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58BB21" w14:textId="77777777" w:rsidR="008C7561" w:rsidRPr="007D1F56" w:rsidRDefault="008C7561" w:rsidP="008C7561">
      <w:pPr>
        <w:pStyle w:val="Ttulo1"/>
        <w:ind w:left="0" w:right="-8"/>
        <w:rPr>
          <w:rFonts w:ascii="Arial" w:hAnsi="Arial" w:cs="Arial"/>
        </w:rPr>
      </w:pPr>
    </w:p>
    <w:p w14:paraId="0C0FD61B" w14:textId="77777777" w:rsidR="008C7561" w:rsidRPr="007D1F56" w:rsidRDefault="008C7561" w:rsidP="008C7561">
      <w:pPr>
        <w:pStyle w:val="Ttulo1"/>
        <w:ind w:left="0" w:right="-8"/>
        <w:rPr>
          <w:rFonts w:ascii="Arial" w:hAnsi="Arial" w:cs="Arial"/>
        </w:rPr>
      </w:pPr>
    </w:p>
    <w:p w14:paraId="5695799D" w14:textId="77777777" w:rsidR="008C7561" w:rsidRPr="007D1F56" w:rsidRDefault="008C7561" w:rsidP="008C7561">
      <w:pPr>
        <w:pStyle w:val="Ttulo1"/>
        <w:ind w:left="0" w:right="-8"/>
        <w:rPr>
          <w:rFonts w:ascii="Arial" w:hAnsi="Arial" w:cs="Arial"/>
        </w:rPr>
      </w:pPr>
    </w:p>
    <w:p w14:paraId="3F675187" w14:textId="77777777" w:rsidR="008C7561" w:rsidRPr="007D1F56" w:rsidRDefault="008C7561" w:rsidP="008C7561">
      <w:pPr>
        <w:pStyle w:val="Ttulo1"/>
        <w:ind w:left="0" w:right="-8"/>
        <w:rPr>
          <w:rFonts w:ascii="Arial" w:hAnsi="Arial" w:cs="Arial"/>
        </w:rPr>
      </w:pPr>
    </w:p>
    <w:p w14:paraId="79AF8B8B" w14:textId="77777777" w:rsidR="008C7561" w:rsidRPr="007D1F56" w:rsidRDefault="008C7561" w:rsidP="008C7561">
      <w:pPr>
        <w:pStyle w:val="Ttulo1"/>
        <w:ind w:left="0" w:right="-8"/>
        <w:rPr>
          <w:rFonts w:ascii="Arial" w:hAnsi="Arial" w:cs="Arial"/>
        </w:rPr>
      </w:pPr>
    </w:p>
    <w:p w14:paraId="5E895C17" w14:textId="77777777" w:rsidR="008C7561" w:rsidRPr="007D1F56" w:rsidRDefault="008C7561" w:rsidP="008C7561">
      <w:pPr>
        <w:pStyle w:val="Ttulo1"/>
        <w:ind w:left="0" w:right="-8"/>
        <w:rPr>
          <w:rFonts w:ascii="Arial" w:hAnsi="Arial" w:cs="Arial"/>
        </w:rPr>
      </w:pPr>
    </w:p>
    <w:p w14:paraId="569EBD4A" w14:textId="77777777" w:rsidR="008C7561" w:rsidRPr="007D1F56" w:rsidRDefault="008C7561" w:rsidP="00C31BDE">
      <w:pPr>
        <w:pStyle w:val="Ttulo1"/>
        <w:rPr>
          <w:rFonts w:ascii="Arial" w:hAnsi="Arial" w:cs="Arial"/>
        </w:rPr>
      </w:pPr>
    </w:p>
    <w:p w14:paraId="22D09F0B" w14:textId="77777777" w:rsidR="008C7561" w:rsidRPr="007D1F56" w:rsidRDefault="008C7561" w:rsidP="008C7561">
      <w:pPr>
        <w:pStyle w:val="Ttulo1"/>
        <w:ind w:left="0" w:right="-8"/>
        <w:rPr>
          <w:rFonts w:ascii="Arial" w:hAnsi="Arial" w:cs="Arial"/>
        </w:rPr>
      </w:pPr>
    </w:p>
    <w:p w14:paraId="387236B3" w14:textId="77777777" w:rsidR="008C7561" w:rsidRPr="007D1F56" w:rsidRDefault="008C7561" w:rsidP="008C7561">
      <w:pPr>
        <w:pStyle w:val="Ttulo1"/>
        <w:ind w:left="0" w:right="-8"/>
        <w:rPr>
          <w:rFonts w:ascii="Arial" w:hAnsi="Arial" w:cs="Arial"/>
        </w:rPr>
      </w:pPr>
    </w:p>
    <w:p w14:paraId="10A9325E" w14:textId="77777777" w:rsidR="008C7561" w:rsidRPr="007D1F56" w:rsidRDefault="008C7561" w:rsidP="008C7561">
      <w:pPr>
        <w:pStyle w:val="Ttulo1"/>
        <w:ind w:left="0" w:right="-8"/>
        <w:rPr>
          <w:rFonts w:ascii="Arial" w:hAnsi="Arial" w:cs="Arial"/>
        </w:rPr>
      </w:pPr>
    </w:p>
    <w:p w14:paraId="45FE029C" w14:textId="77777777" w:rsidR="008C7561" w:rsidRPr="007D1F56" w:rsidRDefault="008C7561" w:rsidP="008C7561">
      <w:pPr>
        <w:pStyle w:val="Ttulo1"/>
        <w:ind w:left="0" w:right="-8"/>
        <w:rPr>
          <w:rFonts w:ascii="Arial" w:hAnsi="Arial" w:cs="Arial"/>
        </w:rPr>
      </w:pPr>
    </w:p>
    <w:p w14:paraId="3CB6F8EF" w14:textId="77777777" w:rsidR="00A074E4" w:rsidRPr="007D1F56" w:rsidRDefault="00A074E4" w:rsidP="008C7561">
      <w:pPr>
        <w:pStyle w:val="Ttulo1"/>
        <w:ind w:left="0" w:right="-8"/>
        <w:rPr>
          <w:rFonts w:ascii="Arial" w:hAnsi="Arial" w:cs="Arial"/>
        </w:rPr>
      </w:pPr>
    </w:p>
    <w:p w14:paraId="5278AFA1" w14:textId="77777777" w:rsidR="00A074E4" w:rsidRPr="007D1F56" w:rsidRDefault="00A074E4" w:rsidP="008C7561">
      <w:pPr>
        <w:pStyle w:val="Ttulo1"/>
        <w:ind w:left="0" w:right="-8"/>
        <w:rPr>
          <w:rFonts w:ascii="Arial" w:hAnsi="Arial" w:cs="Arial"/>
        </w:rPr>
      </w:pPr>
    </w:p>
    <w:p w14:paraId="7AF6A646" w14:textId="77777777" w:rsidR="00A074E4" w:rsidRPr="007D1F56" w:rsidRDefault="00A074E4" w:rsidP="008C7561">
      <w:pPr>
        <w:pStyle w:val="Ttulo1"/>
        <w:ind w:left="0" w:right="-8"/>
        <w:rPr>
          <w:rFonts w:ascii="Arial" w:hAnsi="Arial" w:cs="Arial"/>
        </w:rPr>
      </w:pPr>
    </w:p>
    <w:p w14:paraId="6355D61F" w14:textId="77777777" w:rsidR="00A074E4" w:rsidRPr="007D1F56" w:rsidRDefault="00A074E4" w:rsidP="008C7561">
      <w:pPr>
        <w:pStyle w:val="Ttulo1"/>
        <w:ind w:left="0" w:right="-8"/>
        <w:rPr>
          <w:rFonts w:ascii="Arial" w:hAnsi="Arial" w:cs="Arial"/>
        </w:rPr>
      </w:pPr>
    </w:p>
    <w:p w14:paraId="6F04457D" w14:textId="77777777" w:rsidR="00A074E4" w:rsidRPr="007D1F56" w:rsidRDefault="00A074E4" w:rsidP="008C7561">
      <w:pPr>
        <w:pStyle w:val="Ttulo1"/>
        <w:ind w:left="0" w:right="-8"/>
        <w:rPr>
          <w:rFonts w:ascii="Arial" w:hAnsi="Arial" w:cs="Arial"/>
        </w:rPr>
      </w:pPr>
    </w:p>
    <w:p w14:paraId="11EAD1A3" w14:textId="77777777" w:rsidR="00A074E4" w:rsidRPr="007D1F56" w:rsidRDefault="00A074E4" w:rsidP="008C7561">
      <w:pPr>
        <w:pStyle w:val="Ttulo1"/>
        <w:ind w:left="0" w:right="-8"/>
        <w:rPr>
          <w:rFonts w:ascii="Arial" w:hAnsi="Arial" w:cs="Arial"/>
        </w:rPr>
      </w:pPr>
    </w:p>
    <w:p w14:paraId="78790C30" w14:textId="77777777" w:rsidR="00A074E4" w:rsidRPr="007D1F56" w:rsidRDefault="00A074E4" w:rsidP="008C7561">
      <w:pPr>
        <w:pStyle w:val="Ttulo1"/>
        <w:ind w:left="0" w:right="-8"/>
        <w:rPr>
          <w:rFonts w:ascii="Arial" w:hAnsi="Arial" w:cs="Arial"/>
        </w:rPr>
      </w:pPr>
    </w:p>
    <w:p w14:paraId="56D5938F" w14:textId="77777777" w:rsidR="008C7561" w:rsidRPr="007D1F56" w:rsidRDefault="008C7561" w:rsidP="008C7561">
      <w:pPr>
        <w:pStyle w:val="Ttulo1"/>
        <w:ind w:left="0" w:right="-8"/>
        <w:rPr>
          <w:rFonts w:ascii="Arial" w:hAnsi="Arial" w:cs="Arial"/>
        </w:rPr>
      </w:pPr>
    </w:p>
    <w:p w14:paraId="5A8AB42F" w14:textId="77777777" w:rsidR="008C7561" w:rsidRPr="007D1F56" w:rsidRDefault="008C7561" w:rsidP="008C7561">
      <w:pPr>
        <w:pStyle w:val="Ttulo1"/>
        <w:ind w:left="0" w:right="-8"/>
        <w:rPr>
          <w:rFonts w:ascii="Arial" w:hAnsi="Arial" w:cs="Arial"/>
        </w:rPr>
      </w:pPr>
    </w:p>
    <w:p w14:paraId="162F43BF" w14:textId="77777777" w:rsidR="00FE1DD6" w:rsidRPr="007D1F56" w:rsidRDefault="005552C2" w:rsidP="008C7561">
      <w:pPr>
        <w:pStyle w:val="Corpodetexto"/>
        <w:jc w:val="center"/>
        <w:rPr>
          <w:rFonts w:ascii="Arial" w:hAnsi="Arial" w:cs="Arial"/>
          <w:b/>
          <w:i/>
          <w:sz w:val="40"/>
          <w:szCs w:val="40"/>
        </w:rPr>
      </w:pPr>
      <w:r>
        <w:rPr>
          <w:rFonts w:ascii="Arial" w:hAnsi="Arial" w:cs="Arial"/>
          <w:b/>
          <w:i/>
          <w:sz w:val="40"/>
          <w:szCs w:val="40"/>
        </w:rPr>
        <w:t xml:space="preserve">RELATÓRIO ANUAL DE GESTÃO - </w:t>
      </w:r>
      <w:r w:rsidR="00255652">
        <w:rPr>
          <w:rFonts w:ascii="Arial" w:hAnsi="Arial" w:cs="Arial"/>
          <w:b/>
          <w:i/>
          <w:sz w:val="40"/>
          <w:szCs w:val="40"/>
        </w:rPr>
        <w:t>2024</w:t>
      </w:r>
    </w:p>
    <w:p w14:paraId="2E46B39B" w14:textId="77777777" w:rsidR="00FE1DD6" w:rsidRPr="007D1F56" w:rsidRDefault="00FE1DD6" w:rsidP="008C7561">
      <w:pPr>
        <w:pStyle w:val="Corpodetexto"/>
        <w:rPr>
          <w:rFonts w:ascii="Arial" w:hAnsi="Arial" w:cs="Arial"/>
          <w:b/>
          <w:sz w:val="26"/>
        </w:rPr>
      </w:pPr>
    </w:p>
    <w:p w14:paraId="69650424" w14:textId="77777777" w:rsidR="00FE1DD6" w:rsidRPr="007D1F56" w:rsidRDefault="00FE1DD6">
      <w:pPr>
        <w:pStyle w:val="Corpodetexto"/>
        <w:rPr>
          <w:rFonts w:ascii="Arial" w:hAnsi="Arial" w:cs="Arial"/>
          <w:b/>
          <w:sz w:val="26"/>
        </w:rPr>
      </w:pPr>
    </w:p>
    <w:p w14:paraId="635CDA2E" w14:textId="77777777" w:rsidR="00FE1DD6" w:rsidRPr="007D1F56" w:rsidRDefault="00FE1DD6">
      <w:pPr>
        <w:pStyle w:val="Corpodetexto"/>
        <w:rPr>
          <w:rFonts w:ascii="Arial" w:hAnsi="Arial" w:cs="Arial"/>
          <w:b/>
          <w:sz w:val="26"/>
        </w:rPr>
      </w:pPr>
    </w:p>
    <w:p w14:paraId="7C2AEF46" w14:textId="77777777" w:rsidR="00FE1DD6" w:rsidRPr="007D1F56" w:rsidRDefault="00FE1DD6">
      <w:pPr>
        <w:pStyle w:val="Corpodetexto"/>
        <w:rPr>
          <w:rFonts w:ascii="Arial" w:hAnsi="Arial" w:cs="Arial"/>
          <w:b/>
          <w:sz w:val="26"/>
        </w:rPr>
      </w:pPr>
    </w:p>
    <w:p w14:paraId="162A4519" w14:textId="77777777" w:rsidR="00FE1DD6" w:rsidRPr="007D1F56" w:rsidRDefault="00FE1DD6">
      <w:pPr>
        <w:pStyle w:val="Corpodetexto"/>
        <w:rPr>
          <w:rFonts w:ascii="Arial" w:hAnsi="Arial" w:cs="Arial"/>
          <w:b/>
          <w:sz w:val="26"/>
        </w:rPr>
      </w:pPr>
    </w:p>
    <w:p w14:paraId="6EA97C83" w14:textId="77777777" w:rsidR="00FE1DD6" w:rsidRPr="007D1F56" w:rsidRDefault="00FE1DD6">
      <w:pPr>
        <w:pStyle w:val="Corpodetexto"/>
        <w:rPr>
          <w:rFonts w:ascii="Arial" w:hAnsi="Arial" w:cs="Arial"/>
          <w:b/>
          <w:sz w:val="26"/>
        </w:rPr>
      </w:pPr>
    </w:p>
    <w:p w14:paraId="771AA2C6" w14:textId="77777777" w:rsidR="00FE1DD6" w:rsidRPr="007D1F56" w:rsidRDefault="00FE1DD6">
      <w:pPr>
        <w:pStyle w:val="Corpodetexto"/>
        <w:rPr>
          <w:rFonts w:ascii="Arial" w:hAnsi="Arial" w:cs="Arial"/>
          <w:b/>
          <w:sz w:val="26"/>
        </w:rPr>
      </w:pPr>
    </w:p>
    <w:p w14:paraId="53E3896E" w14:textId="77777777" w:rsidR="00FE1DD6" w:rsidRPr="007D1F56" w:rsidRDefault="00FE1DD6">
      <w:pPr>
        <w:pStyle w:val="Corpodetexto"/>
        <w:rPr>
          <w:rFonts w:ascii="Arial" w:hAnsi="Arial" w:cs="Arial"/>
          <w:b/>
          <w:sz w:val="26"/>
        </w:rPr>
      </w:pPr>
    </w:p>
    <w:p w14:paraId="5B1C1268" w14:textId="77777777" w:rsidR="00FE1DD6" w:rsidRPr="007D1F56" w:rsidRDefault="00FE1DD6">
      <w:pPr>
        <w:pStyle w:val="Corpodetexto"/>
        <w:rPr>
          <w:rFonts w:ascii="Arial" w:hAnsi="Arial" w:cs="Arial"/>
          <w:b/>
          <w:sz w:val="26"/>
        </w:rPr>
      </w:pPr>
    </w:p>
    <w:p w14:paraId="5EFB0AA1" w14:textId="77777777" w:rsidR="00FE1DD6" w:rsidRPr="007D1F56" w:rsidRDefault="00FE1DD6">
      <w:pPr>
        <w:pStyle w:val="Corpodetexto"/>
        <w:rPr>
          <w:rFonts w:ascii="Arial" w:hAnsi="Arial" w:cs="Arial"/>
          <w:b/>
          <w:sz w:val="26"/>
        </w:rPr>
      </w:pPr>
    </w:p>
    <w:p w14:paraId="5FD39D13" w14:textId="77777777" w:rsidR="00FE1DD6" w:rsidRPr="007D1F56" w:rsidRDefault="00FE1DD6">
      <w:pPr>
        <w:pStyle w:val="Corpodetexto"/>
        <w:rPr>
          <w:rFonts w:ascii="Arial" w:hAnsi="Arial" w:cs="Arial"/>
          <w:b/>
          <w:sz w:val="26"/>
        </w:rPr>
      </w:pPr>
    </w:p>
    <w:p w14:paraId="543DD2E5" w14:textId="77777777" w:rsidR="00FE1DD6" w:rsidRPr="007D1F56" w:rsidRDefault="00FE1DD6">
      <w:pPr>
        <w:pStyle w:val="Corpodetexto"/>
        <w:rPr>
          <w:rFonts w:ascii="Arial" w:hAnsi="Arial" w:cs="Arial"/>
          <w:b/>
          <w:sz w:val="26"/>
        </w:rPr>
      </w:pPr>
    </w:p>
    <w:p w14:paraId="62D071BB" w14:textId="77777777" w:rsidR="00FE1DD6" w:rsidRPr="007D1F56" w:rsidRDefault="00FE1DD6">
      <w:pPr>
        <w:pStyle w:val="Corpodetexto"/>
        <w:rPr>
          <w:rFonts w:ascii="Arial" w:hAnsi="Arial" w:cs="Arial"/>
          <w:b/>
          <w:sz w:val="26"/>
        </w:rPr>
      </w:pPr>
    </w:p>
    <w:p w14:paraId="71A80B44" w14:textId="77777777" w:rsidR="00FE1DD6" w:rsidRPr="007D1F56" w:rsidRDefault="00FE1DD6">
      <w:pPr>
        <w:pStyle w:val="Corpodetexto"/>
        <w:rPr>
          <w:rFonts w:ascii="Arial" w:hAnsi="Arial" w:cs="Arial"/>
          <w:b/>
          <w:sz w:val="26"/>
        </w:rPr>
      </w:pPr>
    </w:p>
    <w:p w14:paraId="56C524F7" w14:textId="77777777" w:rsidR="00FE1DD6" w:rsidRPr="007D1F56" w:rsidRDefault="00FE1DD6">
      <w:pPr>
        <w:pStyle w:val="Corpodetexto"/>
        <w:rPr>
          <w:rFonts w:ascii="Arial" w:hAnsi="Arial" w:cs="Arial"/>
          <w:b/>
          <w:sz w:val="26"/>
        </w:rPr>
      </w:pPr>
    </w:p>
    <w:p w14:paraId="6427FBE8" w14:textId="77777777" w:rsidR="00FE1DD6" w:rsidRPr="007D1F56" w:rsidRDefault="00FE1DD6">
      <w:pPr>
        <w:pStyle w:val="Corpodetexto"/>
        <w:rPr>
          <w:rFonts w:ascii="Arial" w:hAnsi="Arial" w:cs="Arial"/>
          <w:b/>
          <w:sz w:val="26"/>
        </w:rPr>
      </w:pPr>
    </w:p>
    <w:p w14:paraId="6CF7EDDD" w14:textId="77777777" w:rsidR="00FE1DD6" w:rsidRPr="007D1F56" w:rsidRDefault="00FE1DD6">
      <w:pPr>
        <w:pStyle w:val="Corpodetexto"/>
        <w:rPr>
          <w:rFonts w:ascii="Arial" w:hAnsi="Arial" w:cs="Arial"/>
          <w:b/>
          <w:sz w:val="26"/>
        </w:rPr>
      </w:pPr>
    </w:p>
    <w:p w14:paraId="7E6D176A" w14:textId="77777777" w:rsidR="00A67969" w:rsidRPr="007D1F56" w:rsidRDefault="00A67969">
      <w:pPr>
        <w:pStyle w:val="Corpodetexto"/>
        <w:rPr>
          <w:rFonts w:ascii="Arial" w:hAnsi="Arial" w:cs="Arial"/>
          <w:b/>
          <w:sz w:val="26"/>
        </w:rPr>
      </w:pPr>
    </w:p>
    <w:p w14:paraId="3A283F82" w14:textId="77777777" w:rsidR="00A67969" w:rsidRPr="007D1F56" w:rsidRDefault="00A67969">
      <w:pPr>
        <w:pStyle w:val="Corpodetexto"/>
        <w:rPr>
          <w:rFonts w:ascii="Arial" w:hAnsi="Arial" w:cs="Arial"/>
          <w:b/>
          <w:sz w:val="26"/>
        </w:rPr>
      </w:pPr>
    </w:p>
    <w:p w14:paraId="35193DC3" w14:textId="77777777" w:rsidR="00A67969" w:rsidRPr="007D1F56" w:rsidRDefault="00A67969">
      <w:pPr>
        <w:pStyle w:val="Corpodetexto"/>
        <w:rPr>
          <w:rFonts w:ascii="Arial" w:hAnsi="Arial" w:cs="Arial"/>
          <w:b/>
          <w:sz w:val="26"/>
        </w:rPr>
      </w:pPr>
    </w:p>
    <w:p w14:paraId="24632C05" w14:textId="77777777" w:rsidR="00A67969" w:rsidRPr="007D1F56" w:rsidRDefault="00A67969">
      <w:pPr>
        <w:pStyle w:val="Corpodetexto"/>
        <w:rPr>
          <w:rFonts w:ascii="Arial" w:hAnsi="Arial" w:cs="Arial"/>
          <w:b/>
          <w:sz w:val="26"/>
        </w:rPr>
      </w:pPr>
    </w:p>
    <w:p w14:paraId="0B9C8EEA" w14:textId="77777777" w:rsidR="00FE1DD6" w:rsidRPr="007D1F56" w:rsidRDefault="00FE1DD6">
      <w:pPr>
        <w:pStyle w:val="Corpodetexto"/>
        <w:rPr>
          <w:rFonts w:ascii="Arial" w:hAnsi="Arial" w:cs="Arial"/>
          <w:b/>
          <w:sz w:val="20"/>
        </w:rPr>
      </w:pPr>
    </w:p>
    <w:p w14:paraId="10236B58" w14:textId="77777777" w:rsidR="00FE1DD6" w:rsidRPr="007D1F56" w:rsidRDefault="00FE1DD6">
      <w:pPr>
        <w:pStyle w:val="Corpodetexto"/>
        <w:rPr>
          <w:rFonts w:ascii="Arial" w:hAnsi="Arial" w:cs="Arial"/>
          <w:b/>
          <w:sz w:val="20"/>
        </w:rPr>
      </w:pPr>
    </w:p>
    <w:p w14:paraId="39D9DB9F" w14:textId="77777777" w:rsidR="00FE1DD6" w:rsidRPr="007D1F56" w:rsidRDefault="00FE1DD6">
      <w:pPr>
        <w:pStyle w:val="Corpodetexto"/>
        <w:rPr>
          <w:rFonts w:ascii="Arial" w:hAnsi="Arial" w:cs="Arial"/>
          <w:b/>
          <w:sz w:val="20"/>
        </w:rPr>
      </w:pPr>
    </w:p>
    <w:p w14:paraId="75CB35A1" w14:textId="77777777" w:rsidR="00FE1DD6" w:rsidRPr="007D1F56" w:rsidRDefault="009510D3" w:rsidP="008C7561">
      <w:pPr>
        <w:pStyle w:val="Corpodetexto"/>
        <w:jc w:val="center"/>
        <w:rPr>
          <w:rFonts w:ascii="Arial" w:hAnsi="Arial" w:cs="Arial"/>
          <w:b/>
          <w:i/>
          <w:sz w:val="20"/>
        </w:rPr>
      </w:pPr>
      <w:r w:rsidRPr="007D1F56">
        <w:rPr>
          <w:rFonts w:ascii="Arial" w:hAnsi="Arial" w:cs="Arial"/>
          <w:b/>
          <w:i/>
          <w:sz w:val="20"/>
        </w:rPr>
        <w:t>Lucas Gomes Lima</w:t>
      </w:r>
    </w:p>
    <w:p w14:paraId="0FD55DA6" w14:textId="77777777" w:rsidR="008C7561" w:rsidRPr="007D1F56" w:rsidRDefault="009510D3" w:rsidP="008C7561">
      <w:pPr>
        <w:pStyle w:val="Corpodetexto"/>
        <w:jc w:val="center"/>
        <w:rPr>
          <w:rFonts w:ascii="Arial" w:hAnsi="Arial" w:cs="Arial"/>
          <w:b/>
          <w:i/>
          <w:sz w:val="20"/>
        </w:rPr>
      </w:pPr>
      <w:r w:rsidRPr="007D1F56">
        <w:rPr>
          <w:rFonts w:ascii="Arial" w:hAnsi="Arial" w:cs="Arial"/>
          <w:b/>
          <w:i/>
          <w:sz w:val="20"/>
        </w:rPr>
        <w:t>Secretário</w:t>
      </w:r>
      <w:r w:rsidR="008C7561" w:rsidRPr="007D1F56">
        <w:rPr>
          <w:rFonts w:ascii="Arial" w:hAnsi="Arial" w:cs="Arial"/>
          <w:b/>
          <w:i/>
          <w:sz w:val="20"/>
        </w:rPr>
        <w:t xml:space="preserve"> Municipal de Saúde</w:t>
      </w:r>
    </w:p>
    <w:p w14:paraId="07765C09" w14:textId="77777777" w:rsidR="0008500A" w:rsidRPr="007D1F56" w:rsidRDefault="0008500A" w:rsidP="008C7561">
      <w:pPr>
        <w:pStyle w:val="Corpodetexto"/>
        <w:jc w:val="center"/>
        <w:rPr>
          <w:rFonts w:ascii="Arial" w:hAnsi="Arial" w:cs="Arial"/>
          <w:b/>
          <w:i/>
          <w:sz w:val="20"/>
        </w:rPr>
      </w:pPr>
    </w:p>
    <w:p w14:paraId="62B5779F" w14:textId="77777777" w:rsidR="0008500A" w:rsidRPr="007D1F56" w:rsidRDefault="0008500A" w:rsidP="008C7561">
      <w:pPr>
        <w:pStyle w:val="Corpodetexto"/>
        <w:jc w:val="center"/>
        <w:rPr>
          <w:rFonts w:ascii="Arial" w:hAnsi="Arial" w:cs="Arial"/>
          <w:b/>
          <w:i/>
          <w:sz w:val="20"/>
        </w:rPr>
      </w:pPr>
    </w:p>
    <w:p w14:paraId="66BAEAFF" w14:textId="77777777" w:rsidR="009510D3" w:rsidRPr="007D1F56" w:rsidRDefault="009510D3" w:rsidP="008C7561">
      <w:pPr>
        <w:pStyle w:val="Corpodetexto"/>
        <w:jc w:val="center"/>
        <w:rPr>
          <w:rFonts w:ascii="Arial" w:hAnsi="Arial" w:cs="Arial"/>
          <w:b/>
          <w:i/>
          <w:sz w:val="20"/>
        </w:rPr>
      </w:pPr>
    </w:p>
    <w:p w14:paraId="2BD6297B" w14:textId="77777777" w:rsidR="00FE1DD6" w:rsidRPr="007D1F56" w:rsidRDefault="00FE1DD6">
      <w:pPr>
        <w:pStyle w:val="Corpodetexto"/>
        <w:rPr>
          <w:rFonts w:ascii="Arial" w:hAnsi="Arial" w:cs="Arial"/>
          <w:b/>
          <w:sz w:val="20"/>
        </w:rPr>
      </w:pPr>
    </w:p>
    <w:p w14:paraId="52021C4A" w14:textId="77777777" w:rsidR="00FE1DD6" w:rsidRPr="007D1F56" w:rsidRDefault="00C354CE" w:rsidP="00FC7C21">
      <w:pPr>
        <w:pStyle w:val="Corpodetexto"/>
        <w:spacing w:before="64"/>
        <w:ind w:left="551"/>
        <w:jc w:val="center"/>
        <w:rPr>
          <w:rFonts w:ascii="Arial" w:hAnsi="Arial" w:cs="Arial"/>
          <w:b/>
          <w:sz w:val="28"/>
          <w:szCs w:val="28"/>
        </w:rPr>
      </w:pPr>
      <w:r w:rsidRPr="007D1F56">
        <w:rPr>
          <w:rFonts w:ascii="Arial" w:hAnsi="Arial" w:cs="Arial"/>
          <w:b/>
          <w:sz w:val="28"/>
          <w:szCs w:val="28"/>
        </w:rPr>
        <w:t>Sumário</w:t>
      </w:r>
    </w:p>
    <w:p w14:paraId="36041D19" w14:textId="77777777" w:rsidR="00FE1DD6" w:rsidRPr="007D1F56" w:rsidRDefault="00C354CE" w:rsidP="00901D6C">
      <w:pPr>
        <w:pStyle w:val="PargrafodaLista"/>
        <w:numPr>
          <w:ilvl w:val="0"/>
          <w:numId w:val="5"/>
        </w:numPr>
        <w:tabs>
          <w:tab w:val="left" w:pos="780"/>
        </w:tabs>
        <w:spacing w:before="120"/>
        <w:ind w:hanging="229"/>
        <w:rPr>
          <w:rFonts w:ascii="Arial" w:hAnsi="Arial" w:cs="Arial"/>
          <w:b/>
          <w:sz w:val="24"/>
        </w:rPr>
      </w:pPr>
      <w:r w:rsidRPr="007D1F56">
        <w:rPr>
          <w:rFonts w:ascii="Arial" w:hAnsi="Arial" w:cs="Arial"/>
          <w:b/>
          <w:w w:val="105"/>
          <w:sz w:val="24"/>
        </w:rPr>
        <w:t>Identificação</w:t>
      </w:r>
    </w:p>
    <w:p w14:paraId="56DD163B" w14:textId="77777777" w:rsidR="00FE1DD6" w:rsidRPr="007D1F56" w:rsidRDefault="003B0B8A" w:rsidP="00901D6C">
      <w:pPr>
        <w:pStyle w:val="PargrafodaLista"/>
        <w:numPr>
          <w:ilvl w:val="1"/>
          <w:numId w:val="5"/>
        </w:numPr>
        <w:rPr>
          <w:rFonts w:ascii="Arial" w:hAnsi="Arial" w:cs="Arial"/>
          <w:sz w:val="24"/>
          <w:szCs w:val="24"/>
        </w:rPr>
      </w:pPr>
      <w:r w:rsidRPr="007D1F56">
        <w:rPr>
          <w:rFonts w:ascii="Arial" w:hAnsi="Arial" w:cs="Arial"/>
          <w:noProof/>
          <w:lang w:val="pt-BR" w:eastAsia="pt-BR" w:bidi="ar-SA"/>
        </w:rPr>
        <mc:AlternateContent>
          <mc:Choice Requires="wps">
            <w:drawing>
              <wp:anchor distT="0" distB="0" distL="114300" distR="114300" simplePos="0" relativeHeight="251603456" behindDoc="0" locked="0" layoutInCell="1" allowOverlap="1" wp14:anchorId="0F885C03" wp14:editId="7D3E8FCA">
                <wp:simplePos x="0" y="0"/>
                <wp:positionH relativeFrom="page">
                  <wp:posOffset>651510</wp:posOffset>
                </wp:positionH>
                <wp:positionV relativeFrom="paragraph">
                  <wp:posOffset>127000</wp:posOffset>
                </wp:positionV>
                <wp:extent cx="38100" cy="38100"/>
                <wp:effectExtent l="0" t="0" r="0" b="0"/>
                <wp:wrapNone/>
                <wp:docPr id="167" name="Freeform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230 200"/>
                            <a:gd name="T3" fmla="*/ 230 h 60"/>
                            <a:gd name="T4" fmla="+- 0 1084 1026"/>
                            <a:gd name="T5" fmla="*/ T4 w 60"/>
                            <a:gd name="T6" fmla="+- 0 241 200"/>
                            <a:gd name="T7" fmla="*/ 241 h 60"/>
                            <a:gd name="T8" fmla="+- 0 1077 1026"/>
                            <a:gd name="T9" fmla="*/ T8 w 60"/>
                            <a:gd name="T10" fmla="+- 0 251 200"/>
                            <a:gd name="T11" fmla="*/ 251 h 60"/>
                            <a:gd name="T12" fmla="+- 0 1068 1026"/>
                            <a:gd name="T13" fmla="*/ T12 w 60"/>
                            <a:gd name="T14" fmla="+- 0 257 200"/>
                            <a:gd name="T15" fmla="*/ 257 h 60"/>
                            <a:gd name="T16" fmla="+- 0 1056 1026"/>
                            <a:gd name="T17" fmla="*/ T16 w 60"/>
                            <a:gd name="T18" fmla="+- 0 260 200"/>
                            <a:gd name="T19" fmla="*/ 260 h 60"/>
                            <a:gd name="T20" fmla="+- 0 1044 1026"/>
                            <a:gd name="T21" fmla="*/ T20 w 60"/>
                            <a:gd name="T22" fmla="+- 0 257 200"/>
                            <a:gd name="T23" fmla="*/ 257 h 60"/>
                            <a:gd name="T24" fmla="+- 0 1035 1026"/>
                            <a:gd name="T25" fmla="*/ T24 w 60"/>
                            <a:gd name="T26" fmla="+- 0 251 200"/>
                            <a:gd name="T27" fmla="*/ 251 h 60"/>
                            <a:gd name="T28" fmla="+- 0 1028 1026"/>
                            <a:gd name="T29" fmla="*/ T28 w 60"/>
                            <a:gd name="T30" fmla="+- 0 241 200"/>
                            <a:gd name="T31" fmla="*/ 241 h 60"/>
                            <a:gd name="T32" fmla="+- 0 1026 1026"/>
                            <a:gd name="T33" fmla="*/ T32 w 60"/>
                            <a:gd name="T34" fmla="+- 0 230 200"/>
                            <a:gd name="T35" fmla="*/ 230 h 60"/>
                            <a:gd name="T36" fmla="+- 0 1028 1026"/>
                            <a:gd name="T37" fmla="*/ T36 w 60"/>
                            <a:gd name="T38" fmla="+- 0 218 200"/>
                            <a:gd name="T39" fmla="*/ 218 h 60"/>
                            <a:gd name="T40" fmla="+- 0 1035 1026"/>
                            <a:gd name="T41" fmla="*/ T40 w 60"/>
                            <a:gd name="T42" fmla="+- 0 208 200"/>
                            <a:gd name="T43" fmla="*/ 208 h 60"/>
                            <a:gd name="T44" fmla="+- 0 1044 1026"/>
                            <a:gd name="T45" fmla="*/ T44 w 60"/>
                            <a:gd name="T46" fmla="+- 0 202 200"/>
                            <a:gd name="T47" fmla="*/ 202 h 60"/>
                            <a:gd name="T48" fmla="+- 0 1056 1026"/>
                            <a:gd name="T49" fmla="*/ T48 w 60"/>
                            <a:gd name="T50" fmla="+- 0 200 200"/>
                            <a:gd name="T51" fmla="*/ 200 h 60"/>
                            <a:gd name="T52" fmla="+- 0 1068 1026"/>
                            <a:gd name="T53" fmla="*/ T52 w 60"/>
                            <a:gd name="T54" fmla="+- 0 202 200"/>
                            <a:gd name="T55" fmla="*/ 202 h 60"/>
                            <a:gd name="T56" fmla="+- 0 1077 1026"/>
                            <a:gd name="T57" fmla="*/ T56 w 60"/>
                            <a:gd name="T58" fmla="+- 0 208 200"/>
                            <a:gd name="T59" fmla="*/ 208 h 60"/>
                            <a:gd name="T60" fmla="+- 0 1084 1026"/>
                            <a:gd name="T61" fmla="*/ T60 w 60"/>
                            <a:gd name="T62" fmla="+- 0 218 200"/>
                            <a:gd name="T63" fmla="*/ 218 h 60"/>
                            <a:gd name="T64" fmla="+- 0 1086 1026"/>
                            <a:gd name="T65" fmla="*/ T64 w 60"/>
                            <a:gd name="T66" fmla="+- 0 230 200"/>
                            <a:gd name="T67" fmla="*/ 230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33FA9F" id="Freeform 124" o:spid="_x0000_s1026" style="position:absolute;margin-left:51.3pt;margin-top:10pt;width:3pt;height:3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" path="m60,30l58,41,51,51r-9,6l30,60,18,57,9,51,2,41,,30,2,18,9,8,18,2,30,,42,2r9,6l58,18r2,12xe" filled="f" strokecolor="#333" strokeweight=".21172mm">
                <v:path arrowok="t" o:connecttype="custom" o:connectlocs="38100,146050;36830,153035;32385,159385;26670,163195;19050,165100;11430,163195;5715,159385;1270,153035;0,146050;1270,138430;5715,132080;11430,128270;19050,127000;26670,128270;32385,132080;36830,138430;38100,146050" o:connectangles="0,0,0,0,0,0,0,0,0,0,0,0,0,0,0,0,0"/>
                <w10:wrap anchorx="page"/>
              </v:shape>
            </w:pict>
          </mc:Fallback>
        </mc:AlternateContent>
      </w:r>
      <w:r w:rsidR="00C354CE" w:rsidRPr="007D1F56">
        <w:rPr>
          <w:rFonts w:ascii="Arial" w:hAnsi="Arial" w:cs="Arial"/>
          <w:sz w:val="24"/>
          <w:szCs w:val="24"/>
        </w:rPr>
        <w:t>Informações</w:t>
      </w:r>
      <w:r w:rsidR="00C354CE" w:rsidRPr="007D1F56">
        <w:rPr>
          <w:rFonts w:ascii="Arial" w:hAnsi="Arial" w:cs="Arial"/>
          <w:spacing w:val="-1"/>
          <w:sz w:val="24"/>
          <w:szCs w:val="24"/>
        </w:rPr>
        <w:t xml:space="preserve"> </w:t>
      </w:r>
      <w:r w:rsidR="00C354CE" w:rsidRPr="007D1F56">
        <w:rPr>
          <w:rFonts w:ascii="Arial" w:hAnsi="Arial" w:cs="Arial"/>
          <w:sz w:val="24"/>
          <w:szCs w:val="24"/>
        </w:rPr>
        <w:t>Territoriais</w:t>
      </w:r>
    </w:p>
    <w:p w14:paraId="7AAAC094" w14:textId="77777777" w:rsidR="00FE1DD6" w:rsidRPr="007D1F56" w:rsidRDefault="003B0B8A" w:rsidP="00901D6C">
      <w:pPr>
        <w:pStyle w:val="PargrafodaLista"/>
        <w:numPr>
          <w:ilvl w:val="1"/>
          <w:numId w:val="5"/>
        </w:numPr>
        <w:tabs>
          <w:tab w:val="left" w:pos="1344"/>
        </w:tabs>
        <w:spacing w:before="46"/>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04480" behindDoc="0" locked="0" layoutInCell="1" allowOverlap="1" wp14:anchorId="641F3B21" wp14:editId="1D2C5FD8">
                <wp:simplePos x="0" y="0"/>
                <wp:positionH relativeFrom="page">
                  <wp:posOffset>651510</wp:posOffset>
                </wp:positionH>
                <wp:positionV relativeFrom="paragraph">
                  <wp:posOffset>71755</wp:posOffset>
                </wp:positionV>
                <wp:extent cx="38100" cy="38100"/>
                <wp:effectExtent l="0" t="0" r="0" b="0"/>
                <wp:wrapNone/>
                <wp:docPr id="166"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143 113"/>
                            <a:gd name="T3" fmla="*/ 143 h 60"/>
                            <a:gd name="T4" fmla="+- 0 1084 1026"/>
                            <a:gd name="T5" fmla="*/ T4 w 60"/>
                            <a:gd name="T6" fmla="+- 0 154 113"/>
                            <a:gd name="T7" fmla="*/ 154 h 60"/>
                            <a:gd name="T8" fmla="+- 0 1077 1026"/>
                            <a:gd name="T9" fmla="*/ T8 w 60"/>
                            <a:gd name="T10" fmla="+- 0 164 113"/>
                            <a:gd name="T11" fmla="*/ 164 h 60"/>
                            <a:gd name="T12" fmla="+- 0 1068 1026"/>
                            <a:gd name="T13" fmla="*/ T12 w 60"/>
                            <a:gd name="T14" fmla="+- 0 170 113"/>
                            <a:gd name="T15" fmla="*/ 170 h 60"/>
                            <a:gd name="T16" fmla="+- 0 1056 1026"/>
                            <a:gd name="T17" fmla="*/ T16 w 60"/>
                            <a:gd name="T18" fmla="+- 0 173 113"/>
                            <a:gd name="T19" fmla="*/ 173 h 60"/>
                            <a:gd name="T20" fmla="+- 0 1044 1026"/>
                            <a:gd name="T21" fmla="*/ T20 w 60"/>
                            <a:gd name="T22" fmla="+- 0 170 113"/>
                            <a:gd name="T23" fmla="*/ 170 h 60"/>
                            <a:gd name="T24" fmla="+- 0 1035 1026"/>
                            <a:gd name="T25" fmla="*/ T24 w 60"/>
                            <a:gd name="T26" fmla="+- 0 164 113"/>
                            <a:gd name="T27" fmla="*/ 164 h 60"/>
                            <a:gd name="T28" fmla="+- 0 1028 1026"/>
                            <a:gd name="T29" fmla="*/ T28 w 60"/>
                            <a:gd name="T30" fmla="+- 0 154 113"/>
                            <a:gd name="T31" fmla="*/ 154 h 60"/>
                            <a:gd name="T32" fmla="+- 0 1026 1026"/>
                            <a:gd name="T33" fmla="*/ T32 w 60"/>
                            <a:gd name="T34" fmla="+- 0 143 113"/>
                            <a:gd name="T35" fmla="*/ 143 h 60"/>
                            <a:gd name="T36" fmla="+- 0 1028 1026"/>
                            <a:gd name="T37" fmla="*/ T36 w 60"/>
                            <a:gd name="T38" fmla="+- 0 131 113"/>
                            <a:gd name="T39" fmla="*/ 131 h 60"/>
                            <a:gd name="T40" fmla="+- 0 1035 1026"/>
                            <a:gd name="T41" fmla="*/ T40 w 60"/>
                            <a:gd name="T42" fmla="+- 0 121 113"/>
                            <a:gd name="T43" fmla="*/ 121 h 60"/>
                            <a:gd name="T44" fmla="+- 0 1044 1026"/>
                            <a:gd name="T45" fmla="*/ T44 w 60"/>
                            <a:gd name="T46" fmla="+- 0 115 113"/>
                            <a:gd name="T47" fmla="*/ 115 h 60"/>
                            <a:gd name="T48" fmla="+- 0 1056 1026"/>
                            <a:gd name="T49" fmla="*/ T48 w 60"/>
                            <a:gd name="T50" fmla="+- 0 113 113"/>
                            <a:gd name="T51" fmla="*/ 113 h 60"/>
                            <a:gd name="T52" fmla="+- 0 1068 1026"/>
                            <a:gd name="T53" fmla="*/ T52 w 60"/>
                            <a:gd name="T54" fmla="+- 0 115 113"/>
                            <a:gd name="T55" fmla="*/ 115 h 60"/>
                            <a:gd name="T56" fmla="+- 0 1077 1026"/>
                            <a:gd name="T57" fmla="*/ T56 w 60"/>
                            <a:gd name="T58" fmla="+- 0 121 113"/>
                            <a:gd name="T59" fmla="*/ 121 h 60"/>
                            <a:gd name="T60" fmla="+- 0 1084 1026"/>
                            <a:gd name="T61" fmla="*/ T60 w 60"/>
                            <a:gd name="T62" fmla="+- 0 131 113"/>
                            <a:gd name="T63" fmla="*/ 131 h 60"/>
                            <a:gd name="T64" fmla="+- 0 1086 1026"/>
                            <a:gd name="T65" fmla="*/ T64 w 60"/>
                            <a:gd name="T66" fmla="+- 0 143 113"/>
                            <a:gd name="T67" fmla="*/ 14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956B3B" id="Freeform 123" o:spid="_x0000_s1026" style="position:absolute;margin-left:51.3pt;margin-top:5.65pt;width:3pt;height:3pt;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" path="m60,30l58,41,51,51r-9,6l30,60,18,57,9,51,2,41,,30,2,18,9,8,18,2,30,,42,2r9,6l58,18r2,12xe" filled="f" strokecolor="#333" strokeweight=".21172mm">
                <v:path arrowok="t" o:connecttype="custom" o:connectlocs="38100,90805;36830,97790;32385,104140;26670,107950;19050,109855;11430,107950;5715,104140;1270,97790;0,90805;1270,83185;5715,76835;11430,73025;19050,71755;26670,73025;32385,76835;36830,83185;38100,90805" o:connectangles="0,0,0,0,0,0,0,0,0,0,0,0,0,0,0,0,0"/>
                <w10:wrap anchorx="page"/>
              </v:shape>
            </w:pict>
          </mc:Fallback>
        </mc:AlternateContent>
      </w:r>
      <w:r w:rsidR="00C354CE" w:rsidRPr="007D1F56">
        <w:rPr>
          <w:rFonts w:ascii="Arial" w:hAnsi="Arial" w:cs="Arial"/>
          <w:sz w:val="24"/>
        </w:rPr>
        <w:t>Secretaria de</w:t>
      </w:r>
      <w:r w:rsidR="00C354CE" w:rsidRPr="007D1F56">
        <w:rPr>
          <w:rFonts w:ascii="Arial" w:hAnsi="Arial" w:cs="Arial"/>
          <w:spacing w:val="-1"/>
          <w:sz w:val="24"/>
        </w:rPr>
        <w:t xml:space="preserve"> </w:t>
      </w:r>
      <w:r w:rsidR="00C354CE" w:rsidRPr="007D1F56">
        <w:rPr>
          <w:rFonts w:ascii="Arial" w:hAnsi="Arial" w:cs="Arial"/>
          <w:sz w:val="24"/>
        </w:rPr>
        <w:t>Saúde</w:t>
      </w:r>
    </w:p>
    <w:p w14:paraId="03AAE43B" w14:textId="77777777" w:rsidR="00FE1DD6" w:rsidRPr="007D1F56" w:rsidRDefault="003B0B8A" w:rsidP="00901D6C">
      <w:pPr>
        <w:pStyle w:val="PargrafodaLista"/>
        <w:numPr>
          <w:ilvl w:val="1"/>
          <w:numId w:val="5"/>
        </w:numPr>
        <w:tabs>
          <w:tab w:val="left" w:pos="1344"/>
        </w:tabs>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05504" behindDoc="0" locked="0" layoutInCell="1" allowOverlap="1" wp14:anchorId="4A65A8CD" wp14:editId="39099751">
                <wp:simplePos x="0" y="0"/>
                <wp:positionH relativeFrom="page">
                  <wp:posOffset>651510</wp:posOffset>
                </wp:positionH>
                <wp:positionV relativeFrom="paragraph">
                  <wp:posOffset>70485</wp:posOffset>
                </wp:positionV>
                <wp:extent cx="38100" cy="38100"/>
                <wp:effectExtent l="0" t="0" r="0" b="0"/>
                <wp:wrapNone/>
                <wp:docPr id="165"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141 111"/>
                            <a:gd name="T3" fmla="*/ 141 h 60"/>
                            <a:gd name="T4" fmla="+- 0 1084 1026"/>
                            <a:gd name="T5" fmla="*/ T4 w 60"/>
                            <a:gd name="T6" fmla="+- 0 152 111"/>
                            <a:gd name="T7" fmla="*/ 152 h 60"/>
                            <a:gd name="T8" fmla="+- 0 1077 1026"/>
                            <a:gd name="T9" fmla="*/ T8 w 60"/>
                            <a:gd name="T10" fmla="+- 0 162 111"/>
                            <a:gd name="T11" fmla="*/ 162 h 60"/>
                            <a:gd name="T12" fmla="+- 0 1068 1026"/>
                            <a:gd name="T13" fmla="*/ T12 w 60"/>
                            <a:gd name="T14" fmla="+- 0 168 111"/>
                            <a:gd name="T15" fmla="*/ 168 h 60"/>
                            <a:gd name="T16" fmla="+- 0 1056 1026"/>
                            <a:gd name="T17" fmla="*/ T16 w 60"/>
                            <a:gd name="T18" fmla="+- 0 171 111"/>
                            <a:gd name="T19" fmla="*/ 171 h 60"/>
                            <a:gd name="T20" fmla="+- 0 1044 1026"/>
                            <a:gd name="T21" fmla="*/ T20 w 60"/>
                            <a:gd name="T22" fmla="+- 0 168 111"/>
                            <a:gd name="T23" fmla="*/ 168 h 60"/>
                            <a:gd name="T24" fmla="+- 0 1035 1026"/>
                            <a:gd name="T25" fmla="*/ T24 w 60"/>
                            <a:gd name="T26" fmla="+- 0 162 111"/>
                            <a:gd name="T27" fmla="*/ 162 h 60"/>
                            <a:gd name="T28" fmla="+- 0 1028 1026"/>
                            <a:gd name="T29" fmla="*/ T28 w 60"/>
                            <a:gd name="T30" fmla="+- 0 152 111"/>
                            <a:gd name="T31" fmla="*/ 152 h 60"/>
                            <a:gd name="T32" fmla="+- 0 1026 1026"/>
                            <a:gd name="T33" fmla="*/ T32 w 60"/>
                            <a:gd name="T34" fmla="+- 0 141 111"/>
                            <a:gd name="T35" fmla="*/ 141 h 60"/>
                            <a:gd name="T36" fmla="+- 0 1028 1026"/>
                            <a:gd name="T37" fmla="*/ T36 w 60"/>
                            <a:gd name="T38" fmla="+- 0 129 111"/>
                            <a:gd name="T39" fmla="*/ 129 h 60"/>
                            <a:gd name="T40" fmla="+- 0 1035 1026"/>
                            <a:gd name="T41" fmla="*/ T40 w 60"/>
                            <a:gd name="T42" fmla="+- 0 119 111"/>
                            <a:gd name="T43" fmla="*/ 119 h 60"/>
                            <a:gd name="T44" fmla="+- 0 1044 1026"/>
                            <a:gd name="T45" fmla="*/ T44 w 60"/>
                            <a:gd name="T46" fmla="+- 0 113 111"/>
                            <a:gd name="T47" fmla="*/ 113 h 60"/>
                            <a:gd name="T48" fmla="+- 0 1056 1026"/>
                            <a:gd name="T49" fmla="*/ T48 w 60"/>
                            <a:gd name="T50" fmla="+- 0 111 111"/>
                            <a:gd name="T51" fmla="*/ 111 h 60"/>
                            <a:gd name="T52" fmla="+- 0 1068 1026"/>
                            <a:gd name="T53" fmla="*/ T52 w 60"/>
                            <a:gd name="T54" fmla="+- 0 113 111"/>
                            <a:gd name="T55" fmla="*/ 113 h 60"/>
                            <a:gd name="T56" fmla="+- 0 1077 1026"/>
                            <a:gd name="T57" fmla="*/ T56 w 60"/>
                            <a:gd name="T58" fmla="+- 0 119 111"/>
                            <a:gd name="T59" fmla="*/ 119 h 60"/>
                            <a:gd name="T60" fmla="+- 0 1084 1026"/>
                            <a:gd name="T61" fmla="*/ T60 w 60"/>
                            <a:gd name="T62" fmla="+- 0 129 111"/>
                            <a:gd name="T63" fmla="*/ 129 h 60"/>
                            <a:gd name="T64" fmla="+- 0 1086 1026"/>
                            <a:gd name="T65" fmla="*/ T64 w 60"/>
                            <a:gd name="T66" fmla="+- 0 141 111"/>
                            <a:gd name="T67" fmla="*/ 141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90237" id="Freeform 122" o:spid="_x0000_s1026" style="position:absolute;margin-left:51.3pt;margin-top:5.55pt;width:3pt;height:3pt;z-index:25160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" path="m60,30l58,41,51,51r-9,6l30,60,18,57,9,51,2,41,,30,2,18,9,8,18,2,30,,42,2r9,6l58,18r2,12xe" filled="f" strokecolor="#333" strokeweight=".21172mm">
                <v:path arrowok="t" o:connecttype="custom" o:connectlocs="38100,89535;36830,96520;32385,102870;26670,106680;19050,108585;11430,106680;5715,102870;1270,96520;0,89535;1270,81915;5715,75565;11430,71755;19050,70485;26670,71755;32385,75565;36830,81915;38100,89535" o:connectangles="0,0,0,0,0,0,0,0,0,0,0,0,0,0,0,0,0"/>
                <w10:wrap anchorx="page"/>
              </v:shape>
            </w:pict>
          </mc:Fallback>
        </mc:AlternateContent>
      </w:r>
      <w:r w:rsidR="00C354CE" w:rsidRPr="007D1F56">
        <w:rPr>
          <w:rFonts w:ascii="Arial" w:hAnsi="Arial" w:cs="Arial"/>
          <w:sz w:val="24"/>
        </w:rPr>
        <w:t>Informações da</w:t>
      </w:r>
      <w:r w:rsidR="00C354CE" w:rsidRPr="007D1F56">
        <w:rPr>
          <w:rFonts w:ascii="Arial" w:hAnsi="Arial" w:cs="Arial"/>
          <w:spacing w:val="1"/>
          <w:sz w:val="24"/>
        </w:rPr>
        <w:t xml:space="preserve"> </w:t>
      </w:r>
      <w:r w:rsidR="00C354CE" w:rsidRPr="007D1F56">
        <w:rPr>
          <w:rFonts w:ascii="Arial" w:hAnsi="Arial" w:cs="Arial"/>
          <w:spacing w:val="-3"/>
          <w:sz w:val="24"/>
        </w:rPr>
        <w:t>Gestão</w:t>
      </w:r>
    </w:p>
    <w:p w14:paraId="4E0265A7" w14:textId="77777777" w:rsidR="00FE1DD6" w:rsidRPr="007D1F56" w:rsidRDefault="003B0B8A" w:rsidP="00901D6C">
      <w:pPr>
        <w:pStyle w:val="PargrafodaLista"/>
        <w:numPr>
          <w:ilvl w:val="1"/>
          <w:numId w:val="5"/>
        </w:numPr>
        <w:tabs>
          <w:tab w:val="left" w:pos="1344"/>
        </w:tabs>
        <w:spacing w:before="46"/>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06528" behindDoc="0" locked="0" layoutInCell="1" allowOverlap="1" wp14:anchorId="3FFEC5E8" wp14:editId="2BFB3A10">
                <wp:simplePos x="0" y="0"/>
                <wp:positionH relativeFrom="page">
                  <wp:posOffset>651510</wp:posOffset>
                </wp:positionH>
                <wp:positionV relativeFrom="paragraph">
                  <wp:posOffset>71755</wp:posOffset>
                </wp:positionV>
                <wp:extent cx="38100" cy="38100"/>
                <wp:effectExtent l="0" t="0" r="0" b="0"/>
                <wp:wrapNone/>
                <wp:docPr id="164" name="Freeform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143 113"/>
                            <a:gd name="T3" fmla="*/ 143 h 60"/>
                            <a:gd name="T4" fmla="+- 0 1084 1026"/>
                            <a:gd name="T5" fmla="*/ T4 w 60"/>
                            <a:gd name="T6" fmla="+- 0 154 113"/>
                            <a:gd name="T7" fmla="*/ 154 h 60"/>
                            <a:gd name="T8" fmla="+- 0 1077 1026"/>
                            <a:gd name="T9" fmla="*/ T8 w 60"/>
                            <a:gd name="T10" fmla="+- 0 164 113"/>
                            <a:gd name="T11" fmla="*/ 164 h 60"/>
                            <a:gd name="T12" fmla="+- 0 1068 1026"/>
                            <a:gd name="T13" fmla="*/ T12 w 60"/>
                            <a:gd name="T14" fmla="+- 0 170 113"/>
                            <a:gd name="T15" fmla="*/ 170 h 60"/>
                            <a:gd name="T16" fmla="+- 0 1056 1026"/>
                            <a:gd name="T17" fmla="*/ T16 w 60"/>
                            <a:gd name="T18" fmla="+- 0 173 113"/>
                            <a:gd name="T19" fmla="*/ 173 h 60"/>
                            <a:gd name="T20" fmla="+- 0 1044 1026"/>
                            <a:gd name="T21" fmla="*/ T20 w 60"/>
                            <a:gd name="T22" fmla="+- 0 170 113"/>
                            <a:gd name="T23" fmla="*/ 170 h 60"/>
                            <a:gd name="T24" fmla="+- 0 1035 1026"/>
                            <a:gd name="T25" fmla="*/ T24 w 60"/>
                            <a:gd name="T26" fmla="+- 0 164 113"/>
                            <a:gd name="T27" fmla="*/ 164 h 60"/>
                            <a:gd name="T28" fmla="+- 0 1028 1026"/>
                            <a:gd name="T29" fmla="*/ T28 w 60"/>
                            <a:gd name="T30" fmla="+- 0 154 113"/>
                            <a:gd name="T31" fmla="*/ 154 h 60"/>
                            <a:gd name="T32" fmla="+- 0 1026 1026"/>
                            <a:gd name="T33" fmla="*/ T32 w 60"/>
                            <a:gd name="T34" fmla="+- 0 143 113"/>
                            <a:gd name="T35" fmla="*/ 143 h 60"/>
                            <a:gd name="T36" fmla="+- 0 1028 1026"/>
                            <a:gd name="T37" fmla="*/ T36 w 60"/>
                            <a:gd name="T38" fmla="+- 0 131 113"/>
                            <a:gd name="T39" fmla="*/ 131 h 60"/>
                            <a:gd name="T40" fmla="+- 0 1035 1026"/>
                            <a:gd name="T41" fmla="*/ T40 w 60"/>
                            <a:gd name="T42" fmla="+- 0 121 113"/>
                            <a:gd name="T43" fmla="*/ 121 h 60"/>
                            <a:gd name="T44" fmla="+- 0 1044 1026"/>
                            <a:gd name="T45" fmla="*/ T44 w 60"/>
                            <a:gd name="T46" fmla="+- 0 115 113"/>
                            <a:gd name="T47" fmla="*/ 115 h 60"/>
                            <a:gd name="T48" fmla="+- 0 1056 1026"/>
                            <a:gd name="T49" fmla="*/ T48 w 60"/>
                            <a:gd name="T50" fmla="+- 0 113 113"/>
                            <a:gd name="T51" fmla="*/ 113 h 60"/>
                            <a:gd name="T52" fmla="+- 0 1068 1026"/>
                            <a:gd name="T53" fmla="*/ T52 w 60"/>
                            <a:gd name="T54" fmla="+- 0 115 113"/>
                            <a:gd name="T55" fmla="*/ 115 h 60"/>
                            <a:gd name="T56" fmla="+- 0 1077 1026"/>
                            <a:gd name="T57" fmla="*/ T56 w 60"/>
                            <a:gd name="T58" fmla="+- 0 121 113"/>
                            <a:gd name="T59" fmla="*/ 121 h 60"/>
                            <a:gd name="T60" fmla="+- 0 1084 1026"/>
                            <a:gd name="T61" fmla="*/ T60 w 60"/>
                            <a:gd name="T62" fmla="+- 0 131 113"/>
                            <a:gd name="T63" fmla="*/ 131 h 60"/>
                            <a:gd name="T64" fmla="+- 0 1086 1026"/>
                            <a:gd name="T65" fmla="*/ T64 w 60"/>
                            <a:gd name="T66" fmla="+- 0 143 113"/>
                            <a:gd name="T67" fmla="*/ 14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204878" id="Freeform 121" o:spid="_x0000_s1026" style="position:absolute;margin-left:51.3pt;margin-top:5.65pt;width:3pt;height:3pt;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" path="m60,30l58,41,51,51r-9,6l30,60,18,57,9,51,2,41,,30,2,18,9,8,18,2,30,,42,2r9,6l58,18r2,12xe" filled="f" strokecolor="#333" strokeweight=".21172mm">
                <v:path arrowok="t" o:connecttype="custom" o:connectlocs="38100,90805;36830,97790;32385,104140;26670,107950;19050,109855;11430,107950;5715,104140;1270,97790;0,90805;1270,83185;5715,76835;11430,73025;19050,71755;26670,73025;32385,76835;36830,83185;38100,90805" o:connectangles="0,0,0,0,0,0,0,0,0,0,0,0,0,0,0,0,0"/>
                <w10:wrap anchorx="page"/>
              </v:shape>
            </w:pict>
          </mc:Fallback>
        </mc:AlternateContent>
      </w:r>
      <w:r w:rsidR="00C354CE" w:rsidRPr="007D1F56">
        <w:rPr>
          <w:rFonts w:ascii="Arial" w:hAnsi="Arial" w:cs="Arial"/>
          <w:sz w:val="24"/>
        </w:rPr>
        <w:t>Fundo de</w:t>
      </w:r>
      <w:r w:rsidR="00C354CE" w:rsidRPr="007D1F56">
        <w:rPr>
          <w:rFonts w:ascii="Arial" w:hAnsi="Arial" w:cs="Arial"/>
          <w:spacing w:val="5"/>
          <w:sz w:val="24"/>
        </w:rPr>
        <w:t xml:space="preserve"> </w:t>
      </w:r>
      <w:r w:rsidR="00C354CE" w:rsidRPr="007D1F56">
        <w:rPr>
          <w:rFonts w:ascii="Arial" w:hAnsi="Arial" w:cs="Arial"/>
          <w:sz w:val="24"/>
        </w:rPr>
        <w:t>Saúde</w:t>
      </w:r>
    </w:p>
    <w:p w14:paraId="4D0296AD" w14:textId="77777777" w:rsidR="00FE1DD6" w:rsidRPr="007D1F56" w:rsidRDefault="003B0B8A" w:rsidP="00901D6C">
      <w:pPr>
        <w:pStyle w:val="PargrafodaLista"/>
        <w:numPr>
          <w:ilvl w:val="1"/>
          <w:numId w:val="5"/>
        </w:numPr>
        <w:tabs>
          <w:tab w:val="left" w:pos="1344"/>
        </w:tabs>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07552" behindDoc="0" locked="0" layoutInCell="1" allowOverlap="1" wp14:anchorId="5FEF370D" wp14:editId="771FD33F">
                <wp:simplePos x="0" y="0"/>
                <wp:positionH relativeFrom="page">
                  <wp:posOffset>651510</wp:posOffset>
                </wp:positionH>
                <wp:positionV relativeFrom="paragraph">
                  <wp:posOffset>70485</wp:posOffset>
                </wp:positionV>
                <wp:extent cx="38100" cy="38100"/>
                <wp:effectExtent l="0" t="0" r="0" b="0"/>
                <wp:wrapNone/>
                <wp:docPr id="163"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141 111"/>
                            <a:gd name="T3" fmla="*/ 141 h 60"/>
                            <a:gd name="T4" fmla="+- 0 1084 1026"/>
                            <a:gd name="T5" fmla="*/ T4 w 60"/>
                            <a:gd name="T6" fmla="+- 0 152 111"/>
                            <a:gd name="T7" fmla="*/ 152 h 60"/>
                            <a:gd name="T8" fmla="+- 0 1077 1026"/>
                            <a:gd name="T9" fmla="*/ T8 w 60"/>
                            <a:gd name="T10" fmla="+- 0 162 111"/>
                            <a:gd name="T11" fmla="*/ 162 h 60"/>
                            <a:gd name="T12" fmla="+- 0 1068 1026"/>
                            <a:gd name="T13" fmla="*/ T12 w 60"/>
                            <a:gd name="T14" fmla="+- 0 168 111"/>
                            <a:gd name="T15" fmla="*/ 168 h 60"/>
                            <a:gd name="T16" fmla="+- 0 1056 1026"/>
                            <a:gd name="T17" fmla="*/ T16 w 60"/>
                            <a:gd name="T18" fmla="+- 0 171 111"/>
                            <a:gd name="T19" fmla="*/ 171 h 60"/>
                            <a:gd name="T20" fmla="+- 0 1044 1026"/>
                            <a:gd name="T21" fmla="*/ T20 w 60"/>
                            <a:gd name="T22" fmla="+- 0 168 111"/>
                            <a:gd name="T23" fmla="*/ 168 h 60"/>
                            <a:gd name="T24" fmla="+- 0 1035 1026"/>
                            <a:gd name="T25" fmla="*/ T24 w 60"/>
                            <a:gd name="T26" fmla="+- 0 162 111"/>
                            <a:gd name="T27" fmla="*/ 162 h 60"/>
                            <a:gd name="T28" fmla="+- 0 1028 1026"/>
                            <a:gd name="T29" fmla="*/ T28 w 60"/>
                            <a:gd name="T30" fmla="+- 0 152 111"/>
                            <a:gd name="T31" fmla="*/ 152 h 60"/>
                            <a:gd name="T32" fmla="+- 0 1026 1026"/>
                            <a:gd name="T33" fmla="*/ T32 w 60"/>
                            <a:gd name="T34" fmla="+- 0 141 111"/>
                            <a:gd name="T35" fmla="*/ 141 h 60"/>
                            <a:gd name="T36" fmla="+- 0 1028 1026"/>
                            <a:gd name="T37" fmla="*/ T36 w 60"/>
                            <a:gd name="T38" fmla="+- 0 129 111"/>
                            <a:gd name="T39" fmla="*/ 129 h 60"/>
                            <a:gd name="T40" fmla="+- 0 1035 1026"/>
                            <a:gd name="T41" fmla="*/ T40 w 60"/>
                            <a:gd name="T42" fmla="+- 0 119 111"/>
                            <a:gd name="T43" fmla="*/ 119 h 60"/>
                            <a:gd name="T44" fmla="+- 0 1044 1026"/>
                            <a:gd name="T45" fmla="*/ T44 w 60"/>
                            <a:gd name="T46" fmla="+- 0 113 111"/>
                            <a:gd name="T47" fmla="*/ 113 h 60"/>
                            <a:gd name="T48" fmla="+- 0 1056 1026"/>
                            <a:gd name="T49" fmla="*/ T48 w 60"/>
                            <a:gd name="T50" fmla="+- 0 111 111"/>
                            <a:gd name="T51" fmla="*/ 111 h 60"/>
                            <a:gd name="T52" fmla="+- 0 1068 1026"/>
                            <a:gd name="T53" fmla="*/ T52 w 60"/>
                            <a:gd name="T54" fmla="+- 0 113 111"/>
                            <a:gd name="T55" fmla="*/ 113 h 60"/>
                            <a:gd name="T56" fmla="+- 0 1077 1026"/>
                            <a:gd name="T57" fmla="*/ T56 w 60"/>
                            <a:gd name="T58" fmla="+- 0 119 111"/>
                            <a:gd name="T59" fmla="*/ 119 h 60"/>
                            <a:gd name="T60" fmla="+- 0 1084 1026"/>
                            <a:gd name="T61" fmla="*/ T60 w 60"/>
                            <a:gd name="T62" fmla="+- 0 129 111"/>
                            <a:gd name="T63" fmla="*/ 129 h 60"/>
                            <a:gd name="T64" fmla="+- 0 1086 1026"/>
                            <a:gd name="T65" fmla="*/ T64 w 60"/>
                            <a:gd name="T66" fmla="+- 0 141 111"/>
                            <a:gd name="T67" fmla="*/ 141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44D38" id="Freeform 120" o:spid="_x0000_s1026" style="position:absolute;margin-left:51.3pt;margin-top:5.55pt;width:3pt;height:3pt;z-index:25160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" path="m60,30l58,41,51,51r-9,6l30,60,18,57,9,51,2,41,,30,2,18,9,8,18,2,30,,42,2r9,6l58,18r2,12xe" filled="f" strokecolor="#333" strokeweight=".21172mm">
                <v:path arrowok="t" o:connecttype="custom" o:connectlocs="38100,89535;36830,96520;32385,102870;26670,106680;19050,108585;11430,106680;5715,102870;1270,96520;0,89535;1270,81915;5715,75565;11430,71755;19050,70485;26670,71755;32385,75565;36830,81915;38100,89535" o:connectangles="0,0,0,0,0,0,0,0,0,0,0,0,0,0,0,0,0"/>
                <w10:wrap anchorx="page"/>
              </v:shape>
            </w:pict>
          </mc:Fallback>
        </mc:AlternateContent>
      </w:r>
      <w:r w:rsidR="00C354CE" w:rsidRPr="007D1F56">
        <w:rPr>
          <w:rFonts w:ascii="Arial" w:hAnsi="Arial" w:cs="Arial"/>
          <w:sz w:val="24"/>
        </w:rPr>
        <w:t>Plano de</w:t>
      </w:r>
      <w:r w:rsidR="00C354CE" w:rsidRPr="007D1F56">
        <w:rPr>
          <w:rFonts w:ascii="Arial" w:hAnsi="Arial" w:cs="Arial"/>
          <w:spacing w:val="4"/>
          <w:sz w:val="24"/>
        </w:rPr>
        <w:t xml:space="preserve"> </w:t>
      </w:r>
      <w:r w:rsidR="00C354CE" w:rsidRPr="007D1F56">
        <w:rPr>
          <w:rFonts w:ascii="Arial" w:hAnsi="Arial" w:cs="Arial"/>
          <w:sz w:val="24"/>
        </w:rPr>
        <w:t>Saúde</w:t>
      </w:r>
    </w:p>
    <w:p w14:paraId="775B50F9" w14:textId="77777777" w:rsidR="00FE1DD6" w:rsidRPr="007D1F56" w:rsidRDefault="003B0B8A" w:rsidP="00901D6C">
      <w:pPr>
        <w:pStyle w:val="PargrafodaLista"/>
        <w:numPr>
          <w:ilvl w:val="1"/>
          <w:numId w:val="5"/>
        </w:numPr>
        <w:tabs>
          <w:tab w:val="left" w:pos="1344"/>
        </w:tabs>
        <w:spacing w:before="45"/>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08576" behindDoc="0" locked="0" layoutInCell="1" allowOverlap="1" wp14:anchorId="1AF81CD0" wp14:editId="3B761408">
                <wp:simplePos x="0" y="0"/>
                <wp:positionH relativeFrom="page">
                  <wp:posOffset>651510</wp:posOffset>
                </wp:positionH>
                <wp:positionV relativeFrom="paragraph">
                  <wp:posOffset>71120</wp:posOffset>
                </wp:positionV>
                <wp:extent cx="38100" cy="38100"/>
                <wp:effectExtent l="0" t="0" r="0" b="0"/>
                <wp:wrapNone/>
                <wp:docPr id="162" name="Freeform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142 112"/>
                            <a:gd name="T3" fmla="*/ 142 h 60"/>
                            <a:gd name="T4" fmla="+- 0 1084 1026"/>
                            <a:gd name="T5" fmla="*/ T4 w 60"/>
                            <a:gd name="T6" fmla="+- 0 153 112"/>
                            <a:gd name="T7" fmla="*/ 153 h 60"/>
                            <a:gd name="T8" fmla="+- 0 1077 1026"/>
                            <a:gd name="T9" fmla="*/ T8 w 60"/>
                            <a:gd name="T10" fmla="+- 0 163 112"/>
                            <a:gd name="T11" fmla="*/ 163 h 60"/>
                            <a:gd name="T12" fmla="+- 0 1068 1026"/>
                            <a:gd name="T13" fmla="*/ T12 w 60"/>
                            <a:gd name="T14" fmla="+- 0 169 112"/>
                            <a:gd name="T15" fmla="*/ 169 h 60"/>
                            <a:gd name="T16" fmla="+- 0 1056 1026"/>
                            <a:gd name="T17" fmla="*/ T16 w 60"/>
                            <a:gd name="T18" fmla="+- 0 172 112"/>
                            <a:gd name="T19" fmla="*/ 172 h 60"/>
                            <a:gd name="T20" fmla="+- 0 1044 1026"/>
                            <a:gd name="T21" fmla="*/ T20 w 60"/>
                            <a:gd name="T22" fmla="+- 0 169 112"/>
                            <a:gd name="T23" fmla="*/ 169 h 60"/>
                            <a:gd name="T24" fmla="+- 0 1035 1026"/>
                            <a:gd name="T25" fmla="*/ T24 w 60"/>
                            <a:gd name="T26" fmla="+- 0 163 112"/>
                            <a:gd name="T27" fmla="*/ 163 h 60"/>
                            <a:gd name="T28" fmla="+- 0 1028 1026"/>
                            <a:gd name="T29" fmla="*/ T28 w 60"/>
                            <a:gd name="T30" fmla="+- 0 153 112"/>
                            <a:gd name="T31" fmla="*/ 153 h 60"/>
                            <a:gd name="T32" fmla="+- 0 1026 1026"/>
                            <a:gd name="T33" fmla="*/ T32 w 60"/>
                            <a:gd name="T34" fmla="+- 0 142 112"/>
                            <a:gd name="T35" fmla="*/ 142 h 60"/>
                            <a:gd name="T36" fmla="+- 0 1028 1026"/>
                            <a:gd name="T37" fmla="*/ T36 w 60"/>
                            <a:gd name="T38" fmla="+- 0 130 112"/>
                            <a:gd name="T39" fmla="*/ 130 h 60"/>
                            <a:gd name="T40" fmla="+- 0 1035 1026"/>
                            <a:gd name="T41" fmla="*/ T40 w 60"/>
                            <a:gd name="T42" fmla="+- 0 120 112"/>
                            <a:gd name="T43" fmla="*/ 120 h 60"/>
                            <a:gd name="T44" fmla="+- 0 1044 1026"/>
                            <a:gd name="T45" fmla="*/ T44 w 60"/>
                            <a:gd name="T46" fmla="+- 0 114 112"/>
                            <a:gd name="T47" fmla="*/ 114 h 60"/>
                            <a:gd name="T48" fmla="+- 0 1056 1026"/>
                            <a:gd name="T49" fmla="*/ T48 w 60"/>
                            <a:gd name="T50" fmla="+- 0 112 112"/>
                            <a:gd name="T51" fmla="*/ 112 h 60"/>
                            <a:gd name="T52" fmla="+- 0 1068 1026"/>
                            <a:gd name="T53" fmla="*/ T52 w 60"/>
                            <a:gd name="T54" fmla="+- 0 114 112"/>
                            <a:gd name="T55" fmla="*/ 114 h 60"/>
                            <a:gd name="T56" fmla="+- 0 1077 1026"/>
                            <a:gd name="T57" fmla="*/ T56 w 60"/>
                            <a:gd name="T58" fmla="+- 0 120 112"/>
                            <a:gd name="T59" fmla="*/ 120 h 60"/>
                            <a:gd name="T60" fmla="+- 0 1084 1026"/>
                            <a:gd name="T61" fmla="*/ T60 w 60"/>
                            <a:gd name="T62" fmla="+- 0 130 112"/>
                            <a:gd name="T63" fmla="*/ 130 h 60"/>
                            <a:gd name="T64" fmla="+- 0 1086 1026"/>
                            <a:gd name="T65" fmla="*/ T64 w 60"/>
                            <a:gd name="T66" fmla="+- 0 142 112"/>
                            <a:gd name="T67" fmla="*/ 142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5456F" id="Freeform 119" o:spid="_x0000_s1026" style="position:absolute;margin-left:51.3pt;margin-top:5.6pt;width:3pt;height:3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" path="m60,30l58,41,51,51r-9,6l30,60,18,57,9,51,2,41,,30,2,18,9,8,18,2,30,,42,2r9,6l58,18r2,12xe" filled="f" strokecolor="#333" strokeweight=".21172mm">
                <v:path arrowok="t" o:connecttype="custom" o:connectlocs="38100,90170;36830,97155;32385,103505;26670,107315;19050,109220;11430,107315;5715,103505;1270,97155;0,90170;1270,82550;5715,76200;11430,72390;19050,71120;26670,72390;32385,76200;36830,82550;38100,90170" o:connectangles="0,0,0,0,0,0,0,0,0,0,0,0,0,0,0,0,0"/>
                <w10:wrap anchorx="page"/>
              </v:shape>
            </w:pict>
          </mc:Fallback>
        </mc:AlternateContent>
      </w:r>
      <w:r w:rsidR="00C354CE" w:rsidRPr="007D1F56">
        <w:rPr>
          <w:rFonts w:ascii="Arial" w:hAnsi="Arial" w:cs="Arial"/>
          <w:sz w:val="24"/>
        </w:rPr>
        <w:t>Informações sobre Regionalização</w:t>
      </w:r>
    </w:p>
    <w:p w14:paraId="053E5067" w14:textId="77777777" w:rsidR="00FE1DD6" w:rsidRPr="007D1F56" w:rsidRDefault="003B0B8A" w:rsidP="00901D6C">
      <w:pPr>
        <w:pStyle w:val="PargrafodaLista"/>
        <w:numPr>
          <w:ilvl w:val="1"/>
          <w:numId w:val="5"/>
        </w:numPr>
        <w:tabs>
          <w:tab w:val="left" w:pos="1344"/>
        </w:tabs>
        <w:spacing w:before="44"/>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09600" behindDoc="0" locked="0" layoutInCell="1" allowOverlap="1" wp14:anchorId="3BEB40C9" wp14:editId="4B213C9B">
                <wp:simplePos x="0" y="0"/>
                <wp:positionH relativeFrom="page">
                  <wp:posOffset>651510</wp:posOffset>
                </wp:positionH>
                <wp:positionV relativeFrom="paragraph">
                  <wp:posOffset>71120</wp:posOffset>
                </wp:positionV>
                <wp:extent cx="38100" cy="38100"/>
                <wp:effectExtent l="0" t="0" r="0" b="0"/>
                <wp:wrapNone/>
                <wp:docPr id="161" name="Freeform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142 112"/>
                            <a:gd name="T3" fmla="*/ 142 h 60"/>
                            <a:gd name="T4" fmla="+- 0 1084 1026"/>
                            <a:gd name="T5" fmla="*/ T4 w 60"/>
                            <a:gd name="T6" fmla="+- 0 153 112"/>
                            <a:gd name="T7" fmla="*/ 153 h 60"/>
                            <a:gd name="T8" fmla="+- 0 1077 1026"/>
                            <a:gd name="T9" fmla="*/ T8 w 60"/>
                            <a:gd name="T10" fmla="+- 0 163 112"/>
                            <a:gd name="T11" fmla="*/ 163 h 60"/>
                            <a:gd name="T12" fmla="+- 0 1068 1026"/>
                            <a:gd name="T13" fmla="*/ T12 w 60"/>
                            <a:gd name="T14" fmla="+- 0 169 112"/>
                            <a:gd name="T15" fmla="*/ 169 h 60"/>
                            <a:gd name="T16" fmla="+- 0 1056 1026"/>
                            <a:gd name="T17" fmla="*/ T16 w 60"/>
                            <a:gd name="T18" fmla="+- 0 172 112"/>
                            <a:gd name="T19" fmla="*/ 172 h 60"/>
                            <a:gd name="T20" fmla="+- 0 1044 1026"/>
                            <a:gd name="T21" fmla="*/ T20 w 60"/>
                            <a:gd name="T22" fmla="+- 0 169 112"/>
                            <a:gd name="T23" fmla="*/ 169 h 60"/>
                            <a:gd name="T24" fmla="+- 0 1035 1026"/>
                            <a:gd name="T25" fmla="*/ T24 w 60"/>
                            <a:gd name="T26" fmla="+- 0 163 112"/>
                            <a:gd name="T27" fmla="*/ 163 h 60"/>
                            <a:gd name="T28" fmla="+- 0 1028 1026"/>
                            <a:gd name="T29" fmla="*/ T28 w 60"/>
                            <a:gd name="T30" fmla="+- 0 153 112"/>
                            <a:gd name="T31" fmla="*/ 153 h 60"/>
                            <a:gd name="T32" fmla="+- 0 1026 1026"/>
                            <a:gd name="T33" fmla="*/ T32 w 60"/>
                            <a:gd name="T34" fmla="+- 0 142 112"/>
                            <a:gd name="T35" fmla="*/ 142 h 60"/>
                            <a:gd name="T36" fmla="+- 0 1028 1026"/>
                            <a:gd name="T37" fmla="*/ T36 w 60"/>
                            <a:gd name="T38" fmla="+- 0 130 112"/>
                            <a:gd name="T39" fmla="*/ 130 h 60"/>
                            <a:gd name="T40" fmla="+- 0 1035 1026"/>
                            <a:gd name="T41" fmla="*/ T40 w 60"/>
                            <a:gd name="T42" fmla="+- 0 120 112"/>
                            <a:gd name="T43" fmla="*/ 120 h 60"/>
                            <a:gd name="T44" fmla="+- 0 1044 1026"/>
                            <a:gd name="T45" fmla="*/ T44 w 60"/>
                            <a:gd name="T46" fmla="+- 0 114 112"/>
                            <a:gd name="T47" fmla="*/ 114 h 60"/>
                            <a:gd name="T48" fmla="+- 0 1056 1026"/>
                            <a:gd name="T49" fmla="*/ T48 w 60"/>
                            <a:gd name="T50" fmla="+- 0 112 112"/>
                            <a:gd name="T51" fmla="*/ 112 h 60"/>
                            <a:gd name="T52" fmla="+- 0 1068 1026"/>
                            <a:gd name="T53" fmla="*/ T52 w 60"/>
                            <a:gd name="T54" fmla="+- 0 114 112"/>
                            <a:gd name="T55" fmla="*/ 114 h 60"/>
                            <a:gd name="T56" fmla="+- 0 1077 1026"/>
                            <a:gd name="T57" fmla="*/ T56 w 60"/>
                            <a:gd name="T58" fmla="+- 0 120 112"/>
                            <a:gd name="T59" fmla="*/ 120 h 60"/>
                            <a:gd name="T60" fmla="+- 0 1084 1026"/>
                            <a:gd name="T61" fmla="*/ T60 w 60"/>
                            <a:gd name="T62" fmla="+- 0 130 112"/>
                            <a:gd name="T63" fmla="*/ 130 h 60"/>
                            <a:gd name="T64" fmla="+- 0 1086 1026"/>
                            <a:gd name="T65" fmla="*/ T64 w 60"/>
                            <a:gd name="T66" fmla="+- 0 142 112"/>
                            <a:gd name="T67" fmla="*/ 142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0E3972" id="Freeform 118" o:spid="_x0000_s1026" style="position:absolute;margin-left:51.3pt;margin-top:5.6pt;width:3pt;height:3pt;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" path="m60,30l58,41,51,51r-9,6l30,60,18,57,9,51,2,41,,30,2,18,9,8,18,2,30,,42,2r9,6l58,18r2,12xe" filled="f" strokecolor="#333" strokeweight=".21172mm">
                <v:path arrowok="t" o:connecttype="custom" o:connectlocs="38100,90170;36830,97155;32385,103505;26670,107315;19050,109220;11430,107315;5715,103505;1270,97155;0,90170;1270,82550;5715,76200;11430,72390;19050,71120;26670,72390;32385,76200;36830,82550;38100,90170" o:connectangles="0,0,0,0,0,0,0,0,0,0,0,0,0,0,0,0,0"/>
                <w10:wrap anchorx="page"/>
              </v:shape>
            </w:pict>
          </mc:Fallback>
        </mc:AlternateContent>
      </w:r>
      <w:r w:rsidR="00C354CE" w:rsidRPr="007D1F56">
        <w:rPr>
          <w:rFonts w:ascii="Arial" w:hAnsi="Arial" w:cs="Arial"/>
          <w:sz w:val="24"/>
        </w:rPr>
        <w:t>Conselho de</w:t>
      </w:r>
      <w:r w:rsidR="00C354CE" w:rsidRPr="007D1F56">
        <w:rPr>
          <w:rFonts w:ascii="Arial" w:hAnsi="Arial" w:cs="Arial"/>
          <w:spacing w:val="5"/>
          <w:sz w:val="24"/>
        </w:rPr>
        <w:t xml:space="preserve"> </w:t>
      </w:r>
      <w:r w:rsidR="00C354CE" w:rsidRPr="007D1F56">
        <w:rPr>
          <w:rFonts w:ascii="Arial" w:hAnsi="Arial" w:cs="Arial"/>
          <w:sz w:val="24"/>
        </w:rPr>
        <w:t>Saúde</w:t>
      </w:r>
    </w:p>
    <w:p w14:paraId="429F4148" w14:textId="77777777" w:rsidR="00FE1DD6" w:rsidRPr="007D1F56" w:rsidRDefault="003B0B8A" w:rsidP="00901D6C">
      <w:pPr>
        <w:pStyle w:val="PargrafodaLista"/>
        <w:numPr>
          <w:ilvl w:val="1"/>
          <w:numId w:val="5"/>
        </w:numPr>
        <w:tabs>
          <w:tab w:val="left" w:pos="1344"/>
        </w:tabs>
        <w:spacing w:before="45"/>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11648" behindDoc="0" locked="0" layoutInCell="1" allowOverlap="1" wp14:anchorId="551EDB20" wp14:editId="1BC94C25">
                <wp:simplePos x="0" y="0"/>
                <wp:positionH relativeFrom="page">
                  <wp:posOffset>651510</wp:posOffset>
                </wp:positionH>
                <wp:positionV relativeFrom="paragraph">
                  <wp:posOffset>71755</wp:posOffset>
                </wp:positionV>
                <wp:extent cx="38100" cy="38100"/>
                <wp:effectExtent l="0" t="0" r="0" b="0"/>
                <wp:wrapNone/>
                <wp:docPr id="160"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143 113"/>
                            <a:gd name="T3" fmla="*/ 143 h 60"/>
                            <a:gd name="T4" fmla="+- 0 1084 1026"/>
                            <a:gd name="T5" fmla="*/ T4 w 60"/>
                            <a:gd name="T6" fmla="+- 0 154 113"/>
                            <a:gd name="T7" fmla="*/ 154 h 60"/>
                            <a:gd name="T8" fmla="+- 0 1077 1026"/>
                            <a:gd name="T9" fmla="*/ T8 w 60"/>
                            <a:gd name="T10" fmla="+- 0 164 113"/>
                            <a:gd name="T11" fmla="*/ 164 h 60"/>
                            <a:gd name="T12" fmla="+- 0 1068 1026"/>
                            <a:gd name="T13" fmla="*/ T12 w 60"/>
                            <a:gd name="T14" fmla="+- 0 170 113"/>
                            <a:gd name="T15" fmla="*/ 170 h 60"/>
                            <a:gd name="T16" fmla="+- 0 1056 1026"/>
                            <a:gd name="T17" fmla="*/ T16 w 60"/>
                            <a:gd name="T18" fmla="+- 0 173 113"/>
                            <a:gd name="T19" fmla="*/ 173 h 60"/>
                            <a:gd name="T20" fmla="+- 0 1044 1026"/>
                            <a:gd name="T21" fmla="*/ T20 w 60"/>
                            <a:gd name="T22" fmla="+- 0 170 113"/>
                            <a:gd name="T23" fmla="*/ 170 h 60"/>
                            <a:gd name="T24" fmla="+- 0 1035 1026"/>
                            <a:gd name="T25" fmla="*/ T24 w 60"/>
                            <a:gd name="T26" fmla="+- 0 164 113"/>
                            <a:gd name="T27" fmla="*/ 164 h 60"/>
                            <a:gd name="T28" fmla="+- 0 1028 1026"/>
                            <a:gd name="T29" fmla="*/ T28 w 60"/>
                            <a:gd name="T30" fmla="+- 0 154 113"/>
                            <a:gd name="T31" fmla="*/ 154 h 60"/>
                            <a:gd name="T32" fmla="+- 0 1026 1026"/>
                            <a:gd name="T33" fmla="*/ T32 w 60"/>
                            <a:gd name="T34" fmla="+- 0 143 113"/>
                            <a:gd name="T35" fmla="*/ 143 h 60"/>
                            <a:gd name="T36" fmla="+- 0 1028 1026"/>
                            <a:gd name="T37" fmla="*/ T36 w 60"/>
                            <a:gd name="T38" fmla="+- 0 131 113"/>
                            <a:gd name="T39" fmla="*/ 131 h 60"/>
                            <a:gd name="T40" fmla="+- 0 1035 1026"/>
                            <a:gd name="T41" fmla="*/ T40 w 60"/>
                            <a:gd name="T42" fmla="+- 0 121 113"/>
                            <a:gd name="T43" fmla="*/ 121 h 60"/>
                            <a:gd name="T44" fmla="+- 0 1044 1026"/>
                            <a:gd name="T45" fmla="*/ T44 w 60"/>
                            <a:gd name="T46" fmla="+- 0 115 113"/>
                            <a:gd name="T47" fmla="*/ 115 h 60"/>
                            <a:gd name="T48" fmla="+- 0 1056 1026"/>
                            <a:gd name="T49" fmla="*/ T48 w 60"/>
                            <a:gd name="T50" fmla="+- 0 113 113"/>
                            <a:gd name="T51" fmla="*/ 113 h 60"/>
                            <a:gd name="T52" fmla="+- 0 1068 1026"/>
                            <a:gd name="T53" fmla="*/ T52 w 60"/>
                            <a:gd name="T54" fmla="+- 0 115 113"/>
                            <a:gd name="T55" fmla="*/ 115 h 60"/>
                            <a:gd name="T56" fmla="+- 0 1077 1026"/>
                            <a:gd name="T57" fmla="*/ T56 w 60"/>
                            <a:gd name="T58" fmla="+- 0 121 113"/>
                            <a:gd name="T59" fmla="*/ 121 h 60"/>
                            <a:gd name="T60" fmla="+- 0 1084 1026"/>
                            <a:gd name="T61" fmla="*/ T60 w 60"/>
                            <a:gd name="T62" fmla="+- 0 131 113"/>
                            <a:gd name="T63" fmla="*/ 131 h 60"/>
                            <a:gd name="T64" fmla="+- 0 1086 1026"/>
                            <a:gd name="T65" fmla="*/ T64 w 60"/>
                            <a:gd name="T66" fmla="+- 0 143 113"/>
                            <a:gd name="T67" fmla="*/ 14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2AA62" id="Freeform 117" o:spid="_x0000_s1026" style="position:absolute;margin-left:51.3pt;margin-top:5.65pt;width:3pt;height:3pt;z-index:25161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" path="m60,30l58,41,51,51r-9,6l30,60,18,57,9,51,2,41,,30,2,18,9,8,18,2,30,,42,2r9,6l58,18r2,12xe" filled="f" strokecolor="#333" strokeweight=".21172mm">
                <v:path arrowok="t" o:connecttype="custom" o:connectlocs="38100,90805;36830,97790;32385,104140;26670,107950;19050,109855;11430,107950;5715,104140;1270,97790;0,90805;1270,83185;5715,76835;11430,73025;19050,71755;26670,73025;32385,76835;36830,83185;38100,90805" o:connectangles="0,0,0,0,0,0,0,0,0,0,0,0,0,0,0,0,0"/>
                <w10:wrap anchorx="page"/>
              </v:shape>
            </w:pict>
          </mc:Fallback>
        </mc:AlternateContent>
      </w:r>
      <w:r w:rsidR="00C354CE" w:rsidRPr="007D1F56">
        <w:rPr>
          <w:rFonts w:ascii="Arial" w:hAnsi="Arial" w:cs="Arial"/>
          <w:spacing w:val="-4"/>
          <w:sz w:val="24"/>
        </w:rPr>
        <w:t xml:space="preserve">Casa </w:t>
      </w:r>
      <w:r w:rsidR="00C354CE" w:rsidRPr="007D1F56">
        <w:rPr>
          <w:rFonts w:ascii="Arial" w:hAnsi="Arial" w:cs="Arial"/>
          <w:sz w:val="24"/>
        </w:rPr>
        <w:t>Legislativa</w:t>
      </w:r>
    </w:p>
    <w:p w14:paraId="72983408" w14:textId="77777777" w:rsidR="00FE1DD6" w:rsidRPr="007D1F56" w:rsidRDefault="00C354CE" w:rsidP="00901D6C">
      <w:pPr>
        <w:pStyle w:val="PargrafodaLista"/>
        <w:numPr>
          <w:ilvl w:val="0"/>
          <w:numId w:val="5"/>
        </w:numPr>
        <w:tabs>
          <w:tab w:val="left" w:pos="780"/>
        </w:tabs>
        <w:spacing w:before="139"/>
        <w:ind w:hanging="229"/>
        <w:rPr>
          <w:rFonts w:ascii="Arial" w:hAnsi="Arial" w:cs="Arial"/>
          <w:sz w:val="24"/>
        </w:rPr>
      </w:pPr>
      <w:r w:rsidRPr="007D1F56">
        <w:rPr>
          <w:rFonts w:ascii="Arial" w:hAnsi="Arial" w:cs="Arial"/>
          <w:w w:val="105"/>
          <w:sz w:val="24"/>
        </w:rPr>
        <w:t>Introdução</w:t>
      </w:r>
    </w:p>
    <w:p w14:paraId="5410FEAE" w14:textId="77777777" w:rsidR="00FE1DD6" w:rsidRPr="007D1F56" w:rsidRDefault="00C354CE" w:rsidP="00901D6C">
      <w:pPr>
        <w:pStyle w:val="PargrafodaLista"/>
        <w:numPr>
          <w:ilvl w:val="0"/>
          <w:numId w:val="5"/>
        </w:numPr>
        <w:tabs>
          <w:tab w:val="left" w:pos="780"/>
        </w:tabs>
        <w:spacing w:before="106"/>
        <w:ind w:hanging="229"/>
        <w:rPr>
          <w:rFonts w:ascii="Arial" w:hAnsi="Arial" w:cs="Arial"/>
          <w:sz w:val="24"/>
        </w:rPr>
      </w:pPr>
      <w:r w:rsidRPr="007D1F56">
        <w:rPr>
          <w:rFonts w:ascii="Arial" w:hAnsi="Arial" w:cs="Arial"/>
          <w:w w:val="105"/>
          <w:sz w:val="24"/>
        </w:rPr>
        <w:t>Dados Demográficos e de</w:t>
      </w:r>
      <w:r w:rsidRPr="007D1F56">
        <w:rPr>
          <w:rFonts w:ascii="Arial" w:hAnsi="Arial" w:cs="Arial"/>
          <w:spacing w:val="14"/>
          <w:w w:val="105"/>
          <w:sz w:val="24"/>
        </w:rPr>
        <w:t xml:space="preserve"> </w:t>
      </w:r>
      <w:r w:rsidRPr="007D1F56">
        <w:rPr>
          <w:rFonts w:ascii="Arial" w:hAnsi="Arial" w:cs="Arial"/>
          <w:w w:val="105"/>
          <w:sz w:val="24"/>
        </w:rPr>
        <w:t>Morbimortalidade</w:t>
      </w:r>
    </w:p>
    <w:p w14:paraId="2B074915" w14:textId="77777777" w:rsidR="00FE1DD6" w:rsidRPr="007D1F56" w:rsidRDefault="003B0B8A" w:rsidP="00901D6C">
      <w:pPr>
        <w:pStyle w:val="PargrafodaLista"/>
        <w:numPr>
          <w:ilvl w:val="1"/>
          <w:numId w:val="5"/>
        </w:numPr>
        <w:tabs>
          <w:tab w:val="left" w:pos="1344"/>
        </w:tabs>
        <w:spacing w:before="133"/>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12672" behindDoc="0" locked="0" layoutInCell="1" allowOverlap="1" wp14:anchorId="147AE20A" wp14:editId="493E4EC2">
                <wp:simplePos x="0" y="0"/>
                <wp:positionH relativeFrom="page">
                  <wp:posOffset>651510</wp:posOffset>
                </wp:positionH>
                <wp:positionV relativeFrom="paragraph">
                  <wp:posOffset>127635</wp:posOffset>
                </wp:positionV>
                <wp:extent cx="38100" cy="38100"/>
                <wp:effectExtent l="0" t="0" r="0" b="0"/>
                <wp:wrapNone/>
                <wp:docPr id="159" name="Freeform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231 201"/>
                            <a:gd name="T3" fmla="*/ 231 h 60"/>
                            <a:gd name="T4" fmla="+- 0 1084 1026"/>
                            <a:gd name="T5" fmla="*/ T4 w 60"/>
                            <a:gd name="T6" fmla="+- 0 242 201"/>
                            <a:gd name="T7" fmla="*/ 242 h 60"/>
                            <a:gd name="T8" fmla="+- 0 1077 1026"/>
                            <a:gd name="T9" fmla="*/ T8 w 60"/>
                            <a:gd name="T10" fmla="+- 0 252 201"/>
                            <a:gd name="T11" fmla="*/ 252 h 60"/>
                            <a:gd name="T12" fmla="+- 0 1068 1026"/>
                            <a:gd name="T13" fmla="*/ T12 w 60"/>
                            <a:gd name="T14" fmla="+- 0 258 201"/>
                            <a:gd name="T15" fmla="*/ 258 h 60"/>
                            <a:gd name="T16" fmla="+- 0 1056 1026"/>
                            <a:gd name="T17" fmla="*/ T16 w 60"/>
                            <a:gd name="T18" fmla="+- 0 261 201"/>
                            <a:gd name="T19" fmla="*/ 261 h 60"/>
                            <a:gd name="T20" fmla="+- 0 1044 1026"/>
                            <a:gd name="T21" fmla="*/ T20 w 60"/>
                            <a:gd name="T22" fmla="+- 0 258 201"/>
                            <a:gd name="T23" fmla="*/ 258 h 60"/>
                            <a:gd name="T24" fmla="+- 0 1035 1026"/>
                            <a:gd name="T25" fmla="*/ T24 w 60"/>
                            <a:gd name="T26" fmla="+- 0 252 201"/>
                            <a:gd name="T27" fmla="*/ 252 h 60"/>
                            <a:gd name="T28" fmla="+- 0 1028 1026"/>
                            <a:gd name="T29" fmla="*/ T28 w 60"/>
                            <a:gd name="T30" fmla="+- 0 242 201"/>
                            <a:gd name="T31" fmla="*/ 242 h 60"/>
                            <a:gd name="T32" fmla="+- 0 1026 1026"/>
                            <a:gd name="T33" fmla="*/ T32 w 60"/>
                            <a:gd name="T34" fmla="+- 0 231 201"/>
                            <a:gd name="T35" fmla="*/ 231 h 60"/>
                            <a:gd name="T36" fmla="+- 0 1028 1026"/>
                            <a:gd name="T37" fmla="*/ T36 w 60"/>
                            <a:gd name="T38" fmla="+- 0 219 201"/>
                            <a:gd name="T39" fmla="*/ 219 h 60"/>
                            <a:gd name="T40" fmla="+- 0 1035 1026"/>
                            <a:gd name="T41" fmla="*/ T40 w 60"/>
                            <a:gd name="T42" fmla="+- 0 209 201"/>
                            <a:gd name="T43" fmla="*/ 209 h 60"/>
                            <a:gd name="T44" fmla="+- 0 1044 1026"/>
                            <a:gd name="T45" fmla="*/ T44 w 60"/>
                            <a:gd name="T46" fmla="+- 0 203 201"/>
                            <a:gd name="T47" fmla="*/ 203 h 60"/>
                            <a:gd name="T48" fmla="+- 0 1056 1026"/>
                            <a:gd name="T49" fmla="*/ T48 w 60"/>
                            <a:gd name="T50" fmla="+- 0 201 201"/>
                            <a:gd name="T51" fmla="*/ 201 h 60"/>
                            <a:gd name="T52" fmla="+- 0 1068 1026"/>
                            <a:gd name="T53" fmla="*/ T52 w 60"/>
                            <a:gd name="T54" fmla="+- 0 203 201"/>
                            <a:gd name="T55" fmla="*/ 203 h 60"/>
                            <a:gd name="T56" fmla="+- 0 1077 1026"/>
                            <a:gd name="T57" fmla="*/ T56 w 60"/>
                            <a:gd name="T58" fmla="+- 0 209 201"/>
                            <a:gd name="T59" fmla="*/ 209 h 60"/>
                            <a:gd name="T60" fmla="+- 0 1084 1026"/>
                            <a:gd name="T61" fmla="*/ T60 w 60"/>
                            <a:gd name="T62" fmla="+- 0 219 201"/>
                            <a:gd name="T63" fmla="*/ 219 h 60"/>
                            <a:gd name="T64" fmla="+- 0 1086 1026"/>
                            <a:gd name="T65" fmla="*/ T64 w 60"/>
                            <a:gd name="T66" fmla="+- 0 231 201"/>
                            <a:gd name="T67" fmla="*/ 231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CFBD5" id="Freeform 116" o:spid="_x0000_s1026" style="position:absolute;margin-left:51.3pt;margin-top:10.05pt;width:3pt;height:3pt;z-index:251612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" path="m60,30l58,41,51,51r-9,6l30,60,18,57,9,51,2,41,,30,2,18,9,8,18,2,30,,42,2r9,6l58,18r2,12xe" filled="f" strokecolor="#333" strokeweight=".21172mm">
                <v:path arrowok="t" o:connecttype="custom" o:connectlocs="38100,146685;36830,153670;32385,160020;26670,163830;19050,165735;11430,163830;5715,160020;1270,153670;0,146685;1270,139065;5715,132715;11430,128905;19050,127635;26670,128905;32385,132715;36830,139065;38100,146685" o:connectangles="0,0,0,0,0,0,0,0,0,0,0,0,0,0,0,0,0"/>
                <w10:wrap anchorx="page"/>
              </v:shape>
            </w:pict>
          </mc:Fallback>
        </mc:AlternateContent>
      </w:r>
      <w:r w:rsidR="00C354CE" w:rsidRPr="007D1F56">
        <w:rPr>
          <w:rFonts w:ascii="Arial" w:hAnsi="Arial" w:cs="Arial"/>
          <w:sz w:val="24"/>
        </w:rPr>
        <w:t>População estimada por sexo e faixa</w:t>
      </w:r>
      <w:r w:rsidR="00C354CE" w:rsidRPr="007D1F56">
        <w:rPr>
          <w:rFonts w:ascii="Arial" w:hAnsi="Arial" w:cs="Arial"/>
          <w:spacing w:val="13"/>
          <w:sz w:val="24"/>
        </w:rPr>
        <w:t xml:space="preserve"> </w:t>
      </w:r>
      <w:r w:rsidR="00C354CE" w:rsidRPr="007D1F56">
        <w:rPr>
          <w:rFonts w:ascii="Arial" w:hAnsi="Arial" w:cs="Arial"/>
          <w:sz w:val="24"/>
        </w:rPr>
        <w:t>etária</w:t>
      </w:r>
    </w:p>
    <w:p w14:paraId="518B655F" w14:textId="77777777" w:rsidR="00FE1DD6" w:rsidRPr="007D1F56" w:rsidRDefault="003B0B8A" w:rsidP="00901D6C">
      <w:pPr>
        <w:pStyle w:val="PargrafodaLista"/>
        <w:numPr>
          <w:ilvl w:val="1"/>
          <w:numId w:val="5"/>
        </w:numPr>
        <w:tabs>
          <w:tab w:val="left" w:pos="1344"/>
        </w:tabs>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15744" behindDoc="0" locked="0" layoutInCell="1" allowOverlap="1" wp14:anchorId="766039FF" wp14:editId="649DDD73">
                <wp:simplePos x="0" y="0"/>
                <wp:positionH relativeFrom="page">
                  <wp:posOffset>651510</wp:posOffset>
                </wp:positionH>
                <wp:positionV relativeFrom="paragraph">
                  <wp:posOffset>71120</wp:posOffset>
                </wp:positionV>
                <wp:extent cx="38100" cy="38100"/>
                <wp:effectExtent l="0" t="0" r="0" b="0"/>
                <wp:wrapNone/>
                <wp:docPr id="158" name="Freeform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142 112"/>
                            <a:gd name="T3" fmla="*/ 142 h 60"/>
                            <a:gd name="T4" fmla="+- 0 1084 1026"/>
                            <a:gd name="T5" fmla="*/ T4 w 60"/>
                            <a:gd name="T6" fmla="+- 0 153 112"/>
                            <a:gd name="T7" fmla="*/ 153 h 60"/>
                            <a:gd name="T8" fmla="+- 0 1077 1026"/>
                            <a:gd name="T9" fmla="*/ T8 w 60"/>
                            <a:gd name="T10" fmla="+- 0 163 112"/>
                            <a:gd name="T11" fmla="*/ 163 h 60"/>
                            <a:gd name="T12" fmla="+- 0 1068 1026"/>
                            <a:gd name="T13" fmla="*/ T12 w 60"/>
                            <a:gd name="T14" fmla="+- 0 169 112"/>
                            <a:gd name="T15" fmla="*/ 169 h 60"/>
                            <a:gd name="T16" fmla="+- 0 1056 1026"/>
                            <a:gd name="T17" fmla="*/ T16 w 60"/>
                            <a:gd name="T18" fmla="+- 0 172 112"/>
                            <a:gd name="T19" fmla="*/ 172 h 60"/>
                            <a:gd name="T20" fmla="+- 0 1044 1026"/>
                            <a:gd name="T21" fmla="*/ T20 w 60"/>
                            <a:gd name="T22" fmla="+- 0 169 112"/>
                            <a:gd name="T23" fmla="*/ 169 h 60"/>
                            <a:gd name="T24" fmla="+- 0 1035 1026"/>
                            <a:gd name="T25" fmla="*/ T24 w 60"/>
                            <a:gd name="T26" fmla="+- 0 163 112"/>
                            <a:gd name="T27" fmla="*/ 163 h 60"/>
                            <a:gd name="T28" fmla="+- 0 1028 1026"/>
                            <a:gd name="T29" fmla="*/ T28 w 60"/>
                            <a:gd name="T30" fmla="+- 0 153 112"/>
                            <a:gd name="T31" fmla="*/ 153 h 60"/>
                            <a:gd name="T32" fmla="+- 0 1026 1026"/>
                            <a:gd name="T33" fmla="*/ T32 w 60"/>
                            <a:gd name="T34" fmla="+- 0 142 112"/>
                            <a:gd name="T35" fmla="*/ 142 h 60"/>
                            <a:gd name="T36" fmla="+- 0 1028 1026"/>
                            <a:gd name="T37" fmla="*/ T36 w 60"/>
                            <a:gd name="T38" fmla="+- 0 130 112"/>
                            <a:gd name="T39" fmla="*/ 130 h 60"/>
                            <a:gd name="T40" fmla="+- 0 1035 1026"/>
                            <a:gd name="T41" fmla="*/ T40 w 60"/>
                            <a:gd name="T42" fmla="+- 0 120 112"/>
                            <a:gd name="T43" fmla="*/ 120 h 60"/>
                            <a:gd name="T44" fmla="+- 0 1044 1026"/>
                            <a:gd name="T45" fmla="*/ T44 w 60"/>
                            <a:gd name="T46" fmla="+- 0 114 112"/>
                            <a:gd name="T47" fmla="*/ 114 h 60"/>
                            <a:gd name="T48" fmla="+- 0 1056 1026"/>
                            <a:gd name="T49" fmla="*/ T48 w 60"/>
                            <a:gd name="T50" fmla="+- 0 112 112"/>
                            <a:gd name="T51" fmla="*/ 112 h 60"/>
                            <a:gd name="T52" fmla="+- 0 1068 1026"/>
                            <a:gd name="T53" fmla="*/ T52 w 60"/>
                            <a:gd name="T54" fmla="+- 0 114 112"/>
                            <a:gd name="T55" fmla="*/ 114 h 60"/>
                            <a:gd name="T56" fmla="+- 0 1077 1026"/>
                            <a:gd name="T57" fmla="*/ T56 w 60"/>
                            <a:gd name="T58" fmla="+- 0 120 112"/>
                            <a:gd name="T59" fmla="*/ 120 h 60"/>
                            <a:gd name="T60" fmla="+- 0 1084 1026"/>
                            <a:gd name="T61" fmla="*/ T60 w 60"/>
                            <a:gd name="T62" fmla="+- 0 130 112"/>
                            <a:gd name="T63" fmla="*/ 130 h 60"/>
                            <a:gd name="T64" fmla="+- 0 1086 1026"/>
                            <a:gd name="T65" fmla="*/ T64 w 60"/>
                            <a:gd name="T66" fmla="+- 0 142 112"/>
                            <a:gd name="T67" fmla="*/ 142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10ED1" id="Freeform 115" o:spid="_x0000_s1026" style="position:absolute;margin-left:51.3pt;margin-top:5.6pt;width:3pt;height:3pt;z-index:25161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" path="m60,30l58,41,51,51r-9,6l30,60,18,57,9,51,2,41,,30,2,18,9,8,18,2,30,,42,2r9,6l58,18r2,12xe" filled="f" strokecolor="#333" strokeweight=".21172mm">
                <v:path arrowok="t" o:connecttype="custom" o:connectlocs="38100,90170;36830,97155;32385,103505;26670,107315;19050,109220;11430,107315;5715,103505;1270,97155;0,90170;1270,82550;5715,76200;11430,72390;19050,71120;26670,72390;32385,76200;36830,82550;38100,90170" o:connectangles="0,0,0,0,0,0,0,0,0,0,0,0,0,0,0,0,0"/>
                <w10:wrap anchorx="page"/>
              </v:shape>
            </w:pict>
          </mc:Fallback>
        </mc:AlternateContent>
      </w:r>
      <w:r w:rsidR="00C354CE" w:rsidRPr="007D1F56">
        <w:rPr>
          <w:rFonts w:ascii="Arial" w:hAnsi="Arial" w:cs="Arial"/>
          <w:sz w:val="24"/>
        </w:rPr>
        <w:t>Nascidos</w:t>
      </w:r>
      <w:r w:rsidR="00C354CE" w:rsidRPr="007D1F56">
        <w:rPr>
          <w:rFonts w:ascii="Arial" w:hAnsi="Arial" w:cs="Arial"/>
          <w:spacing w:val="-1"/>
          <w:sz w:val="24"/>
        </w:rPr>
        <w:t xml:space="preserve"> </w:t>
      </w:r>
      <w:r w:rsidR="00C354CE" w:rsidRPr="007D1F56">
        <w:rPr>
          <w:rFonts w:ascii="Arial" w:hAnsi="Arial" w:cs="Arial"/>
          <w:sz w:val="24"/>
        </w:rPr>
        <w:t>Vivos</w:t>
      </w:r>
    </w:p>
    <w:p w14:paraId="6BBCD6EF" w14:textId="77777777" w:rsidR="00FE1DD6" w:rsidRPr="007D1F56" w:rsidRDefault="003B0B8A" w:rsidP="00901D6C">
      <w:pPr>
        <w:pStyle w:val="PargrafodaLista"/>
        <w:numPr>
          <w:ilvl w:val="1"/>
          <w:numId w:val="5"/>
        </w:numPr>
        <w:tabs>
          <w:tab w:val="left" w:pos="1344"/>
        </w:tabs>
        <w:spacing w:before="46"/>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18816" behindDoc="0" locked="0" layoutInCell="1" allowOverlap="1" wp14:anchorId="174581B0" wp14:editId="608CE88B">
                <wp:simplePos x="0" y="0"/>
                <wp:positionH relativeFrom="page">
                  <wp:posOffset>651510</wp:posOffset>
                </wp:positionH>
                <wp:positionV relativeFrom="paragraph">
                  <wp:posOffset>72390</wp:posOffset>
                </wp:positionV>
                <wp:extent cx="38100" cy="38100"/>
                <wp:effectExtent l="0" t="0" r="0" b="0"/>
                <wp:wrapNone/>
                <wp:docPr id="157"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144 114"/>
                            <a:gd name="T3" fmla="*/ 144 h 60"/>
                            <a:gd name="T4" fmla="+- 0 1084 1026"/>
                            <a:gd name="T5" fmla="*/ T4 w 60"/>
                            <a:gd name="T6" fmla="+- 0 155 114"/>
                            <a:gd name="T7" fmla="*/ 155 h 60"/>
                            <a:gd name="T8" fmla="+- 0 1077 1026"/>
                            <a:gd name="T9" fmla="*/ T8 w 60"/>
                            <a:gd name="T10" fmla="+- 0 165 114"/>
                            <a:gd name="T11" fmla="*/ 165 h 60"/>
                            <a:gd name="T12" fmla="+- 0 1068 1026"/>
                            <a:gd name="T13" fmla="*/ T12 w 60"/>
                            <a:gd name="T14" fmla="+- 0 171 114"/>
                            <a:gd name="T15" fmla="*/ 171 h 60"/>
                            <a:gd name="T16" fmla="+- 0 1056 1026"/>
                            <a:gd name="T17" fmla="*/ T16 w 60"/>
                            <a:gd name="T18" fmla="+- 0 174 114"/>
                            <a:gd name="T19" fmla="*/ 174 h 60"/>
                            <a:gd name="T20" fmla="+- 0 1044 1026"/>
                            <a:gd name="T21" fmla="*/ T20 w 60"/>
                            <a:gd name="T22" fmla="+- 0 171 114"/>
                            <a:gd name="T23" fmla="*/ 171 h 60"/>
                            <a:gd name="T24" fmla="+- 0 1035 1026"/>
                            <a:gd name="T25" fmla="*/ T24 w 60"/>
                            <a:gd name="T26" fmla="+- 0 165 114"/>
                            <a:gd name="T27" fmla="*/ 165 h 60"/>
                            <a:gd name="T28" fmla="+- 0 1028 1026"/>
                            <a:gd name="T29" fmla="*/ T28 w 60"/>
                            <a:gd name="T30" fmla="+- 0 155 114"/>
                            <a:gd name="T31" fmla="*/ 155 h 60"/>
                            <a:gd name="T32" fmla="+- 0 1026 1026"/>
                            <a:gd name="T33" fmla="*/ T32 w 60"/>
                            <a:gd name="T34" fmla="+- 0 144 114"/>
                            <a:gd name="T35" fmla="*/ 144 h 60"/>
                            <a:gd name="T36" fmla="+- 0 1028 1026"/>
                            <a:gd name="T37" fmla="*/ T36 w 60"/>
                            <a:gd name="T38" fmla="+- 0 132 114"/>
                            <a:gd name="T39" fmla="*/ 132 h 60"/>
                            <a:gd name="T40" fmla="+- 0 1035 1026"/>
                            <a:gd name="T41" fmla="*/ T40 w 60"/>
                            <a:gd name="T42" fmla="+- 0 122 114"/>
                            <a:gd name="T43" fmla="*/ 122 h 60"/>
                            <a:gd name="T44" fmla="+- 0 1044 1026"/>
                            <a:gd name="T45" fmla="*/ T44 w 60"/>
                            <a:gd name="T46" fmla="+- 0 116 114"/>
                            <a:gd name="T47" fmla="*/ 116 h 60"/>
                            <a:gd name="T48" fmla="+- 0 1056 1026"/>
                            <a:gd name="T49" fmla="*/ T48 w 60"/>
                            <a:gd name="T50" fmla="+- 0 114 114"/>
                            <a:gd name="T51" fmla="*/ 114 h 60"/>
                            <a:gd name="T52" fmla="+- 0 1068 1026"/>
                            <a:gd name="T53" fmla="*/ T52 w 60"/>
                            <a:gd name="T54" fmla="+- 0 116 114"/>
                            <a:gd name="T55" fmla="*/ 116 h 60"/>
                            <a:gd name="T56" fmla="+- 0 1077 1026"/>
                            <a:gd name="T57" fmla="*/ T56 w 60"/>
                            <a:gd name="T58" fmla="+- 0 122 114"/>
                            <a:gd name="T59" fmla="*/ 122 h 60"/>
                            <a:gd name="T60" fmla="+- 0 1084 1026"/>
                            <a:gd name="T61" fmla="*/ T60 w 60"/>
                            <a:gd name="T62" fmla="+- 0 132 114"/>
                            <a:gd name="T63" fmla="*/ 132 h 60"/>
                            <a:gd name="T64" fmla="+- 0 1086 1026"/>
                            <a:gd name="T65" fmla="*/ T64 w 60"/>
                            <a:gd name="T66" fmla="+- 0 144 114"/>
                            <a:gd name="T67" fmla="*/ 14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D9BA1" id="Freeform 114" o:spid="_x0000_s1026" style="position:absolute;margin-left:51.3pt;margin-top:5.7pt;width:3pt;height:3pt;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" path="m60,30l58,41,51,51r-9,6l30,60,18,57,9,51,2,41,,30,2,18,9,8,18,2,30,,42,2r9,6l58,18r2,12xe" filled="f" strokecolor="#333" strokeweight=".21172mm">
                <v:path arrowok="t" o:connecttype="custom" o:connectlocs="38100,91440;36830,98425;32385,104775;26670,108585;19050,110490;11430,108585;5715,104775;1270,98425;0,91440;1270,83820;5715,77470;11430,73660;19050,72390;26670,73660;32385,77470;36830,83820;38100,91440" o:connectangles="0,0,0,0,0,0,0,0,0,0,0,0,0,0,0,0,0"/>
                <w10:wrap anchorx="page"/>
              </v:shape>
            </w:pict>
          </mc:Fallback>
        </mc:AlternateContent>
      </w:r>
      <w:r w:rsidR="00C354CE" w:rsidRPr="007D1F56">
        <w:rPr>
          <w:rFonts w:ascii="Arial" w:hAnsi="Arial" w:cs="Arial"/>
          <w:sz w:val="24"/>
        </w:rPr>
        <w:t xml:space="preserve">Principais </w:t>
      </w:r>
      <w:r w:rsidR="00C354CE" w:rsidRPr="007D1F56">
        <w:rPr>
          <w:rFonts w:ascii="Arial" w:hAnsi="Arial" w:cs="Arial"/>
          <w:spacing w:val="-3"/>
          <w:sz w:val="24"/>
        </w:rPr>
        <w:t xml:space="preserve">causas </w:t>
      </w:r>
      <w:r w:rsidR="00C354CE" w:rsidRPr="007D1F56">
        <w:rPr>
          <w:rFonts w:ascii="Arial" w:hAnsi="Arial" w:cs="Arial"/>
          <w:sz w:val="24"/>
        </w:rPr>
        <w:t>de</w:t>
      </w:r>
      <w:r w:rsidR="00C354CE" w:rsidRPr="007D1F56">
        <w:rPr>
          <w:rFonts w:ascii="Arial" w:hAnsi="Arial" w:cs="Arial"/>
          <w:spacing w:val="1"/>
          <w:sz w:val="24"/>
        </w:rPr>
        <w:t xml:space="preserve"> </w:t>
      </w:r>
      <w:r w:rsidR="00C354CE" w:rsidRPr="007D1F56">
        <w:rPr>
          <w:rFonts w:ascii="Arial" w:hAnsi="Arial" w:cs="Arial"/>
          <w:sz w:val="24"/>
        </w:rPr>
        <w:t>internação</w:t>
      </w:r>
    </w:p>
    <w:p w14:paraId="468E7E78" w14:textId="77777777" w:rsidR="00FE1DD6" w:rsidRPr="007D1F56" w:rsidRDefault="003B0B8A" w:rsidP="00901D6C">
      <w:pPr>
        <w:pStyle w:val="PargrafodaLista"/>
        <w:numPr>
          <w:ilvl w:val="1"/>
          <w:numId w:val="5"/>
        </w:numPr>
        <w:tabs>
          <w:tab w:val="left" w:pos="1344"/>
        </w:tabs>
        <w:spacing w:before="45"/>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21888" behindDoc="0" locked="0" layoutInCell="1" allowOverlap="1" wp14:anchorId="18C211C3" wp14:editId="68302394">
                <wp:simplePos x="0" y="0"/>
                <wp:positionH relativeFrom="page">
                  <wp:posOffset>651510</wp:posOffset>
                </wp:positionH>
                <wp:positionV relativeFrom="paragraph">
                  <wp:posOffset>71755</wp:posOffset>
                </wp:positionV>
                <wp:extent cx="38100" cy="38100"/>
                <wp:effectExtent l="0" t="0" r="0" b="0"/>
                <wp:wrapNone/>
                <wp:docPr id="156" name="Freeform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143 113"/>
                            <a:gd name="T3" fmla="*/ 143 h 60"/>
                            <a:gd name="T4" fmla="+- 0 1084 1026"/>
                            <a:gd name="T5" fmla="*/ T4 w 60"/>
                            <a:gd name="T6" fmla="+- 0 154 113"/>
                            <a:gd name="T7" fmla="*/ 154 h 60"/>
                            <a:gd name="T8" fmla="+- 0 1077 1026"/>
                            <a:gd name="T9" fmla="*/ T8 w 60"/>
                            <a:gd name="T10" fmla="+- 0 164 113"/>
                            <a:gd name="T11" fmla="*/ 164 h 60"/>
                            <a:gd name="T12" fmla="+- 0 1068 1026"/>
                            <a:gd name="T13" fmla="*/ T12 w 60"/>
                            <a:gd name="T14" fmla="+- 0 170 113"/>
                            <a:gd name="T15" fmla="*/ 170 h 60"/>
                            <a:gd name="T16" fmla="+- 0 1056 1026"/>
                            <a:gd name="T17" fmla="*/ T16 w 60"/>
                            <a:gd name="T18" fmla="+- 0 173 113"/>
                            <a:gd name="T19" fmla="*/ 173 h 60"/>
                            <a:gd name="T20" fmla="+- 0 1044 1026"/>
                            <a:gd name="T21" fmla="*/ T20 w 60"/>
                            <a:gd name="T22" fmla="+- 0 170 113"/>
                            <a:gd name="T23" fmla="*/ 170 h 60"/>
                            <a:gd name="T24" fmla="+- 0 1035 1026"/>
                            <a:gd name="T25" fmla="*/ T24 w 60"/>
                            <a:gd name="T26" fmla="+- 0 164 113"/>
                            <a:gd name="T27" fmla="*/ 164 h 60"/>
                            <a:gd name="T28" fmla="+- 0 1028 1026"/>
                            <a:gd name="T29" fmla="*/ T28 w 60"/>
                            <a:gd name="T30" fmla="+- 0 154 113"/>
                            <a:gd name="T31" fmla="*/ 154 h 60"/>
                            <a:gd name="T32" fmla="+- 0 1026 1026"/>
                            <a:gd name="T33" fmla="*/ T32 w 60"/>
                            <a:gd name="T34" fmla="+- 0 143 113"/>
                            <a:gd name="T35" fmla="*/ 143 h 60"/>
                            <a:gd name="T36" fmla="+- 0 1028 1026"/>
                            <a:gd name="T37" fmla="*/ T36 w 60"/>
                            <a:gd name="T38" fmla="+- 0 131 113"/>
                            <a:gd name="T39" fmla="*/ 131 h 60"/>
                            <a:gd name="T40" fmla="+- 0 1035 1026"/>
                            <a:gd name="T41" fmla="*/ T40 w 60"/>
                            <a:gd name="T42" fmla="+- 0 121 113"/>
                            <a:gd name="T43" fmla="*/ 121 h 60"/>
                            <a:gd name="T44" fmla="+- 0 1044 1026"/>
                            <a:gd name="T45" fmla="*/ T44 w 60"/>
                            <a:gd name="T46" fmla="+- 0 115 113"/>
                            <a:gd name="T47" fmla="*/ 115 h 60"/>
                            <a:gd name="T48" fmla="+- 0 1056 1026"/>
                            <a:gd name="T49" fmla="*/ T48 w 60"/>
                            <a:gd name="T50" fmla="+- 0 113 113"/>
                            <a:gd name="T51" fmla="*/ 113 h 60"/>
                            <a:gd name="T52" fmla="+- 0 1068 1026"/>
                            <a:gd name="T53" fmla="*/ T52 w 60"/>
                            <a:gd name="T54" fmla="+- 0 115 113"/>
                            <a:gd name="T55" fmla="*/ 115 h 60"/>
                            <a:gd name="T56" fmla="+- 0 1077 1026"/>
                            <a:gd name="T57" fmla="*/ T56 w 60"/>
                            <a:gd name="T58" fmla="+- 0 121 113"/>
                            <a:gd name="T59" fmla="*/ 121 h 60"/>
                            <a:gd name="T60" fmla="+- 0 1084 1026"/>
                            <a:gd name="T61" fmla="*/ T60 w 60"/>
                            <a:gd name="T62" fmla="+- 0 131 113"/>
                            <a:gd name="T63" fmla="*/ 131 h 60"/>
                            <a:gd name="T64" fmla="+- 0 1086 1026"/>
                            <a:gd name="T65" fmla="*/ T64 w 60"/>
                            <a:gd name="T66" fmla="+- 0 143 113"/>
                            <a:gd name="T67" fmla="*/ 14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12CAAE" id="Freeform 113" o:spid="_x0000_s1026" style="position:absolute;margin-left:51.3pt;margin-top:5.65pt;width:3pt;height:3pt;z-index:25162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" path="m60,30l58,41,51,51r-9,6l30,60,18,57,9,51,2,41,,30,2,18,9,8,18,2,30,,42,2r9,6l58,18r2,12xe" filled="f" strokecolor="#333" strokeweight=".21172mm">
                <v:path arrowok="t" o:connecttype="custom" o:connectlocs="38100,90805;36830,97790;32385,104140;26670,107950;19050,109855;11430,107950;5715,104140;1270,97790;0,90805;1270,83185;5715,76835;11430,73025;19050,71755;26670,73025;32385,76835;36830,83185;38100,90805" o:connectangles="0,0,0,0,0,0,0,0,0,0,0,0,0,0,0,0,0"/>
                <w10:wrap anchorx="page"/>
              </v:shape>
            </w:pict>
          </mc:Fallback>
        </mc:AlternateContent>
      </w:r>
      <w:r w:rsidR="00C354CE" w:rsidRPr="007D1F56">
        <w:rPr>
          <w:rFonts w:ascii="Arial" w:hAnsi="Arial" w:cs="Arial"/>
          <w:sz w:val="24"/>
        </w:rPr>
        <w:t>Mortalidade por grupos de</w:t>
      </w:r>
      <w:r w:rsidR="00C354CE" w:rsidRPr="007D1F56">
        <w:rPr>
          <w:rFonts w:ascii="Arial" w:hAnsi="Arial" w:cs="Arial"/>
          <w:spacing w:val="11"/>
          <w:sz w:val="24"/>
        </w:rPr>
        <w:t xml:space="preserve"> </w:t>
      </w:r>
      <w:r w:rsidR="00C354CE" w:rsidRPr="007D1F56">
        <w:rPr>
          <w:rFonts w:ascii="Arial" w:hAnsi="Arial" w:cs="Arial"/>
          <w:spacing w:val="-3"/>
          <w:sz w:val="24"/>
        </w:rPr>
        <w:t>causas</w:t>
      </w:r>
    </w:p>
    <w:p w14:paraId="63968DF2" w14:textId="77777777" w:rsidR="00FE1DD6" w:rsidRPr="007D1F56" w:rsidRDefault="00C354CE" w:rsidP="00901D6C">
      <w:pPr>
        <w:pStyle w:val="PargrafodaLista"/>
        <w:numPr>
          <w:ilvl w:val="0"/>
          <w:numId w:val="5"/>
        </w:numPr>
        <w:tabs>
          <w:tab w:val="left" w:pos="780"/>
        </w:tabs>
        <w:spacing w:before="139"/>
        <w:ind w:hanging="229"/>
        <w:rPr>
          <w:rFonts w:ascii="Arial" w:hAnsi="Arial" w:cs="Arial"/>
          <w:sz w:val="24"/>
        </w:rPr>
      </w:pPr>
      <w:r w:rsidRPr="007D1F56">
        <w:rPr>
          <w:rFonts w:ascii="Arial" w:hAnsi="Arial" w:cs="Arial"/>
          <w:w w:val="105"/>
          <w:sz w:val="24"/>
        </w:rPr>
        <w:t>Dados da Produção de Serviços no</w:t>
      </w:r>
      <w:r w:rsidRPr="007D1F56">
        <w:rPr>
          <w:rFonts w:ascii="Arial" w:hAnsi="Arial" w:cs="Arial"/>
          <w:spacing w:val="23"/>
          <w:w w:val="105"/>
          <w:sz w:val="24"/>
        </w:rPr>
        <w:t xml:space="preserve"> </w:t>
      </w:r>
      <w:r w:rsidRPr="007D1F56">
        <w:rPr>
          <w:rFonts w:ascii="Arial" w:hAnsi="Arial" w:cs="Arial"/>
          <w:w w:val="105"/>
          <w:sz w:val="24"/>
        </w:rPr>
        <w:t>SUS</w:t>
      </w:r>
    </w:p>
    <w:p w14:paraId="21D05A47" w14:textId="77777777" w:rsidR="00711160" w:rsidRPr="007D1F56" w:rsidRDefault="003B0B8A" w:rsidP="00901D6C">
      <w:pPr>
        <w:pStyle w:val="PargrafodaLista"/>
        <w:numPr>
          <w:ilvl w:val="1"/>
          <w:numId w:val="5"/>
        </w:numPr>
        <w:tabs>
          <w:tab w:val="left" w:pos="1344"/>
        </w:tabs>
        <w:spacing w:before="132"/>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24960" behindDoc="0" locked="0" layoutInCell="1" allowOverlap="1" wp14:anchorId="19D1D862" wp14:editId="2266E57F">
                <wp:simplePos x="0" y="0"/>
                <wp:positionH relativeFrom="page">
                  <wp:posOffset>651510</wp:posOffset>
                </wp:positionH>
                <wp:positionV relativeFrom="paragraph">
                  <wp:posOffset>126365</wp:posOffset>
                </wp:positionV>
                <wp:extent cx="38100" cy="38100"/>
                <wp:effectExtent l="0" t="0" r="0" b="0"/>
                <wp:wrapNone/>
                <wp:docPr id="155" name="Freeform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229 199"/>
                            <a:gd name="T3" fmla="*/ 229 h 60"/>
                            <a:gd name="T4" fmla="+- 0 1084 1026"/>
                            <a:gd name="T5" fmla="*/ T4 w 60"/>
                            <a:gd name="T6" fmla="+- 0 240 199"/>
                            <a:gd name="T7" fmla="*/ 240 h 60"/>
                            <a:gd name="T8" fmla="+- 0 1077 1026"/>
                            <a:gd name="T9" fmla="*/ T8 w 60"/>
                            <a:gd name="T10" fmla="+- 0 250 199"/>
                            <a:gd name="T11" fmla="*/ 250 h 60"/>
                            <a:gd name="T12" fmla="+- 0 1068 1026"/>
                            <a:gd name="T13" fmla="*/ T12 w 60"/>
                            <a:gd name="T14" fmla="+- 0 256 199"/>
                            <a:gd name="T15" fmla="*/ 256 h 60"/>
                            <a:gd name="T16" fmla="+- 0 1056 1026"/>
                            <a:gd name="T17" fmla="*/ T16 w 60"/>
                            <a:gd name="T18" fmla="+- 0 259 199"/>
                            <a:gd name="T19" fmla="*/ 259 h 60"/>
                            <a:gd name="T20" fmla="+- 0 1044 1026"/>
                            <a:gd name="T21" fmla="*/ T20 w 60"/>
                            <a:gd name="T22" fmla="+- 0 256 199"/>
                            <a:gd name="T23" fmla="*/ 256 h 60"/>
                            <a:gd name="T24" fmla="+- 0 1035 1026"/>
                            <a:gd name="T25" fmla="*/ T24 w 60"/>
                            <a:gd name="T26" fmla="+- 0 250 199"/>
                            <a:gd name="T27" fmla="*/ 250 h 60"/>
                            <a:gd name="T28" fmla="+- 0 1028 1026"/>
                            <a:gd name="T29" fmla="*/ T28 w 60"/>
                            <a:gd name="T30" fmla="+- 0 240 199"/>
                            <a:gd name="T31" fmla="*/ 240 h 60"/>
                            <a:gd name="T32" fmla="+- 0 1026 1026"/>
                            <a:gd name="T33" fmla="*/ T32 w 60"/>
                            <a:gd name="T34" fmla="+- 0 229 199"/>
                            <a:gd name="T35" fmla="*/ 229 h 60"/>
                            <a:gd name="T36" fmla="+- 0 1028 1026"/>
                            <a:gd name="T37" fmla="*/ T36 w 60"/>
                            <a:gd name="T38" fmla="+- 0 217 199"/>
                            <a:gd name="T39" fmla="*/ 217 h 60"/>
                            <a:gd name="T40" fmla="+- 0 1035 1026"/>
                            <a:gd name="T41" fmla="*/ T40 w 60"/>
                            <a:gd name="T42" fmla="+- 0 207 199"/>
                            <a:gd name="T43" fmla="*/ 207 h 60"/>
                            <a:gd name="T44" fmla="+- 0 1044 1026"/>
                            <a:gd name="T45" fmla="*/ T44 w 60"/>
                            <a:gd name="T46" fmla="+- 0 201 199"/>
                            <a:gd name="T47" fmla="*/ 201 h 60"/>
                            <a:gd name="T48" fmla="+- 0 1056 1026"/>
                            <a:gd name="T49" fmla="*/ T48 w 60"/>
                            <a:gd name="T50" fmla="+- 0 199 199"/>
                            <a:gd name="T51" fmla="*/ 199 h 60"/>
                            <a:gd name="T52" fmla="+- 0 1068 1026"/>
                            <a:gd name="T53" fmla="*/ T52 w 60"/>
                            <a:gd name="T54" fmla="+- 0 201 199"/>
                            <a:gd name="T55" fmla="*/ 201 h 60"/>
                            <a:gd name="T56" fmla="+- 0 1077 1026"/>
                            <a:gd name="T57" fmla="*/ T56 w 60"/>
                            <a:gd name="T58" fmla="+- 0 207 199"/>
                            <a:gd name="T59" fmla="*/ 207 h 60"/>
                            <a:gd name="T60" fmla="+- 0 1084 1026"/>
                            <a:gd name="T61" fmla="*/ T60 w 60"/>
                            <a:gd name="T62" fmla="+- 0 217 199"/>
                            <a:gd name="T63" fmla="*/ 217 h 60"/>
                            <a:gd name="T64" fmla="+- 0 1086 1026"/>
                            <a:gd name="T65" fmla="*/ T64 w 60"/>
                            <a:gd name="T66" fmla="+- 0 229 199"/>
                            <a:gd name="T67" fmla="*/ 22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7E4B8" id="Freeform 112" o:spid="_x0000_s1026" style="position:absolute;margin-left:51.3pt;margin-top:9.95pt;width:3pt;height:3pt;z-index:25162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" path="m60,30l58,41,51,51r-9,6l30,60,18,57,9,51,2,41,,30,2,18,9,8,18,2,30,,42,2r9,6l58,18r2,12xe" filled="f" strokecolor="#333" strokeweight=".21172mm">
                <v:path arrowok="t" o:connecttype="custom" o:connectlocs="38100,145415;36830,152400;32385,158750;26670,162560;19050,164465;11430,162560;5715,158750;1270,152400;0,145415;1270,137795;5715,131445;11430,127635;19050,126365;26670,127635;32385,131445;36830,137795;38100,145415" o:connectangles="0,0,0,0,0,0,0,0,0,0,0,0,0,0,0,0,0"/>
                <w10:wrap anchorx="page"/>
              </v:shape>
            </w:pict>
          </mc:Fallback>
        </mc:AlternateContent>
      </w:r>
      <w:r w:rsidR="00C354CE" w:rsidRPr="007D1F56">
        <w:rPr>
          <w:rFonts w:ascii="Arial" w:hAnsi="Arial" w:cs="Arial"/>
          <w:sz w:val="24"/>
        </w:rPr>
        <w:t>Produção de Atenção</w:t>
      </w:r>
      <w:r w:rsidR="00C354CE" w:rsidRPr="007D1F56">
        <w:rPr>
          <w:rFonts w:ascii="Arial" w:hAnsi="Arial" w:cs="Arial"/>
          <w:spacing w:val="11"/>
          <w:sz w:val="24"/>
        </w:rPr>
        <w:t xml:space="preserve"> </w:t>
      </w:r>
      <w:r w:rsidR="00C354CE" w:rsidRPr="007D1F56">
        <w:rPr>
          <w:rFonts w:ascii="Arial" w:hAnsi="Arial" w:cs="Arial"/>
          <w:spacing w:val="-3"/>
          <w:sz w:val="24"/>
        </w:rPr>
        <w:t>Básica</w:t>
      </w:r>
    </w:p>
    <w:p w14:paraId="512415B5" w14:textId="77777777" w:rsidR="00FE1DD6" w:rsidRPr="007D1F56" w:rsidRDefault="00F72085" w:rsidP="00711160">
      <w:pPr>
        <w:pStyle w:val="PargrafodaLista"/>
        <w:numPr>
          <w:ilvl w:val="1"/>
          <w:numId w:val="5"/>
        </w:numPr>
        <w:tabs>
          <w:tab w:val="left" w:pos="1344"/>
        </w:tabs>
        <w:spacing w:before="132"/>
        <w:ind w:hanging="313"/>
        <w:rPr>
          <w:rFonts w:ascii="Arial" w:hAnsi="Arial" w:cs="Arial"/>
          <w:sz w:val="24"/>
        </w:rPr>
      </w:pPr>
      <w:r w:rsidRPr="007D1F56">
        <w:rPr>
          <w:rFonts w:ascii="Arial" w:hAnsi="Arial" w:cs="Arial"/>
          <w:spacing w:val="-3"/>
          <w:sz w:val="24"/>
        </w:rPr>
        <w:t xml:space="preserve"> </w:t>
      </w:r>
      <w:r w:rsidR="00711160" w:rsidRPr="007D1F56">
        <w:rPr>
          <w:rFonts w:ascii="Arial" w:hAnsi="Arial" w:cs="Arial"/>
          <w:noProof/>
          <w:lang w:val="pt-BR" w:eastAsia="pt-BR" w:bidi="ar-SA"/>
        </w:rPr>
        <mc:AlternateContent>
          <mc:Choice Requires="wps">
            <w:drawing>
              <wp:anchor distT="0" distB="0" distL="114300" distR="114300" simplePos="0" relativeHeight="251685376" behindDoc="0" locked="0" layoutInCell="1" allowOverlap="1" wp14:anchorId="607EEDF6" wp14:editId="007BD262">
                <wp:simplePos x="0" y="0"/>
                <wp:positionH relativeFrom="page">
                  <wp:posOffset>651510</wp:posOffset>
                </wp:positionH>
                <wp:positionV relativeFrom="paragraph">
                  <wp:posOffset>126365</wp:posOffset>
                </wp:positionV>
                <wp:extent cx="38100" cy="38100"/>
                <wp:effectExtent l="0" t="0" r="0" b="0"/>
                <wp:wrapNone/>
                <wp:docPr id="31" name="Freeform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229 199"/>
                            <a:gd name="T3" fmla="*/ 229 h 60"/>
                            <a:gd name="T4" fmla="+- 0 1084 1026"/>
                            <a:gd name="T5" fmla="*/ T4 w 60"/>
                            <a:gd name="T6" fmla="+- 0 240 199"/>
                            <a:gd name="T7" fmla="*/ 240 h 60"/>
                            <a:gd name="T8" fmla="+- 0 1077 1026"/>
                            <a:gd name="T9" fmla="*/ T8 w 60"/>
                            <a:gd name="T10" fmla="+- 0 250 199"/>
                            <a:gd name="T11" fmla="*/ 250 h 60"/>
                            <a:gd name="T12" fmla="+- 0 1068 1026"/>
                            <a:gd name="T13" fmla="*/ T12 w 60"/>
                            <a:gd name="T14" fmla="+- 0 256 199"/>
                            <a:gd name="T15" fmla="*/ 256 h 60"/>
                            <a:gd name="T16" fmla="+- 0 1056 1026"/>
                            <a:gd name="T17" fmla="*/ T16 w 60"/>
                            <a:gd name="T18" fmla="+- 0 259 199"/>
                            <a:gd name="T19" fmla="*/ 259 h 60"/>
                            <a:gd name="T20" fmla="+- 0 1044 1026"/>
                            <a:gd name="T21" fmla="*/ T20 w 60"/>
                            <a:gd name="T22" fmla="+- 0 256 199"/>
                            <a:gd name="T23" fmla="*/ 256 h 60"/>
                            <a:gd name="T24" fmla="+- 0 1035 1026"/>
                            <a:gd name="T25" fmla="*/ T24 w 60"/>
                            <a:gd name="T26" fmla="+- 0 250 199"/>
                            <a:gd name="T27" fmla="*/ 250 h 60"/>
                            <a:gd name="T28" fmla="+- 0 1028 1026"/>
                            <a:gd name="T29" fmla="*/ T28 w 60"/>
                            <a:gd name="T30" fmla="+- 0 240 199"/>
                            <a:gd name="T31" fmla="*/ 240 h 60"/>
                            <a:gd name="T32" fmla="+- 0 1026 1026"/>
                            <a:gd name="T33" fmla="*/ T32 w 60"/>
                            <a:gd name="T34" fmla="+- 0 229 199"/>
                            <a:gd name="T35" fmla="*/ 229 h 60"/>
                            <a:gd name="T36" fmla="+- 0 1028 1026"/>
                            <a:gd name="T37" fmla="*/ T36 w 60"/>
                            <a:gd name="T38" fmla="+- 0 217 199"/>
                            <a:gd name="T39" fmla="*/ 217 h 60"/>
                            <a:gd name="T40" fmla="+- 0 1035 1026"/>
                            <a:gd name="T41" fmla="*/ T40 w 60"/>
                            <a:gd name="T42" fmla="+- 0 207 199"/>
                            <a:gd name="T43" fmla="*/ 207 h 60"/>
                            <a:gd name="T44" fmla="+- 0 1044 1026"/>
                            <a:gd name="T45" fmla="*/ T44 w 60"/>
                            <a:gd name="T46" fmla="+- 0 201 199"/>
                            <a:gd name="T47" fmla="*/ 201 h 60"/>
                            <a:gd name="T48" fmla="+- 0 1056 1026"/>
                            <a:gd name="T49" fmla="*/ T48 w 60"/>
                            <a:gd name="T50" fmla="+- 0 199 199"/>
                            <a:gd name="T51" fmla="*/ 199 h 60"/>
                            <a:gd name="T52" fmla="+- 0 1068 1026"/>
                            <a:gd name="T53" fmla="*/ T52 w 60"/>
                            <a:gd name="T54" fmla="+- 0 201 199"/>
                            <a:gd name="T55" fmla="*/ 201 h 60"/>
                            <a:gd name="T56" fmla="+- 0 1077 1026"/>
                            <a:gd name="T57" fmla="*/ T56 w 60"/>
                            <a:gd name="T58" fmla="+- 0 207 199"/>
                            <a:gd name="T59" fmla="*/ 207 h 60"/>
                            <a:gd name="T60" fmla="+- 0 1084 1026"/>
                            <a:gd name="T61" fmla="*/ T60 w 60"/>
                            <a:gd name="T62" fmla="+- 0 217 199"/>
                            <a:gd name="T63" fmla="*/ 217 h 60"/>
                            <a:gd name="T64" fmla="+- 0 1086 1026"/>
                            <a:gd name="T65" fmla="*/ T64 w 60"/>
                            <a:gd name="T66" fmla="+- 0 229 199"/>
                            <a:gd name="T67" fmla="*/ 22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0D71E" id="Freeform 112" o:spid="_x0000_s1026" style="position:absolute;margin-left:51.3pt;margin-top:9.95pt;width:3pt;height:3pt;z-index:251685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" path="m60,30l58,41,51,51r-9,6l30,60,18,57,9,51,2,41,,30,2,18,9,8,18,2,30,,42,2r9,6l58,18r2,12xe" filled="f" strokecolor="#333" strokeweight=".21172mm">
                <v:path arrowok="t" o:connecttype="custom" o:connectlocs="38100,145415;36830,152400;32385,158750;26670,162560;19050,164465;11430,162560;5715,158750;1270,152400;0,145415;1270,137795;5715,131445;11430,127635;19050,126365;26670,127635;32385,131445;36830,137795;38100,145415" o:connectangles="0,0,0,0,0,0,0,0,0,0,0,0,0,0,0,0,0"/>
                <w10:wrap anchorx="page"/>
              </v:shape>
            </w:pict>
          </mc:Fallback>
        </mc:AlternateContent>
      </w:r>
      <w:r w:rsidR="00711160" w:rsidRPr="007D1F56">
        <w:rPr>
          <w:rFonts w:ascii="Arial" w:hAnsi="Arial" w:cs="Arial"/>
          <w:sz w:val="24"/>
        </w:rPr>
        <w:t>Produção de Atenção</w:t>
      </w:r>
      <w:r w:rsidR="00711160" w:rsidRPr="007D1F56">
        <w:rPr>
          <w:rFonts w:ascii="Arial" w:hAnsi="Arial" w:cs="Arial"/>
          <w:spacing w:val="11"/>
          <w:sz w:val="24"/>
        </w:rPr>
        <w:t xml:space="preserve"> </w:t>
      </w:r>
      <w:r w:rsidR="00711160" w:rsidRPr="007D1F56">
        <w:rPr>
          <w:rFonts w:ascii="Arial" w:hAnsi="Arial" w:cs="Arial"/>
          <w:spacing w:val="-3"/>
          <w:sz w:val="24"/>
        </w:rPr>
        <w:t>Básica Média e Alta complexidade</w:t>
      </w:r>
    </w:p>
    <w:p w14:paraId="70619844" w14:textId="77777777" w:rsidR="00FE1DD6" w:rsidRPr="007D1F56" w:rsidRDefault="003B0B8A" w:rsidP="00901D6C">
      <w:pPr>
        <w:pStyle w:val="PargrafodaLista"/>
        <w:numPr>
          <w:ilvl w:val="1"/>
          <w:numId w:val="5"/>
        </w:numPr>
        <w:tabs>
          <w:tab w:val="left" w:pos="1344"/>
        </w:tabs>
        <w:spacing w:before="44"/>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28032" behindDoc="0" locked="0" layoutInCell="1" allowOverlap="1" wp14:anchorId="2942AF2D" wp14:editId="7E472650">
                <wp:simplePos x="0" y="0"/>
                <wp:positionH relativeFrom="page">
                  <wp:posOffset>651510</wp:posOffset>
                </wp:positionH>
                <wp:positionV relativeFrom="paragraph">
                  <wp:posOffset>71120</wp:posOffset>
                </wp:positionV>
                <wp:extent cx="38100" cy="38100"/>
                <wp:effectExtent l="0" t="0" r="0" b="0"/>
                <wp:wrapNone/>
                <wp:docPr id="154"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142 112"/>
                            <a:gd name="T3" fmla="*/ 142 h 60"/>
                            <a:gd name="T4" fmla="+- 0 1084 1026"/>
                            <a:gd name="T5" fmla="*/ T4 w 60"/>
                            <a:gd name="T6" fmla="+- 0 153 112"/>
                            <a:gd name="T7" fmla="*/ 153 h 60"/>
                            <a:gd name="T8" fmla="+- 0 1077 1026"/>
                            <a:gd name="T9" fmla="*/ T8 w 60"/>
                            <a:gd name="T10" fmla="+- 0 163 112"/>
                            <a:gd name="T11" fmla="*/ 163 h 60"/>
                            <a:gd name="T12" fmla="+- 0 1068 1026"/>
                            <a:gd name="T13" fmla="*/ T12 w 60"/>
                            <a:gd name="T14" fmla="+- 0 169 112"/>
                            <a:gd name="T15" fmla="*/ 169 h 60"/>
                            <a:gd name="T16" fmla="+- 0 1056 1026"/>
                            <a:gd name="T17" fmla="*/ T16 w 60"/>
                            <a:gd name="T18" fmla="+- 0 172 112"/>
                            <a:gd name="T19" fmla="*/ 172 h 60"/>
                            <a:gd name="T20" fmla="+- 0 1044 1026"/>
                            <a:gd name="T21" fmla="*/ T20 w 60"/>
                            <a:gd name="T22" fmla="+- 0 169 112"/>
                            <a:gd name="T23" fmla="*/ 169 h 60"/>
                            <a:gd name="T24" fmla="+- 0 1035 1026"/>
                            <a:gd name="T25" fmla="*/ T24 w 60"/>
                            <a:gd name="T26" fmla="+- 0 163 112"/>
                            <a:gd name="T27" fmla="*/ 163 h 60"/>
                            <a:gd name="T28" fmla="+- 0 1028 1026"/>
                            <a:gd name="T29" fmla="*/ T28 w 60"/>
                            <a:gd name="T30" fmla="+- 0 153 112"/>
                            <a:gd name="T31" fmla="*/ 153 h 60"/>
                            <a:gd name="T32" fmla="+- 0 1026 1026"/>
                            <a:gd name="T33" fmla="*/ T32 w 60"/>
                            <a:gd name="T34" fmla="+- 0 142 112"/>
                            <a:gd name="T35" fmla="*/ 142 h 60"/>
                            <a:gd name="T36" fmla="+- 0 1028 1026"/>
                            <a:gd name="T37" fmla="*/ T36 w 60"/>
                            <a:gd name="T38" fmla="+- 0 130 112"/>
                            <a:gd name="T39" fmla="*/ 130 h 60"/>
                            <a:gd name="T40" fmla="+- 0 1035 1026"/>
                            <a:gd name="T41" fmla="*/ T40 w 60"/>
                            <a:gd name="T42" fmla="+- 0 120 112"/>
                            <a:gd name="T43" fmla="*/ 120 h 60"/>
                            <a:gd name="T44" fmla="+- 0 1044 1026"/>
                            <a:gd name="T45" fmla="*/ T44 w 60"/>
                            <a:gd name="T46" fmla="+- 0 114 112"/>
                            <a:gd name="T47" fmla="*/ 114 h 60"/>
                            <a:gd name="T48" fmla="+- 0 1056 1026"/>
                            <a:gd name="T49" fmla="*/ T48 w 60"/>
                            <a:gd name="T50" fmla="+- 0 112 112"/>
                            <a:gd name="T51" fmla="*/ 112 h 60"/>
                            <a:gd name="T52" fmla="+- 0 1068 1026"/>
                            <a:gd name="T53" fmla="*/ T52 w 60"/>
                            <a:gd name="T54" fmla="+- 0 114 112"/>
                            <a:gd name="T55" fmla="*/ 114 h 60"/>
                            <a:gd name="T56" fmla="+- 0 1077 1026"/>
                            <a:gd name="T57" fmla="*/ T56 w 60"/>
                            <a:gd name="T58" fmla="+- 0 120 112"/>
                            <a:gd name="T59" fmla="*/ 120 h 60"/>
                            <a:gd name="T60" fmla="+- 0 1084 1026"/>
                            <a:gd name="T61" fmla="*/ T60 w 60"/>
                            <a:gd name="T62" fmla="+- 0 130 112"/>
                            <a:gd name="T63" fmla="*/ 130 h 60"/>
                            <a:gd name="T64" fmla="+- 0 1086 1026"/>
                            <a:gd name="T65" fmla="*/ T64 w 60"/>
                            <a:gd name="T66" fmla="+- 0 142 112"/>
                            <a:gd name="T67" fmla="*/ 142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B401CA" id="Freeform 111" o:spid="_x0000_s1026" style="position:absolute;margin-left:51.3pt;margin-top:5.6pt;width:3pt;height:3pt;z-index:251628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" path="m60,30l58,41,51,51r-9,6l30,60,18,57,9,51,2,41,,30,2,18,9,8,18,2,30,,42,2r9,6l58,18r2,12xe" filled="f" strokecolor="#333" strokeweight=".21172mm">
                <v:path arrowok="t" o:connecttype="custom" o:connectlocs="38100,90170;36830,97155;32385,103505;26670,107315;19050,109220;11430,107315;5715,103505;1270,97155;0,90170;1270,82550;5715,76200;11430,72390;19050,71120;26670,72390;32385,76200;36830,82550;38100,90170" o:connectangles="0,0,0,0,0,0,0,0,0,0,0,0,0,0,0,0,0"/>
                <w10:wrap anchorx="page"/>
              </v:shape>
            </w:pict>
          </mc:Fallback>
        </mc:AlternateContent>
      </w:r>
      <w:r w:rsidR="00C354CE" w:rsidRPr="007D1F56">
        <w:rPr>
          <w:rFonts w:ascii="Arial" w:hAnsi="Arial" w:cs="Arial"/>
          <w:sz w:val="24"/>
        </w:rPr>
        <w:t>Produção de Urgência e Emergência por Grupo de</w:t>
      </w:r>
      <w:r w:rsidR="00C354CE" w:rsidRPr="007D1F56">
        <w:rPr>
          <w:rFonts w:ascii="Arial" w:hAnsi="Arial" w:cs="Arial"/>
          <w:spacing w:val="23"/>
          <w:sz w:val="24"/>
        </w:rPr>
        <w:t xml:space="preserve"> </w:t>
      </w:r>
      <w:r w:rsidR="00C354CE" w:rsidRPr="007D1F56">
        <w:rPr>
          <w:rFonts w:ascii="Arial" w:hAnsi="Arial" w:cs="Arial"/>
          <w:sz w:val="24"/>
        </w:rPr>
        <w:t>Procedimentos</w:t>
      </w:r>
    </w:p>
    <w:p w14:paraId="6B1B6EE6" w14:textId="77777777" w:rsidR="00262BDD" w:rsidRPr="007D1F56" w:rsidRDefault="00262BDD" w:rsidP="00901D6C">
      <w:pPr>
        <w:pStyle w:val="PargrafodaLista"/>
        <w:numPr>
          <w:ilvl w:val="1"/>
          <w:numId w:val="5"/>
        </w:numPr>
        <w:tabs>
          <w:tab w:val="left" w:pos="1344"/>
        </w:tabs>
        <w:spacing w:before="44"/>
        <w:ind w:hanging="313"/>
        <w:rPr>
          <w:rFonts w:ascii="Arial" w:hAnsi="Arial" w:cs="Arial"/>
          <w:sz w:val="24"/>
        </w:rPr>
      </w:pPr>
      <w:r w:rsidRPr="007D1F56">
        <w:rPr>
          <w:rFonts w:ascii="Arial" w:hAnsi="Arial" w:cs="Arial"/>
          <w:sz w:val="24"/>
        </w:rPr>
        <w:t>Equipe de Saúde da Familia e Saúde Bucal por procedimentos</w:t>
      </w:r>
    </w:p>
    <w:p w14:paraId="167A53AF" w14:textId="77777777" w:rsidR="00FE1DD6" w:rsidRPr="007D1F56" w:rsidRDefault="003B0B8A" w:rsidP="00901D6C">
      <w:pPr>
        <w:pStyle w:val="PargrafodaLista"/>
        <w:numPr>
          <w:ilvl w:val="1"/>
          <w:numId w:val="5"/>
        </w:numPr>
        <w:tabs>
          <w:tab w:val="left" w:pos="1344"/>
        </w:tabs>
        <w:spacing w:before="45"/>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31104" behindDoc="0" locked="0" layoutInCell="1" allowOverlap="1" wp14:anchorId="0A95D605" wp14:editId="31403EEE">
                <wp:simplePos x="0" y="0"/>
                <wp:positionH relativeFrom="page">
                  <wp:posOffset>651510</wp:posOffset>
                </wp:positionH>
                <wp:positionV relativeFrom="paragraph">
                  <wp:posOffset>71755</wp:posOffset>
                </wp:positionV>
                <wp:extent cx="38100" cy="38100"/>
                <wp:effectExtent l="0" t="0" r="0" b="0"/>
                <wp:wrapNone/>
                <wp:docPr id="153" name="Freeform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143 113"/>
                            <a:gd name="T3" fmla="*/ 143 h 60"/>
                            <a:gd name="T4" fmla="+- 0 1084 1026"/>
                            <a:gd name="T5" fmla="*/ T4 w 60"/>
                            <a:gd name="T6" fmla="+- 0 154 113"/>
                            <a:gd name="T7" fmla="*/ 154 h 60"/>
                            <a:gd name="T8" fmla="+- 0 1077 1026"/>
                            <a:gd name="T9" fmla="*/ T8 w 60"/>
                            <a:gd name="T10" fmla="+- 0 164 113"/>
                            <a:gd name="T11" fmla="*/ 164 h 60"/>
                            <a:gd name="T12" fmla="+- 0 1068 1026"/>
                            <a:gd name="T13" fmla="*/ T12 w 60"/>
                            <a:gd name="T14" fmla="+- 0 170 113"/>
                            <a:gd name="T15" fmla="*/ 170 h 60"/>
                            <a:gd name="T16" fmla="+- 0 1056 1026"/>
                            <a:gd name="T17" fmla="*/ T16 w 60"/>
                            <a:gd name="T18" fmla="+- 0 173 113"/>
                            <a:gd name="T19" fmla="*/ 173 h 60"/>
                            <a:gd name="T20" fmla="+- 0 1044 1026"/>
                            <a:gd name="T21" fmla="*/ T20 w 60"/>
                            <a:gd name="T22" fmla="+- 0 170 113"/>
                            <a:gd name="T23" fmla="*/ 170 h 60"/>
                            <a:gd name="T24" fmla="+- 0 1035 1026"/>
                            <a:gd name="T25" fmla="*/ T24 w 60"/>
                            <a:gd name="T26" fmla="+- 0 164 113"/>
                            <a:gd name="T27" fmla="*/ 164 h 60"/>
                            <a:gd name="T28" fmla="+- 0 1028 1026"/>
                            <a:gd name="T29" fmla="*/ T28 w 60"/>
                            <a:gd name="T30" fmla="+- 0 154 113"/>
                            <a:gd name="T31" fmla="*/ 154 h 60"/>
                            <a:gd name="T32" fmla="+- 0 1026 1026"/>
                            <a:gd name="T33" fmla="*/ T32 w 60"/>
                            <a:gd name="T34" fmla="+- 0 143 113"/>
                            <a:gd name="T35" fmla="*/ 143 h 60"/>
                            <a:gd name="T36" fmla="+- 0 1028 1026"/>
                            <a:gd name="T37" fmla="*/ T36 w 60"/>
                            <a:gd name="T38" fmla="+- 0 131 113"/>
                            <a:gd name="T39" fmla="*/ 131 h 60"/>
                            <a:gd name="T40" fmla="+- 0 1035 1026"/>
                            <a:gd name="T41" fmla="*/ T40 w 60"/>
                            <a:gd name="T42" fmla="+- 0 121 113"/>
                            <a:gd name="T43" fmla="*/ 121 h 60"/>
                            <a:gd name="T44" fmla="+- 0 1044 1026"/>
                            <a:gd name="T45" fmla="*/ T44 w 60"/>
                            <a:gd name="T46" fmla="+- 0 115 113"/>
                            <a:gd name="T47" fmla="*/ 115 h 60"/>
                            <a:gd name="T48" fmla="+- 0 1056 1026"/>
                            <a:gd name="T49" fmla="*/ T48 w 60"/>
                            <a:gd name="T50" fmla="+- 0 113 113"/>
                            <a:gd name="T51" fmla="*/ 113 h 60"/>
                            <a:gd name="T52" fmla="+- 0 1068 1026"/>
                            <a:gd name="T53" fmla="*/ T52 w 60"/>
                            <a:gd name="T54" fmla="+- 0 115 113"/>
                            <a:gd name="T55" fmla="*/ 115 h 60"/>
                            <a:gd name="T56" fmla="+- 0 1077 1026"/>
                            <a:gd name="T57" fmla="*/ T56 w 60"/>
                            <a:gd name="T58" fmla="+- 0 121 113"/>
                            <a:gd name="T59" fmla="*/ 121 h 60"/>
                            <a:gd name="T60" fmla="+- 0 1084 1026"/>
                            <a:gd name="T61" fmla="*/ T60 w 60"/>
                            <a:gd name="T62" fmla="+- 0 131 113"/>
                            <a:gd name="T63" fmla="*/ 131 h 60"/>
                            <a:gd name="T64" fmla="+- 0 1086 1026"/>
                            <a:gd name="T65" fmla="*/ T64 w 60"/>
                            <a:gd name="T66" fmla="+- 0 143 113"/>
                            <a:gd name="T67" fmla="*/ 14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B641B" id="Freeform 110" o:spid="_x0000_s1026" style="position:absolute;margin-left:51.3pt;margin-top:5.65pt;width:3pt;height:3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" path="m60,30l58,41,51,51r-9,6l30,60,18,57,9,51,2,41,,30,2,18,9,8,18,2,30,,42,2r9,6l58,18r2,12xe" filled="f" strokecolor="#333" strokeweight=".21172mm">
                <v:path arrowok="t" o:connecttype="custom" o:connectlocs="38100,90805;36830,97790;32385,104140;26670,107950;19050,109855;11430,107950;5715,104140;1270,97790;0,90805;1270,83185;5715,76835;11430,73025;19050,71755;26670,73025;32385,76835;36830,83185;38100,90805" o:connectangles="0,0,0,0,0,0,0,0,0,0,0,0,0,0,0,0,0"/>
                <w10:wrap anchorx="page"/>
              </v:shape>
            </w:pict>
          </mc:Fallback>
        </mc:AlternateContent>
      </w:r>
      <w:r w:rsidR="00C354CE" w:rsidRPr="007D1F56">
        <w:rPr>
          <w:rFonts w:ascii="Arial" w:hAnsi="Arial" w:cs="Arial"/>
          <w:sz w:val="24"/>
        </w:rPr>
        <w:t>Produção de Atenção Psicossocial por Forma de</w:t>
      </w:r>
      <w:r w:rsidR="00C354CE" w:rsidRPr="007D1F56">
        <w:rPr>
          <w:rFonts w:ascii="Arial" w:hAnsi="Arial" w:cs="Arial"/>
          <w:spacing w:val="26"/>
          <w:sz w:val="24"/>
        </w:rPr>
        <w:t xml:space="preserve"> </w:t>
      </w:r>
      <w:r w:rsidR="00C354CE" w:rsidRPr="007D1F56">
        <w:rPr>
          <w:rFonts w:ascii="Arial" w:hAnsi="Arial" w:cs="Arial"/>
          <w:sz w:val="24"/>
        </w:rPr>
        <w:t>Organização</w:t>
      </w:r>
      <w:r w:rsidR="002B56AA" w:rsidRPr="007D1F56">
        <w:rPr>
          <w:rFonts w:ascii="Arial" w:hAnsi="Arial" w:cs="Arial"/>
          <w:sz w:val="24"/>
        </w:rPr>
        <w:t>: atendimentos/acompanhamentos psicossosial, tratamento dos transtornos mentais e comportamentais;</w:t>
      </w:r>
    </w:p>
    <w:p w14:paraId="6DE92A3A" w14:textId="77777777" w:rsidR="00FE1DD6" w:rsidRPr="007D1F56" w:rsidRDefault="003B0B8A" w:rsidP="00901D6C">
      <w:pPr>
        <w:pStyle w:val="PargrafodaLista"/>
        <w:numPr>
          <w:ilvl w:val="1"/>
          <w:numId w:val="5"/>
        </w:numPr>
        <w:tabs>
          <w:tab w:val="left" w:pos="1344"/>
        </w:tabs>
        <w:spacing w:before="46"/>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34176" behindDoc="0" locked="0" layoutInCell="1" allowOverlap="1" wp14:anchorId="08BB0462" wp14:editId="09A3E7DD">
                <wp:simplePos x="0" y="0"/>
                <wp:positionH relativeFrom="page">
                  <wp:posOffset>651510</wp:posOffset>
                </wp:positionH>
                <wp:positionV relativeFrom="paragraph">
                  <wp:posOffset>71755</wp:posOffset>
                </wp:positionV>
                <wp:extent cx="38100" cy="38100"/>
                <wp:effectExtent l="0" t="0" r="0" b="0"/>
                <wp:wrapNone/>
                <wp:docPr id="152" name="Freeform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143 113"/>
                            <a:gd name="T3" fmla="*/ 143 h 60"/>
                            <a:gd name="T4" fmla="+- 0 1084 1026"/>
                            <a:gd name="T5" fmla="*/ T4 w 60"/>
                            <a:gd name="T6" fmla="+- 0 154 113"/>
                            <a:gd name="T7" fmla="*/ 154 h 60"/>
                            <a:gd name="T8" fmla="+- 0 1077 1026"/>
                            <a:gd name="T9" fmla="*/ T8 w 60"/>
                            <a:gd name="T10" fmla="+- 0 164 113"/>
                            <a:gd name="T11" fmla="*/ 164 h 60"/>
                            <a:gd name="T12" fmla="+- 0 1068 1026"/>
                            <a:gd name="T13" fmla="*/ T12 w 60"/>
                            <a:gd name="T14" fmla="+- 0 170 113"/>
                            <a:gd name="T15" fmla="*/ 170 h 60"/>
                            <a:gd name="T16" fmla="+- 0 1056 1026"/>
                            <a:gd name="T17" fmla="*/ T16 w 60"/>
                            <a:gd name="T18" fmla="+- 0 173 113"/>
                            <a:gd name="T19" fmla="*/ 173 h 60"/>
                            <a:gd name="T20" fmla="+- 0 1044 1026"/>
                            <a:gd name="T21" fmla="*/ T20 w 60"/>
                            <a:gd name="T22" fmla="+- 0 170 113"/>
                            <a:gd name="T23" fmla="*/ 170 h 60"/>
                            <a:gd name="T24" fmla="+- 0 1035 1026"/>
                            <a:gd name="T25" fmla="*/ T24 w 60"/>
                            <a:gd name="T26" fmla="+- 0 164 113"/>
                            <a:gd name="T27" fmla="*/ 164 h 60"/>
                            <a:gd name="T28" fmla="+- 0 1028 1026"/>
                            <a:gd name="T29" fmla="*/ T28 w 60"/>
                            <a:gd name="T30" fmla="+- 0 154 113"/>
                            <a:gd name="T31" fmla="*/ 154 h 60"/>
                            <a:gd name="T32" fmla="+- 0 1026 1026"/>
                            <a:gd name="T33" fmla="*/ T32 w 60"/>
                            <a:gd name="T34" fmla="+- 0 143 113"/>
                            <a:gd name="T35" fmla="*/ 143 h 60"/>
                            <a:gd name="T36" fmla="+- 0 1028 1026"/>
                            <a:gd name="T37" fmla="*/ T36 w 60"/>
                            <a:gd name="T38" fmla="+- 0 131 113"/>
                            <a:gd name="T39" fmla="*/ 131 h 60"/>
                            <a:gd name="T40" fmla="+- 0 1035 1026"/>
                            <a:gd name="T41" fmla="*/ T40 w 60"/>
                            <a:gd name="T42" fmla="+- 0 121 113"/>
                            <a:gd name="T43" fmla="*/ 121 h 60"/>
                            <a:gd name="T44" fmla="+- 0 1044 1026"/>
                            <a:gd name="T45" fmla="*/ T44 w 60"/>
                            <a:gd name="T46" fmla="+- 0 115 113"/>
                            <a:gd name="T47" fmla="*/ 115 h 60"/>
                            <a:gd name="T48" fmla="+- 0 1056 1026"/>
                            <a:gd name="T49" fmla="*/ T48 w 60"/>
                            <a:gd name="T50" fmla="+- 0 113 113"/>
                            <a:gd name="T51" fmla="*/ 113 h 60"/>
                            <a:gd name="T52" fmla="+- 0 1068 1026"/>
                            <a:gd name="T53" fmla="*/ T52 w 60"/>
                            <a:gd name="T54" fmla="+- 0 115 113"/>
                            <a:gd name="T55" fmla="*/ 115 h 60"/>
                            <a:gd name="T56" fmla="+- 0 1077 1026"/>
                            <a:gd name="T57" fmla="*/ T56 w 60"/>
                            <a:gd name="T58" fmla="+- 0 121 113"/>
                            <a:gd name="T59" fmla="*/ 121 h 60"/>
                            <a:gd name="T60" fmla="+- 0 1084 1026"/>
                            <a:gd name="T61" fmla="*/ T60 w 60"/>
                            <a:gd name="T62" fmla="+- 0 131 113"/>
                            <a:gd name="T63" fmla="*/ 131 h 60"/>
                            <a:gd name="T64" fmla="+- 0 1086 1026"/>
                            <a:gd name="T65" fmla="*/ T64 w 60"/>
                            <a:gd name="T66" fmla="+- 0 143 113"/>
                            <a:gd name="T67" fmla="*/ 14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B2FBDE" id="Freeform 109" o:spid="_x0000_s1026" style="position:absolute;margin-left:51.3pt;margin-top:5.65pt;width:3pt;height:3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" path="m60,30l58,41,51,51r-9,6l30,60,18,57,9,51,2,41,,30,2,18,9,8,18,2,30,,42,2r9,6l58,18r2,12xe" filled="f" strokecolor="#333" strokeweight=".21172mm">
                <v:path arrowok="t" o:connecttype="custom" o:connectlocs="38100,90805;36830,97790;32385,104140;26670,107950;19050,109855;11430,107950;5715,104140;1270,97790;0,90805;1270,83185;5715,76835;11430,73025;19050,71755;26670,73025;32385,76835;36830,83185;38100,90805" o:connectangles="0,0,0,0,0,0,0,0,0,0,0,0,0,0,0,0,0"/>
                <w10:wrap anchorx="page"/>
              </v:shape>
            </w:pict>
          </mc:Fallback>
        </mc:AlternateContent>
      </w:r>
      <w:r w:rsidR="00C354CE" w:rsidRPr="007D1F56">
        <w:rPr>
          <w:rFonts w:ascii="Arial" w:hAnsi="Arial" w:cs="Arial"/>
          <w:sz w:val="24"/>
        </w:rPr>
        <w:t>Produção de Atenção Ambulatorial Especializada e Hospitalar por Grupo de</w:t>
      </w:r>
      <w:r w:rsidR="00C354CE" w:rsidRPr="007D1F56">
        <w:rPr>
          <w:rFonts w:ascii="Arial" w:hAnsi="Arial" w:cs="Arial"/>
          <w:spacing w:val="33"/>
          <w:sz w:val="24"/>
        </w:rPr>
        <w:t xml:space="preserve"> </w:t>
      </w:r>
      <w:r w:rsidR="00C354CE" w:rsidRPr="007D1F56">
        <w:rPr>
          <w:rFonts w:ascii="Arial" w:hAnsi="Arial" w:cs="Arial"/>
          <w:sz w:val="24"/>
        </w:rPr>
        <w:t>Procedimentos</w:t>
      </w:r>
    </w:p>
    <w:p w14:paraId="2505E21E" w14:textId="77777777" w:rsidR="00FE1DD6" w:rsidRPr="007D1F56" w:rsidRDefault="003B0B8A" w:rsidP="00901D6C">
      <w:pPr>
        <w:pStyle w:val="PargrafodaLista"/>
        <w:numPr>
          <w:ilvl w:val="1"/>
          <w:numId w:val="5"/>
        </w:numPr>
        <w:tabs>
          <w:tab w:val="left" w:pos="1344"/>
        </w:tabs>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37248" behindDoc="0" locked="0" layoutInCell="1" allowOverlap="1" wp14:anchorId="7002CEF7" wp14:editId="36CAD716">
                <wp:simplePos x="0" y="0"/>
                <wp:positionH relativeFrom="page">
                  <wp:posOffset>651510</wp:posOffset>
                </wp:positionH>
                <wp:positionV relativeFrom="paragraph">
                  <wp:posOffset>70485</wp:posOffset>
                </wp:positionV>
                <wp:extent cx="38100" cy="38100"/>
                <wp:effectExtent l="0" t="0" r="0" b="0"/>
                <wp:wrapNone/>
                <wp:docPr id="151"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141 111"/>
                            <a:gd name="T3" fmla="*/ 141 h 60"/>
                            <a:gd name="T4" fmla="+- 0 1084 1026"/>
                            <a:gd name="T5" fmla="*/ T4 w 60"/>
                            <a:gd name="T6" fmla="+- 0 152 111"/>
                            <a:gd name="T7" fmla="*/ 152 h 60"/>
                            <a:gd name="T8" fmla="+- 0 1077 1026"/>
                            <a:gd name="T9" fmla="*/ T8 w 60"/>
                            <a:gd name="T10" fmla="+- 0 162 111"/>
                            <a:gd name="T11" fmla="*/ 162 h 60"/>
                            <a:gd name="T12" fmla="+- 0 1068 1026"/>
                            <a:gd name="T13" fmla="*/ T12 w 60"/>
                            <a:gd name="T14" fmla="+- 0 168 111"/>
                            <a:gd name="T15" fmla="*/ 168 h 60"/>
                            <a:gd name="T16" fmla="+- 0 1056 1026"/>
                            <a:gd name="T17" fmla="*/ T16 w 60"/>
                            <a:gd name="T18" fmla="+- 0 171 111"/>
                            <a:gd name="T19" fmla="*/ 171 h 60"/>
                            <a:gd name="T20" fmla="+- 0 1044 1026"/>
                            <a:gd name="T21" fmla="*/ T20 w 60"/>
                            <a:gd name="T22" fmla="+- 0 168 111"/>
                            <a:gd name="T23" fmla="*/ 168 h 60"/>
                            <a:gd name="T24" fmla="+- 0 1035 1026"/>
                            <a:gd name="T25" fmla="*/ T24 w 60"/>
                            <a:gd name="T26" fmla="+- 0 162 111"/>
                            <a:gd name="T27" fmla="*/ 162 h 60"/>
                            <a:gd name="T28" fmla="+- 0 1028 1026"/>
                            <a:gd name="T29" fmla="*/ T28 w 60"/>
                            <a:gd name="T30" fmla="+- 0 152 111"/>
                            <a:gd name="T31" fmla="*/ 152 h 60"/>
                            <a:gd name="T32" fmla="+- 0 1026 1026"/>
                            <a:gd name="T33" fmla="*/ T32 w 60"/>
                            <a:gd name="T34" fmla="+- 0 141 111"/>
                            <a:gd name="T35" fmla="*/ 141 h 60"/>
                            <a:gd name="T36" fmla="+- 0 1028 1026"/>
                            <a:gd name="T37" fmla="*/ T36 w 60"/>
                            <a:gd name="T38" fmla="+- 0 129 111"/>
                            <a:gd name="T39" fmla="*/ 129 h 60"/>
                            <a:gd name="T40" fmla="+- 0 1035 1026"/>
                            <a:gd name="T41" fmla="*/ T40 w 60"/>
                            <a:gd name="T42" fmla="+- 0 119 111"/>
                            <a:gd name="T43" fmla="*/ 119 h 60"/>
                            <a:gd name="T44" fmla="+- 0 1044 1026"/>
                            <a:gd name="T45" fmla="*/ T44 w 60"/>
                            <a:gd name="T46" fmla="+- 0 113 111"/>
                            <a:gd name="T47" fmla="*/ 113 h 60"/>
                            <a:gd name="T48" fmla="+- 0 1056 1026"/>
                            <a:gd name="T49" fmla="*/ T48 w 60"/>
                            <a:gd name="T50" fmla="+- 0 111 111"/>
                            <a:gd name="T51" fmla="*/ 111 h 60"/>
                            <a:gd name="T52" fmla="+- 0 1068 1026"/>
                            <a:gd name="T53" fmla="*/ T52 w 60"/>
                            <a:gd name="T54" fmla="+- 0 113 111"/>
                            <a:gd name="T55" fmla="*/ 113 h 60"/>
                            <a:gd name="T56" fmla="+- 0 1077 1026"/>
                            <a:gd name="T57" fmla="*/ T56 w 60"/>
                            <a:gd name="T58" fmla="+- 0 119 111"/>
                            <a:gd name="T59" fmla="*/ 119 h 60"/>
                            <a:gd name="T60" fmla="+- 0 1084 1026"/>
                            <a:gd name="T61" fmla="*/ T60 w 60"/>
                            <a:gd name="T62" fmla="+- 0 129 111"/>
                            <a:gd name="T63" fmla="*/ 129 h 60"/>
                            <a:gd name="T64" fmla="+- 0 1086 1026"/>
                            <a:gd name="T65" fmla="*/ T64 w 60"/>
                            <a:gd name="T66" fmla="+- 0 141 111"/>
                            <a:gd name="T67" fmla="*/ 141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FEF80B" id="Freeform 108" o:spid="_x0000_s1026" style="position:absolute;margin-left:51.3pt;margin-top:5.55pt;width:3pt;height:3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" path="m60,30l58,41,51,51r-9,6l30,60,18,57,9,51,2,41,,30,2,18,9,8,18,2,30,,42,2r9,6l58,18r2,12xe" filled="f" strokecolor="#333" strokeweight=".21172mm">
                <v:path arrowok="t" o:connecttype="custom" o:connectlocs="38100,89535;36830,96520;32385,102870;26670,106680;19050,108585;11430,106680;5715,102870;1270,96520;0,89535;1270,81915;5715,75565;11430,71755;19050,70485;26670,71755;32385,75565;36830,81915;38100,89535" o:connectangles="0,0,0,0,0,0,0,0,0,0,0,0,0,0,0,0,0"/>
                <w10:wrap anchorx="page"/>
              </v:shape>
            </w:pict>
          </mc:Fallback>
        </mc:AlternateContent>
      </w:r>
      <w:r w:rsidR="00C354CE" w:rsidRPr="007D1F56">
        <w:rPr>
          <w:rFonts w:ascii="Arial" w:hAnsi="Arial" w:cs="Arial"/>
          <w:sz w:val="24"/>
        </w:rPr>
        <w:t xml:space="preserve">Produção de </w:t>
      </w:r>
      <w:r w:rsidR="00C354CE" w:rsidRPr="007D1F56">
        <w:rPr>
          <w:rFonts w:ascii="Arial" w:hAnsi="Arial" w:cs="Arial"/>
          <w:spacing w:val="-3"/>
          <w:sz w:val="24"/>
        </w:rPr>
        <w:t>Assistência</w:t>
      </w:r>
      <w:r w:rsidR="00C354CE" w:rsidRPr="007D1F56">
        <w:rPr>
          <w:rFonts w:ascii="Arial" w:hAnsi="Arial" w:cs="Arial"/>
          <w:sz w:val="24"/>
        </w:rPr>
        <w:t xml:space="preserve"> Farmacêutica</w:t>
      </w:r>
    </w:p>
    <w:p w14:paraId="6DC053DD" w14:textId="77777777" w:rsidR="00FE1DD6" w:rsidRPr="007D1F56" w:rsidRDefault="003B0B8A" w:rsidP="00901D6C">
      <w:pPr>
        <w:pStyle w:val="PargrafodaLista"/>
        <w:numPr>
          <w:ilvl w:val="1"/>
          <w:numId w:val="5"/>
        </w:numPr>
        <w:tabs>
          <w:tab w:val="left" w:pos="1344"/>
        </w:tabs>
        <w:spacing w:before="46"/>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40320" behindDoc="0" locked="0" layoutInCell="1" allowOverlap="1" wp14:anchorId="1EAA3C7D" wp14:editId="03DF448E">
                <wp:simplePos x="0" y="0"/>
                <wp:positionH relativeFrom="page">
                  <wp:posOffset>651510</wp:posOffset>
                </wp:positionH>
                <wp:positionV relativeFrom="paragraph">
                  <wp:posOffset>71755</wp:posOffset>
                </wp:positionV>
                <wp:extent cx="38100" cy="38100"/>
                <wp:effectExtent l="0" t="0" r="0" b="0"/>
                <wp:wrapNone/>
                <wp:docPr id="150" name="Freeform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143 113"/>
                            <a:gd name="T3" fmla="*/ 143 h 60"/>
                            <a:gd name="T4" fmla="+- 0 1084 1026"/>
                            <a:gd name="T5" fmla="*/ T4 w 60"/>
                            <a:gd name="T6" fmla="+- 0 154 113"/>
                            <a:gd name="T7" fmla="*/ 154 h 60"/>
                            <a:gd name="T8" fmla="+- 0 1077 1026"/>
                            <a:gd name="T9" fmla="*/ T8 w 60"/>
                            <a:gd name="T10" fmla="+- 0 164 113"/>
                            <a:gd name="T11" fmla="*/ 164 h 60"/>
                            <a:gd name="T12" fmla="+- 0 1068 1026"/>
                            <a:gd name="T13" fmla="*/ T12 w 60"/>
                            <a:gd name="T14" fmla="+- 0 170 113"/>
                            <a:gd name="T15" fmla="*/ 170 h 60"/>
                            <a:gd name="T16" fmla="+- 0 1056 1026"/>
                            <a:gd name="T17" fmla="*/ T16 w 60"/>
                            <a:gd name="T18" fmla="+- 0 173 113"/>
                            <a:gd name="T19" fmla="*/ 173 h 60"/>
                            <a:gd name="T20" fmla="+- 0 1044 1026"/>
                            <a:gd name="T21" fmla="*/ T20 w 60"/>
                            <a:gd name="T22" fmla="+- 0 170 113"/>
                            <a:gd name="T23" fmla="*/ 170 h 60"/>
                            <a:gd name="T24" fmla="+- 0 1035 1026"/>
                            <a:gd name="T25" fmla="*/ T24 w 60"/>
                            <a:gd name="T26" fmla="+- 0 164 113"/>
                            <a:gd name="T27" fmla="*/ 164 h 60"/>
                            <a:gd name="T28" fmla="+- 0 1028 1026"/>
                            <a:gd name="T29" fmla="*/ T28 w 60"/>
                            <a:gd name="T30" fmla="+- 0 154 113"/>
                            <a:gd name="T31" fmla="*/ 154 h 60"/>
                            <a:gd name="T32" fmla="+- 0 1026 1026"/>
                            <a:gd name="T33" fmla="*/ T32 w 60"/>
                            <a:gd name="T34" fmla="+- 0 143 113"/>
                            <a:gd name="T35" fmla="*/ 143 h 60"/>
                            <a:gd name="T36" fmla="+- 0 1028 1026"/>
                            <a:gd name="T37" fmla="*/ T36 w 60"/>
                            <a:gd name="T38" fmla="+- 0 131 113"/>
                            <a:gd name="T39" fmla="*/ 131 h 60"/>
                            <a:gd name="T40" fmla="+- 0 1035 1026"/>
                            <a:gd name="T41" fmla="*/ T40 w 60"/>
                            <a:gd name="T42" fmla="+- 0 121 113"/>
                            <a:gd name="T43" fmla="*/ 121 h 60"/>
                            <a:gd name="T44" fmla="+- 0 1044 1026"/>
                            <a:gd name="T45" fmla="*/ T44 w 60"/>
                            <a:gd name="T46" fmla="+- 0 115 113"/>
                            <a:gd name="T47" fmla="*/ 115 h 60"/>
                            <a:gd name="T48" fmla="+- 0 1056 1026"/>
                            <a:gd name="T49" fmla="*/ T48 w 60"/>
                            <a:gd name="T50" fmla="+- 0 113 113"/>
                            <a:gd name="T51" fmla="*/ 113 h 60"/>
                            <a:gd name="T52" fmla="+- 0 1068 1026"/>
                            <a:gd name="T53" fmla="*/ T52 w 60"/>
                            <a:gd name="T54" fmla="+- 0 115 113"/>
                            <a:gd name="T55" fmla="*/ 115 h 60"/>
                            <a:gd name="T56" fmla="+- 0 1077 1026"/>
                            <a:gd name="T57" fmla="*/ T56 w 60"/>
                            <a:gd name="T58" fmla="+- 0 121 113"/>
                            <a:gd name="T59" fmla="*/ 121 h 60"/>
                            <a:gd name="T60" fmla="+- 0 1084 1026"/>
                            <a:gd name="T61" fmla="*/ T60 w 60"/>
                            <a:gd name="T62" fmla="+- 0 131 113"/>
                            <a:gd name="T63" fmla="*/ 131 h 60"/>
                            <a:gd name="T64" fmla="+- 0 1086 1026"/>
                            <a:gd name="T65" fmla="*/ T64 w 60"/>
                            <a:gd name="T66" fmla="+- 0 143 113"/>
                            <a:gd name="T67" fmla="*/ 14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50B5BD" id="Freeform 107" o:spid="_x0000_s1026" style="position:absolute;margin-left:51.3pt;margin-top:5.65pt;width:3pt;height:3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" path="m60,30l58,41,51,51r-9,6l30,60,18,57,9,51,2,41,,30,2,18,9,8,18,2,30,,42,2r9,6l58,18r2,12xe" filled="f" strokecolor="#333" strokeweight=".21172mm">
                <v:path arrowok="t" o:connecttype="custom" o:connectlocs="38100,90805;36830,97790;32385,104140;26670,107950;19050,109855;11430,107950;5715,104140;1270,97790;0,90805;1270,83185;5715,76835;11430,73025;19050,71755;26670,73025;32385,76835;36830,83185;38100,90805" o:connectangles="0,0,0,0,0,0,0,0,0,0,0,0,0,0,0,0,0"/>
                <w10:wrap anchorx="page"/>
              </v:shape>
            </w:pict>
          </mc:Fallback>
        </mc:AlternateContent>
      </w:r>
      <w:r w:rsidR="00C354CE" w:rsidRPr="007D1F56">
        <w:rPr>
          <w:rFonts w:ascii="Arial" w:hAnsi="Arial" w:cs="Arial"/>
          <w:sz w:val="24"/>
        </w:rPr>
        <w:t>Produção de Vigilância em Saúde por Grupo de</w:t>
      </w:r>
      <w:r w:rsidR="00C354CE" w:rsidRPr="007D1F56">
        <w:rPr>
          <w:rFonts w:ascii="Arial" w:hAnsi="Arial" w:cs="Arial"/>
          <w:spacing w:val="27"/>
          <w:sz w:val="24"/>
        </w:rPr>
        <w:t xml:space="preserve"> </w:t>
      </w:r>
      <w:r w:rsidR="00C354CE" w:rsidRPr="007D1F56">
        <w:rPr>
          <w:rFonts w:ascii="Arial" w:hAnsi="Arial" w:cs="Arial"/>
          <w:sz w:val="24"/>
        </w:rPr>
        <w:t>Procedimentos</w:t>
      </w:r>
    </w:p>
    <w:p w14:paraId="065E439E" w14:textId="77777777" w:rsidR="005A5DE9" w:rsidRPr="007D1F56" w:rsidRDefault="005A5DE9" w:rsidP="00901D6C">
      <w:pPr>
        <w:pStyle w:val="PargrafodaLista"/>
        <w:numPr>
          <w:ilvl w:val="1"/>
          <w:numId w:val="5"/>
        </w:numPr>
        <w:tabs>
          <w:tab w:val="left" w:pos="1344"/>
        </w:tabs>
        <w:spacing w:before="46"/>
        <w:ind w:hanging="313"/>
        <w:rPr>
          <w:rFonts w:ascii="Arial" w:hAnsi="Arial" w:cs="Arial"/>
          <w:sz w:val="24"/>
        </w:rPr>
      </w:pPr>
      <w:r w:rsidRPr="007D1F56">
        <w:rPr>
          <w:rFonts w:ascii="Arial" w:hAnsi="Arial" w:cs="Arial"/>
          <w:sz w:val="24"/>
        </w:rPr>
        <w:t>Procedimentos endemias e Etomologia</w:t>
      </w:r>
    </w:p>
    <w:p w14:paraId="6954C176" w14:textId="77777777" w:rsidR="004B167A" w:rsidRPr="007D1F56" w:rsidRDefault="004B167A" w:rsidP="00901D6C">
      <w:pPr>
        <w:pStyle w:val="PargrafodaLista"/>
        <w:numPr>
          <w:ilvl w:val="1"/>
          <w:numId w:val="5"/>
        </w:numPr>
        <w:tabs>
          <w:tab w:val="left" w:pos="1344"/>
        </w:tabs>
        <w:spacing w:before="46"/>
        <w:ind w:hanging="313"/>
        <w:rPr>
          <w:rFonts w:ascii="Arial" w:hAnsi="Arial" w:cs="Arial"/>
          <w:sz w:val="24"/>
        </w:rPr>
      </w:pPr>
      <w:r w:rsidRPr="007D1F56">
        <w:rPr>
          <w:rFonts w:ascii="Arial" w:hAnsi="Arial" w:cs="Arial"/>
          <w:sz w:val="24"/>
        </w:rPr>
        <w:t>Ações e serviços da Vigilância Sanitária Municipal</w:t>
      </w:r>
    </w:p>
    <w:p w14:paraId="738ECD7E" w14:textId="77777777" w:rsidR="00FE1DD6" w:rsidRPr="007D1F56" w:rsidRDefault="00C354CE" w:rsidP="00901D6C">
      <w:pPr>
        <w:pStyle w:val="PargrafodaLista"/>
        <w:numPr>
          <w:ilvl w:val="0"/>
          <w:numId w:val="5"/>
        </w:numPr>
        <w:tabs>
          <w:tab w:val="left" w:pos="780"/>
        </w:tabs>
        <w:spacing w:before="139"/>
        <w:ind w:hanging="229"/>
        <w:rPr>
          <w:rFonts w:ascii="Arial" w:hAnsi="Arial" w:cs="Arial"/>
          <w:sz w:val="24"/>
        </w:rPr>
      </w:pPr>
      <w:r w:rsidRPr="007D1F56">
        <w:rPr>
          <w:rFonts w:ascii="Arial" w:hAnsi="Arial" w:cs="Arial"/>
          <w:w w:val="105"/>
          <w:sz w:val="24"/>
        </w:rPr>
        <w:t>Rede Física Prestadora de Serviços ao</w:t>
      </w:r>
      <w:r w:rsidRPr="007D1F56">
        <w:rPr>
          <w:rFonts w:ascii="Arial" w:hAnsi="Arial" w:cs="Arial"/>
          <w:spacing w:val="24"/>
          <w:w w:val="105"/>
          <w:sz w:val="24"/>
        </w:rPr>
        <w:t xml:space="preserve"> </w:t>
      </w:r>
      <w:r w:rsidRPr="007D1F56">
        <w:rPr>
          <w:rFonts w:ascii="Arial" w:hAnsi="Arial" w:cs="Arial"/>
          <w:w w:val="105"/>
          <w:sz w:val="24"/>
        </w:rPr>
        <w:t>SUS</w:t>
      </w:r>
    </w:p>
    <w:p w14:paraId="486E3DC1" w14:textId="77777777" w:rsidR="00810BEF" w:rsidRPr="007D1F56" w:rsidRDefault="003B0B8A" w:rsidP="00810BEF">
      <w:pPr>
        <w:pStyle w:val="PargrafodaLista"/>
        <w:numPr>
          <w:ilvl w:val="1"/>
          <w:numId w:val="5"/>
        </w:numPr>
        <w:tabs>
          <w:tab w:val="left" w:pos="1344"/>
        </w:tabs>
        <w:spacing w:before="132"/>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43392" behindDoc="0" locked="0" layoutInCell="1" allowOverlap="1" wp14:anchorId="2755B775" wp14:editId="1E6BBC01">
                <wp:simplePos x="0" y="0"/>
                <wp:positionH relativeFrom="page">
                  <wp:posOffset>651510</wp:posOffset>
                </wp:positionH>
                <wp:positionV relativeFrom="paragraph">
                  <wp:posOffset>125730</wp:posOffset>
                </wp:positionV>
                <wp:extent cx="38100" cy="38100"/>
                <wp:effectExtent l="0" t="0" r="0" b="0"/>
                <wp:wrapNone/>
                <wp:docPr id="149" name="Freeform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228 198"/>
                            <a:gd name="T3" fmla="*/ 228 h 60"/>
                            <a:gd name="T4" fmla="+- 0 1084 1026"/>
                            <a:gd name="T5" fmla="*/ T4 w 60"/>
                            <a:gd name="T6" fmla="+- 0 239 198"/>
                            <a:gd name="T7" fmla="*/ 239 h 60"/>
                            <a:gd name="T8" fmla="+- 0 1077 1026"/>
                            <a:gd name="T9" fmla="*/ T8 w 60"/>
                            <a:gd name="T10" fmla="+- 0 249 198"/>
                            <a:gd name="T11" fmla="*/ 249 h 60"/>
                            <a:gd name="T12" fmla="+- 0 1068 1026"/>
                            <a:gd name="T13" fmla="*/ T12 w 60"/>
                            <a:gd name="T14" fmla="+- 0 255 198"/>
                            <a:gd name="T15" fmla="*/ 255 h 60"/>
                            <a:gd name="T16" fmla="+- 0 1056 1026"/>
                            <a:gd name="T17" fmla="*/ T16 w 60"/>
                            <a:gd name="T18" fmla="+- 0 258 198"/>
                            <a:gd name="T19" fmla="*/ 258 h 60"/>
                            <a:gd name="T20" fmla="+- 0 1044 1026"/>
                            <a:gd name="T21" fmla="*/ T20 w 60"/>
                            <a:gd name="T22" fmla="+- 0 255 198"/>
                            <a:gd name="T23" fmla="*/ 255 h 60"/>
                            <a:gd name="T24" fmla="+- 0 1035 1026"/>
                            <a:gd name="T25" fmla="*/ T24 w 60"/>
                            <a:gd name="T26" fmla="+- 0 249 198"/>
                            <a:gd name="T27" fmla="*/ 249 h 60"/>
                            <a:gd name="T28" fmla="+- 0 1028 1026"/>
                            <a:gd name="T29" fmla="*/ T28 w 60"/>
                            <a:gd name="T30" fmla="+- 0 239 198"/>
                            <a:gd name="T31" fmla="*/ 239 h 60"/>
                            <a:gd name="T32" fmla="+- 0 1026 1026"/>
                            <a:gd name="T33" fmla="*/ T32 w 60"/>
                            <a:gd name="T34" fmla="+- 0 228 198"/>
                            <a:gd name="T35" fmla="*/ 228 h 60"/>
                            <a:gd name="T36" fmla="+- 0 1028 1026"/>
                            <a:gd name="T37" fmla="*/ T36 w 60"/>
                            <a:gd name="T38" fmla="+- 0 216 198"/>
                            <a:gd name="T39" fmla="*/ 216 h 60"/>
                            <a:gd name="T40" fmla="+- 0 1035 1026"/>
                            <a:gd name="T41" fmla="*/ T40 w 60"/>
                            <a:gd name="T42" fmla="+- 0 206 198"/>
                            <a:gd name="T43" fmla="*/ 206 h 60"/>
                            <a:gd name="T44" fmla="+- 0 1044 1026"/>
                            <a:gd name="T45" fmla="*/ T44 w 60"/>
                            <a:gd name="T46" fmla="+- 0 200 198"/>
                            <a:gd name="T47" fmla="*/ 200 h 60"/>
                            <a:gd name="T48" fmla="+- 0 1056 1026"/>
                            <a:gd name="T49" fmla="*/ T48 w 60"/>
                            <a:gd name="T50" fmla="+- 0 198 198"/>
                            <a:gd name="T51" fmla="*/ 198 h 60"/>
                            <a:gd name="T52" fmla="+- 0 1068 1026"/>
                            <a:gd name="T53" fmla="*/ T52 w 60"/>
                            <a:gd name="T54" fmla="+- 0 200 198"/>
                            <a:gd name="T55" fmla="*/ 200 h 60"/>
                            <a:gd name="T56" fmla="+- 0 1077 1026"/>
                            <a:gd name="T57" fmla="*/ T56 w 60"/>
                            <a:gd name="T58" fmla="+- 0 206 198"/>
                            <a:gd name="T59" fmla="*/ 206 h 60"/>
                            <a:gd name="T60" fmla="+- 0 1084 1026"/>
                            <a:gd name="T61" fmla="*/ T60 w 60"/>
                            <a:gd name="T62" fmla="+- 0 216 198"/>
                            <a:gd name="T63" fmla="*/ 216 h 60"/>
                            <a:gd name="T64" fmla="+- 0 1086 1026"/>
                            <a:gd name="T65" fmla="*/ T64 w 60"/>
                            <a:gd name="T66" fmla="+- 0 228 198"/>
                            <a:gd name="T67" fmla="*/ 22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DF5487" id="Freeform 106" o:spid="_x0000_s1026" style="position:absolute;margin-left:51.3pt;margin-top:9.9pt;width:3pt;height:3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" path="m60,30l58,41,51,51r-9,6l30,60,18,57,9,51,2,41,,30,2,18,9,8,18,2,30,,42,2r9,6l58,18r2,12xe" filled="f" strokecolor="#333" strokeweight=".21172mm">
                <v:path arrowok="t" o:connecttype="custom" o:connectlocs="38100,144780;36830,151765;32385,158115;26670,161925;19050,163830;11430,161925;5715,158115;1270,151765;0,144780;1270,137160;5715,130810;11430,127000;19050,125730;26670,127000;32385,130810;36830,137160;38100,144780" o:connectangles="0,0,0,0,0,0,0,0,0,0,0,0,0,0,0,0,0"/>
                <w10:wrap anchorx="page"/>
              </v:shape>
            </w:pict>
          </mc:Fallback>
        </mc:AlternateContent>
      </w:r>
      <w:r w:rsidR="00C354CE" w:rsidRPr="007D1F56">
        <w:rPr>
          <w:rFonts w:ascii="Arial" w:hAnsi="Arial" w:cs="Arial"/>
          <w:sz w:val="24"/>
        </w:rPr>
        <w:t>Por tipo de estabelecimento e</w:t>
      </w:r>
      <w:r w:rsidR="00C354CE" w:rsidRPr="007D1F56">
        <w:rPr>
          <w:rFonts w:ascii="Arial" w:hAnsi="Arial" w:cs="Arial"/>
          <w:spacing w:val="20"/>
          <w:sz w:val="24"/>
        </w:rPr>
        <w:t xml:space="preserve"> </w:t>
      </w:r>
      <w:r w:rsidR="00C354CE" w:rsidRPr="007D1F56">
        <w:rPr>
          <w:rFonts w:ascii="Arial" w:hAnsi="Arial" w:cs="Arial"/>
          <w:sz w:val="24"/>
        </w:rPr>
        <w:t>gestão</w:t>
      </w:r>
    </w:p>
    <w:p w14:paraId="4843ED01" w14:textId="77777777" w:rsidR="00FE1DD6" w:rsidRPr="007D1F56" w:rsidRDefault="00C354CE" w:rsidP="00810BEF">
      <w:pPr>
        <w:pStyle w:val="PargrafodaLista"/>
        <w:numPr>
          <w:ilvl w:val="1"/>
          <w:numId w:val="5"/>
        </w:numPr>
        <w:tabs>
          <w:tab w:val="left" w:pos="1344"/>
        </w:tabs>
        <w:spacing w:before="132"/>
        <w:ind w:hanging="313"/>
        <w:rPr>
          <w:rFonts w:ascii="Arial" w:hAnsi="Arial" w:cs="Arial"/>
          <w:sz w:val="24"/>
        </w:rPr>
      </w:pPr>
      <w:r w:rsidRPr="007D1F56">
        <w:rPr>
          <w:rFonts w:ascii="Arial" w:hAnsi="Arial" w:cs="Arial"/>
          <w:w w:val="105"/>
          <w:sz w:val="24"/>
        </w:rPr>
        <w:t>Profissionais de Saúde Trabalhando no</w:t>
      </w:r>
      <w:r w:rsidRPr="007D1F56">
        <w:rPr>
          <w:rFonts w:ascii="Arial" w:hAnsi="Arial" w:cs="Arial"/>
          <w:spacing w:val="25"/>
          <w:w w:val="105"/>
          <w:sz w:val="24"/>
        </w:rPr>
        <w:t xml:space="preserve"> </w:t>
      </w:r>
      <w:r w:rsidRPr="007D1F56">
        <w:rPr>
          <w:rFonts w:ascii="Arial" w:hAnsi="Arial" w:cs="Arial"/>
          <w:w w:val="105"/>
          <w:sz w:val="24"/>
        </w:rPr>
        <w:t>SUS</w:t>
      </w:r>
    </w:p>
    <w:p w14:paraId="70E81BAC" w14:textId="77777777" w:rsidR="00FE1DD6" w:rsidRPr="007D1F56" w:rsidRDefault="00C354CE" w:rsidP="00901D6C">
      <w:pPr>
        <w:pStyle w:val="PargrafodaLista"/>
        <w:numPr>
          <w:ilvl w:val="0"/>
          <w:numId w:val="5"/>
        </w:numPr>
        <w:tabs>
          <w:tab w:val="left" w:pos="780"/>
        </w:tabs>
        <w:spacing w:before="106"/>
        <w:ind w:hanging="229"/>
        <w:rPr>
          <w:rFonts w:ascii="Arial" w:hAnsi="Arial" w:cs="Arial"/>
          <w:sz w:val="24"/>
        </w:rPr>
      </w:pPr>
      <w:r w:rsidRPr="007D1F56">
        <w:rPr>
          <w:rFonts w:ascii="Arial" w:hAnsi="Arial" w:cs="Arial"/>
          <w:w w:val="105"/>
          <w:sz w:val="24"/>
        </w:rPr>
        <w:t>Programação Anual de Saúde -</w:t>
      </w:r>
      <w:r w:rsidRPr="007D1F56">
        <w:rPr>
          <w:rFonts w:ascii="Arial" w:hAnsi="Arial" w:cs="Arial"/>
          <w:spacing w:val="19"/>
          <w:w w:val="105"/>
          <w:sz w:val="24"/>
        </w:rPr>
        <w:t xml:space="preserve"> </w:t>
      </w:r>
      <w:r w:rsidRPr="007D1F56">
        <w:rPr>
          <w:rFonts w:ascii="Arial" w:hAnsi="Arial" w:cs="Arial"/>
          <w:w w:val="105"/>
          <w:sz w:val="24"/>
        </w:rPr>
        <w:t>PAS</w:t>
      </w:r>
    </w:p>
    <w:p w14:paraId="137A8D4C" w14:textId="77777777" w:rsidR="00FE1DD6" w:rsidRPr="007D1F56" w:rsidRDefault="003B0B8A" w:rsidP="00901D6C">
      <w:pPr>
        <w:pStyle w:val="PargrafodaLista"/>
        <w:numPr>
          <w:ilvl w:val="1"/>
          <w:numId w:val="5"/>
        </w:numPr>
        <w:tabs>
          <w:tab w:val="left" w:pos="1344"/>
        </w:tabs>
        <w:spacing w:before="132"/>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50560" behindDoc="0" locked="0" layoutInCell="1" allowOverlap="1" wp14:anchorId="26182431" wp14:editId="07313DA0">
                <wp:simplePos x="0" y="0"/>
                <wp:positionH relativeFrom="page">
                  <wp:posOffset>651510</wp:posOffset>
                </wp:positionH>
                <wp:positionV relativeFrom="paragraph">
                  <wp:posOffset>127000</wp:posOffset>
                </wp:positionV>
                <wp:extent cx="38100" cy="38100"/>
                <wp:effectExtent l="0" t="0" r="0" b="0"/>
                <wp:wrapNone/>
                <wp:docPr id="146" name="Freeform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230 200"/>
                            <a:gd name="T3" fmla="*/ 230 h 60"/>
                            <a:gd name="T4" fmla="+- 0 1084 1026"/>
                            <a:gd name="T5" fmla="*/ T4 w 60"/>
                            <a:gd name="T6" fmla="+- 0 241 200"/>
                            <a:gd name="T7" fmla="*/ 241 h 60"/>
                            <a:gd name="T8" fmla="+- 0 1077 1026"/>
                            <a:gd name="T9" fmla="*/ T8 w 60"/>
                            <a:gd name="T10" fmla="+- 0 251 200"/>
                            <a:gd name="T11" fmla="*/ 251 h 60"/>
                            <a:gd name="T12" fmla="+- 0 1068 1026"/>
                            <a:gd name="T13" fmla="*/ T12 w 60"/>
                            <a:gd name="T14" fmla="+- 0 257 200"/>
                            <a:gd name="T15" fmla="*/ 257 h 60"/>
                            <a:gd name="T16" fmla="+- 0 1056 1026"/>
                            <a:gd name="T17" fmla="*/ T16 w 60"/>
                            <a:gd name="T18" fmla="+- 0 260 200"/>
                            <a:gd name="T19" fmla="*/ 260 h 60"/>
                            <a:gd name="T20" fmla="+- 0 1044 1026"/>
                            <a:gd name="T21" fmla="*/ T20 w 60"/>
                            <a:gd name="T22" fmla="+- 0 257 200"/>
                            <a:gd name="T23" fmla="*/ 257 h 60"/>
                            <a:gd name="T24" fmla="+- 0 1035 1026"/>
                            <a:gd name="T25" fmla="*/ T24 w 60"/>
                            <a:gd name="T26" fmla="+- 0 251 200"/>
                            <a:gd name="T27" fmla="*/ 251 h 60"/>
                            <a:gd name="T28" fmla="+- 0 1028 1026"/>
                            <a:gd name="T29" fmla="*/ T28 w 60"/>
                            <a:gd name="T30" fmla="+- 0 241 200"/>
                            <a:gd name="T31" fmla="*/ 241 h 60"/>
                            <a:gd name="T32" fmla="+- 0 1026 1026"/>
                            <a:gd name="T33" fmla="*/ T32 w 60"/>
                            <a:gd name="T34" fmla="+- 0 230 200"/>
                            <a:gd name="T35" fmla="*/ 230 h 60"/>
                            <a:gd name="T36" fmla="+- 0 1028 1026"/>
                            <a:gd name="T37" fmla="*/ T36 w 60"/>
                            <a:gd name="T38" fmla="+- 0 218 200"/>
                            <a:gd name="T39" fmla="*/ 218 h 60"/>
                            <a:gd name="T40" fmla="+- 0 1035 1026"/>
                            <a:gd name="T41" fmla="*/ T40 w 60"/>
                            <a:gd name="T42" fmla="+- 0 208 200"/>
                            <a:gd name="T43" fmla="*/ 208 h 60"/>
                            <a:gd name="T44" fmla="+- 0 1044 1026"/>
                            <a:gd name="T45" fmla="*/ T44 w 60"/>
                            <a:gd name="T46" fmla="+- 0 202 200"/>
                            <a:gd name="T47" fmla="*/ 202 h 60"/>
                            <a:gd name="T48" fmla="+- 0 1056 1026"/>
                            <a:gd name="T49" fmla="*/ T48 w 60"/>
                            <a:gd name="T50" fmla="+- 0 200 200"/>
                            <a:gd name="T51" fmla="*/ 200 h 60"/>
                            <a:gd name="T52" fmla="+- 0 1068 1026"/>
                            <a:gd name="T53" fmla="*/ T52 w 60"/>
                            <a:gd name="T54" fmla="+- 0 202 200"/>
                            <a:gd name="T55" fmla="*/ 202 h 60"/>
                            <a:gd name="T56" fmla="+- 0 1077 1026"/>
                            <a:gd name="T57" fmla="*/ T56 w 60"/>
                            <a:gd name="T58" fmla="+- 0 208 200"/>
                            <a:gd name="T59" fmla="*/ 208 h 60"/>
                            <a:gd name="T60" fmla="+- 0 1084 1026"/>
                            <a:gd name="T61" fmla="*/ T60 w 60"/>
                            <a:gd name="T62" fmla="+- 0 218 200"/>
                            <a:gd name="T63" fmla="*/ 218 h 60"/>
                            <a:gd name="T64" fmla="+- 0 1086 1026"/>
                            <a:gd name="T65" fmla="*/ T64 w 60"/>
                            <a:gd name="T66" fmla="+- 0 230 200"/>
                            <a:gd name="T67" fmla="*/ 230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631C4" id="Freeform 103" o:spid="_x0000_s1026" style="position:absolute;margin-left:51.3pt;margin-top:10pt;width:3pt;height:3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" path="m60,30l58,41,51,51r-9,6l30,60,18,57,9,51,2,41,,30,2,18,9,8,18,2,30,,42,2r9,6l58,18r2,12xe" filled="f" strokecolor="#333" strokeweight=".21172mm">
                <v:path arrowok="t" o:connecttype="custom" o:connectlocs="38100,146050;36830,153035;32385,159385;26670,163195;19050,165100;11430,163195;5715,159385;1270,153035;0,146050;1270,138430;5715,132080;11430,128270;19050,127000;26670,128270;32385,132080;36830,138430;38100,146050" o:connectangles="0,0,0,0,0,0,0,0,0,0,0,0,0,0,0,0,0"/>
                <w10:wrap anchorx="page"/>
              </v:shape>
            </w:pict>
          </mc:Fallback>
        </mc:AlternateContent>
      </w:r>
      <w:r w:rsidR="00C354CE" w:rsidRPr="007D1F56">
        <w:rPr>
          <w:rFonts w:ascii="Arial" w:hAnsi="Arial" w:cs="Arial"/>
          <w:sz w:val="24"/>
        </w:rPr>
        <w:t>Diretrizes, objetivos, metas e</w:t>
      </w:r>
      <w:r w:rsidR="00C354CE" w:rsidRPr="007D1F56">
        <w:rPr>
          <w:rFonts w:ascii="Arial" w:hAnsi="Arial" w:cs="Arial"/>
          <w:spacing w:val="20"/>
          <w:sz w:val="24"/>
        </w:rPr>
        <w:t xml:space="preserve"> </w:t>
      </w:r>
      <w:r w:rsidR="00C354CE" w:rsidRPr="007D1F56">
        <w:rPr>
          <w:rFonts w:ascii="Arial" w:hAnsi="Arial" w:cs="Arial"/>
          <w:sz w:val="24"/>
        </w:rPr>
        <w:t>indicadores</w:t>
      </w:r>
    </w:p>
    <w:p w14:paraId="5F8B612B" w14:textId="77777777" w:rsidR="00FE1DD6" w:rsidRPr="007D1F56" w:rsidRDefault="00C354CE" w:rsidP="00901D6C">
      <w:pPr>
        <w:pStyle w:val="PargrafodaLista"/>
        <w:numPr>
          <w:ilvl w:val="0"/>
          <w:numId w:val="5"/>
        </w:numPr>
        <w:tabs>
          <w:tab w:val="left" w:pos="780"/>
        </w:tabs>
        <w:spacing w:before="139"/>
        <w:ind w:hanging="229"/>
        <w:rPr>
          <w:rFonts w:ascii="Arial" w:hAnsi="Arial" w:cs="Arial"/>
          <w:sz w:val="24"/>
        </w:rPr>
      </w:pPr>
      <w:r w:rsidRPr="007D1F56">
        <w:rPr>
          <w:rFonts w:ascii="Arial" w:hAnsi="Arial" w:cs="Arial"/>
          <w:w w:val="105"/>
          <w:sz w:val="24"/>
        </w:rPr>
        <w:t>Indicadores de Pactuação</w:t>
      </w:r>
      <w:r w:rsidRPr="007D1F56">
        <w:rPr>
          <w:rFonts w:ascii="Arial" w:hAnsi="Arial" w:cs="Arial"/>
          <w:spacing w:val="14"/>
          <w:w w:val="105"/>
          <w:sz w:val="24"/>
        </w:rPr>
        <w:t xml:space="preserve"> </w:t>
      </w:r>
      <w:r w:rsidRPr="007D1F56">
        <w:rPr>
          <w:rFonts w:ascii="Arial" w:hAnsi="Arial" w:cs="Arial"/>
          <w:w w:val="105"/>
          <w:sz w:val="24"/>
        </w:rPr>
        <w:t>Interfederativa</w:t>
      </w:r>
    </w:p>
    <w:p w14:paraId="011B902F" w14:textId="77777777" w:rsidR="00F55A44" w:rsidRPr="007D1F56" w:rsidRDefault="00F55A44" w:rsidP="00F55A44">
      <w:pPr>
        <w:pStyle w:val="PargrafodaLista"/>
        <w:spacing w:before="139"/>
        <w:ind w:left="1134" w:firstLine="0"/>
        <w:rPr>
          <w:rFonts w:ascii="Arial" w:hAnsi="Arial" w:cs="Arial"/>
          <w:sz w:val="24"/>
        </w:rPr>
      </w:pPr>
      <w:r w:rsidRPr="007D1F56">
        <w:rPr>
          <w:rFonts w:ascii="Arial" w:hAnsi="Arial" w:cs="Arial"/>
          <w:w w:val="105"/>
          <w:sz w:val="16"/>
          <w:szCs w:val="16"/>
        </w:rPr>
        <w:t>7.1</w:t>
      </w:r>
      <w:r w:rsidRPr="007D1F56">
        <w:rPr>
          <w:rFonts w:ascii="Arial" w:hAnsi="Arial" w:cs="Arial"/>
          <w:w w:val="105"/>
          <w:sz w:val="24"/>
        </w:rPr>
        <w:t xml:space="preserve"> outros indicadores</w:t>
      </w:r>
    </w:p>
    <w:p w14:paraId="1976FB39" w14:textId="77777777" w:rsidR="00FE1DD6" w:rsidRPr="007D1F56" w:rsidRDefault="00C354CE" w:rsidP="00901D6C">
      <w:pPr>
        <w:pStyle w:val="PargrafodaLista"/>
        <w:numPr>
          <w:ilvl w:val="0"/>
          <w:numId w:val="5"/>
        </w:numPr>
        <w:tabs>
          <w:tab w:val="left" w:pos="780"/>
        </w:tabs>
        <w:spacing w:before="109"/>
        <w:ind w:hanging="229"/>
        <w:rPr>
          <w:rFonts w:ascii="Arial" w:hAnsi="Arial" w:cs="Arial"/>
          <w:sz w:val="24"/>
        </w:rPr>
      </w:pPr>
      <w:r w:rsidRPr="007D1F56">
        <w:rPr>
          <w:rFonts w:ascii="Arial" w:hAnsi="Arial" w:cs="Arial"/>
          <w:w w:val="105"/>
          <w:sz w:val="24"/>
        </w:rPr>
        <w:t>Execução Orçamentária e</w:t>
      </w:r>
      <w:r w:rsidRPr="007D1F56">
        <w:rPr>
          <w:rFonts w:ascii="Arial" w:hAnsi="Arial" w:cs="Arial"/>
          <w:spacing w:val="9"/>
          <w:w w:val="105"/>
          <w:sz w:val="24"/>
        </w:rPr>
        <w:t xml:space="preserve"> </w:t>
      </w:r>
      <w:r w:rsidRPr="007D1F56">
        <w:rPr>
          <w:rFonts w:ascii="Arial" w:hAnsi="Arial" w:cs="Arial"/>
          <w:w w:val="105"/>
          <w:sz w:val="24"/>
        </w:rPr>
        <w:t>Financeira</w:t>
      </w:r>
    </w:p>
    <w:p w14:paraId="04906A44" w14:textId="77777777" w:rsidR="00FE1DD6" w:rsidRPr="007D1F56" w:rsidRDefault="003B0B8A" w:rsidP="00901D6C">
      <w:pPr>
        <w:pStyle w:val="PargrafodaLista"/>
        <w:numPr>
          <w:ilvl w:val="1"/>
          <w:numId w:val="5"/>
        </w:numPr>
        <w:tabs>
          <w:tab w:val="left" w:pos="1344"/>
        </w:tabs>
        <w:spacing w:before="132"/>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53632" behindDoc="0" locked="0" layoutInCell="1" allowOverlap="1" wp14:anchorId="0715E417" wp14:editId="6DDC0C56">
                <wp:simplePos x="0" y="0"/>
                <wp:positionH relativeFrom="page">
                  <wp:posOffset>651510</wp:posOffset>
                </wp:positionH>
                <wp:positionV relativeFrom="paragraph">
                  <wp:posOffset>125730</wp:posOffset>
                </wp:positionV>
                <wp:extent cx="38100" cy="38100"/>
                <wp:effectExtent l="0" t="0" r="0" b="0"/>
                <wp:wrapNone/>
                <wp:docPr id="145"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228 198"/>
                            <a:gd name="T3" fmla="*/ 228 h 60"/>
                            <a:gd name="T4" fmla="+- 0 1084 1026"/>
                            <a:gd name="T5" fmla="*/ T4 w 60"/>
                            <a:gd name="T6" fmla="+- 0 239 198"/>
                            <a:gd name="T7" fmla="*/ 239 h 60"/>
                            <a:gd name="T8" fmla="+- 0 1077 1026"/>
                            <a:gd name="T9" fmla="*/ T8 w 60"/>
                            <a:gd name="T10" fmla="+- 0 249 198"/>
                            <a:gd name="T11" fmla="*/ 249 h 60"/>
                            <a:gd name="T12" fmla="+- 0 1068 1026"/>
                            <a:gd name="T13" fmla="*/ T12 w 60"/>
                            <a:gd name="T14" fmla="+- 0 255 198"/>
                            <a:gd name="T15" fmla="*/ 255 h 60"/>
                            <a:gd name="T16" fmla="+- 0 1056 1026"/>
                            <a:gd name="T17" fmla="*/ T16 w 60"/>
                            <a:gd name="T18" fmla="+- 0 258 198"/>
                            <a:gd name="T19" fmla="*/ 258 h 60"/>
                            <a:gd name="T20" fmla="+- 0 1044 1026"/>
                            <a:gd name="T21" fmla="*/ T20 w 60"/>
                            <a:gd name="T22" fmla="+- 0 255 198"/>
                            <a:gd name="T23" fmla="*/ 255 h 60"/>
                            <a:gd name="T24" fmla="+- 0 1035 1026"/>
                            <a:gd name="T25" fmla="*/ T24 w 60"/>
                            <a:gd name="T26" fmla="+- 0 249 198"/>
                            <a:gd name="T27" fmla="*/ 249 h 60"/>
                            <a:gd name="T28" fmla="+- 0 1028 1026"/>
                            <a:gd name="T29" fmla="*/ T28 w 60"/>
                            <a:gd name="T30" fmla="+- 0 239 198"/>
                            <a:gd name="T31" fmla="*/ 239 h 60"/>
                            <a:gd name="T32" fmla="+- 0 1026 1026"/>
                            <a:gd name="T33" fmla="*/ T32 w 60"/>
                            <a:gd name="T34" fmla="+- 0 228 198"/>
                            <a:gd name="T35" fmla="*/ 228 h 60"/>
                            <a:gd name="T36" fmla="+- 0 1028 1026"/>
                            <a:gd name="T37" fmla="*/ T36 w 60"/>
                            <a:gd name="T38" fmla="+- 0 216 198"/>
                            <a:gd name="T39" fmla="*/ 216 h 60"/>
                            <a:gd name="T40" fmla="+- 0 1035 1026"/>
                            <a:gd name="T41" fmla="*/ T40 w 60"/>
                            <a:gd name="T42" fmla="+- 0 206 198"/>
                            <a:gd name="T43" fmla="*/ 206 h 60"/>
                            <a:gd name="T44" fmla="+- 0 1044 1026"/>
                            <a:gd name="T45" fmla="*/ T44 w 60"/>
                            <a:gd name="T46" fmla="+- 0 200 198"/>
                            <a:gd name="T47" fmla="*/ 200 h 60"/>
                            <a:gd name="T48" fmla="+- 0 1056 1026"/>
                            <a:gd name="T49" fmla="*/ T48 w 60"/>
                            <a:gd name="T50" fmla="+- 0 198 198"/>
                            <a:gd name="T51" fmla="*/ 198 h 60"/>
                            <a:gd name="T52" fmla="+- 0 1068 1026"/>
                            <a:gd name="T53" fmla="*/ T52 w 60"/>
                            <a:gd name="T54" fmla="+- 0 200 198"/>
                            <a:gd name="T55" fmla="*/ 200 h 60"/>
                            <a:gd name="T56" fmla="+- 0 1077 1026"/>
                            <a:gd name="T57" fmla="*/ T56 w 60"/>
                            <a:gd name="T58" fmla="+- 0 206 198"/>
                            <a:gd name="T59" fmla="*/ 206 h 60"/>
                            <a:gd name="T60" fmla="+- 0 1084 1026"/>
                            <a:gd name="T61" fmla="*/ T60 w 60"/>
                            <a:gd name="T62" fmla="+- 0 216 198"/>
                            <a:gd name="T63" fmla="*/ 216 h 60"/>
                            <a:gd name="T64" fmla="+- 0 1086 1026"/>
                            <a:gd name="T65" fmla="*/ T64 w 60"/>
                            <a:gd name="T66" fmla="+- 0 228 198"/>
                            <a:gd name="T67" fmla="*/ 22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CC8251" id="Freeform 102" o:spid="_x0000_s1026" style="position:absolute;margin-left:51.3pt;margin-top:9.9pt;width:3pt;height:3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" path="m60,30l58,41,51,51r-9,6l30,60,18,57,9,51,2,41,,30,2,18,9,8,18,2,30,,42,2r9,6l58,18r2,12xe" filled="f" strokecolor="#333" strokeweight=".21172mm">
                <v:path arrowok="t" o:connecttype="custom" o:connectlocs="38100,144780;36830,151765;32385,158115;26670,161925;19050,163830;11430,161925;5715,158115;1270,151765;0,144780;1270,137160;5715,130810;11430,127000;19050,125730;26670,127000;32385,130810;36830,137160;38100,144780" o:connectangles="0,0,0,0,0,0,0,0,0,0,0,0,0,0,0,0,0"/>
                <w10:wrap anchorx="page"/>
              </v:shape>
            </w:pict>
          </mc:Fallback>
        </mc:AlternateContent>
      </w:r>
      <w:r w:rsidR="00C354CE" w:rsidRPr="007D1F56">
        <w:rPr>
          <w:rFonts w:ascii="Arial" w:hAnsi="Arial" w:cs="Arial"/>
          <w:sz w:val="24"/>
        </w:rPr>
        <w:t>Execução da programação por fonte, subfunção e natureza da</w:t>
      </w:r>
      <w:r w:rsidR="00C354CE" w:rsidRPr="007D1F56">
        <w:rPr>
          <w:rFonts w:ascii="Arial" w:hAnsi="Arial" w:cs="Arial"/>
          <w:spacing w:val="35"/>
          <w:sz w:val="24"/>
        </w:rPr>
        <w:t xml:space="preserve"> </w:t>
      </w:r>
      <w:r w:rsidR="00C354CE" w:rsidRPr="007D1F56">
        <w:rPr>
          <w:rFonts w:ascii="Arial" w:hAnsi="Arial" w:cs="Arial"/>
          <w:spacing w:val="-3"/>
          <w:sz w:val="24"/>
        </w:rPr>
        <w:t>despesa</w:t>
      </w:r>
    </w:p>
    <w:p w14:paraId="3349664B" w14:textId="77777777" w:rsidR="00FE1DD6" w:rsidRPr="007D1F56" w:rsidRDefault="003B0B8A" w:rsidP="00901D6C">
      <w:pPr>
        <w:pStyle w:val="PargrafodaLista"/>
        <w:numPr>
          <w:ilvl w:val="1"/>
          <w:numId w:val="5"/>
        </w:numPr>
        <w:tabs>
          <w:tab w:val="left" w:pos="1344"/>
        </w:tabs>
        <w:ind w:hanging="313"/>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56704" behindDoc="0" locked="0" layoutInCell="1" allowOverlap="1" wp14:anchorId="2DD2321C" wp14:editId="73D9212E">
                <wp:simplePos x="0" y="0"/>
                <wp:positionH relativeFrom="page">
                  <wp:posOffset>651510</wp:posOffset>
                </wp:positionH>
                <wp:positionV relativeFrom="paragraph">
                  <wp:posOffset>70485</wp:posOffset>
                </wp:positionV>
                <wp:extent cx="38100" cy="38100"/>
                <wp:effectExtent l="0" t="0" r="0" b="0"/>
                <wp:wrapNone/>
                <wp:docPr id="144" name="Freeform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141 111"/>
                            <a:gd name="T3" fmla="*/ 141 h 60"/>
                            <a:gd name="T4" fmla="+- 0 1084 1026"/>
                            <a:gd name="T5" fmla="*/ T4 w 60"/>
                            <a:gd name="T6" fmla="+- 0 152 111"/>
                            <a:gd name="T7" fmla="*/ 152 h 60"/>
                            <a:gd name="T8" fmla="+- 0 1077 1026"/>
                            <a:gd name="T9" fmla="*/ T8 w 60"/>
                            <a:gd name="T10" fmla="+- 0 162 111"/>
                            <a:gd name="T11" fmla="*/ 162 h 60"/>
                            <a:gd name="T12" fmla="+- 0 1068 1026"/>
                            <a:gd name="T13" fmla="*/ T12 w 60"/>
                            <a:gd name="T14" fmla="+- 0 168 111"/>
                            <a:gd name="T15" fmla="*/ 168 h 60"/>
                            <a:gd name="T16" fmla="+- 0 1056 1026"/>
                            <a:gd name="T17" fmla="*/ T16 w 60"/>
                            <a:gd name="T18" fmla="+- 0 171 111"/>
                            <a:gd name="T19" fmla="*/ 171 h 60"/>
                            <a:gd name="T20" fmla="+- 0 1044 1026"/>
                            <a:gd name="T21" fmla="*/ T20 w 60"/>
                            <a:gd name="T22" fmla="+- 0 168 111"/>
                            <a:gd name="T23" fmla="*/ 168 h 60"/>
                            <a:gd name="T24" fmla="+- 0 1035 1026"/>
                            <a:gd name="T25" fmla="*/ T24 w 60"/>
                            <a:gd name="T26" fmla="+- 0 162 111"/>
                            <a:gd name="T27" fmla="*/ 162 h 60"/>
                            <a:gd name="T28" fmla="+- 0 1028 1026"/>
                            <a:gd name="T29" fmla="*/ T28 w 60"/>
                            <a:gd name="T30" fmla="+- 0 152 111"/>
                            <a:gd name="T31" fmla="*/ 152 h 60"/>
                            <a:gd name="T32" fmla="+- 0 1026 1026"/>
                            <a:gd name="T33" fmla="*/ T32 w 60"/>
                            <a:gd name="T34" fmla="+- 0 141 111"/>
                            <a:gd name="T35" fmla="*/ 141 h 60"/>
                            <a:gd name="T36" fmla="+- 0 1028 1026"/>
                            <a:gd name="T37" fmla="*/ T36 w 60"/>
                            <a:gd name="T38" fmla="+- 0 129 111"/>
                            <a:gd name="T39" fmla="*/ 129 h 60"/>
                            <a:gd name="T40" fmla="+- 0 1035 1026"/>
                            <a:gd name="T41" fmla="*/ T40 w 60"/>
                            <a:gd name="T42" fmla="+- 0 119 111"/>
                            <a:gd name="T43" fmla="*/ 119 h 60"/>
                            <a:gd name="T44" fmla="+- 0 1044 1026"/>
                            <a:gd name="T45" fmla="*/ T44 w 60"/>
                            <a:gd name="T46" fmla="+- 0 113 111"/>
                            <a:gd name="T47" fmla="*/ 113 h 60"/>
                            <a:gd name="T48" fmla="+- 0 1056 1026"/>
                            <a:gd name="T49" fmla="*/ T48 w 60"/>
                            <a:gd name="T50" fmla="+- 0 111 111"/>
                            <a:gd name="T51" fmla="*/ 111 h 60"/>
                            <a:gd name="T52" fmla="+- 0 1068 1026"/>
                            <a:gd name="T53" fmla="*/ T52 w 60"/>
                            <a:gd name="T54" fmla="+- 0 113 111"/>
                            <a:gd name="T55" fmla="*/ 113 h 60"/>
                            <a:gd name="T56" fmla="+- 0 1077 1026"/>
                            <a:gd name="T57" fmla="*/ T56 w 60"/>
                            <a:gd name="T58" fmla="+- 0 119 111"/>
                            <a:gd name="T59" fmla="*/ 119 h 60"/>
                            <a:gd name="T60" fmla="+- 0 1084 1026"/>
                            <a:gd name="T61" fmla="*/ T60 w 60"/>
                            <a:gd name="T62" fmla="+- 0 129 111"/>
                            <a:gd name="T63" fmla="*/ 129 h 60"/>
                            <a:gd name="T64" fmla="+- 0 1086 1026"/>
                            <a:gd name="T65" fmla="*/ T64 w 60"/>
                            <a:gd name="T66" fmla="+- 0 141 111"/>
                            <a:gd name="T67" fmla="*/ 141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66D9E7" id="Freeform 101" o:spid="_x0000_s1026" style="position:absolute;margin-left:51.3pt;margin-top:5.55pt;width:3pt;height:3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" path="m60,30l58,41,51,51r-9,6l30,60,18,57,9,51,2,41,,30,2,18,9,8,18,2,30,,42,2r9,6l58,18r2,12xe" filled="f" strokecolor="#333" strokeweight=".21172mm">
                <v:path arrowok="t" o:connecttype="custom" o:connectlocs="38100,89535;36830,96520;32385,102870;26670,106680;19050,108585;11430,106680;5715,102870;1270,96520;0,89535;1270,81915;5715,75565;11430,71755;19050,70485;26670,71755;32385,75565;36830,81915;38100,89535" o:connectangles="0,0,0,0,0,0,0,0,0,0,0,0,0,0,0,0,0"/>
                <w10:wrap anchorx="page"/>
              </v:shape>
            </w:pict>
          </mc:Fallback>
        </mc:AlternateContent>
      </w:r>
      <w:r w:rsidR="00C354CE" w:rsidRPr="007D1F56">
        <w:rPr>
          <w:rFonts w:ascii="Arial" w:hAnsi="Arial" w:cs="Arial"/>
          <w:sz w:val="24"/>
        </w:rPr>
        <w:t>Indicadores</w:t>
      </w:r>
      <w:r w:rsidR="00C354CE" w:rsidRPr="007D1F56">
        <w:rPr>
          <w:rFonts w:ascii="Arial" w:hAnsi="Arial" w:cs="Arial"/>
          <w:spacing w:val="-1"/>
          <w:sz w:val="24"/>
        </w:rPr>
        <w:t xml:space="preserve"> </w:t>
      </w:r>
      <w:r w:rsidR="00C354CE" w:rsidRPr="007D1F56">
        <w:rPr>
          <w:rFonts w:ascii="Arial" w:hAnsi="Arial" w:cs="Arial"/>
          <w:sz w:val="24"/>
        </w:rPr>
        <w:t>financeiros</w:t>
      </w:r>
    </w:p>
    <w:p w14:paraId="21E61431" w14:textId="77777777" w:rsidR="00FE1DD6" w:rsidRPr="007D1F56" w:rsidRDefault="003B0B8A" w:rsidP="00901D6C">
      <w:pPr>
        <w:pStyle w:val="PargrafodaLista"/>
        <w:numPr>
          <w:ilvl w:val="1"/>
          <w:numId w:val="5"/>
        </w:numPr>
        <w:tabs>
          <w:tab w:val="left" w:pos="1344"/>
        </w:tabs>
        <w:spacing w:before="46"/>
        <w:ind w:right="561"/>
        <w:rPr>
          <w:rFonts w:ascii="Arial" w:hAnsi="Arial" w:cs="Arial"/>
          <w:sz w:val="24"/>
        </w:rPr>
      </w:pPr>
      <w:r w:rsidRPr="007D1F56">
        <w:rPr>
          <w:rFonts w:ascii="Arial" w:hAnsi="Arial" w:cs="Arial"/>
          <w:noProof/>
          <w:lang w:val="pt-BR" w:eastAsia="pt-BR" w:bidi="ar-SA"/>
        </w:rPr>
        <mc:AlternateContent>
          <mc:Choice Requires="wps">
            <w:drawing>
              <wp:anchor distT="0" distB="0" distL="114300" distR="114300" simplePos="0" relativeHeight="251661824" behindDoc="0" locked="0" layoutInCell="1" allowOverlap="1" wp14:anchorId="6BDAC6B6" wp14:editId="43062EA0">
                <wp:simplePos x="0" y="0"/>
                <wp:positionH relativeFrom="page">
                  <wp:posOffset>651510</wp:posOffset>
                </wp:positionH>
                <wp:positionV relativeFrom="paragraph">
                  <wp:posOffset>72390</wp:posOffset>
                </wp:positionV>
                <wp:extent cx="38100" cy="38100"/>
                <wp:effectExtent l="0" t="0" r="0" b="0"/>
                <wp:wrapNone/>
                <wp:docPr id="142"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86 1026"/>
                            <a:gd name="T1" fmla="*/ T0 w 60"/>
                            <a:gd name="T2" fmla="+- 0 144 114"/>
                            <a:gd name="T3" fmla="*/ 144 h 60"/>
                            <a:gd name="T4" fmla="+- 0 1084 1026"/>
                            <a:gd name="T5" fmla="*/ T4 w 60"/>
                            <a:gd name="T6" fmla="+- 0 155 114"/>
                            <a:gd name="T7" fmla="*/ 155 h 60"/>
                            <a:gd name="T8" fmla="+- 0 1077 1026"/>
                            <a:gd name="T9" fmla="*/ T8 w 60"/>
                            <a:gd name="T10" fmla="+- 0 165 114"/>
                            <a:gd name="T11" fmla="*/ 165 h 60"/>
                            <a:gd name="T12" fmla="+- 0 1068 1026"/>
                            <a:gd name="T13" fmla="*/ T12 w 60"/>
                            <a:gd name="T14" fmla="+- 0 171 114"/>
                            <a:gd name="T15" fmla="*/ 171 h 60"/>
                            <a:gd name="T16" fmla="+- 0 1056 1026"/>
                            <a:gd name="T17" fmla="*/ T16 w 60"/>
                            <a:gd name="T18" fmla="+- 0 174 114"/>
                            <a:gd name="T19" fmla="*/ 174 h 60"/>
                            <a:gd name="T20" fmla="+- 0 1044 1026"/>
                            <a:gd name="T21" fmla="*/ T20 w 60"/>
                            <a:gd name="T22" fmla="+- 0 171 114"/>
                            <a:gd name="T23" fmla="*/ 171 h 60"/>
                            <a:gd name="T24" fmla="+- 0 1035 1026"/>
                            <a:gd name="T25" fmla="*/ T24 w 60"/>
                            <a:gd name="T26" fmla="+- 0 165 114"/>
                            <a:gd name="T27" fmla="*/ 165 h 60"/>
                            <a:gd name="T28" fmla="+- 0 1028 1026"/>
                            <a:gd name="T29" fmla="*/ T28 w 60"/>
                            <a:gd name="T30" fmla="+- 0 155 114"/>
                            <a:gd name="T31" fmla="*/ 155 h 60"/>
                            <a:gd name="T32" fmla="+- 0 1026 1026"/>
                            <a:gd name="T33" fmla="*/ T32 w 60"/>
                            <a:gd name="T34" fmla="+- 0 144 114"/>
                            <a:gd name="T35" fmla="*/ 144 h 60"/>
                            <a:gd name="T36" fmla="+- 0 1028 1026"/>
                            <a:gd name="T37" fmla="*/ T36 w 60"/>
                            <a:gd name="T38" fmla="+- 0 132 114"/>
                            <a:gd name="T39" fmla="*/ 132 h 60"/>
                            <a:gd name="T40" fmla="+- 0 1035 1026"/>
                            <a:gd name="T41" fmla="*/ T40 w 60"/>
                            <a:gd name="T42" fmla="+- 0 122 114"/>
                            <a:gd name="T43" fmla="*/ 122 h 60"/>
                            <a:gd name="T44" fmla="+- 0 1044 1026"/>
                            <a:gd name="T45" fmla="*/ T44 w 60"/>
                            <a:gd name="T46" fmla="+- 0 116 114"/>
                            <a:gd name="T47" fmla="*/ 116 h 60"/>
                            <a:gd name="T48" fmla="+- 0 1056 1026"/>
                            <a:gd name="T49" fmla="*/ T48 w 60"/>
                            <a:gd name="T50" fmla="+- 0 114 114"/>
                            <a:gd name="T51" fmla="*/ 114 h 60"/>
                            <a:gd name="T52" fmla="+- 0 1068 1026"/>
                            <a:gd name="T53" fmla="*/ T52 w 60"/>
                            <a:gd name="T54" fmla="+- 0 116 114"/>
                            <a:gd name="T55" fmla="*/ 116 h 60"/>
                            <a:gd name="T56" fmla="+- 0 1077 1026"/>
                            <a:gd name="T57" fmla="*/ T56 w 60"/>
                            <a:gd name="T58" fmla="+- 0 122 114"/>
                            <a:gd name="T59" fmla="*/ 122 h 60"/>
                            <a:gd name="T60" fmla="+- 0 1084 1026"/>
                            <a:gd name="T61" fmla="*/ T60 w 60"/>
                            <a:gd name="T62" fmla="+- 0 132 114"/>
                            <a:gd name="T63" fmla="*/ 132 h 60"/>
                            <a:gd name="T64" fmla="+- 0 1086 1026"/>
                            <a:gd name="T65" fmla="*/ T64 w 60"/>
                            <a:gd name="T66" fmla="+- 0 144 114"/>
                            <a:gd name="T67" fmla="*/ 14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 h="60">
                              <a:moveTo>
                                <a:pt x="60" y="30"/>
                              </a:moveTo>
                              <a:lnTo>
                                <a:pt x="58" y="41"/>
                              </a:lnTo>
                              <a:lnTo>
                                <a:pt x="51" y="51"/>
                              </a:lnTo>
                              <a:lnTo>
                                <a:pt x="42" y="57"/>
                              </a:lnTo>
                              <a:lnTo>
                                <a:pt x="30" y="60"/>
                              </a:lnTo>
                              <a:lnTo>
                                <a:pt x="18" y="57"/>
                              </a:lnTo>
                              <a:lnTo>
                                <a:pt x="9" y="51"/>
                              </a:lnTo>
                              <a:lnTo>
                                <a:pt x="2" y="41"/>
                              </a:lnTo>
                              <a:lnTo>
                                <a:pt x="0" y="30"/>
                              </a:lnTo>
                              <a:lnTo>
                                <a:pt x="2" y="18"/>
                              </a:lnTo>
                              <a:lnTo>
                                <a:pt x="9" y="8"/>
                              </a:lnTo>
                              <a:lnTo>
                                <a:pt x="18" y="2"/>
                              </a:lnTo>
                              <a:lnTo>
                                <a:pt x="30" y="0"/>
                              </a:lnTo>
                              <a:lnTo>
                                <a:pt x="42" y="2"/>
                              </a:lnTo>
                              <a:lnTo>
                                <a:pt x="51" y="8"/>
                              </a:lnTo>
                              <a:lnTo>
                                <a:pt x="58" y="18"/>
                              </a:lnTo>
                              <a:lnTo>
                                <a:pt x="60" y="30"/>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4524B2" id="Freeform 99" o:spid="_x0000_s1026" style="position:absolute;margin-left:51.3pt;margin-top:5.7pt;width:3pt;height:3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" path="m60,30l58,41,51,51r-9,6l30,60,18,57,9,51,2,41,,30,2,18,9,8,18,2,30,,42,2r9,6l58,18r2,12xe" filled="f" strokecolor="#333" strokeweight=".21172mm">
                <v:path arrowok="t" o:connecttype="custom" o:connectlocs="38100,91440;36830,98425;32385,104775;26670,108585;19050,110490;11430,108585;5715,104775;1270,98425;0,91440;1270,83820;5715,77470;11430,73660;19050,72390;26670,73660;32385,77470;36830,83820;38100,91440" o:connectangles="0,0,0,0,0,0,0,0,0,0,0,0,0,0,0,0,0"/>
                <w10:wrap anchorx="page"/>
              </v:shape>
            </w:pict>
          </mc:Fallback>
        </mc:AlternateContent>
      </w:r>
      <w:r w:rsidR="00C354CE" w:rsidRPr="007D1F56">
        <w:rPr>
          <w:rFonts w:ascii="Arial" w:hAnsi="Arial" w:cs="Arial"/>
          <w:sz w:val="24"/>
        </w:rPr>
        <w:t>Execução orçamentária e financeira de recursos federais transferidos fundo a fundo, segundo bloco</w:t>
      </w:r>
      <w:r w:rsidR="00C354CE" w:rsidRPr="007D1F56">
        <w:rPr>
          <w:rFonts w:ascii="Arial" w:hAnsi="Arial" w:cs="Arial"/>
          <w:spacing w:val="-15"/>
          <w:sz w:val="24"/>
        </w:rPr>
        <w:t xml:space="preserve"> </w:t>
      </w:r>
      <w:r w:rsidR="00C354CE" w:rsidRPr="007D1F56">
        <w:rPr>
          <w:rFonts w:ascii="Arial" w:hAnsi="Arial" w:cs="Arial"/>
          <w:sz w:val="24"/>
        </w:rPr>
        <w:t>de financiamento e programa de</w:t>
      </w:r>
      <w:r w:rsidR="00C354CE" w:rsidRPr="007D1F56">
        <w:rPr>
          <w:rFonts w:ascii="Arial" w:hAnsi="Arial" w:cs="Arial"/>
          <w:spacing w:val="-23"/>
          <w:sz w:val="24"/>
        </w:rPr>
        <w:t xml:space="preserve"> </w:t>
      </w:r>
      <w:r w:rsidR="00C354CE" w:rsidRPr="007D1F56">
        <w:rPr>
          <w:rFonts w:ascii="Arial" w:hAnsi="Arial" w:cs="Arial"/>
          <w:sz w:val="24"/>
        </w:rPr>
        <w:t>trabalho</w:t>
      </w:r>
      <w:r w:rsidR="00D73B87" w:rsidRPr="007D1F56">
        <w:rPr>
          <w:rFonts w:ascii="Arial" w:hAnsi="Arial" w:cs="Arial"/>
          <w:sz w:val="24"/>
        </w:rPr>
        <w:t>.</w:t>
      </w:r>
    </w:p>
    <w:p w14:paraId="12A15BD5" w14:textId="77777777" w:rsidR="00CB26AE" w:rsidRPr="007D1F56" w:rsidRDefault="00CB26AE" w:rsidP="00901D6C">
      <w:pPr>
        <w:pStyle w:val="PargrafodaLista"/>
        <w:numPr>
          <w:ilvl w:val="0"/>
          <w:numId w:val="5"/>
        </w:numPr>
        <w:tabs>
          <w:tab w:val="left" w:pos="888"/>
        </w:tabs>
        <w:spacing w:before="139"/>
        <w:ind w:left="887" w:hanging="337"/>
        <w:rPr>
          <w:rFonts w:ascii="Arial" w:hAnsi="Arial" w:cs="Arial"/>
          <w:sz w:val="24"/>
        </w:rPr>
      </w:pPr>
      <w:r w:rsidRPr="007D1F56">
        <w:rPr>
          <w:rFonts w:ascii="Arial" w:hAnsi="Arial" w:cs="Arial"/>
          <w:sz w:val="24"/>
        </w:rPr>
        <w:t>Das cessões e redistribuição de equipamentos</w:t>
      </w:r>
    </w:p>
    <w:p w14:paraId="534CA2CD" w14:textId="77777777" w:rsidR="00FE1DD6" w:rsidRPr="007D1F56" w:rsidRDefault="00C354CE" w:rsidP="00901D6C">
      <w:pPr>
        <w:pStyle w:val="PargrafodaLista"/>
        <w:numPr>
          <w:ilvl w:val="0"/>
          <w:numId w:val="5"/>
        </w:numPr>
        <w:tabs>
          <w:tab w:val="left" w:pos="888"/>
        </w:tabs>
        <w:spacing w:before="108"/>
        <w:ind w:left="887" w:hanging="337"/>
        <w:rPr>
          <w:rFonts w:ascii="Arial" w:hAnsi="Arial" w:cs="Arial"/>
          <w:sz w:val="24"/>
        </w:rPr>
      </w:pPr>
      <w:r w:rsidRPr="007D1F56">
        <w:rPr>
          <w:rFonts w:ascii="Arial" w:hAnsi="Arial" w:cs="Arial"/>
          <w:w w:val="105"/>
          <w:sz w:val="24"/>
        </w:rPr>
        <w:t>Análises e Considerações</w:t>
      </w:r>
      <w:r w:rsidRPr="007D1F56">
        <w:rPr>
          <w:rFonts w:ascii="Arial" w:hAnsi="Arial" w:cs="Arial"/>
          <w:spacing w:val="12"/>
          <w:w w:val="105"/>
          <w:sz w:val="24"/>
        </w:rPr>
        <w:t xml:space="preserve"> </w:t>
      </w:r>
      <w:r w:rsidRPr="007D1F56">
        <w:rPr>
          <w:rFonts w:ascii="Arial" w:hAnsi="Arial" w:cs="Arial"/>
          <w:w w:val="105"/>
          <w:sz w:val="24"/>
        </w:rPr>
        <w:t>Gerais</w:t>
      </w:r>
    </w:p>
    <w:p w14:paraId="3E0E7F4E" w14:textId="77777777" w:rsidR="00FE1DD6" w:rsidRPr="007D1F56" w:rsidRDefault="00C354CE" w:rsidP="00901D6C">
      <w:pPr>
        <w:pStyle w:val="PargrafodaLista"/>
        <w:numPr>
          <w:ilvl w:val="0"/>
          <w:numId w:val="5"/>
        </w:numPr>
        <w:tabs>
          <w:tab w:val="left" w:pos="888"/>
        </w:tabs>
        <w:spacing w:before="106"/>
        <w:ind w:left="887" w:hanging="337"/>
        <w:rPr>
          <w:rFonts w:ascii="Arial" w:hAnsi="Arial" w:cs="Arial"/>
          <w:sz w:val="24"/>
        </w:rPr>
      </w:pPr>
      <w:r w:rsidRPr="007D1F56">
        <w:rPr>
          <w:rFonts w:ascii="Arial" w:hAnsi="Arial" w:cs="Arial"/>
          <w:w w:val="105"/>
          <w:sz w:val="24"/>
        </w:rPr>
        <w:t>Recomendações para o Próximo</w:t>
      </w:r>
      <w:r w:rsidRPr="007D1F56">
        <w:rPr>
          <w:rFonts w:ascii="Arial" w:hAnsi="Arial" w:cs="Arial"/>
          <w:spacing w:val="13"/>
          <w:w w:val="105"/>
          <w:sz w:val="24"/>
        </w:rPr>
        <w:t xml:space="preserve"> </w:t>
      </w:r>
      <w:r w:rsidRPr="007D1F56">
        <w:rPr>
          <w:rFonts w:ascii="Arial" w:hAnsi="Arial" w:cs="Arial"/>
          <w:w w:val="105"/>
          <w:sz w:val="24"/>
        </w:rPr>
        <w:t>Exercício</w:t>
      </w:r>
    </w:p>
    <w:p w14:paraId="4D36B9FD" w14:textId="77777777" w:rsidR="00FE1DD6" w:rsidRPr="007D1F56" w:rsidRDefault="00FE1DD6">
      <w:pPr>
        <w:pStyle w:val="Corpodetexto"/>
        <w:rPr>
          <w:rFonts w:ascii="Arial" w:hAnsi="Arial" w:cs="Arial"/>
          <w:sz w:val="20"/>
        </w:rPr>
      </w:pPr>
    </w:p>
    <w:p w14:paraId="4789F2E8" w14:textId="77777777" w:rsidR="00FE1DD6" w:rsidRPr="007D1F56" w:rsidRDefault="003B0B8A">
      <w:pPr>
        <w:pStyle w:val="Corpodetexto"/>
        <w:spacing w:before="9"/>
        <w:rPr>
          <w:rFonts w:ascii="Arial" w:hAnsi="Arial" w:cs="Arial"/>
          <w:sz w:val="22"/>
        </w:rPr>
      </w:pPr>
      <w:r w:rsidRPr="007D1F56">
        <w:rPr>
          <w:rFonts w:ascii="Arial" w:hAnsi="Arial" w:cs="Arial"/>
          <w:noProof/>
          <w:lang w:val="pt-BR" w:eastAsia="pt-BR" w:bidi="ar-SA"/>
        </w:rPr>
        <mc:AlternateContent>
          <mc:Choice Requires="wps">
            <w:drawing>
              <wp:anchor distT="0" distB="0" distL="0" distR="0" simplePos="0" relativeHeight="251602432" behindDoc="1" locked="0" layoutInCell="1" allowOverlap="1" wp14:anchorId="5F37895D" wp14:editId="709D9B6F">
                <wp:simplePos x="0" y="0"/>
                <wp:positionH relativeFrom="page">
                  <wp:posOffset>476250</wp:posOffset>
                </wp:positionH>
                <wp:positionV relativeFrom="paragraph">
                  <wp:posOffset>194945</wp:posOffset>
                </wp:positionV>
                <wp:extent cx="6600825" cy="0"/>
                <wp:effectExtent l="0" t="0" r="0" b="0"/>
                <wp:wrapTopAndBottom/>
                <wp:docPr id="141"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0825" cy="0"/>
                        </a:xfrm>
                        <a:prstGeom prst="line">
                          <a:avLst/>
                        </a:prstGeom>
                        <a:noFill/>
                        <a:ln w="7622">
                          <a:solidFill>
                            <a:srgbClr val="ECECE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E75816" id="Line 98" o:spid="_x0000_s1026" style="position:absolute;z-index:-251714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7.5pt,15.35pt" to="557.2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" strokecolor="#ececec" strokeweight=".21172mm">
                <w10:wrap type="topAndBottom" anchorx="page"/>
              </v:line>
            </w:pict>
          </mc:Fallback>
        </mc:AlternateContent>
      </w:r>
    </w:p>
    <w:p w14:paraId="12387983" w14:textId="77777777" w:rsidR="00FE1DD6" w:rsidRPr="007D1F56" w:rsidRDefault="00FE1DD6">
      <w:pPr>
        <w:rPr>
          <w:rFonts w:ascii="Arial" w:hAnsi="Arial" w:cs="Arial"/>
        </w:rPr>
        <w:sectPr w:rsidR="00FE1DD6" w:rsidRPr="007D1F56" w:rsidSect="008C7561">
          <w:headerReference w:type="default" r:id="rId8"/>
          <w:footerReference w:type="default" r:id="rId9"/>
          <w:pgSz w:w="11900" w:h="16850"/>
          <w:pgMar w:top="851" w:right="851" w:bottom="851" w:left="851" w:header="0" w:footer="279" w:gutter="0"/>
          <w:cols w:space="720"/>
        </w:sectPr>
      </w:pPr>
    </w:p>
    <w:p w14:paraId="1B9A5828" w14:textId="77777777" w:rsidR="00FE1DD6" w:rsidRPr="007D1F56" w:rsidRDefault="00C354CE" w:rsidP="00901D6C">
      <w:pPr>
        <w:pStyle w:val="Ttulo1"/>
        <w:numPr>
          <w:ilvl w:val="0"/>
          <w:numId w:val="4"/>
        </w:numPr>
        <w:tabs>
          <w:tab w:val="left" w:pos="693"/>
        </w:tabs>
        <w:spacing w:before="76"/>
        <w:ind w:hanging="289"/>
        <w:rPr>
          <w:rFonts w:ascii="Arial" w:hAnsi="Arial" w:cs="Arial"/>
        </w:rPr>
      </w:pPr>
      <w:r w:rsidRPr="007D1F56">
        <w:rPr>
          <w:rFonts w:ascii="Arial" w:hAnsi="Arial" w:cs="Arial"/>
        </w:rPr>
        <w:t>Identificação</w:t>
      </w:r>
    </w:p>
    <w:p w14:paraId="0B34A78A" w14:textId="77777777" w:rsidR="00FE1DD6" w:rsidRPr="00FC7C21" w:rsidRDefault="00C354CE" w:rsidP="00901D6C">
      <w:pPr>
        <w:pStyle w:val="PargrafodaLista"/>
        <w:numPr>
          <w:ilvl w:val="1"/>
          <w:numId w:val="4"/>
        </w:numPr>
        <w:tabs>
          <w:tab w:val="left" w:pos="948"/>
        </w:tabs>
        <w:spacing w:before="285"/>
        <w:rPr>
          <w:rFonts w:ascii="Arial" w:hAnsi="Arial" w:cs="Arial"/>
          <w:b/>
          <w:sz w:val="24"/>
        </w:rPr>
      </w:pPr>
      <w:r w:rsidRPr="00FC7C21">
        <w:rPr>
          <w:rFonts w:ascii="Arial" w:hAnsi="Arial" w:cs="Arial"/>
          <w:b/>
          <w:w w:val="105"/>
          <w:sz w:val="24"/>
        </w:rPr>
        <w:t>Informações</w:t>
      </w:r>
      <w:r w:rsidRPr="00FC7C21">
        <w:rPr>
          <w:rFonts w:ascii="Arial" w:hAnsi="Arial" w:cs="Arial"/>
          <w:b/>
          <w:spacing w:val="4"/>
          <w:w w:val="105"/>
          <w:sz w:val="24"/>
        </w:rPr>
        <w:t xml:space="preserve"> </w:t>
      </w:r>
      <w:r w:rsidRPr="00FC7C21">
        <w:rPr>
          <w:rFonts w:ascii="Arial" w:hAnsi="Arial" w:cs="Arial"/>
          <w:b/>
          <w:w w:val="105"/>
          <w:sz w:val="24"/>
        </w:rPr>
        <w:t>Territoriais</w:t>
      </w:r>
    </w:p>
    <w:p w14:paraId="7E0C04AA" w14:textId="77777777" w:rsidR="00FE1DD6" w:rsidRPr="007D1F56" w:rsidRDefault="00FE1DD6">
      <w:pPr>
        <w:pStyle w:val="Corpodetexto"/>
        <w:spacing w:before="3"/>
        <w:rPr>
          <w:rFonts w:ascii="Arial" w:hAnsi="Arial" w:cs="Arial"/>
          <w:b/>
        </w:rPr>
      </w:pPr>
    </w:p>
    <w:tbl>
      <w:tblPr>
        <w:tblW w:w="4720"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8"/>
        <w:gridCol w:w="8159"/>
      </w:tblGrid>
      <w:tr w:rsidR="00727BBA" w:rsidRPr="007D1F56" w14:paraId="0D3E2528" w14:textId="77777777" w:rsidTr="00F92D00">
        <w:trPr>
          <w:trHeight w:val="428"/>
        </w:trPr>
        <w:tc>
          <w:tcPr>
            <w:tcW w:w="369" w:type="pct"/>
            <w:vAlign w:val="center"/>
          </w:tcPr>
          <w:p w14:paraId="2E1BDC0E" w14:textId="77777777" w:rsidR="00FE1DD6" w:rsidRPr="007D1F56" w:rsidRDefault="00C354CE" w:rsidP="00B4167E">
            <w:pPr>
              <w:pStyle w:val="TableParagraph"/>
              <w:spacing w:before="97"/>
              <w:ind w:left="107"/>
              <w:rPr>
                <w:rFonts w:ascii="Arial" w:hAnsi="Arial" w:cs="Arial"/>
                <w:sz w:val="24"/>
              </w:rPr>
            </w:pPr>
            <w:r w:rsidRPr="007D1F56">
              <w:rPr>
                <w:rFonts w:ascii="Arial" w:hAnsi="Arial" w:cs="Arial"/>
                <w:sz w:val="24"/>
              </w:rPr>
              <w:t>UF</w:t>
            </w:r>
          </w:p>
        </w:tc>
        <w:tc>
          <w:tcPr>
            <w:tcW w:w="4631" w:type="pct"/>
            <w:vAlign w:val="center"/>
          </w:tcPr>
          <w:p w14:paraId="7DD5C6F2" w14:textId="77777777" w:rsidR="00FE1DD6" w:rsidRPr="007D1F56" w:rsidRDefault="00A074E4" w:rsidP="00B4167E">
            <w:pPr>
              <w:pStyle w:val="TableParagraph"/>
              <w:rPr>
                <w:rFonts w:ascii="Arial" w:hAnsi="Arial" w:cs="Arial"/>
                <w:sz w:val="24"/>
              </w:rPr>
            </w:pPr>
            <w:r w:rsidRPr="007D1F56">
              <w:rPr>
                <w:rFonts w:ascii="Arial" w:hAnsi="Arial" w:cs="Arial"/>
                <w:sz w:val="24"/>
              </w:rPr>
              <w:t>Brasil</w:t>
            </w:r>
          </w:p>
        </w:tc>
      </w:tr>
      <w:tr w:rsidR="00727BBA" w:rsidRPr="007D1F56" w14:paraId="084046E4" w14:textId="77777777" w:rsidTr="00F92D00">
        <w:trPr>
          <w:trHeight w:val="429"/>
        </w:trPr>
        <w:tc>
          <w:tcPr>
            <w:tcW w:w="369" w:type="pct"/>
            <w:vAlign w:val="center"/>
          </w:tcPr>
          <w:p w14:paraId="24243118" w14:textId="77777777" w:rsidR="00FE1DD6" w:rsidRPr="007D1F56" w:rsidRDefault="00C354CE" w:rsidP="00B4167E">
            <w:pPr>
              <w:pStyle w:val="TableParagraph"/>
              <w:spacing w:before="97"/>
              <w:ind w:left="107"/>
              <w:rPr>
                <w:rFonts w:ascii="Arial" w:hAnsi="Arial" w:cs="Arial"/>
                <w:sz w:val="24"/>
              </w:rPr>
            </w:pPr>
            <w:r w:rsidRPr="007D1F56">
              <w:rPr>
                <w:rFonts w:ascii="Arial" w:hAnsi="Arial" w:cs="Arial"/>
                <w:sz w:val="24"/>
              </w:rPr>
              <w:t>Estado</w:t>
            </w:r>
          </w:p>
        </w:tc>
        <w:tc>
          <w:tcPr>
            <w:tcW w:w="4631" w:type="pct"/>
            <w:vAlign w:val="center"/>
          </w:tcPr>
          <w:p w14:paraId="1B7C3D16" w14:textId="77777777" w:rsidR="00FE1DD6" w:rsidRPr="007D1F56" w:rsidRDefault="00A074E4" w:rsidP="00B4167E">
            <w:pPr>
              <w:pStyle w:val="TableParagraph"/>
              <w:rPr>
                <w:rFonts w:ascii="Arial" w:hAnsi="Arial" w:cs="Arial"/>
                <w:sz w:val="24"/>
              </w:rPr>
            </w:pPr>
            <w:r w:rsidRPr="007D1F56">
              <w:rPr>
                <w:rFonts w:ascii="Arial" w:hAnsi="Arial" w:cs="Arial"/>
                <w:sz w:val="24"/>
              </w:rPr>
              <w:t>Tocantins</w:t>
            </w:r>
          </w:p>
        </w:tc>
      </w:tr>
      <w:tr w:rsidR="00727BBA" w:rsidRPr="007D1F56" w14:paraId="54FAF844" w14:textId="77777777" w:rsidTr="00F92D00">
        <w:trPr>
          <w:trHeight w:val="429"/>
        </w:trPr>
        <w:tc>
          <w:tcPr>
            <w:tcW w:w="369" w:type="pct"/>
            <w:vAlign w:val="center"/>
          </w:tcPr>
          <w:p w14:paraId="24EC60C3" w14:textId="77777777" w:rsidR="00FE1DD6" w:rsidRPr="007D1F56" w:rsidRDefault="00C354CE" w:rsidP="00B4167E">
            <w:pPr>
              <w:pStyle w:val="TableParagraph"/>
              <w:spacing w:before="97"/>
              <w:ind w:left="107"/>
              <w:rPr>
                <w:rFonts w:ascii="Arial" w:hAnsi="Arial" w:cs="Arial"/>
                <w:sz w:val="24"/>
              </w:rPr>
            </w:pPr>
            <w:r w:rsidRPr="007D1F56">
              <w:rPr>
                <w:rFonts w:ascii="Arial" w:hAnsi="Arial" w:cs="Arial"/>
                <w:sz w:val="24"/>
              </w:rPr>
              <w:t>Área</w:t>
            </w:r>
          </w:p>
        </w:tc>
        <w:tc>
          <w:tcPr>
            <w:tcW w:w="4631" w:type="pct"/>
            <w:vAlign w:val="center"/>
          </w:tcPr>
          <w:p w14:paraId="1B48DAB4" w14:textId="77777777" w:rsidR="00FE1DD6" w:rsidRPr="007D1F56" w:rsidRDefault="00B4167E" w:rsidP="00B4167E">
            <w:pPr>
              <w:pStyle w:val="TableParagraph"/>
              <w:rPr>
                <w:rFonts w:ascii="Arial" w:hAnsi="Arial" w:cs="Arial"/>
                <w:sz w:val="24"/>
              </w:rPr>
            </w:pPr>
            <w:r w:rsidRPr="007D1F56">
              <w:rPr>
                <w:rFonts w:ascii="Arial" w:hAnsi="Arial" w:cs="Arial"/>
                <w:shd w:val="clear" w:color="auto" w:fill="FFFFFF"/>
              </w:rPr>
              <w:t xml:space="preserve"> 869,4 </w:t>
            </w:r>
            <w:r w:rsidRPr="007D1F56">
              <w:rPr>
                <w:rFonts w:ascii="Arial" w:hAnsi="Arial" w:cs="Arial"/>
                <w:sz w:val="24"/>
              </w:rPr>
              <w:t>km</w:t>
            </w:r>
            <w:r w:rsidRPr="007D1F56">
              <w:rPr>
                <w:rFonts w:ascii="Arial" w:hAnsi="Arial" w:cs="Arial"/>
                <w:sz w:val="24"/>
                <w:vertAlign w:val="superscript"/>
              </w:rPr>
              <w:t>2</w:t>
            </w:r>
          </w:p>
        </w:tc>
      </w:tr>
      <w:tr w:rsidR="00727BBA" w:rsidRPr="007D1F56" w14:paraId="74393AAC" w14:textId="77777777" w:rsidTr="00F92D00">
        <w:trPr>
          <w:trHeight w:val="428"/>
        </w:trPr>
        <w:tc>
          <w:tcPr>
            <w:tcW w:w="369" w:type="pct"/>
            <w:vAlign w:val="center"/>
          </w:tcPr>
          <w:p w14:paraId="3B13307B" w14:textId="77777777" w:rsidR="00FE1DD6" w:rsidRPr="007D1F56" w:rsidRDefault="00C354CE" w:rsidP="00B4167E">
            <w:pPr>
              <w:pStyle w:val="TableParagraph"/>
              <w:spacing w:before="97"/>
              <w:ind w:left="107"/>
              <w:rPr>
                <w:rFonts w:ascii="Arial" w:hAnsi="Arial" w:cs="Arial"/>
                <w:sz w:val="24"/>
              </w:rPr>
            </w:pPr>
            <w:r w:rsidRPr="007D1F56">
              <w:rPr>
                <w:rFonts w:ascii="Arial" w:hAnsi="Arial" w:cs="Arial"/>
                <w:sz w:val="24"/>
              </w:rPr>
              <w:t>População</w:t>
            </w:r>
          </w:p>
        </w:tc>
        <w:tc>
          <w:tcPr>
            <w:tcW w:w="4631" w:type="pct"/>
            <w:vAlign w:val="center"/>
          </w:tcPr>
          <w:p w14:paraId="6A37A81C" w14:textId="77777777" w:rsidR="00FE1DD6" w:rsidRPr="007D1F56" w:rsidRDefault="009465B2" w:rsidP="009465B2">
            <w:pPr>
              <w:pStyle w:val="TableParagraph"/>
              <w:rPr>
                <w:rFonts w:ascii="Arial" w:hAnsi="Arial" w:cs="Arial"/>
                <w:sz w:val="24"/>
              </w:rPr>
            </w:pPr>
            <w:r w:rsidRPr="007D1F56">
              <w:rPr>
                <w:rFonts w:ascii="Arial" w:hAnsi="Arial" w:cs="Arial"/>
                <w:sz w:val="24"/>
              </w:rPr>
              <w:t xml:space="preserve"> </w:t>
            </w:r>
            <w:r w:rsidR="00B4167E" w:rsidRPr="007D1F56">
              <w:rPr>
                <w:rFonts w:ascii="Arial" w:hAnsi="Arial" w:cs="Arial"/>
                <w:sz w:val="24"/>
              </w:rPr>
              <w:t>5.</w:t>
            </w:r>
            <w:r w:rsidR="007B10BA" w:rsidRPr="007D1F56">
              <w:rPr>
                <w:rFonts w:ascii="Arial" w:hAnsi="Arial" w:cs="Arial"/>
                <w:sz w:val="24"/>
              </w:rPr>
              <w:t>793</w:t>
            </w:r>
          </w:p>
        </w:tc>
      </w:tr>
    </w:tbl>
    <w:p w14:paraId="528CC607" w14:textId="77777777" w:rsidR="00FE1DD6" w:rsidRPr="007D1F56" w:rsidRDefault="00C354CE">
      <w:pPr>
        <w:pStyle w:val="Corpodetexto"/>
        <w:spacing w:before="90"/>
        <w:ind w:left="371"/>
        <w:rPr>
          <w:rFonts w:ascii="Arial" w:hAnsi="Arial" w:cs="Arial"/>
        </w:rPr>
      </w:pPr>
      <w:r w:rsidRPr="007D1F56">
        <w:rPr>
          <w:rFonts w:ascii="Arial" w:hAnsi="Arial" w:cs="Arial"/>
          <w:w w:val="105"/>
        </w:rPr>
        <w:t>Fonte</w:t>
      </w:r>
      <w:r w:rsidR="007930DD" w:rsidRPr="007D1F56">
        <w:rPr>
          <w:rFonts w:ascii="Arial" w:hAnsi="Arial" w:cs="Arial"/>
          <w:w w:val="105"/>
        </w:rPr>
        <w:t>: IBGE/</w:t>
      </w:r>
      <w:r w:rsidR="00B4167E" w:rsidRPr="007D1F56">
        <w:rPr>
          <w:rFonts w:ascii="Arial" w:hAnsi="Arial" w:cs="Arial"/>
          <w:w w:val="105"/>
        </w:rPr>
        <w:t>E-SUS</w:t>
      </w:r>
      <w:r w:rsidR="007930DD" w:rsidRPr="007D1F56">
        <w:rPr>
          <w:rFonts w:ascii="Arial" w:hAnsi="Arial" w:cs="Arial"/>
          <w:w w:val="105"/>
        </w:rPr>
        <w:t>/DATASUS</w:t>
      </w:r>
    </w:p>
    <w:p w14:paraId="7D95E9F5" w14:textId="77777777" w:rsidR="00FE1DD6" w:rsidRPr="007D1F56" w:rsidRDefault="00FE1DD6">
      <w:pPr>
        <w:pStyle w:val="Corpodetexto"/>
        <w:spacing w:before="3"/>
        <w:rPr>
          <w:rFonts w:ascii="Arial" w:hAnsi="Arial" w:cs="Arial"/>
          <w:sz w:val="21"/>
        </w:rPr>
      </w:pPr>
    </w:p>
    <w:p w14:paraId="7B3D6006" w14:textId="77777777" w:rsidR="00FE1DD6" w:rsidRPr="007D1F56" w:rsidRDefault="00C354CE">
      <w:pPr>
        <w:pStyle w:val="Ttulo1"/>
        <w:rPr>
          <w:rFonts w:ascii="Arial" w:hAnsi="Arial" w:cs="Arial"/>
        </w:rPr>
      </w:pPr>
      <w:r w:rsidRPr="00FC7C21">
        <w:rPr>
          <w:rFonts w:ascii="Arial" w:hAnsi="Arial" w:cs="Arial"/>
          <w:w w:val="105"/>
        </w:rPr>
        <w:t>1.2. Secretaria de Saúde</w:t>
      </w:r>
    </w:p>
    <w:p w14:paraId="7C99C87A" w14:textId="77777777" w:rsidR="00FE1DD6" w:rsidRPr="007D1F56" w:rsidRDefault="00FE1DD6">
      <w:pPr>
        <w:pStyle w:val="Corpodetexto"/>
        <w:rPr>
          <w:rFonts w:ascii="Arial" w:hAnsi="Arial" w:cs="Arial"/>
          <w:b/>
          <w:sz w:val="20"/>
        </w:rPr>
      </w:pPr>
    </w:p>
    <w:p w14:paraId="32ACEBBA" w14:textId="77777777" w:rsidR="00FE1DD6" w:rsidRPr="007D1F56" w:rsidRDefault="00FE1DD6">
      <w:pPr>
        <w:pStyle w:val="Corpodetexto"/>
        <w:spacing w:before="3"/>
        <w:rPr>
          <w:rFonts w:ascii="Arial" w:hAnsi="Arial" w:cs="Arial"/>
          <w:b/>
          <w:sz w:val="13"/>
        </w:rPr>
      </w:pPr>
    </w:p>
    <w:tbl>
      <w:tblPr>
        <w:tblW w:w="0" w:type="auto"/>
        <w:tblInd w:w="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9"/>
        <w:gridCol w:w="7562"/>
      </w:tblGrid>
      <w:tr w:rsidR="00727BBA" w:rsidRPr="007D1F56" w14:paraId="111AFB22" w14:textId="77777777" w:rsidTr="00B4167E">
        <w:trPr>
          <w:trHeight w:val="429"/>
        </w:trPr>
        <w:tc>
          <w:tcPr>
            <w:tcW w:w="2079" w:type="dxa"/>
            <w:vAlign w:val="center"/>
          </w:tcPr>
          <w:p w14:paraId="2EDC1EB4" w14:textId="77777777" w:rsidR="00FE1DD6" w:rsidRPr="007D1F56" w:rsidRDefault="00C354CE" w:rsidP="00B4167E">
            <w:pPr>
              <w:pStyle w:val="TableParagraph"/>
              <w:spacing w:before="98"/>
              <w:ind w:left="107"/>
              <w:rPr>
                <w:rFonts w:ascii="Arial" w:hAnsi="Arial" w:cs="Arial"/>
                <w:sz w:val="24"/>
              </w:rPr>
            </w:pPr>
            <w:r w:rsidRPr="007D1F56">
              <w:rPr>
                <w:rFonts w:ascii="Arial" w:hAnsi="Arial" w:cs="Arial"/>
                <w:sz w:val="24"/>
              </w:rPr>
              <w:t>Nome do Órgão</w:t>
            </w:r>
          </w:p>
        </w:tc>
        <w:tc>
          <w:tcPr>
            <w:tcW w:w="7562" w:type="dxa"/>
            <w:vAlign w:val="center"/>
          </w:tcPr>
          <w:p w14:paraId="4D92BAF4" w14:textId="77777777" w:rsidR="00FE1DD6" w:rsidRPr="007D1F56" w:rsidRDefault="00B4167E" w:rsidP="00B4167E">
            <w:pPr>
              <w:pStyle w:val="TableParagraph"/>
              <w:rPr>
                <w:rFonts w:ascii="Arial" w:hAnsi="Arial" w:cs="Arial"/>
                <w:sz w:val="24"/>
              </w:rPr>
            </w:pPr>
            <w:r w:rsidRPr="007D1F56">
              <w:rPr>
                <w:rFonts w:ascii="Arial" w:hAnsi="Arial" w:cs="Arial"/>
                <w:sz w:val="24"/>
              </w:rPr>
              <w:t xml:space="preserve"> Fundo Municipal de Saúde</w:t>
            </w:r>
          </w:p>
        </w:tc>
      </w:tr>
      <w:tr w:rsidR="00727BBA" w:rsidRPr="007D1F56" w14:paraId="62F79E5A" w14:textId="77777777" w:rsidTr="00B4167E">
        <w:trPr>
          <w:trHeight w:val="429"/>
        </w:trPr>
        <w:tc>
          <w:tcPr>
            <w:tcW w:w="2079" w:type="dxa"/>
            <w:vAlign w:val="center"/>
          </w:tcPr>
          <w:p w14:paraId="53210EAF" w14:textId="77777777" w:rsidR="00FE1DD6" w:rsidRPr="007D1F56" w:rsidRDefault="00C354CE" w:rsidP="00B4167E">
            <w:pPr>
              <w:pStyle w:val="TableParagraph"/>
              <w:spacing w:before="97"/>
              <w:ind w:left="107"/>
              <w:rPr>
                <w:rFonts w:ascii="Arial" w:hAnsi="Arial" w:cs="Arial"/>
                <w:sz w:val="24"/>
              </w:rPr>
            </w:pPr>
            <w:r w:rsidRPr="007D1F56">
              <w:rPr>
                <w:rFonts w:ascii="Arial" w:hAnsi="Arial" w:cs="Arial"/>
                <w:sz w:val="24"/>
              </w:rPr>
              <w:t>Número CNES</w:t>
            </w:r>
          </w:p>
        </w:tc>
        <w:tc>
          <w:tcPr>
            <w:tcW w:w="7562" w:type="dxa"/>
            <w:vAlign w:val="center"/>
          </w:tcPr>
          <w:p w14:paraId="363D266B" w14:textId="77777777" w:rsidR="00FE1DD6" w:rsidRPr="007D1F56" w:rsidRDefault="00B4167E" w:rsidP="00B4167E">
            <w:pPr>
              <w:pStyle w:val="TableParagraph"/>
              <w:rPr>
                <w:rFonts w:ascii="Arial" w:hAnsi="Arial" w:cs="Arial"/>
                <w:sz w:val="24"/>
              </w:rPr>
            </w:pPr>
            <w:r w:rsidRPr="007D1F56">
              <w:rPr>
                <w:rFonts w:ascii="Arial" w:hAnsi="Arial" w:cs="Arial"/>
                <w:sz w:val="24"/>
              </w:rPr>
              <w:t xml:space="preserve"> 6630871</w:t>
            </w:r>
          </w:p>
        </w:tc>
      </w:tr>
      <w:tr w:rsidR="00727BBA" w:rsidRPr="007D1F56" w14:paraId="4D0B1D7A" w14:textId="77777777" w:rsidTr="00B4167E">
        <w:trPr>
          <w:trHeight w:val="428"/>
        </w:trPr>
        <w:tc>
          <w:tcPr>
            <w:tcW w:w="2079" w:type="dxa"/>
            <w:vAlign w:val="center"/>
          </w:tcPr>
          <w:p w14:paraId="5082C779" w14:textId="77777777" w:rsidR="00FE1DD6" w:rsidRPr="007D1F56" w:rsidRDefault="00C354CE" w:rsidP="00B4167E">
            <w:pPr>
              <w:pStyle w:val="TableParagraph"/>
              <w:spacing w:before="97"/>
              <w:ind w:left="107"/>
              <w:rPr>
                <w:rFonts w:ascii="Arial" w:hAnsi="Arial" w:cs="Arial"/>
                <w:sz w:val="24"/>
              </w:rPr>
            </w:pPr>
            <w:r w:rsidRPr="007D1F56">
              <w:rPr>
                <w:rFonts w:ascii="Arial" w:hAnsi="Arial" w:cs="Arial"/>
                <w:sz w:val="24"/>
              </w:rPr>
              <w:t>CNPJ</w:t>
            </w:r>
          </w:p>
        </w:tc>
        <w:tc>
          <w:tcPr>
            <w:tcW w:w="7562" w:type="dxa"/>
            <w:vAlign w:val="center"/>
          </w:tcPr>
          <w:p w14:paraId="442B528F" w14:textId="77777777" w:rsidR="00FE1DD6" w:rsidRPr="007D1F56" w:rsidRDefault="00B4167E" w:rsidP="00B4167E">
            <w:pPr>
              <w:pStyle w:val="TableParagraph"/>
              <w:rPr>
                <w:rFonts w:ascii="Arial" w:hAnsi="Arial" w:cs="Arial"/>
                <w:sz w:val="24"/>
              </w:rPr>
            </w:pPr>
            <w:r w:rsidRPr="007D1F56">
              <w:rPr>
                <w:rFonts w:ascii="Arial" w:hAnsi="Arial" w:cs="Arial"/>
                <w:sz w:val="24"/>
              </w:rPr>
              <w:t xml:space="preserve"> 12.035302/0001-</w:t>
            </w:r>
            <w:r w:rsidR="007930DD" w:rsidRPr="007D1F56">
              <w:rPr>
                <w:rFonts w:ascii="Arial" w:hAnsi="Arial" w:cs="Arial"/>
                <w:sz w:val="24"/>
              </w:rPr>
              <w:t xml:space="preserve"> </w:t>
            </w:r>
            <w:r w:rsidRPr="007D1F56">
              <w:rPr>
                <w:rFonts w:ascii="Arial" w:hAnsi="Arial" w:cs="Arial"/>
                <w:sz w:val="24"/>
              </w:rPr>
              <w:t>84</w:t>
            </w:r>
          </w:p>
        </w:tc>
      </w:tr>
      <w:tr w:rsidR="00727BBA" w:rsidRPr="007D1F56" w14:paraId="2149442E" w14:textId="77777777" w:rsidTr="00B4167E">
        <w:trPr>
          <w:trHeight w:val="428"/>
        </w:trPr>
        <w:tc>
          <w:tcPr>
            <w:tcW w:w="2079" w:type="dxa"/>
            <w:vAlign w:val="center"/>
          </w:tcPr>
          <w:p w14:paraId="3E76AFE1" w14:textId="77777777" w:rsidR="00FE1DD6" w:rsidRPr="007D1F56" w:rsidRDefault="00C354CE" w:rsidP="00B4167E">
            <w:pPr>
              <w:pStyle w:val="TableParagraph"/>
              <w:spacing w:before="97"/>
              <w:ind w:left="107"/>
              <w:rPr>
                <w:rFonts w:ascii="Arial" w:hAnsi="Arial" w:cs="Arial"/>
                <w:sz w:val="24"/>
              </w:rPr>
            </w:pPr>
            <w:r w:rsidRPr="007D1F56">
              <w:rPr>
                <w:rFonts w:ascii="Arial" w:hAnsi="Arial" w:cs="Arial"/>
                <w:sz w:val="24"/>
              </w:rPr>
              <w:t>Endereço</w:t>
            </w:r>
          </w:p>
        </w:tc>
        <w:tc>
          <w:tcPr>
            <w:tcW w:w="7562" w:type="dxa"/>
            <w:vAlign w:val="center"/>
          </w:tcPr>
          <w:p w14:paraId="6A462D6B" w14:textId="77777777" w:rsidR="00FE1DD6" w:rsidRPr="007D1F56" w:rsidRDefault="00B4167E" w:rsidP="00B4167E">
            <w:pPr>
              <w:pStyle w:val="TableParagraph"/>
              <w:rPr>
                <w:rFonts w:ascii="Arial" w:hAnsi="Arial" w:cs="Arial"/>
                <w:sz w:val="24"/>
              </w:rPr>
            </w:pPr>
            <w:r w:rsidRPr="007D1F56">
              <w:rPr>
                <w:rFonts w:ascii="Arial" w:hAnsi="Arial" w:cs="Arial"/>
                <w:sz w:val="24"/>
              </w:rPr>
              <w:t xml:space="preserve"> Avenida Aureliano Ribeiro, S/N, Setor </w:t>
            </w:r>
            <w:r w:rsidR="007930DD" w:rsidRPr="007D1F56">
              <w:rPr>
                <w:rFonts w:ascii="Arial" w:hAnsi="Arial" w:cs="Arial"/>
                <w:sz w:val="24"/>
              </w:rPr>
              <w:t>Suíça.</w:t>
            </w:r>
          </w:p>
        </w:tc>
      </w:tr>
      <w:tr w:rsidR="00727BBA" w:rsidRPr="007D1F56" w14:paraId="66F2FD11" w14:textId="77777777" w:rsidTr="00B4167E">
        <w:trPr>
          <w:trHeight w:val="429"/>
        </w:trPr>
        <w:tc>
          <w:tcPr>
            <w:tcW w:w="2079" w:type="dxa"/>
            <w:vAlign w:val="center"/>
          </w:tcPr>
          <w:p w14:paraId="12C9582E" w14:textId="77777777" w:rsidR="00FE1DD6" w:rsidRPr="007D1F56" w:rsidRDefault="00C354CE" w:rsidP="00B4167E">
            <w:pPr>
              <w:pStyle w:val="TableParagraph"/>
              <w:spacing w:before="97"/>
              <w:ind w:left="107"/>
              <w:rPr>
                <w:rFonts w:ascii="Arial" w:hAnsi="Arial" w:cs="Arial"/>
                <w:sz w:val="24"/>
              </w:rPr>
            </w:pPr>
            <w:r w:rsidRPr="007D1F56">
              <w:rPr>
                <w:rFonts w:ascii="Arial" w:hAnsi="Arial" w:cs="Arial"/>
                <w:sz w:val="24"/>
              </w:rPr>
              <w:t>Email</w:t>
            </w:r>
          </w:p>
        </w:tc>
        <w:tc>
          <w:tcPr>
            <w:tcW w:w="7562" w:type="dxa"/>
            <w:vAlign w:val="center"/>
          </w:tcPr>
          <w:p w14:paraId="51488A6B" w14:textId="77777777" w:rsidR="00FE1DD6" w:rsidRPr="007D1F56" w:rsidRDefault="00B4167E" w:rsidP="00B4167E">
            <w:pPr>
              <w:pStyle w:val="TableParagraph"/>
              <w:rPr>
                <w:rFonts w:ascii="Arial" w:hAnsi="Arial" w:cs="Arial"/>
                <w:sz w:val="24"/>
              </w:rPr>
            </w:pPr>
            <w:r w:rsidRPr="007D1F56">
              <w:rPr>
                <w:rFonts w:ascii="Arial" w:hAnsi="Arial" w:cs="Arial"/>
                <w:sz w:val="24"/>
              </w:rPr>
              <w:t xml:space="preserve"> araguana@saude.to.gov.br/smsaraguana@gmail.com</w:t>
            </w:r>
          </w:p>
        </w:tc>
      </w:tr>
      <w:tr w:rsidR="00727BBA" w:rsidRPr="007D1F56" w14:paraId="4E348E79" w14:textId="77777777" w:rsidTr="00B4167E">
        <w:trPr>
          <w:trHeight w:val="428"/>
        </w:trPr>
        <w:tc>
          <w:tcPr>
            <w:tcW w:w="2079" w:type="dxa"/>
            <w:vAlign w:val="center"/>
          </w:tcPr>
          <w:p w14:paraId="12E358FC" w14:textId="77777777" w:rsidR="00FE1DD6" w:rsidRPr="007D1F56" w:rsidRDefault="00C354CE" w:rsidP="00B4167E">
            <w:pPr>
              <w:pStyle w:val="TableParagraph"/>
              <w:spacing w:before="97"/>
              <w:ind w:left="107"/>
              <w:rPr>
                <w:rFonts w:ascii="Arial" w:hAnsi="Arial" w:cs="Arial"/>
                <w:sz w:val="24"/>
              </w:rPr>
            </w:pPr>
            <w:r w:rsidRPr="007D1F56">
              <w:rPr>
                <w:rFonts w:ascii="Arial" w:hAnsi="Arial" w:cs="Arial"/>
                <w:sz w:val="24"/>
              </w:rPr>
              <w:t>Telefone</w:t>
            </w:r>
          </w:p>
        </w:tc>
        <w:tc>
          <w:tcPr>
            <w:tcW w:w="7562" w:type="dxa"/>
            <w:vAlign w:val="center"/>
          </w:tcPr>
          <w:p w14:paraId="36D96CED" w14:textId="77777777" w:rsidR="00FE1DD6" w:rsidRPr="007D1F56" w:rsidRDefault="00B4167E" w:rsidP="00B4167E">
            <w:pPr>
              <w:pStyle w:val="TableParagraph"/>
              <w:rPr>
                <w:rFonts w:ascii="Arial" w:hAnsi="Arial" w:cs="Arial"/>
                <w:sz w:val="24"/>
              </w:rPr>
            </w:pPr>
            <w:r w:rsidRPr="007D1F56">
              <w:rPr>
                <w:rFonts w:ascii="Arial" w:hAnsi="Arial" w:cs="Arial"/>
                <w:sz w:val="24"/>
              </w:rPr>
              <w:t xml:space="preserve"> (63) 34281124</w:t>
            </w:r>
          </w:p>
        </w:tc>
      </w:tr>
    </w:tbl>
    <w:p w14:paraId="514A91A5" w14:textId="77777777" w:rsidR="00FE1DD6" w:rsidRPr="007D1F56" w:rsidRDefault="00C354CE">
      <w:pPr>
        <w:pStyle w:val="Corpodetexto"/>
        <w:spacing w:before="90"/>
        <w:ind w:left="551"/>
        <w:rPr>
          <w:rFonts w:ascii="Arial" w:hAnsi="Arial" w:cs="Arial"/>
        </w:rPr>
      </w:pPr>
      <w:r w:rsidRPr="007D1F56">
        <w:rPr>
          <w:rFonts w:ascii="Arial" w:hAnsi="Arial" w:cs="Arial"/>
          <w:w w:val="105"/>
        </w:rPr>
        <w:t>Fonte:</w:t>
      </w:r>
      <w:r w:rsidR="00B4167E" w:rsidRPr="007D1F56">
        <w:rPr>
          <w:rFonts w:ascii="Arial" w:hAnsi="Arial" w:cs="Arial"/>
          <w:w w:val="105"/>
        </w:rPr>
        <w:t xml:space="preserve"> Secretaria Municipal de Saúde</w:t>
      </w:r>
    </w:p>
    <w:p w14:paraId="34C2510A" w14:textId="77777777" w:rsidR="00FE1DD6" w:rsidRPr="007D1F56" w:rsidRDefault="00FE1DD6">
      <w:pPr>
        <w:pStyle w:val="Corpodetexto"/>
        <w:spacing w:before="3"/>
        <w:rPr>
          <w:rFonts w:ascii="Arial" w:hAnsi="Arial" w:cs="Arial"/>
          <w:sz w:val="21"/>
        </w:rPr>
      </w:pPr>
    </w:p>
    <w:p w14:paraId="1DABCE44" w14:textId="77777777" w:rsidR="00FE1DD6" w:rsidRPr="007D1F56" w:rsidRDefault="00C354CE">
      <w:pPr>
        <w:pStyle w:val="Ttulo1"/>
        <w:rPr>
          <w:rFonts w:ascii="Arial" w:hAnsi="Arial" w:cs="Arial"/>
        </w:rPr>
      </w:pPr>
      <w:r w:rsidRPr="00FC7C21">
        <w:rPr>
          <w:rFonts w:ascii="Arial" w:hAnsi="Arial" w:cs="Arial"/>
          <w:w w:val="105"/>
        </w:rPr>
        <w:t>1 3. Informações da Gestão</w:t>
      </w:r>
    </w:p>
    <w:p w14:paraId="6314D42D" w14:textId="77777777" w:rsidR="00FE1DD6" w:rsidRPr="007D1F56" w:rsidRDefault="00FE1DD6">
      <w:pPr>
        <w:pStyle w:val="Corpodetexto"/>
        <w:rPr>
          <w:rFonts w:ascii="Arial" w:hAnsi="Arial" w:cs="Arial"/>
          <w:b/>
          <w:sz w:val="20"/>
        </w:rPr>
      </w:pPr>
    </w:p>
    <w:p w14:paraId="311CBB82" w14:textId="77777777" w:rsidR="00FE1DD6" w:rsidRPr="007D1F56" w:rsidRDefault="00FE1DD6">
      <w:pPr>
        <w:pStyle w:val="Corpodetexto"/>
        <w:spacing w:before="4"/>
        <w:rPr>
          <w:rFonts w:ascii="Arial" w:hAnsi="Arial" w:cs="Arial"/>
          <w:b/>
          <w:sz w:val="13"/>
        </w:rPr>
      </w:pPr>
    </w:p>
    <w:tbl>
      <w:tblPr>
        <w:tblW w:w="9641" w:type="dxa"/>
        <w:tblInd w:w="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71"/>
        <w:gridCol w:w="5570"/>
      </w:tblGrid>
      <w:tr w:rsidR="00727BBA" w:rsidRPr="007D1F56" w14:paraId="03ECBD4C" w14:textId="77777777" w:rsidTr="009372C2">
        <w:trPr>
          <w:trHeight w:val="443"/>
        </w:trPr>
        <w:tc>
          <w:tcPr>
            <w:tcW w:w="4071" w:type="dxa"/>
            <w:vAlign w:val="center"/>
          </w:tcPr>
          <w:p w14:paraId="3652390D" w14:textId="77777777" w:rsidR="00FE1DD6" w:rsidRPr="007D1F56" w:rsidRDefault="007D5E1C" w:rsidP="007D5E1C">
            <w:pPr>
              <w:pStyle w:val="TableParagraph"/>
              <w:ind w:left="107"/>
              <w:rPr>
                <w:rFonts w:ascii="Arial" w:hAnsi="Arial" w:cs="Arial"/>
                <w:sz w:val="24"/>
              </w:rPr>
            </w:pPr>
            <w:r w:rsidRPr="007D1F56">
              <w:rPr>
                <w:rFonts w:ascii="Arial" w:hAnsi="Arial" w:cs="Arial"/>
                <w:sz w:val="24"/>
              </w:rPr>
              <w:t>Governador</w:t>
            </w:r>
          </w:p>
        </w:tc>
        <w:tc>
          <w:tcPr>
            <w:tcW w:w="5570" w:type="dxa"/>
            <w:vAlign w:val="center"/>
          </w:tcPr>
          <w:p w14:paraId="0B6384DD" w14:textId="77777777" w:rsidR="00FE1DD6" w:rsidRPr="007D1F56" w:rsidRDefault="00B4167E" w:rsidP="007D5E1C">
            <w:pPr>
              <w:pStyle w:val="TableParagraph"/>
              <w:rPr>
                <w:rFonts w:ascii="Arial" w:hAnsi="Arial" w:cs="Arial"/>
                <w:sz w:val="24"/>
              </w:rPr>
            </w:pPr>
            <w:r w:rsidRPr="007D1F56">
              <w:rPr>
                <w:rFonts w:ascii="Arial" w:hAnsi="Arial" w:cs="Arial"/>
                <w:sz w:val="24"/>
              </w:rPr>
              <w:t xml:space="preserve"> </w:t>
            </w:r>
            <w:r w:rsidR="007D5E1C" w:rsidRPr="007D1F56">
              <w:rPr>
                <w:rFonts w:ascii="Arial" w:hAnsi="Arial" w:cs="Arial"/>
                <w:sz w:val="24"/>
              </w:rPr>
              <w:t>Mauro Carlesse</w:t>
            </w:r>
          </w:p>
        </w:tc>
      </w:tr>
      <w:tr w:rsidR="00727BBA" w:rsidRPr="007D1F56" w14:paraId="13570980" w14:textId="77777777" w:rsidTr="009372C2">
        <w:trPr>
          <w:trHeight w:val="443"/>
        </w:trPr>
        <w:tc>
          <w:tcPr>
            <w:tcW w:w="4071" w:type="dxa"/>
            <w:vAlign w:val="center"/>
          </w:tcPr>
          <w:p w14:paraId="2C26CA21" w14:textId="77777777" w:rsidR="007D5E1C" w:rsidRPr="007D1F56" w:rsidRDefault="007D5E1C" w:rsidP="007D5E1C">
            <w:pPr>
              <w:pStyle w:val="TableParagraph"/>
              <w:ind w:left="107"/>
              <w:rPr>
                <w:rFonts w:ascii="Arial" w:hAnsi="Arial" w:cs="Arial"/>
                <w:sz w:val="24"/>
              </w:rPr>
            </w:pPr>
            <w:r w:rsidRPr="007D1F56">
              <w:rPr>
                <w:rFonts w:ascii="Arial" w:hAnsi="Arial" w:cs="Arial"/>
                <w:sz w:val="24"/>
              </w:rPr>
              <w:t>Prefeito Municipal</w:t>
            </w:r>
          </w:p>
        </w:tc>
        <w:tc>
          <w:tcPr>
            <w:tcW w:w="5570" w:type="dxa"/>
            <w:vAlign w:val="center"/>
          </w:tcPr>
          <w:p w14:paraId="67250C55" w14:textId="77777777" w:rsidR="007D5E1C" w:rsidRPr="007D1F56" w:rsidRDefault="007D5E1C" w:rsidP="002A6AE6">
            <w:pPr>
              <w:pStyle w:val="TableParagraph"/>
              <w:rPr>
                <w:rFonts w:ascii="Arial" w:hAnsi="Arial" w:cs="Arial"/>
                <w:sz w:val="24"/>
              </w:rPr>
            </w:pPr>
            <w:r w:rsidRPr="007D1F56">
              <w:rPr>
                <w:rFonts w:ascii="Arial" w:hAnsi="Arial" w:cs="Arial"/>
                <w:sz w:val="24"/>
              </w:rPr>
              <w:t xml:space="preserve"> </w:t>
            </w:r>
            <w:r w:rsidR="002A6AE6" w:rsidRPr="007D1F56">
              <w:rPr>
                <w:rFonts w:ascii="Arial" w:hAnsi="Arial" w:cs="Arial"/>
                <w:sz w:val="24"/>
              </w:rPr>
              <w:t>Max Nylton Barbosa da Silva</w:t>
            </w:r>
          </w:p>
        </w:tc>
      </w:tr>
      <w:tr w:rsidR="00727BBA" w:rsidRPr="007D1F56" w14:paraId="3CC6F6D6" w14:textId="77777777" w:rsidTr="009372C2">
        <w:trPr>
          <w:trHeight w:val="426"/>
        </w:trPr>
        <w:tc>
          <w:tcPr>
            <w:tcW w:w="4071" w:type="dxa"/>
            <w:vAlign w:val="center"/>
          </w:tcPr>
          <w:p w14:paraId="0D142734" w14:textId="77777777" w:rsidR="00FE1DD6" w:rsidRPr="007D1F56" w:rsidRDefault="007D5E1C" w:rsidP="007D5E1C">
            <w:pPr>
              <w:pStyle w:val="TableParagraph"/>
              <w:ind w:left="107" w:right="-5103"/>
              <w:rPr>
                <w:rFonts w:ascii="Arial" w:hAnsi="Arial" w:cs="Arial"/>
                <w:sz w:val="24"/>
              </w:rPr>
            </w:pPr>
            <w:r w:rsidRPr="007D1F56">
              <w:rPr>
                <w:rFonts w:ascii="Arial" w:hAnsi="Arial" w:cs="Arial"/>
                <w:sz w:val="24"/>
              </w:rPr>
              <w:t>Secretária</w:t>
            </w:r>
            <w:r w:rsidR="00C354CE" w:rsidRPr="007D1F56">
              <w:rPr>
                <w:rFonts w:ascii="Arial" w:hAnsi="Arial" w:cs="Arial"/>
                <w:sz w:val="24"/>
              </w:rPr>
              <w:t xml:space="preserve"> de Saúde em Exercício</w:t>
            </w:r>
          </w:p>
        </w:tc>
        <w:tc>
          <w:tcPr>
            <w:tcW w:w="5570" w:type="dxa"/>
            <w:vAlign w:val="center"/>
          </w:tcPr>
          <w:p w14:paraId="5930B61A" w14:textId="77777777" w:rsidR="00FE1DD6" w:rsidRPr="007D1F56" w:rsidRDefault="007D5E1C" w:rsidP="002A6AE6">
            <w:pPr>
              <w:pStyle w:val="TableParagraph"/>
              <w:rPr>
                <w:rFonts w:ascii="Arial" w:hAnsi="Arial" w:cs="Arial"/>
                <w:sz w:val="24"/>
              </w:rPr>
            </w:pPr>
            <w:r w:rsidRPr="007D1F56">
              <w:rPr>
                <w:rFonts w:ascii="Arial" w:hAnsi="Arial" w:cs="Arial"/>
                <w:sz w:val="24"/>
              </w:rPr>
              <w:t xml:space="preserve"> </w:t>
            </w:r>
            <w:r w:rsidR="002A6AE6" w:rsidRPr="007D1F56">
              <w:rPr>
                <w:rFonts w:ascii="Arial" w:hAnsi="Arial" w:cs="Arial"/>
                <w:sz w:val="24"/>
              </w:rPr>
              <w:t>Lucas Gomes Lima</w:t>
            </w:r>
          </w:p>
        </w:tc>
      </w:tr>
      <w:tr w:rsidR="00727BBA" w:rsidRPr="007D1F56" w14:paraId="16C26B2C" w14:textId="77777777" w:rsidTr="009372C2">
        <w:trPr>
          <w:trHeight w:val="429"/>
        </w:trPr>
        <w:tc>
          <w:tcPr>
            <w:tcW w:w="4071" w:type="dxa"/>
            <w:vAlign w:val="center"/>
          </w:tcPr>
          <w:p w14:paraId="37F83F18" w14:textId="77777777" w:rsidR="00FE1DD6" w:rsidRPr="007D1F56" w:rsidRDefault="00C354CE" w:rsidP="007D5E1C">
            <w:pPr>
              <w:pStyle w:val="TableParagraph"/>
              <w:ind w:left="107"/>
              <w:rPr>
                <w:rFonts w:ascii="Arial" w:hAnsi="Arial" w:cs="Arial"/>
                <w:sz w:val="24"/>
              </w:rPr>
            </w:pPr>
            <w:r w:rsidRPr="007D1F56">
              <w:rPr>
                <w:rFonts w:ascii="Arial" w:hAnsi="Arial" w:cs="Arial"/>
                <w:sz w:val="24"/>
              </w:rPr>
              <w:t>E-mail</w:t>
            </w:r>
            <w:r w:rsidR="007D5E1C" w:rsidRPr="007D1F56">
              <w:rPr>
                <w:rFonts w:ascii="Arial" w:hAnsi="Arial" w:cs="Arial"/>
                <w:sz w:val="24"/>
              </w:rPr>
              <w:t xml:space="preserve"> secretária</w:t>
            </w:r>
          </w:p>
        </w:tc>
        <w:tc>
          <w:tcPr>
            <w:tcW w:w="5570" w:type="dxa"/>
            <w:vAlign w:val="center"/>
          </w:tcPr>
          <w:p w14:paraId="49993CE8" w14:textId="77777777" w:rsidR="00FE1DD6" w:rsidRPr="007D1F56" w:rsidRDefault="007D5E1C" w:rsidP="00727BBA">
            <w:pPr>
              <w:pStyle w:val="TableParagraph"/>
              <w:rPr>
                <w:rFonts w:ascii="Arial" w:hAnsi="Arial" w:cs="Arial"/>
                <w:sz w:val="24"/>
              </w:rPr>
            </w:pPr>
            <w:r w:rsidRPr="007D1F56">
              <w:rPr>
                <w:rFonts w:ascii="Arial" w:hAnsi="Arial" w:cs="Arial"/>
                <w:sz w:val="24"/>
              </w:rPr>
              <w:t xml:space="preserve"> </w:t>
            </w:r>
            <w:r w:rsidR="00727BBA" w:rsidRPr="007D1F56">
              <w:rPr>
                <w:rFonts w:ascii="Arial" w:hAnsi="Arial" w:cs="Arial"/>
                <w:sz w:val="24"/>
              </w:rPr>
              <w:t>Lucaslaionel1@gmail.com</w:t>
            </w:r>
          </w:p>
        </w:tc>
      </w:tr>
      <w:tr w:rsidR="00727BBA" w:rsidRPr="007D1F56" w14:paraId="449AE90B" w14:textId="77777777" w:rsidTr="009372C2">
        <w:trPr>
          <w:trHeight w:val="431"/>
        </w:trPr>
        <w:tc>
          <w:tcPr>
            <w:tcW w:w="4071" w:type="dxa"/>
            <w:vAlign w:val="center"/>
          </w:tcPr>
          <w:p w14:paraId="3B963720" w14:textId="77777777" w:rsidR="00FE1DD6" w:rsidRPr="007D1F56" w:rsidRDefault="007D5E1C" w:rsidP="007D5E1C">
            <w:pPr>
              <w:pStyle w:val="TableParagraph"/>
              <w:ind w:left="107"/>
              <w:rPr>
                <w:rFonts w:ascii="Arial" w:hAnsi="Arial" w:cs="Arial"/>
                <w:sz w:val="24"/>
              </w:rPr>
            </w:pPr>
            <w:r w:rsidRPr="007D1F56">
              <w:rPr>
                <w:rFonts w:ascii="Arial" w:hAnsi="Arial" w:cs="Arial"/>
                <w:sz w:val="24"/>
              </w:rPr>
              <w:t>Telefone secretária</w:t>
            </w:r>
          </w:p>
        </w:tc>
        <w:tc>
          <w:tcPr>
            <w:tcW w:w="5570" w:type="dxa"/>
            <w:vAlign w:val="center"/>
          </w:tcPr>
          <w:p w14:paraId="0CCD8CB0" w14:textId="77777777" w:rsidR="00FE1DD6" w:rsidRPr="007D1F56" w:rsidRDefault="007D5E1C" w:rsidP="00727BBA">
            <w:pPr>
              <w:pStyle w:val="TableParagraph"/>
              <w:rPr>
                <w:rFonts w:ascii="Arial" w:hAnsi="Arial" w:cs="Arial"/>
                <w:sz w:val="24"/>
              </w:rPr>
            </w:pPr>
            <w:r w:rsidRPr="007D1F56">
              <w:rPr>
                <w:rFonts w:ascii="Arial" w:hAnsi="Arial" w:cs="Arial"/>
                <w:sz w:val="24"/>
              </w:rPr>
              <w:t xml:space="preserve"> (63) 3428-1264/</w:t>
            </w:r>
            <w:r w:rsidR="00727BBA" w:rsidRPr="007D1F56">
              <w:rPr>
                <w:rFonts w:ascii="Arial" w:hAnsi="Arial" w:cs="Arial"/>
                <w:sz w:val="24"/>
              </w:rPr>
              <w:t>99202-0777</w:t>
            </w:r>
          </w:p>
        </w:tc>
      </w:tr>
    </w:tbl>
    <w:p w14:paraId="05EB322D" w14:textId="77777777" w:rsidR="00FE1DD6" w:rsidRPr="007D1F56" w:rsidRDefault="00C354CE">
      <w:pPr>
        <w:pStyle w:val="Corpodetexto"/>
        <w:spacing w:before="90"/>
        <w:ind w:left="551"/>
        <w:rPr>
          <w:rFonts w:ascii="Arial" w:hAnsi="Arial" w:cs="Arial"/>
        </w:rPr>
      </w:pPr>
      <w:r w:rsidRPr="007D1F56">
        <w:rPr>
          <w:rFonts w:ascii="Arial" w:hAnsi="Arial" w:cs="Arial"/>
          <w:w w:val="105"/>
        </w:rPr>
        <w:t>Fonte:</w:t>
      </w:r>
      <w:r w:rsidR="007D5E1C" w:rsidRPr="007D1F56">
        <w:rPr>
          <w:rFonts w:ascii="Arial" w:hAnsi="Arial" w:cs="Arial"/>
          <w:w w:val="105"/>
        </w:rPr>
        <w:t xml:space="preserve"> Arquivos da Secretaria Municipal de Saúde</w:t>
      </w:r>
    </w:p>
    <w:p w14:paraId="2AF0A065" w14:textId="77777777" w:rsidR="00FE1DD6" w:rsidRPr="007D1F56" w:rsidRDefault="00FE1DD6">
      <w:pPr>
        <w:pStyle w:val="Corpodetexto"/>
        <w:spacing w:before="4"/>
        <w:rPr>
          <w:rFonts w:ascii="Arial" w:hAnsi="Arial" w:cs="Arial"/>
          <w:sz w:val="21"/>
        </w:rPr>
      </w:pPr>
    </w:p>
    <w:p w14:paraId="6C46176F" w14:textId="77777777" w:rsidR="00FE1DD6" w:rsidRPr="00FC7C21" w:rsidRDefault="00C354CE" w:rsidP="00901D6C">
      <w:pPr>
        <w:pStyle w:val="Ttulo1"/>
        <w:numPr>
          <w:ilvl w:val="1"/>
          <w:numId w:val="3"/>
        </w:numPr>
        <w:tabs>
          <w:tab w:val="left" w:pos="948"/>
        </w:tabs>
        <w:rPr>
          <w:rFonts w:ascii="Arial" w:hAnsi="Arial" w:cs="Arial"/>
        </w:rPr>
      </w:pPr>
      <w:r w:rsidRPr="00FC7C21">
        <w:rPr>
          <w:rFonts w:ascii="Arial" w:hAnsi="Arial" w:cs="Arial"/>
          <w:w w:val="105"/>
        </w:rPr>
        <w:t>Fundo de</w:t>
      </w:r>
      <w:r w:rsidRPr="00FC7C21">
        <w:rPr>
          <w:rFonts w:ascii="Arial" w:hAnsi="Arial" w:cs="Arial"/>
          <w:spacing w:val="5"/>
          <w:w w:val="105"/>
        </w:rPr>
        <w:t xml:space="preserve"> </w:t>
      </w:r>
      <w:r w:rsidRPr="00FC7C21">
        <w:rPr>
          <w:rFonts w:ascii="Arial" w:hAnsi="Arial" w:cs="Arial"/>
          <w:w w:val="105"/>
        </w:rPr>
        <w:t>Saúde</w:t>
      </w:r>
    </w:p>
    <w:p w14:paraId="57FDE7DF" w14:textId="77777777" w:rsidR="00FE1DD6" w:rsidRPr="007D1F56" w:rsidRDefault="00FE1DD6">
      <w:pPr>
        <w:pStyle w:val="Corpodetexto"/>
        <w:spacing w:before="8"/>
        <w:rPr>
          <w:rFonts w:ascii="Arial" w:hAnsi="Arial" w:cs="Arial"/>
          <w:b/>
        </w:rPr>
      </w:pPr>
    </w:p>
    <w:tbl>
      <w:tblPr>
        <w:tblW w:w="9641" w:type="dxa"/>
        <w:tblInd w:w="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71"/>
        <w:gridCol w:w="5570"/>
      </w:tblGrid>
      <w:tr w:rsidR="00727BBA" w:rsidRPr="007D1F56" w14:paraId="69DFF06B" w14:textId="77777777" w:rsidTr="00FB5040">
        <w:trPr>
          <w:trHeight w:val="429"/>
        </w:trPr>
        <w:tc>
          <w:tcPr>
            <w:tcW w:w="4071" w:type="dxa"/>
            <w:vAlign w:val="center"/>
          </w:tcPr>
          <w:p w14:paraId="42B53B3D" w14:textId="77777777" w:rsidR="00B07751" w:rsidRPr="007D1F56" w:rsidRDefault="00B07751" w:rsidP="007D5E1C">
            <w:pPr>
              <w:pStyle w:val="TableParagraph"/>
              <w:spacing w:before="97"/>
              <w:ind w:left="107"/>
              <w:rPr>
                <w:rFonts w:ascii="Arial" w:hAnsi="Arial" w:cs="Arial"/>
                <w:sz w:val="24"/>
              </w:rPr>
            </w:pPr>
            <w:r w:rsidRPr="007D1F56">
              <w:rPr>
                <w:rFonts w:ascii="Arial" w:hAnsi="Arial" w:cs="Arial"/>
                <w:sz w:val="24"/>
              </w:rPr>
              <w:t>Lei de criação</w:t>
            </w:r>
          </w:p>
        </w:tc>
        <w:tc>
          <w:tcPr>
            <w:tcW w:w="5570" w:type="dxa"/>
          </w:tcPr>
          <w:p w14:paraId="3DAE7C36" w14:textId="77777777" w:rsidR="00B07751" w:rsidRPr="007D1F56" w:rsidRDefault="00B07751" w:rsidP="00826C85">
            <w:pPr>
              <w:pStyle w:val="TableParagraph"/>
              <w:spacing w:line="276" w:lineRule="auto"/>
              <w:ind w:right="1210"/>
              <w:rPr>
                <w:rFonts w:ascii="Arial" w:hAnsi="Arial" w:cs="Arial"/>
                <w:sz w:val="24"/>
              </w:rPr>
            </w:pPr>
            <w:r w:rsidRPr="007D1F56">
              <w:rPr>
                <w:rFonts w:ascii="Arial" w:hAnsi="Arial" w:cs="Arial"/>
                <w:sz w:val="24"/>
              </w:rPr>
              <w:t xml:space="preserve"> Lei nº. 010 de 21 de março de 1994</w:t>
            </w:r>
          </w:p>
        </w:tc>
      </w:tr>
      <w:tr w:rsidR="00727BBA" w:rsidRPr="007D1F56" w14:paraId="0B21139C" w14:textId="77777777" w:rsidTr="00FB5040">
        <w:trPr>
          <w:trHeight w:val="429"/>
        </w:trPr>
        <w:tc>
          <w:tcPr>
            <w:tcW w:w="4071" w:type="dxa"/>
            <w:vAlign w:val="center"/>
          </w:tcPr>
          <w:p w14:paraId="4F1719AE" w14:textId="77777777" w:rsidR="00B07751" w:rsidRPr="007D1F56" w:rsidRDefault="00B07751" w:rsidP="007D5E1C">
            <w:pPr>
              <w:pStyle w:val="TableParagraph"/>
              <w:spacing w:before="97"/>
              <w:ind w:left="107"/>
              <w:rPr>
                <w:rFonts w:ascii="Arial" w:hAnsi="Arial" w:cs="Arial"/>
                <w:sz w:val="24"/>
              </w:rPr>
            </w:pPr>
            <w:r w:rsidRPr="007D1F56">
              <w:rPr>
                <w:rFonts w:ascii="Arial" w:hAnsi="Arial" w:cs="Arial"/>
                <w:sz w:val="24"/>
              </w:rPr>
              <w:t>Data de criação</w:t>
            </w:r>
          </w:p>
        </w:tc>
        <w:tc>
          <w:tcPr>
            <w:tcW w:w="5570" w:type="dxa"/>
          </w:tcPr>
          <w:p w14:paraId="4440F5C3" w14:textId="77777777" w:rsidR="00B07751" w:rsidRPr="007D1F56" w:rsidRDefault="00B07751" w:rsidP="00826C85">
            <w:pPr>
              <w:pStyle w:val="TableParagraph"/>
              <w:spacing w:line="276" w:lineRule="auto"/>
              <w:ind w:right="1210"/>
              <w:rPr>
                <w:rFonts w:ascii="Arial" w:hAnsi="Arial" w:cs="Arial"/>
                <w:sz w:val="24"/>
              </w:rPr>
            </w:pPr>
            <w:r w:rsidRPr="007D1F56">
              <w:rPr>
                <w:rFonts w:ascii="Arial" w:hAnsi="Arial" w:cs="Arial"/>
                <w:sz w:val="24"/>
              </w:rPr>
              <w:t xml:space="preserve"> 21 de março de 1994</w:t>
            </w:r>
          </w:p>
        </w:tc>
      </w:tr>
      <w:tr w:rsidR="00727BBA" w:rsidRPr="007D1F56" w14:paraId="42503DCC" w14:textId="77777777" w:rsidTr="00FB5040">
        <w:trPr>
          <w:trHeight w:val="429"/>
        </w:trPr>
        <w:tc>
          <w:tcPr>
            <w:tcW w:w="4071" w:type="dxa"/>
            <w:vAlign w:val="center"/>
          </w:tcPr>
          <w:p w14:paraId="0EF9EC04" w14:textId="77777777" w:rsidR="00B07751" w:rsidRPr="007D1F56" w:rsidRDefault="00B07751" w:rsidP="007D5E1C">
            <w:pPr>
              <w:pStyle w:val="TableParagraph"/>
              <w:spacing w:before="97"/>
              <w:ind w:left="107"/>
              <w:rPr>
                <w:rFonts w:ascii="Arial" w:hAnsi="Arial" w:cs="Arial"/>
                <w:sz w:val="24"/>
              </w:rPr>
            </w:pPr>
            <w:r w:rsidRPr="007D1F56">
              <w:rPr>
                <w:rFonts w:ascii="Arial" w:hAnsi="Arial" w:cs="Arial"/>
                <w:sz w:val="24"/>
              </w:rPr>
              <w:t>CNPJ</w:t>
            </w:r>
          </w:p>
        </w:tc>
        <w:tc>
          <w:tcPr>
            <w:tcW w:w="5570" w:type="dxa"/>
          </w:tcPr>
          <w:p w14:paraId="24E00C9A" w14:textId="77777777" w:rsidR="00B07751" w:rsidRPr="007D1F56" w:rsidRDefault="00B07751" w:rsidP="00826C85">
            <w:pPr>
              <w:pStyle w:val="TableParagraph"/>
              <w:spacing w:line="276" w:lineRule="auto"/>
              <w:ind w:right="1210"/>
              <w:rPr>
                <w:rFonts w:ascii="Arial" w:hAnsi="Arial" w:cs="Arial"/>
                <w:sz w:val="24"/>
              </w:rPr>
            </w:pPr>
            <w:r w:rsidRPr="007D1F56">
              <w:rPr>
                <w:rFonts w:ascii="Arial" w:hAnsi="Arial" w:cs="Arial"/>
                <w:sz w:val="24"/>
              </w:rPr>
              <w:t>12.035.302/0001- 84</w:t>
            </w:r>
          </w:p>
        </w:tc>
      </w:tr>
      <w:tr w:rsidR="00727BBA" w:rsidRPr="007D1F56" w14:paraId="085C9416" w14:textId="77777777" w:rsidTr="00FB5040">
        <w:trPr>
          <w:trHeight w:val="428"/>
        </w:trPr>
        <w:tc>
          <w:tcPr>
            <w:tcW w:w="4071" w:type="dxa"/>
            <w:vAlign w:val="center"/>
          </w:tcPr>
          <w:p w14:paraId="1B5F8A63" w14:textId="77777777" w:rsidR="00B07751" w:rsidRPr="007D1F56" w:rsidRDefault="00B07751" w:rsidP="007D5E1C">
            <w:pPr>
              <w:pStyle w:val="TableParagraph"/>
              <w:spacing w:before="97"/>
              <w:ind w:left="107"/>
              <w:rPr>
                <w:rFonts w:ascii="Arial" w:hAnsi="Arial" w:cs="Arial"/>
                <w:sz w:val="24"/>
              </w:rPr>
            </w:pPr>
            <w:r w:rsidRPr="007D1F56">
              <w:rPr>
                <w:rFonts w:ascii="Arial" w:hAnsi="Arial" w:cs="Arial"/>
                <w:sz w:val="24"/>
              </w:rPr>
              <w:t>Natureza Jurídica</w:t>
            </w:r>
          </w:p>
        </w:tc>
        <w:tc>
          <w:tcPr>
            <w:tcW w:w="5570" w:type="dxa"/>
          </w:tcPr>
          <w:p w14:paraId="3B4CB22F" w14:textId="77777777" w:rsidR="00B07751" w:rsidRPr="007D1F56" w:rsidRDefault="00B07751" w:rsidP="00826C85">
            <w:pPr>
              <w:pStyle w:val="TableParagraph"/>
              <w:spacing w:line="276" w:lineRule="auto"/>
              <w:ind w:right="1210"/>
              <w:rPr>
                <w:rFonts w:ascii="Arial" w:hAnsi="Arial" w:cs="Arial"/>
                <w:sz w:val="24"/>
              </w:rPr>
            </w:pPr>
            <w:r w:rsidRPr="007D1F56">
              <w:rPr>
                <w:rFonts w:ascii="Arial" w:hAnsi="Arial" w:cs="Arial"/>
                <w:sz w:val="24"/>
              </w:rPr>
              <w:t xml:space="preserve"> Lei nº. 010 de 21 de março de 1994</w:t>
            </w:r>
          </w:p>
        </w:tc>
      </w:tr>
      <w:tr w:rsidR="00727BBA" w:rsidRPr="007D1F56" w14:paraId="76127429" w14:textId="77777777" w:rsidTr="00FB5040">
        <w:trPr>
          <w:trHeight w:val="657"/>
        </w:trPr>
        <w:tc>
          <w:tcPr>
            <w:tcW w:w="4071" w:type="dxa"/>
            <w:vAlign w:val="center"/>
          </w:tcPr>
          <w:p w14:paraId="62A9CFC1" w14:textId="77777777" w:rsidR="00FE1DD6" w:rsidRPr="007D1F56" w:rsidRDefault="00C354CE" w:rsidP="007D5E1C">
            <w:pPr>
              <w:pStyle w:val="TableParagraph"/>
              <w:spacing w:before="93" w:line="280" w:lineRule="atLeast"/>
              <w:ind w:left="107" w:right="50"/>
              <w:rPr>
                <w:rFonts w:ascii="Arial" w:hAnsi="Arial" w:cs="Arial"/>
                <w:sz w:val="24"/>
              </w:rPr>
            </w:pPr>
            <w:r w:rsidRPr="007D1F56">
              <w:rPr>
                <w:rFonts w:ascii="Arial" w:hAnsi="Arial" w:cs="Arial"/>
                <w:sz w:val="24"/>
              </w:rPr>
              <w:t>Nome do Gestor do Fundo</w:t>
            </w:r>
          </w:p>
        </w:tc>
        <w:tc>
          <w:tcPr>
            <w:tcW w:w="5570" w:type="dxa"/>
            <w:vAlign w:val="center"/>
          </w:tcPr>
          <w:p w14:paraId="27940F0F" w14:textId="77777777" w:rsidR="00FE1DD6" w:rsidRPr="007D1F56" w:rsidRDefault="00B07751" w:rsidP="00BF6C71">
            <w:pPr>
              <w:pStyle w:val="TableParagraph"/>
              <w:rPr>
                <w:rFonts w:ascii="Arial" w:hAnsi="Arial" w:cs="Arial"/>
                <w:sz w:val="24"/>
              </w:rPr>
            </w:pPr>
            <w:r w:rsidRPr="007D1F56">
              <w:rPr>
                <w:rFonts w:ascii="Arial" w:hAnsi="Arial" w:cs="Arial"/>
                <w:sz w:val="24"/>
              </w:rPr>
              <w:t xml:space="preserve"> </w:t>
            </w:r>
            <w:r w:rsidR="00BF6C71" w:rsidRPr="007D1F56">
              <w:rPr>
                <w:rFonts w:ascii="Arial" w:hAnsi="Arial" w:cs="Arial"/>
                <w:sz w:val="24"/>
              </w:rPr>
              <w:t>Lucas Gomes Lima</w:t>
            </w:r>
          </w:p>
        </w:tc>
      </w:tr>
    </w:tbl>
    <w:p w14:paraId="3CFF2E33" w14:textId="77777777" w:rsidR="00FE1DD6" w:rsidRPr="007D1F56" w:rsidRDefault="00C354CE">
      <w:pPr>
        <w:pStyle w:val="Corpodetexto"/>
        <w:spacing w:before="61"/>
        <w:ind w:left="551"/>
        <w:rPr>
          <w:rFonts w:ascii="Arial" w:hAnsi="Arial" w:cs="Arial"/>
          <w:w w:val="105"/>
        </w:rPr>
      </w:pPr>
      <w:r w:rsidRPr="007D1F56">
        <w:rPr>
          <w:rFonts w:ascii="Arial" w:hAnsi="Arial" w:cs="Arial"/>
          <w:w w:val="105"/>
        </w:rPr>
        <w:t>Fonte:</w:t>
      </w:r>
      <w:r w:rsidR="00B07751" w:rsidRPr="007D1F56">
        <w:rPr>
          <w:rFonts w:ascii="Arial" w:hAnsi="Arial" w:cs="Arial"/>
          <w:w w:val="105"/>
        </w:rPr>
        <w:t xml:space="preserve"> Arquivos da Secretaria Municipal de Saúde</w:t>
      </w:r>
    </w:p>
    <w:p w14:paraId="249C242F" w14:textId="77777777" w:rsidR="00B07751" w:rsidRPr="007D1F56" w:rsidRDefault="00B07751" w:rsidP="003C78F0">
      <w:pPr>
        <w:pStyle w:val="Corpodetexto"/>
        <w:spacing w:before="61"/>
        <w:rPr>
          <w:rFonts w:ascii="Arial" w:hAnsi="Arial" w:cs="Arial"/>
        </w:rPr>
      </w:pPr>
    </w:p>
    <w:p w14:paraId="1524E7C2" w14:textId="77777777" w:rsidR="00FE1DD6" w:rsidRPr="00FC7C21" w:rsidRDefault="00C354CE" w:rsidP="00901D6C">
      <w:pPr>
        <w:pStyle w:val="Ttulo1"/>
        <w:numPr>
          <w:ilvl w:val="1"/>
          <w:numId w:val="3"/>
        </w:numPr>
        <w:tabs>
          <w:tab w:val="left" w:pos="948"/>
        </w:tabs>
        <w:spacing w:before="77"/>
        <w:rPr>
          <w:rFonts w:ascii="Arial" w:hAnsi="Arial" w:cs="Arial"/>
        </w:rPr>
      </w:pPr>
      <w:r w:rsidRPr="00FC7C21">
        <w:rPr>
          <w:rFonts w:ascii="Arial" w:hAnsi="Arial" w:cs="Arial"/>
          <w:w w:val="105"/>
        </w:rPr>
        <w:t>Plano de</w:t>
      </w:r>
      <w:r w:rsidRPr="00FC7C21">
        <w:rPr>
          <w:rFonts w:ascii="Arial" w:hAnsi="Arial" w:cs="Arial"/>
          <w:spacing w:val="5"/>
          <w:w w:val="105"/>
        </w:rPr>
        <w:t xml:space="preserve"> </w:t>
      </w:r>
      <w:r w:rsidRPr="00FC7C21">
        <w:rPr>
          <w:rFonts w:ascii="Arial" w:hAnsi="Arial" w:cs="Arial"/>
          <w:w w:val="105"/>
        </w:rPr>
        <w:t>Saúde</w:t>
      </w:r>
    </w:p>
    <w:p w14:paraId="43DBB84C" w14:textId="77777777" w:rsidR="00FE1DD6" w:rsidRPr="007D1F56" w:rsidRDefault="00FE1DD6">
      <w:pPr>
        <w:pStyle w:val="Corpodetexto"/>
        <w:rPr>
          <w:rFonts w:ascii="Arial" w:hAnsi="Arial" w:cs="Arial"/>
          <w:b/>
          <w:sz w:val="20"/>
        </w:rPr>
      </w:pPr>
    </w:p>
    <w:p w14:paraId="5F3A05A3" w14:textId="77777777" w:rsidR="00FE1DD6" w:rsidRPr="007D1F56" w:rsidRDefault="00FE1DD6">
      <w:pPr>
        <w:pStyle w:val="Corpodetexto"/>
        <w:spacing w:before="3"/>
        <w:rPr>
          <w:rFonts w:ascii="Arial" w:hAnsi="Arial" w:cs="Arial"/>
          <w:b/>
          <w:sz w:val="13"/>
        </w:rPr>
      </w:pPr>
    </w:p>
    <w:tbl>
      <w:tblPr>
        <w:tblW w:w="9641" w:type="dxa"/>
        <w:tblInd w:w="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7"/>
        <w:gridCol w:w="5814"/>
      </w:tblGrid>
      <w:tr w:rsidR="00727BBA" w:rsidRPr="007D1F56" w14:paraId="6CF4640F" w14:textId="77777777" w:rsidTr="00A26FE0">
        <w:trPr>
          <w:trHeight w:val="657"/>
        </w:trPr>
        <w:tc>
          <w:tcPr>
            <w:tcW w:w="3827" w:type="dxa"/>
            <w:vAlign w:val="center"/>
          </w:tcPr>
          <w:p w14:paraId="4FF729BC" w14:textId="77777777" w:rsidR="00FE1DD6" w:rsidRPr="007D1F56" w:rsidRDefault="00C354CE" w:rsidP="00A26FE0">
            <w:pPr>
              <w:pStyle w:val="TableParagraph"/>
              <w:spacing w:before="93" w:line="280" w:lineRule="atLeast"/>
              <w:ind w:left="107" w:right="513"/>
              <w:rPr>
                <w:rFonts w:ascii="Arial" w:hAnsi="Arial" w:cs="Arial"/>
                <w:sz w:val="24"/>
              </w:rPr>
            </w:pPr>
            <w:r w:rsidRPr="007D1F56">
              <w:rPr>
                <w:rFonts w:ascii="Arial" w:hAnsi="Arial" w:cs="Arial"/>
                <w:sz w:val="24"/>
              </w:rPr>
              <w:t>Período do Plano de Saúde</w:t>
            </w:r>
          </w:p>
        </w:tc>
        <w:tc>
          <w:tcPr>
            <w:tcW w:w="5814" w:type="dxa"/>
            <w:vAlign w:val="center"/>
          </w:tcPr>
          <w:p w14:paraId="5809043C" w14:textId="77777777" w:rsidR="00FE1DD6" w:rsidRPr="007D1F56" w:rsidRDefault="00A26FE0" w:rsidP="00A26FE0">
            <w:pPr>
              <w:pStyle w:val="TableParagraph"/>
              <w:rPr>
                <w:rFonts w:ascii="Arial" w:hAnsi="Arial" w:cs="Arial"/>
              </w:rPr>
            </w:pPr>
            <w:r w:rsidRPr="007D1F56">
              <w:rPr>
                <w:rFonts w:ascii="Arial" w:hAnsi="Arial" w:cs="Arial"/>
              </w:rPr>
              <w:t xml:space="preserve"> </w:t>
            </w:r>
            <w:r w:rsidR="0093021E" w:rsidRPr="007D1F56">
              <w:rPr>
                <w:rFonts w:ascii="Arial" w:hAnsi="Arial" w:cs="Arial"/>
              </w:rPr>
              <w:t xml:space="preserve">2018 a </w:t>
            </w:r>
            <w:r w:rsidR="00255652">
              <w:rPr>
                <w:rFonts w:ascii="Arial" w:hAnsi="Arial" w:cs="Arial"/>
              </w:rPr>
              <w:t>2024</w:t>
            </w:r>
          </w:p>
        </w:tc>
      </w:tr>
      <w:tr w:rsidR="00727BBA" w:rsidRPr="007D1F56" w14:paraId="00912FF7" w14:textId="77777777" w:rsidTr="00A26FE0">
        <w:trPr>
          <w:trHeight w:val="428"/>
        </w:trPr>
        <w:tc>
          <w:tcPr>
            <w:tcW w:w="3827" w:type="dxa"/>
            <w:vAlign w:val="center"/>
          </w:tcPr>
          <w:p w14:paraId="76AF93B9" w14:textId="77777777" w:rsidR="00FE1DD6" w:rsidRPr="007D1F56" w:rsidRDefault="00C354CE" w:rsidP="00A26FE0">
            <w:pPr>
              <w:pStyle w:val="TableParagraph"/>
              <w:spacing w:before="97"/>
              <w:ind w:left="107"/>
              <w:rPr>
                <w:rFonts w:ascii="Arial" w:hAnsi="Arial" w:cs="Arial"/>
                <w:sz w:val="24"/>
              </w:rPr>
            </w:pPr>
            <w:r w:rsidRPr="007D1F56">
              <w:rPr>
                <w:rFonts w:ascii="Arial" w:hAnsi="Arial" w:cs="Arial"/>
                <w:sz w:val="24"/>
              </w:rPr>
              <w:t>Status do Plano</w:t>
            </w:r>
          </w:p>
        </w:tc>
        <w:tc>
          <w:tcPr>
            <w:tcW w:w="5814" w:type="dxa"/>
            <w:vAlign w:val="center"/>
          </w:tcPr>
          <w:p w14:paraId="48C31F36" w14:textId="77777777" w:rsidR="00FE1DD6" w:rsidRPr="007D1F56" w:rsidRDefault="007930DD" w:rsidP="00A26FE0">
            <w:pPr>
              <w:pStyle w:val="TableParagraph"/>
              <w:rPr>
                <w:rFonts w:ascii="Arial" w:hAnsi="Arial" w:cs="Arial"/>
              </w:rPr>
            </w:pPr>
            <w:r w:rsidRPr="007D1F56">
              <w:rPr>
                <w:rFonts w:ascii="Arial" w:hAnsi="Arial" w:cs="Arial"/>
              </w:rPr>
              <w:t xml:space="preserve"> Status finalizado</w:t>
            </w:r>
          </w:p>
        </w:tc>
      </w:tr>
    </w:tbl>
    <w:p w14:paraId="5CE9C5EF" w14:textId="77777777" w:rsidR="00FE1DD6" w:rsidRPr="007D1F56" w:rsidRDefault="00C354CE">
      <w:pPr>
        <w:pStyle w:val="Corpodetexto"/>
        <w:spacing w:before="90"/>
        <w:ind w:left="551"/>
        <w:rPr>
          <w:rFonts w:ascii="Arial" w:hAnsi="Arial" w:cs="Arial"/>
        </w:rPr>
      </w:pPr>
      <w:r w:rsidRPr="007D1F56">
        <w:rPr>
          <w:rFonts w:ascii="Arial" w:hAnsi="Arial" w:cs="Arial"/>
          <w:w w:val="105"/>
        </w:rPr>
        <w:t>Fonte:</w:t>
      </w:r>
      <w:r w:rsidR="0093021E" w:rsidRPr="007D1F56">
        <w:rPr>
          <w:rFonts w:ascii="Arial" w:hAnsi="Arial" w:cs="Arial"/>
          <w:w w:val="105"/>
        </w:rPr>
        <w:t xml:space="preserve"> Arquivos da Secretaria Municipal de Saúde</w:t>
      </w:r>
    </w:p>
    <w:p w14:paraId="0F5B4C4D" w14:textId="77777777" w:rsidR="00FE1DD6" w:rsidRPr="007D1F56" w:rsidRDefault="00FE1DD6">
      <w:pPr>
        <w:pStyle w:val="Corpodetexto"/>
        <w:rPr>
          <w:rFonts w:ascii="Arial" w:hAnsi="Arial" w:cs="Arial"/>
          <w:sz w:val="26"/>
        </w:rPr>
      </w:pPr>
    </w:p>
    <w:p w14:paraId="3C8AE92F" w14:textId="77777777" w:rsidR="00FE1DD6" w:rsidRPr="00FC7C21" w:rsidRDefault="00C354CE" w:rsidP="00901D6C">
      <w:pPr>
        <w:pStyle w:val="Ttulo1"/>
        <w:numPr>
          <w:ilvl w:val="1"/>
          <w:numId w:val="3"/>
        </w:numPr>
        <w:tabs>
          <w:tab w:val="left" w:pos="948"/>
        </w:tabs>
        <w:spacing w:before="222"/>
        <w:rPr>
          <w:rFonts w:ascii="Arial" w:hAnsi="Arial" w:cs="Arial"/>
        </w:rPr>
      </w:pPr>
      <w:r w:rsidRPr="00FC7C21">
        <w:rPr>
          <w:rFonts w:ascii="Arial" w:hAnsi="Arial" w:cs="Arial"/>
          <w:w w:val="105"/>
        </w:rPr>
        <w:t>Informações sobre</w:t>
      </w:r>
      <w:r w:rsidRPr="00FC7C21">
        <w:rPr>
          <w:rFonts w:ascii="Arial" w:hAnsi="Arial" w:cs="Arial"/>
          <w:spacing w:val="7"/>
          <w:w w:val="105"/>
        </w:rPr>
        <w:t xml:space="preserve"> </w:t>
      </w:r>
      <w:r w:rsidRPr="00FC7C21">
        <w:rPr>
          <w:rFonts w:ascii="Arial" w:hAnsi="Arial" w:cs="Arial"/>
          <w:w w:val="105"/>
        </w:rPr>
        <w:t>Regionalização</w:t>
      </w:r>
    </w:p>
    <w:p w14:paraId="3820874B" w14:textId="77777777" w:rsidR="00FE1DD6" w:rsidRPr="007D1F56" w:rsidRDefault="00FE1DD6">
      <w:pPr>
        <w:pStyle w:val="Corpodetexto"/>
        <w:spacing w:before="8"/>
        <w:rPr>
          <w:rFonts w:ascii="Arial" w:hAnsi="Arial" w:cs="Arial"/>
          <w:b/>
        </w:rPr>
      </w:pPr>
    </w:p>
    <w:tbl>
      <w:tblPr>
        <w:tblW w:w="9641" w:type="dxa"/>
        <w:tblInd w:w="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07"/>
        <w:gridCol w:w="2341"/>
        <w:gridCol w:w="2000"/>
        <w:gridCol w:w="2693"/>
      </w:tblGrid>
      <w:tr w:rsidR="00727BBA" w:rsidRPr="007D1F56" w14:paraId="79D454E9" w14:textId="77777777" w:rsidTr="00D73B87">
        <w:trPr>
          <w:trHeight w:val="357"/>
        </w:trPr>
        <w:tc>
          <w:tcPr>
            <w:tcW w:w="2607" w:type="dxa"/>
            <w:shd w:val="clear" w:color="auto" w:fill="008000"/>
            <w:vAlign w:val="center"/>
          </w:tcPr>
          <w:p w14:paraId="52F30C35" w14:textId="77777777" w:rsidR="00FE1DD6" w:rsidRPr="007D1F56" w:rsidRDefault="00C354CE" w:rsidP="007930DD">
            <w:pPr>
              <w:pStyle w:val="TableParagraph"/>
              <w:spacing w:before="63" w:line="273" w:lineRule="exact"/>
              <w:ind w:left="71"/>
              <w:jc w:val="center"/>
              <w:rPr>
                <w:rFonts w:ascii="Arial" w:hAnsi="Arial" w:cs="Arial"/>
                <w:sz w:val="24"/>
              </w:rPr>
            </w:pPr>
            <w:r w:rsidRPr="007D1F56">
              <w:rPr>
                <w:rFonts w:ascii="Arial" w:hAnsi="Arial" w:cs="Arial"/>
                <w:sz w:val="24"/>
              </w:rPr>
              <w:t>Região</w:t>
            </w:r>
          </w:p>
        </w:tc>
        <w:tc>
          <w:tcPr>
            <w:tcW w:w="2341" w:type="dxa"/>
            <w:shd w:val="clear" w:color="auto" w:fill="008000"/>
            <w:vAlign w:val="center"/>
          </w:tcPr>
          <w:p w14:paraId="51281D6D" w14:textId="77777777" w:rsidR="00FE1DD6" w:rsidRPr="007D1F56" w:rsidRDefault="00C354CE" w:rsidP="007930DD">
            <w:pPr>
              <w:pStyle w:val="TableParagraph"/>
              <w:spacing w:before="63" w:line="273" w:lineRule="exact"/>
              <w:ind w:left="69"/>
              <w:jc w:val="center"/>
              <w:rPr>
                <w:rFonts w:ascii="Arial" w:hAnsi="Arial" w:cs="Arial"/>
                <w:sz w:val="24"/>
              </w:rPr>
            </w:pPr>
            <w:r w:rsidRPr="007D1F56">
              <w:rPr>
                <w:rFonts w:ascii="Arial" w:hAnsi="Arial" w:cs="Arial"/>
                <w:sz w:val="24"/>
              </w:rPr>
              <w:t>Área (Km²)</w:t>
            </w:r>
          </w:p>
        </w:tc>
        <w:tc>
          <w:tcPr>
            <w:tcW w:w="2000" w:type="dxa"/>
            <w:shd w:val="clear" w:color="auto" w:fill="008000"/>
            <w:vAlign w:val="center"/>
          </w:tcPr>
          <w:p w14:paraId="0AFDC614" w14:textId="77777777" w:rsidR="00FE1DD6" w:rsidRPr="007D1F56" w:rsidRDefault="00C354CE" w:rsidP="007930DD">
            <w:pPr>
              <w:pStyle w:val="TableParagraph"/>
              <w:spacing w:before="63" w:line="273" w:lineRule="exact"/>
              <w:ind w:left="69"/>
              <w:jc w:val="center"/>
              <w:rPr>
                <w:rFonts w:ascii="Arial" w:hAnsi="Arial" w:cs="Arial"/>
                <w:sz w:val="24"/>
              </w:rPr>
            </w:pPr>
            <w:r w:rsidRPr="007D1F56">
              <w:rPr>
                <w:rFonts w:ascii="Arial" w:hAnsi="Arial" w:cs="Arial"/>
                <w:sz w:val="24"/>
              </w:rPr>
              <w:t>População (Hab)</w:t>
            </w:r>
          </w:p>
        </w:tc>
        <w:tc>
          <w:tcPr>
            <w:tcW w:w="2693" w:type="dxa"/>
            <w:shd w:val="clear" w:color="auto" w:fill="008000"/>
            <w:vAlign w:val="center"/>
          </w:tcPr>
          <w:p w14:paraId="44A49AD2" w14:textId="77777777" w:rsidR="00FE1DD6" w:rsidRPr="007D1F56" w:rsidRDefault="00C354CE" w:rsidP="007930DD">
            <w:pPr>
              <w:pStyle w:val="TableParagraph"/>
              <w:spacing w:before="63" w:line="273" w:lineRule="exact"/>
              <w:ind w:left="68"/>
              <w:jc w:val="center"/>
              <w:rPr>
                <w:rFonts w:ascii="Arial" w:hAnsi="Arial" w:cs="Arial"/>
                <w:sz w:val="24"/>
              </w:rPr>
            </w:pPr>
            <w:r w:rsidRPr="007D1F56">
              <w:rPr>
                <w:rFonts w:ascii="Arial" w:hAnsi="Arial" w:cs="Arial"/>
                <w:sz w:val="24"/>
              </w:rPr>
              <w:t>Densidade</w:t>
            </w:r>
          </w:p>
        </w:tc>
      </w:tr>
      <w:tr w:rsidR="00727BBA" w:rsidRPr="007D1F56" w14:paraId="18686F02" w14:textId="77777777" w:rsidTr="007930DD">
        <w:trPr>
          <w:trHeight w:val="356"/>
        </w:trPr>
        <w:tc>
          <w:tcPr>
            <w:tcW w:w="2607" w:type="dxa"/>
            <w:vAlign w:val="center"/>
          </w:tcPr>
          <w:p w14:paraId="61CA5AB0" w14:textId="77777777" w:rsidR="007930DD" w:rsidRPr="007D1F56" w:rsidRDefault="007930DD" w:rsidP="0093021E">
            <w:pPr>
              <w:pStyle w:val="TableParagraph"/>
              <w:rPr>
                <w:rFonts w:ascii="Arial" w:hAnsi="Arial" w:cs="Arial"/>
              </w:rPr>
            </w:pPr>
            <w:r w:rsidRPr="007D1F56">
              <w:rPr>
                <w:rFonts w:ascii="Arial" w:hAnsi="Arial" w:cs="Arial"/>
              </w:rPr>
              <w:t xml:space="preserve"> Médio Norte Araguaia</w:t>
            </w:r>
          </w:p>
        </w:tc>
        <w:tc>
          <w:tcPr>
            <w:tcW w:w="2341" w:type="dxa"/>
            <w:vAlign w:val="center"/>
          </w:tcPr>
          <w:p w14:paraId="2B060F72" w14:textId="77777777" w:rsidR="007930DD" w:rsidRPr="007D1F56" w:rsidRDefault="007930DD" w:rsidP="00826C85">
            <w:pPr>
              <w:pStyle w:val="TableParagraph"/>
              <w:spacing w:line="276" w:lineRule="auto"/>
              <w:ind w:right="1210"/>
              <w:jc w:val="center"/>
              <w:rPr>
                <w:rFonts w:ascii="Arial" w:hAnsi="Arial" w:cs="Arial"/>
              </w:rPr>
            </w:pPr>
            <w:r w:rsidRPr="007D1F56">
              <w:rPr>
                <w:rFonts w:ascii="Arial" w:hAnsi="Arial" w:cs="Arial"/>
              </w:rPr>
              <w:t>835 Km</w:t>
            </w:r>
            <w:r w:rsidRPr="007D1F56">
              <w:rPr>
                <w:rFonts w:ascii="Arial" w:hAnsi="Arial" w:cs="Arial"/>
                <w:vertAlign w:val="superscript"/>
              </w:rPr>
              <w:t>2</w:t>
            </w:r>
          </w:p>
        </w:tc>
        <w:tc>
          <w:tcPr>
            <w:tcW w:w="2000" w:type="dxa"/>
            <w:vAlign w:val="center"/>
          </w:tcPr>
          <w:p w14:paraId="228B4568" w14:textId="77777777" w:rsidR="007930DD" w:rsidRPr="007D1F56" w:rsidRDefault="007930DD" w:rsidP="00375DAA">
            <w:pPr>
              <w:pStyle w:val="TableParagraph"/>
              <w:spacing w:line="276" w:lineRule="auto"/>
              <w:ind w:right="1210"/>
              <w:jc w:val="center"/>
              <w:rPr>
                <w:rFonts w:ascii="Arial" w:hAnsi="Arial" w:cs="Arial"/>
              </w:rPr>
            </w:pPr>
            <w:r w:rsidRPr="007D1F56">
              <w:rPr>
                <w:rFonts w:ascii="Arial" w:hAnsi="Arial" w:cs="Arial"/>
              </w:rPr>
              <w:t>5.</w:t>
            </w:r>
            <w:r w:rsidR="002D3B08" w:rsidRPr="007D1F56">
              <w:rPr>
                <w:rFonts w:ascii="Arial" w:hAnsi="Arial" w:cs="Arial"/>
              </w:rPr>
              <w:t>793</w:t>
            </w:r>
          </w:p>
        </w:tc>
        <w:tc>
          <w:tcPr>
            <w:tcW w:w="2693" w:type="dxa"/>
            <w:vAlign w:val="center"/>
          </w:tcPr>
          <w:p w14:paraId="53F27B13" w14:textId="77777777" w:rsidR="007930DD" w:rsidRPr="007D1F56" w:rsidRDefault="007930DD" w:rsidP="00826C85">
            <w:pPr>
              <w:pStyle w:val="TableParagraph"/>
              <w:spacing w:line="276" w:lineRule="auto"/>
              <w:jc w:val="center"/>
              <w:rPr>
                <w:rFonts w:ascii="Arial" w:hAnsi="Arial" w:cs="Arial"/>
              </w:rPr>
            </w:pPr>
            <w:r w:rsidRPr="007D1F56">
              <w:rPr>
                <w:rFonts w:ascii="Arial" w:hAnsi="Arial" w:cs="Arial"/>
              </w:rPr>
              <w:t>7,08 habitantes por Km2</w:t>
            </w:r>
          </w:p>
        </w:tc>
      </w:tr>
    </w:tbl>
    <w:p w14:paraId="797750CD" w14:textId="77777777" w:rsidR="00FE1DD6" w:rsidRPr="007D1F56" w:rsidRDefault="00C354CE">
      <w:pPr>
        <w:pStyle w:val="Corpodetexto"/>
        <w:spacing w:before="102"/>
        <w:ind w:left="551"/>
        <w:rPr>
          <w:rFonts w:ascii="Arial" w:hAnsi="Arial" w:cs="Arial"/>
        </w:rPr>
      </w:pPr>
      <w:r w:rsidRPr="007D1F56">
        <w:rPr>
          <w:rFonts w:ascii="Arial" w:hAnsi="Arial" w:cs="Arial"/>
          <w:w w:val="105"/>
        </w:rPr>
        <w:t>Fonte:</w:t>
      </w:r>
      <w:r w:rsidR="007214E2" w:rsidRPr="007D1F56">
        <w:rPr>
          <w:rFonts w:ascii="Arial" w:hAnsi="Arial" w:cs="Arial"/>
          <w:w w:val="105"/>
        </w:rPr>
        <w:t xml:space="preserve"> Secretaria Municipal de Saúde</w:t>
      </w:r>
    </w:p>
    <w:p w14:paraId="7163C7B3" w14:textId="77777777" w:rsidR="00FE1DD6" w:rsidRPr="007D1F56" w:rsidRDefault="00FE1DD6">
      <w:pPr>
        <w:pStyle w:val="Corpodetexto"/>
        <w:spacing w:before="5"/>
        <w:rPr>
          <w:rFonts w:ascii="Arial" w:hAnsi="Arial" w:cs="Arial"/>
        </w:rPr>
      </w:pPr>
    </w:p>
    <w:p w14:paraId="1BF1085A" w14:textId="77777777" w:rsidR="00FE1DD6" w:rsidRPr="007D1F56" w:rsidRDefault="00C354CE">
      <w:pPr>
        <w:pStyle w:val="Ttulo1"/>
        <w:ind w:left="608"/>
        <w:rPr>
          <w:rFonts w:ascii="Arial" w:hAnsi="Arial" w:cs="Arial"/>
        </w:rPr>
      </w:pPr>
      <w:r w:rsidRPr="007D1F56">
        <w:rPr>
          <w:rFonts w:ascii="Arial" w:hAnsi="Arial" w:cs="Arial"/>
          <w:w w:val="105"/>
        </w:rPr>
        <w:t>1.7 Conselho de Saúde</w:t>
      </w:r>
    </w:p>
    <w:tbl>
      <w:tblPr>
        <w:tblW w:w="9641" w:type="dxa"/>
        <w:tblInd w:w="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10"/>
        <w:gridCol w:w="2552"/>
        <w:gridCol w:w="2979"/>
      </w:tblGrid>
      <w:tr w:rsidR="00727BBA" w:rsidRPr="007D1F56" w14:paraId="1B5CD970" w14:textId="77777777" w:rsidTr="00FB654D">
        <w:trPr>
          <w:trHeight w:val="428"/>
        </w:trPr>
        <w:tc>
          <w:tcPr>
            <w:tcW w:w="4110" w:type="dxa"/>
            <w:vAlign w:val="center"/>
          </w:tcPr>
          <w:p w14:paraId="08DA34F2" w14:textId="77777777" w:rsidR="007214E2" w:rsidRPr="007D1F56" w:rsidRDefault="007214E2" w:rsidP="007214E2">
            <w:pPr>
              <w:pStyle w:val="TableParagraph"/>
              <w:spacing w:before="99"/>
              <w:ind w:left="107"/>
              <w:rPr>
                <w:rFonts w:ascii="Arial" w:hAnsi="Arial" w:cs="Arial"/>
                <w:sz w:val="24"/>
              </w:rPr>
            </w:pPr>
            <w:r w:rsidRPr="007D1F56">
              <w:rPr>
                <w:rFonts w:ascii="Arial" w:hAnsi="Arial" w:cs="Arial"/>
                <w:sz w:val="24"/>
              </w:rPr>
              <w:t>Instrumento Legal de Criação</w:t>
            </w:r>
          </w:p>
        </w:tc>
        <w:tc>
          <w:tcPr>
            <w:tcW w:w="5531" w:type="dxa"/>
            <w:gridSpan w:val="2"/>
            <w:vAlign w:val="center"/>
          </w:tcPr>
          <w:p w14:paraId="362DEFFF" w14:textId="77777777" w:rsidR="007214E2" w:rsidRPr="007D1F56" w:rsidRDefault="007214E2" w:rsidP="00FB654D">
            <w:pPr>
              <w:pStyle w:val="TableParagraph"/>
              <w:spacing w:line="276" w:lineRule="auto"/>
              <w:ind w:right="1210"/>
              <w:rPr>
                <w:rFonts w:ascii="Arial" w:hAnsi="Arial" w:cs="Arial"/>
              </w:rPr>
            </w:pPr>
            <w:r w:rsidRPr="007D1F56">
              <w:rPr>
                <w:rFonts w:ascii="Arial" w:hAnsi="Arial" w:cs="Arial"/>
              </w:rPr>
              <w:t xml:space="preserve"> Lei nº 004 de 1994</w:t>
            </w:r>
          </w:p>
        </w:tc>
      </w:tr>
      <w:tr w:rsidR="00727BBA" w:rsidRPr="007D1F56" w14:paraId="6C5101CF" w14:textId="77777777" w:rsidTr="00FB654D">
        <w:trPr>
          <w:trHeight w:val="428"/>
        </w:trPr>
        <w:tc>
          <w:tcPr>
            <w:tcW w:w="4110" w:type="dxa"/>
            <w:vAlign w:val="center"/>
          </w:tcPr>
          <w:p w14:paraId="540E6252" w14:textId="77777777" w:rsidR="00FB654D" w:rsidRPr="007D1F56" w:rsidRDefault="00FB654D" w:rsidP="007214E2">
            <w:pPr>
              <w:pStyle w:val="TableParagraph"/>
              <w:spacing w:before="99"/>
              <w:ind w:left="107"/>
              <w:rPr>
                <w:rFonts w:ascii="Arial" w:hAnsi="Arial" w:cs="Arial"/>
                <w:sz w:val="24"/>
              </w:rPr>
            </w:pPr>
            <w:r w:rsidRPr="007D1F56">
              <w:rPr>
                <w:rFonts w:ascii="Arial" w:hAnsi="Arial" w:cs="Arial"/>
                <w:sz w:val="24"/>
              </w:rPr>
              <w:t>Alteração da Lei do CMS</w:t>
            </w:r>
          </w:p>
        </w:tc>
        <w:tc>
          <w:tcPr>
            <w:tcW w:w="5531" w:type="dxa"/>
            <w:gridSpan w:val="2"/>
            <w:vAlign w:val="center"/>
          </w:tcPr>
          <w:p w14:paraId="46DECC50" w14:textId="77777777" w:rsidR="00FB654D" w:rsidRPr="007D1F56" w:rsidRDefault="00FB654D" w:rsidP="00FB654D">
            <w:pPr>
              <w:pStyle w:val="TableParagraph"/>
              <w:spacing w:line="276" w:lineRule="auto"/>
              <w:ind w:right="1210"/>
              <w:rPr>
                <w:rFonts w:ascii="Arial" w:hAnsi="Arial" w:cs="Arial"/>
              </w:rPr>
            </w:pPr>
            <w:r w:rsidRPr="007D1F56">
              <w:rPr>
                <w:rFonts w:ascii="Arial" w:hAnsi="Arial" w:cs="Arial"/>
              </w:rPr>
              <w:t xml:space="preserve"> Lei Nº 029/2019</w:t>
            </w:r>
          </w:p>
        </w:tc>
      </w:tr>
      <w:tr w:rsidR="00727BBA" w:rsidRPr="007D1F56" w14:paraId="4A40AA68" w14:textId="77777777" w:rsidTr="00FB654D">
        <w:trPr>
          <w:trHeight w:val="429"/>
        </w:trPr>
        <w:tc>
          <w:tcPr>
            <w:tcW w:w="4110" w:type="dxa"/>
            <w:vAlign w:val="center"/>
          </w:tcPr>
          <w:p w14:paraId="7ABF5FDA" w14:textId="77777777" w:rsidR="007214E2" w:rsidRPr="007D1F56" w:rsidRDefault="007214E2" w:rsidP="007214E2">
            <w:pPr>
              <w:pStyle w:val="TableParagraph"/>
              <w:spacing w:before="99"/>
              <w:ind w:left="107"/>
              <w:rPr>
                <w:rFonts w:ascii="Arial" w:hAnsi="Arial" w:cs="Arial"/>
                <w:sz w:val="24"/>
              </w:rPr>
            </w:pPr>
            <w:r w:rsidRPr="007D1F56">
              <w:rPr>
                <w:rFonts w:ascii="Arial" w:hAnsi="Arial" w:cs="Arial"/>
                <w:sz w:val="24"/>
              </w:rPr>
              <w:t>Endereço</w:t>
            </w:r>
          </w:p>
        </w:tc>
        <w:tc>
          <w:tcPr>
            <w:tcW w:w="5531" w:type="dxa"/>
            <w:gridSpan w:val="2"/>
            <w:vAlign w:val="center"/>
          </w:tcPr>
          <w:p w14:paraId="1ACD1F90" w14:textId="77777777" w:rsidR="007214E2" w:rsidRPr="007D1F56" w:rsidRDefault="007214E2" w:rsidP="000B1FE6">
            <w:pPr>
              <w:pStyle w:val="TableParagraph"/>
              <w:spacing w:line="276" w:lineRule="auto"/>
              <w:ind w:right="1210"/>
              <w:rPr>
                <w:rFonts w:ascii="Arial" w:hAnsi="Arial" w:cs="Arial"/>
                <w:highlight w:val="yellow"/>
              </w:rPr>
            </w:pPr>
            <w:r w:rsidRPr="007D1F56">
              <w:rPr>
                <w:rFonts w:ascii="Arial" w:hAnsi="Arial" w:cs="Arial"/>
              </w:rPr>
              <w:t xml:space="preserve"> Rua </w:t>
            </w:r>
            <w:r w:rsidR="000B1FE6">
              <w:rPr>
                <w:rFonts w:ascii="Arial" w:hAnsi="Arial" w:cs="Arial"/>
              </w:rPr>
              <w:t>12, s/n, setor Carmelito</w:t>
            </w:r>
          </w:p>
        </w:tc>
      </w:tr>
      <w:tr w:rsidR="00727BBA" w:rsidRPr="007D1F56" w14:paraId="0227F71E" w14:textId="77777777" w:rsidTr="00FB654D">
        <w:trPr>
          <w:trHeight w:val="428"/>
        </w:trPr>
        <w:tc>
          <w:tcPr>
            <w:tcW w:w="4110" w:type="dxa"/>
            <w:vAlign w:val="center"/>
          </w:tcPr>
          <w:p w14:paraId="2DD6427B" w14:textId="77777777" w:rsidR="007214E2" w:rsidRPr="007D1F56" w:rsidRDefault="007214E2" w:rsidP="007214E2">
            <w:pPr>
              <w:pStyle w:val="TableParagraph"/>
              <w:spacing w:before="99"/>
              <w:ind w:left="107"/>
              <w:rPr>
                <w:rFonts w:ascii="Arial" w:hAnsi="Arial" w:cs="Arial"/>
                <w:sz w:val="24"/>
              </w:rPr>
            </w:pPr>
            <w:r w:rsidRPr="007D1F56">
              <w:rPr>
                <w:rFonts w:ascii="Arial" w:hAnsi="Arial" w:cs="Arial"/>
                <w:sz w:val="24"/>
              </w:rPr>
              <w:t>E-mail</w:t>
            </w:r>
          </w:p>
        </w:tc>
        <w:tc>
          <w:tcPr>
            <w:tcW w:w="5531" w:type="dxa"/>
            <w:gridSpan w:val="2"/>
            <w:vAlign w:val="center"/>
          </w:tcPr>
          <w:p w14:paraId="0FC13557" w14:textId="77777777" w:rsidR="007214E2" w:rsidRPr="007D1F56" w:rsidRDefault="000B1FE6" w:rsidP="000B1FE6">
            <w:pPr>
              <w:pStyle w:val="TableParagraph"/>
              <w:spacing w:line="276" w:lineRule="auto"/>
              <w:ind w:right="1210"/>
              <w:rPr>
                <w:rFonts w:ascii="Arial" w:hAnsi="Arial" w:cs="Arial"/>
                <w:highlight w:val="yellow"/>
              </w:rPr>
            </w:pPr>
            <w:r>
              <w:rPr>
                <w:rFonts w:ascii="Arial" w:hAnsi="Arial" w:cs="Arial"/>
              </w:rPr>
              <w:t xml:space="preserve"> Fabriciopinto2014@hotmail.com</w:t>
            </w:r>
          </w:p>
        </w:tc>
      </w:tr>
      <w:tr w:rsidR="00727BBA" w:rsidRPr="007D1F56" w14:paraId="540B8E28" w14:textId="77777777" w:rsidTr="00FB654D">
        <w:trPr>
          <w:trHeight w:val="429"/>
        </w:trPr>
        <w:tc>
          <w:tcPr>
            <w:tcW w:w="4110" w:type="dxa"/>
            <w:vAlign w:val="center"/>
          </w:tcPr>
          <w:p w14:paraId="523FE954" w14:textId="77777777" w:rsidR="007214E2" w:rsidRPr="007D1F56" w:rsidRDefault="007214E2" w:rsidP="007214E2">
            <w:pPr>
              <w:pStyle w:val="TableParagraph"/>
              <w:spacing w:before="100"/>
              <w:ind w:left="107"/>
              <w:rPr>
                <w:rFonts w:ascii="Arial" w:hAnsi="Arial" w:cs="Arial"/>
                <w:sz w:val="24"/>
              </w:rPr>
            </w:pPr>
            <w:r w:rsidRPr="007D1F56">
              <w:rPr>
                <w:rFonts w:ascii="Arial" w:hAnsi="Arial" w:cs="Arial"/>
                <w:sz w:val="24"/>
              </w:rPr>
              <w:t>Telefone</w:t>
            </w:r>
          </w:p>
        </w:tc>
        <w:tc>
          <w:tcPr>
            <w:tcW w:w="5531" w:type="dxa"/>
            <w:gridSpan w:val="2"/>
            <w:vAlign w:val="center"/>
          </w:tcPr>
          <w:p w14:paraId="78E71488" w14:textId="77777777" w:rsidR="007214E2" w:rsidRPr="007D1F56" w:rsidRDefault="007214E2" w:rsidP="000B1FE6">
            <w:pPr>
              <w:pStyle w:val="TableParagraph"/>
              <w:spacing w:line="276" w:lineRule="auto"/>
              <w:ind w:right="1210"/>
              <w:rPr>
                <w:rFonts w:ascii="Arial" w:hAnsi="Arial" w:cs="Arial"/>
              </w:rPr>
            </w:pPr>
            <w:r w:rsidRPr="007D1F56">
              <w:rPr>
                <w:rFonts w:ascii="Arial" w:hAnsi="Arial" w:cs="Arial"/>
              </w:rPr>
              <w:t xml:space="preserve"> 63 </w:t>
            </w:r>
            <w:r w:rsidR="000B1FE6">
              <w:rPr>
                <w:rFonts w:ascii="Arial" w:hAnsi="Arial" w:cs="Arial"/>
              </w:rPr>
              <w:t>99234-7198</w:t>
            </w:r>
          </w:p>
        </w:tc>
      </w:tr>
      <w:tr w:rsidR="00727BBA" w:rsidRPr="007D1F56" w14:paraId="379C1BF7" w14:textId="77777777" w:rsidTr="00FB654D">
        <w:trPr>
          <w:trHeight w:val="428"/>
        </w:trPr>
        <w:tc>
          <w:tcPr>
            <w:tcW w:w="4110" w:type="dxa"/>
            <w:vAlign w:val="center"/>
          </w:tcPr>
          <w:p w14:paraId="5A596BF9" w14:textId="77777777" w:rsidR="007214E2" w:rsidRPr="007D1F56" w:rsidRDefault="007214E2" w:rsidP="007214E2">
            <w:pPr>
              <w:pStyle w:val="TableParagraph"/>
              <w:spacing w:before="99"/>
              <w:ind w:left="107"/>
              <w:rPr>
                <w:rFonts w:ascii="Arial" w:hAnsi="Arial" w:cs="Arial"/>
                <w:sz w:val="24"/>
              </w:rPr>
            </w:pPr>
            <w:r w:rsidRPr="007D1F56">
              <w:rPr>
                <w:rFonts w:ascii="Arial" w:hAnsi="Arial" w:cs="Arial"/>
                <w:sz w:val="24"/>
              </w:rPr>
              <w:t>Nome do Presidente</w:t>
            </w:r>
          </w:p>
        </w:tc>
        <w:tc>
          <w:tcPr>
            <w:tcW w:w="5531" w:type="dxa"/>
            <w:gridSpan w:val="2"/>
            <w:vAlign w:val="center"/>
          </w:tcPr>
          <w:p w14:paraId="33900853" w14:textId="77777777" w:rsidR="007214E2" w:rsidRPr="007D1F56" w:rsidRDefault="007214E2" w:rsidP="00231094">
            <w:pPr>
              <w:pStyle w:val="TableParagraph"/>
              <w:spacing w:line="276" w:lineRule="auto"/>
              <w:ind w:right="1210"/>
              <w:rPr>
                <w:rFonts w:ascii="Arial" w:hAnsi="Arial" w:cs="Arial"/>
              </w:rPr>
            </w:pPr>
            <w:r w:rsidRPr="007D1F56">
              <w:rPr>
                <w:rFonts w:ascii="Arial" w:hAnsi="Arial" w:cs="Arial"/>
              </w:rPr>
              <w:t xml:space="preserve"> </w:t>
            </w:r>
            <w:r w:rsidR="00231094">
              <w:rPr>
                <w:rFonts w:ascii="Arial" w:hAnsi="Arial" w:cs="Arial"/>
              </w:rPr>
              <w:t>Fabricio Pereira Pinto</w:t>
            </w:r>
          </w:p>
        </w:tc>
      </w:tr>
      <w:tr w:rsidR="00727BBA" w:rsidRPr="007D1F56" w14:paraId="5101DA86" w14:textId="77777777" w:rsidTr="00826C85">
        <w:trPr>
          <w:trHeight w:val="429"/>
        </w:trPr>
        <w:tc>
          <w:tcPr>
            <w:tcW w:w="4110" w:type="dxa"/>
            <w:vMerge w:val="restart"/>
            <w:vAlign w:val="center"/>
          </w:tcPr>
          <w:p w14:paraId="7AE994F7" w14:textId="77777777" w:rsidR="007214E2" w:rsidRPr="007D1F56" w:rsidRDefault="007214E2" w:rsidP="007214E2">
            <w:pPr>
              <w:pStyle w:val="TableParagraph"/>
              <w:ind w:left="1144" w:right="118" w:hanging="899"/>
              <w:rPr>
                <w:rFonts w:ascii="Arial" w:hAnsi="Arial" w:cs="Arial"/>
                <w:sz w:val="24"/>
              </w:rPr>
            </w:pPr>
            <w:r w:rsidRPr="007D1F56">
              <w:rPr>
                <w:rFonts w:ascii="Arial" w:hAnsi="Arial" w:cs="Arial"/>
                <w:sz w:val="24"/>
              </w:rPr>
              <w:t>Número de conselheiros por segmento</w:t>
            </w:r>
          </w:p>
        </w:tc>
        <w:tc>
          <w:tcPr>
            <w:tcW w:w="2552" w:type="dxa"/>
            <w:vAlign w:val="center"/>
          </w:tcPr>
          <w:p w14:paraId="6E04B772" w14:textId="77777777" w:rsidR="007214E2" w:rsidRPr="007D1F56" w:rsidRDefault="007214E2" w:rsidP="007214E2">
            <w:pPr>
              <w:pStyle w:val="TableParagraph"/>
              <w:spacing w:before="99"/>
              <w:ind w:left="105"/>
              <w:rPr>
                <w:rFonts w:ascii="Arial" w:hAnsi="Arial" w:cs="Arial"/>
                <w:sz w:val="24"/>
              </w:rPr>
            </w:pPr>
            <w:r w:rsidRPr="007D1F56">
              <w:rPr>
                <w:rFonts w:ascii="Arial" w:hAnsi="Arial" w:cs="Arial"/>
                <w:sz w:val="24"/>
              </w:rPr>
              <w:t>Usuários</w:t>
            </w:r>
          </w:p>
        </w:tc>
        <w:tc>
          <w:tcPr>
            <w:tcW w:w="2979" w:type="dxa"/>
          </w:tcPr>
          <w:p w14:paraId="45FE8A06" w14:textId="77777777" w:rsidR="007214E2" w:rsidRPr="007D1F56" w:rsidRDefault="00B554B2" w:rsidP="007214E2">
            <w:pPr>
              <w:pStyle w:val="TableParagraph"/>
              <w:spacing w:line="276" w:lineRule="auto"/>
              <w:ind w:right="1210"/>
              <w:jc w:val="center"/>
              <w:rPr>
                <w:rFonts w:ascii="Arial" w:hAnsi="Arial" w:cs="Arial"/>
              </w:rPr>
            </w:pPr>
            <w:r w:rsidRPr="007D1F56">
              <w:rPr>
                <w:rFonts w:ascii="Arial" w:hAnsi="Arial" w:cs="Arial"/>
              </w:rPr>
              <w:t>04</w:t>
            </w:r>
          </w:p>
        </w:tc>
      </w:tr>
      <w:tr w:rsidR="00727BBA" w:rsidRPr="007D1F56" w14:paraId="2919B6E2" w14:textId="77777777" w:rsidTr="00826C85">
        <w:trPr>
          <w:trHeight w:val="428"/>
        </w:trPr>
        <w:tc>
          <w:tcPr>
            <w:tcW w:w="4110" w:type="dxa"/>
            <w:vMerge/>
            <w:vAlign w:val="center"/>
          </w:tcPr>
          <w:p w14:paraId="4F29386C" w14:textId="77777777" w:rsidR="007214E2" w:rsidRPr="007D1F56" w:rsidRDefault="007214E2" w:rsidP="007214E2">
            <w:pPr>
              <w:rPr>
                <w:rFonts w:ascii="Arial" w:hAnsi="Arial" w:cs="Arial"/>
                <w:sz w:val="2"/>
                <w:szCs w:val="2"/>
              </w:rPr>
            </w:pPr>
          </w:p>
        </w:tc>
        <w:tc>
          <w:tcPr>
            <w:tcW w:w="2552" w:type="dxa"/>
            <w:vAlign w:val="center"/>
          </w:tcPr>
          <w:p w14:paraId="7B6656BB" w14:textId="77777777" w:rsidR="007214E2" w:rsidRPr="007D1F56" w:rsidRDefault="007214E2" w:rsidP="007214E2">
            <w:pPr>
              <w:pStyle w:val="TableParagraph"/>
              <w:spacing w:before="99"/>
              <w:ind w:left="105"/>
              <w:rPr>
                <w:rFonts w:ascii="Arial" w:hAnsi="Arial" w:cs="Arial"/>
                <w:sz w:val="24"/>
              </w:rPr>
            </w:pPr>
            <w:r w:rsidRPr="007D1F56">
              <w:rPr>
                <w:rFonts w:ascii="Arial" w:hAnsi="Arial" w:cs="Arial"/>
                <w:sz w:val="24"/>
              </w:rPr>
              <w:t>Governo</w:t>
            </w:r>
          </w:p>
        </w:tc>
        <w:tc>
          <w:tcPr>
            <w:tcW w:w="2979" w:type="dxa"/>
          </w:tcPr>
          <w:p w14:paraId="201A396C" w14:textId="77777777" w:rsidR="007214E2" w:rsidRPr="007D1F56" w:rsidRDefault="00C56B5B" w:rsidP="006023E0">
            <w:pPr>
              <w:pStyle w:val="TableParagraph"/>
              <w:spacing w:line="276" w:lineRule="auto"/>
              <w:ind w:right="1210"/>
              <w:jc w:val="center"/>
              <w:rPr>
                <w:rFonts w:ascii="Arial" w:hAnsi="Arial" w:cs="Arial"/>
              </w:rPr>
            </w:pPr>
            <w:r w:rsidRPr="007D1F56">
              <w:rPr>
                <w:rFonts w:ascii="Arial" w:hAnsi="Arial" w:cs="Arial"/>
              </w:rPr>
              <w:t>0</w:t>
            </w:r>
            <w:r w:rsidR="00B554B2" w:rsidRPr="007D1F56">
              <w:rPr>
                <w:rFonts w:ascii="Arial" w:hAnsi="Arial" w:cs="Arial"/>
              </w:rPr>
              <w:t>2</w:t>
            </w:r>
          </w:p>
        </w:tc>
      </w:tr>
      <w:tr w:rsidR="00727BBA" w:rsidRPr="007D1F56" w14:paraId="21615DCA" w14:textId="77777777" w:rsidTr="00826C85">
        <w:trPr>
          <w:trHeight w:val="429"/>
        </w:trPr>
        <w:tc>
          <w:tcPr>
            <w:tcW w:w="4110" w:type="dxa"/>
            <w:vMerge/>
            <w:vAlign w:val="center"/>
          </w:tcPr>
          <w:p w14:paraId="5A89BCFD" w14:textId="77777777" w:rsidR="007214E2" w:rsidRPr="007D1F56" w:rsidRDefault="007214E2" w:rsidP="007214E2">
            <w:pPr>
              <w:rPr>
                <w:rFonts w:ascii="Arial" w:hAnsi="Arial" w:cs="Arial"/>
                <w:sz w:val="2"/>
                <w:szCs w:val="2"/>
              </w:rPr>
            </w:pPr>
          </w:p>
        </w:tc>
        <w:tc>
          <w:tcPr>
            <w:tcW w:w="2552" w:type="dxa"/>
            <w:vAlign w:val="center"/>
          </w:tcPr>
          <w:p w14:paraId="71241B49" w14:textId="77777777" w:rsidR="007214E2" w:rsidRPr="007D1F56" w:rsidRDefault="007214E2" w:rsidP="007214E2">
            <w:pPr>
              <w:pStyle w:val="TableParagraph"/>
              <w:spacing w:before="99"/>
              <w:ind w:left="105"/>
              <w:rPr>
                <w:rFonts w:ascii="Arial" w:hAnsi="Arial" w:cs="Arial"/>
                <w:sz w:val="24"/>
              </w:rPr>
            </w:pPr>
            <w:r w:rsidRPr="007D1F56">
              <w:rPr>
                <w:rFonts w:ascii="Arial" w:hAnsi="Arial" w:cs="Arial"/>
                <w:sz w:val="24"/>
              </w:rPr>
              <w:t>Trabalhadores</w:t>
            </w:r>
          </w:p>
        </w:tc>
        <w:tc>
          <w:tcPr>
            <w:tcW w:w="2979" w:type="dxa"/>
          </w:tcPr>
          <w:p w14:paraId="1137B682" w14:textId="77777777" w:rsidR="007214E2" w:rsidRPr="007D1F56" w:rsidRDefault="00B554B2" w:rsidP="007214E2">
            <w:pPr>
              <w:pStyle w:val="TableParagraph"/>
              <w:spacing w:line="276" w:lineRule="auto"/>
              <w:ind w:right="1210"/>
              <w:jc w:val="center"/>
              <w:rPr>
                <w:rFonts w:ascii="Arial" w:hAnsi="Arial" w:cs="Arial"/>
              </w:rPr>
            </w:pPr>
            <w:r w:rsidRPr="007D1F56">
              <w:rPr>
                <w:rFonts w:ascii="Arial" w:hAnsi="Arial" w:cs="Arial"/>
              </w:rPr>
              <w:t>02</w:t>
            </w:r>
          </w:p>
        </w:tc>
      </w:tr>
      <w:tr w:rsidR="00727BBA" w:rsidRPr="007D1F56" w14:paraId="55DCF946" w14:textId="77777777" w:rsidTr="009372C2">
        <w:trPr>
          <w:gridAfter w:val="2"/>
          <w:wAfter w:w="5531" w:type="dxa"/>
          <w:trHeight w:val="60"/>
        </w:trPr>
        <w:tc>
          <w:tcPr>
            <w:tcW w:w="4110" w:type="dxa"/>
            <w:vMerge/>
            <w:vAlign w:val="center"/>
          </w:tcPr>
          <w:p w14:paraId="2F57C994" w14:textId="77777777" w:rsidR="00445017" w:rsidRPr="007D1F56" w:rsidRDefault="00445017" w:rsidP="007214E2">
            <w:pPr>
              <w:rPr>
                <w:rFonts w:ascii="Arial" w:hAnsi="Arial" w:cs="Arial"/>
                <w:sz w:val="2"/>
                <w:szCs w:val="2"/>
              </w:rPr>
            </w:pPr>
          </w:p>
        </w:tc>
      </w:tr>
    </w:tbl>
    <w:p w14:paraId="1953C959" w14:textId="77777777" w:rsidR="00FE1DD6" w:rsidRPr="007D1F56" w:rsidRDefault="00C354CE">
      <w:pPr>
        <w:pStyle w:val="Corpodetexto"/>
        <w:ind w:left="548"/>
        <w:rPr>
          <w:rFonts w:ascii="Arial" w:hAnsi="Arial" w:cs="Arial"/>
          <w:i/>
          <w:w w:val="105"/>
          <w:sz w:val="20"/>
          <w:szCs w:val="20"/>
        </w:rPr>
      </w:pPr>
      <w:r w:rsidRPr="007D1F56">
        <w:rPr>
          <w:rFonts w:ascii="Arial" w:hAnsi="Arial" w:cs="Arial"/>
          <w:i/>
          <w:w w:val="105"/>
          <w:sz w:val="20"/>
          <w:szCs w:val="20"/>
        </w:rPr>
        <w:t>Fonte:</w:t>
      </w:r>
      <w:r w:rsidR="00FB654D" w:rsidRPr="007D1F56">
        <w:rPr>
          <w:rFonts w:ascii="Arial" w:hAnsi="Arial" w:cs="Arial"/>
          <w:i/>
          <w:w w:val="105"/>
          <w:sz w:val="20"/>
          <w:szCs w:val="20"/>
        </w:rPr>
        <w:t xml:space="preserve"> Secretaria do Conselho Municipal de Saúde</w:t>
      </w:r>
    </w:p>
    <w:p w14:paraId="3E6029C8" w14:textId="77777777" w:rsidR="00FB654D" w:rsidRPr="007D1F56" w:rsidRDefault="00FB654D">
      <w:pPr>
        <w:pStyle w:val="Corpodetexto"/>
        <w:ind w:left="548"/>
        <w:rPr>
          <w:rFonts w:ascii="Arial" w:hAnsi="Arial" w:cs="Arial"/>
        </w:rPr>
      </w:pPr>
    </w:p>
    <w:p w14:paraId="0A2FBE51" w14:textId="77777777" w:rsidR="00FE1DD6" w:rsidRPr="007D1F56" w:rsidRDefault="00160B97">
      <w:pPr>
        <w:pStyle w:val="Corpodetexto"/>
        <w:ind w:left="548"/>
        <w:rPr>
          <w:rFonts w:ascii="Arial" w:hAnsi="Arial" w:cs="Arial"/>
          <w:b/>
        </w:rPr>
      </w:pPr>
      <w:r>
        <w:rPr>
          <w:rFonts w:ascii="Arial" w:hAnsi="Arial" w:cs="Arial"/>
          <w:b/>
          <w:w w:val="105"/>
        </w:rPr>
        <w:t xml:space="preserve">Ano de referência: </w:t>
      </w:r>
      <w:r w:rsidR="00255652">
        <w:rPr>
          <w:rFonts w:ascii="Arial" w:hAnsi="Arial" w:cs="Arial"/>
          <w:b/>
          <w:w w:val="105"/>
        </w:rPr>
        <w:t>2024</w:t>
      </w:r>
    </w:p>
    <w:p w14:paraId="64A4E90A" w14:textId="77777777" w:rsidR="00FE1DD6" w:rsidRPr="007D1F56" w:rsidRDefault="00FE1DD6">
      <w:pPr>
        <w:pStyle w:val="Corpodetexto"/>
        <w:spacing w:before="5"/>
        <w:rPr>
          <w:rFonts w:ascii="Arial" w:hAnsi="Arial" w:cs="Arial"/>
        </w:rPr>
      </w:pPr>
    </w:p>
    <w:p w14:paraId="258D06A4" w14:textId="77777777" w:rsidR="00FE1DD6" w:rsidRPr="007D1F56" w:rsidRDefault="00C354CE">
      <w:pPr>
        <w:pStyle w:val="Ttulo1"/>
        <w:rPr>
          <w:rFonts w:ascii="Arial" w:hAnsi="Arial" w:cs="Arial"/>
          <w:i/>
          <w:w w:val="105"/>
        </w:rPr>
      </w:pPr>
      <w:r w:rsidRPr="007D1F56">
        <w:rPr>
          <w:rFonts w:ascii="Arial" w:hAnsi="Arial" w:cs="Arial"/>
          <w:i/>
          <w:w w:val="105"/>
        </w:rPr>
        <w:t xml:space="preserve">1.8. </w:t>
      </w:r>
      <w:r w:rsidRPr="00FC7C21">
        <w:rPr>
          <w:rFonts w:ascii="Arial" w:hAnsi="Arial" w:cs="Arial"/>
          <w:i/>
          <w:w w:val="105"/>
        </w:rPr>
        <w:t>Casa Legislativa</w:t>
      </w:r>
    </w:p>
    <w:tbl>
      <w:tblPr>
        <w:tblStyle w:val="Tabelacomgrade"/>
        <w:tblW w:w="0" w:type="auto"/>
        <w:tblLook w:val="04A0" w:firstRow="1" w:lastRow="0" w:firstColumn="1" w:lastColumn="0" w:noHBand="0" w:noVBand="1"/>
      </w:tblPr>
      <w:tblGrid>
        <w:gridCol w:w="3410"/>
        <w:gridCol w:w="3389"/>
        <w:gridCol w:w="3389"/>
      </w:tblGrid>
      <w:tr w:rsidR="00727BBA" w:rsidRPr="007D1F56" w14:paraId="2E8CE3D4" w14:textId="77777777" w:rsidTr="00016380">
        <w:tc>
          <w:tcPr>
            <w:tcW w:w="3446" w:type="dxa"/>
            <w:shd w:val="clear" w:color="auto" w:fill="BFBFBF" w:themeFill="background1" w:themeFillShade="BF"/>
            <w:vAlign w:val="center"/>
          </w:tcPr>
          <w:p w14:paraId="2E448B89" w14:textId="77777777" w:rsidR="009372C2" w:rsidRPr="007D1F56" w:rsidRDefault="00917B9B" w:rsidP="009372C2">
            <w:pPr>
              <w:spacing w:before="145"/>
              <w:ind w:left="731"/>
              <w:jc w:val="center"/>
              <w:rPr>
                <w:rFonts w:ascii="Arial" w:hAnsi="Arial" w:cs="Arial"/>
                <w:b/>
                <w:sz w:val="24"/>
                <w:szCs w:val="24"/>
              </w:rPr>
            </w:pPr>
            <w:r>
              <w:rPr>
                <w:rFonts w:ascii="Arial" w:hAnsi="Arial" w:cs="Arial"/>
                <w:b/>
                <w:sz w:val="24"/>
                <w:szCs w:val="24"/>
              </w:rPr>
              <w:t xml:space="preserve">1º RDQA </w:t>
            </w:r>
            <w:r w:rsidR="00255652">
              <w:rPr>
                <w:rFonts w:ascii="Arial" w:hAnsi="Arial" w:cs="Arial"/>
                <w:b/>
                <w:sz w:val="24"/>
                <w:szCs w:val="24"/>
              </w:rPr>
              <w:t>2024</w:t>
            </w:r>
          </w:p>
          <w:p w14:paraId="16A9C4F6" w14:textId="77777777" w:rsidR="009372C2" w:rsidRPr="007D1F56" w:rsidRDefault="009372C2" w:rsidP="009372C2">
            <w:pPr>
              <w:jc w:val="center"/>
              <w:rPr>
                <w:rFonts w:ascii="Arial" w:hAnsi="Arial" w:cs="Arial"/>
                <w:b/>
                <w:sz w:val="24"/>
                <w:szCs w:val="24"/>
              </w:rPr>
            </w:pPr>
          </w:p>
        </w:tc>
        <w:tc>
          <w:tcPr>
            <w:tcW w:w="3446" w:type="dxa"/>
            <w:shd w:val="clear" w:color="auto" w:fill="BFBFBF" w:themeFill="background1" w:themeFillShade="BF"/>
            <w:vAlign w:val="center"/>
          </w:tcPr>
          <w:p w14:paraId="09F5E212" w14:textId="77777777" w:rsidR="009372C2" w:rsidRPr="007D1F56" w:rsidRDefault="00917B9B" w:rsidP="009372C2">
            <w:pPr>
              <w:jc w:val="center"/>
              <w:rPr>
                <w:rFonts w:ascii="Arial" w:hAnsi="Arial" w:cs="Arial"/>
                <w:b/>
                <w:sz w:val="24"/>
                <w:szCs w:val="24"/>
              </w:rPr>
            </w:pPr>
            <w:r>
              <w:rPr>
                <w:rFonts w:ascii="Arial" w:hAnsi="Arial" w:cs="Arial"/>
                <w:b/>
                <w:sz w:val="24"/>
                <w:szCs w:val="24"/>
              </w:rPr>
              <w:t xml:space="preserve">2º RDQA </w:t>
            </w:r>
            <w:r w:rsidR="00255652">
              <w:rPr>
                <w:rFonts w:ascii="Arial" w:hAnsi="Arial" w:cs="Arial"/>
                <w:b/>
                <w:sz w:val="24"/>
                <w:szCs w:val="24"/>
              </w:rPr>
              <w:t>2024</w:t>
            </w:r>
          </w:p>
        </w:tc>
        <w:tc>
          <w:tcPr>
            <w:tcW w:w="3446" w:type="dxa"/>
            <w:shd w:val="clear" w:color="auto" w:fill="BFBFBF" w:themeFill="background1" w:themeFillShade="BF"/>
            <w:vAlign w:val="center"/>
          </w:tcPr>
          <w:p w14:paraId="38EE71B4" w14:textId="77777777" w:rsidR="009372C2" w:rsidRPr="007D1F56" w:rsidRDefault="00917B9B" w:rsidP="009372C2">
            <w:pPr>
              <w:jc w:val="center"/>
              <w:rPr>
                <w:rFonts w:ascii="Arial" w:hAnsi="Arial" w:cs="Arial"/>
                <w:b/>
                <w:sz w:val="24"/>
                <w:szCs w:val="24"/>
              </w:rPr>
            </w:pPr>
            <w:r>
              <w:rPr>
                <w:rFonts w:ascii="Arial" w:hAnsi="Arial" w:cs="Arial"/>
                <w:b/>
                <w:sz w:val="24"/>
                <w:szCs w:val="24"/>
              </w:rPr>
              <w:t xml:space="preserve">3º RDQA </w:t>
            </w:r>
            <w:r w:rsidR="00255652">
              <w:rPr>
                <w:rFonts w:ascii="Arial" w:hAnsi="Arial" w:cs="Arial"/>
                <w:b/>
                <w:sz w:val="24"/>
                <w:szCs w:val="24"/>
              </w:rPr>
              <w:t>2024</w:t>
            </w:r>
          </w:p>
        </w:tc>
      </w:tr>
      <w:tr w:rsidR="00727BBA" w:rsidRPr="007D1F56" w14:paraId="3A9A5D73" w14:textId="77777777" w:rsidTr="00016380">
        <w:tc>
          <w:tcPr>
            <w:tcW w:w="3446" w:type="dxa"/>
            <w:vAlign w:val="center"/>
          </w:tcPr>
          <w:p w14:paraId="6E0D02E5" w14:textId="77777777" w:rsidR="009372C2" w:rsidRPr="007D1F56" w:rsidRDefault="009372C2" w:rsidP="009372C2">
            <w:pPr>
              <w:jc w:val="center"/>
              <w:rPr>
                <w:rFonts w:ascii="Arial" w:hAnsi="Arial" w:cs="Arial"/>
                <w:sz w:val="24"/>
                <w:szCs w:val="24"/>
              </w:rPr>
            </w:pPr>
            <w:r w:rsidRPr="007D1F56">
              <w:rPr>
                <w:rFonts w:ascii="Arial" w:hAnsi="Arial" w:cs="Arial"/>
                <w:sz w:val="24"/>
                <w:szCs w:val="24"/>
              </w:rPr>
              <w:t>Data de entrega do Relatório</w:t>
            </w:r>
          </w:p>
        </w:tc>
        <w:tc>
          <w:tcPr>
            <w:tcW w:w="3446" w:type="dxa"/>
            <w:vAlign w:val="center"/>
          </w:tcPr>
          <w:p w14:paraId="043504F4" w14:textId="77777777" w:rsidR="009372C2" w:rsidRPr="007D1F56" w:rsidRDefault="009372C2" w:rsidP="009372C2">
            <w:pPr>
              <w:ind w:left="98"/>
              <w:jc w:val="center"/>
              <w:rPr>
                <w:rFonts w:ascii="Arial" w:hAnsi="Arial" w:cs="Arial"/>
                <w:sz w:val="24"/>
                <w:szCs w:val="24"/>
              </w:rPr>
            </w:pPr>
            <w:r w:rsidRPr="007D1F56">
              <w:rPr>
                <w:rFonts w:ascii="Arial" w:hAnsi="Arial" w:cs="Arial"/>
                <w:sz w:val="24"/>
                <w:szCs w:val="24"/>
              </w:rPr>
              <w:t>Data de entrega do Relatório</w:t>
            </w:r>
          </w:p>
        </w:tc>
        <w:tc>
          <w:tcPr>
            <w:tcW w:w="3446" w:type="dxa"/>
            <w:vAlign w:val="center"/>
          </w:tcPr>
          <w:p w14:paraId="010BBE90" w14:textId="77777777" w:rsidR="009372C2" w:rsidRPr="007D1F56" w:rsidRDefault="009372C2" w:rsidP="00016380">
            <w:pPr>
              <w:spacing w:before="161"/>
              <w:ind w:left="54"/>
              <w:jc w:val="center"/>
              <w:rPr>
                <w:rFonts w:ascii="Arial" w:hAnsi="Arial" w:cs="Arial"/>
                <w:sz w:val="24"/>
                <w:szCs w:val="24"/>
              </w:rPr>
            </w:pPr>
            <w:r w:rsidRPr="007D1F56">
              <w:rPr>
                <w:rFonts w:ascii="Arial" w:hAnsi="Arial" w:cs="Arial"/>
                <w:sz w:val="24"/>
                <w:szCs w:val="24"/>
              </w:rPr>
              <w:t>Data de entrega do Relatório</w:t>
            </w:r>
          </w:p>
        </w:tc>
      </w:tr>
      <w:tr w:rsidR="00727BBA" w:rsidRPr="007D1F56" w14:paraId="2CBADF7C" w14:textId="77777777" w:rsidTr="009372C2">
        <w:tc>
          <w:tcPr>
            <w:tcW w:w="3446" w:type="dxa"/>
            <w:vAlign w:val="center"/>
          </w:tcPr>
          <w:p w14:paraId="4EFFD507" w14:textId="77777777" w:rsidR="009372C2" w:rsidRPr="007D1F56" w:rsidRDefault="00385ACD" w:rsidP="009372C2">
            <w:pPr>
              <w:pStyle w:val="Corpodetexto"/>
              <w:tabs>
                <w:tab w:val="left" w:pos="1441"/>
                <w:tab w:val="left" w:pos="2228"/>
                <w:tab w:val="left" w:pos="3070"/>
              </w:tabs>
              <w:spacing w:before="90"/>
              <w:ind w:left="721"/>
              <w:jc w:val="center"/>
              <w:rPr>
                <w:rFonts w:ascii="Arial" w:hAnsi="Arial" w:cs="Arial"/>
                <w:highlight w:val="yellow"/>
              </w:rPr>
            </w:pPr>
            <w:r>
              <w:rPr>
                <w:rFonts w:ascii="Arial" w:hAnsi="Arial" w:cs="Arial"/>
              </w:rPr>
              <w:t>12</w:t>
            </w:r>
            <w:r w:rsidR="00917B9B">
              <w:rPr>
                <w:rFonts w:ascii="Arial" w:hAnsi="Arial" w:cs="Arial"/>
              </w:rPr>
              <w:t>/08/</w:t>
            </w:r>
            <w:r w:rsidR="00255652">
              <w:rPr>
                <w:rFonts w:ascii="Arial" w:hAnsi="Arial" w:cs="Arial"/>
              </w:rPr>
              <w:t>2024</w:t>
            </w:r>
          </w:p>
          <w:p w14:paraId="479C4116" w14:textId="77777777" w:rsidR="009372C2" w:rsidRPr="007D1F56" w:rsidRDefault="009372C2" w:rsidP="009372C2">
            <w:pPr>
              <w:jc w:val="center"/>
              <w:rPr>
                <w:rFonts w:ascii="Arial" w:hAnsi="Arial" w:cs="Arial"/>
                <w:sz w:val="24"/>
                <w:szCs w:val="24"/>
              </w:rPr>
            </w:pPr>
          </w:p>
        </w:tc>
        <w:tc>
          <w:tcPr>
            <w:tcW w:w="3446" w:type="dxa"/>
            <w:vAlign w:val="center"/>
          </w:tcPr>
          <w:p w14:paraId="5079D723" w14:textId="77777777" w:rsidR="009372C2" w:rsidRPr="007D1F56" w:rsidRDefault="00385ACD" w:rsidP="009372C2">
            <w:pPr>
              <w:jc w:val="center"/>
              <w:rPr>
                <w:rFonts w:ascii="Arial" w:hAnsi="Arial" w:cs="Arial"/>
                <w:sz w:val="24"/>
                <w:szCs w:val="24"/>
              </w:rPr>
            </w:pPr>
            <w:r>
              <w:rPr>
                <w:rFonts w:ascii="Arial" w:hAnsi="Arial" w:cs="Arial"/>
                <w:sz w:val="24"/>
                <w:szCs w:val="24"/>
              </w:rPr>
              <w:t>10/03/2022</w:t>
            </w:r>
          </w:p>
        </w:tc>
        <w:tc>
          <w:tcPr>
            <w:tcW w:w="3446" w:type="dxa"/>
            <w:vAlign w:val="center"/>
          </w:tcPr>
          <w:p w14:paraId="6D3F3400" w14:textId="77777777" w:rsidR="009372C2" w:rsidRPr="007D1F56" w:rsidRDefault="00FF6BA3" w:rsidP="00917B9B">
            <w:pPr>
              <w:pStyle w:val="Corpodetexto"/>
              <w:tabs>
                <w:tab w:val="left" w:pos="1321"/>
                <w:tab w:val="left" w:pos="1988"/>
                <w:tab w:val="left" w:pos="2830"/>
              </w:tabs>
              <w:spacing w:before="90"/>
              <w:jc w:val="center"/>
              <w:rPr>
                <w:rFonts w:ascii="Arial" w:hAnsi="Arial" w:cs="Arial"/>
              </w:rPr>
            </w:pPr>
            <w:r>
              <w:rPr>
                <w:rFonts w:ascii="Arial" w:hAnsi="Arial" w:cs="Arial"/>
              </w:rPr>
              <w:t>25/05/2022</w:t>
            </w:r>
          </w:p>
        </w:tc>
      </w:tr>
    </w:tbl>
    <w:p w14:paraId="181C58B6" w14:textId="77777777" w:rsidR="00FE1DD6" w:rsidRPr="007D1F56" w:rsidRDefault="00FE1DD6">
      <w:pPr>
        <w:rPr>
          <w:rFonts w:ascii="Arial" w:hAnsi="Arial" w:cs="Arial"/>
          <w:sz w:val="24"/>
          <w:szCs w:val="24"/>
        </w:rPr>
        <w:sectPr w:rsidR="00FE1DD6" w:rsidRPr="007D1F56" w:rsidSect="008C7561">
          <w:pgSz w:w="11900" w:h="16850"/>
          <w:pgMar w:top="851" w:right="851" w:bottom="851" w:left="851" w:header="0" w:footer="279" w:gutter="0"/>
          <w:cols w:space="720"/>
        </w:sectPr>
      </w:pPr>
    </w:p>
    <w:p w14:paraId="12840E98" w14:textId="77777777" w:rsidR="003C78F0" w:rsidRPr="007D1F56" w:rsidRDefault="003C78F0" w:rsidP="00D812C6">
      <w:pPr>
        <w:spacing w:before="145"/>
        <w:jc w:val="both"/>
        <w:rPr>
          <w:rFonts w:ascii="Arial" w:hAnsi="Arial" w:cs="Arial"/>
          <w:b/>
          <w:sz w:val="24"/>
          <w:szCs w:val="24"/>
        </w:rPr>
      </w:pPr>
    </w:p>
    <w:p w14:paraId="6F3093D7" w14:textId="77777777" w:rsidR="003C78F0" w:rsidRPr="007D1F56" w:rsidRDefault="003C78F0" w:rsidP="00D812C6">
      <w:pPr>
        <w:spacing w:before="145"/>
        <w:jc w:val="both"/>
        <w:rPr>
          <w:rFonts w:ascii="Arial" w:hAnsi="Arial" w:cs="Arial"/>
          <w:b/>
          <w:sz w:val="24"/>
          <w:szCs w:val="24"/>
        </w:rPr>
      </w:pPr>
    </w:p>
    <w:p w14:paraId="35A488E8" w14:textId="77777777" w:rsidR="003C78F0" w:rsidRPr="007D1F56" w:rsidRDefault="003C78F0" w:rsidP="00D812C6">
      <w:pPr>
        <w:spacing w:before="145"/>
        <w:jc w:val="both"/>
        <w:rPr>
          <w:rFonts w:ascii="Arial" w:hAnsi="Arial" w:cs="Arial"/>
          <w:b/>
          <w:sz w:val="24"/>
          <w:szCs w:val="24"/>
        </w:rPr>
      </w:pPr>
    </w:p>
    <w:p w14:paraId="0424F20B" w14:textId="77777777" w:rsidR="003C78F0" w:rsidRPr="007D1F56" w:rsidRDefault="003C78F0" w:rsidP="00D812C6">
      <w:pPr>
        <w:spacing w:before="145"/>
        <w:jc w:val="both"/>
        <w:rPr>
          <w:rFonts w:ascii="Arial" w:hAnsi="Arial" w:cs="Arial"/>
          <w:b/>
          <w:sz w:val="24"/>
          <w:szCs w:val="24"/>
        </w:rPr>
      </w:pPr>
    </w:p>
    <w:p w14:paraId="18664798" w14:textId="77777777" w:rsidR="003C78F0" w:rsidRPr="007D1F56" w:rsidRDefault="003C78F0" w:rsidP="00D812C6">
      <w:pPr>
        <w:spacing w:before="145"/>
        <w:jc w:val="both"/>
        <w:rPr>
          <w:rFonts w:ascii="Arial" w:hAnsi="Arial" w:cs="Arial"/>
          <w:b/>
          <w:sz w:val="24"/>
          <w:szCs w:val="24"/>
        </w:rPr>
      </w:pPr>
    </w:p>
    <w:p w14:paraId="26D56385" w14:textId="77777777" w:rsidR="003C78F0" w:rsidRPr="007D1F56" w:rsidRDefault="003C78F0" w:rsidP="00D812C6">
      <w:pPr>
        <w:spacing w:before="145"/>
        <w:jc w:val="both"/>
        <w:rPr>
          <w:rFonts w:ascii="Arial" w:hAnsi="Arial" w:cs="Arial"/>
          <w:b/>
          <w:sz w:val="24"/>
          <w:szCs w:val="24"/>
        </w:rPr>
      </w:pPr>
    </w:p>
    <w:p w14:paraId="63579BDD" w14:textId="77777777" w:rsidR="00FE1DD6" w:rsidRPr="007D1F56" w:rsidRDefault="00C56B5B" w:rsidP="005F63C8">
      <w:pPr>
        <w:spacing w:before="145"/>
        <w:jc w:val="both"/>
        <w:rPr>
          <w:rFonts w:ascii="Arial" w:hAnsi="Arial" w:cs="Arial"/>
          <w:sz w:val="24"/>
          <w:szCs w:val="24"/>
        </w:rPr>
      </w:pPr>
      <w:r w:rsidRPr="007D1F56">
        <w:rPr>
          <w:rFonts w:ascii="Arial" w:hAnsi="Arial" w:cs="Arial"/>
          <w:sz w:val="24"/>
          <w:szCs w:val="24"/>
        </w:rPr>
        <w:br w:type="column"/>
      </w:r>
    </w:p>
    <w:p w14:paraId="3303501E" w14:textId="77777777" w:rsidR="00FE1DD6" w:rsidRPr="007D1F56" w:rsidRDefault="00FE1DD6" w:rsidP="005F63C8">
      <w:pPr>
        <w:pStyle w:val="Corpodetexto"/>
        <w:spacing w:before="1"/>
        <w:jc w:val="both"/>
        <w:rPr>
          <w:rFonts w:ascii="Arial" w:hAnsi="Arial" w:cs="Arial"/>
        </w:rPr>
      </w:pPr>
    </w:p>
    <w:p w14:paraId="212558C8" w14:textId="77777777" w:rsidR="00FE1DD6" w:rsidRPr="007D1F56" w:rsidRDefault="00FE1DD6" w:rsidP="00FC7C21">
      <w:pPr>
        <w:spacing w:before="94"/>
        <w:jc w:val="both"/>
        <w:rPr>
          <w:rFonts w:ascii="Arial" w:hAnsi="Arial" w:cs="Arial"/>
          <w:sz w:val="24"/>
          <w:szCs w:val="24"/>
        </w:rPr>
        <w:sectPr w:rsidR="00FE1DD6" w:rsidRPr="007D1F56" w:rsidSect="005F63C8">
          <w:type w:val="continuous"/>
          <w:pgSz w:w="11900" w:h="16850"/>
          <w:pgMar w:top="851" w:right="851" w:bottom="851" w:left="851" w:header="720" w:footer="720" w:gutter="0"/>
          <w:cols w:num="3" w:space="720" w:equalWidth="0">
            <w:col w:w="4678" w:space="51"/>
            <w:col w:w="3844" w:space="713"/>
            <w:col w:w="912"/>
          </w:cols>
        </w:sectPr>
      </w:pPr>
    </w:p>
    <w:p w14:paraId="30CBA7E1" w14:textId="77777777" w:rsidR="00FE1DD6" w:rsidRPr="007D1F56" w:rsidRDefault="00FE1DD6">
      <w:pPr>
        <w:rPr>
          <w:rFonts w:ascii="Arial" w:hAnsi="Arial" w:cs="Arial"/>
          <w:sz w:val="24"/>
          <w:szCs w:val="24"/>
        </w:rPr>
        <w:sectPr w:rsidR="00FE1DD6" w:rsidRPr="007D1F56" w:rsidSect="008C7561">
          <w:type w:val="continuous"/>
          <w:pgSz w:w="11900" w:h="16850"/>
          <w:pgMar w:top="851" w:right="851" w:bottom="851" w:left="851" w:header="720" w:footer="720" w:gutter="0"/>
          <w:cols w:space="720"/>
        </w:sectPr>
      </w:pPr>
    </w:p>
    <w:p w14:paraId="0FF4378F" w14:textId="77777777" w:rsidR="00263EA2" w:rsidRPr="007D1F56" w:rsidRDefault="00263EA2" w:rsidP="000117E3">
      <w:pPr>
        <w:pStyle w:val="Corpodetexto"/>
        <w:tabs>
          <w:tab w:val="left" w:pos="1321"/>
          <w:tab w:val="left" w:pos="1988"/>
          <w:tab w:val="left" w:pos="2830"/>
        </w:tabs>
        <w:spacing w:before="90"/>
        <w:rPr>
          <w:rFonts w:ascii="Arial" w:hAnsi="Arial" w:cs="Arial"/>
        </w:rPr>
      </w:pPr>
    </w:p>
    <w:p w14:paraId="2704341B" w14:textId="77777777" w:rsidR="00FB654D" w:rsidRPr="007D1F56" w:rsidRDefault="003B0B8A" w:rsidP="009F1566">
      <w:pPr>
        <w:pStyle w:val="Ttulo1"/>
        <w:spacing w:before="90"/>
        <w:ind w:left="0"/>
        <w:rPr>
          <w:rFonts w:ascii="Arial" w:hAnsi="Arial" w:cs="Arial"/>
        </w:rPr>
      </w:pPr>
      <w:r w:rsidRPr="007D1F56">
        <w:rPr>
          <w:rFonts w:ascii="Arial" w:hAnsi="Arial" w:cs="Arial"/>
          <w:noProof/>
          <w:lang w:val="pt-BR" w:eastAsia="pt-BR" w:bidi="ar-SA"/>
        </w:rPr>
        <mc:AlternateContent>
          <mc:Choice Requires="wpg">
            <w:drawing>
              <wp:anchor distT="0" distB="0" distL="114300" distR="114300" simplePos="0" relativeHeight="251664896" behindDoc="0" locked="0" layoutInCell="1" allowOverlap="1" wp14:anchorId="6960EBAE" wp14:editId="463E63E1">
                <wp:simplePos x="0" y="0"/>
                <wp:positionH relativeFrom="page">
                  <wp:posOffset>472440</wp:posOffset>
                </wp:positionH>
                <wp:positionV relativeFrom="paragraph">
                  <wp:posOffset>109220</wp:posOffset>
                </wp:positionV>
                <wp:extent cx="53340" cy="53340"/>
                <wp:effectExtent l="0" t="0" r="0" b="0"/>
                <wp:wrapNone/>
                <wp:docPr id="138"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53340"/>
                          <a:chOff x="744" y="172"/>
                          <a:chExt cx="84" cy="84"/>
                        </a:xfrm>
                      </wpg:grpSpPr>
                      <wps:wsp>
                        <wps:cNvPr id="139" name="Freeform 97"/>
                        <wps:cNvSpPr>
                          <a:spLocks/>
                        </wps:cNvSpPr>
                        <wps:spPr bwMode="auto">
                          <a:xfrm>
                            <a:off x="750" y="178"/>
                            <a:ext cx="72" cy="72"/>
                          </a:xfrm>
                          <a:custGeom>
                            <a:avLst/>
                            <a:gdLst>
                              <a:gd name="T0" fmla="+- 0 786 750"/>
                              <a:gd name="T1" fmla="*/ T0 w 72"/>
                              <a:gd name="T2" fmla="+- 0 178 178"/>
                              <a:gd name="T3" fmla="*/ 178 h 72"/>
                              <a:gd name="T4" fmla="+- 0 772 750"/>
                              <a:gd name="T5" fmla="*/ T4 w 72"/>
                              <a:gd name="T6" fmla="+- 0 181 178"/>
                              <a:gd name="T7" fmla="*/ 181 h 72"/>
                              <a:gd name="T8" fmla="+- 0 761 750"/>
                              <a:gd name="T9" fmla="*/ T8 w 72"/>
                              <a:gd name="T10" fmla="+- 0 189 178"/>
                              <a:gd name="T11" fmla="*/ 189 h 72"/>
                              <a:gd name="T12" fmla="+- 0 753 750"/>
                              <a:gd name="T13" fmla="*/ T12 w 72"/>
                              <a:gd name="T14" fmla="+- 0 200 178"/>
                              <a:gd name="T15" fmla="*/ 200 h 72"/>
                              <a:gd name="T16" fmla="+- 0 750 750"/>
                              <a:gd name="T17" fmla="*/ T16 w 72"/>
                              <a:gd name="T18" fmla="+- 0 214 178"/>
                              <a:gd name="T19" fmla="*/ 214 h 72"/>
                              <a:gd name="T20" fmla="+- 0 753 750"/>
                              <a:gd name="T21" fmla="*/ T20 w 72"/>
                              <a:gd name="T22" fmla="+- 0 228 178"/>
                              <a:gd name="T23" fmla="*/ 228 h 72"/>
                              <a:gd name="T24" fmla="+- 0 761 750"/>
                              <a:gd name="T25" fmla="*/ T24 w 72"/>
                              <a:gd name="T26" fmla="+- 0 240 178"/>
                              <a:gd name="T27" fmla="*/ 240 h 72"/>
                              <a:gd name="T28" fmla="+- 0 772 750"/>
                              <a:gd name="T29" fmla="*/ T28 w 72"/>
                              <a:gd name="T30" fmla="+- 0 247 178"/>
                              <a:gd name="T31" fmla="*/ 247 h 72"/>
                              <a:gd name="T32" fmla="+- 0 786 750"/>
                              <a:gd name="T33" fmla="*/ T32 w 72"/>
                              <a:gd name="T34" fmla="+- 0 250 178"/>
                              <a:gd name="T35" fmla="*/ 250 h 72"/>
                              <a:gd name="T36" fmla="+- 0 800 750"/>
                              <a:gd name="T37" fmla="*/ T36 w 72"/>
                              <a:gd name="T38" fmla="+- 0 247 178"/>
                              <a:gd name="T39" fmla="*/ 247 h 72"/>
                              <a:gd name="T40" fmla="+- 0 812 750"/>
                              <a:gd name="T41" fmla="*/ T40 w 72"/>
                              <a:gd name="T42" fmla="+- 0 240 178"/>
                              <a:gd name="T43" fmla="*/ 240 h 72"/>
                              <a:gd name="T44" fmla="+- 0 819 750"/>
                              <a:gd name="T45" fmla="*/ T44 w 72"/>
                              <a:gd name="T46" fmla="+- 0 228 178"/>
                              <a:gd name="T47" fmla="*/ 228 h 72"/>
                              <a:gd name="T48" fmla="+- 0 822 750"/>
                              <a:gd name="T49" fmla="*/ T48 w 72"/>
                              <a:gd name="T50" fmla="+- 0 214 178"/>
                              <a:gd name="T51" fmla="*/ 214 h 72"/>
                              <a:gd name="T52" fmla="+- 0 819 750"/>
                              <a:gd name="T53" fmla="*/ T52 w 72"/>
                              <a:gd name="T54" fmla="+- 0 200 178"/>
                              <a:gd name="T55" fmla="*/ 200 h 72"/>
                              <a:gd name="T56" fmla="+- 0 812 750"/>
                              <a:gd name="T57" fmla="*/ T56 w 72"/>
                              <a:gd name="T58" fmla="+- 0 189 178"/>
                              <a:gd name="T59" fmla="*/ 189 h 72"/>
                              <a:gd name="T60" fmla="+- 0 800 750"/>
                              <a:gd name="T61" fmla="*/ T60 w 72"/>
                              <a:gd name="T62" fmla="+- 0 181 178"/>
                              <a:gd name="T63" fmla="*/ 181 h 72"/>
                              <a:gd name="T64" fmla="+- 0 786 750"/>
                              <a:gd name="T65" fmla="*/ T64 w 72"/>
                              <a:gd name="T66" fmla="+- 0 178 178"/>
                              <a:gd name="T67" fmla="*/ 178 h 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 h="72">
                                <a:moveTo>
                                  <a:pt x="36" y="0"/>
                                </a:moveTo>
                                <a:lnTo>
                                  <a:pt x="22" y="3"/>
                                </a:lnTo>
                                <a:lnTo>
                                  <a:pt x="11" y="11"/>
                                </a:lnTo>
                                <a:lnTo>
                                  <a:pt x="3" y="22"/>
                                </a:lnTo>
                                <a:lnTo>
                                  <a:pt x="0" y="36"/>
                                </a:lnTo>
                                <a:lnTo>
                                  <a:pt x="3" y="50"/>
                                </a:lnTo>
                                <a:lnTo>
                                  <a:pt x="11" y="62"/>
                                </a:lnTo>
                                <a:lnTo>
                                  <a:pt x="22" y="69"/>
                                </a:lnTo>
                                <a:lnTo>
                                  <a:pt x="36" y="72"/>
                                </a:lnTo>
                                <a:lnTo>
                                  <a:pt x="50" y="69"/>
                                </a:lnTo>
                                <a:lnTo>
                                  <a:pt x="62" y="62"/>
                                </a:lnTo>
                                <a:lnTo>
                                  <a:pt x="69" y="50"/>
                                </a:lnTo>
                                <a:lnTo>
                                  <a:pt x="72" y="36"/>
                                </a:lnTo>
                                <a:lnTo>
                                  <a:pt x="69" y="22"/>
                                </a:lnTo>
                                <a:lnTo>
                                  <a:pt x="62" y="11"/>
                                </a:lnTo>
                                <a:lnTo>
                                  <a:pt x="50" y="3"/>
                                </a:lnTo>
                                <a:lnTo>
                                  <a:pt x="36" y="0"/>
                                </a:lnTo>
                                <a:close/>
                              </a:path>
                            </a:pathLst>
                          </a:custGeom>
                          <a:solidFill>
                            <a:srgbClr val="33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96"/>
                        <wps:cNvSpPr>
                          <a:spLocks/>
                        </wps:cNvSpPr>
                        <wps:spPr bwMode="auto">
                          <a:xfrm>
                            <a:off x="750" y="178"/>
                            <a:ext cx="72" cy="72"/>
                          </a:xfrm>
                          <a:custGeom>
                            <a:avLst/>
                            <a:gdLst>
                              <a:gd name="T0" fmla="+- 0 822 750"/>
                              <a:gd name="T1" fmla="*/ T0 w 72"/>
                              <a:gd name="T2" fmla="+- 0 214 178"/>
                              <a:gd name="T3" fmla="*/ 214 h 72"/>
                              <a:gd name="T4" fmla="+- 0 819 750"/>
                              <a:gd name="T5" fmla="*/ T4 w 72"/>
                              <a:gd name="T6" fmla="+- 0 228 178"/>
                              <a:gd name="T7" fmla="*/ 228 h 72"/>
                              <a:gd name="T8" fmla="+- 0 812 750"/>
                              <a:gd name="T9" fmla="*/ T8 w 72"/>
                              <a:gd name="T10" fmla="+- 0 240 178"/>
                              <a:gd name="T11" fmla="*/ 240 h 72"/>
                              <a:gd name="T12" fmla="+- 0 800 750"/>
                              <a:gd name="T13" fmla="*/ T12 w 72"/>
                              <a:gd name="T14" fmla="+- 0 247 178"/>
                              <a:gd name="T15" fmla="*/ 247 h 72"/>
                              <a:gd name="T16" fmla="+- 0 786 750"/>
                              <a:gd name="T17" fmla="*/ T16 w 72"/>
                              <a:gd name="T18" fmla="+- 0 250 178"/>
                              <a:gd name="T19" fmla="*/ 250 h 72"/>
                              <a:gd name="T20" fmla="+- 0 772 750"/>
                              <a:gd name="T21" fmla="*/ T20 w 72"/>
                              <a:gd name="T22" fmla="+- 0 247 178"/>
                              <a:gd name="T23" fmla="*/ 247 h 72"/>
                              <a:gd name="T24" fmla="+- 0 761 750"/>
                              <a:gd name="T25" fmla="*/ T24 w 72"/>
                              <a:gd name="T26" fmla="+- 0 240 178"/>
                              <a:gd name="T27" fmla="*/ 240 h 72"/>
                              <a:gd name="T28" fmla="+- 0 753 750"/>
                              <a:gd name="T29" fmla="*/ T28 w 72"/>
                              <a:gd name="T30" fmla="+- 0 228 178"/>
                              <a:gd name="T31" fmla="*/ 228 h 72"/>
                              <a:gd name="T32" fmla="+- 0 750 750"/>
                              <a:gd name="T33" fmla="*/ T32 w 72"/>
                              <a:gd name="T34" fmla="+- 0 214 178"/>
                              <a:gd name="T35" fmla="*/ 214 h 72"/>
                              <a:gd name="T36" fmla="+- 0 753 750"/>
                              <a:gd name="T37" fmla="*/ T36 w 72"/>
                              <a:gd name="T38" fmla="+- 0 200 178"/>
                              <a:gd name="T39" fmla="*/ 200 h 72"/>
                              <a:gd name="T40" fmla="+- 0 761 750"/>
                              <a:gd name="T41" fmla="*/ T40 w 72"/>
                              <a:gd name="T42" fmla="+- 0 189 178"/>
                              <a:gd name="T43" fmla="*/ 189 h 72"/>
                              <a:gd name="T44" fmla="+- 0 772 750"/>
                              <a:gd name="T45" fmla="*/ T44 w 72"/>
                              <a:gd name="T46" fmla="+- 0 181 178"/>
                              <a:gd name="T47" fmla="*/ 181 h 72"/>
                              <a:gd name="T48" fmla="+- 0 786 750"/>
                              <a:gd name="T49" fmla="*/ T48 w 72"/>
                              <a:gd name="T50" fmla="+- 0 178 178"/>
                              <a:gd name="T51" fmla="*/ 178 h 72"/>
                              <a:gd name="T52" fmla="+- 0 800 750"/>
                              <a:gd name="T53" fmla="*/ T52 w 72"/>
                              <a:gd name="T54" fmla="+- 0 181 178"/>
                              <a:gd name="T55" fmla="*/ 181 h 72"/>
                              <a:gd name="T56" fmla="+- 0 812 750"/>
                              <a:gd name="T57" fmla="*/ T56 w 72"/>
                              <a:gd name="T58" fmla="+- 0 189 178"/>
                              <a:gd name="T59" fmla="*/ 189 h 72"/>
                              <a:gd name="T60" fmla="+- 0 819 750"/>
                              <a:gd name="T61" fmla="*/ T60 w 72"/>
                              <a:gd name="T62" fmla="+- 0 200 178"/>
                              <a:gd name="T63" fmla="*/ 200 h 72"/>
                              <a:gd name="T64" fmla="+- 0 822 750"/>
                              <a:gd name="T65" fmla="*/ T64 w 72"/>
                              <a:gd name="T66" fmla="+- 0 214 178"/>
                              <a:gd name="T67" fmla="*/ 214 h 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 h="72">
                                <a:moveTo>
                                  <a:pt x="72" y="36"/>
                                </a:moveTo>
                                <a:lnTo>
                                  <a:pt x="69" y="50"/>
                                </a:lnTo>
                                <a:lnTo>
                                  <a:pt x="62" y="62"/>
                                </a:lnTo>
                                <a:lnTo>
                                  <a:pt x="50" y="69"/>
                                </a:lnTo>
                                <a:lnTo>
                                  <a:pt x="36" y="72"/>
                                </a:lnTo>
                                <a:lnTo>
                                  <a:pt x="22" y="69"/>
                                </a:lnTo>
                                <a:lnTo>
                                  <a:pt x="11" y="62"/>
                                </a:lnTo>
                                <a:lnTo>
                                  <a:pt x="3" y="50"/>
                                </a:lnTo>
                                <a:lnTo>
                                  <a:pt x="0" y="36"/>
                                </a:lnTo>
                                <a:lnTo>
                                  <a:pt x="3" y="22"/>
                                </a:lnTo>
                                <a:lnTo>
                                  <a:pt x="11" y="11"/>
                                </a:lnTo>
                                <a:lnTo>
                                  <a:pt x="22" y="3"/>
                                </a:lnTo>
                                <a:lnTo>
                                  <a:pt x="36" y="0"/>
                                </a:lnTo>
                                <a:lnTo>
                                  <a:pt x="50" y="3"/>
                                </a:lnTo>
                                <a:lnTo>
                                  <a:pt x="62" y="11"/>
                                </a:lnTo>
                                <a:lnTo>
                                  <a:pt x="69" y="22"/>
                                </a:lnTo>
                                <a:lnTo>
                                  <a:pt x="72" y="36"/>
                                </a:lnTo>
                                <a:close/>
                              </a:path>
                            </a:pathLst>
                          </a:custGeom>
                          <a:noFill/>
                          <a:ln w="7622">
                            <a:solidFill>
                              <a:srgbClr val="3333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0CB91D" id="Group 95" o:spid="_x0000_s1026" style="position:absolute;margin-left:37.2pt;margin-top:8.6pt;width:4.2pt;height:4.2pt;z-index:251664896;mso-position-horizontal-relative:page" coordorigin="744,172" coordsize="8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">
                <v:shape id="Freeform 97" o:spid="_x0000_s1027" style="position:absolute;left:750;top:178;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" path="m36,l22,3,11,11,3,22,,36,3,50r8,12l22,69r14,3l50,69,62,62,69,50,72,36,69,22,62,11,50,3,36,xe" fillcolor="#333" stroked="f">
                  <v:path arrowok="t" o:connecttype="custom" o:connectlocs="36,178;22,181;11,189;3,200;0,214;3,228;11,240;22,247;36,250;50,247;62,240;69,228;72,214;69,200;62,189;50,181;36,178" o:connectangles="0,0,0,0,0,0,0,0,0,0,0,0,0,0,0,0,0"/>
                </v:shape>
                <v:shape id="Freeform 96" o:spid="_x0000_s1028" style="position:absolute;left:750;top:178;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" path="m72,36l69,50,62,62,50,69,36,72,22,69,11,62,3,50,,36,3,22,11,11,22,3,36,,50,3r12,8l69,22r3,14xe" filled="f" strokecolor="#333" strokeweight=".21172mm">
                  <v:path arrowok="t" o:connecttype="custom" o:connectlocs="72,214;69,228;62,240;50,247;36,250;22,247;11,240;3,228;0,214;3,200;11,189;22,181;36,178;50,181;62,189;69,200;72,214" o:connectangles="0,0,0,0,0,0,0,0,0,0,0,0,0,0,0,0,0"/>
                </v:shape>
                <w10:wrap anchorx="page"/>
              </v:group>
            </w:pict>
          </mc:Fallback>
        </mc:AlternateContent>
      </w:r>
      <w:r w:rsidR="00C354CE" w:rsidRPr="007D1F56">
        <w:rPr>
          <w:rFonts w:ascii="Arial" w:hAnsi="Arial" w:cs="Arial"/>
          <w:w w:val="105"/>
        </w:rPr>
        <w:t>Considerações:</w:t>
      </w:r>
      <w:r w:rsidR="009F1566" w:rsidRPr="007D1F56">
        <w:rPr>
          <w:rFonts w:ascii="Arial" w:hAnsi="Arial" w:cs="Arial"/>
          <w:w w:val="105"/>
        </w:rPr>
        <w:t xml:space="preserve"> </w:t>
      </w:r>
      <w:r w:rsidR="00FB654D" w:rsidRPr="007D1F56">
        <w:rPr>
          <w:rFonts w:ascii="Arial" w:hAnsi="Arial" w:cs="Arial"/>
        </w:rPr>
        <w:t>A Resolução nº 1, de 29 de setembro de 2011 estabelece em seu artigo primeiro o seguinte:</w:t>
      </w:r>
    </w:p>
    <w:p w14:paraId="674FAA67" w14:textId="77777777" w:rsidR="00FB654D" w:rsidRPr="007D1F56" w:rsidRDefault="00FB654D" w:rsidP="004D3DDD">
      <w:pPr>
        <w:pStyle w:val="NormalWeb"/>
        <w:spacing w:before="0" w:beforeAutospacing="0" w:after="0" w:afterAutospacing="0"/>
        <w:ind w:left="2268" w:right="-8"/>
        <w:jc w:val="both"/>
        <w:rPr>
          <w:rFonts w:ascii="Arial" w:hAnsi="Arial" w:cs="Arial"/>
          <w:i/>
          <w:sz w:val="22"/>
          <w:szCs w:val="22"/>
        </w:rPr>
      </w:pPr>
      <w:r w:rsidRPr="007D1F56">
        <w:rPr>
          <w:rFonts w:ascii="Arial" w:hAnsi="Arial" w:cs="Arial"/>
          <w:b/>
          <w:i/>
          <w:sz w:val="22"/>
          <w:szCs w:val="22"/>
        </w:rPr>
        <w:t>Art. 1º</w:t>
      </w:r>
      <w:r w:rsidRPr="007D1F56">
        <w:rPr>
          <w:rFonts w:ascii="Arial" w:hAnsi="Arial" w:cs="Arial"/>
          <w:i/>
          <w:sz w:val="22"/>
          <w:szCs w:val="22"/>
        </w:rPr>
        <w:t xml:space="preserve"> Esta Resolução estabelece diretrizes gerais para a instituição de Regiões de Saúde no âmbito do Sistema Único de Saúde (SUS), nos termos do </w:t>
      </w:r>
      <w:hyperlink r:id="rId10" w:tgtFrame="_blank" w:history="1">
        <w:r w:rsidRPr="007D1F56">
          <w:rPr>
            <w:rStyle w:val="Hyperlink"/>
            <w:rFonts w:ascii="Arial" w:hAnsi="Arial" w:cs="Arial"/>
            <w:i/>
            <w:color w:val="auto"/>
            <w:sz w:val="22"/>
            <w:szCs w:val="22"/>
          </w:rPr>
          <w:t>Decreto Nº 7.508, de 28 de junho de 2011</w:t>
        </w:r>
      </w:hyperlink>
      <w:r w:rsidRPr="007D1F56">
        <w:rPr>
          <w:rFonts w:ascii="Arial" w:hAnsi="Arial" w:cs="Arial"/>
          <w:i/>
          <w:sz w:val="22"/>
          <w:szCs w:val="22"/>
        </w:rPr>
        <w:t>.</w:t>
      </w:r>
    </w:p>
    <w:p w14:paraId="76490CE7" w14:textId="77777777" w:rsidR="00FB654D" w:rsidRPr="007D1F56" w:rsidRDefault="00FB654D" w:rsidP="004D3DDD">
      <w:pPr>
        <w:pStyle w:val="NormalWeb"/>
        <w:tabs>
          <w:tab w:val="left" w:pos="10198"/>
        </w:tabs>
        <w:spacing w:before="0" w:beforeAutospacing="0" w:after="0" w:afterAutospacing="0" w:line="276" w:lineRule="auto"/>
        <w:ind w:left="2268" w:right="-8"/>
        <w:jc w:val="both"/>
        <w:rPr>
          <w:rFonts w:ascii="Arial" w:hAnsi="Arial" w:cs="Arial"/>
          <w:i/>
          <w:sz w:val="22"/>
          <w:szCs w:val="22"/>
        </w:rPr>
      </w:pPr>
      <w:r w:rsidRPr="007D1F56">
        <w:rPr>
          <w:rFonts w:ascii="Arial" w:hAnsi="Arial" w:cs="Arial"/>
          <w:i/>
          <w:sz w:val="22"/>
          <w:szCs w:val="22"/>
        </w:rPr>
        <w:t>Art. 2º As Regiões de Saúde serão instituíd</w:t>
      </w:r>
      <w:r w:rsidR="00F8548A" w:rsidRPr="007D1F56">
        <w:rPr>
          <w:rFonts w:ascii="Arial" w:hAnsi="Arial" w:cs="Arial"/>
          <w:i/>
          <w:sz w:val="22"/>
          <w:szCs w:val="22"/>
        </w:rPr>
        <w:t xml:space="preserve">as pelos Estados em articulação </w:t>
      </w:r>
      <w:r w:rsidRPr="007D1F56">
        <w:rPr>
          <w:rFonts w:ascii="Arial" w:hAnsi="Arial" w:cs="Arial"/>
          <w:i/>
          <w:sz w:val="22"/>
          <w:szCs w:val="22"/>
        </w:rPr>
        <w:t>com os Municípios, nos termos do disposto no Decreto Nº 7.508, de 2011, e conforme o disposto nesta Resolução.</w:t>
      </w:r>
    </w:p>
    <w:p w14:paraId="6B80F1CD" w14:textId="77777777" w:rsidR="002A49D1" w:rsidRPr="007D1F56" w:rsidRDefault="00FB654D" w:rsidP="004D3DDD">
      <w:pPr>
        <w:pStyle w:val="NormalWeb"/>
        <w:tabs>
          <w:tab w:val="left" w:pos="10198"/>
        </w:tabs>
        <w:spacing w:before="0" w:beforeAutospacing="0" w:after="0" w:afterAutospacing="0" w:line="276" w:lineRule="auto"/>
        <w:ind w:left="2268" w:right="-8"/>
        <w:jc w:val="both"/>
        <w:rPr>
          <w:rFonts w:ascii="Arial" w:hAnsi="Arial" w:cs="Arial"/>
          <w:bCs/>
          <w:i/>
          <w:iCs/>
          <w:sz w:val="22"/>
          <w:szCs w:val="22"/>
        </w:rPr>
      </w:pPr>
      <w:r w:rsidRPr="007D1F56">
        <w:rPr>
          <w:rFonts w:ascii="Arial" w:hAnsi="Arial" w:cs="Arial"/>
          <w:b/>
          <w:i/>
          <w:sz w:val="22"/>
          <w:szCs w:val="22"/>
        </w:rPr>
        <w:t>§ 1º</w:t>
      </w:r>
      <w:r w:rsidRPr="007D1F56">
        <w:rPr>
          <w:rFonts w:ascii="Arial" w:hAnsi="Arial" w:cs="Arial"/>
          <w:i/>
          <w:sz w:val="22"/>
          <w:szCs w:val="22"/>
        </w:rPr>
        <w:t xml:space="preserve"> Considera-se Região de Saúde o espaço geográfico contínuo </w:t>
      </w:r>
      <w:r w:rsidR="00F8548A" w:rsidRPr="007D1F56">
        <w:rPr>
          <w:rFonts w:ascii="Arial" w:hAnsi="Arial" w:cs="Arial"/>
          <w:i/>
          <w:sz w:val="22"/>
          <w:szCs w:val="22"/>
        </w:rPr>
        <w:t>co</w:t>
      </w:r>
      <w:r w:rsidRPr="007D1F56">
        <w:rPr>
          <w:rFonts w:ascii="Arial" w:hAnsi="Arial" w:cs="Arial"/>
          <w:i/>
          <w:sz w:val="22"/>
          <w:szCs w:val="22"/>
        </w:rPr>
        <w:t>nstituído por agrupamento de Municípios limítrofes, delimitado a partir de identidades culturais, econômicas e sociais e de redes de comunicação e infraestrutura de transportes compartilhados, com a finalidade de integrar a organização, o planejamento e a execução de ações e serviços de saúde.</w:t>
      </w:r>
      <w:r w:rsidR="00F8548A" w:rsidRPr="007D1F56">
        <w:rPr>
          <w:rFonts w:ascii="Arial" w:hAnsi="Arial" w:cs="Arial"/>
          <w:i/>
          <w:sz w:val="22"/>
          <w:szCs w:val="22"/>
        </w:rPr>
        <w:t xml:space="preserve"> </w:t>
      </w:r>
      <w:r w:rsidR="002A49D1" w:rsidRPr="007D1F56">
        <w:rPr>
          <w:rFonts w:ascii="Arial" w:hAnsi="Arial" w:cs="Arial"/>
          <w:i/>
          <w:caps/>
          <w:sz w:val="22"/>
          <w:szCs w:val="22"/>
        </w:rPr>
        <w:t xml:space="preserve"> PORTARIA N 3.992, DE 28 DE DEZEMBRO DE 2017. </w:t>
      </w:r>
      <w:r w:rsidR="002A49D1" w:rsidRPr="007D1F56">
        <w:rPr>
          <w:rFonts w:ascii="Arial" w:hAnsi="Arial" w:cs="Arial"/>
          <w:bCs/>
          <w:i/>
          <w:iCs/>
          <w:sz w:val="22"/>
          <w:szCs w:val="22"/>
        </w:rPr>
        <w:t>Altera a Portaria de Consolidação nº 6/GM/MS, de 28 de setembro de 2017, para dispor sobre o financiamento e a transferência dos recursos federais para as ações e os serviços públicos de saúde do Sistema Único de Saúde.</w:t>
      </w:r>
    </w:p>
    <w:p w14:paraId="4CC9374A" w14:textId="77777777" w:rsidR="002A49D1" w:rsidRPr="007D1F56" w:rsidRDefault="002A49D1" w:rsidP="004D3DDD">
      <w:pPr>
        <w:widowControl/>
        <w:autoSpaceDE/>
        <w:autoSpaceDN/>
        <w:spacing w:line="276" w:lineRule="auto"/>
        <w:ind w:left="2268"/>
        <w:jc w:val="both"/>
        <w:rPr>
          <w:rFonts w:ascii="Arial" w:hAnsi="Arial" w:cs="Arial"/>
          <w:i/>
          <w:lang w:val="pt-BR" w:eastAsia="pt-BR" w:bidi="ar-SA"/>
        </w:rPr>
      </w:pPr>
      <w:r w:rsidRPr="007D1F56">
        <w:rPr>
          <w:rFonts w:ascii="Arial" w:hAnsi="Arial" w:cs="Arial"/>
          <w:b/>
          <w:i/>
          <w:lang w:val="pt-BR" w:eastAsia="pt-BR" w:bidi="ar-SA"/>
        </w:rPr>
        <w:t>Art. 3º</w:t>
      </w:r>
      <w:r w:rsidRPr="007D1F56">
        <w:rPr>
          <w:rFonts w:ascii="Arial" w:hAnsi="Arial" w:cs="Arial"/>
          <w:i/>
          <w:lang w:val="pt-BR" w:eastAsia="pt-BR" w:bidi="ar-SA"/>
        </w:rPr>
        <w:t>  Os recursos do Fundo Nacional de Saúde, destinados a despesas com ações e serviços públicos de saúde, a serem repassados na modalidade fundo a fundo aos Estados, ao Distrito Federal e aos Municípios serão organizados e transferidos na forma dos seguintes blocos de financiamento: </w:t>
      </w:r>
    </w:p>
    <w:p w14:paraId="5E5AE86C" w14:textId="77777777" w:rsidR="002A49D1" w:rsidRPr="007D1F56" w:rsidRDefault="002A49D1" w:rsidP="004D3DDD">
      <w:pPr>
        <w:widowControl/>
        <w:autoSpaceDE/>
        <w:autoSpaceDN/>
        <w:spacing w:line="276" w:lineRule="auto"/>
        <w:ind w:left="2268" w:firstLine="567"/>
        <w:jc w:val="both"/>
        <w:rPr>
          <w:rFonts w:ascii="Arial" w:hAnsi="Arial" w:cs="Arial"/>
          <w:i/>
          <w:lang w:val="pt-BR" w:eastAsia="pt-BR" w:bidi="ar-SA"/>
        </w:rPr>
      </w:pPr>
      <w:r w:rsidRPr="007D1F56">
        <w:rPr>
          <w:rFonts w:ascii="Arial" w:hAnsi="Arial" w:cs="Arial"/>
          <w:i/>
          <w:lang w:val="pt-BR" w:eastAsia="pt-BR" w:bidi="ar-SA"/>
        </w:rPr>
        <w:t>I - Bloco de Custeio das Ações e Serviços Públicos de Saúde; e</w:t>
      </w:r>
    </w:p>
    <w:p w14:paraId="60936F91" w14:textId="77777777" w:rsidR="00E47E1A" w:rsidRPr="007D1F56" w:rsidRDefault="002A49D1" w:rsidP="004D3DDD">
      <w:pPr>
        <w:widowControl/>
        <w:autoSpaceDE/>
        <w:autoSpaceDN/>
        <w:spacing w:line="276" w:lineRule="auto"/>
        <w:ind w:left="2268" w:firstLine="567"/>
        <w:jc w:val="both"/>
        <w:rPr>
          <w:rFonts w:ascii="Arial" w:hAnsi="Arial" w:cs="Arial"/>
          <w:i/>
          <w:lang w:val="pt-BR" w:eastAsia="pt-BR" w:bidi="ar-SA"/>
        </w:rPr>
      </w:pPr>
      <w:r w:rsidRPr="007D1F56">
        <w:rPr>
          <w:rFonts w:ascii="Arial" w:hAnsi="Arial" w:cs="Arial"/>
          <w:i/>
          <w:lang w:val="pt-BR" w:eastAsia="pt-BR" w:bidi="ar-SA"/>
        </w:rPr>
        <w:t>II - Bloco de Investimento na Rede de Serviços Públicos de Saúde.</w:t>
      </w:r>
    </w:p>
    <w:p w14:paraId="132C02F1" w14:textId="77777777" w:rsidR="00FB654D" w:rsidRPr="007D1F56" w:rsidRDefault="00FB654D" w:rsidP="004D3DDD">
      <w:pPr>
        <w:ind w:left="2268"/>
        <w:rPr>
          <w:rFonts w:ascii="Arial" w:hAnsi="Arial" w:cs="Arial"/>
          <w:i/>
          <w:sz w:val="14"/>
          <w:szCs w:val="14"/>
        </w:rPr>
      </w:pPr>
    </w:p>
    <w:p w14:paraId="1A79954B" w14:textId="77777777" w:rsidR="00826C85" w:rsidRPr="007D1F56" w:rsidRDefault="00826C85" w:rsidP="00F07A20">
      <w:pPr>
        <w:pStyle w:val="NormalWeb"/>
        <w:spacing w:before="0" w:beforeAutospacing="0" w:after="0" w:afterAutospacing="0" w:line="276" w:lineRule="auto"/>
        <w:ind w:right="-8"/>
        <w:rPr>
          <w:rFonts w:ascii="Arial" w:hAnsi="Arial" w:cs="Arial"/>
          <w:b/>
        </w:rPr>
      </w:pPr>
      <w:r w:rsidRPr="007D1F56">
        <w:rPr>
          <w:rFonts w:ascii="Arial" w:hAnsi="Arial" w:cs="Arial"/>
          <w:b/>
        </w:rPr>
        <w:t>O Município de Araguanã esta dentro da Regional de Saúde do Médio-Norte Araguaia.</w:t>
      </w:r>
    </w:p>
    <w:tbl>
      <w:tblPr>
        <w:tblW w:w="5000" w:type="pct"/>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45"/>
        <w:gridCol w:w="2924"/>
        <w:gridCol w:w="11147"/>
      </w:tblGrid>
      <w:tr w:rsidR="00727BBA" w:rsidRPr="007D1F56" w14:paraId="3CF1E1F7" w14:textId="77777777" w:rsidTr="00D73B87">
        <w:trPr>
          <w:trHeight w:val="255"/>
        </w:trPr>
        <w:tc>
          <w:tcPr>
            <w:tcW w:w="2266" w:type="pct"/>
            <w:shd w:val="clear" w:color="auto" w:fill="008000"/>
            <w:noWrap/>
            <w:vAlign w:val="center"/>
            <w:hideMark/>
          </w:tcPr>
          <w:p w14:paraId="45612B7F" w14:textId="77777777" w:rsidR="00826C85" w:rsidRPr="007D1F56" w:rsidRDefault="00826C85" w:rsidP="00D73B87">
            <w:pPr>
              <w:widowControl/>
              <w:autoSpaceDE/>
              <w:autoSpaceDN/>
              <w:spacing w:line="276" w:lineRule="auto"/>
              <w:jc w:val="center"/>
              <w:rPr>
                <w:rFonts w:ascii="Arial" w:hAnsi="Arial" w:cs="Arial"/>
                <w:b/>
                <w:sz w:val="20"/>
                <w:szCs w:val="20"/>
                <w:lang w:val="pt-BR" w:eastAsia="pt-BR" w:bidi="ar-SA"/>
              </w:rPr>
            </w:pPr>
            <w:r w:rsidRPr="007D1F56">
              <w:rPr>
                <w:rFonts w:ascii="Arial" w:hAnsi="Arial" w:cs="Arial"/>
                <w:b/>
                <w:sz w:val="20"/>
                <w:szCs w:val="20"/>
                <w:lang w:val="pt-BR" w:eastAsia="pt-BR" w:bidi="ar-SA"/>
              </w:rPr>
              <w:t>Município:</w:t>
            </w:r>
          </w:p>
        </w:tc>
        <w:tc>
          <w:tcPr>
            <w:tcW w:w="565" w:type="pct"/>
            <w:shd w:val="clear" w:color="auto" w:fill="008000"/>
            <w:noWrap/>
            <w:vAlign w:val="center"/>
            <w:hideMark/>
          </w:tcPr>
          <w:p w14:paraId="3BCE8B64" w14:textId="77777777" w:rsidR="00826C85" w:rsidRPr="007D1F56" w:rsidRDefault="00826C85" w:rsidP="00D73B87">
            <w:pPr>
              <w:widowControl/>
              <w:autoSpaceDE/>
              <w:autoSpaceDN/>
              <w:spacing w:line="276" w:lineRule="auto"/>
              <w:jc w:val="center"/>
              <w:rPr>
                <w:rFonts w:ascii="Arial" w:hAnsi="Arial" w:cs="Arial"/>
                <w:b/>
                <w:sz w:val="20"/>
                <w:szCs w:val="20"/>
                <w:lang w:val="pt-BR" w:eastAsia="pt-BR" w:bidi="ar-SA"/>
              </w:rPr>
            </w:pPr>
            <w:r w:rsidRPr="007D1F56">
              <w:rPr>
                <w:rFonts w:ascii="Arial" w:hAnsi="Arial" w:cs="Arial"/>
                <w:b/>
                <w:sz w:val="20"/>
                <w:szCs w:val="20"/>
                <w:lang w:val="pt-BR" w:eastAsia="pt-BR" w:bidi="ar-SA"/>
              </w:rPr>
              <w:t>17.0215-8</w:t>
            </w:r>
          </w:p>
        </w:tc>
        <w:tc>
          <w:tcPr>
            <w:tcW w:w="2169" w:type="pct"/>
            <w:shd w:val="clear" w:color="auto" w:fill="008000"/>
            <w:noWrap/>
            <w:vAlign w:val="center"/>
            <w:hideMark/>
          </w:tcPr>
          <w:p w14:paraId="7DC65683" w14:textId="77777777" w:rsidR="00826C85" w:rsidRPr="007D1F56" w:rsidRDefault="00826C85" w:rsidP="00D73B87">
            <w:pPr>
              <w:widowControl/>
              <w:autoSpaceDE/>
              <w:autoSpaceDN/>
              <w:spacing w:line="276" w:lineRule="auto"/>
              <w:jc w:val="center"/>
              <w:rPr>
                <w:rFonts w:ascii="Arial" w:hAnsi="Arial" w:cs="Arial"/>
                <w:b/>
                <w:sz w:val="20"/>
                <w:szCs w:val="20"/>
                <w:lang w:val="pt-BR" w:eastAsia="pt-BR" w:bidi="ar-SA"/>
              </w:rPr>
            </w:pPr>
            <w:r w:rsidRPr="007D1F56">
              <w:rPr>
                <w:rFonts w:ascii="Arial" w:hAnsi="Arial" w:cs="Arial"/>
                <w:b/>
                <w:sz w:val="20"/>
                <w:szCs w:val="20"/>
                <w:lang w:val="pt-BR" w:eastAsia="pt-BR" w:bidi="ar-SA"/>
              </w:rPr>
              <w:t>Araguanã</w:t>
            </w:r>
          </w:p>
        </w:tc>
      </w:tr>
      <w:tr w:rsidR="00727BBA" w:rsidRPr="007D1F56" w14:paraId="59EF1621" w14:textId="77777777" w:rsidTr="00D73B87">
        <w:trPr>
          <w:trHeight w:val="255"/>
        </w:trPr>
        <w:tc>
          <w:tcPr>
            <w:tcW w:w="2266" w:type="pct"/>
            <w:shd w:val="clear" w:color="auto" w:fill="auto"/>
            <w:noWrap/>
            <w:vAlign w:val="bottom"/>
            <w:hideMark/>
          </w:tcPr>
          <w:p w14:paraId="26769CAB" w14:textId="77777777" w:rsidR="00826C85" w:rsidRPr="007D1F56" w:rsidRDefault="00826C85" w:rsidP="00826C85">
            <w:pPr>
              <w:widowControl/>
              <w:autoSpaceDE/>
              <w:autoSpaceDN/>
              <w:spacing w:line="276" w:lineRule="auto"/>
              <w:rPr>
                <w:rFonts w:ascii="Arial" w:hAnsi="Arial" w:cs="Arial"/>
                <w:b/>
                <w:sz w:val="20"/>
                <w:szCs w:val="20"/>
                <w:lang w:val="pt-BR" w:eastAsia="pt-BR" w:bidi="ar-SA"/>
              </w:rPr>
            </w:pPr>
            <w:r w:rsidRPr="007D1F56">
              <w:rPr>
                <w:rFonts w:ascii="Arial" w:hAnsi="Arial" w:cs="Arial"/>
                <w:b/>
                <w:sz w:val="20"/>
                <w:szCs w:val="20"/>
                <w:lang w:val="pt-BR" w:eastAsia="pt-BR" w:bidi="ar-SA"/>
              </w:rPr>
              <w:t>Estado:</w:t>
            </w:r>
          </w:p>
        </w:tc>
        <w:tc>
          <w:tcPr>
            <w:tcW w:w="565" w:type="pct"/>
            <w:shd w:val="clear" w:color="auto" w:fill="auto"/>
            <w:noWrap/>
            <w:vAlign w:val="center"/>
            <w:hideMark/>
          </w:tcPr>
          <w:p w14:paraId="2F652117" w14:textId="77777777" w:rsidR="00826C85" w:rsidRPr="007D1F56" w:rsidRDefault="00826C85" w:rsidP="00D73B87">
            <w:pPr>
              <w:widowControl/>
              <w:autoSpaceDE/>
              <w:autoSpaceDN/>
              <w:spacing w:line="276" w:lineRule="auto"/>
              <w:jc w:val="center"/>
              <w:rPr>
                <w:rFonts w:ascii="Arial" w:hAnsi="Arial" w:cs="Arial"/>
                <w:sz w:val="20"/>
                <w:szCs w:val="20"/>
                <w:lang w:val="pt-BR" w:eastAsia="pt-BR" w:bidi="ar-SA"/>
              </w:rPr>
            </w:pPr>
            <w:r w:rsidRPr="007D1F56">
              <w:rPr>
                <w:rFonts w:ascii="Arial" w:hAnsi="Arial" w:cs="Arial"/>
                <w:sz w:val="20"/>
                <w:szCs w:val="20"/>
                <w:lang w:val="pt-BR" w:eastAsia="pt-BR" w:bidi="ar-SA"/>
              </w:rPr>
              <w:t>TO</w:t>
            </w:r>
          </w:p>
        </w:tc>
        <w:tc>
          <w:tcPr>
            <w:tcW w:w="2169" w:type="pct"/>
            <w:shd w:val="clear" w:color="auto" w:fill="auto"/>
            <w:noWrap/>
            <w:vAlign w:val="bottom"/>
            <w:hideMark/>
          </w:tcPr>
          <w:p w14:paraId="55B34872" w14:textId="77777777" w:rsidR="00826C85" w:rsidRPr="007D1F56" w:rsidRDefault="00826C85" w:rsidP="00826C85">
            <w:pPr>
              <w:widowControl/>
              <w:autoSpaceDE/>
              <w:autoSpaceDN/>
              <w:spacing w:line="276" w:lineRule="auto"/>
              <w:rPr>
                <w:rFonts w:ascii="Arial" w:hAnsi="Arial" w:cs="Arial"/>
                <w:sz w:val="20"/>
                <w:szCs w:val="20"/>
                <w:lang w:val="pt-BR" w:eastAsia="pt-BR" w:bidi="ar-SA"/>
              </w:rPr>
            </w:pPr>
            <w:r w:rsidRPr="007D1F56">
              <w:rPr>
                <w:rFonts w:ascii="Arial" w:hAnsi="Arial" w:cs="Arial"/>
                <w:sz w:val="20"/>
                <w:szCs w:val="20"/>
                <w:lang w:val="pt-BR" w:eastAsia="pt-BR" w:bidi="ar-SA"/>
              </w:rPr>
              <w:t xml:space="preserve">Tocantins                                         </w:t>
            </w:r>
          </w:p>
        </w:tc>
      </w:tr>
      <w:tr w:rsidR="00727BBA" w:rsidRPr="007D1F56" w14:paraId="7C14D33A" w14:textId="77777777" w:rsidTr="00D73B87">
        <w:trPr>
          <w:trHeight w:val="255"/>
        </w:trPr>
        <w:tc>
          <w:tcPr>
            <w:tcW w:w="2266" w:type="pct"/>
            <w:shd w:val="clear" w:color="auto" w:fill="auto"/>
            <w:noWrap/>
            <w:vAlign w:val="bottom"/>
            <w:hideMark/>
          </w:tcPr>
          <w:p w14:paraId="4430CC3A" w14:textId="77777777" w:rsidR="00826C85" w:rsidRPr="007D1F56" w:rsidRDefault="00826C85" w:rsidP="00826C85">
            <w:pPr>
              <w:widowControl/>
              <w:autoSpaceDE/>
              <w:autoSpaceDN/>
              <w:spacing w:line="276" w:lineRule="auto"/>
              <w:rPr>
                <w:rFonts w:ascii="Arial" w:hAnsi="Arial" w:cs="Arial"/>
                <w:b/>
                <w:sz w:val="20"/>
                <w:szCs w:val="20"/>
                <w:lang w:val="pt-BR" w:eastAsia="pt-BR" w:bidi="ar-SA"/>
              </w:rPr>
            </w:pPr>
            <w:r w:rsidRPr="007D1F56">
              <w:rPr>
                <w:rFonts w:ascii="Arial" w:hAnsi="Arial" w:cs="Arial"/>
                <w:b/>
                <w:sz w:val="20"/>
                <w:szCs w:val="20"/>
                <w:lang w:val="pt-BR" w:eastAsia="pt-BR" w:bidi="ar-SA"/>
              </w:rPr>
              <w:t>Microrregião:</w:t>
            </w:r>
          </w:p>
        </w:tc>
        <w:tc>
          <w:tcPr>
            <w:tcW w:w="565" w:type="pct"/>
            <w:shd w:val="clear" w:color="auto" w:fill="auto"/>
            <w:noWrap/>
            <w:vAlign w:val="center"/>
            <w:hideMark/>
          </w:tcPr>
          <w:p w14:paraId="1F17978D" w14:textId="77777777" w:rsidR="00826C85" w:rsidRPr="007D1F56" w:rsidRDefault="00826C85" w:rsidP="00D73B87">
            <w:pPr>
              <w:widowControl/>
              <w:autoSpaceDE/>
              <w:autoSpaceDN/>
              <w:spacing w:line="276" w:lineRule="auto"/>
              <w:jc w:val="center"/>
              <w:rPr>
                <w:rFonts w:ascii="Arial" w:hAnsi="Arial" w:cs="Arial"/>
                <w:sz w:val="20"/>
                <w:szCs w:val="20"/>
                <w:lang w:val="pt-BR" w:eastAsia="pt-BR" w:bidi="ar-SA"/>
              </w:rPr>
            </w:pPr>
            <w:r w:rsidRPr="007D1F56">
              <w:rPr>
                <w:rFonts w:ascii="Arial" w:hAnsi="Arial" w:cs="Arial"/>
                <w:sz w:val="20"/>
                <w:szCs w:val="20"/>
                <w:lang w:val="pt-BR" w:eastAsia="pt-BR" w:bidi="ar-SA"/>
              </w:rPr>
              <w:t>17.002</w:t>
            </w:r>
          </w:p>
        </w:tc>
        <w:tc>
          <w:tcPr>
            <w:tcW w:w="2169" w:type="pct"/>
            <w:shd w:val="clear" w:color="auto" w:fill="auto"/>
            <w:noWrap/>
            <w:vAlign w:val="bottom"/>
            <w:hideMark/>
          </w:tcPr>
          <w:p w14:paraId="671DC4D3" w14:textId="77777777" w:rsidR="00826C85" w:rsidRPr="007D1F56" w:rsidRDefault="00826C85" w:rsidP="00826C85">
            <w:pPr>
              <w:widowControl/>
              <w:autoSpaceDE/>
              <w:autoSpaceDN/>
              <w:spacing w:line="276" w:lineRule="auto"/>
              <w:rPr>
                <w:rFonts w:ascii="Arial" w:hAnsi="Arial" w:cs="Arial"/>
                <w:sz w:val="20"/>
                <w:szCs w:val="20"/>
                <w:lang w:val="pt-BR" w:eastAsia="pt-BR" w:bidi="ar-SA"/>
              </w:rPr>
            </w:pPr>
            <w:r w:rsidRPr="007D1F56">
              <w:rPr>
                <w:rFonts w:ascii="Arial" w:hAnsi="Arial" w:cs="Arial"/>
                <w:sz w:val="20"/>
                <w:szCs w:val="20"/>
                <w:lang w:val="pt-BR" w:eastAsia="pt-BR" w:bidi="ar-SA"/>
              </w:rPr>
              <w:t xml:space="preserve">Araguaína                                         </w:t>
            </w:r>
          </w:p>
        </w:tc>
      </w:tr>
      <w:tr w:rsidR="00727BBA" w:rsidRPr="007D1F56" w14:paraId="2E752F3A" w14:textId="77777777" w:rsidTr="00D73B87">
        <w:trPr>
          <w:trHeight w:val="255"/>
        </w:trPr>
        <w:tc>
          <w:tcPr>
            <w:tcW w:w="2266" w:type="pct"/>
            <w:shd w:val="clear" w:color="auto" w:fill="auto"/>
            <w:noWrap/>
            <w:vAlign w:val="bottom"/>
            <w:hideMark/>
          </w:tcPr>
          <w:p w14:paraId="45F84C95" w14:textId="77777777" w:rsidR="00826C85" w:rsidRPr="007D1F56" w:rsidRDefault="00826C85" w:rsidP="00826C85">
            <w:pPr>
              <w:widowControl/>
              <w:autoSpaceDE/>
              <w:autoSpaceDN/>
              <w:spacing w:line="276" w:lineRule="auto"/>
              <w:rPr>
                <w:rFonts w:ascii="Arial" w:hAnsi="Arial" w:cs="Arial"/>
                <w:b/>
                <w:sz w:val="20"/>
                <w:szCs w:val="20"/>
                <w:lang w:val="pt-BR" w:eastAsia="pt-BR" w:bidi="ar-SA"/>
              </w:rPr>
            </w:pPr>
            <w:r w:rsidRPr="007D1F56">
              <w:rPr>
                <w:rFonts w:ascii="Arial" w:hAnsi="Arial" w:cs="Arial"/>
                <w:b/>
                <w:sz w:val="20"/>
                <w:szCs w:val="20"/>
                <w:lang w:val="pt-BR" w:eastAsia="pt-BR" w:bidi="ar-SA"/>
              </w:rPr>
              <w:t>Macrorregional de Saúde:</w:t>
            </w:r>
          </w:p>
        </w:tc>
        <w:tc>
          <w:tcPr>
            <w:tcW w:w="565" w:type="pct"/>
            <w:shd w:val="clear" w:color="auto" w:fill="auto"/>
            <w:noWrap/>
            <w:vAlign w:val="center"/>
            <w:hideMark/>
          </w:tcPr>
          <w:p w14:paraId="619EDB59" w14:textId="77777777" w:rsidR="00826C85" w:rsidRPr="007D1F56" w:rsidRDefault="00826C85" w:rsidP="00D73B87">
            <w:pPr>
              <w:widowControl/>
              <w:autoSpaceDE/>
              <w:autoSpaceDN/>
              <w:spacing w:line="276" w:lineRule="auto"/>
              <w:jc w:val="center"/>
              <w:rPr>
                <w:rFonts w:ascii="Arial" w:hAnsi="Arial" w:cs="Arial"/>
                <w:sz w:val="20"/>
                <w:szCs w:val="20"/>
                <w:lang w:val="pt-BR" w:eastAsia="pt-BR" w:bidi="ar-SA"/>
              </w:rPr>
            </w:pPr>
            <w:r w:rsidRPr="007D1F56">
              <w:rPr>
                <w:rFonts w:ascii="Arial" w:hAnsi="Arial" w:cs="Arial"/>
                <w:sz w:val="20"/>
                <w:szCs w:val="20"/>
                <w:lang w:val="pt-BR" w:eastAsia="pt-BR" w:bidi="ar-SA"/>
              </w:rPr>
              <w:t>17.90</w:t>
            </w:r>
          </w:p>
        </w:tc>
        <w:tc>
          <w:tcPr>
            <w:tcW w:w="2169" w:type="pct"/>
            <w:shd w:val="clear" w:color="auto" w:fill="auto"/>
            <w:noWrap/>
            <w:vAlign w:val="bottom"/>
            <w:hideMark/>
          </w:tcPr>
          <w:p w14:paraId="2651E2C4" w14:textId="77777777" w:rsidR="00826C85" w:rsidRPr="007D1F56" w:rsidRDefault="00826C85" w:rsidP="00826C85">
            <w:pPr>
              <w:widowControl/>
              <w:autoSpaceDE/>
              <w:autoSpaceDN/>
              <w:spacing w:line="276" w:lineRule="auto"/>
              <w:rPr>
                <w:rFonts w:ascii="Arial" w:hAnsi="Arial" w:cs="Arial"/>
                <w:sz w:val="20"/>
                <w:szCs w:val="20"/>
                <w:lang w:val="pt-BR" w:eastAsia="pt-BR" w:bidi="ar-SA"/>
              </w:rPr>
            </w:pPr>
            <w:r w:rsidRPr="007D1F56">
              <w:rPr>
                <w:rFonts w:ascii="Arial" w:hAnsi="Arial" w:cs="Arial"/>
                <w:sz w:val="20"/>
                <w:szCs w:val="20"/>
                <w:lang w:val="pt-BR" w:eastAsia="pt-BR" w:bidi="ar-SA"/>
              </w:rPr>
              <w:t xml:space="preserve">Região não definida - TO                          </w:t>
            </w:r>
          </w:p>
        </w:tc>
      </w:tr>
      <w:tr w:rsidR="00727BBA" w:rsidRPr="007D1F56" w14:paraId="5114654C" w14:textId="77777777" w:rsidTr="00D73B87">
        <w:trPr>
          <w:trHeight w:val="255"/>
        </w:trPr>
        <w:tc>
          <w:tcPr>
            <w:tcW w:w="2266" w:type="pct"/>
            <w:shd w:val="clear" w:color="auto" w:fill="auto"/>
            <w:noWrap/>
            <w:vAlign w:val="bottom"/>
            <w:hideMark/>
          </w:tcPr>
          <w:p w14:paraId="60A19C7C" w14:textId="77777777" w:rsidR="00826C85" w:rsidRPr="007D1F56" w:rsidRDefault="00826C85" w:rsidP="00826C85">
            <w:pPr>
              <w:widowControl/>
              <w:autoSpaceDE/>
              <w:autoSpaceDN/>
              <w:spacing w:line="276" w:lineRule="auto"/>
              <w:rPr>
                <w:rFonts w:ascii="Arial" w:hAnsi="Arial" w:cs="Arial"/>
                <w:b/>
                <w:sz w:val="20"/>
                <w:szCs w:val="20"/>
                <w:lang w:val="pt-BR" w:eastAsia="pt-BR" w:bidi="ar-SA"/>
              </w:rPr>
            </w:pPr>
            <w:r w:rsidRPr="007D1F56">
              <w:rPr>
                <w:rFonts w:ascii="Arial" w:hAnsi="Arial" w:cs="Arial"/>
                <w:b/>
                <w:sz w:val="20"/>
                <w:szCs w:val="20"/>
                <w:lang w:val="pt-BR" w:eastAsia="pt-BR" w:bidi="ar-SA"/>
              </w:rPr>
              <w:t>Regional de Saúde:</w:t>
            </w:r>
          </w:p>
        </w:tc>
        <w:tc>
          <w:tcPr>
            <w:tcW w:w="565" w:type="pct"/>
            <w:shd w:val="clear" w:color="auto" w:fill="auto"/>
            <w:noWrap/>
            <w:vAlign w:val="center"/>
            <w:hideMark/>
          </w:tcPr>
          <w:p w14:paraId="32FD27C6" w14:textId="77777777" w:rsidR="00826C85" w:rsidRPr="007D1F56" w:rsidRDefault="00826C85" w:rsidP="00D73B87">
            <w:pPr>
              <w:widowControl/>
              <w:autoSpaceDE/>
              <w:autoSpaceDN/>
              <w:spacing w:line="276" w:lineRule="auto"/>
              <w:jc w:val="center"/>
              <w:rPr>
                <w:rFonts w:ascii="Arial" w:hAnsi="Arial" w:cs="Arial"/>
                <w:sz w:val="20"/>
                <w:szCs w:val="20"/>
                <w:lang w:val="pt-BR" w:eastAsia="pt-BR" w:bidi="ar-SA"/>
              </w:rPr>
            </w:pPr>
            <w:r w:rsidRPr="007D1F56">
              <w:rPr>
                <w:rFonts w:ascii="Arial" w:hAnsi="Arial" w:cs="Arial"/>
                <w:sz w:val="20"/>
                <w:szCs w:val="20"/>
                <w:lang w:val="pt-BR" w:eastAsia="pt-BR" w:bidi="ar-SA"/>
              </w:rPr>
              <w:t>17.11</w:t>
            </w:r>
          </w:p>
        </w:tc>
        <w:tc>
          <w:tcPr>
            <w:tcW w:w="2169" w:type="pct"/>
            <w:shd w:val="clear" w:color="auto" w:fill="auto"/>
            <w:noWrap/>
            <w:vAlign w:val="bottom"/>
            <w:hideMark/>
          </w:tcPr>
          <w:p w14:paraId="34EBB1E5" w14:textId="77777777" w:rsidR="00826C85" w:rsidRPr="007D1F56" w:rsidRDefault="00826C85" w:rsidP="00826C85">
            <w:pPr>
              <w:widowControl/>
              <w:autoSpaceDE/>
              <w:autoSpaceDN/>
              <w:spacing w:line="276" w:lineRule="auto"/>
              <w:rPr>
                <w:rFonts w:ascii="Arial" w:hAnsi="Arial" w:cs="Arial"/>
                <w:sz w:val="20"/>
                <w:szCs w:val="20"/>
                <w:lang w:val="pt-BR" w:eastAsia="pt-BR" w:bidi="ar-SA"/>
              </w:rPr>
            </w:pPr>
            <w:r w:rsidRPr="007D1F56">
              <w:rPr>
                <w:rFonts w:ascii="Arial" w:hAnsi="Arial" w:cs="Arial"/>
                <w:sz w:val="20"/>
                <w:szCs w:val="20"/>
                <w:lang w:val="pt-BR" w:eastAsia="pt-BR" w:bidi="ar-SA"/>
              </w:rPr>
              <w:t xml:space="preserve">Região de Saúde do Médio Araguaia                 </w:t>
            </w:r>
          </w:p>
        </w:tc>
      </w:tr>
      <w:tr w:rsidR="00727BBA" w:rsidRPr="007D1F56" w14:paraId="5A4332FB" w14:textId="77777777" w:rsidTr="00D73B87">
        <w:trPr>
          <w:trHeight w:val="255"/>
        </w:trPr>
        <w:tc>
          <w:tcPr>
            <w:tcW w:w="2266" w:type="pct"/>
            <w:shd w:val="clear" w:color="auto" w:fill="auto"/>
            <w:noWrap/>
            <w:vAlign w:val="bottom"/>
            <w:hideMark/>
          </w:tcPr>
          <w:p w14:paraId="167EFCEA" w14:textId="77777777" w:rsidR="00826C85" w:rsidRPr="007D1F56" w:rsidRDefault="00826C85" w:rsidP="00826C85">
            <w:pPr>
              <w:widowControl/>
              <w:autoSpaceDE/>
              <w:autoSpaceDN/>
              <w:spacing w:line="276" w:lineRule="auto"/>
              <w:rPr>
                <w:rFonts w:ascii="Arial" w:hAnsi="Arial" w:cs="Arial"/>
                <w:b/>
                <w:sz w:val="20"/>
                <w:szCs w:val="20"/>
                <w:lang w:val="pt-BR" w:eastAsia="pt-BR" w:bidi="ar-SA"/>
              </w:rPr>
            </w:pPr>
            <w:r w:rsidRPr="007D1F56">
              <w:rPr>
                <w:rFonts w:ascii="Arial" w:hAnsi="Arial" w:cs="Arial"/>
                <w:b/>
                <w:sz w:val="20"/>
                <w:szCs w:val="20"/>
                <w:lang w:val="pt-BR" w:eastAsia="pt-BR" w:bidi="ar-SA"/>
              </w:rPr>
              <w:t>Região Metropolitana:</w:t>
            </w:r>
          </w:p>
        </w:tc>
        <w:tc>
          <w:tcPr>
            <w:tcW w:w="565" w:type="pct"/>
            <w:shd w:val="clear" w:color="auto" w:fill="auto"/>
            <w:noWrap/>
            <w:vAlign w:val="center"/>
            <w:hideMark/>
          </w:tcPr>
          <w:p w14:paraId="20B94A7E" w14:textId="77777777" w:rsidR="00826C85" w:rsidRPr="007D1F56" w:rsidRDefault="00826C85" w:rsidP="00D73B87">
            <w:pPr>
              <w:widowControl/>
              <w:autoSpaceDE/>
              <w:autoSpaceDN/>
              <w:spacing w:line="276" w:lineRule="auto"/>
              <w:jc w:val="center"/>
              <w:rPr>
                <w:rFonts w:ascii="Arial" w:hAnsi="Arial" w:cs="Arial"/>
                <w:sz w:val="20"/>
                <w:szCs w:val="20"/>
                <w:lang w:val="pt-BR" w:eastAsia="pt-BR" w:bidi="ar-SA"/>
              </w:rPr>
            </w:pPr>
            <w:r w:rsidRPr="007D1F56">
              <w:rPr>
                <w:rFonts w:ascii="Arial" w:hAnsi="Arial" w:cs="Arial"/>
                <w:sz w:val="20"/>
                <w:szCs w:val="20"/>
                <w:lang w:val="pt-BR" w:eastAsia="pt-BR" w:bidi="ar-SA"/>
              </w:rPr>
              <w:t>17.90</w:t>
            </w:r>
          </w:p>
        </w:tc>
        <w:tc>
          <w:tcPr>
            <w:tcW w:w="2169" w:type="pct"/>
            <w:shd w:val="clear" w:color="auto" w:fill="auto"/>
            <w:noWrap/>
            <w:vAlign w:val="bottom"/>
            <w:hideMark/>
          </w:tcPr>
          <w:p w14:paraId="7F6B8110" w14:textId="77777777" w:rsidR="00826C85" w:rsidRPr="007D1F56" w:rsidRDefault="00826C85" w:rsidP="00826C85">
            <w:pPr>
              <w:widowControl/>
              <w:autoSpaceDE/>
              <w:autoSpaceDN/>
              <w:spacing w:line="276" w:lineRule="auto"/>
              <w:rPr>
                <w:rFonts w:ascii="Arial" w:hAnsi="Arial" w:cs="Arial"/>
                <w:sz w:val="20"/>
                <w:szCs w:val="20"/>
                <w:lang w:val="pt-BR" w:eastAsia="pt-BR" w:bidi="ar-SA"/>
              </w:rPr>
            </w:pPr>
            <w:r w:rsidRPr="007D1F56">
              <w:rPr>
                <w:rFonts w:ascii="Arial" w:hAnsi="Arial" w:cs="Arial"/>
                <w:sz w:val="20"/>
                <w:szCs w:val="20"/>
                <w:lang w:val="pt-BR" w:eastAsia="pt-BR" w:bidi="ar-SA"/>
              </w:rPr>
              <w:t xml:space="preserve">Fora da Região Metropolitana - TO                 </w:t>
            </w:r>
          </w:p>
        </w:tc>
      </w:tr>
      <w:tr w:rsidR="00727BBA" w:rsidRPr="007D1F56" w14:paraId="1C8CE834" w14:textId="77777777" w:rsidTr="00D73B87">
        <w:trPr>
          <w:trHeight w:val="255"/>
        </w:trPr>
        <w:tc>
          <w:tcPr>
            <w:tcW w:w="2266" w:type="pct"/>
            <w:shd w:val="clear" w:color="auto" w:fill="auto"/>
            <w:noWrap/>
            <w:vAlign w:val="bottom"/>
            <w:hideMark/>
          </w:tcPr>
          <w:p w14:paraId="5F079DE0" w14:textId="77777777" w:rsidR="00826C85" w:rsidRPr="007D1F56" w:rsidRDefault="00826C85" w:rsidP="00826C85">
            <w:pPr>
              <w:widowControl/>
              <w:autoSpaceDE/>
              <w:autoSpaceDN/>
              <w:spacing w:line="276" w:lineRule="auto"/>
              <w:rPr>
                <w:rFonts w:ascii="Arial" w:hAnsi="Arial" w:cs="Arial"/>
                <w:b/>
                <w:sz w:val="20"/>
                <w:szCs w:val="20"/>
                <w:lang w:val="pt-BR" w:eastAsia="pt-BR" w:bidi="ar-SA"/>
              </w:rPr>
            </w:pPr>
            <w:r w:rsidRPr="007D1F56">
              <w:rPr>
                <w:rFonts w:ascii="Arial" w:hAnsi="Arial" w:cs="Arial"/>
                <w:b/>
                <w:sz w:val="20"/>
                <w:szCs w:val="20"/>
                <w:lang w:val="pt-BR" w:eastAsia="pt-BR" w:bidi="ar-SA"/>
              </w:rPr>
              <w:t>Aglomerado Urbano:</w:t>
            </w:r>
          </w:p>
        </w:tc>
        <w:tc>
          <w:tcPr>
            <w:tcW w:w="565" w:type="pct"/>
            <w:shd w:val="clear" w:color="auto" w:fill="auto"/>
            <w:noWrap/>
            <w:vAlign w:val="center"/>
            <w:hideMark/>
          </w:tcPr>
          <w:p w14:paraId="42407A49" w14:textId="77777777" w:rsidR="00826C85" w:rsidRPr="007D1F56" w:rsidRDefault="00826C85" w:rsidP="00D73B87">
            <w:pPr>
              <w:widowControl/>
              <w:autoSpaceDE/>
              <w:autoSpaceDN/>
              <w:spacing w:line="276" w:lineRule="auto"/>
              <w:jc w:val="center"/>
              <w:rPr>
                <w:rFonts w:ascii="Arial" w:hAnsi="Arial" w:cs="Arial"/>
                <w:sz w:val="20"/>
                <w:szCs w:val="20"/>
                <w:lang w:val="pt-BR" w:eastAsia="pt-BR" w:bidi="ar-SA"/>
              </w:rPr>
            </w:pPr>
            <w:r w:rsidRPr="007D1F56">
              <w:rPr>
                <w:rFonts w:ascii="Arial" w:hAnsi="Arial" w:cs="Arial"/>
                <w:sz w:val="20"/>
                <w:szCs w:val="20"/>
                <w:lang w:val="pt-BR" w:eastAsia="pt-BR" w:bidi="ar-SA"/>
              </w:rPr>
              <w:t>17.90</w:t>
            </w:r>
          </w:p>
        </w:tc>
        <w:tc>
          <w:tcPr>
            <w:tcW w:w="2169" w:type="pct"/>
            <w:shd w:val="clear" w:color="auto" w:fill="auto"/>
            <w:noWrap/>
            <w:vAlign w:val="bottom"/>
            <w:hideMark/>
          </w:tcPr>
          <w:p w14:paraId="3EA0092D" w14:textId="77777777" w:rsidR="00826C85" w:rsidRPr="007D1F56" w:rsidRDefault="00826C85" w:rsidP="00826C85">
            <w:pPr>
              <w:widowControl/>
              <w:autoSpaceDE/>
              <w:autoSpaceDN/>
              <w:spacing w:line="276" w:lineRule="auto"/>
              <w:rPr>
                <w:rFonts w:ascii="Arial" w:hAnsi="Arial" w:cs="Arial"/>
                <w:sz w:val="20"/>
                <w:szCs w:val="20"/>
                <w:lang w:val="pt-BR" w:eastAsia="pt-BR" w:bidi="ar-SA"/>
              </w:rPr>
            </w:pPr>
            <w:r w:rsidRPr="007D1F56">
              <w:rPr>
                <w:rFonts w:ascii="Arial" w:hAnsi="Arial" w:cs="Arial"/>
                <w:sz w:val="20"/>
                <w:szCs w:val="20"/>
                <w:lang w:val="pt-BR" w:eastAsia="pt-BR" w:bidi="ar-SA"/>
              </w:rPr>
              <w:t xml:space="preserve">Fora de Aglomerado Urbano - TO          </w:t>
            </w:r>
          </w:p>
        </w:tc>
      </w:tr>
      <w:tr w:rsidR="00727BBA" w:rsidRPr="007D1F56" w14:paraId="28AEDE21" w14:textId="77777777" w:rsidTr="00D73B87">
        <w:trPr>
          <w:trHeight w:val="255"/>
        </w:trPr>
        <w:tc>
          <w:tcPr>
            <w:tcW w:w="2266" w:type="pct"/>
            <w:shd w:val="clear" w:color="auto" w:fill="auto"/>
            <w:noWrap/>
            <w:vAlign w:val="bottom"/>
            <w:hideMark/>
          </w:tcPr>
          <w:p w14:paraId="64B4D919" w14:textId="77777777" w:rsidR="00826C85" w:rsidRPr="007D1F56" w:rsidRDefault="00826C85" w:rsidP="00826C85">
            <w:pPr>
              <w:widowControl/>
              <w:autoSpaceDE/>
              <w:autoSpaceDN/>
              <w:spacing w:line="276" w:lineRule="auto"/>
              <w:rPr>
                <w:rFonts w:ascii="Arial" w:hAnsi="Arial" w:cs="Arial"/>
                <w:b/>
                <w:sz w:val="20"/>
                <w:szCs w:val="20"/>
                <w:lang w:val="pt-BR" w:eastAsia="pt-BR" w:bidi="ar-SA"/>
              </w:rPr>
            </w:pPr>
            <w:r w:rsidRPr="007D1F56">
              <w:rPr>
                <w:rFonts w:ascii="Arial" w:hAnsi="Arial" w:cs="Arial"/>
                <w:b/>
                <w:sz w:val="20"/>
                <w:szCs w:val="20"/>
                <w:lang w:val="pt-BR" w:eastAsia="pt-BR" w:bidi="ar-SA"/>
              </w:rPr>
              <w:t>Capital:</w:t>
            </w:r>
          </w:p>
        </w:tc>
        <w:tc>
          <w:tcPr>
            <w:tcW w:w="565" w:type="pct"/>
            <w:shd w:val="clear" w:color="auto" w:fill="auto"/>
            <w:noWrap/>
            <w:vAlign w:val="center"/>
            <w:hideMark/>
          </w:tcPr>
          <w:p w14:paraId="08F9757E" w14:textId="77777777" w:rsidR="00826C85" w:rsidRPr="007D1F56" w:rsidRDefault="00826C85" w:rsidP="00D73B87">
            <w:pPr>
              <w:widowControl/>
              <w:autoSpaceDE/>
              <w:autoSpaceDN/>
              <w:spacing w:line="276" w:lineRule="auto"/>
              <w:jc w:val="center"/>
              <w:rPr>
                <w:rFonts w:ascii="Arial" w:hAnsi="Arial" w:cs="Arial"/>
                <w:sz w:val="20"/>
                <w:szCs w:val="20"/>
                <w:lang w:val="pt-BR" w:eastAsia="pt-BR" w:bidi="ar-SA"/>
              </w:rPr>
            </w:pPr>
          </w:p>
        </w:tc>
        <w:tc>
          <w:tcPr>
            <w:tcW w:w="2169" w:type="pct"/>
            <w:shd w:val="clear" w:color="auto" w:fill="auto"/>
            <w:noWrap/>
            <w:vAlign w:val="bottom"/>
            <w:hideMark/>
          </w:tcPr>
          <w:p w14:paraId="651D1B58" w14:textId="77777777" w:rsidR="00826C85" w:rsidRPr="007D1F56" w:rsidRDefault="00826C85" w:rsidP="00826C85">
            <w:pPr>
              <w:widowControl/>
              <w:autoSpaceDE/>
              <w:autoSpaceDN/>
              <w:spacing w:line="276" w:lineRule="auto"/>
              <w:rPr>
                <w:rFonts w:ascii="Arial" w:hAnsi="Arial" w:cs="Arial"/>
                <w:sz w:val="20"/>
                <w:szCs w:val="20"/>
                <w:lang w:val="pt-BR" w:eastAsia="pt-BR" w:bidi="ar-SA"/>
              </w:rPr>
            </w:pPr>
            <w:r w:rsidRPr="007D1F56">
              <w:rPr>
                <w:rFonts w:ascii="Arial" w:hAnsi="Arial" w:cs="Arial"/>
                <w:sz w:val="20"/>
                <w:szCs w:val="20"/>
                <w:lang w:val="pt-BR" w:eastAsia="pt-BR" w:bidi="ar-SA"/>
              </w:rPr>
              <w:t>Não</w:t>
            </w:r>
          </w:p>
        </w:tc>
      </w:tr>
      <w:tr w:rsidR="00727BBA" w:rsidRPr="007D1F56" w14:paraId="704A53E4" w14:textId="77777777" w:rsidTr="00D73B87">
        <w:trPr>
          <w:trHeight w:val="255"/>
        </w:trPr>
        <w:tc>
          <w:tcPr>
            <w:tcW w:w="2266" w:type="pct"/>
            <w:shd w:val="clear" w:color="auto" w:fill="auto"/>
            <w:noWrap/>
            <w:vAlign w:val="bottom"/>
            <w:hideMark/>
          </w:tcPr>
          <w:p w14:paraId="578C65B0" w14:textId="77777777" w:rsidR="00826C85" w:rsidRPr="007D1F56" w:rsidRDefault="00826C85" w:rsidP="00826C85">
            <w:pPr>
              <w:widowControl/>
              <w:autoSpaceDE/>
              <w:autoSpaceDN/>
              <w:spacing w:line="276" w:lineRule="auto"/>
              <w:rPr>
                <w:rFonts w:ascii="Arial" w:hAnsi="Arial" w:cs="Arial"/>
                <w:b/>
                <w:sz w:val="20"/>
                <w:szCs w:val="20"/>
                <w:lang w:val="pt-BR" w:eastAsia="pt-BR" w:bidi="ar-SA"/>
              </w:rPr>
            </w:pPr>
            <w:r w:rsidRPr="007D1F56">
              <w:rPr>
                <w:rFonts w:ascii="Arial" w:hAnsi="Arial" w:cs="Arial"/>
                <w:b/>
                <w:sz w:val="20"/>
                <w:szCs w:val="20"/>
                <w:lang w:val="pt-BR" w:eastAsia="pt-BR" w:bidi="ar-SA"/>
              </w:rPr>
              <w:t>Amazônia Legal:</w:t>
            </w:r>
          </w:p>
        </w:tc>
        <w:tc>
          <w:tcPr>
            <w:tcW w:w="565" w:type="pct"/>
            <w:shd w:val="clear" w:color="auto" w:fill="auto"/>
            <w:noWrap/>
            <w:vAlign w:val="center"/>
            <w:hideMark/>
          </w:tcPr>
          <w:p w14:paraId="4025F8A3" w14:textId="77777777" w:rsidR="00826C85" w:rsidRPr="007D1F56" w:rsidRDefault="00826C85" w:rsidP="00D73B87">
            <w:pPr>
              <w:widowControl/>
              <w:autoSpaceDE/>
              <w:autoSpaceDN/>
              <w:spacing w:line="276" w:lineRule="auto"/>
              <w:jc w:val="center"/>
              <w:rPr>
                <w:rFonts w:ascii="Arial" w:hAnsi="Arial" w:cs="Arial"/>
                <w:sz w:val="20"/>
                <w:szCs w:val="20"/>
                <w:lang w:val="pt-BR" w:eastAsia="pt-BR" w:bidi="ar-SA"/>
              </w:rPr>
            </w:pPr>
          </w:p>
        </w:tc>
        <w:tc>
          <w:tcPr>
            <w:tcW w:w="2169" w:type="pct"/>
            <w:shd w:val="clear" w:color="auto" w:fill="auto"/>
            <w:noWrap/>
            <w:vAlign w:val="bottom"/>
            <w:hideMark/>
          </w:tcPr>
          <w:p w14:paraId="0BC06E0B" w14:textId="77777777" w:rsidR="00826C85" w:rsidRPr="007D1F56" w:rsidRDefault="00826C85" w:rsidP="00826C85">
            <w:pPr>
              <w:widowControl/>
              <w:autoSpaceDE/>
              <w:autoSpaceDN/>
              <w:spacing w:line="276" w:lineRule="auto"/>
              <w:rPr>
                <w:rFonts w:ascii="Arial" w:hAnsi="Arial" w:cs="Arial"/>
                <w:sz w:val="20"/>
                <w:szCs w:val="20"/>
                <w:lang w:val="pt-BR" w:eastAsia="pt-BR" w:bidi="ar-SA"/>
              </w:rPr>
            </w:pPr>
            <w:r w:rsidRPr="007D1F56">
              <w:rPr>
                <w:rFonts w:ascii="Arial" w:hAnsi="Arial" w:cs="Arial"/>
                <w:sz w:val="20"/>
                <w:szCs w:val="20"/>
                <w:lang w:val="pt-BR" w:eastAsia="pt-BR" w:bidi="ar-SA"/>
              </w:rPr>
              <w:t>Sim</w:t>
            </w:r>
          </w:p>
        </w:tc>
      </w:tr>
      <w:tr w:rsidR="00727BBA" w:rsidRPr="007D1F56" w14:paraId="2BF3CC17" w14:textId="77777777" w:rsidTr="00D73B87">
        <w:trPr>
          <w:trHeight w:val="255"/>
        </w:trPr>
        <w:tc>
          <w:tcPr>
            <w:tcW w:w="2266" w:type="pct"/>
            <w:shd w:val="clear" w:color="auto" w:fill="auto"/>
            <w:noWrap/>
            <w:vAlign w:val="bottom"/>
            <w:hideMark/>
          </w:tcPr>
          <w:p w14:paraId="6E813EFF" w14:textId="77777777" w:rsidR="00826C85" w:rsidRPr="007D1F56" w:rsidRDefault="00826C85" w:rsidP="00826C85">
            <w:pPr>
              <w:widowControl/>
              <w:autoSpaceDE/>
              <w:autoSpaceDN/>
              <w:spacing w:line="276" w:lineRule="auto"/>
              <w:rPr>
                <w:rFonts w:ascii="Arial" w:hAnsi="Arial" w:cs="Arial"/>
                <w:b/>
                <w:sz w:val="20"/>
                <w:szCs w:val="20"/>
                <w:lang w:val="pt-BR" w:eastAsia="pt-BR" w:bidi="ar-SA"/>
              </w:rPr>
            </w:pPr>
            <w:r w:rsidRPr="007D1F56">
              <w:rPr>
                <w:rFonts w:ascii="Arial" w:hAnsi="Arial" w:cs="Arial"/>
                <w:b/>
                <w:sz w:val="20"/>
                <w:szCs w:val="20"/>
                <w:lang w:val="pt-BR" w:eastAsia="pt-BR" w:bidi="ar-SA"/>
              </w:rPr>
              <w:t>Município de fronteira:</w:t>
            </w:r>
          </w:p>
        </w:tc>
        <w:tc>
          <w:tcPr>
            <w:tcW w:w="565" w:type="pct"/>
            <w:shd w:val="clear" w:color="auto" w:fill="auto"/>
            <w:noWrap/>
            <w:vAlign w:val="center"/>
            <w:hideMark/>
          </w:tcPr>
          <w:p w14:paraId="6F5AAF80" w14:textId="77777777" w:rsidR="00826C85" w:rsidRPr="007D1F56" w:rsidRDefault="00826C85" w:rsidP="00D73B87">
            <w:pPr>
              <w:widowControl/>
              <w:autoSpaceDE/>
              <w:autoSpaceDN/>
              <w:spacing w:line="276" w:lineRule="auto"/>
              <w:jc w:val="center"/>
              <w:rPr>
                <w:rFonts w:ascii="Arial" w:hAnsi="Arial" w:cs="Arial"/>
                <w:sz w:val="20"/>
                <w:szCs w:val="20"/>
                <w:lang w:val="pt-BR" w:eastAsia="pt-BR" w:bidi="ar-SA"/>
              </w:rPr>
            </w:pPr>
          </w:p>
        </w:tc>
        <w:tc>
          <w:tcPr>
            <w:tcW w:w="2169" w:type="pct"/>
            <w:shd w:val="clear" w:color="auto" w:fill="auto"/>
            <w:noWrap/>
            <w:vAlign w:val="bottom"/>
            <w:hideMark/>
          </w:tcPr>
          <w:p w14:paraId="050BACE0" w14:textId="77777777" w:rsidR="00826C85" w:rsidRPr="007D1F56" w:rsidRDefault="00826C85" w:rsidP="00826C85">
            <w:pPr>
              <w:widowControl/>
              <w:autoSpaceDE/>
              <w:autoSpaceDN/>
              <w:spacing w:line="276" w:lineRule="auto"/>
              <w:rPr>
                <w:rFonts w:ascii="Arial" w:hAnsi="Arial" w:cs="Arial"/>
                <w:sz w:val="20"/>
                <w:szCs w:val="20"/>
                <w:lang w:val="pt-BR" w:eastAsia="pt-BR" w:bidi="ar-SA"/>
              </w:rPr>
            </w:pPr>
            <w:r w:rsidRPr="007D1F56">
              <w:rPr>
                <w:rFonts w:ascii="Arial" w:hAnsi="Arial" w:cs="Arial"/>
                <w:sz w:val="20"/>
                <w:szCs w:val="20"/>
                <w:lang w:val="pt-BR" w:eastAsia="pt-BR" w:bidi="ar-SA"/>
              </w:rPr>
              <w:t>Não</w:t>
            </w:r>
          </w:p>
        </w:tc>
      </w:tr>
      <w:tr w:rsidR="00727BBA" w:rsidRPr="007D1F56" w14:paraId="0F7FF5A4" w14:textId="77777777" w:rsidTr="00263EA2">
        <w:trPr>
          <w:trHeight w:val="255"/>
        </w:trPr>
        <w:tc>
          <w:tcPr>
            <w:tcW w:w="5000" w:type="pct"/>
            <w:gridSpan w:val="3"/>
            <w:shd w:val="clear" w:color="auto" w:fill="auto"/>
            <w:noWrap/>
            <w:vAlign w:val="bottom"/>
          </w:tcPr>
          <w:p w14:paraId="42E96978" w14:textId="77777777" w:rsidR="00263EA2" w:rsidRPr="007D1F56" w:rsidRDefault="00263EA2" w:rsidP="00D73B87">
            <w:pPr>
              <w:widowControl/>
              <w:autoSpaceDE/>
              <w:autoSpaceDN/>
              <w:spacing w:line="276" w:lineRule="auto"/>
              <w:jc w:val="both"/>
              <w:rPr>
                <w:rFonts w:ascii="Arial" w:hAnsi="Arial" w:cs="Arial"/>
                <w:sz w:val="20"/>
                <w:szCs w:val="20"/>
                <w:lang w:val="pt-BR" w:eastAsia="pt-BR" w:bidi="ar-SA"/>
              </w:rPr>
            </w:pPr>
            <w:r w:rsidRPr="007D1F56">
              <w:rPr>
                <w:rFonts w:ascii="Arial" w:hAnsi="Arial" w:cs="Arial"/>
                <w:b/>
                <w:sz w:val="24"/>
                <w:szCs w:val="24"/>
              </w:rPr>
              <w:t>Analise:</w:t>
            </w:r>
            <w:r w:rsidRPr="007D1F56">
              <w:rPr>
                <w:rFonts w:ascii="Arial" w:hAnsi="Arial" w:cs="Arial"/>
                <w:sz w:val="24"/>
                <w:szCs w:val="24"/>
              </w:rPr>
              <w:t xml:space="preserve"> percebe-se que sua população esta em acensão de crescimento, e a organização no acompanhamento dos pacientes cronicos para o seu devido a</w:t>
            </w:r>
            <w:r w:rsidR="00D73B87" w:rsidRPr="007D1F56">
              <w:rPr>
                <w:rFonts w:ascii="Arial" w:hAnsi="Arial" w:cs="Arial"/>
                <w:sz w:val="24"/>
                <w:szCs w:val="24"/>
              </w:rPr>
              <w:t>tendimento</w:t>
            </w:r>
            <w:r w:rsidRPr="007D1F56">
              <w:rPr>
                <w:rFonts w:ascii="Arial" w:hAnsi="Arial" w:cs="Arial"/>
                <w:sz w:val="24"/>
                <w:szCs w:val="24"/>
              </w:rPr>
              <w:t xml:space="preserve"> buscando ofertar condições para que cada um possa viver melhor no seu tratamento.</w:t>
            </w:r>
            <w:r w:rsidR="00D73B87" w:rsidRPr="007D1F56">
              <w:rPr>
                <w:rFonts w:ascii="Arial" w:hAnsi="Arial" w:cs="Arial"/>
                <w:sz w:val="24"/>
                <w:szCs w:val="24"/>
              </w:rPr>
              <w:t xml:space="preserve"> E ainda buscando a prevenção dos demais para que não se tornem pessoas crônicas.</w:t>
            </w:r>
          </w:p>
        </w:tc>
      </w:tr>
    </w:tbl>
    <w:p w14:paraId="3AFF4E46" w14:textId="77777777" w:rsidR="00D70C82" w:rsidRPr="007D1F56" w:rsidRDefault="00D70C82" w:rsidP="00241256">
      <w:pPr>
        <w:rPr>
          <w:rFonts w:ascii="Arial" w:hAnsi="Arial" w:cs="Arial"/>
          <w:sz w:val="24"/>
          <w:szCs w:val="24"/>
        </w:rPr>
      </w:pPr>
    </w:p>
    <w:p w14:paraId="6F6AA805" w14:textId="77777777" w:rsidR="00241256" w:rsidRPr="007D1F56" w:rsidRDefault="00241256" w:rsidP="00241256">
      <w:pPr>
        <w:rPr>
          <w:rFonts w:ascii="Arial" w:hAnsi="Arial" w:cs="Arial"/>
          <w:sz w:val="24"/>
          <w:szCs w:val="24"/>
        </w:rPr>
      </w:pPr>
    </w:p>
    <w:p w14:paraId="69BCCACA" w14:textId="77777777" w:rsidR="00241256" w:rsidRPr="007D1F56" w:rsidRDefault="00241256" w:rsidP="00241256">
      <w:pPr>
        <w:rPr>
          <w:rFonts w:ascii="Arial" w:hAnsi="Arial" w:cs="Arial"/>
          <w:sz w:val="24"/>
          <w:szCs w:val="24"/>
        </w:rPr>
      </w:pPr>
    </w:p>
    <w:p w14:paraId="0ABC94B5" w14:textId="77777777" w:rsidR="00241256" w:rsidRPr="007D1F56" w:rsidRDefault="00241256" w:rsidP="00241256">
      <w:pPr>
        <w:rPr>
          <w:rFonts w:ascii="Arial" w:hAnsi="Arial" w:cs="Arial"/>
          <w:sz w:val="24"/>
          <w:szCs w:val="24"/>
        </w:rPr>
      </w:pPr>
    </w:p>
    <w:p w14:paraId="7FA197C0" w14:textId="77777777" w:rsidR="00241256" w:rsidRPr="007D1F56" w:rsidRDefault="00241256" w:rsidP="00241256">
      <w:pPr>
        <w:rPr>
          <w:rFonts w:ascii="Arial" w:hAnsi="Arial" w:cs="Arial"/>
          <w:sz w:val="24"/>
          <w:szCs w:val="24"/>
        </w:rPr>
      </w:pPr>
    </w:p>
    <w:p w14:paraId="7547A332" w14:textId="77777777" w:rsidR="00241256" w:rsidRPr="007D1F56" w:rsidRDefault="00241256" w:rsidP="00241256">
      <w:pPr>
        <w:rPr>
          <w:rFonts w:ascii="Arial" w:hAnsi="Arial" w:cs="Arial"/>
          <w:sz w:val="24"/>
          <w:szCs w:val="24"/>
        </w:rPr>
      </w:pPr>
    </w:p>
    <w:p w14:paraId="584CBE82" w14:textId="77777777" w:rsidR="00241256" w:rsidRPr="007D1F56" w:rsidRDefault="00241256" w:rsidP="00241256">
      <w:pPr>
        <w:rPr>
          <w:rFonts w:ascii="Arial" w:hAnsi="Arial" w:cs="Arial"/>
          <w:sz w:val="24"/>
          <w:szCs w:val="24"/>
        </w:rPr>
      </w:pPr>
    </w:p>
    <w:p w14:paraId="1335591F" w14:textId="77777777" w:rsidR="00241256" w:rsidRPr="007D1F56" w:rsidRDefault="00241256" w:rsidP="00241256">
      <w:pPr>
        <w:rPr>
          <w:rFonts w:ascii="Arial" w:hAnsi="Arial" w:cs="Arial"/>
          <w:sz w:val="24"/>
          <w:szCs w:val="24"/>
        </w:rPr>
      </w:pPr>
    </w:p>
    <w:p w14:paraId="00A8B037" w14:textId="77777777" w:rsidR="00241256" w:rsidRPr="007D1F56" w:rsidRDefault="00241256" w:rsidP="00241256">
      <w:pPr>
        <w:rPr>
          <w:rFonts w:ascii="Arial" w:hAnsi="Arial" w:cs="Arial"/>
          <w:sz w:val="24"/>
          <w:szCs w:val="24"/>
        </w:rPr>
      </w:pPr>
    </w:p>
    <w:p w14:paraId="627CD910" w14:textId="77777777" w:rsidR="00241256" w:rsidRPr="007D1F56" w:rsidRDefault="00241256" w:rsidP="00241256">
      <w:pPr>
        <w:rPr>
          <w:rFonts w:ascii="Arial" w:hAnsi="Arial" w:cs="Arial"/>
          <w:sz w:val="24"/>
          <w:szCs w:val="24"/>
        </w:rPr>
      </w:pPr>
    </w:p>
    <w:p w14:paraId="6AA025A9" w14:textId="77777777" w:rsidR="00D70C82" w:rsidRPr="007D1F56" w:rsidRDefault="00D70C82" w:rsidP="009F1566">
      <w:pPr>
        <w:ind w:left="403"/>
        <w:rPr>
          <w:rFonts w:ascii="Arial" w:hAnsi="Arial" w:cs="Arial"/>
          <w:sz w:val="24"/>
          <w:szCs w:val="24"/>
        </w:rPr>
      </w:pPr>
    </w:p>
    <w:p w14:paraId="1CD1AA73" w14:textId="77777777" w:rsidR="00263EA2" w:rsidRPr="00FC7C21" w:rsidRDefault="00C354CE" w:rsidP="00263EA2">
      <w:pPr>
        <w:pStyle w:val="PargrafodaLista"/>
        <w:numPr>
          <w:ilvl w:val="0"/>
          <w:numId w:val="4"/>
        </w:numPr>
        <w:tabs>
          <w:tab w:val="left" w:pos="693"/>
        </w:tabs>
        <w:spacing w:before="77"/>
        <w:ind w:hanging="289"/>
        <w:rPr>
          <w:rFonts w:ascii="Arial" w:hAnsi="Arial" w:cs="Arial"/>
          <w:b/>
          <w:sz w:val="24"/>
        </w:rPr>
      </w:pPr>
      <w:r w:rsidRPr="00FC7C21">
        <w:rPr>
          <w:rFonts w:ascii="Arial" w:hAnsi="Arial" w:cs="Arial"/>
          <w:b/>
          <w:sz w:val="24"/>
        </w:rPr>
        <w:t>Introdução</w:t>
      </w:r>
    </w:p>
    <w:p w14:paraId="3284C064" w14:textId="77777777" w:rsidR="00826C85" w:rsidRPr="007D1F56" w:rsidRDefault="00826C85" w:rsidP="00FC7C21">
      <w:pPr>
        <w:spacing w:before="243"/>
        <w:rPr>
          <w:rFonts w:ascii="Arial" w:hAnsi="Arial" w:cs="Arial"/>
          <w:b/>
          <w:w w:val="105"/>
          <w:sz w:val="24"/>
        </w:rPr>
      </w:pPr>
    </w:p>
    <w:p w14:paraId="29D5822A" w14:textId="77777777" w:rsidR="00826C85" w:rsidRPr="007D1F56" w:rsidRDefault="00826C85" w:rsidP="00F92D00">
      <w:pPr>
        <w:pStyle w:val="Corpodetexto"/>
        <w:tabs>
          <w:tab w:val="left" w:pos="10773"/>
        </w:tabs>
        <w:spacing w:line="276" w:lineRule="auto"/>
        <w:ind w:right="-8" w:firstLine="850"/>
        <w:jc w:val="both"/>
        <w:rPr>
          <w:rFonts w:ascii="Arial" w:hAnsi="Arial" w:cs="Arial"/>
        </w:rPr>
      </w:pPr>
      <w:r w:rsidRPr="007D1F56">
        <w:rPr>
          <w:rFonts w:ascii="Arial" w:hAnsi="Arial" w:cs="Arial"/>
        </w:rPr>
        <w:t xml:space="preserve">O Relatório Anual de Gestão (RAG) </w:t>
      </w:r>
      <w:r w:rsidRPr="007D1F56">
        <w:rPr>
          <w:rFonts w:ascii="Arial" w:hAnsi="Arial" w:cs="Arial"/>
          <w:spacing w:val="2"/>
          <w:shd w:val="clear" w:color="auto" w:fill="FFFFFF"/>
        </w:rPr>
        <w:t>é o instrumento de gestão com elaboração anual</w:t>
      </w:r>
      <w:r w:rsidR="00FC7C21">
        <w:rPr>
          <w:rFonts w:ascii="Arial" w:hAnsi="Arial" w:cs="Arial"/>
          <w:spacing w:val="2"/>
          <w:shd w:val="clear" w:color="auto" w:fill="FFFFFF"/>
        </w:rPr>
        <w:t>mente</w:t>
      </w:r>
      <w:r w:rsidRPr="007D1F56">
        <w:rPr>
          <w:rFonts w:ascii="Arial" w:hAnsi="Arial" w:cs="Arial"/>
          <w:spacing w:val="2"/>
          <w:shd w:val="clear" w:color="auto" w:fill="FFFFFF"/>
        </w:rPr>
        <w:t xml:space="preserve"> que permite ao gestor apresentar os resultados alcançados com a execução da PAS e orienta eventuais redirecionamentos que se fizerem necessários no Plano de Saúde.</w:t>
      </w:r>
    </w:p>
    <w:p w14:paraId="7EEF43D2" w14:textId="77777777" w:rsidR="00826C85" w:rsidRPr="007D1F56" w:rsidRDefault="00826C85" w:rsidP="00F92D00">
      <w:pPr>
        <w:pStyle w:val="Corpodetexto"/>
        <w:tabs>
          <w:tab w:val="left" w:pos="10490"/>
          <w:tab w:val="left" w:pos="10773"/>
        </w:tabs>
        <w:spacing w:line="276" w:lineRule="auto"/>
        <w:ind w:right="-8" w:firstLine="850"/>
        <w:jc w:val="both"/>
        <w:rPr>
          <w:rFonts w:ascii="Arial" w:hAnsi="Arial" w:cs="Arial"/>
        </w:rPr>
      </w:pPr>
      <w:r w:rsidRPr="007D1F56">
        <w:rPr>
          <w:rFonts w:ascii="Arial" w:hAnsi="Arial" w:cs="Arial"/>
        </w:rPr>
        <w:t xml:space="preserve"> O RAG permite a verificação da efetividade e da eficiência alcançadas na atenção integral à saúde, subsidia as atividades de controle e auditoria, além de constituir</w:t>
      </w:r>
      <w:r w:rsidRPr="007D1F56">
        <w:rPr>
          <w:rFonts w:ascii="Cambria Math" w:hAnsi="Cambria Math" w:cs="Cambria Math"/>
        </w:rPr>
        <w:t>‐</w:t>
      </w:r>
      <w:r w:rsidRPr="007D1F56">
        <w:rPr>
          <w:rFonts w:ascii="Arial" w:hAnsi="Arial" w:cs="Arial"/>
        </w:rPr>
        <w:t>se em importante instrumento de controle social e de referência para a participação social.</w:t>
      </w:r>
    </w:p>
    <w:p w14:paraId="3C09C2D4" w14:textId="77777777" w:rsidR="00826C85" w:rsidRPr="007D1F56" w:rsidRDefault="00826C85" w:rsidP="00F92D00">
      <w:pPr>
        <w:pStyle w:val="Corpodetexto"/>
        <w:tabs>
          <w:tab w:val="left" w:pos="10490"/>
          <w:tab w:val="left" w:pos="10773"/>
        </w:tabs>
        <w:spacing w:line="276" w:lineRule="auto"/>
        <w:ind w:right="-8" w:firstLine="850"/>
        <w:jc w:val="both"/>
        <w:rPr>
          <w:rFonts w:ascii="Arial" w:hAnsi="Arial" w:cs="Arial"/>
        </w:rPr>
      </w:pPr>
      <w:r w:rsidRPr="007D1F56">
        <w:rPr>
          <w:rFonts w:ascii="Arial" w:hAnsi="Arial" w:cs="Arial"/>
        </w:rPr>
        <w:t>A Secretaria Municipal de Saúde de Araguanã apresenta neste momento, o RA</w:t>
      </w:r>
      <w:r w:rsidR="005552C2">
        <w:rPr>
          <w:rFonts w:ascii="Arial" w:hAnsi="Arial" w:cs="Arial"/>
        </w:rPr>
        <w:t xml:space="preserve">G referente ao exercicio de </w:t>
      </w:r>
      <w:r w:rsidR="00255652">
        <w:rPr>
          <w:rFonts w:ascii="Arial" w:hAnsi="Arial" w:cs="Arial"/>
        </w:rPr>
        <w:t>2024</w:t>
      </w:r>
      <w:r w:rsidRPr="007D1F56">
        <w:rPr>
          <w:rFonts w:ascii="Arial" w:hAnsi="Arial" w:cs="Arial"/>
        </w:rPr>
        <w:t>, onde consta o desempenho da gestão municipal do SUS no Municipio de Araguanã</w:t>
      </w:r>
      <w:r w:rsidR="00263EA2" w:rsidRPr="007D1F56">
        <w:rPr>
          <w:rFonts w:ascii="Arial" w:hAnsi="Arial" w:cs="Arial"/>
        </w:rPr>
        <w:t xml:space="preserve"> </w:t>
      </w:r>
      <w:r w:rsidRPr="007D1F56">
        <w:rPr>
          <w:rFonts w:ascii="Arial" w:hAnsi="Arial" w:cs="Arial"/>
        </w:rPr>
        <w:t>-</w:t>
      </w:r>
      <w:r w:rsidR="00263EA2" w:rsidRPr="007D1F56">
        <w:rPr>
          <w:rFonts w:ascii="Arial" w:hAnsi="Arial" w:cs="Arial"/>
        </w:rPr>
        <w:t xml:space="preserve"> </w:t>
      </w:r>
      <w:r w:rsidRPr="007D1F56">
        <w:rPr>
          <w:rFonts w:ascii="Arial" w:hAnsi="Arial" w:cs="Arial"/>
        </w:rPr>
        <w:t>TO.</w:t>
      </w:r>
    </w:p>
    <w:p w14:paraId="5D841C73" w14:textId="77777777" w:rsidR="00826C85" w:rsidRPr="007D1F56" w:rsidRDefault="00826C85" w:rsidP="00F92D00">
      <w:pPr>
        <w:pStyle w:val="Corpodetexto"/>
        <w:tabs>
          <w:tab w:val="left" w:pos="10490"/>
          <w:tab w:val="left" w:pos="10773"/>
        </w:tabs>
        <w:spacing w:line="276" w:lineRule="auto"/>
        <w:ind w:right="-8" w:firstLine="850"/>
        <w:jc w:val="both"/>
        <w:rPr>
          <w:rFonts w:ascii="Arial" w:hAnsi="Arial" w:cs="Arial"/>
        </w:rPr>
      </w:pPr>
      <w:r w:rsidRPr="007D1F56">
        <w:rPr>
          <w:rFonts w:ascii="Arial" w:hAnsi="Arial" w:cs="Arial"/>
        </w:rPr>
        <w:t>Esse Relatório Anual de Gestão da Saúde do Município de Araguanã</w:t>
      </w:r>
      <w:r w:rsidR="00263EA2" w:rsidRPr="007D1F56">
        <w:rPr>
          <w:rFonts w:ascii="Arial" w:hAnsi="Arial" w:cs="Arial"/>
        </w:rPr>
        <w:t xml:space="preserve"> </w:t>
      </w:r>
      <w:r w:rsidRPr="007D1F56">
        <w:rPr>
          <w:rFonts w:ascii="Arial" w:hAnsi="Arial" w:cs="Arial"/>
        </w:rPr>
        <w:t>-</w:t>
      </w:r>
      <w:r w:rsidR="00263EA2" w:rsidRPr="007D1F56">
        <w:rPr>
          <w:rFonts w:ascii="Arial" w:hAnsi="Arial" w:cs="Arial"/>
        </w:rPr>
        <w:t xml:space="preserve"> </w:t>
      </w:r>
      <w:r w:rsidRPr="007D1F56">
        <w:rPr>
          <w:rFonts w:ascii="Arial" w:hAnsi="Arial" w:cs="Arial"/>
        </w:rPr>
        <w:t>TO foi elaborado baseado na Programação A</w:t>
      </w:r>
      <w:r w:rsidR="005552C2">
        <w:rPr>
          <w:rFonts w:ascii="Arial" w:hAnsi="Arial" w:cs="Arial"/>
        </w:rPr>
        <w:t xml:space="preserve">nual de Saúde para o ano de </w:t>
      </w:r>
      <w:r w:rsidR="00255652">
        <w:rPr>
          <w:rFonts w:ascii="Arial" w:hAnsi="Arial" w:cs="Arial"/>
        </w:rPr>
        <w:t>2024</w:t>
      </w:r>
      <w:r w:rsidRPr="007D1F56">
        <w:rPr>
          <w:rFonts w:ascii="Arial" w:hAnsi="Arial" w:cs="Arial"/>
        </w:rPr>
        <w:t xml:space="preserve"> e no Plano Municipal de Saúde 2018- </w:t>
      </w:r>
      <w:r w:rsidR="00255652">
        <w:rPr>
          <w:rFonts w:ascii="Arial" w:hAnsi="Arial" w:cs="Arial"/>
        </w:rPr>
        <w:t>2024</w:t>
      </w:r>
      <w:r w:rsidRPr="007D1F56">
        <w:rPr>
          <w:rFonts w:ascii="Arial" w:hAnsi="Arial" w:cs="Arial"/>
        </w:rPr>
        <w:t>.</w:t>
      </w:r>
    </w:p>
    <w:p w14:paraId="30445506" w14:textId="77777777" w:rsidR="00826C85" w:rsidRPr="007D1F56" w:rsidRDefault="00826C85" w:rsidP="00F92D00">
      <w:pPr>
        <w:pStyle w:val="Corpodetexto"/>
        <w:tabs>
          <w:tab w:val="left" w:pos="10490"/>
          <w:tab w:val="left" w:pos="10773"/>
        </w:tabs>
        <w:spacing w:line="276" w:lineRule="auto"/>
        <w:ind w:right="-8" w:firstLine="850"/>
        <w:jc w:val="both"/>
        <w:rPr>
          <w:rFonts w:ascii="Arial" w:hAnsi="Arial" w:cs="Arial"/>
        </w:rPr>
      </w:pPr>
      <w:r w:rsidRPr="007D1F56">
        <w:rPr>
          <w:rFonts w:ascii="Arial" w:hAnsi="Arial" w:cs="Arial"/>
        </w:rPr>
        <w:t xml:space="preserve">Consta do RAG, ora apresentado, uma consolidação de informações da execução física e financeira coletadas nas bases de dados oficias, com registros da atuação no âmbito do SUS. </w:t>
      </w:r>
    </w:p>
    <w:p w14:paraId="487E9A93" w14:textId="77777777" w:rsidR="00826C85" w:rsidRPr="007D1F56" w:rsidRDefault="00826C85" w:rsidP="00F92D00">
      <w:pPr>
        <w:pStyle w:val="Corpodetexto"/>
        <w:tabs>
          <w:tab w:val="left" w:pos="10490"/>
          <w:tab w:val="left" w:pos="10773"/>
        </w:tabs>
        <w:spacing w:line="276" w:lineRule="auto"/>
        <w:ind w:right="-8" w:firstLine="850"/>
        <w:jc w:val="both"/>
        <w:rPr>
          <w:rFonts w:ascii="Arial" w:hAnsi="Arial" w:cs="Arial"/>
        </w:rPr>
      </w:pPr>
      <w:r w:rsidRPr="007D1F56">
        <w:rPr>
          <w:rFonts w:ascii="Arial" w:hAnsi="Arial" w:cs="Arial"/>
        </w:rPr>
        <w:t xml:space="preserve">O relatório contém informações sobre o desenvolvimento do serviço de saúde resultante de ações de saúde incluindo aquelas prestadas diretamente à população e promoção de saúde e prevenção de agravos. Estão apresentados os dados quantitativos de produção de serviços assistenciais à população em atenção básica realizados nas unidades municipais de atenção básica de saúde e dos demais prestadores do SUS. Esses dados são apresentados </w:t>
      </w:r>
      <w:r w:rsidR="006A6267" w:rsidRPr="007D1F56">
        <w:rPr>
          <w:rFonts w:ascii="Arial" w:hAnsi="Arial" w:cs="Arial"/>
        </w:rPr>
        <w:t>quadrimestralmente</w:t>
      </w:r>
      <w:r w:rsidRPr="007D1F56">
        <w:rPr>
          <w:rFonts w:ascii="Arial" w:hAnsi="Arial" w:cs="Arial"/>
        </w:rPr>
        <w:t xml:space="preserve"> nas audiências públicas na Câmara Municipal</w:t>
      </w:r>
      <w:r w:rsidR="00FC7C21">
        <w:rPr>
          <w:rFonts w:ascii="Arial" w:hAnsi="Arial" w:cs="Arial"/>
        </w:rPr>
        <w:t xml:space="preserve"> e ao Conselho Municipal de Saúde</w:t>
      </w:r>
      <w:r w:rsidRPr="007D1F56">
        <w:rPr>
          <w:rFonts w:ascii="Arial" w:hAnsi="Arial" w:cs="Arial"/>
        </w:rPr>
        <w:t xml:space="preserve">. A base de dados utilizada é proveniente dos sistemas de informações do Sistema Único de Saúde. </w:t>
      </w:r>
    </w:p>
    <w:p w14:paraId="3BFCD99C" w14:textId="77777777" w:rsidR="00826C85" w:rsidRPr="007D1F56" w:rsidRDefault="00826C85" w:rsidP="00F92D00">
      <w:pPr>
        <w:pStyle w:val="Corpodetexto"/>
        <w:tabs>
          <w:tab w:val="left" w:pos="10490"/>
          <w:tab w:val="left" w:pos="10773"/>
        </w:tabs>
        <w:spacing w:line="276" w:lineRule="auto"/>
        <w:ind w:right="-8" w:firstLine="850"/>
        <w:jc w:val="both"/>
        <w:rPr>
          <w:rFonts w:ascii="Arial" w:hAnsi="Arial" w:cs="Arial"/>
        </w:rPr>
      </w:pPr>
      <w:r w:rsidRPr="007D1F56">
        <w:rPr>
          <w:rFonts w:ascii="Arial" w:hAnsi="Arial" w:cs="Arial"/>
        </w:rPr>
        <w:t>As ações e programas em vigilância em saúde incluindo a vigilância sanitária e controle de endemias e epidemiológica são apresentadas enquanto serviços realizados e também através da avaliação de indicadores pactuados.</w:t>
      </w:r>
    </w:p>
    <w:p w14:paraId="6E351833" w14:textId="77777777" w:rsidR="00826C85" w:rsidRPr="007D1F56" w:rsidRDefault="00826C85" w:rsidP="00F92D00">
      <w:pPr>
        <w:pStyle w:val="Corpodetexto"/>
        <w:tabs>
          <w:tab w:val="left" w:pos="10490"/>
          <w:tab w:val="left" w:pos="10773"/>
        </w:tabs>
        <w:spacing w:line="276" w:lineRule="auto"/>
        <w:ind w:right="-8" w:firstLine="850"/>
        <w:jc w:val="both"/>
        <w:rPr>
          <w:rFonts w:ascii="Arial" w:hAnsi="Arial" w:cs="Arial"/>
        </w:rPr>
      </w:pPr>
      <w:r w:rsidRPr="007D1F56">
        <w:rPr>
          <w:rFonts w:ascii="Arial" w:hAnsi="Arial" w:cs="Arial"/>
        </w:rPr>
        <w:t xml:space="preserve">O perfil de morbimortalidade analisa resumidamente os principais dados epidemiológicos utilizados pelo município para demonstrar o nível de saúde da população. </w:t>
      </w:r>
    </w:p>
    <w:p w14:paraId="05EE5744" w14:textId="77777777" w:rsidR="00826C85" w:rsidRPr="007D1F56" w:rsidRDefault="00826C85" w:rsidP="00F92D00">
      <w:pPr>
        <w:pStyle w:val="Corpodetexto"/>
        <w:tabs>
          <w:tab w:val="left" w:pos="10490"/>
          <w:tab w:val="left" w:pos="10773"/>
        </w:tabs>
        <w:spacing w:line="276" w:lineRule="auto"/>
        <w:ind w:right="-8" w:firstLine="850"/>
        <w:jc w:val="both"/>
        <w:rPr>
          <w:rFonts w:ascii="Arial" w:hAnsi="Arial" w:cs="Arial"/>
        </w:rPr>
      </w:pPr>
      <w:r w:rsidRPr="007D1F56">
        <w:rPr>
          <w:rFonts w:ascii="Arial" w:hAnsi="Arial" w:cs="Arial"/>
        </w:rPr>
        <w:t xml:space="preserve"> A avaliação da pr</w:t>
      </w:r>
      <w:r w:rsidR="005552C2">
        <w:rPr>
          <w:rFonts w:ascii="Arial" w:hAnsi="Arial" w:cs="Arial"/>
        </w:rPr>
        <w:t xml:space="preserve">ogramação anual de saúde de </w:t>
      </w:r>
      <w:r w:rsidR="00255652">
        <w:rPr>
          <w:rFonts w:ascii="Arial" w:hAnsi="Arial" w:cs="Arial"/>
        </w:rPr>
        <w:t>2024</w:t>
      </w:r>
      <w:r w:rsidRPr="007D1F56">
        <w:rPr>
          <w:rFonts w:ascii="Arial" w:hAnsi="Arial" w:cs="Arial"/>
        </w:rPr>
        <w:t xml:space="preserve">, introduzida como integrante dos instrumentos de planejamento e controle, incluiu as ações e compromissos de gestão da saúde, os indicadores de saúde pactuados através do SISPACTO.  Essa avaliação foi elaborada a partir dos dados coletados pelos setores técnicos específicos. </w:t>
      </w:r>
    </w:p>
    <w:p w14:paraId="23966D33" w14:textId="77777777" w:rsidR="00826C85" w:rsidRPr="007D1F56" w:rsidRDefault="00826C85" w:rsidP="00F92D00">
      <w:pPr>
        <w:pStyle w:val="Corpodetexto"/>
        <w:tabs>
          <w:tab w:val="left" w:pos="10490"/>
          <w:tab w:val="left" w:pos="10773"/>
        </w:tabs>
        <w:spacing w:line="276" w:lineRule="auto"/>
        <w:ind w:right="-8" w:firstLine="850"/>
        <w:jc w:val="both"/>
        <w:rPr>
          <w:rFonts w:ascii="Arial" w:hAnsi="Arial" w:cs="Arial"/>
        </w:rPr>
      </w:pPr>
      <w:r w:rsidRPr="007D1F56">
        <w:rPr>
          <w:rFonts w:ascii="Arial" w:hAnsi="Arial" w:cs="Arial"/>
        </w:rPr>
        <w:t xml:space="preserve">O relatório também apresenta informação sobre os recursos financeiros recebidos e os gastos conforme previsão orçamentária devidamente aprovada conforme planilhas utilizadas no Sistema de Informações sobre Orçamentos Públicos - SIOPS. </w:t>
      </w:r>
    </w:p>
    <w:p w14:paraId="5CE7F86B" w14:textId="77777777" w:rsidR="00826C85" w:rsidRPr="007D1F56" w:rsidRDefault="00826C85" w:rsidP="00826C85">
      <w:pPr>
        <w:pStyle w:val="Corpodetexto"/>
        <w:tabs>
          <w:tab w:val="left" w:pos="10773"/>
        </w:tabs>
        <w:spacing w:line="276" w:lineRule="auto"/>
        <w:ind w:left="851" w:right="927" w:firstLine="850"/>
        <w:rPr>
          <w:rFonts w:ascii="Arial" w:hAnsi="Arial" w:cs="Arial"/>
        </w:rPr>
      </w:pPr>
    </w:p>
    <w:p w14:paraId="4A32183B" w14:textId="77777777" w:rsidR="00FE1DD6" w:rsidRDefault="00C354CE" w:rsidP="00263EA2">
      <w:pPr>
        <w:pStyle w:val="PargrafodaLista"/>
        <w:numPr>
          <w:ilvl w:val="0"/>
          <w:numId w:val="4"/>
        </w:numPr>
        <w:tabs>
          <w:tab w:val="left" w:pos="693"/>
        </w:tabs>
        <w:spacing w:before="77"/>
        <w:rPr>
          <w:rFonts w:ascii="Arial" w:hAnsi="Arial" w:cs="Arial"/>
          <w:b/>
          <w:sz w:val="24"/>
        </w:rPr>
      </w:pPr>
      <w:r w:rsidRPr="007D1F56">
        <w:rPr>
          <w:rFonts w:ascii="Arial" w:hAnsi="Arial" w:cs="Arial"/>
          <w:b/>
          <w:sz w:val="24"/>
        </w:rPr>
        <w:t>Dados Demográficos e de</w:t>
      </w:r>
      <w:r w:rsidRPr="007D1F56">
        <w:rPr>
          <w:rFonts w:ascii="Arial" w:hAnsi="Arial" w:cs="Arial"/>
          <w:b/>
          <w:spacing w:val="-5"/>
          <w:sz w:val="24"/>
        </w:rPr>
        <w:t xml:space="preserve"> </w:t>
      </w:r>
      <w:r w:rsidRPr="007D1F56">
        <w:rPr>
          <w:rFonts w:ascii="Arial" w:hAnsi="Arial" w:cs="Arial"/>
          <w:b/>
          <w:sz w:val="24"/>
        </w:rPr>
        <w:t>Morbimortalidade</w:t>
      </w:r>
    </w:p>
    <w:p w14:paraId="7ED876D5" w14:textId="77777777" w:rsidR="00FC7C21" w:rsidRPr="007D1F56" w:rsidRDefault="00FC7C21" w:rsidP="00FC7C21">
      <w:pPr>
        <w:pStyle w:val="PargrafodaLista"/>
        <w:tabs>
          <w:tab w:val="left" w:pos="693"/>
        </w:tabs>
        <w:spacing w:before="77"/>
        <w:ind w:left="572" w:firstLine="0"/>
        <w:rPr>
          <w:rFonts w:ascii="Arial" w:hAnsi="Arial" w:cs="Arial"/>
          <w:b/>
          <w:sz w:val="24"/>
        </w:rPr>
      </w:pPr>
    </w:p>
    <w:p w14:paraId="5153BCB1" w14:textId="77777777" w:rsidR="00263EA2" w:rsidRDefault="005D3257" w:rsidP="00FC7C21">
      <w:pPr>
        <w:pStyle w:val="Corpodetexto2"/>
        <w:tabs>
          <w:tab w:val="left" w:pos="7920"/>
          <w:tab w:val="left" w:pos="10773"/>
        </w:tabs>
        <w:adjustRightInd w:val="0"/>
        <w:spacing w:before="120" w:line="276" w:lineRule="auto"/>
        <w:ind w:right="-8" w:firstLine="851"/>
        <w:jc w:val="both"/>
        <w:rPr>
          <w:rFonts w:ascii="Arial" w:hAnsi="Arial" w:cs="Arial"/>
          <w:sz w:val="24"/>
          <w:szCs w:val="24"/>
        </w:rPr>
      </w:pPr>
      <w:r w:rsidRPr="007D1F56">
        <w:rPr>
          <w:rFonts w:ascii="Arial" w:hAnsi="Arial" w:cs="Arial"/>
          <w:sz w:val="24"/>
          <w:szCs w:val="24"/>
        </w:rPr>
        <w:t xml:space="preserve">A População do Município de Araguanã é de </w:t>
      </w:r>
      <w:r w:rsidRPr="009771FB">
        <w:rPr>
          <w:rFonts w:ascii="Arial" w:hAnsi="Arial" w:cs="Arial"/>
          <w:b/>
          <w:sz w:val="24"/>
          <w:szCs w:val="24"/>
        </w:rPr>
        <w:t>5.</w:t>
      </w:r>
      <w:r w:rsidR="00385ACD" w:rsidRPr="009771FB">
        <w:rPr>
          <w:rFonts w:ascii="Arial" w:hAnsi="Arial" w:cs="Arial"/>
          <w:b/>
          <w:sz w:val="24"/>
          <w:szCs w:val="24"/>
        </w:rPr>
        <w:t>856</w:t>
      </w:r>
      <w:r w:rsidRPr="007D1F56">
        <w:rPr>
          <w:rFonts w:ascii="Arial" w:hAnsi="Arial" w:cs="Arial"/>
          <w:sz w:val="24"/>
          <w:szCs w:val="24"/>
        </w:rPr>
        <w:t xml:space="preserve"> habitantes (</w:t>
      </w:r>
      <w:r w:rsidR="00385ACD">
        <w:rPr>
          <w:rFonts w:ascii="Arial" w:hAnsi="Arial" w:cs="Arial"/>
          <w:sz w:val="24"/>
          <w:szCs w:val="24"/>
        </w:rPr>
        <w:t xml:space="preserve">índice estimado pelo IBGE </w:t>
      </w:r>
      <w:r w:rsidR="00255652">
        <w:rPr>
          <w:rFonts w:ascii="Arial" w:hAnsi="Arial" w:cs="Arial"/>
          <w:sz w:val="24"/>
          <w:szCs w:val="24"/>
        </w:rPr>
        <w:t>2024</w:t>
      </w:r>
      <w:r w:rsidRPr="007D1F56">
        <w:rPr>
          <w:rFonts w:ascii="Arial" w:hAnsi="Arial" w:cs="Arial"/>
          <w:sz w:val="24"/>
          <w:szCs w:val="24"/>
        </w:rPr>
        <w:t>) com uma densidade populacional de 7,08 habitantes por Km2. A média de habitantes por família é de 06 membros. A extensão territorial é de 835 Km</w:t>
      </w:r>
      <w:r w:rsidRPr="007D1F56">
        <w:rPr>
          <w:rFonts w:ascii="Arial" w:hAnsi="Arial" w:cs="Arial"/>
          <w:sz w:val="24"/>
          <w:szCs w:val="24"/>
          <w:vertAlign w:val="superscript"/>
        </w:rPr>
        <w:t>2</w:t>
      </w:r>
      <w:r w:rsidRPr="007D1F56">
        <w:rPr>
          <w:rFonts w:ascii="Arial" w:hAnsi="Arial" w:cs="Arial"/>
          <w:sz w:val="24"/>
          <w:szCs w:val="24"/>
        </w:rPr>
        <w:t xml:space="preserve">, Sua altitude e de </w:t>
      </w:r>
      <w:smartTag w:uri="urn:schemas-microsoft-com:office:smarttags" w:element="metricconverter">
        <w:smartTagPr>
          <w:attr w:name="ProductID" w:val="164 m"/>
        </w:smartTagPr>
        <w:r w:rsidRPr="007D1F56">
          <w:rPr>
            <w:rFonts w:ascii="Arial" w:hAnsi="Arial" w:cs="Arial"/>
            <w:sz w:val="24"/>
            <w:szCs w:val="24"/>
          </w:rPr>
          <w:t>164 m</w:t>
        </w:r>
      </w:smartTag>
      <w:r w:rsidRPr="007D1F56">
        <w:rPr>
          <w:rFonts w:ascii="Arial" w:hAnsi="Arial" w:cs="Arial"/>
          <w:sz w:val="24"/>
          <w:szCs w:val="24"/>
        </w:rPr>
        <w:t xml:space="preserve"> e 5º</w:t>
      </w:r>
      <w:r w:rsidR="00C71071" w:rsidRPr="007D1F56">
        <w:rPr>
          <w:rFonts w:ascii="Arial" w:hAnsi="Arial" w:cs="Arial"/>
          <w:sz w:val="24"/>
          <w:szCs w:val="24"/>
        </w:rPr>
        <w:t xml:space="preserve"> </w:t>
      </w:r>
      <w:r w:rsidRPr="007D1F56">
        <w:rPr>
          <w:rFonts w:ascii="Arial" w:hAnsi="Arial" w:cs="Arial"/>
          <w:sz w:val="24"/>
          <w:szCs w:val="24"/>
        </w:rPr>
        <w:t xml:space="preserve">06.15 e longitude (W.Gr) 46º 72.16. O relevo é montanhoso e ondulado, o solo é bastante fértil, bom para agricultura e pecuária. E banhado por três grandes rios; Rio Araguaia, Rio Lontra e Rio Murici, com o complexo expressivo de rede hidrográfica, possuem malha viária extensa que atende os habitantes da zona rural e urbana. Sua principal via de acesso e a TO 164 que interligada a Br 153, com pavimentação em ruim estado de conservação está a </w:t>
      </w:r>
      <w:smartTag w:uri="urn:schemas-microsoft-com:office:smarttags" w:element="metricconverter">
        <w:smartTagPr>
          <w:attr w:name="ProductID" w:val="96 Km"/>
        </w:smartTagPr>
        <w:r w:rsidRPr="007D1F56">
          <w:rPr>
            <w:rFonts w:ascii="Arial" w:hAnsi="Arial" w:cs="Arial"/>
            <w:sz w:val="24"/>
            <w:szCs w:val="24"/>
          </w:rPr>
          <w:t>96 Km</w:t>
        </w:r>
      </w:smartTag>
      <w:r w:rsidRPr="007D1F56">
        <w:rPr>
          <w:rFonts w:ascii="Arial" w:hAnsi="Arial" w:cs="Arial"/>
          <w:sz w:val="24"/>
          <w:szCs w:val="24"/>
        </w:rPr>
        <w:t xml:space="preserve">, da cidade de Araguaína e </w:t>
      </w:r>
      <w:smartTag w:uri="urn:schemas-microsoft-com:office:smarttags" w:element="metricconverter">
        <w:smartTagPr>
          <w:attr w:name="ProductID" w:val="476 Km"/>
        </w:smartTagPr>
        <w:r w:rsidRPr="007D1F56">
          <w:rPr>
            <w:rFonts w:ascii="Arial" w:hAnsi="Arial" w:cs="Arial"/>
            <w:sz w:val="24"/>
            <w:szCs w:val="24"/>
          </w:rPr>
          <w:t>476 Km</w:t>
        </w:r>
      </w:smartTag>
      <w:r w:rsidRPr="007D1F56">
        <w:rPr>
          <w:rFonts w:ascii="Arial" w:hAnsi="Arial" w:cs="Arial"/>
          <w:sz w:val="24"/>
          <w:szCs w:val="24"/>
        </w:rPr>
        <w:t xml:space="preserve"> da capital Palmas.</w:t>
      </w:r>
    </w:p>
    <w:p w14:paraId="147AC11F" w14:textId="77777777" w:rsidR="00255652" w:rsidRDefault="00255652" w:rsidP="00255652">
      <w:pPr>
        <w:pStyle w:val="Corpodetexto"/>
        <w:rPr>
          <w:sz w:val="20"/>
        </w:rPr>
      </w:pPr>
      <w:r>
        <w:rPr>
          <w:noProof/>
          <w:lang w:val="pt-BR" w:eastAsia="pt-BR"/>
        </w:rPr>
        <mc:AlternateContent>
          <mc:Choice Requires="wpg">
            <w:drawing>
              <wp:anchor distT="0" distB="0" distL="0" distR="0" simplePos="0" relativeHeight="251698688" behindDoc="1" locked="0" layoutInCell="1" allowOverlap="1" wp14:anchorId="628A7744" wp14:editId="750E654F">
                <wp:simplePos x="0" y="0"/>
                <wp:positionH relativeFrom="page">
                  <wp:posOffset>0</wp:posOffset>
                </wp:positionH>
                <wp:positionV relativeFrom="page">
                  <wp:posOffset>0</wp:posOffset>
                </wp:positionV>
                <wp:extent cx="16381730" cy="12781280"/>
                <wp:effectExtent l="0" t="0" r="0" b="0"/>
                <wp:wrapNone/>
                <wp:docPr id="29"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81730" cy="12781280"/>
                          <a:chOff x="0" y="0"/>
                          <a:chExt cx="16381730" cy="12781280"/>
                        </a:xfrm>
                      </wpg:grpSpPr>
                      <wps:wsp>
                        <wps:cNvPr id="30" name="Graphic 2"/>
                        <wps:cNvSpPr/>
                        <wps:spPr>
                          <a:xfrm>
                            <a:off x="0" y="0"/>
                            <a:ext cx="16381730" cy="681990"/>
                          </a:xfrm>
                          <a:custGeom>
                            <a:avLst/>
                            <a:gdLst/>
                            <a:ahLst/>
                            <a:cxnLst/>
                            <a:rect l="l" t="t" r="r" b="b"/>
                            <a:pathLst>
                              <a:path w="16381730" h="681990">
                                <a:moveTo>
                                  <a:pt x="16381412" y="0"/>
                                </a:moveTo>
                                <a:lnTo>
                                  <a:pt x="0" y="0"/>
                                </a:lnTo>
                                <a:lnTo>
                                  <a:pt x="0" y="681652"/>
                                </a:lnTo>
                                <a:lnTo>
                                  <a:pt x="16381412" y="681652"/>
                                </a:lnTo>
                                <a:lnTo>
                                  <a:pt x="16381412" y="0"/>
                                </a:lnTo>
                                <a:close/>
                              </a:path>
                            </a:pathLst>
                          </a:custGeom>
                          <a:solidFill>
                            <a:srgbClr val="1BACE4"/>
                          </a:solidFill>
                        </wps:spPr>
                        <wps:bodyPr wrap="square" lIns="0" tIns="0" rIns="0" bIns="0" rtlCol="0">
                          <a:prstTxWarp prst="textNoShape">
                            <a:avLst/>
                          </a:prstTxWarp>
                          <a:noAutofit/>
                        </wps:bodyPr>
                      </wps:wsp>
                      <wps:wsp>
                        <wps:cNvPr id="224" name="Graphic 3"/>
                        <wps:cNvSpPr/>
                        <wps:spPr>
                          <a:xfrm>
                            <a:off x="1228609" y="6333682"/>
                            <a:ext cx="14060805" cy="3175"/>
                          </a:xfrm>
                          <a:custGeom>
                            <a:avLst/>
                            <a:gdLst/>
                            <a:ahLst/>
                            <a:cxnLst/>
                            <a:rect l="l" t="t" r="r" b="b"/>
                            <a:pathLst>
                              <a:path w="14060805" h="3175">
                                <a:moveTo>
                                  <a:pt x="0" y="0"/>
                                </a:moveTo>
                                <a:lnTo>
                                  <a:pt x="14060712" y="2960"/>
                                </a:lnTo>
                              </a:path>
                            </a:pathLst>
                          </a:custGeom>
                          <a:ln w="19049">
                            <a:solidFill>
                              <a:srgbClr val="335A73"/>
                            </a:solidFill>
                            <a:prstDash val="solid"/>
                          </a:ln>
                        </wps:spPr>
                        <wps:bodyPr wrap="square" lIns="0" tIns="0" rIns="0" bIns="0" rtlCol="0">
                          <a:prstTxWarp prst="textNoShape">
                            <a:avLst/>
                          </a:prstTxWarp>
                          <a:noAutofit/>
                        </wps:bodyPr>
                      </wps:wsp>
                      <pic:pic xmlns:pic="http://schemas.openxmlformats.org/drawingml/2006/picture">
                        <pic:nvPicPr>
                          <pic:cNvPr id="225" name="Image 4"/>
                          <pic:cNvPicPr/>
                        </pic:nvPicPr>
                        <pic:blipFill>
                          <a:blip r:embed="rId11" cstate="print"/>
                          <a:stretch>
                            <a:fillRect/>
                          </a:stretch>
                        </pic:blipFill>
                        <pic:spPr>
                          <a:xfrm>
                            <a:off x="0" y="0"/>
                            <a:ext cx="16381412" cy="12780962"/>
                          </a:xfrm>
                          <a:prstGeom prst="rect">
                            <a:avLst/>
                          </a:prstGeom>
                        </pic:spPr>
                      </pic:pic>
                      <wps:wsp>
                        <wps:cNvPr id="226" name="Graphic 5"/>
                        <wps:cNvSpPr/>
                        <wps:spPr>
                          <a:xfrm>
                            <a:off x="2389822" y="4345558"/>
                            <a:ext cx="11279505" cy="3636010"/>
                          </a:xfrm>
                          <a:custGeom>
                            <a:avLst/>
                            <a:gdLst/>
                            <a:ahLst/>
                            <a:cxnLst/>
                            <a:rect l="l" t="t" r="r" b="b"/>
                            <a:pathLst>
                              <a:path w="11279505" h="3636010">
                                <a:moveTo>
                                  <a:pt x="11279500" y="0"/>
                                </a:moveTo>
                                <a:lnTo>
                                  <a:pt x="0" y="0"/>
                                </a:lnTo>
                                <a:lnTo>
                                  <a:pt x="0" y="3635422"/>
                                </a:lnTo>
                                <a:lnTo>
                                  <a:pt x="11279500" y="3635422"/>
                                </a:lnTo>
                                <a:lnTo>
                                  <a:pt x="11279500" y="0"/>
                                </a:lnTo>
                                <a:close/>
                              </a:path>
                            </a:pathLst>
                          </a:custGeom>
                          <a:solidFill>
                            <a:srgbClr val="0070BF"/>
                          </a:solidFill>
                        </wps:spPr>
                        <wps:bodyPr wrap="square" lIns="0" tIns="0" rIns="0" bIns="0" rtlCol="0">
                          <a:prstTxWarp prst="textNoShape">
                            <a:avLst/>
                          </a:prstTxWarp>
                          <a:noAutofit/>
                        </wps:bodyPr>
                      </wps:wsp>
                      <pic:pic xmlns:pic="http://schemas.openxmlformats.org/drawingml/2006/picture">
                        <pic:nvPicPr>
                          <pic:cNvPr id="227" name="Image 6"/>
                          <pic:cNvPicPr/>
                        </pic:nvPicPr>
                        <pic:blipFill>
                          <a:blip r:embed="rId12" cstate="print"/>
                          <a:stretch>
                            <a:fillRect/>
                          </a:stretch>
                        </pic:blipFill>
                        <pic:spPr>
                          <a:xfrm>
                            <a:off x="1" y="0"/>
                            <a:ext cx="16381412" cy="2713041"/>
                          </a:xfrm>
                          <a:prstGeom prst="rect">
                            <a:avLst/>
                          </a:prstGeom>
                        </pic:spPr>
                      </pic:pic>
                    </wpg:wgp>
                  </a:graphicData>
                </a:graphic>
              </wp:anchor>
            </w:drawing>
          </mc:Choice>
          <mc:Fallback>
            <w:pict>
              <v:group w14:anchorId="0B64F36B" id="Group 1" o:spid="_x0000_s1026" style="position:absolute;margin-left:0;margin-top:0;width:1289.9pt;height:1006.4pt;z-index:-251617792;mso-wrap-distance-left:0;mso-wrap-distance-right:0;mso-position-horizontal-relative:page;mso-position-vertical-relative:page" coordsize="163817,127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">
                <v:shape id="Graphic 2" o:spid="_x0000_s1027" style="position:absolute;width:163817;height:6819;visibility:visible;mso-wrap-style:square;v-text-anchor:top" coordsize="16381730,681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" path="m16381412,l,,,681652r16381412,l16381412,xe" fillcolor="#1bace4" stroked="f">
                  <v:path arrowok="t"/>
                </v:shape>
                <v:shape id="Graphic 3" o:spid="_x0000_s1028" style="position:absolute;left:12286;top:63336;width:140608;height:32;visibility:visible;mso-wrap-style:square;v-text-anchor:top" coordsize="1406080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" path="m,l14060712,2960e" filled="f" strokecolor="#335a73" strokeweight=".52914mm">
                  <v:path arrowok="t"/>
                </v:shape>
                <v:shape id="Image 4" o:spid="_x0000_s1029" type="#_x0000_t75" style="position:absolute;width:163814;height:127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">
                  <v:imagedata r:id="rId13" o:title=""/>
                </v:shape>
                <v:shape id="Graphic 5" o:spid="_x0000_s1030" style="position:absolute;left:23898;top:43455;width:112795;height:36360;visibility:visible;mso-wrap-style:square;v-text-anchor:top" coordsize="11279505,363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" path="m11279500,l,,,3635422r11279500,l11279500,xe" fillcolor="#0070bf" stroked="f">
                  <v:path arrowok="t"/>
                </v:shape>
                <v:shape id="Image 6" o:spid="_x0000_s1031" type="#_x0000_t75" style="position:absolute;width:163814;height:27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">
                  <v:imagedata r:id="rId14" o:title=""/>
                </v:shape>
                <w10:wrap anchorx="page" anchory="page"/>
              </v:group>
            </w:pict>
          </mc:Fallback>
        </mc:AlternateContent>
      </w:r>
    </w:p>
    <w:p w14:paraId="444F8E8A" w14:textId="77777777" w:rsidR="00255652" w:rsidRDefault="00255652" w:rsidP="00255652">
      <w:pPr>
        <w:pStyle w:val="Corpodetexto"/>
        <w:rPr>
          <w:sz w:val="20"/>
        </w:rPr>
      </w:pPr>
    </w:p>
    <w:p w14:paraId="3B1C1A87" w14:textId="77777777" w:rsidR="00255652" w:rsidRDefault="00255652" w:rsidP="00255652">
      <w:pPr>
        <w:pStyle w:val="Corpodetexto"/>
        <w:rPr>
          <w:sz w:val="20"/>
        </w:rPr>
      </w:pPr>
    </w:p>
    <w:p w14:paraId="40327114" w14:textId="77777777" w:rsidR="00255652" w:rsidRDefault="00255652" w:rsidP="00255652">
      <w:pPr>
        <w:pStyle w:val="Corpodetexto"/>
        <w:rPr>
          <w:sz w:val="20"/>
        </w:rPr>
      </w:pPr>
    </w:p>
    <w:p w14:paraId="6A28E368" w14:textId="77777777" w:rsidR="00255652" w:rsidRDefault="00255652" w:rsidP="00255652">
      <w:pPr>
        <w:pStyle w:val="Corpodetexto"/>
        <w:rPr>
          <w:sz w:val="20"/>
        </w:rPr>
      </w:pPr>
    </w:p>
    <w:p w14:paraId="3DA8F023" w14:textId="77777777" w:rsidR="00255652" w:rsidRDefault="00255652" w:rsidP="00255652">
      <w:pPr>
        <w:pStyle w:val="Corpodetexto"/>
        <w:rPr>
          <w:sz w:val="20"/>
        </w:rPr>
      </w:pPr>
    </w:p>
    <w:p w14:paraId="15114303" w14:textId="77777777" w:rsidR="00255652" w:rsidRDefault="00255652" w:rsidP="00255652">
      <w:pPr>
        <w:pStyle w:val="Corpodetexto"/>
        <w:rPr>
          <w:sz w:val="20"/>
        </w:rPr>
      </w:pPr>
    </w:p>
    <w:p w14:paraId="52448AD4" w14:textId="77777777" w:rsidR="00255652" w:rsidRDefault="00255652" w:rsidP="00255652">
      <w:pPr>
        <w:pStyle w:val="Corpodetexto"/>
        <w:rPr>
          <w:sz w:val="20"/>
        </w:rPr>
      </w:pPr>
    </w:p>
    <w:p w14:paraId="2A8EBE75" w14:textId="77777777" w:rsidR="00255652" w:rsidRDefault="00255652" w:rsidP="00255652">
      <w:pPr>
        <w:pStyle w:val="Corpodetexto"/>
        <w:rPr>
          <w:sz w:val="20"/>
        </w:rPr>
      </w:pPr>
    </w:p>
    <w:p w14:paraId="412D675E" w14:textId="77777777" w:rsidR="00255652" w:rsidRDefault="00255652" w:rsidP="00255652">
      <w:pPr>
        <w:pStyle w:val="Corpodetexto"/>
        <w:rPr>
          <w:sz w:val="20"/>
        </w:rPr>
      </w:pPr>
    </w:p>
    <w:p w14:paraId="05E36B53" w14:textId="77777777" w:rsidR="00255652" w:rsidRDefault="00255652" w:rsidP="00255652">
      <w:pPr>
        <w:pStyle w:val="Corpodetexto"/>
        <w:rPr>
          <w:sz w:val="20"/>
        </w:rPr>
      </w:pPr>
    </w:p>
    <w:p w14:paraId="00991165" w14:textId="77777777" w:rsidR="00255652" w:rsidRDefault="00255652" w:rsidP="00255652">
      <w:pPr>
        <w:pStyle w:val="Corpodetexto"/>
        <w:rPr>
          <w:sz w:val="20"/>
        </w:rPr>
      </w:pPr>
    </w:p>
    <w:p w14:paraId="0B3CF2B0" w14:textId="77777777" w:rsidR="00255652" w:rsidRDefault="00255652" w:rsidP="00255652">
      <w:pPr>
        <w:pStyle w:val="Corpodetexto"/>
        <w:rPr>
          <w:sz w:val="20"/>
        </w:rPr>
      </w:pPr>
    </w:p>
    <w:p w14:paraId="3C36F6BF" w14:textId="77777777" w:rsidR="00255652" w:rsidRDefault="00255652" w:rsidP="00255652">
      <w:pPr>
        <w:pStyle w:val="Corpodetexto"/>
        <w:rPr>
          <w:sz w:val="20"/>
        </w:rPr>
      </w:pPr>
    </w:p>
    <w:p w14:paraId="23A4D431" w14:textId="77777777" w:rsidR="00255652" w:rsidRDefault="00255652" w:rsidP="00255652">
      <w:pPr>
        <w:pStyle w:val="Corpodetexto"/>
        <w:rPr>
          <w:sz w:val="20"/>
        </w:rPr>
      </w:pPr>
    </w:p>
    <w:p w14:paraId="056D3305" w14:textId="77777777" w:rsidR="00255652" w:rsidRDefault="00255652" w:rsidP="00255652">
      <w:pPr>
        <w:pStyle w:val="Corpodetexto"/>
        <w:rPr>
          <w:sz w:val="20"/>
        </w:rPr>
      </w:pPr>
    </w:p>
    <w:p w14:paraId="494B0AC7" w14:textId="77777777" w:rsidR="00255652" w:rsidRDefault="00255652" w:rsidP="00255652">
      <w:pPr>
        <w:pStyle w:val="Corpodetexto"/>
        <w:rPr>
          <w:sz w:val="20"/>
        </w:rPr>
      </w:pPr>
    </w:p>
    <w:p w14:paraId="5EE94477" w14:textId="77777777" w:rsidR="00255652" w:rsidRDefault="00255652" w:rsidP="00255652">
      <w:pPr>
        <w:pStyle w:val="Corpodetexto"/>
        <w:rPr>
          <w:sz w:val="20"/>
        </w:rPr>
      </w:pPr>
    </w:p>
    <w:p w14:paraId="35F470B5" w14:textId="77777777" w:rsidR="00255652" w:rsidRDefault="00255652" w:rsidP="00255652">
      <w:pPr>
        <w:pStyle w:val="Corpodetexto"/>
        <w:spacing w:before="146"/>
        <w:rPr>
          <w:sz w:val="20"/>
        </w:rPr>
      </w:pPr>
    </w:p>
    <w:p w14:paraId="7D94A3AC" w14:textId="77777777" w:rsidR="00255652" w:rsidRDefault="00255652" w:rsidP="00255652">
      <w:pPr>
        <w:pStyle w:val="Corpodetexto"/>
        <w:ind w:left="3763"/>
        <w:rPr>
          <w:sz w:val="20"/>
        </w:rPr>
      </w:pPr>
      <w:r>
        <w:rPr>
          <w:noProof/>
          <w:sz w:val="20"/>
          <w:lang w:val="pt-BR" w:eastAsia="pt-BR"/>
        </w:rPr>
        <mc:AlternateContent>
          <mc:Choice Requires="wps">
            <w:drawing>
              <wp:inline distT="0" distB="0" distL="0" distR="0" wp14:anchorId="44518055" wp14:editId="05B527CE">
                <wp:extent cx="11279505" cy="1978660"/>
                <wp:effectExtent l="0" t="0" r="0" b="0"/>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79505" cy="1978660"/>
                        </a:xfrm>
                        <a:prstGeom prst="rect">
                          <a:avLst/>
                        </a:prstGeom>
                        <a:solidFill>
                          <a:srgbClr val="0070BF"/>
                        </a:solidFill>
                      </wps:spPr>
                      <wps:txbx>
                        <w:txbxContent>
                          <w:p w14:paraId="7708ED1F" w14:textId="77777777" w:rsidR="00255652" w:rsidRDefault="00255652" w:rsidP="00255652">
                            <w:pPr>
                              <w:pStyle w:val="Corpodetexto"/>
                              <w:rPr>
                                <w:color w:val="000000"/>
                                <w:sz w:val="90"/>
                              </w:rPr>
                            </w:pPr>
                          </w:p>
                          <w:p w14:paraId="2C7DBE77" w14:textId="77777777" w:rsidR="00255652" w:rsidRDefault="00255652" w:rsidP="00255652">
                            <w:pPr>
                              <w:pStyle w:val="Corpodetexto"/>
                              <w:spacing w:before="353"/>
                              <w:rPr>
                                <w:color w:val="000000"/>
                                <w:sz w:val="90"/>
                              </w:rPr>
                            </w:pPr>
                          </w:p>
                          <w:p w14:paraId="6F00ACFA" w14:textId="77777777" w:rsidR="00255652" w:rsidRDefault="00255652" w:rsidP="00255652">
                            <w:pPr>
                              <w:spacing w:line="693" w:lineRule="exact"/>
                              <w:ind w:left="216"/>
                              <w:rPr>
                                <w:rFonts w:ascii="Georgia"/>
                                <w:b/>
                                <w:color w:val="000000"/>
                                <w:sz w:val="90"/>
                              </w:rPr>
                            </w:pPr>
                            <w:r>
                              <w:rPr>
                                <w:rFonts w:ascii="Georgia"/>
                                <w:b/>
                                <w:color w:val="FFFFFF"/>
                                <w:spacing w:val="-28"/>
                                <w:sz w:val="90"/>
                              </w:rPr>
                              <w:t>RELATORIO</w:t>
                            </w:r>
                            <w:r>
                              <w:rPr>
                                <w:rFonts w:ascii="Georgia"/>
                                <w:b/>
                                <w:color w:val="FFFFFF"/>
                                <w:spacing w:val="-50"/>
                                <w:sz w:val="90"/>
                              </w:rPr>
                              <w:t xml:space="preserve"> </w:t>
                            </w:r>
                            <w:r>
                              <w:rPr>
                                <w:rFonts w:ascii="Georgia"/>
                                <w:b/>
                                <w:color w:val="FFFFFF"/>
                                <w:spacing w:val="-28"/>
                                <w:sz w:val="90"/>
                              </w:rPr>
                              <w:t>DETALHADO</w:t>
                            </w:r>
                            <w:r>
                              <w:rPr>
                                <w:rFonts w:ascii="Georgia"/>
                                <w:b/>
                                <w:color w:val="FFFFFF"/>
                                <w:spacing w:val="-48"/>
                                <w:sz w:val="90"/>
                              </w:rPr>
                              <w:t xml:space="preserve"> </w:t>
                            </w:r>
                            <w:r>
                              <w:rPr>
                                <w:rFonts w:ascii="Georgia"/>
                                <w:b/>
                                <w:color w:val="FFFFFF"/>
                                <w:spacing w:val="-28"/>
                                <w:sz w:val="90"/>
                              </w:rPr>
                              <w:t>DO</w:t>
                            </w:r>
                          </w:p>
                        </w:txbxContent>
                      </wps:txbx>
                      <wps:bodyPr wrap="square" lIns="0" tIns="0" rIns="0" bIns="0" rtlCol="0">
                        <a:noAutofit/>
                      </wps:bodyPr>
                    </wps:wsp>
                  </a:graphicData>
                </a:graphic>
              </wp:inline>
            </w:drawing>
          </mc:Choice>
          <mc:Fallback>
            <w:pict>
              <v:shapetype w14:anchorId="44518055" id="_x0000_t202" coordsize="21600,21600" o:spt="202" path="m,l,21600r21600,l21600,xe">
                <v:stroke joinstyle="miter"/>
                <v:path gradientshapeok="t" o:connecttype="rect"/>
              </v:shapetype>
              <v:shape id="Textbox 7" o:spid="_x0000_s1026" type="#_x0000_t202" style="width:888.15pt;height:15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" fillcolor="#0070bf" stroked="f">
                <v:path arrowok="t"/>
                <v:textbox inset="0,0,0,0">
                  <w:txbxContent>
                    <w:p w14:paraId="7708ED1F" w14:textId="77777777" w:rsidR="00255652" w:rsidRDefault="00255652" w:rsidP="00255652">
                      <w:pPr>
                        <w:pStyle w:val="Corpodetexto"/>
                        <w:rPr>
                          <w:color w:val="000000"/>
                          <w:sz w:val="90"/>
                        </w:rPr>
                      </w:pPr>
                    </w:p>
                    <w:p w14:paraId="2C7DBE77" w14:textId="77777777" w:rsidR="00255652" w:rsidRDefault="00255652" w:rsidP="00255652">
                      <w:pPr>
                        <w:pStyle w:val="Corpodetexto"/>
                        <w:spacing w:before="353"/>
                        <w:rPr>
                          <w:color w:val="000000"/>
                          <w:sz w:val="90"/>
                        </w:rPr>
                      </w:pPr>
                    </w:p>
                    <w:p w14:paraId="6F00ACFA" w14:textId="77777777" w:rsidR="00255652" w:rsidRDefault="00255652" w:rsidP="00255652">
                      <w:pPr>
                        <w:spacing w:line="693" w:lineRule="exact"/>
                        <w:ind w:left="216"/>
                        <w:rPr>
                          <w:rFonts w:ascii="Georgia"/>
                          <w:b/>
                          <w:color w:val="000000"/>
                          <w:sz w:val="90"/>
                        </w:rPr>
                      </w:pPr>
                      <w:r>
                        <w:rPr>
                          <w:rFonts w:ascii="Georgia"/>
                          <w:b/>
                          <w:color w:val="FFFFFF"/>
                          <w:spacing w:val="-28"/>
                          <w:sz w:val="90"/>
                        </w:rPr>
                        <w:t>RELATORIO</w:t>
                      </w:r>
                      <w:r>
                        <w:rPr>
                          <w:rFonts w:ascii="Georgia"/>
                          <w:b/>
                          <w:color w:val="FFFFFF"/>
                          <w:spacing w:val="-50"/>
                          <w:sz w:val="90"/>
                        </w:rPr>
                        <w:t xml:space="preserve"> </w:t>
                      </w:r>
                      <w:r>
                        <w:rPr>
                          <w:rFonts w:ascii="Georgia"/>
                          <w:b/>
                          <w:color w:val="FFFFFF"/>
                          <w:spacing w:val="-28"/>
                          <w:sz w:val="90"/>
                        </w:rPr>
                        <w:t>DETALHADO</w:t>
                      </w:r>
                      <w:r>
                        <w:rPr>
                          <w:rFonts w:ascii="Georgia"/>
                          <w:b/>
                          <w:color w:val="FFFFFF"/>
                          <w:spacing w:val="-48"/>
                          <w:sz w:val="90"/>
                        </w:rPr>
                        <w:t xml:space="preserve"> </w:t>
                      </w:r>
                      <w:r>
                        <w:rPr>
                          <w:rFonts w:ascii="Georgia"/>
                          <w:b/>
                          <w:color w:val="FFFFFF"/>
                          <w:spacing w:val="-28"/>
                          <w:sz w:val="90"/>
                        </w:rPr>
                        <w:t>DO</w:t>
                      </w:r>
                    </w:p>
                  </w:txbxContent>
                </v:textbox>
                <w10:anchorlock/>
              </v:shape>
            </w:pict>
          </mc:Fallback>
        </mc:AlternateContent>
      </w:r>
    </w:p>
    <w:p w14:paraId="4A57E81B" w14:textId="77777777" w:rsidR="00255652" w:rsidRDefault="00255652" w:rsidP="00255652">
      <w:pPr>
        <w:pStyle w:val="Corpodetexto"/>
        <w:ind w:left="3763"/>
        <w:rPr>
          <w:sz w:val="20"/>
        </w:rPr>
      </w:pPr>
      <w:r>
        <w:rPr>
          <w:noProof/>
          <w:sz w:val="20"/>
          <w:lang w:val="pt-BR" w:eastAsia="pt-BR"/>
        </w:rPr>
        <mc:AlternateContent>
          <mc:Choice Requires="wps">
            <w:drawing>
              <wp:inline distT="0" distB="0" distL="0" distR="0" wp14:anchorId="11C4C508" wp14:editId="44C78A6A">
                <wp:extent cx="8213575" cy="1635125"/>
                <wp:effectExtent l="0" t="0" r="0" b="3175"/>
                <wp:docPr id="22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13575" cy="1635125"/>
                        </a:xfrm>
                        <a:prstGeom prst="rect">
                          <a:avLst/>
                        </a:prstGeom>
                        <a:solidFill>
                          <a:srgbClr val="0070BF"/>
                        </a:solidFill>
                      </wps:spPr>
                      <wps:txbx>
                        <w:txbxContent>
                          <w:p w14:paraId="6FCA55F6" w14:textId="77777777" w:rsidR="00255652" w:rsidRDefault="00255652" w:rsidP="00255652">
                            <w:pPr>
                              <w:spacing w:before="352" w:line="254" w:lineRule="auto"/>
                              <w:ind w:left="216" w:right="686"/>
                              <w:jc w:val="center"/>
                              <w:rPr>
                                <w:rFonts w:ascii="Georgia" w:hAnsi="Georgia"/>
                                <w:b/>
                                <w:color w:val="000000"/>
                                <w:sz w:val="90"/>
                              </w:rPr>
                            </w:pPr>
                            <w:r>
                              <w:rPr>
                                <w:rFonts w:ascii="Georgia" w:hAnsi="Georgia"/>
                                <w:b/>
                                <w:color w:val="FFFFFF"/>
                                <w:spacing w:val="-28"/>
                                <w:sz w:val="90"/>
                              </w:rPr>
                              <w:t>RAG</w:t>
                            </w:r>
                            <w:r>
                              <w:rPr>
                                <w:rFonts w:ascii="Georgia" w:hAnsi="Georgia"/>
                                <w:b/>
                                <w:color w:val="FFFFFF"/>
                                <w:spacing w:val="-60"/>
                                <w:sz w:val="90"/>
                              </w:rPr>
                              <w:t xml:space="preserve"> </w:t>
                            </w:r>
                            <w:r>
                              <w:rPr>
                                <w:rFonts w:ascii="Georgia" w:hAnsi="Georgia"/>
                                <w:b/>
                                <w:color w:val="FFFFFF"/>
                                <w:spacing w:val="-4"/>
                                <w:sz w:val="90"/>
                              </w:rPr>
                              <w:t>-2024</w:t>
                            </w:r>
                          </w:p>
                        </w:txbxContent>
                      </wps:txbx>
                      <wps:bodyPr wrap="square" lIns="0" tIns="0" rIns="0" bIns="0" rtlCol="0">
                        <a:noAutofit/>
                      </wps:bodyPr>
                    </wps:wsp>
                  </a:graphicData>
                </a:graphic>
              </wp:inline>
            </w:drawing>
          </mc:Choice>
          <mc:Fallback>
            <w:pict>
              <v:shape w14:anchorId="11C4C508" id="Textbox 8" o:spid="_x0000_s1027" type="#_x0000_t202" style="width:646.75pt;height:12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" fillcolor="#0070bf" stroked="f">
                <v:path arrowok="t"/>
                <v:textbox inset="0,0,0,0">
                  <w:txbxContent>
                    <w:p w14:paraId="6FCA55F6" w14:textId="77777777" w:rsidR="00255652" w:rsidRDefault="00255652" w:rsidP="00255652">
                      <w:pPr>
                        <w:spacing w:before="352" w:line="254" w:lineRule="auto"/>
                        <w:ind w:left="216" w:right="686"/>
                        <w:jc w:val="center"/>
                        <w:rPr>
                          <w:rFonts w:ascii="Georgia" w:hAnsi="Georgia"/>
                          <w:b/>
                          <w:color w:val="000000"/>
                          <w:sz w:val="90"/>
                        </w:rPr>
                      </w:pPr>
                      <w:r>
                        <w:rPr>
                          <w:rFonts w:ascii="Georgia" w:hAnsi="Georgia"/>
                          <w:b/>
                          <w:color w:val="FFFFFF"/>
                          <w:spacing w:val="-28"/>
                          <w:sz w:val="90"/>
                        </w:rPr>
                        <w:t>RAG</w:t>
                      </w:r>
                      <w:r>
                        <w:rPr>
                          <w:rFonts w:ascii="Georgia" w:hAnsi="Georgia"/>
                          <w:b/>
                          <w:color w:val="FFFFFF"/>
                          <w:spacing w:val="-60"/>
                          <w:sz w:val="90"/>
                        </w:rPr>
                        <w:t xml:space="preserve"> </w:t>
                      </w:r>
                      <w:r>
                        <w:rPr>
                          <w:rFonts w:ascii="Georgia" w:hAnsi="Georgia"/>
                          <w:b/>
                          <w:color w:val="FFFFFF"/>
                          <w:spacing w:val="-4"/>
                          <w:sz w:val="90"/>
                        </w:rPr>
                        <w:t>-2024</w:t>
                      </w:r>
                    </w:p>
                  </w:txbxContent>
                </v:textbox>
                <w10:anchorlock/>
              </v:shape>
            </w:pict>
          </mc:Fallback>
        </mc:AlternateContent>
      </w:r>
    </w:p>
    <w:p w14:paraId="29703FEF" w14:textId="77777777" w:rsidR="00255652" w:rsidRDefault="00255652" w:rsidP="00255652">
      <w:pPr>
        <w:pStyle w:val="Corpodetexto"/>
        <w:rPr>
          <w:sz w:val="20"/>
        </w:rPr>
      </w:pPr>
    </w:p>
    <w:p w14:paraId="52516B6C" w14:textId="77777777" w:rsidR="00255652" w:rsidRDefault="00255652" w:rsidP="00255652">
      <w:pPr>
        <w:pStyle w:val="Corpodetexto"/>
        <w:rPr>
          <w:sz w:val="20"/>
        </w:rPr>
      </w:pPr>
    </w:p>
    <w:p w14:paraId="1892DF89" w14:textId="77777777" w:rsidR="00255652" w:rsidRDefault="00255652" w:rsidP="00255652">
      <w:pPr>
        <w:pStyle w:val="Corpodetexto"/>
        <w:rPr>
          <w:sz w:val="20"/>
        </w:rPr>
      </w:pPr>
    </w:p>
    <w:p w14:paraId="55964151" w14:textId="77777777" w:rsidR="00255652" w:rsidRDefault="00255652" w:rsidP="00255652">
      <w:pPr>
        <w:pStyle w:val="Corpodetexto"/>
        <w:rPr>
          <w:sz w:val="20"/>
        </w:rPr>
      </w:pPr>
    </w:p>
    <w:p w14:paraId="0054A343" w14:textId="77777777" w:rsidR="00255652" w:rsidRDefault="00255652" w:rsidP="00255652">
      <w:pPr>
        <w:pStyle w:val="Corpodetexto"/>
        <w:rPr>
          <w:sz w:val="20"/>
        </w:rPr>
      </w:pPr>
    </w:p>
    <w:p w14:paraId="4A07E4DB" w14:textId="77777777" w:rsidR="00255652" w:rsidRDefault="00255652" w:rsidP="00255652">
      <w:pPr>
        <w:pStyle w:val="Corpodetexto"/>
        <w:rPr>
          <w:sz w:val="20"/>
        </w:rPr>
      </w:pPr>
    </w:p>
    <w:p w14:paraId="2BE38326" w14:textId="77777777" w:rsidR="00255652" w:rsidRDefault="00255652" w:rsidP="00255652">
      <w:pPr>
        <w:pStyle w:val="Corpodetexto"/>
        <w:rPr>
          <w:sz w:val="20"/>
        </w:rPr>
      </w:pPr>
    </w:p>
    <w:p w14:paraId="522B05A5" w14:textId="77777777" w:rsidR="00255652" w:rsidRDefault="00255652" w:rsidP="00255652">
      <w:pPr>
        <w:pStyle w:val="Corpodetexto"/>
        <w:rPr>
          <w:sz w:val="20"/>
        </w:rPr>
      </w:pPr>
    </w:p>
    <w:p w14:paraId="578477A9" w14:textId="77777777" w:rsidR="00255652" w:rsidRDefault="00255652" w:rsidP="00255652">
      <w:pPr>
        <w:pStyle w:val="Corpodetexto"/>
        <w:rPr>
          <w:sz w:val="20"/>
        </w:rPr>
      </w:pPr>
    </w:p>
    <w:p w14:paraId="0FEF7DBE" w14:textId="77777777" w:rsidR="00255652" w:rsidRDefault="00255652" w:rsidP="00255652">
      <w:pPr>
        <w:pStyle w:val="Corpodetexto"/>
        <w:rPr>
          <w:sz w:val="20"/>
        </w:rPr>
      </w:pPr>
    </w:p>
    <w:p w14:paraId="71B79259" w14:textId="77777777" w:rsidR="00255652" w:rsidRDefault="00255652" w:rsidP="00255652">
      <w:pPr>
        <w:pStyle w:val="Corpodetexto"/>
        <w:rPr>
          <w:sz w:val="20"/>
        </w:rPr>
      </w:pPr>
    </w:p>
    <w:p w14:paraId="2A76669B" w14:textId="77777777" w:rsidR="00255652" w:rsidRDefault="00255652" w:rsidP="00255652">
      <w:pPr>
        <w:pStyle w:val="Corpodetexto"/>
        <w:rPr>
          <w:sz w:val="20"/>
        </w:rPr>
      </w:pPr>
    </w:p>
    <w:p w14:paraId="1B4B0EF8" w14:textId="77777777" w:rsidR="00255652" w:rsidRDefault="00255652" w:rsidP="00255652">
      <w:pPr>
        <w:pStyle w:val="Corpodetexto"/>
        <w:rPr>
          <w:sz w:val="20"/>
        </w:rPr>
      </w:pPr>
    </w:p>
    <w:p w14:paraId="2989FE96" w14:textId="77777777" w:rsidR="00255652" w:rsidRDefault="00255652" w:rsidP="00255652">
      <w:pPr>
        <w:pStyle w:val="Corpodetexto"/>
        <w:rPr>
          <w:sz w:val="20"/>
        </w:rPr>
      </w:pPr>
    </w:p>
    <w:p w14:paraId="2DF886B4" w14:textId="77777777" w:rsidR="00255652" w:rsidRDefault="00255652" w:rsidP="00255652">
      <w:pPr>
        <w:pStyle w:val="Corpodetexto"/>
        <w:rPr>
          <w:sz w:val="20"/>
        </w:rPr>
      </w:pPr>
    </w:p>
    <w:p w14:paraId="3254626F" w14:textId="77777777" w:rsidR="00255652" w:rsidRDefault="00255652" w:rsidP="00255652">
      <w:pPr>
        <w:pStyle w:val="Corpodetexto"/>
        <w:rPr>
          <w:sz w:val="20"/>
        </w:rPr>
      </w:pPr>
    </w:p>
    <w:p w14:paraId="6A511B42" w14:textId="77777777" w:rsidR="00255652" w:rsidRDefault="00255652" w:rsidP="00255652">
      <w:pPr>
        <w:pStyle w:val="Corpodetexto"/>
        <w:rPr>
          <w:sz w:val="20"/>
        </w:rPr>
      </w:pPr>
    </w:p>
    <w:p w14:paraId="448F9223" w14:textId="77777777" w:rsidR="00255652" w:rsidRDefault="00255652" w:rsidP="00255652">
      <w:pPr>
        <w:pStyle w:val="Corpodetexto"/>
        <w:rPr>
          <w:sz w:val="20"/>
        </w:rPr>
      </w:pPr>
    </w:p>
    <w:p w14:paraId="52E6166A" w14:textId="77777777" w:rsidR="00255652" w:rsidRDefault="00255652" w:rsidP="00255652">
      <w:pPr>
        <w:pStyle w:val="Corpodetexto"/>
        <w:rPr>
          <w:sz w:val="20"/>
        </w:rPr>
      </w:pPr>
    </w:p>
    <w:p w14:paraId="5FF6C835" w14:textId="77777777" w:rsidR="00255652" w:rsidRDefault="00255652" w:rsidP="00255652">
      <w:pPr>
        <w:pStyle w:val="Corpodetexto"/>
        <w:rPr>
          <w:sz w:val="20"/>
        </w:rPr>
      </w:pPr>
    </w:p>
    <w:p w14:paraId="196B8215" w14:textId="77777777" w:rsidR="00255652" w:rsidRDefault="00255652" w:rsidP="00255652">
      <w:pPr>
        <w:pStyle w:val="Corpodetexto"/>
        <w:rPr>
          <w:sz w:val="20"/>
        </w:rPr>
      </w:pPr>
    </w:p>
    <w:p w14:paraId="4C6A1786" w14:textId="77777777" w:rsidR="00255652" w:rsidRDefault="00255652" w:rsidP="00255652">
      <w:pPr>
        <w:pStyle w:val="Corpodetexto"/>
        <w:spacing w:before="99"/>
        <w:rPr>
          <w:sz w:val="20"/>
        </w:rPr>
      </w:pPr>
      <w:r>
        <w:rPr>
          <w:noProof/>
          <w:lang w:val="pt-BR" w:eastAsia="pt-BR"/>
        </w:rPr>
        <mc:AlternateContent>
          <mc:Choice Requires="wps">
            <w:drawing>
              <wp:anchor distT="0" distB="0" distL="0" distR="0" simplePos="0" relativeHeight="251713024" behindDoc="1" locked="0" layoutInCell="1" allowOverlap="1" wp14:anchorId="3615DB6D" wp14:editId="7F8FB30B">
                <wp:simplePos x="0" y="0"/>
                <wp:positionH relativeFrom="page">
                  <wp:posOffset>5075419</wp:posOffset>
                </wp:positionH>
                <wp:positionV relativeFrom="paragraph">
                  <wp:posOffset>224142</wp:posOffset>
                </wp:positionV>
                <wp:extent cx="6230620" cy="1022985"/>
                <wp:effectExtent l="0" t="0" r="0" b="0"/>
                <wp:wrapTopAndBottom/>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0620" cy="1022985"/>
                        </a:xfrm>
                        <a:prstGeom prst="rect">
                          <a:avLst/>
                        </a:prstGeom>
                        <a:solidFill>
                          <a:srgbClr val="0070BF"/>
                        </a:solidFill>
                      </wps:spPr>
                      <wps:txbx>
                        <w:txbxContent>
                          <w:p w14:paraId="74B45878" w14:textId="77777777" w:rsidR="00255652" w:rsidRDefault="00255652" w:rsidP="00255652">
                            <w:pPr>
                              <w:spacing w:before="145"/>
                              <w:ind w:left="216"/>
                              <w:rPr>
                                <w:rFonts w:ascii="Georgia" w:hAnsi="Georgia"/>
                                <w:color w:val="000000"/>
                                <w:sz w:val="72"/>
                              </w:rPr>
                            </w:pPr>
                            <w:r>
                              <w:rPr>
                                <w:rFonts w:ascii="Georgia" w:hAnsi="Georgia"/>
                                <w:color w:val="FFFFFF"/>
                                <w:spacing w:val="-2"/>
                                <w:sz w:val="72"/>
                              </w:rPr>
                              <w:t>ARAGUANÃ-</w:t>
                            </w:r>
                            <w:r>
                              <w:rPr>
                                <w:rFonts w:ascii="Georgia" w:hAnsi="Georgia"/>
                                <w:color w:val="FFFFFF"/>
                                <w:spacing w:val="-7"/>
                                <w:sz w:val="72"/>
                              </w:rPr>
                              <w:t>TO</w:t>
                            </w:r>
                          </w:p>
                        </w:txbxContent>
                      </wps:txbx>
                      <wps:bodyPr wrap="square" lIns="0" tIns="0" rIns="0" bIns="0" rtlCol="0">
                        <a:noAutofit/>
                      </wps:bodyPr>
                    </wps:wsp>
                  </a:graphicData>
                </a:graphic>
              </wp:anchor>
            </w:drawing>
          </mc:Choice>
          <mc:Fallback>
            <w:pict>
              <v:shape w14:anchorId="3615DB6D" id="Textbox 9" o:spid="_x0000_s1028" type="#_x0000_t202" style="position:absolute;margin-left:399.65pt;margin-top:17.65pt;width:490.6pt;height:80.55pt;z-index:-25160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" fillcolor="#0070bf" stroked="f">
                <v:path arrowok="t"/>
                <v:textbox inset="0,0,0,0">
                  <w:txbxContent>
                    <w:p w14:paraId="74B45878" w14:textId="77777777" w:rsidR="00255652" w:rsidRDefault="00255652" w:rsidP="00255652">
                      <w:pPr>
                        <w:spacing w:before="145"/>
                        <w:ind w:left="216"/>
                        <w:rPr>
                          <w:rFonts w:ascii="Georgia" w:hAnsi="Georgia"/>
                          <w:color w:val="000000"/>
                          <w:sz w:val="72"/>
                        </w:rPr>
                      </w:pPr>
                      <w:r>
                        <w:rPr>
                          <w:rFonts w:ascii="Georgia" w:hAnsi="Georgia"/>
                          <w:color w:val="FFFFFF"/>
                          <w:spacing w:val="-2"/>
                          <w:sz w:val="72"/>
                        </w:rPr>
                        <w:t>ARAGUANÃ-</w:t>
                      </w:r>
                      <w:r>
                        <w:rPr>
                          <w:rFonts w:ascii="Georgia" w:hAnsi="Georgia"/>
                          <w:color w:val="FFFFFF"/>
                          <w:spacing w:val="-7"/>
                          <w:sz w:val="72"/>
                        </w:rPr>
                        <w:t>TO</w:t>
                      </w:r>
                    </w:p>
                  </w:txbxContent>
                </v:textbox>
                <w10:wrap type="topAndBottom" anchorx="page"/>
              </v:shape>
            </w:pict>
          </mc:Fallback>
        </mc:AlternateContent>
      </w:r>
    </w:p>
    <w:p w14:paraId="1D155CDA" w14:textId="77777777" w:rsidR="00255652" w:rsidRDefault="00255652" w:rsidP="00255652">
      <w:pPr>
        <w:rPr>
          <w:sz w:val="20"/>
        </w:rPr>
        <w:sectPr w:rsidR="00255652" w:rsidSect="00255652">
          <w:pgSz w:w="25800" w:h="20130" w:orient="landscape"/>
          <w:pgMar w:top="2320" w:right="580" w:bottom="280" w:left="0" w:header="720" w:footer="720" w:gutter="0"/>
          <w:cols w:space="720"/>
        </w:sectPr>
      </w:pPr>
    </w:p>
    <w:p w14:paraId="5797E39F" w14:textId="77777777" w:rsidR="00255652" w:rsidRDefault="00255652" w:rsidP="00255652">
      <w:pPr>
        <w:spacing w:before="99" w:line="211" w:lineRule="auto"/>
        <w:ind w:left="18038" w:right="1367" w:firstLine="1045"/>
        <w:jc w:val="right"/>
        <w:rPr>
          <w:rFonts w:ascii="Calibri" w:hAnsi="Calibri"/>
          <w:b/>
          <w:sz w:val="40"/>
        </w:rPr>
      </w:pPr>
      <w:r>
        <w:rPr>
          <w:rFonts w:ascii="Calibri" w:hAnsi="Calibri"/>
          <w:b/>
          <w:sz w:val="40"/>
        </w:rPr>
        <w:t>Max</w:t>
      </w:r>
      <w:r>
        <w:rPr>
          <w:rFonts w:ascii="Calibri" w:hAnsi="Calibri"/>
          <w:b/>
          <w:spacing w:val="-9"/>
          <w:sz w:val="40"/>
        </w:rPr>
        <w:t xml:space="preserve"> </w:t>
      </w:r>
      <w:r>
        <w:rPr>
          <w:rFonts w:ascii="Calibri" w:hAnsi="Calibri"/>
          <w:b/>
          <w:sz w:val="40"/>
        </w:rPr>
        <w:t>Nylton</w:t>
      </w:r>
      <w:r>
        <w:rPr>
          <w:rFonts w:ascii="Calibri" w:hAnsi="Calibri"/>
          <w:b/>
          <w:spacing w:val="-9"/>
          <w:sz w:val="40"/>
        </w:rPr>
        <w:t xml:space="preserve"> </w:t>
      </w:r>
      <w:r>
        <w:rPr>
          <w:rFonts w:ascii="Calibri" w:hAnsi="Calibri"/>
          <w:b/>
          <w:sz w:val="40"/>
        </w:rPr>
        <w:t>Basbosa</w:t>
      </w:r>
      <w:r>
        <w:rPr>
          <w:rFonts w:ascii="Calibri" w:hAnsi="Calibri"/>
          <w:b/>
          <w:spacing w:val="-9"/>
          <w:sz w:val="40"/>
        </w:rPr>
        <w:t xml:space="preserve"> </w:t>
      </w:r>
      <w:r>
        <w:rPr>
          <w:rFonts w:ascii="Calibri" w:hAnsi="Calibri"/>
          <w:b/>
          <w:sz w:val="40"/>
        </w:rPr>
        <w:t>da</w:t>
      </w:r>
      <w:r>
        <w:rPr>
          <w:rFonts w:ascii="Calibri" w:hAnsi="Calibri"/>
          <w:b/>
          <w:spacing w:val="-9"/>
          <w:sz w:val="40"/>
        </w:rPr>
        <w:t xml:space="preserve"> </w:t>
      </w:r>
      <w:r>
        <w:rPr>
          <w:rFonts w:ascii="Calibri" w:hAnsi="Calibri"/>
          <w:b/>
          <w:sz w:val="40"/>
        </w:rPr>
        <w:t>Silva Prefeito</w:t>
      </w:r>
      <w:r>
        <w:rPr>
          <w:rFonts w:ascii="Calibri" w:hAnsi="Calibri"/>
          <w:b/>
          <w:spacing w:val="-2"/>
          <w:sz w:val="40"/>
        </w:rPr>
        <w:t xml:space="preserve"> </w:t>
      </w:r>
      <w:r>
        <w:rPr>
          <w:rFonts w:ascii="Calibri" w:hAnsi="Calibri"/>
          <w:b/>
          <w:sz w:val="40"/>
        </w:rPr>
        <w:t>do</w:t>
      </w:r>
      <w:r>
        <w:rPr>
          <w:rFonts w:ascii="Calibri" w:hAnsi="Calibri"/>
          <w:b/>
          <w:spacing w:val="-2"/>
          <w:sz w:val="40"/>
        </w:rPr>
        <w:t xml:space="preserve"> </w:t>
      </w:r>
      <w:r>
        <w:rPr>
          <w:rFonts w:ascii="Calibri" w:hAnsi="Calibri"/>
          <w:b/>
          <w:sz w:val="40"/>
        </w:rPr>
        <w:t>Município</w:t>
      </w:r>
      <w:r>
        <w:rPr>
          <w:rFonts w:ascii="Calibri" w:hAnsi="Calibri"/>
          <w:b/>
          <w:spacing w:val="-2"/>
          <w:sz w:val="40"/>
        </w:rPr>
        <w:t xml:space="preserve"> </w:t>
      </w:r>
      <w:r>
        <w:rPr>
          <w:rFonts w:ascii="Calibri" w:hAnsi="Calibri"/>
          <w:b/>
          <w:sz w:val="40"/>
        </w:rPr>
        <w:t>de</w:t>
      </w:r>
      <w:r>
        <w:rPr>
          <w:rFonts w:ascii="Calibri" w:hAnsi="Calibri"/>
          <w:b/>
          <w:spacing w:val="-1"/>
          <w:sz w:val="40"/>
        </w:rPr>
        <w:t xml:space="preserve"> </w:t>
      </w:r>
      <w:r>
        <w:rPr>
          <w:rFonts w:ascii="Calibri" w:hAnsi="Calibri"/>
          <w:b/>
          <w:spacing w:val="-2"/>
          <w:sz w:val="40"/>
        </w:rPr>
        <w:t>Araguanã</w:t>
      </w:r>
    </w:p>
    <w:p w14:paraId="79042F16" w14:textId="77777777" w:rsidR="00255652" w:rsidRDefault="00255652" w:rsidP="00255652">
      <w:pPr>
        <w:spacing w:before="437" w:line="211" w:lineRule="auto"/>
        <w:ind w:left="18797" w:right="1368" w:firstLine="2015"/>
        <w:jc w:val="right"/>
        <w:rPr>
          <w:rFonts w:ascii="Calibri" w:hAnsi="Calibri"/>
          <w:b/>
          <w:sz w:val="40"/>
        </w:rPr>
      </w:pPr>
      <w:r>
        <w:rPr>
          <w:rFonts w:ascii="Calibri" w:hAnsi="Calibri"/>
          <w:b/>
          <w:sz w:val="40"/>
        </w:rPr>
        <w:t>Lucas</w:t>
      </w:r>
      <w:r>
        <w:rPr>
          <w:rFonts w:ascii="Calibri" w:hAnsi="Calibri"/>
          <w:b/>
          <w:spacing w:val="-18"/>
          <w:sz w:val="40"/>
        </w:rPr>
        <w:t xml:space="preserve"> </w:t>
      </w:r>
      <w:r>
        <w:rPr>
          <w:rFonts w:ascii="Calibri" w:hAnsi="Calibri"/>
          <w:b/>
          <w:sz w:val="40"/>
        </w:rPr>
        <w:t>Gomes</w:t>
      </w:r>
      <w:r>
        <w:rPr>
          <w:rFonts w:ascii="Calibri" w:hAnsi="Calibri"/>
          <w:b/>
          <w:spacing w:val="-18"/>
          <w:sz w:val="40"/>
        </w:rPr>
        <w:t xml:space="preserve"> </w:t>
      </w:r>
      <w:r>
        <w:rPr>
          <w:rFonts w:ascii="Calibri" w:hAnsi="Calibri"/>
          <w:b/>
          <w:sz w:val="40"/>
        </w:rPr>
        <w:t>Lima Secretario</w:t>
      </w:r>
      <w:r>
        <w:rPr>
          <w:rFonts w:ascii="Calibri" w:hAnsi="Calibri"/>
          <w:b/>
          <w:spacing w:val="-5"/>
          <w:sz w:val="40"/>
        </w:rPr>
        <w:t xml:space="preserve"> </w:t>
      </w:r>
      <w:r>
        <w:rPr>
          <w:rFonts w:ascii="Calibri" w:hAnsi="Calibri"/>
          <w:b/>
          <w:sz w:val="40"/>
        </w:rPr>
        <w:t>Municipal</w:t>
      </w:r>
      <w:r>
        <w:rPr>
          <w:rFonts w:ascii="Calibri" w:hAnsi="Calibri"/>
          <w:b/>
          <w:spacing w:val="-2"/>
          <w:sz w:val="40"/>
        </w:rPr>
        <w:t xml:space="preserve"> </w:t>
      </w:r>
      <w:r>
        <w:rPr>
          <w:rFonts w:ascii="Calibri" w:hAnsi="Calibri"/>
          <w:b/>
          <w:sz w:val="40"/>
        </w:rPr>
        <w:t>de</w:t>
      </w:r>
      <w:r>
        <w:rPr>
          <w:rFonts w:ascii="Calibri" w:hAnsi="Calibri"/>
          <w:b/>
          <w:spacing w:val="-2"/>
          <w:sz w:val="40"/>
        </w:rPr>
        <w:t xml:space="preserve"> Saúde</w:t>
      </w:r>
    </w:p>
    <w:p w14:paraId="308F6783" w14:textId="77777777" w:rsidR="00255652" w:rsidRDefault="00255652" w:rsidP="00255652">
      <w:pPr>
        <w:spacing w:before="436" w:line="211" w:lineRule="auto"/>
        <w:ind w:left="19389" w:right="1368" w:hanging="246"/>
        <w:jc w:val="right"/>
        <w:rPr>
          <w:rFonts w:ascii="Calibri" w:hAnsi="Calibri"/>
          <w:b/>
          <w:sz w:val="40"/>
        </w:rPr>
      </w:pPr>
      <w:r>
        <w:rPr>
          <w:rFonts w:ascii="Calibri" w:hAnsi="Calibri"/>
          <w:b/>
          <w:sz w:val="40"/>
        </w:rPr>
        <w:t>Gustavo</w:t>
      </w:r>
      <w:r>
        <w:rPr>
          <w:rFonts w:ascii="Calibri" w:hAnsi="Calibri"/>
          <w:b/>
          <w:spacing w:val="-13"/>
          <w:sz w:val="40"/>
        </w:rPr>
        <w:t xml:space="preserve"> </w:t>
      </w:r>
      <w:r>
        <w:rPr>
          <w:rFonts w:ascii="Calibri" w:hAnsi="Calibri"/>
          <w:b/>
          <w:sz w:val="40"/>
        </w:rPr>
        <w:t>Fernandes</w:t>
      </w:r>
      <w:r>
        <w:rPr>
          <w:rFonts w:ascii="Calibri" w:hAnsi="Calibri"/>
          <w:b/>
          <w:spacing w:val="-13"/>
          <w:sz w:val="40"/>
        </w:rPr>
        <w:t xml:space="preserve"> </w:t>
      </w:r>
      <w:r>
        <w:rPr>
          <w:rFonts w:ascii="Calibri" w:hAnsi="Calibri"/>
          <w:b/>
          <w:sz w:val="40"/>
        </w:rPr>
        <w:t>da</w:t>
      </w:r>
      <w:r>
        <w:rPr>
          <w:rFonts w:ascii="Calibri" w:hAnsi="Calibri"/>
          <w:b/>
          <w:spacing w:val="-13"/>
          <w:sz w:val="40"/>
        </w:rPr>
        <w:t xml:space="preserve"> </w:t>
      </w:r>
      <w:r>
        <w:rPr>
          <w:rFonts w:ascii="Calibri" w:hAnsi="Calibri"/>
          <w:b/>
          <w:sz w:val="40"/>
        </w:rPr>
        <w:t>Costa Gerente</w:t>
      </w:r>
      <w:r>
        <w:rPr>
          <w:rFonts w:ascii="Calibri" w:hAnsi="Calibri"/>
          <w:b/>
          <w:spacing w:val="-4"/>
          <w:sz w:val="40"/>
        </w:rPr>
        <w:t xml:space="preserve"> </w:t>
      </w:r>
      <w:r>
        <w:rPr>
          <w:rFonts w:ascii="Calibri" w:hAnsi="Calibri"/>
          <w:b/>
          <w:sz w:val="40"/>
        </w:rPr>
        <w:t>da</w:t>
      </w:r>
      <w:r>
        <w:rPr>
          <w:rFonts w:ascii="Calibri" w:hAnsi="Calibri"/>
          <w:b/>
          <w:spacing w:val="-2"/>
          <w:sz w:val="40"/>
        </w:rPr>
        <w:t xml:space="preserve"> </w:t>
      </w:r>
      <w:r>
        <w:rPr>
          <w:rFonts w:ascii="Calibri" w:hAnsi="Calibri"/>
          <w:b/>
          <w:sz w:val="40"/>
        </w:rPr>
        <w:t>Atenção</w:t>
      </w:r>
      <w:r>
        <w:rPr>
          <w:rFonts w:ascii="Calibri" w:hAnsi="Calibri"/>
          <w:b/>
          <w:spacing w:val="-2"/>
          <w:sz w:val="40"/>
        </w:rPr>
        <w:t xml:space="preserve"> Básica</w:t>
      </w:r>
    </w:p>
    <w:p w14:paraId="0882E4A2" w14:textId="77777777" w:rsidR="00255652" w:rsidRDefault="00255652" w:rsidP="00255652">
      <w:pPr>
        <w:spacing w:before="437" w:line="211" w:lineRule="auto"/>
        <w:ind w:left="17028" w:right="1368" w:firstLine="576"/>
        <w:jc w:val="right"/>
        <w:rPr>
          <w:rFonts w:ascii="Calibri" w:hAnsi="Calibri"/>
          <w:b/>
          <w:sz w:val="40"/>
        </w:rPr>
      </w:pPr>
      <w:r>
        <w:rPr>
          <w:rFonts w:ascii="Calibri" w:hAnsi="Calibri"/>
          <w:b/>
          <w:sz w:val="40"/>
        </w:rPr>
        <w:t>Manoel</w:t>
      </w:r>
      <w:r>
        <w:rPr>
          <w:rFonts w:ascii="Calibri" w:hAnsi="Calibri"/>
          <w:b/>
          <w:spacing w:val="-8"/>
          <w:sz w:val="40"/>
        </w:rPr>
        <w:t xml:space="preserve"> </w:t>
      </w:r>
      <w:r>
        <w:rPr>
          <w:rFonts w:ascii="Calibri" w:hAnsi="Calibri"/>
          <w:b/>
          <w:sz w:val="40"/>
        </w:rPr>
        <w:t>Rodolfo</w:t>
      </w:r>
      <w:r>
        <w:rPr>
          <w:rFonts w:ascii="Calibri" w:hAnsi="Calibri"/>
          <w:b/>
          <w:spacing w:val="-8"/>
          <w:sz w:val="40"/>
        </w:rPr>
        <w:t xml:space="preserve"> </w:t>
      </w:r>
      <w:r>
        <w:rPr>
          <w:rFonts w:ascii="Calibri" w:hAnsi="Calibri"/>
          <w:b/>
          <w:sz w:val="40"/>
        </w:rPr>
        <w:t>Da</w:t>
      </w:r>
      <w:r>
        <w:rPr>
          <w:rFonts w:ascii="Calibri" w:hAnsi="Calibri"/>
          <w:b/>
          <w:spacing w:val="-8"/>
          <w:sz w:val="40"/>
        </w:rPr>
        <w:t xml:space="preserve"> </w:t>
      </w:r>
      <w:r>
        <w:rPr>
          <w:rFonts w:ascii="Calibri" w:hAnsi="Calibri"/>
          <w:b/>
          <w:sz w:val="40"/>
        </w:rPr>
        <w:t>Luz</w:t>
      </w:r>
      <w:r>
        <w:rPr>
          <w:rFonts w:ascii="Calibri" w:hAnsi="Calibri"/>
          <w:b/>
          <w:spacing w:val="-8"/>
          <w:sz w:val="40"/>
        </w:rPr>
        <w:t xml:space="preserve"> </w:t>
      </w:r>
      <w:r>
        <w:rPr>
          <w:rFonts w:ascii="Calibri" w:hAnsi="Calibri"/>
          <w:b/>
          <w:sz w:val="40"/>
        </w:rPr>
        <w:t>Pereira</w:t>
      </w:r>
      <w:r>
        <w:rPr>
          <w:rFonts w:ascii="Calibri" w:hAnsi="Calibri"/>
          <w:b/>
          <w:spacing w:val="-8"/>
          <w:sz w:val="40"/>
        </w:rPr>
        <w:t xml:space="preserve"> </w:t>
      </w:r>
      <w:r>
        <w:rPr>
          <w:rFonts w:ascii="Calibri" w:hAnsi="Calibri"/>
          <w:b/>
          <w:sz w:val="40"/>
        </w:rPr>
        <w:t>Junior Vigilância</w:t>
      </w:r>
      <w:r>
        <w:rPr>
          <w:rFonts w:ascii="Calibri" w:hAnsi="Calibri"/>
          <w:b/>
          <w:spacing w:val="-4"/>
          <w:sz w:val="40"/>
        </w:rPr>
        <w:t xml:space="preserve"> </w:t>
      </w:r>
      <w:r>
        <w:rPr>
          <w:rFonts w:ascii="Calibri" w:hAnsi="Calibri"/>
          <w:b/>
          <w:sz w:val="40"/>
        </w:rPr>
        <w:t>em</w:t>
      </w:r>
      <w:r>
        <w:rPr>
          <w:rFonts w:ascii="Calibri" w:hAnsi="Calibri"/>
          <w:b/>
          <w:spacing w:val="-2"/>
          <w:sz w:val="40"/>
        </w:rPr>
        <w:t xml:space="preserve"> </w:t>
      </w:r>
      <w:r>
        <w:rPr>
          <w:rFonts w:ascii="Calibri" w:hAnsi="Calibri"/>
          <w:b/>
          <w:sz w:val="40"/>
        </w:rPr>
        <w:t>Saúde</w:t>
      </w:r>
      <w:r>
        <w:rPr>
          <w:rFonts w:ascii="Calibri" w:hAnsi="Calibri"/>
          <w:b/>
          <w:spacing w:val="-2"/>
          <w:sz w:val="40"/>
        </w:rPr>
        <w:t xml:space="preserve"> </w:t>
      </w:r>
      <w:r>
        <w:rPr>
          <w:rFonts w:ascii="Calibri" w:hAnsi="Calibri"/>
          <w:b/>
          <w:sz w:val="40"/>
        </w:rPr>
        <w:t>(Vigilância</w:t>
      </w:r>
      <w:r>
        <w:rPr>
          <w:rFonts w:ascii="Calibri" w:hAnsi="Calibri"/>
          <w:b/>
          <w:spacing w:val="-1"/>
          <w:sz w:val="40"/>
        </w:rPr>
        <w:t xml:space="preserve"> </w:t>
      </w:r>
      <w:r>
        <w:rPr>
          <w:rFonts w:ascii="Calibri" w:hAnsi="Calibri"/>
          <w:b/>
          <w:spacing w:val="-2"/>
          <w:sz w:val="40"/>
        </w:rPr>
        <w:t>Sanitária)</w:t>
      </w:r>
    </w:p>
    <w:p w14:paraId="2089DEBD" w14:textId="77777777" w:rsidR="00255652" w:rsidRDefault="00255652" w:rsidP="00255652">
      <w:pPr>
        <w:spacing w:before="436" w:line="211" w:lineRule="auto"/>
        <w:ind w:left="13879" w:right="1368" w:firstLine="6396"/>
        <w:jc w:val="right"/>
        <w:rPr>
          <w:rFonts w:ascii="Calibri" w:hAnsi="Calibri"/>
          <w:b/>
          <w:sz w:val="40"/>
        </w:rPr>
      </w:pPr>
      <w:r>
        <w:rPr>
          <w:rFonts w:ascii="Calibri" w:hAnsi="Calibri"/>
          <w:b/>
          <w:sz w:val="40"/>
        </w:rPr>
        <w:t>Fabrício</w:t>
      </w:r>
      <w:r>
        <w:rPr>
          <w:rFonts w:ascii="Calibri" w:hAnsi="Calibri"/>
          <w:b/>
          <w:spacing w:val="-19"/>
          <w:sz w:val="40"/>
        </w:rPr>
        <w:t xml:space="preserve"> </w:t>
      </w:r>
      <w:r>
        <w:rPr>
          <w:rFonts w:ascii="Calibri" w:hAnsi="Calibri"/>
          <w:b/>
          <w:sz w:val="40"/>
        </w:rPr>
        <w:t>Pereira</w:t>
      </w:r>
      <w:r>
        <w:rPr>
          <w:rFonts w:ascii="Calibri" w:hAnsi="Calibri"/>
          <w:b/>
          <w:spacing w:val="-19"/>
          <w:sz w:val="40"/>
        </w:rPr>
        <w:t xml:space="preserve"> </w:t>
      </w:r>
      <w:r>
        <w:rPr>
          <w:rFonts w:ascii="Calibri" w:hAnsi="Calibri"/>
          <w:b/>
          <w:sz w:val="40"/>
        </w:rPr>
        <w:t>Pinto Vigilância</w:t>
      </w:r>
      <w:r>
        <w:rPr>
          <w:rFonts w:ascii="Calibri" w:hAnsi="Calibri"/>
          <w:b/>
          <w:spacing w:val="-2"/>
          <w:sz w:val="40"/>
        </w:rPr>
        <w:t xml:space="preserve"> </w:t>
      </w:r>
      <w:r>
        <w:rPr>
          <w:rFonts w:ascii="Calibri" w:hAnsi="Calibri"/>
          <w:b/>
          <w:sz w:val="40"/>
        </w:rPr>
        <w:t>em</w:t>
      </w:r>
      <w:r>
        <w:rPr>
          <w:rFonts w:ascii="Calibri" w:hAnsi="Calibri"/>
          <w:b/>
          <w:spacing w:val="-2"/>
          <w:sz w:val="40"/>
        </w:rPr>
        <w:t xml:space="preserve"> </w:t>
      </w:r>
      <w:r>
        <w:rPr>
          <w:rFonts w:ascii="Calibri" w:hAnsi="Calibri"/>
          <w:b/>
          <w:sz w:val="40"/>
        </w:rPr>
        <w:t>Saúde</w:t>
      </w:r>
      <w:r>
        <w:rPr>
          <w:rFonts w:ascii="Calibri" w:hAnsi="Calibri"/>
          <w:b/>
          <w:spacing w:val="-1"/>
          <w:sz w:val="40"/>
        </w:rPr>
        <w:t xml:space="preserve"> </w:t>
      </w:r>
      <w:r>
        <w:rPr>
          <w:rFonts w:ascii="Calibri" w:hAnsi="Calibri"/>
          <w:b/>
          <w:sz w:val="40"/>
        </w:rPr>
        <w:t>(Epidemiológica,</w:t>
      </w:r>
      <w:r>
        <w:rPr>
          <w:rFonts w:ascii="Calibri" w:hAnsi="Calibri"/>
          <w:b/>
          <w:spacing w:val="-2"/>
          <w:sz w:val="40"/>
        </w:rPr>
        <w:t xml:space="preserve"> </w:t>
      </w:r>
      <w:r>
        <w:rPr>
          <w:rFonts w:ascii="Calibri" w:hAnsi="Calibri"/>
          <w:b/>
          <w:sz w:val="40"/>
        </w:rPr>
        <w:t>Ambiental</w:t>
      </w:r>
      <w:r>
        <w:rPr>
          <w:rFonts w:ascii="Calibri" w:hAnsi="Calibri"/>
          <w:b/>
          <w:spacing w:val="-2"/>
          <w:sz w:val="40"/>
        </w:rPr>
        <w:t xml:space="preserve"> </w:t>
      </w:r>
      <w:r>
        <w:rPr>
          <w:rFonts w:ascii="Calibri" w:hAnsi="Calibri"/>
          <w:b/>
          <w:sz w:val="40"/>
        </w:rPr>
        <w:t>e</w:t>
      </w:r>
      <w:r>
        <w:rPr>
          <w:rFonts w:ascii="Calibri" w:hAnsi="Calibri"/>
          <w:b/>
          <w:spacing w:val="-1"/>
          <w:sz w:val="40"/>
        </w:rPr>
        <w:t xml:space="preserve"> </w:t>
      </w:r>
      <w:r>
        <w:rPr>
          <w:rFonts w:ascii="Calibri" w:hAnsi="Calibri"/>
          <w:b/>
          <w:spacing w:val="-2"/>
          <w:sz w:val="40"/>
        </w:rPr>
        <w:t>Sanitária)</w:t>
      </w:r>
    </w:p>
    <w:p w14:paraId="6432C1DD" w14:textId="77777777" w:rsidR="00255652" w:rsidRDefault="00255652" w:rsidP="00255652">
      <w:pPr>
        <w:spacing w:before="437" w:line="211" w:lineRule="auto"/>
        <w:ind w:left="19422" w:right="1368" w:firstLine="354"/>
        <w:jc w:val="right"/>
        <w:rPr>
          <w:rFonts w:ascii="Calibri"/>
          <w:b/>
          <w:sz w:val="40"/>
        </w:rPr>
      </w:pPr>
      <w:r>
        <w:rPr>
          <w:rFonts w:ascii="Calibri"/>
          <w:b/>
          <w:sz w:val="40"/>
        </w:rPr>
        <w:t>Vivalda</w:t>
      </w:r>
      <w:r>
        <w:rPr>
          <w:rFonts w:ascii="Calibri"/>
          <w:b/>
          <w:spacing w:val="-18"/>
          <w:sz w:val="40"/>
        </w:rPr>
        <w:t xml:space="preserve"> </w:t>
      </w:r>
      <w:r>
        <w:rPr>
          <w:rFonts w:ascii="Calibri"/>
          <w:b/>
          <w:sz w:val="40"/>
        </w:rPr>
        <w:t>Paranhos</w:t>
      </w:r>
      <w:r>
        <w:rPr>
          <w:rFonts w:ascii="Calibri"/>
          <w:b/>
          <w:spacing w:val="-18"/>
          <w:sz w:val="40"/>
        </w:rPr>
        <w:t xml:space="preserve"> </w:t>
      </w:r>
      <w:r>
        <w:rPr>
          <w:rFonts w:ascii="Calibri"/>
          <w:b/>
          <w:sz w:val="40"/>
        </w:rPr>
        <w:t>Soares SISCAN,</w:t>
      </w:r>
      <w:r>
        <w:rPr>
          <w:rFonts w:ascii="Calibri"/>
          <w:b/>
          <w:spacing w:val="-2"/>
          <w:sz w:val="40"/>
        </w:rPr>
        <w:t xml:space="preserve"> </w:t>
      </w:r>
      <w:r>
        <w:rPr>
          <w:rFonts w:ascii="Calibri"/>
          <w:b/>
          <w:sz w:val="40"/>
        </w:rPr>
        <w:t>CADWEB</w:t>
      </w:r>
      <w:r>
        <w:rPr>
          <w:rFonts w:ascii="Calibri"/>
          <w:b/>
          <w:spacing w:val="-1"/>
          <w:sz w:val="40"/>
        </w:rPr>
        <w:t xml:space="preserve"> </w:t>
      </w:r>
      <w:r>
        <w:rPr>
          <w:rFonts w:ascii="Calibri"/>
          <w:b/>
          <w:sz w:val="40"/>
        </w:rPr>
        <w:t>e</w:t>
      </w:r>
      <w:r>
        <w:rPr>
          <w:rFonts w:ascii="Calibri"/>
          <w:b/>
          <w:spacing w:val="-1"/>
          <w:sz w:val="40"/>
        </w:rPr>
        <w:t xml:space="preserve"> </w:t>
      </w:r>
      <w:r>
        <w:rPr>
          <w:rFonts w:ascii="Calibri"/>
          <w:b/>
          <w:spacing w:val="-2"/>
          <w:sz w:val="40"/>
        </w:rPr>
        <w:t>SISREG</w:t>
      </w:r>
    </w:p>
    <w:p w14:paraId="0A4426E3" w14:textId="77777777" w:rsidR="00255652" w:rsidRDefault="00255652" w:rsidP="00255652">
      <w:pPr>
        <w:spacing w:before="437" w:line="211" w:lineRule="auto"/>
        <w:ind w:left="15274" w:right="1367" w:firstLine="4172"/>
        <w:jc w:val="right"/>
        <w:rPr>
          <w:rFonts w:ascii="Calibri" w:hAnsi="Calibri"/>
          <w:b/>
          <w:sz w:val="40"/>
        </w:rPr>
      </w:pPr>
      <w:r>
        <w:rPr>
          <w:rFonts w:ascii="Calibri" w:hAnsi="Calibri"/>
          <w:b/>
          <w:sz w:val="40"/>
        </w:rPr>
        <w:t>Edoilson</w:t>
      </w:r>
      <w:r>
        <w:rPr>
          <w:rFonts w:ascii="Calibri" w:hAnsi="Calibri"/>
          <w:b/>
          <w:spacing w:val="-12"/>
          <w:sz w:val="40"/>
        </w:rPr>
        <w:t xml:space="preserve"> </w:t>
      </w:r>
      <w:r>
        <w:rPr>
          <w:rFonts w:ascii="Calibri" w:hAnsi="Calibri"/>
          <w:b/>
          <w:sz w:val="40"/>
        </w:rPr>
        <w:t>Eugênio</w:t>
      </w:r>
      <w:r>
        <w:rPr>
          <w:rFonts w:ascii="Calibri" w:hAnsi="Calibri"/>
          <w:b/>
          <w:spacing w:val="-12"/>
          <w:sz w:val="40"/>
        </w:rPr>
        <w:t xml:space="preserve"> </w:t>
      </w:r>
      <w:r>
        <w:rPr>
          <w:rFonts w:ascii="Calibri" w:hAnsi="Calibri"/>
          <w:b/>
          <w:sz w:val="40"/>
        </w:rPr>
        <w:t>de</w:t>
      </w:r>
      <w:r>
        <w:rPr>
          <w:rFonts w:ascii="Calibri" w:hAnsi="Calibri"/>
          <w:b/>
          <w:spacing w:val="-12"/>
          <w:sz w:val="40"/>
        </w:rPr>
        <w:t xml:space="preserve"> </w:t>
      </w:r>
      <w:r>
        <w:rPr>
          <w:rFonts w:ascii="Calibri" w:hAnsi="Calibri"/>
          <w:b/>
          <w:sz w:val="40"/>
        </w:rPr>
        <w:t>Sousa Serviço</w:t>
      </w:r>
      <w:r>
        <w:rPr>
          <w:rFonts w:ascii="Calibri" w:hAnsi="Calibri"/>
          <w:b/>
          <w:spacing w:val="-4"/>
          <w:sz w:val="40"/>
        </w:rPr>
        <w:t xml:space="preserve"> </w:t>
      </w:r>
      <w:r>
        <w:rPr>
          <w:rFonts w:ascii="Calibri" w:hAnsi="Calibri"/>
          <w:b/>
          <w:sz w:val="40"/>
        </w:rPr>
        <w:t>Social</w:t>
      </w:r>
      <w:r>
        <w:rPr>
          <w:rFonts w:ascii="Calibri" w:hAnsi="Calibri"/>
          <w:b/>
          <w:spacing w:val="-2"/>
          <w:sz w:val="40"/>
        </w:rPr>
        <w:t xml:space="preserve"> </w:t>
      </w:r>
      <w:r>
        <w:rPr>
          <w:rFonts w:ascii="Calibri" w:hAnsi="Calibri"/>
          <w:b/>
          <w:sz w:val="40"/>
        </w:rPr>
        <w:t>–</w:t>
      </w:r>
      <w:r>
        <w:rPr>
          <w:rFonts w:ascii="Calibri" w:hAnsi="Calibri"/>
          <w:b/>
          <w:spacing w:val="-2"/>
          <w:sz w:val="40"/>
        </w:rPr>
        <w:t xml:space="preserve"> </w:t>
      </w:r>
      <w:r>
        <w:rPr>
          <w:rFonts w:ascii="Calibri" w:hAnsi="Calibri"/>
          <w:b/>
          <w:sz w:val="40"/>
        </w:rPr>
        <w:t>Tratamento</w:t>
      </w:r>
      <w:r>
        <w:rPr>
          <w:rFonts w:ascii="Calibri" w:hAnsi="Calibri"/>
          <w:b/>
          <w:spacing w:val="-2"/>
          <w:sz w:val="40"/>
        </w:rPr>
        <w:t xml:space="preserve"> </w:t>
      </w:r>
      <w:r>
        <w:rPr>
          <w:rFonts w:ascii="Calibri" w:hAnsi="Calibri"/>
          <w:b/>
          <w:sz w:val="40"/>
        </w:rPr>
        <w:t>Fora</w:t>
      </w:r>
      <w:r>
        <w:rPr>
          <w:rFonts w:ascii="Calibri" w:hAnsi="Calibri"/>
          <w:b/>
          <w:spacing w:val="-2"/>
          <w:sz w:val="40"/>
        </w:rPr>
        <w:t xml:space="preserve"> </w:t>
      </w:r>
      <w:r>
        <w:rPr>
          <w:rFonts w:ascii="Calibri" w:hAnsi="Calibri"/>
          <w:b/>
          <w:sz w:val="40"/>
        </w:rPr>
        <w:t>de</w:t>
      </w:r>
      <w:r>
        <w:rPr>
          <w:rFonts w:ascii="Calibri" w:hAnsi="Calibri"/>
          <w:b/>
          <w:spacing w:val="-2"/>
          <w:sz w:val="40"/>
        </w:rPr>
        <w:t xml:space="preserve"> </w:t>
      </w:r>
      <w:r>
        <w:rPr>
          <w:rFonts w:ascii="Calibri" w:hAnsi="Calibri"/>
          <w:b/>
          <w:sz w:val="40"/>
        </w:rPr>
        <w:t>Domicílio</w:t>
      </w:r>
      <w:r>
        <w:rPr>
          <w:rFonts w:ascii="Calibri" w:hAnsi="Calibri"/>
          <w:b/>
          <w:spacing w:val="-1"/>
          <w:sz w:val="40"/>
        </w:rPr>
        <w:t xml:space="preserve"> </w:t>
      </w:r>
      <w:r>
        <w:rPr>
          <w:rFonts w:ascii="Calibri" w:hAnsi="Calibri"/>
          <w:b/>
          <w:spacing w:val="-2"/>
          <w:sz w:val="40"/>
        </w:rPr>
        <w:t>(TFD)</w:t>
      </w:r>
    </w:p>
    <w:p w14:paraId="73947FA5" w14:textId="77777777" w:rsidR="00255652" w:rsidRDefault="00255652" w:rsidP="00255652">
      <w:pPr>
        <w:spacing w:before="436" w:line="211" w:lineRule="auto"/>
        <w:ind w:left="18120" w:right="1367" w:firstLine="557"/>
        <w:jc w:val="right"/>
        <w:rPr>
          <w:rFonts w:ascii="Calibri" w:hAnsi="Calibri"/>
          <w:b/>
          <w:sz w:val="40"/>
        </w:rPr>
      </w:pPr>
      <w:r>
        <w:rPr>
          <w:rFonts w:ascii="Calibri" w:hAnsi="Calibri"/>
          <w:b/>
          <w:sz w:val="40"/>
        </w:rPr>
        <w:t>Wanderson</w:t>
      </w:r>
      <w:r>
        <w:rPr>
          <w:rFonts w:ascii="Calibri" w:hAnsi="Calibri"/>
          <w:b/>
          <w:spacing w:val="-12"/>
          <w:sz w:val="40"/>
        </w:rPr>
        <w:t xml:space="preserve"> </w:t>
      </w:r>
      <w:r>
        <w:rPr>
          <w:rFonts w:ascii="Calibri" w:hAnsi="Calibri"/>
          <w:b/>
          <w:sz w:val="40"/>
        </w:rPr>
        <w:t>José</w:t>
      </w:r>
      <w:r>
        <w:rPr>
          <w:rFonts w:ascii="Calibri" w:hAnsi="Calibri"/>
          <w:b/>
          <w:spacing w:val="-12"/>
          <w:sz w:val="40"/>
        </w:rPr>
        <w:t xml:space="preserve"> </w:t>
      </w:r>
      <w:r>
        <w:rPr>
          <w:rFonts w:ascii="Calibri" w:hAnsi="Calibri"/>
          <w:b/>
          <w:sz w:val="40"/>
        </w:rPr>
        <w:t>Lopes</w:t>
      </w:r>
      <w:r>
        <w:rPr>
          <w:rFonts w:ascii="Calibri" w:hAnsi="Calibri"/>
          <w:b/>
          <w:spacing w:val="-12"/>
          <w:sz w:val="40"/>
        </w:rPr>
        <w:t xml:space="preserve"> </w:t>
      </w:r>
      <w:r>
        <w:rPr>
          <w:rFonts w:ascii="Calibri" w:hAnsi="Calibri"/>
          <w:b/>
          <w:sz w:val="40"/>
        </w:rPr>
        <w:t>Ferreira Setor</w:t>
      </w:r>
      <w:r>
        <w:rPr>
          <w:rFonts w:ascii="Calibri" w:hAnsi="Calibri"/>
          <w:b/>
          <w:spacing w:val="-1"/>
          <w:sz w:val="40"/>
        </w:rPr>
        <w:t xml:space="preserve"> </w:t>
      </w:r>
      <w:r>
        <w:rPr>
          <w:rFonts w:ascii="Calibri" w:hAnsi="Calibri"/>
          <w:b/>
          <w:sz w:val="40"/>
        </w:rPr>
        <w:t>de Contabilidade</w:t>
      </w:r>
      <w:r>
        <w:rPr>
          <w:rFonts w:ascii="Calibri" w:hAnsi="Calibri"/>
          <w:b/>
          <w:spacing w:val="-1"/>
          <w:sz w:val="40"/>
        </w:rPr>
        <w:t xml:space="preserve"> </w:t>
      </w:r>
      <w:r>
        <w:rPr>
          <w:rFonts w:ascii="Calibri" w:hAnsi="Calibri"/>
          <w:b/>
          <w:sz w:val="40"/>
        </w:rPr>
        <w:t xml:space="preserve">– </w:t>
      </w:r>
      <w:r>
        <w:rPr>
          <w:rFonts w:ascii="Calibri" w:hAnsi="Calibri"/>
          <w:b/>
          <w:spacing w:val="-2"/>
          <w:sz w:val="40"/>
        </w:rPr>
        <w:t>Contador</w:t>
      </w:r>
    </w:p>
    <w:p w14:paraId="22F1CB17" w14:textId="77777777" w:rsidR="00255652" w:rsidRDefault="00255652" w:rsidP="00255652">
      <w:pPr>
        <w:pStyle w:val="Corpodetexto"/>
        <w:spacing w:before="381"/>
        <w:rPr>
          <w:rFonts w:ascii="Calibri"/>
          <w:b/>
          <w:sz w:val="40"/>
        </w:rPr>
      </w:pPr>
    </w:p>
    <w:p w14:paraId="3108E56F" w14:textId="77777777" w:rsidR="00255652" w:rsidRDefault="00255652" w:rsidP="00255652">
      <w:pPr>
        <w:spacing w:line="211" w:lineRule="auto"/>
        <w:ind w:left="19144" w:right="1367" w:hanging="106"/>
        <w:jc w:val="right"/>
        <w:rPr>
          <w:rFonts w:ascii="Calibri"/>
          <w:b/>
          <w:sz w:val="40"/>
        </w:rPr>
      </w:pPr>
      <w:r>
        <w:rPr>
          <w:rFonts w:ascii="Calibri"/>
          <w:b/>
          <w:sz w:val="40"/>
        </w:rPr>
        <w:t>Eder</w:t>
      </w:r>
      <w:r>
        <w:rPr>
          <w:rFonts w:ascii="Calibri"/>
          <w:b/>
          <w:spacing w:val="-9"/>
          <w:sz w:val="40"/>
        </w:rPr>
        <w:t xml:space="preserve"> </w:t>
      </w:r>
      <w:r>
        <w:rPr>
          <w:rFonts w:ascii="Calibri"/>
          <w:b/>
          <w:sz w:val="40"/>
        </w:rPr>
        <w:t>Vieira</w:t>
      </w:r>
      <w:r>
        <w:rPr>
          <w:rFonts w:ascii="Calibri"/>
          <w:b/>
          <w:spacing w:val="-9"/>
          <w:sz w:val="40"/>
        </w:rPr>
        <w:t xml:space="preserve"> </w:t>
      </w:r>
      <w:r>
        <w:rPr>
          <w:rFonts w:ascii="Calibri"/>
          <w:b/>
          <w:sz w:val="40"/>
        </w:rPr>
        <w:t>dos</w:t>
      </w:r>
      <w:r>
        <w:rPr>
          <w:rFonts w:ascii="Calibri"/>
          <w:b/>
          <w:spacing w:val="-9"/>
          <w:sz w:val="40"/>
        </w:rPr>
        <w:t xml:space="preserve"> </w:t>
      </w:r>
      <w:r>
        <w:rPr>
          <w:rFonts w:ascii="Calibri"/>
          <w:b/>
          <w:sz w:val="40"/>
        </w:rPr>
        <w:t>Santos</w:t>
      </w:r>
      <w:r>
        <w:rPr>
          <w:rFonts w:ascii="Calibri"/>
          <w:b/>
          <w:spacing w:val="-9"/>
          <w:sz w:val="40"/>
        </w:rPr>
        <w:t xml:space="preserve"> </w:t>
      </w:r>
      <w:r>
        <w:rPr>
          <w:rFonts w:ascii="Calibri"/>
          <w:b/>
          <w:sz w:val="40"/>
        </w:rPr>
        <w:t>Junior Analista</w:t>
      </w:r>
      <w:r>
        <w:rPr>
          <w:rFonts w:ascii="Calibri"/>
          <w:b/>
          <w:spacing w:val="-1"/>
          <w:sz w:val="40"/>
        </w:rPr>
        <w:t xml:space="preserve"> </w:t>
      </w:r>
      <w:r>
        <w:rPr>
          <w:rFonts w:ascii="Calibri"/>
          <w:b/>
          <w:sz w:val="40"/>
        </w:rPr>
        <w:t>de</w:t>
      </w:r>
      <w:r>
        <w:rPr>
          <w:rFonts w:ascii="Calibri"/>
          <w:b/>
          <w:spacing w:val="-1"/>
          <w:sz w:val="40"/>
        </w:rPr>
        <w:t xml:space="preserve"> </w:t>
      </w:r>
      <w:r>
        <w:rPr>
          <w:rFonts w:ascii="Calibri"/>
          <w:b/>
          <w:sz w:val="40"/>
        </w:rPr>
        <w:t xml:space="preserve">Controle </w:t>
      </w:r>
      <w:r>
        <w:rPr>
          <w:rFonts w:ascii="Calibri"/>
          <w:b/>
          <w:spacing w:val="-2"/>
          <w:sz w:val="40"/>
        </w:rPr>
        <w:t>Interno</w:t>
      </w:r>
    </w:p>
    <w:p w14:paraId="3D569004" w14:textId="77777777" w:rsidR="00255652" w:rsidRDefault="00255652" w:rsidP="00255652">
      <w:pPr>
        <w:spacing w:line="211" w:lineRule="auto"/>
        <w:jc w:val="right"/>
        <w:rPr>
          <w:rFonts w:ascii="Calibri"/>
          <w:sz w:val="40"/>
        </w:rPr>
        <w:sectPr w:rsidR="00255652">
          <w:headerReference w:type="default" r:id="rId15"/>
          <w:pgSz w:w="25800" w:h="20130" w:orient="landscape"/>
          <w:pgMar w:top="4340" w:right="580" w:bottom="280" w:left="0" w:header="0" w:footer="0" w:gutter="0"/>
          <w:cols w:space="720"/>
        </w:sectPr>
      </w:pPr>
    </w:p>
    <w:p w14:paraId="3CDFC83D" w14:textId="77777777" w:rsidR="00255652" w:rsidRDefault="00255652" w:rsidP="00255652">
      <w:pPr>
        <w:pStyle w:val="Corpodetexto"/>
        <w:spacing w:before="477"/>
        <w:rPr>
          <w:rFonts w:ascii="Calibri"/>
          <w:b/>
          <w:sz w:val="72"/>
        </w:rPr>
      </w:pPr>
    </w:p>
    <w:p w14:paraId="70119D61" w14:textId="77777777" w:rsidR="00255652" w:rsidRDefault="00255652" w:rsidP="00255652">
      <w:pPr>
        <w:ind w:left="1114" w:right="538"/>
        <w:jc w:val="center"/>
        <w:rPr>
          <w:b/>
          <w:sz w:val="72"/>
        </w:rPr>
      </w:pPr>
      <w:r>
        <w:rPr>
          <w:b/>
          <w:spacing w:val="-2"/>
          <w:sz w:val="72"/>
        </w:rPr>
        <w:t>APRESENTAÇÃO</w:t>
      </w:r>
    </w:p>
    <w:p w14:paraId="6ECF8E8B" w14:textId="77777777" w:rsidR="00255652" w:rsidRDefault="00255652" w:rsidP="00255652">
      <w:pPr>
        <w:pStyle w:val="Corpodetexto"/>
        <w:spacing w:before="75"/>
        <w:rPr>
          <w:b/>
          <w:sz w:val="72"/>
        </w:rPr>
      </w:pPr>
    </w:p>
    <w:p w14:paraId="2B9C5186" w14:textId="77777777" w:rsidR="00255652" w:rsidRDefault="00255652" w:rsidP="00255652">
      <w:pPr>
        <w:spacing w:line="249" w:lineRule="auto"/>
        <w:ind w:left="1505" w:right="929"/>
        <w:jc w:val="both"/>
        <w:rPr>
          <w:sz w:val="80"/>
        </w:rPr>
      </w:pPr>
      <w:r>
        <w:rPr>
          <w:sz w:val="80"/>
        </w:rPr>
        <w:t xml:space="preserve">Compõe este relatório uma descrição substancial, em quadros e planilhas, demonstrando as ações, estratégias e metas definidas na Programação Anual de Saúde 2024, com os resultados alcançados e análise de </w:t>
      </w:r>
      <w:r>
        <w:rPr>
          <w:b/>
          <w:sz w:val="80"/>
        </w:rPr>
        <w:t>Janeiro a dezembro de 2024</w:t>
      </w:r>
      <w:r>
        <w:rPr>
          <w:sz w:val="80"/>
        </w:rPr>
        <w:t xml:space="preserve">, de modo a facilitar o entendimento não só por parte dos gestores e técnicos envolvidos diretamente, como da </w:t>
      </w:r>
      <w:r>
        <w:rPr>
          <w:spacing w:val="-2"/>
          <w:sz w:val="80"/>
        </w:rPr>
        <w:t>sociedade.</w:t>
      </w:r>
    </w:p>
    <w:p w14:paraId="26F0523B" w14:textId="77777777" w:rsidR="00255652" w:rsidRDefault="00255652" w:rsidP="00255652">
      <w:pPr>
        <w:spacing w:line="249" w:lineRule="auto"/>
        <w:jc w:val="both"/>
        <w:rPr>
          <w:sz w:val="80"/>
        </w:rPr>
        <w:sectPr w:rsidR="00255652">
          <w:pgSz w:w="25800" w:h="20130" w:orient="landscape"/>
          <w:pgMar w:top="4340" w:right="580" w:bottom="280" w:left="0" w:header="0" w:footer="0" w:gutter="0"/>
          <w:cols w:space="720"/>
        </w:sectPr>
      </w:pPr>
    </w:p>
    <w:p w14:paraId="6C8F5F06" w14:textId="77777777" w:rsidR="00255652" w:rsidRDefault="00255652" w:rsidP="00255652">
      <w:pPr>
        <w:pStyle w:val="Corpodetexto"/>
        <w:rPr>
          <w:sz w:val="130"/>
        </w:rPr>
      </w:pPr>
      <w:r>
        <w:rPr>
          <w:noProof/>
          <w:lang w:val="pt-BR" w:eastAsia="pt-BR"/>
        </w:rPr>
        <mc:AlternateContent>
          <mc:Choice Requires="wpg">
            <w:drawing>
              <wp:anchor distT="0" distB="0" distL="0" distR="0" simplePos="0" relativeHeight="251700736" behindDoc="1" locked="0" layoutInCell="1" allowOverlap="1" wp14:anchorId="46D4B404" wp14:editId="690AE394">
                <wp:simplePos x="0" y="0"/>
                <wp:positionH relativeFrom="page">
                  <wp:posOffset>806215</wp:posOffset>
                </wp:positionH>
                <wp:positionV relativeFrom="page">
                  <wp:posOffset>2974206</wp:posOffset>
                </wp:positionV>
                <wp:extent cx="14769465" cy="9107170"/>
                <wp:effectExtent l="0" t="0" r="0" b="0"/>
                <wp:wrapNone/>
                <wp:docPr id="229"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69465" cy="9107170"/>
                          <a:chOff x="0" y="0"/>
                          <a:chExt cx="14769465" cy="9107170"/>
                        </a:xfrm>
                      </wpg:grpSpPr>
                      <wps:wsp>
                        <wps:cNvPr id="230" name="Graphic 14"/>
                        <wps:cNvSpPr/>
                        <wps:spPr>
                          <a:xfrm>
                            <a:off x="13212" y="13212"/>
                            <a:ext cx="14742794" cy="9080500"/>
                          </a:xfrm>
                          <a:custGeom>
                            <a:avLst/>
                            <a:gdLst/>
                            <a:ahLst/>
                            <a:cxnLst/>
                            <a:rect l="l" t="t" r="r" b="b"/>
                            <a:pathLst>
                              <a:path w="14742794" h="9080500">
                                <a:moveTo>
                                  <a:pt x="13834530" y="0"/>
                                </a:moveTo>
                                <a:lnTo>
                                  <a:pt x="908030" y="0"/>
                                </a:lnTo>
                                <a:lnTo>
                                  <a:pt x="860110" y="1268"/>
                                </a:lnTo>
                                <a:lnTo>
                                  <a:pt x="812806" y="5032"/>
                                </a:lnTo>
                                <a:lnTo>
                                  <a:pt x="766182" y="11224"/>
                                </a:lnTo>
                                <a:lnTo>
                                  <a:pt x="720303" y="19782"/>
                                </a:lnTo>
                                <a:lnTo>
                                  <a:pt x="675235" y="30640"/>
                                </a:lnTo>
                                <a:lnTo>
                                  <a:pt x="631041" y="43733"/>
                                </a:lnTo>
                                <a:lnTo>
                                  <a:pt x="587787" y="58997"/>
                                </a:lnTo>
                                <a:lnTo>
                                  <a:pt x="545537" y="76366"/>
                                </a:lnTo>
                                <a:lnTo>
                                  <a:pt x="504356" y="95776"/>
                                </a:lnTo>
                                <a:lnTo>
                                  <a:pt x="464309" y="117162"/>
                                </a:lnTo>
                                <a:lnTo>
                                  <a:pt x="425461" y="140460"/>
                                </a:lnTo>
                                <a:lnTo>
                                  <a:pt x="387876" y="165605"/>
                                </a:lnTo>
                                <a:lnTo>
                                  <a:pt x="351620" y="192531"/>
                                </a:lnTo>
                                <a:lnTo>
                                  <a:pt x="316757" y="221174"/>
                                </a:lnTo>
                                <a:lnTo>
                                  <a:pt x="283351" y="251469"/>
                                </a:lnTo>
                                <a:lnTo>
                                  <a:pt x="251469" y="283352"/>
                                </a:lnTo>
                                <a:lnTo>
                                  <a:pt x="221173" y="316757"/>
                                </a:lnTo>
                                <a:lnTo>
                                  <a:pt x="192530" y="351620"/>
                                </a:lnTo>
                                <a:lnTo>
                                  <a:pt x="165604" y="387877"/>
                                </a:lnTo>
                                <a:lnTo>
                                  <a:pt x="140460" y="425461"/>
                                </a:lnTo>
                                <a:lnTo>
                                  <a:pt x="117162" y="464310"/>
                                </a:lnTo>
                                <a:lnTo>
                                  <a:pt x="95776" y="504356"/>
                                </a:lnTo>
                                <a:lnTo>
                                  <a:pt x="76366" y="545537"/>
                                </a:lnTo>
                                <a:lnTo>
                                  <a:pt x="58997" y="587787"/>
                                </a:lnTo>
                                <a:lnTo>
                                  <a:pt x="43733" y="631042"/>
                                </a:lnTo>
                                <a:lnTo>
                                  <a:pt x="30640" y="675236"/>
                                </a:lnTo>
                                <a:lnTo>
                                  <a:pt x="19782" y="720304"/>
                                </a:lnTo>
                                <a:lnTo>
                                  <a:pt x="11224" y="766183"/>
                                </a:lnTo>
                                <a:lnTo>
                                  <a:pt x="5032" y="812807"/>
                                </a:lnTo>
                                <a:lnTo>
                                  <a:pt x="1268" y="860111"/>
                                </a:lnTo>
                                <a:lnTo>
                                  <a:pt x="0" y="908032"/>
                                </a:lnTo>
                                <a:lnTo>
                                  <a:pt x="0" y="8172278"/>
                                </a:lnTo>
                                <a:lnTo>
                                  <a:pt x="1268" y="8220198"/>
                                </a:lnTo>
                                <a:lnTo>
                                  <a:pt x="5032" y="8267502"/>
                                </a:lnTo>
                                <a:lnTo>
                                  <a:pt x="11224" y="8314126"/>
                                </a:lnTo>
                                <a:lnTo>
                                  <a:pt x="19782" y="8360005"/>
                                </a:lnTo>
                                <a:lnTo>
                                  <a:pt x="30640" y="8405074"/>
                                </a:lnTo>
                                <a:lnTo>
                                  <a:pt x="43733" y="8449267"/>
                                </a:lnTo>
                                <a:lnTo>
                                  <a:pt x="58997" y="8492522"/>
                                </a:lnTo>
                                <a:lnTo>
                                  <a:pt x="76366" y="8534772"/>
                                </a:lnTo>
                                <a:lnTo>
                                  <a:pt x="95776" y="8575952"/>
                                </a:lnTo>
                                <a:lnTo>
                                  <a:pt x="117162" y="8615999"/>
                                </a:lnTo>
                                <a:lnTo>
                                  <a:pt x="140460" y="8654847"/>
                                </a:lnTo>
                                <a:lnTo>
                                  <a:pt x="165604" y="8692432"/>
                                </a:lnTo>
                                <a:lnTo>
                                  <a:pt x="192530" y="8728688"/>
                                </a:lnTo>
                                <a:lnTo>
                                  <a:pt x="221173" y="8763551"/>
                                </a:lnTo>
                                <a:lnTo>
                                  <a:pt x="251469" y="8796957"/>
                                </a:lnTo>
                                <a:lnTo>
                                  <a:pt x="283351" y="8828840"/>
                                </a:lnTo>
                                <a:lnTo>
                                  <a:pt x="316757" y="8859135"/>
                                </a:lnTo>
                                <a:lnTo>
                                  <a:pt x="351620" y="8887778"/>
                                </a:lnTo>
                                <a:lnTo>
                                  <a:pt x="387876" y="8914704"/>
                                </a:lnTo>
                                <a:lnTo>
                                  <a:pt x="425461" y="8939848"/>
                                </a:lnTo>
                                <a:lnTo>
                                  <a:pt x="464309" y="8963146"/>
                                </a:lnTo>
                                <a:lnTo>
                                  <a:pt x="504356" y="8984532"/>
                                </a:lnTo>
                                <a:lnTo>
                                  <a:pt x="545537" y="9003943"/>
                                </a:lnTo>
                                <a:lnTo>
                                  <a:pt x="587787" y="9021312"/>
                                </a:lnTo>
                                <a:lnTo>
                                  <a:pt x="631041" y="9036575"/>
                                </a:lnTo>
                                <a:lnTo>
                                  <a:pt x="675235" y="9049669"/>
                                </a:lnTo>
                                <a:lnTo>
                                  <a:pt x="720303" y="9060526"/>
                                </a:lnTo>
                                <a:lnTo>
                                  <a:pt x="766182" y="9069084"/>
                                </a:lnTo>
                                <a:lnTo>
                                  <a:pt x="812806" y="9075277"/>
                                </a:lnTo>
                                <a:lnTo>
                                  <a:pt x="860110" y="9079040"/>
                                </a:lnTo>
                                <a:lnTo>
                                  <a:pt x="908030" y="9080309"/>
                                </a:lnTo>
                                <a:lnTo>
                                  <a:pt x="13834530" y="9080309"/>
                                </a:lnTo>
                                <a:lnTo>
                                  <a:pt x="13882450" y="9079040"/>
                                </a:lnTo>
                                <a:lnTo>
                                  <a:pt x="13929754" y="9075277"/>
                                </a:lnTo>
                                <a:lnTo>
                                  <a:pt x="13976378" y="9069084"/>
                                </a:lnTo>
                                <a:lnTo>
                                  <a:pt x="14022257" y="9060526"/>
                                </a:lnTo>
                                <a:lnTo>
                                  <a:pt x="14067325" y="9049669"/>
                                </a:lnTo>
                                <a:lnTo>
                                  <a:pt x="14111519" y="9036575"/>
                                </a:lnTo>
                                <a:lnTo>
                                  <a:pt x="14154774" y="9021312"/>
                                </a:lnTo>
                                <a:lnTo>
                                  <a:pt x="14197023" y="9003943"/>
                                </a:lnTo>
                                <a:lnTo>
                                  <a:pt x="14238204" y="8984532"/>
                                </a:lnTo>
                                <a:lnTo>
                                  <a:pt x="14278251" y="8963146"/>
                                </a:lnTo>
                                <a:lnTo>
                                  <a:pt x="14317099" y="8939848"/>
                                </a:lnTo>
                                <a:lnTo>
                                  <a:pt x="14354684" y="8914704"/>
                                </a:lnTo>
                                <a:lnTo>
                                  <a:pt x="14390940" y="8887778"/>
                                </a:lnTo>
                                <a:lnTo>
                                  <a:pt x="14425803" y="8859135"/>
                                </a:lnTo>
                                <a:lnTo>
                                  <a:pt x="14459209" y="8828840"/>
                                </a:lnTo>
                                <a:lnTo>
                                  <a:pt x="14491091" y="8796957"/>
                                </a:lnTo>
                                <a:lnTo>
                                  <a:pt x="14521387" y="8763551"/>
                                </a:lnTo>
                                <a:lnTo>
                                  <a:pt x="14550030" y="8728688"/>
                                </a:lnTo>
                                <a:lnTo>
                                  <a:pt x="14576956" y="8692432"/>
                                </a:lnTo>
                                <a:lnTo>
                                  <a:pt x="14602100" y="8654847"/>
                                </a:lnTo>
                                <a:lnTo>
                                  <a:pt x="14625398" y="8615999"/>
                                </a:lnTo>
                                <a:lnTo>
                                  <a:pt x="14646784" y="8575952"/>
                                </a:lnTo>
                                <a:lnTo>
                                  <a:pt x="14666194" y="8534772"/>
                                </a:lnTo>
                                <a:lnTo>
                                  <a:pt x="14683564" y="8492522"/>
                                </a:lnTo>
                                <a:lnTo>
                                  <a:pt x="14698827" y="8449267"/>
                                </a:lnTo>
                                <a:lnTo>
                                  <a:pt x="14711920" y="8405074"/>
                                </a:lnTo>
                                <a:lnTo>
                                  <a:pt x="14722778" y="8360005"/>
                                </a:lnTo>
                                <a:lnTo>
                                  <a:pt x="14731336" y="8314126"/>
                                </a:lnTo>
                                <a:lnTo>
                                  <a:pt x="14737529" y="8267502"/>
                                </a:lnTo>
                                <a:lnTo>
                                  <a:pt x="14741292" y="8220198"/>
                                </a:lnTo>
                                <a:lnTo>
                                  <a:pt x="14742561" y="8172278"/>
                                </a:lnTo>
                                <a:lnTo>
                                  <a:pt x="14742561" y="908032"/>
                                </a:lnTo>
                                <a:lnTo>
                                  <a:pt x="14741292" y="860111"/>
                                </a:lnTo>
                                <a:lnTo>
                                  <a:pt x="14737529" y="812807"/>
                                </a:lnTo>
                                <a:lnTo>
                                  <a:pt x="14731336" y="766183"/>
                                </a:lnTo>
                                <a:lnTo>
                                  <a:pt x="14722778" y="720304"/>
                                </a:lnTo>
                                <a:lnTo>
                                  <a:pt x="14711920" y="675236"/>
                                </a:lnTo>
                                <a:lnTo>
                                  <a:pt x="14698827" y="631042"/>
                                </a:lnTo>
                                <a:lnTo>
                                  <a:pt x="14683564" y="587787"/>
                                </a:lnTo>
                                <a:lnTo>
                                  <a:pt x="14666194" y="545537"/>
                                </a:lnTo>
                                <a:lnTo>
                                  <a:pt x="14646784" y="504356"/>
                                </a:lnTo>
                                <a:lnTo>
                                  <a:pt x="14625398" y="464310"/>
                                </a:lnTo>
                                <a:lnTo>
                                  <a:pt x="14602100" y="425461"/>
                                </a:lnTo>
                                <a:lnTo>
                                  <a:pt x="14576956" y="387877"/>
                                </a:lnTo>
                                <a:lnTo>
                                  <a:pt x="14550030" y="351620"/>
                                </a:lnTo>
                                <a:lnTo>
                                  <a:pt x="14521387" y="316757"/>
                                </a:lnTo>
                                <a:lnTo>
                                  <a:pt x="14491091" y="283352"/>
                                </a:lnTo>
                                <a:lnTo>
                                  <a:pt x="14459209" y="251469"/>
                                </a:lnTo>
                                <a:lnTo>
                                  <a:pt x="14425803" y="221174"/>
                                </a:lnTo>
                                <a:lnTo>
                                  <a:pt x="14390940" y="192531"/>
                                </a:lnTo>
                                <a:lnTo>
                                  <a:pt x="14354684" y="165605"/>
                                </a:lnTo>
                                <a:lnTo>
                                  <a:pt x="14317099" y="140460"/>
                                </a:lnTo>
                                <a:lnTo>
                                  <a:pt x="14278251" y="117162"/>
                                </a:lnTo>
                                <a:lnTo>
                                  <a:pt x="14238204" y="95776"/>
                                </a:lnTo>
                                <a:lnTo>
                                  <a:pt x="14197023" y="76366"/>
                                </a:lnTo>
                                <a:lnTo>
                                  <a:pt x="14154774" y="58997"/>
                                </a:lnTo>
                                <a:lnTo>
                                  <a:pt x="14111519" y="43733"/>
                                </a:lnTo>
                                <a:lnTo>
                                  <a:pt x="14067325" y="30640"/>
                                </a:lnTo>
                                <a:lnTo>
                                  <a:pt x="14022257" y="19782"/>
                                </a:lnTo>
                                <a:lnTo>
                                  <a:pt x="13976378" y="11224"/>
                                </a:lnTo>
                                <a:lnTo>
                                  <a:pt x="13929754" y="5032"/>
                                </a:lnTo>
                                <a:lnTo>
                                  <a:pt x="13882450" y="1268"/>
                                </a:lnTo>
                                <a:lnTo>
                                  <a:pt x="13834530" y="0"/>
                                </a:lnTo>
                                <a:close/>
                              </a:path>
                            </a:pathLst>
                          </a:custGeom>
                          <a:solidFill>
                            <a:srgbClr val="1BACE4"/>
                          </a:solidFill>
                        </wps:spPr>
                        <wps:bodyPr wrap="square" lIns="0" tIns="0" rIns="0" bIns="0" rtlCol="0">
                          <a:prstTxWarp prst="textNoShape">
                            <a:avLst/>
                          </a:prstTxWarp>
                          <a:noAutofit/>
                        </wps:bodyPr>
                      </wps:wsp>
                      <wps:wsp>
                        <wps:cNvPr id="231" name="Graphic 15"/>
                        <wps:cNvSpPr/>
                        <wps:spPr>
                          <a:xfrm>
                            <a:off x="13212" y="13212"/>
                            <a:ext cx="14742794" cy="9080500"/>
                          </a:xfrm>
                          <a:custGeom>
                            <a:avLst/>
                            <a:gdLst/>
                            <a:ahLst/>
                            <a:cxnLst/>
                            <a:rect l="l" t="t" r="r" b="b"/>
                            <a:pathLst>
                              <a:path w="14742794" h="9080500">
                                <a:moveTo>
                                  <a:pt x="0" y="908032"/>
                                </a:moveTo>
                                <a:lnTo>
                                  <a:pt x="1268" y="860111"/>
                                </a:lnTo>
                                <a:lnTo>
                                  <a:pt x="5032" y="812807"/>
                                </a:lnTo>
                                <a:lnTo>
                                  <a:pt x="11224" y="766183"/>
                                </a:lnTo>
                                <a:lnTo>
                                  <a:pt x="19782" y="720304"/>
                                </a:lnTo>
                                <a:lnTo>
                                  <a:pt x="30640" y="675236"/>
                                </a:lnTo>
                                <a:lnTo>
                                  <a:pt x="43733" y="631042"/>
                                </a:lnTo>
                                <a:lnTo>
                                  <a:pt x="58997" y="587787"/>
                                </a:lnTo>
                                <a:lnTo>
                                  <a:pt x="76366" y="545537"/>
                                </a:lnTo>
                                <a:lnTo>
                                  <a:pt x="95776" y="504356"/>
                                </a:lnTo>
                                <a:lnTo>
                                  <a:pt x="117162" y="464310"/>
                                </a:lnTo>
                                <a:lnTo>
                                  <a:pt x="140460" y="425461"/>
                                </a:lnTo>
                                <a:lnTo>
                                  <a:pt x="165604" y="387877"/>
                                </a:lnTo>
                                <a:lnTo>
                                  <a:pt x="192530" y="351620"/>
                                </a:lnTo>
                                <a:lnTo>
                                  <a:pt x="221173" y="316757"/>
                                </a:lnTo>
                                <a:lnTo>
                                  <a:pt x="251469" y="283352"/>
                                </a:lnTo>
                                <a:lnTo>
                                  <a:pt x="283351" y="251469"/>
                                </a:lnTo>
                                <a:lnTo>
                                  <a:pt x="316757" y="221174"/>
                                </a:lnTo>
                                <a:lnTo>
                                  <a:pt x="351620" y="192531"/>
                                </a:lnTo>
                                <a:lnTo>
                                  <a:pt x="387876" y="165605"/>
                                </a:lnTo>
                                <a:lnTo>
                                  <a:pt x="425461" y="140460"/>
                                </a:lnTo>
                                <a:lnTo>
                                  <a:pt x="464309" y="117162"/>
                                </a:lnTo>
                                <a:lnTo>
                                  <a:pt x="504356" y="95776"/>
                                </a:lnTo>
                                <a:lnTo>
                                  <a:pt x="545537" y="76366"/>
                                </a:lnTo>
                                <a:lnTo>
                                  <a:pt x="587787" y="58997"/>
                                </a:lnTo>
                                <a:lnTo>
                                  <a:pt x="631041" y="43733"/>
                                </a:lnTo>
                                <a:lnTo>
                                  <a:pt x="675235" y="30640"/>
                                </a:lnTo>
                                <a:lnTo>
                                  <a:pt x="720303" y="19782"/>
                                </a:lnTo>
                                <a:lnTo>
                                  <a:pt x="766182" y="11224"/>
                                </a:lnTo>
                                <a:lnTo>
                                  <a:pt x="812806" y="5032"/>
                                </a:lnTo>
                                <a:lnTo>
                                  <a:pt x="860110" y="1268"/>
                                </a:lnTo>
                                <a:lnTo>
                                  <a:pt x="908030" y="0"/>
                                </a:lnTo>
                                <a:lnTo>
                                  <a:pt x="13834530" y="0"/>
                                </a:lnTo>
                                <a:lnTo>
                                  <a:pt x="13882450" y="1268"/>
                                </a:lnTo>
                                <a:lnTo>
                                  <a:pt x="13929754" y="5032"/>
                                </a:lnTo>
                                <a:lnTo>
                                  <a:pt x="13976378" y="11224"/>
                                </a:lnTo>
                                <a:lnTo>
                                  <a:pt x="14022257" y="19782"/>
                                </a:lnTo>
                                <a:lnTo>
                                  <a:pt x="14067325" y="30640"/>
                                </a:lnTo>
                                <a:lnTo>
                                  <a:pt x="14111519" y="43733"/>
                                </a:lnTo>
                                <a:lnTo>
                                  <a:pt x="14154774" y="58997"/>
                                </a:lnTo>
                                <a:lnTo>
                                  <a:pt x="14197023" y="76366"/>
                                </a:lnTo>
                                <a:lnTo>
                                  <a:pt x="14238204" y="95776"/>
                                </a:lnTo>
                                <a:lnTo>
                                  <a:pt x="14278251" y="117162"/>
                                </a:lnTo>
                                <a:lnTo>
                                  <a:pt x="14317099" y="140460"/>
                                </a:lnTo>
                                <a:lnTo>
                                  <a:pt x="14354684" y="165605"/>
                                </a:lnTo>
                                <a:lnTo>
                                  <a:pt x="14390940" y="192531"/>
                                </a:lnTo>
                                <a:lnTo>
                                  <a:pt x="14425803" y="221174"/>
                                </a:lnTo>
                                <a:lnTo>
                                  <a:pt x="14459209" y="251469"/>
                                </a:lnTo>
                                <a:lnTo>
                                  <a:pt x="14491091" y="283352"/>
                                </a:lnTo>
                                <a:lnTo>
                                  <a:pt x="14521387" y="316757"/>
                                </a:lnTo>
                                <a:lnTo>
                                  <a:pt x="14550030" y="351620"/>
                                </a:lnTo>
                                <a:lnTo>
                                  <a:pt x="14576956" y="387877"/>
                                </a:lnTo>
                                <a:lnTo>
                                  <a:pt x="14602100" y="425461"/>
                                </a:lnTo>
                                <a:lnTo>
                                  <a:pt x="14625398" y="464310"/>
                                </a:lnTo>
                                <a:lnTo>
                                  <a:pt x="14646784" y="504356"/>
                                </a:lnTo>
                                <a:lnTo>
                                  <a:pt x="14666194" y="545537"/>
                                </a:lnTo>
                                <a:lnTo>
                                  <a:pt x="14683564" y="587787"/>
                                </a:lnTo>
                                <a:lnTo>
                                  <a:pt x="14698827" y="631042"/>
                                </a:lnTo>
                                <a:lnTo>
                                  <a:pt x="14711920" y="675236"/>
                                </a:lnTo>
                                <a:lnTo>
                                  <a:pt x="14722778" y="720304"/>
                                </a:lnTo>
                                <a:lnTo>
                                  <a:pt x="14731336" y="766183"/>
                                </a:lnTo>
                                <a:lnTo>
                                  <a:pt x="14737529" y="812807"/>
                                </a:lnTo>
                                <a:lnTo>
                                  <a:pt x="14741292" y="860111"/>
                                </a:lnTo>
                                <a:lnTo>
                                  <a:pt x="14742561" y="908032"/>
                                </a:lnTo>
                                <a:lnTo>
                                  <a:pt x="14742561" y="8172278"/>
                                </a:lnTo>
                                <a:lnTo>
                                  <a:pt x="14741292" y="8220198"/>
                                </a:lnTo>
                                <a:lnTo>
                                  <a:pt x="14737529" y="8267502"/>
                                </a:lnTo>
                                <a:lnTo>
                                  <a:pt x="14731336" y="8314126"/>
                                </a:lnTo>
                                <a:lnTo>
                                  <a:pt x="14722778" y="8360005"/>
                                </a:lnTo>
                                <a:lnTo>
                                  <a:pt x="14711920" y="8405074"/>
                                </a:lnTo>
                                <a:lnTo>
                                  <a:pt x="14698827" y="8449267"/>
                                </a:lnTo>
                                <a:lnTo>
                                  <a:pt x="14683564" y="8492522"/>
                                </a:lnTo>
                                <a:lnTo>
                                  <a:pt x="14666194" y="8534772"/>
                                </a:lnTo>
                                <a:lnTo>
                                  <a:pt x="14646784" y="8575952"/>
                                </a:lnTo>
                                <a:lnTo>
                                  <a:pt x="14625398" y="8615999"/>
                                </a:lnTo>
                                <a:lnTo>
                                  <a:pt x="14602100" y="8654847"/>
                                </a:lnTo>
                                <a:lnTo>
                                  <a:pt x="14576956" y="8692432"/>
                                </a:lnTo>
                                <a:lnTo>
                                  <a:pt x="14550030" y="8728688"/>
                                </a:lnTo>
                                <a:lnTo>
                                  <a:pt x="14521387" y="8763551"/>
                                </a:lnTo>
                                <a:lnTo>
                                  <a:pt x="14491091" y="8796957"/>
                                </a:lnTo>
                                <a:lnTo>
                                  <a:pt x="14459209" y="8828840"/>
                                </a:lnTo>
                                <a:lnTo>
                                  <a:pt x="14425803" y="8859135"/>
                                </a:lnTo>
                                <a:lnTo>
                                  <a:pt x="14390940" y="8887778"/>
                                </a:lnTo>
                                <a:lnTo>
                                  <a:pt x="14354684" y="8914704"/>
                                </a:lnTo>
                                <a:lnTo>
                                  <a:pt x="14317099" y="8939848"/>
                                </a:lnTo>
                                <a:lnTo>
                                  <a:pt x="14278251" y="8963146"/>
                                </a:lnTo>
                                <a:lnTo>
                                  <a:pt x="14238204" y="8984532"/>
                                </a:lnTo>
                                <a:lnTo>
                                  <a:pt x="14197023" y="9003943"/>
                                </a:lnTo>
                                <a:lnTo>
                                  <a:pt x="14154774" y="9021312"/>
                                </a:lnTo>
                                <a:lnTo>
                                  <a:pt x="14111519" y="9036575"/>
                                </a:lnTo>
                                <a:lnTo>
                                  <a:pt x="14067325" y="9049669"/>
                                </a:lnTo>
                                <a:lnTo>
                                  <a:pt x="14022257" y="9060526"/>
                                </a:lnTo>
                                <a:lnTo>
                                  <a:pt x="13976378" y="9069084"/>
                                </a:lnTo>
                                <a:lnTo>
                                  <a:pt x="13929754" y="9075277"/>
                                </a:lnTo>
                                <a:lnTo>
                                  <a:pt x="13882450" y="9079040"/>
                                </a:lnTo>
                                <a:lnTo>
                                  <a:pt x="13834530" y="9080309"/>
                                </a:lnTo>
                                <a:lnTo>
                                  <a:pt x="908030" y="9080309"/>
                                </a:lnTo>
                                <a:lnTo>
                                  <a:pt x="860110" y="9079040"/>
                                </a:lnTo>
                                <a:lnTo>
                                  <a:pt x="812806" y="9075277"/>
                                </a:lnTo>
                                <a:lnTo>
                                  <a:pt x="766182" y="9069084"/>
                                </a:lnTo>
                                <a:lnTo>
                                  <a:pt x="720303" y="9060526"/>
                                </a:lnTo>
                                <a:lnTo>
                                  <a:pt x="675235" y="9049669"/>
                                </a:lnTo>
                                <a:lnTo>
                                  <a:pt x="631041" y="9036575"/>
                                </a:lnTo>
                                <a:lnTo>
                                  <a:pt x="587787" y="9021312"/>
                                </a:lnTo>
                                <a:lnTo>
                                  <a:pt x="545537" y="9003943"/>
                                </a:lnTo>
                                <a:lnTo>
                                  <a:pt x="504356" y="8984532"/>
                                </a:lnTo>
                                <a:lnTo>
                                  <a:pt x="464309" y="8963146"/>
                                </a:lnTo>
                                <a:lnTo>
                                  <a:pt x="425461" y="8939848"/>
                                </a:lnTo>
                                <a:lnTo>
                                  <a:pt x="387876" y="8914704"/>
                                </a:lnTo>
                                <a:lnTo>
                                  <a:pt x="351620" y="8887778"/>
                                </a:lnTo>
                                <a:lnTo>
                                  <a:pt x="316757" y="8859135"/>
                                </a:lnTo>
                                <a:lnTo>
                                  <a:pt x="283351" y="8828840"/>
                                </a:lnTo>
                                <a:lnTo>
                                  <a:pt x="251469" y="8796957"/>
                                </a:lnTo>
                                <a:lnTo>
                                  <a:pt x="221173" y="8763551"/>
                                </a:lnTo>
                                <a:lnTo>
                                  <a:pt x="192530" y="8728688"/>
                                </a:lnTo>
                                <a:lnTo>
                                  <a:pt x="165604" y="8692432"/>
                                </a:lnTo>
                                <a:lnTo>
                                  <a:pt x="140460" y="8654847"/>
                                </a:lnTo>
                                <a:lnTo>
                                  <a:pt x="117162" y="8615999"/>
                                </a:lnTo>
                                <a:lnTo>
                                  <a:pt x="95776" y="8575952"/>
                                </a:lnTo>
                                <a:lnTo>
                                  <a:pt x="76366" y="8534772"/>
                                </a:lnTo>
                                <a:lnTo>
                                  <a:pt x="58997" y="8492522"/>
                                </a:lnTo>
                                <a:lnTo>
                                  <a:pt x="43733" y="8449267"/>
                                </a:lnTo>
                                <a:lnTo>
                                  <a:pt x="30640" y="8405074"/>
                                </a:lnTo>
                                <a:lnTo>
                                  <a:pt x="19782" y="8360005"/>
                                </a:lnTo>
                                <a:lnTo>
                                  <a:pt x="11224" y="8314126"/>
                                </a:lnTo>
                                <a:lnTo>
                                  <a:pt x="5032" y="8267502"/>
                                </a:lnTo>
                                <a:lnTo>
                                  <a:pt x="1268" y="8220198"/>
                                </a:lnTo>
                                <a:lnTo>
                                  <a:pt x="0" y="8172278"/>
                                </a:lnTo>
                                <a:lnTo>
                                  <a:pt x="0" y="908032"/>
                                </a:lnTo>
                                <a:close/>
                              </a:path>
                            </a:pathLst>
                          </a:custGeom>
                          <a:ln w="26424">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3D25412" id="Group 13" o:spid="_x0000_s1026" style="position:absolute;margin-left:63.5pt;margin-top:234.2pt;width:1162.95pt;height:717.1pt;z-index:-251615744;mso-wrap-distance-left:0;mso-wrap-distance-right:0;mso-position-horizontal-relative:page;mso-position-vertical-relative:page" coordsize="147694,9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">
                <v:shape id="Graphic 14" o:spid="_x0000_s1027" style="position:absolute;left:132;top:132;width:147428;height:90805;visibility:visible;mso-wrap-style:square;v-text-anchor:top" coordsize="14742794,908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" path="m13834530,l908030,,860110,1268,812806,5032r-46624,6192l720303,19782,675235,30640,631041,43733,587787,58997,545537,76366,504356,95776r-40047,21386l425461,140460r-37585,25145l351620,192531r-34863,28643l283351,251469r-31882,31883l221173,316757r-28643,34863l165604,387877r-25144,37584l117162,464310,95776,504356,76366,545537,58997,587787,43733,631042,30640,675236,19782,720304r-8558,45879l5032,812807,1268,860111,,908032,,8172278r1268,47920l5032,8267502r6192,46624l19782,8360005r10858,45069l43733,8449267r15264,43255l76366,8534772r19410,41180l117162,8615999r23298,38848l165604,8692432r26926,36256l221173,8763551r30296,33406l283351,8828840r33406,30295l351620,8887778r36256,26926l425461,8939848r38848,23298l504356,8984532r41181,19411l587787,9021312r43254,15263l675235,9049669r45068,10857l766182,9069084r46624,6193l860110,9079040r47920,1269l13834530,9080309r47920,-1269l13929754,9075277r46624,-6193l14022257,9060526r45068,-10857l14111519,9036575r43255,-15263l14197023,9003943r41181,-19411l14278251,8963146r38848,-23298l14354684,8914704r36256,-26926l14425803,8859135r33406,-30295l14491091,8796957r30296,-33406l14550030,8728688r26926,-36256l14602100,8654847r23298,-38848l14646784,8575952r19410,-41180l14683564,8492522r15263,-43255l14711920,8405074r10858,-45069l14731336,8314126r6193,-46624l14741292,8220198r1269,-47920l14742561,908032r-1269,-47921l14737529,812807r-6193,-46624l14722778,720304r-10858,-45068l14698827,631042r-15263,-43255l14666194,545537r-19410,-41181l14625398,464310r-23298,-38849l14576956,387877r-26926,-36257l14521387,316757r-30296,-33405l14459209,251469r-33406,-30295l14390940,192531r-36256,-26926l14317099,140460r-38848,-23298l14238204,95776r-41181,-19410l14154774,58997r-43255,-15264l14067325,30640r-45068,-10858l13976378,11224r-46624,-6192l13882450,1268,13834530,xe" fillcolor="#1bace4" stroked="f">
                  <v:path arrowok="t"/>
                </v:shape>
                <v:shape id="Graphic 15" o:spid="_x0000_s1028" style="position:absolute;left:132;top:132;width:147428;height:90805;visibility:visible;mso-wrap-style:square;v-text-anchor:top" coordsize="14742794,908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" path="m,908032l1268,860111,5032,812807r6192,-46624l19782,720304,30640,675236,43733,631042,58997,587787,76366,545537,95776,504356r21386,-40046l140460,425461r25144,-37584l192530,351620r28643,-34863l251469,283352r31882,-31883l316757,221174r34863,-28643l387876,165605r37585,-25145l464309,117162,504356,95776,545537,76366,587787,58997,631041,43733,675235,30640,720303,19782r45879,-8558l812806,5032,860110,1268,908030,,13834530,r47920,1268l13929754,5032r46624,6192l14022257,19782r45068,10858l14111519,43733r43255,15264l14197023,76366r41181,19410l14278251,117162r38848,23298l14354684,165605r36256,26926l14425803,221174r33406,30295l14491091,283352r30296,33405l14550030,351620r26926,36257l14602100,425461r23298,38849l14646784,504356r19410,41181l14683564,587787r15263,43255l14711920,675236r10858,45068l14731336,766183r6193,46624l14741292,860111r1269,47921l14742561,8172278r-1269,47920l14737529,8267502r-6193,46624l14722778,8360005r-10858,45069l14698827,8449267r-15263,43255l14666194,8534772r-19410,41180l14625398,8615999r-23298,38848l14576956,8692432r-26926,36256l14521387,8763551r-30296,33406l14459209,8828840r-33406,30295l14390940,8887778r-36256,26926l14317099,8939848r-38848,23298l14238204,8984532r-41181,19411l14154774,9021312r-43255,15263l14067325,9049669r-45068,10857l13976378,9069084r-46624,6193l13882450,9079040r-47920,1269l908030,9080309r-47920,-1269l812806,9075277r-46624,-6193l720303,9060526r-45068,-10857l631041,9036575r-43254,-15263l545537,9003943r-41181,-19411l464309,8963146r-38848,-23298l387876,8914704r-36256,-26926l316757,8859135r-33406,-30295l251469,8796957r-30296,-33406l192530,8728688r-26926,-36256l140460,8654847r-23298,-38848l95776,8575952,76366,8534772,58997,8492522,43733,8449267,30640,8405074,19782,8360005r-8558,-45879l5032,8267502,1268,8220198,,8172278,,908032xe" filled="f" strokecolor="white" strokeweight=".734mm">
                  <v:path arrowok="t"/>
                </v:shape>
                <w10:wrap anchorx="page" anchory="page"/>
              </v:group>
            </w:pict>
          </mc:Fallback>
        </mc:AlternateContent>
      </w:r>
    </w:p>
    <w:p w14:paraId="533D4EDB" w14:textId="77777777" w:rsidR="00255652" w:rsidRDefault="00255652" w:rsidP="00255652">
      <w:pPr>
        <w:pStyle w:val="Corpodetexto"/>
        <w:rPr>
          <w:sz w:val="130"/>
        </w:rPr>
      </w:pPr>
    </w:p>
    <w:p w14:paraId="72071421" w14:textId="77777777" w:rsidR="00255652" w:rsidRDefault="00255652" w:rsidP="00255652">
      <w:pPr>
        <w:pStyle w:val="Corpodetexto"/>
        <w:rPr>
          <w:sz w:val="130"/>
        </w:rPr>
      </w:pPr>
    </w:p>
    <w:p w14:paraId="149C1766" w14:textId="77777777" w:rsidR="00255652" w:rsidRDefault="00255652" w:rsidP="00255652">
      <w:pPr>
        <w:pStyle w:val="Corpodetexto"/>
        <w:spacing w:before="728"/>
        <w:rPr>
          <w:sz w:val="130"/>
        </w:rPr>
      </w:pPr>
    </w:p>
    <w:p w14:paraId="433A5CA0" w14:textId="77777777" w:rsidR="00255652" w:rsidRDefault="00255652" w:rsidP="00255652">
      <w:pPr>
        <w:pStyle w:val="Ttulo1"/>
      </w:pPr>
      <w:r>
        <w:rPr>
          <w:color w:val="FFFFFF"/>
          <w:spacing w:val="-2"/>
        </w:rPr>
        <w:t>LEGISLAÇÃO</w:t>
      </w:r>
    </w:p>
    <w:p w14:paraId="31004549" w14:textId="77777777" w:rsidR="00255652" w:rsidRDefault="00255652" w:rsidP="00255652">
      <w:pPr>
        <w:sectPr w:rsidR="00255652">
          <w:pgSz w:w="25800" w:h="20130" w:orient="landscape"/>
          <w:pgMar w:top="4340" w:right="580" w:bottom="280" w:left="0" w:header="0" w:footer="0" w:gutter="0"/>
          <w:cols w:space="720"/>
        </w:sectPr>
      </w:pPr>
    </w:p>
    <w:p w14:paraId="726ECF38" w14:textId="77777777" w:rsidR="00255652" w:rsidRDefault="00255652" w:rsidP="00255652">
      <w:pPr>
        <w:pStyle w:val="Corpodetexto"/>
        <w:rPr>
          <w:sz w:val="20"/>
        </w:rPr>
      </w:pPr>
    </w:p>
    <w:p w14:paraId="20107F0C" w14:textId="77777777" w:rsidR="00255652" w:rsidRDefault="00255652" w:rsidP="00255652">
      <w:pPr>
        <w:pStyle w:val="Corpodetexto"/>
        <w:rPr>
          <w:sz w:val="20"/>
        </w:rPr>
      </w:pPr>
    </w:p>
    <w:p w14:paraId="33E6B1D2" w14:textId="77777777" w:rsidR="00255652" w:rsidRDefault="00255652" w:rsidP="00255652">
      <w:pPr>
        <w:pStyle w:val="Corpodetexto"/>
        <w:rPr>
          <w:sz w:val="20"/>
        </w:rPr>
      </w:pPr>
    </w:p>
    <w:p w14:paraId="3440A38D" w14:textId="77777777" w:rsidR="00255652" w:rsidRDefault="00255652" w:rsidP="00255652">
      <w:pPr>
        <w:pStyle w:val="Corpodetexto"/>
        <w:rPr>
          <w:sz w:val="20"/>
        </w:rPr>
      </w:pPr>
    </w:p>
    <w:p w14:paraId="2ECF1F08" w14:textId="77777777" w:rsidR="00255652" w:rsidRDefault="00255652" w:rsidP="00255652">
      <w:pPr>
        <w:pStyle w:val="Corpodetexto"/>
        <w:rPr>
          <w:sz w:val="20"/>
        </w:rPr>
      </w:pPr>
    </w:p>
    <w:p w14:paraId="5AE64255" w14:textId="77777777" w:rsidR="00255652" w:rsidRDefault="00255652" w:rsidP="00255652">
      <w:pPr>
        <w:pStyle w:val="Corpodetexto"/>
        <w:rPr>
          <w:sz w:val="20"/>
        </w:rPr>
      </w:pPr>
    </w:p>
    <w:p w14:paraId="4E8B9B35" w14:textId="77777777" w:rsidR="00255652" w:rsidRDefault="00255652" w:rsidP="00255652">
      <w:pPr>
        <w:pStyle w:val="Corpodetexto"/>
        <w:rPr>
          <w:sz w:val="20"/>
        </w:rPr>
      </w:pPr>
    </w:p>
    <w:p w14:paraId="5CCE2269" w14:textId="77777777" w:rsidR="00255652" w:rsidRDefault="00255652" w:rsidP="00255652">
      <w:pPr>
        <w:pStyle w:val="Corpodetexto"/>
        <w:rPr>
          <w:sz w:val="20"/>
        </w:rPr>
      </w:pPr>
    </w:p>
    <w:p w14:paraId="6B0AEE08" w14:textId="77777777" w:rsidR="00255652" w:rsidRDefault="00255652" w:rsidP="00255652">
      <w:pPr>
        <w:pStyle w:val="Corpodetexto"/>
        <w:spacing w:before="224"/>
        <w:rPr>
          <w:sz w:val="20"/>
        </w:rPr>
      </w:pPr>
    </w:p>
    <w:p w14:paraId="1D5AAB95" w14:textId="77777777" w:rsidR="00255652" w:rsidRDefault="00255652" w:rsidP="00255652">
      <w:pPr>
        <w:pStyle w:val="Corpodetexto"/>
        <w:ind w:left="4601"/>
        <w:rPr>
          <w:sz w:val="20"/>
        </w:rPr>
      </w:pPr>
      <w:r>
        <w:rPr>
          <w:noProof/>
          <w:sz w:val="20"/>
          <w:lang w:val="pt-BR" w:eastAsia="pt-BR"/>
        </w:rPr>
        <mc:AlternateContent>
          <mc:Choice Requires="wpg">
            <w:drawing>
              <wp:inline distT="0" distB="0" distL="0" distR="0" wp14:anchorId="61C994B5" wp14:editId="0D5ACBD5">
                <wp:extent cx="9248775" cy="1968500"/>
                <wp:effectExtent l="19050" t="9525" r="9525" b="12700"/>
                <wp:docPr id="232"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48775" cy="1968500"/>
                          <a:chOff x="0" y="0"/>
                          <a:chExt cx="9248775" cy="1968500"/>
                        </a:xfrm>
                      </wpg:grpSpPr>
                      <wps:wsp>
                        <wps:cNvPr id="233" name="Graphic 17"/>
                        <wps:cNvSpPr/>
                        <wps:spPr>
                          <a:xfrm>
                            <a:off x="13212" y="13212"/>
                            <a:ext cx="4853940" cy="1941830"/>
                          </a:xfrm>
                          <a:custGeom>
                            <a:avLst/>
                            <a:gdLst/>
                            <a:ahLst/>
                            <a:cxnLst/>
                            <a:rect l="l" t="t" r="r" b="b"/>
                            <a:pathLst>
                              <a:path w="4853940" h="1941830">
                                <a:moveTo>
                                  <a:pt x="3883034" y="0"/>
                                </a:moveTo>
                                <a:lnTo>
                                  <a:pt x="0" y="0"/>
                                </a:lnTo>
                                <a:lnTo>
                                  <a:pt x="970758" y="970758"/>
                                </a:lnTo>
                                <a:lnTo>
                                  <a:pt x="0" y="1941517"/>
                                </a:lnTo>
                                <a:lnTo>
                                  <a:pt x="3883034" y="1941517"/>
                                </a:lnTo>
                                <a:lnTo>
                                  <a:pt x="4853793" y="970758"/>
                                </a:lnTo>
                                <a:lnTo>
                                  <a:pt x="3883034" y="0"/>
                                </a:lnTo>
                                <a:close/>
                              </a:path>
                            </a:pathLst>
                          </a:custGeom>
                          <a:solidFill>
                            <a:srgbClr val="1BACE4"/>
                          </a:solidFill>
                        </wps:spPr>
                        <wps:bodyPr wrap="square" lIns="0" tIns="0" rIns="0" bIns="0" rtlCol="0">
                          <a:prstTxWarp prst="textNoShape">
                            <a:avLst/>
                          </a:prstTxWarp>
                          <a:noAutofit/>
                        </wps:bodyPr>
                      </wps:wsp>
                      <wps:wsp>
                        <wps:cNvPr id="234" name="Graphic 18"/>
                        <wps:cNvSpPr/>
                        <wps:spPr>
                          <a:xfrm>
                            <a:off x="13212" y="13212"/>
                            <a:ext cx="4853940" cy="1941830"/>
                          </a:xfrm>
                          <a:custGeom>
                            <a:avLst/>
                            <a:gdLst/>
                            <a:ahLst/>
                            <a:cxnLst/>
                            <a:rect l="l" t="t" r="r" b="b"/>
                            <a:pathLst>
                              <a:path w="4853940" h="1941830">
                                <a:moveTo>
                                  <a:pt x="0" y="0"/>
                                </a:moveTo>
                                <a:lnTo>
                                  <a:pt x="3883034" y="0"/>
                                </a:lnTo>
                                <a:lnTo>
                                  <a:pt x="4853793" y="970758"/>
                                </a:lnTo>
                                <a:lnTo>
                                  <a:pt x="3883034" y="1941517"/>
                                </a:lnTo>
                                <a:lnTo>
                                  <a:pt x="0" y="1941517"/>
                                </a:lnTo>
                                <a:lnTo>
                                  <a:pt x="970758" y="970758"/>
                                </a:lnTo>
                                <a:lnTo>
                                  <a:pt x="0" y="0"/>
                                </a:lnTo>
                                <a:close/>
                              </a:path>
                            </a:pathLst>
                          </a:custGeom>
                          <a:ln w="26424">
                            <a:solidFill>
                              <a:srgbClr val="FFFFFF"/>
                            </a:solidFill>
                            <a:prstDash val="solid"/>
                          </a:ln>
                        </wps:spPr>
                        <wps:bodyPr wrap="square" lIns="0" tIns="0" rIns="0" bIns="0" rtlCol="0">
                          <a:prstTxWarp prst="textNoShape">
                            <a:avLst/>
                          </a:prstTxWarp>
                          <a:noAutofit/>
                        </wps:bodyPr>
                      </wps:wsp>
                      <wps:wsp>
                        <wps:cNvPr id="235" name="Graphic 19"/>
                        <wps:cNvSpPr/>
                        <wps:spPr>
                          <a:xfrm>
                            <a:off x="4381626" y="13212"/>
                            <a:ext cx="4853940" cy="1941830"/>
                          </a:xfrm>
                          <a:custGeom>
                            <a:avLst/>
                            <a:gdLst/>
                            <a:ahLst/>
                            <a:cxnLst/>
                            <a:rect l="l" t="t" r="r" b="b"/>
                            <a:pathLst>
                              <a:path w="4853940" h="1941830">
                                <a:moveTo>
                                  <a:pt x="3883034" y="0"/>
                                </a:moveTo>
                                <a:lnTo>
                                  <a:pt x="0" y="0"/>
                                </a:lnTo>
                                <a:lnTo>
                                  <a:pt x="970758" y="970758"/>
                                </a:lnTo>
                                <a:lnTo>
                                  <a:pt x="0" y="1941517"/>
                                </a:lnTo>
                                <a:lnTo>
                                  <a:pt x="3883034" y="1941517"/>
                                </a:lnTo>
                                <a:lnTo>
                                  <a:pt x="4853793" y="970758"/>
                                </a:lnTo>
                                <a:lnTo>
                                  <a:pt x="3883034" y="0"/>
                                </a:lnTo>
                                <a:close/>
                              </a:path>
                            </a:pathLst>
                          </a:custGeom>
                          <a:solidFill>
                            <a:srgbClr val="1BACE4"/>
                          </a:solidFill>
                        </wps:spPr>
                        <wps:bodyPr wrap="square" lIns="0" tIns="0" rIns="0" bIns="0" rtlCol="0">
                          <a:prstTxWarp prst="textNoShape">
                            <a:avLst/>
                          </a:prstTxWarp>
                          <a:noAutofit/>
                        </wps:bodyPr>
                      </wps:wsp>
                      <wps:wsp>
                        <wps:cNvPr id="236" name="Graphic 20"/>
                        <wps:cNvSpPr/>
                        <wps:spPr>
                          <a:xfrm>
                            <a:off x="4381626" y="13212"/>
                            <a:ext cx="4853940" cy="1941830"/>
                          </a:xfrm>
                          <a:custGeom>
                            <a:avLst/>
                            <a:gdLst/>
                            <a:ahLst/>
                            <a:cxnLst/>
                            <a:rect l="l" t="t" r="r" b="b"/>
                            <a:pathLst>
                              <a:path w="4853940" h="1941830">
                                <a:moveTo>
                                  <a:pt x="0" y="0"/>
                                </a:moveTo>
                                <a:lnTo>
                                  <a:pt x="3883034" y="0"/>
                                </a:lnTo>
                                <a:lnTo>
                                  <a:pt x="4853793" y="970758"/>
                                </a:lnTo>
                                <a:lnTo>
                                  <a:pt x="3883034" y="1941517"/>
                                </a:lnTo>
                                <a:lnTo>
                                  <a:pt x="0" y="1941517"/>
                                </a:lnTo>
                                <a:lnTo>
                                  <a:pt x="970758" y="970758"/>
                                </a:lnTo>
                                <a:lnTo>
                                  <a:pt x="0" y="0"/>
                                </a:lnTo>
                                <a:close/>
                              </a:path>
                            </a:pathLst>
                          </a:custGeom>
                          <a:ln w="26424">
                            <a:solidFill>
                              <a:srgbClr val="FFFFFF"/>
                            </a:solidFill>
                            <a:prstDash val="solid"/>
                          </a:ln>
                        </wps:spPr>
                        <wps:bodyPr wrap="square" lIns="0" tIns="0" rIns="0" bIns="0" rtlCol="0">
                          <a:prstTxWarp prst="textNoShape">
                            <a:avLst/>
                          </a:prstTxWarp>
                          <a:noAutofit/>
                        </wps:bodyPr>
                      </wps:wsp>
                      <wps:wsp>
                        <wps:cNvPr id="237" name="Textbox 21"/>
                        <wps:cNvSpPr txBox="1"/>
                        <wps:spPr>
                          <a:xfrm>
                            <a:off x="1196811" y="654943"/>
                            <a:ext cx="2559685" cy="641985"/>
                          </a:xfrm>
                          <a:prstGeom prst="rect">
                            <a:avLst/>
                          </a:prstGeom>
                        </wps:spPr>
                        <wps:txbx>
                          <w:txbxContent>
                            <w:p w14:paraId="7D6AC8FD" w14:textId="77777777" w:rsidR="00255652" w:rsidRDefault="00255652" w:rsidP="00255652">
                              <w:pPr>
                                <w:spacing w:before="11" w:line="225" w:lineRule="auto"/>
                                <w:ind w:left="983" w:hanging="984"/>
                                <w:rPr>
                                  <w:b/>
                                  <w:sz w:val="46"/>
                                </w:rPr>
                              </w:pPr>
                              <w:r>
                                <w:rPr>
                                  <w:b/>
                                  <w:sz w:val="46"/>
                                </w:rPr>
                                <w:t>Lei</w:t>
                              </w:r>
                              <w:r>
                                <w:rPr>
                                  <w:b/>
                                  <w:spacing w:val="-32"/>
                                  <w:sz w:val="46"/>
                                </w:rPr>
                                <w:t xml:space="preserve"> </w:t>
                              </w:r>
                              <w:r>
                                <w:rPr>
                                  <w:b/>
                                  <w:sz w:val="46"/>
                                </w:rPr>
                                <w:t>Complementar 141/ 2012</w:t>
                              </w:r>
                            </w:p>
                          </w:txbxContent>
                        </wps:txbx>
                        <wps:bodyPr wrap="square" lIns="0" tIns="0" rIns="0" bIns="0" rtlCol="0">
                          <a:noAutofit/>
                        </wps:bodyPr>
                      </wps:wsp>
                      <wps:wsp>
                        <wps:cNvPr id="238" name="Textbox 22"/>
                        <wps:cNvSpPr txBox="1"/>
                        <wps:spPr>
                          <a:xfrm>
                            <a:off x="5484212" y="59060"/>
                            <a:ext cx="2721610" cy="1833880"/>
                          </a:xfrm>
                          <a:prstGeom prst="rect">
                            <a:avLst/>
                          </a:prstGeom>
                        </wps:spPr>
                        <wps:txbx>
                          <w:txbxContent>
                            <w:p w14:paraId="104CE58F" w14:textId="77777777" w:rsidR="00255652" w:rsidRDefault="00255652" w:rsidP="00255652">
                              <w:pPr>
                                <w:spacing w:before="11" w:line="225" w:lineRule="auto"/>
                                <w:ind w:right="18"/>
                                <w:jc w:val="center"/>
                                <w:rPr>
                                  <w:b/>
                                  <w:sz w:val="46"/>
                                </w:rPr>
                              </w:pPr>
                              <w:r>
                                <w:rPr>
                                  <w:b/>
                                  <w:sz w:val="46"/>
                                </w:rPr>
                                <w:t>Art.</w:t>
                              </w:r>
                              <w:r>
                                <w:rPr>
                                  <w:b/>
                                  <w:spacing w:val="-21"/>
                                  <w:sz w:val="46"/>
                                </w:rPr>
                                <w:t xml:space="preserve"> </w:t>
                              </w:r>
                              <w:r>
                                <w:rPr>
                                  <w:b/>
                                  <w:sz w:val="46"/>
                                </w:rPr>
                                <w:t>36</w:t>
                              </w:r>
                              <w:r>
                                <w:rPr>
                                  <w:b/>
                                  <w:spacing w:val="-21"/>
                                  <w:sz w:val="46"/>
                                </w:rPr>
                                <w:t xml:space="preserve"> </w:t>
                              </w:r>
                              <w:r>
                                <w:rPr>
                                  <w:b/>
                                  <w:sz w:val="46"/>
                                </w:rPr>
                                <w:t xml:space="preserve">RELATÓRIO </w:t>
                              </w:r>
                              <w:r>
                                <w:rPr>
                                  <w:b/>
                                  <w:spacing w:val="-2"/>
                                  <w:sz w:val="46"/>
                                </w:rPr>
                                <w:t>DETALHADO</w:t>
                              </w:r>
                            </w:p>
                            <w:p w14:paraId="710F6AED" w14:textId="77777777" w:rsidR="00255652" w:rsidRDefault="00255652" w:rsidP="00255652">
                              <w:pPr>
                                <w:spacing w:before="192" w:line="225" w:lineRule="auto"/>
                                <w:ind w:right="18"/>
                                <w:jc w:val="center"/>
                                <w:rPr>
                                  <w:b/>
                                  <w:sz w:val="46"/>
                                </w:rPr>
                              </w:pPr>
                              <w:r>
                                <w:rPr>
                                  <w:b/>
                                  <w:sz w:val="46"/>
                                </w:rPr>
                                <w:t xml:space="preserve">REFERENTE AO </w:t>
                              </w:r>
                              <w:r>
                                <w:rPr>
                                  <w:b/>
                                  <w:spacing w:val="-2"/>
                                  <w:sz w:val="46"/>
                                </w:rPr>
                                <w:t>QUADRIMESTRE</w:t>
                              </w:r>
                            </w:p>
                            <w:p w14:paraId="7785E6FA" w14:textId="77777777" w:rsidR="00255652" w:rsidRDefault="00255652" w:rsidP="00255652">
                              <w:pPr>
                                <w:spacing w:before="166"/>
                                <w:ind w:right="16"/>
                                <w:jc w:val="center"/>
                                <w:rPr>
                                  <w:b/>
                                  <w:sz w:val="46"/>
                                </w:rPr>
                              </w:pPr>
                              <w:r>
                                <w:rPr>
                                  <w:b/>
                                  <w:spacing w:val="-2"/>
                                  <w:sz w:val="46"/>
                                </w:rPr>
                                <w:t>ANTERIOR</w:t>
                              </w:r>
                            </w:p>
                          </w:txbxContent>
                        </wps:txbx>
                        <wps:bodyPr wrap="square" lIns="0" tIns="0" rIns="0" bIns="0" rtlCol="0">
                          <a:noAutofit/>
                        </wps:bodyPr>
                      </wps:wsp>
                    </wpg:wgp>
                  </a:graphicData>
                </a:graphic>
              </wp:inline>
            </w:drawing>
          </mc:Choice>
          <mc:Fallback>
            <w:pict>
              <v:group w14:anchorId="61C994B5" id="Group 16" o:spid="_x0000_s1029" style="width:728.25pt;height:155pt;mso-position-horizontal-relative:char;mso-position-vertical-relative:line" coordsize="92487,19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">
                <v:shape id="Graphic 17" o:spid="_x0000_s1030" style="position:absolute;left:132;top:132;width:48539;height:19418;visibility:visible;mso-wrap-style:square;v-text-anchor:top" coordsize="4853940,1941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" path="m3883034,l,,970758,970758,,1941517r3883034,l4853793,970758,3883034,xe" fillcolor="#1bace4" stroked="f">
                  <v:path arrowok="t"/>
                </v:shape>
                <v:shape id="Graphic 18" o:spid="_x0000_s1031" style="position:absolute;left:132;top:132;width:48539;height:19418;visibility:visible;mso-wrap-style:square;v-text-anchor:top" coordsize="4853940,1941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" path="m,l3883034,r970759,970758l3883034,1941517,,1941517,970758,970758,,xe" filled="f" strokecolor="white" strokeweight=".734mm">
                  <v:path arrowok="t"/>
                </v:shape>
                <v:shape id="Graphic 19" o:spid="_x0000_s1032" style="position:absolute;left:43816;top:132;width:48539;height:19418;visibility:visible;mso-wrap-style:square;v-text-anchor:top" coordsize="4853940,1941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" path="m3883034,l,,970758,970758,,1941517r3883034,l4853793,970758,3883034,xe" fillcolor="#1bace4" stroked="f">
                  <v:path arrowok="t"/>
                </v:shape>
                <v:shape id="Graphic 20" o:spid="_x0000_s1033" style="position:absolute;left:43816;top:132;width:48539;height:19418;visibility:visible;mso-wrap-style:square;v-text-anchor:top" coordsize="4853940,1941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" path="m,l3883034,r970759,970758l3883034,1941517,,1941517,970758,970758,,xe" filled="f" strokecolor="white" strokeweight=".734mm">
                  <v:path arrowok="t"/>
                </v:shape>
                <v:shape id="Textbox 21" o:spid="_x0000_s1034" type="#_x0000_t202" style="position:absolute;left:11968;top:6549;width:25596;height:6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7D6AC8FD" w14:textId="77777777" w:rsidR="00255652" w:rsidRDefault="00255652" w:rsidP="00255652">
                        <w:pPr>
                          <w:spacing w:before="11" w:line="225" w:lineRule="auto"/>
                          <w:ind w:left="983" w:hanging="984"/>
                          <w:rPr>
                            <w:b/>
                            <w:sz w:val="46"/>
                          </w:rPr>
                        </w:pPr>
                        <w:r>
                          <w:rPr>
                            <w:b/>
                            <w:sz w:val="46"/>
                          </w:rPr>
                          <w:t>Lei</w:t>
                        </w:r>
                        <w:r>
                          <w:rPr>
                            <w:b/>
                            <w:spacing w:val="-32"/>
                            <w:sz w:val="46"/>
                          </w:rPr>
                          <w:t xml:space="preserve"> </w:t>
                        </w:r>
                        <w:r>
                          <w:rPr>
                            <w:b/>
                            <w:sz w:val="46"/>
                          </w:rPr>
                          <w:t>Complementar 141/ 2012</w:t>
                        </w:r>
                      </w:p>
                    </w:txbxContent>
                  </v:textbox>
                </v:shape>
                <v:shape id="Textbox 22" o:spid="_x0000_s1035" type="#_x0000_t202" style="position:absolute;left:54842;top:590;width:27216;height:18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104CE58F" w14:textId="77777777" w:rsidR="00255652" w:rsidRDefault="00255652" w:rsidP="00255652">
                        <w:pPr>
                          <w:spacing w:before="11" w:line="225" w:lineRule="auto"/>
                          <w:ind w:right="18"/>
                          <w:jc w:val="center"/>
                          <w:rPr>
                            <w:b/>
                            <w:sz w:val="46"/>
                          </w:rPr>
                        </w:pPr>
                        <w:r>
                          <w:rPr>
                            <w:b/>
                            <w:sz w:val="46"/>
                          </w:rPr>
                          <w:t>Art.</w:t>
                        </w:r>
                        <w:r>
                          <w:rPr>
                            <w:b/>
                            <w:spacing w:val="-21"/>
                            <w:sz w:val="46"/>
                          </w:rPr>
                          <w:t xml:space="preserve"> </w:t>
                        </w:r>
                        <w:r>
                          <w:rPr>
                            <w:b/>
                            <w:sz w:val="46"/>
                          </w:rPr>
                          <w:t>36</w:t>
                        </w:r>
                        <w:r>
                          <w:rPr>
                            <w:b/>
                            <w:spacing w:val="-21"/>
                            <w:sz w:val="46"/>
                          </w:rPr>
                          <w:t xml:space="preserve"> </w:t>
                        </w:r>
                        <w:r>
                          <w:rPr>
                            <w:b/>
                            <w:sz w:val="46"/>
                          </w:rPr>
                          <w:t xml:space="preserve">RELATÓRIO </w:t>
                        </w:r>
                        <w:r>
                          <w:rPr>
                            <w:b/>
                            <w:spacing w:val="-2"/>
                            <w:sz w:val="46"/>
                          </w:rPr>
                          <w:t>DETALHADO</w:t>
                        </w:r>
                      </w:p>
                      <w:p w14:paraId="710F6AED" w14:textId="77777777" w:rsidR="00255652" w:rsidRDefault="00255652" w:rsidP="00255652">
                        <w:pPr>
                          <w:spacing w:before="192" w:line="225" w:lineRule="auto"/>
                          <w:ind w:right="18"/>
                          <w:jc w:val="center"/>
                          <w:rPr>
                            <w:b/>
                            <w:sz w:val="46"/>
                          </w:rPr>
                        </w:pPr>
                        <w:r>
                          <w:rPr>
                            <w:b/>
                            <w:sz w:val="46"/>
                          </w:rPr>
                          <w:t xml:space="preserve">REFERENTE AO </w:t>
                        </w:r>
                        <w:r>
                          <w:rPr>
                            <w:b/>
                            <w:spacing w:val="-2"/>
                            <w:sz w:val="46"/>
                          </w:rPr>
                          <w:t>QUADRIMESTRE</w:t>
                        </w:r>
                      </w:p>
                      <w:p w14:paraId="7785E6FA" w14:textId="77777777" w:rsidR="00255652" w:rsidRDefault="00255652" w:rsidP="00255652">
                        <w:pPr>
                          <w:spacing w:before="166"/>
                          <w:ind w:right="16"/>
                          <w:jc w:val="center"/>
                          <w:rPr>
                            <w:b/>
                            <w:sz w:val="46"/>
                          </w:rPr>
                        </w:pPr>
                        <w:r>
                          <w:rPr>
                            <w:b/>
                            <w:spacing w:val="-2"/>
                            <w:sz w:val="46"/>
                          </w:rPr>
                          <w:t>ANTERIOR</w:t>
                        </w:r>
                      </w:p>
                    </w:txbxContent>
                  </v:textbox>
                </v:shape>
                <w10:anchorlock/>
              </v:group>
            </w:pict>
          </mc:Fallback>
        </mc:AlternateContent>
      </w:r>
    </w:p>
    <w:p w14:paraId="3A754494" w14:textId="77777777" w:rsidR="00255652" w:rsidRDefault="00255652" w:rsidP="00255652">
      <w:pPr>
        <w:pStyle w:val="PargrafodaLista"/>
        <w:numPr>
          <w:ilvl w:val="0"/>
          <w:numId w:val="28"/>
        </w:numPr>
        <w:tabs>
          <w:tab w:val="left" w:pos="1990"/>
        </w:tabs>
        <w:spacing w:before="419"/>
        <w:ind w:hanging="583"/>
        <w:jc w:val="both"/>
        <w:rPr>
          <w:sz w:val="50"/>
        </w:rPr>
      </w:pPr>
      <w:r>
        <w:rPr>
          <w:sz w:val="50"/>
        </w:rPr>
        <w:t>Montante</w:t>
      </w:r>
      <w:r>
        <w:rPr>
          <w:spacing w:val="-2"/>
          <w:sz w:val="50"/>
        </w:rPr>
        <w:t xml:space="preserve"> </w:t>
      </w:r>
      <w:r>
        <w:rPr>
          <w:sz w:val="50"/>
        </w:rPr>
        <w:t>e</w:t>
      </w:r>
      <w:r>
        <w:rPr>
          <w:spacing w:val="-1"/>
          <w:sz w:val="50"/>
        </w:rPr>
        <w:t xml:space="preserve"> </w:t>
      </w:r>
      <w:r>
        <w:rPr>
          <w:sz w:val="50"/>
        </w:rPr>
        <w:t>fonte</w:t>
      </w:r>
      <w:r>
        <w:rPr>
          <w:spacing w:val="-1"/>
          <w:sz w:val="50"/>
        </w:rPr>
        <w:t xml:space="preserve"> </w:t>
      </w:r>
      <w:r>
        <w:rPr>
          <w:sz w:val="50"/>
        </w:rPr>
        <w:t>dos</w:t>
      </w:r>
      <w:r>
        <w:rPr>
          <w:spacing w:val="-1"/>
          <w:sz w:val="50"/>
        </w:rPr>
        <w:t xml:space="preserve"> </w:t>
      </w:r>
      <w:r>
        <w:rPr>
          <w:sz w:val="50"/>
        </w:rPr>
        <w:t>recursos</w:t>
      </w:r>
      <w:r>
        <w:rPr>
          <w:spacing w:val="-1"/>
          <w:sz w:val="50"/>
        </w:rPr>
        <w:t xml:space="preserve"> </w:t>
      </w:r>
      <w:r>
        <w:rPr>
          <w:sz w:val="50"/>
        </w:rPr>
        <w:t>aplicados</w:t>
      </w:r>
      <w:r>
        <w:rPr>
          <w:spacing w:val="-1"/>
          <w:sz w:val="50"/>
        </w:rPr>
        <w:t xml:space="preserve"> </w:t>
      </w:r>
      <w:r>
        <w:rPr>
          <w:sz w:val="50"/>
        </w:rPr>
        <w:t>no</w:t>
      </w:r>
      <w:r>
        <w:rPr>
          <w:spacing w:val="-1"/>
          <w:sz w:val="50"/>
        </w:rPr>
        <w:t xml:space="preserve"> </w:t>
      </w:r>
      <w:r>
        <w:rPr>
          <w:spacing w:val="-2"/>
          <w:sz w:val="50"/>
        </w:rPr>
        <w:t>período;</w:t>
      </w:r>
    </w:p>
    <w:p w14:paraId="3FD4A640" w14:textId="77777777" w:rsidR="00255652" w:rsidRDefault="00255652" w:rsidP="00255652">
      <w:pPr>
        <w:pStyle w:val="PargrafodaLista"/>
        <w:numPr>
          <w:ilvl w:val="0"/>
          <w:numId w:val="28"/>
        </w:numPr>
        <w:tabs>
          <w:tab w:val="left" w:pos="2079"/>
        </w:tabs>
        <w:spacing w:before="325" w:line="376" w:lineRule="auto"/>
        <w:ind w:left="1407" w:right="3584" w:firstLine="0"/>
        <w:jc w:val="both"/>
        <w:rPr>
          <w:sz w:val="50"/>
        </w:rPr>
      </w:pPr>
      <w:r>
        <w:rPr>
          <w:sz w:val="50"/>
        </w:rPr>
        <w:t xml:space="preserve">Auditorias realizadas ou em fase de execução no período e suas recomendações e </w:t>
      </w:r>
      <w:r>
        <w:rPr>
          <w:spacing w:val="-2"/>
          <w:sz w:val="50"/>
        </w:rPr>
        <w:t>determinações;</w:t>
      </w:r>
    </w:p>
    <w:p w14:paraId="5BFABFD6" w14:textId="77777777" w:rsidR="00255652" w:rsidRDefault="00255652" w:rsidP="00255652">
      <w:pPr>
        <w:pStyle w:val="PargrafodaLista"/>
        <w:numPr>
          <w:ilvl w:val="0"/>
          <w:numId w:val="28"/>
        </w:numPr>
        <w:tabs>
          <w:tab w:val="left" w:pos="2128"/>
        </w:tabs>
        <w:spacing w:before="0" w:line="376" w:lineRule="auto"/>
        <w:ind w:left="1407" w:right="3588" w:firstLine="0"/>
        <w:jc w:val="both"/>
        <w:rPr>
          <w:sz w:val="50"/>
        </w:rPr>
      </w:pPr>
      <w:r>
        <w:rPr>
          <w:sz w:val="50"/>
        </w:rPr>
        <w:t xml:space="preserve">Oferta e produção de serviços públicos na rede assistencial própria, contratada e conveniada, cotejando esses dados indicadores de saúde da população em seu âmbito de </w:t>
      </w:r>
      <w:r>
        <w:rPr>
          <w:spacing w:val="-2"/>
          <w:sz w:val="50"/>
        </w:rPr>
        <w:t>atualização.</w:t>
      </w:r>
    </w:p>
    <w:p w14:paraId="3D9E65BC" w14:textId="77777777" w:rsidR="00255652" w:rsidRDefault="00255652" w:rsidP="00255652">
      <w:pPr>
        <w:spacing w:line="376" w:lineRule="auto"/>
        <w:jc w:val="both"/>
        <w:rPr>
          <w:sz w:val="50"/>
        </w:rPr>
        <w:sectPr w:rsidR="00255652">
          <w:pgSz w:w="25800" w:h="20130" w:orient="landscape"/>
          <w:pgMar w:top="4340" w:right="580" w:bottom="280" w:left="0" w:header="0" w:footer="0" w:gutter="0"/>
          <w:cols w:space="720"/>
        </w:sectPr>
      </w:pPr>
    </w:p>
    <w:p w14:paraId="00B1B3D8" w14:textId="77777777" w:rsidR="00255652" w:rsidRDefault="00255652" w:rsidP="00255652">
      <w:pPr>
        <w:pStyle w:val="Ttulo3"/>
        <w:spacing w:before="869"/>
        <w:ind w:left="1505"/>
      </w:pPr>
      <w:r>
        <w:rPr>
          <w:noProof/>
          <w:lang w:val="pt-BR" w:eastAsia="pt-BR"/>
        </w:rPr>
        <w:drawing>
          <wp:anchor distT="0" distB="0" distL="0" distR="0" simplePos="0" relativeHeight="251688448" behindDoc="0" locked="0" layoutInCell="1" allowOverlap="1" wp14:anchorId="6F4A6951" wp14:editId="14B73872">
            <wp:simplePos x="0" y="0"/>
            <wp:positionH relativeFrom="page">
              <wp:posOffset>1</wp:posOffset>
            </wp:positionH>
            <wp:positionV relativeFrom="page">
              <wp:posOffset>821880</wp:posOffset>
            </wp:positionV>
            <wp:extent cx="3683941" cy="2046787"/>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6" cstate="print"/>
                    <a:stretch>
                      <a:fillRect/>
                    </a:stretch>
                  </pic:blipFill>
                  <pic:spPr>
                    <a:xfrm>
                      <a:off x="0" y="0"/>
                      <a:ext cx="3683941" cy="2046787"/>
                    </a:xfrm>
                    <a:prstGeom prst="rect">
                      <a:avLst/>
                    </a:prstGeom>
                  </pic:spPr>
                </pic:pic>
              </a:graphicData>
            </a:graphic>
          </wp:anchor>
        </w:drawing>
      </w:r>
      <w:r>
        <w:t>Lei</w:t>
      </w:r>
      <w:r>
        <w:rPr>
          <w:spacing w:val="-4"/>
        </w:rPr>
        <w:t xml:space="preserve"> </w:t>
      </w:r>
      <w:r>
        <w:t>Complementar</w:t>
      </w:r>
      <w:r>
        <w:rPr>
          <w:spacing w:val="-4"/>
        </w:rPr>
        <w:t xml:space="preserve"> </w:t>
      </w:r>
      <w:r>
        <w:t>141/</w:t>
      </w:r>
      <w:r>
        <w:rPr>
          <w:spacing w:val="-3"/>
        </w:rPr>
        <w:t xml:space="preserve"> </w:t>
      </w:r>
      <w:r>
        <w:rPr>
          <w:spacing w:val="-4"/>
        </w:rPr>
        <w:t>2012</w:t>
      </w:r>
    </w:p>
    <w:p w14:paraId="3C4D1114" w14:textId="77777777" w:rsidR="00255652" w:rsidRDefault="00255652" w:rsidP="00255652">
      <w:pPr>
        <w:pStyle w:val="PargrafodaLista"/>
        <w:numPr>
          <w:ilvl w:val="1"/>
          <w:numId w:val="28"/>
        </w:numPr>
        <w:tabs>
          <w:tab w:val="left" w:pos="1936"/>
        </w:tabs>
        <w:spacing w:before="32"/>
        <w:ind w:left="1936" w:hanging="431"/>
        <w:rPr>
          <w:color w:val="1BACE4"/>
          <w:sz w:val="51"/>
        </w:rPr>
      </w:pPr>
      <w:r>
        <w:rPr>
          <w:sz w:val="60"/>
        </w:rPr>
        <w:t>Art.</w:t>
      </w:r>
      <w:r>
        <w:rPr>
          <w:spacing w:val="73"/>
          <w:w w:val="150"/>
          <w:sz w:val="60"/>
        </w:rPr>
        <w:t xml:space="preserve"> </w:t>
      </w:r>
      <w:r>
        <w:rPr>
          <w:sz w:val="60"/>
        </w:rPr>
        <w:t>36</w:t>
      </w:r>
      <w:r>
        <w:rPr>
          <w:spacing w:val="73"/>
          <w:w w:val="150"/>
          <w:sz w:val="60"/>
        </w:rPr>
        <w:t xml:space="preserve"> </w:t>
      </w:r>
      <w:r>
        <w:rPr>
          <w:sz w:val="60"/>
        </w:rPr>
        <w:t>§</w:t>
      </w:r>
      <w:r>
        <w:rPr>
          <w:spacing w:val="73"/>
          <w:w w:val="150"/>
          <w:sz w:val="60"/>
        </w:rPr>
        <w:t xml:space="preserve"> </w:t>
      </w:r>
      <w:r>
        <w:rPr>
          <w:sz w:val="60"/>
        </w:rPr>
        <w:t>4º</w:t>
      </w:r>
      <w:r>
        <w:rPr>
          <w:spacing w:val="74"/>
          <w:w w:val="150"/>
          <w:sz w:val="60"/>
        </w:rPr>
        <w:t xml:space="preserve"> </w:t>
      </w:r>
      <w:r>
        <w:rPr>
          <w:color w:val="0000FF"/>
          <w:sz w:val="60"/>
        </w:rPr>
        <w:t>O</w:t>
      </w:r>
      <w:r>
        <w:rPr>
          <w:color w:val="0000FF"/>
          <w:spacing w:val="74"/>
          <w:w w:val="150"/>
          <w:sz w:val="60"/>
        </w:rPr>
        <w:t xml:space="preserve"> </w:t>
      </w:r>
      <w:r>
        <w:rPr>
          <w:color w:val="0000FF"/>
          <w:sz w:val="60"/>
        </w:rPr>
        <w:t>RELATÓRIO</w:t>
      </w:r>
      <w:r>
        <w:rPr>
          <w:color w:val="0000FF"/>
          <w:spacing w:val="73"/>
          <w:w w:val="150"/>
          <w:sz w:val="60"/>
        </w:rPr>
        <w:t xml:space="preserve"> </w:t>
      </w:r>
      <w:r>
        <w:rPr>
          <w:color w:val="0000FF"/>
          <w:sz w:val="60"/>
        </w:rPr>
        <w:t>DETALHADO</w:t>
      </w:r>
      <w:r>
        <w:rPr>
          <w:color w:val="0000FF"/>
          <w:spacing w:val="73"/>
          <w:w w:val="150"/>
          <w:sz w:val="60"/>
        </w:rPr>
        <w:t xml:space="preserve"> </w:t>
      </w:r>
      <w:r>
        <w:rPr>
          <w:color w:val="0000FF"/>
          <w:sz w:val="60"/>
        </w:rPr>
        <w:t>REFERENTE</w:t>
      </w:r>
      <w:r>
        <w:rPr>
          <w:color w:val="0000FF"/>
          <w:spacing w:val="73"/>
          <w:w w:val="150"/>
          <w:sz w:val="60"/>
        </w:rPr>
        <w:t xml:space="preserve"> </w:t>
      </w:r>
      <w:r>
        <w:rPr>
          <w:color w:val="0000FF"/>
          <w:sz w:val="60"/>
        </w:rPr>
        <w:t>AO</w:t>
      </w:r>
      <w:r>
        <w:rPr>
          <w:color w:val="0000FF"/>
          <w:spacing w:val="73"/>
          <w:w w:val="150"/>
          <w:sz w:val="60"/>
        </w:rPr>
        <w:t xml:space="preserve"> </w:t>
      </w:r>
      <w:r>
        <w:rPr>
          <w:color w:val="0000FF"/>
          <w:spacing w:val="-2"/>
          <w:sz w:val="60"/>
        </w:rPr>
        <w:t>QUADRIMESTRE</w:t>
      </w:r>
    </w:p>
    <w:p w14:paraId="7394FB2A" w14:textId="77777777" w:rsidR="00255652" w:rsidRDefault="00255652" w:rsidP="00255652">
      <w:pPr>
        <w:spacing w:before="30" w:line="249" w:lineRule="auto"/>
        <w:ind w:left="1938"/>
        <w:rPr>
          <w:sz w:val="60"/>
        </w:rPr>
      </w:pPr>
      <w:r>
        <w:rPr>
          <w:color w:val="0000FF"/>
          <w:sz w:val="60"/>
        </w:rPr>
        <w:t xml:space="preserve">ANTERIOR </w:t>
      </w:r>
      <w:r>
        <w:rPr>
          <w:sz w:val="60"/>
        </w:rPr>
        <w:t>será elaborado de acordo com MODELO PADRONIZADO APROVADO PELO CONSELHO NACIONAL DE SAÚDE.</w:t>
      </w:r>
    </w:p>
    <w:p w14:paraId="357469D4" w14:textId="77777777" w:rsidR="00255652" w:rsidRDefault="00255652" w:rsidP="00255652">
      <w:pPr>
        <w:pStyle w:val="PargrafodaLista"/>
        <w:numPr>
          <w:ilvl w:val="1"/>
          <w:numId w:val="28"/>
        </w:numPr>
        <w:tabs>
          <w:tab w:val="left" w:pos="1936"/>
          <w:tab w:val="left" w:pos="1938"/>
        </w:tabs>
        <w:spacing w:before="5" w:line="249" w:lineRule="auto"/>
        <w:ind w:right="935"/>
        <w:jc w:val="both"/>
        <w:rPr>
          <w:color w:val="1BACE4"/>
          <w:sz w:val="51"/>
        </w:rPr>
      </w:pPr>
      <w:r>
        <w:rPr>
          <w:sz w:val="60"/>
        </w:rPr>
        <w:t>Art. 36 § 5º O gestor do SUS apresentará, até o final dos meses de maio, setembro e fevereiro, em audiência pública na Casa</w:t>
      </w:r>
      <w:r>
        <w:rPr>
          <w:spacing w:val="80"/>
          <w:sz w:val="60"/>
        </w:rPr>
        <w:t xml:space="preserve"> </w:t>
      </w:r>
      <w:r>
        <w:rPr>
          <w:sz w:val="60"/>
        </w:rPr>
        <w:t>Legislativa do respectivo ente da Federação, o Relatório de que</w:t>
      </w:r>
      <w:r>
        <w:rPr>
          <w:spacing w:val="80"/>
          <w:w w:val="150"/>
          <w:sz w:val="60"/>
        </w:rPr>
        <w:t xml:space="preserve"> </w:t>
      </w:r>
      <w:r>
        <w:rPr>
          <w:sz w:val="60"/>
        </w:rPr>
        <w:t>trata o caput.</w:t>
      </w:r>
    </w:p>
    <w:p w14:paraId="4E0CAF53" w14:textId="77777777" w:rsidR="00255652" w:rsidRDefault="00255652" w:rsidP="00255652">
      <w:pPr>
        <w:spacing w:line="249" w:lineRule="auto"/>
        <w:jc w:val="both"/>
        <w:rPr>
          <w:sz w:val="51"/>
        </w:rPr>
        <w:sectPr w:rsidR="00255652">
          <w:headerReference w:type="default" r:id="rId17"/>
          <w:pgSz w:w="25800" w:h="20130" w:orient="landscape"/>
          <w:pgMar w:top="3960" w:right="580" w:bottom="280" w:left="0" w:header="0" w:footer="0" w:gutter="0"/>
          <w:cols w:space="720"/>
        </w:sectPr>
      </w:pPr>
    </w:p>
    <w:p w14:paraId="57AEDDAA" w14:textId="77777777" w:rsidR="00255652" w:rsidRDefault="00255652" w:rsidP="00255652">
      <w:pPr>
        <w:pStyle w:val="Ttulo3"/>
        <w:spacing w:before="495"/>
        <w:ind w:left="1505"/>
      </w:pPr>
      <w:r>
        <w:rPr>
          <w:color w:val="0000FF"/>
        </w:rPr>
        <w:t>RESOLUÇÃO</w:t>
      </w:r>
      <w:r>
        <w:rPr>
          <w:color w:val="0000FF"/>
          <w:spacing w:val="-5"/>
        </w:rPr>
        <w:t xml:space="preserve"> </w:t>
      </w:r>
      <w:r>
        <w:rPr>
          <w:color w:val="0000FF"/>
        </w:rPr>
        <w:t>CNS</w:t>
      </w:r>
      <w:r>
        <w:rPr>
          <w:color w:val="0000FF"/>
          <w:spacing w:val="-2"/>
        </w:rPr>
        <w:t xml:space="preserve"> </w:t>
      </w:r>
      <w:r>
        <w:rPr>
          <w:color w:val="0000FF"/>
        </w:rPr>
        <w:t>Nº</w:t>
      </w:r>
      <w:r>
        <w:rPr>
          <w:color w:val="0000FF"/>
          <w:spacing w:val="-2"/>
        </w:rPr>
        <w:t xml:space="preserve"> </w:t>
      </w:r>
      <w:r>
        <w:rPr>
          <w:color w:val="0000FF"/>
        </w:rPr>
        <w:t>459,</w:t>
      </w:r>
      <w:r>
        <w:rPr>
          <w:color w:val="0000FF"/>
          <w:spacing w:val="-2"/>
        </w:rPr>
        <w:t xml:space="preserve"> </w:t>
      </w:r>
      <w:r>
        <w:rPr>
          <w:color w:val="0000FF"/>
        </w:rPr>
        <w:t>DE</w:t>
      </w:r>
      <w:r>
        <w:rPr>
          <w:color w:val="0000FF"/>
          <w:spacing w:val="-2"/>
        </w:rPr>
        <w:t xml:space="preserve"> 10/10/2012</w:t>
      </w:r>
    </w:p>
    <w:p w14:paraId="6A7AACC7" w14:textId="77777777" w:rsidR="00255652" w:rsidRDefault="00255652" w:rsidP="00255652">
      <w:pPr>
        <w:pStyle w:val="Corpodetexto"/>
        <w:spacing w:before="72"/>
        <w:rPr>
          <w:b/>
          <w:sz w:val="80"/>
        </w:rPr>
      </w:pPr>
    </w:p>
    <w:p w14:paraId="7F434F51" w14:textId="77777777" w:rsidR="00255652" w:rsidRDefault="00255652" w:rsidP="00255652">
      <w:pPr>
        <w:pStyle w:val="PargrafodaLista"/>
        <w:numPr>
          <w:ilvl w:val="1"/>
          <w:numId w:val="28"/>
        </w:numPr>
        <w:tabs>
          <w:tab w:val="left" w:pos="1936"/>
          <w:tab w:val="left" w:pos="1938"/>
        </w:tabs>
        <w:spacing w:before="0" w:line="249" w:lineRule="auto"/>
        <w:ind w:right="933"/>
        <w:jc w:val="both"/>
        <w:rPr>
          <w:color w:val="1BACE4"/>
          <w:sz w:val="51"/>
        </w:rPr>
      </w:pPr>
      <w:r>
        <w:rPr>
          <w:sz w:val="60"/>
        </w:rPr>
        <w:t xml:space="preserve">Aprova o Modelo Padronizado de </w:t>
      </w:r>
      <w:r>
        <w:rPr>
          <w:b/>
          <w:color w:val="0000FF"/>
          <w:sz w:val="60"/>
        </w:rPr>
        <w:t xml:space="preserve">Relatório Quadrimestral de Prestação de Contas </w:t>
      </w:r>
      <w:r>
        <w:rPr>
          <w:sz w:val="60"/>
        </w:rPr>
        <w:t>para os Estados e Municípios, conforme dispõe o parágrafo 4º do artigo 36 da Lei Complementar nº 141/2012.</w:t>
      </w:r>
    </w:p>
    <w:p w14:paraId="5446CE63" w14:textId="77777777" w:rsidR="00255652" w:rsidRDefault="00255652" w:rsidP="00255652">
      <w:pPr>
        <w:pStyle w:val="Corpodetexto"/>
        <w:rPr>
          <w:sz w:val="60"/>
        </w:rPr>
      </w:pPr>
    </w:p>
    <w:p w14:paraId="3B687E76" w14:textId="77777777" w:rsidR="00255652" w:rsidRDefault="00255652" w:rsidP="00255652">
      <w:pPr>
        <w:pStyle w:val="Corpodetexto"/>
        <w:spacing w:before="68"/>
        <w:rPr>
          <w:sz w:val="60"/>
        </w:rPr>
      </w:pPr>
    </w:p>
    <w:p w14:paraId="32C84E2F" w14:textId="77777777" w:rsidR="00255652" w:rsidRDefault="00255652" w:rsidP="00255652">
      <w:pPr>
        <w:pStyle w:val="PargrafodaLista"/>
        <w:numPr>
          <w:ilvl w:val="1"/>
          <w:numId w:val="28"/>
        </w:numPr>
        <w:tabs>
          <w:tab w:val="left" w:pos="1936"/>
        </w:tabs>
        <w:spacing w:before="0"/>
        <w:ind w:left="1936" w:hanging="431"/>
        <w:rPr>
          <w:color w:val="1BACE4"/>
          <w:sz w:val="51"/>
        </w:rPr>
      </w:pPr>
      <w:r>
        <w:rPr>
          <w:b/>
          <w:color w:val="007F00"/>
          <w:sz w:val="60"/>
          <w:u w:val="single" w:color="007F00"/>
        </w:rPr>
        <w:t>Publicada</w:t>
      </w:r>
      <w:r>
        <w:rPr>
          <w:b/>
          <w:color w:val="007F00"/>
          <w:spacing w:val="-1"/>
          <w:sz w:val="60"/>
          <w:u w:val="single" w:color="007F00"/>
        </w:rPr>
        <w:t xml:space="preserve"> </w:t>
      </w:r>
      <w:r>
        <w:rPr>
          <w:b/>
          <w:color w:val="007F00"/>
          <w:sz w:val="60"/>
          <w:u w:val="single" w:color="007F00"/>
        </w:rPr>
        <w:t>no</w:t>
      </w:r>
      <w:r>
        <w:rPr>
          <w:b/>
          <w:color w:val="007F00"/>
          <w:spacing w:val="-1"/>
          <w:sz w:val="60"/>
          <w:u w:val="single" w:color="007F00"/>
        </w:rPr>
        <w:t xml:space="preserve"> </w:t>
      </w:r>
      <w:r>
        <w:rPr>
          <w:b/>
          <w:color w:val="007F00"/>
          <w:sz w:val="60"/>
          <w:u w:val="single" w:color="007F00"/>
        </w:rPr>
        <w:t>DOU</w:t>
      </w:r>
      <w:r>
        <w:rPr>
          <w:b/>
          <w:color w:val="007F00"/>
          <w:spacing w:val="-1"/>
          <w:sz w:val="60"/>
          <w:u w:val="single" w:color="007F00"/>
        </w:rPr>
        <w:t xml:space="preserve"> </w:t>
      </w:r>
      <w:r>
        <w:rPr>
          <w:b/>
          <w:color w:val="007F00"/>
          <w:sz w:val="60"/>
          <w:u w:val="single" w:color="007F00"/>
        </w:rPr>
        <w:t xml:space="preserve">dia </w:t>
      </w:r>
      <w:r>
        <w:rPr>
          <w:b/>
          <w:color w:val="007F00"/>
          <w:spacing w:val="-2"/>
          <w:sz w:val="60"/>
          <w:u w:val="single" w:color="007F00"/>
        </w:rPr>
        <w:t>21/12/2012.</w:t>
      </w:r>
    </w:p>
    <w:p w14:paraId="496C2855" w14:textId="77777777" w:rsidR="00255652" w:rsidRDefault="00255652" w:rsidP="00255652">
      <w:pPr>
        <w:rPr>
          <w:sz w:val="51"/>
        </w:rPr>
        <w:sectPr w:rsidR="00255652">
          <w:headerReference w:type="default" r:id="rId18"/>
          <w:pgSz w:w="25800" w:h="20130" w:orient="landscape"/>
          <w:pgMar w:top="4340" w:right="580" w:bottom="280" w:left="0" w:header="0" w:footer="0" w:gutter="0"/>
          <w:cols w:space="720"/>
        </w:sectPr>
      </w:pPr>
    </w:p>
    <w:p w14:paraId="555414C0" w14:textId="77777777" w:rsidR="00255652" w:rsidRDefault="00255652" w:rsidP="00255652">
      <w:pPr>
        <w:pStyle w:val="Corpodetexto"/>
        <w:spacing w:before="363"/>
        <w:rPr>
          <w:b/>
          <w:sz w:val="60"/>
        </w:rPr>
      </w:pPr>
    </w:p>
    <w:p w14:paraId="15ACFBB8" w14:textId="77777777" w:rsidR="00255652" w:rsidRDefault="00255652" w:rsidP="00255652">
      <w:pPr>
        <w:pStyle w:val="PargrafodaLista"/>
        <w:numPr>
          <w:ilvl w:val="1"/>
          <w:numId w:val="28"/>
        </w:numPr>
        <w:tabs>
          <w:tab w:val="left" w:pos="1936"/>
        </w:tabs>
        <w:spacing w:before="0"/>
        <w:ind w:left="1936" w:hanging="431"/>
        <w:rPr>
          <w:color w:val="0000FF"/>
          <w:sz w:val="60"/>
        </w:rPr>
      </w:pPr>
      <w:r>
        <w:rPr>
          <w:rFonts w:ascii="Calibri" w:hAnsi="Calibri"/>
          <w:b/>
          <w:color w:val="0000FF"/>
          <w:sz w:val="60"/>
        </w:rPr>
        <w:t>OBJETIVOS</w:t>
      </w:r>
      <w:r>
        <w:rPr>
          <w:rFonts w:ascii="Calibri" w:hAnsi="Calibri"/>
          <w:b/>
          <w:color w:val="0000FF"/>
          <w:spacing w:val="-4"/>
          <w:sz w:val="60"/>
        </w:rPr>
        <w:t xml:space="preserve"> </w:t>
      </w:r>
      <w:r>
        <w:rPr>
          <w:rFonts w:ascii="Calibri" w:hAnsi="Calibri"/>
          <w:b/>
          <w:color w:val="0000FF"/>
          <w:sz w:val="60"/>
        </w:rPr>
        <w:t>DO</w:t>
      </w:r>
      <w:r>
        <w:rPr>
          <w:rFonts w:ascii="Calibri" w:hAnsi="Calibri"/>
          <w:b/>
          <w:color w:val="0000FF"/>
          <w:spacing w:val="-1"/>
          <w:sz w:val="60"/>
        </w:rPr>
        <w:t xml:space="preserve"> </w:t>
      </w:r>
      <w:r>
        <w:rPr>
          <w:rFonts w:ascii="Calibri" w:hAnsi="Calibri"/>
          <w:b/>
          <w:color w:val="0000FF"/>
          <w:sz w:val="60"/>
        </w:rPr>
        <w:t>RELATORIO</w:t>
      </w:r>
      <w:r>
        <w:rPr>
          <w:rFonts w:ascii="Calibri" w:hAnsi="Calibri"/>
          <w:b/>
          <w:color w:val="0000FF"/>
          <w:spacing w:val="-2"/>
          <w:sz w:val="60"/>
        </w:rPr>
        <w:t xml:space="preserve"> </w:t>
      </w:r>
      <w:r>
        <w:rPr>
          <w:rFonts w:ascii="Calibri" w:hAnsi="Calibri"/>
          <w:b/>
          <w:color w:val="0000FF"/>
          <w:sz w:val="60"/>
        </w:rPr>
        <w:t>DETALHADO</w:t>
      </w:r>
      <w:r>
        <w:rPr>
          <w:rFonts w:ascii="Calibri" w:hAnsi="Calibri"/>
          <w:b/>
          <w:color w:val="0000FF"/>
          <w:spacing w:val="-1"/>
          <w:sz w:val="60"/>
        </w:rPr>
        <w:t xml:space="preserve"> </w:t>
      </w:r>
      <w:r>
        <w:rPr>
          <w:rFonts w:ascii="Calibri" w:hAnsi="Calibri"/>
          <w:b/>
          <w:color w:val="0000FF"/>
          <w:sz w:val="60"/>
        </w:rPr>
        <w:t>DO</w:t>
      </w:r>
      <w:r>
        <w:rPr>
          <w:rFonts w:ascii="Calibri" w:hAnsi="Calibri"/>
          <w:b/>
          <w:color w:val="0000FF"/>
          <w:spacing w:val="-1"/>
          <w:sz w:val="60"/>
        </w:rPr>
        <w:t xml:space="preserve"> </w:t>
      </w:r>
      <w:r>
        <w:rPr>
          <w:rFonts w:ascii="Calibri" w:hAnsi="Calibri"/>
          <w:b/>
          <w:color w:val="0000FF"/>
          <w:sz w:val="60"/>
        </w:rPr>
        <w:t>RAG-2024</w:t>
      </w:r>
    </w:p>
    <w:p w14:paraId="28417FE3" w14:textId="77777777" w:rsidR="00255652" w:rsidRDefault="00255652" w:rsidP="00255652">
      <w:pPr>
        <w:pStyle w:val="PargrafodaLista"/>
        <w:numPr>
          <w:ilvl w:val="0"/>
          <w:numId w:val="27"/>
        </w:numPr>
        <w:tabs>
          <w:tab w:val="left" w:pos="2412"/>
        </w:tabs>
        <w:spacing w:before="620" w:line="300" w:lineRule="auto"/>
        <w:ind w:right="936"/>
        <w:rPr>
          <w:sz w:val="56"/>
        </w:rPr>
      </w:pPr>
      <w:r>
        <w:rPr>
          <w:sz w:val="56"/>
        </w:rPr>
        <w:t>Integração</w:t>
      </w:r>
      <w:r>
        <w:rPr>
          <w:spacing w:val="80"/>
          <w:sz w:val="56"/>
        </w:rPr>
        <w:t xml:space="preserve"> </w:t>
      </w:r>
      <w:r>
        <w:rPr>
          <w:sz w:val="56"/>
        </w:rPr>
        <w:t>do</w:t>
      </w:r>
      <w:r>
        <w:rPr>
          <w:spacing w:val="80"/>
          <w:sz w:val="56"/>
        </w:rPr>
        <w:t xml:space="preserve"> </w:t>
      </w:r>
      <w:r>
        <w:rPr>
          <w:sz w:val="56"/>
        </w:rPr>
        <w:t>setor</w:t>
      </w:r>
      <w:r>
        <w:rPr>
          <w:spacing w:val="80"/>
          <w:sz w:val="56"/>
        </w:rPr>
        <w:t xml:space="preserve"> </w:t>
      </w:r>
      <w:r>
        <w:rPr>
          <w:sz w:val="56"/>
        </w:rPr>
        <w:t>saúde,</w:t>
      </w:r>
      <w:r>
        <w:rPr>
          <w:spacing w:val="80"/>
          <w:sz w:val="56"/>
        </w:rPr>
        <w:t xml:space="preserve"> </w:t>
      </w:r>
      <w:r>
        <w:rPr>
          <w:sz w:val="56"/>
        </w:rPr>
        <w:t>na</w:t>
      </w:r>
      <w:r>
        <w:rPr>
          <w:spacing w:val="80"/>
          <w:sz w:val="56"/>
        </w:rPr>
        <w:t xml:space="preserve"> </w:t>
      </w:r>
      <w:r>
        <w:rPr>
          <w:sz w:val="56"/>
        </w:rPr>
        <w:t>elaboração</w:t>
      </w:r>
      <w:r>
        <w:rPr>
          <w:spacing w:val="80"/>
          <w:sz w:val="56"/>
        </w:rPr>
        <w:t xml:space="preserve"> </w:t>
      </w:r>
      <w:r>
        <w:rPr>
          <w:sz w:val="56"/>
        </w:rPr>
        <w:t>do</w:t>
      </w:r>
      <w:r>
        <w:rPr>
          <w:spacing w:val="80"/>
          <w:sz w:val="56"/>
        </w:rPr>
        <w:t xml:space="preserve"> </w:t>
      </w:r>
      <w:r>
        <w:rPr>
          <w:sz w:val="56"/>
        </w:rPr>
        <w:t>Relatório</w:t>
      </w:r>
      <w:r>
        <w:rPr>
          <w:spacing w:val="80"/>
          <w:sz w:val="56"/>
        </w:rPr>
        <w:t xml:space="preserve"> </w:t>
      </w:r>
      <w:r>
        <w:rPr>
          <w:sz w:val="56"/>
        </w:rPr>
        <w:t>Detalhado</w:t>
      </w:r>
      <w:r>
        <w:rPr>
          <w:spacing w:val="80"/>
          <w:sz w:val="56"/>
        </w:rPr>
        <w:t xml:space="preserve"> </w:t>
      </w:r>
      <w:r>
        <w:rPr>
          <w:sz w:val="56"/>
        </w:rPr>
        <w:t>do</w:t>
      </w:r>
      <w:r>
        <w:rPr>
          <w:spacing w:val="80"/>
          <w:sz w:val="56"/>
        </w:rPr>
        <w:t xml:space="preserve"> </w:t>
      </w:r>
      <w:r>
        <w:rPr>
          <w:sz w:val="56"/>
        </w:rPr>
        <w:t>Quadrimestre</w:t>
      </w:r>
      <w:r>
        <w:rPr>
          <w:spacing w:val="80"/>
          <w:w w:val="150"/>
          <w:sz w:val="56"/>
        </w:rPr>
        <w:t xml:space="preserve"> </w:t>
      </w:r>
      <w:r>
        <w:rPr>
          <w:spacing w:val="-2"/>
          <w:sz w:val="56"/>
        </w:rPr>
        <w:t>Anterior;</w:t>
      </w:r>
    </w:p>
    <w:p w14:paraId="73D3EA39" w14:textId="77777777" w:rsidR="00255652" w:rsidRDefault="00255652" w:rsidP="00255652">
      <w:pPr>
        <w:pStyle w:val="PargrafodaLista"/>
        <w:numPr>
          <w:ilvl w:val="0"/>
          <w:numId w:val="27"/>
        </w:numPr>
        <w:tabs>
          <w:tab w:val="left" w:pos="2411"/>
        </w:tabs>
        <w:spacing w:before="3"/>
        <w:ind w:left="2411" w:hanging="906"/>
        <w:rPr>
          <w:sz w:val="56"/>
        </w:rPr>
      </w:pPr>
      <w:r>
        <w:rPr>
          <w:sz w:val="56"/>
        </w:rPr>
        <w:t>Participação</w:t>
      </w:r>
      <w:r>
        <w:rPr>
          <w:spacing w:val="-5"/>
          <w:sz w:val="56"/>
        </w:rPr>
        <w:t xml:space="preserve"> </w:t>
      </w:r>
      <w:r>
        <w:rPr>
          <w:sz w:val="56"/>
        </w:rPr>
        <w:t>de</w:t>
      </w:r>
      <w:r>
        <w:rPr>
          <w:spacing w:val="-4"/>
          <w:sz w:val="56"/>
        </w:rPr>
        <w:t xml:space="preserve"> </w:t>
      </w:r>
      <w:r>
        <w:rPr>
          <w:sz w:val="56"/>
        </w:rPr>
        <w:t>articulação</w:t>
      </w:r>
      <w:r>
        <w:rPr>
          <w:spacing w:val="-5"/>
          <w:sz w:val="56"/>
        </w:rPr>
        <w:t xml:space="preserve"> </w:t>
      </w:r>
      <w:r>
        <w:rPr>
          <w:sz w:val="56"/>
        </w:rPr>
        <w:t>entre</w:t>
      </w:r>
      <w:r>
        <w:rPr>
          <w:spacing w:val="-4"/>
          <w:sz w:val="56"/>
        </w:rPr>
        <w:t xml:space="preserve"> </w:t>
      </w:r>
      <w:r>
        <w:rPr>
          <w:sz w:val="56"/>
        </w:rPr>
        <w:t>os</w:t>
      </w:r>
      <w:r>
        <w:rPr>
          <w:spacing w:val="-5"/>
          <w:sz w:val="56"/>
        </w:rPr>
        <w:t xml:space="preserve"> </w:t>
      </w:r>
      <w:r>
        <w:rPr>
          <w:sz w:val="56"/>
        </w:rPr>
        <w:t>instrumentos</w:t>
      </w:r>
      <w:r>
        <w:rPr>
          <w:spacing w:val="-4"/>
          <w:sz w:val="56"/>
        </w:rPr>
        <w:t xml:space="preserve"> </w:t>
      </w:r>
      <w:r>
        <w:rPr>
          <w:sz w:val="56"/>
        </w:rPr>
        <w:t>de</w:t>
      </w:r>
      <w:r>
        <w:rPr>
          <w:spacing w:val="-4"/>
          <w:sz w:val="56"/>
        </w:rPr>
        <w:t xml:space="preserve"> </w:t>
      </w:r>
      <w:r>
        <w:rPr>
          <w:spacing w:val="-2"/>
          <w:sz w:val="56"/>
        </w:rPr>
        <w:t>planejamento;</w:t>
      </w:r>
    </w:p>
    <w:p w14:paraId="23CD86D8" w14:textId="77777777" w:rsidR="00255652" w:rsidRDefault="00255652" w:rsidP="00255652">
      <w:pPr>
        <w:pStyle w:val="PargrafodaLista"/>
        <w:numPr>
          <w:ilvl w:val="0"/>
          <w:numId w:val="27"/>
        </w:numPr>
        <w:tabs>
          <w:tab w:val="left" w:pos="2567"/>
        </w:tabs>
        <w:spacing w:before="162"/>
        <w:ind w:left="2567" w:hanging="1062"/>
        <w:rPr>
          <w:sz w:val="56"/>
        </w:rPr>
      </w:pPr>
      <w:r>
        <w:rPr>
          <w:sz w:val="56"/>
        </w:rPr>
        <w:t>Integração</w:t>
      </w:r>
      <w:r>
        <w:rPr>
          <w:spacing w:val="-2"/>
          <w:sz w:val="56"/>
        </w:rPr>
        <w:t xml:space="preserve"> </w:t>
      </w:r>
      <w:r>
        <w:rPr>
          <w:sz w:val="56"/>
        </w:rPr>
        <w:t>das</w:t>
      </w:r>
      <w:r>
        <w:rPr>
          <w:spacing w:val="-1"/>
          <w:sz w:val="56"/>
        </w:rPr>
        <w:t xml:space="preserve"> </w:t>
      </w:r>
      <w:r>
        <w:rPr>
          <w:sz w:val="56"/>
        </w:rPr>
        <w:t>informações</w:t>
      </w:r>
      <w:r>
        <w:rPr>
          <w:spacing w:val="-2"/>
          <w:sz w:val="56"/>
        </w:rPr>
        <w:t xml:space="preserve"> </w:t>
      </w:r>
      <w:r>
        <w:rPr>
          <w:sz w:val="56"/>
        </w:rPr>
        <w:t>de</w:t>
      </w:r>
      <w:r>
        <w:rPr>
          <w:spacing w:val="-1"/>
          <w:sz w:val="56"/>
        </w:rPr>
        <w:t xml:space="preserve"> </w:t>
      </w:r>
      <w:r>
        <w:rPr>
          <w:sz w:val="56"/>
        </w:rPr>
        <w:t>algumas</w:t>
      </w:r>
      <w:r>
        <w:rPr>
          <w:spacing w:val="-1"/>
          <w:sz w:val="56"/>
        </w:rPr>
        <w:t xml:space="preserve"> </w:t>
      </w:r>
      <w:r>
        <w:rPr>
          <w:sz w:val="56"/>
        </w:rPr>
        <w:t>bases</w:t>
      </w:r>
      <w:r>
        <w:rPr>
          <w:spacing w:val="-2"/>
          <w:sz w:val="56"/>
        </w:rPr>
        <w:t xml:space="preserve"> </w:t>
      </w:r>
      <w:r>
        <w:rPr>
          <w:sz w:val="56"/>
        </w:rPr>
        <w:t>de</w:t>
      </w:r>
      <w:r>
        <w:rPr>
          <w:spacing w:val="-1"/>
          <w:sz w:val="56"/>
        </w:rPr>
        <w:t xml:space="preserve"> </w:t>
      </w:r>
      <w:r>
        <w:rPr>
          <w:sz w:val="56"/>
        </w:rPr>
        <w:t>dados</w:t>
      </w:r>
      <w:r>
        <w:rPr>
          <w:spacing w:val="-1"/>
          <w:sz w:val="56"/>
        </w:rPr>
        <w:t xml:space="preserve"> </w:t>
      </w:r>
      <w:r>
        <w:rPr>
          <w:spacing w:val="-2"/>
          <w:sz w:val="56"/>
        </w:rPr>
        <w:t>nacionais;</w:t>
      </w:r>
    </w:p>
    <w:p w14:paraId="1EBAC2F2" w14:textId="77777777" w:rsidR="00255652" w:rsidRDefault="00255652" w:rsidP="00255652">
      <w:pPr>
        <w:pStyle w:val="PargrafodaLista"/>
        <w:numPr>
          <w:ilvl w:val="0"/>
          <w:numId w:val="27"/>
        </w:numPr>
        <w:tabs>
          <w:tab w:val="left" w:pos="2411"/>
        </w:tabs>
        <w:spacing w:before="163"/>
        <w:ind w:left="2411" w:hanging="906"/>
        <w:rPr>
          <w:sz w:val="56"/>
        </w:rPr>
      </w:pPr>
      <w:r>
        <w:rPr>
          <w:sz w:val="56"/>
        </w:rPr>
        <w:t>Apoio</w:t>
      </w:r>
      <w:r>
        <w:rPr>
          <w:spacing w:val="-6"/>
          <w:sz w:val="56"/>
        </w:rPr>
        <w:t xml:space="preserve"> </w:t>
      </w:r>
      <w:r>
        <w:rPr>
          <w:sz w:val="56"/>
        </w:rPr>
        <w:t>à</w:t>
      </w:r>
      <w:r>
        <w:rPr>
          <w:spacing w:val="-3"/>
          <w:sz w:val="56"/>
        </w:rPr>
        <w:t xml:space="preserve"> </w:t>
      </w:r>
      <w:r>
        <w:rPr>
          <w:sz w:val="56"/>
        </w:rPr>
        <w:t>participação</w:t>
      </w:r>
      <w:r>
        <w:rPr>
          <w:spacing w:val="-3"/>
          <w:sz w:val="56"/>
        </w:rPr>
        <w:t xml:space="preserve"> </w:t>
      </w:r>
      <w:r>
        <w:rPr>
          <w:sz w:val="56"/>
        </w:rPr>
        <w:t>e</w:t>
      </w:r>
      <w:r>
        <w:rPr>
          <w:spacing w:val="-4"/>
          <w:sz w:val="56"/>
        </w:rPr>
        <w:t xml:space="preserve"> </w:t>
      </w:r>
      <w:r>
        <w:rPr>
          <w:sz w:val="56"/>
        </w:rPr>
        <w:t>ao</w:t>
      </w:r>
      <w:r>
        <w:rPr>
          <w:spacing w:val="-3"/>
          <w:sz w:val="56"/>
        </w:rPr>
        <w:t xml:space="preserve"> </w:t>
      </w:r>
      <w:r>
        <w:rPr>
          <w:sz w:val="56"/>
        </w:rPr>
        <w:t>controle</w:t>
      </w:r>
      <w:r>
        <w:rPr>
          <w:spacing w:val="-3"/>
          <w:sz w:val="56"/>
        </w:rPr>
        <w:t xml:space="preserve"> </w:t>
      </w:r>
      <w:r>
        <w:rPr>
          <w:spacing w:val="-2"/>
          <w:sz w:val="56"/>
        </w:rPr>
        <w:t>social;</w:t>
      </w:r>
    </w:p>
    <w:p w14:paraId="7DD57369" w14:textId="77777777" w:rsidR="00255652" w:rsidRDefault="00255652" w:rsidP="00255652">
      <w:pPr>
        <w:pStyle w:val="PargrafodaLista"/>
        <w:numPr>
          <w:ilvl w:val="0"/>
          <w:numId w:val="27"/>
        </w:numPr>
        <w:tabs>
          <w:tab w:val="left" w:pos="2411"/>
        </w:tabs>
        <w:spacing w:before="498"/>
        <w:ind w:left="2411" w:hanging="906"/>
        <w:rPr>
          <w:sz w:val="56"/>
        </w:rPr>
      </w:pPr>
      <w:r>
        <w:rPr>
          <w:sz w:val="56"/>
        </w:rPr>
        <w:t>Transparência</w:t>
      </w:r>
      <w:r>
        <w:rPr>
          <w:spacing w:val="-5"/>
          <w:sz w:val="56"/>
        </w:rPr>
        <w:t xml:space="preserve"> </w:t>
      </w:r>
      <w:r>
        <w:rPr>
          <w:sz w:val="56"/>
        </w:rPr>
        <w:t>e</w:t>
      </w:r>
      <w:r>
        <w:rPr>
          <w:spacing w:val="-4"/>
          <w:sz w:val="56"/>
        </w:rPr>
        <w:t xml:space="preserve"> </w:t>
      </w:r>
      <w:r>
        <w:rPr>
          <w:sz w:val="56"/>
        </w:rPr>
        <w:t>a</w:t>
      </w:r>
      <w:r>
        <w:rPr>
          <w:spacing w:val="-4"/>
          <w:sz w:val="56"/>
        </w:rPr>
        <w:t xml:space="preserve"> </w:t>
      </w:r>
      <w:r>
        <w:rPr>
          <w:sz w:val="56"/>
        </w:rPr>
        <w:t>visibilidade</w:t>
      </w:r>
      <w:r>
        <w:rPr>
          <w:spacing w:val="-5"/>
          <w:sz w:val="56"/>
        </w:rPr>
        <w:t xml:space="preserve"> </w:t>
      </w:r>
      <w:r>
        <w:rPr>
          <w:sz w:val="56"/>
        </w:rPr>
        <w:t>em</w:t>
      </w:r>
      <w:r>
        <w:rPr>
          <w:spacing w:val="-4"/>
          <w:sz w:val="56"/>
        </w:rPr>
        <w:t xml:space="preserve"> </w:t>
      </w:r>
      <w:r>
        <w:rPr>
          <w:sz w:val="56"/>
        </w:rPr>
        <w:t>meio</w:t>
      </w:r>
      <w:r>
        <w:rPr>
          <w:spacing w:val="-4"/>
          <w:sz w:val="56"/>
        </w:rPr>
        <w:t xml:space="preserve"> </w:t>
      </w:r>
      <w:r>
        <w:rPr>
          <w:sz w:val="56"/>
        </w:rPr>
        <w:t>eletrônico</w:t>
      </w:r>
      <w:r>
        <w:rPr>
          <w:spacing w:val="-5"/>
          <w:sz w:val="56"/>
        </w:rPr>
        <w:t xml:space="preserve"> </w:t>
      </w:r>
      <w:r>
        <w:rPr>
          <w:sz w:val="56"/>
        </w:rPr>
        <w:t>de</w:t>
      </w:r>
      <w:r>
        <w:rPr>
          <w:spacing w:val="-4"/>
          <w:sz w:val="56"/>
        </w:rPr>
        <w:t xml:space="preserve"> </w:t>
      </w:r>
      <w:r>
        <w:rPr>
          <w:sz w:val="56"/>
        </w:rPr>
        <w:t>acesso</w:t>
      </w:r>
      <w:r>
        <w:rPr>
          <w:spacing w:val="-4"/>
          <w:sz w:val="56"/>
        </w:rPr>
        <w:t xml:space="preserve"> </w:t>
      </w:r>
      <w:r>
        <w:rPr>
          <w:spacing w:val="-2"/>
          <w:sz w:val="56"/>
        </w:rPr>
        <w:t>público;</w:t>
      </w:r>
    </w:p>
    <w:p w14:paraId="00B97783" w14:textId="77777777" w:rsidR="00255652" w:rsidRDefault="00255652" w:rsidP="00255652">
      <w:pPr>
        <w:pStyle w:val="PargrafodaLista"/>
        <w:numPr>
          <w:ilvl w:val="0"/>
          <w:numId w:val="27"/>
        </w:numPr>
        <w:tabs>
          <w:tab w:val="left" w:pos="2412"/>
          <w:tab w:val="left" w:pos="2567"/>
          <w:tab w:val="left" w:pos="4795"/>
          <w:tab w:val="left" w:pos="6899"/>
          <w:tab w:val="left" w:pos="7602"/>
          <w:tab w:val="left" w:pos="9550"/>
          <w:tab w:val="left" w:pos="10845"/>
          <w:tab w:val="left" w:pos="13756"/>
          <w:tab w:val="left" w:pos="16699"/>
          <w:tab w:val="left" w:pos="17714"/>
          <w:tab w:val="left" w:pos="21494"/>
          <w:tab w:val="left" w:pos="23162"/>
        </w:tabs>
        <w:spacing w:before="96" w:line="276" w:lineRule="auto"/>
        <w:ind w:right="932"/>
        <w:rPr>
          <w:sz w:val="56"/>
        </w:rPr>
      </w:pPr>
      <w:r>
        <w:rPr>
          <w:color w:val="1BACE4"/>
          <w:sz w:val="47"/>
        </w:rPr>
        <w:tab/>
      </w:r>
      <w:r>
        <w:rPr>
          <w:spacing w:val="-2"/>
          <w:sz w:val="56"/>
        </w:rPr>
        <w:t>Acesso</w:t>
      </w:r>
      <w:r>
        <w:rPr>
          <w:sz w:val="56"/>
        </w:rPr>
        <w:tab/>
      </w:r>
      <w:r>
        <w:rPr>
          <w:spacing w:val="-2"/>
          <w:sz w:val="56"/>
        </w:rPr>
        <w:t>seguro</w:t>
      </w:r>
      <w:r>
        <w:rPr>
          <w:sz w:val="56"/>
        </w:rPr>
        <w:tab/>
      </w:r>
      <w:r>
        <w:rPr>
          <w:spacing w:val="-10"/>
          <w:sz w:val="56"/>
        </w:rPr>
        <w:t>e</w:t>
      </w:r>
      <w:r>
        <w:rPr>
          <w:sz w:val="56"/>
        </w:rPr>
        <w:tab/>
      </w:r>
      <w:r>
        <w:rPr>
          <w:spacing w:val="-2"/>
          <w:sz w:val="56"/>
        </w:rPr>
        <w:t>rápido</w:t>
      </w:r>
      <w:r>
        <w:rPr>
          <w:sz w:val="56"/>
        </w:rPr>
        <w:tab/>
      </w:r>
      <w:r>
        <w:rPr>
          <w:spacing w:val="-4"/>
          <w:sz w:val="56"/>
        </w:rPr>
        <w:t>aos</w:t>
      </w:r>
      <w:r>
        <w:rPr>
          <w:sz w:val="56"/>
        </w:rPr>
        <w:tab/>
      </w:r>
      <w:r>
        <w:rPr>
          <w:spacing w:val="-2"/>
          <w:sz w:val="56"/>
        </w:rPr>
        <w:t>Relatórios</w:t>
      </w:r>
      <w:r>
        <w:rPr>
          <w:sz w:val="56"/>
        </w:rPr>
        <w:tab/>
      </w:r>
      <w:r>
        <w:rPr>
          <w:spacing w:val="-2"/>
          <w:sz w:val="56"/>
        </w:rPr>
        <w:t>Detalhado</w:t>
      </w:r>
      <w:r>
        <w:rPr>
          <w:sz w:val="56"/>
        </w:rPr>
        <w:tab/>
      </w:r>
      <w:r>
        <w:rPr>
          <w:spacing w:val="-6"/>
          <w:sz w:val="56"/>
        </w:rPr>
        <w:t>do</w:t>
      </w:r>
      <w:r>
        <w:rPr>
          <w:sz w:val="56"/>
        </w:rPr>
        <w:tab/>
      </w:r>
      <w:r>
        <w:rPr>
          <w:spacing w:val="-2"/>
          <w:sz w:val="56"/>
        </w:rPr>
        <w:t>Quadrimestre</w:t>
      </w:r>
      <w:r>
        <w:rPr>
          <w:sz w:val="56"/>
        </w:rPr>
        <w:tab/>
      </w:r>
      <w:r>
        <w:rPr>
          <w:spacing w:val="-2"/>
          <w:sz w:val="56"/>
        </w:rPr>
        <w:t>Atual</w:t>
      </w:r>
      <w:r>
        <w:rPr>
          <w:sz w:val="56"/>
        </w:rPr>
        <w:tab/>
      </w:r>
      <w:r>
        <w:rPr>
          <w:spacing w:val="-4"/>
          <w:sz w:val="56"/>
        </w:rPr>
        <w:t xml:space="preserve">para </w:t>
      </w:r>
      <w:r>
        <w:rPr>
          <w:sz w:val="56"/>
        </w:rPr>
        <w:t>apresentação a Casa Legislativa.</w:t>
      </w:r>
    </w:p>
    <w:p w14:paraId="662A9383" w14:textId="77777777" w:rsidR="00255652" w:rsidRDefault="00255652" w:rsidP="00255652">
      <w:pPr>
        <w:spacing w:line="276" w:lineRule="auto"/>
        <w:rPr>
          <w:sz w:val="56"/>
        </w:rPr>
        <w:sectPr w:rsidR="00255652">
          <w:pgSz w:w="25800" w:h="20130" w:orient="landscape"/>
          <w:pgMar w:top="4340" w:right="580" w:bottom="280" w:left="0" w:header="0" w:footer="0" w:gutter="0"/>
          <w:cols w:space="720"/>
        </w:sectPr>
      </w:pPr>
    </w:p>
    <w:p w14:paraId="0A69E7E7" w14:textId="77777777" w:rsidR="00255652" w:rsidRDefault="00255652" w:rsidP="00255652">
      <w:pPr>
        <w:pStyle w:val="Corpodetexto"/>
        <w:rPr>
          <w:sz w:val="130"/>
        </w:rPr>
      </w:pPr>
      <w:r>
        <w:rPr>
          <w:noProof/>
          <w:lang w:val="pt-BR" w:eastAsia="pt-BR"/>
        </w:rPr>
        <mc:AlternateContent>
          <mc:Choice Requires="wpg">
            <w:drawing>
              <wp:anchor distT="0" distB="0" distL="0" distR="0" simplePos="0" relativeHeight="251702784" behindDoc="1" locked="0" layoutInCell="1" allowOverlap="1" wp14:anchorId="53FD362B" wp14:editId="3413F7C6">
                <wp:simplePos x="0" y="0"/>
                <wp:positionH relativeFrom="page">
                  <wp:posOffset>806215</wp:posOffset>
                </wp:positionH>
                <wp:positionV relativeFrom="page">
                  <wp:posOffset>2974206</wp:posOffset>
                </wp:positionV>
                <wp:extent cx="14769465" cy="9107170"/>
                <wp:effectExtent l="0" t="0" r="0" b="0"/>
                <wp:wrapNone/>
                <wp:docPr id="23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69465" cy="9107170"/>
                          <a:chOff x="0" y="0"/>
                          <a:chExt cx="14769465" cy="9107170"/>
                        </a:xfrm>
                      </wpg:grpSpPr>
                      <wps:wsp>
                        <wps:cNvPr id="240" name="Graphic 30"/>
                        <wps:cNvSpPr/>
                        <wps:spPr>
                          <a:xfrm>
                            <a:off x="13212" y="13212"/>
                            <a:ext cx="14742794" cy="9080500"/>
                          </a:xfrm>
                          <a:custGeom>
                            <a:avLst/>
                            <a:gdLst/>
                            <a:ahLst/>
                            <a:cxnLst/>
                            <a:rect l="l" t="t" r="r" b="b"/>
                            <a:pathLst>
                              <a:path w="14742794" h="9080500">
                                <a:moveTo>
                                  <a:pt x="13834530" y="0"/>
                                </a:moveTo>
                                <a:lnTo>
                                  <a:pt x="908030" y="0"/>
                                </a:lnTo>
                                <a:lnTo>
                                  <a:pt x="860110" y="1268"/>
                                </a:lnTo>
                                <a:lnTo>
                                  <a:pt x="812806" y="5032"/>
                                </a:lnTo>
                                <a:lnTo>
                                  <a:pt x="766182" y="11224"/>
                                </a:lnTo>
                                <a:lnTo>
                                  <a:pt x="720303" y="19782"/>
                                </a:lnTo>
                                <a:lnTo>
                                  <a:pt x="675235" y="30640"/>
                                </a:lnTo>
                                <a:lnTo>
                                  <a:pt x="631041" y="43733"/>
                                </a:lnTo>
                                <a:lnTo>
                                  <a:pt x="587787" y="58997"/>
                                </a:lnTo>
                                <a:lnTo>
                                  <a:pt x="545537" y="76366"/>
                                </a:lnTo>
                                <a:lnTo>
                                  <a:pt x="504356" y="95776"/>
                                </a:lnTo>
                                <a:lnTo>
                                  <a:pt x="464309" y="117162"/>
                                </a:lnTo>
                                <a:lnTo>
                                  <a:pt x="425461" y="140460"/>
                                </a:lnTo>
                                <a:lnTo>
                                  <a:pt x="387876" y="165605"/>
                                </a:lnTo>
                                <a:lnTo>
                                  <a:pt x="351620" y="192531"/>
                                </a:lnTo>
                                <a:lnTo>
                                  <a:pt x="316757" y="221174"/>
                                </a:lnTo>
                                <a:lnTo>
                                  <a:pt x="283351" y="251469"/>
                                </a:lnTo>
                                <a:lnTo>
                                  <a:pt x="251469" y="283352"/>
                                </a:lnTo>
                                <a:lnTo>
                                  <a:pt x="221173" y="316757"/>
                                </a:lnTo>
                                <a:lnTo>
                                  <a:pt x="192530" y="351620"/>
                                </a:lnTo>
                                <a:lnTo>
                                  <a:pt x="165604" y="387877"/>
                                </a:lnTo>
                                <a:lnTo>
                                  <a:pt x="140460" y="425461"/>
                                </a:lnTo>
                                <a:lnTo>
                                  <a:pt x="117162" y="464310"/>
                                </a:lnTo>
                                <a:lnTo>
                                  <a:pt x="95776" y="504356"/>
                                </a:lnTo>
                                <a:lnTo>
                                  <a:pt x="76366" y="545537"/>
                                </a:lnTo>
                                <a:lnTo>
                                  <a:pt x="58997" y="587787"/>
                                </a:lnTo>
                                <a:lnTo>
                                  <a:pt x="43733" y="631042"/>
                                </a:lnTo>
                                <a:lnTo>
                                  <a:pt x="30640" y="675236"/>
                                </a:lnTo>
                                <a:lnTo>
                                  <a:pt x="19782" y="720304"/>
                                </a:lnTo>
                                <a:lnTo>
                                  <a:pt x="11224" y="766183"/>
                                </a:lnTo>
                                <a:lnTo>
                                  <a:pt x="5032" y="812807"/>
                                </a:lnTo>
                                <a:lnTo>
                                  <a:pt x="1268" y="860111"/>
                                </a:lnTo>
                                <a:lnTo>
                                  <a:pt x="0" y="908032"/>
                                </a:lnTo>
                                <a:lnTo>
                                  <a:pt x="0" y="8172278"/>
                                </a:lnTo>
                                <a:lnTo>
                                  <a:pt x="1268" y="8220198"/>
                                </a:lnTo>
                                <a:lnTo>
                                  <a:pt x="5032" y="8267502"/>
                                </a:lnTo>
                                <a:lnTo>
                                  <a:pt x="11224" y="8314126"/>
                                </a:lnTo>
                                <a:lnTo>
                                  <a:pt x="19782" y="8360005"/>
                                </a:lnTo>
                                <a:lnTo>
                                  <a:pt x="30640" y="8405074"/>
                                </a:lnTo>
                                <a:lnTo>
                                  <a:pt x="43733" y="8449267"/>
                                </a:lnTo>
                                <a:lnTo>
                                  <a:pt x="58997" y="8492522"/>
                                </a:lnTo>
                                <a:lnTo>
                                  <a:pt x="76366" y="8534772"/>
                                </a:lnTo>
                                <a:lnTo>
                                  <a:pt x="95776" y="8575952"/>
                                </a:lnTo>
                                <a:lnTo>
                                  <a:pt x="117162" y="8615999"/>
                                </a:lnTo>
                                <a:lnTo>
                                  <a:pt x="140460" y="8654847"/>
                                </a:lnTo>
                                <a:lnTo>
                                  <a:pt x="165604" y="8692432"/>
                                </a:lnTo>
                                <a:lnTo>
                                  <a:pt x="192530" y="8728688"/>
                                </a:lnTo>
                                <a:lnTo>
                                  <a:pt x="221173" y="8763551"/>
                                </a:lnTo>
                                <a:lnTo>
                                  <a:pt x="251469" y="8796957"/>
                                </a:lnTo>
                                <a:lnTo>
                                  <a:pt x="283351" y="8828840"/>
                                </a:lnTo>
                                <a:lnTo>
                                  <a:pt x="316757" y="8859135"/>
                                </a:lnTo>
                                <a:lnTo>
                                  <a:pt x="351620" y="8887778"/>
                                </a:lnTo>
                                <a:lnTo>
                                  <a:pt x="387876" y="8914704"/>
                                </a:lnTo>
                                <a:lnTo>
                                  <a:pt x="425461" y="8939848"/>
                                </a:lnTo>
                                <a:lnTo>
                                  <a:pt x="464309" y="8963146"/>
                                </a:lnTo>
                                <a:lnTo>
                                  <a:pt x="504356" y="8984532"/>
                                </a:lnTo>
                                <a:lnTo>
                                  <a:pt x="545537" y="9003943"/>
                                </a:lnTo>
                                <a:lnTo>
                                  <a:pt x="587787" y="9021312"/>
                                </a:lnTo>
                                <a:lnTo>
                                  <a:pt x="631041" y="9036575"/>
                                </a:lnTo>
                                <a:lnTo>
                                  <a:pt x="675235" y="9049669"/>
                                </a:lnTo>
                                <a:lnTo>
                                  <a:pt x="720303" y="9060526"/>
                                </a:lnTo>
                                <a:lnTo>
                                  <a:pt x="766182" y="9069084"/>
                                </a:lnTo>
                                <a:lnTo>
                                  <a:pt x="812806" y="9075277"/>
                                </a:lnTo>
                                <a:lnTo>
                                  <a:pt x="860110" y="9079040"/>
                                </a:lnTo>
                                <a:lnTo>
                                  <a:pt x="908030" y="9080309"/>
                                </a:lnTo>
                                <a:lnTo>
                                  <a:pt x="13834530" y="9080309"/>
                                </a:lnTo>
                                <a:lnTo>
                                  <a:pt x="13882450" y="9079040"/>
                                </a:lnTo>
                                <a:lnTo>
                                  <a:pt x="13929754" y="9075277"/>
                                </a:lnTo>
                                <a:lnTo>
                                  <a:pt x="13976378" y="9069084"/>
                                </a:lnTo>
                                <a:lnTo>
                                  <a:pt x="14022257" y="9060526"/>
                                </a:lnTo>
                                <a:lnTo>
                                  <a:pt x="14067325" y="9049669"/>
                                </a:lnTo>
                                <a:lnTo>
                                  <a:pt x="14111519" y="9036575"/>
                                </a:lnTo>
                                <a:lnTo>
                                  <a:pt x="14154774" y="9021312"/>
                                </a:lnTo>
                                <a:lnTo>
                                  <a:pt x="14197023" y="9003943"/>
                                </a:lnTo>
                                <a:lnTo>
                                  <a:pt x="14238204" y="8984532"/>
                                </a:lnTo>
                                <a:lnTo>
                                  <a:pt x="14278251" y="8963146"/>
                                </a:lnTo>
                                <a:lnTo>
                                  <a:pt x="14317099" y="8939848"/>
                                </a:lnTo>
                                <a:lnTo>
                                  <a:pt x="14354684" y="8914704"/>
                                </a:lnTo>
                                <a:lnTo>
                                  <a:pt x="14390940" y="8887778"/>
                                </a:lnTo>
                                <a:lnTo>
                                  <a:pt x="14425803" y="8859135"/>
                                </a:lnTo>
                                <a:lnTo>
                                  <a:pt x="14459209" y="8828840"/>
                                </a:lnTo>
                                <a:lnTo>
                                  <a:pt x="14491091" y="8796957"/>
                                </a:lnTo>
                                <a:lnTo>
                                  <a:pt x="14521387" y="8763551"/>
                                </a:lnTo>
                                <a:lnTo>
                                  <a:pt x="14550030" y="8728688"/>
                                </a:lnTo>
                                <a:lnTo>
                                  <a:pt x="14576956" y="8692432"/>
                                </a:lnTo>
                                <a:lnTo>
                                  <a:pt x="14602100" y="8654847"/>
                                </a:lnTo>
                                <a:lnTo>
                                  <a:pt x="14625398" y="8615999"/>
                                </a:lnTo>
                                <a:lnTo>
                                  <a:pt x="14646784" y="8575952"/>
                                </a:lnTo>
                                <a:lnTo>
                                  <a:pt x="14666194" y="8534772"/>
                                </a:lnTo>
                                <a:lnTo>
                                  <a:pt x="14683564" y="8492522"/>
                                </a:lnTo>
                                <a:lnTo>
                                  <a:pt x="14698827" y="8449267"/>
                                </a:lnTo>
                                <a:lnTo>
                                  <a:pt x="14711920" y="8405074"/>
                                </a:lnTo>
                                <a:lnTo>
                                  <a:pt x="14722778" y="8360005"/>
                                </a:lnTo>
                                <a:lnTo>
                                  <a:pt x="14731336" y="8314126"/>
                                </a:lnTo>
                                <a:lnTo>
                                  <a:pt x="14737529" y="8267502"/>
                                </a:lnTo>
                                <a:lnTo>
                                  <a:pt x="14741292" y="8220198"/>
                                </a:lnTo>
                                <a:lnTo>
                                  <a:pt x="14742561" y="8172278"/>
                                </a:lnTo>
                                <a:lnTo>
                                  <a:pt x="14742561" y="908032"/>
                                </a:lnTo>
                                <a:lnTo>
                                  <a:pt x="14741292" y="860111"/>
                                </a:lnTo>
                                <a:lnTo>
                                  <a:pt x="14737529" y="812807"/>
                                </a:lnTo>
                                <a:lnTo>
                                  <a:pt x="14731336" y="766183"/>
                                </a:lnTo>
                                <a:lnTo>
                                  <a:pt x="14722778" y="720304"/>
                                </a:lnTo>
                                <a:lnTo>
                                  <a:pt x="14711920" y="675236"/>
                                </a:lnTo>
                                <a:lnTo>
                                  <a:pt x="14698827" y="631042"/>
                                </a:lnTo>
                                <a:lnTo>
                                  <a:pt x="14683564" y="587787"/>
                                </a:lnTo>
                                <a:lnTo>
                                  <a:pt x="14666194" y="545537"/>
                                </a:lnTo>
                                <a:lnTo>
                                  <a:pt x="14646784" y="504356"/>
                                </a:lnTo>
                                <a:lnTo>
                                  <a:pt x="14625398" y="464310"/>
                                </a:lnTo>
                                <a:lnTo>
                                  <a:pt x="14602100" y="425461"/>
                                </a:lnTo>
                                <a:lnTo>
                                  <a:pt x="14576956" y="387877"/>
                                </a:lnTo>
                                <a:lnTo>
                                  <a:pt x="14550030" y="351620"/>
                                </a:lnTo>
                                <a:lnTo>
                                  <a:pt x="14521387" y="316757"/>
                                </a:lnTo>
                                <a:lnTo>
                                  <a:pt x="14491091" y="283352"/>
                                </a:lnTo>
                                <a:lnTo>
                                  <a:pt x="14459209" y="251469"/>
                                </a:lnTo>
                                <a:lnTo>
                                  <a:pt x="14425803" y="221174"/>
                                </a:lnTo>
                                <a:lnTo>
                                  <a:pt x="14390940" y="192531"/>
                                </a:lnTo>
                                <a:lnTo>
                                  <a:pt x="14354684" y="165605"/>
                                </a:lnTo>
                                <a:lnTo>
                                  <a:pt x="14317099" y="140460"/>
                                </a:lnTo>
                                <a:lnTo>
                                  <a:pt x="14278251" y="117162"/>
                                </a:lnTo>
                                <a:lnTo>
                                  <a:pt x="14238204" y="95776"/>
                                </a:lnTo>
                                <a:lnTo>
                                  <a:pt x="14197023" y="76366"/>
                                </a:lnTo>
                                <a:lnTo>
                                  <a:pt x="14154774" y="58997"/>
                                </a:lnTo>
                                <a:lnTo>
                                  <a:pt x="14111519" y="43733"/>
                                </a:lnTo>
                                <a:lnTo>
                                  <a:pt x="14067325" y="30640"/>
                                </a:lnTo>
                                <a:lnTo>
                                  <a:pt x="14022257" y="19782"/>
                                </a:lnTo>
                                <a:lnTo>
                                  <a:pt x="13976378" y="11224"/>
                                </a:lnTo>
                                <a:lnTo>
                                  <a:pt x="13929754" y="5032"/>
                                </a:lnTo>
                                <a:lnTo>
                                  <a:pt x="13882450" y="1268"/>
                                </a:lnTo>
                                <a:lnTo>
                                  <a:pt x="13834530" y="0"/>
                                </a:lnTo>
                                <a:close/>
                              </a:path>
                            </a:pathLst>
                          </a:custGeom>
                          <a:solidFill>
                            <a:srgbClr val="1BACE4"/>
                          </a:solidFill>
                        </wps:spPr>
                        <wps:bodyPr wrap="square" lIns="0" tIns="0" rIns="0" bIns="0" rtlCol="0">
                          <a:prstTxWarp prst="textNoShape">
                            <a:avLst/>
                          </a:prstTxWarp>
                          <a:noAutofit/>
                        </wps:bodyPr>
                      </wps:wsp>
                      <wps:wsp>
                        <wps:cNvPr id="241" name="Graphic 31"/>
                        <wps:cNvSpPr/>
                        <wps:spPr>
                          <a:xfrm>
                            <a:off x="13212" y="13212"/>
                            <a:ext cx="14742794" cy="9080500"/>
                          </a:xfrm>
                          <a:custGeom>
                            <a:avLst/>
                            <a:gdLst/>
                            <a:ahLst/>
                            <a:cxnLst/>
                            <a:rect l="l" t="t" r="r" b="b"/>
                            <a:pathLst>
                              <a:path w="14742794" h="9080500">
                                <a:moveTo>
                                  <a:pt x="0" y="908032"/>
                                </a:moveTo>
                                <a:lnTo>
                                  <a:pt x="1268" y="860111"/>
                                </a:lnTo>
                                <a:lnTo>
                                  <a:pt x="5032" y="812807"/>
                                </a:lnTo>
                                <a:lnTo>
                                  <a:pt x="11224" y="766183"/>
                                </a:lnTo>
                                <a:lnTo>
                                  <a:pt x="19782" y="720304"/>
                                </a:lnTo>
                                <a:lnTo>
                                  <a:pt x="30640" y="675236"/>
                                </a:lnTo>
                                <a:lnTo>
                                  <a:pt x="43733" y="631042"/>
                                </a:lnTo>
                                <a:lnTo>
                                  <a:pt x="58997" y="587787"/>
                                </a:lnTo>
                                <a:lnTo>
                                  <a:pt x="76366" y="545537"/>
                                </a:lnTo>
                                <a:lnTo>
                                  <a:pt x="95776" y="504356"/>
                                </a:lnTo>
                                <a:lnTo>
                                  <a:pt x="117162" y="464310"/>
                                </a:lnTo>
                                <a:lnTo>
                                  <a:pt x="140460" y="425461"/>
                                </a:lnTo>
                                <a:lnTo>
                                  <a:pt x="165604" y="387877"/>
                                </a:lnTo>
                                <a:lnTo>
                                  <a:pt x="192530" y="351620"/>
                                </a:lnTo>
                                <a:lnTo>
                                  <a:pt x="221173" y="316757"/>
                                </a:lnTo>
                                <a:lnTo>
                                  <a:pt x="251469" y="283352"/>
                                </a:lnTo>
                                <a:lnTo>
                                  <a:pt x="283351" y="251469"/>
                                </a:lnTo>
                                <a:lnTo>
                                  <a:pt x="316757" y="221174"/>
                                </a:lnTo>
                                <a:lnTo>
                                  <a:pt x="351620" y="192531"/>
                                </a:lnTo>
                                <a:lnTo>
                                  <a:pt x="387876" y="165605"/>
                                </a:lnTo>
                                <a:lnTo>
                                  <a:pt x="425461" y="140460"/>
                                </a:lnTo>
                                <a:lnTo>
                                  <a:pt x="464309" y="117162"/>
                                </a:lnTo>
                                <a:lnTo>
                                  <a:pt x="504356" y="95776"/>
                                </a:lnTo>
                                <a:lnTo>
                                  <a:pt x="545537" y="76366"/>
                                </a:lnTo>
                                <a:lnTo>
                                  <a:pt x="587787" y="58997"/>
                                </a:lnTo>
                                <a:lnTo>
                                  <a:pt x="631041" y="43733"/>
                                </a:lnTo>
                                <a:lnTo>
                                  <a:pt x="675235" y="30640"/>
                                </a:lnTo>
                                <a:lnTo>
                                  <a:pt x="720303" y="19782"/>
                                </a:lnTo>
                                <a:lnTo>
                                  <a:pt x="766182" y="11224"/>
                                </a:lnTo>
                                <a:lnTo>
                                  <a:pt x="812806" y="5032"/>
                                </a:lnTo>
                                <a:lnTo>
                                  <a:pt x="860110" y="1268"/>
                                </a:lnTo>
                                <a:lnTo>
                                  <a:pt x="908030" y="0"/>
                                </a:lnTo>
                                <a:lnTo>
                                  <a:pt x="13834530" y="0"/>
                                </a:lnTo>
                                <a:lnTo>
                                  <a:pt x="13882450" y="1268"/>
                                </a:lnTo>
                                <a:lnTo>
                                  <a:pt x="13929754" y="5032"/>
                                </a:lnTo>
                                <a:lnTo>
                                  <a:pt x="13976378" y="11224"/>
                                </a:lnTo>
                                <a:lnTo>
                                  <a:pt x="14022257" y="19782"/>
                                </a:lnTo>
                                <a:lnTo>
                                  <a:pt x="14067325" y="30640"/>
                                </a:lnTo>
                                <a:lnTo>
                                  <a:pt x="14111519" y="43733"/>
                                </a:lnTo>
                                <a:lnTo>
                                  <a:pt x="14154774" y="58997"/>
                                </a:lnTo>
                                <a:lnTo>
                                  <a:pt x="14197023" y="76366"/>
                                </a:lnTo>
                                <a:lnTo>
                                  <a:pt x="14238204" y="95776"/>
                                </a:lnTo>
                                <a:lnTo>
                                  <a:pt x="14278251" y="117162"/>
                                </a:lnTo>
                                <a:lnTo>
                                  <a:pt x="14317099" y="140460"/>
                                </a:lnTo>
                                <a:lnTo>
                                  <a:pt x="14354684" y="165605"/>
                                </a:lnTo>
                                <a:lnTo>
                                  <a:pt x="14390940" y="192531"/>
                                </a:lnTo>
                                <a:lnTo>
                                  <a:pt x="14425803" y="221174"/>
                                </a:lnTo>
                                <a:lnTo>
                                  <a:pt x="14459209" y="251469"/>
                                </a:lnTo>
                                <a:lnTo>
                                  <a:pt x="14491091" y="283352"/>
                                </a:lnTo>
                                <a:lnTo>
                                  <a:pt x="14521387" y="316757"/>
                                </a:lnTo>
                                <a:lnTo>
                                  <a:pt x="14550030" y="351620"/>
                                </a:lnTo>
                                <a:lnTo>
                                  <a:pt x="14576956" y="387877"/>
                                </a:lnTo>
                                <a:lnTo>
                                  <a:pt x="14602100" y="425461"/>
                                </a:lnTo>
                                <a:lnTo>
                                  <a:pt x="14625398" y="464310"/>
                                </a:lnTo>
                                <a:lnTo>
                                  <a:pt x="14646784" y="504356"/>
                                </a:lnTo>
                                <a:lnTo>
                                  <a:pt x="14666194" y="545537"/>
                                </a:lnTo>
                                <a:lnTo>
                                  <a:pt x="14683564" y="587787"/>
                                </a:lnTo>
                                <a:lnTo>
                                  <a:pt x="14698827" y="631042"/>
                                </a:lnTo>
                                <a:lnTo>
                                  <a:pt x="14711920" y="675236"/>
                                </a:lnTo>
                                <a:lnTo>
                                  <a:pt x="14722778" y="720304"/>
                                </a:lnTo>
                                <a:lnTo>
                                  <a:pt x="14731336" y="766183"/>
                                </a:lnTo>
                                <a:lnTo>
                                  <a:pt x="14737529" y="812807"/>
                                </a:lnTo>
                                <a:lnTo>
                                  <a:pt x="14741292" y="860111"/>
                                </a:lnTo>
                                <a:lnTo>
                                  <a:pt x="14742561" y="908032"/>
                                </a:lnTo>
                                <a:lnTo>
                                  <a:pt x="14742561" y="8172278"/>
                                </a:lnTo>
                                <a:lnTo>
                                  <a:pt x="14741292" y="8220198"/>
                                </a:lnTo>
                                <a:lnTo>
                                  <a:pt x="14737529" y="8267502"/>
                                </a:lnTo>
                                <a:lnTo>
                                  <a:pt x="14731336" y="8314126"/>
                                </a:lnTo>
                                <a:lnTo>
                                  <a:pt x="14722778" y="8360005"/>
                                </a:lnTo>
                                <a:lnTo>
                                  <a:pt x="14711920" y="8405074"/>
                                </a:lnTo>
                                <a:lnTo>
                                  <a:pt x="14698827" y="8449267"/>
                                </a:lnTo>
                                <a:lnTo>
                                  <a:pt x="14683564" y="8492522"/>
                                </a:lnTo>
                                <a:lnTo>
                                  <a:pt x="14666194" y="8534772"/>
                                </a:lnTo>
                                <a:lnTo>
                                  <a:pt x="14646784" y="8575952"/>
                                </a:lnTo>
                                <a:lnTo>
                                  <a:pt x="14625398" y="8615999"/>
                                </a:lnTo>
                                <a:lnTo>
                                  <a:pt x="14602100" y="8654847"/>
                                </a:lnTo>
                                <a:lnTo>
                                  <a:pt x="14576956" y="8692432"/>
                                </a:lnTo>
                                <a:lnTo>
                                  <a:pt x="14550030" y="8728688"/>
                                </a:lnTo>
                                <a:lnTo>
                                  <a:pt x="14521387" y="8763551"/>
                                </a:lnTo>
                                <a:lnTo>
                                  <a:pt x="14491091" y="8796957"/>
                                </a:lnTo>
                                <a:lnTo>
                                  <a:pt x="14459209" y="8828840"/>
                                </a:lnTo>
                                <a:lnTo>
                                  <a:pt x="14425803" y="8859135"/>
                                </a:lnTo>
                                <a:lnTo>
                                  <a:pt x="14390940" y="8887778"/>
                                </a:lnTo>
                                <a:lnTo>
                                  <a:pt x="14354684" y="8914704"/>
                                </a:lnTo>
                                <a:lnTo>
                                  <a:pt x="14317099" y="8939848"/>
                                </a:lnTo>
                                <a:lnTo>
                                  <a:pt x="14278251" y="8963146"/>
                                </a:lnTo>
                                <a:lnTo>
                                  <a:pt x="14238204" y="8984532"/>
                                </a:lnTo>
                                <a:lnTo>
                                  <a:pt x="14197023" y="9003943"/>
                                </a:lnTo>
                                <a:lnTo>
                                  <a:pt x="14154774" y="9021312"/>
                                </a:lnTo>
                                <a:lnTo>
                                  <a:pt x="14111519" y="9036575"/>
                                </a:lnTo>
                                <a:lnTo>
                                  <a:pt x="14067325" y="9049669"/>
                                </a:lnTo>
                                <a:lnTo>
                                  <a:pt x="14022257" y="9060526"/>
                                </a:lnTo>
                                <a:lnTo>
                                  <a:pt x="13976378" y="9069084"/>
                                </a:lnTo>
                                <a:lnTo>
                                  <a:pt x="13929754" y="9075277"/>
                                </a:lnTo>
                                <a:lnTo>
                                  <a:pt x="13882450" y="9079040"/>
                                </a:lnTo>
                                <a:lnTo>
                                  <a:pt x="13834530" y="9080309"/>
                                </a:lnTo>
                                <a:lnTo>
                                  <a:pt x="908030" y="9080309"/>
                                </a:lnTo>
                                <a:lnTo>
                                  <a:pt x="860110" y="9079040"/>
                                </a:lnTo>
                                <a:lnTo>
                                  <a:pt x="812806" y="9075277"/>
                                </a:lnTo>
                                <a:lnTo>
                                  <a:pt x="766182" y="9069084"/>
                                </a:lnTo>
                                <a:lnTo>
                                  <a:pt x="720303" y="9060526"/>
                                </a:lnTo>
                                <a:lnTo>
                                  <a:pt x="675235" y="9049669"/>
                                </a:lnTo>
                                <a:lnTo>
                                  <a:pt x="631041" y="9036575"/>
                                </a:lnTo>
                                <a:lnTo>
                                  <a:pt x="587787" y="9021312"/>
                                </a:lnTo>
                                <a:lnTo>
                                  <a:pt x="545537" y="9003943"/>
                                </a:lnTo>
                                <a:lnTo>
                                  <a:pt x="504356" y="8984532"/>
                                </a:lnTo>
                                <a:lnTo>
                                  <a:pt x="464309" y="8963146"/>
                                </a:lnTo>
                                <a:lnTo>
                                  <a:pt x="425461" y="8939848"/>
                                </a:lnTo>
                                <a:lnTo>
                                  <a:pt x="387876" y="8914704"/>
                                </a:lnTo>
                                <a:lnTo>
                                  <a:pt x="351620" y="8887778"/>
                                </a:lnTo>
                                <a:lnTo>
                                  <a:pt x="316757" y="8859135"/>
                                </a:lnTo>
                                <a:lnTo>
                                  <a:pt x="283351" y="8828840"/>
                                </a:lnTo>
                                <a:lnTo>
                                  <a:pt x="251469" y="8796957"/>
                                </a:lnTo>
                                <a:lnTo>
                                  <a:pt x="221173" y="8763551"/>
                                </a:lnTo>
                                <a:lnTo>
                                  <a:pt x="192530" y="8728688"/>
                                </a:lnTo>
                                <a:lnTo>
                                  <a:pt x="165604" y="8692432"/>
                                </a:lnTo>
                                <a:lnTo>
                                  <a:pt x="140460" y="8654847"/>
                                </a:lnTo>
                                <a:lnTo>
                                  <a:pt x="117162" y="8615999"/>
                                </a:lnTo>
                                <a:lnTo>
                                  <a:pt x="95776" y="8575952"/>
                                </a:lnTo>
                                <a:lnTo>
                                  <a:pt x="76366" y="8534772"/>
                                </a:lnTo>
                                <a:lnTo>
                                  <a:pt x="58997" y="8492522"/>
                                </a:lnTo>
                                <a:lnTo>
                                  <a:pt x="43733" y="8449267"/>
                                </a:lnTo>
                                <a:lnTo>
                                  <a:pt x="30640" y="8405074"/>
                                </a:lnTo>
                                <a:lnTo>
                                  <a:pt x="19782" y="8360005"/>
                                </a:lnTo>
                                <a:lnTo>
                                  <a:pt x="11224" y="8314126"/>
                                </a:lnTo>
                                <a:lnTo>
                                  <a:pt x="5032" y="8267502"/>
                                </a:lnTo>
                                <a:lnTo>
                                  <a:pt x="1268" y="8220198"/>
                                </a:lnTo>
                                <a:lnTo>
                                  <a:pt x="0" y="8172278"/>
                                </a:lnTo>
                                <a:lnTo>
                                  <a:pt x="0" y="908032"/>
                                </a:lnTo>
                                <a:close/>
                              </a:path>
                            </a:pathLst>
                          </a:custGeom>
                          <a:ln w="26424">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3C1FBF66" id="Group 29" o:spid="_x0000_s1026" style="position:absolute;margin-left:63.5pt;margin-top:234.2pt;width:1162.95pt;height:717.1pt;z-index:-251613696;mso-wrap-distance-left:0;mso-wrap-distance-right:0;mso-position-horizontal-relative:page;mso-position-vertical-relative:page" coordsize="147694,9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">
                <v:shape id="Graphic 30" o:spid="_x0000_s1027" style="position:absolute;left:132;top:132;width:147428;height:90805;visibility:visible;mso-wrap-style:square;v-text-anchor:top" coordsize="14742794,908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" path="m13834530,l908030,,860110,1268,812806,5032r-46624,6192l720303,19782,675235,30640,631041,43733,587787,58997,545537,76366,504356,95776r-40047,21386l425461,140460r-37585,25145l351620,192531r-34863,28643l283351,251469r-31882,31883l221173,316757r-28643,34863l165604,387877r-25144,37584l117162,464310,95776,504356,76366,545537,58997,587787,43733,631042,30640,675236,19782,720304r-8558,45879l5032,812807,1268,860111,,908032,,8172278r1268,47920l5032,8267502r6192,46624l19782,8360005r10858,45069l43733,8449267r15264,43255l76366,8534772r19410,41180l117162,8615999r23298,38848l165604,8692432r26926,36256l221173,8763551r30296,33406l283351,8828840r33406,30295l351620,8887778r36256,26926l425461,8939848r38848,23298l504356,8984532r41181,19411l587787,9021312r43254,15263l675235,9049669r45068,10857l766182,9069084r46624,6193l860110,9079040r47920,1269l13834530,9080309r47920,-1269l13929754,9075277r46624,-6193l14022257,9060526r45068,-10857l14111519,9036575r43255,-15263l14197023,9003943r41181,-19411l14278251,8963146r38848,-23298l14354684,8914704r36256,-26926l14425803,8859135r33406,-30295l14491091,8796957r30296,-33406l14550030,8728688r26926,-36256l14602100,8654847r23298,-38848l14646784,8575952r19410,-41180l14683564,8492522r15263,-43255l14711920,8405074r10858,-45069l14731336,8314126r6193,-46624l14741292,8220198r1269,-47920l14742561,908032r-1269,-47921l14737529,812807r-6193,-46624l14722778,720304r-10858,-45068l14698827,631042r-15263,-43255l14666194,545537r-19410,-41181l14625398,464310r-23298,-38849l14576956,387877r-26926,-36257l14521387,316757r-30296,-33405l14459209,251469r-33406,-30295l14390940,192531r-36256,-26926l14317099,140460r-38848,-23298l14238204,95776r-41181,-19410l14154774,58997r-43255,-15264l14067325,30640r-45068,-10858l13976378,11224r-46624,-6192l13882450,1268,13834530,xe" fillcolor="#1bace4" stroked="f">
                  <v:path arrowok="t"/>
                </v:shape>
                <v:shape id="Graphic 31" o:spid="_x0000_s1028" style="position:absolute;left:132;top:132;width:147428;height:90805;visibility:visible;mso-wrap-style:square;v-text-anchor:top" coordsize="14742794,908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" path="m,908032l1268,860111,5032,812807r6192,-46624l19782,720304,30640,675236,43733,631042,58997,587787,76366,545537,95776,504356r21386,-40046l140460,425461r25144,-37584l192530,351620r28643,-34863l251469,283352r31882,-31883l316757,221174r34863,-28643l387876,165605r37585,-25145l464309,117162,504356,95776,545537,76366,587787,58997,631041,43733,675235,30640,720303,19782r45879,-8558l812806,5032,860110,1268,908030,,13834530,r47920,1268l13929754,5032r46624,6192l14022257,19782r45068,10858l14111519,43733r43255,15264l14197023,76366r41181,19410l14278251,117162r38848,23298l14354684,165605r36256,26926l14425803,221174r33406,30295l14491091,283352r30296,33405l14550030,351620r26926,36257l14602100,425461r23298,38849l14646784,504356r19410,41181l14683564,587787r15263,43255l14711920,675236r10858,45068l14731336,766183r6193,46624l14741292,860111r1269,47921l14742561,8172278r-1269,47920l14737529,8267502r-6193,46624l14722778,8360005r-10858,45069l14698827,8449267r-15263,43255l14666194,8534772r-19410,41180l14625398,8615999r-23298,38848l14576956,8692432r-26926,36256l14521387,8763551r-30296,33406l14459209,8828840r-33406,30295l14390940,8887778r-36256,26926l14317099,8939848r-38848,23298l14238204,8984532r-41181,19411l14154774,9021312r-43255,15263l14067325,9049669r-45068,10857l13976378,9069084r-46624,6193l13882450,9079040r-47920,1269l908030,9080309r-47920,-1269l812806,9075277r-46624,-6193l720303,9060526r-45068,-10857l631041,9036575r-43254,-15263l545537,9003943r-41181,-19411l464309,8963146r-38848,-23298l387876,8914704r-36256,-26926l316757,8859135r-33406,-30295l251469,8796957r-30296,-33406l192530,8728688r-26926,-36256l140460,8654847r-23298,-38848l95776,8575952,76366,8534772,58997,8492522,43733,8449267,30640,8405074,19782,8360005r-8558,-45879l5032,8267502,1268,8220198,,8172278,,908032xe" filled="f" strokecolor="white" strokeweight=".734mm">
                  <v:path arrowok="t"/>
                </v:shape>
                <w10:wrap anchorx="page" anchory="page"/>
              </v:group>
            </w:pict>
          </mc:Fallback>
        </mc:AlternateContent>
      </w:r>
    </w:p>
    <w:p w14:paraId="1BF249A9" w14:textId="77777777" w:rsidR="00255652" w:rsidRDefault="00255652" w:rsidP="00255652">
      <w:pPr>
        <w:pStyle w:val="Corpodetexto"/>
        <w:rPr>
          <w:sz w:val="130"/>
        </w:rPr>
      </w:pPr>
    </w:p>
    <w:p w14:paraId="39008979" w14:textId="77777777" w:rsidR="00255652" w:rsidRDefault="00255652" w:rsidP="00255652">
      <w:pPr>
        <w:pStyle w:val="Corpodetexto"/>
        <w:rPr>
          <w:sz w:val="130"/>
        </w:rPr>
      </w:pPr>
    </w:p>
    <w:p w14:paraId="64A6BFD2" w14:textId="77777777" w:rsidR="00255652" w:rsidRDefault="00255652" w:rsidP="00255652">
      <w:pPr>
        <w:pStyle w:val="Corpodetexto"/>
        <w:spacing w:before="728"/>
        <w:rPr>
          <w:sz w:val="130"/>
        </w:rPr>
      </w:pPr>
    </w:p>
    <w:p w14:paraId="6C19C576" w14:textId="77777777" w:rsidR="00255652" w:rsidRDefault="00255652" w:rsidP="00255652">
      <w:pPr>
        <w:pStyle w:val="Ttulo1"/>
        <w:ind w:right="538"/>
      </w:pPr>
      <w:r>
        <w:rPr>
          <w:color w:val="FFFFFF"/>
        </w:rPr>
        <w:t>Estrutura</w:t>
      </w:r>
      <w:r>
        <w:rPr>
          <w:color w:val="FFFFFF"/>
          <w:spacing w:val="-8"/>
        </w:rPr>
        <w:t xml:space="preserve"> </w:t>
      </w:r>
      <w:r>
        <w:rPr>
          <w:color w:val="FFFFFF"/>
          <w:spacing w:val="-4"/>
        </w:rPr>
        <w:t>RAG</w:t>
      </w:r>
    </w:p>
    <w:p w14:paraId="33B92878" w14:textId="77777777" w:rsidR="00255652" w:rsidRDefault="00255652" w:rsidP="00255652">
      <w:pPr>
        <w:sectPr w:rsidR="00255652">
          <w:pgSz w:w="25800" w:h="20130" w:orient="landscape"/>
          <w:pgMar w:top="4340" w:right="580" w:bottom="280" w:left="0" w:header="0" w:footer="0" w:gutter="0"/>
          <w:cols w:space="720"/>
        </w:sectPr>
      </w:pPr>
    </w:p>
    <w:p w14:paraId="61524CF2" w14:textId="77777777" w:rsidR="00255652" w:rsidRDefault="00255652" w:rsidP="00255652">
      <w:pPr>
        <w:pStyle w:val="Corpodetexto"/>
        <w:rPr>
          <w:sz w:val="130"/>
        </w:rPr>
      </w:pPr>
      <w:r>
        <w:rPr>
          <w:noProof/>
          <w:lang w:val="pt-BR" w:eastAsia="pt-BR"/>
        </w:rPr>
        <mc:AlternateContent>
          <mc:Choice Requires="wpg">
            <w:drawing>
              <wp:anchor distT="0" distB="0" distL="0" distR="0" simplePos="0" relativeHeight="251704832" behindDoc="1" locked="0" layoutInCell="1" allowOverlap="1" wp14:anchorId="7D152CD6" wp14:editId="3065F9A4">
                <wp:simplePos x="0" y="0"/>
                <wp:positionH relativeFrom="page">
                  <wp:posOffset>806215</wp:posOffset>
                </wp:positionH>
                <wp:positionV relativeFrom="page">
                  <wp:posOffset>2974206</wp:posOffset>
                </wp:positionV>
                <wp:extent cx="14769465" cy="9107170"/>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69465" cy="9107170"/>
                          <a:chOff x="0" y="0"/>
                          <a:chExt cx="14769465" cy="9107170"/>
                        </a:xfrm>
                      </wpg:grpSpPr>
                      <wps:wsp>
                        <wps:cNvPr id="33" name="Graphic 33"/>
                        <wps:cNvSpPr/>
                        <wps:spPr>
                          <a:xfrm>
                            <a:off x="13212" y="13212"/>
                            <a:ext cx="14742794" cy="9080500"/>
                          </a:xfrm>
                          <a:custGeom>
                            <a:avLst/>
                            <a:gdLst/>
                            <a:ahLst/>
                            <a:cxnLst/>
                            <a:rect l="l" t="t" r="r" b="b"/>
                            <a:pathLst>
                              <a:path w="14742794" h="9080500">
                                <a:moveTo>
                                  <a:pt x="13834530" y="0"/>
                                </a:moveTo>
                                <a:lnTo>
                                  <a:pt x="908030" y="0"/>
                                </a:lnTo>
                                <a:lnTo>
                                  <a:pt x="860110" y="1268"/>
                                </a:lnTo>
                                <a:lnTo>
                                  <a:pt x="812806" y="5032"/>
                                </a:lnTo>
                                <a:lnTo>
                                  <a:pt x="766182" y="11224"/>
                                </a:lnTo>
                                <a:lnTo>
                                  <a:pt x="720303" y="19782"/>
                                </a:lnTo>
                                <a:lnTo>
                                  <a:pt x="675235" y="30640"/>
                                </a:lnTo>
                                <a:lnTo>
                                  <a:pt x="631041" y="43733"/>
                                </a:lnTo>
                                <a:lnTo>
                                  <a:pt x="587787" y="58997"/>
                                </a:lnTo>
                                <a:lnTo>
                                  <a:pt x="545537" y="76366"/>
                                </a:lnTo>
                                <a:lnTo>
                                  <a:pt x="504356" y="95776"/>
                                </a:lnTo>
                                <a:lnTo>
                                  <a:pt x="464309" y="117162"/>
                                </a:lnTo>
                                <a:lnTo>
                                  <a:pt x="425461" y="140460"/>
                                </a:lnTo>
                                <a:lnTo>
                                  <a:pt x="387876" y="165605"/>
                                </a:lnTo>
                                <a:lnTo>
                                  <a:pt x="351620" y="192531"/>
                                </a:lnTo>
                                <a:lnTo>
                                  <a:pt x="316757" y="221174"/>
                                </a:lnTo>
                                <a:lnTo>
                                  <a:pt x="283351" y="251469"/>
                                </a:lnTo>
                                <a:lnTo>
                                  <a:pt x="251469" y="283352"/>
                                </a:lnTo>
                                <a:lnTo>
                                  <a:pt x="221173" y="316757"/>
                                </a:lnTo>
                                <a:lnTo>
                                  <a:pt x="192530" y="351620"/>
                                </a:lnTo>
                                <a:lnTo>
                                  <a:pt x="165604" y="387877"/>
                                </a:lnTo>
                                <a:lnTo>
                                  <a:pt x="140460" y="425461"/>
                                </a:lnTo>
                                <a:lnTo>
                                  <a:pt x="117162" y="464310"/>
                                </a:lnTo>
                                <a:lnTo>
                                  <a:pt x="95776" y="504356"/>
                                </a:lnTo>
                                <a:lnTo>
                                  <a:pt x="76366" y="545537"/>
                                </a:lnTo>
                                <a:lnTo>
                                  <a:pt x="58997" y="587787"/>
                                </a:lnTo>
                                <a:lnTo>
                                  <a:pt x="43733" y="631042"/>
                                </a:lnTo>
                                <a:lnTo>
                                  <a:pt x="30640" y="675236"/>
                                </a:lnTo>
                                <a:lnTo>
                                  <a:pt x="19782" y="720304"/>
                                </a:lnTo>
                                <a:lnTo>
                                  <a:pt x="11224" y="766183"/>
                                </a:lnTo>
                                <a:lnTo>
                                  <a:pt x="5032" y="812807"/>
                                </a:lnTo>
                                <a:lnTo>
                                  <a:pt x="1268" y="860111"/>
                                </a:lnTo>
                                <a:lnTo>
                                  <a:pt x="0" y="908032"/>
                                </a:lnTo>
                                <a:lnTo>
                                  <a:pt x="0" y="8172278"/>
                                </a:lnTo>
                                <a:lnTo>
                                  <a:pt x="1268" y="8220198"/>
                                </a:lnTo>
                                <a:lnTo>
                                  <a:pt x="5032" y="8267502"/>
                                </a:lnTo>
                                <a:lnTo>
                                  <a:pt x="11224" y="8314126"/>
                                </a:lnTo>
                                <a:lnTo>
                                  <a:pt x="19782" y="8360005"/>
                                </a:lnTo>
                                <a:lnTo>
                                  <a:pt x="30640" y="8405074"/>
                                </a:lnTo>
                                <a:lnTo>
                                  <a:pt x="43733" y="8449267"/>
                                </a:lnTo>
                                <a:lnTo>
                                  <a:pt x="58997" y="8492522"/>
                                </a:lnTo>
                                <a:lnTo>
                                  <a:pt x="76366" y="8534772"/>
                                </a:lnTo>
                                <a:lnTo>
                                  <a:pt x="95776" y="8575952"/>
                                </a:lnTo>
                                <a:lnTo>
                                  <a:pt x="117162" y="8615999"/>
                                </a:lnTo>
                                <a:lnTo>
                                  <a:pt x="140460" y="8654847"/>
                                </a:lnTo>
                                <a:lnTo>
                                  <a:pt x="165604" y="8692432"/>
                                </a:lnTo>
                                <a:lnTo>
                                  <a:pt x="192530" y="8728688"/>
                                </a:lnTo>
                                <a:lnTo>
                                  <a:pt x="221173" y="8763551"/>
                                </a:lnTo>
                                <a:lnTo>
                                  <a:pt x="251469" y="8796957"/>
                                </a:lnTo>
                                <a:lnTo>
                                  <a:pt x="283351" y="8828840"/>
                                </a:lnTo>
                                <a:lnTo>
                                  <a:pt x="316757" y="8859135"/>
                                </a:lnTo>
                                <a:lnTo>
                                  <a:pt x="351620" y="8887778"/>
                                </a:lnTo>
                                <a:lnTo>
                                  <a:pt x="387876" y="8914704"/>
                                </a:lnTo>
                                <a:lnTo>
                                  <a:pt x="425461" y="8939848"/>
                                </a:lnTo>
                                <a:lnTo>
                                  <a:pt x="464309" y="8963146"/>
                                </a:lnTo>
                                <a:lnTo>
                                  <a:pt x="504356" y="8984532"/>
                                </a:lnTo>
                                <a:lnTo>
                                  <a:pt x="545537" y="9003943"/>
                                </a:lnTo>
                                <a:lnTo>
                                  <a:pt x="587787" y="9021312"/>
                                </a:lnTo>
                                <a:lnTo>
                                  <a:pt x="631041" y="9036575"/>
                                </a:lnTo>
                                <a:lnTo>
                                  <a:pt x="675235" y="9049669"/>
                                </a:lnTo>
                                <a:lnTo>
                                  <a:pt x="720303" y="9060526"/>
                                </a:lnTo>
                                <a:lnTo>
                                  <a:pt x="766182" y="9069084"/>
                                </a:lnTo>
                                <a:lnTo>
                                  <a:pt x="812806" y="9075277"/>
                                </a:lnTo>
                                <a:lnTo>
                                  <a:pt x="860110" y="9079040"/>
                                </a:lnTo>
                                <a:lnTo>
                                  <a:pt x="908030" y="9080309"/>
                                </a:lnTo>
                                <a:lnTo>
                                  <a:pt x="13834530" y="9080309"/>
                                </a:lnTo>
                                <a:lnTo>
                                  <a:pt x="13882450" y="9079040"/>
                                </a:lnTo>
                                <a:lnTo>
                                  <a:pt x="13929754" y="9075277"/>
                                </a:lnTo>
                                <a:lnTo>
                                  <a:pt x="13976378" y="9069084"/>
                                </a:lnTo>
                                <a:lnTo>
                                  <a:pt x="14022257" y="9060526"/>
                                </a:lnTo>
                                <a:lnTo>
                                  <a:pt x="14067325" y="9049669"/>
                                </a:lnTo>
                                <a:lnTo>
                                  <a:pt x="14111519" y="9036575"/>
                                </a:lnTo>
                                <a:lnTo>
                                  <a:pt x="14154774" y="9021312"/>
                                </a:lnTo>
                                <a:lnTo>
                                  <a:pt x="14197023" y="9003943"/>
                                </a:lnTo>
                                <a:lnTo>
                                  <a:pt x="14238204" y="8984532"/>
                                </a:lnTo>
                                <a:lnTo>
                                  <a:pt x="14278251" y="8963146"/>
                                </a:lnTo>
                                <a:lnTo>
                                  <a:pt x="14317099" y="8939848"/>
                                </a:lnTo>
                                <a:lnTo>
                                  <a:pt x="14354684" y="8914704"/>
                                </a:lnTo>
                                <a:lnTo>
                                  <a:pt x="14390940" y="8887778"/>
                                </a:lnTo>
                                <a:lnTo>
                                  <a:pt x="14425803" y="8859135"/>
                                </a:lnTo>
                                <a:lnTo>
                                  <a:pt x="14459209" y="8828840"/>
                                </a:lnTo>
                                <a:lnTo>
                                  <a:pt x="14491091" y="8796957"/>
                                </a:lnTo>
                                <a:lnTo>
                                  <a:pt x="14521387" y="8763551"/>
                                </a:lnTo>
                                <a:lnTo>
                                  <a:pt x="14550030" y="8728688"/>
                                </a:lnTo>
                                <a:lnTo>
                                  <a:pt x="14576956" y="8692432"/>
                                </a:lnTo>
                                <a:lnTo>
                                  <a:pt x="14602100" y="8654847"/>
                                </a:lnTo>
                                <a:lnTo>
                                  <a:pt x="14625398" y="8615999"/>
                                </a:lnTo>
                                <a:lnTo>
                                  <a:pt x="14646784" y="8575952"/>
                                </a:lnTo>
                                <a:lnTo>
                                  <a:pt x="14666194" y="8534772"/>
                                </a:lnTo>
                                <a:lnTo>
                                  <a:pt x="14683564" y="8492522"/>
                                </a:lnTo>
                                <a:lnTo>
                                  <a:pt x="14698827" y="8449267"/>
                                </a:lnTo>
                                <a:lnTo>
                                  <a:pt x="14711920" y="8405074"/>
                                </a:lnTo>
                                <a:lnTo>
                                  <a:pt x="14722778" y="8360005"/>
                                </a:lnTo>
                                <a:lnTo>
                                  <a:pt x="14731336" y="8314126"/>
                                </a:lnTo>
                                <a:lnTo>
                                  <a:pt x="14737529" y="8267502"/>
                                </a:lnTo>
                                <a:lnTo>
                                  <a:pt x="14741292" y="8220198"/>
                                </a:lnTo>
                                <a:lnTo>
                                  <a:pt x="14742561" y="8172278"/>
                                </a:lnTo>
                                <a:lnTo>
                                  <a:pt x="14742561" y="908032"/>
                                </a:lnTo>
                                <a:lnTo>
                                  <a:pt x="14741292" y="860111"/>
                                </a:lnTo>
                                <a:lnTo>
                                  <a:pt x="14737529" y="812807"/>
                                </a:lnTo>
                                <a:lnTo>
                                  <a:pt x="14731336" y="766183"/>
                                </a:lnTo>
                                <a:lnTo>
                                  <a:pt x="14722778" y="720304"/>
                                </a:lnTo>
                                <a:lnTo>
                                  <a:pt x="14711920" y="675236"/>
                                </a:lnTo>
                                <a:lnTo>
                                  <a:pt x="14698827" y="631042"/>
                                </a:lnTo>
                                <a:lnTo>
                                  <a:pt x="14683564" y="587787"/>
                                </a:lnTo>
                                <a:lnTo>
                                  <a:pt x="14666194" y="545537"/>
                                </a:lnTo>
                                <a:lnTo>
                                  <a:pt x="14646784" y="504356"/>
                                </a:lnTo>
                                <a:lnTo>
                                  <a:pt x="14625398" y="464310"/>
                                </a:lnTo>
                                <a:lnTo>
                                  <a:pt x="14602100" y="425461"/>
                                </a:lnTo>
                                <a:lnTo>
                                  <a:pt x="14576956" y="387877"/>
                                </a:lnTo>
                                <a:lnTo>
                                  <a:pt x="14550030" y="351620"/>
                                </a:lnTo>
                                <a:lnTo>
                                  <a:pt x="14521387" y="316757"/>
                                </a:lnTo>
                                <a:lnTo>
                                  <a:pt x="14491091" y="283352"/>
                                </a:lnTo>
                                <a:lnTo>
                                  <a:pt x="14459209" y="251469"/>
                                </a:lnTo>
                                <a:lnTo>
                                  <a:pt x="14425803" y="221174"/>
                                </a:lnTo>
                                <a:lnTo>
                                  <a:pt x="14390940" y="192531"/>
                                </a:lnTo>
                                <a:lnTo>
                                  <a:pt x="14354684" y="165605"/>
                                </a:lnTo>
                                <a:lnTo>
                                  <a:pt x="14317099" y="140460"/>
                                </a:lnTo>
                                <a:lnTo>
                                  <a:pt x="14278251" y="117162"/>
                                </a:lnTo>
                                <a:lnTo>
                                  <a:pt x="14238204" y="95776"/>
                                </a:lnTo>
                                <a:lnTo>
                                  <a:pt x="14197023" y="76366"/>
                                </a:lnTo>
                                <a:lnTo>
                                  <a:pt x="14154774" y="58997"/>
                                </a:lnTo>
                                <a:lnTo>
                                  <a:pt x="14111519" y="43733"/>
                                </a:lnTo>
                                <a:lnTo>
                                  <a:pt x="14067325" y="30640"/>
                                </a:lnTo>
                                <a:lnTo>
                                  <a:pt x="14022257" y="19782"/>
                                </a:lnTo>
                                <a:lnTo>
                                  <a:pt x="13976378" y="11224"/>
                                </a:lnTo>
                                <a:lnTo>
                                  <a:pt x="13929754" y="5032"/>
                                </a:lnTo>
                                <a:lnTo>
                                  <a:pt x="13882450" y="1268"/>
                                </a:lnTo>
                                <a:lnTo>
                                  <a:pt x="13834530" y="0"/>
                                </a:lnTo>
                                <a:close/>
                              </a:path>
                            </a:pathLst>
                          </a:custGeom>
                          <a:solidFill>
                            <a:srgbClr val="1BACE4"/>
                          </a:solidFill>
                        </wps:spPr>
                        <wps:bodyPr wrap="square" lIns="0" tIns="0" rIns="0" bIns="0" rtlCol="0">
                          <a:prstTxWarp prst="textNoShape">
                            <a:avLst/>
                          </a:prstTxWarp>
                          <a:noAutofit/>
                        </wps:bodyPr>
                      </wps:wsp>
                      <wps:wsp>
                        <wps:cNvPr id="34" name="Graphic 34"/>
                        <wps:cNvSpPr/>
                        <wps:spPr>
                          <a:xfrm>
                            <a:off x="13212" y="13212"/>
                            <a:ext cx="14742794" cy="9080500"/>
                          </a:xfrm>
                          <a:custGeom>
                            <a:avLst/>
                            <a:gdLst/>
                            <a:ahLst/>
                            <a:cxnLst/>
                            <a:rect l="l" t="t" r="r" b="b"/>
                            <a:pathLst>
                              <a:path w="14742794" h="9080500">
                                <a:moveTo>
                                  <a:pt x="0" y="908032"/>
                                </a:moveTo>
                                <a:lnTo>
                                  <a:pt x="1268" y="860111"/>
                                </a:lnTo>
                                <a:lnTo>
                                  <a:pt x="5032" y="812807"/>
                                </a:lnTo>
                                <a:lnTo>
                                  <a:pt x="11224" y="766183"/>
                                </a:lnTo>
                                <a:lnTo>
                                  <a:pt x="19782" y="720304"/>
                                </a:lnTo>
                                <a:lnTo>
                                  <a:pt x="30640" y="675236"/>
                                </a:lnTo>
                                <a:lnTo>
                                  <a:pt x="43733" y="631042"/>
                                </a:lnTo>
                                <a:lnTo>
                                  <a:pt x="58997" y="587787"/>
                                </a:lnTo>
                                <a:lnTo>
                                  <a:pt x="76366" y="545537"/>
                                </a:lnTo>
                                <a:lnTo>
                                  <a:pt x="95776" y="504356"/>
                                </a:lnTo>
                                <a:lnTo>
                                  <a:pt x="117162" y="464310"/>
                                </a:lnTo>
                                <a:lnTo>
                                  <a:pt x="140460" y="425461"/>
                                </a:lnTo>
                                <a:lnTo>
                                  <a:pt x="165604" y="387877"/>
                                </a:lnTo>
                                <a:lnTo>
                                  <a:pt x="192530" y="351620"/>
                                </a:lnTo>
                                <a:lnTo>
                                  <a:pt x="221173" y="316757"/>
                                </a:lnTo>
                                <a:lnTo>
                                  <a:pt x="251469" y="283352"/>
                                </a:lnTo>
                                <a:lnTo>
                                  <a:pt x="283351" y="251469"/>
                                </a:lnTo>
                                <a:lnTo>
                                  <a:pt x="316757" y="221174"/>
                                </a:lnTo>
                                <a:lnTo>
                                  <a:pt x="351620" y="192531"/>
                                </a:lnTo>
                                <a:lnTo>
                                  <a:pt x="387876" y="165605"/>
                                </a:lnTo>
                                <a:lnTo>
                                  <a:pt x="425461" y="140460"/>
                                </a:lnTo>
                                <a:lnTo>
                                  <a:pt x="464309" y="117162"/>
                                </a:lnTo>
                                <a:lnTo>
                                  <a:pt x="504356" y="95776"/>
                                </a:lnTo>
                                <a:lnTo>
                                  <a:pt x="545537" y="76366"/>
                                </a:lnTo>
                                <a:lnTo>
                                  <a:pt x="587787" y="58997"/>
                                </a:lnTo>
                                <a:lnTo>
                                  <a:pt x="631041" y="43733"/>
                                </a:lnTo>
                                <a:lnTo>
                                  <a:pt x="675235" y="30640"/>
                                </a:lnTo>
                                <a:lnTo>
                                  <a:pt x="720303" y="19782"/>
                                </a:lnTo>
                                <a:lnTo>
                                  <a:pt x="766182" y="11224"/>
                                </a:lnTo>
                                <a:lnTo>
                                  <a:pt x="812806" y="5032"/>
                                </a:lnTo>
                                <a:lnTo>
                                  <a:pt x="860110" y="1268"/>
                                </a:lnTo>
                                <a:lnTo>
                                  <a:pt x="908030" y="0"/>
                                </a:lnTo>
                                <a:lnTo>
                                  <a:pt x="13834530" y="0"/>
                                </a:lnTo>
                                <a:lnTo>
                                  <a:pt x="13882450" y="1268"/>
                                </a:lnTo>
                                <a:lnTo>
                                  <a:pt x="13929754" y="5032"/>
                                </a:lnTo>
                                <a:lnTo>
                                  <a:pt x="13976378" y="11224"/>
                                </a:lnTo>
                                <a:lnTo>
                                  <a:pt x="14022257" y="19782"/>
                                </a:lnTo>
                                <a:lnTo>
                                  <a:pt x="14067325" y="30640"/>
                                </a:lnTo>
                                <a:lnTo>
                                  <a:pt x="14111519" y="43733"/>
                                </a:lnTo>
                                <a:lnTo>
                                  <a:pt x="14154774" y="58997"/>
                                </a:lnTo>
                                <a:lnTo>
                                  <a:pt x="14197023" y="76366"/>
                                </a:lnTo>
                                <a:lnTo>
                                  <a:pt x="14238204" y="95776"/>
                                </a:lnTo>
                                <a:lnTo>
                                  <a:pt x="14278251" y="117162"/>
                                </a:lnTo>
                                <a:lnTo>
                                  <a:pt x="14317099" y="140460"/>
                                </a:lnTo>
                                <a:lnTo>
                                  <a:pt x="14354684" y="165605"/>
                                </a:lnTo>
                                <a:lnTo>
                                  <a:pt x="14390940" y="192531"/>
                                </a:lnTo>
                                <a:lnTo>
                                  <a:pt x="14425803" y="221174"/>
                                </a:lnTo>
                                <a:lnTo>
                                  <a:pt x="14459209" y="251469"/>
                                </a:lnTo>
                                <a:lnTo>
                                  <a:pt x="14491091" y="283352"/>
                                </a:lnTo>
                                <a:lnTo>
                                  <a:pt x="14521387" y="316757"/>
                                </a:lnTo>
                                <a:lnTo>
                                  <a:pt x="14550030" y="351620"/>
                                </a:lnTo>
                                <a:lnTo>
                                  <a:pt x="14576956" y="387877"/>
                                </a:lnTo>
                                <a:lnTo>
                                  <a:pt x="14602100" y="425461"/>
                                </a:lnTo>
                                <a:lnTo>
                                  <a:pt x="14625398" y="464310"/>
                                </a:lnTo>
                                <a:lnTo>
                                  <a:pt x="14646784" y="504356"/>
                                </a:lnTo>
                                <a:lnTo>
                                  <a:pt x="14666194" y="545537"/>
                                </a:lnTo>
                                <a:lnTo>
                                  <a:pt x="14683564" y="587787"/>
                                </a:lnTo>
                                <a:lnTo>
                                  <a:pt x="14698827" y="631042"/>
                                </a:lnTo>
                                <a:lnTo>
                                  <a:pt x="14711920" y="675236"/>
                                </a:lnTo>
                                <a:lnTo>
                                  <a:pt x="14722778" y="720304"/>
                                </a:lnTo>
                                <a:lnTo>
                                  <a:pt x="14731336" y="766183"/>
                                </a:lnTo>
                                <a:lnTo>
                                  <a:pt x="14737529" y="812807"/>
                                </a:lnTo>
                                <a:lnTo>
                                  <a:pt x="14741292" y="860111"/>
                                </a:lnTo>
                                <a:lnTo>
                                  <a:pt x="14742561" y="908032"/>
                                </a:lnTo>
                                <a:lnTo>
                                  <a:pt x="14742561" y="8172278"/>
                                </a:lnTo>
                                <a:lnTo>
                                  <a:pt x="14741292" y="8220198"/>
                                </a:lnTo>
                                <a:lnTo>
                                  <a:pt x="14737529" y="8267502"/>
                                </a:lnTo>
                                <a:lnTo>
                                  <a:pt x="14731336" y="8314126"/>
                                </a:lnTo>
                                <a:lnTo>
                                  <a:pt x="14722778" y="8360005"/>
                                </a:lnTo>
                                <a:lnTo>
                                  <a:pt x="14711920" y="8405074"/>
                                </a:lnTo>
                                <a:lnTo>
                                  <a:pt x="14698827" y="8449267"/>
                                </a:lnTo>
                                <a:lnTo>
                                  <a:pt x="14683564" y="8492522"/>
                                </a:lnTo>
                                <a:lnTo>
                                  <a:pt x="14666194" y="8534772"/>
                                </a:lnTo>
                                <a:lnTo>
                                  <a:pt x="14646784" y="8575952"/>
                                </a:lnTo>
                                <a:lnTo>
                                  <a:pt x="14625398" y="8615999"/>
                                </a:lnTo>
                                <a:lnTo>
                                  <a:pt x="14602100" y="8654847"/>
                                </a:lnTo>
                                <a:lnTo>
                                  <a:pt x="14576956" y="8692432"/>
                                </a:lnTo>
                                <a:lnTo>
                                  <a:pt x="14550030" y="8728688"/>
                                </a:lnTo>
                                <a:lnTo>
                                  <a:pt x="14521387" y="8763551"/>
                                </a:lnTo>
                                <a:lnTo>
                                  <a:pt x="14491091" y="8796957"/>
                                </a:lnTo>
                                <a:lnTo>
                                  <a:pt x="14459209" y="8828840"/>
                                </a:lnTo>
                                <a:lnTo>
                                  <a:pt x="14425803" y="8859135"/>
                                </a:lnTo>
                                <a:lnTo>
                                  <a:pt x="14390940" y="8887778"/>
                                </a:lnTo>
                                <a:lnTo>
                                  <a:pt x="14354684" y="8914704"/>
                                </a:lnTo>
                                <a:lnTo>
                                  <a:pt x="14317099" y="8939848"/>
                                </a:lnTo>
                                <a:lnTo>
                                  <a:pt x="14278251" y="8963146"/>
                                </a:lnTo>
                                <a:lnTo>
                                  <a:pt x="14238204" y="8984532"/>
                                </a:lnTo>
                                <a:lnTo>
                                  <a:pt x="14197023" y="9003943"/>
                                </a:lnTo>
                                <a:lnTo>
                                  <a:pt x="14154774" y="9021312"/>
                                </a:lnTo>
                                <a:lnTo>
                                  <a:pt x="14111519" y="9036575"/>
                                </a:lnTo>
                                <a:lnTo>
                                  <a:pt x="14067325" y="9049669"/>
                                </a:lnTo>
                                <a:lnTo>
                                  <a:pt x="14022257" y="9060526"/>
                                </a:lnTo>
                                <a:lnTo>
                                  <a:pt x="13976378" y="9069084"/>
                                </a:lnTo>
                                <a:lnTo>
                                  <a:pt x="13929754" y="9075277"/>
                                </a:lnTo>
                                <a:lnTo>
                                  <a:pt x="13882450" y="9079040"/>
                                </a:lnTo>
                                <a:lnTo>
                                  <a:pt x="13834530" y="9080309"/>
                                </a:lnTo>
                                <a:lnTo>
                                  <a:pt x="908030" y="9080309"/>
                                </a:lnTo>
                                <a:lnTo>
                                  <a:pt x="860110" y="9079040"/>
                                </a:lnTo>
                                <a:lnTo>
                                  <a:pt x="812806" y="9075277"/>
                                </a:lnTo>
                                <a:lnTo>
                                  <a:pt x="766182" y="9069084"/>
                                </a:lnTo>
                                <a:lnTo>
                                  <a:pt x="720303" y="9060526"/>
                                </a:lnTo>
                                <a:lnTo>
                                  <a:pt x="675235" y="9049669"/>
                                </a:lnTo>
                                <a:lnTo>
                                  <a:pt x="631041" y="9036575"/>
                                </a:lnTo>
                                <a:lnTo>
                                  <a:pt x="587787" y="9021312"/>
                                </a:lnTo>
                                <a:lnTo>
                                  <a:pt x="545537" y="9003943"/>
                                </a:lnTo>
                                <a:lnTo>
                                  <a:pt x="504356" y="8984532"/>
                                </a:lnTo>
                                <a:lnTo>
                                  <a:pt x="464309" y="8963146"/>
                                </a:lnTo>
                                <a:lnTo>
                                  <a:pt x="425461" y="8939848"/>
                                </a:lnTo>
                                <a:lnTo>
                                  <a:pt x="387876" y="8914704"/>
                                </a:lnTo>
                                <a:lnTo>
                                  <a:pt x="351620" y="8887778"/>
                                </a:lnTo>
                                <a:lnTo>
                                  <a:pt x="316757" y="8859135"/>
                                </a:lnTo>
                                <a:lnTo>
                                  <a:pt x="283351" y="8828840"/>
                                </a:lnTo>
                                <a:lnTo>
                                  <a:pt x="251469" y="8796957"/>
                                </a:lnTo>
                                <a:lnTo>
                                  <a:pt x="221173" y="8763551"/>
                                </a:lnTo>
                                <a:lnTo>
                                  <a:pt x="192530" y="8728688"/>
                                </a:lnTo>
                                <a:lnTo>
                                  <a:pt x="165604" y="8692432"/>
                                </a:lnTo>
                                <a:lnTo>
                                  <a:pt x="140460" y="8654847"/>
                                </a:lnTo>
                                <a:lnTo>
                                  <a:pt x="117162" y="8615999"/>
                                </a:lnTo>
                                <a:lnTo>
                                  <a:pt x="95776" y="8575952"/>
                                </a:lnTo>
                                <a:lnTo>
                                  <a:pt x="76366" y="8534772"/>
                                </a:lnTo>
                                <a:lnTo>
                                  <a:pt x="58997" y="8492522"/>
                                </a:lnTo>
                                <a:lnTo>
                                  <a:pt x="43733" y="8449267"/>
                                </a:lnTo>
                                <a:lnTo>
                                  <a:pt x="30640" y="8405074"/>
                                </a:lnTo>
                                <a:lnTo>
                                  <a:pt x="19782" y="8360005"/>
                                </a:lnTo>
                                <a:lnTo>
                                  <a:pt x="11224" y="8314126"/>
                                </a:lnTo>
                                <a:lnTo>
                                  <a:pt x="5032" y="8267502"/>
                                </a:lnTo>
                                <a:lnTo>
                                  <a:pt x="1268" y="8220198"/>
                                </a:lnTo>
                                <a:lnTo>
                                  <a:pt x="0" y="8172278"/>
                                </a:lnTo>
                                <a:lnTo>
                                  <a:pt x="0" y="908032"/>
                                </a:lnTo>
                                <a:close/>
                              </a:path>
                            </a:pathLst>
                          </a:custGeom>
                          <a:ln w="26424">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37A0573" id="Group 32" o:spid="_x0000_s1026" style="position:absolute;margin-left:63.5pt;margin-top:234.2pt;width:1162.95pt;height:717.1pt;z-index:-251611648;mso-wrap-distance-left:0;mso-wrap-distance-right:0;mso-position-horizontal-relative:page;mso-position-vertical-relative:page" coordsize="147694,9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">
                <v:shape id="Graphic 33" o:spid="_x0000_s1027" style="position:absolute;left:132;top:132;width:147428;height:90805;visibility:visible;mso-wrap-style:square;v-text-anchor:top" coordsize="14742794,908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" path="m13834530,l908030,,860110,1268,812806,5032r-46624,6192l720303,19782,675235,30640,631041,43733,587787,58997,545537,76366,504356,95776r-40047,21386l425461,140460r-37585,25145l351620,192531r-34863,28643l283351,251469r-31882,31883l221173,316757r-28643,34863l165604,387877r-25144,37584l117162,464310,95776,504356,76366,545537,58997,587787,43733,631042,30640,675236,19782,720304r-8558,45879l5032,812807,1268,860111,,908032,,8172278r1268,47920l5032,8267502r6192,46624l19782,8360005r10858,45069l43733,8449267r15264,43255l76366,8534772r19410,41180l117162,8615999r23298,38848l165604,8692432r26926,36256l221173,8763551r30296,33406l283351,8828840r33406,30295l351620,8887778r36256,26926l425461,8939848r38848,23298l504356,8984532r41181,19411l587787,9021312r43254,15263l675235,9049669r45068,10857l766182,9069084r46624,6193l860110,9079040r47920,1269l13834530,9080309r47920,-1269l13929754,9075277r46624,-6193l14022257,9060526r45068,-10857l14111519,9036575r43255,-15263l14197023,9003943r41181,-19411l14278251,8963146r38848,-23298l14354684,8914704r36256,-26926l14425803,8859135r33406,-30295l14491091,8796957r30296,-33406l14550030,8728688r26926,-36256l14602100,8654847r23298,-38848l14646784,8575952r19410,-41180l14683564,8492522r15263,-43255l14711920,8405074r10858,-45069l14731336,8314126r6193,-46624l14741292,8220198r1269,-47920l14742561,908032r-1269,-47921l14737529,812807r-6193,-46624l14722778,720304r-10858,-45068l14698827,631042r-15263,-43255l14666194,545537r-19410,-41181l14625398,464310r-23298,-38849l14576956,387877r-26926,-36257l14521387,316757r-30296,-33405l14459209,251469r-33406,-30295l14390940,192531r-36256,-26926l14317099,140460r-38848,-23298l14238204,95776r-41181,-19410l14154774,58997r-43255,-15264l14067325,30640r-45068,-10858l13976378,11224r-46624,-6192l13882450,1268,13834530,xe" fillcolor="#1bace4" stroked="f">
                  <v:path arrowok="t"/>
                </v:shape>
                <v:shape id="Graphic 34" o:spid="_x0000_s1028" style="position:absolute;left:132;top:132;width:147428;height:90805;visibility:visible;mso-wrap-style:square;v-text-anchor:top" coordsize="14742794,908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" path="m,908032l1268,860111,5032,812807r6192,-46624l19782,720304,30640,675236,43733,631042,58997,587787,76366,545537,95776,504356r21386,-40046l140460,425461r25144,-37584l192530,351620r28643,-34863l251469,283352r31882,-31883l316757,221174r34863,-28643l387876,165605r37585,-25145l464309,117162,504356,95776,545537,76366,587787,58997,631041,43733,675235,30640,720303,19782r45879,-8558l812806,5032,860110,1268,908030,,13834530,r47920,1268l13929754,5032r46624,6192l14022257,19782r45068,10858l14111519,43733r43255,15264l14197023,76366r41181,19410l14278251,117162r38848,23298l14354684,165605r36256,26926l14425803,221174r33406,30295l14491091,283352r30296,33405l14550030,351620r26926,36257l14602100,425461r23298,38849l14646784,504356r19410,41181l14683564,587787r15263,43255l14711920,675236r10858,45068l14731336,766183r6193,46624l14741292,860111r1269,47921l14742561,8172278r-1269,47920l14737529,8267502r-6193,46624l14722778,8360005r-10858,45069l14698827,8449267r-15263,43255l14666194,8534772r-19410,41180l14625398,8615999r-23298,38848l14576956,8692432r-26926,36256l14521387,8763551r-30296,33406l14459209,8828840r-33406,30295l14390940,8887778r-36256,26926l14317099,8939848r-38848,23298l14238204,8984532r-41181,19411l14154774,9021312r-43255,15263l14067325,9049669r-45068,10857l13976378,9069084r-46624,6193l13882450,9079040r-47920,1269l908030,9080309r-47920,-1269l812806,9075277r-46624,-6193l720303,9060526r-45068,-10857l631041,9036575r-43254,-15263l545537,9003943r-41181,-19411l464309,8963146r-38848,-23298l387876,8914704r-36256,-26926l316757,8859135r-33406,-30295l251469,8796957r-30296,-33406l192530,8728688r-26926,-36256l140460,8654847r-23298,-38848l95776,8575952,76366,8534772,58997,8492522,43733,8449267,30640,8405074,19782,8360005r-8558,-45879l5032,8267502,1268,8220198,,8172278,,908032xe" filled="f" strokecolor="white" strokeweight=".734mm">
                  <v:path arrowok="t"/>
                </v:shape>
                <w10:wrap anchorx="page" anchory="page"/>
              </v:group>
            </w:pict>
          </mc:Fallback>
        </mc:AlternateContent>
      </w:r>
    </w:p>
    <w:p w14:paraId="2D5ED973" w14:textId="77777777" w:rsidR="00255652" w:rsidRDefault="00255652" w:rsidP="00255652">
      <w:pPr>
        <w:pStyle w:val="Corpodetexto"/>
        <w:rPr>
          <w:sz w:val="130"/>
        </w:rPr>
      </w:pPr>
    </w:p>
    <w:p w14:paraId="2AC8DC15" w14:textId="77777777" w:rsidR="00255652" w:rsidRDefault="00255652" w:rsidP="00255652">
      <w:pPr>
        <w:pStyle w:val="Corpodetexto"/>
        <w:spacing w:before="892"/>
        <w:rPr>
          <w:sz w:val="130"/>
        </w:rPr>
      </w:pPr>
    </w:p>
    <w:p w14:paraId="76AFDA28" w14:textId="77777777" w:rsidR="00255652" w:rsidRDefault="00255652" w:rsidP="00255652">
      <w:pPr>
        <w:spacing w:line="225" w:lineRule="auto"/>
        <w:ind w:left="2204" w:right="1633" w:firstLine="7"/>
        <w:jc w:val="center"/>
        <w:rPr>
          <w:b/>
          <w:sz w:val="130"/>
        </w:rPr>
      </w:pPr>
      <w:r>
        <w:rPr>
          <w:b/>
          <w:color w:val="FFFFFF"/>
          <w:sz w:val="130"/>
        </w:rPr>
        <w:t>Rede Física de Saúde Pública e Privada</w:t>
      </w:r>
      <w:r>
        <w:rPr>
          <w:b/>
          <w:color w:val="FFFFFF"/>
          <w:spacing w:val="-12"/>
          <w:sz w:val="130"/>
        </w:rPr>
        <w:t xml:space="preserve"> </w:t>
      </w:r>
      <w:r>
        <w:rPr>
          <w:b/>
          <w:color w:val="FFFFFF"/>
          <w:sz w:val="130"/>
        </w:rPr>
        <w:t>Prestadora</w:t>
      </w:r>
      <w:r>
        <w:rPr>
          <w:b/>
          <w:color w:val="FFFFFF"/>
          <w:spacing w:val="-12"/>
          <w:sz w:val="130"/>
        </w:rPr>
        <w:t xml:space="preserve"> </w:t>
      </w:r>
      <w:r>
        <w:rPr>
          <w:b/>
          <w:color w:val="FFFFFF"/>
          <w:sz w:val="130"/>
        </w:rPr>
        <w:t>de</w:t>
      </w:r>
      <w:r>
        <w:rPr>
          <w:b/>
          <w:color w:val="FFFFFF"/>
          <w:spacing w:val="-12"/>
          <w:sz w:val="130"/>
        </w:rPr>
        <w:t xml:space="preserve"> </w:t>
      </w:r>
      <w:r>
        <w:rPr>
          <w:b/>
          <w:color w:val="FFFFFF"/>
          <w:sz w:val="130"/>
        </w:rPr>
        <w:t>Serviços</w:t>
      </w:r>
      <w:r>
        <w:rPr>
          <w:b/>
          <w:color w:val="FFFFFF"/>
          <w:spacing w:val="-12"/>
          <w:sz w:val="130"/>
        </w:rPr>
        <w:t xml:space="preserve"> </w:t>
      </w:r>
      <w:r>
        <w:rPr>
          <w:b/>
          <w:color w:val="FFFFFF"/>
          <w:sz w:val="130"/>
        </w:rPr>
        <w:t xml:space="preserve">ao </w:t>
      </w:r>
      <w:r>
        <w:rPr>
          <w:b/>
          <w:color w:val="FFFFFF"/>
          <w:spacing w:val="-4"/>
          <w:sz w:val="130"/>
        </w:rPr>
        <w:t>SUS</w:t>
      </w:r>
    </w:p>
    <w:p w14:paraId="53512A24" w14:textId="77777777" w:rsidR="00255652" w:rsidRDefault="00255652" w:rsidP="00255652">
      <w:pPr>
        <w:spacing w:line="225" w:lineRule="auto"/>
        <w:jc w:val="center"/>
        <w:rPr>
          <w:sz w:val="130"/>
        </w:rPr>
        <w:sectPr w:rsidR="00255652">
          <w:pgSz w:w="25800" w:h="20130" w:orient="landscape"/>
          <w:pgMar w:top="4340" w:right="580" w:bottom="280" w:left="0" w:header="0" w:footer="0" w:gutter="0"/>
          <w:cols w:space="720"/>
        </w:sectPr>
      </w:pPr>
    </w:p>
    <w:p w14:paraId="6BCA796C" w14:textId="77777777" w:rsidR="00255652" w:rsidRDefault="00255652" w:rsidP="00255652">
      <w:pPr>
        <w:pStyle w:val="Corpodetexto"/>
        <w:rPr>
          <w:b/>
          <w:sz w:val="20"/>
        </w:rPr>
      </w:pPr>
    </w:p>
    <w:p w14:paraId="51A115FA" w14:textId="77777777" w:rsidR="00255652" w:rsidRDefault="00255652" w:rsidP="00255652">
      <w:pPr>
        <w:pStyle w:val="Corpodetexto"/>
        <w:rPr>
          <w:b/>
          <w:sz w:val="20"/>
        </w:rPr>
      </w:pPr>
    </w:p>
    <w:p w14:paraId="2BD4E778" w14:textId="77777777" w:rsidR="00255652" w:rsidRDefault="00255652" w:rsidP="00255652">
      <w:pPr>
        <w:pStyle w:val="Corpodetexto"/>
        <w:rPr>
          <w:b/>
          <w:sz w:val="20"/>
        </w:rPr>
      </w:pPr>
    </w:p>
    <w:p w14:paraId="21C0C3A8" w14:textId="77777777" w:rsidR="00255652" w:rsidRDefault="00255652" w:rsidP="00255652">
      <w:pPr>
        <w:pStyle w:val="Corpodetexto"/>
        <w:spacing w:before="167"/>
        <w:rPr>
          <w:b/>
          <w:sz w:val="20"/>
        </w:rPr>
      </w:pPr>
    </w:p>
    <w:p w14:paraId="7B1ECE6F" w14:textId="77777777" w:rsidR="00255652" w:rsidRDefault="00255652" w:rsidP="00255652">
      <w:pPr>
        <w:pStyle w:val="Corpodetexto"/>
        <w:ind w:left="887"/>
        <w:rPr>
          <w:sz w:val="20"/>
        </w:rPr>
      </w:pPr>
      <w:r>
        <w:rPr>
          <w:noProof/>
          <w:sz w:val="20"/>
          <w:lang w:val="pt-BR" w:eastAsia="pt-BR"/>
        </w:rPr>
        <w:drawing>
          <wp:inline distT="0" distB="0" distL="0" distR="0" wp14:anchorId="5326D1A2" wp14:editId="13451184">
            <wp:extent cx="15110642" cy="7741824"/>
            <wp:effectExtent l="0" t="0" r="0" b="0"/>
            <wp:docPr id="102"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19" cstate="print"/>
                    <a:stretch>
                      <a:fillRect/>
                    </a:stretch>
                  </pic:blipFill>
                  <pic:spPr>
                    <a:xfrm>
                      <a:off x="0" y="0"/>
                      <a:ext cx="15110642" cy="7741824"/>
                    </a:xfrm>
                    <a:prstGeom prst="rect">
                      <a:avLst/>
                    </a:prstGeom>
                  </pic:spPr>
                </pic:pic>
              </a:graphicData>
            </a:graphic>
          </wp:inline>
        </w:drawing>
      </w:r>
    </w:p>
    <w:p w14:paraId="67E26053" w14:textId="77777777" w:rsidR="00255652" w:rsidRDefault="00255652" w:rsidP="00255652">
      <w:pPr>
        <w:rPr>
          <w:sz w:val="20"/>
        </w:rPr>
        <w:sectPr w:rsidR="00255652">
          <w:pgSz w:w="25800" w:h="20130" w:orient="landscape"/>
          <w:pgMar w:top="4340" w:right="580" w:bottom="280" w:left="0" w:header="0" w:footer="0" w:gutter="0"/>
          <w:cols w:space="720"/>
        </w:sectPr>
      </w:pPr>
    </w:p>
    <w:p w14:paraId="72962E7C" w14:textId="77777777" w:rsidR="00255652" w:rsidRDefault="00255652" w:rsidP="00255652">
      <w:pPr>
        <w:pStyle w:val="Ttulo2"/>
        <w:spacing w:line="235" w:lineRule="auto"/>
      </w:pPr>
      <w:r>
        <w:rPr>
          <w:noProof/>
          <w:lang w:val="pt-BR" w:eastAsia="pt-BR"/>
        </w:rPr>
        <w:drawing>
          <wp:anchor distT="0" distB="0" distL="0" distR="0" simplePos="0" relativeHeight="251690496" behindDoc="0" locked="0" layoutInCell="1" allowOverlap="1" wp14:anchorId="5BBDAA60" wp14:editId="163E1246">
            <wp:simplePos x="0" y="0"/>
            <wp:positionH relativeFrom="page">
              <wp:posOffset>1</wp:posOffset>
            </wp:positionH>
            <wp:positionV relativeFrom="paragraph">
              <wp:posOffset>28484</wp:posOffset>
            </wp:positionV>
            <wp:extent cx="3683941" cy="2046787"/>
            <wp:effectExtent l="0" t="0" r="0" b="0"/>
            <wp:wrapNone/>
            <wp:docPr id="103"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0" cstate="print"/>
                    <a:stretch>
                      <a:fillRect/>
                    </a:stretch>
                  </pic:blipFill>
                  <pic:spPr>
                    <a:xfrm>
                      <a:off x="0" y="0"/>
                      <a:ext cx="3683941" cy="2046787"/>
                    </a:xfrm>
                    <a:prstGeom prst="rect">
                      <a:avLst/>
                    </a:prstGeom>
                  </pic:spPr>
                </pic:pic>
              </a:graphicData>
            </a:graphic>
          </wp:anchor>
        </w:drawing>
      </w:r>
      <w:r>
        <w:t>Governo</w:t>
      </w:r>
      <w:r>
        <w:rPr>
          <w:spacing w:val="-9"/>
        </w:rPr>
        <w:t xml:space="preserve"> </w:t>
      </w:r>
      <w:r>
        <w:t>do</w:t>
      </w:r>
      <w:r>
        <w:rPr>
          <w:spacing w:val="-9"/>
        </w:rPr>
        <w:t xml:space="preserve"> </w:t>
      </w:r>
      <w:r>
        <w:t>Estado</w:t>
      </w:r>
      <w:r>
        <w:rPr>
          <w:spacing w:val="-9"/>
        </w:rPr>
        <w:t xml:space="preserve"> </w:t>
      </w:r>
      <w:r>
        <w:t>do</w:t>
      </w:r>
      <w:r>
        <w:rPr>
          <w:spacing w:val="-9"/>
        </w:rPr>
        <w:t xml:space="preserve"> </w:t>
      </w:r>
      <w:r>
        <w:t>Tocantins Secretaria</w:t>
      </w:r>
      <w:r>
        <w:rPr>
          <w:spacing w:val="-3"/>
        </w:rPr>
        <w:t xml:space="preserve"> </w:t>
      </w:r>
      <w:r>
        <w:t>Municipal</w:t>
      </w:r>
      <w:r>
        <w:rPr>
          <w:spacing w:val="-1"/>
        </w:rPr>
        <w:t xml:space="preserve"> </w:t>
      </w:r>
      <w:r>
        <w:t xml:space="preserve">de </w:t>
      </w:r>
      <w:r>
        <w:rPr>
          <w:spacing w:val="-2"/>
        </w:rPr>
        <w:t>Saúde</w:t>
      </w:r>
    </w:p>
    <w:p w14:paraId="06823F31" w14:textId="77777777" w:rsidR="00255652" w:rsidRDefault="00255652" w:rsidP="00255652">
      <w:pPr>
        <w:pStyle w:val="Corpodetexto"/>
        <w:rPr>
          <w:rFonts w:ascii="Calibri"/>
          <w:sz w:val="20"/>
        </w:rPr>
      </w:pPr>
    </w:p>
    <w:p w14:paraId="4DBEDCE5" w14:textId="77777777" w:rsidR="00255652" w:rsidRDefault="00255652" w:rsidP="00255652">
      <w:pPr>
        <w:pStyle w:val="Corpodetexto"/>
        <w:rPr>
          <w:rFonts w:ascii="Calibri"/>
          <w:sz w:val="20"/>
        </w:rPr>
      </w:pPr>
    </w:p>
    <w:p w14:paraId="2E2D0978" w14:textId="77777777" w:rsidR="00255652" w:rsidRDefault="00255652" w:rsidP="00255652">
      <w:pPr>
        <w:pStyle w:val="Corpodetexto"/>
        <w:rPr>
          <w:rFonts w:ascii="Calibri"/>
          <w:sz w:val="20"/>
        </w:rPr>
      </w:pPr>
    </w:p>
    <w:p w14:paraId="10D116FD" w14:textId="77777777" w:rsidR="00255652" w:rsidRDefault="00255652" w:rsidP="00255652">
      <w:pPr>
        <w:pStyle w:val="Corpodetexto"/>
        <w:rPr>
          <w:rFonts w:ascii="Calibri"/>
          <w:sz w:val="20"/>
        </w:rPr>
      </w:pPr>
    </w:p>
    <w:p w14:paraId="406BABF2" w14:textId="77777777" w:rsidR="00255652" w:rsidRDefault="00255652" w:rsidP="00255652">
      <w:pPr>
        <w:pStyle w:val="Corpodetexto"/>
        <w:rPr>
          <w:rFonts w:ascii="Calibri"/>
          <w:sz w:val="20"/>
        </w:rPr>
      </w:pPr>
    </w:p>
    <w:p w14:paraId="7DB03A0D" w14:textId="77777777" w:rsidR="00255652" w:rsidRDefault="00255652" w:rsidP="00255652">
      <w:pPr>
        <w:pStyle w:val="Corpodetexto"/>
        <w:rPr>
          <w:rFonts w:ascii="Calibri"/>
          <w:sz w:val="20"/>
        </w:rPr>
      </w:pPr>
    </w:p>
    <w:p w14:paraId="6CB00E70" w14:textId="77777777" w:rsidR="00255652" w:rsidRDefault="00255652" w:rsidP="00255652">
      <w:pPr>
        <w:pStyle w:val="Corpodetexto"/>
        <w:rPr>
          <w:rFonts w:ascii="Calibri"/>
          <w:sz w:val="20"/>
        </w:rPr>
      </w:pPr>
    </w:p>
    <w:p w14:paraId="3926D97F" w14:textId="77777777" w:rsidR="00255652" w:rsidRDefault="00255652" w:rsidP="00255652">
      <w:pPr>
        <w:pStyle w:val="Corpodetexto"/>
        <w:spacing w:before="29"/>
        <w:rPr>
          <w:rFonts w:ascii="Calibri"/>
          <w:sz w:val="20"/>
        </w:rPr>
      </w:pPr>
    </w:p>
    <w:tbl>
      <w:tblPr>
        <w:tblStyle w:val="TableNormal"/>
        <w:tblW w:w="0" w:type="auto"/>
        <w:tblInd w:w="156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1609"/>
        <w:gridCol w:w="11609"/>
      </w:tblGrid>
      <w:tr w:rsidR="00255652" w14:paraId="2438F9A2" w14:textId="77777777" w:rsidTr="00636A11">
        <w:trPr>
          <w:trHeight w:val="2210"/>
        </w:trPr>
        <w:tc>
          <w:tcPr>
            <w:tcW w:w="23218" w:type="dxa"/>
            <w:gridSpan w:val="2"/>
            <w:tcBorders>
              <w:bottom w:val="single" w:sz="24" w:space="0" w:color="FFFFFF"/>
            </w:tcBorders>
            <w:shd w:val="clear" w:color="auto" w:fill="1BACE4"/>
          </w:tcPr>
          <w:p w14:paraId="2272ABE3" w14:textId="77777777" w:rsidR="00255652" w:rsidRDefault="00255652" w:rsidP="00636A11">
            <w:pPr>
              <w:pStyle w:val="TableParagraph"/>
              <w:spacing w:before="103" w:line="249" w:lineRule="auto"/>
              <w:ind w:left="10265" w:right="4201" w:hanging="6053"/>
              <w:rPr>
                <w:b/>
                <w:sz w:val="52"/>
              </w:rPr>
            </w:pPr>
            <w:r>
              <w:rPr>
                <w:b/>
                <w:color w:val="FFFFFF"/>
                <w:sz w:val="52"/>
              </w:rPr>
              <w:t>QUADRO</w:t>
            </w:r>
            <w:r>
              <w:rPr>
                <w:b/>
                <w:color w:val="FFFFFF"/>
                <w:spacing w:val="-10"/>
                <w:sz w:val="52"/>
              </w:rPr>
              <w:t xml:space="preserve"> </w:t>
            </w:r>
            <w:r>
              <w:rPr>
                <w:b/>
                <w:color w:val="FFFFFF"/>
                <w:sz w:val="52"/>
              </w:rPr>
              <w:t>DE</w:t>
            </w:r>
            <w:r>
              <w:rPr>
                <w:b/>
                <w:color w:val="FFFFFF"/>
                <w:spacing w:val="-10"/>
                <w:sz w:val="52"/>
              </w:rPr>
              <w:t xml:space="preserve"> </w:t>
            </w:r>
            <w:r>
              <w:rPr>
                <w:b/>
                <w:color w:val="FFFFFF"/>
                <w:sz w:val="52"/>
              </w:rPr>
              <w:t>FUNCIONÁRIOS</w:t>
            </w:r>
            <w:r>
              <w:rPr>
                <w:b/>
                <w:color w:val="FFFFFF"/>
                <w:spacing w:val="-10"/>
                <w:sz w:val="52"/>
              </w:rPr>
              <w:t xml:space="preserve"> </w:t>
            </w:r>
            <w:r>
              <w:rPr>
                <w:b/>
                <w:color w:val="FFFFFF"/>
                <w:sz w:val="52"/>
              </w:rPr>
              <w:t>DA</w:t>
            </w:r>
            <w:r>
              <w:rPr>
                <w:b/>
                <w:color w:val="FFFFFF"/>
                <w:spacing w:val="-10"/>
                <w:sz w:val="52"/>
              </w:rPr>
              <w:t xml:space="preserve"> </w:t>
            </w:r>
            <w:r>
              <w:rPr>
                <w:b/>
                <w:color w:val="FFFFFF"/>
                <w:sz w:val="52"/>
              </w:rPr>
              <w:t>SECRETÁRIA</w:t>
            </w:r>
            <w:r>
              <w:rPr>
                <w:b/>
                <w:color w:val="FFFFFF"/>
                <w:spacing w:val="-10"/>
                <w:sz w:val="52"/>
              </w:rPr>
              <w:t xml:space="preserve"> </w:t>
            </w:r>
            <w:r>
              <w:rPr>
                <w:b/>
                <w:color w:val="FFFFFF"/>
                <w:sz w:val="52"/>
              </w:rPr>
              <w:t>MUNICIPAL DE SAÚDE</w:t>
            </w:r>
          </w:p>
        </w:tc>
      </w:tr>
      <w:tr w:rsidR="00255652" w14:paraId="5EDDC430" w14:textId="77777777" w:rsidTr="00636A11">
        <w:trPr>
          <w:trHeight w:val="2290"/>
        </w:trPr>
        <w:tc>
          <w:tcPr>
            <w:tcW w:w="11609" w:type="dxa"/>
            <w:tcBorders>
              <w:top w:val="single" w:sz="24" w:space="0" w:color="FFFFFF"/>
            </w:tcBorders>
            <w:shd w:val="clear" w:color="auto" w:fill="CCE3F4"/>
          </w:tcPr>
          <w:p w14:paraId="38CD9158" w14:textId="77777777" w:rsidR="00255652" w:rsidRDefault="00255652" w:rsidP="00636A11">
            <w:pPr>
              <w:pStyle w:val="TableParagraph"/>
              <w:spacing w:before="128"/>
              <w:ind w:left="19" w:right="2"/>
              <w:jc w:val="center"/>
              <w:rPr>
                <w:sz w:val="64"/>
              </w:rPr>
            </w:pPr>
            <w:r>
              <w:rPr>
                <w:sz w:val="64"/>
              </w:rPr>
              <w:t>TIPO</w:t>
            </w:r>
            <w:r>
              <w:rPr>
                <w:spacing w:val="-1"/>
                <w:sz w:val="64"/>
              </w:rPr>
              <w:t xml:space="preserve"> </w:t>
            </w:r>
            <w:r>
              <w:rPr>
                <w:sz w:val="64"/>
              </w:rPr>
              <w:t xml:space="preserve">DE </w:t>
            </w:r>
            <w:r>
              <w:rPr>
                <w:spacing w:val="-2"/>
                <w:sz w:val="64"/>
              </w:rPr>
              <w:t>CARGO</w:t>
            </w:r>
          </w:p>
        </w:tc>
        <w:tc>
          <w:tcPr>
            <w:tcW w:w="11609" w:type="dxa"/>
            <w:tcBorders>
              <w:top w:val="single" w:sz="24" w:space="0" w:color="FFFFFF"/>
            </w:tcBorders>
            <w:shd w:val="clear" w:color="auto" w:fill="CCE3F4"/>
          </w:tcPr>
          <w:p w14:paraId="414DC079" w14:textId="77777777" w:rsidR="00255652" w:rsidRDefault="00255652" w:rsidP="00636A11">
            <w:pPr>
              <w:pStyle w:val="TableParagraph"/>
              <w:spacing w:before="128"/>
              <w:ind w:left="19" w:right="6"/>
              <w:jc w:val="center"/>
              <w:rPr>
                <w:sz w:val="64"/>
              </w:rPr>
            </w:pPr>
            <w:r>
              <w:rPr>
                <w:sz w:val="64"/>
              </w:rPr>
              <w:t>QUANTIDADE</w:t>
            </w:r>
            <w:r>
              <w:rPr>
                <w:spacing w:val="-3"/>
                <w:sz w:val="64"/>
              </w:rPr>
              <w:t xml:space="preserve"> </w:t>
            </w:r>
            <w:r>
              <w:rPr>
                <w:sz w:val="64"/>
              </w:rPr>
              <w:t>DE</w:t>
            </w:r>
            <w:r>
              <w:rPr>
                <w:spacing w:val="-2"/>
                <w:sz w:val="64"/>
              </w:rPr>
              <w:t xml:space="preserve"> FUNCIONÁRIOS</w:t>
            </w:r>
          </w:p>
        </w:tc>
      </w:tr>
      <w:tr w:rsidR="00255652" w14:paraId="35C05D5F" w14:textId="77777777" w:rsidTr="00636A11">
        <w:trPr>
          <w:trHeight w:val="2270"/>
        </w:trPr>
        <w:tc>
          <w:tcPr>
            <w:tcW w:w="11609" w:type="dxa"/>
            <w:shd w:val="clear" w:color="auto" w:fill="E7F1F9"/>
          </w:tcPr>
          <w:p w14:paraId="7CBC444B" w14:textId="77777777" w:rsidR="00255652" w:rsidRDefault="00255652" w:rsidP="00636A11">
            <w:pPr>
              <w:pStyle w:val="TableParagraph"/>
              <w:spacing w:before="103"/>
              <w:ind w:left="143"/>
              <w:rPr>
                <w:sz w:val="52"/>
              </w:rPr>
            </w:pPr>
            <w:r>
              <w:rPr>
                <w:spacing w:val="-2"/>
                <w:sz w:val="52"/>
              </w:rPr>
              <w:t>COMISSIONADO</w:t>
            </w:r>
          </w:p>
        </w:tc>
        <w:tc>
          <w:tcPr>
            <w:tcW w:w="11609" w:type="dxa"/>
            <w:shd w:val="clear" w:color="auto" w:fill="E7F1F9"/>
          </w:tcPr>
          <w:p w14:paraId="5D94EFCC" w14:textId="77777777" w:rsidR="00255652" w:rsidRDefault="00255652" w:rsidP="00636A11">
            <w:pPr>
              <w:pStyle w:val="TableParagraph"/>
              <w:spacing w:before="105"/>
              <w:ind w:left="19"/>
              <w:jc w:val="center"/>
              <w:rPr>
                <w:sz w:val="56"/>
              </w:rPr>
            </w:pPr>
            <w:r>
              <w:rPr>
                <w:spacing w:val="-5"/>
                <w:sz w:val="56"/>
              </w:rPr>
              <w:t>01</w:t>
            </w:r>
          </w:p>
        </w:tc>
      </w:tr>
      <w:tr w:rsidR="00255652" w14:paraId="156C80AC" w14:textId="77777777" w:rsidTr="00636A11">
        <w:trPr>
          <w:trHeight w:val="2270"/>
        </w:trPr>
        <w:tc>
          <w:tcPr>
            <w:tcW w:w="11609" w:type="dxa"/>
            <w:shd w:val="clear" w:color="auto" w:fill="CCE3F4"/>
          </w:tcPr>
          <w:p w14:paraId="2FCACD72" w14:textId="77777777" w:rsidR="00255652" w:rsidRDefault="00255652" w:rsidP="00636A11">
            <w:pPr>
              <w:pStyle w:val="TableParagraph"/>
              <w:spacing w:before="103"/>
              <w:ind w:left="143"/>
              <w:rPr>
                <w:sz w:val="52"/>
              </w:rPr>
            </w:pPr>
            <w:r>
              <w:rPr>
                <w:spacing w:val="-2"/>
                <w:sz w:val="52"/>
              </w:rPr>
              <w:t>EFETIVOS</w:t>
            </w:r>
          </w:p>
        </w:tc>
        <w:tc>
          <w:tcPr>
            <w:tcW w:w="11609" w:type="dxa"/>
            <w:shd w:val="clear" w:color="auto" w:fill="CCE3F4"/>
          </w:tcPr>
          <w:p w14:paraId="12385047" w14:textId="77777777" w:rsidR="00255652" w:rsidRDefault="00255652" w:rsidP="00636A11">
            <w:pPr>
              <w:pStyle w:val="TableParagraph"/>
              <w:spacing w:before="105"/>
              <w:ind w:left="19"/>
              <w:jc w:val="center"/>
              <w:rPr>
                <w:sz w:val="56"/>
              </w:rPr>
            </w:pPr>
            <w:r>
              <w:rPr>
                <w:spacing w:val="-5"/>
                <w:sz w:val="56"/>
              </w:rPr>
              <w:t>48</w:t>
            </w:r>
          </w:p>
        </w:tc>
      </w:tr>
      <w:tr w:rsidR="00255652" w14:paraId="29E65CB0" w14:textId="77777777" w:rsidTr="00636A11">
        <w:trPr>
          <w:trHeight w:val="2290"/>
        </w:trPr>
        <w:tc>
          <w:tcPr>
            <w:tcW w:w="11609" w:type="dxa"/>
            <w:shd w:val="clear" w:color="auto" w:fill="E7F1F9"/>
          </w:tcPr>
          <w:p w14:paraId="7E9107E5" w14:textId="77777777" w:rsidR="00255652" w:rsidRDefault="00255652" w:rsidP="00636A11">
            <w:pPr>
              <w:pStyle w:val="TableParagraph"/>
              <w:spacing w:before="103"/>
              <w:ind w:left="143"/>
              <w:rPr>
                <w:sz w:val="52"/>
              </w:rPr>
            </w:pPr>
            <w:r>
              <w:rPr>
                <w:spacing w:val="-2"/>
                <w:sz w:val="52"/>
              </w:rPr>
              <w:t>TEMPORÁRIOS</w:t>
            </w:r>
          </w:p>
        </w:tc>
        <w:tc>
          <w:tcPr>
            <w:tcW w:w="11609" w:type="dxa"/>
            <w:shd w:val="clear" w:color="auto" w:fill="E7F1F9"/>
          </w:tcPr>
          <w:p w14:paraId="1CE8CBFD" w14:textId="77777777" w:rsidR="00255652" w:rsidRDefault="00255652" w:rsidP="00636A11">
            <w:pPr>
              <w:pStyle w:val="TableParagraph"/>
              <w:spacing w:before="105"/>
              <w:ind w:left="19"/>
              <w:jc w:val="center"/>
              <w:rPr>
                <w:sz w:val="56"/>
              </w:rPr>
            </w:pPr>
            <w:r>
              <w:rPr>
                <w:spacing w:val="-5"/>
                <w:sz w:val="56"/>
              </w:rPr>
              <w:t>44</w:t>
            </w:r>
          </w:p>
        </w:tc>
      </w:tr>
    </w:tbl>
    <w:p w14:paraId="057E9320" w14:textId="77777777" w:rsidR="00255652" w:rsidRDefault="00255652" w:rsidP="00255652">
      <w:pPr>
        <w:jc w:val="center"/>
        <w:rPr>
          <w:sz w:val="56"/>
        </w:rPr>
        <w:sectPr w:rsidR="00255652">
          <w:headerReference w:type="default" r:id="rId21"/>
          <w:pgSz w:w="25800" w:h="20130" w:orient="landscape"/>
          <w:pgMar w:top="1060" w:right="580" w:bottom="280" w:left="0" w:header="0" w:footer="0" w:gutter="0"/>
          <w:cols w:space="720"/>
        </w:sectPr>
      </w:pPr>
    </w:p>
    <w:p w14:paraId="63DED52A" w14:textId="77777777" w:rsidR="00255652" w:rsidRDefault="00255652" w:rsidP="00255652">
      <w:pPr>
        <w:pStyle w:val="Corpodetexto"/>
        <w:rPr>
          <w:rFonts w:ascii="Calibri"/>
          <w:sz w:val="80"/>
        </w:rPr>
      </w:pPr>
    </w:p>
    <w:p w14:paraId="76A4A257" w14:textId="77777777" w:rsidR="00255652" w:rsidRDefault="00255652" w:rsidP="00255652">
      <w:pPr>
        <w:pStyle w:val="Corpodetexto"/>
        <w:rPr>
          <w:rFonts w:ascii="Calibri"/>
          <w:sz w:val="80"/>
        </w:rPr>
      </w:pPr>
    </w:p>
    <w:p w14:paraId="24F4EE00" w14:textId="77777777" w:rsidR="00255652" w:rsidRDefault="00255652" w:rsidP="00255652">
      <w:pPr>
        <w:pStyle w:val="Corpodetexto"/>
        <w:spacing w:before="832"/>
        <w:rPr>
          <w:rFonts w:ascii="Calibri"/>
          <w:sz w:val="80"/>
        </w:rPr>
      </w:pPr>
    </w:p>
    <w:p w14:paraId="635B3C5B" w14:textId="77777777" w:rsidR="00255652" w:rsidRPr="00991139" w:rsidRDefault="00255652" w:rsidP="00255652">
      <w:pPr>
        <w:pStyle w:val="Ttulo3"/>
        <w:spacing w:line="271" w:lineRule="auto"/>
        <w:ind w:right="533"/>
        <w:rPr>
          <w:rFonts w:ascii="Calibri" w:hAnsi="Calibri"/>
        </w:rPr>
      </w:pPr>
      <w:r>
        <w:rPr>
          <w:rFonts w:ascii="Calibri" w:hAnsi="Calibri"/>
        </w:rPr>
        <w:t>Demonstrativo</w:t>
      </w:r>
      <w:r>
        <w:rPr>
          <w:rFonts w:ascii="Calibri" w:hAnsi="Calibri"/>
          <w:spacing w:val="-5"/>
        </w:rPr>
        <w:t xml:space="preserve"> </w:t>
      </w:r>
      <w:r>
        <w:rPr>
          <w:rFonts w:ascii="Calibri" w:hAnsi="Calibri"/>
        </w:rPr>
        <w:t>do</w:t>
      </w:r>
      <w:r>
        <w:rPr>
          <w:rFonts w:ascii="Calibri" w:hAnsi="Calibri"/>
          <w:spacing w:val="-5"/>
        </w:rPr>
        <w:t xml:space="preserve"> </w:t>
      </w:r>
      <w:r>
        <w:rPr>
          <w:rFonts w:ascii="Calibri" w:hAnsi="Calibri"/>
        </w:rPr>
        <w:t>Montante</w:t>
      </w:r>
      <w:r>
        <w:rPr>
          <w:rFonts w:ascii="Calibri" w:hAnsi="Calibri"/>
          <w:spacing w:val="-5"/>
        </w:rPr>
        <w:t xml:space="preserve"> </w:t>
      </w:r>
      <w:r>
        <w:rPr>
          <w:rFonts w:ascii="Calibri" w:hAnsi="Calibri"/>
        </w:rPr>
        <w:t>e</w:t>
      </w:r>
      <w:r>
        <w:rPr>
          <w:rFonts w:ascii="Calibri" w:hAnsi="Calibri"/>
          <w:spacing w:val="-5"/>
        </w:rPr>
        <w:t xml:space="preserve"> </w:t>
      </w:r>
      <w:r>
        <w:rPr>
          <w:rFonts w:ascii="Calibri" w:hAnsi="Calibri"/>
        </w:rPr>
        <w:t>Fonte</w:t>
      </w:r>
      <w:r>
        <w:rPr>
          <w:rFonts w:ascii="Calibri" w:hAnsi="Calibri"/>
          <w:spacing w:val="-5"/>
        </w:rPr>
        <w:t xml:space="preserve"> </w:t>
      </w:r>
      <w:r>
        <w:rPr>
          <w:rFonts w:ascii="Calibri" w:hAnsi="Calibri"/>
        </w:rPr>
        <w:t>dos</w:t>
      </w:r>
      <w:r>
        <w:rPr>
          <w:rFonts w:ascii="Calibri" w:hAnsi="Calibri"/>
          <w:spacing w:val="-5"/>
        </w:rPr>
        <w:t xml:space="preserve"> </w:t>
      </w:r>
      <w:r>
        <w:rPr>
          <w:rFonts w:ascii="Calibri" w:hAnsi="Calibri"/>
        </w:rPr>
        <w:t>Recursos</w:t>
      </w:r>
      <w:r>
        <w:rPr>
          <w:rFonts w:ascii="Calibri" w:hAnsi="Calibri"/>
          <w:spacing w:val="-5"/>
        </w:rPr>
        <w:t xml:space="preserve"> </w:t>
      </w:r>
      <w:r>
        <w:rPr>
          <w:rFonts w:ascii="Calibri" w:hAnsi="Calibri"/>
        </w:rPr>
        <w:t>aplicados</w:t>
      </w:r>
      <w:r>
        <w:rPr>
          <w:rFonts w:ascii="Calibri" w:hAnsi="Calibri"/>
          <w:spacing w:val="-5"/>
        </w:rPr>
        <w:t xml:space="preserve"> </w:t>
      </w:r>
      <w:r>
        <w:rPr>
          <w:rFonts w:ascii="Calibri" w:hAnsi="Calibri"/>
        </w:rPr>
        <w:t xml:space="preserve">no </w:t>
      </w:r>
      <w:r w:rsidRPr="00991139">
        <w:rPr>
          <w:rFonts w:ascii="Calibri" w:hAnsi="Calibri"/>
          <w:spacing w:val="-2"/>
        </w:rPr>
        <w:t>período</w:t>
      </w:r>
      <w:r>
        <w:rPr>
          <w:rFonts w:ascii="Calibri" w:hAnsi="Calibri"/>
          <w:spacing w:val="-2"/>
        </w:rPr>
        <w:t xml:space="preserve"> dos</w:t>
      </w:r>
      <w:r w:rsidRPr="00991139">
        <w:rPr>
          <w:rFonts w:ascii="Calibri" w:hAnsi="Calibri"/>
          <w:spacing w:val="-2"/>
        </w:rPr>
        <w:t xml:space="preserve"> 3 </w:t>
      </w:r>
      <w:r w:rsidRPr="00991139">
        <w:rPr>
          <w:rFonts w:ascii="Calibri" w:hAnsi="Calibri"/>
        </w:rPr>
        <w:t xml:space="preserve">Quadrimestre  de </w:t>
      </w:r>
      <w:r w:rsidRPr="00991139">
        <w:rPr>
          <w:rFonts w:ascii="Calibri" w:hAnsi="Calibri"/>
          <w:spacing w:val="-4"/>
        </w:rPr>
        <w:t>2024</w:t>
      </w:r>
    </w:p>
    <w:p w14:paraId="3E275E67" w14:textId="77777777" w:rsidR="00255652" w:rsidRDefault="00255652" w:rsidP="00255652">
      <w:pPr>
        <w:jc w:val="center"/>
        <w:rPr>
          <w:rFonts w:ascii="Calibri" w:hAnsi="Calibri"/>
          <w:sz w:val="80"/>
        </w:rPr>
        <w:sectPr w:rsidR="00255652">
          <w:headerReference w:type="default" r:id="rId22"/>
          <w:pgSz w:w="25800" w:h="20130" w:orient="landscape"/>
          <w:pgMar w:top="4340" w:right="580" w:bottom="280" w:left="0" w:header="0" w:footer="0" w:gutter="0"/>
          <w:cols w:space="720"/>
        </w:sectPr>
      </w:pPr>
    </w:p>
    <w:p w14:paraId="075D6C1D" w14:textId="77777777" w:rsidR="00255652" w:rsidRDefault="00255652" w:rsidP="00255652">
      <w:pPr>
        <w:pStyle w:val="Corpodetexto"/>
        <w:rPr>
          <w:rFonts w:ascii="Calibri"/>
          <w:b/>
          <w:sz w:val="20"/>
        </w:rPr>
      </w:pPr>
    </w:p>
    <w:p w14:paraId="26094E15" w14:textId="77777777" w:rsidR="00255652" w:rsidRDefault="00255652" w:rsidP="00255652">
      <w:pPr>
        <w:pStyle w:val="Corpodetexto"/>
        <w:rPr>
          <w:rFonts w:ascii="Calibri"/>
          <w:b/>
          <w:sz w:val="20"/>
        </w:rPr>
      </w:pPr>
    </w:p>
    <w:p w14:paraId="4E054249" w14:textId="77777777" w:rsidR="00255652" w:rsidRDefault="00255652" w:rsidP="00255652">
      <w:pPr>
        <w:pStyle w:val="Corpodetexto"/>
        <w:rPr>
          <w:rFonts w:ascii="Calibri"/>
          <w:b/>
          <w:sz w:val="20"/>
        </w:rPr>
      </w:pPr>
    </w:p>
    <w:p w14:paraId="3ACCCF60" w14:textId="77777777" w:rsidR="00255652" w:rsidRDefault="00255652" w:rsidP="00255652">
      <w:pPr>
        <w:pStyle w:val="Corpodetexto"/>
        <w:rPr>
          <w:rFonts w:ascii="Calibri"/>
          <w:b/>
          <w:sz w:val="20"/>
        </w:rPr>
      </w:pPr>
    </w:p>
    <w:p w14:paraId="5E3C5C15" w14:textId="77777777" w:rsidR="00255652" w:rsidRDefault="00255652" w:rsidP="00255652">
      <w:pPr>
        <w:pStyle w:val="Corpodetexto"/>
        <w:rPr>
          <w:rFonts w:ascii="Calibri"/>
          <w:b/>
          <w:sz w:val="20"/>
        </w:rPr>
      </w:pPr>
    </w:p>
    <w:p w14:paraId="4CA57309" w14:textId="77777777" w:rsidR="00255652" w:rsidRDefault="00255652" w:rsidP="00255652">
      <w:pPr>
        <w:pStyle w:val="Corpodetexto"/>
        <w:rPr>
          <w:rFonts w:ascii="Calibri"/>
          <w:b/>
          <w:sz w:val="20"/>
        </w:rPr>
      </w:pPr>
    </w:p>
    <w:p w14:paraId="023AFF35" w14:textId="77777777" w:rsidR="00255652" w:rsidRDefault="00255652" w:rsidP="00255652">
      <w:pPr>
        <w:pStyle w:val="Corpodetexto"/>
        <w:rPr>
          <w:rFonts w:ascii="Calibri"/>
          <w:b/>
          <w:sz w:val="20"/>
        </w:rPr>
      </w:pPr>
    </w:p>
    <w:p w14:paraId="2C5D4D0D" w14:textId="77777777" w:rsidR="00255652" w:rsidRDefault="00255652" w:rsidP="00255652">
      <w:pPr>
        <w:pStyle w:val="Corpodetexto"/>
        <w:rPr>
          <w:rFonts w:ascii="Calibri"/>
          <w:b/>
          <w:sz w:val="20"/>
        </w:rPr>
      </w:pPr>
    </w:p>
    <w:p w14:paraId="1261B96E" w14:textId="77777777" w:rsidR="00255652" w:rsidRDefault="00255652" w:rsidP="00255652">
      <w:pPr>
        <w:pStyle w:val="Corpodetexto"/>
        <w:rPr>
          <w:rFonts w:ascii="Calibri"/>
          <w:b/>
          <w:sz w:val="20"/>
        </w:rPr>
      </w:pPr>
    </w:p>
    <w:p w14:paraId="4A1362F0" w14:textId="77777777" w:rsidR="00255652" w:rsidRDefault="00255652" w:rsidP="00255652">
      <w:pPr>
        <w:pStyle w:val="Corpodetexto"/>
        <w:rPr>
          <w:rFonts w:ascii="Calibri"/>
          <w:b/>
          <w:sz w:val="20"/>
        </w:rPr>
      </w:pPr>
    </w:p>
    <w:p w14:paraId="64C770F2" w14:textId="77777777" w:rsidR="00255652" w:rsidRDefault="00255652" w:rsidP="00255652">
      <w:pPr>
        <w:pStyle w:val="Corpodetexto"/>
        <w:rPr>
          <w:rFonts w:ascii="Calibri"/>
          <w:b/>
          <w:sz w:val="20"/>
        </w:rPr>
      </w:pPr>
    </w:p>
    <w:p w14:paraId="5244D2FF" w14:textId="77777777" w:rsidR="00255652" w:rsidRDefault="00255652" w:rsidP="00255652">
      <w:pPr>
        <w:pStyle w:val="Corpodetexto"/>
        <w:rPr>
          <w:rFonts w:ascii="Calibri"/>
          <w:b/>
          <w:sz w:val="20"/>
        </w:rPr>
      </w:pPr>
    </w:p>
    <w:p w14:paraId="355F6DBC" w14:textId="77777777" w:rsidR="00255652" w:rsidRDefault="00255652" w:rsidP="00255652">
      <w:pPr>
        <w:pStyle w:val="Corpodetexto"/>
        <w:rPr>
          <w:rFonts w:ascii="Calibri"/>
          <w:b/>
          <w:sz w:val="20"/>
        </w:rPr>
      </w:pPr>
    </w:p>
    <w:p w14:paraId="29018AC2" w14:textId="77777777" w:rsidR="00255652" w:rsidRDefault="00255652" w:rsidP="00255652">
      <w:pPr>
        <w:pStyle w:val="Corpodetexto"/>
        <w:rPr>
          <w:rFonts w:ascii="Calibri"/>
          <w:b/>
          <w:sz w:val="20"/>
        </w:rPr>
      </w:pPr>
    </w:p>
    <w:p w14:paraId="3B34F690" w14:textId="77777777" w:rsidR="00255652" w:rsidRDefault="00255652" w:rsidP="00255652">
      <w:pPr>
        <w:pStyle w:val="Corpodetexto"/>
        <w:spacing w:before="100"/>
        <w:rPr>
          <w:rFonts w:ascii="Calibri"/>
          <w:b/>
          <w:sz w:val="20"/>
        </w:rPr>
      </w:pPr>
    </w:p>
    <w:p w14:paraId="79E3D417" w14:textId="77777777" w:rsidR="00255652" w:rsidRDefault="00255652" w:rsidP="00255652">
      <w:pPr>
        <w:pStyle w:val="Corpodetexto"/>
        <w:ind w:left="8398"/>
        <w:rPr>
          <w:rFonts w:ascii="Calibri"/>
          <w:sz w:val="20"/>
        </w:rPr>
      </w:pPr>
      <w:r>
        <w:rPr>
          <w:rFonts w:ascii="Calibri"/>
          <w:noProof/>
          <w:sz w:val="20"/>
          <w:lang w:val="pt-BR" w:eastAsia="pt-BR"/>
        </w:rPr>
        <w:drawing>
          <wp:inline distT="0" distB="0" distL="0" distR="0" wp14:anchorId="664FC265" wp14:editId="1CE19B06">
            <wp:extent cx="5600700" cy="4667250"/>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3" cstate="print"/>
                    <a:stretch>
                      <a:fillRect/>
                    </a:stretch>
                  </pic:blipFill>
                  <pic:spPr>
                    <a:xfrm>
                      <a:off x="0" y="0"/>
                      <a:ext cx="5600700" cy="4667250"/>
                    </a:xfrm>
                    <a:prstGeom prst="rect">
                      <a:avLst/>
                    </a:prstGeom>
                  </pic:spPr>
                </pic:pic>
              </a:graphicData>
            </a:graphic>
          </wp:inline>
        </w:drawing>
      </w:r>
    </w:p>
    <w:p w14:paraId="344C7822" w14:textId="77777777" w:rsidR="00255652" w:rsidRDefault="00255652" w:rsidP="00255652">
      <w:pPr>
        <w:rPr>
          <w:rFonts w:ascii="Calibri"/>
          <w:sz w:val="20"/>
        </w:rPr>
        <w:sectPr w:rsidR="00255652">
          <w:pgSz w:w="25800" w:h="20130" w:orient="landscape"/>
          <w:pgMar w:top="4340" w:right="580" w:bottom="280" w:left="0" w:header="0" w:footer="0" w:gutter="0"/>
          <w:cols w:space="720"/>
        </w:sectPr>
      </w:pPr>
    </w:p>
    <w:p w14:paraId="74A97AE7" w14:textId="77777777" w:rsidR="00255652" w:rsidRDefault="00255652" w:rsidP="00255652">
      <w:pPr>
        <w:pStyle w:val="Corpodetexto"/>
        <w:rPr>
          <w:rFonts w:ascii="Calibri"/>
          <w:b/>
          <w:sz w:val="20"/>
        </w:rPr>
      </w:pPr>
    </w:p>
    <w:p w14:paraId="24DCE5DB" w14:textId="77777777" w:rsidR="00255652" w:rsidRDefault="00255652" w:rsidP="00255652">
      <w:pPr>
        <w:pStyle w:val="Corpodetexto"/>
        <w:rPr>
          <w:rFonts w:ascii="Calibri"/>
          <w:b/>
          <w:sz w:val="20"/>
        </w:rPr>
      </w:pPr>
    </w:p>
    <w:p w14:paraId="496AD8CD" w14:textId="77777777" w:rsidR="00255652" w:rsidRDefault="00255652" w:rsidP="00255652">
      <w:pPr>
        <w:pStyle w:val="Corpodetexto"/>
        <w:rPr>
          <w:rFonts w:ascii="Calibri"/>
          <w:b/>
          <w:sz w:val="20"/>
        </w:rPr>
      </w:pPr>
    </w:p>
    <w:p w14:paraId="230C0CF0" w14:textId="77777777" w:rsidR="00255652" w:rsidRDefault="00255652" w:rsidP="00255652">
      <w:pPr>
        <w:pStyle w:val="Corpodetexto"/>
        <w:rPr>
          <w:rFonts w:ascii="Calibri"/>
          <w:b/>
          <w:sz w:val="20"/>
        </w:rPr>
      </w:pPr>
    </w:p>
    <w:p w14:paraId="20590C36" w14:textId="77777777" w:rsidR="00255652" w:rsidRDefault="00255652" w:rsidP="00255652">
      <w:pPr>
        <w:pStyle w:val="Corpodetexto"/>
        <w:spacing w:before="187" w:after="1"/>
        <w:rPr>
          <w:rFonts w:ascii="Calibri"/>
          <w:b/>
          <w:sz w:val="20"/>
        </w:rPr>
      </w:pPr>
    </w:p>
    <w:p w14:paraId="13362FDD" w14:textId="77777777" w:rsidR="00255652" w:rsidRDefault="00255652" w:rsidP="00255652">
      <w:pPr>
        <w:pStyle w:val="Corpodetexto"/>
        <w:ind w:left="3234"/>
        <w:rPr>
          <w:rFonts w:ascii="Calibri"/>
          <w:sz w:val="20"/>
        </w:rPr>
      </w:pPr>
      <w:r>
        <w:rPr>
          <w:rFonts w:ascii="Calibri"/>
          <w:noProof/>
          <w:sz w:val="20"/>
          <w:lang w:val="pt-BR" w:eastAsia="pt-BR"/>
        </w:rPr>
        <mc:AlternateContent>
          <mc:Choice Requires="wpg">
            <w:drawing>
              <wp:inline distT="0" distB="0" distL="0" distR="0" wp14:anchorId="1604F219" wp14:editId="56C87668">
                <wp:extent cx="13183869" cy="7183120"/>
                <wp:effectExtent l="19050" t="9525" r="8255" b="17779"/>
                <wp:docPr id="2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83869" cy="7183120"/>
                          <a:chOff x="0" y="0"/>
                          <a:chExt cx="13183869" cy="7183120"/>
                        </a:xfrm>
                      </wpg:grpSpPr>
                      <wps:wsp>
                        <wps:cNvPr id="243" name="Graphic 43"/>
                        <wps:cNvSpPr/>
                        <wps:spPr>
                          <a:xfrm>
                            <a:off x="13212" y="13212"/>
                            <a:ext cx="13157200" cy="7157084"/>
                          </a:xfrm>
                          <a:custGeom>
                            <a:avLst/>
                            <a:gdLst/>
                            <a:ahLst/>
                            <a:cxnLst/>
                            <a:rect l="l" t="t" r="r" b="b"/>
                            <a:pathLst>
                              <a:path w="13157200" h="7157084">
                                <a:moveTo>
                                  <a:pt x="12441294" y="0"/>
                                </a:moveTo>
                                <a:lnTo>
                                  <a:pt x="715648" y="0"/>
                                </a:lnTo>
                                <a:lnTo>
                                  <a:pt x="666955" y="1664"/>
                                </a:lnTo>
                                <a:lnTo>
                                  <a:pt x="619095" y="6583"/>
                                </a:lnTo>
                                <a:lnTo>
                                  <a:pt x="572180" y="14648"/>
                                </a:lnTo>
                                <a:lnTo>
                                  <a:pt x="526320" y="25747"/>
                                </a:lnTo>
                                <a:lnTo>
                                  <a:pt x="481624" y="39772"/>
                                </a:lnTo>
                                <a:lnTo>
                                  <a:pt x="438203" y="56611"/>
                                </a:lnTo>
                                <a:lnTo>
                                  <a:pt x="396166" y="76156"/>
                                </a:lnTo>
                                <a:lnTo>
                                  <a:pt x="355624" y="98295"/>
                                </a:lnTo>
                                <a:lnTo>
                                  <a:pt x="316686" y="122920"/>
                                </a:lnTo>
                                <a:lnTo>
                                  <a:pt x="279463" y="149919"/>
                                </a:lnTo>
                                <a:lnTo>
                                  <a:pt x="244065" y="179183"/>
                                </a:lnTo>
                                <a:lnTo>
                                  <a:pt x="210601" y="210602"/>
                                </a:lnTo>
                                <a:lnTo>
                                  <a:pt x="179183" y="244065"/>
                                </a:lnTo>
                                <a:lnTo>
                                  <a:pt x="149919" y="279463"/>
                                </a:lnTo>
                                <a:lnTo>
                                  <a:pt x="122919" y="316686"/>
                                </a:lnTo>
                                <a:lnTo>
                                  <a:pt x="98295" y="355624"/>
                                </a:lnTo>
                                <a:lnTo>
                                  <a:pt x="76156" y="396166"/>
                                </a:lnTo>
                                <a:lnTo>
                                  <a:pt x="56611" y="438203"/>
                                </a:lnTo>
                                <a:lnTo>
                                  <a:pt x="39772" y="481624"/>
                                </a:lnTo>
                                <a:lnTo>
                                  <a:pt x="25747" y="526320"/>
                                </a:lnTo>
                                <a:lnTo>
                                  <a:pt x="14648" y="572181"/>
                                </a:lnTo>
                                <a:lnTo>
                                  <a:pt x="6583" y="619095"/>
                                </a:lnTo>
                                <a:lnTo>
                                  <a:pt x="1664" y="666955"/>
                                </a:lnTo>
                                <a:lnTo>
                                  <a:pt x="0" y="715648"/>
                                </a:lnTo>
                                <a:lnTo>
                                  <a:pt x="0" y="6440841"/>
                                </a:lnTo>
                                <a:lnTo>
                                  <a:pt x="1664" y="6489535"/>
                                </a:lnTo>
                                <a:lnTo>
                                  <a:pt x="6583" y="6537394"/>
                                </a:lnTo>
                                <a:lnTo>
                                  <a:pt x="14648" y="6584309"/>
                                </a:lnTo>
                                <a:lnTo>
                                  <a:pt x="25747" y="6630169"/>
                                </a:lnTo>
                                <a:lnTo>
                                  <a:pt x="39772" y="6674865"/>
                                </a:lnTo>
                                <a:lnTo>
                                  <a:pt x="56611" y="6718287"/>
                                </a:lnTo>
                                <a:lnTo>
                                  <a:pt x="76156" y="6760323"/>
                                </a:lnTo>
                                <a:lnTo>
                                  <a:pt x="98295" y="6800866"/>
                                </a:lnTo>
                                <a:lnTo>
                                  <a:pt x="122919" y="6839803"/>
                                </a:lnTo>
                                <a:lnTo>
                                  <a:pt x="149919" y="6877026"/>
                                </a:lnTo>
                                <a:lnTo>
                                  <a:pt x="179183" y="6912424"/>
                                </a:lnTo>
                                <a:lnTo>
                                  <a:pt x="210601" y="6945888"/>
                                </a:lnTo>
                                <a:lnTo>
                                  <a:pt x="244065" y="6977307"/>
                                </a:lnTo>
                                <a:lnTo>
                                  <a:pt x="279463" y="7006571"/>
                                </a:lnTo>
                                <a:lnTo>
                                  <a:pt x="316686" y="7033570"/>
                                </a:lnTo>
                                <a:lnTo>
                                  <a:pt x="355624" y="7058194"/>
                                </a:lnTo>
                                <a:lnTo>
                                  <a:pt x="396166" y="7080334"/>
                                </a:lnTo>
                                <a:lnTo>
                                  <a:pt x="438203" y="7099878"/>
                                </a:lnTo>
                                <a:lnTo>
                                  <a:pt x="481624" y="7116718"/>
                                </a:lnTo>
                                <a:lnTo>
                                  <a:pt x="526320" y="7130742"/>
                                </a:lnTo>
                                <a:lnTo>
                                  <a:pt x="572180" y="7141842"/>
                                </a:lnTo>
                                <a:lnTo>
                                  <a:pt x="619095" y="7149906"/>
                                </a:lnTo>
                                <a:lnTo>
                                  <a:pt x="666955" y="7154825"/>
                                </a:lnTo>
                                <a:lnTo>
                                  <a:pt x="715648" y="7156490"/>
                                </a:lnTo>
                                <a:lnTo>
                                  <a:pt x="12441294" y="7156490"/>
                                </a:lnTo>
                                <a:lnTo>
                                  <a:pt x="12489988" y="7154825"/>
                                </a:lnTo>
                                <a:lnTo>
                                  <a:pt x="12537847" y="7149906"/>
                                </a:lnTo>
                                <a:lnTo>
                                  <a:pt x="12584762" y="7141842"/>
                                </a:lnTo>
                                <a:lnTo>
                                  <a:pt x="12630623" y="7130742"/>
                                </a:lnTo>
                                <a:lnTo>
                                  <a:pt x="12675319" y="7116718"/>
                                </a:lnTo>
                                <a:lnTo>
                                  <a:pt x="12718740" y="7099878"/>
                                </a:lnTo>
                                <a:lnTo>
                                  <a:pt x="12760777" y="7080334"/>
                                </a:lnTo>
                                <a:lnTo>
                                  <a:pt x="12801319" y="7058194"/>
                                </a:lnTo>
                                <a:lnTo>
                                  <a:pt x="12840257" y="7033570"/>
                                </a:lnTo>
                                <a:lnTo>
                                  <a:pt x="12877480" y="7006571"/>
                                </a:lnTo>
                                <a:lnTo>
                                  <a:pt x="12912878" y="6977307"/>
                                </a:lnTo>
                                <a:lnTo>
                                  <a:pt x="12946342" y="6945888"/>
                                </a:lnTo>
                                <a:lnTo>
                                  <a:pt x="12977761" y="6912424"/>
                                </a:lnTo>
                                <a:lnTo>
                                  <a:pt x="13007025" y="6877026"/>
                                </a:lnTo>
                                <a:lnTo>
                                  <a:pt x="13034024" y="6839803"/>
                                </a:lnTo>
                                <a:lnTo>
                                  <a:pt x="13058648" y="6800866"/>
                                </a:lnTo>
                                <a:lnTo>
                                  <a:pt x="13080788" y="6760323"/>
                                </a:lnTo>
                                <a:lnTo>
                                  <a:pt x="13100332" y="6718287"/>
                                </a:lnTo>
                                <a:lnTo>
                                  <a:pt x="13117172" y="6674865"/>
                                </a:lnTo>
                                <a:lnTo>
                                  <a:pt x="13131197" y="6630169"/>
                                </a:lnTo>
                                <a:lnTo>
                                  <a:pt x="13142296" y="6584309"/>
                                </a:lnTo>
                                <a:lnTo>
                                  <a:pt x="13150361" y="6537394"/>
                                </a:lnTo>
                                <a:lnTo>
                                  <a:pt x="13155280" y="6489535"/>
                                </a:lnTo>
                                <a:lnTo>
                                  <a:pt x="13156944" y="6440841"/>
                                </a:lnTo>
                                <a:lnTo>
                                  <a:pt x="13156944" y="715648"/>
                                </a:lnTo>
                                <a:lnTo>
                                  <a:pt x="13155280" y="666955"/>
                                </a:lnTo>
                                <a:lnTo>
                                  <a:pt x="13150361" y="619095"/>
                                </a:lnTo>
                                <a:lnTo>
                                  <a:pt x="13142296" y="572181"/>
                                </a:lnTo>
                                <a:lnTo>
                                  <a:pt x="13131197" y="526320"/>
                                </a:lnTo>
                                <a:lnTo>
                                  <a:pt x="13117172" y="481624"/>
                                </a:lnTo>
                                <a:lnTo>
                                  <a:pt x="13100332" y="438203"/>
                                </a:lnTo>
                                <a:lnTo>
                                  <a:pt x="13080788" y="396166"/>
                                </a:lnTo>
                                <a:lnTo>
                                  <a:pt x="13058648" y="355624"/>
                                </a:lnTo>
                                <a:lnTo>
                                  <a:pt x="13034024" y="316686"/>
                                </a:lnTo>
                                <a:lnTo>
                                  <a:pt x="13007025" y="279463"/>
                                </a:lnTo>
                                <a:lnTo>
                                  <a:pt x="12977761" y="244065"/>
                                </a:lnTo>
                                <a:lnTo>
                                  <a:pt x="12946342" y="210602"/>
                                </a:lnTo>
                                <a:lnTo>
                                  <a:pt x="12912878" y="179183"/>
                                </a:lnTo>
                                <a:lnTo>
                                  <a:pt x="12877480" y="149919"/>
                                </a:lnTo>
                                <a:lnTo>
                                  <a:pt x="12840257" y="122920"/>
                                </a:lnTo>
                                <a:lnTo>
                                  <a:pt x="12801319" y="98295"/>
                                </a:lnTo>
                                <a:lnTo>
                                  <a:pt x="12760777" y="76156"/>
                                </a:lnTo>
                                <a:lnTo>
                                  <a:pt x="12718740" y="56611"/>
                                </a:lnTo>
                                <a:lnTo>
                                  <a:pt x="12675319" y="39772"/>
                                </a:lnTo>
                                <a:lnTo>
                                  <a:pt x="12630623" y="25747"/>
                                </a:lnTo>
                                <a:lnTo>
                                  <a:pt x="12584762" y="14648"/>
                                </a:lnTo>
                                <a:lnTo>
                                  <a:pt x="12537847" y="6583"/>
                                </a:lnTo>
                                <a:lnTo>
                                  <a:pt x="12489988" y="1664"/>
                                </a:lnTo>
                                <a:lnTo>
                                  <a:pt x="12441294" y="0"/>
                                </a:lnTo>
                                <a:close/>
                              </a:path>
                            </a:pathLst>
                          </a:custGeom>
                          <a:solidFill>
                            <a:srgbClr val="1BACE4"/>
                          </a:solidFill>
                        </wps:spPr>
                        <wps:bodyPr wrap="square" lIns="0" tIns="0" rIns="0" bIns="0" rtlCol="0">
                          <a:prstTxWarp prst="textNoShape">
                            <a:avLst/>
                          </a:prstTxWarp>
                          <a:noAutofit/>
                        </wps:bodyPr>
                      </wps:wsp>
                      <wps:wsp>
                        <wps:cNvPr id="244" name="Graphic 44"/>
                        <wps:cNvSpPr/>
                        <wps:spPr>
                          <a:xfrm>
                            <a:off x="13212" y="13212"/>
                            <a:ext cx="13157200" cy="7157084"/>
                          </a:xfrm>
                          <a:custGeom>
                            <a:avLst/>
                            <a:gdLst/>
                            <a:ahLst/>
                            <a:cxnLst/>
                            <a:rect l="l" t="t" r="r" b="b"/>
                            <a:pathLst>
                              <a:path w="13157200" h="7157084">
                                <a:moveTo>
                                  <a:pt x="0" y="715648"/>
                                </a:moveTo>
                                <a:lnTo>
                                  <a:pt x="1664" y="666955"/>
                                </a:lnTo>
                                <a:lnTo>
                                  <a:pt x="6583" y="619095"/>
                                </a:lnTo>
                                <a:lnTo>
                                  <a:pt x="14648" y="572181"/>
                                </a:lnTo>
                                <a:lnTo>
                                  <a:pt x="25747" y="526320"/>
                                </a:lnTo>
                                <a:lnTo>
                                  <a:pt x="39772" y="481624"/>
                                </a:lnTo>
                                <a:lnTo>
                                  <a:pt x="56611" y="438203"/>
                                </a:lnTo>
                                <a:lnTo>
                                  <a:pt x="76156" y="396166"/>
                                </a:lnTo>
                                <a:lnTo>
                                  <a:pt x="98295" y="355624"/>
                                </a:lnTo>
                                <a:lnTo>
                                  <a:pt x="122919" y="316686"/>
                                </a:lnTo>
                                <a:lnTo>
                                  <a:pt x="149919" y="279463"/>
                                </a:lnTo>
                                <a:lnTo>
                                  <a:pt x="179183" y="244065"/>
                                </a:lnTo>
                                <a:lnTo>
                                  <a:pt x="210601" y="210602"/>
                                </a:lnTo>
                                <a:lnTo>
                                  <a:pt x="244065" y="179183"/>
                                </a:lnTo>
                                <a:lnTo>
                                  <a:pt x="279463" y="149919"/>
                                </a:lnTo>
                                <a:lnTo>
                                  <a:pt x="316686" y="122920"/>
                                </a:lnTo>
                                <a:lnTo>
                                  <a:pt x="355624" y="98295"/>
                                </a:lnTo>
                                <a:lnTo>
                                  <a:pt x="396166" y="76156"/>
                                </a:lnTo>
                                <a:lnTo>
                                  <a:pt x="438203" y="56611"/>
                                </a:lnTo>
                                <a:lnTo>
                                  <a:pt x="481624" y="39772"/>
                                </a:lnTo>
                                <a:lnTo>
                                  <a:pt x="526320" y="25747"/>
                                </a:lnTo>
                                <a:lnTo>
                                  <a:pt x="572180" y="14648"/>
                                </a:lnTo>
                                <a:lnTo>
                                  <a:pt x="619095" y="6583"/>
                                </a:lnTo>
                                <a:lnTo>
                                  <a:pt x="666955" y="1664"/>
                                </a:lnTo>
                                <a:lnTo>
                                  <a:pt x="715648" y="0"/>
                                </a:lnTo>
                                <a:lnTo>
                                  <a:pt x="12441294" y="0"/>
                                </a:lnTo>
                                <a:lnTo>
                                  <a:pt x="12489988" y="1664"/>
                                </a:lnTo>
                                <a:lnTo>
                                  <a:pt x="12537847" y="6583"/>
                                </a:lnTo>
                                <a:lnTo>
                                  <a:pt x="12584762" y="14648"/>
                                </a:lnTo>
                                <a:lnTo>
                                  <a:pt x="12630623" y="25747"/>
                                </a:lnTo>
                                <a:lnTo>
                                  <a:pt x="12675319" y="39772"/>
                                </a:lnTo>
                                <a:lnTo>
                                  <a:pt x="12718740" y="56611"/>
                                </a:lnTo>
                                <a:lnTo>
                                  <a:pt x="12760777" y="76156"/>
                                </a:lnTo>
                                <a:lnTo>
                                  <a:pt x="12801319" y="98295"/>
                                </a:lnTo>
                                <a:lnTo>
                                  <a:pt x="12840257" y="122920"/>
                                </a:lnTo>
                                <a:lnTo>
                                  <a:pt x="12877480" y="149919"/>
                                </a:lnTo>
                                <a:lnTo>
                                  <a:pt x="12912878" y="179183"/>
                                </a:lnTo>
                                <a:lnTo>
                                  <a:pt x="12946342" y="210602"/>
                                </a:lnTo>
                                <a:lnTo>
                                  <a:pt x="12977761" y="244065"/>
                                </a:lnTo>
                                <a:lnTo>
                                  <a:pt x="13007025" y="279463"/>
                                </a:lnTo>
                                <a:lnTo>
                                  <a:pt x="13034024" y="316686"/>
                                </a:lnTo>
                                <a:lnTo>
                                  <a:pt x="13058648" y="355624"/>
                                </a:lnTo>
                                <a:lnTo>
                                  <a:pt x="13080788" y="396166"/>
                                </a:lnTo>
                                <a:lnTo>
                                  <a:pt x="13100332" y="438203"/>
                                </a:lnTo>
                                <a:lnTo>
                                  <a:pt x="13117172" y="481624"/>
                                </a:lnTo>
                                <a:lnTo>
                                  <a:pt x="13131197" y="526320"/>
                                </a:lnTo>
                                <a:lnTo>
                                  <a:pt x="13142296" y="572181"/>
                                </a:lnTo>
                                <a:lnTo>
                                  <a:pt x="13150361" y="619095"/>
                                </a:lnTo>
                                <a:lnTo>
                                  <a:pt x="13155280" y="666955"/>
                                </a:lnTo>
                                <a:lnTo>
                                  <a:pt x="13156944" y="715648"/>
                                </a:lnTo>
                                <a:lnTo>
                                  <a:pt x="13156944" y="6440841"/>
                                </a:lnTo>
                                <a:lnTo>
                                  <a:pt x="13155280" y="6489535"/>
                                </a:lnTo>
                                <a:lnTo>
                                  <a:pt x="13150361" y="6537394"/>
                                </a:lnTo>
                                <a:lnTo>
                                  <a:pt x="13142296" y="6584309"/>
                                </a:lnTo>
                                <a:lnTo>
                                  <a:pt x="13131197" y="6630169"/>
                                </a:lnTo>
                                <a:lnTo>
                                  <a:pt x="13117172" y="6674865"/>
                                </a:lnTo>
                                <a:lnTo>
                                  <a:pt x="13100332" y="6718287"/>
                                </a:lnTo>
                                <a:lnTo>
                                  <a:pt x="13080788" y="6760323"/>
                                </a:lnTo>
                                <a:lnTo>
                                  <a:pt x="13058648" y="6800866"/>
                                </a:lnTo>
                                <a:lnTo>
                                  <a:pt x="13034024" y="6839803"/>
                                </a:lnTo>
                                <a:lnTo>
                                  <a:pt x="13007025" y="6877026"/>
                                </a:lnTo>
                                <a:lnTo>
                                  <a:pt x="12977761" y="6912424"/>
                                </a:lnTo>
                                <a:lnTo>
                                  <a:pt x="12946342" y="6945888"/>
                                </a:lnTo>
                                <a:lnTo>
                                  <a:pt x="12912878" y="6977307"/>
                                </a:lnTo>
                                <a:lnTo>
                                  <a:pt x="12877480" y="7006571"/>
                                </a:lnTo>
                                <a:lnTo>
                                  <a:pt x="12840257" y="7033570"/>
                                </a:lnTo>
                                <a:lnTo>
                                  <a:pt x="12801319" y="7058194"/>
                                </a:lnTo>
                                <a:lnTo>
                                  <a:pt x="12760777" y="7080334"/>
                                </a:lnTo>
                                <a:lnTo>
                                  <a:pt x="12718740" y="7099878"/>
                                </a:lnTo>
                                <a:lnTo>
                                  <a:pt x="12675319" y="7116718"/>
                                </a:lnTo>
                                <a:lnTo>
                                  <a:pt x="12630623" y="7130742"/>
                                </a:lnTo>
                                <a:lnTo>
                                  <a:pt x="12584762" y="7141842"/>
                                </a:lnTo>
                                <a:lnTo>
                                  <a:pt x="12537847" y="7149906"/>
                                </a:lnTo>
                                <a:lnTo>
                                  <a:pt x="12489988" y="7154825"/>
                                </a:lnTo>
                                <a:lnTo>
                                  <a:pt x="12441294" y="7156490"/>
                                </a:lnTo>
                                <a:lnTo>
                                  <a:pt x="715648" y="7156490"/>
                                </a:lnTo>
                                <a:lnTo>
                                  <a:pt x="666955" y="7154825"/>
                                </a:lnTo>
                                <a:lnTo>
                                  <a:pt x="619095" y="7149906"/>
                                </a:lnTo>
                                <a:lnTo>
                                  <a:pt x="572180" y="7141842"/>
                                </a:lnTo>
                                <a:lnTo>
                                  <a:pt x="526320" y="7130742"/>
                                </a:lnTo>
                                <a:lnTo>
                                  <a:pt x="481624" y="7116718"/>
                                </a:lnTo>
                                <a:lnTo>
                                  <a:pt x="438203" y="7099878"/>
                                </a:lnTo>
                                <a:lnTo>
                                  <a:pt x="396166" y="7080334"/>
                                </a:lnTo>
                                <a:lnTo>
                                  <a:pt x="355624" y="7058194"/>
                                </a:lnTo>
                                <a:lnTo>
                                  <a:pt x="316686" y="7033570"/>
                                </a:lnTo>
                                <a:lnTo>
                                  <a:pt x="279463" y="7006571"/>
                                </a:lnTo>
                                <a:lnTo>
                                  <a:pt x="244065" y="6977307"/>
                                </a:lnTo>
                                <a:lnTo>
                                  <a:pt x="210601" y="6945888"/>
                                </a:lnTo>
                                <a:lnTo>
                                  <a:pt x="179183" y="6912424"/>
                                </a:lnTo>
                                <a:lnTo>
                                  <a:pt x="149919" y="6877026"/>
                                </a:lnTo>
                                <a:lnTo>
                                  <a:pt x="122919" y="6839803"/>
                                </a:lnTo>
                                <a:lnTo>
                                  <a:pt x="98295" y="6800866"/>
                                </a:lnTo>
                                <a:lnTo>
                                  <a:pt x="76156" y="6760323"/>
                                </a:lnTo>
                                <a:lnTo>
                                  <a:pt x="56611" y="6718287"/>
                                </a:lnTo>
                                <a:lnTo>
                                  <a:pt x="39772" y="6674865"/>
                                </a:lnTo>
                                <a:lnTo>
                                  <a:pt x="25747" y="6630169"/>
                                </a:lnTo>
                                <a:lnTo>
                                  <a:pt x="14648" y="6584309"/>
                                </a:lnTo>
                                <a:lnTo>
                                  <a:pt x="6583" y="6537394"/>
                                </a:lnTo>
                                <a:lnTo>
                                  <a:pt x="1664" y="6489535"/>
                                </a:lnTo>
                                <a:lnTo>
                                  <a:pt x="0" y="6440841"/>
                                </a:lnTo>
                                <a:lnTo>
                                  <a:pt x="0" y="715648"/>
                                </a:lnTo>
                                <a:close/>
                              </a:path>
                            </a:pathLst>
                          </a:custGeom>
                          <a:ln w="26424">
                            <a:solidFill>
                              <a:srgbClr val="FFFFFF"/>
                            </a:solidFill>
                            <a:prstDash val="solid"/>
                          </a:ln>
                        </wps:spPr>
                        <wps:bodyPr wrap="square" lIns="0" tIns="0" rIns="0" bIns="0" rtlCol="0">
                          <a:prstTxWarp prst="textNoShape">
                            <a:avLst/>
                          </a:prstTxWarp>
                          <a:noAutofit/>
                        </wps:bodyPr>
                      </wps:wsp>
                      <wps:wsp>
                        <wps:cNvPr id="245" name="Textbox 45"/>
                        <wps:cNvSpPr txBox="1"/>
                        <wps:spPr>
                          <a:xfrm>
                            <a:off x="0" y="0"/>
                            <a:ext cx="13183869" cy="7183120"/>
                          </a:xfrm>
                          <a:prstGeom prst="rect">
                            <a:avLst/>
                          </a:prstGeom>
                        </wps:spPr>
                        <wps:txbx>
                          <w:txbxContent>
                            <w:p w14:paraId="463351FB" w14:textId="77777777" w:rsidR="00255652" w:rsidRDefault="00255652" w:rsidP="00255652">
                              <w:pPr>
                                <w:rPr>
                                  <w:rFonts w:ascii="Calibri"/>
                                  <w:b/>
                                  <w:sz w:val="130"/>
                                </w:rPr>
                              </w:pPr>
                            </w:p>
                            <w:p w14:paraId="39DCD81C" w14:textId="77777777" w:rsidR="00255652" w:rsidRDefault="00255652" w:rsidP="00255652">
                              <w:pPr>
                                <w:spacing w:before="1048"/>
                                <w:rPr>
                                  <w:rFonts w:ascii="Calibri"/>
                                  <w:b/>
                                  <w:sz w:val="130"/>
                                </w:rPr>
                              </w:pPr>
                            </w:p>
                            <w:p w14:paraId="685B806A" w14:textId="77777777" w:rsidR="00255652" w:rsidRDefault="00255652" w:rsidP="00255652">
                              <w:pPr>
                                <w:spacing w:line="225" w:lineRule="auto"/>
                                <w:ind w:left="2469" w:hanging="253"/>
                                <w:rPr>
                                  <w:b/>
                                  <w:sz w:val="130"/>
                                </w:rPr>
                              </w:pPr>
                              <w:r>
                                <w:rPr>
                                  <w:b/>
                                  <w:color w:val="0000FF"/>
                                  <w:sz w:val="130"/>
                                </w:rPr>
                                <w:t>Produção</w:t>
                              </w:r>
                              <w:r>
                                <w:rPr>
                                  <w:b/>
                                  <w:color w:val="0000FF"/>
                                  <w:spacing w:val="-14"/>
                                  <w:sz w:val="130"/>
                                </w:rPr>
                                <w:t xml:space="preserve"> </w:t>
                              </w:r>
                              <w:r>
                                <w:rPr>
                                  <w:b/>
                                  <w:color w:val="0000FF"/>
                                  <w:sz w:val="130"/>
                                </w:rPr>
                                <w:t>dos</w:t>
                              </w:r>
                              <w:r>
                                <w:rPr>
                                  <w:b/>
                                  <w:color w:val="0000FF"/>
                                  <w:spacing w:val="-14"/>
                                  <w:sz w:val="130"/>
                                </w:rPr>
                                <w:t xml:space="preserve"> </w:t>
                              </w:r>
                              <w:r>
                                <w:rPr>
                                  <w:b/>
                                  <w:color w:val="0000FF"/>
                                  <w:sz w:val="130"/>
                                </w:rPr>
                                <w:t>Serviços</w:t>
                              </w:r>
                              <w:r>
                                <w:rPr>
                                  <w:b/>
                                  <w:color w:val="0000FF"/>
                                  <w:spacing w:val="-14"/>
                                  <w:sz w:val="130"/>
                                </w:rPr>
                                <w:t xml:space="preserve"> </w:t>
                              </w:r>
                              <w:r>
                                <w:rPr>
                                  <w:b/>
                                  <w:color w:val="0000FF"/>
                                  <w:sz w:val="130"/>
                                </w:rPr>
                                <w:t>de Saúde na Atenção Básica</w:t>
                              </w:r>
                            </w:p>
                          </w:txbxContent>
                        </wps:txbx>
                        <wps:bodyPr wrap="square" lIns="0" tIns="0" rIns="0" bIns="0" rtlCol="0">
                          <a:noAutofit/>
                        </wps:bodyPr>
                      </wps:wsp>
                    </wpg:wgp>
                  </a:graphicData>
                </a:graphic>
              </wp:inline>
            </w:drawing>
          </mc:Choice>
          <mc:Fallback>
            <w:pict>
              <v:group w14:anchorId="1604F219" id="Group 42" o:spid="_x0000_s1036" style="width:1038.1pt;height:565.6pt;mso-position-horizontal-relative:char;mso-position-vertical-relative:line" coordsize="131838,71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">
                <v:shape id="Graphic 43" o:spid="_x0000_s1037" style="position:absolute;left:132;top:132;width:131572;height:71570;visibility:visible;mso-wrap-style:square;v-text-anchor:top" coordsize="13157200,7157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" path="m12441294,l715648,,666955,1664,619095,6583r-46915,8065l526320,25747,481624,39772,438203,56611,396166,76156,355624,98295r-38938,24625l279463,149919r-35398,29264l210601,210602r-31418,33463l149919,279463r-27000,37223l98295,355624,76156,396166,56611,438203,39772,481624,25747,526320,14648,572181,6583,619095,1664,666955,,715648,,6440841r1664,48694l6583,6537394r8065,46915l25747,6630169r14025,44696l56611,6718287r19545,42036l98295,6800866r24624,38937l149919,6877026r29264,35398l210601,6945888r33464,31419l279463,7006571r37223,26999l355624,7058194r40542,22140l438203,7099878r43421,16840l526320,7130742r45860,11100l619095,7149906r47860,4919l715648,7156490r11725646,l12489988,7154825r47859,-4919l12584762,7141842r45861,-11100l12675319,7116718r43421,-16840l12760777,7080334r40542,-22140l12840257,7033570r37223,-26999l12912878,6977307r33464,-31419l12977761,6912424r29264,-35398l13034024,6839803r24624,-38937l13080788,6760323r19544,-42036l13117172,6674865r14025,-44696l13142296,6584309r8065,-46915l13155280,6489535r1664,-48694l13156944,715648r-1664,-48693l13150361,619095r-8065,-46914l13131197,526320r-14025,-44696l13100332,438203r-19544,-42037l13058648,355624r-24624,-38938l13007025,279463r-29264,-35398l12946342,210602r-33464,-31419l12877480,149919r-37223,-26999l12801319,98295r-40542,-22139l12718740,56611r-43421,-16839l12630623,25747r-45861,-11099l12537847,6583r-47859,-4919l12441294,xe" fillcolor="#1bace4" stroked="f">
                  <v:path arrowok="t"/>
                </v:shape>
                <v:shape id="Graphic 44" o:spid="_x0000_s1038" style="position:absolute;left:132;top:132;width:131572;height:71570;visibility:visible;mso-wrap-style:square;v-text-anchor:top" coordsize="13157200,7157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" path="m,715648l1664,666955,6583,619095r8065,-46914l25747,526320,39772,481624,56611,438203,76156,396166,98295,355624r24624,-38938l149919,279463r29264,-35398l210601,210602r33464,-31419l279463,149919r37223,-26999l355624,98295,396166,76156,438203,56611,481624,39772,526320,25747,572180,14648,619095,6583,666955,1664,715648,,12441294,r48694,1664l12537847,6583r46915,8065l12630623,25747r44696,14025l12718740,56611r42037,19545l12801319,98295r38938,24625l12877480,149919r35398,29264l12946342,210602r31419,33463l13007025,279463r26999,37223l13058648,355624r22140,40542l13100332,438203r16840,43421l13131197,526320r11099,45861l13150361,619095r4919,47860l13156944,715648r,5725193l13155280,6489535r-4919,47859l13142296,6584309r-11099,45860l13117172,6674865r-16840,43422l13080788,6760323r-22140,40543l13034024,6839803r-26999,37223l12977761,6912424r-31419,33464l12912878,6977307r-35398,29264l12840257,7033570r-38938,24624l12760777,7080334r-42037,19544l12675319,7116718r-44696,14024l12584762,7141842r-46915,8064l12489988,7154825r-48694,1665l715648,7156490r-48693,-1665l619095,7149906r-46915,-8064l526320,7130742r-44696,-14024l438203,7099878r-42037,-19544l355624,7058194r-38938,-24624l279463,7006571r-35398,-29264l210601,6945888r-31418,-33464l149919,6877026r-27000,-37223l98295,6800866,76156,6760323,56611,6718287,39772,6674865,25747,6630169,14648,6584309,6583,6537394,1664,6489535,,6440841,,715648xe" filled="f" strokecolor="white" strokeweight=".734mm">
                  <v:path arrowok="t"/>
                </v:shape>
                <v:shape id="Textbox 45" o:spid="_x0000_s1039" type="#_x0000_t202" style="position:absolute;width:131838;height:71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14:paraId="463351FB" w14:textId="77777777" w:rsidR="00255652" w:rsidRDefault="00255652" w:rsidP="00255652">
                        <w:pPr>
                          <w:rPr>
                            <w:rFonts w:ascii="Calibri"/>
                            <w:b/>
                            <w:sz w:val="130"/>
                          </w:rPr>
                        </w:pPr>
                      </w:p>
                      <w:p w14:paraId="39DCD81C" w14:textId="77777777" w:rsidR="00255652" w:rsidRDefault="00255652" w:rsidP="00255652">
                        <w:pPr>
                          <w:spacing w:before="1048"/>
                          <w:rPr>
                            <w:rFonts w:ascii="Calibri"/>
                            <w:b/>
                            <w:sz w:val="130"/>
                          </w:rPr>
                        </w:pPr>
                      </w:p>
                      <w:p w14:paraId="685B806A" w14:textId="77777777" w:rsidR="00255652" w:rsidRDefault="00255652" w:rsidP="00255652">
                        <w:pPr>
                          <w:spacing w:line="225" w:lineRule="auto"/>
                          <w:ind w:left="2469" w:hanging="253"/>
                          <w:rPr>
                            <w:b/>
                            <w:sz w:val="130"/>
                          </w:rPr>
                        </w:pPr>
                        <w:r>
                          <w:rPr>
                            <w:b/>
                            <w:color w:val="0000FF"/>
                            <w:sz w:val="130"/>
                          </w:rPr>
                          <w:t>Produção</w:t>
                        </w:r>
                        <w:r>
                          <w:rPr>
                            <w:b/>
                            <w:color w:val="0000FF"/>
                            <w:spacing w:val="-14"/>
                            <w:sz w:val="130"/>
                          </w:rPr>
                          <w:t xml:space="preserve"> </w:t>
                        </w:r>
                        <w:r>
                          <w:rPr>
                            <w:b/>
                            <w:color w:val="0000FF"/>
                            <w:sz w:val="130"/>
                          </w:rPr>
                          <w:t>dos</w:t>
                        </w:r>
                        <w:r>
                          <w:rPr>
                            <w:b/>
                            <w:color w:val="0000FF"/>
                            <w:spacing w:val="-14"/>
                            <w:sz w:val="130"/>
                          </w:rPr>
                          <w:t xml:space="preserve"> </w:t>
                        </w:r>
                        <w:r>
                          <w:rPr>
                            <w:b/>
                            <w:color w:val="0000FF"/>
                            <w:sz w:val="130"/>
                          </w:rPr>
                          <w:t>Serviços</w:t>
                        </w:r>
                        <w:r>
                          <w:rPr>
                            <w:b/>
                            <w:color w:val="0000FF"/>
                            <w:spacing w:val="-14"/>
                            <w:sz w:val="130"/>
                          </w:rPr>
                          <w:t xml:space="preserve"> </w:t>
                        </w:r>
                        <w:r>
                          <w:rPr>
                            <w:b/>
                            <w:color w:val="0000FF"/>
                            <w:sz w:val="130"/>
                          </w:rPr>
                          <w:t>de Saúde na Atenção Básica</w:t>
                        </w:r>
                      </w:p>
                    </w:txbxContent>
                  </v:textbox>
                </v:shape>
                <w10:anchorlock/>
              </v:group>
            </w:pict>
          </mc:Fallback>
        </mc:AlternateContent>
      </w:r>
    </w:p>
    <w:p w14:paraId="20D6E643" w14:textId="77777777" w:rsidR="00255652" w:rsidRDefault="00255652" w:rsidP="00255652">
      <w:pPr>
        <w:rPr>
          <w:rFonts w:ascii="Calibri"/>
          <w:sz w:val="20"/>
        </w:rPr>
        <w:sectPr w:rsidR="00255652">
          <w:pgSz w:w="25800" w:h="20130" w:orient="landscape"/>
          <w:pgMar w:top="4340" w:right="580" w:bottom="280" w:left="0" w:header="0" w:footer="0" w:gutter="0"/>
          <w:cols w:space="720"/>
        </w:sectPr>
      </w:pPr>
    </w:p>
    <w:p w14:paraId="6F4C5BEC" w14:textId="77777777" w:rsidR="00255652" w:rsidRDefault="00255652" w:rsidP="00255652">
      <w:pPr>
        <w:pStyle w:val="Corpodetexto"/>
        <w:rPr>
          <w:rFonts w:ascii="Calibri"/>
          <w:b/>
          <w:sz w:val="20"/>
        </w:rPr>
      </w:pPr>
    </w:p>
    <w:p w14:paraId="5F6F66CA" w14:textId="77777777" w:rsidR="00255652" w:rsidRDefault="00255652" w:rsidP="00255652">
      <w:pPr>
        <w:pStyle w:val="Corpodetexto"/>
        <w:spacing w:before="147"/>
        <w:rPr>
          <w:rFonts w:ascii="Calibri"/>
          <w:b/>
          <w:sz w:val="20"/>
        </w:rPr>
      </w:pPr>
    </w:p>
    <w:p w14:paraId="4FC74F8A" w14:textId="77777777" w:rsidR="00255652" w:rsidRDefault="00255652" w:rsidP="00255652">
      <w:pPr>
        <w:pStyle w:val="Corpodetexto"/>
        <w:ind w:left="4273"/>
        <w:rPr>
          <w:rFonts w:ascii="Calibri"/>
          <w:sz w:val="20"/>
        </w:rPr>
      </w:pPr>
      <w:r>
        <w:rPr>
          <w:rFonts w:ascii="Calibri"/>
          <w:noProof/>
          <w:sz w:val="20"/>
          <w:lang w:val="pt-BR" w:eastAsia="pt-BR"/>
        </w:rPr>
        <mc:AlternateContent>
          <mc:Choice Requires="wpg">
            <w:drawing>
              <wp:inline distT="0" distB="0" distL="0" distR="0" wp14:anchorId="63735F00" wp14:editId="5C10806E">
                <wp:extent cx="10339705" cy="1469390"/>
                <wp:effectExtent l="19050" t="9525" r="4445" b="16509"/>
                <wp:docPr id="251"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39705" cy="1469390"/>
                          <a:chOff x="0" y="0"/>
                          <a:chExt cx="10339705" cy="1469390"/>
                        </a:xfrm>
                      </wpg:grpSpPr>
                      <wps:wsp>
                        <wps:cNvPr id="252" name="Graphic 47"/>
                        <wps:cNvSpPr/>
                        <wps:spPr>
                          <a:xfrm>
                            <a:off x="13212" y="13212"/>
                            <a:ext cx="10313035" cy="1442720"/>
                          </a:xfrm>
                          <a:custGeom>
                            <a:avLst/>
                            <a:gdLst/>
                            <a:ahLst/>
                            <a:cxnLst/>
                            <a:rect l="l" t="t" r="r" b="b"/>
                            <a:pathLst>
                              <a:path w="10313035" h="1442720">
                                <a:moveTo>
                                  <a:pt x="10072239" y="0"/>
                                </a:moveTo>
                                <a:lnTo>
                                  <a:pt x="240445" y="0"/>
                                </a:lnTo>
                                <a:lnTo>
                                  <a:pt x="192243" y="4921"/>
                                </a:lnTo>
                                <a:lnTo>
                                  <a:pt x="147228" y="19020"/>
                                </a:lnTo>
                                <a:lnTo>
                                  <a:pt x="106401" y="41299"/>
                                </a:lnTo>
                                <a:lnTo>
                                  <a:pt x="70758" y="70758"/>
                                </a:lnTo>
                                <a:lnTo>
                                  <a:pt x="41298" y="106401"/>
                                </a:lnTo>
                                <a:lnTo>
                                  <a:pt x="19020" y="147229"/>
                                </a:lnTo>
                                <a:lnTo>
                                  <a:pt x="4921" y="192243"/>
                                </a:lnTo>
                                <a:lnTo>
                                  <a:pt x="0" y="240446"/>
                                </a:lnTo>
                                <a:lnTo>
                                  <a:pt x="0" y="1202202"/>
                                </a:lnTo>
                                <a:lnTo>
                                  <a:pt x="4921" y="1250404"/>
                                </a:lnTo>
                                <a:lnTo>
                                  <a:pt x="19020" y="1295419"/>
                                </a:lnTo>
                                <a:lnTo>
                                  <a:pt x="41298" y="1336246"/>
                                </a:lnTo>
                                <a:lnTo>
                                  <a:pt x="70758" y="1371889"/>
                                </a:lnTo>
                                <a:lnTo>
                                  <a:pt x="106401" y="1401349"/>
                                </a:lnTo>
                                <a:lnTo>
                                  <a:pt x="147228" y="1423628"/>
                                </a:lnTo>
                                <a:lnTo>
                                  <a:pt x="192243" y="1437727"/>
                                </a:lnTo>
                                <a:lnTo>
                                  <a:pt x="240445" y="1442648"/>
                                </a:lnTo>
                                <a:lnTo>
                                  <a:pt x="10072239" y="1442648"/>
                                </a:lnTo>
                                <a:lnTo>
                                  <a:pt x="10120441" y="1437727"/>
                                </a:lnTo>
                                <a:lnTo>
                                  <a:pt x="10165455" y="1423628"/>
                                </a:lnTo>
                                <a:lnTo>
                                  <a:pt x="10206282" y="1401349"/>
                                </a:lnTo>
                                <a:lnTo>
                                  <a:pt x="10241925" y="1371889"/>
                                </a:lnTo>
                                <a:lnTo>
                                  <a:pt x="10271385" y="1336246"/>
                                </a:lnTo>
                                <a:lnTo>
                                  <a:pt x="10293663" y="1295419"/>
                                </a:lnTo>
                                <a:lnTo>
                                  <a:pt x="10307762" y="1250404"/>
                                </a:lnTo>
                                <a:lnTo>
                                  <a:pt x="10312684" y="1202202"/>
                                </a:lnTo>
                                <a:lnTo>
                                  <a:pt x="10312684" y="240446"/>
                                </a:lnTo>
                                <a:lnTo>
                                  <a:pt x="10307762" y="192243"/>
                                </a:lnTo>
                                <a:lnTo>
                                  <a:pt x="10293663" y="147229"/>
                                </a:lnTo>
                                <a:lnTo>
                                  <a:pt x="10271385" y="106401"/>
                                </a:lnTo>
                                <a:lnTo>
                                  <a:pt x="10241925" y="70758"/>
                                </a:lnTo>
                                <a:lnTo>
                                  <a:pt x="10206282" y="41299"/>
                                </a:lnTo>
                                <a:lnTo>
                                  <a:pt x="10165455" y="19020"/>
                                </a:lnTo>
                                <a:lnTo>
                                  <a:pt x="10120441" y="4921"/>
                                </a:lnTo>
                                <a:lnTo>
                                  <a:pt x="10072239" y="0"/>
                                </a:lnTo>
                                <a:close/>
                              </a:path>
                            </a:pathLst>
                          </a:custGeom>
                          <a:solidFill>
                            <a:srgbClr val="1BACE4"/>
                          </a:solidFill>
                        </wps:spPr>
                        <wps:bodyPr wrap="square" lIns="0" tIns="0" rIns="0" bIns="0" rtlCol="0">
                          <a:prstTxWarp prst="textNoShape">
                            <a:avLst/>
                          </a:prstTxWarp>
                          <a:noAutofit/>
                        </wps:bodyPr>
                      </wps:wsp>
                      <wps:wsp>
                        <wps:cNvPr id="40" name="Graphic 48"/>
                        <wps:cNvSpPr/>
                        <wps:spPr>
                          <a:xfrm>
                            <a:off x="13212" y="13212"/>
                            <a:ext cx="10313035" cy="1442720"/>
                          </a:xfrm>
                          <a:custGeom>
                            <a:avLst/>
                            <a:gdLst/>
                            <a:ahLst/>
                            <a:cxnLst/>
                            <a:rect l="l" t="t" r="r" b="b"/>
                            <a:pathLst>
                              <a:path w="10313035" h="1442720">
                                <a:moveTo>
                                  <a:pt x="0" y="240446"/>
                                </a:moveTo>
                                <a:lnTo>
                                  <a:pt x="4921" y="192243"/>
                                </a:lnTo>
                                <a:lnTo>
                                  <a:pt x="19020" y="147229"/>
                                </a:lnTo>
                                <a:lnTo>
                                  <a:pt x="41298" y="106401"/>
                                </a:lnTo>
                                <a:lnTo>
                                  <a:pt x="70758" y="70758"/>
                                </a:lnTo>
                                <a:lnTo>
                                  <a:pt x="106401" y="41299"/>
                                </a:lnTo>
                                <a:lnTo>
                                  <a:pt x="147228" y="19020"/>
                                </a:lnTo>
                                <a:lnTo>
                                  <a:pt x="192243" y="4921"/>
                                </a:lnTo>
                                <a:lnTo>
                                  <a:pt x="240445" y="0"/>
                                </a:lnTo>
                                <a:lnTo>
                                  <a:pt x="10072239" y="0"/>
                                </a:lnTo>
                                <a:lnTo>
                                  <a:pt x="10120441" y="4921"/>
                                </a:lnTo>
                                <a:lnTo>
                                  <a:pt x="10165455" y="19020"/>
                                </a:lnTo>
                                <a:lnTo>
                                  <a:pt x="10206282" y="41299"/>
                                </a:lnTo>
                                <a:lnTo>
                                  <a:pt x="10241925" y="70758"/>
                                </a:lnTo>
                                <a:lnTo>
                                  <a:pt x="10271385" y="106401"/>
                                </a:lnTo>
                                <a:lnTo>
                                  <a:pt x="10293663" y="147229"/>
                                </a:lnTo>
                                <a:lnTo>
                                  <a:pt x="10307762" y="192243"/>
                                </a:lnTo>
                                <a:lnTo>
                                  <a:pt x="10312684" y="240446"/>
                                </a:lnTo>
                                <a:lnTo>
                                  <a:pt x="10312684" y="1202202"/>
                                </a:lnTo>
                                <a:lnTo>
                                  <a:pt x="10307762" y="1250404"/>
                                </a:lnTo>
                                <a:lnTo>
                                  <a:pt x="10293663" y="1295419"/>
                                </a:lnTo>
                                <a:lnTo>
                                  <a:pt x="10271385" y="1336246"/>
                                </a:lnTo>
                                <a:lnTo>
                                  <a:pt x="10241925" y="1371889"/>
                                </a:lnTo>
                                <a:lnTo>
                                  <a:pt x="10206282" y="1401349"/>
                                </a:lnTo>
                                <a:lnTo>
                                  <a:pt x="10165455" y="1423628"/>
                                </a:lnTo>
                                <a:lnTo>
                                  <a:pt x="10120441" y="1437727"/>
                                </a:lnTo>
                                <a:lnTo>
                                  <a:pt x="10072239" y="1442648"/>
                                </a:lnTo>
                                <a:lnTo>
                                  <a:pt x="240445" y="1442648"/>
                                </a:lnTo>
                                <a:lnTo>
                                  <a:pt x="192243" y="1437727"/>
                                </a:lnTo>
                                <a:lnTo>
                                  <a:pt x="147228" y="1423628"/>
                                </a:lnTo>
                                <a:lnTo>
                                  <a:pt x="106401" y="1401349"/>
                                </a:lnTo>
                                <a:lnTo>
                                  <a:pt x="70758" y="1371889"/>
                                </a:lnTo>
                                <a:lnTo>
                                  <a:pt x="41298" y="1336246"/>
                                </a:lnTo>
                                <a:lnTo>
                                  <a:pt x="19020" y="1295419"/>
                                </a:lnTo>
                                <a:lnTo>
                                  <a:pt x="4921" y="1250404"/>
                                </a:lnTo>
                                <a:lnTo>
                                  <a:pt x="0" y="1202202"/>
                                </a:lnTo>
                                <a:lnTo>
                                  <a:pt x="0" y="240446"/>
                                </a:lnTo>
                                <a:close/>
                              </a:path>
                            </a:pathLst>
                          </a:custGeom>
                          <a:ln w="26424">
                            <a:solidFill>
                              <a:srgbClr val="147FA9"/>
                            </a:solidFill>
                            <a:prstDash val="solid"/>
                          </a:ln>
                        </wps:spPr>
                        <wps:bodyPr wrap="square" lIns="0" tIns="0" rIns="0" bIns="0" rtlCol="0">
                          <a:prstTxWarp prst="textNoShape">
                            <a:avLst/>
                          </a:prstTxWarp>
                          <a:noAutofit/>
                        </wps:bodyPr>
                      </wps:wsp>
                      <wps:wsp>
                        <wps:cNvPr id="58" name="Textbox 49"/>
                        <wps:cNvSpPr txBox="1"/>
                        <wps:spPr>
                          <a:xfrm>
                            <a:off x="0" y="0"/>
                            <a:ext cx="10339705" cy="1469390"/>
                          </a:xfrm>
                          <a:prstGeom prst="rect">
                            <a:avLst/>
                          </a:prstGeom>
                        </wps:spPr>
                        <wps:txbx>
                          <w:txbxContent>
                            <w:p w14:paraId="362E8F7A" w14:textId="77777777" w:rsidR="00255652" w:rsidRDefault="00255652" w:rsidP="00255652">
                              <w:pPr>
                                <w:spacing w:before="765"/>
                                <w:ind w:right="1"/>
                                <w:jc w:val="center"/>
                                <w:rPr>
                                  <w:b/>
                                  <w:sz w:val="70"/>
                                </w:rPr>
                              </w:pPr>
                              <w:r>
                                <w:rPr>
                                  <w:b/>
                                  <w:color w:val="FFFFFF"/>
                                  <w:spacing w:val="-2"/>
                                  <w:sz w:val="70"/>
                                </w:rPr>
                                <w:t>POPULAÇÃO</w:t>
                              </w:r>
                            </w:p>
                          </w:txbxContent>
                        </wps:txbx>
                        <wps:bodyPr wrap="square" lIns="0" tIns="0" rIns="0" bIns="0" rtlCol="0">
                          <a:noAutofit/>
                        </wps:bodyPr>
                      </wps:wsp>
                    </wpg:wgp>
                  </a:graphicData>
                </a:graphic>
              </wp:inline>
            </w:drawing>
          </mc:Choice>
          <mc:Fallback>
            <w:pict>
              <v:group w14:anchorId="63735F00" id="Group 46" o:spid="_x0000_s1040" style="width:814.15pt;height:115.7pt;mso-position-horizontal-relative:char;mso-position-vertical-relative:line" coordsize="103397,14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">
                <v:shape id="Graphic 47" o:spid="_x0000_s1041" style="position:absolute;left:132;top:132;width:103130;height:14427;visibility:visible;mso-wrap-style:square;v-text-anchor:top" coordsize="10313035,144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" path="m10072239,l240445,,192243,4921,147228,19020,106401,41299,70758,70758,41298,106401,19020,147229,4921,192243,,240446r,961756l4921,1250404r14099,45015l41298,1336246r29460,35643l106401,1401349r40827,22279l192243,1437727r48202,4921l10072239,1442648r48202,-4921l10165455,1423628r40827,-22279l10241925,1371889r29460,-35643l10293663,1295419r14099,-45015l10312684,1202202r,-961756l10307762,192243r-14099,-45014l10271385,106401r-29460,-35643l10206282,41299r-40827,-22279l10120441,4921,10072239,xe" fillcolor="#1bace4" stroked="f">
                  <v:path arrowok="t"/>
                </v:shape>
                <v:shape id="Graphic 48" o:spid="_x0000_s1042" style="position:absolute;left:132;top:132;width:103130;height:14427;visibility:visible;mso-wrap-style:square;v-text-anchor:top" coordsize="10313035,144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" path="m,240446l4921,192243,19020,147229,41298,106401,70758,70758,106401,41299,147228,19020,192243,4921,240445,r9831794,l10120441,4921r45014,14099l10206282,41299r35643,29459l10271385,106401r22278,40828l10307762,192243r4922,48203l10312684,1202202r-4922,48202l10293663,1295419r-22278,40827l10241925,1371889r-35643,29460l10165455,1423628r-45014,14099l10072239,1442648r-9831794,l192243,1437727r-45015,-14099l106401,1401349,70758,1371889,41298,1336246,19020,1295419,4921,1250404,,1202202,,240446xe" filled="f" strokecolor="#147fa9" strokeweight=".734mm">
                  <v:path arrowok="t"/>
                </v:shape>
                <v:shape id="Textbox 49" o:spid="_x0000_s1043" type="#_x0000_t202" style="position:absolute;width:103397;height:14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362E8F7A" w14:textId="77777777" w:rsidR="00255652" w:rsidRDefault="00255652" w:rsidP="00255652">
                        <w:pPr>
                          <w:spacing w:before="765"/>
                          <w:ind w:right="1"/>
                          <w:jc w:val="center"/>
                          <w:rPr>
                            <w:b/>
                            <w:sz w:val="70"/>
                          </w:rPr>
                        </w:pPr>
                        <w:r>
                          <w:rPr>
                            <w:b/>
                            <w:color w:val="FFFFFF"/>
                            <w:spacing w:val="-2"/>
                            <w:sz w:val="70"/>
                          </w:rPr>
                          <w:t>POPULAÇÃO</w:t>
                        </w:r>
                      </w:p>
                    </w:txbxContent>
                  </v:textbox>
                </v:shape>
                <w10:anchorlock/>
              </v:group>
            </w:pict>
          </mc:Fallback>
        </mc:AlternateContent>
      </w:r>
    </w:p>
    <w:p w14:paraId="2C433A26" w14:textId="77777777" w:rsidR="00255652" w:rsidRDefault="00255652" w:rsidP="00255652">
      <w:pPr>
        <w:pStyle w:val="Corpodetexto"/>
        <w:spacing w:before="204"/>
        <w:rPr>
          <w:rFonts w:ascii="Calibri"/>
          <w:b/>
          <w:sz w:val="20"/>
        </w:rPr>
      </w:pPr>
    </w:p>
    <w:tbl>
      <w:tblPr>
        <w:tblStyle w:val="TableNormal"/>
        <w:tblW w:w="0" w:type="auto"/>
        <w:tblInd w:w="24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418"/>
        <w:gridCol w:w="13207"/>
        <w:gridCol w:w="4239"/>
      </w:tblGrid>
      <w:tr w:rsidR="00255652" w14:paraId="3AA861ED" w14:textId="77777777" w:rsidTr="00636A11">
        <w:trPr>
          <w:trHeight w:val="2001"/>
        </w:trPr>
        <w:tc>
          <w:tcPr>
            <w:tcW w:w="3418" w:type="dxa"/>
          </w:tcPr>
          <w:p w14:paraId="2A1A958E" w14:textId="77777777" w:rsidR="00255652" w:rsidRDefault="00255652" w:rsidP="00636A11">
            <w:pPr>
              <w:pStyle w:val="TableParagraph"/>
              <w:ind w:left="770"/>
              <w:rPr>
                <w:rFonts w:ascii="Calibri"/>
                <w:sz w:val="20"/>
              </w:rPr>
            </w:pPr>
            <w:r>
              <w:rPr>
                <w:rFonts w:ascii="Calibri"/>
                <w:noProof/>
                <w:sz w:val="20"/>
                <w:lang w:val="pt-BR" w:eastAsia="pt-BR"/>
              </w:rPr>
              <w:drawing>
                <wp:inline distT="0" distB="0" distL="0" distR="0" wp14:anchorId="001BD85A" wp14:editId="4747A6BF">
                  <wp:extent cx="1191985" cy="1042987"/>
                  <wp:effectExtent l="0" t="0" r="0" b="0"/>
                  <wp:docPr id="104"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24" cstate="print"/>
                          <a:stretch>
                            <a:fillRect/>
                          </a:stretch>
                        </pic:blipFill>
                        <pic:spPr>
                          <a:xfrm>
                            <a:off x="0" y="0"/>
                            <a:ext cx="1191985" cy="1042987"/>
                          </a:xfrm>
                          <a:prstGeom prst="rect">
                            <a:avLst/>
                          </a:prstGeom>
                        </pic:spPr>
                      </pic:pic>
                    </a:graphicData>
                  </a:graphic>
                </wp:inline>
              </w:drawing>
            </w:r>
          </w:p>
        </w:tc>
        <w:tc>
          <w:tcPr>
            <w:tcW w:w="13207" w:type="dxa"/>
          </w:tcPr>
          <w:p w14:paraId="58E82294" w14:textId="77777777" w:rsidR="00255652" w:rsidRDefault="00255652" w:rsidP="00636A11">
            <w:pPr>
              <w:pStyle w:val="TableParagraph"/>
              <w:spacing w:before="103"/>
              <w:ind w:left="144"/>
              <w:rPr>
                <w:b/>
                <w:sz w:val="52"/>
              </w:rPr>
            </w:pPr>
            <w:r>
              <w:rPr>
                <w:b/>
                <w:sz w:val="52"/>
              </w:rPr>
              <w:t>População</w:t>
            </w:r>
            <w:r>
              <w:rPr>
                <w:b/>
                <w:spacing w:val="-5"/>
                <w:sz w:val="52"/>
              </w:rPr>
              <w:t xml:space="preserve"> </w:t>
            </w:r>
            <w:r>
              <w:rPr>
                <w:b/>
                <w:sz w:val="52"/>
              </w:rPr>
              <w:t>ultimo</w:t>
            </w:r>
            <w:r>
              <w:rPr>
                <w:b/>
                <w:spacing w:val="-3"/>
                <w:sz w:val="52"/>
              </w:rPr>
              <w:t xml:space="preserve"> </w:t>
            </w:r>
            <w:r>
              <w:rPr>
                <w:b/>
                <w:sz w:val="52"/>
              </w:rPr>
              <w:t>censo</w:t>
            </w:r>
            <w:r>
              <w:rPr>
                <w:b/>
                <w:spacing w:val="-2"/>
                <w:sz w:val="52"/>
              </w:rPr>
              <w:t xml:space="preserve"> (2022)</w:t>
            </w:r>
          </w:p>
        </w:tc>
        <w:tc>
          <w:tcPr>
            <w:tcW w:w="4239" w:type="dxa"/>
          </w:tcPr>
          <w:p w14:paraId="5C83783B" w14:textId="77777777" w:rsidR="00255652" w:rsidRDefault="00255652" w:rsidP="00636A11">
            <w:pPr>
              <w:pStyle w:val="TableParagraph"/>
              <w:spacing w:before="103"/>
              <w:ind w:left="144"/>
              <w:rPr>
                <w:b/>
                <w:sz w:val="52"/>
              </w:rPr>
            </w:pPr>
            <w:r>
              <w:rPr>
                <w:b/>
                <w:sz w:val="52"/>
              </w:rPr>
              <w:t>4.310</w:t>
            </w:r>
            <w:r>
              <w:rPr>
                <w:b/>
                <w:spacing w:val="-3"/>
                <w:sz w:val="52"/>
              </w:rPr>
              <w:t xml:space="preserve"> </w:t>
            </w:r>
            <w:r>
              <w:rPr>
                <w:b/>
                <w:spacing w:val="-2"/>
                <w:sz w:val="52"/>
              </w:rPr>
              <w:t>pessoas</w:t>
            </w:r>
          </w:p>
        </w:tc>
      </w:tr>
      <w:tr w:rsidR="00255652" w14:paraId="5FF72F07" w14:textId="77777777" w:rsidTr="00636A11">
        <w:trPr>
          <w:trHeight w:val="1995"/>
        </w:trPr>
        <w:tc>
          <w:tcPr>
            <w:tcW w:w="3418" w:type="dxa"/>
          </w:tcPr>
          <w:p w14:paraId="68C1898D" w14:textId="77777777" w:rsidR="00255652" w:rsidRDefault="00255652" w:rsidP="00636A11">
            <w:pPr>
              <w:pStyle w:val="TableParagraph"/>
              <w:spacing w:before="8"/>
              <w:rPr>
                <w:rFonts w:ascii="Calibri"/>
                <w:b/>
                <w:sz w:val="19"/>
              </w:rPr>
            </w:pPr>
          </w:p>
          <w:p w14:paraId="63C6D8DC" w14:textId="77777777" w:rsidR="00255652" w:rsidRDefault="00255652" w:rsidP="00636A11">
            <w:pPr>
              <w:pStyle w:val="TableParagraph"/>
              <w:ind w:left="770"/>
              <w:rPr>
                <w:rFonts w:ascii="Calibri"/>
                <w:sz w:val="20"/>
              </w:rPr>
            </w:pPr>
            <w:r>
              <w:rPr>
                <w:rFonts w:ascii="Calibri"/>
                <w:noProof/>
                <w:sz w:val="20"/>
                <w:lang w:val="pt-BR" w:eastAsia="pt-BR"/>
              </w:rPr>
              <w:drawing>
                <wp:inline distT="0" distB="0" distL="0" distR="0" wp14:anchorId="22D4D41E" wp14:editId="59DA45E2">
                  <wp:extent cx="1164770" cy="1019175"/>
                  <wp:effectExtent l="0" t="0" r="0" b="0"/>
                  <wp:docPr id="105"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25" cstate="print"/>
                          <a:stretch>
                            <a:fillRect/>
                          </a:stretch>
                        </pic:blipFill>
                        <pic:spPr>
                          <a:xfrm>
                            <a:off x="0" y="0"/>
                            <a:ext cx="1164770" cy="1019175"/>
                          </a:xfrm>
                          <a:prstGeom prst="rect">
                            <a:avLst/>
                          </a:prstGeom>
                        </pic:spPr>
                      </pic:pic>
                    </a:graphicData>
                  </a:graphic>
                </wp:inline>
              </w:drawing>
            </w:r>
          </w:p>
        </w:tc>
        <w:tc>
          <w:tcPr>
            <w:tcW w:w="13207" w:type="dxa"/>
          </w:tcPr>
          <w:p w14:paraId="5E7A6CAD" w14:textId="77777777" w:rsidR="00255652" w:rsidRDefault="00255652" w:rsidP="00636A11">
            <w:pPr>
              <w:pStyle w:val="TableParagraph"/>
              <w:spacing w:before="103"/>
              <w:ind w:left="144"/>
              <w:rPr>
                <w:sz w:val="52"/>
              </w:rPr>
            </w:pPr>
            <w:r>
              <w:rPr>
                <w:sz w:val="52"/>
              </w:rPr>
              <w:t>Densidade</w:t>
            </w:r>
            <w:r>
              <w:rPr>
                <w:spacing w:val="-8"/>
                <w:sz w:val="52"/>
              </w:rPr>
              <w:t xml:space="preserve"> </w:t>
            </w:r>
            <w:r>
              <w:rPr>
                <w:spacing w:val="-2"/>
                <w:sz w:val="52"/>
              </w:rPr>
              <w:t>demográfica</w:t>
            </w:r>
          </w:p>
        </w:tc>
        <w:tc>
          <w:tcPr>
            <w:tcW w:w="4239" w:type="dxa"/>
          </w:tcPr>
          <w:p w14:paraId="19A81340" w14:textId="77777777" w:rsidR="00255652" w:rsidRDefault="00255652" w:rsidP="00636A11">
            <w:pPr>
              <w:pStyle w:val="TableParagraph"/>
              <w:spacing w:before="103"/>
              <w:ind w:left="144"/>
              <w:rPr>
                <w:sz w:val="52"/>
              </w:rPr>
            </w:pPr>
            <w:r>
              <w:rPr>
                <w:sz w:val="52"/>
              </w:rPr>
              <w:t>5,16</w:t>
            </w:r>
            <w:r>
              <w:rPr>
                <w:spacing w:val="-2"/>
                <w:sz w:val="52"/>
              </w:rPr>
              <w:t xml:space="preserve"> hab/km²</w:t>
            </w:r>
          </w:p>
        </w:tc>
      </w:tr>
      <w:tr w:rsidR="00255652" w14:paraId="15C42D92" w14:textId="77777777" w:rsidTr="00636A11">
        <w:trPr>
          <w:trHeight w:val="1996"/>
        </w:trPr>
        <w:tc>
          <w:tcPr>
            <w:tcW w:w="3418" w:type="dxa"/>
          </w:tcPr>
          <w:p w14:paraId="28D402E6" w14:textId="77777777" w:rsidR="00255652" w:rsidRDefault="00255652" w:rsidP="00636A11">
            <w:pPr>
              <w:pStyle w:val="TableParagraph"/>
              <w:spacing w:before="6"/>
              <w:rPr>
                <w:rFonts w:ascii="Calibri"/>
                <w:b/>
                <w:sz w:val="9"/>
              </w:rPr>
            </w:pPr>
          </w:p>
          <w:p w14:paraId="688005D9" w14:textId="77777777" w:rsidR="00255652" w:rsidRDefault="00255652" w:rsidP="00636A11">
            <w:pPr>
              <w:pStyle w:val="TableParagraph"/>
              <w:ind w:left="724"/>
              <w:rPr>
                <w:rFonts w:ascii="Calibri"/>
                <w:sz w:val="20"/>
              </w:rPr>
            </w:pPr>
            <w:r>
              <w:rPr>
                <w:rFonts w:ascii="Calibri"/>
                <w:noProof/>
                <w:sz w:val="20"/>
                <w:lang w:val="pt-BR" w:eastAsia="pt-BR"/>
              </w:rPr>
              <w:drawing>
                <wp:inline distT="0" distB="0" distL="0" distR="0" wp14:anchorId="25B7D7C7" wp14:editId="18DDBD9E">
                  <wp:extent cx="1193947" cy="1047750"/>
                  <wp:effectExtent l="0" t="0" r="0" b="0"/>
                  <wp:docPr id="106"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26" cstate="print"/>
                          <a:stretch>
                            <a:fillRect/>
                          </a:stretch>
                        </pic:blipFill>
                        <pic:spPr>
                          <a:xfrm>
                            <a:off x="0" y="0"/>
                            <a:ext cx="1193947" cy="1047750"/>
                          </a:xfrm>
                          <a:prstGeom prst="rect">
                            <a:avLst/>
                          </a:prstGeom>
                        </pic:spPr>
                      </pic:pic>
                    </a:graphicData>
                  </a:graphic>
                </wp:inline>
              </w:drawing>
            </w:r>
          </w:p>
        </w:tc>
        <w:tc>
          <w:tcPr>
            <w:tcW w:w="13207" w:type="dxa"/>
          </w:tcPr>
          <w:p w14:paraId="126D3CF0" w14:textId="77777777" w:rsidR="00255652" w:rsidRDefault="00255652" w:rsidP="00636A11">
            <w:pPr>
              <w:pStyle w:val="TableParagraph"/>
              <w:spacing w:before="103"/>
              <w:ind w:left="144"/>
              <w:rPr>
                <w:sz w:val="52"/>
              </w:rPr>
            </w:pPr>
            <w:r>
              <w:rPr>
                <w:sz w:val="52"/>
              </w:rPr>
              <w:t>População</w:t>
            </w:r>
            <w:r>
              <w:rPr>
                <w:spacing w:val="-7"/>
                <w:sz w:val="52"/>
              </w:rPr>
              <w:t xml:space="preserve"> </w:t>
            </w:r>
            <w:r>
              <w:rPr>
                <w:sz w:val="52"/>
              </w:rPr>
              <w:t>estimada</w:t>
            </w:r>
            <w:r>
              <w:rPr>
                <w:spacing w:val="-6"/>
                <w:sz w:val="52"/>
              </w:rPr>
              <w:t xml:space="preserve"> </w:t>
            </w:r>
            <w:r>
              <w:rPr>
                <w:spacing w:val="-4"/>
                <w:sz w:val="52"/>
              </w:rPr>
              <w:t>2024</w:t>
            </w:r>
          </w:p>
        </w:tc>
        <w:tc>
          <w:tcPr>
            <w:tcW w:w="4239" w:type="dxa"/>
          </w:tcPr>
          <w:p w14:paraId="03C77445" w14:textId="77777777" w:rsidR="00255652" w:rsidRDefault="00255652" w:rsidP="00636A11">
            <w:pPr>
              <w:pStyle w:val="TableParagraph"/>
              <w:spacing w:before="103"/>
              <w:ind w:left="144"/>
              <w:rPr>
                <w:sz w:val="52"/>
              </w:rPr>
            </w:pPr>
            <w:r>
              <w:rPr>
                <w:sz w:val="52"/>
              </w:rPr>
              <w:t>4.338</w:t>
            </w:r>
            <w:r>
              <w:rPr>
                <w:spacing w:val="-3"/>
                <w:sz w:val="52"/>
              </w:rPr>
              <w:t xml:space="preserve"> </w:t>
            </w:r>
            <w:r>
              <w:rPr>
                <w:spacing w:val="-2"/>
                <w:sz w:val="52"/>
              </w:rPr>
              <w:t>pessoas</w:t>
            </w:r>
          </w:p>
        </w:tc>
      </w:tr>
      <w:tr w:rsidR="00255652" w14:paraId="5671B9E7" w14:textId="77777777" w:rsidTr="00636A11">
        <w:trPr>
          <w:trHeight w:val="1995"/>
        </w:trPr>
        <w:tc>
          <w:tcPr>
            <w:tcW w:w="3418" w:type="dxa"/>
          </w:tcPr>
          <w:p w14:paraId="2214FDDA" w14:textId="77777777" w:rsidR="00255652" w:rsidRDefault="00255652" w:rsidP="00636A11">
            <w:pPr>
              <w:pStyle w:val="TableParagraph"/>
              <w:spacing w:before="110"/>
              <w:rPr>
                <w:rFonts w:ascii="Calibri"/>
                <w:b/>
                <w:sz w:val="20"/>
              </w:rPr>
            </w:pPr>
          </w:p>
          <w:p w14:paraId="1A5B566F" w14:textId="77777777" w:rsidR="00255652" w:rsidRDefault="00255652" w:rsidP="00636A11">
            <w:pPr>
              <w:pStyle w:val="TableParagraph"/>
              <w:ind w:left="770"/>
              <w:rPr>
                <w:rFonts w:ascii="Calibri"/>
                <w:sz w:val="20"/>
              </w:rPr>
            </w:pPr>
            <w:r>
              <w:rPr>
                <w:rFonts w:ascii="Calibri"/>
                <w:noProof/>
                <w:sz w:val="20"/>
                <w:lang w:val="pt-BR" w:eastAsia="pt-BR"/>
              </w:rPr>
              <w:drawing>
                <wp:inline distT="0" distB="0" distL="0" distR="0" wp14:anchorId="0DC02574" wp14:editId="1F697875">
                  <wp:extent cx="1164770" cy="1019175"/>
                  <wp:effectExtent l="0" t="0" r="0" b="0"/>
                  <wp:docPr id="107"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27" cstate="print"/>
                          <a:stretch>
                            <a:fillRect/>
                          </a:stretch>
                        </pic:blipFill>
                        <pic:spPr>
                          <a:xfrm>
                            <a:off x="0" y="0"/>
                            <a:ext cx="1164770" cy="1019175"/>
                          </a:xfrm>
                          <a:prstGeom prst="rect">
                            <a:avLst/>
                          </a:prstGeom>
                        </pic:spPr>
                      </pic:pic>
                    </a:graphicData>
                  </a:graphic>
                </wp:inline>
              </w:drawing>
            </w:r>
          </w:p>
        </w:tc>
        <w:tc>
          <w:tcPr>
            <w:tcW w:w="13207" w:type="dxa"/>
          </w:tcPr>
          <w:p w14:paraId="3D0FA9AE" w14:textId="77777777" w:rsidR="00255652" w:rsidRDefault="00255652" w:rsidP="00636A11">
            <w:pPr>
              <w:pStyle w:val="TableParagraph"/>
              <w:spacing w:before="103"/>
              <w:ind w:left="144"/>
              <w:rPr>
                <w:sz w:val="52"/>
              </w:rPr>
            </w:pPr>
            <w:r>
              <w:rPr>
                <w:sz w:val="52"/>
              </w:rPr>
              <w:t>Escolarização</w:t>
            </w:r>
            <w:r>
              <w:rPr>
                <w:spacing w:val="-4"/>
                <w:sz w:val="52"/>
              </w:rPr>
              <w:t xml:space="preserve"> </w:t>
            </w:r>
            <w:r>
              <w:rPr>
                <w:sz w:val="52"/>
              </w:rPr>
              <w:t>(6</w:t>
            </w:r>
            <w:r>
              <w:rPr>
                <w:spacing w:val="-3"/>
                <w:sz w:val="52"/>
              </w:rPr>
              <w:t xml:space="preserve"> </w:t>
            </w:r>
            <w:r>
              <w:rPr>
                <w:sz w:val="52"/>
              </w:rPr>
              <w:t>a</w:t>
            </w:r>
            <w:r>
              <w:rPr>
                <w:spacing w:val="-3"/>
                <w:sz w:val="52"/>
              </w:rPr>
              <w:t xml:space="preserve"> </w:t>
            </w:r>
            <w:r>
              <w:rPr>
                <w:sz w:val="52"/>
              </w:rPr>
              <w:t>14</w:t>
            </w:r>
            <w:r>
              <w:rPr>
                <w:spacing w:val="-3"/>
                <w:sz w:val="52"/>
              </w:rPr>
              <w:t xml:space="preserve"> </w:t>
            </w:r>
            <w:r>
              <w:rPr>
                <w:spacing w:val="-2"/>
                <w:sz w:val="52"/>
              </w:rPr>
              <w:t>anos)</w:t>
            </w:r>
          </w:p>
        </w:tc>
        <w:tc>
          <w:tcPr>
            <w:tcW w:w="4239" w:type="dxa"/>
          </w:tcPr>
          <w:p w14:paraId="1CED4B62" w14:textId="77777777" w:rsidR="00255652" w:rsidRDefault="00255652" w:rsidP="00636A11">
            <w:pPr>
              <w:pStyle w:val="TableParagraph"/>
              <w:spacing w:before="103"/>
              <w:ind w:left="144"/>
              <w:rPr>
                <w:sz w:val="52"/>
              </w:rPr>
            </w:pPr>
            <w:r>
              <w:rPr>
                <w:spacing w:val="-2"/>
                <w:sz w:val="52"/>
              </w:rPr>
              <w:t>96,9%</w:t>
            </w:r>
          </w:p>
        </w:tc>
      </w:tr>
      <w:tr w:rsidR="00255652" w14:paraId="0434CDD9" w14:textId="77777777" w:rsidTr="00636A11">
        <w:trPr>
          <w:trHeight w:val="2015"/>
        </w:trPr>
        <w:tc>
          <w:tcPr>
            <w:tcW w:w="3418" w:type="dxa"/>
          </w:tcPr>
          <w:p w14:paraId="63F5C1CF" w14:textId="77777777" w:rsidR="00255652" w:rsidRDefault="00255652" w:rsidP="00636A11">
            <w:pPr>
              <w:pStyle w:val="TableParagraph"/>
              <w:spacing w:before="1"/>
              <w:rPr>
                <w:rFonts w:ascii="Calibri"/>
                <w:b/>
                <w:sz w:val="19"/>
              </w:rPr>
            </w:pPr>
          </w:p>
          <w:p w14:paraId="66191BCE" w14:textId="77777777" w:rsidR="00255652" w:rsidRDefault="00255652" w:rsidP="00636A11">
            <w:pPr>
              <w:pStyle w:val="TableParagraph"/>
              <w:ind w:left="887"/>
              <w:rPr>
                <w:rFonts w:ascii="Calibri"/>
                <w:sz w:val="20"/>
              </w:rPr>
            </w:pPr>
            <w:r>
              <w:rPr>
                <w:rFonts w:ascii="Calibri"/>
                <w:noProof/>
                <w:sz w:val="20"/>
                <w:lang w:val="pt-BR" w:eastAsia="pt-BR"/>
              </w:rPr>
              <w:drawing>
                <wp:inline distT="0" distB="0" distL="0" distR="0" wp14:anchorId="2C3EE584" wp14:editId="03F7B799">
                  <wp:extent cx="1197428" cy="1047750"/>
                  <wp:effectExtent l="0" t="0" r="0" b="0"/>
                  <wp:docPr id="108"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28" cstate="print"/>
                          <a:stretch>
                            <a:fillRect/>
                          </a:stretch>
                        </pic:blipFill>
                        <pic:spPr>
                          <a:xfrm>
                            <a:off x="0" y="0"/>
                            <a:ext cx="1197428" cy="1047750"/>
                          </a:xfrm>
                          <a:prstGeom prst="rect">
                            <a:avLst/>
                          </a:prstGeom>
                        </pic:spPr>
                      </pic:pic>
                    </a:graphicData>
                  </a:graphic>
                </wp:inline>
              </w:drawing>
            </w:r>
          </w:p>
        </w:tc>
        <w:tc>
          <w:tcPr>
            <w:tcW w:w="13207" w:type="dxa"/>
          </w:tcPr>
          <w:p w14:paraId="6C4CA678" w14:textId="77777777" w:rsidR="00255652" w:rsidRDefault="00255652" w:rsidP="00636A11">
            <w:pPr>
              <w:pStyle w:val="TableParagraph"/>
              <w:spacing w:before="103"/>
              <w:ind w:left="144"/>
              <w:rPr>
                <w:sz w:val="52"/>
              </w:rPr>
            </w:pPr>
            <w:r>
              <w:rPr>
                <w:sz w:val="52"/>
              </w:rPr>
              <w:t>Índice</w:t>
            </w:r>
            <w:r>
              <w:rPr>
                <w:spacing w:val="-7"/>
                <w:sz w:val="52"/>
              </w:rPr>
              <w:t xml:space="preserve"> </w:t>
            </w:r>
            <w:r>
              <w:rPr>
                <w:sz w:val="52"/>
              </w:rPr>
              <w:t>de</w:t>
            </w:r>
            <w:r>
              <w:rPr>
                <w:spacing w:val="-6"/>
                <w:sz w:val="52"/>
              </w:rPr>
              <w:t xml:space="preserve"> </w:t>
            </w:r>
            <w:r>
              <w:rPr>
                <w:sz w:val="52"/>
              </w:rPr>
              <w:t>Desenvolvimento</w:t>
            </w:r>
            <w:r>
              <w:rPr>
                <w:spacing w:val="-6"/>
                <w:sz w:val="52"/>
              </w:rPr>
              <w:t xml:space="preserve"> </w:t>
            </w:r>
            <w:r>
              <w:rPr>
                <w:sz w:val="52"/>
              </w:rPr>
              <w:t>Humano</w:t>
            </w:r>
            <w:r>
              <w:rPr>
                <w:spacing w:val="-6"/>
                <w:sz w:val="52"/>
              </w:rPr>
              <w:t xml:space="preserve"> </w:t>
            </w:r>
            <w:r>
              <w:rPr>
                <w:sz w:val="52"/>
              </w:rPr>
              <w:t>Municipal</w:t>
            </w:r>
            <w:r>
              <w:rPr>
                <w:spacing w:val="-6"/>
                <w:sz w:val="52"/>
              </w:rPr>
              <w:t xml:space="preserve"> </w:t>
            </w:r>
            <w:r>
              <w:rPr>
                <w:spacing w:val="-2"/>
                <w:sz w:val="52"/>
              </w:rPr>
              <w:t>(IDHM)</w:t>
            </w:r>
          </w:p>
        </w:tc>
        <w:tc>
          <w:tcPr>
            <w:tcW w:w="4239" w:type="dxa"/>
          </w:tcPr>
          <w:p w14:paraId="539B345E" w14:textId="77777777" w:rsidR="00255652" w:rsidRDefault="00255652" w:rsidP="00636A11">
            <w:pPr>
              <w:pStyle w:val="TableParagraph"/>
              <w:spacing w:before="103"/>
              <w:ind w:left="144"/>
              <w:rPr>
                <w:sz w:val="52"/>
              </w:rPr>
            </w:pPr>
            <w:r>
              <w:rPr>
                <w:spacing w:val="-2"/>
                <w:sz w:val="52"/>
              </w:rPr>
              <w:t>0,604</w:t>
            </w:r>
          </w:p>
        </w:tc>
      </w:tr>
    </w:tbl>
    <w:p w14:paraId="78C9AD2F" w14:textId="77777777" w:rsidR="00255652" w:rsidRDefault="00255652" w:rsidP="00255652">
      <w:pPr>
        <w:pStyle w:val="Corpodetexto"/>
        <w:spacing w:before="10"/>
        <w:rPr>
          <w:rFonts w:ascii="Calibri"/>
          <w:b/>
          <w:sz w:val="48"/>
        </w:rPr>
      </w:pPr>
    </w:p>
    <w:p w14:paraId="6C05DC7B" w14:textId="77777777" w:rsidR="00255652" w:rsidRDefault="00255652" w:rsidP="00255652">
      <w:pPr>
        <w:ind w:left="2723"/>
        <w:rPr>
          <w:sz w:val="48"/>
        </w:rPr>
      </w:pPr>
      <w:r>
        <w:rPr>
          <w:sz w:val="48"/>
        </w:rPr>
        <w:t>https://</w:t>
      </w:r>
      <w:hyperlink r:id="rId29">
        <w:r>
          <w:rPr>
            <w:sz w:val="48"/>
          </w:rPr>
          <w:t>www.ibge.gov.br/cidades-e-estados/to/araguana.html</w:t>
        </w:r>
      </w:hyperlink>
      <w:r>
        <w:rPr>
          <w:spacing w:val="-18"/>
          <w:sz w:val="48"/>
        </w:rPr>
        <w:t xml:space="preserve"> </w:t>
      </w:r>
      <w:r>
        <w:rPr>
          <w:sz w:val="48"/>
        </w:rPr>
        <w:t>Acesso</w:t>
      </w:r>
      <w:r>
        <w:rPr>
          <w:spacing w:val="-15"/>
          <w:sz w:val="48"/>
        </w:rPr>
        <w:t xml:space="preserve"> </w:t>
      </w:r>
      <w:r>
        <w:rPr>
          <w:sz w:val="48"/>
        </w:rPr>
        <w:t>em</w:t>
      </w:r>
      <w:r>
        <w:rPr>
          <w:spacing w:val="-15"/>
          <w:sz w:val="48"/>
        </w:rPr>
        <w:t xml:space="preserve"> </w:t>
      </w:r>
      <w:r>
        <w:rPr>
          <w:spacing w:val="-2"/>
          <w:sz w:val="48"/>
        </w:rPr>
        <w:t>14/04/25.</w:t>
      </w:r>
    </w:p>
    <w:p w14:paraId="37E856FE" w14:textId="77777777" w:rsidR="00255652" w:rsidRDefault="00255652" w:rsidP="00255652">
      <w:pPr>
        <w:rPr>
          <w:sz w:val="48"/>
        </w:rPr>
        <w:sectPr w:rsidR="00255652">
          <w:pgSz w:w="25800" w:h="20130" w:orient="landscape"/>
          <w:pgMar w:top="4340" w:right="580" w:bottom="280" w:left="0" w:header="0" w:footer="0" w:gutter="0"/>
          <w:cols w:space="720"/>
        </w:sectPr>
      </w:pPr>
    </w:p>
    <w:p w14:paraId="675E0EEF" w14:textId="77777777" w:rsidR="00255652" w:rsidRDefault="00255652" w:rsidP="00255652">
      <w:pPr>
        <w:pStyle w:val="Ttulo3"/>
        <w:spacing w:before="495"/>
        <w:ind w:right="543"/>
      </w:pPr>
      <w:r>
        <w:t>PROCEDIMENTOS</w:t>
      </w:r>
      <w:r>
        <w:rPr>
          <w:spacing w:val="-2"/>
        </w:rPr>
        <w:t xml:space="preserve"> </w:t>
      </w:r>
      <w:r>
        <w:t>–</w:t>
      </w:r>
      <w:r>
        <w:rPr>
          <w:spacing w:val="-2"/>
        </w:rPr>
        <w:t xml:space="preserve">  QUADRIMESTRES</w:t>
      </w:r>
    </w:p>
    <w:p w14:paraId="1E6FDDAA" w14:textId="77777777" w:rsidR="00255652" w:rsidRDefault="00255652" w:rsidP="00255652">
      <w:pPr>
        <w:pStyle w:val="Corpodetexto"/>
        <w:spacing w:before="10" w:after="1"/>
        <w:rPr>
          <w:b/>
          <w:sz w:val="16"/>
        </w:rPr>
      </w:pPr>
    </w:p>
    <w:tbl>
      <w:tblPr>
        <w:tblStyle w:val="TableNormal"/>
        <w:tblW w:w="0" w:type="auto"/>
        <w:tblInd w:w="188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9119"/>
        <w:gridCol w:w="4142"/>
        <w:gridCol w:w="4360"/>
        <w:gridCol w:w="4541"/>
      </w:tblGrid>
      <w:tr w:rsidR="00255652" w14:paraId="2C716642" w14:textId="77777777" w:rsidTr="00636A11">
        <w:trPr>
          <w:trHeight w:val="1078"/>
        </w:trPr>
        <w:tc>
          <w:tcPr>
            <w:tcW w:w="9119" w:type="dxa"/>
            <w:tcBorders>
              <w:bottom w:val="single" w:sz="24" w:space="0" w:color="FFFFFF"/>
            </w:tcBorders>
            <w:shd w:val="clear" w:color="auto" w:fill="1BACE4"/>
          </w:tcPr>
          <w:p w14:paraId="44977961" w14:textId="77777777" w:rsidR="00255652" w:rsidRDefault="00255652" w:rsidP="00636A11">
            <w:pPr>
              <w:pStyle w:val="TableParagraph"/>
              <w:spacing w:before="151"/>
              <w:rPr>
                <w:b/>
                <w:sz w:val="68"/>
              </w:rPr>
            </w:pPr>
            <w:r>
              <w:rPr>
                <w:b/>
                <w:color w:val="FFFFFF"/>
                <w:sz w:val="68"/>
              </w:rPr>
              <w:t xml:space="preserve">Tipo de </w:t>
            </w:r>
            <w:r>
              <w:rPr>
                <w:b/>
                <w:color w:val="FFFFFF"/>
                <w:spacing w:val="-2"/>
                <w:sz w:val="68"/>
              </w:rPr>
              <w:t>Procedimento</w:t>
            </w:r>
          </w:p>
        </w:tc>
        <w:tc>
          <w:tcPr>
            <w:tcW w:w="4142" w:type="dxa"/>
            <w:tcBorders>
              <w:bottom w:val="single" w:sz="24" w:space="0" w:color="FFFFFF"/>
            </w:tcBorders>
            <w:shd w:val="clear" w:color="auto" w:fill="1BACE4"/>
          </w:tcPr>
          <w:p w14:paraId="0218680B" w14:textId="77777777" w:rsidR="00255652" w:rsidRDefault="00255652" w:rsidP="00636A11">
            <w:pPr>
              <w:pStyle w:val="TableParagraph"/>
              <w:spacing w:before="151"/>
              <w:rPr>
                <w:b/>
                <w:sz w:val="68"/>
              </w:rPr>
            </w:pPr>
            <w:r>
              <w:rPr>
                <w:b/>
                <w:color w:val="FFFFFF"/>
                <w:spacing w:val="-5"/>
                <w:sz w:val="68"/>
              </w:rPr>
              <w:t>1º</w:t>
            </w:r>
          </w:p>
        </w:tc>
        <w:tc>
          <w:tcPr>
            <w:tcW w:w="4360" w:type="dxa"/>
            <w:tcBorders>
              <w:bottom w:val="single" w:sz="24" w:space="0" w:color="FFFFFF"/>
            </w:tcBorders>
            <w:shd w:val="clear" w:color="auto" w:fill="1BACE4"/>
          </w:tcPr>
          <w:p w14:paraId="7D5C0D63" w14:textId="77777777" w:rsidR="00255652" w:rsidRDefault="00255652" w:rsidP="00636A11">
            <w:pPr>
              <w:pStyle w:val="TableParagraph"/>
              <w:spacing w:before="151"/>
              <w:rPr>
                <w:b/>
                <w:sz w:val="68"/>
              </w:rPr>
            </w:pPr>
            <w:r>
              <w:rPr>
                <w:b/>
                <w:color w:val="FFFFFF"/>
                <w:spacing w:val="-5"/>
                <w:sz w:val="68"/>
              </w:rPr>
              <w:t>2º</w:t>
            </w:r>
          </w:p>
        </w:tc>
        <w:tc>
          <w:tcPr>
            <w:tcW w:w="4541" w:type="dxa"/>
            <w:tcBorders>
              <w:bottom w:val="single" w:sz="24" w:space="0" w:color="FFFFFF"/>
            </w:tcBorders>
            <w:shd w:val="clear" w:color="auto" w:fill="1BACE4"/>
          </w:tcPr>
          <w:p w14:paraId="4F7A934A" w14:textId="77777777" w:rsidR="00255652" w:rsidRDefault="00255652" w:rsidP="00636A11">
            <w:pPr>
              <w:pStyle w:val="TableParagraph"/>
              <w:spacing w:before="151"/>
              <w:rPr>
                <w:b/>
                <w:sz w:val="68"/>
              </w:rPr>
            </w:pPr>
            <w:r>
              <w:rPr>
                <w:b/>
                <w:color w:val="FFFFFF"/>
                <w:spacing w:val="-5"/>
                <w:sz w:val="68"/>
              </w:rPr>
              <w:t>3°</w:t>
            </w:r>
          </w:p>
        </w:tc>
      </w:tr>
      <w:tr w:rsidR="00255652" w14:paraId="34F2BB20" w14:textId="77777777" w:rsidTr="00636A11">
        <w:trPr>
          <w:trHeight w:val="2062"/>
        </w:trPr>
        <w:tc>
          <w:tcPr>
            <w:tcW w:w="9119" w:type="dxa"/>
            <w:tcBorders>
              <w:top w:val="single" w:sz="24" w:space="0" w:color="FFFFFF"/>
            </w:tcBorders>
            <w:shd w:val="clear" w:color="auto" w:fill="CCE3F4"/>
          </w:tcPr>
          <w:p w14:paraId="156CCCCB" w14:textId="77777777" w:rsidR="00255652" w:rsidRDefault="00255652" w:rsidP="00636A11">
            <w:pPr>
              <w:pStyle w:val="TableParagraph"/>
              <w:spacing w:before="171" w:line="249" w:lineRule="auto"/>
              <w:rPr>
                <w:sz w:val="68"/>
              </w:rPr>
            </w:pPr>
            <w:r>
              <w:rPr>
                <w:sz w:val="68"/>
              </w:rPr>
              <w:t>Consultas</w:t>
            </w:r>
            <w:r>
              <w:rPr>
                <w:spacing w:val="-21"/>
                <w:sz w:val="68"/>
              </w:rPr>
              <w:t xml:space="preserve"> </w:t>
            </w:r>
            <w:r>
              <w:rPr>
                <w:sz w:val="68"/>
              </w:rPr>
              <w:t>realizadas</w:t>
            </w:r>
            <w:r>
              <w:rPr>
                <w:spacing w:val="-21"/>
                <w:sz w:val="68"/>
              </w:rPr>
              <w:t xml:space="preserve"> </w:t>
            </w:r>
            <w:r>
              <w:rPr>
                <w:sz w:val="68"/>
              </w:rPr>
              <w:t>pelo médicos EACS/ESF</w:t>
            </w:r>
          </w:p>
        </w:tc>
        <w:tc>
          <w:tcPr>
            <w:tcW w:w="4142" w:type="dxa"/>
            <w:tcBorders>
              <w:top w:val="single" w:sz="24" w:space="0" w:color="FFFFFF"/>
            </w:tcBorders>
            <w:shd w:val="clear" w:color="auto" w:fill="CCE3F4"/>
          </w:tcPr>
          <w:p w14:paraId="09F940EC" w14:textId="77777777" w:rsidR="00255652" w:rsidRDefault="00255652" w:rsidP="00636A11">
            <w:pPr>
              <w:pStyle w:val="TableParagraph"/>
              <w:spacing w:before="169"/>
              <w:rPr>
                <w:b/>
                <w:sz w:val="64"/>
              </w:rPr>
            </w:pPr>
            <w:r>
              <w:rPr>
                <w:b/>
                <w:sz w:val="64"/>
              </w:rPr>
              <w:t>3.</w:t>
            </w:r>
            <w:r>
              <w:rPr>
                <w:b/>
                <w:spacing w:val="-1"/>
                <w:sz w:val="64"/>
              </w:rPr>
              <w:t xml:space="preserve"> </w:t>
            </w:r>
            <w:r>
              <w:rPr>
                <w:b/>
                <w:spacing w:val="-5"/>
                <w:sz w:val="64"/>
              </w:rPr>
              <w:t>564</w:t>
            </w:r>
          </w:p>
        </w:tc>
        <w:tc>
          <w:tcPr>
            <w:tcW w:w="4360" w:type="dxa"/>
            <w:tcBorders>
              <w:top w:val="single" w:sz="24" w:space="0" w:color="FFFFFF"/>
            </w:tcBorders>
            <w:shd w:val="clear" w:color="auto" w:fill="CCE3F4"/>
          </w:tcPr>
          <w:p w14:paraId="3A3C418D" w14:textId="77777777" w:rsidR="00255652" w:rsidRDefault="00255652" w:rsidP="00636A11">
            <w:pPr>
              <w:pStyle w:val="TableParagraph"/>
              <w:spacing w:before="169"/>
              <w:rPr>
                <w:b/>
                <w:sz w:val="64"/>
              </w:rPr>
            </w:pPr>
            <w:r>
              <w:rPr>
                <w:b/>
                <w:sz w:val="64"/>
              </w:rPr>
              <w:t>3.</w:t>
            </w:r>
            <w:r>
              <w:rPr>
                <w:b/>
                <w:spacing w:val="-1"/>
                <w:sz w:val="64"/>
              </w:rPr>
              <w:t xml:space="preserve"> </w:t>
            </w:r>
            <w:r>
              <w:rPr>
                <w:b/>
                <w:spacing w:val="-5"/>
                <w:sz w:val="64"/>
              </w:rPr>
              <w:t>164</w:t>
            </w:r>
          </w:p>
        </w:tc>
        <w:tc>
          <w:tcPr>
            <w:tcW w:w="4541" w:type="dxa"/>
            <w:tcBorders>
              <w:top w:val="single" w:sz="24" w:space="0" w:color="FFFFFF"/>
            </w:tcBorders>
            <w:shd w:val="clear" w:color="auto" w:fill="CCE3F4"/>
          </w:tcPr>
          <w:p w14:paraId="34AB9152" w14:textId="77777777" w:rsidR="00255652" w:rsidRDefault="00255652" w:rsidP="00636A11">
            <w:pPr>
              <w:pStyle w:val="TableParagraph"/>
              <w:spacing w:before="169"/>
              <w:rPr>
                <w:b/>
                <w:sz w:val="64"/>
              </w:rPr>
            </w:pPr>
            <w:r>
              <w:rPr>
                <w:b/>
                <w:color w:val="2E663E"/>
                <w:sz w:val="64"/>
              </w:rPr>
              <w:t>3.</w:t>
            </w:r>
            <w:r>
              <w:rPr>
                <w:b/>
                <w:color w:val="2E663E"/>
                <w:spacing w:val="-1"/>
                <w:sz w:val="64"/>
              </w:rPr>
              <w:t xml:space="preserve"> </w:t>
            </w:r>
            <w:r>
              <w:rPr>
                <w:b/>
                <w:color w:val="2E663E"/>
                <w:spacing w:val="-5"/>
                <w:sz w:val="64"/>
              </w:rPr>
              <w:t>497</w:t>
            </w:r>
          </w:p>
        </w:tc>
      </w:tr>
      <w:tr w:rsidR="00255652" w14:paraId="372653E8" w14:textId="77777777" w:rsidTr="00636A11">
        <w:trPr>
          <w:trHeight w:val="2039"/>
        </w:trPr>
        <w:tc>
          <w:tcPr>
            <w:tcW w:w="9119" w:type="dxa"/>
            <w:shd w:val="clear" w:color="auto" w:fill="E7F1F9"/>
          </w:tcPr>
          <w:p w14:paraId="5F018746" w14:textId="77777777" w:rsidR="00255652" w:rsidRDefault="00255652" w:rsidP="00636A11">
            <w:pPr>
              <w:pStyle w:val="TableParagraph"/>
              <w:spacing w:before="151" w:line="249" w:lineRule="auto"/>
              <w:rPr>
                <w:sz w:val="68"/>
              </w:rPr>
            </w:pPr>
            <w:r>
              <w:rPr>
                <w:sz w:val="68"/>
              </w:rPr>
              <w:t>Consultas</w:t>
            </w:r>
            <w:r>
              <w:rPr>
                <w:spacing w:val="-20"/>
                <w:sz w:val="68"/>
              </w:rPr>
              <w:t xml:space="preserve"> </w:t>
            </w:r>
            <w:r>
              <w:rPr>
                <w:sz w:val="68"/>
              </w:rPr>
              <w:t>realizadas</w:t>
            </w:r>
            <w:r>
              <w:rPr>
                <w:spacing w:val="-20"/>
                <w:sz w:val="68"/>
              </w:rPr>
              <w:t xml:space="preserve"> </w:t>
            </w:r>
            <w:r>
              <w:rPr>
                <w:sz w:val="68"/>
              </w:rPr>
              <w:t xml:space="preserve">pelos </w:t>
            </w:r>
            <w:r>
              <w:rPr>
                <w:spacing w:val="-2"/>
                <w:sz w:val="68"/>
              </w:rPr>
              <w:t>enfermeiros</w:t>
            </w:r>
          </w:p>
        </w:tc>
        <w:tc>
          <w:tcPr>
            <w:tcW w:w="4142" w:type="dxa"/>
            <w:shd w:val="clear" w:color="auto" w:fill="E7F1F9"/>
          </w:tcPr>
          <w:p w14:paraId="58AF81AA" w14:textId="77777777" w:rsidR="00255652" w:rsidRDefault="00255652" w:rsidP="00636A11">
            <w:pPr>
              <w:pStyle w:val="TableParagraph"/>
              <w:rPr>
                <w:b/>
                <w:sz w:val="64"/>
              </w:rPr>
            </w:pPr>
            <w:r>
              <w:rPr>
                <w:b/>
                <w:sz w:val="64"/>
              </w:rPr>
              <w:t>2.</w:t>
            </w:r>
            <w:r>
              <w:rPr>
                <w:b/>
                <w:spacing w:val="-1"/>
                <w:sz w:val="64"/>
              </w:rPr>
              <w:t xml:space="preserve"> </w:t>
            </w:r>
            <w:r>
              <w:rPr>
                <w:b/>
                <w:spacing w:val="-5"/>
                <w:sz w:val="64"/>
              </w:rPr>
              <w:t>665</w:t>
            </w:r>
          </w:p>
        </w:tc>
        <w:tc>
          <w:tcPr>
            <w:tcW w:w="4360" w:type="dxa"/>
            <w:shd w:val="clear" w:color="auto" w:fill="E7F1F9"/>
          </w:tcPr>
          <w:p w14:paraId="600E2C8D" w14:textId="77777777" w:rsidR="00255652" w:rsidRDefault="00255652" w:rsidP="00636A11">
            <w:pPr>
              <w:pStyle w:val="TableParagraph"/>
              <w:rPr>
                <w:b/>
                <w:sz w:val="64"/>
              </w:rPr>
            </w:pPr>
            <w:r>
              <w:rPr>
                <w:b/>
                <w:sz w:val="64"/>
              </w:rPr>
              <w:t>2.</w:t>
            </w:r>
            <w:r>
              <w:rPr>
                <w:b/>
                <w:spacing w:val="-1"/>
                <w:sz w:val="64"/>
              </w:rPr>
              <w:t xml:space="preserve"> </w:t>
            </w:r>
            <w:r>
              <w:rPr>
                <w:b/>
                <w:spacing w:val="-5"/>
                <w:sz w:val="64"/>
              </w:rPr>
              <w:t>524</w:t>
            </w:r>
          </w:p>
        </w:tc>
        <w:tc>
          <w:tcPr>
            <w:tcW w:w="4541" w:type="dxa"/>
            <w:shd w:val="clear" w:color="auto" w:fill="E7F1F9"/>
          </w:tcPr>
          <w:p w14:paraId="1ACFF63D" w14:textId="77777777" w:rsidR="00255652" w:rsidRDefault="00255652" w:rsidP="00636A11">
            <w:pPr>
              <w:pStyle w:val="TableParagraph"/>
              <w:rPr>
                <w:b/>
                <w:sz w:val="64"/>
              </w:rPr>
            </w:pPr>
            <w:r>
              <w:rPr>
                <w:b/>
                <w:color w:val="2E663E"/>
                <w:sz w:val="64"/>
              </w:rPr>
              <w:t>2.</w:t>
            </w:r>
            <w:r>
              <w:rPr>
                <w:b/>
                <w:color w:val="2E663E"/>
                <w:spacing w:val="-1"/>
                <w:sz w:val="64"/>
              </w:rPr>
              <w:t xml:space="preserve"> </w:t>
            </w:r>
            <w:r>
              <w:rPr>
                <w:b/>
                <w:color w:val="2E663E"/>
                <w:spacing w:val="-5"/>
                <w:sz w:val="64"/>
              </w:rPr>
              <w:t>141</w:t>
            </w:r>
          </w:p>
        </w:tc>
      </w:tr>
      <w:tr w:rsidR="00255652" w14:paraId="144AE71D" w14:textId="77777777" w:rsidTr="00636A11">
        <w:trPr>
          <w:trHeight w:val="1158"/>
        </w:trPr>
        <w:tc>
          <w:tcPr>
            <w:tcW w:w="9119" w:type="dxa"/>
            <w:shd w:val="clear" w:color="auto" w:fill="CCE3F4"/>
          </w:tcPr>
          <w:p w14:paraId="546DCBA3" w14:textId="77777777" w:rsidR="00255652" w:rsidRDefault="00255652" w:rsidP="00636A11">
            <w:pPr>
              <w:pStyle w:val="TableParagraph"/>
              <w:spacing w:before="151"/>
              <w:rPr>
                <w:sz w:val="68"/>
              </w:rPr>
            </w:pPr>
            <w:r>
              <w:rPr>
                <w:spacing w:val="-2"/>
                <w:sz w:val="68"/>
              </w:rPr>
              <w:t>Total</w:t>
            </w:r>
          </w:p>
        </w:tc>
        <w:tc>
          <w:tcPr>
            <w:tcW w:w="4142" w:type="dxa"/>
            <w:shd w:val="clear" w:color="auto" w:fill="CCE3F4"/>
          </w:tcPr>
          <w:p w14:paraId="132A1CAF" w14:textId="77777777" w:rsidR="00255652" w:rsidRDefault="00255652" w:rsidP="00636A11">
            <w:pPr>
              <w:pStyle w:val="TableParagraph"/>
              <w:rPr>
                <w:b/>
                <w:sz w:val="64"/>
              </w:rPr>
            </w:pPr>
            <w:r>
              <w:rPr>
                <w:b/>
                <w:sz w:val="64"/>
              </w:rPr>
              <w:t>6.</w:t>
            </w:r>
            <w:r>
              <w:rPr>
                <w:b/>
                <w:spacing w:val="-1"/>
                <w:sz w:val="64"/>
              </w:rPr>
              <w:t xml:space="preserve"> </w:t>
            </w:r>
            <w:r>
              <w:rPr>
                <w:b/>
                <w:spacing w:val="-5"/>
                <w:sz w:val="64"/>
              </w:rPr>
              <w:t>229</w:t>
            </w:r>
          </w:p>
        </w:tc>
        <w:tc>
          <w:tcPr>
            <w:tcW w:w="4360" w:type="dxa"/>
            <w:shd w:val="clear" w:color="auto" w:fill="CCE3F4"/>
          </w:tcPr>
          <w:p w14:paraId="519B31B3" w14:textId="77777777" w:rsidR="00255652" w:rsidRDefault="00255652" w:rsidP="00636A11">
            <w:pPr>
              <w:pStyle w:val="TableParagraph"/>
              <w:rPr>
                <w:b/>
                <w:sz w:val="64"/>
              </w:rPr>
            </w:pPr>
            <w:r>
              <w:rPr>
                <w:b/>
                <w:sz w:val="64"/>
              </w:rPr>
              <w:t>5.</w:t>
            </w:r>
            <w:r>
              <w:rPr>
                <w:b/>
                <w:spacing w:val="-1"/>
                <w:sz w:val="64"/>
              </w:rPr>
              <w:t xml:space="preserve"> </w:t>
            </w:r>
            <w:r>
              <w:rPr>
                <w:b/>
                <w:spacing w:val="-5"/>
                <w:sz w:val="64"/>
              </w:rPr>
              <w:t>688</w:t>
            </w:r>
          </w:p>
        </w:tc>
        <w:tc>
          <w:tcPr>
            <w:tcW w:w="4541" w:type="dxa"/>
            <w:shd w:val="clear" w:color="auto" w:fill="CCE3F4"/>
          </w:tcPr>
          <w:p w14:paraId="49CE8ED9" w14:textId="77777777" w:rsidR="00255652" w:rsidRDefault="00255652" w:rsidP="00636A11">
            <w:pPr>
              <w:pStyle w:val="TableParagraph"/>
              <w:rPr>
                <w:b/>
                <w:sz w:val="64"/>
              </w:rPr>
            </w:pPr>
            <w:r>
              <w:rPr>
                <w:b/>
                <w:color w:val="2E663E"/>
                <w:sz w:val="64"/>
              </w:rPr>
              <w:t>5.</w:t>
            </w:r>
            <w:r>
              <w:rPr>
                <w:b/>
                <w:color w:val="2E663E"/>
                <w:spacing w:val="-1"/>
                <w:sz w:val="64"/>
              </w:rPr>
              <w:t xml:space="preserve"> </w:t>
            </w:r>
            <w:r>
              <w:rPr>
                <w:b/>
                <w:color w:val="2E663E"/>
                <w:spacing w:val="-5"/>
                <w:sz w:val="64"/>
              </w:rPr>
              <w:t>638</w:t>
            </w:r>
          </w:p>
        </w:tc>
      </w:tr>
    </w:tbl>
    <w:p w14:paraId="1890F391" w14:textId="77777777" w:rsidR="00255652" w:rsidRDefault="00255652" w:rsidP="00255652">
      <w:pPr>
        <w:spacing w:before="233"/>
        <w:ind w:left="2138"/>
        <w:jc w:val="both"/>
        <w:rPr>
          <w:b/>
          <w:sz w:val="30"/>
        </w:rPr>
      </w:pPr>
      <w:r>
        <w:rPr>
          <w:b/>
          <w:sz w:val="30"/>
        </w:rPr>
        <w:t>FONTE:</w:t>
      </w:r>
      <w:r>
        <w:rPr>
          <w:b/>
          <w:spacing w:val="-2"/>
          <w:sz w:val="30"/>
        </w:rPr>
        <w:t xml:space="preserve"> </w:t>
      </w:r>
      <w:r>
        <w:rPr>
          <w:b/>
          <w:sz w:val="30"/>
        </w:rPr>
        <w:t>arquivo</w:t>
      </w:r>
      <w:r>
        <w:rPr>
          <w:b/>
          <w:spacing w:val="-2"/>
          <w:sz w:val="30"/>
        </w:rPr>
        <w:t xml:space="preserve"> </w:t>
      </w:r>
      <w:r>
        <w:rPr>
          <w:b/>
          <w:sz w:val="30"/>
        </w:rPr>
        <w:t>do</w:t>
      </w:r>
      <w:r>
        <w:rPr>
          <w:b/>
          <w:spacing w:val="-2"/>
          <w:sz w:val="30"/>
        </w:rPr>
        <w:t xml:space="preserve"> </w:t>
      </w:r>
      <w:r>
        <w:rPr>
          <w:b/>
          <w:sz w:val="30"/>
        </w:rPr>
        <w:t>PA</w:t>
      </w:r>
      <w:r>
        <w:rPr>
          <w:b/>
          <w:spacing w:val="-2"/>
          <w:sz w:val="30"/>
        </w:rPr>
        <w:t xml:space="preserve"> </w:t>
      </w:r>
      <w:r>
        <w:rPr>
          <w:b/>
          <w:sz w:val="30"/>
        </w:rPr>
        <w:t>e</w:t>
      </w:r>
      <w:r>
        <w:rPr>
          <w:b/>
          <w:spacing w:val="-2"/>
          <w:sz w:val="30"/>
        </w:rPr>
        <w:t xml:space="preserve"> </w:t>
      </w:r>
      <w:r>
        <w:rPr>
          <w:b/>
          <w:sz w:val="30"/>
        </w:rPr>
        <w:t>registros</w:t>
      </w:r>
      <w:r>
        <w:rPr>
          <w:b/>
          <w:spacing w:val="-2"/>
          <w:sz w:val="30"/>
        </w:rPr>
        <w:t xml:space="preserve"> </w:t>
      </w:r>
      <w:r>
        <w:rPr>
          <w:b/>
          <w:sz w:val="30"/>
        </w:rPr>
        <w:t>do</w:t>
      </w:r>
      <w:r>
        <w:rPr>
          <w:b/>
          <w:spacing w:val="-2"/>
          <w:sz w:val="30"/>
        </w:rPr>
        <w:t xml:space="preserve"> </w:t>
      </w:r>
      <w:r>
        <w:rPr>
          <w:b/>
          <w:sz w:val="30"/>
        </w:rPr>
        <w:t>esus.</w:t>
      </w:r>
      <w:r>
        <w:rPr>
          <w:b/>
          <w:spacing w:val="-2"/>
          <w:sz w:val="30"/>
        </w:rPr>
        <w:t xml:space="preserve"> </w:t>
      </w:r>
      <w:r>
        <w:rPr>
          <w:b/>
          <w:sz w:val="30"/>
        </w:rPr>
        <w:t>Acesso:</w:t>
      </w:r>
      <w:r>
        <w:rPr>
          <w:b/>
          <w:spacing w:val="-1"/>
          <w:sz w:val="30"/>
        </w:rPr>
        <w:t xml:space="preserve"> </w:t>
      </w:r>
      <w:r>
        <w:rPr>
          <w:b/>
          <w:spacing w:val="-2"/>
          <w:sz w:val="30"/>
        </w:rPr>
        <w:t>05/09/2022</w:t>
      </w:r>
    </w:p>
    <w:p w14:paraId="0BDCC5B7" w14:textId="77777777" w:rsidR="00255652" w:rsidRDefault="00255652" w:rsidP="00255652">
      <w:pPr>
        <w:pStyle w:val="Corpodetexto"/>
        <w:spacing w:before="230"/>
        <w:rPr>
          <w:b/>
          <w:sz w:val="30"/>
        </w:rPr>
      </w:pPr>
    </w:p>
    <w:p w14:paraId="2F99AE43" w14:textId="77777777" w:rsidR="00255652" w:rsidRDefault="00255652" w:rsidP="00255652">
      <w:pPr>
        <w:pStyle w:val="NormalWeb"/>
        <w:spacing w:before="0" w:beforeAutospacing="0" w:after="0" w:afterAutospacing="0"/>
        <w:ind w:left="851"/>
        <w:jc w:val="both"/>
      </w:pPr>
      <w:r>
        <w:rPr>
          <w:b/>
          <w:sz w:val="46"/>
        </w:rPr>
        <w:t>Análise do Resultado:</w:t>
      </w:r>
      <w:r w:rsidRPr="00A6232F">
        <w:rPr>
          <w:rFonts w:ascii="Arial" w:hAnsi="Arial" w:cs="Arial"/>
          <w:b/>
          <w:bCs/>
          <w:color w:val="000000"/>
        </w:rPr>
        <w:t xml:space="preserve"> </w:t>
      </w:r>
    </w:p>
    <w:p w14:paraId="35BEFD55" w14:textId="77777777" w:rsidR="00255652" w:rsidRDefault="00255652" w:rsidP="00255652">
      <w:pPr>
        <w:pStyle w:val="NormalWeb"/>
        <w:spacing w:before="0" w:beforeAutospacing="0" w:after="0" w:afterAutospacing="0"/>
        <w:ind w:firstLine="720"/>
        <w:jc w:val="both"/>
        <w:rPr>
          <w:rFonts w:ascii="Arial" w:hAnsi="Arial" w:cs="Arial"/>
          <w:color w:val="000000"/>
          <w:sz w:val="32"/>
        </w:rPr>
      </w:pPr>
      <w:r>
        <w:rPr>
          <w:rFonts w:ascii="Arial" w:hAnsi="Arial" w:cs="Arial"/>
          <w:color w:val="000000"/>
          <w:sz w:val="32"/>
        </w:rPr>
        <w:t>No 1º quadrimestres de 2024</w:t>
      </w:r>
      <w:r w:rsidRPr="00A6232F">
        <w:rPr>
          <w:rFonts w:ascii="Arial" w:hAnsi="Arial" w:cs="Arial"/>
          <w:color w:val="000000"/>
          <w:sz w:val="32"/>
        </w:rPr>
        <w:t>,</w:t>
      </w:r>
      <w:r w:rsidRPr="00A6232F">
        <w:rPr>
          <w:rFonts w:ascii="Arial" w:hAnsi="Arial" w:cs="Arial"/>
          <w:b/>
          <w:bCs/>
          <w:color w:val="000000"/>
          <w:sz w:val="32"/>
        </w:rPr>
        <w:t xml:space="preserve"> </w:t>
      </w:r>
      <w:r w:rsidRPr="00A6232F">
        <w:rPr>
          <w:rFonts w:ascii="Arial" w:hAnsi="Arial" w:cs="Arial"/>
          <w:color w:val="000000"/>
          <w:sz w:val="32"/>
        </w:rPr>
        <w:t xml:space="preserve">houve oferta </w:t>
      </w:r>
      <w:r>
        <w:rPr>
          <w:rFonts w:ascii="Arial" w:hAnsi="Arial" w:cs="Arial"/>
          <w:color w:val="000000"/>
          <w:sz w:val="32"/>
        </w:rPr>
        <w:t>de consultas</w:t>
      </w:r>
      <w:r w:rsidRPr="00A6232F">
        <w:rPr>
          <w:rFonts w:ascii="Arial" w:hAnsi="Arial" w:cs="Arial"/>
          <w:color w:val="000000"/>
          <w:sz w:val="32"/>
        </w:rPr>
        <w:t>, o que tem possibilitado assistência à população no que tange os serviços deste profissional, bem como a informação quanto as ações de saúde realizadas nesta municipalidade e a oferta de serviços existentes nas UBS, de modo que a população tem ficado mais imponderada quanto a prevenção e promoção de sua saúde e quais serviços buscar no momento da necessi</w:t>
      </w:r>
      <w:r>
        <w:rPr>
          <w:rFonts w:ascii="Arial" w:hAnsi="Arial" w:cs="Arial"/>
          <w:color w:val="000000"/>
          <w:sz w:val="32"/>
        </w:rPr>
        <w:t>dade.</w:t>
      </w:r>
    </w:p>
    <w:p w14:paraId="7B097A2C" w14:textId="77777777" w:rsidR="00255652" w:rsidRPr="00A6232F" w:rsidRDefault="00255652" w:rsidP="00255652">
      <w:pPr>
        <w:pStyle w:val="NormalWeb"/>
        <w:spacing w:before="0" w:beforeAutospacing="0" w:after="0" w:afterAutospacing="0"/>
        <w:ind w:firstLine="720"/>
        <w:jc w:val="both"/>
        <w:rPr>
          <w:sz w:val="32"/>
        </w:rPr>
      </w:pPr>
      <w:r>
        <w:rPr>
          <w:rFonts w:ascii="Arial" w:hAnsi="Arial" w:cs="Arial"/>
          <w:color w:val="000000"/>
          <w:sz w:val="32"/>
        </w:rPr>
        <w:t xml:space="preserve"> No 1º quadrimestre de 2024 a quantidade de consultas </w:t>
      </w:r>
      <w:r w:rsidRPr="00A6232F">
        <w:rPr>
          <w:rFonts w:ascii="Arial" w:hAnsi="Arial" w:cs="Arial"/>
          <w:color w:val="000000"/>
          <w:sz w:val="32"/>
        </w:rPr>
        <w:t xml:space="preserve">se manteve semelhante. O quantitativo de </w:t>
      </w:r>
      <w:r>
        <w:rPr>
          <w:rFonts w:ascii="Arial" w:hAnsi="Arial" w:cs="Arial"/>
          <w:color w:val="000000"/>
          <w:sz w:val="32"/>
        </w:rPr>
        <w:t xml:space="preserve">consulta </w:t>
      </w:r>
      <w:r w:rsidRPr="00A6232F">
        <w:rPr>
          <w:rFonts w:ascii="Arial" w:hAnsi="Arial" w:cs="Arial"/>
          <w:color w:val="000000"/>
          <w:sz w:val="32"/>
        </w:rPr>
        <w:t xml:space="preserve"> é bastante satisfatório, uma vez que demonstra que essa categoria vem desempenhando o seu papel de forma eficaz.</w:t>
      </w:r>
    </w:p>
    <w:p w14:paraId="35A0D116" w14:textId="77777777" w:rsidR="00255652" w:rsidRPr="00A6232F" w:rsidRDefault="00255652" w:rsidP="00255652">
      <w:pPr>
        <w:pStyle w:val="NormalWeb"/>
        <w:spacing w:before="0" w:beforeAutospacing="0" w:after="0" w:afterAutospacing="0"/>
        <w:ind w:firstLine="720"/>
        <w:jc w:val="both"/>
        <w:rPr>
          <w:sz w:val="32"/>
        </w:rPr>
      </w:pPr>
      <w:r>
        <w:rPr>
          <w:rFonts w:ascii="Arial" w:hAnsi="Arial" w:cs="Arial"/>
          <w:color w:val="000000"/>
          <w:sz w:val="32"/>
        </w:rPr>
        <w:t>No 2º quadrimestre de 2024</w:t>
      </w:r>
      <w:r w:rsidRPr="00A6232F">
        <w:rPr>
          <w:rFonts w:ascii="Arial" w:hAnsi="Arial" w:cs="Arial"/>
          <w:color w:val="000000"/>
          <w:sz w:val="32"/>
        </w:rPr>
        <w:t xml:space="preserve"> a quantidade de </w:t>
      </w:r>
      <w:r>
        <w:rPr>
          <w:rFonts w:ascii="Arial" w:hAnsi="Arial" w:cs="Arial"/>
          <w:color w:val="000000"/>
          <w:sz w:val="32"/>
        </w:rPr>
        <w:t>de consulta</w:t>
      </w:r>
      <w:r w:rsidRPr="00A6232F">
        <w:rPr>
          <w:rFonts w:ascii="Arial" w:hAnsi="Arial" w:cs="Arial"/>
          <w:color w:val="000000"/>
          <w:sz w:val="32"/>
        </w:rPr>
        <w:t xml:space="preserve"> apresentou uma discreta diminuição em re</w:t>
      </w:r>
      <w:r>
        <w:rPr>
          <w:rFonts w:ascii="Arial" w:hAnsi="Arial" w:cs="Arial"/>
          <w:color w:val="000000"/>
          <w:sz w:val="32"/>
        </w:rPr>
        <w:t>lação ao 2º quadrimestre de 2024</w:t>
      </w:r>
      <w:r w:rsidRPr="00A6232F">
        <w:rPr>
          <w:rFonts w:ascii="Arial" w:hAnsi="Arial" w:cs="Arial"/>
          <w:color w:val="000000"/>
          <w:sz w:val="32"/>
        </w:rPr>
        <w:t xml:space="preserve">.Porém, o quantitativo de </w:t>
      </w:r>
      <w:r>
        <w:rPr>
          <w:rFonts w:ascii="Arial" w:hAnsi="Arial" w:cs="Arial"/>
          <w:color w:val="000000"/>
          <w:sz w:val="32"/>
        </w:rPr>
        <w:t>consulta</w:t>
      </w:r>
      <w:r w:rsidRPr="00A6232F">
        <w:rPr>
          <w:rFonts w:ascii="Arial" w:hAnsi="Arial" w:cs="Arial"/>
          <w:color w:val="000000"/>
          <w:sz w:val="32"/>
        </w:rPr>
        <w:t xml:space="preserve"> mantem-se satisfatório, uma vez que alcança toda a população. </w:t>
      </w:r>
    </w:p>
    <w:p w14:paraId="7582106E" w14:textId="77777777" w:rsidR="00255652" w:rsidRPr="00A6232F" w:rsidRDefault="00255652" w:rsidP="00255652">
      <w:pPr>
        <w:pStyle w:val="NormalWeb"/>
        <w:spacing w:before="0" w:beforeAutospacing="0" w:after="0" w:afterAutospacing="0"/>
        <w:ind w:firstLine="720"/>
        <w:jc w:val="both"/>
        <w:rPr>
          <w:sz w:val="32"/>
        </w:rPr>
      </w:pPr>
      <w:r>
        <w:rPr>
          <w:rFonts w:ascii="Arial" w:hAnsi="Arial" w:cs="Arial"/>
          <w:color w:val="000000"/>
          <w:sz w:val="32"/>
        </w:rPr>
        <w:t>No 3º quadrimestre de 2024</w:t>
      </w:r>
      <w:r w:rsidRPr="00A6232F">
        <w:rPr>
          <w:rFonts w:ascii="Arial" w:hAnsi="Arial" w:cs="Arial"/>
          <w:color w:val="000000"/>
          <w:sz w:val="32"/>
        </w:rPr>
        <w:t xml:space="preserve"> a quantidade </w:t>
      </w:r>
      <w:r>
        <w:rPr>
          <w:rFonts w:ascii="Arial" w:hAnsi="Arial" w:cs="Arial"/>
          <w:color w:val="000000"/>
          <w:sz w:val="32"/>
        </w:rPr>
        <w:t>de consulta</w:t>
      </w:r>
      <w:r w:rsidRPr="00A6232F">
        <w:rPr>
          <w:rFonts w:ascii="Arial" w:hAnsi="Arial" w:cs="Arial"/>
          <w:color w:val="000000"/>
          <w:sz w:val="32"/>
        </w:rPr>
        <w:t xml:space="preserve"> apresentou uma diminuição em re</w:t>
      </w:r>
      <w:r>
        <w:rPr>
          <w:rFonts w:ascii="Arial" w:hAnsi="Arial" w:cs="Arial"/>
          <w:color w:val="000000"/>
          <w:sz w:val="32"/>
        </w:rPr>
        <w:t xml:space="preserve">lação ao 3º quadrimestre de 2024.Porém, o quantitativo de consulta </w:t>
      </w:r>
      <w:r w:rsidRPr="00A6232F">
        <w:rPr>
          <w:rFonts w:ascii="Arial" w:hAnsi="Arial" w:cs="Arial"/>
          <w:color w:val="000000"/>
          <w:sz w:val="32"/>
        </w:rPr>
        <w:t>ainda mantem-se satisfatório, uma vez que alcança toda a população. </w:t>
      </w:r>
    </w:p>
    <w:p w14:paraId="19BD4B31" w14:textId="77777777" w:rsidR="00255652" w:rsidRPr="00991139" w:rsidRDefault="00255652" w:rsidP="00255652">
      <w:pPr>
        <w:pStyle w:val="NormalWeb"/>
        <w:spacing w:before="0" w:beforeAutospacing="0" w:after="0" w:afterAutospacing="0"/>
        <w:ind w:firstLine="720"/>
        <w:jc w:val="both"/>
        <w:rPr>
          <w:b/>
          <w:sz w:val="32"/>
        </w:rPr>
      </w:pPr>
      <w:r w:rsidRPr="00991139">
        <w:rPr>
          <w:rFonts w:ascii="Arial" w:hAnsi="Arial" w:cs="Arial"/>
          <w:b/>
          <w:color w:val="000000"/>
          <w:sz w:val="32"/>
        </w:rPr>
        <w:t xml:space="preserve">Resumindo no ano de 2024 foram realizadas </w:t>
      </w:r>
      <w:r w:rsidRPr="00991139">
        <w:rPr>
          <w:rFonts w:ascii="Arial" w:hAnsi="Arial" w:cs="Arial"/>
          <w:b/>
          <w:bCs/>
          <w:color w:val="000000"/>
          <w:sz w:val="32"/>
        </w:rPr>
        <w:t>16,555</w:t>
      </w:r>
      <w:r w:rsidRPr="00991139">
        <w:rPr>
          <w:rFonts w:ascii="Arial" w:hAnsi="Arial" w:cs="Arial"/>
          <w:b/>
          <w:color w:val="000000"/>
          <w:sz w:val="32"/>
        </w:rPr>
        <w:t xml:space="preserve"> consultas do município.</w:t>
      </w:r>
    </w:p>
    <w:p w14:paraId="0DFA5AC4" w14:textId="77777777" w:rsidR="00255652" w:rsidRPr="00991139" w:rsidRDefault="00255652" w:rsidP="00255652">
      <w:pPr>
        <w:spacing w:line="249" w:lineRule="auto"/>
        <w:ind w:left="2138" w:right="1450"/>
        <w:jc w:val="both"/>
        <w:rPr>
          <w:b/>
          <w:sz w:val="52"/>
        </w:rPr>
      </w:pPr>
    </w:p>
    <w:p w14:paraId="5878BB03" w14:textId="77777777" w:rsidR="00255652" w:rsidRDefault="00255652" w:rsidP="00255652">
      <w:pPr>
        <w:spacing w:line="249" w:lineRule="auto"/>
        <w:jc w:val="both"/>
        <w:rPr>
          <w:sz w:val="46"/>
        </w:rPr>
        <w:sectPr w:rsidR="00255652" w:rsidSect="00A6232F">
          <w:pgSz w:w="25800" w:h="20130" w:orient="landscape"/>
          <w:pgMar w:top="4340" w:right="580" w:bottom="280" w:left="851" w:header="0" w:footer="0" w:gutter="0"/>
          <w:cols w:space="720"/>
        </w:sectPr>
      </w:pPr>
    </w:p>
    <w:p w14:paraId="2AAB4991" w14:textId="77777777" w:rsidR="00255652" w:rsidRDefault="00255652" w:rsidP="00255652">
      <w:pPr>
        <w:pStyle w:val="Corpodetexto"/>
        <w:spacing w:before="94" w:after="1"/>
        <w:rPr>
          <w:sz w:val="20"/>
        </w:rPr>
      </w:pPr>
    </w:p>
    <w:tbl>
      <w:tblPr>
        <w:tblStyle w:val="TableNormal"/>
        <w:tblW w:w="0" w:type="auto"/>
        <w:tblInd w:w="140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1334"/>
        <w:gridCol w:w="3797"/>
        <w:gridCol w:w="3741"/>
        <w:gridCol w:w="3793"/>
      </w:tblGrid>
      <w:tr w:rsidR="00255652" w14:paraId="57C25C27" w14:textId="77777777" w:rsidTr="00636A11">
        <w:trPr>
          <w:trHeight w:val="1061"/>
        </w:trPr>
        <w:tc>
          <w:tcPr>
            <w:tcW w:w="11334" w:type="dxa"/>
            <w:tcBorders>
              <w:bottom w:val="single" w:sz="24" w:space="0" w:color="FFFFFF"/>
            </w:tcBorders>
            <w:shd w:val="clear" w:color="auto" w:fill="2683C5"/>
          </w:tcPr>
          <w:p w14:paraId="08321399" w14:textId="77777777" w:rsidR="00255652" w:rsidRDefault="00255652" w:rsidP="00636A11">
            <w:pPr>
              <w:pStyle w:val="TableParagraph"/>
              <w:rPr>
                <w:sz w:val="68"/>
              </w:rPr>
            </w:pPr>
          </w:p>
        </w:tc>
        <w:tc>
          <w:tcPr>
            <w:tcW w:w="11331" w:type="dxa"/>
            <w:gridSpan w:val="3"/>
            <w:tcBorders>
              <w:bottom w:val="single" w:sz="24" w:space="0" w:color="FFFFFF"/>
            </w:tcBorders>
            <w:shd w:val="clear" w:color="auto" w:fill="2683C5"/>
          </w:tcPr>
          <w:p w14:paraId="042698D8" w14:textId="77777777" w:rsidR="00255652" w:rsidRDefault="00255652" w:rsidP="00636A11">
            <w:pPr>
              <w:pStyle w:val="TableParagraph"/>
              <w:spacing w:before="151"/>
              <w:ind w:left="215"/>
              <w:rPr>
                <w:b/>
                <w:sz w:val="68"/>
              </w:rPr>
            </w:pPr>
            <w:r>
              <w:rPr>
                <w:b/>
                <w:color w:val="FFFFFF"/>
                <w:sz w:val="68"/>
              </w:rPr>
              <w:t>PRODUÇÃO</w:t>
            </w:r>
            <w:r>
              <w:rPr>
                <w:b/>
                <w:color w:val="FFFFFF"/>
                <w:spacing w:val="-5"/>
                <w:sz w:val="68"/>
              </w:rPr>
              <w:t xml:space="preserve"> </w:t>
            </w:r>
            <w:r>
              <w:rPr>
                <w:b/>
                <w:color w:val="FFFFFF"/>
                <w:spacing w:val="-2"/>
                <w:sz w:val="68"/>
              </w:rPr>
              <w:t>INDIVIDUAL</w:t>
            </w:r>
          </w:p>
        </w:tc>
      </w:tr>
      <w:tr w:rsidR="00255652" w14:paraId="3815A44F" w14:textId="77777777" w:rsidTr="00636A11">
        <w:trPr>
          <w:trHeight w:val="1141"/>
        </w:trPr>
        <w:tc>
          <w:tcPr>
            <w:tcW w:w="11334" w:type="dxa"/>
            <w:tcBorders>
              <w:top w:val="single" w:sz="24" w:space="0" w:color="FFFFFF"/>
            </w:tcBorders>
            <w:shd w:val="clear" w:color="auto" w:fill="CCD8EA"/>
          </w:tcPr>
          <w:p w14:paraId="56561B29" w14:textId="77777777" w:rsidR="00255652" w:rsidRDefault="00255652" w:rsidP="00636A11">
            <w:pPr>
              <w:pStyle w:val="TableParagraph"/>
              <w:spacing w:before="171"/>
              <w:rPr>
                <w:b/>
                <w:sz w:val="68"/>
              </w:rPr>
            </w:pPr>
            <w:r>
              <w:rPr>
                <w:b/>
                <w:color w:val="001F5F"/>
                <w:sz w:val="68"/>
              </w:rPr>
              <w:t>UBSF</w:t>
            </w:r>
            <w:r>
              <w:rPr>
                <w:b/>
                <w:color w:val="001F5F"/>
                <w:spacing w:val="-5"/>
                <w:sz w:val="68"/>
              </w:rPr>
              <w:t xml:space="preserve"> </w:t>
            </w:r>
            <w:r>
              <w:rPr>
                <w:b/>
                <w:color w:val="001F5F"/>
                <w:sz w:val="68"/>
              </w:rPr>
              <w:t>ANTONIO</w:t>
            </w:r>
            <w:r>
              <w:rPr>
                <w:b/>
                <w:color w:val="001F5F"/>
                <w:spacing w:val="-2"/>
                <w:sz w:val="68"/>
              </w:rPr>
              <w:t xml:space="preserve"> DINIZ</w:t>
            </w:r>
          </w:p>
        </w:tc>
        <w:tc>
          <w:tcPr>
            <w:tcW w:w="3797" w:type="dxa"/>
            <w:tcBorders>
              <w:top w:val="single" w:sz="24" w:space="0" w:color="FFFFFF"/>
            </w:tcBorders>
            <w:shd w:val="clear" w:color="auto" w:fill="CCD8EA"/>
          </w:tcPr>
          <w:p w14:paraId="405CC950" w14:textId="77777777" w:rsidR="00255652" w:rsidRDefault="00255652" w:rsidP="00636A11">
            <w:pPr>
              <w:pStyle w:val="TableParagraph"/>
              <w:spacing w:before="171"/>
              <w:ind w:left="215"/>
              <w:rPr>
                <w:b/>
                <w:sz w:val="68"/>
              </w:rPr>
            </w:pPr>
            <w:r>
              <w:rPr>
                <w:b/>
                <w:color w:val="335A73"/>
                <w:sz w:val="68"/>
              </w:rPr>
              <w:t>1º</w:t>
            </w:r>
            <w:r>
              <w:rPr>
                <w:b/>
                <w:color w:val="335A73"/>
                <w:spacing w:val="-1"/>
                <w:sz w:val="68"/>
              </w:rPr>
              <w:t xml:space="preserve"> </w:t>
            </w:r>
            <w:r>
              <w:rPr>
                <w:b/>
                <w:color w:val="335A73"/>
                <w:spacing w:val="-5"/>
                <w:sz w:val="68"/>
              </w:rPr>
              <w:t>QD</w:t>
            </w:r>
          </w:p>
        </w:tc>
        <w:tc>
          <w:tcPr>
            <w:tcW w:w="3741" w:type="dxa"/>
            <w:tcBorders>
              <w:top w:val="single" w:sz="24" w:space="0" w:color="FFFFFF"/>
            </w:tcBorders>
            <w:shd w:val="clear" w:color="auto" w:fill="CCD8EA"/>
          </w:tcPr>
          <w:p w14:paraId="42A3DE99" w14:textId="77777777" w:rsidR="00255652" w:rsidRDefault="00255652" w:rsidP="00636A11">
            <w:pPr>
              <w:pStyle w:val="TableParagraph"/>
              <w:spacing w:before="171"/>
              <w:ind w:left="216"/>
              <w:rPr>
                <w:b/>
                <w:sz w:val="68"/>
              </w:rPr>
            </w:pPr>
            <w:r>
              <w:rPr>
                <w:b/>
                <w:color w:val="335A73"/>
                <w:sz w:val="68"/>
              </w:rPr>
              <w:t>2º</w:t>
            </w:r>
            <w:r>
              <w:rPr>
                <w:b/>
                <w:color w:val="335A73"/>
                <w:spacing w:val="-1"/>
                <w:sz w:val="68"/>
              </w:rPr>
              <w:t xml:space="preserve"> </w:t>
            </w:r>
            <w:r>
              <w:rPr>
                <w:b/>
                <w:color w:val="335A73"/>
                <w:spacing w:val="-5"/>
                <w:sz w:val="68"/>
              </w:rPr>
              <w:t>QD</w:t>
            </w:r>
          </w:p>
        </w:tc>
        <w:tc>
          <w:tcPr>
            <w:tcW w:w="3793" w:type="dxa"/>
            <w:tcBorders>
              <w:top w:val="single" w:sz="24" w:space="0" w:color="FFFFFF"/>
            </w:tcBorders>
            <w:shd w:val="clear" w:color="auto" w:fill="CCD8EA"/>
          </w:tcPr>
          <w:p w14:paraId="239F79F0" w14:textId="77777777" w:rsidR="00255652" w:rsidRDefault="00255652" w:rsidP="00636A11">
            <w:pPr>
              <w:pStyle w:val="TableParagraph"/>
              <w:spacing w:before="171"/>
              <w:ind w:left="217"/>
              <w:rPr>
                <w:b/>
                <w:sz w:val="68"/>
              </w:rPr>
            </w:pPr>
            <w:r>
              <w:rPr>
                <w:b/>
                <w:color w:val="335A73"/>
                <w:sz w:val="68"/>
              </w:rPr>
              <w:t>3º</w:t>
            </w:r>
            <w:r>
              <w:rPr>
                <w:b/>
                <w:color w:val="335A73"/>
                <w:spacing w:val="-1"/>
                <w:sz w:val="68"/>
              </w:rPr>
              <w:t xml:space="preserve"> </w:t>
            </w:r>
            <w:r>
              <w:rPr>
                <w:b/>
                <w:color w:val="335A73"/>
                <w:spacing w:val="-5"/>
                <w:sz w:val="68"/>
              </w:rPr>
              <w:t>QD</w:t>
            </w:r>
          </w:p>
        </w:tc>
      </w:tr>
      <w:tr w:rsidR="00255652" w14:paraId="62F79154" w14:textId="77777777" w:rsidTr="00636A11">
        <w:trPr>
          <w:trHeight w:val="1121"/>
        </w:trPr>
        <w:tc>
          <w:tcPr>
            <w:tcW w:w="11334" w:type="dxa"/>
            <w:shd w:val="clear" w:color="auto" w:fill="E7ECF4"/>
          </w:tcPr>
          <w:p w14:paraId="314D466A" w14:textId="77777777" w:rsidR="00255652" w:rsidRDefault="00255652" w:rsidP="00636A11">
            <w:pPr>
              <w:pStyle w:val="TableParagraph"/>
              <w:spacing w:before="151"/>
              <w:rPr>
                <w:sz w:val="68"/>
              </w:rPr>
            </w:pPr>
            <w:r>
              <w:rPr>
                <w:spacing w:val="-2"/>
                <w:sz w:val="68"/>
              </w:rPr>
              <w:t>MÉDICOS</w:t>
            </w:r>
          </w:p>
        </w:tc>
        <w:tc>
          <w:tcPr>
            <w:tcW w:w="3797" w:type="dxa"/>
            <w:shd w:val="clear" w:color="auto" w:fill="E7ECF4"/>
          </w:tcPr>
          <w:p w14:paraId="7C931091" w14:textId="77777777" w:rsidR="00255652" w:rsidRDefault="00255652" w:rsidP="00636A11">
            <w:pPr>
              <w:pStyle w:val="TableParagraph"/>
              <w:ind w:left="215"/>
              <w:rPr>
                <w:b/>
                <w:sz w:val="64"/>
              </w:rPr>
            </w:pPr>
            <w:r>
              <w:rPr>
                <w:b/>
                <w:sz w:val="64"/>
              </w:rPr>
              <w:t>2.</w:t>
            </w:r>
            <w:r>
              <w:rPr>
                <w:b/>
                <w:spacing w:val="-1"/>
                <w:sz w:val="64"/>
              </w:rPr>
              <w:t xml:space="preserve"> </w:t>
            </w:r>
            <w:r>
              <w:rPr>
                <w:b/>
                <w:spacing w:val="-5"/>
                <w:sz w:val="64"/>
              </w:rPr>
              <w:t>490</w:t>
            </w:r>
          </w:p>
        </w:tc>
        <w:tc>
          <w:tcPr>
            <w:tcW w:w="3741" w:type="dxa"/>
            <w:shd w:val="clear" w:color="auto" w:fill="E7ECF4"/>
          </w:tcPr>
          <w:p w14:paraId="30EF967E" w14:textId="77777777" w:rsidR="00255652" w:rsidRDefault="00255652" w:rsidP="00636A11">
            <w:pPr>
              <w:pStyle w:val="TableParagraph"/>
              <w:ind w:left="216"/>
              <w:rPr>
                <w:b/>
                <w:sz w:val="64"/>
              </w:rPr>
            </w:pPr>
            <w:r>
              <w:rPr>
                <w:b/>
                <w:sz w:val="64"/>
              </w:rPr>
              <w:t>1.</w:t>
            </w:r>
            <w:r>
              <w:rPr>
                <w:b/>
                <w:spacing w:val="7"/>
                <w:w w:val="150"/>
                <w:sz w:val="64"/>
              </w:rPr>
              <w:t xml:space="preserve"> </w:t>
            </w:r>
            <w:r>
              <w:rPr>
                <w:b/>
                <w:spacing w:val="-5"/>
                <w:sz w:val="64"/>
              </w:rPr>
              <w:t>873</w:t>
            </w:r>
          </w:p>
        </w:tc>
        <w:tc>
          <w:tcPr>
            <w:tcW w:w="3793" w:type="dxa"/>
            <w:shd w:val="clear" w:color="auto" w:fill="E7ECF4"/>
          </w:tcPr>
          <w:p w14:paraId="726D3783" w14:textId="77777777" w:rsidR="00255652" w:rsidRDefault="00255652" w:rsidP="00636A11">
            <w:pPr>
              <w:pStyle w:val="TableParagraph"/>
              <w:ind w:left="217"/>
              <w:rPr>
                <w:b/>
                <w:sz w:val="64"/>
              </w:rPr>
            </w:pPr>
            <w:r>
              <w:rPr>
                <w:b/>
                <w:color w:val="2E663E"/>
                <w:sz w:val="64"/>
              </w:rPr>
              <w:t>1.</w:t>
            </w:r>
            <w:r>
              <w:rPr>
                <w:b/>
                <w:color w:val="2E663E"/>
                <w:spacing w:val="-1"/>
                <w:sz w:val="64"/>
              </w:rPr>
              <w:t xml:space="preserve"> </w:t>
            </w:r>
            <w:r>
              <w:rPr>
                <w:b/>
                <w:color w:val="2E663E"/>
                <w:spacing w:val="-5"/>
                <w:sz w:val="64"/>
              </w:rPr>
              <w:t>938</w:t>
            </w:r>
          </w:p>
        </w:tc>
      </w:tr>
      <w:tr w:rsidR="00255652" w14:paraId="38DAE2FE" w14:textId="77777777" w:rsidTr="00636A11">
        <w:trPr>
          <w:trHeight w:val="1121"/>
        </w:trPr>
        <w:tc>
          <w:tcPr>
            <w:tcW w:w="11334" w:type="dxa"/>
            <w:shd w:val="clear" w:color="auto" w:fill="CCD8EA"/>
          </w:tcPr>
          <w:p w14:paraId="4E8F1D5B" w14:textId="77777777" w:rsidR="00255652" w:rsidRDefault="00255652" w:rsidP="00636A11">
            <w:pPr>
              <w:pStyle w:val="TableParagraph"/>
              <w:spacing w:before="151"/>
              <w:rPr>
                <w:sz w:val="68"/>
              </w:rPr>
            </w:pPr>
            <w:r>
              <w:rPr>
                <w:spacing w:val="-2"/>
                <w:sz w:val="68"/>
              </w:rPr>
              <w:t>ENFERMEIRA</w:t>
            </w:r>
          </w:p>
        </w:tc>
        <w:tc>
          <w:tcPr>
            <w:tcW w:w="3797" w:type="dxa"/>
            <w:shd w:val="clear" w:color="auto" w:fill="CCD8EA"/>
          </w:tcPr>
          <w:p w14:paraId="6365FDBB" w14:textId="77777777" w:rsidR="00255652" w:rsidRDefault="00255652" w:rsidP="00636A11">
            <w:pPr>
              <w:pStyle w:val="TableParagraph"/>
              <w:ind w:left="215"/>
              <w:rPr>
                <w:b/>
                <w:sz w:val="64"/>
              </w:rPr>
            </w:pPr>
            <w:r>
              <w:rPr>
                <w:b/>
                <w:spacing w:val="-5"/>
                <w:sz w:val="64"/>
              </w:rPr>
              <w:t>480</w:t>
            </w:r>
          </w:p>
        </w:tc>
        <w:tc>
          <w:tcPr>
            <w:tcW w:w="3741" w:type="dxa"/>
            <w:shd w:val="clear" w:color="auto" w:fill="CCD8EA"/>
          </w:tcPr>
          <w:p w14:paraId="5AC3C852" w14:textId="77777777" w:rsidR="00255652" w:rsidRDefault="00255652" w:rsidP="00636A11">
            <w:pPr>
              <w:pStyle w:val="TableParagraph"/>
              <w:ind w:left="216"/>
              <w:rPr>
                <w:b/>
                <w:sz w:val="64"/>
              </w:rPr>
            </w:pPr>
            <w:r>
              <w:rPr>
                <w:b/>
                <w:spacing w:val="-5"/>
                <w:sz w:val="64"/>
              </w:rPr>
              <w:t>403</w:t>
            </w:r>
          </w:p>
        </w:tc>
        <w:tc>
          <w:tcPr>
            <w:tcW w:w="3793" w:type="dxa"/>
            <w:shd w:val="clear" w:color="auto" w:fill="CCD8EA"/>
          </w:tcPr>
          <w:p w14:paraId="23E8E661" w14:textId="77777777" w:rsidR="00255652" w:rsidRDefault="00255652" w:rsidP="00636A11">
            <w:pPr>
              <w:pStyle w:val="TableParagraph"/>
              <w:ind w:left="217"/>
              <w:rPr>
                <w:b/>
                <w:sz w:val="64"/>
              </w:rPr>
            </w:pPr>
            <w:r>
              <w:rPr>
                <w:b/>
                <w:color w:val="2E663E"/>
                <w:spacing w:val="-5"/>
                <w:sz w:val="64"/>
              </w:rPr>
              <w:t>439</w:t>
            </w:r>
          </w:p>
        </w:tc>
      </w:tr>
      <w:tr w:rsidR="00255652" w14:paraId="0D96B21D" w14:textId="77777777" w:rsidTr="00636A11">
        <w:trPr>
          <w:trHeight w:val="1121"/>
        </w:trPr>
        <w:tc>
          <w:tcPr>
            <w:tcW w:w="11334" w:type="dxa"/>
            <w:shd w:val="clear" w:color="auto" w:fill="E7ECF4"/>
          </w:tcPr>
          <w:p w14:paraId="4042F640" w14:textId="77777777" w:rsidR="00255652" w:rsidRDefault="00255652" w:rsidP="00636A11">
            <w:pPr>
              <w:pStyle w:val="TableParagraph"/>
              <w:spacing w:before="151"/>
              <w:rPr>
                <w:b/>
                <w:sz w:val="68"/>
              </w:rPr>
            </w:pPr>
            <w:r>
              <w:rPr>
                <w:b/>
                <w:color w:val="001F5F"/>
                <w:sz w:val="68"/>
              </w:rPr>
              <w:t>UBSF</w:t>
            </w:r>
            <w:r>
              <w:rPr>
                <w:b/>
                <w:color w:val="001F5F"/>
                <w:spacing w:val="-3"/>
                <w:sz w:val="68"/>
              </w:rPr>
              <w:t xml:space="preserve"> </w:t>
            </w:r>
            <w:r>
              <w:rPr>
                <w:b/>
                <w:color w:val="001F5F"/>
                <w:sz w:val="68"/>
              </w:rPr>
              <w:t>SANTANA</w:t>
            </w:r>
            <w:r>
              <w:rPr>
                <w:b/>
                <w:color w:val="001F5F"/>
                <w:spacing w:val="-2"/>
                <w:sz w:val="68"/>
              </w:rPr>
              <w:t xml:space="preserve"> </w:t>
            </w:r>
            <w:r>
              <w:rPr>
                <w:b/>
                <w:color w:val="001F5F"/>
                <w:sz w:val="68"/>
              </w:rPr>
              <w:t>C.</w:t>
            </w:r>
            <w:r>
              <w:rPr>
                <w:b/>
                <w:color w:val="001F5F"/>
                <w:spacing w:val="-2"/>
                <w:sz w:val="68"/>
              </w:rPr>
              <w:t xml:space="preserve"> MARINHO</w:t>
            </w:r>
          </w:p>
        </w:tc>
        <w:tc>
          <w:tcPr>
            <w:tcW w:w="3797" w:type="dxa"/>
            <w:shd w:val="clear" w:color="auto" w:fill="E7ECF4"/>
          </w:tcPr>
          <w:p w14:paraId="63EDD621" w14:textId="77777777" w:rsidR="00255652" w:rsidRDefault="00255652" w:rsidP="00636A11">
            <w:pPr>
              <w:pStyle w:val="TableParagraph"/>
              <w:rPr>
                <w:sz w:val="68"/>
              </w:rPr>
            </w:pPr>
          </w:p>
        </w:tc>
        <w:tc>
          <w:tcPr>
            <w:tcW w:w="3741" w:type="dxa"/>
            <w:shd w:val="clear" w:color="auto" w:fill="E7ECF4"/>
          </w:tcPr>
          <w:p w14:paraId="363CAADF" w14:textId="77777777" w:rsidR="00255652" w:rsidRDefault="00255652" w:rsidP="00636A11">
            <w:pPr>
              <w:pStyle w:val="TableParagraph"/>
              <w:rPr>
                <w:sz w:val="68"/>
              </w:rPr>
            </w:pPr>
          </w:p>
        </w:tc>
        <w:tc>
          <w:tcPr>
            <w:tcW w:w="3793" w:type="dxa"/>
            <w:shd w:val="clear" w:color="auto" w:fill="E7ECF4"/>
          </w:tcPr>
          <w:p w14:paraId="507402A7" w14:textId="77777777" w:rsidR="00255652" w:rsidRDefault="00255652" w:rsidP="00636A11">
            <w:pPr>
              <w:pStyle w:val="TableParagraph"/>
              <w:rPr>
                <w:sz w:val="68"/>
              </w:rPr>
            </w:pPr>
          </w:p>
        </w:tc>
      </w:tr>
      <w:tr w:rsidR="00255652" w14:paraId="2770CAE3" w14:textId="77777777" w:rsidTr="00636A11">
        <w:trPr>
          <w:trHeight w:val="1121"/>
        </w:trPr>
        <w:tc>
          <w:tcPr>
            <w:tcW w:w="11334" w:type="dxa"/>
            <w:shd w:val="clear" w:color="auto" w:fill="CCD8EA"/>
          </w:tcPr>
          <w:p w14:paraId="693BB629" w14:textId="77777777" w:rsidR="00255652" w:rsidRDefault="00255652" w:rsidP="00636A11">
            <w:pPr>
              <w:pStyle w:val="TableParagraph"/>
              <w:spacing w:before="151"/>
              <w:rPr>
                <w:sz w:val="68"/>
              </w:rPr>
            </w:pPr>
            <w:r>
              <w:rPr>
                <w:spacing w:val="-2"/>
                <w:sz w:val="68"/>
              </w:rPr>
              <w:t>MÉDICO</w:t>
            </w:r>
          </w:p>
        </w:tc>
        <w:tc>
          <w:tcPr>
            <w:tcW w:w="3797" w:type="dxa"/>
            <w:shd w:val="clear" w:color="auto" w:fill="CCD8EA"/>
          </w:tcPr>
          <w:p w14:paraId="32C82281" w14:textId="77777777" w:rsidR="00255652" w:rsidRDefault="00255652" w:rsidP="00636A11">
            <w:pPr>
              <w:pStyle w:val="TableParagraph"/>
              <w:ind w:left="215"/>
              <w:rPr>
                <w:b/>
                <w:sz w:val="64"/>
              </w:rPr>
            </w:pPr>
            <w:r>
              <w:rPr>
                <w:b/>
                <w:spacing w:val="-5"/>
                <w:sz w:val="64"/>
              </w:rPr>
              <w:t>858</w:t>
            </w:r>
          </w:p>
        </w:tc>
        <w:tc>
          <w:tcPr>
            <w:tcW w:w="3741" w:type="dxa"/>
            <w:shd w:val="clear" w:color="auto" w:fill="CCD8EA"/>
          </w:tcPr>
          <w:p w14:paraId="42E08003" w14:textId="77777777" w:rsidR="00255652" w:rsidRDefault="00255652" w:rsidP="00636A11">
            <w:pPr>
              <w:pStyle w:val="TableParagraph"/>
              <w:ind w:left="216"/>
              <w:rPr>
                <w:b/>
                <w:sz w:val="64"/>
              </w:rPr>
            </w:pPr>
            <w:r>
              <w:rPr>
                <w:b/>
                <w:spacing w:val="-5"/>
                <w:sz w:val="64"/>
              </w:rPr>
              <w:t>898</w:t>
            </w:r>
          </w:p>
        </w:tc>
        <w:tc>
          <w:tcPr>
            <w:tcW w:w="3793" w:type="dxa"/>
            <w:shd w:val="clear" w:color="auto" w:fill="CCD8EA"/>
          </w:tcPr>
          <w:p w14:paraId="399BC211" w14:textId="77777777" w:rsidR="00255652" w:rsidRDefault="00255652" w:rsidP="00636A11">
            <w:pPr>
              <w:pStyle w:val="TableParagraph"/>
              <w:ind w:left="217"/>
              <w:rPr>
                <w:b/>
                <w:sz w:val="64"/>
              </w:rPr>
            </w:pPr>
            <w:r>
              <w:rPr>
                <w:b/>
                <w:color w:val="2E663E"/>
                <w:sz w:val="64"/>
              </w:rPr>
              <w:t>1.</w:t>
            </w:r>
            <w:r>
              <w:rPr>
                <w:b/>
                <w:color w:val="2E663E"/>
                <w:spacing w:val="7"/>
                <w:w w:val="150"/>
                <w:sz w:val="64"/>
              </w:rPr>
              <w:t xml:space="preserve"> </w:t>
            </w:r>
            <w:r>
              <w:rPr>
                <w:b/>
                <w:color w:val="2E663E"/>
                <w:spacing w:val="-5"/>
                <w:sz w:val="64"/>
              </w:rPr>
              <w:t>124</w:t>
            </w:r>
          </w:p>
        </w:tc>
      </w:tr>
      <w:tr w:rsidR="00255652" w14:paraId="4B70952B" w14:textId="77777777" w:rsidTr="00636A11">
        <w:trPr>
          <w:trHeight w:val="1121"/>
        </w:trPr>
        <w:tc>
          <w:tcPr>
            <w:tcW w:w="11334" w:type="dxa"/>
            <w:shd w:val="clear" w:color="auto" w:fill="E7ECF4"/>
          </w:tcPr>
          <w:p w14:paraId="2D242F99" w14:textId="77777777" w:rsidR="00255652" w:rsidRDefault="00255652" w:rsidP="00636A11">
            <w:pPr>
              <w:pStyle w:val="TableParagraph"/>
              <w:spacing w:before="151"/>
              <w:rPr>
                <w:sz w:val="68"/>
              </w:rPr>
            </w:pPr>
            <w:r>
              <w:rPr>
                <w:spacing w:val="-2"/>
                <w:sz w:val="68"/>
              </w:rPr>
              <w:t>ENFERMEIRA</w:t>
            </w:r>
          </w:p>
        </w:tc>
        <w:tc>
          <w:tcPr>
            <w:tcW w:w="3797" w:type="dxa"/>
            <w:shd w:val="clear" w:color="auto" w:fill="E7ECF4"/>
          </w:tcPr>
          <w:p w14:paraId="6042BED9" w14:textId="77777777" w:rsidR="00255652" w:rsidRDefault="00255652" w:rsidP="00636A11">
            <w:pPr>
              <w:pStyle w:val="TableParagraph"/>
              <w:ind w:left="215"/>
              <w:rPr>
                <w:b/>
                <w:sz w:val="64"/>
              </w:rPr>
            </w:pPr>
            <w:r>
              <w:rPr>
                <w:b/>
                <w:spacing w:val="-5"/>
                <w:sz w:val="64"/>
              </w:rPr>
              <w:t>854</w:t>
            </w:r>
          </w:p>
        </w:tc>
        <w:tc>
          <w:tcPr>
            <w:tcW w:w="3741" w:type="dxa"/>
            <w:shd w:val="clear" w:color="auto" w:fill="E7ECF4"/>
          </w:tcPr>
          <w:p w14:paraId="7BA0627F" w14:textId="77777777" w:rsidR="00255652" w:rsidRDefault="00255652" w:rsidP="00636A11">
            <w:pPr>
              <w:pStyle w:val="TableParagraph"/>
              <w:ind w:left="216"/>
              <w:rPr>
                <w:b/>
                <w:sz w:val="64"/>
              </w:rPr>
            </w:pPr>
            <w:r>
              <w:rPr>
                <w:b/>
                <w:spacing w:val="-5"/>
                <w:sz w:val="64"/>
              </w:rPr>
              <w:t>744</w:t>
            </w:r>
          </w:p>
        </w:tc>
        <w:tc>
          <w:tcPr>
            <w:tcW w:w="3793" w:type="dxa"/>
            <w:shd w:val="clear" w:color="auto" w:fill="E7ECF4"/>
          </w:tcPr>
          <w:p w14:paraId="52EF8FE8" w14:textId="77777777" w:rsidR="00255652" w:rsidRDefault="00255652" w:rsidP="00636A11">
            <w:pPr>
              <w:pStyle w:val="TableParagraph"/>
              <w:ind w:left="217"/>
              <w:rPr>
                <w:b/>
                <w:sz w:val="64"/>
              </w:rPr>
            </w:pPr>
            <w:r>
              <w:rPr>
                <w:b/>
                <w:color w:val="2E663E"/>
                <w:spacing w:val="-5"/>
                <w:sz w:val="64"/>
              </w:rPr>
              <w:t>778</w:t>
            </w:r>
          </w:p>
        </w:tc>
      </w:tr>
      <w:tr w:rsidR="00255652" w14:paraId="26C92FA7" w14:textId="77777777" w:rsidTr="00636A11">
        <w:trPr>
          <w:trHeight w:val="1121"/>
        </w:trPr>
        <w:tc>
          <w:tcPr>
            <w:tcW w:w="11334" w:type="dxa"/>
            <w:shd w:val="clear" w:color="auto" w:fill="CCD8EA"/>
          </w:tcPr>
          <w:p w14:paraId="39175CF3" w14:textId="77777777" w:rsidR="00255652" w:rsidRDefault="00255652" w:rsidP="00636A11">
            <w:pPr>
              <w:pStyle w:val="TableParagraph"/>
              <w:spacing w:before="151"/>
              <w:rPr>
                <w:b/>
                <w:sz w:val="68"/>
              </w:rPr>
            </w:pPr>
            <w:r>
              <w:rPr>
                <w:b/>
                <w:color w:val="001F5F"/>
                <w:sz w:val="68"/>
              </w:rPr>
              <w:t>ARCANJA</w:t>
            </w:r>
            <w:r>
              <w:rPr>
                <w:b/>
                <w:color w:val="001F5F"/>
                <w:spacing w:val="-3"/>
                <w:sz w:val="68"/>
              </w:rPr>
              <w:t xml:space="preserve"> </w:t>
            </w:r>
            <w:r>
              <w:rPr>
                <w:b/>
                <w:color w:val="001F5F"/>
                <w:sz w:val="68"/>
              </w:rPr>
              <w:t>LOPES</w:t>
            </w:r>
            <w:r>
              <w:rPr>
                <w:b/>
                <w:color w:val="001F5F"/>
                <w:spacing w:val="-2"/>
                <w:sz w:val="68"/>
              </w:rPr>
              <w:t xml:space="preserve"> </w:t>
            </w:r>
            <w:r>
              <w:rPr>
                <w:b/>
                <w:color w:val="001F5F"/>
                <w:sz w:val="68"/>
              </w:rPr>
              <w:t>DA</w:t>
            </w:r>
            <w:r>
              <w:rPr>
                <w:b/>
                <w:color w:val="001F5F"/>
                <w:spacing w:val="-2"/>
                <w:sz w:val="68"/>
              </w:rPr>
              <w:t xml:space="preserve"> CUNHA</w:t>
            </w:r>
          </w:p>
        </w:tc>
        <w:tc>
          <w:tcPr>
            <w:tcW w:w="3797" w:type="dxa"/>
            <w:shd w:val="clear" w:color="auto" w:fill="CCD8EA"/>
          </w:tcPr>
          <w:p w14:paraId="5055B74F" w14:textId="77777777" w:rsidR="00255652" w:rsidRDefault="00255652" w:rsidP="00636A11">
            <w:pPr>
              <w:pStyle w:val="TableParagraph"/>
              <w:rPr>
                <w:sz w:val="68"/>
              </w:rPr>
            </w:pPr>
          </w:p>
        </w:tc>
        <w:tc>
          <w:tcPr>
            <w:tcW w:w="3741" w:type="dxa"/>
            <w:shd w:val="clear" w:color="auto" w:fill="CCD8EA"/>
          </w:tcPr>
          <w:p w14:paraId="03663429" w14:textId="77777777" w:rsidR="00255652" w:rsidRDefault="00255652" w:rsidP="00636A11">
            <w:pPr>
              <w:pStyle w:val="TableParagraph"/>
              <w:rPr>
                <w:sz w:val="68"/>
              </w:rPr>
            </w:pPr>
          </w:p>
        </w:tc>
        <w:tc>
          <w:tcPr>
            <w:tcW w:w="3793" w:type="dxa"/>
            <w:shd w:val="clear" w:color="auto" w:fill="CCD8EA"/>
          </w:tcPr>
          <w:p w14:paraId="02EBAFF0" w14:textId="77777777" w:rsidR="00255652" w:rsidRDefault="00255652" w:rsidP="00636A11">
            <w:pPr>
              <w:pStyle w:val="TableParagraph"/>
              <w:rPr>
                <w:sz w:val="68"/>
              </w:rPr>
            </w:pPr>
          </w:p>
        </w:tc>
      </w:tr>
      <w:tr w:rsidR="00255652" w14:paraId="34503222" w14:textId="77777777" w:rsidTr="00636A11">
        <w:trPr>
          <w:trHeight w:val="1121"/>
        </w:trPr>
        <w:tc>
          <w:tcPr>
            <w:tcW w:w="11334" w:type="dxa"/>
            <w:shd w:val="clear" w:color="auto" w:fill="E7ECF4"/>
          </w:tcPr>
          <w:p w14:paraId="0F35EC9F" w14:textId="77777777" w:rsidR="00255652" w:rsidRDefault="00255652" w:rsidP="00636A11">
            <w:pPr>
              <w:pStyle w:val="TableParagraph"/>
              <w:spacing w:before="151"/>
              <w:rPr>
                <w:sz w:val="68"/>
              </w:rPr>
            </w:pPr>
            <w:r>
              <w:rPr>
                <w:spacing w:val="-2"/>
                <w:sz w:val="68"/>
              </w:rPr>
              <w:t>MÉDICO</w:t>
            </w:r>
          </w:p>
        </w:tc>
        <w:tc>
          <w:tcPr>
            <w:tcW w:w="3797" w:type="dxa"/>
            <w:shd w:val="clear" w:color="auto" w:fill="E7ECF4"/>
          </w:tcPr>
          <w:p w14:paraId="22C336CD" w14:textId="77777777" w:rsidR="00255652" w:rsidRDefault="00255652" w:rsidP="00636A11">
            <w:pPr>
              <w:pStyle w:val="TableParagraph"/>
              <w:ind w:left="215"/>
              <w:rPr>
                <w:b/>
                <w:sz w:val="64"/>
              </w:rPr>
            </w:pPr>
            <w:r>
              <w:rPr>
                <w:b/>
                <w:spacing w:val="-5"/>
                <w:sz w:val="64"/>
              </w:rPr>
              <w:t>16</w:t>
            </w:r>
          </w:p>
        </w:tc>
        <w:tc>
          <w:tcPr>
            <w:tcW w:w="3741" w:type="dxa"/>
            <w:shd w:val="clear" w:color="auto" w:fill="E7ECF4"/>
          </w:tcPr>
          <w:p w14:paraId="361A224D" w14:textId="77777777" w:rsidR="00255652" w:rsidRDefault="00255652" w:rsidP="00636A11">
            <w:pPr>
              <w:pStyle w:val="TableParagraph"/>
              <w:ind w:left="216"/>
              <w:rPr>
                <w:b/>
                <w:sz w:val="64"/>
              </w:rPr>
            </w:pPr>
            <w:r>
              <w:rPr>
                <w:b/>
                <w:spacing w:val="-5"/>
                <w:sz w:val="64"/>
              </w:rPr>
              <w:t>187</w:t>
            </w:r>
          </w:p>
        </w:tc>
        <w:tc>
          <w:tcPr>
            <w:tcW w:w="3793" w:type="dxa"/>
            <w:shd w:val="clear" w:color="auto" w:fill="E7ECF4"/>
          </w:tcPr>
          <w:p w14:paraId="23A2B6EC" w14:textId="77777777" w:rsidR="00255652" w:rsidRDefault="00255652" w:rsidP="00636A11">
            <w:pPr>
              <w:pStyle w:val="TableParagraph"/>
              <w:ind w:left="217"/>
              <w:rPr>
                <w:b/>
                <w:sz w:val="64"/>
              </w:rPr>
            </w:pPr>
            <w:r>
              <w:rPr>
                <w:b/>
                <w:color w:val="2E663E"/>
                <w:spacing w:val="-5"/>
                <w:sz w:val="64"/>
              </w:rPr>
              <w:t>284</w:t>
            </w:r>
          </w:p>
        </w:tc>
      </w:tr>
      <w:tr w:rsidR="00255652" w14:paraId="028B8380" w14:textId="77777777" w:rsidTr="00636A11">
        <w:trPr>
          <w:trHeight w:val="1121"/>
        </w:trPr>
        <w:tc>
          <w:tcPr>
            <w:tcW w:w="11334" w:type="dxa"/>
            <w:shd w:val="clear" w:color="auto" w:fill="CCD8EA"/>
          </w:tcPr>
          <w:p w14:paraId="03A01740" w14:textId="77777777" w:rsidR="00255652" w:rsidRDefault="00255652" w:rsidP="00636A11">
            <w:pPr>
              <w:pStyle w:val="TableParagraph"/>
              <w:spacing w:before="151"/>
              <w:rPr>
                <w:sz w:val="68"/>
              </w:rPr>
            </w:pPr>
            <w:r>
              <w:rPr>
                <w:spacing w:val="-2"/>
                <w:sz w:val="68"/>
              </w:rPr>
              <w:t>ENFERMEIRA</w:t>
            </w:r>
          </w:p>
        </w:tc>
        <w:tc>
          <w:tcPr>
            <w:tcW w:w="3797" w:type="dxa"/>
            <w:shd w:val="clear" w:color="auto" w:fill="CCD8EA"/>
          </w:tcPr>
          <w:p w14:paraId="2FA89E02" w14:textId="77777777" w:rsidR="00255652" w:rsidRDefault="00255652" w:rsidP="00636A11">
            <w:pPr>
              <w:pStyle w:val="TableParagraph"/>
              <w:ind w:left="215"/>
              <w:rPr>
                <w:b/>
                <w:sz w:val="64"/>
              </w:rPr>
            </w:pPr>
            <w:r>
              <w:rPr>
                <w:b/>
                <w:spacing w:val="-5"/>
                <w:sz w:val="64"/>
              </w:rPr>
              <w:t>115</w:t>
            </w:r>
          </w:p>
        </w:tc>
        <w:tc>
          <w:tcPr>
            <w:tcW w:w="3741" w:type="dxa"/>
            <w:shd w:val="clear" w:color="auto" w:fill="CCD8EA"/>
          </w:tcPr>
          <w:p w14:paraId="72C28F8F" w14:textId="77777777" w:rsidR="00255652" w:rsidRDefault="00255652" w:rsidP="00636A11">
            <w:pPr>
              <w:pStyle w:val="TableParagraph"/>
              <w:ind w:left="216"/>
              <w:rPr>
                <w:b/>
                <w:sz w:val="64"/>
              </w:rPr>
            </w:pPr>
            <w:r>
              <w:rPr>
                <w:b/>
                <w:spacing w:val="-5"/>
                <w:sz w:val="64"/>
              </w:rPr>
              <w:t>84</w:t>
            </w:r>
          </w:p>
        </w:tc>
        <w:tc>
          <w:tcPr>
            <w:tcW w:w="3793" w:type="dxa"/>
            <w:shd w:val="clear" w:color="auto" w:fill="CCD8EA"/>
          </w:tcPr>
          <w:p w14:paraId="2D0A632D" w14:textId="77777777" w:rsidR="00255652" w:rsidRDefault="00255652" w:rsidP="00636A11">
            <w:pPr>
              <w:pStyle w:val="TableParagraph"/>
              <w:ind w:left="217"/>
              <w:rPr>
                <w:b/>
                <w:sz w:val="64"/>
              </w:rPr>
            </w:pPr>
            <w:r>
              <w:rPr>
                <w:b/>
                <w:color w:val="2E663E"/>
                <w:spacing w:val="-5"/>
                <w:sz w:val="64"/>
              </w:rPr>
              <w:t>61</w:t>
            </w:r>
          </w:p>
        </w:tc>
      </w:tr>
      <w:tr w:rsidR="00255652" w14:paraId="5879DB57" w14:textId="77777777" w:rsidTr="00636A11">
        <w:trPr>
          <w:trHeight w:val="1121"/>
        </w:trPr>
        <w:tc>
          <w:tcPr>
            <w:tcW w:w="11334" w:type="dxa"/>
            <w:shd w:val="clear" w:color="auto" w:fill="E7ECF4"/>
          </w:tcPr>
          <w:p w14:paraId="3D408A49" w14:textId="77777777" w:rsidR="00255652" w:rsidRDefault="00255652" w:rsidP="00636A11">
            <w:pPr>
              <w:pStyle w:val="TableParagraph"/>
              <w:spacing w:before="151"/>
              <w:rPr>
                <w:b/>
                <w:sz w:val="68"/>
              </w:rPr>
            </w:pPr>
            <w:r>
              <w:rPr>
                <w:b/>
                <w:color w:val="001F5F"/>
                <w:sz w:val="68"/>
              </w:rPr>
              <w:t>P.</w:t>
            </w:r>
            <w:r>
              <w:rPr>
                <w:b/>
                <w:color w:val="001F5F"/>
                <w:spacing w:val="-1"/>
                <w:sz w:val="68"/>
              </w:rPr>
              <w:t xml:space="preserve"> </w:t>
            </w:r>
            <w:r>
              <w:rPr>
                <w:b/>
                <w:color w:val="001F5F"/>
                <w:sz w:val="68"/>
              </w:rPr>
              <w:t>A.</w:t>
            </w:r>
            <w:r>
              <w:rPr>
                <w:b/>
                <w:color w:val="001F5F"/>
                <w:spacing w:val="-1"/>
                <w:sz w:val="68"/>
              </w:rPr>
              <w:t xml:space="preserve"> </w:t>
            </w:r>
            <w:r>
              <w:rPr>
                <w:b/>
                <w:color w:val="001F5F"/>
                <w:sz w:val="68"/>
              </w:rPr>
              <w:t>DONA</w:t>
            </w:r>
            <w:r>
              <w:rPr>
                <w:b/>
                <w:color w:val="001F5F"/>
                <w:spacing w:val="-1"/>
                <w:sz w:val="68"/>
              </w:rPr>
              <w:t xml:space="preserve"> </w:t>
            </w:r>
            <w:r>
              <w:rPr>
                <w:b/>
                <w:color w:val="001F5F"/>
                <w:sz w:val="68"/>
              </w:rPr>
              <w:t xml:space="preserve">SILVIA </w:t>
            </w:r>
            <w:r>
              <w:rPr>
                <w:b/>
                <w:color w:val="001F5F"/>
                <w:spacing w:val="-2"/>
                <w:sz w:val="68"/>
              </w:rPr>
              <w:t>FONSECA</w:t>
            </w:r>
          </w:p>
        </w:tc>
        <w:tc>
          <w:tcPr>
            <w:tcW w:w="3797" w:type="dxa"/>
            <w:shd w:val="clear" w:color="auto" w:fill="E7ECF4"/>
          </w:tcPr>
          <w:p w14:paraId="7005E29E" w14:textId="77777777" w:rsidR="00255652" w:rsidRDefault="00255652" w:rsidP="00636A11">
            <w:pPr>
              <w:pStyle w:val="TableParagraph"/>
              <w:rPr>
                <w:sz w:val="68"/>
              </w:rPr>
            </w:pPr>
          </w:p>
        </w:tc>
        <w:tc>
          <w:tcPr>
            <w:tcW w:w="3741" w:type="dxa"/>
            <w:shd w:val="clear" w:color="auto" w:fill="E7ECF4"/>
          </w:tcPr>
          <w:p w14:paraId="2CD3BEE9" w14:textId="77777777" w:rsidR="00255652" w:rsidRDefault="00255652" w:rsidP="00636A11">
            <w:pPr>
              <w:pStyle w:val="TableParagraph"/>
              <w:rPr>
                <w:sz w:val="68"/>
              </w:rPr>
            </w:pPr>
          </w:p>
        </w:tc>
        <w:tc>
          <w:tcPr>
            <w:tcW w:w="3793" w:type="dxa"/>
            <w:shd w:val="clear" w:color="auto" w:fill="E7ECF4"/>
          </w:tcPr>
          <w:p w14:paraId="524FBFB1" w14:textId="77777777" w:rsidR="00255652" w:rsidRDefault="00255652" w:rsidP="00636A11">
            <w:pPr>
              <w:pStyle w:val="TableParagraph"/>
              <w:rPr>
                <w:sz w:val="68"/>
              </w:rPr>
            </w:pPr>
          </w:p>
        </w:tc>
      </w:tr>
      <w:tr w:rsidR="00255652" w14:paraId="50E2781D" w14:textId="77777777" w:rsidTr="00636A11">
        <w:trPr>
          <w:trHeight w:val="1121"/>
        </w:trPr>
        <w:tc>
          <w:tcPr>
            <w:tcW w:w="11334" w:type="dxa"/>
            <w:shd w:val="clear" w:color="auto" w:fill="CCD8EA"/>
          </w:tcPr>
          <w:p w14:paraId="55E083FA" w14:textId="77777777" w:rsidR="00255652" w:rsidRDefault="00255652" w:rsidP="00636A11">
            <w:pPr>
              <w:pStyle w:val="TableParagraph"/>
              <w:spacing w:before="151"/>
              <w:rPr>
                <w:sz w:val="68"/>
              </w:rPr>
            </w:pPr>
            <w:r>
              <w:rPr>
                <w:spacing w:val="-2"/>
                <w:sz w:val="68"/>
              </w:rPr>
              <w:t>MEDICO</w:t>
            </w:r>
          </w:p>
        </w:tc>
        <w:tc>
          <w:tcPr>
            <w:tcW w:w="3797" w:type="dxa"/>
            <w:shd w:val="clear" w:color="auto" w:fill="CCD8EA"/>
          </w:tcPr>
          <w:p w14:paraId="2133F2D3" w14:textId="77777777" w:rsidR="00255652" w:rsidRDefault="00255652" w:rsidP="00636A11">
            <w:pPr>
              <w:pStyle w:val="TableParagraph"/>
              <w:ind w:left="215"/>
              <w:rPr>
                <w:b/>
                <w:sz w:val="64"/>
              </w:rPr>
            </w:pPr>
            <w:r>
              <w:rPr>
                <w:b/>
                <w:spacing w:val="-5"/>
                <w:sz w:val="64"/>
              </w:rPr>
              <w:t>200</w:t>
            </w:r>
          </w:p>
        </w:tc>
        <w:tc>
          <w:tcPr>
            <w:tcW w:w="3741" w:type="dxa"/>
            <w:shd w:val="clear" w:color="auto" w:fill="CCD8EA"/>
          </w:tcPr>
          <w:p w14:paraId="60F75CCC" w14:textId="77777777" w:rsidR="00255652" w:rsidRDefault="00255652" w:rsidP="00636A11">
            <w:pPr>
              <w:pStyle w:val="TableParagraph"/>
              <w:ind w:left="216"/>
              <w:rPr>
                <w:b/>
                <w:sz w:val="64"/>
              </w:rPr>
            </w:pPr>
            <w:r>
              <w:rPr>
                <w:b/>
                <w:spacing w:val="-5"/>
                <w:sz w:val="64"/>
              </w:rPr>
              <w:t>206</w:t>
            </w:r>
          </w:p>
        </w:tc>
        <w:tc>
          <w:tcPr>
            <w:tcW w:w="3793" w:type="dxa"/>
            <w:shd w:val="clear" w:color="auto" w:fill="CCD8EA"/>
          </w:tcPr>
          <w:p w14:paraId="0CAFD747" w14:textId="77777777" w:rsidR="00255652" w:rsidRDefault="00255652" w:rsidP="00636A11">
            <w:pPr>
              <w:pStyle w:val="TableParagraph"/>
              <w:ind w:left="217"/>
              <w:rPr>
                <w:b/>
                <w:sz w:val="64"/>
              </w:rPr>
            </w:pPr>
            <w:r>
              <w:rPr>
                <w:b/>
                <w:color w:val="2E663E"/>
                <w:spacing w:val="-5"/>
                <w:sz w:val="64"/>
              </w:rPr>
              <w:t>151</w:t>
            </w:r>
          </w:p>
        </w:tc>
      </w:tr>
      <w:tr w:rsidR="00255652" w14:paraId="49F8CD96" w14:textId="77777777" w:rsidTr="00636A11">
        <w:trPr>
          <w:trHeight w:val="1141"/>
        </w:trPr>
        <w:tc>
          <w:tcPr>
            <w:tcW w:w="11334" w:type="dxa"/>
            <w:shd w:val="clear" w:color="auto" w:fill="E7ECF4"/>
          </w:tcPr>
          <w:p w14:paraId="1B26C8A7" w14:textId="77777777" w:rsidR="00255652" w:rsidRDefault="00255652" w:rsidP="00636A11">
            <w:pPr>
              <w:pStyle w:val="TableParagraph"/>
              <w:spacing w:before="151"/>
              <w:rPr>
                <w:sz w:val="68"/>
              </w:rPr>
            </w:pPr>
            <w:r>
              <w:rPr>
                <w:spacing w:val="-2"/>
                <w:sz w:val="68"/>
              </w:rPr>
              <w:t>ENFERMEIROS</w:t>
            </w:r>
          </w:p>
        </w:tc>
        <w:tc>
          <w:tcPr>
            <w:tcW w:w="3797" w:type="dxa"/>
            <w:shd w:val="clear" w:color="auto" w:fill="E7ECF4"/>
          </w:tcPr>
          <w:p w14:paraId="39EC7986" w14:textId="77777777" w:rsidR="00255652" w:rsidRDefault="00255652" w:rsidP="00636A11">
            <w:pPr>
              <w:pStyle w:val="TableParagraph"/>
              <w:ind w:left="215"/>
              <w:rPr>
                <w:b/>
                <w:sz w:val="64"/>
              </w:rPr>
            </w:pPr>
            <w:r>
              <w:rPr>
                <w:b/>
                <w:sz w:val="64"/>
              </w:rPr>
              <w:t>1.</w:t>
            </w:r>
            <w:r>
              <w:rPr>
                <w:b/>
                <w:spacing w:val="-1"/>
                <w:sz w:val="64"/>
              </w:rPr>
              <w:t xml:space="preserve"> </w:t>
            </w:r>
            <w:r>
              <w:rPr>
                <w:b/>
                <w:spacing w:val="-5"/>
                <w:sz w:val="64"/>
              </w:rPr>
              <w:t>216</w:t>
            </w:r>
          </w:p>
        </w:tc>
        <w:tc>
          <w:tcPr>
            <w:tcW w:w="3741" w:type="dxa"/>
            <w:shd w:val="clear" w:color="auto" w:fill="E7ECF4"/>
          </w:tcPr>
          <w:p w14:paraId="3FFECEC4" w14:textId="77777777" w:rsidR="00255652" w:rsidRDefault="00255652" w:rsidP="00636A11">
            <w:pPr>
              <w:pStyle w:val="TableParagraph"/>
              <w:ind w:left="216"/>
              <w:rPr>
                <w:b/>
                <w:sz w:val="64"/>
              </w:rPr>
            </w:pPr>
            <w:r>
              <w:rPr>
                <w:b/>
                <w:sz w:val="64"/>
              </w:rPr>
              <w:t>1.</w:t>
            </w:r>
            <w:r>
              <w:rPr>
                <w:b/>
                <w:spacing w:val="-1"/>
                <w:sz w:val="64"/>
              </w:rPr>
              <w:t xml:space="preserve"> </w:t>
            </w:r>
            <w:r>
              <w:rPr>
                <w:b/>
                <w:spacing w:val="-5"/>
                <w:sz w:val="64"/>
              </w:rPr>
              <w:t>293</w:t>
            </w:r>
          </w:p>
        </w:tc>
        <w:tc>
          <w:tcPr>
            <w:tcW w:w="3793" w:type="dxa"/>
            <w:shd w:val="clear" w:color="auto" w:fill="E7ECF4"/>
          </w:tcPr>
          <w:p w14:paraId="2D4EFAD0" w14:textId="77777777" w:rsidR="00255652" w:rsidRDefault="00255652" w:rsidP="00636A11">
            <w:pPr>
              <w:pStyle w:val="TableParagraph"/>
              <w:ind w:left="217"/>
              <w:rPr>
                <w:b/>
                <w:sz w:val="64"/>
              </w:rPr>
            </w:pPr>
            <w:r>
              <w:rPr>
                <w:b/>
                <w:color w:val="2E663E"/>
                <w:spacing w:val="-5"/>
                <w:sz w:val="64"/>
              </w:rPr>
              <w:t>863</w:t>
            </w:r>
          </w:p>
        </w:tc>
      </w:tr>
    </w:tbl>
    <w:p w14:paraId="68F3CD08" w14:textId="77777777" w:rsidR="00255652" w:rsidRDefault="00255652" w:rsidP="00255652">
      <w:pPr>
        <w:rPr>
          <w:sz w:val="64"/>
        </w:rPr>
        <w:sectPr w:rsidR="00255652">
          <w:pgSz w:w="25800" w:h="20130" w:orient="landscape"/>
          <w:pgMar w:top="4340" w:right="580" w:bottom="280" w:left="0" w:header="0" w:footer="0" w:gutter="0"/>
          <w:cols w:space="720"/>
        </w:sectPr>
      </w:pPr>
    </w:p>
    <w:p w14:paraId="6C0D8811" w14:textId="77777777" w:rsidR="00255652" w:rsidRDefault="00255652" w:rsidP="00255652">
      <w:pPr>
        <w:pStyle w:val="Corpodetexto"/>
        <w:rPr>
          <w:sz w:val="20"/>
        </w:rPr>
      </w:pPr>
    </w:p>
    <w:p w14:paraId="5E29DE0C" w14:textId="77777777" w:rsidR="00255652" w:rsidRDefault="00255652" w:rsidP="00255652">
      <w:pPr>
        <w:pStyle w:val="Corpodetexto"/>
        <w:rPr>
          <w:sz w:val="20"/>
        </w:rPr>
      </w:pPr>
    </w:p>
    <w:p w14:paraId="07386587" w14:textId="77777777" w:rsidR="00255652" w:rsidRDefault="00255652" w:rsidP="00255652">
      <w:pPr>
        <w:pStyle w:val="Corpodetexto"/>
        <w:rPr>
          <w:sz w:val="20"/>
        </w:rPr>
      </w:pPr>
    </w:p>
    <w:p w14:paraId="199BA67D" w14:textId="77777777" w:rsidR="00255652" w:rsidRDefault="00255652" w:rsidP="00255652">
      <w:pPr>
        <w:pStyle w:val="Corpodetexto"/>
        <w:spacing w:before="120"/>
        <w:rPr>
          <w:sz w:val="20"/>
        </w:rPr>
      </w:pPr>
    </w:p>
    <w:tbl>
      <w:tblPr>
        <w:tblStyle w:val="TableNormal"/>
        <w:tblW w:w="0" w:type="auto"/>
        <w:tblInd w:w="123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9747"/>
        <w:gridCol w:w="4567"/>
        <w:gridCol w:w="4229"/>
        <w:gridCol w:w="4672"/>
      </w:tblGrid>
      <w:tr w:rsidR="00255652" w14:paraId="5D92E7B9" w14:textId="77777777" w:rsidTr="00636A11">
        <w:trPr>
          <w:trHeight w:val="963"/>
        </w:trPr>
        <w:tc>
          <w:tcPr>
            <w:tcW w:w="9747" w:type="dxa"/>
            <w:tcBorders>
              <w:bottom w:val="single" w:sz="24" w:space="0" w:color="FFFFFF"/>
            </w:tcBorders>
            <w:shd w:val="clear" w:color="auto" w:fill="1BACE4"/>
          </w:tcPr>
          <w:p w14:paraId="034ED6F7" w14:textId="77777777" w:rsidR="00255652" w:rsidRDefault="00255652" w:rsidP="00636A11">
            <w:pPr>
              <w:pStyle w:val="TableParagraph"/>
              <w:spacing w:before="151"/>
              <w:rPr>
                <w:b/>
                <w:sz w:val="68"/>
              </w:rPr>
            </w:pPr>
            <w:r>
              <w:rPr>
                <w:b/>
                <w:color w:val="FFFFFF"/>
                <w:sz w:val="68"/>
              </w:rPr>
              <w:t xml:space="preserve">Tipo de </w:t>
            </w:r>
            <w:r>
              <w:rPr>
                <w:b/>
                <w:color w:val="FFFFFF"/>
                <w:spacing w:val="-2"/>
                <w:sz w:val="68"/>
              </w:rPr>
              <w:t>procedimento</w:t>
            </w:r>
          </w:p>
        </w:tc>
        <w:tc>
          <w:tcPr>
            <w:tcW w:w="4567" w:type="dxa"/>
            <w:tcBorders>
              <w:bottom w:val="single" w:sz="24" w:space="0" w:color="FFFFFF"/>
            </w:tcBorders>
            <w:shd w:val="clear" w:color="auto" w:fill="1BACE4"/>
          </w:tcPr>
          <w:p w14:paraId="02997523" w14:textId="77777777" w:rsidR="00255652" w:rsidRDefault="00255652" w:rsidP="00636A11">
            <w:pPr>
              <w:pStyle w:val="TableParagraph"/>
              <w:spacing w:before="151"/>
              <w:ind w:left="215"/>
              <w:rPr>
                <w:b/>
                <w:sz w:val="68"/>
              </w:rPr>
            </w:pPr>
            <w:r>
              <w:rPr>
                <w:b/>
                <w:color w:val="FFFFFF"/>
                <w:spacing w:val="-5"/>
                <w:sz w:val="68"/>
              </w:rPr>
              <w:t>1º</w:t>
            </w:r>
          </w:p>
        </w:tc>
        <w:tc>
          <w:tcPr>
            <w:tcW w:w="4229" w:type="dxa"/>
            <w:tcBorders>
              <w:bottom w:val="single" w:sz="24" w:space="0" w:color="FFFFFF"/>
            </w:tcBorders>
            <w:shd w:val="clear" w:color="auto" w:fill="1BACE4"/>
          </w:tcPr>
          <w:p w14:paraId="542F640E" w14:textId="77777777" w:rsidR="00255652" w:rsidRDefault="00255652" w:rsidP="00636A11">
            <w:pPr>
              <w:pStyle w:val="TableParagraph"/>
              <w:spacing w:before="151"/>
              <w:ind w:left="215"/>
              <w:rPr>
                <w:b/>
                <w:sz w:val="68"/>
              </w:rPr>
            </w:pPr>
            <w:r>
              <w:rPr>
                <w:b/>
                <w:color w:val="FFFFFF"/>
                <w:spacing w:val="-5"/>
                <w:sz w:val="68"/>
              </w:rPr>
              <w:t>2º</w:t>
            </w:r>
          </w:p>
        </w:tc>
        <w:tc>
          <w:tcPr>
            <w:tcW w:w="4672" w:type="dxa"/>
            <w:tcBorders>
              <w:bottom w:val="single" w:sz="24" w:space="0" w:color="FFFFFF"/>
            </w:tcBorders>
            <w:shd w:val="clear" w:color="auto" w:fill="1BACE4"/>
          </w:tcPr>
          <w:p w14:paraId="391E6198" w14:textId="77777777" w:rsidR="00255652" w:rsidRDefault="00255652" w:rsidP="00636A11">
            <w:pPr>
              <w:pStyle w:val="TableParagraph"/>
              <w:spacing w:before="151"/>
              <w:ind w:left="216"/>
              <w:rPr>
                <w:b/>
                <w:sz w:val="68"/>
              </w:rPr>
            </w:pPr>
            <w:r>
              <w:rPr>
                <w:b/>
                <w:color w:val="FFFFFF"/>
                <w:spacing w:val="-5"/>
                <w:sz w:val="68"/>
              </w:rPr>
              <w:t>3º</w:t>
            </w:r>
          </w:p>
        </w:tc>
      </w:tr>
      <w:tr w:rsidR="00255652" w14:paraId="122043D3" w14:textId="77777777" w:rsidTr="00636A11">
        <w:trPr>
          <w:trHeight w:val="1063"/>
        </w:trPr>
        <w:tc>
          <w:tcPr>
            <w:tcW w:w="9747" w:type="dxa"/>
            <w:tcBorders>
              <w:top w:val="single" w:sz="24" w:space="0" w:color="FFFFFF"/>
            </w:tcBorders>
            <w:shd w:val="clear" w:color="auto" w:fill="CCE3F4"/>
          </w:tcPr>
          <w:p w14:paraId="67D08670" w14:textId="77777777" w:rsidR="00255652" w:rsidRDefault="00255652" w:rsidP="00636A11">
            <w:pPr>
              <w:pStyle w:val="TableParagraph"/>
              <w:spacing w:before="171"/>
              <w:rPr>
                <w:sz w:val="68"/>
              </w:rPr>
            </w:pPr>
            <w:r>
              <w:rPr>
                <w:sz w:val="68"/>
              </w:rPr>
              <w:t>Pré</w:t>
            </w:r>
            <w:r>
              <w:rPr>
                <w:spacing w:val="-1"/>
                <w:sz w:val="68"/>
              </w:rPr>
              <w:t xml:space="preserve"> </w:t>
            </w:r>
            <w:r>
              <w:rPr>
                <w:sz w:val="68"/>
              </w:rPr>
              <w:t xml:space="preserve">– </w:t>
            </w:r>
            <w:r>
              <w:rPr>
                <w:spacing w:val="-2"/>
                <w:sz w:val="68"/>
              </w:rPr>
              <w:t>Natal</w:t>
            </w:r>
          </w:p>
        </w:tc>
        <w:tc>
          <w:tcPr>
            <w:tcW w:w="4567" w:type="dxa"/>
            <w:tcBorders>
              <w:top w:val="single" w:sz="24" w:space="0" w:color="FFFFFF"/>
            </w:tcBorders>
            <w:shd w:val="clear" w:color="auto" w:fill="CCE3F4"/>
          </w:tcPr>
          <w:p w14:paraId="45C2558C" w14:textId="77777777" w:rsidR="00255652" w:rsidRDefault="00255652" w:rsidP="00636A11">
            <w:pPr>
              <w:pStyle w:val="TableParagraph"/>
              <w:spacing w:before="169"/>
              <w:ind w:left="215"/>
              <w:rPr>
                <w:b/>
                <w:sz w:val="64"/>
              </w:rPr>
            </w:pPr>
            <w:r>
              <w:rPr>
                <w:b/>
                <w:spacing w:val="-5"/>
                <w:sz w:val="64"/>
              </w:rPr>
              <w:t>98</w:t>
            </w:r>
          </w:p>
        </w:tc>
        <w:tc>
          <w:tcPr>
            <w:tcW w:w="4229" w:type="dxa"/>
            <w:tcBorders>
              <w:top w:val="single" w:sz="24" w:space="0" w:color="FFFFFF"/>
            </w:tcBorders>
            <w:shd w:val="clear" w:color="auto" w:fill="CCE3F4"/>
          </w:tcPr>
          <w:p w14:paraId="4B58B40D" w14:textId="77777777" w:rsidR="00255652" w:rsidRDefault="00255652" w:rsidP="00636A11">
            <w:pPr>
              <w:pStyle w:val="TableParagraph"/>
              <w:spacing w:before="169"/>
              <w:ind w:left="215"/>
              <w:rPr>
                <w:b/>
                <w:sz w:val="64"/>
              </w:rPr>
            </w:pPr>
            <w:r>
              <w:rPr>
                <w:b/>
                <w:spacing w:val="-5"/>
                <w:sz w:val="64"/>
              </w:rPr>
              <w:t>95</w:t>
            </w:r>
          </w:p>
        </w:tc>
        <w:tc>
          <w:tcPr>
            <w:tcW w:w="4672" w:type="dxa"/>
            <w:tcBorders>
              <w:top w:val="single" w:sz="24" w:space="0" w:color="FFFFFF"/>
            </w:tcBorders>
            <w:shd w:val="clear" w:color="auto" w:fill="CCE3F4"/>
          </w:tcPr>
          <w:p w14:paraId="2500288C" w14:textId="77777777" w:rsidR="00255652" w:rsidRDefault="00255652" w:rsidP="00636A11">
            <w:pPr>
              <w:pStyle w:val="TableParagraph"/>
              <w:spacing w:before="169"/>
              <w:ind w:left="216"/>
              <w:rPr>
                <w:b/>
                <w:sz w:val="64"/>
              </w:rPr>
            </w:pPr>
            <w:r>
              <w:rPr>
                <w:b/>
                <w:color w:val="2E663E"/>
                <w:spacing w:val="-5"/>
                <w:sz w:val="64"/>
              </w:rPr>
              <w:t>87</w:t>
            </w:r>
          </w:p>
        </w:tc>
      </w:tr>
    </w:tbl>
    <w:p w14:paraId="7AD6BBA2" w14:textId="77777777" w:rsidR="00255652" w:rsidRDefault="00255652" w:rsidP="00255652">
      <w:pPr>
        <w:pStyle w:val="Corpodetexto"/>
        <w:rPr>
          <w:sz w:val="30"/>
        </w:rPr>
      </w:pPr>
    </w:p>
    <w:p w14:paraId="1AE928B8" w14:textId="77777777" w:rsidR="00255652" w:rsidRDefault="00255652" w:rsidP="00255652">
      <w:pPr>
        <w:pStyle w:val="Corpodetexto"/>
        <w:rPr>
          <w:sz w:val="30"/>
        </w:rPr>
      </w:pPr>
    </w:p>
    <w:p w14:paraId="7DCBDFD9" w14:textId="77777777" w:rsidR="00255652" w:rsidRDefault="00255652" w:rsidP="00255652">
      <w:pPr>
        <w:pStyle w:val="Corpodetexto"/>
        <w:spacing w:before="13"/>
        <w:rPr>
          <w:sz w:val="30"/>
        </w:rPr>
      </w:pPr>
    </w:p>
    <w:p w14:paraId="11579334" w14:textId="77777777" w:rsidR="00255652" w:rsidRDefault="00255652" w:rsidP="00255652">
      <w:pPr>
        <w:ind w:left="1576"/>
        <w:jc w:val="both"/>
        <w:rPr>
          <w:b/>
          <w:sz w:val="30"/>
        </w:rPr>
      </w:pPr>
      <w:r>
        <w:rPr>
          <w:b/>
          <w:sz w:val="30"/>
        </w:rPr>
        <w:t>FONTE:</w:t>
      </w:r>
      <w:r>
        <w:rPr>
          <w:b/>
          <w:spacing w:val="-3"/>
          <w:sz w:val="30"/>
        </w:rPr>
        <w:t xml:space="preserve"> </w:t>
      </w:r>
      <w:r>
        <w:rPr>
          <w:b/>
          <w:sz w:val="30"/>
        </w:rPr>
        <w:t>registros</w:t>
      </w:r>
      <w:r>
        <w:rPr>
          <w:b/>
          <w:spacing w:val="-3"/>
          <w:sz w:val="30"/>
        </w:rPr>
        <w:t xml:space="preserve"> </w:t>
      </w:r>
      <w:r>
        <w:rPr>
          <w:b/>
          <w:sz w:val="30"/>
        </w:rPr>
        <w:t>do</w:t>
      </w:r>
      <w:r>
        <w:rPr>
          <w:b/>
          <w:spacing w:val="-3"/>
          <w:sz w:val="30"/>
        </w:rPr>
        <w:t xml:space="preserve"> </w:t>
      </w:r>
      <w:r>
        <w:rPr>
          <w:b/>
          <w:sz w:val="30"/>
        </w:rPr>
        <w:t>esus.</w:t>
      </w:r>
      <w:r>
        <w:rPr>
          <w:b/>
          <w:spacing w:val="-3"/>
          <w:sz w:val="30"/>
        </w:rPr>
        <w:t xml:space="preserve"> </w:t>
      </w:r>
      <w:r>
        <w:rPr>
          <w:b/>
          <w:sz w:val="30"/>
        </w:rPr>
        <w:t>Acesso:</w:t>
      </w:r>
      <w:r>
        <w:rPr>
          <w:b/>
          <w:spacing w:val="-2"/>
          <w:sz w:val="30"/>
        </w:rPr>
        <w:t xml:space="preserve"> 05/09/2022</w:t>
      </w:r>
    </w:p>
    <w:p w14:paraId="67B6DFAB" w14:textId="77777777" w:rsidR="00255652" w:rsidRDefault="00255652" w:rsidP="00255652">
      <w:pPr>
        <w:pStyle w:val="Corpodetexto"/>
        <w:rPr>
          <w:b/>
          <w:sz w:val="30"/>
        </w:rPr>
      </w:pPr>
    </w:p>
    <w:p w14:paraId="6DAFA2A6" w14:textId="77777777" w:rsidR="00255652" w:rsidRDefault="00255652" w:rsidP="00255652">
      <w:pPr>
        <w:pStyle w:val="NormalWeb"/>
        <w:spacing w:before="0" w:beforeAutospacing="0" w:after="0" w:afterAutospacing="0"/>
        <w:ind w:left="567"/>
        <w:jc w:val="both"/>
        <w:rPr>
          <w:rFonts w:ascii="Arial" w:hAnsi="Arial" w:cs="Arial"/>
          <w:b/>
          <w:bCs/>
          <w:color w:val="000000"/>
          <w:sz w:val="28"/>
          <w:szCs w:val="28"/>
        </w:rPr>
      </w:pPr>
      <w:r w:rsidRPr="00A6232F">
        <w:rPr>
          <w:rFonts w:ascii="Arial" w:hAnsi="Arial" w:cs="Arial"/>
          <w:b/>
          <w:sz w:val="28"/>
          <w:szCs w:val="28"/>
        </w:rPr>
        <w:t>:</w:t>
      </w:r>
      <w:r w:rsidRPr="00A6232F">
        <w:rPr>
          <w:rFonts w:ascii="Arial" w:hAnsi="Arial" w:cs="Arial"/>
          <w:b/>
          <w:bCs/>
          <w:color w:val="000000"/>
          <w:sz w:val="28"/>
          <w:szCs w:val="28"/>
        </w:rPr>
        <w:t> </w:t>
      </w:r>
    </w:p>
    <w:p w14:paraId="05FF99FE" w14:textId="77777777" w:rsidR="00255652" w:rsidRPr="00A6232F" w:rsidRDefault="00255652" w:rsidP="00255652">
      <w:pPr>
        <w:pStyle w:val="NormalWeb"/>
        <w:spacing w:before="0" w:beforeAutospacing="0" w:after="0" w:afterAutospacing="0"/>
        <w:ind w:left="567"/>
        <w:jc w:val="both"/>
        <w:rPr>
          <w:rFonts w:ascii="Arial" w:hAnsi="Arial" w:cs="Arial"/>
          <w:sz w:val="28"/>
          <w:szCs w:val="28"/>
        </w:rPr>
      </w:pPr>
    </w:p>
    <w:p w14:paraId="39C3571A" w14:textId="77777777" w:rsidR="00255652" w:rsidRDefault="00255652" w:rsidP="00255652">
      <w:pPr>
        <w:spacing w:line="249" w:lineRule="auto"/>
        <w:ind w:left="1576" w:right="999"/>
        <w:jc w:val="both"/>
        <w:rPr>
          <w:sz w:val="60"/>
        </w:rPr>
        <w:sectPr w:rsidR="00255652">
          <w:pgSz w:w="25800" w:h="20130" w:orient="landscape"/>
          <w:pgMar w:top="4340" w:right="580" w:bottom="280" w:left="0" w:header="0" w:footer="0" w:gutter="0"/>
          <w:cols w:space="720"/>
        </w:sectPr>
      </w:pPr>
    </w:p>
    <w:p w14:paraId="15F15245" w14:textId="77777777" w:rsidR="00255652" w:rsidRDefault="00255652" w:rsidP="00255652">
      <w:pPr>
        <w:pStyle w:val="Corpodetexto"/>
        <w:spacing w:before="535"/>
        <w:rPr>
          <w:sz w:val="80"/>
        </w:rPr>
      </w:pPr>
    </w:p>
    <w:p w14:paraId="65EDE207" w14:textId="77777777" w:rsidR="00255652" w:rsidRDefault="00255652" w:rsidP="00255652">
      <w:pPr>
        <w:pStyle w:val="Ttulo3"/>
        <w:ind w:right="540"/>
      </w:pPr>
      <w:r>
        <w:rPr>
          <w:color w:val="0000FF"/>
        </w:rPr>
        <w:t>PROCEDIMENTOS</w:t>
      </w:r>
      <w:r>
        <w:rPr>
          <w:color w:val="0000FF"/>
          <w:spacing w:val="-7"/>
        </w:rPr>
        <w:t xml:space="preserve"> </w:t>
      </w:r>
      <w:r>
        <w:rPr>
          <w:color w:val="0000FF"/>
          <w:spacing w:val="-2"/>
        </w:rPr>
        <w:t>ODONTOLOGICO</w:t>
      </w:r>
    </w:p>
    <w:p w14:paraId="720512E3" w14:textId="77777777" w:rsidR="00255652" w:rsidRDefault="00255652" w:rsidP="00255652">
      <w:pPr>
        <w:pStyle w:val="Corpodetexto"/>
        <w:rPr>
          <w:b/>
          <w:sz w:val="20"/>
        </w:rPr>
      </w:pPr>
    </w:p>
    <w:p w14:paraId="47B28154" w14:textId="77777777" w:rsidR="00255652" w:rsidRDefault="00255652" w:rsidP="00255652">
      <w:pPr>
        <w:pStyle w:val="Corpodetexto"/>
        <w:rPr>
          <w:b/>
          <w:sz w:val="20"/>
        </w:rPr>
      </w:pPr>
    </w:p>
    <w:p w14:paraId="26185EE4" w14:textId="77777777" w:rsidR="00255652" w:rsidRDefault="00255652" w:rsidP="00255652">
      <w:pPr>
        <w:pStyle w:val="Corpodetexto"/>
        <w:rPr>
          <w:b/>
          <w:sz w:val="20"/>
        </w:rPr>
      </w:pPr>
    </w:p>
    <w:p w14:paraId="0FFD0F79" w14:textId="77777777" w:rsidR="00255652" w:rsidRDefault="00255652" w:rsidP="00255652">
      <w:pPr>
        <w:pStyle w:val="Corpodetexto"/>
        <w:rPr>
          <w:b/>
          <w:sz w:val="20"/>
        </w:rPr>
      </w:pPr>
    </w:p>
    <w:p w14:paraId="7A4742BC" w14:textId="77777777" w:rsidR="00255652" w:rsidRDefault="00255652" w:rsidP="00255652">
      <w:pPr>
        <w:pStyle w:val="Corpodetexto"/>
        <w:rPr>
          <w:b/>
          <w:sz w:val="20"/>
        </w:rPr>
      </w:pPr>
    </w:p>
    <w:p w14:paraId="1AD825D4" w14:textId="77777777" w:rsidR="00255652" w:rsidRDefault="00255652" w:rsidP="00255652">
      <w:pPr>
        <w:pStyle w:val="Corpodetexto"/>
        <w:spacing w:before="148"/>
        <w:rPr>
          <w:b/>
          <w:sz w:val="20"/>
        </w:rPr>
      </w:pPr>
    </w:p>
    <w:tbl>
      <w:tblPr>
        <w:tblStyle w:val="TableNormal"/>
        <w:tblW w:w="0" w:type="auto"/>
        <w:tblInd w:w="140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1673"/>
        <w:gridCol w:w="3722"/>
        <w:gridCol w:w="3553"/>
        <w:gridCol w:w="3891"/>
      </w:tblGrid>
      <w:tr w:rsidR="00255652" w14:paraId="7CF3C1DD" w14:textId="77777777" w:rsidTr="00636A11">
        <w:trPr>
          <w:trHeight w:val="1440"/>
        </w:trPr>
        <w:tc>
          <w:tcPr>
            <w:tcW w:w="11673" w:type="dxa"/>
            <w:tcBorders>
              <w:bottom w:val="single" w:sz="24" w:space="0" w:color="FFFFFF"/>
            </w:tcBorders>
            <w:shd w:val="clear" w:color="auto" w:fill="1BACE4"/>
          </w:tcPr>
          <w:p w14:paraId="712FEF7C" w14:textId="77777777" w:rsidR="00255652" w:rsidRDefault="00255652" w:rsidP="00636A11">
            <w:pPr>
              <w:pStyle w:val="TableParagraph"/>
              <w:spacing w:before="114"/>
              <w:ind w:left="19"/>
              <w:jc w:val="center"/>
              <w:rPr>
                <w:rFonts w:ascii="Calibri"/>
                <w:b/>
                <w:sz w:val="56"/>
              </w:rPr>
            </w:pPr>
            <w:r>
              <w:rPr>
                <w:rFonts w:ascii="Calibri"/>
                <w:b/>
                <w:color w:val="0000FF"/>
                <w:sz w:val="56"/>
              </w:rPr>
              <w:t>Tipo</w:t>
            </w:r>
            <w:r>
              <w:rPr>
                <w:rFonts w:ascii="Calibri"/>
                <w:b/>
                <w:color w:val="0000FF"/>
                <w:spacing w:val="-1"/>
                <w:sz w:val="56"/>
              </w:rPr>
              <w:t xml:space="preserve"> </w:t>
            </w:r>
            <w:r>
              <w:rPr>
                <w:rFonts w:ascii="Calibri"/>
                <w:b/>
                <w:color w:val="0000FF"/>
                <w:sz w:val="56"/>
              </w:rPr>
              <w:t xml:space="preserve">de </w:t>
            </w:r>
            <w:r>
              <w:rPr>
                <w:rFonts w:ascii="Calibri"/>
                <w:b/>
                <w:color w:val="0000FF"/>
                <w:spacing w:val="-2"/>
                <w:sz w:val="56"/>
              </w:rPr>
              <w:t>Procedimento</w:t>
            </w:r>
          </w:p>
        </w:tc>
        <w:tc>
          <w:tcPr>
            <w:tcW w:w="3722" w:type="dxa"/>
            <w:tcBorders>
              <w:bottom w:val="single" w:sz="24" w:space="0" w:color="FFFFFF"/>
            </w:tcBorders>
            <w:shd w:val="clear" w:color="auto" w:fill="1BACE4"/>
          </w:tcPr>
          <w:p w14:paraId="57034E19" w14:textId="77777777" w:rsidR="00255652" w:rsidRDefault="00255652" w:rsidP="00636A11">
            <w:pPr>
              <w:pStyle w:val="TableParagraph"/>
              <w:spacing w:before="151"/>
              <w:rPr>
                <w:b/>
                <w:sz w:val="68"/>
              </w:rPr>
            </w:pPr>
            <w:r>
              <w:rPr>
                <w:b/>
                <w:color w:val="FFFFFF"/>
                <w:spacing w:val="-5"/>
                <w:sz w:val="68"/>
              </w:rPr>
              <w:t>1º</w:t>
            </w:r>
          </w:p>
        </w:tc>
        <w:tc>
          <w:tcPr>
            <w:tcW w:w="3553" w:type="dxa"/>
            <w:tcBorders>
              <w:bottom w:val="single" w:sz="24" w:space="0" w:color="FFFFFF"/>
            </w:tcBorders>
            <w:shd w:val="clear" w:color="auto" w:fill="1BACE4"/>
          </w:tcPr>
          <w:p w14:paraId="34D7FE35" w14:textId="77777777" w:rsidR="00255652" w:rsidRDefault="00255652" w:rsidP="00636A11">
            <w:pPr>
              <w:pStyle w:val="TableParagraph"/>
              <w:spacing w:before="151"/>
              <w:rPr>
                <w:b/>
                <w:sz w:val="68"/>
              </w:rPr>
            </w:pPr>
            <w:r>
              <w:rPr>
                <w:b/>
                <w:color w:val="FFFFFF"/>
                <w:spacing w:val="-5"/>
                <w:sz w:val="68"/>
              </w:rPr>
              <w:t>2º</w:t>
            </w:r>
          </w:p>
        </w:tc>
        <w:tc>
          <w:tcPr>
            <w:tcW w:w="3891" w:type="dxa"/>
            <w:tcBorders>
              <w:bottom w:val="single" w:sz="24" w:space="0" w:color="FFFFFF"/>
            </w:tcBorders>
            <w:shd w:val="clear" w:color="auto" w:fill="1BACE4"/>
          </w:tcPr>
          <w:p w14:paraId="5D400B06" w14:textId="77777777" w:rsidR="00255652" w:rsidRDefault="00255652" w:rsidP="00636A11">
            <w:pPr>
              <w:pStyle w:val="TableParagraph"/>
              <w:spacing w:before="151"/>
              <w:rPr>
                <w:b/>
                <w:sz w:val="68"/>
              </w:rPr>
            </w:pPr>
            <w:r>
              <w:rPr>
                <w:b/>
                <w:color w:val="FFFFFF"/>
                <w:spacing w:val="-5"/>
                <w:sz w:val="68"/>
              </w:rPr>
              <w:t>3º</w:t>
            </w:r>
          </w:p>
        </w:tc>
      </w:tr>
      <w:tr w:rsidR="00255652" w14:paraId="64DF6714" w14:textId="77777777" w:rsidTr="00636A11">
        <w:trPr>
          <w:trHeight w:val="1638"/>
        </w:trPr>
        <w:tc>
          <w:tcPr>
            <w:tcW w:w="11673" w:type="dxa"/>
            <w:tcBorders>
              <w:top w:val="single" w:sz="24" w:space="0" w:color="FFFFFF"/>
            </w:tcBorders>
            <w:shd w:val="clear" w:color="auto" w:fill="CCE3F4"/>
          </w:tcPr>
          <w:p w14:paraId="2E612F93" w14:textId="77777777" w:rsidR="00255652" w:rsidRDefault="00255652" w:rsidP="00636A11">
            <w:pPr>
              <w:pStyle w:val="TableParagraph"/>
              <w:spacing w:before="145" w:line="235" w:lineRule="auto"/>
              <w:ind w:left="3262" w:hanging="2559"/>
              <w:rPr>
                <w:rFonts w:ascii="Calibri" w:hAnsi="Calibri"/>
                <w:b/>
                <w:sz w:val="56"/>
              </w:rPr>
            </w:pPr>
            <w:r>
              <w:rPr>
                <w:rFonts w:ascii="Calibri" w:hAnsi="Calibri"/>
                <w:b/>
                <w:color w:val="0070BF"/>
                <w:sz w:val="56"/>
              </w:rPr>
              <w:t>Ação</w:t>
            </w:r>
            <w:r>
              <w:rPr>
                <w:rFonts w:ascii="Calibri" w:hAnsi="Calibri"/>
                <w:b/>
                <w:color w:val="0070BF"/>
                <w:spacing w:val="-13"/>
                <w:sz w:val="56"/>
              </w:rPr>
              <w:t xml:space="preserve"> </w:t>
            </w:r>
            <w:r>
              <w:rPr>
                <w:rFonts w:ascii="Calibri" w:hAnsi="Calibri"/>
                <w:b/>
                <w:color w:val="0000FF"/>
                <w:sz w:val="56"/>
              </w:rPr>
              <w:t>Coletiva</w:t>
            </w:r>
            <w:r>
              <w:rPr>
                <w:rFonts w:ascii="Calibri" w:hAnsi="Calibri"/>
                <w:b/>
                <w:color w:val="0000FF"/>
                <w:spacing w:val="-13"/>
                <w:sz w:val="56"/>
              </w:rPr>
              <w:t xml:space="preserve"> </w:t>
            </w:r>
            <w:r>
              <w:rPr>
                <w:rFonts w:ascii="Calibri" w:hAnsi="Calibri"/>
                <w:b/>
                <w:color w:val="0000FF"/>
                <w:sz w:val="56"/>
              </w:rPr>
              <w:t>Dental</w:t>
            </w:r>
            <w:r>
              <w:rPr>
                <w:rFonts w:ascii="Calibri" w:hAnsi="Calibri"/>
                <w:b/>
                <w:color w:val="0000FF"/>
                <w:spacing w:val="-13"/>
                <w:sz w:val="56"/>
              </w:rPr>
              <w:t xml:space="preserve"> </w:t>
            </w:r>
            <w:r>
              <w:rPr>
                <w:rFonts w:ascii="Calibri" w:hAnsi="Calibri"/>
                <w:b/>
                <w:color w:val="0000FF"/>
                <w:sz w:val="56"/>
              </w:rPr>
              <w:t>Supervisionada/outras atividades executadas</w:t>
            </w:r>
          </w:p>
        </w:tc>
        <w:tc>
          <w:tcPr>
            <w:tcW w:w="3722" w:type="dxa"/>
            <w:tcBorders>
              <w:top w:val="single" w:sz="24" w:space="0" w:color="FFFFFF"/>
            </w:tcBorders>
            <w:shd w:val="clear" w:color="auto" w:fill="CCE3F4"/>
          </w:tcPr>
          <w:p w14:paraId="616AF0A5" w14:textId="77777777" w:rsidR="00255652" w:rsidRDefault="00255652" w:rsidP="00636A11">
            <w:pPr>
              <w:pStyle w:val="TableParagraph"/>
              <w:spacing w:before="169"/>
              <w:rPr>
                <w:b/>
                <w:sz w:val="64"/>
              </w:rPr>
            </w:pPr>
            <w:r>
              <w:rPr>
                <w:b/>
                <w:spacing w:val="-5"/>
                <w:sz w:val="64"/>
              </w:rPr>
              <w:t>07</w:t>
            </w:r>
          </w:p>
        </w:tc>
        <w:tc>
          <w:tcPr>
            <w:tcW w:w="3553" w:type="dxa"/>
            <w:tcBorders>
              <w:top w:val="single" w:sz="24" w:space="0" w:color="FFFFFF"/>
            </w:tcBorders>
            <w:shd w:val="clear" w:color="auto" w:fill="CCE3F4"/>
          </w:tcPr>
          <w:p w14:paraId="5E9EC667" w14:textId="77777777" w:rsidR="00255652" w:rsidRDefault="00255652" w:rsidP="00636A11">
            <w:pPr>
              <w:pStyle w:val="TableParagraph"/>
              <w:spacing w:before="169"/>
              <w:rPr>
                <w:b/>
                <w:sz w:val="64"/>
              </w:rPr>
            </w:pPr>
            <w:r>
              <w:rPr>
                <w:b/>
                <w:spacing w:val="-5"/>
                <w:sz w:val="64"/>
              </w:rPr>
              <w:t>08</w:t>
            </w:r>
          </w:p>
        </w:tc>
        <w:tc>
          <w:tcPr>
            <w:tcW w:w="3891" w:type="dxa"/>
            <w:tcBorders>
              <w:top w:val="single" w:sz="24" w:space="0" w:color="FFFFFF"/>
            </w:tcBorders>
            <w:shd w:val="clear" w:color="auto" w:fill="CCE3F4"/>
          </w:tcPr>
          <w:p w14:paraId="0C2E3CCE" w14:textId="77777777" w:rsidR="00255652" w:rsidRDefault="00255652" w:rsidP="00636A11">
            <w:pPr>
              <w:pStyle w:val="TableParagraph"/>
              <w:spacing w:before="169"/>
              <w:rPr>
                <w:b/>
                <w:sz w:val="64"/>
              </w:rPr>
            </w:pPr>
            <w:r>
              <w:rPr>
                <w:b/>
                <w:color w:val="2E663E"/>
                <w:spacing w:val="-5"/>
                <w:sz w:val="64"/>
              </w:rPr>
              <w:t>09</w:t>
            </w:r>
          </w:p>
        </w:tc>
      </w:tr>
    </w:tbl>
    <w:p w14:paraId="6982459A" w14:textId="77777777" w:rsidR="00255652" w:rsidRDefault="00255652" w:rsidP="00255652">
      <w:pPr>
        <w:pStyle w:val="Corpodetexto"/>
        <w:spacing w:before="142"/>
        <w:rPr>
          <w:b/>
          <w:sz w:val="36"/>
        </w:rPr>
      </w:pPr>
    </w:p>
    <w:p w14:paraId="45B50EE5" w14:textId="77777777" w:rsidR="00255652" w:rsidRDefault="00255652" w:rsidP="00255652">
      <w:pPr>
        <w:ind w:left="1745"/>
        <w:jc w:val="both"/>
        <w:rPr>
          <w:sz w:val="36"/>
        </w:rPr>
      </w:pPr>
      <w:r>
        <w:rPr>
          <w:sz w:val="36"/>
        </w:rPr>
        <w:t>Fonte:</w:t>
      </w:r>
      <w:r>
        <w:rPr>
          <w:spacing w:val="-5"/>
          <w:sz w:val="36"/>
        </w:rPr>
        <w:t xml:space="preserve"> </w:t>
      </w:r>
      <w:r>
        <w:rPr>
          <w:sz w:val="36"/>
        </w:rPr>
        <w:t>registro</w:t>
      </w:r>
      <w:r>
        <w:rPr>
          <w:spacing w:val="-4"/>
          <w:sz w:val="36"/>
        </w:rPr>
        <w:t xml:space="preserve"> esus</w:t>
      </w:r>
    </w:p>
    <w:p w14:paraId="4E093AE3" w14:textId="77777777" w:rsidR="00255652" w:rsidRPr="00991139" w:rsidRDefault="00255652" w:rsidP="00255652">
      <w:pPr>
        <w:pStyle w:val="NormalWeb"/>
        <w:spacing w:before="0" w:beforeAutospacing="0" w:after="0" w:afterAutospacing="0"/>
        <w:ind w:left="284" w:hanging="142"/>
        <w:jc w:val="both"/>
        <w:rPr>
          <w:rFonts w:ascii="Arial" w:hAnsi="Arial" w:cs="Arial"/>
          <w:sz w:val="40"/>
          <w:szCs w:val="32"/>
        </w:rPr>
      </w:pPr>
      <w:r w:rsidRPr="00991139">
        <w:rPr>
          <w:rFonts w:ascii="Arial" w:hAnsi="Arial" w:cs="Arial"/>
          <w:b/>
          <w:sz w:val="40"/>
          <w:szCs w:val="32"/>
        </w:rPr>
        <w:t xml:space="preserve">Análise do Resultado: </w:t>
      </w:r>
    </w:p>
    <w:p w14:paraId="5324EC2F" w14:textId="77777777" w:rsidR="00255652" w:rsidRPr="00991139" w:rsidRDefault="00255652" w:rsidP="00255652">
      <w:pPr>
        <w:pStyle w:val="NormalWeb"/>
        <w:spacing w:before="0" w:beforeAutospacing="0" w:after="0" w:afterAutospacing="0"/>
        <w:ind w:firstLine="720"/>
        <w:jc w:val="both"/>
        <w:rPr>
          <w:rFonts w:ascii="Arial" w:hAnsi="Arial" w:cs="Arial"/>
          <w:color w:val="000000"/>
          <w:sz w:val="40"/>
        </w:rPr>
      </w:pPr>
      <w:r w:rsidRPr="00991139">
        <w:rPr>
          <w:rFonts w:ascii="Arial" w:hAnsi="Arial" w:cs="Arial"/>
          <w:color w:val="000000"/>
          <w:sz w:val="40"/>
        </w:rPr>
        <w:t>No 1º quadrimestres de 2024,</w:t>
      </w:r>
      <w:r w:rsidRPr="00991139">
        <w:rPr>
          <w:rFonts w:ascii="Arial" w:hAnsi="Arial" w:cs="Arial"/>
          <w:b/>
          <w:bCs/>
          <w:color w:val="000000"/>
          <w:sz w:val="40"/>
        </w:rPr>
        <w:t xml:space="preserve"> </w:t>
      </w:r>
      <w:r w:rsidRPr="00991139">
        <w:rPr>
          <w:rFonts w:ascii="Arial" w:hAnsi="Arial" w:cs="Arial"/>
          <w:color w:val="000000"/>
          <w:sz w:val="40"/>
        </w:rPr>
        <w:t xml:space="preserve">houve oferta de serviços de ações coletivas dental, so que tem possibilitado assistência à população no que tange os serviços deste profissional, bem como a informação quanto as ações de saúde realizadas nesta municipalidade e a oferta de serviços existentes nas UBS, de modo que a população tem ficado mais imponderada quanto a prevenção e promoção de sua saúde e quais serviços buscar no momento da necessidade. </w:t>
      </w:r>
    </w:p>
    <w:p w14:paraId="4A85991F" w14:textId="77777777" w:rsidR="00255652" w:rsidRPr="00991139" w:rsidRDefault="00255652" w:rsidP="00255652">
      <w:pPr>
        <w:pStyle w:val="NormalWeb"/>
        <w:spacing w:before="0" w:beforeAutospacing="0" w:after="0" w:afterAutospacing="0"/>
        <w:ind w:firstLine="720"/>
        <w:jc w:val="both"/>
        <w:rPr>
          <w:sz w:val="40"/>
        </w:rPr>
      </w:pPr>
      <w:r w:rsidRPr="00991139">
        <w:rPr>
          <w:rFonts w:ascii="Arial" w:hAnsi="Arial" w:cs="Arial"/>
          <w:color w:val="000000"/>
          <w:sz w:val="40"/>
        </w:rPr>
        <w:t>No 1º quadrimestre de 2024 a quantidade de serviços de ações coletivas dental se manteve semelhante em relação ao 1º quadrimestre de 2023. O quantitativo de visita é bastante satisfatório, uma vez que demonstra que essa categoria vem desempenhando o seu papel de forma eficaz.</w:t>
      </w:r>
    </w:p>
    <w:p w14:paraId="02501022" w14:textId="77777777" w:rsidR="00255652" w:rsidRPr="00991139" w:rsidRDefault="00255652" w:rsidP="00255652">
      <w:pPr>
        <w:pStyle w:val="NormalWeb"/>
        <w:spacing w:before="0" w:beforeAutospacing="0" w:after="0" w:afterAutospacing="0"/>
        <w:ind w:firstLine="720"/>
        <w:jc w:val="both"/>
        <w:rPr>
          <w:sz w:val="40"/>
        </w:rPr>
      </w:pPr>
      <w:r w:rsidRPr="00991139">
        <w:rPr>
          <w:rFonts w:ascii="Arial" w:hAnsi="Arial" w:cs="Arial"/>
          <w:color w:val="000000"/>
          <w:sz w:val="40"/>
        </w:rPr>
        <w:t>No 2º quadrimestre de 2024 a quantidade de serviços de ações coletivas dental apresentou um discreto aumento. Porém, o quantitativo de ação. mantem-se satisfatório, uma vez que alcança toda a população. </w:t>
      </w:r>
    </w:p>
    <w:p w14:paraId="5487A1F8" w14:textId="77777777" w:rsidR="00255652" w:rsidRPr="00991139" w:rsidRDefault="00255652" w:rsidP="00255652">
      <w:pPr>
        <w:pStyle w:val="NormalWeb"/>
        <w:spacing w:before="0" w:beforeAutospacing="0" w:after="0" w:afterAutospacing="0"/>
        <w:ind w:firstLine="720"/>
        <w:jc w:val="both"/>
        <w:rPr>
          <w:sz w:val="40"/>
        </w:rPr>
      </w:pPr>
      <w:r w:rsidRPr="00991139">
        <w:rPr>
          <w:rFonts w:ascii="Arial" w:hAnsi="Arial" w:cs="Arial"/>
          <w:color w:val="000000"/>
          <w:sz w:val="40"/>
        </w:rPr>
        <w:t>No 3º quadrimestre de 2024 a quantidade de serviços de ações coletivas dental apresentou aumento em relação ao 2 quadrimentre. .Porém, o quantitativo de visita ainda mantem-se satisfatório, uma vez que alcança toda a população. </w:t>
      </w:r>
    </w:p>
    <w:p w14:paraId="725D9B15" w14:textId="77777777" w:rsidR="00255652" w:rsidRPr="00991139" w:rsidRDefault="00255652" w:rsidP="00255652">
      <w:pPr>
        <w:pStyle w:val="NormalWeb"/>
        <w:spacing w:before="0" w:beforeAutospacing="0" w:after="0" w:afterAutospacing="0"/>
        <w:ind w:firstLine="720"/>
        <w:jc w:val="both"/>
        <w:rPr>
          <w:sz w:val="40"/>
        </w:rPr>
      </w:pPr>
      <w:r w:rsidRPr="00991139">
        <w:rPr>
          <w:rFonts w:ascii="Arial" w:hAnsi="Arial" w:cs="Arial"/>
          <w:color w:val="000000"/>
          <w:sz w:val="40"/>
        </w:rPr>
        <w:t xml:space="preserve">Resumindo no ano de 2024 foram realizadas </w:t>
      </w:r>
      <w:r w:rsidRPr="00991139">
        <w:rPr>
          <w:rFonts w:ascii="Arial" w:hAnsi="Arial" w:cs="Arial"/>
          <w:b/>
          <w:bCs/>
          <w:color w:val="000000"/>
          <w:sz w:val="40"/>
        </w:rPr>
        <w:t>24</w:t>
      </w:r>
      <w:r w:rsidRPr="00991139">
        <w:rPr>
          <w:rFonts w:ascii="Arial" w:hAnsi="Arial" w:cs="Arial"/>
          <w:color w:val="000000"/>
          <w:sz w:val="40"/>
        </w:rPr>
        <w:t xml:space="preserve"> alcançou o público desejado.</w:t>
      </w:r>
    </w:p>
    <w:p w14:paraId="0C136C5E" w14:textId="77777777" w:rsidR="00255652" w:rsidRPr="00991139" w:rsidRDefault="00255652" w:rsidP="00255652">
      <w:pPr>
        <w:pStyle w:val="Corpodetexto"/>
        <w:spacing w:before="211" w:line="249" w:lineRule="auto"/>
        <w:ind w:left="1745" w:right="2352"/>
        <w:jc w:val="both"/>
        <w:rPr>
          <w:sz w:val="96"/>
        </w:rPr>
      </w:pPr>
    </w:p>
    <w:p w14:paraId="60310FD0" w14:textId="77777777" w:rsidR="00255652" w:rsidRDefault="00255652" w:rsidP="00255652">
      <w:pPr>
        <w:spacing w:line="249" w:lineRule="auto"/>
        <w:jc w:val="both"/>
        <w:sectPr w:rsidR="00255652" w:rsidSect="00F74E63">
          <w:pgSz w:w="25800" w:h="20130" w:orient="landscape"/>
          <w:pgMar w:top="4340" w:right="580" w:bottom="280" w:left="426" w:header="0" w:footer="0" w:gutter="0"/>
          <w:cols w:space="720"/>
        </w:sectPr>
      </w:pPr>
    </w:p>
    <w:p w14:paraId="55388B35" w14:textId="77777777" w:rsidR="00255652" w:rsidRDefault="00255652" w:rsidP="00255652">
      <w:pPr>
        <w:pStyle w:val="Corpodetexto"/>
        <w:rPr>
          <w:sz w:val="20"/>
        </w:rPr>
      </w:pPr>
    </w:p>
    <w:p w14:paraId="754158A0" w14:textId="77777777" w:rsidR="00255652" w:rsidRDefault="00255652" w:rsidP="00255652">
      <w:pPr>
        <w:pStyle w:val="Corpodetexto"/>
        <w:rPr>
          <w:sz w:val="20"/>
        </w:rPr>
      </w:pPr>
    </w:p>
    <w:p w14:paraId="66F1F34D" w14:textId="77777777" w:rsidR="00255652" w:rsidRDefault="00255652" w:rsidP="00255652">
      <w:pPr>
        <w:pStyle w:val="Corpodetexto"/>
        <w:rPr>
          <w:sz w:val="20"/>
        </w:rPr>
      </w:pPr>
    </w:p>
    <w:p w14:paraId="6B0FB081" w14:textId="77777777" w:rsidR="00255652" w:rsidRDefault="00255652" w:rsidP="00255652">
      <w:pPr>
        <w:pStyle w:val="Corpodetexto"/>
        <w:rPr>
          <w:sz w:val="20"/>
        </w:rPr>
      </w:pPr>
    </w:p>
    <w:p w14:paraId="53F33568" w14:textId="77777777" w:rsidR="00255652" w:rsidRDefault="00255652" w:rsidP="00255652">
      <w:pPr>
        <w:pStyle w:val="Corpodetexto"/>
        <w:spacing w:before="69"/>
        <w:rPr>
          <w:sz w:val="20"/>
        </w:rPr>
      </w:pPr>
    </w:p>
    <w:tbl>
      <w:tblPr>
        <w:tblStyle w:val="TableNormal"/>
        <w:tblW w:w="0" w:type="auto"/>
        <w:tblInd w:w="123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01"/>
        <w:gridCol w:w="2041"/>
        <w:gridCol w:w="10637"/>
        <w:gridCol w:w="3142"/>
        <w:gridCol w:w="2892"/>
        <w:gridCol w:w="2932"/>
      </w:tblGrid>
      <w:tr w:rsidR="00255652" w14:paraId="3F126A55" w14:textId="77777777" w:rsidTr="00636A11">
        <w:trPr>
          <w:trHeight w:val="1388"/>
        </w:trPr>
        <w:tc>
          <w:tcPr>
            <w:tcW w:w="1701" w:type="dxa"/>
            <w:tcBorders>
              <w:bottom w:val="single" w:sz="24" w:space="0" w:color="FFFFFF"/>
            </w:tcBorders>
            <w:shd w:val="clear" w:color="auto" w:fill="1BACE4"/>
          </w:tcPr>
          <w:p w14:paraId="3454AA07" w14:textId="77777777" w:rsidR="00255652" w:rsidRDefault="00255652" w:rsidP="00636A11">
            <w:pPr>
              <w:pStyle w:val="TableParagraph"/>
              <w:spacing w:before="29"/>
              <w:ind w:left="20"/>
              <w:jc w:val="center"/>
              <w:rPr>
                <w:b/>
                <w:sz w:val="48"/>
              </w:rPr>
            </w:pPr>
            <w:r>
              <w:rPr>
                <w:b/>
                <w:color w:val="0000FF"/>
                <w:spacing w:val="-10"/>
                <w:sz w:val="48"/>
              </w:rPr>
              <w:t>N</w:t>
            </w:r>
          </w:p>
        </w:tc>
        <w:tc>
          <w:tcPr>
            <w:tcW w:w="2041" w:type="dxa"/>
            <w:tcBorders>
              <w:bottom w:val="single" w:sz="24" w:space="0" w:color="FFFFFF"/>
            </w:tcBorders>
            <w:shd w:val="clear" w:color="auto" w:fill="1BACE4"/>
          </w:tcPr>
          <w:p w14:paraId="2F0BA0D1" w14:textId="77777777" w:rsidR="00255652" w:rsidRDefault="00255652" w:rsidP="00636A11">
            <w:pPr>
              <w:pStyle w:val="TableParagraph"/>
              <w:spacing w:before="29"/>
              <w:ind w:left="20"/>
              <w:jc w:val="center"/>
              <w:rPr>
                <w:b/>
                <w:sz w:val="48"/>
              </w:rPr>
            </w:pPr>
            <w:r>
              <w:rPr>
                <w:b/>
                <w:spacing w:val="-4"/>
                <w:sz w:val="48"/>
              </w:rPr>
              <w:t>Tipo</w:t>
            </w:r>
          </w:p>
        </w:tc>
        <w:tc>
          <w:tcPr>
            <w:tcW w:w="10637" w:type="dxa"/>
            <w:tcBorders>
              <w:bottom w:val="single" w:sz="24" w:space="0" w:color="FFFFFF"/>
            </w:tcBorders>
            <w:shd w:val="clear" w:color="auto" w:fill="1BACE4"/>
          </w:tcPr>
          <w:p w14:paraId="6C253655" w14:textId="77777777" w:rsidR="00255652" w:rsidRDefault="00255652" w:rsidP="00636A11">
            <w:pPr>
              <w:pStyle w:val="TableParagraph"/>
              <w:spacing w:before="29"/>
              <w:ind w:left="971"/>
              <w:rPr>
                <w:b/>
                <w:sz w:val="48"/>
              </w:rPr>
            </w:pPr>
            <w:r>
              <w:rPr>
                <w:b/>
                <w:color w:val="0000FF"/>
                <w:sz w:val="48"/>
              </w:rPr>
              <w:t>Indicadores</w:t>
            </w:r>
            <w:r>
              <w:rPr>
                <w:b/>
                <w:color w:val="0000FF"/>
                <w:spacing w:val="-5"/>
                <w:sz w:val="48"/>
              </w:rPr>
              <w:t xml:space="preserve"> </w:t>
            </w:r>
            <w:r>
              <w:rPr>
                <w:b/>
                <w:color w:val="0000FF"/>
                <w:sz w:val="48"/>
              </w:rPr>
              <w:t>–</w:t>
            </w:r>
            <w:r>
              <w:rPr>
                <w:b/>
                <w:color w:val="0000FF"/>
                <w:spacing w:val="-3"/>
                <w:sz w:val="48"/>
              </w:rPr>
              <w:t xml:space="preserve"> </w:t>
            </w:r>
            <w:r>
              <w:rPr>
                <w:b/>
                <w:color w:val="0000FF"/>
                <w:sz w:val="48"/>
              </w:rPr>
              <w:t>Relatório</w:t>
            </w:r>
            <w:r>
              <w:rPr>
                <w:b/>
                <w:color w:val="0000FF"/>
                <w:spacing w:val="-3"/>
                <w:sz w:val="48"/>
              </w:rPr>
              <w:t xml:space="preserve"> </w:t>
            </w:r>
            <w:r>
              <w:rPr>
                <w:b/>
                <w:color w:val="0000FF"/>
                <w:spacing w:val="-2"/>
                <w:sz w:val="48"/>
              </w:rPr>
              <w:t>Quadrimestral</w:t>
            </w:r>
          </w:p>
        </w:tc>
        <w:tc>
          <w:tcPr>
            <w:tcW w:w="3142" w:type="dxa"/>
            <w:tcBorders>
              <w:bottom w:val="single" w:sz="24" w:space="0" w:color="FFFFFF"/>
            </w:tcBorders>
            <w:shd w:val="clear" w:color="auto" w:fill="1BACE4"/>
          </w:tcPr>
          <w:p w14:paraId="6AA254DC" w14:textId="77777777" w:rsidR="00255652" w:rsidRDefault="00255652" w:rsidP="00636A11">
            <w:pPr>
              <w:pStyle w:val="TableParagraph"/>
              <w:spacing w:before="29"/>
              <w:ind w:left="20"/>
              <w:jc w:val="center"/>
              <w:rPr>
                <w:b/>
                <w:sz w:val="48"/>
              </w:rPr>
            </w:pPr>
            <w:r>
              <w:rPr>
                <w:b/>
                <w:spacing w:val="-5"/>
                <w:sz w:val="48"/>
              </w:rPr>
              <w:t>1º</w:t>
            </w:r>
          </w:p>
        </w:tc>
        <w:tc>
          <w:tcPr>
            <w:tcW w:w="2892" w:type="dxa"/>
            <w:tcBorders>
              <w:bottom w:val="single" w:sz="24" w:space="0" w:color="FFFFFF"/>
            </w:tcBorders>
            <w:shd w:val="clear" w:color="auto" w:fill="1BACE4"/>
          </w:tcPr>
          <w:p w14:paraId="709E7108" w14:textId="77777777" w:rsidR="00255652" w:rsidRDefault="00255652" w:rsidP="00636A11">
            <w:pPr>
              <w:pStyle w:val="TableParagraph"/>
              <w:spacing w:before="29"/>
              <w:ind w:left="20"/>
              <w:jc w:val="center"/>
              <w:rPr>
                <w:b/>
                <w:sz w:val="48"/>
              </w:rPr>
            </w:pPr>
            <w:r>
              <w:rPr>
                <w:b/>
                <w:color w:val="1D6193"/>
                <w:spacing w:val="-5"/>
                <w:sz w:val="48"/>
              </w:rPr>
              <w:t>2º</w:t>
            </w:r>
          </w:p>
        </w:tc>
        <w:tc>
          <w:tcPr>
            <w:tcW w:w="2932" w:type="dxa"/>
            <w:tcBorders>
              <w:bottom w:val="single" w:sz="24" w:space="0" w:color="FFFFFF"/>
            </w:tcBorders>
            <w:shd w:val="clear" w:color="auto" w:fill="1BACE4"/>
          </w:tcPr>
          <w:p w14:paraId="09633C71" w14:textId="77777777" w:rsidR="00255652" w:rsidRDefault="00255652" w:rsidP="00636A11">
            <w:pPr>
              <w:pStyle w:val="TableParagraph"/>
              <w:spacing w:before="29"/>
              <w:ind w:left="20"/>
              <w:jc w:val="center"/>
              <w:rPr>
                <w:b/>
                <w:sz w:val="48"/>
              </w:rPr>
            </w:pPr>
            <w:r>
              <w:rPr>
                <w:b/>
                <w:color w:val="0000FF"/>
                <w:spacing w:val="-5"/>
                <w:sz w:val="48"/>
              </w:rPr>
              <w:t>3º</w:t>
            </w:r>
          </w:p>
        </w:tc>
      </w:tr>
      <w:tr w:rsidR="00255652" w14:paraId="2DA113CA" w14:textId="77777777" w:rsidTr="00636A11">
        <w:trPr>
          <w:trHeight w:val="1950"/>
        </w:trPr>
        <w:tc>
          <w:tcPr>
            <w:tcW w:w="1701" w:type="dxa"/>
            <w:tcBorders>
              <w:top w:val="single" w:sz="24" w:space="0" w:color="FFFFFF"/>
            </w:tcBorders>
            <w:shd w:val="clear" w:color="auto" w:fill="CCE3F4"/>
          </w:tcPr>
          <w:p w14:paraId="408609F5" w14:textId="77777777" w:rsidR="00255652" w:rsidRDefault="00255652" w:rsidP="00636A11">
            <w:pPr>
              <w:pStyle w:val="TableParagraph"/>
              <w:spacing w:before="49"/>
              <w:ind w:left="20"/>
              <w:jc w:val="center"/>
              <w:rPr>
                <w:b/>
                <w:sz w:val="48"/>
              </w:rPr>
            </w:pPr>
            <w:r>
              <w:rPr>
                <w:b/>
                <w:color w:val="0000FF"/>
                <w:spacing w:val="-10"/>
                <w:sz w:val="48"/>
              </w:rPr>
              <w:t>4</w:t>
            </w:r>
          </w:p>
        </w:tc>
        <w:tc>
          <w:tcPr>
            <w:tcW w:w="2041" w:type="dxa"/>
            <w:tcBorders>
              <w:top w:val="single" w:sz="24" w:space="0" w:color="FFFFFF"/>
            </w:tcBorders>
            <w:shd w:val="clear" w:color="auto" w:fill="CCE3F4"/>
          </w:tcPr>
          <w:p w14:paraId="7138D5FD" w14:textId="77777777" w:rsidR="00255652" w:rsidRDefault="00255652" w:rsidP="00636A11">
            <w:pPr>
              <w:pStyle w:val="TableParagraph"/>
              <w:spacing w:before="49"/>
              <w:ind w:left="20"/>
              <w:jc w:val="center"/>
              <w:rPr>
                <w:b/>
                <w:sz w:val="48"/>
              </w:rPr>
            </w:pPr>
            <w:r>
              <w:rPr>
                <w:b/>
                <w:color w:val="0000FF"/>
                <w:spacing w:val="-10"/>
                <w:sz w:val="48"/>
              </w:rPr>
              <w:t>U</w:t>
            </w:r>
          </w:p>
        </w:tc>
        <w:tc>
          <w:tcPr>
            <w:tcW w:w="10637" w:type="dxa"/>
            <w:tcBorders>
              <w:top w:val="single" w:sz="24" w:space="0" w:color="FFFFFF"/>
            </w:tcBorders>
            <w:shd w:val="clear" w:color="auto" w:fill="CCE3F4"/>
          </w:tcPr>
          <w:p w14:paraId="2C7650E2" w14:textId="77777777" w:rsidR="00255652" w:rsidRDefault="00255652" w:rsidP="00636A11">
            <w:pPr>
              <w:pStyle w:val="TableParagraph"/>
              <w:spacing w:before="49" w:line="249" w:lineRule="auto"/>
              <w:ind w:left="877" w:hanging="52"/>
              <w:rPr>
                <w:b/>
                <w:sz w:val="48"/>
              </w:rPr>
            </w:pPr>
            <w:r>
              <w:rPr>
                <w:b/>
                <w:color w:val="0000FF"/>
                <w:sz w:val="48"/>
              </w:rPr>
              <w:t>Atendimentos</w:t>
            </w:r>
            <w:r>
              <w:rPr>
                <w:b/>
                <w:color w:val="0000FF"/>
                <w:spacing w:val="-22"/>
                <w:sz w:val="48"/>
              </w:rPr>
              <w:t xml:space="preserve"> </w:t>
            </w:r>
            <w:r>
              <w:rPr>
                <w:b/>
                <w:color w:val="0000FF"/>
                <w:sz w:val="48"/>
              </w:rPr>
              <w:t>odontológicos</w:t>
            </w:r>
            <w:r>
              <w:rPr>
                <w:b/>
                <w:color w:val="0000FF"/>
                <w:spacing w:val="-22"/>
                <w:sz w:val="48"/>
              </w:rPr>
              <w:t xml:space="preserve"> </w:t>
            </w:r>
            <w:r>
              <w:rPr>
                <w:b/>
                <w:color w:val="0000FF"/>
                <w:sz w:val="48"/>
              </w:rPr>
              <w:t>realizados pelas Equipes Básicas de Saúde Bucal</w:t>
            </w:r>
          </w:p>
        </w:tc>
        <w:tc>
          <w:tcPr>
            <w:tcW w:w="3142" w:type="dxa"/>
            <w:tcBorders>
              <w:top w:val="single" w:sz="24" w:space="0" w:color="FFFFFF"/>
            </w:tcBorders>
            <w:shd w:val="clear" w:color="auto" w:fill="CCE3F4"/>
          </w:tcPr>
          <w:p w14:paraId="5209BF40" w14:textId="77777777" w:rsidR="00255652" w:rsidRDefault="00255652" w:rsidP="00636A11">
            <w:pPr>
              <w:pStyle w:val="TableParagraph"/>
              <w:spacing w:before="56"/>
              <w:ind w:left="161"/>
              <w:rPr>
                <w:b/>
                <w:sz w:val="64"/>
              </w:rPr>
            </w:pPr>
            <w:r>
              <w:rPr>
                <w:b/>
                <w:spacing w:val="-5"/>
                <w:sz w:val="64"/>
              </w:rPr>
              <w:t>557</w:t>
            </w:r>
          </w:p>
        </w:tc>
        <w:tc>
          <w:tcPr>
            <w:tcW w:w="2892" w:type="dxa"/>
            <w:tcBorders>
              <w:top w:val="single" w:sz="24" w:space="0" w:color="FFFFFF"/>
            </w:tcBorders>
            <w:shd w:val="clear" w:color="auto" w:fill="CCE3F4"/>
          </w:tcPr>
          <w:p w14:paraId="5AFAC939" w14:textId="77777777" w:rsidR="00255652" w:rsidRDefault="00255652" w:rsidP="00636A11">
            <w:pPr>
              <w:pStyle w:val="TableParagraph"/>
              <w:spacing w:before="169"/>
              <w:ind w:left="215"/>
              <w:rPr>
                <w:b/>
                <w:sz w:val="64"/>
              </w:rPr>
            </w:pPr>
            <w:r>
              <w:rPr>
                <w:b/>
                <w:spacing w:val="-5"/>
                <w:sz w:val="64"/>
              </w:rPr>
              <w:t>725</w:t>
            </w:r>
          </w:p>
        </w:tc>
        <w:tc>
          <w:tcPr>
            <w:tcW w:w="2932" w:type="dxa"/>
            <w:tcBorders>
              <w:top w:val="single" w:sz="24" w:space="0" w:color="FFFFFF"/>
            </w:tcBorders>
            <w:shd w:val="clear" w:color="auto" w:fill="CCE3F4"/>
          </w:tcPr>
          <w:p w14:paraId="62067AC7" w14:textId="77777777" w:rsidR="00255652" w:rsidRDefault="00255652" w:rsidP="00636A11">
            <w:pPr>
              <w:pStyle w:val="TableParagraph"/>
              <w:spacing w:before="169"/>
              <w:ind w:left="215"/>
              <w:rPr>
                <w:b/>
                <w:sz w:val="64"/>
              </w:rPr>
            </w:pPr>
            <w:r>
              <w:rPr>
                <w:b/>
                <w:color w:val="2E663E"/>
                <w:spacing w:val="-5"/>
                <w:sz w:val="64"/>
              </w:rPr>
              <w:t>743</w:t>
            </w:r>
          </w:p>
        </w:tc>
      </w:tr>
    </w:tbl>
    <w:p w14:paraId="1780EAA7" w14:textId="77777777" w:rsidR="00255652" w:rsidRDefault="00255652" w:rsidP="00255652">
      <w:pPr>
        <w:spacing w:before="260" w:line="342" w:lineRule="exact"/>
        <w:ind w:left="1535"/>
        <w:jc w:val="both"/>
        <w:rPr>
          <w:b/>
          <w:sz w:val="30"/>
        </w:rPr>
      </w:pPr>
      <w:r>
        <w:rPr>
          <w:b/>
          <w:sz w:val="30"/>
        </w:rPr>
        <w:t>FONTE:</w:t>
      </w:r>
      <w:r>
        <w:rPr>
          <w:b/>
          <w:spacing w:val="-3"/>
          <w:sz w:val="30"/>
        </w:rPr>
        <w:t xml:space="preserve"> </w:t>
      </w:r>
      <w:r>
        <w:rPr>
          <w:b/>
          <w:sz w:val="30"/>
        </w:rPr>
        <w:t>registros</w:t>
      </w:r>
      <w:r>
        <w:rPr>
          <w:b/>
          <w:spacing w:val="-3"/>
          <w:sz w:val="30"/>
        </w:rPr>
        <w:t xml:space="preserve"> </w:t>
      </w:r>
      <w:r>
        <w:rPr>
          <w:b/>
          <w:sz w:val="30"/>
        </w:rPr>
        <w:t>do</w:t>
      </w:r>
      <w:r>
        <w:rPr>
          <w:b/>
          <w:spacing w:val="-3"/>
          <w:sz w:val="30"/>
        </w:rPr>
        <w:t xml:space="preserve"> </w:t>
      </w:r>
      <w:r>
        <w:rPr>
          <w:b/>
          <w:sz w:val="30"/>
        </w:rPr>
        <w:t>esus.</w:t>
      </w:r>
      <w:r>
        <w:rPr>
          <w:b/>
          <w:spacing w:val="-3"/>
          <w:sz w:val="30"/>
        </w:rPr>
        <w:t xml:space="preserve"> </w:t>
      </w:r>
      <w:r>
        <w:rPr>
          <w:b/>
          <w:sz w:val="30"/>
        </w:rPr>
        <w:t>Acesso</w:t>
      </w:r>
      <w:r>
        <w:rPr>
          <w:b/>
          <w:spacing w:val="-2"/>
          <w:sz w:val="30"/>
        </w:rPr>
        <w:t xml:space="preserve"> 12/05/22</w:t>
      </w:r>
    </w:p>
    <w:p w14:paraId="47B6B9F8" w14:textId="77777777" w:rsidR="00255652" w:rsidRDefault="00255652" w:rsidP="00255652">
      <w:pPr>
        <w:spacing w:before="8" w:line="235" w:lineRule="auto"/>
        <w:ind w:left="1535" w:right="934"/>
        <w:jc w:val="both"/>
        <w:rPr>
          <w:rFonts w:ascii="Calibri" w:hAnsi="Calibri"/>
          <w:sz w:val="56"/>
        </w:rPr>
      </w:pPr>
      <w:r>
        <w:rPr>
          <w:rFonts w:ascii="Calibri" w:hAnsi="Calibri"/>
          <w:b/>
          <w:sz w:val="52"/>
        </w:rPr>
        <w:t>Análise do Resultado:  No 1º Qd de 2024 foram realizado 557 atedimentos odontologicos, no 2º  Qd de 2024 foram realizado 725 atedimentos odontologicos</w:t>
      </w:r>
      <w:r>
        <w:rPr>
          <w:rFonts w:ascii="Calibri" w:hAnsi="Calibri"/>
          <w:sz w:val="56"/>
        </w:rPr>
        <w:t xml:space="preserve"> e No 3º QD de 2024, foram realizados 743 atendimentos odontológicos, no período analisado foram realizados/ofertados atendimentos em Jacilândia, Araguaci e Araguanã, sendo estes atendimentos realizados pelos odontólogos e técnicos em saúde bucal. </w:t>
      </w:r>
    </w:p>
    <w:p w14:paraId="48094CDD" w14:textId="77777777" w:rsidR="00255652" w:rsidRPr="00991139" w:rsidRDefault="00255652" w:rsidP="00255652">
      <w:pPr>
        <w:pStyle w:val="NormalWeb"/>
        <w:spacing w:before="0" w:beforeAutospacing="0" w:after="0" w:afterAutospacing="0"/>
        <w:ind w:firstLine="720"/>
        <w:jc w:val="both"/>
        <w:rPr>
          <w:b/>
          <w:sz w:val="32"/>
        </w:rPr>
      </w:pPr>
      <w:r>
        <w:rPr>
          <w:rFonts w:ascii="Arial" w:hAnsi="Arial" w:cs="Arial"/>
          <w:color w:val="000000"/>
          <w:sz w:val="52"/>
        </w:rPr>
        <w:t xml:space="preserve">      </w:t>
      </w:r>
      <w:r w:rsidRPr="00991139">
        <w:rPr>
          <w:rFonts w:ascii="Arial" w:hAnsi="Arial" w:cs="Arial"/>
          <w:b/>
          <w:color w:val="000000"/>
          <w:sz w:val="52"/>
        </w:rPr>
        <w:t xml:space="preserve">Resumindo no ano de 2024 foram realizadas </w:t>
      </w:r>
      <w:r w:rsidRPr="00991139">
        <w:rPr>
          <w:rFonts w:ascii="Arial" w:hAnsi="Arial" w:cs="Arial"/>
          <w:b/>
          <w:bCs/>
          <w:color w:val="000000"/>
          <w:sz w:val="52"/>
        </w:rPr>
        <w:t>2.025 atedimentos.</w:t>
      </w:r>
      <w:r w:rsidRPr="00991139">
        <w:rPr>
          <w:rFonts w:ascii="Arial" w:hAnsi="Arial" w:cs="Arial"/>
          <w:b/>
          <w:color w:val="000000"/>
          <w:sz w:val="52"/>
        </w:rPr>
        <w:t xml:space="preserve"> alcançou o público desejado</w:t>
      </w:r>
      <w:r w:rsidRPr="00991139">
        <w:rPr>
          <w:rFonts w:ascii="Arial" w:hAnsi="Arial" w:cs="Arial"/>
          <w:b/>
          <w:color w:val="000000"/>
          <w:sz w:val="32"/>
        </w:rPr>
        <w:t>.</w:t>
      </w:r>
    </w:p>
    <w:p w14:paraId="27D69819" w14:textId="77777777" w:rsidR="00255652" w:rsidRPr="00991139" w:rsidRDefault="00255652" w:rsidP="00255652">
      <w:pPr>
        <w:pStyle w:val="Corpodetexto"/>
        <w:spacing w:before="211" w:line="249" w:lineRule="auto"/>
        <w:ind w:left="1745" w:right="2352"/>
        <w:jc w:val="both"/>
        <w:rPr>
          <w:b/>
          <w:sz w:val="56"/>
        </w:rPr>
      </w:pPr>
    </w:p>
    <w:p w14:paraId="6E95BA71" w14:textId="77777777" w:rsidR="00255652" w:rsidRDefault="00255652" w:rsidP="00255652">
      <w:pPr>
        <w:spacing w:line="235" w:lineRule="auto"/>
        <w:jc w:val="both"/>
        <w:rPr>
          <w:rFonts w:ascii="Calibri" w:hAnsi="Calibri"/>
          <w:sz w:val="56"/>
        </w:rPr>
        <w:sectPr w:rsidR="00255652">
          <w:pgSz w:w="25800" w:h="20130" w:orient="landscape"/>
          <w:pgMar w:top="4340" w:right="580" w:bottom="280" w:left="0" w:header="0" w:footer="0" w:gutter="0"/>
          <w:cols w:space="720"/>
        </w:sectPr>
      </w:pPr>
    </w:p>
    <w:p w14:paraId="011E6635" w14:textId="77777777" w:rsidR="00255652" w:rsidRDefault="00255652" w:rsidP="00255652">
      <w:pPr>
        <w:pStyle w:val="Corpodetexto"/>
        <w:rPr>
          <w:rFonts w:ascii="Calibri"/>
          <w:sz w:val="20"/>
        </w:rPr>
      </w:pPr>
    </w:p>
    <w:p w14:paraId="0643BB20" w14:textId="77777777" w:rsidR="00255652" w:rsidRDefault="00255652" w:rsidP="00255652">
      <w:pPr>
        <w:pStyle w:val="Corpodetexto"/>
        <w:rPr>
          <w:rFonts w:ascii="Calibri"/>
          <w:sz w:val="20"/>
        </w:rPr>
      </w:pPr>
    </w:p>
    <w:p w14:paraId="6F6E731F" w14:textId="77777777" w:rsidR="00255652" w:rsidRDefault="00255652" w:rsidP="00255652">
      <w:pPr>
        <w:pStyle w:val="Corpodetexto"/>
        <w:rPr>
          <w:rFonts w:ascii="Calibri"/>
          <w:sz w:val="20"/>
        </w:rPr>
      </w:pPr>
    </w:p>
    <w:p w14:paraId="7B434FF2" w14:textId="77777777" w:rsidR="00255652" w:rsidRDefault="00255652" w:rsidP="00255652">
      <w:pPr>
        <w:pStyle w:val="Corpodetexto"/>
        <w:spacing w:before="242" w:after="1"/>
        <w:rPr>
          <w:rFonts w:ascii="Calibri"/>
          <w:sz w:val="20"/>
        </w:rPr>
      </w:pPr>
    </w:p>
    <w:tbl>
      <w:tblPr>
        <w:tblStyle w:val="TableNormal"/>
        <w:tblW w:w="0" w:type="auto"/>
        <w:tblInd w:w="123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361"/>
        <w:gridCol w:w="1701"/>
        <w:gridCol w:w="11227"/>
        <w:gridCol w:w="3062"/>
        <w:gridCol w:w="2892"/>
        <w:gridCol w:w="3102"/>
      </w:tblGrid>
      <w:tr w:rsidR="00255652" w14:paraId="0BE4CB4E" w14:textId="77777777" w:rsidTr="00636A11">
        <w:trPr>
          <w:trHeight w:val="1217"/>
        </w:trPr>
        <w:tc>
          <w:tcPr>
            <w:tcW w:w="1361" w:type="dxa"/>
            <w:tcBorders>
              <w:bottom w:val="single" w:sz="24" w:space="0" w:color="FFFFFF"/>
            </w:tcBorders>
            <w:shd w:val="clear" w:color="auto" w:fill="1BACE4"/>
          </w:tcPr>
          <w:p w14:paraId="605EF637" w14:textId="77777777" w:rsidR="00255652" w:rsidRDefault="00255652" w:rsidP="00636A11">
            <w:pPr>
              <w:pStyle w:val="TableParagraph"/>
              <w:spacing w:before="33"/>
              <w:ind w:left="19"/>
              <w:jc w:val="center"/>
              <w:rPr>
                <w:b/>
                <w:sz w:val="56"/>
              </w:rPr>
            </w:pPr>
            <w:r>
              <w:rPr>
                <w:b/>
                <w:color w:val="FFFFFF"/>
                <w:spacing w:val="-10"/>
                <w:sz w:val="56"/>
              </w:rPr>
              <w:t>N</w:t>
            </w:r>
          </w:p>
        </w:tc>
        <w:tc>
          <w:tcPr>
            <w:tcW w:w="1701" w:type="dxa"/>
            <w:tcBorders>
              <w:bottom w:val="single" w:sz="24" w:space="0" w:color="FFFFFF"/>
            </w:tcBorders>
            <w:shd w:val="clear" w:color="auto" w:fill="1BACE4"/>
          </w:tcPr>
          <w:p w14:paraId="36188D33" w14:textId="77777777" w:rsidR="00255652" w:rsidRDefault="00255652" w:rsidP="00636A11">
            <w:pPr>
              <w:pStyle w:val="TableParagraph"/>
              <w:spacing w:before="33"/>
              <w:ind w:left="20" w:right="1"/>
              <w:jc w:val="center"/>
              <w:rPr>
                <w:b/>
                <w:sz w:val="56"/>
              </w:rPr>
            </w:pPr>
            <w:r>
              <w:rPr>
                <w:b/>
                <w:color w:val="FFFFFF"/>
                <w:spacing w:val="-4"/>
                <w:sz w:val="56"/>
              </w:rPr>
              <w:t>Tipo</w:t>
            </w:r>
          </w:p>
        </w:tc>
        <w:tc>
          <w:tcPr>
            <w:tcW w:w="11227" w:type="dxa"/>
            <w:tcBorders>
              <w:bottom w:val="single" w:sz="24" w:space="0" w:color="FFFFFF"/>
            </w:tcBorders>
            <w:shd w:val="clear" w:color="auto" w:fill="1BACE4"/>
          </w:tcPr>
          <w:p w14:paraId="66EDA29C" w14:textId="77777777" w:rsidR="00255652" w:rsidRDefault="00255652" w:rsidP="00636A11">
            <w:pPr>
              <w:pStyle w:val="TableParagraph"/>
              <w:spacing w:before="33"/>
              <w:ind w:left="161"/>
              <w:rPr>
                <w:b/>
                <w:sz w:val="56"/>
              </w:rPr>
            </w:pPr>
            <w:r>
              <w:rPr>
                <w:b/>
                <w:color w:val="FFFFFF"/>
                <w:sz w:val="56"/>
              </w:rPr>
              <w:t>Indicadores</w:t>
            </w:r>
            <w:r>
              <w:rPr>
                <w:b/>
                <w:color w:val="FFFFFF"/>
                <w:spacing w:val="-5"/>
                <w:sz w:val="56"/>
              </w:rPr>
              <w:t xml:space="preserve"> </w:t>
            </w:r>
            <w:r>
              <w:rPr>
                <w:b/>
                <w:color w:val="FFFFFF"/>
                <w:sz w:val="56"/>
              </w:rPr>
              <w:t>–</w:t>
            </w:r>
            <w:r>
              <w:rPr>
                <w:b/>
                <w:color w:val="FFFFFF"/>
                <w:spacing w:val="-3"/>
                <w:sz w:val="56"/>
              </w:rPr>
              <w:t xml:space="preserve"> </w:t>
            </w:r>
            <w:r>
              <w:rPr>
                <w:b/>
                <w:color w:val="FFFFFF"/>
                <w:sz w:val="56"/>
              </w:rPr>
              <w:t>Relatório</w:t>
            </w:r>
            <w:r>
              <w:rPr>
                <w:b/>
                <w:color w:val="FFFFFF"/>
                <w:spacing w:val="-3"/>
                <w:sz w:val="56"/>
              </w:rPr>
              <w:t xml:space="preserve"> </w:t>
            </w:r>
            <w:r>
              <w:rPr>
                <w:b/>
                <w:color w:val="FFFFFF"/>
                <w:spacing w:val="-2"/>
                <w:sz w:val="56"/>
              </w:rPr>
              <w:t>Quadrimestral</w:t>
            </w:r>
          </w:p>
        </w:tc>
        <w:tc>
          <w:tcPr>
            <w:tcW w:w="3062" w:type="dxa"/>
            <w:tcBorders>
              <w:bottom w:val="single" w:sz="24" w:space="0" w:color="FFFFFF"/>
            </w:tcBorders>
            <w:shd w:val="clear" w:color="auto" w:fill="1BACE4"/>
          </w:tcPr>
          <w:p w14:paraId="458426A5" w14:textId="77777777" w:rsidR="00255652" w:rsidRDefault="00255652" w:rsidP="00636A11">
            <w:pPr>
              <w:pStyle w:val="TableParagraph"/>
              <w:spacing w:before="33"/>
              <w:ind w:left="176"/>
              <w:jc w:val="center"/>
              <w:rPr>
                <w:b/>
                <w:sz w:val="56"/>
              </w:rPr>
            </w:pPr>
            <w:r>
              <w:rPr>
                <w:b/>
                <w:spacing w:val="-5"/>
                <w:sz w:val="56"/>
              </w:rPr>
              <w:t>1º</w:t>
            </w:r>
          </w:p>
        </w:tc>
        <w:tc>
          <w:tcPr>
            <w:tcW w:w="2892" w:type="dxa"/>
            <w:tcBorders>
              <w:bottom w:val="single" w:sz="24" w:space="0" w:color="FFFFFF"/>
            </w:tcBorders>
            <w:shd w:val="clear" w:color="auto" w:fill="1BACE4"/>
          </w:tcPr>
          <w:p w14:paraId="79CB57F6" w14:textId="77777777" w:rsidR="00255652" w:rsidRDefault="00255652" w:rsidP="00636A11">
            <w:pPr>
              <w:pStyle w:val="TableParagraph"/>
              <w:spacing w:before="33"/>
              <w:ind w:left="20"/>
              <w:jc w:val="center"/>
              <w:rPr>
                <w:b/>
                <w:sz w:val="56"/>
              </w:rPr>
            </w:pPr>
            <w:r>
              <w:rPr>
                <w:b/>
                <w:color w:val="1D6193"/>
                <w:spacing w:val="-5"/>
                <w:sz w:val="56"/>
              </w:rPr>
              <w:t>2º</w:t>
            </w:r>
          </w:p>
        </w:tc>
        <w:tc>
          <w:tcPr>
            <w:tcW w:w="3102" w:type="dxa"/>
            <w:tcBorders>
              <w:bottom w:val="single" w:sz="24" w:space="0" w:color="FFFFFF"/>
            </w:tcBorders>
            <w:shd w:val="clear" w:color="auto" w:fill="1BACE4"/>
          </w:tcPr>
          <w:p w14:paraId="08FA7846" w14:textId="77777777" w:rsidR="00255652" w:rsidRDefault="00255652" w:rsidP="00636A11">
            <w:pPr>
              <w:pStyle w:val="TableParagraph"/>
              <w:spacing w:before="33"/>
              <w:ind w:left="20"/>
              <w:jc w:val="center"/>
              <w:rPr>
                <w:b/>
                <w:sz w:val="56"/>
              </w:rPr>
            </w:pPr>
            <w:r>
              <w:rPr>
                <w:b/>
                <w:color w:val="0000FF"/>
                <w:spacing w:val="-5"/>
                <w:sz w:val="56"/>
              </w:rPr>
              <w:t>3º</w:t>
            </w:r>
          </w:p>
        </w:tc>
      </w:tr>
      <w:tr w:rsidR="00255652" w14:paraId="6BA9DDF9" w14:textId="77777777" w:rsidTr="00636A11">
        <w:trPr>
          <w:trHeight w:val="1942"/>
        </w:trPr>
        <w:tc>
          <w:tcPr>
            <w:tcW w:w="1361" w:type="dxa"/>
            <w:tcBorders>
              <w:top w:val="single" w:sz="24" w:space="0" w:color="FFFFFF"/>
            </w:tcBorders>
            <w:shd w:val="clear" w:color="auto" w:fill="CCE3F4"/>
          </w:tcPr>
          <w:p w14:paraId="635839D0" w14:textId="77777777" w:rsidR="00255652" w:rsidRDefault="00255652" w:rsidP="00636A11">
            <w:pPr>
              <w:pStyle w:val="TableParagraph"/>
              <w:spacing w:before="57"/>
              <w:ind w:left="19"/>
              <w:jc w:val="center"/>
              <w:rPr>
                <w:b/>
                <w:sz w:val="66"/>
              </w:rPr>
            </w:pPr>
            <w:r>
              <w:rPr>
                <w:b/>
                <w:color w:val="0000FF"/>
                <w:spacing w:val="-10"/>
                <w:sz w:val="66"/>
              </w:rPr>
              <w:t>1</w:t>
            </w:r>
          </w:p>
        </w:tc>
        <w:tc>
          <w:tcPr>
            <w:tcW w:w="1701" w:type="dxa"/>
            <w:tcBorders>
              <w:top w:val="single" w:sz="24" w:space="0" w:color="FFFFFF"/>
            </w:tcBorders>
            <w:shd w:val="clear" w:color="auto" w:fill="CCE3F4"/>
          </w:tcPr>
          <w:p w14:paraId="4AAECF88" w14:textId="77777777" w:rsidR="00255652" w:rsidRDefault="00255652" w:rsidP="00636A11">
            <w:pPr>
              <w:pStyle w:val="TableParagraph"/>
              <w:spacing w:before="57"/>
              <w:ind w:left="20" w:right="1"/>
              <w:jc w:val="center"/>
              <w:rPr>
                <w:b/>
                <w:sz w:val="66"/>
              </w:rPr>
            </w:pPr>
            <w:r>
              <w:rPr>
                <w:b/>
                <w:spacing w:val="-10"/>
                <w:sz w:val="66"/>
              </w:rPr>
              <w:t>E</w:t>
            </w:r>
          </w:p>
        </w:tc>
        <w:tc>
          <w:tcPr>
            <w:tcW w:w="11227" w:type="dxa"/>
            <w:tcBorders>
              <w:top w:val="single" w:sz="24" w:space="0" w:color="FFFFFF"/>
            </w:tcBorders>
            <w:shd w:val="clear" w:color="auto" w:fill="CCE3F4"/>
          </w:tcPr>
          <w:p w14:paraId="2F5C6E9F" w14:textId="77777777" w:rsidR="00255652" w:rsidRDefault="00255652" w:rsidP="00636A11">
            <w:pPr>
              <w:pStyle w:val="TableParagraph"/>
              <w:spacing w:before="57" w:line="249" w:lineRule="auto"/>
              <w:ind w:left="161"/>
              <w:rPr>
                <w:b/>
                <w:sz w:val="66"/>
              </w:rPr>
            </w:pPr>
            <w:r>
              <w:rPr>
                <w:b/>
                <w:color w:val="0000FF"/>
                <w:sz w:val="66"/>
              </w:rPr>
              <w:t>Serviço</w:t>
            </w:r>
            <w:r>
              <w:rPr>
                <w:b/>
                <w:color w:val="0000FF"/>
                <w:spacing w:val="-15"/>
                <w:sz w:val="66"/>
              </w:rPr>
              <w:t xml:space="preserve"> </w:t>
            </w:r>
            <w:r>
              <w:rPr>
                <w:b/>
                <w:color w:val="0000FF"/>
                <w:sz w:val="66"/>
              </w:rPr>
              <w:t>de</w:t>
            </w:r>
            <w:r>
              <w:rPr>
                <w:b/>
                <w:color w:val="0000FF"/>
                <w:spacing w:val="-15"/>
                <w:sz w:val="66"/>
              </w:rPr>
              <w:t xml:space="preserve"> </w:t>
            </w:r>
            <w:r>
              <w:rPr>
                <w:b/>
                <w:color w:val="0000FF"/>
                <w:sz w:val="66"/>
              </w:rPr>
              <w:t>Atendimento</w:t>
            </w:r>
            <w:r>
              <w:rPr>
                <w:b/>
                <w:color w:val="0000FF"/>
                <w:spacing w:val="-15"/>
                <w:sz w:val="66"/>
              </w:rPr>
              <w:t xml:space="preserve"> </w:t>
            </w:r>
            <w:r>
              <w:rPr>
                <w:b/>
                <w:color w:val="0000FF"/>
                <w:sz w:val="66"/>
              </w:rPr>
              <w:t>em Prótese dentaria</w:t>
            </w:r>
          </w:p>
        </w:tc>
        <w:tc>
          <w:tcPr>
            <w:tcW w:w="3062" w:type="dxa"/>
            <w:tcBorders>
              <w:top w:val="single" w:sz="24" w:space="0" w:color="FFFFFF"/>
            </w:tcBorders>
            <w:shd w:val="clear" w:color="auto" w:fill="CCE3F4"/>
          </w:tcPr>
          <w:p w14:paraId="080C97EA" w14:textId="77777777" w:rsidR="00255652" w:rsidRDefault="00255652" w:rsidP="00636A11">
            <w:pPr>
              <w:pStyle w:val="TableParagraph"/>
              <w:spacing w:before="51"/>
              <w:ind w:left="161"/>
              <w:rPr>
                <w:sz w:val="52"/>
              </w:rPr>
            </w:pPr>
            <w:r>
              <w:rPr>
                <w:spacing w:val="-5"/>
                <w:sz w:val="52"/>
              </w:rPr>
              <w:t>115</w:t>
            </w:r>
          </w:p>
        </w:tc>
        <w:tc>
          <w:tcPr>
            <w:tcW w:w="2892" w:type="dxa"/>
            <w:tcBorders>
              <w:top w:val="single" w:sz="24" w:space="0" w:color="FFFFFF"/>
            </w:tcBorders>
            <w:shd w:val="clear" w:color="auto" w:fill="CCE3F4"/>
          </w:tcPr>
          <w:p w14:paraId="662CB0CA" w14:textId="77777777" w:rsidR="00255652" w:rsidRDefault="00255652" w:rsidP="00636A11">
            <w:pPr>
              <w:pStyle w:val="TableParagraph"/>
              <w:spacing w:before="51"/>
              <w:ind w:left="161"/>
              <w:rPr>
                <w:sz w:val="52"/>
              </w:rPr>
            </w:pPr>
            <w:r>
              <w:rPr>
                <w:spacing w:val="-5"/>
                <w:sz w:val="52"/>
              </w:rPr>
              <w:t>155</w:t>
            </w:r>
          </w:p>
        </w:tc>
        <w:tc>
          <w:tcPr>
            <w:tcW w:w="3102" w:type="dxa"/>
            <w:tcBorders>
              <w:top w:val="single" w:sz="24" w:space="0" w:color="FFFFFF"/>
            </w:tcBorders>
            <w:shd w:val="clear" w:color="auto" w:fill="CCE3F4"/>
          </w:tcPr>
          <w:p w14:paraId="5B872BD8" w14:textId="77777777" w:rsidR="00255652" w:rsidRDefault="00255652" w:rsidP="00636A11">
            <w:pPr>
              <w:pStyle w:val="TableParagraph"/>
              <w:spacing w:before="51"/>
              <w:ind w:left="161"/>
              <w:rPr>
                <w:sz w:val="52"/>
              </w:rPr>
            </w:pPr>
            <w:r>
              <w:rPr>
                <w:spacing w:val="-5"/>
                <w:sz w:val="52"/>
              </w:rPr>
              <w:t>150</w:t>
            </w:r>
          </w:p>
        </w:tc>
      </w:tr>
    </w:tbl>
    <w:p w14:paraId="6EB597DC" w14:textId="77777777" w:rsidR="00255652" w:rsidRDefault="00255652" w:rsidP="00255652">
      <w:pPr>
        <w:pStyle w:val="Corpodetexto"/>
        <w:spacing w:before="85"/>
        <w:rPr>
          <w:rFonts w:ascii="Calibri"/>
          <w:sz w:val="30"/>
        </w:rPr>
      </w:pPr>
    </w:p>
    <w:p w14:paraId="478FBD3F" w14:textId="77777777" w:rsidR="00255652" w:rsidRDefault="00255652" w:rsidP="00255652">
      <w:pPr>
        <w:spacing w:before="1"/>
        <w:ind w:left="1576"/>
        <w:rPr>
          <w:b/>
          <w:sz w:val="30"/>
        </w:rPr>
      </w:pPr>
      <w:r>
        <w:rPr>
          <w:b/>
          <w:sz w:val="30"/>
        </w:rPr>
        <w:t>FONTE:</w:t>
      </w:r>
      <w:r>
        <w:rPr>
          <w:b/>
          <w:spacing w:val="-4"/>
          <w:sz w:val="30"/>
        </w:rPr>
        <w:t xml:space="preserve"> </w:t>
      </w:r>
      <w:r>
        <w:rPr>
          <w:b/>
          <w:sz w:val="30"/>
        </w:rPr>
        <w:t>registros</w:t>
      </w:r>
      <w:r>
        <w:rPr>
          <w:b/>
          <w:spacing w:val="-2"/>
          <w:sz w:val="30"/>
        </w:rPr>
        <w:t xml:space="preserve"> </w:t>
      </w:r>
      <w:r>
        <w:rPr>
          <w:b/>
          <w:sz w:val="30"/>
        </w:rPr>
        <w:t>do</w:t>
      </w:r>
      <w:r>
        <w:rPr>
          <w:b/>
          <w:spacing w:val="-2"/>
          <w:sz w:val="30"/>
        </w:rPr>
        <w:t xml:space="preserve"> </w:t>
      </w:r>
      <w:r>
        <w:rPr>
          <w:b/>
          <w:spacing w:val="-4"/>
          <w:sz w:val="30"/>
        </w:rPr>
        <w:t>esus.</w:t>
      </w:r>
    </w:p>
    <w:p w14:paraId="705BEA22" w14:textId="77777777" w:rsidR="00255652" w:rsidRDefault="00255652" w:rsidP="00255652">
      <w:pPr>
        <w:pStyle w:val="Corpodetexto"/>
        <w:spacing w:before="302"/>
        <w:rPr>
          <w:b/>
          <w:sz w:val="30"/>
        </w:rPr>
      </w:pPr>
    </w:p>
    <w:p w14:paraId="113208CD" w14:textId="77777777" w:rsidR="00255652" w:rsidRDefault="00255652" w:rsidP="00255652">
      <w:pPr>
        <w:spacing w:before="1" w:line="249" w:lineRule="auto"/>
        <w:ind w:left="1576"/>
        <w:rPr>
          <w:b/>
          <w:sz w:val="52"/>
        </w:rPr>
      </w:pPr>
      <w:r>
        <w:rPr>
          <w:b/>
          <w:sz w:val="52"/>
        </w:rPr>
        <w:t>Analise do resultado:</w:t>
      </w:r>
    </w:p>
    <w:p w14:paraId="47884A0F" w14:textId="77777777" w:rsidR="00255652" w:rsidRDefault="00255652" w:rsidP="00255652">
      <w:pPr>
        <w:spacing w:before="1" w:line="249" w:lineRule="auto"/>
        <w:ind w:left="1576"/>
        <w:rPr>
          <w:sz w:val="52"/>
        </w:rPr>
      </w:pPr>
      <w:r>
        <w:rPr>
          <w:sz w:val="52"/>
        </w:rPr>
        <w:t>No 1º QD de 2024, houve oferta de próteses dentárias a população, sendo registradas 115 próteses ofertadas a população.</w:t>
      </w:r>
    </w:p>
    <w:p w14:paraId="528DF405" w14:textId="77777777" w:rsidR="00255652" w:rsidRDefault="00255652" w:rsidP="00255652">
      <w:pPr>
        <w:spacing w:before="1" w:line="249" w:lineRule="auto"/>
        <w:ind w:left="1576"/>
        <w:rPr>
          <w:sz w:val="52"/>
        </w:rPr>
      </w:pPr>
      <w:r>
        <w:rPr>
          <w:sz w:val="52"/>
        </w:rPr>
        <w:t>No 2º QD de 2024, houve oferta de próteses dentárias a população, sendo registradas 155 próteses ofertadas a população.</w:t>
      </w:r>
    </w:p>
    <w:p w14:paraId="2AD7441A" w14:textId="77777777" w:rsidR="00255652" w:rsidRDefault="00255652" w:rsidP="00255652">
      <w:pPr>
        <w:spacing w:before="1" w:line="249" w:lineRule="auto"/>
        <w:ind w:left="1576"/>
        <w:rPr>
          <w:sz w:val="52"/>
        </w:rPr>
      </w:pPr>
      <w:r>
        <w:rPr>
          <w:b/>
          <w:sz w:val="52"/>
        </w:rPr>
        <w:t xml:space="preserve"> </w:t>
      </w:r>
      <w:r>
        <w:rPr>
          <w:sz w:val="52"/>
        </w:rPr>
        <w:t>No 3º QD de 2024, houve oferta de próteses dentárias a população, sendo registradas 150 próteses ofertadas a população.</w:t>
      </w:r>
    </w:p>
    <w:p w14:paraId="1F5C5C95" w14:textId="77777777" w:rsidR="00255652" w:rsidRDefault="00255652" w:rsidP="00255652">
      <w:pPr>
        <w:spacing w:line="249" w:lineRule="auto"/>
        <w:rPr>
          <w:sz w:val="52"/>
        </w:rPr>
      </w:pPr>
    </w:p>
    <w:p w14:paraId="35589061" w14:textId="77777777" w:rsidR="00255652" w:rsidRPr="00991139" w:rsidRDefault="00255652" w:rsidP="00255652">
      <w:pPr>
        <w:spacing w:line="249" w:lineRule="auto"/>
        <w:ind w:left="1560"/>
        <w:rPr>
          <w:b/>
          <w:sz w:val="52"/>
        </w:rPr>
        <w:sectPr w:rsidR="00255652" w:rsidRPr="00991139">
          <w:pgSz w:w="25800" w:h="20130" w:orient="landscape"/>
          <w:pgMar w:top="4340" w:right="580" w:bottom="280" w:left="0" w:header="0" w:footer="0" w:gutter="0"/>
          <w:cols w:space="720"/>
        </w:sectPr>
      </w:pPr>
      <w:r>
        <w:rPr>
          <w:sz w:val="52"/>
        </w:rPr>
        <w:t xml:space="preserve"> </w:t>
      </w:r>
      <w:r w:rsidRPr="00991139">
        <w:rPr>
          <w:b/>
          <w:color w:val="000000"/>
          <w:sz w:val="52"/>
        </w:rPr>
        <w:t xml:space="preserve">Resumindo no ano de 2024 foram realizadas 420 </w:t>
      </w:r>
      <w:r w:rsidRPr="00991139">
        <w:rPr>
          <w:b/>
          <w:sz w:val="52"/>
        </w:rPr>
        <w:t>houve oferta de próteses dentárias a população</w:t>
      </w:r>
      <w:r w:rsidRPr="00991139">
        <w:rPr>
          <w:b/>
          <w:bCs/>
          <w:color w:val="000000"/>
          <w:sz w:val="52"/>
        </w:rPr>
        <w:t>.</w:t>
      </w:r>
      <w:r w:rsidRPr="00991139">
        <w:rPr>
          <w:b/>
          <w:color w:val="000000"/>
          <w:sz w:val="52"/>
        </w:rPr>
        <w:t xml:space="preserve"> alcançou o público desejado</w:t>
      </w:r>
      <w:r w:rsidRPr="00991139">
        <w:rPr>
          <w:b/>
          <w:color w:val="000000"/>
          <w:sz w:val="32"/>
        </w:rPr>
        <w:t>.</w:t>
      </w:r>
    </w:p>
    <w:p w14:paraId="21A7A152" w14:textId="77777777" w:rsidR="00255652" w:rsidRDefault="00255652" w:rsidP="00255652">
      <w:pPr>
        <w:spacing w:before="491"/>
        <w:ind w:left="1114" w:right="543"/>
        <w:jc w:val="center"/>
        <w:rPr>
          <w:b/>
          <w:sz w:val="70"/>
        </w:rPr>
      </w:pPr>
      <w:r>
        <w:rPr>
          <w:b/>
          <w:sz w:val="70"/>
        </w:rPr>
        <w:t>OUTROS</w:t>
      </w:r>
      <w:r>
        <w:rPr>
          <w:b/>
          <w:spacing w:val="-5"/>
          <w:sz w:val="70"/>
        </w:rPr>
        <w:t xml:space="preserve"> </w:t>
      </w:r>
      <w:r>
        <w:rPr>
          <w:b/>
          <w:sz w:val="70"/>
        </w:rPr>
        <w:t>INDICADORES</w:t>
      </w:r>
      <w:r>
        <w:rPr>
          <w:b/>
          <w:spacing w:val="-3"/>
          <w:sz w:val="70"/>
        </w:rPr>
        <w:t xml:space="preserve"> </w:t>
      </w:r>
      <w:r>
        <w:rPr>
          <w:b/>
          <w:sz w:val="70"/>
        </w:rPr>
        <w:t>DA</w:t>
      </w:r>
      <w:r>
        <w:rPr>
          <w:b/>
          <w:spacing w:val="-3"/>
          <w:sz w:val="70"/>
        </w:rPr>
        <w:t xml:space="preserve"> </w:t>
      </w:r>
      <w:r>
        <w:rPr>
          <w:b/>
          <w:sz w:val="70"/>
        </w:rPr>
        <w:t>SAUDE</w:t>
      </w:r>
      <w:r>
        <w:rPr>
          <w:b/>
          <w:spacing w:val="-3"/>
          <w:sz w:val="70"/>
        </w:rPr>
        <w:t xml:space="preserve"> </w:t>
      </w:r>
      <w:r>
        <w:rPr>
          <w:b/>
          <w:spacing w:val="-2"/>
          <w:sz w:val="70"/>
        </w:rPr>
        <w:t>BÁSICA</w:t>
      </w:r>
    </w:p>
    <w:p w14:paraId="36E49697" w14:textId="77777777" w:rsidR="00255652" w:rsidRDefault="00255652" w:rsidP="00255652">
      <w:pPr>
        <w:pStyle w:val="Corpodetexto"/>
        <w:rPr>
          <w:b/>
          <w:sz w:val="20"/>
        </w:rPr>
      </w:pPr>
    </w:p>
    <w:p w14:paraId="7A71E37D" w14:textId="77777777" w:rsidR="00255652" w:rsidRDefault="00255652" w:rsidP="00255652">
      <w:pPr>
        <w:pStyle w:val="Corpodetexto"/>
        <w:rPr>
          <w:b/>
          <w:sz w:val="20"/>
        </w:rPr>
      </w:pPr>
    </w:p>
    <w:p w14:paraId="7E311AEF" w14:textId="77777777" w:rsidR="00255652" w:rsidRDefault="00255652" w:rsidP="00255652">
      <w:pPr>
        <w:pStyle w:val="Corpodetexto"/>
        <w:rPr>
          <w:b/>
          <w:sz w:val="20"/>
        </w:rPr>
      </w:pPr>
    </w:p>
    <w:p w14:paraId="3CE32BA6" w14:textId="77777777" w:rsidR="00255652" w:rsidRDefault="00255652" w:rsidP="00255652">
      <w:pPr>
        <w:pStyle w:val="Corpodetexto"/>
        <w:rPr>
          <w:b/>
          <w:sz w:val="20"/>
        </w:rPr>
      </w:pPr>
    </w:p>
    <w:p w14:paraId="720E5DA3" w14:textId="77777777" w:rsidR="00255652" w:rsidRDefault="00255652" w:rsidP="00255652">
      <w:pPr>
        <w:pStyle w:val="Corpodetexto"/>
        <w:spacing w:before="25" w:after="1"/>
        <w:rPr>
          <w:b/>
          <w:sz w:val="20"/>
        </w:rPr>
      </w:pPr>
    </w:p>
    <w:tbl>
      <w:tblPr>
        <w:tblStyle w:val="TableNormal"/>
        <w:tblW w:w="0" w:type="auto"/>
        <w:tblInd w:w="157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1504"/>
        <w:gridCol w:w="3553"/>
        <w:gridCol w:w="3722"/>
        <w:gridCol w:w="3553"/>
      </w:tblGrid>
      <w:tr w:rsidR="00255652" w14:paraId="29FF84DE" w14:textId="77777777" w:rsidTr="00636A11">
        <w:trPr>
          <w:trHeight w:val="1538"/>
        </w:trPr>
        <w:tc>
          <w:tcPr>
            <w:tcW w:w="11504" w:type="dxa"/>
            <w:tcBorders>
              <w:bottom w:val="single" w:sz="24" w:space="0" w:color="FFFFFF"/>
            </w:tcBorders>
            <w:shd w:val="clear" w:color="auto" w:fill="1BACE4"/>
          </w:tcPr>
          <w:p w14:paraId="2C2B2A5B" w14:textId="77777777" w:rsidR="00255652" w:rsidRDefault="00255652" w:rsidP="00636A11">
            <w:pPr>
              <w:pStyle w:val="TableParagraph"/>
              <w:spacing w:before="174"/>
              <w:rPr>
                <w:b/>
                <w:sz w:val="56"/>
              </w:rPr>
            </w:pPr>
          </w:p>
          <w:p w14:paraId="0F04AD84" w14:textId="77777777" w:rsidR="00255652" w:rsidRDefault="00255652" w:rsidP="00636A11">
            <w:pPr>
              <w:pStyle w:val="TableParagraph"/>
              <w:ind w:left="18"/>
              <w:jc w:val="center"/>
              <w:rPr>
                <w:b/>
                <w:sz w:val="56"/>
              </w:rPr>
            </w:pPr>
            <w:r>
              <w:rPr>
                <w:b/>
                <w:sz w:val="56"/>
              </w:rPr>
              <w:t>Ações</w:t>
            </w:r>
            <w:r>
              <w:rPr>
                <w:b/>
                <w:spacing w:val="-1"/>
                <w:sz w:val="56"/>
              </w:rPr>
              <w:t xml:space="preserve"> </w:t>
            </w:r>
            <w:r>
              <w:rPr>
                <w:b/>
                <w:color w:val="0000FF"/>
                <w:sz w:val="56"/>
              </w:rPr>
              <w:t>por</w:t>
            </w:r>
            <w:r>
              <w:rPr>
                <w:b/>
                <w:color w:val="0000FF"/>
                <w:spacing w:val="-1"/>
                <w:sz w:val="56"/>
              </w:rPr>
              <w:t xml:space="preserve"> </w:t>
            </w:r>
            <w:r>
              <w:rPr>
                <w:b/>
                <w:color w:val="0000FF"/>
                <w:spacing w:val="-2"/>
                <w:sz w:val="56"/>
              </w:rPr>
              <w:t>Quadrimestres</w:t>
            </w:r>
          </w:p>
        </w:tc>
        <w:tc>
          <w:tcPr>
            <w:tcW w:w="3553" w:type="dxa"/>
            <w:tcBorders>
              <w:bottom w:val="single" w:sz="24" w:space="0" w:color="FFFFFF"/>
            </w:tcBorders>
            <w:shd w:val="clear" w:color="auto" w:fill="1BACE4"/>
          </w:tcPr>
          <w:p w14:paraId="41816D3B" w14:textId="77777777" w:rsidR="00255652" w:rsidRDefault="00255652" w:rsidP="00636A11">
            <w:pPr>
              <w:pStyle w:val="TableParagraph"/>
              <w:spacing w:before="33"/>
              <w:ind w:left="18"/>
              <w:jc w:val="center"/>
              <w:rPr>
                <w:b/>
                <w:sz w:val="56"/>
              </w:rPr>
            </w:pPr>
            <w:r>
              <w:rPr>
                <w:b/>
                <w:spacing w:val="-5"/>
                <w:sz w:val="56"/>
              </w:rPr>
              <w:t>1º</w:t>
            </w:r>
          </w:p>
        </w:tc>
        <w:tc>
          <w:tcPr>
            <w:tcW w:w="3722" w:type="dxa"/>
            <w:tcBorders>
              <w:bottom w:val="single" w:sz="24" w:space="0" w:color="FFFFFF"/>
            </w:tcBorders>
            <w:shd w:val="clear" w:color="auto" w:fill="1BACE4"/>
          </w:tcPr>
          <w:p w14:paraId="1D4846D4" w14:textId="77777777" w:rsidR="00255652" w:rsidRDefault="00255652" w:rsidP="00636A11">
            <w:pPr>
              <w:pStyle w:val="TableParagraph"/>
              <w:spacing w:before="33"/>
              <w:ind w:left="18"/>
              <w:jc w:val="center"/>
              <w:rPr>
                <w:b/>
                <w:sz w:val="56"/>
              </w:rPr>
            </w:pPr>
            <w:r>
              <w:rPr>
                <w:b/>
                <w:color w:val="1D6193"/>
                <w:spacing w:val="-5"/>
                <w:sz w:val="56"/>
              </w:rPr>
              <w:t>2º</w:t>
            </w:r>
          </w:p>
        </w:tc>
        <w:tc>
          <w:tcPr>
            <w:tcW w:w="3553" w:type="dxa"/>
            <w:tcBorders>
              <w:bottom w:val="single" w:sz="24" w:space="0" w:color="FFFFFF"/>
            </w:tcBorders>
            <w:shd w:val="clear" w:color="auto" w:fill="1BACE4"/>
          </w:tcPr>
          <w:p w14:paraId="78D1F70C" w14:textId="77777777" w:rsidR="00255652" w:rsidRDefault="00255652" w:rsidP="00636A11">
            <w:pPr>
              <w:pStyle w:val="TableParagraph"/>
              <w:spacing w:before="33"/>
              <w:ind w:left="18" w:right="1"/>
              <w:jc w:val="center"/>
              <w:rPr>
                <w:b/>
                <w:sz w:val="56"/>
              </w:rPr>
            </w:pPr>
            <w:r>
              <w:rPr>
                <w:b/>
                <w:color w:val="0000FF"/>
                <w:spacing w:val="-5"/>
                <w:sz w:val="56"/>
              </w:rPr>
              <w:t>3º</w:t>
            </w:r>
          </w:p>
        </w:tc>
      </w:tr>
      <w:tr w:rsidR="00255652" w14:paraId="7299A40D" w14:textId="77777777" w:rsidTr="00636A11">
        <w:trPr>
          <w:trHeight w:val="2007"/>
        </w:trPr>
        <w:tc>
          <w:tcPr>
            <w:tcW w:w="11504" w:type="dxa"/>
            <w:tcBorders>
              <w:top w:val="single" w:sz="24" w:space="0" w:color="FFFFFF"/>
            </w:tcBorders>
            <w:shd w:val="clear" w:color="auto" w:fill="CCE3F4"/>
          </w:tcPr>
          <w:p w14:paraId="4A98F5B7" w14:textId="77777777" w:rsidR="00255652" w:rsidRDefault="00255652" w:rsidP="00636A11">
            <w:pPr>
              <w:pStyle w:val="TableParagraph"/>
              <w:spacing w:before="166" w:line="249" w:lineRule="auto"/>
              <w:ind w:left="2624" w:right="675" w:hanging="1277"/>
              <w:rPr>
                <w:b/>
                <w:sz w:val="56"/>
              </w:rPr>
            </w:pPr>
            <w:r>
              <w:rPr>
                <w:b/>
                <w:color w:val="0000FF"/>
                <w:sz w:val="56"/>
              </w:rPr>
              <w:t>Visitas</w:t>
            </w:r>
            <w:r>
              <w:rPr>
                <w:b/>
                <w:color w:val="0000FF"/>
                <w:spacing w:val="-14"/>
                <w:sz w:val="56"/>
              </w:rPr>
              <w:t xml:space="preserve"> </w:t>
            </w:r>
            <w:r>
              <w:rPr>
                <w:b/>
                <w:color w:val="0000FF"/>
                <w:sz w:val="56"/>
              </w:rPr>
              <w:t>Domiciliares</w:t>
            </w:r>
            <w:r>
              <w:rPr>
                <w:b/>
                <w:color w:val="0000FF"/>
                <w:spacing w:val="-14"/>
                <w:sz w:val="56"/>
              </w:rPr>
              <w:t xml:space="preserve"> </w:t>
            </w:r>
            <w:r>
              <w:rPr>
                <w:b/>
                <w:color w:val="0000FF"/>
                <w:sz w:val="56"/>
              </w:rPr>
              <w:t>dos</w:t>
            </w:r>
            <w:r>
              <w:rPr>
                <w:b/>
                <w:color w:val="0000FF"/>
                <w:spacing w:val="-14"/>
                <w:sz w:val="56"/>
              </w:rPr>
              <w:t xml:space="preserve"> </w:t>
            </w:r>
            <w:r>
              <w:rPr>
                <w:b/>
                <w:color w:val="0000FF"/>
                <w:sz w:val="56"/>
              </w:rPr>
              <w:t>Agentes Comunitários de Saúde</w:t>
            </w:r>
          </w:p>
        </w:tc>
        <w:tc>
          <w:tcPr>
            <w:tcW w:w="3553" w:type="dxa"/>
            <w:tcBorders>
              <w:top w:val="single" w:sz="24" w:space="0" w:color="FFFFFF"/>
            </w:tcBorders>
            <w:shd w:val="clear" w:color="auto" w:fill="CCE3F4"/>
          </w:tcPr>
          <w:p w14:paraId="691748BE" w14:textId="77777777" w:rsidR="00255652" w:rsidRDefault="00255652" w:rsidP="00636A11">
            <w:pPr>
              <w:pStyle w:val="TableParagraph"/>
              <w:spacing w:before="56"/>
              <w:ind w:left="160"/>
              <w:rPr>
                <w:b/>
                <w:sz w:val="64"/>
              </w:rPr>
            </w:pPr>
            <w:r>
              <w:rPr>
                <w:b/>
                <w:sz w:val="64"/>
              </w:rPr>
              <w:t>11.</w:t>
            </w:r>
            <w:r>
              <w:rPr>
                <w:b/>
                <w:spacing w:val="-2"/>
                <w:sz w:val="64"/>
              </w:rPr>
              <w:t xml:space="preserve"> </w:t>
            </w:r>
            <w:r>
              <w:rPr>
                <w:b/>
                <w:spacing w:val="-5"/>
                <w:sz w:val="64"/>
              </w:rPr>
              <w:t>543</w:t>
            </w:r>
          </w:p>
        </w:tc>
        <w:tc>
          <w:tcPr>
            <w:tcW w:w="3722" w:type="dxa"/>
            <w:tcBorders>
              <w:top w:val="single" w:sz="24" w:space="0" w:color="FFFFFF"/>
            </w:tcBorders>
            <w:shd w:val="clear" w:color="auto" w:fill="CCE3F4"/>
          </w:tcPr>
          <w:p w14:paraId="3D4E8401" w14:textId="77777777" w:rsidR="00255652" w:rsidRDefault="00255652" w:rsidP="00636A11">
            <w:pPr>
              <w:pStyle w:val="TableParagraph"/>
              <w:spacing w:before="56"/>
              <w:ind w:left="160"/>
              <w:rPr>
                <w:b/>
                <w:sz w:val="64"/>
              </w:rPr>
            </w:pPr>
            <w:r>
              <w:rPr>
                <w:b/>
                <w:sz w:val="64"/>
              </w:rPr>
              <w:t>14.</w:t>
            </w:r>
            <w:r>
              <w:rPr>
                <w:b/>
                <w:spacing w:val="-2"/>
                <w:sz w:val="64"/>
              </w:rPr>
              <w:t xml:space="preserve"> </w:t>
            </w:r>
            <w:r>
              <w:rPr>
                <w:b/>
                <w:spacing w:val="-5"/>
                <w:sz w:val="64"/>
              </w:rPr>
              <w:t>533</w:t>
            </w:r>
          </w:p>
        </w:tc>
        <w:tc>
          <w:tcPr>
            <w:tcW w:w="3553" w:type="dxa"/>
            <w:tcBorders>
              <w:top w:val="single" w:sz="24" w:space="0" w:color="FFFFFF"/>
            </w:tcBorders>
            <w:shd w:val="clear" w:color="auto" w:fill="CCE3F4"/>
          </w:tcPr>
          <w:p w14:paraId="082AF22F" w14:textId="77777777" w:rsidR="00255652" w:rsidRDefault="00255652" w:rsidP="00636A11">
            <w:pPr>
              <w:pStyle w:val="TableParagraph"/>
              <w:spacing w:before="56"/>
              <w:ind w:left="160"/>
              <w:rPr>
                <w:b/>
                <w:sz w:val="64"/>
              </w:rPr>
            </w:pPr>
            <w:r>
              <w:rPr>
                <w:b/>
                <w:color w:val="2E663E"/>
                <w:sz w:val="64"/>
              </w:rPr>
              <w:t>13.</w:t>
            </w:r>
            <w:r>
              <w:rPr>
                <w:b/>
                <w:color w:val="2E663E"/>
                <w:spacing w:val="-2"/>
                <w:sz w:val="64"/>
              </w:rPr>
              <w:t xml:space="preserve"> </w:t>
            </w:r>
            <w:r>
              <w:rPr>
                <w:b/>
                <w:color w:val="2E663E"/>
                <w:spacing w:val="-5"/>
                <w:sz w:val="64"/>
              </w:rPr>
              <w:t>766</w:t>
            </w:r>
          </w:p>
        </w:tc>
      </w:tr>
    </w:tbl>
    <w:p w14:paraId="0B3782A8" w14:textId="77777777" w:rsidR="00255652" w:rsidRDefault="00255652" w:rsidP="00255652">
      <w:pPr>
        <w:pStyle w:val="Corpodetexto"/>
        <w:rPr>
          <w:b/>
          <w:sz w:val="30"/>
        </w:rPr>
      </w:pPr>
    </w:p>
    <w:p w14:paraId="6B9C2B4A" w14:textId="77777777" w:rsidR="00255652" w:rsidRDefault="00255652" w:rsidP="00255652">
      <w:pPr>
        <w:pStyle w:val="Corpodetexto"/>
        <w:spacing w:before="91"/>
        <w:rPr>
          <w:b/>
          <w:sz w:val="30"/>
        </w:rPr>
      </w:pPr>
    </w:p>
    <w:p w14:paraId="6135A1ED" w14:textId="77777777" w:rsidR="00255652" w:rsidRDefault="00255652" w:rsidP="00255652">
      <w:pPr>
        <w:ind w:left="1914"/>
        <w:jc w:val="both"/>
        <w:rPr>
          <w:b/>
          <w:sz w:val="30"/>
        </w:rPr>
      </w:pPr>
      <w:r>
        <w:rPr>
          <w:b/>
          <w:sz w:val="30"/>
        </w:rPr>
        <w:t>FONTE:</w:t>
      </w:r>
      <w:r>
        <w:rPr>
          <w:b/>
          <w:spacing w:val="-4"/>
          <w:sz w:val="30"/>
        </w:rPr>
        <w:t xml:space="preserve"> </w:t>
      </w:r>
      <w:r>
        <w:rPr>
          <w:b/>
          <w:sz w:val="30"/>
        </w:rPr>
        <w:t>registros</w:t>
      </w:r>
      <w:r>
        <w:rPr>
          <w:b/>
          <w:spacing w:val="-2"/>
          <w:sz w:val="30"/>
        </w:rPr>
        <w:t xml:space="preserve"> </w:t>
      </w:r>
      <w:r>
        <w:rPr>
          <w:b/>
          <w:sz w:val="30"/>
        </w:rPr>
        <w:t>do</w:t>
      </w:r>
      <w:r>
        <w:rPr>
          <w:b/>
          <w:spacing w:val="-2"/>
          <w:sz w:val="30"/>
        </w:rPr>
        <w:t xml:space="preserve"> </w:t>
      </w:r>
      <w:r>
        <w:rPr>
          <w:b/>
          <w:spacing w:val="-4"/>
          <w:sz w:val="30"/>
        </w:rPr>
        <w:t>esus.</w:t>
      </w:r>
    </w:p>
    <w:p w14:paraId="6191FE9A" w14:textId="77777777" w:rsidR="00255652" w:rsidRDefault="00255652" w:rsidP="00255652">
      <w:pPr>
        <w:pStyle w:val="Corpodetexto"/>
        <w:spacing w:before="230"/>
        <w:rPr>
          <w:b/>
          <w:sz w:val="30"/>
        </w:rPr>
      </w:pPr>
    </w:p>
    <w:p w14:paraId="38E13D4D" w14:textId="77777777" w:rsidR="00255652" w:rsidRDefault="00255652" w:rsidP="00255652">
      <w:pPr>
        <w:pStyle w:val="Corpodetexto"/>
        <w:spacing w:before="1" w:line="249" w:lineRule="auto"/>
        <w:ind w:left="1914" w:right="1502"/>
        <w:jc w:val="both"/>
        <w:rPr>
          <w:b/>
        </w:rPr>
      </w:pPr>
      <w:r>
        <w:rPr>
          <w:b/>
          <w:sz w:val="46"/>
        </w:rPr>
        <w:t>Análise do Resultado</w:t>
      </w:r>
      <w:r>
        <w:rPr>
          <w:b/>
        </w:rPr>
        <w:t xml:space="preserve">: </w:t>
      </w:r>
    </w:p>
    <w:p w14:paraId="33F98745" w14:textId="77777777" w:rsidR="00255652" w:rsidRDefault="00255652" w:rsidP="00255652">
      <w:pPr>
        <w:pStyle w:val="Corpodetexto"/>
        <w:spacing w:before="1" w:line="249" w:lineRule="auto"/>
        <w:ind w:left="1914" w:right="1502"/>
        <w:jc w:val="both"/>
      </w:pPr>
      <w:r>
        <w:t xml:space="preserve">No 1º QD de 2024, foram realizadas </w:t>
      </w:r>
      <w:r>
        <w:rPr>
          <w:b/>
        </w:rPr>
        <w:t xml:space="preserve">11.543 </w:t>
      </w:r>
      <w:r>
        <w:t>visitas domiciliares pelos agentes comunitário de saúde no município de Araguanã (zona urbana e rural).</w:t>
      </w:r>
    </w:p>
    <w:p w14:paraId="06C722CF" w14:textId="77777777" w:rsidR="00255652" w:rsidRDefault="00255652" w:rsidP="00255652">
      <w:pPr>
        <w:pStyle w:val="Corpodetexto"/>
        <w:spacing w:before="1" w:line="249" w:lineRule="auto"/>
        <w:ind w:left="1914" w:right="1502"/>
        <w:jc w:val="both"/>
        <w:rPr>
          <w:b/>
        </w:rPr>
      </w:pPr>
      <w:r>
        <w:t xml:space="preserve">No 2º QD de 2024, foram realizadas </w:t>
      </w:r>
      <w:r>
        <w:rPr>
          <w:b/>
        </w:rPr>
        <w:t xml:space="preserve">14.533 </w:t>
      </w:r>
      <w:r>
        <w:t>visitas domiciliares pelos agentes comunitário de saúde no município de Araguanã (zona urbana e rural)..</w:t>
      </w:r>
    </w:p>
    <w:p w14:paraId="208F1048" w14:textId="77777777" w:rsidR="00255652" w:rsidRDefault="00255652" w:rsidP="00255652">
      <w:pPr>
        <w:pStyle w:val="Corpodetexto"/>
        <w:spacing w:before="1" w:line="249" w:lineRule="auto"/>
        <w:ind w:left="1914" w:right="1502"/>
        <w:jc w:val="both"/>
      </w:pPr>
      <w:r>
        <w:t xml:space="preserve">No 3º QD de 2024, foram realizadas </w:t>
      </w:r>
      <w:r>
        <w:rPr>
          <w:b/>
        </w:rPr>
        <w:t xml:space="preserve">13.766 </w:t>
      </w:r>
      <w:r>
        <w:t>visitas domiciliares pelos agentes comunitário de saúde no município de Araguanã (zona urbana e rural). Nota-se que houve uma diminuição de aproximadamente 5,29%.</w:t>
      </w:r>
    </w:p>
    <w:p w14:paraId="2B704CA9" w14:textId="77777777" w:rsidR="00255652" w:rsidRDefault="00255652" w:rsidP="00255652">
      <w:pPr>
        <w:spacing w:line="249" w:lineRule="auto"/>
        <w:jc w:val="both"/>
      </w:pPr>
    </w:p>
    <w:p w14:paraId="0E39B335" w14:textId="77777777" w:rsidR="00255652" w:rsidRDefault="00255652" w:rsidP="00255652">
      <w:pPr>
        <w:spacing w:line="249" w:lineRule="auto"/>
        <w:jc w:val="both"/>
      </w:pPr>
    </w:p>
    <w:p w14:paraId="569CBA7D" w14:textId="77777777" w:rsidR="00255652" w:rsidRDefault="00255652" w:rsidP="00255652">
      <w:pPr>
        <w:tabs>
          <w:tab w:val="left" w:pos="2944"/>
        </w:tabs>
        <w:ind w:left="2410"/>
      </w:pPr>
      <w:r>
        <w:tab/>
      </w:r>
    </w:p>
    <w:p w14:paraId="55AB3D21" w14:textId="77777777" w:rsidR="00255652" w:rsidRPr="004457C9" w:rsidRDefault="00255652" w:rsidP="00255652">
      <w:pPr>
        <w:tabs>
          <w:tab w:val="left" w:pos="2944"/>
        </w:tabs>
        <w:ind w:left="1701"/>
        <w:sectPr w:rsidR="00255652" w:rsidRPr="004457C9">
          <w:pgSz w:w="25800" w:h="20130" w:orient="landscape"/>
          <w:pgMar w:top="4340" w:right="580" w:bottom="280" w:left="0" w:header="0" w:footer="0" w:gutter="0"/>
          <w:cols w:space="720"/>
        </w:sectPr>
      </w:pPr>
      <w:r>
        <w:tab/>
      </w:r>
      <w:r w:rsidRPr="00F74E63">
        <w:rPr>
          <w:color w:val="000000"/>
          <w:sz w:val="52"/>
        </w:rPr>
        <w:t>Resumindo no ano de 2024 foram realizadas</w:t>
      </w:r>
      <w:r>
        <w:rPr>
          <w:color w:val="000000"/>
          <w:sz w:val="52"/>
        </w:rPr>
        <w:t xml:space="preserve"> 39.842</w:t>
      </w:r>
      <w:r w:rsidRPr="004457C9">
        <w:t xml:space="preserve"> </w:t>
      </w:r>
      <w:r w:rsidRPr="004457C9">
        <w:rPr>
          <w:sz w:val="56"/>
        </w:rPr>
        <w:t>visitas domiciliares pelos agentes comunitário de saúde no município de Araguanã</w:t>
      </w:r>
      <w:r>
        <w:rPr>
          <w:sz w:val="56"/>
        </w:rPr>
        <w:t>.</w:t>
      </w:r>
    </w:p>
    <w:p w14:paraId="2554EE29" w14:textId="77777777" w:rsidR="00255652" w:rsidRDefault="00255652" w:rsidP="00255652">
      <w:pPr>
        <w:pStyle w:val="Corpodetexto"/>
        <w:rPr>
          <w:sz w:val="20"/>
        </w:rPr>
      </w:pPr>
    </w:p>
    <w:p w14:paraId="46416633" w14:textId="77777777" w:rsidR="00255652" w:rsidRDefault="00255652" w:rsidP="00255652">
      <w:pPr>
        <w:pStyle w:val="Corpodetexto"/>
        <w:rPr>
          <w:sz w:val="20"/>
        </w:rPr>
      </w:pPr>
    </w:p>
    <w:p w14:paraId="55FA7B0F" w14:textId="77777777" w:rsidR="00255652" w:rsidRDefault="00255652" w:rsidP="00255652">
      <w:pPr>
        <w:pStyle w:val="Corpodetexto"/>
        <w:rPr>
          <w:sz w:val="20"/>
        </w:rPr>
      </w:pPr>
    </w:p>
    <w:p w14:paraId="054FC1B3" w14:textId="77777777" w:rsidR="00255652" w:rsidRDefault="00255652" w:rsidP="00255652">
      <w:pPr>
        <w:pStyle w:val="Corpodetexto"/>
        <w:spacing w:before="120"/>
        <w:rPr>
          <w:sz w:val="20"/>
        </w:rPr>
      </w:pPr>
    </w:p>
    <w:tbl>
      <w:tblPr>
        <w:tblStyle w:val="TableNormal"/>
        <w:tblW w:w="0" w:type="auto"/>
        <w:tblInd w:w="29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0150"/>
        <w:gridCol w:w="3249"/>
        <w:gridCol w:w="3401"/>
        <w:gridCol w:w="3498"/>
      </w:tblGrid>
      <w:tr w:rsidR="00255652" w14:paraId="2FF86334" w14:textId="77777777" w:rsidTr="00636A11">
        <w:trPr>
          <w:trHeight w:val="1328"/>
        </w:trPr>
        <w:tc>
          <w:tcPr>
            <w:tcW w:w="10150" w:type="dxa"/>
            <w:tcBorders>
              <w:bottom w:val="single" w:sz="24" w:space="0" w:color="FFFFFF"/>
            </w:tcBorders>
            <w:shd w:val="clear" w:color="auto" w:fill="1BACE4"/>
          </w:tcPr>
          <w:p w14:paraId="5FC69BEF" w14:textId="77777777" w:rsidR="00255652" w:rsidRDefault="00255652" w:rsidP="00636A11">
            <w:pPr>
              <w:pStyle w:val="TableParagraph"/>
              <w:spacing w:before="151"/>
              <w:rPr>
                <w:b/>
                <w:sz w:val="68"/>
              </w:rPr>
            </w:pPr>
            <w:r>
              <w:rPr>
                <w:b/>
                <w:color w:val="FFFFFF"/>
                <w:sz w:val="68"/>
              </w:rPr>
              <w:t>UBSF</w:t>
            </w:r>
            <w:r>
              <w:rPr>
                <w:b/>
                <w:color w:val="FFFFFF"/>
                <w:spacing w:val="-3"/>
                <w:sz w:val="68"/>
              </w:rPr>
              <w:t xml:space="preserve"> </w:t>
            </w:r>
            <w:r>
              <w:rPr>
                <w:b/>
                <w:color w:val="FFFFFF"/>
                <w:sz w:val="68"/>
              </w:rPr>
              <w:t>ANTONIO</w:t>
            </w:r>
            <w:r>
              <w:rPr>
                <w:b/>
                <w:color w:val="FFFFFF"/>
                <w:spacing w:val="-2"/>
                <w:sz w:val="68"/>
              </w:rPr>
              <w:t xml:space="preserve"> </w:t>
            </w:r>
            <w:r>
              <w:rPr>
                <w:b/>
                <w:color w:val="FFFFFF"/>
                <w:sz w:val="68"/>
              </w:rPr>
              <w:t>DINIZ</w:t>
            </w:r>
            <w:r>
              <w:rPr>
                <w:b/>
                <w:color w:val="FFFFFF"/>
                <w:spacing w:val="-2"/>
                <w:sz w:val="68"/>
              </w:rPr>
              <w:t xml:space="preserve"> SOUZA</w:t>
            </w:r>
          </w:p>
        </w:tc>
        <w:tc>
          <w:tcPr>
            <w:tcW w:w="10148" w:type="dxa"/>
            <w:gridSpan w:val="3"/>
            <w:tcBorders>
              <w:bottom w:val="single" w:sz="24" w:space="0" w:color="FFFFFF"/>
            </w:tcBorders>
            <w:shd w:val="clear" w:color="auto" w:fill="1BACE4"/>
          </w:tcPr>
          <w:p w14:paraId="61590A98" w14:textId="77777777" w:rsidR="00255652" w:rsidRDefault="00255652" w:rsidP="00636A11">
            <w:pPr>
              <w:pStyle w:val="TableParagraph"/>
              <w:spacing w:before="151"/>
              <w:ind w:left="19"/>
              <w:jc w:val="center"/>
              <w:rPr>
                <w:b/>
                <w:sz w:val="68"/>
              </w:rPr>
            </w:pPr>
            <w:r>
              <w:rPr>
                <w:b/>
                <w:color w:val="FFFFFF"/>
                <w:spacing w:val="-2"/>
                <w:sz w:val="68"/>
              </w:rPr>
              <w:t>PRODUÇÃO</w:t>
            </w:r>
          </w:p>
        </w:tc>
      </w:tr>
      <w:tr w:rsidR="00255652" w14:paraId="4E012CC1" w14:textId="77777777" w:rsidTr="00636A11">
        <w:trPr>
          <w:trHeight w:val="1408"/>
        </w:trPr>
        <w:tc>
          <w:tcPr>
            <w:tcW w:w="10150" w:type="dxa"/>
            <w:tcBorders>
              <w:top w:val="single" w:sz="24" w:space="0" w:color="FFFFFF"/>
            </w:tcBorders>
            <w:shd w:val="clear" w:color="auto" w:fill="CCE3F4"/>
          </w:tcPr>
          <w:p w14:paraId="670290A3" w14:textId="77777777" w:rsidR="00255652" w:rsidRDefault="00255652" w:rsidP="00636A11">
            <w:pPr>
              <w:pStyle w:val="TableParagraph"/>
              <w:rPr>
                <w:sz w:val="68"/>
              </w:rPr>
            </w:pPr>
          </w:p>
        </w:tc>
        <w:tc>
          <w:tcPr>
            <w:tcW w:w="3249" w:type="dxa"/>
            <w:tcBorders>
              <w:top w:val="single" w:sz="24" w:space="0" w:color="FFFFFF"/>
              <w:right w:val="single" w:sz="8" w:space="0" w:color="000000"/>
            </w:tcBorders>
            <w:shd w:val="clear" w:color="auto" w:fill="CCE3F4"/>
          </w:tcPr>
          <w:p w14:paraId="6873B9BE" w14:textId="77777777" w:rsidR="00255652" w:rsidRDefault="00255652" w:rsidP="00636A11">
            <w:pPr>
              <w:pStyle w:val="TableParagraph"/>
              <w:spacing w:before="171"/>
              <w:ind w:left="215"/>
              <w:rPr>
                <w:b/>
                <w:sz w:val="68"/>
              </w:rPr>
            </w:pPr>
            <w:r>
              <w:rPr>
                <w:b/>
                <w:color w:val="335A73"/>
                <w:sz w:val="68"/>
              </w:rPr>
              <w:t>1º</w:t>
            </w:r>
            <w:r>
              <w:rPr>
                <w:b/>
                <w:color w:val="335A73"/>
                <w:spacing w:val="-1"/>
                <w:sz w:val="68"/>
              </w:rPr>
              <w:t xml:space="preserve"> </w:t>
            </w:r>
            <w:r>
              <w:rPr>
                <w:b/>
                <w:color w:val="335A73"/>
                <w:spacing w:val="-5"/>
                <w:sz w:val="68"/>
              </w:rPr>
              <w:t>QD</w:t>
            </w:r>
          </w:p>
        </w:tc>
        <w:tc>
          <w:tcPr>
            <w:tcW w:w="3401" w:type="dxa"/>
            <w:tcBorders>
              <w:top w:val="single" w:sz="24" w:space="0" w:color="FFFFFF"/>
              <w:left w:val="single" w:sz="8" w:space="0" w:color="000000"/>
              <w:right w:val="single" w:sz="8" w:space="0" w:color="000000"/>
            </w:tcBorders>
            <w:shd w:val="clear" w:color="auto" w:fill="CCE3F4"/>
          </w:tcPr>
          <w:p w14:paraId="3AA9A9E1" w14:textId="77777777" w:rsidR="00255652" w:rsidRDefault="00255652" w:rsidP="00636A11">
            <w:pPr>
              <w:pStyle w:val="TableParagraph"/>
              <w:spacing w:before="171"/>
              <w:ind w:left="784"/>
              <w:rPr>
                <w:b/>
                <w:sz w:val="68"/>
              </w:rPr>
            </w:pPr>
            <w:r>
              <w:rPr>
                <w:b/>
                <w:color w:val="335A73"/>
                <w:sz w:val="68"/>
              </w:rPr>
              <w:t>2º</w:t>
            </w:r>
            <w:r>
              <w:rPr>
                <w:b/>
                <w:color w:val="335A73"/>
                <w:spacing w:val="-1"/>
                <w:sz w:val="68"/>
              </w:rPr>
              <w:t xml:space="preserve"> </w:t>
            </w:r>
            <w:r>
              <w:rPr>
                <w:b/>
                <w:color w:val="335A73"/>
                <w:spacing w:val="-5"/>
                <w:sz w:val="68"/>
              </w:rPr>
              <w:t>QD</w:t>
            </w:r>
          </w:p>
        </w:tc>
        <w:tc>
          <w:tcPr>
            <w:tcW w:w="3498" w:type="dxa"/>
            <w:tcBorders>
              <w:top w:val="single" w:sz="24" w:space="0" w:color="FFFFFF"/>
              <w:left w:val="single" w:sz="8" w:space="0" w:color="000000"/>
            </w:tcBorders>
            <w:shd w:val="clear" w:color="auto" w:fill="CCE3F4"/>
          </w:tcPr>
          <w:p w14:paraId="19E7003F" w14:textId="77777777" w:rsidR="00255652" w:rsidRDefault="00255652" w:rsidP="00636A11">
            <w:pPr>
              <w:pStyle w:val="TableParagraph"/>
              <w:spacing w:before="171"/>
              <w:ind w:left="833"/>
              <w:rPr>
                <w:b/>
                <w:sz w:val="68"/>
              </w:rPr>
            </w:pPr>
            <w:r>
              <w:rPr>
                <w:b/>
                <w:color w:val="335A73"/>
                <w:sz w:val="68"/>
              </w:rPr>
              <w:t>3º</w:t>
            </w:r>
            <w:r>
              <w:rPr>
                <w:b/>
                <w:color w:val="335A73"/>
                <w:spacing w:val="-1"/>
                <w:sz w:val="68"/>
              </w:rPr>
              <w:t xml:space="preserve"> </w:t>
            </w:r>
            <w:r>
              <w:rPr>
                <w:b/>
                <w:color w:val="335A73"/>
                <w:spacing w:val="-5"/>
                <w:sz w:val="68"/>
              </w:rPr>
              <w:t>QD</w:t>
            </w:r>
          </w:p>
        </w:tc>
      </w:tr>
      <w:tr w:rsidR="00255652" w14:paraId="6C12309F" w14:textId="77777777" w:rsidTr="00636A11">
        <w:trPr>
          <w:trHeight w:val="1388"/>
        </w:trPr>
        <w:tc>
          <w:tcPr>
            <w:tcW w:w="10150" w:type="dxa"/>
            <w:shd w:val="clear" w:color="auto" w:fill="E7F1F9"/>
          </w:tcPr>
          <w:p w14:paraId="1E1EC6FA" w14:textId="77777777" w:rsidR="00255652" w:rsidRDefault="00255652" w:rsidP="00636A11">
            <w:pPr>
              <w:pStyle w:val="TableParagraph"/>
              <w:spacing w:before="151"/>
              <w:rPr>
                <w:sz w:val="68"/>
              </w:rPr>
            </w:pPr>
            <w:r>
              <w:rPr>
                <w:sz w:val="68"/>
              </w:rPr>
              <w:t>ANTONIA</w:t>
            </w:r>
            <w:r>
              <w:rPr>
                <w:spacing w:val="-2"/>
                <w:sz w:val="68"/>
              </w:rPr>
              <w:t xml:space="preserve"> </w:t>
            </w:r>
            <w:r>
              <w:rPr>
                <w:sz w:val="68"/>
              </w:rPr>
              <w:t>GOMES</w:t>
            </w:r>
            <w:r>
              <w:rPr>
                <w:spacing w:val="-1"/>
                <w:sz w:val="68"/>
              </w:rPr>
              <w:t xml:space="preserve"> </w:t>
            </w:r>
            <w:r>
              <w:rPr>
                <w:sz w:val="68"/>
              </w:rPr>
              <w:t>(M.</w:t>
            </w:r>
            <w:r>
              <w:rPr>
                <w:spacing w:val="-1"/>
                <w:sz w:val="68"/>
              </w:rPr>
              <w:t xml:space="preserve"> </w:t>
            </w:r>
            <w:r>
              <w:rPr>
                <w:sz w:val="68"/>
              </w:rPr>
              <w:t>A.</w:t>
            </w:r>
            <w:r>
              <w:rPr>
                <w:spacing w:val="-1"/>
                <w:sz w:val="68"/>
              </w:rPr>
              <w:t xml:space="preserve"> </w:t>
            </w:r>
            <w:r>
              <w:rPr>
                <w:spacing w:val="-5"/>
                <w:sz w:val="68"/>
              </w:rPr>
              <w:t>01)</w:t>
            </w:r>
          </w:p>
        </w:tc>
        <w:tc>
          <w:tcPr>
            <w:tcW w:w="3249" w:type="dxa"/>
            <w:tcBorders>
              <w:right w:val="single" w:sz="8" w:space="0" w:color="000000"/>
            </w:tcBorders>
            <w:shd w:val="clear" w:color="auto" w:fill="E7F1F9"/>
          </w:tcPr>
          <w:p w14:paraId="1DC416A6" w14:textId="77777777" w:rsidR="00255652" w:rsidRDefault="00255652" w:rsidP="00636A11">
            <w:pPr>
              <w:pStyle w:val="TableParagraph"/>
              <w:ind w:left="215"/>
              <w:rPr>
                <w:b/>
                <w:sz w:val="64"/>
              </w:rPr>
            </w:pPr>
            <w:r>
              <w:rPr>
                <w:b/>
                <w:spacing w:val="-5"/>
                <w:sz w:val="64"/>
              </w:rPr>
              <w:t>290</w:t>
            </w:r>
          </w:p>
        </w:tc>
        <w:tc>
          <w:tcPr>
            <w:tcW w:w="3401" w:type="dxa"/>
            <w:tcBorders>
              <w:left w:val="single" w:sz="8" w:space="0" w:color="000000"/>
              <w:right w:val="single" w:sz="8" w:space="0" w:color="000000"/>
            </w:tcBorders>
            <w:shd w:val="clear" w:color="auto" w:fill="E7F1F9"/>
          </w:tcPr>
          <w:p w14:paraId="06A5B021" w14:textId="77777777" w:rsidR="00255652" w:rsidRDefault="00255652" w:rsidP="00636A11">
            <w:pPr>
              <w:pStyle w:val="TableParagraph"/>
              <w:spacing w:before="145"/>
              <w:ind w:left="215"/>
              <w:rPr>
                <w:sz w:val="52"/>
              </w:rPr>
            </w:pPr>
            <w:r>
              <w:rPr>
                <w:sz w:val="52"/>
              </w:rPr>
              <w:t>-</w:t>
            </w:r>
            <w:r>
              <w:rPr>
                <w:spacing w:val="-10"/>
                <w:sz w:val="52"/>
              </w:rPr>
              <w:t>-</w:t>
            </w:r>
          </w:p>
        </w:tc>
        <w:tc>
          <w:tcPr>
            <w:tcW w:w="3498" w:type="dxa"/>
            <w:tcBorders>
              <w:left w:val="single" w:sz="8" w:space="0" w:color="000000"/>
            </w:tcBorders>
            <w:shd w:val="clear" w:color="auto" w:fill="E7F1F9"/>
          </w:tcPr>
          <w:p w14:paraId="1D62A2F4" w14:textId="77777777" w:rsidR="00255652" w:rsidRDefault="00255652" w:rsidP="00636A11">
            <w:pPr>
              <w:pStyle w:val="TableParagraph"/>
              <w:ind w:left="216"/>
              <w:rPr>
                <w:b/>
                <w:sz w:val="64"/>
              </w:rPr>
            </w:pPr>
            <w:r>
              <w:rPr>
                <w:b/>
                <w:color w:val="2E663E"/>
                <w:sz w:val="64"/>
              </w:rPr>
              <w:t>-</w:t>
            </w:r>
            <w:r>
              <w:rPr>
                <w:b/>
                <w:color w:val="2E663E"/>
                <w:spacing w:val="-10"/>
                <w:sz w:val="64"/>
              </w:rPr>
              <w:t>-</w:t>
            </w:r>
          </w:p>
        </w:tc>
      </w:tr>
      <w:tr w:rsidR="00255652" w14:paraId="2C9ABCE0" w14:textId="77777777" w:rsidTr="00636A11">
        <w:trPr>
          <w:trHeight w:val="1388"/>
        </w:trPr>
        <w:tc>
          <w:tcPr>
            <w:tcW w:w="10150" w:type="dxa"/>
            <w:shd w:val="clear" w:color="auto" w:fill="CCE3F4"/>
          </w:tcPr>
          <w:p w14:paraId="10E036A1" w14:textId="77777777" w:rsidR="00255652" w:rsidRDefault="00255652" w:rsidP="00636A11">
            <w:pPr>
              <w:pStyle w:val="TableParagraph"/>
              <w:spacing w:before="151"/>
              <w:rPr>
                <w:sz w:val="68"/>
              </w:rPr>
            </w:pPr>
            <w:r>
              <w:rPr>
                <w:sz w:val="68"/>
              </w:rPr>
              <w:t>VALDIRENE</w:t>
            </w:r>
            <w:r>
              <w:rPr>
                <w:spacing w:val="-2"/>
                <w:sz w:val="68"/>
              </w:rPr>
              <w:t xml:space="preserve"> </w:t>
            </w:r>
            <w:r>
              <w:rPr>
                <w:sz w:val="68"/>
              </w:rPr>
              <w:t>AIRES</w:t>
            </w:r>
            <w:r>
              <w:rPr>
                <w:spacing w:val="-2"/>
                <w:sz w:val="68"/>
              </w:rPr>
              <w:t xml:space="preserve"> </w:t>
            </w:r>
            <w:r>
              <w:rPr>
                <w:sz w:val="68"/>
              </w:rPr>
              <w:t>(M.</w:t>
            </w:r>
            <w:r>
              <w:rPr>
                <w:spacing w:val="-2"/>
                <w:sz w:val="68"/>
              </w:rPr>
              <w:t xml:space="preserve"> </w:t>
            </w:r>
            <w:r>
              <w:rPr>
                <w:sz w:val="68"/>
              </w:rPr>
              <w:t>A.</w:t>
            </w:r>
            <w:r>
              <w:rPr>
                <w:spacing w:val="-1"/>
                <w:sz w:val="68"/>
              </w:rPr>
              <w:t xml:space="preserve"> </w:t>
            </w:r>
            <w:r>
              <w:rPr>
                <w:spacing w:val="-5"/>
                <w:sz w:val="68"/>
              </w:rPr>
              <w:t>01)</w:t>
            </w:r>
          </w:p>
        </w:tc>
        <w:tc>
          <w:tcPr>
            <w:tcW w:w="3249" w:type="dxa"/>
            <w:tcBorders>
              <w:right w:val="single" w:sz="8" w:space="0" w:color="000000"/>
            </w:tcBorders>
            <w:shd w:val="clear" w:color="auto" w:fill="CCE3F4"/>
          </w:tcPr>
          <w:p w14:paraId="049C8380" w14:textId="77777777" w:rsidR="00255652" w:rsidRDefault="00255652" w:rsidP="00636A11">
            <w:pPr>
              <w:pStyle w:val="TableParagraph"/>
              <w:ind w:left="215"/>
              <w:rPr>
                <w:b/>
                <w:sz w:val="64"/>
              </w:rPr>
            </w:pPr>
            <w:r>
              <w:rPr>
                <w:b/>
                <w:spacing w:val="-5"/>
                <w:sz w:val="64"/>
              </w:rPr>
              <w:t>274</w:t>
            </w:r>
          </w:p>
        </w:tc>
        <w:tc>
          <w:tcPr>
            <w:tcW w:w="3401" w:type="dxa"/>
            <w:tcBorders>
              <w:left w:val="single" w:sz="8" w:space="0" w:color="000000"/>
              <w:right w:val="single" w:sz="8" w:space="0" w:color="000000"/>
            </w:tcBorders>
            <w:shd w:val="clear" w:color="auto" w:fill="CCE3F4"/>
          </w:tcPr>
          <w:p w14:paraId="036D8425" w14:textId="77777777" w:rsidR="00255652" w:rsidRDefault="00255652" w:rsidP="00636A11">
            <w:pPr>
              <w:pStyle w:val="TableParagraph"/>
              <w:ind w:left="215"/>
              <w:rPr>
                <w:b/>
                <w:sz w:val="64"/>
              </w:rPr>
            </w:pPr>
            <w:r>
              <w:rPr>
                <w:b/>
                <w:spacing w:val="-5"/>
                <w:sz w:val="64"/>
              </w:rPr>
              <w:t>973</w:t>
            </w:r>
          </w:p>
        </w:tc>
        <w:tc>
          <w:tcPr>
            <w:tcW w:w="3498" w:type="dxa"/>
            <w:tcBorders>
              <w:left w:val="single" w:sz="8" w:space="0" w:color="000000"/>
            </w:tcBorders>
            <w:shd w:val="clear" w:color="auto" w:fill="CCE3F4"/>
          </w:tcPr>
          <w:p w14:paraId="1B732D3A" w14:textId="77777777" w:rsidR="00255652" w:rsidRDefault="00255652" w:rsidP="00636A11">
            <w:pPr>
              <w:pStyle w:val="TableParagraph"/>
              <w:ind w:left="216"/>
              <w:rPr>
                <w:b/>
                <w:sz w:val="64"/>
              </w:rPr>
            </w:pPr>
            <w:r>
              <w:rPr>
                <w:b/>
                <w:color w:val="2E663E"/>
                <w:spacing w:val="-2"/>
                <w:sz w:val="64"/>
              </w:rPr>
              <w:t>1.638</w:t>
            </w:r>
          </w:p>
        </w:tc>
      </w:tr>
      <w:tr w:rsidR="00255652" w14:paraId="215FE575" w14:textId="77777777" w:rsidTr="00636A11">
        <w:trPr>
          <w:trHeight w:val="1388"/>
        </w:trPr>
        <w:tc>
          <w:tcPr>
            <w:tcW w:w="10150" w:type="dxa"/>
            <w:shd w:val="clear" w:color="auto" w:fill="E7F1F9"/>
          </w:tcPr>
          <w:p w14:paraId="474C96B2" w14:textId="77777777" w:rsidR="00255652" w:rsidRDefault="00255652" w:rsidP="00636A11">
            <w:pPr>
              <w:pStyle w:val="TableParagraph"/>
              <w:spacing w:before="151"/>
              <w:rPr>
                <w:sz w:val="68"/>
              </w:rPr>
            </w:pPr>
            <w:r>
              <w:rPr>
                <w:sz w:val="68"/>
              </w:rPr>
              <w:t>CLEUDIVAM</w:t>
            </w:r>
            <w:r>
              <w:rPr>
                <w:spacing w:val="-3"/>
                <w:sz w:val="68"/>
              </w:rPr>
              <w:t xml:space="preserve"> </w:t>
            </w:r>
            <w:r>
              <w:rPr>
                <w:sz w:val="68"/>
              </w:rPr>
              <w:t>DA</w:t>
            </w:r>
            <w:r>
              <w:rPr>
                <w:spacing w:val="-2"/>
                <w:sz w:val="68"/>
              </w:rPr>
              <w:t xml:space="preserve"> SILVA</w:t>
            </w:r>
          </w:p>
        </w:tc>
        <w:tc>
          <w:tcPr>
            <w:tcW w:w="3249" w:type="dxa"/>
            <w:tcBorders>
              <w:right w:val="single" w:sz="8" w:space="0" w:color="000000"/>
            </w:tcBorders>
            <w:shd w:val="clear" w:color="auto" w:fill="E7F1F9"/>
          </w:tcPr>
          <w:p w14:paraId="603E02C7" w14:textId="77777777" w:rsidR="00255652" w:rsidRDefault="00255652" w:rsidP="00636A11">
            <w:pPr>
              <w:pStyle w:val="TableParagraph"/>
              <w:ind w:left="215"/>
              <w:rPr>
                <w:b/>
                <w:sz w:val="64"/>
              </w:rPr>
            </w:pPr>
            <w:r>
              <w:rPr>
                <w:b/>
                <w:spacing w:val="-2"/>
                <w:sz w:val="64"/>
              </w:rPr>
              <w:t>1.637</w:t>
            </w:r>
          </w:p>
        </w:tc>
        <w:tc>
          <w:tcPr>
            <w:tcW w:w="3401" w:type="dxa"/>
            <w:tcBorders>
              <w:left w:val="single" w:sz="8" w:space="0" w:color="000000"/>
              <w:right w:val="single" w:sz="8" w:space="0" w:color="000000"/>
            </w:tcBorders>
            <w:shd w:val="clear" w:color="auto" w:fill="E7F1F9"/>
          </w:tcPr>
          <w:p w14:paraId="45FD7D82" w14:textId="77777777" w:rsidR="00255652" w:rsidRDefault="00255652" w:rsidP="00636A11">
            <w:pPr>
              <w:pStyle w:val="TableParagraph"/>
              <w:ind w:left="215"/>
              <w:rPr>
                <w:b/>
                <w:sz w:val="64"/>
              </w:rPr>
            </w:pPr>
            <w:r>
              <w:rPr>
                <w:b/>
                <w:sz w:val="64"/>
              </w:rPr>
              <w:t>2.</w:t>
            </w:r>
            <w:r>
              <w:rPr>
                <w:b/>
                <w:spacing w:val="-1"/>
                <w:sz w:val="64"/>
              </w:rPr>
              <w:t xml:space="preserve"> </w:t>
            </w:r>
            <w:r>
              <w:rPr>
                <w:b/>
                <w:spacing w:val="-5"/>
                <w:sz w:val="64"/>
              </w:rPr>
              <w:t>005</w:t>
            </w:r>
          </w:p>
        </w:tc>
        <w:tc>
          <w:tcPr>
            <w:tcW w:w="3498" w:type="dxa"/>
            <w:tcBorders>
              <w:left w:val="single" w:sz="8" w:space="0" w:color="000000"/>
            </w:tcBorders>
            <w:shd w:val="clear" w:color="auto" w:fill="E7F1F9"/>
          </w:tcPr>
          <w:p w14:paraId="28C4CFAD" w14:textId="77777777" w:rsidR="00255652" w:rsidRDefault="00255652" w:rsidP="00636A11">
            <w:pPr>
              <w:pStyle w:val="TableParagraph"/>
              <w:ind w:left="216"/>
              <w:rPr>
                <w:b/>
                <w:sz w:val="64"/>
              </w:rPr>
            </w:pPr>
            <w:r>
              <w:rPr>
                <w:b/>
                <w:color w:val="2E663E"/>
                <w:spacing w:val="-2"/>
                <w:sz w:val="64"/>
              </w:rPr>
              <w:t>1.720</w:t>
            </w:r>
          </w:p>
        </w:tc>
      </w:tr>
      <w:tr w:rsidR="00255652" w14:paraId="369F3618" w14:textId="77777777" w:rsidTr="00636A11">
        <w:trPr>
          <w:trHeight w:val="1388"/>
        </w:trPr>
        <w:tc>
          <w:tcPr>
            <w:tcW w:w="10150" w:type="dxa"/>
            <w:shd w:val="clear" w:color="auto" w:fill="CCE3F4"/>
          </w:tcPr>
          <w:p w14:paraId="76F28986" w14:textId="77777777" w:rsidR="00255652" w:rsidRDefault="00255652" w:rsidP="00636A11">
            <w:pPr>
              <w:pStyle w:val="TableParagraph"/>
              <w:spacing w:before="151"/>
              <w:rPr>
                <w:sz w:val="68"/>
              </w:rPr>
            </w:pPr>
            <w:r>
              <w:rPr>
                <w:sz w:val="68"/>
              </w:rPr>
              <w:t>MARCIA</w:t>
            </w:r>
            <w:r>
              <w:rPr>
                <w:spacing w:val="-3"/>
                <w:sz w:val="68"/>
              </w:rPr>
              <w:t xml:space="preserve"> </w:t>
            </w:r>
            <w:r>
              <w:rPr>
                <w:spacing w:val="-2"/>
                <w:sz w:val="68"/>
              </w:rPr>
              <w:t>GOMES</w:t>
            </w:r>
          </w:p>
        </w:tc>
        <w:tc>
          <w:tcPr>
            <w:tcW w:w="3249" w:type="dxa"/>
            <w:tcBorders>
              <w:right w:val="single" w:sz="8" w:space="0" w:color="000000"/>
            </w:tcBorders>
            <w:shd w:val="clear" w:color="auto" w:fill="CCE3F4"/>
          </w:tcPr>
          <w:p w14:paraId="5192D995" w14:textId="77777777" w:rsidR="00255652" w:rsidRDefault="00255652" w:rsidP="00636A11">
            <w:pPr>
              <w:pStyle w:val="TableParagraph"/>
              <w:ind w:left="215"/>
              <w:rPr>
                <w:b/>
                <w:sz w:val="64"/>
              </w:rPr>
            </w:pPr>
            <w:r>
              <w:rPr>
                <w:b/>
                <w:spacing w:val="-2"/>
                <w:sz w:val="64"/>
              </w:rPr>
              <w:t>2.153</w:t>
            </w:r>
          </w:p>
        </w:tc>
        <w:tc>
          <w:tcPr>
            <w:tcW w:w="3401" w:type="dxa"/>
            <w:tcBorders>
              <w:left w:val="single" w:sz="8" w:space="0" w:color="000000"/>
              <w:right w:val="single" w:sz="8" w:space="0" w:color="000000"/>
            </w:tcBorders>
            <w:shd w:val="clear" w:color="auto" w:fill="CCE3F4"/>
          </w:tcPr>
          <w:p w14:paraId="09B2055F" w14:textId="77777777" w:rsidR="00255652" w:rsidRDefault="00255652" w:rsidP="00636A11">
            <w:pPr>
              <w:pStyle w:val="TableParagraph"/>
              <w:ind w:left="215"/>
              <w:rPr>
                <w:b/>
                <w:sz w:val="64"/>
              </w:rPr>
            </w:pPr>
            <w:r>
              <w:rPr>
                <w:b/>
                <w:sz w:val="64"/>
              </w:rPr>
              <w:t>2.</w:t>
            </w:r>
            <w:r>
              <w:rPr>
                <w:b/>
                <w:spacing w:val="-1"/>
                <w:sz w:val="64"/>
              </w:rPr>
              <w:t xml:space="preserve"> </w:t>
            </w:r>
            <w:r>
              <w:rPr>
                <w:b/>
                <w:spacing w:val="-5"/>
                <w:sz w:val="64"/>
              </w:rPr>
              <w:t>027</w:t>
            </w:r>
          </w:p>
        </w:tc>
        <w:tc>
          <w:tcPr>
            <w:tcW w:w="3498" w:type="dxa"/>
            <w:tcBorders>
              <w:left w:val="single" w:sz="8" w:space="0" w:color="000000"/>
            </w:tcBorders>
            <w:shd w:val="clear" w:color="auto" w:fill="CCE3F4"/>
          </w:tcPr>
          <w:p w14:paraId="0D84B1A1" w14:textId="77777777" w:rsidR="00255652" w:rsidRDefault="00255652" w:rsidP="00636A11">
            <w:pPr>
              <w:pStyle w:val="TableParagraph"/>
              <w:ind w:left="216"/>
              <w:rPr>
                <w:b/>
                <w:sz w:val="64"/>
              </w:rPr>
            </w:pPr>
            <w:r>
              <w:rPr>
                <w:b/>
                <w:color w:val="2E663E"/>
                <w:spacing w:val="-2"/>
                <w:sz w:val="64"/>
              </w:rPr>
              <w:t>1.758</w:t>
            </w:r>
          </w:p>
        </w:tc>
      </w:tr>
      <w:tr w:rsidR="00255652" w14:paraId="2A6A914A" w14:textId="77777777" w:rsidTr="00636A11">
        <w:trPr>
          <w:trHeight w:val="1388"/>
        </w:trPr>
        <w:tc>
          <w:tcPr>
            <w:tcW w:w="10150" w:type="dxa"/>
            <w:shd w:val="clear" w:color="auto" w:fill="E7F1F9"/>
          </w:tcPr>
          <w:p w14:paraId="14EB10EF" w14:textId="77777777" w:rsidR="00255652" w:rsidRDefault="00255652" w:rsidP="00636A11">
            <w:pPr>
              <w:pStyle w:val="TableParagraph"/>
              <w:spacing w:before="151"/>
              <w:rPr>
                <w:sz w:val="68"/>
              </w:rPr>
            </w:pPr>
            <w:r>
              <w:rPr>
                <w:sz w:val="68"/>
              </w:rPr>
              <w:t>MARLENE</w:t>
            </w:r>
            <w:r>
              <w:rPr>
                <w:spacing w:val="-4"/>
                <w:sz w:val="68"/>
              </w:rPr>
              <w:t xml:space="preserve"> </w:t>
            </w:r>
            <w:r>
              <w:rPr>
                <w:spacing w:val="-2"/>
                <w:sz w:val="68"/>
              </w:rPr>
              <w:t>MOREIRA</w:t>
            </w:r>
          </w:p>
        </w:tc>
        <w:tc>
          <w:tcPr>
            <w:tcW w:w="3249" w:type="dxa"/>
            <w:tcBorders>
              <w:right w:val="single" w:sz="8" w:space="0" w:color="000000"/>
            </w:tcBorders>
            <w:shd w:val="clear" w:color="auto" w:fill="E7F1F9"/>
          </w:tcPr>
          <w:p w14:paraId="18F56EFA" w14:textId="77777777" w:rsidR="00255652" w:rsidRDefault="00255652" w:rsidP="00636A11">
            <w:pPr>
              <w:pStyle w:val="TableParagraph"/>
              <w:ind w:left="215"/>
              <w:rPr>
                <w:b/>
                <w:sz w:val="64"/>
              </w:rPr>
            </w:pPr>
            <w:r>
              <w:rPr>
                <w:b/>
                <w:spacing w:val="-2"/>
                <w:sz w:val="64"/>
              </w:rPr>
              <w:t>1.123</w:t>
            </w:r>
          </w:p>
        </w:tc>
        <w:tc>
          <w:tcPr>
            <w:tcW w:w="3401" w:type="dxa"/>
            <w:tcBorders>
              <w:left w:val="single" w:sz="8" w:space="0" w:color="000000"/>
              <w:right w:val="single" w:sz="8" w:space="0" w:color="000000"/>
            </w:tcBorders>
            <w:shd w:val="clear" w:color="auto" w:fill="E7F1F9"/>
          </w:tcPr>
          <w:p w14:paraId="1AAF319B" w14:textId="77777777" w:rsidR="00255652" w:rsidRDefault="00255652" w:rsidP="00636A11">
            <w:pPr>
              <w:pStyle w:val="TableParagraph"/>
              <w:ind w:left="215"/>
              <w:rPr>
                <w:b/>
                <w:sz w:val="64"/>
              </w:rPr>
            </w:pPr>
            <w:r>
              <w:rPr>
                <w:b/>
                <w:sz w:val="64"/>
              </w:rPr>
              <w:t>2.</w:t>
            </w:r>
            <w:r>
              <w:rPr>
                <w:b/>
                <w:spacing w:val="-1"/>
                <w:sz w:val="64"/>
              </w:rPr>
              <w:t xml:space="preserve"> </w:t>
            </w:r>
            <w:r>
              <w:rPr>
                <w:b/>
                <w:spacing w:val="-5"/>
                <w:sz w:val="64"/>
              </w:rPr>
              <w:t>250</w:t>
            </w:r>
          </w:p>
        </w:tc>
        <w:tc>
          <w:tcPr>
            <w:tcW w:w="3498" w:type="dxa"/>
            <w:tcBorders>
              <w:left w:val="single" w:sz="8" w:space="0" w:color="000000"/>
            </w:tcBorders>
            <w:shd w:val="clear" w:color="auto" w:fill="E7F1F9"/>
          </w:tcPr>
          <w:p w14:paraId="4E0ED768" w14:textId="77777777" w:rsidR="00255652" w:rsidRDefault="00255652" w:rsidP="00636A11">
            <w:pPr>
              <w:pStyle w:val="TableParagraph"/>
              <w:ind w:left="216"/>
              <w:rPr>
                <w:b/>
                <w:sz w:val="64"/>
              </w:rPr>
            </w:pPr>
            <w:r>
              <w:rPr>
                <w:b/>
                <w:color w:val="2E663E"/>
                <w:spacing w:val="-2"/>
                <w:sz w:val="64"/>
              </w:rPr>
              <w:t>1.790</w:t>
            </w:r>
          </w:p>
        </w:tc>
      </w:tr>
      <w:tr w:rsidR="00255652" w14:paraId="226A50E1" w14:textId="77777777" w:rsidTr="00636A11">
        <w:trPr>
          <w:trHeight w:val="1388"/>
        </w:trPr>
        <w:tc>
          <w:tcPr>
            <w:tcW w:w="10150" w:type="dxa"/>
            <w:shd w:val="clear" w:color="auto" w:fill="CCE3F4"/>
          </w:tcPr>
          <w:p w14:paraId="55549BEC" w14:textId="77777777" w:rsidR="00255652" w:rsidRDefault="00255652" w:rsidP="00636A11">
            <w:pPr>
              <w:pStyle w:val="TableParagraph"/>
              <w:spacing w:before="151"/>
              <w:rPr>
                <w:sz w:val="68"/>
              </w:rPr>
            </w:pPr>
            <w:r>
              <w:rPr>
                <w:sz w:val="68"/>
              </w:rPr>
              <w:t>EDNA</w:t>
            </w:r>
            <w:r>
              <w:rPr>
                <w:spacing w:val="-2"/>
                <w:sz w:val="68"/>
              </w:rPr>
              <w:t xml:space="preserve"> MUNIZ</w:t>
            </w:r>
          </w:p>
        </w:tc>
        <w:tc>
          <w:tcPr>
            <w:tcW w:w="3249" w:type="dxa"/>
            <w:tcBorders>
              <w:right w:val="single" w:sz="8" w:space="0" w:color="000000"/>
            </w:tcBorders>
            <w:shd w:val="clear" w:color="auto" w:fill="CCE3F4"/>
          </w:tcPr>
          <w:p w14:paraId="29EE96FC" w14:textId="77777777" w:rsidR="00255652" w:rsidRDefault="00255652" w:rsidP="00636A11">
            <w:pPr>
              <w:pStyle w:val="TableParagraph"/>
              <w:ind w:left="215"/>
              <w:rPr>
                <w:b/>
                <w:sz w:val="64"/>
              </w:rPr>
            </w:pPr>
            <w:r>
              <w:rPr>
                <w:b/>
                <w:spacing w:val="-2"/>
                <w:sz w:val="64"/>
              </w:rPr>
              <w:t>1.186</w:t>
            </w:r>
          </w:p>
        </w:tc>
        <w:tc>
          <w:tcPr>
            <w:tcW w:w="3401" w:type="dxa"/>
            <w:tcBorders>
              <w:left w:val="single" w:sz="8" w:space="0" w:color="000000"/>
              <w:right w:val="single" w:sz="8" w:space="0" w:color="000000"/>
            </w:tcBorders>
            <w:shd w:val="clear" w:color="auto" w:fill="CCE3F4"/>
          </w:tcPr>
          <w:p w14:paraId="41230AC1" w14:textId="77777777" w:rsidR="00255652" w:rsidRDefault="00255652" w:rsidP="00636A11">
            <w:pPr>
              <w:pStyle w:val="TableParagraph"/>
              <w:ind w:left="215"/>
              <w:rPr>
                <w:b/>
                <w:sz w:val="64"/>
              </w:rPr>
            </w:pPr>
            <w:r>
              <w:rPr>
                <w:b/>
                <w:sz w:val="64"/>
              </w:rPr>
              <w:t>1.</w:t>
            </w:r>
            <w:r>
              <w:rPr>
                <w:b/>
                <w:spacing w:val="-1"/>
                <w:sz w:val="64"/>
              </w:rPr>
              <w:t xml:space="preserve"> </w:t>
            </w:r>
            <w:r>
              <w:rPr>
                <w:b/>
                <w:spacing w:val="-5"/>
                <w:sz w:val="64"/>
              </w:rPr>
              <w:t>259</w:t>
            </w:r>
          </w:p>
        </w:tc>
        <w:tc>
          <w:tcPr>
            <w:tcW w:w="3498" w:type="dxa"/>
            <w:tcBorders>
              <w:left w:val="single" w:sz="8" w:space="0" w:color="000000"/>
            </w:tcBorders>
            <w:shd w:val="clear" w:color="auto" w:fill="CCE3F4"/>
          </w:tcPr>
          <w:p w14:paraId="78605358" w14:textId="77777777" w:rsidR="00255652" w:rsidRDefault="00255652" w:rsidP="00636A11">
            <w:pPr>
              <w:pStyle w:val="TableParagraph"/>
              <w:ind w:left="216"/>
              <w:rPr>
                <w:b/>
                <w:sz w:val="64"/>
              </w:rPr>
            </w:pPr>
            <w:r>
              <w:rPr>
                <w:b/>
                <w:color w:val="2E663E"/>
                <w:spacing w:val="-2"/>
                <w:sz w:val="64"/>
              </w:rPr>
              <w:t>1.225</w:t>
            </w:r>
          </w:p>
        </w:tc>
      </w:tr>
      <w:tr w:rsidR="00255652" w14:paraId="02CDDBF9" w14:textId="77777777" w:rsidTr="00636A11">
        <w:trPr>
          <w:trHeight w:val="1388"/>
        </w:trPr>
        <w:tc>
          <w:tcPr>
            <w:tcW w:w="10150" w:type="dxa"/>
            <w:shd w:val="clear" w:color="auto" w:fill="E7F1F9"/>
          </w:tcPr>
          <w:p w14:paraId="63AD8F98" w14:textId="77777777" w:rsidR="00255652" w:rsidRDefault="00255652" w:rsidP="00636A11">
            <w:pPr>
              <w:pStyle w:val="TableParagraph"/>
              <w:spacing w:before="151"/>
              <w:rPr>
                <w:sz w:val="68"/>
              </w:rPr>
            </w:pPr>
            <w:r>
              <w:rPr>
                <w:sz w:val="68"/>
              </w:rPr>
              <w:t>MARIA</w:t>
            </w:r>
            <w:r>
              <w:rPr>
                <w:spacing w:val="-2"/>
                <w:sz w:val="68"/>
              </w:rPr>
              <w:t xml:space="preserve"> FARAILDES</w:t>
            </w:r>
          </w:p>
        </w:tc>
        <w:tc>
          <w:tcPr>
            <w:tcW w:w="3249" w:type="dxa"/>
            <w:tcBorders>
              <w:right w:val="single" w:sz="8" w:space="0" w:color="000000"/>
            </w:tcBorders>
            <w:shd w:val="clear" w:color="auto" w:fill="E7F1F9"/>
          </w:tcPr>
          <w:p w14:paraId="146A9B7B" w14:textId="77777777" w:rsidR="00255652" w:rsidRDefault="00255652" w:rsidP="00636A11">
            <w:pPr>
              <w:pStyle w:val="TableParagraph"/>
              <w:ind w:left="215"/>
              <w:rPr>
                <w:b/>
                <w:sz w:val="64"/>
              </w:rPr>
            </w:pPr>
            <w:r>
              <w:rPr>
                <w:b/>
                <w:spacing w:val="-2"/>
                <w:sz w:val="64"/>
              </w:rPr>
              <w:t>1.123</w:t>
            </w:r>
          </w:p>
        </w:tc>
        <w:tc>
          <w:tcPr>
            <w:tcW w:w="3401" w:type="dxa"/>
            <w:tcBorders>
              <w:left w:val="single" w:sz="8" w:space="0" w:color="000000"/>
              <w:right w:val="single" w:sz="8" w:space="0" w:color="000000"/>
            </w:tcBorders>
            <w:shd w:val="clear" w:color="auto" w:fill="E7F1F9"/>
          </w:tcPr>
          <w:p w14:paraId="58DB6851" w14:textId="77777777" w:rsidR="00255652" w:rsidRDefault="00255652" w:rsidP="00636A11">
            <w:pPr>
              <w:pStyle w:val="TableParagraph"/>
              <w:ind w:left="215"/>
              <w:rPr>
                <w:b/>
                <w:sz w:val="64"/>
              </w:rPr>
            </w:pPr>
            <w:r>
              <w:rPr>
                <w:b/>
                <w:sz w:val="64"/>
              </w:rPr>
              <w:t>1.</w:t>
            </w:r>
            <w:r>
              <w:rPr>
                <w:b/>
                <w:spacing w:val="-1"/>
                <w:sz w:val="64"/>
              </w:rPr>
              <w:t xml:space="preserve"> </w:t>
            </w:r>
            <w:r>
              <w:rPr>
                <w:b/>
                <w:spacing w:val="-5"/>
                <w:sz w:val="64"/>
              </w:rPr>
              <w:t>889</w:t>
            </w:r>
          </w:p>
        </w:tc>
        <w:tc>
          <w:tcPr>
            <w:tcW w:w="3498" w:type="dxa"/>
            <w:tcBorders>
              <w:left w:val="single" w:sz="8" w:space="0" w:color="000000"/>
            </w:tcBorders>
            <w:shd w:val="clear" w:color="auto" w:fill="E7F1F9"/>
          </w:tcPr>
          <w:p w14:paraId="743DD2D3" w14:textId="77777777" w:rsidR="00255652" w:rsidRDefault="00255652" w:rsidP="00636A11">
            <w:pPr>
              <w:pStyle w:val="TableParagraph"/>
              <w:ind w:left="216"/>
              <w:rPr>
                <w:b/>
                <w:sz w:val="64"/>
              </w:rPr>
            </w:pPr>
            <w:r>
              <w:rPr>
                <w:b/>
                <w:color w:val="2E663E"/>
                <w:spacing w:val="-2"/>
                <w:sz w:val="64"/>
              </w:rPr>
              <w:t>1.885</w:t>
            </w:r>
          </w:p>
        </w:tc>
      </w:tr>
      <w:tr w:rsidR="00255652" w14:paraId="2D343BA6" w14:textId="77777777" w:rsidTr="00636A11">
        <w:trPr>
          <w:trHeight w:val="1408"/>
        </w:trPr>
        <w:tc>
          <w:tcPr>
            <w:tcW w:w="10150" w:type="dxa"/>
            <w:shd w:val="clear" w:color="auto" w:fill="CCE3F4"/>
          </w:tcPr>
          <w:p w14:paraId="2E7C818D" w14:textId="77777777" w:rsidR="00255652" w:rsidRDefault="00255652" w:rsidP="00636A11">
            <w:pPr>
              <w:pStyle w:val="TableParagraph"/>
              <w:spacing w:before="151"/>
              <w:rPr>
                <w:sz w:val="68"/>
              </w:rPr>
            </w:pPr>
            <w:r>
              <w:rPr>
                <w:sz w:val="68"/>
              </w:rPr>
              <w:t>REGINALDO</w:t>
            </w:r>
            <w:r>
              <w:rPr>
                <w:spacing w:val="-4"/>
                <w:sz w:val="68"/>
              </w:rPr>
              <w:t xml:space="preserve"> </w:t>
            </w:r>
            <w:r>
              <w:rPr>
                <w:spacing w:val="-2"/>
                <w:sz w:val="68"/>
              </w:rPr>
              <w:t>VIEIRA</w:t>
            </w:r>
          </w:p>
        </w:tc>
        <w:tc>
          <w:tcPr>
            <w:tcW w:w="3249" w:type="dxa"/>
            <w:tcBorders>
              <w:right w:val="single" w:sz="8" w:space="0" w:color="000000"/>
            </w:tcBorders>
            <w:shd w:val="clear" w:color="auto" w:fill="CCE3F4"/>
          </w:tcPr>
          <w:p w14:paraId="7982CA80" w14:textId="77777777" w:rsidR="00255652" w:rsidRDefault="00255652" w:rsidP="00636A11">
            <w:pPr>
              <w:pStyle w:val="TableParagraph"/>
              <w:ind w:left="215"/>
              <w:rPr>
                <w:b/>
                <w:sz w:val="64"/>
              </w:rPr>
            </w:pPr>
            <w:r>
              <w:rPr>
                <w:b/>
                <w:spacing w:val="-2"/>
                <w:sz w:val="64"/>
              </w:rPr>
              <w:t>1.381</w:t>
            </w:r>
          </w:p>
        </w:tc>
        <w:tc>
          <w:tcPr>
            <w:tcW w:w="3401" w:type="dxa"/>
            <w:tcBorders>
              <w:left w:val="single" w:sz="8" w:space="0" w:color="000000"/>
              <w:right w:val="single" w:sz="8" w:space="0" w:color="000000"/>
            </w:tcBorders>
            <w:shd w:val="clear" w:color="auto" w:fill="CCE3F4"/>
          </w:tcPr>
          <w:p w14:paraId="299F7DE6" w14:textId="77777777" w:rsidR="00255652" w:rsidRDefault="00255652" w:rsidP="00636A11">
            <w:pPr>
              <w:pStyle w:val="TableParagraph"/>
              <w:ind w:left="215"/>
              <w:rPr>
                <w:b/>
                <w:sz w:val="64"/>
              </w:rPr>
            </w:pPr>
            <w:r>
              <w:rPr>
                <w:b/>
                <w:sz w:val="64"/>
              </w:rPr>
              <w:t>1.</w:t>
            </w:r>
            <w:r>
              <w:rPr>
                <w:b/>
                <w:spacing w:val="-1"/>
                <w:sz w:val="64"/>
              </w:rPr>
              <w:t xml:space="preserve"> </w:t>
            </w:r>
            <w:r>
              <w:rPr>
                <w:b/>
                <w:spacing w:val="-5"/>
                <w:sz w:val="64"/>
              </w:rPr>
              <w:t>633</w:t>
            </w:r>
          </w:p>
        </w:tc>
        <w:tc>
          <w:tcPr>
            <w:tcW w:w="3498" w:type="dxa"/>
            <w:tcBorders>
              <w:left w:val="single" w:sz="8" w:space="0" w:color="000000"/>
            </w:tcBorders>
            <w:shd w:val="clear" w:color="auto" w:fill="CCE3F4"/>
          </w:tcPr>
          <w:p w14:paraId="66AD9B85" w14:textId="77777777" w:rsidR="00255652" w:rsidRDefault="00255652" w:rsidP="00636A11">
            <w:pPr>
              <w:pStyle w:val="TableParagraph"/>
              <w:ind w:left="216"/>
              <w:rPr>
                <w:b/>
                <w:sz w:val="64"/>
              </w:rPr>
            </w:pPr>
            <w:r>
              <w:rPr>
                <w:b/>
                <w:color w:val="2E663E"/>
                <w:spacing w:val="-2"/>
                <w:sz w:val="64"/>
              </w:rPr>
              <w:t>1.295</w:t>
            </w:r>
          </w:p>
        </w:tc>
      </w:tr>
    </w:tbl>
    <w:p w14:paraId="47E10C39" w14:textId="77777777" w:rsidR="00255652" w:rsidRDefault="00255652" w:rsidP="00255652">
      <w:pPr>
        <w:rPr>
          <w:sz w:val="64"/>
        </w:rPr>
        <w:sectPr w:rsidR="00255652">
          <w:pgSz w:w="25800" w:h="20130" w:orient="landscape"/>
          <w:pgMar w:top="4340" w:right="580" w:bottom="280" w:left="0" w:header="0" w:footer="0" w:gutter="0"/>
          <w:cols w:space="720"/>
        </w:sectPr>
      </w:pPr>
    </w:p>
    <w:p w14:paraId="1F9EB409" w14:textId="77777777" w:rsidR="00255652" w:rsidRDefault="00255652" w:rsidP="00255652">
      <w:pPr>
        <w:pStyle w:val="Corpodetexto"/>
        <w:spacing w:before="132"/>
        <w:rPr>
          <w:sz w:val="20"/>
        </w:rPr>
      </w:pPr>
    </w:p>
    <w:tbl>
      <w:tblPr>
        <w:tblStyle w:val="TableNormal"/>
        <w:tblW w:w="0" w:type="auto"/>
        <w:tblInd w:w="135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1842"/>
        <w:gridCol w:w="3680"/>
        <w:gridCol w:w="4082"/>
        <w:gridCol w:w="4079"/>
      </w:tblGrid>
      <w:tr w:rsidR="00255652" w14:paraId="17500C7A" w14:textId="77777777" w:rsidTr="00636A11">
        <w:trPr>
          <w:trHeight w:val="1229"/>
        </w:trPr>
        <w:tc>
          <w:tcPr>
            <w:tcW w:w="11842" w:type="dxa"/>
            <w:tcBorders>
              <w:bottom w:val="single" w:sz="24" w:space="0" w:color="FFFFFF"/>
            </w:tcBorders>
            <w:shd w:val="clear" w:color="auto" w:fill="1BACE4"/>
          </w:tcPr>
          <w:p w14:paraId="266D8221" w14:textId="77777777" w:rsidR="00255652" w:rsidRDefault="00255652" w:rsidP="00636A11">
            <w:pPr>
              <w:pStyle w:val="TableParagraph"/>
              <w:spacing w:before="151"/>
              <w:rPr>
                <w:b/>
                <w:sz w:val="68"/>
              </w:rPr>
            </w:pPr>
            <w:r>
              <w:rPr>
                <w:b/>
                <w:color w:val="FFFFFF"/>
                <w:sz w:val="68"/>
              </w:rPr>
              <w:t>UBSF</w:t>
            </w:r>
            <w:r>
              <w:rPr>
                <w:b/>
                <w:color w:val="FFFFFF"/>
                <w:spacing w:val="-3"/>
                <w:sz w:val="68"/>
              </w:rPr>
              <w:t xml:space="preserve"> </w:t>
            </w:r>
            <w:r>
              <w:rPr>
                <w:b/>
                <w:color w:val="FFFFFF"/>
                <w:sz w:val="68"/>
              </w:rPr>
              <w:t>SANTANA</w:t>
            </w:r>
            <w:r>
              <w:rPr>
                <w:b/>
                <w:color w:val="FFFFFF"/>
                <w:spacing w:val="-2"/>
                <w:sz w:val="68"/>
              </w:rPr>
              <w:t xml:space="preserve"> </w:t>
            </w:r>
            <w:r>
              <w:rPr>
                <w:b/>
                <w:color w:val="FFFFFF"/>
                <w:sz w:val="68"/>
              </w:rPr>
              <w:t>COSTA</w:t>
            </w:r>
            <w:r>
              <w:rPr>
                <w:b/>
                <w:color w:val="FFFFFF"/>
                <w:spacing w:val="-2"/>
                <w:sz w:val="68"/>
              </w:rPr>
              <w:t xml:space="preserve"> MARINHO</w:t>
            </w:r>
          </w:p>
        </w:tc>
        <w:tc>
          <w:tcPr>
            <w:tcW w:w="11841" w:type="dxa"/>
            <w:gridSpan w:val="3"/>
            <w:tcBorders>
              <w:bottom w:val="single" w:sz="24" w:space="0" w:color="FFFFFF"/>
            </w:tcBorders>
            <w:shd w:val="clear" w:color="auto" w:fill="1BACE4"/>
          </w:tcPr>
          <w:p w14:paraId="5226030E" w14:textId="77777777" w:rsidR="00255652" w:rsidRDefault="00255652" w:rsidP="00636A11">
            <w:pPr>
              <w:pStyle w:val="TableParagraph"/>
              <w:spacing w:before="151"/>
              <w:ind w:left="17"/>
              <w:jc w:val="center"/>
              <w:rPr>
                <w:b/>
                <w:sz w:val="68"/>
              </w:rPr>
            </w:pPr>
            <w:r>
              <w:rPr>
                <w:b/>
                <w:color w:val="FFFFFF"/>
                <w:spacing w:val="-2"/>
                <w:sz w:val="68"/>
              </w:rPr>
              <w:t>PRODUÇÃO</w:t>
            </w:r>
          </w:p>
        </w:tc>
      </w:tr>
      <w:tr w:rsidR="00255652" w14:paraId="31B07E20" w14:textId="77777777" w:rsidTr="00636A11">
        <w:trPr>
          <w:trHeight w:val="1309"/>
        </w:trPr>
        <w:tc>
          <w:tcPr>
            <w:tcW w:w="11842" w:type="dxa"/>
            <w:tcBorders>
              <w:top w:val="single" w:sz="24" w:space="0" w:color="FFFFFF"/>
            </w:tcBorders>
            <w:shd w:val="clear" w:color="auto" w:fill="CCE3F4"/>
          </w:tcPr>
          <w:p w14:paraId="74FB565F" w14:textId="77777777" w:rsidR="00255652" w:rsidRDefault="00255652" w:rsidP="00636A11">
            <w:pPr>
              <w:pStyle w:val="TableParagraph"/>
              <w:rPr>
                <w:sz w:val="60"/>
              </w:rPr>
            </w:pPr>
          </w:p>
        </w:tc>
        <w:tc>
          <w:tcPr>
            <w:tcW w:w="3680" w:type="dxa"/>
            <w:tcBorders>
              <w:top w:val="single" w:sz="24" w:space="0" w:color="FFFFFF"/>
            </w:tcBorders>
            <w:shd w:val="clear" w:color="auto" w:fill="CCE3F4"/>
          </w:tcPr>
          <w:p w14:paraId="692D613C" w14:textId="77777777" w:rsidR="00255652" w:rsidRDefault="00255652" w:rsidP="00636A11">
            <w:pPr>
              <w:pStyle w:val="TableParagraph"/>
              <w:spacing w:before="171"/>
              <w:ind w:left="922"/>
              <w:rPr>
                <w:b/>
                <w:sz w:val="68"/>
              </w:rPr>
            </w:pPr>
            <w:r>
              <w:rPr>
                <w:b/>
                <w:color w:val="001F5F"/>
                <w:sz w:val="68"/>
              </w:rPr>
              <w:t>1º</w:t>
            </w:r>
            <w:r>
              <w:rPr>
                <w:b/>
                <w:color w:val="001F5F"/>
                <w:spacing w:val="-1"/>
                <w:sz w:val="68"/>
              </w:rPr>
              <w:t xml:space="preserve"> </w:t>
            </w:r>
            <w:r>
              <w:rPr>
                <w:b/>
                <w:color w:val="001F5F"/>
                <w:spacing w:val="-5"/>
                <w:sz w:val="68"/>
              </w:rPr>
              <w:t>QD</w:t>
            </w:r>
          </w:p>
        </w:tc>
        <w:tc>
          <w:tcPr>
            <w:tcW w:w="4082" w:type="dxa"/>
            <w:tcBorders>
              <w:top w:val="single" w:sz="24" w:space="0" w:color="FFFFFF"/>
            </w:tcBorders>
            <w:shd w:val="clear" w:color="auto" w:fill="CCE3F4"/>
          </w:tcPr>
          <w:p w14:paraId="0CF83C34" w14:textId="77777777" w:rsidR="00255652" w:rsidRDefault="00255652" w:rsidP="00636A11">
            <w:pPr>
              <w:pStyle w:val="TableParagraph"/>
              <w:spacing w:before="171"/>
              <w:ind w:left="1123"/>
              <w:rPr>
                <w:b/>
                <w:sz w:val="68"/>
              </w:rPr>
            </w:pPr>
            <w:r>
              <w:rPr>
                <w:b/>
                <w:color w:val="001F5F"/>
                <w:sz w:val="68"/>
              </w:rPr>
              <w:t>2º</w:t>
            </w:r>
            <w:r>
              <w:rPr>
                <w:b/>
                <w:color w:val="001F5F"/>
                <w:spacing w:val="-1"/>
                <w:sz w:val="68"/>
              </w:rPr>
              <w:t xml:space="preserve"> </w:t>
            </w:r>
            <w:r>
              <w:rPr>
                <w:b/>
                <w:color w:val="001F5F"/>
                <w:spacing w:val="-5"/>
                <w:sz w:val="68"/>
              </w:rPr>
              <w:t>QD</w:t>
            </w:r>
          </w:p>
        </w:tc>
        <w:tc>
          <w:tcPr>
            <w:tcW w:w="4079" w:type="dxa"/>
            <w:tcBorders>
              <w:top w:val="single" w:sz="24" w:space="0" w:color="FFFFFF"/>
            </w:tcBorders>
            <w:shd w:val="clear" w:color="auto" w:fill="CCE3F4"/>
          </w:tcPr>
          <w:p w14:paraId="2A2A3E9B" w14:textId="77777777" w:rsidR="00255652" w:rsidRDefault="00255652" w:rsidP="00636A11">
            <w:pPr>
              <w:pStyle w:val="TableParagraph"/>
              <w:spacing w:before="171"/>
              <w:ind w:left="1122"/>
              <w:rPr>
                <w:b/>
                <w:sz w:val="68"/>
              </w:rPr>
            </w:pPr>
            <w:r>
              <w:rPr>
                <w:b/>
                <w:color w:val="001F5F"/>
                <w:sz w:val="68"/>
              </w:rPr>
              <w:t>3º</w:t>
            </w:r>
            <w:r>
              <w:rPr>
                <w:b/>
                <w:color w:val="001F5F"/>
                <w:spacing w:val="-1"/>
                <w:sz w:val="68"/>
              </w:rPr>
              <w:t xml:space="preserve"> </w:t>
            </w:r>
            <w:r>
              <w:rPr>
                <w:b/>
                <w:color w:val="001F5F"/>
                <w:spacing w:val="-5"/>
                <w:sz w:val="68"/>
              </w:rPr>
              <w:t>QD</w:t>
            </w:r>
          </w:p>
        </w:tc>
      </w:tr>
      <w:tr w:rsidR="00255652" w14:paraId="357CD32D" w14:textId="77777777" w:rsidTr="00636A11">
        <w:trPr>
          <w:trHeight w:val="1160"/>
        </w:trPr>
        <w:tc>
          <w:tcPr>
            <w:tcW w:w="11842" w:type="dxa"/>
            <w:shd w:val="clear" w:color="auto" w:fill="E7F1F9"/>
          </w:tcPr>
          <w:p w14:paraId="5AE365D8" w14:textId="77777777" w:rsidR="00255652" w:rsidRDefault="00255652" w:rsidP="00636A11">
            <w:pPr>
              <w:pStyle w:val="TableParagraph"/>
              <w:spacing w:before="141"/>
              <w:rPr>
                <w:sz w:val="44"/>
              </w:rPr>
            </w:pPr>
            <w:r>
              <w:rPr>
                <w:spacing w:val="-2"/>
                <w:sz w:val="44"/>
              </w:rPr>
              <w:t>CLAUDIA</w:t>
            </w:r>
          </w:p>
        </w:tc>
        <w:tc>
          <w:tcPr>
            <w:tcW w:w="3680" w:type="dxa"/>
            <w:shd w:val="clear" w:color="auto" w:fill="E7F1F9"/>
          </w:tcPr>
          <w:p w14:paraId="60C6EF9A" w14:textId="77777777" w:rsidR="00255652" w:rsidRDefault="00255652" w:rsidP="00636A11">
            <w:pPr>
              <w:pStyle w:val="TableParagraph"/>
              <w:rPr>
                <w:b/>
                <w:sz w:val="64"/>
              </w:rPr>
            </w:pPr>
            <w:r>
              <w:rPr>
                <w:b/>
                <w:spacing w:val="-5"/>
                <w:sz w:val="64"/>
              </w:rPr>
              <w:t>367</w:t>
            </w:r>
          </w:p>
        </w:tc>
        <w:tc>
          <w:tcPr>
            <w:tcW w:w="4082" w:type="dxa"/>
            <w:shd w:val="clear" w:color="auto" w:fill="E7F1F9"/>
          </w:tcPr>
          <w:p w14:paraId="4AE2C282" w14:textId="77777777" w:rsidR="00255652" w:rsidRDefault="00255652" w:rsidP="00636A11">
            <w:pPr>
              <w:pStyle w:val="TableParagraph"/>
              <w:rPr>
                <w:b/>
                <w:sz w:val="64"/>
              </w:rPr>
            </w:pPr>
            <w:r>
              <w:rPr>
                <w:b/>
                <w:spacing w:val="-5"/>
                <w:sz w:val="64"/>
              </w:rPr>
              <w:t>421</w:t>
            </w:r>
          </w:p>
        </w:tc>
        <w:tc>
          <w:tcPr>
            <w:tcW w:w="4079" w:type="dxa"/>
            <w:shd w:val="clear" w:color="auto" w:fill="E7F1F9"/>
          </w:tcPr>
          <w:p w14:paraId="784CCDB7" w14:textId="77777777" w:rsidR="00255652" w:rsidRDefault="00255652" w:rsidP="00636A11">
            <w:pPr>
              <w:pStyle w:val="TableParagraph"/>
              <w:ind w:left="215"/>
              <w:rPr>
                <w:b/>
                <w:sz w:val="64"/>
              </w:rPr>
            </w:pPr>
            <w:r>
              <w:rPr>
                <w:b/>
                <w:color w:val="1F442A"/>
                <w:spacing w:val="-5"/>
                <w:sz w:val="64"/>
              </w:rPr>
              <w:t>337</w:t>
            </w:r>
          </w:p>
        </w:tc>
      </w:tr>
      <w:tr w:rsidR="00255652" w14:paraId="4BF36DFF" w14:textId="77777777" w:rsidTr="00636A11">
        <w:trPr>
          <w:trHeight w:val="1160"/>
        </w:trPr>
        <w:tc>
          <w:tcPr>
            <w:tcW w:w="11842" w:type="dxa"/>
            <w:shd w:val="clear" w:color="auto" w:fill="CCE3F4"/>
          </w:tcPr>
          <w:p w14:paraId="10BE3C31" w14:textId="77777777" w:rsidR="00255652" w:rsidRDefault="00255652" w:rsidP="00636A11">
            <w:pPr>
              <w:pStyle w:val="TableParagraph"/>
              <w:spacing w:before="141"/>
              <w:rPr>
                <w:sz w:val="44"/>
              </w:rPr>
            </w:pPr>
            <w:r>
              <w:rPr>
                <w:sz w:val="44"/>
              </w:rPr>
              <w:t>MARIA</w:t>
            </w:r>
            <w:r>
              <w:rPr>
                <w:spacing w:val="-2"/>
                <w:sz w:val="44"/>
              </w:rPr>
              <w:t xml:space="preserve"> </w:t>
            </w:r>
            <w:r>
              <w:rPr>
                <w:sz w:val="44"/>
              </w:rPr>
              <w:t>DA</w:t>
            </w:r>
            <w:r>
              <w:rPr>
                <w:spacing w:val="-1"/>
                <w:sz w:val="44"/>
              </w:rPr>
              <w:t xml:space="preserve"> </w:t>
            </w:r>
            <w:r>
              <w:rPr>
                <w:spacing w:val="-2"/>
                <w:sz w:val="44"/>
              </w:rPr>
              <w:t>CONCEIÇÃO</w:t>
            </w:r>
          </w:p>
        </w:tc>
        <w:tc>
          <w:tcPr>
            <w:tcW w:w="3680" w:type="dxa"/>
            <w:shd w:val="clear" w:color="auto" w:fill="CCE3F4"/>
          </w:tcPr>
          <w:p w14:paraId="6D17EB48" w14:textId="77777777" w:rsidR="00255652" w:rsidRDefault="00255652" w:rsidP="00636A11">
            <w:pPr>
              <w:pStyle w:val="TableParagraph"/>
              <w:rPr>
                <w:b/>
                <w:sz w:val="64"/>
              </w:rPr>
            </w:pPr>
            <w:r>
              <w:rPr>
                <w:b/>
                <w:spacing w:val="-5"/>
                <w:sz w:val="64"/>
              </w:rPr>
              <w:t>626</w:t>
            </w:r>
          </w:p>
        </w:tc>
        <w:tc>
          <w:tcPr>
            <w:tcW w:w="4082" w:type="dxa"/>
            <w:shd w:val="clear" w:color="auto" w:fill="CCE3F4"/>
          </w:tcPr>
          <w:p w14:paraId="49AA0DEF" w14:textId="77777777" w:rsidR="00255652" w:rsidRDefault="00255652" w:rsidP="00636A11">
            <w:pPr>
              <w:pStyle w:val="TableParagraph"/>
              <w:rPr>
                <w:b/>
                <w:sz w:val="64"/>
              </w:rPr>
            </w:pPr>
            <w:r>
              <w:rPr>
                <w:b/>
                <w:spacing w:val="-5"/>
                <w:sz w:val="64"/>
              </w:rPr>
              <w:t>547</w:t>
            </w:r>
          </w:p>
        </w:tc>
        <w:tc>
          <w:tcPr>
            <w:tcW w:w="4079" w:type="dxa"/>
            <w:shd w:val="clear" w:color="auto" w:fill="CCE3F4"/>
          </w:tcPr>
          <w:p w14:paraId="1BE56F81" w14:textId="77777777" w:rsidR="00255652" w:rsidRDefault="00255652" w:rsidP="00636A11">
            <w:pPr>
              <w:pStyle w:val="TableParagraph"/>
              <w:ind w:left="215"/>
              <w:rPr>
                <w:b/>
                <w:sz w:val="64"/>
              </w:rPr>
            </w:pPr>
            <w:r>
              <w:rPr>
                <w:b/>
                <w:color w:val="1F442A"/>
                <w:spacing w:val="-5"/>
                <w:sz w:val="64"/>
              </w:rPr>
              <w:t>518</w:t>
            </w:r>
          </w:p>
        </w:tc>
      </w:tr>
      <w:tr w:rsidR="00255652" w14:paraId="7C547C40" w14:textId="77777777" w:rsidTr="00636A11">
        <w:trPr>
          <w:trHeight w:val="1160"/>
        </w:trPr>
        <w:tc>
          <w:tcPr>
            <w:tcW w:w="11842" w:type="dxa"/>
            <w:shd w:val="clear" w:color="auto" w:fill="E7F1F9"/>
          </w:tcPr>
          <w:p w14:paraId="54CFAA13" w14:textId="77777777" w:rsidR="00255652" w:rsidRDefault="00255652" w:rsidP="00636A11">
            <w:pPr>
              <w:pStyle w:val="TableParagraph"/>
              <w:spacing w:before="141"/>
              <w:rPr>
                <w:sz w:val="44"/>
              </w:rPr>
            </w:pPr>
            <w:r>
              <w:rPr>
                <w:spacing w:val="-2"/>
                <w:sz w:val="44"/>
              </w:rPr>
              <w:t>CLEOCILENE</w:t>
            </w:r>
          </w:p>
        </w:tc>
        <w:tc>
          <w:tcPr>
            <w:tcW w:w="3680" w:type="dxa"/>
            <w:shd w:val="clear" w:color="auto" w:fill="E7F1F9"/>
          </w:tcPr>
          <w:p w14:paraId="3DBC7DF5" w14:textId="77777777" w:rsidR="00255652" w:rsidRDefault="00255652" w:rsidP="00636A11">
            <w:pPr>
              <w:pStyle w:val="TableParagraph"/>
              <w:rPr>
                <w:b/>
                <w:sz w:val="64"/>
              </w:rPr>
            </w:pPr>
            <w:r>
              <w:rPr>
                <w:b/>
                <w:spacing w:val="-5"/>
                <w:sz w:val="64"/>
              </w:rPr>
              <w:t>296</w:t>
            </w:r>
          </w:p>
        </w:tc>
        <w:tc>
          <w:tcPr>
            <w:tcW w:w="4082" w:type="dxa"/>
            <w:shd w:val="clear" w:color="auto" w:fill="E7F1F9"/>
          </w:tcPr>
          <w:p w14:paraId="0338FECB" w14:textId="77777777" w:rsidR="00255652" w:rsidRDefault="00255652" w:rsidP="00636A11">
            <w:pPr>
              <w:pStyle w:val="TableParagraph"/>
              <w:rPr>
                <w:b/>
                <w:sz w:val="64"/>
              </w:rPr>
            </w:pPr>
            <w:r>
              <w:rPr>
                <w:b/>
                <w:spacing w:val="-5"/>
                <w:sz w:val="64"/>
              </w:rPr>
              <w:t>297</w:t>
            </w:r>
          </w:p>
        </w:tc>
        <w:tc>
          <w:tcPr>
            <w:tcW w:w="4079" w:type="dxa"/>
            <w:shd w:val="clear" w:color="auto" w:fill="E7F1F9"/>
          </w:tcPr>
          <w:p w14:paraId="3C935C9B" w14:textId="77777777" w:rsidR="00255652" w:rsidRDefault="00255652" w:rsidP="00636A11">
            <w:pPr>
              <w:pStyle w:val="TableParagraph"/>
              <w:ind w:left="215"/>
              <w:rPr>
                <w:b/>
                <w:sz w:val="64"/>
              </w:rPr>
            </w:pPr>
            <w:r>
              <w:rPr>
                <w:b/>
                <w:color w:val="1F442A"/>
                <w:spacing w:val="-5"/>
                <w:sz w:val="64"/>
              </w:rPr>
              <w:t>281</w:t>
            </w:r>
          </w:p>
        </w:tc>
      </w:tr>
      <w:tr w:rsidR="00255652" w14:paraId="06EF7F8A" w14:textId="77777777" w:rsidTr="00636A11">
        <w:trPr>
          <w:trHeight w:val="1160"/>
        </w:trPr>
        <w:tc>
          <w:tcPr>
            <w:tcW w:w="11842" w:type="dxa"/>
            <w:shd w:val="clear" w:color="auto" w:fill="CCE3F4"/>
          </w:tcPr>
          <w:p w14:paraId="502FA134" w14:textId="77777777" w:rsidR="00255652" w:rsidRDefault="00255652" w:rsidP="00636A11">
            <w:pPr>
              <w:pStyle w:val="TableParagraph"/>
              <w:spacing w:before="141"/>
              <w:rPr>
                <w:sz w:val="44"/>
              </w:rPr>
            </w:pPr>
            <w:r>
              <w:rPr>
                <w:sz w:val="44"/>
              </w:rPr>
              <w:t>ISMAEL</w:t>
            </w:r>
            <w:r>
              <w:rPr>
                <w:spacing w:val="-1"/>
                <w:sz w:val="44"/>
              </w:rPr>
              <w:t xml:space="preserve"> </w:t>
            </w:r>
            <w:r>
              <w:rPr>
                <w:spacing w:val="-2"/>
                <w:sz w:val="44"/>
              </w:rPr>
              <w:t>ARAÚJO</w:t>
            </w:r>
          </w:p>
        </w:tc>
        <w:tc>
          <w:tcPr>
            <w:tcW w:w="3680" w:type="dxa"/>
            <w:shd w:val="clear" w:color="auto" w:fill="CCE3F4"/>
          </w:tcPr>
          <w:p w14:paraId="4E482EC4" w14:textId="77777777" w:rsidR="00255652" w:rsidRDefault="00255652" w:rsidP="00636A11">
            <w:pPr>
              <w:pStyle w:val="TableParagraph"/>
              <w:rPr>
                <w:b/>
                <w:sz w:val="64"/>
              </w:rPr>
            </w:pPr>
            <w:r>
              <w:rPr>
                <w:b/>
                <w:spacing w:val="-5"/>
                <w:sz w:val="64"/>
              </w:rPr>
              <w:t>162</w:t>
            </w:r>
          </w:p>
        </w:tc>
        <w:tc>
          <w:tcPr>
            <w:tcW w:w="4082" w:type="dxa"/>
            <w:shd w:val="clear" w:color="auto" w:fill="CCE3F4"/>
          </w:tcPr>
          <w:p w14:paraId="4236FE1A" w14:textId="77777777" w:rsidR="00255652" w:rsidRDefault="00255652" w:rsidP="00636A11">
            <w:pPr>
              <w:pStyle w:val="TableParagraph"/>
              <w:rPr>
                <w:b/>
                <w:sz w:val="64"/>
              </w:rPr>
            </w:pPr>
            <w:r>
              <w:rPr>
                <w:b/>
                <w:spacing w:val="-5"/>
                <w:sz w:val="64"/>
              </w:rPr>
              <w:t>145</w:t>
            </w:r>
          </w:p>
        </w:tc>
        <w:tc>
          <w:tcPr>
            <w:tcW w:w="4079" w:type="dxa"/>
            <w:shd w:val="clear" w:color="auto" w:fill="CCE3F4"/>
          </w:tcPr>
          <w:p w14:paraId="52BF10AC" w14:textId="77777777" w:rsidR="00255652" w:rsidRDefault="00255652" w:rsidP="00636A11">
            <w:pPr>
              <w:pStyle w:val="TableParagraph"/>
              <w:ind w:left="215"/>
              <w:rPr>
                <w:b/>
                <w:sz w:val="64"/>
              </w:rPr>
            </w:pPr>
            <w:r>
              <w:rPr>
                <w:b/>
                <w:color w:val="1F442A"/>
                <w:spacing w:val="-5"/>
                <w:sz w:val="64"/>
              </w:rPr>
              <w:t>143</w:t>
            </w:r>
          </w:p>
        </w:tc>
      </w:tr>
      <w:tr w:rsidR="00255652" w14:paraId="7407D3B8" w14:textId="77777777" w:rsidTr="00636A11">
        <w:trPr>
          <w:trHeight w:val="1160"/>
        </w:trPr>
        <w:tc>
          <w:tcPr>
            <w:tcW w:w="11842" w:type="dxa"/>
            <w:shd w:val="clear" w:color="auto" w:fill="E7F1F9"/>
          </w:tcPr>
          <w:p w14:paraId="2CFC7793" w14:textId="77777777" w:rsidR="00255652" w:rsidRDefault="00255652" w:rsidP="00636A11">
            <w:pPr>
              <w:pStyle w:val="TableParagraph"/>
              <w:spacing w:before="141"/>
              <w:rPr>
                <w:sz w:val="44"/>
              </w:rPr>
            </w:pPr>
            <w:r>
              <w:rPr>
                <w:sz w:val="44"/>
              </w:rPr>
              <w:t>PAULO</w:t>
            </w:r>
            <w:r>
              <w:rPr>
                <w:spacing w:val="-2"/>
                <w:sz w:val="44"/>
              </w:rPr>
              <w:t xml:space="preserve"> CESAR</w:t>
            </w:r>
          </w:p>
        </w:tc>
        <w:tc>
          <w:tcPr>
            <w:tcW w:w="3680" w:type="dxa"/>
            <w:shd w:val="clear" w:color="auto" w:fill="E7F1F9"/>
          </w:tcPr>
          <w:p w14:paraId="6C83FCD8" w14:textId="77777777" w:rsidR="00255652" w:rsidRDefault="00255652" w:rsidP="00636A11">
            <w:pPr>
              <w:pStyle w:val="TableParagraph"/>
              <w:rPr>
                <w:b/>
                <w:sz w:val="64"/>
              </w:rPr>
            </w:pPr>
            <w:r>
              <w:rPr>
                <w:b/>
                <w:spacing w:val="-5"/>
                <w:sz w:val="64"/>
              </w:rPr>
              <w:t>154</w:t>
            </w:r>
          </w:p>
        </w:tc>
        <w:tc>
          <w:tcPr>
            <w:tcW w:w="4082" w:type="dxa"/>
            <w:shd w:val="clear" w:color="auto" w:fill="E7F1F9"/>
          </w:tcPr>
          <w:p w14:paraId="1E87DE63" w14:textId="77777777" w:rsidR="00255652" w:rsidRDefault="00255652" w:rsidP="00636A11">
            <w:pPr>
              <w:pStyle w:val="TableParagraph"/>
              <w:rPr>
                <w:b/>
                <w:sz w:val="64"/>
              </w:rPr>
            </w:pPr>
            <w:r>
              <w:rPr>
                <w:b/>
                <w:spacing w:val="-5"/>
                <w:sz w:val="64"/>
              </w:rPr>
              <w:t>111</w:t>
            </w:r>
          </w:p>
        </w:tc>
        <w:tc>
          <w:tcPr>
            <w:tcW w:w="4079" w:type="dxa"/>
            <w:shd w:val="clear" w:color="auto" w:fill="E7F1F9"/>
          </w:tcPr>
          <w:p w14:paraId="5D6B2F70" w14:textId="77777777" w:rsidR="00255652" w:rsidRDefault="00255652" w:rsidP="00636A11">
            <w:pPr>
              <w:pStyle w:val="TableParagraph"/>
              <w:ind w:left="215"/>
              <w:rPr>
                <w:b/>
                <w:sz w:val="64"/>
              </w:rPr>
            </w:pPr>
            <w:r>
              <w:rPr>
                <w:b/>
                <w:color w:val="1F442A"/>
                <w:spacing w:val="-5"/>
                <w:sz w:val="64"/>
              </w:rPr>
              <w:t>137</w:t>
            </w:r>
          </w:p>
        </w:tc>
      </w:tr>
      <w:tr w:rsidR="00255652" w14:paraId="438F60E6" w14:textId="77777777" w:rsidTr="00636A11">
        <w:trPr>
          <w:trHeight w:val="1289"/>
        </w:trPr>
        <w:tc>
          <w:tcPr>
            <w:tcW w:w="11842" w:type="dxa"/>
            <w:shd w:val="clear" w:color="auto" w:fill="CCE3F4"/>
          </w:tcPr>
          <w:p w14:paraId="6B523998" w14:textId="77777777" w:rsidR="00255652" w:rsidRDefault="00255652" w:rsidP="00636A11">
            <w:pPr>
              <w:pStyle w:val="TableParagraph"/>
              <w:spacing w:before="151"/>
              <w:rPr>
                <w:b/>
                <w:sz w:val="68"/>
              </w:rPr>
            </w:pPr>
            <w:r>
              <w:rPr>
                <w:b/>
                <w:color w:val="001F5F"/>
                <w:sz w:val="68"/>
              </w:rPr>
              <w:t>UBS</w:t>
            </w:r>
            <w:r>
              <w:rPr>
                <w:b/>
                <w:color w:val="001F5F"/>
                <w:spacing w:val="-3"/>
                <w:sz w:val="68"/>
              </w:rPr>
              <w:t xml:space="preserve"> </w:t>
            </w:r>
            <w:r>
              <w:rPr>
                <w:b/>
                <w:color w:val="001F5F"/>
                <w:sz w:val="68"/>
              </w:rPr>
              <w:t>ARCANJA</w:t>
            </w:r>
            <w:r>
              <w:rPr>
                <w:b/>
                <w:color w:val="001F5F"/>
                <w:spacing w:val="-2"/>
                <w:sz w:val="68"/>
              </w:rPr>
              <w:t xml:space="preserve"> </w:t>
            </w:r>
            <w:r>
              <w:rPr>
                <w:b/>
                <w:color w:val="001F5F"/>
                <w:sz w:val="68"/>
              </w:rPr>
              <w:t>LOPES</w:t>
            </w:r>
            <w:r>
              <w:rPr>
                <w:b/>
                <w:color w:val="001F5F"/>
                <w:spacing w:val="-2"/>
                <w:sz w:val="68"/>
              </w:rPr>
              <w:t xml:space="preserve"> </w:t>
            </w:r>
            <w:r>
              <w:rPr>
                <w:b/>
                <w:color w:val="001F5F"/>
                <w:sz w:val="68"/>
              </w:rPr>
              <w:t>DA</w:t>
            </w:r>
            <w:r>
              <w:rPr>
                <w:b/>
                <w:color w:val="001F5F"/>
                <w:spacing w:val="-2"/>
                <w:sz w:val="68"/>
              </w:rPr>
              <w:t xml:space="preserve"> CUNHA</w:t>
            </w:r>
          </w:p>
        </w:tc>
        <w:tc>
          <w:tcPr>
            <w:tcW w:w="11841" w:type="dxa"/>
            <w:gridSpan w:val="3"/>
            <w:shd w:val="clear" w:color="auto" w:fill="CCE3F4"/>
          </w:tcPr>
          <w:p w14:paraId="4C7870E2" w14:textId="77777777" w:rsidR="00255652" w:rsidRDefault="00255652" w:rsidP="00636A11">
            <w:pPr>
              <w:pStyle w:val="TableParagraph"/>
              <w:spacing w:before="151"/>
              <w:ind w:left="17"/>
              <w:jc w:val="center"/>
              <w:rPr>
                <w:b/>
                <w:sz w:val="68"/>
              </w:rPr>
            </w:pPr>
            <w:r>
              <w:rPr>
                <w:b/>
                <w:color w:val="001F5F"/>
                <w:spacing w:val="-2"/>
                <w:sz w:val="68"/>
              </w:rPr>
              <w:t>PRODUÇÃO</w:t>
            </w:r>
          </w:p>
        </w:tc>
      </w:tr>
      <w:tr w:rsidR="00255652" w14:paraId="68FC03F3" w14:textId="77777777" w:rsidTr="00636A11">
        <w:trPr>
          <w:trHeight w:val="1160"/>
        </w:trPr>
        <w:tc>
          <w:tcPr>
            <w:tcW w:w="11842" w:type="dxa"/>
            <w:shd w:val="clear" w:color="auto" w:fill="E7F1F9"/>
          </w:tcPr>
          <w:p w14:paraId="6E852660" w14:textId="77777777" w:rsidR="00255652" w:rsidRDefault="00255652" w:rsidP="00636A11">
            <w:pPr>
              <w:pStyle w:val="TableParagraph"/>
              <w:spacing w:before="141"/>
              <w:rPr>
                <w:sz w:val="44"/>
              </w:rPr>
            </w:pPr>
            <w:r>
              <w:rPr>
                <w:sz w:val="44"/>
              </w:rPr>
              <w:t>KEILA</w:t>
            </w:r>
            <w:r>
              <w:rPr>
                <w:spacing w:val="-1"/>
                <w:sz w:val="44"/>
              </w:rPr>
              <w:t xml:space="preserve"> </w:t>
            </w:r>
            <w:r>
              <w:rPr>
                <w:spacing w:val="-2"/>
                <w:sz w:val="44"/>
              </w:rPr>
              <w:t>GALDINO</w:t>
            </w:r>
          </w:p>
        </w:tc>
        <w:tc>
          <w:tcPr>
            <w:tcW w:w="3680" w:type="dxa"/>
            <w:shd w:val="clear" w:color="auto" w:fill="E7F1F9"/>
          </w:tcPr>
          <w:p w14:paraId="051E3461" w14:textId="77777777" w:rsidR="00255652" w:rsidRDefault="00255652" w:rsidP="00636A11">
            <w:pPr>
              <w:pStyle w:val="TableParagraph"/>
              <w:rPr>
                <w:b/>
                <w:sz w:val="64"/>
              </w:rPr>
            </w:pPr>
            <w:r>
              <w:rPr>
                <w:b/>
                <w:spacing w:val="-5"/>
                <w:sz w:val="64"/>
              </w:rPr>
              <w:t>208</w:t>
            </w:r>
          </w:p>
        </w:tc>
        <w:tc>
          <w:tcPr>
            <w:tcW w:w="4082" w:type="dxa"/>
            <w:shd w:val="clear" w:color="auto" w:fill="E7F1F9"/>
          </w:tcPr>
          <w:p w14:paraId="72CC1852" w14:textId="77777777" w:rsidR="00255652" w:rsidRDefault="00255652" w:rsidP="00636A11">
            <w:pPr>
              <w:pStyle w:val="TableParagraph"/>
              <w:rPr>
                <w:b/>
                <w:sz w:val="64"/>
              </w:rPr>
            </w:pPr>
            <w:r>
              <w:rPr>
                <w:b/>
                <w:spacing w:val="-5"/>
                <w:sz w:val="64"/>
              </w:rPr>
              <w:t>403</w:t>
            </w:r>
          </w:p>
        </w:tc>
        <w:tc>
          <w:tcPr>
            <w:tcW w:w="4079" w:type="dxa"/>
            <w:shd w:val="clear" w:color="auto" w:fill="E7F1F9"/>
          </w:tcPr>
          <w:p w14:paraId="1ACDECA4" w14:textId="77777777" w:rsidR="00255652" w:rsidRDefault="00255652" w:rsidP="00636A11">
            <w:pPr>
              <w:pStyle w:val="TableParagraph"/>
              <w:ind w:left="215"/>
              <w:rPr>
                <w:b/>
                <w:sz w:val="64"/>
              </w:rPr>
            </w:pPr>
            <w:r>
              <w:rPr>
                <w:b/>
                <w:color w:val="1F442A"/>
                <w:spacing w:val="-5"/>
                <w:sz w:val="64"/>
              </w:rPr>
              <w:t>298</w:t>
            </w:r>
          </w:p>
        </w:tc>
      </w:tr>
      <w:tr w:rsidR="00255652" w14:paraId="273833D8" w14:textId="77777777" w:rsidTr="00636A11">
        <w:trPr>
          <w:trHeight w:val="1160"/>
        </w:trPr>
        <w:tc>
          <w:tcPr>
            <w:tcW w:w="11842" w:type="dxa"/>
            <w:shd w:val="clear" w:color="auto" w:fill="CCE3F4"/>
          </w:tcPr>
          <w:p w14:paraId="27308035" w14:textId="77777777" w:rsidR="00255652" w:rsidRDefault="00255652" w:rsidP="00636A11">
            <w:pPr>
              <w:pStyle w:val="TableParagraph"/>
              <w:spacing w:before="141"/>
              <w:rPr>
                <w:sz w:val="44"/>
              </w:rPr>
            </w:pPr>
            <w:r>
              <w:rPr>
                <w:sz w:val="44"/>
              </w:rPr>
              <w:t>ANGRA</w:t>
            </w:r>
            <w:r>
              <w:rPr>
                <w:spacing w:val="-2"/>
                <w:sz w:val="44"/>
              </w:rPr>
              <w:t xml:space="preserve"> PEREIRA</w:t>
            </w:r>
          </w:p>
        </w:tc>
        <w:tc>
          <w:tcPr>
            <w:tcW w:w="3680" w:type="dxa"/>
            <w:shd w:val="clear" w:color="auto" w:fill="CCE3F4"/>
          </w:tcPr>
          <w:p w14:paraId="0AB33F8F" w14:textId="77777777" w:rsidR="00255652" w:rsidRDefault="00255652" w:rsidP="00636A11">
            <w:pPr>
              <w:pStyle w:val="TableParagraph"/>
              <w:rPr>
                <w:b/>
                <w:sz w:val="64"/>
              </w:rPr>
            </w:pPr>
            <w:r>
              <w:rPr>
                <w:b/>
                <w:spacing w:val="-5"/>
                <w:sz w:val="64"/>
              </w:rPr>
              <w:t>203</w:t>
            </w:r>
          </w:p>
        </w:tc>
        <w:tc>
          <w:tcPr>
            <w:tcW w:w="4082" w:type="dxa"/>
            <w:shd w:val="clear" w:color="auto" w:fill="CCE3F4"/>
          </w:tcPr>
          <w:p w14:paraId="1999FD4F" w14:textId="77777777" w:rsidR="00255652" w:rsidRDefault="00255652" w:rsidP="00636A11">
            <w:pPr>
              <w:pStyle w:val="TableParagraph"/>
              <w:rPr>
                <w:b/>
                <w:sz w:val="64"/>
              </w:rPr>
            </w:pPr>
            <w:r>
              <w:rPr>
                <w:b/>
                <w:spacing w:val="-5"/>
                <w:sz w:val="64"/>
              </w:rPr>
              <w:t>360</w:t>
            </w:r>
          </w:p>
        </w:tc>
        <w:tc>
          <w:tcPr>
            <w:tcW w:w="4079" w:type="dxa"/>
            <w:shd w:val="clear" w:color="auto" w:fill="CCE3F4"/>
          </w:tcPr>
          <w:p w14:paraId="4397878E" w14:textId="77777777" w:rsidR="00255652" w:rsidRDefault="00255652" w:rsidP="00636A11">
            <w:pPr>
              <w:pStyle w:val="TableParagraph"/>
              <w:ind w:left="215"/>
              <w:rPr>
                <w:b/>
                <w:sz w:val="64"/>
              </w:rPr>
            </w:pPr>
            <w:r>
              <w:rPr>
                <w:b/>
                <w:color w:val="1F442A"/>
                <w:spacing w:val="-5"/>
                <w:sz w:val="64"/>
              </w:rPr>
              <w:t>267</w:t>
            </w:r>
          </w:p>
        </w:tc>
      </w:tr>
      <w:tr w:rsidR="00255652" w14:paraId="4B9F01CD" w14:textId="77777777" w:rsidTr="00636A11">
        <w:trPr>
          <w:trHeight w:val="1160"/>
        </w:trPr>
        <w:tc>
          <w:tcPr>
            <w:tcW w:w="11842" w:type="dxa"/>
            <w:shd w:val="clear" w:color="auto" w:fill="E7F1F9"/>
          </w:tcPr>
          <w:p w14:paraId="3229B678" w14:textId="77777777" w:rsidR="00255652" w:rsidRDefault="00255652" w:rsidP="00636A11">
            <w:pPr>
              <w:pStyle w:val="TableParagraph"/>
              <w:spacing w:before="141"/>
              <w:rPr>
                <w:sz w:val="44"/>
              </w:rPr>
            </w:pPr>
            <w:r>
              <w:rPr>
                <w:sz w:val="44"/>
              </w:rPr>
              <w:t>IVONE</w:t>
            </w:r>
            <w:r>
              <w:rPr>
                <w:spacing w:val="-1"/>
                <w:sz w:val="44"/>
              </w:rPr>
              <w:t xml:space="preserve"> </w:t>
            </w:r>
            <w:r>
              <w:rPr>
                <w:spacing w:val="-2"/>
                <w:sz w:val="44"/>
              </w:rPr>
              <w:t>ALVES</w:t>
            </w:r>
          </w:p>
        </w:tc>
        <w:tc>
          <w:tcPr>
            <w:tcW w:w="3680" w:type="dxa"/>
            <w:shd w:val="clear" w:color="auto" w:fill="E7F1F9"/>
          </w:tcPr>
          <w:p w14:paraId="0549DAA3" w14:textId="77777777" w:rsidR="00255652" w:rsidRDefault="00255652" w:rsidP="00636A11">
            <w:pPr>
              <w:pStyle w:val="TableParagraph"/>
              <w:rPr>
                <w:b/>
                <w:sz w:val="64"/>
              </w:rPr>
            </w:pPr>
            <w:r>
              <w:rPr>
                <w:b/>
                <w:spacing w:val="-5"/>
                <w:sz w:val="64"/>
              </w:rPr>
              <w:t>209</w:t>
            </w:r>
          </w:p>
        </w:tc>
        <w:tc>
          <w:tcPr>
            <w:tcW w:w="4082" w:type="dxa"/>
            <w:shd w:val="clear" w:color="auto" w:fill="E7F1F9"/>
          </w:tcPr>
          <w:p w14:paraId="7D5545CD" w14:textId="77777777" w:rsidR="00255652" w:rsidRDefault="00255652" w:rsidP="00636A11">
            <w:pPr>
              <w:pStyle w:val="TableParagraph"/>
              <w:rPr>
                <w:b/>
                <w:sz w:val="64"/>
              </w:rPr>
            </w:pPr>
            <w:r>
              <w:rPr>
                <w:b/>
                <w:spacing w:val="-5"/>
                <w:sz w:val="64"/>
              </w:rPr>
              <w:t>104</w:t>
            </w:r>
          </w:p>
        </w:tc>
        <w:tc>
          <w:tcPr>
            <w:tcW w:w="4079" w:type="dxa"/>
            <w:shd w:val="clear" w:color="auto" w:fill="E7F1F9"/>
          </w:tcPr>
          <w:p w14:paraId="4B63B837" w14:textId="77777777" w:rsidR="00255652" w:rsidRDefault="00255652" w:rsidP="00636A11">
            <w:pPr>
              <w:pStyle w:val="TableParagraph"/>
              <w:ind w:left="215"/>
              <w:rPr>
                <w:b/>
                <w:sz w:val="64"/>
              </w:rPr>
            </w:pPr>
            <w:r>
              <w:rPr>
                <w:b/>
                <w:color w:val="1F442A"/>
                <w:spacing w:val="-5"/>
                <w:sz w:val="64"/>
              </w:rPr>
              <w:t>394</w:t>
            </w:r>
          </w:p>
        </w:tc>
      </w:tr>
      <w:tr w:rsidR="00255652" w14:paraId="4A38EBF7" w14:textId="77777777" w:rsidTr="00636A11">
        <w:trPr>
          <w:trHeight w:val="1180"/>
        </w:trPr>
        <w:tc>
          <w:tcPr>
            <w:tcW w:w="11842" w:type="dxa"/>
            <w:shd w:val="clear" w:color="auto" w:fill="CCE3F4"/>
          </w:tcPr>
          <w:p w14:paraId="2E14FDED" w14:textId="77777777" w:rsidR="00255652" w:rsidRDefault="00255652" w:rsidP="00636A11">
            <w:pPr>
              <w:pStyle w:val="TableParagraph"/>
              <w:spacing w:before="141"/>
              <w:rPr>
                <w:sz w:val="44"/>
              </w:rPr>
            </w:pPr>
            <w:r>
              <w:rPr>
                <w:sz w:val="44"/>
              </w:rPr>
              <w:t xml:space="preserve">SEBASTIÃO </w:t>
            </w:r>
            <w:r>
              <w:rPr>
                <w:spacing w:val="-2"/>
                <w:sz w:val="44"/>
              </w:rPr>
              <w:t>AMORIN</w:t>
            </w:r>
          </w:p>
        </w:tc>
        <w:tc>
          <w:tcPr>
            <w:tcW w:w="3680" w:type="dxa"/>
            <w:shd w:val="clear" w:color="auto" w:fill="CCE3F4"/>
          </w:tcPr>
          <w:p w14:paraId="765E2883" w14:textId="77777777" w:rsidR="00255652" w:rsidRDefault="00255652" w:rsidP="00636A11">
            <w:pPr>
              <w:pStyle w:val="TableParagraph"/>
              <w:rPr>
                <w:b/>
                <w:sz w:val="64"/>
              </w:rPr>
            </w:pPr>
            <w:r>
              <w:rPr>
                <w:b/>
                <w:spacing w:val="-5"/>
                <w:sz w:val="64"/>
              </w:rPr>
              <w:t>151</w:t>
            </w:r>
          </w:p>
        </w:tc>
        <w:tc>
          <w:tcPr>
            <w:tcW w:w="4082" w:type="dxa"/>
            <w:shd w:val="clear" w:color="auto" w:fill="CCE3F4"/>
          </w:tcPr>
          <w:p w14:paraId="15452B5E" w14:textId="77777777" w:rsidR="00255652" w:rsidRDefault="00255652" w:rsidP="00636A11">
            <w:pPr>
              <w:pStyle w:val="TableParagraph"/>
              <w:rPr>
                <w:b/>
                <w:sz w:val="64"/>
              </w:rPr>
            </w:pPr>
            <w:r>
              <w:rPr>
                <w:b/>
                <w:spacing w:val="-5"/>
                <w:sz w:val="64"/>
              </w:rPr>
              <w:t>109</w:t>
            </w:r>
          </w:p>
        </w:tc>
        <w:tc>
          <w:tcPr>
            <w:tcW w:w="4079" w:type="dxa"/>
            <w:shd w:val="clear" w:color="auto" w:fill="CCE3F4"/>
          </w:tcPr>
          <w:p w14:paraId="199D7FB4" w14:textId="77777777" w:rsidR="00255652" w:rsidRDefault="00255652" w:rsidP="00636A11">
            <w:pPr>
              <w:pStyle w:val="TableParagraph"/>
              <w:ind w:left="215"/>
              <w:rPr>
                <w:b/>
                <w:sz w:val="64"/>
              </w:rPr>
            </w:pPr>
            <w:r>
              <w:rPr>
                <w:b/>
                <w:color w:val="1F442A"/>
                <w:spacing w:val="-5"/>
                <w:sz w:val="64"/>
              </w:rPr>
              <w:t>80</w:t>
            </w:r>
          </w:p>
        </w:tc>
      </w:tr>
    </w:tbl>
    <w:p w14:paraId="04C138D4" w14:textId="77777777" w:rsidR="00255652" w:rsidRDefault="00255652" w:rsidP="00255652">
      <w:pPr>
        <w:rPr>
          <w:sz w:val="64"/>
        </w:rPr>
        <w:sectPr w:rsidR="00255652">
          <w:pgSz w:w="25800" w:h="20130" w:orient="landscape"/>
          <w:pgMar w:top="4340" w:right="580" w:bottom="280" w:left="0" w:header="0" w:footer="0" w:gutter="0"/>
          <w:cols w:space="720"/>
        </w:sectPr>
      </w:pPr>
    </w:p>
    <w:p w14:paraId="03ADC52E" w14:textId="77777777" w:rsidR="00255652" w:rsidRDefault="00255652" w:rsidP="00255652">
      <w:pPr>
        <w:pStyle w:val="Ttulo5"/>
        <w:numPr>
          <w:ilvl w:val="0"/>
          <w:numId w:val="26"/>
        </w:numPr>
        <w:tabs>
          <w:tab w:val="left" w:pos="1936"/>
        </w:tabs>
        <w:ind w:left="1936" w:hanging="431"/>
      </w:pPr>
      <w:r>
        <w:t>Produção</w:t>
      </w:r>
      <w:r>
        <w:rPr>
          <w:spacing w:val="-6"/>
        </w:rPr>
        <w:t xml:space="preserve"> </w:t>
      </w:r>
      <w:r>
        <w:rPr>
          <w:spacing w:val="-5"/>
        </w:rPr>
        <w:t>ace</w:t>
      </w:r>
    </w:p>
    <w:p w14:paraId="3C7236F9" w14:textId="77777777" w:rsidR="00255652" w:rsidRDefault="00255652" w:rsidP="00255652">
      <w:pPr>
        <w:pStyle w:val="Corpodetexto"/>
        <w:rPr>
          <w:sz w:val="20"/>
        </w:rPr>
      </w:pPr>
    </w:p>
    <w:p w14:paraId="04B3D051" w14:textId="77777777" w:rsidR="00255652" w:rsidRDefault="00255652" w:rsidP="00255652">
      <w:pPr>
        <w:pStyle w:val="Corpodetexto"/>
        <w:rPr>
          <w:sz w:val="20"/>
        </w:rPr>
      </w:pPr>
    </w:p>
    <w:p w14:paraId="014B6F73" w14:textId="77777777" w:rsidR="00255652" w:rsidRDefault="00255652" w:rsidP="00255652">
      <w:pPr>
        <w:pStyle w:val="Corpodetexto"/>
        <w:rPr>
          <w:sz w:val="20"/>
        </w:rPr>
      </w:pPr>
    </w:p>
    <w:p w14:paraId="45FF2ED9" w14:textId="77777777" w:rsidR="00255652" w:rsidRDefault="00255652" w:rsidP="00255652">
      <w:pPr>
        <w:pStyle w:val="Corpodetexto"/>
        <w:rPr>
          <w:sz w:val="20"/>
        </w:rPr>
      </w:pPr>
    </w:p>
    <w:p w14:paraId="69B50AC8" w14:textId="77777777" w:rsidR="00255652" w:rsidRDefault="00255652" w:rsidP="00255652">
      <w:pPr>
        <w:pStyle w:val="Corpodetexto"/>
        <w:spacing w:before="1" w:after="1"/>
        <w:rPr>
          <w:sz w:val="20"/>
        </w:rPr>
      </w:pPr>
    </w:p>
    <w:tbl>
      <w:tblPr>
        <w:tblStyle w:val="TableNormal"/>
        <w:tblW w:w="0" w:type="auto"/>
        <w:tblInd w:w="157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1504"/>
        <w:gridCol w:w="3553"/>
        <w:gridCol w:w="3722"/>
        <w:gridCol w:w="3553"/>
      </w:tblGrid>
      <w:tr w:rsidR="00255652" w14:paraId="295B1F3B" w14:textId="77777777" w:rsidTr="00636A11">
        <w:trPr>
          <w:trHeight w:val="1538"/>
        </w:trPr>
        <w:tc>
          <w:tcPr>
            <w:tcW w:w="11504" w:type="dxa"/>
            <w:tcBorders>
              <w:bottom w:val="single" w:sz="24" w:space="0" w:color="FFFFFF"/>
            </w:tcBorders>
            <w:shd w:val="clear" w:color="auto" w:fill="1BACE4"/>
          </w:tcPr>
          <w:p w14:paraId="616B78B1" w14:textId="77777777" w:rsidR="00255652" w:rsidRDefault="00255652" w:rsidP="00636A11">
            <w:pPr>
              <w:pStyle w:val="TableParagraph"/>
              <w:spacing w:before="174"/>
              <w:rPr>
                <w:sz w:val="56"/>
              </w:rPr>
            </w:pPr>
          </w:p>
          <w:p w14:paraId="7301F690" w14:textId="77777777" w:rsidR="00255652" w:rsidRDefault="00255652" w:rsidP="00636A11">
            <w:pPr>
              <w:pStyle w:val="TableParagraph"/>
              <w:ind w:left="18"/>
              <w:jc w:val="center"/>
              <w:rPr>
                <w:b/>
                <w:sz w:val="56"/>
              </w:rPr>
            </w:pPr>
            <w:r>
              <w:rPr>
                <w:b/>
                <w:sz w:val="56"/>
              </w:rPr>
              <w:t>Ações</w:t>
            </w:r>
            <w:r>
              <w:rPr>
                <w:b/>
                <w:spacing w:val="-1"/>
                <w:sz w:val="56"/>
              </w:rPr>
              <w:t xml:space="preserve"> </w:t>
            </w:r>
            <w:r>
              <w:rPr>
                <w:b/>
                <w:color w:val="0000FF"/>
                <w:sz w:val="56"/>
              </w:rPr>
              <w:t>por</w:t>
            </w:r>
            <w:r>
              <w:rPr>
                <w:b/>
                <w:color w:val="0000FF"/>
                <w:spacing w:val="-1"/>
                <w:sz w:val="56"/>
              </w:rPr>
              <w:t xml:space="preserve"> </w:t>
            </w:r>
            <w:r>
              <w:rPr>
                <w:b/>
                <w:color w:val="0000FF"/>
                <w:spacing w:val="-2"/>
                <w:sz w:val="56"/>
              </w:rPr>
              <w:t>Quadrimestres</w:t>
            </w:r>
          </w:p>
        </w:tc>
        <w:tc>
          <w:tcPr>
            <w:tcW w:w="3553" w:type="dxa"/>
            <w:tcBorders>
              <w:bottom w:val="single" w:sz="24" w:space="0" w:color="FFFFFF"/>
            </w:tcBorders>
            <w:shd w:val="clear" w:color="auto" w:fill="1BACE4"/>
          </w:tcPr>
          <w:p w14:paraId="2D5CF178" w14:textId="77777777" w:rsidR="00255652" w:rsidRDefault="00255652" w:rsidP="00636A11">
            <w:pPr>
              <w:pStyle w:val="TableParagraph"/>
              <w:spacing w:before="33"/>
              <w:ind w:left="18"/>
              <w:jc w:val="center"/>
              <w:rPr>
                <w:b/>
                <w:sz w:val="56"/>
              </w:rPr>
            </w:pPr>
            <w:r>
              <w:rPr>
                <w:b/>
                <w:spacing w:val="-5"/>
                <w:sz w:val="56"/>
              </w:rPr>
              <w:t>1º</w:t>
            </w:r>
          </w:p>
        </w:tc>
        <w:tc>
          <w:tcPr>
            <w:tcW w:w="3722" w:type="dxa"/>
            <w:tcBorders>
              <w:bottom w:val="single" w:sz="24" w:space="0" w:color="FFFFFF"/>
            </w:tcBorders>
            <w:shd w:val="clear" w:color="auto" w:fill="1BACE4"/>
          </w:tcPr>
          <w:p w14:paraId="61A84582" w14:textId="77777777" w:rsidR="00255652" w:rsidRDefault="00255652" w:rsidP="00636A11">
            <w:pPr>
              <w:pStyle w:val="TableParagraph"/>
              <w:spacing w:before="33"/>
              <w:ind w:left="18"/>
              <w:jc w:val="center"/>
              <w:rPr>
                <w:b/>
                <w:sz w:val="56"/>
              </w:rPr>
            </w:pPr>
            <w:r>
              <w:rPr>
                <w:b/>
                <w:color w:val="1D6193"/>
                <w:spacing w:val="-5"/>
                <w:sz w:val="56"/>
              </w:rPr>
              <w:t>2º</w:t>
            </w:r>
          </w:p>
        </w:tc>
        <w:tc>
          <w:tcPr>
            <w:tcW w:w="3553" w:type="dxa"/>
            <w:tcBorders>
              <w:bottom w:val="single" w:sz="24" w:space="0" w:color="FFFFFF"/>
            </w:tcBorders>
            <w:shd w:val="clear" w:color="auto" w:fill="1BACE4"/>
          </w:tcPr>
          <w:p w14:paraId="0F7F7FEB" w14:textId="77777777" w:rsidR="00255652" w:rsidRDefault="00255652" w:rsidP="00636A11">
            <w:pPr>
              <w:pStyle w:val="TableParagraph"/>
              <w:spacing w:before="33"/>
              <w:ind w:left="18" w:right="1"/>
              <w:jc w:val="center"/>
              <w:rPr>
                <w:b/>
                <w:sz w:val="56"/>
              </w:rPr>
            </w:pPr>
            <w:r>
              <w:rPr>
                <w:b/>
                <w:color w:val="0000FF"/>
                <w:spacing w:val="-5"/>
                <w:sz w:val="56"/>
              </w:rPr>
              <w:t>3º</w:t>
            </w:r>
          </w:p>
        </w:tc>
      </w:tr>
      <w:tr w:rsidR="00255652" w14:paraId="23FDC532" w14:textId="77777777" w:rsidTr="00636A11">
        <w:trPr>
          <w:trHeight w:val="2007"/>
        </w:trPr>
        <w:tc>
          <w:tcPr>
            <w:tcW w:w="11504" w:type="dxa"/>
            <w:tcBorders>
              <w:top w:val="single" w:sz="24" w:space="0" w:color="FFFFFF"/>
            </w:tcBorders>
            <w:shd w:val="clear" w:color="auto" w:fill="CCE3F4"/>
          </w:tcPr>
          <w:p w14:paraId="27C9F181" w14:textId="77777777" w:rsidR="00255652" w:rsidRDefault="00255652" w:rsidP="00636A11">
            <w:pPr>
              <w:pStyle w:val="TableParagraph"/>
              <w:spacing w:before="166" w:line="249" w:lineRule="auto"/>
              <w:ind w:left="1799" w:right="675" w:hanging="452"/>
              <w:rPr>
                <w:b/>
                <w:sz w:val="56"/>
              </w:rPr>
            </w:pPr>
            <w:r>
              <w:rPr>
                <w:b/>
                <w:color w:val="0000FF"/>
                <w:sz w:val="56"/>
              </w:rPr>
              <w:t>Visitas</w:t>
            </w:r>
            <w:r>
              <w:rPr>
                <w:b/>
                <w:color w:val="0000FF"/>
                <w:spacing w:val="-14"/>
                <w:sz w:val="56"/>
              </w:rPr>
              <w:t xml:space="preserve"> </w:t>
            </w:r>
            <w:r>
              <w:rPr>
                <w:b/>
                <w:color w:val="0000FF"/>
                <w:sz w:val="56"/>
              </w:rPr>
              <w:t>Domiciliares</w:t>
            </w:r>
            <w:r>
              <w:rPr>
                <w:b/>
                <w:color w:val="0000FF"/>
                <w:spacing w:val="-14"/>
                <w:sz w:val="56"/>
              </w:rPr>
              <w:t xml:space="preserve"> </w:t>
            </w:r>
            <w:r>
              <w:rPr>
                <w:b/>
                <w:color w:val="0000FF"/>
                <w:sz w:val="56"/>
              </w:rPr>
              <w:t>dos</w:t>
            </w:r>
            <w:r>
              <w:rPr>
                <w:b/>
                <w:color w:val="0000FF"/>
                <w:spacing w:val="-14"/>
                <w:sz w:val="56"/>
              </w:rPr>
              <w:t xml:space="preserve"> </w:t>
            </w:r>
            <w:r>
              <w:rPr>
                <w:b/>
                <w:color w:val="0000FF"/>
                <w:sz w:val="56"/>
              </w:rPr>
              <w:t>Agentes De combate a endemias- ACE</w:t>
            </w:r>
          </w:p>
        </w:tc>
        <w:tc>
          <w:tcPr>
            <w:tcW w:w="3553" w:type="dxa"/>
            <w:tcBorders>
              <w:top w:val="single" w:sz="24" w:space="0" w:color="FFFFFF"/>
            </w:tcBorders>
            <w:shd w:val="clear" w:color="auto" w:fill="CCE3F4"/>
          </w:tcPr>
          <w:p w14:paraId="094297E4" w14:textId="77777777" w:rsidR="00255652" w:rsidRDefault="00255652" w:rsidP="00636A11">
            <w:pPr>
              <w:pStyle w:val="TableParagraph"/>
              <w:spacing w:before="56"/>
              <w:ind w:left="160"/>
              <w:rPr>
                <w:b/>
                <w:sz w:val="64"/>
              </w:rPr>
            </w:pPr>
            <w:r>
              <w:rPr>
                <w:b/>
                <w:sz w:val="64"/>
              </w:rPr>
              <w:t>2.</w:t>
            </w:r>
            <w:r>
              <w:rPr>
                <w:b/>
                <w:spacing w:val="-1"/>
                <w:sz w:val="64"/>
              </w:rPr>
              <w:t xml:space="preserve"> </w:t>
            </w:r>
            <w:r>
              <w:rPr>
                <w:b/>
                <w:spacing w:val="-5"/>
                <w:sz w:val="64"/>
              </w:rPr>
              <w:t>542</w:t>
            </w:r>
          </w:p>
        </w:tc>
        <w:tc>
          <w:tcPr>
            <w:tcW w:w="3722" w:type="dxa"/>
            <w:tcBorders>
              <w:top w:val="single" w:sz="24" w:space="0" w:color="FFFFFF"/>
            </w:tcBorders>
            <w:shd w:val="clear" w:color="auto" w:fill="CCE3F4"/>
          </w:tcPr>
          <w:p w14:paraId="5AC9B7E1" w14:textId="77777777" w:rsidR="00255652" w:rsidRDefault="00255652" w:rsidP="00636A11">
            <w:pPr>
              <w:pStyle w:val="TableParagraph"/>
              <w:spacing w:before="56"/>
              <w:ind w:left="160"/>
              <w:rPr>
                <w:b/>
                <w:sz w:val="64"/>
              </w:rPr>
            </w:pPr>
            <w:r>
              <w:rPr>
                <w:b/>
                <w:spacing w:val="-2"/>
                <w:sz w:val="64"/>
              </w:rPr>
              <w:t>1.234</w:t>
            </w:r>
          </w:p>
        </w:tc>
        <w:tc>
          <w:tcPr>
            <w:tcW w:w="3553" w:type="dxa"/>
            <w:tcBorders>
              <w:top w:val="single" w:sz="24" w:space="0" w:color="FFFFFF"/>
            </w:tcBorders>
            <w:shd w:val="clear" w:color="auto" w:fill="CCE3F4"/>
          </w:tcPr>
          <w:p w14:paraId="07A01978" w14:textId="77777777" w:rsidR="00255652" w:rsidRDefault="00255652" w:rsidP="00636A11">
            <w:pPr>
              <w:pStyle w:val="TableParagraph"/>
              <w:spacing w:before="56"/>
              <w:ind w:left="160"/>
              <w:rPr>
                <w:b/>
                <w:sz w:val="64"/>
              </w:rPr>
            </w:pPr>
            <w:r>
              <w:rPr>
                <w:b/>
                <w:color w:val="1F442A"/>
                <w:sz w:val="64"/>
              </w:rPr>
              <w:t>1.</w:t>
            </w:r>
            <w:r>
              <w:rPr>
                <w:b/>
                <w:color w:val="1F442A"/>
                <w:spacing w:val="-1"/>
                <w:sz w:val="64"/>
              </w:rPr>
              <w:t xml:space="preserve"> </w:t>
            </w:r>
            <w:r>
              <w:rPr>
                <w:b/>
                <w:color w:val="1F442A"/>
                <w:spacing w:val="-5"/>
                <w:sz w:val="64"/>
              </w:rPr>
              <w:t>889</w:t>
            </w:r>
          </w:p>
        </w:tc>
      </w:tr>
    </w:tbl>
    <w:p w14:paraId="5982D645" w14:textId="77777777" w:rsidR="00255652" w:rsidRDefault="00255652" w:rsidP="00255652">
      <w:pPr>
        <w:pStyle w:val="Corpodetexto"/>
        <w:spacing w:before="78"/>
        <w:rPr>
          <w:sz w:val="30"/>
        </w:rPr>
      </w:pPr>
    </w:p>
    <w:p w14:paraId="0B62FD5F" w14:textId="77777777" w:rsidR="00255652" w:rsidRDefault="00255652" w:rsidP="00255652">
      <w:pPr>
        <w:spacing w:before="1"/>
        <w:ind w:left="1745"/>
        <w:jc w:val="both"/>
        <w:rPr>
          <w:b/>
          <w:sz w:val="30"/>
        </w:rPr>
      </w:pPr>
      <w:r>
        <w:rPr>
          <w:b/>
          <w:sz w:val="30"/>
        </w:rPr>
        <w:t>FONTE:</w:t>
      </w:r>
      <w:r>
        <w:rPr>
          <w:b/>
          <w:spacing w:val="-4"/>
          <w:sz w:val="30"/>
        </w:rPr>
        <w:t xml:space="preserve"> </w:t>
      </w:r>
      <w:r>
        <w:rPr>
          <w:b/>
          <w:sz w:val="30"/>
        </w:rPr>
        <w:t>registros</w:t>
      </w:r>
      <w:r>
        <w:rPr>
          <w:b/>
          <w:spacing w:val="-2"/>
          <w:sz w:val="30"/>
        </w:rPr>
        <w:t xml:space="preserve"> </w:t>
      </w:r>
      <w:r>
        <w:rPr>
          <w:b/>
          <w:sz w:val="30"/>
        </w:rPr>
        <w:t>do</w:t>
      </w:r>
      <w:r>
        <w:rPr>
          <w:b/>
          <w:spacing w:val="-2"/>
          <w:sz w:val="30"/>
        </w:rPr>
        <w:t xml:space="preserve"> </w:t>
      </w:r>
      <w:r>
        <w:rPr>
          <w:b/>
          <w:spacing w:val="-4"/>
          <w:sz w:val="30"/>
        </w:rPr>
        <w:t>esus.</w:t>
      </w:r>
    </w:p>
    <w:p w14:paraId="6F9ED2FE" w14:textId="77777777" w:rsidR="00255652" w:rsidRDefault="00255652" w:rsidP="00255652">
      <w:pPr>
        <w:pStyle w:val="Corpodetexto"/>
        <w:rPr>
          <w:b/>
          <w:sz w:val="30"/>
        </w:rPr>
      </w:pPr>
    </w:p>
    <w:p w14:paraId="3B113DEE" w14:textId="77777777" w:rsidR="00255652" w:rsidRDefault="00255652" w:rsidP="00255652">
      <w:pPr>
        <w:pStyle w:val="Corpodetexto"/>
        <w:spacing w:before="34"/>
        <w:rPr>
          <w:b/>
          <w:sz w:val="30"/>
        </w:rPr>
      </w:pPr>
    </w:p>
    <w:p w14:paraId="1F819D6B" w14:textId="77777777" w:rsidR="00255652" w:rsidRDefault="00255652" w:rsidP="00255652">
      <w:pPr>
        <w:pStyle w:val="Corpodetexto"/>
        <w:spacing w:line="235" w:lineRule="auto"/>
        <w:ind w:left="1745" w:right="1336"/>
        <w:jc w:val="both"/>
        <w:rPr>
          <w:rFonts w:ascii="Calibri" w:hAnsi="Calibri"/>
          <w:b/>
        </w:rPr>
      </w:pPr>
      <w:r>
        <w:rPr>
          <w:rFonts w:ascii="Calibri" w:hAnsi="Calibri"/>
          <w:b/>
          <w:sz w:val="60"/>
        </w:rPr>
        <w:t>Análise do Resultado</w:t>
      </w:r>
      <w:r>
        <w:rPr>
          <w:rFonts w:ascii="Calibri" w:hAnsi="Calibri"/>
          <w:b/>
        </w:rPr>
        <w:t>:</w:t>
      </w:r>
    </w:p>
    <w:p w14:paraId="4A80D010" w14:textId="77777777" w:rsidR="00255652" w:rsidRDefault="00255652" w:rsidP="00255652">
      <w:pPr>
        <w:pStyle w:val="Corpodetexto"/>
        <w:spacing w:line="235" w:lineRule="auto"/>
        <w:ind w:left="1745" w:right="1336"/>
        <w:jc w:val="both"/>
        <w:rPr>
          <w:rFonts w:ascii="Calibri" w:hAnsi="Calibri"/>
        </w:rPr>
      </w:pPr>
      <w:r>
        <w:rPr>
          <w:rFonts w:ascii="Calibri" w:hAnsi="Calibri"/>
        </w:rPr>
        <w:t>No 1º QD de 2024 no quesito visita domiciliares dos ACE, foram realizadas e registradas 2.542 visitas pelos agentes de combate a endemias.</w:t>
      </w:r>
    </w:p>
    <w:p w14:paraId="4ABAC683" w14:textId="77777777" w:rsidR="00255652" w:rsidRDefault="00255652" w:rsidP="00255652">
      <w:pPr>
        <w:pStyle w:val="Corpodetexto"/>
        <w:spacing w:line="235" w:lineRule="auto"/>
        <w:ind w:left="1745" w:right="1336"/>
        <w:jc w:val="both"/>
        <w:rPr>
          <w:rFonts w:ascii="Calibri" w:hAnsi="Calibri"/>
          <w:b/>
        </w:rPr>
      </w:pPr>
    </w:p>
    <w:p w14:paraId="7A5E5B1D" w14:textId="77777777" w:rsidR="00255652" w:rsidRDefault="00255652" w:rsidP="00255652">
      <w:pPr>
        <w:pStyle w:val="Corpodetexto"/>
        <w:spacing w:line="235" w:lineRule="auto"/>
        <w:ind w:left="1745" w:right="1336"/>
        <w:jc w:val="both"/>
        <w:rPr>
          <w:rFonts w:ascii="Calibri" w:hAnsi="Calibri"/>
        </w:rPr>
      </w:pPr>
      <w:r>
        <w:rPr>
          <w:rFonts w:ascii="Calibri" w:hAnsi="Calibri"/>
        </w:rPr>
        <w:t>No 2º QD de 2024 no quesito visita domiciliares dos ACE, foram realizadas e registradas 1.234 visitas pelos agentes de combate a endemias.</w:t>
      </w:r>
    </w:p>
    <w:p w14:paraId="10DA6B56" w14:textId="77777777" w:rsidR="00255652" w:rsidRDefault="00255652" w:rsidP="00255652">
      <w:pPr>
        <w:pStyle w:val="Corpodetexto"/>
        <w:spacing w:line="235" w:lineRule="auto"/>
        <w:ind w:left="1745" w:right="1336"/>
        <w:jc w:val="both"/>
        <w:rPr>
          <w:rFonts w:ascii="Calibri" w:hAnsi="Calibri"/>
          <w:b/>
        </w:rPr>
      </w:pPr>
    </w:p>
    <w:p w14:paraId="26548934" w14:textId="77777777" w:rsidR="00255652" w:rsidRDefault="00255652" w:rsidP="00255652">
      <w:pPr>
        <w:pStyle w:val="Corpodetexto"/>
        <w:spacing w:line="235" w:lineRule="auto"/>
        <w:ind w:left="1745" w:right="1336"/>
        <w:jc w:val="both"/>
        <w:rPr>
          <w:rFonts w:ascii="Calibri" w:hAnsi="Calibri"/>
        </w:rPr>
      </w:pPr>
      <w:r>
        <w:rPr>
          <w:rFonts w:ascii="Calibri" w:hAnsi="Calibri"/>
          <w:b/>
        </w:rPr>
        <w:t xml:space="preserve"> </w:t>
      </w:r>
      <w:r>
        <w:rPr>
          <w:rFonts w:ascii="Calibri" w:hAnsi="Calibri"/>
        </w:rPr>
        <w:t>No 3º QD de 2024 no quesito visita domiciliares dos ACE, foram realizadas e registradas 1. 889 visitas pelos agentes de combate a endemias, destaca-se um aumento de 52,6% no numero de visitas comparando-se ao quadrimestre anterior (2 º QD 2024).</w:t>
      </w:r>
    </w:p>
    <w:p w14:paraId="142043E5" w14:textId="77777777" w:rsidR="00255652" w:rsidRPr="00991139" w:rsidRDefault="00255652" w:rsidP="00255652">
      <w:pPr>
        <w:pStyle w:val="Corpodetexto"/>
        <w:spacing w:line="235" w:lineRule="auto"/>
        <w:ind w:left="1745" w:right="1336"/>
        <w:jc w:val="both"/>
        <w:rPr>
          <w:rFonts w:ascii="Calibri" w:hAnsi="Calibri"/>
          <w:b/>
        </w:rPr>
      </w:pPr>
      <w:r>
        <w:rPr>
          <w:rFonts w:ascii="Calibri" w:hAnsi="Calibri"/>
        </w:rPr>
        <w:t xml:space="preserve"> </w:t>
      </w:r>
      <w:r w:rsidRPr="00991139">
        <w:rPr>
          <w:rFonts w:ascii="Calibri" w:hAnsi="Calibri"/>
          <w:b/>
        </w:rPr>
        <w:t>Resumindo o ano de 2024 no quesito visita domiciliares dos ACE, foram realizadas e registradas 5.665,visitas pelos agentes de combate a endemias</w:t>
      </w:r>
    </w:p>
    <w:p w14:paraId="34D95DEA" w14:textId="77777777" w:rsidR="00255652" w:rsidRDefault="00255652" w:rsidP="00255652">
      <w:pPr>
        <w:spacing w:line="235" w:lineRule="auto"/>
        <w:jc w:val="both"/>
        <w:rPr>
          <w:rFonts w:ascii="Calibri" w:hAnsi="Calibri"/>
        </w:rPr>
      </w:pPr>
    </w:p>
    <w:p w14:paraId="11F4BCEB" w14:textId="77777777" w:rsidR="00255652" w:rsidRDefault="00255652" w:rsidP="00255652">
      <w:pPr>
        <w:spacing w:line="235" w:lineRule="auto"/>
        <w:jc w:val="both"/>
        <w:rPr>
          <w:rFonts w:ascii="Calibri" w:hAnsi="Calibri"/>
        </w:rPr>
        <w:sectPr w:rsidR="00255652">
          <w:pgSz w:w="25800" w:h="20130" w:orient="landscape"/>
          <w:pgMar w:top="4340" w:right="580" w:bottom="280" w:left="0" w:header="0" w:footer="0" w:gutter="0"/>
          <w:cols w:space="720"/>
        </w:sectPr>
      </w:pPr>
    </w:p>
    <w:p w14:paraId="75002DDA" w14:textId="77777777" w:rsidR="00255652" w:rsidRDefault="00255652" w:rsidP="00255652">
      <w:pPr>
        <w:pStyle w:val="Ttulo5"/>
        <w:numPr>
          <w:ilvl w:val="0"/>
          <w:numId w:val="26"/>
        </w:numPr>
        <w:tabs>
          <w:tab w:val="left" w:pos="1936"/>
        </w:tabs>
        <w:ind w:left="1936" w:hanging="431"/>
      </w:pPr>
      <w:r>
        <w:t>Produção</w:t>
      </w:r>
      <w:r>
        <w:rPr>
          <w:spacing w:val="-8"/>
        </w:rPr>
        <w:t xml:space="preserve"> </w:t>
      </w:r>
      <w:r>
        <w:t>individual</w:t>
      </w:r>
      <w:r>
        <w:rPr>
          <w:spacing w:val="-7"/>
        </w:rPr>
        <w:t xml:space="preserve"> </w:t>
      </w:r>
      <w:r>
        <w:rPr>
          <w:spacing w:val="-5"/>
        </w:rPr>
        <w:t>ACE</w:t>
      </w:r>
    </w:p>
    <w:p w14:paraId="22EC0406" w14:textId="77777777" w:rsidR="00255652" w:rsidRDefault="00255652" w:rsidP="00255652">
      <w:pPr>
        <w:pStyle w:val="Corpodetexto"/>
        <w:spacing w:before="3" w:after="1"/>
        <w:rPr>
          <w:sz w:val="15"/>
        </w:rPr>
      </w:pPr>
    </w:p>
    <w:tbl>
      <w:tblPr>
        <w:tblStyle w:val="TableNormal"/>
        <w:tblW w:w="0" w:type="auto"/>
        <w:tblInd w:w="258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9582"/>
        <w:gridCol w:w="2863"/>
        <w:gridCol w:w="3595"/>
        <w:gridCol w:w="3123"/>
      </w:tblGrid>
      <w:tr w:rsidR="00255652" w14:paraId="1C5A445D" w14:textId="77777777" w:rsidTr="00636A11">
        <w:trPr>
          <w:trHeight w:val="963"/>
        </w:trPr>
        <w:tc>
          <w:tcPr>
            <w:tcW w:w="9582" w:type="dxa"/>
            <w:tcBorders>
              <w:bottom w:val="single" w:sz="24" w:space="0" w:color="FFFFFF"/>
            </w:tcBorders>
            <w:shd w:val="clear" w:color="auto" w:fill="1BACE4"/>
          </w:tcPr>
          <w:p w14:paraId="53632F86" w14:textId="77777777" w:rsidR="00255652" w:rsidRDefault="00255652" w:rsidP="00636A11">
            <w:pPr>
              <w:pStyle w:val="TableParagraph"/>
              <w:spacing w:before="151"/>
              <w:rPr>
                <w:b/>
                <w:sz w:val="68"/>
              </w:rPr>
            </w:pPr>
            <w:r>
              <w:rPr>
                <w:b/>
                <w:color w:val="FFFFFF"/>
                <w:spacing w:val="-2"/>
                <w:sz w:val="68"/>
              </w:rPr>
              <w:t>PROFISSIONAL</w:t>
            </w:r>
          </w:p>
        </w:tc>
        <w:tc>
          <w:tcPr>
            <w:tcW w:w="9581" w:type="dxa"/>
            <w:gridSpan w:val="3"/>
            <w:tcBorders>
              <w:bottom w:val="single" w:sz="24" w:space="0" w:color="FFFFFF"/>
            </w:tcBorders>
            <w:shd w:val="clear" w:color="auto" w:fill="1BACE4"/>
          </w:tcPr>
          <w:p w14:paraId="1F22FD40" w14:textId="77777777" w:rsidR="00255652" w:rsidRDefault="00255652" w:rsidP="00636A11">
            <w:pPr>
              <w:pStyle w:val="TableParagraph"/>
              <w:spacing w:before="151"/>
              <w:ind w:left="18"/>
              <w:jc w:val="center"/>
              <w:rPr>
                <w:b/>
                <w:sz w:val="68"/>
              </w:rPr>
            </w:pPr>
            <w:r>
              <w:rPr>
                <w:b/>
                <w:color w:val="FFFFFF"/>
                <w:spacing w:val="-2"/>
                <w:sz w:val="68"/>
              </w:rPr>
              <w:t>PRODUÇÃO</w:t>
            </w:r>
          </w:p>
        </w:tc>
      </w:tr>
      <w:tr w:rsidR="00255652" w14:paraId="05F4756F" w14:textId="77777777" w:rsidTr="00636A11">
        <w:trPr>
          <w:trHeight w:val="1043"/>
        </w:trPr>
        <w:tc>
          <w:tcPr>
            <w:tcW w:w="9582" w:type="dxa"/>
            <w:tcBorders>
              <w:top w:val="single" w:sz="24" w:space="0" w:color="FFFFFF"/>
            </w:tcBorders>
            <w:shd w:val="clear" w:color="auto" w:fill="CCE3F4"/>
          </w:tcPr>
          <w:p w14:paraId="4DFD5B88" w14:textId="77777777" w:rsidR="00255652" w:rsidRDefault="00255652" w:rsidP="00636A11">
            <w:pPr>
              <w:pStyle w:val="TableParagraph"/>
              <w:rPr>
                <w:sz w:val="52"/>
              </w:rPr>
            </w:pPr>
          </w:p>
        </w:tc>
        <w:tc>
          <w:tcPr>
            <w:tcW w:w="2863" w:type="dxa"/>
            <w:tcBorders>
              <w:top w:val="single" w:sz="24" w:space="0" w:color="FFFFFF"/>
              <w:right w:val="single" w:sz="8" w:space="0" w:color="000000"/>
            </w:tcBorders>
            <w:shd w:val="clear" w:color="auto" w:fill="CCE3F4"/>
          </w:tcPr>
          <w:p w14:paraId="0BAD4FA5" w14:textId="77777777" w:rsidR="00255652" w:rsidRDefault="00255652" w:rsidP="00636A11">
            <w:pPr>
              <w:pStyle w:val="TableParagraph"/>
              <w:spacing w:before="171"/>
              <w:rPr>
                <w:b/>
                <w:sz w:val="68"/>
              </w:rPr>
            </w:pPr>
            <w:r>
              <w:rPr>
                <w:b/>
                <w:color w:val="001F5F"/>
                <w:sz w:val="68"/>
              </w:rPr>
              <w:t>1º</w:t>
            </w:r>
            <w:r>
              <w:rPr>
                <w:b/>
                <w:color w:val="001F5F"/>
                <w:spacing w:val="-1"/>
                <w:sz w:val="68"/>
              </w:rPr>
              <w:t xml:space="preserve"> </w:t>
            </w:r>
            <w:r>
              <w:rPr>
                <w:b/>
                <w:color w:val="001F5F"/>
                <w:spacing w:val="-5"/>
                <w:sz w:val="68"/>
              </w:rPr>
              <w:t>QD</w:t>
            </w:r>
          </w:p>
        </w:tc>
        <w:tc>
          <w:tcPr>
            <w:tcW w:w="3595" w:type="dxa"/>
            <w:tcBorders>
              <w:top w:val="single" w:sz="24" w:space="0" w:color="FFFFFF"/>
              <w:left w:val="single" w:sz="8" w:space="0" w:color="000000"/>
              <w:right w:val="single" w:sz="8" w:space="0" w:color="000000"/>
            </w:tcBorders>
            <w:shd w:val="clear" w:color="auto" w:fill="CCE3F4"/>
          </w:tcPr>
          <w:p w14:paraId="12D51B40" w14:textId="77777777" w:rsidR="00255652" w:rsidRDefault="00255652" w:rsidP="00636A11">
            <w:pPr>
              <w:pStyle w:val="TableParagraph"/>
              <w:spacing w:before="171"/>
              <w:ind w:left="215"/>
              <w:rPr>
                <w:b/>
                <w:sz w:val="68"/>
              </w:rPr>
            </w:pPr>
            <w:r>
              <w:rPr>
                <w:b/>
                <w:color w:val="001F5F"/>
                <w:sz w:val="68"/>
              </w:rPr>
              <w:t>2º</w:t>
            </w:r>
            <w:r>
              <w:rPr>
                <w:b/>
                <w:color w:val="001F5F"/>
                <w:spacing w:val="-1"/>
                <w:sz w:val="68"/>
              </w:rPr>
              <w:t xml:space="preserve"> </w:t>
            </w:r>
            <w:r>
              <w:rPr>
                <w:b/>
                <w:color w:val="001F5F"/>
                <w:spacing w:val="-5"/>
                <w:sz w:val="68"/>
              </w:rPr>
              <w:t>QD</w:t>
            </w:r>
          </w:p>
        </w:tc>
        <w:tc>
          <w:tcPr>
            <w:tcW w:w="3123" w:type="dxa"/>
            <w:tcBorders>
              <w:top w:val="single" w:sz="24" w:space="0" w:color="FFFFFF"/>
              <w:left w:val="single" w:sz="8" w:space="0" w:color="000000"/>
            </w:tcBorders>
            <w:shd w:val="clear" w:color="auto" w:fill="CCE3F4"/>
          </w:tcPr>
          <w:p w14:paraId="14832378" w14:textId="77777777" w:rsidR="00255652" w:rsidRDefault="00255652" w:rsidP="00636A11">
            <w:pPr>
              <w:pStyle w:val="TableParagraph"/>
              <w:spacing w:before="171"/>
              <w:ind w:left="215"/>
              <w:rPr>
                <w:b/>
                <w:sz w:val="68"/>
              </w:rPr>
            </w:pPr>
            <w:r>
              <w:rPr>
                <w:b/>
                <w:color w:val="001F5F"/>
                <w:sz w:val="68"/>
              </w:rPr>
              <w:t>3º</w:t>
            </w:r>
            <w:r>
              <w:rPr>
                <w:b/>
                <w:color w:val="001F5F"/>
                <w:spacing w:val="-1"/>
                <w:sz w:val="68"/>
              </w:rPr>
              <w:t xml:space="preserve"> </w:t>
            </w:r>
            <w:r>
              <w:rPr>
                <w:b/>
                <w:color w:val="001F5F"/>
                <w:spacing w:val="-5"/>
                <w:sz w:val="68"/>
              </w:rPr>
              <w:t>QD</w:t>
            </w:r>
          </w:p>
        </w:tc>
      </w:tr>
      <w:tr w:rsidR="00255652" w14:paraId="47B33F7D" w14:textId="77777777" w:rsidTr="00636A11">
        <w:trPr>
          <w:trHeight w:val="975"/>
        </w:trPr>
        <w:tc>
          <w:tcPr>
            <w:tcW w:w="9582" w:type="dxa"/>
            <w:shd w:val="clear" w:color="auto" w:fill="E7F1F9"/>
          </w:tcPr>
          <w:p w14:paraId="0E49D7B4" w14:textId="77777777" w:rsidR="00255652" w:rsidRDefault="00255652" w:rsidP="00636A11">
            <w:pPr>
              <w:pStyle w:val="TableParagraph"/>
              <w:rPr>
                <w:sz w:val="64"/>
              </w:rPr>
            </w:pPr>
            <w:r>
              <w:rPr>
                <w:sz w:val="64"/>
              </w:rPr>
              <w:t>ANTONIO</w:t>
            </w:r>
            <w:r>
              <w:rPr>
                <w:spacing w:val="-4"/>
                <w:sz w:val="64"/>
              </w:rPr>
              <w:t xml:space="preserve"> </w:t>
            </w:r>
            <w:r>
              <w:rPr>
                <w:spacing w:val="-2"/>
                <w:sz w:val="64"/>
              </w:rPr>
              <w:t>JANDERLANIO</w:t>
            </w:r>
          </w:p>
        </w:tc>
        <w:tc>
          <w:tcPr>
            <w:tcW w:w="2863" w:type="dxa"/>
            <w:tcBorders>
              <w:right w:val="single" w:sz="8" w:space="0" w:color="000000"/>
            </w:tcBorders>
            <w:shd w:val="clear" w:color="auto" w:fill="E7F1F9"/>
          </w:tcPr>
          <w:p w14:paraId="41E4C698" w14:textId="77777777" w:rsidR="00255652" w:rsidRDefault="00255652" w:rsidP="00636A11">
            <w:pPr>
              <w:pStyle w:val="TableParagraph"/>
              <w:rPr>
                <w:b/>
                <w:sz w:val="64"/>
              </w:rPr>
            </w:pPr>
            <w:r>
              <w:rPr>
                <w:b/>
                <w:spacing w:val="-2"/>
                <w:sz w:val="64"/>
              </w:rPr>
              <w:t>1.284</w:t>
            </w:r>
          </w:p>
        </w:tc>
        <w:tc>
          <w:tcPr>
            <w:tcW w:w="3595" w:type="dxa"/>
            <w:tcBorders>
              <w:left w:val="single" w:sz="8" w:space="0" w:color="000000"/>
              <w:right w:val="single" w:sz="8" w:space="0" w:color="000000"/>
            </w:tcBorders>
            <w:shd w:val="clear" w:color="auto" w:fill="E7F1F9"/>
          </w:tcPr>
          <w:p w14:paraId="00A38386" w14:textId="77777777" w:rsidR="00255652" w:rsidRDefault="00255652" w:rsidP="00636A11">
            <w:pPr>
              <w:pStyle w:val="TableParagraph"/>
              <w:ind w:left="215"/>
              <w:rPr>
                <w:b/>
                <w:sz w:val="64"/>
              </w:rPr>
            </w:pPr>
            <w:r>
              <w:rPr>
                <w:b/>
                <w:spacing w:val="-5"/>
                <w:sz w:val="64"/>
              </w:rPr>
              <w:t>892</w:t>
            </w:r>
          </w:p>
        </w:tc>
        <w:tc>
          <w:tcPr>
            <w:tcW w:w="3123" w:type="dxa"/>
            <w:tcBorders>
              <w:left w:val="single" w:sz="8" w:space="0" w:color="000000"/>
            </w:tcBorders>
            <w:shd w:val="clear" w:color="auto" w:fill="E7F1F9"/>
          </w:tcPr>
          <w:p w14:paraId="1BF9580A" w14:textId="77777777" w:rsidR="00255652" w:rsidRDefault="00255652" w:rsidP="00636A11">
            <w:pPr>
              <w:pStyle w:val="TableParagraph"/>
              <w:ind w:left="215"/>
              <w:rPr>
                <w:b/>
                <w:sz w:val="64"/>
              </w:rPr>
            </w:pPr>
            <w:r>
              <w:rPr>
                <w:b/>
                <w:color w:val="1F442A"/>
                <w:spacing w:val="-2"/>
                <w:sz w:val="64"/>
              </w:rPr>
              <w:t>1.437</w:t>
            </w:r>
          </w:p>
        </w:tc>
      </w:tr>
      <w:tr w:rsidR="00255652" w14:paraId="5F5D7F84" w14:textId="77777777" w:rsidTr="00636A11">
        <w:trPr>
          <w:trHeight w:val="975"/>
        </w:trPr>
        <w:tc>
          <w:tcPr>
            <w:tcW w:w="9582" w:type="dxa"/>
            <w:shd w:val="clear" w:color="auto" w:fill="CCE3F4"/>
          </w:tcPr>
          <w:p w14:paraId="42978B2B" w14:textId="77777777" w:rsidR="00255652" w:rsidRDefault="00255652" w:rsidP="00636A11">
            <w:pPr>
              <w:pStyle w:val="TableParagraph"/>
              <w:rPr>
                <w:sz w:val="64"/>
              </w:rPr>
            </w:pPr>
            <w:r>
              <w:rPr>
                <w:sz w:val="64"/>
              </w:rPr>
              <w:t>KAUAN</w:t>
            </w:r>
            <w:r>
              <w:rPr>
                <w:spacing w:val="-1"/>
                <w:sz w:val="64"/>
              </w:rPr>
              <w:t xml:space="preserve"> </w:t>
            </w:r>
            <w:r>
              <w:rPr>
                <w:spacing w:val="-2"/>
                <w:sz w:val="64"/>
              </w:rPr>
              <w:t>OLIVEIRA</w:t>
            </w:r>
          </w:p>
        </w:tc>
        <w:tc>
          <w:tcPr>
            <w:tcW w:w="2863" w:type="dxa"/>
            <w:tcBorders>
              <w:right w:val="single" w:sz="8" w:space="0" w:color="000000"/>
            </w:tcBorders>
            <w:shd w:val="clear" w:color="auto" w:fill="CCE3F4"/>
          </w:tcPr>
          <w:p w14:paraId="4AC2D03B" w14:textId="77777777" w:rsidR="00255652" w:rsidRDefault="00255652" w:rsidP="00636A11">
            <w:pPr>
              <w:pStyle w:val="TableParagraph"/>
              <w:rPr>
                <w:b/>
                <w:sz w:val="64"/>
              </w:rPr>
            </w:pPr>
            <w:r>
              <w:rPr>
                <w:b/>
                <w:spacing w:val="-5"/>
                <w:sz w:val="64"/>
              </w:rPr>
              <w:t>244</w:t>
            </w:r>
          </w:p>
        </w:tc>
        <w:tc>
          <w:tcPr>
            <w:tcW w:w="3595" w:type="dxa"/>
            <w:tcBorders>
              <w:left w:val="single" w:sz="8" w:space="0" w:color="000000"/>
              <w:right w:val="single" w:sz="8" w:space="0" w:color="000000"/>
            </w:tcBorders>
            <w:shd w:val="clear" w:color="auto" w:fill="CCE3F4"/>
          </w:tcPr>
          <w:p w14:paraId="2EBB3895" w14:textId="77777777" w:rsidR="00255652" w:rsidRDefault="00255652" w:rsidP="00636A11">
            <w:pPr>
              <w:pStyle w:val="TableParagraph"/>
              <w:ind w:left="215"/>
              <w:rPr>
                <w:b/>
                <w:sz w:val="64"/>
              </w:rPr>
            </w:pPr>
            <w:r>
              <w:rPr>
                <w:b/>
                <w:spacing w:val="-5"/>
                <w:sz w:val="64"/>
              </w:rPr>
              <w:t>00</w:t>
            </w:r>
          </w:p>
        </w:tc>
        <w:tc>
          <w:tcPr>
            <w:tcW w:w="3123" w:type="dxa"/>
            <w:tcBorders>
              <w:left w:val="single" w:sz="8" w:space="0" w:color="000000"/>
            </w:tcBorders>
            <w:shd w:val="clear" w:color="auto" w:fill="CCE3F4"/>
          </w:tcPr>
          <w:p w14:paraId="5F767B1A" w14:textId="77777777" w:rsidR="00255652" w:rsidRDefault="00255652" w:rsidP="00636A11">
            <w:pPr>
              <w:pStyle w:val="TableParagraph"/>
              <w:ind w:left="215"/>
              <w:rPr>
                <w:b/>
                <w:sz w:val="64"/>
              </w:rPr>
            </w:pPr>
            <w:r>
              <w:rPr>
                <w:b/>
                <w:color w:val="1F442A"/>
                <w:spacing w:val="-5"/>
                <w:sz w:val="64"/>
              </w:rPr>
              <w:t>00</w:t>
            </w:r>
          </w:p>
        </w:tc>
      </w:tr>
      <w:tr w:rsidR="00255652" w14:paraId="4E5C86E2" w14:textId="77777777" w:rsidTr="00636A11">
        <w:trPr>
          <w:trHeight w:val="975"/>
        </w:trPr>
        <w:tc>
          <w:tcPr>
            <w:tcW w:w="9582" w:type="dxa"/>
            <w:shd w:val="clear" w:color="auto" w:fill="E7F1F9"/>
          </w:tcPr>
          <w:p w14:paraId="20F1DA73" w14:textId="77777777" w:rsidR="00255652" w:rsidRDefault="00255652" w:rsidP="00636A11">
            <w:pPr>
              <w:pStyle w:val="TableParagraph"/>
              <w:rPr>
                <w:sz w:val="64"/>
              </w:rPr>
            </w:pPr>
            <w:r>
              <w:rPr>
                <w:sz w:val="64"/>
              </w:rPr>
              <w:t>JOANA</w:t>
            </w:r>
            <w:r>
              <w:rPr>
                <w:spacing w:val="-4"/>
                <w:sz w:val="64"/>
              </w:rPr>
              <w:t xml:space="preserve"> </w:t>
            </w:r>
            <w:r>
              <w:rPr>
                <w:sz w:val="64"/>
              </w:rPr>
              <w:t>PEREIRA</w:t>
            </w:r>
            <w:r>
              <w:rPr>
                <w:spacing w:val="-2"/>
                <w:sz w:val="64"/>
              </w:rPr>
              <w:t xml:space="preserve"> MATOS</w:t>
            </w:r>
          </w:p>
        </w:tc>
        <w:tc>
          <w:tcPr>
            <w:tcW w:w="2863" w:type="dxa"/>
            <w:tcBorders>
              <w:right w:val="single" w:sz="8" w:space="0" w:color="000000"/>
            </w:tcBorders>
            <w:shd w:val="clear" w:color="auto" w:fill="E7F1F9"/>
          </w:tcPr>
          <w:p w14:paraId="79562C0A" w14:textId="77777777" w:rsidR="00255652" w:rsidRDefault="00255652" w:rsidP="00636A11">
            <w:pPr>
              <w:pStyle w:val="TableParagraph"/>
              <w:rPr>
                <w:b/>
                <w:sz w:val="64"/>
              </w:rPr>
            </w:pPr>
            <w:r>
              <w:rPr>
                <w:b/>
                <w:spacing w:val="-5"/>
                <w:sz w:val="64"/>
              </w:rPr>
              <w:t>613</w:t>
            </w:r>
          </w:p>
        </w:tc>
        <w:tc>
          <w:tcPr>
            <w:tcW w:w="3595" w:type="dxa"/>
            <w:tcBorders>
              <w:left w:val="single" w:sz="8" w:space="0" w:color="000000"/>
              <w:right w:val="single" w:sz="8" w:space="0" w:color="000000"/>
            </w:tcBorders>
            <w:shd w:val="clear" w:color="auto" w:fill="E7F1F9"/>
          </w:tcPr>
          <w:p w14:paraId="79E479A9" w14:textId="77777777" w:rsidR="00255652" w:rsidRDefault="00255652" w:rsidP="00636A11">
            <w:pPr>
              <w:pStyle w:val="TableParagraph"/>
              <w:ind w:left="215"/>
              <w:rPr>
                <w:b/>
                <w:sz w:val="64"/>
              </w:rPr>
            </w:pPr>
            <w:r>
              <w:rPr>
                <w:b/>
                <w:spacing w:val="-5"/>
                <w:sz w:val="64"/>
              </w:rPr>
              <w:t>342</w:t>
            </w:r>
          </w:p>
        </w:tc>
        <w:tc>
          <w:tcPr>
            <w:tcW w:w="3123" w:type="dxa"/>
            <w:tcBorders>
              <w:left w:val="single" w:sz="8" w:space="0" w:color="000000"/>
            </w:tcBorders>
            <w:shd w:val="clear" w:color="auto" w:fill="E7F1F9"/>
          </w:tcPr>
          <w:p w14:paraId="4D1C3650" w14:textId="77777777" w:rsidR="00255652" w:rsidRDefault="00255652" w:rsidP="00636A11">
            <w:pPr>
              <w:pStyle w:val="TableParagraph"/>
              <w:ind w:left="215"/>
              <w:rPr>
                <w:b/>
                <w:sz w:val="64"/>
              </w:rPr>
            </w:pPr>
            <w:r>
              <w:rPr>
                <w:b/>
                <w:color w:val="1F442A"/>
                <w:spacing w:val="-5"/>
                <w:sz w:val="64"/>
              </w:rPr>
              <w:t>452</w:t>
            </w:r>
          </w:p>
        </w:tc>
      </w:tr>
      <w:tr w:rsidR="00255652" w14:paraId="4AAE8C68" w14:textId="77777777" w:rsidTr="00636A11">
        <w:trPr>
          <w:trHeight w:val="1763"/>
        </w:trPr>
        <w:tc>
          <w:tcPr>
            <w:tcW w:w="9582" w:type="dxa"/>
            <w:shd w:val="clear" w:color="auto" w:fill="CCE3F4"/>
          </w:tcPr>
          <w:p w14:paraId="4EAF748D" w14:textId="77777777" w:rsidR="00255652" w:rsidRDefault="00255652" w:rsidP="00636A11">
            <w:pPr>
              <w:pStyle w:val="TableParagraph"/>
              <w:tabs>
                <w:tab w:val="left" w:pos="3555"/>
              </w:tabs>
              <w:spacing w:line="249" w:lineRule="auto"/>
              <w:ind w:right="2377"/>
              <w:rPr>
                <w:sz w:val="64"/>
              </w:rPr>
            </w:pPr>
            <w:r>
              <w:rPr>
                <w:spacing w:val="-2"/>
                <w:sz w:val="64"/>
              </w:rPr>
              <w:t>JHONATA</w:t>
            </w:r>
            <w:r>
              <w:rPr>
                <w:sz w:val="64"/>
              </w:rPr>
              <w:tab/>
              <w:t>ALVES</w:t>
            </w:r>
            <w:r>
              <w:rPr>
                <w:spacing w:val="-39"/>
                <w:sz w:val="64"/>
              </w:rPr>
              <w:t xml:space="preserve"> </w:t>
            </w:r>
            <w:r>
              <w:rPr>
                <w:sz w:val="64"/>
              </w:rPr>
              <w:t xml:space="preserve">DOS </w:t>
            </w:r>
            <w:r>
              <w:rPr>
                <w:spacing w:val="-2"/>
                <w:sz w:val="64"/>
              </w:rPr>
              <w:t>SANTOS</w:t>
            </w:r>
          </w:p>
        </w:tc>
        <w:tc>
          <w:tcPr>
            <w:tcW w:w="2863" w:type="dxa"/>
            <w:tcBorders>
              <w:right w:val="single" w:sz="8" w:space="0" w:color="000000"/>
            </w:tcBorders>
            <w:shd w:val="clear" w:color="auto" w:fill="CCE3F4"/>
          </w:tcPr>
          <w:p w14:paraId="3C172701" w14:textId="77777777" w:rsidR="00255652" w:rsidRDefault="00255652" w:rsidP="00636A11">
            <w:pPr>
              <w:pStyle w:val="TableParagraph"/>
              <w:rPr>
                <w:b/>
                <w:sz w:val="64"/>
              </w:rPr>
            </w:pPr>
            <w:r>
              <w:rPr>
                <w:b/>
                <w:spacing w:val="-5"/>
                <w:sz w:val="64"/>
              </w:rPr>
              <w:t>401</w:t>
            </w:r>
          </w:p>
        </w:tc>
        <w:tc>
          <w:tcPr>
            <w:tcW w:w="3595" w:type="dxa"/>
            <w:tcBorders>
              <w:left w:val="single" w:sz="8" w:space="0" w:color="000000"/>
              <w:right w:val="single" w:sz="8" w:space="0" w:color="000000"/>
            </w:tcBorders>
            <w:shd w:val="clear" w:color="auto" w:fill="CCE3F4"/>
          </w:tcPr>
          <w:p w14:paraId="5F402CC6" w14:textId="77777777" w:rsidR="00255652" w:rsidRDefault="00255652" w:rsidP="00636A11">
            <w:pPr>
              <w:pStyle w:val="TableParagraph"/>
              <w:ind w:left="215"/>
              <w:rPr>
                <w:b/>
                <w:sz w:val="64"/>
              </w:rPr>
            </w:pPr>
            <w:r>
              <w:rPr>
                <w:b/>
                <w:spacing w:val="-5"/>
                <w:sz w:val="64"/>
              </w:rPr>
              <w:t>00</w:t>
            </w:r>
          </w:p>
        </w:tc>
        <w:tc>
          <w:tcPr>
            <w:tcW w:w="3123" w:type="dxa"/>
            <w:tcBorders>
              <w:left w:val="single" w:sz="8" w:space="0" w:color="000000"/>
            </w:tcBorders>
            <w:shd w:val="clear" w:color="auto" w:fill="CCE3F4"/>
          </w:tcPr>
          <w:p w14:paraId="3C0298D9" w14:textId="77777777" w:rsidR="00255652" w:rsidRDefault="00255652" w:rsidP="00636A11">
            <w:pPr>
              <w:pStyle w:val="TableParagraph"/>
              <w:ind w:left="215"/>
              <w:rPr>
                <w:b/>
                <w:sz w:val="64"/>
              </w:rPr>
            </w:pPr>
            <w:r>
              <w:rPr>
                <w:b/>
                <w:color w:val="1F442A"/>
                <w:spacing w:val="-5"/>
                <w:sz w:val="64"/>
              </w:rPr>
              <w:t>00</w:t>
            </w:r>
          </w:p>
        </w:tc>
      </w:tr>
    </w:tbl>
    <w:p w14:paraId="254D47E0" w14:textId="77777777" w:rsidR="00255652" w:rsidRDefault="00255652" w:rsidP="00255652">
      <w:pPr>
        <w:pStyle w:val="Corpodetexto"/>
        <w:spacing w:before="595"/>
        <w:rPr>
          <w:sz w:val="72"/>
        </w:rPr>
      </w:pPr>
    </w:p>
    <w:p w14:paraId="20CB2AE7" w14:textId="77777777" w:rsidR="00255652" w:rsidRDefault="00255652" w:rsidP="00255652">
      <w:pPr>
        <w:ind w:left="2330"/>
        <w:jc w:val="both"/>
        <w:rPr>
          <w:b/>
          <w:sz w:val="30"/>
        </w:rPr>
      </w:pPr>
      <w:r>
        <w:rPr>
          <w:b/>
          <w:sz w:val="30"/>
        </w:rPr>
        <w:t>FONTE:</w:t>
      </w:r>
      <w:r>
        <w:rPr>
          <w:b/>
          <w:spacing w:val="-5"/>
          <w:sz w:val="30"/>
        </w:rPr>
        <w:t xml:space="preserve"> </w:t>
      </w:r>
      <w:r>
        <w:rPr>
          <w:b/>
          <w:sz w:val="30"/>
        </w:rPr>
        <w:t>registros</w:t>
      </w:r>
      <w:r>
        <w:rPr>
          <w:b/>
          <w:spacing w:val="-2"/>
          <w:sz w:val="30"/>
        </w:rPr>
        <w:t xml:space="preserve"> </w:t>
      </w:r>
      <w:r>
        <w:rPr>
          <w:b/>
          <w:sz w:val="30"/>
        </w:rPr>
        <w:t>do</w:t>
      </w:r>
      <w:r>
        <w:rPr>
          <w:b/>
          <w:spacing w:val="-2"/>
          <w:sz w:val="30"/>
        </w:rPr>
        <w:t xml:space="preserve"> </w:t>
      </w:r>
      <w:r>
        <w:rPr>
          <w:b/>
          <w:sz w:val="30"/>
        </w:rPr>
        <w:t>esus.</w:t>
      </w:r>
      <w:r>
        <w:rPr>
          <w:b/>
          <w:spacing w:val="-2"/>
          <w:sz w:val="30"/>
        </w:rPr>
        <w:t xml:space="preserve"> Acesso:05/09/22</w:t>
      </w:r>
    </w:p>
    <w:p w14:paraId="2D39A12F" w14:textId="77777777" w:rsidR="00255652" w:rsidRDefault="00255652" w:rsidP="00255652">
      <w:pPr>
        <w:pStyle w:val="Corpodetexto"/>
        <w:spacing w:before="229"/>
        <w:rPr>
          <w:b/>
          <w:sz w:val="30"/>
        </w:rPr>
      </w:pPr>
    </w:p>
    <w:p w14:paraId="16E94392" w14:textId="77777777" w:rsidR="00255652" w:rsidRDefault="00255652" w:rsidP="00255652">
      <w:pPr>
        <w:spacing w:line="249" w:lineRule="auto"/>
        <w:ind w:left="2330" w:right="2640"/>
        <w:jc w:val="both"/>
        <w:rPr>
          <w:sz w:val="46"/>
        </w:rPr>
      </w:pPr>
      <w:r>
        <w:rPr>
          <w:b/>
          <w:sz w:val="46"/>
        </w:rPr>
        <w:t xml:space="preserve">Analise do resultado: </w:t>
      </w:r>
      <w:r>
        <w:rPr>
          <w:sz w:val="46"/>
        </w:rPr>
        <w:t>Neste quesito de analise, ressalta que os serviços dos ACE, são divididos em trabalho de conscientização por meio de visitas domiciliares e procedimentos, por ex.: realização de teste rápidos, busca ativa de animais/vetores. Desta maneira os profissionais que são incumbidos de realizar procedimentos por vezes apresentam números menores de produção, pois são ações mais demoradas.</w:t>
      </w:r>
    </w:p>
    <w:p w14:paraId="0DD1F40F" w14:textId="77777777" w:rsidR="00255652" w:rsidRDefault="00255652" w:rsidP="00255652">
      <w:pPr>
        <w:pStyle w:val="Corpodetexto"/>
        <w:rPr>
          <w:sz w:val="20"/>
        </w:rPr>
      </w:pPr>
      <w:r>
        <w:rPr>
          <w:noProof/>
          <w:lang w:val="pt-BR" w:eastAsia="pt-BR"/>
        </w:rPr>
        <w:drawing>
          <wp:anchor distT="0" distB="0" distL="0" distR="0" simplePos="0" relativeHeight="251692544" behindDoc="0" locked="0" layoutInCell="1" allowOverlap="1" wp14:anchorId="514B165D" wp14:editId="48A5C6F3">
            <wp:simplePos x="0" y="0"/>
            <wp:positionH relativeFrom="page">
              <wp:posOffset>1</wp:posOffset>
            </wp:positionH>
            <wp:positionV relativeFrom="page">
              <wp:posOffset>821880</wp:posOffset>
            </wp:positionV>
            <wp:extent cx="3683941" cy="2046787"/>
            <wp:effectExtent l="0" t="0" r="0" b="0"/>
            <wp:wrapNone/>
            <wp:docPr id="109"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16" cstate="print"/>
                    <a:stretch>
                      <a:fillRect/>
                    </a:stretch>
                  </pic:blipFill>
                  <pic:spPr>
                    <a:xfrm>
                      <a:off x="0" y="0"/>
                      <a:ext cx="3683941" cy="2046787"/>
                    </a:xfrm>
                    <a:prstGeom prst="rect">
                      <a:avLst/>
                    </a:prstGeom>
                  </pic:spPr>
                </pic:pic>
              </a:graphicData>
            </a:graphic>
          </wp:anchor>
        </w:drawing>
      </w:r>
    </w:p>
    <w:p w14:paraId="4A8CA9E2" w14:textId="77777777" w:rsidR="00255652" w:rsidRDefault="00255652" w:rsidP="00255652">
      <w:pPr>
        <w:pStyle w:val="Corpodetexto"/>
        <w:rPr>
          <w:sz w:val="20"/>
        </w:rPr>
      </w:pPr>
    </w:p>
    <w:p w14:paraId="115E130E" w14:textId="77777777" w:rsidR="00255652" w:rsidRDefault="00255652" w:rsidP="00255652">
      <w:pPr>
        <w:pStyle w:val="Corpodetexto"/>
        <w:rPr>
          <w:sz w:val="20"/>
        </w:rPr>
      </w:pPr>
    </w:p>
    <w:p w14:paraId="610DAC4B" w14:textId="77777777" w:rsidR="00255652" w:rsidRDefault="00255652" w:rsidP="00255652">
      <w:pPr>
        <w:pStyle w:val="Corpodetexto"/>
        <w:rPr>
          <w:sz w:val="20"/>
        </w:rPr>
      </w:pPr>
    </w:p>
    <w:p w14:paraId="64979987" w14:textId="77777777" w:rsidR="00255652" w:rsidRDefault="00255652" w:rsidP="00255652">
      <w:pPr>
        <w:pStyle w:val="Corpodetexto"/>
        <w:rPr>
          <w:sz w:val="20"/>
        </w:rPr>
      </w:pPr>
    </w:p>
    <w:p w14:paraId="26E9B98B" w14:textId="77777777" w:rsidR="00255652" w:rsidRDefault="00255652" w:rsidP="00255652">
      <w:pPr>
        <w:pStyle w:val="Corpodetexto"/>
        <w:rPr>
          <w:sz w:val="20"/>
        </w:rPr>
      </w:pPr>
    </w:p>
    <w:p w14:paraId="6F7FD9BE" w14:textId="77777777" w:rsidR="00255652" w:rsidRDefault="00255652" w:rsidP="00255652">
      <w:pPr>
        <w:pStyle w:val="Corpodetexto"/>
        <w:spacing w:before="162"/>
        <w:rPr>
          <w:sz w:val="20"/>
        </w:rPr>
      </w:pPr>
    </w:p>
    <w:tbl>
      <w:tblPr>
        <w:tblStyle w:val="TableNormal"/>
        <w:tblW w:w="0" w:type="auto"/>
        <w:tblInd w:w="123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2011"/>
        <w:gridCol w:w="4060"/>
        <w:gridCol w:w="3891"/>
        <w:gridCol w:w="3254"/>
      </w:tblGrid>
      <w:tr w:rsidR="00255652" w14:paraId="2FA57FBF" w14:textId="77777777" w:rsidTr="00636A11">
        <w:trPr>
          <w:trHeight w:val="1172"/>
        </w:trPr>
        <w:tc>
          <w:tcPr>
            <w:tcW w:w="12011" w:type="dxa"/>
            <w:tcBorders>
              <w:bottom w:val="single" w:sz="24" w:space="0" w:color="FFFFFF"/>
            </w:tcBorders>
            <w:shd w:val="clear" w:color="auto" w:fill="1BACE4"/>
          </w:tcPr>
          <w:p w14:paraId="16D13C78" w14:textId="77777777" w:rsidR="00255652" w:rsidRDefault="00255652" w:rsidP="00636A11">
            <w:pPr>
              <w:pStyle w:val="TableParagraph"/>
              <w:spacing w:before="33"/>
              <w:ind w:left="16"/>
              <w:jc w:val="center"/>
              <w:rPr>
                <w:b/>
                <w:sz w:val="56"/>
              </w:rPr>
            </w:pPr>
            <w:r>
              <w:rPr>
                <w:b/>
                <w:sz w:val="56"/>
              </w:rPr>
              <w:t xml:space="preserve">Tipo </w:t>
            </w:r>
            <w:r>
              <w:rPr>
                <w:b/>
                <w:color w:val="0000FF"/>
                <w:sz w:val="56"/>
              </w:rPr>
              <w:t xml:space="preserve">de </w:t>
            </w:r>
            <w:r>
              <w:rPr>
                <w:b/>
                <w:color w:val="0000FF"/>
                <w:spacing w:val="-2"/>
                <w:sz w:val="56"/>
              </w:rPr>
              <w:t>Procedimento</w:t>
            </w:r>
          </w:p>
        </w:tc>
        <w:tc>
          <w:tcPr>
            <w:tcW w:w="4060" w:type="dxa"/>
            <w:tcBorders>
              <w:bottom w:val="single" w:sz="24" w:space="0" w:color="FFFFFF"/>
            </w:tcBorders>
            <w:shd w:val="clear" w:color="auto" w:fill="1BACE4"/>
          </w:tcPr>
          <w:p w14:paraId="7409978A" w14:textId="77777777" w:rsidR="00255652" w:rsidRDefault="00255652" w:rsidP="00636A11">
            <w:pPr>
              <w:pStyle w:val="TableParagraph"/>
              <w:spacing w:before="33"/>
              <w:ind w:left="20"/>
              <w:jc w:val="center"/>
              <w:rPr>
                <w:b/>
                <w:sz w:val="56"/>
              </w:rPr>
            </w:pPr>
            <w:r>
              <w:rPr>
                <w:b/>
                <w:spacing w:val="-5"/>
                <w:sz w:val="56"/>
              </w:rPr>
              <w:t>1º</w:t>
            </w:r>
          </w:p>
        </w:tc>
        <w:tc>
          <w:tcPr>
            <w:tcW w:w="3891" w:type="dxa"/>
            <w:tcBorders>
              <w:bottom w:val="single" w:sz="24" w:space="0" w:color="FFFFFF"/>
            </w:tcBorders>
            <w:shd w:val="clear" w:color="auto" w:fill="1BACE4"/>
          </w:tcPr>
          <w:p w14:paraId="2F078212" w14:textId="77777777" w:rsidR="00255652" w:rsidRDefault="00255652" w:rsidP="00636A11">
            <w:pPr>
              <w:pStyle w:val="TableParagraph"/>
              <w:spacing w:before="33"/>
              <w:ind w:left="20"/>
              <w:jc w:val="center"/>
              <w:rPr>
                <w:b/>
                <w:sz w:val="56"/>
              </w:rPr>
            </w:pPr>
            <w:r>
              <w:rPr>
                <w:b/>
                <w:color w:val="1D6193"/>
                <w:spacing w:val="-5"/>
                <w:sz w:val="56"/>
              </w:rPr>
              <w:t>2º</w:t>
            </w:r>
          </w:p>
        </w:tc>
        <w:tc>
          <w:tcPr>
            <w:tcW w:w="3254" w:type="dxa"/>
            <w:tcBorders>
              <w:bottom w:val="single" w:sz="24" w:space="0" w:color="FFFFFF"/>
            </w:tcBorders>
            <w:shd w:val="clear" w:color="auto" w:fill="1BACE4"/>
          </w:tcPr>
          <w:p w14:paraId="4E15A69C" w14:textId="77777777" w:rsidR="00255652" w:rsidRDefault="00255652" w:rsidP="00636A11">
            <w:pPr>
              <w:pStyle w:val="TableParagraph"/>
              <w:spacing w:before="33"/>
              <w:ind w:left="20"/>
              <w:jc w:val="center"/>
              <w:rPr>
                <w:b/>
                <w:sz w:val="56"/>
              </w:rPr>
            </w:pPr>
            <w:r>
              <w:rPr>
                <w:b/>
                <w:color w:val="0000FF"/>
                <w:spacing w:val="-5"/>
                <w:sz w:val="56"/>
              </w:rPr>
              <w:t>3º</w:t>
            </w:r>
          </w:p>
        </w:tc>
      </w:tr>
      <w:tr w:rsidR="00255652" w14:paraId="7F2BD618" w14:textId="77777777" w:rsidTr="00636A11">
        <w:trPr>
          <w:trHeight w:val="1782"/>
        </w:trPr>
        <w:tc>
          <w:tcPr>
            <w:tcW w:w="12011" w:type="dxa"/>
            <w:tcBorders>
              <w:top w:val="single" w:sz="24" w:space="0" w:color="FFFFFF"/>
            </w:tcBorders>
            <w:shd w:val="clear" w:color="auto" w:fill="CCE3F4"/>
          </w:tcPr>
          <w:p w14:paraId="7B228A64" w14:textId="77777777" w:rsidR="00255652" w:rsidRDefault="00255652" w:rsidP="00636A11">
            <w:pPr>
              <w:pStyle w:val="TableParagraph"/>
              <w:spacing w:before="53"/>
              <w:ind w:left="16" w:right="3"/>
              <w:jc w:val="center"/>
              <w:rPr>
                <w:b/>
                <w:sz w:val="56"/>
              </w:rPr>
            </w:pPr>
            <w:r>
              <w:rPr>
                <w:b/>
                <w:color w:val="0000FF"/>
                <w:sz w:val="56"/>
              </w:rPr>
              <w:t>Atendimento</w:t>
            </w:r>
            <w:r>
              <w:rPr>
                <w:b/>
                <w:color w:val="0000FF"/>
                <w:spacing w:val="-6"/>
                <w:sz w:val="56"/>
              </w:rPr>
              <w:t xml:space="preserve"> </w:t>
            </w:r>
            <w:r>
              <w:rPr>
                <w:b/>
                <w:color w:val="0000FF"/>
                <w:sz w:val="56"/>
              </w:rPr>
              <w:t>dos</w:t>
            </w:r>
            <w:r>
              <w:rPr>
                <w:b/>
                <w:color w:val="0000FF"/>
                <w:spacing w:val="-4"/>
                <w:sz w:val="56"/>
              </w:rPr>
              <w:t xml:space="preserve"> </w:t>
            </w:r>
            <w:r>
              <w:rPr>
                <w:b/>
                <w:color w:val="0000FF"/>
                <w:sz w:val="56"/>
              </w:rPr>
              <w:t>Profissionais</w:t>
            </w:r>
            <w:r>
              <w:rPr>
                <w:b/>
                <w:color w:val="0000FF"/>
                <w:spacing w:val="-3"/>
                <w:sz w:val="56"/>
              </w:rPr>
              <w:t xml:space="preserve"> </w:t>
            </w:r>
            <w:r>
              <w:rPr>
                <w:b/>
                <w:color w:val="0000FF"/>
                <w:spacing w:val="-4"/>
                <w:sz w:val="56"/>
              </w:rPr>
              <w:t>NASF</w:t>
            </w:r>
          </w:p>
        </w:tc>
        <w:tc>
          <w:tcPr>
            <w:tcW w:w="4060" w:type="dxa"/>
            <w:tcBorders>
              <w:top w:val="single" w:sz="24" w:space="0" w:color="FFFFFF"/>
            </w:tcBorders>
            <w:shd w:val="clear" w:color="auto" w:fill="CCE3F4"/>
          </w:tcPr>
          <w:p w14:paraId="77240D85" w14:textId="77777777" w:rsidR="00255652" w:rsidRDefault="00255652" w:rsidP="00636A11">
            <w:pPr>
              <w:pStyle w:val="TableParagraph"/>
              <w:spacing w:before="56"/>
              <w:ind w:left="161"/>
              <w:rPr>
                <w:b/>
                <w:sz w:val="64"/>
              </w:rPr>
            </w:pPr>
            <w:r>
              <w:rPr>
                <w:b/>
                <w:sz w:val="64"/>
              </w:rPr>
              <w:t>2.</w:t>
            </w:r>
            <w:r>
              <w:rPr>
                <w:b/>
                <w:spacing w:val="-1"/>
                <w:sz w:val="64"/>
              </w:rPr>
              <w:t xml:space="preserve"> </w:t>
            </w:r>
            <w:r>
              <w:rPr>
                <w:b/>
                <w:spacing w:val="-5"/>
                <w:sz w:val="64"/>
              </w:rPr>
              <w:t>344</w:t>
            </w:r>
          </w:p>
        </w:tc>
        <w:tc>
          <w:tcPr>
            <w:tcW w:w="3891" w:type="dxa"/>
            <w:tcBorders>
              <w:top w:val="single" w:sz="24" w:space="0" w:color="FFFFFF"/>
            </w:tcBorders>
            <w:shd w:val="clear" w:color="auto" w:fill="CCE3F4"/>
          </w:tcPr>
          <w:p w14:paraId="3D279670" w14:textId="77777777" w:rsidR="00255652" w:rsidRDefault="00255652" w:rsidP="00636A11">
            <w:pPr>
              <w:pStyle w:val="TableParagraph"/>
              <w:spacing w:before="56"/>
              <w:ind w:left="161"/>
              <w:rPr>
                <w:b/>
                <w:sz w:val="64"/>
              </w:rPr>
            </w:pPr>
            <w:r>
              <w:rPr>
                <w:b/>
                <w:sz w:val="64"/>
              </w:rPr>
              <w:t>2.</w:t>
            </w:r>
            <w:r>
              <w:rPr>
                <w:b/>
                <w:spacing w:val="-1"/>
                <w:sz w:val="64"/>
              </w:rPr>
              <w:t xml:space="preserve"> </w:t>
            </w:r>
            <w:r>
              <w:rPr>
                <w:b/>
                <w:spacing w:val="-5"/>
                <w:sz w:val="64"/>
              </w:rPr>
              <w:t>525</w:t>
            </w:r>
          </w:p>
        </w:tc>
        <w:tc>
          <w:tcPr>
            <w:tcW w:w="3254" w:type="dxa"/>
            <w:tcBorders>
              <w:top w:val="single" w:sz="24" w:space="0" w:color="FFFFFF"/>
            </w:tcBorders>
            <w:shd w:val="clear" w:color="auto" w:fill="CCE3F4"/>
          </w:tcPr>
          <w:p w14:paraId="32C3088D" w14:textId="77777777" w:rsidR="00255652" w:rsidRDefault="00255652" w:rsidP="00636A11">
            <w:pPr>
              <w:pStyle w:val="TableParagraph"/>
              <w:spacing w:before="19"/>
              <w:ind w:left="20"/>
              <w:jc w:val="center"/>
              <w:rPr>
                <w:rFonts w:ascii="Calibri"/>
                <w:b/>
                <w:sz w:val="64"/>
              </w:rPr>
            </w:pPr>
            <w:r>
              <w:rPr>
                <w:rFonts w:ascii="Calibri"/>
                <w:b/>
                <w:color w:val="1F442A"/>
                <w:spacing w:val="-2"/>
                <w:sz w:val="64"/>
              </w:rPr>
              <w:t>2.216</w:t>
            </w:r>
          </w:p>
        </w:tc>
      </w:tr>
    </w:tbl>
    <w:p w14:paraId="4FC164DB" w14:textId="77777777" w:rsidR="00255652" w:rsidRDefault="00255652" w:rsidP="00255652">
      <w:pPr>
        <w:pStyle w:val="Corpodetexto"/>
        <w:spacing w:before="312"/>
        <w:rPr>
          <w:sz w:val="30"/>
        </w:rPr>
      </w:pPr>
    </w:p>
    <w:p w14:paraId="4947156D" w14:textId="77777777" w:rsidR="00255652" w:rsidRDefault="00255652" w:rsidP="00255652">
      <w:pPr>
        <w:ind w:left="1576"/>
        <w:jc w:val="both"/>
        <w:rPr>
          <w:b/>
          <w:sz w:val="30"/>
        </w:rPr>
      </w:pPr>
      <w:r>
        <w:rPr>
          <w:b/>
          <w:sz w:val="30"/>
        </w:rPr>
        <w:t>FONTE:</w:t>
      </w:r>
      <w:r>
        <w:rPr>
          <w:b/>
          <w:spacing w:val="-3"/>
          <w:sz w:val="30"/>
        </w:rPr>
        <w:t xml:space="preserve"> </w:t>
      </w:r>
      <w:r>
        <w:rPr>
          <w:b/>
          <w:sz w:val="30"/>
        </w:rPr>
        <w:t>registros</w:t>
      </w:r>
      <w:r>
        <w:rPr>
          <w:b/>
          <w:spacing w:val="-2"/>
          <w:sz w:val="30"/>
        </w:rPr>
        <w:t xml:space="preserve"> </w:t>
      </w:r>
      <w:r>
        <w:rPr>
          <w:b/>
          <w:sz w:val="30"/>
        </w:rPr>
        <w:t>do</w:t>
      </w:r>
      <w:r>
        <w:rPr>
          <w:b/>
          <w:spacing w:val="-2"/>
          <w:sz w:val="30"/>
        </w:rPr>
        <w:t xml:space="preserve"> </w:t>
      </w:r>
      <w:r>
        <w:rPr>
          <w:b/>
          <w:sz w:val="30"/>
        </w:rPr>
        <w:t>esus.</w:t>
      </w:r>
      <w:r>
        <w:rPr>
          <w:b/>
          <w:spacing w:val="-2"/>
          <w:sz w:val="30"/>
        </w:rPr>
        <w:t xml:space="preserve"> Acesso:12/05/2022</w:t>
      </w:r>
    </w:p>
    <w:p w14:paraId="470DD7B4" w14:textId="77777777" w:rsidR="00255652" w:rsidRDefault="00255652" w:rsidP="00255652">
      <w:pPr>
        <w:pStyle w:val="Corpodetexto"/>
        <w:spacing w:before="228"/>
        <w:rPr>
          <w:b/>
          <w:sz w:val="30"/>
        </w:rPr>
      </w:pPr>
    </w:p>
    <w:p w14:paraId="7918FDD0" w14:textId="77777777" w:rsidR="00255652" w:rsidRDefault="00255652" w:rsidP="00255652">
      <w:pPr>
        <w:spacing w:line="249" w:lineRule="auto"/>
        <w:ind w:left="1576" w:right="1001"/>
        <w:jc w:val="both"/>
        <w:rPr>
          <w:b/>
          <w:sz w:val="46"/>
        </w:rPr>
      </w:pPr>
      <w:r>
        <w:rPr>
          <w:b/>
          <w:sz w:val="46"/>
        </w:rPr>
        <w:t xml:space="preserve">Analise do resultado: </w:t>
      </w:r>
    </w:p>
    <w:p w14:paraId="4ECE0435" w14:textId="77777777" w:rsidR="00255652" w:rsidRDefault="00255652" w:rsidP="00255652">
      <w:pPr>
        <w:spacing w:line="249" w:lineRule="auto"/>
        <w:ind w:left="1576" w:right="1001"/>
        <w:jc w:val="both"/>
        <w:rPr>
          <w:sz w:val="46"/>
        </w:rPr>
      </w:pPr>
      <w:r>
        <w:rPr>
          <w:sz w:val="46"/>
        </w:rPr>
        <w:t>No 1º QD de 2024, no que diz respeito aos atendimentos da equipe NASF,</w:t>
      </w:r>
      <w:r>
        <w:rPr>
          <w:spacing w:val="80"/>
          <w:sz w:val="46"/>
        </w:rPr>
        <w:t xml:space="preserve"> </w:t>
      </w:r>
      <w:r>
        <w:rPr>
          <w:sz w:val="46"/>
        </w:rPr>
        <w:t xml:space="preserve">foram realizados 2. 344 atendimentos pelos profissionais da equipe NASF </w:t>
      </w:r>
    </w:p>
    <w:p w14:paraId="5084319B" w14:textId="77777777" w:rsidR="00255652" w:rsidRDefault="00255652" w:rsidP="00255652">
      <w:pPr>
        <w:spacing w:line="249" w:lineRule="auto"/>
        <w:ind w:left="1576" w:right="1001"/>
        <w:jc w:val="both"/>
        <w:rPr>
          <w:b/>
          <w:sz w:val="46"/>
        </w:rPr>
      </w:pPr>
      <w:r>
        <w:rPr>
          <w:sz w:val="46"/>
        </w:rPr>
        <w:t>No 2º QD de 2024, no que diz respeito aos atendimentos da equipe NASF,</w:t>
      </w:r>
      <w:r>
        <w:rPr>
          <w:spacing w:val="80"/>
          <w:sz w:val="46"/>
        </w:rPr>
        <w:t xml:space="preserve"> </w:t>
      </w:r>
      <w:r>
        <w:rPr>
          <w:sz w:val="46"/>
        </w:rPr>
        <w:t>foram realizados 2. 525 atendimentos pelos profissionais da equipe NASF</w:t>
      </w:r>
    </w:p>
    <w:p w14:paraId="7A6FE4AA" w14:textId="77777777" w:rsidR="00255652" w:rsidRDefault="00255652" w:rsidP="00255652">
      <w:pPr>
        <w:spacing w:line="249" w:lineRule="auto"/>
        <w:ind w:left="1576" w:right="1001"/>
        <w:jc w:val="both"/>
        <w:rPr>
          <w:sz w:val="46"/>
        </w:rPr>
      </w:pPr>
      <w:r>
        <w:rPr>
          <w:sz w:val="46"/>
        </w:rPr>
        <w:t>No 3º QD de 2024, no que diz respeito aos atendimentos da equipe NASF,</w:t>
      </w:r>
      <w:r>
        <w:rPr>
          <w:spacing w:val="80"/>
          <w:sz w:val="46"/>
        </w:rPr>
        <w:t xml:space="preserve"> </w:t>
      </w:r>
      <w:r>
        <w:rPr>
          <w:sz w:val="46"/>
        </w:rPr>
        <w:t>foram realizados 2. 216 atendimentos pelos profissionais da equipe NASF. Nota-se um diminuição de 12,2% no numero de atendimentos.</w:t>
      </w:r>
    </w:p>
    <w:p w14:paraId="31A45A66" w14:textId="77777777" w:rsidR="00255652" w:rsidRDefault="00255652" w:rsidP="00255652">
      <w:pPr>
        <w:spacing w:line="249" w:lineRule="auto"/>
        <w:jc w:val="both"/>
        <w:rPr>
          <w:sz w:val="46"/>
        </w:rPr>
      </w:pPr>
    </w:p>
    <w:p w14:paraId="092CD2A6" w14:textId="77777777" w:rsidR="00255652" w:rsidRDefault="00255652" w:rsidP="00255652">
      <w:pPr>
        <w:spacing w:line="249" w:lineRule="auto"/>
        <w:ind w:left="1276"/>
        <w:jc w:val="both"/>
        <w:rPr>
          <w:sz w:val="46"/>
        </w:rPr>
        <w:sectPr w:rsidR="00255652">
          <w:headerReference w:type="default" r:id="rId30"/>
          <w:pgSz w:w="25800" w:h="20130" w:orient="landscape"/>
          <w:pgMar w:top="3960" w:right="580" w:bottom="280" w:left="0" w:header="0" w:footer="0" w:gutter="0"/>
          <w:cols w:space="720"/>
        </w:sectPr>
      </w:pPr>
      <w:r w:rsidRPr="00991139">
        <w:rPr>
          <w:b/>
          <w:sz w:val="46"/>
        </w:rPr>
        <w:t>Resumindo o ano de 2024 com respeito aos atendimentos da equipe NASF,</w:t>
      </w:r>
      <w:r w:rsidRPr="00991139">
        <w:rPr>
          <w:b/>
          <w:spacing w:val="80"/>
          <w:sz w:val="46"/>
        </w:rPr>
        <w:t xml:space="preserve"> </w:t>
      </w:r>
      <w:r w:rsidRPr="00991139">
        <w:rPr>
          <w:b/>
          <w:sz w:val="46"/>
        </w:rPr>
        <w:t>foram realizados  7.085 atedimento realizados</w:t>
      </w:r>
      <w:r>
        <w:rPr>
          <w:sz w:val="46"/>
        </w:rPr>
        <w:t xml:space="preserve"> .</w:t>
      </w:r>
    </w:p>
    <w:p w14:paraId="1799EABF" w14:textId="77777777" w:rsidR="00255652" w:rsidRDefault="00255652" w:rsidP="00255652">
      <w:pPr>
        <w:pStyle w:val="Corpodetexto"/>
        <w:rPr>
          <w:sz w:val="20"/>
        </w:rPr>
      </w:pPr>
    </w:p>
    <w:p w14:paraId="06CF5CF5" w14:textId="77777777" w:rsidR="00255652" w:rsidRDefault="00255652" w:rsidP="00255652">
      <w:pPr>
        <w:pStyle w:val="Corpodetexto"/>
        <w:rPr>
          <w:sz w:val="20"/>
        </w:rPr>
      </w:pPr>
    </w:p>
    <w:p w14:paraId="5C2DE5FD" w14:textId="77777777" w:rsidR="00255652" w:rsidRDefault="00255652" w:rsidP="00255652">
      <w:pPr>
        <w:pStyle w:val="Corpodetexto"/>
        <w:rPr>
          <w:sz w:val="20"/>
        </w:rPr>
      </w:pPr>
    </w:p>
    <w:p w14:paraId="67DD0395" w14:textId="77777777" w:rsidR="00255652" w:rsidRDefault="00255652" w:rsidP="00255652">
      <w:pPr>
        <w:pStyle w:val="Corpodetexto"/>
        <w:rPr>
          <w:sz w:val="20"/>
        </w:rPr>
      </w:pPr>
    </w:p>
    <w:p w14:paraId="24DF61D1" w14:textId="77777777" w:rsidR="00255652" w:rsidRDefault="00255652" w:rsidP="00255652">
      <w:pPr>
        <w:pStyle w:val="Corpodetexto"/>
        <w:spacing w:before="69"/>
        <w:rPr>
          <w:sz w:val="20"/>
        </w:rPr>
      </w:pPr>
    </w:p>
    <w:tbl>
      <w:tblPr>
        <w:tblStyle w:val="TableNormal"/>
        <w:tblW w:w="0" w:type="auto"/>
        <w:tblInd w:w="140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7308"/>
        <w:gridCol w:w="7484"/>
        <w:gridCol w:w="2562"/>
        <w:gridCol w:w="2826"/>
        <w:gridCol w:w="2826"/>
      </w:tblGrid>
      <w:tr w:rsidR="00255652" w14:paraId="623F4A3A" w14:textId="77777777" w:rsidTr="00636A11">
        <w:trPr>
          <w:trHeight w:val="1865"/>
        </w:trPr>
        <w:tc>
          <w:tcPr>
            <w:tcW w:w="7308" w:type="dxa"/>
            <w:tcBorders>
              <w:bottom w:val="single" w:sz="24" w:space="0" w:color="FFFFFF"/>
            </w:tcBorders>
            <w:shd w:val="clear" w:color="auto" w:fill="1BACE4"/>
          </w:tcPr>
          <w:p w14:paraId="28B85DFA" w14:textId="77777777" w:rsidR="00255652" w:rsidRDefault="00255652" w:rsidP="00636A11">
            <w:pPr>
              <w:pStyle w:val="TableParagraph"/>
              <w:spacing w:before="151"/>
              <w:ind w:left="17"/>
              <w:jc w:val="center"/>
              <w:rPr>
                <w:b/>
                <w:sz w:val="68"/>
              </w:rPr>
            </w:pPr>
            <w:r>
              <w:rPr>
                <w:b/>
                <w:color w:val="FFFFFF"/>
                <w:spacing w:val="-2"/>
                <w:sz w:val="68"/>
              </w:rPr>
              <w:t>PROFISSIONAL</w:t>
            </w:r>
          </w:p>
        </w:tc>
        <w:tc>
          <w:tcPr>
            <w:tcW w:w="7484" w:type="dxa"/>
            <w:tcBorders>
              <w:bottom w:val="single" w:sz="24" w:space="0" w:color="FFFFFF"/>
            </w:tcBorders>
            <w:shd w:val="clear" w:color="auto" w:fill="1BACE4"/>
          </w:tcPr>
          <w:p w14:paraId="43FA0B7F" w14:textId="77777777" w:rsidR="00255652" w:rsidRDefault="00255652" w:rsidP="00636A11">
            <w:pPr>
              <w:pStyle w:val="TableParagraph"/>
              <w:spacing w:before="151"/>
              <w:ind w:left="19" w:right="2"/>
              <w:jc w:val="center"/>
              <w:rPr>
                <w:b/>
                <w:sz w:val="68"/>
              </w:rPr>
            </w:pPr>
            <w:r>
              <w:rPr>
                <w:b/>
                <w:color w:val="FFFFFF"/>
                <w:spacing w:val="-2"/>
                <w:sz w:val="68"/>
              </w:rPr>
              <w:t>FUNÇÃO</w:t>
            </w:r>
          </w:p>
        </w:tc>
        <w:tc>
          <w:tcPr>
            <w:tcW w:w="8214" w:type="dxa"/>
            <w:gridSpan w:val="3"/>
            <w:tcBorders>
              <w:bottom w:val="single" w:sz="24" w:space="0" w:color="FFFFFF"/>
            </w:tcBorders>
            <w:shd w:val="clear" w:color="auto" w:fill="1BACE4"/>
          </w:tcPr>
          <w:p w14:paraId="6A97F282" w14:textId="77777777" w:rsidR="00255652" w:rsidRDefault="00255652" w:rsidP="00636A11">
            <w:pPr>
              <w:pStyle w:val="TableParagraph"/>
              <w:spacing w:before="151" w:line="249" w:lineRule="auto"/>
              <w:ind w:left="2124" w:right="1272" w:hanging="832"/>
              <w:rPr>
                <w:b/>
                <w:sz w:val="68"/>
              </w:rPr>
            </w:pPr>
            <w:r>
              <w:rPr>
                <w:b/>
                <w:color w:val="FFFFFF"/>
                <w:spacing w:val="-2"/>
                <w:sz w:val="68"/>
              </w:rPr>
              <w:t>ATENDIMENTOS/ PRODUÇÃO</w:t>
            </w:r>
          </w:p>
        </w:tc>
      </w:tr>
      <w:tr w:rsidR="00255652" w14:paraId="1A26D7EC" w14:textId="77777777" w:rsidTr="00636A11">
        <w:trPr>
          <w:trHeight w:val="1043"/>
        </w:trPr>
        <w:tc>
          <w:tcPr>
            <w:tcW w:w="7308" w:type="dxa"/>
            <w:tcBorders>
              <w:top w:val="single" w:sz="24" w:space="0" w:color="FFFFFF"/>
            </w:tcBorders>
            <w:shd w:val="clear" w:color="auto" w:fill="CCE3F4"/>
          </w:tcPr>
          <w:p w14:paraId="310F8D94" w14:textId="77777777" w:rsidR="00255652" w:rsidRDefault="00255652" w:rsidP="00636A11">
            <w:pPr>
              <w:pStyle w:val="TableParagraph"/>
              <w:rPr>
                <w:sz w:val="66"/>
              </w:rPr>
            </w:pPr>
          </w:p>
        </w:tc>
        <w:tc>
          <w:tcPr>
            <w:tcW w:w="7484" w:type="dxa"/>
            <w:tcBorders>
              <w:top w:val="single" w:sz="24" w:space="0" w:color="FFFFFF"/>
            </w:tcBorders>
            <w:shd w:val="clear" w:color="auto" w:fill="CCE3F4"/>
          </w:tcPr>
          <w:p w14:paraId="3CB73FEE" w14:textId="77777777" w:rsidR="00255652" w:rsidRDefault="00255652" w:rsidP="00636A11">
            <w:pPr>
              <w:pStyle w:val="TableParagraph"/>
              <w:rPr>
                <w:sz w:val="66"/>
              </w:rPr>
            </w:pPr>
          </w:p>
        </w:tc>
        <w:tc>
          <w:tcPr>
            <w:tcW w:w="2562" w:type="dxa"/>
            <w:tcBorders>
              <w:top w:val="single" w:sz="24" w:space="0" w:color="FFFFFF"/>
              <w:right w:val="single" w:sz="8" w:space="0" w:color="000000"/>
            </w:tcBorders>
            <w:shd w:val="clear" w:color="auto" w:fill="CCE3F4"/>
          </w:tcPr>
          <w:p w14:paraId="5D1C6D25" w14:textId="77777777" w:rsidR="00255652" w:rsidRDefault="00255652" w:rsidP="00636A11">
            <w:pPr>
              <w:pStyle w:val="TableParagraph"/>
              <w:spacing w:before="171"/>
              <w:ind w:left="363"/>
              <w:rPr>
                <w:b/>
                <w:sz w:val="68"/>
              </w:rPr>
            </w:pPr>
            <w:r>
              <w:rPr>
                <w:b/>
                <w:color w:val="001F5F"/>
                <w:sz w:val="68"/>
              </w:rPr>
              <w:t>1º</w:t>
            </w:r>
            <w:r>
              <w:rPr>
                <w:b/>
                <w:color w:val="001F5F"/>
                <w:spacing w:val="-1"/>
                <w:sz w:val="68"/>
              </w:rPr>
              <w:t xml:space="preserve"> </w:t>
            </w:r>
            <w:r>
              <w:rPr>
                <w:b/>
                <w:color w:val="001F5F"/>
                <w:spacing w:val="-5"/>
                <w:sz w:val="68"/>
              </w:rPr>
              <w:t>QD</w:t>
            </w:r>
          </w:p>
        </w:tc>
        <w:tc>
          <w:tcPr>
            <w:tcW w:w="2826" w:type="dxa"/>
            <w:tcBorders>
              <w:top w:val="single" w:sz="24" w:space="0" w:color="FFFFFF"/>
              <w:left w:val="single" w:sz="8" w:space="0" w:color="000000"/>
              <w:right w:val="single" w:sz="8" w:space="0" w:color="000000"/>
            </w:tcBorders>
            <w:shd w:val="clear" w:color="auto" w:fill="CCE3F4"/>
          </w:tcPr>
          <w:p w14:paraId="2693FC8F" w14:textId="77777777" w:rsidR="00255652" w:rsidRDefault="00255652" w:rsidP="00636A11">
            <w:pPr>
              <w:pStyle w:val="TableParagraph"/>
              <w:spacing w:before="171"/>
              <w:ind w:left="496"/>
              <w:rPr>
                <w:b/>
                <w:sz w:val="68"/>
              </w:rPr>
            </w:pPr>
            <w:r>
              <w:rPr>
                <w:b/>
                <w:color w:val="001F5F"/>
                <w:sz w:val="68"/>
              </w:rPr>
              <w:t>2º</w:t>
            </w:r>
            <w:r>
              <w:rPr>
                <w:b/>
                <w:color w:val="001F5F"/>
                <w:spacing w:val="-1"/>
                <w:sz w:val="68"/>
              </w:rPr>
              <w:t xml:space="preserve"> </w:t>
            </w:r>
            <w:r>
              <w:rPr>
                <w:b/>
                <w:color w:val="001F5F"/>
                <w:spacing w:val="-5"/>
                <w:sz w:val="68"/>
              </w:rPr>
              <w:t>QD</w:t>
            </w:r>
          </w:p>
        </w:tc>
        <w:tc>
          <w:tcPr>
            <w:tcW w:w="2826" w:type="dxa"/>
            <w:tcBorders>
              <w:top w:val="single" w:sz="24" w:space="0" w:color="FFFFFF"/>
              <w:left w:val="single" w:sz="8" w:space="0" w:color="000000"/>
            </w:tcBorders>
            <w:shd w:val="clear" w:color="auto" w:fill="CCE3F4"/>
          </w:tcPr>
          <w:p w14:paraId="164CC4CE" w14:textId="77777777" w:rsidR="00255652" w:rsidRDefault="00255652" w:rsidP="00636A11">
            <w:pPr>
              <w:pStyle w:val="TableParagraph"/>
              <w:spacing w:before="171"/>
              <w:ind w:left="496"/>
              <w:rPr>
                <w:b/>
                <w:sz w:val="68"/>
              </w:rPr>
            </w:pPr>
            <w:r>
              <w:rPr>
                <w:b/>
                <w:color w:val="001F5F"/>
                <w:sz w:val="68"/>
              </w:rPr>
              <w:t>3º</w:t>
            </w:r>
            <w:r>
              <w:rPr>
                <w:b/>
                <w:color w:val="001F5F"/>
                <w:spacing w:val="-1"/>
                <w:sz w:val="68"/>
              </w:rPr>
              <w:t xml:space="preserve"> </w:t>
            </w:r>
            <w:r>
              <w:rPr>
                <w:b/>
                <w:color w:val="001F5F"/>
                <w:spacing w:val="-5"/>
                <w:sz w:val="68"/>
              </w:rPr>
              <w:t>QD</w:t>
            </w:r>
          </w:p>
        </w:tc>
      </w:tr>
      <w:tr w:rsidR="00255652" w14:paraId="7E59CA5A" w14:textId="77777777" w:rsidTr="00636A11">
        <w:trPr>
          <w:trHeight w:val="1173"/>
        </w:trPr>
        <w:tc>
          <w:tcPr>
            <w:tcW w:w="7308" w:type="dxa"/>
            <w:shd w:val="clear" w:color="auto" w:fill="E7F1F9"/>
          </w:tcPr>
          <w:p w14:paraId="5F363E57" w14:textId="77777777" w:rsidR="00255652" w:rsidRDefault="00255652" w:rsidP="00636A11">
            <w:pPr>
              <w:pStyle w:val="TableParagraph"/>
              <w:rPr>
                <w:sz w:val="64"/>
              </w:rPr>
            </w:pPr>
            <w:r>
              <w:rPr>
                <w:sz w:val="64"/>
              </w:rPr>
              <w:t>CARLOS</w:t>
            </w:r>
            <w:r>
              <w:rPr>
                <w:spacing w:val="-3"/>
                <w:sz w:val="64"/>
              </w:rPr>
              <w:t xml:space="preserve"> </w:t>
            </w:r>
            <w:r>
              <w:rPr>
                <w:spacing w:val="-2"/>
                <w:sz w:val="64"/>
              </w:rPr>
              <w:t>EDUARDO</w:t>
            </w:r>
          </w:p>
        </w:tc>
        <w:tc>
          <w:tcPr>
            <w:tcW w:w="7484" w:type="dxa"/>
            <w:shd w:val="clear" w:color="auto" w:fill="E7F1F9"/>
          </w:tcPr>
          <w:p w14:paraId="3F0285FE" w14:textId="77777777" w:rsidR="00255652" w:rsidRDefault="00255652" w:rsidP="00636A11">
            <w:pPr>
              <w:pStyle w:val="TableParagraph"/>
              <w:ind w:left="19"/>
              <w:jc w:val="center"/>
              <w:rPr>
                <w:sz w:val="64"/>
              </w:rPr>
            </w:pPr>
            <w:r>
              <w:rPr>
                <w:spacing w:val="-2"/>
                <w:sz w:val="64"/>
              </w:rPr>
              <w:t>PSICOLOGO</w:t>
            </w:r>
          </w:p>
        </w:tc>
        <w:tc>
          <w:tcPr>
            <w:tcW w:w="2562" w:type="dxa"/>
            <w:tcBorders>
              <w:right w:val="single" w:sz="8" w:space="0" w:color="000000"/>
            </w:tcBorders>
            <w:shd w:val="clear" w:color="auto" w:fill="E7F1F9"/>
          </w:tcPr>
          <w:p w14:paraId="5EDB3AD0" w14:textId="77777777" w:rsidR="00255652" w:rsidRDefault="00255652" w:rsidP="00636A11">
            <w:pPr>
              <w:pStyle w:val="TableParagraph"/>
              <w:ind w:left="215"/>
              <w:rPr>
                <w:b/>
                <w:sz w:val="64"/>
              </w:rPr>
            </w:pPr>
            <w:r>
              <w:rPr>
                <w:b/>
                <w:spacing w:val="-5"/>
                <w:sz w:val="64"/>
              </w:rPr>
              <w:t>80</w:t>
            </w:r>
          </w:p>
        </w:tc>
        <w:tc>
          <w:tcPr>
            <w:tcW w:w="2826" w:type="dxa"/>
            <w:tcBorders>
              <w:left w:val="single" w:sz="8" w:space="0" w:color="000000"/>
              <w:right w:val="single" w:sz="8" w:space="0" w:color="000000"/>
            </w:tcBorders>
            <w:shd w:val="clear" w:color="auto" w:fill="E7F1F9"/>
          </w:tcPr>
          <w:p w14:paraId="1B6C19BA" w14:textId="77777777" w:rsidR="00255652" w:rsidRDefault="00255652" w:rsidP="00636A11">
            <w:pPr>
              <w:pStyle w:val="TableParagraph"/>
              <w:ind w:left="215"/>
              <w:rPr>
                <w:b/>
                <w:sz w:val="64"/>
              </w:rPr>
            </w:pPr>
            <w:r>
              <w:rPr>
                <w:b/>
                <w:spacing w:val="-5"/>
                <w:sz w:val="64"/>
              </w:rPr>
              <w:t>124</w:t>
            </w:r>
          </w:p>
        </w:tc>
        <w:tc>
          <w:tcPr>
            <w:tcW w:w="2826" w:type="dxa"/>
            <w:tcBorders>
              <w:left w:val="single" w:sz="8" w:space="0" w:color="000000"/>
            </w:tcBorders>
            <w:shd w:val="clear" w:color="auto" w:fill="E7F1F9"/>
          </w:tcPr>
          <w:p w14:paraId="1D23B815" w14:textId="77777777" w:rsidR="00255652" w:rsidRDefault="00255652" w:rsidP="00636A11">
            <w:pPr>
              <w:pStyle w:val="TableParagraph"/>
              <w:ind w:left="215"/>
              <w:rPr>
                <w:b/>
                <w:sz w:val="64"/>
              </w:rPr>
            </w:pPr>
            <w:r>
              <w:rPr>
                <w:b/>
                <w:color w:val="1F442A"/>
                <w:spacing w:val="-5"/>
                <w:sz w:val="64"/>
              </w:rPr>
              <w:t>203</w:t>
            </w:r>
          </w:p>
        </w:tc>
      </w:tr>
      <w:tr w:rsidR="00255652" w14:paraId="7676EF2C" w14:textId="77777777" w:rsidTr="00636A11">
        <w:trPr>
          <w:trHeight w:val="975"/>
        </w:trPr>
        <w:tc>
          <w:tcPr>
            <w:tcW w:w="7308" w:type="dxa"/>
            <w:shd w:val="clear" w:color="auto" w:fill="CCE3F4"/>
          </w:tcPr>
          <w:p w14:paraId="55B4DEE6" w14:textId="77777777" w:rsidR="00255652" w:rsidRDefault="00255652" w:rsidP="00636A11">
            <w:pPr>
              <w:pStyle w:val="TableParagraph"/>
              <w:rPr>
                <w:sz w:val="64"/>
              </w:rPr>
            </w:pPr>
            <w:r>
              <w:rPr>
                <w:sz w:val="64"/>
              </w:rPr>
              <w:t>PAULO</w:t>
            </w:r>
            <w:r>
              <w:rPr>
                <w:spacing w:val="-2"/>
                <w:sz w:val="64"/>
              </w:rPr>
              <w:t xml:space="preserve"> RICARDO</w:t>
            </w:r>
          </w:p>
        </w:tc>
        <w:tc>
          <w:tcPr>
            <w:tcW w:w="7484" w:type="dxa"/>
            <w:shd w:val="clear" w:color="auto" w:fill="CCE3F4"/>
          </w:tcPr>
          <w:p w14:paraId="16D7EF4E" w14:textId="77777777" w:rsidR="00255652" w:rsidRDefault="00255652" w:rsidP="00636A11">
            <w:pPr>
              <w:pStyle w:val="TableParagraph"/>
              <w:ind w:left="19" w:right="2"/>
              <w:jc w:val="center"/>
              <w:rPr>
                <w:sz w:val="64"/>
              </w:rPr>
            </w:pPr>
            <w:r>
              <w:rPr>
                <w:spacing w:val="-2"/>
                <w:sz w:val="64"/>
              </w:rPr>
              <w:t>NUTRICIONISTA</w:t>
            </w:r>
          </w:p>
        </w:tc>
        <w:tc>
          <w:tcPr>
            <w:tcW w:w="2562" w:type="dxa"/>
            <w:tcBorders>
              <w:right w:val="single" w:sz="8" w:space="0" w:color="000000"/>
            </w:tcBorders>
            <w:shd w:val="clear" w:color="auto" w:fill="CCE3F4"/>
          </w:tcPr>
          <w:p w14:paraId="75043D54" w14:textId="77777777" w:rsidR="00255652" w:rsidRDefault="00255652" w:rsidP="00636A11">
            <w:pPr>
              <w:pStyle w:val="TableParagraph"/>
              <w:ind w:left="215"/>
              <w:rPr>
                <w:b/>
                <w:sz w:val="64"/>
              </w:rPr>
            </w:pPr>
            <w:r>
              <w:rPr>
                <w:b/>
                <w:spacing w:val="-5"/>
                <w:sz w:val="64"/>
              </w:rPr>
              <w:t>440</w:t>
            </w:r>
          </w:p>
        </w:tc>
        <w:tc>
          <w:tcPr>
            <w:tcW w:w="2826" w:type="dxa"/>
            <w:tcBorders>
              <w:left w:val="single" w:sz="8" w:space="0" w:color="000000"/>
              <w:right w:val="single" w:sz="8" w:space="0" w:color="000000"/>
            </w:tcBorders>
            <w:shd w:val="clear" w:color="auto" w:fill="CCE3F4"/>
          </w:tcPr>
          <w:p w14:paraId="3EB1AFFC" w14:textId="77777777" w:rsidR="00255652" w:rsidRDefault="00255652" w:rsidP="00636A11">
            <w:pPr>
              <w:pStyle w:val="TableParagraph"/>
              <w:ind w:left="215"/>
              <w:rPr>
                <w:b/>
                <w:sz w:val="64"/>
              </w:rPr>
            </w:pPr>
            <w:r>
              <w:rPr>
                <w:b/>
                <w:spacing w:val="-5"/>
                <w:sz w:val="64"/>
              </w:rPr>
              <w:t>736</w:t>
            </w:r>
          </w:p>
        </w:tc>
        <w:tc>
          <w:tcPr>
            <w:tcW w:w="2826" w:type="dxa"/>
            <w:tcBorders>
              <w:left w:val="single" w:sz="8" w:space="0" w:color="000000"/>
            </w:tcBorders>
            <w:shd w:val="clear" w:color="auto" w:fill="CCE3F4"/>
          </w:tcPr>
          <w:p w14:paraId="41B922C0" w14:textId="77777777" w:rsidR="00255652" w:rsidRDefault="00255652" w:rsidP="00636A11">
            <w:pPr>
              <w:pStyle w:val="TableParagraph"/>
              <w:ind w:left="215"/>
              <w:rPr>
                <w:b/>
                <w:sz w:val="64"/>
              </w:rPr>
            </w:pPr>
            <w:r>
              <w:rPr>
                <w:b/>
                <w:color w:val="1F442A"/>
                <w:spacing w:val="-5"/>
                <w:sz w:val="64"/>
              </w:rPr>
              <w:t>309</w:t>
            </w:r>
          </w:p>
        </w:tc>
      </w:tr>
      <w:tr w:rsidR="00255652" w14:paraId="76986DAB" w14:textId="77777777" w:rsidTr="00636A11">
        <w:trPr>
          <w:trHeight w:val="975"/>
        </w:trPr>
        <w:tc>
          <w:tcPr>
            <w:tcW w:w="7308" w:type="dxa"/>
            <w:shd w:val="clear" w:color="auto" w:fill="E7F1F9"/>
          </w:tcPr>
          <w:p w14:paraId="4BC25981" w14:textId="77777777" w:rsidR="00255652" w:rsidRDefault="00255652" w:rsidP="00636A11">
            <w:pPr>
              <w:pStyle w:val="TableParagraph"/>
              <w:rPr>
                <w:sz w:val="64"/>
              </w:rPr>
            </w:pPr>
            <w:r>
              <w:rPr>
                <w:sz w:val="64"/>
              </w:rPr>
              <w:t>EDOILSON</w:t>
            </w:r>
            <w:r>
              <w:rPr>
                <w:spacing w:val="-2"/>
                <w:sz w:val="64"/>
              </w:rPr>
              <w:t xml:space="preserve"> EUGENIO</w:t>
            </w:r>
          </w:p>
        </w:tc>
        <w:tc>
          <w:tcPr>
            <w:tcW w:w="7484" w:type="dxa"/>
            <w:shd w:val="clear" w:color="auto" w:fill="E7F1F9"/>
          </w:tcPr>
          <w:p w14:paraId="79F080B4" w14:textId="77777777" w:rsidR="00255652" w:rsidRDefault="00255652" w:rsidP="00636A11">
            <w:pPr>
              <w:pStyle w:val="TableParagraph"/>
              <w:ind w:left="19"/>
              <w:jc w:val="center"/>
              <w:rPr>
                <w:sz w:val="64"/>
              </w:rPr>
            </w:pPr>
            <w:r>
              <w:rPr>
                <w:sz w:val="64"/>
              </w:rPr>
              <w:t xml:space="preserve">ASS. </w:t>
            </w:r>
            <w:r>
              <w:rPr>
                <w:spacing w:val="-2"/>
                <w:sz w:val="64"/>
              </w:rPr>
              <w:t>SOCIAL</w:t>
            </w:r>
          </w:p>
        </w:tc>
        <w:tc>
          <w:tcPr>
            <w:tcW w:w="2562" w:type="dxa"/>
            <w:tcBorders>
              <w:right w:val="single" w:sz="8" w:space="0" w:color="000000"/>
            </w:tcBorders>
            <w:shd w:val="clear" w:color="auto" w:fill="E7F1F9"/>
          </w:tcPr>
          <w:p w14:paraId="1A86673D" w14:textId="77777777" w:rsidR="00255652" w:rsidRDefault="00255652" w:rsidP="00636A11">
            <w:pPr>
              <w:pStyle w:val="TableParagraph"/>
              <w:ind w:left="215"/>
              <w:rPr>
                <w:b/>
                <w:sz w:val="64"/>
              </w:rPr>
            </w:pPr>
            <w:r>
              <w:rPr>
                <w:b/>
                <w:sz w:val="64"/>
              </w:rPr>
              <w:t>1.</w:t>
            </w:r>
            <w:r>
              <w:rPr>
                <w:b/>
                <w:spacing w:val="7"/>
                <w:w w:val="150"/>
                <w:sz w:val="64"/>
              </w:rPr>
              <w:t xml:space="preserve"> </w:t>
            </w:r>
            <w:r>
              <w:rPr>
                <w:b/>
                <w:spacing w:val="-5"/>
                <w:sz w:val="64"/>
              </w:rPr>
              <w:t>448</w:t>
            </w:r>
          </w:p>
        </w:tc>
        <w:tc>
          <w:tcPr>
            <w:tcW w:w="2826" w:type="dxa"/>
            <w:tcBorders>
              <w:left w:val="single" w:sz="8" w:space="0" w:color="000000"/>
              <w:right w:val="single" w:sz="8" w:space="0" w:color="000000"/>
            </w:tcBorders>
            <w:shd w:val="clear" w:color="auto" w:fill="E7F1F9"/>
          </w:tcPr>
          <w:p w14:paraId="31334DBA" w14:textId="77777777" w:rsidR="00255652" w:rsidRDefault="00255652" w:rsidP="00636A11">
            <w:pPr>
              <w:pStyle w:val="TableParagraph"/>
              <w:ind w:left="215"/>
              <w:rPr>
                <w:b/>
                <w:sz w:val="64"/>
              </w:rPr>
            </w:pPr>
            <w:r>
              <w:rPr>
                <w:b/>
                <w:sz w:val="64"/>
              </w:rPr>
              <w:t>1.</w:t>
            </w:r>
            <w:r>
              <w:rPr>
                <w:b/>
                <w:spacing w:val="7"/>
                <w:w w:val="150"/>
                <w:sz w:val="64"/>
              </w:rPr>
              <w:t xml:space="preserve"> </w:t>
            </w:r>
            <w:r>
              <w:rPr>
                <w:b/>
                <w:spacing w:val="-5"/>
                <w:sz w:val="64"/>
              </w:rPr>
              <w:t>330</w:t>
            </w:r>
          </w:p>
        </w:tc>
        <w:tc>
          <w:tcPr>
            <w:tcW w:w="2826" w:type="dxa"/>
            <w:tcBorders>
              <w:left w:val="single" w:sz="8" w:space="0" w:color="000000"/>
            </w:tcBorders>
            <w:shd w:val="clear" w:color="auto" w:fill="E7F1F9"/>
          </w:tcPr>
          <w:p w14:paraId="1839A5C0" w14:textId="77777777" w:rsidR="00255652" w:rsidRDefault="00255652" w:rsidP="00636A11">
            <w:pPr>
              <w:pStyle w:val="TableParagraph"/>
              <w:ind w:left="215"/>
              <w:rPr>
                <w:b/>
                <w:sz w:val="64"/>
              </w:rPr>
            </w:pPr>
            <w:r>
              <w:rPr>
                <w:b/>
                <w:color w:val="1F442A"/>
                <w:spacing w:val="-2"/>
                <w:sz w:val="64"/>
              </w:rPr>
              <w:t>1.548</w:t>
            </w:r>
          </w:p>
        </w:tc>
      </w:tr>
      <w:tr w:rsidR="00255652" w14:paraId="1CE10F04" w14:textId="77777777" w:rsidTr="00636A11">
        <w:trPr>
          <w:trHeight w:val="975"/>
        </w:trPr>
        <w:tc>
          <w:tcPr>
            <w:tcW w:w="7308" w:type="dxa"/>
            <w:shd w:val="clear" w:color="auto" w:fill="CCE3F4"/>
          </w:tcPr>
          <w:p w14:paraId="50B43ECB" w14:textId="77777777" w:rsidR="00255652" w:rsidRDefault="00255652" w:rsidP="00636A11">
            <w:pPr>
              <w:pStyle w:val="TableParagraph"/>
              <w:rPr>
                <w:sz w:val="64"/>
              </w:rPr>
            </w:pPr>
            <w:r>
              <w:rPr>
                <w:spacing w:val="-2"/>
                <w:sz w:val="64"/>
              </w:rPr>
              <w:t>ALINE</w:t>
            </w:r>
          </w:p>
        </w:tc>
        <w:tc>
          <w:tcPr>
            <w:tcW w:w="7484" w:type="dxa"/>
            <w:shd w:val="clear" w:color="auto" w:fill="CCE3F4"/>
          </w:tcPr>
          <w:p w14:paraId="2DD9CD63" w14:textId="77777777" w:rsidR="00255652" w:rsidRDefault="00255652" w:rsidP="00636A11">
            <w:pPr>
              <w:pStyle w:val="TableParagraph"/>
              <w:ind w:left="19" w:right="1"/>
              <w:jc w:val="center"/>
              <w:rPr>
                <w:sz w:val="64"/>
              </w:rPr>
            </w:pPr>
            <w:r>
              <w:rPr>
                <w:spacing w:val="-2"/>
                <w:sz w:val="64"/>
              </w:rPr>
              <w:t>FISIOTERAPEUTA</w:t>
            </w:r>
          </w:p>
        </w:tc>
        <w:tc>
          <w:tcPr>
            <w:tcW w:w="2562" w:type="dxa"/>
            <w:tcBorders>
              <w:right w:val="single" w:sz="8" w:space="0" w:color="000000"/>
            </w:tcBorders>
            <w:shd w:val="clear" w:color="auto" w:fill="CCE3F4"/>
          </w:tcPr>
          <w:p w14:paraId="17A90810" w14:textId="77777777" w:rsidR="00255652" w:rsidRDefault="00255652" w:rsidP="00636A11">
            <w:pPr>
              <w:pStyle w:val="TableParagraph"/>
              <w:ind w:left="215"/>
              <w:rPr>
                <w:b/>
                <w:sz w:val="64"/>
              </w:rPr>
            </w:pPr>
            <w:r>
              <w:rPr>
                <w:b/>
                <w:spacing w:val="-5"/>
                <w:sz w:val="64"/>
              </w:rPr>
              <w:t>232</w:t>
            </w:r>
          </w:p>
        </w:tc>
        <w:tc>
          <w:tcPr>
            <w:tcW w:w="2826" w:type="dxa"/>
            <w:tcBorders>
              <w:left w:val="single" w:sz="8" w:space="0" w:color="000000"/>
              <w:right w:val="single" w:sz="8" w:space="0" w:color="000000"/>
            </w:tcBorders>
            <w:shd w:val="clear" w:color="auto" w:fill="CCE3F4"/>
          </w:tcPr>
          <w:p w14:paraId="4AA71106" w14:textId="77777777" w:rsidR="00255652" w:rsidRDefault="00255652" w:rsidP="00636A11">
            <w:pPr>
              <w:pStyle w:val="TableParagraph"/>
              <w:ind w:left="215"/>
              <w:rPr>
                <w:b/>
                <w:sz w:val="64"/>
              </w:rPr>
            </w:pPr>
            <w:r>
              <w:rPr>
                <w:b/>
                <w:spacing w:val="-5"/>
                <w:sz w:val="64"/>
              </w:rPr>
              <w:t>199</w:t>
            </w:r>
          </w:p>
        </w:tc>
        <w:tc>
          <w:tcPr>
            <w:tcW w:w="2826" w:type="dxa"/>
            <w:tcBorders>
              <w:left w:val="single" w:sz="8" w:space="0" w:color="000000"/>
            </w:tcBorders>
            <w:shd w:val="clear" w:color="auto" w:fill="CCE3F4"/>
          </w:tcPr>
          <w:p w14:paraId="0644EA66" w14:textId="77777777" w:rsidR="00255652" w:rsidRDefault="00255652" w:rsidP="00636A11">
            <w:pPr>
              <w:pStyle w:val="TableParagraph"/>
              <w:ind w:left="215"/>
              <w:rPr>
                <w:b/>
                <w:sz w:val="64"/>
              </w:rPr>
            </w:pPr>
            <w:r>
              <w:rPr>
                <w:b/>
                <w:color w:val="1F442A"/>
                <w:spacing w:val="-5"/>
                <w:sz w:val="64"/>
              </w:rPr>
              <w:t>133</w:t>
            </w:r>
          </w:p>
        </w:tc>
      </w:tr>
      <w:tr w:rsidR="00255652" w14:paraId="057338AC" w14:textId="77777777" w:rsidTr="00636A11">
        <w:trPr>
          <w:trHeight w:val="1024"/>
        </w:trPr>
        <w:tc>
          <w:tcPr>
            <w:tcW w:w="7308" w:type="dxa"/>
            <w:shd w:val="clear" w:color="auto" w:fill="E7F1F9"/>
          </w:tcPr>
          <w:p w14:paraId="0109DCA1" w14:textId="77777777" w:rsidR="00255652" w:rsidRDefault="00255652" w:rsidP="00636A11">
            <w:pPr>
              <w:pStyle w:val="TableParagraph"/>
              <w:rPr>
                <w:sz w:val="64"/>
              </w:rPr>
            </w:pPr>
            <w:r>
              <w:rPr>
                <w:sz w:val="64"/>
              </w:rPr>
              <w:t>MARIA</w:t>
            </w:r>
            <w:r>
              <w:rPr>
                <w:spacing w:val="-4"/>
                <w:sz w:val="64"/>
              </w:rPr>
              <w:t xml:space="preserve"> </w:t>
            </w:r>
            <w:r>
              <w:rPr>
                <w:spacing w:val="-2"/>
                <w:sz w:val="64"/>
              </w:rPr>
              <w:t>EDUARDA</w:t>
            </w:r>
          </w:p>
        </w:tc>
        <w:tc>
          <w:tcPr>
            <w:tcW w:w="7484" w:type="dxa"/>
            <w:shd w:val="clear" w:color="auto" w:fill="E7F1F9"/>
          </w:tcPr>
          <w:p w14:paraId="7261CD99" w14:textId="77777777" w:rsidR="00255652" w:rsidRDefault="00255652" w:rsidP="00636A11">
            <w:pPr>
              <w:pStyle w:val="TableParagraph"/>
              <w:ind w:left="19" w:right="1"/>
              <w:jc w:val="center"/>
              <w:rPr>
                <w:sz w:val="64"/>
              </w:rPr>
            </w:pPr>
            <w:r>
              <w:rPr>
                <w:spacing w:val="-2"/>
                <w:sz w:val="64"/>
              </w:rPr>
              <w:t>FISIOTERAPEUTA</w:t>
            </w:r>
          </w:p>
        </w:tc>
        <w:tc>
          <w:tcPr>
            <w:tcW w:w="2562" w:type="dxa"/>
            <w:tcBorders>
              <w:right w:val="single" w:sz="8" w:space="0" w:color="000000"/>
            </w:tcBorders>
            <w:shd w:val="clear" w:color="auto" w:fill="E7F1F9"/>
          </w:tcPr>
          <w:p w14:paraId="2D1960DE" w14:textId="77777777" w:rsidR="00255652" w:rsidRDefault="00255652" w:rsidP="00636A11">
            <w:pPr>
              <w:pStyle w:val="TableParagraph"/>
              <w:ind w:left="215"/>
              <w:rPr>
                <w:b/>
                <w:sz w:val="64"/>
              </w:rPr>
            </w:pPr>
            <w:r>
              <w:rPr>
                <w:b/>
                <w:sz w:val="64"/>
              </w:rPr>
              <w:t>-</w:t>
            </w:r>
            <w:r>
              <w:rPr>
                <w:b/>
                <w:spacing w:val="-10"/>
                <w:sz w:val="64"/>
              </w:rPr>
              <w:t>-</w:t>
            </w:r>
          </w:p>
        </w:tc>
        <w:tc>
          <w:tcPr>
            <w:tcW w:w="2826" w:type="dxa"/>
            <w:tcBorders>
              <w:left w:val="single" w:sz="8" w:space="0" w:color="000000"/>
              <w:right w:val="single" w:sz="8" w:space="0" w:color="000000"/>
            </w:tcBorders>
            <w:shd w:val="clear" w:color="auto" w:fill="E7F1F9"/>
          </w:tcPr>
          <w:p w14:paraId="41A5F473" w14:textId="77777777" w:rsidR="00255652" w:rsidRDefault="00255652" w:rsidP="00636A11">
            <w:pPr>
              <w:pStyle w:val="TableParagraph"/>
              <w:ind w:left="215"/>
              <w:rPr>
                <w:b/>
                <w:sz w:val="64"/>
              </w:rPr>
            </w:pPr>
            <w:r>
              <w:rPr>
                <w:b/>
                <w:spacing w:val="-5"/>
                <w:sz w:val="64"/>
              </w:rPr>
              <w:t>21</w:t>
            </w:r>
          </w:p>
        </w:tc>
        <w:tc>
          <w:tcPr>
            <w:tcW w:w="2826" w:type="dxa"/>
            <w:tcBorders>
              <w:left w:val="single" w:sz="8" w:space="0" w:color="000000"/>
            </w:tcBorders>
            <w:shd w:val="clear" w:color="auto" w:fill="E7F1F9"/>
          </w:tcPr>
          <w:p w14:paraId="169FA46A" w14:textId="77777777" w:rsidR="00255652" w:rsidRDefault="00255652" w:rsidP="00636A11">
            <w:pPr>
              <w:pStyle w:val="TableParagraph"/>
              <w:ind w:left="215"/>
              <w:rPr>
                <w:b/>
                <w:sz w:val="64"/>
              </w:rPr>
            </w:pPr>
            <w:r>
              <w:rPr>
                <w:b/>
                <w:color w:val="1F442A"/>
                <w:spacing w:val="-5"/>
                <w:sz w:val="64"/>
              </w:rPr>
              <w:t>23</w:t>
            </w:r>
          </w:p>
        </w:tc>
      </w:tr>
      <w:tr w:rsidR="00255652" w14:paraId="21FE0021" w14:textId="77777777" w:rsidTr="00636A11">
        <w:trPr>
          <w:trHeight w:val="1020"/>
        </w:trPr>
        <w:tc>
          <w:tcPr>
            <w:tcW w:w="7308" w:type="dxa"/>
            <w:shd w:val="clear" w:color="auto" w:fill="CCE3F4"/>
          </w:tcPr>
          <w:p w14:paraId="3051E0DF" w14:textId="77777777" w:rsidR="00255652" w:rsidRDefault="00255652" w:rsidP="00636A11">
            <w:pPr>
              <w:pStyle w:val="TableParagraph"/>
              <w:rPr>
                <w:sz w:val="64"/>
              </w:rPr>
            </w:pPr>
            <w:r>
              <w:rPr>
                <w:spacing w:val="-2"/>
                <w:sz w:val="64"/>
              </w:rPr>
              <w:t>PEDRINHO</w:t>
            </w:r>
          </w:p>
        </w:tc>
        <w:tc>
          <w:tcPr>
            <w:tcW w:w="7484" w:type="dxa"/>
            <w:shd w:val="clear" w:color="auto" w:fill="CCE3F4"/>
          </w:tcPr>
          <w:p w14:paraId="502CA24D" w14:textId="77777777" w:rsidR="00255652" w:rsidRDefault="00255652" w:rsidP="00636A11">
            <w:pPr>
              <w:pStyle w:val="TableParagraph"/>
              <w:ind w:left="19" w:right="2"/>
              <w:jc w:val="center"/>
              <w:rPr>
                <w:sz w:val="64"/>
              </w:rPr>
            </w:pPr>
            <w:r>
              <w:rPr>
                <w:sz w:val="64"/>
              </w:rPr>
              <w:t>PROF.</w:t>
            </w:r>
            <w:r>
              <w:rPr>
                <w:spacing w:val="-1"/>
                <w:sz w:val="64"/>
              </w:rPr>
              <w:t xml:space="preserve"> </w:t>
            </w:r>
            <w:r>
              <w:rPr>
                <w:sz w:val="64"/>
              </w:rPr>
              <w:t>DE</w:t>
            </w:r>
            <w:r>
              <w:rPr>
                <w:spacing w:val="-1"/>
                <w:sz w:val="64"/>
              </w:rPr>
              <w:t xml:space="preserve"> </w:t>
            </w:r>
            <w:r>
              <w:rPr>
                <w:sz w:val="64"/>
              </w:rPr>
              <w:t>ED.</w:t>
            </w:r>
            <w:r>
              <w:rPr>
                <w:spacing w:val="-1"/>
                <w:sz w:val="64"/>
              </w:rPr>
              <w:t xml:space="preserve"> </w:t>
            </w:r>
            <w:r>
              <w:rPr>
                <w:spacing w:val="-2"/>
                <w:sz w:val="64"/>
              </w:rPr>
              <w:t>FÍSICA</w:t>
            </w:r>
          </w:p>
        </w:tc>
        <w:tc>
          <w:tcPr>
            <w:tcW w:w="2562" w:type="dxa"/>
            <w:tcBorders>
              <w:right w:val="single" w:sz="8" w:space="0" w:color="000000"/>
            </w:tcBorders>
            <w:shd w:val="clear" w:color="auto" w:fill="CCE3F4"/>
          </w:tcPr>
          <w:p w14:paraId="5B5B5543" w14:textId="77777777" w:rsidR="00255652" w:rsidRDefault="00255652" w:rsidP="00636A11">
            <w:pPr>
              <w:pStyle w:val="TableParagraph"/>
              <w:ind w:left="215"/>
              <w:rPr>
                <w:b/>
                <w:sz w:val="64"/>
              </w:rPr>
            </w:pPr>
            <w:r>
              <w:rPr>
                <w:b/>
                <w:spacing w:val="-5"/>
                <w:sz w:val="64"/>
              </w:rPr>
              <w:t>144</w:t>
            </w:r>
          </w:p>
        </w:tc>
        <w:tc>
          <w:tcPr>
            <w:tcW w:w="2826" w:type="dxa"/>
            <w:tcBorders>
              <w:left w:val="single" w:sz="8" w:space="0" w:color="000000"/>
              <w:right w:val="single" w:sz="8" w:space="0" w:color="000000"/>
            </w:tcBorders>
            <w:shd w:val="clear" w:color="auto" w:fill="CCE3F4"/>
          </w:tcPr>
          <w:p w14:paraId="59E2DDC1" w14:textId="77777777" w:rsidR="00255652" w:rsidRDefault="00255652" w:rsidP="00636A11">
            <w:pPr>
              <w:pStyle w:val="TableParagraph"/>
              <w:ind w:left="215"/>
              <w:rPr>
                <w:b/>
                <w:sz w:val="64"/>
              </w:rPr>
            </w:pPr>
            <w:r>
              <w:rPr>
                <w:b/>
                <w:spacing w:val="-5"/>
                <w:sz w:val="64"/>
              </w:rPr>
              <w:t>115</w:t>
            </w:r>
          </w:p>
        </w:tc>
        <w:tc>
          <w:tcPr>
            <w:tcW w:w="2826" w:type="dxa"/>
            <w:tcBorders>
              <w:left w:val="single" w:sz="8" w:space="0" w:color="000000"/>
            </w:tcBorders>
            <w:shd w:val="clear" w:color="auto" w:fill="CCE3F4"/>
          </w:tcPr>
          <w:p w14:paraId="6F621CF6" w14:textId="77777777" w:rsidR="00255652" w:rsidRDefault="00255652" w:rsidP="00636A11">
            <w:pPr>
              <w:pStyle w:val="TableParagraph"/>
              <w:ind w:left="215"/>
              <w:rPr>
                <w:b/>
                <w:sz w:val="64"/>
              </w:rPr>
            </w:pPr>
            <w:r>
              <w:rPr>
                <w:b/>
                <w:color w:val="1F442A"/>
                <w:spacing w:val="-5"/>
                <w:sz w:val="64"/>
              </w:rPr>
              <w:t>00</w:t>
            </w:r>
          </w:p>
        </w:tc>
      </w:tr>
    </w:tbl>
    <w:p w14:paraId="2857C815" w14:textId="77777777" w:rsidR="00255652" w:rsidRDefault="00255652" w:rsidP="00255652">
      <w:pPr>
        <w:rPr>
          <w:sz w:val="64"/>
        </w:rPr>
        <w:sectPr w:rsidR="00255652">
          <w:headerReference w:type="default" r:id="rId31"/>
          <w:pgSz w:w="25800" w:h="20130" w:orient="landscape"/>
          <w:pgMar w:top="4340" w:right="580" w:bottom="280" w:left="0" w:header="0" w:footer="0" w:gutter="0"/>
          <w:cols w:space="720"/>
        </w:sectPr>
      </w:pPr>
    </w:p>
    <w:p w14:paraId="4AA39C27" w14:textId="77777777" w:rsidR="00255652" w:rsidRDefault="00255652" w:rsidP="00255652">
      <w:pPr>
        <w:pStyle w:val="Corpodetexto"/>
        <w:rPr>
          <w:sz w:val="20"/>
        </w:rPr>
      </w:pPr>
    </w:p>
    <w:p w14:paraId="01AA6BCC" w14:textId="77777777" w:rsidR="00255652" w:rsidRDefault="00255652" w:rsidP="00255652">
      <w:pPr>
        <w:pStyle w:val="Corpodetexto"/>
        <w:rPr>
          <w:sz w:val="20"/>
        </w:rPr>
      </w:pPr>
    </w:p>
    <w:p w14:paraId="01F62C9B" w14:textId="77777777" w:rsidR="00255652" w:rsidRDefault="00255652" w:rsidP="00255652">
      <w:pPr>
        <w:pStyle w:val="Corpodetexto"/>
        <w:rPr>
          <w:sz w:val="20"/>
        </w:rPr>
      </w:pPr>
    </w:p>
    <w:p w14:paraId="5C19F254" w14:textId="77777777" w:rsidR="00255652" w:rsidRDefault="00255652" w:rsidP="00255652">
      <w:pPr>
        <w:pStyle w:val="Corpodetexto"/>
        <w:rPr>
          <w:sz w:val="20"/>
        </w:rPr>
      </w:pPr>
    </w:p>
    <w:p w14:paraId="6A725DF2" w14:textId="77777777" w:rsidR="00255652" w:rsidRDefault="00255652" w:rsidP="00255652">
      <w:pPr>
        <w:pStyle w:val="Corpodetexto"/>
        <w:spacing w:before="69"/>
        <w:rPr>
          <w:sz w:val="20"/>
        </w:rPr>
      </w:pPr>
    </w:p>
    <w:tbl>
      <w:tblPr>
        <w:tblStyle w:val="TableNormal"/>
        <w:tblW w:w="0" w:type="auto"/>
        <w:tblInd w:w="123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527"/>
        <w:gridCol w:w="2545"/>
        <w:gridCol w:w="10688"/>
        <w:gridCol w:w="3054"/>
        <w:gridCol w:w="2884"/>
        <w:gridCol w:w="2819"/>
      </w:tblGrid>
      <w:tr w:rsidR="00255652" w14:paraId="7EDF3957" w14:textId="77777777" w:rsidTr="00636A11">
        <w:trPr>
          <w:trHeight w:val="1887"/>
        </w:trPr>
        <w:tc>
          <w:tcPr>
            <w:tcW w:w="1527" w:type="dxa"/>
            <w:tcBorders>
              <w:bottom w:val="single" w:sz="24" w:space="0" w:color="FFFFFF"/>
            </w:tcBorders>
            <w:shd w:val="clear" w:color="auto" w:fill="1BACE4"/>
          </w:tcPr>
          <w:p w14:paraId="408AF284" w14:textId="77777777" w:rsidR="00255652" w:rsidRDefault="00255652" w:rsidP="00636A11">
            <w:pPr>
              <w:pStyle w:val="TableParagraph"/>
              <w:spacing w:before="33"/>
              <w:ind w:left="19"/>
              <w:jc w:val="center"/>
              <w:rPr>
                <w:b/>
                <w:sz w:val="56"/>
              </w:rPr>
            </w:pPr>
            <w:r>
              <w:rPr>
                <w:b/>
                <w:color w:val="0000FF"/>
                <w:spacing w:val="-10"/>
                <w:sz w:val="56"/>
              </w:rPr>
              <w:t>N</w:t>
            </w:r>
          </w:p>
        </w:tc>
        <w:tc>
          <w:tcPr>
            <w:tcW w:w="2545" w:type="dxa"/>
            <w:tcBorders>
              <w:bottom w:val="single" w:sz="24" w:space="0" w:color="FFFFFF"/>
            </w:tcBorders>
            <w:shd w:val="clear" w:color="auto" w:fill="1BACE4"/>
          </w:tcPr>
          <w:p w14:paraId="2D86977B" w14:textId="77777777" w:rsidR="00255652" w:rsidRDefault="00255652" w:rsidP="00636A11">
            <w:pPr>
              <w:pStyle w:val="TableParagraph"/>
              <w:spacing w:before="33"/>
              <w:ind w:left="19"/>
              <w:jc w:val="center"/>
              <w:rPr>
                <w:b/>
                <w:sz w:val="56"/>
              </w:rPr>
            </w:pPr>
            <w:r>
              <w:rPr>
                <w:b/>
                <w:spacing w:val="-4"/>
                <w:sz w:val="56"/>
              </w:rPr>
              <w:t>Tipo</w:t>
            </w:r>
          </w:p>
        </w:tc>
        <w:tc>
          <w:tcPr>
            <w:tcW w:w="10688" w:type="dxa"/>
            <w:tcBorders>
              <w:bottom w:val="single" w:sz="24" w:space="0" w:color="FFFFFF"/>
            </w:tcBorders>
            <w:shd w:val="clear" w:color="auto" w:fill="1BACE4"/>
          </w:tcPr>
          <w:p w14:paraId="1F6E283F" w14:textId="77777777" w:rsidR="00255652" w:rsidRDefault="00255652" w:rsidP="00636A11">
            <w:pPr>
              <w:pStyle w:val="TableParagraph"/>
              <w:spacing w:before="33"/>
              <w:ind w:left="270"/>
              <w:rPr>
                <w:b/>
                <w:sz w:val="56"/>
              </w:rPr>
            </w:pPr>
            <w:r>
              <w:rPr>
                <w:b/>
                <w:color w:val="0000FF"/>
                <w:sz w:val="56"/>
              </w:rPr>
              <w:t>Indicadores</w:t>
            </w:r>
            <w:r>
              <w:rPr>
                <w:b/>
                <w:color w:val="0000FF"/>
                <w:spacing w:val="-5"/>
                <w:sz w:val="56"/>
              </w:rPr>
              <w:t xml:space="preserve"> </w:t>
            </w:r>
            <w:r>
              <w:rPr>
                <w:b/>
                <w:color w:val="0000FF"/>
                <w:sz w:val="56"/>
              </w:rPr>
              <w:t>–</w:t>
            </w:r>
            <w:r>
              <w:rPr>
                <w:b/>
                <w:color w:val="0000FF"/>
                <w:spacing w:val="-3"/>
                <w:sz w:val="56"/>
              </w:rPr>
              <w:t xml:space="preserve"> </w:t>
            </w:r>
            <w:r>
              <w:rPr>
                <w:b/>
                <w:color w:val="0000FF"/>
                <w:sz w:val="56"/>
              </w:rPr>
              <w:t>Relatório</w:t>
            </w:r>
            <w:r>
              <w:rPr>
                <w:b/>
                <w:color w:val="0000FF"/>
                <w:spacing w:val="-3"/>
                <w:sz w:val="56"/>
              </w:rPr>
              <w:t xml:space="preserve"> </w:t>
            </w:r>
            <w:r>
              <w:rPr>
                <w:b/>
                <w:color w:val="0000FF"/>
                <w:spacing w:val="-2"/>
                <w:sz w:val="56"/>
              </w:rPr>
              <w:t>Quadrimestral</w:t>
            </w:r>
          </w:p>
        </w:tc>
        <w:tc>
          <w:tcPr>
            <w:tcW w:w="3054" w:type="dxa"/>
            <w:tcBorders>
              <w:bottom w:val="single" w:sz="24" w:space="0" w:color="FFFFFF"/>
            </w:tcBorders>
            <w:shd w:val="clear" w:color="auto" w:fill="1BACE4"/>
          </w:tcPr>
          <w:p w14:paraId="600AB534" w14:textId="77777777" w:rsidR="00255652" w:rsidRDefault="00255652" w:rsidP="00636A11">
            <w:pPr>
              <w:pStyle w:val="TableParagraph"/>
              <w:spacing w:before="33"/>
              <w:ind w:left="15"/>
              <w:jc w:val="center"/>
              <w:rPr>
                <w:b/>
                <w:sz w:val="56"/>
              </w:rPr>
            </w:pPr>
            <w:r>
              <w:rPr>
                <w:b/>
                <w:spacing w:val="-5"/>
                <w:sz w:val="56"/>
              </w:rPr>
              <w:t>1º</w:t>
            </w:r>
          </w:p>
        </w:tc>
        <w:tc>
          <w:tcPr>
            <w:tcW w:w="2884" w:type="dxa"/>
            <w:tcBorders>
              <w:bottom w:val="single" w:sz="24" w:space="0" w:color="FFFFFF"/>
            </w:tcBorders>
            <w:shd w:val="clear" w:color="auto" w:fill="1BACE4"/>
          </w:tcPr>
          <w:p w14:paraId="15D66E33" w14:textId="77777777" w:rsidR="00255652" w:rsidRDefault="00255652" w:rsidP="00636A11">
            <w:pPr>
              <w:pStyle w:val="TableParagraph"/>
              <w:spacing w:before="33"/>
              <w:ind w:left="15"/>
              <w:jc w:val="center"/>
              <w:rPr>
                <w:b/>
                <w:sz w:val="56"/>
              </w:rPr>
            </w:pPr>
            <w:r>
              <w:rPr>
                <w:b/>
                <w:color w:val="1D6193"/>
                <w:spacing w:val="-5"/>
                <w:sz w:val="56"/>
              </w:rPr>
              <w:t>2º</w:t>
            </w:r>
          </w:p>
        </w:tc>
        <w:tc>
          <w:tcPr>
            <w:tcW w:w="2819" w:type="dxa"/>
            <w:tcBorders>
              <w:bottom w:val="single" w:sz="24" w:space="0" w:color="FFFFFF"/>
            </w:tcBorders>
            <w:shd w:val="clear" w:color="auto" w:fill="1BACE4"/>
          </w:tcPr>
          <w:p w14:paraId="5E4E59FD" w14:textId="77777777" w:rsidR="00255652" w:rsidRDefault="00255652" w:rsidP="00636A11">
            <w:pPr>
              <w:pStyle w:val="TableParagraph"/>
              <w:spacing w:before="33"/>
              <w:ind w:left="15"/>
              <w:jc w:val="center"/>
              <w:rPr>
                <w:b/>
                <w:sz w:val="56"/>
              </w:rPr>
            </w:pPr>
            <w:r>
              <w:rPr>
                <w:b/>
                <w:color w:val="0000FF"/>
                <w:spacing w:val="-5"/>
                <w:sz w:val="56"/>
              </w:rPr>
              <w:t>3º</w:t>
            </w:r>
          </w:p>
        </w:tc>
      </w:tr>
      <w:tr w:rsidR="00255652" w14:paraId="0EE98D9E" w14:textId="77777777" w:rsidTr="00636A11">
        <w:trPr>
          <w:trHeight w:val="1987"/>
        </w:trPr>
        <w:tc>
          <w:tcPr>
            <w:tcW w:w="1527" w:type="dxa"/>
            <w:tcBorders>
              <w:top w:val="single" w:sz="24" w:space="0" w:color="FFFFFF"/>
            </w:tcBorders>
            <w:shd w:val="clear" w:color="auto" w:fill="CCE3F4"/>
          </w:tcPr>
          <w:p w14:paraId="54A7B72A" w14:textId="77777777" w:rsidR="00255652" w:rsidRDefault="00255652" w:rsidP="00636A11">
            <w:pPr>
              <w:pStyle w:val="TableParagraph"/>
              <w:spacing w:before="53"/>
              <w:ind w:left="19"/>
              <w:jc w:val="center"/>
              <w:rPr>
                <w:b/>
                <w:sz w:val="56"/>
              </w:rPr>
            </w:pPr>
            <w:r>
              <w:rPr>
                <w:b/>
                <w:color w:val="0000FF"/>
                <w:spacing w:val="-10"/>
                <w:sz w:val="56"/>
              </w:rPr>
              <w:t>1</w:t>
            </w:r>
          </w:p>
        </w:tc>
        <w:tc>
          <w:tcPr>
            <w:tcW w:w="2545" w:type="dxa"/>
            <w:tcBorders>
              <w:top w:val="single" w:sz="24" w:space="0" w:color="FFFFFF"/>
            </w:tcBorders>
            <w:shd w:val="clear" w:color="auto" w:fill="CCE3F4"/>
          </w:tcPr>
          <w:p w14:paraId="412AAA23" w14:textId="77777777" w:rsidR="00255652" w:rsidRDefault="00255652" w:rsidP="00636A11">
            <w:pPr>
              <w:pStyle w:val="TableParagraph"/>
              <w:spacing w:before="53"/>
              <w:ind w:left="19"/>
              <w:jc w:val="center"/>
              <w:rPr>
                <w:b/>
                <w:sz w:val="56"/>
              </w:rPr>
            </w:pPr>
            <w:r>
              <w:rPr>
                <w:b/>
                <w:color w:val="0000FF"/>
                <w:spacing w:val="-10"/>
                <w:sz w:val="56"/>
              </w:rPr>
              <w:t>U</w:t>
            </w:r>
          </w:p>
        </w:tc>
        <w:tc>
          <w:tcPr>
            <w:tcW w:w="10688" w:type="dxa"/>
            <w:tcBorders>
              <w:top w:val="single" w:sz="24" w:space="0" w:color="FFFFFF"/>
            </w:tcBorders>
            <w:shd w:val="clear" w:color="auto" w:fill="CCE3F4"/>
          </w:tcPr>
          <w:p w14:paraId="1CCDDF6D" w14:textId="77777777" w:rsidR="00255652" w:rsidRDefault="00255652" w:rsidP="00636A11">
            <w:pPr>
              <w:pStyle w:val="TableParagraph"/>
              <w:spacing w:before="53" w:line="249" w:lineRule="auto"/>
              <w:ind w:left="923" w:hanging="15"/>
              <w:rPr>
                <w:b/>
                <w:sz w:val="56"/>
              </w:rPr>
            </w:pPr>
            <w:r>
              <w:rPr>
                <w:b/>
                <w:color w:val="0000FF"/>
                <w:sz w:val="56"/>
              </w:rPr>
              <w:t>Cobertura</w:t>
            </w:r>
            <w:r>
              <w:rPr>
                <w:b/>
                <w:color w:val="0000FF"/>
                <w:spacing w:val="-22"/>
                <w:sz w:val="56"/>
              </w:rPr>
              <w:t xml:space="preserve"> </w:t>
            </w:r>
            <w:r>
              <w:rPr>
                <w:b/>
                <w:color w:val="0000FF"/>
                <w:sz w:val="56"/>
              </w:rPr>
              <w:t>populacional</w:t>
            </w:r>
            <w:r>
              <w:rPr>
                <w:b/>
                <w:color w:val="0000FF"/>
                <w:spacing w:val="-22"/>
                <w:sz w:val="56"/>
              </w:rPr>
              <w:t xml:space="preserve"> </w:t>
            </w:r>
            <w:r>
              <w:rPr>
                <w:b/>
                <w:color w:val="0000FF"/>
                <w:sz w:val="56"/>
              </w:rPr>
              <w:t>estimada pelas</w:t>
            </w:r>
            <w:r>
              <w:rPr>
                <w:b/>
                <w:color w:val="0000FF"/>
                <w:spacing w:val="-3"/>
                <w:sz w:val="56"/>
              </w:rPr>
              <w:t xml:space="preserve"> </w:t>
            </w:r>
            <w:r>
              <w:rPr>
                <w:b/>
                <w:color w:val="0000FF"/>
                <w:sz w:val="56"/>
              </w:rPr>
              <w:t>equipes</w:t>
            </w:r>
            <w:r>
              <w:rPr>
                <w:b/>
                <w:color w:val="0000FF"/>
                <w:spacing w:val="-2"/>
                <w:sz w:val="56"/>
              </w:rPr>
              <w:t xml:space="preserve"> </w:t>
            </w:r>
            <w:r>
              <w:rPr>
                <w:b/>
                <w:color w:val="0000FF"/>
                <w:sz w:val="56"/>
              </w:rPr>
              <w:t>de</w:t>
            </w:r>
            <w:r>
              <w:rPr>
                <w:b/>
                <w:color w:val="0000FF"/>
                <w:spacing w:val="-2"/>
                <w:sz w:val="56"/>
              </w:rPr>
              <w:t xml:space="preserve"> </w:t>
            </w:r>
            <w:r>
              <w:rPr>
                <w:b/>
                <w:color w:val="0000FF"/>
                <w:sz w:val="56"/>
              </w:rPr>
              <w:t>Atenção</w:t>
            </w:r>
            <w:r>
              <w:rPr>
                <w:b/>
                <w:color w:val="0000FF"/>
                <w:spacing w:val="-2"/>
                <w:sz w:val="56"/>
              </w:rPr>
              <w:t xml:space="preserve"> Básica</w:t>
            </w:r>
          </w:p>
        </w:tc>
        <w:tc>
          <w:tcPr>
            <w:tcW w:w="3054" w:type="dxa"/>
            <w:tcBorders>
              <w:top w:val="single" w:sz="24" w:space="0" w:color="FFFFFF"/>
            </w:tcBorders>
            <w:shd w:val="clear" w:color="auto" w:fill="CCE3F4"/>
          </w:tcPr>
          <w:p w14:paraId="210122DB" w14:textId="77777777" w:rsidR="00255652" w:rsidRDefault="00255652" w:rsidP="00636A11">
            <w:pPr>
              <w:pStyle w:val="TableParagraph"/>
              <w:spacing w:before="51"/>
              <w:ind w:left="159"/>
              <w:rPr>
                <w:b/>
                <w:sz w:val="52"/>
              </w:rPr>
            </w:pPr>
            <w:r>
              <w:rPr>
                <w:b/>
                <w:spacing w:val="-4"/>
                <w:sz w:val="52"/>
              </w:rPr>
              <w:t>100%</w:t>
            </w:r>
          </w:p>
        </w:tc>
        <w:tc>
          <w:tcPr>
            <w:tcW w:w="2884" w:type="dxa"/>
            <w:tcBorders>
              <w:top w:val="single" w:sz="24" w:space="0" w:color="FFFFFF"/>
            </w:tcBorders>
            <w:shd w:val="clear" w:color="auto" w:fill="CCE3F4"/>
          </w:tcPr>
          <w:p w14:paraId="43A2DF42" w14:textId="77777777" w:rsidR="00255652" w:rsidRDefault="00255652" w:rsidP="00636A11">
            <w:pPr>
              <w:pStyle w:val="TableParagraph"/>
              <w:spacing w:before="51"/>
              <w:ind w:left="158"/>
              <w:rPr>
                <w:b/>
                <w:sz w:val="52"/>
              </w:rPr>
            </w:pPr>
            <w:r>
              <w:rPr>
                <w:b/>
                <w:spacing w:val="-4"/>
                <w:sz w:val="52"/>
              </w:rPr>
              <w:t>100%</w:t>
            </w:r>
          </w:p>
        </w:tc>
        <w:tc>
          <w:tcPr>
            <w:tcW w:w="2819" w:type="dxa"/>
            <w:tcBorders>
              <w:top w:val="single" w:sz="24" w:space="0" w:color="FFFFFF"/>
            </w:tcBorders>
            <w:shd w:val="clear" w:color="auto" w:fill="CCE3F4"/>
          </w:tcPr>
          <w:p w14:paraId="5A5BCD8D" w14:textId="77777777" w:rsidR="00255652" w:rsidRDefault="00255652" w:rsidP="00636A11">
            <w:pPr>
              <w:pStyle w:val="TableParagraph"/>
              <w:spacing w:before="51"/>
              <w:ind w:left="158"/>
              <w:rPr>
                <w:b/>
                <w:sz w:val="52"/>
              </w:rPr>
            </w:pPr>
            <w:r>
              <w:rPr>
                <w:b/>
                <w:color w:val="1F442A"/>
                <w:spacing w:val="-4"/>
                <w:sz w:val="52"/>
              </w:rPr>
              <w:t>100%</w:t>
            </w:r>
          </w:p>
        </w:tc>
      </w:tr>
    </w:tbl>
    <w:p w14:paraId="30EA8F63" w14:textId="77777777" w:rsidR="00255652" w:rsidRDefault="00255652" w:rsidP="00255652">
      <w:pPr>
        <w:pStyle w:val="Corpodetexto"/>
        <w:rPr>
          <w:sz w:val="30"/>
        </w:rPr>
      </w:pPr>
    </w:p>
    <w:p w14:paraId="318B8A27" w14:textId="77777777" w:rsidR="00255652" w:rsidRDefault="00255652" w:rsidP="00255652">
      <w:pPr>
        <w:pStyle w:val="Corpodetexto"/>
        <w:spacing w:before="86"/>
        <w:rPr>
          <w:sz w:val="30"/>
        </w:rPr>
      </w:pPr>
    </w:p>
    <w:p w14:paraId="513FD50E" w14:textId="77777777" w:rsidR="00255652" w:rsidRDefault="00255652" w:rsidP="00255652">
      <w:pPr>
        <w:ind w:left="1511"/>
        <w:jc w:val="both"/>
        <w:rPr>
          <w:b/>
          <w:sz w:val="30"/>
        </w:rPr>
      </w:pPr>
      <w:r>
        <w:rPr>
          <w:b/>
          <w:sz w:val="30"/>
        </w:rPr>
        <w:t>FONTE:</w:t>
      </w:r>
      <w:r>
        <w:rPr>
          <w:b/>
          <w:spacing w:val="-4"/>
          <w:sz w:val="30"/>
        </w:rPr>
        <w:t xml:space="preserve"> </w:t>
      </w:r>
      <w:r>
        <w:rPr>
          <w:b/>
          <w:sz w:val="30"/>
        </w:rPr>
        <w:t>registros</w:t>
      </w:r>
      <w:r>
        <w:rPr>
          <w:b/>
          <w:spacing w:val="-2"/>
          <w:sz w:val="30"/>
        </w:rPr>
        <w:t xml:space="preserve"> </w:t>
      </w:r>
      <w:r>
        <w:rPr>
          <w:b/>
          <w:sz w:val="30"/>
        </w:rPr>
        <w:t>do</w:t>
      </w:r>
      <w:r>
        <w:rPr>
          <w:b/>
          <w:spacing w:val="-2"/>
          <w:sz w:val="30"/>
        </w:rPr>
        <w:t xml:space="preserve"> </w:t>
      </w:r>
      <w:r>
        <w:rPr>
          <w:b/>
          <w:sz w:val="30"/>
        </w:rPr>
        <w:t>esus</w:t>
      </w:r>
      <w:r>
        <w:rPr>
          <w:b/>
          <w:spacing w:val="-2"/>
          <w:sz w:val="30"/>
        </w:rPr>
        <w:t xml:space="preserve"> </w:t>
      </w:r>
      <w:r>
        <w:rPr>
          <w:b/>
          <w:sz w:val="30"/>
        </w:rPr>
        <w:t>e</w:t>
      </w:r>
      <w:r>
        <w:rPr>
          <w:b/>
          <w:spacing w:val="-2"/>
          <w:sz w:val="30"/>
        </w:rPr>
        <w:t xml:space="preserve"> </w:t>
      </w:r>
      <w:r>
        <w:rPr>
          <w:b/>
          <w:sz w:val="30"/>
        </w:rPr>
        <w:t>e-</w:t>
      </w:r>
      <w:r>
        <w:rPr>
          <w:b/>
          <w:spacing w:val="-2"/>
          <w:sz w:val="30"/>
        </w:rPr>
        <w:t>gestor.</w:t>
      </w:r>
    </w:p>
    <w:p w14:paraId="18DD6097" w14:textId="77777777" w:rsidR="00255652" w:rsidRDefault="00255652" w:rsidP="00255652">
      <w:pPr>
        <w:pStyle w:val="Corpodetexto"/>
        <w:spacing w:before="303"/>
        <w:rPr>
          <w:b/>
          <w:sz w:val="30"/>
        </w:rPr>
      </w:pPr>
    </w:p>
    <w:p w14:paraId="7FCF46E9" w14:textId="77777777" w:rsidR="00255652" w:rsidRDefault="00255652" w:rsidP="00255652">
      <w:pPr>
        <w:spacing w:line="249" w:lineRule="auto"/>
        <w:ind w:left="1511" w:right="898"/>
        <w:jc w:val="both"/>
        <w:rPr>
          <w:sz w:val="52"/>
        </w:rPr>
      </w:pPr>
      <w:r>
        <w:rPr>
          <w:b/>
          <w:sz w:val="52"/>
        </w:rPr>
        <w:t xml:space="preserve">Analise do resultado: </w:t>
      </w:r>
      <w:r>
        <w:rPr>
          <w:sz w:val="52"/>
        </w:rPr>
        <w:t>No 1º quadrimestre do ano de 2024 a cobertura populacional estimada na Atenção Básica manteve-se em 100%.</w:t>
      </w:r>
    </w:p>
    <w:p w14:paraId="4DE0527A" w14:textId="77777777" w:rsidR="00255652" w:rsidRDefault="00255652" w:rsidP="00255652">
      <w:pPr>
        <w:spacing w:line="249" w:lineRule="auto"/>
        <w:ind w:left="1511" w:right="898"/>
        <w:jc w:val="both"/>
        <w:rPr>
          <w:sz w:val="52"/>
        </w:rPr>
      </w:pPr>
      <w:r>
        <w:rPr>
          <w:sz w:val="52"/>
        </w:rPr>
        <w:t>No 2º quadrimestre do ano de 2024 a cobertura populacional estimada na Atenção Básica manteve-se em 100%.</w:t>
      </w:r>
    </w:p>
    <w:p w14:paraId="31C8F9A6" w14:textId="77777777" w:rsidR="00255652" w:rsidRDefault="00255652" w:rsidP="00255652">
      <w:pPr>
        <w:spacing w:line="249" w:lineRule="auto"/>
        <w:ind w:left="1511" w:right="898"/>
        <w:jc w:val="both"/>
        <w:rPr>
          <w:sz w:val="52"/>
        </w:rPr>
      </w:pPr>
      <w:r>
        <w:rPr>
          <w:sz w:val="52"/>
        </w:rPr>
        <w:t>No 3º quadrimestre do ano de 2024 a cobertura populacional estimada na Atenção Básica manteve-se em 100%.</w:t>
      </w:r>
    </w:p>
    <w:p w14:paraId="061E1B4B" w14:textId="77777777" w:rsidR="00255652" w:rsidRPr="00991139" w:rsidRDefault="00255652" w:rsidP="00255652">
      <w:pPr>
        <w:spacing w:before="4" w:line="249" w:lineRule="auto"/>
        <w:ind w:left="1511" w:right="898"/>
        <w:jc w:val="both"/>
        <w:rPr>
          <w:b/>
          <w:sz w:val="52"/>
        </w:rPr>
      </w:pPr>
      <w:r w:rsidRPr="00991139">
        <w:rPr>
          <w:b/>
          <w:sz w:val="52"/>
        </w:rPr>
        <w:t xml:space="preserve">RESUMINDO o ano de 2024.Destaca-se que a mesma é dada pelo percentual da população coberta por equipes da Estratégia Saúde da Família e por equipes de Atenção Básica tradicional equivalentes e parametrizadas em relação à estimativa populacional. Atualmente a quantidade de equipes de saúde cobre 100% da </w:t>
      </w:r>
      <w:r w:rsidRPr="00991139">
        <w:rPr>
          <w:b/>
          <w:spacing w:val="-2"/>
          <w:sz w:val="52"/>
        </w:rPr>
        <w:t>população.</w:t>
      </w:r>
    </w:p>
    <w:p w14:paraId="4C09B262" w14:textId="77777777" w:rsidR="00255652" w:rsidRDefault="00255652" w:rsidP="00255652">
      <w:pPr>
        <w:spacing w:line="249" w:lineRule="auto"/>
        <w:jc w:val="both"/>
        <w:rPr>
          <w:sz w:val="52"/>
        </w:rPr>
        <w:sectPr w:rsidR="00255652">
          <w:pgSz w:w="25800" w:h="20130" w:orient="landscape"/>
          <w:pgMar w:top="4340" w:right="580" w:bottom="280" w:left="0" w:header="0" w:footer="0" w:gutter="0"/>
          <w:cols w:space="720"/>
        </w:sectPr>
      </w:pPr>
    </w:p>
    <w:p w14:paraId="2B0D44E7" w14:textId="77777777" w:rsidR="00255652" w:rsidRDefault="00255652" w:rsidP="00255652">
      <w:pPr>
        <w:pStyle w:val="Corpodetexto"/>
        <w:rPr>
          <w:sz w:val="20"/>
        </w:rPr>
      </w:pPr>
    </w:p>
    <w:p w14:paraId="37190997" w14:textId="77777777" w:rsidR="00255652" w:rsidRDefault="00255652" w:rsidP="00255652">
      <w:pPr>
        <w:pStyle w:val="Corpodetexto"/>
        <w:spacing w:before="2" w:after="1"/>
        <w:rPr>
          <w:sz w:val="20"/>
        </w:rPr>
      </w:pPr>
    </w:p>
    <w:p w14:paraId="5691BE1F" w14:textId="77777777" w:rsidR="00255652" w:rsidRDefault="00255652" w:rsidP="00255652">
      <w:pPr>
        <w:pStyle w:val="Corpodetexto"/>
        <w:ind w:left="1225"/>
        <w:rPr>
          <w:sz w:val="20"/>
        </w:rPr>
      </w:pPr>
      <w:r>
        <w:rPr>
          <w:noProof/>
          <w:sz w:val="20"/>
          <w:lang w:val="pt-BR" w:eastAsia="pt-BR"/>
        </w:rPr>
        <w:drawing>
          <wp:inline distT="0" distB="0" distL="0" distR="0" wp14:anchorId="1ACE37F7" wp14:editId="7445B07B">
            <wp:extent cx="15011468" cy="8929973"/>
            <wp:effectExtent l="0" t="0" r="0" b="0"/>
            <wp:docPr id="110"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32" cstate="print"/>
                    <a:stretch>
                      <a:fillRect/>
                    </a:stretch>
                  </pic:blipFill>
                  <pic:spPr>
                    <a:xfrm>
                      <a:off x="0" y="0"/>
                      <a:ext cx="15011468" cy="8929973"/>
                    </a:xfrm>
                    <a:prstGeom prst="rect">
                      <a:avLst/>
                    </a:prstGeom>
                  </pic:spPr>
                </pic:pic>
              </a:graphicData>
            </a:graphic>
          </wp:inline>
        </w:drawing>
      </w:r>
    </w:p>
    <w:p w14:paraId="3037840E" w14:textId="77777777" w:rsidR="00255652" w:rsidRDefault="00255652" w:rsidP="00255652">
      <w:pPr>
        <w:rPr>
          <w:sz w:val="20"/>
        </w:rPr>
        <w:sectPr w:rsidR="00255652">
          <w:pgSz w:w="25800" w:h="20130" w:orient="landscape"/>
          <w:pgMar w:top="4340" w:right="580" w:bottom="280" w:left="0" w:header="0" w:footer="0" w:gutter="0"/>
          <w:cols w:space="720"/>
        </w:sectPr>
      </w:pPr>
    </w:p>
    <w:p w14:paraId="5CD1C9ED" w14:textId="77777777" w:rsidR="00255652" w:rsidRDefault="00255652" w:rsidP="00255652">
      <w:pPr>
        <w:pStyle w:val="Corpodetexto"/>
        <w:rPr>
          <w:sz w:val="20"/>
        </w:rPr>
      </w:pPr>
    </w:p>
    <w:p w14:paraId="773C75D1" w14:textId="77777777" w:rsidR="00255652" w:rsidRDefault="00255652" w:rsidP="00255652">
      <w:pPr>
        <w:pStyle w:val="Corpodetexto"/>
        <w:rPr>
          <w:sz w:val="20"/>
        </w:rPr>
      </w:pPr>
    </w:p>
    <w:p w14:paraId="6580C244" w14:textId="77777777" w:rsidR="00255652" w:rsidRDefault="00255652" w:rsidP="00255652">
      <w:pPr>
        <w:pStyle w:val="Corpodetexto"/>
        <w:rPr>
          <w:sz w:val="20"/>
        </w:rPr>
      </w:pPr>
    </w:p>
    <w:p w14:paraId="17A9A7E9" w14:textId="77777777" w:rsidR="00255652" w:rsidRDefault="00255652" w:rsidP="00255652">
      <w:pPr>
        <w:pStyle w:val="Corpodetexto"/>
        <w:rPr>
          <w:sz w:val="20"/>
        </w:rPr>
      </w:pPr>
    </w:p>
    <w:p w14:paraId="629B5D20" w14:textId="77777777" w:rsidR="00255652" w:rsidRDefault="00255652" w:rsidP="00255652">
      <w:pPr>
        <w:pStyle w:val="Corpodetexto"/>
        <w:rPr>
          <w:sz w:val="20"/>
        </w:rPr>
      </w:pPr>
    </w:p>
    <w:p w14:paraId="7D507966" w14:textId="77777777" w:rsidR="00255652" w:rsidRDefault="00255652" w:rsidP="00255652">
      <w:pPr>
        <w:pStyle w:val="Corpodetexto"/>
        <w:rPr>
          <w:sz w:val="20"/>
        </w:rPr>
      </w:pPr>
    </w:p>
    <w:p w14:paraId="134E4A06" w14:textId="77777777" w:rsidR="00255652" w:rsidRDefault="00255652" w:rsidP="00255652">
      <w:pPr>
        <w:pStyle w:val="Corpodetexto"/>
        <w:rPr>
          <w:sz w:val="20"/>
        </w:rPr>
      </w:pPr>
    </w:p>
    <w:p w14:paraId="3D7A8758" w14:textId="77777777" w:rsidR="00255652" w:rsidRDefault="00255652" w:rsidP="00255652">
      <w:pPr>
        <w:pStyle w:val="Corpodetexto"/>
        <w:rPr>
          <w:sz w:val="20"/>
        </w:rPr>
      </w:pPr>
    </w:p>
    <w:p w14:paraId="20A71988" w14:textId="77777777" w:rsidR="00255652" w:rsidRDefault="00255652" w:rsidP="00255652">
      <w:pPr>
        <w:pStyle w:val="Corpodetexto"/>
        <w:spacing w:before="53"/>
        <w:rPr>
          <w:sz w:val="20"/>
        </w:rPr>
      </w:pPr>
    </w:p>
    <w:p w14:paraId="458B32B9" w14:textId="77777777" w:rsidR="00255652" w:rsidRDefault="00255652" w:rsidP="00255652">
      <w:pPr>
        <w:pStyle w:val="Corpodetexto"/>
        <w:ind w:left="1881"/>
        <w:rPr>
          <w:sz w:val="20"/>
        </w:rPr>
      </w:pPr>
      <w:r>
        <w:rPr>
          <w:noProof/>
          <w:sz w:val="20"/>
          <w:lang w:val="pt-BR" w:eastAsia="pt-BR"/>
        </w:rPr>
        <mc:AlternateContent>
          <mc:Choice Requires="wpg">
            <w:drawing>
              <wp:inline distT="0" distB="0" distL="0" distR="0" wp14:anchorId="30904FE7" wp14:editId="2B561614">
                <wp:extent cx="13776960" cy="7183755"/>
                <wp:effectExtent l="19050" t="9525" r="5715" b="17145"/>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6960" cy="7183755"/>
                          <a:chOff x="0" y="0"/>
                          <a:chExt cx="13776960" cy="7183755"/>
                        </a:xfrm>
                      </wpg:grpSpPr>
                      <wps:wsp>
                        <wps:cNvPr id="63" name="Graphic 63"/>
                        <wps:cNvSpPr/>
                        <wps:spPr>
                          <a:xfrm>
                            <a:off x="13212" y="13212"/>
                            <a:ext cx="13750290" cy="7157720"/>
                          </a:xfrm>
                          <a:custGeom>
                            <a:avLst/>
                            <a:gdLst/>
                            <a:ahLst/>
                            <a:cxnLst/>
                            <a:rect l="l" t="t" r="r" b="b"/>
                            <a:pathLst>
                              <a:path w="13750290" h="7157720">
                                <a:moveTo>
                                  <a:pt x="12557351" y="0"/>
                                </a:moveTo>
                                <a:lnTo>
                                  <a:pt x="1192897" y="0"/>
                                </a:lnTo>
                                <a:lnTo>
                                  <a:pt x="1145226" y="954"/>
                                </a:lnTo>
                                <a:lnTo>
                                  <a:pt x="1098007" y="3795"/>
                                </a:lnTo>
                                <a:lnTo>
                                  <a:pt x="1051274" y="8483"/>
                                </a:lnTo>
                                <a:lnTo>
                                  <a:pt x="1005066" y="14983"/>
                                </a:lnTo>
                                <a:lnTo>
                                  <a:pt x="959418" y="23259"/>
                                </a:lnTo>
                                <a:lnTo>
                                  <a:pt x="914369" y="33272"/>
                                </a:lnTo>
                                <a:lnTo>
                                  <a:pt x="869953" y="44987"/>
                                </a:lnTo>
                                <a:lnTo>
                                  <a:pt x="826209" y="58366"/>
                                </a:lnTo>
                                <a:lnTo>
                                  <a:pt x="783173" y="73373"/>
                                </a:lnTo>
                                <a:lnTo>
                                  <a:pt x="740882" y="89970"/>
                                </a:lnTo>
                                <a:lnTo>
                                  <a:pt x="699372" y="108122"/>
                                </a:lnTo>
                                <a:lnTo>
                                  <a:pt x="658681" y="127792"/>
                                </a:lnTo>
                                <a:lnTo>
                                  <a:pt x="618845" y="148942"/>
                                </a:lnTo>
                                <a:lnTo>
                                  <a:pt x="579901" y="171536"/>
                                </a:lnTo>
                                <a:lnTo>
                                  <a:pt x="541885" y="195536"/>
                                </a:lnTo>
                                <a:lnTo>
                                  <a:pt x="504836" y="220907"/>
                                </a:lnTo>
                                <a:lnTo>
                                  <a:pt x="468788" y="247612"/>
                                </a:lnTo>
                                <a:lnTo>
                                  <a:pt x="433780" y="275613"/>
                                </a:lnTo>
                                <a:lnTo>
                                  <a:pt x="399847" y="304874"/>
                                </a:lnTo>
                                <a:lnTo>
                                  <a:pt x="367028" y="335358"/>
                                </a:lnTo>
                                <a:lnTo>
                                  <a:pt x="335357" y="367028"/>
                                </a:lnTo>
                                <a:lnTo>
                                  <a:pt x="304873" y="399848"/>
                                </a:lnTo>
                                <a:lnTo>
                                  <a:pt x="275613" y="433780"/>
                                </a:lnTo>
                                <a:lnTo>
                                  <a:pt x="247612" y="468788"/>
                                </a:lnTo>
                                <a:lnTo>
                                  <a:pt x="220907" y="504836"/>
                                </a:lnTo>
                                <a:lnTo>
                                  <a:pt x="195536" y="541886"/>
                                </a:lnTo>
                                <a:lnTo>
                                  <a:pt x="171535" y="579901"/>
                                </a:lnTo>
                                <a:lnTo>
                                  <a:pt x="148942" y="618845"/>
                                </a:lnTo>
                                <a:lnTo>
                                  <a:pt x="127792" y="658681"/>
                                </a:lnTo>
                                <a:lnTo>
                                  <a:pt x="108122" y="699373"/>
                                </a:lnTo>
                                <a:lnTo>
                                  <a:pt x="89970" y="740882"/>
                                </a:lnTo>
                                <a:lnTo>
                                  <a:pt x="73373" y="783173"/>
                                </a:lnTo>
                                <a:lnTo>
                                  <a:pt x="58366" y="826209"/>
                                </a:lnTo>
                                <a:lnTo>
                                  <a:pt x="44987" y="869954"/>
                                </a:lnTo>
                                <a:lnTo>
                                  <a:pt x="33272" y="914369"/>
                                </a:lnTo>
                                <a:lnTo>
                                  <a:pt x="23259" y="959419"/>
                                </a:lnTo>
                                <a:lnTo>
                                  <a:pt x="14983" y="1005066"/>
                                </a:lnTo>
                                <a:lnTo>
                                  <a:pt x="8483" y="1051274"/>
                                </a:lnTo>
                                <a:lnTo>
                                  <a:pt x="3795" y="1098007"/>
                                </a:lnTo>
                                <a:lnTo>
                                  <a:pt x="954" y="1145226"/>
                                </a:lnTo>
                                <a:lnTo>
                                  <a:pt x="0" y="1192897"/>
                                </a:lnTo>
                                <a:lnTo>
                                  <a:pt x="0" y="5964342"/>
                                </a:lnTo>
                                <a:lnTo>
                                  <a:pt x="954" y="6012013"/>
                                </a:lnTo>
                                <a:lnTo>
                                  <a:pt x="3795" y="6059232"/>
                                </a:lnTo>
                                <a:lnTo>
                                  <a:pt x="8483" y="6105965"/>
                                </a:lnTo>
                                <a:lnTo>
                                  <a:pt x="14983" y="6152173"/>
                                </a:lnTo>
                                <a:lnTo>
                                  <a:pt x="23259" y="6197821"/>
                                </a:lnTo>
                                <a:lnTo>
                                  <a:pt x="33272" y="6242870"/>
                                </a:lnTo>
                                <a:lnTo>
                                  <a:pt x="44987" y="6287286"/>
                                </a:lnTo>
                                <a:lnTo>
                                  <a:pt x="58366" y="6331030"/>
                                </a:lnTo>
                                <a:lnTo>
                                  <a:pt x="73373" y="6374066"/>
                                </a:lnTo>
                                <a:lnTo>
                                  <a:pt x="89970" y="6416357"/>
                                </a:lnTo>
                                <a:lnTo>
                                  <a:pt x="108122" y="6457867"/>
                                </a:lnTo>
                                <a:lnTo>
                                  <a:pt x="127792" y="6498558"/>
                                </a:lnTo>
                                <a:lnTo>
                                  <a:pt x="148942" y="6538394"/>
                                </a:lnTo>
                                <a:lnTo>
                                  <a:pt x="171535" y="6577338"/>
                                </a:lnTo>
                                <a:lnTo>
                                  <a:pt x="195536" y="6615354"/>
                                </a:lnTo>
                                <a:lnTo>
                                  <a:pt x="220907" y="6652404"/>
                                </a:lnTo>
                                <a:lnTo>
                                  <a:pt x="247612" y="6688451"/>
                                </a:lnTo>
                                <a:lnTo>
                                  <a:pt x="275613" y="6723459"/>
                                </a:lnTo>
                                <a:lnTo>
                                  <a:pt x="304873" y="6757392"/>
                                </a:lnTo>
                                <a:lnTo>
                                  <a:pt x="335357" y="6790212"/>
                                </a:lnTo>
                                <a:lnTo>
                                  <a:pt x="367028" y="6821882"/>
                                </a:lnTo>
                                <a:lnTo>
                                  <a:pt x="399847" y="6852366"/>
                                </a:lnTo>
                                <a:lnTo>
                                  <a:pt x="433780" y="6881627"/>
                                </a:lnTo>
                                <a:lnTo>
                                  <a:pt x="468788" y="6909628"/>
                                </a:lnTo>
                                <a:lnTo>
                                  <a:pt x="504836" y="6936332"/>
                                </a:lnTo>
                                <a:lnTo>
                                  <a:pt x="541885" y="6961703"/>
                                </a:lnTo>
                                <a:lnTo>
                                  <a:pt x="579901" y="6985704"/>
                                </a:lnTo>
                                <a:lnTo>
                                  <a:pt x="618845" y="7008298"/>
                                </a:lnTo>
                                <a:lnTo>
                                  <a:pt x="658681" y="7029448"/>
                                </a:lnTo>
                                <a:lnTo>
                                  <a:pt x="699372" y="7049117"/>
                                </a:lnTo>
                                <a:lnTo>
                                  <a:pt x="740882" y="7067269"/>
                                </a:lnTo>
                                <a:lnTo>
                                  <a:pt x="783173" y="7083867"/>
                                </a:lnTo>
                                <a:lnTo>
                                  <a:pt x="826209" y="7098874"/>
                                </a:lnTo>
                                <a:lnTo>
                                  <a:pt x="869953" y="7112253"/>
                                </a:lnTo>
                                <a:lnTo>
                                  <a:pt x="914369" y="7123967"/>
                                </a:lnTo>
                                <a:lnTo>
                                  <a:pt x="959418" y="7133981"/>
                                </a:lnTo>
                                <a:lnTo>
                                  <a:pt x="1005066" y="7142256"/>
                                </a:lnTo>
                                <a:lnTo>
                                  <a:pt x="1051274" y="7148756"/>
                                </a:lnTo>
                                <a:lnTo>
                                  <a:pt x="1098007" y="7153445"/>
                                </a:lnTo>
                                <a:lnTo>
                                  <a:pt x="1145226" y="7156285"/>
                                </a:lnTo>
                                <a:lnTo>
                                  <a:pt x="1192897" y="7157240"/>
                                </a:lnTo>
                                <a:lnTo>
                                  <a:pt x="12557351" y="7157240"/>
                                </a:lnTo>
                                <a:lnTo>
                                  <a:pt x="12605021" y="7156285"/>
                                </a:lnTo>
                                <a:lnTo>
                                  <a:pt x="12652241" y="7153445"/>
                                </a:lnTo>
                                <a:lnTo>
                                  <a:pt x="12698973" y="7148756"/>
                                </a:lnTo>
                                <a:lnTo>
                                  <a:pt x="12745181" y="7142256"/>
                                </a:lnTo>
                                <a:lnTo>
                                  <a:pt x="12790829" y="7133981"/>
                                </a:lnTo>
                                <a:lnTo>
                                  <a:pt x="12835879" y="7123967"/>
                                </a:lnTo>
                                <a:lnTo>
                                  <a:pt x="12880294" y="7112253"/>
                                </a:lnTo>
                                <a:lnTo>
                                  <a:pt x="12924038" y="7098874"/>
                                </a:lnTo>
                                <a:lnTo>
                                  <a:pt x="12967074" y="7083867"/>
                                </a:lnTo>
                                <a:lnTo>
                                  <a:pt x="13009366" y="7067269"/>
                                </a:lnTo>
                                <a:lnTo>
                                  <a:pt x="13050875" y="7049117"/>
                                </a:lnTo>
                                <a:lnTo>
                                  <a:pt x="13091567" y="7029448"/>
                                </a:lnTo>
                                <a:lnTo>
                                  <a:pt x="13131403" y="7008298"/>
                                </a:lnTo>
                                <a:lnTo>
                                  <a:pt x="13170347" y="6985704"/>
                                </a:lnTo>
                                <a:lnTo>
                                  <a:pt x="13208362" y="6961703"/>
                                </a:lnTo>
                                <a:lnTo>
                                  <a:pt x="13245412" y="6936332"/>
                                </a:lnTo>
                                <a:lnTo>
                                  <a:pt x="13281460" y="6909628"/>
                                </a:lnTo>
                                <a:lnTo>
                                  <a:pt x="13316468" y="6881627"/>
                                </a:lnTo>
                                <a:lnTo>
                                  <a:pt x="13350400" y="6852366"/>
                                </a:lnTo>
                                <a:lnTo>
                                  <a:pt x="13383220" y="6821882"/>
                                </a:lnTo>
                                <a:lnTo>
                                  <a:pt x="13414890" y="6790212"/>
                                </a:lnTo>
                                <a:lnTo>
                                  <a:pt x="13445374" y="6757392"/>
                                </a:lnTo>
                                <a:lnTo>
                                  <a:pt x="13474635" y="6723459"/>
                                </a:lnTo>
                                <a:lnTo>
                                  <a:pt x="13502636" y="6688451"/>
                                </a:lnTo>
                                <a:lnTo>
                                  <a:pt x="13529341" y="6652404"/>
                                </a:lnTo>
                                <a:lnTo>
                                  <a:pt x="13554712" y="6615354"/>
                                </a:lnTo>
                                <a:lnTo>
                                  <a:pt x="13578713" y="6577338"/>
                                </a:lnTo>
                                <a:lnTo>
                                  <a:pt x="13601306" y="6538394"/>
                                </a:lnTo>
                                <a:lnTo>
                                  <a:pt x="13622456" y="6498558"/>
                                </a:lnTo>
                                <a:lnTo>
                                  <a:pt x="13642126" y="6457867"/>
                                </a:lnTo>
                                <a:lnTo>
                                  <a:pt x="13660278" y="6416357"/>
                                </a:lnTo>
                                <a:lnTo>
                                  <a:pt x="13676876" y="6374066"/>
                                </a:lnTo>
                                <a:lnTo>
                                  <a:pt x="13691883" y="6331030"/>
                                </a:lnTo>
                                <a:lnTo>
                                  <a:pt x="13705262" y="6287286"/>
                                </a:lnTo>
                                <a:lnTo>
                                  <a:pt x="13716976" y="6242870"/>
                                </a:lnTo>
                                <a:lnTo>
                                  <a:pt x="13726990" y="6197821"/>
                                </a:lnTo>
                                <a:lnTo>
                                  <a:pt x="13735265" y="6152173"/>
                                </a:lnTo>
                                <a:lnTo>
                                  <a:pt x="13741765" y="6105965"/>
                                </a:lnTo>
                                <a:lnTo>
                                  <a:pt x="13746454" y="6059232"/>
                                </a:lnTo>
                                <a:lnTo>
                                  <a:pt x="13749294" y="6012013"/>
                                </a:lnTo>
                                <a:lnTo>
                                  <a:pt x="13750249" y="5964342"/>
                                </a:lnTo>
                                <a:lnTo>
                                  <a:pt x="13750249" y="1192897"/>
                                </a:lnTo>
                                <a:lnTo>
                                  <a:pt x="13749294" y="1145226"/>
                                </a:lnTo>
                                <a:lnTo>
                                  <a:pt x="13746454" y="1098007"/>
                                </a:lnTo>
                                <a:lnTo>
                                  <a:pt x="13741765" y="1051274"/>
                                </a:lnTo>
                                <a:lnTo>
                                  <a:pt x="13735265" y="1005066"/>
                                </a:lnTo>
                                <a:lnTo>
                                  <a:pt x="13726990" y="959419"/>
                                </a:lnTo>
                                <a:lnTo>
                                  <a:pt x="13716976" y="914369"/>
                                </a:lnTo>
                                <a:lnTo>
                                  <a:pt x="13705262" y="869954"/>
                                </a:lnTo>
                                <a:lnTo>
                                  <a:pt x="13691883" y="826209"/>
                                </a:lnTo>
                                <a:lnTo>
                                  <a:pt x="13676876" y="783173"/>
                                </a:lnTo>
                                <a:lnTo>
                                  <a:pt x="13660278" y="740882"/>
                                </a:lnTo>
                                <a:lnTo>
                                  <a:pt x="13642126" y="699373"/>
                                </a:lnTo>
                                <a:lnTo>
                                  <a:pt x="13622456" y="658681"/>
                                </a:lnTo>
                                <a:lnTo>
                                  <a:pt x="13601306" y="618845"/>
                                </a:lnTo>
                                <a:lnTo>
                                  <a:pt x="13578713" y="579901"/>
                                </a:lnTo>
                                <a:lnTo>
                                  <a:pt x="13554712" y="541886"/>
                                </a:lnTo>
                                <a:lnTo>
                                  <a:pt x="13529341" y="504836"/>
                                </a:lnTo>
                                <a:lnTo>
                                  <a:pt x="13502636" y="468788"/>
                                </a:lnTo>
                                <a:lnTo>
                                  <a:pt x="13474635" y="433780"/>
                                </a:lnTo>
                                <a:lnTo>
                                  <a:pt x="13445374" y="399848"/>
                                </a:lnTo>
                                <a:lnTo>
                                  <a:pt x="13414890" y="367028"/>
                                </a:lnTo>
                                <a:lnTo>
                                  <a:pt x="13383220" y="335358"/>
                                </a:lnTo>
                                <a:lnTo>
                                  <a:pt x="13350400" y="304874"/>
                                </a:lnTo>
                                <a:lnTo>
                                  <a:pt x="13316468" y="275613"/>
                                </a:lnTo>
                                <a:lnTo>
                                  <a:pt x="13281460" y="247612"/>
                                </a:lnTo>
                                <a:lnTo>
                                  <a:pt x="13245412" y="220907"/>
                                </a:lnTo>
                                <a:lnTo>
                                  <a:pt x="13208362" y="195536"/>
                                </a:lnTo>
                                <a:lnTo>
                                  <a:pt x="13170347" y="171536"/>
                                </a:lnTo>
                                <a:lnTo>
                                  <a:pt x="13131403" y="148942"/>
                                </a:lnTo>
                                <a:lnTo>
                                  <a:pt x="13091567" y="127792"/>
                                </a:lnTo>
                                <a:lnTo>
                                  <a:pt x="13050875" y="108122"/>
                                </a:lnTo>
                                <a:lnTo>
                                  <a:pt x="13009366" y="89970"/>
                                </a:lnTo>
                                <a:lnTo>
                                  <a:pt x="12967074" y="73373"/>
                                </a:lnTo>
                                <a:lnTo>
                                  <a:pt x="12924038" y="58366"/>
                                </a:lnTo>
                                <a:lnTo>
                                  <a:pt x="12880294" y="44987"/>
                                </a:lnTo>
                                <a:lnTo>
                                  <a:pt x="12835879" y="33272"/>
                                </a:lnTo>
                                <a:lnTo>
                                  <a:pt x="12790829" y="23259"/>
                                </a:lnTo>
                                <a:lnTo>
                                  <a:pt x="12745181" y="14983"/>
                                </a:lnTo>
                                <a:lnTo>
                                  <a:pt x="12698973" y="8483"/>
                                </a:lnTo>
                                <a:lnTo>
                                  <a:pt x="12652241" y="3795"/>
                                </a:lnTo>
                                <a:lnTo>
                                  <a:pt x="12605021" y="954"/>
                                </a:lnTo>
                                <a:lnTo>
                                  <a:pt x="12557351" y="0"/>
                                </a:lnTo>
                                <a:close/>
                              </a:path>
                            </a:pathLst>
                          </a:custGeom>
                          <a:solidFill>
                            <a:srgbClr val="1BACE4"/>
                          </a:solidFill>
                        </wps:spPr>
                        <wps:bodyPr wrap="square" lIns="0" tIns="0" rIns="0" bIns="0" rtlCol="0">
                          <a:prstTxWarp prst="textNoShape">
                            <a:avLst/>
                          </a:prstTxWarp>
                          <a:noAutofit/>
                        </wps:bodyPr>
                      </wps:wsp>
                      <wps:wsp>
                        <wps:cNvPr id="64" name="Graphic 64"/>
                        <wps:cNvSpPr/>
                        <wps:spPr>
                          <a:xfrm>
                            <a:off x="13212" y="13212"/>
                            <a:ext cx="13750290" cy="7157720"/>
                          </a:xfrm>
                          <a:custGeom>
                            <a:avLst/>
                            <a:gdLst/>
                            <a:ahLst/>
                            <a:cxnLst/>
                            <a:rect l="l" t="t" r="r" b="b"/>
                            <a:pathLst>
                              <a:path w="13750290" h="7157720">
                                <a:moveTo>
                                  <a:pt x="0" y="1192897"/>
                                </a:moveTo>
                                <a:lnTo>
                                  <a:pt x="954" y="1145226"/>
                                </a:lnTo>
                                <a:lnTo>
                                  <a:pt x="3795" y="1098007"/>
                                </a:lnTo>
                                <a:lnTo>
                                  <a:pt x="8483" y="1051274"/>
                                </a:lnTo>
                                <a:lnTo>
                                  <a:pt x="14983" y="1005066"/>
                                </a:lnTo>
                                <a:lnTo>
                                  <a:pt x="23259" y="959419"/>
                                </a:lnTo>
                                <a:lnTo>
                                  <a:pt x="33272" y="914369"/>
                                </a:lnTo>
                                <a:lnTo>
                                  <a:pt x="44987" y="869954"/>
                                </a:lnTo>
                                <a:lnTo>
                                  <a:pt x="58366" y="826209"/>
                                </a:lnTo>
                                <a:lnTo>
                                  <a:pt x="73373" y="783173"/>
                                </a:lnTo>
                                <a:lnTo>
                                  <a:pt x="89970" y="740882"/>
                                </a:lnTo>
                                <a:lnTo>
                                  <a:pt x="108122" y="699373"/>
                                </a:lnTo>
                                <a:lnTo>
                                  <a:pt x="127792" y="658681"/>
                                </a:lnTo>
                                <a:lnTo>
                                  <a:pt x="148942" y="618845"/>
                                </a:lnTo>
                                <a:lnTo>
                                  <a:pt x="171535" y="579901"/>
                                </a:lnTo>
                                <a:lnTo>
                                  <a:pt x="195536" y="541886"/>
                                </a:lnTo>
                                <a:lnTo>
                                  <a:pt x="220907" y="504836"/>
                                </a:lnTo>
                                <a:lnTo>
                                  <a:pt x="247612" y="468788"/>
                                </a:lnTo>
                                <a:lnTo>
                                  <a:pt x="275613" y="433780"/>
                                </a:lnTo>
                                <a:lnTo>
                                  <a:pt x="304873" y="399848"/>
                                </a:lnTo>
                                <a:lnTo>
                                  <a:pt x="335357" y="367028"/>
                                </a:lnTo>
                                <a:lnTo>
                                  <a:pt x="367028" y="335358"/>
                                </a:lnTo>
                                <a:lnTo>
                                  <a:pt x="399847" y="304874"/>
                                </a:lnTo>
                                <a:lnTo>
                                  <a:pt x="433780" y="275613"/>
                                </a:lnTo>
                                <a:lnTo>
                                  <a:pt x="468788" y="247612"/>
                                </a:lnTo>
                                <a:lnTo>
                                  <a:pt x="504836" y="220907"/>
                                </a:lnTo>
                                <a:lnTo>
                                  <a:pt x="541885" y="195536"/>
                                </a:lnTo>
                                <a:lnTo>
                                  <a:pt x="579901" y="171536"/>
                                </a:lnTo>
                                <a:lnTo>
                                  <a:pt x="618845" y="148942"/>
                                </a:lnTo>
                                <a:lnTo>
                                  <a:pt x="658681" y="127792"/>
                                </a:lnTo>
                                <a:lnTo>
                                  <a:pt x="699372" y="108122"/>
                                </a:lnTo>
                                <a:lnTo>
                                  <a:pt x="740882" y="89970"/>
                                </a:lnTo>
                                <a:lnTo>
                                  <a:pt x="783173" y="73373"/>
                                </a:lnTo>
                                <a:lnTo>
                                  <a:pt x="826209" y="58366"/>
                                </a:lnTo>
                                <a:lnTo>
                                  <a:pt x="869953" y="44987"/>
                                </a:lnTo>
                                <a:lnTo>
                                  <a:pt x="914369" y="33272"/>
                                </a:lnTo>
                                <a:lnTo>
                                  <a:pt x="959418" y="23259"/>
                                </a:lnTo>
                                <a:lnTo>
                                  <a:pt x="1005066" y="14983"/>
                                </a:lnTo>
                                <a:lnTo>
                                  <a:pt x="1051274" y="8483"/>
                                </a:lnTo>
                                <a:lnTo>
                                  <a:pt x="1098007" y="3795"/>
                                </a:lnTo>
                                <a:lnTo>
                                  <a:pt x="1145226" y="954"/>
                                </a:lnTo>
                                <a:lnTo>
                                  <a:pt x="1192897" y="0"/>
                                </a:lnTo>
                                <a:lnTo>
                                  <a:pt x="12557351" y="0"/>
                                </a:lnTo>
                                <a:lnTo>
                                  <a:pt x="12605021" y="954"/>
                                </a:lnTo>
                                <a:lnTo>
                                  <a:pt x="12652241" y="3795"/>
                                </a:lnTo>
                                <a:lnTo>
                                  <a:pt x="12698973" y="8483"/>
                                </a:lnTo>
                                <a:lnTo>
                                  <a:pt x="12745181" y="14983"/>
                                </a:lnTo>
                                <a:lnTo>
                                  <a:pt x="12790829" y="23259"/>
                                </a:lnTo>
                                <a:lnTo>
                                  <a:pt x="12835879" y="33272"/>
                                </a:lnTo>
                                <a:lnTo>
                                  <a:pt x="12880294" y="44987"/>
                                </a:lnTo>
                                <a:lnTo>
                                  <a:pt x="12924038" y="58366"/>
                                </a:lnTo>
                                <a:lnTo>
                                  <a:pt x="12967074" y="73373"/>
                                </a:lnTo>
                                <a:lnTo>
                                  <a:pt x="13009366" y="89970"/>
                                </a:lnTo>
                                <a:lnTo>
                                  <a:pt x="13050875" y="108122"/>
                                </a:lnTo>
                                <a:lnTo>
                                  <a:pt x="13091567" y="127792"/>
                                </a:lnTo>
                                <a:lnTo>
                                  <a:pt x="13131403" y="148942"/>
                                </a:lnTo>
                                <a:lnTo>
                                  <a:pt x="13170347" y="171536"/>
                                </a:lnTo>
                                <a:lnTo>
                                  <a:pt x="13208362" y="195536"/>
                                </a:lnTo>
                                <a:lnTo>
                                  <a:pt x="13245412" y="220907"/>
                                </a:lnTo>
                                <a:lnTo>
                                  <a:pt x="13281460" y="247612"/>
                                </a:lnTo>
                                <a:lnTo>
                                  <a:pt x="13316468" y="275613"/>
                                </a:lnTo>
                                <a:lnTo>
                                  <a:pt x="13350400" y="304874"/>
                                </a:lnTo>
                                <a:lnTo>
                                  <a:pt x="13383220" y="335358"/>
                                </a:lnTo>
                                <a:lnTo>
                                  <a:pt x="13414890" y="367028"/>
                                </a:lnTo>
                                <a:lnTo>
                                  <a:pt x="13445374" y="399848"/>
                                </a:lnTo>
                                <a:lnTo>
                                  <a:pt x="13474635" y="433780"/>
                                </a:lnTo>
                                <a:lnTo>
                                  <a:pt x="13502636" y="468788"/>
                                </a:lnTo>
                                <a:lnTo>
                                  <a:pt x="13529341" y="504836"/>
                                </a:lnTo>
                                <a:lnTo>
                                  <a:pt x="13554712" y="541886"/>
                                </a:lnTo>
                                <a:lnTo>
                                  <a:pt x="13578713" y="579901"/>
                                </a:lnTo>
                                <a:lnTo>
                                  <a:pt x="13601306" y="618845"/>
                                </a:lnTo>
                                <a:lnTo>
                                  <a:pt x="13622456" y="658681"/>
                                </a:lnTo>
                                <a:lnTo>
                                  <a:pt x="13642126" y="699373"/>
                                </a:lnTo>
                                <a:lnTo>
                                  <a:pt x="13660278" y="740882"/>
                                </a:lnTo>
                                <a:lnTo>
                                  <a:pt x="13676876" y="783173"/>
                                </a:lnTo>
                                <a:lnTo>
                                  <a:pt x="13691883" y="826209"/>
                                </a:lnTo>
                                <a:lnTo>
                                  <a:pt x="13705262" y="869954"/>
                                </a:lnTo>
                                <a:lnTo>
                                  <a:pt x="13716976" y="914369"/>
                                </a:lnTo>
                                <a:lnTo>
                                  <a:pt x="13726990" y="959419"/>
                                </a:lnTo>
                                <a:lnTo>
                                  <a:pt x="13735265" y="1005066"/>
                                </a:lnTo>
                                <a:lnTo>
                                  <a:pt x="13741765" y="1051274"/>
                                </a:lnTo>
                                <a:lnTo>
                                  <a:pt x="13746454" y="1098007"/>
                                </a:lnTo>
                                <a:lnTo>
                                  <a:pt x="13749294" y="1145226"/>
                                </a:lnTo>
                                <a:lnTo>
                                  <a:pt x="13750249" y="1192897"/>
                                </a:lnTo>
                                <a:lnTo>
                                  <a:pt x="13750249" y="5964342"/>
                                </a:lnTo>
                                <a:lnTo>
                                  <a:pt x="13749294" y="6012013"/>
                                </a:lnTo>
                                <a:lnTo>
                                  <a:pt x="13746454" y="6059232"/>
                                </a:lnTo>
                                <a:lnTo>
                                  <a:pt x="13741765" y="6105965"/>
                                </a:lnTo>
                                <a:lnTo>
                                  <a:pt x="13735265" y="6152173"/>
                                </a:lnTo>
                                <a:lnTo>
                                  <a:pt x="13726990" y="6197821"/>
                                </a:lnTo>
                                <a:lnTo>
                                  <a:pt x="13716976" y="6242870"/>
                                </a:lnTo>
                                <a:lnTo>
                                  <a:pt x="13705262" y="6287286"/>
                                </a:lnTo>
                                <a:lnTo>
                                  <a:pt x="13691883" y="6331030"/>
                                </a:lnTo>
                                <a:lnTo>
                                  <a:pt x="13676876" y="6374066"/>
                                </a:lnTo>
                                <a:lnTo>
                                  <a:pt x="13660278" y="6416357"/>
                                </a:lnTo>
                                <a:lnTo>
                                  <a:pt x="13642126" y="6457867"/>
                                </a:lnTo>
                                <a:lnTo>
                                  <a:pt x="13622456" y="6498558"/>
                                </a:lnTo>
                                <a:lnTo>
                                  <a:pt x="13601306" y="6538394"/>
                                </a:lnTo>
                                <a:lnTo>
                                  <a:pt x="13578713" y="6577338"/>
                                </a:lnTo>
                                <a:lnTo>
                                  <a:pt x="13554712" y="6615354"/>
                                </a:lnTo>
                                <a:lnTo>
                                  <a:pt x="13529341" y="6652404"/>
                                </a:lnTo>
                                <a:lnTo>
                                  <a:pt x="13502636" y="6688451"/>
                                </a:lnTo>
                                <a:lnTo>
                                  <a:pt x="13474635" y="6723459"/>
                                </a:lnTo>
                                <a:lnTo>
                                  <a:pt x="13445374" y="6757392"/>
                                </a:lnTo>
                                <a:lnTo>
                                  <a:pt x="13414890" y="6790212"/>
                                </a:lnTo>
                                <a:lnTo>
                                  <a:pt x="13383220" y="6821882"/>
                                </a:lnTo>
                                <a:lnTo>
                                  <a:pt x="13350400" y="6852366"/>
                                </a:lnTo>
                                <a:lnTo>
                                  <a:pt x="13316468" y="6881627"/>
                                </a:lnTo>
                                <a:lnTo>
                                  <a:pt x="13281460" y="6909628"/>
                                </a:lnTo>
                                <a:lnTo>
                                  <a:pt x="13245412" y="6936332"/>
                                </a:lnTo>
                                <a:lnTo>
                                  <a:pt x="13208362" y="6961703"/>
                                </a:lnTo>
                                <a:lnTo>
                                  <a:pt x="13170347" y="6985704"/>
                                </a:lnTo>
                                <a:lnTo>
                                  <a:pt x="13131403" y="7008298"/>
                                </a:lnTo>
                                <a:lnTo>
                                  <a:pt x="13091567" y="7029448"/>
                                </a:lnTo>
                                <a:lnTo>
                                  <a:pt x="13050875" y="7049117"/>
                                </a:lnTo>
                                <a:lnTo>
                                  <a:pt x="13009366" y="7067269"/>
                                </a:lnTo>
                                <a:lnTo>
                                  <a:pt x="12967074" y="7083867"/>
                                </a:lnTo>
                                <a:lnTo>
                                  <a:pt x="12924038" y="7098874"/>
                                </a:lnTo>
                                <a:lnTo>
                                  <a:pt x="12880294" y="7112253"/>
                                </a:lnTo>
                                <a:lnTo>
                                  <a:pt x="12835879" y="7123967"/>
                                </a:lnTo>
                                <a:lnTo>
                                  <a:pt x="12790829" y="7133981"/>
                                </a:lnTo>
                                <a:lnTo>
                                  <a:pt x="12745181" y="7142256"/>
                                </a:lnTo>
                                <a:lnTo>
                                  <a:pt x="12698973" y="7148756"/>
                                </a:lnTo>
                                <a:lnTo>
                                  <a:pt x="12652241" y="7153445"/>
                                </a:lnTo>
                                <a:lnTo>
                                  <a:pt x="12605021" y="7156285"/>
                                </a:lnTo>
                                <a:lnTo>
                                  <a:pt x="12557351" y="7157240"/>
                                </a:lnTo>
                                <a:lnTo>
                                  <a:pt x="1192897" y="7157240"/>
                                </a:lnTo>
                                <a:lnTo>
                                  <a:pt x="1145226" y="7156285"/>
                                </a:lnTo>
                                <a:lnTo>
                                  <a:pt x="1098007" y="7153445"/>
                                </a:lnTo>
                                <a:lnTo>
                                  <a:pt x="1051274" y="7148756"/>
                                </a:lnTo>
                                <a:lnTo>
                                  <a:pt x="1005066" y="7142256"/>
                                </a:lnTo>
                                <a:lnTo>
                                  <a:pt x="959418" y="7133981"/>
                                </a:lnTo>
                                <a:lnTo>
                                  <a:pt x="914369" y="7123967"/>
                                </a:lnTo>
                                <a:lnTo>
                                  <a:pt x="869953" y="7112253"/>
                                </a:lnTo>
                                <a:lnTo>
                                  <a:pt x="826209" y="7098874"/>
                                </a:lnTo>
                                <a:lnTo>
                                  <a:pt x="783173" y="7083867"/>
                                </a:lnTo>
                                <a:lnTo>
                                  <a:pt x="740882" y="7067269"/>
                                </a:lnTo>
                                <a:lnTo>
                                  <a:pt x="699372" y="7049117"/>
                                </a:lnTo>
                                <a:lnTo>
                                  <a:pt x="658681" y="7029448"/>
                                </a:lnTo>
                                <a:lnTo>
                                  <a:pt x="618845" y="7008298"/>
                                </a:lnTo>
                                <a:lnTo>
                                  <a:pt x="579901" y="6985704"/>
                                </a:lnTo>
                                <a:lnTo>
                                  <a:pt x="541885" y="6961703"/>
                                </a:lnTo>
                                <a:lnTo>
                                  <a:pt x="504836" y="6936332"/>
                                </a:lnTo>
                                <a:lnTo>
                                  <a:pt x="468788" y="6909628"/>
                                </a:lnTo>
                                <a:lnTo>
                                  <a:pt x="433780" y="6881627"/>
                                </a:lnTo>
                                <a:lnTo>
                                  <a:pt x="399847" y="6852366"/>
                                </a:lnTo>
                                <a:lnTo>
                                  <a:pt x="367028" y="6821882"/>
                                </a:lnTo>
                                <a:lnTo>
                                  <a:pt x="335357" y="6790212"/>
                                </a:lnTo>
                                <a:lnTo>
                                  <a:pt x="304873" y="6757392"/>
                                </a:lnTo>
                                <a:lnTo>
                                  <a:pt x="275613" y="6723459"/>
                                </a:lnTo>
                                <a:lnTo>
                                  <a:pt x="247612" y="6688451"/>
                                </a:lnTo>
                                <a:lnTo>
                                  <a:pt x="220907" y="6652404"/>
                                </a:lnTo>
                                <a:lnTo>
                                  <a:pt x="195536" y="6615354"/>
                                </a:lnTo>
                                <a:lnTo>
                                  <a:pt x="171535" y="6577338"/>
                                </a:lnTo>
                                <a:lnTo>
                                  <a:pt x="148942" y="6538394"/>
                                </a:lnTo>
                                <a:lnTo>
                                  <a:pt x="127792" y="6498558"/>
                                </a:lnTo>
                                <a:lnTo>
                                  <a:pt x="108122" y="6457867"/>
                                </a:lnTo>
                                <a:lnTo>
                                  <a:pt x="89970" y="6416357"/>
                                </a:lnTo>
                                <a:lnTo>
                                  <a:pt x="73373" y="6374066"/>
                                </a:lnTo>
                                <a:lnTo>
                                  <a:pt x="58366" y="6331030"/>
                                </a:lnTo>
                                <a:lnTo>
                                  <a:pt x="44987" y="6287286"/>
                                </a:lnTo>
                                <a:lnTo>
                                  <a:pt x="33272" y="6242870"/>
                                </a:lnTo>
                                <a:lnTo>
                                  <a:pt x="23259" y="6197821"/>
                                </a:lnTo>
                                <a:lnTo>
                                  <a:pt x="14983" y="6152173"/>
                                </a:lnTo>
                                <a:lnTo>
                                  <a:pt x="8483" y="6105965"/>
                                </a:lnTo>
                                <a:lnTo>
                                  <a:pt x="3795" y="6059232"/>
                                </a:lnTo>
                                <a:lnTo>
                                  <a:pt x="954" y="6012013"/>
                                </a:lnTo>
                                <a:lnTo>
                                  <a:pt x="0" y="5964342"/>
                                </a:lnTo>
                                <a:lnTo>
                                  <a:pt x="0" y="1192897"/>
                                </a:lnTo>
                                <a:close/>
                              </a:path>
                            </a:pathLst>
                          </a:custGeom>
                          <a:ln w="26424">
                            <a:solidFill>
                              <a:srgbClr val="147FA9"/>
                            </a:solidFill>
                            <a:prstDash val="solid"/>
                          </a:ln>
                        </wps:spPr>
                        <wps:bodyPr wrap="square" lIns="0" tIns="0" rIns="0" bIns="0" rtlCol="0">
                          <a:prstTxWarp prst="textNoShape">
                            <a:avLst/>
                          </a:prstTxWarp>
                          <a:noAutofit/>
                        </wps:bodyPr>
                      </wps:wsp>
                      <wps:wsp>
                        <wps:cNvPr id="65" name="Textbox 65"/>
                        <wps:cNvSpPr txBox="1"/>
                        <wps:spPr>
                          <a:xfrm>
                            <a:off x="0" y="0"/>
                            <a:ext cx="13776960" cy="7183755"/>
                          </a:xfrm>
                          <a:prstGeom prst="rect">
                            <a:avLst/>
                          </a:prstGeom>
                        </wps:spPr>
                        <wps:txbx>
                          <w:txbxContent>
                            <w:p w14:paraId="30DFE870" w14:textId="77777777" w:rsidR="00255652" w:rsidRDefault="00255652" w:rsidP="00255652">
                              <w:pPr>
                                <w:rPr>
                                  <w:sz w:val="120"/>
                                </w:rPr>
                              </w:pPr>
                            </w:p>
                            <w:p w14:paraId="18E4D447" w14:textId="77777777" w:rsidR="00255652" w:rsidRDefault="00255652" w:rsidP="00255652">
                              <w:pPr>
                                <w:spacing w:before="717"/>
                                <w:rPr>
                                  <w:sz w:val="120"/>
                                </w:rPr>
                              </w:pPr>
                            </w:p>
                            <w:p w14:paraId="1DB05521" w14:textId="77777777" w:rsidR="00255652" w:rsidRDefault="00255652" w:rsidP="00255652">
                              <w:pPr>
                                <w:spacing w:line="352" w:lineRule="auto"/>
                                <w:ind w:left="6206" w:hanging="3347"/>
                                <w:rPr>
                                  <w:rFonts w:ascii="Calibri" w:hAnsi="Calibri"/>
                                  <w:b/>
                                  <w:sz w:val="120"/>
                                </w:rPr>
                              </w:pPr>
                              <w:r>
                                <w:rPr>
                                  <w:rFonts w:ascii="Calibri" w:hAnsi="Calibri"/>
                                  <w:b/>
                                  <w:sz w:val="120"/>
                                </w:rPr>
                                <w:t>Produção</w:t>
                              </w:r>
                              <w:r>
                                <w:rPr>
                                  <w:rFonts w:ascii="Calibri" w:hAnsi="Calibri"/>
                                  <w:b/>
                                  <w:spacing w:val="-10"/>
                                  <w:sz w:val="120"/>
                                </w:rPr>
                                <w:t xml:space="preserve"> </w:t>
                              </w:r>
                              <w:r>
                                <w:rPr>
                                  <w:rFonts w:ascii="Calibri" w:hAnsi="Calibri"/>
                                  <w:b/>
                                  <w:sz w:val="120"/>
                                </w:rPr>
                                <w:t>dos</w:t>
                              </w:r>
                              <w:r>
                                <w:rPr>
                                  <w:rFonts w:ascii="Calibri" w:hAnsi="Calibri"/>
                                  <w:b/>
                                  <w:spacing w:val="-10"/>
                                  <w:sz w:val="120"/>
                                </w:rPr>
                                <w:t xml:space="preserve"> </w:t>
                              </w:r>
                              <w:r>
                                <w:rPr>
                                  <w:rFonts w:ascii="Calibri" w:hAnsi="Calibri"/>
                                  <w:b/>
                                  <w:sz w:val="120"/>
                                </w:rPr>
                                <w:t>Serviços</w:t>
                              </w:r>
                              <w:r>
                                <w:rPr>
                                  <w:rFonts w:ascii="Calibri" w:hAnsi="Calibri"/>
                                  <w:b/>
                                  <w:spacing w:val="-10"/>
                                  <w:sz w:val="120"/>
                                </w:rPr>
                                <w:t xml:space="preserve"> </w:t>
                              </w:r>
                              <w:r>
                                <w:rPr>
                                  <w:rFonts w:ascii="Calibri" w:hAnsi="Calibri"/>
                                  <w:b/>
                                  <w:sz w:val="120"/>
                                </w:rPr>
                                <w:t>de</w:t>
                              </w:r>
                              <w:r>
                                <w:rPr>
                                  <w:rFonts w:ascii="Calibri" w:hAnsi="Calibri"/>
                                  <w:b/>
                                  <w:spacing w:val="-10"/>
                                  <w:sz w:val="120"/>
                                </w:rPr>
                                <w:t xml:space="preserve"> </w:t>
                              </w:r>
                              <w:r>
                                <w:rPr>
                                  <w:rFonts w:ascii="Calibri" w:hAnsi="Calibri"/>
                                  <w:b/>
                                  <w:sz w:val="120"/>
                                </w:rPr>
                                <w:t>Saúde Vigilância em Saúde</w:t>
                              </w:r>
                            </w:p>
                          </w:txbxContent>
                        </wps:txbx>
                        <wps:bodyPr wrap="square" lIns="0" tIns="0" rIns="0" bIns="0" rtlCol="0">
                          <a:noAutofit/>
                        </wps:bodyPr>
                      </wps:wsp>
                    </wpg:wgp>
                  </a:graphicData>
                </a:graphic>
              </wp:inline>
            </w:drawing>
          </mc:Choice>
          <mc:Fallback>
            <w:pict>
              <v:group w14:anchorId="30904FE7" id="Group 62" o:spid="_x0000_s1044" style="width:1084.8pt;height:565.65pt;mso-position-horizontal-relative:char;mso-position-vertical-relative:line" coordsize="137769,71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">
                <v:shape id="Graphic 63" o:spid="_x0000_s1045" style="position:absolute;left:132;top:132;width:137503;height:71577;visibility:visible;mso-wrap-style:square;v-text-anchor:top" coordsize="13750290,715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" path="m12557351,l1192897,r-47671,954l1098007,3795r-46733,4688l1005066,14983r-45648,8276l914369,33272,869953,44987,826209,58366,783173,73373,740882,89970r-41510,18152l658681,127792r-39836,21150l579901,171536r-38016,24000l504836,220907r-36048,26705l433780,275613r-33933,29261l367028,335358r-31671,31670l304873,399848r-29260,33932l247612,468788r-26705,36048l195536,541886r-24001,38015l148942,618845r-21150,39836l108122,699373,89970,740882,73373,783173,58366,826209,44987,869954,33272,914369,23259,959419r-8276,45647l8483,1051274r-4688,46733l954,1145226,,1192897,,5964342r954,47671l3795,6059232r4688,46733l14983,6152173r8276,45648l33272,6242870r11715,44416l58366,6331030r15007,43036l89970,6416357r18152,41510l127792,6498558r21150,39836l171535,6577338r24001,38016l220907,6652404r26705,36047l275613,6723459r29260,33933l335357,6790212r31671,31670l399847,6852366r33933,29261l468788,6909628r36048,26704l541885,6961703r38016,24001l618845,7008298r39836,21150l699372,7049117r41510,18152l783173,7083867r43036,15007l869953,7112253r44416,11714l959418,7133981r45648,8275l1051274,7148756r46733,4689l1145226,7156285r47671,955l12557351,7157240r47670,-955l12652241,7153445r46732,-4689l12745181,7142256r45648,-8275l12835879,7123967r44415,-11714l12924038,7098874r43036,-15007l13009366,7067269r41509,-18152l13091567,7029448r39836,-21150l13170347,6985704r38015,-24001l13245412,6936332r36048,-26704l13316468,6881627r33932,-29261l13383220,6821882r31670,-31670l13445374,6757392r29261,-33933l13502636,6688451r26705,-36047l13554712,6615354r24001,-38016l13601306,6538394r21150,-39836l13642126,6457867r18152,-41510l13676876,6374066r15007,-43036l13705262,6287286r11714,-44416l13726990,6197821r8275,-45648l13741765,6105965r4689,-46733l13749294,6012013r955,-47671l13750249,1192897r-955,-47671l13746454,1098007r-4689,-46733l13735265,1005066r-8275,-45647l13716976,914369r-11714,-44415l13691883,826209r-15007,-43036l13660278,740882r-18152,-41509l13622456,658681r-21150,-39836l13578713,579901r-24001,-38015l13529341,504836r-26705,-36048l13474635,433780r-29261,-33932l13414890,367028r-31670,-31670l13350400,304874r-33932,-29261l13281460,247612r-36048,-26705l13208362,195536r-38015,-24000l13131403,148942r-39836,-21150l13050875,108122r-41509,-18152l12967074,73373r-43036,-15007l12880294,44987r-44415,-11715l12790829,23259r-45648,-8276l12698973,8483r-46732,-4688l12605021,954,12557351,xe" fillcolor="#1bace4" stroked="f">
                  <v:path arrowok="t"/>
                </v:shape>
                <v:shape id="Graphic 64" o:spid="_x0000_s1046" style="position:absolute;left:132;top:132;width:137503;height:71577;visibility:visible;mso-wrap-style:square;v-text-anchor:top" coordsize="13750290,715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" path="m,1192897r954,-47671l3795,1098007r4688,-46733l14983,1005066r8276,-45647l33272,914369,44987,869954,58366,826209,73373,783173,89970,740882r18152,-41509l127792,658681r21150,-39836l171535,579901r24001,-38015l220907,504836r26705,-36048l275613,433780r29260,-33932l335357,367028r31671,-31670l399847,304874r33933,-29261l468788,247612r36048,-26705l541885,195536r38016,-24000l618845,148942r39836,-21150l699372,108122,740882,89970,783173,73373,826209,58366,869953,44987,914369,33272,959418,23259r45648,-8276l1051274,8483r46733,-4688l1145226,954,1192897,,12557351,r47670,954l12652241,3795r46732,4688l12745181,14983r45648,8276l12835879,33272r44415,11715l12924038,58366r43036,15007l13009366,89970r41509,18152l13091567,127792r39836,21150l13170347,171536r38015,24000l13245412,220907r36048,26705l13316468,275613r33932,29261l13383220,335358r31670,31670l13445374,399848r29261,33932l13502636,468788r26705,36048l13554712,541886r24001,38015l13601306,618845r21150,39836l13642126,699373r18152,41509l13676876,783173r15007,43036l13705262,869954r11714,44415l13726990,959419r8275,45647l13741765,1051274r4689,46733l13749294,1145226r955,47671l13750249,5964342r-955,47671l13746454,6059232r-4689,46733l13735265,6152173r-8275,45648l13716976,6242870r-11714,44416l13691883,6331030r-15007,43036l13660278,6416357r-18152,41510l13622456,6498558r-21150,39836l13578713,6577338r-24001,38016l13529341,6652404r-26705,36047l13474635,6723459r-29261,33933l13414890,6790212r-31670,31670l13350400,6852366r-33932,29261l13281460,6909628r-36048,26704l13208362,6961703r-38015,24001l13131403,7008298r-39836,21150l13050875,7049117r-41509,18152l12967074,7083867r-43036,15007l12880294,7112253r-44415,11714l12790829,7133981r-45648,8275l12698973,7148756r-46732,4689l12605021,7156285r-47670,955l1192897,7157240r-47671,-955l1098007,7153445r-46733,-4689l1005066,7142256r-45648,-8275l914369,7123967r-44416,-11714l826209,7098874r-43036,-15007l740882,7067269r-41510,-18152l658681,7029448r-39836,-21150l579901,6985704r-38016,-24001l504836,6936332r-36048,-26704l433780,6881627r-33933,-29261l367028,6821882r-31671,-31670l304873,6757392r-29260,-33933l247612,6688451r-26705,-36047l195536,6615354r-24001,-38016l148942,6538394r-21150,-39836l108122,6457867,89970,6416357,73373,6374066,58366,6331030,44987,6287286,33272,6242870,23259,6197821r-8276,-45648l8483,6105965,3795,6059232,954,6012013,,5964342,,1192897xe" filled="f" strokecolor="#147fa9" strokeweight=".734mm">
                  <v:path arrowok="t"/>
                </v:shape>
                <v:shape id="Textbox 65" o:spid="_x0000_s1047" type="#_x0000_t202" style="position:absolute;width:137769;height:71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30DFE870" w14:textId="77777777" w:rsidR="00255652" w:rsidRDefault="00255652" w:rsidP="00255652">
                        <w:pPr>
                          <w:rPr>
                            <w:sz w:val="120"/>
                          </w:rPr>
                        </w:pPr>
                      </w:p>
                      <w:p w14:paraId="18E4D447" w14:textId="77777777" w:rsidR="00255652" w:rsidRDefault="00255652" w:rsidP="00255652">
                        <w:pPr>
                          <w:spacing w:before="717"/>
                          <w:rPr>
                            <w:sz w:val="120"/>
                          </w:rPr>
                        </w:pPr>
                      </w:p>
                      <w:p w14:paraId="1DB05521" w14:textId="77777777" w:rsidR="00255652" w:rsidRDefault="00255652" w:rsidP="00255652">
                        <w:pPr>
                          <w:spacing w:line="352" w:lineRule="auto"/>
                          <w:ind w:left="6206" w:hanging="3347"/>
                          <w:rPr>
                            <w:rFonts w:ascii="Calibri" w:hAnsi="Calibri"/>
                            <w:b/>
                            <w:sz w:val="120"/>
                          </w:rPr>
                        </w:pPr>
                        <w:r>
                          <w:rPr>
                            <w:rFonts w:ascii="Calibri" w:hAnsi="Calibri"/>
                            <w:b/>
                            <w:sz w:val="120"/>
                          </w:rPr>
                          <w:t>Produção</w:t>
                        </w:r>
                        <w:r>
                          <w:rPr>
                            <w:rFonts w:ascii="Calibri" w:hAnsi="Calibri"/>
                            <w:b/>
                            <w:spacing w:val="-10"/>
                            <w:sz w:val="120"/>
                          </w:rPr>
                          <w:t xml:space="preserve"> </w:t>
                        </w:r>
                        <w:r>
                          <w:rPr>
                            <w:rFonts w:ascii="Calibri" w:hAnsi="Calibri"/>
                            <w:b/>
                            <w:sz w:val="120"/>
                          </w:rPr>
                          <w:t>dos</w:t>
                        </w:r>
                        <w:r>
                          <w:rPr>
                            <w:rFonts w:ascii="Calibri" w:hAnsi="Calibri"/>
                            <w:b/>
                            <w:spacing w:val="-10"/>
                            <w:sz w:val="120"/>
                          </w:rPr>
                          <w:t xml:space="preserve"> </w:t>
                        </w:r>
                        <w:r>
                          <w:rPr>
                            <w:rFonts w:ascii="Calibri" w:hAnsi="Calibri"/>
                            <w:b/>
                            <w:sz w:val="120"/>
                          </w:rPr>
                          <w:t>Serviços</w:t>
                        </w:r>
                        <w:r>
                          <w:rPr>
                            <w:rFonts w:ascii="Calibri" w:hAnsi="Calibri"/>
                            <w:b/>
                            <w:spacing w:val="-10"/>
                            <w:sz w:val="120"/>
                          </w:rPr>
                          <w:t xml:space="preserve"> </w:t>
                        </w:r>
                        <w:r>
                          <w:rPr>
                            <w:rFonts w:ascii="Calibri" w:hAnsi="Calibri"/>
                            <w:b/>
                            <w:sz w:val="120"/>
                          </w:rPr>
                          <w:t>de</w:t>
                        </w:r>
                        <w:r>
                          <w:rPr>
                            <w:rFonts w:ascii="Calibri" w:hAnsi="Calibri"/>
                            <w:b/>
                            <w:spacing w:val="-10"/>
                            <w:sz w:val="120"/>
                          </w:rPr>
                          <w:t xml:space="preserve"> </w:t>
                        </w:r>
                        <w:r>
                          <w:rPr>
                            <w:rFonts w:ascii="Calibri" w:hAnsi="Calibri"/>
                            <w:b/>
                            <w:sz w:val="120"/>
                          </w:rPr>
                          <w:t>Saúde Vigilância em Saúde</w:t>
                        </w:r>
                      </w:p>
                    </w:txbxContent>
                  </v:textbox>
                </v:shape>
                <w10:anchorlock/>
              </v:group>
            </w:pict>
          </mc:Fallback>
        </mc:AlternateContent>
      </w:r>
    </w:p>
    <w:p w14:paraId="0825C584" w14:textId="77777777" w:rsidR="00255652" w:rsidRDefault="00255652" w:rsidP="00255652">
      <w:pPr>
        <w:rPr>
          <w:sz w:val="20"/>
        </w:rPr>
        <w:sectPr w:rsidR="00255652">
          <w:pgSz w:w="25800" w:h="20130" w:orient="landscape"/>
          <w:pgMar w:top="4340" w:right="580" w:bottom="280" w:left="0" w:header="0" w:footer="0" w:gutter="0"/>
          <w:cols w:space="720"/>
        </w:sectPr>
      </w:pPr>
    </w:p>
    <w:p w14:paraId="2C17186B" w14:textId="77777777" w:rsidR="00255652" w:rsidRDefault="00255652" w:rsidP="00255652">
      <w:pPr>
        <w:pStyle w:val="Corpodetexto"/>
        <w:spacing w:before="49"/>
        <w:rPr>
          <w:sz w:val="20"/>
        </w:rPr>
      </w:pPr>
    </w:p>
    <w:p w14:paraId="0D1094F2" w14:textId="77777777" w:rsidR="00255652" w:rsidRDefault="00255652" w:rsidP="00255652">
      <w:pPr>
        <w:pStyle w:val="Corpodetexto"/>
        <w:ind w:left="3826"/>
        <w:rPr>
          <w:sz w:val="20"/>
        </w:rPr>
      </w:pPr>
      <w:r>
        <w:rPr>
          <w:noProof/>
          <w:sz w:val="20"/>
          <w:lang w:val="pt-BR" w:eastAsia="pt-BR"/>
        </w:rPr>
        <w:drawing>
          <wp:inline distT="0" distB="0" distL="0" distR="0" wp14:anchorId="2099C9D8" wp14:editId="46E12F5F">
            <wp:extent cx="11297516" cy="1166812"/>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33" cstate="print"/>
                    <a:stretch>
                      <a:fillRect/>
                    </a:stretch>
                  </pic:blipFill>
                  <pic:spPr>
                    <a:xfrm>
                      <a:off x="0" y="0"/>
                      <a:ext cx="11297516" cy="1166812"/>
                    </a:xfrm>
                    <a:prstGeom prst="rect">
                      <a:avLst/>
                    </a:prstGeom>
                  </pic:spPr>
                </pic:pic>
              </a:graphicData>
            </a:graphic>
          </wp:inline>
        </w:drawing>
      </w:r>
    </w:p>
    <w:p w14:paraId="502EB3BF" w14:textId="77777777" w:rsidR="00255652" w:rsidRDefault="00255652" w:rsidP="00255652">
      <w:pPr>
        <w:pStyle w:val="Corpodetexto"/>
        <w:spacing w:before="6"/>
        <w:rPr>
          <w:sz w:val="14"/>
        </w:rPr>
      </w:pPr>
    </w:p>
    <w:tbl>
      <w:tblPr>
        <w:tblStyle w:val="TableNormal"/>
        <w:tblW w:w="0" w:type="auto"/>
        <w:tblInd w:w="1895" w:type="dxa"/>
        <w:tblLayout w:type="fixed"/>
        <w:tblLook w:val="01E0" w:firstRow="1" w:lastRow="1" w:firstColumn="1" w:lastColumn="1" w:noHBand="0" w:noVBand="0"/>
      </w:tblPr>
      <w:tblGrid>
        <w:gridCol w:w="6163"/>
        <w:gridCol w:w="7446"/>
        <w:gridCol w:w="7714"/>
      </w:tblGrid>
      <w:tr w:rsidR="00255652" w14:paraId="3E4AB7B4" w14:textId="77777777" w:rsidTr="00636A11">
        <w:trPr>
          <w:trHeight w:val="620"/>
        </w:trPr>
        <w:tc>
          <w:tcPr>
            <w:tcW w:w="6163" w:type="dxa"/>
            <w:tcBorders>
              <w:top w:val="single" w:sz="6" w:space="0" w:color="1BACE4"/>
            </w:tcBorders>
            <w:shd w:val="clear" w:color="auto" w:fill="1BACE4"/>
          </w:tcPr>
          <w:p w14:paraId="2AB28A31" w14:textId="77777777" w:rsidR="00255652" w:rsidRDefault="00255652" w:rsidP="00636A11">
            <w:pPr>
              <w:pStyle w:val="TableParagraph"/>
              <w:spacing w:before="24"/>
              <w:ind w:left="176"/>
              <w:rPr>
                <w:b/>
                <w:sz w:val="40"/>
              </w:rPr>
            </w:pPr>
            <w:r>
              <w:rPr>
                <w:noProof/>
                <w:lang w:val="pt-BR" w:eastAsia="pt-BR"/>
              </w:rPr>
              <mc:AlternateContent>
                <mc:Choice Requires="wpg">
                  <w:drawing>
                    <wp:anchor distT="0" distB="0" distL="0" distR="0" simplePos="0" relativeHeight="251706880" behindDoc="1" locked="0" layoutInCell="1" allowOverlap="1" wp14:anchorId="47E3296D" wp14:editId="70B9133C">
                      <wp:simplePos x="0" y="0"/>
                      <wp:positionH relativeFrom="column">
                        <wp:posOffset>4762</wp:posOffset>
                      </wp:positionH>
                      <wp:positionV relativeFrom="paragraph">
                        <wp:posOffset>4859</wp:posOffset>
                      </wp:positionV>
                      <wp:extent cx="13535660" cy="3889375"/>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35660" cy="3889375"/>
                                <a:chOff x="0" y="0"/>
                                <a:chExt cx="13535660" cy="3889375"/>
                              </a:xfrm>
                            </wpg:grpSpPr>
                            <pic:pic xmlns:pic="http://schemas.openxmlformats.org/drawingml/2006/picture">
                              <pic:nvPicPr>
                                <pic:cNvPr id="68" name="Image 68"/>
                                <pic:cNvPicPr/>
                              </pic:nvPicPr>
                              <pic:blipFill>
                                <a:blip r:embed="rId34" cstate="print"/>
                                <a:stretch>
                                  <a:fillRect/>
                                </a:stretch>
                              </pic:blipFill>
                              <pic:spPr>
                                <a:xfrm>
                                  <a:off x="0" y="0"/>
                                  <a:ext cx="13535400" cy="3889061"/>
                                </a:xfrm>
                                <a:prstGeom prst="rect">
                                  <a:avLst/>
                                </a:prstGeom>
                              </pic:spPr>
                            </pic:pic>
                          </wpg:wgp>
                        </a:graphicData>
                      </a:graphic>
                    </wp:anchor>
                  </w:drawing>
                </mc:Choice>
                <mc:Fallback>
                  <w:pict>
                    <v:group w14:anchorId="1DD3D612" id="Group 67" o:spid="_x0000_s1026" style="position:absolute;margin-left:.35pt;margin-top:.4pt;width:1065.8pt;height:306.25pt;z-index:-251609600;mso-wrap-distance-left:0;mso-wrap-distance-right:0" coordsize="135356,38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">
                      <v:shape id="Image 68" o:spid="_x0000_s1027" type="#_x0000_t75" style="position:absolute;width:135354;height:3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">
                        <v:imagedata r:id="rId35" o:title=""/>
                      </v:shape>
                    </v:group>
                  </w:pict>
                </mc:Fallback>
              </mc:AlternateContent>
            </w:r>
            <w:r>
              <w:rPr>
                <w:b/>
                <w:color w:val="001F5F"/>
                <w:sz w:val="40"/>
              </w:rPr>
              <w:t>1º</w:t>
            </w:r>
            <w:r>
              <w:rPr>
                <w:b/>
                <w:color w:val="001F5F"/>
                <w:spacing w:val="-1"/>
                <w:sz w:val="40"/>
              </w:rPr>
              <w:t xml:space="preserve"> </w:t>
            </w:r>
            <w:r>
              <w:rPr>
                <w:b/>
                <w:color w:val="001F5F"/>
                <w:spacing w:val="-2"/>
                <w:sz w:val="40"/>
              </w:rPr>
              <w:t>QUADRIMESTRE</w:t>
            </w:r>
          </w:p>
        </w:tc>
        <w:tc>
          <w:tcPr>
            <w:tcW w:w="7446" w:type="dxa"/>
            <w:tcBorders>
              <w:top w:val="single" w:sz="6" w:space="0" w:color="1BACE4"/>
            </w:tcBorders>
            <w:shd w:val="clear" w:color="auto" w:fill="1BACE4"/>
          </w:tcPr>
          <w:p w14:paraId="1E6C518B" w14:textId="77777777" w:rsidR="00255652" w:rsidRDefault="00255652" w:rsidP="00636A11">
            <w:pPr>
              <w:pStyle w:val="TableParagraph"/>
              <w:spacing w:before="24"/>
              <w:ind w:left="303"/>
              <w:rPr>
                <w:b/>
                <w:sz w:val="40"/>
              </w:rPr>
            </w:pPr>
            <w:r>
              <w:rPr>
                <w:b/>
                <w:color w:val="001F5F"/>
                <w:sz w:val="40"/>
              </w:rPr>
              <w:t>2º</w:t>
            </w:r>
            <w:r>
              <w:rPr>
                <w:b/>
                <w:color w:val="001F5F"/>
                <w:spacing w:val="-1"/>
                <w:sz w:val="40"/>
              </w:rPr>
              <w:t xml:space="preserve"> </w:t>
            </w:r>
            <w:r>
              <w:rPr>
                <w:b/>
                <w:color w:val="001F5F"/>
                <w:spacing w:val="-2"/>
                <w:sz w:val="40"/>
              </w:rPr>
              <w:t>QUADRIMESTRE</w:t>
            </w:r>
          </w:p>
        </w:tc>
        <w:tc>
          <w:tcPr>
            <w:tcW w:w="7714" w:type="dxa"/>
            <w:tcBorders>
              <w:top w:val="single" w:sz="6" w:space="0" w:color="1BACE4"/>
              <w:right w:val="single" w:sz="6" w:space="0" w:color="1BACE4"/>
            </w:tcBorders>
            <w:shd w:val="clear" w:color="auto" w:fill="A9EBEE"/>
          </w:tcPr>
          <w:p w14:paraId="3C810FDF" w14:textId="77777777" w:rsidR="00255652" w:rsidRDefault="00255652" w:rsidP="00636A11">
            <w:pPr>
              <w:pStyle w:val="TableParagraph"/>
              <w:spacing w:before="24"/>
              <w:ind w:left="161"/>
              <w:rPr>
                <w:b/>
                <w:sz w:val="40"/>
              </w:rPr>
            </w:pPr>
            <w:r>
              <w:rPr>
                <w:b/>
                <w:color w:val="FF0000"/>
                <w:sz w:val="40"/>
              </w:rPr>
              <w:t>3º</w:t>
            </w:r>
            <w:r>
              <w:rPr>
                <w:b/>
                <w:color w:val="FF0000"/>
                <w:spacing w:val="-1"/>
                <w:sz w:val="40"/>
              </w:rPr>
              <w:t xml:space="preserve"> </w:t>
            </w:r>
            <w:r>
              <w:rPr>
                <w:b/>
                <w:color w:val="FF0000"/>
                <w:spacing w:val="-2"/>
                <w:sz w:val="40"/>
              </w:rPr>
              <w:t>QUADRIMESTRE</w:t>
            </w:r>
          </w:p>
        </w:tc>
      </w:tr>
      <w:tr w:rsidR="00255652" w14:paraId="564B6F16" w14:textId="77777777" w:rsidTr="00636A11">
        <w:trPr>
          <w:trHeight w:val="720"/>
        </w:trPr>
        <w:tc>
          <w:tcPr>
            <w:tcW w:w="6163" w:type="dxa"/>
            <w:shd w:val="clear" w:color="auto" w:fill="1BACE4"/>
          </w:tcPr>
          <w:p w14:paraId="53763820" w14:textId="77777777" w:rsidR="00255652" w:rsidRDefault="00255652" w:rsidP="00636A11">
            <w:pPr>
              <w:pStyle w:val="TableParagraph"/>
              <w:spacing w:before="123"/>
              <w:ind w:left="176"/>
              <w:rPr>
                <w:b/>
                <w:sz w:val="40"/>
              </w:rPr>
            </w:pPr>
            <w:r>
              <w:rPr>
                <w:b/>
                <w:color w:val="001F5F"/>
                <w:sz w:val="40"/>
              </w:rPr>
              <w:t>DTP</w:t>
            </w:r>
            <w:r>
              <w:rPr>
                <w:b/>
                <w:color w:val="001F5F"/>
                <w:spacing w:val="-1"/>
                <w:sz w:val="40"/>
              </w:rPr>
              <w:t xml:space="preserve"> </w:t>
            </w:r>
            <w:r>
              <w:rPr>
                <w:b/>
                <w:color w:val="001F5F"/>
                <w:sz w:val="40"/>
              </w:rPr>
              <w:t xml:space="preserve">= </w:t>
            </w:r>
            <w:r>
              <w:rPr>
                <w:b/>
                <w:color w:val="001F5F"/>
                <w:spacing w:val="-5"/>
                <w:sz w:val="40"/>
              </w:rPr>
              <w:t>49</w:t>
            </w:r>
          </w:p>
        </w:tc>
        <w:tc>
          <w:tcPr>
            <w:tcW w:w="7446" w:type="dxa"/>
            <w:shd w:val="clear" w:color="auto" w:fill="1BACE4"/>
          </w:tcPr>
          <w:p w14:paraId="79540541" w14:textId="77777777" w:rsidR="00255652" w:rsidRDefault="00255652" w:rsidP="00636A11">
            <w:pPr>
              <w:pStyle w:val="TableParagraph"/>
              <w:spacing w:before="123"/>
              <w:ind w:left="303"/>
              <w:rPr>
                <w:b/>
                <w:sz w:val="40"/>
              </w:rPr>
            </w:pPr>
            <w:r>
              <w:rPr>
                <w:b/>
                <w:color w:val="001F5F"/>
                <w:sz w:val="40"/>
              </w:rPr>
              <w:t>DTP</w:t>
            </w:r>
            <w:r>
              <w:rPr>
                <w:b/>
                <w:color w:val="001F5F"/>
                <w:spacing w:val="-1"/>
                <w:sz w:val="40"/>
              </w:rPr>
              <w:t xml:space="preserve"> </w:t>
            </w:r>
            <w:r>
              <w:rPr>
                <w:b/>
                <w:color w:val="001F5F"/>
                <w:sz w:val="40"/>
              </w:rPr>
              <w:t xml:space="preserve">= </w:t>
            </w:r>
            <w:r>
              <w:rPr>
                <w:b/>
                <w:color w:val="001F5F"/>
                <w:spacing w:val="-5"/>
                <w:sz w:val="40"/>
              </w:rPr>
              <w:t>44</w:t>
            </w:r>
          </w:p>
        </w:tc>
        <w:tc>
          <w:tcPr>
            <w:tcW w:w="7714" w:type="dxa"/>
            <w:tcBorders>
              <w:right w:val="single" w:sz="6" w:space="0" w:color="1BACE4"/>
            </w:tcBorders>
            <w:shd w:val="clear" w:color="auto" w:fill="A9EBEE"/>
          </w:tcPr>
          <w:p w14:paraId="275A8274" w14:textId="77777777" w:rsidR="00255652" w:rsidRDefault="00255652" w:rsidP="00636A11">
            <w:pPr>
              <w:pStyle w:val="TableParagraph"/>
              <w:spacing w:before="123"/>
              <w:ind w:left="161"/>
              <w:rPr>
                <w:b/>
                <w:sz w:val="40"/>
              </w:rPr>
            </w:pPr>
            <w:r>
              <w:rPr>
                <w:b/>
                <w:color w:val="FF0000"/>
                <w:sz w:val="40"/>
              </w:rPr>
              <w:t>DTP=</w:t>
            </w:r>
            <w:r>
              <w:rPr>
                <w:b/>
                <w:color w:val="FF0000"/>
                <w:spacing w:val="-1"/>
                <w:sz w:val="40"/>
              </w:rPr>
              <w:t xml:space="preserve"> </w:t>
            </w:r>
            <w:r>
              <w:rPr>
                <w:b/>
                <w:color w:val="FF0000"/>
                <w:spacing w:val="-5"/>
                <w:sz w:val="40"/>
              </w:rPr>
              <w:t>30</w:t>
            </w:r>
          </w:p>
        </w:tc>
      </w:tr>
      <w:tr w:rsidR="00255652" w14:paraId="537A37AB" w14:textId="77777777" w:rsidTr="00636A11">
        <w:trPr>
          <w:trHeight w:val="720"/>
        </w:trPr>
        <w:tc>
          <w:tcPr>
            <w:tcW w:w="6163" w:type="dxa"/>
            <w:shd w:val="clear" w:color="auto" w:fill="1BACE4"/>
          </w:tcPr>
          <w:p w14:paraId="26F17BC1" w14:textId="77777777" w:rsidR="00255652" w:rsidRDefault="00255652" w:rsidP="00636A11">
            <w:pPr>
              <w:pStyle w:val="TableParagraph"/>
              <w:spacing w:before="123"/>
              <w:ind w:left="176"/>
              <w:rPr>
                <w:b/>
                <w:sz w:val="40"/>
              </w:rPr>
            </w:pPr>
            <w:r>
              <w:rPr>
                <w:b/>
                <w:color w:val="001F5F"/>
                <w:sz w:val="40"/>
              </w:rPr>
              <w:t>TRIPLICE</w:t>
            </w:r>
            <w:r>
              <w:rPr>
                <w:b/>
                <w:color w:val="001F5F"/>
                <w:spacing w:val="-2"/>
                <w:sz w:val="40"/>
              </w:rPr>
              <w:t xml:space="preserve"> </w:t>
            </w:r>
            <w:r>
              <w:rPr>
                <w:b/>
                <w:color w:val="001F5F"/>
                <w:sz w:val="40"/>
              </w:rPr>
              <w:t>VIRAL</w:t>
            </w:r>
            <w:r>
              <w:rPr>
                <w:b/>
                <w:color w:val="001F5F"/>
                <w:spacing w:val="-1"/>
                <w:sz w:val="40"/>
              </w:rPr>
              <w:t xml:space="preserve"> </w:t>
            </w:r>
            <w:r>
              <w:rPr>
                <w:b/>
                <w:color w:val="001F5F"/>
                <w:sz w:val="40"/>
              </w:rPr>
              <w:t>=</w:t>
            </w:r>
            <w:r>
              <w:rPr>
                <w:b/>
                <w:color w:val="001F5F"/>
                <w:spacing w:val="-1"/>
                <w:sz w:val="40"/>
              </w:rPr>
              <w:t xml:space="preserve"> </w:t>
            </w:r>
            <w:r>
              <w:rPr>
                <w:b/>
                <w:color w:val="001F5F"/>
                <w:spacing w:val="-5"/>
                <w:sz w:val="40"/>
              </w:rPr>
              <w:t>32</w:t>
            </w:r>
          </w:p>
        </w:tc>
        <w:tc>
          <w:tcPr>
            <w:tcW w:w="7446" w:type="dxa"/>
            <w:shd w:val="clear" w:color="auto" w:fill="1BACE4"/>
          </w:tcPr>
          <w:p w14:paraId="19257002" w14:textId="77777777" w:rsidR="00255652" w:rsidRDefault="00255652" w:rsidP="00636A11">
            <w:pPr>
              <w:pStyle w:val="TableParagraph"/>
              <w:spacing w:before="123"/>
              <w:ind w:left="303"/>
              <w:rPr>
                <w:b/>
                <w:sz w:val="40"/>
              </w:rPr>
            </w:pPr>
            <w:r>
              <w:rPr>
                <w:b/>
                <w:color w:val="001F5F"/>
                <w:sz w:val="40"/>
              </w:rPr>
              <w:t>TRIPLICE</w:t>
            </w:r>
            <w:r>
              <w:rPr>
                <w:b/>
                <w:color w:val="001F5F"/>
                <w:spacing w:val="-2"/>
                <w:sz w:val="40"/>
              </w:rPr>
              <w:t xml:space="preserve"> </w:t>
            </w:r>
            <w:r>
              <w:rPr>
                <w:b/>
                <w:color w:val="001F5F"/>
                <w:sz w:val="40"/>
              </w:rPr>
              <w:t>VIRAL</w:t>
            </w:r>
            <w:r>
              <w:rPr>
                <w:b/>
                <w:color w:val="001F5F"/>
                <w:spacing w:val="-1"/>
                <w:sz w:val="40"/>
              </w:rPr>
              <w:t xml:space="preserve"> </w:t>
            </w:r>
            <w:r>
              <w:rPr>
                <w:b/>
                <w:color w:val="001F5F"/>
                <w:sz w:val="40"/>
              </w:rPr>
              <w:t>=</w:t>
            </w:r>
            <w:r>
              <w:rPr>
                <w:b/>
                <w:color w:val="001F5F"/>
                <w:spacing w:val="-1"/>
                <w:sz w:val="40"/>
              </w:rPr>
              <w:t xml:space="preserve"> </w:t>
            </w:r>
            <w:r>
              <w:rPr>
                <w:b/>
                <w:color w:val="001F5F"/>
                <w:spacing w:val="-5"/>
                <w:sz w:val="40"/>
              </w:rPr>
              <w:t>24</w:t>
            </w:r>
          </w:p>
        </w:tc>
        <w:tc>
          <w:tcPr>
            <w:tcW w:w="7714" w:type="dxa"/>
            <w:tcBorders>
              <w:right w:val="single" w:sz="6" w:space="0" w:color="1BACE4"/>
            </w:tcBorders>
            <w:shd w:val="clear" w:color="auto" w:fill="A9EBEE"/>
          </w:tcPr>
          <w:p w14:paraId="4C46CED9" w14:textId="77777777" w:rsidR="00255652" w:rsidRDefault="00255652" w:rsidP="00636A11">
            <w:pPr>
              <w:pStyle w:val="TableParagraph"/>
              <w:spacing w:before="123"/>
              <w:ind w:left="161"/>
              <w:rPr>
                <w:b/>
                <w:sz w:val="40"/>
              </w:rPr>
            </w:pPr>
            <w:r>
              <w:rPr>
                <w:b/>
                <w:color w:val="FF0000"/>
                <w:sz w:val="40"/>
              </w:rPr>
              <w:t>TRIPLICE</w:t>
            </w:r>
            <w:r>
              <w:rPr>
                <w:b/>
                <w:color w:val="FF0000"/>
                <w:spacing w:val="-2"/>
                <w:sz w:val="40"/>
              </w:rPr>
              <w:t xml:space="preserve"> </w:t>
            </w:r>
            <w:r>
              <w:rPr>
                <w:b/>
                <w:color w:val="FF0000"/>
                <w:sz w:val="40"/>
              </w:rPr>
              <w:t>VIRAL/SCR</w:t>
            </w:r>
            <w:r>
              <w:rPr>
                <w:b/>
                <w:color w:val="FF0000"/>
                <w:spacing w:val="-2"/>
                <w:sz w:val="40"/>
              </w:rPr>
              <w:t xml:space="preserve"> </w:t>
            </w:r>
            <w:r>
              <w:rPr>
                <w:b/>
                <w:color w:val="FF0000"/>
                <w:sz w:val="40"/>
              </w:rPr>
              <w:t>=</w:t>
            </w:r>
            <w:r>
              <w:rPr>
                <w:b/>
                <w:color w:val="FF0000"/>
                <w:spacing w:val="-1"/>
                <w:sz w:val="40"/>
              </w:rPr>
              <w:t xml:space="preserve"> </w:t>
            </w:r>
            <w:r>
              <w:rPr>
                <w:b/>
                <w:color w:val="FF0000"/>
                <w:spacing w:val="-5"/>
                <w:sz w:val="40"/>
              </w:rPr>
              <w:t>17</w:t>
            </w:r>
          </w:p>
        </w:tc>
      </w:tr>
      <w:tr w:rsidR="00255652" w14:paraId="06EC29E2" w14:textId="77777777" w:rsidTr="00636A11">
        <w:trPr>
          <w:trHeight w:val="720"/>
        </w:trPr>
        <w:tc>
          <w:tcPr>
            <w:tcW w:w="6163" w:type="dxa"/>
            <w:shd w:val="clear" w:color="auto" w:fill="1BACE4"/>
          </w:tcPr>
          <w:p w14:paraId="12B676FC" w14:textId="77777777" w:rsidR="00255652" w:rsidRDefault="00255652" w:rsidP="00636A11">
            <w:pPr>
              <w:pStyle w:val="TableParagraph"/>
              <w:spacing w:before="123"/>
              <w:ind w:left="176"/>
              <w:rPr>
                <w:b/>
                <w:sz w:val="40"/>
              </w:rPr>
            </w:pPr>
            <w:r>
              <w:rPr>
                <w:b/>
                <w:color w:val="001F5F"/>
                <w:sz w:val="40"/>
              </w:rPr>
              <w:t xml:space="preserve">VIP = </w:t>
            </w:r>
            <w:r>
              <w:rPr>
                <w:b/>
                <w:color w:val="001F5F"/>
                <w:spacing w:val="-5"/>
                <w:sz w:val="40"/>
              </w:rPr>
              <w:t>50</w:t>
            </w:r>
          </w:p>
        </w:tc>
        <w:tc>
          <w:tcPr>
            <w:tcW w:w="7446" w:type="dxa"/>
            <w:shd w:val="clear" w:color="auto" w:fill="1BACE4"/>
          </w:tcPr>
          <w:p w14:paraId="7CFF6F8B" w14:textId="77777777" w:rsidR="00255652" w:rsidRDefault="00255652" w:rsidP="00636A11">
            <w:pPr>
              <w:pStyle w:val="TableParagraph"/>
              <w:tabs>
                <w:tab w:val="left" w:pos="1170"/>
              </w:tabs>
              <w:spacing w:before="123"/>
              <w:ind w:left="303"/>
              <w:rPr>
                <w:b/>
                <w:sz w:val="40"/>
              </w:rPr>
            </w:pPr>
            <w:r>
              <w:rPr>
                <w:b/>
                <w:color w:val="001F5F"/>
                <w:spacing w:val="-5"/>
                <w:sz w:val="40"/>
              </w:rPr>
              <w:t>VIP</w:t>
            </w:r>
            <w:r>
              <w:rPr>
                <w:b/>
                <w:color w:val="001F5F"/>
                <w:sz w:val="40"/>
              </w:rPr>
              <w:tab/>
              <w:t>=</w:t>
            </w:r>
            <w:r>
              <w:rPr>
                <w:b/>
                <w:color w:val="001F5F"/>
                <w:spacing w:val="-2"/>
                <w:sz w:val="40"/>
              </w:rPr>
              <w:t xml:space="preserve"> </w:t>
            </w:r>
            <w:r>
              <w:rPr>
                <w:b/>
                <w:color w:val="001F5F"/>
                <w:spacing w:val="-5"/>
                <w:sz w:val="40"/>
              </w:rPr>
              <w:t>50</w:t>
            </w:r>
          </w:p>
        </w:tc>
        <w:tc>
          <w:tcPr>
            <w:tcW w:w="7714" w:type="dxa"/>
            <w:tcBorders>
              <w:right w:val="single" w:sz="6" w:space="0" w:color="1BACE4"/>
            </w:tcBorders>
            <w:shd w:val="clear" w:color="auto" w:fill="A9EBEE"/>
          </w:tcPr>
          <w:p w14:paraId="6E672B11" w14:textId="77777777" w:rsidR="00255652" w:rsidRDefault="00255652" w:rsidP="00636A11">
            <w:pPr>
              <w:pStyle w:val="TableParagraph"/>
              <w:spacing w:before="123"/>
              <w:ind w:left="161"/>
              <w:rPr>
                <w:b/>
                <w:sz w:val="40"/>
              </w:rPr>
            </w:pPr>
            <w:r>
              <w:rPr>
                <w:b/>
                <w:color w:val="FF0000"/>
                <w:sz w:val="40"/>
              </w:rPr>
              <w:t xml:space="preserve">VIP= </w:t>
            </w:r>
            <w:r>
              <w:rPr>
                <w:b/>
                <w:color w:val="FF0000"/>
                <w:spacing w:val="-5"/>
                <w:sz w:val="40"/>
              </w:rPr>
              <w:t>57</w:t>
            </w:r>
          </w:p>
        </w:tc>
      </w:tr>
      <w:tr w:rsidR="00255652" w14:paraId="7FF33CB5" w14:textId="77777777" w:rsidTr="00636A11">
        <w:trPr>
          <w:trHeight w:val="719"/>
        </w:trPr>
        <w:tc>
          <w:tcPr>
            <w:tcW w:w="6163" w:type="dxa"/>
            <w:shd w:val="clear" w:color="auto" w:fill="1BACE4"/>
          </w:tcPr>
          <w:p w14:paraId="2D0F7C93" w14:textId="77777777" w:rsidR="00255652" w:rsidRDefault="00255652" w:rsidP="00636A11">
            <w:pPr>
              <w:pStyle w:val="TableParagraph"/>
              <w:tabs>
                <w:tab w:val="left" w:pos="1453"/>
              </w:tabs>
              <w:spacing w:before="123"/>
              <w:ind w:left="176"/>
              <w:rPr>
                <w:b/>
                <w:sz w:val="40"/>
              </w:rPr>
            </w:pPr>
            <w:r>
              <w:rPr>
                <w:b/>
                <w:color w:val="001F5F"/>
                <w:spacing w:val="-4"/>
                <w:sz w:val="40"/>
              </w:rPr>
              <w:t>HPV=</w:t>
            </w:r>
            <w:r>
              <w:rPr>
                <w:b/>
                <w:color w:val="001F5F"/>
                <w:sz w:val="40"/>
              </w:rPr>
              <w:tab/>
            </w:r>
            <w:r>
              <w:rPr>
                <w:b/>
                <w:color w:val="001F5F"/>
                <w:spacing w:val="-5"/>
                <w:sz w:val="40"/>
              </w:rPr>
              <w:t>39</w:t>
            </w:r>
          </w:p>
        </w:tc>
        <w:tc>
          <w:tcPr>
            <w:tcW w:w="7446" w:type="dxa"/>
            <w:shd w:val="clear" w:color="auto" w:fill="1BACE4"/>
          </w:tcPr>
          <w:p w14:paraId="462AD317" w14:textId="77777777" w:rsidR="00255652" w:rsidRDefault="00255652" w:rsidP="00636A11">
            <w:pPr>
              <w:pStyle w:val="TableParagraph"/>
              <w:tabs>
                <w:tab w:val="left" w:pos="1581"/>
              </w:tabs>
              <w:spacing w:before="123"/>
              <w:ind w:left="303"/>
              <w:rPr>
                <w:b/>
                <w:sz w:val="40"/>
              </w:rPr>
            </w:pPr>
            <w:r>
              <w:rPr>
                <w:b/>
                <w:color w:val="001F5F"/>
                <w:spacing w:val="-4"/>
                <w:sz w:val="40"/>
              </w:rPr>
              <w:t>HPV=</w:t>
            </w:r>
            <w:r>
              <w:rPr>
                <w:b/>
                <w:color w:val="001F5F"/>
                <w:sz w:val="40"/>
              </w:rPr>
              <w:tab/>
            </w:r>
            <w:r>
              <w:rPr>
                <w:b/>
                <w:color w:val="001F5F"/>
                <w:spacing w:val="-5"/>
                <w:sz w:val="40"/>
              </w:rPr>
              <w:t>28</w:t>
            </w:r>
          </w:p>
        </w:tc>
        <w:tc>
          <w:tcPr>
            <w:tcW w:w="7714" w:type="dxa"/>
            <w:tcBorders>
              <w:right w:val="single" w:sz="6" w:space="0" w:color="1BACE4"/>
            </w:tcBorders>
            <w:shd w:val="clear" w:color="auto" w:fill="A9EBEE"/>
          </w:tcPr>
          <w:p w14:paraId="73F10254" w14:textId="77777777" w:rsidR="00255652" w:rsidRDefault="00255652" w:rsidP="00636A11">
            <w:pPr>
              <w:pStyle w:val="TableParagraph"/>
              <w:tabs>
                <w:tab w:val="left" w:pos="1439"/>
              </w:tabs>
              <w:spacing w:before="123"/>
              <w:ind w:left="161"/>
              <w:rPr>
                <w:b/>
                <w:sz w:val="40"/>
              </w:rPr>
            </w:pPr>
            <w:r>
              <w:rPr>
                <w:b/>
                <w:color w:val="FF0000"/>
                <w:spacing w:val="-4"/>
                <w:sz w:val="40"/>
              </w:rPr>
              <w:t>HPV=</w:t>
            </w:r>
            <w:r>
              <w:rPr>
                <w:b/>
                <w:color w:val="FF0000"/>
                <w:sz w:val="40"/>
              </w:rPr>
              <w:tab/>
            </w:r>
            <w:r>
              <w:rPr>
                <w:b/>
                <w:color w:val="FF0000"/>
                <w:spacing w:val="-5"/>
                <w:sz w:val="40"/>
              </w:rPr>
              <w:t>23</w:t>
            </w:r>
          </w:p>
        </w:tc>
      </w:tr>
      <w:tr w:rsidR="00255652" w14:paraId="32F90749" w14:textId="77777777" w:rsidTr="00636A11">
        <w:trPr>
          <w:trHeight w:val="720"/>
        </w:trPr>
        <w:tc>
          <w:tcPr>
            <w:tcW w:w="6163" w:type="dxa"/>
            <w:shd w:val="clear" w:color="auto" w:fill="1BACE4"/>
          </w:tcPr>
          <w:p w14:paraId="316CF70C" w14:textId="77777777" w:rsidR="00255652" w:rsidRDefault="00255652" w:rsidP="00636A11">
            <w:pPr>
              <w:pStyle w:val="TableParagraph"/>
              <w:spacing w:before="123"/>
              <w:ind w:left="176"/>
              <w:rPr>
                <w:b/>
                <w:sz w:val="40"/>
              </w:rPr>
            </w:pPr>
            <w:r>
              <w:rPr>
                <w:b/>
                <w:color w:val="001F5F"/>
                <w:sz w:val="40"/>
              </w:rPr>
              <w:t>PNEUMOCÓCICA</w:t>
            </w:r>
            <w:r>
              <w:rPr>
                <w:b/>
                <w:color w:val="001F5F"/>
                <w:spacing w:val="-3"/>
                <w:sz w:val="40"/>
              </w:rPr>
              <w:t xml:space="preserve"> </w:t>
            </w:r>
            <w:r>
              <w:rPr>
                <w:b/>
                <w:color w:val="001F5F"/>
                <w:sz w:val="40"/>
              </w:rPr>
              <w:t>1</w:t>
            </w:r>
            <w:r>
              <w:rPr>
                <w:b/>
                <w:color w:val="001F5F"/>
                <w:spacing w:val="-2"/>
                <w:sz w:val="40"/>
              </w:rPr>
              <w:t xml:space="preserve"> </w:t>
            </w:r>
            <w:r>
              <w:rPr>
                <w:b/>
                <w:color w:val="001F5F"/>
                <w:sz w:val="40"/>
              </w:rPr>
              <w:t>DOSE=</w:t>
            </w:r>
            <w:r>
              <w:rPr>
                <w:b/>
                <w:color w:val="001F5F"/>
                <w:spacing w:val="-2"/>
                <w:sz w:val="40"/>
              </w:rPr>
              <w:t xml:space="preserve"> </w:t>
            </w:r>
            <w:r>
              <w:rPr>
                <w:b/>
                <w:color w:val="001F5F"/>
                <w:spacing w:val="-5"/>
                <w:sz w:val="40"/>
              </w:rPr>
              <w:t>10</w:t>
            </w:r>
          </w:p>
        </w:tc>
        <w:tc>
          <w:tcPr>
            <w:tcW w:w="7446" w:type="dxa"/>
            <w:shd w:val="clear" w:color="auto" w:fill="1BACE4"/>
          </w:tcPr>
          <w:p w14:paraId="3C4E549C" w14:textId="77777777" w:rsidR="00255652" w:rsidRDefault="00255652" w:rsidP="00636A11">
            <w:pPr>
              <w:pStyle w:val="TableParagraph"/>
              <w:spacing w:before="123"/>
              <w:ind w:left="303"/>
              <w:rPr>
                <w:b/>
                <w:sz w:val="40"/>
              </w:rPr>
            </w:pPr>
            <w:r>
              <w:rPr>
                <w:b/>
                <w:color w:val="001F5F"/>
                <w:sz w:val="40"/>
              </w:rPr>
              <w:t>PNEUMOCÓCICA</w:t>
            </w:r>
            <w:r>
              <w:rPr>
                <w:b/>
                <w:color w:val="001F5F"/>
                <w:spacing w:val="-3"/>
                <w:sz w:val="40"/>
              </w:rPr>
              <w:t xml:space="preserve"> </w:t>
            </w:r>
            <w:r>
              <w:rPr>
                <w:b/>
                <w:color w:val="001F5F"/>
                <w:sz w:val="40"/>
              </w:rPr>
              <w:t>1</w:t>
            </w:r>
            <w:r>
              <w:rPr>
                <w:b/>
                <w:color w:val="001F5F"/>
                <w:spacing w:val="-2"/>
                <w:sz w:val="40"/>
              </w:rPr>
              <w:t xml:space="preserve"> </w:t>
            </w:r>
            <w:r>
              <w:rPr>
                <w:b/>
                <w:color w:val="001F5F"/>
                <w:sz w:val="40"/>
              </w:rPr>
              <w:t>DOSE=</w:t>
            </w:r>
            <w:r>
              <w:rPr>
                <w:b/>
                <w:color w:val="001F5F"/>
                <w:spacing w:val="-2"/>
                <w:sz w:val="40"/>
              </w:rPr>
              <w:t xml:space="preserve"> </w:t>
            </w:r>
            <w:r>
              <w:rPr>
                <w:b/>
                <w:color w:val="001F5F"/>
                <w:spacing w:val="-5"/>
                <w:sz w:val="40"/>
              </w:rPr>
              <w:t>17</w:t>
            </w:r>
          </w:p>
        </w:tc>
        <w:tc>
          <w:tcPr>
            <w:tcW w:w="7714" w:type="dxa"/>
            <w:tcBorders>
              <w:right w:val="single" w:sz="6" w:space="0" w:color="1BACE4"/>
            </w:tcBorders>
            <w:shd w:val="clear" w:color="auto" w:fill="A9EBEE"/>
          </w:tcPr>
          <w:p w14:paraId="2410C8EE" w14:textId="77777777" w:rsidR="00255652" w:rsidRDefault="00255652" w:rsidP="00636A11">
            <w:pPr>
              <w:pStyle w:val="TableParagraph"/>
              <w:spacing w:before="123"/>
              <w:ind w:left="161"/>
              <w:rPr>
                <w:b/>
                <w:sz w:val="40"/>
              </w:rPr>
            </w:pPr>
            <w:r>
              <w:rPr>
                <w:b/>
                <w:color w:val="FF0000"/>
                <w:sz w:val="40"/>
              </w:rPr>
              <w:t>PNEUMOCÓCICA</w:t>
            </w:r>
            <w:r>
              <w:rPr>
                <w:b/>
                <w:color w:val="FF0000"/>
                <w:spacing w:val="-3"/>
                <w:sz w:val="40"/>
              </w:rPr>
              <w:t xml:space="preserve"> </w:t>
            </w:r>
            <w:r>
              <w:rPr>
                <w:b/>
                <w:color w:val="FF0000"/>
                <w:sz w:val="40"/>
              </w:rPr>
              <w:t>1</w:t>
            </w:r>
            <w:r>
              <w:rPr>
                <w:b/>
                <w:color w:val="FF0000"/>
                <w:spacing w:val="-2"/>
                <w:sz w:val="40"/>
              </w:rPr>
              <w:t xml:space="preserve"> </w:t>
            </w:r>
            <w:r>
              <w:rPr>
                <w:b/>
                <w:color w:val="FF0000"/>
                <w:sz w:val="40"/>
              </w:rPr>
              <w:t>DOSE=</w:t>
            </w:r>
            <w:r>
              <w:rPr>
                <w:b/>
                <w:color w:val="FF0000"/>
                <w:spacing w:val="-2"/>
                <w:sz w:val="40"/>
              </w:rPr>
              <w:t xml:space="preserve"> </w:t>
            </w:r>
            <w:r>
              <w:rPr>
                <w:b/>
                <w:color w:val="FF0000"/>
                <w:spacing w:val="-5"/>
                <w:sz w:val="40"/>
              </w:rPr>
              <w:t>38</w:t>
            </w:r>
          </w:p>
        </w:tc>
      </w:tr>
      <w:tr w:rsidR="00255652" w14:paraId="1C54DC48" w14:textId="77777777" w:rsidTr="00636A11">
        <w:trPr>
          <w:trHeight w:val="1847"/>
        </w:trPr>
        <w:tc>
          <w:tcPr>
            <w:tcW w:w="6163" w:type="dxa"/>
            <w:tcBorders>
              <w:bottom w:val="single" w:sz="18" w:space="0" w:color="FFFFFF"/>
            </w:tcBorders>
            <w:shd w:val="clear" w:color="auto" w:fill="1BACE4"/>
          </w:tcPr>
          <w:p w14:paraId="16995789" w14:textId="77777777" w:rsidR="00255652" w:rsidRDefault="00255652" w:rsidP="00636A11">
            <w:pPr>
              <w:pStyle w:val="TableParagraph"/>
              <w:spacing w:before="123"/>
              <w:ind w:left="176"/>
              <w:rPr>
                <w:b/>
                <w:sz w:val="40"/>
              </w:rPr>
            </w:pPr>
            <w:r>
              <w:rPr>
                <w:b/>
                <w:color w:val="001F5F"/>
                <w:sz w:val="40"/>
              </w:rPr>
              <w:t>PENTA:</w:t>
            </w:r>
            <w:r>
              <w:rPr>
                <w:b/>
                <w:color w:val="001F5F"/>
                <w:spacing w:val="-1"/>
                <w:sz w:val="40"/>
              </w:rPr>
              <w:t xml:space="preserve"> </w:t>
            </w:r>
            <w:r>
              <w:rPr>
                <w:b/>
                <w:color w:val="001F5F"/>
                <w:spacing w:val="-5"/>
                <w:sz w:val="40"/>
              </w:rPr>
              <w:t>46</w:t>
            </w:r>
          </w:p>
        </w:tc>
        <w:tc>
          <w:tcPr>
            <w:tcW w:w="7446" w:type="dxa"/>
            <w:tcBorders>
              <w:bottom w:val="single" w:sz="18" w:space="0" w:color="FFFFFF"/>
            </w:tcBorders>
            <w:shd w:val="clear" w:color="auto" w:fill="1BACE4"/>
          </w:tcPr>
          <w:p w14:paraId="13BFD859" w14:textId="77777777" w:rsidR="00255652" w:rsidRDefault="00255652" w:rsidP="00636A11">
            <w:pPr>
              <w:pStyle w:val="TableParagraph"/>
              <w:spacing w:before="123"/>
              <w:ind w:left="303"/>
              <w:rPr>
                <w:b/>
                <w:sz w:val="40"/>
              </w:rPr>
            </w:pPr>
            <w:r>
              <w:rPr>
                <w:b/>
                <w:color w:val="001F5F"/>
                <w:sz w:val="40"/>
              </w:rPr>
              <w:t>PENTA:</w:t>
            </w:r>
            <w:r>
              <w:rPr>
                <w:b/>
                <w:color w:val="001F5F"/>
                <w:spacing w:val="-1"/>
                <w:sz w:val="40"/>
              </w:rPr>
              <w:t xml:space="preserve"> </w:t>
            </w:r>
            <w:r>
              <w:rPr>
                <w:b/>
                <w:color w:val="001F5F"/>
                <w:spacing w:val="-5"/>
                <w:sz w:val="40"/>
              </w:rPr>
              <w:t>53</w:t>
            </w:r>
          </w:p>
        </w:tc>
        <w:tc>
          <w:tcPr>
            <w:tcW w:w="7714" w:type="dxa"/>
            <w:tcBorders>
              <w:bottom w:val="single" w:sz="18" w:space="0" w:color="FFFFFF"/>
              <w:right w:val="single" w:sz="6" w:space="0" w:color="1BACE4"/>
            </w:tcBorders>
            <w:shd w:val="clear" w:color="auto" w:fill="A9EBEE"/>
          </w:tcPr>
          <w:p w14:paraId="41DB7CF0" w14:textId="77777777" w:rsidR="00255652" w:rsidRDefault="00255652" w:rsidP="00636A11">
            <w:pPr>
              <w:pStyle w:val="TableParagraph"/>
              <w:spacing w:before="123"/>
              <w:ind w:left="161"/>
              <w:rPr>
                <w:b/>
                <w:sz w:val="40"/>
              </w:rPr>
            </w:pPr>
            <w:r>
              <w:rPr>
                <w:b/>
                <w:color w:val="FF0000"/>
                <w:sz w:val="40"/>
              </w:rPr>
              <w:t>PENTA=</w:t>
            </w:r>
            <w:r>
              <w:rPr>
                <w:b/>
                <w:color w:val="FF0000"/>
                <w:spacing w:val="-2"/>
                <w:sz w:val="40"/>
              </w:rPr>
              <w:t xml:space="preserve"> </w:t>
            </w:r>
            <w:r>
              <w:rPr>
                <w:b/>
                <w:color w:val="FF0000"/>
                <w:spacing w:val="-5"/>
                <w:sz w:val="40"/>
              </w:rPr>
              <w:t>41</w:t>
            </w:r>
          </w:p>
        </w:tc>
      </w:tr>
    </w:tbl>
    <w:p w14:paraId="7E936881" w14:textId="77777777" w:rsidR="00255652" w:rsidRDefault="00255652" w:rsidP="00255652">
      <w:pPr>
        <w:spacing w:before="136"/>
        <w:ind w:left="2083"/>
        <w:jc w:val="both"/>
        <w:rPr>
          <w:b/>
          <w:sz w:val="30"/>
        </w:rPr>
      </w:pPr>
      <w:r>
        <w:rPr>
          <w:b/>
          <w:sz w:val="30"/>
        </w:rPr>
        <w:t>FONTE:</w:t>
      </w:r>
      <w:r>
        <w:rPr>
          <w:b/>
          <w:spacing w:val="-3"/>
          <w:sz w:val="30"/>
        </w:rPr>
        <w:t xml:space="preserve"> </w:t>
      </w:r>
      <w:r>
        <w:rPr>
          <w:b/>
          <w:sz w:val="30"/>
        </w:rPr>
        <w:t>registros</w:t>
      </w:r>
      <w:r>
        <w:rPr>
          <w:b/>
          <w:spacing w:val="-2"/>
          <w:sz w:val="30"/>
        </w:rPr>
        <w:t xml:space="preserve"> </w:t>
      </w:r>
      <w:r>
        <w:rPr>
          <w:b/>
          <w:sz w:val="30"/>
        </w:rPr>
        <w:t>do</w:t>
      </w:r>
      <w:r>
        <w:rPr>
          <w:b/>
          <w:spacing w:val="-2"/>
          <w:sz w:val="30"/>
        </w:rPr>
        <w:t xml:space="preserve"> </w:t>
      </w:r>
      <w:r>
        <w:rPr>
          <w:b/>
          <w:sz w:val="30"/>
        </w:rPr>
        <w:t>esus</w:t>
      </w:r>
      <w:r>
        <w:rPr>
          <w:b/>
          <w:spacing w:val="-2"/>
          <w:sz w:val="30"/>
        </w:rPr>
        <w:t xml:space="preserve"> </w:t>
      </w:r>
      <w:r>
        <w:rPr>
          <w:b/>
          <w:sz w:val="30"/>
        </w:rPr>
        <w:t>.</w:t>
      </w:r>
      <w:r>
        <w:rPr>
          <w:b/>
          <w:spacing w:val="-2"/>
          <w:sz w:val="30"/>
        </w:rPr>
        <w:t xml:space="preserve"> </w:t>
      </w:r>
      <w:r>
        <w:rPr>
          <w:b/>
          <w:sz w:val="30"/>
        </w:rPr>
        <w:t>Acesso:</w:t>
      </w:r>
      <w:r>
        <w:rPr>
          <w:b/>
          <w:spacing w:val="-2"/>
          <w:sz w:val="30"/>
        </w:rPr>
        <w:t xml:space="preserve"> 12/08/2023</w:t>
      </w:r>
    </w:p>
    <w:p w14:paraId="781D1F76" w14:textId="77777777" w:rsidR="00255652" w:rsidRDefault="00255652" w:rsidP="00255652">
      <w:pPr>
        <w:pStyle w:val="Corpodetexto"/>
        <w:spacing w:before="23" w:line="249" w:lineRule="auto"/>
        <w:ind w:left="2083" w:right="2349"/>
        <w:jc w:val="both"/>
      </w:pPr>
      <w:r>
        <w:rPr>
          <w:b/>
        </w:rPr>
        <w:t xml:space="preserve">Analise do resultado: </w:t>
      </w:r>
      <w:r>
        <w:t>No 1º QD de 2024 foram realizadas no somatório final dos iminobiológicos acima um total de 226 doses aplicadas.</w:t>
      </w:r>
    </w:p>
    <w:p w14:paraId="104CE2CA" w14:textId="77777777" w:rsidR="00255652" w:rsidRDefault="00255652" w:rsidP="00255652">
      <w:pPr>
        <w:pStyle w:val="Corpodetexto"/>
        <w:spacing w:before="23" w:line="249" w:lineRule="auto"/>
        <w:ind w:left="2083" w:right="2349"/>
        <w:jc w:val="both"/>
      </w:pPr>
      <w:r w:rsidRPr="00054D64">
        <w:t xml:space="preserve"> </w:t>
      </w:r>
      <w:r>
        <w:t xml:space="preserve">No 2º QD de 2024 foram realizadas no somatório final dos iminobiológicos acima um total de 216 doses aplicadas. </w:t>
      </w:r>
    </w:p>
    <w:p w14:paraId="70A508AA" w14:textId="77777777" w:rsidR="00255652" w:rsidRDefault="00255652" w:rsidP="00255652">
      <w:pPr>
        <w:pStyle w:val="Corpodetexto"/>
        <w:spacing w:before="23" w:line="249" w:lineRule="auto"/>
        <w:ind w:left="2083" w:right="2349"/>
        <w:jc w:val="both"/>
      </w:pPr>
      <w:r>
        <w:t>No 3º QD de 2024 foram realizadas no somatório final dos iminobiológicos acima um total de 206 doses aplicadas. Destacamos que no período foi ofertada o serviço de vacinação regularmente na UBSF Antonio Diniz, Santana Costa Marinho e em datas marcadas na UBS Arcanja Lopes da Cunha, mantendo-se um numero</w:t>
      </w:r>
      <w:r>
        <w:rPr>
          <w:spacing w:val="40"/>
        </w:rPr>
        <w:t xml:space="preserve"> </w:t>
      </w:r>
      <w:r>
        <w:t>de doses aplicadas bem próxima do que foram registradas no 2º QD deste ano (2024).</w:t>
      </w:r>
    </w:p>
    <w:p w14:paraId="064A6530" w14:textId="77777777" w:rsidR="00255652" w:rsidRPr="00991139" w:rsidRDefault="00255652" w:rsidP="00255652">
      <w:pPr>
        <w:pStyle w:val="Corpodetexto"/>
        <w:spacing w:before="23" w:line="249" w:lineRule="auto"/>
        <w:ind w:left="2083" w:right="2349"/>
        <w:jc w:val="both"/>
        <w:rPr>
          <w:b/>
        </w:rPr>
      </w:pPr>
      <w:r>
        <w:t xml:space="preserve"> </w:t>
      </w:r>
      <w:r>
        <w:rPr>
          <w:b/>
        </w:rPr>
        <w:t>R</w:t>
      </w:r>
      <w:r w:rsidRPr="00991139">
        <w:rPr>
          <w:b/>
        </w:rPr>
        <w:t>esumindo o ano de 2024 com somatório final dos iminobiológicos acima um total de 648 doses aplicadas..</w:t>
      </w:r>
    </w:p>
    <w:p w14:paraId="6F1886A0" w14:textId="77777777" w:rsidR="00255652" w:rsidRDefault="00255652" w:rsidP="00255652">
      <w:pPr>
        <w:spacing w:line="249" w:lineRule="auto"/>
        <w:jc w:val="both"/>
      </w:pPr>
    </w:p>
    <w:p w14:paraId="1AF19E11" w14:textId="77777777" w:rsidR="00255652" w:rsidRDefault="00255652" w:rsidP="00255652">
      <w:pPr>
        <w:spacing w:line="249" w:lineRule="auto"/>
        <w:jc w:val="both"/>
        <w:sectPr w:rsidR="00255652">
          <w:pgSz w:w="25800" w:h="20130" w:orient="landscape"/>
          <w:pgMar w:top="4340" w:right="580" w:bottom="280" w:left="0" w:header="0" w:footer="0" w:gutter="0"/>
          <w:cols w:space="720"/>
        </w:sectPr>
      </w:pPr>
    </w:p>
    <w:p w14:paraId="4249A20E" w14:textId="77777777" w:rsidR="00255652" w:rsidRDefault="00255652" w:rsidP="00255652">
      <w:pPr>
        <w:pStyle w:val="Corpodetexto"/>
        <w:spacing w:before="73"/>
        <w:rPr>
          <w:sz w:val="52"/>
        </w:rPr>
      </w:pPr>
    </w:p>
    <w:p w14:paraId="1DDACF8D" w14:textId="77777777" w:rsidR="00255652" w:rsidRDefault="00255652" w:rsidP="00255652">
      <w:pPr>
        <w:ind w:left="1204" w:right="533"/>
        <w:jc w:val="center"/>
        <w:rPr>
          <w:b/>
          <w:sz w:val="52"/>
        </w:rPr>
      </w:pPr>
      <w:r>
        <w:rPr>
          <w:b/>
          <w:sz w:val="52"/>
        </w:rPr>
        <w:t>VACINAÇÃO</w:t>
      </w:r>
      <w:r>
        <w:rPr>
          <w:b/>
          <w:spacing w:val="-5"/>
          <w:sz w:val="52"/>
        </w:rPr>
        <w:t xml:space="preserve"> </w:t>
      </w:r>
      <w:r>
        <w:rPr>
          <w:b/>
          <w:sz w:val="52"/>
        </w:rPr>
        <w:t>COVID-19</w:t>
      </w:r>
      <w:r>
        <w:rPr>
          <w:b/>
          <w:spacing w:val="-2"/>
          <w:sz w:val="52"/>
        </w:rPr>
        <w:t xml:space="preserve"> </w:t>
      </w:r>
      <w:r>
        <w:rPr>
          <w:b/>
          <w:sz w:val="52"/>
        </w:rPr>
        <w:t>Maio</w:t>
      </w:r>
      <w:r>
        <w:rPr>
          <w:b/>
          <w:spacing w:val="-3"/>
          <w:sz w:val="52"/>
        </w:rPr>
        <w:t xml:space="preserve"> </w:t>
      </w:r>
      <w:r>
        <w:rPr>
          <w:b/>
          <w:sz w:val="52"/>
        </w:rPr>
        <w:t>a</w:t>
      </w:r>
      <w:r>
        <w:rPr>
          <w:b/>
          <w:spacing w:val="-2"/>
          <w:sz w:val="52"/>
        </w:rPr>
        <w:t xml:space="preserve"> </w:t>
      </w:r>
      <w:r>
        <w:rPr>
          <w:b/>
          <w:sz w:val="52"/>
        </w:rPr>
        <w:t>Agosto</w:t>
      </w:r>
      <w:r>
        <w:rPr>
          <w:b/>
          <w:spacing w:val="-3"/>
          <w:sz w:val="52"/>
        </w:rPr>
        <w:t xml:space="preserve"> </w:t>
      </w:r>
      <w:r>
        <w:rPr>
          <w:b/>
          <w:sz w:val="52"/>
        </w:rPr>
        <w:t>de</w:t>
      </w:r>
      <w:r>
        <w:rPr>
          <w:b/>
          <w:spacing w:val="-2"/>
          <w:sz w:val="52"/>
        </w:rPr>
        <w:t xml:space="preserve"> </w:t>
      </w:r>
      <w:r>
        <w:rPr>
          <w:b/>
          <w:spacing w:val="-4"/>
          <w:sz w:val="52"/>
        </w:rPr>
        <w:t>2023</w:t>
      </w:r>
    </w:p>
    <w:p w14:paraId="6E590D3E" w14:textId="77777777" w:rsidR="00255652" w:rsidRDefault="00255652" w:rsidP="00255652">
      <w:pPr>
        <w:pStyle w:val="Corpodetexto"/>
        <w:spacing w:before="3"/>
        <w:rPr>
          <w:b/>
          <w:sz w:val="7"/>
        </w:rPr>
      </w:pPr>
    </w:p>
    <w:tbl>
      <w:tblPr>
        <w:tblStyle w:val="TableNormal"/>
        <w:tblW w:w="0" w:type="auto"/>
        <w:tblInd w:w="44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8391"/>
        <w:gridCol w:w="8391"/>
      </w:tblGrid>
      <w:tr w:rsidR="00255652" w14:paraId="3C86691A" w14:textId="77777777" w:rsidTr="00636A11">
        <w:trPr>
          <w:trHeight w:val="999"/>
        </w:trPr>
        <w:tc>
          <w:tcPr>
            <w:tcW w:w="8391" w:type="dxa"/>
            <w:tcBorders>
              <w:bottom w:val="single" w:sz="24" w:space="0" w:color="FFFFFF"/>
            </w:tcBorders>
            <w:shd w:val="clear" w:color="auto" w:fill="1BACE4"/>
          </w:tcPr>
          <w:p w14:paraId="695DE620" w14:textId="77777777" w:rsidR="00255652" w:rsidRDefault="00255652" w:rsidP="00636A11">
            <w:pPr>
              <w:pStyle w:val="TableParagraph"/>
              <w:spacing w:before="103"/>
              <w:ind w:left="19"/>
              <w:jc w:val="center"/>
              <w:rPr>
                <w:b/>
                <w:sz w:val="52"/>
              </w:rPr>
            </w:pPr>
            <w:r>
              <w:rPr>
                <w:b/>
                <w:color w:val="FFFFFF"/>
                <w:sz w:val="52"/>
              </w:rPr>
              <w:t>VACINA</w:t>
            </w:r>
            <w:r>
              <w:rPr>
                <w:b/>
                <w:color w:val="FFFFFF"/>
                <w:spacing w:val="-3"/>
                <w:sz w:val="52"/>
              </w:rPr>
              <w:t xml:space="preserve"> </w:t>
            </w:r>
            <w:r>
              <w:rPr>
                <w:b/>
                <w:color w:val="FFFFFF"/>
                <w:spacing w:val="-2"/>
                <w:sz w:val="52"/>
              </w:rPr>
              <w:t>COVID</w:t>
            </w:r>
          </w:p>
        </w:tc>
        <w:tc>
          <w:tcPr>
            <w:tcW w:w="8391" w:type="dxa"/>
            <w:tcBorders>
              <w:bottom w:val="single" w:sz="24" w:space="0" w:color="FFFFFF"/>
            </w:tcBorders>
            <w:shd w:val="clear" w:color="auto" w:fill="1BACE4"/>
          </w:tcPr>
          <w:p w14:paraId="52525B53" w14:textId="77777777" w:rsidR="00255652" w:rsidRDefault="00255652" w:rsidP="00636A11">
            <w:pPr>
              <w:pStyle w:val="TableParagraph"/>
              <w:spacing w:before="103"/>
              <w:ind w:left="19" w:right="2"/>
              <w:jc w:val="center"/>
              <w:rPr>
                <w:b/>
                <w:sz w:val="52"/>
              </w:rPr>
            </w:pPr>
            <w:r>
              <w:rPr>
                <w:b/>
                <w:color w:val="FFFFFF"/>
                <w:sz w:val="52"/>
              </w:rPr>
              <w:t>DOSES</w:t>
            </w:r>
            <w:r>
              <w:rPr>
                <w:b/>
                <w:color w:val="FFFFFF"/>
                <w:spacing w:val="-1"/>
                <w:sz w:val="52"/>
              </w:rPr>
              <w:t xml:space="preserve"> </w:t>
            </w:r>
            <w:r>
              <w:rPr>
                <w:b/>
                <w:color w:val="FFFFFF"/>
                <w:spacing w:val="-2"/>
                <w:sz w:val="52"/>
              </w:rPr>
              <w:t>APLICADAS</w:t>
            </w:r>
          </w:p>
        </w:tc>
      </w:tr>
      <w:tr w:rsidR="00255652" w14:paraId="00C4C429" w14:textId="77777777" w:rsidTr="00636A11">
        <w:trPr>
          <w:trHeight w:val="1065"/>
        </w:trPr>
        <w:tc>
          <w:tcPr>
            <w:tcW w:w="8391" w:type="dxa"/>
            <w:tcBorders>
              <w:top w:val="single" w:sz="24" w:space="0" w:color="FFFFFF"/>
            </w:tcBorders>
            <w:shd w:val="clear" w:color="auto" w:fill="CCE3F4"/>
          </w:tcPr>
          <w:p w14:paraId="0B7ADE25" w14:textId="77777777" w:rsidR="00255652" w:rsidRDefault="00255652" w:rsidP="00636A11">
            <w:pPr>
              <w:pStyle w:val="TableParagraph"/>
              <w:spacing w:before="123"/>
              <w:ind w:left="143"/>
              <w:rPr>
                <w:sz w:val="52"/>
              </w:rPr>
            </w:pPr>
            <w:r>
              <w:rPr>
                <w:sz w:val="52"/>
              </w:rPr>
              <w:t>1º</w:t>
            </w:r>
            <w:r>
              <w:rPr>
                <w:spacing w:val="-1"/>
                <w:sz w:val="52"/>
              </w:rPr>
              <w:t xml:space="preserve"> </w:t>
            </w:r>
            <w:r>
              <w:rPr>
                <w:spacing w:val="-4"/>
                <w:sz w:val="52"/>
              </w:rPr>
              <w:t>DOSE</w:t>
            </w:r>
          </w:p>
        </w:tc>
        <w:tc>
          <w:tcPr>
            <w:tcW w:w="8391" w:type="dxa"/>
            <w:tcBorders>
              <w:top w:val="single" w:sz="24" w:space="0" w:color="FFFFFF"/>
            </w:tcBorders>
            <w:shd w:val="clear" w:color="auto" w:fill="CCE3F4"/>
          </w:tcPr>
          <w:p w14:paraId="03A8E0CD" w14:textId="77777777" w:rsidR="00255652" w:rsidRDefault="00255652" w:rsidP="00636A11">
            <w:pPr>
              <w:pStyle w:val="TableParagraph"/>
              <w:spacing w:before="123"/>
              <w:ind w:left="144"/>
              <w:rPr>
                <w:sz w:val="52"/>
              </w:rPr>
            </w:pPr>
            <w:r>
              <w:rPr>
                <w:spacing w:val="-5"/>
                <w:sz w:val="52"/>
              </w:rPr>
              <w:t>00</w:t>
            </w:r>
          </w:p>
        </w:tc>
      </w:tr>
      <w:tr w:rsidR="00255652" w14:paraId="3FA385C3" w14:textId="77777777" w:rsidTr="00636A11">
        <w:trPr>
          <w:trHeight w:val="1045"/>
        </w:trPr>
        <w:tc>
          <w:tcPr>
            <w:tcW w:w="8391" w:type="dxa"/>
            <w:shd w:val="clear" w:color="auto" w:fill="E7F1F9"/>
          </w:tcPr>
          <w:p w14:paraId="17A60867" w14:textId="77777777" w:rsidR="00255652" w:rsidRDefault="00255652" w:rsidP="00636A11">
            <w:pPr>
              <w:pStyle w:val="TableParagraph"/>
              <w:spacing w:before="103"/>
              <w:ind w:left="143"/>
              <w:rPr>
                <w:sz w:val="52"/>
              </w:rPr>
            </w:pPr>
            <w:r>
              <w:rPr>
                <w:sz w:val="52"/>
              </w:rPr>
              <w:t>2º</w:t>
            </w:r>
            <w:r>
              <w:rPr>
                <w:spacing w:val="-1"/>
                <w:sz w:val="52"/>
              </w:rPr>
              <w:t xml:space="preserve"> </w:t>
            </w:r>
            <w:r>
              <w:rPr>
                <w:spacing w:val="-4"/>
                <w:sz w:val="52"/>
              </w:rPr>
              <w:t>DOSE</w:t>
            </w:r>
          </w:p>
        </w:tc>
        <w:tc>
          <w:tcPr>
            <w:tcW w:w="8391" w:type="dxa"/>
            <w:shd w:val="clear" w:color="auto" w:fill="E7F1F9"/>
          </w:tcPr>
          <w:p w14:paraId="579D110A" w14:textId="77777777" w:rsidR="00255652" w:rsidRDefault="00255652" w:rsidP="00636A11">
            <w:pPr>
              <w:pStyle w:val="TableParagraph"/>
              <w:spacing w:before="103"/>
              <w:ind w:left="144"/>
              <w:rPr>
                <w:sz w:val="52"/>
              </w:rPr>
            </w:pPr>
            <w:r>
              <w:rPr>
                <w:spacing w:val="-5"/>
                <w:sz w:val="52"/>
              </w:rPr>
              <w:t>00</w:t>
            </w:r>
          </w:p>
        </w:tc>
      </w:tr>
      <w:tr w:rsidR="00255652" w14:paraId="40B0352B" w14:textId="77777777" w:rsidTr="00636A11">
        <w:trPr>
          <w:trHeight w:val="1045"/>
        </w:trPr>
        <w:tc>
          <w:tcPr>
            <w:tcW w:w="8391" w:type="dxa"/>
            <w:shd w:val="clear" w:color="auto" w:fill="CCE3F4"/>
          </w:tcPr>
          <w:p w14:paraId="7F4F52D1" w14:textId="77777777" w:rsidR="00255652" w:rsidRDefault="00255652" w:rsidP="00636A11">
            <w:pPr>
              <w:pStyle w:val="TableParagraph"/>
              <w:spacing w:before="103"/>
              <w:ind w:left="143"/>
              <w:rPr>
                <w:sz w:val="52"/>
              </w:rPr>
            </w:pPr>
            <w:r>
              <w:rPr>
                <w:sz w:val="52"/>
              </w:rPr>
              <w:t>3º</w:t>
            </w:r>
            <w:r>
              <w:rPr>
                <w:spacing w:val="-1"/>
                <w:sz w:val="52"/>
              </w:rPr>
              <w:t xml:space="preserve"> </w:t>
            </w:r>
            <w:r>
              <w:rPr>
                <w:spacing w:val="-4"/>
                <w:sz w:val="52"/>
              </w:rPr>
              <w:t>DOSE</w:t>
            </w:r>
          </w:p>
        </w:tc>
        <w:tc>
          <w:tcPr>
            <w:tcW w:w="8391" w:type="dxa"/>
            <w:shd w:val="clear" w:color="auto" w:fill="CCE3F4"/>
          </w:tcPr>
          <w:p w14:paraId="212918FC" w14:textId="77777777" w:rsidR="00255652" w:rsidRDefault="00255652" w:rsidP="00636A11">
            <w:pPr>
              <w:pStyle w:val="TableParagraph"/>
              <w:spacing w:before="103"/>
              <w:ind w:left="144"/>
              <w:rPr>
                <w:sz w:val="52"/>
              </w:rPr>
            </w:pPr>
            <w:r>
              <w:rPr>
                <w:spacing w:val="-5"/>
                <w:sz w:val="52"/>
              </w:rPr>
              <w:t>00</w:t>
            </w:r>
          </w:p>
        </w:tc>
      </w:tr>
      <w:tr w:rsidR="00255652" w14:paraId="56BE8758" w14:textId="77777777" w:rsidTr="00636A11">
        <w:trPr>
          <w:trHeight w:val="1045"/>
        </w:trPr>
        <w:tc>
          <w:tcPr>
            <w:tcW w:w="8391" w:type="dxa"/>
            <w:shd w:val="clear" w:color="auto" w:fill="E7F1F9"/>
          </w:tcPr>
          <w:p w14:paraId="42F4803F" w14:textId="77777777" w:rsidR="00255652" w:rsidRDefault="00255652" w:rsidP="00636A11">
            <w:pPr>
              <w:pStyle w:val="TableParagraph"/>
              <w:spacing w:before="103"/>
              <w:ind w:left="143"/>
              <w:rPr>
                <w:sz w:val="52"/>
              </w:rPr>
            </w:pPr>
            <w:r>
              <w:rPr>
                <w:sz w:val="52"/>
              </w:rPr>
              <w:t>DOSE</w:t>
            </w:r>
            <w:r>
              <w:rPr>
                <w:spacing w:val="-2"/>
                <w:sz w:val="52"/>
              </w:rPr>
              <w:t xml:space="preserve"> </w:t>
            </w:r>
            <w:r>
              <w:rPr>
                <w:sz w:val="52"/>
              </w:rPr>
              <w:t>REFORÇO</w:t>
            </w:r>
            <w:r>
              <w:rPr>
                <w:spacing w:val="-2"/>
                <w:sz w:val="52"/>
              </w:rPr>
              <w:t xml:space="preserve"> </w:t>
            </w:r>
            <w:r>
              <w:rPr>
                <w:spacing w:val="-4"/>
                <w:sz w:val="52"/>
              </w:rPr>
              <w:t>(DR)</w:t>
            </w:r>
          </w:p>
        </w:tc>
        <w:tc>
          <w:tcPr>
            <w:tcW w:w="8391" w:type="dxa"/>
            <w:shd w:val="clear" w:color="auto" w:fill="E7F1F9"/>
          </w:tcPr>
          <w:p w14:paraId="38E8D19F" w14:textId="77777777" w:rsidR="00255652" w:rsidRDefault="00255652" w:rsidP="00636A11">
            <w:pPr>
              <w:pStyle w:val="TableParagraph"/>
              <w:spacing w:before="103"/>
              <w:ind w:left="144"/>
              <w:rPr>
                <w:sz w:val="52"/>
              </w:rPr>
            </w:pPr>
            <w:r>
              <w:rPr>
                <w:spacing w:val="-5"/>
                <w:sz w:val="52"/>
              </w:rPr>
              <w:t>00</w:t>
            </w:r>
          </w:p>
        </w:tc>
      </w:tr>
      <w:tr w:rsidR="00255652" w14:paraId="46000C7F" w14:textId="77777777" w:rsidTr="00636A11">
        <w:trPr>
          <w:trHeight w:val="1045"/>
        </w:trPr>
        <w:tc>
          <w:tcPr>
            <w:tcW w:w="8391" w:type="dxa"/>
            <w:shd w:val="clear" w:color="auto" w:fill="CCE3F4"/>
          </w:tcPr>
          <w:p w14:paraId="665B18DA" w14:textId="77777777" w:rsidR="00255652" w:rsidRDefault="00255652" w:rsidP="00636A11">
            <w:pPr>
              <w:pStyle w:val="TableParagraph"/>
              <w:spacing w:before="103"/>
              <w:ind w:left="143"/>
              <w:rPr>
                <w:sz w:val="52"/>
              </w:rPr>
            </w:pPr>
            <w:r>
              <w:rPr>
                <w:sz w:val="52"/>
              </w:rPr>
              <w:t>DR</w:t>
            </w:r>
            <w:r>
              <w:rPr>
                <w:spacing w:val="-1"/>
                <w:sz w:val="52"/>
              </w:rPr>
              <w:t xml:space="preserve"> </w:t>
            </w:r>
            <w:r>
              <w:rPr>
                <w:spacing w:val="-5"/>
                <w:sz w:val="52"/>
              </w:rPr>
              <w:t>1º</w:t>
            </w:r>
          </w:p>
        </w:tc>
        <w:tc>
          <w:tcPr>
            <w:tcW w:w="8391" w:type="dxa"/>
            <w:shd w:val="clear" w:color="auto" w:fill="CCE3F4"/>
          </w:tcPr>
          <w:p w14:paraId="4FD553E3" w14:textId="77777777" w:rsidR="00255652" w:rsidRDefault="00255652" w:rsidP="00636A11">
            <w:pPr>
              <w:pStyle w:val="TableParagraph"/>
              <w:spacing w:before="103"/>
              <w:ind w:left="144"/>
              <w:rPr>
                <w:sz w:val="52"/>
              </w:rPr>
            </w:pPr>
            <w:r>
              <w:rPr>
                <w:spacing w:val="-5"/>
                <w:sz w:val="52"/>
              </w:rPr>
              <w:t>00</w:t>
            </w:r>
          </w:p>
        </w:tc>
      </w:tr>
      <w:tr w:rsidR="00255652" w14:paraId="7C3A5996" w14:textId="77777777" w:rsidTr="00636A11">
        <w:trPr>
          <w:trHeight w:val="1045"/>
        </w:trPr>
        <w:tc>
          <w:tcPr>
            <w:tcW w:w="8391" w:type="dxa"/>
            <w:shd w:val="clear" w:color="auto" w:fill="E7F1F9"/>
          </w:tcPr>
          <w:p w14:paraId="0AEC4699" w14:textId="77777777" w:rsidR="00255652" w:rsidRDefault="00255652" w:rsidP="00636A11">
            <w:pPr>
              <w:pStyle w:val="TableParagraph"/>
              <w:spacing w:before="103"/>
              <w:ind w:left="143"/>
              <w:rPr>
                <w:sz w:val="52"/>
              </w:rPr>
            </w:pPr>
            <w:r>
              <w:rPr>
                <w:sz w:val="52"/>
              </w:rPr>
              <w:t>DR</w:t>
            </w:r>
            <w:r>
              <w:rPr>
                <w:spacing w:val="-1"/>
                <w:sz w:val="52"/>
              </w:rPr>
              <w:t xml:space="preserve"> </w:t>
            </w:r>
            <w:r>
              <w:rPr>
                <w:spacing w:val="-5"/>
                <w:sz w:val="52"/>
              </w:rPr>
              <w:t>2º</w:t>
            </w:r>
          </w:p>
        </w:tc>
        <w:tc>
          <w:tcPr>
            <w:tcW w:w="8391" w:type="dxa"/>
            <w:shd w:val="clear" w:color="auto" w:fill="E7F1F9"/>
          </w:tcPr>
          <w:p w14:paraId="255D029F" w14:textId="77777777" w:rsidR="00255652" w:rsidRDefault="00255652" w:rsidP="00636A11">
            <w:pPr>
              <w:pStyle w:val="TableParagraph"/>
              <w:spacing w:before="103"/>
              <w:ind w:left="144"/>
              <w:rPr>
                <w:sz w:val="52"/>
              </w:rPr>
            </w:pPr>
            <w:r>
              <w:rPr>
                <w:spacing w:val="-5"/>
                <w:sz w:val="52"/>
              </w:rPr>
              <w:t>00</w:t>
            </w:r>
          </w:p>
        </w:tc>
      </w:tr>
      <w:tr w:rsidR="00255652" w14:paraId="1773DB90" w14:textId="77777777" w:rsidTr="00636A11">
        <w:trPr>
          <w:trHeight w:val="1045"/>
        </w:trPr>
        <w:tc>
          <w:tcPr>
            <w:tcW w:w="8391" w:type="dxa"/>
            <w:shd w:val="clear" w:color="auto" w:fill="CCE3F4"/>
          </w:tcPr>
          <w:p w14:paraId="658BC8CD" w14:textId="77777777" w:rsidR="00255652" w:rsidRDefault="00255652" w:rsidP="00636A11">
            <w:pPr>
              <w:pStyle w:val="TableParagraph"/>
              <w:spacing w:before="103"/>
              <w:ind w:left="143"/>
              <w:rPr>
                <w:sz w:val="52"/>
              </w:rPr>
            </w:pPr>
            <w:r>
              <w:rPr>
                <w:sz w:val="52"/>
              </w:rPr>
              <w:t>DR</w:t>
            </w:r>
            <w:r>
              <w:rPr>
                <w:spacing w:val="-1"/>
                <w:sz w:val="52"/>
              </w:rPr>
              <w:t xml:space="preserve"> </w:t>
            </w:r>
            <w:r>
              <w:rPr>
                <w:spacing w:val="-5"/>
                <w:sz w:val="52"/>
              </w:rPr>
              <w:t>3º</w:t>
            </w:r>
          </w:p>
        </w:tc>
        <w:tc>
          <w:tcPr>
            <w:tcW w:w="8391" w:type="dxa"/>
            <w:shd w:val="clear" w:color="auto" w:fill="CCE3F4"/>
          </w:tcPr>
          <w:p w14:paraId="3EA33D4F" w14:textId="77777777" w:rsidR="00255652" w:rsidRDefault="00255652" w:rsidP="00636A11">
            <w:pPr>
              <w:pStyle w:val="TableParagraph"/>
              <w:spacing w:before="103"/>
              <w:ind w:left="144"/>
              <w:rPr>
                <w:sz w:val="52"/>
              </w:rPr>
            </w:pPr>
            <w:r>
              <w:rPr>
                <w:spacing w:val="-5"/>
                <w:sz w:val="52"/>
              </w:rPr>
              <w:t>00</w:t>
            </w:r>
          </w:p>
        </w:tc>
      </w:tr>
      <w:tr w:rsidR="00255652" w14:paraId="6B2EC0C5" w14:textId="77777777" w:rsidTr="00636A11">
        <w:trPr>
          <w:trHeight w:val="1045"/>
        </w:trPr>
        <w:tc>
          <w:tcPr>
            <w:tcW w:w="8391" w:type="dxa"/>
            <w:shd w:val="clear" w:color="auto" w:fill="E7F1F9"/>
          </w:tcPr>
          <w:p w14:paraId="52BAF150" w14:textId="77777777" w:rsidR="00255652" w:rsidRDefault="00255652" w:rsidP="00636A11">
            <w:pPr>
              <w:pStyle w:val="TableParagraph"/>
              <w:spacing w:before="103"/>
              <w:ind w:left="143"/>
              <w:rPr>
                <w:sz w:val="52"/>
              </w:rPr>
            </w:pPr>
            <w:r>
              <w:rPr>
                <w:sz w:val="52"/>
              </w:rPr>
              <w:t>DOSE</w:t>
            </w:r>
            <w:r>
              <w:rPr>
                <w:spacing w:val="-1"/>
                <w:sz w:val="52"/>
              </w:rPr>
              <w:t xml:space="preserve"> </w:t>
            </w:r>
            <w:r>
              <w:rPr>
                <w:spacing w:val="-2"/>
                <w:sz w:val="52"/>
              </w:rPr>
              <w:t>ADICIONAL</w:t>
            </w:r>
          </w:p>
        </w:tc>
        <w:tc>
          <w:tcPr>
            <w:tcW w:w="8391" w:type="dxa"/>
            <w:shd w:val="clear" w:color="auto" w:fill="E7F1F9"/>
          </w:tcPr>
          <w:p w14:paraId="68C86745" w14:textId="77777777" w:rsidR="00255652" w:rsidRDefault="00255652" w:rsidP="00636A11">
            <w:pPr>
              <w:pStyle w:val="TableParagraph"/>
              <w:spacing w:before="103"/>
              <w:ind w:left="144"/>
              <w:rPr>
                <w:sz w:val="52"/>
              </w:rPr>
            </w:pPr>
            <w:r>
              <w:rPr>
                <w:spacing w:val="-5"/>
                <w:sz w:val="52"/>
              </w:rPr>
              <w:t>00</w:t>
            </w:r>
          </w:p>
        </w:tc>
      </w:tr>
      <w:tr w:rsidR="00255652" w14:paraId="0ECB6AB6" w14:textId="77777777" w:rsidTr="00636A11">
        <w:trPr>
          <w:trHeight w:val="1045"/>
        </w:trPr>
        <w:tc>
          <w:tcPr>
            <w:tcW w:w="8391" w:type="dxa"/>
            <w:shd w:val="clear" w:color="auto" w:fill="CCE3F4"/>
          </w:tcPr>
          <w:p w14:paraId="7BA62552" w14:textId="77777777" w:rsidR="00255652" w:rsidRDefault="00255652" w:rsidP="00636A11">
            <w:pPr>
              <w:pStyle w:val="TableParagraph"/>
              <w:spacing w:before="103"/>
              <w:ind w:left="143"/>
              <w:rPr>
                <w:sz w:val="52"/>
              </w:rPr>
            </w:pPr>
            <w:r>
              <w:rPr>
                <w:sz w:val="52"/>
              </w:rPr>
              <w:t>DOSE</w:t>
            </w:r>
            <w:r>
              <w:rPr>
                <w:spacing w:val="-1"/>
                <w:sz w:val="52"/>
              </w:rPr>
              <w:t xml:space="preserve"> </w:t>
            </w:r>
            <w:r>
              <w:rPr>
                <w:spacing w:val="-2"/>
                <w:sz w:val="52"/>
              </w:rPr>
              <w:t>UNICA</w:t>
            </w:r>
          </w:p>
        </w:tc>
        <w:tc>
          <w:tcPr>
            <w:tcW w:w="8391" w:type="dxa"/>
            <w:shd w:val="clear" w:color="auto" w:fill="CCE3F4"/>
          </w:tcPr>
          <w:p w14:paraId="2FF2C063" w14:textId="77777777" w:rsidR="00255652" w:rsidRDefault="00255652" w:rsidP="00636A11">
            <w:pPr>
              <w:pStyle w:val="TableParagraph"/>
              <w:spacing w:before="103"/>
              <w:ind w:left="144"/>
              <w:rPr>
                <w:sz w:val="52"/>
              </w:rPr>
            </w:pPr>
            <w:r>
              <w:rPr>
                <w:spacing w:val="-5"/>
                <w:sz w:val="52"/>
              </w:rPr>
              <w:t>12</w:t>
            </w:r>
          </w:p>
        </w:tc>
      </w:tr>
      <w:tr w:rsidR="00255652" w14:paraId="7E040CD5" w14:textId="77777777" w:rsidTr="00636A11">
        <w:trPr>
          <w:trHeight w:val="1065"/>
        </w:trPr>
        <w:tc>
          <w:tcPr>
            <w:tcW w:w="8391" w:type="dxa"/>
            <w:shd w:val="clear" w:color="auto" w:fill="E7F1F9"/>
          </w:tcPr>
          <w:p w14:paraId="2CC98C4E" w14:textId="77777777" w:rsidR="00255652" w:rsidRDefault="00255652" w:rsidP="00636A11">
            <w:pPr>
              <w:pStyle w:val="TableParagraph"/>
              <w:spacing w:before="103"/>
              <w:ind w:left="143"/>
              <w:rPr>
                <w:b/>
                <w:sz w:val="52"/>
              </w:rPr>
            </w:pPr>
            <w:r>
              <w:rPr>
                <w:b/>
                <w:spacing w:val="-2"/>
                <w:sz w:val="52"/>
              </w:rPr>
              <w:t>TOTAL</w:t>
            </w:r>
          </w:p>
        </w:tc>
        <w:tc>
          <w:tcPr>
            <w:tcW w:w="8391" w:type="dxa"/>
            <w:shd w:val="clear" w:color="auto" w:fill="E7F1F9"/>
          </w:tcPr>
          <w:p w14:paraId="4B184B0D" w14:textId="77777777" w:rsidR="00255652" w:rsidRDefault="00255652" w:rsidP="00636A11">
            <w:pPr>
              <w:pStyle w:val="TableParagraph"/>
              <w:spacing w:before="103"/>
              <w:ind w:left="144"/>
              <w:rPr>
                <w:b/>
                <w:sz w:val="52"/>
              </w:rPr>
            </w:pPr>
            <w:r>
              <w:rPr>
                <w:b/>
                <w:spacing w:val="-5"/>
                <w:sz w:val="52"/>
              </w:rPr>
              <w:t>12</w:t>
            </w:r>
          </w:p>
        </w:tc>
      </w:tr>
    </w:tbl>
    <w:p w14:paraId="7C6D42C8" w14:textId="77777777" w:rsidR="00255652" w:rsidRDefault="00255652" w:rsidP="00255652">
      <w:pPr>
        <w:rPr>
          <w:sz w:val="52"/>
        </w:rPr>
        <w:sectPr w:rsidR="00255652">
          <w:pgSz w:w="25800" w:h="20130" w:orient="landscape"/>
          <w:pgMar w:top="4340" w:right="580" w:bottom="280" w:left="0" w:header="0" w:footer="0" w:gutter="0"/>
          <w:cols w:space="720"/>
        </w:sectPr>
      </w:pPr>
    </w:p>
    <w:p w14:paraId="06A7F928" w14:textId="77777777" w:rsidR="00255652" w:rsidRDefault="00255652" w:rsidP="00255652">
      <w:pPr>
        <w:pStyle w:val="PargrafodaLista"/>
        <w:numPr>
          <w:ilvl w:val="0"/>
          <w:numId w:val="25"/>
        </w:numPr>
        <w:tabs>
          <w:tab w:val="left" w:pos="1936"/>
        </w:tabs>
        <w:spacing w:before="492"/>
        <w:ind w:left="1936" w:hanging="431"/>
        <w:rPr>
          <w:sz w:val="72"/>
        </w:rPr>
      </w:pPr>
      <w:r>
        <w:rPr>
          <w:b/>
          <w:sz w:val="72"/>
        </w:rPr>
        <w:t>Analise</w:t>
      </w:r>
      <w:r>
        <w:rPr>
          <w:b/>
          <w:spacing w:val="-4"/>
          <w:sz w:val="72"/>
        </w:rPr>
        <w:t xml:space="preserve"> </w:t>
      </w:r>
      <w:r>
        <w:rPr>
          <w:b/>
          <w:sz w:val="72"/>
        </w:rPr>
        <w:t>do</w:t>
      </w:r>
      <w:r>
        <w:rPr>
          <w:b/>
          <w:spacing w:val="-1"/>
          <w:sz w:val="72"/>
        </w:rPr>
        <w:t xml:space="preserve"> </w:t>
      </w:r>
      <w:r>
        <w:rPr>
          <w:b/>
          <w:spacing w:val="-2"/>
          <w:sz w:val="72"/>
        </w:rPr>
        <w:t>resultado</w:t>
      </w:r>
      <w:r>
        <w:rPr>
          <w:spacing w:val="-2"/>
          <w:sz w:val="72"/>
        </w:rPr>
        <w:t>:</w:t>
      </w:r>
    </w:p>
    <w:p w14:paraId="750E28CD" w14:textId="77777777" w:rsidR="00255652" w:rsidRDefault="00255652" w:rsidP="00255652">
      <w:pPr>
        <w:spacing w:before="36" w:line="249" w:lineRule="auto"/>
        <w:ind w:left="1505" w:firstLine="2160"/>
        <w:rPr>
          <w:sz w:val="72"/>
        </w:rPr>
      </w:pPr>
      <w:r>
        <w:rPr>
          <w:sz w:val="72"/>
        </w:rPr>
        <w:t>No</w:t>
      </w:r>
      <w:r>
        <w:rPr>
          <w:spacing w:val="80"/>
          <w:w w:val="150"/>
          <w:sz w:val="72"/>
        </w:rPr>
        <w:t xml:space="preserve"> </w:t>
      </w:r>
      <w:r>
        <w:rPr>
          <w:sz w:val="72"/>
        </w:rPr>
        <w:t>ano</w:t>
      </w:r>
      <w:r>
        <w:rPr>
          <w:spacing w:val="80"/>
          <w:w w:val="150"/>
          <w:sz w:val="72"/>
        </w:rPr>
        <w:t xml:space="preserve"> </w:t>
      </w:r>
      <w:r>
        <w:rPr>
          <w:sz w:val="72"/>
        </w:rPr>
        <w:t>de</w:t>
      </w:r>
      <w:r>
        <w:rPr>
          <w:spacing w:val="80"/>
          <w:w w:val="150"/>
          <w:sz w:val="72"/>
        </w:rPr>
        <w:t xml:space="preserve"> </w:t>
      </w:r>
      <w:r>
        <w:rPr>
          <w:sz w:val="72"/>
        </w:rPr>
        <w:t>2024,</w:t>
      </w:r>
      <w:r>
        <w:rPr>
          <w:spacing w:val="80"/>
          <w:w w:val="150"/>
          <w:sz w:val="72"/>
        </w:rPr>
        <w:t xml:space="preserve"> </w:t>
      </w:r>
      <w:r>
        <w:rPr>
          <w:sz w:val="72"/>
        </w:rPr>
        <w:t>foram</w:t>
      </w:r>
      <w:r>
        <w:rPr>
          <w:spacing w:val="80"/>
          <w:w w:val="150"/>
          <w:sz w:val="72"/>
        </w:rPr>
        <w:t xml:space="preserve"> </w:t>
      </w:r>
      <w:r>
        <w:rPr>
          <w:sz w:val="72"/>
        </w:rPr>
        <w:t>administradas</w:t>
      </w:r>
      <w:r>
        <w:rPr>
          <w:spacing w:val="80"/>
          <w:w w:val="150"/>
          <w:sz w:val="72"/>
        </w:rPr>
        <w:t xml:space="preserve"> </w:t>
      </w:r>
      <w:r>
        <w:rPr>
          <w:sz w:val="72"/>
        </w:rPr>
        <w:t>12</w:t>
      </w:r>
      <w:r>
        <w:rPr>
          <w:spacing w:val="80"/>
          <w:w w:val="150"/>
          <w:sz w:val="72"/>
        </w:rPr>
        <w:t xml:space="preserve"> </w:t>
      </w:r>
      <w:r>
        <w:rPr>
          <w:sz w:val="72"/>
        </w:rPr>
        <w:t>DU</w:t>
      </w:r>
      <w:r>
        <w:rPr>
          <w:spacing w:val="80"/>
          <w:w w:val="150"/>
          <w:sz w:val="72"/>
        </w:rPr>
        <w:t xml:space="preserve"> </w:t>
      </w:r>
      <w:r>
        <w:rPr>
          <w:sz w:val="72"/>
        </w:rPr>
        <w:t>de vacinas contra covid-19.</w:t>
      </w:r>
    </w:p>
    <w:p w14:paraId="3B40464C" w14:textId="77777777" w:rsidR="00255652" w:rsidRDefault="00255652" w:rsidP="00255652">
      <w:pPr>
        <w:spacing w:line="249" w:lineRule="auto"/>
        <w:rPr>
          <w:sz w:val="72"/>
        </w:rPr>
        <w:sectPr w:rsidR="00255652">
          <w:pgSz w:w="25800" w:h="20130" w:orient="landscape"/>
          <w:pgMar w:top="4340" w:right="580" w:bottom="280" w:left="0" w:header="0" w:footer="0" w:gutter="0"/>
          <w:cols w:space="720"/>
        </w:sectPr>
      </w:pPr>
    </w:p>
    <w:p w14:paraId="2BD594F9" w14:textId="77777777" w:rsidR="00255652" w:rsidRDefault="00255652" w:rsidP="00255652">
      <w:pPr>
        <w:pStyle w:val="Corpodetexto"/>
        <w:spacing w:before="8" w:after="1"/>
        <w:rPr>
          <w:sz w:val="8"/>
        </w:rPr>
      </w:pPr>
    </w:p>
    <w:tbl>
      <w:tblPr>
        <w:tblStyle w:val="TableNormal"/>
        <w:tblW w:w="0" w:type="auto"/>
        <w:tblInd w:w="661" w:type="dxa"/>
        <w:tblBorders>
          <w:top w:val="single" w:sz="6" w:space="0" w:color="4A7EBB"/>
          <w:left w:val="single" w:sz="6" w:space="0" w:color="4A7EBB"/>
          <w:bottom w:val="single" w:sz="6" w:space="0" w:color="4A7EBB"/>
          <w:right w:val="single" w:sz="6" w:space="0" w:color="4A7EBB"/>
          <w:insideH w:val="single" w:sz="6" w:space="0" w:color="4A7EBB"/>
          <w:insideV w:val="single" w:sz="6" w:space="0" w:color="4A7EBB"/>
        </w:tblBorders>
        <w:tblLayout w:type="fixed"/>
        <w:tblLook w:val="01E0" w:firstRow="1" w:lastRow="1" w:firstColumn="1" w:lastColumn="1" w:noHBand="0" w:noVBand="0"/>
      </w:tblPr>
      <w:tblGrid>
        <w:gridCol w:w="18670"/>
        <w:gridCol w:w="2114"/>
        <w:gridCol w:w="1583"/>
        <w:gridCol w:w="1487"/>
      </w:tblGrid>
      <w:tr w:rsidR="00255652" w14:paraId="096EE803" w14:textId="77777777" w:rsidTr="00636A11">
        <w:trPr>
          <w:trHeight w:val="1339"/>
        </w:trPr>
        <w:tc>
          <w:tcPr>
            <w:tcW w:w="18670" w:type="dxa"/>
            <w:shd w:val="clear" w:color="auto" w:fill="BFBFBF"/>
          </w:tcPr>
          <w:p w14:paraId="3BC0D33F" w14:textId="77777777" w:rsidR="00255652" w:rsidRDefault="00255652" w:rsidP="00636A11">
            <w:pPr>
              <w:pStyle w:val="TableParagraph"/>
              <w:spacing w:before="156"/>
              <w:ind w:left="17" w:right="1"/>
              <w:jc w:val="center"/>
              <w:rPr>
                <w:b/>
                <w:sz w:val="40"/>
              </w:rPr>
            </w:pPr>
            <w:r>
              <w:rPr>
                <w:b/>
                <w:sz w:val="40"/>
              </w:rPr>
              <w:t>VIGILANCIA</w:t>
            </w:r>
            <w:r>
              <w:rPr>
                <w:b/>
                <w:spacing w:val="-3"/>
                <w:sz w:val="40"/>
              </w:rPr>
              <w:t xml:space="preserve"> </w:t>
            </w:r>
            <w:r>
              <w:rPr>
                <w:b/>
                <w:sz w:val="40"/>
              </w:rPr>
              <w:t>DAS</w:t>
            </w:r>
            <w:r>
              <w:rPr>
                <w:b/>
                <w:spacing w:val="-2"/>
                <w:sz w:val="40"/>
              </w:rPr>
              <w:t xml:space="preserve"> ENDEMIAS</w:t>
            </w:r>
          </w:p>
          <w:p w14:paraId="6F74F9F7" w14:textId="77777777" w:rsidR="00255652" w:rsidRDefault="00255652" w:rsidP="00636A11">
            <w:pPr>
              <w:pStyle w:val="TableParagraph"/>
              <w:spacing w:before="92"/>
              <w:ind w:left="17"/>
              <w:jc w:val="center"/>
              <w:rPr>
                <w:b/>
                <w:sz w:val="40"/>
              </w:rPr>
            </w:pPr>
            <w:r>
              <w:rPr>
                <w:b/>
                <w:sz w:val="40"/>
              </w:rPr>
              <w:t xml:space="preserve">Tipo de </w:t>
            </w:r>
            <w:r>
              <w:rPr>
                <w:b/>
                <w:spacing w:val="-2"/>
                <w:sz w:val="40"/>
              </w:rPr>
              <w:t>Procedimento</w:t>
            </w:r>
          </w:p>
        </w:tc>
        <w:tc>
          <w:tcPr>
            <w:tcW w:w="2114" w:type="dxa"/>
            <w:shd w:val="clear" w:color="auto" w:fill="BFBFBF"/>
          </w:tcPr>
          <w:p w14:paraId="75A67003" w14:textId="77777777" w:rsidR="00255652" w:rsidRDefault="00255652" w:rsidP="00636A11">
            <w:pPr>
              <w:pStyle w:val="TableParagraph"/>
              <w:spacing w:before="432"/>
              <w:ind w:left="20"/>
              <w:jc w:val="center"/>
              <w:rPr>
                <w:b/>
                <w:sz w:val="40"/>
              </w:rPr>
            </w:pPr>
            <w:r>
              <w:rPr>
                <w:b/>
                <w:spacing w:val="-5"/>
                <w:sz w:val="40"/>
              </w:rPr>
              <w:t>1º</w:t>
            </w:r>
          </w:p>
        </w:tc>
        <w:tc>
          <w:tcPr>
            <w:tcW w:w="1583" w:type="dxa"/>
            <w:shd w:val="clear" w:color="auto" w:fill="BFBFBF"/>
          </w:tcPr>
          <w:p w14:paraId="0D2429E4" w14:textId="77777777" w:rsidR="00255652" w:rsidRDefault="00255652" w:rsidP="00636A11">
            <w:pPr>
              <w:pStyle w:val="TableParagraph"/>
              <w:spacing w:before="432"/>
              <w:ind w:left="21"/>
              <w:jc w:val="center"/>
              <w:rPr>
                <w:b/>
                <w:sz w:val="40"/>
              </w:rPr>
            </w:pPr>
            <w:r>
              <w:rPr>
                <w:b/>
                <w:color w:val="1D6193"/>
                <w:spacing w:val="-5"/>
                <w:sz w:val="40"/>
              </w:rPr>
              <w:t>2º</w:t>
            </w:r>
          </w:p>
        </w:tc>
        <w:tc>
          <w:tcPr>
            <w:tcW w:w="1487" w:type="dxa"/>
            <w:shd w:val="clear" w:color="auto" w:fill="BFBFBF"/>
          </w:tcPr>
          <w:p w14:paraId="3F67BA9D" w14:textId="77777777" w:rsidR="00255652" w:rsidRDefault="00255652" w:rsidP="00636A11">
            <w:pPr>
              <w:pStyle w:val="TableParagraph"/>
              <w:spacing w:before="432"/>
              <w:ind w:left="22"/>
              <w:jc w:val="center"/>
              <w:rPr>
                <w:b/>
                <w:sz w:val="40"/>
              </w:rPr>
            </w:pPr>
            <w:r>
              <w:rPr>
                <w:b/>
                <w:color w:val="0000FF"/>
                <w:spacing w:val="-5"/>
                <w:sz w:val="40"/>
              </w:rPr>
              <w:t>3º</w:t>
            </w:r>
          </w:p>
        </w:tc>
      </w:tr>
      <w:tr w:rsidR="00255652" w14:paraId="05C368F3" w14:textId="77777777" w:rsidTr="00636A11">
        <w:trPr>
          <w:trHeight w:val="755"/>
        </w:trPr>
        <w:tc>
          <w:tcPr>
            <w:tcW w:w="18670" w:type="dxa"/>
            <w:shd w:val="clear" w:color="auto" w:fill="BFBFBF"/>
          </w:tcPr>
          <w:p w14:paraId="7EC77FCC" w14:textId="77777777" w:rsidR="00255652" w:rsidRDefault="00255652" w:rsidP="00636A11">
            <w:pPr>
              <w:pStyle w:val="TableParagraph"/>
              <w:spacing w:before="329" w:line="406" w:lineRule="exact"/>
              <w:ind w:left="73"/>
              <w:rPr>
                <w:b/>
                <w:sz w:val="40"/>
              </w:rPr>
            </w:pPr>
            <w:r>
              <w:rPr>
                <w:noProof/>
                <w:lang w:val="pt-BR" w:eastAsia="pt-BR"/>
              </w:rPr>
              <mc:AlternateContent>
                <mc:Choice Requires="wpg">
                  <w:drawing>
                    <wp:anchor distT="0" distB="0" distL="0" distR="0" simplePos="0" relativeHeight="251708928" behindDoc="1" locked="0" layoutInCell="1" allowOverlap="1" wp14:anchorId="0723E06F" wp14:editId="0665AAB7">
                      <wp:simplePos x="0" y="0"/>
                      <wp:positionH relativeFrom="column">
                        <wp:posOffset>0</wp:posOffset>
                      </wp:positionH>
                      <wp:positionV relativeFrom="paragraph">
                        <wp:posOffset>-855392</wp:posOffset>
                      </wp:positionV>
                      <wp:extent cx="15148560" cy="9544050"/>
                      <wp:effectExtent l="0" t="0" r="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48560" cy="9544050"/>
                                <a:chOff x="0" y="0"/>
                                <a:chExt cx="15148560" cy="9544050"/>
                              </a:xfrm>
                            </wpg:grpSpPr>
                            <pic:pic xmlns:pic="http://schemas.openxmlformats.org/drawingml/2006/picture">
                              <pic:nvPicPr>
                                <pic:cNvPr id="70" name="Image 70"/>
                                <pic:cNvPicPr/>
                              </pic:nvPicPr>
                              <pic:blipFill>
                                <a:blip r:embed="rId36" cstate="print"/>
                                <a:stretch>
                                  <a:fillRect/>
                                </a:stretch>
                              </pic:blipFill>
                              <pic:spPr>
                                <a:xfrm>
                                  <a:off x="0" y="0"/>
                                  <a:ext cx="15148500" cy="9543520"/>
                                </a:xfrm>
                                <a:prstGeom prst="rect">
                                  <a:avLst/>
                                </a:prstGeom>
                              </pic:spPr>
                            </pic:pic>
                          </wpg:wgp>
                        </a:graphicData>
                      </a:graphic>
                    </wp:anchor>
                  </w:drawing>
                </mc:Choice>
                <mc:Fallback>
                  <w:pict>
                    <v:group w14:anchorId="533E7EA8" id="Group 69" o:spid="_x0000_s1026" style="position:absolute;margin-left:0;margin-top:-67.35pt;width:1192.8pt;height:751.5pt;z-index:-251607552;mso-wrap-distance-left:0;mso-wrap-distance-right:0" coordsize="151485,95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">
                      <v:shape id="Image 70" o:spid="_x0000_s1027" type="#_x0000_t75" style="position:absolute;width:151485;height:95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">
                        <v:imagedata r:id="rId37" o:title=""/>
                      </v:shape>
                    </v:group>
                  </w:pict>
                </mc:Fallback>
              </mc:AlternateContent>
            </w:r>
            <w:r>
              <w:rPr>
                <w:b/>
                <w:sz w:val="40"/>
              </w:rPr>
              <w:t>Campanha</w:t>
            </w:r>
            <w:r>
              <w:rPr>
                <w:b/>
                <w:spacing w:val="-6"/>
                <w:sz w:val="40"/>
              </w:rPr>
              <w:t xml:space="preserve"> </w:t>
            </w:r>
            <w:r>
              <w:rPr>
                <w:b/>
                <w:sz w:val="40"/>
              </w:rPr>
              <w:t>Canina(Cães</w:t>
            </w:r>
            <w:r>
              <w:rPr>
                <w:b/>
                <w:spacing w:val="-4"/>
                <w:sz w:val="40"/>
              </w:rPr>
              <w:t xml:space="preserve"> </w:t>
            </w:r>
            <w:r>
              <w:rPr>
                <w:b/>
                <w:sz w:val="40"/>
              </w:rPr>
              <w:t>Urbanos)</w:t>
            </w:r>
            <w:r>
              <w:rPr>
                <w:b/>
                <w:spacing w:val="-4"/>
                <w:sz w:val="40"/>
              </w:rPr>
              <w:t xml:space="preserve"> </w:t>
            </w:r>
            <w:r>
              <w:rPr>
                <w:b/>
                <w:sz w:val="40"/>
              </w:rPr>
              <w:t>Estimativa</w:t>
            </w:r>
            <w:r>
              <w:rPr>
                <w:b/>
                <w:spacing w:val="-4"/>
                <w:sz w:val="40"/>
              </w:rPr>
              <w:t xml:space="preserve"> </w:t>
            </w:r>
            <w:r>
              <w:rPr>
                <w:b/>
                <w:sz w:val="40"/>
              </w:rPr>
              <w:t>-</w:t>
            </w:r>
            <w:r>
              <w:rPr>
                <w:b/>
                <w:spacing w:val="-4"/>
                <w:sz w:val="40"/>
              </w:rPr>
              <w:t xml:space="preserve"> </w:t>
            </w:r>
            <w:r>
              <w:rPr>
                <w:b/>
                <w:spacing w:val="-5"/>
                <w:sz w:val="40"/>
              </w:rPr>
              <w:t>413</w:t>
            </w:r>
          </w:p>
        </w:tc>
        <w:tc>
          <w:tcPr>
            <w:tcW w:w="2114" w:type="dxa"/>
            <w:shd w:val="clear" w:color="auto" w:fill="BFBFBF"/>
          </w:tcPr>
          <w:p w14:paraId="467EA49A" w14:textId="77777777" w:rsidR="00255652" w:rsidRDefault="00255652" w:rsidP="00636A11">
            <w:pPr>
              <w:pStyle w:val="TableParagraph"/>
              <w:spacing w:before="109"/>
              <w:ind w:left="107"/>
              <w:rPr>
                <w:sz w:val="52"/>
              </w:rPr>
            </w:pPr>
            <w:r>
              <w:rPr>
                <w:spacing w:val="-5"/>
                <w:sz w:val="52"/>
              </w:rPr>
              <w:t>00</w:t>
            </w:r>
          </w:p>
        </w:tc>
        <w:tc>
          <w:tcPr>
            <w:tcW w:w="1583" w:type="dxa"/>
            <w:shd w:val="clear" w:color="auto" w:fill="BFBFBF"/>
          </w:tcPr>
          <w:p w14:paraId="037D8C94" w14:textId="77777777" w:rsidR="00255652" w:rsidRDefault="00255652" w:rsidP="00636A11">
            <w:pPr>
              <w:pStyle w:val="TableParagraph"/>
              <w:spacing w:before="28"/>
              <w:ind w:left="110"/>
              <w:rPr>
                <w:sz w:val="52"/>
              </w:rPr>
            </w:pPr>
            <w:r>
              <w:rPr>
                <w:spacing w:val="-5"/>
                <w:sz w:val="52"/>
              </w:rPr>
              <w:t>00</w:t>
            </w:r>
          </w:p>
        </w:tc>
        <w:tc>
          <w:tcPr>
            <w:tcW w:w="1487" w:type="dxa"/>
            <w:shd w:val="clear" w:color="auto" w:fill="BFBFBF"/>
          </w:tcPr>
          <w:p w14:paraId="0286BB13" w14:textId="77777777" w:rsidR="00255652" w:rsidRDefault="00255652" w:rsidP="00636A11">
            <w:pPr>
              <w:pStyle w:val="TableParagraph"/>
              <w:spacing w:before="28"/>
              <w:ind w:left="164"/>
              <w:rPr>
                <w:sz w:val="52"/>
              </w:rPr>
            </w:pPr>
            <w:r>
              <w:rPr>
                <w:spacing w:val="-5"/>
                <w:sz w:val="52"/>
              </w:rPr>
              <w:t>00</w:t>
            </w:r>
          </w:p>
        </w:tc>
      </w:tr>
      <w:tr w:rsidR="00255652" w14:paraId="5E7D9051" w14:textId="77777777" w:rsidTr="00636A11">
        <w:trPr>
          <w:trHeight w:val="755"/>
        </w:trPr>
        <w:tc>
          <w:tcPr>
            <w:tcW w:w="18670" w:type="dxa"/>
            <w:shd w:val="clear" w:color="auto" w:fill="BFBFBF"/>
          </w:tcPr>
          <w:p w14:paraId="349DE9BA" w14:textId="77777777" w:rsidR="00255652" w:rsidRDefault="00255652" w:rsidP="00636A11">
            <w:pPr>
              <w:pStyle w:val="TableParagraph"/>
              <w:spacing w:before="329" w:line="406" w:lineRule="exact"/>
              <w:ind w:left="73"/>
              <w:rPr>
                <w:b/>
                <w:sz w:val="40"/>
              </w:rPr>
            </w:pPr>
            <w:r>
              <w:rPr>
                <w:b/>
                <w:sz w:val="40"/>
              </w:rPr>
              <w:t>Campanha</w:t>
            </w:r>
            <w:r>
              <w:rPr>
                <w:b/>
                <w:spacing w:val="-6"/>
                <w:sz w:val="40"/>
              </w:rPr>
              <w:t xml:space="preserve"> </w:t>
            </w:r>
            <w:r>
              <w:rPr>
                <w:b/>
                <w:sz w:val="40"/>
              </w:rPr>
              <w:t>Canina(Cães</w:t>
            </w:r>
            <w:r>
              <w:rPr>
                <w:b/>
                <w:spacing w:val="-4"/>
                <w:sz w:val="40"/>
              </w:rPr>
              <w:t xml:space="preserve"> </w:t>
            </w:r>
            <w:r>
              <w:rPr>
                <w:b/>
                <w:sz w:val="40"/>
              </w:rPr>
              <w:t>Rural)</w:t>
            </w:r>
            <w:r>
              <w:rPr>
                <w:b/>
                <w:spacing w:val="-4"/>
                <w:sz w:val="40"/>
              </w:rPr>
              <w:t xml:space="preserve"> </w:t>
            </w:r>
            <w:r>
              <w:rPr>
                <w:b/>
                <w:sz w:val="40"/>
              </w:rPr>
              <w:t>Estimativa</w:t>
            </w:r>
            <w:r>
              <w:rPr>
                <w:b/>
                <w:spacing w:val="-4"/>
                <w:sz w:val="40"/>
              </w:rPr>
              <w:t xml:space="preserve"> </w:t>
            </w:r>
            <w:r>
              <w:rPr>
                <w:b/>
                <w:sz w:val="40"/>
              </w:rPr>
              <w:t>-</w:t>
            </w:r>
            <w:r>
              <w:rPr>
                <w:b/>
                <w:spacing w:val="-4"/>
                <w:sz w:val="40"/>
              </w:rPr>
              <w:t xml:space="preserve"> </w:t>
            </w:r>
            <w:r>
              <w:rPr>
                <w:b/>
                <w:spacing w:val="-5"/>
                <w:sz w:val="40"/>
              </w:rPr>
              <w:t>678</w:t>
            </w:r>
          </w:p>
        </w:tc>
        <w:tc>
          <w:tcPr>
            <w:tcW w:w="2114" w:type="dxa"/>
            <w:shd w:val="clear" w:color="auto" w:fill="BFBFBF"/>
          </w:tcPr>
          <w:p w14:paraId="291C5EED" w14:textId="77777777" w:rsidR="00255652" w:rsidRDefault="00255652" w:rsidP="00636A11">
            <w:pPr>
              <w:pStyle w:val="TableParagraph"/>
              <w:spacing w:before="109"/>
              <w:ind w:left="107"/>
              <w:rPr>
                <w:sz w:val="52"/>
              </w:rPr>
            </w:pPr>
            <w:r>
              <w:rPr>
                <w:spacing w:val="-5"/>
                <w:sz w:val="52"/>
              </w:rPr>
              <w:t>00</w:t>
            </w:r>
          </w:p>
        </w:tc>
        <w:tc>
          <w:tcPr>
            <w:tcW w:w="1583" w:type="dxa"/>
            <w:shd w:val="clear" w:color="auto" w:fill="BFBFBF"/>
          </w:tcPr>
          <w:p w14:paraId="407276F0" w14:textId="77777777" w:rsidR="00255652" w:rsidRDefault="00255652" w:rsidP="00636A11">
            <w:pPr>
              <w:pStyle w:val="TableParagraph"/>
              <w:spacing w:before="28"/>
              <w:ind w:left="110"/>
              <w:rPr>
                <w:sz w:val="52"/>
              </w:rPr>
            </w:pPr>
            <w:r>
              <w:rPr>
                <w:spacing w:val="-5"/>
                <w:sz w:val="52"/>
              </w:rPr>
              <w:t>00</w:t>
            </w:r>
          </w:p>
        </w:tc>
        <w:tc>
          <w:tcPr>
            <w:tcW w:w="1487" w:type="dxa"/>
            <w:shd w:val="clear" w:color="auto" w:fill="BFBFBF"/>
          </w:tcPr>
          <w:p w14:paraId="0249A64D" w14:textId="77777777" w:rsidR="00255652" w:rsidRDefault="00255652" w:rsidP="00636A11">
            <w:pPr>
              <w:pStyle w:val="TableParagraph"/>
              <w:spacing w:before="28"/>
              <w:ind w:left="164"/>
              <w:rPr>
                <w:sz w:val="52"/>
              </w:rPr>
            </w:pPr>
            <w:r>
              <w:rPr>
                <w:spacing w:val="-5"/>
                <w:sz w:val="52"/>
              </w:rPr>
              <w:t>00</w:t>
            </w:r>
          </w:p>
        </w:tc>
      </w:tr>
      <w:tr w:rsidR="00255652" w14:paraId="5BA3BB59" w14:textId="77777777" w:rsidTr="00636A11">
        <w:trPr>
          <w:trHeight w:val="755"/>
        </w:trPr>
        <w:tc>
          <w:tcPr>
            <w:tcW w:w="18670" w:type="dxa"/>
            <w:shd w:val="clear" w:color="auto" w:fill="BFBFBF"/>
          </w:tcPr>
          <w:p w14:paraId="1216640C" w14:textId="77777777" w:rsidR="00255652" w:rsidRDefault="00255652" w:rsidP="00636A11">
            <w:pPr>
              <w:pStyle w:val="TableParagraph"/>
              <w:spacing w:before="329" w:line="406" w:lineRule="exact"/>
              <w:ind w:left="73"/>
              <w:rPr>
                <w:b/>
                <w:sz w:val="40"/>
              </w:rPr>
            </w:pPr>
            <w:r>
              <w:rPr>
                <w:b/>
                <w:sz w:val="40"/>
              </w:rPr>
              <w:t>Campanha</w:t>
            </w:r>
            <w:r>
              <w:rPr>
                <w:b/>
                <w:spacing w:val="-6"/>
                <w:sz w:val="40"/>
              </w:rPr>
              <w:t xml:space="preserve"> </w:t>
            </w:r>
            <w:r>
              <w:rPr>
                <w:b/>
                <w:sz w:val="40"/>
              </w:rPr>
              <w:t>(Gatos)</w:t>
            </w:r>
            <w:r>
              <w:rPr>
                <w:b/>
                <w:spacing w:val="-3"/>
                <w:sz w:val="40"/>
              </w:rPr>
              <w:t xml:space="preserve"> </w:t>
            </w:r>
            <w:r>
              <w:rPr>
                <w:b/>
                <w:sz w:val="40"/>
              </w:rPr>
              <w:t>Estimativa</w:t>
            </w:r>
            <w:r>
              <w:rPr>
                <w:b/>
                <w:spacing w:val="-3"/>
                <w:sz w:val="40"/>
              </w:rPr>
              <w:t xml:space="preserve"> </w:t>
            </w:r>
            <w:r>
              <w:rPr>
                <w:b/>
                <w:sz w:val="40"/>
              </w:rPr>
              <w:t>–</w:t>
            </w:r>
            <w:r>
              <w:rPr>
                <w:b/>
                <w:spacing w:val="-3"/>
                <w:sz w:val="40"/>
              </w:rPr>
              <w:t xml:space="preserve"> </w:t>
            </w:r>
            <w:r>
              <w:rPr>
                <w:b/>
                <w:spacing w:val="-5"/>
                <w:sz w:val="40"/>
              </w:rPr>
              <w:t>202</w:t>
            </w:r>
          </w:p>
        </w:tc>
        <w:tc>
          <w:tcPr>
            <w:tcW w:w="2114" w:type="dxa"/>
            <w:shd w:val="clear" w:color="auto" w:fill="BFBFBF"/>
          </w:tcPr>
          <w:p w14:paraId="0008EB11" w14:textId="77777777" w:rsidR="00255652" w:rsidRDefault="00255652" w:rsidP="00636A11">
            <w:pPr>
              <w:pStyle w:val="TableParagraph"/>
              <w:spacing w:before="109"/>
              <w:ind w:left="107"/>
              <w:rPr>
                <w:sz w:val="52"/>
              </w:rPr>
            </w:pPr>
            <w:r>
              <w:rPr>
                <w:spacing w:val="-5"/>
                <w:sz w:val="52"/>
              </w:rPr>
              <w:t>00</w:t>
            </w:r>
          </w:p>
        </w:tc>
        <w:tc>
          <w:tcPr>
            <w:tcW w:w="1583" w:type="dxa"/>
            <w:shd w:val="clear" w:color="auto" w:fill="BFBFBF"/>
          </w:tcPr>
          <w:p w14:paraId="712EA252" w14:textId="77777777" w:rsidR="00255652" w:rsidRDefault="00255652" w:rsidP="00636A11">
            <w:pPr>
              <w:pStyle w:val="TableParagraph"/>
              <w:spacing w:before="28"/>
              <w:ind w:left="110"/>
              <w:rPr>
                <w:sz w:val="52"/>
              </w:rPr>
            </w:pPr>
            <w:r>
              <w:rPr>
                <w:spacing w:val="-5"/>
                <w:sz w:val="52"/>
              </w:rPr>
              <w:t>00</w:t>
            </w:r>
          </w:p>
        </w:tc>
        <w:tc>
          <w:tcPr>
            <w:tcW w:w="1487" w:type="dxa"/>
            <w:shd w:val="clear" w:color="auto" w:fill="BFBFBF"/>
          </w:tcPr>
          <w:p w14:paraId="25161802" w14:textId="77777777" w:rsidR="00255652" w:rsidRDefault="00255652" w:rsidP="00636A11">
            <w:pPr>
              <w:pStyle w:val="TableParagraph"/>
              <w:spacing w:before="28"/>
              <w:ind w:left="164"/>
              <w:rPr>
                <w:sz w:val="52"/>
              </w:rPr>
            </w:pPr>
            <w:r>
              <w:rPr>
                <w:spacing w:val="-5"/>
                <w:sz w:val="52"/>
              </w:rPr>
              <w:t>00</w:t>
            </w:r>
          </w:p>
        </w:tc>
      </w:tr>
      <w:tr w:rsidR="00255652" w14:paraId="3752A737" w14:textId="77777777" w:rsidTr="00636A11">
        <w:trPr>
          <w:trHeight w:val="1107"/>
        </w:trPr>
        <w:tc>
          <w:tcPr>
            <w:tcW w:w="18670" w:type="dxa"/>
            <w:shd w:val="clear" w:color="auto" w:fill="BFBFBF"/>
          </w:tcPr>
          <w:p w14:paraId="33572F22" w14:textId="77777777" w:rsidR="00255652" w:rsidRDefault="00255652" w:rsidP="00636A11">
            <w:pPr>
              <w:pStyle w:val="TableParagraph"/>
              <w:spacing w:before="141" w:line="480" w:lineRule="atLeast"/>
              <w:ind w:left="73"/>
              <w:rPr>
                <w:b/>
                <w:sz w:val="40"/>
              </w:rPr>
            </w:pPr>
            <w:r>
              <w:rPr>
                <w:b/>
                <w:sz w:val="40"/>
              </w:rPr>
              <w:t>Exames</w:t>
            </w:r>
            <w:r>
              <w:rPr>
                <w:b/>
                <w:spacing w:val="-5"/>
                <w:sz w:val="40"/>
              </w:rPr>
              <w:t xml:space="preserve"> </w:t>
            </w:r>
            <w:r>
              <w:rPr>
                <w:b/>
                <w:sz w:val="40"/>
              </w:rPr>
              <w:t>realizados</w:t>
            </w:r>
            <w:r>
              <w:rPr>
                <w:b/>
                <w:spacing w:val="-5"/>
                <w:sz w:val="40"/>
              </w:rPr>
              <w:t xml:space="preserve"> </w:t>
            </w:r>
            <w:r>
              <w:rPr>
                <w:b/>
                <w:sz w:val="40"/>
              </w:rPr>
              <w:t>para</w:t>
            </w:r>
            <w:r>
              <w:rPr>
                <w:b/>
                <w:spacing w:val="-5"/>
                <w:sz w:val="40"/>
              </w:rPr>
              <w:t xml:space="preserve"> </w:t>
            </w:r>
            <w:r>
              <w:rPr>
                <w:b/>
                <w:sz w:val="40"/>
              </w:rPr>
              <w:t>diagnóstico</w:t>
            </w:r>
            <w:r>
              <w:rPr>
                <w:b/>
                <w:spacing w:val="-5"/>
                <w:sz w:val="40"/>
              </w:rPr>
              <w:t xml:space="preserve"> </w:t>
            </w:r>
            <w:r>
              <w:rPr>
                <w:b/>
                <w:sz w:val="40"/>
              </w:rPr>
              <w:t>da</w:t>
            </w:r>
            <w:r>
              <w:rPr>
                <w:b/>
                <w:spacing w:val="-5"/>
                <w:sz w:val="40"/>
              </w:rPr>
              <w:t xml:space="preserve"> </w:t>
            </w:r>
            <w:r>
              <w:rPr>
                <w:b/>
                <w:sz w:val="40"/>
              </w:rPr>
              <w:t>Leishmaniose</w:t>
            </w:r>
            <w:r>
              <w:rPr>
                <w:b/>
                <w:spacing w:val="-5"/>
                <w:sz w:val="40"/>
              </w:rPr>
              <w:t xml:space="preserve"> </w:t>
            </w:r>
            <w:r>
              <w:rPr>
                <w:b/>
                <w:sz w:val="40"/>
              </w:rPr>
              <w:t>Visceral</w:t>
            </w:r>
            <w:r>
              <w:rPr>
                <w:b/>
                <w:spacing w:val="-5"/>
                <w:sz w:val="40"/>
              </w:rPr>
              <w:t xml:space="preserve"> </w:t>
            </w:r>
            <w:r>
              <w:rPr>
                <w:b/>
                <w:sz w:val="40"/>
              </w:rPr>
              <w:t>Canina</w:t>
            </w:r>
            <w:r>
              <w:rPr>
                <w:b/>
                <w:spacing w:val="-5"/>
                <w:sz w:val="40"/>
              </w:rPr>
              <w:t xml:space="preserve"> </w:t>
            </w:r>
            <w:r>
              <w:rPr>
                <w:b/>
                <w:sz w:val="40"/>
              </w:rPr>
              <w:t>(áreas</w:t>
            </w:r>
            <w:r>
              <w:rPr>
                <w:b/>
                <w:spacing w:val="-5"/>
                <w:sz w:val="40"/>
              </w:rPr>
              <w:t xml:space="preserve"> </w:t>
            </w:r>
            <w:r>
              <w:rPr>
                <w:b/>
                <w:sz w:val="40"/>
              </w:rPr>
              <w:t>de</w:t>
            </w:r>
            <w:r>
              <w:rPr>
                <w:b/>
                <w:spacing w:val="-5"/>
                <w:sz w:val="40"/>
              </w:rPr>
              <w:t xml:space="preserve"> </w:t>
            </w:r>
            <w:r>
              <w:rPr>
                <w:b/>
                <w:sz w:val="40"/>
              </w:rPr>
              <w:t>transmissão intensa, moderada e esporádica para LV humano)</w:t>
            </w:r>
          </w:p>
        </w:tc>
        <w:tc>
          <w:tcPr>
            <w:tcW w:w="2114" w:type="dxa"/>
            <w:shd w:val="clear" w:color="auto" w:fill="BFBFBF"/>
          </w:tcPr>
          <w:p w14:paraId="32B7F11C" w14:textId="77777777" w:rsidR="00255652" w:rsidRDefault="00255652" w:rsidP="00636A11">
            <w:pPr>
              <w:pStyle w:val="TableParagraph"/>
              <w:spacing w:before="285"/>
              <w:ind w:left="107"/>
              <w:rPr>
                <w:sz w:val="52"/>
              </w:rPr>
            </w:pPr>
            <w:r>
              <w:rPr>
                <w:spacing w:val="-5"/>
                <w:sz w:val="52"/>
              </w:rPr>
              <w:t>400</w:t>
            </w:r>
          </w:p>
        </w:tc>
        <w:tc>
          <w:tcPr>
            <w:tcW w:w="1583" w:type="dxa"/>
            <w:shd w:val="clear" w:color="auto" w:fill="BFBFBF"/>
          </w:tcPr>
          <w:p w14:paraId="55A99D22" w14:textId="77777777" w:rsidR="00255652" w:rsidRDefault="00255652" w:rsidP="00636A11">
            <w:pPr>
              <w:pStyle w:val="TableParagraph"/>
              <w:spacing w:before="28"/>
              <w:ind w:left="110"/>
              <w:rPr>
                <w:sz w:val="52"/>
              </w:rPr>
            </w:pPr>
            <w:r>
              <w:rPr>
                <w:spacing w:val="-5"/>
                <w:sz w:val="52"/>
              </w:rPr>
              <w:t>340</w:t>
            </w:r>
          </w:p>
        </w:tc>
        <w:tc>
          <w:tcPr>
            <w:tcW w:w="1487" w:type="dxa"/>
            <w:shd w:val="clear" w:color="auto" w:fill="BFBFBF"/>
          </w:tcPr>
          <w:p w14:paraId="66FDF2A6" w14:textId="77777777" w:rsidR="00255652" w:rsidRDefault="00255652" w:rsidP="00636A11">
            <w:pPr>
              <w:pStyle w:val="TableParagraph"/>
              <w:spacing w:before="28"/>
              <w:ind w:left="164"/>
              <w:rPr>
                <w:sz w:val="52"/>
              </w:rPr>
            </w:pPr>
            <w:r>
              <w:rPr>
                <w:spacing w:val="-5"/>
                <w:sz w:val="52"/>
              </w:rPr>
              <w:t>00</w:t>
            </w:r>
          </w:p>
        </w:tc>
      </w:tr>
      <w:tr w:rsidR="00255652" w14:paraId="307CA235" w14:textId="77777777" w:rsidTr="00636A11">
        <w:trPr>
          <w:trHeight w:val="755"/>
        </w:trPr>
        <w:tc>
          <w:tcPr>
            <w:tcW w:w="18670" w:type="dxa"/>
            <w:shd w:val="clear" w:color="auto" w:fill="BFBFBF"/>
          </w:tcPr>
          <w:p w14:paraId="78E5CBCF" w14:textId="77777777" w:rsidR="00255652" w:rsidRDefault="00255652" w:rsidP="00636A11">
            <w:pPr>
              <w:pStyle w:val="TableParagraph"/>
              <w:spacing w:before="329" w:line="406" w:lineRule="exact"/>
              <w:ind w:left="73"/>
              <w:rPr>
                <w:b/>
                <w:sz w:val="40"/>
              </w:rPr>
            </w:pPr>
            <w:r>
              <w:rPr>
                <w:b/>
                <w:sz w:val="40"/>
              </w:rPr>
              <w:t>Coleta</w:t>
            </w:r>
            <w:r>
              <w:rPr>
                <w:b/>
                <w:spacing w:val="-5"/>
                <w:sz w:val="40"/>
              </w:rPr>
              <w:t xml:space="preserve"> </w:t>
            </w:r>
            <w:r>
              <w:rPr>
                <w:b/>
                <w:sz w:val="40"/>
              </w:rPr>
              <w:t>de</w:t>
            </w:r>
            <w:r>
              <w:rPr>
                <w:b/>
                <w:spacing w:val="-3"/>
                <w:sz w:val="40"/>
              </w:rPr>
              <w:t xml:space="preserve"> </w:t>
            </w:r>
            <w:r>
              <w:rPr>
                <w:b/>
                <w:sz w:val="40"/>
              </w:rPr>
              <w:t>material</w:t>
            </w:r>
            <w:r>
              <w:rPr>
                <w:b/>
                <w:spacing w:val="-3"/>
                <w:sz w:val="40"/>
              </w:rPr>
              <w:t xml:space="preserve"> </w:t>
            </w:r>
            <w:r>
              <w:rPr>
                <w:b/>
                <w:sz w:val="40"/>
              </w:rPr>
              <w:t>encefálico</w:t>
            </w:r>
            <w:r>
              <w:rPr>
                <w:b/>
                <w:spacing w:val="-3"/>
                <w:sz w:val="40"/>
              </w:rPr>
              <w:t xml:space="preserve"> </w:t>
            </w:r>
            <w:r>
              <w:rPr>
                <w:b/>
                <w:sz w:val="40"/>
              </w:rPr>
              <w:t>canino</w:t>
            </w:r>
            <w:r>
              <w:rPr>
                <w:b/>
                <w:spacing w:val="-3"/>
                <w:sz w:val="40"/>
              </w:rPr>
              <w:t xml:space="preserve"> </w:t>
            </w:r>
            <w:r>
              <w:rPr>
                <w:b/>
                <w:sz w:val="40"/>
              </w:rPr>
              <w:t>para</w:t>
            </w:r>
            <w:r>
              <w:rPr>
                <w:b/>
                <w:spacing w:val="-3"/>
                <w:sz w:val="40"/>
              </w:rPr>
              <w:t xml:space="preserve"> </w:t>
            </w:r>
            <w:r>
              <w:rPr>
                <w:b/>
                <w:sz w:val="40"/>
              </w:rPr>
              <w:t>diagnóstico</w:t>
            </w:r>
            <w:r>
              <w:rPr>
                <w:b/>
                <w:spacing w:val="-3"/>
                <w:sz w:val="40"/>
              </w:rPr>
              <w:t xml:space="preserve"> </w:t>
            </w:r>
            <w:r>
              <w:rPr>
                <w:b/>
                <w:sz w:val="40"/>
              </w:rPr>
              <w:t>da</w:t>
            </w:r>
            <w:r>
              <w:rPr>
                <w:b/>
                <w:spacing w:val="-3"/>
                <w:sz w:val="40"/>
              </w:rPr>
              <w:t xml:space="preserve"> </w:t>
            </w:r>
            <w:r>
              <w:rPr>
                <w:b/>
                <w:sz w:val="40"/>
              </w:rPr>
              <w:t>raiva</w:t>
            </w:r>
            <w:r>
              <w:rPr>
                <w:b/>
                <w:spacing w:val="-2"/>
                <w:sz w:val="40"/>
              </w:rPr>
              <w:t xml:space="preserve"> canina</w:t>
            </w:r>
          </w:p>
        </w:tc>
        <w:tc>
          <w:tcPr>
            <w:tcW w:w="2114" w:type="dxa"/>
            <w:shd w:val="clear" w:color="auto" w:fill="BFBFBF"/>
          </w:tcPr>
          <w:p w14:paraId="22C8B472" w14:textId="77777777" w:rsidR="00255652" w:rsidRDefault="00255652" w:rsidP="00636A11">
            <w:pPr>
              <w:pStyle w:val="TableParagraph"/>
              <w:spacing w:before="109"/>
              <w:ind w:left="107"/>
              <w:rPr>
                <w:sz w:val="52"/>
              </w:rPr>
            </w:pPr>
            <w:r>
              <w:rPr>
                <w:spacing w:val="-5"/>
                <w:sz w:val="52"/>
              </w:rPr>
              <w:t>400</w:t>
            </w:r>
          </w:p>
        </w:tc>
        <w:tc>
          <w:tcPr>
            <w:tcW w:w="1583" w:type="dxa"/>
            <w:shd w:val="clear" w:color="auto" w:fill="BFBFBF"/>
          </w:tcPr>
          <w:p w14:paraId="08BF30CA" w14:textId="77777777" w:rsidR="00255652" w:rsidRDefault="00255652" w:rsidP="00636A11">
            <w:pPr>
              <w:pStyle w:val="TableParagraph"/>
              <w:spacing w:before="28"/>
              <w:ind w:left="110"/>
              <w:rPr>
                <w:sz w:val="52"/>
              </w:rPr>
            </w:pPr>
            <w:r>
              <w:rPr>
                <w:spacing w:val="-5"/>
                <w:sz w:val="52"/>
              </w:rPr>
              <w:t>380</w:t>
            </w:r>
          </w:p>
        </w:tc>
        <w:tc>
          <w:tcPr>
            <w:tcW w:w="1487" w:type="dxa"/>
            <w:shd w:val="clear" w:color="auto" w:fill="BFBFBF"/>
          </w:tcPr>
          <w:p w14:paraId="29BF71C7" w14:textId="77777777" w:rsidR="00255652" w:rsidRDefault="00255652" w:rsidP="00636A11">
            <w:pPr>
              <w:pStyle w:val="TableParagraph"/>
              <w:spacing w:before="28"/>
              <w:ind w:left="164"/>
              <w:rPr>
                <w:sz w:val="52"/>
              </w:rPr>
            </w:pPr>
            <w:r>
              <w:rPr>
                <w:spacing w:val="-5"/>
                <w:sz w:val="52"/>
              </w:rPr>
              <w:t>00</w:t>
            </w:r>
          </w:p>
        </w:tc>
      </w:tr>
      <w:tr w:rsidR="00255652" w14:paraId="45AE17ED" w14:textId="77777777" w:rsidTr="00636A11">
        <w:trPr>
          <w:trHeight w:val="755"/>
        </w:trPr>
        <w:tc>
          <w:tcPr>
            <w:tcW w:w="18670" w:type="dxa"/>
            <w:shd w:val="clear" w:color="auto" w:fill="BFBFBF"/>
          </w:tcPr>
          <w:p w14:paraId="38678699" w14:textId="77777777" w:rsidR="00255652" w:rsidRDefault="00255652" w:rsidP="00636A11">
            <w:pPr>
              <w:pStyle w:val="TableParagraph"/>
              <w:spacing w:before="329" w:line="406" w:lineRule="exact"/>
              <w:ind w:left="73"/>
              <w:rPr>
                <w:b/>
                <w:sz w:val="40"/>
              </w:rPr>
            </w:pPr>
            <w:r>
              <w:rPr>
                <w:b/>
                <w:sz w:val="40"/>
              </w:rPr>
              <w:t>Testes</w:t>
            </w:r>
            <w:r>
              <w:rPr>
                <w:b/>
                <w:spacing w:val="-4"/>
                <w:sz w:val="40"/>
              </w:rPr>
              <w:t xml:space="preserve"> </w:t>
            </w:r>
            <w:r>
              <w:rPr>
                <w:b/>
                <w:sz w:val="40"/>
              </w:rPr>
              <w:t>Positivos</w:t>
            </w:r>
            <w:r>
              <w:rPr>
                <w:b/>
                <w:spacing w:val="-3"/>
                <w:sz w:val="40"/>
              </w:rPr>
              <w:t xml:space="preserve"> </w:t>
            </w:r>
            <w:r>
              <w:rPr>
                <w:b/>
                <w:spacing w:val="-2"/>
                <w:sz w:val="40"/>
              </w:rPr>
              <w:t>Canino</w:t>
            </w:r>
          </w:p>
        </w:tc>
        <w:tc>
          <w:tcPr>
            <w:tcW w:w="2114" w:type="dxa"/>
            <w:shd w:val="clear" w:color="auto" w:fill="BFBFBF"/>
          </w:tcPr>
          <w:p w14:paraId="76A37006" w14:textId="77777777" w:rsidR="00255652" w:rsidRDefault="00255652" w:rsidP="00636A11">
            <w:pPr>
              <w:pStyle w:val="TableParagraph"/>
              <w:spacing w:before="109"/>
              <w:ind w:left="107"/>
              <w:rPr>
                <w:sz w:val="52"/>
              </w:rPr>
            </w:pPr>
            <w:r>
              <w:rPr>
                <w:spacing w:val="-5"/>
                <w:sz w:val="52"/>
              </w:rPr>
              <w:t>08</w:t>
            </w:r>
          </w:p>
        </w:tc>
        <w:tc>
          <w:tcPr>
            <w:tcW w:w="1583" w:type="dxa"/>
            <w:shd w:val="clear" w:color="auto" w:fill="BFBFBF"/>
          </w:tcPr>
          <w:p w14:paraId="770D8B37" w14:textId="77777777" w:rsidR="00255652" w:rsidRDefault="00255652" w:rsidP="00636A11">
            <w:pPr>
              <w:pStyle w:val="TableParagraph"/>
              <w:spacing w:before="28"/>
              <w:ind w:left="110"/>
              <w:rPr>
                <w:sz w:val="52"/>
              </w:rPr>
            </w:pPr>
            <w:r>
              <w:rPr>
                <w:spacing w:val="-5"/>
                <w:sz w:val="52"/>
              </w:rPr>
              <w:t>07</w:t>
            </w:r>
          </w:p>
        </w:tc>
        <w:tc>
          <w:tcPr>
            <w:tcW w:w="1487" w:type="dxa"/>
            <w:shd w:val="clear" w:color="auto" w:fill="BFBFBF"/>
          </w:tcPr>
          <w:p w14:paraId="5DA2B2B1" w14:textId="77777777" w:rsidR="00255652" w:rsidRDefault="00255652" w:rsidP="00636A11">
            <w:pPr>
              <w:pStyle w:val="TableParagraph"/>
              <w:spacing w:before="28"/>
              <w:ind w:left="164"/>
              <w:rPr>
                <w:sz w:val="52"/>
              </w:rPr>
            </w:pPr>
            <w:r>
              <w:rPr>
                <w:spacing w:val="-5"/>
                <w:sz w:val="52"/>
              </w:rPr>
              <w:t>780</w:t>
            </w:r>
          </w:p>
        </w:tc>
      </w:tr>
      <w:tr w:rsidR="00255652" w14:paraId="40E5DF1E" w14:textId="77777777" w:rsidTr="00636A11">
        <w:trPr>
          <w:trHeight w:val="755"/>
        </w:trPr>
        <w:tc>
          <w:tcPr>
            <w:tcW w:w="18670" w:type="dxa"/>
            <w:shd w:val="clear" w:color="auto" w:fill="BFBFBF"/>
          </w:tcPr>
          <w:p w14:paraId="42D8C0F4" w14:textId="77777777" w:rsidR="00255652" w:rsidRDefault="00255652" w:rsidP="00636A11">
            <w:pPr>
              <w:pStyle w:val="TableParagraph"/>
              <w:spacing w:before="329" w:line="406" w:lineRule="exact"/>
              <w:ind w:left="73"/>
              <w:rPr>
                <w:b/>
                <w:sz w:val="40"/>
              </w:rPr>
            </w:pPr>
            <w:r>
              <w:rPr>
                <w:b/>
                <w:sz w:val="40"/>
              </w:rPr>
              <w:t>Testes</w:t>
            </w:r>
            <w:r>
              <w:rPr>
                <w:b/>
                <w:spacing w:val="-7"/>
                <w:sz w:val="40"/>
              </w:rPr>
              <w:t xml:space="preserve"> </w:t>
            </w:r>
            <w:r>
              <w:rPr>
                <w:b/>
                <w:sz w:val="40"/>
              </w:rPr>
              <w:t>Negativos</w:t>
            </w:r>
            <w:r>
              <w:rPr>
                <w:b/>
                <w:spacing w:val="-4"/>
                <w:sz w:val="40"/>
              </w:rPr>
              <w:t xml:space="preserve"> </w:t>
            </w:r>
            <w:r>
              <w:rPr>
                <w:b/>
                <w:spacing w:val="-2"/>
                <w:sz w:val="40"/>
              </w:rPr>
              <w:t>Canino</w:t>
            </w:r>
          </w:p>
        </w:tc>
        <w:tc>
          <w:tcPr>
            <w:tcW w:w="2114" w:type="dxa"/>
            <w:shd w:val="clear" w:color="auto" w:fill="BFBFBF"/>
          </w:tcPr>
          <w:p w14:paraId="106F3306" w14:textId="77777777" w:rsidR="00255652" w:rsidRDefault="00255652" w:rsidP="00636A11">
            <w:pPr>
              <w:pStyle w:val="TableParagraph"/>
              <w:spacing w:before="109"/>
              <w:ind w:left="107"/>
              <w:rPr>
                <w:sz w:val="52"/>
              </w:rPr>
            </w:pPr>
            <w:r>
              <w:rPr>
                <w:spacing w:val="-5"/>
                <w:sz w:val="52"/>
              </w:rPr>
              <w:t>392</w:t>
            </w:r>
          </w:p>
        </w:tc>
        <w:tc>
          <w:tcPr>
            <w:tcW w:w="1583" w:type="dxa"/>
            <w:shd w:val="clear" w:color="auto" w:fill="BFBFBF"/>
          </w:tcPr>
          <w:p w14:paraId="1505339D" w14:textId="77777777" w:rsidR="00255652" w:rsidRDefault="00255652" w:rsidP="00636A11">
            <w:pPr>
              <w:pStyle w:val="TableParagraph"/>
              <w:spacing w:before="28"/>
              <w:ind w:left="110"/>
              <w:rPr>
                <w:sz w:val="52"/>
              </w:rPr>
            </w:pPr>
            <w:r>
              <w:rPr>
                <w:spacing w:val="-5"/>
                <w:sz w:val="52"/>
              </w:rPr>
              <w:t>33</w:t>
            </w:r>
          </w:p>
        </w:tc>
        <w:tc>
          <w:tcPr>
            <w:tcW w:w="1487" w:type="dxa"/>
            <w:shd w:val="clear" w:color="auto" w:fill="BFBFBF"/>
          </w:tcPr>
          <w:p w14:paraId="0399DDFD" w14:textId="77777777" w:rsidR="00255652" w:rsidRDefault="00255652" w:rsidP="00636A11">
            <w:pPr>
              <w:pStyle w:val="TableParagraph"/>
              <w:spacing w:before="28"/>
              <w:ind w:left="164"/>
              <w:rPr>
                <w:sz w:val="52"/>
              </w:rPr>
            </w:pPr>
            <w:r>
              <w:rPr>
                <w:spacing w:val="-5"/>
                <w:sz w:val="52"/>
              </w:rPr>
              <w:t>00</w:t>
            </w:r>
          </w:p>
        </w:tc>
      </w:tr>
      <w:tr w:rsidR="00255652" w14:paraId="12ED98E3" w14:textId="77777777" w:rsidTr="00636A11">
        <w:trPr>
          <w:trHeight w:val="755"/>
        </w:trPr>
        <w:tc>
          <w:tcPr>
            <w:tcW w:w="18670" w:type="dxa"/>
            <w:shd w:val="clear" w:color="auto" w:fill="BFBFBF"/>
          </w:tcPr>
          <w:p w14:paraId="4DAD622E" w14:textId="77777777" w:rsidR="00255652" w:rsidRDefault="00255652" w:rsidP="00636A11">
            <w:pPr>
              <w:pStyle w:val="TableParagraph"/>
              <w:spacing w:before="329" w:line="406" w:lineRule="exact"/>
              <w:ind w:left="73"/>
              <w:rPr>
                <w:b/>
                <w:sz w:val="40"/>
              </w:rPr>
            </w:pPr>
            <w:r>
              <w:rPr>
                <w:b/>
                <w:sz w:val="40"/>
              </w:rPr>
              <w:t>Eutanásia</w:t>
            </w:r>
            <w:r>
              <w:rPr>
                <w:b/>
                <w:spacing w:val="-4"/>
                <w:sz w:val="40"/>
              </w:rPr>
              <w:t xml:space="preserve"> </w:t>
            </w:r>
            <w:r>
              <w:rPr>
                <w:b/>
                <w:spacing w:val="-2"/>
                <w:sz w:val="40"/>
              </w:rPr>
              <w:t>Realizadas</w:t>
            </w:r>
          </w:p>
        </w:tc>
        <w:tc>
          <w:tcPr>
            <w:tcW w:w="2114" w:type="dxa"/>
            <w:shd w:val="clear" w:color="auto" w:fill="BFBFBF"/>
          </w:tcPr>
          <w:p w14:paraId="0F9C6837" w14:textId="77777777" w:rsidR="00255652" w:rsidRDefault="00255652" w:rsidP="00636A11">
            <w:pPr>
              <w:pStyle w:val="TableParagraph"/>
              <w:spacing w:before="109"/>
              <w:ind w:left="107"/>
              <w:rPr>
                <w:sz w:val="52"/>
              </w:rPr>
            </w:pPr>
            <w:r>
              <w:rPr>
                <w:spacing w:val="-5"/>
                <w:sz w:val="52"/>
              </w:rPr>
              <w:t>00</w:t>
            </w:r>
          </w:p>
        </w:tc>
        <w:tc>
          <w:tcPr>
            <w:tcW w:w="1583" w:type="dxa"/>
            <w:shd w:val="clear" w:color="auto" w:fill="BFBFBF"/>
          </w:tcPr>
          <w:p w14:paraId="7E56AFDD" w14:textId="77777777" w:rsidR="00255652" w:rsidRDefault="00255652" w:rsidP="00636A11">
            <w:pPr>
              <w:pStyle w:val="TableParagraph"/>
              <w:spacing w:before="28"/>
              <w:ind w:left="110"/>
              <w:rPr>
                <w:sz w:val="52"/>
              </w:rPr>
            </w:pPr>
            <w:r>
              <w:rPr>
                <w:spacing w:val="-5"/>
                <w:sz w:val="52"/>
              </w:rPr>
              <w:t>05</w:t>
            </w:r>
          </w:p>
        </w:tc>
        <w:tc>
          <w:tcPr>
            <w:tcW w:w="1487" w:type="dxa"/>
            <w:shd w:val="clear" w:color="auto" w:fill="BFBFBF"/>
          </w:tcPr>
          <w:p w14:paraId="5EA59FBA" w14:textId="77777777" w:rsidR="00255652" w:rsidRDefault="00255652" w:rsidP="00636A11">
            <w:pPr>
              <w:pStyle w:val="TableParagraph"/>
              <w:spacing w:before="28"/>
              <w:ind w:left="164"/>
              <w:rPr>
                <w:sz w:val="52"/>
              </w:rPr>
            </w:pPr>
            <w:r>
              <w:rPr>
                <w:spacing w:val="-5"/>
                <w:sz w:val="52"/>
              </w:rPr>
              <w:t>00</w:t>
            </w:r>
          </w:p>
        </w:tc>
      </w:tr>
      <w:tr w:rsidR="00255652" w14:paraId="219477E0" w14:textId="77777777" w:rsidTr="00636A11">
        <w:trPr>
          <w:trHeight w:val="1259"/>
        </w:trPr>
        <w:tc>
          <w:tcPr>
            <w:tcW w:w="18670" w:type="dxa"/>
            <w:shd w:val="clear" w:color="auto" w:fill="BFBFBF"/>
          </w:tcPr>
          <w:p w14:paraId="400EE8AC" w14:textId="77777777" w:rsidR="00255652" w:rsidRDefault="00255652" w:rsidP="00636A11">
            <w:pPr>
              <w:pStyle w:val="TableParagraph"/>
              <w:spacing w:before="373"/>
              <w:rPr>
                <w:sz w:val="40"/>
              </w:rPr>
            </w:pPr>
          </w:p>
          <w:p w14:paraId="1700EEC5" w14:textId="77777777" w:rsidR="00255652" w:rsidRDefault="00255652" w:rsidP="00636A11">
            <w:pPr>
              <w:pStyle w:val="TableParagraph"/>
              <w:spacing w:line="406" w:lineRule="exact"/>
              <w:ind w:left="73"/>
              <w:rPr>
                <w:b/>
                <w:sz w:val="40"/>
              </w:rPr>
            </w:pPr>
            <w:r>
              <w:rPr>
                <w:b/>
                <w:sz w:val="40"/>
              </w:rPr>
              <w:t>Nº</w:t>
            </w:r>
            <w:r>
              <w:rPr>
                <w:b/>
                <w:spacing w:val="-2"/>
                <w:sz w:val="40"/>
              </w:rPr>
              <w:t xml:space="preserve"> </w:t>
            </w:r>
            <w:r>
              <w:rPr>
                <w:b/>
                <w:sz w:val="40"/>
              </w:rPr>
              <w:t>de</w:t>
            </w:r>
            <w:r>
              <w:rPr>
                <w:b/>
                <w:spacing w:val="-2"/>
                <w:sz w:val="40"/>
              </w:rPr>
              <w:t xml:space="preserve"> </w:t>
            </w:r>
            <w:r>
              <w:rPr>
                <w:b/>
                <w:sz w:val="40"/>
              </w:rPr>
              <w:t>Imóveis.</w:t>
            </w:r>
            <w:r>
              <w:rPr>
                <w:b/>
                <w:spacing w:val="-2"/>
                <w:sz w:val="40"/>
              </w:rPr>
              <w:t xml:space="preserve"> </w:t>
            </w:r>
            <w:r>
              <w:rPr>
                <w:b/>
                <w:sz w:val="40"/>
              </w:rPr>
              <w:t>Visitados</w:t>
            </w:r>
            <w:r>
              <w:rPr>
                <w:b/>
                <w:spacing w:val="-2"/>
                <w:sz w:val="40"/>
              </w:rPr>
              <w:t xml:space="preserve"> </w:t>
            </w:r>
            <w:r>
              <w:rPr>
                <w:b/>
                <w:sz w:val="40"/>
              </w:rPr>
              <w:t>para</w:t>
            </w:r>
            <w:r>
              <w:rPr>
                <w:b/>
                <w:spacing w:val="-2"/>
                <w:sz w:val="40"/>
              </w:rPr>
              <w:t xml:space="preserve"> </w:t>
            </w:r>
            <w:r>
              <w:rPr>
                <w:b/>
                <w:sz w:val="40"/>
              </w:rPr>
              <w:t>controle</w:t>
            </w:r>
            <w:r>
              <w:rPr>
                <w:b/>
                <w:spacing w:val="-2"/>
                <w:sz w:val="40"/>
              </w:rPr>
              <w:t xml:space="preserve"> </w:t>
            </w:r>
            <w:r>
              <w:rPr>
                <w:b/>
                <w:sz w:val="40"/>
              </w:rPr>
              <w:t>do</w:t>
            </w:r>
            <w:r>
              <w:rPr>
                <w:b/>
                <w:spacing w:val="-2"/>
                <w:sz w:val="40"/>
              </w:rPr>
              <w:t xml:space="preserve"> </w:t>
            </w:r>
            <w:r>
              <w:rPr>
                <w:b/>
                <w:sz w:val="40"/>
              </w:rPr>
              <w:t>Aedes</w:t>
            </w:r>
            <w:r>
              <w:rPr>
                <w:b/>
                <w:spacing w:val="-2"/>
                <w:sz w:val="40"/>
              </w:rPr>
              <w:t xml:space="preserve"> Aegypti</w:t>
            </w:r>
          </w:p>
        </w:tc>
        <w:tc>
          <w:tcPr>
            <w:tcW w:w="2114" w:type="dxa"/>
            <w:shd w:val="clear" w:color="auto" w:fill="BFBFBF"/>
          </w:tcPr>
          <w:p w14:paraId="19D4BEB4" w14:textId="77777777" w:rsidR="00255652" w:rsidRDefault="00255652" w:rsidP="00636A11">
            <w:pPr>
              <w:pStyle w:val="TableParagraph"/>
              <w:spacing w:before="361"/>
              <w:ind w:left="107"/>
              <w:rPr>
                <w:sz w:val="52"/>
              </w:rPr>
            </w:pPr>
            <w:r>
              <w:rPr>
                <w:spacing w:val="-2"/>
                <w:sz w:val="52"/>
              </w:rPr>
              <w:t>5.702</w:t>
            </w:r>
          </w:p>
        </w:tc>
        <w:tc>
          <w:tcPr>
            <w:tcW w:w="1583" w:type="dxa"/>
            <w:shd w:val="clear" w:color="auto" w:fill="BFBFBF"/>
          </w:tcPr>
          <w:p w14:paraId="11A4CFA4" w14:textId="77777777" w:rsidR="00255652" w:rsidRDefault="00255652" w:rsidP="00636A11">
            <w:pPr>
              <w:pStyle w:val="TableParagraph"/>
              <w:spacing w:before="28"/>
              <w:ind w:left="110"/>
              <w:rPr>
                <w:sz w:val="52"/>
              </w:rPr>
            </w:pPr>
            <w:r>
              <w:rPr>
                <w:spacing w:val="-2"/>
                <w:sz w:val="52"/>
              </w:rPr>
              <w:t>6.825</w:t>
            </w:r>
          </w:p>
        </w:tc>
        <w:tc>
          <w:tcPr>
            <w:tcW w:w="1487" w:type="dxa"/>
            <w:shd w:val="clear" w:color="auto" w:fill="BFBFBF"/>
          </w:tcPr>
          <w:p w14:paraId="7ABE8EA8" w14:textId="77777777" w:rsidR="00255652" w:rsidRDefault="00255652" w:rsidP="00636A11">
            <w:pPr>
              <w:pStyle w:val="TableParagraph"/>
              <w:spacing w:before="28"/>
              <w:ind w:left="164"/>
              <w:rPr>
                <w:sz w:val="52"/>
              </w:rPr>
            </w:pPr>
            <w:r>
              <w:rPr>
                <w:spacing w:val="-4"/>
                <w:sz w:val="52"/>
              </w:rPr>
              <w:t>7.24</w:t>
            </w:r>
          </w:p>
          <w:p w14:paraId="7B73B931" w14:textId="77777777" w:rsidR="00255652" w:rsidRDefault="00255652" w:rsidP="00636A11">
            <w:pPr>
              <w:pStyle w:val="TableParagraph"/>
              <w:spacing w:before="27" w:line="587" w:lineRule="exact"/>
              <w:ind w:left="164"/>
              <w:rPr>
                <w:sz w:val="52"/>
              </w:rPr>
            </w:pPr>
            <w:r>
              <w:rPr>
                <w:spacing w:val="-10"/>
                <w:sz w:val="52"/>
              </w:rPr>
              <w:t>0</w:t>
            </w:r>
          </w:p>
        </w:tc>
      </w:tr>
      <w:tr w:rsidR="00255652" w14:paraId="67F35153" w14:textId="77777777" w:rsidTr="00636A11">
        <w:trPr>
          <w:trHeight w:val="1232"/>
        </w:trPr>
        <w:tc>
          <w:tcPr>
            <w:tcW w:w="18670" w:type="dxa"/>
            <w:shd w:val="clear" w:color="auto" w:fill="BFBFBF"/>
          </w:tcPr>
          <w:p w14:paraId="57C79594" w14:textId="77777777" w:rsidR="00255652" w:rsidRDefault="00255652" w:rsidP="00636A11">
            <w:pPr>
              <w:pStyle w:val="TableParagraph"/>
              <w:spacing w:before="346"/>
              <w:rPr>
                <w:sz w:val="40"/>
              </w:rPr>
            </w:pPr>
          </w:p>
          <w:p w14:paraId="1EC23A5D" w14:textId="77777777" w:rsidR="00255652" w:rsidRDefault="00255652" w:rsidP="00636A11">
            <w:pPr>
              <w:pStyle w:val="TableParagraph"/>
              <w:spacing w:before="1" w:line="406" w:lineRule="exact"/>
              <w:ind w:left="73"/>
              <w:rPr>
                <w:b/>
                <w:sz w:val="40"/>
              </w:rPr>
            </w:pPr>
            <w:r>
              <w:rPr>
                <w:b/>
                <w:sz w:val="40"/>
              </w:rPr>
              <w:t>Imóveis</w:t>
            </w:r>
            <w:r>
              <w:rPr>
                <w:b/>
                <w:spacing w:val="-6"/>
                <w:sz w:val="40"/>
              </w:rPr>
              <w:t xml:space="preserve"> </w:t>
            </w:r>
            <w:r>
              <w:rPr>
                <w:b/>
                <w:sz w:val="40"/>
              </w:rPr>
              <w:t>trabalhados</w:t>
            </w:r>
            <w:r>
              <w:rPr>
                <w:b/>
                <w:spacing w:val="-3"/>
                <w:sz w:val="40"/>
              </w:rPr>
              <w:t xml:space="preserve"> </w:t>
            </w:r>
            <w:r>
              <w:rPr>
                <w:b/>
                <w:sz w:val="40"/>
              </w:rPr>
              <w:t>para</w:t>
            </w:r>
            <w:r>
              <w:rPr>
                <w:b/>
                <w:spacing w:val="-4"/>
                <w:sz w:val="40"/>
              </w:rPr>
              <w:t xml:space="preserve"> </w:t>
            </w:r>
            <w:r>
              <w:rPr>
                <w:b/>
                <w:sz w:val="40"/>
              </w:rPr>
              <w:t>controle</w:t>
            </w:r>
            <w:r>
              <w:rPr>
                <w:b/>
                <w:spacing w:val="-3"/>
                <w:sz w:val="40"/>
              </w:rPr>
              <w:t xml:space="preserve"> </w:t>
            </w:r>
            <w:r>
              <w:rPr>
                <w:b/>
                <w:sz w:val="40"/>
              </w:rPr>
              <w:t>de</w:t>
            </w:r>
            <w:r>
              <w:rPr>
                <w:b/>
                <w:spacing w:val="-4"/>
                <w:sz w:val="40"/>
              </w:rPr>
              <w:t xml:space="preserve"> </w:t>
            </w:r>
            <w:r>
              <w:rPr>
                <w:b/>
                <w:sz w:val="40"/>
              </w:rPr>
              <w:t>endemias/zoonoses/Média</w:t>
            </w:r>
            <w:r>
              <w:rPr>
                <w:b/>
                <w:spacing w:val="-3"/>
                <w:sz w:val="40"/>
              </w:rPr>
              <w:t xml:space="preserve"> </w:t>
            </w:r>
            <w:r>
              <w:rPr>
                <w:b/>
                <w:sz w:val="40"/>
              </w:rPr>
              <w:t>do</w:t>
            </w:r>
            <w:r>
              <w:rPr>
                <w:b/>
                <w:spacing w:val="-3"/>
                <w:sz w:val="40"/>
              </w:rPr>
              <w:t xml:space="preserve"> </w:t>
            </w:r>
            <w:r>
              <w:rPr>
                <w:b/>
                <w:spacing w:val="-2"/>
                <w:sz w:val="40"/>
              </w:rPr>
              <w:t>quadrimestre)</w:t>
            </w:r>
          </w:p>
        </w:tc>
        <w:tc>
          <w:tcPr>
            <w:tcW w:w="2114" w:type="dxa"/>
            <w:shd w:val="clear" w:color="auto" w:fill="BFBFBF"/>
          </w:tcPr>
          <w:p w14:paraId="1C45D555" w14:textId="77777777" w:rsidR="00255652" w:rsidRDefault="00255652" w:rsidP="00636A11">
            <w:pPr>
              <w:pStyle w:val="TableParagraph"/>
              <w:spacing w:before="348"/>
              <w:ind w:left="107"/>
              <w:rPr>
                <w:sz w:val="52"/>
              </w:rPr>
            </w:pPr>
            <w:r>
              <w:rPr>
                <w:spacing w:val="-2"/>
                <w:sz w:val="52"/>
              </w:rPr>
              <w:t>1.425</w:t>
            </w:r>
          </w:p>
        </w:tc>
        <w:tc>
          <w:tcPr>
            <w:tcW w:w="1583" w:type="dxa"/>
            <w:shd w:val="clear" w:color="auto" w:fill="BFBFBF"/>
          </w:tcPr>
          <w:p w14:paraId="3E15E5A9" w14:textId="77777777" w:rsidR="00255652" w:rsidRDefault="00255652" w:rsidP="00636A11">
            <w:pPr>
              <w:pStyle w:val="TableParagraph"/>
              <w:spacing w:before="28"/>
              <w:ind w:left="110"/>
              <w:rPr>
                <w:sz w:val="52"/>
              </w:rPr>
            </w:pPr>
            <w:r>
              <w:rPr>
                <w:spacing w:val="-2"/>
                <w:sz w:val="52"/>
              </w:rPr>
              <w:t>1.706</w:t>
            </w:r>
          </w:p>
        </w:tc>
        <w:tc>
          <w:tcPr>
            <w:tcW w:w="1487" w:type="dxa"/>
            <w:shd w:val="clear" w:color="auto" w:fill="BFBFBF"/>
          </w:tcPr>
          <w:p w14:paraId="69185EAE" w14:textId="77777777" w:rsidR="00255652" w:rsidRDefault="00255652" w:rsidP="00636A11">
            <w:pPr>
              <w:pStyle w:val="TableParagraph"/>
              <w:spacing w:before="28"/>
              <w:ind w:left="164"/>
              <w:rPr>
                <w:sz w:val="52"/>
              </w:rPr>
            </w:pPr>
            <w:r>
              <w:rPr>
                <w:spacing w:val="-4"/>
                <w:sz w:val="52"/>
              </w:rPr>
              <w:t>1.81</w:t>
            </w:r>
          </w:p>
          <w:p w14:paraId="66F534B1" w14:textId="77777777" w:rsidR="00255652" w:rsidRDefault="00255652" w:rsidP="00636A11">
            <w:pPr>
              <w:pStyle w:val="TableParagraph"/>
              <w:spacing w:before="26" w:line="560" w:lineRule="exact"/>
              <w:ind w:left="164"/>
              <w:rPr>
                <w:sz w:val="52"/>
              </w:rPr>
            </w:pPr>
            <w:r>
              <w:rPr>
                <w:spacing w:val="-10"/>
                <w:sz w:val="52"/>
              </w:rPr>
              <w:t>0</w:t>
            </w:r>
          </w:p>
        </w:tc>
      </w:tr>
      <w:tr w:rsidR="00255652" w14:paraId="68A8E3C1" w14:textId="77777777" w:rsidTr="00636A11">
        <w:trPr>
          <w:trHeight w:val="755"/>
        </w:trPr>
        <w:tc>
          <w:tcPr>
            <w:tcW w:w="18670" w:type="dxa"/>
            <w:shd w:val="clear" w:color="auto" w:fill="BFBFBF"/>
          </w:tcPr>
          <w:p w14:paraId="7C83D3FC" w14:textId="77777777" w:rsidR="00255652" w:rsidRDefault="00255652" w:rsidP="00636A11">
            <w:pPr>
              <w:pStyle w:val="TableParagraph"/>
              <w:spacing w:before="329" w:line="406" w:lineRule="exact"/>
              <w:ind w:left="73"/>
              <w:rPr>
                <w:b/>
                <w:sz w:val="40"/>
              </w:rPr>
            </w:pPr>
            <w:r>
              <w:rPr>
                <w:b/>
                <w:sz w:val="40"/>
              </w:rPr>
              <w:t>Coletada</w:t>
            </w:r>
            <w:r>
              <w:rPr>
                <w:b/>
                <w:spacing w:val="-2"/>
                <w:sz w:val="40"/>
              </w:rPr>
              <w:t xml:space="preserve"> </w:t>
            </w:r>
            <w:r>
              <w:rPr>
                <w:b/>
                <w:sz w:val="40"/>
              </w:rPr>
              <w:t>de</w:t>
            </w:r>
            <w:r>
              <w:rPr>
                <w:b/>
                <w:spacing w:val="-2"/>
                <w:sz w:val="40"/>
              </w:rPr>
              <w:t xml:space="preserve"> Barbeiros</w:t>
            </w:r>
          </w:p>
        </w:tc>
        <w:tc>
          <w:tcPr>
            <w:tcW w:w="2114" w:type="dxa"/>
            <w:shd w:val="clear" w:color="auto" w:fill="BFBFBF"/>
          </w:tcPr>
          <w:p w14:paraId="68686DE5" w14:textId="77777777" w:rsidR="00255652" w:rsidRDefault="00255652" w:rsidP="00636A11">
            <w:pPr>
              <w:pStyle w:val="TableParagraph"/>
              <w:spacing w:before="109"/>
              <w:ind w:left="107"/>
              <w:rPr>
                <w:sz w:val="52"/>
              </w:rPr>
            </w:pPr>
            <w:r>
              <w:rPr>
                <w:spacing w:val="-5"/>
                <w:sz w:val="52"/>
              </w:rPr>
              <w:t>01</w:t>
            </w:r>
          </w:p>
        </w:tc>
        <w:tc>
          <w:tcPr>
            <w:tcW w:w="1583" w:type="dxa"/>
            <w:shd w:val="clear" w:color="auto" w:fill="BFBFBF"/>
          </w:tcPr>
          <w:p w14:paraId="094CD412" w14:textId="77777777" w:rsidR="00255652" w:rsidRDefault="00255652" w:rsidP="00636A11">
            <w:pPr>
              <w:pStyle w:val="TableParagraph"/>
              <w:spacing w:before="28"/>
              <w:ind w:left="163"/>
              <w:rPr>
                <w:sz w:val="52"/>
              </w:rPr>
            </w:pPr>
            <w:r>
              <w:rPr>
                <w:spacing w:val="-5"/>
                <w:sz w:val="52"/>
              </w:rPr>
              <w:t>00</w:t>
            </w:r>
          </w:p>
        </w:tc>
        <w:tc>
          <w:tcPr>
            <w:tcW w:w="1487" w:type="dxa"/>
            <w:shd w:val="clear" w:color="auto" w:fill="BFBFBF"/>
          </w:tcPr>
          <w:p w14:paraId="63705CE7" w14:textId="77777777" w:rsidR="00255652" w:rsidRDefault="00255652" w:rsidP="00636A11">
            <w:pPr>
              <w:pStyle w:val="TableParagraph"/>
              <w:spacing w:before="28"/>
              <w:ind w:left="164"/>
              <w:rPr>
                <w:sz w:val="52"/>
              </w:rPr>
            </w:pPr>
            <w:r>
              <w:rPr>
                <w:spacing w:val="-5"/>
                <w:sz w:val="52"/>
              </w:rPr>
              <w:t>01</w:t>
            </w:r>
          </w:p>
        </w:tc>
      </w:tr>
      <w:tr w:rsidR="00255652" w14:paraId="58D5479B" w14:textId="77777777" w:rsidTr="00636A11">
        <w:trPr>
          <w:trHeight w:val="755"/>
        </w:trPr>
        <w:tc>
          <w:tcPr>
            <w:tcW w:w="18670" w:type="dxa"/>
            <w:tcBorders>
              <w:left w:val="single" w:sz="8" w:space="0" w:color="000000"/>
              <w:bottom w:val="single" w:sz="6" w:space="0" w:color="0070BF"/>
            </w:tcBorders>
            <w:shd w:val="clear" w:color="auto" w:fill="BFBFBF"/>
          </w:tcPr>
          <w:p w14:paraId="32365B26" w14:textId="77777777" w:rsidR="00255652" w:rsidRDefault="00255652" w:rsidP="00636A11">
            <w:pPr>
              <w:pStyle w:val="TableParagraph"/>
              <w:spacing w:before="329" w:line="406" w:lineRule="exact"/>
              <w:ind w:left="70"/>
              <w:rPr>
                <w:b/>
                <w:sz w:val="40"/>
              </w:rPr>
            </w:pPr>
            <w:r>
              <w:rPr>
                <w:b/>
                <w:sz w:val="40"/>
              </w:rPr>
              <w:t>Coleta</w:t>
            </w:r>
            <w:r>
              <w:rPr>
                <w:b/>
                <w:spacing w:val="-2"/>
                <w:sz w:val="40"/>
              </w:rPr>
              <w:t xml:space="preserve"> </w:t>
            </w:r>
            <w:r>
              <w:rPr>
                <w:b/>
                <w:sz w:val="40"/>
              </w:rPr>
              <w:t>de</w:t>
            </w:r>
            <w:r>
              <w:rPr>
                <w:b/>
                <w:spacing w:val="-1"/>
                <w:sz w:val="40"/>
              </w:rPr>
              <w:t xml:space="preserve"> </w:t>
            </w:r>
            <w:r>
              <w:rPr>
                <w:b/>
                <w:spacing w:val="-2"/>
                <w:sz w:val="40"/>
              </w:rPr>
              <w:t>Escorpiões</w:t>
            </w:r>
          </w:p>
        </w:tc>
        <w:tc>
          <w:tcPr>
            <w:tcW w:w="2114" w:type="dxa"/>
            <w:tcBorders>
              <w:bottom w:val="single" w:sz="6" w:space="0" w:color="0070BF"/>
            </w:tcBorders>
            <w:shd w:val="clear" w:color="auto" w:fill="BFBFBF"/>
          </w:tcPr>
          <w:p w14:paraId="6A539A31" w14:textId="77777777" w:rsidR="00255652" w:rsidRDefault="00255652" w:rsidP="00636A11">
            <w:pPr>
              <w:pStyle w:val="TableParagraph"/>
              <w:spacing w:before="109"/>
              <w:ind w:left="107"/>
              <w:rPr>
                <w:sz w:val="52"/>
              </w:rPr>
            </w:pPr>
            <w:r>
              <w:rPr>
                <w:spacing w:val="-5"/>
                <w:sz w:val="52"/>
              </w:rPr>
              <w:t>00</w:t>
            </w:r>
          </w:p>
        </w:tc>
        <w:tc>
          <w:tcPr>
            <w:tcW w:w="1583" w:type="dxa"/>
            <w:tcBorders>
              <w:bottom w:val="single" w:sz="6" w:space="0" w:color="0070BF"/>
            </w:tcBorders>
            <w:shd w:val="clear" w:color="auto" w:fill="BFBFBF"/>
          </w:tcPr>
          <w:p w14:paraId="244F3E64" w14:textId="77777777" w:rsidR="00255652" w:rsidRDefault="00255652" w:rsidP="00636A11">
            <w:pPr>
              <w:pStyle w:val="TableParagraph"/>
              <w:spacing w:before="28"/>
              <w:ind w:left="163"/>
              <w:rPr>
                <w:sz w:val="52"/>
              </w:rPr>
            </w:pPr>
            <w:r>
              <w:rPr>
                <w:spacing w:val="-5"/>
                <w:sz w:val="52"/>
              </w:rPr>
              <w:t>03</w:t>
            </w:r>
          </w:p>
        </w:tc>
        <w:tc>
          <w:tcPr>
            <w:tcW w:w="1487" w:type="dxa"/>
            <w:tcBorders>
              <w:bottom w:val="single" w:sz="6" w:space="0" w:color="0070BF"/>
            </w:tcBorders>
            <w:shd w:val="clear" w:color="auto" w:fill="BFBFBF"/>
          </w:tcPr>
          <w:p w14:paraId="0F194E15" w14:textId="77777777" w:rsidR="00255652" w:rsidRDefault="00255652" w:rsidP="00636A11">
            <w:pPr>
              <w:pStyle w:val="TableParagraph"/>
              <w:spacing w:before="28"/>
              <w:ind w:left="164"/>
              <w:rPr>
                <w:sz w:val="52"/>
              </w:rPr>
            </w:pPr>
            <w:r>
              <w:rPr>
                <w:spacing w:val="-5"/>
                <w:sz w:val="52"/>
              </w:rPr>
              <w:t>04</w:t>
            </w:r>
          </w:p>
        </w:tc>
      </w:tr>
      <w:tr w:rsidR="00255652" w14:paraId="0349E6F3" w14:textId="77777777" w:rsidTr="00636A11">
        <w:trPr>
          <w:trHeight w:val="755"/>
        </w:trPr>
        <w:tc>
          <w:tcPr>
            <w:tcW w:w="18670" w:type="dxa"/>
            <w:tcBorders>
              <w:top w:val="single" w:sz="6" w:space="0" w:color="0070BF"/>
              <w:left w:val="single" w:sz="8" w:space="0" w:color="000000"/>
              <w:bottom w:val="single" w:sz="6" w:space="0" w:color="0070BF"/>
            </w:tcBorders>
            <w:shd w:val="clear" w:color="auto" w:fill="BFBFBF"/>
          </w:tcPr>
          <w:p w14:paraId="0928E632" w14:textId="77777777" w:rsidR="00255652" w:rsidRDefault="00255652" w:rsidP="00636A11">
            <w:pPr>
              <w:pStyle w:val="TableParagraph"/>
              <w:spacing w:before="329" w:line="406" w:lineRule="exact"/>
              <w:ind w:left="70"/>
              <w:rPr>
                <w:b/>
                <w:sz w:val="40"/>
              </w:rPr>
            </w:pPr>
            <w:r>
              <w:rPr>
                <w:b/>
                <w:sz w:val="40"/>
              </w:rPr>
              <w:t>Exames</w:t>
            </w:r>
            <w:r>
              <w:rPr>
                <w:b/>
                <w:spacing w:val="-5"/>
                <w:sz w:val="40"/>
              </w:rPr>
              <w:t xml:space="preserve"> </w:t>
            </w:r>
            <w:r>
              <w:rPr>
                <w:b/>
                <w:sz w:val="40"/>
              </w:rPr>
              <w:t>realizados</w:t>
            </w:r>
            <w:r>
              <w:rPr>
                <w:b/>
                <w:spacing w:val="-3"/>
                <w:sz w:val="40"/>
              </w:rPr>
              <w:t xml:space="preserve"> </w:t>
            </w:r>
            <w:r>
              <w:rPr>
                <w:b/>
                <w:sz w:val="40"/>
              </w:rPr>
              <w:t>–</w:t>
            </w:r>
            <w:r>
              <w:rPr>
                <w:b/>
                <w:spacing w:val="-2"/>
                <w:sz w:val="40"/>
              </w:rPr>
              <w:t xml:space="preserve"> </w:t>
            </w:r>
            <w:r>
              <w:rPr>
                <w:b/>
                <w:sz w:val="40"/>
              </w:rPr>
              <w:t>laminas</w:t>
            </w:r>
            <w:r>
              <w:rPr>
                <w:b/>
                <w:spacing w:val="-3"/>
                <w:sz w:val="40"/>
              </w:rPr>
              <w:t xml:space="preserve"> </w:t>
            </w:r>
            <w:r>
              <w:rPr>
                <w:b/>
                <w:sz w:val="40"/>
              </w:rPr>
              <w:t>para</w:t>
            </w:r>
            <w:r>
              <w:rPr>
                <w:b/>
                <w:spacing w:val="-2"/>
                <w:sz w:val="40"/>
              </w:rPr>
              <w:t xml:space="preserve"> </w:t>
            </w:r>
            <w:r>
              <w:rPr>
                <w:b/>
                <w:sz w:val="40"/>
              </w:rPr>
              <w:t>diagnósticos</w:t>
            </w:r>
            <w:r>
              <w:rPr>
                <w:b/>
                <w:spacing w:val="-3"/>
                <w:sz w:val="40"/>
              </w:rPr>
              <w:t xml:space="preserve"> </w:t>
            </w:r>
            <w:r>
              <w:rPr>
                <w:b/>
                <w:sz w:val="40"/>
              </w:rPr>
              <w:t>de</w:t>
            </w:r>
            <w:r>
              <w:rPr>
                <w:b/>
                <w:spacing w:val="-2"/>
                <w:sz w:val="40"/>
              </w:rPr>
              <w:t xml:space="preserve"> Chagas</w:t>
            </w:r>
          </w:p>
        </w:tc>
        <w:tc>
          <w:tcPr>
            <w:tcW w:w="2114" w:type="dxa"/>
            <w:tcBorders>
              <w:top w:val="single" w:sz="6" w:space="0" w:color="0070BF"/>
              <w:bottom w:val="single" w:sz="6" w:space="0" w:color="0070BF"/>
            </w:tcBorders>
            <w:shd w:val="clear" w:color="auto" w:fill="BFBFBF"/>
          </w:tcPr>
          <w:p w14:paraId="0113BA53" w14:textId="77777777" w:rsidR="00255652" w:rsidRDefault="00255652" w:rsidP="00636A11">
            <w:pPr>
              <w:pStyle w:val="TableParagraph"/>
              <w:spacing w:before="109"/>
              <w:ind w:left="107"/>
              <w:rPr>
                <w:sz w:val="52"/>
              </w:rPr>
            </w:pPr>
            <w:r>
              <w:rPr>
                <w:spacing w:val="-5"/>
                <w:sz w:val="52"/>
              </w:rPr>
              <w:t>00</w:t>
            </w:r>
          </w:p>
        </w:tc>
        <w:tc>
          <w:tcPr>
            <w:tcW w:w="1583" w:type="dxa"/>
            <w:tcBorders>
              <w:top w:val="single" w:sz="6" w:space="0" w:color="0070BF"/>
              <w:bottom w:val="single" w:sz="6" w:space="0" w:color="0070BF"/>
            </w:tcBorders>
            <w:shd w:val="clear" w:color="auto" w:fill="BFBFBF"/>
          </w:tcPr>
          <w:p w14:paraId="6CDFB16E" w14:textId="77777777" w:rsidR="00255652" w:rsidRDefault="00255652" w:rsidP="00636A11">
            <w:pPr>
              <w:pStyle w:val="TableParagraph"/>
              <w:spacing w:before="28"/>
              <w:ind w:left="163"/>
              <w:rPr>
                <w:sz w:val="52"/>
              </w:rPr>
            </w:pPr>
            <w:r>
              <w:rPr>
                <w:spacing w:val="-5"/>
                <w:sz w:val="52"/>
              </w:rPr>
              <w:t>00</w:t>
            </w:r>
          </w:p>
        </w:tc>
        <w:tc>
          <w:tcPr>
            <w:tcW w:w="1487" w:type="dxa"/>
            <w:tcBorders>
              <w:top w:val="single" w:sz="6" w:space="0" w:color="0070BF"/>
              <w:bottom w:val="single" w:sz="6" w:space="0" w:color="0070BF"/>
            </w:tcBorders>
            <w:shd w:val="clear" w:color="auto" w:fill="BFBFBF"/>
          </w:tcPr>
          <w:p w14:paraId="5CA6BA67" w14:textId="77777777" w:rsidR="00255652" w:rsidRDefault="00255652" w:rsidP="00636A11">
            <w:pPr>
              <w:pStyle w:val="TableParagraph"/>
              <w:spacing w:before="28"/>
              <w:ind w:left="164"/>
              <w:rPr>
                <w:sz w:val="52"/>
              </w:rPr>
            </w:pPr>
            <w:r>
              <w:rPr>
                <w:spacing w:val="-5"/>
                <w:sz w:val="52"/>
              </w:rPr>
              <w:t>00</w:t>
            </w:r>
          </w:p>
        </w:tc>
      </w:tr>
      <w:tr w:rsidR="00255652" w14:paraId="4B5E2B18" w14:textId="77777777" w:rsidTr="00636A11">
        <w:trPr>
          <w:trHeight w:val="755"/>
        </w:trPr>
        <w:tc>
          <w:tcPr>
            <w:tcW w:w="18670" w:type="dxa"/>
            <w:tcBorders>
              <w:top w:val="single" w:sz="6" w:space="0" w:color="0070BF"/>
              <w:left w:val="single" w:sz="8" w:space="0" w:color="000000"/>
              <w:bottom w:val="single" w:sz="6" w:space="0" w:color="0070BF"/>
            </w:tcBorders>
            <w:shd w:val="clear" w:color="auto" w:fill="BFBFBF"/>
          </w:tcPr>
          <w:p w14:paraId="452DB079" w14:textId="77777777" w:rsidR="00255652" w:rsidRDefault="00255652" w:rsidP="00636A11">
            <w:pPr>
              <w:pStyle w:val="TableParagraph"/>
              <w:spacing w:before="329" w:line="406" w:lineRule="exact"/>
              <w:ind w:left="70"/>
              <w:rPr>
                <w:b/>
                <w:sz w:val="40"/>
              </w:rPr>
            </w:pPr>
            <w:r>
              <w:rPr>
                <w:b/>
                <w:sz w:val="40"/>
              </w:rPr>
              <w:t>Exames</w:t>
            </w:r>
            <w:r>
              <w:rPr>
                <w:b/>
                <w:spacing w:val="-5"/>
                <w:sz w:val="40"/>
              </w:rPr>
              <w:t xml:space="preserve"> </w:t>
            </w:r>
            <w:r>
              <w:rPr>
                <w:b/>
                <w:sz w:val="40"/>
              </w:rPr>
              <w:t>realizados</w:t>
            </w:r>
            <w:r>
              <w:rPr>
                <w:b/>
                <w:spacing w:val="-3"/>
                <w:sz w:val="40"/>
              </w:rPr>
              <w:t xml:space="preserve"> </w:t>
            </w:r>
            <w:r>
              <w:rPr>
                <w:b/>
                <w:sz w:val="40"/>
              </w:rPr>
              <w:t>para</w:t>
            </w:r>
            <w:r>
              <w:rPr>
                <w:b/>
                <w:spacing w:val="-3"/>
                <w:sz w:val="40"/>
              </w:rPr>
              <w:t xml:space="preserve"> </w:t>
            </w:r>
            <w:r>
              <w:rPr>
                <w:b/>
                <w:sz w:val="40"/>
              </w:rPr>
              <w:t>diagnósticos</w:t>
            </w:r>
            <w:r>
              <w:rPr>
                <w:b/>
                <w:spacing w:val="-2"/>
                <w:sz w:val="40"/>
              </w:rPr>
              <w:t xml:space="preserve"> </w:t>
            </w:r>
            <w:r>
              <w:rPr>
                <w:b/>
                <w:sz w:val="40"/>
              </w:rPr>
              <w:t>de</w:t>
            </w:r>
            <w:r>
              <w:rPr>
                <w:b/>
                <w:spacing w:val="-3"/>
                <w:sz w:val="40"/>
              </w:rPr>
              <w:t xml:space="preserve"> </w:t>
            </w:r>
            <w:r>
              <w:rPr>
                <w:b/>
                <w:sz w:val="40"/>
              </w:rPr>
              <w:t>Tuberculose</w:t>
            </w:r>
            <w:r>
              <w:rPr>
                <w:b/>
                <w:spacing w:val="-3"/>
                <w:sz w:val="40"/>
              </w:rPr>
              <w:t xml:space="preserve"> </w:t>
            </w:r>
            <w:r>
              <w:rPr>
                <w:b/>
                <w:sz w:val="40"/>
              </w:rPr>
              <w:t>-</w:t>
            </w:r>
            <w:r>
              <w:rPr>
                <w:b/>
                <w:spacing w:val="-2"/>
                <w:sz w:val="40"/>
              </w:rPr>
              <w:t xml:space="preserve"> lâminas</w:t>
            </w:r>
          </w:p>
        </w:tc>
        <w:tc>
          <w:tcPr>
            <w:tcW w:w="2114" w:type="dxa"/>
            <w:tcBorders>
              <w:top w:val="single" w:sz="6" w:space="0" w:color="0070BF"/>
              <w:bottom w:val="single" w:sz="6" w:space="0" w:color="0070BF"/>
            </w:tcBorders>
            <w:shd w:val="clear" w:color="auto" w:fill="BFBFBF"/>
          </w:tcPr>
          <w:p w14:paraId="04D7F4A5" w14:textId="77777777" w:rsidR="00255652" w:rsidRDefault="00255652" w:rsidP="00636A11">
            <w:pPr>
              <w:pStyle w:val="TableParagraph"/>
              <w:spacing w:before="109"/>
              <w:ind w:left="107"/>
              <w:rPr>
                <w:sz w:val="52"/>
              </w:rPr>
            </w:pPr>
            <w:r>
              <w:rPr>
                <w:spacing w:val="-5"/>
                <w:sz w:val="52"/>
              </w:rPr>
              <w:t>01</w:t>
            </w:r>
          </w:p>
        </w:tc>
        <w:tc>
          <w:tcPr>
            <w:tcW w:w="1583" w:type="dxa"/>
            <w:tcBorders>
              <w:top w:val="single" w:sz="6" w:space="0" w:color="0070BF"/>
              <w:bottom w:val="single" w:sz="6" w:space="0" w:color="0070BF"/>
            </w:tcBorders>
            <w:shd w:val="clear" w:color="auto" w:fill="BFBFBF"/>
          </w:tcPr>
          <w:p w14:paraId="6BD10A85" w14:textId="77777777" w:rsidR="00255652" w:rsidRDefault="00255652" w:rsidP="00636A11">
            <w:pPr>
              <w:pStyle w:val="TableParagraph"/>
              <w:spacing w:before="28"/>
              <w:ind w:left="163"/>
              <w:rPr>
                <w:sz w:val="52"/>
              </w:rPr>
            </w:pPr>
            <w:r>
              <w:rPr>
                <w:spacing w:val="-5"/>
                <w:sz w:val="52"/>
              </w:rPr>
              <w:t>00</w:t>
            </w:r>
          </w:p>
        </w:tc>
        <w:tc>
          <w:tcPr>
            <w:tcW w:w="1487" w:type="dxa"/>
            <w:tcBorders>
              <w:top w:val="single" w:sz="6" w:space="0" w:color="0070BF"/>
              <w:bottom w:val="single" w:sz="6" w:space="0" w:color="0070BF"/>
            </w:tcBorders>
            <w:shd w:val="clear" w:color="auto" w:fill="BFBFBF"/>
          </w:tcPr>
          <w:p w14:paraId="4D8D9371" w14:textId="77777777" w:rsidR="00255652" w:rsidRDefault="00255652" w:rsidP="00636A11">
            <w:pPr>
              <w:pStyle w:val="TableParagraph"/>
              <w:spacing w:before="28"/>
              <w:ind w:left="164"/>
              <w:rPr>
                <w:sz w:val="52"/>
              </w:rPr>
            </w:pPr>
            <w:r>
              <w:rPr>
                <w:spacing w:val="-5"/>
                <w:sz w:val="52"/>
              </w:rPr>
              <w:t>02</w:t>
            </w:r>
          </w:p>
        </w:tc>
      </w:tr>
      <w:tr w:rsidR="00255652" w14:paraId="14676AF7" w14:textId="77777777" w:rsidTr="00636A11">
        <w:trPr>
          <w:trHeight w:val="755"/>
        </w:trPr>
        <w:tc>
          <w:tcPr>
            <w:tcW w:w="18670" w:type="dxa"/>
            <w:tcBorders>
              <w:top w:val="single" w:sz="6" w:space="0" w:color="0070BF"/>
              <w:bottom w:val="single" w:sz="6" w:space="0" w:color="0070BF"/>
            </w:tcBorders>
            <w:shd w:val="clear" w:color="auto" w:fill="BFBFBF"/>
          </w:tcPr>
          <w:p w14:paraId="76A817C6" w14:textId="77777777" w:rsidR="00255652" w:rsidRDefault="00255652" w:rsidP="00636A11">
            <w:pPr>
              <w:pStyle w:val="TableParagraph"/>
              <w:spacing w:before="329" w:line="406" w:lineRule="exact"/>
              <w:ind w:left="73"/>
              <w:rPr>
                <w:b/>
                <w:sz w:val="40"/>
              </w:rPr>
            </w:pPr>
            <w:r>
              <w:rPr>
                <w:b/>
                <w:sz w:val="40"/>
              </w:rPr>
              <w:t>Exames</w:t>
            </w:r>
            <w:r>
              <w:rPr>
                <w:b/>
                <w:spacing w:val="-6"/>
                <w:sz w:val="40"/>
              </w:rPr>
              <w:t xml:space="preserve"> </w:t>
            </w:r>
            <w:r>
              <w:rPr>
                <w:b/>
                <w:sz w:val="40"/>
              </w:rPr>
              <w:t>realizados</w:t>
            </w:r>
            <w:r>
              <w:rPr>
                <w:b/>
                <w:spacing w:val="-3"/>
                <w:sz w:val="40"/>
              </w:rPr>
              <w:t xml:space="preserve"> </w:t>
            </w:r>
            <w:r>
              <w:rPr>
                <w:b/>
                <w:sz w:val="40"/>
              </w:rPr>
              <w:t>para</w:t>
            </w:r>
            <w:r>
              <w:rPr>
                <w:b/>
                <w:spacing w:val="-3"/>
                <w:sz w:val="40"/>
              </w:rPr>
              <w:t xml:space="preserve"> </w:t>
            </w:r>
            <w:r>
              <w:rPr>
                <w:b/>
                <w:sz w:val="40"/>
              </w:rPr>
              <w:t>diagnósticos</w:t>
            </w:r>
            <w:r>
              <w:rPr>
                <w:b/>
                <w:spacing w:val="-3"/>
                <w:sz w:val="40"/>
              </w:rPr>
              <w:t xml:space="preserve"> </w:t>
            </w:r>
            <w:r>
              <w:rPr>
                <w:b/>
                <w:sz w:val="40"/>
              </w:rPr>
              <w:t>da</w:t>
            </w:r>
            <w:r>
              <w:rPr>
                <w:b/>
                <w:spacing w:val="-3"/>
                <w:sz w:val="40"/>
              </w:rPr>
              <w:t xml:space="preserve"> </w:t>
            </w:r>
            <w:r>
              <w:rPr>
                <w:b/>
                <w:sz w:val="40"/>
              </w:rPr>
              <w:t>Leishmaniose</w:t>
            </w:r>
            <w:r>
              <w:rPr>
                <w:b/>
                <w:spacing w:val="-3"/>
                <w:sz w:val="40"/>
              </w:rPr>
              <w:t xml:space="preserve"> </w:t>
            </w:r>
            <w:r>
              <w:rPr>
                <w:b/>
                <w:sz w:val="40"/>
              </w:rPr>
              <w:t>Tegumentar</w:t>
            </w:r>
            <w:r>
              <w:rPr>
                <w:b/>
                <w:spacing w:val="-3"/>
                <w:sz w:val="40"/>
              </w:rPr>
              <w:t xml:space="preserve"> </w:t>
            </w:r>
            <w:r>
              <w:rPr>
                <w:b/>
                <w:sz w:val="40"/>
              </w:rPr>
              <w:t>-</w:t>
            </w:r>
            <w:r>
              <w:rPr>
                <w:b/>
                <w:spacing w:val="-3"/>
                <w:sz w:val="40"/>
              </w:rPr>
              <w:t xml:space="preserve"> </w:t>
            </w:r>
            <w:r>
              <w:rPr>
                <w:b/>
                <w:spacing w:val="-2"/>
                <w:sz w:val="40"/>
              </w:rPr>
              <w:t>lâminas</w:t>
            </w:r>
          </w:p>
        </w:tc>
        <w:tc>
          <w:tcPr>
            <w:tcW w:w="2114" w:type="dxa"/>
            <w:tcBorders>
              <w:top w:val="single" w:sz="6" w:space="0" w:color="0070BF"/>
              <w:bottom w:val="single" w:sz="6" w:space="0" w:color="0070BF"/>
            </w:tcBorders>
            <w:shd w:val="clear" w:color="auto" w:fill="BFBFBF"/>
          </w:tcPr>
          <w:p w14:paraId="29A501E4" w14:textId="77777777" w:rsidR="00255652" w:rsidRDefault="00255652" w:rsidP="00636A11">
            <w:pPr>
              <w:pStyle w:val="TableParagraph"/>
              <w:spacing w:before="109"/>
              <w:ind w:left="107"/>
              <w:rPr>
                <w:sz w:val="52"/>
              </w:rPr>
            </w:pPr>
            <w:r>
              <w:rPr>
                <w:spacing w:val="-5"/>
                <w:sz w:val="52"/>
              </w:rPr>
              <w:t>00</w:t>
            </w:r>
          </w:p>
        </w:tc>
        <w:tc>
          <w:tcPr>
            <w:tcW w:w="1583" w:type="dxa"/>
            <w:tcBorders>
              <w:top w:val="single" w:sz="6" w:space="0" w:color="0070BF"/>
              <w:bottom w:val="single" w:sz="6" w:space="0" w:color="0070BF"/>
            </w:tcBorders>
            <w:shd w:val="clear" w:color="auto" w:fill="BFBFBF"/>
          </w:tcPr>
          <w:p w14:paraId="3A463E27" w14:textId="77777777" w:rsidR="00255652" w:rsidRDefault="00255652" w:rsidP="00636A11">
            <w:pPr>
              <w:pStyle w:val="TableParagraph"/>
              <w:spacing w:before="28"/>
              <w:ind w:left="163"/>
              <w:rPr>
                <w:sz w:val="52"/>
              </w:rPr>
            </w:pPr>
            <w:r>
              <w:rPr>
                <w:spacing w:val="-5"/>
                <w:sz w:val="52"/>
              </w:rPr>
              <w:t>00</w:t>
            </w:r>
          </w:p>
        </w:tc>
        <w:tc>
          <w:tcPr>
            <w:tcW w:w="1487" w:type="dxa"/>
            <w:tcBorders>
              <w:top w:val="single" w:sz="6" w:space="0" w:color="0070BF"/>
              <w:bottom w:val="single" w:sz="6" w:space="0" w:color="0070BF"/>
            </w:tcBorders>
            <w:shd w:val="clear" w:color="auto" w:fill="BFBFBF"/>
          </w:tcPr>
          <w:p w14:paraId="33CB2C18" w14:textId="77777777" w:rsidR="00255652" w:rsidRDefault="00255652" w:rsidP="00636A11">
            <w:pPr>
              <w:pStyle w:val="TableParagraph"/>
              <w:spacing w:before="28"/>
              <w:ind w:left="164"/>
              <w:rPr>
                <w:sz w:val="52"/>
              </w:rPr>
            </w:pPr>
            <w:r>
              <w:rPr>
                <w:spacing w:val="-5"/>
                <w:sz w:val="52"/>
              </w:rPr>
              <w:t>00</w:t>
            </w:r>
          </w:p>
        </w:tc>
      </w:tr>
      <w:tr w:rsidR="00255652" w14:paraId="1753C7E3" w14:textId="77777777" w:rsidTr="00636A11">
        <w:trPr>
          <w:trHeight w:val="770"/>
        </w:trPr>
        <w:tc>
          <w:tcPr>
            <w:tcW w:w="18670" w:type="dxa"/>
            <w:tcBorders>
              <w:top w:val="single" w:sz="6" w:space="0" w:color="0070BF"/>
            </w:tcBorders>
            <w:shd w:val="clear" w:color="auto" w:fill="BFBFBF"/>
          </w:tcPr>
          <w:p w14:paraId="5E7F3BD4" w14:textId="77777777" w:rsidR="00255652" w:rsidRDefault="00255652" w:rsidP="00636A11">
            <w:pPr>
              <w:pStyle w:val="TableParagraph"/>
              <w:spacing w:before="329" w:line="421" w:lineRule="exact"/>
              <w:ind w:left="73"/>
              <w:rPr>
                <w:b/>
                <w:sz w:val="40"/>
              </w:rPr>
            </w:pPr>
            <w:r>
              <w:rPr>
                <w:b/>
                <w:sz w:val="40"/>
              </w:rPr>
              <w:t>Exames</w:t>
            </w:r>
            <w:r>
              <w:rPr>
                <w:b/>
                <w:spacing w:val="-5"/>
                <w:sz w:val="40"/>
              </w:rPr>
              <w:t xml:space="preserve"> </w:t>
            </w:r>
            <w:r>
              <w:rPr>
                <w:b/>
                <w:sz w:val="40"/>
              </w:rPr>
              <w:t>realizados</w:t>
            </w:r>
            <w:r>
              <w:rPr>
                <w:b/>
                <w:spacing w:val="-3"/>
                <w:sz w:val="40"/>
              </w:rPr>
              <w:t xml:space="preserve"> </w:t>
            </w:r>
            <w:r>
              <w:rPr>
                <w:b/>
                <w:sz w:val="40"/>
              </w:rPr>
              <w:t>para</w:t>
            </w:r>
            <w:r>
              <w:rPr>
                <w:b/>
                <w:spacing w:val="-3"/>
                <w:sz w:val="40"/>
              </w:rPr>
              <w:t xml:space="preserve"> </w:t>
            </w:r>
            <w:r>
              <w:rPr>
                <w:b/>
                <w:sz w:val="40"/>
              </w:rPr>
              <w:t>diagnósticos</w:t>
            </w:r>
            <w:r>
              <w:rPr>
                <w:b/>
                <w:spacing w:val="-3"/>
                <w:sz w:val="40"/>
              </w:rPr>
              <w:t xml:space="preserve"> </w:t>
            </w:r>
            <w:r>
              <w:rPr>
                <w:b/>
                <w:sz w:val="40"/>
              </w:rPr>
              <w:t>de</w:t>
            </w:r>
            <w:r>
              <w:rPr>
                <w:b/>
                <w:spacing w:val="-3"/>
                <w:sz w:val="40"/>
              </w:rPr>
              <w:t xml:space="preserve"> </w:t>
            </w:r>
            <w:r>
              <w:rPr>
                <w:b/>
                <w:sz w:val="40"/>
              </w:rPr>
              <w:t>hanseníase</w:t>
            </w:r>
            <w:r>
              <w:rPr>
                <w:b/>
                <w:spacing w:val="-3"/>
                <w:sz w:val="40"/>
              </w:rPr>
              <w:t xml:space="preserve"> </w:t>
            </w:r>
            <w:r>
              <w:rPr>
                <w:b/>
                <w:sz w:val="40"/>
              </w:rPr>
              <w:t>-</w:t>
            </w:r>
            <w:r>
              <w:rPr>
                <w:b/>
                <w:spacing w:val="-2"/>
                <w:sz w:val="40"/>
              </w:rPr>
              <w:t xml:space="preserve"> Lâminas</w:t>
            </w:r>
          </w:p>
        </w:tc>
        <w:tc>
          <w:tcPr>
            <w:tcW w:w="2114" w:type="dxa"/>
            <w:tcBorders>
              <w:top w:val="single" w:sz="6" w:space="0" w:color="0070BF"/>
            </w:tcBorders>
            <w:shd w:val="clear" w:color="auto" w:fill="BFBFBF"/>
          </w:tcPr>
          <w:p w14:paraId="52271366" w14:textId="77777777" w:rsidR="00255652" w:rsidRDefault="00255652" w:rsidP="00636A11">
            <w:pPr>
              <w:pStyle w:val="TableParagraph"/>
              <w:spacing w:before="109"/>
              <w:ind w:left="107"/>
              <w:rPr>
                <w:sz w:val="52"/>
              </w:rPr>
            </w:pPr>
            <w:r>
              <w:rPr>
                <w:spacing w:val="-5"/>
                <w:sz w:val="52"/>
              </w:rPr>
              <w:t>00</w:t>
            </w:r>
          </w:p>
        </w:tc>
        <w:tc>
          <w:tcPr>
            <w:tcW w:w="1583" w:type="dxa"/>
            <w:tcBorders>
              <w:top w:val="single" w:sz="6" w:space="0" w:color="0070BF"/>
            </w:tcBorders>
            <w:shd w:val="clear" w:color="auto" w:fill="BFBFBF"/>
          </w:tcPr>
          <w:p w14:paraId="402012A9" w14:textId="77777777" w:rsidR="00255652" w:rsidRDefault="00255652" w:rsidP="00636A11">
            <w:pPr>
              <w:pStyle w:val="TableParagraph"/>
              <w:spacing w:before="28"/>
              <w:ind w:left="163"/>
              <w:rPr>
                <w:sz w:val="52"/>
              </w:rPr>
            </w:pPr>
            <w:r>
              <w:rPr>
                <w:spacing w:val="-5"/>
                <w:sz w:val="52"/>
              </w:rPr>
              <w:t>01</w:t>
            </w:r>
          </w:p>
        </w:tc>
        <w:tc>
          <w:tcPr>
            <w:tcW w:w="1487" w:type="dxa"/>
            <w:tcBorders>
              <w:top w:val="single" w:sz="6" w:space="0" w:color="0070BF"/>
            </w:tcBorders>
            <w:shd w:val="clear" w:color="auto" w:fill="BFBFBF"/>
          </w:tcPr>
          <w:p w14:paraId="2978B8BC" w14:textId="77777777" w:rsidR="00255652" w:rsidRDefault="00255652" w:rsidP="00636A11">
            <w:pPr>
              <w:pStyle w:val="TableParagraph"/>
              <w:spacing w:before="28"/>
              <w:ind w:left="164"/>
              <w:rPr>
                <w:sz w:val="52"/>
              </w:rPr>
            </w:pPr>
            <w:r>
              <w:rPr>
                <w:spacing w:val="-5"/>
                <w:sz w:val="52"/>
              </w:rPr>
              <w:t>01</w:t>
            </w:r>
          </w:p>
        </w:tc>
      </w:tr>
    </w:tbl>
    <w:p w14:paraId="0427FCCD" w14:textId="77777777" w:rsidR="00255652" w:rsidRDefault="00255652" w:rsidP="00255652">
      <w:pPr>
        <w:rPr>
          <w:sz w:val="52"/>
        </w:rPr>
        <w:sectPr w:rsidR="00255652">
          <w:pgSz w:w="25800" w:h="20130" w:orient="landscape"/>
          <w:pgMar w:top="4340" w:right="580" w:bottom="280" w:left="0" w:header="0" w:footer="0" w:gutter="0"/>
          <w:cols w:space="720"/>
        </w:sectPr>
      </w:pPr>
    </w:p>
    <w:p w14:paraId="0D19F3D5" w14:textId="77777777" w:rsidR="00255652" w:rsidRDefault="00255652" w:rsidP="00255652">
      <w:pPr>
        <w:pStyle w:val="Ttulo2"/>
        <w:spacing w:line="235" w:lineRule="auto"/>
      </w:pPr>
      <w:r>
        <w:rPr>
          <w:noProof/>
          <w:lang w:val="pt-BR" w:eastAsia="pt-BR"/>
        </w:rPr>
        <w:drawing>
          <wp:anchor distT="0" distB="0" distL="0" distR="0" simplePos="0" relativeHeight="251694592" behindDoc="0" locked="0" layoutInCell="1" allowOverlap="1" wp14:anchorId="0552DE4A" wp14:editId="57266C03">
            <wp:simplePos x="0" y="0"/>
            <wp:positionH relativeFrom="page">
              <wp:posOffset>197817</wp:posOffset>
            </wp:positionH>
            <wp:positionV relativeFrom="paragraph">
              <wp:posOffset>182783</wp:posOffset>
            </wp:positionV>
            <wp:extent cx="3683941" cy="2046787"/>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38" cstate="print"/>
                    <a:stretch>
                      <a:fillRect/>
                    </a:stretch>
                  </pic:blipFill>
                  <pic:spPr>
                    <a:xfrm>
                      <a:off x="0" y="0"/>
                      <a:ext cx="3683941" cy="2046787"/>
                    </a:xfrm>
                    <a:prstGeom prst="rect">
                      <a:avLst/>
                    </a:prstGeom>
                  </pic:spPr>
                </pic:pic>
              </a:graphicData>
            </a:graphic>
          </wp:anchor>
        </w:drawing>
      </w:r>
      <w:r>
        <w:t>Governo</w:t>
      </w:r>
      <w:r>
        <w:rPr>
          <w:spacing w:val="-9"/>
        </w:rPr>
        <w:t xml:space="preserve"> </w:t>
      </w:r>
      <w:r>
        <w:t>do</w:t>
      </w:r>
      <w:r>
        <w:rPr>
          <w:spacing w:val="-9"/>
        </w:rPr>
        <w:t xml:space="preserve"> </w:t>
      </w:r>
      <w:r>
        <w:t>Estado</w:t>
      </w:r>
      <w:r>
        <w:rPr>
          <w:spacing w:val="-9"/>
        </w:rPr>
        <w:t xml:space="preserve"> </w:t>
      </w:r>
      <w:r>
        <w:t>do</w:t>
      </w:r>
      <w:r>
        <w:rPr>
          <w:spacing w:val="-9"/>
        </w:rPr>
        <w:t xml:space="preserve"> </w:t>
      </w:r>
      <w:r>
        <w:t>Tocantins Secretaria</w:t>
      </w:r>
      <w:r>
        <w:rPr>
          <w:spacing w:val="-3"/>
        </w:rPr>
        <w:t xml:space="preserve"> </w:t>
      </w:r>
      <w:r>
        <w:t>Municipal</w:t>
      </w:r>
      <w:r>
        <w:rPr>
          <w:spacing w:val="-1"/>
        </w:rPr>
        <w:t xml:space="preserve"> </w:t>
      </w:r>
      <w:r>
        <w:t xml:space="preserve">de </w:t>
      </w:r>
      <w:r>
        <w:rPr>
          <w:spacing w:val="-2"/>
        </w:rPr>
        <w:t>Saúde</w:t>
      </w:r>
    </w:p>
    <w:p w14:paraId="37ABDE10" w14:textId="77777777" w:rsidR="00255652" w:rsidRDefault="00255652" w:rsidP="00255652">
      <w:pPr>
        <w:pStyle w:val="PargrafodaLista"/>
        <w:numPr>
          <w:ilvl w:val="0"/>
          <w:numId w:val="25"/>
        </w:numPr>
        <w:tabs>
          <w:tab w:val="left" w:pos="1936"/>
          <w:tab w:val="left" w:pos="1938"/>
        </w:tabs>
        <w:spacing w:before="524" w:line="249" w:lineRule="auto"/>
        <w:ind w:right="929"/>
        <w:jc w:val="both"/>
        <w:rPr>
          <w:sz w:val="72"/>
        </w:rPr>
      </w:pPr>
      <w:r>
        <w:rPr>
          <w:sz w:val="72"/>
        </w:rPr>
        <w:t>No que diz respeito aos dados do programa de vigilância de endemias, nota-se que há uma constante no trabalho, destacamos as visitas domiciliares para controle de pragas e continuidade no exames de diagnostico de leishimaniose canina.</w:t>
      </w:r>
    </w:p>
    <w:p w14:paraId="5772E1AE" w14:textId="77777777" w:rsidR="00255652" w:rsidRDefault="00255652" w:rsidP="00255652">
      <w:pPr>
        <w:spacing w:line="249" w:lineRule="auto"/>
        <w:jc w:val="both"/>
        <w:rPr>
          <w:sz w:val="72"/>
        </w:rPr>
        <w:sectPr w:rsidR="00255652">
          <w:headerReference w:type="default" r:id="rId39"/>
          <w:pgSz w:w="25800" w:h="20130" w:orient="landscape"/>
          <w:pgMar w:top="1060" w:right="580" w:bottom="280" w:left="0" w:header="0" w:footer="0" w:gutter="0"/>
          <w:cols w:space="720"/>
        </w:sectPr>
      </w:pPr>
    </w:p>
    <w:p w14:paraId="6D48B031" w14:textId="77777777" w:rsidR="00255652" w:rsidRDefault="00255652" w:rsidP="00255652">
      <w:pPr>
        <w:pStyle w:val="Corpodetexto"/>
        <w:spacing w:before="68"/>
        <w:rPr>
          <w:sz w:val="80"/>
        </w:rPr>
      </w:pPr>
    </w:p>
    <w:p w14:paraId="189C3BCB" w14:textId="77777777" w:rsidR="00255652" w:rsidRDefault="00255652" w:rsidP="00255652">
      <w:pPr>
        <w:pStyle w:val="Ttulo4"/>
        <w:spacing w:line="235" w:lineRule="auto"/>
        <w:ind w:left="14446" w:right="920" w:hanging="705"/>
      </w:pPr>
      <w:r>
        <w:rPr>
          <w:noProof/>
          <w:lang w:val="pt-BR" w:eastAsia="pt-BR"/>
        </w:rPr>
        <w:drawing>
          <wp:anchor distT="0" distB="0" distL="0" distR="0" simplePos="0" relativeHeight="251696640" behindDoc="0" locked="0" layoutInCell="1" allowOverlap="1" wp14:anchorId="780A9297" wp14:editId="48A6B373">
            <wp:simplePos x="0" y="0"/>
            <wp:positionH relativeFrom="page">
              <wp:posOffset>1</wp:posOffset>
            </wp:positionH>
            <wp:positionV relativeFrom="paragraph">
              <wp:posOffset>-598845</wp:posOffset>
            </wp:positionV>
            <wp:extent cx="3683941" cy="2046787"/>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20" cstate="print"/>
                    <a:stretch>
                      <a:fillRect/>
                    </a:stretch>
                  </pic:blipFill>
                  <pic:spPr>
                    <a:xfrm>
                      <a:off x="0" y="0"/>
                      <a:ext cx="3683941" cy="2046787"/>
                    </a:xfrm>
                    <a:prstGeom prst="rect">
                      <a:avLst/>
                    </a:prstGeom>
                  </pic:spPr>
                </pic:pic>
              </a:graphicData>
            </a:graphic>
          </wp:anchor>
        </w:drawing>
      </w:r>
      <w:r>
        <w:t>Governo</w:t>
      </w:r>
      <w:r>
        <w:rPr>
          <w:spacing w:val="-9"/>
        </w:rPr>
        <w:t xml:space="preserve"> </w:t>
      </w:r>
      <w:r>
        <w:t>do</w:t>
      </w:r>
      <w:r>
        <w:rPr>
          <w:spacing w:val="-9"/>
        </w:rPr>
        <w:t xml:space="preserve"> </w:t>
      </w:r>
      <w:r>
        <w:t>Estado</w:t>
      </w:r>
      <w:r>
        <w:rPr>
          <w:spacing w:val="-9"/>
        </w:rPr>
        <w:t xml:space="preserve"> </w:t>
      </w:r>
      <w:r>
        <w:t>do</w:t>
      </w:r>
      <w:r>
        <w:rPr>
          <w:spacing w:val="-9"/>
        </w:rPr>
        <w:t xml:space="preserve"> </w:t>
      </w:r>
      <w:r>
        <w:t>Tocantins Secretaria</w:t>
      </w:r>
      <w:r>
        <w:rPr>
          <w:spacing w:val="-1"/>
        </w:rPr>
        <w:t xml:space="preserve"> </w:t>
      </w:r>
      <w:r>
        <w:t>Municipal</w:t>
      </w:r>
      <w:r>
        <w:rPr>
          <w:spacing w:val="-1"/>
        </w:rPr>
        <w:t xml:space="preserve"> </w:t>
      </w:r>
      <w:r>
        <w:t xml:space="preserve">de </w:t>
      </w:r>
      <w:r>
        <w:rPr>
          <w:spacing w:val="-2"/>
        </w:rPr>
        <w:t>Saúde</w:t>
      </w:r>
    </w:p>
    <w:p w14:paraId="3CAE951E" w14:textId="77777777" w:rsidR="00255652" w:rsidRDefault="00255652" w:rsidP="00255652">
      <w:pPr>
        <w:spacing w:line="495" w:lineRule="exact"/>
        <w:ind w:left="1614" w:right="533"/>
        <w:jc w:val="center"/>
        <w:rPr>
          <w:b/>
          <w:sz w:val="50"/>
        </w:rPr>
      </w:pPr>
      <w:r>
        <w:rPr>
          <w:b/>
          <w:color w:val="0000FF"/>
          <w:sz w:val="50"/>
        </w:rPr>
        <w:t>Ações/Serviços</w:t>
      </w:r>
      <w:r>
        <w:rPr>
          <w:b/>
          <w:color w:val="0000FF"/>
          <w:spacing w:val="-5"/>
          <w:sz w:val="50"/>
        </w:rPr>
        <w:t xml:space="preserve"> </w:t>
      </w:r>
      <w:r>
        <w:rPr>
          <w:b/>
          <w:color w:val="0000FF"/>
          <w:sz w:val="50"/>
        </w:rPr>
        <w:t>de</w:t>
      </w:r>
      <w:r>
        <w:rPr>
          <w:b/>
          <w:color w:val="0000FF"/>
          <w:spacing w:val="-3"/>
          <w:sz w:val="50"/>
        </w:rPr>
        <w:t xml:space="preserve"> </w:t>
      </w:r>
      <w:r>
        <w:rPr>
          <w:b/>
          <w:color w:val="0000FF"/>
          <w:sz w:val="50"/>
        </w:rPr>
        <w:t>Saúde</w:t>
      </w:r>
      <w:r>
        <w:rPr>
          <w:b/>
          <w:color w:val="0000FF"/>
          <w:spacing w:val="-3"/>
          <w:sz w:val="50"/>
        </w:rPr>
        <w:t xml:space="preserve"> </w:t>
      </w:r>
      <w:r>
        <w:rPr>
          <w:b/>
          <w:color w:val="0000FF"/>
          <w:sz w:val="50"/>
        </w:rPr>
        <w:t>Vigilância</w:t>
      </w:r>
      <w:r>
        <w:rPr>
          <w:b/>
          <w:color w:val="0000FF"/>
          <w:spacing w:val="-2"/>
          <w:sz w:val="50"/>
        </w:rPr>
        <w:t xml:space="preserve"> Sanitária</w:t>
      </w:r>
    </w:p>
    <w:p w14:paraId="109B667C" w14:textId="77777777" w:rsidR="00255652" w:rsidRDefault="00255652" w:rsidP="00255652">
      <w:pPr>
        <w:pStyle w:val="Corpodetexto"/>
        <w:spacing w:before="41"/>
        <w:rPr>
          <w:b/>
          <w:sz w:val="20"/>
        </w:rPr>
      </w:pPr>
    </w:p>
    <w:tbl>
      <w:tblPr>
        <w:tblStyle w:val="TableNormal"/>
        <w:tblW w:w="0" w:type="auto"/>
        <w:tblInd w:w="155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4380"/>
        <w:gridCol w:w="3215"/>
        <w:gridCol w:w="2877"/>
        <w:gridCol w:w="2748"/>
      </w:tblGrid>
      <w:tr w:rsidR="00255652" w14:paraId="778229E4" w14:textId="77777777" w:rsidTr="00636A11">
        <w:trPr>
          <w:trHeight w:val="841"/>
        </w:trPr>
        <w:tc>
          <w:tcPr>
            <w:tcW w:w="14380" w:type="dxa"/>
            <w:tcBorders>
              <w:bottom w:val="single" w:sz="24" w:space="0" w:color="FFFFFF"/>
            </w:tcBorders>
            <w:shd w:val="clear" w:color="auto" w:fill="1BACE4"/>
          </w:tcPr>
          <w:p w14:paraId="34B75A92" w14:textId="77777777" w:rsidR="00255652" w:rsidRDefault="00255652" w:rsidP="00636A11">
            <w:pPr>
              <w:pStyle w:val="TableParagraph"/>
              <w:spacing w:before="195"/>
              <w:ind w:left="16"/>
              <w:jc w:val="center"/>
              <w:rPr>
                <w:b/>
                <w:sz w:val="44"/>
              </w:rPr>
            </w:pPr>
            <w:r>
              <w:rPr>
                <w:b/>
                <w:color w:val="FFFFFF"/>
                <w:sz w:val="44"/>
              </w:rPr>
              <w:t xml:space="preserve">Tipo de </w:t>
            </w:r>
            <w:r>
              <w:rPr>
                <w:b/>
                <w:color w:val="FFFFFF"/>
                <w:spacing w:val="-2"/>
                <w:sz w:val="44"/>
              </w:rPr>
              <w:t>Procedimento</w:t>
            </w:r>
          </w:p>
        </w:tc>
        <w:tc>
          <w:tcPr>
            <w:tcW w:w="3215" w:type="dxa"/>
            <w:tcBorders>
              <w:bottom w:val="single" w:sz="24" w:space="0" w:color="FFFFFF"/>
            </w:tcBorders>
            <w:shd w:val="clear" w:color="auto" w:fill="1BACE4"/>
          </w:tcPr>
          <w:p w14:paraId="791A5D5D" w14:textId="77777777" w:rsidR="00255652" w:rsidRDefault="00255652" w:rsidP="00636A11">
            <w:pPr>
              <w:pStyle w:val="TableParagraph"/>
              <w:spacing w:before="195"/>
              <w:ind w:left="18"/>
              <w:jc w:val="center"/>
              <w:rPr>
                <w:b/>
                <w:sz w:val="44"/>
              </w:rPr>
            </w:pPr>
            <w:r>
              <w:rPr>
                <w:b/>
                <w:spacing w:val="-5"/>
                <w:sz w:val="44"/>
              </w:rPr>
              <w:t>1º</w:t>
            </w:r>
          </w:p>
        </w:tc>
        <w:tc>
          <w:tcPr>
            <w:tcW w:w="2877" w:type="dxa"/>
            <w:tcBorders>
              <w:bottom w:val="single" w:sz="24" w:space="0" w:color="FFFFFF"/>
            </w:tcBorders>
            <w:shd w:val="clear" w:color="auto" w:fill="1BACE4"/>
          </w:tcPr>
          <w:p w14:paraId="037CC02F" w14:textId="77777777" w:rsidR="00255652" w:rsidRDefault="00255652" w:rsidP="00636A11">
            <w:pPr>
              <w:pStyle w:val="TableParagraph"/>
              <w:spacing w:before="195"/>
              <w:ind w:left="16"/>
              <w:jc w:val="center"/>
              <w:rPr>
                <w:b/>
                <w:sz w:val="44"/>
              </w:rPr>
            </w:pPr>
            <w:r>
              <w:rPr>
                <w:b/>
                <w:color w:val="1D6193"/>
                <w:spacing w:val="-5"/>
                <w:sz w:val="44"/>
              </w:rPr>
              <w:t>2º</w:t>
            </w:r>
          </w:p>
        </w:tc>
        <w:tc>
          <w:tcPr>
            <w:tcW w:w="2748" w:type="dxa"/>
            <w:tcBorders>
              <w:bottom w:val="single" w:sz="24" w:space="0" w:color="FFFFFF"/>
            </w:tcBorders>
            <w:shd w:val="clear" w:color="auto" w:fill="1BACE4"/>
          </w:tcPr>
          <w:p w14:paraId="63E5873D" w14:textId="77777777" w:rsidR="00255652" w:rsidRDefault="00255652" w:rsidP="00636A11">
            <w:pPr>
              <w:pStyle w:val="TableParagraph"/>
              <w:spacing w:before="195"/>
              <w:ind w:left="14"/>
              <w:jc w:val="center"/>
              <w:rPr>
                <w:b/>
                <w:sz w:val="44"/>
              </w:rPr>
            </w:pPr>
            <w:r>
              <w:rPr>
                <w:b/>
                <w:color w:val="0000FF"/>
                <w:spacing w:val="-5"/>
                <w:sz w:val="44"/>
              </w:rPr>
              <w:t>3º</w:t>
            </w:r>
          </w:p>
        </w:tc>
      </w:tr>
      <w:tr w:rsidR="00255652" w14:paraId="48035622" w14:textId="77777777" w:rsidTr="00636A11">
        <w:trPr>
          <w:trHeight w:val="921"/>
        </w:trPr>
        <w:tc>
          <w:tcPr>
            <w:tcW w:w="14380" w:type="dxa"/>
            <w:tcBorders>
              <w:top w:val="single" w:sz="24" w:space="0" w:color="FFFFFF"/>
            </w:tcBorders>
            <w:shd w:val="clear" w:color="auto" w:fill="CCE3F4"/>
          </w:tcPr>
          <w:p w14:paraId="578DFDE6" w14:textId="77777777" w:rsidR="00255652" w:rsidRDefault="00255652" w:rsidP="00636A11">
            <w:pPr>
              <w:pStyle w:val="TableParagraph"/>
              <w:spacing w:before="501" w:line="400" w:lineRule="exact"/>
              <w:ind w:left="70"/>
              <w:rPr>
                <w:b/>
                <w:sz w:val="44"/>
              </w:rPr>
            </w:pPr>
            <w:r>
              <w:rPr>
                <w:b/>
                <w:sz w:val="44"/>
              </w:rPr>
              <w:t>Inspeção</w:t>
            </w:r>
            <w:r>
              <w:rPr>
                <w:b/>
                <w:spacing w:val="-6"/>
                <w:sz w:val="44"/>
              </w:rPr>
              <w:t xml:space="preserve"> </w:t>
            </w:r>
            <w:r>
              <w:rPr>
                <w:b/>
                <w:sz w:val="44"/>
              </w:rPr>
              <w:t>em</w:t>
            </w:r>
            <w:r>
              <w:rPr>
                <w:b/>
                <w:spacing w:val="-3"/>
                <w:sz w:val="44"/>
              </w:rPr>
              <w:t xml:space="preserve"> </w:t>
            </w:r>
            <w:r>
              <w:rPr>
                <w:b/>
                <w:sz w:val="44"/>
              </w:rPr>
              <w:t>estabelecimentos</w:t>
            </w:r>
            <w:r>
              <w:rPr>
                <w:b/>
                <w:spacing w:val="-4"/>
                <w:sz w:val="44"/>
              </w:rPr>
              <w:t xml:space="preserve"> </w:t>
            </w:r>
            <w:r>
              <w:rPr>
                <w:b/>
                <w:sz w:val="44"/>
              </w:rPr>
              <w:t>Sujeitos</w:t>
            </w:r>
            <w:r>
              <w:rPr>
                <w:b/>
                <w:spacing w:val="-3"/>
                <w:sz w:val="44"/>
              </w:rPr>
              <w:t xml:space="preserve"> </w:t>
            </w:r>
            <w:r>
              <w:rPr>
                <w:b/>
                <w:sz w:val="44"/>
              </w:rPr>
              <w:t>a</w:t>
            </w:r>
            <w:r>
              <w:rPr>
                <w:b/>
                <w:spacing w:val="-3"/>
                <w:sz w:val="44"/>
              </w:rPr>
              <w:t xml:space="preserve"> </w:t>
            </w:r>
            <w:r>
              <w:rPr>
                <w:b/>
                <w:spacing w:val="-2"/>
                <w:sz w:val="44"/>
              </w:rPr>
              <w:t>Vigilância</w:t>
            </w:r>
          </w:p>
        </w:tc>
        <w:tc>
          <w:tcPr>
            <w:tcW w:w="3215" w:type="dxa"/>
            <w:tcBorders>
              <w:top w:val="single" w:sz="24" w:space="0" w:color="FFFFFF"/>
            </w:tcBorders>
            <w:shd w:val="clear" w:color="auto" w:fill="CCE3F4"/>
          </w:tcPr>
          <w:p w14:paraId="7D5233F2" w14:textId="77777777" w:rsidR="00255652" w:rsidRDefault="00255652" w:rsidP="00636A11">
            <w:pPr>
              <w:pStyle w:val="TableParagraph"/>
              <w:spacing w:before="51"/>
              <w:ind w:left="18"/>
              <w:jc w:val="center"/>
              <w:rPr>
                <w:b/>
                <w:sz w:val="52"/>
              </w:rPr>
            </w:pPr>
            <w:r>
              <w:rPr>
                <w:b/>
                <w:spacing w:val="-5"/>
                <w:sz w:val="52"/>
              </w:rPr>
              <w:t>60</w:t>
            </w:r>
          </w:p>
        </w:tc>
        <w:tc>
          <w:tcPr>
            <w:tcW w:w="2877" w:type="dxa"/>
            <w:tcBorders>
              <w:top w:val="single" w:sz="24" w:space="0" w:color="FFFFFF"/>
            </w:tcBorders>
            <w:shd w:val="clear" w:color="auto" w:fill="CCE3F4"/>
          </w:tcPr>
          <w:p w14:paraId="559FD17C" w14:textId="77777777" w:rsidR="00255652" w:rsidRDefault="00255652" w:rsidP="00636A11">
            <w:pPr>
              <w:pStyle w:val="TableParagraph"/>
              <w:spacing w:before="51"/>
              <w:ind w:left="16"/>
              <w:jc w:val="center"/>
              <w:rPr>
                <w:b/>
                <w:sz w:val="52"/>
              </w:rPr>
            </w:pPr>
            <w:r>
              <w:rPr>
                <w:b/>
                <w:spacing w:val="-5"/>
                <w:sz w:val="52"/>
              </w:rPr>
              <w:t>61</w:t>
            </w:r>
          </w:p>
        </w:tc>
        <w:tc>
          <w:tcPr>
            <w:tcW w:w="2748" w:type="dxa"/>
            <w:tcBorders>
              <w:top w:val="single" w:sz="24" w:space="0" w:color="FFFFFF"/>
            </w:tcBorders>
            <w:shd w:val="clear" w:color="auto" w:fill="CCE3F4"/>
          </w:tcPr>
          <w:p w14:paraId="6F346493" w14:textId="77777777" w:rsidR="00255652" w:rsidRDefault="00255652" w:rsidP="00636A11">
            <w:pPr>
              <w:pStyle w:val="TableParagraph"/>
              <w:spacing w:before="51"/>
              <w:ind w:left="14"/>
              <w:jc w:val="center"/>
              <w:rPr>
                <w:sz w:val="52"/>
              </w:rPr>
            </w:pPr>
            <w:r>
              <w:rPr>
                <w:sz w:val="52"/>
              </w:rPr>
              <w:t>-</w:t>
            </w:r>
            <w:r>
              <w:rPr>
                <w:spacing w:val="-10"/>
                <w:sz w:val="52"/>
              </w:rPr>
              <w:t>-</w:t>
            </w:r>
          </w:p>
        </w:tc>
      </w:tr>
      <w:tr w:rsidR="00255652" w14:paraId="06303213" w14:textId="77777777" w:rsidTr="00636A11">
        <w:trPr>
          <w:trHeight w:val="901"/>
        </w:trPr>
        <w:tc>
          <w:tcPr>
            <w:tcW w:w="14380" w:type="dxa"/>
            <w:shd w:val="clear" w:color="auto" w:fill="E7F1F9"/>
          </w:tcPr>
          <w:p w14:paraId="430C4492" w14:textId="77777777" w:rsidR="00255652" w:rsidRDefault="00255652" w:rsidP="00636A11">
            <w:pPr>
              <w:pStyle w:val="TableParagraph"/>
              <w:spacing w:before="441" w:line="440" w:lineRule="exact"/>
              <w:ind w:left="70"/>
              <w:rPr>
                <w:b/>
                <w:sz w:val="44"/>
              </w:rPr>
            </w:pPr>
            <w:r>
              <w:rPr>
                <w:b/>
                <w:sz w:val="44"/>
              </w:rPr>
              <w:t>Inspeção</w:t>
            </w:r>
            <w:r>
              <w:rPr>
                <w:b/>
                <w:spacing w:val="-6"/>
                <w:sz w:val="44"/>
              </w:rPr>
              <w:t xml:space="preserve"> </w:t>
            </w:r>
            <w:r>
              <w:rPr>
                <w:b/>
                <w:sz w:val="44"/>
              </w:rPr>
              <w:t>em</w:t>
            </w:r>
            <w:r>
              <w:rPr>
                <w:b/>
                <w:spacing w:val="-4"/>
                <w:sz w:val="44"/>
              </w:rPr>
              <w:t xml:space="preserve"> </w:t>
            </w:r>
            <w:r>
              <w:rPr>
                <w:b/>
                <w:sz w:val="44"/>
              </w:rPr>
              <w:t>estabelecimentos</w:t>
            </w:r>
            <w:r>
              <w:rPr>
                <w:b/>
                <w:spacing w:val="-4"/>
                <w:sz w:val="44"/>
              </w:rPr>
              <w:t xml:space="preserve"> </w:t>
            </w:r>
            <w:r>
              <w:rPr>
                <w:b/>
                <w:sz w:val="44"/>
              </w:rPr>
              <w:t>de</w:t>
            </w:r>
            <w:r>
              <w:rPr>
                <w:b/>
                <w:spacing w:val="-3"/>
                <w:sz w:val="44"/>
              </w:rPr>
              <w:t xml:space="preserve"> </w:t>
            </w:r>
            <w:r>
              <w:rPr>
                <w:b/>
                <w:spacing w:val="-2"/>
                <w:sz w:val="44"/>
              </w:rPr>
              <w:t>Serviços/Alimentação</w:t>
            </w:r>
          </w:p>
        </w:tc>
        <w:tc>
          <w:tcPr>
            <w:tcW w:w="3215" w:type="dxa"/>
            <w:shd w:val="clear" w:color="auto" w:fill="E7F1F9"/>
          </w:tcPr>
          <w:p w14:paraId="48AF764C" w14:textId="77777777" w:rsidR="00255652" w:rsidRDefault="00255652" w:rsidP="00636A11">
            <w:pPr>
              <w:pStyle w:val="TableParagraph"/>
              <w:spacing w:before="31"/>
              <w:ind w:left="18"/>
              <w:jc w:val="center"/>
              <w:rPr>
                <w:b/>
                <w:sz w:val="52"/>
              </w:rPr>
            </w:pPr>
            <w:r>
              <w:rPr>
                <w:b/>
                <w:sz w:val="52"/>
              </w:rPr>
              <w:t>-</w:t>
            </w:r>
            <w:r>
              <w:rPr>
                <w:b/>
                <w:spacing w:val="-10"/>
                <w:sz w:val="52"/>
              </w:rPr>
              <w:t>-</w:t>
            </w:r>
          </w:p>
        </w:tc>
        <w:tc>
          <w:tcPr>
            <w:tcW w:w="2877" w:type="dxa"/>
            <w:shd w:val="clear" w:color="auto" w:fill="E7F1F9"/>
          </w:tcPr>
          <w:p w14:paraId="0E5A129C" w14:textId="77777777" w:rsidR="00255652" w:rsidRDefault="00255652" w:rsidP="00636A11">
            <w:pPr>
              <w:pStyle w:val="TableParagraph"/>
              <w:spacing w:before="31"/>
              <w:ind w:left="16"/>
              <w:jc w:val="center"/>
              <w:rPr>
                <w:b/>
                <w:sz w:val="52"/>
              </w:rPr>
            </w:pPr>
            <w:r>
              <w:rPr>
                <w:b/>
                <w:sz w:val="52"/>
              </w:rPr>
              <w:t>-</w:t>
            </w:r>
            <w:r>
              <w:rPr>
                <w:b/>
                <w:spacing w:val="-10"/>
                <w:sz w:val="52"/>
              </w:rPr>
              <w:t>-</w:t>
            </w:r>
          </w:p>
        </w:tc>
        <w:tc>
          <w:tcPr>
            <w:tcW w:w="2748" w:type="dxa"/>
            <w:shd w:val="clear" w:color="auto" w:fill="E7F1F9"/>
          </w:tcPr>
          <w:p w14:paraId="3088ABB6" w14:textId="77777777" w:rsidR="00255652" w:rsidRDefault="00255652" w:rsidP="00636A11">
            <w:pPr>
              <w:pStyle w:val="TableParagraph"/>
              <w:spacing w:before="31"/>
              <w:ind w:left="14"/>
              <w:jc w:val="center"/>
              <w:rPr>
                <w:sz w:val="52"/>
              </w:rPr>
            </w:pPr>
            <w:r>
              <w:rPr>
                <w:sz w:val="52"/>
              </w:rPr>
              <w:t>-</w:t>
            </w:r>
            <w:r>
              <w:rPr>
                <w:spacing w:val="-10"/>
                <w:sz w:val="52"/>
              </w:rPr>
              <w:t>-</w:t>
            </w:r>
          </w:p>
        </w:tc>
      </w:tr>
      <w:tr w:rsidR="00255652" w14:paraId="64888E14" w14:textId="77777777" w:rsidTr="00636A11">
        <w:trPr>
          <w:trHeight w:val="901"/>
        </w:trPr>
        <w:tc>
          <w:tcPr>
            <w:tcW w:w="14380" w:type="dxa"/>
            <w:shd w:val="clear" w:color="auto" w:fill="CCE3F4"/>
          </w:tcPr>
          <w:p w14:paraId="01FDA4ED" w14:textId="77777777" w:rsidR="00255652" w:rsidRDefault="00255652" w:rsidP="00636A11">
            <w:pPr>
              <w:pStyle w:val="TableParagraph"/>
              <w:spacing w:before="441" w:line="440" w:lineRule="exact"/>
              <w:ind w:left="70"/>
              <w:rPr>
                <w:b/>
                <w:sz w:val="44"/>
              </w:rPr>
            </w:pPr>
            <w:r>
              <w:rPr>
                <w:b/>
                <w:sz w:val="44"/>
              </w:rPr>
              <w:t>Cadastros</w:t>
            </w:r>
            <w:r>
              <w:rPr>
                <w:b/>
                <w:spacing w:val="-6"/>
                <w:sz w:val="44"/>
              </w:rPr>
              <w:t xml:space="preserve"> </w:t>
            </w:r>
            <w:r>
              <w:rPr>
                <w:b/>
                <w:sz w:val="44"/>
              </w:rPr>
              <w:t>em</w:t>
            </w:r>
            <w:r>
              <w:rPr>
                <w:b/>
                <w:spacing w:val="-4"/>
                <w:sz w:val="44"/>
              </w:rPr>
              <w:t xml:space="preserve"> </w:t>
            </w:r>
            <w:r>
              <w:rPr>
                <w:b/>
                <w:sz w:val="44"/>
              </w:rPr>
              <w:t>estabelecimentos</w:t>
            </w:r>
            <w:r>
              <w:rPr>
                <w:b/>
                <w:spacing w:val="-4"/>
                <w:sz w:val="44"/>
              </w:rPr>
              <w:t xml:space="preserve"> </w:t>
            </w:r>
            <w:r>
              <w:rPr>
                <w:b/>
                <w:sz w:val="44"/>
              </w:rPr>
              <w:t>Sujeitos</w:t>
            </w:r>
            <w:r>
              <w:rPr>
                <w:b/>
                <w:spacing w:val="-4"/>
                <w:sz w:val="44"/>
              </w:rPr>
              <w:t xml:space="preserve"> </w:t>
            </w:r>
            <w:r>
              <w:rPr>
                <w:b/>
                <w:sz w:val="44"/>
              </w:rPr>
              <w:t>a</w:t>
            </w:r>
            <w:r>
              <w:rPr>
                <w:b/>
                <w:spacing w:val="-3"/>
                <w:sz w:val="44"/>
              </w:rPr>
              <w:t xml:space="preserve"> </w:t>
            </w:r>
            <w:r>
              <w:rPr>
                <w:b/>
                <w:spacing w:val="-2"/>
                <w:sz w:val="44"/>
              </w:rPr>
              <w:t>Vigilância</w:t>
            </w:r>
          </w:p>
        </w:tc>
        <w:tc>
          <w:tcPr>
            <w:tcW w:w="3215" w:type="dxa"/>
            <w:shd w:val="clear" w:color="auto" w:fill="CCE3F4"/>
          </w:tcPr>
          <w:p w14:paraId="7AACB70A" w14:textId="77777777" w:rsidR="00255652" w:rsidRDefault="00255652" w:rsidP="00636A11">
            <w:pPr>
              <w:pStyle w:val="TableParagraph"/>
              <w:spacing w:before="31"/>
              <w:ind w:left="18"/>
              <w:jc w:val="center"/>
              <w:rPr>
                <w:b/>
                <w:sz w:val="52"/>
              </w:rPr>
            </w:pPr>
            <w:r>
              <w:rPr>
                <w:b/>
                <w:spacing w:val="-5"/>
                <w:sz w:val="52"/>
              </w:rPr>
              <w:t>13</w:t>
            </w:r>
          </w:p>
        </w:tc>
        <w:tc>
          <w:tcPr>
            <w:tcW w:w="2877" w:type="dxa"/>
            <w:shd w:val="clear" w:color="auto" w:fill="CCE3F4"/>
          </w:tcPr>
          <w:p w14:paraId="4EF6FB83" w14:textId="77777777" w:rsidR="00255652" w:rsidRDefault="00255652" w:rsidP="00636A11">
            <w:pPr>
              <w:pStyle w:val="TableParagraph"/>
              <w:spacing w:before="31"/>
              <w:ind w:left="16"/>
              <w:jc w:val="center"/>
              <w:rPr>
                <w:b/>
                <w:sz w:val="52"/>
              </w:rPr>
            </w:pPr>
            <w:r>
              <w:rPr>
                <w:b/>
                <w:spacing w:val="-5"/>
                <w:sz w:val="52"/>
              </w:rPr>
              <w:t>06</w:t>
            </w:r>
          </w:p>
        </w:tc>
        <w:tc>
          <w:tcPr>
            <w:tcW w:w="2748" w:type="dxa"/>
            <w:shd w:val="clear" w:color="auto" w:fill="CCE3F4"/>
          </w:tcPr>
          <w:p w14:paraId="741BAB53" w14:textId="77777777" w:rsidR="00255652" w:rsidRDefault="00255652" w:rsidP="00636A11">
            <w:pPr>
              <w:pStyle w:val="TableParagraph"/>
              <w:spacing w:before="31"/>
              <w:ind w:left="14"/>
              <w:jc w:val="center"/>
              <w:rPr>
                <w:sz w:val="52"/>
              </w:rPr>
            </w:pPr>
            <w:r>
              <w:rPr>
                <w:sz w:val="52"/>
              </w:rPr>
              <w:t>-</w:t>
            </w:r>
            <w:r>
              <w:rPr>
                <w:spacing w:val="-10"/>
                <w:sz w:val="52"/>
              </w:rPr>
              <w:t>-</w:t>
            </w:r>
          </w:p>
        </w:tc>
      </w:tr>
      <w:tr w:rsidR="00255652" w14:paraId="0260CBF6" w14:textId="77777777" w:rsidTr="00636A11">
        <w:trPr>
          <w:trHeight w:val="901"/>
        </w:trPr>
        <w:tc>
          <w:tcPr>
            <w:tcW w:w="14380" w:type="dxa"/>
            <w:shd w:val="clear" w:color="auto" w:fill="E7F1F9"/>
          </w:tcPr>
          <w:p w14:paraId="65BF8A14" w14:textId="77777777" w:rsidR="00255652" w:rsidRDefault="00255652" w:rsidP="00636A11">
            <w:pPr>
              <w:pStyle w:val="TableParagraph"/>
              <w:spacing w:before="441" w:line="440" w:lineRule="exact"/>
              <w:ind w:left="70"/>
              <w:rPr>
                <w:b/>
                <w:sz w:val="44"/>
              </w:rPr>
            </w:pPr>
            <w:r>
              <w:rPr>
                <w:b/>
                <w:sz w:val="44"/>
              </w:rPr>
              <w:t>Cadastros</w:t>
            </w:r>
            <w:r>
              <w:rPr>
                <w:b/>
                <w:spacing w:val="-7"/>
                <w:sz w:val="44"/>
              </w:rPr>
              <w:t xml:space="preserve"> </w:t>
            </w:r>
            <w:r>
              <w:rPr>
                <w:b/>
                <w:sz w:val="44"/>
              </w:rPr>
              <w:t>em</w:t>
            </w:r>
            <w:r>
              <w:rPr>
                <w:b/>
                <w:spacing w:val="-4"/>
                <w:sz w:val="44"/>
              </w:rPr>
              <w:t xml:space="preserve"> </w:t>
            </w:r>
            <w:r>
              <w:rPr>
                <w:b/>
                <w:sz w:val="44"/>
              </w:rPr>
              <w:t>estabelecimentos</w:t>
            </w:r>
            <w:r>
              <w:rPr>
                <w:b/>
                <w:spacing w:val="-4"/>
                <w:sz w:val="44"/>
              </w:rPr>
              <w:t xml:space="preserve"> </w:t>
            </w:r>
            <w:r>
              <w:rPr>
                <w:b/>
                <w:sz w:val="44"/>
              </w:rPr>
              <w:t>de</w:t>
            </w:r>
            <w:r>
              <w:rPr>
                <w:b/>
                <w:spacing w:val="-4"/>
                <w:sz w:val="44"/>
              </w:rPr>
              <w:t xml:space="preserve"> </w:t>
            </w:r>
            <w:r>
              <w:rPr>
                <w:b/>
                <w:spacing w:val="-2"/>
                <w:sz w:val="44"/>
              </w:rPr>
              <w:t>Serviços/Alimentação</w:t>
            </w:r>
          </w:p>
        </w:tc>
        <w:tc>
          <w:tcPr>
            <w:tcW w:w="3215" w:type="dxa"/>
            <w:shd w:val="clear" w:color="auto" w:fill="E7F1F9"/>
          </w:tcPr>
          <w:p w14:paraId="002101ED" w14:textId="77777777" w:rsidR="00255652" w:rsidRDefault="00255652" w:rsidP="00636A11">
            <w:pPr>
              <w:pStyle w:val="TableParagraph"/>
              <w:spacing w:before="31"/>
              <w:ind w:left="18"/>
              <w:jc w:val="center"/>
              <w:rPr>
                <w:b/>
                <w:sz w:val="52"/>
              </w:rPr>
            </w:pPr>
            <w:r>
              <w:rPr>
                <w:b/>
                <w:sz w:val="52"/>
              </w:rPr>
              <w:t>-</w:t>
            </w:r>
            <w:r>
              <w:rPr>
                <w:b/>
                <w:spacing w:val="-10"/>
                <w:sz w:val="52"/>
              </w:rPr>
              <w:t>-</w:t>
            </w:r>
          </w:p>
        </w:tc>
        <w:tc>
          <w:tcPr>
            <w:tcW w:w="2877" w:type="dxa"/>
            <w:shd w:val="clear" w:color="auto" w:fill="E7F1F9"/>
          </w:tcPr>
          <w:p w14:paraId="0D53A0B7" w14:textId="77777777" w:rsidR="00255652" w:rsidRDefault="00255652" w:rsidP="00636A11">
            <w:pPr>
              <w:pStyle w:val="TableParagraph"/>
              <w:spacing w:before="31"/>
              <w:ind w:left="16"/>
              <w:jc w:val="center"/>
              <w:rPr>
                <w:b/>
                <w:sz w:val="52"/>
              </w:rPr>
            </w:pPr>
            <w:r>
              <w:rPr>
                <w:b/>
                <w:spacing w:val="-5"/>
                <w:sz w:val="52"/>
              </w:rPr>
              <w:t>01</w:t>
            </w:r>
          </w:p>
        </w:tc>
        <w:tc>
          <w:tcPr>
            <w:tcW w:w="2748" w:type="dxa"/>
            <w:shd w:val="clear" w:color="auto" w:fill="E7F1F9"/>
          </w:tcPr>
          <w:p w14:paraId="5C494820" w14:textId="77777777" w:rsidR="00255652" w:rsidRDefault="00255652" w:rsidP="00636A11">
            <w:pPr>
              <w:pStyle w:val="TableParagraph"/>
              <w:spacing w:before="31"/>
              <w:ind w:left="14"/>
              <w:jc w:val="center"/>
              <w:rPr>
                <w:sz w:val="52"/>
              </w:rPr>
            </w:pPr>
            <w:r>
              <w:rPr>
                <w:sz w:val="52"/>
              </w:rPr>
              <w:t>-</w:t>
            </w:r>
            <w:r>
              <w:rPr>
                <w:spacing w:val="-10"/>
                <w:sz w:val="52"/>
              </w:rPr>
              <w:t>-</w:t>
            </w:r>
          </w:p>
        </w:tc>
      </w:tr>
      <w:tr w:rsidR="00255652" w14:paraId="50AA395A" w14:textId="77777777" w:rsidTr="00636A11">
        <w:trPr>
          <w:trHeight w:val="901"/>
        </w:trPr>
        <w:tc>
          <w:tcPr>
            <w:tcW w:w="14380" w:type="dxa"/>
            <w:shd w:val="clear" w:color="auto" w:fill="CCE3F4"/>
          </w:tcPr>
          <w:p w14:paraId="567D467A" w14:textId="77777777" w:rsidR="00255652" w:rsidRDefault="00255652" w:rsidP="00636A11">
            <w:pPr>
              <w:pStyle w:val="TableParagraph"/>
              <w:spacing w:before="441" w:line="440" w:lineRule="exact"/>
              <w:ind w:left="70"/>
              <w:rPr>
                <w:b/>
                <w:sz w:val="44"/>
              </w:rPr>
            </w:pPr>
            <w:r>
              <w:rPr>
                <w:b/>
                <w:sz w:val="44"/>
              </w:rPr>
              <w:t>Licenciamentos</w:t>
            </w:r>
            <w:r>
              <w:rPr>
                <w:b/>
                <w:spacing w:val="-6"/>
                <w:sz w:val="44"/>
              </w:rPr>
              <w:t xml:space="preserve"> </w:t>
            </w:r>
            <w:r>
              <w:rPr>
                <w:b/>
                <w:sz w:val="44"/>
              </w:rPr>
              <w:t>de</w:t>
            </w:r>
            <w:r>
              <w:rPr>
                <w:b/>
                <w:spacing w:val="-4"/>
                <w:sz w:val="44"/>
              </w:rPr>
              <w:t xml:space="preserve"> </w:t>
            </w:r>
            <w:r>
              <w:rPr>
                <w:b/>
                <w:sz w:val="44"/>
              </w:rPr>
              <w:t>estabelecimentos</w:t>
            </w:r>
            <w:r>
              <w:rPr>
                <w:b/>
                <w:spacing w:val="-4"/>
                <w:sz w:val="44"/>
              </w:rPr>
              <w:t xml:space="preserve"> </w:t>
            </w:r>
            <w:r>
              <w:rPr>
                <w:b/>
                <w:sz w:val="44"/>
              </w:rPr>
              <w:t>Sujeitos</w:t>
            </w:r>
            <w:r>
              <w:rPr>
                <w:b/>
                <w:spacing w:val="-4"/>
                <w:sz w:val="44"/>
              </w:rPr>
              <w:t xml:space="preserve"> </w:t>
            </w:r>
            <w:r>
              <w:rPr>
                <w:b/>
                <w:sz w:val="44"/>
              </w:rPr>
              <w:t>a</w:t>
            </w:r>
            <w:r>
              <w:rPr>
                <w:b/>
                <w:spacing w:val="-3"/>
                <w:sz w:val="44"/>
              </w:rPr>
              <w:t xml:space="preserve"> </w:t>
            </w:r>
            <w:r>
              <w:rPr>
                <w:b/>
                <w:spacing w:val="-2"/>
                <w:sz w:val="44"/>
              </w:rPr>
              <w:t>Vigilância</w:t>
            </w:r>
          </w:p>
        </w:tc>
        <w:tc>
          <w:tcPr>
            <w:tcW w:w="3215" w:type="dxa"/>
            <w:shd w:val="clear" w:color="auto" w:fill="CCE3F4"/>
          </w:tcPr>
          <w:p w14:paraId="1F059350" w14:textId="77777777" w:rsidR="00255652" w:rsidRDefault="00255652" w:rsidP="00636A11">
            <w:pPr>
              <w:pStyle w:val="TableParagraph"/>
              <w:spacing w:before="31"/>
              <w:ind w:left="18"/>
              <w:jc w:val="center"/>
              <w:rPr>
                <w:b/>
                <w:sz w:val="52"/>
              </w:rPr>
            </w:pPr>
            <w:r>
              <w:rPr>
                <w:b/>
                <w:spacing w:val="-5"/>
                <w:sz w:val="52"/>
              </w:rPr>
              <w:t>14</w:t>
            </w:r>
          </w:p>
        </w:tc>
        <w:tc>
          <w:tcPr>
            <w:tcW w:w="2877" w:type="dxa"/>
            <w:shd w:val="clear" w:color="auto" w:fill="CCE3F4"/>
          </w:tcPr>
          <w:p w14:paraId="33F11824" w14:textId="77777777" w:rsidR="00255652" w:rsidRDefault="00255652" w:rsidP="00636A11">
            <w:pPr>
              <w:pStyle w:val="TableParagraph"/>
              <w:spacing w:before="31"/>
              <w:ind w:left="16"/>
              <w:jc w:val="center"/>
              <w:rPr>
                <w:b/>
                <w:sz w:val="52"/>
              </w:rPr>
            </w:pPr>
            <w:r>
              <w:rPr>
                <w:b/>
                <w:spacing w:val="-5"/>
                <w:sz w:val="52"/>
              </w:rPr>
              <w:t>12</w:t>
            </w:r>
          </w:p>
        </w:tc>
        <w:tc>
          <w:tcPr>
            <w:tcW w:w="2748" w:type="dxa"/>
            <w:shd w:val="clear" w:color="auto" w:fill="CCE3F4"/>
          </w:tcPr>
          <w:p w14:paraId="4337D9C5" w14:textId="77777777" w:rsidR="00255652" w:rsidRDefault="00255652" w:rsidP="00636A11">
            <w:pPr>
              <w:pStyle w:val="TableParagraph"/>
              <w:spacing w:before="31"/>
              <w:ind w:left="14"/>
              <w:jc w:val="center"/>
              <w:rPr>
                <w:sz w:val="52"/>
              </w:rPr>
            </w:pPr>
            <w:r>
              <w:rPr>
                <w:sz w:val="52"/>
              </w:rPr>
              <w:t>-</w:t>
            </w:r>
            <w:r>
              <w:rPr>
                <w:spacing w:val="-10"/>
                <w:sz w:val="52"/>
              </w:rPr>
              <w:t>-</w:t>
            </w:r>
          </w:p>
        </w:tc>
      </w:tr>
      <w:tr w:rsidR="00255652" w14:paraId="3A78191D" w14:textId="77777777" w:rsidTr="00636A11">
        <w:trPr>
          <w:trHeight w:val="901"/>
        </w:trPr>
        <w:tc>
          <w:tcPr>
            <w:tcW w:w="14380" w:type="dxa"/>
            <w:shd w:val="clear" w:color="auto" w:fill="E7F1F9"/>
          </w:tcPr>
          <w:p w14:paraId="2D6702EB" w14:textId="77777777" w:rsidR="00255652" w:rsidRDefault="00255652" w:rsidP="00636A11">
            <w:pPr>
              <w:pStyle w:val="TableParagraph"/>
              <w:tabs>
                <w:tab w:val="left" w:pos="8085"/>
              </w:tabs>
              <w:spacing w:before="441" w:line="440" w:lineRule="exact"/>
              <w:ind w:left="70"/>
              <w:rPr>
                <w:b/>
                <w:sz w:val="44"/>
              </w:rPr>
            </w:pPr>
            <w:r>
              <w:rPr>
                <w:b/>
                <w:sz w:val="44"/>
              </w:rPr>
              <w:t>Licenciamentos</w:t>
            </w:r>
            <w:r>
              <w:rPr>
                <w:b/>
                <w:spacing w:val="-6"/>
                <w:sz w:val="44"/>
              </w:rPr>
              <w:t xml:space="preserve"> </w:t>
            </w:r>
            <w:r>
              <w:rPr>
                <w:b/>
                <w:sz w:val="44"/>
              </w:rPr>
              <w:t>de</w:t>
            </w:r>
            <w:r>
              <w:rPr>
                <w:b/>
                <w:spacing w:val="-3"/>
                <w:sz w:val="44"/>
              </w:rPr>
              <w:t xml:space="preserve"> </w:t>
            </w:r>
            <w:r>
              <w:rPr>
                <w:b/>
                <w:spacing w:val="-2"/>
                <w:sz w:val="44"/>
              </w:rPr>
              <w:t>estabelecimentos</w:t>
            </w:r>
            <w:r>
              <w:rPr>
                <w:b/>
                <w:sz w:val="44"/>
              </w:rPr>
              <w:tab/>
              <w:t>de</w:t>
            </w:r>
            <w:r>
              <w:rPr>
                <w:b/>
                <w:spacing w:val="-2"/>
                <w:sz w:val="44"/>
              </w:rPr>
              <w:t xml:space="preserve"> serviços/alimento</w:t>
            </w:r>
          </w:p>
        </w:tc>
        <w:tc>
          <w:tcPr>
            <w:tcW w:w="3215" w:type="dxa"/>
            <w:shd w:val="clear" w:color="auto" w:fill="E7F1F9"/>
          </w:tcPr>
          <w:p w14:paraId="63E7C750" w14:textId="77777777" w:rsidR="00255652" w:rsidRDefault="00255652" w:rsidP="00636A11">
            <w:pPr>
              <w:pStyle w:val="TableParagraph"/>
              <w:spacing w:before="31"/>
              <w:ind w:left="18"/>
              <w:jc w:val="center"/>
              <w:rPr>
                <w:b/>
                <w:sz w:val="52"/>
              </w:rPr>
            </w:pPr>
            <w:r>
              <w:rPr>
                <w:b/>
                <w:sz w:val="52"/>
              </w:rPr>
              <w:t>-</w:t>
            </w:r>
            <w:r>
              <w:rPr>
                <w:b/>
                <w:spacing w:val="-10"/>
                <w:sz w:val="52"/>
              </w:rPr>
              <w:t>-</w:t>
            </w:r>
          </w:p>
        </w:tc>
        <w:tc>
          <w:tcPr>
            <w:tcW w:w="2877" w:type="dxa"/>
            <w:shd w:val="clear" w:color="auto" w:fill="E7F1F9"/>
          </w:tcPr>
          <w:p w14:paraId="4DD62F03" w14:textId="77777777" w:rsidR="00255652" w:rsidRDefault="00255652" w:rsidP="00636A11">
            <w:pPr>
              <w:pStyle w:val="TableParagraph"/>
              <w:spacing w:before="31"/>
              <w:ind w:left="16"/>
              <w:jc w:val="center"/>
              <w:rPr>
                <w:b/>
                <w:sz w:val="52"/>
              </w:rPr>
            </w:pPr>
            <w:r>
              <w:rPr>
                <w:b/>
                <w:sz w:val="52"/>
              </w:rPr>
              <w:t>-</w:t>
            </w:r>
            <w:r>
              <w:rPr>
                <w:b/>
                <w:spacing w:val="-10"/>
                <w:sz w:val="52"/>
              </w:rPr>
              <w:t>-</w:t>
            </w:r>
          </w:p>
        </w:tc>
        <w:tc>
          <w:tcPr>
            <w:tcW w:w="2748" w:type="dxa"/>
            <w:shd w:val="clear" w:color="auto" w:fill="E7F1F9"/>
          </w:tcPr>
          <w:p w14:paraId="2CD675F6" w14:textId="77777777" w:rsidR="00255652" w:rsidRDefault="00255652" w:rsidP="00636A11">
            <w:pPr>
              <w:pStyle w:val="TableParagraph"/>
              <w:spacing w:before="31"/>
              <w:ind w:left="14"/>
              <w:jc w:val="center"/>
              <w:rPr>
                <w:sz w:val="52"/>
              </w:rPr>
            </w:pPr>
            <w:r>
              <w:rPr>
                <w:sz w:val="52"/>
              </w:rPr>
              <w:t>-</w:t>
            </w:r>
            <w:r>
              <w:rPr>
                <w:spacing w:val="-10"/>
                <w:sz w:val="52"/>
              </w:rPr>
              <w:t>-</w:t>
            </w:r>
          </w:p>
        </w:tc>
      </w:tr>
      <w:tr w:rsidR="00255652" w14:paraId="132E73E7" w14:textId="77777777" w:rsidTr="00636A11">
        <w:trPr>
          <w:trHeight w:val="901"/>
        </w:trPr>
        <w:tc>
          <w:tcPr>
            <w:tcW w:w="14380" w:type="dxa"/>
            <w:shd w:val="clear" w:color="auto" w:fill="CCE3F4"/>
          </w:tcPr>
          <w:p w14:paraId="2C683099" w14:textId="77777777" w:rsidR="00255652" w:rsidRDefault="00255652" w:rsidP="00636A11">
            <w:pPr>
              <w:pStyle w:val="TableParagraph"/>
              <w:spacing w:before="441" w:line="440" w:lineRule="exact"/>
              <w:ind w:left="70"/>
              <w:rPr>
                <w:b/>
                <w:sz w:val="44"/>
              </w:rPr>
            </w:pPr>
            <w:r>
              <w:rPr>
                <w:b/>
                <w:sz w:val="44"/>
              </w:rPr>
              <w:t>Recebimentos</w:t>
            </w:r>
            <w:r>
              <w:rPr>
                <w:b/>
                <w:spacing w:val="-6"/>
                <w:sz w:val="44"/>
              </w:rPr>
              <w:t xml:space="preserve"> </w:t>
            </w:r>
            <w:r>
              <w:rPr>
                <w:b/>
                <w:sz w:val="44"/>
              </w:rPr>
              <w:t>de</w:t>
            </w:r>
            <w:r>
              <w:rPr>
                <w:b/>
                <w:spacing w:val="-3"/>
                <w:sz w:val="44"/>
              </w:rPr>
              <w:t xml:space="preserve"> </w:t>
            </w:r>
            <w:r>
              <w:rPr>
                <w:b/>
                <w:spacing w:val="-2"/>
                <w:sz w:val="44"/>
              </w:rPr>
              <w:t>denúncias</w:t>
            </w:r>
          </w:p>
        </w:tc>
        <w:tc>
          <w:tcPr>
            <w:tcW w:w="3215" w:type="dxa"/>
            <w:shd w:val="clear" w:color="auto" w:fill="CCE3F4"/>
          </w:tcPr>
          <w:p w14:paraId="341D26DD" w14:textId="77777777" w:rsidR="00255652" w:rsidRDefault="00255652" w:rsidP="00636A11">
            <w:pPr>
              <w:pStyle w:val="TableParagraph"/>
              <w:spacing w:before="31"/>
              <w:ind w:left="18"/>
              <w:jc w:val="center"/>
              <w:rPr>
                <w:b/>
                <w:sz w:val="52"/>
              </w:rPr>
            </w:pPr>
            <w:r>
              <w:rPr>
                <w:b/>
                <w:spacing w:val="-5"/>
                <w:sz w:val="52"/>
              </w:rPr>
              <w:t>06</w:t>
            </w:r>
          </w:p>
        </w:tc>
        <w:tc>
          <w:tcPr>
            <w:tcW w:w="2877" w:type="dxa"/>
            <w:shd w:val="clear" w:color="auto" w:fill="CCE3F4"/>
          </w:tcPr>
          <w:p w14:paraId="5D68B87C" w14:textId="77777777" w:rsidR="00255652" w:rsidRDefault="00255652" w:rsidP="00636A11">
            <w:pPr>
              <w:pStyle w:val="TableParagraph"/>
              <w:spacing w:before="31"/>
              <w:ind w:left="16"/>
              <w:jc w:val="center"/>
              <w:rPr>
                <w:b/>
                <w:sz w:val="52"/>
              </w:rPr>
            </w:pPr>
            <w:r>
              <w:rPr>
                <w:b/>
                <w:spacing w:val="-5"/>
                <w:sz w:val="52"/>
              </w:rPr>
              <w:t>10</w:t>
            </w:r>
          </w:p>
        </w:tc>
        <w:tc>
          <w:tcPr>
            <w:tcW w:w="2748" w:type="dxa"/>
            <w:shd w:val="clear" w:color="auto" w:fill="CCE3F4"/>
          </w:tcPr>
          <w:p w14:paraId="157A62D6" w14:textId="77777777" w:rsidR="00255652" w:rsidRDefault="00255652" w:rsidP="00636A11">
            <w:pPr>
              <w:pStyle w:val="TableParagraph"/>
              <w:spacing w:before="31"/>
              <w:ind w:left="14"/>
              <w:jc w:val="center"/>
              <w:rPr>
                <w:sz w:val="52"/>
              </w:rPr>
            </w:pPr>
            <w:r>
              <w:rPr>
                <w:sz w:val="52"/>
              </w:rPr>
              <w:t>-</w:t>
            </w:r>
            <w:r>
              <w:rPr>
                <w:spacing w:val="-10"/>
                <w:sz w:val="52"/>
              </w:rPr>
              <w:t>-</w:t>
            </w:r>
          </w:p>
        </w:tc>
      </w:tr>
      <w:tr w:rsidR="00255652" w14:paraId="19CDC7EB" w14:textId="77777777" w:rsidTr="00636A11">
        <w:trPr>
          <w:trHeight w:val="901"/>
        </w:trPr>
        <w:tc>
          <w:tcPr>
            <w:tcW w:w="14380" w:type="dxa"/>
            <w:shd w:val="clear" w:color="auto" w:fill="E7F1F9"/>
          </w:tcPr>
          <w:p w14:paraId="78211552" w14:textId="77777777" w:rsidR="00255652" w:rsidRDefault="00255652" w:rsidP="00636A11">
            <w:pPr>
              <w:pStyle w:val="TableParagraph"/>
              <w:spacing w:before="441" w:line="440" w:lineRule="exact"/>
              <w:ind w:left="70"/>
              <w:rPr>
                <w:b/>
                <w:sz w:val="44"/>
              </w:rPr>
            </w:pPr>
            <w:r>
              <w:rPr>
                <w:b/>
                <w:sz w:val="44"/>
              </w:rPr>
              <w:t>Atendimentos</w:t>
            </w:r>
            <w:r>
              <w:rPr>
                <w:b/>
                <w:spacing w:val="-3"/>
                <w:sz w:val="44"/>
              </w:rPr>
              <w:t xml:space="preserve"> </w:t>
            </w:r>
            <w:r>
              <w:rPr>
                <w:b/>
                <w:sz w:val="44"/>
              </w:rPr>
              <w:t>á</w:t>
            </w:r>
            <w:r>
              <w:rPr>
                <w:b/>
                <w:spacing w:val="-3"/>
                <w:sz w:val="44"/>
              </w:rPr>
              <w:t xml:space="preserve"> </w:t>
            </w:r>
            <w:r>
              <w:rPr>
                <w:b/>
                <w:spacing w:val="-2"/>
                <w:sz w:val="44"/>
              </w:rPr>
              <w:t>denúncias</w:t>
            </w:r>
          </w:p>
        </w:tc>
        <w:tc>
          <w:tcPr>
            <w:tcW w:w="3215" w:type="dxa"/>
            <w:shd w:val="clear" w:color="auto" w:fill="E7F1F9"/>
          </w:tcPr>
          <w:p w14:paraId="283BD1AB" w14:textId="77777777" w:rsidR="00255652" w:rsidRDefault="00255652" w:rsidP="00636A11">
            <w:pPr>
              <w:pStyle w:val="TableParagraph"/>
              <w:spacing w:before="31"/>
              <w:ind w:left="18"/>
              <w:jc w:val="center"/>
              <w:rPr>
                <w:b/>
                <w:sz w:val="52"/>
              </w:rPr>
            </w:pPr>
            <w:r>
              <w:rPr>
                <w:b/>
                <w:spacing w:val="-5"/>
                <w:sz w:val="52"/>
              </w:rPr>
              <w:t>06</w:t>
            </w:r>
          </w:p>
        </w:tc>
        <w:tc>
          <w:tcPr>
            <w:tcW w:w="2877" w:type="dxa"/>
            <w:shd w:val="clear" w:color="auto" w:fill="E7F1F9"/>
          </w:tcPr>
          <w:p w14:paraId="19E74FBC" w14:textId="77777777" w:rsidR="00255652" w:rsidRDefault="00255652" w:rsidP="00636A11">
            <w:pPr>
              <w:pStyle w:val="TableParagraph"/>
              <w:spacing w:before="31"/>
              <w:ind w:left="16"/>
              <w:jc w:val="center"/>
              <w:rPr>
                <w:b/>
                <w:sz w:val="52"/>
              </w:rPr>
            </w:pPr>
            <w:r>
              <w:rPr>
                <w:b/>
                <w:spacing w:val="-5"/>
                <w:sz w:val="52"/>
              </w:rPr>
              <w:t>10</w:t>
            </w:r>
          </w:p>
        </w:tc>
        <w:tc>
          <w:tcPr>
            <w:tcW w:w="2748" w:type="dxa"/>
            <w:shd w:val="clear" w:color="auto" w:fill="E7F1F9"/>
          </w:tcPr>
          <w:p w14:paraId="59EAA521" w14:textId="77777777" w:rsidR="00255652" w:rsidRDefault="00255652" w:rsidP="00636A11">
            <w:pPr>
              <w:pStyle w:val="TableParagraph"/>
              <w:spacing w:before="31"/>
              <w:ind w:left="14"/>
              <w:jc w:val="center"/>
              <w:rPr>
                <w:sz w:val="52"/>
              </w:rPr>
            </w:pPr>
            <w:r>
              <w:rPr>
                <w:sz w:val="52"/>
              </w:rPr>
              <w:t>-</w:t>
            </w:r>
            <w:r>
              <w:rPr>
                <w:spacing w:val="-10"/>
                <w:sz w:val="52"/>
              </w:rPr>
              <w:t>-</w:t>
            </w:r>
          </w:p>
        </w:tc>
      </w:tr>
      <w:tr w:rsidR="00255652" w14:paraId="5EB6236C" w14:textId="77777777" w:rsidTr="00636A11">
        <w:trPr>
          <w:trHeight w:val="921"/>
        </w:trPr>
        <w:tc>
          <w:tcPr>
            <w:tcW w:w="14380" w:type="dxa"/>
            <w:shd w:val="clear" w:color="auto" w:fill="CCE3F4"/>
          </w:tcPr>
          <w:p w14:paraId="067B4F8D" w14:textId="77777777" w:rsidR="00255652" w:rsidRDefault="00255652" w:rsidP="00636A11">
            <w:pPr>
              <w:pStyle w:val="TableParagraph"/>
              <w:spacing w:before="441" w:line="460" w:lineRule="exact"/>
              <w:ind w:left="70"/>
              <w:rPr>
                <w:b/>
                <w:sz w:val="44"/>
              </w:rPr>
            </w:pPr>
            <w:r>
              <w:rPr>
                <w:b/>
                <w:sz w:val="44"/>
              </w:rPr>
              <w:t>Cadastros</w:t>
            </w:r>
            <w:r>
              <w:rPr>
                <w:b/>
                <w:spacing w:val="-7"/>
                <w:sz w:val="44"/>
              </w:rPr>
              <w:t xml:space="preserve"> </w:t>
            </w:r>
            <w:r>
              <w:rPr>
                <w:b/>
                <w:sz w:val="44"/>
              </w:rPr>
              <w:t>de</w:t>
            </w:r>
            <w:r>
              <w:rPr>
                <w:b/>
                <w:spacing w:val="-5"/>
                <w:sz w:val="44"/>
              </w:rPr>
              <w:t xml:space="preserve"> </w:t>
            </w:r>
            <w:r>
              <w:rPr>
                <w:b/>
                <w:sz w:val="44"/>
              </w:rPr>
              <w:t>estabelecimentos</w:t>
            </w:r>
            <w:r>
              <w:rPr>
                <w:b/>
                <w:spacing w:val="-4"/>
                <w:sz w:val="44"/>
              </w:rPr>
              <w:t xml:space="preserve"> </w:t>
            </w:r>
            <w:r>
              <w:rPr>
                <w:b/>
                <w:sz w:val="44"/>
              </w:rPr>
              <w:t>cadastrados</w:t>
            </w:r>
            <w:r>
              <w:rPr>
                <w:b/>
                <w:spacing w:val="-5"/>
                <w:sz w:val="44"/>
              </w:rPr>
              <w:t xml:space="preserve"> </w:t>
            </w:r>
            <w:r>
              <w:rPr>
                <w:b/>
                <w:sz w:val="44"/>
              </w:rPr>
              <w:t>no</w:t>
            </w:r>
            <w:r>
              <w:rPr>
                <w:b/>
                <w:spacing w:val="-5"/>
                <w:sz w:val="44"/>
              </w:rPr>
              <w:t xml:space="preserve"> </w:t>
            </w:r>
            <w:r>
              <w:rPr>
                <w:b/>
                <w:sz w:val="44"/>
              </w:rPr>
              <w:t>sistema</w:t>
            </w:r>
            <w:r>
              <w:rPr>
                <w:b/>
                <w:spacing w:val="-4"/>
                <w:sz w:val="44"/>
              </w:rPr>
              <w:t xml:space="preserve"> </w:t>
            </w:r>
            <w:r>
              <w:rPr>
                <w:b/>
                <w:spacing w:val="-2"/>
                <w:sz w:val="44"/>
              </w:rPr>
              <w:t>INFOVISA</w:t>
            </w:r>
          </w:p>
        </w:tc>
        <w:tc>
          <w:tcPr>
            <w:tcW w:w="3215" w:type="dxa"/>
            <w:shd w:val="clear" w:color="auto" w:fill="CCE3F4"/>
          </w:tcPr>
          <w:p w14:paraId="43A78B25" w14:textId="77777777" w:rsidR="00255652" w:rsidRDefault="00255652" w:rsidP="00636A11">
            <w:pPr>
              <w:pStyle w:val="TableParagraph"/>
              <w:spacing w:before="31"/>
              <w:ind w:left="18"/>
              <w:jc w:val="center"/>
              <w:rPr>
                <w:b/>
                <w:sz w:val="52"/>
              </w:rPr>
            </w:pPr>
            <w:r>
              <w:rPr>
                <w:b/>
                <w:sz w:val="52"/>
              </w:rPr>
              <w:t>-</w:t>
            </w:r>
            <w:r>
              <w:rPr>
                <w:b/>
                <w:spacing w:val="-10"/>
                <w:sz w:val="52"/>
              </w:rPr>
              <w:t>-</w:t>
            </w:r>
          </w:p>
        </w:tc>
        <w:tc>
          <w:tcPr>
            <w:tcW w:w="2877" w:type="dxa"/>
            <w:shd w:val="clear" w:color="auto" w:fill="CCE3F4"/>
          </w:tcPr>
          <w:p w14:paraId="0D91E9C1" w14:textId="77777777" w:rsidR="00255652" w:rsidRDefault="00255652" w:rsidP="00636A11">
            <w:pPr>
              <w:pStyle w:val="TableParagraph"/>
              <w:spacing w:before="31"/>
              <w:ind w:left="16"/>
              <w:jc w:val="center"/>
              <w:rPr>
                <w:b/>
                <w:sz w:val="52"/>
              </w:rPr>
            </w:pPr>
            <w:r>
              <w:rPr>
                <w:b/>
                <w:sz w:val="52"/>
              </w:rPr>
              <w:t>-</w:t>
            </w:r>
            <w:r>
              <w:rPr>
                <w:b/>
                <w:spacing w:val="-10"/>
                <w:sz w:val="52"/>
              </w:rPr>
              <w:t>-</w:t>
            </w:r>
          </w:p>
        </w:tc>
        <w:tc>
          <w:tcPr>
            <w:tcW w:w="2748" w:type="dxa"/>
            <w:shd w:val="clear" w:color="auto" w:fill="CCE3F4"/>
          </w:tcPr>
          <w:p w14:paraId="31C14663" w14:textId="77777777" w:rsidR="00255652" w:rsidRDefault="00255652" w:rsidP="00636A11">
            <w:pPr>
              <w:pStyle w:val="TableParagraph"/>
              <w:spacing w:before="31"/>
              <w:ind w:left="14"/>
              <w:jc w:val="center"/>
              <w:rPr>
                <w:sz w:val="52"/>
              </w:rPr>
            </w:pPr>
            <w:r>
              <w:rPr>
                <w:sz w:val="52"/>
              </w:rPr>
              <w:t>-</w:t>
            </w:r>
            <w:r>
              <w:rPr>
                <w:spacing w:val="-10"/>
                <w:sz w:val="52"/>
              </w:rPr>
              <w:t>-</w:t>
            </w:r>
          </w:p>
        </w:tc>
      </w:tr>
    </w:tbl>
    <w:p w14:paraId="0C79CFD0" w14:textId="77777777" w:rsidR="00255652" w:rsidRDefault="00255652" w:rsidP="00255652">
      <w:pPr>
        <w:spacing w:before="264"/>
        <w:ind w:left="1740"/>
        <w:rPr>
          <w:b/>
          <w:sz w:val="48"/>
        </w:rPr>
      </w:pPr>
      <w:r>
        <w:rPr>
          <w:b/>
          <w:sz w:val="48"/>
        </w:rPr>
        <w:t>Fonte:</w:t>
      </w:r>
      <w:r>
        <w:rPr>
          <w:b/>
          <w:spacing w:val="-5"/>
          <w:sz w:val="48"/>
        </w:rPr>
        <w:t xml:space="preserve"> </w:t>
      </w:r>
      <w:r>
        <w:rPr>
          <w:b/>
          <w:sz w:val="48"/>
        </w:rPr>
        <w:t>registros</w:t>
      </w:r>
      <w:r>
        <w:rPr>
          <w:b/>
          <w:spacing w:val="-3"/>
          <w:sz w:val="48"/>
        </w:rPr>
        <w:t xml:space="preserve"> </w:t>
      </w:r>
      <w:r>
        <w:rPr>
          <w:b/>
          <w:sz w:val="48"/>
        </w:rPr>
        <w:t>da</w:t>
      </w:r>
      <w:r>
        <w:rPr>
          <w:b/>
          <w:spacing w:val="-2"/>
          <w:sz w:val="48"/>
        </w:rPr>
        <w:t xml:space="preserve"> </w:t>
      </w:r>
      <w:r>
        <w:rPr>
          <w:b/>
          <w:sz w:val="48"/>
        </w:rPr>
        <w:t>vigilância</w:t>
      </w:r>
      <w:r>
        <w:rPr>
          <w:b/>
          <w:spacing w:val="-3"/>
          <w:sz w:val="48"/>
        </w:rPr>
        <w:t xml:space="preserve"> </w:t>
      </w:r>
      <w:r>
        <w:rPr>
          <w:b/>
          <w:sz w:val="48"/>
        </w:rPr>
        <w:t>sanitária</w:t>
      </w:r>
      <w:r>
        <w:rPr>
          <w:b/>
          <w:spacing w:val="-2"/>
          <w:sz w:val="48"/>
        </w:rPr>
        <w:t xml:space="preserve"> municipal.</w:t>
      </w:r>
    </w:p>
    <w:p w14:paraId="38260F6B" w14:textId="77777777" w:rsidR="00255652" w:rsidRDefault="00255652" w:rsidP="00255652">
      <w:pPr>
        <w:pStyle w:val="Corpodetexto"/>
        <w:spacing w:before="48"/>
        <w:rPr>
          <w:b/>
          <w:sz w:val="48"/>
        </w:rPr>
      </w:pPr>
    </w:p>
    <w:p w14:paraId="272A3FD5" w14:textId="77777777" w:rsidR="00255652" w:rsidRDefault="00255652" w:rsidP="00255652">
      <w:pPr>
        <w:spacing w:line="249" w:lineRule="auto"/>
        <w:ind w:left="1740"/>
        <w:rPr>
          <w:sz w:val="48"/>
        </w:rPr>
      </w:pPr>
      <w:r>
        <w:rPr>
          <w:b/>
          <w:sz w:val="48"/>
        </w:rPr>
        <w:t>Analise do resultado</w:t>
      </w:r>
      <w:r>
        <w:rPr>
          <w:sz w:val="48"/>
        </w:rPr>
        <w:t>:</w:t>
      </w:r>
    </w:p>
    <w:p w14:paraId="1ADF9E8E" w14:textId="77777777" w:rsidR="00255652" w:rsidRDefault="00255652" w:rsidP="00255652">
      <w:pPr>
        <w:spacing w:line="249" w:lineRule="auto"/>
        <w:ind w:left="1740"/>
        <w:rPr>
          <w:sz w:val="48"/>
        </w:rPr>
      </w:pPr>
      <w:r>
        <w:rPr>
          <w:sz w:val="48"/>
        </w:rPr>
        <w:t>No 1° QD de 2024  foi realizados 99 açoes e servicos realizados.</w:t>
      </w:r>
    </w:p>
    <w:p w14:paraId="0FD26EB4" w14:textId="77777777" w:rsidR="00255652" w:rsidRDefault="00255652" w:rsidP="00255652">
      <w:pPr>
        <w:spacing w:line="249" w:lineRule="auto"/>
        <w:ind w:left="1740"/>
        <w:rPr>
          <w:sz w:val="48"/>
        </w:rPr>
      </w:pPr>
    </w:p>
    <w:p w14:paraId="16ED9CF3" w14:textId="77777777" w:rsidR="00255652" w:rsidRDefault="00255652" w:rsidP="00255652">
      <w:pPr>
        <w:spacing w:line="249" w:lineRule="auto"/>
        <w:ind w:left="1740"/>
        <w:rPr>
          <w:sz w:val="48"/>
        </w:rPr>
      </w:pPr>
      <w:r>
        <w:rPr>
          <w:sz w:val="48"/>
        </w:rPr>
        <w:t xml:space="preserve"> No 2° QD de 2024</w:t>
      </w:r>
      <w:r w:rsidRPr="002F2790">
        <w:rPr>
          <w:sz w:val="48"/>
        </w:rPr>
        <w:t xml:space="preserve"> </w:t>
      </w:r>
      <w:r>
        <w:rPr>
          <w:sz w:val="48"/>
        </w:rPr>
        <w:t>foi realizados 100 açoes e servicos realizados.</w:t>
      </w:r>
    </w:p>
    <w:p w14:paraId="34AADA8A" w14:textId="77777777" w:rsidR="00255652" w:rsidRDefault="00255652" w:rsidP="00255652">
      <w:pPr>
        <w:spacing w:line="249" w:lineRule="auto"/>
        <w:ind w:left="1740"/>
        <w:rPr>
          <w:sz w:val="48"/>
        </w:rPr>
      </w:pPr>
      <w:r>
        <w:rPr>
          <w:sz w:val="48"/>
        </w:rPr>
        <w:t>.</w:t>
      </w:r>
    </w:p>
    <w:p w14:paraId="198EA5D2" w14:textId="77777777" w:rsidR="00255652" w:rsidRDefault="00255652" w:rsidP="00255652">
      <w:pPr>
        <w:spacing w:line="249" w:lineRule="auto"/>
        <w:ind w:left="1740"/>
        <w:rPr>
          <w:sz w:val="48"/>
        </w:rPr>
      </w:pPr>
    </w:p>
    <w:p w14:paraId="107C19EC" w14:textId="77777777" w:rsidR="00255652" w:rsidRDefault="00255652" w:rsidP="00255652">
      <w:pPr>
        <w:spacing w:line="249" w:lineRule="auto"/>
        <w:ind w:left="1740"/>
        <w:rPr>
          <w:sz w:val="48"/>
        </w:rPr>
      </w:pPr>
      <w:r>
        <w:rPr>
          <w:sz w:val="48"/>
        </w:rPr>
        <w:t>No 3° QD de 2024, que compreende os meses de setembro a dezembro, não foram</w:t>
      </w:r>
      <w:r>
        <w:rPr>
          <w:spacing w:val="80"/>
          <w:sz w:val="48"/>
        </w:rPr>
        <w:t xml:space="preserve"> </w:t>
      </w:r>
      <w:r>
        <w:rPr>
          <w:sz w:val="48"/>
        </w:rPr>
        <w:t>apresentados dados de ações, para serem acrescentados a este relatório.</w:t>
      </w:r>
    </w:p>
    <w:p w14:paraId="03FB21CB" w14:textId="77777777" w:rsidR="00255652" w:rsidRDefault="00255652" w:rsidP="00255652">
      <w:pPr>
        <w:spacing w:line="249" w:lineRule="auto"/>
        <w:ind w:left="1740"/>
        <w:rPr>
          <w:sz w:val="48"/>
        </w:rPr>
      </w:pPr>
      <w:r>
        <w:rPr>
          <w:sz w:val="48"/>
        </w:rPr>
        <w:t xml:space="preserve"> </w:t>
      </w:r>
      <w:r>
        <w:rPr>
          <w:b/>
          <w:sz w:val="48"/>
        </w:rPr>
        <w:t>R</w:t>
      </w:r>
      <w:r w:rsidRPr="002F2790">
        <w:rPr>
          <w:b/>
          <w:sz w:val="48"/>
        </w:rPr>
        <w:t>esumindo o ano de 2024</w:t>
      </w:r>
      <w:r>
        <w:rPr>
          <w:sz w:val="48"/>
        </w:rPr>
        <w:t xml:space="preserve"> foram realizados 199 açoes e servicos.</w:t>
      </w:r>
    </w:p>
    <w:p w14:paraId="544C1EEB" w14:textId="77777777" w:rsidR="00255652" w:rsidRDefault="00255652" w:rsidP="00255652">
      <w:pPr>
        <w:spacing w:line="249" w:lineRule="auto"/>
        <w:rPr>
          <w:sz w:val="48"/>
        </w:rPr>
        <w:sectPr w:rsidR="00255652">
          <w:pgSz w:w="25800" w:h="20130" w:orient="landscape"/>
          <w:pgMar w:top="1060" w:right="580" w:bottom="280" w:left="0" w:header="0" w:footer="0" w:gutter="0"/>
          <w:cols w:space="720"/>
        </w:sectPr>
      </w:pPr>
    </w:p>
    <w:p w14:paraId="074B03BA" w14:textId="77777777" w:rsidR="00255652" w:rsidRDefault="00255652" w:rsidP="00255652">
      <w:pPr>
        <w:pStyle w:val="Corpodetexto"/>
        <w:rPr>
          <w:sz w:val="20"/>
        </w:rPr>
      </w:pPr>
    </w:p>
    <w:p w14:paraId="63DAAEB1" w14:textId="77777777" w:rsidR="00255652" w:rsidRDefault="00255652" w:rsidP="00255652">
      <w:pPr>
        <w:pStyle w:val="Corpodetexto"/>
        <w:rPr>
          <w:sz w:val="20"/>
        </w:rPr>
      </w:pPr>
    </w:p>
    <w:p w14:paraId="576C9803" w14:textId="77777777" w:rsidR="00255652" w:rsidRDefault="00255652" w:rsidP="00255652">
      <w:pPr>
        <w:pStyle w:val="Corpodetexto"/>
        <w:rPr>
          <w:sz w:val="20"/>
        </w:rPr>
      </w:pPr>
    </w:p>
    <w:p w14:paraId="7C109183" w14:textId="77777777" w:rsidR="00255652" w:rsidRDefault="00255652" w:rsidP="00255652">
      <w:pPr>
        <w:pStyle w:val="Corpodetexto"/>
        <w:rPr>
          <w:sz w:val="20"/>
        </w:rPr>
      </w:pPr>
    </w:p>
    <w:p w14:paraId="22AB5A68" w14:textId="77777777" w:rsidR="00255652" w:rsidRDefault="00255652" w:rsidP="00255652">
      <w:pPr>
        <w:pStyle w:val="Corpodetexto"/>
        <w:rPr>
          <w:sz w:val="20"/>
        </w:rPr>
      </w:pPr>
    </w:p>
    <w:p w14:paraId="22B81F86" w14:textId="77777777" w:rsidR="00255652" w:rsidRDefault="00255652" w:rsidP="00255652">
      <w:pPr>
        <w:pStyle w:val="Corpodetexto"/>
        <w:rPr>
          <w:sz w:val="20"/>
        </w:rPr>
      </w:pPr>
    </w:p>
    <w:p w14:paraId="0C9E260F" w14:textId="77777777" w:rsidR="00255652" w:rsidRDefault="00255652" w:rsidP="00255652">
      <w:pPr>
        <w:pStyle w:val="Corpodetexto"/>
        <w:rPr>
          <w:sz w:val="20"/>
        </w:rPr>
      </w:pPr>
    </w:p>
    <w:p w14:paraId="2A26C0C7" w14:textId="77777777" w:rsidR="00255652" w:rsidRDefault="00255652" w:rsidP="00255652">
      <w:pPr>
        <w:pStyle w:val="Corpodetexto"/>
        <w:rPr>
          <w:sz w:val="20"/>
        </w:rPr>
      </w:pPr>
    </w:p>
    <w:p w14:paraId="2BBE5608" w14:textId="77777777" w:rsidR="00255652" w:rsidRDefault="00255652" w:rsidP="00255652">
      <w:pPr>
        <w:pStyle w:val="Corpodetexto"/>
        <w:spacing w:before="213"/>
        <w:rPr>
          <w:sz w:val="20"/>
        </w:rPr>
      </w:pPr>
    </w:p>
    <w:p w14:paraId="3FF72C2D" w14:textId="77777777" w:rsidR="00255652" w:rsidRDefault="00255652" w:rsidP="00255652">
      <w:pPr>
        <w:pStyle w:val="Corpodetexto"/>
        <w:ind w:left="4211"/>
        <w:rPr>
          <w:sz w:val="20"/>
        </w:rPr>
      </w:pPr>
      <w:r>
        <w:rPr>
          <w:noProof/>
          <w:sz w:val="20"/>
          <w:lang w:val="pt-BR" w:eastAsia="pt-BR"/>
        </w:rPr>
        <mc:AlternateContent>
          <mc:Choice Requires="wpg">
            <w:drawing>
              <wp:inline distT="0" distB="0" distL="0" distR="0" wp14:anchorId="3E3F21B6" wp14:editId="16FD2247">
                <wp:extent cx="11355705" cy="6799580"/>
                <wp:effectExtent l="38100" t="28575" r="36195" b="20320"/>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55705" cy="6799580"/>
                          <a:chOff x="0" y="0"/>
                          <a:chExt cx="11355705" cy="6799580"/>
                        </a:xfrm>
                      </wpg:grpSpPr>
                      <wps:wsp>
                        <wps:cNvPr id="78" name="Graphic 78"/>
                        <wps:cNvSpPr/>
                        <wps:spPr>
                          <a:xfrm>
                            <a:off x="0" y="20000"/>
                            <a:ext cx="11355705" cy="6779259"/>
                          </a:xfrm>
                          <a:custGeom>
                            <a:avLst/>
                            <a:gdLst/>
                            <a:ahLst/>
                            <a:cxnLst/>
                            <a:rect l="l" t="t" r="r" b="b"/>
                            <a:pathLst>
                              <a:path w="11355705" h="6779259">
                                <a:moveTo>
                                  <a:pt x="10225843" y="0"/>
                                </a:moveTo>
                                <a:lnTo>
                                  <a:pt x="1129857" y="0"/>
                                </a:lnTo>
                                <a:lnTo>
                                  <a:pt x="1082402" y="999"/>
                                </a:lnTo>
                                <a:lnTo>
                                  <a:pt x="1035420" y="3969"/>
                                </a:lnTo>
                                <a:lnTo>
                                  <a:pt x="988953" y="8871"/>
                                </a:lnTo>
                                <a:lnTo>
                                  <a:pt x="943039" y="15664"/>
                                </a:lnTo>
                                <a:lnTo>
                                  <a:pt x="897721" y="24306"/>
                                </a:lnTo>
                                <a:lnTo>
                                  <a:pt x="853039" y="34758"/>
                                </a:lnTo>
                                <a:lnTo>
                                  <a:pt x="809032" y="46979"/>
                                </a:lnTo>
                                <a:lnTo>
                                  <a:pt x="765742" y="60928"/>
                                </a:lnTo>
                                <a:lnTo>
                                  <a:pt x="723209" y="76566"/>
                                </a:lnTo>
                                <a:lnTo>
                                  <a:pt x="681473" y="93851"/>
                                </a:lnTo>
                                <a:lnTo>
                                  <a:pt x="640575" y="112743"/>
                                </a:lnTo>
                                <a:lnTo>
                                  <a:pt x="600555" y="133202"/>
                                </a:lnTo>
                                <a:lnTo>
                                  <a:pt x="561455" y="155188"/>
                                </a:lnTo>
                                <a:lnTo>
                                  <a:pt x="523314" y="178659"/>
                                </a:lnTo>
                                <a:lnTo>
                                  <a:pt x="486172" y="203575"/>
                                </a:lnTo>
                                <a:lnTo>
                                  <a:pt x="450071" y="229895"/>
                                </a:lnTo>
                                <a:lnTo>
                                  <a:pt x="415051" y="257580"/>
                                </a:lnTo>
                                <a:lnTo>
                                  <a:pt x="381152" y="286589"/>
                                </a:lnTo>
                                <a:lnTo>
                                  <a:pt x="348415" y="316881"/>
                                </a:lnTo>
                                <a:lnTo>
                                  <a:pt x="316881" y="348416"/>
                                </a:lnTo>
                                <a:lnTo>
                                  <a:pt x="286589" y="381153"/>
                                </a:lnTo>
                                <a:lnTo>
                                  <a:pt x="257580" y="415052"/>
                                </a:lnTo>
                                <a:lnTo>
                                  <a:pt x="229895" y="450072"/>
                                </a:lnTo>
                                <a:lnTo>
                                  <a:pt x="203574" y="486173"/>
                                </a:lnTo>
                                <a:lnTo>
                                  <a:pt x="178658" y="523314"/>
                                </a:lnTo>
                                <a:lnTo>
                                  <a:pt x="155187" y="561455"/>
                                </a:lnTo>
                                <a:lnTo>
                                  <a:pt x="133202" y="600556"/>
                                </a:lnTo>
                                <a:lnTo>
                                  <a:pt x="112743" y="640575"/>
                                </a:lnTo>
                                <a:lnTo>
                                  <a:pt x="93851" y="681473"/>
                                </a:lnTo>
                                <a:lnTo>
                                  <a:pt x="76566" y="723209"/>
                                </a:lnTo>
                                <a:lnTo>
                                  <a:pt x="60928" y="765742"/>
                                </a:lnTo>
                                <a:lnTo>
                                  <a:pt x="46979" y="809032"/>
                                </a:lnTo>
                                <a:lnTo>
                                  <a:pt x="34758" y="853039"/>
                                </a:lnTo>
                                <a:lnTo>
                                  <a:pt x="24306" y="897722"/>
                                </a:lnTo>
                                <a:lnTo>
                                  <a:pt x="15663" y="943040"/>
                                </a:lnTo>
                                <a:lnTo>
                                  <a:pt x="8871" y="988953"/>
                                </a:lnTo>
                                <a:lnTo>
                                  <a:pt x="3969" y="1035421"/>
                                </a:lnTo>
                                <a:lnTo>
                                  <a:pt x="999" y="1082402"/>
                                </a:lnTo>
                                <a:lnTo>
                                  <a:pt x="0" y="1129858"/>
                                </a:lnTo>
                                <a:lnTo>
                                  <a:pt x="0" y="5649154"/>
                                </a:lnTo>
                                <a:lnTo>
                                  <a:pt x="999" y="5696609"/>
                                </a:lnTo>
                                <a:lnTo>
                                  <a:pt x="3969" y="5743591"/>
                                </a:lnTo>
                                <a:lnTo>
                                  <a:pt x="8871" y="5790059"/>
                                </a:lnTo>
                                <a:lnTo>
                                  <a:pt x="15663" y="5835972"/>
                                </a:lnTo>
                                <a:lnTo>
                                  <a:pt x="24306" y="5881290"/>
                                </a:lnTo>
                                <a:lnTo>
                                  <a:pt x="34758" y="5925972"/>
                                </a:lnTo>
                                <a:lnTo>
                                  <a:pt x="46979" y="5969979"/>
                                </a:lnTo>
                                <a:lnTo>
                                  <a:pt x="60928" y="6013269"/>
                                </a:lnTo>
                                <a:lnTo>
                                  <a:pt x="76566" y="6055802"/>
                                </a:lnTo>
                                <a:lnTo>
                                  <a:pt x="93851" y="6097538"/>
                                </a:lnTo>
                                <a:lnTo>
                                  <a:pt x="112743" y="6138436"/>
                                </a:lnTo>
                                <a:lnTo>
                                  <a:pt x="133202" y="6178456"/>
                                </a:lnTo>
                                <a:lnTo>
                                  <a:pt x="155187" y="6217556"/>
                                </a:lnTo>
                                <a:lnTo>
                                  <a:pt x="178658" y="6255697"/>
                                </a:lnTo>
                                <a:lnTo>
                                  <a:pt x="203574" y="6292839"/>
                                </a:lnTo>
                                <a:lnTo>
                                  <a:pt x="229895" y="6328940"/>
                                </a:lnTo>
                                <a:lnTo>
                                  <a:pt x="257580" y="6363960"/>
                                </a:lnTo>
                                <a:lnTo>
                                  <a:pt x="286589" y="6397859"/>
                                </a:lnTo>
                                <a:lnTo>
                                  <a:pt x="316881" y="6430596"/>
                                </a:lnTo>
                                <a:lnTo>
                                  <a:pt x="348415" y="6462130"/>
                                </a:lnTo>
                                <a:lnTo>
                                  <a:pt x="381152" y="6492422"/>
                                </a:lnTo>
                                <a:lnTo>
                                  <a:pt x="415051" y="6521431"/>
                                </a:lnTo>
                                <a:lnTo>
                                  <a:pt x="450071" y="6549116"/>
                                </a:lnTo>
                                <a:lnTo>
                                  <a:pt x="486172" y="6575437"/>
                                </a:lnTo>
                                <a:lnTo>
                                  <a:pt x="523314" y="6600353"/>
                                </a:lnTo>
                                <a:lnTo>
                                  <a:pt x="561455" y="6623824"/>
                                </a:lnTo>
                                <a:lnTo>
                                  <a:pt x="600555" y="6645809"/>
                                </a:lnTo>
                                <a:lnTo>
                                  <a:pt x="640575" y="6666268"/>
                                </a:lnTo>
                                <a:lnTo>
                                  <a:pt x="681473" y="6685160"/>
                                </a:lnTo>
                                <a:lnTo>
                                  <a:pt x="723209" y="6702445"/>
                                </a:lnTo>
                                <a:lnTo>
                                  <a:pt x="765742" y="6718083"/>
                                </a:lnTo>
                                <a:lnTo>
                                  <a:pt x="809032" y="6732033"/>
                                </a:lnTo>
                                <a:lnTo>
                                  <a:pt x="853039" y="6744254"/>
                                </a:lnTo>
                                <a:lnTo>
                                  <a:pt x="897721" y="6754705"/>
                                </a:lnTo>
                                <a:lnTo>
                                  <a:pt x="943039" y="6763348"/>
                                </a:lnTo>
                                <a:lnTo>
                                  <a:pt x="988953" y="6770140"/>
                                </a:lnTo>
                                <a:lnTo>
                                  <a:pt x="1035420" y="6775042"/>
                                </a:lnTo>
                                <a:lnTo>
                                  <a:pt x="1082402" y="6778012"/>
                                </a:lnTo>
                                <a:lnTo>
                                  <a:pt x="1129857" y="6779012"/>
                                </a:lnTo>
                                <a:lnTo>
                                  <a:pt x="10225843" y="6779012"/>
                                </a:lnTo>
                                <a:lnTo>
                                  <a:pt x="10273298" y="6778012"/>
                                </a:lnTo>
                                <a:lnTo>
                                  <a:pt x="10320280" y="6775042"/>
                                </a:lnTo>
                                <a:lnTo>
                                  <a:pt x="10366747" y="6770140"/>
                                </a:lnTo>
                                <a:lnTo>
                                  <a:pt x="10412660" y="6763348"/>
                                </a:lnTo>
                                <a:lnTo>
                                  <a:pt x="10457978" y="6754705"/>
                                </a:lnTo>
                                <a:lnTo>
                                  <a:pt x="10502661" y="6744254"/>
                                </a:lnTo>
                                <a:lnTo>
                                  <a:pt x="10546668" y="6732033"/>
                                </a:lnTo>
                                <a:lnTo>
                                  <a:pt x="10589958" y="6718083"/>
                                </a:lnTo>
                                <a:lnTo>
                                  <a:pt x="10632491" y="6702445"/>
                                </a:lnTo>
                                <a:lnTo>
                                  <a:pt x="10674227" y="6685160"/>
                                </a:lnTo>
                                <a:lnTo>
                                  <a:pt x="10715125" y="6666268"/>
                                </a:lnTo>
                                <a:lnTo>
                                  <a:pt x="10755144" y="6645809"/>
                                </a:lnTo>
                                <a:lnTo>
                                  <a:pt x="10794245" y="6623824"/>
                                </a:lnTo>
                                <a:lnTo>
                                  <a:pt x="10832386" y="6600353"/>
                                </a:lnTo>
                                <a:lnTo>
                                  <a:pt x="10869527" y="6575437"/>
                                </a:lnTo>
                                <a:lnTo>
                                  <a:pt x="10905628" y="6549116"/>
                                </a:lnTo>
                                <a:lnTo>
                                  <a:pt x="10940648" y="6521431"/>
                                </a:lnTo>
                                <a:lnTo>
                                  <a:pt x="10974547" y="6492422"/>
                                </a:lnTo>
                                <a:lnTo>
                                  <a:pt x="11007284" y="6462130"/>
                                </a:lnTo>
                                <a:lnTo>
                                  <a:pt x="11038819" y="6430596"/>
                                </a:lnTo>
                                <a:lnTo>
                                  <a:pt x="11069111" y="6397859"/>
                                </a:lnTo>
                                <a:lnTo>
                                  <a:pt x="11098120" y="6363960"/>
                                </a:lnTo>
                                <a:lnTo>
                                  <a:pt x="11125805" y="6328940"/>
                                </a:lnTo>
                                <a:lnTo>
                                  <a:pt x="11152125" y="6292839"/>
                                </a:lnTo>
                                <a:lnTo>
                                  <a:pt x="11177041" y="6255697"/>
                                </a:lnTo>
                                <a:lnTo>
                                  <a:pt x="11200512" y="6217556"/>
                                </a:lnTo>
                                <a:lnTo>
                                  <a:pt x="11222498" y="6178456"/>
                                </a:lnTo>
                                <a:lnTo>
                                  <a:pt x="11242957" y="6138436"/>
                                </a:lnTo>
                                <a:lnTo>
                                  <a:pt x="11261849" y="6097538"/>
                                </a:lnTo>
                                <a:lnTo>
                                  <a:pt x="11279134" y="6055802"/>
                                </a:lnTo>
                                <a:lnTo>
                                  <a:pt x="11294772" y="6013269"/>
                                </a:lnTo>
                                <a:lnTo>
                                  <a:pt x="11308721" y="5969979"/>
                                </a:lnTo>
                                <a:lnTo>
                                  <a:pt x="11320942" y="5925972"/>
                                </a:lnTo>
                                <a:lnTo>
                                  <a:pt x="11331394" y="5881290"/>
                                </a:lnTo>
                                <a:lnTo>
                                  <a:pt x="11340036" y="5835972"/>
                                </a:lnTo>
                                <a:lnTo>
                                  <a:pt x="11346829" y="5790059"/>
                                </a:lnTo>
                                <a:lnTo>
                                  <a:pt x="11351730" y="5743591"/>
                                </a:lnTo>
                                <a:lnTo>
                                  <a:pt x="11354701" y="5696609"/>
                                </a:lnTo>
                                <a:lnTo>
                                  <a:pt x="11355700" y="5649154"/>
                                </a:lnTo>
                                <a:lnTo>
                                  <a:pt x="11355700" y="1129858"/>
                                </a:lnTo>
                                <a:lnTo>
                                  <a:pt x="11354701" y="1082402"/>
                                </a:lnTo>
                                <a:lnTo>
                                  <a:pt x="11351730" y="1035421"/>
                                </a:lnTo>
                                <a:lnTo>
                                  <a:pt x="11346829" y="988953"/>
                                </a:lnTo>
                                <a:lnTo>
                                  <a:pt x="11340036" y="943040"/>
                                </a:lnTo>
                                <a:lnTo>
                                  <a:pt x="11331394" y="897722"/>
                                </a:lnTo>
                                <a:lnTo>
                                  <a:pt x="11320942" y="853039"/>
                                </a:lnTo>
                                <a:lnTo>
                                  <a:pt x="11308721" y="809032"/>
                                </a:lnTo>
                                <a:lnTo>
                                  <a:pt x="11294772" y="765742"/>
                                </a:lnTo>
                                <a:lnTo>
                                  <a:pt x="11279134" y="723209"/>
                                </a:lnTo>
                                <a:lnTo>
                                  <a:pt x="11261849" y="681473"/>
                                </a:lnTo>
                                <a:lnTo>
                                  <a:pt x="11242957" y="640575"/>
                                </a:lnTo>
                                <a:lnTo>
                                  <a:pt x="11222498" y="600556"/>
                                </a:lnTo>
                                <a:lnTo>
                                  <a:pt x="11200512" y="561455"/>
                                </a:lnTo>
                                <a:lnTo>
                                  <a:pt x="11177041" y="523314"/>
                                </a:lnTo>
                                <a:lnTo>
                                  <a:pt x="11152125" y="486173"/>
                                </a:lnTo>
                                <a:lnTo>
                                  <a:pt x="11125805" y="450072"/>
                                </a:lnTo>
                                <a:lnTo>
                                  <a:pt x="11098120" y="415052"/>
                                </a:lnTo>
                                <a:lnTo>
                                  <a:pt x="11069111" y="381153"/>
                                </a:lnTo>
                                <a:lnTo>
                                  <a:pt x="11038819" y="348416"/>
                                </a:lnTo>
                                <a:lnTo>
                                  <a:pt x="11007284" y="316881"/>
                                </a:lnTo>
                                <a:lnTo>
                                  <a:pt x="10974547" y="286589"/>
                                </a:lnTo>
                                <a:lnTo>
                                  <a:pt x="10940648" y="257580"/>
                                </a:lnTo>
                                <a:lnTo>
                                  <a:pt x="10905628" y="229895"/>
                                </a:lnTo>
                                <a:lnTo>
                                  <a:pt x="10869527" y="203575"/>
                                </a:lnTo>
                                <a:lnTo>
                                  <a:pt x="10832386" y="178659"/>
                                </a:lnTo>
                                <a:lnTo>
                                  <a:pt x="10794245" y="155188"/>
                                </a:lnTo>
                                <a:lnTo>
                                  <a:pt x="10755144" y="133202"/>
                                </a:lnTo>
                                <a:lnTo>
                                  <a:pt x="10715125" y="112743"/>
                                </a:lnTo>
                                <a:lnTo>
                                  <a:pt x="10674227" y="93851"/>
                                </a:lnTo>
                                <a:lnTo>
                                  <a:pt x="10632491" y="76566"/>
                                </a:lnTo>
                                <a:lnTo>
                                  <a:pt x="10589958" y="60928"/>
                                </a:lnTo>
                                <a:lnTo>
                                  <a:pt x="10546668" y="46979"/>
                                </a:lnTo>
                                <a:lnTo>
                                  <a:pt x="10502661" y="34758"/>
                                </a:lnTo>
                                <a:lnTo>
                                  <a:pt x="10457978" y="24306"/>
                                </a:lnTo>
                                <a:lnTo>
                                  <a:pt x="10412660" y="15664"/>
                                </a:lnTo>
                                <a:lnTo>
                                  <a:pt x="10366747" y="8871"/>
                                </a:lnTo>
                                <a:lnTo>
                                  <a:pt x="10320280" y="3969"/>
                                </a:lnTo>
                                <a:lnTo>
                                  <a:pt x="10273298" y="999"/>
                                </a:lnTo>
                                <a:lnTo>
                                  <a:pt x="10225843" y="0"/>
                                </a:lnTo>
                                <a:close/>
                              </a:path>
                            </a:pathLst>
                          </a:custGeom>
                          <a:solidFill>
                            <a:srgbClr val="000000">
                              <a:alpha val="37646"/>
                            </a:srgbClr>
                          </a:solidFill>
                        </wps:spPr>
                        <wps:bodyPr wrap="square" lIns="0" tIns="0" rIns="0" bIns="0" rtlCol="0">
                          <a:prstTxWarp prst="textNoShape">
                            <a:avLst/>
                          </a:prstTxWarp>
                          <a:noAutofit/>
                        </wps:bodyPr>
                      </wps:wsp>
                      <wps:wsp>
                        <wps:cNvPr id="79" name="Graphic 79"/>
                        <wps:cNvSpPr/>
                        <wps:spPr>
                          <a:xfrm>
                            <a:off x="38100" y="38099"/>
                            <a:ext cx="11279505" cy="6703059"/>
                          </a:xfrm>
                          <a:custGeom>
                            <a:avLst/>
                            <a:gdLst/>
                            <a:ahLst/>
                            <a:cxnLst/>
                            <a:rect l="l" t="t" r="r" b="b"/>
                            <a:pathLst>
                              <a:path w="11279505" h="6703059">
                                <a:moveTo>
                                  <a:pt x="10162343" y="0"/>
                                </a:moveTo>
                                <a:lnTo>
                                  <a:pt x="1117157" y="0"/>
                                </a:lnTo>
                                <a:lnTo>
                                  <a:pt x="1069006" y="1040"/>
                                </a:lnTo>
                                <a:lnTo>
                                  <a:pt x="1021350" y="4133"/>
                                </a:lnTo>
                                <a:lnTo>
                                  <a:pt x="974232" y="9234"/>
                                </a:lnTo>
                                <a:lnTo>
                                  <a:pt x="927694" y="16301"/>
                                </a:lnTo>
                                <a:lnTo>
                                  <a:pt x="881780" y="25291"/>
                                </a:lnTo>
                                <a:lnTo>
                                  <a:pt x="836534" y="36160"/>
                                </a:lnTo>
                                <a:lnTo>
                                  <a:pt x="791999" y="48864"/>
                                </a:lnTo>
                                <a:lnTo>
                                  <a:pt x="748217" y="63361"/>
                                </a:lnTo>
                                <a:lnTo>
                                  <a:pt x="705233" y="79607"/>
                                </a:lnTo>
                                <a:lnTo>
                                  <a:pt x="663089" y="97559"/>
                                </a:lnTo>
                                <a:lnTo>
                                  <a:pt x="621829" y="117174"/>
                                </a:lnTo>
                                <a:lnTo>
                                  <a:pt x="581496" y="138409"/>
                                </a:lnTo>
                                <a:lnTo>
                                  <a:pt x="542133" y="161219"/>
                                </a:lnTo>
                                <a:lnTo>
                                  <a:pt x="503784" y="185562"/>
                                </a:lnTo>
                                <a:lnTo>
                                  <a:pt x="466492" y="211395"/>
                                </a:lnTo>
                                <a:lnTo>
                                  <a:pt x="430300" y="238675"/>
                                </a:lnTo>
                                <a:lnTo>
                                  <a:pt x="395252" y="267357"/>
                                </a:lnTo>
                                <a:lnTo>
                                  <a:pt x="361390" y="297399"/>
                                </a:lnTo>
                                <a:lnTo>
                                  <a:pt x="328758" y="328758"/>
                                </a:lnTo>
                                <a:lnTo>
                                  <a:pt x="297399" y="361390"/>
                                </a:lnTo>
                                <a:lnTo>
                                  <a:pt x="267357" y="395252"/>
                                </a:lnTo>
                                <a:lnTo>
                                  <a:pt x="238675" y="430300"/>
                                </a:lnTo>
                                <a:lnTo>
                                  <a:pt x="211395" y="466492"/>
                                </a:lnTo>
                                <a:lnTo>
                                  <a:pt x="185562" y="503785"/>
                                </a:lnTo>
                                <a:lnTo>
                                  <a:pt x="161219" y="542134"/>
                                </a:lnTo>
                                <a:lnTo>
                                  <a:pt x="138408" y="581496"/>
                                </a:lnTo>
                                <a:lnTo>
                                  <a:pt x="117174" y="621829"/>
                                </a:lnTo>
                                <a:lnTo>
                                  <a:pt x="97559" y="663089"/>
                                </a:lnTo>
                                <a:lnTo>
                                  <a:pt x="79607" y="705233"/>
                                </a:lnTo>
                                <a:lnTo>
                                  <a:pt x="63361" y="748217"/>
                                </a:lnTo>
                                <a:lnTo>
                                  <a:pt x="48864" y="791999"/>
                                </a:lnTo>
                                <a:lnTo>
                                  <a:pt x="36160" y="836535"/>
                                </a:lnTo>
                                <a:lnTo>
                                  <a:pt x="25291" y="881781"/>
                                </a:lnTo>
                                <a:lnTo>
                                  <a:pt x="16301" y="927694"/>
                                </a:lnTo>
                                <a:lnTo>
                                  <a:pt x="9234" y="974232"/>
                                </a:lnTo>
                                <a:lnTo>
                                  <a:pt x="4133" y="1021351"/>
                                </a:lnTo>
                                <a:lnTo>
                                  <a:pt x="1040" y="1069007"/>
                                </a:lnTo>
                                <a:lnTo>
                                  <a:pt x="0" y="1117157"/>
                                </a:lnTo>
                                <a:lnTo>
                                  <a:pt x="0" y="5585654"/>
                                </a:lnTo>
                                <a:lnTo>
                                  <a:pt x="1040" y="5633804"/>
                                </a:lnTo>
                                <a:lnTo>
                                  <a:pt x="4133" y="5681461"/>
                                </a:lnTo>
                                <a:lnTo>
                                  <a:pt x="9234" y="5728579"/>
                                </a:lnTo>
                                <a:lnTo>
                                  <a:pt x="16301" y="5775117"/>
                                </a:lnTo>
                                <a:lnTo>
                                  <a:pt x="25291" y="5821031"/>
                                </a:lnTo>
                                <a:lnTo>
                                  <a:pt x="36160" y="5866277"/>
                                </a:lnTo>
                                <a:lnTo>
                                  <a:pt x="48864" y="5910812"/>
                                </a:lnTo>
                                <a:lnTo>
                                  <a:pt x="63361" y="5954594"/>
                                </a:lnTo>
                                <a:lnTo>
                                  <a:pt x="79607" y="5997578"/>
                                </a:lnTo>
                                <a:lnTo>
                                  <a:pt x="97559" y="6039722"/>
                                </a:lnTo>
                                <a:lnTo>
                                  <a:pt x="117174" y="6080982"/>
                                </a:lnTo>
                                <a:lnTo>
                                  <a:pt x="138408" y="6121315"/>
                                </a:lnTo>
                                <a:lnTo>
                                  <a:pt x="161219" y="6160678"/>
                                </a:lnTo>
                                <a:lnTo>
                                  <a:pt x="185562" y="6199027"/>
                                </a:lnTo>
                                <a:lnTo>
                                  <a:pt x="211395" y="6236319"/>
                                </a:lnTo>
                                <a:lnTo>
                                  <a:pt x="238675" y="6272511"/>
                                </a:lnTo>
                                <a:lnTo>
                                  <a:pt x="267357" y="6307560"/>
                                </a:lnTo>
                                <a:lnTo>
                                  <a:pt x="297399" y="6341422"/>
                                </a:lnTo>
                                <a:lnTo>
                                  <a:pt x="328758" y="6374054"/>
                                </a:lnTo>
                                <a:lnTo>
                                  <a:pt x="361390" y="6405412"/>
                                </a:lnTo>
                                <a:lnTo>
                                  <a:pt x="395252" y="6435454"/>
                                </a:lnTo>
                                <a:lnTo>
                                  <a:pt x="430300" y="6464137"/>
                                </a:lnTo>
                                <a:lnTo>
                                  <a:pt x="466492" y="6491416"/>
                                </a:lnTo>
                                <a:lnTo>
                                  <a:pt x="503784" y="6517249"/>
                                </a:lnTo>
                                <a:lnTo>
                                  <a:pt x="542133" y="6541592"/>
                                </a:lnTo>
                                <a:lnTo>
                                  <a:pt x="581496" y="6564403"/>
                                </a:lnTo>
                                <a:lnTo>
                                  <a:pt x="621829" y="6585637"/>
                                </a:lnTo>
                                <a:lnTo>
                                  <a:pt x="663089" y="6605252"/>
                                </a:lnTo>
                                <a:lnTo>
                                  <a:pt x="705233" y="6623204"/>
                                </a:lnTo>
                                <a:lnTo>
                                  <a:pt x="748217" y="6639450"/>
                                </a:lnTo>
                                <a:lnTo>
                                  <a:pt x="791999" y="6653947"/>
                                </a:lnTo>
                                <a:lnTo>
                                  <a:pt x="836534" y="6666652"/>
                                </a:lnTo>
                                <a:lnTo>
                                  <a:pt x="881780" y="6677520"/>
                                </a:lnTo>
                                <a:lnTo>
                                  <a:pt x="927694" y="6686510"/>
                                </a:lnTo>
                                <a:lnTo>
                                  <a:pt x="974232" y="6693577"/>
                                </a:lnTo>
                                <a:lnTo>
                                  <a:pt x="1021350" y="6698679"/>
                                </a:lnTo>
                                <a:lnTo>
                                  <a:pt x="1069006" y="6701771"/>
                                </a:lnTo>
                                <a:lnTo>
                                  <a:pt x="1117157" y="6702812"/>
                                </a:lnTo>
                                <a:lnTo>
                                  <a:pt x="10162343" y="6702812"/>
                                </a:lnTo>
                                <a:lnTo>
                                  <a:pt x="10210493" y="6701771"/>
                                </a:lnTo>
                                <a:lnTo>
                                  <a:pt x="10258149" y="6698679"/>
                                </a:lnTo>
                                <a:lnTo>
                                  <a:pt x="10305268" y="6693577"/>
                                </a:lnTo>
                                <a:lnTo>
                                  <a:pt x="10351806" y="6686510"/>
                                </a:lnTo>
                                <a:lnTo>
                                  <a:pt x="10397719" y="6677520"/>
                                </a:lnTo>
                                <a:lnTo>
                                  <a:pt x="10442966" y="6666652"/>
                                </a:lnTo>
                                <a:lnTo>
                                  <a:pt x="10487501" y="6653947"/>
                                </a:lnTo>
                                <a:lnTo>
                                  <a:pt x="10531283" y="6639450"/>
                                </a:lnTo>
                                <a:lnTo>
                                  <a:pt x="10574267" y="6623204"/>
                                </a:lnTo>
                                <a:lnTo>
                                  <a:pt x="10616411" y="6605252"/>
                                </a:lnTo>
                                <a:lnTo>
                                  <a:pt x="10657671" y="6585637"/>
                                </a:lnTo>
                                <a:lnTo>
                                  <a:pt x="10698004" y="6564403"/>
                                </a:lnTo>
                                <a:lnTo>
                                  <a:pt x="10737367" y="6541592"/>
                                </a:lnTo>
                                <a:lnTo>
                                  <a:pt x="10775716" y="6517249"/>
                                </a:lnTo>
                                <a:lnTo>
                                  <a:pt x="10813008" y="6491416"/>
                                </a:lnTo>
                                <a:lnTo>
                                  <a:pt x="10849200" y="6464137"/>
                                </a:lnTo>
                                <a:lnTo>
                                  <a:pt x="10884248" y="6435454"/>
                                </a:lnTo>
                                <a:lnTo>
                                  <a:pt x="10918110" y="6405412"/>
                                </a:lnTo>
                                <a:lnTo>
                                  <a:pt x="10950742" y="6374054"/>
                                </a:lnTo>
                                <a:lnTo>
                                  <a:pt x="10982101" y="6341422"/>
                                </a:lnTo>
                                <a:lnTo>
                                  <a:pt x="11012143" y="6307560"/>
                                </a:lnTo>
                                <a:lnTo>
                                  <a:pt x="11040825" y="6272511"/>
                                </a:lnTo>
                                <a:lnTo>
                                  <a:pt x="11068105" y="6236319"/>
                                </a:lnTo>
                                <a:lnTo>
                                  <a:pt x="11093938" y="6199027"/>
                                </a:lnTo>
                                <a:lnTo>
                                  <a:pt x="11118281" y="6160678"/>
                                </a:lnTo>
                                <a:lnTo>
                                  <a:pt x="11141091" y="6121315"/>
                                </a:lnTo>
                                <a:lnTo>
                                  <a:pt x="11162326" y="6080982"/>
                                </a:lnTo>
                                <a:lnTo>
                                  <a:pt x="11181941" y="6039722"/>
                                </a:lnTo>
                                <a:lnTo>
                                  <a:pt x="11199893" y="5997578"/>
                                </a:lnTo>
                                <a:lnTo>
                                  <a:pt x="11216139" y="5954594"/>
                                </a:lnTo>
                                <a:lnTo>
                                  <a:pt x="11230636" y="5910812"/>
                                </a:lnTo>
                                <a:lnTo>
                                  <a:pt x="11243340" y="5866277"/>
                                </a:lnTo>
                                <a:lnTo>
                                  <a:pt x="11254209" y="5821031"/>
                                </a:lnTo>
                                <a:lnTo>
                                  <a:pt x="11263198" y="5775117"/>
                                </a:lnTo>
                                <a:lnTo>
                                  <a:pt x="11270266" y="5728579"/>
                                </a:lnTo>
                                <a:lnTo>
                                  <a:pt x="11275367" y="5681461"/>
                                </a:lnTo>
                                <a:lnTo>
                                  <a:pt x="11278460" y="5633804"/>
                                </a:lnTo>
                                <a:lnTo>
                                  <a:pt x="11279500" y="5585654"/>
                                </a:lnTo>
                                <a:lnTo>
                                  <a:pt x="11279500" y="1117157"/>
                                </a:lnTo>
                                <a:lnTo>
                                  <a:pt x="11278460" y="1069007"/>
                                </a:lnTo>
                                <a:lnTo>
                                  <a:pt x="11275367" y="1021351"/>
                                </a:lnTo>
                                <a:lnTo>
                                  <a:pt x="11270266" y="974232"/>
                                </a:lnTo>
                                <a:lnTo>
                                  <a:pt x="11263198" y="927694"/>
                                </a:lnTo>
                                <a:lnTo>
                                  <a:pt x="11254209" y="881781"/>
                                </a:lnTo>
                                <a:lnTo>
                                  <a:pt x="11243340" y="836535"/>
                                </a:lnTo>
                                <a:lnTo>
                                  <a:pt x="11230636" y="791999"/>
                                </a:lnTo>
                                <a:lnTo>
                                  <a:pt x="11216139" y="748217"/>
                                </a:lnTo>
                                <a:lnTo>
                                  <a:pt x="11199893" y="705233"/>
                                </a:lnTo>
                                <a:lnTo>
                                  <a:pt x="11181941" y="663089"/>
                                </a:lnTo>
                                <a:lnTo>
                                  <a:pt x="11162326" y="621829"/>
                                </a:lnTo>
                                <a:lnTo>
                                  <a:pt x="11141091" y="581496"/>
                                </a:lnTo>
                                <a:lnTo>
                                  <a:pt x="11118281" y="542134"/>
                                </a:lnTo>
                                <a:lnTo>
                                  <a:pt x="11093938" y="503785"/>
                                </a:lnTo>
                                <a:lnTo>
                                  <a:pt x="11068105" y="466492"/>
                                </a:lnTo>
                                <a:lnTo>
                                  <a:pt x="11040825" y="430300"/>
                                </a:lnTo>
                                <a:lnTo>
                                  <a:pt x="11012143" y="395252"/>
                                </a:lnTo>
                                <a:lnTo>
                                  <a:pt x="10982101" y="361390"/>
                                </a:lnTo>
                                <a:lnTo>
                                  <a:pt x="10950742" y="328758"/>
                                </a:lnTo>
                                <a:lnTo>
                                  <a:pt x="10918110" y="297399"/>
                                </a:lnTo>
                                <a:lnTo>
                                  <a:pt x="10884248" y="267357"/>
                                </a:lnTo>
                                <a:lnTo>
                                  <a:pt x="10849200" y="238675"/>
                                </a:lnTo>
                                <a:lnTo>
                                  <a:pt x="10813008" y="211395"/>
                                </a:lnTo>
                                <a:lnTo>
                                  <a:pt x="10775716" y="185562"/>
                                </a:lnTo>
                                <a:lnTo>
                                  <a:pt x="10737367" y="161219"/>
                                </a:lnTo>
                                <a:lnTo>
                                  <a:pt x="10698004" y="138409"/>
                                </a:lnTo>
                                <a:lnTo>
                                  <a:pt x="10657671" y="117174"/>
                                </a:lnTo>
                                <a:lnTo>
                                  <a:pt x="10616411" y="97559"/>
                                </a:lnTo>
                                <a:lnTo>
                                  <a:pt x="10574267" y="79607"/>
                                </a:lnTo>
                                <a:lnTo>
                                  <a:pt x="10531283" y="63361"/>
                                </a:lnTo>
                                <a:lnTo>
                                  <a:pt x="10487501" y="48864"/>
                                </a:lnTo>
                                <a:lnTo>
                                  <a:pt x="10442966" y="36160"/>
                                </a:lnTo>
                                <a:lnTo>
                                  <a:pt x="10397719" y="25291"/>
                                </a:lnTo>
                                <a:lnTo>
                                  <a:pt x="10351806" y="16301"/>
                                </a:lnTo>
                                <a:lnTo>
                                  <a:pt x="10305268" y="9234"/>
                                </a:lnTo>
                                <a:lnTo>
                                  <a:pt x="10258149" y="4133"/>
                                </a:lnTo>
                                <a:lnTo>
                                  <a:pt x="10210493" y="1040"/>
                                </a:lnTo>
                                <a:lnTo>
                                  <a:pt x="10162343" y="0"/>
                                </a:lnTo>
                                <a:close/>
                              </a:path>
                            </a:pathLst>
                          </a:custGeom>
                          <a:solidFill>
                            <a:srgbClr val="1BACE4"/>
                          </a:solidFill>
                        </wps:spPr>
                        <wps:bodyPr wrap="square" lIns="0" tIns="0" rIns="0" bIns="0" rtlCol="0">
                          <a:prstTxWarp prst="textNoShape">
                            <a:avLst/>
                          </a:prstTxWarp>
                          <a:noAutofit/>
                        </wps:bodyPr>
                      </wps:wsp>
                      <wps:wsp>
                        <wps:cNvPr id="80" name="Graphic 80"/>
                        <wps:cNvSpPr/>
                        <wps:spPr>
                          <a:xfrm>
                            <a:off x="38100" y="38099"/>
                            <a:ext cx="11279505" cy="6703059"/>
                          </a:xfrm>
                          <a:custGeom>
                            <a:avLst/>
                            <a:gdLst/>
                            <a:ahLst/>
                            <a:cxnLst/>
                            <a:rect l="l" t="t" r="r" b="b"/>
                            <a:pathLst>
                              <a:path w="11279505" h="6703059">
                                <a:moveTo>
                                  <a:pt x="0" y="1117157"/>
                                </a:moveTo>
                                <a:lnTo>
                                  <a:pt x="1040" y="1069007"/>
                                </a:lnTo>
                                <a:lnTo>
                                  <a:pt x="4133" y="1021351"/>
                                </a:lnTo>
                                <a:lnTo>
                                  <a:pt x="9234" y="974232"/>
                                </a:lnTo>
                                <a:lnTo>
                                  <a:pt x="16301" y="927694"/>
                                </a:lnTo>
                                <a:lnTo>
                                  <a:pt x="25291" y="881781"/>
                                </a:lnTo>
                                <a:lnTo>
                                  <a:pt x="36160" y="836535"/>
                                </a:lnTo>
                                <a:lnTo>
                                  <a:pt x="48864" y="791999"/>
                                </a:lnTo>
                                <a:lnTo>
                                  <a:pt x="63361" y="748217"/>
                                </a:lnTo>
                                <a:lnTo>
                                  <a:pt x="79607" y="705233"/>
                                </a:lnTo>
                                <a:lnTo>
                                  <a:pt x="97559" y="663089"/>
                                </a:lnTo>
                                <a:lnTo>
                                  <a:pt x="117174" y="621829"/>
                                </a:lnTo>
                                <a:lnTo>
                                  <a:pt x="138408" y="581496"/>
                                </a:lnTo>
                                <a:lnTo>
                                  <a:pt x="161219" y="542134"/>
                                </a:lnTo>
                                <a:lnTo>
                                  <a:pt x="185562" y="503785"/>
                                </a:lnTo>
                                <a:lnTo>
                                  <a:pt x="211395" y="466492"/>
                                </a:lnTo>
                                <a:lnTo>
                                  <a:pt x="238675" y="430300"/>
                                </a:lnTo>
                                <a:lnTo>
                                  <a:pt x="267357" y="395252"/>
                                </a:lnTo>
                                <a:lnTo>
                                  <a:pt x="297399" y="361390"/>
                                </a:lnTo>
                                <a:lnTo>
                                  <a:pt x="328758" y="328758"/>
                                </a:lnTo>
                                <a:lnTo>
                                  <a:pt x="361390" y="297399"/>
                                </a:lnTo>
                                <a:lnTo>
                                  <a:pt x="395252" y="267357"/>
                                </a:lnTo>
                                <a:lnTo>
                                  <a:pt x="430300" y="238675"/>
                                </a:lnTo>
                                <a:lnTo>
                                  <a:pt x="466492" y="211395"/>
                                </a:lnTo>
                                <a:lnTo>
                                  <a:pt x="503784" y="185562"/>
                                </a:lnTo>
                                <a:lnTo>
                                  <a:pt x="542133" y="161219"/>
                                </a:lnTo>
                                <a:lnTo>
                                  <a:pt x="581496" y="138409"/>
                                </a:lnTo>
                                <a:lnTo>
                                  <a:pt x="621829" y="117174"/>
                                </a:lnTo>
                                <a:lnTo>
                                  <a:pt x="663089" y="97559"/>
                                </a:lnTo>
                                <a:lnTo>
                                  <a:pt x="705233" y="79607"/>
                                </a:lnTo>
                                <a:lnTo>
                                  <a:pt x="748217" y="63361"/>
                                </a:lnTo>
                                <a:lnTo>
                                  <a:pt x="791999" y="48864"/>
                                </a:lnTo>
                                <a:lnTo>
                                  <a:pt x="836534" y="36160"/>
                                </a:lnTo>
                                <a:lnTo>
                                  <a:pt x="881780" y="25291"/>
                                </a:lnTo>
                                <a:lnTo>
                                  <a:pt x="927694" y="16301"/>
                                </a:lnTo>
                                <a:lnTo>
                                  <a:pt x="974232" y="9234"/>
                                </a:lnTo>
                                <a:lnTo>
                                  <a:pt x="1021350" y="4133"/>
                                </a:lnTo>
                                <a:lnTo>
                                  <a:pt x="1069006" y="1040"/>
                                </a:lnTo>
                                <a:lnTo>
                                  <a:pt x="1117157" y="0"/>
                                </a:lnTo>
                                <a:lnTo>
                                  <a:pt x="10162343" y="0"/>
                                </a:lnTo>
                                <a:lnTo>
                                  <a:pt x="10210493" y="1040"/>
                                </a:lnTo>
                                <a:lnTo>
                                  <a:pt x="10258149" y="4133"/>
                                </a:lnTo>
                                <a:lnTo>
                                  <a:pt x="10305268" y="9234"/>
                                </a:lnTo>
                                <a:lnTo>
                                  <a:pt x="10351806" y="16301"/>
                                </a:lnTo>
                                <a:lnTo>
                                  <a:pt x="10397719" y="25291"/>
                                </a:lnTo>
                                <a:lnTo>
                                  <a:pt x="10442966" y="36160"/>
                                </a:lnTo>
                                <a:lnTo>
                                  <a:pt x="10487501" y="48864"/>
                                </a:lnTo>
                                <a:lnTo>
                                  <a:pt x="10531283" y="63361"/>
                                </a:lnTo>
                                <a:lnTo>
                                  <a:pt x="10574267" y="79607"/>
                                </a:lnTo>
                                <a:lnTo>
                                  <a:pt x="10616411" y="97559"/>
                                </a:lnTo>
                                <a:lnTo>
                                  <a:pt x="10657671" y="117174"/>
                                </a:lnTo>
                                <a:lnTo>
                                  <a:pt x="10698004" y="138409"/>
                                </a:lnTo>
                                <a:lnTo>
                                  <a:pt x="10737367" y="161219"/>
                                </a:lnTo>
                                <a:lnTo>
                                  <a:pt x="10775716" y="185562"/>
                                </a:lnTo>
                                <a:lnTo>
                                  <a:pt x="10813008" y="211395"/>
                                </a:lnTo>
                                <a:lnTo>
                                  <a:pt x="10849200" y="238675"/>
                                </a:lnTo>
                                <a:lnTo>
                                  <a:pt x="10884248" y="267357"/>
                                </a:lnTo>
                                <a:lnTo>
                                  <a:pt x="10918110" y="297399"/>
                                </a:lnTo>
                                <a:lnTo>
                                  <a:pt x="10950742" y="328758"/>
                                </a:lnTo>
                                <a:lnTo>
                                  <a:pt x="10982101" y="361390"/>
                                </a:lnTo>
                                <a:lnTo>
                                  <a:pt x="11012143" y="395252"/>
                                </a:lnTo>
                                <a:lnTo>
                                  <a:pt x="11040825" y="430300"/>
                                </a:lnTo>
                                <a:lnTo>
                                  <a:pt x="11068105" y="466492"/>
                                </a:lnTo>
                                <a:lnTo>
                                  <a:pt x="11093938" y="503785"/>
                                </a:lnTo>
                                <a:lnTo>
                                  <a:pt x="11118281" y="542134"/>
                                </a:lnTo>
                                <a:lnTo>
                                  <a:pt x="11141091" y="581496"/>
                                </a:lnTo>
                                <a:lnTo>
                                  <a:pt x="11162326" y="621829"/>
                                </a:lnTo>
                                <a:lnTo>
                                  <a:pt x="11181941" y="663089"/>
                                </a:lnTo>
                                <a:lnTo>
                                  <a:pt x="11199893" y="705233"/>
                                </a:lnTo>
                                <a:lnTo>
                                  <a:pt x="11216139" y="748217"/>
                                </a:lnTo>
                                <a:lnTo>
                                  <a:pt x="11230636" y="791999"/>
                                </a:lnTo>
                                <a:lnTo>
                                  <a:pt x="11243340" y="836535"/>
                                </a:lnTo>
                                <a:lnTo>
                                  <a:pt x="11254209" y="881781"/>
                                </a:lnTo>
                                <a:lnTo>
                                  <a:pt x="11263198" y="927694"/>
                                </a:lnTo>
                                <a:lnTo>
                                  <a:pt x="11270266" y="974232"/>
                                </a:lnTo>
                                <a:lnTo>
                                  <a:pt x="11275367" y="1021351"/>
                                </a:lnTo>
                                <a:lnTo>
                                  <a:pt x="11278460" y="1069007"/>
                                </a:lnTo>
                                <a:lnTo>
                                  <a:pt x="11279500" y="1117157"/>
                                </a:lnTo>
                                <a:lnTo>
                                  <a:pt x="11279500" y="5585654"/>
                                </a:lnTo>
                                <a:lnTo>
                                  <a:pt x="11278460" y="5633804"/>
                                </a:lnTo>
                                <a:lnTo>
                                  <a:pt x="11275367" y="5681461"/>
                                </a:lnTo>
                                <a:lnTo>
                                  <a:pt x="11270266" y="5728579"/>
                                </a:lnTo>
                                <a:lnTo>
                                  <a:pt x="11263198" y="5775117"/>
                                </a:lnTo>
                                <a:lnTo>
                                  <a:pt x="11254209" y="5821031"/>
                                </a:lnTo>
                                <a:lnTo>
                                  <a:pt x="11243340" y="5866277"/>
                                </a:lnTo>
                                <a:lnTo>
                                  <a:pt x="11230636" y="5910812"/>
                                </a:lnTo>
                                <a:lnTo>
                                  <a:pt x="11216139" y="5954594"/>
                                </a:lnTo>
                                <a:lnTo>
                                  <a:pt x="11199893" y="5997578"/>
                                </a:lnTo>
                                <a:lnTo>
                                  <a:pt x="11181941" y="6039722"/>
                                </a:lnTo>
                                <a:lnTo>
                                  <a:pt x="11162326" y="6080982"/>
                                </a:lnTo>
                                <a:lnTo>
                                  <a:pt x="11141091" y="6121315"/>
                                </a:lnTo>
                                <a:lnTo>
                                  <a:pt x="11118281" y="6160678"/>
                                </a:lnTo>
                                <a:lnTo>
                                  <a:pt x="11093938" y="6199027"/>
                                </a:lnTo>
                                <a:lnTo>
                                  <a:pt x="11068105" y="6236319"/>
                                </a:lnTo>
                                <a:lnTo>
                                  <a:pt x="11040825" y="6272511"/>
                                </a:lnTo>
                                <a:lnTo>
                                  <a:pt x="11012143" y="6307560"/>
                                </a:lnTo>
                                <a:lnTo>
                                  <a:pt x="10982101" y="6341422"/>
                                </a:lnTo>
                                <a:lnTo>
                                  <a:pt x="10950742" y="6374054"/>
                                </a:lnTo>
                                <a:lnTo>
                                  <a:pt x="10918110" y="6405412"/>
                                </a:lnTo>
                                <a:lnTo>
                                  <a:pt x="10884248" y="6435454"/>
                                </a:lnTo>
                                <a:lnTo>
                                  <a:pt x="10849200" y="6464137"/>
                                </a:lnTo>
                                <a:lnTo>
                                  <a:pt x="10813008" y="6491416"/>
                                </a:lnTo>
                                <a:lnTo>
                                  <a:pt x="10775716" y="6517249"/>
                                </a:lnTo>
                                <a:lnTo>
                                  <a:pt x="10737367" y="6541592"/>
                                </a:lnTo>
                                <a:lnTo>
                                  <a:pt x="10698004" y="6564403"/>
                                </a:lnTo>
                                <a:lnTo>
                                  <a:pt x="10657671" y="6585637"/>
                                </a:lnTo>
                                <a:lnTo>
                                  <a:pt x="10616411" y="6605252"/>
                                </a:lnTo>
                                <a:lnTo>
                                  <a:pt x="10574267" y="6623204"/>
                                </a:lnTo>
                                <a:lnTo>
                                  <a:pt x="10531283" y="6639450"/>
                                </a:lnTo>
                                <a:lnTo>
                                  <a:pt x="10487501" y="6653947"/>
                                </a:lnTo>
                                <a:lnTo>
                                  <a:pt x="10442966" y="6666652"/>
                                </a:lnTo>
                                <a:lnTo>
                                  <a:pt x="10397719" y="6677520"/>
                                </a:lnTo>
                                <a:lnTo>
                                  <a:pt x="10351806" y="6686510"/>
                                </a:lnTo>
                                <a:lnTo>
                                  <a:pt x="10305268" y="6693577"/>
                                </a:lnTo>
                                <a:lnTo>
                                  <a:pt x="10258149" y="6698679"/>
                                </a:lnTo>
                                <a:lnTo>
                                  <a:pt x="10210493" y="6701771"/>
                                </a:lnTo>
                                <a:lnTo>
                                  <a:pt x="10162343" y="6702812"/>
                                </a:lnTo>
                                <a:lnTo>
                                  <a:pt x="1117157" y="6702812"/>
                                </a:lnTo>
                                <a:lnTo>
                                  <a:pt x="1069006" y="6701771"/>
                                </a:lnTo>
                                <a:lnTo>
                                  <a:pt x="1021350" y="6698679"/>
                                </a:lnTo>
                                <a:lnTo>
                                  <a:pt x="974232" y="6693577"/>
                                </a:lnTo>
                                <a:lnTo>
                                  <a:pt x="927694" y="6686510"/>
                                </a:lnTo>
                                <a:lnTo>
                                  <a:pt x="881780" y="6677520"/>
                                </a:lnTo>
                                <a:lnTo>
                                  <a:pt x="836534" y="6666652"/>
                                </a:lnTo>
                                <a:lnTo>
                                  <a:pt x="791999" y="6653947"/>
                                </a:lnTo>
                                <a:lnTo>
                                  <a:pt x="748217" y="6639450"/>
                                </a:lnTo>
                                <a:lnTo>
                                  <a:pt x="705233" y="6623204"/>
                                </a:lnTo>
                                <a:lnTo>
                                  <a:pt x="663089" y="6605252"/>
                                </a:lnTo>
                                <a:lnTo>
                                  <a:pt x="621829" y="6585637"/>
                                </a:lnTo>
                                <a:lnTo>
                                  <a:pt x="581496" y="6564403"/>
                                </a:lnTo>
                                <a:lnTo>
                                  <a:pt x="542133" y="6541592"/>
                                </a:lnTo>
                                <a:lnTo>
                                  <a:pt x="503784" y="6517249"/>
                                </a:lnTo>
                                <a:lnTo>
                                  <a:pt x="466492" y="6491416"/>
                                </a:lnTo>
                                <a:lnTo>
                                  <a:pt x="430300" y="6464137"/>
                                </a:lnTo>
                                <a:lnTo>
                                  <a:pt x="395252" y="6435454"/>
                                </a:lnTo>
                                <a:lnTo>
                                  <a:pt x="361390" y="6405412"/>
                                </a:lnTo>
                                <a:lnTo>
                                  <a:pt x="328758" y="6374054"/>
                                </a:lnTo>
                                <a:lnTo>
                                  <a:pt x="297399" y="6341422"/>
                                </a:lnTo>
                                <a:lnTo>
                                  <a:pt x="267357" y="6307560"/>
                                </a:lnTo>
                                <a:lnTo>
                                  <a:pt x="238675" y="6272511"/>
                                </a:lnTo>
                                <a:lnTo>
                                  <a:pt x="211395" y="6236319"/>
                                </a:lnTo>
                                <a:lnTo>
                                  <a:pt x="185562" y="6199027"/>
                                </a:lnTo>
                                <a:lnTo>
                                  <a:pt x="161219" y="6160678"/>
                                </a:lnTo>
                                <a:lnTo>
                                  <a:pt x="138408" y="6121315"/>
                                </a:lnTo>
                                <a:lnTo>
                                  <a:pt x="117174" y="6080982"/>
                                </a:lnTo>
                                <a:lnTo>
                                  <a:pt x="97559" y="6039722"/>
                                </a:lnTo>
                                <a:lnTo>
                                  <a:pt x="79607" y="5997578"/>
                                </a:lnTo>
                                <a:lnTo>
                                  <a:pt x="63361" y="5954594"/>
                                </a:lnTo>
                                <a:lnTo>
                                  <a:pt x="48864" y="5910812"/>
                                </a:lnTo>
                                <a:lnTo>
                                  <a:pt x="36160" y="5866277"/>
                                </a:lnTo>
                                <a:lnTo>
                                  <a:pt x="25291" y="5821031"/>
                                </a:lnTo>
                                <a:lnTo>
                                  <a:pt x="16301" y="5775117"/>
                                </a:lnTo>
                                <a:lnTo>
                                  <a:pt x="9234" y="5728579"/>
                                </a:lnTo>
                                <a:lnTo>
                                  <a:pt x="4133" y="5681461"/>
                                </a:lnTo>
                                <a:lnTo>
                                  <a:pt x="1040" y="5633804"/>
                                </a:lnTo>
                                <a:lnTo>
                                  <a:pt x="0" y="5585654"/>
                                </a:lnTo>
                                <a:lnTo>
                                  <a:pt x="0" y="1117157"/>
                                </a:lnTo>
                                <a:close/>
                              </a:path>
                            </a:pathLst>
                          </a:custGeom>
                          <a:ln w="76199">
                            <a:solidFill>
                              <a:srgbClr val="26CDD7"/>
                            </a:solidFill>
                            <a:prstDash val="solid"/>
                          </a:ln>
                        </wps:spPr>
                        <wps:bodyPr wrap="square" lIns="0" tIns="0" rIns="0" bIns="0" rtlCol="0">
                          <a:prstTxWarp prst="textNoShape">
                            <a:avLst/>
                          </a:prstTxWarp>
                          <a:noAutofit/>
                        </wps:bodyPr>
                      </wps:wsp>
                      <wps:wsp>
                        <wps:cNvPr id="81" name="Textbox 81"/>
                        <wps:cNvSpPr txBox="1"/>
                        <wps:spPr>
                          <a:xfrm>
                            <a:off x="0" y="0"/>
                            <a:ext cx="11355705" cy="6799580"/>
                          </a:xfrm>
                          <a:prstGeom prst="rect">
                            <a:avLst/>
                          </a:prstGeom>
                        </wps:spPr>
                        <wps:txbx>
                          <w:txbxContent>
                            <w:p w14:paraId="779B3C03" w14:textId="77777777" w:rsidR="00255652" w:rsidRDefault="00255652" w:rsidP="00255652">
                              <w:pPr>
                                <w:rPr>
                                  <w:sz w:val="136"/>
                                </w:rPr>
                              </w:pPr>
                            </w:p>
                            <w:p w14:paraId="195A3B53" w14:textId="77777777" w:rsidR="00255652" w:rsidRDefault="00255652" w:rsidP="00255652">
                              <w:pPr>
                                <w:spacing w:before="964"/>
                                <w:rPr>
                                  <w:sz w:val="136"/>
                                </w:rPr>
                              </w:pPr>
                            </w:p>
                            <w:p w14:paraId="35A298EC" w14:textId="77777777" w:rsidR="00255652" w:rsidRDefault="00255652" w:rsidP="00255652">
                              <w:pPr>
                                <w:jc w:val="center"/>
                                <w:rPr>
                                  <w:rFonts w:ascii="Calibri" w:hAnsi="Calibri"/>
                                  <w:b/>
                                  <w:sz w:val="136"/>
                                </w:rPr>
                              </w:pPr>
                              <w:r>
                                <w:rPr>
                                  <w:rFonts w:ascii="Calibri" w:hAnsi="Calibri"/>
                                  <w:b/>
                                  <w:sz w:val="136"/>
                                </w:rPr>
                                <w:t xml:space="preserve">Indicadores de </w:t>
                              </w:r>
                              <w:r>
                                <w:rPr>
                                  <w:rFonts w:ascii="Calibri" w:hAnsi="Calibri"/>
                                  <w:b/>
                                  <w:spacing w:val="-2"/>
                                  <w:sz w:val="136"/>
                                </w:rPr>
                                <w:t>Saúde</w:t>
                              </w:r>
                            </w:p>
                          </w:txbxContent>
                        </wps:txbx>
                        <wps:bodyPr wrap="square" lIns="0" tIns="0" rIns="0" bIns="0" rtlCol="0">
                          <a:noAutofit/>
                        </wps:bodyPr>
                      </wps:wsp>
                    </wpg:wgp>
                  </a:graphicData>
                </a:graphic>
              </wp:inline>
            </w:drawing>
          </mc:Choice>
          <mc:Fallback>
            <w:pict>
              <v:group w14:anchorId="3E3F21B6" id="Group 77" o:spid="_x0000_s1048" style="width:894.15pt;height:535.4pt;mso-position-horizontal-relative:char;mso-position-vertical-relative:line" coordsize="113557,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">
                <v:shape id="Graphic 78" o:spid="_x0000_s1049" style="position:absolute;top:200;width:113557;height:67792;visibility:visible;mso-wrap-style:square;v-text-anchor:top" coordsize="11355705,6779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" path="m10225843,l1129857,r-47455,999l1035420,3969,988953,8871r-45914,6793l897721,24306,853039,34758,809032,46979,765742,60928,723209,76566,681473,93851r-40898,18892l600555,133202r-39100,21986l523314,178659r-37142,24916l450071,229895r-35020,27685l381152,286589r-32737,30292l316881,348416r-30292,32737l257580,415052r-27685,35020l203574,486173r-24916,37141l155187,561455r-21985,39101l112743,640575,93851,681473,76566,723209,60928,765742,46979,809032,34758,853039,24306,897722r-8643,45318l8871,988953r-4902,46468l999,1082402,,1129858,,5649154r999,47455l3969,5743591r4902,46468l15663,5835972r8643,45318l34758,5925972r12221,44007l60928,6013269r15638,42533l93851,6097538r18892,40898l133202,6178456r21985,39100l178658,6255697r24916,37142l229895,6328940r27685,35020l286589,6397859r30292,32737l348415,6462130r32737,30292l415051,6521431r35020,27685l486172,6575437r37142,24916l561455,6623824r39100,21985l640575,6666268r40898,18892l723209,6702445r42533,15638l809032,6732033r44007,12221l897721,6754705r45318,8643l988953,6770140r46467,4902l1082402,6778012r47455,1000l10225843,6779012r47455,-1000l10320280,6775042r46467,-4902l10412660,6763348r45318,-8643l10502661,6744254r44007,-12221l10589958,6718083r42533,-15638l10674227,6685160r40898,-18892l10755144,6645809r39101,-21985l10832386,6600353r37141,-24916l10905628,6549116r35020,-27685l10974547,6492422r32737,-30292l11038819,6430596r30292,-32737l11098120,6363960r27685,-35020l11152125,6292839r24916,-37142l11200512,6217556r21986,-39100l11242957,6138436r18892,-40898l11279134,6055802r15638,-42533l11308721,5969979r12221,-44007l11331394,5881290r8642,-45318l11346829,5790059r4901,-46468l11354701,5696609r999,-47455l11355700,1129858r-999,-47456l11351730,1035421r-4901,-46468l11340036,943040r-8642,-45318l11320942,853039r-12221,-44007l11294772,765742r-15638,-42533l11261849,681473r-18892,-40898l11222498,600556r-21986,-39101l11177041,523314r-24916,-37141l11125805,450072r-27685,-35020l11069111,381153r-30292,-32737l11007284,316881r-32737,-30292l10940648,257580r-35020,-27685l10869527,203575r-37141,-24916l10794245,155188r-39101,-21986l10715125,112743r-40898,-18892l10632491,76566r-42533,-15638l10546668,46979r-44007,-12221l10457978,24306r-45318,-8642l10366747,8871r-46467,-4902l10273298,999,10225843,xe" fillcolor="black" stroked="f">
                  <v:fill opacity="24672f"/>
                  <v:path arrowok="t"/>
                </v:shape>
                <v:shape id="Graphic 79" o:spid="_x0000_s1050" style="position:absolute;left:381;top:380;width:112795;height:67031;visibility:visible;mso-wrap-style:square;v-text-anchor:top" coordsize="11279505,6703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" path="m10162343,l1117157,r-48151,1040l1021350,4133,974232,9234r-46538,7067l881780,25291,836534,36160,791999,48864,748217,63361,705233,79607,663089,97559r-41260,19615l581496,138409r-39363,22810l503784,185562r-37292,25833l430300,238675r-35048,28682l361390,297399r-32632,31359l297399,361390r-30042,33862l238675,430300r-27280,36192l185562,503785r-24343,38349l138408,581496r-21234,40333l97559,663089,79607,705233,63361,748217,48864,791999,36160,836535,25291,881781r-8990,45913l9234,974232r-5101,47119l1040,1069007,,1117157,,5585654r1040,48150l4133,5681461r5101,47118l16301,5775117r8990,45914l36160,5866277r12704,44535l63361,5954594r16246,42984l97559,6039722r19615,41260l138408,6121315r22811,39363l185562,6199027r25833,37292l238675,6272511r28682,35049l297399,6341422r31359,32632l361390,6405412r33862,30042l430300,6464137r36192,27279l503784,6517249r38349,24343l581496,6564403r40333,21234l663089,6605252r42144,17952l748217,6639450r43782,14497l836534,6666652r45246,10868l927694,6686510r46538,7067l1021350,6698679r47656,3092l1117157,6702812r9045186,l10210493,6701771r47656,-3092l10305268,6693577r46538,-7067l10397719,6677520r45247,-10868l10487501,6653947r43782,-14497l10574267,6623204r42144,-17952l10657671,6585637r40333,-21234l10737367,6541592r38349,-24343l10813008,6491416r36192,-27279l10884248,6435454r33862,-30042l10950742,6374054r31359,-32632l11012143,6307560r28682,-35049l11068105,6236319r25833,-37292l11118281,6160678r22810,-39363l11162326,6080982r19615,-41260l11199893,5997578r16246,-42984l11230636,5910812r12704,-44535l11254209,5821031r8989,-45914l11270266,5728579r5101,-47118l11278460,5633804r1040,-48150l11279500,1117157r-1040,-48150l11275367,1021351r-5101,-47119l11263198,927694r-8989,-45913l11243340,836535r-12704,-44536l11216139,748217r-16246,-42984l11181941,663089r-19615,-41260l11141091,581496r-22810,-39362l11093938,503785r-25833,-37293l11040825,430300r-28682,-35048l10982101,361390r-31359,-32632l10918110,297399r-33862,-30042l10849200,238675r-36192,-27280l10775716,185562r-38349,-24343l10698004,138409r-40333,-21235l10616411,97559r-42144,-17952l10531283,63361r-43782,-14497l10442966,36160r-45247,-10869l10351806,16301r-46538,-7067l10258149,4133r-47656,-3093l10162343,xe" fillcolor="#1bace4" stroked="f">
                  <v:path arrowok="t"/>
                </v:shape>
                <v:shape id="Graphic 80" o:spid="_x0000_s1051" style="position:absolute;left:381;top:380;width:112795;height:67031;visibility:visible;mso-wrap-style:square;v-text-anchor:top" coordsize="11279505,6703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" path="m,1117157r1040,-48150l4133,1021351,9234,974232r7067,-46538l25291,881781,36160,836535,48864,791999,63361,748217,79607,705233,97559,663089r19615,-41260l138408,581496r22811,-39362l185562,503785r25833,-37293l238675,430300r28682,-35048l297399,361390r31359,-32632l361390,297399r33862,-30042l430300,238675r36192,-27280l503784,185562r38349,-24343l581496,138409r40333,-21235l663089,97559,705233,79607,748217,63361,791999,48864,836534,36160,881780,25291r45914,-8990l974232,9234r47118,-5101l1069006,1040,1117157,r9045186,l10210493,1040r47656,3093l10305268,9234r46538,7067l10397719,25291r45247,10869l10487501,48864r43782,14497l10574267,79607r42144,17952l10657671,117174r40333,21235l10737367,161219r38349,24343l10813008,211395r36192,27280l10884248,267357r33862,30042l10950742,328758r31359,32632l11012143,395252r28682,35048l11068105,466492r25833,37293l11118281,542134r22810,39362l11162326,621829r19615,41260l11199893,705233r16246,42984l11230636,791999r12704,44536l11254209,881781r8989,45913l11270266,974232r5101,47119l11278460,1069007r1040,48150l11279500,5585654r-1040,48150l11275367,5681461r-5101,47118l11263198,5775117r-8989,45914l11243340,5866277r-12704,44535l11216139,5954594r-16246,42984l11181941,6039722r-19615,41260l11141091,6121315r-22810,39363l11093938,6199027r-25833,37292l11040825,6272511r-28682,35049l10982101,6341422r-31359,32632l10918110,6405412r-33862,30042l10849200,6464137r-36192,27279l10775716,6517249r-38349,24343l10698004,6564403r-40333,21234l10616411,6605252r-42144,17952l10531283,6639450r-43782,14497l10442966,6666652r-45247,10868l10351806,6686510r-46538,7067l10258149,6698679r-47656,3092l10162343,6702812r-9045186,l1069006,6701771r-47656,-3092l974232,6693577r-46538,-7067l881780,6677520r-45246,-10868l791999,6653947r-43782,-14497l705233,6623204r-42144,-17952l621829,6585637r-40333,-21234l542133,6541592r-38349,-24343l466492,6491416r-36192,-27279l395252,6435454r-33862,-30042l328758,6374054r-31359,-32632l267357,6307560r-28682,-35049l211395,6236319r-25833,-37292l161219,6160678r-22811,-39363l117174,6080982,97559,6039722,79607,5997578,63361,5954594,48864,5910812,36160,5866277,25291,5821031r-8990,-45914l9234,5728579,4133,5681461,1040,5633804,,5585654,,1117157xe" filled="f" strokecolor="#26cdd7" strokeweight="2.11664mm">
                  <v:path arrowok="t"/>
                </v:shape>
                <v:shape id="Textbox 81" o:spid="_x0000_s1052" type="#_x0000_t202" style="position:absolute;width:113557;height:67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779B3C03" w14:textId="77777777" w:rsidR="00255652" w:rsidRDefault="00255652" w:rsidP="00255652">
                        <w:pPr>
                          <w:rPr>
                            <w:sz w:val="136"/>
                          </w:rPr>
                        </w:pPr>
                      </w:p>
                      <w:p w14:paraId="195A3B53" w14:textId="77777777" w:rsidR="00255652" w:rsidRDefault="00255652" w:rsidP="00255652">
                        <w:pPr>
                          <w:spacing w:before="964"/>
                          <w:rPr>
                            <w:sz w:val="136"/>
                          </w:rPr>
                        </w:pPr>
                      </w:p>
                      <w:p w14:paraId="35A298EC" w14:textId="77777777" w:rsidR="00255652" w:rsidRDefault="00255652" w:rsidP="00255652">
                        <w:pPr>
                          <w:jc w:val="center"/>
                          <w:rPr>
                            <w:rFonts w:ascii="Calibri" w:hAnsi="Calibri"/>
                            <w:b/>
                            <w:sz w:val="136"/>
                          </w:rPr>
                        </w:pPr>
                        <w:r>
                          <w:rPr>
                            <w:rFonts w:ascii="Calibri" w:hAnsi="Calibri"/>
                            <w:b/>
                            <w:sz w:val="136"/>
                          </w:rPr>
                          <w:t xml:space="preserve">Indicadores de </w:t>
                        </w:r>
                        <w:r>
                          <w:rPr>
                            <w:rFonts w:ascii="Calibri" w:hAnsi="Calibri"/>
                            <w:b/>
                            <w:spacing w:val="-2"/>
                            <w:sz w:val="136"/>
                          </w:rPr>
                          <w:t>Saúde</w:t>
                        </w:r>
                      </w:p>
                    </w:txbxContent>
                  </v:textbox>
                </v:shape>
                <w10:anchorlock/>
              </v:group>
            </w:pict>
          </mc:Fallback>
        </mc:AlternateContent>
      </w:r>
    </w:p>
    <w:p w14:paraId="086687D4" w14:textId="77777777" w:rsidR="00255652" w:rsidRDefault="00255652" w:rsidP="00255652">
      <w:pPr>
        <w:rPr>
          <w:sz w:val="20"/>
        </w:rPr>
        <w:sectPr w:rsidR="00255652">
          <w:headerReference w:type="default" r:id="rId40"/>
          <w:pgSz w:w="25800" w:h="20130" w:orient="landscape"/>
          <w:pgMar w:top="4320" w:right="580" w:bottom="280" w:left="0" w:header="0" w:footer="0" w:gutter="0"/>
          <w:cols w:space="720"/>
        </w:sectPr>
      </w:pPr>
    </w:p>
    <w:p w14:paraId="60757C72" w14:textId="77777777" w:rsidR="00255652" w:rsidRDefault="00255652" w:rsidP="00255652">
      <w:pPr>
        <w:pStyle w:val="Corpodetexto"/>
        <w:rPr>
          <w:sz w:val="20"/>
        </w:rPr>
      </w:pPr>
    </w:p>
    <w:p w14:paraId="1634169B" w14:textId="77777777" w:rsidR="00255652" w:rsidRDefault="00255652" w:rsidP="00255652">
      <w:pPr>
        <w:pStyle w:val="Corpodetexto"/>
        <w:rPr>
          <w:sz w:val="20"/>
        </w:rPr>
      </w:pPr>
    </w:p>
    <w:p w14:paraId="6753EF14" w14:textId="77777777" w:rsidR="00255652" w:rsidRDefault="00255652" w:rsidP="00255652">
      <w:pPr>
        <w:pStyle w:val="Corpodetexto"/>
        <w:rPr>
          <w:sz w:val="20"/>
        </w:rPr>
      </w:pPr>
    </w:p>
    <w:p w14:paraId="1A07CA01" w14:textId="77777777" w:rsidR="00255652" w:rsidRDefault="00255652" w:rsidP="00255652">
      <w:pPr>
        <w:pStyle w:val="Corpodetexto"/>
        <w:rPr>
          <w:sz w:val="20"/>
        </w:rPr>
      </w:pPr>
    </w:p>
    <w:p w14:paraId="37DD45E1" w14:textId="77777777" w:rsidR="00255652" w:rsidRDefault="00255652" w:rsidP="00255652">
      <w:pPr>
        <w:pStyle w:val="Corpodetexto"/>
        <w:rPr>
          <w:sz w:val="20"/>
        </w:rPr>
      </w:pPr>
    </w:p>
    <w:p w14:paraId="3ECEA773" w14:textId="77777777" w:rsidR="00255652" w:rsidRDefault="00255652" w:rsidP="00255652">
      <w:pPr>
        <w:pStyle w:val="Corpodetexto"/>
        <w:spacing w:before="197"/>
        <w:rPr>
          <w:sz w:val="20"/>
        </w:rPr>
      </w:pPr>
    </w:p>
    <w:tbl>
      <w:tblPr>
        <w:tblStyle w:val="TableNormal"/>
        <w:tblW w:w="0" w:type="auto"/>
        <w:tblInd w:w="123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353"/>
        <w:gridCol w:w="2537"/>
        <w:gridCol w:w="11672"/>
        <w:gridCol w:w="2875"/>
        <w:gridCol w:w="2537"/>
        <w:gridCol w:w="2239"/>
      </w:tblGrid>
      <w:tr w:rsidR="00255652" w14:paraId="520A178C" w14:textId="77777777" w:rsidTr="00636A11">
        <w:trPr>
          <w:trHeight w:val="2805"/>
        </w:trPr>
        <w:tc>
          <w:tcPr>
            <w:tcW w:w="1353" w:type="dxa"/>
            <w:tcBorders>
              <w:bottom w:val="single" w:sz="24" w:space="0" w:color="FFFFFF"/>
            </w:tcBorders>
            <w:shd w:val="clear" w:color="auto" w:fill="1BACE4"/>
          </w:tcPr>
          <w:p w14:paraId="18FAB109" w14:textId="77777777" w:rsidR="00255652" w:rsidRDefault="00255652" w:rsidP="00636A11">
            <w:pPr>
              <w:pStyle w:val="TableParagraph"/>
              <w:spacing w:before="146"/>
              <w:ind w:left="20"/>
              <w:jc w:val="center"/>
              <w:rPr>
                <w:b/>
                <w:sz w:val="56"/>
              </w:rPr>
            </w:pPr>
            <w:r>
              <w:rPr>
                <w:b/>
                <w:color w:val="0000FF"/>
                <w:spacing w:val="-10"/>
                <w:sz w:val="56"/>
              </w:rPr>
              <w:t>N</w:t>
            </w:r>
          </w:p>
        </w:tc>
        <w:tc>
          <w:tcPr>
            <w:tcW w:w="2537" w:type="dxa"/>
            <w:tcBorders>
              <w:bottom w:val="single" w:sz="24" w:space="0" w:color="FFFFFF"/>
            </w:tcBorders>
            <w:shd w:val="clear" w:color="auto" w:fill="1BACE4"/>
          </w:tcPr>
          <w:p w14:paraId="646659F8" w14:textId="77777777" w:rsidR="00255652" w:rsidRDefault="00255652" w:rsidP="00636A11">
            <w:pPr>
              <w:pStyle w:val="TableParagraph"/>
              <w:spacing w:before="146"/>
              <w:ind w:left="25" w:right="4"/>
              <w:jc w:val="center"/>
              <w:rPr>
                <w:b/>
                <w:sz w:val="56"/>
              </w:rPr>
            </w:pPr>
            <w:r>
              <w:rPr>
                <w:b/>
                <w:color w:val="0000FF"/>
                <w:spacing w:val="-4"/>
                <w:sz w:val="56"/>
              </w:rPr>
              <w:t>Tipo</w:t>
            </w:r>
          </w:p>
        </w:tc>
        <w:tc>
          <w:tcPr>
            <w:tcW w:w="11672" w:type="dxa"/>
            <w:tcBorders>
              <w:bottom w:val="single" w:sz="24" w:space="0" w:color="FFFFFF"/>
            </w:tcBorders>
            <w:shd w:val="clear" w:color="auto" w:fill="1BACE4"/>
          </w:tcPr>
          <w:p w14:paraId="459665AC" w14:textId="77777777" w:rsidR="00255652" w:rsidRDefault="00255652" w:rsidP="00636A11">
            <w:pPr>
              <w:pStyle w:val="TableParagraph"/>
              <w:spacing w:before="146"/>
              <w:ind w:left="16"/>
              <w:jc w:val="center"/>
              <w:rPr>
                <w:b/>
                <w:sz w:val="56"/>
              </w:rPr>
            </w:pPr>
            <w:r>
              <w:rPr>
                <w:b/>
                <w:color w:val="0000FF"/>
                <w:sz w:val="56"/>
              </w:rPr>
              <w:t>Relatório</w:t>
            </w:r>
            <w:r>
              <w:rPr>
                <w:b/>
                <w:color w:val="0000FF"/>
                <w:spacing w:val="-5"/>
                <w:sz w:val="56"/>
              </w:rPr>
              <w:t xml:space="preserve"> </w:t>
            </w:r>
            <w:r>
              <w:rPr>
                <w:b/>
                <w:color w:val="0000FF"/>
                <w:spacing w:val="-2"/>
                <w:sz w:val="56"/>
              </w:rPr>
              <w:t>Quadrimestral</w:t>
            </w:r>
          </w:p>
        </w:tc>
        <w:tc>
          <w:tcPr>
            <w:tcW w:w="2875" w:type="dxa"/>
            <w:tcBorders>
              <w:bottom w:val="single" w:sz="24" w:space="0" w:color="FFFFFF"/>
            </w:tcBorders>
            <w:shd w:val="clear" w:color="auto" w:fill="1BACE4"/>
          </w:tcPr>
          <w:p w14:paraId="35C74483" w14:textId="77777777" w:rsidR="00255652" w:rsidRDefault="00255652" w:rsidP="00636A11">
            <w:pPr>
              <w:pStyle w:val="TableParagraph"/>
              <w:spacing w:before="146"/>
              <w:ind w:left="24"/>
              <w:jc w:val="center"/>
              <w:rPr>
                <w:b/>
                <w:sz w:val="56"/>
              </w:rPr>
            </w:pPr>
            <w:r>
              <w:rPr>
                <w:b/>
                <w:spacing w:val="-5"/>
                <w:sz w:val="56"/>
              </w:rPr>
              <w:t>1º</w:t>
            </w:r>
          </w:p>
        </w:tc>
        <w:tc>
          <w:tcPr>
            <w:tcW w:w="2537" w:type="dxa"/>
            <w:tcBorders>
              <w:bottom w:val="single" w:sz="24" w:space="0" w:color="FFFFFF"/>
            </w:tcBorders>
            <w:shd w:val="clear" w:color="auto" w:fill="1BACE4"/>
          </w:tcPr>
          <w:p w14:paraId="389C24F1" w14:textId="77777777" w:rsidR="00255652" w:rsidRDefault="00255652" w:rsidP="00636A11">
            <w:pPr>
              <w:pStyle w:val="TableParagraph"/>
              <w:spacing w:before="146"/>
              <w:ind w:left="25"/>
              <w:jc w:val="center"/>
              <w:rPr>
                <w:b/>
                <w:sz w:val="56"/>
              </w:rPr>
            </w:pPr>
            <w:r>
              <w:rPr>
                <w:b/>
                <w:color w:val="1D6193"/>
                <w:spacing w:val="-5"/>
                <w:sz w:val="56"/>
              </w:rPr>
              <w:t>2º</w:t>
            </w:r>
          </w:p>
        </w:tc>
        <w:tc>
          <w:tcPr>
            <w:tcW w:w="2239" w:type="dxa"/>
            <w:tcBorders>
              <w:bottom w:val="single" w:sz="24" w:space="0" w:color="FFFFFF"/>
            </w:tcBorders>
            <w:shd w:val="clear" w:color="auto" w:fill="1BACE4"/>
          </w:tcPr>
          <w:p w14:paraId="5941F2BD" w14:textId="77777777" w:rsidR="00255652" w:rsidRDefault="00255652" w:rsidP="00636A11">
            <w:pPr>
              <w:pStyle w:val="TableParagraph"/>
              <w:spacing w:before="146"/>
              <w:ind w:left="26"/>
              <w:jc w:val="center"/>
              <w:rPr>
                <w:b/>
                <w:sz w:val="56"/>
              </w:rPr>
            </w:pPr>
            <w:r>
              <w:rPr>
                <w:b/>
                <w:color w:val="0000FF"/>
                <w:spacing w:val="-5"/>
                <w:sz w:val="56"/>
              </w:rPr>
              <w:t>3º</w:t>
            </w:r>
          </w:p>
        </w:tc>
      </w:tr>
      <w:tr w:rsidR="00255652" w14:paraId="30F65BF7" w14:textId="77777777" w:rsidTr="00636A11">
        <w:trPr>
          <w:trHeight w:val="2106"/>
        </w:trPr>
        <w:tc>
          <w:tcPr>
            <w:tcW w:w="1353" w:type="dxa"/>
            <w:tcBorders>
              <w:top w:val="single" w:sz="24" w:space="0" w:color="FFFFFF"/>
            </w:tcBorders>
            <w:shd w:val="clear" w:color="auto" w:fill="CCE3F4"/>
          </w:tcPr>
          <w:p w14:paraId="68363C5C" w14:textId="77777777" w:rsidR="00255652" w:rsidRDefault="00255652" w:rsidP="00636A11">
            <w:pPr>
              <w:pStyle w:val="TableParagraph"/>
              <w:spacing w:before="53"/>
              <w:ind w:left="20"/>
              <w:jc w:val="center"/>
              <w:rPr>
                <w:b/>
                <w:sz w:val="56"/>
              </w:rPr>
            </w:pPr>
            <w:r>
              <w:rPr>
                <w:b/>
                <w:color w:val="0000FF"/>
                <w:spacing w:val="-5"/>
                <w:sz w:val="56"/>
              </w:rPr>
              <w:t>12</w:t>
            </w:r>
          </w:p>
        </w:tc>
        <w:tc>
          <w:tcPr>
            <w:tcW w:w="2537" w:type="dxa"/>
            <w:tcBorders>
              <w:top w:val="single" w:sz="24" w:space="0" w:color="FFFFFF"/>
            </w:tcBorders>
            <w:shd w:val="clear" w:color="auto" w:fill="CCE3F4"/>
          </w:tcPr>
          <w:p w14:paraId="03B681D9" w14:textId="77777777" w:rsidR="00255652" w:rsidRDefault="00255652" w:rsidP="00636A11">
            <w:pPr>
              <w:pStyle w:val="TableParagraph"/>
              <w:spacing w:before="53"/>
              <w:ind w:left="25" w:right="4"/>
              <w:jc w:val="center"/>
              <w:rPr>
                <w:b/>
                <w:sz w:val="56"/>
              </w:rPr>
            </w:pPr>
            <w:r>
              <w:rPr>
                <w:b/>
                <w:color w:val="0000FF"/>
                <w:spacing w:val="-10"/>
                <w:sz w:val="56"/>
              </w:rPr>
              <w:t>U</w:t>
            </w:r>
          </w:p>
        </w:tc>
        <w:tc>
          <w:tcPr>
            <w:tcW w:w="11672" w:type="dxa"/>
            <w:tcBorders>
              <w:top w:val="single" w:sz="24" w:space="0" w:color="FFFFFF"/>
            </w:tcBorders>
            <w:shd w:val="clear" w:color="auto" w:fill="CCE3F4"/>
          </w:tcPr>
          <w:p w14:paraId="0BA00EF1" w14:textId="77777777" w:rsidR="00255652" w:rsidRDefault="00255652" w:rsidP="00636A11">
            <w:pPr>
              <w:pStyle w:val="TableParagraph"/>
              <w:spacing w:before="53" w:line="249" w:lineRule="auto"/>
              <w:ind w:left="188" w:right="173" w:firstLine="3"/>
              <w:jc w:val="center"/>
              <w:rPr>
                <w:b/>
                <w:sz w:val="56"/>
              </w:rPr>
            </w:pPr>
            <w:r>
              <w:rPr>
                <w:b/>
                <w:color w:val="0000FF"/>
                <w:sz w:val="56"/>
              </w:rPr>
              <w:t>Número de Unidades com serviço de notificação</w:t>
            </w:r>
            <w:r>
              <w:rPr>
                <w:b/>
                <w:color w:val="0000FF"/>
                <w:spacing w:val="-12"/>
                <w:sz w:val="56"/>
              </w:rPr>
              <w:t xml:space="preserve"> </w:t>
            </w:r>
            <w:r>
              <w:rPr>
                <w:b/>
                <w:color w:val="0000FF"/>
                <w:sz w:val="56"/>
              </w:rPr>
              <w:t>de</w:t>
            </w:r>
            <w:r>
              <w:rPr>
                <w:b/>
                <w:color w:val="0000FF"/>
                <w:spacing w:val="-12"/>
                <w:sz w:val="56"/>
              </w:rPr>
              <w:t xml:space="preserve"> </w:t>
            </w:r>
            <w:r>
              <w:rPr>
                <w:b/>
                <w:color w:val="0000FF"/>
                <w:sz w:val="56"/>
              </w:rPr>
              <w:t>violência</w:t>
            </w:r>
            <w:r>
              <w:rPr>
                <w:b/>
                <w:color w:val="0000FF"/>
                <w:spacing w:val="-12"/>
                <w:sz w:val="56"/>
              </w:rPr>
              <w:t xml:space="preserve"> </w:t>
            </w:r>
            <w:r>
              <w:rPr>
                <w:b/>
                <w:color w:val="0000FF"/>
                <w:sz w:val="56"/>
              </w:rPr>
              <w:t>domestica,</w:t>
            </w:r>
            <w:r>
              <w:rPr>
                <w:b/>
                <w:color w:val="0000FF"/>
                <w:spacing w:val="-12"/>
                <w:sz w:val="56"/>
              </w:rPr>
              <w:t xml:space="preserve"> </w:t>
            </w:r>
            <w:r>
              <w:rPr>
                <w:b/>
                <w:color w:val="0000FF"/>
                <w:sz w:val="56"/>
              </w:rPr>
              <w:t>sexual e outras violências implantado</w:t>
            </w:r>
          </w:p>
        </w:tc>
        <w:tc>
          <w:tcPr>
            <w:tcW w:w="2875" w:type="dxa"/>
            <w:tcBorders>
              <w:top w:val="single" w:sz="24" w:space="0" w:color="FFFFFF"/>
            </w:tcBorders>
            <w:shd w:val="clear" w:color="auto" w:fill="CCE3F4"/>
          </w:tcPr>
          <w:p w14:paraId="1669F45E" w14:textId="77777777" w:rsidR="00255652" w:rsidRDefault="00255652" w:rsidP="00636A11">
            <w:pPr>
              <w:pStyle w:val="TableParagraph"/>
              <w:spacing w:before="146"/>
              <w:rPr>
                <w:sz w:val="56"/>
              </w:rPr>
            </w:pPr>
          </w:p>
          <w:p w14:paraId="79D07231" w14:textId="77777777" w:rsidR="00255652" w:rsidRDefault="00255652" w:rsidP="00636A11">
            <w:pPr>
              <w:pStyle w:val="TableParagraph"/>
              <w:ind w:left="24"/>
              <w:jc w:val="center"/>
              <w:rPr>
                <w:b/>
                <w:sz w:val="56"/>
              </w:rPr>
            </w:pPr>
            <w:r>
              <w:rPr>
                <w:b/>
                <w:color w:val="FF0000"/>
                <w:spacing w:val="-5"/>
                <w:sz w:val="56"/>
              </w:rPr>
              <w:t>04</w:t>
            </w:r>
          </w:p>
        </w:tc>
        <w:tc>
          <w:tcPr>
            <w:tcW w:w="2537" w:type="dxa"/>
            <w:tcBorders>
              <w:top w:val="single" w:sz="24" w:space="0" w:color="FFFFFF"/>
            </w:tcBorders>
            <w:shd w:val="clear" w:color="auto" w:fill="CCE3F4"/>
          </w:tcPr>
          <w:p w14:paraId="4CB9BCE8" w14:textId="77777777" w:rsidR="00255652" w:rsidRDefault="00255652" w:rsidP="00636A11">
            <w:pPr>
              <w:pStyle w:val="TableParagraph"/>
              <w:spacing w:before="622"/>
              <w:ind w:left="25"/>
              <w:jc w:val="center"/>
              <w:rPr>
                <w:b/>
                <w:sz w:val="56"/>
              </w:rPr>
            </w:pPr>
            <w:r>
              <w:rPr>
                <w:b/>
                <w:color w:val="1D6193"/>
                <w:spacing w:val="-5"/>
                <w:sz w:val="56"/>
              </w:rPr>
              <w:t>04</w:t>
            </w:r>
          </w:p>
        </w:tc>
        <w:tc>
          <w:tcPr>
            <w:tcW w:w="2239" w:type="dxa"/>
            <w:tcBorders>
              <w:top w:val="single" w:sz="24" w:space="0" w:color="FFFFFF"/>
            </w:tcBorders>
            <w:shd w:val="clear" w:color="auto" w:fill="CCE3F4"/>
          </w:tcPr>
          <w:p w14:paraId="0C90FAE8" w14:textId="77777777" w:rsidR="00255652" w:rsidRDefault="00255652" w:rsidP="00636A11">
            <w:pPr>
              <w:pStyle w:val="TableParagraph"/>
              <w:spacing w:before="622"/>
              <w:ind w:left="26"/>
              <w:jc w:val="center"/>
              <w:rPr>
                <w:b/>
                <w:sz w:val="56"/>
              </w:rPr>
            </w:pPr>
            <w:r>
              <w:rPr>
                <w:b/>
                <w:color w:val="1F442A"/>
                <w:spacing w:val="-5"/>
                <w:sz w:val="56"/>
              </w:rPr>
              <w:t>04</w:t>
            </w:r>
          </w:p>
        </w:tc>
      </w:tr>
    </w:tbl>
    <w:p w14:paraId="7632E9B8" w14:textId="77777777" w:rsidR="00255652" w:rsidRDefault="00255652" w:rsidP="00255652">
      <w:pPr>
        <w:pStyle w:val="Corpodetexto"/>
        <w:rPr>
          <w:sz w:val="60"/>
        </w:rPr>
      </w:pPr>
    </w:p>
    <w:p w14:paraId="1A3D33A1" w14:textId="77777777" w:rsidR="00255652" w:rsidRDefault="00255652" w:rsidP="00255652">
      <w:pPr>
        <w:pStyle w:val="Corpodetexto"/>
        <w:spacing w:before="16"/>
        <w:rPr>
          <w:sz w:val="60"/>
        </w:rPr>
      </w:pPr>
    </w:p>
    <w:p w14:paraId="38F25DAA" w14:textId="77777777" w:rsidR="00255652" w:rsidRDefault="00255652" w:rsidP="00255652">
      <w:pPr>
        <w:spacing w:line="249" w:lineRule="auto"/>
        <w:ind w:left="1407"/>
        <w:rPr>
          <w:sz w:val="46"/>
        </w:rPr>
      </w:pPr>
      <w:r>
        <w:rPr>
          <w:b/>
          <w:sz w:val="60"/>
        </w:rPr>
        <w:t>Análise</w:t>
      </w:r>
      <w:r>
        <w:rPr>
          <w:b/>
          <w:spacing w:val="40"/>
          <w:sz w:val="60"/>
        </w:rPr>
        <w:t xml:space="preserve"> </w:t>
      </w:r>
      <w:r>
        <w:rPr>
          <w:b/>
          <w:sz w:val="60"/>
        </w:rPr>
        <w:t>do</w:t>
      </w:r>
      <w:r>
        <w:rPr>
          <w:b/>
          <w:spacing w:val="40"/>
          <w:sz w:val="60"/>
        </w:rPr>
        <w:t xml:space="preserve"> </w:t>
      </w:r>
      <w:r>
        <w:rPr>
          <w:b/>
          <w:sz w:val="60"/>
        </w:rPr>
        <w:t>Resultado</w:t>
      </w:r>
      <w:r>
        <w:rPr>
          <w:sz w:val="60"/>
        </w:rPr>
        <w:t>:</w:t>
      </w:r>
      <w:r>
        <w:rPr>
          <w:spacing w:val="40"/>
          <w:sz w:val="60"/>
        </w:rPr>
        <w:t xml:space="preserve"> </w:t>
      </w:r>
      <w:r>
        <w:rPr>
          <w:sz w:val="60"/>
        </w:rPr>
        <w:t>Nosso</w:t>
      </w:r>
      <w:r>
        <w:rPr>
          <w:spacing w:val="40"/>
          <w:sz w:val="60"/>
        </w:rPr>
        <w:t xml:space="preserve"> </w:t>
      </w:r>
      <w:r>
        <w:rPr>
          <w:sz w:val="60"/>
        </w:rPr>
        <w:t>município</w:t>
      </w:r>
      <w:r>
        <w:rPr>
          <w:spacing w:val="40"/>
          <w:sz w:val="60"/>
        </w:rPr>
        <w:t xml:space="preserve"> </w:t>
      </w:r>
      <w:r>
        <w:rPr>
          <w:sz w:val="60"/>
        </w:rPr>
        <w:t>conta</w:t>
      </w:r>
      <w:r>
        <w:rPr>
          <w:spacing w:val="40"/>
          <w:sz w:val="60"/>
        </w:rPr>
        <w:t xml:space="preserve"> </w:t>
      </w:r>
      <w:r>
        <w:rPr>
          <w:sz w:val="60"/>
        </w:rPr>
        <w:t>com</w:t>
      </w:r>
      <w:r>
        <w:rPr>
          <w:spacing w:val="40"/>
          <w:sz w:val="60"/>
        </w:rPr>
        <w:t xml:space="preserve"> </w:t>
      </w:r>
      <w:r>
        <w:rPr>
          <w:sz w:val="60"/>
        </w:rPr>
        <w:t>04</w:t>
      </w:r>
      <w:r>
        <w:rPr>
          <w:spacing w:val="40"/>
          <w:sz w:val="60"/>
        </w:rPr>
        <w:t xml:space="preserve"> </w:t>
      </w:r>
      <w:r>
        <w:rPr>
          <w:sz w:val="60"/>
        </w:rPr>
        <w:t>unidades</w:t>
      </w:r>
      <w:r>
        <w:rPr>
          <w:spacing w:val="40"/>
          <w:sz w:val="60"/>
        </w:rPr>
        <w:t xml:space="preserve"> </w:t>
      </w:r>
      <w:r>
        <w:rPr>
          <w:sz w:val="60"/>
        </w:rPr>
        <w:t>notificadoras</w:t>
      </w:r>
      <w:r>
        <w:rPr>
          <w:spacing w:val="40"/>
          <w:sz w:val="60"/>
        </w:rPr>
        <w:t xml:space="preserve"> </w:t>
      </w:r>
      <w:r>
        <w:rPr>
          <w:sz w:val="60"/>
        </w:rPr>
        <w:t>com</w:t>
      </w:r>
      <w:r>
        <w:rPr>
          <w:spacing w:val="80"/>
          <w:w w:val="150"/>
          <w:sz w:val="60"/>
        </w:rPr>
        <w:t xml:space="preserve"> </w:t>
      </w:r>
      <w:r>
        <w:rPr>
          <w:sz w:val="60"/>
        </w:rPr>
        <w:t>serviço de notificação de violência domestica, sexual e outras violências</w:t>
      </w:r>
      <w:r>
        <w:rPr>
          <w:sz w:val="46"/>
        </w:rPr>
        <w:t>.</w:t>
      </w:r>
    </w:p>
    <w:p w14:paraId="450002BF" w14:textId="77777777" w:rsidR="00255652" w:rsidRDefault="00255652" w:rsidP="00255652">
      <w:pPr>
        <w:spacing w:line="249" w:lineRule="auto"/>
        <w:rPr>
          <w:sz w:val="46"/>
        </w:rPr>
        <w:sectPr w:rsidR="00255652">
          <w:pgSz w:w="25800" w:h="20130" w:orient="landscape"/>
          <w:pgMar w:top="4340" w:right="580" w:bottom="280" w:left="0" w:header="0" w:footer="0" w:gutter="0"/>
          <w:cols w:space="720"/>
        </w:sectPr>
      </w:pPr>
    </w:p>
    <w:p w14:paraId="2C7637DF" w14:textId="77777777" w:rsidR="00255652" w:rsidRDefault="00255652" w:rsidP="00255652">
      <w:pPr>
        <w:pStyle w:val="Corpodetexto"/>
        <w:rPr>
          <w:sz w:val="20"/>
        </w:rPr>
      </w:pPr>
    </w:p>
    <w:p w14:paraId="4E4A41B9" w14:textId="77777777" w:rsidR="00255652" w:rsidRDefault="00255652" w:rsidP="00255652">
      <w:pPr>
        <w:pStyle w:val="Corpodetexto"/>
        <w:rPr>
          <w:sz w:val="20"/>
        </w:rPr>
      </w:pPr>
    </w:p>
    <w:p w14:paraId="11C83CA3" w14:textId="77777777" w:rsidR="00255652" w:rsidRDefault="00255652" w:rsidP="00255652">
      <w:pPr>
        <w:pStyle w:val="Corpodetexto"/>
        <w:rPr>
          <w:sz w:val="20"/>
        </w:rPr>
      </w:pPr>
    </w:p>
    <w:p w14:paraId="49CAF84E" w14:textId="77777777" w:rsidR="00255652" w:rsidRDefault="00255652" w:rsidP="00255652">
      <w:pPr>
        <w:pStyle w:val="Corpodetexto"/>
        <w:rPr>
          <w:sz w:val="20"/>
        </w:rPr>
      </w:pPr>
    </w:p>
    <w:p w14:paraId="0AA49FEE" w14:textId="77777777" w:rsidR="00255652" w:rsidRDefault="00255652" w:rsidP="00255652">
      <w:pPr>
        <w:pStyle w:val="Corpodetexto"/>
        <w:rPr>
          <w:sz w:val="20"/>
        </w:rPr>
      </w:pPr>
    </w:p>
    <w:p w14:paraId="68982DE6" w14:textId="77777777" w:rsidR="00255652" w:rsidRDefault="00255652" w:rsidP="00255652">
      <w:pPr>
        <w:pStyle w:val="Corpodetexto"/>
        <w:spacing w:before="197"/>
        <w:rPr>
          <w:sz w:val="20"/>
        </w:rPr>
      </w:pPr>
    </w:p>
    <w:tbl>
      <w:tblPr>
        <w:tblStyle w:val="TableNormal"/>
        <w:tblW w:w="0" w:type="auto"/>
        <w:tblInd w:w="140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796"/>
        <w:gridCol w:w="2537"/>
        <w:gridCol w:w="10826"/>
        <w:gridCol w:w="2875"/>
        <w:gridCol w:w="2706"/>
        <w:gridCol w:w="2472"/>
      </w:tblGrid>
      <w:tr w:rsidR="00255652" w14:paraId="022CCCCB" w14:textId="77777777" w:rsidTr="00636A11">
        <w:trPr>
          <w:trHeight w:val="963"/>
        </w:trPr>
        <w:tc>
          <w:tcPr>
            <w:tcW w:w="1796" w:type="dxa"/>
            <w:tcBorders>
              <w:bottom w:val="single" w:sz="24" w:space="0" w:color="FFFFFF"/>
            </w:tcBorders>
            <w:shd w:val="clear" w:color="auto" w:fill="1BACE4"/>
          </w:tcPr>
          <w:p w14:paraId="3125B27D" w14:textId="77777777" w:rsidR="00255652" w:rsidRDefault="00255652" w:rsidP="00636A11">
            <w:pPr>
              <w:pStyle w:val="TableParagraph"/>
              <w:spacing w:before="33"/>
              <w:ind w:left="20"/>
              <w:jc w:val="center"/>
              <w:rPr>
                <w:b/>
                <w:sz w:val="56"/>
              </w:rPr>
            </w:pPr>
            <w:r>
              <w:rPr>
                <w:b/>
                <w:color w:val="0000FF"/>
                <w:spacing w:val="-10"/>
                <w:sz w:val="56"/>
              </w:rPr>
              <w:t>N</w:t>
            </w:r>
          </w:p>
        </w:tc>
        <w:tc>
          <w:tcPr>
            <w:tcW w:w="2537" w:type="dxa"/>
            <w:tcBorders>
              <w:bottom w:val="single" w:sz="24" w:space="0" w:color="FFFFFF"/>
            </w:tcBorders>
            <w:shd w:val="clear" w:color="auto" w:fill="1BACE4"/>
          </w:tcPr>
          <w:p w14:paraId="0E3D2866" w14:textId="77777777" w:rsidR="00255652" w:rsidRDefault="00255652" w:rsidP="00636A11">
            <w:pPr>
              <w:pStyle w:val="TableParagraph"/>
              <w:spacing w:before="33"/>
              <w:ind w:left="25" w:right="4"/>
              <w:jc w:val="center"/>
              <w:rPr>
                <w:b/>
                <w:sz w:val="56"/>
              </w:rPr>
            </w:pPr>
            <w:r>
              <w:rPr>
                <w:b/>
                <w:color w:val="0000FF"/>
                <w:spacing w:val="-4"/>
                <w:sz w:val="56"/>
              </w:rPr>
              <w:t>Tipo</w:t>
            </w:r>
          </w:p>
        </w:tc>
        <w:tc>
          <w:tcPr>
            <w:tcW w:w="10826" w:type="dxa"/>
            <w:tcBorders>
              <w:bottom w:val="single" w:sz="24" w:space="0" w:color="FFFFFF"/>
            </w:tcBorders>
            <w:shd w:val="clear" w:color="auto" w:fill="1BACE4"/>
          </w:tcPr>
          <w:p w14:paraId="5B43935D" w14:textId="77777777" w:rsidR="00255652" w:rsidRDefault="00255652" w:rsidP="00636A11">
            <w:pPr>
              <w:pStyle w:val="TableParagraph"/>
              <w:spacing w:before="33"/>
              <w:ind w:left="341"/>
              <w:rPr>
                <w:b/>
                <w:sz w:val="56"/>
              </w:rPr>
            </w:pPr>
            <w:r>
              <w:rPr>
                <w:b/>
                <w:color w:val="0000FF"/>
                <w:sz w:val="56"/>
              </w:rPr>
              <w:t>Indicadores</w:t>
            </w:r>
            <w:r>
              <w:rPr>
                <w:b/>
                <w:color w:val="0000FF"/>
                <w:spacing w:val="-5"/>
                <w:sz w:val="56"/>
              </w:rPr>
              <w:t xml:space="preserve"> </w:t>
            </w:r>
            <w:r>
              <w:rPr>
                <w:b/>
                <w:color w:val="0000FF"/>
                <w:sz w:val="56"/>
              </w:rPr>
              <w:t>–</w:t>
            </w:r>
            <w:r>
              <w:rPr>
                <w:b/>
                <w:color w:val="0000FF"/>
                <w:spacing w:val="-3"/>
                <w:sz w:val="56"/>
              </w:rPr>
              <w:t xml:space="preserve"> </w:t>
            </w:r>
            <w:r>
              <w:rPr>
                <w:b/>
                <w:color w:val="0000FF"/>
                <w:sz w:val="56"/>
              </w:rPr>
              <w:t>Relatório</w:t>
            </w:r>
            <w:r>
              <w:rPr>
                <w:b/>
                <w:color w:val="0000FF"/>
                <w:spacing w:val="-3"/>
                <w:sz w:val="56"/>
              </w:rPr>
              <w:t xml:space="preserve"> </w:t>
            </w:r>
            <w:r>
              <w:rPr>
                <w:b/>
                <w:color w:val="0000FF"/>
                <w:spacing w:val="-2"/>
                <w:sz w:val="56"/>
              </w:rPr>
              <w:t>Quadrimestral</w:t>
            </w:r>
          </w:p>
        </w:tc>
        <w:tc>
          <w:tcPr>
            <w:tcW w:w="2875" w:type="dxa"/>
            <w:tcBorders>
              <w:bottom w:val="single" w:sz="24" w:space="0" w:color="FFFFFF"/>
            </w:tcBorders>
            <w:shd w:val="clear" w:color="auto" w:fill="1BACE4"/>
          </w:tcPr>
          <w:p w14:paraId="4A794D79" w14:textId="77777777" w:rsidR="00255652" w:rsidRDefault="00255652" w:rsidP="00636A11">
            <w:pPr>
              <w:pStyle w:val="TableParagraph"/>
              <w:spacing w:before="33"/>
              <w:ind w:left="24"/>
              <w:jc w:val="center"/>
              <w:rPr>
                <w:b/>
                <w:sz w:val="56"/>
              </w:rPr>
            </w:pPr>
            <w:r>
              <w:rPr>
                <w:b/>
                <w:spacing w:val="-5"/>
                <w:sz w:val="56"/>
              </w:rPr>
              <w:t>1º</w:t>
            </w:r>
          </w:p>
        </w:tc>
        <w:tc>
          <w:tcPr>
            <w:tcW w:w="2706" w:type="dxa"/>
            <w:tcBorders>
              <w:bottom w:val="single" w:sz="24" w:space="0" w:color="FFFFFF"/>
            </w:tcBorders>
            <w:shd w:val="clear" w:color="auto" w:fill="1BACE4"/>
          </w:tcPr>
          <w:p w14:paraId="2A9DEA02" w14:textId="77777777" w:rsidR="00255652" w:rsidRDefault="00255652" w:rsidP="00636A11">
            <w:pPr>
              <w:pStyle w:val="TableParagraph"/>
              <w:spacing w:before="33"/>
              <w:ind w:left="26"/>
              <w:jc w:val="center"/>
              <w:rPr>
                <w:b/>
                <w:sz w:val="56"/>
              </w:rPr>
            </w:pPr>
            <w:r>
              <w:rPr>
                <w:b/>
                <w:color w:val="1D6193"/>
                <w:spacing w:val="-5"/>
                <w:sz w:val="56"/>
              </w:rPr>
              <w:t>2º</w:t>
            </w:r>
          </w:p>
        </w:tc>
        <w:tc>
          <w:tcPr>
            <w:tcW w:w="2472" w:type="dxa"/>
            <w:tcBorders>
              <w:bottom w:val="single" w:sz="24" w:space="0" w:color="FFFFFF"/>
            </w:tcBorders>
            <w:shd w:val="clear" w:color="auto" w:fill="1BACE4"/>
          </w:tcPr>
          <w:p w14:paraId="07271A68" w14:textId="77777777" w:rsidR="00255652" w:rsidRDefault="00255652" w:rsidP="00636A11">
            <w:pPr>
              <w:pStyle w:val="TableParagraph"/>
              <w:spacing w:before="33"/>
              <w:ind w:left="28" w:right="1"/>
              <w:jc w:val="center"/>
              <w:rPr>
                <w:b/>
                <w:sz w:val="56"/>
              </w:rPr>
            </w:pPr>
            <w:r>
              <w:rPr>
                <w:b/>
                <w:color w:val="0000FF"/>
                <w:spacing w:val="-5"/>
                <w:sz w:val="56"/>
              </w:rPr>
              <w:t>3º</w:t>
            </w:r>
          </w:p>
        </w:tc>
      </w:tr>
      <w:tr w:rsidR="00255652" w14:paraId="458A851C" w14:textId="77777777" w:rsidTr="00636A11">
        <w:trPr>
          <w:trHeight w:val="2106"/>
        </w:trPr>
        <w:tc>
          <w:tcPr>
            <w:tcW w:w="1796" w:type="dxa"/>
            <w:tcBorders>
              <w:top w:val="single" w:sz="24" w:space="0" w:color="FFFFFF"/>
            </w:tcBorders>
            <w:shd w:val="clear" w:color="auto" w:fill="CCE3F4"/>
          </w:tcPr>
          <w:p w14:paraId="0BB94664" w14:textId="77777777" w:rsidR="00255652" w:rsidRDefault="00255652" w:rsidP="00636A11">
            <w:pPr>
              <w:pStyle w:val="TableParagraph"/>
              <w:spacing w:before="53"/>
              <w:ind w:left="20"/>
              <w:jc w:val="center"/>
              <w:rPr>
                <w:b/>
                <w:sz w:val="56"/>
              </w:rPr>
            </w:pPr>
            <w:r>
              <w:rPr>
                <w:b/>
                <w:color w:val="0000FF"/>
                <w:spacing w:val="-5"/>
                <w:sz w:val="56"/>
              </w:rPr>
              <w:t>25</w:t>
            </w:r>
          </w:p>
        </w:tc>
        <w:tc>
          <w:tcPr>
            <w:tcW w:w="2537" w:type="dxa"/>
            <w:tcBorders>
              <w:top w:val="single" w:sz="24" w:space="0" w:color="FFFFFF"/>
            </w:tcBorders>
            <w:shd w:val="clear" w:color="auto" w:fill="CCE3F4"/>
          </w:tcPr>
          <w:p w14:paraId="5DCE181C" w14:textId="77777777" w:rsidR="00255652" w:rsidRDefault="00255652" w:rsidP="00636A11">
            <w:pPr>
              <w:pStyle w:val="TableParagraph"/>
              <w:spacing w:before="53"/>
              <w:ind w:left="25" w:right="4"/>
              <w:jc w:val="center"/>
              <w:rPr>
                <w:b/>
                <w:sz w:val="56"/>
              </w:rPr>
            </w:pPr>
            <w:r>
              <w:rPr>
                <w:b/>
                <w:color w:val="0000FF"/>
                <w:spacing w:val="-10"/>
                <w:sz w:val="56"/>
              </w:rPr>
              <w:t>U</w:t>
            </w:r>
          </w:p>
        </w:tc>
        <w:tc>
          <w:tcPr>
            <w:tcW w:w="10826" w:type="dxa"/>
            <w:tcBorders>
              <w:top w:val="single" w:sz="24" w:space="0" w:color="FFFFFF"/>
            </w:tcBorders>
            <w:shd w:val="clear" w:color="auto" w:fill="CCE3F4"/>
          </w:tcPr>
          <w:p w14:paraId="467FDA55" w14:textId="77777777" w:rsidR="00255652" w:rsidRDefault="00255652" w:rsidP="00636A11">
            <w:pPr>
              <w:pStyle w:val="TableParagraph"/>
              <w:spacing w:before="53" w:line="376" w:lineRule="auto"/>
              <w:ind w:left="3702" w:hanging="3127"/>
              <w:rPr>
                <w:b/>
                <w:sz w:val="56"/>
              </w:rPr>
            </w:pPr>
            <w:r>
              <w:rPr>
                <w:b/>
                <w:color w:val="0000FF"/>
                <w:sz w:val="56"/>
              </w:rPr>
              <w:t>Proporção</w:t>
            </w:r>
            <w:r>
              <w:rPr>
                <w:b/>
                <w:color w:val="0000FF"/>
                <w:spacing w:val="-9"/>
                <w:sz w:val="56"/>
              </w:rPr>
              <w:t xml:space="preserve"> </w:t>
            </w:r>
            <w:r>
              <w:rPr>
                <w:b/>
                <w:color w:val="0000FF"/>
                <w:sz w:val="56"/>
              </w:rPr>
              <w:t>de</w:t>
            </w:r>
            <w:r>
              <w:rPr>
                <w:b/>
                <w:color w:val="0000FF"/>
                <w:spacing w:val="-9"/>
                <w:sz w:val="56"/>
              </w:rPr>
              <w:t xml:space="preserve"> </w:t>
            </w:r>
            <w:r>
              <w:rPr>
                <w:b/>
                <w:color w:val="0000FF"/>
                <w:sz w:val="56"/>
              </w:rPr>
              <w:t>óbitos</w:t>
            </w:r>
            <w:r>
              <w:rPr>
                <w:b/>
                <w:color w:val="0000FF"/>
                <w:spacing w:val="-9"/>
                <w:sz w:val="56"/>
              </w:rPr>
              <w:t xml:space="preserve"> </w:t>
            </w:r>
            <w:r>
              <w:rPr>
                <w:b/>
                <w:color w:val="0000FF"/>
                <w:sz w:val="56"/>
              </w:rPr>
              <w:t>infantis</w:t>
            </w:r>
            <w:r>
              <w:rPr>
                <w:b/>
                <w:color w:val="0000FF"/>
                <w:spacing w:val="-9"/>
                <w:sz w:val="56"/>
              </w:rPr>
              <w:t xml:space="preserve"> </w:t>
            </w:r>
            <w:r>
              <w:rPr>
                <w:b/>
                <w:color w:val="0000FF"/>
                <w:sz w:val="56"/>
              </w:rPr>
              <w:t>e</w:t>
            </w:r>
            <w:r>
              <w:rPr>
                <w:b/>
                <w:color w:val="0000FF"/>
                <w:spacing w:val="-9"/>
                <w:sz w:val="56"/>
              </w:rPr>
              <w:t xml:space="preserve"> </w:t>
            </w:r>
            <w:r>
              <w:rPr>
                <w:b/>
                <w:color w:val="0000FF"/>
                <w:sz w:val="56"/>
              </w:rPr>
              <w:t xml:space="preserve">fetais </w:t>
            </w:r>
            <w:r>
              <w:rPr>
                <w:b/>
                <w:color w:val="0000FF"/>
                <w:spacing w:val="-2"/>
                <w:sz w:val="56"/>
              </w:rPr>
              <w:t>investigados</w:t>
            </w:r>
          </w:p>
        </w:tc>
        <w:tc>
          <w:tcPr>
            <w:tcW w:w="2875" w:type="dxa"/>
            <w:tcBorders>
              <w:top w:val="single" w:sz="24" w:space="0" w:color="FFFFFF"/>
            </w:tcBorders>
            <w:shd w:val="clear" w:color="auto" w:fill="CCE3F4"/>
          </w:tcPr>
          <w:p w14:paraId="31E7B636" w14:textId="77777777" w:rsidR="00255652" w:rsidRDefault="00255652" w:rsidP="00636A11">
            <w:pPr>
              <w:pStyle w:val="TableParagraph"/>
              <w:spacing w:before="53"/>
              <w:ind w:left="24"/>
              <w:jc w:val="center"/>
              <w:rPr>
                <w:b/>
                <w:sz w:val="56"/>
              </w:rPr>
            </w:pPr>
            <w:r>
              <w:rPr>
                <w:b/>
                <w:spacing w:val="-5"/>
                <w:sz w:val="56"/>
              </w:rPr>
              <w:t>00</w:t>
            </w:r>
          </w:p>
        </w:tc>
        <w:tc>
          <w:tcPr>
            <w:tcW w:w="2706" w:type="dxa"/>
            <w:tcBorders>
              <w:top w:val="single" w:sz="24" w:space="0" w:color="FFFFFF"/>
            </w:tcBorders>
            <w:shd w:val="clear" w:color="auto" w:fill="CCE3F4"/>
          </w:tcPr>
          <w:p w14:paraId="21460C76" w14:textId="77777777" w:rsidR="00255652" w:rsidRDefault="00255652" w:rsidP="00636A11">
            <w:pPr>
              <w:pStyle w:val="TableParagraph"/>
              <w:spacing w:before="53"/>
              <w:ind w:left="26"/>
              <w:jc w:val="center"/>
              <w:rPr>
                <w:b/>
                <w:sz w:val="56"/>
              </w:rPr>
            </w:pPr>
            <w:r>
              <w:rPr>
                <w:b/>
                <w:color w:val="1D6193"/>
                <w:spacing w:val="-5"/>
                <w:sz w:val="56"/>
              </w:rPr>
              <w:t>00</w:t>
            </w:r>
          </w:p>
        </w:tc>
        <w:tc>
          <w:tcPr>
            <w:tcW w:w="2472" w:type="dxa"/>
            <w:tcBorders>
              <w:top w:val="single" w:sz="24" w:space="0" w:color="FFFFFF"/>
            </w:tcBorders>
            <w:shd w:val="clear" w:color="auto" w:fill="CCE3F4"/>
          </w:tcPr>
          <w:p w14:paraId="1758D25A" w14:textId="77777777" w:rsidR="00255652" w:rsidRDefault="00255652" w:rsidP="00636A11">
            <w:pPr>
              <w:pStyle w:val="TableParagraph"/>
              <w:spacing w:before="53"/>
              <w:ind w:left="28"/>
              <w:jc w:val="center"/>
              <w:rPr>
                <w:b/>
                <w:sz w:val="56"/>
              </w:rPr>
            </w:pPr>
            <w:r>
              <w:rPr>
                <w:b/>
                <w:color w:val="1F442A"/>
                <w:spacing w:val="-5"/>
                <w:sz w:val="56"/>
              </w:rPr>
              <w:t>04</w:t>
            </w:r>
          </w:p>
        </w:tc>
      </w:tr>
    </w:tbl>
    <w:p w14:paraId="6E2168C6" w14:textId="77777777" w:rsidR="00255652" w:rsidRDefault="00255652" w:rsidP="00255652">
      <w:pPr>
        <w:pStyle w:val="Corpodetexto"/>
        <w:rPr>
          <w:sz w:val="30"/>
        </w:rPr>
      </w:pPr>
    </w:p>
    <w:p w14:paraId="12BD5976" w14:textId="77777777" w:rsidR="00255652" w:rsidRDefault="00255652" w:rsidP="00255652">
      <w:pPr>
        <w:pStyle w:val="Corpodetexto"/>
        <w:rPr>
          <w:sz w:val="30"/>
        </w:rPr>
      </w:pPr>
    </w:p>
    <w:p w14:paraId="051DBC24" w14:textId="77777777" w:rsidR="00255652" w:rsidRDefault="00255652" w:rsidP="00255652">
      <w:pPr>
        <w:pStyle w:val="Corpodetexto"/>
        <w:rPr>
          <w:sz w:val="30"/>
        </w:rPr>
      </w:pPr>
    </w:p>
    <w:p w14:paraId="60C7745D" w14:textId="77777777" w:rsidR="00255652" w:rsidRDefault="00255652" w:rsidP="00255652">
      <w:pPr>
        <w:pStyle w:val="Corpodetexto"/>
        <w:spacing w:before="235"/>
        <w:rPr>
          <w:sz w:val="30"/>
        </w:rPr>
      </w:pPr>
    </w:p>
    <w:p w14:paraId="5EC7F1F8" w14:textId="77777777" w:rsidR="00255652" w:rsidRDefault="00255652" w:rsidP="00255652">
      <w:pPr>
        <w:ind w:left="2253"/>
        <w:rPr>
          <w:b/>
          <w:sz w:val="30"/>
        </w:rPr>
      </w:pPr>
      <w:r>
        <w:rPr>
          <w:b/>
          <w:sz w:val="30"/>
        </w:rPr>
        <w:t>Fonte:</w:t>
      </w:r>
      <w:r>
        <w:rPr>
          <w:b/>
          <w:spacing w:val="-2"/>
          <w:sz w:val="30"/>
        </w:rPr>
        <w:t xml:space="preserve"> </w:t>
      </w:r>
      <w:r>
        <w:rPr>
          <w:b/>
          <w:sz w:val="30"/>
        </w:rPr>
        <w:t>registros</w:t>
      </w:r>
      <w:r>
        <w:rPr>
          <w:b/>
          <w:spacing w:val="-2"/>
          <w:sz w:val="30"/>
        </w:rPr>
        <w:t xml:space="preserve"> </w:t>
      </w:r>
      <w:r>
        <w:rPr>
          <w:b/>
          <w:sz w:val="30"/>
        </w:rPr>
        <w:t>do</w:t>
      </w:r>
      <w:r>
        <w:rPr>
          <w:b/>
          <w:spacing w:val="-1"/>
          <w:sz w:val="30"/>
        </w:rPr>
        <w:t xml:space="preserve"> </w:t>
      </w:r>
      <w:r>
        <w:rPr>
          <w:b/>
          <w:spacing w:val="-2"/>
          <w:sz w:val="30"/>
        </w:rPr>
        <w:t>SINAN</w:t>
      </w:r>
    </w:p>
    <w:p w14:paraId="379A9D4C" w14:textId="77777777" w:rsidR="00255652" w:rsidRDefault="00255652" w:rsidP="00255652">
      <w:pPr>
        <w:pStyle w:val="Corpodetexto"/>
        <w:spacing w:before="42"/>
        <w:rPr>
          <w:b/>
          <w:sz w:val="30"/>
        </w:rPr>
      </w:pPr>
    </w:p>
    <w:p w14:paraId="41913D28" w14:textId="77777777" w:rsidR="00255652" w:rsidRDefault="00255652" w:rsidP="00255652">
      <w:pPr>
        <w:spacing w:before="1" w:line="249" w:lineRule="auto"/>
        <w:ind w:left="2253" w:right="922"/>
        <w:rPr>
          <w:sz w:val="60"/>
        </w:rPr>
      </w:pPr>
      <w:r>
        <w:rPr>
          <w:b/>
          <w:sz w:val="60"/>
        </w:rPr>
        <w:t>Análise</w:t>
      </w:r>
      <w:r>
        <w:rPr>
          <w:b/>
          <w:spacing w:val="-4"/>
          <w:sz w:val="60"/>
        </w:rPr>
        <w:t xml:space="preserve"> </w:t>
      </w:r>
      <w:r>
        <w:rPr>
          <w:b/>
          <w:sz w:val="60"/>
        </w:rPr>
        <w:t>do</w:t>
      </w:r>
      <w:r>
        <w:rPr>
          <w:b/>
          <w:spacing w:val="-4"/>
          <w:sz w:val="60"/>
        </w:rPr>
        <w:t xml:space="preserve"> </w:t>
      </w:r>
      <w:r>
        <w:rPr>
          <w:b/>
          <w:sz w:val="60"/>
        </w:rPr>
        <w:t>Resultado</w:t>
      </w:r>
      <w:r>
        <w:rPr>
          <w:sz w:val="60"/>
        </w:rPr>
        <w:t>:</w:t>
      </w:r>
      <w:r>
        <w:rPr>
          <w:spacing w:val="-4"/>
          <w:sz w:val="60"/>
        </w:rPr>
        <w:t xml:space="preserve"> </w:t>
      </w:r>
      <w:r>
        <w:rPr>
          <w:sz w:val="60"/>
        </w:rPr>
        <w:t>Não</w:t>
      </w:r>
      <w:r>
        <w:rPr>
          <w:spacing w:val="-4"/>
          <w:sz w:val="60"/>
        </w:rPr>
        <w:t xml:space="preserve"> </w:t>
      </w:r>
      <w:r>
        <w:rPr>
          <w:sz w:val="60"/>
        </w:rPr>
        <w:t>houve</w:t>
      </w:r>
      <w:r>
        <w:rPr>
          <w:spacing w:val="-4"/>
          <w:sz w:val="60"/>
        </w:rPr>
        <w:t xml:space="preserve"> </w:t>
      </w:r>
      <w:r>
        <w:rPr>
          <w:sz w:val="60"/>
        </w:rPr>
        <w:t>a</w:t>
      </w:r>
      <w:r>
        <w:rPr>
          <w:spacing w:val="-4"/>
          <w:sz w:val="60"/>
        </w:rPr>
        <w:t xml:space="preserve"> </w:t>
      </w:r>
      <w:r>
        <w:rPr>
          <w:sz w:val="60"/>
        </w:rPr>
        <w:t>ocorrência</w:t>
      </w:r>
      <w:r>
        <w:rPr>
          <w:spacing w:val="-4"/>
          <w:sz w:val="60"/>
        </w:rPr>
        <w:t xml:space="preserve"> </w:t>
      </w:r>
      <w:r>
        <w:rPr>
          <w:sz w:val="60"/>
        </w:rPr>
        <w:t>de</w:t>
      </w:r>
      <w:r>
        <w:rPr>
          <w:spacing w:val="-4"/>
          <w:sz w:val="60"/>
        </w:rPr>
        <w:t xml:space="preserve"> </w:t>
      </w:r>
      <w:r>
        <w:rPr>
          <w:sz w:val="60"/>
        </w:rPr>
        <w:t>investigação</w:t>
      </w:r>
      <w:r>
        <w:rPr>
          <w:spacing w:val="-4"/>
          <w:sz w:val="60"/>
        </w:rPr>
        <w:t xml:space="preserve"> </w:t>
      </w:r>
      <w:r>
        <w:rPr>
          <w:sz w:val="60"/>
        </w:rPr>
        <w:t>de</w:t>
      </w:r>
      <w:r>
        <w:rPr>
          <w:spacing w:val="-4"/>
          <w:sz w:val="60"/>
        </w:rPr>
        <w:t xml:space="preserve"> </w:t>
      </w:r>
      <w:r>
        <w:rPr>
          <w:sz w:val="60"/>
        </w:rPr>
        <w:t>óbito</w:t>
      </w:r>
      <w:r>
        <w:rPr>
          <w:spacing w:val="-4"/>
          <w:sz w:val="60"/>
        </w:rPr>
        <w:t xml:space="preserve"> </w:t>
      </w:r>
      <w:r>
        <w:rPr>
          <w:sz w:val="60"/>
        </w:rPr>
        <w:t>infantil.</w:t>
      </w:r>
    </w:p>
    <w:p w14:paraId="7BE40B7B" w14:textId="77777777" w:rsidR="00255652" w:rsidRDefault="00255652" w:rsidP="00255652">
      <w:pPr>
        <w:spacing w:line="249" w:lineRule="auto"/>
        <w:rPr>
          <w:sz w:val="60"/>
        </w:rPr>
        <w:sectPr w:rsidR="00255652">
          <w:pgSz w:w="25800" w:h="20130" w:orient="landscape"/>
          <w:pgMar w:top="4340" w:right="580" w:bottom="280" w:left="0" w:header="0" w:footer="0" w:gutter="0"/>
          <w:cols w:space="720"/>
        </w:sectPr>
      </w:pPr>
    </w:p>
    <w:p w14:paraId="769979B9" w14:textId="77777777" w:rsidR="00255652" w:rsidRDefault="00255652" w:rsidP="00255652">
      <w:pPr>
        <w:pStyle w:val="Corpodetexto"/>
        <w:rPr>
          <w:sz w:val="20"/>
        </w:rPr>
      </w:pPr>
    </w:p>
    <w:p w14:paraId="78DF9AC6" w14:textId="77777777" w:rsidR="00255652" w:rsidRDefault="00255652" w:rsidP="00255652">
      <w:pPr>
        <w:pStyle w:val="Corpodetexto"/>
        <w:rPr>
          <w:sz w:val="20"/>
        </w:rPr>
      </w:pPr>
    </w:p>
    <w:p w14:paraId="3541A5C7" w14:textId="77777777" w:rsidR="00255652" w:rsidRDefault="00255652" w:rsidP="00255652">
      <w:pPr>
        <w:pStyle w:val="Corpodetexto"/>
        <w:rPr>
          <w:sz w:val="20"/>
        </w:rPr>
      </w:pPr>
    </w:p>
    <w:p w14:paraId="328182E9" w14:textId="77777777" w:rsidR="00255652" w:rsidRDefault="00255652" w:rsidP="00255652">
      <w:pPr>
        <w:pStyle w:val="Corpodetexto"/>
        <w:rPr>
          <w:sz w:val="20"/>
        </w:rPr>
      </w:pPr>
    </w:p>
    <w:p w14:paraId="2D87E04A" w14:textId="77777777" w:rsidR="00255652" w:rsidRDefault="00255652" w:rsidP="00255652">
      <w:pPr>
        <w:pStyle w:val="Corpodetexto"/>
        <w:rPr>
          <w:sz w:val="20"/>
        </w:rPr>
      </w:pPr>
    </w:p>
    <w:p w14:paraId="50B440D6" w14:textId="77777777" w:rsidR="00255652" w:rsidRDefault="00255652" w:rsidP="00255652">
      <w:pPr>
        <w:pStyle w:val="Corpodetexto"/>
        <w:rPr>
          <w:sz w:val="20"/>
        </w:rPr>
      </w:pPr>
    </w:p>
    <w:p w14:paraId="2E28364C" w14:textId="77777777" w:rsidR="00255652" w:rsidRDefault="00255652" w:rsidP="00255652">
      <w:pPr>
        <w:pStyle w:val="Corpodetexto"/>
        <w:spacing w:before="146"/>
        <w:rPr>
          <w:sz w:val="20"/>
        </w:rPr>
      </w:pPr>
    </w:p>
    <w:tbl>
      <w:tblPr>
        <w:tblStyle w:val="TableNormal"/>
        <w:tblW w:w="0" w:type="auto"/>
        <w:tblInd w:w="123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61"/>
        <w:gridCol w:w="3384"/>
        <w:gridCol w:w="9643"/>
        <w:gridCol w:w="3045"/>
        <w:gridCol w:w="2537"/>
        <w:gridCol w:w="2746"/>
      </w:tblGrid>
      <w:tr w:rsidR="00255652" w14:paraId="27C5424C" w14:textId="77777777" w:rsidTr="00636A11">
        <w:trPr>
          <w:trHeight w:val="2006"/>
        </w:trPr>
        <w:tc>
          <w:tcPr>
            <w:tcW w:w="1861" w:type="dxa"/>
            <w:tcBorders>
              <w:bottom w:val="single" w:sz="24" w:space="0" w:color="FFFFFF"/>
            </w:tcBorders>
            <w:shd w:val="clear" w:color="auto" w:fill="1BACE4"/>
          </w:tcPr>
          <w:p w14:paraId="57B7D24E" w14:textId="77777777" w:rsidR="00255652" w:rsidRDefault="00255652" w:rsidP="00636A11">
            <w:pPr>
              <w:pStyle w:val="TableParagraph"/>
              <w:spacing w:before="33"/>
              <w:ind w:left="19"/>
              <w:jc w:val="center"/>
              <w:rPr>
                <w:b/>
                <w:sz w:val="56"/>
              </w:rPr>
            </w:pPr>
            <w:r>
              <w:rPr>
                <w:b/>
                <w:color w:val="0000FF"/>
                <w:spacing w:val="-10"/>
                <w:sz w:val="56"/>
              </w:rPr>
              <w:t>N</w:t>
            </w:r>
          </w:p>
        </w:tc>
        <w:tc>
          <w:tcPr>
            <w:tcW w:w="3384" w:type="dxa"/>
            <w:tcBorders>
              <w:bottom w:val="single" w:sz="24" w:space="0" w:color="FFFFFF"/>
            </w:tcBorders>
            <w:shd w:val="clear" w:color="auto" w:fill="1BACE4"/>
          </w:tcPr>
          <w:p w14:paraId="420BEC3A" w14:textId="77777777" w:rsidR="00255652" w:rsidRDefault="00255652" w:rsidP="00636A11">
            <w:pPr>
              <w:pStyle w:val="TableParagraph"/>
              <w:spacing w:before="33"/>
              <w:ind w:left="173" w:right="154"/>
              <w:jc w:val="center"/>
              <w:rPr>
                <w:b/>
                <w:sz w:val="56"/>
              </w:rPr>
            </w:pPr>
            <w:r>
              <w:rPr>
                <w:b/>
                <w:color w:val="0000FF"/>
                <w:spacing w:val="-4"/>
                <w:sz w:val="56"/>
              </w:rPr>
              <w:t>Tipo</w:t>
            </w:r>
          </w:p>
        </w:tc>
        <w:tc>
          <w:tcPr>
            <w:tcW w:w="9643" w:type="dxa"/>
            <w:tcBorders>
              <w:bottom w:val="single" w:sz="24" w:space="0" w:color="FFFFFF"/>
            </w:tcBorders>
            <w:shd w:val="clear" w:color="auto" w:fill="1BACE4"/>
          </w:tcPr>
          <w:p w14:paraId="5E724A81" w14:textId="77777777" w:rsidR="00255652" w:rsidRDefault="00255652" w:rsidP="00636A11">
            <w:pPr>
              <w:pStyle w:val="TableParagraph"/>
              <w:spacing w:before="33"/>
              <w:ind w:left="17" w:right="3"/>
              <w:jc w:val="center"/>
              <w:rPr>
                <w:b/>
                <w:sz w:val="56"/>
              </w:rPr>
            </w:pPr>
            <w:r>
              <w:rPr>
                <w:b/>
                <w:color w:val="0000FF"/>
                <w:sz w:val="56"/>
              </w:rPr>
              <w:t>Indicadores</w:t>
            </w:r>
            <w:r>
              <w:rPr>
                <w:b/>
                <w:color w:val="0000FF"/>
                <w:spacing w:val="-2"/>
                <w:sz w:val="56"/>
              </w:rPr>
              <w:t xml:space="preserve"> </w:t>
            </w:r>
            <w:r>
              <w:rPr>
                <w:b/>
                <w:color w:val="0000FF"/>
                <w:sz w:val="56"/>
              </w:rPr>
              <w:t>–</w:t>
            </w:r>
            <w:r>
              <w:rPr>
                <w:b/>
                <w:color w:val="0000FF"/>
                <w:spacing w:val="-2"/>
                <w:sz w:val="56"/>
              </w:rPr>
              <w:t xml:space="preserve"> Relatório</w:t>
            </w:r>
          </w:p>
          <w:p w14:paraId="61A1241B" w14:textId="77777777" w:rsidR="00255652" w:rsidRDefault="00255652" w:rsidP="00636A11">
            <w:pPr>
              <w:pStyle w:val="TableParagraph"/>
              <w:spacing w:before="364"/>
              <w:ind w:left="17" w:right="3"/>
              <w:jc w:val="center"/>
              <w:rPr>
                <w:b/>
                <w:sz w:val="56"/>
              </w:rPr>
            </w:pPr>
            <w:r>
              <w:rPr>
                <w:b/>
                <w:color w:val="0000FF"/>
                <w:spacing w:val="-2"/>
                <w:sz w:val="56"/>
              </w:rPr>
              <w:t>Quadrimestral</w:t>
            </w:r>
          </w:p>
        </w:tc>
        <w:tc>
          <w:tcPr>
            <w:tcW w:w="3045" w:type="dxa"/>
            <w:tcBorders>
              <w:bottom w:val="single" w:sz="24" w:space="0" w:color="FFFFFF"/>
            </w:tcBorders>
            <w:shd w:val="clear" w:color="auto" w:fill="1BACE4"/>
          </w:tcPr>
          <w:p w14:paraId="7DF31990" w14:textId="77777777" w:rsidR="00255652" w:rsidRDefault="00255652" w:rsidP="00636A11">
            <w:pPr>
              <w:pStyle w:val="TableParagraph"/>
              <w:spacing w:before="33"/>
              <w:ind w:left="18" w:right="1"/>
              <w:jc w:val="center"/>
              <w:rPr>
                <w:b/>
                <w:sz w:val="56"/>
              </w:rPr>
            </w:pPr>
            <w:r>
              <w:rPr>
                <w:b/>
                <w:spacing w:val="-5"/>
                <w:sz w:val="56"/>
              </w:rPr>
              <w:t>1º</w:t>
            </w:r>
          </w:p>
        </w:tc>
        <w:tc>
          <w:tcPr>
            <w:tcW w:w="2537" w:type="dxa"/>
            <w:tcBorders>
              <w:bottom w:val="single" w:sz="24" w:space="0" w:color="FFFFFF"/>
            </w:tcBorders>
            <w:shd w:val="clear" w:color="auto" w:fill="1BACE4"/>
          </w:tcPr>
          <w:p w14:paraId="7228AFE2" w14:textId="77777777" w:rsidR="00255652" w:rsidRDefault="00255652" w:rsidP="00636A11">
            <w:pPr>
              <w:pStyle w:val="TableParagraph"/>
              <w:spacing w:before="33"/>
              <w:ind w:left="25" w:right="7"/>
              <w:jc w:val="center"/>
              <w:rPr>
                <w:b/>
                <w:sz w:val="56"/>
              </w:rPr>
            </w:pPr>
            <w:r>
              <w:rPr>
                <w:b/>
                <w:color w:val="1D6193"/>
                <w:spacing w:val="-5"/>
                <w:sz w:val="56"/>
              </w:rPr>
              <w:t>2º</w:t>
            </w:r>
          </w:p>
        </w:tc>
        <w:tc>
          <w:tcPr>
            <w:tcW w:w="2746" w:type="dxa"/>
            <w:tcBorders>
              <w:bottom w:val="single" w:sz="24" w:space="0" w:color="FFFFFF"/>
            </w:tcBorders>
            <w:shd w:val="clear" w:color="auto" w:fill="1BACE4"/>
          </w:tcPr>
          <w:p w14:paraId="1DF053A2" w14:textId="77777777" w:rsidR="00255652" w:rsidRDefault="00255652" w:rsidP="00636A11">
            <w:pPr>
              <w:pStyle w:val="TableParagraph"/>
              <w:spacing w:before="33"/>
              <w:ind w:left="20"/>
              <w:jc w:val="center"/>
              <w:rPr>
                <w:b/>
                <w:sz w:val="56"/>
              </w:rPr>
            </w:pPr>
            <w:r>
              <w:rPr>
                <w:b/>
                <w:color w:val="0000FF"/>
                <w:spacing w:val="-5"/>
                <w:sz w:val="56"/>
              </w:rPr>
              <w:t>3º</w:t>
            </w:r>
          </w:p>
        </w:tc>
      </w:tr>
      <w:tr w:rsidR="00255652" w14:paraId="135616EE" w14:textId="77777777" w:rsidTr="00636A11">
        <w:trPr>
          <w:trHeight w:val="2106"/>
        </w:trPr>
        <w:tc>
          <w:tcPr>
            <w:tcW w:w="1861" w:type="dxa"/>
            <w:tcBorders>
              <w:top w:val="single" w:sz="24" w:space="0" w:color="FFFFFF"/>
            </w:tcBorders>
            <w:shd w:val="clear" w:color="auto" w:fill="CCE3F4"/>
          </w:tcPr>
          <w:p w14:paraId="558D2C48" w14:textId="77777777" w:rsidR="00255652" w:rsidRDefault="00255652" w:rsidP="00636A11">
            <w:pPr>
              <w:pStyle w:val="TableParagraph"/>
              <w:spacing w:before="53"/>
              <w:ind w:left="19"/>
              <w:jc w:val="center"/>
              <w:rPr>
                <w:b/>
                <w:sz w:val="56"/>
              </w:rPr>
            </w:pPr>
            <w:r>
              <w:rPr>
                <w:b/>
                <w:color w:val="0000FF"/>
                <w:spacing w:val="-5"/>
                <w:sz w:val="56"/>
              </w:rPr>
              <w:t>26</w:t>
            </w:r>
          </w:p>
        </w:tc>
        <w:tc>
          <w:tcPr>
            <w:tcW w:w="3384" w:type="dxa"/>
            <w:tcBorders>
              <w:top w:val="single" w:sz="24" w:space="0" w:color="FFFFFF"/>
            </w:tcBorders>
            <w:shd w:val="clear" w:color="auto" w:fill="CCE3F4"/>
          </w:tcPr>
          <w:p w14:paraId="23E8BBB9" w14:textId="77777777" w:rsidR="00255652" w:rsidRDefault="00255652" w:rsidP="00636A11">
            <w:pPr>
              <w:pStyle w:val="TableParagraph"/>
              <w:spacing w:before="53"/>
              <w:ind w:left="173" w:right="154"/>
              <w:jc w:val="center"/>
              <w:rPr>
                <w:b/>
                <w:sz w:val="56"/>
              </w:rPr>
            </w:pPr>
            <w:r>
              <w:rPr>
                <w:b/>
                <w:color w:val="0000FF"/>
                <w:spacing w:val="-10"/>
                <w:sz w:val="56"/>
              </w:rPr>
              <w:t>U</w:t>
            </w:r>
          </w:p>
        </w:tc>
        <w:tc>
          <w:tcPr>
            <w:tcW w:w="9643" w:type="dxa"/>
            <w:tcBorders>
              <w:top w:val="single" w:sz="24" w:space="0" w:color="FFFFFF"/>
            </w:tcBorders>
            <w:shd w:val="clear" w:color="auto" w:fill="CCE3F4"/>
          </w:tcPr>
          <w:p w14:paraId="32765B76" w14:textId="77777777" w:rsidR="00255652" w:rsidRDefault="00255652" w:rsidP="00636A11">
            <w:pPr>
              <w:pStyle w:val="TableParagraph"/>
              <w:spacing w:before="53" w:line="376" w:lineRule="auto"/>
              <w:ind w:left="3109" w:hanging="2350"/>
              <w:rPr>
                <w:b/>
                <w:sz w:val="56"/>
              </w:rPr>
            </w:pPr>
            <w:r>
              <w:rPr>
                <w:b/>
                <w:color w:val="0000FF"/>
                <w:sz w:val="56"/>
              </w:rPr>
              <w:t>Proporção</w:t>
            </w:r>
            <w:r>
              <w:rPr>
                <w:b/>
                <w:color w:val="0000FF"/>
                <w:spacing w:val="-14"/>
                <w:sz w:val="56"/>
              </w:rPr>
              <w:t xml:space="preserve"> </w:t>
            </w:r>
            <w:r>
              <w:rPr>
                <w:b/>
                <w:color w:val="0000FF"/>
                <w:sz w:val="56"/>
              </w:rPr>
              <w:t>de</w:t>
            </w:r>
            <w:r>
              <w:rPr>
                <w:b/>
                <w:color w:val="0000FF"/>
                <w:spacing w:val="-14"/>
                <w:sz w:val="56"/>
              </w:rPr>
              <w:t xml:space="preserve"> </w:t>
            </w:r>
            <w:r>
              <w:rPr>
                <w:b/>
                <w:color w:val="0000FF"/>
                <w:sz w:val="56"/>
              </w:rPr>
              <w:t>óbitos</w:t>
            </w:r>
            <w:r>
              <w:rPr>
                <w:b/>
                <w:color w:val="0000FF"/>
                <w:spacing w:val="-14"/>
                <w:sz w:val="56"/>
              </w:rPr>
              <w:t xml:space="preserve"> </w:t>
            </w:r>
            <w:r>
              <w:rPr>
                <w:b/>
                <w:color w:val="0000FF"/>
                <w:sz w:val="56"/>
              </w:rPr>
              <w:t xml:space="preserve">maternos </w:t>
            </w:r>
            <w:r>
              <w:rPr>
                <w:b/>
                <w:color w:val="0000FF"/>
                <w:spacing w:val="-2"/>
                <w:sz w:val="56"/>
              </w:rPr>
              <w:t>investigados</w:t>
            </w:r>
          </w:p>
        </w:tc>
        <w:tc>
          <w:tcPr>
            <w:tcW w:w="3045" w:type="dxa"/>
            <w:tcBorders>
              <w:top w:val="single" w:sz="24" w:space="0" w:color="FFFFFF"/>
            </w:tcBorders>
            <w:shd w:val="clear" w:color="auto" w:fill="CCE3F4"/>
          </w:tcPr>
          <w:p w14:paraId="019F7AA3" w14:textId="77777777" w:rsidR="00255652" w:rsidRDefault="00255652" w:rsidP="00636A11">
            <w:pPr>
              <w:pStyle w:val="TableParagraph"/>
              <w:spacing w:before="53"/>
              <w:ind w:left="18"/>
              <w:jc w:val="center"/>
              <w:rPr>
                <w:b/>
                <w:sz w:val="56"/>
              </w:rPr>
            </w:pPr>
            <w:r>
              <w:rPr>
                <w:b/>
                <w:spacing w:val="-5"/>
                <w:sz w:val="56"/>
              </w:rPr>
              <w:t>00</w:t>
            </w:r>
          </w:p>
        </w:tc>
        <w:tc>
          <w:tcPr>
            <w:tcW w:w="2537" w:type="dxa"/>
            <w:tcBorders>
              <w:top w:val="single" w:sz="24" w:space="0" w:color="FFFFFF"/>
            </w:tcBorders>
            <w:shd w:val="clear" w:color="auto" w:fill="CCE3F4"/>
          </w:tcPr>
          <w:p w14:paraId="5E307E9A" w14:textId="77777777" w:rsidR="00255652" w:rsidRDefault="00255652" w:rsidP="00636A11">
            <w:pPr>
              <w:pStyle w:val="TableParagraph"/>
              <w:spacing w:before="53"/>
              <w:ind w:left="25" w:right="7"/>
              <w:jc w:val="center"/>
              <w:rPr>
                <w:b/>
                <w:sz w:val="56"/>
              </w:rPr>
            </w:pPr>
            <w:r>
              <w:rPr>
                <w:b/>
                <w:color w:val="1D6193"/>
                <w:spacing w:val="-5"/>
                <w:sz w:val="56"/>
              </w:rPr>
              <w:t>00</w:t>
            </w:r>
          </w:p>
        </w:tc>
        <w:tc>
          <w:tcPr>
            <w:tcW w:w="2746" w:type="dxa"/>
            <w:tcBorders>
              <w:top w:val="single" w:sz="24" w:space="0" w:color="FFFFFF"/>
            </w:tcBorders>
            <w:shd w:val="clear" w:color="auto" w:fill="CCE3F4"/>
          </w:tcPr>
          <w:p w14:paraId="0575CD6A" w14:textId="77777777" w:rsidR="00255652" w:rsidRDefault="00255652" w:rsidP="00636A11">
            <w:pPr>
              <w:pStyle w:val="TableParagraph"/>
              <w:spacing w:before="53"/>
              <w:ind w:left="20"/>
              <w:jc w:val="center"/>
              <w:rPr>
                <w:b/>
                <w:sz w:val="56"/>
              </w:rPr>
            </w:pPr>
            <w:r>
              <w:rPr>
                <w:b/>
                <w:color w:val="1F442A"/>
                <w:spacing w:val="-5"/>
                <w:sz w:val="56"/>
              </w:rPr>
              <w:t>00</w:t>
            </w:r>
          </w:p>
        </w:tc>
      </w:tr>
    </w:tbl>
    <w:p w14:paraId="68BA5D82" w14:textId="77777777" w:rsidR="00255652" w:rsidRDefault="00255652" w:rsidP="00255652">
      <w:pPr>
        <w:pStyle w:val="Corpodetexto"/>
        <w:spacing w:before="227"/>
        <w:rPr>
          <w:sz w:val="30"/>
        </w:rPr>
      </w:pPr>
    </w:p>
    <w:p w14:paraId="50A23525" w14:textId="77777777" w:rsidR="00255652" w:rsidRDefault="00255652" w:rsidP="00255652">
      <w:pPr>
        <w:ind w:left="1407"/>
        <w:jc w:val="both"/>
        <w:rPr>
          <w:b/>
          <w:sz w:val="30"/>
        </w:rPr>
      </w:pPr>
      <w:r>
        <w:rPr>
          <w:b/>
          <w:sz w:val="30"/>
        </w:rPr>
        <w:t>Fonte:</w:t>
      </w:r>
      <w:r>
        <w:rPr>
          <w:b/>
          <w:spacing w:val="-2"/>
          <w:sz w:val="30"/>
        </w:rPr>
        <w:t xml:space="preserve"> </w:t>
      </w:r>
      <w:r>
        <w:rPr>
          <w:b/>
          <w:sz w:val="30"/>
        </w:rPr>
        <w:t>registros</w:t>
      </w:r>
      <w:r>
        <w:rPr>
          <w:b/>
          <w:spacing w:val="-2"/>
          <w:sz w:val="30"/>
        </w:rPr>
        <w:t xml:space="preserve"> </w:t>
      </w:r>
      <w:r>
        <w:rPr>
          <w:b/>
          <w:sz w:val="30"/>
        </w:rPr>
        <w:t>do</w:t>
      </w:r>
      <w:r>
        <w:rPr>
          <w:b/>
          <w:spacing w:val="-1"/>
          <w:sz w:val="30"/>
        </w:rPr>
        <w:t xml:space="preserve"> </w:t>
      </w:r>
      <w:r>
        <w:rPr>
          <w:b/>
          <w:spacing w:val="-2"/>
          <w:sz w:val="30"/>
        </w:rPr>
        <w:t>SINAN</w:t>
      </w:r>
    </w:p>
    <w:p w14:paraId="79DD9C03" w14:textId="77777777" w:rsidR="00255652" w:rsidRDefault="00255652" w:rsidP="00255652">
      <w:pPr>
        <w:pStyle w:val="Corpodetexto"/>
        <w:rPr>
          <w:b/>
          <w:sz w:val="30"/>
        </w:rPr>
      </w:pPr>
    </w:p>
    <w:p w14:paraId="45B71B8C" w14:textId="77777777" w:rsidR="00255652" w:rsidRDefault="00255652" w:rsidP="00255652">
      <w:pPr>
        <w:pStyle w:val="Corpodetexto"/>
        <w:spacing w:before="57"/>
        <w:rPr>
          <w:b/>
          <w:sz w:val="30"/>
        </w:rPr>
      </w:pPr>
    </w:p>
    <w:p w14:paraId="1CA89876" w14:textId="77777777" w:rsidR="00255652" w:rsidRDefault="00255652" w:rsidP="00255652">
      <w:pPr>
        <w:spacing w:before="1" w:line="249" w:lineRule="auto"/>
        <w:ind w:left="1407" w:right="1509"/>
        <w:jc w:val="both"/>
        <w:rPr>
          <w:sz w:val="46"/>
        </w:rPr>
      </w:pPr>
      <w:r>
        <w:rPr>
          <w:b/>
          <w:sz w:val="60"/>
        </w:rPr>
        <w:t>Análise do Resultado Final do Ano de 2024</w:t>
      </w:r>
      <w:r>
        <w:rPr>
          <w:sz w:val="60"/>
        </w:rPr>
        <w:t>: A investigação tem por objetivo identificar fatores determinantes e subsidiar a adoção de medidas que possam evitar a ocorrência de eventos semelhantes conforme portarias GM/MS 72/2010, e 1119/2008. não houve óbito materno</w:t>
      </w:r>
      <w:r>
        <w:rPr>
          <w:sz w:val="46"/>
        </w:rPr>
        <w:t>.</w:t>
      </w:r>
    </w:p>
    <w:p w14:paraId="0AEDAF1A" w14:textId="77777777" w:rsidR="00255652" w:rsidRDefault="00255652" w:rsidP="00255652">
      <w:pPr>
        <w:spacing w:line="249" w:lineRule="auto"/>
        <w:jc w:val="both"/>
        <w:rPr>
          <w:sz w:val="46"/>
        </w:rPr>
        <w:sectPr w:rsidR="00255652">
          <w:pgSz w:w="25800" w:h="20130" w:orient="landscape"/>
          <w:pgMar w:top="4340" w:right="580" w:bottom="280" w:left="0" w:header="0" w:footer="0" w:gutter="0"/>
          <w:cols w:space="720"/>
        </w:sectPr>
      </w:pPr>
    </w:p>
    <w:p w14:paraId="5B632FD1" w14:textId="77777777" w:rsidR="00255652" w:rsidRDefault="00255652" w:rsidP="00255652">
      <w:pPr>
        <w:pStyle w:val="Corpodetexto"/>
        <w:rPr>
          <w:sz w:val="20"/>
        </w:rPr>
      </w:pPr>
    </w:p>
    <w:p w14:paraId="072E47AF" w14:textId="77777777" w:rsidR="00255652" w:rsidRDefault="00255652" w:rsidP="00255652">
      <w:pPr>
        <w:pStyle w:val="Corpodetexto"/>
        <w:rPr>
          <w:sz w:val="20"/>
        </w:rPr>
      </w:pPr>
    </w:p>
    <w:p w14:paraId="1580C77D" w14:textId="77777777" w:rsidR="00255652" w:rsidRDefault="00255652" w:rsidP="00255652">
      <w:pPr>
        <w:pStyle w:val="Corpodetexto"/>
        <w:rPr>
          <w:sz w:val="20"/>
        </w:rPr>
      </w:pPr>
    </w:p>
    <w:p w14:paraId="0871C1C2" w14:textId="77777777" w:rsidR="00255652" w:rsidRDefault="00255652" w:rsidP="00255652">
      <w:pPr>
        <w:pStyle w:val="Corpodetexto"/>
        <w:rPr>
          <w:sz w:val="20"/>
        </w:rPr>
      </w:pPr>
    </w:p>
    <w:p w14:paraId="0F22DD90" w14:textId="77777777" w:rsidR="00255652" w:rsidRDefault="00255652" w:rsidP="00255652">
      <w:pPr>
        <w:pStyle w:val="Corpodetexto"/>
        <w:rPr>
          <w:sz w:val="20"/>
        </w:rPr>
      </w:pPr>
    </w:p>
    <w:p w14:paraId="479A85A0" w14:textId="77777777" w:rsidR="00255652" w:rsidRDefault="00255652" w:rsidP="00255652">
      <w:pPr>
        <w:pStyle w:val="Corpodetexto"/>
        <w:rPr>
          <w:sz w:val="20"/>
        </w:rPr>
      </w:pPr>
    </w:p>
    <w:p w14:paraId="0E051A54" w14:textId="77777777" w:rsidR="00255652" w:rsidRDefault="00255652" w:rsidP="00255652">
      <w:pPr>
        <w:pStyle w:val="Corpodetexto"/>
        <w:rPr>
          <w:sz w:val="20"/>
        </w:rPr>
      </w:pPr>
    </w:p>
    <w:p w14:paraId="74CFBBC4" w14:textId="77777777" w:rsidR="00255652" w:rsidRDefault="00255652" w:rsidP="00255652">
      <w:pPr>
        <w:pStyle w:val="Corpodetexto"/>
        <w:rPr>
          <w:sz w:val="20"/>
        </w:rPr>
      </w:pPr>
    </w:p>
    <w:p w14:paraId="60633155" w14:textId="77777777" w:rsidR="00255652" w:rsidRDefault="00255652" w:rsidP="00255652">
      <w:pPr>
        <w:pStyle w:val="Corpodetexto"/>
        <w:rPr>
          <w:sz w:val="20"/>
        </w:rPr>
      </w:pPr>
    </w:p>
    <w:p w14:paraId="58686FB5" w14:textId="77777777" w:rsidR="00255652" w:rsidRDefault="00255652" w:rsidP="00255652">
      <w:pPr>
        <w:pStyle w:val="Corpodetexto"/>
        <w:spacing w:before="171" w:after="1"/>
        <w:rPr>
          <w:sz w:val="20"/>
        </w:rPr>
      </w:pPr>
    </w:p>
    <w:tbl>
      <w:tblPr>
        <w:tblStyle w:val="TableNormal"/>
        <w:tblW w:w="0" w:type="auto"/>
        <w:tblInd w:w="106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692"/>
        <w:gridCol w:w="2538"/>
        <w:gridCol w:w="10997"/>
        <w:gridCol w:w="2877"/>
        <w:gridCol w:w="2708"/>
        <w:gridCol w:w="2410"/>
      </w:tblGrid>
      <w:tr w:rsidR="00255652" w14:paraId="7D58A115" w14:textId="77777777" w:rsidTr="00636A11">
        <w:trPr>
          <w:trHeight w:val="963"/>
        </w:trPr>
        <w:tc>
          <w:tcPr>
            <w:tcW w:w="1692" w:type="dxa"/>
            <w:tcBorders>
              <w:bottom w:val="single" w:sz="24" w:space="0" w:color="FFFFFF"/>
            </w:tcBorders>
            <w:shd w:val="clear" w:color="auto" w:fill="1BACE4"/>
          </w:tcPr>
          <w:p w14:paraId="399246D3" w14:textId="77777777" w:rsidR="00255652" w:rsidRDefault="00255652" w:rsidP="00636A11">
            <w:pPr>
              <w:pStyle w:val="TableParagraph"/>
              <w:spacing w:before="33"/>
              <w:ind w:left="19"/>
              <w:jc w:val="center"/>
              <w:rPr>
                <w:b/>
                <w:sz w:val="56"/>
              </w:rPr>
            </w:pPr>
            <w:r>
              <w:rPr>
                <w:b/>
                <w:color w:val="FFFFFF"/>
                <w:spacing w:val="-10"/>
                <w:sz w:val="56"/>
              </w:rPr>
              <w:t>N</w:t>
            </w:r>
          </w:p>
        </w:tc>
        <w:tc>
          <w:tcPr>
            <w:tcW w:w="2538" w:type="dxa"/>
            <w:tcBorders>
              <w:bottom w:val="single" w:sz="24" w:space="0" w:color="FFFFFF"/>
            </w:tcBorders>
            <w:shd w:val="clear" w:color="auto" w:fill="1BACE4"/>
          </w:tcPr>
          <w:p w14:paraId="3BB3DED9" w14:textId="77777777" w:rsidR="00255652" w:rsidRDefault="00255652" w:rsidP="00636A11">
            <w:pPr>
              <w:pStyle w:val="TableParagraph"/>
              <w:spacing w:before="33"/>
              <w:ind w:left="19" w:right="1"/>
              <w:jc w:val="center"/>
              <w:rPr>
                <w:b/>
                <w:sz w:val="56"/>
              </w:rPr>
            </w:pPr>
            <w:r>
              <w:rPr>
                <w:b/>
                <w:color w:val="FFFFFF"/>
                <w:spacing w:val="-4"/>
                <w:sz w:val="56"/>
              </w:rPr>
              <w:t>Tipo</w:t>
            </w:r>
          </w:p>
        </w:tc>
        <w:tc>
          <w:tcPr>
            <w:tcW w:w="10997" w:type="dxa"/>
            <w:tcBorders>
              <w:bottom w:val="single" w:sz="24" w:space="0" w:color="FFFFFF"/>
            </w:tcBorders>
            <w:shd w:val="clear" w:color="auto" w:fill="1BACE4"/>
          </w:tcPr>
          <w:p w14:paraId="7E790EA2" w14:textId="77777777" w:rsidR="00255652" w:rsidRDefault="00255652" w:rsidP="00636A11">
            <w:pPr>
              <w:pStyle w:val="TableParagraph"/>
              <w:spacing w:before="33"/>
              <w:ind w:left="424"/>
              <w:rPr>
                <w:b/>
                <w:sz w:val="56"/>
              </w:rPr>
            </w:pPr>
            <w:r>
              <w:rPr>
                <w:b/>
                <w:color w:val="FFFFFF"/>
                <w:sz w:val="56"/>
              </w:rPr>
              <w:t>Indicadores</w:t>
            </w:r>
            <w:r>
              <w:rPr>
                <w:b/>
                <w:color w:val="FFFFFF"/>
                <w:spacing w:val="-5"/>
                <w:sz w:val="56"/>
              </w:rPr>
              <w:t xml:space="preserve"> </w:t>
            </w:r>
            <w:r>
              <w:rPr>
                <w:b/>
                <w:color w:val="FFFFFF"/>
                <w:sz w:val="56"/>
              </w:rPr>
              <w:t>–</w:t>
            </w:r>
            <w:r>
              <w:rPr>
                <w:b/>
                <w:color w:val="FFFFFF"/>
                <w:spacing w:val="-3"/>
                <w:sz w:val="56"/>
              </w:rPr>
              <w:t xml:space="preserve"> </w:t>
            </w:r>
            <w:r>
              <w:rPr>
                <w:b/>
                <w:color w:val="FFFFFF"/>
                <w:sz w:val="56"/>
              </w:rPr>
              <w:t>Relatório</w:t>
            </w:r>
            <w:r>
              <w:rPr>
                <w:b/>
                <w:color w:val="FFFFFF"/>
                <w:spacing w:val="-3"/>
                <w:sz w:val="56"/>
              </w:rPr>
              <w:t xml:space="preserve"> </w:t>
            </w:r>
            <w:r>
              <w:rPr>
                <w:b/>
                <w:color w:val="FFFFFF"/>
                <w:spacing w:val="-2"/>
                <w:sz w:val="56"/>
              </w:rPr>
              <w:t>Quadrimestral</w:t>
            </w:r>
          </w:p>
        </w:tc>
        <w:tc>
          <w:tcPr>
            <w:tcW w:w="2877" w:type="dxa"/>
            <w:tcBorders>
              <w:bottom w:val="single" w:sz="24" w:space="0" w:color="FFFFFF"/>
            </w:tcBorders>
            <w:shd w:val="clear" w:color="auto" w:fill="1BACE4"/>
          </w:tcPr>
          <w:p w14:paraId="05335AF6" w14:textId="77777777" w:rsidR="00255652" w:rsidRDefault="00255652" w:rsidP="00636A11">
            <w:pPr>
              <w:pStyle w:val="TableParagraph"/>
              <w:spacing w:before="33"/>
              <w:ind w:left="16" w:right="1"/>
              <w:jc w:val="center"/>
              <w:rPr>
                <w:b/>
                <w:sz w:val="56"/>
              </w:rPr>
            </w:pPr>
            <w:r>
              <w:rPr>
                <w:b/>
                <w:spacing w:val="-5"/>
                <w:sz w:val="56"/>
              </w:rPr>
              <w:t>1º</w:t>
            </w:r>
          </w:p>
        </w:tc>
        <w:tc>
          <w:tcPr>
            <w:tcW w:w="2708" w:type="dxa"/>
            <w:tcBorders>
              <w:bottom w:val="single" w:sz="24" w:space="0" w:color="FFFFFF"/>
            </w:tcBorders>
            <w:shd w:val="clear" w:color="auto" w:fill="1BACE4"/>
          </w:tcPr>
          <w:p w14:paraId="1E353775" w14:textId="77777777" w:rsidR="00255652" w:rsidRDefault="00255652" w:rsidP="00636A11">
            <w:pPr>
              <w:pStyle w:val="TableParagraph"/>
              <w:spacing w:before="33"/>
              <w:ind w:left="13"/>
              <w:jc w:val="center"/>
              <w:rPr>
                <w:b/>
                <w:sz w:val="56"/>
              </w:rPr>
            </w:pPr>
            <w:r>
              <w:rPr>
                <w:b/>
                <w:color w:val="1D6193"/>
                <w:spacing w:val="-5"/>
                <w:sz w:val="56"/>
              </w:rPr>
              <w:t>2º</w:t>
            </w:r>
          </w:p>
        </w:tc>
        <w:tc>
          <w:tcPr>
            <w:tcW w:w="2410" w:type="dxa"/>
            <w:tcBorders>
              <w:bottom w:val="single" w:sz="24" w:space="0" w:color="FFFFFF"/>
            </w:tcBorders>
            <w:shd w:val="clear" w:color="auto" w:fill="1BACE4"/>
          </w:tcPr>
          <w:p w14:paraId="7A9D3DCB" w14:textId="77777777" w:rsidR="00255652" w:rsidRDefault="00255652" w:rsidP="00636A11">
            <w:pPr>
              <w:pStyle w:val="TableParagraph"/>
              <w:spacing w:before="33"/>
              <w:ind w:left="10"/>
              <w:jc w:val="center"/>
              <w:rPr>
                <w:b/>
                <w:sz w:val="56"/>
              </w:rPr>
            </w:pPr>
            <w:r>
              <w:rPr>
                <w:b/>
                <w:color w:val="0000FF"/>
                <w:spacing w:val="-5"/>
                <w:sz w:val="56"/>
              </w:rPr>
              <w:t>3º</w:t>
            </w:r>
          </w:p>
        </w:tc>
      </w:tr>
      <w:tr w:rsidR="00255652" w14:paraId="2011D2F2" w14:textId="77777777" w:rsidTr="00636A11">
        <w:trPr>
          <w:trHeight w:val="2106"/>
        </w:trPr>
        <w:tc>
          <w:tcPr>
            <w:tcW w:w="1692" w:type="dxa"/>
            <w:tcBorders>
              <w:top w:val="single" w:sz="24" w:space="0" w:color="FFFFFF"/>
            </w:tcBorders>
            <w:shd w:val="clear" w:color="auto" w:fill="CCE3F4"/>
          </w:tcPr>
          <w:p w14:paraId="4C28AB13" w14:textId="77777777" w:rsidR="00255652" w:rsidRDefault="00255652" w:rsidP="00636A11">
            <w:pPr>
              <w:pStyle w:val="TableParagraph"/>
              <w:spacing w:before="53"/>
              <w:ind w:left="19"/>
              <w:jc w:val="center"/>
              <w:rPr>
                <w:b/>
                <w:sz w:val="56"/>
              </w:rPr>
            </w:pPr>
            <w:r>
              <w:rPr>
                <w:b/>
                <w:spacing w:val="-5"/>
                <w:sz w:val="56"/>
              </w:rPr>
              <w:t>27</w:t>
            </w:r>
          </w:p>
        </w:tc>
        <w:tc>
          <w:tcPr>
            <w:tcW w:w="2538" w:type="dxa"/>
            <w:tcBorders>
              <w:top w:val="single" w:sz="24" w:space="0" w:color="FFFFFF"/>
            </w:tcBorders>
            <w:shd w:val="clear" w:color="auto" w:fill="CCE3F4"/>
          </w:tcPr>
          <w:p w14:paraId="4F37C8E6" w14:textId="77777777" w:rsidR="00255652" w:rsidRDefault="00255652" w:rsidP="00636A11">
            <w:pPr>
              <w:pStyle w:val="TableParagraph"/>
              <w:spacing w:before="53"/>
              <w:ind w:left="19" w:right="1"/>
              <w:jc w:val="center"/>
              <w:rPr>
                <w:b/>
                <w:sz w:val="56"/>
              </w:rPr>
            </w:pPr>
            <w:r>
              <w:rPr>
                <w:b/>
                <w:spacing w:val="-10"/>
                <w:sz w:val="56"/>
              </w:rPr>
              <w:t>U</w:t>
            </w:r>
          </w:p>
        </w:tc>
        <w:tc>
          <w:tcPr>
            <w:tcW w:w="10997" w:type="dxa"/>
            <w:tcBorders>
              <w:top w:val="single" w:sz="24" w:space="0" w:color="FFFFFF"/>
            </w:tcBorders>
            <w:shd w:val="clear" w:color="auto" w:fill="CCE3F4"/>
          </w:tcPr>
          <w:p w14:paraId="2A2306F5" w14:textId="77777777" w:rsidR="00255652" w:rsidRDefault="00255652" w:rsidP="00636A11">
            <w:pPr>
              <w:pStyle w:val="TableParagraph"/>
              <w:tabs>
                <w:tab w:val="left" w:pos="6085"/>
                <w:tab w:val="left" w:pos="7205"/>
              </w:tabs>
              <w:spacing w:before="53" w:line="376" w:lineRule="auto"/>
              <w:ind w:left="1545" w:right="315" w:hanging="1215"/>
              <w:rPr>
                <w:b/>
                <w:sz w:val="56"/>
              </w:rPr>
            </w:pPr>
            <w:r>
              <w:rPr>
                <w:b/>
                <w:color w:val="0000FF"/>
                <w:sz w:val="56"/>
              </w:rPr>
              <w:t>Proporção de óbitos</w:t>
            </w:r>
            <w:r>
              <w:rPr>
                <w:b/>
                <w:color w:val="0000FF"/>
                <w:sz w:val="56"/>
              </w:rPr>
              <w:tab/>
            </w:r>
            <w:r>
              <w:rPr>
                <w:b/>
                <w:color w:val="0000FF"/>
                <w:spacing w:val="-6"/>
                <w:sz w:val="56"/>
              </w:rPr>
              <w:t>em</w:t>
            </w:r>
            <w:r>
              <w:rPr>
                <w:b/>
                <w:color w:val="0000FF"/>
                <w:sz w:val="56"/>
              </w:rPr>
              <w:tab/>
              <w:t>mulheres</w:t>
            </w:r>
            <w:r>
              <w:rPr>
                <w:b/>
                <w:color w:val="0000FF"/>
                <w:spacing w:val="-39"/>
                <w:sz w:val="56"/>
              </w:rPr>
              <w:t xml:space="preserve"> </w:t>
            </w:r>
            <w:r>
              <w:rPr>
                <w:b/>
                <w:color w:val="0000FF"/>
                <w:sz w:val="56"/>
              </w:rPr>
              <w:t>em idade fértil (MIF) investigados</w:t>
            </w:r>
          </w:p>
        </w:tc>
        <w:tc>
          <w:tcPr>
            <w:tcW w:w="2877" w:type="dxa"/>
            <w:tcBorders>
              <w:top w:val="single" w:sz="24" w:space="0" w:color="FFFFFF"/>
            </w:tcBorders>
            <w:shd w:val="clear" w:color="auto" w:fill="CCE3F4"/>
          </w:tcPr>
          <w:p w14:paraId="1CCEB1F5" w14:textId="77777777" w:rsidR="00255652" w:rsidRDefault="00255652" w:rsidP="00636A11">
            <w:pPr>
              <w:pStyle w:val="TableParagraph"/>
              <w:spacing w:before="53"/>
              <w:ind w:left="16" w:right="1"/>
              <w:jc w:val="center"/>
              <w:rPr>
                <w:b/>
                <w:sz w:val="56"/>
              </w:rPr>
            </w:pPr>
            <w:r>
              <w:rPr>
                <w:b/>
                <w:spacing w:val="-5"/>
                <w:sz w:val="56"/>
              </w:rPr>
              <w:t>00</w:t>
            </w:r>
          </w:p>
        </w:tc>
        <w:tc>
          <w:tcPr>
            <w:tcW w:w="2708" w:type="dxa"/>
            <w:tcBorders>
              <w:top w:val="single" w:sz="24" w:space="0" w:color="FFFFFF"/>
            </w:tcBorders>
            <w:shd w:val="clear" w:color="auto" w:fill="CCE3F4"/>
          </w:tcPr>
          <w:p w14:paraId="408DCC63" w14:textId="77777777" w:rsidR="00255652" w:rsidRDefault="00255652" w:rsidP="00636A11">
            <w:pPr>
              <w:pStyle w:val="TableParagraph"/>
              <w:spacing w:before="53"/>
              <w:ind w:left="13"/>
              <w:jc w:val="center"/>
              <w:rPr>
                <w:b/>
                <w:sz w:val="56"/>
              </w:rPr>
            </w:pPr>
            <w:r>
              <w:rPr>
                <w:b/>
                <w:color w:val="1D6193"/>
                <w:spacing w:val="-5"/>
                <w:sz w:val="56"/>
              </w:rPr>
              <w:t>00</w:t>
            </w:r>
          </w:p>
        </w:tc>
        <w:tc>
          <w:tcPr>
            <w:tcW w:w="2410" w:type="dxa"/>
            <w:tcBorders>
              <w:top w:val="single" w:sz="24" w:space="0" w:color="FFFFFF"/>
            </w:tcBorders>
            <w:shd w:val="clear" w:color="auto" w:fill="CCE3F4"/>
          </w:tcPr>
          <w:p w14:paraId="1AE6B747" w14:textId="77777777" w:rsidR="00255652" w:rsidRDefault="00255652" w:rsidP="00636A11">
            <w:pPr>
              <w:pStyle w:val="TableParagraph"/>
              <w:spacing w:before="53"/>
              <w:ind w:left="10"/>
              <w:jc w:val="center"/>
              <w:rPr>
                <w:b/>
                <w:sz w:val="56"/>
              </w:rPr>
            </w:pPr>
            <w:r>
              <w:rPr>
                <w:b/>
                <w:color w:val="1F442A"/>
                <w:spacing w:val="-5"/>
                <w:sz w:val="56"/>
              </w:rPr>
              <w:t>00</w:t>
            </w:r>
          </w:p>
        </w:tc>
      </w:tr>
    </w:tbl>
    <w:p w14:paraId="66D65193" w14:textId="77777777" w:rsidR="00255652" w:rsidRDefault="00255652" w:rsidP="00255652">
      <w:pPr>
        <w:pStyle w:val="Corpodetexto"/>
        <w:rPr>
          <w:sz w:val="30"/>
        </w:rPr>
      </w:pPr>
    </w:p>
    <w:p w14:paraId="47044F11" w14:textId="77777777" w:rsidR="00255652" w:rsidRDefault="00255652" w:rsidP="00255652">
      <w:pPr>
        <w:pStyle w:val="Corpodetexto"/>
        <w:spacing w:before="209"/>
        <w:rPr>
          <w:sz w:val="30"/>
        </w:rPr>
      </w:pPr>
    </w:p>
    <w:p w14:paraId="0B5A10C7" w14:textId="77777777" w:rsidR="00255652" w:rsidRDefault="00255652" w:rsidP="00255652">
      <w:pPr>
        <w:spacing w:before="1"/>
        <w:ind w:left="1734"/>
        <w:rPr>
          <w:b/>
          <w:sz w:val="30"/>
        </w:rPr>
      </w:pPr>
      <w:r>
        <w:rPr>
          <w:b/>
          <w:sz w:val="30"/>
        </w:rPr>
        <w:t>Fonte:</w:t>
      </w:r>
      <w:r>
        <w:rPr>
          <w:b/>
          <w:spacing w:val="-2"/>
          <w:sz w:val="30"/>
        </w:rPr>
        <w:t xml:space="preserve"> </w:t>
      </w:r>
      <w:r>
        <w:rPr>
          <w:b/>
          <w:sz w:val="30"/>
        </w:rPr>
        <w:t>registros</w:t>
      </w:r>
      <w:r>
        <w:rPr>
          <w:b/>
          <w:spacing w:val="-2"/>
          <w:sz w:val="30"/>
        </w:rPr>
        <w:t xml:space="preserve"> </w:t>
      </w:r>
      <w:r>
        <w:rPr>
          <w:b/>
          <w:sz w:val="30"/>
        </w:rPr>
        <w:t>do</w:t>
      </w:r>
      <w:r>
        <w:rPr>
          <w:b/>
          <w:spacing w:val="-1"/>
          <w:sz w:val="30"/>
        </w:rPr>
        <w:t xml:space="preserve"> </w:t>
      </w:r>
      <w:r>
        <w:rPr>
          <w:b/>
          <w:spacing w:val="-2"/>
          <w:sz w:val="30"/>
        </w:rPr>
        <w:t>SINAN</w:t>
      </w:r>
    </w:p>
    <w:p w14:paraId="19424E5A" w14:textId="77777777" w:rsidR="00255652" w:rsidRDefault="00255652" w:rsidP="00255652">
      <w:pPr>
        <w:pStyle w:val="Corpodetexto"/>
        <w:spacing w:before="302"/>
        <w:rPr>
          <w:b/>
          <w:sz w:val="30"/>
        </w:rPr>
      </w:pPr>
    </w:p>
    <w:p w14:paraId="1FC4A50B" w14:textId="77777777" w:rsidR="00255652" w:rsidRDefault="00255652" w:rsidP="00255652">
      <w:pPr>
        <w:spacing w:before="1" w:line="249" w:lineRule="auto"/>
        <w:ind w:left="1734" w:right="922"/>
        <w:rPr>
          <w:sz w:val="52"/>
        </w:rPr>
      </w:pPr>
      <w:r>
        <w:rPr>
          <w:b/>
          <w:sz w:val="52"/>
        </w:rPr>
        <w:t>Análise</w:t>
      </w:r>
      <w:r>
        <w:rPr>
          <w:b/>
          <w:spacing w:val="80"/>
          <w:sz w:val="52"/>
        </w:rPr>
        <w:t xml:space="preserve"> </w:t>
      </w:r>
      <w:r>
        <w:rPr>
          <w:b/>
          <w:sz w:val="52"/>
        </w:rPr>
        <w:t>do</w:t>
      </w:r>
      <w:r>
        <w:rPr>
          <w:b/>
          <w:spacing w:val="80"/>
          <w:sz w:val="52"/>
        </w:rPr>
        <w:t xml:space="preserve"> </w:t>
      </w:r>
      <w:r>
        <w:rPr>
          <w:b/>
          <w:sz w:val="52"/>
        </w:rPr>
        <w:t>Resultado final do ano de 2024</w:t>
      </w:r>
      <w:r>
        <w:rPr>
          <w:sz w:val="46"/>
        </w:rPr>
        <w:t>:</w:t>
      </w:r>
      <w:r>
        <w:rPr>
          <w:spacing w:val="80"/>
          <w:sz w:val="46"/>
        </w:rPr>
        <w:t xml:space="preserve"> </w:t>
      </w:r>
      <w:r>
        <w:rPr>
          <w:sz w:val="52"/>
        </w:rPr>
        <w:t>não</w:t>
      </w:r>
      <w:r>
        <w:rPr>
          <w:spacing w:val="80"/>
          <w:sz w:val="52"/>
        </w:rPr>
        <w:t xml:space="preserve"> </w:t>
      </w:r>
      <w:r>
        <w:rPr>
          <w:sz w:val="52"/>
        </w:rPr>
        <w:t>houve</w:t>
      </w:r>
      <w:r>
        <w:rPr>
          <w:spacing w:val="80"/>
          <w:sz w:val="52"/>
        </w:rPr>
        <w:t xml:space="preserve"> </w:t>
      </w:r>
      <w:r>
        <w:rPr>
          <w:sz w:val="52"/>
        </w:rPr>
        <w:t>investigação</w:t>
      </w:r>
      <w:r>
        <w:rPr>
          <w:spacing w:val="80"/>
          <w:sz w:val="52"/>
        </w:rPr>
        <w:t xml:space="preserve"> </w:t>
      </w:r>
      <w:r>
        <w:rPr>
          <w:sz w:val="52"/>
        </w:rPr>
        <w:t>de</w:t>
      </w:r>
      <w:r>
        <w:rPr>
          <w:spacing w:val="80"/>
          <w:sz w:val="52"/>
        </w:rPr>
        <w:t xml:space="preserve"> </w:t>
      </w:r>
      <w:r>
        <w:rPr>
          <w:sz w:val="52"/>
        </w:rPr>
        <w:t>óbito</w:t>
      </w:r>
      <w:r>
        <w:rPr>
          <w:spacing w:val="80"/>
          <w:sz w:val="52"/>
        </w:rPr>
        <w:t xml:space="preserve"> </w:t>
      </w:r>
      <w:r>
        <w:rPr>
          <w:sz w:val="52"/>
        </w:rPr>
        <w:t>em</w:t>
      </w:r>
      <w:r>
        <w:rPr>
          <w:spacing w:val="80"/>
          <w:sz w:val="52"/>
        </w:rPr>
        <w:t xml:space="preserve"> </w:t>
      </w:r>
      <w:r>
        <w:rPr>
          <w:sz w:val="52"/>
        </w:rPr>
        <w:t>mulher</w:t>
      </w:r>
      <w:r>
        <w:rPr>
          <w:spacing w:val="80"/>
          <w:sz w:val="52"/>
        </w:rPr>
        <w:t xml:space="preserve"> </w:t>
      </w:r>
      <w:r>
        <w:rPr>
          <w:sz w:val="52"/>
        </w:rPr>
        <w:t>em idade fértil, uma vez que não houve falecimento de mulheres em idade fértil.</w:t>
      </w:r>
    </w:p>
    <w:p w14:paraId="55FC625F" w14:textId="77777777" w:rsidR="00255652" w:rsidRDefault="00255652" w:rsidP="00255652">
      <w:pPr>
        <w:spacing w:line="249" w:lineRule="auto"/>
        <w:rPr>
          <w:sz w:val="52"/>
        </w:rPr>
        <w:sectPr w:rsidR="00255652">
          <w:pgSz w:w="25800" w:h="20130" w:orient="landscape"/>
          <w:pgMar w:top="4340" w:right="580" w:bottom="280" w:left="0" w:header="0" w:footer="0" w:gutter="0"/>
          <w:cols w:space="720"/>
        </w:sectPr>
      </w:pPr>
    </w:p>
    <w:p w14:paraId="4E56CC60" w14:textId="77777777" w:rsidR="00255652" w:rsidRDefault="00255652" w:rsidP="00255652">
      <w:pPr>
        <w:pStyle w:val="Corpodetexto"/>
        <w:rPr>
          <w:sz w:val="20"/>
        </w:rPr>
      </w:pPr>
    </w:p>
    <w:p w14:paraId="72EB4DFF" w14:textId="77777777" w:rsidR="00255652" w:rsidRDefault="00255652" w:rsidP="00255652">
      <w:pPr>
        <w:pStyle w:val="Corpodetexto"/>
        <w:rPr>
          <w:sz w:val="20"/>
        </w:rPr>
      </w:pPr>
    </w:p>
    <w:p w14:paraId="481C28A5" w14:textId="77777777" w:rsidR="00255652" w:rsidRDefault="00255652" w:rsidP="00255652">
      <w:pPr>
        <w:pStyle w:val="Corpodetexto"/>
        <w:rPr>
          <w:sz w:val="20"/>
        </w:rPr>
      </w:pPr>
    </w:p>
    <w:p w14:paraId="7B502944" w14:textId="77777777" w:rsidR="00255652" w:rsidRDefault="00255652" w:rsidP="00255652">
      <w:pPr>
        <w:pStyle w:val="Corpodetexto"/>
        <w:rPr>
          <w:sz w:val="20"/>
        </w:rPr>
      </w:pPr>
    </w:p>
    <w:p w14:paraId="4D4C020D" w14:textId="77777777" w:rsidR="00255652" w:rsidRDefault="00255652" w:rsidP="00255652">
      <w:pPr>
        <w:pStyle w:val="Corpodetexto"/>
        <w:rPr>
          <w:sz w:val="20"/>
        </w:rPr>
      </w:pPr>
    </w:p>
    <w:p w14:paraId="77F7795F" w14:textId="77777777" w:rsidR="00255652" w:rsidRDefault="00255652" w:rsidP="00255652">
      <w:pPr>
        <w:pStyle w:val="Corpodetexto"/>
        <w:rPr>
          <w:sz w:val="20"/>
        </w:rPr>
      </w:pPr>
    </w:p>
    <w:p w14:paraId="6BF82ABE" w14:textId="77777777" w:rsidR="00255652" w:rsidRDefault="00255652" w:rsidP="00255652">
      <w:pPr>
        <w:pStyle w:val="Corpodetexto"/>
        <w:spacing w:before="146"/>
        <w:rPr>
          <w:sz w:val="20"/>
        </w:rPr>
      </w:pPr>
    </w:p>
    <w:tbl>
      <w:tblPr>
        <w:tblStyle w:val="TableNormal"/>
        <w:tblW w:w="0" w:type="auto"/>
        <w:tblInd w:w="106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2199"/>
        <w:gridCol w:w="2876"/>
        <w:gridCol w:w="10320"/>
        <w:gridCol w:w="2876"/>
        <w:gridCol w:w="2538"/>
        <w:gridCol w:w="2409"/>
      </w:tblGrid>
      <w:tr w:rsidR="00255652" w14:paraId="7569BE0D" w14:textId="77777777" w:rsidTr="00636A11">
        <w:trPr>
          <w:trHeight w:val="1935"/>
        </w:trPr>
        <w:tc>
          <w:tcPr>
            <w:tcW w:w="2199" w:type="dxa"/>
            <w:tcBorders>
              <w:bottom w:val="single" w:sz="24" w:space="0" w:color="FFFFFF"/>
            </w:tcBorders>
            <w:shd w:val="clear" w:color="auto" w:fill="1BACE4"/>
          </w:tcPr>
          <w:p w14:paraId="2A8CB755" w14:textId="77777777" w:rsidR="00255652" w:rsidRDefault="00255652" w:rsidP="00636A11">
            <w:pPr>
              <w:pStyle w:val="TableParagraph"/>
              <w:spacing w:before="33"/>
              <w:ind w:left="20"/>
              <w:jc w:val="center"/>
              <w:rPr>
                <w:b/>
                <w:sz w:val="56"/>
              </w:rPr>
            </w:pPr>
            <w:r>
              <w:rPr>
                <w:b/>
                <w:color w:val="FFFFFF"/>
                <w:spacing w:val="-10"/>
                <w:sz w:val="56"/>
              </w:rPr>
              <w:t>N</w:t>
            </w:r>
          </w:p>
        </w:tc>
        <w:tc>
          <w:tcPr>
            <w:tcW w:w="2876" w:type="dxa"/>
            <w:tcBorders>
              <w:bottom w:val="single" w:sz="24" w:space="0" w:color="FFFFFF"/>
            </w:tcBorders>
            <w:shd w:val="clear" w:color="auto" w:fill="1BACE4"/>
          </w:tcPr>
          <w:p w14:paraId="7361F88A" w14:textId="77777777" w:rsidR="00255652" w:rsidRDefault="00255652" w:rsidP="00636A11">
            <w:pPr>
              <w:pStyle w:val="TableParagraph"/>
              <w:spacing w:before="33"/>
              <w:ind w:left="847"/>
              <w:rPr>
                <w:b/>
                <w:sz w:val="56"/>
              </w:rPr>
            </w:pPr>
            <w:r>
              <w:rPr>
                <w:b/>
                <w:color w:val="FFFFFF"/>
                <w:spacing w:val="-4"/>
                <w:sz w:val="56"/>
              </w:rPr>
              <w:t>Tipo</w:t>
            </w:r>
          </w:p>
        </w:tc>
        <w:tc>
          <w:tcPr>
            <w:tcW w:w="10320" w:type="dxa"/>
            <w:tcBorders>
              <w:bottom w:val="single" w:sz="24" w:space="0" w:color="FFFFFF"/>
            </w:tcBorders>
            <w:shd w:val="clear" w:color="auto" w:fill="1BACE4"/>
          </w:tcPr>
          <w:p w14:paraId="1088BCF9" w14:textId="77777777" w:rsidR="00255652" w:rsidRDefault="00255652" w:rsidP="00636A11">
            <w:pPr>
              <w:pStyle w:val="TableParagraph"/>
              <w:spacing w:before="33"/>
              <w:ind w:left="16"/>
              <w:jc w:val="center"/>
              <w:rPr>
                <w:b/>
                <w:sz w:val="56"/>
              </w:rPr>
            </w:pPr>
            <w:r>
              <w:rPr>
                <w:b/>
                <w:color w:val="FFFFFF"/>
                <w:sz w:val="56"/>
              </w:rPr>
              <w:t>Indicadores</w:t>
            </w:r>
            <w:r>
              <w:rPr>
                <w:b/>
                <w:color w:val="FFFFFF"/>
                <w:spacing w:val="-2"/>
                <w:sz w:val="56"/>
              </w:rPr>
              <w:t xml:space="preserve"> </w:t>
            </w:r>
            <w:r>
              <w:rPr>
                <w:b/>
                <w:color w:val="FFFFFF"/>
                <w:sz w:val="56"/>
              </w:rPr>
              <w:t>–</w:t>
            </w:r>
            <w:r>
              <w:rPr>
                <w:b/>
                <w:color w:val="FFFFFF"/>
                <w:spacing w:val="-2"/>
                <w:sz w:val="56"/>
              </w:rPr>
              <w:t xml:space="preserve"> Relatório</w:t>
            </w:r>
          </w:p>
          <w:p w14:paraId="68C6533A" w14:textId="77777777" w:rsidR="00255652" w:rsidRDefault="00255652" w:rsidP="00636A11">
            <w:pPr>
              <w:pStyle w:val="TableParagraph"/>
              <w:spacing w:before="364"/>
              <w:ind w:left="16" w:right="1"/>
              <w:jc w:val="center"/>
              <w:rPr>
                <w:b/>
                <w:sz w:val="56"/>
              </w:rPr>
            </w:pPr>
            <w:r>
              <w:rPr>
                <w:b/>
                <w:color w:val="FFFFFF"/>
                <w:spacing w:val="-2"/>
                <w:sz w:val="56"/>
              </w:rPr>
              <w:t>Quadrimestral</w:t>
            </w:r>
          </w:p>
        </w:tc>
        <w:tc>
          <w:tcPr>
            <w:tcW w:w="2876" w:type="dxa"/>
            <w:tcBorders>
              <w:bottom w:val="single" w:sz="24" w:space="0" w:color="FFFFFF"/>
            </w:tcBorders>
            <w:shd w:val="clear" w:color="auto" w:fill="1BACE4"/>
          </w:tcPr>
          <w:p w14:paraId="1B73CFCF" w14:textId="77777777" w:rsidR="00255652" w:rsidRDefault="00255652" w:rsidP="00636A11">
            <w:pPr>
              <w:pStyle w:val="TableParagraph"/>
              <w:spacing w:before="33"/>
              <w:ind w:left="20" w:right="2"/>
              <w:jc w:val="center"/>
              <w:rPr>
                <w:b/>
                <w:sz w:val="56"/>
              </w:rPr>
            </w:pPr>
            <w:r>
              <w:rPr>
                <w:b/>
                <w:spacing w:val="-5"/>
                <w:sz w:val="56"/>
              </w:rPr>
              <w:t>1º</w:t>
            </w:r>
          </w:p>
        </w:tc>
        <w:tc>
          <w:tcPr>
            <w:tcW w:w="2538" w:type="dxa"/>
            <w:tcBorders>
              <w:bottom w:val="single" w:sz="24" w:space="0" w:color="FFFFFF"/>
            </w:tcBorders>
            <w:shd w:val="clear" w:color="auto" w:fill="1BACE4"/>
          </w:tcPr>
          <w:p w14:paraId="44F7F5B7" w14:textId="77777777" w:rsidR="00255652" w:rsidRDefault="00255652" w:rsidP="00636A11">
            <w:pPr>
              <w:pStyle w:val="TableParagraph"/>
              <w:spacing w:before="33"/>
              <w:ind w:left="19" w:right="1"/>
              <w:jc w:val="center"/>
              <w:rPr>
                <w:b/>
                <w:sz w:val="56"/>
              </w:rPr>
            </w:pPr>
            <w:r>
              <w:rPr>
                <w:b/>
                <w:color w:val="1D6193"/>
                <w:spacing w:val="-5"/>
                <w:sz w:val="56"/>
              </w:rPr>
              <w:t>2º</w:t>
            </w:r>
          </w:p>
        </w:tc>
        <w:tc>
          <w:tcPr>
            <w:tcW w:w="2409" w:type="dxa"/>
            <w:tcBorders>
              <w:bottom w:val="single" w:sz="24" w:space="0" w:color="FFFFFF"/>
            </w:tcBorders>
            <w:shd w:val="clear" w:color="auto" w:fill="1BACE4"/>
          </w:tcPr>
          <w:p w14:paraId="779A4C30" w14:textId="77777777" w:rsidR="00255652" w:rsidRDefault="00255652" w:rsidP="00636A11">
            <w:pPr>
              <w:pStyle w:val="TableParagraph"/>
              <w:spacing w:before="33"/>
              <w:ind w:left="17"/>
              <w:jc w:val="center"/>
              <w:rPr>
                <w:b/>
                <w:sz w:val="56"/>
              </w:rPr>
            </w:pPr>
            <w:r>
              <w:rPr>
                <w:b/>
                <w:color w:val="0000FF"/>
                <w:spacing w:val="-5"/>
                <w:sz w:val="56"/>
              </w:rPr>
              <w:t>3º</w:t>
            </w:r>
          </w:p>
        </w:tc>
      </w:tr>
      <w:tr w:rsidR="00255652" w14:paraId="72175807" w14:textId="77777777" w:rsidTr="00636A11">
        <w:trPr>
          <w:trHeight w:val="2106"/>
        </w:trPr>
        <w:tc>
          <w:tcPr>
            <w:tcW w:w="2199" w:type="dxa"/>
            <w:tcBorders>
              <w:top w:val="single" w:sz="24" w:space="0" w:color="FFFFFF"/>
            </w:tcBorders>
            <w:shd w:val="clear" w:color="auto" w:fill="CCE3F4"/>
          </w:tcPr>
          <w:p w14:paraId="74ACF939" w14:textId="77777777" w:rsidR="00255652" w:rsidRDefault="00255652" w:rsidP="00636A11">
            <w:pPr>
              <w:pStyle w:val="TableParagraph"/>
              <w:spacing w:before="53"/>
              <w:ind w:left="20"/>
              <w:jc w:val="center"/>
              <w:rPr>
                <w:b/>
                <w:sz w:val="56"/>
              </w:rPr>
            </w:pPr>
            <w:r>
              <w:rPr>
                <w:b/>
                <w:color w:val="0000FF"/>
                <w:spacing w:val="-5"/>
                <w:sz w:val="56"/>
              </w:rPr>
              <w:t>51</w:t>
            </w:r>
          </w:p>
          <w:p w14:paraId="2AE1ED54" w14:textId="77777777" w:rsidR="00255652" w:rsidRDefault="00255652" w:rsidP="00636A11">
            <w:pPr>
              <w:pStyle w:val="TableParagraph"/>
              <w:spacing w:before="354"/>
              <w:rPr>
                <w:sz w:val="56"/>
              </w:rPr>
            </w:pPr>
          </w:p>
          <w:p w14:paraId="385A7F77" w14:textId="77777777" w:rsidR="00255652" w:rsidRDefault="00255652" w:rsidP="00636A11">
            <w:pPr>
              <w:pStyle w:val="TableParagraph"/>
              <w:ind w:left="519" w:right="-159"/>
              <w:rPr>
                <w:b/>
                <w:sz w:val="30"/>
              </w:rPr>
            </w:pPr>
            <w:r>
              <w:rPr>
                <w:b/>
                <w:sz w:val="30"/>
              </w:rPr>
              <w:t xml:space="preserve">Fonte: </w:t>
            </w:r>
            <w:r>
              <w:rPr>
                <w:b/>
                <w:spacing w:val="-2"/>
                <w:sz w:val="30"/>
              </w:rPr>
              <w:t>regist</w:t>
            </w:r>
          </w:p>
        </w:tc>
        <w:tc>
          <w:tcPr>
            <w:tcW w:w="2876" w:type="dxa"/>
            <w:tcBorders>
              <w:top w:val="single" w:sz="24" w:space="0" w:color="FFFFFF"/>
            </w:tcBorders>
            <w:shd w:val="clear" w:color="auto" w:fill="CCE3F4"/>
          </w:tcPr>
          <w:p w14:paraId="02D8CACE" w14:textId="77777777" w:rsidR="00255652" w:rsidRDefault="00255652" w:rsidP="00636A11">
            <w:pPr>
              <w:pStyle w:val="TableParagraph"/>
              <w:spacing w:before="53"/>
              <w:ind w:left="20"/>
              <w:jc w:val="center"/>
              <w:rPr>
                <w:b/>
                <w:sz w:val="56"/>
              </w:rPr>
            </w:pPr>
            <w:r>
              <w:rPr>
                <w:b/>
                <w:color w:val="0000FF"/>
                <w:spacing w:val="-10"/>
                <w:sz w:val="56"/>
              </w:rPr>
              <w:t>E</w:t>
            </w:r>
          </w:p>
          <w:p w14:paraId="51E8FAC1" w14:textId="77777777" w:rsidR="00255652" w:rsidRDefault="00255652" w:rsidP="00636A11">
            <w:pPr>
              <w:pStyle w:val="TableParagraph"/>
              <w:spacing w:before="354"/>
              <w:rPr>
                <w:sz w:val="56"/>
              </w:rPr>
            </w:pPr>
          </w:p>
          <w:p w14:paraId="71E8A79D" w14:textId="77777777" w:rsidR="00255652" w:rsidRDefault="00255652" w:rsidP="00636A11">
            <w:pPr>
              <w:pStyle w:val="TableParagraph"/>
              <w:ind w:left="136"/>
              <w:rPr>
                <w:b/>
                <w:sz w:val="30"/>
              </w:rPr>
            </w:pPr>
            <w:r>
              <w:rPr>
                <w:b/>
                <w:sz w:val="30"/>
              </w:rPr>
              <w:t>ros</w:t>
            </w:r>
            <w:r>
              <w:rPr>
                <w:b/>
                <w:spacing w:val="-1"/>
                <w:sz w:val="30"/>
              </w:rPr>
              <w:t xml:space="preserve"> </w:t>
            </w:r>
            <w:r>
              <w:rPr>
                <w:b/>
                <w:sz w:val="30"/>
              </w:rPr>
              <w:t xml:space="preserve">do </w:t>
            </w:r>
            <w:r>
              <w:rPr>
                <w:b/>
                <w:spacing w:val="-2"/>
                <w:sz w:val="30"/>
              </w:rPr>
              <w:t>SINAN</w:t>
            </w:r>
          </w:p>
        </w:tc>
        <w:tc>
          <w:tcPr>
            <w:tcW w:w="10320" w:type="dxa"/>
            <w:tcBorders>
              <w:top w:val="single" w:sz="24" w:space="0" w:color="FFFFFF"/>
            </w:tcBorders>
            <w:shd w:val="clear" w:color="auto" w:fill="CCE3F4"/>
          </w:tcPr>
          <w:p w14:paraId="0573194A" w14:textId="77777777" w:rsidR="00255652" w:rsidRDefault="00255652" w:rsidP="00636A11">
            <w:pPr>
              <w:pStyle w:val="TableParagraph"/>
              <w:spacing w:before="53" w:line="376" w:lineRule="auto"/>
              <w:ind w:left="4133" w:hanging="3127"/>
              <w:rPr>
                <w:b/>
                <w:sz w:val="56"/>
              </w:rPr>
            </w:pPr>
            <w:r>
              <w:rPr>
                <w:b/>
                <w:color w:val="0000FF"/>
                <w:sz w:val="56"/>
              </w:rPr>
              <w:t>Número</w:t>
            </w:r>
            <w:r>
              <w:rPr>
                <w:b/>
                <w:color w:val="0000FF"/>
                <w:spacing w:val="-11"/>
                <w:sz w:val="56"/>
              </w:rPr>
              <w:t xml:space="preserve"> </w:t>
            </w:r>
            <w:r>
              <w:rPr>
                <w:b/>
                <w:color w:val="0000FF"/>
                <w:sz w:val="56"/>
              </w:rPr>
              <w:t>absoluto</w:t>
            </w:r>
            <w:r>
              <w:rPr>
                <w:b/>
                <w:color w:val="0000FF"/>
                <w:spacing w:val="-11"/>
                <w:sz w:val="56"/>
              </w:rPr>
              <w:t xml:space="preserve"> </w:t>
            </w:r>
            <w:r>
              <w:rPr>
                <w:b/>
                <w:color w:val="0000FF"/>
                <w:sz w:val="56"/>
              </w:rPr>
              <w:t>de</w:t>
            </w:r>
            <w:r>
              <w:rPr>
                <w:b/>
                <w:color w:val="0000FF"/>
                <w:spacing w:val="-11"/>
                <w:sz w:val="56"/>
              </w:rPr>
              <w:t xml:space="preserve"> </w:t>
            </w:r>
            <w:r>
              <w:rPr>
                <w:b/>
                <w:color w:val="0000FF"/>
                <w:sz w:val="56"/>
              </w:rPr>
              <w:t>óbitos</w:t>
            </w:r>
            <w:r>
              <w:rPr>
                <w:b/>
                <w:color w:val="0000FF"/>
                <w:spacing w:val="-11"/>
                <w:sz w:val="56"/>
              </w:rPr>
              <w:t xml:space="preserve"> </w:t>
            </w:r>
            <w:r>
              <w:rPr>
                <w:b/>
                <w:color w:val="0000FF"/>
                <w:sz w:val="56"/>
              </w:rPr>
              <w:t xml:space="preserve">por </w:t>
            </w:r>
            <w:r>
              <w:rPr>
                <w:b/>
                <w:color w:val="0000FF"/>
                <w:spacing w:val="-2"/>
                <w:sz w:val="56"/>
              </w:rPr>
              <w:t>Dengue</w:t>
            </w:r>
          </w:p>
        </w:tc>
        <w:tc>
          <w:tcPr>
            <w:tcW w:w="2876" w:type="dxa"/>
            <w:tcBorders>
              <w:top w:val="single" w:sz="24" w:space="0" w:color="FFFFFF"/>
            </w:tcBorders>
            <w:shd w:val="clear" w:color="auto" w:fill="CCE3F4"/>
          </w:tcPr>
          <w:p w14:paraId="2B9DEB0D" w14:textId="77777777" w:rsidR="00255652" w:rsidRDefault="00255652" w:rsidP="00636A11">
            <w:pPr>
              <w:pStyle w:val="TableParagraph"/>
              <w:spacing w:before="53"/>
              <w:ind w:left="20" w:right="2"/>
              <w:jc w:val="center"/>
              <w:rPr>
                <w:b/>
                <w:sz w:val="56"/>
              </w:rPr>
            </w:pPr>
            <w:r>
              <w:rPr>
                <w:b/>
                <w:spacing w:val="-5"/>
                <w:sz w:val="56"/>
              </w:rPr>
              <w:t>00</w:t>
            </w:r>
          </w:p>
        </w:tc>
        <w:tc>
          <w:tcPr>
            <w:tcW w:w="2538" w:type="dxa"/>
            <w:tcBorders>
              <w:top w:val="single" w:sz="24" w:space="0" w:color="FFFFFF"/>
            </w:tcBorders>
            <w:shd w:val="clear" w:color="auto" w:fill="CCE3F4"/>
          </w:tcPr>
          <w:p w14:paraId="644F09EB" w14:textId="77777777" w:rsidR="00255652" w:rsidRDefault="00255652" w:rsidP="00636A11">
            <w:pPr>
              <w:pStyle w:val="TableParagraph"/>
              <w:spacing w:before="53"/>
              <w:ind w:left="19" w:right="1"/>
              <w:jc w:val="center"/>
              <w:rPr>
                <w:sz w:val="56"/>
              </w:rPr>
            </w:pPr>
            <w:r>
              <w:rPr>
                <w:color w:val="FF0000"/>
                <w:spacing w:val="-5"/>
                <w:sz w:val="56"/>
              </w:rPr>
              <w:t>00</w:t>
            </w:r>
          </w:p>
        </w:tc>
        <w:tc>
          <w:tcPr>
            <w:tcW w:w="2409" w:type="dxa"/>
            <w:tcBorders>
              <w:top w:val="single" w:sz="24" w:space="0" w:color="FFFFFF"/>
            </w:tcBorders>
            <w:shd w:val="clear" w:color="auto" w:fill="CCE3F4"/>
          </w:tcPr>
          <w:p w14:paraId="473C5F0D" w14:textId="77777777" w:rsidR="00255652" w:rsidRDefault="00255652" w:rsidP="00636A11">
            <w:pPr>
              <w:pStyle w:val="TableParagraph"/>
              <w:spacing w:before="53"/>
              <w:ind w:left="17"/>
              <w:jc w:val="center"/>
              <w:rPr>
                <w:b/>
                <w:sz w:val="56"/>
              </w:rPr>
            </w:pPr>
            <w:r>
              <w:rPr>
                <w:b/>
                <w:color w:val="1F442A"/>
                <w:spacing w:val="-5"/>
                <w:sz w:val="56"/>
              </w:rPr>
              <w:t>00</w:t>
            </w:r>
          </w:p>
        </w:tc>
      </w:tr>
    </w:tbl>
    <w:p w14:paraId="0498EA60" w14:textId="77777777" w:rsidR="00255652" w:rsidRDefault="00255652" w:rsidP="00255652">
      <w:pPr>
        <w:spacing w:before="662" w:line="249" w:lineRule="auto"/>
        <w:ind w:left="1576"/>
        <w:rPr>
          <w:sz w:val="60"/>
        </w:rPr>
      </w:pPr>
      <w:r>
        <w:rPr>
          <w:b/>
          <w:sz w:val="60"/>
        </w:rPr>
        <w:t>Análise</w:t>
      </w:r>
      <w:r>
        <w:rPr>
          <w:b/>
          <w:spacing w:val="-4"/>
          <w:sz w:val="60"/>
        </w:rPr>
        <w:t xml:space="preserve"> </w:t>
      </w:r>
      <w:r>
        <w:rPr>
          <w:b/>
          <w:sz w:val="60"/>
        </w:rPr>
        <w:t>do</w:t>
      </w:r>
      <w:r>
        <w:rPr>
          <w:b/>
          <w:spacing w:val="-4"/>
          <w:sz w:val="60"/>
        </w:rPr>
        <w:t xml:space="preserve"> </w:t>
      </w:r>
      <w:r>
        <w:rPr>
          <w:b/>
          <w:sz w:val="60"/>
        </w:rPr>
        <w:t>Resultado</w:t>
      </w:r>
      <w:r>
        <w:rPr>
          <w:sz w:val="60"/>
        </w:rPr>
        <w:t>:</w:t>
      </w:r>
      <w:r>
        <w:rPr>
          <w:spacing w:val="-4"/>
          <w:sz w:val="60"/>
        </w:rPr>
        <w:t xml:space="preserve"> </w:t>
      </w:r>
      <w:r>
        <w:rPr>
          <w:sz w:val="60"/>
        </w:rPr>
        <w:t>Não</w:t>
      </w:r>
      <w:r>
        <w:rPr>
          <w:spacing w:val="-4"/>
          <w:sz w:val="60"/>
        </w:rPr>
        <w:t xml:space="preserve"> </w:t>
      </w:r>
      <w:r>
        <w:rPr>
          <w:sz w:val="60"/>
        </w:rPr>
        <w:t>houve</w:t>
      </w:r>
      <w:r>
        <w:rPr>
          <w:spacing w:val="-4"/>
          <w:sz w:val="60"/>
        </w:rPr>
        <w:t xml:space="preserve"> </w:t>
      </w:r>
      <w:r>
        <w:rPr>
          <w:sz w:val="60"/>
        </w:rPr>
        <w:t>registro</w:t>
      </w:r>
      <w:r>
        <w:rPr>
          <w:spacing w:val="-4"/>
          <w:sz w:val="60"/>
        </w:rPr>
        <w:t xml:space="preserve"> </w:t>
      </w:r>
      <w:r>
        <w:rPr>
          <w:sz w:val="60"/>
        </w:rPr>
        <w:t>de</w:t>
      </w:r>
      <w:r>
        <w:rPr>
          <w:spacing w:val="-4"/>
          <w:sz w:val="60"/>
        </w:rPr>
        <w:t xml:space="preserve"> </w:t>
      </w:r>
      <w:r>
        <w:rPr>
          <w:sz w:val="60"/>
        </w:rPr>
        <w:t>óbitos</w:t>
      </w:r>
      <w:r>
        <w:rPr>
          <w:spacing w:val="-4"/>
          <w:sz w:val="60"/>
        </w:rPr>
        <w:t xml:space="preserve"> </w:t>
      </w:r>
      <w:r>
        <w:rPr>
          <w:sz w:val="60"/>
        </w:rPr>
        <w:t>por</w:t>
      </w:r>
      <w:r>
        <w:rPr>
          <w:spacing w:val="-4"/>
          <w:sz w:val="60"/>
        </w:rPr>
        <w:t xml:space="preserve"> </w:t>
      </w:r>
      <w:r>
        <w:rPr>
          <w:sz w:val="60"/>
        </w:rPr>
        <w:t>dengue</w:t>
      </w:r>
      <w:r>
        <w:rPr>
          <w:spacing w:val="-4"/>
          <w:sz w:val="60"/>
        </w:rPr>
        <w:t xml:space="preserve"> </w:t>
      </w:r>
      <w:r>
        <w:rPr>
          <w:sz w:val="60"/>
        </w:rPr>
        <w:t>durante</w:t>
      </w:r>
      <w:r>
        <w:rPr>
          <w:spacing w:val="-4"/>
          <w:sz w:val="60"/>
        </w:rPr>
        <w:t xml:space="preserve"> </w:t>
      </w:r>
      <w:r>
        <w:rPr>
          <w:sz w:val="60"/>
        </w:rPr>
        <w:t>o</w:t>
      </w:r>
      <w:r>
        <w:rPr>
          <w:spacing w:val="-4"/>
          <w:sz w:val="60"/>
        </w:rPr>
        <w:t xml:space="preserve"> </w:t>
      </w:r>
      <w:r>
        <w:rPr>
          <w:sz w:val="60"/>
        </w:rPr>
        <w:t xml:space="preserve">período </w:t>
      </w:r>
      <w:r>
        <w:rPr>
          <w:spacing w:val="-2"/>
          <w:sz w:val="60"/>
        </w:rPr>
        <w:t>analisado.</w:t>
      </w:r>
    </w:p>
    <w:p w14:paraId="796412A7" w14:textId="77777777" w:rsidR="00255652" w:rsidRDefault="00255652" w:rsidP="00255652">
      <w:pPr>
        <w:spacing w:line="249" w:lineRule="auto"/>
        <w:rPr>
          <w:sz w:val="60"/>
        </w:rPr>
        <w:sectPr w:rsidR="00255652">
          <w:pgSz w:w="25800" w:h="20130" w:orient="landscape"/>
          <w:pgMar w:top="4340" w:right="580" w:bottom="280" w:left="0" w:header="0" w:footer="0" w:gutter="0"/>
          <w:cols w:space="720"/>
        </w:sectPr>
      </w:pPr>
    </w:p>
    <w:p w14:paraId="0F2C9033" w14:textId="77777777" w:rsidR="00255652" w:rsidRDefault="00255652" w:rsidP="00255652">
      <w:pPr>
        <w:pStyle w:val="Corpodetexto"/>
        <w:rPr>
          <w:sz w:val="20"/>
        </w:rPr>
      </w:pPr>
    </w:p>
    <w:p w14:paraId="3BA4ADFF" w14:textId="77777777" w:rsidR="00255652" w:rsidRDefault="00255652" w:rsidP="00255652">
      <w:pPr>
        <w:pStyle w:val="Corpodetexto"/>
        <w:rPr>
          <w:sz w:val="20"/>
        </w:rPr>
      </w:pPr>
    </w:p>
    <w:p w14:paraId="37B3F5B1" w14:textId="77777777" w:rsidR="00255652" w:rsidRDefault="00255652" w:rsidP="00255652">
      <w:pPr>
        <w:pStyle w:val="Corpodetexto"/>
        <w:rPr>
          <w:sz w:val="20"/>
        </w:rPr>
      </w:pPr>
    </w:p>
    <w:p w14:paraId="0DE549EA" w14:textId="77777777" w:rsidR="00255652" w:rsidRDefault="00255652" w:rsidP="00255652">
      <w:pPr>
        <w:pStyle w:val="Corpodetexto"/>
        <w:rPr>
          <w:sz w:val="20"/>
        </w:rPr>
      </w:pPr>
    </w:p>
    <w:p w14:paraId="30515BD8" w14:textId="77777777" w:rsidR="00255652" w:rsidRDefault="00255652" w:rsidP="00255652">
      <w:pPr>
        <w:pStyle w:val="Corpodetexto"/>
        <w:rPr>
          <w:sz w:val="20"/>
        </w:rPr>
      </w:pPr>
    </w:p>
    <w:p w14:paraId="3C3D2C09" w14:textId="77777777" w:rsidR="00255652" w:rsidRDefault="00255652" w:rsidP="00255652">
      <w:pPr>
        <w:pStyle w:val="Corpodetexto"/>
        <w:spacing w:before="197"/>
        <w:rPr>
          <w:sz w:val="20"/>
        </w:rPr>
      </w:pPr>
    </w:p>
    <w:tbl>
      <w:tblPr>
        <w:tblStyle w:val="TableNormal"/>
        <w:tblW w:w="0" w:type="auto"/>
        <w:tblInd w:w="140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1334"/>
        <w:gridCol w:w="4905"/>
        <w:gridCol w:w="3890"/>
        <w:gridCol w:w="3084"/>
      </w:tblGrid>
      <w:tr w:rsidR="00255652" w14:paraId="37BFDB33" w14:textId="77777777" w:rsidTr="00636A11">
        <w:trPr>
          <w:trHeight w:val="1631"/>
        </w:trPr>
        <w:tc>
          <w:tcPr>
            <w:tcW w:w="11334" w:type="dxa"/>
            <w:tcBorders>
              <w:bottom w:val="single" w:sz="24" w:space="0" w:color="FFFFFF"/>
            </w:tcBorders>
            <w:shd w:val="clear" w:color="auto" w:fill="1BACE4"/>
          </w:tcPr>
          <w:p w14:paraId="11CF2273" w14:textId="77777777" w:rsidR="00255652" w:rsidRDefault="00255652" w:rsidP="00636A11">
            <w:pPr>
              <w:pStyle w:val="TableParagraph"/>
              <w:spacing w:before="33"/>
              <w:ind w:left="17"/>
              <w:jc w:val="center"/>
              <w:rPr>
                <w:b/>
                <w:sz w:val="56"/>
              </w:rPr>
            </w:pPr>
            <w:r>
              <w:rPr>
                <w:b/>
                <w:sz w:val="56"/>
              </w:rPr>
              <w:t xml:space="preserve">Tipo </w:t>
            </w:r>
            <w:r>
              <w:rPr>
                <w:b/>
                <w:color w:val="FFFFFF"/>
                <w:sz w:val="56"/>
              </w:rPr>
              <w:t xml:space="preserve">de </w:t>
            </w:r>
            <w:r>
              <w:rPr>
                <w:b/>
                <w:color w:val="FFFFFF"/>
                <w:spacing w:val="-2"/>
                <w:sz w:val="56"/>
              </w:rPr>
              <w:t>Procedimento</w:t>
            </w:r>
          </w:p>
        </w:tc>
        <w:tc>
          <w:tcPr>
            <w:tcW w:w="4905" w:type="dxa"/>
            <w:tcBorders>
              <w:bottom w:val="single" w:sz="24" w:space="0" w:color="FFFFFF"/>
            </w:tcBorders>
            <w:shd w:val="clear" w:color="auto" w:fill="1BACE4"/>
          </w:tcPr>
          <w:p w14:paraId="52694CB3" w14:textId="77777777" w:rsidR="00255652" w:rsidRDefault="00255652" w:rsidP="00636A11">
            <w:pPr>
              <w:pStyle w:val="TableParagraph"/>
              <w:spacing w:before="146"/>
              <w:ind w:left="21"/>
              <w:jc w:val="center"/>
              <w:rPr>
                <w:b/>
                <w:sz w:val="56"/>
              </w:rPr>
            </w:pPr>
            <w:r>
              <w:rPr>
                <w:b/>
                <w:spacing w:val="-5"/>
                <w:sz w:val="56"/>
              </w:rPr>
              <w:t>1º</w:t>
            </w:r>
          </w:p>
        </w:tc>
        <w:tc>
          <w:tcPr>
            <w:tcW w:w="3890" w:type="dxa"/>
            <w:tcBorders>
              <w:bottom w:val="single" w:sz="24" w:space="0" w:color="FFFFFF"/>
            </w:tcBorders>
            <w:shd w:val="clear" w:color="auto" w:fill="1BACE4"/>
          </w:tcPr>
          <w:p w14:paraId="2CB04E56" w14:textId="77777777" w:rsidR="00255652" w:rsidRDefault="00255652" w:rsidP="00636A11">
            <w:pPr>
              <w:pStyle w:val="TableParagraph"/>
              <w:spacing w:before="146"/>
              <w:ind w:left="23"/>
              <w:jc w:val="center"/>
              <w:rPr>
                <w:b/>
                <w:sz w:val="56"/>
              </w:rPr>
            </w:pPr>
            <w:r>
              <w:rPr>
                <w:b/>
                <w:color w:val="1D6193"/>
                <w:spacing w:val="-5"/>
                <w:sz w:val="56"/>
              </w:rPr>
              <w:t>2º</w:t>
            </w:r>
          </w:p>
        </w:tc>
        <w:tc>
          <w:tcPr>
            <w:tcW w:w="3084" w:type="dxa"/>
            <w:tcBorders>
              <w:bottom w:val="single" w:sz="24" w:space="0" w:color="FFFFFF"/>
            </w:tcBorders>
            <w:shd w:val="clear" w:color="auto" w:fill="1BACE4"/>
          </w:tcPr>
          <w:p w14:paraId="02BA14E2" w14:textId="77777777" w:rsidR="00255652" w:rsidRDefault="00255652" w:rsidP="00636A11">
            <w:pPr>
              <w:pStyle w:val="TableParagraph"/>
              <w:spacing w:before="146"/>
              <w:ind w:left="25"/>
              <w:jc w:val="center"/>
              <w:rPr>
                <w:b/>
                <w:sz w:val="56"/>
              </w:rPr>
            </w:pPr>
            <w:r>
              <w:rPr>
                <w:b/>
                <w:color w:val="0000FF"/>
                <w:spacing w:val="-5"/>
                <w:sz w:val="56"/>
              </w:rPr>
              <w:t>3º</w:t>
            </w:r>
          </w:p>
        </w:tc>
      </w:tr>
      <w:tr w:rsidR="00255652" w14:paraId="43DF2741" w14:textId="77777777" w:rsidTr="00636A11">
        <w:trPr>
          <w:trHeight w:val="1886"/>
        </w:trPr>
        <w:tc>
          <w:tcPr>
            <w:tcW w:w="11334" w:type="dxa"/>
            <w:tcBorders>
              <w:top w:val="single" w:sz="24" w:space="0" w:color="FFFFFF"/>
            </w:tcBorders>
            <w:shd w:val="clear" w:color="auto" w:fill="CCE3F4"/>
          </w:tcPr>
          <w:p w14:paraId="5648F6BD" w14:textId="77777777" w:rsidR="00255652" w:rsidRDefault="00255652" w:rsidP="00636A11">
            <w:pPr>
              <w:pStyle w:val="TableParagraph"/>
              <w:spacing w:before="53" w:line="249" w:lineRule="auto"/>
              <w:ind w:left="1342" w:hanging="483"/>
              <w:rPr>
                <w:b/>
                <w:sz w:val="56"/>
              </w:rPr>
            </w:pPr>
            <w:r>
              <w:rPr>
                <w:b/>
                <w:color w:val="0000FF"/>
                <w:sz w:val="56"/>
              </w:rPr>
              <w:t>Atendimentos</w:t>
            </w:r>
            <w:r>
              <w:rPr>
                <w:b/>
                <w:color w:val="0000FF"/>
                <w:spacing w:val="-15"/>
                <w:sz w:val="56"/>
              </w:rPr>
              <w:t xml:space="preserve"> </w:t>
            </w:r>
            <w:r>
              <w:rPr>
                <w:b/>
                <w:color w:val="0000FF"/>
                <w:sz w:val="56"/>
              </w:rPr>
              <w:t>realizadas</w:t>
            </w:r>
            <w:r>
              <w:rPr>
                <w:b/>
                <w:color w:val="0000FF"/>
                <w:spacing w:val="-15"/>
                <w:sz w:val="56"/>
              </w:rPr>
              <w:t xml:space="preserve"> </w:t>
            </w:r>
            <w:r>
              <w:rPr>
                <w:b/>
                <w:color w:val="0000FF"/>
                <w:sz w:val="56"/>
              </w:rPr>
              <w:t>por</w:t>
            </w:r>
            <w:r>
              <w:rPr>
                <w:b/>
                <w:color w:val="0000FF"/>
                <w:spacing w:val="-15"/>
                <w:sz w:val="56"/>
              </w:rPr>
              <w:t xml:space="preserve"> </w:t>
            </w:r>
            <w:r>
              <w:rPr>
                <w:b/>
                <w:color w:val="0000FF"/>
                <w:sz w:val="56"/>
              </w:rPr>
              <w:t>equipe multiprofissional nas UBS/UBSF</w:t>
            </w:r>
          </w:p>
        </w:tc>
        <w:tc>
          <w:tcPr>
            <w:tcW w:w="4905" w:type="dxa"/>
            <w:tcBorders>
              <w:top w:val="single" w:sz="24" w:space="0" w:color="FFFFFF"/>
            </w:tcBorders>
            <w:shd w:val="clear" w:color="auto" w:fill="CCE3F4"/>
          </w:tcPr>
          <w:p w14:paraId="482E9EE1" w14:textId="77777777" w:rsidR="00255652" w:rsidRDefault="00255652" w:rsidP="00636A11">
            <w:pPr>
              <w:pStyle w:val="TableParagraph"/>
              <w:spacing w:before="53"/>
              <w:ind w:left="1519"/>
              <w:rPr>
                <w:b/>
                <w:sz w:val="56"/>
              </w:rPr>
            </w:pPr>
            <w:r>
              <w:rPr>
                <w:b/>
                <w:sz w:val="56"/>
              </w:rPr>
              <w:t>23.</w:t>
            </w:r>
            <w:r>
              <w:rPr>
                <w:b/>
                <w:spacing w:val="-2"/>
                <w:sz w:val="56"/>
              </w:rPr>
              <w:t xml:space="preserve"> </w:t>
            </w:r>
            <w:r>
              <w:rPr>
                <w:b/>
                <w:spacing w:val="-5"/>
                <w:sz w:val="56"/>
              </w:rPr>
              <w:t>215</w:t>
            </w:r>
          </w:p>
        </w:tc>
        <w:tc>
          <w:tcPr>
            <w:tcW w:w="3890" w:type="dxa"/>
            <w:tcBorders>
              <w:top w:val="single" w:sz="24" w:space="0" w:color="FFFFFF"/>
            </w:tcBorders>
            <w:shd w:val="clear" w:color="auto" w:fill="CCE3F4"/>
          </w:tcPr>
          <w:p w14:paraId="3F91FEFF" w14:textId="77777777" w:rsidR="00255652" w:rsidRDefault="00255652" w:rsidP="00636A11">
            <w:pPr>
              <w:pStyle w:val="TableParagraph"/>
              <w:spacing w:before="53"/>
              <w:ind w:left="1012"/>
              <w:rPr>
                <w:b/>
                <w:sz w:val="56"/>
              </w:rPr>
            </w:pPr>
            <w:r>
              <w:rPr>
                <w:b/>
                <w:sz w:val="56"/>
              </w:rPr>
              <w:t>24.</w:t>
            </w:r>
            <w:r>
              <w:rPr>
                <w:b/>
                <w:spacing w:val="-2"/>
                <w:sz w:val="56"/>
              </w:rPr>
              <w:t xml:space="preserve"> </w:t>
            </w:r>
            <w:r>
              <w:rPr>
                <w:b/>
                <w:spacing w:val="-5"/>
                <w:sz w:val="56"/>
              </w:rPr>
              <w:t>705</w:t>
            </w:r>
          </w:p>
        </w:tc>
        <w:tc>
          <w:tcPr>
            <w:tcW w:w="3084" w:type="dxa"/>
            <w:tcBorders>
              <w:top w:val="single" w:sz="24" w:space="0" w:color="FFFFFF"/>
            </w:tcBorders>
            <w:shd w:val="clear" w:color="auto" w:fill="CCE3F4"/>
          </w:tcPr>
          <w:p w14:paraId="5EF04DA2" w14:textId="77777777" w:rsidR="00255652" w:rsidRDefault="00255652" w:rsidP="00636A11">
            <w:pPr>
              <w:pStyle w:val="TableParagraph"/>
              <w:spacing w:before="19"/>
              <w:ind w:left="25"/>
              <w:jc w:val="center"/>
              <w:rPr>
                <w:rFonts w:ascii="Calibri"/>
                <w:b/>
                <w:sz w:val="64"/>
              </w:rPr>
            </w:pPr>
            <w:r>
              <w:rPr>
                <w:rFonts w:ascii="Calibri"/>
                <w:b/>
                <w:color w:val="1F442A"/>
                <w:spacing w:val="-2"/>
                <w:sz w:val="64"/>
              </w:rPr>
              <w:t>24.252</w:t>
            </w:r>
          </w:p>
        </w:tc>
      </w:tr>
    </w:tbl>
    <w:p w14:paraId="62F1B590" w14:textId="77777777" w:rsidR="00255652" w:rsidRDefault="00255652" w:rsidP="00255652">
      <w:pPr>
        <w:pStyle w:val="Corpodetexto"/>
        <w:spacing w:before="19"/>
        <w:rPr>
          <w:sz w:val="36"/>
        </w:rPr>
      </w:pPr>
    </w:p>
    <w:p w14:paraId="6DCF440E" w14:textId="77777777" w:rsidR="00255652" w:rsidRDefault="00255652" w:rsidP="00255652">
      <w:pPr>
        <w:spacing w:before="1"/>
        <w:ind w:left="1846"/>
        <w:jc w:val="both"/>
        <w:rPr>
          <w:rFonts w:ascii="Calibri"/>
          <w:b/>
          <w:sz w:val="36"/>
        </w:rPr>
      </w:pPr>
      <w:r>
        <w:rPr>
          <w:rFonts w:ascii="Calibri"/>
          <w:b/>
          <w:sz w:val="36"/>
        </w:rPr>
        <w:t>FONTE:</w:t>
      </w:r>
      <w:r>
        <w:rPr>
          <w:rFonts w:ascii="Calibri"/>
          <w:b/>
          <w:spacing w:val="-4"/>
          <w:sz w:val="36"/>
        </w:rPr>
        <w:t xml:space="preserve"> </w:t>
      </w:r>
      <w:r>
        <w:rPr>
          <w:rFonts w:ascii="Calibri"/>
          <w:b/>
          <w:sz w:val="36"/>
        </w:rPr>
        <w:t>registros</w:t>
      </w:r>
      <w:r>
        <w:rPr>
          <w:rFonts w:ascii="Calibri"/>
          <w:b/>
          <w:spacing w:val="-2"/>
          <w:sz w:val="36"/>
        </w:rPr>
        <w:t xml:space="preserve"> </w:t>
      </w:r>
      <w:r>
        <w:rPr>
          <w:rFonts w:ascii="Calibri"/>
          <w:b/>
          <w:sz w:val="36"/>
        </w:rPr>
        <w:t>do</w:t>
      </w:r>
      <w:r>
        <w:rPr>
          <w:rFonts w:ascii="Calibri"/>
          <w:b/>
          <w:spacing w:val="-2"/>
          <w:sz w:val="36"/>
        </w:rPr>
        <w:t xml:space="preserve"> esus.</w:t>
      </w:r>
    </w:p>
    <w:p w14:paraId="4372B8C2" w14:textId="77777777" w:rsidR="00255652" w:rsidRDefault="00255652" w:rsidP="00255652">
      <w:pPr>
        <w:pStyle w:val="Corpodetexto"/>
        <w:spacing w:before="124"/>
        <w:rPr>
          <w:rFonts w:ascii="Calibri"/>
          <w:b/>
          <w:sz w:val="36"/>
        </w:rPr>
      </w:pPr>
    </w:p>
    <w:p w14:paraId="2326C511" w14:textId="77777777" w:rsidR="00255652" w:rsidRDefault="00255652" w:rsidP="00255652">
      <w:pPr>
        <w:pStyle w:val="Corpodetexto"/>
        <w:spacing w:line="249" w:lineRule="auto"/>
        <w:ind w:left="1846" w:right="734"/>
        <w:jc w:val="both"/>
        <w:rPr>
          <w:rFonts w:ascii="Calibri" w:hAnsi="Calibri"/>
        </w:rPr>
      </w:pPr>
      <w:r>
        <w:rPr>
          <w:rFonts w:ascii="Calibri" w:hAnsi="Calibri"/>
          <w:b/>
        </w:rPr>
        <w:t>Análise dos Resultados</w:t>
      </w:r>
      <w:r>
        <w:rPr>
          <w:rFonts w:ascii="Calibri" w:hAnsi="Calibri"/>
        </w:rPr>
        <w:t xml:space="preserve">: </w:t>
      </w:r>
    </w:p>
    <w:p w14:paraId="2162E7CE" w14:textId="77777777" w:rsidR="00255652" w:rsidRDefault="00255652" w:rsidP="00255652">
      <w:pPr>
        <w:pStyle w:val="Corpodetexto"/>
        <w:spacing w:line="249" w:lineRule="auto"/>
        <w:ind w:left="1846" w:right="734"/>
        <w:jc w:val="both"/>
      </w:pPr>
      <w:r>
        <w:t xml:space="preserve">No 1º QD de 2024, foram realizados 23.215 atendimentos. Os atendimentos se deram por meio de consultas individuais, visitas domiciliares à população com profissionais integrados de diversas áreas de atuação. </w:t>
      </w:r>
    </w:p>
    <w:p w14:paraId="6A63A060" w14:textId="77777777" w:rsidR="00255652" w:rsidRDefault="00255652" w:rsidP="00255652">
      <w:pPr>
        <w:pStyle w:val="Corpodetexto"/>
        <w:spacing w:line="249" w:lineRule="auto"/>
        <w:ind w:left="1846" w:right="734"/>
        <w:jc w:val="both"/>
        <w:rPr>
          <w:rFonts w:ascii="Calibri" w:hAnsi="Calibri"/>
        </w:rPr>
      </w:pPr>
      <w:r>
        <w:t>No 2º QD de 2024, foram realizados 24. 705 atendimentos. Os atendimentos se deram por meio de consultas individuais, visitas domiciliares à população com profissionais integrados de diversas áreas de atuação. Mantendo-se um numero bem próximo ao do QD anterior</w:t>
      </w:r>
    </w:p>
    <w:p w14:paraId="0B0C7B37" w14:textId="77777777" w:rsidR="00255652" w:rsidRDefault="00255652" w:rsidP="00255652">
      <w:pPr>
        <w:pStyle w:val="Corpodetexto"/>
        <w:spacing w:line="249" w:lineRule="auto"/>
        <w:ind w:left="1846" w:right="734"/>
        <w:jc w:val="both"/>
      </w:pPr>
      <w:r>
        <w:t>No 3º QD de 2024, foram realizados 24. 252 atendimentos. Os atendimentos se deram por meio de consultas individuais, visitas domiciliares à população com profissionais integrados de diversas áreas de atuação. Mantendo-se um numero bem próximo ao do QD anterior.</w:t>
      </w:r>
    </w:p>
    <w:p w14:paraId="78DF9583" w14:textId="77777777" w:rsidR="00255652" w:rsidRDefault="00255652" w:rsidP="00255652">
      <w:pPr>
        <w:pStyle w:val="Corpodetexto"/>
        <w:spacing w:line="249" w:lineRule="auto"/>
        <w:ind w:left="1846" w:right="735"/>
        <w:jc w:val="both"/>
      </w:pPr>
      <w:r>
        <w:t>o que tem viabilizado um atendimento mais humanizado, preocupados com o atendimento e com o acolhimento da população.</w:t>
      </w:r>
    </w:p>
    <w:p w14:paraId="3477CD0F" w14:textId="77777777" w:rsidR="00255652" w:rsidRDefault="00255652" w:rsidP="00255652">
      <w:pPr>
        <w:pStyle w:val="Corpodetexto"/>
        <w:spacing w:before="2" w:line="249" w:lineRule="auto"/>
        <w:ind w:left="1846" w:right="741"/>
        <w:jc w:val="both"/>
      </w:pPr>
      <w:r>
        <w:t>Ressalta-se que faz parte da equipe multiprofissional: médicos, enfermeiros, técnicos e auxiliares de enfermagem, nutricionistas, psicólogos, assistentes sociais, profissional de ed. física, agentes comunitários de saúde, agentes comunitários de endemias.</w:t>
      </w:r>
    </w:p>
    <w:p w14:paraId="730285B3" w14:textId="77777777" w:rsidR="00255652" w:rsidRDefault="00255652" w:rsidP="00255652">
      <w:pPr>
        <w:pStyle w:val="Corpodetexto"/>
        <w:spacing w:before="2" w:line="249" w:lineRule="auto"/>
        <w:ind w:left="1846" w:right="741"/>
        <w:jc w:val="both"/>
      </w:pPr>
      <w:r w:rsidRPr="002F2790">
        <w:rPr>
          <w:b/>
        </w:rPr>
        <w:t xml:space="preserve"> Resumindo o ano de 2024</w:t>
      </w:r>
      <w:r>
        <w:t xml:space="preserve"> com um tatal de 72.172 atedimentos.</w:t>
      </w:r>
    </w:p>
    <w:p w14:paraId="42D00848" w14:textId="77777777" w:rsidR="00255652" w:rsidRDefault="00255652" w:rsidP="00255652">
      <w:pPr>
        <w:spacing w:line="249" w:lineRule="auto"/>
        <w:jc w:val="both"/>
        <w:sectPr w:rsidR="00255652">
          <w:pgSz w:w="25800" w:h="20130" w:orient="landscape"/>
          <w:pgMar w:top="4340" w:right="580" w:bottom="280" w:left="0" w:header="0" w:footer="0" w:gutter="0"/>
          <w:cols w:space="720"/>
        </w:sectPr>
      </w:pPr>
    </w:p>
    <w:p w14:paraId="41DA8D7E" w14:textId="77777777" w:rsidR="00255652" w:rsidRDefault="00255652" w:rsidP="00255652">
      <w:pPr>
        <w:pStyle w:val="Corpodetexto"/>
        <w:rPr>
          <w:sz w:val="20"/>
        </w:rPr>
      </w:pPr>
    </w:p>
    <w:p w14:paraId="787304B8" w14:textId="77777777" w:rsidR="00255652" w:rsidRDefault="00255652" w:rsidP="00255652">
      <w:pPr>
        <w:pStyle w:val="Corpodetexto"/>
        <w:rPr>
          <w:sz w:val="20"/>
        </w:rPr>
      </w:pPr>
    </w:p>
    <w:p w14:paraId="6F8900E6" w14:textId="77777777" w:rsidR="00255652" w:rsidRDefault="00255652" w:rsidP="00255652">
      <w:pPr>
        <w:pStyle w:val="Corpodetexto"/>
        <w:rPr>
          <w:sz w:val="20"/>
        </w:rPr>
      </w:pPr>
    </w:p>
    <w:p w14:paraId="75F473B5" w14:textId="77777777" w:rsidR="00255652" w:rsidRDefault="00255652" w:rsidP="00255652">
      <w:pPr>
        <w:pStyle w:val="Corpodetexto"/>
        <w:rPr>
          <w:sz w:val="20"/>
        </w:rPr>
      </w:pPr>
    </w:p>
    <w:p w14:paraId="3E07E635" w14:textId="77777777" w:rsidR="00255652" w:rsidRDefault="00255652" w:rsidP="00255652">
      <w:pPr>
        <w:pStyle w:val="Corpodetexto"/>
        <w:spacing w:before="78"/>
        <w:rPr>
          <w:sz w:val="20"/>
        </w:rPr>
      </w:pPr>
    </w:p>
    <w:p w14:paraId="5017580B" w14:textId="77777777" w:rsidR="00255652" w:rsidRDefault="00255652" w:rsidP="00255652">
      <w:pPr>
        <w:pStyle w:val="Corpodetexto"/>
        <w:ind w:left="2219"/>
        <w:rPr>
          <w:sz w:val="20"/>
        </w:rPr>
      </w:pPr>
      <w:r>
        <w:rPr>
          <w:noProof/>
          <w:sz w:val="20"/>
          <w:lang w:val="pt-BR" w:eastAsia="pt-BR"/>
        </w:rPr>
        <mc:AlternateContent>
          <mc:Choice Requires="wpg">
            <w:drawing>
              <wp:inline distT="0" distB="0" distL="0" distR="0" wp14:anchorId="0818CB7F" wp14:editId="3A43887A">
                <wp:extent cx="13776960" cy="7411084"/>
                <wp:effectExtent l="19050" t="9525" r="5715" b="18415"/>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6960" cy="7411084"/>
                          <a:chOff x="0" y="0"/>
                          <a:chExt cx="13776960" cy="7411084"/>
                        </a:xfrm>
                      </wpg:grpSpPr>
                      <wps:wsp>
                        <wps:cNvPr id="83" name="Graphic 83"/>
                        <wps:cNvSpPr/>
                        <wps:spPr>
                          <a:xfrm>
                            <a:off x="13212" y="13212"/>
                            <a:ext cx="13750290" cy="7385050"/>
                          </a:xfrm>
                          <a:custGeom>
                            <a:avLst/>
                            <a:gdLst/>
                            <a:ahLst/>
                            <a:cxnLst/>
                            <a:rect l="l" t="t" r="r" b="b"/>
                            <a:pathLst>
                              <a:path w="13750290" h="7385050">
                                <a:moveTo>
                                  <a:pt x="12519482" y="0"/>
                                </a:moveTo>
                                <a:lnTo>
                                  <a:pt x="1230766" y="0"/>
                                </a:lnTo>
                                <a:lnTo>
                                  <a:pt x="1182748" y="938"/>
                                </a:lnTo>
                                <a:lnTo>
                                  <a:pt x="1135173" y="3732"/>
                                </a:lnTo>
                                <a:lnTo>
                                  <a:pt x="1088074" y="8345"/>
                                </a:lnTo>
                                <a:lnTo>
                                  <a:pt x="1041489" y="14741"/>
                                </a:lnTo>
                                <a:lnTo>
                                  <a:pt x="995451" y="22886"/>
                                </a:lnTo>
                                <a:lnTo>
                                  <a:pt x="949997" y="32744"/>
                                </a:lnTo>
                                <a:lnTo>
                                  <a:pt x="905161" y="44280"/>
                                </a:lnTo>
                                <a:lnTo>
                                  <a:pt x="860979" y="57459"/>
                                </a:lnTo>
                                <a:lnTo>
                                  <a:pt x="817487" y="72245"/>
                                </a:lnTo>
                                <a:lnTo>
                                  <a:pt x="774719" y="88603"/>
                                </a:lnTo>
                                <a:lnTo>
                                  <a:pt x="732711" y="106497"/>
                                </a:lnTo>
                                <a:lnTo>
                                  <a:pt x="691498" y="125893"/>
                                </a:lnTo>
                                <a:lnTo>
                                  <a:pt x="651116" y="146755"/>
                                </a:lnTo>
                                <a:lnTo>
                                  <a:pt x="611599" y="169048"/>
                                </a:lnTo>
                                <a:lnTo>
                                  <a:pt x="572984" y="192736"/>
                                </a:lnTo>
                                <a:lnTo>
                                  <a:pt x="535304" y="217784"/>
                                </a:lnTo>
                                <a:lnTo>
                                  <a:pt x="498597" y="244157"/>
                                </a:lnTo>
                                <a:lnTo>
                                  <a:pt x="462897" y="271820"/>
                                </a:lnTo>
                                <a:lnTo>
                                  <a:pt x="428239" y="300737"/>
                                </a:lnTo>
                                <a:lnTo>
                                  <a:pt x="394658" y="330872"/>
                                </a:lnTo>
                                <a:lnTo>
                                  <a:pt x="362191" y="362191"/>
                                </a:lnTo>
                                <a:lnTo>
                                  <a:pt x="330872" y="394659"/>
                                </a:lnTo>
                                <a:lnTo>
                                  <a:pt x="300736" y="428239"/>
                                </a:lnTo>
                                <a:lnTo>
                                  <a:pt x="271819" y="462897"/>
                                </a:lnTo>
                                <a:lnTo>
                                  <a:pt x="244157" y="498598"/>
                                </a:lnTo>
                                <a:lnTo>
                                  <a:pt x="217784" y="535305"/>
                                </a:lnTo>
                                <a:lnTo>
                                  <a:pt x="192736" y="572984"/>
                                </a:lnTo>
                                <a:lnTo>
                                  <a:pt x="169047" y="611600"/>
                                </a:lnTo>
                                <a:lnTo>
                                  <a:pt x="146755" y="651116"/>
                                </a:lnTo>
                                <a:lnTo>
                                  <a:pt x="125893" y="691499"/>
                                </a:lnTo>
                                <a:lnTo>
                                  <a:pt x="106497" y="732712"/>
                                </a:lnTo>
                                <a:lnTo>
                                  <a:pt x="88602" y="774720"/>
                                </a:lnTo>
                                <a:lnTo>
                                  <a:pt x="72245" y="817488"/>
                                </a:lnTo>
                                <a:lnTo>
                                  <a:pt x="57459" y="860980"/>
                                </a:lnTo>
                                <a:lnTo>
                                  <a:pt x="44280" y="905162"/>
                                </a:lnTo>
                                <a:lnTo>
                                  <a:pt x="32744" y="949998"/>
                                </a:lnTo>
                                <a:lnTo>
                                  <a:pt x="22886" y="995452"/>
                                </a:lnTo>
                                <a:lnTo>
                                  <a:pt x="14741" y="1041489"/>
                                </a:lnTo>
                                <a:lnTo>
                                  <a:pt x="8345" y="1088075"/>
                                </a:lnTo>
                                <a:lnTo>
                                  <a:pt x="3732" y="1135173"/>
                                </a:lnTo>
                                <a:lnTo>
                                  <a:pt x="938" y="1182749"/>
                                </a:lnTo>
                                <a:lnTo>
                                  <a:pt x="0" y="1230767"/>
                                </a:lnTo>
                                <a:lnTo>
                                  <a:pt x="0" y="6153685"/>
                                </a:lnTo>
                                <a:lnTo>
                                  <a:pt x="938" y="6201703"/>
                                </a:lnTo>
                                <a:lnTo>
                                  <a:pt x="3732" y="6249279"/>
                                </a:lnTo>
                                <a:lnTo>
                                  <a:pt x="8345" y="6296377"/>
                                </a:lnTo>
                                <a:lnTo>
                                  <a:pt x="14741" y="6342963"/>
                                </a:lnTo>
                                <a:lnTo>
                                  <a:pt x="22886" y="6389000"/>
                                </a:lnTo>
                                <a:lnTo>
                                  <a:pt x="32744" y="6434455"/>
                                </a:lnTo>
                                <a:lnTo>
                                  <a:pt x="44280" y="6479290"/>
                                </a:lnTo>
                                <a:lnTo>
                                  <a:pt x="57459" y="6523472"/>
                                </a:lnTo>
                                <a:lnTo>
                                  <a:pt x="72245" y="6566964"/>
                                </a:lnTo>
                                <a:lnTo>
                                  <a:pt x="88602" y="6609732"/>
                                </a:lnTo>
                                <a:lnTo>
                                  <a:pt x="106497" y="6651740"/>
                                </a:lnTo>
                                <a:lnTo>
                                  <a:pt x="125893" y="6692953"/>
                                </a:lnTo>
                                <a:lnTo>
                                  <a:pt x="146755" y="6733336"/>
                                </a:lnTo>
                                <a:lnTo>
                                  <a:pt x="169047" y="6772852"/>
                                </a:lnTo>
                                <a:lnTo>
                                  <a:pt x="192736" y="6811468"/>
                                </a:lnTo>
                                <a:lnTo>
                                  <a:pt x="217784" y="6849147"/>
                                </a:lnTo>
                                <a:lnTo>
                                  <a:pt x="244157" y="6885854"/>
                                </a:lnTo>
                                <a:lnTo>
                                  <a:pt x="271819" y="6921555"/>
                                </a:lnTo>
                                <a:lnTo>
                                  <a:pt x="300736" y="6956213"/>
                                </a:lnTo>
                                <a:lnTo>
                                  <a:pt x="330872" y="6989793"/>
                                </a:lnTo>
                                <a:lnTo>
                                  <a:pt x="362191" y="7022260"/>
                                </a:lnTo>
                                <a:lnTo>
                                  <a:pt x="394658" y="7053580"/>
                                </a:lnTo>
                                <a:lnTo>
                                  <a:pt x="428239" y="7083715"/>
                                </a:lnTo>
                                <a:lnTo>
                                  <a:pt x="462897" y="7112632"/>
                                </a:lnTo>
                                <a:lnTo>
                                  <a:pt x="498597" y="7140294"/>
                                </a:lnTo>
                                <a:lnTo>
                                  <a:pt x="535304" y="7166668"/>
                                </a:lnTo>
                                <a:lnTo>
                                  <a:pt x="572984" y="7191716"/>
                                </a:lnTo>
                                <a:lnTo>
                                  <a:pt x="611599" y="7215404"/>
                                </a:lnTo>
                                <a:lnTo>
                                  <a:pt x="651116" y="7237696"/>
                                </a:lnTo>
                                <a:lnTo>
                                  <a:pt x="691498" y="7258558"/>
                                </a:lnTo>
                                <a:lnTo>
                                  <a:pt x="732711" y="7277954"/>
                                </a:lnTo>
                                <a:lnTo>
                                  <a:pt x="774719" y="7295849"/>
                                </a:lnTo>
                                <a:lnTo>
                                  <a:pt x="817487" y="7312207"/>
                                </a:lnTo>
                                <a:lnTo>
                                  <a:pt x="860979" y="7326993"/>
                                </a:lnTo>
                                <a:lnTo>
                                  <a:pt x="905161" y="7340171"/>
                                </a:lnTo>
                                <a:lnTo>
                                  <a:pt x="949997" y="7351707"/>
                                </a:lnTo>
                                <a:lnTo>
                                  <a:pt x="995451" y="7361565"/>
                                </a:lnTo>
                                <a:lnTo>
                                  <a:pt x="1041489" y="7369710"/>
                                </a:lnTo>
                                <a:lnTo>
                                  <a:pt x="1088074" y="7376107"/>
                                </a:lnTo>
                                <a:lnTo>
                                  <a:pt x="1135173" y="7380719"/>
                                </a:lnTo>
                                <a:lnTo>
                                  <a:pt x="1182748" y="7383513"/>
                                </a:lnTo>
                                <a:lnTo>
                                  <a:pt x="1230766" y="7384452"/>
                                </a:lnTo>
                                <a:lnTo>
                                  <a:pt x="12519482" y="7384452"/>
                                </a:lnTo>
                                <a:lnTo>
                                  <a:pt x="12567500" y="7383513"/>
                                </a:lnTo>
                                <a:lnTo>
                                  <a:pt x="12615075" y="7380719"/>
                                </a:lnTo>
                                <a:lnTo>
                                  <a:pt x="12662174" y="7376107"/>
                                </a:lnTo>
                                <a:lnTo>
                                  <a:pt x="12708759" y="7369710"/>
                                </a:lnTo>
                                <a:lnTo>
                                  <a:pt x="12754797" y="7361565"/>
                                </a:lnTo>
                                <a:lnTo>
                                  <a:pt x="12800251" y="7351707"/>
                                </a:lnTo>
                                <a:lnTo>
                                  <a:pt x="12845087" y="7340171"/>
                                </a:lnTo>
                                <a:lnTo>
                                  <a:pt x="12889269" y="7326993"/>
                                </a:lnTo>
                                <a:lnTo>
                                  <a:pt x="12932761" y="7312207"/>
                                </a:lnTo>
                                <a:lnTo>
                                  <a:pt x="12975529" y="7295849"/>
                                </a:lnTo>
                                <a:lnTo>
                                  <a:pt x="13017537" y="7277954"/>
                                </a:lnTo>
                                <a:lnTo>
                                  <a:pt x="13058750" y="7258558"/>
                                </a:lnTo>
                                <a:lnTo>
                                  <a:pt x="13099132" y="7237696"/>
                                </a:lnTo>
                                <a:lnTo>
                                  <a:pt x="13138649" y="7215404"/>
                                </a:lnTo>
                                <a:lnTo>
                                  <a:pt x="13177265" y="7191716"/>
                                </a:lnTo>
                                <a:lnTo>
                                  <a:pt x="13214944" y="7166668"/>
                                </a:lnTo>
                                <a:lnTo>
                                  <a:pt x="13251651" y="7140294"/>
                                </a:lnTo>
                                <a:lnTo>
                                  <a:pt x="13287351" y="7112632"/>
                                </a:lnTo>
                                <a:lnTo>
                                  <a:pt x="13322010" y="7083715"/>
                                </a:lnTo>
                                <a:lnTo>
                                  <a:pt x="13355590" y="7053580"/>
                                </a:lnTo>
                                <a:lnTo>
                                  <a:pt x="13388057" y="7022260"/>
                                </a:lnTo>
                                <a:lnTo>
                                  <a:pt x="13419377" y="6989793"/>
                                </a:lnTo>
                                <a:lnTo>
                                  <a:pt x="13449512" y="6956213"/>
                                </a:lnTo>
                                <a:lnTo>
                                  <a:pt x="13478429" y="6921555"/>
                                </a:lnTo>
                                <a:lnTo>
                                  <a:pt x="13506091" y="6885854"/>
                                </a:lnTo>
                                <a:lnTo>
                                  <a:pt x="13532465" y="6849147"/>
                                </a:lnTo>
                                <a:lnTo>
                                  <a:pt x="13557513" y="6811468"/>
                                </a:lnTo>
                                <a:lnTo>
                                  <a:pt x="13581201" y="6772852"/>
                                </a:lnTo>
                                <a:lnTo>
                                  <a:pt x="13603494" y="6733336"/>
                                </a:lnTo>
                                <a:lnTo>
                                  <a:pt x="13624355" y="6692953"/>
                                </a:lnTo>
                                <a:lnTo>
                                  <a:pt x="13643751" y="6651740"/>
                                </a:lnTo>
                                <a:lnTo>
                                  <a:pt x="13661646" y="6609732"/>
                                </a:lnTo>
                                <a:lnTo>
                                  <a:pt x="13678004" y="6566964"/>
                                </a:lnTo>
                                <a:lnTo>
                                  <a:pt x="13692790" y="6523472"/>
                                </a:lnTo>
                                <a:lnTo>
                                  <a:pt x="13705968" y="6479290"/>
                                </a:lnTo>
                                <a:lnTo>
                                  <a:pt x="13717504" y="6434455"/>
                                </a:lnTo>
                                <a:lnTo>
                                  <a:pt x="13727363" y="6389000"/>
                                </a:lnTo>
                                <a:lnTo>
                                  <a:pt x="13735507" y="6342963"/>
                                </a:lnTo>
                                <a:lnTo>
                                  <a:pt x="13741904" y="6296377"/>
                                </a:lnTo>
                                <a:lnTo>
                                  <a:pt x="13746516" y="6249279"/>
                                </a:lnTo>
                                <a:lnTo>
                                  <a:pt x="13749310" y="6201703"/>
                                </a:lnTo>
                                <a:lnTo>
                                  <a:pt x="13750249" y="6153685"/>
                                </a:lnTo>
                                <a:lnTo>
                                  <a:pt x="13750249" y="1230767"/>
                                </a:lnTo>
                                <a:lnTo>
                                  <a:pt x="13749310" y="1182749"/>
                                </a:lnTo>
                                <a:lnTo>
                                  <a:pt x="13746516" y="1135173"/>
                                </a:lnTo>
                                <a:lnTo>
                                  <a:pt x="13741904" y="1088075"/>
                                </a:lnTo>
                                <a:lnTo>
                                  <a:pt x="13735507" y="1041489"/>
                                </a:lnTo>
                                <a:lnTo>
                                  <a:pt x="13727363" y="995452"/>
                                </a:lnTo>
                                <a:lnTo>
                                  <a:pt x="13717504" y="949998"/>
                                </a:lnTo>
                                <a:lnTo>
                                  <a:pt x="13705968" y="905162"/>
                                </a:lnTo>
                                <a:lnTo>
                                  <a:pt x="13692790" y="860980"/>
                                </a:lnTo>
                                <a:lnTo>
                                  <a:pt x="13678004" y="817488"/>
                                </a:lnTo>
                                <a:lnTo>
                                  <a:pt x="13661646" y="774720"/>
                                </a:lnTo>
                                <a:lnTo>
                                  <a:pt x="13643751" y="732712"/>
                                </a:lnTo>
                                <a:lnTo>
                                  <a:pt x="13624355" y="691499"/>
                                </a:lnTo>
                                <a:lnTo>
                                  <a:pt x="13603494" y="651116"/>
                                </a:lnTo>
                                <a:lnTo>
                                  <a:pt x="13581201" y="611600"/>
                                </a:lnTo>
                                <a:lnTo>
                                  <a:pt x="13557513" y="572984"/>
                                </a:lnTo>
                                <a:lnTo>
                                  <a:pt x="13532465" y="535305"/>
                                </a:lnTo>
                                <a:lnTo>
                                  <a:pt x="13506091" y="498598"/>
                                </a:lnTo>
                                <a:lnTo>
                                  <a:pt x="13478429" y="462897"/>
                                </a:lnTo>
                                <a:lnTo>
                                  <a:pt x="13449512" y="428239"/>
                                </a:lnTo>
                                <a:lnTo>
                                  <a:pt x="13419377" y="394659"/>
                                </a:lnTo>
                                <a:lnTo>
                                  <a:pt x="13388057" y="362191"/>
                                </a:lnTo>
                                <a:lnTo>
                                  <a:pt x="13355590" y="330872"/>
                                </a:lnTo>
                                <a:lnTo>
                                  <a:pt x="13322010" y="300737"/>
                                </a:lnTo>
                                <a:lnTo>
                                  <a:pt x="13287351" y="271820"/>
                                </a:lnTo>
                                <a:lnTo>
                                  <a:pt x="13251651" y="244157"/>
                                </a:lnTo>
                                <a:lnTo>
                                  <a:pt x="13214944" y="217784"/>
                                </a:lnTo>
                                <a:lnTo>
                                  <a:pt x="13177265" y="192736"/>
                                </a:lnTo>
                                <a:lnTo>
                                  <a:pt x="13138649" y="169048"/>
                                </a:lnTo>
                                <a:lnTo>
                                  <a:pt x="13099132" y="146755"/>
                                </a:lnTo>
                                <a:lnTo>
                                  <a:pt x="13058750" y="125893"/>
                                </a:lnTo>
                                <a:lnTo>
                                  <a:pt x="13017537" y="106497"/>
                                </a:lnTo>
                                <a:lnTo>
                                  <a:pt x="12975529" y="88603"/>
                                </a:lnTo>
                                <a:lnTo>
                                  <a:pt x="12932761" y="72245"/>
                                </a:lnTo>
                                <a:lnTo>
                                  <a:pt x="12889269" y="57459"/>
                                </a:lnTo>
                                <a:lnTo>
                                  <a:pt x="12845087" y="44280"/>
                                </a:lnTo>
                                <a:lnTo>
                                  <a:pt x="12800251" y="32744"/>
                                </a:lnTo>
                                <a:lnTo>
                                  <a:pt x="12754797" y="22886"/>
                                </a:lnTo>
                                <a:lnTo>
                                  <a:pt x="12708759" y="14741"/>
                                </a:lnTo>
                                <a:lnTo>
                                  <a:pt x="12662174" y="8345"/>
                                </a:lnTo>
                                <a:lnTo>
                                  <a:pt x="12615075" y="3732"/>
                                </a:lnTo>
                                <a:lnTo>
                                  <a:pt x="12567500" y="938"/>
                                </a:lnTo>
                                <a:lnTo>
                                  <a:pt x="12519482" y="0"/>
                                </a:lnTo>
                                <a:close/>
                              </a:path>
                            </a:pathLst>
                          </a:custGeom>
                          <a:solidFill>
                            <a:srgbClr val="1BACE4"/>
                          </a:solidFill>
                        </wps:spPr>
                        <wps:bodyPr wrap="square" lIns="0" tIns="0" rIns="0" bIns="0" rtlCol="0">
                          <a:prstTxWarp prst="textNoShape">
                            <a:avLst/>
                          </a:prstTxWarp>
                          <a:noAutofit/>
                        </wps:bodyPr>
                      </wps:wsp>
                      <wps:wsp>
                        <wps:cNvPr id="84" name="Graphic 84"/>
                        <wps:cNvSpPr/>
                        <wps:spPr>
                          <a:xfrm>
                            <a:off x="13212" y="13212"/>
                            <a:ext cx="13750290" cy="7385050"/>
                          </a:xfrm>
                          <a:custGeom>
                            <a:avLst/>
                            <a:gdLst/>
                            <a:ahLst/>
                            <a:cxnLst/>
                            <a:rect l="l" t="t" r="r" b="b"/>
                            <a:pathLst>
                              <a:path w="13750290" h="7385050">
                                <a:moveTo>
                                  <a:pt x="0" y="1230767"/>
                                </a:moveTo>
                                <a:lnTo>
                                  <a:pt x="938" y="1182749"/>
                                </a:lnTo>
                                <a:lnTo>
                                  <a:pt x="3732" y="1135173"/>
                                </a:lnTo>
                                <a:lnTo>
                                  <a:pt x="8345" y="1088075"/>
                                </a:lnTo>
                                <a:lnTo>
                                  <a:pt x="14741" y="1041489"/>
                                </a:lnTo>
                                <a:lnTo>
                                  <a:pt x="22886" y="995452"/>
                                </a:lnTo>
                                <a:lnTo>
                                  <a:pt x="32744" y="949998"/>
                                </a:lnTo>
                                <a:lnTo>
                                  <a:pt x="44280" y="905162"/>
                                </a:lnTo>
                                <a:lnTo>
                                  <a:pt x="57459" y="860980"/>
                                </a:lnTo>
                                <a:lnTo>
                                  <a:pt x="72245" y="817488"/>
                                </a:lnTo>
                                <a:lnTo>
                                  <a:pt x="88602" y="774720"/>
                                </a:lnTo>
                                <a:lnTo>
                                  <a:pt x="106497" y="732712"/>
                                </a:lnTo>
                                <a:lnTo>
                                  <a:pt x="125893" y="691499"/>
                                </a:lnTo>
                                <a:lnTo>
                                  <a:pt x="146755" y="651116"/>
                                </a:lnTo>
                                <a:lnTo>
                                  <a:pt x="169047" y="611600"/>
                                </a:lnTo>
                                <a:lnTo>
                                  <a:pt x="192736" y="572984"/>
                                </a:lnTo>
                                <a:lnTo>
                                  <a:pt x="217784" y="535305"/>
                                </a:lnTo>
                                <a:lnTo>
                                  <a:pt x="244157" y="498598"/>
                                </a:lnTo>
                                <a:lnTo>
                                  <a:pt x="271819" y="462897"/>
                                </a:lnTo>
                                <a:lnTo>
                                  <a:pt x="300736" y="428239"/>
                                </a:lnTo>
                                <a:lnTo>
                                  <a:pt x="330872" y="394659"/>
                                </a:lnTo>
                                <a:lnTo>
                                  <a:pt x="362191" y="362191"/>
                                </a:lnTo>
                                <a:lnTo>
                                  <a:pt x="394658" y="330872"/>
                                </a:lnTo>
                                <a:lnTo>
                                  <a:pt x="428239" y="300737"/>
                                </a:lnTo>
                                <a:lnTo>
                                  <a:pt x="462897" y="271820"/>
                                </a:lnTo>
                                <a:lnTo>
                                  <a:pt x="498597" y="244157"/>
                                </a:lnTo>
                                <a:lnTo>
                                  <a:pt x="535304" y="217784"/>
                                </a:lnTo>
                                <a:lnTo>
                                  <a:pt x="572984" y="192736"/>
                                </a:lnTo>
                                <a:lnTo>
                                  <a:pt x="611599" y="169048"/>
                                </a:lnTo>
                                <a:lnTo>
                                  <a:pt x="651116" y="146755"/>
                                </a:lnTo>
                                <a:lnTo>
                                  <a:pt x="691498" y="125893"/>
                                </a:lnTo>
                                <a:lnTo>
                                  <a:pt x="732711" y="106497"/>
                                </a:lnTo>
                                <a:lnTo>
                                  <a:pt x="774719" y="88603"/>
                                </a:lnTo>
                                <a:lnTo>
                                  <a:pt x="817487" y="72245"/>
                                </a:lnTo>
                                <a:lnTo>
                                  <a:pt x="860979" y="57459"/>
                                </a:lnTo>
                                <a:lnTo>
                                  <a:pt x="905161" y="44280"/>
                                </a:lnTo>
                                <a:lnTo>
                                  <a:pt x="949997" y="32744"/>
                                </a:lnTo>
                                <a:lnTo>
                                  <a:pt x="995451" y="22886"/>
                                </a:lnTo>
                                <a:lnTo>
                                  <a:pt x="1041489" y="14741"/>
                                </a:lnTo>
                                <a:lnTo>
                                  <a:pt x="1088074" y="8345"/>
                                </a:lnTo>
                                <a:lnTo>
                                  <a:pt x="1135173" y="3732"/>
                                </a:lnTo>
                                <a:lnTo>
                                  <a:pt x="1182748" y="938"/>
                                </a:lnTo>
                                <a:lnTo>
                                  <a:pt x="1230766" y="0"/>
                                </a:lnTo>
                                <a:lnTo>
                                  <a:pt x="12519482" y="0"/>
                                </a:lnTo>
                                <a:lnTo>
                                  <a:pt x="12567500" y="938"/>
                                </a:lnTo>
                                <a:lnTo>
                                  <a:pt x="12615075" y="3732"/>
                                </a:lnTo>
                                <a:lnTo>
                                  <a:pt x="12662174" y="8345"/>
                                </a:lnTo>
                                <a:lnTo>
                                  <a:pt x="12708759" y="14741"/>
                                </a:lnTo>
                                <a:lnTo>
                                  <a:pt x="12754797" y="22886"/>
                                </a:lnTo>
                                <a:lnTo>
                                  <a:pt x="12800251" y="32744"/>
                                </a:lnTo>
                                <a:lnTo>
                                  <a:pt x="12845087" y="44280"/>
                                </a:lnTo>
                                <a:lnTo>
                                  <a:pt x="12889269" y="57459"/>
                                </a:lnTo>
                                <a:lnTo>
                                  <a:pt x="12932761" y="72245"/>
                                </a:lnTo>
                                <a:lnTo>
                                  <a:pt x="12975529" y="88603"/>
                                </a:lnTo>
                                <a:lnTo>
                                  <a:pt x="13017537" y="106497"/>
                                </a:lnTo>
                                <a:lnTo>
                                  <a:pt x="13058750" y="125893"/>
                                </a:lnTo>
                                <a:lnTo>
                                  <a:pt x="13099132" y="146755"/>
                                </a:lnTo>
                                <a:lnTo>
                                  <a:pt x="13138649" y="169048"/>
                                </a:lnTo>
                                <a:lnTo>
                                  <a:pt x="13177265" y="192736"/>
                                </a:lnTo>
                                <a:lnTo>
                                  <a:pt x="13214944" y="217784"/>
                                </a:lnTo>
                                <a:lnTo>
                                  <a:pt x="13251651" y="244157"/>
                                </a:lnTo>
                                <a:lnTo>
                                  <a:pt x="13287351" y="271820"/>
                                </a:lnTo>
                                <a:lnTo>
                                  <a:pt x="13322010" y="300737"/>
                                </a:lnTo>
                                <a:lnTo>
                                  <a:pt x="13355590" y="330872"/>
                                </a:lnTo>
                                <a:lnTo>
                                  <a:pt x="13388057" y="362191"/>
                                </a:lnTo>
                                <a:lnTo>
                                  <a:pt x="13419377" y="394659"/>
                                </a:lnTo>
                                <a:lnTo>
                                  <a:pt x="13449512" y="428239"/>
                                </a:lnTo>
                                <a:lnTo>
                                  <a:pt x="13478429" y="462897"/>
                                </a:lnTo>
                                <a:lnTo>
                                  <a:pt x="13506091" y="498598"/>
                                </a:lnTo>
                                <a:lnTo>
                                  <a:pt x="13532465" y="535305"/>
                                </a:lnTo>
                                <a:lnTo>
                                  <a:pt x="13557513" y="572984"/>
                                </a:lnTo>
                                <a:lnTo>
                                  <a:pt x="13581201" y="611600"/>
                                </a:lnTo>
                                <a:lnTo>
                                  <a:pt x="13603494" y="651116"/>
                                </a:lnTo>
                                <a:lnTo>
                                  <a:pt x="13624355" y="691499"/>
                                </a:lnTo>
                                <a:lnTo>
                                  <a:pt x="13643751" y="732712"/>
                                </a:lnTo>
                                <a:lnTo>
                                  <a:pt x="13661646" y="774720"/>
                                </a:lnTo>
                                <a:lnTo>
                                  <a:pt x="13678004" y="817488"/>
                                </a:lnTo>
                                <a:lnTo>
                                  <a:pt x="13692790" y="860980"/>
                                </a:lnTo>
                                <a:lnTo>
                                  <a:pt x="13705968" y="905162"/>
                                </a:lnTo>
                                <a:lnTo>
                                  <a:pt x="13717504" y="949998"/>
                                </a:lnTo>
                                <a:lnTo>
                                  <a:pt x="13727363" y="995452"/>
                                </a:lnTo>
                                <a:lnTo>
                                  <a:pt x="13735507" y="1041489"/>
                                </a:lnTo>
                                <a:lnTo>
                                  <a:pt x="13741904" y="1088075"/>
                                </a:lnTo>
                                <a:lnTo>
                                  <a:pt x="13746516" y="1135173"/>
                                </a:lnTo>
                                <a:lnTo>
                                  <a:pt x="13749310" y="1182749"/>
                                </a:lnTo>
                                <a:lnTo>
                                  <a:pt x="13750249" y="1230767"/>
                                </a:lnTo>
                                <a:lnTo>
                                  <a:pt x="13750249" y="6153685"/>
                                </a:lnTo>
                                <a:lnTo>
                                  <a:pt x="13749310" y="6201703"/>
                                </a:lnTo>
                                <a:lnTo>
                                  <a:pt x="13746516" y="6249279"/>
                                </a:lnTo>
                                <a:lnTo>
                                  <a:pt x="13741904" y="6296377"/>
                                </a:lnTo>
                                <a:lnTo>
                                  <a:pt x="13735507" y="6342963"/>
                                </a:lnTo>
                                <a:lnTo>
                                  <a:pt x="13727363" y="6389000"/>
                                </a:lnTo>
                                <a:lnTo>
                                  <a:pt x="13717504" y="6434455"/>
                                </a:lnTo>
                                <a:lnTo>
                                  <a:pt x="13705968" y="6479290"/>
                                </a:lnTo>
                                <a:lnTo>
                                  <a:pt x="13692790" y="6523472"/>
                                </a:lnTo>
                                <a:lnTo>
                                  <a:pt x="13678004" y="6566964"/>
                                </a:lnTo>
                                <a:lnTo>
                                  <a:pt x="13661646" y="6609732"/>
                                </a:lnTo>
                                <a:lnTo>
                                  <a:pt x="13643751" y="6651740"/>
                                </a:lnTo>
                                <a:lnTo>
                                  <a:pt x="13624355" y="6692953"/>
                                </a:lnTo>
                                <a:lnTo>
                                  <a:pt x="13603494" y="6733336"/>
                                </a:lnTo>
                                <a:lnTo>
                                  <a:pt x="13581201" y="6772852"/>
                                </a:lnTo>
                                <a:lnTo>
                                  <a:pt x="13557513" y="6811468"/>
                                </a:lnTo>
                                <a:lnTo>
                                  <a:pt x="13532465" y="6849147"/>
                                </a:lnTo>
                                <a:lnTo>
                                  <a:pt x="13506091" y="6885854"/>
                                </a:lnTo>
                                <a:lnTo>
                                  <a:pt x="13478429" y="6921555"/>
                                </a:lnTo>
                                <a:lnTo>
                                  <a:pt x="13449512" y="6956213"/>
                                </a:lnTo>
                                <a:lnTo>
                                  <a:pt x="13419377" y="6989793"/>
                                </a:lnTo>
                                <a:lnTo>
                                  <a:pt x="13388057" y="7022260"/>
                                </a:lnTo>
                                <a:lnTo>
                                  <a:pt x="13355590" y="7053580"/>
                                </a:lnTo>
                                <a:lnTo>
                                  <a:pt x="13322010" y="7083715"/>
                                </a:lnTo>
                                <a:lnTo>
                                  <a:pt x="13287351" y="7112632"/>
                                </a:lnTo>
                                <a:lnTo>
                                  <a:pt x="13251651" y="7140294"/>
                                </a:lnTo>
                                <a:lnTo>
                                  <a:pt x="13214944" y="7166668"/>
                                </a:lnTo>
                                <a:lnTo>
                                  <a:pt x="13177265" y="7191716"/>
                                </a:lnTo>
                                <a:lnTo>
                                  <a:pt x="13138649" y="7215404"/>
                                </a:lnTo>
                                <a:lnTo>
                                  <a:pt x="13099132" y="7237696"/>
                                </a:lnTo>
                                <a:lnTo>
                                  <a:pt x="13058750" y="7258558"/>
                                </a:lnTo>
                                <a:lnTo>
                                  <a:pt x="13017537" y="7277954"/>
                                </a:lnTo>
                                <a:lnTo>
                                  <a:pt x="12975529" y="7295849"/>
                                </a:lnTo>
                                <a:lnTo>
                                  <a:pt x="12932761" y="7312207"/>
                                </a:lnTo>
                                <a:lnTo>
                                  <a:pt x="12889269" y="7326993"/>
                                </a:lnTo>
                                <a:lnTo>
                                  <a:pt x="12845087" y="7340171"/>
                                </a:lnTo>
                                <a:lnTo>
                                  <a:pt x="12800251" y="7351707"/>
                                </a:lnTo>
                                <a:lnTo>
                                  <a:pt x="12754797" y="7361565"/>
                                </a:lnTo>
                                <a:lnTo>
                                  <a:pt x="12708759" y="7369710"/>
                                </a:lnTo>
                                <a:lnTo>
                                  <a:pt x="12662174" y="7376107"/>
                                </a:lnTo>
                                <a:lnTo>
                                  <a:pt x="12615075" y="7380719"/>
                                </a:lnTo>
                                <a:lnTo>
                                  <a:pt x="12567500" y="7383513"/>
                                </a:lnTo>
                                <a:lnTo>
                                  <a:pt x="12519482" y="7384452"/>
                                </a:lnTo>
                                <a:lnTo>
                                  <a:pt x="1230766" y="7384452"/>
                                </a:lnTo>
                                <a:lnTo>
                                  <a:pt x="1182748" y="7383513"/>
                                </a:lnTo>
                                <a:lnTo>
                                  <a:pt x="1135173" y="7380719"/>
                                </a:lnTo>
                                <a:lnTo>
                                  <a:pt x="1088074" y="7376107"/>
                                </a:lnTo>
                                <a:lnTo>
                                  <a:pt x="1041489" y="7369710"/>
                                </a:lnTo>
                                <a:lnTo>
                                  <a:pt x="995451" y="7361565"/>
                                </a:lnTo>
                                <a:lnTo>
                                  <a:pt x="949997" y="7351707"/>
                                </a:lnTo>
                                <a:lnTo>
                                  <a:pt x="905161" y="7340171"/>
                                </a:lnTo>
                                <a:lnTo>
                                  <a:pt x="860979" y="7326993"/>
                                </a:lnTo>
                                <a:lnTo>
                                  <a:pt x="817487" y="7312207"/>
                                </a:lnTo>
                                <a:lnTo>
                                  <a:pt x="774719" y="7295849"/>
                                </a:lnTo>
                                <a:lnTo>
                                  <a:pt x="732711" y="7277954"/>
                                </a:lnTo>
                                <a:lnTo>
                                  <a:pt x="691498" y="7258558"/>
                                </a:lnTo>
                                <a:lnTo>
                                  <a:pt x="651116" y="7237696"/>
                                </a:lnTo>
                                <a:lnTo>
                                  <a:pt x="611599" y="7215404"/>
                                </a:lnTo>
                                <a:lnTo>
                                  <a:pt x="572984" y="7191716"/>
                                </a:lnTo>
                                <a:lnTo>
                                  <a:pt x="535304" y="7166668"/>
                                </a:lnTo>
                                <a:lnTo>
                                  <a:pt x="498597" y="7140294"/>
                                </a:lnTo>
                                <a:lnTo>
                                  <a:pt x="462897" y="7112632"/>
                                </a:lnTo>
                                <a:lnTo>
                                  <a:pt x="428239" y="7083715"/>
                                </a:lnTo>
                                <a:lnTo>
                                  <a:pt x="394658" y="7053580"/>
                                </a:lnTo>
                                <a:lnTo>
                                  <a:pt x="362191" y="7022260"/>
                                </a:lnTo>
                                <a:lnTo>
                                  <a:pt x="330872" y="6989793"/>
                                </a:lnTo>
                                <a:lnTo>
                                  <a:pt x="300736" y="6956213"/>
                                </a:lnTo>
                                <a:lnTo>
                                  <a:pt x="271819" y="6921555"/>
                                </a:lnTo>
                                <a:lnTo>
                                  <a:pt x="244157" y="6885854"/>
                                </a:lnTo>
                                <a:lnTo>
                                  <a:pt x="217784" y="6849147"/>
                                </a:lnTo>
                                <a:lnTo>
                                  <a:pt x="192736" y="6811468"/>
                                </a:lnTo>
                                <a:lnTo>
                                  <a:pt x="169047" y="6772852"/>
                                </a:lnTo>
                                <a:lnTo>
                                  <a:pt x="146755" y="6733336"/>
                                </a:lnTo>
                                <a:lnTo>
                                  <a:pt x="125893" y="6692953"/>
                                </a:lnTo>
                                <a:lnTo>
                                  <a:pt x="106497" y="6651740"/>
                                </a:lnTo>
                                <a:lnTo>
                                  <a:pt x="88602" y="6609732"/>
                                </a:lnTo>
                                <a:lnTo>
                                  <a:pt x="72245" y="6566964"/>
                                </a:lnTo>
                                <a:lnTo>
                                  <a:pt x="57459" y="6523472"/>
                                </a:lnTo>
                                <a:lnTo>
                                  <a:pt x="44280" y="6479290"/>
                                </a:lnTo>
                                <a:lnTo>
                                  <a:pt x="32744" y="6434455"/>
                                </a:lnTo>
                                <a:lnTo>
                                  <a:pt x="22886" y="6389000"/>
                                </a:lnTo>
                                <a:lnTo>
                                  <a:pt x="14741" y="6342963"/>
                                </a:lnTo>
                                <a:lnTo>
                                  <a:pt x="8345" y="6296377"/>
                                </a:lnTo>
                                <a:lnTo>
                                  <a:pt x="3732" y="6249279"/>
                                </a:lnTo>
                                <a:lnTo>
                                  <a:pt x="938" y="6201703"/>
                                </a:lnTo>
                                <a:lnTo>
                                  <a:pt x="0" y="6153685"/>
                                </a:lnTo>
                                <a:lnTo>
                                  <a:pt x="0" y="1230767"/>
                                </a:lnTo>
                                <a:close/>
                              </a:path>
                            </a:pathLst>
                          </a:custGeom>
                          <a:ln w="26424">
                            <a:solidFill>
                              <a:srgbClr val="147FA9"/>
                            </a:solidFill>
                            <a:prstDash val="solid"/>
                          </a:ln>
                        </wps:spPr>
                        <wps:bodyPr wrap="square" lIns="0" tIns="0" rIns="0" bIns="0" rtlCol="0">
                          <a:prstTxWarp prst="textNoShape">
                            <a:avLst/>
                          </a:prstTxWarp>
                          <a:noAutofit/>
                        </wps:bodyPr>
                      </wps:wsp>
                      <wps:wsp>
                        <wps:cNvPr id="85" name="Textbox 85"/>
                        <wps:cNvSpPr txBox="1"/>
                        <wps:spPr>
                          <a:xfrm>
                            <a:off x="0" y="0"/>
                            <a:ext cx="13776960" cy="7411084"/>
                          </a:xfrm>
                          <a:prstGeom prst="rect">
                            <a:avLst/>
                          </a:prstGeom>
                        </wps:spPr>
                        <wps:txbx>
                          <w:txbxContent>
                            <w:p w14:paraId="32F4491A" w14:textId="77777777" w:rsidR="00255652" w:rsidRDefault="00255652" w:rsidP="00255652">
                              <w:pPr>
                                <w:rPr>
                                  <w:sz w:val="120"/>
                                </w:rPr>
                              </w:pPr>
                            </w:p>
                            <w:p w14:paraId="60A531C6" w14:textId="77777777" w:rsidR="00255652" w:rsidRDefault="00255652" w:rsidP="00255652">
                              <w:pPr>
                                <w:rPr>
                                  <w:sz w:val="120"/>
                                </w:rPr>
                              </w:pPr>
                            </w:p>
                            <w:p w14:paraId="3C737623" w14:textId="77777777" w:rsidR="00255652" w:rsidRDefault="00255652" w:rsidP="00255652">
                              <w:pPr>
                                <w:spacing w:before="1024"/>
                                <w:rPr>
                                  <w:sz w:val="120"/>
                                </w:rPr>
                              </w:pPr>
                            </w:p>
                            <w:p w14:paraId="3487E433" w14:textId="77777777" w:rsidR="00255652" w:rsidRDefault="00255652" w:rsidP="00255652">
                              <w:pPr>
                                <w:jc w:val="center"/>
                                <w:rPr>
                                  <w:sz w:val="120"/>
                                </w:rPr>
                              </w:pPr>
                              <w:r>
                                <w:rPr>
                                  <w:sz w:val="120"/>
                                </w:rPr>
                                <w:t>ATENÇÃO</w:t>
                              </w:r>
                              <w:r>
                                <w:rPr>
                                  <w:spacing w:val="-4"/>
                                  <w:sz w:val="120"/>
                                </w:rPr>
                                <w:t xml:space="preserve"> </w:t>
                              </w:r>
                              <w:r>
                                <w:rPr>
                                  <w:spacing w:val="-2"/>
                                  <w:sz w:val="120"/>
                                </w:rPr>
                                <w:t>ESPECIALIZADA</w:t>
                              </w:r>
                            </w:p>
                          </w:txbxContent>
                        </wps:txbx>
                        <wps:bodyPr wrap="square" lIns="0" tIns="0" rIns="0" bIns="0" rtlCol="0">
                          <a:noAutofit/>
                        </wps:bodyPr>
                      </wps:wsp>
                    </wpg:wgp>
                  </a:graphicData>
                </a:graphic>
              </wp:inline>
            </w:drawing>
          </mc:Choice>
          <mc:Fallback>
            <w:pict>
              <v:group w14:anchorId="0818CB7F" id="Group 82" o:spid="_x0000_s1053" style="width:1084.8pt;height:583.55pt;mso-position-horizontal-relative:char;mso-position-vertical-relative:line" coordsize="137769,74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">
                <v:shape id="Graphic 83" o:spid="_x0000_s1054" style="position:absolute;left:132;top:132;width:137503;height:73850;visibility:visible;mso-wrap-style:square;v-text-anchor:top" coordsize="13750290,738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" path="m12519482,l1230766,r-48018,938l1135173,3732r-47099,4613l1041489,14741r-46038,8145l949997,32744,905161,44280,860979,57459,817487,72245,774719,88603r-42008,17894l691498,125893r-40382,20862l611599,169048r-38615,23688l535304,217784r-36707,26373l462897,271820r-34658,28917l394658,330872r-32467,31319l330872,394659r-30136,33580l271819,462897r-27662,35701l217784,535305r-25048,37679l169047,611600r-22292,39516l125893,691499r-19396,41213l88602,774720,72245,817488,57459,860980,44280,905162,32744,949998r-9858,45454l14741,1041489r-6396,46586l3732,1135173,938,1182749,,1230767,,6153685r938,48018l3732,6249279r4613,47098l14741,6342963r8145,46037l32744,6434455r11536,44835l57459,6523472r14786,43492l88602,6609732r17895,42008l125893,6692953r20862,40383l169047,6772852r23689,38616l217784,6849147r26373,36707l271819,6921555r28917,34658l330872,6989793r31319,32467l394658,7053580r33581,30135l462897,7112632r35700,27662l535304,7166668r37680,25048l611599,7215404r39517,22292l691498,7258558r41213,19396l774719,7295849r42768,16358l860979,7326993r44182,13178l949997,7351707r45454,9858l1041489,7369710r46585,6397l1135173,7380719r47575,2794l1230766,7384452r11288716,l12567500,7383513r47575,-2794l12662174,7376107r46585,-6397l12754797,7361565r45454,-9858l12845087,7340171r44182,-13178l12932761,7312207r42768,-16358l13017537,7277954r41213,-19396l13099132,7237696r39517,-22292l13177265,7191716r37679,-25048l13251651,7140294r35700,-27662l13322010,7083715r33580,-30135l13388057,7022260r31320,-32467l13449512,6956213r28917,-34658l13506091,6885854r26374,-36707l13557513,6811468r23688,-38616l13603494,6733336r20861,-40383l13643751,6651740r17895,-42008l13678004,6566964r14786,-43492l13705968,6479290r11536,-44835l13727363,6389000r8144,-46037l13741904,6296377r4612,-47098l13749310,6201703r939,-48018l13750249,1230767r-939,-48018l13746516,1135173r-4612,-47098l13735507,1041489r-8144,-46037l13717504,949998r-11536,-44836l13692790,860980r-14786,-43492l13661646,774720r-17895,-42008l13624355,691499r-20861,-40383l13581201,611600r-23688,-38616l13532465,535305r-26374,-36707l13478429,462897r-28917,-34658l13419377,394659r-31320,-32468l13355590,330872r-33580,-30135l13287351,271820r-35700,-27663l13214944,217784r-37679,-25048l13138649,169048r-39517,-22293l13058750,125893r-41213,-19396l12975529,88603r-42768,-16358l12889269,57459r-44182,-13179l12800251,32744r-45454,-9858l12708759,14741r-46585,-6396l12615075,3732,12567500,938,12519482,xe" fillcolor="#1bace4" stroked="f">
                  <v:path arrowok="t"/>
                </v:shape>
                <v:shape id="Graphic 84" o:spid="_x0000_s1055" style="position:absolute;left:132;top:132;width:137503;height:73850;visibility:visible;mso-wrap-style:square;v-text-anchor:top" coordsize="13750290,738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" path="m,1230767r938,-48018l3732,1135173r4613,-47098l14741,1041489r8145,-46037l32744,949998,44280,905162,57459,860980,72245,817488,88602,774720r17895,-42008l125893,691499r20862,-40383l169047,611600r23689,-38616l217784,535305r26373,-36707l271819,462897r28917,-34658l330872,394659r31319,-32468l394658,330872r33581,-30135l462897,271820r35700,-27663l535304,217784r37680,-25048l611599,169048r39517,-22293l691498,125893r41213,-19396l774719,88603,817487,72245,860979,57459,905161,44280,949997,32744r45454,-9858l1041489,14741r46585,-6396l1135173,3732,1182748,938,1230766,,12519482,r48018,938l12615075,3732r47099,4613l12708759,14741r46038,8145l12800251,32744r44836,11536l12889269,57459r43492,14786l12975529,88603r42008,17894l13058750,125893r40382,20862l13138649,169048r38616,23688l13214944,217784r36707,26373l13287351,271820r34659,28917l13355590,330872r32467,31319l13419377,394659r30135,33580l13478429,462897r27662,35701l13532465,535305r25048,37679l13581201,611600r22293,39516l13624355,691499r19396,41213l13661646,774720r16358,42768l13692790,860980r13178,44182l13717504,949998r9859,45454l13735507,1041489r6397,46586l13746516,1135173r2794,47576l13750249,1230767r,4922918l13749310,6201703r-2794,47576l13741904,6296377r-6397,46586l13727363,6389000r-9859,45455l13705968,6479290r-13178,44182l13678004,6566964r-16358,42768l13643751,6651740r-19396,41213l13603494,6733336r-22293,39516l13557513,6811468r-25048,37679l13506091,6885854r-27662,35701l13449512,6956213r-30135,33580l13388057,7022260r-32467,31320l13322010,7083715r-34659,28917l13251651,7140294r-36707,26374l13177265,7191716r-38616,23688l13099132,7237696r-40382,20862l13017537,7277954r-42008,17895l12932761,7312207r-43492,14786l12845087,7340171r-44836,11536l12754797,7361565r-46038,8145l12662174,7376107r-47099,4612l12567500,7383513r-48018,939l1230766,7384452r-48018,-939l1135173,7380719r-47099,-4612l1041489,7369710r-46038,-8145l949997,7351707r-44836,-11536l860979,7326993r-43492,-14786l774719,7295849r-42008,-17895l691498,7258558r-40382,-20862l611599,7215404r-38615,-23688l535304,7166668r-36707,-26374l462897,7112632r-34658,-28917l394658,7053580r-32467,-31320l330872,6989793r-30136,-33580l271819,6921555r-27662,-35701l217784,6849147r-25048,-37679l169047,6772852r-22292,-39516l125893,6692953r-19396,-41213l88602,6609732,72245,6566964,57459,6523472,44280,6479290,32744,6434455r-9858,-45455l14741,6342963,8345,6296377,3732,6249279,938,6201703,,6153685,,1230767xe" filled="f" strokecolor="#147fa9" strokeweight=".734mm">
                  <v:path arrowok="t"/>
                </v:shape>
                <v:shape id="Textbox 85" o:spid="_x0000_s1056" type="#_x0000_t202" style="position:absolute;width:137769;height:74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32F4491A" w14:textId="77777777" w:rsidR="00255652" w:rsidRDefault="00255652" w:rsidP="00255652">
                        <w:pPr>
                          <w:rPr>
                            <w:sz w:val="120"/>
                          </w:rPr>
                        </w:pPr>
                      </w:p>
                      <w:p w14:paraId="60A531C6" w14:textId="77777777" w:rsidR="00255652" w:rsidRDefault="00255652" w:rsidP="00255652">
                        <w:pPr>
                          <w:rPr>
                            <w:sz w:val="120"/>
                          </w:rPr>
                        </w:pPr>
                      </w:p>
                      <w:p w14:paraId="3C737623" w14:textId="77777777" w:rsidR="00255652" w:rsidRDefault="00255652" w:rsidP="00255652">
                        <w:pPr>
                          <w:spacing w:before="1024"/>
                          <w:rPr>
                            <w:sz w:val="120"/>
                          </w:rPr>
                        </w:pPr>
                      </w:p>
                      <w:p w14:paraId="3487E433" w14:textId="77777777" w:rsidR="00255652" w:rsidRDefault="00255652" w:rsidP="00255652">
                        <w:pPr>
                          <w:jc w:val="center"/>
                          <w:rPr>
                            <w:sz w:val="120"/>
                          </w:rPr>
                        </w:pPr>
                        <w:r>
                          <w:rPr>
                            <w:sz w:val="120"/>
                          </w:rPr>
                          <w:t>ATENÇÃO</w:t>
                        </w:r>
                        <w:r>
                          <w:rPr>
                            <w:spacing w:val="-4"/>
                            <w:sz w:val="120"/>
                          </w:rPr>
                          <w:t xml:space="preserve"> </w:t>
                        </w:r>
                        <w:r>
                          <w:rPr>
                            <w:spacing w:val="-2"/>
                            <w:sz w:val="120"/>
                          </w:rPr>
                          <w:t>ESPECIALIZADA</w:t>
                        </w:r>
                      </w:p>
                    </w:txbxContent>
                  </v:textbox>
                </v:shape>
                <w10:anchorlock/>
              </v:group>
            </w:pict>
          </mc:Fallback>
        </mc:AlternateContent>
      </w:r>
    </w:p>
    <w:p w14:paraId="2A998134" w14:textId="77777777" w:rsidR="00255652" w:rsidRDefault="00255652" w:rsidP="00255652">
      <w:pPr>
        <w:rPr>
          <w:sz w:val="20"/>
        </w:rPr>
        <w:sectPr w:rsidR="00255652">
          <w:pgSz w:w="25800" w:h="20130" w:orient="landscape"/>
          <w:pgMar w:top="4340" w:right="580" w:bottom="280" w:left="0" w:header="0" w:footer="0" w:gutter="0"/>
          <w:cols w:space="720"/>
        </w:sectPr>
      </w:pPr>
    </w:p>
    <w:p w14:paraId="5DFE6E3F" w14:textId="77777777" w:rsidR="00255652" w:rsidRDefault="00255652" w:rsidP="00255652">
      <w:pPr>
        <w:pStyle w:val="Corpodetexto"/>
        <w:rPr>
          <w:sz w:val="20"/>
        </w:rPr>
      </w:pPr>
    </w:p>
    <w:p w14:paraId="04D8563C" w14:textId="77777777" w:rsidR="00255652" w:rsidRDefault="00255652" w:rsidP="00255652">
      <w:pPr>
        <w:pStyle w:val="Corpodetexto"/>
        <w:rPr>
          <w:sz w:val="20"/>
        </w:rPr>
      </w:pPr>
    </w:p>
    <w:p w14:paraId="7A70EC1F" w14:textId="77777777" w:rsidR="00255652" w:rsidRDefault="00255652" w:rsidP="00255652">
      <w:pPr>
        <w:pStyle w:val="Corpodetexto"/>
        <w:rPr>
          <w:sz w:val="20"/>
        </w:rPr>
      </w:pPr>
    </w:p>
    <w:p w14:paraId="591F6788" w14:textId="77777777" w:rsidR="00255652" w:rsidRDefault="00255652" w:rsidP="00255652">
      <w:pPr>
        <w:pStyle w:val="Corpodetexto"/>
        <w:rPr>
          <w:sz w:val="20"/>
        </w:rPr>
      </w:pPr>
    </w:p>
    <w:p w14:paraId="24D3B96E" w14:textId="77777777" w:rsidR="00255652" w:rsidRDefault="00255652" w:rsidP="00255652">
      <w:pPr>
        <w:pStyle w:val="Corpodetexto"/>
        <w:rPr>
          <w:sz w:val="20"/>
        </w:rPr>
      </w:pPr>
    </w:p>
    <w:p w14:paraId="697D6F73" w14:textId="77777777" w:rsidR="00255652" w:rsidRDefault="00255652" w:rsidP="00255652">
      <w:pPr>
        <w:pStyle w:val="Corpodetexto"/>
        <w:rPr>
          <w:sz w:val="20"/>
        </w:rPr>
      </w:pPr>
    </w:p>
    <w:p w14:paraId="0C297B5A" w14:textId="77777777" w:rsidR="00255652" w:rsidRDefault="00255652" w:rsidP="00255652">
      <w:pPr>
        <w:pStyle w:val="Corpodetexto"/>
        <w:rPr>
          <w:sz w:val="20"/>
        </w:rPr>
      </w:pPr>
    </w:p>
    <w:p w14:paraId="2E6DE6BD" w14:textId="77777777" w:rsidR="00255652" w:rsidRDefault="00255652" w:rsidP="00255652">
      <w:pPr>
        <w:pStyle w:val="Corpodetexto"/>
        <w:rPr>
          <w:sz w:val="20"/>
        </w:rPr>
      </w:pPr>
    </w:p>
    <w:p w14:paraId="4939BF98" w14:textId="77777777" w:rsidR="00255652" w:rsidRDefault="00255652" w:rsidP="00255652">
      <w:pPr>
        <w:pStyle w:val="Corpodetexto"/>
        <w:rPr>
          <w:sz w:val="20"/>
        </w:rPr>
      </w:pPr>
    </w:p>
    <w:p w14:paraId="47780961" w14:textId="77777777" w:rsidR="00255652" w:rsidRDefault="00255652" w:rsidP="00255652">
      <w:pPr>
        <w:pStyle w:val="Corpodetexto"/>
        <w:rPr>
          <w:sz w:val="20"/>
        </w:rPr>
      </w:pPr>
    </w:p>
    <w:p w14:paraId="630C9BF0" w14:textId="77777777" w:rsidR="00255652" w:rsidRDefault="00255652" w:rsidP="00255652">
      <w:pPr>
        <w:pStyle w:val="Corpodetexto"/>
        <w:rPr>
          <w:sz w:val="20"/>
        </w:rPr>
      </w:pPr>
    </w:p>
    <w:p w14:paraId="75C72DE3" w14:textId="77777777" w:rsidR="00255652" w:rsidRDefault="00255652" w:rsidP="00255652">
      <w:pPr>
        <w:pStyle w:val="Corpodetexto"/>
        <w:rPr>
          <w:sz w:val="20"/>
        </w:rPr>
      </w:pPr>
    </w:p>
    <w:p w14:paraId="75384649" w14:textId="77777777" w:rsidR="00255652" w:rsidRDefault="00255652" w:rsidP="00255652">
      <w:pPr>
        <w:pStyle w:val="Corpodetexto"/>
        <w:rPr>
          <w:sz w:val="20"/>
        </w:rPr>
      </w:pPr>
    </w:p>
    <w:p w14:paraId="0AED6339" w14:textId="77777777" w:rsidR="00255652" w:rsidRDefault="00255652" w:rsidP="00255652">
      <w:pPr>
        <w:pStyle w:val="Corpodetexto"/>
        <w:rPr>
          <w:sz w:val="20"/>
        </w:rPr>
      </w:pPr>
    </w:p>
    <w:p w14:paraId="50042932" w14:textId="77777777" w:rsidR="00255652" w:rsidRDefault="00255652" w:rsidP="00255652">
      <w:pPr>
        <w:pStyle w:val="Corpodetexto"/>
        <w:spacing w:before="117" w:after="1"/>
        <w:rPr>
          <w:sz w:val="20"/>
        </w:rPr>
      </w:pPr>
    </w:p>
    <w:p w14:paraId="4AAD3270" w14:textId="77777777" w:rsidR="00255652" w:rsidRDefault="00255652" w:rsidP="00255652">
      <w:pPr>
        <w:pStyle w:val="Corpodetexto"/>
        <w:ind w:left="2640"/>
        <w:rPr>
          <w:sz w:val="20"/>
        </w:rPr>
      </w:pPr>
      <w:r>
        <w:rPr>
          <w:noProof/>
          <w:sz w:val="20"/>
          <w:lang w:val="pt-BR" w:eastAsia="pt-BR"/>
        </w:rPr>
        <w:drawing>
          <wp:inline distT="0" distB="0" distL="0" distR="0" wp14:anchorId="4BD772C8" wp14:editId="235B40EB">
            <wp:extent cx="12768600" cy="3901821"/>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41" cstate="print"/>
                    <a:stretch>
                      <a:fillRect/>
                    </a:stretch>
                  </pic:blipFill>
                  <pic:spPr>
                    <a:xfrm>
                      <a:off x="0" y="0"/>
                      <a:ext cx="12768600" cy="3901821"/>
                    </a:xfrm>
                    <a:prstGeom prst="rect">
                      <a:avLst/>
                    </a:prstGeom>
                  </pic:spPr>
                </pic:pic>
              </a:graphicData>
            </a:graphic>
          </wp:inline>
        </w:drawing>
      </w:r>
    </w:p>
    <w:p w14:paraId="7174D344" w14:textId="77777777" w:rsidR="00255652" w:rsidRDefault="00255652" w:rsidP="00255652">
      <w:pPr>
        <w:rPr>
          <w:sz w:val="20"/>
        </w:rPr>
        <w:sectPr w:rsidR="00255652">
          <w:pgSz w:w="25800" w:h="20130" w:orient="landscape"/>
          <w:pgMar w:top="4340" w:right="580" w:bottom="280" w:left="0" w:header="0" w:footer="0" w:gutter="0"/>
          <w:cols w:space="720"/>
        </w:sectPr>
      </w:pPr>
    </w:p>
    <w:p w14:paraId="29D9DD14" w14:textId="77777777" w:rsidR="00255652" w:rsidRDefault="00255652" w:rsidP="00255652">
      <w:pPr>
        <w:pStyle w:val="Corpodetexto"/>
        <w:rPr>
          <w:sz w:val="20"/>
        </w:rPr>
      </w:pPr>
    </w:p>
    <w:p w14:paraId="26030808" w14:textId="77777777" w:rsidR="00255652" w:rsidRDefault="00255652" w:rsidP="00255652">
      <w:pPr>
        <w:pStyle w:val="Corpodetexto"/>
        <w:rPr>
          <w:sz w:val="20"/>
        </w:rPr>
      </w:pPr>
    </w:p>
    <w:p w14:paraId="5D57E47C" w14:textId="77777777" w:rsidR="00255652" w:rsidRDefault="00255652" w:rsidP="00255652">
      <w:pPr>
        <w:pStyle w:val="Corpodetexto"/>
        <w:rPr>
          <w:sz w:val="20"/>
        </w:rPr>
      </w:pPr>
    </w:p>
    <w:p w14:paraId="0FE55120" w14:textId="77777777" w:rsidR="00255652" w:rsidRDefault="00255652" w:rsidP="00255652">
      <w:pPr>
        <w:pStyle w:val="Corpodetexto"/>
        <w:spacing w:before="120"/>
        <w:rPr>
          <w:sz w:val="20"/>
        </w:rPr>
      </w:pPr>
    </w:p>
    <w:tbl>
      <w:tblPr>
        <w:tblStyle w:val="TableNormal"/>
        <w:tblW w:w="0" w:type="auto"/>
        <w:tblInd w:w="123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3195"/>
        <w:gridCol w:w="3552"/>
        <w:gridCol w:w="3383"/>
        <w:gridCol w:w="3085"/>
      </w:tblGrid>
      <w:tr w:rsidR="00255652" w14:paraId="352FA76C" w14:textId="77777777" w:rsidTr="00636A11">
        <w:trPr>
          <w:trHeight w:val="1631"/>
        </w:trPr>
        <w:tc>
          <w:tcPr>
            <w:tcW w:w="13195" w:type="dxa"/>
            <w:tcBorders>
              <w:bottom w:val="single" w:sz="24" w:space="0" w:color="FFFFFF"/>
            </w:tcBorders>
            <w:shd w:val="clear" w:color="auto" w:fill="1BACE4"/>
          </w:tcPr>
          <w:p w14:paraId="6B65F790" w14:textId="77777777" w:rsidR="00255652" w:rsidRDefault="00255652" w:rsidP="00636A11">
            <w:pPr>
              <w:pStyle w:val="TableParagraph"/>
              <w:spacing w:before="33"/>
              <w:ind w:left="17"/>
              <w:jc w:val="center"/>
              <w:rPr>
                <w:b/>
                <w:sz w:val="56"/>
              </w:rPr>
            </w:pPr>
            <w:r>
              <w:rPr>
                <w:b/>
                <w:color w:val="FFFFFF"/>
                <w:sz w:val="56"/>
              </w:rPr>
              <w:t xml:space="preserve">Tipo de </w:t>
            </w:r>
            <w:r>
              <w:rPr>
                <w:b/>
                <w:color w:val="FFFFFF"/>
                <w:spacing w:val="-2"/>
                <w:sz w:val="56"/>
              </w:rPr>
              <w:t>Procedimento</w:t>
            </w:r>
          </w:p>
        </w:tc>
        <w:tc>
          <w:tcPr>
            <w:tcW w:w="3552" w:type="dxa"/>
            <w:tcBorders>
              <w:bottom w:val="single" w:sz="24" w:space="0" w:color="FFFFFF"/>
            </w:tcBorders>
            <w:shd w:val="clear" w:color="auto" w:fill="1BACE4"/>
          </w:tcPr>
          <w:p w14:paraId="41D73F55" w14:textId="77777777" w:rsidR="00255652" w:rsidRDefault="00255652" w:rsidP="00636A11">
            <w:pPr>
              <w:pStyle w:val="TableParagraph"/>
              <w:spacing w:before="146"/>
              <w:ind w:left="176"/>
              <w:jc w:val="center"/>
              <w:rPr>
                <w:b/>
                <w:sz w:val="56"/>
              </w:rPr>
            </w:pPr>
            <w:r>
              <w:rPr>
                <w:b/>
                <w:spacing w:val="-5"/>
                <w:sz w:val="56"/>
              </w:rPr>
              <w:t>1º</w:t>
            </w:r>
          </w:p>
        </w:tc>
        <w:tc>
          <w:tcPr>
            <w:tcW w:w="3383" w:type="dxa"/>
            <w:tcBorders>
              <w:bottom w:val="single" w:sz="24" w:space="0" w:color="FFFFFF"/>
            </w:tcBorders>
            <w:shd w:val="clear" w:color="auto" w:fill="1BACE4"/>
          </w:tcPr>
          <w:p w14:paraId="79A568A2" w14:textId="77777777" w:rsidR="00255652" w:rsidRDefault="00255652" w:rsidP="00636A11">
            <w:pPr>
              <w:pStyle w:val="TableParagraph"/>
              <w:spacing w:before="146"/>
              <w:ind w:left="22"/>
              <w:jc w:val="center"/>
              <w:rPr>
                <w:b/>
                <w:sz w:val="56"/>
              </w:rPr>
            </w:pPr>
            <w:r>
              <w:rPr>
                <w:b/>
                <w:color w:val="1D6193"/>
                <w:spacing w:val="-5"/>
                <w:sz w:val="56"/>
              </w:rPr>
              <w:t>2º</w:t>
            </w:r>
          </w:p>
        </w:tc>
        <w:tc>
          <w:tcPr>
            <w:tcW w:w="3085" w:type="dxa"/>
            <w:tcBorders>
              <w:bottom w:val="single" w:sz="24" w:space="0" w:color="FFFFFF"/>
            </w:tcBorders>
            <w:shd w:val="clear" w:color="auto" w:fill="1BACE4"/>
          </w:tcPr>
          <w:p w14:paraId="59ABF700" w14:textId="77777777" w:rsidR="00255652" w:rsidRDefault="00255652" w:rsidP="00636A11">
            <w:pPr>
              <w:pStyle w:val="TableParagraph"/>
              <w:spacing w:before="146"/>
              <w:ind w:left="22"/>
              <w:jc w:val="center"/>
              <w:rPr>
                <w:b/>
                <w:sz w:val="56"/>
              </w:rPr>
            </w:pPr>
            <w:r>
              <w:rPr>
                <w:b/>
                <w:color w:val="0000FF"/>
                <w:spacing w:val="-5"/>
                <w:sz w:val="56"/>
              </w:rPr>
              <w:t>3º</w:t>
            </w:r>
          </w:p>
        </w:tc>
      </w:tr>
      <w:tr w:rsidR="00255652" w14:paraId="72115C16" w14:textId="77777777" w:rsidTr="00636A11">
        <w:trPr>
          <w:trHeight w:val="1886"/>
        </w:trPr>
        <w:tc>
          <w:tcPr>
            <w:tcW w:w="13195" w:type="dxa"/>
            <w:tcBorders>
              <w:top w:val="single" w:sz="24" w:space="0" w:color="FFFFFF"/>
            </w:tcBorders>
            <w:shd w:val="clear" w:color="auto" w:fill="CCE3F4"/>
          </w:tcPr>
          <w:p w14:paraId="0036ADB5" w14:textId="77777777" w:rsidR="00255652" w:rsidRDefault="00255652" w:rsidP="00636A11">
            <w:pPr>
              <w:pStyle w:val="TableParagraph"/>
              <w:spacing w:before="53" w:line="249" w:lineRule="auto"/>
              <w:ind w:left="5228" w:hanging="4746"/>
              <w:rPr>
                <w:b/>
                <w:sz w:val="56"/>
              </w:rPr>
            </w:pPr>
            <w:r>
              <w:rPr>
                <w:b/>
                <w:sz w:val="56"/>
              </w:rPr>
              <w:t>Atendimentos</w:t>
            </w:r>
            <w:r>
              <w:rPr>
                <w:b/>
                <w:spacing w:val="-14"/>
                <w:sz w:val="56"/>
              </w:rPr>
              <w:t xml:space="preserve"> </w:t>
            </w:r>
            <w:r>
              <w:rPr>
                <w:b/>
                <w:color w:val="0000FF"/>
                <w:sz w:val="56"/>
              </w:rPr>
              <w:t>ambulatoriais,</w:t>
            </w:r>
            <w:r>
              <w:rPr>
                <w:b/>
                <w:color w:val="0000FF"/>
                <w:spacing w:val="-15"/>
                <w:sz w:val="56"/>
              </w:rPr>
              <w:t xml:space="preserve"> </w:t>
            </w:r>
            <w:r>
              <w:rPr>
                <w:b/>
                <w:color w:val="0000FF"/>
                <w:sz w:val="56"/>
              </w:rPr>
              <w:t>encaminhados</w:t>
            </w:r>
            <w:r>
              <w:rPr>
                <w:b/>
                <w:color w:val="0000FF"/>
                <w:spacing w:val="-15"/>
                <w:sz w:val="56"/>
              </w:rPr>
              <w:t xml:space="preserve"> </w:t>
            </w:r>
            <w:r>
              <w:rPr>
                <w:b/>
                <w:color w:val="0000FF"/>
                <w:sz w:val="56"/>
              </w:rPr>
              <w:t xml:space="preserve">e </w:t>
            </w:r>
            <w:r>
              <w:rPr>
                <w:b/>
                <w:color w:val="0000FF"/>
                <w:spacing w:val="-2"/>
                <w:sz w:val="56"/>
              </w:rPr>
              <w:t>realizados</w:t>
            </w:r>
          </w:p>
        </w:tc>
        <w:tc>
          <w:tcPr>
            <w:tcW w:w="3552" w:type="dxa"/>
            <w:tcBorders>
              <w:top w:val="single" w:sz="24" w:space="0" w:color="FFFFFF"/>
            </w:tcBorders>
            <w:shd w:val="clear" w:color="auto" w:fill="CCE3F4"/>
          </w:tcPr>
          <w:p w14:paraId="4CB2B991" w14:textId="77777777" w:rsidR="00255652" w:rsidRDefault="00255652" w:rsidP="00636A11">
            <w:pPr>
              <w:pStyle w:val="TableParagraph"/>
              <w:spacing w:before="53"/>
              <w:ind w:left="176" w:right="155"/>
              <w:jc w:val="center"/>
              <w:rPr>
                <w:b/>
                <w:sz w:val="56"/>
              </w:rPr>
            </w:pPr>
            <w:r>
              <w:rPr>
                <w:b/>
                <w:spacing w:val="-5"/>
                <w:sz w:val="56"/>
              </w:rPr>
              <w:t>363</w:t>
            </w:r>
          </w:p>
        </w:tc>
        <w:tc>
          <w:tcPr>
            <w:tcW w:w="3383" w:type="dxa"/>
            <w:tcBorders>
              <w:top w:val="single" w:sz="24" w:space="0" w:color="FFFFFF"/>
            </w:tcBorders>
            <w:shd w:val="clear" w:color="auto" w:fill="CCE3F4"/>
          </w:tcPr>
          <w:p w14:paraId="7F85CE15" w14:textId="77777777" w:rsidR="00255652" w:rsidRDefault="00255652" w:rsidP="00636A11">
            <w:pPr>
              <w:pStyle w:val="TableParagraph"/>
              <w:spacing w:before="51"/>
              <w:ind w:left="162"/>
              <w:rPr>
                <w:b/>
                <w:sz w:val="52"/>
              </w:rPr>
            </w:pPr>
            <w:r>
              <w:rPr>
                <w:b/>
                <w:spacing w:val="-5"/>
                <w:sz w:val="52"/>
              </w:rPr>
              <w:t>547</w:t>
            </w:r>
          </w:p>
        </w:tc>
        <w:tc>
          <w:tcPr>
            <w:tcW w:w="3085" w:type="dxa"/>
            <w:tcBorders>
              <w:top w:val="single" w:sz="24" w:space="0" w:color="FFFFFF"/>
            </w:tcBorders>
            <w:shd w:val="clear" w:color="auto" w:fill="CCE3F4"/>
          </w:tcPr>
          <w:p w14:paraId="4B40051F" w14:textId="77777777" w:rsidR="00255652" w:rsidRDefault="00255652" w:rsidP="00636A11">
            <w:pPr>
              <w:pStyle w:val="TableParagraph"/>
              <w:spacing w:before="51"/>
              <w:ind w:left="162"/>
              <w:rPr>
                <w:b/>
                <w:sz w:val="52"/>
              </w:rPr>
            </w:pPr>
            <w:r>
              <w:rPr>
                <w:b/>
                <w:spacing w:val="-5"/>
                <w:sz w:val="52"/>
              </w:rPr>
              <w:t>682</w:t>
            </w:r>
          </w:p>
        </w:tc>
      </w:tr>
    </w:tbl>
    <w:p w14:paraId="1F06B26D" w14:textId="77777777" w:rsidR="00255652" w:rsidRDefault="00255652" w:rsidP="00255652">
      <w:pPr>
        <w:spacing w:before="477"/>
        <w:ind w:left="1708"/>
        <w:rPr>
          <w:sz w:val="52"/>
        </w:rPr>
      </w:pPr>
      <w:r>
        <w:rPr>
          <w:sz w:val="52"/>
        </w:rPr>
        <w:t>Fonte:</w:t>
      </w:r>
      <w:r>
        <w:rPr>
          <w:spacing w:val="-3"/>
          <w:sz w:val="52"/>
        </w:rPr>
        <w:t xml:space="preserve"> </w:t>
      </w:r>
      <w:r>
        <w:rPr>
          <w:spacing w:val="-2"/>
          <w:sz w:val="52"/>
        </w:rPr>
        <w:t>SisReg</w:t>
      </w:r>
    </w:p>
    <w:p w14:paraId="5EF7D1F1" w14:textId="77777777" w:rsidR="00255652" w:rsidRDefault="00255652" w:rsidP="00255652">
      <w:pPr>
        <w:pStyle w:val="Ttulo6"/>
        <w:spacing w:before="213"/>
        <w:ind w:left="1660"/>
        <w:rPr>
          <w:b w:val="0"/>
          <w:spacing w:val="-2"/>
        </w:rPr>
      </w:pPr>
      <w:r>
        <w:t>Análise</w:t>
      </w:r>
      <w:r>
        <w:rPr>
          <w:spacing w:val="-2"/>
        </w:rPr>
        <w:t xml:space="preserve"> </w:t>
      </w:r>
      <w:r>
        <w:t>do</w:t>
      </w:r>
      <w:r>
        <w:rPr>
          <w:spacing w:val="-1"/>
        </w:rPr>
        <w:t xml:space="preserve"> </w:t>
      </w:r>
      <w:r>
        <w:rPr>
          <w:spacing w:val="-2"/>
        </w:rPr>
        <w:t>Resultado</w:t>
      </w:r>
      <w:r>
        <w:rPr>
          <w:b w:val="0"/>
          <w:spacing w:val="-2"/>
        </w:rPr>
        <w:t>:</w:t>
      </w:r>
    </w:p>
    <w:p w14:paraId="643DFC4A" w14:textId="77777777" w:rsidR="00255652" w:rsidRPr="002F2790" w:rsidRDefault="00255652" w:rsidP="00255652">
      <w:pPr>
        <w:pStyle w:val="Ttulo6"/>
        <w:spacing w:before="213"/>
        <w:ind w:left="1660"/>
        <w:rPr>
          <w:b w:val="0"/>
        </w:rPr>
      </w:pPr>
      <w:r w:rsidRPr="002F2790">
        <w:rPr>
          <w:b w:val="0"/>
        </w:rPr>
        <w:t xml:space="preserve">No 1º QD de 2024 fora realizados 363 atedimentos em varias areas. </w:t>
      </w:r>
    </w:p>
    <w:p w14:paraId="390498BF" w14:textId="77777777" w:rsidR="00255652" w:rsidRPr="002F2790" w:rsidRDefault="00255652" w:rsidP="00255652">
      <w:pPr>
        <w:pStyle w:val="Ttulo6"/>
        <w:spacing w:before="213"/>
        <w:ind w:left="1660"/>
        <w:rPr>
          <w:b w:val="0"/>
        </w:rPr>
      </w:pPr>
      <w:r w:rsidRPr="002F2790">
        <w:rPr>
          <w:b w:val="0"/>
        </w:rPr>
        <w:t>No 2º QD de 2024 fora realizados 547 atedimentos em varias areas.</w:t>
      </w:r>
    </w:p>
    <w:p w14:paraId="0064A684" w14:textId="77777777" w:rsidR="00255652" w:rsidRDefault="00255652" w:rsidP="00255652">
      <w:pPr>
        <w:spacing w:before="26" w:line="249" w:lineRule="auto"/>
        <w:ind w:left="1660"/>
        <w:rPr>
          <w:sz w:val="52"/>
        </w:rPr>
      </w:pPr>
      <w:r>
        <w:rPr>
          <w:sz w:val="52"/>
        </w:rPr>
        <w:t>No</w:t>
      </w:r>
      <w:r>
        <w:rPr>
          <w:spacing w:val="70"/>
          <w:w w:val="150"/>
          <w:sz w:val="52"/>
        </w:rPr>
        <w:t xml:space="preserve"> </w:t>
      </w:r>
      <w:r>
        <w:rPr>
          <w:sz w:val="52"/>
        </w:rPr>
        <w:t>3º</w:t>
      </w:r>
      <w:r>
        <w:rPr>
          <w:spacing w:val="70"/>
          <w:w w:val="150"/>
          <w:sz w:val="52"/>
        </w:rPr>
        <w:t xml:space="preserve"> </w:t>
      </w:r>
      <w:r>
        <w:rPr>
          <w:sz w:val="52"/>
        </w:rPr>
        <w:t>QD</w:t>
      </w:r>
      <w:r>
        <w:rPr>
          <w:spacing w:val="70"/>
          <w:w w:val="150"/>
          <w:sz w:val="52"/>
        </w:rPr>
        <w:t xml:space="preserve"> </w:t>
      </w:r>
      <w:r>
        <w:rPr>
          <w:sz w:val="52"/>
        </w:rPr>
        <w:t>de</w:t>
      </w:r>
      <w:r>
        <w:rPr>
          <w:spacing w:val="70"/>
          <w:w w:val="150"/>
          <w:sz w:val="52"/>
        </w:rPr>
        <w:t xml:space="preserve"> </w:t>
      </w:r>
      <w:r>
        <w:rPr>
          <w:sz w:val="52"/>
        </w:rPr>
        <w:t>2024</w:t>
      </w:r>
      <w:r>
        <w:rPr>
          <w:spacing w:val="70"/>
          <w:w w:val="150"/>
          <w:sz w:val="52"/>
        </w:rPr>
        <w:t xml:space="preserve"> </w:t>
      </w:r>
      <w:r>
        <w:rPr>
          <w:sz w:val="52"/>
        </w:rPr>
        <w:t>foram</w:t>
      </w:r>
      <w:r>
        <w:rPr>
          <w:spacing w:val="70"/>
          <w:w w:val="150"/>
          <w:sz w:val="52"/>
        </w:rPr>
        <w:t xml:space="preserve"> </w:t>
      </w:r>
      <w:r>
        <w:rPr>
          <w:sz w:val="52"/>
        </w:rPr>
        <w:t>realizados</w:t>
      </w:r>
      <w:r>
        <w:rPr>
          <w:spacing w:val="70"/>
          <w:w w:val="150"/>
          <w:sz w:val="52"/>
        </w:rPr>
        <w:t xml:space="preserve"> </w:t>
      </w:r>
      <w:r>
        <w:rPr>
          <w:sz w:val="52"/>
        </w:rPr>
        <w:t>consultas</w:t>
      </w:r>
      <w:r>
        <w:rPr>
          <w:spacing w:val="70"/>
          <w:w w:val="150"/>
          <w:sz w:val="52"/>
        </w:rPr>
        <w:t xml:space="preserve"> </w:t>
      </w:r>
      <w:r>
        <w:rPr>
          <w:sz w:val="52"/>
        </w:rPr>
        <w:t>ambulatoriais,</w:t>
      </w:r>
      <w:r>
        <w:rPr>
          <w:spacing w:val="70"/>
          <w:w w:val="150"/>
          <w:sz w:val="52"/>
        </w:rPr>
        <w:t xml:space="preserve"> </w:t>
      </w:r>
      <w:r>
        <w:rPr>
          <w:sz w:val="52"/>
        </w:rPr>
        <w:t>sendo:</w:t>
      </w:r>
      <w:r>
        <w:rPr>
          <w:spacing w:val="70"/>
          <w:w w:val="150"/>
          <w:sz w:val="52"/>
        </w:rPr>
        <w:t xml:space="preserve"> </w:t>
      </w:r>
      <w:r>
        <w:rPr>
          <w:sz w:val="52"/>
        </w:rPr>
        <w:t>02</w:t>
      </w:r>
      <w:r>
        <w:rPr>
          <w:spacing w:val="70"/>
          <w:w w:val="150"/>
          <w:sz w:val="52"/>
        </w:rPr>
        <w:t xml:space="preserve"> </w:t>
      </w:r>
      <w:r>
        <w:rPr>
          <w:sz w:val="52"/>
        </w:rPr>
        <w:t>anestesiologia,</w:t>
      </w:r>
      <w:r>
        <w:rPr>
          <w:spacing w:val="70"/>
          <w:w w:val="150"/>
          <w:sz w:val="52"/>
        </w:rPr>
        <w:t xml:space="preserve"> </w:t>
      </w:r>
      <w:r>
        <w:rPr>
          <w:sz w:val="52"/>
        </w:rPr>
        <w:t>52 cardiologia,</w:t>
      </w:r>
      <w:r>
        <w:rPr>
          <w:spacing w:val="79"/>
          <w:sz w:val="52"/>
        </w:rPr>
        <w:t xml:space="preserve"> </w:t>
      </w:r>
      <w:r>
        <w:rPr>
          <w:sz w:val="52"/>
        </w:rPr>
        <w:t>02</w:t>
      </w:r>
      <w:r>
        <w:rPr>
          <w:spacing w:val="8"/>
          <w:w w:val="150"/>
          <w:sz w:val="52"/>
        </w:rPr>
        <w:t xml:space="preserve"> </w:t>
      </w:r>
      <w:r>
        <w:rPr>
          <w:sz w:val="52"/>
        </w:rPr>
        <w:t>cabeça</w:t>
      </w:r>
      <w:r>
        <w:rPr>
          <w:spacing w:val="8"/>
          <w:w w:val="150"/>
          <w:sz w:val="52"/>
        </w:rPr>
        <w:t xml:space="preserve"> </w:t>
      </w:r>
      <w:r>
        <w:rPr>
          <w:sz w:val="52"/>
        </w:rPr>
        <w:t>e</w:t>
      </w:r>
      <w:r>
        <w:rPr>
          <w:spacing w:val="7"/>
          <w:w w:val="150"/>
          <w:sz w:val="52"/>
        </w:rPr>
        <w:t xml:space="preserve"> </w:t>
      </w:r>
      <w:r>
        <w:rPr>
          <w:sz w:val="52"/>
        </w:rPr>
        <w:t>pescoço,</w:t>
      </w:r>
      <w:r>
        <w:rPr>
          <w:spacing w:val="8"/>
          <w:w w:val="150"/>
          <w:sz w:val="52"/>
        </w:rPr>
        <w:t xml:space="preserve"> </w:t>
      </w:r>
      <w:r>
        <w:rPr>
          <w:sz w:val="52"/>
        </w:rPr>
        <w:t>01</w:t>
      </w:r>
      <w:r>
        <w:rPr>
          <w:spacing w:val="8"/>
          <w:w w:val="150"/>
          <w:sz w:val="52"/>
        </w:rPr>
        <w:t xml:space="preserve"> </w:t>
      </w:r>
      <w:r>
        <w:rPr>
          <w:sz w:val="52"/>
        </w:rPr>
        <w:t>odontologia</w:t>
      </w:r>
      <w:r>
        <w:rPr>
          <w:spacing w:val="8"/>
          <w:w w:val="150"/>
          <w:sz w:val="52"/>
        </w:rPr>
        <w:t xml:space="preserve"> </w:t>
      </w:r>
      <w:r>
        <w:rPr>
          <w:sz w:val="52"/>
        </w:rPr>
        <w:t>especializada,</w:t>
      </w:r>
      <w:r>
        <w:rPr>
          <w:spacing w:val="79"/>
          <w:sz w:val="52"/>
        </w:rPr>
        <w:t xml:space="preserve"> </w:t>
      </w:r>
      <w:r>
        <w:rPr>
          <w:sz w:val="52"/>
        </w:rPr>
        <w:t>51</w:t>
      </w:r>
      <w:r>
        <w:rPr>
          <w:spacing w:val="8"/>
          <w:w w:val="150"/>
          <w:sz w:val="52"/>
        </w:rPr>
        <w:t xml:space="preserve"> </w:t>
      </w:r>
      <w:r>
        <w:rPr>
          <w:sz w:val="52"/>
        </w:rPr>
        <w:t>cirurgia</w:t>
      </w:r>
      <w:r>
        <w:rPr>
          <w:spacing w:val="8"/>
          <w:w w:val="150"/>
          <w:sz w:val="52"/>
        </w:rPr>
        <w:t xml:space="preserve"> </w:t>
      </w:r>
      <w:r>
        <w:rPr>
          <w:sz w:val="52"/>
        </w:rPr>
        <w:t>geral,</w:t>
      </w:r>
      <w:r>
        <w:rPr>
          <w:spacing w:val="7"/>
          <w:w w:val="150"/>
          <w:sz w:val="52"/>
        </w:rPr>
        <w:t xml:space="preserve"> </w:t>
      </w:r>
      <w:r>
        <w:rPr>
          <w:sz w:val="52"/>
        </w:rPr>
        <w:t>01</w:t>
      </w:r>
      <w:r>
        <w:rPr>
          <w:spacing w:val="8"/>
          <w:w w:val="150"/>
          <w:sz w:val="52"/>
        </w:rPr>
        <w:t xml:space="preserve"> </w:t>
      </w:r>
      <w:r>
        <w:rPr>
          <w:spacing w:val="-2"/>
          <w:sz w:val="52"/>
        </w:rPr>
        <w:t>cirurgia</w:t>
      </w:r>
    </w:p>
    <w:p w14:paraId="3054C23D" w14:textId="77777777" w:rsidR="00255652" w:rsidRDefault="00255652" w:rsidP="00255652">
      <w:pPr>
        <w:spacing w:before="5"/>
        <w:ind w:left="1660"/>
        <w:rPr>
          <w:sz w:val="52"/>
        </w:rPr>
      </w:pPr>
      <w:r>
        <w:rPr>
          <w:sz w:val="52"/>
        </w:rPr>
        <w:t>plástica,</w:t>
      </w:r>
      <w:r>
        <w:rPr>
          <w:spacing w:val="44"/>
          <w:w w:val="150"/>
          <w:sz w:val="52"/>
        </w:rPr>
        <w:t xml:space="preserve"> </w:t>
      </w:r>
      <w:r>
        <w:rPr>
          <w:sz w:val="52"/>
        </w:rPr>
        <w:t>56</w:t>
      </w:r>
      <w:r>
        <w:rPr>
          <w:spacing w:val="44"/>
          <w:w w:val="150"/>
          <w:sz w:val="52"/>
        </w:rPr>
        <w:t xml:space="preserve"> </w:t>
      </w:r>
      <w:r>
        <w:rPr>
          <w:sz w:val="52"/>
        </w:rPr>
        <w:t>dermatologia,</w:t>
      </w:r>
      <w:r>
        <w:rPr>
          <w:spacing w:val="44"/>
          <w:w w:val="150"/>
          <w:sz w:val="52"/>
        </w:rPr>
        <w:t xml:space="preserve"> </w:t>
      </w:r>
      <w:r>
        <w:rPr>
          <w:sz w:val="52"/>
        </w:rPr>
        <w:t>07</w:t>
      </w:r>
      <w:r>
        <w:rPr>
          <w:spacing w:val="44"/>
          <w:w w:val="150"/>
          <w:sz w:val="52"/>
        </w:rPr>
        <w:t xml:space="preserve"> </w:t>
      </w:r>
      <w:r>
        <w:rPr>
          <w:sz w:val="52"/>
        </w:rPr>
        <w:t>endocrinologia,</w:t>
      </w:r>
      <w:r>
        <w:rPr>
          <w:spacing w:val="44"/>
          <w:w w:val="150"/>
          <w:sz w:val="52"/>
        </w:rPr>
        <w:t xml:space="preserve"> </w:t>
      </w:r>
      <w:r>
        <w:rPr>
          <w:sz w:val="52"/>
        </w:rPr>
        <w:t>01</w:t>
      </w:r>
      <w:r>
        <w:rPr>
          <w:spacing w:val="44"/>
          <w:w w:val="150"/>
          <w:sz w:val="52"/>
        </w:rPr>
        <w:t xml:space="preserve"> </w:t>
      </w:r>
      <w:r>
        <w:rPr>
          <w:sz w:val="52"/>
        </w:rPr>
        <w:t>hematologia,</w:t>
      </w:r>
      <w:r>
        <w:rPr>
          <w:spacing w:val="44"/>
          <w:w w:val="150"/>
          <w:sz w:val="52"/>
        </w:rPr>
        <w:t xml:space="preserve"> </w:t>
      </w:r>
      <w:r>
        <w:rPr>
          <w:sz w:val="52"/>
        </w:rPr>
        <w:t>03</w:t>
      </w:r>
      <w:r>
        <w:rPr>
          <w:spacing w:val="44"/>
          <w:w w:val="150"/>
          <w:sz w:val="52"/>
        </w:rPr>
        <w:t xml:space="preserve"> </w:t>
      </w:r>
      <w:r>
        <w:rPr>
          <w:sz w:val="52"/>
        </w:rPr>
        <w:t>hepatologia,</w:t>
      </w:r>
      <w:r>
        <w:rPr>
          <w:spacing w:val="44"/>
          <w:w w:val="150"/>
          <w:sz w:val="52"/>
        </w:rPr>
        <w:t xml:space="preserve"> </w:t>
      </w:r>
      <w:r>
        <w:rPr>
          <w:sz w:val="52"/>
        </w:rPr>
        <w:t>02</w:t>
      </w:r>
      <w:r>
        <w:rPr>
          <w:spacing w:val="44"/>
          <w:w w:val="150"/>
          <w:sz w:val="52"/>
        </w:rPr>
        <w:t xml:space="preserve"> </w:t>
      </w:r>
      <w:r>
        <w:rPr>
          <w:spacing w:val="-2"/>
          <w:sz w:val="52"/>
        </w:rPr>
        <w:t>fisioterapia</w:t>
      </w:r>
    </w:p>
    <w:p w14:paraId="3EAC5F0D" w14:textId="77777777" w:rsidR="00255652" w:rsidRDefault="00255652" w:rsidP="00255652">
      <w:pPr>
        <w:spacing w:before="26"/>
        <w:ind w:left="1660"/>
        <w:rPr>
          <w:sz w:val="52"/>
        </w:rPr>
      </w:pPr>
      <w:r>
        <w:rPr>
          <w:sz w:val="52"/>
        </w:rPr>
        <w:t>(bariátrica),</w:t>
      </w:r>
      <w:r>
        <w:rPr>
          <w:spacing w:val="47"/>
          <w:sz w:val="52"/>
        </w:rPr>
        <w:t xml:space="preserve"> </w:t>
      </w:r>
      <w:r>
        <w:rPr>
          <w:sz w:val="52"/>
        </w:rPr>
        <w:t>07</w:t>
      </w:r>
      <w:r>
        <w:rPr>
          <w:spacing w:val="50"/>
          <w:sz w:val="52"/>
        </w:rPr>
        <w:t xml:space="preserve"> </w:t>
      </w:r>
      <w:r>
        <w:rPr>
          <w:sz w:val="52"/>
        </w:rPr>
        <w:t>gastroenterologia,</w:t>
      </w:r>
      <w:r>
        <w:rPr>
          <w:spacing w:val="50"/>
          <w:sz w:val="52"/>
        </w:rPr>
        <w:t xml:space="preserve"> </w:t>
      </w:r>
      <w:r>
        <w:rPr>
          <w:sz w:val="52"/>
        </w:rPr>
        <w:t>55</w:t>
      </w:r>
      <w:r>
        <w:rPr>
          <w:spacing w:val="50"/>
          <w:sz w:val="52"/>
        </w:rPr>
        <w:t xml:space="preserve"> </w:t>
      </w:r>
      <w:r>
        <w:rPr>
          <w:sz w:val="52"/>
        </w:rPr>
        <w:t>ginecologia,</w:t>
      </w:r>
      <w:r>
        <w:rPr>
          <w:spacing w:val="50"/>
          <w:sz w:val="52"/>
        </w:rPr>
        <w:t xml:space="preserve"> </w:t>
      </w:r>
      <w:r>
        <w:rPr>
          <w:sz w:val="52"/>
        </w:rPr>
        <w:t>05</w:t>
      </w:r>
      <w:r>
        <w:rPr>
          <w:spacing w:val="50"/>
          <w:sz w:val="52"/>
        </w:rPr>
        <w:t xml:space="preserve"> </w:t>
      </w:r>
      <w:r>
        <w:rPr>
          <w:sz w:val="52"/>
        </w:rPr>
        <w:t>infectologia,</w:t>
      </w:r>
      <w:r>
        <w:rPr>
          <w:spacing w:val="50"/>
          <w:sz w:val="52"/>
        </w:rPr>
        <w:t xml:space="preserve"> </w:t>
      </w:r>
      <w:r>
        <w:rPr>
          <w:sz w:val="52"/>
        </w:rPr>
        <w:t>10</w:t>
      </w:r>
      <w:r>
        <w:rPr>
          <w:spacing w:val="50"/>
          <w:sz w:val="52"/>
        </w:rPr>
        <w:t xml:space="preserve"> </w:t>
      </w:r>
      <w:r>
        <w:rPr>
          <w:sz w:val="52"/>
        </w:rPr>
        <w:t>mastologia,</w:t>
      </w:r>
      <w:r>
        <w:rPr>
          <w:spacing w:val="50"/>
          <w:sz w:val="52"/>
        </w:rPr>
        <w:t xml:space="preserve"> </w:t>
      </w:r>
      <w:r>
        <w:rPr>
          <w:sz w:val="52"/>
        </w:rPr>
        <w:t>72</w:t>
      </w:r>
      <w:r>
        <w:rPr>
          <w:spacing w:val="50"/>
          <w:sz w:val="52"/>
        </w:rPr>
        <w:t xml:space="preserve"> </w:t>
      </w:r>
      <w:r>
        <w:rPr>
          <w:spacing w:val="-2"/>
          <w:sz w:val="52"/>
        </w:rPr>
        <w:t>neurologia,</w:t>
      </w:r>
    </w:p>
    <w:p w14:paraId="75C7431F" w14:textId="77777777" w:rsidR="00255652" w:rsidRDefault="00255652" w:rsidP="00255652">
      <w:pPr>
        <w:spacing w:before="26"/>
        <w:ind w:left="1660"/>
        <w:rPr>
          <w:sz w:val="52"/>
        </w:rPr>
      </w:pPr>
      <w:r>
        <w:rPr>
          <w:sz w:val="52"/>
        </w:rPr>
        <w:t>02</w:t>
      </w:r>
      <w:r>
        <w:rPr>
          <w:spacing w:val="19"/>
          <w:w w:val="150"/>
          <w:sz w:val="52"/>
        </w:rPr>
        <w:t xml:space="preserve"> </w:t>
      </w:r>
      <w:r>
        <w:rPr>
          <w:sz w:val="52"/>
        </w:rPr>
        <w:t>nutrição</w:t>
      </w:r>
      <w:r>
        <w:rPr>
          <w:spacing w:val="20"/>
          <w:w w:val="150"/>
          <w:sz w:val="52"/>
        </w:rPr>
        <w:t xml:space="preserve"> </w:t>
      </w:r>
      <w:r>
        <w:rPr>
          <w:sz w:val="52"/>
        </w:rPr>
        <w:t>bariátrica,</w:t>
      </w:r>
      <w:r>
        <w:rPr>
          <w:spacing w:val="20"/>
          <w:w w:val="150"/>
          <w:sz w:val="52"/>
        </w:rPr>
        <w:t xml:space="preserve"> </w:t>
      </w:r>
      <w:r>
        <w:rPr>
          <w:sz w:val="52"/>
        </w:rPr>
        <w:t>85</w:t>
      </w:r>
      <w:r>
        <w:rPr>
          <w:spacing w:val="20"/>
          <w:w w:val="150"/>
          <w:sz w:val="52"/>
        </w:rPr>
        <w:t xml:space="preserve"> </w:t>
      </w:r>
      <w:r>
        <w:rPr>
          <w:sz w:val="52"/>
        </w:rPr>
        <w:t>ortopedia,</w:t>
      </w:r>
      <w:r>
        <w:rPr>
          <w:spacing w:val="19"/>
          <w:w w:val="150"/>
          <w:sz w:val="52"/>
        </w:rPr>
        <w:t xml:space="preserve"> </w:t>
      </w:r>
      <w:r>
        <w:rPr>
          <w:sz w:val="52"/>
        </w:rPr>
        <w:t>18</w:t>
      </w:r>
      <w:r>
        <w:rPr>
          <w:spacing w:val="20"/>
          <w:w w:val="150"/>
          <w:sz w:val="52"/>
        </w:rPr>
        <w:t xml:space="preserve"> </w:t>
      </w:r>
      <w:r>
        <w:rPr>
          <w:sz w:val="52"/>
        </w:rPr>
        <w:t>otorrinoralingologia,</w:t>
      </w:r>
      <w:r>
        <w:rPr>
          <w:spacing w:val="20"/>
          <w:w w:val="150"/>
          <w:sz w:val="52"/>
        </w:rPr>
        <w:t xml:space="preserve"> </w:t>
      </w:r>
      <w:r>
        <w:rPr>
          <w:sz w:val="52"/>
        </w:rPr>
        <w:t>15</w:t>
      </w:r>
      <w:r>
        <w:rPr>
          <w:spacing w:val="20"/>
          <w:w w:val="150"/>
          <w:sz w:val="52"/>
        </w:rPr>
        <w:t xml:space="preserve"> </w:t>
      </w:r>
      <w:r>
        <w:rPr>
          <w:sz w:val="52"/>
        </w:rPr>
        <w:t>oftalmologia,</w:t>
      </w:r>
      <w:r>
        <w:rPr>
          <w:spacing w:val="19"/>
          <w:w w:val="150"/>
          <w:sz w:val="52"/>
        </w:rPr>
        <w:t xml:space="preserve"> </w:t>
      </w:r>
      <w:r>
        <w:rPr>
          <w:sz w:val="52"/>
        </w:rPr>
        <w:t>08</w:t>
      </w:r>
      <w:r>
        <w:rPr>
          <w:spacing w:val="20"/>
          <w:w w:val="150"/>
          <w:sz w:val="52"/>
        </w:rPr>
        <w:t xml:space="preserve"> </w:t>
      </w:r>
      <w:r>
        <w:rPr>
          <w:sz w:val="52"/>
        </w:rPr>
        <w:t>oncologia,</w:t>
      </w:r>
      <w:r>
        <w:rPr>
          <w:spacing w:val="20"/>
          <w:w w:val="150"/>
          <w:sz w:val="52"/>
        </w:rPr>
        <w:t xml:space="preserve"> </w:t>
      </w:r>
      <w:r>
        <w:rPr>
          <w:spacing w:val="-5"/>
          <w:sz w:val="52"/>
        </w:rPr>
        <w:t>31</w:t>
      </w:r>
    </w:p>
    <w:p w14:paraId="7866EE73" w14:textId="77777777" w:rsidR="00255652" w:rsidRDefault="00255652" w:rsidP="00255652">
      <w:pPr>
        <w:tabs>
          <w:tab w:val="left" w:pos="4267"/>
          <w:tab w:val="left" w:pos="5316"/>
          <w:tab w:val="left" w:pos="8904"/>
          <w:tab w:val="left" w:pos="9954"/>
          <w:tab w:val="left" w:pos="13108"/>
          <w:tab w:val="left" w:pos="14158"/>
          <w:tab w:val="left" w:pos="15380"/>
          <w:tab w:val="left" w:pos="16977"/>
          <w:tab w:val="left" w:pos="18027"/>
          <w:tab w:val="left" w:pos="19335"/>
          <w:tab w:val="left" w:pos="21046"/>
          <w:tab w:val="left" w:pos="22095"/>
        </w:tabs>
        <w:spacing w:before="26"/>
        <w:ind w:left="1660"/>
        <w:rPr>
          <w:sz w:val="52"/>
        </w:rPr>
      </w:pPr>
      <w:r>
        <w:rPr>
          <w:spacing w:val="-2"/>
          <w:sz w:val="52"/>
        </w:rPr>
        <w:t>pediatria,</w:t>
      </w:r>
      <w:r>
        <w:rPr>
          <w:sz w:val="52"/>
        </w:rPr>
        <w:tab/>
      </w:r>
      <w:r>
        <w:rPr>
          <w:spacing w:val="-5"/>
          <w:sz w:val="52"/>
        </w:rPr>
        <w:t>12</w:t>
      </w:r>
      <w:r>
        <w:rPr>
          <w:sz w:val="52"/>
        </w:rPr>
        <w:tab/>
      </w:r>
      <w:r>
        <w:rPr>
          <w:spacing w:val="-2"/>
          <w:sz w:val="52"/>
        </w:rPr>
        <w:t>pneumologia,</w:t>
      </w:r>
      <w:r>
        <w:rPr>
          <w:sz w:val="52"/>
        </w:rPr>
        <w:tab/>
      </w:r>
      <w:r>
        <w:rPr>
          <w:spacing w:val="-5"/>
          <w:sz w:val="52"/>
        </w:rPr>
        <w:t>10</w:t>
      </w:r>
      <w:r>
        <w:rPr>
          <w:sz w:val="52"/>
        </w:rPr>
        <w:tab/>
      </w:r>
      <w:r>
        <w:rPr>
          <w:spacing w:val="-2"/>
          <w:sz w:val="52"/>
        </w:rPr>
        <w:t>proctologia,</w:t>
      </w:r>
      <w:r>
        <w:rPr>
          <w:sz w:val="52"/>
        </w:rPr>
        <w:tab/>
      </w:r>
      <w:r>
        <w:rPr>
          <w:spacing w:val="-5"/>
          <w:sz w:val="52"/>
        </w:rPr>
        <w:t>05</w:t>
      </w:r>
      <w:r>
        <w:rPr>
          <w:sz w:val="52"/>
        </w:rPr>
        <w:tab/>
      </w:r>
      <w:r>
        <w:rPr>
          <w:spacing w:val="-5"/>
          <w:sz w:val="52"/>
        </w:rPr>
        <w:t>pre</w:t>
      </w:r>
      <w:r>
        <w:rPr>
          <w:sz w:val="52"/>
        </w:rPr>
        <w:tab/>
      </w:r>
      <w:r>
        <w:rPr>
          <w:spacing w:val="-2"/>
          <w:sz w:val="52"/>
        </w:rPr>
        <w:t>natal</w:t>
      </w:r>
      <w:r>
        <w:rPr>
          <w:sz w:val="52"/>
        </w:rPr>
        <w:tab/>
      </w:r>
      <w:r>
        <w:rPr>
          <w:spacing w:val="-5"/>
          <w:sz w:val="52"/>
        </w:rPr>
        <w:t>de</w:t>
      </w:r>
      <w:r>
        <w:rPr>
          <w:sz w:val="52"/>
        </w:rPr>
        <w:tab/>
      </w:r>
      <w:r>
        <w:rPr>
          <w:spacing w:val="-4"/>
          <w:sz w:val="52"/>
        </w:rPr>
        <w:t>alto</w:t>
      </w:r>
      <w:r>
        <w:rPr>
          <w:sz w:val="52"/>
        </w:rPr>
        <w:tab/>
      </w:r>
      <w:r>
        <w:rPr>
          <w:spacing w:val="-2"/>
          <w:sz w:val="52"/>
        </w:rPr>
        <w:t>risco,</w:t>
      </w:r>
      <w:r>
        <w:rPr>
          <w:sz w:val="52"/>
        </w:rPr>
        <w:tab/>
      </w:r>
      <w:r>
        <w:rPr>
          <w:spacing w:val="-5"/>
          <w:sz w:val="52"/>
        </w:rPr>
        <w:t>13</w:t>
      </w:r>
      <w:r>
        <w:rPr>
          <w:sz w:val="52"/>
        </w:rPr>
        <w:tab/>
      </w:r>
      <w:r>
        <w:rPr>
          <w:spacing w:val="-2"/>
          <w:sz w:val="52"/>
        </w:rPr>
        <w:t>pequena</w:t>
      </w:r>
    </w:p>
    <w:p w14:paraId="1FD6AB17" w14:textId="77777777" w:rsidR="00255652" w:rsidRDefault="00255652" w:rsidP="00255652">
      <w:pPr>
        <w:tabs>
          <w:tab w:val="left" w:pos="7162"/>
          <w:tab w:val="left" w:pos="8249"/>
          <w:tab w:val="left" w:pos="9510"/>
          <w:tab w:val="left" w:pos="12386"/>
          <w:tab w:val="left" w:pos="13474"/>
          <w:tab w:val="left" w:pos="16494"/>
          <w:tab w:val="left" w:pos="17581"/>
          <w:tab w:val="left" w:pos="20402"/>
          <w:tab w:val="left" w:pos="23536"/>
        </w:tabs>
        <w:spacing w:before="26" w:line="249" w:lineRule="auto"/>
        <w:ind w:left="1660" w:right="1100"/>
        <w:rPr>
          <w:sz w:val="52"/>
        </w:rPr>
      </w:pPr>
      <w:r>
        <w:rPr>
          <w:spacing w:val="-2"/>
          <w:sz w:val="52"/>
        </w:rPr>
        <w:t>cirurgia/dermatologia,</w:t>
      </w:r>
      <w:r>
        <w:rPr>
          <w:sz w:val="52"/>
        </w:rPr>
        <w:tab/>
      </w:r>
      <w:r>
        <w:rPr>
          <w:spacing w:val="-6"/>
          <w:sz w:val="52"/>
        </w:rPr>
        <w:t>07</w:t>
      </w:r>
      <w:r>
        <w:rPr>
          <w:sz w:val="52"/>
        </w:rPr>
        <w:tab/>
      </w:r>
      <w:r>
        <w:rPr>
          <w:spacing w:val="-4"/>
          <w:sz w:val="52"/>
        </w:rPr>
        <w:t>pré</w:t>
      </w:r>
      <w:r>
        <w:rPr>
          <w:sz w:val="52"/>
        </w:rPr>
        <w:tab/>
      </w:r>
      <w:r>
        <w:rPr>
          <w:spacing w:val="-2"/>
          <w:sz w:val="52"/>
        </w:rPr>
        <w:t>anestesia,</w:t>
      </w:r>
      <w:r>
        <w:rPr>
          <w:sz w:val="52"/>
        </w:rPr>
        <w:tab/>
      </w:r>
      <w:r>
        <w:rPr>
          <w:spacing w:val="-6"/>
          <w:sz w:val="52"/>
        </w:rPr>
        <w:t>88</w:t>
      </w:r>
      <w:r>
        <w:rPr>
          <w:sz w:val="52"/>
        </w:rPr>
        <w:tab/>
      </w:r>
      <w:r>
        <w:rPr>
          <w:spacing w:val="-2"/>
          <w:sz w:val="52"/>
        </w:rPr>
        <w:t>psiquiatria,</w:t>
      </w:r>
      <w:r>
        <w:rPr>
          <w:sz w:val="52"/>
        </w:rPr>
        <w:tab/>
      </w:r>
      <w:r>
        <w:rPr>
          <w:spacing w:val="-6"/>
          <w:sz w:val="52"/>
        </w:rPr>
        <w:t>05</w:t>
      </w:r>
      <w:r>
        <w:rPr>
          <w:sz w:val="52"/>
        </w:rPr>
        <w:tab/>
      </w:r>
      <w:r>
        <w:rPr>
          <w:spacing w:val="-2"/>
          <w:sz w:val="52"/>
        </w:rPr>
        <w:t>psicologia</w:t>
      </w:r>
      <w:r>
        <w:rPr>
          <w:sz w:val="52"/>
        </w:rPr>
        <w:tab/>
      </w:r>
      <w:r>
        <w:rPr>
          <w:spacing w:val="-2"/>
          <w:sz w:val="52"/>
        </w:rPr>
        <w:t>(bariátrica),</w:t>
      </w:r>
      <w:r>
        <w:rPr>
          <w:sz w:val="52"/>
        </w:rPr>
        <w:tab/>
      </w:r>
      <w:r>
        <w:rPr>
          <w:spacing w:val="-6"/>
          <w:sz w:val="52"/>
        </w:rPr>
        <w:t xml:space="preserve">10 </w:t>
      </w:r>
      <w:r>
        <w:rPr>
          <w:sz w:val="52"/>
        </w:rPr>
        <w:t>reumatologia, 10 reabilitação CER IV e 36 urologia.</w:t>
      </w:r>
    </w:p>
    <w:p w14:paraId="096E47D5" w14:textId="77777777" w:rsidR="00255652" w:rsidRDefault="00255652" w:rsidP="00255652">
      <w:pPr>
        <w:tabs>
          <w:tab w:val="left" w:pos="7162"/>
          <w:tab w:val="left" w:pos="8249"/>
          <w:tab w:val="left" w:pos="9510"/>
          <w:tab w:val="left" w:pos="12386"/>
          <w:tab w:val="left" w:pos="13474"/>
          <w:tab w:val="left" w:pos="16494"/>
          <w:tab w:val="left" w:pos="17581"/>
          <w:tab w:val="left" w:pos="20402"/>
          <w:tab w:val="left" w:pos="23536"/>
        </w:tabs>
        <w:spacing w:before="26" w:line="249" w:lineRule="auto"/>
        <w:ind w:left="1660" w:right="1100"/>
        <w:rPr>
          <w:sz w:val="52"/>
        </w:rPr>
      </w:pPr>
      <w:r>
        <w:rPr>
          <w:sz w:val="52"/>
        </w:rPr>
        <w:t xml:space="preserve"> Resumindo o ano de 2024 total de 1.592 atedimentos em varias areas.</w:t>
      </w:r>
    </w:p>
    <w:p w14:paraId="66C66BE0" w14:textId="77777777" w:rsidR="00255652" w:rsidRDefault="00255652" w:rsidP="00255652">
      <w:pPr>
        <w:spacing w:line="249" w:lineRule="auto"/>
        <w:rPr>
          <w:sz w:val="52"/>
        </w:rPr>
        <w:sectPr w:rsidR="00255652">
          <w:pgSz w:w="25800" w:h="20130" w:orient="landscape"/>
          <w:pgMar w:top="4340" w:right="580" w:bottom="280" w:left="0" w:header="0" w:footer="0" w:gutter="0"/>
          <w:cols w:space="720"/>
        </w:sectPr>
      </w:pPr>
    </w:p>
    <w:tbl>
      <w:tblPr>
        <w:tblStyle w:val="TableNormal"/>
        <w:tblW w:w="0" w:type="auto"/>
        <w:tblInd w:w="119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2656"/>
        <w:gridCol w:w="3469"/>
        <w:gridCol w:w="3304"/>
        <w:gridCol w:w="3241"/>
      </w:tblGrid>
      <w:tr w:rsidR="00255652" w14:paraId="696BD739" w14:textId="77777777" w:rsidTr="00636A11">
        <w:trPr>
          <w:trHeight w:val="1190"/>
        </w:trPr>
        <w:tc>
          <w:tcPr>
            <w:tcW w:w="12656" w:type="dxa"/>
            <w:tcBorders>
              <w:bottom w:val="single" w:sz="24" w:space="0" w:color="FFFFFF"/>
            </w:tcBorders>
            <w:shd w:val="clear" w:color="auto" w:fill="1BACE4"/>
          </w:tcPr>
          <w:p w14:paraId="652564BD" w14:textId="77777777" w:rsidR="00255652" w:rsidRDefault="00255652" w:rsidP="00636A11">
            <w:pPr>
              <w:pStyle w:val="TableParagraph"/>
              <w:spacing w:before="23"/>
              <w:ind w:left="16"/>
              <w:jc w:val="center"/>
              <w:rPr>
                <w:b/>
                <w:sz w:val="56"/>
              </w:rPr>
            </w:pPr>
            <w:r>
              <w:rPr>
                <w:b/>
                <w:sz w:val="56"/>
              </w:rPr>
              <w:t xml:space="preserve">Tipo </w:t>
            </w:r>
            <w:r>
              <w:rPr>
                <w:b/>
                <w:color w:val="FFFFFF"/>
                <w:sz w:val="56"/>
              </w:rPr>
              <w:t xml:space="preserve">de </w:t>
            </w:r>
            <w:r>
              <w:rPr>
                <w:b/>
                <w:color w:val="FFFFFF"/>
                <w:spacing w:val="-2"/>
                <w:sz w:val="56"/>
              </w:rPr>
              <w:t>Procedimento</w:t>
            </w:r>
          </w:p>
        </w:tc>
        <w:tc>
          <w:tcPr>
            <w:tcW w:w="3469" w:type="dxa"/>
            <w:tcBorders>
              <w:bottom w:val="single" w:sz="24" w:space="0" w:color="FFFFFF"/>
            </w:tcBorders>
            <w:shd w:val="clear" w:color="auto" w:fill="1BACE4"/>
          </w:tcPr>
          <w:p w14:paraId="669683DE" w14:textId="77777777" w:rsidR="00255652" w:rsidRDefault="00255652" w:rsidP="00636A11">
            <w:pPr>
              <w:pStyle w:val="TableParagraph"/>
              <w:spacing w:before="136"/>
              <w:ind w:left="174"/>
              <w:jc w:val="center"/>
              <w:rPr>
                <w:b/>
                <w:sz w:val="56"/>
              </w:rPr>
            </w:pPr>
            <w:r>
              <w:rPr>
                <w:b/>
                <w:spacing w:val="-5"/>
                <w:sz w:val="56"/>
              </w:rPr>
              <w:t>1º</w:t>
            </w:r>
          </w:p>
        </w:tc>
        <w:tc>
          <w:tcPr>
            <w:tcW w:w="3304" w:type="dxa"/>
            <w:tcBorders>
              <w:bottom w:val="single" w:sz="24" w:space="0" w:color="FFFFFF"/>
            </w:tcBorders>
            <w:shd w:val="clear" w:color="auto" w:fill="1BACE4"/>
          </w:tcPr>
          <w:p w14:paraId="374DDA5A" w14:textId="77777777" w:rsidR="00255652" w:rsidRDefault="00255652" w:rsidP="00636A11">
            <w:pPr>
              <w:pStyle w:val="TableParagraph"/>
              <w:spacing w:before="136"/>
              <w:ind w:left="19" w:right="1"/>
              <w:jc w:val="center"/>
              <w:rPr>
                <w:b/>
                <w:sz w:val="56"/>
              </w:rPr>
            </w:pPr>
            <w:r>
              <w:rPr>
                <w:b/>
                <w:color w:val="1D6193"/>
                <w:spacing w:val="-5"/>
                <w:sz w:val="56"/>
              </w:rPr>
              <w:t>2º</w:t>
            </w:r>
          </w:p>
        </w:tc>
        <w:tc>
          <w:tcPr>
            <w:tcW w:w="3241" w:type="dxa"/>
            <w:tcBorders>
              <w:bottom w:val="single" w:sz="24" w:space="0" w:color="FFFFFF"/>
            </w:tcBorders>
            <w:shd w:val="clear" w:color="auto" w:fill="1BACE4"/>
          </w:tcPr>
          <w:p w14:paraId="40BE8E74" w14:textId="77777777" w:rsidR="00255652" w:rsidRDefault="00255652" w:rsidP="00636A11">
            <w:pPr>
              <w:pStyle w:val="TableParagraph"/>
              <w:spacing w:before="136"/>
              <w:ind w:left="18"/>
              <w:jc w:val="center"/>
              <w:rPr>
                <w:b/>
                <w:sz w:val="56"/>
              </w:rPr>
            </w:pPr>
            <w:r>
              <w:rPr>
                <w:b/>
                <w:color w:val="0000FF"/>
                <w:spacing w:val="-5"/>
                <w:sz w:val="56"/>
              </w:rPr>
              <w:t>3º</w:t>
            </w:r>
          </w:p>
        </w:tc>
      </w:tr>
      <w:tr w:rsidR="00255652" w14:paraId="63F7B991" w14:textId="77777777" w:rsidTr="00636A11">
        <w:trPr>
          <w:trHeight w:val="2086"/>
        </w:trPr>
        <w:tc>
          <w:tcPr>
            <w:tcW w:w="12656" w:type="dxa"/>
            <w:tcBorders>
              <w:top w:val="single" w:sz="24" w:space="0" w:color="FFFFFF"/>
            </w:tcBorders>
            <w:shd w:val="clear" w:color="auto" w:fill="CCE3F4"/>
          </w:tcPr>
          <w:p w14:paraId="692C92CD" w14:textId="77777777" w:rsidR="00255652" w:rsidRDefault="00255652" w:rsidP="00636A11">
            <w:pPr>
              <w:pStyle w:val="TableParagraph"/>
              <w:spacing w:before="21" w:line="235" w:lineRule="auto"/>
              <w:ind w:left="161"/>
              <w:rPr>
                <w:rFonts w:ascii="Calibri" w:hAnsi="Calibri"/>
                <w:b/>
                <w:sz w:val="56"/>
              </w:rPr>
            </w:pPr>
            <w:r>
              <w:rPr>
                <w:rFonts w:ascii="Calibri" w:hAnsi="Calibri"/>
                <w:b/>
                <w:color w:val="0000FF"/>
                <w:sz w:val="56"/>
              </w:rPr>
              <w:t>Cirurgias</w:t>
            </w:r>
            <w:r>
              <w:rPr>
                <w:rFonts w:ascii="Calibri" w:hAnsi="Calibri"/>
                <w:b/>
                <w:color w:val="0000FF"/>
                <w:spacing w:val="-10"/>
                <w:sz w:val="56"/>
              </w:rPr>
              <w:t xml:space="preserve"> </w:t>
            </w:r>
            <w:r>
              <w:rPr>
                <w:rFonts w:ascii="Calibri" w:hAnsi="Calibri"/>
                <w:b/>
                <w:color w:val="0000FF"/>
                <w:sz w:val="56"/>
              </w:rPr>
              <w:t>realizadas</w:t>
            </w:r>
            <w:r>
              <w:rPr>
                <w:rFonts w:ascii="Calibri" w:hAnsi="Calibri"/>
                <w:b/>
                <w:color w:val="0000FF"/>
                <w:spacing w:val="-10"/>
                <w:sz w:val="56"/>
              </w:rPr>
              <w:t xml:space="preserve"> </w:t>
            </w:r>
            <w:r>
              <w:rPr>
                <w:rFonts w:ascii="Calibri" w:hAnsi="Calibri"/>
                <w:b/>
                <w:color w:val="0000FF"/>
                <w:sz w:val="56"/>
              </w:rPr>
              <w:t>nos</w:t>
            </w:r>
            <w:r>
              <w:rPr>
                <w:rFonts w:ascii="Calibri" w:hAnsi="Calibri"/>
                <w:b/>
                <w:color w:val="0000FF"/>
                <w:spacing w:val="-10"/>
                <w:sz w:val="56"/>
              </w:rPr>
              <w:t xml:space="preserve"> </w:t>
            </w:r>
            <w:r>
              <w:rPr>
                <w:rFonts w:ascii="Calibri" w:hAnsi="Calibri"/>
                <w:b/>
                <w:color w:val="0000FF"/>
                <w:sz w:val="56"/>
              </w:rPr>
              <w:t>Hospitais</w:t>
            </w:r>
            <w:r>
              <w:rPr>
                <w:rFonts w:ascii="Calibri" w:hAnsi="Calibri"/>
                <w:b/>
                <w:color w:val="0000FF"/>
                <w:spacing w:val="-10"/>
                <w:sz w:val="56"/>
              </w:rPr>
              <w:t xml:space="preserve"> </w:t>
            </w:r>
            <w:r>
              <w:rPr>
                <w:rFonts w:ascii="Calibri" w:hAnsi="Calibri"/>
                <w:b/>
                <w:color w:val="0000FF"/>
                <w:sz w:val="56"/>
              </w:rPr>
              <w:t xml:space="preserve">de </w:t>
            </w:r>
            <w:r>
              <w:rPr>
                <w:rFonts w:ascii="Calibri" w:hAnsi="Calibri"/>
                <w:b/>
                <w:color w:val="0000FF"/>
                <w:spacing w:val="-2"/>
                <w:sz w:val="56"/>
              </w:rPr>
              <w:t>Referencia/Araguaína/Xambioá</w:t>
            </w:r>
          </w:p>
        </w:tc>
        <w:tc>
          <w:tcPr>
            <w:tcW w:w="3469" w:type="dxa"/>
            <w:tcBorders>
              <w:top w:val="single" w:sz="24" w:space="0" w:color="FFFFFF"/>
            </w:tcBorders>
            <w:shd w:val="clear" w:color="auto" w:fill="CCE3F4"/>
          </w:tcPr>
          <w:p w14:paraId="6E08AE4B" w14:textId="77777777" w:rsidR="00255652" w:rsidRDefault="00255652" w:rsidP="00636A11">
            <w:pPr>
              <w:pStyle w:val="TableParagraph"/>
              <w:spacing w:before="41"/>
              <w:ind w:left="174" w:right="155"/>
              <w:jc w:val="center"/>
              <w:rPr>
                <w:sz w:val="52"/>
              </w:rPr>
            </w:pPr>
            <w:r>
              <w:rPr>
                <w:spacing w:val="-10"/>
                <w:sz w:val="52"/>
              </w:rPr>
              <w:t>-</w:t>
            </w:r>
          </w:p>
        </w:tc>
        <w:tc>
          <w:tcPr>
            <w:tcW w:w="3304" w:type="dxa"/>
            <w:tcBorders>
              <w:top w:val="single" w:sz="24" w:space="0" w:color="FFFFFF"/>
            </w:tcBorders>
            <w:shd w:val="clear" w:color="auto" w:fill="CCE3F4"/>
          </w:tcPr>
          <w:p w14:paraId="5E135BB2" w14:textId="77777777" w:rsidR="00255652" w:rsidRDefault="00255652" w:rsidP="00636A11">
            <w:pPr>
              <w:pStyle w:val="TableParagraph"/>
              <w:spacing w:before="41"/>
              <w:ind w:left="19"/>
              <w:jc w:val="center"/>
              <w:rPr>
                <w:b/>
                <w:sz w:val="52"/>
              </w:rPr>
            </w:pPr>
            <w:r>
              <w:rPr>
                <w:b/>
                <w:color w:val="0070BF"/>
                <w:spacing w:val="-10"/>
                <w:sz w:val="52"/>
              </w:rPr>
              <w:t>-</w:t>
            </w:r>
          </w:p>
        </w:tc>
        <w:tc>
          <w:tcPr>
            <w:tcW w:w="3241" w:type="dxa"/>
            <w:tcBorders>
              <w:top w:val="single" w:sz="24" w:space="0" w:color="FFFFFF"/>
            </w:tcBorders>
            <w:shd w:val="clear" w:color="auto" w:fill="CCE3F4"/>
          </w:tcPr>
          <w:p w14:paraId="27B19D99" w14:textId="77777777" w:rsidR="00255652" w:rsidRDefault="00255652" w:rsidP="00636A11">
            <w:pPr>
              <w:pStyle w:val="TableParagraph"/>
              <w:spacing w:before="41"/>
              <w:ind w:left="18"/>
              <w:jc w:val="center"/>
              <w:rPr>
                <w:b/>
                <w:sz w:val="52"/>
              </w:rPr>
            </w:pPr>
            <w:r>
              <w:rPr>
                <w:b/>
                <w:spacing w:val="-10"/>
                <w:sz w:val="52"/>
              </w:rPr>
              <w:t>-</w:t>
            </w:r>
          </w:p>
        </w:tc>
      </w:tr>
      <w:tr w:rsidR="00255652" w14:paraId="3A699987" w14:textId="77777777" w:rsidTr="00636A11">
        <w:trPr>
          <w:trHeight w:val="1370"/>
        </w:trPr>
        <w:tc>
          <w:tcPr>
            <w:tcW w:w="12656" w:type="dxa"/>
            <w:shd w:val="clear" w:color="auto" w:fill="E7F1F9"/>
          </w:tcPr>
          <w:p w14:paraId="3196D85A" w14:textId="77777777" w:rsidR="00255652" w:rsidRDefault="00255652" w:rsidP="00636A11">
            <w:pPr>
              <w:pStyle w:val="TableParagraph"/>
              <w:spacing w:line="675" w:lineRule="exact"/>
              <w:ind w:left="161"/>
              <w:rPr>
                <w:rFonts w:ascii="Calibri"/>
                <w:b/>
                <w:sz w:val="56"/>
              </w:rPr>
            </w:pPr>
            <w:r>
              <w:rPr>
                <w:rFonts w:ascii="Calibri"/>
                <w:b/>
                <w:color w:val="0000FF"/>
                <w:sz w:val="56"/>
              </w:rPr>
              <w:t xml:space="preserve">Exames </w:t>
            </w:r>
            <w:r>
              <w:rPr>
                <w:rFonts w:ascii="Calibri"/>
                <w:b/>
                <w:color w:val="0000FF"/>
                <w:spacing w:val="-2"/>
                <w:sz w:val="56"/>
              </w:rPr>
              <w:t>Especializados</w:t>
            </w:r>
          </w:p>
        </w:tc>
        <w:tc>
          <w:tcPr>
            <w:tcW w:w="3469" w:type="dxa"/>
            <w:shd w:val="clear" w:color="auto" w:fill="E7F1F9"/>
          </w:tcPr>
          <w:p w14:paraId="02F6C506" w14:textId="77777777" w:rsidR="00255652" w:rsidRDefault="00255652" w:rsidP="00636A11">
            <w:pPr>
              <w:pStyle w:val="TableParagraph"/>
              <w:spacing w:before="21"/>
              <w:ind w:left="1300"/>
              <w:rPr>
                <w:sz w:val="52"/>
              </w:rPr>
            </w:pPr>
            <w:r>
              <w:rPr>
                <w:spacing w:val="-5"/>
                <w:sz w:val="52"/>
              </w:rPr>
              <w:t>542</w:t>
            </w:r>
          </w:p>
        </w:tc>
        <w:tc>
          <w:tcPr>
            <w:tcW w:w="3304" w:type="dxa"/>
            <w:shd w:val="clear" w:color="auto" w:fill="E7F1F9"/>
          </w:tcPr>
          <w:p w14:paraId="4FF11FDD" w14:textId="77777777" w:rsidR="00255652" w:rsidRDefault="00255652" w:rsidP="00636A11">
            <w:pPr>
              <w:pStyle w:val="TableParagraph"/>
              <w:spacing w:before="21"/>
              <w:ind w:left="19" w:right="1"/>
              <w:jc w:val="center"/>
              <w:rPr>
                <w:b/>
                <w:sz w:val="52"/>
              </w:rPr>
            </w:pPr>
            <w:r>
              <w:rPr>
                <w:b/>
                <w:color w:val="0070BF"/>
                <w:spacing w:val="-5"/>
                <w:sz w:val="52"/>
              </w:rPr>
              <w:t>720</w:t>
            </w:r>
          </w:p>
        </w:tc>
        <w:tc>
          <w:tcPr>
            <w:tcW w:w="3241" w:type="dxa"/>
            <w:shd w:val="clear" w:color="auto" w:fill="E7F1F9"/>
          </w:tcPr>
          <w:p w14:paraId="70605353" w14:textId="77777777" w:rsidR="00255652" w:rsidRDefault="00255652" w:rsidP="00636A11">
            <w:pPr>
              <w:pStyle w:val="TableParagraph"/>
              <w:spacing w:before="21"/>
              <w:ind w:left="18"/>
              <w:jc w:val="center"/>
              <w:rPr>
                <w:b/>
                <w:sz w:val="52"/>
              </w:rPr>
            </w:pPr>
            <w:r>
              <w:rPr>
                <w:b/>
                <w:spacing w:val="-5"/>
                <w:sz w:val="52"/>
              </w:rPr>
              <w:t>637</w:t>
            </w:r>
          </w:p>
        </w:tc>
      </w:tr>
      <w:tr w:rsidR="00255652" w14:paraId="2CDB63B5" w14:textId="77777777" w:rsidTr="00636A11">
        <w:trPr>
          <w:trHeight w:val="1370"/>
        </w:trPr>
        <w:tc>
          <w:tcPr>
            <w:tcW w:w="12656" w:type="dxa"/>
            <w:shd w:val="clear" w:color="auto" w:fill="CCE3F4"/>
          </w:tcPr>
          <w:p w14:paraId="0033ABFC" w14:textId="77777777" w:rsidR="00255652" w:rsidRDefault="00255652" w:rsidP="00636A11">
            <w:pPr>
              <w:pStyle w:val="TableParagraph"/>
              <w:spacing w:before="23"/>
              <w:ind w:left="161"/>
              <w:rPr>
                <w:b/>
                <w:sz w:val="56"/>
              </w:rPr>
            </w:pPr>
            <w:r>
              <w:rPr>
                <w:b/>
                <w:color w:val="0000FF"/>
                <w:sz w:val="56"/>
              </w:rPr>
              <w:t>Consultas</w:t>
            </w:r>
            <w:r>
              <w:rPr>
                <w:b/>
                <w:color w:val="0000FF"/>
                <w:spacing w:val="-4"/>
                <w:sz w:val="56"/>
              </w:rPr>
              <w:t xml:space="preserve"> </w:t>
            </w:r>
            <w:r>
              <w:rPr>
                <w:b/>
                <w:color w:val="0000FF"/>
                <w:spacing w:val="-2"/>
                <w:sz w:val="56"/>
              </w:rPr>
              <w:t>Especializados</w:t>
            </w:r>
          </w:p>
        </w:tc>
        <w:tc>
          <w:tcPr>
            <w:tcW w:w="3469" w:type="dxa"/>
            <w:shd w:val="clear" w:color="auto" w:fill="CCE3F4"/>
          </w:tcPr>
          <w:p w14:paraId="59599127" w14:textId="77777777" w:rsidR="00255652" w:rsidRDefault="00255652" w:rsidP="00636A11">
            <w:pPr>
              <w:pStyle w:val="TableParagraph"/>
              <w:spacing w:before="21"/>
              <w:ind w:left="1300"/>
              <w:rPr>
                <w:sz w:val="52"/>
              </w:rPr>
            </w:pPr>
            <w:r>
              <w:rPr>
                <w:spacing w:val="-5"/>
                <w:sz w:val="52"/>
              </w:rPr>
              <w:t>363</w:t>
            </w:r>
          </w:p>
        </w:tc>
        <w:tc>
          <w:tcPr>
            <w:tcW w:w="3304" w:type="dxa"/>
            <w:shd w:val="clear" w:color="auto" w:fill="CCE3F4"/>
          </w:tcPr>
          <w:p w14:paraId="5C225E42" w14:textId="77777777" w:rsidR="00255652" w:rsidRDefault="00255652" w:rsidP="00636A11">
            <w:pPr>
              <w:pStyle w:val="TableParagraph"/>
              <w:spacing w:before="21"/>
              <w:ind w:left="19" w:right="1"/>
              <w:jc w:val="center"/>
              <w:rPr>
                <w:b/>
                <w:sz w:val="52"/>
              </w:rPr>
            </w:pPr>
            <w:r>
              <w:rPr>
                <w:b/>
                <w:color w:val="0070BF"/>
                <w:spacing w:val="-5"/>
                <w:sz w:val="52"/>
              </w:rPr>
              <w:t>547</w:t>
            </w:r>
          </w:p>
        </w:tc>
        <w:tc>
          <w:tcPr>
            <w:tcW w:w="3241" w:type="dxa"/>
            <w:shd w:val="clear" w:color="auto" w:fill="CCE3F4"/>
          </w:tcPr>
          <w:p w14:paraId="2D86F114" w14:textId="77777777" w:rsidR="00255652" w:rsidRDefault="00255652" w:rsidP="00636A11">
            <w:pPr>
              <w:pStyle w:val="TableParagraph"/>
              <w:spacing w:before="21"/>
              <w:ind w:left="18"/>
              <w:jc w:val="center"/>
              <w:rPr>
                <w:b/>
                <w:sz w:val="52"/>
              </w:rPr>
            </w:pPr>
            <w:r>
              <w:rPr>
                <w:b/>
                <w:spacing w:val="-5"/>
                <w:sz w:val="52"/>
              </w:rPr>
              <w:t>682</w:t>
            </w:r>
          </w:p>
        </w:tc>
      </w:tr>
      <w:tr w:rsidR="00255652" w14:paraId="26503CC2" w14:textId="77777777" w:rsidTr="00636A11">
        <w:trPr>
          <w:trHeight w:val="790"/>
        </w:trPr>
        <w:tc>
          <w:tcPr>
            <w:tcW w:w="12656" w:type="dxa"/>
            <w:shd w:val="clear" w:color="auto" w:fill="E7F1F9"/>
          </w:tcPr>
          <w:p w14:paraId="778CEF9E" w14:textId="77777777" w:rsidR="00255652" w:rsidRDefault="00255652" w:rsidP="00636A11">
            <w:pPr>
              <w:pStyle w:val="TableParagraph"/>
              <w:spacing w:before="23"/>
              <w:ind w:left="161"/>
              <w:rPr>
                <w:b/>
                <w:sz w:val="56"/>
              </w:rPr>
            </w:pPr>
            <w:r>
              <w:rPr>
                <w:b/>
                <w:color w:val="0000FF"/>
                <w:spacing w:val="-5"/>
                <w:sz w:val="56"/>
              </w:rPr>
              <w:t>USG</w:t>
            </w:r>
          </w:p>
        </w:tc>
        <w:tc>
          <w:tcPr>
            <w:tcW w:w="3469" w:type="dxa"/>
            <w:shd w:val="clear" w:color="auto" w:fill="E7F1F9"/>
          </w:tcPr>
          <w:p w14:paraId="74D16A92" w14:textId="77777777" w:rsidR="00255652" w:rsidRDefault="00255652" w:rsidP="00636A11">
            <w:pPr>
              <w:pStyle w:val="TableParagraph"/>
              <w:spacing w:before="21"/>
              <w:ind w:left="1300"/>
              <w:rPr>
                <w:sz w:val="52"/>
              </w:rPr>
            </w:pPr>
            <w:r>
              <w:rPr>
                <w:spacing w:val="-5"/>
                <w:sz w:val="52"/>
              </w:rPr>
              <w:t>194</w:t>
            </w:r>
          </w:p>
        </w:tc>
        <w:tc>
          <w:tcPr>
            <w:tcW w:w="3304" w:type="dxa"/>
            <w:shd w:val="clear" w:color="auto" w:fill="E7F1F9"/>
          </w:tcPr>
          <w:p w14:paraId="20F24BB7" w14:textId="77777777" w:rsidR="00255652" w:rsidRDefault="00255652" w:rsidP="00636A11">
            <w:pPr>
              <w:pStyle w:val="TableParagraph"/>
              <w:spacing w:before="21"/>
              <w:ind w:left="19" w:right="1"/>
              <w:jc w:val="center"/>
              <w:rPr>
                <w:b/>
                <w:sz w:val="52"/>
              </w:rPr>
            </w:pPr>
            <w:r>
              <w:rPr>
                <w:b/>
                <w:color w:val="0070BF"/>
                <w:spacing w:val="-5"/>
                <w:sz w:val="52"/>
              </w:rPr>
              <w:t>176</w:t>
            </w:r>
          </w:p>
        </w:tc>
        <w:tc>
          <w:tcPr>
            <w:tcW w:w="3241" w:type="dxa"/>
            <w:shd w:val="clear" w:color="auto" w:fill="E7F1F9"/>
          </w:tcPr>
          <w:p w14:paraId="0A4F7BE2" w14:textId="77777777" w:rsidR="00255652" w:rsidRDefault="00255652" w:rsidP="00636A11">
            <w:pPr>
              <w:pStyle w:val="TableParagraph"/>
              <w:spacing w:before="21"/>
              <w:ind w:left="18"/>
              <w:jc w:val="center"/>
              <w:rPr>
                <w:b/>
                <w:sz w:val="52"/>
              </w:rPr>
            </w:pPr>
            <w:r>
              <w:rPr>
                <w:b/>
                <w:spacing w:val="-5"/>
                <w:sz w:val="52"/>
              </w:rPr>
              <w:t>158</w:t>
            </w:r>
          </w:p>
        </w:tc>
      </w:tr>
      <w:tr w:rsidR="00255652" w14:paraId="2DD9ED93" w14:textId="77777777" w:rsidTr="00636A11">
        <w:trPr>
          <w:trHeight w:val="810"/>
        </w:trPr>
        <w:tc>
          <w:tcPr>
            <w:tcW w:w="12656" w:type="dxa"/>
            <w:shd w:val="clear" w:color="auto" w:fill="CCE3F4"/>
          </w:tcPr>
          <w:p w14:paraId="6F37A608" w14:textId="77777777" w:rsidR="00255652" w:rsidRDefault="00255652" w:rsidP="00636A11">
            <w:pPr>
              <w:pStyle w:val="TableParagraph"/>
              <w:spacing w:before="23"/>
              <w:ind w:left="316"/>
              <w:rPr>
                <w:b/>
                <w:sz w:val="56"/>
              </w:rPr>
            </w:pPr>
            <w:r>
              <w:rPr>
                <w:b/>
                <w:color w:val="0000FF"/>
                <w:sz w:val="56"/>
              </w:rPr>
              <w:t>Raio</w:t>
            </w:r>
            <w:r>
              <w:rPr>
                <w:b/>
                <w:color w:val="0000FF"/>
                <w:spacing w:val="-2"/>
                <w:sz w:val="56"/>
              </w:rPr>
              <w:t xml:space="preserve"> </w:t>
            </w:r>
            <w:r>
              <w:rPr>
                <w:b/>
                <w:color w:val="0000FF"/>
                <w:spacing w:val="-10"/>
                <w:sz w:val="56"/>
              </w:rPr>
              <w:t>X</w:t>
            </w:r>
          </w:p>
        </w:tc>
        <w:tc>
          <w:tcPr>
            <w:tcW w:w="3469" w:type="dxa"/>
            <w:shd w:val="clear" w:color="auto" w:fill="CCE3F4"/>
          </w:tcPr>
          <w:p w14:paraId="44E96CA7" w14:textId="77777777" w:rsidR="00255652" w:rsidRDefault="00255652" w:rsidP="00636A11">
            <w:pPr>
              <w:pStyle w:val="TableParagraph"/>
              <w:spacing w:before="21"/>
              <w:ind w:left="1300"/>
              <w:rPr>
                <w:sz w:val="52"/>
              </w:rPr>
            </w:pPr>
            <w:r>
              <w:rPr>
                <w:spacing w:val="-5"/>
                <w:sz w:val="52"/>
              </w:rPr>
              <w:t>243</w:t>
            </w:r>
          </w:p>
        </w:tc>
        <w:tc>
          <w:tcPr>
            <w:tcW w:w="3304" w:type="dxa"/>
            <w:shd w:val="clear" w:color="auto" w:fill="CCE3F4"/>
          </w:tcPr>
          <w:p w14:paraId="49FA244D" w14:textId="77777777" w:rsidR="00255652" w:rsidRDefault="00255652" w:rsidP="00636A11">
            <w:pPr>
              <w:pStyle w:val="TableParagraph"/>
              <w:spacing w:before="21"/>
              <w:ind w:left="19" w:right="1"/>
              <w:jc w:val="center"/>
              <w:rPr>
                <w:b/>
                <w:sz w:val="52"/>
              </w:rPr>
            </w:pPr>
            <w:r>
              <w:rPr>
                <w:b/>
                <w:color w:val="0070BF"/>
                <w:spacing w:val="-5"/>
                <w:sz w:val="52"/>
              </w:rPr>
              <w:t>390</w:t>
            </w:r>
          </w:p>
        </w:tc>
        <w:tc>
          <w:tcPr>
            <w:tcW w:w="3241" w:type="dxa"/>
            <w:shd w:val="clear" w:color="auto" w:fill="CCE3F4"/>
          </w:tcPr>
          <w:p w14:paraId="1C4F6B73" w14:textId="77777777" w:rsidR="00255652" w:rsidRDefault="00255652" w:rsidP="00636A11">
            <w:pPr>
              <w:pStyle w:val="TableParagraph"/>
              <w:spacing w:before="21"/>
              <w:ind w:left="18"/>
              <w:jc w:val="center"/>
              <w:rPr>
                <w:b/>
                <w:sz w:val="52"/>
              </w:rPr>
            </w:pPr>
            <w:r>
              <w:rPr>
                <w:b/>
                <w:spacing w:val="-5"/>
                <w:sz w:val="52"/>
              </w:rPr>
              <w:t>333</w:t>
            </w:r>
          </w:p>
        </w:tc>
      </w:tr>
    </w:tbl>
    <w:p w14:paraId="1C7BEF3B" w14:textId="77777777" w:rsidR="00255652" w:rsidRDefault="00255652" w:rsidP="00255652">
      <w:pPr>
        <w:spacing w:before="210"/>
        <w:ind w:left="1407"/>
        <w:rPr>
          <w:b/>
          <w:spacing w:val="-2"/>
          <w:sz w:val="46"/>
        </w:rPr>
      </w:pPr>
      <w:r>
        <w:rPr>
          <w:b/>
          <w:sz w:val="46"/>
        </w:rPr>
        <w:t>Análise</w:t>
      </w:r>
      <w:r>
        <w:rPr>
          <w:b/>
          <w:spacing w:val="-4"/>
          <w:sz w:val="46"/>
        </w:rPr>
        <w:t xml:space="preserve"> </w:t>
      </w:r>
      <w:r>
        <w:rPr>
          <w:b/>
          <w:sz w:val="46"/>
        </w:rPr>
        <w:t>do</w:t>
      </w:r>
      <w:r>
        <w:rPr>
          <w:b/>
          <w:spacing w:val="-1"/>
          <w:sz w:val="46"/>
        </w:rPr>
        <w:t xml:space="preserve"> </w:t>
      </w:r>
      <w:r>
        <w:rPr>
          <w:b/>
          <w:spacing w:val="-2"/>
          <w:sz w:val="46"/>
        </w:rPr>
        <w:t>Resultado:</w:t>
      </w:r>
    </w:p>
    <w:p w14:paraId="59956134" w14:textId="77777777" w:rsidR="00255652" w:rsidRDefault="00255652" w:rsidP="00255652">
      <w:pPr>
        <w:pStyle w:val="Corpodetexto"/>
        <w:spacing w:before="24" w:line="249" w:lineRule="auto"/>
        <w:ind w:left="1407" w:firstLine="2079"/>
      </w:pPr>
      <w:r>
        <w:t>No 1º QD de 2024</w:t>
      </w:r>
      <w:r>
        <w:rPr>
          <w:spacing w:val="80"/>
          <w:w w:val="150"/>
        </w:rPr>
        <w:t xml:space="preserve"> </w:t>
      </w:r>
      <w:r>
        <w:t xml:space="preserve">foram realizados 1.340 em procedimentos em varias areas. </w:t>
      </w:r>
    </w:p>
    <w:p w14:paraId="52BEFFA0" w14:textId="77777777" w:rsidR="00255652" w:rsidRDefault="00255652" w:rsidP="00255652">
      <w:pPr>
        <w:pStyle w:val="Corpodetexto"/>
        <w:spacing w:before="24" w:line="249" w:lineRule="auto"/>
        <w:ind w:left="1407" w:firstLine="2079"/>
      </w:pPr>
      <w:r>
        <w:t>No 3º QD de 2024</w:t>
      </w:r>
      <w:r>
        <w:rPr>
          <w:spacing w:val="80"/>
          <w:w w:val="150"/>
        </w:rPr>
        <w:t xml:space="preserve"> </w:t>
      </w:r>
      <w:r>
        <w:t>foram realizados 1.833 em procedimentos em varias areas</w:t>
      </w:r>
    </w:p>
    <w:p w14:paraId="04618102" w14:textId="77777777" w:rsidR="00255652" w:rsidRDefault="00255652" w:rsidP="00255652">
      <w:pPr>
        <w:pStyle w:val="Corpodetexto"/>
        <w:spacing w:before="24" w:line="249" w:lineRule="auto"/>
        <w:ind w:left="1407" w:firstLine="2079"/>
      </w:pPr>
      <w:r>
        <w:t>No 3º QD de 2024</w:t>
      </w:r>
      <w:r>
        <w:rPr>
          <w:spacing w:val="80"/>
          <w:w w:val="150"/>
        </w:rPr>
        <w:t xml:space="preserve"> </w:t>
      </w:r>
      <w:r>
        <w:t>foram realizados 632 exames de media e alta complexidade, sendo: 02</w:t>
      </w:r>
      <w:r>
        <w:rPr>
          <w:spacing w:val="80"/>
        </w:rPr>
        <w:t xml:space="preserve"> </w:t>
      </w:r>
      <w:r>
        <w:t>arteriografia,</w:t>
      </w:r>
      <w:r>
        <w:rPr>
          <w:spacing w:val="-4"/>
        </w:rPr>
        <w:t xml:space="preserve"> </w:t>
      </w:r>
      <w:r>
        <w:t>28</w:t>
      </w:r>
      <w:r>
        <w:rPr>
          <w:spacing w:val="-3"/>
        </w:rPr>
        <w:t xml:space="preserve"> </w:t>
      </w:r>
      <w:r>
        <w:t>eletrocardiograma,</w:t>
      </w:r>
      <w:r>
        <w:rPr>
          <w:spacing w:val="-3"/>
        </w:rPr>
        <w:t xml:space="preserve"> </w:t>
      </w:r>
      <w:r>
        <w:t>15</w:t>
      </w:r>
      <w:r>
        <w:rPr>
          <w:spacing w:val="-3"/>
        </w:rPr>
        <w:t xml:space="preserve"> </w:t>
      </w:r>
      <w:r>
        <w:t>ecocardiograma,</w:t>
      </w:r>
      <w:r>
        <w:rPr>
          <w:spacing w:val="-3"/>
        </w:rPr>
        <w:t xml:space="preserve"> </w:t>
      </w:r>
      <w:r>
        <w:t>13</w:t>
      </w:r>
      <w:r>
        <w:rPr>
          <w:spacing w:val="-3"/>
        </w:rPr>
        <w:t xml:space="preserve"> </w:t>
      </w:r>
      <w:r>
        <w:t>endescopia</w:t>
      </w:r>
      <w:r>
        <w:rPr>
          <w:spacing w:val="-3"/>
        </w:rPr>
        <w:t xml:space="preserve"> </w:t>
      </w:r>
      <w:r>
        <w:t>digestiva,</w:t>
      </w:r>
      <w:r>
        <w:rPr>
          <w:spacing w:val="-3"/>
        </w:rPr>
        <w:t xml:space="preserve"> </w:t>
      </w:r>
      <w:r>
        <w:t>16</w:t>
      </w:r>
      <w:r>
        <w:rPr>
          <w:spacing w:val="-3"/>
        </w:rPr>
        <w:t xml:space="preserve"> </w:t>
      </w:r>
      <w:r>
        <w:t>mamografia,</w:t>
      </w:r>
      <w:r>
        <w:rPr>
          <w:spacing w:val="-3"/>
        </w:rPr>
        <w:t xml:space="preserve"> </w:t>
      </w:r>
      <w:r>
        <w:rPr>
          <w:spacing w:val="-5"/>
        </w:rPr>
        <w:t>158</w:t>
      </w:r>
    </w:p>
    <w:p w14:paraId="2B9EE213" w14:textId="77777777" w:rsidR="00255652" w:rsidRDefault="00255652" w:rsidP="00255652">
      <w:pPr>
        <w:pStyle w:val="Corpodetexto"/>
        <w:spacing w:before="5"/>
        <w:ind w:left="1407"/>
      </w:pPr>
      <w:r>
        <w:t>ultrassonografias,</w:t>
      </w:r>
      <w:r>
        <w:rPr>
          <w:spacing w:val="19"/>
        </w:rPr>
        <w:t xml:space="preserve"> </w:t>
      </w:r>
      <w:r>
        <w:t>02</w:t>
      </w:r>
      <w:r>
        <w:rPr>
          <w:spacing w:val="19"/>
        </w:rPr>
        <w:t xml:space="preserve"> </w:t>
      </w:r>
      <w:r>
        <w:t>cateterismo,</w:t>
      </w:r>
      <w:r>
        <w:rPr>
          <w:spacing w:val="20"/>
        </w:rPr>
        <w:t xml:space="preserve"> </w:t>
      </w:r>
      <w:r>
        <w:t>01</w:t>
      </w:r>
      <w:r>
        <w:rPr>
          <w:spacing w:val="19"/>
        </w:rPr>
        <w:t xml:space="preserve"> </w:t>
      </w:r>
      <w:r>
        <w:t>holter</w:t>
      </w:r>
      <w:r>
        <w:rPr>
          <w:spacing w:val="19"/>
        </w:rPr>
        <w:t xml:space="preserve"> </w:t>
      </w:r>
      <w:r>
        <w:t>24h,</w:t>
      </w:r>
      <w:r>
        <w:rPr>
          <w:spacing w:val="20"/>
        </w:rPr>
        <w:t xml:space="preserve"> </w:t>
      </w:r>
      <w:r>
        <w:t>65</w:t>
      </w:r>
      <w:r>
        <w:rPr>
          <w:spacing w:val="19"/>
        </w:rPr>
        <w:t xml:space="preserve"> </w:t>
      </w:r>
      <w:r>
        <w:t>tomografia,</w:t>
      </w:r>
      <w:r>
        <w:rPr>
          <w:spacing w:val="19"/>
        </w:rPr>
        <w:t xml:space="preserve"> </w:t>
      </w:r>
      <w:r>
        <w:t>02</w:t>
      </w:r>
      <w:r>
        <w:rPr>
          <w:spacing w:val="20"/>
        </w:rPr>
        <w:t xml:space="preserve"> </w:t>
      </w:r>
      <w:r>
        <w:t>teste</w:t>
      </w:r>
      <w:r>
        <w:rPr>
          <w:spacing w:val="19"/>
        </w:rPr>
        <w:t xml:space="preserve"> </w:t>
      </w:r>
      <w:r>
        <w:t>ergométrico,</w:t>
      </w:r>
      <w:r>
        <w:rPr>
          <w:spacing w:val="19"/>
        </w:rPr>
        <w:t xml:space="preserve"> </w:t>
      </w:r>
      <w:r>
        <w:t>333</w:t>
      </w:r>
      <w:r>
        <w:rPr>
          <w:spacing w:val="20"/>
        </w:rPr>
        <w:t xml:space="preserve"> </w:t>
      </w:r>
      <w:r>
        <w:rPr>
          <w:spacing w:val="-2"/>
        </w:rPr>
        <w:t>radiografia</w:t>
      </w:r>
    </w:p>
    <w:p w14:paraId="0953BD29" w14:textId="77777777" w:rsidR="00255652" w:rsidRDefault="00255652" w:rsidP="00255652">
      <w:pPr>
        <w:pStyle w:val="Corpodetexto"/>
        <w:spacing w:before="25"/>
        <w:ind w:left="1407"/>
        <w:rPr>
          <w:spacing w:val="-2"/>
        </w:rPr>
      </w:pPr>
      <w:r>
        <w:t>e</w:t>
      </w:r>
      <w:r>
        <w:rPr>
          <w:spacing w:val="-1"/>
        </w:rPr>
        <w:t xml:space="preserve"> </w:t>
      </w:r>
      <w:r>
        <w:t xml:space="preserve">02 </w:t>
      </w:r>
      <w:r>
        <w:rPr>
          <w:spacing w:val="-2"/>
        </w:rPr>
        <w:t xml:space="preserve">videolaringoscopia. </w:t>
      </w:r>
    </w:p>
    <w:p w14:paraId="6C8C8198" w14:textId="77777777" w:rsidR="00255652" w:rsidRDefault="00255652" w:rsidP="00255652">
      <w:pPr>
        <w:pStyle w:val="Corpodetexto"/>
        <w:spacing w:before="25"/>
        <w:ind w:left="1407"/>
      </w:pPr>
      <w:r w:rsidRPr="00BC01A6">
        <w:rPr>
          <w:b/>
          <w:spacing w:val="-2"/>
        </w:rPr>
        <w:t>Resumindo o ano de 2024</w:t>
      </w:r>
      <w:r>
        <w:rPr>
          <w:spacing w:val="-2"/>
        </w:rPr>
        <w:t xml:space="preserve"> com 4.683 procedimentos farvorecidos a populaçao de araguana.</w:t>
      </w:r>
    </w:p>
    <w:p w14:paraId="65548ACB" w14:textId="77777777" w:rsidR="00255652" w:rsidRDefault="00255652" w:rsidP="00255652">
      <w:pPr>
        <w:sectPr w:rsidR="00255652">
          <w:pgSz w:w="25800" w:h="20130" w:orient="landscape"/>
          <w:pgMar w:top="4320" w:right="580" w:bottom="280" w:left="0" w:header="0" w:footer="0" w:gutter="0"/>
          <w:cols w:space="720"/>
        </w:sectPr>
      </w:pPr>
    </w:p>
    <w:tbl>
      <w:tblPr>
        <w:tblStyle w:val="TableNormal"/>
        <w:tblW w:w="0" w:type="auto"/>
        <w:tblInd w:w="77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9141"/>
        <w:gridCol w:w="3127"/>
        <w:gridCol w:w="3127"/>
        <w:gridCol w:w="2953"/>
        <w:gridCol w:w="2856"/>
        <w:gridCol w:w="2876"/>
      </w:tblGrid>
      <w:tr w:rsidR="00255652" w14:paraId="5932CAEF" w14:textId="77777777" w:rsidTr="00636A11">
        <w:trPr>
          <w:trHeight w:val="706"/>
        </w:trPr>
        <w:tc>
          <w:tcPr>
            <w:tcW w:w="24080" w:type="dxa"/>
            <w:gridSpan w:val="6"/>
            <w:tcBorders>
              <w:bottom w:val="single" w:sz="24" w:space="0" w:color="FFFFFF"/>
            </w:tcBorders>
            <w:shd w:val="clear" w:color="auto" w:fill="1BACE4"/>
          </w:tcPr>
          <w:p w14:paraId="775D8135" w14:textId="77777777" w:rsidR="00255652" w:rsidRDefault="00255652" w:rsidP="00636A11">
            <w:pPr>
              <w:pStyle w:val="TableParagraph"/>
              <w:spacing w:before="130"/>
              <w:ind w:left="20"/>
              <w:jc w:val="center"/>
              <w:rPr>
                <w:b/>
                <w:sz w:val="40"/>
              </w:rPr>
            </w:pPr>
            <w:r>
              <w:rPr>
                <w:b/>
                <w:color w:val="FFFFFF"/>
                <w:sz w:val="40"/>
              </w:rPr>
              <w:t>ATENDIMENTO</w:t>
            </w:r>
            <w:r>
              <w:rPr>
                <w:b/>
                <w:color w:val="FFFFFF"/>
                <w:spacing w:val="-3"/>
                <w:sz w:val="40"/>
              </w:rPr>
              <w:t xml:space="preserve"> </w:t>
            </w:r>
            <w:r>
              <w:rPr>
                <w:b/>
                <w:color w:val="FFFFFF"/>
                <w:sz w:val="40"/>
              </w:rPr>
              <w:t>TFD</w:t>
            </w:r>
            <w:r>
              <w:rPr>
                <w:b/>
                <w:color w:val="FFFFFF"/>
                <w:spacing w:val="-2"/>
                <w:sz w:val="40"/>
              </w:rPr>
              <w:t xml:space="preserve"> </w:t>
            </w:r>
            <w:r>
              <w:rPr>
                <w:b/>
                <w:color w:val="FFFFFF"/>
                <w:spacing w:val="-4"/>
                <w:sz w:val="40"/>
              </w:rPr>
              <w:t>2024</w:t>
            </w:r>
          </w:p>
        </w:tc>
      </w:tr>
      <w:tr w:rsidR="00255652" w14:paraId="0BBCC8E6" w14:textId="77777777" w:rsidTr="00636A11">
        <w:trPr>
          <w:trHeight w:val="946"/>
        </w:trPr>
        <w:tc>
          <w:tcPr>
            <w:tcW w:w="9141" w:type="dxa"/>
            <w:tcBorders>
              <w:top w:val="single" w:sz="24" w:space="0" w:color="FFFFFF"/>
            </w:tcBorders>
            <w:shd w:val="clear" w:color="auto" w:fill="CCE3F4"/>
          </w:tcPr>
          <w:p w14:paraId="0CA01642" w14:textId="77777777" w:rsidR="00255652" w:rsidRDefault="00255652" w:rsidP="00636A11">
            <w:pPr>
              <w:pStyle w:val="TableParagraph"/>
              <w:spacing w:before="150"/>
              <w:ind w:left="18"/>
              <w:jc w:val="center"/>
              <w:rPr>
                <w:b/>
                <w:sz w:val="40"/>
              </w:rPr>
            </w:pPr>
            <w:r>
              <w:rPr>
                <w:b/>
                <w:spacing w:val="-2"/>
                <w:sz w:val="40"/>
              </w:rPr>
              <w:t>ESPECIFICAÇÃO</w:t>
            </w:r>
          </w:p>
        </w:tc>
        <w:tc>
          <w:tcPr>
            <w:tcW w:w="3127" w:type="dxa"/>
            <w:tcBorders>
              <w:top w:val="single" w:sz="24" w:space="0" w:color="FFFFFF"/>
            </w:tcBorders>
            <w:shd w:val="clear" w:color="auto" w:fill="CCE3F4"/>
          </w:tcPr>
          <w:p w14:paraId="748296E0" w14:textId="77777777" w:rsidR="00255652" w:rsidRDefault="00255652" w:rsidP="00636A11">
            <w:pPr>
              <w:pStyle w:val="TableParagraph"/>
              <w:spacing w:before="155"/>
              <w:ind w:left="215"/>
              <w:rPr>
                <w:b/>
                <w:sz w:val="52"/>
              </w:rPr>
            </w:pPr>
            <w:r>
              <w:rPr>
                <w:b/>
                <w:spacing w:val="-5"/>
                <w:sz w:val="52"/>
              </w:rPr>
              <w:t>SET</w:t>
            </w:r>
          </w:p>
        </w:tc>
        <w:tc>
          <w:tcPr>
            <w:tcW w:w="3127" w:type="dxa"/>
            <w:tcBorders>
              <w:top w:val="single" w:sz="24" w:space="0" w:color="FFFFFF"/>
            </w:tcBorders>
            <w:shd w:val="clear" w:color="auto" w:fill="CCE3F4"/>
          </w:tcPr>
          <w:p w14:paraId="50E2F25B" w14:textId="77777777" w:rsidR="00255652" w:rsidRDefault="00255652" w:rsidP="00636A11">
            <w:pPr>
              <w:pStyle w:val="TableParagraph"/>
              <w:spacing w:before="155"/>
              <w:ind w:left="215"/>
              <w:rPr>
                <w:b/>
                <w:sz w:val="52"/>
              </w:rPr>
            </w:pPr>
            <w:r>
              <w:rPr>
                <w:b/>
                <w:spacing w:val="-5"/>
                <w:sz w:val="52"/>
              </w:rPr>
              <w:t>OUT</w:t>
            </w:r>
          </w:p>
        </w:tc>
        <w:tc>
          <w:tcPr>
            <w:tcW w:w="2953" w:type="dxa"/>
            <w:tcBorders>
              <w:top w:val="single" w:sz="24" w:space="0" w:color="FFFFFF"/>
            </w:tcBorders>
            <w:shd w:val="clear" w:color="auto" w:fill="CCE3F4"/>
          </w:tcPr>
          <w:p w14:paraId="2D7864F3" w14:textId="77777777" w:rsidR="00255652" w:rsidRDefault="00255652" w:rsidP="00636A11">
            <w:pPr>
              <w:pStyle w:val="TableParagraph"/>
              <w:spacing w:before="155"/>
              <w:ind w:left="215"/>
              <w:rPr>
                <w:b/>
                <w:sz w:val="52"/>
              </w:rPr>
            </w:pPr>
            <w:r>
              <w:rPr>
                <w:b/>
                <w:spacing w:val="-5"/>
                <w:sz w:val="52"/>
              </w:rPr>
              <w:t>NOV</w:t>
            </w:r>
          </w:p>
        </w:tc>
        <w:tc>
          <w:tcPr>
            <w:tcW w:w="2856" w:type="dxa"/>
            <w:tcBorders>
              <w:top w:val="single" w:sz="24" w:space="0" w:color="FFFFFF"/>
            </w:tcBorders>
            <w:shd w:val="clear" w:color="auto" w:fill="CCE3F4"/>
          </w:tcPr>
          <w:p w14:paraId="7EC59A96" w14:textId="77777777" w:rsidR="00255652" w:rsidRDefault="00255652" w:rsidP="00636A11">
            <w:pPr>
              <w:pStyle w:val="TableParagraph"/>
              <w:spacing w:before="155"/>
              <w:ind w:left="360"/>
              <w:rPr>
                <w:b/>
                <w:sz w:val="52"/>
              </w:rPr>
            </w:pPr>
            <w:r>
              <w:rPr>
                <w:b/>
                <w:spacing w:val="-5"/>
                <w:sz w:val="52"/>
              </w:rPr>
              <w:t>DEZ</w:t>
            </w:r>
          </w:p>
        </w:tc>
        <w:tc>
          <w:tcPr>
            <w:tcW w:w="2876" w:type="dxa"/>
            <w:tcBorders>
              <w:top w:val="single" w:sz="24" w:space="0" w:color="FFFFFF"/>
            </w:tcBorders>
            <w:shd w:val="clear" w:color="auto" w:fill="CCE3F4"/>
          </w:tcPr>
          <w:p w14:paraId="7DC8644D" w14:textId="77777777" w:rsidR="00255652" w:rsidRDefault="00255652" w:rsidP="00636A11">
            <w:pPr>
              <w:pStyle w:val="TableParagraph"/>
              <w:spacing w:before="155"/>
              <w:ind w:left="216"/>
              <w:rPr>
                <w:b/>
                <w:sz w:val="52"/>
              </w:rPr>
            </w:pPr>
            <w:r>
              <w:rPr>
                <w:b/>
                <w:spacing w:val="-2"/>
                <w:sz w:val="52"/>
              </w:rPr>
              <w:t>Total</w:t>
            </w:r>
          </w:p>
        </w:tc>
      </w:tr>
      <w:tr w:rsidR="00255652" w14:paraId="1A3213F7" w14:textId="77777777" w:rsidTr="00636A11">
        <w:trPr>
          <w:trHeight w:val="766"/>
        </w:trPr>
        <w:tc>
          <w:tcPr>
            <w:tcW w:w="9141" w:type="dxa"/>
            <w:shd w:val="clear" w:color="auto" w:fill="E7F1F9"/>
          </w:tcPr>
          <w:p w14:paraId="6473DAD2" w14:textId="77777777" w:rsidR="00255652" w:rsidRDefault="00255652" w:rsidP="00636A11">
            <w:pPr>
              <w:pStyle w:val="TableParagraph"/>
              <w:spacing w:before="130"/>
              <w:rPr>
                <w:sz w:val="40"/>
              </w:rPr>
            </w:pPr>
            <w:r>
              <w:rPr>
                <w:spacing w:val="-2"/>
                <w:sz w:val="40"/>
              </w:rPr>
              <w:t>Consultas</w:t>
            </w:r>
          </w:p>
        </w:tc>
        <w:tc>
          <w:tcPr>
            <w:tcW w:w="3127" w:type="dxa"/>
            <w:shd w:val="clear" w:color="auto" w:fill="E7F1F9"/>
          </w:tcPr>
          <w:p w14:paraId="4B9E9E21" w14:textId="77777777" w:rsidR="00255652" w:rsidRDefault="00255652" w:rsidP="00636A11">
            <w:pPr>
              <w:pStyle w:val="TableParagraph"/>
              <w:spacing w:before="21"/>
              <w:ind w:left="108"/>
              <w:rPr>
                <w:sz w:val="52"/>
              </w:rPr>
            </w:pPr>
            <w:r>
              <w:rPr>
                <w:spacing w:val="-5"/>
                <w:sz w:val="52"/>
              </w:rPr>
              <w:t>84</w:t>
            </w:r>
          </w:p>
        </w:tc>
        <w:tc>
          <w:tcPr>
            <w:tcW w:w="3127" w:type="dxa"/>
            <w:shd w:val="clear" w:color="auto" w:fill="E7F1F9"/>
          </w:tcPr>
          <w:p w14:paraId="1F252AC9" w14:textId="77777777" w:rsidR="00255652" w:rsidRDefault="00255652" w:rsidP="00636A11">
            <w:pPr>
              <w:pStyle w:val="TableParagraph"/>
              <w:spacing w:before="21"/>
              <w:ind w:left="108"/>
              <w:rPr>
                <w:sz w:val="52"/>
              </w:rPr>
            </w:pPr>
            <w:r>
              <w:rPr>
                <w:spacing w:val="-5"/>
                <w:sz w:val="52"/>
              </w:rPr>
              <w:t>131</w:t>
            </w:r>
          </w:p>
        </w:tc>
        <w:tc>
          <w:tcPr>
            <w:tcW w:w="2953" w:type="dxa"/>
            <w:shd w:val="clear" w:color="auto" w:fill="E7F1F9"/>
          </w:tcPr>
          <w:p w14:paraId="6FE72FD7" w14:textId="77777777" w:rsidR="00255652" w:rsidRDefault="00255652" w:rsidP="00636A11">
            <w:pPr>
              <w:pStyle w:val="TableParagraph"/>
              <w:spacing w:before="21"/>
              <w:ind w:left="108"/>
              <w:rPr>
                <w:sz w:val="52"/>
              </w:rPr>
            </w:pPr>
            <w:r>
              <w:rPr>
                <w:spacing w:val="-5"/>
                <w:sz w:val="52"/>
              </w:rPr>
              <w:t>162</w:t>
            </w:r>
          </w:p>
        </w:tc>
        <w:tc>
          <w:tcPr>
            <w:tcW w:w="2856" w:type="dxa"/>
            <w:shd w:val="clear" w:color="auto" w:fill="E7F1F9"/>
          </w:tcPr>
          <w:p w14:paraId="13234E9C" w14:textId="77777777" w:rsidR="00255652" w:rsidRDefault="00255652" w:rsidP="00636A11">
            <w:pPr>
              <w:pStyle w:val="TableParagraph"/>
              <w:spacing w:before="21"/>
              <w:ind w:left="109"/>
              <w:rPr>
                <w:sz w:val="52"/>
              </w:rPr>
            </w:pPr>
            <w:r>
              <w:rPr>
                <w:spacing w:val="-5"/>
                <w:sz w:val="52"/>
              </w:rPr>
              <w:t>102</w:t>
            </w:r>
          </w:p>
        </w:tc>
        <w:tc>
          <w:tcPr>
            <w:tcW w:w="2876" w:type="dxa"/>
            <w:shd w:val="clear" w:color="auto" w:fill="E7F1F9"/>
          </w:tcPr>
          <w:p w14:paraId="4C8B61C1" w14:textId="77777777" w:rsidR="00255652" w:rsidRDefault="00255652" w:rsidP="00636A11">
            <w:pPr>
              <w:pStyle w:val="TableParagraph"/>
              <w:spacing w:before="21"/>
              <w:ind w:left="109"/>
              <w:rPr>
                <w:b/>
                <w:sz w:val="52"/>
              </w:rPr>
            </w:pPr>
            <w:r>
              <w:rPr>
                <w:b/>
                <w:spacing w:val="-5"/>
                <w:sz w:val="52"/>
              </w:rPr>
              <w:t>479</w:t>
            </w:r>
          </w:p>
        </w:tc>
      </w:tr>
      <w:tr w:rsidR="00255652" w14:paraId="0BDA0CF9" w14:textId="77777777" w:rsidTr="00636A11">
        <w:trPr>
          <w:trHeight w:val="766"/>
        </w:trPr>
        <w:tc>
          <w:tcPr>
            <w:tcW w:w="9141" w:type="dxa"/>
            <w:shd w:val="clear" w:color="auto" w:fill="CCE3F4"/>
          </w:tcPr>
          <w:p w14:paraId="0E349EF5" w14:textId="77777777" w:rsidR="00255652" w:rsidRDefault="00255652" w:rsidP="00636A11">
            <w:pPr>
              <w:pStyle w:val="TableParagraph"/>
              <w:spacing w:before="130"/>
              <w:rPr>
                <w:sz w:val="40"/>
              </w:rPr>
            </w:pPr>
            <w:r>
              <w:rPr>
                <w:spacing w:val="-2"/>
                <w:sz w:val="40"/>
              </w:rPr>
              <w:t>Exames</w:t>
            </w:r>
          </w:p>
        </w:tc>
        <w:tc>
          <w:tcPr>
            <w:tcW w:w="3127" w:type="dxa"/>
            <w:shd w:val="clear" w:color="auto" w:fill="CCE3F4"/>
          </w:tcPr>
          <w:p w14:paraId="13C2E7A3" w14:textId="77777777" w:rsidR="00255652" w:rsidRDefault="00255652" w:rsidP="00636A11">
            <w:pPr>
              <w:pStyle w:val="TableParagraph"/>
              <w:spacing w:before="21"/>
              <w:ind w:left="108"/>
              <w:rPr>
                <w:sz w:val="52"/>
              </w:rPr>
            </w:pPr>
            <w:r>
              <w:rPr>
                <w:spacing w:val="-5"/>
                <w:sz w:val="52"/>
              </w:rPr>
              <w:t>72</w:t>
            </w:r>
          </w:p>
        </w:tc>
        <w:tc>
          <w:tcPr>
            <w:tcW w:w="3127" w:type="dxa"/>
            <w:shd w:val="clear" w:color="auto" w:fill="CCE3F4"/>
          </w:tcPr>
          <w:p w14:paraId="373D0865" w14:textId="77777777" w:rsidR="00255652" w:rsidRDefault="00255652" w:rsidP="00636A11">
            <w:pPr>
              <w:pStyle w:val="TableParagraph"/>
              <w:spacing w:before="21"/>
              <w:ind w:left="108"/>
              <w:rPr>
                <w:sz w:val="52"/>
              </w:rPr>
            </w:pPr>
            <w:r>
              <w:rPr>
                <w:spacing w:val="-5"/>
                <w:sz w:val="52"/>
              </w:rPr>
              <w:t>123</w:t>
            </w:r>
          </w:p>
        </w:tc>
        <w:tc>
          <w:tcPr>
            <w:tcW w:w="2953" w:type="dxa"/>
            <w:shd w:val="clear" w:color="auto" w:fill="CCE3F4"/>
          </w:tcPr>
          <w:p w14:paraId="3B77DCAA" w14:textId="77777777" w:rsidR="00255652" w:rsidRDefault="00255652" w:rsidP="00636A11">
            <w:pPr>
              <w:pStyle w:val="TableParagraph"/>
              <w:spacing w:before="21"/>
              <w:ind w:left="108"/>
              <w:rPr>
                <w:sz w:val="52"/>
              </w:rPr>
            </w:pPr>
            <w:r>
              <w:rPr>
                <w:spacing w:val="-5"/>
                <w:sz w:val="52"/>
              </w:rPr>
              <w:t>101</w:t>
            </w:r>
          </w:p>
        </w:tc>
        <w:tc>
          <w:tcPr>
            <w:tcW w:w="2856" w:type="dxa"/>
            <w:shd w:val="clear" w:color="auto" w:fill="CCE3F4"/>
          </w:tcPr>
          <w:p w14:paraId="005934A9" w14:textId="77777777" w:rsidR="00255652" w:rsidRDefault="00255652" w:rsidP="00636A11">
            <w:pPr>
              <w:pStyle w:val="TableParagraph"/>
              <w:spacing w:before="21"/>
              <w:ind w:left="109"/>
              <w:rPr>
                <w:sz w:val="52"/>
              </w:rPr>
            </w:pPr>
            <w:r>
              <w:rPr>
                <w:spacing w:val="-5"/>
                <w:sz w:val="52"/>
              </w:rPr>
              <w:t>36</w:t>
            </w:r>
          </w:p>
        </w:tc>
        <w:tc>
          <w:tcPr>
            <w:tcW w:w="2876" w:type="dxa"/>
            <w:shd w:val="clear" w:color="auto" w:fill="CCE3F4"/>
          </w:tcPr>
          <w:p w14:paraId="7945F522" w14:textId="77777777" w:rsidR="00255652" w:rsidRDefault="00255652" w:rsidP="00636A11">
            <w:pPr>
              <w:pStyle w:val="TableParagraph"/>
              <w:spacing w:before="21"/>
              <w:ind w:left="109"/>
              <w:rPr>
                <w:b/>
                <w:sz w:val="52"/>
              </w:rPr>
            </w:pPr>
            <w:r>
              <w:rPr>
                <w:b/>
                <w:spacing w:val="-5"/>
                <w:sz w:val="52"/>
              </w:rPr>
              <w:t>332</w:t>
            </w:r>
          </w:p>
        </w:tc>
      </w:tr>
      <w:tr w:rsidR="00255652" w14:paraId="2E155AA8" w14:textId="77777777" w:rsidTr="00636A11">
        <w:trPr>
          <w:trHeight w:val="766"/>
        </w:trPr>
        <w:tc>
          <w:tcPr>
            <w:tcW w:w="9141" w:type="dxa"/>
            <w:shd w:val="clear" w:color="auto" w:fill="E7F1F9"/>
          </w:tcPr>
          <w:p w14:paraId="47305272" w14:textId="77777777" w:rsidR="00255652" w:rsidRDefault="00255652" w:rsidP="00636A11">
            <w:pPr>
              <w:pStyle w:val="TableParagraph"/>
              <w:spacing w:before="130"/>
              <w:rPr>
                <w:sz w:val="40"/>
              </w:rPr>
            </w:pPr>
            <w:r>
              <w:rPr>
                <w:sz w:val="40"/>
              </w:rPr>
              <w:t>Tratamento</w:t>
            </w:r>
            <w:r>
              <w:rPr>
                <w:spacing w:val="-6"/>
                <w:sz w:val="40"/>
              </w:rPr>
              <w:t xml:space="preserve"> </w:t>
            </w:r>
            <w:r>
              <w:rPr>
                <w:spacing w:val="-2"/>
                <w:sz w:val="40"/>
              </w:rPr>
              <w:t>Hemodiálise</w:t>
            </w:r>
          </w:p>
        </w:tc>
        <w:tc>
          <w:tcPr>
            <w:tcW w:w="3127" w:type="dxa"/>
            <w:shd w:val="clear" w:color="auto" w:fill="E7F1F9"/>
          </w:tcPr>
          <w:p w14:paraId="23D7BCC7" w14:textId="77777777" w:rsidR="00255652" w:rsidRDefault="00255652" w:rsidP="00636A11">
            <w:pPr>
              <w:pStyle w:val="TableParagraph"/>
              <w:spacing w:before="21"/>
              <w:ind w:left="108"/>
              <w:rPr>
                <w:sz w:val="52"/>
              </w:rPr>
            </w:pPr>
            <w:r>
              <w:rPr>
                <w:spacing w:val="-5"/>
                <w:sz w:val="52"/>
              </w:rPr>
              <w:t>12</w:t>
            </w:r>
          </w:p>
        </w:tc>
        <w:tc>
          <w:tcPr>
            <w:tcW w:w="3127" w:type="dxa"/>
            <w:shd w:val="clear" w:color="auto" w:fill="E7F1F9"/>
          </w:tcPr>
          <w:p w14:paraId="2671DE35" w14:textId="77777777" w:rsidR="00255652" w:rsidRDefault="00255652" w:rsidP="00636A11">
            <w:pPr>
              <w:pStyle w:val="TableParagraph"/>
              <w:spacing w:before="21"/>
              <w:ind w:left="108"/>
              <w:rPr>
                <w:sz w:val="52"/>
              </w:rPr>
            </w:pPr>
            <w:r>
              <w:rPr>
                <w:spacing w:val="-5"/>
                <w:sz w:val="52"/>
              </w:rPr>
              <w:t>03</w:t>
            </w:r>
          </w:p>
        </w:tc>
        <w:tc>
          <w:tcPr>
            <w:tcW w:w="2953" w:type="dxa"/>
            <w:shd w:val="clear" w:color="auto" w:fill="E7F1F9"/>
          </w:tcPr>
          <w:p w14:paraId="79666EC4" w14:textId="77777777" w:rsidR="00255652" w:rsidRDefault="00255652" w:rsidP="00636A11">
            <w:pPr>
              <w:pStyle w:val="TableParagraph"/>
              <w:spacing w:before="21"/>
              <w:ind w:left="108"/>
              <w:rPr>
                <w:sz w:val="52"/>
              </w:rPr>
            </w:pPr>
            <w:r>
              <w:rPr>
                <w:spacing w:val="-5"/>
                <w:sz w:val="52"/>
              </w:rPr>
              <w:t>14</w:t>
            </w:r>
          </w:p>
        </w:tc>
        <w:tc>
          <w:tcPr>
            <w:tcW w:w="2856" w:type="dxa"/>
            <w:shd w:val="clear" w:color="auto" w:fill="E7F1F9"/>
          </w:tcPr>
          <w:p w14:paraId="69B45B66" w14:textId="77777777" w:rsidR="00255652" w:rsidRDefault="00255652" w:rsidP="00636A11">
            <w:pPr>
              <w:pStyle w:val="TableParagraph"/>
              <w:spacing w:before="21"/>
              <w:ind w:left="109"/>
              <w:rPr>
                <w:sz w:val="52"/>
              </w:rPr>
            </w:pPr>
            <w:r>
              <w:rPr>
                <w:spacing w:val="-5"/>
                <w:sz w:val="52"/>
              </w:rPr>
              <w:t>13</w:t>
            </w:r>
          </w:p>
        </w:tc>
        <w:tc>
          <w:tcPr>
            <w:tcW w:w="2876" w:type="dxa"/>
            <w:shd w:val="clear" w:color="auto" w:fill="E7F1F9"/>
          </w:tcPr>
          <w:p w14:paraId="47233E2F" w14:textId="77777777" w:rsidR="00255652" w:rsidRDefault="00255652" w:rsidP="00636A11">
            <w:pPr>
              <w:pStyle w:val="TableParagraph"/>
              <w:spacing w:before="21"/>
              <w:ind w:left="109"/>
              <w:rPr>
                <w:b/>
                <w:sz w:val="52"/>
              </w:rPr>
            </w:pPr>
            <w:r>
              <w:rPr>
                <w:b/>
                <w:spacing w:val="-5"/>
                <w:sz w:val="52"/>
              </w:rPr>
              <w:t>42</w:t>
            </w:r>
          </w:p>
        </w:tc>
      </w:tr>
      <w:tr w:rsidR="00255652" w14:paraId="0C66AB5E" w14:textId="77777777" w:rsidTr="00636A11">
        <w:trPr>
          <w:trHeight w:val="766"/>
        </w:trPr>
        <w:tc>
          <w:tcPr>
            <w:tcW w:w="9141" w:type="dxa"/>
            <w:shd w:val="clear" w:color="auto" w:fill="CCE3F4"/>
          </w:tcPr>
          <w:p w14:paraId="0443A0BF" w14:textId="77777777" w:rsidR="00255652" w:rsidRDefault="00255652" w:rsidP="00636A11">
            <w:pPr>
              <w:pStyle w:val="TableParagraph"/>
              <w:spacing w:before="130"/>
              <w:rPr>
                <w:sz w:val="40"/>
              </w:rPr>
            </w:pPr>
            <w:r>
              <w:rPr>
                <w:sz w:val="40"/>
              </w:rPr>
              <w:t>Tratamento</w:t>
            </w:r>
            <w:r>
              <w:rPr>
                <w:spacing w:val="-8"/>
                <w:sz w:val="40"/>
              </w:rPr>
              <w:t xml:space="preserve"> </w:t>
            </w:r>
            <w:r>
              <w:rPr>
                <w:spacing w:val="-2"/>
                <w:sz w:val="40"/>
              </w:rPr>
              <w:t>Oncológico</w:t>
            </w:r>
          </w:p>
        </w:tc>
        <w:tc>
          <w:tcPr>
            <w:tcW w:w="3127" w:type="dxa"/>
            <w:shd w:val="clear" w:color="auto" w:fill="CCE3F4"/>
          </w:tcPr>
          <w:p w14:paraId="317A7E54" w14:textId="77777777" w:rsidR="00255652" w:rsidRDefault="00255652" w:rsidP="00636A11">
            <w:pPr>
              <w:pStyle w:val="TableParagraph"/>
              <w:spacing w:before="21"/>
              <w:ind w:left="108"/>
              <w:rPr>
                <w:sz w:val="52"/>
              </w:rPr>
            </w:pPr>
            <w:r>
              <w:rPr>
                <w:spacing w:val="-5"/>
                <w:sz w:val="52"/>
              </w:rPr>
              <w:t>19</w:t>
            </w:r>
          </w:p>
        </w:tc>
        <w:tc>
          <w:tcPr>
            <w:tcW w:w="3127" w:type="dxa"/>
            <w:shd w:val="clear" w:color="auto" w:fill="CCE3F4"/>
          </w:tcPr>
          <w:p w14:paraId="434D262C" w14:textId="77777777" w:rsidR="00255652" w:rsidRDefault="00255652" w:rsidP="00636A11">
            <w:pPr>
              <w:pStyle w:val="TableParagraph"/>
              <w:spacing w:before="21"/>
              <w:ind w:left="108"/>
              <w:rPr>
                <w:sz w:val="52"/>
              </w:rPr>
            </w:pPr>
            <w:r>
              <w:rPr>
                <w:spacing w:val="-5"/>
                <w:sz w:val="52"/>
              </w:rPr>
              <w:t>17</w:t>
            </w:r>
          </w:p>
        </w:tc>
        <w:tc>
          <w:tcPr>
            <w:tcW w:w="2953" w:type="dxa"/>
            <w:shd w:val="clear" w:color="auto" w:fill="CCE3F4"/>
          </w:tcPr>
          <w:p w14:paraId="01BE2EAB" w14:textId="77777777" w:rsidR="00255652" w:rsidRDefault="00255652" w:rsidP="00636A11">
            <w:pPr>
              <w:pStyle w:val="TableParagraph"/>
              <w:spacing w:before="21"/>
              <w:ind w:left="108"/>
              <w:rPr>
                <w:sz w:val="52"/>
              </w:rPr>
            </w:pPr>
            <w:r>
              <w:rPr>
                <w:spacing w:val="-5"/>
                <w:sz w:val="52"/>
              </w:rPr>
              <w:t>13</w:t>
            </w:r>
          </w:p>
        </w:tc>
        <w:tc>
          <w:tcPr>
            <w:tcW w:w="2856" w:type="dxa"/>
            <w:shd w:val="clear" w:color="auto" w:fill="CCE3F4"/>
          </w:tcPr>
          <w:p w14:paraId="781110F0" w14:textId="77777777" w:rsidR="00255652" w:rsidRDefault="00255652" w:rsidP="00636A11">
            <w:pPr>
              <w:pStyle w:val="TableParagraph"/>
              <w:spacing w:before="21"/>
              <w:ind w:left="109"/>
              <w:rPr>
                <w:sz w:val="52"/>
              </w:rPr>
            </w:pPr>
            <w:r>
              <w:rPr>
                <w:spacing w:val="-5"/>
                <w:sz w:val="52"/>
              </w:rPr>
              <w:t>12</w:t>
            </w:r>
          </w:p>
        </w:tc>
        <w:tc>
          <w:tcPr>
            <w:tcW w:w="2876" w:type="dxa"/>
            <w:shd w:val="clear" w:color="auto" w:fill="CCE3F4"/>
          </w:tcPr>
          <w:p w14:paraId="41C3B795" w14:textId="77777777" w:rsidR="00255652" w:rsidRDefault="00255652" w:rsidP="00636A11">
            <w:pPr>
              <w:pStyle w:val="TableParagraph"/>
              <w:spacing w:before="21"/>
              <w:ind w:left="109"/>
              <w:rPr>
                <w:b/>
                <w:sz w:val="52"/>
              </w:rPr>
            </w:pPr>
            <w:r>
              <w:rPr>
                <w:b/>
                <w:spacing w:val="-5"/>
                <w:sz w:val="52"/>
              </w:rPr>
              <w:t>61</w:t>
            </w:r>
          </w:p>
        </w:tc>
      </w:tr>
      <w:tr w:rsidR="00255652" w14:paraId="22762F4B" w14:textId="77777777" w:rsidTr="00636A11">
        <w:trPr>
          <w:trHeight w:val="766"/>
        </w:trPr>
        <w:tc>
          <w:tcPr>
            <w:tcW w:w="9141" w:type="dxa"/>
            <w:shd w:val="clear" w:color="auto" w:fill="E7F1F9"/>
          </w:tcPr>
          <w:p w14:paraId="59C8FFA0" w14:textId="77777777" w:rsidR="00255652" w:rsidRDefault="00255652" w:rsidP="00636A11">
            <w:pPr>
              <w:pStyle w:val="TableParagraph"/>
              <w:spacing w:before="130"/>
              <w:rPr>
                <w:sz w:val="40"/>
              </w:rPr>
            </w:pPr>
            <w:r>
              <w:rPr>
                <w:sz w:val="40"/>
              </w:rPr>
              <w:t>Tratamento</w:t>
            </w:r>
            <w:r>
              <w:rPr>
                <w:spacing w:val="-8"/>
                <w:sz w:val="40"/>
              </w:rPr>
              <w:t xml:space="preserve"> </w:t>
            </w:r>
            <w:r>
              <w:rPr>
                <w:spacing w:val="-2"/>
                <w:sz w:val="40"/>
              </w:rPr>
              <w:t>Hemofilia</w:t>
            </w:r>
          </w:p>
        </w:tc>
        <w:tc>
          <w:tcPr>
            <w:tcW w:w="3127" w:type="dxa"/>
            <w:shd w:val="clear" w:color="auto" w:fill="E7F1F9"/>
          </w:tcPr>
          <w:p w14:paraId="0F038C19" w14:textId="77777777" w:rsidR="00255652" w:rsidRDefault="00255652" w:rsidP="00636A11">
            <w:pPr>
              <w:pStyle w:val="TableParagraph"/>
              <w:spacing w:before="21"/>
              <w:ind w:left="108"/>
              <w:rPr>
                <w:sz w:val="52"/>
              </w:rPr>
            </w:pPr>
            <w:r>
              <w:rPr>
                <w:spacing w:val="-5"/>
                <w:sz w:val="52"/>
              </w:rPr>
              <w:t>00</w:t>
            </w:r>
          </w:p>
        </w:tc>
        <w:tc>
          <w:tcPr>
            <w:tcW w:w="3127" w:type="dxa"/>
            <w:shd w:val="clear" w:color="auto" w:fill="E7F1F9"/>
          </w:tcPr>
          <w:p w14:paraId="16224EEF" w14:textId="77777777" w:rsidR="00255652" w:rsidRDefault="00255652" w:rsidP="00636A11">
            <w:pPr>
              <w:pStyle w:val="TableParagraph"/>
              <w:spacing w:before="21"/>
              <w:ind w:left="108"/>
              <w:rPr>
                <w:sz w:val="52"/>
              </w:rPr>
            </w:pPr>
            <w:r>
              <w:rPr>
                <w:spacing w:val="-5"/>
                <w:sz w:val="52"/>
              </w:rPr>
              <w:t>03</w:t>
            </w:r>
          </w:p>
        </w:tc>
        <w:tc>
          <w:tcPr>
            <w:tcW w:w="2953" w:type="dxa"/>
            <w:shd w:val="clear" w:color="auto" w:fill="E7F1F9"/>
          </w:tcPr>
          <w:p w14:paraId="3D3AF4FA" w14:textId="77777777" w:rsidR="00255652" w:rsidRDefault="00255652" w:rsidP="00636A11">
            <w:pPr>
              <w:pStyle w:val="TableParagraph"/>
              <w:spacing w:before="21"/>
              <w:ind w:left="108"/>
              <w:rPr>
                <w:sz w:val="52"/>
              </w:rPr>
            </w:pPr>
            <w:r>
              <w:rPr>
                <w:spacing w:val="-5"/>
                <w:sz w:val="52"/>
              </w:rPr>
              <w:t>00</w:t>
            </w:r>
          </w:p>
        </w:tc>
        <w:tc>
          <w:tcPr>
            <w:tcW w:w="2856" w:type="dxa"/>
            <w:shd w:val="clear" w:color="auto" w:fill="E7F1F9"/>
          </w:tcPr>
          <w:p w14:paraId="19D4DF9B" w14:textId="77777777" w:rsidR="00255652" w:rsidRDefault="00255652" w:rsidP="00636A11">
            <w:pPr>
              <w:pStyle w:val="TableParagraph"/>
              <w:spacing w:before="21"/>
              <w:ind w:left="109"/>
              <w:rPr>
                <w:sz w:val="52"/>
              </w:rPr>
            </w:pPr>
            <w:r>
              <w:rPr>
                <w:spacing w:val="-5"/>
                <w:sz w:val="52"/>
              </w:rPr>
              <w:t>00</w:t>
            </w:r>
          </w:p>
        </w:tc>
        <w:tc>
          <w:tcPr>
            <w:tcW w:w="2876" w:type="dxa"/>
            <w:shd w:val="clear" w:color="auto" w:fill="E7F1F9"/>
          </w:tcPr>
          <w:p w14:paraId="16930D69" w14:textId="77777777" w:rsidR="00255652" w:rsidRDefault="00255652" w:rsidP="00636A11">
            <w:pPr>
              <w:pStyle w:val="TableParagraph"/>
              <w:spacing w:before="21"/>
              <w:ind w:left="109"/>
              <w:rPr>
                <w:b/>
                <w:sz w:val="52"/>
              </w:rPr>
            </w:pPr>
            <w:r>
              <w:rPr>
                <w:b/>
                <w:spacing w:val="-5"/>
                <w:sz w:val="52"/>
              </w:rPr>
              <w:t>03</w:t>
            </w:r>
          </w:p>
        </w:tc>
      </w:tr>
      <w:tr w:rsidR="00255652" w14:paraId="031DB19C" w14:textId="77777777" w:rsidTr="00636A11">
        <w:trPr>
          <w:trHeight w:val="766"/>
        </w:trPr>
        <w:tc>
          <w:tcPr>
            <w:tcW w:w="9141" w:type="dxa"/>
            <w:shd w:val="clear" w:color="auto" w:fill="CCE3F4"/>
          </w:tcPr>
          <w:p w14:paraId="2B0101ED" w14:textId="77777777" w:rsidR="00255652" w:rsidRDefault="00255652" w:rsidP="00636A11">
            <w:pPr>
              <w:pStyle w:val="TableParagraph"/>
              <w:spacing w:before="130"/>
              <w:rPr>
                <w:sz w:val="40"/>
              </w:rPr>
            </w:pPr>
            <w:r>
              <w:rPr>
                <w:sz w:val="40"/>
              </w:rPr>
              <w:t>Tratamento</w:t>
            </w:r>
            <w:r>
              <w:rPr>
                <w:spacing w:val="-8"/>
                <w:sz w:val="40"/>
              </w:rPr>
              <w:t xml:space="preserve"> </w:t>
            </w:r>
            <w:r>
              <w:rPr>
                <w:spacing w:val="-4"/>
                <w:sz w:val="40"/>
              </w:rPr>
              <w:t>CAPS</w:t>
            </w:r>
          </w:p>
        </w:tc>
        <w:tc>
          <w:tcPr>
            <w:tcW w:w="3127" w:type="dxa"/>
            <w:shd w:val="clear" w:color="auto" w:fill="CCE3F4"/>
          </w:tcPr>
          <w:p w14:paraId="60B3A4FB" w14:textId="77777777" w:rsidR="00255652" w:rsidRDefault="00255652" w:rsidP="00636A11">
            <w:pPr>
              <w:pStyle w:val="TableParagraph"/>
              <w:spacing w:before="21"/>
              <w:ind w:left="108"/>
              <w:rPr>
                <w:sz w:val="52"/>
              </w:rPr>
            </w:pPr>
            <w:r>
              <w:rPr>
                <w:spacing w:val="-5"/>
                <w:sz w:val="52"/>
              </w:rPr>
              <w:t>65</w:t>
            </w:r>
          </w:p>
        </w:tc>
        <w:tc>
          <w:tcPr>
            <w:tcW w:w="3127" w:type="dxa"/>
            <w:shd w:val="clear" w:color="auto" w:fill="CCE3F4"/>
          </w:tcPr>
          <w:p w14:paraId="66CD20C0" w14:textId="77777777" w:rsidR="00255652" w:rsidRDefault="00255652" w:rsidP="00636A11">
            <w:pPr>
              <w:pStyle w:val="TableParagraph"/>
              <w:spacing w:before="21"/>
              <w:ind w:left="108"/>
              <w:rPr>
                <w:sz w:val="52"/>
              </w:rPr>
            </w:pPr>
            <w:r>
              <w:rPr>
                <w:spacing w:val="-5"/>
                <w:sz w:val="52"/>
              </w:rPr>
              <w:t>48</w:t>
            </w:r>
          </w:p>
        </w:tc>
        <w:tc>
          <w:tcPr>
            <w:tcW w:w="2953" w:type="dxa"/>
            <w:shd w:val="clear" w:color="auto" w:fill="CCE3F4"/>
          </w:tcPr>
          <w:p w14:paraId="666E5158" w14:textId="77777777" w:rsidR="00255652" w:rsidRDefault="00255652" w:rsidP="00636A11">
            <w:pPr>
              <w:pStyle w:val="TableParagraph"/>
              <w:spacing w:before="21"/>
              <w:ind w:left="108"/>
              <w:rPr>
                <w:sz w:val="52"/>
              </w:rPr>
            </w:pPr>
            <w:r>
              <w:rPr>
                <w:spacing w:val="-5"/>
                <w:sz w:val="52"/>
              </w:rPr>
              <w:t>75</w:t>
            </w:r>
          </w:p>
        </w:tc>
        <w:tc>
          <w:tcPr>
            <w:tcW w:w="2856" w:type="dxa"/>
            <w:shd w:val="clear" w:color="auto" w:fill="CCE3F4"/>
          </w:tcPr>
          <w:p w14:paraId="313396E1" w14:textId="77777777" w:rsidR="00255652" w:rsidRDefault="00255652" w:rsidP="00636A11">
            <w:pPr>
              <w:pStyle w:val="TableParagraph"/>
              <w:spacing w:before="21"/>
              <w:ind w:left="109"/>
              <w:rPr>
                <w:sz w:val="52"/>
              </w:rPr>
            </w:pPr>
            <w:r>
              <w:rPr>
                <w:spacing w:val="-5"/>
                <w:sz w:val="52"/>
              </w:rPr>
              <w:t>47</w:t>
            </w:r>
          </w:p>
        </w:tc>
        <w:tc>
          <w:tcPr>
            <w:tcW w:w="2876" w:type="dxa"/>
            <w:shd w:val="clear" w:color="auto" w:fill="CCE3F4"/>
          </w:tcPr>
          <w:p w14:paraId="232FFD86" w14:textId="77777777" w:rsidR="00255652" w:rsidRDefault="00255652" w:rsidP="00636A11">
            <w:pPr>
              <w:pStyle w:val="TableParagraph"/>
              <w:spacing w:before="21"/>
              <w:ind w:left="109"/>
              <w:rPr>
                <w:b/>
                <w:sz w:val="52"/>
              </w:rPr>
            </w:pPr>
            <w:r>
              <w:rPr>
                <w:b/>
                <w:spacing w:val="-5"/>
                <w:sz w:val="52"/>
              </w:rPr>
              <w:t>235</w:t>
            </w:r>
          </w:p>
        </w:tc>
      </w:tr>
      <w:tr w:rsidR="00255652" w14:paraId="764B6181" w14:textId="77777777" w:rsidTr="00636A11">
        <w:trPr>
          <w:trHeight w:val="766"/>
        </w:trPr>
        <w:tc>
          <w:tcPr>
            <w:tcW w:w="9141" w:type="dxa"/>
            <w:shd w:val="clear" w:color="auto" w:fill="E7F1F9"/>
          </w:tcPr>
          <w:p w14:paraId="25335C6E" w14:textId="77777777" w:rsidR="00255652" w:rsidRDefault="00255652" w:rsidP="00636A11">
            <w:pPr>
              <w:pStyle w:val="TableParagraph"/>
              <w:spacing w:before="130"/>
              <w:rPr>
                <w:sz w:val="40"/>
              </w:rPr>
            </w:pPr>
            <w:r>
              <w:rPr>
                <w:spacing w:val="-2"/>
                <w:sz w:val="40"/>
              </w:rPr>
              <w:t>Ortopedia</w:t>
            </w:r>
          </w:p>
        </w:tc>
        <w:tc>
          <w:tcPr>
            <w:tcW w:w="3127" w:type="dxa"/>
            <w:shd w:val="clear" w:color="auto" w:fill="E7F1F9"/>
          </w:tcPr>
          <w:p w14:paraId="3E6DA8A0" w14:textId="77777777" w:rsidR="00255652" w:rsidRDefault="00255652" w:rsidP="00636A11">
            <w:pPr>
              <w:pStyle w:val="TableParagraph"/>
              <w:spacing w:before="21"/>
              <w:ind w:left="108"/>
              <w:rPr>
                <w:sz w:val="52"/>
              </w:rPr>
            </w:pPr>
            <w:r>
              <w:rPr>
                <w:spacing w:val="-5"/>
                <w:sz w:val="52"/>
              </w:rPr>
              <w:t>38</w:t>
            </w:r>
          </w:p>
        </w:tc>
        <w:tc>
          <w:tcPr>
            <w:tcW w:w="3127" w:type="dxa"/>
            <w:shd w:val="clear" w:color="auto" w:fill="E7F1F9"/>
          </w:tcPr>
          <w:p w14:paraId="0FEAE99B" w14:textId="77777777" w:rsidR="00255652" w:rsidRDefault="00255652" w:rsidP="00636A11">
            <w:pPr>
              <w:pStyle w:val="TableParagraph"/>
              <w:spacing w:before="21"/>
              <w:ind w:left="108"/>
              <w:rPr>
                <w:sz w:val="52"/>
              </w:rPr>
            </w:pPr>
            <w:r>
              <w:rPr>
                <w:spacing w:val="-5"/>
                <w:sz w:val="52"/>
              </w:rPr>
              <w:t>40</w:t>
            </w:r>
          </w:p>
        </w:tc>
        <w:tc>
          <w:tcPr>
            <w:tcW w:w="2953" w:type="dxa"/>
            <w:shd w:val="clear" w:color="auto" w:fill="E7F1F9"/>
          </w:tcPr>
          <w:p w14:paraId="42108CDD" w14:textId="77777777" w:rsidR="00255652" w:rsidRDefault="00255652" w:rsidP="00636A11">
            <w:pPr>
              <w:pStyle w:val="TableParagraph"/>
              <w:spacing w:before="21"/>
              <w:ind w:left="108"/>
              <w:rPr>
                <w:sz w:val="52"/>
              </w:rPr>
            </w:pPr>
            <w:r>
              <w:rPr>
                <w:spacing w:val="-5"/>
                <w:sz w:val="52"/>
              </w:rPr>
              <w:t>23</w:t>
            </w:r>
          </w:p>
        </w:tc>
        <w:tc>
          <w:tcPr>
            <w:tcW w:w="2856" w:type="dxa"/>
            <w:shd w:val="clear" w:color="auto" w:fill="E7F1F9"/>
          </w:tcPr>
          <w:p w14:paraId="0FF8E4E9" w14:textId="77777777" w:rsidR="00255652" w:rsidRDefault="00255652" w:rsidP="00636A11">
            <w:pPr>
              <w:pStyle w:val="TableParagraph"/>
              <w:spacing w:before="21"/>
              <w:ind w:left="109"/>
              <w:rPr>
                <w:sz w:val="52"/>
              </w:rPr>
            </w:pPr>
            <w:r>
              <w:rPr>
                <w:spacing w:val="-5"/>
                <w:sz w:val="52"/>
              </w:rPr>
              <w:t>40</w:t>
            </w:r>
          </w:p>
        </w:tc>
        <w:tc>
          <w:tcPr>
            <w:tcW w:w="2876" w:type="dxa"/>
            <w:shd w:val="clear" w:color="auto" w:fill="E7F1F9"/>
          </w:tcPr>
          <w:p w14:paraId="5A728454" w14:textId="77777777" w:rsidR="00255652" w:rsidRDefault="00255652" w:rsidP="00636A11">
            <w:pPr>
              <w:pStyle w:val="TableParagraph"/>
              <w:spacing w:before="21"/>
              <w:ind w:left="109"/>
              <w:rPr>
                <w:b/>
                <w:sz w:val="52"/>
              </w:rPr>
            </w:pPr>
            <w:r>
              <w:rPr>
                <w:b/>
                <w:spacing w:val="-5"/>
                <w:sz w:val="52"/>
              </w:rPr>
              <w:t>141</w:t>
            </w:r>
          </w:p>
        </w:tc>
      </w:tr>
      <w:tr w:rsidR="00255652" w14:paraId="6E43D2CA" w14:textId="77777777" w:rsidTr="00636A11">
        <w:trPr>
          <w:trHeight w:val="766"/>
        </w:trPr>
        <w:tc>
          <w:tcPr>
            <w:tcW w:w="9141" w:type="dxa"/>
            <w:shd w:val="clear" w:color="auto" w:fill="CCE3F4"/>
          </w:tcPr>
          <w:p w14:paraId="44E88DA5" w14:textId="77777777" w:rsidR="00255652" w:rsidRDefault="00255652" w:rsidP="00636A11">
            <w:pPr>
              <w:pStyle w:val="TableParagraph"/>
              <w:spacing w:before="130"/>
              <w:rPr>
                <w:sz w:val="40"/>
              </w:rPr>
            </w:pPr>
            <w:r>
              <w:rPr>
                <w:spacing w:val="-4"/>
                <w:sz w:val="40"/>
              </w:rPr>
              <w:t>APAE</w:t>
            </w:r>
          </w:p>
        </w:tc>
        <w:tc>
          <w:tcPr>
            <w:tcW w:w="3127" w:type="dxa"/>
            <w:shd w:val="clear" w:color="auto" w:fill="CCE3F4"/>
          </w:tcPr>
          <w:p w14:paraId="288ECF7B" w14:textId="77777777" w:rsidR="00255652" w:rsidRDefault="00255652" w:rsidP="00636A11">
            <w:pPr>
              <w:pStyle w:val="TableParagraph"/>
              <w:spacing w:before="21"/>
              <w:ind w:left="108"/>
              <w:rPr>
                <w:sz w:val="52"/>
              </w:rPr>
            </w:pPr>
            <w:r>
              <w:rPr>
                <w:spacing w:val="-5"/>
                <w:sz w:val="52"/>
              </w:rPr>
              <w:t>05</w:t>
            </w:r>
          </w:p>
        </w:tc>
        <w:tc>
          <w:tcPr>
            <w:tcW w:w="3127" w:type="dxa"/>
            <w:shd w:val="clear" w:color="auto" w:fill="CCE3F4"/>
          </w:tcPr>
          <w:p w14:paraId="09BA61AD" w14:textId="77777777" w:rsidR="00255652" w:rsidRDefault="00255652" w:rsidP="00636A11">
            <w:pPr>
              <w:pStyle w:val="TableParagraph"/>
              <w:spacing w:before="21"/>
              <w:ind w:left="108"/>
              <w:rPr>
                <w:sz w:val="52"/>
              </w:rPr>
            </w:pPr>
            <w:r>
              <w:rPr>
                <w:spacing w:val="-5"/>
                <w:sz w:val="52"/>
              </w:rPr>
              <w:t>05</w:t>
            </w:r>
          </w:p>
        </w:tc>
        <w:tc>
          <w:tcPr>
            <w:tcW w:w="2953" w:type="dxa"/>
            <w:shd w:val="clear" w:color="auto" w:fill="CCE3F4"/>
          </w:tcPr>
          <w:p w14:paraId="4E41E1F8" w14:textId="77777777" w:rsidR="00255652" w:rsidRDefault="00255652" w:rsidP="00636A11">
            <w:pPr>
              <w:pStyle w:val="TableParagraph"/>
              <w:spacing w:before="21"/>
              <w:ind w:left="108"/>
              <w:rPr>
                <w:sz w:val="52"/>
              </w:rPr>
            </w:pPr>
            <w:r>
              <w:rPr>
                <w:spacing w:val="-5"/>
                <w:sz w:val="52"/>
              </w:rPr>
              <w:t>05</w:t>
            </w:r>
          </w:p>
        </w:tc>
        <w:tc>
          <w:tcPr>
            <w:tcW w:w="2856" w:type="dxa"/>
            <w:shd w:val="clear" w:color="auto" w:fill="CCE3F4"/>
          </w:tcPr>
          <w:p w14:paraId="5086C2CE" w14:textId="77777777" w:rsidR="00255652" w:rsidRDefault="00255652" w:rsidP="00636A11">
            <w:pPr>
              <w:pStyle w:val="TableParagraph"/>
              <w:spacing w:before="21"/>
              <w:ind w:left="109"/>
              <w:rPr>
                <w:sz w:val="52"/>
              </w:rPr>
            </w:pPr>
            <w:r>
              <w:rPr>
                <w:spacing w:val="-5"/>
                <w:sz w:val="52"/>
              </w:rPr>
              <w:t>03</w:t>
            </w:r>
          </w:p>
        </w:tc>
        <w:tc>
          <w:tcPr>
            <w:tcW w:w="2876" w:type="dxa"/>
            <w:shd w:val="clear" w:color="auto" w:fill="CCE3F4"/>
          </w:tcPr>
          <w:p w14:paraId="5CEC3F43" w14:textId="77777777" w:rsidR="00255652" w:rsidRDefault="00255652" w:rsidP="00636A11">
            <w:pPr>
              <w:pStyle w:val="TableParagraph"/>
              <w:spacing w:before="21"/>
              <w:ind w:left="109"/>
              <w:rPr>
                <w:b/>
                <w:sz w:val="52"/>
              </w:rPr>
            </w:pPr>
            <w:r>
              <w:rPr>
                <w:b/>
                <w:spacing w:val="-5"/>
                <w:sz w:val="52"/>
              </w:rPr>
              <w:t>18</w:t>
            </w:r>
          </w:p>
        </w:tc>
      </w:tr>
      <w:tr w:rsidR="00255652" w14:paraId="7FDAAC2A" w14:textId="77777777" w:rsidTr="00636A11">
        <w:trPr>
          <w:trHeight w:val="766"/>
        </w:trPr>
        <w:tc>
          <w:tcPr>
            <w:tcW w:w="9141" w:type="dxa"/>
            <w:shd w:val="clear" w:color="auto" w:fill="E7F1F9"/>
          </w:tcPr>
          <w:p w14:paraId="3AFA8D57" w14:textId="77777777" w:rsidR="00255652" w:rsidRDefault="00255652" w:rsidP="00636A11">
            <w:pPr>
              <w:pStyle w:val="TableParagraph"/>
              <w:spacing w:before="130"/>
              <w:rPr>
                <w:sz w:val="40"/>
              </w:rPr>
            </w:pPr>
            <w:r>
              <w:rPr>
                <w:sz w:val="40"/>
              </w:rPr>
              <w:t>Consulta</w:t>
            </w:r>
            <w:r>
              <w:rPr>
                <w:spacing w:val="-6"/>
                <w:sz w:val="40"/>
              </w:rPr>
              <w:t xml:space="preserve"> </w:t>
            </w:r>
            <w:r>
              <w:rPr>
                <w:sz w:val="40"/>
              </w:rPr>
              <w:t>Pré-Natal</w:t>
            </w:r>
            <w:r>
              <w:rPr>
                <w:spacing w:val="-3"/>
                <w:sz w:val="40"/>
              </w:rPr>
              <w:t xml:space="preserve"> </w:t>
            </w:r>
            <w:r>
              <w:rPr>
                <w:sz w:val="40"/>
              </w:rPr>
              <w:t>de</w:t>
            </w:r>
            <w:r>
              <w:rPr>
                <w:spacing w:val="-4"/>
                <w:sz w:val="40"/>
              </w:rPr>
              <w:t xml:space="preserve"> </w:t>
            </w:r>
            <w:r>
              <w:rPr>
                <w:sz w:val="40"/>
              </w:rPr>
              <w:t>Alto</w:t>
            </w:r>
            <w:r>
              <w:rPr>
                <w:spacing w:val="-3"/>
                <w:sz w:val="40"/>
              </w:rPr>
              <w:t xml:space="preserve"> </w:t>
            </w:r>
            <w:r>
              <w:rPr>
                <w:spacing w:val="-2"/>
                <w:sz w:val="40"/>
              </w:rPr>
              <w:t>Risco</w:t>
            </w:r>
          </w:p>
        </w:tc>
        <w:tc>
          <w:tcPr>
            <w:tcW w:w="3127" w:type="dxa"/>
            <w:shd w:val="clear" w:color="auto" w:fill="E7F1F9"/>
          </w:tcPr>
          <w:p w14:paraId="390D031F" w14:textId="77777777" w:rsidR="00255652" w:rsidRDefault="00255652" w:rsidP="00636A11">
            <w:pPr>
              <w:pStyle w:val="TableParagraph"/>
              <w:spacing w:before="21"/>
              <w:ind w:left="108"/>
              <w:rPr>
                <w:sz w:val="52"/>
              </w:rPr>
            </w:pPr>
            <w:r>
              <w:rPr>
                <w:spacing w:val="-5"/>
                <w:sz w:val="52"/>
              </w:rPr>
              <w:t>00</w:t>
            </w:r>
          </w:p>
        </w:tc>
        <w:tc>
          <w:tcPr>
            <w:tcW w:w="3127" w:type="dxa"/>
            <w:shd w:val="clear" w:color="auto" w:fill="E7F1F9"/>
          </w:tcPr>
          <w:p w14:paraId="433D7ECC" w14:textId="77777777" w:rsidR="00255652" w:rsidRDefault="00255652" w:rsidP="00636A11">
            <w:pPr>
              <w:pStyle w:val="TableParagraph"/>
              <w:spacing w:before="21"/>
              <w:ind w:left="108"/>
              <w:rPr>
                <w:sz w:val="52"/>
              </w:rPr>
            </w:pPr>
            <w:r>
              <w:rPr>
                <w:spacing w:val="-5"/>
                <w:sz w:val="52"/>
              </w:rPr>
              <w:t>02</w:t>
            </w:r>
          </w:p>
        </w:tc>
        <w:tc>
          <w:tcPr>
            <w:tcW w:w="2953" w:type="dxa"/>
            <w:shd w:val="clear" w:color="auto" w:fill="E7F1F9"/>
          </w:tcPr>
          <w:p w14:paraId="29363D57" w14:textId="77777777" w:rsidR="00255652" w:rsidRDefault="00255652" w:rsidP="00636A11">
            <w:pPr>
              <w:pStyle w:val="TableParagraph"/>
              <w:spacing w:before="21"/>
              <w:ind w:left="108"/>
              <w:rPr>
                <w:sz w:val="52"/>
              </w:rPr>
            </w:pPr>
            <w:r>
              <w:rPr>
                <w:spacing w:val="-5"/>
                <w:sz w:val="52"/>
              </w:rPr>
              <w:t>04</w:t>
            </w:r>
          </w:p>
        </w:tc>
        <w:tc>
          <w:tcPr>
            <w:tcW w:w="2856" w:type="dxa"/>
            <w:shd w:val="clear" w:color="auto" w:fill="E7F1F9"/>
          </w:tcPr>
          <w:p w14:paraId="20DBF54B" w14:textId="77777777" w:rsidR="00255652" w:rsidRDefault="00255652" w:rsidP="00636A11">
            <w:pPr>
              <w:pStyle w:val="TableParagraph"/>
              <w:spacing w:before="21"/>
              <w:ind w:left="109"/>
              <w:rPr>
                <w:sz w:val="52"/>
              </w:rPr>
            </w:pPr>
            <w:r>
              <w:rPr>
                <w:spacing w:val="-5"/>
                <w:sz w:val="52"/>
              </w:rPr>
              <w:t>02</w:t>
            </w:r>
          </w:p>
        </w:tc>
        <w:tc>
          <w:tcPr>
            <w:tcW w:w="2876" w:type="dxa"/>
            <w:shd w:val="clear" w:color="auto" w:fill="E7F1F9"/>
          </w:tcPr>
          <w:p w14:paraId="315E0B0C" w14:textId="77777777" w:rsidR="00255652" w:rsidRDefault="00255652" w:rsidP="00636A11">
            <w:pPr>
              <w:pStyle w:val="TableParagraph"/>
              <w:spacing w:before="21"/>
              <w:ind w:left="109"/>
              <w:rPr>
                <w:b/>
                <w:sz w:val="52"/>
              </w:rPr>
            </w:pPr>
            <w:r>
              <w:rPr>
                <w:b/>
                <w:spacing w:val="-5"/>
                <w:sz w:val="52"/>
              </w:rPr>
              <w:t>08</w:t>
            </w:r>
          </w:p>
        </w:tc>
      </w:tr>
      <w:tr w:rsidR="00255652" w14:paraId="19430ACD" w14:textId="77777777" w:rsidTr="00636A11">
        <w:trPr>
          <w:trHeight w:val="766"/>
        </w:trPr>
        <w:tc>
          <w:tcPr>
            <w:tcW w:w="9141" w:type="dxa"/>
            <w:shd w:val="clear" w:color="auto" w:fill="CCE3F4"/>
          </w:tcPr>
          <w:p w14:paraId="030BBB2D" w14:textId="77777777" w:rsidR="00255652" w:rsidRDefault="00255652" w:rsidP="00636A11">
            <w:pPr>
              <w:pStyle w:val="TableParagraph"/>
              <w:spacing w:before="130"/>
              <w:rPr>
                <w:sz w:val="40"/>
              </w:rPr>
            </w:pPr>
            <w:r>
              <w:rPr>
                <w:spacing w:val="-2"/>
                <w:sz w:val="40"/>
              </w:rPr>
              <w:t>Cardiologia</w:t>
            </w:r>
          </w:p>
        </w:tc>
        <w:tc>
          <w:tcPr>
            <w:tcW w:w="3127" w:type="dxa"/>
            <w:shd w:val="clear" w:color="auto" w:fill="CCE3F4"/>
          </w:tcPr>
          <w:p w14:paraId="741860D2" w14:textId="77777777" w:rsidR="00255652" w:rsidRDefault="00255652" w:rsidP="00636A11">
            <w:pPr>
              <w:pStyle w:val="TableParagraph"/>
              <w:spacing w:before="21"/>
              <w:ind w:left="108"/>
              <w:rPr>
                <w:sz w:val="52"/>
              </w:rPr>
            </w:pPr>
            <w:r>
              <w:rPr>
                <w:spacing w:val="-5"/>
                <w:sz w:val="52"/>
              </w:rPr>
              <w:t>01</w:t>
            </w:r>
          </w:p>
        </w:tc>
        <w:tc>
          <w:tcPr>
            <w:tcW w:w="3127" w:type="dxa"/>
            <w:shd w:val="clear" w:color="auto" w:fill="CCE3F4"/>
          </w:tcPr>
          <w:p w14:paraId="66475053" w14:textId="77777777" w:rsidR="00255652" w:rsidRDefault="00255652" w:rsidP="00636A11">
            <w:pPr>
              <w:pStyle w:val="TableParagraph"/>
              <w:spacing w:before="21"/>
              <w:ind w:left="108"/>
              <w:rPr>
                <w:sz w:val="52"/>
              </w:rPr>
            </w:pPr>
            <w:r>
              <w:rPr>
                <w:spacing w:val="-5"/>
                <w:sz w:val="52"/>
              </w:rPr>
              <w:t>01</w:t>
            </w:r>
          </w:p>
        </w:tc>
        <w:tc>
          <w:tcPr>
            <w:tcW w:w="2953" w:type="dxa"/>
            <w:shd w:val="clear" w:color="auto" w:fill="CCE3F4"/>
          </w:tcPr>
          <w:p w14:paraId="58E1709E" w14:textId="77777777" w:rsidR="00255652" w:rsidRDefault="00255652" w:rsidP="00636A11">
            <w:pPr>
              <w:pStyle w:val="TableParagraph"/>
              <w:spacing w:before="21"/>
              <w:ind w:left="108"/>
              <w:rPr>
                <w:sz w:val="52"/>
              </w:rPr>
            </w:pPr>
            <w:r>
              <w:rPr>
                <w:spacing w:val="-5"/>
                <w:sz w:val="52"/>
              </w:rPr>
              <w:t>04</w:t>
            </w:r>
          </w:p>
        </w:tc>
        <w:tc>
          <w:tcPr>
            <w:tcW w:w="2856" w:type="dxa"/>
            <w:shd w:val="clear" w:color="auto" w:fill="CCE3F4"/>
          </w:tcPr>
          <w:p w14:paraId="5BAA4FE3" w14:textId="77777777" w:rsidR="00255652" w:rsidRDefault="00255652" w:rsidP="00636A11">
            <w:pPr>
              <w:pStyle w:val="TableParagraph"/>
              <w:spacing w:before="21"/>
              <w:ind w:left="109"/>
              <w:rPr>
                <w:sz w:val="52"/>
              </w:rPr>
            </w:pPr>
            <w:r>
              <w:rPr>
                <w:spacing w:val="-5"/>
                <w:sz w:val="52"/>
              </w:rPr>
              <w:t>02</w:t>
            </w:r>
          </w:p>
        </w:tc>
        <w:tc>
          <w:tcPr>
            <w:tcW w:w="2876" w:type="dxa"/>
            <w:shd w:val="clear" w:color="auto" w:fill="CCE3F4"/>
          </w:tcPr>
          <w:p w14:paraId="2FC7A649" w14:textId="77777777" w:rsidR="00255652" w:rsidRDefault="00255652" w:rsidP="00636A11">
            <w:pPr>
              <w:pStyle w:val="TableParagraph"/>
              <w:spacing w:before="21"/>
              <w:ind w:left="109"/>
              <w:rPr>
                <w:b/>
                <w:sz w:val="52"/>
              </w:rPr>
            </w:pPr>
            <w:r>
              <w:rPr>
                <w:b/>
                <w:spacing w:val="-5"/>
                <w:sz w:val="52"/>
              </w:rPr>
              <w:t>08</w:t>
            </w:r>
          </w:p>
        </w:tc>
      </w:tr>
      <w:tr w:rsidR="00255652" w14:paraId="78E04DDE" w14:textId="77777777" w:rsidTr="00636A11">
        <w:trPr>
          <w:trHeight w:val="766"/>
        </w:trPr>
        <w:tc>
          <w:tcPr>
            <w:tcW w:w="9141" w:type="dxa"/>
            <w:shd w:val="clear" w:color="auto" w:fill="E7F1F9"/>
          </w:tcPr>
          <w:p w14:paraId="3C020A81" w14:textId="77777777" w:rsidR="00255652" w:rsidRDefault="00255652" w:rsidP="00636A11">
            <w:pPr>
              <w:pStyle w:val="TableParagraph"/>
              <w:spacing w:before="130"/>
              <w:rPr>
                <w:sz w:val="40"/>
              </w:rPr>
            </w:pPr>
            <w:r>
              <w:rPr>
                <w:spacing w:val="-5"/>
                <w:sz w:val="40"/>
              </w:rPr>
              <w:t>HDT</w:t>
            </w:r>
          </w:p>
        </w:tc>
        <w:tc>
          <w:tcPr>
            <w:tcW w:w="3127" w:type="dxa"/>
            <w:shd w:val="clear" w:color="auto" w:fill="E7F1F9"/>
          </w:tcPr>
          <w:p w14:paraId="3559BAE6" w14:textId="77777777" w:rsidR="00255652" w:rsidRDefault="00255652" w:rsidP="00636A11">
            <w:pPr>
              <w:pStyle w:val="TableParagraph"/>
              <w:spacing w:before="21"/>
              <w:ind w:left="108"/>
              <w:rPr>
                <w:sz w:val="52"/>
              </w:rPr>
            </w:pPr>
            <w:r>
              <w:rPr>
                <w:spacing w:val="-5"/>
                <w:sz w:val="52"/>
              </w:rPr>
              <w:t>08</w:t>
            </w:r>
          </w:p>
        </w:tc>
        <w:tc>
          <w:tcPr>
            <w:tcW w:w="3127" w:type="dxa"/>
            <w:shd w:val="clear" w:color="auto" w:fill="E7F1F9"/>
          </w:tcPr>
          <w:p w14:paraId="4E63E0B2" w14:textId="77777777" w:rsidR="00255652" w:rsidRDefault="00255652" w:rsidP="00636A11">
            <w:pPr>
              <w:pStyle w:val="TableParagraph"/>
              <w:spacing w:before="21"/>
              <w:ind w:left="108"/>
              <w:rPr>
                <w:sz w:val="52"/>
              </w:rPr>
            </w:pPr>
            <w:r>
              <w:rPr>
                <w:spacing w:val="-5"/>
                <w:sz w:val="52"/>
              </w:rPr>
              <w:t>11</w:t>
            </w:r>
          </w:p>
        </w:tc>
        <w:tc>
          <w:tcPr>
            <w:tcW w:w="2953" w:type="dxa"/>
            <w:shd w:val="clear" w:color="auto" w:fill="E7F1F9"/>
          </w:tcPr>
          <w:p w14:paraId="68AFF004" w14:textId="77777777" w:rsidR="00255652" w:rsidRDefault="00255652" w:rsidP="00636A11">
            <w:pPr>
              <w:pStyle w:val="TableParagraph"/>
              <w:spacing w:before="21"/>
              <w:ind w:left="108"/>
              <w:rPr>
                <w:sz w:val="52"/>
              </w:rPr>
            </w:pPr>
            <w:r>
              <w:rPr>
                <w:spacing w:val="-5"/>
                <w:sz w:val="52"/>
              </w:rPr>
              <w:t>08</w:t>
            </w:r>
          </w:p>
        </w:tc>
        <w:tc>
          <w:tcPr>
            <w:tcW w:w="2856" w:type="dxa"/>
            <w:shd w:val="clear" w:color="auto" w:fill="E7F1F9"/>
          </w:tcPr>
          <w:p w14:paraId="4097C41C" w14:textId="77777777" w:rsidR="00255652" w:rsidRDefault="00255652" w:rsidP="00636A11">
            <w:pPr>
              <w:pStyle w:val="TableParagraph"/>
              <w:spacing w:before="21"/>
              <w:ind w:left="109"/>
              <w:rPr>
                <w:sz w:val="52"/>
              </w:rPr>
            </w:pPr>
            <w:r>
              <w:rPr>
                <w:spacing w:val="-5"/>
                <w:sz w:val="52"/>
              </w:rPr>
              <w:t>08</w:t>
            </w:r>
          </w:p>
        </w:tc>
        <w:tc>
          <w:tcPr>
            <w:tcW w:w="2876" w:type="dxa"/>
            <w:shd w:val="clear" w:color="auto" w:fill="E7F1F9"/>
          </w:tcPr>
          <w:p w14:paraId="194B4D47" w14:textId="77777777" w:rsidR="00255652" w:rsidRDefault="00255652" w:rsidP="00636A11">
            <w:pPr>
              <w:pStyle w:val="TableParagraph"/>
              <w:spacing w:before="21"/>
              <w:ind w:left="109"/>
              <w:rPr>
                <w:b/>
                <w:sz w:val="52"/>
              </w:rPr>
            </w:pPr>
            <w:r>
              <w:rPr>
                <w:b/>
                <w:spacing w:val="-5"/>
                <w:sz w:val="52"/>
              </w:rPr>
              <w:t>35</w:t>
            </w:r>
          </w:p>
        </w:tc>
      </w:tr>
      <w:tr w:rsidR="00255652" w14:paraId="49B9603B" w14:textId="77777777" w:rsidTr="00636A11">
        <w:trPr>
          <w:trHeight w:val="766"/>
        </w:trPr>
        <w:tc>
          <w:tcPr>
            <w:tcW w:w="9141" w:type="dxa"/>
            <w:shd w:val="clear" w:color="auto" w:fill="CCE3F4"/>
          </w:tcPr>
          <w:p w14:paraId="50183CE0" w14:textId="77777777" w:rsidR="00255652" w:rsidRDefault="00255652" w:rsidP="00636A11">
            <w:pPr>
              <w:pStyle w:val="TableParagraph"/>
              <w:spacing w:before="130"/>
              <w:rPr>
                <w:sz w:val="40"/>
              </w:rPr>
            </w:pPr>
            <w:r>
              <w:rPr>
                <w:spacing w:val="-2"/>
                <w:sz w:val="40"/>
              </w:rPr>
              <w:t>Oftalmologia</w:t>
            </w:r>
          </w:p>
        </w:tc>
        <w:tc>
          <w:tcPr>
            <w:tcW w:w="3127" w:type="dxa"/>
            <w:shd w:val="clear" w:color="auto" w:fill="CCE3F4"/>
          </w:tcPr>
          <w:p w14:paraId="4CE447B3" w14:textId="77777777" w:rsidR="00255652" w:rsidRDefault="00255652" w:rsidP="00636A11">
            <w:pPr>
              <w:pStyle w:val="TableParagraph"/>
              <w:spacing w:before="21"/>
              <w:ind w:left="108"/>
              <w:rPr>
                <w:sz w:val="52"/>
              </w:rPr>
            </w:pPr>
            <w:r>
              <w:rPr>
                <w:spacing w:val="-5"/>
                <w:sz w:val="52"/>
              </w:rPr>
              <w:t>13</w:t>
            </w:r>
          </w:p>
        </w:tc>
        <w:tc>
          <w:tcPr>
            <w:tcW w:w="3127" w:type="dxa"/>
            <w:shd w:val="clear" w:color="auto" w:fill="CCE3F4"/>
          </w:tcPr>
          <w:p w14:paraId="6C9F6E33" w14:textId="77777777" w:rsidR="00255652" w:rsidRDefault="00255652" w:rsidP="00636A11">
            <w:pPr>
              <w:pStyle w:val="TableParagraph"/>
              <w:spacing w:before="21"/>
              <w:ind w:left="108"/>
              <w:rPr>
                <w:sz w:val="52"/>
              </w:rPr>
            </w:pPr>
            <w:r>
              <w:rPr>
                <w:spacing w:val="-5"/>
                <w:sz w:val="52"/>
              </w:rPr>
              <w:t>21</w:t>
            </w:r>
          </w:p>
        </w:tc>
        <w:tc>
          <w:tcPr>
            <w:tcW w:w="2953" w:type="dxa"/>
            <w:shd w:val="clear" w:color="auto" w:fill="CCE3F4"/>
          </w:tcPr>
          <w:p w14:paraId="3B538201" w14:textId="77777777" w:rsidR="00255652" w:rsidRDefault="00255652" w:rsidP="00636A11">
            <w:pPr>
              <w:pStyle w:val="TableParagraph"/>
              <w:spacing w:before="21"/>
              <w:ind w:left="108"/>
              <w:rPr>
                <w:sz w:val="52"/>
              </w:rPr>
            </w:pPr>
            <w:r>
              <w:rPr>
                <w:spacing w:val="-5"/>
                <w:sz w:val="52"/>
              </w:rPr>
              <w:t>27</w:t>
            </w:r>
          </w:p>
        </w:tc>
        <w:tc>
          <w:tcPr>
            <w:tcW w:w="2856" w:type="dxa"/>
            <w:shd w:val="clear" w:color="auto" w:fill="CCE3F4"/>
          </w:tcPr>
          <w:p w14:paraId="0DAF345C" w14:textId="77777777" w:rsidR="00255652" w:rsidRDefault="00255652" w:rsidP="00636A11">
            <w:pPr>
              <w:pStyle w:val="TableParagraph"/>
              <w:spacing w:before="21"/>
              <w:ind w:left="109"/>
              <w:rPr>
                <w:sz w:val="52"/>
              </w:rPr>
            </w:pPr>
            <w:r>
              <w:rPr>
                <w:spacing w:val="-5"/>
                <w:sz w:val="52"/>
              </w:rPr>
              <w:t>17</w:t>
            </w:r>
          </w:p>
        </w:tc>
        <w:tc>
          <w:tcPr>
            <w:tcW w:w="2876" w:type="dxa"/>
            <w:shd w:val="clear" w:color="auto" w:fill="CCE3F4"/>
          </w:tcPr>
          <w:p w14:paraId="157878A7" w14:textId="77777777" w:rsidR="00255652" w:rsidRDefault="00255652" w:rsidP="00636A11">
            <w:pPr>
              <w:pStyle w:val="TableParagraph"/>
              <w:spacing w:before="21"/>
              <w:ind w:left="109"/>
              <w:rPr>
                <w:b/>
                <w:sz w:val="52"/>
              </w:rPr>
            </w:pPr>
            <w:r>
              <w:rPr>
                <w:b/>
                <w:spacing w:val="-5"/>
                <w:sz w:val="52"/>
              </w:rPr>
              <w:t>78</w:t>
            </w:r>
          </w:p>
        </w:tc>
      </w:tr>
      <w:tr w:rsidR="00255652" w14:paraId="23C6BCE1" w14:textId="77777777" w:rsidTr="00636A11">
        <w:trPr>
          <w:trHeight w:val="766"/>
        </w:trPr>
        <w:tc>
          <w:tcPr>
            <w:tcW w:w="9141" w:type="dxa"/>
            <w:shd w:val="clear" w:color="auto" w:fill="E7F1F9"/>
          </w:tcPr>
          <w:p w14:paraId="67AD8ECC" w14:textId="77777777" w:rsidR="00255652" w:rsidRDefault="00255652" w:rsidP="00636A11">
            <w:pPr>
              <w:pStyle w:val="TableParagraph"/>
              <w:spacing w:before="130"/>
              <w:rPr>
                <w:sz w:val="40"/>
              </w:rPr>
            </w:pPr>
            <w:r>
              <w:rPr>
                <w:spacing w:val="-2"/>
                <w:sz w:val="40"/>
              </w:rPr>
              <w:t>Neurologia</w:t>
            </w:r>
          </w:p>
        </w:tc>
        <w:tc>
          <w:tcPr>
            <w:tcW w:w="3127" w:type="dxa"/>
            <w:shd w:val="clear" w:color="auto" w:fill="E7F1F9"/>
          </w:tcPr>
          <w:p w14:paraId="084C205F" w14:textId="77777777" w:rsidR="00255652" w:rsidRDefault="00255652" w:rsidP="00636A11">
            <w:pPr>
              <w:pStyle w:val="TableParagraph"/>
              <w:spacing w:before="21"/>
              <w:ind w:left="108"/>
              <w:rPr>
                <w:sz w:val="52"/>
              </w:rPr>
            </w:pPr>
            <w:r>
              <w:rPr>
                <w:spacing w:val="-5"/>
                <w:sz w:val="52"/>
              </w:rPr>
              <w:t>07</w:t>
            </w:r>
          </w:p>
        </w:tc>
        <w:tc>
          <w:tcPr>
            <w:tcW w:w="3127" w:type="dxa"/>
            <w:shd w:val="clear" w:color="auto" w:fill="E7F1F9"/>
          </w:tcPr>
          <w:p w14:paraId="6B82A471" w14:textId="77777777" w:rsidR="00255652" w:rsidRDefault="00255652" w:rsidP="00636A11">
            <w:pPr>
              <w:pStyle w:val="TableParagraph"/>
              <w:spacing w:before="21"/>
              <w:ind w:left="108"/>
              <w:rPr>
                <w:sz w:val="52"/>
              </w:rPr>
            </w:pPr>
            <w:r>
              <w:rPr>
                <w:spacing w:val="-5"/>
                <w:sz w:val="52"/>
              </w:rPr>
              <w:t>04</w:t>
            </w:r>
          </w:p>
        </w:tc>
        <w:tc>
          <w:tcPr>
            <w:tcW w:w="2953" w:type="dxa"/>
            <w:shd w:val="clear" w:color="auto" w:fill="E7F1F9"/>
          </w:tcPr>
          <w:p w14:paraId="0DEB6B48" w14:textId="77777777" w:rsidR="00255652" w:rsidRDefault="00255652" w:rsidP="00636A11">
            <w:pPr>
              <w:pStyle w:val="TableParagraph"/>
              <w:spacing w:before="21"/>
              <w:ind w:left="108"/>
              <w:rPr>
                <w:sz w:val="52"/>
              </w:rPr>
            </w:pPr>
            <w:r>
              <w:rPr>
                <w:spacing w:val="-5"/>
                <w:sz w:val="52"/>
              </w:rPr>
              <w:t>05</w:t>
            </w:r>
          </w:p>
        </w:tc>
        <w:tc>
          <w:tcPr>
            <w:tcW w:w="2856" w:type="dxa"/>
            <w:shd w:val="clear" w:color="auto" w:fill="E7F1F9"/>
          </w:tcPr>
          <w:p w14:paraId="1B7F4FBF" w14:textId="77777777" w:rsidR="00255652" w:rsidRDefault="00255652" w:rsidP="00636A11">
            <w:pPr>
              <w:pStyle w:val="TableParagraph"/>
              <w:spacing w:before="21"/>
              <w:ind w:left="109"/>
              <w:rPr>
                <w:sz w:val="52"/>
              </w:rPr>
            </w:pPr>
            <w:r>
              <w:rPr>
                <w:spacing w:val="-5"/>
                <w:sz w:val="52"/>
              </w:rPr>
              <w:t>04</w:t>
            </w:r>
          </w:p>
        </w:tc>
        <w:tc>
          <w:tcPr>
            <w:tcW w:w="2876" w:type="dxa"/>
            <w:shd w:val="clear" w:color="auto" w:fill="E7F1F9"/>
          </w:tcPr>
          <w:p w14:paraId="7E231AC4" w14:textId="77777777" w:rsidR="00255652" w:rsidRDefault="00255652" w:rsidP="00636A11">
            <w:pPr>
              <w:pStyle w:val="TableParagraph"/>
              <w:spacing w:before="21"/>
              <w:ind w:left="109"/>
              <w:rPr>
                <w:b/>
                <w:sz w:val="52"/>
              </w:rPr>
            </w:pPr>
            <w:r>
              <w:rPr>
                <w:b/>
                <w:spacing w:val="-5"/>
                <w:sz w:val="52"/>
              </w:rPr>
              <w:t>20</w:t>
            </w:r>
          </w:p>
        </w:tc>
      </w:tr>
      <w:tr w:rsidR="00255652" w14:paraId="27786E5E" w14:textId="77777777" w:rsidTr="00636A11">
        <w:trPr>
          <w:trHeight w:val="766"/>
        </w:trPr>
        <w:tc>
          <w:tcPr>
            <w:tcW w:w="9141" w:type="dxa"/>
            <w:shd w:val="clear" w:color="auto" w:fill="CCE3F4"/>
          </w:tcPr>
          <w:p w14:paraId="1A48B7F7" w14:textId="77777777" w:rsidR="00255652" w:rsidRDefault="00255652" w:rsidP="00636A11">
            <w:pPr>
              <w:pStyle w:val="TableParagraph"/>
              <w:spacing w:before="130"/>
              <w:rPr>
                <w:sz w:val="40"/>
              </w:rPr>
            </w:pPr>
            <w:r>
              <w:rPr>
                <w:spacing w:val="-2"/>
                <w:sz w:val="40"/>
              </w:rPr>
              <w:t>Otorrino</w:t>
            </w:r>
          </w:p>
        </w:tc>
        <w:tc>
          <w:tcPr>
            <w:tcW w:w="3127" w:type="dxa"/>
            <w:shd w:val="clear" w:color="auto" w:fill="CCE3F4"/>
          </w:tcPr>
          <w:p w14:paraId="72C6495B" w14:textId="77777777" w:rsidR="00255652" w:rsidRDefault="00255652" w:rsidP="00636A11">
            <w:pPr>
              <w:pStyle w:val="TableParagraph"/>
              <w:spacing w:before="21"/>
              <w:ind w:left="108"/>
              <w:rPr>
                <w:sz w:val="52"/>
              </w:rPr>
            </w:pPr>
            <w:r>
              <w:rPr>
                <w:spacing w:val="-5"/>
                <w:sz w:val="52"/>
              </w:rPr>
              <w:t>00</w:t>
            </w:r>
          </w:p>
        </w:tc>
        <w:tc>
          <w:tcPr>
            <w:tcW w:w="3127" w:type="dxa"/>
            <w:shd w:val="clear" w:color="auto" w:fill="CCE3F4"/>
          </w:tcPr>
          <w:p w14:paraId="3BF924F7" w14:textId="77777777" w:rsidR="00255652" w:rsidRDefault="00255652" w:rsidP="00636A11">
            <w:pPr>
              <w:pStyle w:val="TableParagraph"/>
              <w:spacing w:before="21"/>
              <w:ind w:left="108"/>
              <w:rPr>
                <w:sz w:val="52"/>
              </w:rPr>
            </w:pPr>
            <w:r>
              <w:rPr>
                <w:spacing w:val="-5"/>
                <w:sz w:val="52"/>
              </w:rPr>
              <w:t>08</w:t>
            </w:r>
          </w:p>
        </w:tc>
        <w:tc>
          <w:tcPr>
            <w:tcW w:w="2953" w:type="dxa"/>
            <w:shd w:val="clear" w:color="auto" w:fill="CCE3F4"/>
          </w:tcPr>
          <w:p w14:paraId="600BE9C6" w14:textId="77777777" w:rsidR="00255652" w:rsidRDefault="00255652" w:rsidP="00636A11">
            <w:pPr>
              <w:pStyle w:val="TableParagraph"/>
              <w:spacing w:before="21"/>
              <w:ind w:left="108"/>
              <w:rPr>
                <w:sz w:val="52"/>
              </w:rPr>
            </w:pPr>
            <w:r>
              <w:rPr>
                <w:spacing w:val="-5"/>
                <w:sz w:val="52"/>
              </w:rPr>
              <w:t>05</w:t>
            </w:r>
          </w:p>
        </w:tc>
        <w:tc>
          <w:tcPr>
            <w:tcW w:w="2856" w:type="dxa"/>
            <w:shd w:val="clear" w:color="auto" w:fill="CCE3F4"/>
          </w:tcPr>
          <w:p w14:paraId="44144D29" w14:textId="77777777" w:rsidR="00255652" w:rsidRDefault="00255652" w:rsidP="00636A11">
            <w:pPr>
              <w:pStyle w:val="TableParagraph"/>
              <w:spacing w:before="21"/>
              <w:ind w:left="109"/>
              <w:rPr>
                <w:sz w:val="52"/>
              </w:rPr>
            </w:pPr>
            <w:r>
              <w:rPr>
                <w:spacing w:val="-5"/>
                <w:sz w:val="52"/>
              </w:rPr>
              <w:t>13</w:t>
            </w:r>
          </w:p>
        </w:tc>
        <w:tc>
          <w:tcPr>
            <w:tcW w:w="2876" w:type="dxa"/>
            <w:shd w:val="clear" w:color="auto" w:fill="CCE3F4"/>
          </w:tcPr>
          <w:p w14:paraId="59E0FDE0" w14:textId="77777777" w:rsidR="00255652" w:rsidRDefault="00255652" w:rsidP="00636A11">
            <w:pPr>
              <w:pStyle w:val="TableParagraph"/>
              <w:spacing w:before="21"/>
              <w:ind w:left="109"/>
              <w:rPr>
                <w:b/>
                <w:sz w:val="52"/>
              </w:rPr>
            </w:pPr>
            <w:r>
              <w:rPr>
                <w:b/>
                <w:spacing w:val="-5"/>
                <w:sz w:val="52"/>
              </w:rPr>
              <w:t>26</w:t>
            </w:r>
          </w:p>
        </w:tc>
      </w:tr>
      <w:tr w:rsidR="00255652" w14:paraId="77AACD14" w14:textId="77777777" w:rsidTr="00636A11">
        <w:trPr>
          <w:trHeight w:val="766"/>
        </w:trPr>
        <w:tc>
          <w:tcPr>
            <w:tcW w:w="9141" w:type="dxa"/>
            <w:shd w:val="clear" w:color="auto" w:fill="E7F1F9"/>
          </w:tcPr>
          <w:p w14:paraId="522EC684" w14:textId="77777777" w:rsidR="00255652" w:rsidRDefault="00255652" w:rsidP="00636A11">
            <w:pPr>
              <w:pStyle w:val="TableParagraph"/>
              <w:spacing w:before="130"/>
              <w:rPr>
                <w:sz w:val="40"/>
              </w:rPr>
            </w:pPr>
            <w:r>
              <w:rPr>
                <w:sz w:val="40"/>
              </w:rPr>
              <w:t>Tratamento</w:t>
            </w:r>
            <w:r>
              <w:rPr>
                <w:spacing w:val="-5"/>
                <w:sz w:val="40"/>
              </w:rPr>
              <w:t xml:space="preserve"> </w:t>
            </w:r>
            <w:r>
              <w:rPr>
                <w:sz w:val="40"/>
              </w:rPr>
              <w:t>Anemia</w:t>
            </w:r>
            <w:r>
              <w:rPr>
                <w:spacing w:val="-5"/>
                <w:sz w:val="40"/>
              </w:rPr>
              <w:t xml:space="preserve"> </w:t>
            </w:r>
            <w:r>
              <w:rPr>
                <w:spacing w:val="-2"/>
                <w:sz w:val="40"/>
              </w:rPr>
              <w:t>Falciforme</w:t>
            </w:r>
          </w:p>
        </w:tc>
        <w:tc>
          <w:tcPr>
            <w:tcW w:w="3127" w:type="dxa"/>
            <w:shd w:val="clear" w:color="auto" w:fill="E7F1F9"/>
          </w:tcPr>
          <w:p w14:paraId="6782A2E6" w14:textId="77777777" w:rsidR="00255652" w:rsidRDefault="00255652" w:rsidP="00636A11">
            <w:pPr>
              <w:pStyle w:val="TableParagraph"/>
              <w:spacing w:before="21"/>
              <w:ind w:left="108"/>
              <w:rPr>
                <w:sz w:val="52"/>
              </w:rPr>
            </w:pPr>
            <w:r>
              <w:rPr>
                <w:spacing w:val="-5"/>
                <w:sz w:val="52"/>
              </w:rPr>
              <w:t>00</w:t>
            </w:r>
          </w:p>
        </w:tc>
        <w:tc>
          <w:tcPr>
            <w:tcW w:w="3127" w:type="dxa"/>
            <w:shd w:val="clear" w:color="auto" w:fill="E7F1F9"/>
          </w:tcPr>
          <w:p w14:paraId="19B02F71" w14:textId="77777777" w:rsidR="00255652" w:rsidRDefault="00255652" w:rsidP="00636A11">
            <w:pPr>
              <w:pStyle w:val="TableParagraph"/>
              <w:spacing w:before="21"/>
              <w:ind w:left="108"/>
              <w:rPr>
                <w:sz w:val="52"/>
              </w:rPr>
            </w:pPr>
            <w:r>
              <w:rPr>
                <w:spacing w:val="-5"/>
                <w:sz w:val="52"/>
              </w:rPr>
              <w:t>02</w:t>
            </w:r>
          </w:p>
        </w:tc>
        <w:tc>
          <w:tcPr>
            <w:tcW w:w="2953" w:type="dxa"/>
            <w:shd w:val="clear" w:color="auto" w:fill="E7F1F9"/>
          </w:tcPr>
          <w:p w14:paraId="1718CC62" w14:textId="77777777" w:rsidR="00255652" w:rsidRDefault="00255652" w:rsidP="00636A11">
            <w:pPr>
              <w:pStyle w:val="TableParagraph"/>
              <w:spacing w:before="21"/>
              <w:ind w:left="108"/>
              <w:rPr>
                <w:sz w:val="52"/>
              </w:rPr>
            </w:pPr>
            <w:r>
              <w:rPr>
                <w:spacing w:val="-5"/>
                <w:sz w:val="52"/>
              </w:rPr>
              <w:t>00</w:t>
            </w:r>
          </w:p>
        </w:tc>
        <w:tc>
          <w:tcPr>
            <w:tcW w:w="2856" w:type="dxa"/>
            <w:shd w:val="clear" w:color="auto" w:fill="E7F1F9"/>
          </w:tcPr>
          <w:p w14:paraId="2D658646" w14:textId="77777777" w:rsidR="00255652" w:rsidRDefault="00255652" w:rsidP="00636A11">
            <w:pPr>
              <w:pStyle w:val="TableParagraph"/>
              <w:spacing w:before="21"/>
              <w:ind w:left="109"/>
              <w:rPr>
                <w:sz w:val="52"/>
              </w:rPr>
            </w:pPr>
            <w:r>
              <w:rPr>
                <w:spacing w:val="-5"/>
                <w:sz w:val="52"/>
              </w:rPr>
              <w:t>00</w:t>
            </w:r>
          </w:p>
        </w:tc>
        <w:tc>
          <w:tcPr>
            <w:tcW w:w="2876" w:type="dxa"/>
            <w:shd w:val="clear" w:color="auto" w:fill="E7F1F9"/>
          </w:tcPr>
          <w:p w14:paraId="2ADCE786" w14:textId="77777777" w:rsidR="00255652" w:rsidRDefault="00255652" w:rsidP="00636A11">
            <w:pPr>
              <w:pStyle w:val="TableParagraph"/>
              <w:spacing w:before="21"/>
              <w:ind w:left="109"/>
              <w:rPr>
                <w:b/>
                <w:sz w:val="52"/>
              </w:rPr>
            </w:pPr>
            <w:r>
              <w:rPr>
                <w:b/>
                <w:spacing w:val="-5"/>
                <w:sz w:val="52"/>
              </w:rPr>
              <w:t>02</w:t>
            </w:r>
          </w:p>
        </w:tc>
      </w:tr>
      <w:tr w:rsidR="00255652" w14:paraId="4E0AC673" w14:textId="77777777" w:rsidTr="00636A11">
        <w:trPr>
          <w:trHeight w:val="766"/>
        </w:trPr>
        <w:tc>
          <w:tcPr>
            <w:tcW w:w="9141" w:type="dxa"/>
            <w:shd w:val="clear" w:color="auto" w:fill="CCE3F4"/>
          </w:tcPr>
          <w:p w14:paraId="6E8A6A74" w14:textId="77777777" w:rsidR="00255652" w:rsidRDefault="00255652" w:rsidP="00636A11">
            <w:pPr>
              <w:pStyle w:val="TableParagraph"/>
              <w:spacing w:before="130"/>
              <w:rPr>
                <w:sz w:val="40"/>
              </w:rPr>
            </w:pPr>
            <w:r>
              <w:rPr>
                <w:sz w:val="40"/>
              </w:rPr>
              <w:t>Agendamento</w:t>
            </w:r>
            <w:r>
              <w:rPr>
                <w:spacing w:val="-8"/>
                <w:sz w:val="40"/>
              </w:rPr>
              <w:t xml:space="preserve"> </w:t>
            </w:r>
            <w:r>
              <w:rPr>
                <w:spacing w:val="-4"/>
                <w:sz w:val="40"/>
              </w:rPr>
              <w:t>INSS</w:t>
            </w:r>
          </w:p>
        </w:tc>
        <w:tc>
          <w:tcPr>
            <w:tcW w:w="3127" w:type="dxa"/>
            <w:shd w:val="clear" w:color="auto" w:fill="CCE3F4"/>
          </w:tcPr>
          <w:p w14:paraId="4F22DD73" w14:textId="77777777" w:rsidR="00255652" w:rsidRDefault="00255652" w:rsidP="00636A11">
            <w:pPr>
              <w:pStyle w:val="TableParagraph"/>
              <w:spacing w:before="21"/>
              <w:ind w:left="108"/>
              <w:rPr>
                <w:sz w:val="52"/>
              </w:rPr>
            </w:pPr>
            <w:r>
              <w:rPr>
                <w:spacing w:val="-5"/>
                <w:sz w:val="52"/>
              </w:rPr>
              <w:t>00</w:t>
            </w:r>
          </w:p>
        </w:tc>
        <w:tc>
          <w:tcPr>
            <w:tcW w:w="3127" w:type="dxa"/>
            <w:shd w:val="clear" w:color="auto" w:fill="CCE3F4"/>
          </w:tcPr>
          <w:p w14:paraId="0796619E" w14:textId="77777777" w:rsidR="00255652" w:rsidRDefault="00255652" w:rsidP="00636A11">
            <w:pPr>
              <w:pStyle w:val="TableParagraph"/>
              <w:spacing w:before="21"/>
              <w:ind w:left="108"/>
              <w:rPr>
                <w:sz w:val="52"/>
              </w:rPr>
            </w:pPr>
            <w:r>
              <w:rPr>
                <w:spacing w:val="-5"/>
                <w:sz w:val="52"/>
              </w:rPr>
              <w:t>00</w:t>
            </w:r>
          </w:p>
        </w:tc>
        <w:tc>
          <w:tcPr>
            <w:tcW w:w="2953" w:type="dxa"/>
            <w:shd w:val="clear" w:color="auto" w:fill="CCE3F4"/>
          </w:tcPr>
          <w:p w14:paraId="2F2B9FE6" w14:textId="77777777" w:rsidR="00255652" w:rsidRDefault="00255652" w:rsidP="00636A11">
            <w:pPr>
              <w:pStyle w:val="TableParagraph"/>
              <w:spacing w:before="21"/>
              <w:ind w:left="108"/>
              <w:rPr>
                <w:sz w:val="52"/>
              </w:rPr>
            </w:pPr>
            <w:r>
              <w:rPr>
                <w:spacing w:val="-5"/>
                <w:sz w:val="52"/>
              </w:rPr>
              <w:t>00</w:t>
            </w:r>
          </w:p>
        </w:tc>
        <w:tc>
          <w:tcPr>
            <w:tcW w:w="2856" w:type="dxa"/>
            <w:shd w:val="clear" w:color="auto" w:fill="CCE3F4"/>
          </w:tcPr>
          <w:p w14:paraId="37A2088E" w14:textId="77777777" w:rsidR="00255652" w:rsidRDefault="00255652" w:rsidP="00636A11">
            <w:pPr>
              <w:pStyle w:val="TableParagraph"/>
              <w:spacing w:before="21"/>
              <w:ind w:left="109"/>
              <w:rPr>
                <w:sz w:val="52"/>
              </w:rPr>
            </w:pPr>
            <w:r>
              <w:rPr>
                <w:spacing w:val="-5"/>
                <w:sz w:val="52"/>
              </w:rPr>
              <w:t>00</w:t>
            </w:r>
          </w:p>
        </w:tc>
        <w:tc>
          <w:tcPr>
            <w:tcW w:w="2876" w:type="dxa"/>
            <w:shd w:val="clear" w:color="auto" w:fill="CCE3F4"/>
          </w:tcPr>
          <w:p w14:paraId="5E2F0CCC" w14:textId="77777777" w:rsidR="00255652" w:rsidRDefault="00255652" w:rsidP="00636A11">
            <w:pPr>
              <w:pStyle w:val="TableParagraph"/>
              <w:spacing w:before="21"/>
              <w:ind w:left="109"/>
              <w:rPr>
                <w:b/>
                <w:sz w:val="52"/>
              </w:rPr>
            </w:pPr>
            <w:r>
              <w:rPr>
                <w:b/>
                <w:spacing w:val="-5"/>
                <w:sz w:val="52"/>
              </w:rPr>
              <w:t>00</w:t>
            </w:r>
          </w:p>
        </w:tc>
      </w:tr>
      <w:tr w:rsidR="00255652" w14:paraId="1BCD0EF4" w14:textId="77777777" w:rsidTr="00636A11">
        <w:trPr>
          <w:trHeight w:val="766"/>
        </w:trPr>
        <w:tc>
          <w:tcPr>
            <w:tcW w:w="9141" w:type="dxa"/>
            <w:shd w:val="clear" w:color="auto" w:fill="E7F1F9"/>
          </w:tcPr>
          <w:p w14:paraId="0E6C098A" w14:textId="77777777" w:rsidR="00255652" w:rsidRDefault="00255652" w:rsidP="00636A11">
            <w:pPr>
              <w:pStyle w:val="TableParagraph"/>
              <w:spacing w:before="130"/>
              <w:rPr>
                <w:sz w:val="40"/>
              </w:rPr>
            </w:pPr>
            <w:r>
              <w:rPr>
                <w:sz w:val="40"/>
              </w:rPr>
              <w:t>Atendimento</w:t>
            </w:r>
            <w:r>
              <w:rPr>
                <w:spacing w:val="-7"/>
                <w:sz w:val="40"/>
              </w:rPr>
              <w:t xml:space="preserve"> </w:t>
            </w:r>
            <w:r>
              <w:rPr>
                <w:sz w:val="40"/>
              </w:rPr>
              <w:t>individual:</w:t>
            </w:r>
            <w:r>
              <w:rPr>
                <w:spacing w:val="-7"/>
                <w:sz w:val="40"/>
              </w:rPr>
              <w:t xml:space="preserve"> </w:t>
            </w:r>
            <w:r>
              <w:rPr>
                <w:sz w:val="40"/>
              </w:rPr>
              <w:t>visita</w:t>
            </w:r>
            <w:r>
              <w:rPr>
                <w:spacing w:val="-7"/>
                <w:sz w:val="40"/>
              </w:rPr>
              <w:t xml:space="preserve"> </w:t>
            </w:r>
            <w:r>
              <w:rPr>
                <w:spacing w:val="-2"/>
                <w:sz w:val="40"/>
              </w:rPr>
              <w:t>domiciliar</w:t>
            </w:r>
          </w:p>
        </w:tc>
        <w:tc>
          <w:tcPr>
            <w:tcW w:w="3127" w:type="dxa"/>
            <w:shd w:val="clear" w:color="auto" w:fill="E7F1F9"/>
          </w:tcPr>
          <w:p w14:paraId="61B6ABDA" w14:textId="77777777" w:rsidR="00255652" w:rsidRDefault="00255652" w:rsidP="00636A11">
            <w:pPr>
              <w:pStyle w:val="TableParagraph"/>
              <w:spacing w:before="21"/>
              <w:ind w:left="108"/>
              <w:rPr>
                <w:sz w:val="52"/>
              </w:rPr>
            </w:pPr>
            <w:r>
              <w:rPr>
                <w:spacing w:val="-5"/>
                <w:sz w:val="52"/>
              </w:rPr>
              <w:t>00</w:t>
            </w:r>
          </w:p>
        </w:tc>
        <w:tc>
          <w:tcPr>
            <w:tcW w:w="3127" w:type="dxa"/>
            <w:shd w:val="clear" w:color="auto" w:fill="E7F1F9"/>
          </w:tcPr>
          <w:p w14:paraId="37EBB74B" w14:textId="77777777" w:rsidR="00255652" w:rsidRDefault="00255652" w:rsidP="00636A11">
            <w:pPr>
              <w:pStyle w:val="TableParagraph"/>
              <w:spacing w:before="21"/>
              <w:ind w:left="108"/>
              <w:rPr>
                <w:sz w:val="52"/>
              </w:rPr>
            </w:pPr>
            <w:r>
              <w:rPr>
                <w:spacing w:val="-5"/>
                <w:sz w:val="52"/>
              </w:rPr>
              <w:t>00</w:t>
            </w:r>
          </w:p>
        </w:tc>
        <w:tc>
          <w:tcPr>
            <w:tcW w:w="2953" w:type="dxa"/>
            <w:shd w:val="clear" w:color="auto" w:fill="E7F1F9"/>
          </w:tcPr>
          <w:p w14:paraId="68E37DB4" w14:textId="77777777" w:rsidR="00255652" w:rsidRDefault="00255652" w:rsidP="00636A11">
            <w:pPr>
              <w:pStyle w:val="TableParagraph"/>
              <w:spacing w:before="21"/>
              <w:ind w:left="108"/>
              <w:rPr>
                <w:sz w:val="52"/>
              </w:rPr>
            </w:pPr>
            <w:r>
              <w:rPr>
                <w:spacing w:val="-5"/>
                <w:sz w:val="52"/>
              </w:rPr>
              <w:t>00</w:t>
            </w:r>
          </w:p>
        </w:tc>
        <w:tc>
          <w:tcPr>
            <w:tcW w:w="2856" w:type="dxa"/>
            <w:shd w:val="clear" w:color="auto" w:fill="E7F1F9"/>
          </w:tcPr>
          <w:p w14:paraId="7A5A4AD6" w14:textId="77777777" w:rsidR="00255652" w:rsidRDefault="00255652" w:rsidP="00636A11">
            <w:pPr>
              <w:pStyle w:val="TableParagraph"/>
              <w:spacing w:before="21"/>
              <w:ind w:left="109"/>
              <w:rPr>
                <w:sz w:val="52"/>
              </w:rPr>
            </w:pPr>
            <w:r>
              <w:rPr>
                <w:spacing w:val="-5"/>
                <w:sz w:val="52"/>
              </w:rPr>
              <w:t>00</w:t>
            </w:r>
          </w:p>
        </w:tc>
        <w:tc>
          <w:tcPr>
            <w:tcW w:w="2876" w:type="dxa"/>
            <w:shd w:val="clear" w:color="auto" w:fill="E7F1F9"/>
          </w:tcPr>
          <w:p w14:paraId="74F5FBE2" w14:textId="77777777" w:rsidR="00255652" w:rsidRDefault="00255652" w:rsidP="00636A11">
            <w:pPr>
              <w:pStyle w:val="TableParagraph"/>
              <w:spacing w:before="21"/>
              <w:ind w:left="109"/>
              <w:rPr>
                <w:b/>
                <w:sz w:val="52"/>
              </w:rPr>
            </w:pPr>
            <w:r>
              <w:rPr>
                <w:b/>
                <w:spacing w:val="-5"/>
                <w:sz w:val="52"/>
              </w:rPr>
              <w:t>00</w:t>
            </w:r>
          </w:p>
        </w:tc>
      </w:tr>
      <w:tr w:rsidR="00255652" w14:paraId="7F974377" w14:textId="77777777" w:rsidTr="00636A11">
        <w:trPr>
          <w:trHeight w:val="786"/>
        </w:trPr>
        <w:tc>
          <w:tcPr>
            <w:tcW w:w="9141" w:type="dxa"/>
            <w:shd w:val="clear" w:color="auto" w:fill="CCE3F4"/>
          </w:tcPr>
          <w:p w14:paraId="24C3783D" w14:textId="77777777" w:rsidR="00255652" w:rsidRDefault="00255652" w:rsidP="00636A11">
            <w:pPr>
              <w:pStyle w:val="TableParagraph"/>
              <w:spacing w:before="130"/>
              <w:rPr>
                <w:b/>
                <w:sz w:val="40"/>
              </w:rPr>
            </w:pPr>
            <w:r>
              <w:rPr>
                <w:b/>
                <w:spacing w:val="-2"/>
                <w:sz w:val="40"/>
              </w:rPr>
              <w:t>TOTAL</w:t>
            </w:r>
          </w:p>
        </w:tc>
        <w:tc>
          <w:tcPr>
            <w:tcW w:w="3127" w:type="dxa"/>
            <w:shd w:val="clear" w:color="auto" w:fill="CCE3F4"/>
          </w:tcPr>
          <w:p w14:paraId="79E88E94" w14:textId="77777777" w:rsidR="00255652" w:rsidRDefault="00255652" w:rsidP="00636A11">
            <w:pPr>
              <w:pStyle w:val="TableParagraph"/>
              <w:spacing w:before="21"/>
              <w:ind w:left="108"/>
              <w:rPr>
                <w:b/>
                <w:sz w:val="52"/>
              </w:rPr>
            </w:pPr>
            <w:r>
              <w:rPr>
                <w:b/>
                <w:spacing w:val="-5"/>
                <w:sz w:val="52"/>
              </w:rPr>
              <w:t>324</w:t>
            </w:r>
          </w:p>
        </w:tc>
        <w:tc>
          <w:tcPr>
            <w:tcW w:w="3127" w:type="dxa"/>
            <w:shd w:val="clear" w:color="auto" w:fill="CCE3F4"/>
          </w:tcPr>
          <w:p w14:paraId="69B2BC79" w14:textId="77777777" w:rsidR="00255652" w:rsidRDefault="00255652" w:rsidP="00636A11">
            <w:pPr>
              <w:pStyle w:val="TableParagraph"/>
              <w:spacing w:before="21"/>
              <w:ind w:left="108"/>
              <w:rPr>
                <w:b/>
                <w:sz w:val="52"/>
              </w:rPr>
            </w:pPr>
            <w:r>
              <w:rPr>
                <w:b/>
                <w:spacing w:val="-5"/>
                <w:sz w:val="52"/>
              </w:rPr>
              <w:t>419</w:t>
            </w:r>
          </w:p>
        </w:tc>
        <w:tc>
          <w:tcPr>
            <w:tcW w:w="2953" w:type="dxa"/>
            <w:shd w:val="clear" w:color="auto" w:fill="CCE3F4"/>
          </w:tcPr>
          <w:p w14:paraId="08F55FC7" w14:textId="77777777" w:rsidR="00255652" w:rsidRDefault="00255652" w:rsidP="00636A11">
            <w:pPr>
              <w:pStyle w:val="TableParagraph"/>
              <w:spacing w:before="21"/>
              <w:ind w:left="108"/>
              <w:rPr>
                <w:b/>
                <w:sz w:val="52"/>
              </w:rPr>
            </w:pPr>
            <w:r>
              <w:rPr>
                <w:b/>
                <w:spacing w:val="-5"/>
                <w:sz w:val="52"/>
              </w:rPr>
              <w:t>446</w:t>
            </w:r>
          </w:p>
        </w:tc>
        <w:tc>
          <w:tcPr>
            <w:tcW w:w="2856" w:type="dxa"/>
            <w:shd w:val="clear" w:color="auto" w:fill="CCE3F4"/>
          </w:tcPr>
          <w:p w14:paraId="48680566" w14:textId="77777777" w:rsidR="00255652" w:rsidRDefault="00255652" w:rsidP="00636A11">
            <w:pPr>
              <w:pStyle w:val="TableParagraph"/>
              <w:spacing w:before="21"/>
              <w:ind w:left="109"/>
              <w:rPr>
                <w:b/>
                <w:sz w:val="52"/>
              </w:rPr>
            </w:pPr>
            <w:r>
              <w:rPr>
                <w:b/>
                <w:spacing w:val="-5"/>
                <w:sz w:val="52"/>
              </w:rPr>
              <w:t>299</w:t>
            </w:r>
          </w:p>
        </w:tc>
        <w:tc>
          <w:tcPr>
            <w:tcW w:w="2876" w:type="dxa"/>
            <w:shd w:val="clear" w:color="auto" w:fill="CCE3F4"/>
          </w:tcPr>
          <w:p w14:paraId="59A3E50F" w14:textId="77777777" w:rsidR="00255652" w:rsidRDefault="00255652" w:rsidP="00636A11">
            <w:pPr>
              <w:pStyle w:val="TableParagraph"/>
              <w:spacing w:before="21"/>
              <w:ind w:left="109"/>
              <w:rPr>
                <w:b/>
                <w:sz w:val="52"/>
              </w:rPr>
            </w:pPr>
            <w:r>
              <w:rPr>
                <w:b/>
                <w:spacing w:val="-2"/>
                <w:sz w:val="52"/>
              </w:rPr>
              <w:t>1.488</w:t>
            </w:r>
          </w:p>
        </w:tc>
      </w:tr>
    </w:tbl>
    <w:p w14:paraId="69043652" w14:textId="77777777" w:rsidR="00255652" w:rsidRDefault="00255652" w:rsidP="00255652">
      <w:pPr>
        <w:rPr>
          <w:sz w:val="2"/>
          <w:szCs w:val="2"/>
        </w:rPr>
      </w:pPr>
      <w:r>
        <w:rPr>
          <w:noProof/>
          <w:lang w:val="pt-BR" w:eastAsia="pt-BR"/>
        </w:rPr>
        <mc:AlternateContent>
          <mc:Choice Requires="wps">
            <w:drawing>
              <wp:anchor distT="0" distB="0" distL="0" distR="0" simplePos="0" relativeHeight="251710976" behindDoc="1" locked="0" layoutInCell="1" allowOverlap="1" wp14:anchorId="7ED63E2D" wp14:editId="7C1C3722">
                <wp:simplePos x="0" y="0"/>
                <wp:positionH relativeFrom="page">
                  <wp:posOffset>9173745</wp:posOffset>
                </wp:positionH>
                <wp:positionV relativeFrom="page">
                  <wp:posOffset>2011636</wp:posOffset>
                </wp:positionV>
                <wp:extent cx="6251575" cy="50800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51575" cy="508000"/>
                        </a:xfrm>
                        <a:prstGeom prst="rect">
                          <a:avLst/>
                        </a:prstGeom>
                      </wps:spPr>
                      <wps:txbx>
                        <w:txbxContent>
                          <w:p w14:paraId="262AA128" w14:textId="77777777" w:rsidR="00255652" w:rsidRDefault="00255652" w:rsidP="00255652">
                            <w:pPr>
                              <w:spacing w:line="800" w:lineRule="exact"/>
                              <w:rPr>
                                <w:rFonts w:ascii="Calibri" w:hAnsi="Calibri"/>
                                <w:sz w:val="80"/>
                              </w:rPr>
                            </w:pPr>
                            <w:r>
                              <w:rPr>
                                <w:rFonts w:ascii="Calibri" w:hAnsi="Calibri"/>
                                <w:sz w:val="80"/>
                              </w:rPr>
                              <w:t>Secretaria</w:t>
                            </w:r>
                            <w:r>
                              <w:rPr>
                                <w:rFonts w:ascii="Calibri" w:hAnsi="Calibri"/>
                                <w:spacing w:val="-3"/>
                                <w:sz w:val="80"/>
                              </w:rPr>
                              <w:t xml:space="preserve"> </w:t>
                            </w:r>
                            <w:r>
                              <w:rPr>
                                <w:rFonts w:ascii="Calibri" w:hAnsi="Calibri"/>
                                <w:sz w:val="80"/>
                              </w:rPr>
                              <w:t>Municipal</w:t>
                            </w:r>
                            <w:r>
                              <w:rPr>
                                <w:rFonts w:ascii="Calibri" w:hAnsi="Calibri"/>
                                <w:spacing w:val="-1"/>
                                <w:sz w:val="80"/>
                              </w:rPr>
                              <w:t xml:space="preserve"> </w:t>
                            </w:r>
                            <w:r>
                              <w:rPr>
                                <w:rFonts w:ascii="Calibri" w:hAnsi="Calibri"/>
                                <w:sz w:val="80"/>
                              </w:rPr>
                              <w:t xml:space="preserve">de </w:t>
                            </w:r>
                            <w:r>
                              <w:rPr>
                                <w:rFonts w:ascii="Calibri" w:hAnsi="Calibri"/>
                                <w:spacing w:val="-2"/>
                                <w:sz w:val="80"/>
                              </w:rPr>
                              <w:t>Saúde</w:t>
                            </w:r>
                          </w:p>
                        </w:txbxContent>
                      </wps:txbx>
                      <wps:bodyPr wrap="square" lIns="0" tIns="0" rIns="0" bIns="0" rtlCol="0">
                        <a:noAutofit/>
                      </wps:bodyPr>
                    </wps:wsp>
                  </a:graphicData>
                </a:graphic>
              </wp:anchor>
            </w:drawing>
          </mc:Choice>
          <mc:Fallback>
            <w:pict>
              <v:shape w14:anchorId="7ED63E2D" id="Textbox 90" o:spid="_x0000_s1057" type="#_x0000_t202" style="position:absolute;margin-left:722.35pt;margin-top:158.4pt;width:492.25pt;height:40pt;z-index:-25160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" filled="f" stroked="f">
                <v:path arrowok="t"/>
                <v:textbox inset="0,0,0,0">
                  <w:txbxContent>
                    <w:p w14:paraId="262AA128" w14:textId="77777777" w:rsidR="00255652" w:rsidRDefault="00255652" w:rsidP="00255652">
                      <w:pPr>
                        <w:spacing w:line="800" w:lineRule="exact"/>
                        <w:rPr>
                          <w:rFonts w:ascii="Calibri" w:hAnsi="Calibri"/>
                          <w:sz w:val="80"/>
                        </w:rPr>
                      </w:pPr>
                      <w:r>
                        <w:rPr>
                          <w:rFonts w:ascii="Calibri" w:hAnsi="Calibri"/>
                          <w:sz w:val="80"/>
                        </w:rPr>
                        <w:t>Secretaria</w:t>
                      </w:r>
                      <w:r>
                        <w:rPr>
                          <w:rFonts w:ascii="Calibri" w:hAnsi="Calibri"/>
                          <w:spacing w:val="-3"/>
                          <w:sz w:val="80"/>
                        </w:rPr>
                        <w:t xml:space="preserve"> </w:t>
                      </w:r>
                      <w:r>
                        <w:rPr>
                          <w:rFonts w:ascii="Calibri" w:hAnsi="Calibri"/>
                          <w:sz w:val="80"/>
                        </w:rPr>
                        <w:t>Municipal</w:t>
                      </w:r>
                      <w:r>
                        <w:rPr>
                          <w:rFonts w:ascii="Calibri" w:hAnsi="Calibri"/>
                          <w:spacing w:val="-1"/>
                          <w:sz w:val="80"/>
                        </w:rPr>
                        <w:t xml:space="preserve"> </w:t>
                      </w:r>
                      <w:r>
                        <w:rPr>
                          <w:rFonts w:ascii="Calibri" w:hAnsi="Calibri"/>
                          <w:sz w:val="80"/>
                        </w:rPr>
                        <w:t xml:space="preserve">de </w:t>
                      </w:r>
                      <w:r>
                        <w:rPr>
                          <w:rFonts w:ascii="Calibri" w:hAnsi="Calibri"/>
                          <w:spacing w:val="-2"/>
                          <w:sz w:val="80"/>
                        </w:rPr>
                        <w:t>Saúde</w:t>
                      </w:r>
                    </w:p>
                  </w:txbxContent>
                </v:textbox>
                <w10:wrap anchorx="page" anchory="page"/>
              </v:shape>
            </w:pict>
          </mc:Fallback>
        </mc:AlternateContent>
      </w:r>
    </w:p>
    <w:p w14:paraId="61A4DF00" w14:textId="77777777" w:rsidR="00255652" w:rsidRDefault="00255652" w:rsidP="00255652">
      <w:pPr>
        <w:rPr>
          <w:sz w:val="2"/>
          <w:szCs w:val="2"/>
        </w:rPr>
        <w:sectPr w:rsidR="00255652">
          <w:headerReference w:type="default" r:id="rId42"/>
          <w:pgSz w:w="25800" w:h="20130" w:orient="landscape"/>
          <w:pgMar w:top="3220" w:right="580" w:bottom="280" w:left="0" w:header="0" w:footer="0" w:gutter="0"/>
          <w:cols w:space="720"/>
        </w:sectPr>
      </w:pPr>
    </w:p>
    <w:p w14:paraId="0D0BDC78" w14:textId="77777777" w:rsidR="00255652" w:rsidRDefault="00255652" w:rsidP="00255652">
      <w:pPr>
        <w:pStyle w:val="Corpodetexto"/>
        <w:rPr>
          <w:sz w:val="20"/>
        </w:rPr>
      </w:pPr>
    </w:p>
    <w:p w14:paraId="1B15966D" w14:textId="77777777" w:rsidR="00255652" w:rsidRDefault="00255652" w:rsidP="00255652">
      <w:pPr>
        <w:pStyle w:val="Corpodetexto"/>
        <w:rPr>
          <w:sz w:val="20"/>
        </w:rPr>
      </w:pPr>
    </w:p>
    <w:p w14:paraId="26389B3B" w14:textId="77777777" w:rsidR="00255652" w:rsidRDefault="00255652" w:rsidP="00255652">
      <w:pPr>
        <w:pStyle w:val="Corpodetexto"/>
        <w:rPr>
          <w:sz w:val="20"/>
        </w:rPr>
      </w:pPr>
    </w:p>
    <w:p w14:paraId="64A7F2C9" w14:textId="77777777" w:rsidR="00255652" w:rsidRDefault="00255652" w:rsidP="00255652">
      <w:pPr>
        <w:pStyle w:val="Corpodetexto"/>
        <w:rPr>
          <w:sz w:val="20"/>
        </w:rPr>
      </w:pPr>
    </w:p>
    <w:p w14:paraId="1A19E662" w14:textId="77777777" w:rsidR="00255652" w:rsidRDefault="00255652" w:rsidP="00255652">
      <w:pPr>
        <w:pStyle w:val="Corpodetexto"/>
        <w:rPr>
          <w:sz w:val="20"/>
        </w:rPr>
      </w:pPr>
    </w:p>
    <w:p w14:paraId="6EA7FD83" w14:textId="77777777" w:rsidR="00255652" w:rsidRDefault="00255652" w:rsidP="00255652">
      <w:pPr>
        <w:pStyle w:val="Corpodetexto"/>
        <w:rPr>
          <w:sz w:val="20"/>
        </w:rPr>
      </w:pPr>
    </w:p>
    <w:p w14:paraId="3DB58878" w14:textId="77777777" w:rsidR="00255652" w:rsidRDefault="00255652" w:rsidP="00255652">
      <w:pPr>
        <w:pStyle w:val="Corpodetexto"/>
        <w:rPr>
          <w:sz w:val="20"/>
        </w:rPr>
      </w:pPr>
    </w:p>
    <w:p w14:paraId="7841436D" w14:textId="77777777" w:rsidR="00255652" w:rsidRDefault="00255652" w:rsidP="00255652">
      <w:pPr>
        <w:pStyle w:val="Corpodetexto"/>
        <w:rPr>
          <w:sz w:val="20"/>
        </w:rPr>
      </w:pPr>
    </w:p>
    <w:p w14:paraId="7AC492A6" w14:textId="77777777" w:rsidR="00255652" w:rsidRDefault="00255652" w:rsidP="00255652">
      <w:pPr>
        <w:pStyle w:val="Corpodetexto"/>
        <w:rPr>
          <w:sz w:val="20"/>
        </w:rPr>
      </w:pPr>
    </w:p>
    <w:p w14:paraId="623AD36D" w14:textId="77777777" w:rsidR="00255652" w:rsidRDefault="00255652" w:rsidP="00255652">
      <w:pPr>
        <w:pStyle w:val="Corpodetexto"/>
        <w:rPr>
          <w:sz w:val="20"/>
        </w:rPr>
      </w:pPr>
    </w:p>
    <w:p w14:paraId="05CDF6CF" w14:textId="77777777" w:rsidR="00255652" w:rsidRDefault="00255652" w:rsidP="00255652">
      <w:pPr>
        <w:pStyle w:val="Corpodetexto"/>
        <w:rPr>
          <w:sz w:val="20"/>
        </w:rPr>
      </w:pPr>
    </w:p>
    <w:p w14:paraId="4982207E" w14:textId="77777777" w:rsidR="00255652" w:rsidRDefault="00255652" w:rsidP="00255652">
      <w:pPr>
        <w:pStyle w:val="Corpodetexto"/>
        <w:rPr>
          <w:sz w:val="20"/>
        </w:rPr>
      </w:pPr>
    </w:p>
    <w:p w14:paraId="20254B94" w14:textId="77777777" w:rsidR="00255652" w:rsidRDefault="00255652" w:rsidP="00255652">
      <w:pPr>
        <w:pStyle w:val="Corpodetexto"/>
        <w:rPr>
          <w:sz w:val="20"/>
        </w:rPr>
      </w:pPr>
    </w:p>
    <w:p w14:paraId="51D14362" w14:textId="77777777" w:rsidR="00255652" w:rsidRDefault="00255652" w:rsidP="00255652">
      <w:pPr>
        <w:pStyle w:val="Corpodetexto"/>
        <w:rPr>
          <w:sz w:val="20"/>
        </w:rPr>
      </w:pPr>
    </w:p>
    <w:p w14:paraId="6412DF8A" w14:textId="77777777" w:rsidR="00255652" w:rsidRDefault="00255652" w:rsidP="00255652">
      <w:pPr>
        <w:pStyle w:val="Corpodetexto"/>
        <w:rPr>
          <w:sz w:val="20"/>
        </w:rPr>
      </w:pPr>
    </w:p>
    <w:p w14:paraId="4316A246" w14:textId="77777777" w:rsidR="00255652" w:rsidRDefault="00255652" w:rsidP="00255652">
      <w:pPr>
        <w:pStyle w:val="Corpodetexto"/>
        <w:spacing w:before="74"/>
        <w:rPr>
          <w:sz w:val="20"/>
        </w:rPr>
      </w:pPr>
    </w:p>
    <w:p w14:paraId="565C3BE8" w14:textId="77777777" w:rsidR="00255652" w:rsidRDefault="00255652" w:rsidP="00255652">
      <w:pPr>
        <w:pStyle w:val="Corpodetexto"/>
        <w:ind w:left="2900"/>
        <w:rPr>
          <w:sz w:val="20"/>
        </w:rPr>
      </w:pPr>
      <w:r>
        <w:rPr>
          <w:noProof/>
          <w:sz w:val="20"/>
          <w:lang w:val="pt-BR" w:eastAsia="pt-BR"/>
        </w:rPr>
        <w:drawing>
          <wp:inline distT="0" distB="0" distL="0" distR="0" wp14:anchorId="617C1E0B" wp14:editId="71996E39">
            <wp:extent cx="12512464" cy="4243387"/>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43" cstate="print"/>
                    <a:stretch>
                      <a:fillRect/>
                    </a:stretch>
                  </pic:blipFill>
                  <pic:spPr>
                    <a:xfrm>
                      <a:off x="0" y="0"/>
                      <a:ext cx="12512464" cy="4243387"/>
                    </a:xfrm>
                    <a:prstGeom prst="rect">
                      <a:avLst/>
                    </a:prstGeom>
                  </pic:spPr>
                </pic:pic>
              </a:graphicData>
            </a:graphic>
          </wp:inline>
        </w:drawing>
      </w:r>
    </w:p>
    <w:p w14:paraId="2B732360" w14:textId="77777777" w:rsidR="00255652" w:rsidRDefault="00255652" w:rsidP="00255652">
      <w:pPr>
        <w:rPr>
          <w:sz w:val="20"/>
        </w:rPr>
        <w:sectPr w:rsidR="00255652">
          <w:headerReference w:type="default" r:id="rId44"/>
          <w:pgSz w:w="25800" w:h="20130" w:orient="landscape"/>
          <w:pgMar w:top="4340" w:right="580" w:bottom="280" w:left="0" w:header="0" w:footer="0" w:gutter="0"/>
          <w:cols w:space="720"/>
        </w:sectPr>
      </w:pPr>
    </w:p>
    <w:p w14:paraId="7B20E985" w14:textId="77777777" w:rsidR="00255652" w:rsidRDefault="00255652" w:rsidP="00255652">
      <w:pPr>
        <w:pStyle w:val="Corpodetexto"/>
        <w:rPr>
          <w:sz w:val="20"/>
        </w:rPr>
      </w:pPr>
    </w:p>
    <w:p w14:paraId="38AB96BE" w14:textId="77777777" w:rsidR="00255652" w:rsidRDefault="00255652" w:rsidP="00255652">
      <w:pPr>
        <w:pStyle w:val="Corpodetexto"/>
        <w:rPr>
          <w:sz w:val="20"/>
        </w:rPr>
      </w:pPr>
    </w:p>
    <w:p w14:paraId="29C2C194" w14:textId="77777777" w:rsidR="00255652" w:rsidRDefault="00255652" w:rsidP="00255652">
      <w:pPr>
        <w:pStyle w:val="Corpodetexto"/>
        <w:rPr>
          <w:sz w:val="20"/>
        </w:rPr>
      </w:pPr>
    </w:p>
    <w:p w14:paraId="2F891A57" w14:textId="77777777" w:rsidR="00255652" w:rsidRDefault="00255652" w:rsidP="00255652">
      <w:pPr>
        <w:pStyle w:val="Corpodetexto"/>
        <w:rPr>
          <w:sz w:val="20"/>
        </w:rPr>
      </w:pPr>
    </w:p>
    <w:p w14:paraId="39C451B3" w14:textId="77777777" w:rsidR="00255652" w:rsidRDefault="00255652" w:rsidP="00255652">
      <w:pPr>
        <w:pStyle w:val="Corpodetexto"/>
        <w:rPr>
          <w:sz w:val="20"/>
        </w:rPr>
      </w:pPr>
    </w:p>
    <w:p w14:paraId="3B7F0E8E" w14:textId="77777777" w:rsidR="00255652" w:rsidRDefault="00255652" w:rsidP="00255652">
      <w:pPr>
        <w:pStyle w:val="Corpodetexto"/>
        <w:spacing w:before="197"/>
        <w:rPr>
          <w:sz w:val="20"/>
        </w:rPr>
      </w:pPr>
    </w:p>
    <w:tbl>
      <w:tblPr>
        <w:tblStyle w:val="TableNormal"/>
        <w:tblW w:w="0" w:type="auto"/>
        <w:tblInd w:w="157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66"/>
        <w:gridCol w:w="2538"/>
        <w:gridCol w:w="10489"/>
        <w:gridCol w:w="3045"/>
        <w:gridCol w:w="2537"/>
        <w:gridCol w:w="2642"/>
      </w:tblGrid>
      <w:tr w:rsidR="00255652" w14:paraId="2E661F6F" w14:textId="77777777" w:rsidTr="00636A11">
        <w:trPr>
          <w:trHeight w:val="1798"/>
        </w:trPr>
        <w:tc>
          <w:tcPr>
            <w:tcW w:w="1966" w:type="dxa"/>
            <w:tcBorders>
              <w:bottom w:val="single" w:sz="24" w:space="0" w:color="FFFFFF"/>
            </w:tcBorders>
            <w:shd w:val="clear" w:color="auto" w:fill="1BACE4"/>
          </w:tcPr>
          <w:p w14:paraId="145E1EDA" w14:textId="77777777" w:rsidR="00255652" w:rsidRDefault="00255652" w:rsidP="00636A11">
            <w:pPr>
              <w:pStyle w:val="TableParagraph"/>
              <w:spacing w:before="33"/>
              <w:ind w:left="19"/>
              <w:jc w:val="center"/>
              <w:rPr>
                <w:b/>
                <w:sz w:val="56"/>
              </w:rPr>
            </w:pPr>
            <w:r>
              <w:rPr>
                <w:b/>
                <w:color w:val="0000FF"/>
                <w:spacing w:val="-10"/>
                <w:sz w:val="56"/>
              </w:rPr>
              <w:t>N</w:t>
            </w:r>
          </w:p>
        </w:tc>
        <w:tc>
          <w:tcPr>
            <w:tcW w:w="2538" w:type="dxa"/>
            <w:tcBorders>
              <w:bottom w:val="single" w:sz="24" w:space="0" w:color="FFFFFF"/>
            </w:tcBorders>
            <w:shd w:val="clear" w:color="auto" w:fill="1BACE4"/>
          </w:tcPr>
          <w:p w14:paraId="79D24CAF" w14:textId="77777777" w:rsidR="00255652" w:rsidRDefault="00255652" w:rsidP="00636A11">
            <w:pPr>
              <w:pStyle w:val="TableParagraph"/>
              <w:spacing w:before="33"/>
              <w:ind w:left="19" w:right="1"/>
              <w:jc w:val="center"/>
              <w:rPr>
                <w:b/>
                <w:sz w:val="56"/>
              </w:rPr>
            </w:pPr>
            <w:r>
              <w:rPr>
                <w:b/>
                <w:spacing w:val="-4"/>
                <w:sz w:val="56"/>
              </w:rPr>
              <w:t>Tipo</w:t>
            </w:r>
          </w:p>
        </w:tc>
        <w:tc>
          <w:tcPr>
            <w:tcW w:w="10489" w:type="dxa"/>
            <w:tcBorders>
              <w:bottom w:val="single" w:sz="24" w:space="0" w:color="FFFFFF"/>
            </w:tcBorders>
            <w:shd w:val="clear" w:color="auto" w:fill="1BACE4"/>
          </w:tcPr>
          <w:p w14:paraId="13D4DE52" w14:textId="77777777" w:rsidR="00255652" w:rsidRDefault="00255652" w:rsidP="00636A11">
            <w:pPr>
              <w:pStyle w:val="TableParagraph"/>
              <w:spacing w:before="33"/>
              <w:ind w:left="160"/>
              <w:rPr>
                <w:b/>
                <w:sz w:val="56"/>
              </w:rPr>
            </w:pPr>
            <w:r>
              <w:rPr>
                <w:b/>
                <w:color w:val="0000FF"/>
                <w:sz w:val="56"/>
              </w:rPr>
              <w:t>Indicadores</w:t>
            </w:r>
            <w:r>
              <w:rPr>
                <w:b/>
                <w:color w:val="0000FF"/>
                <w:spacing w:val="-5"/>
                <w:sz w:val="56"/>
              </w:rPr>
              <w:t xml:space="preserve"> </w:t>
            </w:r>
            <w:r>
              <w:rPr>
                <w:b/>
                <w:color w:val="0000FF"/>
                <w:sz w:val="56"/>
              </w:rPr>
              <w:t>–</w:t>
            </w:r>
            <w:r>
              <w:rPr>
                <w:b/>
                <w:color w:val="0000FF"/>
                <w:spacing w:val="-3"/>
                <w:sz w:val="56"/>
              </w:rPr>
              <w:t xml:space="preserve"> </w:t>
            </w:r>
            <w:r>
              <w:rPr>
                <w:b/>
                <w:color w:val="0000FF"/>
                <w:sz w:val="56"/>
              </w:rPr>
              <w:t>Relatório</w:t>
            </w:r>
            <w:r>
              <w:rPr>
                <w:b/>
                <w:color w:val="0000FF"/>
                <w:spacing w:val="-3"/>
                <w:sz w:val="56"/>
              </w:rPr>
              <w:t xml:space="preserve"> </w:t>
            </w:r>
            <w:r>
              <w:rPr>
                <w:b/>
                <w:color w:val="0000FF"/>
                <w:spacing w:val="-2"/>
                <w:sz w:val="56"/>
              </w:rPr>
              <w:t>Quadrimestral</w:t>
            </w:r>
          </w:p>
        </w:tc>
        <w:tc>
          <w:tcPr>
            <w:tcW w:w="3045" w:type="dxa"/>
            <w:tcBorders>
              <w:bottom w:val="single" w:sz="24" w:space="0" w:color="FFFFFF"/>
            </w:tcBorders>
            <w:shd w:val="clear" w:color="auto" w:fill="1BACE4"/>
          </w:tcPr>
          <w:p w14:paraId="6861B64B" w14:textId="77777777" w:rsidR="00255652" w:rsidRDefault="00255652" w:rsidP="00636A11">
            <w:pPr>
              <w:pStyle w:val="TableParagraph"/>
              <w:spacing w:before="33"/>
              <w:ind w:right="1166"/>
              <w:jc w:val="right"/>
              <w:rPr>
                <w:b/>
                <w:sz w:val="56"/>
              </w:rPr>
            </w:pPr>
            <w:r>
              <w:rPr>
                <w:b/>
                <w:spacing w:val="-5"/>
                <w:sz w:val="56"/>
              </w:rPr>
              <w:t>1º</w:t>
            </w:r>
          </w:p>
        </w:tc>
        <w:tc>
          <w:tcPr>
            <w:tcW w:w="2537" w:type="dxa"/>
            <w:tcBorders>
              <w:bottom w:val="single" w:sz="24" w:space="0" w:color="FFFFFF"/>
            </w:tcBorders>
            <w:shd w:val="clear" w:color="auto" w:fill="1BACE4"/>
          </w:tcPr>
          <w:p w14:paraId="079B5888" w14:textId="77777777" w:rsidR="00255652" w:rsidRDefault="00255652" w:rsidP="00636A11">
            <w:pPr>
              <w:pStyle w:val="TableParagraph"/>
              <w:spacing w:before="33"/>
              <w:ind w:left="25" w:right="8"/>
              <w:jc w:val="center"/>
              <w:rPr>
                <w:b/>
                <w:sz w:val="56"/>
              </w:rPr>
            </w:pPr>
            <w:r>
              <w:rPr>
                <w:b/>
                <w:color w:val="1D6193"/>
                <w:spacing w:val="-5"/>
                <w:sz w:val="56"/>
              </w:rPr>
              <w:t>2º</w:t>
            </w:r>
          </w:p>
        </w:tc>
        <w:tc>
          <w:tcPr>
            <w:tcW w:w="2642" w:type="dxa"/>
            <w:tcBorders>
              <w:bottom w:val="single" w:sz="24" w:space="0" w:color="FFFFFF"/>
            </w:tcBorders>
            <w:shd w:val="clear" w:color="auto" w:fill="1BACE4"/>
          </w:tcPr>
          <w:p w14:paraId="6DA0017E" w14:textId="77777777" w:rsidR="00255652" w:rsidRDefault="00255652" w:rsidP="00636A11">
            <w:pPr>
              <w:pStyle w:val="TableParagraph"/>
              <w:spacing w:before="33"/>
              <w:ind w:left="18"/>
              <w:jc w:val="center"/>
              <w:rPr>
                <w:b/>
                <w:sz w:val="56"/>
              </w:rPr>
            </w:pPr>
            <w:r>
              <w:rPr>
                <w:b/>
                <w:color w:val="0000FF"/>
                <w:spacing w:val="-5"/>
                <w:sz w:val="56"/>
              </w:rPr>
              <w:t>3º</w:t>
            </w:r>
          </w:p>
        </w:tc>
      </w:tr>
      <w:tr w:rsidR="00255652" w14:paraId="42249D99" w14:textId="77777777" w:rsidTr="00636A11">
        <w:trPr>
          <w:trHeight w:val="1898"/>
        </w:trPr>
        <w:tc>
          <w:tcPr>
            <w:tcW w:w="1966" w:type="dxa"/>
            <w:tcBorders>
              <w:top w:val="single" w:sz="24" w:space="0" w:color="FFFFFF"/>
            </w:tcBorders>
            <w:shd w:val="clear" w:color="auto" w:fill="CCE3F4"/>
          </w:tcPr>
          <w:p w14:paraId="1ED0A517" w14:textId="77777777" w:rsidR="00255652" w:rsidRDefault="00255652" w:rsidP="00636A11">
            <w:pPr>
              <w:pStyle w:val="TableParagraph"/>
              <w:spacing w:before="53"/>
              <w:ind w:left="19"/>
              <w:jc w:val="center"/>
              <w:rPr>
                <w:b/>
                <w:sz w:val="56"/>
              </w:rPr>
            </w:pPr>
            <w:r>
              <w:rPr>
                <w:b/>
                <w:color w:val="0000FF"/>
                <w:spacing w:val="-10"/>
                <w:sz w:val="56"/>
              </w:rPr>
              <w:t>1</w:t>
            </w:r>
          </w:p>
        </w:tc>
        <w:tc>
          <w:tcPr>
            <w:tcW w:w="2538" w:type="dxa"/>
            <w:tcBorders>
              <w:top w:val="single" w:sz="24" w:space="0" w:color="FFFFFF"/>
            </w:tcBorders>
            <w:shd w:val="clear" w:color="auto" w:fill="CCE3F4"/>
          </w:tcPr>
          <w:p w14:paraId="455A2CEF" w14:textId="77777777" w:rsidR="00255652" w:rsidRDefault="00255652" w:rsidP="00636A11">
            <w:pPr>
              <w:pStyle w:val="TableParagraph"/>
              <w:spacing w:before="53"/>
              <w:ind w:left="19" w:right="1"/>
              <w:jc w:val="center"/>
              <w:rPr>
                <w:b/>
                <w:sz w:val="56"/>
              </w:rPr>
            </w:pPr>
            <w:r>
              <w:rPr>
                <w:b/>
                <w:color w:val="0000FF"/>
                <w:spacing w:val="-10"/>
                <w:sz w:val="56"/>
              </w:rPr>
              <w:t>E</w:t>
            </w:r>
          </w:p>
        </w:tc>
        <w:tc>
          <w:tcPr>
            <w:tcW w:w="10489" w:type="dxa"/>
            <w:tcBorders>
              <w:top w:val="single" w:sz="24" w:space="0" w:color="FFFFFF"/>
            </w:tcBorders>
            <w:shd w:val="clear" w:color="auto" w:fill="CCE3F4"/>
          </w:tcPr>
          <w:p w14:paraId="2F7AB4E7" w14:textId="77777777" w:rsidR="00255652" w:rsidRDefault="00255652" w:rsidP="00636A11">
            <w:pPr>
              <w:pStyle w:val="TableParagraph"/>
              <w:spacing w:before="53"/>
              <w:ind w:left="160"/>
              <w:rPr>
                <w:b/>
                <w:sz w:val="56"/>
              </w:rPr>
            </w:pPr>
            <w:r>
              <w:rPr>
                <w:b/>
                <w:color w:val="0000FF"/>
                <w:sz w:val="56"/>
              </w:rPr>
              <w:t>Serviço</w:t>
            </w:r>
            <w:r>
              <w:rPr>
                <w:b/>
                <w:color w:val="0000FF"/>
                <w:spacing w:val="-4"/>
                <w:sz w:val="56"/>
              </w:rPr>
              <w:t xml:space="preserve"> </w:t>
            </w:r>
            <w:r>
              <w:rPr>
                <w:b/>
                <w:color w:val="0000FF"/>
                <w:sz w:val="56"/>
              </w:rPr>
              <w:t>de</w:t>
            </w:r>
            <w:r>
              <w:rPr>
                <w:b/>
                <w:color w:val="0000FF"/>
                <w:spacing w:val="-3"/>
                <w:sz w:val="56"/>
              </w:rPr>
              <w:t xml:space="preserve"> </w:t>
            </w:r>
            <w:r>
              <w:rPr>
                <w:b/>
                <w:color w:val="0000FF"/>
                <w:sz w:val="56"/>
              </w:rPr>
              <w:t>Atendimento</w:t>
            </w:r>
            <w:r>
              <w:rPr>
                <w:b/>
                <w:color w:val="0000FF"/>
                <w:spacing w:val="-3"/>
                <w:sz w:val="56"/>
              </w:rPr>
              <w:t xml:space="preserve"> </w:t>
            </w:r>
            <w:r>
              <w:rPr>
                <w:b/>
                <w:color w:val="0000FF"/>
                <w:spacing w:val="-4"/>
                <w:sz w:val="56"/>
              </w:rPr>
              <w:t>PCCU</w:t>
            </w:r>
          </w:p>
        </w:tc>
        <w:tc>
          <w:tcPr>
            <w:tcW w:w="3045" w:type="dxa"/>
            <w:tcBorders>
              <w:top w:val="single" w:sz="24" w:space="0" w:color="FFFFFF"/>
            </w:tcBorders>
            <w:shd w:val="clear" w:color="auto" w:fill="CCE3F4"/>
          </w:tcPr>
          <w:p w14:paraId="117AC0DC" w14:textId="77777777" w:rsidR="00255652" w:rsidRDefault="00255652" w:rsidP="00636A11">
            <w:pPr>
              <w:pStyle w:val="TableParagraph"/>
              <w:spacing w:before="53"/>
              <w:ind w:right="1190"/>
              <w:jc w:val="right"/>
              <w:rPr>
                <w:b/>
                <w:sz w:val="56"/>
              </w:rPr>
            </w:pPr>
            <w:r>
              <w:rPr>
                <w:b/>
                <w:spacing w:val="-5"/>
                <w:sz w:val="56"/>
              </w:rPr>
              <w:t>31</w:t>
            </w:r>
          </w:p>
        </w:tc>
        <w:tc>
          <w:tcPr>
            <w:tcW w:w="2537" w:type="dxa"/>
            <w:tcBorders>
              <w:top w:val="single" w:sz="24" w:space="0" w:color="FFFFFF"/>
            </w:tcBorders>
            <w:shd w:val="clear" w:color="auto" w:fill="CCE3F4"/>
          </w:tcPr>
          <w:p w14:paraId="2D458194" w14:textId="77777777" w:rsidR="00255652" w:rsidRDefault="00255652" w:rsidP="00636A11">
            <w:pPr>
              <w:pStyle w:val="TableParagraph"/>
              <w:spacing w:before="57"/>
              <w:ind w:left="25" w:right="7"/>
              <w:jc w:val="center"/>
              <w:rPr>
                <w:b/>
                <w:sz w:val="68"/>
              </w:rPr>
            </w:pPr>
            <w:r>
              <w:rPr>
                <w:b/>
                <w:color w:val="1D6193"/>
                <w:spacing w:val="-5"/>
                <w:sz w:val="68"/>
              </w:rPr>
              <w:t>15</w:t>
            </w:r>
          </w:p>
        </w:tc>
        <w:tc>
          <w:tcPr>
            <w:tcW w:w="2642" w:type="dxa"/>
            <w:tcBorders>
              <w:top w:val="single" w:sz="24" w:space="0" w:color="FFFFFF"/>
            </w:tcBorders>
            <w:shd w:val="clear" w:color="auto" w:fill="CCE3F4"/>
          </w:tcPr>
          <w:p w14:paraId="5E88D372" w14:textId="77777777" w:rsidR="00255652" w:rsidRDefault="00255652" w:rsidP="00636A11">
            <w:pPr>
              <w:pStyle w:val="TableParagraph"/>
              <w:spacing w:before="57"/>
              <w:ind w:left="18"/>
              <w:jc w:val="center"/>
              <w:rPr>
                <w:b/>
                <w:sz w:val="68"/>
              </w:rPr>
            </w:pPr>
            <w:r>
              <w:rPr>
                <w:b/>
                <w:color w:val="1F442A"/>
                <w:spacing w:val="-5"/>
                <w:sz w:val="68"/>
              </w:rPr>
              <w:t>30</w:t>
            </w:r>
          </w:p>
        </w:tc>
      </w:tr>
    </w:tbl>
    <w:p w14:paraId="11BEC09D" w14:textId="77777777" w:rsidR="00255652" w:rsidRDefault="00255652" w:rsidP="00255652">
      <w:pPr>
        <w:pStyle w:val="Corpodetexto"/>
        <w:spacing w:before="398"/>
        <w:rPr>
          <w:sz w:val="36"/>
        </w:rPr>
      </w:pPr>
    </w:p>
    <w:p w14:paraId="5DF00C31" w14:textId="77777777" w:rsidR="00255652" w:rsidRDefault="00255652" w:rsidP="00255652">
      <w:pPr>
        <w:ind w:left="1914"/>
        <w:jc w:val="both"/>
        <w:rPr>
          <w:b/>
          <w:sz w:val="36"/>
        </w:rPr>
      </w:pPr>
      <w:r>
        <w:rPr>
          <w:b/>
          <w:sz w:val="36"/>
        </w:rPr>
        <w:t>Fonte:</w:t>
      </w:r>
      <w:r>
        <w:rPr>
          <w:b/>
          <w:spacing w:val="-3"/>
          <w:sz w:val="36"/>
        </w:rPr>
        <w:t xml:space="preserve"> </w:t>
      </w:r>
      <w:r>
        <w:rPr>
          <w:b/>
          <w:sz w:val="36"/>
        </w:rPr>
        <w:t>registros</w:t>
      </w:r>
      <w:r>
        <w:rPr>
          <w:b/>
          <w:spacing w:val="-2"/>
          <w:sz w:val="36"/>
        </w:rPr>
        <w:t xml:space="preserve"> </w:t>
      </w:r>
      <w:r>
        <w:rPr>
          <w:b/>
          <w:spacing w:val="-4"/>
          <w:sz w:val="36"/>
        </w:rPr>
        <w:t>esus.</w:t>
      </w:r>
    </w:p>
    <w:p w14:paraId="5D10A6BD" w14:textId="77777777" w:rsidR="00255652" w:rsidRDefault="00255652" w:rsidP="00255652">
      <w:pPr>
        <w:pStyle w:val="Corpodetexto"/>
        <w:spacing w:before="234"/>
        <w:rPr>
          <w:b/>
          <w:sz w:val="36"/>
        </w:rPr>
      </w:pPr>
    </w:p>
    <w:p w14:paraId="62D992ED" w14:textId="77777777" w:rsidR="00255652" w:rsidRDefault="00255652" w:rsidP="00255652">
      <w:pPr>
        <w:pStyle w:val="Ttulo6"/>
        <w:ind w:left="1914"/>
        <w:jc w:val="both"/>
        <w:rPr>
          <w:spacing w:val="-2"/>
        </w:rPr>
      </w:pPr>
      <w:r>
        <w:t>Analise</w:t>
      </w:r>
      <w:r>
        <w:rPr>
          <w:spacing w:val="-2"/>
        </w:rPr>
        <w:t xml:space="preserve"> </w:t>
      </w:r>
      <w:r>
        <w:t>do</w:t>
      </w:r>
      <w:r>
        <w:rPr>
          <w:spacing w:val="-1"/>
        </w:rPr>
        <w:t xml:space="preserve"> </w:t>
      </w:r>
      <w:r>
        <w:rPr>
          <w:spacing w:val="-2"/>
        </w:rPr>
        <w:t>resultado:</w:t>
      </w:r>
    </w:p>
    <w:p w14:paraId="4FE66803" w14:textId="77777777" w:rsidR="00255652" w:rsidRDefault="00255652" w:rsidP="00255652">
      <w:pPr>
        <w:spacing w:before="26" w:line="249" w:lineRule="auto"/>
        <w:ind w:left="1914" w:right="660" w:firstLine="2079"/>
        <w:jc w:val="both"/>
        <w:rPr>
          <w:sz w:val="52"/>
        </w:rPr>
      </w:pPr>
      <w:r>
        <w:rPr>
          <w:sz w:val="52"/>
        </w:rPr>
        <w:t>No 1º QD de 2024, foram realizados 31 exames de pccu e enviados ao laboratório</w:t>
      </w:r>
      <w:r>
        <w:rPr>
          <w:spacing w:val="40"/>
          <w:sz w:val="52"/>
        </w:rPr>
        <w:t xml:space="preserve"> </w:t>
      </w:r>
      <w:r>
        <w:rPr>
          <w:sz w:val="52"/>
        </w:rPr>
        <w:t>Lacen do estado, destaca-se um aumento de 100% no numero de exames realizados, este procedimento e ofertado semanalmente nas unidades.</w:t>
      </w:r>
    </w:p>
    <w:p w14:paraId="553113BB" w14:textId="77777777" w:rsidR="00255652" w:rsidRDefault="00255652" w:rsidP="00255652">
      <w:pPr>
        <w:spacing w:before="26" w:line="249" w:lineRule="auto"/>
        <w:ind w:left="1914" w:right="660" w:firstLine="2079"/>
        <w:jc w:val="both"/>
      </w:pPr>
      <w:r>
        <w:rPr>
          <w:sz w:val="52"/>
        </w:rPr>
        <w:t>No 2º QD de 2024, foram realizados 15 exames de pccu e enviados ao laboratório</w:t>
      </w:r>
      <w:r>
        <w:rPr>
          <w:spacing w:val="40"/>
          <w:sz w:val="52"/>
        </w:rPr>
        <w:t xml:space="preserve"> </w:t>
      </w:r>
      <w:r>
        <w:rPr>
          <w:sz w:val="52"/>
        </w:rPr>
        <w:t>Lacen do estado</w:t>
      </w:r>
    </w:p>
    <w:p w14:paraId="56CEC233" w14:textId="77777777" w:rsidR="00255652" w:rsidRDefault="00255652" w:rsidP="00255652">
      <w:pPr>
        <w:spacing w:before="26" w:line="249" w:lineRule="auto"/>
        <w:ind w:left="1914" w:right="660" w:firstLine="2079"/>
        <w:jc w:val="both"/>
        <w:rPr>
          <w:sz w:val="52"/>
        </w:rPr>
      </w:pPr>
      <w:r>
        <w:rPr>
          <w:sz w:val="52"/>
        </w:rPr>
        <w:t>No 3º QD de 2024, foram realizados 30 exames de pccu e enviados ao laboratório</w:t>
      </w:r>
      <w:r>
        <w:rPr>
          <w:spacing w:val="40"/>
          <w:sz w:val="52"/>
        </w:rPr>
        <w:t xml:space="preserve"> </w:t>
      </w:r>
      <w:r>
        <w:rPr>
          <w:sz w:val="52"/>
        </w:rPr>
        <w:t>Lacen do estado, destaca-se um aumento de 100% no numero de exames realizados, este procedimento e ofertado semanalmente nas unidades.</w:t>
      </w:r>
    </w:p>
    <w:p w14:paraId="54FD137D" w14:textId="77777777" w:rsidR="00255652" w:rsidRDefault="00255652" w:rsidP="00255652">
      <w:pPr>
        <w:spacing w:before="26" w:line="249" w:lineRule="auto"/>
        <w:ind w:left="1914" w:right="660" w:firstLine="2079"/>
        <w:jc w:val="both"/>
        <w:rPr>
          <w:sz w:val="52"/>
        </w:rPr>
      </w:pPr>
      <w:r>
        <w:rPr>
          <w:sz w:val="52"/>
        </w:rPr>
        <w:t xml:space="preserve"> </w:t>
      </w:r>
      <w:r w:rsidRPr="00BC01A6">
        <w:rPr>
          <w:b/>
          <w:sz w:val="52"/>
        </w:rPr>
        <w:t>Resumindo o Ano de 2024</w:t>
      </w:r>
      <w:r>
        <w:rPr>
          <w:sz w:val="52"/>
        </w:rPr>
        <w:t xml:space="preserve"> com 75 exames de pccu e enviados ao laboratório</w:t>
      </w:r>
      <w:r>
        <w:rPr>
          <w:spacing w:val="40"/>
          <w:sz w:val="52"/>
        </w:rPr>
        <w:t xml:space="preserve"> </w:t>
      </w:r>
      <w:r>
        <w:rPr>
          <w:sz w:val="52"/>
        </w:rPr>
        <w:t>Lacen do estado.</w:t>
      </w:r>
    </w:p>
    <w:p w14:paraId="0BE19102" w14:textId="77777777" w:rsidR="00255652" w:rsidRDefault="00255652" w:rsidP="00255652">
      <w:pPr>
        <w:spacing w:line="249" w:lineRule="auto"/>
        <w:jc w:val="both"/>
        <w:rPr>
          <w:sz w:val="52"/>
        </w:rPr>
        <w:sectPr w:rsidR="00255652">
          <w:pgSz w:w="25800" w:h="20130" w:orient="landscape"/>
          <w:pgMar w:top="4340" w:right="580" w:bottom="280" w:left="0" w:header="0" w:footer="0" w:gutter="0"/>
          <w:cols w:space="720"/>
        </w:sectPr>
      </w:pPr>
    </w:p>
    <w:p w14:paraId="6784B119" w14:textId="77777777" w:rsidR="00255652" w:rsidRDefault="00255652" w:rsidP="00255652">
      <w:pPr>
        <w:pStyle w:val="Corpodetexto"/>
        <w:rPr>
          <w:sz w:val="20"/>
        </w:rPr>
      </w:pPr>
    </w:p>
    <w:p w14:paraId="688AEED6" w14:textId="77777777" w:rsidR="00255652" w:rsidRDefault="00255652" w:rsidP="00255652">
      <w:pPr>
        <w:pStyle w:val="Corpodetexto"/>
        <w:rPr>
          <w:sz w:val="20"/>
        </w:rPr>
      </w:pPr>
    </w:p>
    <w:p w14:paraId="34F97104" w14:textId="77777777" w:rsidR="00255652" w:rsidRDefault="00255652" w:rsidP="00255652">
      <w:pPr>
        <w:pStyle w:val="Corpodetexto"/>
        <w:rPr>
          <w:sz w:val="20"/>
        </w:rPr>
      </w:pPr>
    </w:p>
    <w:p w14:paraId="60718828" w14:textId="77777777" w:rsidR="00255652" w:rsidRDefault="00255652" w:rsidP="00255652">
      <w:pPr>
        <w:pStyle w:val="Corpodetexto"/>
        <w:rPr>
          <w:sz w:val="20"/>
        </w:rPr>
      </w:pPr>
    </w:p>
    <w:p w14:paraId="7E816156" w14:textId="77777777" w:rsidR="00255652" w:rsidRDefault="00255652" w:rsidP="00255652">
      <w:pPr>
        <w:pStyle w:val="Corpodetexto"/>
        <w:rPr>
          <w:sz w:val="20"/>
        </w:rPr>
      </w:pPr>
    </w:p>
    <w:p w14:paraId="44801548" w14:textId="77777777" w:rsidR="00255652" w:rsidRDefault="00255652" w:rsidP="00255652">
      <w:pPr>
        <w:pStyle w:val="Corpodetexto"/>
        <w:spacing w:before="197"/>
        <w:rPr>
          <w:sz w:val="20"/>
        </w:rPr>
      </w:pPr>
    </w:p>
    <w:tbl>
      <w:tblPr>
        <w:tblStyle w:val="TableNormal"/>
        <w:tblW w:w="0" w:type="auto"/>
        <w:tblInd w:w="123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692"/>
        <w:gridCol w:w="2707"/>
        <w:gridCol w:w="9643"/>
        <w:gridCol w:w="3384"/>
        <w:gridCol w:w="2876"/>
        <w:gridCol w:w="2916"/>
      </w:tblGrid>
      <w:tr w:rsidR="00255652" w14:paraId="42B46EF4" w14:textId="77777777" w:rsidTr="00636A11">
        <w:trPr>
          <w:trHeight w:val="1521"/>
        </w:trPr>
        <w:tc>
          <w:tcPr>
            <w:tcW w:w="1692" w:type="dxa"/>
            <w:tcBorders>
              <w:bottom w:val="single" w:sz="24" w:space="0" w:color="FFFFFF"/>
            </w:tcBorders>
            <w:shd w:val="clear" w:color="auto" w:fill="1BACE4"/>
          </w:tcPr>
          <w:p w14:paraId="00BD3A82" w14:textId="77777777" w:rsidR="00255652" w:rsidRDefault="00255652" w:rsidP="00636A11">
            <w:pPr>
              <w:pStyle w:val="TableParagraph"/>
              <w:spacing w:before="33"/>
              <w:ind w:left="19"/>
              <w:jc w:val="center"/>
              <w:rPr>
                <w:b/>
                <w:sz w:val="56"/>
              </w:rPr>
            </w:pPr>
            <w:r>
              <w:rPr>
                <w:b/>
                <w:color w:val="0000FF"/>
                <w:spacing w:val="-10"/>
                <w:sz w:val="56"/>
              </w:rPr>
              <w:t>N</w:t>
            </w:r>
          </w:p>
        </w:tc>
        <w:tc>
          <w:tcPr>
            <w:tcW w:w="2707" w:type="dxa"/>
            <w:tcBorders>
              <w:bottom w:val="single" w:sz="24" w:space="0" w:color="FFFFFF"/>
            </w:tcBorders>
            <w:shd w:val="clear" w:color="auto" w:fill="1BACE4"/>
          </w:tcPr>
          <w:p w14:paraId="767A4E69" w14:textId="77777777" w:rsidR="00255652" w:rsidRDefault="00255652" w:rsidP="00636A11">
            <w:pPr>
              <w:pStyle w:val="TableParagraph"/>
              <w:spacing w:before="33"/>
              <w:ind w:left="19"/>
              <w:jc w:val="center"/>
              <w:rPr>
                <w:b/>
                <w:sz w:val="56"/>
              </w:rPr>
            </w:pPr>
            <w:r>
              <w:rPr>
                <w:b/>
                <w:spacing w:val="-4"/>
                <w:sz w:val="56"/>
              </w:rPr>
              <w:t>Tipo</w:t>
            </w:r>
          </w:p>
        </w:tc>
        <w:tc>
          <w:tcPr>
            <w:tcW w:w="9643" w:type="dxa"/>
            <w:tcBorders>
              <w:bottom w:val="single" w:sz="24" w:space="0" w:color="FFFFFF"/>
            </w:tcBorders>
            <w:shd w:val="clear" w:color="auto" w:fill="1BACE4"/>
          </w:tcPr>
          <w:p w14:paraId="4D1F1366" w14:textId="77777777" w:rsidR="00255652" w:rsidRDefault="00255652" w:rsidP="00636A11">
            <w:pPr>
              <w:pStyle w:val="TableParagraph"/>
              <w:spacing w:before="33" w:line="249" w:lineRule="auto"/>
              <w:ind w:left="2922" w:hanging="1198"/>
              <w:rPr>
                <w:b/>
                <w:sz w:val="56"/>
              </w:rPr>
            </w:pPr>
            <w:r>
              <w:rPr>
                <w:b/>
                <w:color w:val="0000FF"/>
                <w:sz w:val="56"/>
              </w:rPr>
              <w:t>Indicadores</w:t>
            </w:r>
            <w:r>
              <w:rPr>
                <w:b/>
                <w:color w:val="0000FF"/>
                <w:spacing w:val="-21"/>
                <w:sz w:val="56"/>
              </w:rPr>
              <w:t xml:space="preserve"> </w:t>
            </w:r>
            <w:r>
              <w:rPr>
                <w:b/>
                <w:color w:val="0000FF"/>
                <w:sz w:val="56"/>
              </w:rPr>
              <w:t>–</w:t>
            </w:r>
            <w:r>
              <w:rPr>
                <w:b/>
                <w:color w:val="0000FF"/>
                <w:spacing w:val="-21"/>
                <w:sz w:val="56"/>
              </w:rPr>
              <w:t xml:space="preserve"> </w:t>
            </w:r>
            <w:r>
              <w:rPr>
                <w:b/>
                <w:color w:val="0000FF"/>
                <w:sz w:val="56"/>
              </w:rPr>
              <w:t xml:space="preserve">Relatório </w:t>
            </w:r>
            <w:r>
              <w:rPr>
                <w:b/>
                <w:color w:val="0000FF"/>
                <w:spacing w:val="-2"/>
                <w:sz w:val="56"/>
              </w:rPr>
              <w:t>Quadrimestral</w:t>
            </w:r>
          </w:p>
        </w:tc>
        <w:tc>
          <w:tcPr>
            <w:tcW w:w="3384" w:type="dxa"/>
            <w:tcBorders>
              <w:bottom w:val="single" w:sz="24" w:space="0" w:color="FFFFFF"/>
            </w:tcBorders>
            <w:shd w:val="clear" w:color="auto" w:fill="1BACE4"/>
          </w:tcPr>
          <w:p w14:paraId="3C37FBCF" w14:textId="77777777" w:rsidR="00255652" w:rsidRDefault="00255652" w:rsidP="00636A11">
            <w:pPr>
              <w:pStyle w:val="TableParagraph"/>
              <w:spacing w:before="33"/>
              <w:ind w:left="173"/>
              <w:jc w:val="center"/>
              <w:rPr>
                <w:b/>
                <w:sz w:val="56"/>
              </w:rPr>
            </w:pPr>
            <w:r>
              <w:rPr>
                <w:b/>
                <w:spacing w:val="-5"/>
                <w:sz w:val="56"/>
              </w:rPr>
              <w:t>1º</w:t>
            </w:r>
          </w:p>
        </w:tc>
        <w:tc>
          <w:tcPr>
            <w:tcW w:w="2876" w:type="dxa"/>
            <w:tcBorders>
              <w:bottom w:val="single" w:sz="24" w:space="0" w:color="FFFFFF"/>
            </w:tcBorders>
            <w:shd w:val="clear" w:color="auto" w:fill="1BACE4"/>
          </w:tcPr>
          <w:p w14:paraId="4AC4002D" w14:textId="77777777" w:rsidR="00255652" w:rsidRDefault="00255652" w:rsidP="00636A11">
            <w:pPr>
              <w:pStyle w:val="TableParagraph"/>
              <w:spacing w:before="33"/>
              <w:ind w:left="20" w:right="4"/>
              <w:jc w:val="center"/>
              <w:rPr>
                <w:b/>
                <w:sz w:val="56"/>
              </w:rPr>
            </w:pPr>
            <w:r>
              <w:rPr>
                <w:b/>
                <w:color w:val="1D6193"/>
                <w:spacing w:val="-5"/>
                <w:sz w:val="56"/>
              </w:rPr>
              <w:t>2º</w:t>
            </w:r>
          </w:p>
        </w:tc>
        <w:tc>
          <w:tcPr>
            <w:tcW w:w="2916" w:type="dxa"/>
            <w:tcBorders>
              <w:bottom w:val="single" w:sz="24" w:space="0" w:color="FFFFFF"/>
            </w:tcBorders>
            <w:shd w:val="clear" w:color="auto" w:fill="1BACE4"/>
          </w:tcPr>
          <w:p w14:paraId="5C479F3B" w14:textId="77777777" w:rsidR="00255652" w:rsidRDefault="00255652" w:rsidP="00636A11">
            <w:pPr>
              <w:pStyle w:val="TableParagraph"/>
              <w:spacing w:before="33"/>
              <w:ind w:left="17" w:right="1"/>
              <w:jc w:val="center"/>
              <w:rPr>
                <w:b/>
                <w:sz w:val="56"/>
              </w:rPr>
            </w:pPr>
            <w:r>
              <w:rPr>
                <w:b/>
                <w:color w:val="0000FF"/>
                <w:spacing w:val="-5"/>
                <w:sz w:val="56"/>
              </w:rPr>
              <w:t>3º</w:t>
            </w:r>
          </w:p>
        </w:tc>
      </w:tr>
      <w:tr w:rsidR="00255652" w14:paraId="0D92ABD0" w14:textId="77777777" w:rsidTr="00636A11">
        <w:trPr>
          <w:trHeight w:val="1601"/>
        </w:trPr>
        <w:tc>
          <w:tcPr>
            <w:tcW w:w="1692" w:type="dxa"/>
            <w:tcBorders>
              <w:top w:val="single" w:sz="24" w:space="0" w:color="FFFFFF"/>
            </w:tcBorders>
            <w:shd w:val="clear" w:color="auto" w:fill="CCE3F4"/>
          </w:tcPr>
          <w:p w14:paraId="1F115C49" w14:textId="77777777" w:rsidR="00255652" w:rsidRDefault="00255652" w:rsidP="00636A11">
            <w:pPr>
              <w:pStyle w:val="TableParagraph"/>
              <w:spacing w:before="53"/>
              <w:ind w:left="19"/>
              <w:jc w:val="center"/>
              <w:rPr>
                <w:b/>
                <w:sz w:val="56"/>
              </w:rPr>
            </w:pPr>
            <w:r>
              <w:rPr>
                <w:b/>
                <w:color w:val="0000FF"/>
                <w:spacing w:val="-10"/>
                <w:sz w:val="56"/>
              </w:rPr>
              <w:t>1</w:t>
            </w:r>
          </w:p>
        </w:tc>
        <w:tc>
          <w:tcPr>
            <w:tcW w:w="2707" w:type="dxa"/>
            <w:tcBorders>
              <w:top w:val="single" w:sz="24" w:space="0" w:color="FFFFFF"/>
            </w:tcBorders>
            <w:shd w:val="clear" w:color="auto" w:fill="CCE3F4"/>
          </w:tcPr>
          <w:p w14:paraId="780E2798" w14:textId="77777777" w:rsidR="00255652" w:rsidRDefault="00255652" w:rsidP="00636A11">
            <w:pPr>
              <w:pStyle w:val="TableParagraph"/>
              <w:spacing w:before="53"/>
              <w:ind w:left="19"/>
              <w:jc w:val="center"/>
              <w:rPr>
                <w:b/>
                <w:sz w:val="56"/>
              </w:rPr>
            </w:pPr>
            <w:r>
              <w:rPr>
                <w:b/>
                <w:color w:val="0000FF"/>
                <w:spacing w:val="-10"/>
                <w:sz w:val="56"/>
              </w:rPr>
              <w:t>E</w:t>
            </w:r>
          </w:p>
        </w:tc>
        <w:tc>
          <w:tcPr>
            <w:tcW w:w="9643" w:type="dxa"/>
            <w:tcBorders>
              <w:top w:val="single" w:sz="24" w:space="0" w:color="FFFFFF"/>
            </w:tcBorders>
            <w:shd w:val="clear" w:color="auto" w:fill="CCE3F4"/>
          </w:tcPr>
          <w:p w14:paraId="5211F292" w14:textId="77777777" w:rsidR="00255652" w:rsidRDefault="00255652" w:rsidP="00636A11">
            <w:pPr>
              <w:pStyle w:val="TableParagraph"/>
              <w:spacing w:before="53" w:line="249" w:lineRule="auto"/>
              <w:ind w:left="2844" w:right="245" w:hanging="2584"/>
              <w:rPr>
                <w:b/>
                <w:sz w:val="56"/>
              </w:rPr>
            </w:pPr>
            <w:r>
              <w:rPr>
                <w:b/>
                <w:color w:val="0000FF"/>
                <w:sz w:val="56"/>
              </w:rPr>
              <w:t>Atendimento</w:t>
            </w:r>
            <w:r>
              <w:rPr>
                <w:b/>
                <w:color w:val="0000FF"/>
                <w:spacing w:val="-11"/>
                <w:sz w:val="56"/>
              </w:rPr>
              <w:t xml:space="preserve"> </w:t>
            </w:r>
            <w:r>
              <w:rPr>
                <w:b/>
                <w:color w:val="0000FF"/>
                <w:sz w:val="56"/>
              </w:rPr>
              <w:t>em</w:t>
            </w:r>
            <w:r>
              <w:rPr>
                <w:b/>
                <w:color w:val="0000FF"/>
                <w:spacing w:val="-11"/>
                <w:sz w:val="56"/>
              </w:rPr>
              <w:t xml:space="preserve"> </w:t>
            </w:r>
            <w:r>
              <w:rPr>
                <w:b/>
                <w:color w:val="0000FF"/>
                <w:sz w:val="56"/>
              </w:rPr>
              <w:t>analises</w:t>
            </w:r>
            <w:r>
              <w:rPr>
                <w:b/>
                <w:color w:val="0000FF"/>
                <w:spacing w:val="-11"/>
                <w:sz w:val="56"/>
              </w:rPr>
              <w:t xml:space="preserve"> </w:t>
            </w:r>
            <w:r>
              <w:rPr>
                <w:b/>
                <w:color w:val="0000FF"/>
                <w:sz w:val="56"/>
              </w:rPr>
              <w:t>clinica</w:t>
            </w:r>
            <w:r>
              <w:rPr>
                <w:b/>
                <w:color w:val="0000FF"/>
                <w:spacing w:val="-11"/>
                <w:sz w:val="56"/>
              </w:rPr>
              <w:t xml:space="preserve"> </w:t>
            </w:r>
            <w:r>
              <w:rPr>
                <w:b/>
                <w:color w:val="0000FF"/>
                <w:sz w:val="56"/>
              </w:rPr>
              <w:t>e ou terceirizada</w:t>
            </w:r>
          </w:p>
        </w:tc>
        <w:tc>
          <w:tcPr>
            <w:tcW w:w="3384" w:type="dxa"/>
            <w:tcBorders>
              <w:top w:val="single" w:sz="24" w:space="0" w:color="FFFFFF"/>
            </w:tcBorders>
            <w:shd w:val="clear" w:color="auto" w:fill="CCE3F4"/>
          </w:tcPr>
          <w:p w14:paraId="1593AABA" w14:textId="77777777" w:rsidR="00255652" w:rsidRDefault="00255652" w:rsidP="00636A11">
            <w:pPr>
              <w:pStyle w:val="TableParagraph"/>
              <w:spacing w:before="51"/>
              <w:ind w:left="173" w:right="156"/>
              <w:jc w:val="center"/>
              <w:rPr>
                <w:b/>
                <w:sz w:val="52"/>
              </w:rPr>
            </w:pPr>
            <w:r>
              <w:rPr>
                <w:b/>
                <w:spacing w:val="-5"/>
                <w:sz w:val="52"/>
              </w:rPr>
              <w:t>429</w:t>
            </w:r>
          </w:p>
        </w:tc>
        <w:tc>
          <w:tcPr>
            <w:tcW w:w="2876" w:type="dxa"/>
            <w:tcBorders>
              <w:top w:val="single" w:sz="24" w:space="0" w:color="FFFFFF"/>
            </w:tcBorders>
            <w:shd w:val="clear" w:color="auto" w:fill="CCE3F4"/>
          </w:tcPr>
          <w:p w14:paraId="5D095352" w14:textId="77777777" w:rsidR="00255652" w:rsidRDefault="00255652" w:rsidP="00636A11">
            <w:pPr>
              <w:pStyle w:val="TableParagraph"/>
              <w:spacing w:before="51"/>
              <w:ind w:left="20" w:right="4"/>
              <w:jc w:val="center"/>
              <w:rPr>
                <w:b/>
                <w:sz w:val="52"/>
              </w:rPr>
            </w:pPr>
            <w:r>
              <w:rPr>
                <w:b/>
                <w:spacing w:val="-5"/>
                <w:sz w:val="52"/>
              </w:rPr>
              <w:t>312</w:t>
            </w:r>
          </w:p>
        </w:tc>
        <w:tc>
          <w:tcPr>
            <w:tcW w:w="2916" w:type="dxa"/>
            <w:tcBorders>
              <w:top w:val="single" w:sz="24" w:space="0" w:color="FFFFFF"/>
            </w:tcBorders>
            <w:shd w:val="clear" w:color="auto" w:fill="CCE3F4"/>
          </w:tcPr>
          <w:p w14:paraId="49CE6201" w14:textId="77777777" w:rsidR="00255652" w:rsidRDefault="00255652" w:rsidP="00636A11">
            <w:pPr>
              <w:pStyle w:val="TableParagraph"/>
              <w:spacing w:before="51"/>
              <w:ind w:left="17" w:right="1"/>
              <w:jc w:val="center"/>
              <w:rPr>
                <w:b/>
                <w:sz w:val="52"/>
              </w:rPr>
            </w:pPr>
            <w:r>
              <w:rPr>
                <w:b/>
                <w:spacing w:val="-5"/>
                <w:sz w:val="52"/>
              </w:rPr>
              <w:t>204</w:t>
            </w:r>
          </w:p>
        </w:tc>
      </w:tr>
      <w:tr w:rsidR="00255652" w14:paraId="09F09C9B" w14:textId="77777777" w:rsidTr="00636A11">
        <w:trPr>
          <w:trHeight w:val="1062"/>
        </w:trPr>
        <w:tc>
          <w:tcPr>
            <w:tcW w:w="1692" w:type="dxa"/>
            <w:shd w:val="clear" w:color="auto" w:fill="E7F1F9"/>
          </w:tcPr>
          <w:p w14:paraId="4ED6102C" w14:textId="77777777" w:rsidR="00255652" w:rsidRDefault="00255652" w:rsidP="00636A11">
            <w:pPr>
              <w:pStyle w:val="TableParagraph"/>
              <w:spacing w:before="33"/>
              <w:ind w:left="19"/>
              <w:jc w:val="center"/>
              <w:rPr>
                <w:b/>
                <w:sz w:val="56"/>
              </w:rPr>
            </w:pPr>
            <w:r>
              <w:rPr>
                <w:b/>
                <w:color w:val="0000FF"/>
                <w:spacing w:val="-10"/>
                <w:sz w:val="56"/>
              </w:rPr>
              <w:t>2</w:t>
            </w:r>
          </w:p>
        </w:tc>
        <w:tc>
          <w:tcPr>
            <w:tcW w:w="2707" w:type="dxa"/>
            <w:shd w:val="clear" w:color="auto" w:fill="E7F1F9"/>
          </w:tcPr>
          <w:p w14:paraId="05373803" w14:textId="77777777" w:rsidR="00255652" w:rsidRDefault="00255652" w:rsidP="00636A11">
            <w:pPr>
              <w:pStyle w:val="TableParagraph"/>
              <w:spacing w:before="33"/>
              <w:ind w:left="19"/>
              <w:jc w:val="center"/>
              <w:rPr>
                <w:b/>
                <w:sz w:val="56"/>
              </w:rPr>
            </w:pPr>
            <w:r>
              <w:rPr>
                <w:b/>
                <w:color w:val="0000FF"/>
                <w:spacing w:val="-10"/>
                <w:sz w:val="56"/>
              </w:rPr>
              <w:t>E</w:t>
            </w:r>
          </w:p>
        </w:tc>
        <w:tc>
          <w:tcPr>
            <w:tcW w:w="9643" w:type="dxa"/>
            <w:shd w:val="clear" w:color="auto" w:fill="E7F1F9"/>
          </w:tcPr>
          <w:p w14:paraId="326C7E44" w14:textId="77777777" w:rsidR="00255652" w:rsidRDefault="00255652" w:rsidP="00636A11">
            <w:pPr>
              <w:pStyle w:val="TableParagraph"/>
              <w:spacing w:before="33"/>
              <w:ind w:left="17" w:right="1"/>
              <w:jc w:val="center"/>
              <w:rPr>
                <w:b/>
                <w:sz w:val="56"/>
              </w:rPr>
            </w:pPr>
            <w:r>
              <w:rPr>
                <w:b/>
                <w:color w:val="0000FF"/>
                <w:sz w:val="56"/>
              </w:rPr>
              <w:t>Exames</w:t>
            </w:r>
            <w:r>
              <w:rPr>
                <w:b/>
                <w:color w:val="0000FF"/>
                <w:spacing w:val="-4"/>
                <w:sz w:val="56"/>
              </w:rPr>
              <w:t xml:space="preserve"> </w:t>
            </w:r>
            <w:r>
              <w:rPr>
                <w:b/>
                <w:color w:val="0000FF"/>
                <w:spacing w:val="-2"/>
                <w:sz w:val="56"/>
              </w:rPr>
              <w:t>realizados</w:t>
            </w:r>
          </w:p>
        </w:tc>
        <w:tc>
          <w:tcPr>
            <w:tcW w:w="3384" w:type="dxa"/>
            <w:shd w:val="clear" w:color="auto" w:fill="E7F1F9"/>
          </w:tcPr>
          <w:p w14:paraId="0734D2DE" w14:textId="77777777" w:rsidR="00255652" w:rsidRDefault="00255652" w:rsidP="00636A11">
            <w:pPr>
              <w:pStyle w:val="TableParagraph"/>
              <w:spacing w:before="31"/>
              <w:ind w:left="1040"/>
              <w:rPr>
                <w:b/>
                <w:sz w:val="52"/>
              </w:rPr>
            </w:pPr>
            <w:r>
              <w:rPr>
                <w:b/>
                <w:spacing w:val="-2"/>
                <w:sz w:val="52"/>
              </w:rPr>
              <w:t>7.242</w:t>
            </w:r>
          </w:p>
        </w:tc>
        <w:tc>
          <w:tcPr>
            <w:tcW w:w="2876" w:type="dxa"/>
            <w:shd w:val="clear" w:color="auto" w:fill="E7F1F9"/>
          </w:tcPr>
          <w:p w14:paraId="108A5229" w14:textId="77777777" w:rsidR="00255652" w:rsidRDefault="00255652" w:rsidP="00636A11">
            <w:pPr>
              <w:pStyle w:val="TableParagraph"/>
              <w:spacing w:before="31"/>
              <w:ind w:left="20" w:right="4"/>
              <w:jc w:val="center"/>
              <w:rPr>
                <w:b/>
                <w:sz w:val="52"/>
              </w:rPr>
            </w:pPr>
            <w:r>
              <w:rPr>
                <w:b/>
                <w:spacing w:val="-2"/>
                <w:sz w:val="52"/>
              </w:rPr>
              <w:t>11.372</w:t>
            </w:r>
          </w:p>
        </w:tc>
        <w:tc>
          <w:tcPr>
            <w:tcW w:w="2916" w:type="dxa"/>
            <w:shd w:val="clear" w:color="auto" w:fill="E7F1F9"/>
          </w:tcPr>
          <w:p w14:paraId="257EBBA0" w14:textId="77777777" w:rsidR="00255652" w:rsidRDefault="00255652" w:rsidP="00636A11">
            <w:pPr>
              <w:pStyle w:val="TableParagraph"/>
              <w:spacing w:before="31"/>
              <w:ind w:left="17" w:right="1"/>
              <w:jc w:val="center"/>
              <w:rPr>
                <w:b/>
                <w:sz w:val="52"/>
              </w:rPr>
            </w:pPr>
            <w:r>
              <w:rPr>
                <w:b/>
                <w:spacing w:val="-2"/>
                <w:sz w:val="52"/>
              </w:rPr>
              <w:t>4.303</w:t>
            </w:r>
          </w:p>
        </w:tc>
      </w:tr>
      <w:tr w:rsidR="00255652" w14:paraId="68A16368" w14:textId="77777777" w:rsidTr="00636A11">
        <w:trPr>
          <w:trHeight w:val="1082"/>
        </w:trPr>
        <w:tc>
          <w:tcPr>
            <w:tcW w:w="1692" w:type="dxa"/>
            <w:shd w:val="clear" w:color="auto" w:fill="CCE3F4"/>
          </w:tcPr>
          <w:p w14:paraId="6EB4919D" w14:textId="77777777" w:rsidR="00255652" w:rsidRDefault="00255652" w:rsidP="00636A11">
            <w:pPr>
              <w:pStyle w:val="TableParagraph"/>
              <w:spacing w:before="33"/>
              <w:ind w:left="19"/>
              <w:jc w:val="center"/>
              <w:rPr>
                <w:b/>
                <w:sz w:val="56"/>
              </w:rPr>
            </w:pPr>
            <w:r>
              <w:rPr>
                <w:b/>
                <w:color w:val="0000FF"/>
                <w:spacing w:val="-10"/>
                <w:sz w:val="56"/>
              </w:rPr>
              <w:t>2</w:t>
            </w:r>
          </w:p>
        </w:tc>
        <w:tc>
          <w:tcPr>
            <w:tcW w:w="2707" w:type="dxa"/>
            <w:shd w:val="clear" w:color="auto" w:fill="CCE3F4"/>
          </w:tcPr>
          <w:p w14:paraId="204333CA" w14:textId="77777777" w:rsidR="00255652" w:rsidRDefault="00255652" w:rsidP="00636A11">
            <w:pPr>
              <w:pStyle w:val="TableParagraph"/>
              <w:spacing w:before="33"/>
              <w:ind w:left="19"/>
              <w:jc w:val="center"/>
              <w:rPr>
                <w:b/>
                <w:sz w:val="56"/>
              </w:rPr>
            </w:pPr>
            <w:r>
              <w:rPr>
                <w:b/>
                <w:color w:val="0000FF"/>
                <w:spacing w:val="-10"/>
                <w:sz w:val="56"/>
              </w:rPr>
              <w:t>E</w:t>
            </w:r>
          </w:p>
        </w:tc>
        <w:tc>
          <w:tcPr>
            <w:tcW w:w="9643" w:type="dxa"/>
            <w:shd w:val="clear" w:color="auto" w:fill="CCE3F4"/>
          </w:tcPr>
          <w:p w14:paraId="4D269AAF" w14:textId="77777777" w:rsidR="00255652" w:rsidRDefault="00255652" w:rsidP="00636A11">
            <w:pPr>
              <w:pStyle w:val="TableParagraph"/>
              <w:spacing w:before="33"/>
              <w:ind w:left="17"/>
              <w:jc w:val="center"/>
              <w:rPr>
                <w:b/>
                <w:sz w:val="56"/>
              </w:rPr>
            </w:pPr>
            <w:r>
              <w:rPr>
                <w:b/>
                <w:color w:val="0000FF"/>
                <w:sz w:val="56"/>
              </w:rPr>
              <w:t>Teste</w:t>
            </w:r>
            <w:r>
              <w:rPr>
                <w:b/>
                <w:color w:val="0000FF"/>
                <w:spacing w:val="-2"/>
                <w:sz w:val="56"/>
              </w:rPr>
              <w:t xml:space="preserve"> </w:t>
            </w:r>
            <w:r>
              <w:rPr>
                <w:b/>
                <w:color w:val="0000FF"/>
                <w:sz w:val="56"/>
              </w:rPr>
              <w:t>do</w:t>
            </w:r>
            <w:r>
              <w:rPr>
                <w:b/>
                <w:color w:val="0000FF"/>
                <w:spacing w:val="-1"/>
                <w:sz w:val="56"/>
              </w:rPr>
              <w:t xml:space="preserve"> </w:t>
            </w:r>
            <w:r>
              <w:rPr>
                <w:b/>
                <w:color w:val="0000FF"/>
                <w:spacing w:val="-2"/>
                <w:sz w:val="56"/>
              </w:rPr>
              <w:t>Pezinho</w:t>
            </w:r>
          </w:p>
        </w:tc>
        <w:tc>
          <w:tcPr>
            <w:tcW w:w="3384" w:type="dxa"/>
            <w:shd w:val="clear" w:color="auto" w:fill="CCE3F4"/>
          </w:tcPr>
          <w:p w14:paraId="5D08FE4B" w14:textId="77777777" w:rsidR="00255652" w:rsidRDefault="00255652" w:rsidP="00636A11">
            <w:pPr>
              <w:pStyle w:val="TableParagraph"/>
              <w:spacing w:before="31"/>
              <w:ind w:left="173" w:right="156"/>
              <w:jc w:val="center"/>
              <w:rPr>
                <w:b/>
                <w:sz w:val="52"/>
              </w:rPr>
            </w:pPr>
            <w:r>
              <w:rPr>
                <w:b/>
                <w:spacing w:val="-5"/>
                <w:sz w:val="52"/>
              </w:rPr>
              <w:t>31</w:t>
            </w:r>
          </w:p>
        </w:tc>
        <w:tc>
          <w:tcPr>
            <w:tcW w:w="2876" w:type="dxa"/>
            <w:shd w:val="clear" w:color="auto" w:fill="CCE3F4"/>
          </w:tcPr>
          <w:p w14:paraId="3D107177" w14:textId="77777777" w:rsidR="00255652" w:rsidRDefault="00255652" w:rsidP="00636A11">
            <w:pPr>
              <w:pStyle w:val="TableParagraph"/>
              <w:spacing w:before="31"/>
              <w:ind w:left="20" w:right="3"/>
              <w:jc w:val="center"/>
              <w:rPr>
                <w:b/>
                <w:sz w:val="52"/>
              </w:rPr>
            </w:pPr>
            <w:r>
              <w:rPr>
                <w:b/>
                <w:spacing w:val="-5"/>
                <w:sz w:val="52"/>
              </w:rPr>
              <w:t>23</w:t>
            </w:r>
          </w:p>
        </w:tc>
        <w:tc>
          <w:tcPr>
            <w:tcW w:w="2916" w:type="dxa"/>
            <w:shd w:val="clear" w:color="auto" w:fill="CCE3F4"/>
          </w:tcPr>
          <w:p w14:paraId="3ADDC37D" w14:textId="77777777" w:rsidR="00255652" w:rsidRDefault="00255652" w:rsidP="00636A11">
            <w:pPr>
              <w:pStyle w:val="TableParagraph"/>
              <w:spacing w:before="31"/>
              <w:ind w:left="17"/>
              <w:jc w:val="center"/>
              <w:rPr>
                <w:b/>
                <w:sz w:val="52"/>
              </w:rPr>
            </w:pPr>
            <w:r>
              <w:rPr>
                <w:b/>
                <w:spacing w:val="-5"/>
                <w:sz w:val="52"/>
              </w:rPr>
              <w:t>07</w:t>
            </w:r>
          </w:p>
        </w:tc>
      </w:tr>
    </w:tbl>
    <w:p w14:paraId="126F742F" w14:textId="77777777" w:rsidR="00255652" w:rsidRDefault="00255652" w:rsidP="00255652">
      <w:pPr>
        <w:pStyle w:val="Corpodetexto"/>
        <w:spacing w:before="157"/>
        <w:rPr>
          <w:sz w:val="30"/>
        </w:rPr>
      </w:pPr>
    </w:p>
    <w:p w14:paraId="58C8FC06" w14:textId="77777777" w:rsidR="00255652" w:rsidRDefault="00255652" w:rsidP="00255652">
      <w:pPr>
        <w:ind w:left="1941"/>
        <w:rPr>
          <w:sz w:val="30"/>
        </w:rPr>
      </w:pPr>
      <w:r>
        <w:rPr>
          <w:sz w:val="30"/>
        </w:rPr>
        <w:t>Fonte:</w:t>
      </w:r>
      <w:r>
        <w:rPr>
          <w:spacing w:val="-3"/>
          <w:sz w:val="30"/>
        </w:rPr>
        <w:t xml:space="preserve"> </w:t>
      </w:r>
      <w:r>
        <w:rPr>
          <w:sz w:val="30"/>
        </w:rPr>
        <w:t>registros</w:t>
      </w:r>
      <w:r>
        <w:rPr>
          <w:spacing w:val="-3"/>
          <w:sz w:val="30"/>
        </w:rPr>
        <w:t xml:space="preserve"> </w:t>
      </w:r>
      <w:r>
        <w:rPr>
          <w:sz w:val="30"/>
        </w:rPr>
        <w:t>da</w:t>
      </w:r>
      <w:r>
        <w:rPr>
          <w:spacing w:val="-3"/>
          <w:sz w:val="30"/>
        </w:rPr>
        <w:t xml:space="preserve"> </w:t>
      </w:r>
      <w:r>
        <w:rPr>
          <w:sz w:val="30"/>
        </w:rPr>
        <w:t>equipe</w:t>
      </w:r>
      <w:r>
        <w:rPr>
          <w:spacing w:val="-3"/>
          <w:sz w:val="30"/>
        </w:rPr>
        <w:t xml:space="preserve"> </w:t>
      </w:r>
      <w:r>
        <w:rPr>
          <w:sz w:val="30"/>
        </w:rPr>
        <w:t>do</w:t>
      </w:r>
      <w:r>
        <w:rPr>
          <w:spacing w:val="-3"/>
          <w:sz w:val="30"/>
        </w:rPr>
        <w:t xml:space="preserve"> </w:t>
      </w:r>
      <w:r>
        <w:rPr>
          <w:spacing w:val="-2"/>
          <w:sz w:val="30"/>
        </w:rPr>
        <w:t>laboratório</w:t>
      </w:r>
    </w:p>
    <w:p w14:paraId="317960ED" w14:textId="77777777" w:rsidR="00255652" w:rsidRDefault="00255652" w:rsidP="00255652">
      <w:pPr>
        <w:pStyle w:val="Corpodetexto"/>
        <w:spacing w:before="162"/>
        <w:rPr>
          <w:sz w:val="30"/>
        </w:rPr>
      </w:pPr>
    </w:p>
    <w:p w14:paraId="18882969" w14:textId="77777777" w:rsidR="00255652" w:rsidRDefault="00255652" w:rsidP="00255652">
      <w:pPr>
        <w:spacing w:line="249" w:lineRule="auto"/>
        <w:jc w:val="both"/>
        <w:sectPr w:rsidR="00255652">
          <w:pgSz w:w="25800" w:h="20130" w:orient="landscape"/>
          <w:pgMar w:top="4340" w:right="580" w:bottom="280" w:left="0" w:header="0" w:footer="0" w:gutter="0"/>
          <w:cols w:space="720"/>
        </w:sectPr>
      </w:pPr>
    </w:p>
    <w:p w14:paraId="3AA9554C" w14:textId="77777777" w:rsidR="00255652" w:rsidRDefault="00255652" w:rsidP="00255652">
      <w:pPr>
        <w:pStyle w:val="Corpodetexto"/>
        <w:rPr>
          <w:sz w:val="20"/>
        </w:rPr>
      </w:pPr>
    </w:p>
    <w:p w14:paraId="0D3A0846" w14:textId="77777777" w:rsidR="00255652" w:rsidRDefault="00255652" w:rsidP="00255652">
      <w:pPr>
        <w:pStyle w:val="Corpodetexto"/>
        <w:rPr>
          <w:sz w:val="20"/>
        </w:rPr>
      </w:pPr>
    </w:p>
    <w:p w14:paraId="065C19BC" w14:textId="77777777" w:rsidR="00255652" w:rsidRDefault="00255652" w:rsidP="00255652">
      <w:pPr>
        <w:pStyle w:val="Corpodetexto"/>
        <w:rPr>
          <w:sz w:val="20"/>
        </w:rPr>
      </w:pPr>
    </w:p>
    <w:p w14:paraId="1653EC89" w14:textId="77777777" w:rsidR="00255652" w:rsidRDefault="00255652" w:rsidP="00255652">
      <w:pPr>
        <w:pStyle w:val="Corpodetexto"/>
        <w:rPr>
          <w:sz w:val="20"/>
        </w:rPr>
      </w:pPr>
    </w:p>
    <w:p w14:paraId="2CA5EFD4" w14:textId="77777777" w:rsidR="00255652" w:rsidRDefault="00255652" w:rsidP="00255652">
      <w:pPr>
        <w:pStyle w:val="Corpodetexto"/>
        <w:rPr>
          <w:sz w:val="20"/>
        </w:rPr>
      </w:pPr>
    </w:p>
    <w:p w14:paraId="74EE6A5C" w14:textId="77777777" w:rsidR="00255652" w:rsidRDefault="00255652" w:rsidP="00255652">
      <w:pPr>
        <w:pStyle w:val="Corpodetexto"/>
        <w:spacing w:before="197"/>
        <w:rPr>
          <w:sz w:val="20"/>
        </w:rPr>
      </w:pPr>
    </w:p>
    <w:tbl>
      <w:tblPr>
        <w:tblStyle w:val="TableNormal"/>
        <w:tblW w:w="0" w:type="auto"/>
        <w:tblInd w:w="123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861"/>
        <w:gridCol w:w="2538"/>
        <w:gridCol w:w="9474"/>
        <w:gridCol w:w="3384"/>
        <w:gridCol w:w="3384"/>
        <w:gridCol w:w="2578"/>
      </w:tblGrid>
      <w:tr w:rsidR="00255652" w14:paraId="4C72CA1D" w14:textId="77777777" w:rsidTr="00636A11">
        <w:trPr>
          <w:trHeight w:val="2663"/>
        </w:trPr>
        <w:tc>
          <w:tcPr>
            <w:tcW w:w="1861" w:type="dxa"/>
            <w:tcBorders>
              <w:bottom w:val="single" w:sz="24" w:space="0" w:color="FFFFFF"/>
            </w:tcBorders>
            <w:shd w:val="clear" w:color="auto" w:fill="1BACE4"/>
          </w:tcPr>
          <w:p w14:paraId="79733D29" w14:textId="77777777" w:rsidR="00255652" w:rsidRDefault="00255652" w:rsidP="00636A11">
            <w:pPr>
              <w:pStyle w:val="TableParagraph"/>
              <w:spacing w:before="33"/>
              <w:ind w:left="19"/>
              <w:jc w:val="center"/>
              <w:rPr>
                <w:b/>
                <w:sz w:val="56"/>
              </w:rPr>
            </w:pPr>
            <w:r>
              <w:rPr>
                <w:b/>
                <w:color w:val="0000FF"/>
                <w:spacing w:val="-10"/>
                <w:sz w:val="56"/>
              </w:rPr>
              <w:t>N</w:t>
            </w:r>
          </w:p>
        </w:tc>
        <w:tc>
          <w:tcPr>
            <w:tcW w:w="2538" w:type="dxa"/>
            <w:tcBorders>
              <w:bottom w:val="single" w:sz="24" w:space="0" w:color="FFFFFF"/>
            </w:tcBorders>
            <w:shd w:val="clear" w:color="auto" w:fill="1BACE4"/>
          </w:tcPr>
          <w:p w14:paraId="54FE43E8" w14:textId="77777777" w:rsidR="00255652" w:rsidRDefault="00255652" w:rsidP="00636A11">
            <w:pPr>
              <w:pStyle w:val="TableParagraph"/>
              <w:spacing w:before="33"/>
              <w:ind w:left="19"/>
              <w:jc w:val="center"/>
              <w:rPr>
                <w:b/>
                <w:sz w:val="56"/>
              </w:rPr>
            </w:pPr>
            <w:r>
              <w:rPr>
                <w:b/>
                <w:spacing w:val="-4"/>
                <w:sz w:val="56"/>
              </w:rPr>
              <w:t>Tipo</w:t>
            </w:r>
          </w:p>
        </w:tc>
        <w:tc>
          <w:tcPr>
            <w:tcW w:w="9474" w:type="dxa"/>
            <w:tcBorders>
              <w:bottom w:val="single" w:sz="24" w:space="0" w:color="FFFFFF"/>
            </w:tcBorders>
            <w:shd w:val="clear" w:color="auto" w:fill="1BACE4"/>
          </w:tcPr>
          <w:p w14:paraId="397FF86B" w14:textId="77777777" w:rsidR="00255652" w:rsidRDefault="00255652" w:rsidP="00636A11">
            <w:pPr>
              <w:pStyle w:val="TableParagraph"/>
              <w:spacing w:before="33" w:line="376" w:lineRule="auto"/>
              <w:ind w:left="160"/>
              <w:rPr>
                <w:b/>
                <w:sz w:val="56"/>
              </w:rPr>
            </w:pPr>
            <w:r>
              <w:rPr>
                <w:b/>
                <w:color w:val="0000FF"/>
                <w:sz w:val="56"/>
              </w:rPr>
              <w:t>Indicadores</w:t>
            </w:r>
            <w:r>
              <w:rPr>
                <w:b/>
                <w:color w:val="0000FF"/>
                <w:spacing w:val="-21"/>
                <w:sz w:val="56"/>
              </w:rPr>
              <w:t xml:space="preserve"> </w:t>
            </w:r>
            <w:r>
              <w:rPr>
                <w:b/>
                <w:color w:val="0000FF"/>
                <w:sz w:val="56"/>
              </w:rPr>
              <w:t>–</w:t>
            </w:r>
            <w:r>
              <w:rPr>
                <w:b/>
                <w:color w:val="0000FF"/>
                <w:spacing w:val="-21"/>
                <w:sz w:val="56"/>
              </w:rPr>
              <w:t xml:space="preserve"> </w:t>
            </w:r>
            <w:r>
              <w:rPr>
                <w:b/>
                <w:color w:val="0000FF"/>
                <w:sz w:val="56"/>
              </w:rPr>
              <w:t xml:space="preserve">Relatório </w:t>
            </w:r>
            <w:r>
              <w:rPr>
                <w:b/>
                <w:color w:val="0000FF"/>
                <w:spacing w:val="-2"/>
                <w:sz w:val="56"/>
              </w:rPr>
              <w:t>Quadrimestral</w:t>
            </w:r>
          </w:p>
        </w:tc>
        <w:tc>
          <w:tcPr>
            <w:tcW w:w="3384" w:type="dxa"/>
            <w:tcBorders>
              <w:bottom w:val="single" w:sz="24" w:space="0" w:color="FFFFFF"/>
            </w:tcBorders>
            <w:shd w:val="clear" w:color="auto" w:fill="1BACE4"/>
          </w:tcPr>
          <w:p w14:paraId="7D69F23D" w14:textId="77777777" w:rsidR="00255652" w:rsidRDefault="00255652" w:rsidP="00636A11">
            <w:pPr>
              <w:pStyle w:val="TableParagraph"/>
              <w:spacing w:before="33"/>
              <w:ind w:left="173" w:right="1"/>
              <w:jc w:val="center"/>
              <w:rPr>
                <w:b/>
                <w:sz w:val="56"/>
              </w:rPr>
            </w:pPr>
            <w:r>
              <w:rPr>
                <w:b/>
                <w:spacing w:val="-5"/>
                <w:sz w:val="56"/>
              </w:rPr>
              <w:t>1º</w:t>
            </w:r>
          </w:p>
        </w:tc>
        <w:tc>
          <w:tcPr>
            <w:tcW w:w="3384" w:type="dxa"/>
            <w:tcBorders>
              <w:bottom w:val="single" w:sz="24" w:space="0" w:color="FFFFFF"/>
            </w:tcBorders>
            <w:shd w:val="clear" w:color="auto" w:fill="1BACE4"/>
          </w:tcPr>
          <w:p w14:paraId="647F1867" w14:textId="77777777" w:rsidR="00255652" w:rsidRDefault="00255652" w:rsidP="00636A11">
            <w:pPr>
              <w:pStyle w:val="TableParagraph"/>
              <w:spacing w:before="33"/>
              <w:ind w:left="173" w:right="157"/>
              <w:jc w:val="center"/>
              <w:rPr>
                <w:b/>
                <w:sz w:val="56"/>
              </w:rPr>
            </w:pPr>
            <w:r>
              <w:rPr>
                <w:b/>
                <w:color w:val="1D6193"/>
                <w:spacing w:val="-5"/>
                <w:sz w:val="56"/>
              </w:rPr>
              <w:t>2º</w:t>
            </w:r>
          </w:p>
        </w:tc>
        <w:tc>
          <w:tcPr>
            <w:tcW w:w="2578" w:type="dxa"/>
            <w:tcBorders>
              <w:bottom w:val="single" w:sz="24" w:space="0" w:color="FFFFFF"/>
            </w:tcBorders>
            <w:shd w:val="clear" w:color="auto" w:fill="1BACE4"/>
          </w:tcPr>
          <w:p w14:paraId="7AD80633" w14:textId="77777777" w:rsidR="00255652" w:rsidRDefault="00255652" w:rsidP="00636A11">
            <w:pPr>
              <w:pStyle w:val="TableParagraph"/>
              <w:spacing w:before="33"/>
              <w:ind w:left="15"/>
              <w:jc w:val="center"/>
              <w:rPr>
                <w:b/>
                <w:sz w:val="56"/>
              </w:rPr>
            </w:pPr>
            <w:r>
              <w:rPr>
                <w:b/>
                <w:color w:val="0000FF"/>
                <w:spacing w:val="-5"/>
                <w:sz w:val="56"/>
              </w:rPr>
              <w:t>3º</w:t>
            </w:r>
          </w:p>
        </w:tc>
      </w:tr>
      <w:tr w:rsidR="00255652" w14:paraId="2D9A25F6" w14:textId="77777777" w:rsidTr="00636A11">
        <w:trPr>
          <w:trHeight w:val="1391"/>
        </w:trPr>
        <w:tc>
          <w:tcPr>
            <w:tcW w:w="1861" w:type="dxa"/>
            <w:tcBorders>
              <w:top w:val="single" w:sz="24" w:space="0" w:color="FFFFFF"/>
            </w:tcBorders>
            <w:shd w:val="clear" w:color="auto" w:fill="CCE3F4"/>
          </w:tcPr>
          <w:p w14:paraId="6AC0907A" w14:textId="77777777" w:rsidR="00255652" w:rsidRDefault="00255652" w:rsidP="00636A11">
            <w:pPr>
              <w:pStyle w:val="TableParagraph"/>
              <w:spacing w:before="53"/>
              <w:ind w:left="19"/>
              <w:jc w:val="center"/>
              <w:rPr>
                <w:b/>
                <w:sz w:val="56"/>
              </w:rPr>
            </w:pPr>
            <w:r>
              <w:rPr>
                <w:b/>
                <w:color w:val="0000FF"/>
                <w:spacing w:val="-10"/>
                <w:sz w:val="56"/>
              </w:rPr>
              <w:t>4</w:t>
            </w:r>
          </w:p>
        </w:tc>
        <w:tc>
          <w:tcPr>
            <w:tcW w:w="2538" w:type="dxa"/>
            <w:tcBorders>
              <w:top w:val="single" w:sz="24" w:space="0" w:color="FFFFFF"/>
            </w:tcBorders>
            <w:shd w:val="clear" w:color="auto" w:fill="CCE3F4"/>
          </w:tcPr>
          <w:p w14:paraId="78737F45" w14:textId="77777777" w:rsidR="00255652" w:rsidRDefault="00255652" w:rsidP="00636A11">
            <w:pPr>
              <w:pStyle w:val="TableParagraph"/>
              <w:spacing w:before="53"/>
              <w:ind w:left="19"/>
              <w:jc w:val="center"/>
              <w:rPr>
                <w:b/>
                <w:sz w:val="56"/>
              </w:rPr>
            </w:pPr>
            <w:r>
              <w:rPr>
                <w:b/>
                <w:color w:val="0000FF"/>
                <w:spacing w:val="-10"/>
                <w:sz w:val="56"/>
              </w:rPr>
              <w:t>E</w:t>
            </w:r>
          </w:p>
        </w:tc>
        <w:tc>
          <w:tcPr>
            <w:tcW w:w="9474" w:type="dxa"/>
            <w:tcBorders>
              <w:top w:val="single" w:sz="24" w:space="0" w:color="FFFFFF"/>
            </w:tcBorders>
            <w:shd w:val="clear" w:color="auto" w:fill="CCE3F4"/>
          </w:tcPr>
          <w:p w14:paraId="01E669F0" w14:textId="77777777" w:rsidR="00255652" w:rsidRDefault="00255652" w:rsidP="00636A11">
            <w:pPr>
              <w:pStyle w:val="TableParagraph"/>
              <w:spacing w:before="53"/>
              <w:ind w:left="12"/>
              <w:jc w:val="center"/>
              <w:rPr>
                <w:b/>
                <w:sz w:val="56"/>
              </w:rPr>
            </w:pPr>
            <w:r>
              <w:rPr>
                <w:b/>
                <w:color w:val="0000FF"/>
                <w:sz w:val="56"/>
              </w:rPr>
              <w:t>Atenção</w:t>
            </w:r>
            <w:r>
              <w:rPr>
                <w:b/>
                <w:color w:val="0000FF"/>
                <w:spacing w:val="-5"/>
                <w:sz w:val="56"/>
              </w:rPr>
              <w:t xml:space="preserve"> </w:t>
            </w:r>
            <w:r>
              <w:rPr>
                <w:b/>
                <w:color w:val="0000FF"/>
                <w:spacing w:val="-2"/>
                <w:sz w:val="56"/>
              </w:rPr>
              <w:t>Psicossocial</w:t>
            </w:r>
          </w:p>
        </w:tc>
        <w:tc>
          <w:tcPr>
            <w:tcW w:w="3384" w:type="dxa"/>
            <w:tcBorders>
              <w:top w:val="single" w:sz="24" w:space="0" w:color="FFFFFF"/>
            </w:tcBorders>
            <w:shd w:val="clear" w:color="auto" w:fill="CCE3F4"/>
          </w:tcPr>
          <w:p w14:paraId="7F7AD701" w14:textId="77777777" w:rsidR="00255652" w:rsidRDefault="00255652" w:rsidP="00636A11">
            <w:pPr>
              <w:pStyle w:val="TableParagraph"/>
              <w:spacing w:before="53"/>
              <w:ind w:left="974"/>
              <w:rPr>
                <w:b/>
                <w:sz w:val="56"/>
              </w:rPr>
            </w:pPr>
            <w:r>
              <w:rPr>
                <w:b/>
                <w:spacing w:val="-4"/>
                <w:sz w:val="56"/>
              </w:rPr>
              <w:t>100%</w:t>
            </w:r>
          </w:p>
        </w:tc>
        <w:tc>
          <w:tcPr>
            <w:tcW w:w="3384" w:type="dxa"/>
            <w:tcBorders>
              <w:top w:val="single" w:sz="24" w:space="0" w:color="FFFFFF"/>
            </w:tcBorders>
            <w:shd w:val="clear" w:color="auto" w:fill="CCE3F4"/>
          </w:tcPr>
          <w:p w14:paraId="269731C3" w14:textId="77777777" w:rsidR="00255652" w:rsidRDefault="00255652" w:rsidP="00636A11">
            <w:pPr>
              <w:pStyle w:val="TableParagraph"/>
              <w:spacing w:before="51"/>
              <w:ind w:left="173" w:right="157"/>
              <w:jc w:val="center"/>
              <w:rPr>
                <w:b/>
                <w:sz w:val="52"/>
              </w:rPr>
            </w:pPr>
            <w:r>
              <w:rPr>
                <w:b/>
                <w:spacing w:val="-4"/>
                <w:sz w:val="52"/>
              </w:rPr>
              <w:t>100%</w:t>
            </w:r>
          </w:p>
        </w:tc>
        <w:tc>
          <w:tcPr>
            <w:tcW w:w="2578" w:type="dxa"/>
            <w:tcBorders>
              <w:top w:val="single" w:sz="24" w:space="0" w:color="FFFFFF"/>
            </w:tcBorders>
            <w:shd w:val="clear" w:color="auto" w:fill="CCE3F4"/>
          </w:tcPr>
          <w:p w14:paraId="115CBBB7" w14:textId="77777777" w:rsidR="00255652" w:rsidRDefault="00255652" w:rsidP="00636A11">
            <w:pPr>
              <w:pStyle w:val="TableParagraph"/>
              <w:spacing w:before="51"/>
              <w:ind w:left="159"/>
              <w:rPr>
                <w:b/>
                <w:sz w:val="52"/>
              </w:rPr>
            </w:pPr>
            <w:r>
              <w:rPr>
                <w:b/>
                <w:color w:val="1F442A"/>
                <w:spacing w:val="-4"/>
                <w:sz w:val="52"/>
              </w:rPr>
              <w:t>100%</w:t>
            </w:r>
          </w:p>
        </w:tc>
      </w:tr>
    </w:tbl>
    <w:p w14:paraId="0DAF16FA" w14:textId="77777777" w:rsidR="00255652" w:rsidRDefault="00255652" w:rsidP="00255652">
      <w:pPr>
        <w:pStyle w:val="Corpodetexto"/>
        <w:spacing w:before="377"/>
        <w:rPr>
          <w:sz w:val="36"/>
        </w:rPr>
      </w:pPr>
    </w:p>
    <w:p w14:paraId="111128AD" w14:textId="77777777" w:rsidR="00255652" w:rsidRDefault="00255652" w:rsidP="00255652">
      <w:pPr>
        <w:ind w:left="1407"/>
        <w:jc w:val="both"/>
        <w:rPr>
          <w:rFonts w:ascii="Calibri"/>
          <w:b/>
          <w:sz w:val="36"/>
        </w:rPr>
      </w:pPr>
      <w:r>
        <w:rPr>
          <w:rFonts w:ascii="Calibri"/>
          <w:b/>
          <w:sz w:val="36"/>
        </w:rPr>
        <w:t>Fonte:</w:t>
      </w:r>
      <w:r>
        <w:rPr>
          <w:rFonts w:ascii="Calibri"/>
          <w:b/>
          <w:spacing w:val="-3"/>
          <w:sz w:val="36"/>
        </w:rPr>
        <w:t xml:space="preserve"> </w:t>
      </w:r>
      <w:r>
        <w:rPr>
          <w:rFonts w:ascii="Calibri"/>
          <w:b/>
          <w:sz w:val="36"/>
        </w:rPr>
        <w:t>registros</w:t>
      </w:r>
      <w:r>
        <w:rPr>
          <w:rFonts w:ascii="Calibri"/>
          <w:b/>
          <w:spacing w:val="-2"/>
          <w:sz w:val="36"/>
        </w:rPr>
        <w:t xml:space="preserve"> esus.</w:t>
      </w:r>
    </w:p>
    <w:p w14:paraId="5A521CA2" w14:textId="77777777" w:rsidR="00255652" w:rsidRDefault="00255652" w:rsidP="00255652">
      <w:pPr>
        <w:pStyle w:val="Corpodetexto"/>
        <w:spacing w:before="124"/>
        <w:rPr>
          <w:rFonts w:ascii="Calibri"/>
          <w:b/>
          <w:sz w:val="36"/>
        </w:rPr>
      </w:pPr>
    </w:p>
    <w:p w14:paraId="1B215E00" w14:textId="77777777" w:rsidR="00255652" w:rsidRDefault="00255652" w:rsidP="00255652">
      <w:pPr>
        <w:pStyle w:val="Corpodetexto"/>
        <w:spacing w:line="249" w:lineRule="auto"/>
        <w:ind w:left="1407" w:right="833"/>
        <w:jc w:val="both"/>
      </w:pPr>
      <w:r>
        <w:rPr>
          <w:rFonts w:ascii="Calibri" w:hAnsi="Calibri"/>
          <w:b/>
        </w:rPr>
        <w:t xml:space="preserve">Análise do Resultado: </w:t>
      </w:r>
      <w:r>
        <w:t>Este indicador permite monitorar o encaminhamento do acesso e a qualificação/diversificação do tratamento da população com sofrimento ou transtorno mental e com necessidades decorrentes do uso de crack, álcool e outras drogas aos centros de Atenção</w:t>
      </w:r>
      <w:r>
        <w:rPr>
          <w:spacing w:val="40"/>
        </w:rPr>
        <w:t xml:space="preserve"> </w:t>
      </w:r>
      <w:r>
        <w:t>Psicossocial pactuado para esta secretaria.</w:t>
      </w:r>
    </w:p>
    <w:p w14:paraId="6A1FF619" w14:textId="77777777" w:rsidR="00255652" w:rsidRDefault="00255652" w:rsidP="00255652">
      <w:pPr>
        <w:spacing w:line="249" w:lineRule="auto"/>
        <w:jc w:val="both"/>
        <w:sectPr w:rsidR="00255652">
          <w:pgSz w:w="25800" w:h="20130" w:orient="landscape"/>
          <w:pgMar w:top="4340" w:right="580" w:bottom="280" w:left="0" w:header="0" w:footer="0" w:gutter="0"/>
          <w:cols w:space="720"/>
        </w:sectPr>
      </w:pPr>
    </w:p>
    <w:p w14:paraId="6730FD96" w14:textId="77777777" w:rsidR="00255652" w:rsidRDefault="00255652" w:rsidP="00255652">
      <w:pPr>
        <w:pStyle w:val="Corpodetexto"/>
        <w:rPr>
          <w:sz w:val="20"/>
        </w:rPr>
      </w:pPr>
    </w:p>
    <w:p w14:paraId="5D7D61E5" w14:textId="77777777" w:rsidR="00255652" w:rsidRDefault="00255652" w:rsidP="00255652">
      <w:pPr>
        <w:pStyle w:val="Corpodetexto"/>
        <w:rPr>
          <w:sz w:val="20"/>
        </w:rPr>
      </w:pPr>
    </w:p>
    <w:p w14:paraId="2E217871" w14:textId="77777777" w:rsidR="00255652" w:rsidRDefault="00255652" w:rsidP="00255652">
      <w:pPr>
        <w:pStyle w:val="Corpodetexto"/>
        <w:rPr>
          <w:sz w:val="20"/>
        </w:rPr>
      </w:pPr>
    </w:p>
    <w:p w14:paraId="55165041" w14:textId="77777777" w:rsidR="00255652" w:rsidRDefault="00255652" w:rsidP="00255652">
      <w:pPr>
        <w:pStyle w:val="Corpodetexto"/>
        <w:rPr>
          <w:sz w:val="20"/>
        </w:rPr>
      </w:pPr>
    </w:p>
    <w:p w14:paraId="5411B936" w14:textId="77777777" w:rsidR="00255652" w:rsidRDefault="00255652" w:rsidP="00255652">
      <w:pPr>
        <w:pStyle w:val="Corpodetexto"/>
        <w:rPr>
          <w:sz w:val="20"/>
        </w:rPr>
      </w:pPr>
    </w:p>
    <w:p w14:paraId="46FB202A" w14:textId="77777777" w:rsidR="00255652" w:rsidRDefault="00255652" w:rsidP="00255652">
      <w:pPr>
        <w:pStyle w:val="Corpodetexto"/>
        <w:rPr>
          <w:sz w:val="20"/>
        </w:rPr>
      </w:pPr>
    </w:p>
    <w:p w14:paraId="2B0DB30A" w14:textId="77777777" w:rsidR="00255652" w:rsidRDefault="00255652" w:rsidP="00255652">
      <w:pPr>
        <w:pStyle w:val="Corpodetexto"/>
        <w:spacing w:before="146"/>
        <w:rPr>
          <w:sz w:val="20"/>
        </w:rPr>
      </w:pPr>
    </w:p>
    <w:tbl>
      <w:tblPr>
        <w:tblStyle w:val="TableNormal"/>
        <w:tblW w:w="0" w:type="auto"/>
        <w:tblInd w:w="123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2030"/>
        <w:gridCol w:w="2538"/>
        <w:gridCol w:w="10658"/>
        <w:gridCol w:w="2876"/>
        <w:gridCol w:w="2707"/>
        <w:gridCol w:w="2409"/>
      </w:tblGrid>
      <w:tr w:rsidR="00255652" w14:paraId="622F18EB" w14:textId="77777777" w:rsidTr="00636A11">
        <w:trPr>
          <w:trHeight w:val="1683"/>
        </w:trPr>
        <w:tc>
          <w:tcPr>
            <w:tcW w:w="2030" w:type="dxa"/>
            <w:tcBorders>
              <w:bottom w:val="single" w:sz="24" w:space="0" w:color="FFFFFF"/>
            </w:tcBorders>
            <w:shd w:val="clear" w:color="auto" w:fill="1BACE4"/>
          </w:tcPr>
          <w:p w14:paraId="479A60EC" w14:textId="77777777" w:rsidR="00255652" w:rsidRDefault="00255652" w:rsidP="00636A11">
            <w:pPr>
              <w:pStyle w:val="TableParagraph"/>
              <w:spacing w:before="33"/>
              <w:ind w:left="20"/>
              <w:jc w:val="center"/>
              <w:rPr>
                <w:b/>
                <w:sz w:val="56"/>
              </w:rPr>
            </w:pPr>
            <w:r>
              <w:rPr>
                <w:b/>
                <w:color w:val="0000FF"/>
                <w:spacing w:val="-10"/>
                <w:sz w:val="56"/>
              </w:rPr>
              <w:t>N</w:t>
            </w:r>
          </w:p>
        </w:tc>
        <w:tc>
          <w:tcPr>
            <w:tcW w:w="2538" w:type="dxa"/>
            <w:tcBorders>
              <w:bottom w:val="single" w:sz="24" w:space="0" w:color="FFFFFF"/>
            </w:tcBorders>
            <w:shd w:val="clear" w:color="auto" w:fill="1BACE4"/>
          </w:tcPr>
          <w:p w14:paraId="088512DB" w14:textId="77777777" w:rsidR="00255652" w:rsidRDefault="00255652" w:rsidP="00636A11">
            <w:pPr>
              <w:pStyle w:val="TableParagraph"/>
              <w:spacing w:before="33"/>
              <w:ind w:left="19"/>
              <w:jc w:val="center"/>
              <w:rPr>
                <w:b/>
                <w:sz w:val="56"/>
              </w:rPr>
            </w:pPr>
            <w:r>
              <w:rPr>
                <w:b/>
                <w:color w:val="0000FF"/>
                <w:spacing w:val="-4"/>
                <w:sz w:val="56"/>
              </w:rPr>
              <w:t>Tipo</w:t>
            </w:r>
          </w:p>
        </w:tc>
        <w:tc>
          <w:tcPr>
            <w:tcW w:w="10658" w:type="dxa"/>
            <w:tcBorders>
              <w:bottom w:val="single" w:sz="24" w:space="0" w:color="FFFFFF"/>
            </w:tcBorders>
            <w:shd w:val="clear" w:color="auto" w:fill="1BACE4"/>
          </w:tcPr>
          <w:p w14:paraId="74311C38" w14:textId="77777777" w:rsidR="00255652" w:rsidRDefault="00255652" w:rsidP="00636A11">
            <w:pPr>
              <w:pStyle w:val="TableParagraph"/>
              <w:spacing w:before="33"/>
              <w:ind w:left="255"/>
              <w:rPr>
                <w:b/>
                <w:sz w:val="56"/>
              </w:rPr>
            </w:pPr>
            <w:r>
              <w:rPr>
                <w:b/>
                <w:color w:val="0000FF"/>
                <w:sz w:val="56"/>
              </w:rPr>
              <w:t>Indicadores</w:t>
            </w:r>
            <w:r>
              <w:rPr>
                <w:b/>
                <w:color w:val="0000FF"/>
                <w:spacing w:val="-5"/>
                <w:sz w:val="56"/>
              </w:rPr>
              <w:t xml:space="preserve"> </w:t>
            </w:r>
            <w:r>
              <w:rPr>
                <w:b/>
                <w:color w:val="0000FF"/>
                <w:sz w:val="56"/>
              </w:rPr>
              <w:t>–</w:t>
            </w:r>
            <w:r>
              <w:rPr>
                <w:b/>
                <w:color w:val="0000FF"/>
                <w:spacing w:val="-3"/>
                <w:sz w:val="56"/>
              </w:rPr>
              <w:t xml:space="preserve"> </w:t>
            </w:r>
            <w:r>
              <w:rPr>
                <w:b/>
                <w:color w:val="0000FF"/>
                <w:sz w:val="56"/>
              </w:rPr>
              <w:t>Relatório</w:t>
            </w:r>
            <w:r>
              <w:rPr>
                <w:b/>
                <w:color w:val="0000FF"/>
                <w:spacing w:val="-3"/>
                <w:sz w:val="56"/>
              </w:rPr>
              <w:t xml:space="preserve"> </w:t>
            </w:r>
            <w:r>
              <w:rPr>
                <w:b/>
                <w:color w:val="0000FF"/>
                <w:spacing w:val="-2"/>
                <w:sz w:val="56"/>
              </w:rPr>
              <w:t>Quadrimestral</w:t>
            </w:r>
          </w:p>
        </w:tc>
        <w:tc>
          <w:tcPr>
            <w:tcW w:w="2876" w:type="dxa"/>
            <w:tcBorders>
              <w:bottom w:val="single" w:sz="24" w:space="0" w:color="FFFFFF"/>
            </w:tcBorders>
            <w:shd w:val="clear" w:color="auto" w:fill="1BACE4"/>
          </w:tcPr>
          <w:p w14:paraId="1B14872F" w14:textId="77777777" w:rsidR="00255652" w:rsidRDefault="00255652" w:rsidP="00636A11">
            <w:pPr>
              <w:pStyle w:val="TableParagraph"/>
              <w:spacing w:before="33"/>
              <w:ind w:right="1081"/>
              <w:jc w:val="right"/>
              <w:rPr>
                <w:b/>
                <w:sz w:val="56"/>
              </w:rPr>
            </w:pPr>
            <w:r>
              <w:rPr>
                <w:b/>
                <w:spacing w:val="-5"/>
                <w:sz w:val="56"/>
              </w:rPr>
              <w:t>1º</w:t>
            </w:r>
          </w:p>
        </w:tc>
        <w:tc>
          <w:tcPr>
            <w:tcW w:w="2707" w:type="dxa"/>
            <w:tcBorders>
              <w:bottom w:val="single" w:sz="24" w:space="0" w:color="FFFFFF"/>
            </w:tcBorders>
            <w:shd w:val="clear" w:color="auto" w:fill="1BACE4"/>
          </w:tcPr>
          <w:p w14:paraId="7D92CCD8" w14:textId="77777777" w:rsidR="00255652" w:rsidRDefault="00255652" w:rsidP="00636A11">
            <w:pPr>
              <w:pStyle w:val="TableParagraph"/>
              <w:spacing w:before="33"/>
              <w:ind w:left="19" w:right="1"/>
              <w:jc w:val="center"/>
              <w:rPr>
                <w:b/>
                <w:sz w:val="56"/>
              </w:rPr>
            </w:pPr>
            <w:r>
              <w:rPr>
                <w:b/>
                <w:color w:val="1D6193"/>
                <w:spacing w:val="-5"/>
                <w:sz w:val="56"/>
              </w:rPr>
              <w:t>2º</w:t>
            </w:r>
          </w:p>
        </w:tc>
        <w:tc>
          <w:tcPr>
            <w:tcW w:w="2409" w:type="dxa"/>
            <w:tcBorders>
              <w:bottom w:val="single" w:sz="24" w:space="0" w:color="FFFFFF"/>
            </w:tcBorders>
            <w:shd w:val="clear" w:color="auto" w:fill="1BACE4"/>
          </w:tcPr>
          <w:p w14:paraId="03C97235" w14:textId="77777777" w:rsidR="00255652" w:rsidRDefault="00255652" w:rsidP="00636A11">
            <w:pPr>
              <w:pStyle w:val="TableParagraph"/>
              <w:spacing w:before="33"/>
              <w:ind w:left="17"/>
              <w:jc w:val="center"/>
              <w:rPr>
                <w:b/>
                <w:sz w:val="56"/>
              </w:rPr>
            </w:pPr>
            <w:r>
              <w:rPr>
                <w:b/>
                <w:color w:val="0000FF"/>
                <w:spacing w:val="-5"/>
                <w:sz w:val="56"/>
              </w:rPr>
              <w:t>3º</w:t>
            </w:r>
          </w:p>
        </w:tc>
      </w:tr>
      <w:tr w:rsidR="00255652" w14:paraId="1E31B508" w14:textId="77777777" w:rsidTr="00636A11">
        <w:trPr>
          <w:trHeight w:val="2371"/>
        </w:trPr>
        <w:tc>
          <w:tcPr>
            <w:tcW w:w="2030" w:type="dxa"/>
            <w:tcBorders>
              <w:top w:val="single" w:sz="24" w:space="0" w:color="FFFFFF"/>
            </w:tcBorders>
            <w:shd w:val="clear" w:color="auto" w:fill="CCE3F4"/>
          </w:tcPr>
          <w:p w14:paraId="43DBDC04" w14:textId="77777777" w:rsidR="00255652" w:rsidRDefault="00255652" w:rsidP="00636A11">
            <w:pPr>
              <w:pStyle w:val="TableParagraph"/>
              <w:spacing w:before="53"/>
              <w:ind w:left="20"/>
              <w:jc w:val="center"/>
              <w:rPr>
                <w:b/>
                <w:sz w:val="56"/>
              </w:rPr>
            </w:pPr>
            <w:r>
              <w:rPr>
                <w:b/>
                <w:color w:val="0000FF"/>
                <w:spacing w:val="-10"/>
                <w:sz w:val="56"/>
              </w:rPr>
              <w:t>1</w:t>
            </w:r>
          </w:p>
        </w:tc>
        <w:tc>
          <w:tcPr>
            <w:tcW w:w="2538" w:type="dxa"/>
            <w:tcBorders>
              <w:top w:val="single" w:sz="24" w:space="0" w:color="FFFFFF"/>
            </w:tcBorders>
            <w:shd w:val="clear" w:color="auto" w:fill="CCE3F4"/>
          </w:tcPr>
          <w:p w14:paraId="64946DD4" w14:textId="77777777" w:rsidR="00255652" w:rsidRDefault="00255652" w:rsidP="00636A11">
            <w:pPr>
              <w:pStyle w:val="TableParagraph"/>
              <w:spacing w:before="53"/>
              <w:ind w:left="19"/>
              <w:jc w:val="center"/>
              <w:rPr>
                <w:b/>
                <w:sz w:val="56"/>
              </w:rPr>
            </w:pPr>
            <w:r>
              <w:rPr>
                <w:b/>
                <w:color w:val="FF0000"/>
                <w:spacing w:val="-10"/>
                <w:sz w:val="56"/>
              </w:rPr>
              <w:t>E</w:t>
            </w:r>
          </w:p>
        </w:tc>
        <w:tc>
          <w:tcPr>
            <w:tcW w:w="10658" w:type="dxa"/>
            <w:tcBorders>
              <w:top w:val="single" w:sz="24" w:space="0" w:color="FFFFFF"/>
            </w:tcBorders>
            <w:shd w:val="clear" w:color="auto" w:fill="CCE3F4"/>
          </w:tcPr>
          <w:p w14:paraId="2D4638D5" w14:textId="77777777" w:rsidR="00255652" w:rsidRDefault="00255652" w:rsidP="00636A11">
            <w:pPr>
              <w:pStyle w:val="TableParagraph"/>
              <w:spacing w:before="53" w:line="249" w:lineRule="auto"/>
              <w:ind w:left="3523" w:hanging="3050"/>
              <w:rPr>
                <w:b/>
                <w:sz w:val="56"/>
              </w:rPr>
            </w:pPr>
            <w:r>
              <w:rPr>
                <w:b/>
                <w:color w:val="0000FF"/>
                <w:sz w:val="56"/>
              </w:rPr>
              <w:t>Serviço</w:t>
            </w:r>
            <w:r>
              <w:rPr>
                <w:b/>
                <w:color w:val="0000FF"/>
                <w:spacing w:val="-11"/>
                <w:sz w:val="56"/>
              </w:rPr>
              <w:t xml:space="preserve"> </w:t>
            </w:r>
            <w:r>
              <w:rPr>
                <w:b/>
                <w:color w:val="0000FF"/>
                <w:sz w:val="56"/>
              </w:rPr>
              <w:t>de</w:t>
            </w:r>
            <w:r>
              <w:rPr>
                <w:b/>
                <w:color w:val="0000FF"/>
                <w:spacing w:val="-11"/>
                <w:sz w:val="56"/>
              </w:rPr>
              <w:t xml:space="preserve"> </w:t>
            </w:r>
            <w:r>
              <w:rPr>
                <w:b/>
                <w:color w:val="0000FF"/>
                <w:sz w:val="56"/>
              </w:rPr>
              <w:t>Atendimento</w:t>
            </w:r>
            <w:r>
              <w:rPr>
                <w:b/>
                <w:color w:val="0000FF"/>
                <w:spacing w:val="-11"/>
                <w:sz w:val="56"/>
              </w:rPr>
              <w:t xml:space="preserve"> </w:t>
            </w:r>
            <w:r>
              <w:rPr>
                <w:b/>
                <w:color w:val="0000FF"/>
                <w:sz w:val="56"/>
              </w:rPr>
              <w:t>no</w:t>
            </w:r>
            <w:r>
              <w:rPr>
                <w:b/>
                <w:color w:val="0000FF"/>
                <w:spacing w:val="-11"/>
                <w:sz w:val="56"/>
              </w:rPr>
              <w:t xml:space="preserve"> </w:t>
            </w:r>
            <w:r>
              <w:rPr>
                <w:b/>
                <w:color w:val="0000FF"/>
                <w:sz w:val="56"/>
              </w:rPr>
              <w:t>combate ao tabagismo</w:t>
            </w:r>
          </w:p>
        </w:tc>
        <w:tc>
          <w:tcPr>
            <w:tcW w:w="2876" w:type="dxa"/>
            <w:tcBorders>
              <w:top w:val="single" w:sz="24" w:space="0" w:color="FFFFFF"/>
            </w:tcBorders>
            <w:shd w:val="clear" w:color="auto" w:fill="CCE3F4"/>
          </w:tcPr>
          <w:p w14:paraId="79FEFC8C" w14:textId="77777777" w:rsidR="00255652" w:rsidRDefault="00255652" w:rsidP="00636A11">
            <w:pPr>
              <w:pStyle w:val="TableParagraph"/>
              <w:spacing w:before="56"/>
              <w:ind w:right="1060"/>
              <w:jc w:val="right"/>
              <w:rPr>
                <w:b/>
                <w:sz w:val="64"/>
              </w:rPr>
            </w:pPr>
            <w:r>
              <w:rPr>
                <w:b/>
                <w:spacing w:val="-5"/>
                <w:sz w:val="64"/>
              </w:rPr>
              <w:t>15</w:t>
            </w:r>
          </w:p>
        </w:tc>
        <w:tc>
          <w:tcPr>
            <w:tcW w:w="2707" w:type="dxa"/>
            <w:tcBorders>
              <w:top w:val="single" w:sz="24" w:space="0" w:color="FFFFFF"/>
            </w:tcBorders>
            <w:shd w:val="clear" w:color="auto" w:fill="CCE3F4"/>
          </w:tcPr>
          <w:p w14:paraId="462B7767" w14:textId="77777777" w:rsidR="00255652" w:rsidRDefault="00255652" w:rsidP="00636A11">
            <w:pPr>
              <w:pStyle w:val="TableParagraph"/>
              <w:spacing w:before="56"/>
              <w:ind w:left="160"/>
              <w:rPr>
                <w:b/>
                <w:sz w:val="64"/>
              </w:rPr>
            </w:pPr>
            <w:r>
              <w:rPr>
                <w:b/>
                <w:spacing w:val="-5"/>
                <w:sz w:val="64"/>
              </w:rPr>
              <w:t>24</w:t>
            </w:r>
          </w:p>
        </w:tc>
        <w:tc>
          <w:tcPr>
            <w:tcW w:w="2409" w:type="dxa"/>
            <w:tcBorders>
              <w:top w:val="single" w:sz="24" w:space="0" w:color="FFFFFF"/>
            </w:tcBorders>
            <w:shd w:val="clear" w:color="auto" w:fill="CCE3F4"/>
          </w:tcPr>
          <w:p w14:paraId="0C907DAB" w14:textId="77777777" w:rsidR="00255652" w:rsidRDefault="00255652" w:rsidP="00636A11">
            <w:pPr>
              <w:pStyle w:val="TableParagraph"/>
              <w:spacing w:before="56"/>
              <w:ind w:left="160"/>
              <w:rPr>
                <w:b/>
                <w:sz w:val="64"/>
              </w:rPr>
            </w:pPr>
            <w:r>
              <w:rPr>
                <w:b/>
                <w:color w:val="1F442A"/>
                <w:spacing w:val="-5"/>
                <w:sz w:val="64"/>
              </w:rPr>
              <w:t>17</w:t>
            </w:r>
          </w:p>
        </w:tc>
      </w:tr>
    </w:tbl>
    <w:p w14:paraId="73FAB850" w14:textId="77777777" w:rsidR="00255652" w:rsidRDefault="00255652" w:rsidP="00255652">
      <w:pPr>
        <w:pStyle w:val="Corpodetexto"/>
      </w:pPr>
    </w:p>
    <w:p w14:paraId="747DCF0B" w14:textId="77777777" w:rsidR="00255652" w:rsidRDefault="00255652" w:rsidP="00255652">
      <w:pPr>
        <w:pStyle w:val="Corpodetexto"/>
        <w:spacing w:before="383"/>
      </w:pPr>
    </w:p>
    <w:p w14:paraId="197CCE1D" w14:textId="77777777" w:rsidR="00255652" w:rsidRDefault="00255652" w:rsidP="00255652">
      <w:pPr>
        <w:pStyle w:val="Corpodetexto"/>
        <w:spacing w:line="249" w:lineRule="auto"/>
        <w:ind w:left="1576"/>
        <w:rPr>
          <w:spacing w:val="57"/>
          <w:w w:val="150"/>
        </w:rPr>
      </w:pPr>
      <w:r>
        <w:rPr>
          <w:b/>
        </w:rPr>
        <w:t>Análise</w:t>
      </w:r>
      <w:r>
        <w:rPr>
          <w:b/>
          <w:spacing w:val="57"/>
          <w:w w:val="150"/>
        </w:rPr>
        <w:t xml:space="preserve"> </w:t>
      </w:r>
      <w:r>
        <w:rPr>
          <w:b/>
        </w:rPr>
        <w:t>do</w:t>
      </w:r>
      <w:r>
        <w:rPr>
          <w:b/>
          <w:spacing w:val="57"/>
          <w:w w:val="150"/>
        </w:rPr>
        <w:t xml:space="preserve"> </w:t>
      </w:r>
      <w:r>
        <w:rPr>
          <w:b/>
        </w:rPr>
        <w:t>Resultado</w:t>
      </w:r>
      <w:r>
        <w:t>:</w:t>
      </w:r>
      <w:r>
        <w:rPr>
          <w:spacing w:val="57"/>
          <w:w w:val="150"/>
        </w:rPr>
        <w:t xml:space="preserve"> </w:t>
      </w:r>
    </w:p>
    <w:p w14:paraId="63FBDE6A" w14:textId="77777777" w:rsidR="00255652" w:rsidRDefault="00255652" w:rsidP="00255652">
      <w:pPr>
        <w:pStyle w:val="Corpodetexto"/>
        <w:spacing w:line="249" w:lineRule="auto"/>
        <w:ind w:left="1576"/>
      </w:pPr>
      <w:r>
        <w:t>No</w:t>
      </w:r>
      <w:r>
        <w:rPr>
          <w:spacing w:val="57"/>
          <w:w w:val="150"/>
        </w:rPr>
        <w:t xml:space="preserve"> </w:t>
      </w:r>
      <w:r>
        <w:t>1º</w:t>
      </w:r>
      <w:r>
        <w:rPr>
          <w:spacing w:val="57"/>
          <w:w w:val="150"/>
        </w:rPr>
        <w:t xml:space="preserve"> </w:t>
      </w:r>
      <w:r>
        <w:t>QD</w:t>
      </w:r>
      <w:r>
        <w:rPr>
          <w:spacing w:val="57"/>
          <w:w w:val="150"/>
        </w:rPr>
        <w:t xml:space="preserve"> </w:t>
      </w:r>
      <w:r>
        <w:t>de</w:t>
      </w:r>
      <w:r>
        <w:rPr>
          <w:spacing w:val="57"/>
          <w:w w:val="150"/>
        </w:rPr>
        <w:t xml:space="preserve"> </w:t>
      </w:r>
      <w:r>
        <w:t>2024</w:t>
      </w:r>
      <w:r>
        <w:rPr>
          <w:spacing w:val="57"/>
          <w:w w:val="150"/>
        </w:rPr>
        <w:t xml:space="preserve"> </w:t>
      </w:r>
      <w:r>
        <w:t>foram</w:t>
      </w:r>
      <w:r>
        <w:rPr>
          <w:spacing w:val="57"/>
          <w:w w:val="150"/>
        </w:rPr>
        <w:t xml:space="preserve"> </w:t>
      </w:r>
      <w:r>
        <w:t>realizados</w:t>
      </w:r>
      <w:r>
        <w:rPr>
          <w:spacing w:val="57"/>
          <w:w w:val="150"/>
        </w:rPr>
        <w:t xml:space="preserve"> </w:t>
      </w:r>
      <w:r>
        <w:t>e</w:t>
      </w:r>
      <w:r>
        <w:rPr>
          <w:spacing w:val="57"/>
          <w:w w:val="150"/>
        </w:rPr>
        <w:t xml:space="preserve"> </w:t>
      </w:r>
      <w:r>
        <w:t>registrados</w:t>
      </w:r>
      <w:r>
        <w:rPr>
          <w:spacing w:val="57"/>
          <w:w w:val="150"/>
        </w:rPr>
        <w:t xml:space="preserve"> </w:t>
      </w:r>
      <w:r>
        <w:t>15</w:t>
      </w:r>
      <w:r>
        <w:rPr>
          <w:spacing w:val="57"/>
          <w:w w:val="150"/>
        </w:rPr>
        <w:t xml:space="preserve"> </w:t>
      </w:r>
      <w:r>
        <w:t>atendimentos</w:t>
      </w:r>
      <w:r>
        <w:rPr>
          <w:spacing w:val="57"/>
          <w:w w:val="150"/>
        </w:rPr>
        <w:t xml:space="preserve"> </w:t>
      </w:r>
      <w:r>
        <w:t>no combate ao tabagismo, sendo os atendimentos realizados de forma individual.</w:t>
      </w:r>
    </w:p>
    <w:p w14:paraId="509064F8" w14:textId="77777777" w:rsidR="00255652" w:rsidRDefault="00255652" w:rsidP="00255652">
      <w:pPr>
        <w:pStyle w:val="Corpodetexto"/>
        <w:spacing w:line="249" w:lineRule="auto"/>
        <w:ind w:left="1576"/>
        <w:rPr>
          <w:spacing w:val="57"/>
          <w:w w:val="150"/>
        </w:rPr>
      </w:pPr>
    </w:p>
    <w:p w14:paraId="4E7E5D7A" w14:textId="77777777" w:rsidR="00255652" w:rsidRDefault="00255652" w:rsidP="00255652">
      <w:pPr>
        <w:pStyle w:val="Corpodetexto"/>
        <w:spacing w:line="249" w:lineRule="auto"/>
        <w:ind w:left="1576"/>
      </w:pPr>
      <w:r>
        <w:t>No</w:t>
      </w:r>
      <w:r>
        <w:rPr>
          <w:spacing w:val="57"/>
          <w:w w:val="150"/>
        </w:rPr>
        <w:t xml:space="preserve"> </w:t>
      </w:r>
      <w:r>
        <w:t>2º</w:t>
      </w:r>
      <w:r>
        <w:rPr>
          <w:spacing w:val="57"/>
          <w:w w:val="150"/>
        </w:rPr>
        <w:t xml:space="preserve"> </w:t>
      </w:r>
      <w:r>
        <w:t>QD</w:t>
      </w:r>
      <w:r>
        <w:rPr>
          <w:spacing w:val="57"/>
          <w:w w:val="150"/>
        </w:rPr>
        <w:t xml:space="preserve"> </w:t>
      </w:r>
      <w:r>
        <w:t>de</w:t>
      </w:r>
      <w:r>
        <w:rPr>
          <w:spacing w:val="57"/>
          <w:w w:val="150"/>
        </w:rPr>
        <w:t xml:space="preserve"> </w:t>
      </w:r>
      <w:r>
        <w:t>2024</w:t>
      </w:r>
      <w:r>
        <w:rPr>
          <w:spacing w:val="57"/>
          <w:w w:val="150"/>
        </w:rPr>
        <w:t xml:space="preserve"> </w:t>
      </w:r>
      <w:r>
        <w:t>foram</w:t>
      </w:r>
      <w:r>
        <w:rPr>
          <w:spacing w:val="57"/>
          <w:w w:val="150"/>
        </w:rPr>
        <w:t xml:space="preserve"> </w:t>
      </w:r>
      <w:r>
        <w:t>realizados</w:t>
      </w:r>
      <w:r>
        <w:rPr>
          <w:spacing w:val="57"/>
          <w:w w:val="150"/>
        </w:rPr>
        <w:t xml:space="preserve"> </w:t>
      </w:r>
      <w:r>
        <w:t>e</w:t>
      </w:r>
      <w:r>
        <w:rPr>
          <w:spacing w:val="57"/>
          <w:w w:val="150"/>
        </w:rPr>
        <w:t xml:space="preserve"> </w:t>
      </w:r>
      <w:r>
        <w:t>registrados</w:t>
      </w:r>
      <w:r>
        <w:rPr>
          <w:spacing w:val="57"/>
          <w:w w:val="150"/>
        </w:rPr>
        <w:t xml:space="preserve"> </w:t>
      </w:r>
      <w:r>
        <w:t>14</w:t>
      </w:r>
      <w:r>
        <w:rPr>
          <w:spacing w:val="57"/>
          <w:w w:val="150"/>
        </w:rPr>
        <w:t xml:space="preserve"> </w:t>
      </w:r>
      <w:r>
        <w:t>atendimentos</w:t>
      </w:r>
      <w:r>
        <w:rPr>
          <w:spacing w:val="57"/>
          <w:w w:val="150"/>
        </w:rPr>
        <w:t xml:space="preserve"> </w:t>
      </w:r>
      <w:r>
        <w:t>no combate ao tabagismo, sendo os atendimentos realizados de forma individual.</w:t>
      </w:r>
    </w:p>
    <w:p w14:paraId="60D4F3ED" w14:textId="77777777" w:rsidR="00255652" w:rsidRDefault="00255652" w:rsidP="00255652">
      <w:pPr>
        <w:pStyle w:val="Corpodetexto"/>
        <w:spacing w:line="249" w:lineRule="auto"/>
        <w:ind w:left="1576"/>
        <w:rPr>
          <w:spacing w:val="57"/>
          <w:w w:val="150"/>
        </w:rPr>
      </w:pPr>
    </w:p>
    <w:p w14:paraId="649EA66F" w14:textId="77777777" w:rsidR="00255652" w:rsidRDefault="00255652" w:rsidP="00255652">
      <w:pPr>
        <w:pStyle w:val="Corpodetexto"/>
        <w:spacing w:line="249" w:lineRule="auto"/>
        <w:ind w:left="1576"/>
      </w:pPr>
      <w:r>
        <w:t>No</w:t>
      </w:r>
      <w:r>
        <w:rPr>
          <w:spacing w:val="57"/>
          <w:w w:val="150"/>
        </w:rPr>
        <w:t xml:space="preserve"> </w:t>
      </w:r>
      <w:r>
        <w:t>3º</w:t>
      </w:r>
      <w:r>
        <w:rPr>
          <w:spacing w:val="57"/>
          <w:w w:val="150"/>
        </w:rPr>
        <w:t xml:space="preserve"> </w:t>
      </w:r>
      <w:r>
        <w:t>QD</w:t>
      </w:r>
      <w:r>
        <w:rPr>
          <w:spacing w:val="57"/>
          <w:w w:val="150"/>
        </w:rPr>
        <w:t xml:space="preserve"> </w:t>
      </w:r>
      <w:r>
        <w:t>de</w:t>
      </w:r>
      <w:r>
        <w:rPr>
          <w:spacing w:val="57"/>
          <w:w w:val="150"/>
        </w:rPr>
        <w:t xml:space="preserve"> </w:t>
      </w:r>
      <w:r>
        <w:t>2024</w:t>
      </w:r>
      <w:r>
        <w:rPr>
          <w:spacing w:val="57"/>
          <w:w w:val="150"/>
        </w:rPr>
        <w:t xml:space="preserve"> </w:t>
      </w:r>
      <w:r>
        <w:t>foram</w:t>
      </w:r>
      <w:r>
        <w:rPr>
          <w:spacing w:val="57"/>
          <w:w w:val="150"/>
        </w:rPr>
        <w:t xml:space="preserve"> </w:t>
      </w:r>
      <w:r>
        <w:t>realizados</w:t>
      </w:r>
      <w:r>
        <w:rPr>
          <w:spacing w:val="57"/>
          <w:w w:val="150"/>
        </w:rPr>
        <w:t xml:space="preserve"> </w:t>
      </w:r>
      <w:r>
        <w:t>e</w:t>
      </w:r>
      <w:r>
        <w:rPr>
          <w:spacing w:val="57"/>
          <w:w w:val="150"/>
        </w:rPr>
        <w:t xml:space="preserve"> </w:t>
      </w:r>
      <w:r>
        <w:t>registrados</w:t>
      </w:r>
      <w:r>
        <w:rPr>
          <w:spacing w:val="57"/>
          <w:w w:val="150"/>
        </w:rPr>
        <w:t xml:space="preserve"> </w:t>
      </w:r>
      <w:r>
        <w:t>17</w:t>
      </w:r>
      <w:r>
        <w:rPr>
          <w:spacing w:val="57"/>
          <w:w w:val="150"/>
        </w:rPr>
        <w:t xml:space="preserve"> </w:t>
      </w:r>
      <w:r>
        <w:t>atendimentos</w:t>
      </w:r>
      <w:r>
        <w:rPr>
          <w:spacing w:val="57"/>
          <w:w w:val="150"/>
        </w:rPr>
        <w:t xml:space="preserve"> </w:t>
      </w:r>
      <w:r>
        <w:t>no combate ao tabagismo, sendo os atendimentos realizados de forma individual.</w:t>
      </w:r>
    </w:p>
    <w:p w14:paraId="3563DA46" w14:textId="77777777" w:rsidR="00255652" w:rsidRDefault="00255652" w:rsidP="00255652">
      <w:pPr>
        <w:pStyle w:val="Corpodetexto"/>
        <w:spacing w:line="249" w:lineRule="auto"/>
        <w:ind w:left="1576"/>
      </w:pPr>
      <w:r w:rsidRPr="00BC01A6">
        <w:rPr>
          <w:b/>
        </w:rPr>
        <w:t>Resumindo o ano de 2024</w:t>
      </w:r>
      <w:r>
        <w:t xml:space="preserve"> com 46</w:t>
      </w:r>
      <w:r w:rsidRPr="00BC01A6">
        <w:t xml:space="preserve"> </w:t>
      </w:r>
      <w:r>
        <w:t>atendimentos</w:t>
      </w:r>
      <w:r>
        <w:rPr>
          <w:spacing w:val="57"/>
          <w:w w:val="150"/>
        </w:rPr>
        <w:t xml:space="preserve"> </w:t>
      </w:r>
      <w:r>
        <w:t>no combate ao tabagismo, sendo os atendimentos realizados de forma individual</w:t>
      </w:r>
    </w:p>
    <w:p w14:paraId="52B98320" w14:textId="77777777" w:rsidR="00255652" w:rsidRDefault="00255652" w:rsidP="00255652">
      <w:pPr>
        <w:spacing w:line="249" w:lineRule="auto"/>
        <w:sectPr w:rsidR="00255652">
          <w:pgSz w:w="25800" w:h="20130" w:orient="landscape"/>
          <w:pgMar w:top="4340" w:right="580" w:bottom="280" w:left="0" w:header="0" w:footer="0" w:gutter="0"/>
          <w:cols w:space="720"/>
        </w:sectPr>
      </w:pPr>
    </w:p>
    <w:p w14:paraId="31E83858" w14:textId="77777777" w:rsidR="00255652" w:rsidRDefault="00255652" w:rsidP="00255652">
      <w:pPr>
        <w:pStyle w:val="Corpodetexto"/>
        <w:rPr>
          <w:sz w:val="20"/>
        </w:rPr>
      </w:pPr>
    </w:p>
    <w:p w14:paraId="34C65A04" w14:textId="77777777" w:rsidR="00255652" w:rsidRDefault="00255652" w:rsidP="00255652">
      <w:pPr>
        <w:pStyle w:val="Corpodetexto"/>
        <w:rPr>
          <w:sz w:val="20"/>
        </w:rPr>
      </w:pPr>
    </w:p>
    <w:p w14:paraId="38782152" w14:textId="77777777" w:rsidR="00255652" w:rsidRDefault="00255652" w:rsidP="00255652">
      <w:pPr>
        <w:pStyle w:val="Corpodetexto"/>
        <w:rPr>
          <w:sz w:val="20"/>
        </w:rPr>
      </w:pPr>
    </w:p>
    <w:p w14:paraId="73A326C5" w14:textId="77777777" w:rsidR="00255652" w:rsidRDefault="00255652" w:rsidP="00255652">
      <w:pPr>
        <w:pStyle w:val="Corpodetexto"/>
        <w:rPr>
          <w:sz w:val="20"/>
        </w:rPr>
      </w:pPr>
    </w:p>
    <w:p w14:paraId="5513478E" w14:textId="77777777" w:rsidR="00255652" w:rsidRDefault="00255652" w:rsidP="00255652">
      <w:pPr>
        <w:pStyle w:val="Corpodetexto"/>
        <w:rPr>
          <w:sz w:val="20"/>
        </w:rPr>
      </w:pPr>
    </w:p>
    <w:p w14:paraId="5FACF351" w14:textId="77777777" w:rsidR="00255652" w:rsidRDefault="00255652" w:rsidP="00255652">
      <w:pPr>
        <w:pStyle w:val="Corpodetexto"/>
        <w:rPr>
          <w:sz w:val="20"/>
        </w:rPr>
      </w:pPr>
    </w:p>
    <w:p w14:paraId="08FF5760" w14:textId="77777777" w:rsidR="00255652" w:rsidRDefault="00255652" w:rsidP="00255652">
      <w:pPr>
        <w:pStyle w:val="Corpodetexto"/>
        <w:rPr>
          <w:sz w:val="20"/>
        </w:rPr>
      </w:pPr>
    </w:p>
    <w:p w14:paraId="46C7B566" w14:textId="77777777" w:rsidR="00255652" w:rsidRDefault="00255652" w:rsidP="00255652">
      <w:pPr>
        <w:pStyle w:val="Corpodetexto"/>
        <w:rPr>
          <w:sz w:val="20"/>
        </w:rPr>
      </w:pPr>
    </w:p>
    <w:p w14:paraId="7686D461" w14:textId="77777777" w:rsidR="00255652" w:rsidRDefault="00255652" w:rsidP="00255652">
      <w:pPr>
        <w:pStyle w:val="Corpodetexto"/>
        <w:rPr>
          <w:sz w:val="20"/>
        </w:rPr>
      </w:pPr>
    </w:p>
    <w:p w14:paraId="2D8E94A3" w14:textId="77777777" w:rsidR="00255652" w:rsidRDefault="00255652" w:rsidP="00255652">
      <w:pPr>
        <w:pStyle w:val="Corpodetexto"/>
        <w:rPr>
          <w:sz w:val="20"/>
        </w:rPr>
      </w:pPr>
    </w:p>
    <w:p w14:paraId="51E8ED62" w14:textId="77777777" w:rsidR="00255652" w:rsidRDefault="00255652" w:rsidP="00255652">
      <w:pPr>
        <w:pStyle w:val="Corpodetexto"/>
        <w:rPr>
          <w:sz w:val="20"/>
        </w:rPr>
      </w:pPr>
    </w:p>
    <w:p w14:paraId="6FE79CF8" w14:textId="77777777" w:rsidR="00255652" w:rsidRDefault="00255652" w:rsidP="00255652">
      <w:pPr>
        <w:pStyle w:val="Corpodetexto"/>
        <w:rPr>
          <w:sz w:val="20"/>
        </w:rPr>
      </w:pPr>
    </w:p>
    <w:p w14:paraId="237DC42A" w14:textId="77777777" w:rsidR="00255652" w:rsidRDefault="00255652" w:rsidP="00255652">
      <w:pPr>
        <w:pStyle w:val="Corpodetexto"/>
        <w:rPr>
          <w:sz w:val="20"/>
        </w:rPr>
      </w:pPr>
    </w:p>
    <w:p w14:paraId="2ADB52A8" w14:textId="77777777" w:rsidR="00255652" w:rsidRDefault="00255652" w:rsidP="00255652">
      <w:pPr>
        <w:pStyle w:val="Corpodetexto"/>
        <w:rPr>
          <w:sz w:val="20"/>
        </w:rPr>
      </w:pPr>
    </w:p>
    <w:p w14:paraId="3AFEB0E0" w14:textId="77777777" w:rsidR="00255652" w:rsidRDefault="00255652" w:rsidP="00255652">
      <w:pPr>
        <w:pStyle w:val="Corpodetexto"/>
        <w:rPr>
          <w:sz w:val="20"/>
        </w:rPr>
      </w:pPr>
    </w:p>
    <w:p w14:paraId="57D463E8" w14:textId="77777777" w:rsidR="00255652" w:rsidRDefault="00255652" w:rsidP="00255652">
      <w:pPr>
        <w:pStyle w:val="Corpodetexto"/>
        <w:rPr>
          <w:sz w:val="20"/>
        </w:rPr>
      </w:pPr>
    </w:p>
    <w:p w14:paraId="0A098FA7" w14:textId="77777777" w:rsidR="00255652" w:rsidRDefault="00255652" w:rsidP="00255652">
      <w:pPr>
        <w:pStyle w:val="Corpodetexto"/>
        <w:rPr>
          <w:sz w:val="20"/>
        </w:rPr>
      </w:pPr>
    </w:p>
    <w:p w14:paraId="2BD8C160" w14:textId="77777777" w:rsidR="00255652" w:rsidRDefault="00255652" w:rsidP="00255652">
      <w:pPr>
        <w:pStyle w:val="Corpodetexto"/>
        <w:spacing w:before="87"/>
        <w:rPr>
          <w:sz w:val="20"/>
        </w:rPr>
      </w:pPr>
    </w:p>
    <w:p w14:paraId="357F5332" w14:textId="77777777" w:rsidR="00255652" w:rsidRDefault="00255652" w:rsidP="00255652">
      <w:pPr>
        <w:pStyle w:val="Corpodetexto"/>
        <w:ind w:left="3465"/>
        <w:rPr>
          <w:sz w:val="20"/>
        </w:rPr>
      </w:pPr>
      <w:r>
        <w:rPr>
          <w:noProof/>
          <w:sz w:val="20"/>
          <w:lang w:val="pt-BR" w:eastAsia="pt-BR"/>
        </w:rPr>
        <mc:AlternateContent>
          <mc:Choice Requires="wpg">
            <w:drawing>
              <wp:inline distT="0" distB="0" distL="0" distR="0" wp14:anchorId="262685EE" wp14:editId="2EECD3CE">
                <wp:extent cx="11979910" cy="3771265"/>
                <wp:effectExtent l="19050" t="9525" r="12065" b="19685"/>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79910" cy="3771265"/>
                          <a:chOff x="0" y="0"/>
                          <a:chExt cx="11979910" cy="3771265"/>
                        </a:xfrm>
                      </wpg:grpSpPr>
                      <wps:wsp>
                        <wps:cNvPr id="96" name="Graphic 96"/>
                        <wps:cNvSpPr/>
                        <wps:spPr>
                          <a:xfrm>
                            <a:off x="13212" y="13212"/>
                            <a:ext cx="11953875" cy="3744595"/>
                          </a:xfrm>
                          <a:custGeom>
                            <a:avLst/>
                            <a:gdLst/>
                            <a:ahLst/>
                            <a:cxnLst/>
                            <a:rect l="l" t="t" r="r" b="b"/>
                            <a:pathLst>
                              <a:path w="11953875" h="3744595">
                                <a:moveTo>
                                  <a:pt x="11329246" y="0"/>
                                </a:moveTo>
                                <a:lnTo>
                                  <a:pt x="624081" y="0"/>
                                </a:lnTo>
                                <a:lnTo>
                                  <a:pt x="575609" y="1892"/>
                                </a:lnTo>
                                <a:lnTo>
                                  <a:pt x="528105" y="7474"/>
                                </a:lnTo>
                                <a:lnTo>
                                  <a:pt x="481712" y="16603"/>
                                </a:lnTo>
                                <a:lnTo>
                                  <a:pt x="436574" y="29135"/>
                                </a:lnTo>
                                <a:lnTo>
                                  <a:pt x="392835" y="44927"/>
                                </a:lnTo>
                                <a:lnTo>
                                  <a:pt x="350636" y="63836"/>
                                </a:lnTo>
                                <a:lnTo>
                                  <a:pt x="310122" y="85718"/>
                                </a:lnTo>
                                <a:lnTo>
                                  <a:pt x="271435" y="110431"/>
                                </a:lnTo>
                                <a:lnTo>
                                  <a:pt x="234720" y="137831"/>
                                </a:lnTo>
                                <a:lnTo>
                                  <a:pt x="200118" y="167774"/>
                                </a:lnTo>
                                <a:lnTo>
                                  <a:pt x="167774" y="200118"/>
                                </a:lnTo>
                                <a:lnTo>
                                  <a:pt x="137830" y="234720"/>
                                </a:lnTo>
                                <a:lnTo>
                                  <a:pt x="110431" y="271436"/>
                                </a:lnTo>
                                <a:lnTo>
                                  <a:pt x="85718" y="310122"/>
                                </a:lnTo>
                                <a:lnTo>
                                  <a:pt x="63836" y="350636"/>
                                </a:lnTo>
                                <a:lnTo>
                                  <a:pt x="44927" y="392835"/>
                                </a:lnTo>
                                <a:lnTo>
                                  <a:pt x="29135" y="436575"/>
                                </a:lnTo>
                                <a:lnTo>
                                  <a:pt x="16603" y="481713"/>
                                </a:lnTo>
                                <a:lnTo>
                                  <a:pt x="7474" y="528105"/>
                                </a:lnTo>
                                <a:lnTo>
                                  <a:pt x="1892" y="575609"/>
                                </a:lnTo>
                                <a:lnTo>
                                  <a:pt x="0" y="624082"/>
                                </a:lnTo>
                                <a:lnTo>
                                  <a:pt x="0" y="3120334"/>
                                </a:lnTo>
                                <a:lnTo>
                                  <a:pt x="1892" y="3168806"/>
                                </a:lnTo>
                                <a:lnTo>
                                  <a:pt x="7474" y="3216310"/>
                                </a:lnTo>
                                <a:lnTo>
                                  <a:pt x="16603" y="3262703"/>
                                </a:lnTo>
                                <a:lnTo>
                                  <a:pt x="29135" y="3307841"/>
                                </a:lnTo>
                                <a:lnTo>
                                  <a:pt x="44927" y="3351581"/>
                                </a:lnTo>
                                <a:lnTo>
                                  <a:pt x="63836" y="3393779"/>
                                </a:lnTo>
                                <a:lnTo>
                                  <a:pt x="85718" y="3434294"/>
                                </a:lnTo>
                                <a:lnTo>
                                  <a:pt x="110431" y="3472980"/>
                                </a:lnTo>
                                <a:lnTo>
                                  <a:pt x="137830" y="3509696"/>
                                </a:lnTo>
                                <a:lnTo>
                                  <a:pt x="167774" y="3544297"/>
                                </a:lnTo>
                                <a:lnTo>
                                  <a:pt x="200118" y="3576642"/>
                                </a:lnTo>
                                <a:lnTo>
                                  <a:pt x="234720" y="3606585"/>
                                </a:lnTo>
                                <a:lnTo>
                                  <a:pt x="271435" y="3633985"/>
                                </a:lnTo>
                                <a:lnTo>
                                  <a:pt x="310122" y="3658698"/>
                                </a:lnTo>
                                <a:lnTo>
                                  <a:pt x="350636" y="3680580"/>
                                </a:lnTo>
                                <a:lnTo>
                                  <a:pt x="392835" y="3699489"/>
                                </a:lnTo>
                                <a:lnTo>
                                  <a:pt x="436574" y="3715281"/>
                                </a:lnTo>
                                <a:lnTo>
                                  <a:pt x="481712" y="3727813"/>
                                </a:lnTo>
                                <a:lnTo>
                                  <a:pt x="528105" y="3736942"/>
                                </a:lnTo>
                                <a:lnTo>
                                  <a:pt x="575609" y="3742524"/>
                                </a:lnTo>
                                <a:lnTo>
                                  <a:pt x="624081" y="3744417"/>
                                </a:lnTo>
                                <a:lnTo>
                                  <a:pt x="11329246" y="3744417"/>
                                </a:lnTo>
                                <a:lnTo>
                                  <a:pt x="11377719" y="3742524"/>
                                </a:lnTo>
                                <a:lnTo>
                                  <a:pt x="11425223" y="3736942"/>
                                </a:lnTo>
                                <a:lnTo>
                                  <a:pt x="11471615" y="3727813"/>
                                </a:lnTo>
                                <a:lnTo>
                                  <a:pt x="11516753" y="3715281"/>
                                </a:lnTo>
                                <a:lnTo>
                                  <a:pt x="11560493" y="3699489"/>
                                </a:lnTo>
                                <a:lnTo>
                                  <a:pt x="11602691" y="3680580"/>
                                </a:lnTo>
                                <a:lnTo>
                                  <a:pt x="11643205" y="3658698"/>
                                </a:lnTo>
                                <a:lnTo>
                                  <a:pt x="11681892" y="3633985"/>
                                </a:lnTo>
                                <a:lnTo>
                                  <a:pt x="11718607" y="3606585"/>
                                </a:lnTo>
                                <a:lnTo>
                                  <a:pt x="11753209" y="3576642"/>
                                </a:lnTo>
                                <a:lnTo>
                                  <a:pt x="11785553" y="3544297"/>
                                </a:lnTo>
                                <a:lnTo>
                                  <a:pt x="11815496" y="3509696"/>
                                </a:lnTo>
                                <a:lnTo>
                                  <a:pt x="11842896" y="3472980"/>
                                </a:lnTo>
                                <a:lnTo>
                                  <a:pt x="11867609" y="3434294"/>
                                </a:lnTo>
                                <a:lnTo>
                                  <a:pt x="11889491" y="3393779"/>
                                </a:lnTo>
                                <a:lnTo>
                                  <a:pt x="11908400" y="3351581"/>
                                </a:lnTo>
                                <a:lnTo>
                                  <a:pt x="11924192" y="3307841"/>
                                </a:lnTo>
                                <a:lnTo>
                                  <a:pt x="11936723" y="3262703"/>
                                </a:lnTo>
                                <a:lnTo>
                                  <a:pt x="11945852" y="3216310"/>
                                </a:lnTo>
                                <a:lnTo>
                                  <a:pt x="11951435" y="3168806"/>
                                </a:lnTo>
                                <a:lnTo>
                                  <a:pt x="11953327" y="3120334"/>
                                </a:lnTo>
                                <a:lnTo>
                                  <a:pt x="11953327" y="624082"/>
                                </a:lnTo>
                                <a:lnTo>
                                  <a:pt x="11951435" y="575609"/>
                                </a:lnTo>
                                <a:lnTo>
                                  <a:pt x="11945852" y="528105"/>
                                </a:lnTo>
                                <a:lnTo>
                                  <a:pt x="11936723" y="481713"/>
                                </a:lnTo>
                                <a:lnTo>
                                  <a:pt x="11924192" y="436575"/>
                                </a:lnTo>
                                <a:lnTo>
                                  <a:pt x="11908400" y="392835"/>
                                </a:lnTo>
                                <a:lnTo>
                                  <a:pt x="11889491" y="350636"/>
                                </a:lnTo>
                                <a:lnTo>
                                  <a:pt x="11867609" y="310122"/>
                                </a:lnTo>
                                <a:lnTo>
                                  <a:pt x="11842896" y="271436"/>
                                </a:lnTo>
                                <a:lnTo>
                                  <a:pt x="11815496" y="234720"/>
                                </a:lnTo>
                                <a:lnTo>
                                  <a:pt x="11785553" y="200118"/>
                                </a:lnTo>
                                <a:lnTo>
                                  <a:pt x="11753209" y="167774"/>
                                </a:lnTo>
                                <a:lnTo>
                                  <a:pt x="11718607" y="137831"/>
                                </a:lnTo>
                                <a:lnTo>
                                  <a:pt x="11681892" y="110431"/>
                                </a:lnTo>
                                <a:lnTo>
                                  <a:pt x="11643205" y="85718"/>
                                </a:lnTo>
                                <a:lnTo>
                                  <a:pt x="11602691" y="63836"/>
                                </a:lnTo>
                                <a:lnTo>
                                  <a:pt x="11560493" y="44927"/>
                                </a:lnTo>
                                <a:lnTo>
                                  <a:pt x="11516753" y="29135"/>
                                </a:lnTo>
                                <a:lnTo>
                                  <a:pt x="11471615" y="16603"/>
                                </a:lnTo>
                                <a:lnTo>
                                  <a:pt x="11425223" y="7474"/>
                                </a:lnTo>
                                <a:lnTo>
                                  <a:pt x="11377719" y="1892"/>
                                </a:lnTo>
                                <a:lnTo>
                                  <a:pt x="11329246" y="0"/>
                                </a:lnTo>
                                <a:close/>
                              </a:path>
                            </a:pathLst>
                          </a:custGeom>
                          <a:solidFill>
                            <a:srgbClr val="1BACE4"/>
                          </a:solidFill>
                        </wps:spPr>
                        <wps:bodyPr wrap="square" lIns="0" tIns="0" rIns="0" bIns="0" rtlCol="0">
                          <a:prstTxWarp prst="textNoShape">
                            <a:avLst/>
                          </a:prstTxWarp>
                          <a:noAutofit/>
                        </wps:bodyPr>
                      </wps:wsp>
                      <wps:wsp>
                        <wps:cNvPr id="97" name="Graphic 97"/>
                        <wps:cNvSpPr/>
                        <wps:spPr>
                          <a:xfrm>
                            <a:off x="13212" y="13212"/>
                            <a:ext cx="11953875" cy="3744595"/>
                          </a:xfrm>
                          <a:custGeom>
                            <a:avLst/>
                            <a:gdLst/>
                            <a:ahLst/>
                            <a:cxnLst/>
                            <a:rect l="l" t="t" r="r" b="b"/>
                            <a:pathLst>
                              <a:path w="11953875" h="3744595">
                                <a:moveTo>
                                  <a:pt x="0" y="624082"/>
                                </a:moveTo>
                                <a:lnTo>
                                  <a:pt x="1892" y="575609"/>
                                </a:lnTo>
                                <a:lnTo>
                                  <a:pt x="7474" y="528105"/>
                                </a:lnTo>
                                <a:lnTo>
                                  <a:pt x="16603" y="481713"/>
                                </a:lnTo>
                                <a:lnTo>
                                  <a:pt x="29135" y="436575"/>
                                </a:lnTo>
                                <a:lnTo>
                                  <a:pt x="44927" y="392835"/>
                                </a:lnTo>
                                <a:lnTo>
                                  <a:pt x="63836" y="350636"/>
                                </a:lnTo>
                                <a:lnTo>
                                  <a:pt x="85718" y="310122"/>
                                </a:lnTo>
                                <a:lnTo>
                                  <a:pt x="110431" y="271436"/>
                                </a:lnTo>
                                <a:lnTo>
                                  <a:pt x="137830" y="234720"/>
                                </a:lnTo>
                                <a:lnTo>
                                  <a:pt x="167774" y="200118"/>
                                </a:lnTo>
                                <a:lnTo>
                                  <a:pt x="200118" y="167774"/>
                                </a:lnTo>
                                <a:lnTo>
                                  <a:pt x="234720" y="137831"/>
                                </a:lnTo>
                                <a:lnTo>
                                  <a:pt x="271435" y="110431"/>
                                </a:lnTo>
                                <a:lnTo>
                                  <a:pt x="310122" y="85718"/>
                                </a:lnTo>
                                <a:lnTo>
                                  <a:pt x="350636" y="63836"/>
                                </a:lnTo>
                                <a:lnTo>
                                  <a:pt x="392835" y="44927"/>
                                </a:lnTo>
                                <a:lnTo>
                                  <a:pt x="436574" y="29135"/>
                                </a:lnTo>
                                <a:lnTo>
                                  <a:pt x="481712" y="16603"/>
                                </a:lnTo>
                                <a:lnTo>
                                  <a:pt x="528105" y="7474"/>
                                </a:lnTo>
                                <a:lnTo>
                                  <a:pt x="575609" y="1892"/>
                                </a:lnTo>
                                <a:lnTo>
                                  <a:pt x="624081" y="0"/>
                                </a:lnTo>
                                <a:lnTo>
                                  <a:pt x="11329246" y="0"/>
                                </a:lnTo>
                                <a:lnTo>
                                  <a:pt x="11377719" y="1892"/>
                                </a:lnTo>
                                <a:lnTo>
                                  <a:pt x="11425223" y="7474"/>
                                </a:lnTo>
                                <a:lnTo>
                                  <a:pt x="11471615" y="16603"/>
                                </a:lnTo>
                                <a:lnTo>
                                  <a:pt x="11516753" y="29135"/>
                                </a:lnTo>
                                <a:lnTo>
                                  <a:pt x="11560493" y="44927"/>
                                </a:lnTo>
                                <a:lnTo>
                                  <a:pt x="11602691" y="63836"/>
                                </a:lnTo>
                                <a:lnTo>
                                  <a:pt x="11643205" y="85718"/>
                                </a:lnTo>
                                <a:lnTo>
                                  <a:pt x="11681892" y="110431"/>
                                </a:lnTo>
                                <a:lnTo>
                                  <a:pt x="11718607" y="137831"/>
                                </a:lnTo>
                                <a:lnTo>
                                  <a:pt x="11753209" y="167774"/>
                                </a:lnTo>
                                <a:lnTo>
                                  <a:pt x="11785553" y="200118"/>
                                </a:lnTo>
                                <a:lnTo>
                                  <a:pt x="11815496" y="234720"/>
                                </a:lnTo>
                                <a:lnTo>
                                  <a:pt x="11842896" y="271436"/>
                                </a:lnTo>
                                <a:lnTo>
                                  <a:pt x="11867609" y="310122"/>
                                </a:lnTo>
                                <a:lnTo>
                                  <a:pt x="11889491" y="350636"/>
                                </a:lnTo>
                                <a:lnTo>
                                  <a:pt x="11908400" y="392835"/>
                                </a:lnTo>
                                <a:lnTo>
                                  <a:pt x="11924192" y="436575"/>
                                </a:lnTo>
                                <a:lnTo>
                                  <a:pt x="11936723" y="481713"/>
                                </a:lnTo>
                                <a:lnTo>
                                  <a:pt x="11945852" y="528105"/>
                                </a:lnTo>
                                <a:lnTo>
                                  <a:pt x="11951435" y="575609"/>
                                </a:lnTo>
                                <a:lnTo>
                                  <a:pt x="11953327" y="624082"/>
                                </a:lnTo>
                                <a:lnTo>
                                  <a:pt x="11953327" y="3120334"/>
                                </a:lnTo>
                                <a:lnTo>
                                  <a:pt x="11951435" y="3168806"/>
                                </a:lnTo>
                                <a:lnTo>
                                  <a:pt x="11945852" y="3216310"/>
                                </a:lnTo>
                                <a:lnTo>
                                  <a:pt x="11936723" y="3262703"/>
                                </a:lnTo>
                                <a:lnTo>
                                  <a:pt x="11924192" y="3307841"/>
                                </a:lnTo>
                                <a:lnTo>
                                  <a:pt x="11908400" y="3351581"/>
                                </a:lnTo>
                                <a:lnTo>
                                  <a:pt x="11889491" y="3393779"/>
                                </a:lnTo>
                                <a:lnTo>
                                  <a:pt x="11867609" y="3434294"/>
                                </a:lnTo>
                                <a:lnTo>
                                  <a:pt x="11842896" y="3472980"/>
                                </a:lnTo>
                                <a:lnTo>
                                  <a:pt x="11815496" y="3509696"/>
                                </a:lnTo>
                                <a:lnTo>
                                  <a:pt x="11785553" y="3544297"/>
                                </a:lnTo>
                                <a:lnTo>
                                  <a:pt x="11753209" y="3576642"/>
                                </a:lnTo>
                                <a:lnTo>
                                  <a:pt x="11718607" y="3606585"/>
                                </a:lnTo>
                                <a:lnTo>
                                  <a:pt x="11681892" y="3633985"/>
                                </a:lnTo>
                                <a:lnTo>
                                  <a:pt x="11643205" y="3658698"/>
                                </a:lnTo>
                                <a:lnTo>
                                  <a:pt x="11602691" y="3680580"/>
                                </a:lnTo>
                                <a:lnTo>
                                  <a:pt x="11560493" y="3699489"/>
                                </a:lnTo>
                                <a:lnTo>
                                  <a:pt x="11516753" y="3715281"/>
                                </a:lnTo>
                                <a:lnTo>
                                  <a:pt x="11471615" y="3727813"/>
                                </a:lnTo>
                                <a:lnTo>
                                  <a:pt x="11425223" y="3736942"/>
                                </a:lnTo>
                                <a:lnTo>
                                  <a:pt x="11377719" y="3742524"/>
                                </a:lnTo>
                                <a:lnTo>
                                  <a:pt x="11329246" y="3744417"/>
                                </a:lnTo>
                                <a:lnTo>
                                  <a:pt x="624081" y="3744417"/>
                                </a:lnTo>
                                <a:lnTo>
                                  <a:pt x="575609" y="3742524"/>
                                </a:lnTo>
                                <a:lnTo>
                                  <a:pt x="528105" y="3736942"/>
                                </a:lnTo>
                                <a:lnTo>
                                  <a:pt x="481712" y="3727813"/>
                                </a:lnTo>
                                <a:lnTo>
                                  <a:pt x="436574" y="3715281"/>
                                </a:lnTo>
                                <a:lnTo>
                                  <a:pt x="392835" y="3699489"/>
                                </a:lnTo>
                                <a:lnTo>
                                  <a:pt x="350636" y="3680580"/>
                                </a:lnTo>
                                <a:lnTo>
                                  <a:pt x="310122" y="3658698"/>
                                </a:lnTo>
                                <a:lnTo>
                                  <a:pt x="271435" y="3633985"/>
                                </a:lnTo>
                                <a:lnTo>
                                  <a:pt x="234720" y="3606585"/>
                                </a:lnTo>
                                <a:lnTo>
                                  <a:pt x="200118" y="3576642"/>
                                </a:lnTo>
                                <a:lnTo>
                                  <a:pt x="167774" y="3544297"/>
                                </a:lnTo>
                                <a:lnTo>
                                  <a:pt x="137830" y="3509696"/>
                                </a:lnTo>
                                <a:lnTo>
                                  <a:pt x="110431" y="3472980"/>
                                </a:lnTo>
                                <a:lnTo>
                                  <a:pt x="85718" y="3434294"/>
                                </a:lnTo>
                                <a:lnTo>
                                  <a:pt x="63836" y="3393779"/>
                                </a:lnTo>
                                <a:lnTo>
                                  <a:pt x="44927" y="3351581"/>
                                </a:lnTo>
                                <a:lnTo>
                                  <a:pt x="29135" y="3307841"/>
                                </a:lnTo>
                                <a:lnTo>
                                  <a:pt x="16603" y="3262703"/>
                                </a:lnTo>
                                <a:lnTo>
                                  <a:pt x="7474" y="3216310"/>
                                </a:lnTo>
                                <a:lnTo>
                                  <a:pt x="1892" y="3168806"/>
                                </a:lnTo>
                                <a:lnTo>
                                  <a:pt x="0" y="3120334"/>
                                </a:lnTo>
                                <a:lnTo>
                                  <a:pt x="0" y="624082"/>
                                </a:lnTo>
                                <a:close/>
                              </a:path>
                            </a:pathLst>
                          </a:custGeom>
                          <a:ln w="26424">
                            <a:solidFill>
                              <a:srgbClr val="147FA9"/>
                            </a:solidFill>
                            <a:prstDash val="solid"/>
                          </a:ln>
                        </wps:spPr>
                        <wps:bodyPr wrap="square" lIns="0" tIns="0" rIns="0" bIns="0" rtlCol="0">
                          <a:prstTxWarp prst="textNoShape">
                            <a:avLst/>
                          </a:prstTxWarp>
                          <a:noAutofit/>
                        </wps:bodyPr>
                      </wps:wsp>
                      <wps:wsp>
                        <wps:cNvPr id="98" name="Textbox 98"/>
                        <wps:cNvSpPr txBox="1"/>
                        <wps:spPr>
                          <a:xfrm>
                            <a:off x="0" y="0"/>
                            <a:ext cx="11979910" cy="3771265"/>
                          </a:xfrm>
                          <a:prstGeom prst="rect">
                            <a:avLst/>
                          </a:prstGeom>
                        </wps:spPr>
                        <wps:txbx>
                          <w:txbxContent>
                            <w:p w14:paraId="48599D39" w14:textId="77777777" w:rsidR="00255652" w:rsidRDefault="00255652" w:rsidP="00255652">
                              <w:pPr>
                                <w:spacing w:before="1985"/>
                                <w:jc w:val="center"/>
                                <w:rPr>
                                  <w:b/>
                                  <w:sz w:val="176"/>
                                </w:rPr>
                              </w:pPr>
                              <w:r>
                                <w:rPr>
                                  <w:b/>
                                  <w:color w:val="FFFFFF"/>
                                  <w:spacing w:val="-2"/>
                                  <w:sz w:val="176"/>
                                </w:rPr>
                                <w:t>OBRIGADO</w:t>
                              </w:r>
                            </w:p>
                          </w:txbxContent>
                        </wps:txbx>
                        <wps:bodyPr wrap="square" lIns="0" tIns="0" rIns="0" bIns="0" rtlCol="0">
                          <a:noAutofit/>
                        </wps:bodyPr>
                      </wps:wsp>
                    </wpg:wgp>
                  </a:graphicData>
                </a:graphic>
              </wp:inline>
            </w:drawing>
          </mc:Choice>
          <mc:Fallback>
            <w:pict>
              <v:group w14:anchorId="262685EE" id="Group 95" o:spid="_x0000_s1058" style="width:943.3pt;height:296.95pt;mso-position-horizontal-relative:char;mso-position-vertical-relative:line" coordsize="119799,3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">
                <v:shape id="Graphic 96" o:spid="_x0000_s1059" style="position:absolute;left:132;top:132;width:119538;height:37446;visibility:visible;mso-wrap-style:square;v-text-anchor:top" coordsize="11953875,3744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" path="m11329246,l624081,,575609,1892,528105,7474r-46393,9129l436574,29135,392835,44927,350636,63836,310122,85718r-38687,24713l234720,137831r-34602,29943l167774,200118r-29944,34602l110431,271436,85718,310122,63836,350636,44927,392835,29135,436575,16603,481713,7474,528105,1892,575609,,624082,,3120334r1892,48472l7474,3216310r9129,46393l29135,3307841r15792,43740l63836,3393779r21882,40515l110431,3472980r27399,36716l167774,3544297r32344,32345l234720,3606585r36715,27400l310122,3658698r40514,21882l392835,3699489r43739,15792l481712,3727813r46393,9129l575609,3742524r48472,1893l11329246,3744417r48473,-1893l11425223,3736942r46392,-9129l11516753,3715281r43740,-15792l11602691,3680580r40514,-21882l11681892,3633985r36715,-27400l11753209,3576642r32344,-32345l11815496,3509696r27400,-36716l11867609,3434294r21882,-40515l11908400,3351581r15792,-43740l11936723,3262703r9129,-46393l11951435,3168806r1892,-48472l11953327,624082r-1892,-48473l11945852,528105r-9129,-46392l11924192,436575r-15792,-43740l11889491,350636r-21882,-40514l11842896,271436r-27400,-36716l11785553,200118r-32344,-32344l11718607,137831r-36715,-27400l11643205,85718r-40514,-21882l11560493,44927r-43740,-15792l11471615,16603r-46392,-9129l11377719,1892,11329246,xe" fillcolor="#1bace4" stroked="f">
                  <v:path arrowok="t"/>
                </v:shape>
                <v:shape id="Graphic 97" o:spid="_x0000_s1060" style="position:absolute;left:132;top:132;width:119538;height:37446;visibility:visible;mso-wrap-style:square;v-text-anchor:top" coordsize="11953875,3744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" path="m,624082l1892,575609,7474,528105r9129,-46392l29135,436575,44927,392835,63836,350636,85718,310122r24713,-38686l137830,234720r29944,-34602l200118,167774r34602,-29943l271435,110431,310122,85718,350636,63836,392835,44927,436574,29135,481712,16603,528105,7474,575609,1892,624081,,11329246,r48473,1892l11425223,7474r46392,9129l11516753,29135r43740,15792l11602691,63836r40514,21882l11681892,110431r36715,27400l11753209,167774r32344,32344l11815496,234720r27400,36716l11867609,310122r21882,40514l11908400,392835r15792,43740l11936723,481713r9129,46392l11951435,575609r1892,48473l11953327,3120334r-1892,48472l11945852,3216310r-9129,46393l11924192,3307841r-15792,43740l11889491,3393779r-21882,40515l11842896,3472980r-27400,36716l11785553,3544297r-32344,32345l11718607,3606585r-36715,27400l11643205,3658698r-40514,21882l11560493,3699489r-43740,15792l11471615,3727813r-46392,9129l11377719,3742524r-48473,1893l624081,3744417r-48472,-1893l528105,3736942r-46393,-9129l436574,3715281r-43739,-15792l350636,3680580r-40514,-21882l271435,3633985r-36715,-27400l200118,3576642r-32344,-32345l137830,3509696r-27399,-36716l85718,3434294,63836,3393779,44927,3351581,29135,3307841,16603,3262703,7474,3216310,1892,3168806,,3120334,,624082xe" filled="f" strokecolor="#147fa9" strokeweight=".734mm">
                  <v:path arrowok="t"/>
                </v:shape>
                <v:shape id="Textbox 98" o:spid="_x0000_s1061" type="#_x0000_t202" style="position:absolute;width:119799;height:37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48599D39" w14:textId="77777777" w:rsidR="00255652" w:rsidRDefault="00255652" w:rsidP="00255652">
                        <w:pPr>
                          <w:spacing w:before="1985"/>
                          <w:jc w:val="center"/>
                          <w:rPr>
                            <w:b/>
                            <w:sz w:val="176"/>
                          </w:rPr>
                        </w:pPr>
                        <w:r>
                          <w:rPr>
                            <w:b/>
                            <w:color w:val="FFFFFF"/>
                            <w:spacing w:val="-2"/>
                            <w:sz w:val="176"/>
                          </w:rPr>
                          <w:t>OBRIGADO</w:t>
                        </w:r>
                      </w:p>
                    </w:txbxContent>
                  </v:textbox>
                </v:shape>
                <w10:anchorlock/>
              </v:group>
            </w:pict>
          </mc:Fallback>
        </mc:AlternateContent>
      </w:r>
    </w:p>
    <w:p w14:paraId="70A77E67" w14:textId="77777777" w:rsidR="00255652" w:rsidRDefault="00255652" w:rsidP="00255652">
      <w:pPr>
        <w:rPr>
          <w:sz w:val="20"/>
        </w:rPr>
        <w:sectPr w:rsidR="00255652">
          <w:pgSz w:w="25800" w:h="20130" w:orient="landscape"/>
          <w:pgMar w:top="4340" w:right="580" w:bottom="280" w:left="0" w:header="0" w:footer="0" w:gutter="0"/>
          <w:cols w:space="720"/>
        </w:sectPr>
      </w:pPr>
    </w:p>
    <w:p w14:paraId="64A91C11" w14:textId="77777777" w:rsidR="00255652" w:rsidRDefault="00255652" w:rsidP="00255652">
      <w:pPr>
        <w:pStyle w:val="Corpodetexto"/>
        <w:rPr>
          <w:sz w:val="20"/>
        </w:rPr>
      </w:pPr>
    </w:p>
    <w:p w14:paraId="46A6B2AF" w14:textId="77777777" w:rsidR="00255652" w:rsidRDefault="00255652" w:rsidP="00255652">
      <w:pPr>
        <w:pStyle w:val="Corpodetexto"/>
        <w:rPr>
          <w:sz w:val="20"/>
        </w:rPr>
      </w:pPr>
    </w:p>
    <w:p w14:paraId="0421BCBE" w14:textId="77777777" w:rsidR="00255652" w:rsidRDefault="00255652" w:rsidP="00255652">
      <w:pPr>
        <w:pStyle w:val="Corpodetexto"/>
        <w:rPr>
          <w:sz w:val="20"/>
        </w:rPr>
      </w:pPr>
    </w:p>
    <w:p w14:paraId="1D527E59" w14:textId="77777777" w:rsidR="00255652" w:rsidRDefault="00255652" w:rsidP="00255652">
      <w:pPr>
        <w:pStyle w:val="Corpodetexto"/>
        <w:rPr>
          <w:sz w:val="20"/>
        </w:rPr>
      </w:pPr>
    </w:p>
    <w:p w14:paraId="00C5CE17" w14:textId="77777777" w:rsidR="00255652" w:rsidRDefault="00255652" w:rsidP="00255652">
      <w:pPr>
        <w:pStyle w:val="Corpodetexto"/>
        <w:rPr>
          <w:sz w:val="20"/>
        </w:rPr>
      </w:pPr>
    </w:p>
    <w:p w14:paraId="3F7FECD9" w14:textId="77777777" w:rsidR="00255652" w:rsidRDefault="00255652" w:rsidP="00255652">
      <w:pPr>
        <w:pStyle w:val="Corpodetexto"/>
        <w:rPr>
          <w:sz w:val="20"/>
        </w:rPr>
      </w:pPr>
    </w:p>
    <w:p w14:paraId="29AE05EB" w14:textId="77777777" w:rsidR="00255652" w:rsidRDefault="00255652" w:rsidP="00255652">
      <w:pPr>
        <w:pStyle w:val="Corpodetexto"/>
        <w:rPr>
          <w:sz w:val="20"/>
        </w:rPr>
      </w:pPr>
    </w:p>
    <w:p w14:paraId="1425D972" w14:textId="77777777" w:rsidR="00255652" w:rsidRDefault="00255652" w:rsidP="00255652">
      <w:pPr>
        <w:pStyle w:val="Corpodetexto"/>
        <w:rPr>
          <w:sz w:val="20"/>
        </w:rPr>
      </w:pPr>
    </w:p>
    <w:p w14:paraId="0B13B26C" w14:textId="77777777" w:rsidR="00255652" w:rsidRDefault="00255652" w:rsidP="00255652">
      <w:pPr>
        <w:pStyle w:val="Corpodetexto"/>
        <w:rPr>
          <w:sz w:val="20"/>
        </w:rPr>
      </w:pPr>
    </w:p>
    <w:p w14:paraId="0DB0A211" w14:textId="77777777" w:rsidR="00255652" w:rsidRDefault="00255652" w:rsidP="00255652">
      <w:pPr>
        <w:pStyle w:val="Corpodetexto"/>
        <w:rPr>
          <w:sz w:val="20"/>
        </w:rPr>
      </w:pPr>
    </w:p>
    <w:p w14:paraId="4C462EEE" w14:textId="77777777" w:rsidR="00255652" w:rsidRDefault="00255652" w:rsidP="00255652">
      <w:pPr>
        <w:pStyle w:val="Corpodetexto"/>
        <w:rPr>
          <w:sz w:val="20"/>
        </w:rPr>
      </w:pPr>
    </w:p>
    <w:p w14:paraId="3B83489D" w14:textId="77777777" w:rsidR="00255652" w:rsidRDefault="00255652" w:rsidP="00255652">
      <w:pPr>
        <w:pStyle w:val="Corpodetexto"/>
        <w:rPr>
          <w:sz w:val="20"/>
        </w:rPr>
      </w:pPr>
    </w:p>
    <w:p w14:paraId="368574F2" w14:textId="77777777" w:rsidR="00255652" w:rsidRDefault="00255652" w:rsidP="00255652">
      <w:pPr>
        <w:pStyle w:val="Corpodetexto"/>
        <w:rPr>
          <w:sz w:val="20"/>
        </w:rPr>
      </w:pPr>
    </w:p>
    <w:p w14:paraId="38E42D73" w14:textId="77777777" w:rsidR="00255652" w:rsidRDefault="00255652" w:rsidP="00255652">
      <w:pPr>
        <w:pStyle w:val="Corpodetexto"/>
        <w:rPr>
          <w:sz w:val="20"/>
        </w:rPr>
      </w:pPr>
    </w:p>
    <w:p w14:paraId="24B05DD6" w14:textId="77777777" w:rsidR="00255652" w:rsidRDefault="00255652" w:rsidP="00255652">
      <w:pPr>
        <w:pStyle w:val="Corpodetexto"/>
        <w:rPr>
          <w:sz w:val="20"/>
        </w:rPr>
      </w:pPr>
    </w:p>
    <w:p w14:paraId="1D0C920B" w14:textId="77777777" w:rsidR="00255652" w:rsidRDefault="00255652" w:rsidP="00255652">
      <w:pPr>
        <w:pStyle w:val="Corpodetexto"/>
        <w:rPr>
          <w:sz w:val="20"/>
        </w:rPr>
      </w:pPr>
    </w:p>
    <w:p w14:paraId="064B656C" w14:textId="77777777" w:rsidR="00255652" w:rsidRDefault="00255652" w:rsidP="00255652">
      <w:pPr>
        <w:pStyle w:val="Corpodetexto"/>
        <w:rPr>
          <w:sz w:val="20"/>
        </w:rPr>
      </w:pPr>
    </w:p>
    <w:p w14:paraId="157EA745" w14:textId="77777777" w:rsidR="00255652" w:rsidRDefault="00255652" w:rsidP="00255652">
      <w:pPr>
        <w:pStyle w:val="Corpodetexto"/>
        <w:rPr>
          <w:sz w:val="20"/>
        </w:rPr>
      </w:pPr>
    </w:p>
    <w:p w14:paraId="36E3BD09" w14:textId="77777777" w:rsidR="00255652" w:rsidRDefault="00255652" w:rsidP="00255652">
      <w:pPr>
        <w:pStyle w:val="Corpodetexto"/>
        <w:rPr>
          <w:sz w:val="20"/>
        </w:rPr>
      </w:pPr>
    </w:p>
    <w:p w14:paraId="59D7DA3C" w14:textId="77777777" w:rsidR="00255652" w:rsidRDefault="00255652" w:rsidP="00255652">
      <w:pPr>
        <w:pStyle w:val="Corpodetexto"/>
        <w:spacing w:before="49"/>
        <w:rPr>
          <w:sz w:val="20"/>
        </w:rPr>
      </w:pPr>
    </w:p>
    <w:p w14:paraId="48DC1314" w14:textId="77777777" w:rsidR="00255652" w:rsidRDefault="00255652" w:rsidP="00255652">
      <w:pPr>
        <w:pStyle w:val="Corpodetexto"/>
        <w:ind w:left="4947"/>
        <w:rPr>
          <w:sz w:val="20"/>
        </w:rPr>
      </w:pPr>
      <w:r>
        <w:rPr>
          <w:noProof/>
          <w:sz w:val="20"/>
          <w:lang w:val="pt-BR" w:eastAsia="pt-BR"/>
        </w:rPr>
        <w:drawing>
          <wp:inline distT="0" distB="0" distL="0" distR="0" wp14:anchorId="4E863F3B" wp14:editId="0F349985">
            <wp:extent cx="9799713" cy="3071812"/>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45" cstate="print"/>
                    <a:stretch>
                      <a:fillRect/>
                    </a:stretch>
                  </pic:blipFill>
                  <pic:spPr>
                    <a:xfrm>
                      <a:off x="0" y="0"/>
                      <a:ext cx="9799713" cy="3071812"/>
                    </a:xfrm>
                    <a:prstGeom prst="rect">
                      <a:avLst/>
                    </a:prstGeom>
                  </pic:spPr>
                </pic:pic>
              </a:graphicData>
            </a:graphic>
          </wp:inline>
        </w:drawing>
      </w:r>
    </w:p>
    <w:p w14:paraId="3DD4B398" w14:textId="77777777" w:rsidR="00255652" w:rsidRDefault="00255652" w:rsidP="00255652">
      <w:pPr>
        <w:rPr>
          <w:sz w:val="20"/>
        </w:rPr>
        <w:sectPr w:rsidR="00255652">
          <w:pgSz w:w="25800" w:h="20130" w:orient="landscape"/>
          <w:pgMar w:top="4340" w:right="580" w:bottom="280" w:left="0" w:header="0" w:footer="0" w:gutter="0"/>
          <w:cols w:space="720"/>
        </w:sectPr>
      </w:pPr>
    </w:p>
    <w:p w14:paraId="23FA9314" w14:textId="77777777" w:rsidR="00255652" w:rsidRDefault="00255652" w:rsidP="00255652">
      <w:pPr>
        <w:pStyle w:val="Corpodetexto"/>
        <w:rPr>
          <w:sz w:val="20"/>
        </w:rPr>
      </w:pPr>
    </w:p>
    <w:p w14:paraId="5EE93D55" w14:textId="77777777" w:rsidR="00255652" w:rsidRDefault="00255652" w:rsidP="00255652">
      <w:pPr>
        <w:pStyle w:val="Corpodetexto"/>
        <w:rPr>
          <w:sz w:val="20"/>
        </w:rPr>
      </w:pPr>
    </w:p>
    <w:p w14:paraId="34E2C244" w14:textId="77777777" w:rsidR="00255652" w:rsidRDefault="00255652" w:rsidP="00255652">
      <w:pPr>
        <w:pStyle w:val="Corpodetexto"/>
        <w:rPr>
          <w:sz w:val="20"/>
        </w:rPr>
      </w:pPr>
    </w:p>
    <w:p w14:paraId="7A43831E" w14:textId="77777777" w:rsidR="00255652" w:rsidRDefault="00255652" w:rsidP="00255652">
      <w:pPr>
        <w:pStyle w:val="Corpodetexto"/>
        <w:rPr>
          <w:sz w:val="20"/>
        </w:rPr>
      </w:pPr>
    </w:p>
    <w:p w14:paraId="0B09FCA1" w14:textId="77777777" w:rsidR="00255652" w:rsidRDefault="00255652" w:rsidP="00255652">
      <w:pPr>
        <w:pStyle w:val="Corpodetexto"/>
        <w:rPr>
          <w:sz w:val="20"/>
        </w:rPr>
      </w:pPr>
    </w:p>
    <w:p w14:paraId="192D612A" w14:textId="77777777" w:rsidR="00255652" w:rsidRDefault="00255652" w:rsidP="00255652">
      <w:pPr>
        <w:pStyle w:val="Corpodetexto"/>
        <w:rPr>
          <w:sz w:val="20"/>
        </w:rPr>
      </w:pPr>
    </w:p>
    <w:p w14:paraId="7CF55654" w14:textId="77777777" w:rsidR="00255652" w:rsidRDefault="00255652" w:rsidP="00255652">
      <w:pPr>
        <w:pStyle w:val="Corpodetexto"/>
        <w:rPr>
          <w:sz w:val="20"/>
        </w:rPr>
      </w:pPr>
    </w:p>
    <w:p w14:paraId="6AFDDF0E" w14:textId="77777777" w:rsidR="00255652" w:rsidRDefault="00255652" w:rsidP="00255652">
      <w:pPr>
        <w:pStyle w:val="Corpodetexto"/>
        <w:rPr>
          <w:sz w:val="20"/>
        </w:rPr>
      </w:pPr>
    </w:p>
    <w:p w14:paraId="286316BF" w14:textId="77777777" w:rsidR="00255652" w:rsidRDefault="00255652" w:rsidP="00255652">
      <w:pPr>
        <w:pStyle w:val="Corpodetexto"/>
        <w:rPr>
          <w:sz w:val="20"/>
        </w:rPr>
      </w:pPr>
    </w:p>
    <w:p w14:paraId="7C6C5E32" w14:textId="77777777" w:rsidR="00255652" w:rsidRDefault="00255652" w:rsidP="00255652">
      <w:pPr>
        <w:pStyle w:val="Corpodetexto"/>
        <w:rPr>
          <w:sz w:val="20"/>
        </w:rPr>
      </w:pPr>
    </w:p>
    <w:p w14:paraId="6466A8EF" w14:textId="77777777" w:rsidR="00255652" w:rsidRDefault="00255652" w:rsidP="00255652">
      <w:pPr>
        <w:pStyle w:val="Corpodetexto"/>
        <w:rPr>
          <w:sz w:val="20"/>
        </w:rPr>
      </w:pPr>
    </w:p>
    <w:p w14:paraId="516BD3EE" w14:textId="77777777" w:rsidR="00255652" w:rsidRDefault="00255652" w:rsidP="00255652">
      <w:pPr>
        <w:pStyle w:val="Corpodetexto"/>
        <w:rPr>
          <w:sz w:val="20"/>
        </w:rPr>
      </w:pPr>
    </w:p>
    <w:p w14:paraId="30AE3C03" w14:textId="77777777" w:rsidR="00255652" w:rsidRDefault="00255652" w:rsidP="00255652">
      <w:pPr>
        <w:pStyle w:val="Corpodetexto"/>
        <w:rPr>
          <w:sz w:val="20"/>
        </w:rPr>
      </w:pPr>
    </w:p>
    <w:p w14:paraId="2740FDCF" w14:textId="77777777" w:rsidR="00255652" w:rsidRDefault="00255652" w:rsidP="00255652">
      <w:pPr>
        <w:pStyle w:val="Corpodetexto"/>
        <w:rPr>
          <w:sz w:val="20"/>
        </w:rPr>
      </w:pPr>
    </w:p>
    <w:p w14:paraId="0355A2F4" w14:textId="77777777" w:rsidR="00255652" w:rsidRDefault="00255652" w:rsidP="00255652">
      <w:pPr>
        <w:pStyle w:val="Corpodetexto"/>
        <w:rPr>
          <w:sz w:val="20"/>
        </w:rPr>
      </w:pPr>
    </w:p>
    <w:p w14:paraId="07591953" w14:textId="77777777" w:rsidR="00255652" w:rsidRDefault="00255652" w:rsidP="00255652">
      <w:pPr>
        <w:pStyle w:val="Corpodetexto"/>
        <w:rPr>
          <w:sz w:val="20"/>
        </w:rPr>
      </w:pPr>
    </w:p>
    <w:p w14:paraId="002D3EDA" w14:textId="77777777" w:rsidR="00255652" w:rsidRDefault="00255652" w:rsidP="00255652">
      <w:pPr>
        <w:pStyle w:val="Corpodetexto"/>
        <w:rPr>
          <w:sz w:val="20"/>
        </w:rPr>
      </w:pPr>
    </w:p>
    <w:p w14:paraId="62D0DF6D" w14:textId="77777777" w:rsidR="00255652" w:rsidRDefault="00255652" w:rsidP="00255652">
      <w:pPr>
        <w:pStyle w:val="Corpodetexto"/>
        <w:spacing w:before="213" w:after="1"/>
        <w:rPr>
          <w:sz w:val="20"/>
        </w:rPr>
      </w:pPr>
    </w:p>
    <w:p w14:paraId="02183537" w14:textId="77777777" w:rsidR="00255652" w:rsidRDefault="00255652" w:rsidP="00255652">
      <w:pPr>
        <w:pStyle w:val="Corpodetexto"/>
        <w:ind w:left="6355"/>
        <w:rPr>
          <w:sz w:val="20"/>
        </w:rPr>
      </w:pPr>
      <w:r>
        <w:rPr>
          <w:noProof/>
          <w:sz w:val="20"/>
          <w:lang w:val="pt-BR" w:eastAsia="pt-BR"/>
        </w:rPr>
        <w:drawing>
          <wp:inline distT="0" distB="0" distL="0" distR="0" wp14:anchorId="6FF24A0C" wp14:editId="3D0F9A2F">
            <wp:extent cx="8306477" cy="4010025"/>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46" cstate="print"/>
                    <a:stretch>
                      <a:fillRect/>
                    </a:stretch>
                  </pic:blipFill>
                  <pic:spPr>
                    <a:xfrm>
                      <a:off x="0" y="0"/>
                      <a:ext cx="8306477" cy="4010025"/>
                    </a:xfrm>
                    <a:prstGeom prst="rect">
                      <a:avLst/>
                    </a:prstGeom>
                  </pic:spPr>
                </pic:pic>
              </a:graphicData>
            </a:graphic>
          </wp:inline>
        </w:drawing>
      </w:r>
    </w:p>
    <w:p w14:paraId="75BE2DF5" w14:textId="77777777" w:rsidR="00255652" w:rsidRPr="007D1F56" w:rsidRDefault="00255652" w:rsidP="00FC7C21">
      <w:pPr>
        <w:pStyle w:val="Corpodetexto2"/>
        <w:tabs>
          <w:tab w:val="left" w:pos="7920"/>
          <w:tab w:val="left" w:pos="10773"/>
        </w:tabs>
        <w:adjustRightInd w:val="0"/>
        <w:spacing w:before="120" w:line="276" w:lineRule="auto"/>
        <w:ind w:right="-8" w:firstLine="851"/>
        <w:jc w:val="both"/>
        <w:rPr>
          <w:rFonts w:ascii="Arial" w:hAnsi="Arial" w:cs="Arial"/>
          <w:sz w:val="24"/>
          <w:szCs w:val="24"/>
        </w:rPr>
      </w:pPr>
      <w:bookmarkStart w:id="0" w:name="_GoBack"/>
      <w:bookmarkEnd w:id="0"/>
    </w:p>
    <w:p w14:paraId="1BF60BF1" w14:textId="77777777" w:rsidR="005D3257" w:rsidRPr="007D1F56" w:rsidRDefault="005D3257" w:rsidP="005D3257">
      <w:pPr>
        <w:pStyle w:val="PargrafodaLista"/>
        <w:tabs>
          <w:tab w:val="left" w:pos="693"/>
        </w:tabs>
        <w:spacing w:before="77"/>
        <w:ind w:left="692" w:firstLine="0"/>
        <w:rPr>
          <w:rFonts w:ascii="Arial" w:hAnsi="Arial" w:cs="Arial"/>
          <w:b/>
          <w:sz w:val="8"/>
          <w:szCs w:val="8"/>
        </w:rPr>
      </w:pPr>
    </w:p>
    <w:p w14:paraId="4934D160" w14:textId="77777777" w:rsidR="00B81395" w:rsidRPr="007414AA" w:rsidRDefault="00B81395" w:rsidP="00B81395">
      <w:pPr>
        <w:rPr>
          <w:rFonts w:ascii="Arial" w:hAnsi="Arial" w:cs="Arial"/>
          <w:sz w:val="24"/>
          <w:szCs w:val="24"/>
          <w:lang w:val="pt-BR"/>
        </w:rPr>
        <w:sectPr w:rsidR="00B81395" w:rsidRPr="007414AA" w:rsidSect="00255652">
          <w:footerReference w:type="default" r:id="rId47"/>
          <w:pgSz w:w="11900" w:h="16850"/>
          <w:pgMar w:top="851" w:right="0" w:bottom="851" w:left="851" w:header="0" w:footer="279" w:gutter="0"/>
          <w:cols w:space="720"/>
        </w:sectPr>
      </w:pPr>
    </w:p>
    <w:p w14:paraId="0A512BE4" w14:textId="77777777" w:rsidR="00B81395" w:rsidRPr="005A36D6" w:rsidRDefault="00B81395" w:rsidP="005A36D6">
      <w:pPr>
        <w:rPr>
          <w:rFonts w:ascii="Arial" w:hAnsi="Arial" w:cs="Arial"/>
          <w:b/>
          <w:sz w:val="48"/>
          <w:szCs w:val="48"/>
        </w:rPr>
      </w:pPr>
    </w:p>
    <w:p w14:paraId="670D7F66" w14:textId="77777777" w:rsidR="007A506C" w:rsidRDefault="007A506C" w:rsidP="007A506C">
      <w:pPr>
        <w:jc w:val="center"/>
        <w:rPr>
          <w:rFonts w:ascii="Arial" w:hAnsi="Arial" w:cs="Arial"/>
          <w:b/>
          <w:sz w:val="44"/>
          <w:szCs w:val="44"/>
        </w:rPr>
      </w:pPr>
      <w:r>
        <w:rPr>
          <w:noProof/>
          <w:sz w:val="44"/>
          <w:szCs w:val="44"/>
          <w:lang w:val="pt-BR" w:eastAsia="pt-BR" w:bidi="ar-SA"/>
        </w:rPr>
        <w:drawing>
          <wp:anchor distT="0" distB="0" distL="114300" distR="114300" simplePos="0" relativeHeight="251686400" behindDoc="0" locked="0" layoutInCell="1" allowOverlap="1" wp14:anchorId="1A9ABF3D" wp14:editId="3DA7498C">
            <wp:simplePos x="0" y="0"/>
            <wp:positionH relativeFrom="column">
              <wp:posOffset>1824355</wp:posOffset>
            </wp:positionH>
            <wp:positionV relativeFrom="paragraph">
              <wp:posOffset>240665</wp:posOffset>
            </wp:positionV>
            <wp:extent cx="5372100" cy="2038350"/>
            <wp:effectExtent l="0" t="0" r="0" b="0"/>
            <wp:wrapSquare wrapText="bothSides"/>
            <wp:docPr id="5" name="Imagem 5" descr="Descrição: C:\Users\Iracema\Downloads\WhatsApp Image 2020-11-03 at 08.46.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Descrição: C:\Users\Iracema\Downloads\WhatsApp Image 2020-11-03 at 08.46.06.jpeg"/>
                    <pic:cNvPicPr>
                      <a:picLocks noChangeAspect="1" noChangeArrowheads="1"/>
                    </pic:cNvPicPr>
                  </pic:nvPicPr>
                  <pic:blipFill>
                    <a:blip r:embed="rId48" cstate="print">
                      <a:extLst>
                        <a:ext uri="{28A0092B-C50C-407E-A947-70E740481C1C}">
                          <a14:useLocalDpi xmlns:a14="http://schemas.microsoft.com/office/drawing/2010/main" val="0"/>
                        </a:ext>
                      </a:extLst>
                    </a:blip>
                    <a:srcRect l="2515" t="7594" r="4440" b="2734"/>
                    <a:stretch>
                      <a:fillRect/>
                    </a:stretch>
                  </pic:blipFill>
                  <pic:spPr>
                    <a:xfrm>
                      <a:off x="0" y="0"/>
                      <a:ext cx="5372100" cy="2038350"/>
                    </a:xfrm>
                    <a:prstGeom prst="rect">
                      <a:avLst/>
                    </a:prstGeom>
                    <a:noFill/>
                    <a:ln>
                      <a:noFill/>
                    </a:ln>
                  </pic:spPr>
                </pic:pic>
              </a:graphicData>
            </a:graphic>
          </wp:anchor>
        </w:drawing>
      </w:r>
    </w:p>
    <w:p w14:paraId="0BDD6764" w14:textId="77777777" w:rsidR="007A506C" w:rsidRDefault="007A506C" w:rsidP="007A506C">
      <w:pPr>
        <w:jc w:val="center"/>
        <w:rPr>
          <w:rFonts w:ascii="Arial" w:hAnsi="Arial" w:cs="Arial"/>
          <w:b/>
          <w:sz w:val="44"/>
          <w:szCs w:val="44"/>
        </w:rPr>
      </w:pPr>
    </w:p>
    <w:p w14:paraId="47D41A0E" w14:textId="77777777" w:rsidR="007A506C" w:rsidRDefault="007A506C" w:rsidP="007A506C">
      <w:pPr>
        <w:jc w:val="center"/>
        <w:rPr>
          <w:rFonts w:ascii="Arial" w:hAnsi="Arial" w:cs="Arial"/>
          <w:b/>
          <w:sz w:val="44"/>
          <w:szCs w:val="44"/>
        </w:rPr>
      </w:pPr>
    </w:p>
    <w:p w14:paraId="2EF863CD" w14:textId="77777777" w:rsidR="007A506C" w:rsidRDefault="007A506C" w:rsidP="007A506C">
      <w:pPr>
        <w:jc w:val="center"/>
        <w:rPr>
          <w:rFonts w:ascii="Arial" w:hAnsi="Arial" w:cs="Arial"/>
          <w:b/>
          <w:sz w:val="44"/>
          <w:szCs w:val="44"/>
        </w:rPr>
      </w:pPr>
    </w:p>
    <w:p w14:paraId="0A198BB7" w14:textId="77777777" w:rsidR="007A506C" w:rsidRDefault="007A506C" w:rsidP="007A506C">
      <w:pPr>
        <w:jc w:val="center"/>
        <w:rPr>
          <w:rFonts w:ascii="Arial" w:hAnsi="Arial" w:cs="Arial"/>
          <w:b/>
          <w:sz w:val="44"/>
          <w:szCs w:val="44"/>
        </w:rPr>
      </w:pPr>
    </w:p>
    <w:p w14:paraId="11118F99" w14:textId="77777777" w:rsidR="007A506C" w:rsidRDefault="007A506C" w:rsidP="007A506C">
      <w:pPr>
        <w:jc w:val="center"/>
        <w:rPr>
          <w:rFonts w:ascii="Arial" w:hAnsi="Arial" w:cs="Arial"/>
          <w:b/>
          <w:sz w:val="44"/>
          <w:szCs w:val="44"/>
        </w:rPr>
      </w:pPr>
    </w:p>
    <w:p w14:paraId="69BEA92F" w14:textId="77777777" w:rsidR="007A506C" w:rsidRDefault="007A506C" w:rsidP="007A506C">
      <w:pPr>
        <w:jc w:val="center"/>
        <w:rPr>
          <w:rFonts w:ascii="Arial" w:hAnsi="Arial" w:cs="Arial"/>
          <w:b/>
          <w:sz w:val="44"/>
          <w:szCs w:val="44"/>
        </w:rPr>
      </w:pPr>
    </w:p>
    <w:p w14:paraId="526D70A6" w14:textId="77777777" w:rsidR="007A506C" w:rsidRDefault="007A506C" w:rsidP="007A506C">
      <w:pPr>
        <w:jc w:val="center"/>
        <w:rPr>
          <w:rFonts w:ascii="Arial" w:hAnsi="Arial" w:cs="Arial"/>
          <w:b/>
          <w:sz w:val="44"/>
          <w:szCs w:val="44"/>
        </w:rPr>
      </w:pPr>
    </w:p>
    <w:p w14:paraId="4B8784D1" w14:textId="77777777" w:rsidR="007A506C" w:rsidRDefault="007A506C" w:rsidP="007A506C">
      <w:pPr>
        <w:jc w:val="center"/>
        <w:rPr>
          <w:rFonts w:ascii="Arial" w:hAnsi="Arial" w:cs="Arial"/>
          <w:b/>
          <w:sz w:val="44"/>
          <w:szCs w:val="44"/>
        </w:rPr>
      </w:pPr>
    </w:p>
    <w:p w14:paraId="28FF3113" w14:textId="77777777" w:rsidR="007A506C" w:rsidRDefault="007A506C" w:rsidP="007A506C">
      <w:pPr>
        <w:jc w:val="center"/>
        <w:rPr>
          <w:rFonts w:ascii="Arial" w:hAnsi="Arial" w:cs="Arial"/>
          <w:b/>
          <w:sz w:val="44"/>
          <w:szCs w:val="44"/>
        </w:rPr>
      </w:pPr>
      <w:r>
        <w:rPr>
          <w:rFonts w:ascii="Arial" w:hAnsi="Arial" w:cs="Arial"/>
          <w:b/>
          <w:sz w:val="44"/>
          <w:szCs w:val="44"/>
        </w:rPr>
        <w:t>Programação Anual de Saúde</w:t>
      </w:r>
    </w:p>
    <w:p w14:paraId="610A7600" w14:textId="77777777" w:rsidR="007A506C" w:rsidRDefault="007A506C" w:rsidP="007A506C">
      <w:pPr>
        <w:jc w:val="center"/>
        <w:rPr>
          <w:rFonts w:ascii="Arial" w:hAnsi="Arial" w:cs="Arial"/>
          <w:b/>
          <w:sz w:val="44"/>
          <w:szCs w:val="44"/>
        </w:rPr>
      </w:pPr>
    </w:p>
    <w:p w14:paraId="695DBE81" w14:textId="77777777" w:rsidR="007A506C" w:rsidRDefault="007A506C" w:rsidP="007A506C">
      <w:pPr>
        <w:jc w:val="center"/>
        <w:rPr>
          <w:rFonts w:ascii="Arial" w:hAnsi="Arial" w:cs="Arial"/>
          <w:b/>
          <w:sz w:val="44"/>
          <w:szCs w:val="44"/>
        </w:rPr>
      </w:pPr>
      <w:r>
        <w:rPr>
          <w:rFonts w:ascii="Arial" w:hAnsi="Arial" w:cs="Arial"/>
          <w:b/>
          <w:sz w:val="44"/>
          <w:szCs w:val="44"/>
        </w:rPr>
        <w:t>Araguanã – Tocantins.</w:t>
      </w:r>
    </w:p>
    <w:p w14:paraId="4C625944" w14:textId="77777777" w:rsidR="007A506C" w:rsidRDefault="007A506C" w:rsidP="007A506C">
      <w:pPr>
        <w:rPr>
          <w:rFonts w:ascii="Arial" w:hAnsi="Arial" w:cs="Arial"/>
          <w:b/>
          <w:sz w:val="24"/>
          <w:szCs w:val="24"/>
        </w:rPr>
      </w:pPr>
    </w:p>
    <w:p w14:paraId="74076FF3" w14:textId="77777777" w:rsidR="007A506C" w:rsidRDefault="007A506C" w:rsidP="007A506C">
      <w:pPr>
        <w:jc w:val="center"/>
        <w:rPr>
          <w:rFonts w:ascii="Arial" w:hAnsi="Arial" w:cs="Arial"/>
          <w:b/>
          <w:sz w:val="24"/>
          <w:szCs w:val="24"/>
        </w:rPr>
      </w:pPr>
    </w:p>
    <w:p w14:paraId="5C5EACD8" w14:textId="77777777" w:rsidR="007A506C" w:rsidRDefault="007A506C" w:rsidP="007A506C">
      <w:pPr>
        <w:jc w:val="center"/>
        <w:rPr>
          <w:rFonts w:ascii="Arial" w:hAnsi="Arial" w:cs="Arial"/>
          <w:b/>
          <w:sz w:val="24"/>
          <w:szCs w:val="24"/>
        </w:rPr>
      </w:pPr>
      <w:r>
        <w:rPr>
          <w:rFonts w:ascii="Arial" w:hAnsi="Arial" w:cs="Arial"/>
          <w:b/>
          <w:sz w:val="24"/>
          <w:szCs w:val="24"/>
        </w:rPr>
        <w:t>Max Nylton Basbosa da Silva</w:t>
      </w:r>
    </w:p>
    <w:p w14:paraId="3719C624" w14:textId="77777777" w:rsidR="007A506C" w:rsidRDefault="007A506C" w:rsidP="007A506C">
      <w:pPr>
        <w:jc w:val="center"/>
        <w:rPr>
          <w:rFonts w:ascii="Arial" w:hAnsi="Arial" w:cs="Arial"/>
          <w:sz w:val="24"/>
          <w:szCs w:val="24"/>
        </w:rPr>
      </w:pPr>
      <w:r>
        <w:rPr>
          <w:rFonts w:ascii="Arial" w:hAnsi="Arial" w:cs="Arial"/>
          <w:sz w:val="24"/>
          <w:szCs w:val="24"/>
        </w:rPr>
        <w:t>Prefeito do Município de Araguanã</w:t>
      </w:r>
    </w:p>
    <w:p w14:paraId="72D32D97" w14:textId="77777777" w:rsidR="007A506C" w:rsidRDefault="007A506C" w:rsidP="007A506C">
      <w:pPr>
        <w:jc w:val="center"/>
        <w:rPr>
          <w:rFonts w:ascii="Arial" w:hAnsi="Arial" w:cs="Arial"/>
          <w:b/>
          <w:sz w:val="24"/>
          <w:szCs w:val="24"/>
        </w:rPr>
      </w:pPr>
    </w:p>
    <w:p w14:paraId="2A88E3E1" w14:textId="77777777" w:rsidR="007A506C" w:rsidRDefault="007A506C" w:rsidP="007A506C">
      <w:pPr>
        <w:jc w:val="center"/>
        <w:rPr>
          <w:rFonts w:ascii="Arial" w:hAnsi="Arial" w:cs="Arial"/>
          <w:b/>
          <w:sz w:val="24"/>
          <w:szCs w:val="24"/>
        </w:rPr>
      </w:pPr>
      <w:r>
        <w:rPr>
          <w:rFonts w:ascii="Arial" w:hAnsi="Arial" w:cs="Arial"/>
          <w:b/>
          <w:sz w:val="24"/>
          <w:szCs w:val="24"/>
        </w:rPr>
        <w:t>Lucas Gomes Lima</w:t>
      </w:r>
    </w:p>
    <w:p w14:paraId="609B097A" w14:textId="77777777" w:rsidR="007A506C" w:rsidRDefault="007A506C" w:rsidP="007A506C">
      <w:pPr>
        <w:jc w:val="center"/>
        <w:rPr>
          <w:rFonts w:ascii="Arial" w:hAnsi="Arial" w:cs="Arial"/>
          <w:sz w:val="24"/>
          <w:szCs w:val="24"/>
        </w:rPr>
      </w:pPr>
      <w:r>
        <w:rPr>
          <w:rFonts w:ascii="Arial" w:hAnsi="Arial" w:cs="Arial"/>
          <w:sz w:val="24"/>
          <w:szCs w:val="24"/>
        </w:rPr>
        <w:t>Secretario Municipal de Saúde</w:t>
      </w:r>
    </w:p>
    <w:p w14:paraId="36C765E3" w14:textId="77777777" w:rsidR="007A506C" w:rsidRDefault="007A506C" w:rsidP="007A506C">
      <w:pPr>
        <w:rPr>
          <w:rFonts w:ascii="Arial" w:hAnsi="Arial" w:cs="Arial"/>
          <w:b/>
          <w:sz w:val="24"/>
          <w:szCs w:val="24"/>
        </w:rPr>
      </w:pPr>
    </w:p>
    <w:p w14:paraId="1A9C83C4" w14:textId="77777777" w:rsidR="007A506C" w:rsidRDefault="007A506C" w:rsidP="007A506C">
      <w:pPr>
        <w:jc w:val="center"/>
        <w:rPr>
          <w:rFonts w:ascii="Arial" w:hAnsi="Arial" w:cs="Arial"/>
          <w:b/>
          <w:bCs/>
          <w:sz w:val="24"/>
          <w:szCs w:val="24"/>
        </w:rPr>
      </w:pPr>
      <w:r>
        <w:rPr>
          <w:rFonts w:ascii="Arial" w:hAnsi="Arial" w:cs="Arial"/>
          <w:b/>
          <w:bCs/>
          <w:sz w:val="24"/>
          <w:szCs w:val="24"/>
        </w:rPr>
        <w:t>Sinara Sterfânia Santos Silva</w:t>
      </w:r>
    </w:p>
    <w:p w14:paraId="0177C8EE" w14:textId="77777777" w:rsidR="007A506C" w:rsidRDefault="007A506C" w:rsidP="007A506C">
      <w:pPr>
        <w:jc w:val="center"/>
        <w:rPr>
          <w:rFonts w:ascii="Arial" w:hAnsi="Arial" w:cs="Arial"/>
          <w:bCs/>
          <w:sz w:val="24"/>
          <w:szCs w:val="24"/>
        </w:rPr>
      </w:pPr>
      <w:r>
        <w:rPr>
          <w:rFonts w:ascii="Arial" w:hAnsi="Arial" w:cs="Arial"/>
          <w:bCs/>
          <w:sz w:val="24"/>
          <w:szCs w:val="24"/>
        </w:rPr>
        <w:t xml:space="preserve">Gerente da Atenção Básica </w:t>
      </w:r>
    </w:p>
    <w:p w14:paraId="6B63F3F4" w14:textId="77777777" w:rsidR="007A506C" w:rsidRDefault="007A506C" w:rsidP="007A506C">
      <w:pPr>
        <w:jc w:val="center"/>
        <w:rPr>
          <w:rFonts w:ascii="Arial" w:hAnsi="Arial" w:cs="Arial"/>
          <w:b/>
          <w:bCs/>
          <w:sz w:val="24"/>
          <w:szCs w:val="24"/>
        </w:rPr>
      </w:pPr>
    </w:p>
    <w:p w14:paraId="7492B8E5" w14:textId="77777777" w:rsidR="007A506C" w:rsidRDefault="007A506C" w:rsidP="007A506C">
      <w:pPr>
        <w:jc w:val="center"/>
        <w:rPr>
          <w:rFonts w:ascii="Arial" w:hAnsi="Arial" w:cs="Arial"/>
          <w:b/>
          <w:bCs/>
          <w:sz w:val="24"/>
          <w:szCs w:val="24"/>
        </w:rPr>
      </w:pPr>
      <w:r>
        <w:rPr>
          <w:rFonts w:ascii="Arial" w:hAnsi="Arial" w:cs="Arial"/>
          <w:b/>
          <w:bCs/>
          <w:sz w:val="24"/>
          <w:szCs w:val="24"/>
        </w:rPr>
        <w:t>Maria Faraildes da Silva</w:t>
      </w:r>
    </w:p>
    <w:p w14:paraId="3BCC2C17" w14:textId="77777777" w:rsidR="007A506C" w:rsidRDefault="007A506C" w:rsidP="007A506C">
      <w:pPr>
        <w:jc w:val="center"/>
        <w:rPr>
          <w:rFonts w:ascii="Arial" w:hAnsi="Arial" w:cs="Arial"/>
          <w:bCs/>
          <w:sz w:val="24"/>
          <w:szCs w:val="24"/>
        </w:rPr>
      </w:pPr>
      <w:r>
        <w:rPr>
          <w:rFonts w:ascii="Arial" w:hAnsi="Arial" w:cs="Arial"/>
          <w:bCs/>
          <w:sz w:val="24"/>
          <w:szCs w:val="24"/>
        </w:rPr>
        <w:t>Vigilância em Saúde (Vigilância Sanitária)</w:t>
      </w:r>
    </w:p>
    <w:p w14:paraId="22C454C9" w14:textId="77777777" w:rsidR="007A506C" w:rsidRDefault="007A506C" w:rsidP="007A506C">
      <w:pPr>
        <w:jc w:val="center"/>
        <w:rPr>
          <w:rFonts w:ascii="Arial" w:hAnsi="Arial" w:cs="Arial"/>
          <w:sz w:val="24"/>
          <w:szCs w:val="24"/>
        </w:rPr>
      </w:pPr>
    </w:p>
    <w:p w14:paraId="60F5621C" w14:textId="77777777" w:rsidR="007A506C" w:rsidRDefault="007A506C" w:rsidP="007A506C">
      <w:pPr>
        <w:jc w:val="center"/>
        <w:rPr>
          <w:rFonts w:ascii="Arial" w:hAnsi="Arial" w:cs="Arial"/>
          <w:b/>
          <w:bCs/>
          <w:sz w:val="24"/>
          <w:szCs w:val="24"/>
        </w:rPr>
      </w:pPr>
      <w:r>
        <w:rPr>
          <w:rFonts w:ascii="Arial" w:hAnsi="Arial" w:cs="Arial"/>
          <w:b/>
          <w:bCs/>
          <w:sz w:val="24"/>
          <w:szCs w:val="24"/>
        </w:rPr>
        <w:t>Fabrício Pereira Pinto</w:t>
      </w:r>
    </w:p>
    <w:p w14:paraId="40C1A3C3" w14:textId="77777777" w:rsidR="007A506C" w:rsidRDefault="007A506C" w:rsidP="007A506C">
      <w:pPr>
        <w:jc w:val="center"/>
        <w:rPr>
          <w:rFonts w:ascii="Arial" w:hAnsi="Arial" w:cs="Arial"/>
          <w:bCs/>
          <w:sz w:val="24"/>
          <w:szCs w:val="24"/>
        </w:rPr>
      </w:pPr>
      <w:r>
        <w:rPr>
          <w:rFonts w:ascii="Arial" w:hAnsi="Arial" w:cs="Arial"/>
          <w:bCs/>
          <w:sz w:val="24"/>
          <w:szCs w:val="24"/>
        </w:rPr>
        <w:t>Vigilância em Saúde (Epidemiológica, Ambiental e Sanitária)</w:t>
      </w:r>
    </w:p>
    <w:p w14:paraId="5FB456A4" w14:textId="77777777" w:rsidR="007A506C" w:rsidRDefault="007A506C" w:rsidP="007A506C">
      <w:pPr>
        <w:jc w:val="center"/>
        <w:rPr>
          <w:rFonts w:ascii="Arial" w:hAnsi="Arial" w:cs="Arial"/>
          <w:bCs/>
          <w:sz w:val="24"/>
          <w:szCs w:val="24"/>
        </w:rPr>
      </w:pPr>
    </w:p>
    <w:p w14:paraId="246CB383" w14:textId="77777777" w:rsidR="007A506C" w:rsidRDefault="007A506C" w:rsidP="007A506C">
      <w:pPr>
        <w:jc w:val="center"/>
        <w:rPr>
          <w:rFonts w:ascii="Arial" w:hAnsi="Arial" w:cs="Arial"/>
          <w:b/>
          <w:sz w:val="24"/>
          <w:szCs w:val="24"/>
        </w:rPr>
      </w:pPr>
      <w:r>
        <w:rPr>
          <w:rFonts w:ascii="Arial" w:hAnsi="Arial" w:cs="Arial"/>
          <w:b/>
          <w:sz w:val="24"/>
          <w:szCs w:val="24"/>
        </w:rPr>
        <w:t xml:space="preserve">Vivalda Paranhos Soares </w:t>
      </w:r>
    </w:p>
    <w:p w14:paraId="792F6B93" w14:textId="77777777" w:rsidR="007A506C" w:rsidRDefault="007A506C" w:rsidP="007A506C">
      <w:pPr>
        <w:jc w:val="center"/>
        <w:rPr>
          <w:rFonts w:ascii="Arial" w:hAnsi="Arial" w:cs="Arial"/>
          <w:sz w:val="24"/>
          <w:szCs w:val="24"/>
        </w:rPr>
      </w:pPr>
      <w:r>
        <w:rPr>
          <w:rFonts w:ascii="Arial" w:hAnsi="Arial" w:cs="Arial"/>
          <w:sz w:val="24"/>
          <w:szCs w:val="24"/>
        </w:rPr>
        <w:t>SISCAN, CADWEB e SISREG</w:t>
      </w:r>
    </w:p>
    <w:p w14:paraId="2B3ECF14" w14:textId="77777777" w:rsidR="007A506C" w:rsidRDefault="007A506C" w:rsidP="007A506C">
      <w:pPr>
        <w:jc w:val="center"/>
        <w:rPr>
          <w:rFonts w:ascii="Arial" w:hAnsi="Arial" w:cs="Arial"/>
          <w:sz w:val="24"/>
          <w:szCs w:val="24"/>
        </w:rPr>
      </w:pPr>
    </w:p>
    <w:p w14:paraId="239B02AA" w14:textId="77777777" w:rsidR="007A506C" w:rsidRDefault="007A506C" w:rsidP="007A506C">
      <w:pPr>
        <w:jc w:val="center"/>
        <w:rPr>
          <w:rFonts w:ascii="Arial" w:hAnsi="Arial" w:cs="Arial"/>
          <w:b/>
          <w:sz w:val="24"/>
          <w:szCs w:val="24"/>
        </w:rPr>
      </w:pPr>
      <w:r>
        <w:rPr>
          <w:rFonts w:ascii="Arial" w:hAnsi="Arial" w:cs="Arial"/>
          <w:b/>
          <w:sz w:val="24"/>
          <w:szCs w:val="24"/>
        </w:rPr>
        <w:t>Edoilson Eugênio de Sousa</w:t>
      </w:r>
    </w:p>
    <w:p w14:paraId="0CC209C7" w14:textId="77777777" w:rsidR="007A506C" w:rsidRDefault="007A506C" w:rsidP="007A506C">
      <w:pPr>
        <w:jc w:val="center"/>
        <w:rPr>
          <w:rFonts w:ascii="Arial" w:hAnsi="Arial" w:cs="Arial"/>
          <w:sz w:val="24"/>
          <w:szCs w:val="24"/>
        </w:rPr>
      </w:pPr>
      <w:r>
        <w:rPr>
          <w:rFonts w:ascii="Arial" w:hAnsi="Arial" w:cs="Arial"/>
          <w:sz w:val="24"/>
          <w:szCs w:val="24"/>
        </w:rPr>
        <w:t>Serviço Social – Tratamento Fora de Domicílio (TFD)</w:t>
      </w:r>
    </w:p>
    <w:p w14:paraId="0AFDDEDA" w14:textId="77777777" w:rsidR="007A506C" w:rsidRDefault="007A506C" w:rsidP="007A506C">
      <w:pPr>
        <w:jc w:val="center"/>
        <w:rPr>
          <w:rFonts w:ascii="Arial" w:hAnsi="Arial" w:cs="Arial"/>
          <w:bCs/>
          <w:sz w:val="24"/>
          <w:szCs w:val="24"/>
        </w:rPr>
      </w:pPr>
    </w:p>
    <w:p w14:paraId="485B1694" w14:textId="77777777" w:rsidR="007A506C" w:rsidRDefault="007A506C" w:rsidP="007A506C">
      <w:pPr>
        <w:jc w:val="center"/>
        <w:rPr>
          <w:rFonts w:ascii="Arial" w:hAnsi="Arial" w:cs="Arial"/>
          <w:b/>
          <w:sz w:val="24"/>
          <w:szCs w:val="24"/>
          <w:lang w:val="pt-BR"/>
        </w:rPr>
      </w:pPr>
      <w:r>
        <w:rPr>
          <w:rFonts w:ascii="Arial" w:hAnsi="Arial" w:cs="Arial"/>
          <w:b/>
          <w:sz w:val="24"/>
          <w:szCs w:val="24"/>
          <w:lang w:val="pt-BR"/>
        </w:rPr>
        <w:t>Wanderson José Lopes Ferreira</w:t>
      </w:r>
    </w:p>
    <w:p w14:paraId="697E0D3F" w14:textId="77777777" w:rsidR="007A506C" w:rsidRDefault="007A506C" w:rsidP="007A506C">
      <w:pPr>
        <w:jc w:val="center"/>
        <w:rPr>
          <w:rFonts w:ascii="Arial" w:hAnsi="Arial" w:cs="Arial"/>
          <w:sz w:val="24"/>
          <w:szCs w:val="24"/>
        </w:rPr>
      </w:pPr>
      <w:r>
        <w:rPr>
          <w:rFonts w:ascii="Arial" w:hAnsi="Arial" w:cs="Arial"/>
          <w:sz w:val="24"/>
          <w:szCs w:val="24"/>
        </w:rPr>
        <w:t>Setor de Contabilidade – Contador</w:t>
      </w:r>
    </w:p>
    <w:p w14:paraId="23CF0FCB" w14:textId="77777777" w:rsidR="007A506C" w:rsidRDefault="007A506C" w:rsidP="007A506C">
      <w:pPr>
        <w:jc w:val="center"/>
        <w:rPr>
          <w:rFonts w:ascii="Arial" w:hAnsi="Arial" w:cs="Arial"/>
          <w:b/>
          <w:sz w:val="24"/>
          <w:szCs w:val="24"/>
        </w:rPr>
      </w:pPr>
    </w:p>
    <w:p w14:paraId="599D936B" w14:textId="77777777" w:rsidR="007A506C" w:rsidRDefault="007A506C" w:rsidP="007A506C">
      <w:pPr>
        <w:jc w:val="center"/>
        <w:rPr>
          <w:rFonts w:ascii="Arial" w:hAnsi="Arial" w:cs="Arial"/>
          <w:b/>
          <w:color w:val="000000"/>
          <w:sz w:val="24"/>
          <w:szCs w:val="24"/>
        </w:rPr>
      </w:pPr>
      <w:r>
        <w:rPr>
          <w:rFonts w:ascii="Arial" w:hAnsi="Arial" w:cs="Arial"/>
          <w:b/>
          <w:color w:val="000000"/>
          <w:sz w:val="24"/>
          <w:szCs w:val="24"/>
        </w:rPr>
        <w:t xml:space="preserve">Gustavo Fernandes da Costa </w:t>
      </w:r>
    </w:p>
    <w:p w14:paraId="0D2D6450" w14:textId="77777777" w:rsidR="007A506C" w:rsidRDefault="007A506C" w:rsidP="007A506C">
      <w:pPr>
        <w:jc w:val="center"/>
        <w:rPr>
          <w:rFonts w:ascii="Arial" w:hAnsi="Arial" w:cs="Arial"/>
          <w:bCs/>
          <w:sz w:val="24"/>
          <w:szCs w:val="24"/>
        </w:rPr>
      </w:pPr>
      <w:r>
        <w:rPr>
          <w:rFonts w:ascii="Arial" w:hAnsi="Arial" w:cs="Arial"/>
          <w:bCs/>
          <w:sz w:val="24"/>
          <w:szCs w:val="24"/>
        </w:rPr>
        <w:t>Sistemas em Informações em Saúde</w:t>
      </w:r>
    </w:p>
    <w:p w14:paraId="216E0EE1" w14:textId="77777777" w:rsidR="007A506C" w:rsidRDefault="007A506C" w:rsidP="007A506C">
      <w:pPr>
        <w:jc w:val="center"/>
        <w:rPr>
          <w:rFonts w:ascii="Arial" w:hAnsi="Arial" w:cs="Arial"/>
          <w:color w:val="000000"/>
          <w:sz w:val="24"/>
          <w:szCs w:val="24"/>
        </w:rPr>
      </w:pPr>
    </w:p>
    <w:p w14:paraId="163DA1F6" w14:textId="77777777" w:rsidR="007A506C" w:rsidRDefault="007A506C" w:rsidP="007A506C">
      <w:pPr>
        <w:jc w:val="center"/>
        <w:rPr>
          <w:rFonts w:ascii="Arial" w:hAnsi="Arial" w:cs="Arial"/>
          <w:b/>
          <w:color w:val="000000"/>
          <w:sz w:val="24"/>
          <w:szCs w:val="24"/>
        </w:rPr>
      </w:pPr>
      <w:r>
        <w:rPr>
          <w:rFonts w:ascii="Arial" w:hAnsi="Arial" w:cs="Arial"/>
          <w:b/>
          <w:color w:val="000000"/>
          <w:sz w:val="24"/>
          <w:szCs w:val="24"/>
        </w:rPr>
        <w:t>Eder Vieira dos Santos Junior</w:t>
      </w:r>
    </w:p>
    <w:p w14:paraId="557B1423" w14:textId="77777777" w:rsidR="007A506C" w:rsidRDefault="007A506C" w:rsidP="007A506C">
      <w:pPr>
        <w:jc w:val="center"/>
        <w:rPr>
          <w:rFonts w:ascii="Arial" w:hAnsi="Arial" w:cs="Arial"/>
          <w:bCs/>
          <w:sz w:val="24"/>
          <w:szCs w:val="24"/>
        </w:rPr>
      </w:pPr>
      <w:r>
        <w:rPr>
          <w:rFonts w:ascii="Arial" w:hAnsi="Arial" w:cs="Arial"/>
          <w:bCs/>
          <w:sz w:val="24"/>
          <w:szCs w:val="24"/>
        </w:rPr>
        <w:t>Analista de Controle Interno</w:t>
      </w:r>
    </w:p>
    <w:p w14:paraId="6DC05E46" w14:textId="77777777" w:rsidR="007A506C" w:rsidRDefault="007A506C" w:rsidP="007A506C">
      <w:pPr>
        <w:jc w:val="center"/>
        <w:rPr>
          <w:rFonts w:ascii="Arial" w:hAnsi="Arial" w:cs="Arial"/>
          <w:b/>
          <w:sz w:val="36"/>
          <w:szCs w:val="36"/>
        </w:rPr>
      </w:pPr>
      <w:r>
        <w:rPr>
          <w:rFonts w:ascii="Arial" w:hAnsi="Arial" w:cs="Arial"/>
          <w:b/>
          <w:sz w:val="36"/>
          <w:szCs w:val="36"/>
        </w:rPr>
        <w:t>Sumário</w:t>
      </w:r>
    </w:p>
    <w:p w14:paraId="07EDA249" w14:textId="77777777" w:rsidR="007A506C" w:rsidRDefault="007A506C" w:rsidP="007A506C">
      <w:pPr>
        <w:jc w:val="center"/>
        <w:rPr>
          <w:rFonts w:ascii="Arial" w:hAnsi="Arial" w:cs="Arial"/>
          <w:b/>
          <w:sz w:val="32"/>
          <w:szCs w:val="32"/>
        </w:rPr>
      </w:pPr>
    </w:p>
    <w:tbl>
      <w:tblPr>
        <w:tblW w:w="15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765"/>
        <w:gridCol w:w="1369"/>
      </w:tblGrid>
      <w:tr w:rsidR="007A506C" w14:paraId="4F16C401" w14:textId="77777777" w:rsidTr="007A506C">
        <w:trPr>
          <w:trHeight w:val="570"/>
        </w:trPr>
        <w:tc>
          <w:tcPr>
            <w:tcW w:w="13765" w:type="dxa"/>
            <w:vAlign w:val="center"/>
          </w:tcPr>
          <w:p w14:paraId="427791ED" w14:textId="77777777" w:rsidR="007A506C" w:rsidRDefault="007A506C" w:rsidP="007A506C">
            <w:pPr>
              <w:pStyle w:val="PargrafodaLista"/>
              <w:widowControl/>
              <w:numPr>
                <w:ilvl w:val="0"/>
                <w:numId w:val="6"/>
              </w:numPr>
              <w:autoSpaceDE/>
              <w:autoSpaceDN/>
              <w:spacing w:before="0"/>
              <w:contextualSpacing/>
              <w:rPr>
                <w:rFonts w:ascii="Arial" w:hAnsi="Arial" w:cs="Arial"/>
                <w:b/>
                <w:sz w:val="28"/>
                <w:szCs w:val="28"/>
              </w:rPr>
            </w:pPr>
            <w:r>
              <w:rPr>
                <w:rFonts w:ascii="Arial" w:hAnsi="Arial" w:cs="Arial"/>
                <w:b/>
                <w:sz w:val="28"/>
                <w:szCs w:val="28"/>
              </w:rPr>
              <w:t>Gestão do SUS</w:t>
            </w:r>
          </w:p>
        </w:tc>
        <w:tc>
          <w:tcPr>
            <w:tcW w:w="1369" w:type="dxa"/>
            <w:vAlign w:val="center"/>
          </w:tcPr>
          <w:p w14:paraId="00260EE9" w14:textId="77777777" w:rsidR="007A506C" w:rsidRDefault="007A506C" w:rsidP="007A506C">
            <w:pPr>
              <w:jc w:val="center"/>
              <w:rPr>
                <w:rFonts w:ascii="Arial" w:hAnsi="Arial" w:cs="Arial"/>
                <w:b/>
                <w:sz w:val="28"/>
                <w:szCs w:val="28"/>
              </w:rPr>
            </w:pPr>
            <w:r>
              <w:rPr>
                <w:rFonts w:ascii="Arial" w:hAnsi="Arial" w:cs="Arial"/>
                <w:b/>
                <w:sz w:val="28"/>
                <w:szCs w:val="28"/>
              </w:rPr>
              <w:t>04</w:t>
            </w:r>
          </w:p>
        </w:tc>
      </w:tr>
      <w:tr w:rsidR="007A506C" w14:paraId="453E4A5D" w14:textId="77777777" w:rsidTr="007A506C">
        <w:trPr>
          <w:trHeight w:val="570"/>
        </w:trPr>
        <w:tc>
          <w:tcPr>
            <w:tcW w:w="13765" w:type="dxa"/>
            <w:vAlign w:val="center"/>
          </w:tcPr>
          <w:p w14:paraId="376A3F85" w14:textId="77777777" w:rsidR="007A506C" w:rsidRDefault="007A506C" w:rsidP="007A506C">
            <w:pPr>
              <w:pStyle w:val="PargrafodaLista"/>
              <w:widowControl/>
              <w:numPr>
                <w:ilvl w:val="0"/>
                <w:numId w:val="6"/>
              </w:numPr>
              <w:autoSpaceDE/>
              <w:autoSpaceDN/>
              <w:spacing w:before="0"/>
              <w:contextualSpacing/>
              <w:rPr>
                <w:rFonts w:ascii="Arial" w:hAnsi="Arial" w:cs="Arial"/>
                <w:b/>
                <w:sz w:val="28"/>
                <w:szCs w:val="28"/>
              </w:rPr>
            </w:pPr>
            <w:r>
              <w:rPr>
                <w:rFonts w:ascii="Arial" w:hAnsi="Arial" w:cs="Arial"/>
                <w:b/>
                <w:sz w:val="28"/>
                <w:szCs w:val="28"/>
              </w:rPr>
              <w:t>Vigilância em saúde</w:t>
            </w:r>
          </w:p>
        </w:tc>
        <w:tc>
          <w:tcPr>
            <w:tcW w:w="1369" w:type="dxa"/>
            <w:vAlign w:val="center"/>
          </w:tcPr>
          <w:p w14:paraId="02139B6D" w14:textId="77777777" w:rsidR="007A506C" w:rsidRDefault="007A506C" w:rsidP="007A506C">
            <w:pPr>
              <w:jc w:val="center"/>
              <w:rPr>
                <w:rFonts w:ascii="Arial" w:hAnsi="Arial" w:cs="Arial"/>
                <w:b/>
                <w:sz w:val="28"/>
                <w:szCs w:val="28"/>
              </w:rPr>
            </w:pPr>
            <w:r>
              <w:rPr>
                <w:rFonts w:ascii="Arial" w:hAnsi="Arial" w:cs="Arial"/>
                <w:b/>
                <w:sz w:val="28"/>
                <w:szCs w:val="28"/>
              </w:rPr>
              <w:t>12</w:t>
            </w:r>
          </w:p>
        </w:tc>
      </w:tr>
      <w:tr w:rsidR="007A506C" w14:paraId="08C1EF2B" w14:textId="77777777" w:rsidTr="007A506C">
        <w:trPr>
          <w:trHeight w:val="570"/>
        </w:trPr>
        <w:tc>
          <w:tcPr>
            <w:tcW w:w="13765" w:type="dxa"/>
            <w:vAlign w:val="center"/>
          </w:tcPr>
          <w:p w14:paraId="01B79A3F" w14:textId="77777777" w:rsidR="007A506C" w:rsidRDefault="007A506C" w:rsidP="007A506C">
            <w:pPr>
              <w:pStyle w:val="PargrafodaLista"/>
              <w:widowControl/>
              <w:numPr>
                <w:ilvl w:val="0"/>
                <w:numId w:val="6"/>
              </w:numPr>
              <w:autoSpaceDE/>
              <w:autoSpaceDN/>
              <w:spacing w:before="0"/>
              <w:contextualSpacing/>
              <w:rPr>
                <w:rFonts w:ascii="Arial" w:hAnsi="Arial" w:cs="Arial"/>
                <w:b/>
                <w:sz w:val="28"/>
                <w:szCs w:val="28"/>
              </w:rPr>
            </w:pPr>
            <w:r>
              <w:rPr>
                <w:rFonts w:ascii="Arial" w:hAnsi="Arial" w:cs="Arial"/>
                <w:b/>
                <w:sz w:val="28"/>
                <w:szCs w:val="28"/>
              </w:rPr>
              <w:t>Atenção Básica</w:t>
            </w:r>
          </w:p>
        </w:tc>
        <w:tc>
          <w:tcPr>
            <w:tcW w:w="1369" w:type="dxa"/>
            <w:vAlign w:val="center"/>
          </w:tcPr>
          <w:p w14:paraId="7BA51FCD" w14:textId="77777777" w:rsidR="007A506C" w:rsidRDefault="007A506C" w:rsidP="007A506C">
            <w:pPr>
              <w:jc w:val="center"/>
              <w:rPr>
                <w:rFonts w:ascii="Arial" w:hAnsi="Arial" w:cs="Arial"/>
                <w:b/>
                <w:sz w:val="28"/>
                <w:szCs w:val="28"/>
              </w:rPr>
            </w:pPr>
            <w:r>
              <w:rPr>
                <w:rFonts w:ascii="Arial" w:hAnsi="Arial" w:cs="Arial"/>
                <w:b/>
                <w:sz w:val="28"/>
                <w:szCs w:val="28"/>
              </w:rPr>
              <w:t>27</w:t>
            </w:r>
          </w:p>
        </w:tc>
      </w:tr>
      <w:tr w:rsidR="007A506C" w14:paraId="201C6272" w14:textId="77777777" w:rsidTr="007A506C">
        <w:trPr>
          <w:trHeight w:val="595"/>
        </w:trPr>
        <w:tc>
          <w:tcPr>
            <w:tcW w:w="13765" w:type="dxa"/>
            <w:vAlign w:val="center"/>
          </w:tcPr>
          <w:p w14:paraId="1300FA33" w14:textId="77777777" w:rsidR="007A506C" w:rsidRDefault="007A506C" w:rsidP="007A506C">
            <w:pPr>
              <w:pStyle w:val="PargrafodaLista"/>
              <w:widowControl/>
              <w:numPr>
                <w:ilvl w:val="0"/>
                <w:numId w:val="6"/>
              </w:numPr>
              <w:autoSpaceDE/>
              <w:autoSpaceDN/>
              <w:spacing w:before="0"/>
              <w:contextualSpacing/>
              <w:rPr>
                <w:rFonts w:ascii="Arial" w:hAnsi="Arial" w:cs="Arial"/>
                <w:b/>
                <w:sz w:val="28"/>
                <w:szCs w:val="28"/>
              </w:rPr>
            </w:pPr>
            <w:r>
              <w:rPr>
                <w:rFonts w:ascii="Arial" w:hAnsi="Arial" w:cs="Arial"/>
                <w:b/>
                <w:sz w:val="28"/>
                <w:szCs w:val="28"/>
              </w:rPr>
              <w:t>Média e alta Complexidade</w:t>
            </w:r>
          </w:p>
        </w:tc>
        <w:tc>
          <w:tcPr>
            <w:tcW w:w="1369" w:type="dxa"/>
            <w:vAlign w:val="center"/>
          </w:tcPr>
          <w:p w14:paraId="278B2522" w14:textId="77777777" w:rsidR="007A506C" w:rsidRDefault="007A506C" w:rsidP="007A506C">
            <w:pPr>
              <w:jc w:val="center"/>
              <w:rPr>
                <w:rFonts w:ascii="Arial" w:hAnsi="Arial" w:cs="Arial"/>
                <w:b/>
                <w:sz w:val="28"/>
                <w:szCs w:val="28"/>
              </w:rPr>
            </w:pPr>
            <w:r>
              <w:rPr>
                <w:rFonts w:ascii="Arial" w:hAnsi="Arial" w:cs="Arial"/>
                <w:b/>
                <w:sz w:val="28"/>
                <w:szCs w:val="28"/>
              </w:rPr>
              <w:t>38</w:t>
            </w:r>
          </w:p>
        </w:tc>
      </w:tr>
      <w:tr w:rsidR="007A506C" w14:paraId="10A1519C" w14:textId="77777777" w:rsidTr="007A506C">
        <w:trPr>
          <w:trHeight w:val="570"/>
        </w:trPr>
        <w:tc>
          <w:tcPr>
            <w:tcW w:w="13765" w:type="dxa"/>
            <w:vAlign w:val="center"/>
          </w:tcPr>
          <w:p w14:paraId="7BF961C3" w14:textId="77777777" w:rsidR="007A506C" w:rsidRDefault="007A506C" w:rsidP="007A506C">
            <w:pPr>
              <w:pStyle w:val="PargrafodaLista"/>
              <w:widowControl/>
              <w:numPr>
                <w:ilvl w:val="0"/>
                <w:numId w:val="6"/>
              </w:numPr>
              <w:autoSpaceDE/>
              <w:autoSpaceDN/>
              <w:spacing w:before="0"/>
              <w:contextualSpacing/>
              <w:rPr>
                <w:rFonts w:ascii="Arial" w:hAnsi="Arial" w:cs="Arial"/>
                <w:b/>
                <w:sz w:val="28"/>
                <w:szCs w:val="28"/>
              </w:rPr>
            </w:pPr>
            <w:r>
              <w:rPr>
                <w:rFonts w:ascii="Arial" w:hAnsi="Arial" w:cs="Arial"/>
                <w:b/>
                <w:sz w:val="28"/>
                <w:szCs w:val="28"/>
              </w:rPr>
              <w:t>Assistência Farmacêutica</w:t>
            </w:r>
          </w:p>
        </w:tc>
        <w:tc>
          <w:tcPr>
            <w:tcW w:w="1369" w:type="dxa"/>
            <w:vAlign w:val="center"/>
          </w:tcPr>
          <w:p w14:paraId="29287871" w14:textId="77777777" w:rsidR="007A506C" w:rsidRDefault="007A506C" w:rsidP="007A506C">
            <w:pPr>
              <w:jc w:val="center"/>
              <w:rPr>
                <w:rFonts w:ascii="Arial" w:hAnsi="Arial" w:cs="Arial"/>
                <w:b/>
                <w:sz w:val="28"/>
                <w:szCs w:val="28"/>
              </w:rPr>
            </w:pPr>
            <w:r>
              <w:rPr>
                <w:rFonts w:ascii="Arial" w:hAnsi="Arial" w:cs="Arial"/>
                <w:b/>
                <w:sz w:val="28"/>
                <w:szCs w:val="28"/>
              </w:rPr>
              <w:t>39</w:t>
            </w:r>
          </w:p>
        </w:tc>
      </w:tr>
      <w:tr w:rsidR="007A506C" w14:paraId="282256B1" w14:textId="77777777" w:rsidTr="007A506C">
        <w:trPr>
          <w:trHeight w:val="595"/>
        </w:trPr>
        <w:tc>
          <w:tcPr>
            <w:tcW w:w="13765" w:type="dxa"/>
            <w:vAlign w:val="center"/>
          </w:tcPr>
          <w:p w14:paraId="17C476E3" w14:textId="77777777" w:rsidR="007A506C" w:rsidRDefault="007A506C" w:rsidP="007A506C">
            <w:pPr>
              <w:pStyle w:val="PargrafodaLista"/>
              <w:widowControl/>
              <w:numPr>
                <w:ilvl w:val="0"/>
                <w:numId w:val="6"/>
              </w:numPr>
              <w:autoSpaceDE/>
              <w:autoSpaceDN/>
              <w:spacing w:before="0"/>
              <w:contextualSpacing/>
              <w:rPr>
                <w:rFonts w:ascii="Arial" w:hAnsi="Arial" w:cs="Arial"/>
                <w:b/>
                <w:sz w:val="28"/>
                <w:szCs w:val="28"/>
              </w:rPr>
            </w:pPr>
            <w:r>
              <w:rPr>
                <w:rFonts w:ascii="Arial" w:hAnsi="Arial" w:cs="Arial"/>
                <w:b/>
                <w:sz w:val="28"/>
                <w:szCs w:val="28"/>
              </w:rPr>
              <w:t>Investimento em Saúde</w:t>
            </w:r>
          </w:p>
        </w:tc>
        <w:tc>
          <w:tcPr>
            <w:tcW w:w="1369" w:type="dxa"/>
            <w:vAlign w:val="center"/>
          </w:tcPr>
          <w:p w14:paraId="67119231" w14:textId="77777777" w:rsidR="007A506C" w:rsidRDefault="007A506C" w:rsidP="007A506C">
            <w:pPr>
              <w:jc w:val="center"/>
              <w:rPr>
                <w:rFonts w:ascii="Arial" w:hAnsi="Arial" w:cs="Arial"/>
                <w:b/>
                <w:sz w:val="28"/>
                <w:szCs w:val="28"/>
              </w:rPr>
            </w:pPr>
            <w:r>
              <w:rPr>
                <w:rFonts w:ascii="Arial" w:hAnsi="Arial" w:cs="Arial"/>
                <w:b/>
                <w:sz w:val="28"/>
                <w:szCs w:val="28"/>
              </w:rPr>
              <w:t>41</w:t>
            </w:r>
          </w:p>
        </w:tc>
      </w:tr>
      <w:tr w:rsidR="007A506C" w14:paraId="5C399F00" w14:textId="77777777" w:rsidTr="007A506C">
        <w:trPr>
          <w:trHeight w:val="595"/>
        </w:trPr>
        <w:tc>
          <w:tcPr>
            <w:tcW w:w="13765" w:type="dxa"/>
            <w:vAlign w:val="center"/>
          </w:tcPr>
          <w:p w14:paraId="48648590" w14:textId="77777777" w:rsidR="007A506C" w:rsidRDefault="007A506C" w:rsidP="007A506C">
            <w:pPr>
              <w:pStyle w:val="PargrafodaLista"/>
              <w:widowControl/>
              <w:numPr>
                <w:ilvl w:val="0"/>
                <w:numId w:val="6"/>
              </w:numPr>
              <w:autoSpaceDE/>
              <w:autoSpaceDN/>
              <w:spacing w:before="0"/>
              <w:contextualSpacing/>
              <w:rPr>
                <w:rFonts w:ascii="Arial" w:hAnsi="Arial" w:cs="Arial"/>
                <w:b/>
                <w:sz w:val="28"/>
                <w:szCs w:val="28"/>
              </w:rPr>
            </w:pPr>
            <w:r>
              <w:rPr>
                <w:rFonts w:ascii="Arial" w:hAnsi="Arial" w:cs="Arial"/>
                <w:b/>
                <w:sz w:val="28"/>
                <w:szCs w:val="28"/>
              </w:rPr>
              <w:t>Controle Social</w:t>
            </w:r>
          </w:p>
        </w:tc>
        <w:tc>
          <w:tcPr>
            <w:tcW w:w="1369" w:type="dxa"/>
            <w:vAlign w:val="center"/>
          </w:tcPr>
          <w:p w14:paraId="5364C72B" w14:textId="77777777" w:rsidR="007A506C" w:rsidRDefault="007A506C" w:rsidP="007A506C">
            <w:pPr>
              <w:jc w:val="center"/>
              <w:rPr>
                <w:rFonts w:ascii="Arial" w:hAnsi="Arial" w:cs="Arial"/>
                <w:b/>
                <w:sz w:val="28"/>
                <w:szCs w:val="28"/>
              </w:rPr>
            </w:pPr>
            <w:r>
              <w:rPr>
                <w:rFonts w:ascii="Arial" w:hAnsi="Arial" w:cs="Arial"/>
                <w:b/>
                <w:sz w:val="28"/>
                <w:szCs w:val="28"/>
              </w:rPr>
              <w:t>24</w:t>
            </w:r>
          </w:p>
        </w:tc>
      </w:tr>
    </w:tbl>
    <w:p w14:paraId="2995AFCC" w14:textId="77777777" w:rsidR="007A506C" w:rsidRDefault="007A506C" w:rsidP="007A506C">
      <w:pPr>
        <w:rPr>
          <w:rFonts w:ascii="Arial" w:hAnsi="Arial" w:cs="Arial"/>
          <w:b/>
          <w:sz w:val="24"/>
          <w:szCs w:val="24"/>
        </w:rPr>
      </w:pPr>
    </w:p>
    <w:p w14:paraId="6E85F50E" w14:textId="77777777" w:rsidR="007A506C" w:rsidRDefault="007A506C" w:rsidP="007A506C">
      <w:pPr>
        <w:jc w:val="center"/>
        <w:rPr>
          <w:rFonts w:ascii="Arial" w:hAnsi="Arial" w:cs="Arial"/>
          <w:b/>
          <w:sz w:val="24"/>
          <w:szCs w:val="24"/>
        </w:rPr>
      </w:pPr>
    </w:p>
    <w:p w14:paraId="24171306" w14:textId="77777777" w:rsidR="007A506C" w:rsidRDefault="007A506C" w:rsidP="007A506C">
      <w:pPr>
        <w:jc w:val="center"/>
        <w:rPr>
          <w:rFonts w:ascii="Arial" w:hAnsi="Arial" w:cs="Arial"/>
          <w:b/>
          <w:sz w:val="24"/>
          <w:szCs w:val="24"/>
        </w:rPr>
      </w:pPr>
    </w:p>
    <w:p w14:paraId="24418740" w14:textId="77777777" w:rsidR="007A506C" w:rsidRDefault="007A506C" w:rsidP="007A506C">
      <w:pPr>
        <w:jc w:val="center"/>
        <w:rPr>
          <w:rFonts w:ascii="Arial" w:hAnsi="Arial" w:cs="Arial"/>
          <w:b/>
          <w:sz w:val="24"/>
          <w:szCs w:val="24"/>
        </w:rPr>
      </w:pPr>
    </w:p>
    <w:p w14:paraId="00EE7354" w14:textId="77777777" w:rsidR="007A506C" w:rsidRDefault="007A506C" w:rsidP="007A506C">
      <w:pPr>
        <w:jc w:val="center"/>
        <w:rPr>
          <w:rFonts w:ascii="Arial" w:hAnsi="Arial" w:cs="Arial"/>
          <w:b/>
          <w:sz w:val="24"/>
          <w:szCs w:val="24"/>
        </w:rPr>
      </w:pPr>
    </w:p>
    <w:p w14:paraId="56CAFF28" w14:textId="77777777" w:rsidR="007A506C" w:rsidRDefault="007A506C" w:rsidP="007A506C">
      <w:pPr>
        <w:jc w:val="center"/>
        <w:rPr>
          <w:rFonts w:ascii="Arial" w:hAnsi="Arial" w:cs="Arial"/>
          <w:b/>
          <w:sz w:val="24"/>
          <w:szCs w:val="24"/>
        </w:rPr>
      </w:pPr>
    </w:p>
    <w:p w14:paraId="44AB90BA" w14:textId="77777777" w:rsidR="007A506C" w:rsidRDefault="007A506C" w:rsidP="007A506C">
      <w:pPr>
        <w:jc w:val="center"/>
        <w:rPr>
          <w:rFonts w:ascii="Arial" w:hAnsi="Arial" w:cs="Arial"/>
          <w:b/>
          <w:sz w:val="24"/>
          <w:szCs w:val="24"/>
        </w:rPr>
      </w:pPr>
    </w:p>
    <w:p w14:paraId="04DC03CB" w14:textId="77777777" w:rsidR="007A506C" w:rsidRDefault="007A506C" w:rsidP="007A506C">
      <w:pPr>
        <w:jc w:val="center"/>
        <w:rPr>
          <w:rFonts w:ascii="Arial" w:hAnsi="Arial" w:cs="Arial"/>
          <w:b/>
          <w:sz w:val="24"/>
          <w:szCs w:val="24"/>
        </w:rPr>
      </w:pPr>
    </w:p>
    <w:p w14:paraId="078A3C85" w14:textId="77777777" w:rsidR="007A506C" w:rsidRDefault="007A506C" w:rsidP="007A506C">
      <w:pPr>
        <w:jc w:val="center"/>
        <w:rPr>
          <w:rFonts w:ascii="Arial" w:hAnsi="Arial" w:cs="Arial"/>
          <w:b/>
          <w:sz w:val="24"/>
          <w:szCs w:val="24"/>
        </w:rPr>
      </w:pPr>
    </w:p>
    <w:p w14:paraId="5D406F84" w14:textId="77777777" w:rsidR="007A506C" w:rsidRDefault="007A506C" w:rsidP="007A506C">
      <w:pPr>
        <w:jc w:val="center"/>
        <w:rPr>
          <w:rFonts w:ascii="Arial" w:hAnsi="Arial" w:cs="Arial"/>
          <w:b/>
          <w:sz w:val="24"/>
          <w:szCs w:val="24"/>
        </w:rPr>
      </w:pPr>
    </w:p>
    <w:p w14:paraId="0C02F372" w14:textId="77777777" w:rsidR="007A506C" w:rsidRDefault="007A506C" w:rsidP="007A506C">
      <w:pPr>
        <w:jc w:val="center"/>
        <w:rPr>
          <w:rFonts w:ascii="Arial" w:hAnsi="Arial" w:cs="Arial"/>
          <w:b/>
          <w:sz w:val="24"/>
          <w:szCs w:val="24"/>
        </w:rPr>
      </w:pPr>
    </w:p>
    <w:p w14:paraId="684223BE" w14:textId="77777777" w:rsidR="007A506C" w:rsidRDefault="007A506C" w:rsidP="007A506C">
      <w:pPr>
        <w:jc w:val="center"/>
        <w:rPr>
          <w:rFonts w:ascii="Arial" w:hAnsi="Arial" w:cs="Arial"/>
          <w:b/>
          <w:sz w:val="24"/>
          <w:szCs w:val="24"/>
        </w:rPr>
      </w:pPr>
    </w:p>
    <w:p w14:paraId="4C622D3A" w14:textId="77777777" w:rsidR="007A506C" w:rsidRDefault="007A506C" w:rsidP="007A506C">
      <w:pPr>
        <w:jc w:val="center"/>
        <w:rPr>
          <w:rFonts w:ascii="Arial" w:hAnsi="Arial" w:cs="Arial"/>
          <w:b/>
          <w:sz w:val="24"/>
          <w:szCs w:val="24"/>
        </w:rPr>
      </w:pPr>
    </w:p>
    <w:p w14:paraId="6D6DF7EA" w14:textId="77777777" w:rsidR="007A506C" w:rsidRDefault="007A506C" w:rsidP="007A506C">
      <w:pPr>
        <w:jc w:val="center"/>
        <w:rPr>
          <w:rFonts w:ascii="Arial" w:hAnsi="Arial" w:cs="Arial"/>
          <w:b/>
          <w:sz w:val="24"/>
          <w:szCs w:val="24"/>
        </w:rPr>
      </w:pPr>
    </w:p>
    <w:p w14:paraId="2ECCB0CA" w14:textId="77777777" w:rsidR="007A506C" w:rsidRDefault="007A506C" w:rsidP="007A506C">
      <w:pPr>
        <w:jc w:val="center"/>
        <w:rPr>
          <w:rFonts w:ascii="Arial" w:hAnsi="Arial" w:cs="Arial"/>
          <w:b/>
          <w:sz w:val="24"/>
          <w:szCs w:val="24"/>
        </w:rPr>
      </w:pPr>
    </w:p>
    <w:p w14:paraId="7DA6F4B2" w14:textId="77777777" w:rsidR="007A506C" w:rsidRDefault="007A506C" w:rsidP="007A506C">
      <w:pPr>
        <w:jc w:val="center"/>
        <w:rPr>
          <w:rFonts w:ascii="Arial" w:hAnsi="Arial" w:cs="Arial"/>
          <w:b/>
          <w:sz w:val="24"/>
          <w:szCs w:val="24"/>
        </w:rPr>
      </w:pPr>
    </w:p>
    <w:p w14:paraId="09063D2A" w14:textId="77777777" w:rsidR="007A506C" w:rsidRDefault="007A506C" w:rsidP="007A506C">
      <w:pPr>
        <w:jc w:val="center"/>
        <w:rPr>
          <w:rFonts w:ascii="Arial" w:hAnsi="Arial" w:cs="Arial"/>
          <w:b/>
          <w:sz w:val="24"/>
          <w:szCs w:val="24"/>
        </w:rPr>
      </w:pPr>
    </w:p>
    <w:p w14:paraId="4F652855" w14:textId="77777777" w:rsidR="007A506C" w:rsidRDefault="007A506C" w:rsidP="007A506C">
      <w:pPr>
        <w:jc w:val="center"/>
        <w:rPr>
          <w:rFonts w:ascii="Arial" w:hAnsi="Arial" w:cs="Arial"/>
          <w:b/>
          <w:sz w:val="24"/>
          <w:szCs w:val="24"/>
        </w:rPr>
      </w:pPr>
    </w:p>
    <w:p w14:paraId="76C927EE" w14:textId="77777777" w:rsidR="007A506C" w:rsidRDefault="007A506C" w:rsidP="007A506C">
      <w:pPr>
        <w:jc w:val="center"/>
        <w:rPr>
          <w:rFonts w:ascii="Arial" w:hAnsi="Arial" w:cs="Arial"/>
          <w:b/>
          <w:sz w:val="24"/>
          <w:szCs w:val="24"/>
        </w:rPr>
      </w:pPr>
    </w:p>
    <w:p w14:paraId="1E0DDA9C" w14:textId="77777777" w:rsidR="007A506C" w:rsidRDefault="007A506C" w:rsidP="007A506C">
      <w:pPr>
        <w:jc w:val="center"/>
        <w:rPr>
          <w:rFonts w:ascii="Arial" w:hAnsi="Arial" w:cs="Arial"/>
          <w:b/>
          <w:sz w:val="24"/>
          <w:szCs w:val="24"/>
        </w:rPr>
      </w:pPr>
    </w:p>
    <w:p w14:paraId="148863F9" w14:textId="77777777" w:rsidR="007A506C" w:rsidRDefault="007A506C" w:rsidP="007A506C">
      <w:pPr>
        <w:jc w:val="center"/>
        <w:rPr>
          <w:rFonts w:ascii="Arial" w:hAnsi="Arial" w:cs="Arial"/>
          <w:b/>
          <w:sz w:val="24"/>
          <w:szCs w:val="24"/>
        </w:rPr>
      </w:pPr>
    </w:p>
    <w:p w14:paraId="4F6FFE01" w14:textId="77777777" w:rsidR="007A506C" w:rsidRDefault="007A506C" w:rsidP="007A506C">
      <w:pPr>
        <w:jc w:val="center"/>
        <w:rPr>
          <w:rFonts w:ascii="Arial" w:hAnsi="Arial" w:cs="Arial"/>
          <w:b/>
          <w:sz w:val="24"/>
          <w:szCs w:val="24"/>
        </w:rPr>
      </w:pPr>
    </w:p>
    <w:p w14:paraId="16704F32" w14:textId="77777777" w:rsidR="007A506C" w:rsidRDefault="007A506C" w:rsidP="007A506C">
      <w:pPr>
        <w:jc w:val="center"/>
        <w:rPr>
          <w:rFonts w:ascii="Arial" w:hAnsi="Arial" w:cs="Arial"/>
          <w:b/>
          <w:sz w:val="24"/>
          <w:szCs w:val="24"/>
        </w:rPr>
      </w:pPr>
    </w:p>
    <w:p w14:paraId="6D9AFB0A" w14:textId="77777777" w:rsidR="007A506C" w:rsidRDefault="007A506C" w:rsidP="007A506C">
      <w:pPr>
        <w:jc w:val="center"/>
        <w:rPr>
          <w:rFonts w:ascii="Arial" w:hAnsi="Arial" w:cs="Arial"/>
          <w:b/>
          <w:sz w:val="24"/>
          <w:szCs w:val="24"/>
        </w:rPr>
      </w:pPr>
    </w:p>
    <w:p w14:paraId="6D9DB294" w14:textId="77777777" w:rsidR="007A506C" w:rsidRDefault="007A506C" w:rsidP="007A506C">
      <w:pPr>
        <w:jc w:val="center"/>
        <w:rPr>
          <w:rFonts w:ascii="Arial" w:hAnsi="Arial" w:cs="Arial"/>
          <w:b/>
          <w:sz w:val="24"/>
          <w:szCs w:val="24"/>
        </w:rPr>
      </w:pPr>
    </w:p>
    <w:p w14:paraId="55D8D306" w14:textId="77777777" w:rsidR="007A506C" w:rsidRDefault="007A506C" w:rsidP="007A506C">
      <w:pPr>
        <w:jc w:val="center"/>
        <w:rPr>
          <w:rFonts w:ascii="Arial" w:hAnsi="Arial" w:cs="Arial"/>
          <w:b/>
          <w:sz w:val="24"/>
          <w:szCs w:val="24"/>
        </w:rPr>
      </w:pPr>
    </w:p>
    <w:p w14:paraId="7A245F5F" w14:textId="77777777" w:rsidR="007A506C" w:rsidRDefault="007A506C" w:rsidP="007A506C">
      <w:pPr>
        <w:jc w:val="center"/>
        <w:rPr>
          <w:rFonts w:ascii="Arial" w:hAnsi="Arial" w:cs="Arial"/>
          <w:b/>
          <w:sz w:val="24"/>
          <w:szCs w:val="24"/>
        </w:rPr>
      </w:pPr>
    </w:p>
    <w:p w14:paraId="606BC9AE" w14:textId="77777777" w:rsidR="007A506C" w:rsidRDefault="007A506C" w:rsidP="007A506C">
      <w:pPr>
        <w:pStyle w:val="PargrafodaLista"/>
        <w:widowControl/>
        <w:numPr>
          <w:ilvl w:val="0"/>
          <w:numId w:val="7"/>
        </w:numPr>
        <w:autoSpaceDE/>
        <w:autoSpaceDN/>
        <w:spacing w:before="0"/>
        <w:contextualSpacing/>
        <w:rPr>
          <w:rFonts w:ascii="Arial" w:hAnsi="Arial" w:cs="Arial"/>
          <w:b/>
          <w:sz w:val="24"/>
          <w:szCs w:val="24"/>
        </w:rPr>
      </w:pPr>
      <w:r>
        <w:rPr>
          <w:rFonts w:ascii="Arial" w:hAnsi="Arial" w:cs="Arial"/>
          <w:b/>
          <w:sz w:val="24"/>
          <w:szCs w:val="24"/>
        </w:rPr>
        <w:t>Gestão do SUS</w:t>
      </w:r>
    </w:p>
    <w:p w14:paraId="2224EFF4" w14:textId="77777777" w:rsidR="007A506C" w:rsidRDefault="007A506C" w:rsidP="007A506C">
      <w:pPr>
        <w:pStyle w:val="PargrafodaLista"/>
        <w:rPr>
          <w:rFonts w:ascii="Arial" w:hAnsi="Arial" w:cs="Arial"/>
          <w:b/>
          <w:sz w:val="24"/>
          <w:szCs w:val="24"/>
        </w:rPr>
      </w:pPr>
    </w:p>
    <w:tbl>
      <w:tblPr>
        <w:tblW w:w="1055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0555"/>
      </w:tblGrid>
      <w:tr w:rsidR="007A506C" w14:paraId="34899D25" w14:textId="77777777" w:rsidTr="007A506C">
        <w:trPr>
          <w:trHeight w:val="384"/>
        </w:trPr>
        <w:tc>
          <w:tcPr>
            <w:tcW w:w="10555" w:type="dxa"/>
            <w:vAlign w:val="center"/>
          </w:tcPr>
          <w:p w14:paraId="7E163203" w14:textId="77777777" w:rsidR="007A506C" w:rsidRDefault="007A506C" w:rsidP="007A506C">
            <w:pPr>
              <w:rPr>
                <w:rFonts w:ascii="Arial" w:hAnsi="Arial" w:cs="Arial"/>
                <w:b/>
                <w:sz w:val="24"/>
                <w:szCs w:val="24"/>
              </w:rPr>
            </w:pPr>
            <w:r>
              <w:rPr>
                <w:rFonts w:ascii="Arial" w:hAnsi="Arial" w:cs="Arial"/>
                <w:b/>
                <w:sz w:val="24"/>
                <w:szCs w:val="24"/>
              </w:rPr>
              <w:t>Diretriz do PS: Qualificação da gestão do SUS</w:t>
            </w:r>
          </w:p>
        </w:tc>
      </w:tr>
      <w:tr w:rsidR="007A506C" w14:paraId="246C77DA" w14:textId="77777777" w:rsidTr="007A506C">
        <w:trPr>
          <w:trHeight w:val="397"/>
        </w:trPr>
        <w:tc>
          <w:tcPr>
            <w:tcW w:w="10555" w:type="dxa"/>
            <w:vAlign w:val="center"/>
          </w:tcPr>
          <w:p w14:paraId="1E5E5841" w14:textId="77777777" w:rsidR="007A506C" w:rsidRDefault="007A506C" w:rsidP="007A506C">
            <w:pPr>
              <w:rPr>
                <w:rFonts w:ascii="Arial" w:hAnsi="Arial" w:cs="Arial"/>
                <w:b/>
                <w:sz w:val="24"/>
                <w:szCs w:val="24"/>
              </w:rPr>
            </w:pPr>
            <w:r>
              <w:rPr>
                <w:rFonts w:ascii="Arial" w:hAnsi="Arial" w:cs="Arial"/>
                <w:b/>
                <w:sz w:val="24"/>
                <w:szCs w:val="24"/>
              </w:rPr>
              <w:t>Objetivo do PS: informatização das unidades de saúde.</w:t>
            </w:r>
          </w:p>
        </w:tc>
      </w:tr>
      <w:tr w:rsidR="007A506C" w14:paraId="2FE18765" w14:textId="77777777" w:rsidTr="007A506C">
        <w:trPr>
          <w:trHeight w:val="295"/>
        </w:trPr>
        <w:tc>
          <w:tcPr>
            <w:tcW w:w="10555" w:type="dxa"/>
            <w:vAlign w:val="center"/>
          </w:tcPr>
          <w:p w14:paraId="703EAF8C" w14:textId="77777777" w:rsidR="007A506C" w:rsidRDefault="007A506C" w:rsidP="007A506C">
            <w:pPr>
              <w:rPr>
                <w:rFonts w:ascii="Arial" w:hAnsi="Arial" w:cs="Arial"/>
                <w:b/>
                <w:sz w:val="24"/>
                <w:szCs w:val="24"/>
              </w:rPr>
            </w:pPr>
            <w:r>
              <w:rPr>
                <w:rFonts w:ascii="Arial" w:hAnsi="Arial" w:cs="Arial"/>
                <w:b/>
                <w:sz w:val="24"/>
                <w:szCs w:val="24"/>
              </w:rPr>
              <w:t>Meta do PS: informatizar 100% das unidades de saúde.</w:t>
            </w:r>
          </w:p>
        </w:tc>
      </w:tr>
    </w:tbl>
    <w:p w14:paraId="7A13F924" w14:textId="77777777" w:rsidR="007A506C" w:rsidRDefault="007A506C" w:rsidP="007A506C">
      <w:pPr>
        <w:rPr>
          <w:rFonts w:ascii="Arial" w:hAnsi="Arial" w:cs="Arial"/>
          <w:b/>
          <w:sz w:val="24"/>
          <w:szCs w:val="24"/>
        </w:rPr>
      </w:pPr>
    </w:p>
    <w:tbl>
      <w:tblPr>
        <w:tblW w:w="15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3"/>
        <w:gridCol w:w="2268"/>
        <w:gridCol w:w="1701"/>
        <w:gridCol w:w="1276"/>
        <w:gridCol w:w="1648"/>
        <w:gridCol w:w="762"/>
        <w:gridCol w:w="1701"/>
        <w:gridCol w:w="2835"/>
      </w:tblGrid>
      <w:tr w:rsidR="007A506C" w14:paraId="28D32F8B" w14:textId="77777777" w:rsidTr="007A506C">
        <w:trPr>
          <w:trHeight w:val="179"/>
        </w:trPr>
        <w:tc>
          <w:tcPr>
            <w:tcW w:w="2943" w:type="dxa"/>
            <w:vAlign w:val="center"/>
          </w:tcPr>
          <w:p w14:paraId="6B49D6E8" w14:textId="77777777" w:rsidR="007A506C" w:rsidRDefault="007A506C" w:rsidP="007A506C">
            <w:pPr>
              <w:rPr>
                <w:rFonts w:ascii="Arial" w:hAnsi="Arial" w:cs="Arial"/>
                <w:b/>
              </w:rPr>
            </w:pPr>
            <w:r>
              <w:rPr>
                <w:rFonts w:ascii="Arial" w:hAnsi="Arial" w:cs="Arial"/>
                <w:b/>
              </w:rPr>
              <w:t>Ação Anual da PAS:</w:t>
            </w:r>
          </w:p>
        </w:tc>
        <w:tc>
          <w:tcPr>
            <w:tcW w:w="2268" w:type="dxa"/>
            <w:vAlign w:val="center"/>
          </w:tcPr>
          <w:p w14:paraId="0AC673CD" w14:textId="77777777" w:rsidR="007A506C" w:rsidRDefault="007A506C" w:rsidP="007A506C">
            <w:pPr>
              <w:jc w:val="center"/>
              <w:rPr>
                <w:rFonts w:ascii="Arial" w:hAnsi="Arial" w:cs="Arial"/>
                <w:b/>
              </w:rPr>
            </w:pPr>
            <w:r>
              <w:rPr>
                <w:rFonts w:ascii="Arial" w:hAnsi="Arial" w:cs="Arial"/>
                <w:b/>
              </w:rPr>
              <w:t>Meta Anual da PAS</w:t>
            </w:r>
          </w:p>
        </w:tc>
        <w:tc>
          <w:tcPr>
            <w:tcW w:w="1701" w:type="dxa"/>
            <w:vAlign w:val="center"/>
          </w:tcPr>
          <w:p w14:paraId="7A553A23" w14:textId="77777777" w:rsidR="007A506C" w:rsidRDefault="007A506C" w:rsidP="007A506C">
            <w:pPr>
              <w:ind w:left="-108" w:right="-108"/>
              <w:jc w:val="center"/>
              <w:rPr>
                <w:rFonts w:ascii="Arial" w:hAnsi="Arial" w:cs="Arial"/>
                <w:b/>
              </w:rPr>
            </w:pPr>
            <w:r>
              <w:rPr>
                <w:rFonts w:ascii="Arial" w:hAnsi="Arial" w:cs="Arial"/>
                <w:b/>
              </w:rPr>
              <w:t>Recursos Orçamentários da PAS (R$)</w:t>
            </w:r>
          </w:p>
        </w:tc>
        <w:tc>
          <w:tcPr>
            <w:tcW w:w="1276" w:type="dxa"/>
            <w:vAlign w:val="center"/>
          </w:tcPr>
          <w:p w14:paraId="32A45989" w14:textId="77777777" w:rsidR="007A506C" w:rsidRDefault="007A506C" w:rsidP="007A506C">
            <w:pPr>
              <w:ind w:left="-108" w:right="-108"/>
              <w:jc w:val="center"/>
              <w:rPr>
                <w:rFonts w:ascii="Arial" w:hAnsi="Arial" w:cs="Arial"/>
                <w:b/>
              </w:rPr>
            </w:pPr>
            <w:r>
              <w:rPr>
                <w:rFonts w:ascii="Arial" w:hAnsi="Arial" w:cs="Arial"/>
                <w:b/>
              </w:rPr>
              <w:t>Fonte do Recurso</w:t>
            </w:r>
          </w:p>
        </w:tc>
        <w:tc>
          <w:tcPr>
            <w:tcW w:w="1648" w:type="dxa"/>
            <w:vAlign w:val="center"/>
          </w:tcPr>
          <w:p w14:paraId="660BAA51" w14:textId="77777777" w:rsidR="007A506C" w:rsidRDefault="007A506C" w:rsidP="007A506C">
            <w:pPr>
              <w:ind w:left="-108"/>
              <w:jc w:val="center"/>
              <w:rPr>
                <w:rFonts w:ascii="Arial" w:hAnsi="Arial" w:cs="Arial"/>
                <w:b/>
              </w:rPr>
            </w:pPr>
            <w:r>
              <w:rPr>
                <w:rFonts w:ascii="Arial" w:hAnsi="Arial" w:cs="Arial"/>
                <w:b/>
              </w:rPr>
              <w:t>Responsáveis</w:t>
            </w:r>
          </w:p>
        </w:tc>
        <w:tc>
          <w:tcPr>
            <w:tcW w:w="762" w:type="dxa"/>
            <w:vAlign w:val="center"/>
          </w:tcPr>
          <w:p w14:paraId="6891E58D" w14:textId="77777777" w:rsidR="007A506C" w:rsidRDefault="007A506C" w:rsidP="007A506C">
            <w:pPr>
              <w:ind w:left="-197" w:right="-108"/>
              <w:jc w:val="center"/>
              <w:rPr>
                <w:rFonts w:ascii="Arial" w:hAnsi="Arial" w:cs="Arial"/>
                <w:b/>
              </w:rPr>
            </w:pPr>
            <w:r>
              <w:rPr>
                <w:rFonts w:ascii="Arial" w:hAnsi="Arial" w:cs="Arial"/>
                <w:b/>
              </w:rPr>
              <w:t>Prazo</w:t>
            </w:r>
          </w:p>
        </w:tc>
        <w:tc>
          <w:tcPr>
            <w:tcW w:w="1701" w:type="dxa"/>
            <w:vAlign w:val="center"/>
          </w:tcPr>
          <w:p w14:paraId="4020434A" w14:textId="77777777" w:rsidR="007A506C" w:rsidRDefault="007A506C" w:rsidP="007A506C">
            <w:pPr>
              <w:jc w:val="center"/>
              <w:rPr>
                <w:rFonts w:ascii="Arial" w:hAnsi="Arial" w:cs="Arial"/>
                <w:b/>
              </w:rPr>
            </w:pPr>
            <w:r>
              <w:rPr>
                <w:rFonts w:ascii="Arial" w:hAnsi="Arial" w:cs="Arial"/>
                <w:b/>
              </w:rPr>
              <w:t>Indicador</w:t>
            </w:r>
          </w:p>
        </w:tc>
        <w:tc>
          <w:tcPr>
            <w:tcW w:w="2835" w:type="dxa"/>
            <w:vAlign w:val="center"/>
          </w:tcPr>
          <w:p w14:paraId="30C24B65" w14:textId="77777777" w:rsidR="007A506C" w:rsidRDefault="007A506C" w:rsidP="007A506C">
            <w:pPr>
              <w:jc w:val="center"/>
              <w:rPr>
                <w:rFonts w:ascii="Arial" w:hAnsi="Arial" w:cs="Arial"/>
                <w:b/>
              </w:rPr>
            </w:pPr>
            <w:r>
              <w:rPr>
                <w:rFonts w:ascii="Arial" w:hAnsi="Arial" w:cs="Arial"/>
                <w:b/>
              </w:rPr>
              <w:t>Atividades</w:t>
            </w:r>
          </w:p>
        </w:tc>
      </w:tr>
      <w:tr w:rsidR="007A506C" w14:paraId="0D1CBD0D" w14:textId="77777777" w:rsidTr="007A506C">
        <w:trPr>
          <w:trHeight w:val="1311"/>
        </w:trPr>
        <w:tc>
          <w:tcPr>
            <w:tcW w:w="2943" w:type="dxa"/>
            <w:vAlign w:val="center"/>
          </w:tcPr>
          <w:p w14:paraId="48D3B6C5" w14:textId="77777777" w:rsidR="007A506C" w:rsidRDefault="007A506C" w:rsidP="007A506C">
            <w:pPr>
              <w:adjustRightInd w:val="0"/>
              <w:rPr>
                <w:rFonts w:ascii="Arial" w:hAnsi="Arial" w:cs="Arial"/>
                <w:sz w:val="20"/>
                <w:szCs w:val="20"/>
                <w:lang w:eastAsia="pt-BR"/>
              </w:rPr>
            </w:pPr>
            <w:r>
              <w:rPr>
                <w:rFonts w:ascii="Arial" w:hAnsi="Arial" w:cs="Arial"/>
                <w:sz w:val="20"/>
                <w:szCs w:val="20"/>
                <w:lang w:eastAsia="pt-BR"/>
              </w:rPr>
              <w:t>Garantir Sistema de informação para</w:t>
            </w:r>
          </w:p>
          <w:p w14:paraId="7D178425" w14:textId="77777777" w:rsidR="007A506C" w:rsidRDefault="007A506C" w:rsidP="007A506C">
            <w:pPr>
              <w:rPr>
                <w:rFonts w:ascii="Arial" w:hAnsi="Arial" w:cs="Arial"/>
                <w:sz w:val="20"/>
                <w:szCs w:val="20"/>
              </w:rPr>
            </w:pPr>
            <w:r>
              <w:rPr>
                <w:rFonts w:ascii="Arial" w:hAnsi="Arial" w:cs="Arial"/>
                <w:sz w:val="20"/>
                <w:szCs w:val="20"/>
                <w:lang w:eastAsia="pt-BR"/>
              </w:rPr>
              <w:t>Monitoramento da UBS e ESF – cameras de vigilância</w:t>
            </w:r>
          </w:p>
        </w:tc>
        <w:tc>
          <w:tcPr>
            <w:tcW w:w="2268" w:type="dxa"/>
            <w:vAlign w:val="center"/>
          </w:tcPr>
          <w:p w14:paraId="0A3584D1" w14:textId="77777777" w:rsidR="007A506C" w:rsidRDefault="007A506C" w:rsidP="007A506C">
            <w:pPr>
              <w:adjustRightInd w:val="0"/>
              <w:rPr>
                <w:rFonts w:ascii="Arial" w:hAnsi="Arial" w:cs="Arial"/>
                <w:sz w:val="20"/>
                <w:szCs w:val="20"/>
                <w:lang w:eastAsia="pt-BR"/>
              </w:rPr>
            </w:pPr>
            <w:r>
              <w:rPr>
                <w:rFonts w:ascii="Arial" w:hAnsi="Arial" w:cs="Arial"/>
                <w:sz w:val="20"/>
                <w:szCs w:val="20"/>
                <w:lang w:eastAsia="pt-BR"/>
              </w:rPr>
              <w:t>Geração de dados e envio de relatórios de 100% dos atendimentos com 80% em rede</w:t>
            </w:r>
          </w:p>
        </w:tc>
        <w:tc>
          <w:tcPr>
            <w:tcW w:w="1701" w:type="dxa"/>
            <w:vAlign w:val="center"/>
          </w:tcPr>
          <w:p w14:paraId="423505B1" w14:textId="77777777" w:rsidR="007A506C" w:rsidRDefault="007A506C" w:rsidP="007A506C">
            <w:pPr>
              <w:jc w:val="center"/>
              <w:rPr>
                <w:rFonts w:ascii="Arial" w:hAnsi="Arial" w:cs="Arial"/>
                <w:b/>
                <w:sz w:val="20"/>
                <w:szCs w:val="20"/>
              </w:rPr>
            </w:pPr>
          </w:p>
          <w:p w14:paraId="072820E2" w14:textId="77777777" w:rsidR="007A506C" w:rsidRDefault="007A506C" w:rsidP="007A506C">
            <w:pPr>
              <w:jc w:val="center"/>
              <w:rPr>
                <w:rFonts w:ascii="Arial" w:hAnsi="Arial" w:cs="Arial"/>
                <w:color w:val="FF0000"/>
                <w:sz w:val="20"/>
                <w:szCs w:val="20"/>
                <w:lang w:val="pt-BR"/>
              </w:rPr>
            </w:pPr>
            <w:r>
              <w:rPr>
                <w:rFonts w:ascii="Arial" w:hAnsi="Arial" w:cs="Arial"/>
                <w:sz w:val="20"/>
                <w:szCs w:val="20"/>
                <w:lang w:val="pt-BR"/>
              </w:rPr>
              <w:t>20.000,00</w:t>
            </w:r>
          </w:p>
        </w:tc>
        <w:tc>
          <w:tcPr>
            <w:tcW w:w="1276" w:type="dxa"/>
            <w:vAlign w:val="center"/>
          </w:tcPr>
          <w:p w14:paraId="29823FD1" w14:textId="77777777" w:rsidR="007A506C" w:rsidRDefault="007A506C" w:rsidP="007A506C">
            <w:pPr>
              <w:rPr>
                <w:rFonts w:ascii="Arial" w:hAnsi="Arial" w:cs="Arial"/>
                <w:sz w:val="20"/>
                <w:szCs w:val="20"/>
              </w:rPr>
            </w:pPr>
            <w:r>
              <w:rPr>
                <w:rFonts w:ascii="Arial" w:hAnsi="Arial" w:cs="Arial"/>
                <w:sz w:val="20"/>
                <w:szCs w:val="20"/>
              </w:rPr>
              <w:t>FMS/MS</w:t>
            </w:r>
          </w:p>
        </w:tc>
        <w:tc>
          <w:tcPr>
            <w:tcW w:w="1648" w:type="dxa"/>
            <w:vAlign w:val="center"/>
          </w:tcPr>
          <w:p w14:paraId="04D6F3DF" w14:textId="77777777" w:rsidR="007A506C" w:rsidRDefault="007A506C" w:rsidP="007A506C">
            <w:pPr>
              <w:jc w:val="center"/>
              <w:rPr>
                <w:rFonts w:ascii="Arial" w:hAnsi="Arial" w:cs="Arial"/>
                <w:sz w:val="20"/>
                <w:szCs w:val="20"/>
              </w:rPr>
            </w:pPr>
            <w:r>
              <w:rPr>
                <w:rFonts w:ascii="Arial" w:hAnsi="Arial" w:cs="Arial"/>
                <w:sz w:val="20"/>
                <w:szCs w:val="20"/>
              </w:rPr>
              <w:t>SMS e Coordenações de Vigilâncias</w:t>
            </w:r>
          </w:p>
        </w:tc>
        <w:tc>
          <w:tcPr>
            <w:tcW w:w="762" w:type="dxa"/>
            <w:vAlign w:val="center"/>
          </w:tcPr>
          <w:p w14:paraId="4556554E" w14:textId="77777777" w:rsidR="007A506C" w:rsidRDefault="007A506C" w:rsidP="007A506C">
            <w:pPr>
              <w:jc w:val="center"/>
              <w:rPr>
                <w:rFonts w:ascii="Arial" w:hAnsi="Arial" w:cs="Arial"/>
                <w:sz w:val="20"/>
                <w:szCs w:val="20"/>
              </w:rPr>
            </w:pPr>
            <w:r>
              <w:rPr>
                <w:rFonts w:ascii="Arial" w:hAnsi="Arial" w:cs="Arial"/>
                <w:sz w:val="20"/>
                <w:szCs w:val="20"/>
              </w:rPr>
              <w:t>Não alcançado</w:t>
            </w:r>
          </w:p>
          <w:p w14:paraId="1C135A05" w14:textId="77777777" w:rsidR="007A506C" w:rsidRPr="007A506C" w:rsidRDefault="00255652" w:rsidP="007A506C">
            <w:pPr>
              <w:jc w:val="center"/>
              <w:rPr>
                <w:rFonts w:ascii="Arial" w:hAnsi="Arial" w:cs="Arial"/>
                <w:sz w:val="20"/>
                <w:szCs w:val="20"/>
              </w:rPr>
            </w:pPr>
            <w:r>
              <w:rPr>
                <w:rFonts w:ascii="Arial" w:hAnsi="Arial" w:cs="Arial"/>
                <w:sz w:val="20"/>
                <w:szCs w:val="20"/>
              </w:rPr>
              <w:t>2024</w:t>
            </w:r>
          </w:p>
        </w:tc>
        <w:tc>
          <w:tcPr>
            <w:tcW w:w="1701" w:type="dxa"/>
            <w:vAlign w:val="center"/>
          </w:tcPr>
          <w:p w14:paraId="2D712CA3" w14:textId="77777777" w:rsidR="007A506C" w:rsidRDefault="007A506C" w:rsidP="007A506C">
            <w:pPr>
              <w:ind w:left="-108" w:right="-108"/>
              <w:jc w:val="center"/>
              <w:rPr>
                <w:rFonts w:ascii="Arial" w:hAnsi="Arial" w:cs="Arial"/>
                <w:sz w:val="20"/>
                <w:szCs w:val="20"/>
              </w:rPr>
            </w:pPr>
            <w:r>
              <w:rPr>
                <w:rFonts w:ascii="Arial" w:hAnsi="Arial" w:cs="Arial"/>
                <w:sz w:val="20"/>
                <w:szCs w:val="20"/>
              </w:rPr>
              <w:t>Humanizar/Clientes e Profissionais de Saúde.</w:t>
            </w:r>
          </w:p>
        </w:tc>
        <w:tc>
          <w:tcPr>
            <w:tcW w:w="2835" w:type="dxa"/>
            <w:vAlign w:val="center"/>
          </w:tcPr>
          <w:p w14:paraId="69CA333E" w14:textId="77777777" w:rsidR="007A506C" w:rsidRDefault="007A506C" w:rsidP="007A506C">
            <w:pPr>
              <w:rPr>
                <w:rFonts w:ascii="Arial" w:hAnsi="Arial" w:cs="Arial"/>
                <w:sz w:val="20"/>
                <w:szCs w:val="20"/>
              </w:rPr>
            </w:pPr>
            <w:r>
              <w:rPr>
                <w:rFonts w:ascii="Arial" w:hAnsi="Arial" w:cs="Arial"/>
                <w:sz w:val="20"/>
                <w:szCs w:val="20"/>
              </w:rPr>
              <w:t>Qualificação de serviço das UBS/UBSF</w:t>
            </w:r>
          </w:p>
        </w:tc>
      </w:tr>
      <w:tr w:rsidR="007A506C" w14:paraId="519CE86E" w14:textId="77777777" w:rsidTr="007A506C">
        <w:trPr>
          <w:trHeight w:val="1261"/>
        </w:trPr>
        <w:tc>
          <w:tcPr>
            <w:tcW w:w="2943" w:type="dxa"/>
            <w:vAlign w:val="center"/>
          </w:tcPr>
          <w:p w14:paraId="228D41F0" w14:textId="77777777" w:rsidR="007A506C" w:rsidRDefault="007A506C" w:rsidP="007A506C">
            <w:pPr>
              <w:adjustRightInd w:val="0"/>
              <w:rPr>
                <w:rFonts w:ascii="Arial" w:hAnsi="Arial" w:cs="Arial"/>
                <w:sz w:val="20"/>
                <w:szCs w:val="20"/>
                <w:lang w:eastAsia="pt-BR"/>
              </w:rPr>
            </w:pPr>
            <w:r>
              <w:rPr>
                <w:rFonts w:ascii="Arial" w:hAnsi="Arial" w:cs="Arial"/>
                <w:sz w:val="20"/>
                <w:szCs w:val="20"/>
                <w:lang w:eastAsia="pt-BR"/>
              </w:rPr>
              <w:t xml:space="preserve">Manter o HORUS, Sistema Nacional de Gestão Farmacêutico. </w:t>
            </w:r>
          </w:p>
        </w:tc>
        <w:tc>
          <w:tcPr>
            <w:tcW w:w="2268" w:type="dxa"/>
            <w:vAlign w:val="center"/>
          </w:tcPr>
          <w:p w14:paraId="20276018" w14:textId="77777777" w:rsidR="007A506C" w:rsidRDefault="007A506C" w:rsidP="007A506C">
            <w:pPr>
              <w:adjustRightInd w:val="0"/>
              <w:rPr>
                <w:rFonts w:ascii="Arial" w:hAnsi="Arial" w:cs="Arial"/>
                <w:sz w:val="20"/>
                <w:szCs w:val="20"/>
                <w:lang w:eastAsia="pt-BR"/>
              </w:rPr>
            </w:pPr>
            <w:r>
              <w:rPr>
                <w:rFonts w:ascii="Arial" w:hAnsi="Arial" w:cs="Arial"/>
                <w:sz w:val="20"/>
                <w:szCs w:val="20"/>
                <w:lang w:eastAsia="pt-BR"/>
              </w:rPr>
              <w:t>Manter 95% da população cadastrada.</w:t>
            </w:r>
          </w:p>
        </w:tc>
        <w:tc>
          <w:tcPr>
            <w:tcW w:w="1701" w:type="dxa"/>
            <w:vAlign w:val="center"/>
          </w:tcPr>
          <w:p w14:paraId="219E2C46" w14:textId="77777777" w:rsidR="007A506C" w:rsidRDefault="007A506C" w:rsidP="007A506C">
            <w:pPr>
              <w:jc w:val="center"/>
              <w:rPr>
                <w:rFonts w:ascii="Arial" w:hAnsi="Arial" w:cs="Arial"/>
                <w:color w:val="FF0000"/>
                <w:sz w:val="20"/>
                <w:szCs w:val="20"/>
              </w:rPr>
            </w:pPr>
            <w:r>
              <w:rPr>
                <w:rFonts w:ascii="Arial" w:hAnsi="Arial" w:cs="Arial"/>
                <w:sz w:val="20"/>
                <w:szCs w:val="20"/>
              </w:rPr>
              <w:t>1.500,00</w:t>
            </w:r>
          </w:p>
        </w:tc>
        <w:tc>
          <w:tcPr>
            <w:tcW w:w="1276" w:type="dxa"/>
            <w:vAlign w:val="center"/>
          </w:tcPr>
          <w:p w14:paraId="4C152BB5" w14:textId="77777777" w:rsidR="007A506C" w:rsidRDefault="007A506C" w:rsidP="007A506C">
            <w:pPr>
              <w:rPr>
                <w:rFonts w:ascii="Arial" w:hAnsi="Arial" w:cs="Arial"/>
                <w:sz w:val="20"/>
                <w:szCs w:val="20"/>
              </w:rPr>
            </w:pPr>
            <w:r>
              <w:rPr>
                <w:rFonts w:ascii="Arial" w:hAnsi="Arial" w:cs="Arial"/>
                <w:sz w:val="20"/>
                <w:szCs w:val="20"/>
              </w:rPr>
              <w:t>FMS/MS</w:t>
            </w:r>
          </w:p>
        </w:tc>
        <w:tc>
          <w:tcPr>
            <w:tcW w:w="1648" w:type="dxa"/>
            <w:vAlign w:val="center"/>
          </w:tcPr>
          <w:p w14:paraId="633A9405" w14:textId="77777777" w:rsidR="007A506C" w:rsidRDefault="007A506C" w:rsidP="007A506C">
            <w:pPr>
              <w:jc w:val="center"/>
              <w:rPr>
                <w:rFonts w:ascii="Arial" w:hAnsi="Arial" w:cs="Arial"/>
                <w:sz w:val="20"/>
                <w:szCs w:val="20"/>
              </w:rPr>
            </w:pPr>
            <w:r>
              <w:rPr>
                <w:rFonts w:ascii="Arial" w:hAnsi="Arial" w:cs="Arial"/>
                <w:sz w:val="20"/>
                <w:szCs w:val="20"/>
              </w:rPr>
              <w:t>SMS e Coordenações de Vigilâncias</w:t>
            </w:r>
          </w:p>
        </w:tc>
        <w:tc>
          <w:tcPr>
            <w:tcW w:w="762" w:type="dxa"/>
            <w:vAlign w:val="center"/>
          </w:tcPr>
          <w:p w14:paraId="594D78C7" w14:textId="77777777" w:rsidR="007A506C" w:rsidRDefault="007A506C" w:rsidP="007A506C">
            <w:pPr>
              <w:jc w:val="center"/>
              <w:rPr>
                <w:rFonts w:ascii="Arial" w:hAnsi="Arial" w:cs="Arial"/>
                <w:sz w:val="20"/>
                <w:szCs w:val="20"/>
              </w:rPr>
            </w:pPr>
            <w:r>
              <w:rPr>
                <w:rFonts w:ascii="Arial" w:hAnsi="Arial" w:cs="Arial"/>
                <w:sz w:val="20"/>
                <w:szCs w:val="20"/>
              </w:rPr>
              <w:t>alcançado</w:t>
            </w:r>
          </w:p>
          <w:p w14:paraId="0C1F58E4" w14:textId="77777777" w:rsidR="007A506C" w:rsidRDefault="00255652" w:rsidP="007A506C">
            <w:pPr>
              <w:jc w:val="center"/>
              <w:rPr>
                <w:rFonts w:ascii="Arial" w:hAnsi="Arial" w:cs="Arial"/>
                <w:sz w:val="20"/>
                <w:szCs w:val="20"/>
              </w:rPr>
            </w:pPr>
            <w:r>
              <w:rPr>
                <w:rFonts w:ascii="Arial" w:hAnsi="Arial" w:cs="Arial"/>
                <w:sz w:val="20"/>
                <w:szCs w:val="20"/>
              </w:rPr>
              <w:t>2024</w:t>
            </w:r>
          </w:p>
        </w:tc>
        <w:tc>
          <w:tcPr>
            <w:tcW w:w="1701" w:type="dxa"/>
            <w:vAlign w:val="center"/>
          </w:tcPr>
          <w:p w14:paraId="29A1DA34" w14:textId="77777777" w:rsidR="007A506C" w:rsidRDefault="007A506C" w:rsidP="007A506C">
            <w:pPr>
              <w:ind w:left="-108" w:right="-108"/>
              <w:jc w:val="center"/>
              <w:rPr>
                <w:rFonts w:ascii="Arial" w:hAnsi="Arial" w:cs="Arial"/>
                <w:sz w:val="20"/>
                <w:szCs w:val="20"/>
              </w:rPr>
            </w:pPr>
            <w:r>
              <w:rPr>
                <w:rFonts w:ascii="Arial" w:hAnsi="Arial" w:cs="Arial"/>
                <w:sz w:val="20"/>
                <w:szCs w:val="20"/>
              </w:rPr>
              <w:t>Humanizar/Clientes e Profissionais de Saúde.</w:t>
            </w:r>
          </w:p>
        </w:tc>
        <w:tc>
          <w:tcPr>
            <w:tcW w:w="2835" w:type="dxa"/>
            <w:vAlign w:val="center"/>
          </w:tcPr>
          <w:p w14:paraId="413CB948" w14:textId="77777777" w:rsidR="007A506C" w:rsidRDefault="007A506C" w:rsidP="007A506C">
            <w:pPr>
              <w:rPr>
                <w:rFonts w:ascii="Arial" w:hAnsi="Arial" w:cs="Arial"/>
                <w:sz w:val="20"/>
                <w:szCs w:val="20"/>
              </w:rPr>
            </w:pPr>
            <w:r>
              <w:rPr>
                <w:rFonts w:ascii="Arial" w:hAnsi="Arial" w:cs="Arial"/>
                <w:sz w:val="20"/>
                <w:szCs w:val="20"/>
              </w:rPr>
              <w:t xml:space="preserve">Identificar quantidade, custo, empresa fornecedora, acompanhar dispersação aos clientes, acompanhar estoque. Etc.  </w:t>
            </w:r>
          </w:p>
        </w:tc>
      </w:tr>
      <w:tr w:rsidR="007A506C" w14:paraId="2C123A99" w14:textId="77777777" w:rsidTr="007A506C">
        <w:trPr>
          <w:trHeight w:val="1261"/>
        </w:trPr>
        <w:tc>
          <w:tcPr>
            <w:tcW w:w="2943" w:type="dxa"/>
            <w:vAlign w:val="center"/>
          </w:tcPr>
          <w:p w14:paraId="0B8DA5AC" w14:textId="77777777" w:rsidR="007A506C" w:rsidRDefault="007A506C" w:rsidP="007A506C">
            <w:pPr>
              <w:adjustRightInd w:val="0"/>
              <w:rPr>
                <w:rFonts w:ascii="Arial" w:hAnsi="Arial" w:cs="Arial"/>
                <w:sz w:val="20"/>
                <w:szCs w:val="20"/>
                <w:lang w:eastAsia="pt-BR"/>
              </w:rPr>
            </w:pPr>
            <w:r>
              <w:rPr>
                <w:rFonts w:ascii="Arial" w:hAnsi="Arial" w:cs="Arial"/>
                <w:sz w:val="20"/>
                <w:szCs w:val="20"/>
                <w:lang w:eastAsia="pt-BR"/>
              </w:rPr>
              <w:t>Adquirir Mobiliário para o atendimento das Farmácias Municipal</w:t>
            </w:r>
          </w:p>
        </w:tc>
        <w:tc>
          <w:tcPr>
            <w:tcW w:w="2268" w:type="dxa"/>
            <w:shd w:val="clear" w:color="auto" w:fill="auto"/>
            <w:vAlign w:val="center"/>
          </w:tcPr>
          <w:p w14:paraId="54196590" w14:textId="77777777" w:rsidR="007A506C" w:rsidRDefault="007A506C" w:rsidP="007A506C">
            <w:pPr>
              <w:adjustRightInd w:val="0"/>
              <w:rPr>
                <w:rFonts w:ascii="Arial" w:hAnsi="Arial" w:cs="Arial"/>
                <w:sz w:val="20"/>
                <w:szCs w:val="20"/>
                <w:lang w:eastAsia="pt-BR"/>
              </w:rPr>
            </w:pPr>
            <w:r>
              <w:rPr>
                <w:rFonts w:ascii="Arial" w:hAnsi="Arial" w:cs="Arial"/>
                <w:sz w:val="20"/>
                <w:szCs w:val="20"/>
                <w:shd w:val="clear" w:color="auto" w:fill="EAF2F6"/>
              </w:rPr>
              <w:t>Organização dos serviços de assistência farmacêutica do SUS/almoxarifado</w:t>
            </w:r>
          </w:p>
        </w:tc>
        <w:tc>
          <w:tcPr>
            <w:tcW w:w="1701" w:type="dxa"/>
            <w:shd w:val="clear" w:color="auto" w:fill="auto"/>
            <w:vAlign w:val="center"/>
          </w:tcPr>
          <w:p w14:paraId="6D5A3A59" w14:textId="77777777" w:rsidR="007A506C" w:rsidRDefault="007A506C" w:rsidP="007A506C">
            <w:pPr>
              <w:jc w:val="center"/>
              <w:rPr>
                <w:rFonts w:ascii="Arial" w:hAnsi="Arial" w:cs="Arial"/>
                <w:b/>
                <w:sz w:val="20"/>
                <w:szCs w:val="20"/>
              </w:rPr>
            </w:pPr>
            <w:r>
              <w:rPr>
                <w:rFonts w:ascii="Arial" w:hAnsi="Arial" w:cs="Arial"/>
                <w:sz w:val="20"/>
                <w:szCs w:val="20"/>
                <w:shd w:val="clear" w:color="auto" w:fill="EAF2F6"/>
              </w:rPr>
              <w:t>50.000,00</w:t>
            </w:r>
          </w:p>
        </w:tc>
        <w:tc>
          <w:tcPr>
            <w:tcW w:w="1276" w:type="dxa"/>
            <w:vAlign w:val="center"/>
          </w:tcPr>
          <w:p w14:paraId="397D5DE5" w14:textId="77777777" w:rsidR="007A506C" w:rsidRDefault="007A506C" w:rsidP="007A506C">
            <w:pPr>
              <w:rPr>
                <w:rFonts w:ascii="Arial" w:hAnsi="Arial" w:cs="Arial"/>
                <w:sz w:val="20"/>
                <w:szCs w:val="20"/>
              </w:rPr>
            </w:pPr>
            <w:r>
              <w:rPr>
                <w:rFonts w:ascii="Arial" w:hAnsi="Arial" w:cs="Arial"/>
                <w:sz w:val="20"/>
                <w:szCs w:val="20"/>
              </w:rPr>
              <w:t>FMS/MS</w:t>
            </w:r>
          </w:p>
        </w:tc>
        <w:tc>
          <w:tcPr>
            <w:tcW w:w="1648" w:type="dxa"/>
            <w:vAlign w:val="center"/>
          </w:tcPr>
          <w:p w14:paraId="1987F3E2" w14:textId="77777777" w:rsidR="007A506C" w:rsidRDefault="007A506C" w:rsidP="007A506C">
            <w:pPr>
              <w:jc w:val="center"/>
              <w:rPr>
                <w:rFonts w:ascii="Arial" w:hAnsi="Arial" w:cs="Arial"/>
                <w:sz w:val="20"/>
                <w:szCs w:val="20"/>
              </w:rPr>
            </w:pPr>
            <w:r>
              <w:rPr>
                <w:rFonts w:ascii="Arial" w:hAnsi="Arial" w:cs="Arial"/>
                <w:sz w:val="20"/>
                <w:szCs w:val="20"/>
              </w:rPr>
              <w:t>SMS</w:t>
            </w:r>
          </w:p>
        </w:tc>
        <w:tc>
          <w:tcPr>
            <w:tcW w:w="762" w:type="dxa"/>
            <w:vAlign w:val="center"/>
          </w:tcPr>
          <w:p w14:paraId="0FA3E8D7" w14:textId="77777777" w:rsidR="007A506C" w:rsidRDefault="007A506C" w:rsidP="007A506C">
            <w:pPr>
              <w:jc w:val="center"/>
              <w:rPr>
                <w:rFonts w:ascii="Arial" w:hAnsi="Arial" w:cs="Arial"/>
                <w:sz w:val="20"/>
                <w:szCs w:val="20"/>
              </w:rPr>
            </w:pPr>
            <w:r>
              <w:rPr>
                <w:rFonts w:ascii="Arial" w:hAnsi="Arial" w:cs="Arial"/>
                <w:sz w:val="20"/>
                <w:szCs w:val="20"/>
              </w:rPr>
              <w:t>Parcialmente alcançado</w:t>
            </w:r>
          </w:p>
          <w:p w14:paraId="1E283B60" w14:textId="77777777" w:rsidR="007A506C" w:rsidRDefault="00255652" w:rsidP="007A506C">
            <w:pPr>
              <w:jc w:val="center"/>
              <w:rPr>
                <w:rFonts w:ascii="Arial" w:hAnsi="Arial" w:cs="Arial"/>
                <w:sz w:val="20"/>
                <w:szCs w:val="20"/>
              </w:rPr>
            </w:pPr>
            <w:r>
              <w:rPr>
                <w:rFonts w:ascii="Arial" w:hAnsi="Arial" w:cs="Arial"/>
                <w:sz w:val="20"/>
                <w:szCs w:val="20"/>
              </w:rPr>
              <w:t>2024</w:t>
            </w:r>
          </w:p>
        </w:tc>
        <w:tc>
          <w:tcPr>
            <w:tcW w:w="1701" w:type="dxa"/>
            <w:vAlign w:val="center"/>
          </w:tcPr>
          <w:p w14:paraId="087A9F5B" w14:textId="77777777" w:rsidR="007A506C" w:rsidRDefault="007A506C" w:rsidP="007A506C">
            <w:pPr>
              <w:ind w:left="-108" w:right="-108"/>
              <w:jc w:val="center"/>
              <w:rPr>
                <w:rFonts w:ascii="Arial" w:hAnsi="Arial" w:cs="Arial"/>
                <w:sz w:val="20"/>
                <w:szCs w:val="20"/>
              </w:rPr>
            </w:pPr>
            <w:r>
              <w:rPr>
                <w:rFonts w:ascii="Arial" w:hAnsi="Arial" w:cs="Arial"/>
                <w:sz w:val="20"/>
                <w:szCs w:val="20"/>
              </w:rPr>
              <w:t>Humanizar/Clientes e Profissionais de Saúde.</w:t>
            </w:r>
          </w:p>
        </w:tc>
        <w:tc>
          <w:tcPr>
            <w:tcW w:w="2835" w:type="dxa"/>
            <w:vAlign w:val="center"/>
          </w:tcPr>
          <w:p w14:paraId="6340127D" w14:textId="77777777" w:rsidR="007A506C" w:rsidRDefault="007A506C" w:rsidP="007A506C">
            <w:pPr>
              <w:rPr>
                <w:rFonts w:ascii="Arial" w:hAnsi="Arial" w:cs="Arial"/>
                <w:sz w:val="20"/>
                <w:szCs w:val="20"/>
              </w:rPr>
            </w:pPr>
            <w:r>
              <w:rPr>
                <w:rFonts w:ascii="Arial" w:hAnsi="Arial" w:cs="Arial"/>
                <w:sz w:val="20"/>
                <w:szCs w:val="20"/>
              </w:rPr>
              <w:t>Melhorar a qualidade do atendimento no seu devido acolhimento e organização do estoque.</w:t>
            </w:r>
          </w:p>
        </w:tc>
      </w:tr>
      <w:tr w:rsidR="007A506C" w14:paraId="443B0D17" w14:textId="77777777" w:rsidTr="007A506C">
        <w:trPr>
          <w:trHeight w:val="887"/>
        </w:trPr>
        <w:tc>
          <w:tcPr>
            <w:tcW w:w="2943" w:type="dxa"/>
            <w:vAlign w:val="center"/>
          </w:tcPr>
          <w:p w14:paraId="525EDCB8" w14:textId="77777777" w:rsidR="007A506C" w:rsidRDefault="007A506C" w:rsidP="007A506C">
            <w:pPr>
              <w:adjustRightInd w:val="0"/>
              <w:rPr>
                <w:rFonts w:ascii="Arial" w:hAnsi="Arial" w:cs="Arial"/>
                <w:sz w:val="20"/>
                <w:szCs w:val="20"/>
                <w:lang w:eastAsia="pt-BR"/>
              </w:rPr>
            </w:pPr>
            <w:r>
              <w:rPr>
                <w:rFonts w:ascii="Arial" w:hAnsi="Arial" w:cs="Arial"/>
                <w:sz w:val="20"/>
                <w:szCs w:val="20"/>
                <w:lang w:eastAsia="pt-BR"/>
              </w:rPr>
              <w:t xml:space="preserve">Manutenção de Mesa Ginecológica Elétrica UBSF Antonio Diniz </w:t>
            </w:r>
            <w:r w:rsidRPr="0021145F">
              <w:rPr>
                <w:rFonts w:ascii="Arial" w:hAnsi="Arial" w:cs="Arial"/>
                <w:sz w:val="20"/>
                <w:szCs w:val="20"/>
                <w:lang w:val="pt-BR" w:eastAsia="pt-BR"/>
              </w:rPr>
              <w:t xml:space="preserve">de </w:t>
            </w:r>
            <w:r>
              <w:rPr>
                <w:rFonts w:ascii="Arial" w:hAnsi="Arial" w:cs="Arial"/>
                <w:sz w:val="20"/>
                <w:szCs w:val="20"/>
                <w:lang w:eastAsia="pt-BR"/>
              </w:rPr>
              <w:t>Souza</w:t>
            </w:r>
          </w:p>
        </w:tc>
        <w:tc>
          <w:tcPr>
            <w:tcW w:w="2268" w:type="dxa"/>
            <w:vAlign w:val="center"/>
          </w:tcPr>
          <w:p w14:paraId="1C465038" w14:textId="77777777" w:rsidR="007A506C" w:rsidRDefault="007A506C" w:rsidP="007A506C">
            <w:pPr>
              <w:adjustRightInd w:val="0"/>
              <w:rPr>
                <w:rFonts w:ascii="Arial" w:hAnsi="Arial" w:cs="Arial"/>
                <w:sz w:val="20"/>
                <w:szCs w:val="20"/>
                <w:lang w:eastAsia="pt-BR"/>
              </w:rPr>
            </w:pPr>
            <w:r>
              <w:rPr>
                <w:rFonts w:ascii="Arial" w:hAnsi="Arial" w:cs="Arial"/>
                <w:sz w:val="20"/>
                <w:szCs w:val="20"/>
                <w:lang w:eastAsia="pt-BR"/>
              </w:rPr>
              <w:t>Manter Manutenção</w:t>
            </w:r>
          </w:p>
        </w:tc>
        <w:tc>
          <w:tcPr>
            <w:tcW w:w="1701" w:type="dxa"/>
            <w:vAlign w:val="center"/>
          </w:tcPr>
          <w:p w14:paraId="508031DC" w14:textId="77777777" w:rsidR="007A506C" w:rsidRDefault="007A506C" w:rsidP="007A506C">
            <w:pPr>
              <w:jc w:val="center"/>
              <w:rPr>
                <w:rFonts w:ascii="Arial" w:hAnsi="Arial" w:cs="Arial"/>
                <w:sz w:val="20"/>
                <w:szCs w:val="20"/>
              </w:rPr>
            </w:pPr>
            <w:r>
              <w:rPr>
                <w:rFonts w:ascii="Arial" w:hAnsi="Arial" w:cs="Arial"/>
                <w:sz w:val="20"/>
                <w:szCs w:val="20"/>
              </w:rPr>
              <w:t>1.000,00</w:t>
            </w:r>
          </w:p>
        </w:tc>
        <w:tc>
          <w:tcPr>
            <w:tcW w:w="1276" w:type="dxa"/>
            <w:vAlign w:val="center"/>
          </w:tcPr>
          <w:p w14:paraId="6105A3A1" w14:textId="77777777" w:rsidR="007A506C" w:rsidRDefault="007A506C" w:rsidP="007A506C">
            <w:pPr>
              <w:rPr>
                <w:rFonts w:ascii="Arial" w:hAnsi="Arial" w:cs="Arial"/>
                <w:sz w:val="20"/>
                <w:szCs w:val="20"/>
              </w:rPr>
            </w:pPr>
            <w:r>
              <w:rPr>
                <w:rFonts w:ascii="Arial" w:hAnsi="Arial" w:cs="Arial"/>
                <w:sz w:val="20"/>
                <w:szCs w:val="20"/>
              </w:rPr>
              <w:t>FMS/MS/Prefeitura</w:t>
            </w:r>
          </w:p>
        </w:tc>
        <w:tc>
          <w:tcPr>
            <w:tcW w:w="1648" w:type="dxa"/>
            <w:vAlign w:val="center"/>
          </w:tcPr>
          <w:p w14:paraId="3063481B" w14:textId="77777777" w:rsidR="007A506C" w:rsidRDefault="007A506C" w:rsidP="007A506C">
            <w:pPr>
              <w:jc w:val="center"/>
              <w:rPr>
                <w:rFonts w:ascii="Arial" w:hAnsi="Arial" w:cs="Arial"/>
                <w:sz w:val="20"/>
                <w:szCs w:val="20"/>
                <w:lang w:val="pt-BR"/>
              </w:rPr>
            </w:pPr>
            <w:r>
              <w:rPr>
                <w:rFonts w:ascii="Arial" w:hAnsi="Arial" w:cs="Arial"/>
                <w:sz w:val="20"/>
                <w:szCs w:val="20"/>
                <w:lang w:val="pt-BR"/>
              </w:rPr>
              <w:t>SMS</w:t>
            </w:r>
          </w:p>
        </w:tc>
        <w:tc>
          <w:tcPr>
            <w:tcW w:w="762" w:type="dxa"/>
            <w:vAlign w:val="center"/>
          </w:tcPr>
          <w:p w14:paraId="6BD20DDF" w14:textId="77777777" w:rsidR="007A506C" w:rsidRDefault="007A506C" w:rsidP="007A506C">
            <w:pPr>
              <w:jc w:val="center"/>
              <w:rPr>
                <w:rFonts w:ascii="Arial" w:hAnsi="Arial" w:cs="Arial"/>
                <w:sz w:val="20"/>
                <w:szCs w:val="20"/>
              </w:rPr>
            </w:pPr>
            <w:r>
              <w:rPr>
                <w:rFonts w:ascii="Arial" w:hAnsi="Arial" w:cs="Arial"/>
                <w:sz w:val="20"/>
                <w:szCs w:val="20"/>
              </w:rPr>
              <w:t>Não alcançado</w:t>
            </w:r>
          </w:p>
          <w:p w14:paraId="746B0A96" w14:textId="77777777" w:rsidR="007A506C" w:rsidRDefault="00255652" w:rsidP="007A506C">
            <w:pPr>
              <w:jc w:val="center"/>
              <w:rPr>
                <w:rFonts w:ascii="Arial" w:hAnsi="Arial" w:cs="Arial"/>
                <w:sz w:val="20"/>
                <w:szCs w:val="20"/>
              </w:rPr>
            </w:pPr>
            <w:r>
              <w:rPr>
                <w:rFonts w:ascii="Arial" w:hAnsi="Arial" w:cs="Arial"/>
                <w:sz w:val="20"/>
                <w:szCs w:val="20"/>
              </w:rPr>
              <w:t>2024</w:t>
            </w:r>
          </w:p>
        </w:tc>
        <w:tc>
          <w:tcPr>
            <w:tcW w:w="1701" w:type="dxa"/>
            <w:vAlign w:val="center"/>
          </w:tcPr>
          <w:p w14:paraId="49820FF5" w14:textId="77777777" w:rsidR="007A506C" w:rsidRDefault="007A506C" w:rsidP="007A506C">
            <w:pPr>
              <w:ind w:left="-108" w:right="-108"/>
              <w:jc w:val="center"/>
              <w:rPr>
                <w:rFonts w:ascii="Arial" w:hAnsi="Arial" w:cs="Arial"/>
                <w:sz w:val="20"/>
                <w:szCs w:val="20"/>
              </w:rPr>
            </w:pPr>
            <w:r>
              <w:rPr>
                <w:rFonts w:ascii="Arial" w:hAnsi="Arial" w:cs="Arial"/>
                <w:sz w:val="20"/>
                <w:szCs w:val="20"/>
              </w:rPr>
              <w:t>Manutenção para melhor funcionamento</w:t>
            </w:r>
          </w:p>
        </w:tc>
        <w:tc>
          <w:tcPr>
            <w:tcW w:w="2835" w:type="dxa"/>
            <w:vAlign w:val="center"/>
          </w:tcPr>
          <w:p w14:paraId="1DAB0066" w14:textId="77777777" w:rsidR="007A506C" w:rsidRDefault="007A506C" w:rsidP="007A506C">
            <w:pPr>
              <w:rPr>
                <w:rFonts w:ascii="Arial" w:hAnsi="Arial" w:cs="Arial"/>
                <w:sz w:val="20"/>
                <w:szCs w:val="20"/>
              </w:rPr>
            </w:pPr>
            <w:r>
              <w:rPr>
                <w:rFonts w:ascii="Arial" w:hAnsi="Arial" w:cs="Arial"/>
                <w:sz w:val="20"/>
                <w:szCs w:val="20"/>
              </w:rPr>
              <w:t>Garantir a manutenção conforme orientação do fabricante.</w:t>
            </w:r>
          </w:p>
        </w:tc>
      </w:tr>
      <w:tr w:rsidR="007A506C" w14:paraId="569DCCF9" w14:textId="77777777" w:rsidTr="007A506C">
        <w:trPr>
          <w:trHeight w:val="1261"/>
        </w:trPr>
        <w:tc>
          <w:tcPr>
            <w:tcW w:w="2943" w:type="dxa"/>
            <w:vAlign w:val="center"/>
          </w:tcPr>
          <w:p w14:paraId="28720280" w14:textId="77777777" w:rsidR="007A506C" w:rsidRDefault="007A506C" w:rsidP="007A506C">
            <w:pPr>
              <w:adjustRightInd w:val="0"/>
              <w:rPr>
                <w:rFonts w:ascii="Arial" w:hAnsi="Arial" w:cs="Arial"/>
                <w:sz w:val="20"/>
                <w:szCs w:val="20"/>
                <w:lang w:eastAsia="pt-BR"/>
              </w:rPr>
            </w:pPr>
            <w:r>
              <w:rPr>
                <w:rFonts w:ascii="Arial" w:hAnsi="Arial" w:cs="Arial"/>
                <w:sz w:val="20"/>
                <w:szCs w:val="20"/>
                <w:lang w:eastAsia="pt-BR"/>
              </w:rPr>
              <w:t>Manutenção de Internet nas UBSF Arcanja Lopes da Cunha, Santana Costa Marinho. Antonio Diniz Souza e Pronta Atendimento Municipal.</w:t>
            </w:r>
          </w:p>
        </w:tc>
        <w:tc>
          <w:tcPr>
            <w:tcW w:w="2268" w:type="dxa"/>
            <w:vAlign w:val="center"/>
          </w:tcPr>
          <w:p w14:paraId="38D6A57E" w14:textId="77777777" w:rsidR="007A506C" w:rsidRDefault="007A506C" w:rsidP="007A506C">
            <w:pPr>
              <w:adjustRightInd w:val="0"/>
              <w:rPr>
                <w:rFonts w:ascii="Arial" w:hAnsi="Arial" w:cs="Arial"/>
                <w:sz w:val="20"/>
                <w:szCs w:val="20"/>
                <w:lang w:eastAsia="pt-BR"/>
              </w:rPr>
            </w:pPr>
            <w:r>
              <w:rPr>
                <w:rFonts w:ascii="Arial" w:hAnsi="Arial" w:cs="Arial"/>
                <w:sz w:val="20"/>
                <w:szCs w:val="20"/>
                <w:lang w:eastAsia="pt-BR"/>
              </w:rPr>
              <w:t>Garantir acessibilidade aos sistemas de saúde e funcionamento do PEC</w:t>
            </w:r>
          </w:p>
        </w:tc>
        <w:tc>
          <w:tcPr>
            <w:tcW w:w="1701" w:type="dxa"/>
            <w:vAlign w:val="center"/>
          </w:tcPr>
          <w:p w14:paraId="1D97A712" w14:textId="77777777" w:rsidR="007A506C" w:rsidRDefault="007A506C" w:rsidP="007A506C">
            <w:pPr>
              <w:jc w:val="center"/>
              <w:rPr>
                <w:rFonts w:ascii="Arial" w:hAnsi="Arial" w:cs="Arial"/>
                <w:sz w:val="20"/>
                <w:szCs w:val="20"/>
              </w:rPr>
            </w:pPr>
            <w:r>
              <w:rPr>
                <w:rFonts w:ascii="Arial" w:hAnsi="Arial" w:cs="Arial"/>
                <w:sz w:val="20"/>
                <w:szCs w:val="20"/>
              </w:rPr>
              <w:t>20.000,00</w:t>
            </w:r>
          </w:p>
        </w:tc>
        <w:tc>
          <w:tcPr>
            <w:tcW w:w="1276" w:type="dxa"/>
            <w:vAlign w:val="center"/>
          </w:tcPr>
          <w:p w14:paraId="5DF11E47" w14:textId="77777777" w:rsidR="007A506C" w:rsidRDefault="007A506C" w:rsidP="007A506C">
            <w:pPr>
              <w:rPr>
                <w:rFonts w:ascii="Arial" w:hAnsi="Arial" w:cs="Arial"/>
                <w:sz w:val="20"/>
                <w:szCs w:val="20"/>
              </w:rPr>
            </w:pPr>
            <w:r>
              <w:rPr>
                <w:rFonts w:ascii="Arial" w:hAnsi="Arial" w:cs="Arial"/>
                <w:sz w:val="20"/>
                <w:szCs w:val="20"/>
              </w:rPr>
              <w:t>FMS</w:t>
            </w:r>
          </w:p>
        </w:tc>
        <w:tc>
          <w:tcPr>
            <w:tcW w:w="1648" w:type="dxa"/>
            <w:vAlign w:val="center"/>
          </w:tcPr>
          <w:p w14:paraId="0623613D" w14:textId="77777777" w:rsidR="007A506C" w:rsidRDefault="007A506C" w:rsidP="007A506C">
            <w:pPr>
              <w:jc w:val="center"/>
              <w:rPr>
                <w:rFonts w:ascii="Arial" w:hAnsi="Arial" w:cs="Arial"/>
                <w:sz w:val="20"/>
                <w:szCs w:val="20"/>
              </w:rPr>
            </w:pPr>
            <w:r>
              <w:rPr>
                <w:rFonts w:ascii="Arial" w:hAnsi="Arial" w:cs="Arial"/>
                <w:sz w:val="20"/>
                <w:szCs w:val="20"/>
              </w:rPr>
              <w:t>SMS e Coordenações das Vigilâncias</w:t>
            </w:r>
          </w:p>
        </w:tc>
        <w:tc>
          <w:tcPr>
            <w:tcW w:w="762" w:type="dxa"/>
            <w:vAlign w:val="center"/>
          </w:tcPr>
          <w:p w14:paraId="165613AA" w14:textId="77777777" w:rsidR="007A506C" w:rsidRDefault="007A506C" w:rsidP="007A506C">
            <w:pPr>
              <w:jc w:val="center"/>
              <w:rPr>
                <w:rFonts w:ascii="Arial" w:hAnsi="Arial" w:cs="Arial"/>
                <w:sz w:val="20"/>
                <w:szCs w:val="20"/>
              </w:rPr>
            </w:pPr>
            <w:r>
              <w:rPr>
                <w:rFonts w:ascii="Arial" w:hAnsi="Arial" w:cs="Arial"/>
                <w:sz w:val="20"/>
                <w:szCs w:val="20"/>
              </w:rPr>
              <w:t>alcançado</w:t>
            </w:r>
          </w:p>
          <w:p w14:paraId="7F3D2490" w14:textId="77777777" w:rsidR="007A506C" w:rsidRDefault="00255652" w:rsidP="007A506C">
            <w:pPr>
              <w:jc w:val="center"/>
              <w:rPr>
                <w:rFonts w:ascii="Arial" w:hAnsi="Arial" w:cs="Arial"/>
                <w:sz w:val="20"/>
                <w:szCs w:val="20"/>
              </w:rPr>
            </w:pPr>
            <w:r>
              <w:rPr>
                <w:rFonts w:ascii="Arial" w:hAnsi="Arial" w:cs="Arial"/>
                <w:sz w:val="20"/>
                <w:szCs w:val="20"/>
              </w:rPr>
              <w:t>2024</w:t>
            </w:r>
          </w:p>
        </w:tc>
        <w:tc>
          <w:tcPr>
            <w:tcW w:w="1701" w:type="dxa"/>
            <w:vAlign w:val="center"/>
          </w:tcPr>
          <w:p w14:paraId="67B0B746" w14:textId="77777777" w:rsidR="007A506C" w:rsidRDefault="007A506C" w:rsidP="007A506C">
            <w:pPr>
              <w:ind w:left="-108" w:right="-108"/>
              <w:jc w:val="center"/>
              <w:rPr>
                <w:rFonts w:ascii="Arial" w:hAnsi="Arial" w:cs="Arial"/>
                <w:sz w:val="20"/>
                <w:szCs w:val="20"/>
              </w:rPr>
            </w:pPr>
            <w:r>
              <w:rPr>
                <w:rFonts w:ascii="Arial" w:hAnsi="Arial" w:cs="Arial"/>
                <w:sz w:val="20"/>
                <w:szCs w:val="20"/>
              </w:rPr>
              <w:t>Humanizar/Clientes e Profissionais de Saúde.</w:t>
            </w:r>
          </w:p>
        </w:tc>
        <w:tc>
          <w:tcPr>
            <w:tcW w:w="2835" w:type="dxa"/>
            <w:vAlign w:val="center"/>
          </w:tcPr>
          <w:p w14:paraId="0173E827" w14:textId="77777777" w:rsidR="007A506C" w:rsidRDefault="007A506C" w:rsidP="007A506C">
            <w:pPr>
              <w:rPr>
                <w:rFonts w:ascii="Arial" w:hAnsi="Arial" w:cs="Arial"/>
                <w:sz w:val="20"/>
                <w:szCs w:val="20"/>
              </w:rPr>
            </w:pPr>
            <w:r>
              <w:rPr>
                <w:rFonts w:ascii="Arial" w:hAnsi="Arial" w:cs="Arial"/>
                <w:sz w:val="20"/>
                <w:szCs w:val="20"/>
              </w:rPr>
              <w:t>Identificar profissionais para o desempenho desta ação e manter a alimentação dos dados no sistema</w:t>
            </w:r>
          </w:p>
        </w:tc>
      </w:tr>
      <w:tr w:rsidR="007A506C" w14:paraId="7ED6D540" w14:textId="77777777" w:rsidTr="007A506C">
        <w:trPr>
          <w:trHeight w:val="1261"/>
        </w:trPr>
        <w:tc>
          <w:tcPr>
            <w:tcW w:w="2943" w:type="dxa"/>
            <w:vAlign w:val="center"/>
          </w:tcPr>
          <w:p w14:paraId="7ECD5E1F" w14:textId="77777777" w:rsidR="007A506C" w:rsidRDefault="007A506C" w:rsidP="007A506C">
            <w:pPr>
              <w:adjustRightInd w:val="0"/>
              <w:jc w:val="center"/>
              <w:rPr>
                <w:rFonts w:ascii="Arial" w:hAnsi="Arial" w:cs="Arial"/>
                <w:sz w:val="20"/>
                <w:szCs w:val="20"/>
                <w:lang w:eastAsia="pt-BR"/>
              </w:rPr>
            </w:pPr>
            <w:r>
              <w:rPr>
                <w:rFonts w:ascii="Arial" w:hAnsi="Arial" w:cs="Arial"/>
                <w:sz w:val="20"/>
                <w:szCs w:val="20"/>
                <w:lang w:eastAsia="pt-BR"/>
              </w:rPr>
              <w:t>Aquisição de equipamentos de informática para continuação do PEC nas UBSF Arcanja Lopes da Cunha, Santana Costa Marinho. Antonio Diniz</w:t>
            </w:r>
            <w:r>
              <w:rPr>
                <w:rFonts w:ascii="Arial" w:hAnsi="Arial" w:cs="Arial"/>
                <w:sz w:val="20"/>
                <w:szCs w:val="20"/>
                <w:lang w:val="en-US" w:eastAsia="pt-BR"/>
              </w:rPr>
              <w:t xml:space="preserve"> de</w:t>
            </w:r>
            <w:r>
              <w:rPr>
                <w:rFonts w:ascii="Arial" w:hAnsi="Arial" w:cs="Arial"/>
                <w:sz w:val="20"/>
                <w:szCs w:val="20"/>
                <w:lang w:eastAsia="pt-BR"/>
              </w:rPr>
              <w:t xml:space="preserve"> Souza e Pront</w:t>
            </w:r>
            <w:r>
              <w:rPr>
                <w:rFonts w:ascii="Arial" w:hAnsi="Arial" w:cs="Arial"/>
                <w:sz w:val="20"/>
                <w:szCs w:val="20"/>
                <w:lang w:val="en-US" w:eastAsia="pt-BR"/>
              </w:rPr>
              <w:t>o</w:t>
            </w:r>
            <w:r>
              <w:rPr>
                <w:rFonts w:ascii="Arial" w:hAnsi="Arial" w:cs="Arial"/>
                <w:sz w:val="20"/>
                <w:szCs w:val="20"/>
                <w:lang w:eastAsia="pt-BR"/>
              </w:rPr>
              <w:t xml:space="preserve"> Atendimento </w:t>
            </w:r>
          </w:p>
        </w:tc>
        <w:tc>
          <w:tcPr>
            <w:tcW w:w="2268" w:type="dxa"/>
            <w:vAlign w:val="center"/>
          </w:tcPr>
          <w:p w14:paraId="27A0C59F" w14:textId="77777777" w:rsidR="007A506C" w:rsidRDefault="007A506C" w:rsidP="007A506C">
            <w:pPr>
              <w:adjustRightInd w:val="0"/>
              <w:spacing w:line="360" w:lineRule="auto"/>
              <w:rPr>
                <w:rFonts w:ascii="Arial" w:hAnsi="Arial" w:cs="Arial"/>
                <w:sz w:val="20"/>
                <w:szCs w:val="20"/>
                <w:lang w:eastAsia="pt-BR"/>
              </w:rPr>
            </w:pPr>
            <w:r>
              <w:rPr>
                <w:rFonts w:ascii="Arial" w:hAnsi="Arial" w:cs="Arial"/>
                <w:sz w:val="20"/>
                <w:szCs w:val="20"/>
                <w:lang w:eastAsia="pt-BR"/>
              </w:rPr>
              <w:t>Atender 100% da população</w:t>
            </w:r>
          </w:p>
        </w:tc>
        <w:tc>
          <w:tcPr>
            <w:tcW w:w="1701" w:type="dxa"/>
            <w:vAlign w:val="center"/>
          </w:tcPr>
          <w:p w14:paraId="5DCA3010" w14:textId="77777777" w:rsidR="007A506C" w:rsidRDefault="007A506C" w:rsidP="007A506C">
            <w:pPr>
              <w:jc w:val="center"/>
              <w:rPr>
                <w:rFonts w:ascii="Arial" w:hAnsi="Arial" w:cs="Arial"/>
                <w:sz w:val="20"/>
                <w:szCs w:val="20"/>
              </w:rPr>
            </w:pPr>
            <w:r>
              <w:rPr>
                <w:rFonts w:ascii="Arial" w:hAnsi="Arial" w:cs="Arial"/>
                <w:sz w:val="20"/>
                <w:szCs w:val="20"/>
              </w:rPr>
              <w:t>15.000,00</w:t>
            </w:r>
          </w:p>
        </w:tc>
        <w:tc>
          <w:tcPr>
            <w:tcW w:w="1276" w:type="dxa"/>
            <w:vAlign w:val="center"/>
          </w:tcPr>
          <w:p w14:paraId="30A2C4B5" w14:textId="77777777" w:rsidR="007A506C" w:rsidRDefault="007A506C" w:rsidP="007A506C">
            <w:pPr>
              <w:rPr>
                <w:rFonts w:ascii="Arial" w:hAnsi="Arial" w:cs="Arial"/>
                <w:sz w:val="20"/>
                <w:szCs w:val="20"/>
              </w:rPr>
            </w:pPr>
            <w:r>
              <w:rPr>
                <w:rFonts w:ascii="Arial" w:hAnsi="Arial" w:cs="Arial"/>
                <w:sz w:val="20"/>
                <w:szCs w:val="20"/>
              </w:rPr>
              <w:t>FMS</w:t>
            </w:r>
          </w:p>
        </w:tc>
        <w:tc>
          <w:tcPr>
            <w:tcW w:w="1648" w:type="dxa"/>
            <w:vAlign w:val="center"/>
          </w:tcPr>
          <w:p w14:paraId="6F6126FF" w14:textId="77777777" w:rsidR="007A506C" w:rsidRDefault="007A506C" w:rsidP="007A506C">
            <w:pPr>
              <w:jc w:val="center"/>
              <w:rPr>
                <w:rFonts w:ascii="Arial" w:hAnsi="Arial" w:cs="Arial"/>
                <w:sz w:val="20"/>
                <w:szCs w:val="20"/>
              </w:rPr>
            </w:pPr>
            <w:r>
              <w:rPr>
                <w:rFonts w:ascii="Arial" w:hAnsi="Arial" w:cs="Arial"/>
                <w:sz w:val="20"/>
                <w:szCs w:val="20"/>
              </w:rPr>
              <w:t>SMS</w:t>
            </w:r>
          </w:p>
        </w:tc>
        <w:tc>
          <w:tcPr>
            <w:tcW w:w="762" w:type="dxa"/>
            <w:vAlign w:val="center"/>
          </w:tcPr>
          <w:p w14:paraId="7D21FD45" w14:textId="77777777" w:rsidR="007A506C" w:rsidRDefault="007A506C" w:rsidP="007A506C">
            <w:pPr>
              <w:jc w:val="center"/>
              <w:rPr>
                <w:rFonts w:ascii="Arial" w:hAnsi="Arial" w:cs="Arial"/>
                <w:sz w:val="20"/>
                <w:szCs w:val="20"/>
              </w:rPr>
            </w:pPr>
            <w:r>
              <w:rPr>
                <w:rFonts w:ascii="Arial" w:hAnsi="Arial" w:cs="Arial"/>
                <w:sz w:val="20"/>
                <w:szCs w:val="20"/>
              </w:rPr>
              <w:t>Não alcançado</w:t>
            </w:r>
          </w:p>
          <w:p w14:paraId="1BFE2AFE" w14:textId="77777777" w:rsidR="007A506C" w:rsidRDefault="00255652" w:rsidP="007A506C">
            <w:pPr>
              <w:jc w:val="center"/>
              <w:rPr>
                <w:rFonts w:ascii="Arial" w:hAnsi="Arial" w:cs="Arial"/>
                <w:sz w:val="20"/>
                <w:szCs w:val="20"/>
              </w:rPr>
            </w:pPr>
            <w:r>
              <w:rPr>
                <w:rFonts w:ascii="Arial" w:hAnsi="Arial" w:cs="Arial"/>
                <w:sz w:val="20"/>
                <w:szCs w:val="20"/>
              </w:rPr>
              <w:t>2024</w:t>
            </w:r>
            <w:r w:rsidR="007A506C">
              <w:rPr>
                <w:rFonts w:ascii="Arial" w:hAnsi="Arial" w:cs="Arial"/>
                <w:sz w:val="20"/>
                <w:szCs w:val="20"/>
              </w:rPr>
              <w:t xml:space="preserve"> </w:t>
            </w:r>
          </w:p>
        </w:tc>
        <w:tc>
          <w:tcPr>
            <w:tcW w:w="1701" w:type="dxa"/>
            <w:vAlign w:val="center"/>
          </w:tcPr>
          <w:p w14:paraId="00C40D8C" w14:textId="77777777" w:rsidR="007A506C" w:rsidRDefault="007A506C" w:rsidP="007A506C">
            <w:pPr>
              <w:ind w:left="-108" w:right="-108"/>
              <w:jc w:val="center"/>
              <w:rPr>
                <w:rFonts w:ascii="Arial" w:hAnsi="Arial" w:cs="Arial"/>
                <w:sz w:val="20"/>
                <w:szCs w:val="20"/>
              </w:rPr>
            </w:pPr>
            <w:r>
              <w:rPr>
                <w:rFonts w:ascii="Arial" w:hAnsi="Arial" w:cs="Arial"/>
                <w:sz w:val="20"/>
                <w:szCs w:val="20"/>
              </w:rPr>
              <w:t>Qualificação do atendimento</w:t>
            </w:r>
          </w:p>
        </w:tc>
        <w:tc>
          <w:tcPr>
            <w:tcW w:w="2835" w:type="dxa"/>
            <w:vAlign w:val="center"/>
          </w:tcPr>
          <w:p w14:paraId="7C485AF8" w14:textId="77777777" w:rsidR="007A506C" w:rsidRDefault="007A506C" w:rsidP="007A506C">
            <w:pPr>
              <w:jc w:val="both"/>
              <w:rPr>
                <w:rFonts w:ascii="Arial" w:hAnsi="Arial" w:cs="Arial"/>
                <w:sz w:val="20"/>
                <w:szCs w:val="20"/>
              </w:rPr>
            </w:pPr>
            <w:r>
              <w:rPr>
                <w:rFonts w:ascii="Arial" w:hAnsi="Arial" w:cs="Arial"/>
                <w:sz w:val="20"/>
                <w:szCs w:val="20"/>
              </w:rPr>
              <w:t xml:space="preserve">Agendamento para consulta, acompanhamento, atualização do CNS, receita impressa na SMS e manter a qualidade no atendimento.  </w:t>
            </w:r>
          </w:p>
        </w:tc>
      </w:tr>
      <w:tr w:rsidR="007A506C" w14:paraId="7BEAFBA8" w14:textId="77777777" w:rsidTr="007A506C">
        <w:trPr>
          <w:trHeight w:val="583"/>
        </w:trPr>
        <w:tc>
          <w:tcPr>
            <w:tcW w:w="2943" w:type="dxa"/>
          </w:tcPr>
          <w:p w14:paraId="12BFF90E" w14:textId="77777777" w:rsidR="007A506C" w:rsidRDefault="007A506C" w:rsidP="007A506C">
            <w:pPr>
              <w:rPr>
                <w:rFonts w:ascii="Arial" w:hAnsi="Arial" w:cs="Arial"/>
                <w:sz w:val="19"/>
                <w:szCs w:val="19"/>
              </w:rPr>
            </w:pPr>
            <w:r>
              <w:rPr>
                <w:rFonts w:ascii="Arial" w:hAnsi="Arial" w:cs="Arial"/>
                <w:sz w:val="19"/>
                <w:szCs w:val="19"/>
              </w:rPr>
              <w:t>Garantir documentação de veículos em dias</w:t>
            </w:r>
          </w:p>
        </w:tc>
        <w:tc>
          <w:tcPr>
            <w:tcW w:w="2268" w:type="dxa"/>
            <w:vAlign w:val="center"/>
          </w:tcPr>
          <w:p w14:paraId="69C24ADA" w14:textId="77777777" w:rsidR="007A506C" w:rsidRDefault="007A506C" w:rsidP="007A506C">
            <w:pPr>
              <w:jc w:val="center"/>
              <w:rPr>
                <w:rFonts w:ascii="Arial" w:hAnsi="Arial" w:cs="Arial"/>
                <w:sz w:val="19"/>
                <w:szCs w:val="19"/>
              </w:rPr>
            </w:pPr>
            <w:r>
              <w:rPr>
                <w:rFonts w:ascii="Arial" w:hAnsi="Arial" w:cs="Arial"/>
                <w:sz w:val="19"/>
                <w:szCs w:val="19"/>
              </w:rPr>
              <w:t xml:space="preserve">Atender 100% </w:t>
            </w:r>
          </w:p>
        </w:tc>
        <w:tc>
          <w:tcPr>
            <w:tcW w:w="1701" w:type="dxa"/>
            <w:vAlign w:val="center"/>
          </w:tcPr>
          <w:p w14:paraId="5DBE72F2" w14:textId="77777777" w:rsidR="007A506C" w:rsidRDefault="007A506C" w:rsidP="007A506C">
            <w:pPr>
              <w:jc w:val="center"/>
              <w:rPr>
                <w:rFonts w:ascii="Arial" w:hAnsi="Arial" w:cs="Arial"/>
                <w:sz w:val="19"/>
                <w:szCs w:val="19"/>
              </w:rPr>
            </w:pPr>
            <w:r w:rsidRPr="007E7982">
              <w:rPr>
                <w:rFonts w:ascii="Arial" w:hAnsi="Arial" w:cs="Arial"/>
                <w:sz w:val="19"/>
                <w:szCs w:val="19"/>
              </w:rPr>
              <w:t>11.000,00</w:t>
            </w:r>
          </w:p>
        </w:tc>
        <w:tc>
          <w:tcPr>
            <w:tcW w:w="1276" w:type="dxa"/>
            <w:vAlign w:val="center"/>
          </w:tcPr>
          <w:p w14:paraId="6E4CA160" w14:textId="77777777" w:rsidR="007A506C" w:rsidRDefault="007A506C" w:rsidP="007A506C">
            <w:pPr>
              <w:jc w:val="center"/>
              <w:rPr>
                <w:rFonts w:ascii="Arial" w:hAnsi="Arial" w:cs="Arial"/>
                <w:sz w:val="19"/>
                <w:szCs w:val="19"/>
              </w:rPr>
            </w:pPr>
            <w:r>
              <w:rPr>
                <w:rFonts w:ascii="Arial" w:hAnsi="Arial" w:cs="Arial"/>
                <w:sz w:val="19"/>
                <w:szCs w:val="19"/>
              </w:rPr>
              <w:t>SMS</w:t>
            </w:r>
          </w:p>
        </w:tc>
        <w:tc>
          <w:tcPr>
            <w:tcW w:w="1648" w:type="dxa"/>
            <w:vAlign w:val="center"/>
          </w:tcPr>
          <w:p w14:paraId="0CD7DC8F" w14:textId="77777777" w:rsidR="007A506C" w:rsidRDefault="007A506C" w:rsidP="007A506C">
            <w:pPr>
              <w:jc w:val="center"/>
              <w:rPr>
                <w:rFonts w:ascii="Arial" w:hAnsi="Arial" w:cs="Arial"/>
                <w:sz w:val="19"/>
                <w:szCs w:val="19"/>
              </w:rPr>
            </w:pPr>
            <w:r>
              <w:rPr>
                <w:rFonts w:ascii="Arial" w:hAnsi="Arial" w:cs="Arial"/>
                <w:sz w:val="19"/>
                <w:szCs w:val="19"/>
              </w:rPr>
              <w:t>SMS</w:t>
            </w:r>
          </w:p>
        </w:tc>
        <w:tc>
          <w:tcPr>
            <w:tcW w:w="762" w:type="dxa"/>
            <w:vAlign w:val="center"/>
          </w:tcPr>
          <w:p w14:paraId="50351704" w14:textId="77777777" w:rsidR="007A506C" w:rsidRDefault="007A506C" w:rsidP="007A506C">
            <w:pPr>
              <w:jc w:val="center"/>
              <w:rPr>
                <w:rFonts w:ascii="Arial" w:hAnsi="Arial" w:cs="Arial"/>
                <w:sz w:val="19"/>
                <w:szCs w:val="19"/>
              </w:rPr>
            </w:pPr>
            <w:r>
              <w:rPr>
                <w:rFonts w:ascii="Arial" w:hAnsi="Arial" w:cs="Arial"/>
                <w:sz w:val="19"/>
                <w:szCs w:val="19"/>
              </w:rPr>
              <w:t>alcançado</w:t>
            </w:r>
          </w:p>
          <w:p w14:paraId="1FC0CFB8" w14:textId="77777777" w:rsidR="007A506C" w:rsidRDefault="00255652" w:rsidP="007A506C">
            <w:pPr>
              <w:jc w:val="center"/>
              <w:rPr>
                <w:rFonts w:ascii="Arial" w:hAnsi="Arial" w:cs="Arial"/>
                <w:sz w:val="19"/>
                <w:szCs w:val="19"/>
              </w:rPr>
            </w:pPr>
            <w:r>
              <w:rPr>
                <w:rFonts w:ascii="Arial" w:hAnsi="Arial" w:cs="Arial"/>
                <w:sz w:val="19"/>
                <w:szCs w:val="19"/>
              </w:rPr>
              <w:t>2024</w:t>
            </w:r>
          </w:p>
        </w:tc>
        <w:tc>
          <w:tcPr>
            <w:tcW w:w="1701" w:type="dxa"/>
            <w:vAlign w:val="center"/>
          </w:tcPr>
          <w:p w14:paraId="42ED8276" w14:textId="77777777" w:rsidR="007A506C" w:rsidRDefault="007A506C" w:rsidP="007A506C">
            <w:pPr>
              <w:ind w:left="-108" w:right="-108"/>
              <w:jc w:val="center"/>
              <w:rPr>
                <w:rFonts w:ascii="Arial" w:hAnsi="Arial" w:cs="Arial"/>
                <w:sz w:val="19"/>
                <w:szCs w:val="19"/>
              </w:rPr>
            </w:pPr>
            <w:r>
              <w:rPr>
                <w:rFonts w:ascii="Arial" w:hAnsi="Arial" w:cs="Arial"/>
                <w:sz w:val="19"/>
                <w:szCs w:val="19"/>
              </w:rPr>
              <w:t>Cumprir</w:t>
            </w:r>
          </w:p>
        </w:tc>
        <w:tc>
          <w:tcPr>
            <w:tcW w:w="2835" w:type="dxa"/>
          </w:tcPr>
          <w:p w14:paraId="2CB2C0AF" w14:textId="77777777" w:rsidR="007A506C" w:rsidRDefault="007A506C" w:rsidP="007A506C">
            <w:pPr>
              <w:jc w:val="both"/>
              <w:rPr>
                <w:rFonts w:ascii="Arial" w:hAnsi="Arial" w:cs="Arial"/>
                <w:sz w:val="19"/>
                <w:szCs w:val="19"/>
              </w:rPr>
            </w:pPr>
          </w:p>
          <w:p w14:paraId="6096CEEA" w14:textId="77777777" w:rsidR="007A506C" w:rsidRDefault="007A506C" w:rsidP="007A506C">
            <w:pPr>
              <w:jc w:val="both"/>
              <w:rPr>
                <w:rFonts w:ascii="Arial" w:hAnsi="Arial" w:cs="Arial"/>
                <w:sz w:val="19"/>
                <w:szCs w:val="19"/>
              </w:rPr>
            </w:pPr>
          </w:p>
          <w:p w14:paraId="148CE2F1" w14:textId="77777777" w:rsidR="007A506C" w:rsidRDefault="007A506C" w:rsidP="007A506C">
            <w:pPr>
              <w:jc w:val="both"/>
              <w:rPr>
                <w:rFonts w:ascii="Arial" w:hAnsi="Arial" w:cs="Arial"/>
                <w:sz w:val="19"/>
                <w:szCs w:val="19"/>
              </w:rPr>
            </w:pPr>
            <w:r>
              <w:rPr>
                <w:rFonts w:ascii="Arial" w:hAnsi="Arial" w:cs="Arial"/>
                <w:sz w:val="19"/>
                <w:szCs w:val="19"/>
              </w:rPr>
              <w:t>Realizar 100%</w:t>
            </w:r>
          </w:p>
        </w:tc>
      </w:tr>
      <w:tr w:rsidR="007A506C" w14:paraId="475EC4C1" w14:textId="77777777" w:rsidTr="007A506C">
        <w:trPr>
          <w:trHeight w:val="635"/>
        </w:trPr>
        <w:tc>
          <w:tcPr>
            <w:tcW w:w="2943" w:type="dxa"/>
            <w:vAlign w:val="center"/>
          </w:tcPr>
          <w:p w14:paraId="00C56082" w14:textId="77777777" w:rsidR="007A506C" w:rsidRDefault="007A506C" w:rsidP="007A506C">
            <w:pPr>
              <w:jc w:val="center"/>
              <w:rPr>
                <w:rFonts w:ascii="Arial" w:hAnsi="Arial" w:cs="Arial"/>
                <w:sz w:val="19"/>
                <w:szCs w:val="19"/>
              </w:rPr>
            </w:pPr>
            <w:r w:rsidRPr="00F63B88">
              <w:rPr>
                <w:rFonts w:ascii="Arial" w:hAnsi="Arial" w:cs="Arial"/>
                <w:sz w:val="19"/>
                <w:szCs w:val="19"/>
              </w:rPr>
              <w:t>Garantir veículos com Seguro</w:t>
            </w:r>
          </w:p>
        </w:tc>
        <w:tc>
          <w:tcPr>
            <w:tcW w:w="2268" w:type="dxa"/>
            <w:vAlign w:val="center"/>
          </w:tcPr>
          <w:p w14:paraId="2F141419" w14:textId="77777777" w:rsidR="007A506C" w:rsidRDefault="007A506C" w:rsidP="007A506C">
            <w:pPr>
              <w:jc w:val="center"/>
              <w:rPr>
                <w:rFonts w:ascii="Arial" w:hAnsi="Arial" w:cs="Arial"/>
                <w:sz w:val="19"/>
                <w:szCs w:val="19"/>
              </w:rPr>
            </w:pPr>
            <w:r>
              <w:rPr>
                <w:rFonts w:ascii="Arial" w:hAnsi="Arial" w:cs="Arial"/>
                <w:sz w:val="19"/>
                <w:szCs w:val="19"/>
              </w:rPr>
              <w:t>Garantir veículos com Seguro</w:t>
            </w:r>
          </w:p>
        </w:tc>
        <w:tc>
          <w:tcPr>
            <w:tcW w:w="1701" w:type="dxa"/>
            <w:vAlign w:val="center"/>
          </w:tcPr>
          <w:p w14:paraId="3053D7C1" w14:textId="77777777" w:rsidR="007A506C" w:rsidRDefault="007A506C" w:rsidP="007A506C">
            <w:pPr>
              <w:jc w:val="center"/>
              <w:rPr>
                <w:rFonts w:ascii="Arial" w:hAnsi="Arial" w:cs="Arial"/>
                <w:sz w:val="19"/>
                <w:szCs w:val="19"/>
              </w:rPr>
            </w:pPr>
            <w:r>
              <w:rPr>
                <w:rFonts w:ascii="Arial" w:hAnsi="Arial" w:cs="Arial"/>
                <w:sz w:val="19"/>
                <w:szCs w:val="19"/>
              </w:rPr>
              <w:t>10.000,00</w:t>
            </w:r>
          </w:p>
        </w:tc>
        <w:tc>
          <w:tcPr>
            <w:tcW w:w="1276" w:type="dxa"/>
            <w:vAlign w:val="center"/>
          </w:tcPr>
          <w:p w14:paraId="1B88CFD5" w14:textId="77777777" w:rsidR="007A506C" w:rsidRDefault="007A506C" w:rsidP="007A506C">
            <w:pPr>
              <w:jc w:val="center"/>
              <w:rPr>
                <w:rFonts w:ascii="Arial" w:hAnsi="Arial" w:cs="Arial"/>
                <w:sz w:val="19"/>
                <w:szCs w:val="19"/>
              </w:rPr>
            </w:pPr>
            <w:r>
              <w:rPr>
                <w:rFonts w:ascii="Arial" w:hAnsi="Arial" w:cs="Arial"/>
                <w:sz w:val="19"/>
                <w:szCs w:val="19"/>
              </w:rPr>
              <w:t>SMS</w:t>
            </w:r>
          </w:p>
        </w:tc>
        <w:tc>
          <w:tcPr>
            <w:tcW w:w="1648" w:type="dxa"/>
            <w:vAlign w:val="center"/>
          </w:tcPr>
          <w:p w14:paraId="6A99EFDC" w14:textId="77777777" w:rsidR="007A506C" w:rsidRDefault="007A506C" w:rsidP="007A506C">
            <w:pPr>
              <w:jc w:val="center"/>
              <w:rPr>
                <w:rFonts w:ascii="Arial" w:hAnsi="Arial" w:cs="Arial"/>
                <w:sz w:val="19"/>
                <w:szCs w:val="19"/>
              </w:rPr>
            </w:pPr>
            <w:r>
              <w:rPr>
                <w:rFonts w:ascii="Arial" w:hAnsi="Arial" w:cs="Arial"/>
                <w:sz w:val="19"/>
                <w:szCs w:val="19"/>
              </w:rPr>
              <w:t>PM/SMS</w:t>
            </w:r>
          </w:p>
        </w:tc>
        <w:tc>
          <w:tcPr>
            <w:tcW w:w="762" w:type="dxa"/>
            <w:vAlign w:val="center"/>
          </w:tcPr>
          <w:p w14:paraId="2E93CC70" w14:textId="77777777" w:rsidR="00F63B88" w:rsidRDefault="00F63B88" w:rsidP="007A506C">
            <w:pPr>
              <w:jc w:val="center"/>
              <w:rPr>
                <w:rFonts w:ascii="Arial" w:hAnsi="Arial" w:cs="Arial"/>
                <w:sz w:val="19"/>
                <w:szCs w:val="19"/>
              </w:rPr>
            </w:pPr>
            <w:r>
              <w:rPr>
                <w:rFonts w:ascii="Arial" w:hAnsi="Arial" w:cs="Arial"/>
                <w:sz w:val="19"/>
                <w:szCs w:val="19"/>
              </w:rPr>
              <w:t>Não alcançado</w:t>
            </w:r>
          </w:p>
          <w:p w14:paraId="7716AA11" w14:textId="77777777" w:rsidR="007A506C" w:rsidRDefault="00255652" w:rsidP="007A506C">
            <w:pPr>
              <w:jc w:val="center"/>
              <w:rPr>
                <w:rFonts w:ascii="Arial" w:hAnsi="Arial" w:cs="Arial"/>
                <w:sz w:val="19"/>
                <w:szCs w:val="19"/>
              </w:rPr>
            </w:pPr>
            <w:r>
              <w:rPr>
                <w:rFonts w:ascii="Arial" w:hAnsi="Arial" w:cs="Arial"/>
                <w:sz w:val="19"/>
                <w:szCs w:val="19"/>
              </w:rPr>
              <w:t>2024</w:t>
            </w:r>
          </w:p>
        </w:tc>
        <w:tc>
          <w:tcPr>
            <w:tcW w:w="1701" w:type="dxa"/>
            <w:vAlign w:val="center"/>
          </w:tcPr>
          <w:p w14:paraId="3B875605" w14:textId="77777777" w:rsidR="007A506C" w:rsidRDefault="007A506C" w:rsidP="007A506C">
            <w:pPr>
              <w:ind w:left="-108" w:right="-108"/>
              <w:jc w:val="center"/>
              <w:rPr>
                <w:rFonts w:ascii="Arial" w:hAnsi="Arial" w:cs="Arial"/>
                <w:sz w:val="19"/>
                <w:szCs w:val="19"/>
              </w:rPr>
            </w:pPr>
            <w:r>
              <w:rPr>
                <w:rFonts w:ascii="Arial" w:hAnsi="Arial" w:cs="Arial"/>
                <w:sz w:val="19"/>
                <w:szCs w:val="19"/>
              </w:rPr>
              <w:t>Cumprir</w:t>
            </w:r>
          </w:p>
        </w:tc>
        <w:tc>
          <w:tcPr>
            <w:tcW w:w="2835" w:type="dxa"/>
            <w:vAlign w:val="center"/>
          </w:tcPr>
          <w:p w14:paraId="51FBE3CB" w14:textId="77777777" w:rsidR="007A506C" w:rsidRDefault="007A506C" w:rsidP="007A506C">
            <w:pPr>
              <w:rPr>
                <w:rFonts w:ascii="Arial" w:hAnsi="Arial" w:cs="Arial"/>
                <w:sz w:val="19"/>
                <w:szCs w:val="19"/>
              </w:rPr>
            </w:pPr>
            <w:r>
              <w:rPr>
                <w:rFonts w:ascii="Arial" w:hAnsi="Arial" w:cs="Arial"/>
                <w:sz w:val="19"/>
                <w:szCs w:val="19"/>
              </w:rPr>
              <w:t>Realizar 100%</w:t>
            </w:r>
          </w:p>
        </w:tc>
      </w:tr>
    </w:tbl>
    <w:p w14:paraId="19AEEA12" w14:textId="77777777" w:rsidR="007A506C" w:rsidRDefault="007A506C" w:rsidP="007A506C">
      <w:pPr>
        <w:rPr>
          <w:rFonts w:ascii="Arial" w:hAnsi="Arial" w:cs="Arial"/>
          <w:b/>
          <w:color w:val="FF0000"/>
          <w:sz w:val="24"/>
          <w:szCs w:val="24"/>
        </w:rPr>
      </w:pPr>
    </w:p>
    <w:tbl>
      <w:tblPr>
        <w:tblW w:w="1055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0555"/>
      </w:tblGrid>
      <w:tr w:rsidR="007A506C" w14:paraId="1D7C40A2" w14:textId="77777777" w:rsidTr="007A506C">
        <w:trPr>
          <w:trHeight w:val="384"/>
        </w:trPr>
        <w:tc>
          <w:tcPr>
            <w:tcW w:w="10555" w:type="dxa"/>
            <w:vAlign w:val="center"/>
          </w:tcPr>
          <w:p w14:paraId="665672BA" w14:textId="77777777" w:rsidR="007A506C" w:rsidRDefault="007A506C" w:rsidP="007A506C">
            <w:pPr>
              <w:rPr>
                <w:rFonts w:ascii="Arial" w:hAnsi="Arial" w:cs="Arial"/>
                <w:b/>
                <w:sz w:val="24"/>
                <w:szCs w:val="24"/>
              </w:rPr>
            </w:pPr>
            <w:r>
              <w:rPr>
                <w:rFonts w:ascii="Arial" w:hAnsi="Arial" w:cs="Arial"/>
                <w:b/>
                <w:sz w:val="24"/>
                <w:szCs w:val="24"/>
              </w:rPr>
              <w:t>Diretriz do PS: Qualificação da gestão do SUS</w:t>
            </w:r>
          </w:p>
        </w:tc>
      </w:tr>
      <w:tr w:rsidR="007A506C" w14:paraId="1A0D30AD" w14:textId="77777777" w:rsidTr="007A506C">
        <w:trPr>
          <w:trHeight w:val="397"/>
        </w:trPr>
        <w:tc>
          <w:tcPr>
            <w:tcW w:w="10555" w:type="dxa"/>
            <w:vAlign w:val="center"/>
          </w:tcPr>
          <w:p w14:paraId="42C85261" w14:textId="77777777" w:rsidR="007A506C" w:rsidRDefault="007A506C" w:rsidP="007A506C">
            <w:pPr>
              <w:rPr>
                <w:rFonts w:ascii="Arial" w:hAnsi="Arial" w:cs="Arial"/>
                <w:b/>
                <w:sz w:val="24"/>
                <w:szCs w:val="24"/>
              </w:rPr>
            </w:pPr>
            <w:r>
              <w:rPr>
                <w:rFonts w:ascii="Arial" w:hAnsi="Arial" w:cs="Arial"/>
                <w:b/>
                <w:sz w:val="24"/>
                <w:szCs w:val="24"/>
              </w:rPr>
              <w:t>Objetivo do PS: ampliar as equipes de estratégia de saúde da família.</w:t>
            </w:r>
          </w:p>
        </w:tc>
      </w:tr>
      <w:tr w:rsidR="007A506C" w14:paraId="37949054" w14:textId="77777777" w:rsidTr="007A506C">
        <w:trPr>
          <w:trHeight w:val="295"/>
        </w:trPr>
        <w:tc>
          <w:tcPr>
            <w:tcW w:w="10555" w:type="dxa"/>
            <w:shd w:val="clear" w:color="auto" w:fill="auto"/>
            <w:vAlign w:val="center"/>
          </w:tcPr>
          <w:p w14:paraId="071123BC" w14:textId="77777777" w:rsidR="007A506C" w:rsidRDefault="007A506C" w:rsidP="007A506C">
            <w:pPr>
              <w:rPr>
                <w:rFonts w:ascii="Arial" w:hAnsi="Arial" w:cs="Arial"/>
                <w:b/>
                <w:sz w:val="24"/>
                <w:szCs w:val="24"/>
              </w:rPr>
            </w:pPr>
            <w:r>
              <w:rPr>
                <w:rFonts w:ascii="Arial" w:hAnsi="Arial" w:cs="Arial"/>
                <w:b/>
                <w:sz w:val="24"/>
                <w:szCs w:val="24"/>
              </w:rPr>
              <w:t>Meta do PS: Ampliar as existentes equipes de saúde da família.</w:t>
            </w:r>
          </w:p>
        </w:tc>
      </w:tr>
    </w:tbl>
    <w:p w14:paraId="5971C6B9" w14:textId="77777777" w:rsidR="007A506C" w:rsidRDefault="007A506C" w:rsidP="007A506C">
      <w:pPr>
        <w:rPr>
          <w:rFonts w:ascii="Arial" w:hAnsi="Arial" w:cs="Arial"/>
          <w:b/>
          <w:sz w:val="24"/>
          <w:szCs w:val="24"/>
        </w:rPr>
      </w:pPr>
    </w:p>
    <w:tbl>
      <w:tblPr>
        <w:tblW w:w="15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3"/>
        <w:gridCol w:w="2268"/>
        <w:gridCol w:w="1701"/>
        <w:gridCol w:w="1276"/>
        <w:gridCol w:w="1559"/>
        <w:gridCol w:w="851"/>
        <w:gridCol w:w="1701"/>
        <w:gridCol w:w="2835"/>
      </w:tblGrid>
      <w:tr w:rsidR="007A506C" w14:paraId="44D95AA0" w14:textId="77777777" w:rsidTr="007A506C">
        <w:trPr>
          <w:trHeight w:val="671"/>
        </w:trPr>
        <w:tc>
          <w:tcPr>
            <w:tcW w:w="2943" w:type="dxa"/>
            <w:vAlign w:val="center"/>
          </w:tcPr>
          <w:p w14:paraId="7CE189BC" w14:textId="77777777" w:rsidR="007A506C" w:rsidRDefault="007A506C" w:rsidP="007A506C">
            <w:pPr>
              <w:rPr>
                <w:rFonts w:ascii="Arial" w:hAnsi="Arial" w:cs="Arial"/>
                <w:b/>
              </w:rPr>
            </w:pPr>
            <w:r>
              <w:rPr>
                <w:rFonts w:ascii="Arial" w:hAnsi="Arial" w:cs="Arial"/>
                <w:b/>
              </w:rPr>
              <w:t>Ação Anual da PAS:</w:t>
            </w:r>
          </w:p>
        </w:tc>
        <w:tc>
          <w:tcPr>
            <w:tcW w:w="2268" w:type="dxa"/>
            <w:vAlign w:val="center"/>
          </w:tcPr>
          <w:p w14:paraId="736DEC07" w14:textId="77777777" w:rsidR="007A506C" w:rsidRDefault="007A506C" w:rsidP="007A506C">
            <w:pPr>
              <w:jc w:val="center"/>
              <w:rPr>
                <w:rFonts w:ascii="Arial" w:hAnsi="Arial" w:cs="Arial"/>
                <w:b/>
              </w:rPr>
            </w:pPr>
            <w:r>
              <w:rPr>
                <w:rFonts w:ascii="Arial" w:hAnsi="Arial" w:cs="Arial"/>
                <w:b/>
              </w:rPr>
              <w:t>Meta Anual da PAS</w:t>
            </w:r>
          </w:p>
        </w:tc>
        <w:tc>
          <w:tcPr>
            <w:tcW w:w="1701" w:type="dxa"/>
            <w:vAlign w:val="center"/>
          </w:tcPr>
          <w:p w14:paraId="5B04B6C3" w14:textId="77777777" w:rsidR="007A506C" w:rsidRDefault="007A506C" w:rsidP="007A506C">
            <w:pPr>
              <w:jc w:val="center"/>
              <w:rPr>
                <w:rFonts w:ascii="Arial" w:hAnsi="Arial" w:cs="Arial"/>
                <w:b/>
              </w:rPr>
            </w:pPr>
            <w:r>
              <w:rPr>
                <w:rFonts w:ascii="Arial" w:hAnsi="Arial" w:cs="Arial"/>
                <w:b/>
              </w:rPr>
              <w:t>Recursos Orçamentários da PAS (R$)</w:t>
            </w:r>
          </w:p>
        </w:tc>
        <w:tc>
          <w:tcPr>
            <w:tcW w:w="1276" w:type="dxa"/>
            <w:vAlign w:val="center"/>
          </w:tcPr>
          <w:p w14:paraId="5EE4382C" w14:textId="77777777" w:rsidR="007A506C" w:rsidRDefault="007A506C" w:rsidP="007A506C">
            <w:pPr>
              <w:jc w:val="center"/>
              <w:rPr>
                <w:rFonts w:ascii="Arial" w:hAnsi="Arial" w:cs="Arial"/>
                <w:b/>
              </w:rPr>
            </w:pPr>
            <w:r>
              <w:rPr>
                <w:rFonts w:ascii="Arial" w:hAnsi="Arial" w:cs="Arial"/>
                <w:b/>
              </w:rPr>
              <w:t>Fonte do Recurso</w:t>
            </w:r>
          </w:p>
        </w:tc>
        <w:tc>
          <w:tcPr>
            <w:tcW w:w="1559" w:type="dxa"/>
            <w:vAlign w:val="center"/>
          </w:tcPr>
          <w:p w14:paraId="744BC7F3" w14:textId="77777777" w:rsidR="007A506C" w:rsidRDefault="007A506C" w:rsidP="007A506C">
            <w:pPr>
              <w:jc w:val="center"/>
              <w:rPr>
                <w:rFonts w:ascii="Arial" w:hAnsi="Arial" w:cs="Arial"/>
                <w:b/>
              </w:rPr>
            </w:pPr>
            <w:r>
              <w:rPr>
                <w:rFonts w:ascii="Arial" w:hAnsi="Arial" w:cs="Arial"/>
                <w:b/>
              </w:rPr>
              <w:t>Responsáveis</w:t>
            </w:r>
          </w:p>
        </w:tc>
        <w:tc>
          <w:tcPr>
            <w:tcW w:w="851" w:type="dxa"/>
            <w:vAlign w:val="center"/>
          </w:tcPr>
          <w:p w14:paraId="1A42988F" w14:textId="77777777" w:rsidR="007A506C" w:rsidRDefault="007A506C" w:rsidP="007A506C">
            <w:pPr>
              <w:ind w:left="-108"/>
              <w:jc w:val="center"/>
              <w:rPr>
                <w:rFonts w:ascii="Arial" w:hAnsi="Arial" w:cs="Arial"/>
                <w:b/>
              </w:rPr>
            </w:pPr>
            <w:r>
              <w:rPr>
                <w:rFonts w:ascii="Arial" w:hAnsi="Arial" w:cs="Arial"/>
                <w:b/>
              </w:rPr>
              <w:t>Prazo</w:t>
            </w:r>
          </w:p>
        </w:tc>
        <w:tc>
          <w:tcPr>
            <w:tcW w:w="1701" w:type="dxa"/>
            <w:vAlign w:val="center"/>
          </w:tcPr>
          <w:p w14:paraId="07E3735B" w14:textId="77777777" w:rsidR="007A506C" w:rsidRDefault="007A506C" w:rsidP="007A506C">
            <w:pPr>
              <w:jc w:val="center"/>
              <w:rPr>
                <w:rFonts w:ascii="Arial" w:hAnsi="Arial" w:cs="Arial"/>
                <w:b/>
              </w:rPr>
            </w:pPr>
            <w:r>
              <w:rPr>
                <w:rFonts w:ascii="Arial" w:hAnsi="Arial" w:cs="Arial"/>
                <w:b/>
              </w:rPr>
              <w:t>Indicador</w:t>
            </w:r>
          </w:p>
        </w:tc>
        <w:tc>
          <w:tcPr>
            <w:tcW w:w="2835" w:type="dxa"/>
            <w:vAlign w:val="center"/>
          </w:tcPr>
          <w:p w14:paraId="3BCD0F86" w14:textId="77777777" w:rsidR="007A506C" w:rsidRDefault="007A506C" w:rsidP="007A506C">
            <w:pPr>
              <w:jc w:val="center"/>
              <w:rPr>
                <w:rFonts w:ascii="Arial" w:hAnsi="Arial" w:cs="Arial"/>
                <w:b/>
              </w:rPr>
            </w:pPr>
            <w:r>
              <w:rPr>
                <w:rFonts w:ascii="Arial" w:hAnsi="Arial" w:cs="Arial"/>
                <w:b/>
              </w:rPr>
              <w:t>Atividades</w:t>
            </w:r>
          </w:p>
        </w:tc>
      </w:tr>
      <w:tr w:rsidR="007A506C" w14:paraId="0B8E399F" w14:textId="77777777" w:rsidTr="007A506C">
        <w:trPr>
          <w:trHeight w:val="991"/>
        </w:trPr>
        <w:tc>
          <w:tcPr>
            <w:tcW w:w="2943" w:type="dxa"/>
          </w:tcPr>
          <w:p w14:paraId="617688E2"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Aquisição de uniformes padronizados, para ACS, ACE, AVS, ASG, AUX. Adm, Vigias e motoristas.</w:t>
            </w:r>
          </w:p>
        </w:tc>
        <w:tc>
          <w:tcPr>
            <w:tcW w:w="2268" w:type="dxa"/>
            <w:vAlign w:val="center"/>
          </w:tcPr>
          <w:p w14:paraId="1B6E415C" w14:textId="77777777" w:rsidR="007A506C" w:rsidRDefault="007A506C" w:rsidP="007A506C">
            <w:pPr>
              <w:adjustRightInd w:val="0"/>
              <w:rPr>
                <w:rFonts w:ascii="Arial" w:hAnsi="Arial" w:cs="Arial"/>
                <w:sz w:val="19"/>
                <w:szCs w:val="19"/>
                <w:lang w:eastAsia="pt-BR"/>
              </w:rPr>
            </w:pPr>
            <w:r w:rsidRPr="007E7982">
              <w:rPr>
                <w:rFonts w:ascii="Arial" w:hAnsi="Arial" w:cs="Arial"/>
                <w:sz w:val="19"/>
                <w:szCs w:val="19"/>
                <w:lang w:eastAsia="pt-BR"/>
              </w:rPr>
              <w:t>Uniformizar 100% dos profissionais citados</w:t>
            </w:r>
          </w:p>
        </w:tc>
        <w:tc>
          <w:tcPr>
            <w:tcW w:w="1701" w:type="dxa"/>
            <w:vAlign w:val="center"/>
          </w:tcPr>
          <w:p w14:paraId="6FCE388A" w14:textId="77777777" w:rsidR="007A506C" w:rsidRDefault="007A506C" w:rsidP="007A506C">
            <w:pPr>
              <w:jc w:val="center"/>
              <w:rPr>
                <w:rFonts w:ascii="Arial" w:hAnsi="Arial" w:cs="Arial"/>
                <w:sz w:val="19"/>
                <w:szCs w:val="19"/>
              </w:rPr>
            </w:pPr>
            <w:r w:rsidRPr="007E7982">
              <w:rPr>
                <w:rFonts w:ascii="Arial" w:hAnsi="Arial" w:cs="Arial"/>
                <w:sz w:val="19"/>
                <w:szCs w:val="19"/>
              </w:rPr>
              <w:t>30,00/Unid.</w:t>
            </w:r>
          </w:p>
        </w:tc>
        <w:tc>
          <w:tcPr>
            <w:tcW w:w="1276" w:type="dxa"/>
            <w:vAlign w:val="center"/>
          </w:tcPr>
          <w:p w14:paraId="555C0955" w14:textId="77777777" w:rsidR="007A506C" w:rsidRDefault="007A506C" w:rsidP="007A506C">
            <w:pPr>
              <w:jc w:val="center"/>
              <w:rPr>
                <w:rFonts w:ascii="Arial" w:hAnsi="Arial" w:cs="Arial"/>
                <w:sz w:val="19"/>
                <w:szCs w:val="19"/>
              </w:rPr>
            </w:pPr>
            <w:r>
              <w:rPr>
                <w:rFonts w:ascii="Arial" w:hAnsi="Arial" w:cs="Arial"/>
                <w:sz w:val="19"/>
                <w:szCs w:val="19"/>
              </w:rPr>
              <w:t>FMS/MS</w:t>
            </w:r>
          </w:p>
        </w:tc>
        <w:tc>
          <w:tcPr>
            <w:tcW w:w="1559" w:type="dxa"/>
            <w:vAlign w:val="center"/>
          </w:tcPr>
          <w:p w14:paraId="46DEDDD1" w14:textId="77777777" w:rsidR="007A506C" w:rsidRDefault="007A506C" w:rsidP="007A506C">
            <w:pPr>
              <w:adjustRightInd w:val="0"/>
              <w:jc w:val="center"/>
              <w:rPr>
                <w:rFonts w:ascii="Arial" w:hAnsi="Arial" w:cs="Arial"/>
                <w:sz w:val="19"/>
                <w:szCs w:val="19"/>
                <w:lang w:eastAsia="pt-BR"/>
              </w:rPr>
            </w:pPr>
            <w:r>
              <w:rPr>
                <w:rFonts w:ascii="Arial" w:hAnsi="Arial" w:cs="Arial"/>
                <w:sz w:val="19"/>
                <w:szCs w:val="19"/>
                <w:lang w:eastAsia="pt-BR"/>
              </w:rPr>
              <w:t>SMS</w:t>
            </w:r>
          </w:p>
        </w:tc>
        <w:tc>
          <w:tcPr>
            <w:tcW w:w="851" w:type="dxa"/>
            <w:vAlign w:val="center"/>
          </w:tcPr>
          <w:p w14:paraId="6EF06FE4" w14:textId="77777777" w:rsidR="007A506C" w:rsidRDefault="007A506C" w:rsidP="007A506C">
            <w:pPr>
              <w:jc w:val="center"/>
              <w:rPr>
                <w:rFonts w:ascii="Arial" w:hAnsi="Arial" w:cs="Arial"/>
                <w:sz w:val="19"/>
                <w:szCs w:val="19"/>
              </w:rPr>
            </w:pPr>
            <w:r>
              <w:rPr>
                <w:rFonts w:ascii="Arial" w:hAnsi="Arial" w:cs="Arial"/>
                <w:sz w:val="19"/>
                <w:szCs w:val="19"/>
              </w:rPr>
              <w:t>Não alcançado</w:t>
            </w:r>
          </w:p>
          <w:p w14:paraId="19017D49" w14:textId="77777777" w:rsidR="007A506C" w:rsidRDefault="00255652" w:rsidP="007A506C">
            <w:pPr>
              <w:jc w:val="center"/>
              <w:rPr>
                <w:rFonts w:ascii="Arial" w:hAnsi="Arial" w:cs="Arial"/>
                <w:sz w:val="19"/>
                <w:szCs w:val="19"/>
              </w:rPr>
            </w:pPr>
            <w:r>
              <w:rPr>
                <w:rFonts w:ascii="Arial" w:hAnsi="Arial" w:cs="Arial"/>
                <w:sz w:val="19"/>
                <w:szCs w:val="19"/>
              </w:rPr>
              <w:t>2024</w:t>
            </w:r>
          </w:p>
        </w:tc>
        <w:tc>
          <w:tcPr>
            <w:tcW w:w="1701" w:type="dxa"/>
            <w:vAlign w:val="center"/>
          </w:tcPr>
          <w:p w14:paraId="69300BF2" w14:textId="77777777" w:rsidR="007A506C" w:rsidRDefault="007A506C" w:rsidP="007A506C">
            <w:pPr>
              <w:jc w:val="center"/>
              <w:rPr>
                <w:rFonts w:ascii="Arial" w:hAnsi="Arial" w:cs="Arial"/>
                <w:sz w:val="19"/>
                <w:szCs w:val="19"/>
              </w:rPr>
            </w:pPr>
            <w:r>
              <w:rPr>
                <w:rFonts w:ascii="Arial" w:hAnsi="Arial" w:cs="Arial"/>
                <w:sz w:val="19"/>
                <w:szCs w:val="19"/>
              </w:rPr>
              <w:t>Identificar os profissionais</w:t>
            </w:r>
          </w:p>
        </w:tc>
        <w:tc>
          <w:tcPr>
            <w:tcW w:w="2835" w:type="dxa"/>
          </w:tcPr>
          <w:p w14:paraId="7347261E"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Caracterização do servidor perante os usuários do Sistema Único de Saúde</w:t>
            </w:r>
          </w:p>
        </w:tc>
      </w:tr>
      <w:tr w:rsidR="007A506C" w14:paraId="02CCB7A4" w14:textId="77777777" w:rsidTr="007A506C">
        <w:trPr>
          <w:trHeight w:val="1416"/>
        </w:trPr>
        <w:tc>
          <w:tcPr>
            <w:tcW w:w="2943" w:type="dxa"/>
          </w:tcPr>
          <w:p w14:paraId="6A4551D1" w14:textId="77777777" w:rsidR="007A506C" w:rsidRDefault="007A506C" w:rsidP="007A506C">
            <w:pPr>
              <w:adjustRightInd w:val="0"/>
              <w:rPr>
                <w:rFonts w:ascii="Arial" w:hAnsi="Arial" w:cs="Arial"/>
                <w:sz w:val="19"/>
                <w:szCs w:val="19"/>
                <w:lang w:eastAsia="pt-BR"/>
              </w:rPr>
            </w:pPr>
          </w:p>
          <w:p w14:paraId="00609C97" w14:textId="77777777" w:rsidR="007A506C" w:rsidRDefault="007A506C" w:rsidP="007A506C">
            <w:pPr>
              <w:adjustRightInd w:val="0"/>
              <w:rPr>
                <w:rFonts w:ascii="Arial" w:hAnsi="Arial" w:cs="Arial"/>
                <w:b/>
                <w:sz w:val="19"/>
                <w:szCs w:val="19"/>
              </w:rPr>
            </w:pPr>
            <w:r>
              <w:rPr>
                <w:rFonts w:ascii="Arial" w:hAnsi="Arial" w:cs="Arial"/>
                <w:sz w:val="19"/>
                <w:szCs w:val="19"/>
                <w:lang w:eastAsia="pt-BR"/>
              </w:rPr>
              <w:t>Providenciar materiais básicos para o</w:t>
            </w:r>
            <w:r w:rsidRPr="0021145F">
              <w:rPr>
                <w:rFonts w:ascii="Arial" w:hAnsi="Arial" w:cs="Arial"/>
                <w:sz w:val="19"/>
                <w:szCs w:val="19"/>
                <w:lang w:val="pt-BR" w:eastAsia="pt-BR"/>
              </w:rPr>
              <w:t xml:space="preserve"> </w:t>
            </w:r>
            <w:r>
              <w:rPr>
                <w:rFonts w:ascii="Arial" w:hAnsi="Arial" w:cs="Arial"/>
                <w:sz w:val="19"/>
                <w:szCs w:val="19"/>
                <w:lang w:eastAsia="pt-BR"/>
              </w:rPr>
              <w:t xml:space="preserve">trabalho </w:t>
            </w:r>
          </w:p>
        </w:tc>
        <w:tc>
          <w:tcPr>
            <w:tcW w:w="2268" w:type="dxa"/>
            <w:vAlign w:val="center"/>
          </w:tcPr>
          <w:p w14:paraId="15640248" w14:textId="77777777" w:rsidR="007A506C" w:rsidRPr="007E7982" w:rsidRDefault="007A506C" w:rsidP="007A506C">
            <w:pPr>
              <w:adjustRightInd w:val="0"/>
              <w:ind w:left="-108" w:right="-108"/>
              <w:rPr>
                <w:rFonts w:ascii="Arial" w:hAnsi="Arial" w:cs="Arial"/>
                <w:sz w:val="19"/>
                <w:szCs w:val="19"/>
                <w:lang w:eastAsia="pt-BR"/>
              </w:rPr>
            </w:pPr>
            <w:r w:rsidRPr="007E7982">
              <w:rPr>
                <w:rFonts w:ascii="Arial" w:hAnsi="Arial" w:cs="Arial"/>
                <w:sz w:val="19"/>
                <w:szCs w:val="19"/>
                <w:lang w:eastAsia="pt-BR"/>
              </w:rPr>
              <w:t>Proporcionar</w:t>
            </w:r>
          </w:p>
          <w:p w14:paraId="38B84B31" w14:textId="77777777" w:rsidR="007A506C" w:rsidRPr="007E7982" w:rsidRDefault="007A506C" w:rsidP="007A506C">
            <w:pPr>
              <w:adjustRightInd w:val="0"/>
              <w:ind w:left="-108" w:right="-108"/>
              <w:rPr>
                <w:rFonts w:ascii="Arial" w:hAnsi="Arial" w:cs="Arial"/>
                <w:sz w:val="19"/>
                <w:szCs w:val="19"/>
                <w:lang w:eastAsia="pt-BR"/>
              </w:rPr>
            </w:pPr>
            <w:r w:rsidRPr="007E7982">
              <w:rPr>
                <w:rFonts w:ascii="Arial" w:hAnsi="Arial" w:cs="Arial"/>
                <w:sz w:val="19"/>
                <w:szCs w:val="19"/>
                <w:lang w:eastAsia="pt-BR"/>
              </w:rPr>
              <w:t>melhores condições de</w:t>
            </w:r>
          </w:p>
          <w:p w14:paraId="11296024" w14:textId="77777777" w:rsidR="007A506C" w:rsidRDefault="007A506C" w:rsidP="007A506C">
            <w:pPr>
              <w:ind w:left="-108" w:right="-108"/>
              <w:rPr>
                <w:rFonts w:ascii="Arial" w:hAnsi="Arial" w:cs="Arial"/>
                <w:b/>
                <w:sz w:val="19"/>
                <w:szCs w:val="19"/>
              </w:rPr>
            </w:pPr>
            <w:r w:rsidRPr="007E7982">
              <w:rPr>
                <w:rFonts w:ascii="Arial" w:hAnsi="Arial" w:cs="Arial"/>
                <w:sz w:val="19"/>
                <w:szCs w:val="19"/>
                <w:lang w:eastAsia="pt-BR"/>
              </w:rPr>
              <w:t>trabalho.</w:t>
            </w:r>
          </w:p>
        </w:tc>
        <w:tc>
          <w:tcPr>
            <w:tcW w:w="1701" w:type="dxa"/>
            <w:vAlign w:val="center"/>
          </w:tcPr>
          <w:p w14:paraId="7B59F9C0" w14:textId="77777777" w:rsidR="007A506C" w:rsidRDefault="007A506C" w:rsidP="007A506C">
            <w:pPr>
              <w:jc w:val="center"/>
              <w:rPr>
                <w:rFonts w:ascii="Arial" w:hAnsi="Arial" w:cs="Arial"/>
                <w:sz w:val="19"/>
                <w:szCs w:val="19"/>
              </w:rPr>
            </w:pPr>
            <w:r w:rsidRPr="007E7982">
              <w:rPr>
                <w:rFonts w:ascii="Arial" w:hAnsi="Arial" w:cs="Arial"/>
                <w:sz w:val="19"/>
                <w:szCs w:val="19"/>
              </w:rPr>
              <w:t>20.000,00/Ano</w:t>
            </w:r>
          </w:p>
        </w:tc>
        <w:tc>
          <w:tcPr>
            <w:tcW w:w="1276" w:type="dxa"/>
            <w:vAlign w:val="center"/>
          </w:tcPr>
          <w:p w14:paraId="45CF2F30" w14:textId="77777777" w:rsidR="007A506C" w:rsidRDefault="007A506C" w:rsidP="007A506C">
            <w:pPr>
              <w:jc w:val="center"/>
              <w:rPr>
                <w:rFonts w:ascii="Arial" w:hAnsi="Arial" w:cs="Arial"/>
                <w:sz w:val="19"/>
                <w:szCs w:val="19"/>
              </w:rPr>
            </w:pPr>
            <w:r>
              <w:rPr>
                <w:rFonts w:ascii="Arial" w:hAnsi="Arial" w:cs="Arial"/>
                <w:sz w:val="19"/>
                <w:szCs w:val="19"/>
              </w:rPr>
              <w:t>SMS/MS</w:t>
            </w:r>
          </w:p>
        </w:tc>
        <w:tc>
          <w:tcPr>
            <w:tcW w:w="1559" w:type="dxa"/>
            <w:vAlign w:val="center"/>
          </w:tcPr>
          <w:p w14:paraId="385228C4" w14:textId="77777777" w:rsidR="007A506C" w:rsidRDefault="007A506C" w:rsidP="007A506C">
            <w:pPr>
              <w:rPr>
                <w:rFonts w:ascii="Arial" w:hAnsi="Arial" w:cs="Arial"/>
                <w:b/>
                <w:sz w:val="19"/>
                <w:szCs w:val="19"/>
              </w:rPr>
            </w:pPr>
            <w:r>
              <w:rPr>
                <w:rFonts w:ascii="Arial" w:hAnsi="Arial" w:cs="Arial"/>
                <w:sz w:val="19"/>
                <w:szCs w:val="19"/>
                <w:lang w:eastAsia="pt-BR"/>
              </w:rPr>
              <w:t>SMS</w:t>
            </w:r>
          </w:p>
        </w:tc>
        <w:tc>
          <w:tcPr>
            <w:tcW w:w="851" w:type="dxa"/>
            <w:vAlign w:val="center"/>
          </w:tcPr>
          <w:p w14:paraId="42F2C95C" w14:textId="77777777" w:rsidR="007A506C" w:rsidRDefault="007A506C" w:rsidP="007A506C">
            <w:pPr>
              <w:jc w:val="center"/>
              <w:rPr>
                <w:rFonts w:ascii="Arial" w:hAnsi="Arial" w:cs="Arial"/>
                <w:sz w:val="19"/>
                <w:szCs w:val="19"/>
              </w:rPr>
            </w:pPr>
            <w:r>
              <w:rPr>
                <w:rFonts w:ascii="Arial" w:hAnsi="Arial" w:cs="Arial"/>
                <w:sz w:val="19"/>
                <w:szCs w:val="19"/>
              </w:rPr>
              <w:t>alcançado</w:t>
            </w:r>
          </w:p>
          <w:p w14:paraId="7723A64F" w14:textId="77777777" w:rsidR="007A506C" w:rsidRDefault="00255652" w:rsidP="007A506C">
            <w:pPr>
              <w:jc w:val="center"/>
              <w:rPr>
                <w:rFonts w:ascii="Arial" w:hAnsi="Arial" w:cs="Arial"/>
                <w:sz w:val="19"/>
                <w:szCs w:val="19"/>
              </w:rPr>
            </w:pPr>
            <w:r>
              <w:rPr>
                <w:rFonts w:ascii="Arial" w:hAnsi="Arial" w:cs="Arial"/>
                <w:sz w:val="19"/>
                <w:szCs w:val="19"/>
              </w:rPr>
              <w:t>2024</w:t>
            </w:r>
          </w:p>
        </w:tc>
        <w:tc>
          <w:tcPr>
            <w:tcW w:w="1701" w:type="dxa"/>
            <w:vAlign w:val="center"/>
          </w:tcPr>
          <w:p w14:paraId="2DB02760" w14:textId="77777777" w:rsidR="007A506C" w:rsidRDefault="007A506C" w:rsidP="007A506C">
            <w:pPr>
              <w:jc w:val="center"/>
              <w:rPr>
                <w:rFonts w:ascii="Arial" w:hAnsi="Arial" w:cs="Arial"/>
                <w:sz w:val="19"/>
                <w:szCs w:val="19"/>
              </w:rPr>
            </w:pPr>
            <w:r>
              <w:rPr>
                <w:rFonts w:ascii="Arial" w:hAnsi="Arial" w:cs="Arial"/>
                <w:sz w:val="19"/>
                <w:szCs w:val="19"/>
              </w:rPr>
              <w:t>Melhoria de qualidade do trabalho</w:t>
            </w:r>
          </w:p>
        </w:tc>
        <w:tc>
          <w:tcPr>
            <w:tcW w:w="2835" w:type="dxa"/>
          </w:tcPr>
          <w:p w14:paraId="59E35F52"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Provisão de materiais de trabalho/ expediente equipamentos e material impresso para divulgação do trabalho dos mesmos frente a população.</w:t>
            </w:r>
          </w:p>
        </w:tc>
      </w:tr>
      <w:tr w:rsidR="007A506C" w14:paraId="4581E5AE" w14:textId="77777777" w:rsidTr="007A506C">
        <w:trPr>
          <w:trHeight w:val="841"/>
        </w:trPr>
        <w:tc>
          <w:tcPr>
            <w:tcW w:w="2943" w:type="dxa"/>
          </w:tcPr>
          <w:p w14:paraId="02ADC2CF"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 xml:space="preserve">Providenciar </w:t>
            </w:r>
          </w:p>
          <w:p w14:paraId="5F172377" w14:textId="77777777" w:rsidR="007A506C" w:rsidRDefault="007A506C" w:rsidP="007A506C">
            <w:pPr>
              <w:rPr>
                <w:rFonts w:ascii="Arial" w:hAnsi="Arial" w:cs="Arial"/>
                <w:b/>
                <w:sz w:val="19"/>
                <w:szCs w:val="19"/>
              </w:rPr>
            </w:pPr>
            <w:r>
              <w:rPr>
                <w:rFonts w:ascii="Arial" w:hAnsi="Arial" w:cs="Arial"/>
                <w:sz w:val="19"/>
                <w:szCs w:val="19"/>
                <w:lang w:eastAsia="pt-BR"/>
              </w:rPr>
              <w:t xml:space="preserve">EPIs para os servidores. </w:t>
            </w:r>
          </w:p>
        </w:tc>
        <w:tc>
          <w:tcPr>
            <w:tcW w:w="2268" w:type="dxa"/>
            <w:vAlign w:val="center"/>
          </w:tcPr>
          <w:p w14:paraId="15B879C6" w14:textId="77777777" w:rsidR="007A506C" w:rsidRDefault="007A506C" w:rsidP="007A506C">
            <w:pPr>
              <w:adjustRightInd w:val="0"/>
              <w:ind w:left="-108" w:right="-108"/>
              <w:rPr>
                <w:rFonts w:ascii="Arial" w:hAnsi="Arial" w:cs="Arial"/>
                <w:sz w:val="19"/>
                <w:szCs w:val="19"/>
                <w:lang w:eastAsia="pt-BR"/>
              </w:rPr>
            </w:pPr>
            <w:r>
              <w:rPr>
                <w:rFonts w:ascii="Arial" w:hAnsi="Arial" w:cs="Arial"/>
                <w:sz w:val="19"/>
                <w:szCs w:val="19"/>
                <w:lang w:eastAsia="pt-BR"/>
              </w:rPr>
              <w:t>Valorização profissional e melhores condições de trabalho.</w:t>
            </w:r>
          </w:p>
        </w:tc>
        <w:tc>
          <w:tcPr>
            <w:tcW w:w="1701" w:type="dxa"/>
            <w:vAlign w:val="center"/>
          </w:tcPr>
          <w:p w14:paraId="61246231" w14:textId="77777777" w:rsidR="007A506C" w:rsidRDefault="007A506C" w:rsidP="007A506C">
            <w:pPr>
              <w:jc w:val="both"/>
              <w:rPr>
                <w:rFonts w:ascii="Arial" w:hAnsi="Arial" w:cs="Arial"/>
                <w:sz w:val="19"/>
                <w:szCs w:val="19"/>
              </w:rPr>
            </w:pPr>
            <w:r>
              <w:rPr>
                <w:rFonts w:ascii="Arial" w:hAnsi="Arial" w:cs="Arial"/>
                <w:sz w:val="19"/>
                <w:szCs w:val="19"/>
                <w:lang w:val="pt-BR"/>
              </w:rPr>
              <w:t>30</w:t>
            </w:r>
            <w:r>
              <w:rPr>
                <w:rFonts w:ascii="Arial" w:hAnsi="Arial" w:cs="Arial"/>
                <w:sz w:val="19"/>
                <w:szCs w:val="19"/>
              </w:rPr>
              <w:t>.000,00/Ano</w:t>
            </w:r>
          </w:p>
        </w:tc>
        <w:tc>
          <w:tcPr>
            <w:tcW w:w="1276" w:type="dxa"/>
            <w:vAlign w:val="center"/>
          </w:tcPr>
          <w:p w14:paraId="4BD7D3A8" w14:textId="77777777" w:rsidR="007A506C" w:rsidRDefault="007A506C" w:rsidP="007A506C">
            <w:pPr>
              <w:jc w:val="center"/>
              <w:rPr>
                <w:rFonts w:ascii="Arial" w:hAnsi="Arial" w:cs="Arial"/>
                <w:sz w:val="19"/>
                <w:szCs w:val="19"/>
              </w:rPr>
            </w:pPr>
            <w:r>
              <w:rPr>
                <w:rFonts w:ascii="Arial" w:hAnsi="Arial" w:cs="Arial"/>
                <w:sz w:val="19"/>
                <w:szCs w:val="19"/>
              </w:rPr>
              <w:t>SMS/MS</w:t>
            </w:r>
          </w:p>
        </w:tc>
        <w:tc>
          <w:tcPr>
            <w:tcW w:w="1559" w:type="dxa"/>
            <w:vAlign w:val="center"/>
          </w:tcPr>
          <w:p w14:paraId="31DFB66A" w14:textId="77777777" w:rsidR="007A506C" w:rsidRDefault="007A506C" w:rsidP="007A506C">
            <w:pPr>
              <w:rPr>
                <w:rFonts w:ascii="Arial" w:hAnsi="Arial" w:cs="Arial"/>
                <w:b/>
                <w:sz w:val="19"/>
                <w:szCs w:val="19"/>
              </w:rPr>
            </w:pPr>
            <w:r>
              <w:rPr>
                <w:rFonts w:ascii="Arial" w:hAnsi="Arial" w:cs="Arial"/>
                <w:sz w:val="19"/>
                <w:szCs w:val="19"/>
                <w:lang w:eastAsia="pt-BR"/>
              </w:rPr>
              <w:t>SMS</w:t>
            </w:r>
          </w:p>
        </w:tc>
        <w:tc>
          <w:tcPr>
            <w:tcW w:w="851" w:type="dxa"/>
            <w:vAlign w:val="center"/>
          </w:tcPr>
          <w:p w14:paraId="6E65C6F0" w14:textId="77777777" w:rsidR="007A506C" w:rsidRDefault="007A506C" w:rsidP="007A506C">
            <w:pPr>
              <w:jc w:val="center"/>
              <w:rPr>
                <w:rFonts w:ascii="Arial" w:hAnsi="Arial" w:cs="Arial"/>
                <w:sz w:val="19"/>
                <w:szCs w:val="19"/>
              </w:rPr>
            </w:pPr>
            <w:r>
              <w:rPr>
                <w:rFonts w:ascii="Arial" w:hAnsi="Arial" w:cs="Arial"/>
                <w:sz w:val="19"/>
                <w:szCs w:val="19"/>
              </w:rPr>
              <w:t>alcançado</w:t>
            </w:r>
          </w:p>
          <w:p w14:paraId="518DDB80" w14:textId="77777777" w:rsidR="007A506C" w:rsidRDefault="00255652" w:rsidP="007A506C">
            <w:pPr>
              <w:jc w:val="center"/>
              <w:rPr>
                <w:rFonts w:ascii="Arial" w:hAnsi="Arial" w:cs="Arial"/>
                <w:sz w:val="19"/>
                <w:szCs w:val="19"/>
              </w:rPr>
            </w:pPr>
            <w:r>
              <w:rPr>
                <w:rFonts w:ascii="Arial" w:hAnsi="Arial" w:cs="Arial"/>
                <w:sz w:val="19"/>
                <w:szCs w:val="19"/>
              </w:rPr>
              <w:t>2024</w:t>
            </w:r>
          </w:p>
        </w:tc>
        <w:tc>
          <w:tcPr>
            <w:tcW w:w="1701" w:type="dxa"/>
            <w:vAlign w:val="center"/>
          </w:tcPr>
          <w:p w14:paraId="4A2A9025" w14:textId="77777777" w:rsidR="007A506C" w:rsidRDefault="007A506C" w:rsidP="007A506C">
            <w:pPr>
              <w:jc w:val="center"/>
              <w:rPr>
                <w:rFonts w:ascii="Arial" w:hAnsi="Arial" w:cs="Arial"/>
                <w:sz w:val="19"/>
                <w:szCs w:val="19"/>
              </w:rPr>
            </w:pPr>
            <w:r>
              <w:rPr>
                <w:rFonts w:ascii="Arial" w:hAnsi="Arial" w:cs="Arial"/>
                <w:sz w:val="19"/>
                <w:szCs w:val="19"/>
              </w:rPr>
              <w:t>Identificar cada profissional</w:t>
            </w:r>
          </w:p>
        </w:tc>
        <w:tc>
          <w:tcPr>
            <w:tcW w:w="2835" w:type="dxa"/>
          </w:tcPr>
          <w:p w14:paraId="5DE8C2B1" w14:textId="77777777" w:rsidR="007A506C" w:rsidRDefault="007A506C" w:rsidP="007A506C">
            <w:pPr>
              <w:rPr>
                <w:rFonts w:ascii="Arial" w:hAnsi="Arial" w:cs="Arial"/>
                <w:b/>
                <w:sz w:val="19"/>
                <w:szCs w:val="19"/>
              </w:rPr>
            </w:pPr>
            <w:r>
              <w:rPr>
                <w:rFonts w:ascii="Arial" w:hAnsi="Arial" w:cs="Arial"/>
                <w:sz w:val="19"/>
                <w:szCs w:val="19"/>
                <w:lang w:eastAsia="pt-BR"/>
              </w:rPr>
              <w:t>Proporcionar segurança para os profissionais e pacientes atendidos</w:t>
            </w:r>
          </w:p>
        </w:tc>
      </w:tr>
      <w:tr w:rsidR="007A506C" w14:paraId="30C3FC99" w14:textId="77777777" w:rsidTr="007A506C">
        <w:trPr>
          <w:trHeight w:val="492"/>
        </w:trPr>
        <w:tc>
          <w:tcPr>
            <w:tcW w:w="2943" w:type="dxa"/>
          </w:tcPr>
          <w:p w14:paraId="235514D6" w14:textId="77777777" w:rsidR="007A506C" w:rsidRDefault="007A506C" w:rsidP="007A506C">
            <w:pPr>
              <w:adjustRightInd w:val="0"/>
              <w:jc w:val="both"/>
              <w:rPr>
                <w:rFonts w:ascii="Arial" w:hAnsi="Arial" w:cs="Arial"/>
                <w:sz w:val="19"/>
                <w:szCs w:val="19"/>
                <w:lang w:eastAsia="pt-BR"/>
              </w:rPr>
            </w:pPr>
            <w:r>
              <w:rPr>
                <w:rFonts w:ascii="Arial" w:hAnsi="Arial" w:cs="Arial"/>
                <w:sz w:val="19"/>
                <w:szCs w:val="19"/>
                <w:lang w:eastAsia="pt-BR"/>
              </w:rPr>
              <w:t>Capacitar os profissionais de nível superior atuantes nas equipes de ESF, para a necessidade de atendimento de qualidade e valorização profissional.</w:t>
            </w:r>
          </w:p>
        </w:tc>
        <w:tc>
          <w:tcPr>
            <w:tcW w:w="2268" w:type="dxa"/>
            <w:vAlign w:val="center"/>
          </w:tcPr>
          <w:p w14:paraId="120D1A4E" w14:textId="77777777" w:rsidR="007A506C" w:rsidRDefault="007A506C" w:rsidP="007A506C">
            <w:pPr>
              <w:adjustRightInd w:val="0"/>
              <w:ind w:left="-108" w:right="-108"/>
              <w:rPr>
                <w:rFonts w:ascii="Arial" w:hAnsi="Arial" w:cs="Arial"/>
                <w:sz w:val="19"/>
                <w:szCs w:val="19"/>
                <w:lang w:eastAsia="pt-BR"/>
              </w:rPr>
            </w:pPr>
            <w:r>
              <w:rPr>
                <w:rFonts w:ascii="Arial" w:hAnsi="Arial" w:cs="Arial"/>
                <w:sz w:val="19"/>
                <w:szCs w:val="19"/>
                <w:lang w:eastAsia="pt-BR"/>
              </w:rPr>
              <w:t>Capacitar 100% dos</w:t>
            </w:r>
          </w:p>
          <w:p w14:paraId="1BB6DD88" w14:textId="77777777" w:rsidR="007A506C" w:rsidRDefault="007A506C" w:rsidP="007A506C">
            <w:pPr>
              <w:adjustRightInd w:val="0"/>
              <w:ind w:left="-108" w:right="-108"/>
              <w:rPr>
                <w:rFonts w:ascii="Arial" w:hAnsi="Arial" w:cs="Arial"/>
                <w:sz w:val="19"/>
                <w:szCs w:val="19"/>
                <w:lang w:eastAsia="pt-BR"/>
              </w:rPr>
            </w:pPr>
            <w:r>
              <w:rPr>
                <w:rFonts w:ascii="Arial" w:hAnsi="Arial" w:cs="Arial"/>
                <w:sz w:val="19"/>
                <w:szCs w:val="19"/>
                <w:lang w:eastAsia="pt-BR"/>
              </w:rPr>
              <w:t xml:space="preserve">profissionais efetivos atuantes nas equipes de ESF </w:t>
            </w:r>
          </w:p>
        </w:tc>
        <w:tc>
          <w:tcPr>
            <w:tcW w:w="1701" w:type="dxa"/>
            <w:vAlign w:val="center"/>
          </w:tcPr>
          <w:p w14:paraId="515D70EA" w14:textId="77777777" w:rsidR="007A506C" w:rsidRDefault="007A506C" w:rsidP="007A506C">
            <w:pPr>
              <w:jc w:val="center"/>
              <w:rPr>
                <w:rFonts w:ascii="Arial" w:hAnsi="Arial" w:cs="Arial"/>
                <w:sz w:val="19"/>
                <w:szCs w:val="19"/>
              </w:rPr>
            </w:pPr>
            <w:r>
              <w:rPr>
                <w:rFonts w:ascii="Arial" w:hAnsi="Arial" w:cs="Arial"/>
                <w:sz w:val="19"/>
                <w:szCs w:val="19"/>
              </w:rPr>
              <w:t>5.000,00/ano</w:t>
            </w:r>
          </w:p>
        </w:tc>
        <w:tc>
          <w:tcPr>
            <w:tcW w:w="1276" w:type="dxa"/>
            <w:vAlign w:val="center"/>
          </w:tcPr>
          <w:p w14:paraId="08C197EE" w14:textId="77777777" w:rsidR="007A506C" w:rsidRDefault="007A506C" w:rsidP="007A506C">
            <w:pPr>
              <w:jc w:val="center"/>
              <w:rPr>
                <w:rFonts w:ascii="Arial" w:hAnsi="Arial" w:cs="Arial"/>
                <w:sz w:val="19"/>
                <w:szCs w:val="19"/>
              </w:rPr>
            </w:pPr>
            <w:r>
              <w:rPr>
                <w:rFonts w:ascii="Arial" w:hAnsi="Arial" w:cs="Arial"/>
                <w:sz w:val="19"/>
                <w:szCs w:val="19"/>
              </w:rPr>
              <w:t>FMS/MS</w:t>
            </w:r>
          </w:p>
        </w:tc>
        <w:tc>
          <w:tcPr>
            <w:tcW w:w="1559" w:type="dxa"/>
            <w:vAlign w:val="center"/>
          </w:tcPr>
          <w:p w14:paraId="05EE2D8D" w14:textId="77777777" w:rsidR="007A506C" w:rsidRDefault="007A506C" w:rsidP="007A506C">
            <w:pPr>
              <w:adjustRightInd w:val="0"/>
              <w:rPr>
                <w:rFonts w:ascii="Arial" w:hAnsi="Arial" w:cs="Arial"/>
                <w:b/>
                <w:sz w:val="19"/>
                <w:szCs w:val="19"/>
              </w:rPr>
            </w:pPr>
            <w:r>
              <w:rPr>
                <w:rFonts w:ascii="Arial" w:hAnsi="Arial" w:cs="Arial"/>
                <w:sz w:val="19"/>
                <w:szCs w:val="19"/>
                <w:lang w:eastAsia="pt-BR"/>
              </w:rPr>
              <w:t>SMS</w:t>
            </w:r>
          </w:p>
          <w:p w14:paraId="1D563485" w14:textId="77777777" w:rsidR="007A506C" w:rsidRDefault="007A506C" w:rsidP="007A506C">
            <w:pPr>
              <w:rPr>
                <w:rFonts w:ascii="Arial" w:hAnsi="Arial" w:cs="Arial"/>
                <w:b/>
                <w:sz w:val="19"/>
                <w:szCs w:val="19"/>
              </w:rPr>
            </w:pPr>
          </w:p>
        </w:tc>
        <w:tc>
          <w:tcPr>
            <w:tcW w:w="851" w:type="dxa"/>
            <w:vAlign w:val="center"/>
          </w:tcPr>
          <w:p w14:paraId="0F2991EF" w14:textId="77777777" w:rsidR="007A506C" w:rsidRDefault="007A506C" w:rsidP="007A506C">
            <w:pPr>
              <w:jc w:val="center"/>
              <w:rPr>
                <w:rFonts w:ascii="Arial" w:hAnsi="Arial" w:cs="Arial"/>
                <w:sz w:val="19"/>
                <w:szCs w:val="19"/>
                <w:lang w:eastAsia="pt-BR"/>
              </w:rPr>
            </w:pPr>
            <w:r>
              <w:rPr>
                <w:rFonts w:ascii="Arial" w:hAnsi="Arial" w:cs="Arial"/>
                <w:sz w:val="19"/>
                <w:szCs w:val="19"/>
                <w:lang w:eastAsia="pt-BR"/>
              </w:rPr>
              <w:t xml:space="preserve">Parcialmente alcançado </w:t>
            </w:r>
          </w:p>
          <w:p w14:paraId="48D03978" w14:textId="77777777" w:rsidR="007A506C" w:rsidRDefault="00255652" w:rsidP="007A506C">
            <w:pPr>
              <w:jc w:val="center"/>
              <w:rPr>
                <w:rFonts w:ascii="Arial" w:hAnsi="Arial" w:cs="Arial"/>
                <w:sz w:val="19"/>
                <w:szCs w:val="19"/>
              </w:rPr>
            </w:pPr>
            <w:r>
              <w:rPr>
                <w:rFonts w:ascii="Arial" w:hAnsi="Arial" w:cs="Arial"/>
                <w:sz w:val="19"/>
                <w:szCs w:val="19"/>
                <w:lang w:eastAsia="pt-BR"/>
              </w:rPr>
              <w:t>2024</w:t>
            </w:r>
          </w:p>
        </w:tc>
        <w:tc>
          <w:tcPr>
            <w:tcW w:w="1701" w:type="dxa"/>
            <w:vAlign w:val="center"/>
          </w:tcPr>
          <w:p w14:paraId="77397A8C" w14:textId="77777777" w:rsidR="007A506C" w:rsidRDefault="007A506C" w:rsidP="007A506C">
            <w:pPr>
              <w:jc w:val="center"/>
              <w:rPr>
                <w:rFonts w:ascii="Arial" w:hAnsi="Arial" w:cs="Arial"/>
                <w:sz w:val="19"/>
                <w:szCs w:val="19"/>
              </w:rPr>
            </w:pPr>
            <w:r>
              <w:rPr>
                <w:rFonts w:ascii="Arial" w:hAnsi="Arial" w:cs="Arial"/>
                <w:sz w:val="19"/>
                <w:szCs w:val="19"/>
              </w:rPr>
              <w:t>Qualificar o atendimento</w:t>
            </w:r>
          </w:p>
        </w:tc>
        <w:tc>
          <w:tcPr>
            <w:tcW w:w="2835" w:type="dxa"/>
          </w:tcPr>
          <w:p w14:paraId="731F3169"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Capacitação da</w:t>
            </w:r>
          </w:p>
          <w:p w14:paraId="0EB7805C"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Equipe. Realizar entre os profissionais.</w:t>
            </w:r>
          </w:p>
        </w:tc>
      </w:tr>
      <w:tr w:rsidR="007A506C" w14:paraId="641F4555" w14:textId="77777777" w:rsidTr="007A506C">
        <w:trPr>
          <w:trHeight w:val="1055"/>
        </w:trPr>
        <w:tc>
          <w:tcPr>
            <w:tcW w:w="2943" w:type="dxa"/>
          </w:tcPr>
          <w:p w14:paraId="69BE55BE"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Realizar Seminário de</w:t>
            </w:r>
          </w:p>
          <w:p w14:paraId="45EC43E6"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Educação Permanente em Saúde.</w:t>
            </w:r>
          </w:p>
        </w:tc>
        <w:tc>
          <w:tcPr>
            <w:tcW w:w="2268" w:type="dxa"/>
            <w:vAlign w:val="center"/>
          </w:tcPr>
          <w:p w14:paraId="13F59B49" w14:textId="77777777" w:rsidR="007A506C" w:rsidRDefault="007A506C" w:rsidP="007A506C">
            <w:pPr>
              <w:adjustRightInd w:val="0"/>
              <w:ind w:left="-108" w:right="-108"/>
              <w:rPr>
                <w:rFonts w:ascii="Arial" w:hAnsi="Arial" w:cs="Arial"/>
                <w:sz w:val="19"/>
                <w:szCs w:val="19"/>
                <w:lang w:eastAsia="pt-BR"/>
              </w:rPr>
            </w:pPr>
            <w:r>
              <w:rPr>
                <w:rFonts w:ascii="Arial" w:hAnsi="Arial" w:cs="Arial"/>
                <w:sz w:val="19"/>
                <w:szCs w:val="19"/>
                <w:lang w:eastAsia="pt-BR"/>
              </w:rPr>
              <w:t>Realização de um seminário de Atenção Básica a cada dois</w:t>
            </w:r>
          </w:p>
          <w:p w14:paraId="5052F2FF" w14:textId="77777777" w:rsidR="007A506C" w:rsidRDefault="007A506C" w:rsidP="007A506C">
            <w:pPr>
              <w:adjustRightInd w:val="0"/>
              <w:ind w:left="-108" w:right="-108"/>
              <w:rPr>
                <w:rFonts w:ascii="Arial" w:hAnsi="Arial" w:cs="Arial"/>
                <w:sz w:val="19"/>
                <w:szCs w:val="19"/>
                <w:lang w:eastAsia="pt-BR"/>
              </w:rPr>
            </w:pPr>
            <w:r>
              <w:rPr>
                <w:rFonts w:ascii="Arial" w:hAnsi="Arial" w:cs="Arial"/>
                <w:sz w:val="19"/>
                <w:szCs w:val="19"/>
                <w:lang w:eastAsia="pt-BR"/>
              </w:rPr>
              <w:t>anos.</w:t>
            </w:r>
          </w:p>
        </w:tc>
        <w:tc>
          <w:tcPr>
            <w:tcW w:w="1701" w:type="dxa"/>
            <w:vAlign w:val="center"/>
          </w:tcPr>
          <w:p w14:paraId="1940F250" w14:textId="77777777" w:rsidR="007A506C" w:rsidRDefault="007A506C" w:rsidP="007A506C">
            <w:pPr>
              <w:jc w:val="center"/>
              <w:rPr>
                <w:rFonts w:ascii="Arial" w:hAnsi="Arial" w:cs="Arial"/>
                <w:sz w:val="19"/>
                <w:szCs w:val="19"/>
              </w:rPr>
            </w:pPr>
            <w:r>
              <w:rPr>
                <w:rFonts w:ascii="Arial" w:hAnsi="Arial" w:cs="Arial"/>
                <w:sz w:val="19"/>
                <w:szCs w:val="19"/>
              </w:rPr>
              <w:t>3.000,00</w:t>
            </w:r>
          </w:p>
        </w:tc>
        <w:tc>
          <w:tcPr>
            <w:tcW w:w="1276" w:type="dxa"/>
            <w:vAlign w:val="center"/>
          </w:tcPr>
          <w:p w14:paraId="6B9C9A16" w14:textId="77777777" w:rsidR="007A506C" w:rsidRDefault="007A506C" w:rsidP="007A506C">
            <w:pPr>
              <w:jc w:val="center"/>
              <w:rPr>
                <w:rFonts w:ascii="Arial" w:hAnsi="Arial" w:cs="Arial"/>
                <w:sz w:val="19"/>
                <w:szCs w:val="19"/>
              </w:rPr>
            </w:pPr>
            <w:r>
              <w:rPr>
                <w:rFonts w:ascii="Arial" w:hAnsi="Arial" w:cs="Arial"/>
                <w:sz w:val="19"/>
                <w:szCs w:val="19"/>
              </w:rPr>
              <w:t>FMS</w:t>
            </w:r>
          </w:p>
        </w:tc>
        <w:tc>
          <w:tcPr>
            <w:tcW w:w="1559" w:type="dxa"/>
            <w:vAlign w:val="center"/>
          </w:tcPr>
          <w:p w14:paraId="71D03294"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SMS/Coordenação de Vigilância</w:t>
            </w:r>
          </w:p>
          <w:p w14:paraId="5B3149E1" w14:textId="77777777" w:rsidR="007A506C" w:rsidRDefault="007A506C" w:rsidP="007A506C">
            <w:pPr>
              <w:rPr>
                <w:rFonts w:ascii="Arial" w:hAnsi="Arial" w:cs="Arial"/>
                <w:b/>
                <w:sz w:val="19"/>
                <w:szCs w:val="19"/>
              </w:rPr>
            </w:pPr>
            <w:r>
              <w:rPr>
                <w:rFonts w:ascii="Arial" w:hAnsi="Arial" w:cs="Arial"/>
                <w:sz w:val="19"/>
                <w:szCs w:val="19"/>
                <w:lang w:eastAsia="pt-BR"/>
              </w:rPr>
              <w:t>Epidemiológica</w:t>
            </w:r>
          </w:p>
        </w:tc>
        <w:tc>
          <w:tcPr>
            <w:tcW w:w="851" w:type="dxa"/>
            <w:vAlign w:val="center"/>
          </w:tcPr>
          <w:p w14:paraId="0CEC2F28" w14:textId="77777777" w:rsidR="007A506C" w:rsidRDefault="007A506C" w:rsidP="007A506C">
            <w:pPr>
              <w:jc w:val="center"/>
              <w:rPr>
                <w:rFonts w:ascii="Arial" w:hAnsi="Arial" w:cs="Arial"/>
                <w:sz w:val="19"/>
                <w:szCs w:val="19"/>
                <w:lang w:eastAsia="pt-BR"/>
              </w:rPr>
            </w:pPr>
            <w:r>
              <w:rPr>
                <w:rFonts w:ascii="Arial" w:hAnsi="Arial" w:cs="Arial"/>
                <w:sz w:val="19"/>
                <w:szCs w:val="19"/>
                <w:lang w:eastAsia="pt-BR"/>
              </w:rPr>
              <w:t>Não alcançado</w:t>
            </w:r>
          </w:p>
          <w:p w14:paraId="5BD9D304" w14:textId="77777777" w:rsidR="007A506C" w:rsidRDefault="00255652" w:rsidP="007A506C">
            <w:pPr>
              <w:jc w:val="center"/>
              <w:rPr>
                <w:rFonts w:ascii="Arial" w:hAnsi="Arial" w:cs="Arial"/>
                <w:sz w:val="19"/>
                <w:szCs w:val="19"/>
                <w:lang w:eastAsia="pt-BR"/>
              </w:rPr>
            </w:pPr>
            <w:r>
              <w:rPr>
                <w:rFonts w:ascii="Arial" w:hAnsi="Arial" w:cs="Arial"/>
                <w:sz w:val="19"/>
                <w:szCs w:val="19"/>
                <w:lang w:eastAsia="pt-BR"/>
              </w:rPr>
              <w:t>2024</w:t>
            </w:r>
          </w:p>
        </w:tc>
        <w:tc>
          <w:tcPr>
            <w:tcW w:w="1701" w:type="dxa"/>
            <w:vAlign w:val="center"/>
          </w:tcPr>
          <w:p w14:paraId="4E813737" w14:textId="77777777" w:rsidR="007A506C" w:rsidRDefault="007A506C" w:rsidP="007A506C">
            <w:pPr>
              <w:jc w:val="center"/>
              <w:rPr>
                <w:rFonts w:ascii="Arial" w:hAnsi="Arial" w:cs="Arial"/>
                <w:b/>
                <w:sz w:val="19"/>
                <w:szCs w:val="19"/>
              </w:rPr>
            </w:pPr>
            <w:r>
              <w:rPr>
                <w:rFonts w:ascii="Arial" w:hAnsi="Arial" w:cs="Arial"/>
                <w:sz w:val="19"/>
                <w:szCs w:val="19"/>
              </w:rPr>
              <w:t>Qualificar o atendimento</w:t>
            </w:r>
          </w:p>
        </w:tc>
        <w:tc>
          <w:tcPr>
            <w:tcW w:w="2835" w:type="dxa"/>
          </w:tcPr>
          <w:p w14:paraId="4E300EFF"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Capacitação e valorização</w:t>
            </w:r>
          </w:p>
          <w:p w14:paraId="24BC3A8F"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Profissional</w:t>
            </w:r>
          </w:p>
        </w:tc>
      </w:tr>
      <w:tr w:rsidR="007A506C" w14:paraId="0EC25C39" w14:textId="77777777" w:rsidTr="007A506C">
        <w:trPr>
          <w:trHeight w:val="1275"/>
        </w:trPr>
        <w:tc>
          <w:tcPr>
            <w:tcW w:w="2943" w:type="dxa"/>
          </w:tcPr>
          <w:p w14:paraId="1EB3AF5D"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Manter a atualização mensal dos</w:t>
            </w:r>
            <w:r w:rsidRPr="0021145F">
              <w:rPr>
                <w:rFonts w:ascii="Arial" w:hAnsi="Arial" w:cs="Arial"/>
                <w:sz w:val="19"/>
                <w:szCs w:val="19"/>
                <w:lang w:val="pt-BR" w:eastAsia="pt-BR"/>
              </w:rPr>
              <w:t xml:space="preserve"> </w:t>
            </w:r>
            <w:r>
              <w:rPr>
                <w:rFonts w:ascii="Arial" w:hAnsi="Arial" w:cs="Arial"/>
                <w:sz w:val="19"/>
                <w:szCs w:val="19"/>
                <w:lang w:eastAsia="pt-BR"/>
              </w:rPr>
              <w:t>ACS revisão dos registros no do ESUS/SIOchagas</w:t>
            </w:r>
          </w:p>
          <w:p w14:paraId="6E5B4252" w14:textId="77777777" w:rsidR="007A506C" w:rsidRDefault="007A506C" w:rsidP="007A506C">
            <w:pPr>
              <w:adjustRightInd w:val="0"/>
              <w:rPr>
                <w:rFonts w:ascii="Arial" w:hAnsi="Arial" w:cs="Arial"/>
                <w:sz w:val="19"/>
                <w:szCs w:val="19"/>
                <w:lang w:eastAsia="pt-BR"/>
              </w:rPr>
            </w:pPr>
          </w:p>
        </w:tc>
        <w:tc>
          <w:tcPr>
            <w:tcW w:w="2268" w:type="dxa"/>
            <w:vAlign w:val="center"/>
          </w:tcPr>
          <w:p w14:paraId="3E0C4531" w14:textId="77777777" w:rsidR="007A506C" w:rsidRDefault="007A506C" w:rsidP="007A506C">
            <w:pPr>
              <w:adjustRightInd w:val="0"/>
              <w:ind w:left="-108" w:right="-108"/>
              <w:rPr>
                <w:rFonts w:ascii="Arial" w:hAnsi="Arial" w:cs="Arial"/>
                <w:sz w:val="19"/>
                <w:szCs w:val="19"/>
                <w:lang w:eastAsia="pt-BR"/>
              </w:rPr>
            </w:pPr>
            <w:r>
              <w:rPr>
                <w:rFonts w:ascii="Arial" w:hAnsi="Arial" w:cs="Arial"/>
                <w:sz w:val="19"/>
                <w:szCs w:val="19"/>
                <w:lang w:eastAsia="pt-BR"/>
              </w:rPr>
              <w:t>Conhecer o perfil</w:t>
            </w:r>
          </w:p>
          <w:p w14:paraId="77C736F3" w14:textId="77777777" w:rsidR="007A506C" w:rsidRDefault="007A506C" w:rsidP="007A506C">
            <w:pPr>
              <w:adjustRightInd w:val="0"/>
              <w:ind w:left="-108" w:right="-108"/>
              <w:rPr>
                <w:rFonts w:ascii="Arial" w:hAnsi="Arial" w:cs="Arial"/>
                <w:sz w:val="19"/>
                <w:szCs w:val="19"/>
                <w:lang w:eastAsia="pt-BR"/>
              </w:rPr>
            </w:pPr>
            <w:r>
              <w:rPr>
                <w:rFonts w:ascii="Arial" w:hAnsi="Arial" w:cs="Arial"/>
                <w:sz w:val="19"/>
                <w:szCs w:val="19"/>
                <w:lang w:eastAsia="pt-BR"/>
              </w:rPr>
              <w:t>epidemiológico atualizado da situação de saúde da</w:t>
            </w:r>
          </w:p>
          <w:p w14:paraId="3093F36D" w14:textId="77777777" w:rsidR="007A506C" w:rsidRDefault="007A506C" w:rsidP="007A506C">
            <w:pPr>
              <w:adjustRightInd w:val="0"/>
              <w:ind w:left="-108" w:right="-108"/>
              <w:rPr>
                <w:rFonts w:ascii="Arial" w:hAnsi="Arial" w:cs="Arial"/>
                <w:sz w:val="19"/>
                <w:szCs w:val="19"/>
                <w:lang w:eastAsia="pt-BR"/>
              </w:rPr>
            </w:pPr>
            <w:r>
              <w:rPr>
                <w:rFonts w:ascii="Arial" w:hAnsi="Arial" w:cs="Arial"/>
                <w:sz w:val="19"/>
                <w:szCs w:val="19"/>
                <w:lang w:eastAsia="pt-BR"/>
              </w:rPr>
              <w:t>população.</w:t>
            </w:r>
          </w:p>
        </w:tc>
        <w:tc>
          <w:tcPr>
            <w:tcW w:w="1701" w:type="dxa"/>
            <w:vAlign w:val="center"/>
          </w:tcPr>
          <w:p w14:paraId="36EE6CD9" w14:textId="77777777" w:rsidR="007A506C" w:rsidRDefault="007A506C" w:rsidP="007A506C">
            <w:pPr>
              <w:jc w:val="center"/>
              <w:rPr>
                <w:rFonts w:ascii="Arial" w:hAnsi="Arial" w:cs="Arial"/>
                <w:b/>
                <w:sz w:val="19"/>
                <w:szCs w:val="19"/>
              </w:rPr>
            </w:pPr>
            <w:r>
              <w:rPr>
                <w:rFonts w:ascii="Arial" w:hAnsi="Arial" w:cs="Arial"/>
                <w:sz w:val="19"/>
                <w:szCs w:val="19"/>
              </w:rPr>
              <w:t>500,00</w:t>
            </w:r>
          </w:p>
        </w:tc>
        <w:tc>
          <w:tcPr>
            <w:tcW w:w="1276" w:type="dxa"/>
            <w:vAlign w:val="center"/>
          </w:tcPr>
          <w:p w14:paraId="73D288E9" w14:textId="77777777" w:rsidR="007A506C" w:rsidRDefault="007A506C" w:rsidP="007A506C">
            <w:pPr>
              <w:jc w:val="center"/>
              <w:rPr>
                <w:rFonts w:ascii="Arial" w:hAnsi="Arial" w:cs="Arial"/>
                <w:sz w:val="19"/>
                <w:szCs w:val="19"/>
              </w:rPr>
            </w:pPr>
            <w:r>
              <w:rPr>
                <w:rFonts w:ascii="Arial" w:hAnsi="Arial" w:cs="Arial"/>
                <w:sz w:val="19"/>
                <w:szCs w:val="19"/>
              </w:rPr>
              <w:t>SMS</w:t>
            </w:r>
          </w:p>
        </w:tc>
        <w:tc>
          <w:tcPr>
            <w:tcW w:w="1559" w:type="dxa"/>
            <w:vAlign w:val="center"/>
          </w:tcPr>
          <w:p w14:paraId="6EDB48CE" w14:textId="77777777" w:rsidR="007A506C" w:rsidRDefault="007A506C" w:rsidP="007A506C">
            <w:pPr>
              <w:adjustRightInd w:val="0"/>
              <w:ind w:left="-108" w:right="-108"/>
              <w:rPr>
                <w:rFonts w:ascii="Arial" w:hAnsi="Arial" w:cs="Arial"/>
                <w:sz w:val="19"/>
                <w:szCs w:val="19"/>
                <w:lang w:eastAsia="pt-BR"/>
              </w:rPr>
            </w:pPr>
            <w:r>
              <w:rPr>
                <w:rFonts w:ascii="Arial" w:hAnsi="Arial" w:cs="Arial"/>
                <w:sz w:val="19"/>
                <w:szCs w:val="19"/>
                <w:lang w:eastAsia="pt-BR"/>
              </w:rPr>
              <w:t>SMS/Coordenação de Vigilância</w:t>
            </w:r>
          </w:p>
          <w:p w14:paraId="6D84F1E8" w14:textId="77777777" w:rsidR="007A506C" w:rsidRDefault="007A506C" w:rsidP="007A506C">
            <w:pPr>
              <w:ind w:left="-108" w:right="-108"/>
              <w:jc w:val="center"/>
              <w:rPr>
                <w:rFonts w:ascii="Arial" w:hAnsi="Arial" w:cs="Arial"/>
                <w:b/>
                <w:sz w:val="19"/>
                <w:szCs w:val="19"/>
              </w:rPr>
            </w:pPr>
            <w:r>
              <w:rPr>
                <w:rFonts w:ascii="Arial" w:hAnsi="Arial" w:cs="Arial"/>
                <w:sz w:val="19"/>
                <w:szCs w:val="19"/>
                <w:lang w:eastAsia="pt-BR"/>
              </w:rPr>
              <w:t>Epidemiológica e Vigilância em Saúde</w:t>
            </w:r>
          </w:p>
        </w:tc>
        <w:tc>
          <w:tcPr>
            <w:tcW w:w="851" w:type="dxa"/>
            <w:vAlign w:val="center"/>
          </w:tcPr>
          <w:p w14:paraId="204140DA" w14:textId="77777777" w:rsidR="007A506C" w:rsidRDefault="007A506C" w:rsidP="007A506C">
            <w:pPr>
              <w:ind w:left="-108" w:right="-108"/>
              <w:jc w:val="center"/>
              <w:rPr>
                <w:rFonts w:ascii="Arial" w:hAnsi="Arial" w:cs="Arial"/>
                <w:sz w:val="19"/>
                <w:szCs w:val="19"/>
                <w:lang w:eastAsia="pt-BR"/>
              </w:rPr>
            </w:pPr>
            <w:r>
              <w:rPr>
                <w:rFonts w:ascii="Arial" w:hAnsi="Arial" w:cs="Arial"/>
                <w:sz w:val="19"/>
                <w:szCs w:val="19"/>
                <w:lang w:eastAsia="pt-BR"/>
              </w:rPr>
              <w:t>alcançado</w:t>
            </w:r>
          </w:p>
          <w:p w14:paraId="0261B082" w14:textId="77777777" w:rsidR="007A506C" w:rsidRDefault="007A506C" w:rsidP="007A506C">
            <w:pPr>
              <w:ind w:left="-108" w:right="-108"/>
              <w:jc w:val="center"/>
              <w:rPr>
                <w:rFonts w:ascii="Arial" w:hAnsi="Arial" w:cs="Arial"/>
                <w:sz w:val="19"/>
                <w:szCs w:val="19"/>
                <w:lang w:eastAsia="pt-BR"/>
              </w:rPr>
            </w:pPr>
            <w:r>
              <w:rPr>
                <w:rFonts w:ascii="Arial" w:hAnsi="Arial" w:cs="Arial"/>
                <w:sz w:val="19"/>
                <w:szCs w:val="19"/>
                <w:lang w:eastAsia="pt-BR"/>
              </w:rPr>
              <w:t>Continuo</w:t>
            </w:r>
          </w:p>
        </w:tc>
        <w:tc>
          <w:tcPr>
            <w:tcW w:w="1701" w:type="dxa"/>
            <w:vAlign w:val="center"/>
          </w:tcPr>
          <w:p w14:paraId="78BD1F60" w14:textId="77777777" w:rsidR="007A506C" w:rsidRDefault="007A506C" w:rsidP="007A506C">
            <w:pPr>
              <w:jc w:val="center"/>
              <w:rPr>
                <w:rFonts w:ascii="Arial" w:hAnsi="Arial" w:cs="Arial"/>
                <w:b/>
                <w:sz w:val="19"/>
                <w:szCs w:val="19"/>
              </w:rPr>
            </w:pPr>
            <w:r>
              <w:rPr>
                <w:rFonts w:ascii="Arial" w:hAnsi="Arial" w:cs="Arial"/>
                <w:sz w:val="19"/>
                <w:szCs w:val="19"/>
              </w:rPr>
              <w:t>Agilizar a informação</w:t>
            </w:r>
          </w:p>
        </w:tc>
        <w:tc>
          <w:tcPr>
            <w:tcW w:w="2835" w:type="dxa"/>
          </w:tcPr>
          <w:p w14:paraId="0A698FE8"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Proporcionar levantamento epidemiológico do município e frequência de consultas.</w:t>
            </w:r>
          </w:p>
        </w:tc>
      </w:tr>
      <w:tr w:rsidR="007A506C" w14:paraId="1730AF3D" w14:textId="77777777" w:rsidTr="007A506C">
        <w:trPr>
          <w:trHeight w:val="1016"/>
        </w:trPr>
        <w:tc>
          <w:tcPr>
            <w:tcW w:w="2943" w:type="dxa"/>
          </w:tcPr>
          <w:p w14:paraId="5158BF3D" w14:textId="77777777" w:rsidR="007A506C" w:rsidRPr="00F63B88" w:rsidRDefault="007A506C" w:rsidP="007A506C">
            <w:pPr>
              <w:adjustRightInd w:val="0"/>
              <w:rPr>
                <w:rFonts w:ascii="Arial" w:hAnsi="Arial" w:cs="Arial"/>
                <w:sz w:val="19"/>
                <w:szCs w:val="19"/>
                <w:lang w:eastAsia="pt-BR"/>
              </w:rPr>
            </w:pPr>
            <w:r w:rsidRPr="00F63B88">
              <w:rPr>
                <w:rFonts w:ascii="Arial" w:hAnsi="Arial" w:cs="Arial"/>
                <w:sz w:val="19"/>
                <w:szCs w:val="19"/>
                <w:lang w:eastAsia="pt-BR"/>
              </w:rPr>
              <w:t>Traçar o perfil geográfico e</w:t>
            </w:r>
          </w:p>
          <w:p w14:paraId="54AD5A68" w14:textId="77777777" w:rsidR="007A506C" w:rsidRDefault="007A506C" w:rsidP="007A506C">
            <w:pPr>
              <w:adjustRightInd w:val="0"/>
              <w:rPr>
                <w:rFonts w:ascii="Arial" w:hAnsi="Arial" w:cs="Arial"/>
                <w:sz w:val="19"/>
                <w:szCs w:val="19"/>
                <w:lang w:eastAsia="pt-BR"/>
              </w:rPr>
            </w:pPr>
            <w:r w:rsidRPr="00F63B88">
              <w:rPr>
                <w:rFonts w:ascii="Arial" w:hAnsi="Arial" w:cs="Arial"/>
                <w:sz w:val="19"/>
                <w:szCs w:val="19"/>
                <w:lang w:eastAsia="pt-BR"/>
              </w:rPr>
              <w:t>epidemiológico da região.</w:t>
            </w:r>
          </w:p>
        </w:tc>
        <w:tc>
          <w:tcPr>
            <w:tcW w:w="2268" w:type="dxa"/>
            <w:vAlign w:val="center"/>
          </w:tcPr>
          <w:p w14:paraId="19721A0E" w14:textId="77777777" w:rsidR="007A506C" w:rsidRDefault="007A506C" w:rsidP="007A506C">
            <w:pPr>
              <w:adjustRightInd w:val="0"/>
              <w:ind w:left="-108" w:right="-108"/>
              <w:rPr>
                <w:rFonts w:ascii="Arial" w:hAnsi="Arial" w:cs="Arial"/>
                <w:sz w:val="19"/>
                <w:szCs w:val="19"/>
                <w:lang w:eastAsia="pt-BR"/>
              </w:rPr>
            </w:pPr>
            <w:r>
              <w:rPr>
                <w:rFonts w:ascii="Arial" w:hAnsi="Arial" w:cs="Arial"/>
                <w:sz w:val="19"/>
                <w:szCs w:val="19"/>
                <w:lang w:eastAsia="pt-BR"/>
              </w:rPr>
              <w:t>Realização do diagnóstico</w:t>
            </w:r>
          </w:p>
          <w:p w14:paraId="495E4F7F" w14:textId="77777777" w:rsidR="007A506C" w:rsidRDefault="007A506C" w:rsidP="007A506C">
            <w:pPr>
              <w:adjustRightInd w:val="0"/>
              <w:ind w:left="-108" w:right="-108"/>
              <w:rPr>
                <w:rFonts w:ascii="Arial" w:hAnsi="Arial" w:cs="Arial"/>
                <w:sz w:val="19"/>
                <w:szCs w:val="19"/>
                <w:lang w:eastAsia="pt-BR"/>
              </w:rPr>
            </w:pPr>
            <w:r>
              <w:rPr>
                <w:rFonts w:ascii="Arial" w:hAnsi="Arial" w:cs="Arial"/>
                <w:sz w:val="19"/>
                <w:szCs w:val="19"/>
                <w:lang w:eastAsia="pt-BR"/>
              </w:rPr>
              <w:t>situacional e mapeamento de todas as áreas do Município</w:t>
            </w:r>
          </w:p>
          <w:p w14:paraId="421C8EC2" w14:textId="77777777" w:rsidR="007A506C" w:rsidRDefault="007A506C" w:rsidP="007A506C">
            <w:pPr>
              <w:adjustRightInd w:val="0"/>
              <w:ind w:left="-108" w:right="-108"/>
              <w:rPr>
                <w:rFonts w:ascii="Arial" w:hAnsi="Arial" w:cs="Arial"/>
                <w:sz w:val="19"/>
                <w:szCs w:val="19"/>
                <w:lang w:eastAsia="pt-BR"/>
              </w:rPr>
            </w:pPr>
          </w:p>
        </w:tc>
        <w:tc>
          <w:tcPr>
            <w:tcW w:w="1701" w:type="dxa"/>
            <w:vAlign w:val="center"/>
          </w:tcPr>
          <w:p w14:paraId="5C9D773A" w14:textId="77777777" w:rsidR="007A506C" w:rsidRDefault="007A506C" w:rsidP="007A506C">
            <w:pPr>
              <w:jc w:val="center"/>
              <w:rPr>
                <w:rFonts w:ascii="Arial" w:hAnsi="Arial" w:cs="Arial"/>
                <w:b/>
                <w:sz w:val="19"/>
                <w:szCs w:val="19"/>
              </w:rPr>
            </w:pPr>
            <w:r>
              <w:rPr>
                <w:rFonts w:ascii="Arial" w:hAnsi="Arial" w:cs="Arial"/>
                <w:sz w:val="19"/>
                <w:szCs w:val="19"/>
              </w:rPr>
              <w:t>3.000,00/ano</w:t>
            </w:r>
          </w:p>
        </w:tc>
        <w:tc>
          <w:tcPr>
            <w:tcW w:w="1276" w:type="dxa"/>
            <w:vAlign w:val="center"/>
          </w:tcPr>
          <w:p w14:paraId="1FF3C23D" w14:textId="77777777" w:rsidR="007A506C" w:rsidRDefault="007A506C" w:rsidP="007A506C">
            <w:pPr>
              <w:jc w:val="center"/>
              <w:rPr>
                <w:rFonts w:ascii="Arial" w:hAnsi="Arial" w:cs="Arial"/>
                <w:sz w:val="19"/>
                <w:szCs w:val="19"/>
              </w:rPr>
            </w:pPr>
            <w:r>
              <w:rPr>
                <w:rFonts w:ascii="Arial" w:hAnsi="Arial" w:cs="Arial"/>
                <w:sz w:val="19"/>
                <w:szCs w:val="19"/>
              </w:rPr>
              <w:t>SMS</w:t>
            </w:r>
          </w:p>
        </w:tc>
        <w:tc>
          <w:tcPr>
            <w:tcW w:w="1559" w:type="dxa"/>
            <w:vAlign w:val="center"/>
          </w:tcPr>
          <w:p w14:paraId="656F73A7" w14:textId="77777777" w:rsidR="007A506C" w:rsidRDefault="007A506C" w:rsidP="007A506C">
            <w:pPr>
              <w:adjustRightInd w:val="0"/>
              <w:ind w:left="-108" w:right="-108"/>
              <w:rPr>
                <w:rFonts w:ascii="Arial" w:hAnsi="Arial" w:cs="Arial"/>
                <w:sz w:val="19"/>
                <w:szCs w:val="19"/>
                <w:lang w:eastAsia="pt-BR"/>
              </w:rPr>
            </w:pPr>
            <w:r>
              <w:rPr>
                <w:rFonts w:ascii="Arial" w:hAnsi="Arial" w:cs="Arial"/>
                <w:sz w:val="19"/>
                <w:szCs w:val="19"/>
                <w:lang w:eastAsia="pt-BR"/>
              </w:rPr>
              <w:t>SMS/Coordenação de Vigilância</w:t>
            </w:r>
          </w:p>
          <w:p w14:paraId="7FB4B12B" w14:textId="77777777" w:rsidR="007A506C" w:rsidRDefault="007A506C" w:rsidP="007A506C">
            <w:pPr>
              <w:ind w:left="-108" w:right="-108"/>
              <w:jc w:val="center"/>
              <w:rPr>
                <w:rFonts w:ascii="Arial" w:hAnsi="Arial" w:cs="Arial"/>
                <w:b/>
                <w:sz w:val="19"/>
                <w:szCs w:val="19"/>
              </w:rPr>
            </w:pPr>
            <w:r>
              <w:rPr>
                <w:rFonts w:ascii="Arial" w:hAnsi="Arial" w:cs="Arial"/>
                <w:sz w:val="19"/>
                <w:szCs w:val="19"/>
                <w:lang w:eastAsia="pt-BR"/>
              </w:rPr>
              <w:t>Epidemiológica e Vigilância em Saúde</w:t>
            </w:r>
          </w:p>
        </w:tc>
        <w:tc>
          <w:tcPr>
            <w:tcW w:w="851" w:type="dxa"/>
            <w:vAlign w:val="center"/>
          </w:tcPr>
          <w:p w14:paraId="51FDC737" w14:textId="77777777" w:rsidR="00F63B88" w:rsidRDefault="007A506C" w:rsidP="007A506C">
            <w:pPr>
              <w:ind w:left="-108" w:right="-108"/>
              <w:rPr>
                <w:rFonts w:ascii="Arial" w:hAnsi="Arial" w:cs="Arial"/>
                <w:sz w:val="19"/>
                <w:szCs w:val="19"/>
                <w:lang w:eastAsia="pt-BR"/>
              </w:rPr>
            </w:pPr>
            <w:r>
              <w:rPr>
                <w:rFonts w:ascii="Arial" w:hAnsi="Arial" w:cs="Arial"/>
                <w:sz w:val="19"/>
                <w:szCs w:val="19"/>
                <w:lang w:eastAsia="pt-BR"/>
              </w:rPr>
              <w:t xml:space="preserve"> </w:t>
            </w:r>
            <w:r w:rsidR="00F63B88">
              <w:rPr>
                <w:rFonts w:ascii="Arial" w:hAnsi="Arial" w:cs="Arial"/>
                <w:sz w:val="19"/>
                <w:szCs w:val="19"/>
                <w:lang w:eastAsia="pt-BR"/>
              </w:rPr>
              <w:t>Não alcançado</w:t>
            </w:r>
          </w:p>
          <w:p w14:paraId="0FD067EB" w14:textId="77777777" w:rsidR="007A506C" w:rsidRDefault="00255652" w:rsidP="007A506C">
            <w:pPr>
              <w:ind w:left="-108" w:right="-108"/>
              <w:rPr>
                <w:rFonts w:ascii="Arial" w:hAnsi="Arial" w:cs="Arial"/>
                <w:sz w:val="19"/>
                <w:szCs w:val="19"/>
                <w:lang w:eastAsia="pt-BR"/>
              </w:rPr>
            </w:pPr>
            <w:r>
              <w:rPr>
                <w:rFonts w:ascii="Arial" w:hAnsi="Arial" w:cs="Arial"/>
                <w:sz w:val="19"/>
                <w:szCs w:val="19"/>
                <w:lang w:eastAsia="pt-BR"/>
              </w:rPr>
              <w:t>2024</w:t>
            </w:r>
          </w:p>
        </w:tc>
        <w:tc>
          <w:tcPr>
            <w:tcW w:w="1701" w:type="dxa"/>
            <w:vAlign w:val="center"/>
          </w:tcPr>
          <w:p w14:paraId="492F5B2B" w14:textId="77777777" w:rsidR="007A506C" w:rsidRDefault="007A506C" w:rsidP="007A506C">
            <w:pPr>
              <w:jc w:val="center"/>
              <w:rPr>
                <w:rFonts w:ascii="Arial" w:hAnsi="Arial" w:cs="Arial"/>
                <w:b/>
                <w:sz w:val="19"/>
                <w:szCs w:val="19"/>
              </w:rPr>
            </w:pPr>
            <w:r>
              <w:rPr>
                <w:rFonts w:ascii="Arial" w:hAnsi="Arial" w:cs="Arial"/>
                <w:sz w:val="19"/>
                <w:szCs w:val="19"/>
              </w:rPr>
              <w:t>Agilizar a informação</w:t>
            </w:r>
          </w:p>
        </w:tc>
        <w:tc>
          <w:tcPr>
            <w:tcW w:w="2835" w:type="dxa"/>
          </w:tcPr>
          <w:p w14:paraId="38C94E53"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Diagnóstico</w:t>
            </w:r>
          </w:p>
          <w:p w14:paraId="1DCE877E"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Situacional e mapeamento de areas para cobertura de 100% da população.</w:t>
            </w:r>
          </w:p>
        </w:tc>
      </w:tr>
      <w:tr w:rsidR="007A506C" w14:paraId="0BD919CC" w14:textId="77777777" w:rsidTr="007A506C">
        <w:trPr>
          <w:trHeight w:val="2772"/>
        </w:trPr>
        <w:tc>
          <w:tcPr>
            <w:tcW w:w="2943" w:type="dxa"/>
          </w:tcPr>
          <w:p w14:paraId="41BF6F0F" w14:textId="77777777" w:rsidR="007A506C" w:rsidRDefault="007A506C" w:rsidP="007A506C">
            <w:pPr>
              <w:adjustRightInd w:val="0"/>
              <w:rPr>
                <w:rFonts w:ascii="Arial" w:hAnsi="Arial" w:cs="Arial"/>
                <w:sz w:val="19"/>
                <w:szCs w:val="19"/>
                <w:lang w:eastAsia="pt-BR"/>
              </w:rPr>
            </w:pPr>
          </w:p>
          <w:p w14:paraId="68145941"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Manter o programa saúde do Homem.</w:t>
            </w:r>
          </w:p>
          <w:p w14:paraId="6FB10567" w14:textId="77777777" w:rsidR="007A506C" w:rsidRDefault="007A506C" w:rsidP="007A506C">
            <w:pPr>
              <w:adjustRightInd w:val="0"/>
              <w:rPr>
                <w:rFonts w:ascii="Arial" w:hAnsi="Arial" w:cs="Arial"/>
                <w:sz w:val="19"/>
                <w:szCs w:val="19"/>
                <w:lang w:eastAsia="pt-BR"/>
              </w:rPr>
            </w:pPr>
          </w:p>
          <w:p w14:paraId="752924BE"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 xml:space="preserve">Adequar à outra demanda </w:t>
            </w:r>
          </w:p>
        </w:tc>
        <w:tc>
          <w:tcPr>
            <w:tcW w:w="2268" w:type="dxa"/>
            <w:vAlign w:val="center"/>
          </w:tcPr>
          <w:p w14:paraId="4673959E" w14:textId="77777777" w:rsidR="007A506C" w:rsidRDefault="007A506C" w:rsidP="007A506C">
            <w:pPr>
              <w:adjustRightInd w:val="0"/>
              <w:ind w:left="-108" w:right="-108"/>
              <w:rPr>
                <w:rFonts w:ascii="Arial" w:hAnsi="Arial" w:cs="Arial"/>
                <w:sz w:val="19"/>
                <w:szCs w:val="19"/>
                <w:lang w:eastAsia="pt-BR"/>
              </w:rPr>
            </w:pPr>
            <w:r>
              <w:rPr>
                <w:rFonts w:ascii="Arial" w:hAnsi="Arial" w:cs="Arial"/>
                <w:sz w:val="19"/>
                <w:szCs w:val="19"/>
                <w:lang w:eastAsia="pt-BR"/>
              </w:rPr>
              <w:t>Realizar estratégias que visem aumentar a demanda de homens aos serviços de Saúde, por meio de ações pro-ativas de promoção e prevenção dos principais problemas que atingem a população. E trazer para este atendimento outras demandas</w:t>
            </w:r>
          </w:p>
        </w:tc>
        <w:tc>
          <w:tcPr>
            <w:tcW w:w="1701" w:type="dxa"/>
            <w:vAlign w:val="center"/>
          </w:tcPr>
          <w:p w14:paraId="5B3FAD55" w14:textId="77777777" w:rsidR="007A506C" w:rsidRDefault="007A506C" w:rsidP="007A506C">
            <w:pPr>
              <w:jc w:val="center"/>
              <w:rPr>
                <w:rFonts w:ascii="Arial" w:hAnsi="Arial" w:cs="Arial"/>
                <w:sz w:val="19"/>
                <w:szCs w:val="19"/>
              </w:rPr>
            </w:pPr>
            <w:r>
              <w:rPr>
                <w:rFonts w:ascii="Arial" w:hAnsi="Arial" w:cs="Arial"/>
                <w:sz w:val="19"/>
                <w:szCs w:val="19"/>
              </w:rPr>
              <w:t>7.200,00/ano</w:t>
            </w:r>
          </w:p>
        </w:tc>
        <w:tc>
          <w:tcPr>
            <w:tcW w:w="1276" w:type="dxa"/>
            <w:vAlign w:val="center"/>
          </w:tcPr>
          <w:p w14:paraId="34E9750A" w14:textId="77777777" w:rsidR="007A506C" w:rsidRDefault="007A506C" w:rsidP="007A506C">
            <w:pPr>
              <w:jc w:val="center"/>
              <w:rPr>
                <w:rFonts w:ascii="Arial" w:hAnsi="Arial" w:cs="Arial"/>
                <w:sz w:val="19"/>
                <w:szCs w:val="19"/>
              </w:rPr>
            </w:pPr>
            <w:r>
              <w:rPr>
                <w:rFonts w:ascii="Arial" w:hAnsi="Arial" w:cs="Arial"/>
                <w:sz w:val="19"/>
                <w:szCs w:val="19"/>
              </w:rPr>
              <w:t>SMS</w:t>
            </w:r>
          </w:p>
        </w:tc>
        <w:tc>
          <w:tcPr>
            <w:tcW w:w="1559" w:type="dxa"/>
            <w:vAlign w:val="center"/>
          </w:tcPr>
          <w:p w14:paraId="7B3BCE55" w14:textId="77777777" w:rsidR="007A506C" w:rsidRDefault="007A506C" w:rsidP="007A506C">
            <w:pPr>
              <w:adjustRightInd w:val="0"/>
              <w:ind w:left="-108" w:right="-108"/>
              <w:rPr>
                <w:rFonts w:ascii="Arial" w:hAnsi="Arial" w:cs="Arial"/>
                <w:sz w:val="19"/>
                <w:szCs w:val="19"/>
                <w:lang w:eastAsia="pt-BR"/>
              </w:rPr>
            </w:pPr>
            <w:r>
              <w:rPr>
                <w:rFonts w:ascii="Arial" w:hAnsi="Arial" w:cs="Arial"/>
                <w:sz w:val="19"/>
                <w:szCs w:val="19"/>
                <w:lang w:eastAsia="pt-BR"/>
              </w:rPr>
              <w:t>SMS/Coordenação de Vigilância</w:t>
            </w:r>
          </w:p>
          <w:p w14:paraId="40677A94" w14:textId="77777777" w:rsidR="007A506C" w:rsidRDefault="007A506C" w:rsidP="007A506C">
            <w:pPr>
              <w:ind w:left="-108" w:right="-108"/>
              <w:jc w:val="center"/>
              <w:rPr>
                <w:rFonts w:ascii="Arial" w:hAnsi="Arial" w:cs="Arial"/>
                <w:b/>
                <w:sz w:val="19"/>
                <w:szCs w:val="19"/>
              </w:rPr>
            </w:pPr>
            <w:r>
              <w:rPr>
                <w:rFonts w:ascii="Arial" w:hAnsi="Arial" w:cs="Arial"/>
                <w:sz w:val="19"/>
                <w:szCs w:val="19"/>
                <w:lang w:eastAsia="pt-BR"/>
              </w:rPr>
              <w:t>Epidemiológica/Vigilância em saúde</w:t>
            </w:r>
          </w:p>
        </w:tc>
        <w:tc>
          <w:tcPr>
            <w:tcW w:w="851" w:type="dxa"/>
            <w:vAlign w:val="center"/>
          </w:tcPr>
          <w:p w14:paraId="5CD66897" w14:textId="77777777" w:rsidR="007A506C" w:rsidRDefault="007A506C" w:rsidP="007A506C">
            <w:pPr>
              <w:ind w:left="-108" w:right="-108"/>
              <w:jc w:val="center"/>
              <w:rPr>
                <w:rFonts w:ascii="Arial" w:hAnsi="Arial" w:cs="Arial"/>
                <w:sz w:val="19"/>
                <w:szCs w:val="19"/>
                <w:lang w:eastAsia="pt-BR"/>
              </w:rPr>
            </w:pPr>
            <w:r>
              <w:rPr>
                <w:rFonts w:ascii="Arial" w:hAnsi="Arial" w:cs="Arial"/>
                <w:sz w:val="19"/>
                <w:szCs w:val="19"/>
                <w:lang w:eastAsia="pt-BR"/>
              </w:rPr>
              <w:t>alcançado</w:t>
            </w:r>
          </w:p>
          <w:p w14:paraId="2877471E" w14:textId="77777777" w:rsidR="007A506C" w:rsidRDefault="007A506C" w:rsidP="007A506C">
            <w:pPr>
              <w:ind w:left="-108" w:right="-108"/>
              <w:jc w:val="center"/>
              <w:rPr>
                <w:rFonts w:ascii="Arial" w:hAnsi="Arial" w:cs="Arial"/>
                <w:sz w:val="19"/>
                <w:szCs w:val="19"/>
                <w:lang w:eastAsia="pt-BR"/>
              </w:rPr>
            </w:pPr>
            <w:r>
              <w:rPr>
                <w:rFonts w:ascii="Arial" w:hAnsi="Arial" w:cs="Arial"/>
                <w:sz w:val="19"/>
                <w:szCs w:val="19"/>
                <w:lang w:eastAsia="pt-BR"/>
              </w:rPr>
              <w:t>Contínuo</w:t>
            </w:r>
          </w:p>
        </w:tc>
        <w:tc>
          <w:tcPr>
            <w:tcW w:w="1701" w:type="dxa"/>
            <w:vAlign w:val="center"/>
          </w:tcPr>
          <w:p w14:paraId="02F010B6" w14:textId="77777777" w:rsidR="007A506C" w:rsidRDefault="007A506C" w:rsidP="007A506C">
            <w:pPr>
              <w:jc w:val="center"/>
              <w:rPr>
                <w:rFonts w:ascii="Arial" w:hAnsi="Arial" w:cs="Arial"/>
                <w:sz w:val="19"/>
                <w:szCs w:val="19"/>
              </w:rPr>
            </w:pPr>
            <w:r>
              <w:rPr>
                <w:rFonts w:ascii="Arial" w:hAnsi="Arial" w:cs="Arial"/>
                <w:sz w:val="19"/>
                <w:szCs w:val="19"/>
              </w:rPr>
              <w:t>Valorização ao atendimento</w:t>
            </w:r>
          </w:p>
        </w:tc>
        <w:tc>
          <w:tcPr>
            <w:tcW w:w="2835" w:type="dxa"/>
          </w:tcPr>
          <w:p w14:paraId="4EBDBC2E" w14:textId="77777777" w:rsidR="007A506C" w:rsidRDefault="007A506C" w:rsidP="007A506C">
            <w:pPr>
              <w:adjustRightInd w:val="0"/>
              <w:jc w:val="both"/>
              <w:rPr>
                <w:rFonts w:ascii="Arial" w:hAnsi="Arial" w:cs="Arial"/>
                <w:sz w:val="19"/>
                <w:szCs w:val="19"/>
                <w:lang w:eastAsia="pt-BR"/>
              </w:rPr>
            </w:pPr>
            <w:r>
              <w:rPr>
                <w:rFonts w:ascii="Arial" w:hAnsi="Arial" w:cs="Arial"/>
                <w:sz w:val="19"/>
                <w:szCs w:val="19"/>
                <w:lang w:eastAsia="pt-BR"/>
              </w:rPr>
              <w:t>Inserir estratégias e ações voltadas para a Saúde do Homem atendendo o recomendado pela Portaria GM no 1944 em 27 de agosto de 2009. Buscar horários compatíveis para o chamamento de  outros profissionais sejam dos serviços publico ou não para</w:t>
            </w:r>
          </w:p>
          <w:p w14:paraId="5FE9150A" w14:textId="77777777" w:rsidR="007A506C" w:rsidRDefault="007A506C" w:rsidP="007A506C">
            <w:pPr>
              <w:adjustRightInd w:val="0"/>
              <w:jc w:val="both"/>
              <w:rPr>
                <w:rFonts w:ascii="Arial" w:hAnsi="Arial" w:cs="Arial"/>
                <w:sz w:val="19"/>
                <w:szCs w:val="19"/>
                <w:lang w:eastAsia="pt-BR"/>
              </w:rPr>
            </w:pPr>
            <w:r>
              <w:rPr>
                <w:rFonts w:ascii="Arial" w:hAnsi="Arial" w:cs="Arial"/>
                <w:sz w:val="19"/>
                <w:szCs w:val="19"/>
                <w:lang w:eastAsia="pt-BR"/>
              </w:rPr>
              <w:t>atendimento em horário fora de sua jornada de trabalho.</w:t>
            </w:r>
          </w:p>
        </w:tc>
      </w:tr>
      <w:tr w:rsidR="007A506C" w14:paraId="310238B7" w14:textId="77777777" w:rsidTr="007A506C">
        <w:trPr>
          <w:trHeight w:val="1265"/>
        </w:trPr>
        <w:tc>
          <w:tcPr>
            <w:tcW w:w="2943" w:type="dxa"/>
          </w:tcPr>
          <w:p w14:paraId="22BF4F93" w14:textId="77777777" w:rsidR="007A506C" w:rsidRDefault="007A506C" w:rsidP="007A506C">
            <w:pPr>
              <w:adjustRightInd w:val="0"/>
              <w:rPr>
                <w:rFonts w:ascii="Arial" w:hAnsi="Arial" w:cs="Arial"/>
                <w:sz w:val="19"/>
                <w:szCs w:val="19"/>
                <w:lang w:eastAsia="pt-BR"/>
              </w:rPr>
            </w:pPr>
          </w:p>
          <w:p w14:paraId="205C712D" w14:textId="77777777" w:rsidR="007A506C" w:rsidRDefault="007A506C" w:rsidP="007A506C">
            <w:pPr>
              <w:adjustRightInd w:val="0"/>
              <w:rPr>
                <w:rFonts w:ascii="Arial" w:hAnsi="Arial" w:cs="Arial"/>
                <w:sz w:val="19"/>
                <w:szCs w:val="19"/>
                <w:lang w:eastAsia="pt-BR"/>
              </w:rPr>
            </w:pPr>
          </w:p>
          <w:p w14:paraId="156E9CB9" w14:textId="77777777" w:rsidR="007A506C" w:rsidRDefault="007A506C" w:rsidP="007A506C">
            <w:pPr>
              <w:adjustRightInd w:val="0"/>
              <w:rPr>
                <w:rFonts w:ascii="Arial" w:hAnsi="Arial" w:cs="Arial"/>
                <w:sz w:val="19"/>
                <w:szCs w:val="19"/>
                <w:lang w:eastAsia="pt-BR"/>
              </w:rPr>
            </w:pPr>
          </w:p>
          <w:p w14:paraId="4F7F22B9"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Dar continuidade ao uso de equipamentos do SUS</w:t>
            </w:r>
          </w:p>
        </w:tc>
        <w:tc>
          <w:tcPr>
            <w:tcW w:w="2268" w:type="dxa"/>
            <w:vAlign w:val="center"/>
          </w:tcPr>
          <w:p w14:paraId="5B63F1EA"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Fazer concessões de equipamentos absoletos para outras unidades</w:t>
            </w:r>
          </w:p>
        </w:tc>
        <w:tc>
          <w:tcPr>
            <w:tcW w:w="1701" w:type="dxa"/>
            <w:vAlign w:val="center"/>
          </w:tcPr>
          <w:p w14:paraId="24448EA1" w14:textId="77777777" w:rsidR="007A506C" w:rsidRDefault="007A506C" w:rsidP="007A506C">
            <w:pPr>
              <w:jc w:val="center"/>
              <w:rPr>
                <w:rFonts w:ascii="Arial" w:hAnsi="Arial" w:cs="Arial"/>
                <w:sz w:val="19"/>
                <w:szCs w:val="19"/>
              </w:rPr>
            </w:pPr>
            <w:r>
              <w:rPr>
                <w:rFonts w:ascii="Arial" w:hAnsi="Arial" w:cs="Arial"/>
                <w:sz w:val="19"/>
                <w:szCs w:val="19"/>
              </w:rPr>
              <w:t>Sem custo</w:t>
            </w:r>
          </w:p>
        </w:tc>
        <w:tc>
          <w:tcPr>
            <w:tcW w:w="1276" w:type="dxa"/>
            <w:vAlign w:val="center"/>
          </w:tcPr>
          <w:p w14:paraId="75206A30" w14:textId="77777777" w:rsidR="007A506C" w:rsidRDefault="007A506C" w:rsidP="007A506C">
            <w:pPr>
              <w:jc w:val="center"/>
              <w:rPr>
                <w:rFonts w:ascii="Arial" w:hAnsi="Arial" w:cs="Arial"/>
                <w:sz w:val="19"/>
                <w:szCs w:val="19"/>
              </w:rPr>
            </w:pPr>
            <w:r>
              <w:rPr>
                <w:rFonts w:ascii="Arial" w:hAnsi="Arial" w:cs="Arial"/>
                <w:sz w:val="19"/>
                <w:szCs w:val="19"/>
              </w:rPr>
              <w:t>SMS</w:t>
            </w:r>
          </w:p>
        </w:tc>
        <w:tc>
          <w:tcPr>
            <w:tcW w:w="1559" w:type="dxa"/>
            <w:vAlign w:val="center"/>
          </w:tcPr>
          <w:p w14:paraId="77969A03" w14:textId="77777777" w:rsidR="007A506C" w:rsidRDefault="007A506C" w:rsidP="007A506C">
            <w:pPr>
              <w:adjustRightInd w:val="0"/>
              <w:jc w:val="center"/>
              <w:rPr>
                <w:rFonts w:ascii="Arial" w:hAnsi="Arial" w:cs="Arial"/>
                <w:sz w:val="19"/>
                <w:szCs w:val="19"/>
                <w:lang w:eastAsia="pt-BR"/>
              </w:rPr>
            </w:pPr>
            <w:r>
              <w:rPr>
                <w:rFonts w:ascii="Arial" w:hAnsi="Arial" w:cs="Arial"/>
                <w:sz w:val="19"/>
                <w:szCs w:val="19"/>
                <w:lang w:eastAsia="pt-BR"/>
              </w:rPr>
              <w:t>SMS</w:t>
            </w:r>
          </w:p>
        </w:tc>
        <w:tc>
          <w:tcPr>
            <w:tcW w:w="851" w:type="dxa"/>
            <w:vAlign w:val="center"/>
          </w:tcPr>
          <w:p w14:paraId="679F588D" w14:textId="77777777" w:rsidR="007A506C" w:rsidRDefault="007A506C" w:rsidP="007A506C">
            <w:pPr>
              <w:ind w:left="-108" w:right="-108"/>
              <w:jc w:val="center"/>
              <w:rPr>
                <w:rFonts w:ascii="Arial" w:hAnsi="Arial" w:cs="Arial"/>
                <w:sz w:val="19"/>
                <w:szCs w:val="19"/>
                <w:lang w:eastAsia="pt-BR"/>
              </w:rPr>
            </w:pPr>
            <w:r>
              <w:rPr>
                <w:rFonts w:ascii="Arial" w:hAnsi="Arial" w:cs="Arial"/>
                <w:sz w:val="19"/>
                <w:szCs w:val="19"/>
                <w:lang w:eastAsia="pt-BR"/>
              </w:rPr>
              <w:t>alcançado</w:t>
            </w:r>
          </w:p>
          <w:p w14:paraId="671515FA" w14:textId="77777777" w:rsidR="007A506C" w:rsidRDefault="00255652" w:rsidP="007A506C">
            <w:pPr>
              <w:ind w:left="-108" w:right="-108"/>
              <w:jc w:val="center"/>
              <w:rPr>
                <w:rFonts w:ascii="Arial" w:hAnsi="Arial" w:cs="Arial"/>
                <w:sz w:val="19"/>
                <w:szCs w:val="19"/>
                <w:lang w:eastAsia="pt-BR"/>
              </w:rPr>
            </w:pPr>
            <w:r>
              <w:rPr>
                <w:rFonts w:ascii="Arial" w:hAnsi="Arial" w:cs="Arial"/>
                <w:sz w:val="19"/>
                <w:szCs w:val="19"/>
                <w:lang w:eastAsia="pt-BR"/>
              </w:rPr>
              <w:t>2024</w:t>
            </w:r>
          </w:p>
        </w:tc>
        <w:tc>
          <w:tcPr>
            <w:tcW w:w="1701" w:type="dxa"/>
            <w:vAlign w:val="center"/>
          </w:tcPr>
          <w:p w14:paraId="2EF90238" w14:textId="77777777" w:rsidR="007A506C" w:rsidRDefault="007A506C" w:rsidP="007A506C">
            <w:pPr>
              <w:ind w:left="-63" w:right="-51"/>
              <w:jc w:val="center"/>
              <w:rPr>
                <w:rFonts w:ascii="Arial" w:hAnsi="Arial" w:cs="Arial"/>
                <w:sz w:val="19"/>
                <w:szCs w:val="19"/>
              </w:rPr>
            </w:pPr>
            <w:r>
              <w:rPr>
                <w:rFonts w:ascii="Arial" w:hAnsi="Arial" w:cs="Arial"/>
                <w:sz w:val="19"/>
                <w:szCs w:val="19"/>
              </w:rPr>
              <w:t xml:space="preserve">Valorização dos equipamentos e atendimento de qualidade aos </w:t>
            </w:r>
            <w:r>
              <w:rPr>
                <w:rFonts w:ascii="Arial" w:hAnsi="Arial" w:cs="Arial"/>
                <w:sz w:val="19"/>
                <w:szCs w:val="19"/>
                <w:lang w:val="pt-BR"/>
              </w:rPr>
              <w:t>usuários</w:t>
            </w:r>
            <w:r>
              <w:rPr>
                <w:rFonts w:ascii="Arial" w:hAnsi="Arial" w:cs="Arial"/>
                <w:sz w:val="19"/>
                <w:szCs w:val="19"/>
              </w:rPr>
              <w:t xml:space="preserve"> do SUS</w:t>
            </w:r>
          </w:p>
        </w:tc>
        <w:tc>
          <w:tcPr>
            <w:tcW w:w="2835" w:type="dxa"/>
          </w:tcPr>
          <w:p w14:paraId="21D6F57D" w14:textId="77777777" w:rsidR="007A506C" w:rsidRDefault="007A506C" w:rsidP="007A506C">
            <w:pPr>
              <w:adjustRightInd w:val="0"/>
              <w:jc w:val="both"/>
              <w:rPr>
                <w:rFonts w:ascii="Arial" w:hAnsi="Arial" w:cs="Arial"/>
                <w:sz w:val="19"/>
                <w:szCs w:val="19"/>
                <w:lang w:eastAsia="pt-BR"/>
              </w:rPr>
            </w:pPr>
          </w:p>
          <w:p w14:paraId="4E947967" w14:textId="77777777" w:rsidR="007A506C" w:rsidRDefault="007A506C" w:rsidP="007A506C">
            <w:pPr>
              <w:adjustRightInd w:val="0"/>
              <w:jc w:val="both"/>
              <w:rPr>
                <w:rFonts w:ascii="Arial" w:hAnsi="Arial" w:cs="Arial"/>
                <w:sz w:val="19"/>
                <w:szCs w:val="19"/>
                <w:lang w:eastAsia="pt-BR"/>
              </w:rPr>
            </w:pPr>
            <w:r>
              <w:rPr>
                <w:rFonts w:ascii="Arial" w:hAnsi="Arial" w:cs="Arial"/>
                <w:sz w:val="19"/>
                <w:szCs w:val="19"/>
                <w:lang w:eastAsia="pt-BR"/>
              </w:rPr>
              <w:t>Concessões e redistribuição dos equipamentos</w:t>
            </w:r>
          </w:p>
        </w:tc>
      </w:tr>
      <w:tr w:rsidR="007A506C" w14:paraId="60A1464C" w14:textId="77777777" w:rsidTr="007A506C">
        <w:trPr>
          <w:trHeight w:val="1275"/>
        </w:trPr>
        <w:tc>
          <w:tcPr>
            <w:tcW w:w="2943" w:type="dxa"/>
          </w:tcPr>
          <w:p w14:paraId="3D468538"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Fazer Reforma do Pronto Atendimento Dona Silvia Fonseca e das Unidades Básicas de Saúdes Antonio Diniz de Sousa, Santana Costa Marinho e Arcanja Lopes da Cunha</w:t>
            </w:r>
          </w:p>
        </w:tc>
        <w:tc>
          <w:tcPr>
            <w:tcW w:w="2268" w:type="dxa"/>
            <w:vAlign w:val="center"/>
          </w:tcPr>
          <w:p w14:paraId="55718CC9"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Reformar/valorizar a estrutura/manter a limpeza e organização da UBS/UBSF</w:t>
            </w:r>
          </w:p>
        </w:tc>
        <w:tc>
          <w:tcPr>
            <w:tcW w:w="1701" w:type="dxa"/>
            <w:vAlign w:val="center"/>
          </w:tcPr>
          <w:p w14:paraId="0032D3E4" w14:textId="77777777" w:rsidR="007A506C" w:rsidRDefault="007A506C" w:rsidP="007A506C">
            <w:pPr>
              <w:jc w:val="center"/>
              <w:rPr>
                <w:rFonts w:ascii="Arial" w:hAnsi="Arial" w:cs="Arial"/>
                <w:sz w:val="19"/>
                <w:szCs w:val="19"/>
              </w:rPr>
            </w:pPr>
            <w:r>
              <w:rPr>
                <w:rFonts w:ascii="Arial" w:hAnsi="Arial" w:cs="Arial"/>
                <w:sz w:val="19"/>
                <w:szCs w:val="19"/>
              </w:rPr>
              <w:t>150.000,00</w:t>
            </w:r>
          </w:p>
        </w:tc>
        <w:tc>
          <w:tcPr>
            <w:tcW w:w="1276" w:type="dxa"/>
            <w:vAlign w:val="center"/>
          </w:tcPr>
          <w:p w14:paraId="38F76F47" w14:textId="77777777" w:rsidR="007A506C" w:rsidRDefault="007A506C" w:rsidP="007A506C">
            <w:pPr>
              <w:jc w:val="center"/>
              <w:rPr>
                <w:rFonts w:ascii="Arial" w:hAnsi="Arial" w:cs="Arial"/>
                <w:sz w:val="19"/>
                <w:szCs w:val="19"/>
              </w:rPr>
            </w:pPr>
            <w:r>
              <w:rPr>
                <w:rFonts w:ascii="Arial" w:hAnsi="Arial" w:cs="Arial"/>
                <w:sz w:val="19"/>
                <w:szCs w:val="19"/>
              </w:rPr>
              <w:t>FMS/Prefeitura</w:t>
            </w:r>
          </w:p>
        </w:tc>
        <w:tc>
          <w:tcPr>
            <w:tcW w:w="1559" w:type="dxa"/>
            <w:vAlign w:val="center"/>
          </w:tcPr>
          <w:p w14:paraId="0774B909" w14:textId="77777777" w:rsidR="007A506C" w:rsidRDefault="007A506C" w:rsidP="007A506C">
            <w:pPr>
              <w:adjustRightInd w:val="0"/>
              <w:jc w:val="center"/>
              <w:rPr>
                <w:rFonts w:ascii="Arial" w:hAnsi="Arial" w:cs="Arial"/>
                <w:sz w:val="19"/>
                <w:szCs w:val="19"/>
                <w:lang w:eastAsia="pt-BR"/>
              </w:rPr>
            </w:pPr>
            <w:r>
              <w:rPr>
                <w:rFonts w:ascii="Arial" w:hAnsi="Arial" w:cs="Arial"/>
                <w:sz w:val="19"/>
                <w:szCs w:val="19"/>
                <w:lang w:eastAsia="pt-BR"/>
              </w:rPr>
              <w:t>SMS</w:t>
            </w:r>
          </w:p>
        </w:tc>
        <w:tc>
          <w:tcPr>
            <w:tcW w:w="851" w:type="dxa"/>
            <w:vAlign w:val="center"/>
          </w:tcPr>
          <w:p w14:paraId="23EB3FA6" w14:textId="77777777" w:rsidR="007A506C" w:rsidRDefault="007A506C" w:rsidP="007A506C">
            <w:pPr>
              <w:jc w:val="center"/>
              <w:rPr>
                <w:rFonts w:ascii="Arial" w:hAnsi="Arial" w:cs="Arial"/>
                <w:sz w:val="19"/>
                <w:szCs w:val="19"/>
                <w:lang w:eastAsia="pt-BR"/>
              </w:rPr>
            </w:pPr>
            <w:r>
              <w:rPr>
                <w:rFonts w:ascii="Arial" w:hAnsi="Arial" w:cs="Arial"/>
                <w:sz w:val="19"/>
                <w:szCs w:val="19"/>
                <w:lang w:eastAsia="pt-BR"/>
              </w:rPr>
              <w:t>Não alcançado</w:t>
            </w:r>
          </w:p>
          <w:p w14:paraId="12F591AF" w14:textId="77777777" w:rsidR="007A506C" w:rsidRDefault="00255652" w:rsidP="007A506C">
            <w:pPr>
              <w:jc w:val="center"/>
              <w:rPr>
                <w:rFonts w:ascii="Arial" w:hAnsi="Arial" w:cs="Arial"/>
                <w:sz w:val="19"/>
                <w:szCs w:val="19"/>
                <w:lang w:eastAsia="pt-BR"/>
              </w:rPr>
            </w:pPr>
            <w:r>
              <w:rPr>
                <w:rFonts w:ascii="Arial" w:hAnsi="Arial" w:cs="Arial"/>
                <w:sz w:val="19"/>
                <w:szCs w:val="19"/>
                <w:lang w:eastAsia="pt-BR"/>
              </w:rPr>
              <w:t>2024</w:t>
            </w:r>
          </w:p>
        </w:tc>
        <w:tc>
          <w:tcPr>
            <w:tcW w:w="1701" w:type="dxa"/>
            <w:vAlign w:val="center"/>
          </w:tcPr>
          <w:p w14:paraId="71E299E6" w14:textId="77777777" w:rsidR="007A506C" w:rsidRDefault="007A506C" w:rsidP="007A506C">
            <w:pPr>
              <w:ind w:left="-63" w:right="-51"/>
              <w:jc w:val="center"/>
              <w:rPr>
                <w:rFonts w:ascii="Arial" w:hAnsi="Arial" w:cs="Arial"/>
                <w:sz w:val="19"/>
                <w:szCs w:val="19"/>
              </w:rPr>
            </w:pPr>
            <w:r>
              <w:rPr>
                <w:rFonts w:ascii="Arial" w:hAnsi="Arial" w:cs="Arial"/>
                <w:sz w:val="19"/>
                <w:szCs w:val="19"/>
              </w:rPr>
              <w:t>Valorizar a estrutura do imóvel</w:t>
            </w:r>
          </w:p>
        </w:tc>
        <w:tc>
          <w:tcPr>
            <w:tcW w:w="2835" w:type="dxa"/>
          </w:tcPr>
          <w:p w14:paraId="1D36F6A8" w14:textId="77777777" w:rsidR="007A506C" w:rsidRDefault="007A506C" w:rsidP="007A506C">
            <w:pPr>
              <w:adjustRightInd w:val="0"/>
              <w:jc w:val="both"/>
              <w:rPr>
                <w:rFonts w:ascii="Arial" w:hAnsi="Arial" w:cs="Arial"/>
                <w:sz w:val="19"/>
                <w:szCs w:val="19"/>
                <w:lang w:eastAsia="pt-BR"/>
              </w:rPr>
            </w:pPr>
            <w:r>
              <w:rPr>
                <w:rFonts w:ascii="Arial" w:hAnsi="Arial" w:cs="Arial"/>
                <w:sz w:val="19"/>
                <w:szCs w:val="19"/>
                <w:lang w:eastAsia="pt-BR"/>
              </w:rPr>
              <w:t>Manter imóvel com boa aparencia e higienizado.</w:t>
            </w:r>
          </w:p>
        </w:tc>
      </w:tr>
      <w:tr w:rsidR="007A506C" w14:paraId="2079ED11" w14:textId="77777777" w:rsidTr="007A506C">
        <w:trPr>
          <w:trHeight w:val="1850"/>
        </w:trPr>
        <w:tc>
          <w:tcPr>
            <w:tcW w:w="2943" w:type="dxa"/>
          </w:tcPr>
          <w:p w14:paraId="2612C573" w14:textId="77777777" w:rsidR="007A506C" w:rsidRDefault="007A506C" w:rsidP="007A506C">
            <w:pPr>
              <w:adjustRightInd w:val="0"/>
              <w:rPr>
                <w:rFonts w:ascii="Arial" w:hAnsi="Arial" w:cs="Arial"/>
                <w:sz w:val="19"/>
                <w:szCs w:val="19"/>
                <w:lang w:eastAsia="pt-BR"/>
              </w:rPr>
            </w:pPr>
          </w:p>
          <w:p w14:paraId="392D9F93" w14:textId="77777777" w:rsidR="007A506C" w:rsidRDefault="007A506C" w:rsidP="007A506C">
            <w:pPr>
              <w:adjustRightInd w:val="0"/>
              <w:rPr>
                <w:rFonts w:ascii="Arial" w:hAnsi="Arial" w:cs="Arial"/>
                <w:sz w:val="19"/>
                <w:szCs w:val="19"/>
                <w:lang w:eastAsia="pt-BR"/>
              </w:rPr>
            </w:pPr>
            <w:r w:rsidRPr="007E7982">
              <w:rPr>
                <w:rFonts w:ascii="Arial" w:hAnsi="Arial" w:cs="Arial"/>
                <w:sz w:val="19"/>
                <w:szCs w:val="19"/>
                <w:lang w:eastAsia="pt-BR"/>
              </w:rPr>
              <w:t>Criar Equipe exclusiva para enfrentamento ao Covid-19</w:t>
            </w:r>
          </w:p>
        </w:tc>
        <w:tc>
          <w:tcPr>
            <w:tcW w:w="2268" w:type="dxa"/>
            <w:vAlign w:val="center"/>
          </w:tcPr>
          <w:p w14:paraId="264F993B" w14:textId="77777777" w:rsidR="007A506C" w:rsidRPr="00C700C1" w:rsidRDefault="007A506C" w:rsidP="007A506C">
            <w:pPr>
              <w:adjustRightInd w:val="0"/>
              <w:rPr>
                <w:rFonts w:ascii="Arial" w:hAnsi="Arial" w:cs="Arial"/>
                <w:sz w:val="19"/>
                <w:szCs w:val="19"/>
                <w:highlight w:val="yellow"/>
                <w:lang w:eastAsia="pt-BR"/>
              </w:rPr>
            </w:pPr>
            <w:r w:rsidRPr="007E7982">
              <w:rPr>
                <w:rFonts w:ascii="Arial" w:hAnsi="Arial" w:cs="Arial"/>
                <w:sz w:val="19"/>
                <w:szCs w:val="19"/>
                <w:lang w:eastAsia="pt-BR"/>
              </w:rPr>
              <w:t>Minimizar o contágio entre profissionais e pacientes, e dar maior agilidade ao atendimento de pacientes suspeitos de estarem infectados com covid-19.</w:t>
            </w:r>
          </w:p>
        </w:tc>
        <w:tc>
          <w:tcPr>
            <w:tcW w:w="1701" w:type="dxa"/>
            <w:vAlign w:val="center"/>
          </w:tcPr>
          <w:p w14:paraId="56B62335" w14:textId="77777777" w:rsidR="007A506C" w:rsidRPr="00C700C1" w:rsidRDefault="007A506C" w:rsidP="007A506C">
            <w:pPr>
              <w:jc w:val="center"/>
              <w:rPr>
                <w:rFonts w:ascii="Arial" w:hAnsi="Arial" w:cs="Arial"/>
                <w:sz w:val="19"/>
                <w:szCs w:val="19"/>
                <w:highlight w:val="yellow"/>
              </w:rPr>
            </w:pPr>
            <w:r w:rsidRPr="007E7982">
              <w:rPr>
                <w:rFonts w:ascii="Arial" w:hAnsi="Arial" w:cs="Arial"/>
                <w:sz w:val="19"/>
                <w:szCs w:val="19"/>
              </w:rPr>
              <w:t>Sem custo</w:t>
            </w:r>
          </w:p>
        </w:tc>
        <w:tc>
          <w:tcPr>
            <w:tcW w:w="1276" w:type="dxa"/>
            <w:vAlign w:val="center"/>
          </w:tcPr>
          <w:p w14:paraId="247179A1" w14:textId="77777777" w:rsidR="007A506C" w:rsidRDefault="007A506C" w:rsidP="007A506C">
            <w:pPr>
              <w:jc w:val="center"/>
              <w:rPr>
                <w:rFonts w:ascii="Arial" w:hAnsi="Arial" w:cs="Arial"/>
                <w:sz w:val="19"/>
                <w:szCs w:val="19"/>
              </w:rPr>
            </w:pPr>
            <w:r>
              <w:rPr>
                <w:rFonts w:ascii="Arial" w:hAnsi="Arial" w:cs="Arial"/>
                <w:sz w:val="19"/>
                <w:szCs w:val="19"/>
              </w:rPr>
              <w:t>SMS</w:t>
            </w:r>
          </w:p>
        </w:tc>
        <w:tc>
          <w:tcPr>
            <w:tcW w:w="1559" w:type="dxa"/>
            <w:vAlign w:val="center"/>
          </w:tcPr>
          <w:p w14:paraId="3053D301" w14:textId="77777777" w:rsidR="007A506C" w:rsidRDefault="007A506C" w:rsidP="007A506C">
            <w:pPr>
              <w:adjustRightInd w:val="0"/>
              <w:jc w:val="center"/>
              <w:rPr>
                <w:rFonts w:ascii="Arial" w:hAnsi="Arial" w:cs="Arial"/>
                <w:sz w:val="19"/>
                <w:szCs w:val="19"/>
                <w:lang w:eastAsia="pt-BR"/>
              </w:rPr>
            </w:pPr>
            <w:r>
              <w:rPr>
                <w:rFonts w:ascii="Arial" w:hAnsi="Arial" w:cs="Arial"/>
                <w:sz w:val="19"/>
                <w:szCs w:val="19"/>
                <w:lang w:eastAsia="pt-BR"/>
              </w:rPr>
              <w:t>SMS</w:t>
            </w:r>
          </w:p>
        </w:tc>
        <w:tc>
          <w:tcPr>
            <w:tcW w:w="851" w:type="dxa"/>
            <w:vAlign w:val="center"/>
          </w:tcPr>
          <w:p w14:paraId="1AD2AC13" w14:textId="77777777" w:rsidR="007A506C" w:rsidRDefault="007A506C" w:rsidP="007A506C">
            <w:pPr>
              <w:jc w:val="center"/>
              <w:rPr>
                <w:rFonts w:ascii="Arial" w:hAnsi="Arial" w:cs="Arial"/>
                <w:sz w:val="19"/>
                <w:szCs w:val="19"/>
                <w:lang w:eastAsia="pt-BR"/>
              </w:rPr>
            </w:pPr>
            <w:r>
              <w:rPr>
                <w:rFonts w:ascii="Arial" w:hAnsi="Arial" w:cs="Arial"/>
                <w:sz w:val="19"/>
                <w:szCs w:val="19"/>
                <w:lang w:eastAsia="pt-BR"/>
              </w:rPr>
              <w:t>alcançado</w:t>
            </w:r>
          </w:p>
          <w:p w14:paraId="1F201F29" w14:textId="77777777" w:rsidR="007A506C" w:rsidRDefault="00255652" w:rsidP="007A506C">
            <w:pPr>
              <w:jc w:val="center"/>
              <w:rPr>
                <w:rFonts w:ascii="Arial" w:hAnsi="Arial" w:cs="Arial"/>
                <w:sz w:val="19"/>
                <w:szCs w:val="19"/>
                <w:lang w:eastAsia="pt-BR"/>
              </w:rPr>
            </w:pPr>
            <w:r>
              <w:rPr>
                <w:rFonts w:ascii="Arial" w:hAnsi="Arial" w:cs="Arial"/>
                <w:sz w:val="19"/>
                <w:szCs w:val="19"/>
                <w:lang w:eastAsia="pt-BR"/>
              </w:rPr>
              <w:t>2024</w:t>
            </w:r>
          </w:p>
        </w:tc>
        <w:tc>
          <w:tcPr>
            <w:tcW w:w="1701" w:type="dxa"/>
            <w:vAlign w:val="center"/>
          </w:tcPr>
          <w:p w14:paraId="2E581B99" w14:textId="77777777" w:rsidR="007A506C" w:rsidRDefault="007A506C" w:rsidP="007A506C">
            <w:pPr>
              <w:ind w:left="-63" w:right="-51"/>
              <w:jc w:val="center"/>
              <w:rPr>
                <w:rFonts w:ascii="Arial" w:hAnsi="Arial" w:cs="Arial"/>
                <w:sz w:val="19"/>
                <w:szCs w:val="19"/>
              </w:rPr>
            </w:pPr>
            <w:r>
              <w:rPr>
                <w:rFonts w:ascii="Arial" w:hAnsi="Arial" w:cs="Arial"/>
                <w:sz w:val="19"/>
                <w:szCs w:val="19"/>
                <w:lang w:eastAsia="pt-BR"/>
              </w:rPr>
              <w:t xml:space="preserve">Qualificar equipe exclusiva para melhor atendimento ao público </w:t>
            </w:r>
          </w:p>
        </w:tc>
        <w:tc>
          <w:tcPr>
            <w:tcW w:w="2835" w:type="dxa"/>
          </w:tcPr>
          <w:p w14:paraId="05277CCD" w14:textId="77777777" w:rsidR="007A506C" w:rsidRDefault="007A506C" w:rsidP="007A506C">
            <w:pPr>
              <w:adjustRightInd w:val="0"/>
              <w:jc w:val="both"/>
              <w:rPr>
                <w:rFonts w:ascii="Arial" w:hAnsi="Arial" w:cs="Arial"/>
                <w:sz w:val="19"/>
                <w:szCs w:val="19"/>
                <w:lang w:eastAsia="pt-BR"/>
              </w:rPr>
            </w:pPr>
          </w:p>
          <w:p w14:paraId="56EB6B22" w14:textId="77777777" w:rsidR="007A506C" w:rsidRDefault="007A506C" w:rsidP="007A506C">
            <w:pPr>
              <w:adjustRightInd w:val="0"/>
              <w:jc w:val="both"/>
              <w:rPr>
                <w:rFonts w:ascii="Arial" w:hAnsi="Arial" w:cs="Arial"/>
                <w:sz w:val="19"/>
                <w:szCs w:val="19"/>
                <w:lang w:eastAsia="pt-BR"/>
              </w:rPr>
            </w:pPr>
            <w:r>
              <w:rPr>
                <w:rFonts w:ascii="Arial" w:hAnsi="Arial" w:cs="Arial"/>
                <w:sz w:val="19"/>
                <w:szCs w:val="19"/>
                <w:lang w:eastAsia="pt-BR"/>
              </w:rPr>
              <w:t>Proporcionar segurança para os profissionais e pacientes atendidos bem como minimizar o contagio entre profissionais.</w:t>
            </w:r>
          </w:p>
        </w:tc>
      </w:tr>
      <w:tr w:rsidR="007A506C" w14:paraId="7CA164F7" w14:textId="77777777" w:rsidTr="007A506C">
        <w:trPr>
          <w:trHeight w:val="1850"/>
        </w:trPr>
        <w:tc>
          <w:tcPr>
            <w:tcW w:w="2943" w:type="dxa"/>
          </w:tcPr>
          <w:p w14:paraId="0088665E" w14:textId="77777777" w:rsidR="007A506C" w:rsidRDefault="007A506C" w:rsidP="007A506C">
            <w:pPr>
              <w:adjustRightInd w:val="0"/>
              <w:rPr>
                <w:rFonts w:ascii="Arial" w:hAnsi="Arial" w:cs="Arial"/>
                <w:sz w:val="19"/>
                <w:szCs w:val="19"/>
                <w:lang w:eastAsia="pt-BR"/>
              </w:rPr>
            </w:pPr>
          </w:p>
          <w:p w14:paraId="0BCBD8AD"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Criar Centro de atendimento para enfrentamento ao covid-19</w:t>
            </w:r>
          </w:p>
        </w:tc>
        <w:tc>
          <w:tcPr>
            <w:tcW w:w="2268" w:type="dxa"/>
            <w:vAlign w:val="center"/>
          </w:tcPr>
          <w:p w14:paraId="264424FD"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Minimizar o contágio entre profissionais e pacientes, e dar maior agilidade ao atendimento de pacientes suspeitos de estarem infectados com covid-19.</w:t>
            </w:r>
          </w:p>
        </w:tc>
        <w:tc>
          <w:tcPr>
            <w:tcW w:w="1701" w:type="dxa"/>
            <w:vAlign w:val="center"/>
          </w:tcPr>
          <w:p w14:paraId="1F4BCF79" w14:textId="77777777" w:rsidR="007A506C" w:rsidRDefault="007A506C" w:rsidP="007A506C">
            <w:pPr>
              <w:jc w:val="center"/>
              <w:rPr>
                <w:rFonts w:ascii="Arial" w:hAnsi="Arial" w:cs="Arial"/>
                <w:sz w:val="19"/>
                <w:szCs w:val="19"/>
              </w:rPr>
            </w:pPr>
            <w:r>
              <w:rPr>
                <w:rFonts w:ascii="Arial" w:hAnsi="Arial" w:cs="Arial"/>
                <w:sz w:val="19"/>
                <w:szCs w:val="19"/>
              </w:rPr>
              <w:t>1.000,00</w:t>
            </w:r>
          </w:p>
        </w:tc>
        <w:tc>
          <w:tcPr>
            <w:tcW w:w="1276" w:type="dxa"/>
            <w:vAlign w:val="center"/>
          </w:tcPr>
          <w:p w14:paraId="3A6310B7" w14:textId="77777777" w:rsidR="007A506C" w:rsidRDefault="007A506C" w:rsidP="007A506C">
            <w:pPr>
              <w:jc w:val="center"/>
              <w:rPr>
                <w:rFonts w:ascii="Arial" w:hAnsi="Arial" w:cs="Arial"/>
                <w:sz w:val="19"/>
                <w:szCs w:val="19"/>
              </w:rPr>
            </w:pPr>
            <w:r>
              <w:rPr>
                <w:rFonts w:ascii="Arial" w:hAnsi="Arial" w:cs="Arial"/>
                <w:sz w:val="19"/>
                <w:szCs w:val="19"/>
              </w:rPr>
              <w:t>SMS</w:t>
            </w:r>
          </w:p>
        </w:tc>
        <w:tc>
          <w:tcPr>
            <w:tcW w:w="1559" w:type="dxa"/>
            <w:vAlign w:val="center"/>
          </w:tcPr>
          <w:p w14:paraId="0584FDB6" w14:textId="77777777" w:rsidR="007A506C" w:rsidRDefault="007A506C" w:rsidP="007A506C">
            <w:pPr>
              <w:adjustRightInd w:val="0"/>
              <w:jc w:val="center"/>
              <w:rPr>
                <w:rFonts w:ascii="Arial" w:hAnsi="Arial" w:cs="Arial"/>
                <w:sz w:val="19"/>
                <w:szCs w:val="19"/>
                <w:lang w:eastAsia="pt-BR"/>
              </w:rPr>
            </w:pPr>
            <w:r>
              <w:rPr>
                <w:rFonts w:ascii="Arial" w:hAnsi="Arial" w:cs="Arial"/>
                <w:sz w:val="19"/>
                <w:szCs w:val="19"/>
                <w:lang w:eastAsia="pt-BR"/>
              </w:rPr>
              <w:t>SMS</w:t>
            </w:r>
          </w:p>
        </w:tc>
        <w:tc>
          <w:tcPr>
            <w:tcW w:w="851" w:type="dxa"/>
            <w:vAlign w:val="center"/>
          </w:tcPr>
          <w:p w14:paraId="5A05D3FB" w14:textId="77777777" w:rsidR="007A506C" w:rsidRDefault="007A506C" w:rsidP="007A506C">
            <w:pPr>
              <w:jc w:val="center"/>
              <w:rPr>
                <w:rFonts w:ascii="Arial" w:hAnsi="Arial" w:cs="Arial"/>
                <w:sz w:val="19"/>
                <w:szCs w:val="19"/>
                <w:lang w:eastAsia="pt-BR"/>
              </w:rPr>
            </w:pPr>
            <w:r>
              <w:rPr>
                <w:rFonts w:ascii="Arial" w:hAnsi="Arial" w:cs="Arial"/>
                <w:sz w:val="19"/>
                <w:szCs w:val="19"/>
                <w:lang w:eastAsia="pt-BR"/>
              </w:rPr>
              <w:t>Alcançado</w:t>
            </w:r>
          </w:p>
          <w:p w14:paraId="2CA22C1C" w14:textId="77777777" w:rsidR="007A506C" w:rsidRDefault="00255652" w:rsidP="007A506C">
            <w:pPr>
              <w:jc w:val="center"/>
              <w:rPr>
                <w:rFonts w:ascii="Arial" w:hAnsi="Arial" w:cs="Arial"/>
                <w:sz w:val="19"/>
                <w:szCs w:val="19"/>
                <w:lang w:eastAsia="pt-BR"/>
              </w:rPr>
            </w:pPr>
            <w:r>
              <w:rPr>
                <w:rFonts w:ascii="Arial" w:hAnsi="Arial" w:cs="Arial"/>
                <w:sz w:val="19"/>
                <w:szCs w:val="19"/>
                <w:lang w:eastAsia="pt-BR"/>
              </w:rPr>
              <w:t>2024</w:t>
            </w:r>
          </w:p>
        </w:tc>
        <w:tc>
          <w:tcPr>
            <w:tcW w:w="1701" w:type="dxa"/>
            <w:vAlign w:val="center"/>
          </w:tcPr>
          <w:p w14:paraId="64830589" w14:textId="77777777" w:rsidR="007A506C" w:rsidRDefault="007A506C" w:rsidP="007A506C">
            <w:pPr>
              <w:ind w:left="-63" w:right="-51"/>
              <w:jc w:val="center"/>
              <w:rPr>
                <w:rFonts w:ascii="Arial" w:hAnsi="Arial" w:cs="Arial"/>
                <w:sz w:val="19"/>
                <w:szCs w:val="19"/>
              </w:rPr>
            </w:pPr>
            <w:r>
              <w:rPr>
                <w:rFonts w:ascii="Arial" w:hAnsi="Arial" w:cs="Arial"/>
                <w:sz w:val="19"/>
                <w:szCs w:val="19"/>
              </w:rPr>
              <w:t>Reservar local para atendimento deste público</w:t>
            </w:r>
          </w:p>
        </w:tc>
        <w:tc>
          <w:tcPr>
            <w:tcW w:w="2835" w:type="dxa"/>
          </w:tcPr>
          <w:p w14:paraId="11785108" w14:textId="77777777" w:rsidR="007A506C" w:rsidRDefault="007A506C" w:rsidP="007A506C">
            <w:pPr>
              <w:adjustRightInd w:val="0"/>
              <w:jc w:val="both"/>
              <w:rPr>
                <w:rFonts w:ascii="Arial" w:hAnsi="Arial" w:cs="Arial"/>
                <w:sz w:val="19"/>
                <w:szCs w:val="19"/>
              </w:rPr>
            </w:pPr>
          </w:p>
          <w:p w14:paraId="4FC967D6" w14:textId="77777777" w:rsidR="007A506C" w:rsidRDefault="007A506C" w:rsidP="007A506C">
            <w:pPr>
              <w:adjustRightInd w:val="0"/>
              <w:jc w:val="both"/>
              <w:rPr>
                <w:rFonts w:ascii="Arial" w:hAnsi="Arial" w:cs="Arial"/>
                <w:sz w:val="19"/>
                <w:szCs w:val="19"/>
                <w:lang w:eastAsia="pt-BR"/>
              </w:rPr>
            </w:pPr>
            <w:r>
              <w:rPr>
                <w:rFonts w:ascii="Arial" w:hAnsi="Arial" w:cs="Arial"/>
                <w:sz w:val="19"/>
                <w:szCs w:val="19"/>
              </w:rPr>
              <w:t>Reservar local adequado/exclusivo para atendimento deste público</w:t>
            </w:r>
          </w:p>
        </w:tc>
      </w:tr>
      <w:tr w:rsidR="007A506C" w14:paraId="67A40244" w14:textId="77777777" w:rsidTr="007A506C">
        <w:trPr>
          <w:trHeight w:val="1076"/>
        </w:trPr>
        <w:tc>
          <w:tcPr>
            <w:tcW w:w="2943" w:type="dxa"/>
          </w:tcPr>
          <w:p w14:paraId="56AB4AF8" w14:textId="77777777" w:rsidR="007A506C" w:rsidRDefault="007A506C" w:rsidP="007A506C">
            <w:pPr>
              <w:adjustRightInd w:val="0"/>
              <w:rPr>
                <w:rFonts w:ascii="Arial" w:hAnsi="Arial" w:cs="Arial"/>
                <w:sz w:val="19"/>
                <w:szCs w:val="19"/>
                <w:lang w:eastAsia="pt-BR"/>
              </w:rPr>
            </w:pPr>
          </w:p>
          <w:p w14:paraId="0467F406" w14:textId="77777777" w:rsidR="007A506C" w:rsidRPr="00C700C1" w:rsidRDefault="007A506C" w:rsidP="007A506C">
            <w:pPr>
              <w:adjustRightInd w:val="0"/>
              <w:rPr>
                <w:rFonts w:ascii="Arial" w:hAnsi="Arial" w:cs="Arial"/>
                <w:sz w:val="19"/>
                <w:szCs w:val="19"/>
                <w:highlight w:val="yellow"/>
                <w:lang w:eastAsia="pt-BR"/>
              </w:rPr>
            </w:pPr>
            <w:r w:rsidRPr="00827EFA">
              <w:rPr>
                <w:rFonts w:ascii="Arial" w:hAnsi="Arial" w:cs="Arial"/>
                <w:sz w:val="19"/>
                <w:szCs w:val="19"/>
                <w:lang w:eastAsia="pt-BR"/>
              </w:rPr>
              <w:t>Manter o Centro de atendimento para enfrentamento ao covid-19</w:t>
            </w:r>
          </w:p>
        </w:tc>
        <w:tc>
          <w:tcPr>
            <w:tcW w:w="2268" w:type="dxa"/>
            <w:vAlign w:val="center"/>
          </w:tcPr>
          <w:p w14:paraId="23093B2F" w14:textId="77777777" w:rsidR="007A506C" w:rsidRPr="00C700C1" w:rsidRDefault="007A506C" w:rsidP="007A506C">
            <w:pPr>
              <w:adjustRightInd w:val="0"/>
              <w:rPr>
                <w:rFonts w:ascii="Arial" w:hAnsi="Arial" w:cs="Arial"/>
                <w:sz w:val="19"/>
                <w:szCs w:val="19"/>
                <w:highlight w:val="yellow"/>
                <w:lang w:eastAsia="pt-BR"/>
              </w:rPr>
            </w:pPr>
            <w:r w:rsidRPr="002C6C42">
              <w:rPr>
                <w:rFonts w:ascii="Arial" w:hAnsi="Arial" w:cs="Arial"/>
                <w:sz w:val="19"/>
                <w:szCs w:val="19"/>
                <w:lang w:eastAsia="pt-BR"/>
              </w:rPr>
              <w:t>Abastecimento de medicamentos, EPIs, materiais necessários a execução do trabalho e manutenção da equipe.</w:t>
            </w:r>
          </w:p>
        </w:tc>
        <w:tc>
          <w:tcPr>
            <w:tcW w:w="1701" w:type="dxa"/>
            <w:vAlign w:val="center"/>
          </w:tcPr>
          <w:p w14:paraId="34304BF9" w14:textId="77777777" w:rsidR="007A506C" w:rsidRPr="00C700C1" w:rsidRDefault="007A506C" w:rsidP="007A506C">
            <w:pPr>
              <w:jc w:val="center"/>
              <w:rPr>
                <w:rFonts w:ascii="Arial" w:hAnsi="Arial" w:cs="Arial"/>
                <w:sz w:val="19"/>
                <w:szCs w:val="19"/>
                <w:highlight w:val="yellow"/>
              </w:rPr>
            </w:pPr>
            <w:r w:rsidRPr="00827EFA">
              <w:rPr>
                <w:rFonts w:ascii="Arial" w:hAnsi="Arial" w:cs="Arial"/>
                <w:sz w:val="19"/>
                <w:szCs w:val="19"/>
              </w:rPr>
              <w:t>400.000,00</w:t>
            </w:r>
          </w:p>
        </w:tc>
        <w:tc>
          <w:tcPr>
            <w:tcW w:w="1276" w:type="dxa"/>
            <w:vAlign w:val="center"/>
          </w:tcPr>
          <w:p w14:paraId="3BDF5764" w14:textId="77777777" w:rsidR="007A506C" w:rsidRPr="00C700C1" w:rsidRDefault="007A506C" w:rsidP="007A506C">
            <w:pPr>
              <w:jc w:val="center"/>
              <w:rPr>
                <w:rFonts w:ascii="Arial" w:hAnsi="Arial" w:cs="Arial"/>
                <w:sz w:val="19"/>
                <w:szCs w:val="19"/>
                <w:highlight w:val="yellow"/>
              </w:rPr>
            </w:pPr>
            <w:r w:rsidRPr="00827EFA">
              <w:rPr>
                <w:rFonts w:ascii="Arial" w:hAnsi="Arial" w:cs="Arial"/>
                <w:sz w:val="19"/>
                <w:szCs w:val="19"/>
              </w:rPr>
              <w:t>FMS/FNS</w:t>
            </w:r>
          </w:p>
        </w:tc>
        <w:tc>
          <w:tcPr>
            <w:tcW w:w="1559" w:type="dxa"/>
            <w:vAlign w:val="center"/>
          </w:tcPr>
          <w:p w14:paraId="02285932" w14:textId="77777777" w:rsidR="007A506C" w:rsidRPr="00C700C1" w:rsidRDefault="007A506C" w:rsidP="007A506C">
            <w:pPr>
              <w:adjustRightInd w:val="0"/>
              <w:jc w:val="center"/>
              <w:rPr>
                <w:rFonts w:ascii="Arial" w:hAnsi="Arial" w:cs="Arial"/>
                <w:sz w:val="19"/>
                <w:szCs w:val="19"/>
                <w:highlight w:val="yellow"/>
                <w:lang w:eastAsia="pt-BR"/>
              </w:rPr>
            </w:pPr>
            <w:r w:rsidRPr="00827EFA">
              <w:rPr>
                <w:rFonts w:ascii="Arial" w:hAnsi="Arial" w:cs="Arial"/>
                <w:sz w:val="19"/>
                <w:szCs w:val="19"/>
                <w:lang w:eastAsia="pt-BR"/>
              </w:rPr>
              <w:t>SMS</w:t>
            </w:r>
          </w:p>
        </w:tc>
        <w:tc>
          <w:tcPr>
            <w:tcW w:w="851" w:type="dxa"/>
            <w:vAlign w:val="center"/>
          </w:tcPr>
          <w:p w14:paraId="60F279AD" w14:textId="77777777" w:rsidR="007A506C" w:rsidRDefault="007A506C" w:rsidP="007A506C">
            <w:pPr>
              <w:jc w:val="center"/>
              <w:rPr>
                <w:rFonts w:ascii="Arial" w:hAnsi="Arial" w:cs="Arial"/>
                <w:sz w:val="19"/>
                <w:szCs w:val="19"/>
                <w:lang w:eastAsia="pt-BR"/>
              </w:rPr>
            </w:pPr>
            <w:r>
              <w:rPr>
                <w:rFonts w:ascii="Arial" w:hAnsi="Arial" w:cs="Arial"/>
                <w:sz w:val="19"/>
                <w:szCs w:val="19"/>
                <w:lang w:eastAsia="pt-BR"/>
              </w:rPr>
              <w:t>Alcançado</w:t>
            </w:r>
          </w:p>
          <w:p w14:paraId="5132C9A0" w14:textId="77777777" w:rsidR="007A506C" w:rsidRPr="00C700C1" w:rsidRDefault="00255652" w:rsidP="007A506C">
            <w:pPr>
              <w:jc w:val="center"/>
              <w:rPr>
                <w:rFonts w:ascii="Arial" w:hAnsi="Arial" w:cs="Arial"/>
                <w:sz w:val="19"/>
                <w:szCs w:val="19"/>
                <w:highlight w:val="yellow"/>
                <w:lang w:eastAsia="pt-BR"/>
              </w:rPr>
            </w:pPr>
            <w:r>
              <w:rPr>
                <w:rFonts w:ascii="Arial" w:hAnsi="Arial" w:cs="Arial"/>
                <w:sz w:val="19"/>
                <w:szCs w:val="19"/>
                <w:lang w:eastAsia="pt-BR"/>
              </w:rPr>
              <w:t>2024</w:t>
            </w:r>
          </w:p>
        </w:tc>
        <w:tc>
          <w:tcPr>
            <w:tcW w:w="1701" w:type="dxa"/>
            <w:vAlign w:val="center"/>
          </w:tcPr>
          <w:p w14:paraId="246DDF8F" w14:textId="77777777" w:rsidR="007A506C" w:rsidRPr="00C700C1" w:rsidRDefault="007A506C" w:rsidP="007A506C">
            <w:pPr>
              <w:ind w:left="-63" w:right="-51"/>
              <w:jc w:val="center"/>
              <w:rPr>
                <w:rFonts w:ascii="Arial" w:hAnsi="Arial" w:cs="Arial"/>
                <w:sz w:val="19"/>
                <w:szCs w:val="19"/>
                <w:highlight w:val="yellow"/>
              </w:rPr>
            </w:pPr>
            <w:r w:rsidRPr="002C6C42">
              <w:rPr>
                <w:rFonts w:ascii="Arial" w:hAnsi="Arial" w:cs="Arial"/>
                <w:sz w:val="19"/>
                <w:szCs w:val="19"/>
              </w:rPr>
              <w:t>Valorização dos serviços prestados pelos servidores de saúde à população.</w:t>
            </w:r>
          </w:p>
        </w:tc>
        <w:tc>
          <w:tcPr>
            <w:tcW w:w="2835" w:type="dxa"/>
          </w:tcPr>
          <w:p w14:paraId="26264206" w14:textId="77777777" w:rsidR="007A506C" w:rsidRPr="00C700C1" w:rsidRDefault="007A506C" w:rsidP="007A506C">
            <w:pPr>
              <w:adjustRightInd w:val="0"/>
              <w:jc w:val="both"/>
              <w:rPr>
                <w:rFonts w:ascii="Arial" w:hAnsi="Arial" w:cs="Arial"/>
                <w:sz w:val="19"/>
                <w:szCs w:val="19"/>
                <w:highlight w:val="yellow"/>
                <w:lang w:eastAsia="pt-BR"/>
              </w:rPr>
            </w:pPr>
          </w:p>
          <w:p w14:paraId="24BFA830" w14:textId="77777777" w:rsidR="007A506C" w:rsidRDefault="007A506C" w:rsidP="007A506C">
            <w:pPr>
              <w:adjustRightInd w:val="0"/>
              <w:jc w:val="both"/>
              <w:rPr>
                <w:rFonts w:ascii="Arial" w:hAnsi="Arial" w:cs="Arial"/>
                <w:sz w:val="19"/>
                <w:szCs w:val="19"/>
                <w:lang w:eastAsia="pt-BR"/>
              </w:rPr>
            </w:pPr>
            <w:r w:rsidRPr="002C6C42">
              <w:rPr>
                <w:rFonts w:ascii="Arial" w:hAnsi="Arial" w:cs="Arial"/>
                <w:sz w:val="19"/>
                <w:szCs w:val="19"/>
                <w:lang w:eastAsia="pt-BR"/>
              </w:rPr>
              <w:t>Manutenção de materiais necessários para atendimento de qualidade e com maior eficiencia.</w:t>
            </w:r>
          </w:p>
        </w:tc>
      </w:tr>
    </w:tbl>
    <w:p w14:paraId="19F7D9D3" w14:textId="77777777" w:rsidR="007A506C" w:rsidRDefault="007A506C" w:rsidP="007A506C">
      <w:pPr>
        <w:rPr>
          <w:rFonts w:ascii="Arial" w:hAnsi="Arial" w:cs="Arial"/>
          <w:b/>
          <w:color w:val="FF0000"/>
          <w:sz w:val="19"/>
          <w:szCs w:val="19"/>
        </w:rPr>
      </w:pPr>
    </w:p>
    <w:p w14:paraId="546C3570" w14:textId="77777777" w:rsidR="007A506C" w:rsidRDefault="007A506C" w:rsidP="007A506C">
      <w:pPr>
        <w:rPr>
          <w:rFonts w:ascii="Arial" w:hAnsi="Arial" w:cs="Arial"/>
          <w:b/>
          <w:color w:val="FF0000"/>
          <w:sz w:val="19"/>
          <w:szCs w:val="19"/>
        </w:rPr>
      </w:pPr>
    </w:p>
    <w:p w14:paraId="564AF5F5" w14:textId="77777777" w:rsidR="007A506C" w:rsidRDefault="007A506C" w:rsidP="007A506C">
      <w:pPr>
        <w:rPr>
          <w:rFonts w:ascii="Arial" w:hAnsi="Arial" w:cs="Arial"/>
          <w:b/>
          <w:color w:val="FF0000"/>
          <w:sz w:val="19"/>
          <w:szCs w:val="19"/>
        </w:rPr>
      </w:pPr>
    </w:p>
    <w:tbl>
      <w:tblPr>
        <w:tblW w:w="1055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0555"/>
      </w:tblGrid>
      <w:tr w:rsidR="007A506C" w14:paraId="3CFE9DF9" w14:textId="77777777" w:rsidTr="007A506C">
        <w:trPr>
          <w:trHeight w:val="384"/>
        </w:trPr>
        <w:tc>
          <w:tcPr>
            <w:tcW w:w="10555" w:type="dxa"/>
            <w:vAlign w:val="center"/>
          </w:tcPr>
          <w:p w14:paraId="14CAA3E7" w14:textId="77777777" w:rsidR="007A506C" w:rsidRDefault="007A506C" w:rsidP="007A506C">
            <w:pPr>
              <w:rPr>
                <w:rFonts w:ascii="Arial" w:hAnsi="Arial" w:cs="Arial"/>
                <w:b/>
                <w:sz w:val="24"/>
                <w:szCs w:val="24"/>
              </w:rPr>
            </w:pPr>
            <w:r>
              <w:rPr>
                <w:rFonts w:ascii="Arial" w:hAnsi="Arial" w:cs="Arial"/>
                <w:b/>
                <w:sz w:val="24"/>
                <w:szCs w:val="24"/>
              </w:rPr>
              <w:t>Diretriz do PS: Qualificação da gestão do SUS</w:t>
            </w:r>
          </w:p>
        </w:tc>
      </w:tr>
      <w:tr w:rsidR="007A506C" w14:paraId="6FF255AF" w14:textId="77777777" w:rsidTr="007A506C">
        <w:trPr>
          <w:trHeight w:val="397"/>
        </w:trPr>
        <w:tc>
          <w:tcPr>
            <w:tcW w:w="10555" w:type="dxa"/>
            <w:vAlign w:val="center"/>
          </w:tcPr>
          <w:p w14:paraId="0EFF371F" w14:textId="77777777" w:rsidR="007A506C" w:rsidRDefault="007A506C" w:rsidP="007A506C">
            <w:pPr>
              <w:rPr>
                <w:rFonts w:ascii="Arial" w:hAnsi="Arial" w:cs="Arial"/>
                <w:b/>
                <w:sz w:val="24"/>
                <w:szCs w:val="24"/>
              </w:rPr>
            </w:pPr>
            <w:r>
              <w:rPr>
                <w:rFonts w:ascii="Arial" w:hAnsi="Arial" w:cs="Arial"/>
                <w:b/>
                <w:sz w:val="24"/>
                <w:szCs w:val="24"/>
              </w:rPr>
              <w:t>Objetivo do PS: implantar o setor de regulação e avaliação do trabalho</w:t>
            </w:r>
          </w:p>
        </w:tc>
      </w:tr>
      <w:tr w:rsidR="007A506C" w14:paraId="0114966E" w14:textId="77777777" w:rsidTr="007A506C">
        <w:trPr>
          <w:trHeight w:val="295"/>
        </w:trPr>
        <w:tc>
          <w:tcPr>
            <w:tcW w:w="10555" w:type="dxa"/>
            <w:vAlign w:val="center"/>
          </w:tcPr>
          <w:p w14:paraId="3ECE07F8" w14:textId="77777777" w:rsidR="007A506C" w:rsidRDefault="007A506C" w:rsidP="007A506C">
            <w:pPr>
              <w:rPr>
                <w:rFonts w:ascii="Arial" w:hAnsi="Arial" w:cs="Arial"/>
                <w:b/>
                <w:sz w:val="24"/>
                <w:szCs w:val="24"/>
              </w:rPr>
            </w:pPr>
            <w:r>
              <w:rPr>
                <w:rFonts w:ascii="Arial" w:hAnsi="Arial" w:cs="Arial"/>
                <w:b/>
                <w:sz w:val="24"/>
                <w:szCs w:val="24"/>
              </w:rPr>
              <w:t>Meta do PS: avaliar 100% dos trabalhadores da saúde.</w:t>
            </w:r>
          </w:p>
        </w:tc>
      </w:tr>
    </w:tbl>
    <w:p w14:paraId="0DDBAB91" w14:textId="77777777" w:rsidR="007A506C" w:rsidRDefault="007A506C" w:rsidP="007A506C">
      <w:pPr>
        <w:rPr>
          <w:rFonts w:ascii="Arial" w:hAnsi="Arial" w:cs="Arial"/>
          <w:b/>
          <w:color w:val="FF0000"/>
          <w:sz w:val="8"/>
          <w:szCs w:val="8"/>
        </w:rPr>
      </w:pPr>
    </w:p>
    <w:tbl>
      <w:tblPr>
        <w:tblW w:w="151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32"/>
        <w:gridCol w:w="2938"/>
        <w:gridCol w:w="1701"/>
        <w:gridCol w:w="1134"/>
        <w:gridCol w:w="1701"/>
        <w:gridCol w:w="850"/>
        <w:gridCol w:w="109"/>
        <w:gridCol w:w="2054"/>
        <w:gridCol w:w="2574"/>
      </w:tblGrid>
      <w:tr w:rsidR="007A506C" w14:paraId="5D115C19" w14:textId="77777777" w:rsidTr="007A506C">
        <w:trPr>
          <w:trHeight w:val="659"/>
        </w:trPr>
        <w:tc>
          <w:tcPr>
            <w:tcW w:w="2132" w:type="dxa"/>
            <w:vAlign w:val="center"/>
          </w:tcPr>
          <w:p w14:paraId="3F519698" w14:textId="77777777" w:rsidR="007A506C" w:rsidRDefault="007A506C" w:rsidP="007A506C">
            <w:pPr>
              <w:rPr>
                <w:rFonts w:ascii="Arial" w:hAnsi="Arial" w:cs="Arial"/>
                <w:b/>
              </w:rPr>
            </w:pPr>
            <w:r>
              <w:rPr>
                <w:rFonts w:ascii="Arial" w:hAnsi="Arial" w:cs="Arial"/>
                <w:b/>
              </w:rPr>
              <w:t>Ação Anual da PAS:</w:t>
            </w:r>
          </w:p>
        </w:tc>
        <w:tc>
          <w:tcPr>
            <w:tcW w:w="2938" w:type="dxa"/>
            <w:vAlign w:val="center"/>
          </w:tcPr>
          <w:p w14:paraId="380B1E0C" w14:textId="77777777" w:rsidR="007A506C" w:rsidRDefault="007A506C" w:rsidP="007A506C">
            <w:pPr>
              <w:jc w:val="center"/>
              <w:rPr>
                <w:rFonts w:ascii="Arial" w:hAnsi="Arial" w:cs="Arial"/>
                <w:b/>
                <w:color w:val="FF0000"/>
              </w:rPr>
            </w:pPr>
            <w:r>
              <w:rPr>
                <w:rFonts w:ascii="Arial" w:hAnsi="Arial" w:cs="Arial"/>
                <w:b/>
              </w:rPr>
              <w:t>Meta Anual da PAS</w:t>
            </w:r>
          </w:p>
        </w:tc>
        <w:tc>
          <w:tcPr>
            <w:tcW w:w="1701" w:type="dxa"/>
            <w:vAlign w:val="center"/>
          </w:tcPr>
          <w:p w14:paraId="1D8C85D5" w14:textId="77777777" w:rsidR="007A506C" w:rsidRDefault="007A506C" w:rsidP="007A506C">
            <w:pPr>
              <w:jc w:val="center"/>
              <w:rPr>
                <w:rFonts w:ascii="Arial" w:hAnsi="Arial" w:cs="Arial"/>
                <w:b/>
              </w:rPr>
            </w:pPr>
            <w:r>
              <w:rPr>
                <w:rFonts w:ascii="Arial" w:hAnsi="Arial" w:cs="Arial"/>
                <w:b/>
              </w:rPr>
              <w:t>Recursos Orçamentários da PAS (R$)</w:t>
            </w:r>
          </w:p>
        </w:tc>
        <w:tc>
          <w:tcPr>
            <w:tcW w:w="1134" w:type="dxa"/>
            <w:vAlign w:val="center"/>
          </w:tcPr>
          <w:p w14:paraId="32F6FD31" w14:textId="77777777" w:rsidR="007A506C" w:rsidRDefault="007A506C" w:rsidP="007A506C">
            <w:pPr>
              <w:ind w:left="-108" w:right="-132"/>
              <w:jc w:val="center"/>
              <w:rPr>
                <w:rFonts w:ascii="Arial" w:hAnsi="Arial" w:cs="Arial"/>
                <w:b/>
              </w:rPr>
            </w:pPr>
            <w:r>
              <w:rPr>
                <w:rFonts w:ascii="Arial" w:hAnsi="Arial" w:cs="Arial"/>
                <w:b/>
              </w:rPr>
              <w:t>Fonte do Recurso</w:t>
            </w:r>
          </w:p>
        </w:tc>
        <w:tc>
          <w:tcPr>
            <w:tcW w:w="1701" w:type="dxa"/>
            <w:vAlign w:val="center"/>
          </w:tcPr>
          <w:p w14:paraId="485C1F36" w14:textId="77777777" w:rsidR="007A506C" w:rsidRDefault="007A506C" w:rsidP="007A506C">
            <w:pPr>
              <w:ind w:left="-84" w:right="-108" w:firstLine="84"/>
              <w:jc w:val="center"/>
              <w:rPr>
                <w:rFonts w:ascii="Arial" w:hAnsi="Arial" w:cs="Arial"/>
                <w:b/>
              </w:rPr>
            </w:pPr>
            <w:r>
              <w:rPr>
                <w:rFonts w:ascii="Arial" w:hAnsi="Arial" w:cs="Arial"/>
                <w:b/>
              </w:rPr>
              <w:t>Responsáveis</w:t>
            </w:r>
          </w:p>
        </w:tc>
        <w:tc>
          <w:tcPr>
            <w:tcW w:w="850" w:type="dxa"/>
            <w:vAlign w:val="center"/>
          </w:tcPr>
          <w:p w14:paraId="11262F5D" w14:textId="77777777" w:rsidR="007A506C" w:rsidRDefault="007A506C" w:rsidP="007A506C">
            <w:pPr>
              <w:jc w:val="center"/>
              <w:rPr>
                <w:rFonts w:ascii="Arial" w:hAnsi="Arial" w:cs="Arial"/>
                <w:b/>
              </w:rPr>
            </w:pPr>
            <w:r>
              <w:rPr>
                <w:rFonts w:ascii="Arial" w:hAnsi="Arial" w:cs="Arial"/>
                <w:b/>
              </w:rPr>
              <w:t>Prazo</w:t>
            </w:r>
          </w:p>
        </w:tc>
        <w:tc>
          <w:tcPr>
            <w:tcW w:w="2163" w:type="dxa"/>
            <w:gridSpan w:val="2"/>
            <w:vAlign w:val="center"/>
          </w:tcPr>
          <w:p w14:paraId="00F3C6F9" w14:textId="77777777" w:rsidR="007A506C" w:rsidRDefault="007A506C" w:rsidP="007A506C">
            <w:pPr>
              <w:jc w:val="center"/>
              <w:rPr>
                <w:rFonts w:ascii="Arial" w:hAnsi="Arial" w:cs="Arial"/>
                <w:b/>
              </w:rPr>
            </w:pPr>
            <w:r>
              <w:rPr>
                <w:rFonts w:ascii="Arial" w:hAnsi="Arial" w:cs="Arial"/>
                <w:b/>
              </w:rPr>
              <w:t>Indicador</w:t>
            </w:r>
          </w:p>
        </w:tc>
        <w:tc>
          <w:tcPr>
            <w:tcW w:w="2574" w:type="dxa"/>
            <w:vAlign w:val="center"/>
          </w:tcPr>
          <w:p w14:paraId="2324FD2D" w14:textId="77777777" w:rsidR="007A506C" w:rsidRDefault="007A506C" w:rsidP="007A506C">
            <w:pPr>
              <w:jc w:val="center"/>
              <w:rPr>
                <w:rFonts w:ascii="Arial" w:hAnsi="Arial" w:cs="Arial"/>
                <w:b/>
              </w:rPr>
            </w:pPr>
            <w:r>
              <w:rPr>
                <w:rFonts w:ascii="Arial" w:hAnsi="Arial" w:cs="Arial"/>
                <w:b/>
              </w:rPr>
              <w:t>Atividades</w:t>
            </w:r>
          </w:p>
        </w:tc>
      </w:tr>
      <w:tr w:rsidR="007A506C" w14:paraId="542426A7" w14:textId="77777777" w:rsidTr="007A506C">
        <w:trPr>
          <w:trHeight w:val="983"/>
        </w:trPr>
        <w:tc>
          <w:tcPr>
            <w:tcW w:w="2132" w:type="dxa"/>
          </w:tcPr>
          <w:p w14:paraId="7E070BA0" w14:textId="77777777" w:rsidR="007A506C" w:rsidRDefault="007A506C" w:rsidP="007A506C">
            <w:pPr>
              <w:rPr>
                <w:rFonts w:ascii="Arial" w:hAnsi="Arial" w:cs="Arial"/>
                <w:sz w:val="19"/>
                <w:szCs w:val="19"/>
              </w:rPr>
            </w:pPr>
          </w:p>
          <w:p w14:paraId="6F55E7DE" w14:textId="77777777" w:rsidR="007A506C" w:rsidRDefault="007A506C" w:rsidP="007A506C">
            <w:pPr>
              <w:rPr>
                <w:rFonts w:ascii="Arial" w:hAnsi="Arial" w:cs="Arial"/>
                <w:sz w:val="19"/>
                <w:szCs w:val="19"/>
              </w:rPr>
            </w:pPr>
            <w:r>
              <w:rPr>
                <w:rFonts w:ascii="Arial" w:hAnsi="Arial" w:cs="Arial"/>
                <w:sz w:val="19"/>
                <w:szCs w:val="19"/>
              </w:rPr>
              <w:t>Implantar, Avaliação de desempenho.</w:t>
            </w:r>
          </w:p>
        </w:tc>
        <w:tc>
          <w:tcPr>
            <w:tcW w:w="2938" w:type="dxa"/>
            <w:vAlign w:val="center"/>
          </w:tcPr>
          <w:p w14:paraId="4DAD1B78" w14:textId="77777777" w:rsidR="007A506C" w:rsidRDefault="007A506C" w:rsidP="007A506C">
            <w:pPr>
              <w:ind w:right="-36"/>
              <w:jc w:val="both"/>
              <w:rPr>
                <w:rFonts w:ascii="Arial" w:hAnsi="Arial" w:cs="Arial"/>
                <w:sz w:val="19"/>
                <w:szCs w:val="19"/>
              </w:rPr>
            </w:pPr>
            <w:r>
              <w:rPr>
                <w:rFonts w:ascii="Arial" w:hAnsi="Arial" w:cs="Arial"/>
                <w:sz w:val="19"/>
                <w:szCs w:val="19"/>
              </w:rPr>
              <w:t>Atender 100% dos servidores efetivos e também avaliar todos os demais das outras modalidades contratual.</w:t>
            </w:r>
          </w:p>
        </w:tc>
        <w:tc>
          <w:tcPr>
            <w:tcW w:w="1701" w:type="dxa"/>
            <w:vAlign w:val="center"/>
          </w:tcPr>
          <w:p w14:paraId="0503B31F" w14:textId="77777777" w:rsidR="007A506C" w:rsidRDefault="007A506C" w:rsidP="007A506C">
            <w:pPr>
              <w:jc w:val="center"/>
              <w:rPr>
                <w:rFonts w:ascii="Arial" w:hAnsi="Arial" w:cs="Arial"/>
                <w:sz w:val="19"/>
                <w:szCs w:val="19"/>
              </w:rPr>
            </w:pPr>
          </w:p>
          <w:p w14:paraId="79FB6EA5" w14:textId="77777777" w:rsidR="007A506C" w:rsidRDefault="007A506C" w:rsidP="007A506C">
            <w:pPr>
              <w:jc w:val="center"/>
              <w:rPr>
                <w:rFonts w:ascii="Arial" w:hAnsi="Arial" w:cs="Arial"/>
                <w:sz w:val="19"/>
                <w:szCs w:val="19"/>
              </w:rPr>
            </w:pPr>
          </w:p>
          <w:p w14:paraId="3DD0AD99" w14:textId="77777777" w:rsidR="007A506C" w:rsidRDefault="007A506C" w:rsidP="007A506C">
            <w:pPr>
              <w:jc w:val="center"/>
              <w:rPr>
                <w:rFonts w:ascii="Arial" w:hAnsi="Arial" w:cs="Arial"/>
                <w:sz w:val="19"/>
                <w:szCs w:val="19"/>
              </w:rPr>
            </w:pPr>
            <w:r>
              <w:rPr>
                <w:rFonts w:ascii="Arial" w:hAnsi="Arial" w:cs="Arial"/>
                <w:sz w:val="19"/>
                <w:szCs w:val="19"/>
              </w:rPr>
              <w:t>1.200,00</w:t>
            </w:r>
          </w:p>
          <w:p w14:paraId="09A09197" w14:textId="77777777" w:rsidR="007A506C" w:rsidRDefault="007A506C" w:rsidP="007A506C">
            <w:pPr>
              <w:jc w:val="center"/>
              <w:rPr>
                <w:rFonts w:ascii="Arial" w:hAnsi="Arial" w:cs="Arial"/>
                <w:sz w:val="19"/>
                <w:szCs w:val="19"/>
              </w:rPr>
            </w:pPr>
          </w:p>
          <w:p w14:paraId="6FFDFA83" w14:textId="77777777" w:rsidR="007A506C" w:rsidRDefault="007A506C" w:rsidP="007A506C">
            <w:pPr>
              <w:jc w:val="center"/>
              <w:rPr>
                <w:rFonts w:ascii="Arial" w:hAnsi="Arial" w:cs="Arial"/>
                <w:sz w:val="19"/>
                <w:szCs w:val="19"/>
              </w:rPr>
            </w:pPr>
          </w:p>
        </w:tc>
        <w:tc>
          <w:tcPr>
            <w:tcW w:w="1134" w:type="dxa"/>
            <w:vAlign w:val="center"/>
          </w:tcPr>
          <w:p w14:paraId="7D805751" w14:textId="77777777" w:rsidR="007A506C" w:rsidRDefault="007A506C" w:rsidP="007A506C">
            <w:pPr>
              <w:jc w:val="center"/>
              <w:rPr>
                <w:rFonts w:ascii="Arial" w:hAnsi="Arial" w:cs="Arial"/>
                <w:sz w:val="19"/>
                <w:szCs w:val="19"/>
              </w:rPr>
            </w:pPr>
            <w:r>
              <w:rPr>
                <w:rFonts w:ascii="Arial" w:hAnsi="Arial" w:cs="Arial"/>
                <w:sz w:val="19"/>
                <w:szCs w:val="19"/>
              </w:rPr>
              <w:t>FMS</w:t>
            </w:r>
          </w:p>
        </w:tc>
        <w:tc>
          <w:tcPr>
            <w:tcW w:w="1701" w:type="dxa"/>
            <w:vAlign w:val="center"/>
          </w:tcPr>
          <w:p w14:paraId="3FA2B5A3" w14:textId="77777777" w:rsidR="007A506C" w:rsidRDefault="007A506C" w:rsidP="007A506C">
            <w:pPr>
              <w:ind w:left="-84" w:right="-108" w:firstLine="84"/>
              <w:jc w:val="center"/>
              <w:rPr>
                <w:rFonts w:ascii="Arial" w:hAnsi="Arial" w:cs="Arial"/>
                <w:sz w:val="19"/>
                <w:szCs w:val="19"/>
              </w:rPr>
            </w:pPr>
            <w:r>
              <w:rPr>
                <w:rFonts w:ascii="Arial" w:hAnsi="Arial" w:cs="Arial"/>
                <w:sz w:val="19"/>
                <w:szCs w:val="19"/>
              </w:rPr>
              <w:t>SMS/PM/MS</w:t>
            </w:r>
          </w:p>
        </w:tc>
        <w:tc>
          <w:tcPr>
            <w:tcW w:w="850" w:type="dxa"/>
            <w:vAlign w:val="center"/>
          </w:tcPr>
          <w:p w14:paraId="601F07C1" w14:textId="77777777" w:rsidR="007A506C" w:rsidRDefault="007A506C" w:rsidP="007A506C">
            <w:pPr>
              <w:jc w:val="center"/>
              <w:rPr>
                <w:rFonts w:ascii="Arial" w:hAnsi="Arial" w:cs="Arial"/>
                <w:sz w:val="19"/>
                <w:szCs w:val="19"/>
              </w:rPr>
            </w:pPr>
            <w:r>
              <w:rPr>
                <w:rFonts w:ascii="Arial" w:hAnsi="Arial" w:cs="Arial"/>
                <w:sz w:val="19"/>
                <w:szCs w:val="19"/>
              </w:rPr>
              <w:t>Não alcançado</w:t>
            </w:r>
          </w:p>
          <w:p w14:paraId="21795347" w14:textId="77777777" w:rsidR="007A506C" w:rsidRDefault="00255652" w:rsidP="007A506C">
            <w:pPr>
              <w:jc w:val="center"/>
              <w:rPr>
                <w:rFonts w:ascii="Arial" w:hAnsi="Arial" w:cs="Arial"/>
                <w:sz w:val="19"/>
                <w:szCs w:val="19"/>
              </w:rPr>
            </w:pPr>
            <w:r>
              <w:rPr>
                <w:rFonts w:ascii="Arial" w:hAnsi="Arial" w:cs="Arial"/>
                <w:sz w:val="19"/>
                <w:szCs w:val="19"/>
              </w:rPr>
              <w:t>2024</w:t>
            </w:r>
          </w:p>
        </w:tc>
        <w:tc>
          <w:tcPr>
            <w:tcW w:w="2163" w:type="dxa"/>
            <w:gridSpan w:val="2"/>
            <w:vAlign w:val="center"/>
          </w:tcPr>
          <w:p w14:paraId="467C8E4E" w14:textId="77777777" w:rsidR="007A506C" w:rsidRDefault="007A506C" w:rsidP="007A506C">
            <w:pPr>
              <w:jc w:val="center"/>
              <w:rPr>
                <w:rFonts w:ascii="Arial" w:hAnsi="Arial" w:cs="Arial"/>
                <w:sz w:val="19"/>
                <w:szCs w:val="19"/>
              </w:rPr>
            </w:pPr>
            <w:r>
              <w:rPr>
                <w:rFonts w:ascii="Arial" w:hAnsi="Arial" w:cs="Arial"/>
                <w:sz w:val="19"/>
                <w:szCs w:val="19"/>
              </w:rPr>
              <w:t>Qualidade e acompanhamento profissional</w:t>
            </w:r>
          </w:p>
        </w:tc>
        <w:tc>
          <w:tcPr>
            <w:tcW w:w="2574" w:type="dxa"/>
          </w:tcPr>
          <w:p w14:paraId="336C1310" w14:textId="77777777" w:rsidR="007A506C" w:rsidRDefault="007A506C" w:rsidP="007A506C">
            <w:pPr>
              <w:rPr>
                <w:rFonts w:ascii="Arial" w:hAnsi="Arial" w:cs="Arial"/>
                <w:sz w:val="19"/>
                <w:szCs w:val="19"/>
              </w:rPr>
            </w:pPr>
            <w:r>
              <w:rPr>
                <w:rFonts w:ascii="Arial" w:hAnsi="Arial" w:cs="Arial"/>
                <w:sz w:val="19"/>
                <w:szCs w:val="19"/>
              </w:rPr>
              <w:t>Acompanhar o desempenho anualmente de cada servidor, melhorando a qualidade de atuação dos profissionais em todas as UBS/UBSF.</w:t>
            </w:r>
          </w:p>
        </w:tc>
      </w:tr>
      <w:tr w:rsidR="007A506C" w14:paraId="75E5444C" w14:textId="77777777" w:rsidTr="007A506C">
        <w:trPr>
          <w:trHeight w:val="1301"/>
        </w:trPr>
        <w:tc>
          <w:tcPr>
            <w:tcW w:w="2132" w:type="dxa"/>
          </w:tcPr>
          <w:p w14:paraId="09EBA658" w14:textId="77777777" w:rsidR="007A506C" w:rsidRDefault="007A506C" w:rsidP="007A506C">
            <w:pPr>
              <w:rPr>
                <w:rFonts w:ascii="Arial" w:hAnsi="Arial" w:cs="Arial"/>
                <w:sz w:val="19"/>
                <w:szCs w:val="19"/>
              </w:rPr>
            </w:pPr>
            <w:r>
              <w:rPr>
                <w:rFonts w:ascii="Arial" w:hAnsi="Arial" w:cs="Arial"/>
                <w:sz w:val="19"/>
                <w:szCs w:val="19"/>
              </w:rPr>
              <w:t xml:space="preserve">Garantir a manutenção anual dos aparelhos de </w:t>
            </w:r>
            <w:r>
              <w:rPr>
                <w:rFonts w:ascii="Arial" w:hAnsi="Arial" w:cs="Arial"/>
                <w:sz w:val="19"/>
                <w:szCs w:val="19"/>
                <w:lang w:val="pt-BR"/>
              </w:rPr>
              <w:t>relógio</w:t>
            </w:r>
            <w:r>
              <w:rPr>
                <w:rFonts w:ascii="Arial" w:hAnsi="Arial" w:cs="Arial"/>
                <w:sz w:val="19"/>
                <w:szCs w:val="19"/>
              </w:rPr>
              <w:t xml:space="preserve"> de ponto em todas as UBS.</w:t>
            </w:r>
          </w:p>
        </w:tc>
        <w:tc>
          <w:tcPr>
            <w:tcW w:w="2938" w:type="dxa"/>
          </w:tcPr>
          <w:p w14:paraId="305930FF" w14:textId="77777777" w:rsidR="007A506C" w:rsidRDefault="007A506C" w:rsidP="007A506C">
            <w:pPr>
              <w:rPr>
                <w:rFonts w:ascii="Arial" w:hAnsi="Arial" w:cs="Arial"/>
                <w:sz w:val="19"/>
                <w:szCs w:val="19"/>
              </w:rPr>
            </w:pPr>
          </w:p>
          <w:p w14:paraId="68B974DC" w14:textId="77777777" w:rsidR="007A506C" w:rsidRDefault="007A506C" w:rsidP="007A506C">
            <w:pPr>
              <w:rPr>
                <w:rFonts w:ascii="Arial" w:hAnsi="Arial" w:cs="Arial"/>
                <w:sz w:val="19"/>
                <w:szCs w:val="19"/>
              </w:rPr>
            </w:pPr>
            <w:r>
              <w:rPr>
                <w:rFonts w:ascii="Arial" w:hAnsi="Arial" w:cs="Arial"/>
                <w:sz w:val="19"/>
                <w:szCs w:val="19"/>
              </w:rPr>
              <w:t>Atender 100% das UBSF</w:t>
            </w:r>
          </w:p>
        </w:tc>
        <w:tc>
          <w:tcPr>
            <w:tcW w:w="1701" w:type="dxa"/>
            <w:vAlign w:val="center"/>
          </w:tcPr>
          <w:p w14:paraId="2DC50E0A" w14:textId="77777777" w:rsidR="007A506C" w:rsidRDefault="007A506C" w:rsidP="007A506C">
            <w:pPr>
              <w:jc w:val="center"/>
              <w:rPr>
                <w:rFonts w:ascii="Arial" w:hAnsi="Arial" w:cs="Arial"/>
                <w:sz w:val="19"/>
                <w:szCs w:val="19"/>
              </w:rPr>
            </w:pPr>
            <w:r>
              <w:rPr>
                <w:rFonts w:ascii="Arial" w:hAnsi="Arial" w:cs="Arial"/>
                <w:sz w:val="19"/>
                <w:szCs w:val="19"/>
              </w:rPr>
              <w:t>2.500,00</w:t>
            </w:r>
          </w:p>
        </w:tc>
        <w:tc>
          <w:tcPr>
            <w:tcW w:w="1134" w:type="dxa"/>
            <w:vAlign w:val="center"/>
          </w:tcPr>
          <w:p w14:paraId="7BB8619B" w14:textId="77777777" w:rsidR="007A506C" w:rsidRDefault="007A506C" w:rsidP="007A506C">
            <w:pPr>
              <w:jc w:val="center"/>
              <w:rPr>
                <w:rFonts w:ascii="Arial" w:hAnsi="Arial" w:cs="Arial"/>
                <w:sz w:val="19"/>
                <w:szCs w:val="19"/>
              </w:rPr>
            </w:pPr>
            <w:r>
              <w:rPr>
                <w:rFonts w:ascii="Arial" w:hAnsi="Arial" w:cs="Arial"/>
                <w:sz w:val="19"/>
                <w:szCs w:val="19"/>
              </w:rPr>
              <w:t>FMS/FNS</w:t>
            </w:r>
          </w:p>
        </w:tc>
        <w:tc>
          <w:tcPr>
            <w:tcW w:w="1701" w:type="dxa"/>
            <w:vAlign w:val="center"/>
          </w:tcPr>
          <w:p w14:paraId="6B857E8D" w14:textId="77777777" w:rsidR="007A506C" w:rsidRDefault="007A506C" w:rsidP="007A506C">
            <w:pPr>
              <w:jc w:val="center"/>
              <w:rPr>
                <w:rFonts w:ascii="Arial" w:hAnsi="Arial" w:cs="Arial"/>
                <w:sz w:val="19"/>
                <w:szCs w:val="19"/>
              </w:rPr>
            </w:pPr>
            <w:r>
              <w:rPr>
                <w:rFonts w:ascii="Arial" w:hAnsi="Arial" w:cs="Arial"/>
                <w:sz w:val="19"/>
                <w:szCs w:val="19"/>
              </w:rPr>
              <w:t>SMS</w:t>
            </w:r>
          </w:p>
        </w:tc>
        <w:tc>
          <w:tcPr>
            <w:tcW w:w="850" w:type="dxa"/>
            <w:vAlign w:val="center"/>
          </w:tcPr>
          <w:p w14:paraId="7B54E22D" w14:textId="77777777" w:rsidR="007A506C" w:rsidRDefault="007A506C" w:rsidP="007A506C">
            <w:pPr>
              <w:jc w:val="center"/>
              <w:rPr>
                <w:rFonts w:ascii="Arial" w:hAnsi="Arial" w:cs="Arial"/>
                <w:sz w:val="19"/>
                <w:szCs w:val="19"/>
              </w:rPr>
            </w:pPr>
            <w:r>
              <w:rPr>
                <w:rFonts w:ascii="Arial" w:hAnsi="Arial" w:cs="Arial"/>
                <w:sz w:val="19"/>
                <w:szCs w:val="19"/>
              </w:rPr>
              <w:t xml:space="preserve">alcançado </w:t>
            </w:r>
            <w:r w:rsidR="00255652">
              <w:rPr>
                <w:rFonts w:ascii="Arial" w:hAnsi="Arial" w:cs="Arial"/>
                <w:sz w:val="19"/>
                <w:szCs w:val="19"/>
              </w:rPr>
              <w:t>2024</w:t>
            </w:r>
          </w:p>
        </w:tc>
        <w:tc>
          <w:tcPr>
            <w:tcW w:w="2163" w:type="dxa"/>
            <w:gridSpan w:val="2"/>
            <w:vAlign w:val="center"/>
          </w:tcPr>
          <w:p w14:paraId="0275DB67" w14:textId="77777777" w:rsidR="007A506C" w:rsidRDefault="007A506C" w:rsidP="007A506C">
            <w:pPr>
              <w:jc w:val="center"/>
              <w:rPr>
                <w:rFonts w:ascii="Arial" w:hAnsi="Arial" w:cs="Arial"/>
                <w:sz w:val="19"/>
                <w:szCs w:val="19"/>
              </w:rPr>
            </w:pPr>
            <w:r>
              <w:rPr>
                <w:rFonts w:ascii="Arial" w:hAnsi="Arial" w:cs="Arial"/>
                <w:sz w:val="19"/>
                <w:szCs w:val="19"/>
              </w:rPr>
              <w:t>Ma</w:t>
            </w:r>
            <w:r>
              <w:rPr>
                <w:rFonts w:ascii="Arial" w:hAnsi="Arial" w:cs="Arial"/>
                <w:sz w:val="19"/>
                <w:szCs w:val="19"/>
                <w:lang w:val="pt-BR"/>
              </w:rPr>
              <w:t>n</w:t>
            </w:r>
            <w:r>
              <w:rPr>
                <w:rFonts w:ascii="Arial" w:hAnsi="Arial" w:cs="Arial"/>
                <w:sz w:val="19"/>
                <w:szCs w:val="19"/>
              </w:rPr>
              <w:t>ter aparelhos em funcionamento</w:t>
            </w:r>
          </w:p>
        </w:tc>
        <w:tc>
          <w:tcPr>
            <w:tcW w:w="2574" w:type="dxa"/>
          </w:tcPr>
          <w:p w14:paraId="7E6EA60D" w14:textId="77777777" w:rsidR="007A506C" w:rsidRDefault="007A506C" w:rsidP="007A506C">
            <w:pPr>
              <w:rPr>
                <w:rFonts w:ascii="Arial" w:hAnsi="Arial" w:cs="Arial"/>
                <w:sz w:val="19"/>
                <w:szCs w:val="19"/>
              </w:rPr>
            </w:pPr>
            <w:r>
              <w:rPr>
                <w:rFonts w:ascii="Arial" w:hAnsi="Arial" w:cs="Arial"/>
                <w:sz w:val="19"/>
                <w:szCs w:val="19"/>
              </w:rPr>
              <w:t>Cuidar da manutenção, para melhorar a qualidade de permanencia dos servidores.</w:t>
            </w:r>
          </w:p>
        </w:tc>
      </w:tr>
      <w:tr w:rsidR="007A506C" w14:paraId="7A1D4F00" w14:textId="77777777" w:rsidTr="007A506C">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rPr>
          <w:gridAfter w:val="2"/>
          <w:wAfter w:w="4628" w:type="dxa"/>
          <w:trHeight w:val="380"/>
        </w:trPr>
        <w:tc>
          <w:tcPr>
            <w:tcW w:w="10565" w:type="dxa"/>
            <w:gridSpan w:val="7"/>
            <w:vAlign w:val="center"/>
          </w:tcPr>
          <w:p w14:paraId="777A0706" w14:textId="77777777" w:rsidR="007A506C" w:rsidRDefault="007A506C" w:rsidP="007A506C">
            <w:pPr>
              <w:rPr>
                <w:rFonts w:ascii="Arial" w:hAnsi="Arial" w:cs="Arial"/>
                <w:b/>
                <w:sz w:val="24"/>
                <w:szCs w:val="24"/>
              </w:rPr>
            </w:pPr>
          </w:p>
          <w:p w14:paraId="1F6C7548" w14:textId="77777777" w:rsidR="007A506C" w:rsidRDefault="007A506C" w:rsidP="007A506C">
            <w:pPr>
              <w:rPr>
                <w:rFonts w:ascii="Arial" w:hAnsi="Arial" w:cs="Arial"/>
                <w:b/>
                <w:sz w:val="24"/>
                <w:szCs w:val="24"/>
              </w:rPr>
            </w:pPr>
          </w:p>
          <w:p w14:paraId="1EDC07A0" w14:textId="77777777" w:rsidR="007A506C" w:rsidRDefault="007A506C" w:rsidP="007A506C">
            <w:pPr>
              <w:rPr>
                <w:rFonts w:ascii="Arial" w:hAnsi="Arial" w:cs="Arial"/>
                <w:b/>
                <w:sz w:val="24"/>
                <w:szCs w:val="24"/>
              </w:rPr>
            </w:pPr>
            <w:r>
              <w:rPr>
                <w:rFonts w:ascii="Arial" w:hAnsi="Arial" w:cs="Arial"/>
                <w:b/>
                <w:sz w:val="24"/>
                <w:szCs w:val="24"/>
              </w:rPr>
              <w:t>Objetivo do PS: estruturar o conselho municipal de saúde.</w:t>
            </w:r>
          </w:p>
        </w:tc>
      </w:tr>
      <w:tr w:rsidR="007A506C" w14:paraId="52B35D2C" w14:textId="77777777" w:rsidTr="007A506C">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rPr>
          <w:gridAfter w:val="2"/>
          <w:wAfter w:w="4628" w:type="dxa"/>
          <w:trHeight w:val="282"/>
        </w:trPr>
        <w:tc>
          <w:tcPr>
            <w:tcW w:w="10565" w:type="dxa"/>
            <w:gridSpan w:val="7"/>
            <w:vAlign w:val="center"/>
          </w:tcPr>
          <w:p w14:paraId="516CB6F3" w14:textId="77777777" w:rsidR="007A506C" w:rsidRDefault="007A506C" w:rsidP="007A506C">
            <w:pPr>
              <w:rPr>
                <w:rFonts w:ascii="Arial" w:hAnsi="Arial" w:cs="Arial"/>
                <w:b/>
                <w:sz w:val="24"/>
                <w:szCs w:val="24"/>
              </w:rPr>
            </w:pPr>
            <w:r>
              <w:rPr>
                <w:rFonts w:ascii="Arial" w:hAnsi="Arial" w:cs="Arial"/>
                <w:b/>
                <w:sz w:val="24"/>
                <w:szCs w:val="24"/>
              </w:rPr>
              <w:t>Meta do PS: manter o funcionamento adequado do Conselho Municipal de Saúde.</w:t>
            </w:r>
          </w:p>
        </w:tc>
      </w:tr>
    </w:tbl>
    <w:p w14:paraId="460A331B" w14:textId="77777777" w:rsidR="007A506C" w:rsidRDefault="007A506C" w:rsidP="007A506C">
      <w:pPr>
        <w:rPr>
          <w:rFonts w:ascii="Arial" w:hAnsi="Arial" w:cs="Arial"/>
          <w:b/>
          <w:sz w:val="8"/>
          <w:szCs w:val="8"/>
        </w:rPr>
      </w:pPr>
    </w:p>
    <w:tbl>
      <w:tblPr>
        <w:tblW w:w="15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85"/>
        <w:gridCol w:w="1559"/>
        <w:gridCol w:w="1418"/>
        <w:gridCol w:w="1134"/>
        <w:gridCol w:w="1559"/>
        <w:gridCol w:w="1134"/>
        <w:gridCol w:w="1701"/>
        <w:gridCol w:w="3544"/>
      </w:tblGrid>
      <w:tr w:rsidR="007A506C" w14:paraId="26EC1C34" w14:textId="77777777" w:rsidTr="007A506C">
        <w:trPr>
          <w:trHeight w:val="455"/>
        </w:trPr>
        <w:tc>
          <w:tcPr>
            <w:tcW w:w="3085" w:type="dxa"/>
            <w:vAlign w:val="center"/>
          </w:tcPr>
          <w:p w14:paraId="10576FA6" w14:textId="77777777" w:rsidR="007A506C" w:rsidRDefault="007A506C" w:rsidP="007A506C">
            <w:pPr>
              <w:rPr>
                <w:rFonts w:ascii="Arial" w:hAnsi="Arial" w:cs="Arial"/>
                <w:b/>
              </w:rPr>
            </w:pPr>
            <w:r>
              <w:rPr>
                <w:rFonts w:ascii="Arial" w:hAnsi="Arial" w:cs="Arial"/>
                <w:b/>
              </w:rPr>
              <w:t>Ação Anual da PAS:</w:t>
            </w:r>
          </w:p>
        </w:tc>
        <w:tc>
          <w:tcPr>
            <w:tcW w:w="1559" w:type="dxa"/>
            <w:vAlign w:val="center"/>
          </w:tcPr>
          <w:p w14:paraId="0562E8CF" w14:textId="77777777" w:rsidR="007A506C" w:rsidRDefault="007A506C" w:rsidP="007A506C">
            <w:pPr>
              <w:jc w:val="center"/>
              <w:rPr>
                <w:rFonts w:ascii="Arial" w:hAnsi="Arial" w:cs="Arial"/>
                <w:b/>
              </w:rPr>
            </w:pPr>
            <w:r>
              <w:rPr>
                <w:rFonts w:ascii="Arial" w:hAnsi="Arial" w:cs="Arial"/>
                <w:b/>
              </w:rPr>
              <w:t>Meta Anual da PAS</w:t>
            </w:r>
          </w:p>
        </w:tc>
        <w:tc>
          <w:tcPr>
            <w:tcW w:w="1418" w:type="dxa"/>
            <w:vAlign w:val="center"/>
          </w:tcPr>
          <w:p w14:paraId="3E89F4D6" w14:textId="77777777" w:rsidR="007A506C" w:rsidRDefault="007A506C" w:rsidP="007A506C">
            <w:pPr>
              <w:jc w:val="center"/>
              <w:rPr>
                <w:rFonts w:ascii="Arial" w:hAnsi="Arial" w:cs="Arial"/>
                <w:b/>
              </w:rPr>
            </w:pPr>
            <w:r>
              <w:rPr>
                <w:rFonts w:ascii="Arial" w:hAnsi="Arial" w:cs="Arial"/>
                <w:b/>
              </w:rPr>
              <w:t>Recursos Orçamentários da PAS (R$)</w:t>
            </w:r>
          </w:p>
        </w:tc>
        <w:tc>
          <w:tcPr>
            <w:tcW w:w="1134" w:type="dxa"/>
            <w:vAlign w:val="center"/>
          </w:tcPr>
          <w:p w14:paraId="4D8292F4" w14:textId="77777777" w:rsidR="007A506C" w:rsidRDefault="007A506C" w:rsidP="007A506C">
            <w:pPr>
              <w:jc w:val="center"/>
              <w:rPr>
                <w:rFonts w:ascii="Arial" w:hAnsi="Arial" w:cs="Arial"/>
                <w:b/>
              </w:rPr>
            </w:pPr>
            <w:r>
              <w:rPr>
                <w:rFonts w:ascii="Arial" w:hAnsi="Arial" w:cs="Arial"/>
                <w:b/>
              </w:rPr>
              <w:t>Fonte do Recurso</w:t>
            </w:r>
          </w:p>
        </w:tc>
        <w:tc>
          <w:tcPr>
            <w:tcW w:w="1559" w:type="dxa"/>
            <w:vAlign w:val="center"/>
          </w:tcPr>
          <w:p w14:paraId="254C72FC" w14:textId="77777777" w:rsidR="007A506C" w:rsidRDefault="007A506C" w:rsidP="007A506C">
            <w:pPr>
              <w:ind w:left="-108" w:right="-108"/>
              <w:jc w:val="center"/>
              <w:rPr>
                <w:rFonts w:ascii="Arial" w:hAnsi="Arial" w:cs="Arial"/>
                <w:b/>
              </w:rPr>
            </w:pPr>
            <w:r>
              <w:rPr>
                <w:rFonts w:ascii="Arial" w:hAnsi="Arial" w:cs="Arial"/>
                <w:b/>
              </w:rPr>
              <w:t>Responsáveis</w:t>
            </w:r>
          </w:p>
        </w:tc>
        <w:tc>
          <w:tcPr>
            <w:tcW w:w="1134" w:type="dxa"/>
            <w:vAlign w:val="center"/>
          </w:tcPr>
          <w:p w14:paraId="00E3E6F2" w14:textId="77777777" w:rsidR="007A506C" w:rsidRDefault="007A506C" w:rsidP="007A506C">
            <w:pPr>
              <w:jc w:val="center"/>
              <w:rPr>
                <w:rFonts w:ascii="Arial" w:hAnsi="Arial" w:cs="Arial"/>
                <w:b/>
              </w:rPr>
            </w:pPr>
            <w:r>
              <w:rPr>
                <w:rFonts w:ascii="Arial" w:hAnsi="Arial" w:cs="Arial"/>
                <w:b/>
              </w:rPr>
              <w:t>Prazo</w:t>
            </w:r>
          </w:p>
        </w:tc>
        <w:tc>
          <w:tcPr>
            <w:tcW w:w="1701" w:type="dxa"/>
            <w:vAlign w:val="center"/>
          </w:tcPr>
          <w:p w14:paraId="421F8AA3" w14:textId="77777777" w:rsidR="007A506C" w:rsidRDefault="007A506C" w:rsidP="007A506C">
            <w:pPr>
              <w:jc w:val="center"/>
              <w:rPr>
                <w:rFonts w:ascii="Arial" w:hAnsi="Arial" w:cs="Arial"/>
                <w:b/>
              </w:rPr>
            </w:pPr>
            <w:r>
              <w:rPr>
                <w:rFonts w:ascii="Arial" w:hAnsi="Arial" w:cs="Arial"/>
                <w:b/>
              </w:rPr>
              <w:t>Indicador</w:t>
            </w:r>
          </w:p>
        </w:tc>
        <w:tc>
          <w:tcPr>
            <w:tcW w:w="3544" w:type="dxa"/>
            <w:vAlign w:val="center"/>
          </w:tcPr>
          <w:p w14:paraId="4F1655F3" w14:textId="77777777" w:rsidR="007A506C" w:rsidRDefault="007A506C" w:rsidP="007A506C">
            <w:pPr>
              <w:jc w:val="center"/>
              <w:rPr>
                <w:rFonts w:ascii="Arial" w:hAnsi="Arial" w:cs="Arial"/>
                <w:b/>
              </w:rPr>
            </w:pPr>
            <w:r>
              <w:rPr>
                <w:rFonts w:ascii="Arial" w:hAnsi="Arial" w:cs="Arial"/>
                <w:b/>
              </w:rPr>
              <w:t>Atividades</w:t>
            </w:r>
          </w:p>
        </w:tc>
      </w:tr>
      <w:tr w:rsidR="007A506C" w14:paraId="2744C724" w14:textId="77777777" w:rsidTr="007A506C">
        <w:trPr>
          <w:trHeight w:val="1107"/>
        </w:trPr>
        <w:tc>
          <w:tcPr>
            <w:tcW w:w="3085" w:type="dxa"/>
          </w:tcPr>
          <w:p w14:paraId="4B02B0F6" w14:textId="77777777" w:rsidR="007A506C" w:rsidRDefault="007A506C" w:rsidP="007A506C">
            <w:pPr>
              <w:jc w:val="both"/>
              <w:rPr>
                <w:rFonts w:ascii="Arial" w:hAnsi="Arial" w:cs="Arial"/>
                <w:sz w:val="19"/>
                <w:szCs w:val="19"/>
              </w:rPr>
            </w:pPr>
            <w:r>
              <w:rPr>
                <w:rFonts w:ascii="Arial" w:hAnsi="Arial" w:cs="Arial"/>
                <w:sz w:val="19"/>
                <w:szCs w:val="19"/>
              </w:rPr>
              <w:t xml:space="preserve">Manter um secretário (a) executivo exclusivo para o Conselho Municipal de Saúde com 40 horas semanal, </w:t>
            </w:r>
          </w:p>
        </w:tc>
        <w:tc>
          <w:tcPr>
            <w:tcW w:w="1559" w:type="dxa"/>
            <w:vAlign w:val="center"/>
          </w:tcPr>
          <w:p w14:paraId="414B9E71" w14:textId="77777777" w:rsidR="007A506C" w:rsidRDefault="007A506C" w:rsidP="007A506C">
            <w:pPr>
              <w:jc w:val="center"/>
              <w:rPr>
                <w:rFonts w:ascii="Arial" w:hAnsi="Arial" w:cs="Arial"/>
                <w:sz w:val="19"/>
                <w:szCs w:val="19"/>
              </w:rPr>
            </w:pPr>
            <w:r>
              <w:rPr>
                <w:rFonts w:ascii="Arial" w:hAnsi="Arial" w:cs="Arial"/>
                <w:sz w:val="19"/>
                <w:szCs w:val="19"/>
              </w:rPr>
              <w:t xml:space="preserve">Atender 100% o conselho </w:t>
            </w:r>
          </w:p>
        </w:tc>
        <w:tc>
          <w:tcPr>
            <w:tcW w:w="1418" w:type="dxa"/>
            <w:vAlign w:val="center"/>
          </w:tcPr>
          <w:p w14:paraId="0D0A1D0F" w14:textId="77777777" w:rsidR="007A506C" w:rsidRDefault="007A506C" w:rsidP="007A506C">
            <w:pPr>
              <w:jc w:val="center"/>
              <w:rPr>
                <w:rFonts w:ascii="Arial" w:hAnsi="Arial" w:cs="Arial"/>
                <w:sz w:val="19"/>
                <w:szCs w:val="19"/>
              </w:rPr>
            </w:pPr>
            <w:r>
              <w:rPr>
                <w:rFonts w:ascii="Arial" w:hAnsi="Arial" w:cs="Arial"/>
                <w:sz w:val="19"/>
                <w:szCs w:val="19"/>
              </w:rPr>
              <w:t>16.000,00</w:t>
            </w:r>
          </w:p>
        </w:tc>
        <w:tc>
          <w:tcPr>
            <w:tcW w:w="1134" w:type="dxa"/>
            <w:vAlign w:val="center"/>
          </w:tcPr>
          <w:p w14:paraId="58099147" w14:textId="77777777" w:rsidR="007A506C" w:rsidRDefault="007A506C" w:rsidP="007A506C">
            <w:pPr>
              <w:jc w:val="center"/>
              <w:rPr>
                <w:rFonts w:ascii="Arial" w:hAnsi="Arial" w:cs="Arial"/>
                <w:sz w:val="19"/>
                <w:szCs w:val="19"/>
              </w:rPr>
            </w:pPr>
            <w:r>
              <w:rPr>
                <w:rFonts w:ascii="Arial" w:hAnsi="Arial" w:cs="Arial"/>
                <w:sz w:val="19"/>
                <w:szCs w:val="19"/>
              </w:rPr>
              <w:t>FMS</w:t>
            </w:r>
          </w:p>
        </w:tc>
        <w:tc>
          <w:tcPr>
            <w:tcW w:w="1559" w:type="dxa"/>
            <w:vAlign w:val="center"/>
          </w:tcPr>
          <w:p w14:paraId="02173FEA" w14:textId="77777777" w:rsidR="007A506C" w:rsidRDefault="007A506C" w:rsidP="007A506C">
            <w:pPr>
              <w:jc w:val="center"/>
              <w:rPr>
                <w:rFonts w:ascii="Arial" w:hAnsi="Arial" w:cs="Arial"/>
                <w:sz w:val="19"/>
                <w:szCs w:val="19"/>
              </w:rPr>
            </w:pPr>
            <w:r>
              <w:rPr>
                <w:rFonts w:ascii="Arial" w:hAnsi="Arial" w:cs="Arial"/>
                <w:sz w:val="19"/>
                <w:szCs w:val="19"/>
              </w:rPr>
              <w:t>SMS/CMS</w:t>
            </w:r>
          </w:p>
        </w:tc>
        <w:tc>
          <w:tcPr>
            <w:tcW w:w="1134" w:type="dxa"/>
            <w:vAlign w:val="center"/>
          </w:tcPr>
          <w:p w14:paraId="50FBB5CB" w14:textId="77777777" w:rsidR="007A506C" w:rsidRDefault="007A506C" w:rsidP="007A506C">
            <w:pPr>
              <w:jc w:val="center"/>
              <w:rPr>
                <w:rFonts w:ascii="Arial" w:hAnsi="Arial" w:cs="Arial"/>
                <w:sz w:val="19"/>
                <w:szCs w:val="19"/>
              </w:rPr>
            </w:pPr>
            <w:r>
              <w:rPr>
                <w:rFonts w:ascii="Arial" w:hAnsi="Arial" w:cs="Arial"/>
                <w:sz w:val="19"/>
                <w:szCs w:val="19"/>
              </w:rPr>
              <w:t>.</w:t>
            </w:r>
          </w:p>
          <w:p w14:paraId="637A1905" w14:textId="77777777" w:rsidR="007A506C" w:rsidRDefault="007A506C" w:rsidP="007A506C">
            <w:pPr>
              <w:jc w:val="center"/>
              <w:rPr>
                <w:rFonts w:ascii="Arial" w:hAnsi="Arial" w:cs="Arial"/>
                <w:sz w:val="19"/>
                <w:szCs w:val="19"/>
              </w:rPr>
            </w:pPr>
          </w:p>
          <w:p w14:paraId="5E1EB15A" w14:textId="77777777" w:rsidR="007A506C" w:rsidRDefault="007A506C" w:rsidP="007A506C">
            <w:pPr>
              <w:rPr>
                <w:rFonts w:ascii="Arial" w:hAnsi="Arial" w:cs="Arial"/>
                <w:sz w:val="19"/>
                <w:szCs w:val="19"/>
              </w:rPr>
            </w:pPr>
            <w:r>
              <w:rPr>
                <w:rFonts w:ascii="Arial" w:hAnsi="Arial" w:cs="Arial"/>
                <w:sz w:val="19"/>
                <w:szCs w:val="19"/>
              </w:rPr>
              <w:t xml:space="preserve">Alcançado </w:t>
            </w:r>
            <w:r w:rsidR="00255652">
              <w:rPr>
                <w:rFonts w:ascii="Arial" w:hAnsi="Arial" w:cs="Arial"/>
                <w:sz w:val="19"/>
                <w:szCs w:val="19"/>
              </w:rPr>
              <w:t>2024</w:t>
            </w:r>
          </w:p>
          <w:p w14:paraId="5A86B00C" w14:textId="77777777" w:rsidR="007A506C" w:rsidRDefault="007A506C" w:rsidP="007A506C">
            <w:pPr>
              <w:jc w:val="center"/>
              <w:rPr>
                <w:rFonts w:ascii="Arial" w:hAnsi="Arial" w:cs="Arial"/>
                <w:sz w:val="19"/>
                <w:szCs w:val="19"/>
              </w:rPr>
            </w:pPr>
          </w:p>
        </w:tc>
        <w:tc>
          <w:tcPr>
            <w:tcW w:w="1701" w:type="dxa"/>
            <w:vAlign w:val="center"/>
          </w:tcPr>
          <w:p w14:paraId="7C1C9AD7" w14:textId="77777777" w:rsidR="007A506C" w:rsidRDefault="007A506C" w:rsidP="007A506C">
            <w:pPr>
              <w:jc w:val="center"/>
              <w:rPr>
                <w:rFonts w:ascii="Arial" w:hAnsi="Arial" w:cs="Arial"/>
                <w:sz w:val="19"/>
                <w:szCs w:val="19"/>
              </w:rPr>
            </w:pPr>
            <w:r>
              <w:rPr>
                <w:rFonts w:ascii="Arial" w:hAnsi="Arial" w:cs="Arial"/>
                <w:sz w:val="19"/>
                <w:szCs w:val="19"/>
              </w:rPr>
              <w:t>Valorização da instituição</w:t>
            </w:r>
          </w:p>
        </w:tc>
        <w:tc>
          <w:tcPr>
            <w:tcW w:w="3544" w:type="dxa"/>
          </w:tcPr>
          <w:p w14:paraId="706D2C2E" w14:textId="77777777" w:rsidR="007A506C" w:rsidRDefault="007A506C" w:rsidP="007A506C">
            <w:pPr>
              <w:jc w:val="both"/>
              <w:rPr>
                <w:rFonts w:ascii="Arial" w:hAnsi="Arial" w:cs="Arial"/>
                <w:sz w:val="19"/>
                <w:szCs w:val="19"/>
              </w:rPr>
            </w:pPr>
            <w:r>
              <w:rPr>
                <w:rFonts w:ascii="Arial" w:hAnsi="Arial" w:cs="Arial"/>
                <w:sz w:val="19"/>
                <w:szCs w:val="19"/>
              </w:rPr>
              <w:t>Oferecer condições dignas para que o CMS desenvolva devidamente suas atribuições de controle social.</w:t>
            </w:r>
          </w:p>
        </w:tc>
      </w:tr>
      <w:tr w:rsidR="007A506C" w14:paraId="212DDB2E" w14:textId="77777777" w:rsidTr="007A506C">
        <w:trPr>
          <w:trHeight w:val="1107"/>
        </w:trPr>
        <w:tc>
          <w:tcPr>
            <w:tcW w:w="3085" w:type="dxa"/>
          </w:tcPr>
          <w:p w14:paraId="14986F3F" w14:textId="77777777" w:rsidR="007A506C" w:rsidRDefault="007A506C" w:rsidP="007A506C">
            <w:pPr>
              <w:jc w:val="both"/>
              <w:rPr>
                <w:rFonts w:ascii="Arial" w:hAnsi="Arial" w:cs="Arial"/>
                <w:sz w:val="19"/>
                <w:szCs w:val="19"/>
              </w:rPr>
            </w:pPr>
            <w:r>
              <w:rPr>
                <w:rFonts w:ascii="Arial" w:hAnsi="Arial" w:cs="Arial"/>
                <w:sz w:val="19"/>
                <w:szCs w:val="19"/>
              </w:rPr>
              <w:t>Assegurar mensalmente 0.7% dos recursos aprovados em conformidade com a Lei comp</w:t>
            </w:r>
            <w:r>
              <w:rPr>
                <w:rFonts w:ascii="Arial" w:hAnsi="Arial" w:cs="Arial"/>
                <w:sz w:val="19"/>
                <w:szCs w:val="19"/>
                <w:lang w:val="pt-BR"/>
              </w:rPr>
              <w:t>l</w:t>
            </w:r>
            <w:r>
              <w:rPr>
                <w:rFonts w:ascii="Arial" w:hAnsi="Arial" w:cs="Arial"/>
                <w:sz w:val="19"/>
                <w:szCs w:val="19"/>
              </w:rPr>
              <w:t>ementar  029/2019.</w:t>
            </w:r>
          </w:p>
        </w:tc>
        <w:tc>
          <w:tcPr>
            <w:tcW w:w="1559" w:type="dxa"/>
            <w:vAlign w:val="center"/>
          </w:tcPr>
          <w:p w14:paraId="36F07C15" w14:textId="77777777" w:rsidR="007A506C" w:rsidRDefault="007A506C" w:rsidP="007A506C">
            <w:pPr>
              <w:jc w:val="center"/>
              <w:rPr>
                <w:rFonts w:ascii="Arial" w:hAnsi="Arial" w:cs="Arial"/>
                <w:sz w:val="19"/>
                <w:szCs w:val="19"/>
              </w:rPr>
            </w:pPr>
            <w:r>
              <w:rPr>
                <w:rFonts w:ascii="Arial" w:hAnsi="Arial" w:cs="Arial"/>
                <w:sz w:val="19"/>
                <w:szCs w:val="19"/>
              </w:rPr>
              <w:t xml:space="preserve">Atender 100% o conselho </w:t>
            </w:r>
          </w:p>
        </w:tc>
        <w:tc>
          <w:tcPr>
            <w:tcW w:w="1418" w:type="dxa"/>
            <w:vAlign w:val="center"/>
          </w:tcPr>
          <w:p w14:paraId="42D5144F" w14:textId="77777777" w:rsidR="007A506C" w:rsidRDefault="007A506C" w:rsidP="007A506C">
            <w:pPr>
              <w:jc w:val="center"/>
              <w:rPr>
                <w:rFonts w:ascii="Arial" w:hAnsi="Arial" w:cs="Arial"/>
                <w:sz w:val="19"/>
                <w:szCs w:val="19"/>
              </w:rPr>
            </w:pPr>
            <w:r>
              <w:rPr>
                <w:rFonts w:ascii="Arial" w:hAnsi="Arial" w:cs="Arial"/>
                <w:sz w:val="19"/>
                <w:szCs w:val="19"/>
              </w:rPr>
              <w:t>8.400,00/ano</w:t>
            </w:r>
          </w:p>
        </w:tc>
        <w:tc>
          <w:tcPr>
            <w:tcW w:w="1134" w:type="dxa"/>
            <w:vAlign w:val="center"/>
          </w:tcPr>
          <w:p w14:paraId="0378FD02" w14:textId="77777777" w:rsidR="007A506C" w:rsidRDefault="007A506C" w:rsidP="007A506C">
            <w:pPr>
              <w:jc w:val="center"/>
              <w:rPr>
                <w:rFonts w:ascii="Arial" w:hAnsi="Arial" w:cs="Arial"/>
                <w:sz w:val="19"/>
                <w:szCs w:val="19"/>
              </w:rPr>
            </w:pPr>
            <w:r>
              <w:rPr>
                <w:rFonts w:ascii="Arial" w:hAnsi="Arial" w:cs="Arial"/>
                <w:sz w:val="19"/>
                <w:szCs w:val="19"/>
              </w:rPr>
              <w:t>FMS</w:t>
            </w:r>
          </w:p>
        </w:tc>
        <w:tc>
          <w:tcPr>
            <w:tcW w:w="1559" w:type="dxa"/>
            <w:vAlign w:val="center"/>
          </w:tcPr>
          <w:p w14:paraId="538EF531" w14:textId="77777777" w:rsidR="007A506C" w:rsidRDefault="007A506C" w:rsidP="007A506C">
            <w:pPr>
              <w:jc w:val="center"/>
              <w:rPr>
                <w:rFonts w:ascii="Arial" w:hAnsi="Arial" w:cs="Arial"/>
                <w:sz w:val="19"/>
                <w:szCs w:val="19"/>
              </w:rPr>
            </w:pPr>
            <w:r>
              <w:rPr>
                <w:rFonts w:ascii="Arial" w:hAnsi="Arial" w:cs="Arial"/>
                <w:sz w:val="19"/>
                <w:szCs w:val="19"/>
              </w:rPr>
              <w:t xml:space="preserve">SMS/CMS </w:t>
            </w:r>
          </w:p>
        </w:tc>
        <w:tc>
          <w:tcPr>
            <w:tcW w:w="1134" w:type="dxa"/>
            <w:vAlign w:val="center"/>
          </w:tcPr>
          <w:p w14:paraId="2E612CDF" w14:textId="77777777" w:rsidR="007A506C" w:rsidRDefault="007A506C" w:rsidP="007A506C">
            <w:pPr>
              <w:jc w:val="center"/>
              <w:rPr>
                <w:rFonts w:ascii="Arial" w:hAnsi="Arial" w:cs="Arial"/>
                <w:sz w:val="19"/>
                <w:szCs w:val="19"/>
              </w:rPr>
            </w:pPr>
            <w:r>
              <w:rPr>
                <w:rFonts w:ascii="Arial" w:hAnsi="Arial" w:cs="Arial"/>
                <w:sz w:val="19"/>
                <w:szCs w:val="19"/>
              </w:rPr>
              <w:t>alcançado</w:t>
            </w:r>
            <w:r w:rsidR="00255652">
              <w:rPr>
                <w:rFonts w:ascii="Arial" w:hAnsi="Arial" w:cs="Arial"/>
                <w:sz w:val="19"/>
                <w:szCs w:val="19"/>
              </w:rPr>
              <w:t>2024</w:t>
            </w:r>
          </w:p>
          <w:p w14:paraId="61033935" w14:textId="77777777" w:rsidR="007A506C" w:rsidRDefault="007A506C" w:rsidP="007A506C">
            <w:pPr>
              <w:jc w:val="center"/>
              <w:rPr>
                <w:rFonts w:ascii="Arial" w:hAnsi="Arial" w:cs="Arial"/>
                <w:sz w:val="19"/>
                <w:szCs w:val="19"/>
              </w:rPr>
            </w:pPr>
            <w:r>
              <w:rPr>
                <w:rFonts w:ascii="Arial" w:hAnsi="Arial" w:cs="Arial"/>
                <w:sz w:val="19"/>
                <w:szCs w:val="19"/>
              </w:rPr>
              <w:t xml:space="preserve">Continuar </w:t>
            </w:r>
          </w:p>
        </w:tc>
        <w:tc>
          <w:tcPr>
            <w:tcW w:w="1701" w:type="dxa"/>
            <w:vAlign w:val="center"/>
          </w:tcPr>
          <w:p w14:paraId="53B68A0F" w14:textId="77777777" w:rsidR="007A506C" w:rsidRDefault="007A506C" w:rsidP="007A506C">
            <w:pPr>
              <w:jc w:val="center"/>
              <w:rPr>
                <w:rFonts w:ascii="Arial" w:hAnsi="Arial" w:cs="Arial"/>
                <w:sz w:val="19"/>
                <w:szCs w:val="19"/>
              </w:rPr>
            </w:pPr>
            <w:r>
              <w:rPr>
                <w:rFonts w:ascii="Arial" w:hAnsi="Arial" w:cs="Arial"/>
                <w:sz w:val="19"/>
                <w:szCs w:val="19"/>
              </w:rPr>
              <w:t xml:space="preserve">Valorização da instituição </w:t>
            </w:r>
          </w:p>
        </w:tc>
        <w:tc>
          <w:tcPr>
            <w:tcW w:w="3544" w:type="dxa"/>
          </w:tcPr>
          <w:p w14:paraId="1CDB3931" w14:textId="77777777" w:rsidR="007A506C" w:rsidRDefault="007A506C" w:rsidP="007A506C">
            <w:pPr>
              <w:jc w:val="both"/>
              <w:rPr>
                <w:rFonts w:ascii="Arial" w:hAnsi="Arial" w:cs="Arial"/>
                <w:sz w:val="19"/>
                <w:szCs w:val="19"/>
              </w:rPr>
            </w:pPr>
            <w:r>
              <w:rPr>
                <w:rFonts w:ascii="Arial" w:hAnsi="Arial" w:cs="Arial"/>
                <w:sz w:val="19"/>
                <w:szCs w:val="19"/>
              </w:rPr>
              <w:t>Oferecer condições dignas para que o CMS, administre de forma exclusiva do recursos que lhe é destinado.</w:t>
            </w:r>
          </w:p>
        </w:tc>
      </w:tr>
      <w:tr w:rsidR="007A506C" w14:paraId="1C281E2B" w14:textId="77777777" w:rsidTr="007A506C">
        <w:trPr>
          <w:trHeight w:val="870"/>
        </w:trPr>
        <w:tc>
          <w:tcPr>
            <w:tcW w:w="3085" w:type="dxa"/>
          </w:tcPr>
          <w:p w14:paraId="773E2709" w14:textId="77777777" w:rsidR="007A506C" w:rsidRDefault="007A506C" w:rsidP="007A506C">
            <w:pPr>
              <w:jc w:val="both"/>
              <w:rPr>
                <w:rFonts w:ascii="Arial" w:hAnsi="Arial" w:cs="Arial"/>
                <w:sz w:val="19"/>
                <w:szCs w:val="19"/>
              </w:rPr>
            </w:pPr>
            <w:r>
              <w:rPr>
                <w:rFonts w:ascii="Arial" w:hAnsi="Arial" w:cs="Arial"/>
                <w:sz w:val="19"/>
                <w:szCs w:val="19"/>
              </w:rPr>
              <w:t>Manter materiais de expediente  e equipamentos de Informática para atividades do CMS.</w:t>
            </w:r>
          </w:p>
        </w:tc>
        <w:tc>
          <w:tcPr>
            <w:tcW w:w="1559" w:type="dxa"/>
            <w:vAlign w:val="center"/>
          </w:tcPr>
          <w:p w14:paraId="266C6E5F" w14:textId="77777777" w:rsidR="007A506C" w:rsidRDefault="007A506C" w:rsidP="007A506C">
            <w:pPr>
              <w:jc w:val="center"/>
              <w:rPr>
                <w:rFonts w:ascii="Arial" w:hAnsi="Arial" w:cs="Arial"/>
                <w:sz w:val="19"/>
                <w:szCs w:val="19"/>
              </w:rPr>
            </w:pPr>
            <w:r>
              <w:rPr>
                <w:rFonts w:ascii="Arial" w:hAnsi="Arial" w:cs="Arial"/>
                <w:sz w:val="19"/>
                <w:szCs w:val="19"/>
              </w:rPr>
              <w:t>Atender 100% o conselho</w:t>
            </w:r>
          </w:p>
        </w:tc>
        <w:tc>
          <w:tcPr>
            <w:tcW w:w="1418" w:type="dxa"/>
            <w:vAlign w:val="center"/>
          </w:tcPr>
          <w:p w14:paraId="28D2EDC8" w14:textId="77777777" w:rsidR="007A506C" w:rsidRDefault="007A506C" w:rsidP="007A506C">
            <w:pPr>
              <w:jc w:val="center"/>
              <w:rPr>
                <w:rFonts w:ascii="Arial" w:hAnsi="Arial" w:cs="Arial"/>
                <w:sz w:val="19"/>
                <w:szCs w:val="19"/>
              </w:rPr>
            </w:pPr>
            <w:r>
              <w:rPr>
                <w:rFonts w:ascii="Arial" w:hAnsi="Arial" w:cs="Arial"/>
                <w:sz w:val="19"/>
                <w:szCs w:val="19"/>
              </w:rPr>
              <w:t>2.000,00</w:t>
            </w:r>
          </w:p>
        </w:tc>
        <w:tc>
          <w:tcPr>
            <w:tcW w:w="1134" w:type="dxa"/>
            <w:vAlign w:val="center"/>
          </w:tcPr>
          <w:p w14:paraId="3EF8DF22" w14:textId="77777777" w:rsidR="007A506C" w:rsidRDefault="007A506C" w:rsidP="007A506C">
            <w:pPr>
              <w:jc w:val="center"/>
              <w:rPr>
                <w:rFonts w:ascii="Arial" w:hAnsi="Arial" w:cs="Arial"/>
                <w:sz w:val="19"/>
                <w:szCs w:val="19"/>
              </w:rPr>
            </w:pPr>
            <w:r>
              <w:rPr>
                <w:rFonts w:ascii="Arial" w:hAnsi="Arial" w:cs="Arial"/>
                <w:sz w:val="19"/>
                <w:szCs w:val="19"/>
              </w:rPr>
              <w:t>FMS/MS</w:t>
            </w:r>
          </w:p>
        </w:tc>
        <w:tc>
          <w:tcPr>
            <w:tcW w:w="1559" w:type="dxa"/>
            <w:vAlign w:val="center"/>
          </w:tcPr>
          <w:p w14:paraId="6C94EE25" w14:textId="77777777" w:rsidR="007A506C" w:rsidRDefault="007A506C" w:rsidP="007A506C">
            <w:pPr>
              <w:jc w:val="center"/>
              <w:rPr>
                <w:rFonts w:ascii="Arial" w:hAnsi="Arial" w:cs="Arial"/>
                <w:sz w:val="19"/>
                <w:szCs w:val="19"/>
              </w:rPr>
            </w:pPr>
            <w:r>
              <w:rPr>
                <w:rFonts w:ascii="Arial" w:hAnsi="Arial" w:cs="Arial"/>
                <w:sz w:val="19"/>
                <w:szCs w:val="19"/>
              </w:rPr>
              <w:t>SMS/CMS</w:t>
            </w:r>
          </w:p>
        </w:tc>
        <w:tc>
          <w:tcPr>
            <w:tcW w:w="1134" w:type="dxa"/>
            <w:vAlign w:val="center"/>
          </w:tcPr>
          <w:p w14:paraId="2880F6A2" w14:textId="77777777" w:rsidR="007A506C" w:rsidRDefault="007A506C" w:rsidP="007A506C">
            <w:pPr>
              <w:jc w:val="center"/>
              <w:rPr>
                <w:rFonts w:ascii="Arial" w:hAnsi="Arial" w:cs="Arial"/>
                <w:sz w:val="19"/>
                <w:szCs w:val="19"/>
              </w:rPr>
            </w:pPr>
            <w:r>
              <w:rPr>
                <w:rFonts w:ascii="Arial" w:hAnsi="Arial" w:cs="Arial"/>
                <w:sz w:val="19"/>
                <w:szCs w:val="19"/>
              </w:rPr>
              <w:t xml:space="preserve">Alcançado </w:t>
            </w:r>
            <w:r w:rsidR="00255652">
              <w:rPr>
                <w:rFonts w:ascii="Arial" w:hAnsi="Arial" w:cs="Arial"/>
                <w:sz w:val="19"/>
                <w:szCs w:val="19"/>
              </w:rPr>
              <w:t>2024</w:t>
            </w:r>
            <w:r>
              <w:rPr>
                <w:rFonts w:ascii="Arial" w:hAnsi="Arial" w:cs="Arial"/>
                <w:sz w:val="19"/>
                <w:szCs w:val="19"/>
              </w:rPr>
              <w:t xml:space="preserve"> </w:t>
            </w:r>
          </w:p>
        </w:tc>
        <w:tc>
          <w:tcPr>
            <w:tcW w:w="1701" w:type="dxa"/>
            <w:vAlign w:val="center"/>
          </w:tcPr>
          <w:p w14:paraId="76825B9F" w14:textId="77777777" w:rsidR="007A506C" w:rsidRDefault="007A506C" w:rsidP="007A506C">
            <w:pPr>
              <w:jc w:val="center"/>
              <w:rPr>
                <w:rFonts w:ascii="Arial" w:hAnsi="Arial" w:cs="Arial"/>
                <w:sz w:val="19"/>
                <w:szCs w:val="19"/>
              </w:rPr>
            </w:pPr>
            <w:r>
              <w:rPr>
                <w:rFonts w:ascii="Arial" w:hAnsi="Arial" w:cs="Arial"/>
                <w:sz w:val="19"/>
                <w:szCs w:val="19"/>
              </w:rPr>
              <w:t>Dar melhores condições de serviço.</w:t>
            </w:r>
          </w:p>
        </w:tc>
        <w:tc>
          <w:tcPr>
            <w:tcW w:w="3544" w:type="dxa"/>
          </w:tcPr>
          <w:p w14:paraId="0201DA80" w14:textId="77777777" w:rsidR="007A506C" w:rsidRDefault="007A506C" w:rsidP="007A506C">
            <w:pPr>
              <w:jc w:val="both"/>
              <w:rPr>
                <w:rFonts w:ascii="Arial" w:hAnsi="Arial" w:cs="Arial"/>
                <w:sz w:val="19"/>
                <w:szCs w:val="19"/>
              </w:rPr>
            </w:pPr>
            <w:r>
              <w:rPr>
                <w:rFonts w:ascii="Arial" w:hAnsi="Arial" w:cs="Arial"/>
                <w:sz w:val="19"/>
                <w:szCs w:val="19"/>
              </w:rPr>
              <w:t xml:space="preserve">Manutenção de materiais </w:t>
            </w:r>
            <w:r>
              <w:rPr>
                <w:rFonts w:ascii="Arial" w:hAnsi="Arial" w:cs="Arial"/>
                <w:sz w:val="19"/>
                <w:szCs w:val="19"/>
                <w:lang w:val="pt-BR"/>
              </w:rPr>
              <w:t>necessário</w:t>
            </w:r>
            <w:r>
              <w:rPr>
                <w:rFonts w:ascii="Arial" w:hAnsi="Arial" w:cs="Arial"/>
                <w:sz w:val="19"/>
                <w:szCs w:val="19"/>
              </w:rPr>
              <w:t xml:space="preserve"> à realização das atividades do CMS.</w:t>
            </w:r>
          </w:p>
        </w:tc>
      </w:tr>
      <w:tr w:rsidR="007A506C" w14:paraId="2807507E" w14:textId="77777777" w:rsidTr="007A506C">
        <w:trPr>
          <w:trHeight w:val="1107"/>
        </w:trPr>
        <w:tc>
          <w:tcPr>
            <w:tcW w:w="3085" w:type="dxa"/>
          </w:tcPr>
          <w:p w14:paraId="4A1A1DE8" w14:textId="77777777" w:rsidR="007A506C" w:rsidRDefault="007A506C" w:rsidP="007A506C">
            <w:pPr>
              <w:rPr>
                <w:rFonts w:ascii="Arial" w:hAnsi="Arial" w:cs="Arial"/>
                <w:sz w:val="19"/>
                <w:szCs w:val="19"/>
              </w:rPr>
            </w:pPr>
          </w:p>
          <w:p w14:paraId="66FA264B" w14:textId="77777777" w:rsidR="007A506C" w:rsidRDefault="007A506C" w:rsidP="007A506C">
            <w:pPr>
              <w:rPr>
                <w:rFonts w:ascii="Arial" w:hAnsi="Arial" w:cs="Arial"/>
                <w:sz w:val="19"/>
                <w:szCs w:val="19"/>
              </w:rPr>
            </w:pPr>
            <w:r w:rsidRPr="0004303D">
              <w:rPr>
                <w:rFonts w:ascii="Arial" w:hAnsi="Arial" w:cs="Arial"/>
                <w:sz w:val="19"/>
                <w:szCs w:val="19"/>
              </w:rPr>
              <w:t>Realizar capacitações e treinamento aos conselheiros</w:t>
            </w:r>
          </w:p>
        </w:tc>
        <w:tc>
          <w:tcPr>
            <w:tcW w:w="1559" w:type="dxa"/>
            <w:vAlign w:val="center"/>
          </w:tcPr>
          <w:p w14:paraId="259C035C" w14:textId="77777777" w:rsidR="007A506C" w:rsidRDefault="007A506C" w:rsidP="007A506C">
            <w:pPr>
              <w:jc w:val="center"/>
              <w:rPr>
                <w:rFonts w:ascii="Arial" w:hAnsi="Arial" w:cs="Arial"/>
                <w:sz w:val="19"/>
                <w:szCs w:val="19"/>
              </w:rPr>
            </w:pPr>
            <w:r>
              <w:rPr>
                <w:rFonts w:ascii="Arial" w:hAnsi="Arial" w:cs="Arial"/>
                <w:sz w:val="19"/>
                <w:szCs w:val="19"/>
              </w:rPr>
              <w:t>Atender pelo menos 50% do total de conselheiros</w:t>
            </w:r>
          </w:p>
        </w:tc>
        <w:tc>
          <w:tcPr>
            <w:tcW w:w="1418" w:type="dxa"/>
            <w:vAlign w:val="center"/>
          </w:tcPr>
          <w:p w14:paraId="6D399A6A" w14:textId="77777777" w:rsidR="007A506C" w:rsidRDefault="007A506C" w:rsidP="007A506C">
            <w:pPr>
              <w:jc w:val="center"/>
              <w:rPr>
                <w:rFonts w:ascii="Arial" w:hAnsi="Arial" w:cs="Arial"/>
                <w:sz w:val="19"/>
                <w:szCs w:val="19"/>
              </w:rPr>
            </w:pPr>
            <w:r>
              <w:rPr>
                <w:rFonts w:ascii="Arial" w:hAnsi="Arial" w:cs="Arial"/>
                <w:sz w:val="19"/>
                <w:szCs w:val="19"/>
              </w:rPr>
              <w:t>5.000,00</w:t>
            </w:r>
          </w:p>
        </w:tc>
        <w:tc>
          <w:tcPr>
            <w:tcW w:w="1134" w:type="dxa"/>
            <w:vAlign w:val="center"/>
          </w:tcPr>
          <w:p w14:paraId="55E5C4F9" w14:textId="77777777" w:rsidR="007A506C" w:rsidRDefault="007A506C" w:rsidP="007A506C">
            <w:pPr>
              <w:jc w:val="center"/>
              <w:rPr>
                <w:rFonts w:ascii="Arial" w:hAnsi="Arial" w:cs="Arial"/>
                <w:sz w:val="19"/>
                <w:szCs w:val="19"/>
              </w:rPr>
            </w:pPr>
            <w:r>
              <w:rPr>
                <w:rFonts w:ascii="Arial" w:hAnsi="Arial" w:cs="Arial"/>
                <w:sz w:val="19"/>
                <w:szCs w:val="19"/>
              </w:rPr>
              <w:t>FMS</w:t>
            </w:r>
          </w:p>
        </w:tc>
        <w:tc>
          <w:tcPr>
            <w:tcW w:w="1559" w:type="dxa"/>
            <w:vAlign w:val="center"/>
          </w:tcPr>
          <w:p w14:paraId="6AC27705" w14:textId="77777777" w:rsidR="007A506C" w:rsidRDefault="007A506C" w:rsidP="007A506C">
            <w:pPr>
              <w:jc w:val="center"/>
              <w:rPr>
                <w:rFonts w:ascii="Arial" w:hAnsi="Arial" w:cs="Arial"/>
                <w:sz w:val="19"/>
                <w:szCs w:val="19"/>
              </w:rPr>
            </w:pPr>
            <w:r>
              <w:rPr>
                <w:rFonts w:ascii="Arial" w:hAnsi="Arial" w:cs="Arial"/>
                <w:sz w:val="19"/>
                <w:szCs w:val="19"/>
              </w:rPr>
              <w:t>SMS/CMS</w:t>
            </w:r>
          </w:p>
        </w:tc>
        <w:tc>
          <w:tcPr>
            <w:tcW w:w="1134" w:type="dxa"/>
            <w:vAlign w:val="center"/>
          </w:tcPr>
          <w:p w14:paraId="415CF09B" w14:textId="77777777" w:rsidR="007A506C" w:rsidRDefault="007A506C" w:rsidP="007A506C">
            <w:pPr>
              <w:jc w:val="center"/>
              <w:rPr>
                <w:rFonts w:ascii="Arial" w:hAnsi="Arial" w:cs="Arial"/>
                <w:sz w:val="19"/>
                <w:szCs w:val="19"/>
              </w:rPr>
            </w:pPr>
            <w:r>
              <w:rPr>
                <w:rFonts w:ascii="Arial" w:hAnsi="Arial" w:cs="Arial"/>
                <w:sz w:val="19"/>
                <w:szCs w:val="19"/>
              </w:rPr>
              <w:t xml:space="preserve">Não alcançado </w:t>
            </w:r>
            <w:r w:rsidR="00255652">
              <w:rPr>
                <w:rFonts w:ascii="Arial" w:hAnsi="Arial" w:cs="Arial"/>
                <w:sz w:val="19"/>
                <w:szCs w:val="19"/>
              </w:rPr>
              <w:t>2024</w:t>
            </w:r>
          </w:p>
        </w:tc>
        <w:tc>
          <w:tcPr>
            <w:tcW w:w="1701" w:type="dxa"/>
            <w:vAlign w:val="center"/>
          </w:tcPr>
          <w:p w14:paraId="25873277" w14:textId="77777777" w:rsidR="007A506C" w:rsidRDefault="007A506C" w:rsidP="007A506C">
            <w:pPr>
              <w:jc w:val="center"/>
              <w:rPr>
                <w:rFonts w:ascii="Arial" w:hAnsi="Arial" w:cs="Arial"/>
                <w:sz w:val="19"/>
                <w:szCs w:val="19"/>
              </w:rPr>
            </w:pPr>
            <w:r>
              <w:rPr>
                <w:rFonts w:ascii="Arial" w:hAnsi="Arial" w:cs="Arial"/>
                <w:sz w:val="19"/>
                <w:szCs w:val="19"/>
              </w:rPr>
              <w:t>Valorização dos conselheiros</w:t>
            </w:r>
          </w:p>
        </w:tc>
        <w:tc>
          <w:tcPr>
            <w:tcW w:w="3544" w:type="dxa"/>
          </w:tcPr>
          <w:p w14:paraId="4EA7D5FF" w14:textId="77777777" w:rsidR="007A506C" w:rsidRDefault="007A506C" w:rsidP="007A506C">
            <w:pPr>
              <w:jc w:val="both"/>
              <w:rPr>
                <w:rFonts w:ascii="Arial" w:hAnsi="Arial" w:cs="Arial"/>
                <w:sz w:val="19"/>
                <w:szCs w:val="19"/>
              </w:rPr>
            </w:pPr>
          </w:p>
          <w:p w14:paraId="17C97E84" w14:textId="77777777" w:rsidR="007A506C" w:rsidRDefault="007A506C" w:rsidP="007A506C">
            <w:pPr>
              <w:jc w:val="both"/>
              <w:rPr>
                <w:rFonts w:ascii="Arial" w:hAnsi="Arial" w:cs="Arial"/>
                <w:sz w:val="19"/>
                <w:szCs w:val="19"/>
              </w:rPr>
            </w:pPr>
            <w:r>
              <w:rPr>
                <w:rFonts w:ascii="Arial" w:hAnsi="Arial" w:cs="Arial"/>
                <w:sz w:val="19"/>
                <w:szCs w:val="19"/>
              </w:rPr>
              <w:t>Oferecer qualificação e aperfeiçoamento aos conselheiros de saúde</w:t>
            </w:r>
          </w:p>
        </w:tc>
      </w:tr>
    </w:tbl>
    <w:p w14:paraId="3BA7B0A4" w14:textId="77777777" w:rsidR="007A506C" w:rsidRDefault="007A506C" w:rsidP="007A506C">
      <w:pPr>
        <w:widowControl/>
        <w:autoSpaceDE/>
        <w:autoSpaceDN/>
        <w:contextualSpacing/>
        <w:rPr>
          <w:rFonts w:ascii="Arial" w:hAnsi="Arial" w:cs="Arial"/>
          <w:b/>
          <w:sz w:val="24"/>
          <w:szCs w:val="24"/>
        </w:rPr>
      </w:pPr>
    </w:p>
    <w:p w14:paraId="2B304644" w14:textId="77777777" w:rsidR="007A506C" w:rsidRDefault="007A506C" w:rsidP="007A506C">
      <w:pPr>
        <w:pStyle w:val="PargrafodaLista"/>
        <w:widowControl/>
        <w:autoSpaceDE/>
        <w:autoSpaceDN/>
        <w:spacing w:before="0"/>
        <w:ind w:left="720" w:firstLine="0"/>
        <w:contextualSpacing/>
        <w:rPr>
          <w:rFonts w:ascii="Arial" w:hAnsi="Arial" w:cs="Arial"/>
          <w:b/>
          <w:sz w:val="24"/>
          <w:szCs w:val="24"/>
        </w:rPr>
      </w:pPr>
    </w:p>
    <w:tbl>
      <w:tblPr>
        <w:tblW w:w="1055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0555"/>
      </w:tblGrid>
      <w:tr w:rsidR="007A506C" w14:paraId="229D14AC" w14:textId="77777777" w:rsidTr="007A506C">
        <w:trPr>
          <w:trHeight w:val="384"/>
        </w:trPr>
        <w:tc>
          <w:tcPr>
            <w:tcW w:w="10555" w:type="dxa"/>
            <w:vAlign w:val="center"/>
          </w:tcPr>
          <w:p w14:paraId="76046B80" w14:textId="77777777" w:rsidR="007A506C" w:rsidRDefault="007A506C" w:rsidP="007A506C">
            <w:pPr>
              <w:rPr>
                <w:rFonts w:ascii="Arial" w:hAnsi="Arial" w:cs="Arial"/>
                <w:b/>
                <w:sz w:val="24"/>
                <w:szCs w:val="24"/>
              </w:rPr>
            </w:pPr>
            <w:r>
              <w:rPr>
                <w:rFonts w:ascii="Arial" w:hAnsi="Arial" w:cs="Arial"/>
                <w:b/>
                <w:sz w:val="24"/>
                <w:szCs w:val="24"/>
              </w:rPr>
              <w:t>Diretriz do PS: Qualificação da gestão do SUS.</w:t>
            </w:r>
          </w:p>
        </w:tc>
      </w:tr>
      <w:tr w:rsidR="007A506C" w14:paraId="4322AB09" w14:textId="77777777" w:rsidTr="007A506C">
        <w:trPr>
          <w:trHeight w:val="397"/>
        </w:trPr>
        <w:tc>
          <w:tcPr>
            <w:tcW w:w="10555" w:type="dxa"/>
            <w:vAlign w:val="center"/>
          </w:tcPr>
          <w:p w14:paraId="7F2ED808" w14:textId="77777777" w:rsidR="007A506C" w:rsidRDefault="007A506C" w:rsidP="007A506C">
            <w:pPr>
              <w:rPr>
                <w:rFonts w:ascii="Arial" w:hAnsi="Arial" w:cs="Arial"/>
                <w:b/>
                <w:sz w:val="24"/>
                <w:szCs w:val="24"/>
                <w:lang w:val="pt-BR"/>
              </w:rPr>
            </w:pPr>
            <w:r>
              <w:rPr>
                <w:rFonts w:ascii="Arial" w:hAnsi="Arial" w:cs="Arial"/>
                <w:b/>
                <w:sz w:val="24"/>
                <w:szCs w:val="24"/>
              </w:rPr>
              <w:t xml:space="preserve">Objetivo do PS: </w:t>
            </w:r>
            <w:r>
              <w:rPr>
                <w:rFonts w:ascii="Arial" w:hAnsi="Arial" w:cs="Arial"/>
                <w:b/>
                <w:sz w:val="24"/>
                <w:szCs w:val="24"/>
                <w:lang w:val="pt-BR"/>
              </w:rPr>
              <w:t xml:space="preserve"> segurança dos equipamentos</w:t>
            </w:r>
          </w:p>
        </w:tc>
      </w:tr>
      <w:tr w:rsidR="007A506C" w14:paraId="6C03E7B5" w14:textId="77777777" w:rsidTr="007A506C">
        <w:trPr>
          <w:trHeight w:val="295"/>
        </w:trPr>
        <w:tc>
          <w:tcPr>
            <w:tcW w:w="10555" w:type="dxa"/>
            <w:vAlign w:val="center"/>
          </w:tcPr>
          <w:p w14:paraId="24084320" w14:textId="77777777" w:rsidR="007A506C" w:rsidRDefault="007A506C" w:rsidP="007A506C">
            <w:pPr>
              <w:rPr>
                <w:rFonts w:ascii="Arial" w:hAnsi="Arial" w:cs="Arial"/>
                <w:b/>
                <w:sz w:val="24"/>
                <w:szCs w:val="24"/>
                <w:lang w:val="pt-BR"/>
              </w:rPr>
            </w:pPr>
            <w:r>
              <w:rPr>
                <w:rFonts w:ascii="Arial" w:hAnsi="Arial" w:cs="Arial"/>
                <w:b/>
                <w:sz w:val="24"/>
                <w:szCs w:val="24"/>
              </w:rPr>
              <w:t xml:space="preserve">Meta do PS: </w:t>
            </w:r>
            <w:r>
              <w:rPr>
                <w:rFonts w:ascii="Arial" w:hAnsi="Arial" w:cs="Arial"/>
                <w:b/>
                <w:sz w:val="24"/>
                <w:szCs w:val="24"/>
                <w:lang w:val="pt-BR"/>
              </w:rPr>
              <w:t>Solicitar á empresa energisa a instalação de transformador para o Pronto Atendimento Dona Silvia Fonseca</w:t>
            </w:r>
          </w:p>
        </w:tc>
      </w:tr>
    </w:tbl>
    <w:p w14:paraId="6CDCF6B9" w14:textId="77777777" w:rsidR="007A506C" w:rsidRDefault="007A506C" w:rsidP="007A506C">
      <w:pPr>
        <w:pStyle w:val="PargrafodaLista"/>
        <w:widowControl/>
        <w:autoSpaceDE/>
        <w:autoSpaceDN/>
        <w:spacing w:before="0"/>
        <w:ind w:left="720" w:firstLine="0"/>
        <w:contextualSpacing/>
        <w:rPr>
          <w:rFonts w:ascii="Arial" w:hAnsi="Arial" w:cs="Arial"/>
          <w:b/>
          <w:sz w:val="18"/>
          <w:szCs w:val="18"/>
        </w:rPr>
      </w:pPr>
    </w:p>
    <w:tbl>
      <w:tblPr>
        <w:tblW w:w="15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49"/>
        <w:gridCol w:w="1930"/>
        <w:gridCol w:w="1599"/>
        <w:gridCol w:w="1276"/>
        <w:gridCol w:w="1559"/>
        <w:gridCol w:w="993"/>
        <w:gridCol w:w="2124"/>
        <w:gridCol w:w="3448"/>
      </w:tblGrid>
      <w:tr w:rsidR="007A506C" w14:paraId="5E84D0D1" w14:textId="77777777" w:rsidTr="007A506C">
        <w:trPr>
          <w:trHeight w:val="689"/>
        </w:trPr>
        <w:tc>
          <w:tcPr>
            <w:tcW w:w="2249" w:type="dxa"/>
            <w:vAlign w:val="center"/>
          </w:tcPr>
          <w:p w14:paraId="73F20DAA" w14:textId="77777777" w:rsidR="007A506C" w:rsidRDefault="007A506C" w:rsidP="007A506C">
            <w:pPr>
              <w:rPr>
                <w:rFonts w:ascii="Arial" w:hAnsi="Arial" w:cs="Arial"/>
                <w:b/>
              </w:rPr>
            </w:pPr>
            <w:r>
              <w:rPr>
                <w:rFonts w:ascii="Arial" w:hAnsi="Arial" w:cs="Arial"/>
                <w:b/>
              </w:rPr>
              <w:t>Ação Anual da PAS:</w:t>
            </w:r>
          </w:p>
        </w:tc>
        <w:tc>
          <w:tcPr>
            <w:tcW w:w="1930" w:type="dxa"/>
            <w:vAlign w:val="center"/>
          </w:tcPr>
          <w:p w14:paraId="280339B5" w14:textId="77777777" w:rsidR="007A506C" w:rsidRDefault="007A506C" w:rsidP="007A506C">
            <w:pPr>
              <w:jc w:val="center"/>
              <w:rPr>
                <w:rFonts w:ascii="Arial" w:hAnsi="Arial" w:cs="Arial"/>
                <w:b/>
              </w:rPr>
            </w:pPr>
            <w:r>
              <w:rPr>
                <w:rFonts w:ascii="Arial" w:hAnsi="Arial" w:cs="Arial"/>
                <w:b/>
              </w:rPr>
              <w:t>Meta Anual da PAS</w:t>
            </w:r>
          </w:p>
        </w:tc>
        <w:tc>
          <w:tcPr>
            <w:tcW w:w="1599" w:type="dxa"/>
            <w:vAlign w:val="center"/>
          </w:tcPr>
          <w:p w14:paraId="1EC98D7A" w14:textId="77777777" w:rsidR="007A506C" w:rsidRDefault="007A506C" w:rsidP="007A506C">
            <w:pPr>
              <w:ind w:left="-68" w:right="-108"/>
              <w:jc w:val="center"/>
              <w:rPr>
                <w:rFonts w:ascii="Arial" w:hAnsi="Arial" w:cs="Arial"/>
                <w:b/>
              </w:rPr>
            </w:pPr>
            <w:r>
              <w:rPr>
                <w:rFonts w:ascii="Arial" w:hAnsi="Arial" w:cs="Arial"/>
                <w:b/>
              </w:rPr>
              <w:t>Recursos Orçamentários da PAS (R$)</w:t>
            </w:r>
          </w:p>
        </w:tc>
        <w:tc>
          <w:tcPr>
            <w:tcW w:w="1276" w:type="dxa"/>
            <w:vAlign w:val="center"/>
          </w:tcPr>
          <w:p w14:paraId="3545480E" w14:textId="77777777" w:rsidR="007A506C" w:rsidRDefault="007A506C" w:rsidP="007A506C">
            <w:pPr>
              <w:jc w:val="center"/>
              <w:rPr>
                <w:rFonts w:ascii="Arial" w:hAnsi="Arial" w:cs="Arial"/>
                <w:b/>
              </w:rPr>
            </w:pPr>
            <w:r>
              <w:rPr>
                <w:rFonts w:ascii="Arial" w:hAnsi="Arial" w:cs="Arial"/>
                <w:b/>
              </w:rPr>
              <w:t>Fonte do Recurso</w:t>
            </w:r>
          </w:p>
        </w:tc>
        <w:tc>
          <w:tcPr>
            <w:tcW w:w="1559" w:type="dxa"/>
            <w:vAlign w:val="center"/>
          </w:tcPr>
          <w:p w14:paraId="3DEA068B" w14:textId="77777777" w:rsidR="007A506C" w:rsidRDefault="007A506C" w:rsidP="007A506C">
            <w:pPr>
              <w:ind w:left="-108" w:right="-108"/>
              <w:jc w:val="center"/>
              <w:rPr>
                <w:rFonts w:ascii="Arial" w:hAnsi="Arial" w:cs="Arial"/>
                <w:b/>
              </w:rPr>
            </w:pPr>
            <w:r>
              <w:rPr>
                <w:rFonts w:ascii="Arial" w:hAnsi="Arial" w:cs="Arial"/>
                <w:b/>
              </w:rPr>
              <w:t>Responsáveis</w:t>
            </w:r>
          </w:p>
        </w:tc>
        <w:tc>
          <w:tcPr>
            <w:tcW w:w="993" w:type="dxa"/>
            <w:vAlign w:val="center"/>
          </w:tcPr>
          <w:p w14:paraId="5609EAF2" w14:textId="77777777" w:rsidR="007A506C" w:rsidRDefault="007A506C" w:rsidP="007A506C">
            <w:pPr>
              <w:jc w:val="center"/>
              <w:rPr>
                <w:rFonts w:ascii="Arial" w:hAnsi="Arial" w:cs="Arial"/>
                <w:b/>
              </w:rPr>
            </w:pPr>
            <w:r>
              <w:rPr>
                <w:rFonts w:ascii="Arial" w:hAnsi="Arial" w:cs="Arial"/>
                <w:b/>
              </w:rPr>
              <w:t>Prazo</w:t>
            </w:r>
          </w:p>
        </w:tc>
        <w:tc>
          <w:tcPr>
            <w:tcW w:w="2124" w:type="dxa"/>
            <w:vAlign w:val="center"/>
          </w:tcPr>
          <w:p w14:paraId="558727B2" w14:textId="77777777" w:rsidR="007A506C" w:rsidRDefault="007A506C" w:rsidP="007A506C">
            <w:pPr>
              <w:jc w:val="center"/>
              <w:rPr>
                <w:rFonts w:ascii="Arial" w:hAnsi="Arial" w:cs="Arial"/>
                <w:b/>
              </w:rPr>
            </w:pPr>
            <w:r>
              <w:rPr>
                <w:rFonts w:ascii="Arial" w:hAnsi="Arial" w:cs="Arial"/>
                <w:b/>
              </w:rPr>
              <w:t>Indicador</w:t>
            </w:r>
          </w:p>
        </w:tc>
        <w:tc>
          <w:tcPr>
            <w:tcW w:w="3448" w:type="dxa"/>
            <w:vAlign w:val="center"/>
          </w:tcPr>
          <w:p w14:paraId="3D0AB314" w14:textId="77777777" w:rsidR="007A506C" w:rsidRDefault="007A506C" w:rsidP="007A506C">
            <w:pPr>
              <w:jc w:val="center"/>
              <w:rPr>
                <w:rFonts w:ascii="Arial" w:hAnsi="Arial" w:cs="Arial"/>
                <w:b/>
              </w:rPr>
            </w:pPr>
            <w:r>
              <w:rPr>
                <w:rFonts w:ascii="Arial" w:hAnsi="Arial" w:cs="Arial"/>
                <w:b/>
              </w:rPr>
              <w:t>Atividades</w:t>
            </w:r>
          </w:p>
        </w:tc>
      </w:tr>
      <w:tr w:rsidR="007A506C" w14:paraId="682E41E6" w14:textId="77777777" w:rsidTr="007A506C">
        <w:trPr>
          <w:trHeight w:val="896"/>
        </w:trPr>
        <w:tc>
          <w:tcPr>
            <w:tcW w:w="2249" w:type="dxa"/>
          </w:tcPr>
          <w:p w14:paraId="284BD7DD" w14:textId="77777777" w:rsidR="007A506C" w:rsidRDefault="007A506C" w:rsidP="007A506C">
            <w:pPr>
              <w:rPr>
                <w:rFonts w:ascii="Arial" w:hAnsi="Arial" w:cs="Arial"/>
                <w:sz w:val="19"/>
                <w:szCs w:val="19"/>
                <w:lang w:val="pt-BR"/>
              </w:rPr>
            </w:pPr>
            <w:r>
              <w:rPr>
                <w:rFonts w:ascii="Arial" w:hAnsi="Arial" w:cs="Arial"/>
                <w:sz w:val="19"/>
                <w:szCs w:val="19"/>
                <w:lang w:val="pt-BR"/>
              </w:rPr>
              <w:t>Solicitação de transformador para o pronto atendimento Dona Silvia Fonseca</w:t>
            </w:r>
          </w:p>
        </w:tc>
        <w:tc>
          <w:tcPr>
            <w:tcW w:w="1930" w:type="dxa"/>
            <w:vAlign w:val="center"/>
          </w:tcPr>
          <w:p w14:paraId="00A50F62" w14:textId="77777777" w:rsidR="007A506C" w:rsidRDefault="007A506C" w:rsidP="007A506C">
            <w:pPr>
              <w:rPr>
                <w:rFonts w:ascii="Arial" w:hAnsi="Arial" w:cs="Arial"/>
                <w:sz w:val="19"/>
                <w:szCs w:val="19"/>
              </w:rPr>
            </w:pPr>
            <w:r>
              <w:rPr>
                <w:rFonts w:ascii="Arial" w:hAnsi="Arial" w:cs="Arial"/>
                <w:sz w:val="19"/>
                <w:szCs w:val="19"/>
              </w:rPr>
              <w:t>Instalar e colocar em funcionamento</w:t>
            </w:r>
          </w:p>
          <w:p w14:paraId="574BCAC3" w14:textId="77777777" w:rsidR="007A506C" w:rsidRDefault="007A506C" w:rsidP="007A506C">
            <w:pPr>
              <w:jc w:val="center"/>
              <w:rPr>
                <w:rFonts w:ascii="Arial" w:hAnsi="Arial" w:cs="Arial"/>
                <w:sz w:val="19"/>
                <w:szCs w:val="19"/>
              </w:rPr>
            </w:pPr>
          </w:p>
        </w:tc>
        <w:tc>
          <w:tcPr>
            <w:tcW w:w="1599" w:type="dxa"/>
            <w:vAlign w:val="center"/>
          </w:tcPr>
          <w:p w14:paraId="11AE8278" w14:textId="77777777" w:rsidR="007A506C" w:rsidRDefault="007A506C" w:rsidP="007A506C">
            <w:pPr>
              <w:jc w:val="center"/>
              <w:rPr>
                <w:rFonts w:ascii="Arial" w:hAnsi="Arial" w:cs="Arial"/>
                <w:sz w:val="19"/>
                <w:szCs w:val="19"/>
              </w:rPr>
            </w:pPr>
            <w:r>
              <w:rPr>
                <w:rFonts w:ascii="Arial" w:hAnsi="Arial" w:cs="Arial"/>
                <w:sz w:val="19"/>
                <w:szCs w:val="19"/>
                <w:lang w:val="pt-BR"/>
              </w:rPr>
              <w:t>10</w:t>
            </w:r>
            <w:r>
              <w:rPr>
                <w:rFonts w:ascii="Arial" w:hAnsi="Arial" w:cs="Arial"/>
                <w:sz w:val="19"/>
                <w:szCs w:val="19"/>
              </w:rPr>
              <w:t>.000,00</w:t>
            </w:r>
          </w:p>
          <w:p w14:paraId="6ECFFC8C" w14:textId="77777777" w:rsidR="007A506C" w:rsidRDefault="007A506C" w:rsidP="007A506C">
            <w:pPr>
              <w:jc w:val="center"/>
              <w:rPr>
                <w:rFonts w:ascii="Arial" w:hAnsi="Arial" w:cs="Arial"/>
                <w:sz w:val="19"/>
                <w:szCs w:val="19"/>
              </w:rPr>
            </w:pPr>
          </w:p>
        </w:tc>
        <w:tc>
          <w:tcPr>
            <w:tcW w:w="1276" w:type="dxa"/>
            <w:vAlign w:val="center"/>
          </w:tcPr>
          <w:p w14:paraId="3C188796" w14:textId="77777777" w:rsidR="007A506C" w:rsidRDefault="007A506C" w:rsidP="007A506C">
            <w:pPr>
              <w:jc w:val="center"/>
              <w:rPr>
                <w:rFonts w:ascii="Arial" w:hAnsi="Arial" w:cs="Arial"/>
                <w:sz w:val="19"/>
                <w:szCs w:val="19"/>
              </w:rPr>
            </w:pPr>
            <w:r>
              <w:rPr>
                <w:rFonts w:ascii="Arial" w:hAnsi="Arial" w:cs="Arial"/>
                <w:sz w:val="19"/>
                <w:szCs w:val="19"/>
              </w:rPr>
              <w:t>FMS/SMS</w:t>
            </w:r>
          </w:p>
        </w:tc>
        <w:tc>
          <w:tcPr>
            <w:tcW w:w="1559" w:type="dxa"/>
            <w:vAlign w:val="center"/>
          </w:tcPr>
          <w:p w14:paraId="141661BB" w14:textId="77777777" w:rsidR="007A506C" w:rsidRDefault="007A506C" w:rsidP="007A506C">
            <w:pPr>
              <w:jc w:val="center"/>
              <w:rPr>
                <w:rFonts w:ascii="Arial" w:hAnsi="Arial" w:cs="Arial"/>
                <w:sz w:val="19"/>
                <w:szCs w:val="19"/>
                <w:lang w:val="pt-BR"/>
              </w:rPr>
            </w:pPr>
            <w:r>
              <w:rPr>
                <w:rFonts w:ascii="Arial" w:hAnsi="Arial" w:cs="Arial"/>
                <w:sz w:val="19"/>
                <w:szCs w:val="19"/>
              </w:rPr>
              <w:t>SMS</w:t>
            </w:r>
            <w:r>
              <w:rPr>
                <w:rFonts w:ascii="Arial" w:hAnsi="Arial" w:cs="Arial"/>
                <w:sz w:val="19"/>
                <w:szCs w:val="19"/>
                <w:lang w:val="pt-BR"/>
              </w:rPr>
              <w:t>/ENERGISA</w:t>
            </w:r>
          </w:p>
        </w:tc>
        <w:tc>
          <w:tcPr>
            <w:tcW w:w="993" w:type="dxa"/>
            <w:vAlign w:val="center"/>
          </w:tcPr>
          <w:p w14:paraId="39B00D6A" w14:textId="77777777" w:rsidR="007A506C" w:rsidRDefault="007A506C" w:rsidP="007A506C">
            <w:pPr>
              <w:jc w:val="center"/>
              <w:rPr>
                <w:rFonts w:ascii="Arial" w:hAnsi="Arial" w:cs="Arial"/>
                <w:sz w:val="19"/>
                <w:szCs w:val="19"/>
              </w:rPr>
            </w:pPr>
            <w:r>
              <w:rPr>
                <w:rFonts w:ascii="Arial" w:hAnsi="Arial" w:cs="Arial"/>
                <w:sz w:val="19"/>
                <w:szCs w:val="19"/>
              </w:rPr>
              <w:t xml:space="preserve">Não alcançado </w:t>
            </w:r>
            <w:r w:rsidR="00255652">
              <w:rPr>
                <w:rFonts w:ascii="Arial" w:hAnsi="Arial" w:cs="Arial"/>
                <w:sz w:val="19"/>
                <w:szCs w:val="19"/>
              </w:rPr>
              <w:t>2024</w:t>
            </w:r>
          </w:p>
        </w:tc>
        <w:tc>
          <w:tcPr>
            <w:tcW w:w="2124" w:type="dxa"/>
            <w:vAlign w:val="center"/>
          </w:tcPr>
          <w:p w14:paraId="31FF641D" w14:textId="77777777" w:rsidR="007A506C" w:rsidRDefault="007A506C" w:rsidP="007A506C">
            <w:pPr>
              <w:ind w:left="-108" w:right="-108"/>
              <w:jc w:val="center"/>
              <w:rPr>
                <w:rFonts w:ascii="Arial" w:hAnsi="Arial" w:cs="Arial"/>
                <w:sz w:val="19"/>
                <w:szCs w:val="19"/>
                <w:lang w:val="pt-BR"/>
              </w:rPr>
            </w:pPr>
            <w:r>
              <w:rPr>
                <w:rFonts w:ascii="Arial" w:hAnsi="Arial" w:cs="Arial"/>
                <w:sz w:val="19"/>
                <w:szCs w:val="19"/>
                <w:lang w:val="pt-BR"/>
              </w:rPr>
              <w:t>Dar maior segurança aos equipamentos que necessitam de força maior de energia.</w:t>
            </w:r>
          </w:p>
        </w:tc>
        <w:tc>
          <w:tcPr>
            <w:tcW w:w="3448" w:type="dxa"/>
          </w:tcPr>
          <w:p w14:paraId="2DB086C0" w14:textId="77777777" w:rsidR="007A506C" w:rsidRDefault="007A506C" w:rsidP="007A506C">
            <w:pPr>
              <w:rPr>
                <w:rFonts w:ascii="Arial" w:hAnsi="Arial" w:cs="Arial"/>
                <w:sz w:val="19"/>
                <w:szCs w:val="19"/>
              </w:rPr>
            </w:pPr>
            <w:r>
              <w:rPr>
                <w:rFonts w:ascii="Arial" w:hAnsi="Arial" w:cs="Arial"/>
                <w:sz w:val="19"/>
                <w:szCs w:val="19"/>
              </w:rPr>
              <w:t xml:space="preserve">Diminuir </w:t>
            </w:r>
            <w:r>
              <w:rPr>
                <w:rFonts w:ascii="Arial" w:hAnsi="Arial" w:cs="Arial"/>
                <w:sz w:val="19"/>
                <w:szCs w:val="19"/>
                <w:lang w:val="pt-BR"/>
              </w:rPr>
              <w:t>custos com equipamentos que podem ser danificados por queda de energia e outros.</w:t>
            </w:r>
          </w:p>
        </w:tc>
      </w:tr>
    </w:tbl>
    <w:p w14:paraId="51A2FFB4" w14:textId="77777777" w:rsidR="007A506C" w:rsidRDefault="007A506C" w:rsidP="007A506C">
      <w:pPr>
        <w:pStyle w:val="PargrafodaLista"/>
        <w:widowControl/>
        <w:autoSpaceDE/>
        <w:autoSpaceDN/>
        <w:spacing w:before="0"/>
        <w:ind w:left="720" w:firstLine="0"/>
        <w:contextualSpacing/>
        <w:rPr>
          <w:rFonts w:ascii="Arial" w:hAnsi="Arial" w:cs="Arial"/>
          <w:b/>
          <w:sz w:val="16"/>
          <w:szCs w:val="16"/>
        </w:rPr>
      </w:pPr>
    </w:p>
    <w:p w14:paraId="75386C7C" w14:textId="77777777" w:rsidR="007A506C" w:rsidRDefault="007A506C" w:rsidP="007A506C">
      <w:pPr>
        <w:pStyle w:val="PargrafodaLista"/>
        <w:widowControl/>
        <w:numPr>
          <w:ilvl w:val="0"/>
          <w:numId w:val="7"/>
        </w:numPr>
        <w:autoSpaceDE/>
        <w:autoSpaceDN/>
        <w:spacing w:before="0"/>
        <w:contextualSpacing/>
        <w:rPr>
          <w:rFonts w:ascii="Arial" w:hAnsi="Arial" w:cs="Arial"/>
          <w:b/>
          <w:sz w:val="24"/>
          <w:szCs w:val="24"/>
        </w:rPr>
      </w:pPr>
      <w:r>
        <w:rPr>
          <w:rFonts w:ascii="Arial" w:hAnsi="Arial" w:cs="Arial"/>
          <w:b/>
          <w:sz w:val="24"/>
          <w:szCs w:val="24"/>
        </w:rPr>
        <w:t>Vigilância em Saúde.</w:t>
      </w:r>
    </w:p>
    <w:tbl>
      <w:tblPr>
        <w:tblW w:w="15136" w:type="dxa"/>
        <w:tblInd w:w="-2"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2945"/>
        <w:gridCol w:w="1418"/>
        <w:gridCol w:w="1701"/>
        <w:gridCol w:w="1276"/>
        <w:gridCol w:w="1559"/>
        <w:gridCol w:w="1183"/>
        <w:gridCol w:w="583"/>
        <w:gridCol w:w="1494"/>
        <w:gridCol w:w="2977"/>
      </w:tblGrid>
      <w:tr w:rsidR="007A506C" w14:paraId="6BB62A69" w14:textId="77777777" w:rsidTr="007A506C">
        <w:trPr>
          <w:gridAfter w:val="2"/>
          <w:wAfter w:w="4471" w:type="dxa"/>
          <w:trHeight w:val="360"/>
        </w:trPr>
        <w:tc>
          <w:tcPr>
            <w:tcW w:w="10665" w:type="dxa"/>
            <w:gridSpan w:val="7"/>
            <w:vAlign w:val="center"/>
          </w:tcPr>
          <w:p w14:paraId="10A6D7EC" w14:textId="77777777" w:rsidR="007A506C" w:rsidRDefault="007A506C" w:rsidP="007A506C">
            <w:pPr>
              <w:rPr>
                <w:rFonts w:ascii="Arial" w:hAnsi="Arial" w:cs="Arial"/>
                <w:sz w:val="24"/>
                <w:szCs w:val="24"/>
              </w:rPr>
            </w:pPr>
            <w:r>
              <w:rPr>
                <w:rFonts w:ascii="Arial" w:hAnsi="Arial" w:cs="Arial"/>
                <w:b/>
                <w:sz w:val="24"/>
                <w:szCs w:val="24"/>
              </w:rPr>
              <w:t>Diretriz do PS: fortalecimento das ações de promoção à saúde.</w:t>
            </w:r>
          </w:p>
        </w:tc>
      </w:tr>
      <w:tr w:rsidR="007A506C" w14:paraId="1A31340D" w14:textId="77777777" w:rsidTr="007A506C">
        <w:trPr>
          <w:gridAfter w:val="2"/>
          <w:wAfter w:w="4471" w:type="dxa"/>
          <w:trHeight w:val="372"/>
        </w:trPr>
        <w:tc>
          <w:tcPr>
            <w:tcW w:w="10665" w:type="dxa"/>
            <w:gridSpan w:val="7"/>
            <w:vAlign w:val="center"/>
          </w:tcPr>
          <w:p w14:paraId="4685E865" w14:textId="77777777" w:rsidR="007A506C" w:rsidRDefault="007A506C" w:rsidP="007A506C">
            <w:pPr>
              <w:rPr>
                <w:rFonts w:ascii="Arial" w:hAnsi="Arial" w:cs="Arial"/>
                <w:b/>
                <w:sz w:val="24"/>
                <w:szCs w:val="24"/>
              </w:rPr>
            </w:pPr>
            <w:r>
              <w:rPr>
                <w:rFonts w:ascii="Arial" w:hAnsi="Arial" w:cs="Arial"/>
                <w:b/>
                <w:sz w:val="24"/>
                <w:szCs w:val="24"/>
              </w:rPr>
              <w:t>Objetivo do PS: incentivar a participação de idosos em ações de atividades físicas.</w:t>
            </w:r>
          </w:p>
        </w:tc>
      </w:tr>
      <w:tr w:rsidR="007A506C" w14:paraId="4B10C3B5" w14:textId="77777777" w:rsidTr="007A506C">
        <w:trPr>
          <w:gridAfter w:val="2"/>
          <w:wAfter w:w="4471" w:type="dxa"/>
          <w:trHeight w:val="372"/>
        </w:trPr>
        <w:tc>
          <w:tcPr>
            <w:tcW w:w="10665" w:type="dxa"/>
            <w:gridSpan w:val="7"/>
            <w:vAlign w:val="center"/>
          </w:tcPr>
          <w:p w14:paraId="6CA68387" w14:textId="77777777" w:rsidR="007A506C" w:rsidRDefault="007A506C" w:rsidP="007A506C">
            <w:pPr>
              <w:rPr>
                <w:rFonts w:ascii="Arial" w:hAnsi="Arial" w:cs="Arial"/>
                <w:b/>
                <w:sz w:val="24"/>
                <w:szCs w:val="24"/>
              </w:rPr>
            </w:pPr>
            <w:r>
              <w:rPr>
                <w:rFonts w:ascii="Arial" w:hAnsi="Arial" w:cs="Arial"/>
                <w:b/>
                <w:sz w:val="24"/>
                <w:szCs w:val="24"/>
              </w:rPr>
              <w:t>Meta do PS: ter 70% dos idosos participando das atividades físicas pelo menos 3 vezes por semana</w:t>
            </w:r>
          </w:p>
        </w:tc>
      </w:tr>
      <w:tr w:rsidR="007A506C" w14:paraId="0037A737" w14:textId="77777777" w:rsidTr="007A506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646"/>
        </w:trPr>
        <w:tc>
          <w:tcPr>
            <w:tcW w:w="2945" w:type="dxa"/>
            <w:vAlign w:val="center"/>
          </w:tcPr>
          <w:p w14:paraId="5D30E5B9" w14:textId="77777777" w:rsidR="007A506C" w:rsidRDefault="007A506C" w:rsidP="007A506C">
            <w:pPr>
              <w:rPr>
                <w:rFonts w:ascii="Arial" w:hAnsi="Arial" w:cs="Arial"/>
                <w:b/>
              </w:rPr>
            </w:pPr>
            <w:r>
              <w:rPr>
                <w:rFonts w:ascii="Arial" w:hAnsi="Arial" w:cs="Arial"/>
                <w:b/>
              </w:rPr>
              <w:t>Ação Anual da PAS:</w:t>
            </w:r>
          </w:p>
        </w:tc>
        <w:tc>
          <w:tcPr>
            <w:tcW w:w="1418" w:type="dxa"/>
            <w:vAlign w:val="center"/>
          </w:tcPr>
          <w:p w14:paraId="37E9C46C" w14:textId="77777777" w:rsidR="007A506C" w:rsidRDefault="007A506C" w:rsidP="007A506C">
            <w:pPr>
              <w:jc w:val="center"/>
              <w:rPr>
                <w:rFonts w:ascii="Arial" w:hAnsi="Arial" w:cs="Arial"/>
                <w:b/>
              </w:rPr>
            </w:pPr>
            <w:r>
              <w:rPr>
                <w:rFonts w:ascii="Arial" w:hAnsi="Arial" w:cs="Arial"/>
                <w:b/>
              </w:rPr>
              <w:t>Meta Anual da PAS</w:t>
            </w:r>
          </w:p>
        </w:tc>
        <w:tc>
          <w:tcPr>
            <w:tcW w:w="1701" w:type="dxa"/>
            <w:vAlign w:val="center"/>
          </w:tcPr>
          <w:p w14:paraId="1E213163" w14:textId="77777777" w:rsidR="007A506C" w:rsidRDefault="007A506C" w:rsidP="007A506C">
            <w:pPr>
              <w:ind w:left="-108" w:right="-108"/>
              <w:jc w:val="center"/>
              <w:rPr>
                <w:rFonts w:ascii="Arial" w:hAnsi="Arial" w:cs="Arial"/>
                <w:b/>
              </w:rPr>
            </w:pPr>
            <w:r>
              <w:rPr>
                <w:rFonts w:ascii="Arial" w:hAnsi="Arial" w:cs="Arial"/>
                <w:b/>
              </w:rPr>
              <w:t xml:space="preserve">Recursos Orçamentários </w:t>
            </w:r>
          </w:p>
        </w:tc>
        <w:tc>
          <w:tcPr>
            <w:tcW w:w="1276" w:type="dxa"/>
            <w:vAlign w:val="center"/>
          </w:tcPr>
          <w:p w14:paraId="7A7067BF" w14:textId="77777777" w:rsidR="007A506C" w:rsidRDefault="007A506C" w:rsidP="007A506C">
            <w:pPr>
              <w:jc w:val="center"/>
              <w:rPr>
                <w:rFonts w:ascii="Arial" w:hAnsi="Arial" w:cs="Arial"/>
                <w:b/>
              </w:rPr>
            </w:pPr>
            <w:r>
              <w:rPr>
                <w:rFonts w:ascii="Arial" w:hAnsi="Arial" w:cs="Arial"/>
                <w:b/>
              </w:rPr>
              <w:t>Fonte do Recurso</w:t>
            </w:r>
          </w:p>
        </w:tc>
        <w:tc>
          <w:tcPr>
            <w:tcW w:w="1559" w:type="dxa"/>
            <w:vAlign w:val="center"/>
          </w:tcPr>
          <w:p w14:paraId="454900D9" w14:textId="77777777" w:rsidR="007A506C" w:rsidRDefault="007A506C" w:rsidP="007A506C">
            <w:pPr>
              <w:ind w:left="-108" w:right="-108"/>
              <w:jc w:val="center"/>
              <w:rPr>
                <w:rFonts w:ascii="Arial" w:hAnsi="Arial" w:cs="Arial"/>
                <w:b/>
              </w:rPr>
            </w:pPr>
            <w:r>
              <w:rPr>
                <w:rFonts w:ascii="Arial" w:hAnsi="Arial" w:cs="Arial"/>
                <w:b/>
              </w:rPr>
              <w:t>Responsáveis</w:t>
            </w:r>
          </w:p>
        </w:tc>
        <w:tc>
          <w:tcPr>
            <w:tcW w:w="1183" w:type="dxa"/>
            <w:vAlign w:val="center"/>
          </w:tcPr>
          <w:p w14:paraId="1CB2656B" w14:textId="77777777" w:rsidR="007A506C" w:rsidRDefault="007A506C" w:rsidP="007A506C">
            <w:pPr>
              <w:ind w:left="-108" w:right="-108"/>
              <w:jc w:val="center"/>
              <w:rPr>
                <w:rFonts w:ascii="Arial" w:hAnsi="Arial" w:cs="Arial"/>
                <w:b/>
              </w:rPr>
            </w:pPr>
            <w:r>
              <w:rPr>
                <w:rFonts w:ascii="Arial" w:hAnsi="Arial" w:cs="Arial"/>
                <w:b/>
              </w:rPr>
              <w:t>Prazo</w:t>
            </w:r>
          </w:p>
        </w:tc>
        <w:tc>
          <w:tcPr>
            <w:tcW w:w="2077" w:type="dxa"/>
            <w:gridSpan w:val="2"/>
            <w:vAlign w:val="center"/>
          </w:tcPr>
          <w:p w14:paraId="02E97285" w14:textId="77777777" w:rsidR="007A506C" w:rsidRDefault="007A506C" w:rsidP="007A506C">
            <w:pPr>
              <w:jc w:val="center"/>
              <w:rPr>
                <w:rFonts w:ascii="Arial" w:hAnsi="Arial" w:cs="Arial"/>
                <w:b/>
              </w:rPr>
            </w:pPr>
            <w:r>
              <w:rPr>
                <w:rFonts w:ascii="Arial" w:hAnsi="Arial" w:cs="Arial"/>
                <w:b/>
              </w:rPr>
              <w:t>Indicador</w:t>
            </w:r>
          </w:p>
        </w:tc>
        <w:tc>
          <w:tcPr>
            <w:tcW w:w="2977" w:type="dxa"/>
            <w:vAlign w:val="center"/>
          </w:tcPr>
          <w:p w14:paraId="50DB1814" w14:textId="77777777" w:rsidR="007A506C" w:rsidRDefault="007A506C" w:rsidP="007A506C">
            <w:pPr>
              <w:jc w:val="center"/>
              <w:rPr>
                <w:rFonts w:ascii="Arial" w:hAnsi="Arial" w:cs="Arial"/>
                <w:b/>
              </w:rPr>
            </w:pPr>
            <w:r>
              <w:rPr>
                <w:rFonts w:ascii="Arial" w:hAnsi="Arial" w:cs="Arial"/>
                <w:b/>
              </w:rPr>
              <w:t>Atividades</w:t>
            </w:r>
          </w:p>
        </w:tc>
      </w:tr>
      <w:tr w:rsidR="007A506C" w14:paraId="6F983A82" w14:textId="77777777" w:rsidTr="007A506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203"/>
        </w:trPr>
        <w:tc>
          <w:tcPr>
            <w:tcW w:w="2945" w:type="dxa"/>
          </w:tcPr>
          <w:p w14:paraId="72169B54" w14:textId="77777777" w:rsidR="007A506C" w:rsidRDefault="007A506C" w:rsidP="007A506C">
            <w:pPr>
              <w:rPr>
                <w:rFonts w:ascii="Arial" w:hAnsi="Arial" w:cs="Arial"/>
                <w:sz w:val="20"/>
                <w:szCs w:val="20"/>
              </w:rPr>
            </w:pPr>
            <w:r w:rsidRPr="00827EFA">
              <w:rPr>
                <w:rFonts w:ascii="Arial" w:hAnsi="Arial" w:cs="Arial"/>
                <w:sz w:val="20"/>
                <w:szCs w:val="20"/>
              </w:rPr>
              <w:t xml:space="preserve">Dar continuidade as atividades da academia da melhor idade na zona Urbana e Rural, manter um educador </w:t>
            </w:r>
            <w:r w:rsidRPr="00827EFA">
              <w:rPr>
                <w:rFonts w:ascii="Arial" w:hAnsi="Arial" w:cs="Arial"/>
                <w:sz w:val="20"/>
                <w:szCs w:val="20"/>
                <w:lang w:val="pt-BR"/>
              </w:rPr>
              <w:t>físico</w:t>
            </w:r>
            <w:r w:rsidRPr="00827EFA">
              <w:rPr>
                <w:rFonts w:ascii="Arial" w:hAnsi="Arial" w:cs="Arial"/>
                <w:sz w:val="20"/>
                <w:szCs w:val="20"/>
              </w:rPr>
              <w:t xml:space="preserve"> da zona urbana e contratar 01 educador  físico para funcionamento e acompanhamento.</w:t>
            </w:r>
          </w:p>
        </w:tc>
        <w:tc>
          <w:tcPr>
            <w:tcW w:w="1418" w:type="dxa"/>
            <w:vAlign w:val="center"/>
          </w:tcPr>
          <w:p w14:paraId="6851E81D" w14:textId="77777777" w:rsidR="007A506C" w:rsidRDefault="007A506C" w:rsidP="007A506C">
            <w:pPr>
              <w:adjustRightInd w:val="0"/>
              <w:rPr>
                <w:rFonts w:ascii="Arial" w:hAnsi="Arial" w:cs="Arial"/>
                <w:sz w:val="19"/>
                <w:szCs w:val="19"/>
                <w:lang w:eastAsia="pt-BR"/>
              </w:rPr>
            </w:pPr>
            <w:r w:rsidRPr="00827EFA">
              <w:rPr>
                <w:rFonts w:ascii="Arial" w:hAnsi="Arial" w:cs="Arial"/>
                <w:sz w:val="19"/>
                <w:szCs w:val="19"/>
                <w:lang w:eastAsia="pt-BR"/>
              </w:rPr>
              <w:t>Cadastrar 70% dos idosos do município</w:t>
            </w:r>
          </w:p>
        </w:tc>
        <w:tc>
          <w:tcPr>
            <w:tcW w:w="1701" w:type="dxa"/>
            <w:vAlign w:val="center"/>
          </w:tcPr>
          <w:p w14:paraId="29429FD7" w14:textId="77777777" w:rsidR="007A506C" w:rsidRDefault="007A506C" w:rsidP="007A506C">
            <w:pPr>
              <w:jc w:val="center"/>
              <w:rPr>
                <w:rFonts w:ascii="Arial" w:hAnsi="Arial" w:cs="Arial"/>
                <w:sz w:val="19"/>
                <w:szCs w:val="19"/>
              </w:rPr>
            </w:pPr>
            <w:r w:rsidRPr="00827EFA">
              <w:rPr>
                <w:rFonts w:ascii="Arial" w:hAnsi="Arial" w:cs="Arial"/>
                <w:sz w:val="19"/>
                <w:szCs w:val="19"/>
              </w:rPr>
              <w:t>60.000,00</w:t>
            </w:r>
          </w:p>
        </w:tc>
        <w:tc>
          <w:tcPr>
            <w:tcW w:w="1276" w:type="dxa"/>
            <w:vAlign w:val="center"/>
          </w:tcPr>
          <w:p w14:paraId="7BFAC5E1" w14:textId="77777777" w:rsidR="007A506C" w:rsidRDefault="007A506C" w:rsidP="007A506C">
            <w:pPr>
              <w:jc w:val="center"/>
              <w:rPr>
                <w:rFonts w:ascii="Arial" w:hAnsi="Arial" w:cs="Arial"/>
                <w:sz w:val="19"/>
                <w:szCs w:val="19"/>
              </w:rPr>
            </w:pPr>
            <w:r>
              <w:rPr>
                <w:rFonts w:ascii="Arial" w:hAnsi="Arial" w:cs="Arial"/>
                <w:sz w:val="19"/>
                <w:szCs w:val="19"/>
              </w:rPr>
              <w:t>FMS/MS</w:t>
            </w:r>
          </w:p>
        </w:tc>
        <w:tc>
          <w:tcPr>
            <w:tcW w:w="1559" w:type="dxa"/>
            <w:vAlign w:val="center"/>
          </w:tcPr>
          <w:p w14:paraId="5E865394" w14:textId="77777777" w:rsidR="007A506C" w:rsidRDefault="007A506C" w:rsidP="007A506C">
            <w:pPr>
              <w:ind w:left="-108"/>
              <w:jc w:val="center"/>
              <w:rPr>
                <w:rFonts w:ascii="Arial" w:hAnsi="Arial" w:cs="Arial"/>
                <w:sz w:val="19"/>
                <w:szCs w:val="19"/>
              </w:rPr>
            </w:pPr>
            <w:r>
              <w:rPr>
                <w:rFonts w:ascii="Arial" w:hAnsi="Arial" w:cs="Arial"/>
                <w:sz w:val="19"/>
                <w:szCs w:val="19"/>
              </w:rPr>
              <w:t>ESF/SMS/NASF</w:t>
            </w:r>
          </w:p>
        </w:tc>
        <w:tc>
          <w:tcPr>
            <w:tcW w:w="1183" w:type="dxa"/>
            <w:vAlign w:val="center"/>
          </w:tcPr>
          <w:p w14:paraId="624144EE" w14:textId="77777777" w:rsidR="007A506C" w:rsidRDefault="007A506C" w:rsidP="007A506C">
            <w:pPr>
              <w:jc w:val="center"/>
              <w:rPr>
                <w:rFonts w:ascii="Arial" w:hAnsi="Arial" w:cs="Arial"/>
                <w:sz w:val="19"/>
                <w:szCs w:val="19"/>
              </w:rPr>
            </w:pPr>
          </w:p>
          <w:p w14:paraId="7CFE5B70" w14:textId="77777777" w:rsidR="007A506C" w:rsidRDefault="007A506C" w:rsidP="007A506C">
            <w:pPr>
              <w:jc w:val="center"/>
              <w:rPr>
                <w:rFonts w:ascii="Arial" w:hAnsi="Arial" w:cs="Arial"/>
                <w:sz w:val="19"/>
                <w:szCs w:val="19"/>
              </w:rPr>
            </w:pPr>
            <w:r>
              <w:rPr>
                <w:rFonts w:ascii="Arial" w:hAnsi="Arial" w:cs="Arial"/>
                <w:sz w:val="19"/>
                <w:szCs w:val="19"/>
              </w:rPr>
              <w:t xml:space="preserve">Alcançado </w:t>
            </w:r>
            <w:r w:rsidR="00255652">
              <w:rPr>
                <w:rFonts w:ascii="Arial" w:hAnsi="Arial" w:cs="Arial"/>
                <w:sz w:val="19"/>
                <w:szCs w:val="19"/>
              </w:rPr>
              <w:t>2024</w:t>
            </w:r>
          </w:p>
        </w:tc>
        <w:tc>
          <w:tcPr>
            <w:tcW w:w="2077" w:type="dxa"/>
            <w:gridSpan w:val="2"/>
            <w:vAlign w:val="center"/>
          </w:tcPr>
          <w:p w14:paraId="4506D6FE" w14:textId="77777777" w:rsidR="007A506C" w:rsidRDefault="007A506C" w:rsidP="007A506C">
            <w:pPr>
              <w:jc w:val="center"/>
              <w:rPr>
                <w:rFonts w:ascii="Arial" w:hAnsi="Arial" w:cs="Arial"/>
                <w:sz w:val="19"/>
                <w:szCs w:val="19"/>
              </w:rPr>
            </w:pPr>
            <w:r>
              <w:rPr>
                <w:rFonts w:ascii="Arial" w:hAnsi="Arial" w:cs="Arial"/>
                <w:sz w:val="19"/>
                <w:szCs w:val="19"/>
              </w:rPr>
              <w:t xml:space="preserve">Oferecer qualidade de vida </w:t>
            </w:r>
          </w:p>
        </w:tc>
        <w:tc>
          <w:tcPr>
            <w:tcW w:w="2977" w:type="dxa"/>
          </w:tcPr>
          <w:p w14:paraId="32729921" w14:textId="77777777" w:rsidR="007A506C" w:rsidRDefault="007A506C" w:rsidP="007A506C">
            <w:pPr>
              <w:rPr>
                <w:rFonts w:ascii="Arial" w:hAnsi="Arial" w:cs="Arial"/>
                <w:sz w:val="19"/>
                <w:szCs w:val="19"/>
              </w:rPr>
            </w:pPr>
          </w:p>
          <w:p w14:paraId="71694C12" w14:textId="77777777" w:rsidR="007A506C" w:rsidRDefault="007A506C" w:rsidP="007A506C">
            <w:pPr>
              <w:rPr>
                <w:rFonts w:ascii="Arial" w:hAnsi="Arial" w:cs="Arial"/>
                <w:sz w:val="19"/>
                <w:szCs w:val="19"/>
              </w:rPr>
            </w:pPr>
            <w:r>
              <w:rPr>
                <w:rFonts w:ascii="Arial" w:hAnsi="Arial" w:cs="Arial"/>
                <w:sz w:val="19"/>
                <w:szCs w:val="19"/>
              </w:rPr>
              <w:t>Acompanha e aumentar a promoção de saúde analisando as ações através de pesquisa</w:t>
            </w:r>
          </w:p>
        </w:tc>
      </w:tr>
      <w:tr w:rsidR="007A506C" w14:paraId="3C48C266" w14:textId="77777777" w:rsidTr="007A506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14"/>
        </w:trPr>
        <w:tc>
          <w:tcPr>
            <w:tcW w:w="2945" w:type="dxa"/>
          </w:tcPr>
          <w:p w14:paraId="3E0983B0"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Realização de atividades</w:t>
            </w:r>
          </w:p>
          <w:p w14:paraId="0E0DD786" w14:textId="77777777" w:rsidR="007A506C" w:rsidRDefault="007A506C" w:rsidP="007A506C">
            <w:pPr>
              <w:rPr>
                <w:rFonts w:ascii="Arial" w:hAnsi="Arial" w:cs="Arial"/>
                <w:sz w:val="19"/>
                <w:szCs w:val="19"/>
              </w:rPr>
            </w:pPr>
            <w:r>
              <w:rPr>
                <w:rFonts w:ascii="Arial" w:hAnsi="Arial" w:cs="Arial"/>
                <w:sz w:val="19"/>
                <w:szCs w:val="19"/>
                <w:lang w:eastAsia="pt-BR"/>
              </w:rPr>
              <w:t>Físicas regularmente conforme o cronograma de trabalho</w:t>
            </w:r>
          </w:p>
        </w:tc>
        <w:tc>
          <w:tcPr>
            <w:tcW w:w="1418" w:type="dxa"/>
            <w:vAlign w:val="center"/>
          </w:tcPr>
          <w:p w14:paraId="4411E853"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100% dos cadastrados</w:t>
            </w:r>
          </w:p>
        </w:tc>
        <w:tc>
          <w:tcPr>
            <w:tcW w:w="1701" w:type="dxa"/>
            <w:vAlign w:val="center"/>
          </w:tcPr>
          <w:p w14:paraId="7E0A9E47" w14:textId="77777777" w:rsidR="007A506C" w:rsidRDefault="007A506C" w:rsidP="007A506C">
            <w:pPr>
              <w:jc w:val="center"/>
              <w:rPr>
                <w:rFonts w:ascii="Arial" w:hAnsi="Arial" w:cs="Arial"/>
                <w:sz w:val="19"/>
                <w:szCs w:val="19"/>
              </w:rPr>
            </w:pPr>
            <w:r>
              <w:rPr>
                <w:rFonts w:ascii="Arial" w:hAnsi="Arial" w:cs="Arial"/>
                <w:sz w:val="19"/>
                <w:szCs w:val="19"/>
              </w:rPr>
              <w:t>6.000,00</w:t>
            </w:r>
          </w:p>
        </w:tc>
        <w:tc>
          <w:tcPr>
            <w:tcW w:w="1276" w:type="dxa"/>
            <w:vAlign w:val="center"/>
          </w:tcPr>
          <w:p w14:paraId="7866F9BC" w14:textId="77777777" w:rsidR="007A506C" w:rsidRDefault="007A506C" w:rsidP="007A506C">
            <w:pPr>
              <w:jc w:val="center"/>
              <w:rPr>
                <w:rFonts w:ascii="Arial" w:hAnsi="Arial" w:cs="Arial"/>
                <w:sz w:val="19"/>
                <w:szCs w:val="19"/>
              </w:rPr>
            </w:pPr>
            <w:r>
              <w:rPr>
                <w:rFonts w:ascii="Arial" w:hAnsi="Arial" w:cs="Arial"/>
                <w:sz w:val="19"/>
                <w:szCs w:val="19"/>
              </w:rPr>
              <w:t>MS/FMS</w:t>
            </w:r>
          </w:p>
        </w:tc>
        <w:tc>
          <w:tcPr>
            <w:tcW w:w="1559" w:type="dxa"/>
            <w:vAlign w:val="center"/>
          </w:tcPr>
          <w:p w14:paraId="21878986" w14:textId="77777777" w:rsidR="007A506C" w:rsidRDefault="007A506C" w:rsidP="007A506C">
            <w:pPr>
              <w:jc w:val="center"/>
              <w:rPr>
                <w:rFonts w:ascii="Arial" w:hAnsi="Arial" w:cs="Arial"/>
                <w:sz w:val="19"/>
                <w:szCs w:val="19"/>
              </w:rPr>
            </w:pPr>
            <w:r>
              <w:rPr>
                <w:rFonts w:ascii="Arial" w:hAnsi="Arial" w:cs="Arial"/>
                <w:sz w:val="19"/>
                <w:szCs w:val="19"/>
              </w:rPr>
              <w:t>ESF/Ed. Físico</w:t>
            </w:r>
          </w:p>
        </w:tc>
        <w:tc>
          <w:tcPr>
            <w:tcW w:w="1183" w:type="dxa"/>
            <w:vAlign w:val="center"/>
          </w:tcPr>
          <w:p w14:paraId="67B3A6A1" w14:textId="77777777" w:rsidR="007A506C" w:rsidRDefault="007A506C" w:rsidP="007A506C">
            <w:pPr>
              <w:jc w:val="center"/>
              <w:rPr>
                <w:rFonts w:ascii="Arial" w:hAnsi="Arial" w:cs="Arial"/>
                <w:sz w:val="19"/>
                <w:szCs w:val="19"/>
              </w:rPr>
            </w:pPr>
            <w:r>
              <w:rPr>
                <w:rFonts w:ascii="Arial" w:hAnsi="Arial" w:cs="Arial"/>
                <w:sz w:val="19"/>
                <w:szCs w:val="19"/>
              </w:rPr>
              <w:t>alcançadoContínuo</w:t>
            </w:r>
          </w:p>
        </w:tc>
        <w:tc>
          <w:tcPr>
            <w:tcW w:w="2077" w:type="dxa"/>
            <w:gridSpan w:val="2"/>
            <w:vAlign w:val="center"/>
          </w:tcPr>
          <w:p w14:paraId="720C5D3B" w14:textId="77777777" w:rsidR="007A506C" w:rsidRDefault="007A506C" w:rsidP="007A506C">
            <w:pPr>
              <w:jc w:val="center"/>
              <w:rPr>
                <w:rFonts w:ascii="Arial" w:hAnsi="Arial" w:cs="Arial"/>
                <w:sz w:val="19"/>
                <w:szCs w:val="19"/>
              </w:rPr>
            </w:pPr>
            <w:r>
              <w:rPr>
                <w:rFonts w:ascii="Arial" w:hAnsi="Arial" w:cs="Arial"/>
                <w:sz w:val="19"/>
                <w:szCs w:val="19"/>
              </w:rPr>
              <w:t xml:space="preserve">Oferecer qualidade de vida </w:t>
            </w:r>
          </w:p>
        </w:tc>
        <w:tc>
          <w:tcPr>
            <w:tcW w:w="2977" w:type="dxa"/>
          </w:tcPr>
          <w:p w14:paraId="5F618C1B" w14:textId="77777777" w:rsidR="007A506C" w:rsidRDefault="007A506C" w:rsidP="007A506C">
            <w:pPr>
              <w:rPr>
                <w:rFonts w:ascii="Arial" w:hAnsi="Arial" w:cs="Arial"/>
                <w:sz w:val="19"/>
                <w:szCs w:val="19"/>
              </w:rPr>
            </w:pPr>
            <w:r>
              <w:rPr>
                <w:rFonts w:ascii="Arial" w:hAnsi="Arial" w:cs="Arial"/>
                <w:sz w:val="19"/>
                <w:szCs w:val="19"/>
              </w:rPr>
              <w:t>Aumentar a longevidade do grupo e individualmente e trabalhar a inclusão dos clientes com necessidades especiais.</w:t>
            </w:r>
          </w:p>
        </w:tc>
      </w:tr>
      <w:tr w:rsidR="007A506C" w14:paraId="3BD76F7C" w14:textId="77777777" w:rsidTr="007A506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985"/>
        </w:trPr>
        <w:tc>
          <w:tcPr>
            <w:tcW w:w="2945" w:type="dxa"/>
          </w:tcPr>
          <w:p w14:paraId="4E568DAF" w14:textId="77777777" w:rsidR="007A506C" w:rsidRPr="00A35164" w:rsidRDefault="007A506C" w:rsidP="007A506C">
            <w:pPr>
              <w:adjustRightInd w:val="0"/>
              <w:rPr>
                <w:rFonts w:ascii="Arial" w:hAnsi="Arial" w:cs="Arial"/>
                <w:sz w:val="19"/>
                <w:szCs w:val="19"/>
                <w:highlight w:val="yellow"/>
                <w:lang w:eastAsia="pt-BR"/>
              </w:rPr>
            </w:pPr>
            <w:r w:rsidRPr="00827EFA">
              <w:rPr>
                <w:rFonts w:ascii="Arial" w:hAnsi="Arial" w:cs="Arial"/>
                <w:sz w:val="19"/>
                <w:szCs w:val="19"/>
                <w:lang w:eastAsia="pt-BR"/>
              </w:rPr>
              <w:t>Aquisição de uniformes aos participantes das Atividades Física.</w:t>
            </w:r>
          </w:p>
        </w:tc>
        <w:tc>
          <w:tcPr>
            <w:tcW w:w="1418" w:type="dxa"/>
            <w:vAlign w:val="center"/>
          </w:tcPr>
          <w:p w14:paraId="6986491D"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100% dos cadastrados</w:t>
            </w:r>
          </w:p>
        </w:tc>
        <w:tc>
          <w:tcPr>
            <w:tcW w:w="1701" w:type="dxa"/>
            <w:vAlign w:val="center"/>
          </w:tcPr>
          <w:p w14:paraId="5FAFD5DE" w14:textId="77777777" w:rsidR="007A506C" w:rsidRDefault="007A506C" w:rsidP="007A506C">
            <w:pPr>
              <w:jc w:val="center"/>
              <w:rPr>
                <w:rFonts w:ascii="Arial" w:hAnsi="Arial" w:cs="Arial"/>
                <w:sz w:val="19"/>
                <w:szCs w:val="19"/>
              </w:rPr>
            </w:pPr>
            <w:r w:rsidRPr="00827EFA">
              <w:rPr>
                <w:rFonts w:ascii="Arial" w:hAnsi="Arial" w:cs="Arial"/>
                <w:sz w:val="19"/>
                <w:szCs w:val="19"/>
              </w:rPr>
              <w:t>30,00/un</w:t>
            </w:r>
          </w:p>
        </w:tc>
        <w:tc>
          <w:tcPr>
            <w:tcW w:w="1276" w:type="dxa"/>
            <w:vAlign w:val="center"/>
          </w:tcPr>
          <w:p w14:paraId="77AC9AE8" w14:textId="77777777" w:rsidR="007A506C" w:rsidRDefault="007A506C" w:rsidP="007A506C">
            <w:pPr>
              <w:jc w:val="center"/>
              <w:rPr>
                <w:rFonts w:ascii="Arial" w:hAnsi="Arial" w:cs="Arial"/>
                <w:sz w:val="19"/>
                <w:szCs w:val="19"/>
              </w:rPr>
            </w:pPr>
            <w:r>
              <w:rPr>
                <w:rFonts w:ascii="Arial" w:hAnsi="Arial" w:cs="Arial"/>
                <w:sz w:val="19"/>
                <w:szCs w:val="19"/>
              </w:rPr>
              <w:t>MS/FMS</w:t>
            </w:r>
          </w:p>
        </w:tc>
        <w:tc>
          <w:tcPr>
            <w:tcW w:w="1559" w:type="dxa"/>
            <w:vAlign w:val="center"/>
          </w:tcPr>
          <w:p w14:paraId="33BFC0C0"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SMS</w:t>
            </w:r>
          </w:p>
        </w:tc>
        <w:tc>
          <w:tcPr>
            <w:tcW w:w="1183" w:type="dxa"/>
            <w:vAlign w:val="center"/>
          </w:tcPr>
          <w:p w14:paraId="5E525300" w14:textId="77777777" w:rsidR="007A506C" w:rsidRPr="00A35164" w:rsidRDefault="007A506C" w:rsidP="007A506C">
            <w:pPr>
              <w:jc w:val="center"/>
              <w:rPr>
                <w:rFonts w:ascii="Arial" w:hAnsi="Arial" w:cs="Arial"/>
                <w:sz w:val="19"/>
                <w:szCs w:val="19"/>
                <w:highlight w:val="yellow"/>
              </w:rPr>
            </w:pPr>
            <w:r>
              <w:rPr>
                <w:rFonts w:ascii="Arial" w:hAnsi="Arial" w:cs="Arial"/>
                <w:sz w:val="19"/>
                <w:szCs w:val="19"/>
              </w:rPr>
              <w:t xml:space="preserve">Não alcançado </w:t>
            </w:r>
            <w:r w:rsidR="00255652">
              <w:rPr>
                <w:rFonts w:ascii="Arial" w:hAnsi="Arial" w:cs="Arial"/>
                <w:sz w:val="19"/>
                <w:szCs w:val="19"/>
              </w:rPr>
              <w:t>2024</w:t>
            </w:r>
          </w:p>
        </w:tc>
        <w:tc>
          <w:tcPr>
            <w:tcW w:w="2077" w:type="dxa"/>
            <w:gridSpan w:val="2"/>
            <w:vAlign w:val="center"/>
          </w:tcPr>
          <w:p w14:paraId="17470B42" w14:textId="77777777" w:rsidR="007A506C" w:rsidRPr="00A35164" w:rsidRDefault="007A506C" w:rsidP="007A506C">
            <w:pPr>
              <w:jc w:val="center"/>
              <w:rPr>
                <w:rFonts w:ascii="Arial" w:hAnsi="Arial" w:cs="Arial"/>
                <w:sz w:val="19"/>
                <w:szCs w:val="19"/>
                <w:highlight w:val="yellow"/>
              </w:rPr>
            </w:pPr>
            <w:r w:rsidRPr="00827EFA">
              <w:rPr>
                <w:rFonts w:ascii="Arial" w:hAnsi="Arial" w:cs="Arial"/>
                <w:sz w:val="19"/>
                <w:szCs w:val="19"/>
              </w:rPr>
              <w:t>Oferecer qualidade no atend</w:t>
            </w:r>
            <w:r w:rsidRPr="00827EFA">
              <w:rPr>
                <w:rFonts w:ascii="Arial" w:hAnsi="Arial" w:cs="Arial"/>
                <w:sz w:val="19"/>
                <w:szCs w:val="19"/>
                <w:lang w:val="pt-BR"/>
              </w:rPr>
              <w:t>i</w:t>
            </w:r>
            <w:r w:rsidRPr="00827EFA">
              <w:rPr>
                <w:rFonts w:ascii="Arial" w:hAnsi="Arial" w:cs="Arial"/>
                <w:sz w:val="19"/>
                <w:szCs w:val="19"/>
              </w:rPr>
              <w:t>mento</w:t>
            </w:r>
          </w:p>
        </w:tc>
        <w:tc>
          <w:tcPr>
            <w:tcW w:w="2977" w:type="dxa"/>
          </w:tcPr>
          <w:p w14:paraId="1B8797CE" w14:textId="77777777" w:rsidR="007A506C" w:rsidRDefault="007A506C" w:rsidP="007A506C">
            <w:pPr>
              <w:rPr>
                <w:rFonts w:ascii="Arial" w:hAnsi="Arial" w:cs="Arial"/>
                <w:sz w:val="19"/>
                <w:szCs w:val="19"/>
              </w:rPr>
            </w:pPr>
            <w:r>
              <w:rPr>
                <w:rFonts w:ascii="Arial" w:hAnsi="Arial" w:cs="Arial"/>
                <w:sz w:val="19"/>
                <w:szCs w:val="19"/>
              </w:rPr>
              <w:t>Aumentar a motivação individual e grupal aos participantes cadastrados.</w:t>
            </w:r>
          </w:p>
        </w:tc>
      </w:tr>
    </w:tbl>
    <w:p w14:paraId="52DCC3FC" w14:textId="77777777" w:rsidR="007A506C" w:rsidRDefault="007A506C" w:rsidP="007A506C">
      <w:pPr>
        <w:pStyle w:val="PargrafodaLista"/>
        <w:widowControl/>
        <w:autoSpaceDE/>
        <w:autoSpaceDN/>
        <w:spacing w:before="0"/>
        <w:ind w:left="360" w:firstLine="0"/>
        <w:contextualSpacing/>
        <w:rPr>
          <w:rFonts w:ascii="Arial" w:hAnsi="Arial" w:cs="Arial"/>
          <w:b/>
          <w:sz w:val="24"/>
          <w:szCs w:val="24"/>
        </w:rPr>
      </w:pPr>
    </w:p>
    <w:p w14:paraId="7A576F83" w14:textId="77777777" w:rsidR="007A506C" w:rsidRDefault="007A506C" w:rsidP="007A506C">
      <w:pPr>
        <w:pStyle w:val="PargrafodaLista"/>
        <w:widowControl/>
        <w:numPr>
          <w:ilvl w:val="0"/>
          <w:numId w:val="7"/>
        </w:numPr>
        <w:autoSpaceDE/>
        <w:autoSpaceDN/>
        <w:spacing w:before="0"/>
        <w:contextualSpacing/>
        <w:rPr>
          <w:rFonts w:ascii="Arial" w:hAnsi="Arial" w:cs="Arial"/>
          <w:b/>
          <w:sz w:val="24"/>
          <w:szCs w:val="24"/>
        </w:rPr>
      </w:pPr>
      <w:r>
        <w:rPr>
          <w:rFonts w:ascii="Arial" w:hAnsi="Arial" w:cs="Arial"/>
          <w:b/>
          <w:sz w:val="24"/>
          <w:szCs w:val="24"/>
        </w:rPr>
        <w:t>Vigilância em Saúde.</w:t>
      </w:r>
    </w:p>
    <w:tbl>
      <w:tblPr>
        <w:tblW w:w="1055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0555"/>
      </w:tblGrid>
      <w:tr w:rsidR="007A506C" w14:paraId="3A6822C9" w14:textId="77777777" w:rsidTr="007A506C">
        <w:trPr>
          <w:trHeight w:val="384"/>
        </w:trPr>
        <w:tc>
          <w:tcPr>
            <w:tcW w:w="10555" w:type="dxa"/>
            <w:vAlign w:val="center"/>
          </w:tcPr>
          <w:p w14:paraId="075DF40C" w14:textId="77777777" w:rsidR="007A506C" w:rsidRDefault="007A506C" w:rsidP="007A506C">
            <w:pPr>
              <w:rPr>
                <w:rFonts w:ascii="Arial" w:hAnsi="Arial" w:cs="Arial"/>
                <w:b/>
                <w:sz w:val="24"/>
                <w:szCs w:val="24"/>
              </w:rPr>
            </w:pPr>
            <w:r>
              <w:rPr>
                <w:rFonts w:ascii="Arial" w:hAnsi="Arial" w:cs="Arial"/>
                <w:b/>
                <w:sz w:val="24"/>
                <w:szCs w:val="24"/>
              </w:rPr>
              <w:t>Diretriz do PS: fortalecimento das ações de vigilância ao óbito.</w:t>
            </w:r>
          </w:p>
        </w:tc>
      </w:tr>
      <w:tr w:rsidR="007A506C" w14:paraId="76DDE36D" w14:textId="77777777" w:rsidTr="007A506C">
        <w:trPr>
          <w:trHeight w:val="397"/>
        </w:trPr>
        <w:tc>
          <w:tcPr>
            <w:tcW w:w="10555" w:type="dxa"/>
            <w:vAlign w:val="center"/>
          </w:tcPr>
          <w:p w14:paraId="480B5C39" w14:textId="77777777" w:rsidR="007A506C" w:rsidRDefault="007A506C" w:rsidP="007A506C">
            <w:pPr>
              <w:rPr>
                <w:rFonts w:ascii="Arial" w:hAnsi="Arial" w:cs="Arial"/>
                <w:b/>
                <w:sz w:val="24"/>
                <w:szCs w:val="24"/>
              </w:rPr>
            </w:pPr>
            <w:r>
              <w:rPr>
                <w:rFonts w:ascii="Arial" w:hAnsi="Arial" w:cs="Arial"/>
                <w:b/>
                <w:sz w:val="24"/>
                <w:szCs w:val="24"/>
              </w:rPr>
              <w:t xml:space="preserve">Objetivo do PS: Realizar investigação dos óbitos maternos, MIF e infantil </w:t>
            </w:r>
          </w:p>
        </w:tc>
      </w:tr>
      <w:tr w:rsidR="007A506C" w14:paraId="4EB8E364" w14:textId="77777777" w:rsidTr="007A506C">
        <w:trPr>
          <w:trHeight w:val="295"/>
        </w:trPr>
        <w:tc>
          <w:tcPr>
            <w:tcW w:w="10555" w:type="dxa"/>
            <w:vAlign w:val="center"/>
          </w:tcPr>
          <w:p w14:paraId="396ABBF1" w14:textId="77777777" w:rsidR="007A506C" w:rsidRDefault="007A506C" w:rsidP="007A506C">
            <w:pPr>
              <w:rPr>
                <w:rFonts w:ascii="Arial" w:hAnsi="Arial" w:cs="Arial"/>
                <w:b/>
                <w:sz w:val="24"/>
                <w:szCs w:val="24"/>
              </w:rPr>
            </w:pPr>
            <w:r>
              <w:rPr>
                <w:rFonts w:ascii="Arial" w:hAnsi="Arial" w:cs="Arial"/>
                <w:b/>
                <w:sz w:val="24"/>
                <w:szCs w:val="24"/>
              </w:rPr>
              <w:t>Meta do PS: investigar 100% dos óbitos maternos, MIF e infantil.</w:t>
            </w:r>
          </w:p>
        </w:tc>
      </w:tr>
    </w:tbl>
    <w:p w14:paraId="25F8612D" w14:textId="77777777" w:rsidR="007A506C" w:rsidRDefault="007A506C" w:rsidP="007A506C">
      <w:pPr>
        <w:rPr>
          <w:rFonts w:ascii="Arial" w:hAnsi="Arial" w:cs="Arial"/>
          <w:b/>
          <w:sz w:val="8"/>
          <w:szCs w:val="8"/>
          <w:vertAlign w:val="subscript"/>
        </w:rPr>
      </w:pPr>
    </w:p>
    <w:tbl>
      <w:tblPr>
        <w:tblW w:w="15180"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3"/>
        <w:gridCol w:w="2835"/>
        <w:gridCol w:w="1701"/>
        <w:gridCol w:w="1134"/>
        <w:gridCol w:w="1559"/>
        <w:gridCol w:w="993"/>
        <w:gridCol w:w="1701"/>
        <w:gridCol w:w="3304"/>
      </w:tblGrid>
      <w:tr w:rsidR="007A506C" w14:paraId="11D0971E" w14:textId="77777777" w:rsidTr="007A506C">
        <w:trPr>
          <w:trHeight w:val="812"/>
        </w:trPr>
        <w:tc>
          <w:tcPr>
            <w:tcW w:w="1953" w:type="dxa"/>
            <w:vAlign w:val="center"/>
          </w:tcPr>
          <w:p w14:paraId="44B4B9C3" w14:textId="77777777" w:rsidR="007A506C" w:rsidRDefault="007A506C" w:rsidP="007A506C">
            <w:pPr>
              <w:rPr>
                <w:rFonts w:ascii="Arial" w:hAnsi="Arial" w:cs="Arial"/>
                <w:b/>
              </w:rPr>
            </w:pPr>
            <w:r>
              <w:rPr>
                <w:rFonts w:ascii="Arial" w:hAnsi="Arial" w:cs="Arial"/>
                <w:b/>
              </w:rPr>
              <w:t>Ação Anual da PAS:</w:t>
            </w:r>
          </w:p>
        </w:tc>
        <w:tc>
          <w:tcPr>
            <w:tcW w:w="2835" w:type="dxa"/>
            <w:vAlign w:val="center"/>
          </w:tcPr>
          <w:p w14:paraId="64475371" w14:textId="77777777" w:rsidR="007A506C" w:rsidRDefault="007A506C" w:rsidP="007A506C">
            <w:pPr>
              <w:jc w:val="center"/>
              <w:rPr>
                <w:rFonts w:ascii="Arial" w:hAnsi="Arial" w:cs="Arial"/>
                <w:b/>
              </w:rPr>
            </w:pPr>
            <w:r>
              <w:rPr>
                <w:rFonts w:ascii="Arial" w:hAnsi="Arial" w:cs="Arial"/>
                <w:b/>
              </w:rPr>
              <w:t>Meta Anual da PAS</w:t>
            </w:r>
          </w:p>
        </w:tc>
        <w:tc>
          <w:tcPr>
            <w:tcW w:w="1701" w:type="dxa"/>
            <w:vAlign w:val="center"/>
          </w:tcPr>
          <w:p w14:paraId="1F58FB95" w14:textId="77777777" w:rsidR="007A506C" w:rsidRDefault="007A506C" w:rsidP="007A506C">
            <w:pPr>
              <w:ind w:left="-108" w:right="-108"/>
              <w:jc w:val="center"/>
              <w:rPr>
                <w:rFonts w:ascii="Arial" w:hAnsi="Arial" w:cs="Arial"/>
                <w:b/>
              </w:rPr>
            </w:pPr>
            <w:r>
              <w:rPr>
                <w:rFonts w:ascii="Arial" w:hAnsi="Arial" w:cs="Arial"/>
                <w:b/>
              </w:rPr>
              <w:t>Recursos Orça</w:t>
            </w:r>
          </w:p>
          <w:p w14:paraId="33B83B54" w14:textId="77777777" w:rsidR="007A506C" w:rsidRDefault="007A506C" w:rsidP="007A506C">
            <w:pPr>
              <w:ind w:left="-108" w:right="-108"/>
              <w:jc w:val="center"/>
              <w:rPr>
                <w:rFonts w:ascii="Arial" w:hAnsi="Arial" w:cs="Arial"/>
                <w:b/>
              </w:rPr>
            </w:pPr>
            <w:r>
              <w:rPr>
                <w:rFonts w:ascii="Arial" w:hAnsi="Arial" w:cs="Arial"/>
                <w:b/>
              </w:rPr>
              <w:t>mentários da PAS (R$)</w:t>
            </w:r>
          </w:p>
        </w:tc>
        <w:tc>
          <w:tcPr>
            <w:tcW w:w="1134" w:type="dxa"/>
            <w:vAlign w:val="center"/>
          </w:tcPr>
          <w:p w14:paraId="3DC8C1D5" w14:textId="77777777" w:rsidR="007A506C" w:rsidRDefault="007A506C" w:rsidP="007A506C">
            <w:pPr>
              <w:jc w:val="center"/>
              <w:rPr>
                <w:rFonts w:ascii="Arial" w:hAnsi="Arial" w:cs="Arial"/>
                <w:b/>
              </w:rPr>
            </w:pPr>
            <w:r>
              <w:rPr>
                <w:rFonts w:ascii="Arial" w:hAnsi="Arial" w:cs="Arial"/>
                <w:b/>
              </w:rPr>
              <w:t>Fonte do Recurso</w:t>
            </w:r>
          </w:p>
        </w:tc>
        <w:tc>
          <w:tcPr>
            <w:tcW w:w="1559" w:type="dxa"/>
            <w:vAlign w:val="center"/>
          </w:tcPr>
          <w:p w14:paraId="59C0EAAF" w14:textId="77777777" w:rsidR="007A506C" w:rsidRDefault="007A506C" w:rsidP="007A506C">
            <w:pPr>
              <w:ind w:left="-108" w:right="-108"/>
              <w:jc w:val="center"/>
              <w:rPr>
                <w:rFonts w:ascii="Arial" w:hAnsi="Arial" w:cs="Arial"/>
                <w:b/>
              </w:rPr>
            </w:pPr>
            <w:r>
              <w:rPr>
                <w:rFonts w:ascii="Arial" w:hAnsi="Arial" w:cs="Arial"/>
                <w:b/>
              </w:rPr>
              <w:t>Responsáveis</w:t>
            </w:r>
          </w:p>
        </w:tc>
        <w:tc>
          <w:tcPr>
            <w:tcW w:w="993" w:type="dxa"/>
            <w:vAlign w:val="center"/>
          </w:tcPr>
          <w:p w14:paraId="58F82167" w14:textId="77777777" w:rsidR="007A506C" w:rsidRDefault="007A506C" w:rsidP="007A506C">
            <w:pPr>
              <w:jc w:val="center"/>
              <w:rPr>
                <w:rFonts w:ascii="Arial" w:hAnsi="Arial" w:cs="Arial"/>
                <w:b/>
              </w:rPr>
            </w:pPr>
            <w:r>
              <w:rPr>
                <w:rFonts w:ascii="Arial" w:hAnsi="Arial" w:cs="Arial"/>
                <w:b/>
              </w:rPr>
              <w:t>Prazo</w:t>
            </w:r>
          </w:p>
        </w:tc>
        <w:tc>
          <w:tcPr>
            <w:tcW w:w="1701" w:type="dxa"/>
            <w:vAlign w:val="center"/>
          </w:tcPr>
          <w:p w14:paraId="4226407D" w14:textId="77777777" w:rsidR="007A506C" w:rsidRDefault="007A506C" w:rsidP="007A506C">
            <w:pPr>
              <w:jc w:val="center"/>
              <w:rPr>
                <w:rFonts w:ascii="Arial" w:hAnsi="Arial" w:cs="Arial"/>
                <w:b/>
              </w:rPr>
            </w:pPr>
            <w:r>
              <w:rPr>
                <w:rFonts w:ascii="Arial" w:hAnsi="Arial" w:cs="Arial"/>
                <w:b/>
              </w:rPr>
              <w:t>Indicador</w:t>
            </w:r>
          </w:p>
        </w:tc>
        <w:tc>
          <w:tcPr>
            <w:tcW w:w="3304" w:type="dxa"/>
            <w:vAlign w:val="center"/>
          </w:tcPr>
          <w:p w14:paraId="5084CD9B" w14:textId="77777777" w:rsidR="007A506C" w:rsidRDefault="007A506C" w:rsidP="007A506C">
            <w:pPr>
              <w:jc w:val="center"/>
              <w:rPr>
                <w:rFonts w:ascii="Arial" w:hAnsi="Arial" w:cs="Arial"/>
                <w:b/>
              </w:rPr>
            </w:pPr>
            <w:r>
              <w:rPr>
                <w:rFonts w:ascii="Arial" w:hAnsi="Arial" w:cs="Arial"/>
                <w:b/>
              </w:rPr>
              <w:t>Atividades</w:t>
            </w:r>
          </w:p>
        </w:tc>
      </w:tr>
      <w:tr w:rsidR="007A506C" w14:paraId="0BD20AEA" w14:textId="77777777" w:rsidTr="007A506C">
        <w:trPr>
          <w:trHeight w:val="1405"/>
        </w:trPr>
        <w:tc>
          <w:tcPr>
            <w:tcW w:w="1953" w:type="dxa"/>
          </w:tcPr>
          <w:p w14:paraId="0A420B48"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Cadastramento e</w:t>
            </w:r>
          </w:p>
          <w:p w14:paraId="22B7712C"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Acompanhamento de</w:t>
            </w:r>
            <w:r w:rsidRPr="0021145F">
              <w:rPr>
                <w:rFonts w:ascii="Arial" w:hAnsi="Arial" w:cs="Arial"/>
                <w:sz w:val="19"/>
                <w:szCs w:val="19"/>
                <w:lang w:val="pt-BR" w:eastAsia="pt-BR"/>
              </w:rPr>
              <w:t xml:space="preserve"> </w:t>
            </w:r>
            <w:r>
              <w:rPr>
                <w:rFonts w:ascii="Arial" w:hAnsi="Arial" w:cs="Arial"/>
                <w:sz w:val="19"/>
                <w:szCs w:val="19"/>
                <w:lang w:eastAsia="pt-BR"/>
              </w:rPr>
              <w:t xml:space="preserve">Gestantes no </w:t>
            </w:r>
            <w:r w:rsidRPr="0021145F">
              <w:rPr>
                <w:rFonts w:ascii="Arial" w:hAnsi="Arial" w:cs="Arial"/>
                <w:sz w:val="19"/>
                <w:szCs w:val="19"/>
                <w:lang w:val="pt-BR" w:eastAsia="pt-BR"/>
              </w:rPr>
              <w:t>E</w:t>
            </w:r>
            <w:r>
              <w:rPr>
                <w:rFonts w:ascii="Arial" w:hAnsi="Arial" w:cs="Arial"/>
                <w:sz w:val="19"/>
                <w:szCs w:val="19"/>
                <w:lang w:eastAsia="pt-BR"/>
              </w:rPr>
              <w:t>-SUS</w:t>
            </w:r>
          </w:p>
        </w:tc>
        <w:tc>
          <w:tcPr>
            <w:tcW w:w="2835" w:type="dxa"/>
            <w:vAlign w:val="center"/>
          </w:tcPr>
          <w:p w14:paraId="727D584F"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Realizar a primeira consulta de pré-natal em 100% das gestantes até o 4º mês. Acompanhar durante a gestação, preferencialmente, uma consulta no primeiro trimestre de gestação, duas no segundo e três no terceiro conforme protocolo MS.</w:t>
            </w:r>
          </w:p>
        </w:tc>
        <w:tc>
          <w:tcPr>
            <w:tcW w:w="1701" w:type="dxa"/>
            <w:vAlign w:val="center"/>
          </w:tcPr>
          <w:p w14:paraId="4DB1B8CC" w14:textId="77777777" w:rsidR="007A506C" w:rsidRDefault="007A506C" w:rsidP="007A506C">
            <w:pPr>
              <w:jc w:val="center"/>
              <w:rPr>
                <w:rFonts w:ascii="Arial" w:hAnsi="Arial" w:cs="Arial"/>
                <w:sz w:val="19"/>
                <w:szCs w:val="19"/>
              </w:rPr>
            </w:pPr>
            <w:r>
              <w:rPr>
                <w:rFonts w:ascii="Arial" w:hAnsi="Arial" w:cs="Arial"/>
                <w:sz w:val="19"/>
                <w:szCs w:val="19"/>
              </w:rPr>
              <w:t>Sem custo</w:t>
            </w:r>
          </w:p>
        </w:tc>
        <w:tc>
          <w:tcPr>
            <w:tcW w:w="1134" w:type="dxa"/>
            <w:vAlign w:val="center"/>
          </w:tcPr>
          <w:p w14:paraId="360B4BBE" w14:textId="77777777" w:rsidR="007A506C" w:rsidRDefault="007A506C" w:rsidP="007A506C">
            <w:pPr>
              <w:jc w:val="center"/>
              <w:rPr>
                <w:rFonts w:ascii="Arial" w:hAnsi="Arial" w:cs="Arial"/>
                <w:b/>
                <w:sz w:val="19"/>
                <w:szCs w:val="19"/>
                <w:lang w:val="en-US"/>
              </w:rPr>
            </w:pPr>
            <w:r>
              <w:rPr>
                <w:rFonts w:ascii="Arial" w:hAnsi="Arial" w:cs="Arial"/>
                <w:sz w:val="19"/>
                <w:szCs w:val="19"/>
                <w:lang w:val="en-US"/>
              </w:rPr>
              <w:t>FMS</w:t>
            </w:r>
          </w:p>
        </w:tc>
        <w:tc>
          <w:tcPr>
            <w:tcW w:w="1559" w:type="dxa"/>
            <w:vAlign w:val="center"/>
          </w:tcPr>
          <w:p w14:paraId="6A65857F" w14:textId="77777777" w:rsidR="007A506C" w:rsidRDefault="007A506C" w:rsidP="007A506C">
            <w:pPr>
              <w:jc w:val="center"/>
              <w:rPr>
                <w:rFonts w:ascii="Arial" w:hAnsi="Arial" w:cs="Arial"/>
                <w:b/>
                <w:sz w:val="19"/>
                <w:szCs w:val="19"/>
              </w:rPr>
            </w:pPr>
            <w:r>
              <w:rPr>
                <w:rFonts w:ascii="Arial" w:hAnsi="Arial" w:cs="Arial"/>
                <w:sz w:val="19"/>
                <w:szCs w:val="19"/>
                <w:lang w:eastAsia="pt-BR"/>
              </w:rPr>
              <w:t>Coordenação de Vigilância e ESF</w:t>
            </w:r>
          </w:p>
        </w:tc>
        <w:tc>
          <w:tcPr>
            <w:tcW w:w="993" w:type="dxa"/>
            <w:vAlign w:val="center"/>
          </w:tcPr>
          <w:p w14:paraId="53BF524B" w14:textId="77777777" w:rsidR="007A506C" w:rsidRDefault="007A506C" w:rsidP="007A506C">
            <w:pPr>
              <w:jc w:val="center"/>
              <w:rPr>
                <w:rFonts w:ascii="Arial" w:hAnsi="Arial" w:cs="Arial"/>
                <w:sz w:val="19"/>
                <w:szCs w:val="19"/>
              </w:rPr>
            </w:pPr>
            <w:r>
              <w:rPr>
                <w:rFonts w:ascii="Arial" w:hAnsi="Arial" w:cs="Arial"/>
                <w:sz w:val="19"/>
                <w:szCs w:val="19"/>
              </w:rPr>
              <w:t>Alcançado Continuo</w:t>
            </w:r>
          </w:p>
        </w:tc>
        <w:tc>
          <w:tcPr>
            <w:tcW w:w="1701" w:type="dxa"/>
            <w:vAlign w:val="center"/>
          </w:tcPr>
          <w:p w14:paraId="6DC4FC6E" w14:textId="77777777" w:rsidR="007A506C" w:rsidRDefault="007A506C" w:rsidP="007A506C">
            <w:pPr>
              <w:jc w:val="center"/>
              <w:rPr>
                <w:rFonts w:ascii="Arial" w:hAnsi="Arial" w:cs="Arial"/>
                <w:sz w:val="19"/>
                <w:szCs w:val="19"/>
              </w:rPr>
            </w:pPr>
            <w:r>
              <w:rPr>
                <w:rFonts w:ascii="Arial" w:hAnsi="Arial" w:cs="Arial"/>
                <w:sz w:val="19"/>
                <w:szCs w:val="19"/>
              </w:rPr>
              <w:t>Promover gestação e criança saudável</w:t>
            </w:r>
          </w:p>
        </w:tc>
        <w:tc>
          <w:tcPr>
            <w:tcW w:w="3304" w:type="dxa"/>
          </w:tcPr>
          <w:p w14:paraId="39150B76"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Orientações importantes para um pré-natal mais saudável;</w:t>
            </w:r>
          </w:p>
          <w:p w14:paraId="77657F50" w14:textId="77777777" w:rsidR="007A506C" w:rsidRDefault="007A506C" w:rsidP="007A506C">
            <w:pPr>
              <w:rPr>
                <w:rFonts w:ascii="Arial" w:hAnsi="Arial" w:cs="Arial"/>
                <w:b/>
                <w:sz w:val="19"/>
                <w:szCs w:val="19"/>
              </w:rPr>
            </w:pPr>
            <w:r>
              <w:rPr>
                <w:rFonts w:ascii="Arial" w:hAnsi="Arial" w:cs="Arial"/>
                <w:sz w:val="19"/>
                <w:szCs w:val="19"/>
                <w:lang w:eastAsia="pt-BR"/>
              </w:rPr>
              <w:t>Busca ativa das gestantes  faltosas e rastr</w:t>
            </w:r>
            <w:r w:rsidRPr="0021145F">
              <w:rPr>
                <w:rFonts w:ascii="Arial" w:hAnsi="Arial" w:cs="Arial"/>
                <w:sz w:val="19"/>
                <w:szCs w:val="19"/>
                <w:lang w:val="pt-BR" w:eastAsia="pt-BR"/>
              </w:rPr>
              <w:t>ea</w:t>
            </w:r>
            <w:r>
              <w:rPr>
                <w:rFonts w:ascii="Arial" w:hAnsi="Arial" w:cs="Arial"/>
                <w:sz w:val="19"/>
                <w:szCs w:val="19"/>
                <w:lang w:eastAsia="pt-BR"/>
              </w:rPr>
              <w:t xml:space="preserve">mento </w:t>
            </w:r>
          </w:p>
        </w:tc>
      </w:tr>
      <w:tr w:rsidR="007A506C" w14:paraId="16FC4CC9" w14:textId="77777777" w:rsidTr="007A506C">
        <w:trPr>
          <w:trHeight w:val="1405"/>
        </w:trPr>
        <w:tc>
          <w:tcPr>
            <w:tcW w:w="1953" w:type="dxa"/>
          </w:tcPr>
          <w:p w14:paraId="13F96763"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Consulta de</w:t>
            </w:r>
          </w:p>
          <w:p w14:paraId="61FFF32A"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Enfermagem – Pré-</w:t>
            </w:r>
          </w:p>
          <w:p w14:paraId="332086EC" w14:textId="77777777" w:rsidR="007A506C" w:rsidRDefault="007A506C" w:rsidP="007A506C">
            <w:pPr>
              <w:rPr>
                <w:rFonts w:ascii="Arial" w:hAnsi="Arial" w:cs="Arial"/>
                <w:b/>
                <w:sz w:val="19"/>
                <w:szCs w:val="19"/>
              </w:rPr>
            </w:pPr>
            <w:r>
              <w:rPr>
                <w:rFonts w:ascii="Arial" w:hAnsi="Arial" w:cs="Arial"/>
                <w:sz w:val="19"/>
                <w:szCs w:val="19"/>
                <w:lang w:eastAsia="pt-BR"/>
              </w:rPr>
              <w:t>Natal</w:t>
            </w:r>
          </w:p>
        </w:tc>
        <w:tc>
          <w:tcPr>
            <w:tcW w:w="2835" w:type="dxa"/>
            <w:vAlign w:val="center"/>
          </w:tcPr>
          <w:p w14:paraId="01E4DE76"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 xml:space="preserve">Atender 100% das gestantes acompanhadas no programa; </w:t>
            </w:r>
          </w:p>
          <w:p w14:paraId="4436F65C" w14:textId="77777777" w:rsidR="007A506C" w:rsidRDefault="007A506C" w:rsidP="007A506C">
            <w:pPr>
              <w:adjustRightInd w:val="0"/>
              <w:rPr>
                <w:rFonts w:ascii="Arial" w:hAnsi="Arial" w:cs="Arial"/>
                <w:sz w:val="19"/>
                <w:szCs w:val="19"/>
                <w:lang w:eastAsia="pt-BR"/>
              </w:rPr>
            </w:pPr>
          </w:p>
          <w:p w14:paraId="0B9608AF"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Diminuição da mortalidade materna e neo</w:t>
            </w:r>
            <w:r w:rsidRPr="0021145F">
              <w:rPr>
                <w:rFonts w:ascii="Arial" w:hAnsi="Arial" w:cs="Arial"/>
                <w:sz w:val="19"/>
                <w:szCs w:val="19"/>
                <w:lang w:val="pt-BR" w:eastAsia="pt-BR"/>
              </w:rPr>
              <w:t>-</w:t>
            </w:r>
            <w:r>
              <w:rPr>
                <w:rFonts w:ascii="Arial" w:hAnsi="Arial" w:cs="Arial"/>
                <w:sz w:val="19"/>
                <w:szCs w:val="19"/>
                <w:lang w:eastAsia="pt-BR"/>
              </w:rPr>
              <w:t>natal;</w:t>
            </w:r>
          </w:p>
          <w:p w14:paraId="15D7E337" w14:textId="77777777" w:rsidR="007A506C" w:rsidRDefault="007A506C" w:rsidP="007A506C">
            <w:pPr>
              <w:rPr>
                <w:rFonts w:ascii="Arial" w:hAnsi="Arial" w:cs="Arial"/>
                <w:sz w:val="19"/>
                <w:szCs w:val="19"/>
                <w:lang w:eastAsia="pt-BR"/>
              </w:rPr>
            </w:pPr>
          </w:p>
          <w:p w14:paraId="16346CF4" w14:textId="77777777" w:rsidR="007A506C" w:rsidRDefault="007A506C" w:rsidP="007A506C">
            <w:pPr>
              <w:rPr>
                <w:rFonts w:ascii="Arial" w:hAnsi="Arial" w:cs="Arial"/>
                <w:b/>
                <w:sz w:val="19"/>
                <w:szCs w:val="19"/>
              </w:rPr>
            </w:pPr>
            <w:r>
              <w:rPr>
                <w:rFonts w:ascii="Arial" w:hAnsi="Arial" w:cs="Arial"/>
                <w:sz w:val="19"/>
                <w:szCs w:val="19"/>
                <w:lang w:eastAsia="pt-BR"/>
              </w:rPr>
              <w:t>Realizar os exames laboratoriais preconizados.</w:t>
            </w:r>
          </w:p>
        </w:tc>
        <w:tc>
          <w:tcPr>
            <w:tcW w:w="1701" w:type="dxa"/>
            <w:vAlign w:val="center"/>
          </w:tcPr>
          <w:p w14:paraId="74449A6A" w14:textId="77777777" w:rsidR="007A506C" w:rsidRDefault="007A506C" w:rsidP="007A506C">
            <w:pPr>
              <w:jc w:val="center"/>
              <w:rPr>
                <w:rFonts w:ascii="Arial" w:hAnsi="Arial" w:cs="Arial"/>
                <w:sz w:val="19"/>
                <w:szCs w:val="19"/>
              </w:rPr>
            </w:pPr>
            <w:r>
              <w:rPr>
                <w:rFonts w:ascii="Arial" w:hAnsi="Arial" w:cs="Arial"/>
                <w:sz w:val="19"/>
                <w:szCs w:val="19"/>
              </w:rPr>
              <w:t>Pactuado na PPI</w:t>
            </w:r>
          </w:p>
        </w:tc>
        <w:tc>
          <w:tcPr>
            <w:tcW w:w="1134" w:type="dxa"/>
            <w:vAlign w:val="center"/>
          </w:tcPr>
          <w:p w14:paraId="06E4C32E" w14:textId="77777777" w:rsidR="007A506C" w:rsidRDefault="007A506C" w:rsidP="007A506C">
            <w:pPr>
              <w:jc w:val="center"/>
              <w:rPr>
                <w:rFonts w:ascii="Arial" w:hAnsi="Arial" w:cs="Arial"/>
                <w:sz w:val="19"/>
                <w:szCs w:val="19"/>
                <w:lang w:val="en-US"/>
              </w:rPr>
            </w:pPr>
            <w:r>
              <w:rPr>
                <w:rFonts w:ascii="Arial" w:hAnsi="Arial" w:cs="Arial"/>
                <w:sz w:val="19"/>
                <w:szCs w:val="19"/>
                <w:lang w:val="en-US"/>
              </w:rPr>
              <w:t>MS/FMS</w:t>
            </w:r>
          </w:p>
        </w:tc>
        <w:tc>
          <w:tcPr>
            <w:tcW w:w="1559" w:type="dxa"/>
            <w:vAlign w:val="center"/>
          </w:tcPr>
          <w:p w14:paraId="11207A21" w14:textId="77777777" w:rsidR="007A506C" w:rsidRDefault="007A506C" w:rsidP="007A506C">
            <w:pPr>
              <w:jc w:val="center"/>
              <w:rPr>
                <w:rFonts w:ascii="Arial" w:hAnsi="Arial" w:cs="Arial"/>
                <w:b/>
                <w:sz w:val="19"/>
                <w:szCs w:val="19"/>
              </w:rPr>
            </w:pPr>
            <w:r>
              <w:rPr>
                <w:rFonts w:ascii="Arial" w:hAnsi="Arial" w:cs="Arial"/>
                <w:sz w:val="19"/>
                <w:szCs w:val="19"/>
                <w:lang w:eastAsia="pt-BR"/>
              </w:rPr>
              <w:t>Coordenação de Vigilância e ESF</w:t>
            </w:r>
          </w:p>
        </w:tc>
        <w:tc>
          <w:tcPr>
            <w:tcW w:w="993" w:type="dxa"/>
            <w:vAlign w:val="center"/>
          </w:tcPr>
          <w:p w14:paraId="25FA033B" w14:textId="77777777" w:rsidR="007A506C" w:rsidRDefault="007A506C" w:rsidP="007A506C">
            <w:pPr>
              <w:jc w:val="center"/>
              <w:rPr>
                <w:rFonts w:ascii="Arial" w:hAnsi="Arial" w:cs="Arial"/>
                <w:sz w:val="19"/>
                <w:szCs w:val="19"/>
              </w:rPr>
            </w:pPr>
            <w:r>
              <w:rPr>
                <w:rFonts w:ascii="Arial" w:hAnsi="Arial" w:cs="Arial"/>
                <w:sz w:val="19"/>
                <w:szCs w:val="19"/>
              </w:rPr>
              <w:t>Alcançado Continuo</w:t>
            </w:r>
          </w:p>
        </w:tc>
        <w:tc>
          <w:tcPr>
            <w:tcW w:w="1701" w:type="dxa"/>
            <w:vAlign w:val="center"/>
          </w:tcPr>
          <w:p w14:paraId="035AAD9A" w14:textId="77777777" w:rsidR="007A506C" w:rsidRDefault="007A506C" w:rsidP="007A506C">
            <w:pPr>
              <w:jc w:val="center"/>
              <w:rPr>
                <w:rFonts w:ascii="Arial" w:hAnsi="Arial" w:cs="Arial"/>
                <w:sz w:val="19"/>
                <w:szCs w:val="19"/>
              </w:rPr>
            </w:pPr>
            <w:r>
              <w:rPr>
                <w:rFonts w:ascii="Arial" w:hAnsi="Arial" w:cs="Arial"/>
                <w:sz w:val="19"/>
                <w:szCs w:val="19"/>
              </w:rPr>
              <w:t>Promover gestação e criança saudável</w:t>
            </w:r>
          </w:p>
        </w:tc>
        <w:tc>
          <w:tcPr>
            <w:tcW w:w="3304" w:type="dxa"/>
          </w:tcPr>
          <w:p w14:paraId="48C2A524"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Realizar procedimentos clínicos individuais em gestantes cadastradas no E-sus; Orientação sobre alimentação na</w:t>
            </w:r>
          </w:p>
          <w:p w14:paraId="6E4638C2" w14:textId="77777777" w:rsidR="007A506C" w:rsidRDefault="007A506C" w:rsidP="007A506C">
            <w:pPr>
              <w:adjustRightInd w:val="0"/>
              <w:rPr>
                <w:rFonts w:ascii="Arial" w:hAnsi="Arial" w:cs="Arial"/>
                <w:b/>
                <w:sz w:val="19"/>
                <w:szCs w:val="19"/>
              </w:rPr>
            </w:pPr>
            <w:r>
              <w:rPr>
                <w:rFonts w:ascii="Arial" w:hAnsi="Arial" w:cs="Arial"/>
                <w:sz w:val="19"/>
                <w:szCs w:val="19"/>
                <w:lang w:eastAsia="pt-BR"/>
              </w:rPr>
              <w:t>gravidez, malefícios do fumo e  bebidas, dentre outros.</w:t>
            </w:r>
          </w:p>
        </w:tc>
      </w:tr>
      <w:tr w:rsidR="007A506C" w14:paraId="391C09F3" w14:textId="77777777" w:rsidTr="007A506C">
        <w:trPr>
          <w:trHeight w:val="1405"/>
        </w:trPr>
        <w:tc>
          <w:tcPr>
            <w:tcW w:w="1953" w:type="dxa"/>
          </w:tcPr>
          <w:p w14:paraId="681A7A7B" w14:textId="77777777" w:rsidR="007A506C" w:rsidRDefault="007A506C" w:rsidP="007A506C">
            <w:pPr>
              <w:adjustRightInd w:val="0"/>
              <w:ind w:right="-108"/>
              <w:rPr>
                <w:rFonts w:ascii="Arial" w:hAnsi="Arial" w:cs="Arial"/>
                <w:sz w:val="19"/>
                <w:szCs w:val="19"/>
                <w:lang w:eastAsia="pt-BR"/>
              </w:rPr>
            </w:pPr>
            <w:r w:rsidRPr="00827EFA">
              <w:rPr>
                <w:rFonts w:ascii="Arial" w:hAnsi="Arial" w:cs="Arial"/>
                <w:sz w:val="19"/>
                <w:szCs w:val="19"/>
                <w:lang w:eastAsia="pt-BR"/>
              </w:rPr>
              <w:t>Contratar profissional de ultrassonografia para realizar exames nas gestantes do Município bem como para atendimento de outros grupos</w:t>
            </w:r>
            <w:r>
              <w:rPr>
                <w:rFonts w:ascii="Arial" w:hAnsi="Arial" w:cs="Arial"/>
                <w:sz w:val="19"/>
                <w:szCs w:val="19"/>
                <w:lang w:eastAsia="pt-BR"/>
              </w:rPr>
              <w:t xml:space="preserve"> </w:t>
            </w:r>
          </w:p>
        </w:tc>
        <w:tc>
          <w:tcPr>
            <w:tcW w:w="2835" w:type="dxa"/>
            <w:vAlign w:val="center"/>
          </w:tcPr>
          <w:p w14:paraId="5AD9BB1D" w14:textId="77777777" w:rsidR="007A506C" w:rsidRDefault="007A506C" w:rsidP="007A506C">
            <w:pPr>
              <w:adjustRightInd w:val="0"/>
              <w:ind w:left="-108" w:right="-108"/>
              <w:rPr>
                <w:rFonts w:ascii="Arial" w:hAnsi="Arial" w:cs="Arial"/>
                <w:sz w:val="19"/>
                <w:szCs w:val="19"/>
                <w:lang w:eastAsia="pt-BR"/>
              </w:rPr>
            </w:pPr>
            <w:r w:rsidRPr="00827EFA">
              <w:rPr>
                <w:rFonts w:ascii="Arial" w:hAnsi="Arial" w:cs="Arial"/>
                <w:sz w:val="19"/>
                <w:szCs w:val="19"/>
                <w:lang w:eastAsia="pt-BR"/>
              </w:rPr>
              <w:t>Dar melhor atendimento e qualidade nas consultas realizadas</w:t>
            </w:r>
          </w:p>
        </w:tc>
        <w:tc>
          <w:tcPr>
            <w:tcW w:w="1701" w:type="dxa"/>
            <w:vAlign w:val="center"/>
          </w:tcPr>
          <w:p w14:paraId="6DEC4018" w14:textId="77777777" w:rsidR="007A506C" w:rsidRPr="00730F51" w:rsidRDefault="007A506C" w:rsidP="007A506C">
            <w:pPr>
              <w:jc w:val="center"/>
              <w:rPr>
                <w:rFonts w:ascii="Arial" w:hAnsi="Arial" w:cs="Arial"/>
                <w:sz w:val="19"/>
                <w:szCs w:val="19"/>
                <w:highlight w:val="yellow"/>
              </w:rPr>
            </w:pPr>
            <w:r w:rsidRPr="00827EFA">
              <w:rPr>
                <w:rFonts w:ascii="Arial" w:hAnsi="Arial" w:cs="Arial"/>
                <w:sz w:val="19"/>
                <w:szCs w:val="19"/>
              </w:rPr>
              <w:t>7.000 mensal</w:t>
            </w:r>
          </w:p>
        </w:tc>
        <w:tc>
          <w:tcPr>
            <w:tcW w:w="1134" w:type="dxa"/>
            <w:vAlign w:val="center"/>
          </w:tcPr>
          <w:p w14:paraId="1B63BC87" w14:textId="77777777" w:rsidR="007A506C" w:rsidRPr="00730F51" w:rsidRDefault="007A506C" w:rsidP="007A506C">
            <w:pPr>
              <w:jc w:val="center"/>
              <w:rPr>
                <w:rFonts w:ascii="Arial" w:hAnsi="Arial" w:cs="Arial"/>
                <w:sz w:val="19"/>
                <w:szCs w:val="19"/>
                <w:highlight w:val="yellow"/>
                <w:lang w:val="pt-BR"/>
              </w:rPr>
            </w:pPr>
            <w:r w:rsidRPr="00827EFA">
              <w:rPr>
                <w:rFonts w:ascii="Arial" w:hAnsi="Arial" w:cs="Arial"/>
                <w:sz w:val="19"/>
                <w:szCs w:val="19"/>
                <w:lang w:val="pt-BR"/>
              </w:rPr>
              <w:t>FMS/MS</w:t>
            </w:r>
          </w:p>
        </w:tc>
        <w:tc>
          <w:tcPr>
            <w:tcW w:w="1559" w:type="dxa"/>
            <w:vAlign w:val="center"/>
          </w:tcPr>
          <w:p w14:paraId="5C44386B" w14:textId="77777777" w:rsidR="007A506C" w:rsidRPr="00730F51" w:rsidRDefault="007A506C" w:rsidP="007A506C">
            <w:pPr>
              <w:jc w:val="center"/>
              <w:rPr>
                <w:rFonts w:ascii="Arial" w:hAnsi="Arial" w:cs="Arial"/>
                <w:sz w:val="19"/>
                <w:szCs w:val="19"/>
                <w:highlight w:val="yellow"/>
                <w:lang w:eastAsia="pt-BR"/>
              </w:rPr>
            </w:pPr>
            <w:r w:rsidRPr="00827EFA">
              <w:rPr>
                <w:rFonts w:ascii="Arial" w:hAnsi="Arial" w:cs="Arial"/>
                <w:sz w:val="19"/>
                <w:szCs w:val="19"/>
                <w:lang w:eastAsia="pt-BR"/>
              </w:rPr>
              <w:t>SMS</w:t>
            </w:r>
          </w:p>
        </w:tc>
        <w:tc>
          <w:tcPr>
            <w:tcW w:w="993" w:type="dxa"/>
            <w:vAlign w:val="center"/>
          </w:tcPr>
          <w:p w14:paraId="4035559C" w14:textId="77777777" w:rsidR="007A506C" w:rsidRDefault="007A506C" w:rsidP="007A506C">
            <w:pPr>
              <w:jc w:val="center"/>
              <w:rPr>
                <w:rFonts w:ascii="Arial" w:hAnsi="Arial" w:cs="Arial"/>
                <w:sz w:val="19"/>
                <w:szCs w:val="19"/>
              </w:rPr>
            </w:pPr>
            <w:r>
              <w:rPr>
                <w:rFonts w:ascii="Arial" w:hAnsi="Arial" w:cs="Arial"/>
                <w:sz w:val="19"/>
                <w:szCs w:val="19"/>
              </w:rPr>
              <w:t xml:space="preserve">Alcançado </w:t>
            </w:r>
            <w:r w:rsidR="00255652">
              <w:rPr>
                <w:rFonts w:ascii="Arial" w:hAnsi="Arial" w:cs="Arial"/>
                <w:sz w:val="19"/>
                <w:szCs w:val="19"/>
              </w:rPr>
              <w:t>2024</w:t>
            </w:r>
          </w:p>
        </w:tc>
        <w:tc>
          <w:tcPr>
            <w:tcW w:w="1701" w:type="dxa"/>
            <w:vAlign w:val="center"/>
          </w:tcPr>
          <w:p w14:paraId="59221B5C" w14:textId="77777777" w:rsidR="007A506C" w:rsidRDefault="007A506C" w:rsidP="007A506C">
            <w:pPr>
              <w:jc w:val="center"/>
              <w:rPr>
                <w:rFonts w:ascii="Arial" w:hAnsi="Arial" w:cs="Arial"/>
                <w:sz w:val="19"/>
                <w:szCs w:val="19"/>
              </w:rPr>
            </w:pPr>
            <w:r>
              <w:rPr>
                <w:rFonts w:ascii="Arial" w:hAnsi="Arial" w:cs="Arial"/>
                <w:sz w:val="19"/>
                <w:szCs w:val="19"/>
              </w:rPr>
              <w:t>Promover gestação e criança saudável</w:t>
            </w:r>
          </w:p>
        </w:tc>
        <w:tc>
          <w:tcPr>
            <w:tcW w:w="3304" w:type="dxa"/>
          </w:tcPr>
          <w:p w14:paraId="0C808286"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Realizar consultas individuais em gestantes cadastradas no E-sus;</w:t>
            </w:r>
          </w:p>
        </w:tc>
      </w:tr>
      <w:tr w:rsidR="007A506C" w14:paraId="2D818A12" w14:textId="77777777" w:rsidTr="007A506C">
        <w:trPr>
          <w:trHeight w:val="1405"/>
        </w:trPr>
        <w:tc>
          <w:tcPr>
            <w:tcW w:w="1953" w:type="dxa"/>
          </w:tcPr>
          <w:p w14:paraId="03B67CC2"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Imunização das</w:t>
            </w:r>
          </w:p>
          <w:p w14:paraId="0ADCCAEA"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Gestantes</w:t>
            </w:r>
          </w:p>
        </w:tc>
        <w:tc>
          <w:tcPr>
            <w:tcW w:w="2835" w:type="dxa"/>
            <w:vAlign w:val="center"/>
          </w:tcPr>
          <w:p w14:paraId="53611B78" w14:textId="77777777" w:rsidR="007A506C" w:rsidRDefault="007A506C" w:rsidP="007A506C">
            <w:pPr>
              <w:adjustRightInd w:val="0"/>
              <w:ind w:left="-108" w:right="-108"/>
              <w:rPr>
                <w:rFonts w:ascii="Arial" w:hAnsi="Arial" w:cs="Arial"/>
                <w:sz w:val="19"/>
                <w:szCs w:val="19"/>
                <w:lang w:eastAsia="pt-BR"/>
              </w:rPr>
            </w:pPr>
            <w:r>
              <w:rPr>
                <w:rFonts w:ascii="Arial" w:hAnsi="Arial" w:cs="Arial"/>
                <w:sz w:val="19"/>
                <w:szCs w:val="19"/>
                <w:lang w:eastAsia="pt-BR"/>
              </w:rPr>
              <w:t>Vacinar 100% das gestantes cadastradas no e-SUS.</w:t>
            </w:r>
          </w:p>
        </w:tc>
        <w:tc>
          <w:tcPr>
            <w:tcW w:w="1701" w:type="dxa"/>
            <w:vAlign w:val="center"/>
          </w:tcPr>
          <w:p w14:paraId="4F67A7BB" w14:textId="77777777" w:rsidR="007A506C" w:rsidRDefault="007A506C" w:rsidP="007A506C">
            <w:pPr>
              <w:jc w:val="center"/>
              <w:rPr>
                <w:rFonts w:ascii="Arial" w:hAnsi="Arial" w:cs="Arial"/>
                <w:sz w:val="19"/>
                <w:szCs w:val="19"/>
              </w:rPr>
            </w:pPr>
            <w:r>
              <w:rPr>
                <w:rFonts w:ascii="Arial" w:hAnsi="Arial" w:cs="Arial"/>
                <w:sz w:val="19"/>
                <w:szCs w:val="19"/>
                <w:lang w:val="pt-BR"/>
              </w:rPr>
              <w:t>Sem custo</w:t>
            </w:r>
          </w:p>
        </w:tc>
        <w:tc>
          <w:tcPr>
            <w:tcW w:w="1134" w:type="dxa"/>
            <w:vAlign w:val="center"/>
          </w:tcPr>
          <w:p w14:paraId="569A824E" w14:textId="77777777" w:rsidR="007A506C" w:rsidRDefault="007A506C" w:rsidP="007A506C">
            <w:pPr>
              <w:ind w:right="-108"/>
              <w:jc w:val="center"/>
              <w:rPr>
                <w:rFonts w:ascii="Arial" w:hAnsi="Arial" w:cs="Arial"/>
                <w:sz w:val="19"/>
                <w:szCs w:val="19"/>
                <w:lang w:val="en-US"/>
              </w:rPr>
            </w:pPr>
            <w:r>
              <w:rPr>
                <w:rFonts w:ascii="Arial" w:hAnsi="Arial" w:cs="Arial"/>
                <w:sz w:val="19"/>
                <w:szCs w:val="19"/>
                <w:lang w:val="en-US"/>
              </w:rPr>
              <w:t>FMS</w:t>
            </w:r>
          </w:p>
        </w:tc>
        <w:tc>
          <w:tcPr>
            <w:tcW w:w="1559" w:type="dxa"/>
            <w:vAlign w:val="center"/>
          </w:tcPr>
          <w:p w14:paraId="0085CE38" w14:textId="77777777" w:rsidR="007A506C" w:rsidRDefault="007A506C" w:rsidP="007A506C">
            <w:pPr>
              <w:jc w:val="center"/>
              <w:rPr>
                <w:rFonts w:ascii="Arial" w:hAnsi="Arial" w:cs="Arial"/>
                <w:b/>
                <w:sz w:val="19"/>
                <w:szCs w:val="19"/>
              </w:rPr>
            </w:pPr>
            <w:r>
              <w:rPr>
                <w:rFonts w:ascii="Arial" w:hAnsi="Arial" w:cs="Arial"/>
                <w:sz w:val="19"/>
                <w:szCs w:val="19"/>
                <w:lang w:eastAsia="pt-BR"/>
              </w:rPr>
              <w:t>Coordenação de Vigilância e ESF e sala de vacina</w:t>
            </w:r>
          </w:p>
        </w:tc>
        <w:tc>
          <w:tcPr>
            <w:tcW w:w="993" w:type="dxa"/>
            <w:vAlign w:val="center"/>
          </w:tcPr>
          <w:p w14:paraId="2844F2B1" w14:textId="77777777" w:rsidR="007A506C" w:rsidRDefault="007A506C" w:rsidP="007A506C">
            <w:pPr>
              <w:jc w:val="center"/>
              <w:rPr>
                <w:rFonts w:ascii="Arial" w:hAnsi="Arial" w:cs="Arial"/>
                <w:sz w:val="19"/>
                <w:szCs w:val="19"/>
              </w:rPr>
            </w:pPr>
            <w:r>
              <w:rPr>
                <w:rFonts w:ascii="Arial" w:hAnsi="Arial" w:cs="Arial"/>
                <w:sz w:val="19"/>
                <w:szCs w:val="19"/>
              </w:rPr>
              <w:t>Alcançado Continuo</w:t>
            </w:r>
          </w:p>
        </w:tc>
        <w:tc>
          <w:tcPr>
            <w:tcW w:w="1701" w:type="dxa"/>
            <w:vAlign w:val="center"/>
          </w:tcPr>
          <w:p w14:paraId="781F3A8E" w14:textId="77777777" w:rsidR="007A506C" w:rsidRDefault="007A506C" w:rsidP="007A506C">
            <w:pPr>
              <w:jc w:val="center"/>
              <w:rPr>
                <w:rFonts w:ascii="Arial" w:hAnsi="Arial" w:cs="Arial"/>
                <w:sz w:val="19"/>
                <w:szCs w:val="19"/>
              </w:rPr>
            </w:pPr>
            <w:r>
              <w:rPr>
                <w:rFonts w:ascii="Arial" w:hAnsi="Arial" w:cs="Arial"/>
                <w:sz w:val="19"/>
                <w:szCs w:val="19"/>
              </w:rPr>
              <w:t>Promover gestação e criança saudável</w:t>
            </w:r>
          </w:p>
        </w:tc>
        <w:tc>
          <w:tcPr>
            <w:tcW w:w="3304" w:type="dxa"/>
          </w:tcPr>
          <w:p w14:paraId="61163F26" w14:textId="77777777" w:rsidR="007A506C" w:rsidRDefault="007A506C" w:rsidP="007A506C">
            <w:pPr>
              <w:adjustRightInd w:val="0"/>
              <w:ind w:left="-108"/>
              <w:rPr>
                <w:rFonts w:ascii="Arial" w:hAnsi="Arial" w:cs="Arial"/>
                <w:sz w:val="19"/>
                <w:szCs w:val="19"/>
                <w:lang w:eastAsia="pt-BR"/>
              </w:rPr>
            </w:pPr>
            <w:r>
              <w:rPr>
                <w:rFonts w:ascii="Arial" w:hAnsi="Arial" w:cs="Arial"/>
                <w:sz w:val="19"/>
                <w:szCs w:val="19"/>
                <w:lang w:eastAsia="pt-BR"/>
              </w:rPr>
              <w:t>Vacinação de gestantes cadastradas no e-SUS, sem esquema vacinal contra o tétano ou complementar o esquema vacinal.</w:t>
            </w:r>
          </w:p>
        </w:tc>
      </w:tr>
      <w:tr w:rsidR="007A506C" w14:paraId="6228A62F" w14:textId="77777777" w:rsidTr="007A506C">
        <w:trPr>
          <w:trHeight w:val="1405"/>
        </w:trPr>
        <w:tc>
          <w:tcPr>
            <w:tcW w:w="1953" w:type="dxa"/>
          </w:tcPr>
          <w:p w14:paraId="5D9A9247"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Grupo de Gestantes</w:t>
            </w:r>
          </w:p>
        </w:tc>
        <w:tc>
          <w:tcPr>
            <w:tcW w:w="2835" w:type="dxa"/>
            <w:vAlign w:val="center"/>
          </w:tcPr>
          <w:p w14:paraId="0DEAA169" w14:textId="77777777" w:rsidR="007A506C" w:rsidRDefault="007A506C" w:rsidP="007A506C">
            <w:pPr>
              <w:adjustRightInd w:val="0"/>
              <w:ind w:left="-108" w:right="-108" w:firstLine="108"/>
              <w:rPr>
                <w:rFonts w:ascii="Arial" w:hAnsi="Arial" w:cs="Arial"/>
                <w:sz w:val="19"/>
                <w:szCs w:val="19"/>
                <w:lang w:eastAsia="pt-BR"/>
              </w:rPr>
            </w:pPr>
            <w:r>
              <w:rPr>
                <w:rFonts w:ascii="Arial" w:hAnsi="Arial" w:cs="Arial"/>
                <w:sz w:val="19"/>
                <w:szCs w:val="19"/>
                <w:lang w:eastAsia="pt-BR"/>
              </w:rPr>
              <w:t>Encorajar a participação</w:t>
            </w:r>
            <w:r w:rsidRPr="0021145F">
              <w:rPr>
                <w:rFonts w:ascii="Arial" w:hAnsi="Arial" w:cs="Arial"/>
                <w:sz w:val="19"/>
                <w:szCs w:val="19"/>
                <w:lang w:val="pt-BR" w:eastAsia="pt-BR"/>
              </w:rPr>
              <w:t xml:space="preserve"> </w:t>
            </w:r>
            <w:r>
              <w:rPr>
                <w:rFonts w:ascii="Arial" w:hAnsi="Arial" w:cs="Arial"/>
                <w:sz w:val="19"/>
                <w:szCs w:val="19"/>
                <w:lang w:eastAsia="pt-BR"/>
              </w:rPr>
              <w:t>de todas as gestantes, desenvolvendo habilidade para superarmos a meta.</w:t>
            </w:r>
          </w:p>
        </w:tc>
        <w:tc>
          <w:tcPr>
            <w:tcW w:w="1701" w:type="dxa"/>
            <w:vAlign w:val="center"/>
          </w:tcPr>
          <w:p w14:paraId="7D3EF708" w14:textId="77777777" w:rsidR="007A506C" w:rsidRDefault="007A506C" w:rsidP="007A506C">
            <w:pPr>
              <w:jc w:val="center"/>
              <w:rPr>
                <w:rFonts w:ascii="Arial" w:hAnsi="Arial" w:cs="Arial"/>
                <w:sz w:val="19"/>
                <w:szCs w:val="19"/>
              </w:rPr>
            </w:pPr>
            <w:r>
              <w:rPr>
                <w:rFonts w:ascii="Arial" w:hAnsi="Arial" w:cs="Arial"/>
                <w:sz w:val="19"/>
                <w:szCs w:val="19"/>
                <w:lang w:val="pt-BR"/>
              </w:rPr>
              <w:t>Sem custo</w:t>
            </w:r>
          </w:p>
        </w:tc>
        <w:tc>
          <w:tcPr>
            <w:tcW w:w="1134" w:type="dxa"/>
            <w:vAlign w:val="center"/>
          </w:tcPr>
          <w:p w14:paraId="7397EF74" w14:textId="77777777" w:rsidR="007A506C" w:rsidRDefault="007A506C" w:rsidP="007A506C">
            <w:pPr>
              <w:ind w:right="-108"/>
              <w:jc w:val="center"/>
              <w:rPr>
                <w:rFonts w:ascii="Arial" w:hAnsi="Arial" w:cs="Arial"/>
                <w:sz w:val="19"/>
                <w:szCs w:val="19"/>
                <w:lang w:val="en-US"/>
              </w:rPr>
            </w:pPr>
            <w:r>
              <w:rPr>
                <w:rFonts w:ascii="Arial" w:hAnsi="Arial" w:cs="Arial"/>
                <w:sz w:val="19"/>
                <w:szCs w:val="19"/>
                <w:lang w:val="en-US"/>
              </w:rPr>
              <w:t>FM</w:t>
            </w:r>
          </w:p>
        </w:tc>
        <w:tc>
          <w:tcPr>
            <w:tcW w:w="1559" w:type="dxa"/>
            <w:vAlign w:val="center"/>
          </w:tcPr>
          <w:p w14:paraId="26CA3798" w14:textId="77777777" w:rsidR="007A506C" w:rsidRDefault="007A506C" w:rsidP="007A506C">
            <w:pPr>
              <w:jc w:val="center"/>
              <w:rPr>
                <w:rFonts w:ascii="Arial" w:hAnsi="Arial" w:cs="Arial"/>
                <w:b/>
                <w:sz w:val="19"/>
                <w:szCs w:val="19"/>
              </w:rPr>
            </w:pPr>
            <w:r>
              <w:rPr>
                <w:rFonts w:ascii="Arial" w:hAnsi="Arial" w:cs="Arial"/>
                <w:sz w:val="19"/>
                <w:szCs w:val="19"/>
                <w:lang w:eastAsia="pt-BR"/>
              </w:rPr>
              <w:t>Coordenação de Vigilância e ESF e serviço social ESF</w:t>
            </w:r>
          </w:p>
        </w:tc>
        <w:tc>
          <w:tcPr>
            <w:tcW w:w="993" w:type="dxa"/>
            <w:vAlign w:val="center"/>
          </w:tcPr>
          <w:p w14:paraId="36C37ED6" w14:textId="77777777" w:rsidR="007A506C" w:rsidRDefault="007A506C" w:rsidP="007A506C">
            <w:pPr>
              <w:jc w:val="center"/>
              <w:rPr>
                <w:rFonts w:ascii="Arial" w:hAnsi="Arial" w:cs="Arial"/>
                <w:sz w:val="19"/>
                <w:szCs w:val="19"/>
              </w:rPr>
            </w:pPr>
            <w:r>
              <w:rPr>
                <w:rFonts w:ascii="Arial" w:hAnsi="Arial" w:cs="Arial"/>
                <w:sz w:val="19"/>
                <w:szCs w:val="19"/>
              </w:rPr>
              <w:t xml:space="preserve">Não alcaçado </w:t>
            </w:r>
            <w:r w:rsidR="00255652">
              <w:rPr>
                <w:rFonts w:ascii="Arial" w:hAnsi="Arial" w:cs="Arial"/>
                <w:sz w:val="19"/>
                <w:szCs w:val="19"/>
              </w:rPr>
              <w:t>2024</w:t>
            </w:r>
          </w:p>
        </w:tc>
        <w:tc>
          <w:tcPr>
            <w:tcW w:w="1701" w:type="dxa"/>
            <w:vAlign w:val="center"/>
          </w:tcPr>
          <w:p w14:paraId="04E5AF90" w14:textId="77777777" w:rsidR="007A506C" w:rsidRDefault="007A506C" w:rsidP="007A506C">
            <w:pPr>
              <w:jc w:val="center"/>
              <w:rPr>
                <w:rFonts w:ascii="Arial" w:hAnsi="Arial" w:cs="Arial"/>
                <w:sz w:val="19"/>
                <w:szCs w:val="19"/>
              </w:rPr>
            </w:pPr>
            <w:r>
              <w:rPr>
                <w:rFonts w:ascii="Arial" w:hAnsi="Arial" w:cs="Arial"/>
                <w:sz w:val="19"/>
                <w:szCs w:val="19"/>
              </w:rPr>
              <w:t>Humanização e promoção</w:t>
            </w:r>
          </w:p>
        </w:tc>
        <w:tc>
          <w:tcPr>
            <w:tcW w:w="3304" w:type="dxa"/>
          </w:tcPr>
          <w:p w14:paraId="7A8CD64A" w14:textId="77777777" w:rsidR="007A506C" w:rsidRDefault="007A506C" w:rsidP="007A506C">
            <w:pPr>
              <w:adjustRightInd w:val="0"/>
              <w:rPr>
                <w:rFonts w:ascii="Arial" w:hAnsi="Arial" w:cs="Arial"/>
                <w:sz w:val="19"/>
                <w:szCs w:val="19"/>
                <w:lang w:eastAsia="pt-BR"/>
              </w:rPr>
            </w:pPr>
          </w:p>
          <w:p w14:paraId="0805D0D1"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Realizar atividades educativas em parceria com a Ação Social.</w:t>
            </w:r>
          </w:p>
        </w:tc>
      </w:tr>
      <w:tr w:rsidR="007A506C" w14:paraId="3AC63532" w14:textId="77777777" w:rsidTr="007A506C">
        <w:trPr>
          <w:trHeight w:val="1405"/>
        </w:trPr>
        <w:tc>
          <w:tcPr>
            <w:tcW w:w="1953" w:type="dxa"/>
          </w:tcPr>
          <w:p w14:paraId="4C7C451F"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 xml:space="preserve">Capacitar </w:t>
            </w:r>
          </w:p>
          <w:p w14:paraId="56748D41"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Profissionais da</w:t>
            </w:r>
          </w:p>
          <w:p w14:paraId="505BCC08"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Atenção Primária</w:t>
            </w:r>
          </w:p>
        </w:tc>
        <w:tc>
          <w:tcPr>
            <w:tcW w:w="2835" w:type="dxa"/>
            <w:vAlign w:val="center"/>
          </w:tcPr>
          <w:p w14:paraId="6CAF2B71"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Capacitação de todos os profissionais que realizam cadastro nas equipes e que fazem assistência pré-natal.</w:t>
            </w:r>
          </w:p>
        </w:tc>
        <w:tc>
          <w:tcPr>
            <w:tcW w:w="1701" w:type="dxa"/>
            <w:vAlign w:val="center"/>
          </w:tcPr>
          <w:p w14:paraId="17227468" w14:textId="77777777" w:rsidR="007A506C" w:rsidRDefault="007A506C" w:rsidP="007A506C">
            <w:pPr>
              <w:jc w:val="center"/>
              <w:rPr>
                <w:rFonts w:ascii="Arial" w:hAnsi="Arial" w:cs="Arial"/>
                <w:sz w:val="19"/>
                <w:szCs w:val="19"/>
              </w:rPr>
            </w:pPr>
            <w:r>
              <w:rPr>
                <w:rFonts w:ascii="Arial" w:hAnsi="Arial" w:cs="Arial"/>
                <w:sz w:val="19"/>
                <w:szCs w:val="19"/>
              </w:rPr>
              <w:t>10.000,00</w:t>
            </w:r>
          </w:p>
        </w:tc>
        <w:tc>
          <w:tcPr>
            <w:tcW w:w="1134" w:type="dxa"/>
            <w:vAlign w:val="center"/>
          </w:tcPr>
          <w:p w14:paraId="1FD8720E" w14:textId="77777777" w:rsidR="007A506C" w:rsidRDefault="007A506C" w:rsidP="007A506C">
            <w:pPr>
              <w:jc w:val="center"/>
              <w:rPr>
                <w:rFonts w:ascii="Arial" w:hAnsi="Arial" w:cs="Arial"/>
                <w:sz w:val="19"/>
                <w:szCs w:val="19"/>
                <w:lang w:val="en-US"/>
              </w:rPr>
            </w:pPr>
            <w:r>
              <w:rPr>
                <w:rFonts w:ascii="Arial" w:hAnsi="Arial" w:cs="Arial"/>
                <w:sz w:val="19"/>
                <w:szCs w:val="19"/>
                <w:lang w:val="en-US"/>
              </w:rPr>
              <w:t>MS/FMS</w:t>
            </w:r>
          </w:p>
        </w:tc>
        <w:tc>
          <w:tcPr>
            <w:tcW w:w="1559" w:type="dxa"/>
            <w:vAlign w:val="center"/>
          </w:tcPr>
          <w:p w14:paraId="4D9C465F" w14:textId="77777777" w:rsidR="007A506C" w:rsidRDefault="007A506C" w:rsidP="007A506C">
            <w:pPr>
              <w:jc w:val="center"/>
              <w:rPr>
                <w:rFonts w:ascii="Arial" w:hAnsi="Arial" w:cs="Arial"/>
                <w:b/>
                <w:sz w:val="19"/>
                <w:szCs w:val="19"/>
              </w:rPr>
            </w:pPr>
            <w:r>
              <w:rPr>
                <w:rFonts w:ascii="Arial" w:hAnsi="Arial" w:cs="Arial"/>
                <w:sz w:val="19"/>
                <w:szCs w:val="19"/>
                <w:lang w:eastAsia="pt-BR"/>
              </w:rPr>
              <w:t xml:space="preserve">Coordenação de Vigilância e ESF </w:t>
            </w:r>
          </w:p>
        </w:tc>
        <w:tc>
          <w:tcPr>
            <w:tcW w:w="993" w:type="dxa"/>
            <w:vAlign w:val="center"/>
          </w:tcPr>
          <w:p w14:paraId="7F4488B1" w14:textId="77777777" w:rsidR="007A506C" w:rsidRDefault="007A506C" w:rsidP="007A506C">
            <w:pPr>
              <w:jc w:val="center"/>
              <w:rPr>
                <w:rFonts w:ascii="Arial" w:hAnsi="Arial" w:cs="Arial"/>
                <w:sz w:val="19"/>
                <w:szCs w:val="19"/>
              </w:rPr>
            </w:pPr>
            <w:r>
              <w:rPr>
                <w:rFonts w:ascii="Arial" w:hAnsi="Arial" w:cs="Arial"/>
                <w:sz w:val="19"/>
                <w:szCs w:val="19"/>
              </w:rPr>
              <w:t xml:space="preserve">Não alcançado </w:t>
            </w:r>
            <w:r w:rsidR="00255652">
              <w:rPr>
                <w:rFonts w:ascii="Arial" w:hAnsi="Arial" w:cs="Arial"/>
                <w:sz w:val="19"/>
                <w:szCs w:val="19"/>
              </w:rPr>
              <w:t>2024</w:t>
            </w:r>
          </w:p>
        </w:tc>
        <w:tc>
          <w:tcPr>
            <w:tcW w:w="1701" w:type="dxa"/>
            <w:vAlign w:val="center"/>
          </w:tcPr>
          <w:p w14:paraId="033CFADF" w14:textId="77777777" w:rsidR="007A506C" w:rsidRDefault="007A506C" w:rsidP="007A506C">
            <w:pPr>
              <w:jc w:val="center"/>
              <w:rPr>
                <w:rFonts w:ascii="Arial" w:hAnsi="Arial" w:cs="Arial"/>
                <w:sz w:val="19"/>
                <w:szCs w:val="19"/>
              </w:rPr>
            </w:pPr>
            <w:r>
              <w:rPr>
                <w:rFonts w:ascii="Arial" w:hAnsi="Arial" w:cs="Arial"/>
                <w:sz w:val="19"/>
                <w:szCs w:val="19"/>
              </w:rPr>
              <w:t>Preparar um maior numero de profissionais</w:t>
            </w:r>
          </w:p>
        </w:tc>
        <w:tc>
          <w:tcPr>
            <w:tcW w:w="3304" w:type="dxa"/>
          </w:tcPr>
          <w:p w14:paraId="5570E732" w14:textId="77777777" w:rsidR="007A506C" w:rsidRDefault="007A506C" w:rsidP="007A506C">
            <w:pPr>
              <w:adjustRightInd w:val="0"/>
              <w:jc w:val="both"/>
              <w:rPr>
                <w:rFonts w:ascii="Arial" w:hAnsi="Arial" w:cs="Arial"/>
                <w:sz w:val="19"/>
                <w:szCs w:val="19"/>
                <w:lang w:eastAsia="pt-BR"/>
              </w:rPr>
            </w:pPr>
            <w:r>
              <w:rPr>
                <w:rFonts w:ascii="Arial" w:hAnsi="Arial" w:cs="Arial"/>
                <w:sz w:val="19"/>
                <w:szCs w:val="19"/>
                <w:lang w:eastAsia="pt-BR"/>
              </w:rPr>
              <w:t>Capacitação sobre cadastro SIS</w:t>
            </w:r>
          </w:p>
          <w:p w14:paraId="67624D1E" w14:textId="77777777" w:rsidR="007A506C" w:rsidRDefault="007A506C" w:rsidP="007A506C">
            <w:pPr>
              <w:adjustRightInd w:val="0"/>
              <w:jc w:val="both"/>
              <w:rPr>
                <w:rFonts w:ascii="Arial" w:hAnsi="Arial" w:cs="Arial"/>
                <w:sz w:val="19"/>
                <w:szCs w:val="19"/>
                <w:lang w:eastAsia="pt-BR"/>
              </w:rPr>
            </w:pPr>
            <w:r>
              <w:rPr>
                <w:rFonts w:ascii="Arial" w:hAnsi="Arial" w:cs="Arial"/>
                <w:sz w:val="19"/>
                <w:szCs w:val="19"/>
                <w:lang w:eastAsia="pt-BR"/>
              </w:rPr>
              <w:t>Pré-Natal, assistência pré-natal e puerpério dos profissionais de</w:t>
            </w:r>
          </w:p>
          <w:p w14:paraId="41357494" w14:textId="77777777" w:rsidR="007A506C" w:rsidRDefault="007A506C" w:rsidP="007A506C">
            <w:pPr>
              <w:adjustRightInd w:val="0"/>
              <w:jc w:val="both"/>
              <w:rPr>
                <w:rFonts w:ascii="Arial" w:hAnsi="Arial" w:cs="Arial"/>
                <w:sz w:val="19"/>
                <w:szCs w:val="19"/>
                <w:lang w:eastAsia="pt-BR"/>
              </w:rPr>
            </w:pPr>
            <w:r>
              <w:rPr>
                <w:rFonts w:ascii="Arial" w:hAnsi="Arial" w:cs="Arial"/>
                <w:sz w:val="19"/>
                <w:szCs w:val="19"/>
                <w:lang w:eastAsia="pt-BR"/>
              </w:rPr>
              <w:t>nível médio da atenção primária e Agentes Comunitários de Saúde.</w:t>
            </w:r>
          </w:p>
        </w:tc>
      </w:tr>
      <w:tr w:rsidR="007A506C" w14:paraId="2017C8D1" w14:textId="77777777" w:rsidTr="007A506C">
        <w:trPr>
          <w:trHeight w:val="1146"/>
        </w:trPr>
        <w:tc>
          <w:tcPr>
            <w:tcW w:w="1953" w:type="dxa"/>
          </w:tcPr>
          <w:p w14:paraId="60F39A6D"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Relatório de</w:t>
            </w:r>
          </w:p>
          <w:p w14:paraId="7C782A93"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Indicadores</w:t>
            </w:r>
          </w:p>
        </w:tc>
        <w:tc>
          <w:tcPr>
            <w:tcW w:w="2835" w:type="dxa"/>
            <w:vAlign w:val="center"/>
          </w:tcPr>
          <w:p w14:paraId="29064795"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Geração de dados e envio de relatórios.</w:t>
            </w:r>
          </w:p>
        </w:tc>
        <w:tc>
          <w:tcPr>
            <w:tcW w:w="1701" w:type="dxa"/>
            <w:vAlign w:val="center"/>
          </w:tcPr>
          <w:p w14:paraId="70F4F478"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Sem custo</w:t>
            </w:r>
          </w:p>
        </w:tc>
        <w:tc>
          <w:tcPr>
            <w:tcW w:w="1134" w:type="dxa"/>
            <w:vAlign w:val="center"/>
          </w:tcPr>
          <w:p w14:paraId="00539B88" w14:textId="77777777" w:rsidR="007A506C" w:rsidRDefault="007A506C" w:rsidP="007A506C">
            <w:pPr>
              <w:ind w:right="-108"/>
              <w:jc w:val="center"/>
              <w:rPr>
                <w:rFonts w:ascii="Arial" w:hAnsi="Arial" w:cs="Arial"/>
                <w:sz w:val="19"/>
                <w:szCs w:val="19"/>
                <w:lang w:val="pt-BR"/>
              </w:rPr>
            </w:pPr>
            <w:r>
              <w:rPr>
                <w:rFonts w:ascii="Arial" w:hAnsi="Arial" w:cs="Arial"/>
                <w:sz w:val="19"/>
                <w:szCs w:val="19"/>
                <w:lang w:val="pt-BR"/>
              </w:rPr>
              <w:t>Sem custo</w:t>
            </w:r>
          </w:p>
        </w:tc>
        <w:tc>
          <w:tcPr>
            <w:tcW w:w="1559" w:type="dxa"/>
            <w:vAlign w:val="center"/>
          </w:tcPr>
          <w:p w14:paraId="22824E4E" w14:textId="77777777" w:rsidR="007A506C" w:rsidRDefault="007A506C" w:rsidP="007A506C">
            <w:pPr>
              <w:jc w:val="center"/>
              <w:rPr>
                <w:rFonts w:ascii="Arial" w:hAnsi="Arial" w:cs="Arial"/>
                <w:b/>
                <w:sz w:val="19"/>
                <w:szCs w:val="19"/>
              </w:rPr>
            </w:pPr>
            <w:r>
              <w:rPr>
                <w:rFonts w:ascii="Arial" w:hAnsi="Arial" w:cs="Arial"/>
                <w:sz w:val="19"/>
                <w:szCs w:val="19"/>
                <w:lang w:eastAsia="pt-BR"/>
              </w:rPr>
              <w:t xml:space="preserve">Coordenação de Vigilância e ESF </w:t>
            </w:r>
          </w:p>
        </w:tc>
        <w:tc>
          <w:tcPr>
            <w:tcW w:w="993" w:type="dxa"/>
            <w:vAlign w:val="center"/>
          </w:tcPr>
          <w:p w14:paraId="7C02CC04" w14:textId="77777777" w:rsidR="007A506C" w:rsidRDefault="007A506C" w:rsidP="007A506C">
            <w:pPr>
              <w:jc w:val="center"/>
              <w:rPr>
                <w:rFonts w:ascii="Arial" w:hAnsi="Arial" w:cs="Arial"/>
                <w:sz w:val="19"/>
                <w:szCs w:val="19"/>
              </w:rPr>
            </w:pPr>
            <w:r>
              <w:rPr>
                <w:rFonts w:ascii="Arial" w:hAnsi="Arial" w:cs="Arial"/>
                <w:sz w:val="19"/>
                <w:szCs w:val="19"/>
              </w:rPr>
              <w:t xml:space="preserve">Alcançado </w:t>
            </w:r>
            <w:r w:rsidR="00255652">
              <w:rPr>
                <w:rFonts w:ascii="Arial" w:hAnsi="Arial" w:cs="Arial"/>
                <w:sz w:val="19"/>
                <w:szCs w:val="19"/>
              </w:rPr>
              <w:t>2024</w:t>
            </w:r>
          </w:p>
        </w:tc>
        <w:tc>
          <w:tcPr>
            <w:tcW w:w="1701" w:type="dxa"/>
            <w:vAlign w:val="center"/>
          </w:tcPr>
          <w:p w14:paraId="1259C133" w14:textId="77777777" w:rsidR="007A506C" w:rsidRDefault="007A506C" w:rsidP="007A506C">
            <w:pPr>
              <w:jc w:val="center"/>
              <w:rPr>
                <w:rFonts w:ascii="Arial" w:hAnsi="Arial" w:cs="Arial"/>
                <w:sz w:val="19"/>
                <w:szCs w:val="19"/>
              </w:rPr>
            </w:pPr>
            <w:r>
              <w:rPr>
                <w:rFonts w:ascii="Arial" w:hAnsi="Arial" w:cs="Arial"/>
                <w:sz w:val="19"/>
                <w:szCs w:val="19"/>
              </w:rPr>
              <w:t>Obter resultados através do acompanhamento</w:t>
            </w:r>
          </w:p>
        </w:tc>
        <w:tc>
          <w:tcPr>
            <w:tcW w:w="3304" w:type="dxa"/>
          </w:tcPr>
          <w:p w14:paraId="18556BDD"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Digitação e envio de relatórios para Coordenação Estadual e MS/DATASUS</w:t>
            </w:r>
          </w:p>
        </w:tc>
      </w:tr>
      <w:tr w:rsidR="007A506C" w14:paraId="7233F940" w14:textId="77777777" w:rsidTr="007A506C">
        <w:trPr>
          <w:trHeight w:val="922"/>
        </w:trPr>
        <w:tc>
          <w:tcPr>
            <w:tcW w:w="1953" w:type="dxa"/>
          </w:tcPr>
          <w:p w14:paraId="4B7FB0FF"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Visita Domiciliar</w:t>
            </w:r>
          </w:p>
        </w:tc>
        <w:tc>
          <w:tcPr>
            <w:tcW w:w="2835" w:type="dxa"/>
            <w:vAlign w:val="center"/>
          </w:tcPr>
          <w:p w14:paraId="7CB613E1"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Acompanhar 100% das puérperas cadastradas</w:t>
            </w:r>
          </w:p>
          <w:p w14:paraId="7025987F"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no e-SUS.</w:t>
            </w:r>
          </w:p>
        </w:tc>
        <w:tc>
          <w:tcPr>
            <w:tcW w:w="1701" w:type="dxa"/>
            <w:vAlign w:val="center"/>
          </w:tcPr>
          <w:p w14:paraId="6D58206B" w14:textId="77777777" w:rsidR="007A506C" w:rsidRDefault="007A506C" w:rsidP="007A506C">
            <w:pPr>
              <w:jc w:val="center"/>
              <w:rPr>
                <w:rFonts w:ascii="Arial" w:hAnsi="Arial" w:cs="Arial"/>
                <w:sz w:val="19"/>
                <w:szCs w:val="19"/>
              </w:rPr>
            </w:pPr>
            <w:r>
              <w:rPr>
                <w:rFonts w:ascii="Arial" w:hAnsi="Arial" w:cs="Arial"/>
                <w:sz w:val="19"/>
                <w:szCs w:val="19"/>
                <w:lang w:val="pt-BR"/>
              </w:rPr>
              <w:t>Sem custo</w:t>
            </w:r>
          </w:p>
        </w:tc>
        <w:tc>
          <w:tcPr>
            <w:tcW w:w="1134" w:type="dxa"/>
            <w:vAlign w:val="center"/>
          </w:tcPr>
          <w:p w14:paraId="68E09271" w14:textId="77777777" w:rsidR="007A506C" w:rsidRDefault="007A506C" w:rsidP="007A506C">
            <w:pPr>
              <w:ind w:right="-108"/>
              <w:jc w:val="center"/>
              <w:rPr>
                <w:rFonts w:ascii="Arial" w:hAnsi="Arial" w:cs="Arial"/>
                <w:sz w:val="19"/>
                <w:szCs w:val="19"/>
                <w:lang w:val="en-US"/>
              </w:rPr>
            </w:pPr>
            <w:r>
              <w:rPr>
                <w:rFonts w:ascii="Arial" w:hAnsi="Arial" w:cs="Arial"/>
                <w:sz w:val="19"/>
                <w:szCs w:val="19"/>
                <w:lang w:val="pt-BR"/>
              </w:rPr>
              <w:t>Sem custo</w:t>
            </w:r>
          </w:p>
        </w:tc>
        <w:tc>
          <w:tcPr>
            <w:tcW w:w="1559" w:type="dxa"/>
            <w:vAlign w:val="center"/>
          </w:tcPr>
          <w:p w14:paraId="0A5EF6B6" w14:textId="77777777" w:rsidR="007A506C" w:rsidRDefault="007A506C" w:rsidP="007A506C">
            <w:pPr>
              <w:jc w:val="center"/>
              <w:rPr>
                <w:rFonts w:ascii="Arial" w:hAnsi="Arial" w:cs="Arial"/>
                <w:b/>
                <w:sz w:val="19"/>
                <w:szCs w:val="19"/>
              </w:rPr>
            </w:pPr>
            <w:r>
              <w:rPr>
                <w:rFonts w:ascii="Arial" w:hAnsi="Arial" w:cs="Arial"/>
                <w:sz w:val="19"/>
                <w:szCs w:val="19"/>
                <w:lang w:eastAsia="pt-BR"/>
              </w:rPr>
              <w:t xml:space="preserve">Coordenação de Vigilância e ESF </w:t>
            </w:r>
          </w:p>
        </w:tc>
        <w:tc>
          <w:tcPr>
            <w:tcW w:w="993" w:type="dxa"/>
            <w:vAlign w:val="center"/>
          </w:tcPr>
          <w:p w14:paraId="782B48AE" w14:textId="77777777" w:rsidR="007A506C" w:rsidRDefault="007A506C" w:rsidP="007A506C">
            <w:pPr>
              <w:jc w:val="center"/>
              <w:rPr>
                <w:rFonts w:ascii="Arial" w:hAnsi="Arial" w:cs="Arial"/>
                <w:sz w:val="19"/>
                <w:szCs w:val="19"/>
              </w:rPr>
            </w:pPr>
            <w:r>
              <w:rPr>
                <w:rFonts w:ascii="Arial" w:hAnsi="Arial" w:cs="Arial"/>
                <w:sz w:val="19"/>
                <w:szCs w:val="19"/>
              </w:rPr>
              <w:t xml:space="preserve">Parcialmente alcançado Continuo </w:t>
            </w:r>
          </w:p>
        </w:tc>
        <w:tc>
          <w:tcPr>
            <w:tcW w:w="1701" w:type="dxa"/>
            <w:vAlign w:val="center"/>
          </w:tcPr>
          <w:p w14:paraId="2F902DA1" w14:textId="77777777" w:rsidR="007A506C" w:rsidRDefault="007A506C" w:rsidP="007A506C">
            <w:pPr>
              <w:jc w:val="center"/>
              <w:rPr>
                <w:rFonts w:ascii="Arial" w:hAnsi="Arial" w:cs="Arial"/>
                <w:sz w:val="19"/>
                <w:szCs w:val="19"/>
              </w:rPr>
            </w:pPr>
            <w:r>
              <w:rPr>
                <w:rFonts w:ascii="Arial" w:hAnsi="Arial" w:cs="Arial"/>
                <w:sz w:val="19"/>
                <w:szCs w:val="19"/>
              </w:rPr>
              <w:t>Obter resultados através do acompanhamento</w:t>
            </w:r>
          </w:p>
        </w:tc>
        <w:tc>
          <w:tcPr>
            <w:tcW w:w="3304" w:type="dxa"/>
          </w:tcPr>
          <w:p w14:paraId="49333B0D"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Realizar visitas domiciliares</w:t>
            </w:r>
          </w:p>
          <w:p w14:paraId="4D6D3917"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no período de puerpério até quarenta dias após o nascimento.</w:t>
            </w:r>
          </w:p>
        </w:tc>
      </w:tr>
      <w:tr w:rsidR="007A506C" w14:paraId="6A0869F2" w14:textId="77777777" w:rsidTr="007A506C">
        <w:trPr>
          <w:trHeight w:val="1231"/>
        </w:trPr>
        <w:tc>
          <w:tcPr>
            <w:tcW w:w="1953" w:type="dxa"/>
          </w:tcPr>
          <w:p w14:paraId="4EEDFA8B" w14:textId="77777777" w:rsidR="007A506C" w:rsidRPr="0004303D" w:rsidRDefault="007A506C" w:rsidP="007A506C">
            <w:pPr>
              <w:adjustRightInd w:val="0"/>
              <w:rPr>
                <w:rFonts w:ascii="Arial" w:hAnsi="Arial" w:cs="Arial"/>
                <w:sz w:val="19"/>
                <w:szCs w:val="19"/>
                <w:lang w:eastAsia="pt-BR"/>
              </w:rPr>
            </w:pPr>
            <w:r w:rsidRPr="0004303D">
              <w:rPr>
                <w:rFonts w:ascii="Arial" w:hAnsi="Arial" w:cs="Arial"/>
                <w:sz w:val="19"/>
                <w:szCs w:val="19"/>
                <w:lang w:eastAsia="pt-BR"/>
              </w:rPr>
              <w:t>Monitoramento de</w:t>
            </w:r>
          </w:p>
          <w:p w14:paraId="1AB18EB9" w14:textId="77777777" w:rsidR="007A506C" w:rsidRDefault="007A506C" w:rsidP="007A506C">
            <w:pPr>
              <w:adjustRightInd w:val="0"/>
              <w:rPr>
                <w:rFonts w:ascii="Arial" w:hAnsi="Arial" w:cs="Arial"/>
                <w:sz w:val="19"/>
                <w:szCs w:val="19"/>
                <w:lang w:eastAsia="pt-BR"/>
              </w:rPr>
            </w:pPr>
            <w:r w:rsidRPr="0004303D">
              <w:rPr>
                <w:rFonts w:ascii="Arial" w:hAnsi="Arial" w:cs="Arial"/>
                <w:sz w:val="19"/>
                <w:szCs w:val="19"/>
                <w:lang w:eastAsia="pt-BR"/>
              </w:rPr>
              <w:t>Óbitos em Menores de Um Ano informado no SIM</w:t>
            </w:r>
          </w:p>
        </w:tc>
        <w:tc>
          <w:tcPr>
            <w:tcW w:w="2835" w:type="dxa"/>
            <w:vAlign w:val="center"/>
          </w:tcPr>
          <w:p w14:paraId="28BD1C16"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Manter a redução das mortes em menores de um ano de idade.</w:t>
            </w:r>
          </w:p>
        </w:tc>
        <w:tc>
          <w:tcPr>
            <w:tcW w:w="1701" w:type="dxa"/>
            <w:vAlign w:val="center"/>
          </w:tcPr>
          <w:p w14:paraId="79EB3967" w14:textId="77777777" w:rsidR="007A506C" w:rsidRDefault="007A506C" w:rsidP="007A506C">
            <w:pPr>
              <w:jc w:val="center"/>
              <w:rPr>
                <w:rFonts w:ascii="Arial" w:hAnsi="Arial" w:cs="Arial"/>
                <w:sz w:val="19"/>
                <w:szCs w:val="19"/>
                <w:lang w:val="en-US"/>
              </w:rPr>
            </w:pPr>
            <w:r>
              <w:rPr>
                <w:rFonts w:ascii="Arial" w:hAnsi="Arial" w:cs="Arial"/>
                <w:sz w:val="19"/>
                <w:szCs w:val="19"/>
                <w:lang w:val="pt-BR"/>
              </w:rPr>
              <w:t>Sem custo</w:t>
            </w:r>
          </w:p>
        </w:tc>
        <w:tc>
          <w:tcPr>
            <w:tcW w:w="1134" w:type="dxa"/>
            <w:vAlign w:val="center"/>
          </w:tcPr>
          <w:p w14:paraId="50061436" w14:textId="77777777" w:rsidR="007A506C" w:rsidRDefault="007A506C" w:rsidP="007A506C">
            <w:pPr>
              <w:ind w:right="-108"/>
              <w:jc w:val="center"/>
              <w:rPr>
                <w:rFonts w:ascii="Arial" w:hAnsi="Arial" w:cs="Arial"/>
                <w:sz w:val="19"/>
                <w:szCs w:val="19"/>
                <w:lang w:val="en-US"/>
              </w:rPr>
            </w:pPr>
            <w:r>
              <w:rPr>
                <w:rFonts w:ascii="Arial" w:hAnsi="Arial" w:cs="Arial"/>
                <w:sz w:val="19"/>
                <w:szCs w:val="19"/>
                <w:lang w:val="pt-BR"/>
              </w:rPr>
              <w:t>Sem custo</w:t>
            </w:r>
          </w:p>
        </w:tc>
        <w:tc>
          <w:tcPr>
            <w:tcW w:w="1559" w:type="dxa"/>
            <w:vAlign w:val="center"/>
          </w:tcPr>
          <w:p w14:paraId="144235C2" w14:textId="77777777" w:rsidR="007A506C" w:rsidRDefault="007A506C" w:rsidP="007A506C">
            <w:pPr>
              <w:jc w:val="center"/>
              <w:rPr>
                <w:rFonts w:ascii="Arial" w:hAnsi="Arial" w:cs="Arial"/>
                <w:b/>
                <w:sz w:val="19"/>
                <w:szCs w:val="19"/>
              </w:rPr>
            </w:pPr>
            <w:r>
              <w:rPr>
                <w:rFonts w:ascii="Arial" w:hAnsi="Arial" w:cs="Arial"/>
                <w:sz w:val="19"/>
                <w:szCs w:val="19"/>
                <w:lang w:eastAsia="pt-BR"/>
              </w:rPr>
              <w:t xml:space="preserve">Coordenação de Vigilância e ESF </w:t>
            </w:r>
          </w:p>
        </w:tc>
        <w:tc>
          <w:tcPr>
            <w:tcW w:w="993" w:type="dxa"/>
            <w:vAlign w:val="center"/>
          </w:tcPr>
          <w:p w14:paraId="4B151AA8" w14:textId="77777777" w:rsidR="007A506C" w:rsidRDefault="007A506C" w:rsidP="007A506C">
            <w:pPr>
              <w:jc w:val="center"/>
              <w:rPr>
                <w:rFonts w:ascii="Arial" w:hAnsi="Arial" w:cs="Arial"/>
                <w:sz w:val="19"/>
                <w:szCs w:val="19"/>
              </w:rPr>
            </w:pPr>
            <w:r>
              <w:rPr>
                <w:rFonts w:ascii="Arial" w:hAnsi="Arial" w:cs="Arial"/>
                <w:sz w:val="19"/>
                <w:szCs w:val="19"/>
              </w:rPr>
              <w:t>Alcançado Continuo</w:t>
            </w:r>
          </w:p>
          <w:p w14:paraId="03AC8E4E" w14:textId="77777777" w:rsidR="007A506C" w:rsidRDefault="007A506C" w:rsidP="007A506C">
            <w:pPr>
              <w:jc w:val="center"/>
              <w:rPr>
                <w:rFonts w:ascii="Arial" w:hAnsi="Arial" w:cs="Arial"/>
                <w:sz w:val="19"/>
                <w:szCs w:val="19"/>
              </w:rPr>
            </w:pPr>
          </w:p>
        </w:tc>
        <w:tc>
          <w:tcPr>
            <w:tcW w:w="1701" w:type="dxa"/>
            <w:vAlign w:val="center"/>
          </w:tcPr>
          <w:p w14:paraId="0DDBEFB3" w14:textId="77777777" w:rsidR="007A506C" w:rsidRDefault="007A506C" w:rsidP="007A506C">
            <w:pPr>
              <w:jc w:val="center"/>
              <w:rPr>
                <w:rFonts w:ascii="Arial" w:hAnsi="Arial" w:cs="Arial"/>
                <w:sz w:val="19"/>
                <w:szCs w:val="19"/>
              </w:rPr>
            </w:pPr>
            <w:r>
              <w:rPr>
                <w:rFonts w:ascii="Arial" w:hAnsi="Arial" w:cs="Arial"/>
                <w:sz w:val="19"/>
                <w:szCs w:val="19"/>
              </w:rPr>
              <w:t>Obter resultados através do acompanhamento</w:t>
            </w:r>
          </w:p>
        </w:tc>
        <w:tc>
          <w:tcPr>
            <w:tcW w:w="3304" w:type="dxa"/>
          </w:tcPr>
          <w:p w14:paraId="498763B1"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Investigar as causas de óbitos em menores de um ano de idade</w:t>
            </w:r>
          </w:p>
        </w:tc>
      </w:tr>
    </w:tbl>
    <w:p w14:paraId="5FD5514A" w14:textId="77777777" w:rsidR="007A506C" w:rsidRDefault="007A506C" w:rsidP="007A506C">
      <w:pPr>
        <w:rPr>
          <w:rFonts w:ascii="Arial" w:hAnsi="Arial" w:cs="Arial"/>
          <w:b/>
          <w:color w:val="FF0000"/>
          <w:sz w:val="24"/>
          <w:szCs w:val="24"/>
        </w:rPr>
      </w:pPr>
    </w:p>
    <w:p w14:paraId="159C5EB3" w14:textId="77777777" w:rsidR="00271D4D" w:rsidRDefault="00271D4D" w:rsidP="007A506C">
      <w:pPr>
        <w:rPr>
          <w:rFonts w:ascii="Arial" w:hAnsi="Arial" w:cs="Arial"/>
          <w:b/>
          <w:color w:val="FF0000"/>
          <w:sz w:val="24"/>
          <w:szCs w:val="24"/>
        </w:rPr>
      </w:pPr>
    </w:p>
    <w:p w14:paraId="2AE9B233" w14:textId="77777777" w:rsidR="00271D4D" w:rsidRDefault="00271D4D" w:rsidP="007A506C">
      <w:pPr>
        <w:rPr>
          <w:rFonts w:ascii="Arial" w:hAnsi="Arial" w:cs="Arial"/>
          <w:b/>
          <w:color w:val="FF0000"/>
          <w:sz w:val="24"/>
          <w:szCs w:val="24"/>
        </w:rPr>
      </w:pPr>
    </w:p>
    <w:p w14:paraId="626618B4" w14:textId="77777777" w:rsidR="00271D4D" w:rsidRDefault="00271D4D" w:rsidP="007A506C">
      <w:pPr>
        <w:rPr>
          <w:rFonts w:ascii="Arial" w:hAnsi="Arial" w:cs="Arial"/>
          <w:b/>
          <w:color w:val="FF0000"/>
          <w:sz w:val="24"/>
          <w:szCs w:val="24"/>
        </w:rPr>
      </w:pPr>
    </w:p>
    <w:p w14:paraId="01CEAADA" w14:textId="77777777" w:rsidR="00271D4D" w:rsidRDefault="00271D4D" w:rsidP="007A506C">
      <w:pPr>
        <w:rPr>
          <w:rFonts w:ascii="Arial" w:hAnsi="Arial" w:cs="Arial"/>
          <w:b/>
          <w:color w:val="FF0000"/>
          <w:sz w:val="24"/>
          <w:szCs w:val="24"/>
        </w:rPr>
      </w:pPr>
    </w:p>
    <w:p w14:paraId="707D3187" w14:textId="77777777" w:rsidR="00271D4D" w:rsidRDefault="00271D4D" w:rsidP="007A506C">
      <w:pPr>
        <w:rPr>
          <w:rFonts w:ascii="Arial" w:hAnsi="Arial" w:cs="Arial"/>
          <w:b/>
          <w:color w:val="FF0000"/>
          <w:sz w:val="24"/>
          <w:szCs w:val="24"/>
        </w:rPr>
      </w:pPr>
    </w:p>
    <w:p w14:paraId="0DE1FB10" w14:textId="77777777" w:rsidR="00271D4D" w:rsidRDefault="00271D4D" w:rsidP="007A506C">
      <w:pPr>
        <w:rPr>
          <w:rFonts w:ascii="Arial" w:hAnsi="Arial" w:cs="Arial"/>
          <w:b/>
          <w:color w:val="FF0000"/>
          <w:sz w:val="24"/>
          <w:szCs w:val="24"/>
        </w:rPr>
      </w:pPr>
    </w:p>
    <w:p w14:paraId="31695853" w14:textId="77777777" w:rsidR="00271D4D" w:rsidRDefault="00271D4D" w:rsidP="007A506C">
      <w:pPr>
        <w:rPr>
          <w:rFonts w:ascii="Arial" w:hAnsi="Arial" w:cs="Arial"/>
          <w:b/>
          <w:color w:val="FF0000"/>
          <w:sz w:val="24"/>
          <w:szCs w:val="24"/>
        </w:rPr>
      </w:pPr>
    </w:p>
    <w:p w14:paraId="316E34E1" w14:textId="77777777" w:rsidR="00271D4D" w:rsidRDefault="00271D4D" w:rsidP="007A506C">
      <w:pPr>
        <w:rPr>
          <w:rFonts w:ascii="Arial" w:hAnsi="Arial" w:cs="Arial"/>
          <w:b/>
          <w:color w:val="FF0000"/>
          <w:sz w:val="24"/>
          <w:szCs w:val="24"/>
        </w:rPr>
      </w:pPr>
    </w:p>
    <w:tbl>
      <w:tblPr>
        <w:tblpPr w:leftFromText="141" w:rightFromText="141" w:vertAnchor="page" w:horzAnchor="margin" w:tblpY="2221"/>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0646"/>
      </w:tblGrid>
      <w:tr w:rsidR="007A506C" w14:paraId="5C7E8070" w14:textId="77777777" w:rsidTr="007A506C">
        <w:trPr>
          <w:trHeight w:val="384"/>
        </w:trPr>
        <w:tc>
          <w:tcPr>
            <w:tcW w:w="0" w:type="auto"/>
            <w:vAlign w:val="center"/>
          </w:tcPr>
          <w:p w14:paraId="6BEF7593" w14:textId="77777777" w:rsidR="007A506C" w:rsidRDefault="007A506C" w:rsidP="007A506C">
            <w:pPr>
              <w:rPr>
                <w:rFonts w:ascii="Arial" w:hAnsi="Arial" w:cs="Arial"/>
                <w:b/>
                <w:sz w:val="24"/>
                <w:szCs w:val="24"/>
              </w:rPr>
            </w:pPr>
            <w:r>
              <w:rPr>
                <w:rFonts w:ascii="Arial" w:hAnsi="Arial" w:cs="Arial"/>
                <w:b/>
                <w:sz w:val="24"/>
                <w:szCs w:val="24"/>
              </w:rPr>
              <w:t>Diretriz do PS: fortalecimento das ações de imunização</w:t>
            </w:r>
          </w:p>
        </w:tc>
      </w:tr>
      <w:tr w:rsidR="007A506C" w14:paraId="5EB7E73B" w14:textId="77777777" w:rsidTr="007A506C">
        <w:trPr>
          <w:trHeight w:val="397"/>
        </w:trPr>
        <w:tc>
          <w:tcPr>
            <w:tcW w:w="0" w:type="auto"/>
            <w:vAlign w:val="center"/>
          </w:tcPr>
          <w:p w14:paraId="7C122239" w14:textId="77777777" w:rsidR="007A506C" w:rsidRDefault="007A506C" w:rsidP="007A506C">
            <w:pPr>
              <w:rPr>
                <w:rFonts w:ascii="Arial" w:hAnsi="Arial" w:cs="Arial"/>
                <w:b/>
                <w:sz w:val="24"/>
                <w:szCs w:val="24"/>
              </w:rPr>
            </w:pPr>
            <w:r>
              <w:rPr>
                <w:rFonts w:ascii="Arial" w:hAnsi="Arial" w:cs="Arial"/>
                <w:b/>
                <w:sz w:val="24"/>
                <w:szCs w:val="24"/>
              </w:rPr>
              <w:t>Objetivo do PS: imunizar todo público alvo durante as campanhas/rotina de imunização</w:t>
            </w:r>
          </w:p>
        </w:tc>
      </w:tr>
      <w:tr w:rsidR="007A506C" w14:paraId="299ADF2B" w14:textId="77777777" w:rsidTr="007A506C">
        <w:trPr>
          <w:trHeight w:val="295"/>
        </w:trPr>
        <w:tc>
          <w:tcPr>
            <w:tcW w:w="0" w:type="auto"/>
            <w:vAlign w:val="center"/>
          </w:tcPr>
          <w:p w14:paraId="502EAC75" w14:textId="77777777" w:rsidR="007A506C" w:rsidRDefault="007A506C" w:rsidP="007A506C">
            <w:pPr>
              <w:rPr>
                <w:rFonts w:ascii="Arial" w:hAnsi="Arial" w:cs="Arial"/>
                <w:b/>
                <w:sz w:val="24"/>
                <w:szCs w:val="24"/>
              </w:rPr>
            </w:pPr>
            <w:r>
              <w:rPr>
                <w:rFonts w:ascii="Arial" w:hAnsi="Arial" w:cs="Arial"/>
                <w:b/>
                <w:sz w:val="24"/>
                <w:szCs w:val="24"/>
              </w:rPr>
              <w:t>Meta do PS: vacinar pelo menos 90% do público alvo das campanhas/rotina de vacinações.</w:t>
            </w:r>
          </w:p>
        </w:tc>
      </w:tr>
    </w:tbl>
    <w:tbl>
      <w:tblPr>
        <w:tblpPr w:leftFromText="141" w:rightFromText="141" w:vertAnchor="page" w:horzAnchor="margin" w:tblpY="3466"/>
        <w:tblW w:w="15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0"/>
        <w:gridCol w:w="2806"/>
        <w:gridCol w:w="1701"/>
        <w:gridCol w:w="1134"/>
        <w:gridCol w:w="1559"/>
        <w:gridCol w:w="1095"/>
        <w:gridCol w:w="1599"/>
        <w:gridCol w:w="3260"/>
      </w:tblGrid>
      <w:tr w:rsidR="007A506C" w14:paraId="64FDCEBE" w14:textId="77777777" w:rsidTr="007A506C">
        <w:trPr>
          <w:trHeight w:val="984"/>
        </w:trPr>
        <w:tc>
          <w:tcPr>
            <w:tcW w:w="1980" w:type="dxa"/>
            <w:vAlign w:val="center"/>
          </w:tcPr>
          <w:p w14:paraId="35704638" w14:textId="77777777" w:rsidR="007A506C" w:rsidRDefault="007A506C" w:rsidP="007A506C">
            <w:pPr>
              <w:rPr>
                <w:rFonts w:ascii="Arial" w:hAnsi="Arial" w:cs="Arial"/>
                <w:b/>
              </w:rPr>
            </w:pPr>
            <w:r>
              <w:rPr>
                <w:rFonts w:ascii="Arial" w:hAnsi="Arial" w:cs="Arial"/>
                <w:b/>
              </w:rPr>
              <w:t>Ação Anual da PAS:</w:t>
            </w:r>
          </w:p>
        </w:tc>
        <w:tc>
          <w:tcPr>
            <w:tcW w:w="2806" w:type="dxa"/>
            <w:vAlign w:val="center"/>
          </w:tcPr>
          <w:p w14:paraId="2F42A4C4" w14:textId="77777777" w:rsidR="007A506C" w:rsidRDefault="007A506C" w:rsidP="007A506C">
            <w:pPr>
              <w:jc w:val="center"/>
              <w:rPr>
                <w:rFonts w:ascii="Arial" w:hAnsi="Arial" w:cs="Arial"/>
                <w:b/>
              </w:rPr>
            </w:pPr>
            <w:r>
              <w:rPr>
                <w:rFonts w:ascii="Arial" w:hAnsi="Arial" w:cs="Arial"/>
                <w:b/>
              </w:rPr>
              <w:t>Meta Anual da PAS</w:t>
            </w:r>
          </w:p>
        </w:tc>
        <w:tc>
          <w:tcPr>
            <w:tcW w:w="1701" w:type="dxa"/>
            <w:vAlign w:val="center"/>
          </w:tcPr>
          <w:p w14:paraId="2AB7C58D" w14:textId="77777777" w:rsidR="007A506C" w:rsidRDefault="007A506C" w:rsidP="007A506C">
            <w:pPr>
              <w:jc w:val="center"/>
              <w:rPr>
                <w:rFonts w:ascii="Arial" w:hAnsi="Arial" w:cs="Arial"/>
                <w:b/>
              </w:rPr>
            </w:pPr>
            <w:r>
              <w:rPr>
                <w:rFonts w:ascii="Arial" w:hAnsi="Arial" w:cs="Arial"/>
                <w:b/>
              </w:rPr>
              <w:t>Recursos Orçamentários da PAS (R$)</w:t>
            </w:r>
          </w:p>
        </w:tc>
        <w:tc>
          <w:tcPr>
            <w:tcW w:w="1134" w:type="dxa"/>
            <w:vAlign w:val="center"/>
          </w:tcPr>
          <w:p w14:paraId="67227D99" w14:textId="77777777" w:rsidR="007A506C" w:rsidRDefault="007A506C" w:rsidP="007A506C">
            <w:pPr>
              <w:jc w:val="center"/>
              <w:rPr>
                <w:rFonts w:ascii="Arial" w:hAnsi="Arial" w:cs="Arial"/>
                <w:b/>
              </w:rPr>
            </w:pPr>
            <w:r>
              <w:rPr>
                <w:rFonts w:ascii="Arial" w:hAnsi="Arial" w:cs="Arial"/>
                <w:b/>
              </w:rPr>
              <w:t>Fonte do Recurso</w:t>
            </w:r>
          </w:p>
        </w:tc>
        <w:tc>
          <w:tcPr>
            <w:tcW w:w="1559" w:type="dxa"/>
            <w:vAlign w:val="center"/>
          </w:tcPr>
          <w:p w14:paraId="31394C72" w14:textId="77777777" w:rsidR="007A506C" w:rsidRDefault="007A506C" w:rsidP="007A506C">
            <w:pPr>
              <w:jc w:val="center"/>
              <w:rPr>
                <w:rFonts w:ascii="Arial" w:hAnsi="Arial" w:cs="Arial"/>
                <w:b/>
              </w:rPr>
            </w:pPr>
            <w:r>
              <w:rPr>
                <w:rFonts w:ascii="Arial" w:hAnsi="Arial" w:cs="Arial"/>
                <w:b/>
              </w:rPr>
              <w:t>Responsáveis</w:t>
            </w:r>
          </w:p>
        </w:tc>
        <w:tc>
          <w:tcPr>
            <w:tcW w:w="1095" w:type="dxa"/>
            <w:vAlign w:val="center"/>
          </w:tcPr>
          <w:p w14:paraId="7E368089" w14:textId="77777777" w:rsidR="007A506C" w:rsidRDefault="007A506C" w:rsidP="007A506C">
            <w:pPr>
              <w:jc w:val="center"/>
              <w:rPr>
                <w:rFonts w:ascii="Arial" w:hAnsi="Arial" w:cs="Arial"/>
                <w:b/>
              </w:rPr>
            </w:pPr>
            <w:r>
              <w:rPr>
                <w:rFonts w:ascii="Arial" w:hAnsi="Arial" w:cs="Arial"/>
                <w:b/>
              </w:rPr>
              <w:t>Prazo</w:t>
            </w:r>
          </w:p>
        </w:tc>
        <w:tc>
          <w:tcPr>
            <w:tcW w:w="1599" w:type="dxa"/>
            <w:vAlign w:val="center"/>
          </w:tcPr>
          <w:p w14:paraId="0BEE00C8" w14:textId="77777777" w:rsidR="007A506C" w:rsidRDefault="007A506C" w:rsidP="007A506C">
            <w:pPr>
              <w:jc w:val="center"/>
              <w:rPr>
                <w:rFonts w:ascii="Arial" w:hAnsi="Arial" w:cs="Arial"/>
                <w:b/>
              </w:rPr>
            </w:pPr>
            <w:r>
              <w:rPr>
                <w:rFonts w:ascii="Arial" w:hAnsi="Arial" w:cs="Arial"/>
                <w:b/>
              </w:rPr>
              <w:t>Indicador</w:t>
            </w:r>
          </w:p>
        </w:tc>
        <w:tc>
          <w:tcPr>
            <w:tcW w:w="3260" w:type="dxa"/>
            <w:vAlign w:val="center"/>
          </w:tcPr>
          <w:p w14:paraId="44A0B99E" w14:textId="77777777" w:rsidR="007A506C" w:rsidRDefault="007A506C" w:rsidP="007A506C">
            <w:pPr>
              <w:jc w:val="center"/>
              <w:rPr>
                <w:rFonts w:ascii="Arial" w:hAnsi="Arial" w:cs="Arial"/>
                <w:b/>
              </w:rPr>
            </w:pPr>
            <w:r>
              <w:rPr>
                <w:rFonts w:ascii="Arial" w:hAnsi="Arial" w:cs="Arial"/>
                <w:b/>
              </w:rPr>
              <w:t>Atividades</w:t>
            </w:r>
          </w:p>
        </w:tc>
      </w:tr>
      <w:tr w:rsidR="007A506C" w14:paraId="207A9346" w14:textId="77777777" w:rsidTr="007A506C">
        <w:trPr>
          <w:trHeight w:val="1768"/>
        </w:trPr>
        <w:tc>
          <w:tcPr>
            <w:tcW w:w="1980" w:type="dxa"/>
            <w:vAlign w:val="center"/>
          </w:tcPr>
          <w:p w14:paraId="77F141E3" w14:textId="77777777" w:rsidR="007A506C" w:rsidRDefault="007A506C" w:rsidP="007A506C">
            <w:pPr>
              <w:rPr>
                <w:rFonts w:ascii="Arial" w:hAnsi="Arial" w:cs="Arial"/>
                <w:b/>
                <w:sz w:val="19"/>
                <w:szCs w:val="19"/>
              </w:rPr>
            </w:pPr>
            <w:r>
              <w:rPr>
                <w:rFonts w:ascii="Arial" w:hAnsi="Arial" w:cs="Arial"/>
                <w:sz w:val="19"/>
                <w:szCs w:val="19"/>
                <w:lang w:eastAsia="pt-BR"/>
              </w:rPr>
              <w:t>Atualização dos Cartões de Vacinação</w:t>
            </w:r>
          </w:p>
        </w:tc>
        <w:tc>
          <w:tcPr>
            <w:tcW w:w="2806" w:type="dxa"/>
            <w:vAlign w:val="center"/>
          </w:tcPr>
          <w:p w14:paraId="7D798CC2"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Geração de dados e envio de relatórios de 100% dos atendimentos</w:t>
            </w:r>
          </w:p>
          <w:p w14:paraId="3B19F2E0" w14:textId="77777777" w:rsidR="007A506C" w:rsidRDefault="007A506C" w:rsidP="007A506C">
            <w:pPr>
              <w:rPr>
                <w:rFonts w:ascii="Arial" w:hAnsi="Arial" w:cs="Arial"/>
                <w:b/>
                <w:sz w:val="19"/>
                <w:szCs w:val="19"/>
              </w:rPr>
            </w:pPr>
            <w:r>
              <w:rPr>
                <w:rFonts w:ascii="Arial" w:hAnsi="Arial" w:cs="Arial"/>
                <w:sz w:val="19"/>
                <w:szCs w:val="19"/>
                <w:lang w:eastAsia="pt-BR"/>
              </w:rPr>
              <w:t>Realizados.</w:t>
            </w:r>
          </w:p>
        </w:tc>
        <w:tc>
          <w:tcPr>
            <w:tcW w:w="1701" w:type="dxa"/>
            <w:vAlign w:val="center"/>
          </w:tcPr>
          <w:p w14:paraId="6D8753B7" w14:textId="77777777" w:rsidR="007A506C" w:rsidRDefault="007A506C" w:rsidP="007A506C">
            <w:pPr>
              <w:jc w:val="center"/>
              <w:rPr>
                <w:rFonts w:ascii="Arial" w:hAnsi="Arial" w:cs="Arial"/>
                <w:sz w:val="19"/>
                <w:szCs w:val="19"/>
              </w:rPr>
            </w:pPr>
            <w:r>
              <w:rPr>
                <w:rFonts w:ascii="Arial" w:hAnsi="Arial" w:cs="Arial"/>
                <w:sz w:val="19"/>
                <w:szCs w:val="19"/>
              </w:rPr>
              <w:t>1.000,00/ano</w:t>
            </w:r>
          </w:p>
        </w:tc>
        <w:tc>
          <w:tcPr>
            <w:tcW w:w="1134" w:type="dxa"/>
            <w:vAlign w:val="center"/>
          </w:tcPr>
          <w:p w14:paraId="7BA3733C" w14:textId="77777777" w:rsidR="007A506C" w:rsidRDefault="007A506C" w:rsidP="007A506C">
            <w:pPr>
              <w:ind w:right="-108"/>
              <w:jc w:val="center"/>
              <w:rPr>
                <w:rFonts w:ascii="Arial" w:hAnsi="Arial" w:cs="Arial"/>
                <w:sz w:val="19"/>
                <w:szCs w:val="19"/>
                <w:lang w:val="en-US"/>
              </w:rPr>
            </w:pPr>
            <w:r>
              <w:rPr>
                <w:rFonts w:ascii="Arial" w:hAnsi="Arial" w:cs="Arial"/>
                <w:sz w:val="19"/>
                <w:szCs w:val="19"/>
                <w:lang w:val="en-US"/>
              </w:rPr>
              <w:t>MS/FMS</w:t>
            </w:r>
          </w:p>
        </w:tc>
        <w:tc>
          <w:tcPr>
            <w:tcW w:w="1559" w:type="dxa"/>
            <w:vAlign w:val="center"/>
          </w:tcPr>
          <w:p w14:paraId="4888CA65"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Equipe de</w:t>
            </w:r>
          </w:p>
          <w:p w14:paraId="42C9596F" w14:textId="77777777" w:rsidR="007A506C" w:rsidRDefault="007A506C" w:rsidP="007A506C">
            <w:pPr>
              <w:rPr>
                <w:rFonts w:ascii="Arial" w:hAnsi="Arial" w:cs="Arial"/>
                <w:b/>
                <w:sz w:val="19"/>
                <w:szCs w:val="19"/>
              </w:rPr>
            </w:pPr>
            <w:r>
              <w:rPr>
                <w:rFonts w:ascii="Arial" w:hAnsi="Arial" w:cs="Arial"/>
                <w:sz w:val="19"/>
                <w:szCs w:val="19"/>
                <w:lang w:eastAsia="pt-BR"/>
              </w:rPr>
              <w:t>Imunização/Coordenação de Vigilancia</w:t>
            </w:r>
          </w:p>
        </w:tc>
        <w:tc>
          <w:tcPr>
            <w:tcW w:w="1095" w:type="dxa"/>
            <w:vAlign w:val="center"/>
          </w:tcPr>
          <w:p w14:paraId="4178E1DF" w14:textId="77777777" w:rsidR="00271D4D" w:rsidRDefault="00271D4D" w:rsidP="00271D4D">
            <w:pPr>
              <w:jc w:val="center"/>
              <w:rPr>
                <w:rFonts w:ascii="Arial" w:hAnsi="Arial" w:cs="Arial"/>
                <w:sz w:val="19"/>
                <w:szCs w:val="19"/>
              </w:rPr>
            </w:pPr>
            <w:r>
              <w:rPr>
                <w:rFonts w:ascii="Arial" w:hAnsi="Arial" w:cs="Arial"/>
                <w:sz w:val="19"/>
                <w:szCs w:val="19"/>
              </w:rPr>
              <w:t xml:space="preserve">Alcançada parcialmente </w:t>
            </w:r>
          </w:p>
          <w:p w14:paraId="557E0D17" w14:textId="77777777" w:rsidR="007A506C" w:rsidRDefault="00255652" w:rsidP="00271D4D">
            <w:pPr>
              <w:jc w:val="center"/>
              <w:rPr>
                <w:rFonts w:ascii="Arial" w:hAnsi="Arial" w:cs="Arial"/>
                <w:sz w:val="19"/>
                <w:szCs w:val="19"/>
              </w:rPr>
            </w:pPr>
            <w:r>
              <w:rPr>
                <w:rFonts w:ascii="Arial" w:hAnsi="Arial" w:cs="Arial"/>
                <w:sz w:val="19"/>
                <w:szCs w:val="19"/>
              </w:rPr>
              <w:t>2024</w:t>
            </w:r>
          </w:p>
        </w:tc>
        <w:tc>
          <w:tcPr>
            <w:tcW w:w="1599" w:type="dxa"/>
            <w:vAlign w:val="center"/>
          </w:tcPr>
          <w:p w14:paraId="5FC90677" w14:textId="77777777" w:rsidR="007A506C" w:rsidRDefault="007A506C" w:rsidP="007A506C">
            <w:pPr>
              <w:jc w:val="center"/>
              <w:rPr>
                <w:rFonts w:ascii="Arial" w:hAnsi="Arial" w:cs="Arial"/>
                <w:sz w:val="19"/>
                <w:szCs w:val="19"/>
              </w:rPr>
            </w:pPr>
            <w:r>
              <w:rPr>
                <w:rFonts w:ascii="Arial" w:hAnsi="Arial" w:cs="Arial"/>
                <w:sz w:val="19"/>
                <w:szCs w:val="19"/>
              </w:rPr>
              <w:t>Acompanhar cobertura</w:t>
            </w:r>
          </w:p>
        </w:tc>
        <w:tc>
          <w:tcPr>
            <w:tcW w:w="3260" w:type="dxa"/>
          </w:tcPr>
          <w:p w14:paraId="3E09FEA3"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Atualização e manutenção informatizada dos cartões nacionais de imunização após implantação do sistema na rede para consolidação dos indicadores do Município.</w:t>
            </w:r>
          </w:p>
        </w:tc>
      </w:tr>
      <w:tr w:rsidR="007A506C" w14:paraId="7AC70AD4" w14:textId="77777777" w:rsidTr="007A506C">
        <w:trPr>
          <w:trHeight w:val="981"/>
        </w:trPr>
        <w:tc>
          <w:tcPr>
            <w:tcW w:w="1980" w:type="dxa"/>
            <w:vAlign w:val="center"/>
          </w:tcPr>
          <w:p w14:paraId="1970B907" w14:textId="77777777" w:rsidR="007A506C" w:rsidRDefault="007A506C" w:rsidP="007A506C">
            <w:pPr>
              <w:rPr>
                <w:rFonts w:ascii="Arial" w:hAnsi="Arial" w:cs="Arial"/>
                <w:b/>
                <w:sz w:val="19"/>
                <w:szCs w:val="19"/>
              </w:rPr>
            </w:pPr>
            <w:r>
              <w:rPr>
                <w:rFonts w:ascii="Arial" w:hAnsi="Arial" w:cs="Arial"/>
                <w:sz w:val="19"/>
                <w:szCs w:val="19"/>
                <w:lang w:eastAsia="pt-BR"/>
              </w:rPr>
              <w:t>Imunização da população</w:t>
            </w:r>
          </w:p>
        </w:tc>
        <w:tc>
          <w:tcPr>
            <w:tcW w:w="2806" w:type="dxa"/>
            <w:vAlign w:val="center"/>
          </w:tcPr>
          <w:p w14:paraId="1476F7CB"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 xml:space="preserve">Vacinar 100% da população de acordo com o calendário vacinal/manter rotina. </w:t>
            </w:r>
          </w:p>
        </w:tc>
        <w:tc>
          <w:tcPr>
            <w:tcW w:w="1701" w:type="dxa"/>
            <w:vAlign w:val="center"/>
          </w:tcPr>
          <w:p w14:paraId="330CEDB4" w14:textId="77777777" w:rsidR="007A506C" w:rsidRDefault="007A506C" w:rsidP="007A506C">
            <w:pPr>
              <w:jc w:val="center"/>
              <w:rPr>
                <w:rFonts w:ascii="Arial" w:hAnsi="Arial" w:cs="Arial"/>
                <w:sz w:val="19"/>
                <w:szCs w:val="19"/>
              </w:rPr>
            </w:pPr>
            <w:r>
              <w:rPr>
                <w:rFonts w:ascii="Arial" w:hAnsi="Arial" w:cs="Arial"/>
                <w:sz w:val="19"/>
                <w:szCs w:val="19"/>
              </w:rPr>
              <w:t>2.000,00/ano</w:t>
            </w:r>
          </w:p>
        </w:tc>
        <w:tc>
          <w:tcPr>
            <w:tcW w:w="1134" w:type="dxa"/>
            <w:vAlign w:val="center"/>
          </w:tcPr>
          <w:p w14:paraId="1207ECC2" w14:textId="77777777" w:rsidR="007A506C" w:rsidRDefault="007A506C" w:rsidP="007A506C">
            <w:pPr>
              <w:jc w:val="center"/>
              <w:rPr>
                <w:rFonts w:ascii="Arial" w:hAnsi="Arial" w:cs="Arial"/>
                <w:b/>
                <w:sz w:val="19"/>
                <w:szCs w:val="19"/>
                <w:lang w:val="en-US"/>
              </w:rPr>
            </w:pPr>
            <w:r>
              <w:rPr>
                <w:rFonts w:ascii="Arial" w:hAnsi="Arial" w:cs="Arial"/>
                <w:sz w:val="19"/>
                <w:szCs w:val="19"/>
                <w:lang w:val="en-US"/>
              </w:rPr>
              <w:t>MS/FMS</w:t>
            </w:r>
          </w:p>
        </w:tc>
        <w:tc>
          <w:tcPr>
            <w:tcW w:w="1559" w:type="dxa"/>
            <w:vAlign w:val="center"/>
          </w:tcPr>
          <w:p w14:paraId="55128433" w14:textId="77777777" w:rsidR="007A506C" w:rsidRDefault="007A506C" w:rsidP="007A506C">
            <w:pPr>
              <w:adjustRightInd w:val="0"/>
              <w:rPr>
                <w:rFonts w:ascii="Arial" w:hAnsi="Arial" w:cs="Arial"/>
                <w:sz w:val="19"/>
                <w:szCs w:val="19"/>
                <w:lang w:eastAsia="pt-BR"/>
              </w:rPr>
            </w:pPr>
            <w:r>
              <w:rPr>
                <w:rFonts w:ascii="Arial" w:hAnsi="Arial" w:cs="Arial"/>
                <w:sz w:val="19"/>
                <w:szCs w:val="19"/>
                <w:lang w:val="pt-BR" w:eastAsia="pt-BR"/>
              </w:rPr>
              <w:t xml:space="preserve"> </w:t>
            </w:r>
            <w:r>
              <w:rPr>
                <w:rFonts w:ascii="Arial" w:hAnsi="Arial" w:cs="Arial"/>
                <w:sz w:val="19"/>
                <w:szCs w:val="19"/>
                <w:lang w:eastAsia="pt-BR"/>
              </w:rPr>
              <w:t>Equipe de Imunização mais PSF/sala de vacina</w:t>
            </w:r>
          </w:p>
        </w:tc>
        <w:tc>
          <w:tcPr>
            <w:tcW w:w="1095" w:type="dxa"/>
            <w:vAlign w:val="center"/>
          </w:tcPr>
          <w:p w14:paraId="42667B6F" w14:textId="77777777" w:rsidR="00271D4D" w:rsidRDefault="00271D4D" w:rsidP="007A506C">
            <w:pPr>
              <w:jc w:val="center"/>
              <w:rPr>
                <w:rFonts w:ascii="Arial" w:hAnsi="Arial" w:cs="Arial"/>
                <w:sz w:val="19"/>
                <w:szCs w:val="19"/>
              </w:rPr>
            </w:pPr>
            <w:r>
              <w:rPr>
                <w:rFonts w:ascii="Arial" w:hAnsi="Arial" w:cs="Arial"/>
                <w:sz w:val="19"/>
                <w:szCs w:val="19"/>
              </w:rPr>
              <w:t xml:space="preserve">Alcançada parcialmente </w:t>
            </w:r>
          </w:p>
          <w:p w14:paraId="709A222B" w14:textId="77777777" w:rsidR="007A506C" w:rsidRDefault="00255652" w:rsidP="007A506C">
            <w:pPr>
              <w:jc w:val="center"/>
              <w:rPr>
                <w:rFonts w:ascii="Arial" w:hAnsi="Arial" w:cs="Arial"/>
                <w:sz w:val="19"/>
                <w:szCs w:val="19"/>
              </w:rPr>
            </w:pPr>
            <w:r>
              <w:rPr>
                <w:rFonts w:ascii="Arial" w:hAnsi="Arial" w:cs="Arial"/>
                <w:sz w:val="19"/>
                <w:szCs w:val="19"/>
              </w:rPr>
              <w:t>2024</w:t>
            </w:r>
          </w:p>
        </w:tc>
        <w:tc>
          <w:tcPr>
            <w:tcW w:w="1599" w:type="dxa"/>
            <w:vAlign w:val="center"/>
          </w:tcPr>
          <w:p w14:paraId="641DCB72" w14:textId="77777777" w:rsidR="007A506C" w:rsidRDefault="007A506C" w:rsidP="007A506C">
            <w:pPr>
              <w:jc w:val="center"/>
              <w:rPr>
                <w:rFonts w:ascii="Arial" w:hAnsi="Arial" w:cs="Arial"/>
                <w:b/>
                <w:sz w:val="19"/>
                <w:szCs w:val="19"/>
              </w:rPr>
            </w:pPr>
            <w:r>
              <w:rPr>
                <w:rFonts w:ascii="Arial" w:hAnsi="Arial" w:cs="Arial"/>
                <w:sz w:val="19"/>
                <w:szCs w:val="19"/>
              </w:rPr>
              <w:t>Acompanhar cobertura</w:t>
            </w:r>
          </w:p>
        </w:tc>
        <w:tc>
          <w:tcPr>
            <w:tcW w:w="3260" w:type="dxa"/>
          </w:tcPr>
          <w:p w14:paraId="6612D01E"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Vacinação de rotina em acordo com calendário nacional de imunização.</w:t>
            </w:r>
          </w:p>
        </w:tc>
      </w:tr>
      <w:tr w:rsidR="007A506C" w14:paraId="6CA898DE" w14:textId="77777777" w:rsidTr="007A506C">
        <w:trPr>
          <w:trHeight w:val="909"/>
        </w:trPr>
        <w:tc>
          <w:tcPr>
            <w:tcW w:w="1980" w:type="dxa"/>
            <w:vAlign w:val="center"/>
          </w:tcPr>
          <w:p w14:paraId="40F7517D"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Reuniões de Equipe</w:t>
            </w:r>
          </w:p>
        </w:tc>
        <w:tc>
          <w:tcPr>
            <w:tcW w:w="2806" w:type="dxa"/>
            <w:vAlign w:val="center"/>
          </w:tcPr>
          <w:p w14:paraId="6AFE0698"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Solucionar os problemas inerentes à imunização.</w:t>
            </w:r>
          </w:p>
        </w:tc>
        <w:tc>
          <w:tcPr>
            <w:tcW w:w="1701" w:type="dxa"/>
            <w:vAlign w:val="center"/>
          </w:tcPr>
          <w:p w14:paraId="2E4FDB6C" w14:textId="77777777" w:rsidR="007A506C" w:rsidRDefault="007A506C" w:rsidP="007A506C">
            <w:pPr>
              <w:jc w:val="center"/>
              <w:rPr>
                <w:rFonts w:ascii="Arial" w:hAnsi="Arial" w:cs="Arial"/>
                <w:sz w:val="19"/>
                <w:szCs w:val="19"/>
              </w:rPr>
            </w:pPr>
            <w:r>
              <w:rPr>
                <w:rFonts w:ascii="Arial" w:hAnsi="Arial" w:cs="Arial"/>
                <w:sz w:val="19"/>
                <w:szCs w:val="19"/>
              </w:rPr>
              <w:t xml:space="preserve">Sem/onus </w:t>
            </w:r>
          </w:p>
        </w:tc>
        <w:tc>
          <w:tcPr>
            <w:tcW w:w="1134" w:type="dxa"/>
            <w:vAlign w:val="center"/>
          </w:tcPr>
          <w:p w14:paraId="48A18EC8" w14:textId="77777777" w:rsidR="007A506C" w:rsidRDefault="007A506C" w:rsidP="007A506C">
            <w:pPr>
              <w:ind w:left="-108"/>
              <w:jc w:val="center"/>
              <w:rPr>
                <w:rFonts w:ascii="Arial" w:hAnsi="Arial" w:cs="Arial"/>
                <w:b/>
                <w:sz w:val="19"/>
                <w:szCs w:val="19"/>
                <w:lang w:val="en-US"/>
              </w:rPr>
            </w:pPr>
            <w:r>
              <w:rPr>
                <w:rFonts w:ascii="Arial" w:hAnsi="Arial" w:cs="Arial"/>
                <w:sz w:val="19"/>
                <w:szCs w:val="19"/>
                <w:lang w:val="en-US"/>
              </w:rPr>
              <w:t>MS/FMS/MS/SESAU</w:t>
            </w:r>
          </w:p>
        </w:tc>
        <w:tc>
          <w:tcPr>
            <w:tcW w:w="1559" w:type="dxa"/>
            <w:vAlign w:val="center"/>
          </w:tcPr>
          <w:p w14:paraId="78EF729C"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Equipe de</w:t>
            </w:r>
          </w:p>
          <w:p w14:paraId="150CB05A"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Imunização</w:t>
            </w:r>
          </w:p>
        </w:tc>
        <w:tc>
          <w:tcPr>
            <w:tcW w:w="1095" w:type="dxa"/>
            <w:vAlign w:val="center"/>
          </w:tcPr>
          <w:p w14:paraId="22D632E8" w14:textId="77777777" w:rsidR="00271D4D" w:rsidRDefault="00271D4D" w:rsidP="00271D4D">
            <w:pPr>
              <w:jc w:val="center"/>
              <w:rPr>
                <w:rFonts w:ascii="Arial" w:hAnsi="Arial" w:cs="Arial"/>
                <w:sz w:val="19"/>
                <w:szCs w:val="19"/>
              </w:rPr>
            </w:pPr>
            <w:r>
              <w:rPr>
                <w:rFonts w:ascii="Arial" w:hAnsi="Arial" w:cs="Arial"/>
                <w:sz w:val="19"/>
                <w:szCs w:val="19"/>
              </w:rPr>
              <w:t>Alcançada</w:t>
            </w:r>
          </w:p>
          <w:p w14:paraId="0E6BA954" w14:textId="77777777" w:rsidR="007A506C" w:rsidRDefault="00255652" w:rsidP="00271D4D">
            <w:pPr>
              <w:jc w:val="center"/>
              <w:rPr>
                <w:rFonts w:ascii="Arial" w:hAnsi="Arial" w:cs="Arial"/>
                <w:sz w:val="19"/>
                <w:szCs w:val="19"/>
              </w:rPr>
            </w:pPr>
            <w:r>
              <w:rPr>
                <w:rFonts w:ascii="Arial" w:hAnsi="Arial" w:cs="Arial"/>
                <w:sz w:val="19"/>
                <w:szCs w:val="19"/>
              </w:rPr>
              <w:t>2024</w:t>
            </w:r>
          </w:p>
        </w:tc>
        <w:tc>
          <w:tcPr>
            <w:tcW w:w="1599" w:type="dxa"/>
            <w:vAlign w:val="center"/>
          </w:tcPr>
          <w:p w14:paraId="534BB416" w14:textId="77777777" w:rsidR="007A506C" w:rsidRDefault="007A506C" w:rsidP="007A506C">
            <w:pPr>
              <w:jc w:val="center"/>
              <w:rPr>
                <w:rFonts w:ascii="Arial" w:hAnsi="Arial" w:cs="Arial"/>
                <w:b/>
                <w:sz w:val="19"/>
                <w:szCs w:val="19"/>
              </w:rPr>
            </w:pPr>
            <w:r>
              <w:rPr>
                <w:rFonts w:ascii="Arial" w:hAnsi="Arial" w:cs="Arial"/>
                <w:sz w:val="19"/>
                <w:szCs w:val="19"/>
              </w:rPr>
              <w:t>Acompanhar cobertura</w:t>
            </w:r>
          </w:p>
        </w:tc>
        <w:tc>
          <w:tcPr>
            <w:tcW w:w="3260" w:type="dxa"/>
          </w:tcPr>
          <w:p w14:paraId="1A488F27"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Realização de reuniões de equipe; Buscar o cumprimento da cobertura populacional</w:t>
            </w:r>
          </w:p>
        </w:tc>
      </w:tr>
      <w:tr w:rsidR="007A506C" w14:paraId="1B218BAA" w14:textId="77777777" w:rsidTr="007A506C">
        <w:trPr>
          <w:trHeight w:val="1680"/>
        </w:trPr>
        <w:tc>
          <w:tcPr>
            <w:tcW w:w="1980" w:type="dxa"/>
            <w:vAlign w:val="center"/>
          </w:tcPr>
          <w:p w14:paraId="1AFD645A"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Capacitar Profissionais da Atenção Primária</w:t>
            </w:r>
          </w:p>
        </w:tc>
        <w:tc>
          <w:tcPr>
            <w:tcW w:w="2806" w:type="dxa"/>
            <w:vAlign w:val="center"/>
          </w:tcPr>
          <w:p w14:paraId="05FF9329"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Encorajar a participação e a criatividade de todas as equipes, desenvolvendo habilidade para superarmos a meta.</w:t>
            </w:r>
          </w:p>
        </w:tc>
        <w:tc>
          <w:tcPr>
            <w:tcW w:w="1701" w:type="dxa"/>
            <w:vAlign w:val="center"/>
          </w:tcPr>
          <w:p w14:paraId="38BD43CB" w14:textId="77777777" w:rsidR="007A506C" w:rsidRDefault="007A506C" w:rsidP="007A506C">
            <w:pPr>
              <w:jc w:val="center"/>
              <w:rPr>
                <w:rFonts w:ascii="Arial" w:hAnsi="Arial" w:cs="Arial"/>
                <w:sz w:val="19"/>
                <w:szCs w:val="19"/>
              </w:rPr>
            </w:pPr>
            <w:r>
              <w:rPr>
                <w:rFonts w:ascii="Arial" w:hAnsi="Arial" w:cs="Arial"/>
                <w:sz w:val="19"/>
                <w:szCs w:val="19"/>
              </w:rPr>
              <w:t>10.000,00</w:t>
            </w:r>
          </w:p>
        </w:tc>
        <w:tc>
          <w:tcPr>
            <w:tcW w:w="1134" w:type="dxa"/>
            <w:vAlign w:val="center"/>
          </w:tcPr>
          <w:p w14:paraId="4FDE898D" w14:textId="77777777" w:rsidR="007A506C" w:rsidRDefault="007A506C" w:rsidP="007A506C">
            <w:pPr>
              <w:ind w:right="-108"/>
              <w:jc w:val="center"/>
              <w:rPr>
                <w:rFonts w:ascii="Arial" w:hAnsi="Arial" w:cs="Arial"/>
                <w:b/>
                <w:sz w:val="19"/>
                <w:szCs w:val="19"/>
                <w:lang w:val="en-US"/>
              </w:rPr>
            </w:pPr>
            <w:r w:rsidRPr="00827EFA">
              <w:rPr>
                <w:rFonts w:ascii="Arial" w:hAnsi="Arial" w:cs="Arial"/>
                <w:sz w:val="19"/>
                <w:szCs w:val="19"/>
                <w:lang w:val="en-US"/>
              </w:rPr>
              <w:t>MS/FMS/MS/SESAU</w:t>
            </w:r>
          </w:p>
        </w:tc>
        <w:tc>
          <w:tcPr>
            <w:tcW w:w="1559" w:type="dxa"/>
            <w:vAlign w:val="center"/>
          </w:tcPr>
          <w:p w14:paraId="274FD904"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Coordenação de</w:t>
            </w:r>
          </w:p>
          <w:p w14:paraId="3D452C6B"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Imunização</w:t>
            </w:r>
          </w:p>
        </w:tc>
        <w:tc>
          <w:tcPr>
            <w:tcW w:w="1095" w:type="dxa"/>
            <w:vAlign w:val="center"/>
          </w:tcPr>
          <w:p w14:paraId="21C5E708" w14:textId="77777777" w:rsidR="007A506C" w:rsidRDefault="00271D4D" w:rsidP="007A506C">
            <w:pPr>
              <w:jc w:val="center"/>
              <w:rPr>
                <w:rFonts w:ascii="Arial" w:hAnsi="Arial" w:cs="Arial"/>
                <w:sz w:val="19"/>
                <w:szCs w:val="19"/>
              </w:rPr>
            </w:pPr>
            <w:r>
              <w:rPr>
                <w:rFonts w:ascii="Arial" w:hAnsi="Arial" w:cs="Arial"/>
                <w:sz w:val="19"/>
                <w:szCs w:val="19"/>
              </w:rPr>
              <w:t>Não alcançada</w:t>
            </w:r>
            <w:r w:rsidR="00255652">
              <w:rPr>
                <w:rFonts w:ascii="Arial" w:hAnsi="Arial" w:cs="Arial"/>
                <w:sz w:val="19"/>
                <w:szCs w:val="19"/>
              </w:rPr>
              <w:t>2024</w:t>
            </w:r>
          </w:p>
        </w:tc>
        <w:tc>
          <w:tcPr>
            <w:tcW w:w="1599" w:type="dxa"/>
            <w:vAlign w:val="center"/>
          </w:tcPr>
          <w:p w14:paraId="403CCF6F" w14:textId="77777777" w:rsidR="007A506C" w:rsidRDefault="007A506C" w:rsidP="007A506C">
            <w:pPr>
              <w:jc w:val="center"/>
              <w:rPr>
                <w:rFonts w:ascii="Arial" w:hAnsi="Arial" w:cs="Arial"/>
                <w:b/>
                <w:sz w:val="19"/>
                <w:szCs w:val="19"/>
              </w:rPr>
            </w:pPr>
            <w:r>
              <w:rPr>
                <w:rFonts w:ascii="Arial" w:hAnsi="Arial" w:cs="Arial"/>
                <w:sz w:val="19"/>
                <w:szCs w:val="19"/>
              </w:rPr>
              <w:t>Acompanhar cobertura</w:t>
            </w:r>
          </w:p>
        </w:tc>
        <w:tc>
          <w:tcPr>
            <w:tcW w:w="3260" w:type="dxa"/>
          </w:tcPr>
          <w:p w14:paraId="77EEB1A2"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Capacitação sobre imunobiológicos para os</w:t>
            </w:r>
            <w:r w:rsidRPr="0021145F">
              <w:rPr>
                <w:rFonts w:ascii="Arial" w:hAnsi="Arial" w:cs="Arial"/>
                <w:sz w:val="19"/>
                <w:szCs w:val="19"/>
                <w:lang w:val="pt-BR" w:eastAsia="pt-BR"/>
              </w:rPr>
              <w:t xml:space="preserve"> </w:t>
            </w:r>
            <w:r>
              <w:rPr>
                <w:rFonts w:ascii="Arial" w:hAnsi="Arial" w:cs="Arial"/>
                <w:sz w:val="19"/>
                <w:szCs w:val="19"/>
                <w:lang w:eastAsia="pt-BR"/>
              </w:rPr>
              <w:t>profissionais de nível técnico e auxiliar da atenção primária e Agente Comunitário de Saúde.</w:t>
            </w:r>
          </w:p>
        </w:tc>
      </w:tr>
      <w:tr w:rsidR="007A506C" w14:paraId="796D571B" w14:textId="77777777" w:rsidTr="007A506C">
        <w:trPr>
          <w:trHeight w:val="2292"/>
        </w:trPr>
        <w:tc>
          <w:tcPr>
            <w:tcW w:w="1980" w:type="dxa"/>
            <w:vAlign w:val="center"/>
          </w:tcPr>
          <w:p w14:paraId="70F7BD51" w14:textId="77777777" w:rsidR="007A506C" w:rsidRDefault="007A506C" w:rsidP="007A506C">
            <w:pPr>
              <w:adjustRightInd w:val="0"/>
              <w:rPr>
                <w:rFonts w:ascii="Arial" w:hAnsi="Arial" w:cs="Arial"/>
                <w:sz w:val="19"/>
                <w:szCs w:val="19"/>
                <w:lang w:eastAsia="pt-BR"/>
              </w:rPr>
            </w:pPr>
            <w:r w:rsidRPr="00827EFA">
              <w:rPr>
                <w:rFonts w:ascii="Arial" w:hAnsi="Arial" w:cs="Arial"/>
                <w:sz w:val="19"/>
                <w:szCs w:val="19"/>
                <w:lang w:eastAsia="pt-BR"/>
              </w:rPr>
              <w:t>Relatório de Indicadores</w:t>
            </w:r>
          </w:p>
        </w:tc>
        <w:tc>
          <w:tcPr>
            <w:tcW w:w="2806" w:type="dxa"/>
            <w:vAlign w:val="center"/>
          </w:tcPr>
          <w:p w14:paraId="6B26ADFB"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Geração de dados e envio de relatórios.</w:t>
            </w:r>
          </w:p>
        </w:tc>
        <w:tc>
          <w:tcPr>
            <w:tcW w:w="1701" w:type="dxa"/>
            <w:vAlign w:val="center"/>
          </w:tcPr>
          <w:p w14:paraId="45ED6334" w14:textId="77777777" w:rsidR="007A506C" w:rsidRDefault="007A506C" w:rsidP="007A506C">
            <w:pPr>
              <w:jc w:val="center"/>
              <w:rPr>
                <w:rFonts w:ascii="Arial" w:hAnsi="Arial" w:cs="Arial"/>
                <w:sz w:val="19"/>
                <w:szCs w:val="19"/>
              </w:rPr>
            </w:pPr>
            <w:r w:rsidRPr="00827EFA">
              <w:rPr>
                <w:rFonts w:ascii="Arial" w:hAnsi="Arial" w:cs="Arial"/>
                <w:sz w:val="19"/>
                <w:szCs w:val="19"/>
              </w:rPr>
              <w:t>Sem/onus</w:t>
            </w:r>
            <w:r>
              <w:rPr>
                <w:rFonts w:ascii="Arial" w:hAnsi="Arial" w:cs="Arial"/>
                <w:sz w:val="19"/>
                <w:szCs w:val="19"/>
              </w:rPr>
              <w:t xml:space="preserve"> </w:t>
            </w:r>
          </w:p>
        </w:tc>
        <w:tc>
          <w:tcPr>
            <w:tcW w:w="1134" w:type="dxa"/>
            <w:vAlign w:val="center"/>
          </w:tcPr>
          <w:p w14:paraId="3F03A6D2" w14:textId="77777777" w:rsidR="007A506C" w:rsidRDefault="007A506C" w:rsidP="007A506C">
            <w:pPr>
              <w:ind w:right="-108"/>
              <w:jc w:val="center"/>
              <w:rPr>
                <w:rFonts w:ascii="Arial" w:hAnsi="Arial" w:cs="Arial"/>
                <w:b/>
                <w:sz w:val="19"/>
                <w:szCs w:val="19"/>
                <w:lang w:val="en-US"/>
              </w:rPr>
            </w:pPr>
            <w:r>
              <w:rPr>
                <w:rFonts w:ascii="Arial" w:hAnsi="Arial" w:cs="Arial"/>
                <w:sz w:val="19"/>
                <w:szCs w:val="19"/>
                <w:lang w:val="en-US"/>
              </w:rPr>
              <w:t>MS/FMS/MS/SESAU</w:t>
            </w:r>
          </w:p>
        </w:tc>
        <w:tc>
          <w:tcPr>
            <w:tcW w:w="1559" w:type="dxa"/>
            <w:vAlign w:val="center"/>
          </w:tcPr>
          <w:p w14:paraId="0A239378"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Coordenação</w:t>
            </w:r>
          </w:p>
        </w:tc>
        <w:tc>
          <w:tcPr>
            <w:tcW w:w="1095" w:type="dxa"/>
            <w:vAlign w:val="center"/>
          </w:tcPr>
          <w:p w14:paraId="11DD1985" w14:textId="77777777" w:rsidR="007A506C" w:rsidRDefault="00271D4D" w:rsidP="007A506C">
            <w:pPr>
              <w:jc w:val="center"/>
              <w:rPr>
                <w:rFonts w:ascii="Arial" w:hAnsi="Arial" w:cs="Arial"/>
                <w:sz w:val="19"/>
                <w:szCs w:val="19"/>
              </w:rPr>
            </w:pPr>
            <w:r>
              <w:rPr>
                <w:rFonts w:ascii="Arial" w:hAnsi="Arial" w:cs="Arial"/>
                <w:sz w:val="19"/>
                <w:szCs w:val="19"/>
              </w:rPr>
              <w:t>Alcançado</w:t>
            </w:r>
          </w:p>
          <w:p w14:paraId="6A28BC42" w14:textId="77777777" w:rsidR="00271D4D" w:rsidRDefault="00255652" w:rsidP="007A506C">
            <w:pPr>
              <w:jc w:val="center"/>
              <w:rPr>
                <w:rFonts w:ascii="Arial" w:hAnsi="Arial" w:cs="Arial"/>
                <w:sz w:val="19"/>
                <w:szCs w:val="19"/>
              </w:rPr>
            </w:pPr>
            <w:r>
              <w:rPr>
                <w:rFonts w:ascii="Arial" w:hAnsi="Arial" w:cs="Arial"/>
                <w:sz w:val="19"/>
                <w:szCs w:val="19"/>
              </w:rPr>
              <w:t>2024</w:t>
            </w:r>
          </w:p>
        </w:tc>
        <w:tc>
          <w:tcPr>
            <w:tcW w:w="1599" w:type="dxa"/>
            <w:vAlign w:val="center"/>
          </w:tcPr>
          <w:p w14:paraId="37CB31FA" w14:textId="77777777" w:rsidR="007A506C" w:rsidRDefault="007A506C" w:rsidP="007A506C">
            <w:pPr>
              <w:jc w:val="center"/>
              <w:rPr>
                <w:rFonts w:ascii="Arial" w:hAnsi="Arial" w:cs="Arial"/>
                <w:sz w:val="19"/>
                <w:szCs w:val="19"/>
              </w:rPr>
            </w:pPr>
            <w:r>
              <w:rPr>
                <w:rFonts w:ascii="Arial" w:hAnsi="Arial" w:cs="Arial"/>
                <w:sz w:val="19"/>
                <w:szCs w:val="19"/>
              </w:rPr>
              <w:t>Acompanhar cobertura e melhorara a digitação no SIPNI</w:t>
            </w:r>
          </w:p>
        </w:tc>
        <w:tc>
          <w:tcPr>
            <w:tcW w:w="3260" w:type="dxa"/>
          </w:tcPr>
          <w:p w14:paraId="09492348"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 xml:space="preserve">Digitação e envio de relatórios para </w:t>
            </w:r>
          </w:p>
          <w:p w14:paraId="55DB445E"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Coordenação Estadual de Imunização; Levantamento e solicitação de</w:t>
            </w:r>
            <w:r w:rsidRPr="0021145F">
              <w:rPr>
                <w:rFonts w:ascii="Arial" w:hAnsi="Arial" w:cs="Arial"/>
                <w:sz w:val="19"/>
                <w:szCs w:val="19"/>
                <w:lang w:val="pt-BR" w:eastAsia="pt-BR"/>
              </w:rPr>
              <w:t xml:space="preserve"> </w:t>
            </w:r>
            <w:r>
              <w:rPr>
                <w:rFonts w:ascii="Arial" w:hAnsi="Arial" w:cs="Arial"/>
                <w:sz w:val="19"/>
                <w:szCs w:val="19"/>
                <w:lang w:eastAsia="pt-BR"/>
              </w:rPr>
              <w:t>imunobiológicos à Coordenação Estadual de</w:t>
            </w:r>
          </w:p>
          <w:p w14:paraId="57DAA15D"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Imunização;</w:t>
            </w:r>
          </w:p>
        </w:tc>
      </w:tr>
      <w:tr w:rsidR="007A506C" w14:paraId="3FCEDA63" w14:textId="77777777" w:rsidTr="007A506C">
        <w:trPr>
          <w:trHeight w:val="533"/>
        </w:trPr>
        <w:tc>
          <w:tcPr>
            <w:tcW w:w="1980" w:type="dxa"/>
            <w:vAlign w:val="center"/>
          </w:tcPr>
          <w:p w14:paraId="72B39D58"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Realização de Campanhas</w:t>
            </w:r>
          </w:p>
        </w:tc>
        <w:tc>
          <w:tcPr>
            <w:tcW w:w="2806" w:type="dxa"/>
            <w:vAlign w:val="center"/>
          </w:tcPr>
          <w:p w14:paraId="6FA82098" w14:textId="77777777" w:rsidR="007A506C" w:rsidRPr="00F974DF" w:rsidRDefault="007A506C" w:rsidP="007A506C">
            <w:pPr>
              <w:adjustRightInd w:val="0"/>
              <w:rPr>
                <w:rFonts w:ascii="Arial" w:hAnsi="Arial" w:cs="Arial"/>
                <w:sz w:val="19"/>
                <w:szCs w:val="19"/>
                <w:highlight w:val="yellow"/>
                <w:lang w:eastAsia="pt-BR"/>
              </w:rPr>
            </w:pPr>
            <w:r w:rsidRPr="00827EFA">
              <w:rPr>
                <w:rFonts w:ascii="Arial" w:hAnsi="Arial" w:cs="Arial"/>
                <w:sz w:val="19"/>
                <w:szCs w:val="19"/>
                <w:lang w:eastAsia="pt-BR"/>
              </w:rPr>
              <w:t>Atingir 100% de cobertura vacinal em</w:t>
            </w:r>
            <w:r w:rsidRPr="00827EFA">
              <w:rPr>
                <w:rFonts w:ascii="Arial" w:hAnsi="Arial" w:cs="Arial"/>
                <w:sz w:val="19"/>
                <w:szCs w:val="19"/>
                <w:lang w:val="pt-BR" w:eastAsia="pt-BR"/>
              </w:rPr>
              <w:t xml:space="preserve"> </w:t>
            </w:r>
            <w:r w:rsidRPr="00827EFA">
              <w:rPr>
                <w:rFonts w:ascii="Arial" w:hAnsi="Arial" w:cs="Arial"/>
                <w:sz w:val="19"/>
                <w:szCs w:val="19"/>
                <w:lang w:eastAsia="pt-BR"/>
              </w:rPr>
              <w:t>cada campanha.</w:t>
            </w:r>
          </w:p>
        </w:tc>
        <w:tc>
          <w:tcPr>
            <w:tcW w:w="1701" w:type="dxa"/>
            <w:vAlign w:val="center"/>
          </w:tcPr>
          <w:p w14:paraId="1FF74927" w14:textId="77777777" w:rsidR="007A506C" w:rsidRPr="00F974DF" w:rsidRDefault="007A506C" w:rsidP="007A506C">
            <w:pPr>
              <w:jc w:val="center"/>
              <w:rPr>
                <w:rFonts w:ascii="Arial" w:hAnsi="Arial" w:cs="Arial"/>
                <w:sz w:val="19"/>
                <w:szCs w:val="19"/>
                <w:highlight w:val="yellow"/>
              </w:rPr>
            </w:pPr>
            <w:r w:rsidRPr="00827EFA">
              <w:rPr>
                <w:rFonts w:ascii="Arial" w:hAnsi="Arial" w:cs="Arial"/>
                <w:sz w:val="19"/>
                <w:szCs w:val="19"/>
              </w:rPr>
              <w:t>2.000,00</w:t>
            </w:r>
          </w:p>
        </w:tc>
        <w:tc>
          <w:tcPr>
            <w:tcW w:w="1134" w:type="dxa"/>
            <w:vAlign w:val="center"/>
          </w:tcPr>
          <w:p w14:paraId="6CBE203A" w14:textId="77777777" w:rsidR="007A506C" w:rsidRDefault="007A506C" w:rsidP="007A506C">
            <w:pPr>
              <w:jc w:val="center"/>
              <w:rPr>
                <w:rFonts w:ascii="Arial" w:hAnsi="Arial" w:cs="Arial"/>
                <w:b/>
                <w:sz w:val="19"/>
                <w:szCs w:val="19"/>
                <w:lang w:val="en-US"/>
              </w:rPr>
            </w:pPr>
            <w:r>
              <w:rPr>
                <w:rFonts w:ascii="Arial" w:hAnsi="Arial" w:cs="Arial"/>
                <w:sz w:val="19"/>
                <w:szCs w:val="19"/>
                <w:lang w:val="en-US"/>
              </w:rPr>
              <w:t>MS/FMS</w:t>
            </w:r>
          </w:p>
        </w:tc>
        <w:tc>
          <w:tcPr>
            <w:tcW w:w="1559" w:type="dxa"/>
            <w:vAlign w:val="center"/>
          </w:tcPr>
          <w:p w14:paraId="54E740B6" w14:textId="77777777" w:rsidR="007A506C" w:rsidRPr="00827EFA" w:rsidRDefault="007A506C" w:rsidP="007A506C">
            <w:pPr>
              <w:adjustRightInd w:val="0"/>
              <w:rPr>
                <w:rFonts w:ascii="Arial" w:hAnsi="Arial" w:cs="Arial"/>
                <w:sz w:val="19"/>
                <w:szCs w:val="19"/>
                <w:lang w:eastAsia="pt-BR"/>
              </w:rPr>
            </w:pPr>
            <w:r w:rsidRPr="00827EFA">
              <w:rPr>
                <w:rFonts w:ascii="Arial" w:hAnsi="Arial" w:cs="Arial"/>
                <w:sz w:val="19"/>
                <w:szCs w:val="19"/>
                <w:lang w:eastAsia="pt-BR"/>
              </w:rPr>
              <w:t>Equipe de</w:t>
            </w:r>
          </w:p>
          <w:p w14:paraId="46AA78D5" w14:textId="77777777" w:rsidR="007A506C" w:rsidRPr="00827EFA" w:rsidRDefault="007A506C" w:rsidP="007A506C">
            <w:pPr>
              <w:adjustRightInd w:val="0"/>
              <w:rPr>
                <w:rFonts w:ascii="Arial" w:hAnsi="Arial" w:cs="Arial"/>
                <w:sz w:val="19"/>
                <w:szCs w:val="19"/>
                <w:lang w:eastAsia="pt-BR"/>
              </w:rPr>
            </w:pPr>
            <w:r w:rsidRPr="00827EFA">
              <w:rPr>
                <w:rFonts w:ascii="Arial" w:hAnsi="Arial" w:cs="Arial"/>
                <w:sz w:val="19"/>
                <w:szCs w:val="19"/>
                <w:lang w:eastAsia="pt-BR"/>
              </w:rPr>
              <w:t>Imunização;</w:t>
            </w:r>
          </w:p>
          <w:p w14:paraId="14EA60BE" w14:textId="77777777" w:rsidR="007A506C" w:rsidRDefault="007A506C" w:rsidP="007A506C">
            <w:pPr>
              <w:adjustRightInd w:val="0"/>
              <w:rPr>
                <w:rFonts w:ascii="Arial" w:hAnsi="Arial" w:cs="Arial"/>
                <w:sz w:val="19"/>
                <w:szCs w:val="19"/>
                <w:lang w:eastAsia="pt-BR"/>
              </w:rPr>
            </w:pPr>
            <w:r w:rsidRPr="00827EFA">
              <w:rPr>
                <w:rFonts w:ascii="Arial" w:hAnsi="Arial" w:cs="Arial"/>
                <w:sz w:val="19"/>
                <w:szCs w:val="19"/>
                <w:lang w:eastAsia="pt-BR"/>
              </w:rPr>
              <w:t>Equipes do</w:t>
            </w:r>
            <w:r>
              <w:rPr>
                <w:rFonts w:ascii="Arial" w:hAnsi="Arial" w:cs="Arial"/>
                <w:sz w:val="19"/>
                <w:szCs w:val="19"/>
                <w:lang w:eastAsia="pt-BR"/>
              </w:rPr>
              <w:t xml:space="preserve"> PSF</w:t>
            </w:r>
          </w:p>
        </w:tc>
        <w:tc>
          <w:tcPr>
            <w:tcW w:w="1095" w:type="dxa"/>
            <w:vAlign w:val="center"/>
          </w:tcPr>
          <w:p w14:paraId="7E8E18EF" w14:textId="77777777" w:rsidR="007A506C" w:rsidRDefault="00391EE1" w:rsidP="007A506C">
            <w:pPr>
              <w:adjustRightInd w:val="0"/>
              <w:jc w:val="center"/>
              <w:rPr>
                <w:rFonts w:ascii="Arial" w:hAnsi="Arial" w:cs="Arial"/>
                <w:sz w:val="19"/>
                <w:szCs w:val="19"/>
                <w:lang w:eastAsia="pt-BR"/>
              </w:rPr>
            </w:pPr>
            <w:r>
              <w:rPr>
                <w:rFonts w:ascii="Arial" w:hAnsi="Arial" w:cs="Arial"/>
                <w:sz w:val="19"/>
                <w:szCs w:val="19"/>
                <w:lang w:eastAsia="pt-BR"/>
              </w:rPr>
              <w:t>Alcançado parcialmente</w:t>
            </w:r>
          </w:p>
          <w:p w14:paraId="2C5F86B5" w14:textId="77777777" w:rsidR="00271D4D" w:rsidRDefault="00255652" w:rsidP="007A506C">
            <w:pPr>
              <w:adjustRightInd w:val="0"/>
              <w:jc w:val="center"/>
              <w:rPr>
                <w:rFonts w:ascii="Arial" w:hAnsi="Arial" w:cs="Arial"/>
                <w:sz w:val="19"/>
                <w:szCs w:val="19"/>
              </w:rPr>
            </w:pPr>
            <w:r>
              <w:rPr>
                <w:rFonts w:ascii="Arial" w:hAnsi="Arial" w:cs="Arial"/>
                <w:sz w:val="19"/>
                <w:szCs w:val="19"/>
                <w:lang w:eastAsia="pt-BR"/>
              </w:rPr>
              <w:t>2024</w:t>
            </w:r>
          </w:p>
        </w:tc>
        <w:tc>
          <w:tcPr>
            <w:tcW w:w="1599" w:type="dxa"/>
            <w:vAlign w:val="center"/>
          </w:tcPr>
          <w:p w14:paraId="67BF8739" w14:textId="77777777" w:rsidR="007A506C" w:rsidRDefault="007A506C" w:rsidP="007A506C">
            <w:pPr>
              <w:jc w:val="center"/>
              <w:rPr>
                <w:rFonts w:ascii="Arial" w:hAnsi="Arial" w:cs="Arial"/>
                <w:sz w:val="19"/>
                <w:szCs w:val="19"/>
              </w:rPr>
            </w:pPr>
            <w:r>
              <w:rPr>
                <w:rFonts w:ascii="Arial" w:hAnsi="Arial" w:cs="Arial"/>
                <w:sz w:val="19"/>
                <w:szCs w:val="19"/>
              </w:rPr>
              <w:t>Acompanhar cobertura</w:t>
            </w:r>
          </w:p>
        </w:tc>
        <w:tc>
          <w:tcPr>
            <w:tcW w:w="3260" w:type="dxa"/>
          </w:tcPr>
          <w:p w14:paraId="39B37BC3"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Campanha Nacional de Imunização contra</w:t>
            </w:r>
            <w:r w:rsidRPr="0021145F">
              <w:rPr>
                <w:rFonts w:ascii="Arial" w:hAnsi="Arial" w:cs="Arial"/>
                <w:sz w:val="19"/>
                <w:szCs w:val="19"/>
                <w:lang w:val="pt-BR" w:eastAsia="pt-BR"/>
              </w:rPr>
              <w:t xml:space="preserve"> </w:t>
            </w:r>
            <w:r>
              <w:rPr>
                <w:rFonts w:ascii="Arial" w:hAnsi="Arial" w:cs="Arial"/>
                <w:sz w:val="19"/>
                <w:szCs w:val="19"/>
                <w:lang w:eastAsia="pt-BR"/>
              </w:rPr>
              <w:t>Gripe; Campanha Nacional contra Hepatites Virais;</w:t>
            </w:r>
          </w:p>
          <w:p w14:paraId="359FAA74"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Realização da 1ª Etapa da Campanha Nacional de Imunização contra Poliomielite;</w:t>
            </w:r>
          </w:p>
          <w:p w14:paraId="495AE9F9"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Realização da 2ª Etapa da Campanha Nacional de Imunização contra Poliomielite.</w:t>
            </w:r>
          </w:p>
        </w:tc>
      </w:tr>
    </w:tbl>
    <w:p w14:paraId="7D9CD523" w14:textId="77777777" w:rsidR="007A506C" w:rsidRDefault="007A506C" w:rsidP="007A506C">
      <w:pPr>
        <w:rPr>
          <w:rFonts w:ascii="Arial" w:hAnsi="Arial" w:cs="Arial"/>
          <w:b/>
          <w:color w:val="FF0000"/>
          <w:sz w:val="24"/>
          <w:szCs w:val="24"/>
        </w:rPr>
      </w:pPr>
    </w:p>
    <w:p w14:paraId="04A9A35E" w14:textId="77777777" w:rsidR="007A506C" w:rsidRDefault="007A506C" w:rsidP="007A506C">
      <w:pPr>
        <w:rPr>
          <w:rFonts w:ascii="Arial" w:hAnsi="Arial" w:cs="Arial"/>
          <w:b/>
          <w:color w:val="FF0000"/>
          <w:sz w:val="24"/>
          <w:szCs w:val="24"/>
        </w:rPr>
      </w:pPr>
    </w:p>
    <w:p w14:paraId="7AED062A" w14:textId="77777777" w:rsidR="007A506C" w:rsidRDefault="007A506C" w:rsidP="007A506C">
      <w:pPr>
        <w:rPr>
          <w:rFonts w:ascii="Arial" w:hAnsi="Arial" w:cs="Arial"/>
          <w:b/>
          <w:color w:val="FF0000"/>
          <w:sz w:val="24"/>
          <w:szCs w:val="24"/>
        </w:rPr>
      </w:pPr>
    </w:p>
    <w:tbl>
      <w:tblPr>
        <w:tblW w:w="1055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4BACC6" w:themeFill="accent5"/>
        <w:tblLayout w:type="fixed"/>
        <w:tblLook w:val="04A0" w:firstRow="1" w:lastRow="0" w:firstColumn="1" w:lastColumn="0" w:noHBand="0" w:noVBand="1"/>
      </w:tblPr>
      <w:tblGrid>
        <w:gridCol w:w="10555"/>
      </w:tblGrid>
      <w:tr w:rsidR="007A506C" w14:paraId="4B1AC668" w14:textId="77777777" w:rsidTr="007A506C">
        <w:trPr>
          <w:trHeight w:val="384"/>
        </w:trPr>
        <w:tc>
          <w:tcPr>
            <w:tcW w:w="10555" w:type="dxa"/>
            <w:shd w:val="clear" w:color="auto" w:fill="auto"/>
            <w:vAlign w:val="center"/>
          </w:tcPr>
          <w:p w14:paraId="72128239" w14:textId="77777777" w:rsidR="007A506C" w:rsidRDefault="007A506C" w:rsidP="007A506C">
            <w:pPr>
              <w:rPr>
                <w:rFonts w:ascii="Arial" w:hAnsi="Arial" w:cs="Arial"/>
                <w:b/>
                <w:sz w:val="24"/>
                <w:szCs w:val="24"/>
              </w:rPr>
            </w:pPr>
            <w:r>
              <w:rPr>
                <w:rFonts w:ascii="Arial" w:hAnsi="Arial" w:cs="Arial"/>
                <w:b/>
                <w:sz w:val="24"/>
                <w:szCs w:val="24"/>
              </w:rPr>
              <w:t>Diretriz do PS:  Fortalecimento das ações da vigilância epidemiológica.</w:t>
            </w:r>
          </w:p>
        </w:tc>
      </w:tr>
      <w:tr w:rsidR="007A506C" w14:paraId="25935280" w14:textId="77777777" w:rsidTr="007A506C">
        <w:trPr>
          <w:trHeight w:val="397"/>
        </w:trPr>
        <w:tc>
          <w:tcPr>
            <w:tcW w:w="10555" w:type="dxa"/>
            <w:shd w:val="clear" w:color="auto" w:fill="auto"/>
            <w:vAlign w:val="center"/>
          </w:tcPr>
          <w:p w14:paraId="5D3A6DCE" w14:textId="77777777" w:rsidR="007A506C" w:rsidRDefault="007A506C" w:rsidP="007A506C">
            <w:pPr>
              <w:rPr>
                <w:rFonts w:ascii="Arial" w:hAnsi="Arial" w:cs="Arial"/>
                <w:b/>
                <w:sz w:val="24"/>
                <w:szCs w:val="24"/>
              </w:rPr>
            </w:pPr>
            <w:r>
              <w:rPr>
                <w:rFonts w:ascii="Arial" w:hAnsi="Arial" w:cs="Arial"/>
                <w:b/>
                <w:sz w:val="24"/>
                <w:szCs w:val="24"/>
              </w:rPr>
              <w:t>Objetivo do PS: Reduzir os Numeros de Casos de Dengue</w:t>
            </w:r>
          </w:p>
        </w:tc>
      </w:tr>
      <w:tr w:rsidR="007A506C" w14:paraId="27E5F381" w14:textId="77777777" w:rsidTr="007A506C">
        <w:trPr>
          <w:trHeight w:val="295"/>
        </w:trPr>
        <w:tc>
          <w:tcPr>
            <w:tcW w:w="10555" w:type="dxa"/>
            <w:shd w:val="clear" w:color="auto" w:fill="auto"/>
            <w:vAlign w:val="center"/>
          </w:tcPr>
          <w:p w14:paraId="1FD0CA19" w14:textId="77777777" w:rsidR="007A506C" w:rsidRDefault="007A506C" w:rsidP="007A506C">
            <w:pPr>
              <w:rPr>
                <w:rFonts w:ascii="Arial" w:hAnsi="Arial" w:cs="Arial"/>
                <w:b/>
                <w:sz w:val="24"/>
                <w:szCs w:val="24"/>
              </w:rPr>
            </w:pPr>
            <w:r>
              <w:rPr>
                <w:rFonts w:ascii="Arial" w:hAnsi="Arial" w:cs="Arial"/>
                <w:b/>
                <w:sz w:val="24"/>
                <w:szCs w:val="24"/>
              </w:rPr>
              <w:t xml:space="preserve">Meta do PS: Eliminar ou Tratar 100% dos Focos de Aedes. </w:t>
            </w:r>
          </w:p>
        </w:tc>
      </w:tr>
    </w:tbl>
    <w:p w14:paraId="3BBB6E36" w14:textId="77777777" w:rsidR="007A506C" w:rsidRDefault="007A506C" w:rsidP="007A506C">
      <w:pPr>
        <w:rPr>
          <w:rFonts w:ascii="Arial" w:hAnsi="Arial" w:cs="Arial"/>
          <w:b/>
          <w:color w:val="FF0000"/>
          <w:sz w:val="8"/>
          <w:szCs w:val="8"/>
        </w:rPr>
      </w:pPr>
    </w:p>
    <w:tbl>
      <w:tblPr>
        <w:tblW w:w="15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93"/>
        <w:gridCol w:w="2693"/>
        <w:gridCol w:w="1701"/>
        <w:gridCol w:w="1134"/>
        <w:gridCol w:w="1559"/>
        <w:gridCol w:w="993"/>
        <w:gridCol w:w="1701"/>
        <w:gridCol w:w="3323"/>
      </w:tblGrid>
      <w:tr w:rsidR="007A506C" w14:paraId="0E69CE1B" w14:textId="77777777" w:rsidTr="007A506C">
        <w:trPr>
          <w:trHeight w:val="668"/>
        </w:trPr>
        <w:tc>
          <w:tcPr>
            <w:tcW w:w="2093" w:type="dxa"/>
            <w:vAlign w:val="center"/>
          </w:tcPr>
          <w:p w14:paraId="207FD8FF" w14:textId="77777777" w:rsidR="007A506C" w:rsidRDefault="007A506C" w:rsidP="007A506C">
            <w:pPr>
              <w:rPr>
                <w:rFonts w:ascii="Arial" w:hAnsi="Arial" w:cs="Arial"/>
                <w:b/>
              </w:rPr>
            </w:pPr>
            <w:r>
              <w:rPr>
                <w:rFonts w:ascii="Arial" w:hAnsi="Arial" w:cs="Arial"/>
                <w:b/>
              </w:rPr>
              <w:t>Ação Anual da PAS:</w:t>
            </w:r>
          </w:p>
        </w:tc>
        <w:tc>
          <w:tcPr>
            <w:tcW w:w="2693" w:type="dxa"/>
            <w:vAlign w:val="center"/>
          </w:tcPr>
          <w:p w14:paraId="63B47E22" w14:textId="77777777" w:rsidR="007A506C" w:rsidRDefault="007A506C" w:rsidP="007A506C">
            <w:pPr>
              <w:jc w:val="center"/>
              <w:rPr>
                <w:rFonts w:ascii="Arial" w:hAnsi="Arial" w:cs="Arial"/>
                <w:b/>
              </w:rPr>
            </w:pPr>
            <w:r>
              <w:rPr>
                <w:rFonts w:ascii="Arial" w:hAnsi="Arial" w:cs="Arial"/>
                <w:b/>
              </w:rPr>
              <w:t>Meta Anual da PAS</w:t>
            </w:r>
          </w:p>
        </w:tc>
        <w:tc>
          <w:tcPr>
            <w:tcW w:w="1701" w:type="dxa"/>
            <w:vAlign w:val="center"/>
          </w:tcPr>
          <w:p w14:paraId="1E57D3D7" w14:textId="77777777" w:rsidR="007A506C" w:rsidRDefault="007A506C" w:rsidP="007A506C">
            <w:pPr>
              <w:jc w:val="center"/>
              <w:rPr>
                <w:rFonts w:ascii="Arial" w:hAnsi="Arial" w:cs="Arial"/>
                <w:b/>
              </w:rPr>
            </w:pPr>
            <w:r>
              <w:rPr>
                <w:rFonts w:ascii="Arial" w:hAnsi="Arial" w:cs="Arial"/>
                <w:b/>
              </w:rPr>
              <w:t>Recursos Orçamentários da PAS (R$)</w:t>
            </w:r>
          </w:p>
        </w:tc>
        <w:tc>
          <w:tcPr>
            <w:tcW w:w="1134" w:type="dxa"/>
            <w:vAlign w:val="center"/>
          </w:tcPr>
          <w:p w14:paraId="2A66B1C1" w14:textId="77777777" w:rsidR="007A506C" w:rsidRDefault="007A506C" w:rsidP="007A506C">
            <w:pPr>
              <w:jc w:val="center"/>
              <w:rPr>
                <w:rFonts w:ascii="Arial" w:hAnsi="Arial" w:cs="Arial"/>
                <w:b/>
              </w:rPr>
            </w:pPr>
            <w:r>
              <w:rPr>
                <w:rFonts w:ascii="Arial" w:hAnsi="Arial" w:cs="Arial"/>
                <w:b/>
              </w:rPr>
              <w:t>Fonte do Recurso</w:t>
            </w:r>
          </w:p>
        </w:tc>
        <w:tc>
          <w:tcPr>
            <w:tcW w:w="1559" w:type="dxa"/>
            <w:vAlign w:val="center"/>
          </w:tcPr>
          <w:p w14:paraId="40BDFA00" w14:textId="77777777" w:rsidR="007A506C" w:rsidRDefault="007A506C" w:rsidP="007A506C">
            <w:pPr>
              <w:ind w:left="-108" w:right="-108"/>
              <w:jc w:val="center"/>
              <w:rPr>
                <w:rFonts w:ascii="Arial" w:hAnsi="Arial" w:cs="Arial"/>
                <w:b/>
              </w:rPr>
            </w:pPr>
            <w:r>
              <w:rPr>
                <w:rFonts w:ascii="Arial" w:hAnsi="Arial" w:cs="Arial"/>
                <w:b/>
              </w:rPr>
              <w:t>Responsáveis</w:t>
            </w:r>
          </w:p>
        </w:tc>
        <w:tc>
          <w:tcPr>
            <w:tcW w:w="993" w:type="dxa"/>
            <w:vAlign w:val="center"/>
          </w:tcPr>
          <w:p w14:paraId="532CB761" w14:textId="77777777" w:rsidR="007A506C" w:rsidRDefault="007A506C" w:rsidP="007A506C">
            <w:pPr>
              <w:jc w:val="center"/>
              <w:rPr>
                <w:rFonts w:ascii="Arial" w:hAnsi="Arial" w:cs="Arial"/>
                <w:b/>
              </w:rPr>
            </w:pPr>
            <w:r>
              <w:rPr>
                <w:rFonts w:ascii="Arial" w:hAnsi="Arial" w:cs="Arial"/>
                <w:b/>
              </w:rPr>
              <w:t>Prazo</w:t>
            </w:r>
          </w:p>
        </w:tc>
        <w:tc>
          <w:tcPr>
            <w:tcW w:w="1701" w:type="dxa"/>
            <w:vAlign w:val="center"/>
          </w:tcPr>
          <w:p w14:paraId="7583D4DC" w14:textId="77777777" w:rsidR="007A506C" w:rsidRDefault="007A506C" w:rsidP="007A506C">
            <w:pPr>
              <w:jc w:val="center"/>
              <w:rPr>
                <w:rFonts w:ascii="Arial" w:hAnsi="Arial" w:cs="Arial"/>
                <w:b/>
              </w:rPr>
            </w:pPr>
            <w:r>
              <w:rPr>
                <w:rFonts w:ascii="Arial" w:hAnsi="Arial" w:cs="Arial"/>
                <w:b/>
              </w:rPr>
              <w:t>Indicador</w:t>
            </w:r>
          </w:p>
        </w:tc>
        <w:tc>
          <w:tcPr>
            <w:tcW w:w="3323" w:type="dxa"/>
            <w:vAlign w:val="center"/>
          </w:tcPr>
          <w:p w14:paraId="5D89E6D8" w14:textId="77777777" w:rsidR="007A506C" w:rsidRDefault="007A506C" w:rsidP="007A506C">
            <w:pPr>
              <w:jc w:val="center"/>
              <w:rPr>
                <w:rFonts w:ascii="Arial" w:hAnsi="Arial" w:cs="Arial"/>
                <w:b/>
              </w:rPr>
            </w:pPr>
            <w:r>
              <w:rPr>
                <w:rFonts w:ascii="Arial" w:hAnsi="Arial" w:cs="Arial"/>
                <w:b/>
              </w:rPr>
              <w:t>Atividades</w:t>
            </w:r>
          </w:p>
        </w:tc>
      </w:tr>
      <w:tr w:rsidR="007A506C" w14:paraId="3E772CB5" w14:textId="77777777" w:rsidTr="007A506C">
        <w:trPr>
          <w:trHeight w:val="1086"/>
        </w:trPr>
        <w:tc>
          <w:tcPr>
            <w:tcW w:w="2093" w:type="dxa"/>
          </w:tcPr>
          <w:p w14:paraId="0C1488ED" w14:textId="77777777" w:rsidR="007A506C" w:rsidRDefault="007A506C" w:rsidP="007A506C">
            <w:pPr>
              <w:rPr>
                <w:rFonts w:ascii="Arial" w:hAnsi="Arial" w:cs="Arial"/>
                <w:b/>
                <w:sz w:val="19"/>
                <w:szCs w:val="19"/>
              </w:rPr>
            </w:pPr>
            <w:r>
              <w:rPr>
                <w:rFonts w:ascii="Arial" w:hAnsi="Arial" w:cs="Arial"/>
                <w:sz w:val="19"/>
                <w:szCs w:val="19"/>
                <w:lang w:eastAsia="pt-BR"/>
              </w:rPr>
              <w:t>Capacitação de Profissionais de Saúde</w:t>
            </w:r>
          </w:p>
        </w:tc>
        <w:tc>
          <w:tcPr>
            <w:tcW w:w="2693" w:type="dxa"/>
            <w:vAlign w:val="center"/>
          </w:tcPr>
          <w:p w14:paraId="0AD59889" w14:textId="77777777" w:rsidR="007A506C" w:rsidRDefault="007A506C" w:rsidP="007A506C">
            <w:pPr>
              <w:rPr>
                <w:rFonts w:ascii="Arial" w:hAnsi="Arial" w:cs="Arial"/>
                <w:b/>
                <w:sz w:val="19"/>
                <w:szCs w:val="19"/>
              </w:rPr>
            </w:pPr>
            <w:r>
              <w:rPr>
                <w:rFonts w:ascii="Arial" w:hAnsi="Arial" w:cs="Arial"/>
                <w:sz w:val="19"/>
                <w:szCs w:val="19"/>
                <w:lang w:eastAsia="pt-BR"/>
              </w:rPr>
              <w:t>Impedir a propagação de doenças de caráter epidêmico que coloquem em risco a população.</w:t>
            </w:r>
          </w:p>
        </w:tc>
        <w:tc>
          <w:tcPr>
            <w:tcW w:w="1701" w:type="dxa"/>
            <w:vAlign w:val="center"/>
          </w:tcPr>
          <w:p w14:paraId="3F49683B" w14:textId="77777777" w:rsidR="007A506C" w:rsidRDefault="007A506C" w:rsidP="007A506C">
            <w:pPr>
              <w:jc w:val="center"/>
              <w:rPr>
                <w:rFonts w:ascii="Arial" w:hAnsi="Arial" w:cs="Arial"/>
                <w:sz w:val="19"/>
                <w:szCs w:val="19"/>
              </w:rPr>
            </w:pPr>
            <w:r>
              <w:rPr>
                <w:rFonts w:ascii="Arial" w:hAnsi="Arial" w:cs="Arial"/>
                <w:sz w:val="19"/>
                <w:szCs w:val="19"/>
              </w:rPr>
              <w:t>10.000,00/ano</w:t>
            </w:r>
          </w:p>
        </w:tc>
        <w:tc>
          <w:tcPr>
            <w:tcW w:w="1134" w:type="dxa"/>
            <w:vAlign w:val="center"/>
          </w:tcPr>
          <w:p w14:paraId="7E307C91" w14:textId="77777777" w:rsidR="007A506C" w:rsidRDefault="007A506C" w:rsidP="007A506C">
            <w:pPr>
              <w:ind w:right="-108"/>
              <w:jc w:val="center"/>
              <w:rPr>
                <w:rFonts w:ascii="Arial" w:hAnsi="Arial" w:cs="Arial"/>
                <w:sz w:val="19"/>
                <w:szCs w:val="19"/>
                <w:lang w:val="en-US"/>
              </w:rPr>
            </w:pPr>
            <w:r>
              <w:rPr>
                <w:rFonts w:ascii="Arial" w:hAnsi="Arial" w:cs="Arial"/>
                <w:sz w:val="19"/>
                <w:szCs w:val="19"/>
                <w:lang w:val="en-US"/>
              </w:rPr>
              <w:t>MS/FMS/MS/SESAU</w:t>
            </w:r>
          </w:p>
        </w:tc>
        <w:tc>
          <w:tcPr>
            <w:tcW w:w="1559" w:type="dxa"/>
            <w:vAlign w:val="center"/>
          </w:tcPr>
          <w:p w14:paraId="2527BE6A"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Coordenação de Vigilância</w:t>
            </w:r>
          </w:p>
          <w:p w14:paraId="00C0A62E" w14:textId="77777777" w:rsidR="007A506C" w:rsidRDefault="007A506C" w:rsidP="007A506C">
            <w:pPr>
              <w:rPr>
                <w:rFonts w:ascii="Arial" w:hAnsi="Arial" w:cs="Arial"/>
                <w:b/>
                <w:sz w:val="19"/>
                <w:szCs w:val="19"/>
              </w:rPr>
            </w:pPr>
            <w:r>
              <w:rPr>
                <w:rFonts w:ascii="Arial" w:hAnsi="Arial" w:cs="Arial"/>
                <w:sz w:val="19"/>
                <w:szCs w:val="19"/>
                <w:lang w:eastAsia="pt-BR"/>
              </w:rPr>
              <w:t>Epidemiológica</w:t>
            </w:r>
          </w:p>
        </w:tc>
        <w:tc>
          <w:tcPr>
            <w:tcW w:w="993" w:type="dxa"/>
            <w:vAlign w:val="center"/>
          </w:tcPr>
          <w:p w14:paraId="79B3D2A1" w14:textId="77777777" w:rsidR="00271D4D" w:rsidRDefault="00271D4D" w:rsidP="007A506C">
            <w:pPr>
              <w:jc w:val="center"/>
              <w:rPr>
                <w:rFonts w:ascii="Arial" w:hAnsi="Arial" w:cs="Arial"/>
                <w:sz w:val="19"/>
                <w:szCs w:val="19"/>
              </w:rPr>
            </w:pPr>
            <w:r>
              <w:rPr>
                <w:rFonts w:ascii="Arial" w:hAnsi="Arial" w:cs="Arial"/>
                <w:sz w:val="19"/>
                <w:szCs w:val="19"/>
              </w:rPr>
              <w:t>Não alcançada</w:t>
            </w:r>
          </w:p>
          <w:p w14:paraId="02A452DE" w14:textId="77777777" w:rsidR="007A506C" w:rsidRDefault="00255652" w:rsidP="007A506C">
            <w:pPr>
              <w:jc w:val="center"/>
              <w:rPr>
                <w:rFonts w:ascii="Arial" w:hAnsi="Arial" w:cs="Arial"/>
                <w:sz w:val="19"/>
                <w:szCs w:val="19"/>
              </w:rPr>
            </w:pPr>
            <w:r>
              <w:rPr>
                <w:rFonts w:ascii="Arial" w:hAnsi="Arial" w:cs="Arial"/>
                <w:sz w:val="19"/>
                <w:szCs w:val="19"/>
              </w:rPr>
              <w:t>2024</w:t>
            </w:r>
          </w:p>
        </w:tc>
        <w:tc>
          <w:tcPr>
            <w:tcW w:w="1701" w:type="dxa"/>
            <w:vAlign w:val="center"/>
          </w:tcPr>
          <w:p w14:paraId="750BCEB6" w14:textId="77777777" w:rsidR="007A506C" w:rsidRDefault="007A506C" w:rsidP="007A506C">
            <w:pPr>
              <w:jc w:val="center"/>
              <w:rPr>
                <w:rFonts w:ascii="Arial" w:hAnsi="Arial" w:cs="Arial"/>
                <w:sz w:val="19"/>
                <w:szCs w:val="19"/>
              </w:rPr>
            </w:pPr>
            <w:r>
              <w:rPr>
                <w:rFonts w:ascii="Arial" w:hAnsi="Arial" w:cs="Arial"/>
                <w:sz w:val="19"/>
                <w:szCs w:val="19"/>
              </w:rPr>
              <w:t>Manter a Vigilância</w:t>
            </w:r>
          </w:p>
        </w:tc>
        <w:tc>
          <w:tcPr>
            <w:tcW w:w="3323" w:type="dxa"/>
          </w:tcPr>
          <w:p w14:paraId="61060192" w14:textId="77777777" w:rsidR="007A506C" w:rsidRDefault="007A506C" w:rsidP="007A506C">
            <w:pPr>
              <w:adjustRightInd w:val="0"/>
              <w:ind w:left="-108"/>
              <w:rPr>
                <w:rFonts w:ascii="Arial" w:hAnsi="Arial" w:cs="Arial"/>
                <w:sz w:val="19"/>
                <w:szCs w:val="19"/>
                <w:lang w:eastAsia="pt-BR"/>
              </w:rPr>
            </w:pPr>
            <w:r>
              <w:rPr>
                <w:rFonts w:ascii="Arial" w:hAnsi="Arial" w:cs="Arial"/>
                <w:sz w:val="19"/>
                <w:szCs w:val="19"/>
                <w:lang w:eastAsia="pt-BR"/>
              </w:rPr>
              <w:t>Promover capacitação aos Profissionais de Saúde a identificar casos de doenças epidemiológicas</w:t>
            </w:r>
          </w:p>
        </w:tc>
      </w:tr>
      <w:tr w:rsidR="007A506C" w14:paraId="19E50F96" w14:textId="77777777" w:rsidTr="007A506C">
        <w:trPr>
          <w:trHeight w:val="1245"/>
        </w:trPr>
        <w:tc>
          <w:tcPr>
            <w:tcW w:w="2093" w:type="dxa"/>
          </w:tcPr>
          <w:p w14:paraId="7CFB0074"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Identificar doenças e agravos provenientes de outras regiões</w:t>
            </w:r>
          </w:p>
        </w:tc>
        <w:tc>
          <w:tcPr>
            <w:tcW w:w="2693" w:type="dxa"/>
            <w:vAlign w:val="center"/>
          </w:tcPr>
          <w:p w14:paraId="444D6723" w14:textId="77777777" w:rsidR="007A506C" w:rsidRDefault="007A506C" w:rsidP="007A506C">
            <w:pPr>
              <w:adjustRightInd w:val="0"/>
              <w:ind w:left="-108" w:right="-108"/>
              <w:rPr>
                <w:rFonts w:ascii="Arial" w:hAnsi="Arial" w:cs="Arial"/>
                <w:sz w:val="19"/>
                <w:szCs w:val="19"/>
                <w:lang w:eastAsia="pt-BR"/>
              </w:rPr>
            </w:pPr>
            <w:r>
              <w:rPr>
                <w:rFonts w:ascii="Arial" w:hAnsi="Arial" w:cs="Arial"/>
                <w:sz w:val="19"/>
                <w:szCs w:val="19"/>
                <w:lang w:eastAsia="pt-BR"/>
              </w:rPr>
              <w:t>Controlar a disseminação de</w:t>
            </w:r>
          </w:p>
          <w:p w14:paraId="687A9370" w14:textId="77777777" w:rsidR="007A506C" w:rsidRDefault="007A506C" w:rsidP="007A506C">
            <w:pPr>
              <w:adjustRightInd w:val="0"/>
              <w:ind w:left="-108" w:right="-108"/>
              <w:rPr>
                <w:rFonts w:ascii="Arial" w:hAnsi="Arial" w:cs="Arial"/>
                <w:sz w:val="19"/>
                <w:szCs w:val="19"/>
                <w:lang w:eastAsia="pt-BR"/>
              </w:rPr>
            </w:pPr>
            <w:r>
              <w:rPr>
                <w:rFonts w:ascii="Arial" w:hAnsi="Arial" w:cs="Arial"/>
                <w:sz w:val="19"/>
                <w:szCs w:val="19"/>
                <w:lang w:eastAsia="pt-BR"/>
              </w:rPr>
              <w:t>doenças e agravos provenientes de outras regiões;</w:t>
            </w:r>
          </w:p>
        </w:tc>
        <w:tc>
          <w:tcPr>
            <w:tcW w:w="1701" w:type="dxa"/>
            <w:vAlign w:val="center"/>
          </w:tcPr>
          <w:p w14:paraId="417714D7" w14:textId="77777777" w:rsidR="007A506C" w:rsidRDefault="007A506C" w:rsidP="007A506C">
            <w:pPr>
              <w:jc w:val="center"/>
              <w:rPr>
                <w:rFonts w:ascii="Arial" w:hAnsi="Arial" w:cs="Arial"/>
                <w:sz w:val="19"/>
                <w:szCs w:val="19"/>
              </w:rPr>
            </w:pPr>
            <w:r>
              <w:rPr>
                <w:rFonts w:ascii="Arial" w:hAnsi="Arial" w:cs="Arial"/>
                <w:sz w:val="19"/>
                <w:szCs w:val="19"/>
              </w:rPr>
              <w:t xml:space="preserve">Sem/onus </w:t>
            </w:r>
          </w:p>
        </w:tc>
        <w:tc>
          <w:tcPr>
            <w:tcW w:w="1134" w:type="dxa"/>
            <w:vAlign w:val="center"/>
          </w:tcPr>
          <w:p w14:paraId="10675E31" w14:textId="77777777" w:rsidR="007A506C" w:rsidRDefault="007A506C" w:rsidP="007A506C">
            <w:pPr>
              <w:ind w:right="-108"/>
              <w:jc w:val="center"/>
              <w:rPr>
                <w:rFonts w:ascii="Arial" w:hAnsi="Arial" w:cs="Arial"/>
                <w:sz w:val="19"/>
                <w:szCs w:val="19"/>
                <w:lang w:val="en-US"/>
              </w:rPr>
            </w:pPr>
            <w:r>
              <w:rPr>
                <w:rFonts w:ascii="Arial" w:hAnsi="Arial" w:cs="Arial"/>
                <w:sz w:val="19"/>
                <w:szCs w:val="19"/>
                <w:lang w:val="en-US"/>
              </w:rPr>
              <w:t>MS/FMS/MS/SESAU</w:t>
            </w:r>
          </w:p>
        </w:tc>
        <w:tc>
          <w:tcPr>
            <w:tcW w:w="1559" w:type="dxa"/>
            <w:vAlign w:val="center"/>
          </w:tcPr>
          <w:p w14:paraId="6895285C"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Coordenação de Vigilância</w:t>
            </w:r>
          </w:p>
          <w:p w14:paraId="3D3A31DB"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Epidemiológica</w:t>
            </w:r>
          </w:p>
        </w:tc>
        <w:tc>
          <w:tcPr>
            <w:tcW w:w="993" w:type="dxa"/>
            <w:vAlign w:val="center"/>
          </w:tcPr>
          <w:p w14:paraId="7C976FA1" w14:textId="77777777" w:rsidR="007A506C" w:rsidRDefault="00271D4D" w:rsidP="007A506C">
            <w:pPr>
              <w:jc w:val="center"/>
              <w:rPr>
                <w:rFonts w:ascii="Arial" w:hAnsi="Arial" w:cs="Arial"/>
                <w:sz w:val="19"/>
                <w:szCs w:val="19"/>
              </w:rPr>
            </w:pPr>
            <w:r>
              <w:rPr>
                <w:rFonts w:ascii="Arial" w:hAnsi="Arial" w:cs="Arial"/>
                <w:sz w:val="19"/>
                <w:szCs w:val="19"/>
              </w:rPr>
              <w:t>Alcançada</w:t>
            </w:r>
          </w:p>
          <w:p w14:paraId="58A261DB" w14:textId="77777777" w:rsidR="00271D4D" w:rsidRDefault="00255652" w:rsidP="007A506C">
            <w:pPr>
              <w:jc w:val="center"/>
              <w:rPr>
                <w:rFonts w:ascii="Arial" w:hAnsi="Arial" w:cs="Arial"/>
                <w:sz w:val="19"/>
                <w:szCs w:val="19"/>
              </w:rPr>
            </w:pPr>
            <w:r>
              <w:rPr>
                <w:rFonts w:ascii="Arial" w:hAnsi="Arial" w:cs="Arial"/>
                <w:sz w:val="19"/>
                <w:szCs w:val="19"/>
              </w:rPr>
              <w:t>2024</w:t>
            </w:r>
          </w:p>
        </w:tc>
        <w:tc>
          <w:tcPr>
            <w:tcW w:w="1701" w:type="dxa"/>
            <w:vAlign w:val="center"/>
          </w:tcPr>
          <w:p w14:paraId="6890FDD3" w14:textId="77777777" w:rsidR="007A506C" w:rsidRDefault="007A506C" w:rsidP="007A506C">
            <w:pPr>
              <w:jc w:val="center"/>
              <w:rPr>
                <w:rFonts w:ascii="Arial" w:hAnsi="Arial" w:cs="Arial"/>
                <w:b/>
                <w:sz w:val="19"/>
                <w:szCs w:val="19"/>
              </w:rPr>
            </w:pPr>
            <w:r>
              <w:rPr>
                <w:rFonts w:ascii="Arial" w:hAnsi="Arial" w:cs="Arial"/>
                <w:sz w:val="19"/>
                <w:szCs w:val="19"/>
              </w:rPr>
              <w:t>Manter a Vigilância</w:t>
            </w:r>
          </w:p>
        </w:tc>
        <w:tc>
          <w:tcPr>
            <w:tcW w:w="3323" w:type="dxa"/>
          </w:tcPr>
          <w:p w14:paraId="1D667DBE" w14:textId="77777777" w:rsidR="007A506C" w:rsidRDefault="007A506C" w:rsidP="007A506C">
            <w:pPr>
              <w:adjustRightInd w:val="0"/>
              <w:ind w:left="-108"/>
              <w:rPr>
                <w:rFonts w:ascii="Arial" w:hAnsi="Arial" w:cs="Arial"/>
                <w:sz w:val="19"/>
                <w:szCs w:val="19"/>
                <w:lang w:eastAsia="pt-BR"/>
              </w:rPr>
            </w:pPr>
          </w:p>
          <w:p w14:paraId="7FF29FB0" w14:textId="77777777" w:rsidR="007A506C" w:rsidRDefault="007A506C" w:rsidP="007A506C">
            <w:pPr>
              <w:adjustRightInd w:val="0"/>
              <w:ind w:left="-108"/>
              <w:rPr>
                <w:rFonts w:ascii="Arial" w:hAnsi="Arial" w:cs="Arial"/>
                <w:sz w:val="19"/>
                <w:szCs w:val="19"/>
                <w:lang w:eastAsia="pt-BR"/>
              </w:rPr>
            </w:pPr>
            <w:r>
              <w:rPr>
                <w:rFonts w:ascii="Arial" w:hAnsi="Arial" w:cs="Arial"/>
                <w:sz w:val="19"/>
                <w:szCs w:val="19"/>
                <w:lang w:eastAsia="pt-BR"/>
              </w:rPr>
              <w:t>Notificar todos os casos suspeitos e confirmados de doenças e agravos</w:t>
            </w:r>
          </w:p>
        </w:tc>
      </w:tr>
      <w:tr w:rsidR="007A506C" w14:paraId="496CF878" w14:textId="77777777" w:rsidTr="007A506C">
        <w:trPr>
          <w:trHeight w:val="1223"/>
        </w:trPr>
        <w:tc>
          <w:tcPr>
            <w:tcW w:w="2093" w:type="dxa"/>
          </w:tcPr>
          <w:p w14:paraId="0393AFA8" w14:textId="77777777" w:rsidR="007A506C" w:rsidRDefault="007A506C" w:rsidP="007A506C">
            <w:pPr>
              <w:adjustRightInd w:val="0"/>
              <w:rPr>
                <w:rFonts w:ascii="Arial" w:hAnsi="Arial" w:cs="Arial"/>
                <w:sz w:val="19"/>
                <w:szCs w:val="19"/>
                <w:lang w:eastAsia="pt-BR"/>
              </w:rPr>
            </w:pPr>
            <w:r w:rsidRPr="00827EFA">
              <w:rPr>
                <w:rFonts w:ascii="Arial" w:hAnsi="Arial" w:cs="Arial"/>
                <w:sz w:val="19"/>
                <w:szCs w:val="19"/>
                <w:lang w:eastAsia="pt-BR"/>
              </w:rPr>
              <w:t>Manter a ordem política, econômica e social sob a ameaça de epidemias e mortes.</w:t>
            </w:r>
          </w:p>
        </w:tc>
        <w:tc>
          <w:tcPr>
            <w:tcW w:w="2693" w:type="dxa"/>
            <w:vAlign w:val="center"/>
          </w:tcPr>
          <w:p w14:paraId="53C6826B" w14:textId="77777777" w:rsidR="007A506C" w:rsidRPr="00FC655A" w:rsidRDefault="007A506C" w:rsidP="007A506C">
            <w:pPr>
              <w:adjustRightInd w:val="0"/>
              <w:rPr>
                <w:rFonts w:ascii="Arial" w:hAnsi="Arial" w:cs="Arial"/>
                <w:sz w:val="19"/>
                <w:szCs w:val="19"/>
                <w:highlight w:val="yellow"/>
                <w:lang w:eastAsia="pt-BR"/>
              </w:rPr>
            </w:pPr>
            <w:r w:rsidRPr="00827EFA">
              <w:rPr>
                <w:rFonts w:ascii="Arial" w:hAnsi="Arial" w:cs="Arial"/>
                <w:sz w:val="19"/>
                <w:szCs w:val="19"/>
                <w:lang w:eastAsia="pt-BR"/>
              </w:rPr>
              <w:t>Evitar surtos e epidemias que coloquem a população em risco de vida</w:t>
            </w:r>
          </w:p>
        </w:tc>
        <w:tc>
          <w:tcPr>
            <w:tcW w:w="1701" w:type="dxa"/>
            <w:vAlign w:val="center"/>
          </w:tcPr>
          <w:p w14:paraId="01861A2B" w14:textId="77777777" w:rsidR="007A506C" w:rsidRPr="00FC655A" w:rsidRDefault="007A506C" w:rsidP="007A506C">
            <w:pPr>
              <w:jc w:val="center"/>
              <w:rPr>
                <w:rFonts w:ascii="Arial" w:hAnsi="Arial" w:cs="Arial"/>
                <w:sz w:val="19"/>
                <w:szCs w:val="19"/>
                <w:highlight w:val="yellow"/>
              </w:rPr>
            </w:pPr>
            <w:r w:rsidRPr="00827EFA">
              <w:rPr>
                <w:rFonts w:ascii="Arial" w:hAnsi="Arial" w:cs="Arial"/>
                <w:sz w:val="19"/>
                <w:szCs w:val="19"/>
              </w:rPr>
              <w:t>Sem</w:t>
            </w:r>
            <w:r w:rsidRPr="00827EFA">
              <w:rPr>
                <w:rFonts w:ascii="Arial" w:hAnsi="Arial" w:cs="Arial"/>
                <w:sz w:val="19"/>
                <w:szCs w:val="19"/>
                <w:lang w:val="pt-BR"/>
              </w:rPr>
              <w:t xml:space="preserve"> o</w:t>
            </w:r>
            <w:r w:rsidRPr="00827EFA">
              <w:rPr>
                <w:rFonts w:ascii="Arial" w:hAnsi="Arial" w:cs="Arial"/>
                <w:sz w:val="19"/>
                <w:szCs w:val="19"/>
              </w:rPr>
              <w:t xml:space="preserve">nus </w:t>
            </w:r>
          </w:p>
        </w:tc>
        <w:tc>
          <w:tcPr>
            <w:tcW w:w="1134" w:type="dxa"/>
            <w:vAlign w:val="center"/>
          </w:tcPr>
          <w:p w14:paraId="10A68830" w14:textId="77777777" w:rsidR="007A506C" w:rsidRPr="00FC655A" w:rsidRDefault="007A506C" w:rsidP="007A506C">
            <w:pPr>
              <w:jc w:val="center"/>
              <w:rPr>
                <w:rFonts w:ascii="Arial" w:hAnsi="Arial" w:cs="Arial"/>
                <w:sz w:val="19"/>
                <w:szCs w:val="19"/>
                <w:highlight w:val="yellow"/>
                <w:lang w:val="en-US"/>
              </w:rPr>
            </w:pPr>
            <w:r w:rsidRPr="00827EFA">
              <w:rPr>
                <w:rFonts w:ascii="Arial" w:hAnsi="Arial" w:cs="Arial"/>
                <w:sz w:val="19"/>
                <w:szCs w:val="19"/>
                <w:lang w:val="en-US"/>
              </w:rPr>
              <w:t>MS/FMS/MS/SESAU/PM</w:t>
            </w:r>
          </w:p>
        </w:tc>
        <w:tc>
          <w:tcPr>
            <w:tcW w:w="1559" w:type="dxa"/>
            <w:vAlign w:val="center"/>
          </w:tcPr>
          <w:p w14:paraId="5FC3657D" w14:textId="77777777" w:rsidR="007A506C" w:rsidRPr="00827EFA" w:rsidRDefault="007A506C" w:rsidP="007A506C">
            <w:pPr>
              <w:adjustRightInd w:val="0"/>
              <w:rPr>
                <w:rFonts w:ascii="Arial" w:hAnsi="Arial" w:cs="Arial"/>
                <w:sz w:val="19"/>
                <w:szCs w:val="19"/>
                <w:lang w:eastAsia="pt-BR"/>
              </w:rPr>
            </w:pPr>
            <w:r w:rsidRPr="00827EFA">
              <w:rPr>
                <w:rFonts w:ascii="Arial" w:hAnsi="Arial" w:cs="Arial"/>
                <w:sz w:val="19"/>
                <w:szCs w:val="19"/>
                <w:lang w:eastAsia="pt-BR"/>
              </w:rPr>
              <w:t>Coordenação de Vigilância</w:t>
            </w:r>
          </w:p>
          <w:p w14:paraId="66195FC3" w14:textId="77777777" w:rsidR="007A506C" w:rsidRPr="00FC655A" w:rsidRDefault="007A506C" w:rsidP="007A506C">
            <w:pPr>
              <w:adjustRightInd w:val="0"/>
              <w:rPr>
                <w:rFonts w:ascii="Arial" w:hAnsi="Arial" w:cs="Arial"/>
                <w:sz w:val="19"/>
                <w:szCs w:val="19"/>
                <w:highlight w:val="yellow"/>
                <w:lang w:eastAsia="pt-BR"/>
              </w:rPr>
            </w:pPr>
            <w:r w:rsidRPr="00827EFA">
              <w:rPr>
                <w:rFonts w:ascii="Arial" w:hAnsi="Arial" w:cs="Arial"/>
                <w:sz w:val="19"/>
                <w:szCs w:val="19"/>
                <w:lang w:eastAsia="pt-BR"/>
              </w:rPr>
              <w:t>Epidemiológica e SMS.</w:t>
            </w:r>
          </w:p>
        </w:tc>
        <w:tc>
          <w:tcPr>
            <w:tcW w:w="993" w:type="dxa"/>
            <w:vAlign w:val="center"/>
          </w:tcPr>
          <w:p w14:paraId="767B9AD9" w14:textId="77777777" w:rsidR="007A506C" w:rsidRPr="00391EE1" w:rsidRDefault="00391EE1" w:rsidP="00271D4D">
            <w:pPr>
              <w:jc w:val="center"/>
              <w:rPr>
                <w:rFonts w:ascii="Arial" w:hAnsi="Arial" w:cs="Arial"/>
                <w:sz w:val="19"/>
                <w:szCs w:val="19"/>
              </w:rPr>
            </w:pPr>
            <w:r w:rsidRPr="00391EE1">
              <w:rPr>
                <w:rFonts w:ascii="Arial" w:hAnsi="Arial" w:cs="Arial"/>
                <w:sz w:val="19"/>
                <w:szCs w:val="19"/>
              </w:rPr>
              <w:t>Alcançado</w:t>
            </w:r>
          </w:p>
          <w:p w14:paraId="7EF05CF5" w14:textId="77777777" w:rsidR="00391EE1" w:rsidRPr="00FC655A" w:rsidRDefault="00255652" w:rsidP="00271D4D">
            <w:pPr>
              <w:jc w:val="center"/>
              <w:rPr>
                <w:rFonts w:ascii="Arial" w:hAnsi="Arial" w:cs="Arial"/>
                <w:sz w:val="19"/>
                <w:szCs w:val="19"/>
                <w:highlight w:val="yellow"/>
              </w:rPr>
            </w:pPr>
            <w:r>
              <w:rPr>
                <w:rFonts w:ascii="Arial" w:hAnsi="Arial" w:cs="Arial"/>
                <w:sz w:val="19"/>
                <w:szCs w:val="19"/>
              </w:rPr>
              <w:t>2024</w:t>
            </w:r>
          </w:p>
        </w:tc>
        <w:tc>
          <w:tcPr>
            <w:tcW w:w="1701" w:type="dxa"/>
            <w:vAlign w:val="center"/>
          </w:tcPr>
          <w:p w14:paraId="662B1305" w14:textId="77777777" w:rsidR="007A506C" w:rsidRDefault="007A506C" w:rsidP="007A506C">
            <w:pPr>
              <w:jc w:val="center"/>
              <w:rPr>
                <w:rFonts w:ascii="Arial" w:hAnsi="Arial" w:cs="Arial"/>
                <w:b/>
                <w:sz w:val="19"/>
                <w:szCs w:val="19"/>
              </w:rPr>
            </w:pPr>
            <w:r>
              <w:rPr>
                <w:rFonts w:ascii="Arial" w:hAnsi="Arial" w:cs="Arial"/>
                <w:sz w:val="19"/>
                <w:szCs w:val="19"/>
              </w:rPr>
              <w:t>Manter a Vigilância</w:t>
            </w:r>
          </w:p>
        </w:tc>
        <w:tc>
          <w:tcPr>
            <w:tcW w:w="3323" w:type="dxa"/>
          </w:tcPr>
          <w:p w14:paraId="1D8595F0" w14:textId="77777777" w:rsidR="007A506C" w:rsidRDefault="007A506C" w:rsidP="007A506C">
            <w:pPr>
              <w:adjustRightInd w:val="0"/>
              <w:rPr>
                <w:rFonts w:ascii="Arial" w:hAnsi="Arial" w:cs="Arial"/>
                <w:sz w:val="19"/>
                <w:szCs w:val="19"/>
                <w:lang w:eastAsia="pt-BR"/>
              </w:rPr>
            </w:pPr>
          </w:p>
          <w:p w14:paraId="28D5D9FA"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Promover divulgação de</w:t>
            </w:r>
          </w:p>
          <w:p w14:paraId="2F1811BB"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boletins epidemiológicos</w:t>
            </w:r>
          </w:p>
        </w:tc>
      </w:tr>
      <w:tr w:rsidR="007A506C" w14:paraId="0C93EF92" w14:textId="77777777" w:rsidTr="007A506C">
        <w:trPr>
          <w:trHeight w:val="1583"/>
        </w:trPr>
        <w:tc>
          <w:tcPr>
            <w:tcW w:w="2093" w:type="dxa"/>
          </w:tcPr>
          <w:p w14:paraId="7484DCA5"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Organizar as medidas de prevenção de doenças e agravos que incidem sobre a população por meio das tecnologias disponíveis no campo da clínica e da saúde pública.</w:t>
            </w:r>
          </w:p>
        </w:tc>
        <w:tc>
          <w:tcPr>
            <w:tcW w:w="2693" w:type="dxa"/>
          </w:tcPr>
          <w:p w14:paraId="2811A9F8"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Levar informação e orientar a população sobre as doenças e agravos, e meios de prevenção.</w:t>
            </w:r>
          </w:p>
        </w:tc>
        <w:tc>
          <w:tcPr>
            <w:tcW w:w="1701" w:type="dxa"/>
            <w:vAlign w:val="center"/>
          </w:tcPr>
          <w:p w14:paraId="48B244AB" w14:textId="77777777" w:rsidR="007A506C" w:rsidRDefault="007A506C" w:rsidP="007A506C">
            <w:pPr>
              <w:jc w:val="center"/>
              <w:rPr>
                <w:rFonts w:ascii="Arial" w:hAnsi="Arial" w:cs="Arial"/>
                <w:sz w:val="19"/>
                <w:szCs w:val="19"/>
              </w:rPr>
            </w:pPr>
            <w:r>
              <w:rPr>
                <w:rFonts w:ascii="Arial" w:hAnsi="Arial" w:cs="Arial"/>
                <w:sz w:val="19"/>
                <w:szCs w:val="19"/>
              </w:rPr>
              <w:t>Sem</w:t>
            </w:r>
            <w:r>
              <w:rPr>
                <w:rFonts w:ascii="Arial" w:hAnsi="Arial" w:cs="Arial"/>
                <w:sz w:val="19"/>
                <w:szCs w:val="19"/>
                <w:lang w:val="pt-BR"/>
              </w:rPr>
              <w:t xml:space="preserve"> </w:t>
            </w:r>
            <w:r>
              <w:rPr>
                <w:rFonts w:ascii="Arial" w:hAnsi="Arial" w:cs="Arial"/>
                <w:sz w:val="19"/>
                <w:szCs w:val="19"/>
              </w:rPr>
              <w:t xml:space="preserve">onus </w:t>
            </w:r>
          </w:p>
        </w:tc>
        <w:tc>
          <w:tcPr>
            <w:tcW w:w="1134" w:type="dxa"/>
            <w:vAlign w:val="center"/>
          </w:tcPr>
          <w:p w14:paraId="7A012916" w14:textId="77777777" w:rsidR="007A506C" w:rsidRDefault="007A506C" w:rsidP="007A506C">
            <w:pPr>
              <w:jc w:val="center"/>
              <w:rPr>
                <w:rFonts w:ascii="Arial" w:hAnsi="Arial" w:cs="Arial"/>
                <w:b/>
                <w:sz w:val="19"/>
                <w:szCs w:val="19"/>
                <w:lang w:val="en-US"/>
              </w:rPr>
            </w:pPr>
            <w:r>
              <w:rPr>
                <w:rFonts w:ascii="Arial" w:hAnsi="Arial" w:cs="Arial"/>
                <w:sz w:val="19"/>
                <w:szCs w:val="19"/>
                <w:lang w:val="en-US"/>
              </w:rPr>
              <w:t>MS/FMS/MS/SESAU/PM</w:t>
            </w:r>
          </w:p>
        </w:tc>
        <w:tc>
          <w:tcPr>
            <w:tcW w:w="1559" w:type="dxa"/>
          </w:tcPr>
          <w:p w14:paraId="19923073"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Coordenação de Vigilância</w:t>
            </w:r>
          </w:p>
          <w:p w14:paraId="18595E35"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Epidemiológica e Secretaria</w:t>
            </w:r>
          </w:p>
          <w:p w14:paraId="377FD419"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Municipal de Saúde</w:t>
            </w:r>
          </w:p>
        </w:tc>
        <w:tc>
          <w:tcPr>
            <w:tcW w:w="993" w:type="dxa"/>
            <w:vAlign w:val="center"/>
          </w:tcPr>
          <w:p w14:paraId="3DF88971" w14:textId="77777777" w:rsidR="007A506C" w:rsidRDefault="00271D4D" w:rsidP="007A506C">
            <w:pPr>
              <w:jc w:val="center"/>
              <w:rPr>
                <w:rFonts w:ascii="Arial" w:hAnsi="Arial" w:cs="Arial"/>
                <w:sz w:val="19"/>
                <w:szCs w:val="19"/>
              </w:rPr>
            </w:pPr>
            <w:r>
              <w:rPr>
                <w:rFonts w:ascii="Arial" w:hAnsi="Arial" w:cs="Arial"/>
                <w:sz w:val="19"/>
                <w:szCs w:val="19"/>
              </w:rPr>
              <w:t>Alcançada</w:t>
            </w:r>
          </w:p>
          <w:p w14:paraId="02BD7D09" w14:textId="77777777" w:rsidR="00271D4D" w:rsidRDefault="00255652" w:rsidP="007A506C">
            <w:pPr>
              <w:jc w:val="center"/>
              <w:rPr>
                <w:rFonts w:ascii="Arial" w:hAnsi="Arial" w:cs="Arial"/>
                <w:sz w:val="19"/>
                <w:szCs w:val="19"/>
              </w:rPr>
            </w:pPr>
            <w:r>
              <w:rPr>
                <w:rFonts w:ascii="Arial" w:hAnsi="Arial" w:cs="Arial"/>
                <w:sz w:val="19"/>
                <w:szCs w:val="19"/>
              </w:rPr>
              <w:t>2024</w:t>
            </w:r>
          </w:p>
        </w:tc>
        <w:tc>
          <w:tcPr>
            <w:tcW w:w="1701" w:type="dxa"/>
          </w:tcPr>
          <w:p w14:paraId="3A727299" w14:textId="77777777" w:rsidR="007A506C" w:rsidRDefault="007A506C" w:rsidP="007A506C">
            <w:pPr>
              <w:rPr>
                <w:rFonts w:ascii="Arial" w:hAnsi="Arial" w:cs="Arial"/>
                <w:sz w:val="19"/>
                <w:szCs w:val="19"/>
              </w:rPr>
            </w:pPr>
            <w:r>
              <w:rPr>
                <w:rFonts w:ascii="Arial" w:hAnsi="Arial" w:cs="Arial"/>
                <w:sz w:val="19"/>
                <w:szCs w:val="19"/>
              </w:rPr>
              <w:t xml:space="preserve">Manter a Vigilância acompanhada </w:t>
            </w:r>
          </w:p>
          <w:p w14:paraId="53A3377E" w14:textId="77777777" w:rsidR="007A506C" w:rsidRDefault="007A506C" w:rsidP="007A506C">
            <w:pPr>
              <w:rPr>
                <w:rFonts w:ascii="Arial" w:hAnsi="Arial" w:cs="Arial"/>
                <w:b/>
                <w:sz w:val="19"/>
                <w:szCs w:val="19"/>
              </w:rPr>
            </w:pPr>
            <w:r>
              <w:rPr>
                <w:rFonts w:ascii="Arial" w:hAnsi="Arial" w:cs="Arial"/>
                <w:sz w:val="19"/>
                <w:szCs w:val="19"/>
              </w:rPr>
              <w:t>Através de dados</w:t>
            </w:r>
          </w:p>
        </w:tc>
        <w:tc>
          <w:tcPr>
            <w:tcW w:w="3323" w:type="dxa"/>
          </w:tcPr>
          <w:p w14:paraId="3794BA6F" w14:textId="77777777" w:rsidR="007A506C" w:rsidRDefault="007A506C" w:rsidP="007A506C">
            <w:pPr>
              <w:adjustRightInd w:val="0"/>
              <w:rPr>
                <w:rFonts w:ascii="Arial" w:hAnsi="Arial" w:cs="Arial"/>
                <w:sz w:val="19"/>
                <w:szCs w:val="19"/>
                <w:lang w:eastAsia="pt-BR"/>
              </w:rPr>
            </w:pPr>
          </w:p>
          <w:p w14:paraId="5FC1101C"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Informativos e campanhas que envolvam a população de modo geral.</w:t>
            </w:r>
          </w:p>
        </w:tc>
      </w:tr>
      <w:tr w:rsidR="007A506C" w:rsidRPr="00827EFA" w14:paraId="43C64312" w14:textId="77777777" w:rsidTr="007A506C">
        <w:trPr>
          <w:trHeight w:val="1583"/>
        </w:trPr>
        <w:tc>
          <w:tcPr>
            <w:tcW w:w="2093" w:type="dxa"/>
            <w:tcBorders>
              <w:top w:val="single" w:sz="4" w:space="0" w:color="000000"/>
              <w:left w:val="single" w:sz="4" w:space="0" w:color="000000"/>
              <w:bottom w:val="single" w:sz="4" w:space="0" w:color="000000"/>
              <w:right w:val="single" w:sz="4" w:space="0" w:color="000000"/>
            </w:tcBorders>
          </w:tcPr>
          <w:p w14:paraId="225A6F03" w14:textId="77777777" w:rsidR="007A506C" w:rsidRPr="00827EFA" w:rsidRDefault="007A506C" w:rsidP="007A506C">
            <w:pPr>
              <w:adjustRightInd w:val="0"/>
              <w:rPr>
                <w:rFonts w:ascii="Arial" w:hAnsi="Arial" w:cs="Arial"/>
                <w:sz w:val="19"/>
                <w:szCs w:val="19"/>
                <w:lang w:eastAsia="pt-BR"/>
              </w:rPr>
            </w:pPr>
            <w:r w:rsidRPr="00827EFA">
              <w:rPr>
                <w:rFonts w:ascii="Arial" w:hAnsi="Arial" w:cs="Arial"/>
                <w:sz w:val="19"/>
                <w:szCs w:val="19"/>
                <w:lang w:eastAsia="pt-BR"/>
              </w:rPr>
              <w:t>Controle de Vetor da dengue – Promover articulação intersetorial.</w:t>
            </w:r>
          </w:p>
        </w:tc>
        <w:tc>
          <w:tcPr>
            <w:tcW w:w="2693" w:type="dxa"/>
            <w:tcBorders>
              <w:top w:val="single" w:sz="4" w:space="0" w:color="000000"/>
              <w:left w:val="single" w:sz="4" w:space="0" w:color="000000"/>
              <w:bottom w:val="single" w:sz="4" w:space="0" w:color="000000"/>
              <w:right w:val="single" w:sz="4" w:space="0" w:color="000000"/>
            </w:tcBorders>
          </w:tcPr>
          <w:p w14:paraId="026177B2" w14:textId="77777777" w:rsidR="007A506C" w:rsidRPr="00827EFA" w:rsidRDefault="007A506C" w:rsidP="007A506C">
            <w:pPr>
              <w:adjustRightInd w:val="0"/>
              <w:rPr>
                <w:rFonts w:ascii="Arial" w:hAnsi="Arial" w:cs="Arial"/>
                <w:sz w:val="19"/>
                <w:szCs w:val="19"/>
                <w:lang w:eastAsia="pt-BR"/>
              </w:rPr>
            </w:pPr>
            <w:r w:rsidRPr="00827EFA">
              <w:rPr>
                <w:rFonts w:ascii="Arial" w:hAnsi="Arial" w:cs="Arial"/>
                <w:sz w:val="19"/>
                <w:szCs w:val="19"/>
                <w:lang w:eastAsia="pt-BR"/>
              </w:rPr>
              <w:t>Implantação do plano de contingência da assistência ao suspeito de dengue.</w:t>
            </w:r>
          </w:p>
        </w:tc>
        <w:tc>
          <w:tcPr>
            <w:tcW w:w="1701" w:type="dxa"/>
            <w:tcBorders>
              <w:top w:val="single" w:sz="4" w:space="0" w:color="000000"/>
              <w:left w:val="single" w:sz="4" w:space="0" w:color="000000"/>
              <w:bottom w:val="single" w:sz="4" w:space="0" w:color="000000"/>
              <w:right w:val="single" w:sz="4" w:space="0" w:color="000000"/>
            </w:tcBorders>
            <w:vAlign w:val="center"/>
          </w:tcPr>
          <w:p w14:paraId="7039A494" w14:textId="77777777" w:rsidR="007A506C" w:rsidRPr="00827EFA" w:rsidRDefault="007A506C" w:rsidP="007A506C">
            <w:pPr>
              <w:jc w:val="center"/>
              <w:rPr>
                <w:rFonts w:ascii="Arial" w:hAnsi="Arial" w:cs="Arial"/>
                <w:sz w:val="19"/>
                <w:szCs w:val="19"/>
              </w:rPr>
            </w:pPr>
            <w:r w:rsidRPr="00827EFA">
              <w:rPr>
                <w:rFonts w:ascii="Arial" w:hAnsi="Arial" w:cs="Arial"/>
                <w:sz w:val="19"/>
                <w:szCs w:val="19"/>
              </w:rPr>
              <w:t>100,00</w:t>
            </w:r>
          </w:p>
        </w:tc>
        <w:tc>
          <w:tcPr>
            <w:tcW w:w="1134" w:type="dxa"/>
            <w:tcBorders>
              <w:top w:val="single" w:sz="4" w:space="0" w:color="000000"/>
              <w:left w:val="single" w:sz="4" w:space="0" w:color="000000"/>
              <w:bottom w:val="single" w:sz="4" w:space="0" w:color="000000"/>
              <w:right w:val="single" w:sz="4" w:space="0" w:color="000000"/>
            </w:tcBorders>
            <w:vAlign w:val="center"/>
          </w:tcPr>
          <w:p w14:paraId="6E6BB574" w14:textId="77777777" w:rsidR="007A506C" w:rsidRPr="00827EFA" w:rsidRDefault="007A506C" w:rsidP="007A506C">
            <w:pPr>
              <w:jc w:val="center"/>
              <w:rPr>
                <w:rFonts w:ascii="Arial" w:hAnsi="Arial" w:cs="Arial"/>
                <w:sz w:val="19"/>
                <w:szCs w:val="19"/>
                <w:lang w:val="en-US"/>
              </w:rPr>
            </w:pPr>
            <w:r w:rsidRPr="00827EFA">
              <w:rPr>
                <w:rFonts w:ascii="Arial" w:hAnsi="Arial" w:cs="Arial"/>
                <w:sz w:val="19"/>
                <w:szCs w:val="19"/>
                <w:lang w:val="en-US"/>
              </w:rPr>
              <w:t>MS/FMS</w:t>
            </w:r>
          </w:p>
        </w:tc>
        <w:tc>
          <w:tcPr>
            <w:tcW w:w="1559" w:type="dxa"/>
            <w:tcBorders>
              <w:top w:val="single" w:sz="4" w:space="0" w:color="000000"/>
              <w:left w:val="single" w:sz="4" w:space="0" w:color="000000"/>
              <w:bottom w:val="single" w:sz="4" w:space="0" w:color="000000"/>
              <w:right w:val="single" w:sz="4" w:space="0" w:color="000000"/>
            </w:tcBorders>
          </w:tcPr>
          <w:p w14:paraId="351D2571" w14:textId="77777777" w:rsidR="007A506C" w:rsidRPr="00827EFA" w:rsidRDefault="007A506C" w:rsidP="007A506C">
            <w:pPr>
              <w:adjustRightInd w:val="0"/>
              <w:rPr>
                <w:rFonts w:ascii="Arial" w:hAnsi="Arial" w:cs="Arial"/>
                <w:sz w:val="19"/>
                <w:szCs w:val="19"/>
                <w:lang w:eastAsia="pt-BR"/>
              </w:rPr>
            </w:pPr>
            <w:r w:rsidRPr="00827EFA">
              <w:rPr>
                <w:rFonts w:ascii="Arial" w:hAnsi="Arial" w:cs="Arial"/>
                <w:sz w:val="19"/>
                <w:szCs w:val="19"/>
                <w:lang w:eastAsia="pt-BR"/>
              </w:rPr>
              <w:t>Coordenação de Vigilância/SMS</w:t>
            </w:r>
          </w:p>
        </w:tc>
        <w:tc>
          <w:tcPr>
            <w:tcW w:w="993" w:type="dxa"/>
            <w:tcBorders>
              <w:top w:val="single" w:sz="4" w:space="0" w:color="000000"/>
              <w:left w:val="single" w:sz="4" w:space="0" w:color="000000"/>
              <w:bottom w:val="single" w:sz="4" w:space="0" w:color="000000"/>
              <w:right w:val="single" w:sz="4" w:space="0" w:color="000000"/>
            </w:tcBorders>
            <w:vAlign w:val="center"/>
          </w:tcPr>
          <w:p w14:paraId="3A323518" w14:textId="77777777" w:rsidR="00271D4D" w:rsidRDefault="00271D4D" w:rsidP="007A506C">
            <w:pPr>
              <w:jc w:val="center"/>
              <w:rPr>
                <w:rFonts w:ascii="Arial" w:hAnsi="Arial" w:cs="Arial"/>
                <w:sz w:val="19"/>
                <w:szCs w:val="19"/>
              </w:rPr>
            </w:pPr>
            <w:r>
              <w:rPr>
                <w:rFonts w:ascii="Arial" w:hAnsi="Arial" w:cs="Arial"/>
                <w:sz w:val="19"/>
                <w:szCs w:val="19"/>
              </w:rPr>
              <w:t>Parcialmente alcançado</w:t>
            </w:r>
          </w:p>
          <w:p w14:paraId="332BB9C7" w14:textId="77777777" w:rsidR="007A506C" w:rsidRPr="00827EFA" w:rsidRDefault="00255652" w:rsidP="007A506C">
            <w:pPr>
              <w:jc w:val="center"/>
              <w:rPr>
                <w:rFonts w:ascii="Arial" w:hAnsi="Arial" w:cs="Arial"/>
                <w:sz w:val="19"/>
                <w:szCs w:val="19"/>
              </w:rPr>
            </w:pPr>
            <w:r>
              <w:rPr>
                <w:rFonts w:ascii="Arial" w:hAnsi="Arial" w:cs="Arial"/>
                <w:sz w:val="19"/>
                <w:szCs w:val="19"/>
              </w:rPr>
              <w:t>2024</w:t>
            </w:r>
          </w:p>
        </w:tc>
        <w:tc>
          <w:tcPr>
            <w:tcW w:w="1701" w:type="dxa"/>
            <w:tcBorders>
              <w:top w:val="single" w:sz="4" w:space="0" w:color="000000"/>
              <w:left w:val="single" w:sz="4" w:space="0" w:color="000000"/>
              <w:bottom w:val="single" w:sz="4" w:space="0" w:color="000000"/>
              <w:right w:val="single" w:sz="4" w:space="0" w:color="000000"/>
            </w:tcBorders>
          </w:tcPr>
          <w:p w14:paraId="2F82DBE3" w14:textId="77777777" w:rsidR="007A506C" w:rsidRPr="00827EFA" w:rsidRDefault="007A506C" w:rsidP="007A506C">
            <w:pPr>
              <w:rPr>
                <w:rFonts w:ascii="Arial" w:hAnsi="Arial" w:cs="Arial"/>
                <w:sz w:val="19"/>
                <w:szCs w:val="19"/>
              </w:rPr>
            </w:pPr>
            <w:r w:rsidRPr="00827EFA">
              <w:rPr>
                <w:rFonts w:ascii="Arial" w:hAnsi="Arial" w:cs="Arial"/>
                <w:sz w:val="19"/>
                <w:szCs w:val="19"/>
              </w:rPr>
              <w:t>Manter a população com menor risco/doença</w:t>
            </w:r>
          </w:p>
        </w:tc>
        <w:tc>
          <w:tcPr>
            <w:tcW w:w="3323" w:type="dxa"/>
            <w:tcBorders>
              <w:top w:val="single" w:sz="4" w:space="0" w:color="000000"/>
              <w:left w:val="single" w:sz="4" w:space="0" w:color="000000"/>
              <w:bottom w:val="single" w:sz="4" w:space="0" w:color="000000"/>
              <w:right w:val="single" w:sz="4" w:space="0" w:color="000000"/>
            </w:tcBorders>
          </w:tcPr>
          <w:p w14:paraId="4A3A7013" w14:textId="77777777" w:rsidR="007A506C" w:rsidRPr="00827EFA" w:rsidRDefault="007A506C" w:rsidP="007A506C">
            <w:pPr>
              <w:adjustRightInd w:val="0"/>
              <w:rPr>
                <w:rFonts w:ascii="Arial" w:hAnsi="Arial" w:cs="Arial"/>
                <w:sz w:val="19"/>
                <w:szCs w:val="19"/>
                <w:lang w:eastAsia="pt-BR"/>
              </w:rPr>
            </w:pPr>
            <w:r w:rsidRPr="00827EFA">
              <w:rPr>
                <w:rFonts w:ascii="Arial" w:hAnsi="Arial" w:cs="Arial"/>
                <w:sz w:val="19"/>
                <w:szCs w:val="19"/>
                <w:lang w:eastAsia="pt-BR"/>
              </w:rPr>
              <w:t>Bloquear a transmissão viral através do diagnostico precoce.</w:t>
            </w:r>
          </w:p>
          <w:p w14:paraId="3EEA7639" w14:textId="77777777" w:rsidR="007A506C" w:rsidRPr="00827EFA" w:rsidRDefault="007A506C" w:rsidP="007A506C">
            <w:pPr>
              <w:adjustRightInd w:val="0"/>
              <w:rPr>
                <w:rFonts w:ascii="Arial" w:hAnsi="Arial" w:cs="Arial"/>
                <w:sz w:val="19"/>
                <w:szCs w:val="19"/>
                <w:lang w:eastAsia="pt-BR"/>
              </w:rPr>
            </w:pPr>
          </w:p>
        </w:tc>
      </w:tr>
    </w:tbl>
    <w:p w14:paraId="2807E5A1" w14:textId="77777777" w:rsidR="007A506C" w:rsidRDefault="007A506C" w:rsidP="007A506C">
      <w:pPr>
        <w:rPr>
          <w:rFonts w:ascii="Arial" w:hAnsi="Arial" w:cs="Arial"/>
          <w:b/>
          <w:color w:val="FF0000"/>
          <w:sz w:val="24"/>
          <w:szCs w:val="24"/>
        </w:rPr>
      </w:pPr>
    </w:p>
    <w:p w14:paraId="52010E08" w14:textId="77777777" w:rsidR="007A506C" w:rsidRDefault="007A506C" w:rsidP="007A506C">
      <w:pPr>
        <w:rPr>
          <w:rFonts w:ascii="Arial" w:hAnsi="Arial" w:cs="Arial"/>
          <w:b/>
          <w:color w:val="FF0000"/>
          <w:sz w:val="24"/>
          <w:szCs w:val="24"/>
        </w:rPr>
      </w:pPr>
    </w:p>
    <w:tbl>
      <w:tblPr>
        <w:tblW w:w="1055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0555"/>
      </w:tblGrid>
      <w:tr w:rsidR="007A506C" w14:paraId="1FDCDA94" w14:textId="77777777" w:rsidTr="007A506C">
        <w:trPr>
          <w:trHeight w:val="384"/>
        </w:trPr>
        <w:tc>
          <w:tcPr>
            <w:tcW w:w="10555" w:type="dxa"/>
            <w:vAlign w:val="center"/>
          </w:tcPr>
          <w:p w14:paraId="0D8419C2" w14:textId="77777777" w:rsidR="007A506C" w:rsidRDefault="007A506C" w:rsidP="007A506C">
            <w:pPr>
              <w:rPr>
                <w:rFonts w:ascii="Arial" w:hAnsi="Arial" w:cs="Arial"/>
                <w:b/>
                <w:sz w:val="24"/>
                <w:szCs w:val="24"/>
              </w:rPr>
            </w:pPr>
            <w:r>
              <w:rPr>
                <w:rFonts w:ascii="Arial" w:hAnsi="Arial" w:cs="Arial"/>
                <w:b/>
                <w:sz w:val="24"/>
                <w:szCs w:val="24"/>
              </w:rPr>
              <w:t>Diretriz do PS:  Fortalecimento das ações da vigilância epidemiológica.</w:t>
            </w:r>
          </w:p>
        </w:tc>
      </w:tr>
      <w:tr w:rsidR="007A506C" w14:paraId="608E88FF" w14:textId="77777777" w:rsidTr="007A506C">
        <w:trPr>
          <w:trHeight w:val="397"/>
        </w:trPr>
        <w:tc>
          <w:tcPr>
            <w:tcW w:w="10555" w:type="dxa"/>
            <w:vAlign w:val="center"/>
          </w:tcPr>
          <w:p w14:paraId="76BA34F5" w14:textId="77777777" w:rsidR="007A506C" w:rsidRDefault="007A506C" w:rsidP="007A506C">
            <w:pPr>
              <w:rPr>
                <w:rFonts w:ascii="Arial" w:hAnsi="Arial" w:cs="Arial"/>
                <w:b/>
                <w:sz w:val="24"/>
                <w:szCs w:val="24"/>
              </w:rPr>
            </w:pPr>
            <w:r>
              <w:rPr>
                <w:rFonts w:ascii="Arial" w:hAnsi="Arial" w:cs="Arial"/>
                <w:b/>
                <w:sz w:val="24"/>
                <w:szCs w:val="24"/>
              </w:rPr>
              <w:t>Objetivo do PS: monitorar o risco para transmissão da doença de chagas</w:t>
            </w:r>
          </w:p>
        </w:tc>
      </w:tr>
      <w:tr w:rsidR="007A506C" w14:paraId="1717070F" w14:textId="77777777" w:rsidTr="007A506C">
        <w:trPr>
          <w:trHeight w:val="295"/>
        </w:trPr>
        <w:tc>
          <w:tcPr>
            <w:tcW w:w="10555" w:type="dxa"/>
            <w:vAlign w:val="center"/>
          </w:tcPr>
          <w:p w14:paraId="572A915A" w14:textId="77777777" w:rsidR="007A506C" w:rsidRDefault="007A506C" w:rsidP="007A506C">
            <w:pPr>
              <w:rPr>
                <w:rFonts w:ascii="Arial" w:hAnsi="Arial" w:cs="Arial"/>
                <w:b/>
                <w:sz w:val="24"/>
                <w:szCs w:val="24"/>
              </w:rPr>
            </w:pPr>
            <w:r>
              <w:rPr>
                <w:rFonts w:ascii="Arial" w:hAnsi="Arial" w:cs="Arial"/>
                <w:b/>
                <w:sz w:val="24"/>
                <w:szCs w:val="24"/>
              </w:rPr>
              <w:t xml:space="preserve">Meta do PS: realizar 100% das analises dos triatomíneos capturados em pesquisa ou pela população. </w:t>
            </w:r>
          </w:p>
        </w:tc>
      </w:tr>
    </w:tbl>
    <w:p w14:paraId="69768A5C" w14:textId="77777777" w:rsidR="007A506C" w:rsidRDefault="007A506C" w:rsidP="007A506C">
      <w:pPr>
        <w:rPr>
          <w:rFonts w:ascii="Arial" w:hAnsi="Arial" w:cs="Arial"/>
          <w:b/>
          <w:color w:val="FF0000"/>
          <w:sz w:val="8"/>
          <w:szCs w:val="8"/>
        </w:rPr>
      </w:pPr>
    </w:p>
    <w:tbl>
      <w:tblPr>
        <w:tblW w:w="15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17"/>
        <w:gridCol w:w="2317"/>
        <w:gridCol w:w="1846"/>
        <w:gridCol w:w="2328"/>
        <w:gridCol w:w="1696"/>
        <w:gridCol w:w="1175"/>
        <w:gridCol w:w="1378"/>
        <w:gridCol w:w="2321"/>
      </w:tblGrid>
      <w:tr w:rsidR="007A506C" w14:paraId="5CB84E91" w14:textId="77777777" w:rsidTr="007A506C">
        <w:trPr>
          <w:trHeight w:val="689"/>
        </w:trPr>
        <w:tc>
          <w:tcPr>
            <w:tcW w:w="2117" w:type="dxa"/>
            <w:vAlign w:val="center"/>
          </w:tcPr>
          <w:p w14:paraId="03A6E94E" w14:textId="77777777" w:rsidR="007A506C" w:rsidRDefault="007A506C" w:rsidP="007A506C">
            <w:pPr>
              <w:rPr>
                <w:rFonts w:ascii="Arial" w:hAnsi="Arial" w:cs="Arial"/>
                <w:b/>
              </w:rPr>
            </w:pPr>
            <w:r>
              <w:rPr>
                <w:rFonts w:ascii="Arial" w:hAnsi="Arial" w:cs="Arial"/>
                <w:b/>
              </w:rPr>
              <w:t>Ação Anual da PAS:</w:t>
            </w:r>
          </w:p>
        </w:tc>
        <w:tc>
          <w:tcPr>
            <w:tcW w:w="2317" w:type="dxa"/>
            <w:vAlign w:val="center"/>
          </w:tcPr>
          <w:p w14:paraId="35510ECF" w14:textId="77777777" w:rsidR="007A506C" w:rsidRDefault="007A506C" w:rsidP="007A506C">
            <w:pPr>
              <w:jc w:val="center"/>
              <w:rPr>
                <w:rFonts w:ascii="Arial" w:hAnsi="Arial" w:cs="Arial"/>
                <w:b/>
              </w:rPr>
            </w:pPr>
            <w:r>
              <w:rPr>
                <w:rFonts w:ascii="Arial" w:hAnsi="Arial" w:cs="Arial"/>
                <w:b/>
              </w:rPr>
              <w:t>Meta Anual da PAS</w:t>
            </w:r>
          </w:p>
        </w:tc>
        <w:tc>
          <w:tcPr>
            <w:tcW w:w="1846" w:type="dxa"/>
            <w:vAlign w:val="center"/>
          </w:tcPr>
          <w:p w14:paraId="01B1DAE4" w14:textId="77777777" w:rsidR="007A506C" w:rsidRDefault="007A506C" w:rsidP="007A506C">
            <w:pPr>
              <w:jc w:val="center"/>
              <w:rPr>
                <w:rFonts w:ascii="Arial" w:hAnsi="Arial" w:cs="Arial"/>
                <w:b/>
              </w:rPr>
            </w:pPr>
            <w:r>
              <w:rPr>
                <w:rFonts w:ascii="Arial" w:hAnsi="Arial" w:cs="Arial"/>
                <w:b/>
              </w:rPr>
              <w:t>Recursos Orçamentários da PAS (R$)</w:t>
            </w:r>
          </w:p>
        </w:tc>
        <w:tc>
          <w:tcPr>
            <w:tcW w:w="2328" w:type="dxa"/>
            <w:vAlign w:val="center"/>
          </w:tcPr>
          <w:p w14:paraId="1F271F71" w14:textId="77777777" w:rsidR="007A506C" w:rsidRDefault="007A506C" w:rsidP="007A506C">
            <w:pPr>
              <w:jc w:val="center"/>
              <w:rPr>
                <w:rFonts w:ascii="Arial" w:hAnsi="Arial" w:cs="Arial"/>
                <w:b/>
              </w:rPr>
            </w:pPr>
            <w:r>
              <w:rPr>
                <w:rFonts w:ascii="Arial" w:hAnsi="Arial" w:cs="Arial"/>
                <w:b/>
              </w:rPr>
              <w:t>Fonte do Recurso</w:t>
            </w:r>
          </w:p>
        </w:tc>
        <w:tc>
          <w:tcPr>
            <w:tcW w:w="1696" w:type="dxa"/>
            <w:vAlign w:val="center"/>
          </w:tcPr>
          <w:p w14:paraId="3AEDF7E3" w14:textId="77777777" w:rsidR="007A506C" w:rsidRDefault="007A506C" w:rsidP="007A506C">
            <w:pPr>
              <w:jc w:val="center"/>
              <w:rPr>
                <w:rFonts w:ascii="Arial" w:hAnsi="Arial" w:cs="Arial"/>
                <w:b/>
              </w:rPr>
            </w:pPr>
            <w:r>
              <w:rPr>
                <w:rFonts w:ascii="Arial" w:hAnsi="Arial" w:cs="Arial"/>
                <w:b/>
              </w:rPr>
              <w:t>Responsáveis</w:t>
            </w:r>
          </w:p>
        </w:tc>
        <w:tc>
          <w:tcPr>
            <w:tcW w:w="1175" w:type="dxa"/>
            <w:vAlign w:val="center"/>
          </w:tcPr>
          <w:p w14:paraId="564B9508" w14:textId="77777777" w:rsidR="007A506C" w:rsidRDefault="007A506C" w:rsidP="007A506C">
            <w:pPr>
              <w:jc w:val="center"/>
              <w:rPr>
                <w:rFonts w:ascii="Arial" w:hAnsi="Arial" w:cs="Arial"/>
                <w:b/>
              </w:rPr>
            </w:pPr>
            <w:r>
              <w:rPr>
                <w:rFonts w:ascii="Arial" w:hAnsi="Arial" w:cs="Arial"/>
                <w:b/>
              </w:rPr>
              <w:t>Prazo</w:t>
            </w:r>
          </w:p>
        </w:tc>
        <w:tc>
          <w:tcPr>
            <w:tcW w:w="1378" w:type="dxa"/>
            <w:vAlign w:val="center"/>
          </w:tcPr>
          <w:p w14:paraId="2CA13E61" w14:textId="77777777" w:rsidR="007A506C" w:rsidRDefault="007A506C" w:rsidP="007A506C">
            <w:pPr>
              <w:jc w:val="center"/>
              <w:rPr>
                <w:rFonts w:ascii="Arial" w:hAnsi="Arial" w:cs="Arial"/>
                <w:b/>
              </w:rPr>
            </w:pPr>
            <w:r>
              <w:rPr>
                <w:rFonts w:ascii="Arial" w:hAnsi="Arial" w:cs="Arial"/>
                <w:b/>
              </w:rPr>
              <w:t>Indicador</w:t>
            </w:r>
          </w:p>
        </w:tc>
        <w:tc>
          <w:tcPr>
            <w:tcW w:w="2321" w:type="dxa"/>
            <w:vAlign w:val="center"/>
          </w:tcPr>
          <w:p w14:paraId="40E2ED59" w14:textId="77777777" w:rsidR="007A506C" w:rsidRDefault="007A506C" w:rsidP="007A506C">
            <w:pPr>
              <w:jc w:val="center"/>
              <w:rPr>
                <w:rFonts w:ascii="Arial" w:hAnsi="Arial" w:cs="Arial"/>
                <w:b/>
              </w:rPr>
            </w:pPr>
            <w:r>
              <w:rPr>
                <w:rFonts w:ascii="Arial" w:hAnsi="Arial" w:cs="Arial"/>
                <w:b/>
              </w:rPr>
              <w:t>Atividades</w:t>
            </w:r>
          </w:p>
        </w:tc>
      </w:tr>
      <w:tr w:rsidR="007A506C" w14:paraId="06A56B9F" w14:textId="77777777" w:rsidTr="007A506C">
        <w:trPr>
          <w:trHeight w:val="145"/>
        </w:trPr>
        <w:tc>
          <w:tcPr>
            <w:tcW w:w="2117" w:type="dxa"/>
          </w:tcPr>
          <w:p w14:paraId="25AAE559" w14:textId="77777777" w:rsidR="007A506C" w:rsidRPr="001F1138" w:rsidRDefault="007A506C" w:rsidP="007A506C">
            <w:pPr>
              <w:rPr>
                <w:rFonts w:ascii="Arial" w:hAnsi="Arial" w:cs="Arial"/>
                <w:sz w:val="19"/>
                <w:szCs w:val="19"/>
              </w:rPr>
            </w:pPr>
            <w:r w:rsidRPr="00F31C22">
              <w:rPr>
                <w:rFonts w:ascii="Arial" w:hAnsi="Arial" w:cs="Arial"/>
                <w:sz w:val="19"/>
                <w:szCs w:val="19"/>
              </w:rPr>
              <w:t>Garantir borrifação nos domicílios com captura de triatomíneos</w:t>
            </w:r>
          </w:p>
        </w:tc>
        <w:tc>
          <w:tcPr>
            <w:tcW w:w="2317" w:type="dxa"/>
            <w:vAlign w:val="center"/>
          </w:tcPr>
          <w:p w14:paraId="282D448D" w14:textId="77777777" w:rsidR="007A506C" w:rsidRPr="001F1138" w:rsidRDefault="007A506C" w:rsidP="007A506C">
            <w:pPr>
              <w:rPr>
                <w:rFonts w:ascii="Arial" w:hAnsi="Arial" w:cs="Arial"/>
                <w:sz w:val="19"/>
                <w:szCs w:val="19"/>
              </w:rPr>
            </w:pPr>
            <w:r w:rsidRPr="001F1138">
              <w:rPr>
                <w:rFonts w:ascii="Arial" w:hAnsi="Arial" w:cs="Arial"/>
                <w:sz w:val="19"/>
                <w:szCs w:val="19"/>
              </w:rPr>
              <w:t>Realizar em 100% dos domicílios que capturaram triatomíneo positivos a borrifação</w:t>
            </w:r>
          </w:p>
        </w:tc>
        <w:tc>
          <w:tcPr>
            <w:tcW w:w="1846" w:type="dxa"/>
            <w:vAlign w:val="center"/>
          </w:tcPr>
          <w:p w14:paraId="6BAB980E" w14:textId="77777777" w:rsidR="007A506C" w:rsidRPr="001F1138" w:rsidRDefault="007A506C" w:rsidP="007A506C">
            <w:pPr>
              <w:jc w:val="center"/>
              <w:rPr>
                <w:rFonts w:ascii="Arial" w:hAnsi="Arial" w:cs="Arial"/>
                <w:sz w:val="19"/>
                <w:szCs w:val="19"/>
                <w:highlight w:val="yellow"/>
              </w:rPr>
            </w:pPr>
            <w:r w:rsidRPr="00827EFA">
              <w:rPr>
                <w:rFonts w:ascii="Arial" w:hAnsi="Arial" w:cs="Arial"/>
                <w:sz w:val="19"/>
                <w:szCs w:val="19"/>
              </w:rPr>
              <w:t>3.500,00</w:t>
            </w:r>
          </w:p>
        </w:tc>
        <w:tc>
          <w:tcPr>
            <w:tcW w:w="2328" w:type="dxa"/>
            <w:vAlign w:val="center"/>
          </w:tcPr>
          <w:p w14:paraId="30F55230" w14:textId="77777777" w:rsidR="007A506C" w:rsidRPr="001F1138" w:rsidRDefault="007A506C" w:rsidP="007A506C">
            <w:pPr>
              <w:jc w:val="center"/>
              <w:rPr>
                <w:rFonts w:ascii="Arial" w:hAnsi="Arial" w:cs="Arial"/>
                <w:sz w:val="19"/>
                <w:szCs w:val="19"/>
                <w:highlight w:val="yellow"/>
                <w:lang w:val="en-US"/>
              </w:rPr>
            </w:pPr>
            <w:r w:rsidRPr="00827EFA">
              <w:rPr>
                <w:rFonts w:ascii="Arial" w:hAnsi="Arial" w:cs="Arial"/>
                <w:sz w:val="19"/>
                <w:szCs w:val="19"/>
                <w:lang w:val="en-US"/>
              </w:rPr>
              <w:t>MS/FMS</w:t>
            </w:r>
          </w:p>
        </w:tc>
        <w:tc>
          <w:tcPr>
            <w:tcW w:w="1696" w:type="dxa"/>
          </w:tcPr>
          <w:p w14:paraId="4E5ED414" w14:textId="77777777" w:rsidR="007A506C" w:rsidRPr="001F1138" w:rsidRDefault="007A506C" w:rsidP="007A506C">
            <w:pPr>
              <w:jc w:val="center"/>
              <w:rPr>
                <w:rFonts w:ascii="Arial" w:hAnsi="Arial" w:cs="Arial"/>
                <w:sz w:val="19"/>
                <w:szCs w:val="19"/>
              </w:rPr>
            </w:pPr>
            <w:r w:rsidRPr="001F1138">
              <w:rPr>
                <w:rFonts w:ascii="Arial" w:hAnsi="Arial" w:cs="Arial"/>
                <w:sz w:val="19"/>
                <w:szCs w:val="19"/>
              </w:rPr>
              <w:t>Coordenação de Vigilância/SMS</w:t>
            </w:r>
          </w:p>
        </w:tc>
        <w:tc>
          <w:tcPr>
            <w:tcW w:w="1175" w:type="dxa"/>
          </w:tcPr>
          <w:p w14:paraId="26FAD889" w14:textId="77777777" w:rsidR="00F31C22" w:rsidRDefault="00F31C22" w:rsidP="007A506C">
            <w:pPr>
              <w:jc w:val="center"/>
              <w:rPr>
                <w:rFonts w:ascii="Arial" w:hAnsi="Arial" w:cs="Arial"/>
                <w:sz w:val="19"/>
                <w:szCs w:val="19"/>
              </w:rPr>
            </w:pPr>
            <w:r>
              <w:rPr>
                <w:rFonts w:ascii="Arial" w:hAnsi="Arial" w:cs="Arial"/>
                <w:sz w:val="19"/>
                <w:szCs w:val="19"/>
              </w:rPr>
              <w:t>Alcançado</w:t>
            </w:r>
          </w:p>
          <w:p w14:paraId="0051CE60" w14:textId="77777777" w:rsidR="007A506C" w:rsidRPr="001F1138" w:rsidRDefault="00255652" w:rsidP="007A506C">
            <w:pPr>
              <w:jc w:val="center"/>
              <w:rPr>
                <w:rFonts w:ascii="Arial" w:hAnsi="Arial" w:cs="Arial"/>
                <w:sz w:val="19"/>
                <w:szCs w:val="19"/>
              </w:rPr>
            </w:pPr>
            <w:r>
              <w:rPr>
                <w:rFonts w:ascii="Arial" w:hAnsi="Arial" w:cs="Arial"/>
                <w:sz w:val="19"/>
                <w:szCs w:val="19"/>
              </w:rPr>
              <w:t>2024</w:t>
            </w:r>
          </w:p>
        </w:tc>
        <w:tc>
          <w:tcPr>
            <w:tcW w:w="1378" w:type="dxa"/>
          </w:tcPr>
          <w:p w14:paraId="5D66DABE" w14:textId="77777777" w:rsidR="007A506C" w:rsidRPr="001F1138" w:rsidRDefault="007A506C" w:rsidP="007A506C">
            <w:pPr>
              <w:rPr>
                <w:rFonts w:ascii="Arial" w:hAnsi="Arial" w:cs="Arial"/>
                <w:sz w:val="19"/>
                <w:szCs w:val="19"/>
              </w:rPr>
            </w:pPr>
            <w:r w:rsidRPr="001F1138">
              <w:rPr>
                <w:rFonts w:ascii="Arial" w:hAnsi="Arial" w:cs="Arial"/>
                <w:sz w:val="19"/>
                <w:szCs w:val="19"/>
              </w:rPr>
              <w:t>Manter a população com menor risco/doença</w:t>
            </w:r>
          </w:p>
        </w:tc>
        <w:tc>
          <w:tcPr>
            <w:tcW w:w="2321" w:type="dxa"/>
          </w:tcPr>
          <w:p w14:paraId="4DE288C2" w14:textId="77777777" w:rsidR="007A506C" w:rsidRDefault="007A506C" w:rsidP="007A506C">
            <w:pPr>
              <w:rPr>
                <w:rFonts w:ascii="Arial" w:hAnsi="Arial" w:cs="Arial"/>
                <w:sz w:val="19"/>
                <w:szCs w:val="19"/>
              </w:rPr>
            </w:pPr>
            <w:r w:rsidRPr="001F1138">
              <w:rPr>
                <w:rFonts w:ascii="Arial" w:hAnsi="Arial" w:cs="Arial"/>
                <w:sz w:val="19"/>
                <w:szCs w:val="19"/>
              </w:rPr>
              <w:t>Instituir rotina para borrifação domiciliar. Solicitar treinamento de borrifação para ACE.</w:t>
            </w:r>
          </w:p>
        </w:tc>
      </w:tr>
    </w:tbl>
    <w:p w14:paraId="131E70E1" w14:textId="77777777" w:rsidR="007A506C" w:rsidRDefault="007A506C" w:rsidP="007A506C">
      <w:pPr>
        <w:rPr>
          <w:rFonts w:ascii="Arial" w:hAnsi="Arial" w:cs="Arial"/>
          <w:b/>
          <w:color w:val="FF0000"/>
          <w:sz w:val="24"/>
          <w:szCs w:val="24"/>
        </w:rPr>
      </w:pPr>
    </w:p>
    <w:p w14:paraId="11DD3179" w14:textId="77777777" w:rsidR="007A506C" w:rsidRDefault="007A506C" w:rsidP="007A506C">
      <w:pPr>
        <w:rPr>
          <w:rFonts w:ascii="Arial" w:hAnsi="Arial" w:cs="Arial"/>
          <w:b/>
          <w:color w:val="FF0000"/>
          <w:sz w:val="24"/>
          <w:szCs w:val="24"/>
        </w:rPr>
      </w:pPr>
    </w:p>
    <w:p w14:paraId="6DBF983D" w14:textId="77777777" w:rsidR="007A506C" w:rsidRDefault="007A506C" w:rsidP="007A506C">
      <w:pPr>
        <w:rPr>
          <w:rFonts w:ascii="Arial" w:hAnsi="Arial" w:cs="Arial"/>
          <w:b/>
          <w:color w:val="FF0000"/>
          <w:sz w:val="24"/>
          <w:szCs w:val="24"/>
        </w:rPr>
      </w:pPr>
    </w:p>
    <w:p w14:paraId="6A405F95" w14:textId="77777777" w:rsidR="007A506C" w:rsidRDefault="007A506C" w:rsidP="007A506C">
      <w:pPr>
        <w:rPr>
          <w:rFonts w:ascii="Arial" w:hAnsi="Arial" w:cs="Arial"/>
          <w:b/>
          <w:color w:val="FF0000"/>
          <w:sz w:val="24"/>
          <w:szCs w:val="24"/>
        </w:rPr>
      </w:pPr>
    </w:p>
    <w:p w14:paraId="429FC80C" w14:textId="77777777" w:rsidR="007A506C" w:rsidRDefault="007A506C" w:rsidP="007A506C">
      <w:pPr>
        <w:rPr>
          <w:rFonts w:ascii="Arial" w:hAnsi="Arial" w:cs="Arial"/>
          <w:b/>
          <w:color w:val="FF0000"/>
          <w:sz w:val="24"/>
          <w:szCs w:val="24"/>
        </w:rPr>
      </w:pPr>
    </w:p>
    <w:tbl>
      <w:tblPr>
        <w:tblW w:w="1517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2470"/>
        <w:gridCol w:w="2089"/>
        <w:gridCol w:w="2530"/>
        <w:gridCol w:w="1133"/>
        <w:gridCol w:w="1696"/>
        <w:gridCol w:w="637"/>
        <w:gridCol w:w="553"/>
        <w:gridCol w:w="1484"/>
        <w:gridCol w:w="2586"/>
      </w:tblGrid>
      <w:tr w:rsidR="007A506C" w14:paraId="189CFDEB" w14:textId="77777777" w:rsidTr="007A506C">
        <w:trPr>
          <w:gridAfter w:val="3"/>
          <w:wAfter w:w="4623" w:type="dxa"/>
          <w:trHeight w:val="384"/>
        </w:trPr>
        <w:tc>
          <w:tcPr>
            <w:tcW w:w="10555" w:type="dxa"/>
            <w:gridSpan w:val="6"/>
            <w:vAlign w:val="center"/>
          </w:tcPr>
          <w:p w14:paraId="06CA43F0" w14:textId="77777777" w:rsidR="007A506C" w:rsidRDefault="007A506C" w:rsidP="007A506C">
            <w:pPr>
              <w:rPr>
                <w:rFonts w:ascii="Arial" w:hAnsi="Arial" w:cs="Arial"/>
                <w:b/>
                <w:sz w:val="24"/>
                <w:szCs w:val="24"/>
              </w:rPr>
            </w:pPr>
            <w:r>
              <w:rPr>
                <w:rFonts w:ascii="Arial" w:hAnsi="Arial" w:cs="Arial"/>
                <w:b/>
                <w:sz w:val="24"/>
                <w:szCs w:val="24"/>
              </w:rPr>
              <w:t>Diretriz do PS: Fortalecimento das ações da vigilância epidemiológica.</w:t>
            </w:r>
          </w:p>
        </w:tc>
      </w:tr>
      <w:tr w:rsidR="007A506C" w14:paraId="196AAED2" w14:textId="77777777" w:rsidTr="007A506C">
        <w:trPr>
          <w:gridAfter w:val="3"/>
          <w:wAfter w:w="4623" w:type="dxa"/>
          <w:trHeight w:val="397"/>
        </w:trPr>
        <w:tc>
          <w:tcPr>
            <w:tcW w:w="10555" w:type="dxa"/>
            <w:gridSpan w:val="6"/>
            <w:vAlign w:val="center"/>
          </w:tcPr>
          <w:p w14:paraId="59C5EEE5" w14:textId="77777777" w:rsidR="007A506C" w:rsidRDefault="007A506C" w:rsidP="007A506C">
            <w:pPr>
              <w:rPr>
                <w:rFonts w:ascii="Arial" w:hAnsi="Arial" w:cs="Arial"/>
                <w:b/>
                <w:sz w:val="24"/>
                <w:szCs w:val="24"/>
              </w:rPr>
            </w:pPr>
            <w:r>
              <w:rPr>
                <w:rFonts w:ascii="Arial" w:hAnsi="Arial" w:cs="Arial"/>
                <w:b/>
                <w:sz w:val="24"/>
                <w:szCs w:val="24"/>
              </w:rPr>
              <w:t>Objetivo do PS: reduzir o risco para transmissão para leishmaniose.</w:t>
            </w:r>
          </w:p>
        </w:tc>
      </w:tr>
      <w:tr w:rsidR="007A506C" w14:paraId="1304000A" w14:textId="77777777" w:rsidTr="007A506C">
        <w:trPr>
          <w:gridAfter w:val="3"/>
          <w:wAfter w:w="4623" w:type="dxa"/>
          <w:trHeight w:val="295"/>
        </w:trPr>
        <w:tc>
          <w:tcPr>
            <w:tcW w:w="10555" w:type="dxa"/>
            <w:gridSpan w:val="6"/>
            <w:vAlign w:val="center"/>
          </w:tcPr>
          <w:p w14:paraId="2CC169C9" w14:textId="77777777" w:rsidR="007A506C" w:rsidRDefault="007A506C" w:rsidP="007A506C">
            <w:pPr>
              <w:rPr>
                <w:rFonts w:ascii="Arial" w:hAnsi="Arial" w:cs="Arial"/>
                <w:b/>
                <w:sz w:val="24"/>
                <w:szCs w:val="24"/>
              </w:rPr>
            </w:pPr>
            <w:r>
              <w:rPr>
                <w:rFonts w:ascii="Arial" w:hAnsi="Arial" w:cs="Arial"/>
                <w:b/>
                <w:sz w:val="24"/>
                <w:szCs w:val="24"/>
              </w:rPr>
              <w:t xml:space="preserve">Meta do PS: realizar inquérito sorológico em 80% dos animais (cães ) do município </w:t>
            </w:r>
          </w:p>
        </w:tc>
      </w:tr>
      <w:tr w:rsidR="007A506C" w14:paraId="636429B2" w14:textId="77777777" w:rsidTr="007A506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689"/>
        </w:trPr>
        <w:tc>
          <w:tcPr>
            <w:tcW w:w="2470" w:type="dxa"/>
            <w:vAlign w:val="center"/>
          </w:tcPr>
          <w:p w14:paraId="1B824611" w14:textId="77777777" w:rsidR="007A506C" w:rsidRDefault="007A506C" w:rsidP="007A506C">
            <w:pPr>
              <w:rPr>
                <w:rFonts w:ascii="Arial" w:hAnsi="Arial" w:cs="Arial"/>
                <w:b/>
              </w:rPr>
            </w:pPr>
            <w:r>
              <w:rPr>
                <w:rFonts w:ascii="Arial" w:hAnsi="Arial" w:cs="Arial"/>
                <w:b/>
              </w:rPr>
              <w:t>Ação Anual da PAS:</w:t>
            </w:r>
          </w:p>
        </w:tc>
        <w:tc>
          <w:tcPr>
            <w:tcW w:w="2089" w:type="dxa"/>
            <w:vAlign w:val="center"/>
          </w:tcPr>
          <w:p w14:paraId="6FC6CA1F" w14:textId="77777777" w:rsidR="007A506C" w:rsidRDefault="007A506C" w:rsidP="007A506C">
            <w:pPr>
              <w:jc w:val="center"/>
              <w:rPr>
                <w:rFonts w:ascii="Arial" w:hAnsi="Arial" w:cs="Arial"/>
                <w:b/>
              </w:rPr>
            </w:pPr>
            <w:r>
              <w:rPr>
                <w:rFonts w:ascii="Arial" w:hAnsi="Arial" w:cs="Arial"/>
                <w:b/>
              </w:rPr>
              <w:t>Meta Anual da PAS</w:t>
            </w:r>
          </w:p>
        </w:tc>
        <w:tc>
          <w:tcPr>
            <w:tcW w:w="2530" w:type="dxa"/>
            <w:vAlign w:val="center"/>
          </w:tcPr>
          <w:p w14:paraId="38450032" w14:textId="77777777" w:rsidR="007A506C" w:rsidRDefault="007A506C" w:rsidP="007A506C">
            <w:pPr>
              <w:jc w:val="center"/>
              <w:rPr>
                <w:rFonts w:ascii="Arial" w:hAnsi="Arial" w:cs="Arial"/>
                <w:b/>
              </w:rPr>
            </w:pPr>
            <w:r>
              <w:rPr>
                <w:rFonts w:ascii="Arial" w:hAnsi="Arial" w:cs="Arial"/>
                <w:b/>
              </w:rPr>
              <w:t>Recursos Orçamentários da PAS (R$)</w:t>
            </w:r>
          </w:p>
        </w:tc>
        <w:tc>
          <w:tcPr>
            <w:tcW w:w="1133" w:type="dxa"/>
            <w:vAlign w:val="center"/>
          </w:tcPr>
          <w:p w14:paraId="4A255E99" w14:textId="77777777" w:rsidR="007A506C" w:rsidRDefault="007A506C" w:rsidP="007A506C">
            <w:pPr>
              <w:jc w:val="center"/>
              <w:rPr>
                <w:rFonts w:ascii="Arial" w:hAnsi="Arial" w:cs="Arial"/>
                <w:b/>
              </w:rPr>
            </w:pPr>
            <w:r>
              <w:rPr>
                <w:rFonts w:ascii="Arial" w:hAnsi="Arial" w:cs="Arial"/>
                <w:b/>
              </w:rPr>
              <w:t>Fonte do Recurso</w:t>
            </w:r>
          </w:p>
        </w:tc>
        <w:tc>
          <w:tcPr>
            <w:tcW w:w="1696" w:type="dxa"/>
            <w:vAlign w:val="center"/>
          </w:tcPr>
          <w:p w14:paraId="16AAE4A8" w14:textId="77777777" w:rsidR="007A506C" w:rsidRDefault="007A506C" w:rsidP="007A506C">
            <w:pPr>
              <w:jc w:val="center"/>
              <w:rPr>
                <w:rFonts w:ascii="Arial" w:hAnsi="Arial" w:cs="Arial"/>
                <w:b/>
              </w:rPr>
            </w:pPr>
            <w:r>
              <w:rPr>
                <w:rFonts w:ascii="Arial" w:hAnsi="Arial" w:cs="Arial"/>
                <w:b/>
              </w:rPr>
              <w:t>Responsáveis</w:t>
            </w:r>
          </w:p>
        </w:tc>
        <w:tc>
          <w:tcPr>
            <w:tcW w:w="1190" w:type="dxa"/>
            <w:gridSpan w:val="2"/>
            <w:vAlign w:val="center"/>
          </w:tcPr>
          <w:p w14:paraId="3512C90A" w14:textId="77777777" w:rsidR="007A506C" w:rsidRDefault="007A506C" w:rsidP="007A506C">
            <w:pPr>
              <w:jc w:val="center"/>
              <w:rPr>
                <w:rFonts w:ascii="Arial" w:hAnsi="Arial" w:cs="Arial"/>
                <w:b/>
              </w:rPr>
            </w:pPr>
            <w:r>
              <w:rPr>
                <w:rFonts w:ascii="Arial" w:hAnsi="Arial" w:cs="Arial"/>
                <w:b/>
              </w:rPr>
              <w:t>Prazo</w:t>
            </w:r>
          </w:p>
        </w:tc>
        <w:tc>
          <w:tcPr>
            <w:tcW w:w="1484" w:type="dxa"/>
            <w:vAlign w:val="center"/>
          </w:tcPr>
          <w:p w14:paraId="2CB74D77" w14:textId="77777777" w:rsidR="007A506C" w:rsidRDefault="007A506C" w:rsidP="007A506C">
            <w:pPr>
              <w:jc w:val="center"/>
              <w:rPr>
                <w:rFonts w:ascii="Arial" w:hAnsi="Arial" w:cs="Arial"/>
                <w:b/>
              </w:rPr>
            </w:pPr>
            <w:r>
              <w:rPr>
                <w:rFonts w:ascii="Arial" w:hAnsi="Arial" w:cs="Arial"/>
                <w:b/>
              </w:rPr>
              <w:t>Indicador</w:t>
            </w:r>
          </w:p>
        </w:tc>
        <w:tc>
          <w:tcPr>
            <w:tcW w:w="2586" w:type="dxa"/>
            <w:vAlign w:val="center"/>
          </w:tcPr>
          <w:p w14:paraId="0F2396FD" w14:textId="77777777" w:rsidR="007A506C" w:rsidRDefault="007A506C" w:rsidP="007A506C">
            <w:pPr>
              <w:jc w:val="center"/>
              <w:rPr>
                <w:rFonts w:ascii="Arial" w:hAnsi="Arial" w:cs="Arial"/>
                <w:b/>
              </w:rPr>
            </w:pPr>
            <w:r>
              <w:rPr>
                <w:rFonts w:ascii="Arial" w:hAnsi="Arial" w:cs="Arial"/>
                <w:b/>
              </w:rPr>
              <w:t>Atividades</w:t>
            </w:r>
          </w:p>
        </w:tc>
      </w:tr>
      <w:tr w:rsidR="007A506C" w14:paraId="08C0743A" w14:textId="77777777" w:rsidTr="007A506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254"/>
        </w:trPr>
        <w:tc>
          <w:tcPr>
            <w:tcW w:w="2470" w:type="dxa"/>
          </w:tcPr>
          <w:p w14:paraId="14A07DF0" w14:textId="77777777" w:rsidR="007A506C" w:rsidRDefault="007A506C" w:rsidP="007A506C">
            <w:pPr>
              <w:rPr>
                <w:rFonts w:ascii="Arial" w:hAnsi="Arial" w:cs="Arial"/>
                <w:b/>
                <w:sz w:val="19"/>
                <w:szCs w:val="19"/>
              </w:rPr>
            </w:pPr>
            <w:r w:rsidRPr="00F31C22">
              <w:rPr>
                <w:rFonts w:ascii="Arial" w:hAnsi="Arial" w:cs="Arial"/>
                <w:sz w:val="19"/>
                <w:szCs w:val="19"/>
              </w:rPr>
              <w:t>Garantir Erradicação de animais infectados por Leishmania</w:t>
            </w:r>
          </w:p>
        </w:tc>
        <w:tc>
          <w:tcPr>
            <w:tcW w:w="2089" w:type="dxa"/>
          </w:tcPr>
          <w:p w14:paraId="6C0C25B8" w14:textId="77777777" w:rsidR="007A506C" w:rsidRDefault="007A506C" w:rsidP="007A506C">
            <w:pPr>
              <w:rPr>
                <w:rFonts w:ascii="Arial" w:hAnsi="Arial" w:cs="Arial"/>
                <w:sz w:val="19"/>
                <w:szCs w:val="19"/>
              </w:rPr>
            </w:pPr>
            <w:r w:rsidRPr="00244C4E">
              <w:rPr>
                <w:rFonts w:ascii="Arial" w:hAnsi="Arial" w:cs="Arial"/>
                <w:sz w:val="19"/>
                <w:szCs w:val="19"/>
              </w:rPr>
              <w:t>Captura e erradicação de 100% dos animais com sorologia positiva para Leishmania</w:t>
            </w:r>
          </w:p>
        </w:tc>
        <w:tc>
          <w:tcPr>
            <w:tcW w:w="2530" w:type="dxa"/>
            <w:shd w:val="clear" w:color="auto" w:fill="auto"/>
            <w:vAlign w:val="center"/>
          </w:tcPr>
          <w:p w14:paraId="290FF344" w14:textId="77777777" w:rsidR="007A506C" w:rsidRDefault="007A506C" w:rsidP="007A506C">
            <w:pPr>
              <w:jc w:val="center"/>
              <w:rPr>
                <w:rFonts w:ascii="Arial" w:hAnsi="Arial" w:cs="Arial"/>
                <w:sz w:val="19"/>
                <w:szCs w:val="19"/>
              </w:rPr>
            </w:pPr>
            <w:r>
              <w:rPr>
                <w:rFonts w:ascii="Arial" w:hAnsi="Arial" w:cs="Arial"/>
                <w:sz w:val="19"/>
                <w:szCs w:val="19"/>
              </w:rPr>
              <w:t>5.000</w:t>
            </w:r>
          </w:p>
        </w:tc>
        <w:tc>
          <w:tcPr>
            <w:tcW w:w="1133" w:type="dxa"/>
            <w:vAlign w:val="center"/>
          </w:tcPr>
          <w:p w14:paraId="63F42F13" w14:textId="77777777" w:rsidR="007A506C" w:rsidRDefault="007A506C" w:rsidP="007A506C">
            <w:pPr>
              <w:jc w:val="center"/>
              <w:rPr>
                <w:rFonts w:ascii="Arial" w:hAnsi="Arial" w:cs="Arial"/>
                <w:b/>
                <w:sz w:val="19"/>
                <w:szCs w:val="19"/>
                <w:lang w:val="en-US"/>
              </w:rPr>
            </w:pPr>
            <w:r w:rsidRPr="00244C4E">
              <w:rPr>
                <w:rFonts w:ascii="Arial" w:hAnsi="Arial" w:cs="Arial"/>
                <w:sz w:val="19"/>
                <w:szCs w:val="19"/>
                <w:lang w:val="en-US"/>
              </w:rPr>
              <w:t>MS/FMS</w:t>
            </w:r>
          </w:p>
        </w:tc>
        <w:tc>
          <w:tcPr>
            <w:tcW w:w="1696" w:type="dxa"/>
          </w:tcPr>
          <w:p w14:paraId="29BECEA9" w14:textId="77777777" w:rsidR="007A506C" w:rsidRDefault="007A506C" w:rsidP="007A506C">
            <w:pPr>
              <w:rPr>
                <w:rFonts w:ascii="Arial" w:hAnsi="Arial" w:cs="Arial"/>
                <w:sz w:val="19"/>
                <w:szCs w:val="19"/>
              </w:rPr>
            </w:pPr>
            <w:r>
              <w:rPr>
                <w:rFonts w:ascii="Arial" w:hAnsi="Arial" w:cs="Arial"/>
                <w:sz w:val="19"/>
                <w:szCs w:val="19"/>
              </w:rPr>
              <w:t>Coordenação de Vigilância/SMS</w:t>
            </w:r>
          </w:p>
        </w:tc>
        <w:tc>
          <w:tcPr>
            <w:tcW w:w="1190" w:type="dxa"/>
            <w:gridSpan w:val="2"/>
            <w:vAlign w:val="center"/>
          </w:tcPr>
          <w:p w14:paraId="180AEC4F" w14:textId="77777777" w:rsidR="00F31C22" w:rsidRDefault="00F31C22" w:rsidP="007A506C">
            <w:pPr>
              <w:jc w:val="center"/>
              <w:rPr>
                <w:rFonts w:ascii="Arial" w:hAnsi="Arial" w:cs="Arial"/>
                <w:sz w:val="19"/>
                <w:szCs w:val="19"/>
              </w:rPr>
            </w:pPr>
            <w:r>
              <w:rPr>
                <w:rFonts w:ascii="Arial" w:hAnsi="Arial" w:cs="Arial"/>
                <w:sz w:val="19"/>
                <w:szCs w:val="19"/>
              </w:rPr>
              <w:t>Alcaçado</w:t>
            </w:r>
          </w:p>
          <w:p w14:paraId="76184E0A" w14:textId="77777777" w:rsidR="007A506C" w:rsidRDefault="00255652" w:rsidP="007A506C">
            <w:pPr>
              <w:jc w:val="center"/>
              <w:rPr>
                <w:rFonts w:ascii="Arial" w:hAnsi="Arial" w:cs="Arial"/>
                <w:sz w:val="19"/>
                <w:szCs w:val="19"/>
              </w:rPr>
            </w:pPr>
            <w:r>
              <w:rPr>
                <w:rFonts w:ascii="Arial" w:hAnsi="Arial" w:cs="Arial"/>
                <w:sz w:val="19"/>
                <w:szCs w:val="19"/>
              </w:rPr>
              <w:t>2024</w:t>
            </w:r>
          </w:p>
        </w:tc>
        <w:tc>
          <w:tcPr>
            <w:tcW w:w="1484" w:type="dxa"/>
          </w:tcPr>
          <w:p w14:paraId="1D76D071" w14:textId="77777777" w:rsidR="007A506C" w:rsidRDefault="007A506C" w:rsidP="007A506C">
            <w:pPr>
              <w:rPr>
                <w:rFonts w:ascii="Arial" w:hAnsi="Arial" w:cs="Arial"/>
                <w:sz w:val="19"/>
                <w:szCs w:val="19"/>
              </w:rPr>
            </w:pPr>
            <w:r>
              <w:rPr>
                <w:rFonts w:ascii="Arial" w:hAnsi="Arial" w:cs="Arial"/>
                <w:sz w:val="19"/>
                <w:szCs w:val="19"/>
              </w:rPr>
              <w:t>Controle da população canina</w:t>
            </w:r>
          </w:p>
        </w:tc>
        <w:tc>
          <w:tcPr>
            <w:tcW w:w="2586" w:type="dxa"/>
          </w:tcPr>
          <w:p w14:paraId="72274DCC" w14:textId="77777777" w:rsidR="007A506C" w:rsidRDefault="007A506C" w:rsidP="007A506C">
            <w:pPr>
              <w:rPr>
                <w:rFonts w:ascii="Arial" w:hAnsi="Arial" w:cs="Arial"/>
                <w:sz w:val="19"/>
                <w:szCs w:val="19"/>
              </w:rPr>
            </w:pPr>
            <w:r>
              <w:rPr>
                <w:rFonts w:ascii="Arial" w:hAnsi="Arial" w:cs="Arial"/>
                <w:sz w:val="19"/>
                <w:szCs w:val="19"/>
              </w:rPr>
              <w:t>Realizar sorologia canina em todos os animais suspeitos</w:t>
            </w:r>
          </w:p>
          <w:p w14:paraId="68E087A3" w14:textId="77777777" w:rsidR="007A506C" w:rsidRDefault="007A506C" w:rsidP="007A506C">
            <w:pPr>
              <w:rPr>
                <w:rFonts w:ascii="Arial" w:hAnsi="Arial" w:cs="Arial"/>
                <w:b/>
                <w:sz w:val="19"/>
                <w:szCs w:val="19"/>
              </w:rPr>
            </w:pPr>
          </w:p>
        </w:tc>
      </w:tr>
      <w:tr w:rsidR="007A506C" w14:paraId="18FA20F2" w14:textId="77777777" w:rsidTr="007A506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253"/>
        </w:trPr>
        <w:tc>
          <w:tcPr>
            <w:tcW w:w="2470" w:type="dxa"/>
          </w:tcPr>
          <w:p w14:paraId="5A3779C9" w14:textId="77777777" w:rsidR="007A506C" w:rsidRDefault="007A506C" w:rsidP="007A506C">
            <w:pPr>
              <w:rPr>
                <w:rFonts w:ascii="Arial" w:hAnsi="Arial" w:cs="Arial"/>
                <w:sz w:val="19"/>
                <w:szCs w:val="19"/>
              </w:rPr>
            </w:pPr>
            <w:r>
              <w:rPr>
                <w:rFonts w:ascii="Arial" w:hAnsi="Arial" w:cs="Arial"/>
                <w:sz w:val="19"/>
                <w:szCs w:val="19"/>
              </w:rPr>
              <w:t>Realizar pesquisa domiciliar de chagas</w:t>
            </w:r>
          </w:p>
        </w:tc>
        <w:tc>
          <w:tcPr>
            <w:tcW w:w="2089" w:type="dxa"/>
          </w:tcPr>
          <w:p w14:paraId="1D47EE03" w14:textId="77777777" w:rsidR="007A506C" w:rsidRDefault="007A506C" w:rsidP="007A506C">
            <w:pPr>
              <w:ind w:right="-52"/>
              <w:rPr>
                <w:rFonts w:ascii="Arial" w:hAnsi="Arial" w:cs="Arial"/>
                <w:sz w:val="19"/>
                <w:szCs w:val="19"/>
              </w:rPr>
            </w:pPr>
            <w:r>
              <w:rPr>
                <w:rFonts w:ascii="Arial" w:hAnsi="Arial" w:cs="Arial"/>
                <w:sz w:val="19"/>
                <w:szCs w:val="19"/>
              </w:rPr>
              <w:t>100% dos domicílios pactuados pesquisados para triatomíneos</w:t>
            </w:r>
          </w:p>
        </w:tc>
        <w:tc>
          <w:tcPr>
            <w:tcW w:w="2530" w:type="dxa"/>
            <w:vAlign w:val="center"/>
          </w:tcPr>
          <w:p w14:paraId="6B82A255" w14:textId="77777777" w:rsidR="007A506C" w:rsidRDefault="007A506C" w:rsidP="007A506C">
            <w:pPr>
              <w:jc w:val="center"/>
              <w:rPr>
                <w:rFonts w:ascii="Arial" w:hAnsi="Arial" w:cs="Arial"/>
                <w:sz w:val="19"/>
                <w:szCs w:val="19"/>
              </w:rPr>
            </w:pPr>
            <w:r>
              <w:rPr>
                <w:rFonts w:ascii="Arial" w:hAnsi="Arial" w:cs="Arial"/>
                <w:sz w:val="19"/>
                <w:szCs w:val="19"/>
              </w:rPr>
              <w:t xml:space="preserve">Sem/onus </w:t>
            </w:r>
          </w:p>
        </w:tc>
        <w:tc>
          <w:tcPr>
            <w:tcW w:w="1133" w:type="dxa"/>
            <w:vAlign w:val="center"/>
          </w:tcPr>
          <w:p w14:paraId="0D9A8E65" w14:textId="77777777" w:rsidR="007A506C" w:rsidRDefault="007A506C" w:rsidP="007A506C">
            <w:pPr>
              <w:jc w:val="center"/>
              <w:rPr>
                <w:rFonts w:ascii="Arial" w:hAnsi="Arial" w:cs="Arial"/>
                <w:b/>
                <w:sz w:val="19"/>
                <w:szCs w:val="19"/>
                <w:lang w:val="en-US"/>
              </w:rPr>
            </w:pPr>
            <w:r>
              <w:rPr>
                <w:rFonts w:ascii="Arial" w:hAnsi="Arial" w:cs="Arial"/>
                <w:sz w:val="19"/>
                <w:szCs w:val="19"/>
                <w:lang w:val="en-US"/>
              </w:rPr>
              <w:t>MS/FMS/SESAU</w:t>
            </w:r>
          </w:p>
        </w:tc>
        <w:tc>
          <w:tcPr>
            <w:tcW w:w="1696" w:type="dxa"/>
          </w:tcPr>
          <w:p w14:paraId="7D556160" w14:textId="77777777" w:rsidR="007A506C" w:rsidRDefault="007A506C" w:rsidP="007A506C">
            <w:pPr>
              <w:rPr>
                <w:rFonts w:ascii="Arial" w:hAnsi="Arial" w:cs="Arial"/>
                <w:sz w:val="19"/>
                <w:szCs w:val="19"/>
              </w:rPr>
            </w:pPr>
            <w:r>
              <w:rPr>
                <w:rFonts w:ascii="Arial" w:hAnsi="Arial" w:cs="Arial"/>
                <w:sz w:val="19"/>
                <w:szCs w:val="19"/>
              </w:rPr>
              <w:t>Coordenação de Vigilância/SMS</w:t>
            </w:r>
          </w:p>
        </w:tc>
        <w:tc>
          <w:tcPr>
            <w:tcW w:w="1190" w:type="dxa"/>
            <w:gridSpan w:val="2"/>
            <w:vAlign w:val="center"/>
          </w:tcPr>
          <w:p w14:paraId="4F8591EA" w14:textId="77777777" w:rsidR="00B21B38" w:rsidRDefault="00B21B38" w:rsidP="007A506C">
            <w:pPr>
              <w:jc w:val="center"/>
              <w:rPr>
                <w:rFonts w:ascii="Arial" w:hAnsi="Arial" w:cs="Arial"/>
                <w:sz w:val="19"/>
                <w:szCs w:val="19"/>
              </w:rPr>
            </w:pPr>
            <w:r>
              <w:rPr>
                <w:rFonts w:ascii="Arial" w:hAnsi="Arial" w:cs="Arial"/>
                <w:sz w:val="19"/>
                <w:szCs w:val="19"/>
              </w:rPr>
              <w:t>Alcançado</w:t>
            </w:r>
          </w:p>
          <w:p w14:paraId="523BA987" w14:textId="77777777" w:rsidR="007A506C" w:rsidRDefault="00255652" w:rsidP="007A506C">
            <w:pPr>
              <w:jc w:val="center"/>
              <w:rPr>
                <w:rFonts w:ascii="Arial" w:hAnsi="Arial" w:cs="Arial"/>
                <w:sz w:val="19"/>
                <w:szCs w:val="19"/>
              </w:rPr>
            </w:pPr>
            <w:r>
              <w:rPr>
                <w:rFonts w:ascii="Arial" w:hAnsi="Arial" w:cs="Arial"/>
                <w:sz w:val="19"/>
                <w:szCs w:val="19"/>
              </w:rPr>
              <w:t>2024</w:t>
            </w:r>
            <w:r w:rsidR="007A506C">
              <w:rPr>
                <w:rFonts w:ascii="Arial" w:hAnsi="Arial" w:cs="Arial"/>
                <w:sz w:val="19"/>
                <w:szCs w:val="19"/>
              </w:rPr>
              <w:t xml:space="preserve"> </w:t>
            </w:r>
          </w:p>
        </w:tc>
        <w:tc>
          <w:tcPr>
            <w:tcW w:w="1484" w:type="dxa"/>
          </w:tcPr>
          <w:p w14:paraId="55E392FB" w14:textId="77777777" w:rsidR="007A506C" w:rsidRDefault="007A506C" w:rsidP="007A506C">
            <w:pPr>
              <w:ind w:right="-98"/>
              <w:rPr>
                <w:rFonts w:ascii="Arial" w:hAnsi="Arial" w:cs="Arial"/>
                <w:sz w:val="19"/>
                <w:szCs w:val="19"/>
              </w:rPr>
            </w:pPr>
            <w:r>
              <w:rPr>
                <w:rFonts w:ascii="Arial" w:hAnsi="Arial" w:cs="Arial"/>
                <w:sz w:val="19"/>
                <w:szCs w:val="19"/>
              </w:rPr>
              <w:t>Manter a população livre do risco de contaminação</w:t>
            </w:r>
          </w:p>
        </w:tc>
        <w:tc>
          <w:tcPr>
            <w:tcW w:w="2586" w:type="dxa"/>
          </w:tcPr>
          <w:p w14:paraId="168A9974" w14:textId="77777777" w:rsidR="007A506C" w:rsidRDefault="007A506C" w:rsidP="007A506C">
            <w:pPr>
              <w:rPr>
                <w:rFonts w:ascii="Arial" w:hAnsi="Arial" w:cs="Arial"/>
                <w:sz w:val="19"/>
                <w:szCs w:val="19"/>
              </w:rPr>
            </w:pPr>
            <w:r>
              <w:rPr>
                <w:rFonts w:ascii="Arial" w:hAnsi="Arial" w:cs="Arial"/>
                <w:sz w:val="19"/>
                <w:szCs w:val="19"/>
              </w:rPr>
              <w:t>Instituir rotina de pesquisa com os agentes de combate de endemias</w:t>
            </w:r>
          </w:p>
          <w:p w14:paraId="5E2DAAB1" w14:textId="77777777" w:rsidR="007A506C" w:rsidRDefault="007A506C" w:rsidP="007A506C">
            <w:pPr>
              <w:rPr>
                <w:rFonts w:ascii="Arial" w:hAnsi="Arial" w:cs="Arial"/>
                <w:b/>
                <w:sz w:val="19"/>
                <w:szCs w:val="19"/>
              </w:rPr>
            </w:pPr>
            <w:r>
              <w:rPr>
                <w:rFonts w:ascii="Arial" w:hAnsi="Arial" w:cs="Arial"/>
                <w:sz w:val="19"/>
                <w:szCs w:val="19"/>
              </w:rPr>
              <w:t>Seguir a pactuação mensal de pesquisa conforme orientação estadual</w:t>
            </w:r>
          </w:p>
        </w:tc>
      </w:tr>
    </w:tbl>
    <w:p w14:paraId="4ECE92D2" w14:textId="77777777" w:rsidR="007A506C" w:rsidRDefault="007A506C" w:rsidP="007A506C">
      <w:pPr>
        <w:rPr>
          <w:rFonts w:ascii="Arial" w:hAnsi="Arial" w:cs="Arial"/>
          <w:b/>
          <w:color w:val="FF0000"/>
          <w:sz w:val="24"/>
          <w:szCs w:val="24"/>
        </w:rPr>
      </w:pPr>
    </w:p>
    <w:p w14:paraId="65E350E3" w14:textId="77777777" w:rsidR="007A506C" w:rsidRDefault="007A506C" w:rsidP="007A506C">
      <w:pPr>
        <w:tabs>
          <w:tab w:val="left" w:pos="4696"/>
        </w:tabs>
        <w:rPr>
          <w:rFonts w:ascii="Arial" w:hAnsi="Arial" w:cs="Arial"/>
          <w:b/>
          <w:color w:val="FF0000"/>
          <w:sz w:val="24"/>
          <w:szCs w:val="24"/>
        </w:rPr>
      </w:pPr>
    </w:p>
    <w:p w14:paraId="5CA3030F" w14:textId="77777777" w:rsidR="007A506C" w:rsidRDefault="007A506C" w:rsidP="007A506C">
      <w:pPr>
        <w:tabs>
          <w:tab w:val="left" w:pos="4696"/>
        </w:tabs>
        <w:rPr>
          <w:rFonts w:ascii="Arial" w:hAnsi="Arial" w:cs="Arial"/>
          <w:b/>
          <w:color w:val="FF0000"/>
          <w:sz w:val="24"/>
          <w:szCs w:val="24"/>
        </w:rPr>
      </w:pPr>
    </w:p>
    <w:tbl>
      <w:tblPr>
        <w:tblW w:w="130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3008"/>
      </w:tblGrid>
      <w:tr w:rsidR="007A506C" w14:paraId="0013D1D5" w14:textId="77777777" w:rsidTr="007A506C">
        <w:trPr>
          <w:trHeight w:val="384"/>
        </w:trPr>
        <w:tc>
          <w:tcPr>
            <w:tcW w:w="13008" w:type="dxa"/>
            <w:vAlign w:val="center"/>
          </w:tcPr>
          <w:p w14:paraId="74B9342E" w14:textId="77777777" w:rsidR="007A506C" w:rsidRDefault="007A506C" w:rsidP="007A506C">
            <w:pPr>
              <w:rPr>
                <w:rFonts w:ascii="Arial" w:hAnsi="Arial" w:cs="Arial"/>
                <w:b/>
                <w:sz w:val="24"/>
                <w:szCs w:val="24"/>
              </w:rPr>
            </w:pPr>
            <w:r>
              <w:rPr>
                <w:rFonts w:ascii="Arial" w:hAnsi="Arial" w:cs="Arial"/>
                <w:b/>
                <w:sz w:val="24"/>
                <w:szCs w:val="24"/>
              </w:rPr>
              <w:t>Diretriz do PS: Fortalecimento das ações da vigilância Sanitária.</w:t>
            </w:r>
          </w:p>
        </w:tc>
      </w:tr>
      <w:tr w:rsidR="007A506C" w14:paraId="3C090755" w14:textId="77777777" w:rsidTr="007A506C">
        <w:trPr>
          <w:trHeight w:val="397"/>
        </w:trPr>
        <w:tc>
          <w:tcPr>
            <w:tcW w:w="13008" w:type="dxa"/>
            <w:vAlign w:val="center"/>
          </w:tcPr>
          <w:p w14:paraId="13659B71" w14:textId="77777777" w:rsidR="007A506C" w:rsidRDefault="007A506C" w:rsidP="007A506C">
            <w:pPr>
              <w:rPr>
                <w:rFonts w:ascii="Arial" w:hAnsi="Arial" w:cs="Arial"/>
                <w:b/>
                <w:sz w:val="24"/>
                <w:szCs w:val="24"/>
              </w:rPr>
            </w:pPr>
            <w:r>
              <w:rPr>
                <w:rFonts w:ascii="Arial" w:hAnsi="Arial" w:cs="Arial"/>
                <w:b/>
                <w:sz w:val="24"/>
                <w:szCs w:val="24"/>
              </w:rPr>
              <w:t xml:space="preserve">Objetivo do PS: Realizar inspeções sanitárias em estabelecimentos sob responsabilidade municipal. </w:t>
            </w:r>
          </w:p>
        </w:tc>
      </w:tr>
      <w:tr w:rsidR="007A506C" w14:paraId="45FA1977" w14:textId="77777777" w:rsidTr="007A506C">
        <w:trPr>
          <w:trHeight w:val="295"/>
        </w:trPr>
        <w:tc>
          <w:tcPr>
            <w:tcW w:w="13008" w:type="dxa"/>
            <w:vAlign w:val="center"/>
          </w:tcPr>
          <w:p w14:paraId="416B21BD" w14:textId="77777777" w:rsidR="007A506C" w:rsidRDefault="007A506C" w:rsidP="007A506C">
            <w:pPr>
              <w:rPr>
                <w:rFonts w:ascii="Arial" w:hAnsi="Arial" w:cs="Arial"/>
                <w:b/>
                <w:sz w:val="24"/>
                <w:szCs w:val="24"/>
              </w:rPr>
            </w:pPr>
            <w:r>
              <w:rPr>
                <w:rFonts w:ascii="Arial" w:hAnsi="Arial" w:cs="Arial"/>
                <w:b/>
                <w:sz w:val="24"/>
                <w:szCs w:val="24"/>
              </w:rPr>
              <w:t>Meta do PS: 100% dos estabelecimentos inspecionados.</w:t>
            </w:r>
          </w:p>
        </w:tc>
      </w:tr>
    </w:tbl>
    <w:p w14:paraId="26AFC0D9" w14:textId="77777777" w:rsidR="007A506C" w:rsidRDefault="007A506C" w:rsidP="007A506C">
      <w:pPr>
        <w:rPr>
          <w:rFonts w:ascii="Arial" w:hAnsi="Arial" w:cs="Arial"/>
          <w:b/>
          <w:color w:val="FF0000"/>
          <w:sz w:val="8"/>
          <w:szCs w:val="8"/>
        </w:rPr>
      </w:pPr>
    </w:p>
    <w:tbl>
      <w:tblPr>
        <w:tblW w:w="15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93"/>
        <w:gridCol w:w="1843"/>
        <w:gridCol w:w="1701"/>
        <w:gridCol w:w="2268"/>
        <w:gridCol w:w="1701"/>
        <w:gridCol w:w="1081"/>
        <w:gridCol w:w="2276"/>
        <w:gridCol w:w="2171"/>
      </w:tblGrid>
      <w:tr w:rsidR="007A506C" w14:paraId="41433CCE" w14:textId="77777777" w:rsidTr="007A506C">
        <w:trPr>
          <w:trHeight w:val="601"/>
        </w:trPr>
        <w:tc>
          <w:tcPr>
            <w:tcW w:w="2093" w:type="dxa"/>
            <w:vAlign w:val="center"/>
          </w:tcPr>
          <w:p w14:paraId="3F861DC6" w14:textId="77777777" w:rsidR="007A506C" w:rsidRDefault="007A506C" w:rsidP="007A506C">
            <w:pPr>
              <w:rPr>
                <w:rFonts w:ascii="Arial" w:hAnsi="Arial" w:cs="Arial"/>
                <w:b/>
              </w:rPr>
            </w:pPr>
            <w:r>
              <w:rPr>
                <w:rFonts w:ascii="Arial" w:hAnsi="Arial" w:cs="Arial"/>
                <w:b/>
              </w:rPr>
              <w:t>Ação Anual da PAS:</w:t>
            </w:r>
          </w:p>
        </w:tc>
        <w:tc>
          <w:tcPr>
            <w:tcW w:w="1843" w:type="dxa"/>
            <w:vAlign w:val="center"/>
          </w:tcPr>
          <w:p w14:paraId="1730FFB6" w14:textId="77777777" w:rsidR="007A506C" w:rsidRDefault="007A506C" w:rsidP="007A506C">
            <w:pPr>
              <w:jc w:val="center"/>
              <w:rPr>
                <w:rFonts w:ascii="Arial" w:hAnsi="Arial" w:cs="Arial"/>
                <w:b/>
              </w:rPr>
            </w:pPr>
            <w:r>
              <w:rPr>
                <w:rFonts w:ascii="Arial" w:hAnsi="Arial" w:cs="Arial"/>
                <w:b/>
              </w:rPr>
              <w:t>Meta Anual da PAS</w:t>
            </w:r>
          </w:p>
        </w:tc>
        <w:tc>
          <w:tcPr>
            <w:tcW w:w="1701" w:type="dxa"/>
            <w:vAlign w:val="center"/>
          </w:tcPr>
          <w:p w14:paraId="4DCEA73B" w14:textId="77777777" w:rsidR="007A506C" w:rsidRDefault="007A506C" w:rsidP="007A506C">
            <w:pPr>
              <w:jc w:val="center"/>
              <w:rPr>
                <w:rFonts w:ascii="Arial" w:hAnsi="Arial" w:cs="Arial"/>
                <w:b/>
              </w:rPr>
            </w:pPr>
            <w:r>
              <w:rPr>
                <w:rFonts w:ascii="Arial" w:hAnsi="Arial" w:cs="Arial"/>
                <w:b/>
              </w:rPr>
              <w:t>Recursos Orçamentários da PAS (R$)</w:t>
            </w:r>
          </w:p>
        </w:tc>
        <w:tc>
          <w:tcPr>
            <w:tcW w:w="2268" w:type="dxa"/>
            <w:vAlign w:val="center"/>
          </w:tcPr>
          <w:p w14:paraId="0BF27288" w14:textId="77777777" w:rsidR="007A506C" w:rsidRDefault="007A506C" w:rsidP="007A506C">
            <w:pPr>
              <w:jc w:val="center"/>
              <w:rPr>
                <w:rFonts w:ascii="Arial" w:hAnsi="Arial" w:cs="Arial"/>
                <w:b/>
              </w:rPr>
            </w:pPr>
            <w:r>
              <w:rPr>
                <w:rFonts w:ascii="Arial" w:hAnsi="Arial" w:cs="Arial"/>
                <w:b/>
              </w:rPr>
              <w:t>Fonte do Recurso</w:t>
            </w:r>
          </w:p>
        </w:tc>
        <w:tc>
          <w:tcPr>
            <w:tcW w:w="1701" w:type="dxa"/>
            <w:vAlign w:val="center"/>
          </w:tcPr>
          <w:p w14:paraId="6F2074B0" w14:textId="77777777" w:rsidR="007A506C" w:rsidRDefault="007A506C" w:rsidP="007A506C">
            <w:pPr>
              <w:jc w:val="center"/>
              <w:rPr>
                <w:rFonts w:ascii="Arial" w:hAnsi="Arial" w:cs="Arial"/>
                <w:b/>
              </w:rPr>
            </w:pPr>
            <w:r>
              <w:rPr>
                <w:rFonts w:ascii="Arial" w:hAnsi="Arial" w:cs="Arial"/>
                <w:b/>
              </w:rPr>
              <w:t>Responsáveis</w:t>
            </w:r>
          </w:p>
        </w:tc>
        <w:tc>
          <w:tcPr>
            <w:tcW w:w="1081" w:type="dxa"/>
            <w:vAlign w:val="center"/>
          </w:tcPr>
          <w:p w14:paraId="4B29875D" w14:textId="77777777" w:rsidR="007A506C" w:rsidRDefault="007A506C" w:rsidP="007A506C">
            <w:pPr>
              <w:jc w:val="center"/>
              <w:rPr>
                <w:rFonts w:ascii="Arial" w:hAnsi="Arial" w:cs="Arial"/>
                <w:b/>
              </w:rPr>
            </w:pPr>
            <w:r>
              <w:rPr>
                <w:rFonts w:ascii="Arial" w:hAnsi="Arial" w:cs="Arial"/>
                <w:b/>
              </w:rPr>
              <w:t>Prazo</w:t>
            </w:r>
          </w:p>
        </w:tc>
        <w:tc>
          <w:tcPr>
            <w:tcW w:w="2276" w:type="dxa"/>
            <w:vAlign w:val="center"/>
          </w:tcPr>
          <w:p w14:paraId="133AC558" w14:textId="77777777" w:rsidR="007A506C" w:rsidRDefault="007A506C" w:rsidP="007A506C">
            <w:pPr>
              <w:jc w:val="center"/>
              <w:rPr>
                <w:rFonts w:ascii="Arial" w:hAnsi="Arial" w:cs="Arial"/>
                <w:b/>
              </w:rPr>
            </w:pPr>
            <w:r>
              <w:rPr>
                <w:rFonts w:ascii="Arial" w:hAnsi="Arial" w:cs="Arial"/>
                <w:b/>
              </w:rPr>
              <w:t>Indicador</w:t>
            </w:r>
          </w:p>
        </w:tc>
        <w:tc>
          <w:tcPr>
            <w:tcW w:w="2171" w:type="dxa"/>
            <w:vAlign w:val="center"/>
          </w:tcPr>
          <w:p w14:paraId="50B16A2E" w14:textId="77777777" w:rsidR="007A506C" w:rsidRDefault="007A506C" w:rsidP="007A506C">
            <w:pPr>
              <w:jc w:val="center"/>
              <w:rPr>
                <w:rFonts w:ascii="Arial" w:hAnsi="Arial" w:cs="Arial"/>
                <w:b/>
              </w:rPr>
            </w:pPr>
            <w:r>
              <w:rPr>
                <w:rFonts w:ascii="Arial" w:hAnsi="Arial" w:cs="Arial"/>
                <w:b/>
              </w:rPr>
              <w:t>Atividades</w:t>
            </w:r>
          </w:p>
        </w:tc>
      </w:tr>
      <w:tr w:rsidR="007A506C" w14:paraId="1EA802D0" w14:textId="77777777" w:rsidTr="007A506C">
        <w:trPr>
          <w:trHeight w:val="1561"/>
        </w:trPr>
        <w:tc>
          <w:tcPr>
            <w:tcW w:w="2093" w:type="dxa"/>
          </w:tcPr>
          <w:p w14:paraId="4B80795C" w14:textId="77777777" w:rsidR="007A506C" w:rsidRPr="0004303D" w:rsidRDefault="007A506C" w:rsidP="007A506C">
            <w:pPr>
              <w:pStyle w:val="Normal1"/>
              <w:spacing w:line="240" w:lineRule="auto"/>
              <w:rPr>
                <w:b/>
                <w:sz w:val="18"/>
                <w:szCs w:val="18"/>
              </w:rPr>
            </w:pPr>
            <w:r w:rsidRPr="0004303D">
              <w:rPr>
                <w:b/>
                <w:sz w:val="18"/>
                <w:szCs w:val="18"/>
              </w:rPr>
              <w:t>Dispor de lei de criação da VISA com atribuições e competências</w:t>
            </w:r>
          </w:p>
          <w:p w14:paraId="1ABCA60D" w14:textId="77777777" w:rsidR="007A506C" w:rsidRPr="0004303D" w:rsidRDefault="007A506C" w:rsidP="007A506C">
            <w:pPr>
              <w:pStyle w:val="Normal1"/>
              <w:spacing w:line="240" w:lineRule="auto"/>
              <w:jc w:val="both"/>
              <w:rPr>
                <w:sz w:val="18"/>
                <w:szCs w:val="18"/>
              </w:rPr>
            </w:pPr>
            <w:r w:rsidRPr="0004303D">
              <w:rPr>
                <w:sz w:val="18"/>
                <w:szCs w:val="18"/>
              </w:rPr>
              <w:t xml:space="preserve"> taxas com a classificação do grau do risco sanitário que os estabelecimentos ofereçam para priorizar as inspeções e nortear a cobrança das mesmas.</w:t>
            </w:r>
          </w:p>
        </w:tc>
        <w:tc>
          <w:tcPr>
            <w:tcW w:w="1843" w:type="dxa"/>
          </w:tcPr>
          <w:p w14:paraId="523AFC37" w14:textId="77777777" w:rsidR="007A506C" w:rsidRDefault="007A506C" w:rsidP="007A506C">
            <w:pPr>
              <w:pStyle w:val="Normal1"/>
              <w:spacing w:line="240" w:lineRule="auto"/>
              <w:rPr>
                <w:sz w:val="18"/>
                <w:szCs w:val="18"/>
              </w:rPr>
            </w:pPr>
            <w:r>
              <w:rPr>
                <w:sz w:val="18"/>
                <w:szCs w:val="18"/>
              </w:rPr>
              <w:t>VISA legalmente instituída no município</w:t>
            </w:r>
          </w:p>
        </w:tc>
        <w:tc>
          <w:tcPr>
            <w:tcW w:w="1701" w:type="dxa"/>
            <w:vAlign w:val="center"/>
          </w:tcPr>
          <w:p w14:paraId="3BEAAC5D" w14:textId="77777777" w:rsidR="007A506C" w:rsidRDefault="007A506C" w:rsidP="007A506C">
            <w:pPr>
              <w:jc w:val="center"/>
              <w:rPr>
                <w:rFonts w:ascii="Arial" w:hAnsi="Arial" w:cs="Arial"/>
                <w:sz w:val="19"/>
                <w:szCs w:val="19"/>
              </w:rPr>
            </w:pPr>
            <w:r>
              <w:rPr>
                <w:rFonts w:ascii="Arial" w:hAnsi="Arial" w:cs="Arial"/>
                <w:sz w:val="19"/>
                <w:szCs w:val="19"/>
              </w:rPr>
              <w:t>Sem custo</w:t>
            </w:r>
          </w:p>
        </w:tc>
        <w:tc>
          <w:tcPr>
            <w:tcW w:w="2268" w:type="dxa"/>
            <w:vAlign w:val="center"/>
          </w:tcPr>
          <w:p w14:paraId="34E33238" w14:textId="77777777" w:rsidR="007A506C" w:rsidRDefault="007A506C" w:rsidP="007A506C">
            <w:pPr>
              <w:jc w:val="center"/>
              <w:rPr>
                <w:rFonts w:ascii="Arial" w:hAnsi="Arial" w:cs="Arial"/>
                <w:sz w:val="19"/>
                <w:szCs w:val="19"/>
              </w:rPr>
            </w:pPr>
            <w:r>
              <w:rPr>
                <w:rFonts w:ascii="Arial" w:hAnsi="Arial" w:cs="Arial"/>
                <w:sz w:val="19"/>
                <w:szCs w:val="19"/>
              </w:rPr>
              <w:t>Sem custo</w:t>
            </w:r>
          </w:p>
        </w:tc>
        <w:tc>
          <w:tcPr>
            <w:tcW w:w="1701" w:type="dxa"/>
          </w:tcPr>
          <w:p w14:paraId="0B0A5E4C" w14:textId="77777777" w:rsidR="007A506C" w:rsidRDefault="007A506C" w:rsidP="007A506C">
            <w:pPr>
              <w:rPr>
                <w:rFonts w:ascii="Arial" w:hAnsi="Arial" w:cs="Arial"/>
                <w:b/>
                <w:sz w:val="19"/>
                <w:szCs w:val="19"/>
              </w:rPr>
            </w:pPr>
          </w:p>
          <w:p w14:paraId="27D035D2" w14:textId="77777777" w:rsidR="007A506C" w:rsidRDefault="007A506C" w:rsidP="007A506C">
            <w:pPr>
              <w:pStyle w:val="Normal1"/>
              <w:spacing w:line="240" w:lineRule="auto"/>
              <w:rPr>
                <w:sz w:val="18"/>
                <w:szCs w:val="18"/>
              </w:rPr>
            </w:pPr>
            <w:r>
              <w:rPr>
                <w:sz w:val="18"/>
                <w:szCs w:val="18"/>
              </w:rPr>
              <w:t>Coordenador visa</w:t>
            </w:r>
          </w:p>
          <w:p w14:paraId="79AD7335" w14:textId="77777777" w:rsidR="007A506C" w:rsidRDefault="007A506C" w:rsidP="007A506C">
            <w:pPr>
              <w:pStyle w:val="Normal1"/>
              <w:spacing w:line="240" w:lineRule="auto"/>
              <w:rPr>
                <w:sz w:val="18"/>
                <w:szCs w:val="18"/>
              </w:rPr>
            </w:pPr>
            <w:r>
              <w:rPr>
                <w:sz w:val="18"/>
                <w:szCs w:val="18"/>
              </w:rPr>
              <w:t>S.M.S.</w:t>
            </w:r>
          </w:p>
          <w:p w14:paraId="0E29A1C2" w14:textId="77777777" w:rsidR="007A506C" w:rsidRDefault="007A506C" w:rsidP="007A506C">
            <w:pPr>
              <w:pStyle w:val="Normal1"/>
              <w:spacing w:line="240" w:lineRule="auto"/>
              <w:rPr>
                <w:sz w:val="18"/>
                <w:szCs w:val="18"/>
              </w:rPr>
            </w:pPr>
            <w:r>
              <w:rPr>
                <w:sz w:val="18"/>
                <w:szCs w:val="18"/>
              </w:rPr>
              <w:t>Jurídico,</w:t>
            </w:r>
          </w:p>
          <w:p w14:paraId="6E2F395C" w14:textId="77777777" w:rsidR="007A506C" w:rsidRDefault="007A506C" w:rsidP="007A506C">
            <w:pPr>
              <w:pStyle w:val="Normal1"/>
              <w:spacing w:line="240" w:lineRule="auto"/>
              <w:rPr>
                <w:sz w:val="18"/>
                <w:szCs w:val="18"/>
              </w:rPr>
            </w:pPr>
            <w:r>
              <w:rPr>
                <w:sz w:val="18"/>
                <w:szCs w:val="18"/>
              </w:rPr>
              <w:t>Câmara municipal</w:t>
            </w:r>
          </w:p>
          <w:p w14:paraId="24B86CDE" w14:textId="77777777" w:rsidR="007A506C" w:rsidRDefault="007A506C" w:rsidP="007A506C">
            <w:pPr>
              <w:rPr>
                <w:rFonts w:ascii="Arial" w:hAnsi="Arial" w:cs="Arial"/>
                <w:b/>
                <w:sz w:val="19"/>
                <w:szCs w:val="19"/>
              </w:rPr>
            </w:pPr>
            <w:r>
              <w:rPr>
                <w:rFonts w:ascii="Arial" w:hAnsi="Arial" w:cs="Arial"/>
                <w:sz w:val="18"/>
                <w:szCs w:val="18"/>
              </w:rPr>
              <w:t>Prefeitura municipal</w:t>
            </w:r>
          </w:p>
        </w:tc>
        <w:tc>
          <w:tcPr>
            <w:tcW w:w="1081" w:type="dxa"/>
          </w:tcPr>
          <w:p w14:paraId="52355099" w14:textId="77777777" w:rsidR="007A506C" w:rsidRDefault="007A506C" w:rsidP="007A506C">
            <w:pPr>
              <w:rPr>
                <w:rFonts w:ascii="Arial" w:hAnsi="Arial" w:cs="Arial"/>
                <w:sz w:val="19"/>
                <w:szCs w:val="19"/>
              </w:rPr>
            </w:pPr>
          </w:p>
          <w:p w14:paraId="6261D027" w14:textId="77777777" w:rsidR="00A9125A" w:rsidRDefault="00A9125A" w:rsidP="007A506C">
            <w:pPr>
              <w:rPr>
                <w:rFonts w:ascii="Arial" w:hAnsi="Arial" w:cs="Arial"/>
                <w:sz w:val="19"/>
                <w:szCs w:val="19"/>
              </w:rPr>
            </w:pPr>
            <w:r>
              <w:rPr>
                <w:rFonts w:ascii="Arial" w:hAnsi="Arial" w:cs="Arial"/>
                <w:sz w:val="19"/>
                <w:szCs w:val="19"/>
              </w:rPr>
              <w:t>Alcançado</w:t>
            </w:r>
          </w:p>
          <w:p w14:paraId="5D7B4873" w14:textId="77777777" w:rsidR="007A506C" w:rsidRDefault="00255652" w:rsidP="007A506C">
            <w:pPr>
              <w:rPr>
                <w:rFonts w:ascii="Arial" w:hAnsi="Arial" w:cs="Arial"/>
                <w:sz w:val="19"/>
                <w:szCs w:val="19"/>
              </w:rPr>
            </w:pPr>
            <w:r>
              <w:rPr>
                <w:rFonts w:ascii="Arial" w:hAnsi="Arial" w:cs="Arial"/>
                <w:sz w:val="19"/>
                <w:szCs w:val="19"/>
              </w:rPr>
              <w:t>2024</w:t>
            </w:r>
          </w:p>
        </w:tc>
        <w:tc>
          <w:tcPr>
            <w:tcW w:w="2276" w:type="dxa"/>
          </w:tcPr>
          <w:p w14:paraId="5D974D46" w14:textId="77777777" w:rsidR="007A506C" w:rsidRDefault="007A506C" w:rsidP="007A506C">
            <w:pPr>
              <w:rPr>
                <w:rFonts w:ascii="Arial" w:hAnsi="Arial" w:cs="Arial"/>
                <w:sz w:val="18"/>
                <w:szCs w:val="18"/>
              </w:rPr>
            </w:pPr>
          </w:p>
          <w:p w14:paraId="107C6D0B" w14:textId="77777777" w:rsidR="007A506C" w:rsidRDefault="007A506C" w:rsidP="007A506C">
            <w:pPr>
              <w:rPr>
                <w:rFonts w:ascii="Arial" w:hAnsi="Arial" w:cs="Arial"/>
                <w:sz w:val="19"/>
                <w:szCs w:val="19"/>
              </w:rPr>
            </w:pPr>
            <w:r>
              <w:rPr>
                <w:rFonts w:ascii="Arial" w:hAnsi="Arial" w:cs="Arial"/>
                <w:sz w:val="18"/>
                <w:szCs w:val="18"/>
              </w:rPr>
              <w:t>Publicação da Lei ou decreto de criação da VISA em local específico</w:t>
            </w:r>
          </w:p>
        </w:tc>
        <w:tc>
          <w:tcPr>
            <w:tcW w:w="2171" w:type="dxa"/>
          </w:tcPr>
          <w:p w14:paraId="10700715" w14:textId="77777777" w:rsidR="007A506C" w:rsidRDefault="007A506C" w:rsidP="007A506C">
            <w:pPr>
              <w:pStyle w:val="Normal1"/>
              <w:spacing w:line="240" w:lineRule="auto"/>
              <w:rPr>
                <w:sz w:val="18"/>
                <w:szCs w:val="18"/>
              </w:rPr>
            </w:pPr>
            <w:r>
              <w:rPr>
                <w:sz w:val="18"/>
                <w:szCs w:val="18"/>
              </w:rPr>
              <w:t>Propor ao Secretário Municipal de Saúde providências para a criação das Leis no município.</w:t>
            </w:r>
          </w:p>
          <w:p w14:paraId="34CC5A11" w14:textId="77777777" w:rsidR="007A506C" w:rsidRDefault="007A506C" w:rsidP="007A506C">
            <w:pPr>
              <w:rPr>
                <w:rFonts w:ascii="Arial" w:hAnsi="Arial" w:cs="Arial"/>
                <w:b/>
                <w:sz w:val="19"/>
                <w:szCs w:val="19"/>
              </w:rPr>
            </w:pPr>
            <w:r>
              <w:rPr>
                <w:rFonts w:ascii="Arial" w:hAnsi="Arial" w:cs="Arial"/>
                <w:sz w:val="18"/>
                <w:szCs w:val="18"/>
              </w:rPr>
              <w:t>Acompanhar o andamento do processo de criação da VISA municipal</w:t>
            </w:r>
          </w:p>
        </w:tc>
      </w:tr>
      <w:tr w:rsidR="007A506C" w14:paraId="3492B5BC" w14:textId="77777777" w:rsidTr="007A506C">
        <w:trPr>
          <w:trHeight w:val="1474"/>
        </w:trPr>
        <w:tc>
          <w:tcPr>
            <w:tcW w:w="2093" w:type="dxa"/>
          </w:tcPr>
          <w:p w14:paraId="2E80A7BA" w14:textId="77777777" w:rsidR="007A506C" w:rsidRPr="0004303D" w:rsidRDefault="007A506C" w:rsidP="007A506C">
            <w:pPr>
              <w:pStyle w:val="Normal1"/>
              <w:spacing w:line="240" w:lineRule="auto"/>
              <w:rPr>
                <w:b/>
                <w:sz w:val="18"/>
                <w:szCs w:val="18"/>
              </w:rPr>
            </w:pPr>
            <w:r w:rsidRPr="0004303D">
              <w:rPr>
                <w:b/>
                <w:sz w:val="18"/>
                <w:szCs w:val="18"/>
              </w:rPr>
              <w:t>Portaria que institui a equipe da VISA na função</w:t>
            </w:r>
          </w:p>
          <w:p w14:paraId="18AF4CF6" w14:textId="77777777" w:rsidR="007A506C" w:rsidRPr="0004303D" w:rsidRDefault="007A506C" w:rsidP="007A506C">
            <w:pPr>
              <w:pStyle w:val="Normal1"/>
              <w:spacing w:line="240" w:lineRule="auto"/>
              <w:rPr>
                <w:sz w:val="18"/>
                <w:szCs w:val="18"/>
              </w:rPr>
            </w:pPr>
            <w:r w:rsidRPr="0004303D">
              <w:rPr>
                <w:sz w:val="18"/>
                <w:szCs w:val="18"/>
              </w:rPr>
              <w:t>Descrevendo suas atribuições e competências</w:t>
            </w:r>
          </w:p>
          <w:p w14:paraId="18282A4C" w14:textId="77777777" w:rsidR="007A506C" w:rsidRPr="0004303D" w:rsidRDefault="007A506C" w:rsidP="007A506C">
            <w:pPr>
              <w:pStyle w:val="Normal1"/>
              <w:spacing w:line="240" w:lineRule="auto"/>
              <w:rPr>
                <w:sz w:val="18"/>
                <w:szCs w:val="18"/>
              </w:rPr>
            </w:pPr>
          </w:p>
        </w:tc>
        <w:tc>
          <w:tcPr>
            <w:tcW w:w="1843" w:type="dxa"/>
          </w:tcPr>
          <w:p w14:paraId="57EB7089" w14:textId="77777777" w:rsidR="007A506C" w:rsidRDefault="007A506C" w:rsidP="007A506C">
            <w:pPr>
              <w:pStyle w:val="Normal1"/>
              <w:spacing w:line="240" w:lineRule="auto"/>
              <w:jc w:val="both"/>
              <w:rPr>
                <w:sz w:val="18"/>
                <w:szCs w:val="18"/>
              </w:rPr>
            </w:pPr>
            <w:r>
              <w:rPr>
                <w:sz w:val="18"/>
                <w:szCs w:val="18"/>
              </w:rPr>
              <w:t>Fiscal da VISA legalmente investido na função</w:t>
            </w:r>
          </w:p>
        </w:tc>
        <w:tc>
          <w:tcPr>
            <w:tcW w:w="1701" w:type="dxa"/>
          </w:tcPr>
          <w:p w14:paraId="7E492A2E" w14:textId="77777777" w:rsidR="007A506C" w:rsidRDefault="007A506C" w:rsidP="007A506C">
            <w:r>
              <w:rPr>
                <w:b/>
                <w:sz w:val="18"/>
                <w:szCs w:val="18"/>
              </w:rPr>
              <w:t>Sem custo</w:t>
            </w:r>
          </w:p>
        </w:tc>
        <w:tc>
          <w:tcPr>
            <w:tcW w:w="2268" w:type="dxa"/>
          </w:tcPr>
          <w:p w14:paraId="57E434EC" w14:textId="77777777" w:rsidR="007A506C" w:rsidRDefault="007A506C" w:rsidP="007A506C">
            <w:r>
              <w:rPr>
                <w:b/>
                <w:sz w:val="18"/>
                <w:szCs w:val="18"/>
              </w:rPr>
              <w:t>Sem custo</w:t>
            </w:r>
          </w:p>
        </w:tc>
        <w:tc>
          <w:tcPr>
            <w:tcW w:w="1701" w:type="dxa"/>
          </w:tcPr>
          <w:p w14:paraId="68CF38A5" w14:textId="77777777" w:rsidR="007A506C" w:rsidRDefault="007A506C" w:rsidP="007A506C">
            <w:pPr>
              <w:pStyle w:val="Normal1"/>
              <w:spacing w:line="240" w:lineRule="auto"/>
              <w:rPr>
                <w:sz w:val="18"/>
                <w:szCs w:val="18"/>
              </w:rPr>
            </w:pPr>
            <w:r>
              <w:rPr>
                <w:sz w:val="18"/>
                <w:szCs w:val="18"/>
              </w:rPr>
              <w:t>VISA</w:t>
            </w:r>
          </w:p>
          <w:p w14:paraId="70BCF5E5" w14:textId="77777777" w:rsidR="007A506C" w:rsidRDefault="007A506C" w:rsidP="007A506C">
            <w:pPr>
              <w:pStyle w:val="Normal1"/>
              <w:spacing w:line="240" w:lineRule="auto"/>
              <w:rPr>
                <w:sz w:val="18"/>
                <w:szCs w:val="18"/>
              </w:rPr>
            </w:pPr>
            <w:r>
              <w:rPr>
                <w:sz w:val="18"/>
                <w:szCs w:val="18"/>
              </w:rPr>
              <w:t>S.M.S,</w:t>
            </w:r>
          </w:p>
          <w:p w14:paraId="1C3237DF" w14:textId="77777777" w:rsidR="007A506C" w:rsidRDefault="007A506C" w:rsidP="007A506C">
            <w:pPr>
              <w:pStyle w:val="Normal1"/>
              <w:spacing w:line="240" w:lineRule="auto"/>
              <w:rPr>
                <w:sz w:val="18"/>
                <w:szCs w:val="18"/>
              </w:rPr>
            </w:pPr>
            <w:r>
              <w:rPr>
                <w:sz w:val="18"/>
                <w:szCs w:val="18"/>
              </w:rPr>
              <w:t>Prefeitura municipal.</w:t>
            </w:r>
          </w:p>
        </w:tc>
        <w:tc>
          <w:tcPr>
            <w:tcW w:w="1081" w:type="dxa"/>
          </w:tcPr>
          <w:p w14:paraId="4D962C38" w14:textId="77777777" w:rsidR="007A506C" w:rsidRDefault="00A9125A" w:rsidP="007A506C">
            <w:r>
              <w:rPr>
                <w:rFonts w:ascii="Arial" w:hAnsi="Arial" w:cs="Arial"/>
                <w:sz w:val="19"/>
                <w:szCs w:val="19"/>
              </w:rPr>
              <w:t xml:space="preserve">Alcançado </w:t>
            </w:r>
            <w:r w:rsidR="00255652">
              <w:rPr>
                <w:rFonts w:ascii="Arial" w:hAnsi="Arial" w:cs="Arial"/>
                <w:sz w:val="19"/>
                <w:szCs w:val="19"/>
              </w:rPr>
              <w:t>2024</w:t>
            </w:r>
          </w:p>
        </w:tc>
        <w:tc>
          <w:tcPr>
            <w:tcW w:w="2276" w:type="dxa"/>
          </w:tcPr>
          <w:p w14:paraId="152B41C1" w14:textId="77777777" w:rsidR="007A506C" w:rsidRDefault="007A506C" w:rsidP="007A506C">
            <w:pPr>
              <w:pStyle w:val="Normal1"/>
              <w:spacing w:line="240" w:lineRule="auto"/>
              <w:rPr>
                <w:sz w:val="18"/>
                <w:szCs w:val="18"/>
              </w:rPr>
            </w:pPr>
            <w:r>
              <w:rPr>
                <w:sz w:val="18"/>
                <w:szCs w:val="18"/>
              </w:rPr>
              <w:t>Publicação da Portaria que designa o fiscal e/ou coordenador sanitário da VISA em local específico</w:t>
            </w:r>
          </w:p>
        </w:tc>
        <w:tc>
          <w:tcPr>
            <w:tcW w:w="2171" w:type="dxa"/>
          </w:tcPr>
          <w:p w14:paraId="378641AF" w14:textId="77777777" w:rsidR="007A506C" w:rsidRDefault="007A506C" w:rsidP="007A506C">
            <w:pPr>
              <w:pStyle w:val="Normal1"/>
              <w:spacing w:line="240" w:lineRule="auto"/>
              <w:rPr>
                <w:sz w:val="18"/>
                <w:szCs w:val="18"/>
              </w:rPr>
            </w:pPr>
            <w:r>
              <w:rPr>
                <w:sz w:val="18"/>
                <w:szCs w:val="18"/>
              </w:rPr>
              <w:t>Elaborar e publicar a Portaria que designa o Fiscal  e/ou coordenador Sanitário assinada pelo Secretário de Saúde.</w:t>
            </w:r>
          </w:p>
        </w:tc>
      </w:tr>
      <w:tr w:rsidR="007A506C" w14:paraId="5473B1FA" w14:textId="77777777" w:rsidTr="007A506C">
        <w:trPr>
          <w:trHeight w:val="1187"/>
        </w:trPr>
        <w:tc>
          <w:tcPr>
            <w:tcW w:w="2093" w:type="dxa"/>
          </w:tcPr>
          <w:p w14:paraId="7B52BAFF" w14:textId="77777777" w:rsidR="007A506C" w:rsidRPr="00B21B38" w:rsidRDefault="007A506C" w:rsidP="007A506C">
            <w:pPr>
              <w:pStyle w:val="Normal1"/>
              <w:spacing w:line="240" w:lineRule="auto"/>
              <w:rPr>
                <w:sz w:val="18"/>
                <w:szCs w:val="18"/>
                <w:highlight w:val="yellow"/>
              </w:rPr>
            </w:pPr>
            <w:r w:rsidRPr="0004303D">
              <w:rPr>
                <w:sz w:val="18"/>
                <w:szCs w:val="18"/>
              </w:rPr>
              <w:t xml:space="preserve">Incluir a VISA na estrutura organizacional (organograma) da Secretaria Municipal de Saúde, PMS e RAG </w:t>
            </w:r>
          </w:p>
        </w:tc>
        <w:tc>
          <w:tcPr>
            <w:tcW w:w="1843" w:type="dxa"/>
          </w:tcPr>
          <w:p w14:paraId="2FDCB057" w14:textId="77777777" w:rsidR="007A506C" w:rsidRDefault="007A506C" w:rsidP="007A506C">
            <w:pPr>
              <w:pStyle w:val="Normal1"/>
              <w:spacing w:line="240" w:lineRule="auto"/>
              <w:jc w:val="both"/>
              <w:rPr>
                <w:sz w:val="18"/>
                <w:szCs w:val="18"/>
              </w:rPr>
            </w:pPr>
            <w:r>
              <w:rPr>
                <w:sz w:val="18"/>
                <w:szCs w:val="18"/>
              </w:rPr>
              <w:t>VISA incluída na estrutura organizacional da secretaria municipal de saúde</w:t>
            </w:r>
          </w:p>
          <w:p w14:paraId="4065BC11" w14:textId="77777777" w:rsidR="007A506C" w:rsidRDefault="007A506C" w:rsidP="007A506C">
            <w:pPr>
              <w:pStyle w:val="Normal1"/>
              <w:spacing w:line="240" w:lineRule="auto"/>
              <w:rPr>
                <w:sz w:val="18"/>
                <w:szCs w:val="18"/>
              </w:rPr>
            </w:pPr>
            <w:r>
              <w:rPr>
                <w:sz w:val="18"/>
                <w:szCs w:val="18"/>
              </w:rPr>
              <w:t xml:space="preserve"> </w:t>
            </w:r>
          </w:p>
        </w:tc>
        <w:tc>
          <w:tcPr>
            <w:tcW w:w="1701" w:type="dxa"/>
          </w:tcPr>
          <w:p w14:paraId="19ECB670" w14:textId="77777777" w:rsidR="007A506C" w:rsidRDefault="007A506C" w:rsidP="007A506C">
            <w:r>
              <w:rPr>
                <w:b/>
                <w:sz w:val="18"/>
                <w:szCs w:val="18"/>
              </w:rPr>
              <w:t>Sem custo</w:t>
            </w:r>
          </w:p>
        </w:tc>
        <w:tc>
          <w:tcPr>
            <w:tcW w:w="2268" w:type="dxa"/>
          </w:tcPr>
          <w:p w14:paraId="291FAD7F" w14:textId="77777777" w:rsidR="007A506C" w:rsidRDefault="007A506C" w:rsidP="007A506C">
            <w:r>
              <w:rPr>
                <w:b/>
                <w:sz w:val="18"/>
                <w:szCs w:val="18"/>
              </w:rPr>
              <w:t>Sem custo</w:t>
            </w:r>
          </w:p>
        </w:tc>
        <w:tc>
          <w:tcPr>
            <w:tcW w:w="1701" w:type="dxa"/>
          </w:tcPr>
          <w:p w14:paraId="3F4FAD90" w14:textId="77777777" w:rsidR="007A506C" w:rsidRDefault="007A506C" w:rsidP="007A506C">
            <w:pPr>
              <w:pStyle w:val="Normal1"/>
              <w:spacing w:line="240" w:lineRule="auto"/>
              <w:rPr>
                <w:sz w:val="18"/>
                <w:szCs w:val="18"/>
              </w:rPr>
            </w:pPr>
            <w:r>
              <w:rPr>
                <w:sz w:val="18"/>
                <w:szCs w:val="18"/>
              </w:rPr>
              <w:t>Coordenador de VISA, secretário municipal de saúde.</w:t>
            </w:r>
          </w:p>
        </w:tc>
        <w:tc>
          <w:tcPr>
            <w:tcW w:w="1081" w:type="dxa"/>
          </w:tcPr>
          <w:p w14:paraId="6EC251A4" w14:textId="77777777" w:rsidR="007A506C" w:rsidRDefault="00A9125A" w:rsidP="007A506C">
            <w:r>
              <w:rPr>
                <w:rFonts w:ascii="Arial" w:hAnsi="Arial" w:cs="Arial"/>
                <w:sz w:val="19"/>
                <w:szCs w:val="19"/>
              </w:rPr>
              <w:t xml:space="preserve"> Alcaçado </w:t>
            </w:r>
            <w:r w:rsidR="00255652">
              <w:rPr>
                <w:rFonts w:ascii="Arial" w:hAnsi="Arial" w:cs="Arial"/>
                <w:sz w:val="19"/>
                <w:szCs w:val="19"/>
              </w:rPr>
              <w:t>2024</w:t>
            </w:r>
          </w:p>
        </w:tc>
        <w:tc>
          <w:tcPr>
            <w:tcW w:w="2276" w:type="dxa"/>
          </w:tcPr>
          <w:p w14:paraId="2FC2E2BC" w14:textId="77777777" w:rsidR="007A506C" w:rsidRDefault="007A506C" w:rsidP="007A506C">
            <w:pPr>
              <w:pStyle w:val="Normal1"/>
              <w:spacing w:line="240" w:lineRule="auto"/>
              <w:rPr>
                <w:sz w:val="18"/>
                <w:szCs w:val="18"/>
              </w:rPr>
            </w:pPr>
            <w:r>
              <w:rPr>
                <w:sz w:val="18"/>
                <w:szCs w:val="18"/>
              </w:rPr>
              <w:t>Organograma oficial da Secretaria Municipal de Saúde</w:t>
            </w:r>
          </w:p>
        </w:tc>
        <w:tc>
          <w:tcPr>
            <w:tcW w:w="2171" w:type="dxa"/>
          </w:tcPr>
          <w:p w14:paraId="62811E56" w14:textId="77777777" w:rsidR="007A506C" w:rsidRDefault="007A506C" w:rsidP="007A506C">
            <w:pPr>
              <w:pStyle w:val="Normal1"/>
              <w:spacing w:line="240" w:lineRule="auto"/>
              <w:jc w:val="both"/>
              <w:rPr>
                <w:sz w:val="18"/>
                <w:szCs w:val="18"/>
              </w:rPr>
            </w:pPr>
            <w:r>
              <w:rPr>
                <w:sz w:val="18"/>
                <w:szCs w:val="18"/>
              </w:rPr>
              <w:t>Propor ao Secretário Municipal de Saúde inclusão da estrutura da VISA no organograma da Secretaria Municipal de Saúde.</w:t>
            </w:r>
          </w:p>
          <w:p w14:paraId="0E75B37E" w14:textId="77777777" w:rsidR="007A506C" w:rsidRDefault="007A506C" w:rsidP="007A506C">
            <w:pPr>
              <w:pStyle w:val="Normal1"/>
              <w:spacing w:line="240" w:lineRule="auto"/>
              <w:jc w:val="both"/>
              <w:rPr>
                <w:sz w:val="18"/>
                <w:szCs w:val="18"/>
              </w:rPr>
            </w:pPr>
            <w:r>
              <w:rPr>
                <w:sz w:val="18"/>
                <w:szCs w:val="18"/>
              </w:rPr>
              <w:t>Acompanhar o processo de inclusão da VISA no organograma da Secretaria Municipal de Saúde.</w:t>
            </w:r>
          </w:p>
        </w:tc>
      </w:tr>
      <w:tr w:rsidR="007A506C" w14:paraId="2DAB6586" w14:textId="77777777" w:rsidTr="007A506C">
        <w:trPr>
          <w:trHeight w:val="1561"/>
        </w:trPr>
        <w:tc>
          <w:tcPr>
            <w:tcW w:w="2093" w:type="dxa"/>
          </w:tcPr>
          <w:p w14:paraId="757FAF6A" w14:textId="77777777" w:rsidR="007A506C" w:rsidRPr="0004303D" w:rsidRDefault="007A506C" w:rsidP="007A506C">
            <w:pPr>
              <w:pStyle w:val="Normal1"/>
              <w:spacing w:line="240" w:lineRule="auto"/>
              <w:rPr>
                <w:sz w:val="18"/>
                <w:szCs w:val="18"/>
              </w:rPr>
            </w:pPr>
            <w:r w:rsidRPr="0004303D">
              <w:rPr>
                <w:b/>
                <w:sz w:val="18"/>
                <w:szCs w:val="18"/>
              </w:rPr>
              <w:t>Iniciar o processo para a elaboração/atualização do Código Sanitário Municipal</w:t>
            </w:r>
            <w:r w:rsidRPr="0004303D">
              <w:rPr>
                <w:sz w:val="18"/>
                <w:szCs w:val="18"/>
              </w:rPr>
              <w:t>.</w:t>
            </w:r>
          </w:p>
          <w:p w14:paraId="3E796F6B" w14:textId="77777777" w:rsidR="007A506C" w:rsidRPr="00B21B38" w:rsidRDefault="007A506C" w:rsidP="007A506C">
            <w:pPr>
              <w:pStyle w:val="Normal1"/>
              <w:spacing w:line="240" w:lineRule="auto"/>
              <w:rPr>
                <w:sz w:val="18"/>
                <w:szCs w:val="18"/>
                <w:highlight w:val="yellow"/>
              </w:rPr>
            </w:pPr>
            <w:r w:rsidRPr="0004303D">
              <w:rPr>
                <w:sz w:val="18"/>
                <w:szCs w:val="18"/>
              </w:rPr>
              <w:t>(esclarecer a importância e contribuição na saúde da população e construir uma visão educativa e preventiva e não meramente punitiva da Visa junto ao CMS e Câmara de Vereadores  para auxiliar na aprovação da  Lei  que institui o Código)</w:t>
            </w:r>
          </w:p>
        </w:tc>
        <w:tc>
          <w:tcPr>
            <w:tcW w:w="1843" w:type="dxa"/>
          </w:tcPr>
          <w:p w14:paraId="53B423BA" w14:textId="77777777" w:rsidR="007A506C" w:rsidRDefault="007A506C" w:rsidP="007A506C">
            <w:pPr>
              <w:pStyle w:val="Normal1"/>
              <w:spacing w:line="240" w:lineRule="auto"/>
              <w:rPr>
                <w:sz w:val="18"/>
                <w:szCs w:val="18"/>
              </w:rPr>
            </w:pPr>
            <w:r>
              <w:rPr>
                <w:sz w:val="18"/>
                <w:szCs w:val="18"/>
              </w:rPr>
              <w:t>Minuta do Código Sanitário protocolado na Câmara Municipal.</w:t>
            </w:r>
          </w:p>
        </w:tc>
        <w:tc>
          <w:tcPr>
            <w:tcW w:w="1701" w:type="dxa"/>
          </w:tcPr>
          <w:p w14:paraId="40CB77D4" w14:textId="77777777" w:rsidR="007A506C" w:rsidRDefault="007A506C" w:rsidP="007A506C">
            <w:r>
              <w:rPr>
                <w:b/>
                <w:sz w:val="18"/>
                <w:szCs w:val="18"/>
              </w:rPr>
              <w:t>Sem custo</w:t>
            </w:r>
          </w:p>
        </w:tc>
        <w:tc>
          <w:tcPr>
            <w:tcW w:w="2268" w:type="dxa"/>
          </w:tcPr>
          <w:p w14:paraId="58C0D103" w14:textId="77777777" w:rsidR="007A506C" w:rsidRDefault="007A506C" w:rsidP="007A506C">
            <w:r>
              <w:rPr>
                <w:b/>
                <w:sz w:val="18"/>
                <w:szCs w:val="18"/>
              </w:rPr>
              <w:t>Sem custo</w:t>
            </w:r>
          </w:p>
        </w:tc>
        <w:tc>
          <w:tcPr>
            <w:tcW w:w="1701" w:type="dxa"/>
          </w:tcPr>
          <w:p w14:paraId="781F477D" w14:textId="77777777" w:rsidR="007A506C" w:rsidRDefault="007A506C" w:rsidP="007A506C">
            <w:pPr>
              <w:pStyle w:val="Normal1"/>
              <w:spacing w:line="240" w:lineRule="auto"/>
              <w:rPr>
                <w:sz w:val="18"/>
                <w:szCs w:val="18"/>
              </w:rPr>
            </w:pPr>
            <w:r>
              <w:rPr>
                <w:sz w:val="18"/>
                <w:szCs w:val="18"/>
              </w:rPr>
              <w:t xml:space="preserve"> VISA</w:t>
            </w:r>
          </w:p>
          <w:p w14:paraId="630679B9" w14:textId="77777777" w:rsidR="007A506C" w:rsidRDefault="007A506C" w:rsidP="007A506C">
            <w:pPr>
              <w:pStyle w:val="Normal1"/>
              <w:spacing w:line="240" w:lineRule="auto"/>
              <w:rPr>
                <w:sz w:val="18"/>
                <w:szCs w:val="18"/>
              </w:rPr>
            </w:pPr>
            <w:r>
              <w:rPr>
                <w:sz w:val="18"/>
                <w:szCs w:val="18"/>
              </w:rPr>
              <w:t>S.M.S.</w:t>
            </w:r>
          </w:p>
          <w:p w14:paraId="0A789D08" w14:textId="77777777" w:rsidR="007A506C" w:rsidRDefault="007A506C" w:rsidP="007A506C">
            <w:pPr>
              <w:pStyle w:val="Normal1"/>
              <w:spacing w:line="240" w:lineRule="auto"/>
              <w:rPr>
                <w:sz w:val="18"/>
                <w:szCs w:val="18"/>
              </w:rPr>
            </w:pPr>
            <w:r>
              <w:rPr>
                <w:sz w:val="18"/>
                <w:szCs w:val="18"/>
              </w:rPr>
              <w:t>Jurídico,</w:t>
            </w:r>
          </w:p>
          <w:p w14:paraId="502CE1D2" w14:textId="77777777" w:rsidR="007A506C" w:rsidRDefault="007A506C" w:rsidP="007A506C">
            <w:pPr>
              <w:pStyle w:val="Normal1"/>
              <w:spacing w:line="240" w:lineRule="auto"/>
              <w:rPr>
                <w:sz w:val="18"/>
                <w:szCs w:val="18"/>
              </w:rPr>
            </w:pPr>
            <w:r>
              <w:rPr>
                <w:sz w:val="18"/>
                <w:szCs w:val="18"/>
              </w:rPr>
              <w:t>Prefeitura municipal,</w:t>
            </w:r>
          </w:p>
          <w:p w14:paraId="64E00BAE" w14:textId="77777777" w:rsidR="007A506C" w:rsidRDefault="007A506C" w:rsidP="007A506C">
            <w:pPr>
              <w:pStyle w:val="Normal1"/>
              <w:spacing w:line="240" w:lineRule="auto"/>
              <w:rPr>
                <w:sz w:val="18"/>
                <w:szCs w:val="18"/>
              </w:rPr>
            </w:pPr>
            <w:r>
              <w:rPr>
                <w:sz w:val="18"/>
                <w:szCs w:val="18"/>
              </w:rPr>
              <w:t>Câmara municipal</w:t>
            </w:r>
          </w:p>
        </w:tc>
        <w:tc>
          <w:tcPr>
            <w:tcW w:w="1081" w:type="dxa"/>
          </w:tcPr>
          <w:p w14:paraId="022CFC9D" w14:textId="77777777" w:rsidR="007A506C" w:rsidRDefault="00A9125A" w:rsidP="007A506C">
            <w:r>
              <w:rPr>
                <w:rFonts w:ascii="Arial" w:hAnsi="Arial" w:cs="Arial"/>
                <w:sz w:val="19"/>
                <w:szCs w:val="19"/>
              </w:rPr>
              <w:t xml:space="preserve">Alcaçado </w:t>
            </w:r>
            <w:r w:rsidR="00255652">
              <w:rPr>
                <w:rFonts w:ascii="Arial" w:hAnsi="Arial" w:cs="Arial"/>
                <w:sz w:val="19"/>
                <w:szCs w:val="19"/>
              </w:rPr>
              <w:t>2024</w:t>
            </w:r>
          </w:p>
        </w:tc>
        <w:tc>
          <w:tcPr>
            <w:tcW w:w="2276" w:type="dxa"/>
          </w:tcPr>
          <w:p w14:paraId="12E3C3D1" w14:textId="77777777" w:rsidR="007A506C" w:rsidRDefault="007A506C" w:rsidP="007A506C">
            <w:pPr>
              <w:pStyle w:val="Normal1"/>
              <w:spacing w:line="240" w:lineRule="auto"/>
              <w:rPr>
                <w:sz w:val="18"/>
                <w:szCs w:val="18"/>
              </w:rPr>
            </w:pPr>
            <w:r>
              <w:rPr>
                <w:sz w:val="18"/>
                <w:szCs w:val="18"/>
              </w:rPr>
              <w:t>Protocolo de entrega da minuta na Câmara e relatório de acompanhamento</w:t>
            </w:r>
          </w:p>
        </w:tc>
        <w:tc>
          <w:tcPr>
            <w:tcW w:w="2171" w:type="dxa"/>
          </w:tcPr>
          <w:p w14:paraId="46DBE5EB" w14:textId="77777777" w:rsidR="007A506C" w:rsidRDefault="007A506C" w:rsidP="007A506C">
            <w:pPr>
              <w:pStyle w:val="Normal1"/>
              <w:spacing w:line="240" w:lineRule="auto"/>
              <w:jc w:val="both"/>
              <w:rPr>
                <w:sz w:val="18"/>
                <w:szCs w:val="18"/>
              </w:rPr>
            </w:pPr>
            <w:r>
              <w:rPr>
                <w:sz w:val="18"/>
                <w:szCs w:val="18"/>
              </w:rPr>
              <w:t>Elaboração do código sanitário;</w:t>
            </w:r>
          </w:p>
          <w:p w14:paraId="7D1053AA" w14:textId="77777777" w:rsidR="007A506C" w:rsidRDefault="007A506C" w:rsidP="007A506C">
            <w:pPr>
              <w:pStyle w:val="Normal1"/>
              <w:spacing w:line="240" w:lineRule="auto"/>
              <w:jc w:val="both"/>
              <w:rPr>
                <w:sz w:val="18"/>
                <w:szCs w:val="18"/>
              </w:rPr>
            </w:pPr>
            <w:r>
              <w:rPr>
                <w:sz w:val="18"/>
                <w:szCs w:val="18"/>
              </w:rPr>
              <w:t>Encaminhar minuta para apreciação jurídica;</w:t>
            </w:r>
          </w:p>
          <w:p w14:paraId="7666A527" w14:textId="77777777" w:rsidR="007A506C" w:rsidRDefault="007A506C" w:rsidP="007A506C">
            <w:pPr>
              <w:pStyle w:val="Normal1"/>
              <w:spacing w:line="240" w:lineRule="auto"/>
              <w:jc w:val="both"/>
              <w:rPr>
                <w:sz w:val="18"/>
                <w:szCs w:val="18"/>
              </w:rPr>
            </w:pPr>
            <w:r>
              <w:rPr>
                <w:sz w:val="18"/>
                <w:szCs w:val="18"/>
              </w:rPr>
              <w:t>Submeter aprovação da minuta no Conselho Municipal de Saúde</w:t>
            </w:r>
          </w:p>
          <w:p w14:paraId="5ADAC7DF" w14:textId="77777777" w:rsidR="007A506C" w:rsidRDefault="007A506C" w:rsidP="007A506C">
            <w:pPr>
              <w:pStyle w:val="Normal1"/>
              <w:spacing w:line="240" w:lineRule="auto"/>
              <w:jc w:val="both"/>
              <w:rPr>
                <w:sz w:val="18"/>
                <w:szCs w:val="18"/>
              </w:rPr>
            </w:pPr>
            <w:r>
              <w:rPr>
                <w:sz w:val="18"/>
                <w:szCs w:val="18"/>
              </w:rPr>
              <w:t>Encaminhar à Câmara Municipal o Projeto de Lei do novo Código Sanitário Municipal..</w:t>
            </w:r>
          </w:p>
          <w:p w14:paraId="163295D9" w14:textId="77777777" w:rsidR="007A506C" w:rsidRDefault="007A506C" w:rsidP="007A506C">
            <w:pPr>
              <w:pStyle w:val="Normal1"/>
              <w:spacing w:line="240" w:lineRule="auto"/>
              <w:jc w:val="both"/>
              <w:rPr>
                <w:sz w:val="18"/>
                <w:szCs w:val="18"/>
              </w:rPr>
            </w:pPr>
            <w:r>
              <w:rPr>
                <w:sz w:val="18"/>
                <w:szCs w:val="18"/>
              </w:rPr>
              <w:t>Acompanhar o processo de aprovação da lei.</w:t>
            </w:r>
          </w:p>
        </w:tc>
      </w:tr>
      <w:tr w:rsidR="007A506C" w14:paraId="21EE6BC3" w14:textId="77777777" w:rsidTr="007A506C">
        <w:trPr>
          <w:trHeight w:val="1116"/>
        </w:trPr>
        <w:tc>
          <w:tcPr>
            <w:tcW w:w="2093" w:type="dxa"/>
          </w:tcPr>
          <w:p w14:paraId="2362884B" w14:textId="77777777" w:rsidR="007A506C" w:rsidRPr="0004303D" w:rsidRDefault="007A506C" w:rsidP="007A506C">
            <w:pPr>
              <w:pStyle w:val="Normal1"/>
              <w:spacing w:line="240" w:lineRule="auto"/>
              <w:rPr>
                <w:b/>
                <w:sz w:val="18"/>
                <w:szCs w:val="18"/>
              </w:rPr>
            </w:pPr>
            <w:r w:rsidRPr="0004303D">
              <w:rPr>
                <w:b/>
                <w:sz w:val="18"/>
                <w:szCs w:val="18"/>
              </w:rPr>
              <w:t>Publicar a Portaria que institui as instâncias julgadoras</w:t>
            </w:r>
          </w:p>
        </w:tc>
        <w:tc>
          <w:tcPr>
            <w:tcW w:w="1843" w:type="dxa"/>
          </w:tcPr>
          <w:p w14:paraId="16136B15" w14:textId="77777777" w:rsidR="007A506C" w:rsidRDefault="007A506C" w:rsidP="007A506C">
            <w:pPr>
              <w:pStyle w:val="Normal1"/>
              <w:spacing w:line="240" w:lineRule="auto"/>
              <w:rPr>
                <w:sz w:val="18"/>
                <w:szCs w:val="18"/>
              </w:rPr>
            </w:pPr>
            <w:r>
              <w:rPr>
                <w:sz w:val="18"/>
                <w:szCs w:val="18"/>
              </w:rPr>
              <w:t>Instâncias julgadoras legalmente instituídas</w:t>
            </w:r>
          </w:p>
        </w:tc>
        <w:tc>
          <w:tcPr>
            <w:tcW w:w="1701" w:type="dxa"/>
          </w:tcPr>
          <w:p w14:paraId="01FFC333" w14:textId="77777777" w:rsidR="007A506C" w:rsidRDefault="007A506C" w:rsidP="007A506C">
            <w:r>
              <w:rPr>
                <w:b/>
                <w:sz w:val="18"/>
                <w:szCs w:val="18"/>
              </w:rPr>
              <w:t>Sem custo</w:t>
            </w:r>
          </w:p>
        </w:tc>
        <w:tc>
          <w:tcPr>
            <w:tcW w:w="2268" w:type="dxa"/>
          </w:tcPr>
          <w:p w14:paraId="4BF02257" w14:textId="77777777" w:rsidR="007A506C" w:rsidRDefault="007A506C" w:rsidP="007A506C">
            <w:r>
              <w:rPr>
                <w:b/>
                <w:sz w:val="18"/>
                <w:szCs w:val="18"/>
              </w:rPr>
              <w:t>Sem custo</w:t>
            </w:r>
          </w:p>
        </w:tc>
        <w:tc>
          <w:tcPr>
            <w:tcW w:w="1701" w:type="dxa"/>
          </w:tcPr>
          <w:p w14:paraId="566240E4" w14:textId="77777777" w:rsidR="007A506C" w:rsidRDefault="007A506C" w:rsidP="007A506C">
            <w:pPr>
              <w:pStyle w:val="Normal1"/>
              <w:spacing w:line="240" w:lineRule="auto"/>
              <w:rPr>
                <w:sz w:val="18"/>
                <w:szCs w:val="18"/>
              </w:rPr>
            </w:pPr>
            <w:r>
              <w:rPr>
                <w:sz w:val="18"/>
                <w:szCs w:val="18"/>
              </w:rPr>
              <w:t>VISA</w:t>
            </w:r>
          </w:p>
          <w:p w14:paraId="12606125" w14:textId="77777777" w:rsidR="007A506C" w:rsidRDefault="007A506C" w:rsidP="007A506C">
            <w:pPr>
              <w:pStyle w:val="Normal1"/>
              <w:spacing w:line="240" w:lineRule="auto"/>
              <w:rPr>
                <w:sz w:val="18"/>
                <w:szCs w:val="18"/>
              </w:rPr>
            </w:pPr>
            <w:r>
              <w:rPr>
                <w:sz w:val="18"/>
                <w:szCs w:val="18"/>
              </w:rPr>
              <w:t>S.M.S.</w:t>
            </w:r>
          </w:p>
          <w:p w14:paraId="167B74A7" w14:textId="77777777" w:rsidR="007A506C" w:rsidRDefault="007A506C" w:rsidP="007A506C">
            <w:pPr>
              <w:pStyle w:val="Normal1"/>
              <w:spacing w:line="240" w:lineRule="auto"/>
              <w:rPr>
                <w:sz w:val="18"/>
                <w:szCs w:val="18"/>
              </w:rPr>
            </w:pPr>
            <w:r>
              <w:rPr>
                <w:sz w:val="18"/>
                <w:szCs w:val="18"/>
              </w:rPr>
              <w:t>Prefeitura municipal</w:t>
            </w:r>
          </w:p>
        </w:tc>
        <w:tc>
          <w:tcPr>
            <w:tcW w:w="1081" w:type="dxa"/>
          </w:tcPr>
          <w:p w14:paraId="1936E497" w14:textId="77777777" w:rsidR="007A506C" w:rsidRDefault="00A9125A" w:rsidP="007A506C">
            <w:r>
              <w:rPr>
                <w:rFonts w:ascii="Arial" w:hAnsi="Arial" w:cs="Arial"/>
                <w:sz w:val="19"/>
                <w:szCs w:val="19"/>
              </w:rPr>
              <w:t>Não alcaçado</w:t>
            </w:r>
            <w:r w:rsidR="00255652">
              <w:rPr>
                <w:rFonts w:ascii="Arial" w:hAnsi="Arial" w:cs="Arial"/>
                <w:sz w:val="19"/>
                <w:szCs w:val="19"/>
              </w:rPr>
              <w:t>2024</w:t>
            </w:r>
          </w:p>
        </w:tc>
        <w:tc>
          <w:tcPr>
            <w:tcW w:w="2276" w:type="dxa"/>
          </w:tcPr>
          <w:p w14:paraId="69EC37FD" w14:textId="77777777" w:rsidR="007A506C" w:rsidRDefault="007A506C" w:rsidP="007A506C">
            <w:pPr>
              <w:pStyle w:val="Normal1"/>
              <w:spacing w:line="240" w:lineRule="auto"/>
              <w:rPr>
                <w:sz w:val="18"/>
                <w:szCs w:val="18"/>
              </w:rPr>
            </w:pPr>
            <w:r>
              <w:rPr>
                <w:sz w:val="18"/>
                <w:szCs w:val="18"/>
              </w:rPr>
              <w:t>Publicação da Portaria em local específico</w:t>
            </w:r>
          </w:p>
        </w:tc>
        <w:tc>
          <w:tcPr>
            <w:tcW w:w="2171" w:type="dxa"/>
          </w:tcPr>
          <w:p w14:paraId="262CDB86" w14:textId="77777777" w:rsidR="007A506C" w:rsidRDefault="007A506C" w:rsidP="007A506C">
            <w:pPr>
              <w:pStyle w:val="Normal1"/>
              <w:spacing w:line="240" w:lineRule="auto"/>
              <w:rPr>
                <w:sz w:val="18"/>
                <w:szCs w:val="18"/>
              </w:rPr>
            </w:pPr>
            <w:r>
              <w:rPr>
                <w:sz w:val="18"/>
                <w:szCs w:val="18"/>
              </w:rPr>
              <w:t>Elaborar e publicar a Portaria que pode ser assinada pelo Secretário de Saúde.</w:t>
            </w:r>
          </w:p>
        </w:tc>
      </w:tr>
      <w:tr w:rsidR="007A506C" w14:paraId="12E03D73" w14:textId="77777777" w:rsidTr="007A506C">
        <w:trPr>
          <w:trHeight w:val="418"/>
        </w:trPr>
        <w:tc>
          <w:tcPr>
            <w:tcW w:w="2093" w:type="dxa"/>
          </w:tcPr>
          <w:p w14:paraId="52A8E7A3" w14:textId="77777777" w:rsidR="007A506C" w:rsidRPr="0004303D" w:rsidRDefault="007A506C" w:rsidP="007A506C">
            <w:pPr>
              <w:pStyle w:val="Normal1"/>
              <w:spacing w:line="240" w:lineRule="auto"/>
              <w:rPr>
                <w:b/>
                <w:sz w:val="18"/>
                <w:szCs w:val="18"/>
              </w:rPr>
            </w:pPr>
            <w:r w:rsidRPr="0004303D">
              <w:rPr>
                <w:b/>
                <w:sz w:val="18"/>
                <w:szCs w:val="18"/>
              </w:rPr>
              <w:t>Publicar a Portaria que define o grau do risco dos estabelecimentos comerciais</w:t>
            </w:r>
          </w:p>
        </w:tc>
        <w:tc>
          <w:tcPr>
            <w:tcW w:w="1843" w:type="dxa"/>
          </w:tcPr>
          <w:p w14:paraId="34CB4337" w14:textId="77777777" w:rsidR="007A506C" w:rsidRDefault="007A506C" w:rsidP="007A506C">
            <w:pPr>
              <w:pStyle w:val="Normal1"/>
              <w:spacing w:line="240" w:lineRule="auto"/>
              <w:rPr>
                <w:sz w:val="18"/>
                <w:szCs w:val="18"/>
              </w:rPr>
            </w:pPr>
            <w:r>
              <w:rPr>
                <w:sz w:val="18"/>
                <w:szCs w:val="18"/>
              </w:rPr>
              <w:t>Classificação de risco definido</w:t>
            </w:r>
          </w:p>
        </w:tc>
        <w:tc>
          <w:tcPr>
            <w:tcW w:w="1701" w:type="dxa"/>
          </w:tcPr>
          <w:p w14:paraId="74DE5724" w14:textId="77777777" w:rsidR="007A506C" w:rsidRDefault="007A506C" w:rsidP="007A506C">
            <w:r>
              <w:rPr>
                <w:b/>
                <w:sz w:val="18"/>
                <w:szCs w:val="18"/>
              </w:rPr>
              <w:t>Sem custo</w:t>
            </w:r>
          </w:p>
        </w:tc>
        <w:tc>
          <w:tcPr>
            <w:tcW w:w="2268" w:type="dxa"/>
          </w:tcPr>
          <w:p w14:paraId="10C1E8D5" w14:textId="77777777" w:rsidR="007A506C" w:rsidRDefault="007A506C" w:rsidP="007A506C">
            <w:r>
              <w:rPr>
                <w:b/>
                <w:sz w:val="18"/>
                <w:szCs w:val="18"/>
              </w:rPr>
              <w:t>Sem custo</w:t>
            </w:r>
          </w:p>
        </w:tc>
        <w:tc>
          <w:tcPr>
            <w:tcW w:w="1701" w:type="dxa"/>
          </w:tcPr>
          <w:p w14:paraId="7A0DE474" w14:textId="77777777" w:rsidR="007A506C" w:rsidRDefault="007A506C" w:rsidP="007A506C">
            <w:pPr>
              <w:pStyle w:val="Normal1"/>
              <w:spacing w:line="240" w:lineRule="auto"/>
              <w:rPr>
                <w:sz w:val="18"/>
                <w:szCs w:val="18"/>
              </w:rPr>
            </w:pPr>
            <w:r>
              <w:rPr>
                <w:sz w:val="18"/>
                <w:szCs w:val="18"/>
              </w:rPr>
              <w:t>VISA</w:t>
            </w:r>
          </w:p>
          <w:p w14:paraId="0202355F" w14:textId="77777777" w:rsidR="007A506C" w:rsidRDefault="007A506C" w:rsidP="007A506C">
            <w:pPr>
              <w:pStyle w:val="Normal1"/>
              <w:spacing w:line="240" w:lineRule="auto"/>
              <w:rPr>
                <w:sz w:val="18"/>
                <w:szCs w:val="18"/>
              </w:rPr>
            </w:pPr>
            <w:r>
              <w:rPr>
                <w:sz w:val="18"/>
                <w:szCs w:val="18"/>
              </w:rPr>
              <w:t>S.M.S.</w:t>
            </w:r>
          </w:p>
        </w:tc>
        <w:tc>
          <w:tcPr>
            <w:tcW w:w="1081" w:type="dxa"/>
          </w:tcPr>
          <w:p w14:paraId="29C64179" w14:textId="77777777" w:rsidR="007A506C" w:rsidRDefault="00A9125A" w:rsidP="007A506C">
            <w:r>
              <w:rPr>
                <w:rFonts w:ascii="Arial" w:hAnsi="Arial" w:cs="Arial"/>
                <w:sz w:val="19"/>
                <w:szCs w:val="19"/>
              </w:rPr>
              <w:t xml:space="preserve">Não alcançado </w:t>
            </w:r>
            <w:r w:rsidR="00255652">
              <w:rPr>
                <w:rFonts w:ascii="Arial" w:hAnsi="Arial" w:cs="Arial"/>
                <w:sz w:val="19"/>
                <w:szCs w:val="19"/>
              </w:rPr>
              <w:t>2024</w:t>
            </w:r>
          </w:p>
        </w:tc>
        <w:tc>
          <w:tcPr>
            <w:tcW w:w="2276" w:type="dxa"/>
          </w:tcPr>
          <w:p w14:paraId="35CA8F22" w14:textId="77777777" w:rsidR="007A506C" w:rsidRDefault="007A506C" w:rsidP="007A506C">
            <w:pPr>
              <w:pStyle w:val="Normal1"/>
              <w:spacing w:line="240" w:lineRule="auto"/>
              <w:rPr>
                <w:sz w:val="18"/>
                <w:szCs w:val="18"/>
              </w:rPr>
            </w:pPr>
            <w:r>
              <w:rPr>
                <w:sz w:val="18"/>
                <w:szCs w:val="18"/>
              </w:rPr>
              <w:t xml:space="preserve">Publicação da Portaria </w:t>
            </w:r>
          </w:p>
        </w:tc>
        <w:tc>
          <w:tcPr>
            <w:tcW w:w="2171" w:type="dxa"/>
          </w:tcPr>
          <w:p w14:paraId="36E1E378" w14:textId="77777777" w:rsidR="007A506C" w:rsidRDefault="007A506C" w:rsidP="007A506C">
            <w:pPr>
              <w:pStyle w:val="Normal1"/>
              <w:spacing w:line="240" w:lineRule="auto"/>
              <w:rPr>
                <w:sz w:val="18"/>
                <w:szCs w:val="18"/>
              </w:rPr>
            </w:pPr>
            <w:r>
              <w:rPr>
                <w:sz w:val="18"/>
                <w:szCs w:val="18"/>
              </w:rPr>
              <w:t>Elaborar e publicar a Portaria que pode ser assinada pelo Secretário de Saúde.</w:t>
            </w:r>
          </w:p>
        </w:tc>
      </w:tr>
      <w:tr w:rsidR="007A506C" w14:paraId="3B029EBF" w14:textId="77777777" w:rsidTr="007A506C">
        <w:trPr>
          <w:trHeight w:val="2752"/>
        </w:trPr>
        <w:tc>
          <w:tcPr>
            <w:tcW w:w="2093" w:type="dxa"/>
          </w:tcPr>
          <w:p w14:paraId="3FA229DD" w14:textId="77777777" w:rsidR="007A506C" w:rsidRPr="0004303D" w:rsidRDefault="007A506C" w:rsidP="007A506C">
            <w:pPr>
              <w:pStyle w:val="Normal1"/>
              <w:spacing w:line="240" w:lineRule="auto"/>
              <w:rPr>
                <w:b/>
                <w:sz w:val="18"/>
                <w:szCs w:val="18"/>
              </w:rPr>
            </w:pPr>
            <w:r w:rsidRPr="0004303D">
              <w:rPr>
                <w:b/>
                <w:sz w:val="18"/>
                <w:szCs w:val="18"/>
              </w:rPr>
              <w:t>Dotar a VISA equipamentos/materiais permanentes</w:t>
            </w:r>
          </w:p>
          <w:p w14:paraId="4B2CC8E5" w14:textId="77777777" w:rsidR="007A506C" w:rsidRPr="0004303D" w:rsidRDefault="007A506C" w:rsidP="007A506C">
            <w:pPr>
              <w:pStyle w:val="Normal1"/>
              <w:spacing w:line="240" w:lineRule="auto"/>
              <w:rPr>
                <w:b/>
                <w:sz w:val="18"/>
                <w:szCs w:val="18"/>
              </w:rPr>
            </w:pPr>
          </w:p>
          <w:p w14:paraId="1023C938" w14:textId="77777777" w:rsidR="007A506C" w:rsidRPr="0004303D" w:rsidRDefault="007A506C" w:rsidP="007A506C">
            <w:pPr>
              <w:pStyle w:val="Normal1"/>
              <w:spacing w:line="240" w:lineRule="auto"/>
              <w:rPr>
                <w:b/>
                <w:sz w:val="18"/>
                <w:szCs w:val="18"/>
              </w:rPr>
            </w:pPr>
          </w:p>
          <w:p w14:paraId="47EB1C85" w14:textId="77777777" w:rsidR="007A506C" w:rsidRPr="0004303D" w:rsidRDefault="007A506C" w:rsidP="007A506C">
            <w:pPr>
              <w:pStyle w:val="Normal1"/>
              <w:spacing w:line="240" w:lineRule="auto"/>
              <w:rPr>
                <w:b/>
                <w:sz w:val="18"/>
                <w:szCs w:val="18"/>
              </w:rPr>
            </w:pPr>
          </w:p>
          <w:p w14:paraId="21B1F67B" w14:textId="77777777" w:rsidR="007A506C" w:rsidRPr="0004303D" w:rsidRDefault="007A506C" w:rsidP="007A506C">
            <w:pPr>
              <w:pStyle w:val="Normal1"/>
              <w:spacing w:line="240" w:lineRule="auto"/>
              <w:rPr>
                <w:b/>
                <w:sz w:val="18"/>
                <w:szCs w:val="18"/>
              </w:rPr>
            </w:pPr>
          </w:p>
        </w:tc>
        <w:tc>
          <w:tcPr>
            <w:tcW w:w="1843" w:type="dxa"/>
          </w:tcPr>
          <w:p w14:paraId="43499032" w14:textId="77777777" w:rsidR="007A506C" w:rsidRDefault="007A506C" w:rsidP="007A506C">
            <w:pPr>
              <w:pStyle w:val="Normal1"/>
              <w:spacing w:line="240" w:lineRule="auto"/>
              <w:rPr>
                <w:sz w:val="18"/>
                <w:szCs w:val="18"/>
              </w:rPr>
            </w:pPr>
            <w:r>
              <w:rPr>
                <w:sz w:val="18"/>
                <w:szCs w:val="18"/>
              </w:rPr>
              <w:t>VISA dotada de equipamentos e materiais específicos.</w:t>
            </w:r>
          </w:p>
        </w:tc>
        <w:tc>
          <w:tcPr>
            <w:tcW w:w="1701" w:type="dxa"/>
            <w:vAlign w:val="center"/>
          </w:tcPr>
          <w:p w14:paraId="782D9AE3" w14:textId="77777777" w:rsidR="007A506C" w:rsidRDefault="007A506C" w:rsidP="007A506C">
            <w:pPr>
              <w:jc w:val="center"/>
              <w:rPr>
                <w:rFonts w:ascii="Arial" w:hAnsi="Arial" w:cs="Arial"/>
                <w:sz w:val="19"/>
                <w:szCs w:val="19"/>
              </w:rPr>
            </w:pPr>
          </w:p>
        </w:tc>
        <w:tc>
          <w:tcPr>
            <w:tcW w:w="2268" w:type="dxa"/>
            <w:vAlign w:val="center"/>
          </w:tcPr>
          <w:p w14:paraId="089BF6AC" w14:textId="77777777" w:rsidR="007A506C" w:rsidRDefault="007A506C" w:rsidP="007A506C">
            <w:pPr>
              <w:jc w:val="center"/>
              <w:rPr>
                <w:rFonts w:ascii="Arial" w:hAnsi="Arial" w:cs="Arial"/>
                <w:sz w:val="19"/>
                <w:szCs w:val="19"/>
              </w:rPr>
            </w:pPr>
          </w:p>
        </w:tc>
        <w:tc>
          <w:tcPr>
            <w:tcW w:w="1701" w:type="dxa"/>
          </w:tcPr>
          <w:p w14:paraId="6252CFDE" w14:textId="77777777" w:rsidR="007A506C" w:rsidRDefault="007A506C" w:rsidP="007A506C">
            <w:pPr>
              <w:pStyle w:val="Normal1"/>
              <w:spacing w:line="240" w:lineRule="auto"/>
              <w:rPr>
                <w:sz w:val="18"/>
                <w:szCs w:val="18"/>
              </w:rPr>
            </w:pPr>
            <w:r>
              <w:rPr>
                <w:sz w:val="18"/>
                <w:szCs w:val="18"/>
              </w:rPr>
              <w:t xml:space="preserve"> Prefeitura municipal e Secretária municipal   de  Saúde e  Vigilância sanitária municipal.</w:t>
            </w:r>
          </w:p>
          <w:p w14:paraId="1DFD5802" w14:textId="77777777" w:rsidR="007A506C" w:rsidRDefault="007A506C" w:rsidP="007A506C">
            <w:pPr>
              <w:pStyle w:val="Normal1"/>
              <w:spacing w:line="240" w:lineRule="auto"/>
              <w:rPr>
                <w:sz w:val="18"/>
                <w:szCs w:val="18"/>
              </w:rPr>
            </w:pPr>
            <w:r>
              <w:rPr>
                <w:sz w:val="18"/>
                <w:szCs w:val="18"/>
              </w:rPr>
              <w:t>Fundo municipal de saúde.</w:t>
            </w:r>
            <w:r>
              <w:t xml:space="preserve"> SEMUS.</w:t>
            </w:r>
          </w:p>
        </w:tc>
        <w:tc>
          <w:tcPr>
            <w:tcW w:w="1081" w:type="dxa"/>
          </w:tcPr>
          <w:p w14:paraId="1B260ED5" w14:textId="77777777" w:rsidR="007A506C" w:rsidRDefault="00A9125A" w:rsidP="007A506C">
            <w:pPr>
              <w:rPr>
                <w:rFonts w:ascii="Arial" w:hAnsi="Arial" w:cs="Arial"/>
                <w:sz w:val="19"/>
                <w:szCs w:val="19"/>
              </w:rPr>
            </w:pPr>
            <w:r>
              <w:rPr>
                <w:rFonts w:ascii="Arial" w:hAnsi="Arial" w:cs="Arial"/>
                <w:sz w:val="19"/>
                <w:szCs w:val="19"/>
              </w:rPr>
              <w:t>Parcialmente alcaçado</w:t>
            </w:r>
            <w:r w:rsidR="00255652">
              <w:rPr>
                <w:rFonts w:ascii="Arial" w:hAnsi="Arial" w:cs="Arial"/>
                <w:sz w:val="19"/>
                <w:szCs w:val="19"/>
              </w:rPr>
              <w:t>2024</w:t>
            </w:r>
          </w:p>
        </w:tc>
        <w:tc>
          <w:tcPr>
            <w:tcW w:w="2276" w:type="dxa"/>
          </w:tcPr>
          <w:p w14:paraId="1E13CD82" w14:textId="77777777" w:rsidR="007A506C" w:rsidRDefault="007A506C" w:rsidP="007A506C">
            <w:pPr>
              <w:pStyle w:val="Normal1"/>
              <w:spacing w:line="240" w:lineRule="auto"/>
              <w:rPr>
                <w:sz w:val="18"/>
                <w:szCs w:val="18"/>
              </w:rPr>
            </w:pPr>
            <w:r>
              <w:rPr>
                <w:sz w:val="18"/>
                <w:szCs w:val="18"/>
              </w:rPr>
              <w:t>Notas fiscais de aquisição de materiais, impressos e equipamentos e relatórios de recebimento pela VISA.</w:t>
            </w:r>
          </w:p>
        </w:tc>
        <w:tc>
          <w:tcPr>
            <w:tcW w:w="2171" w:type="dxa"/>
          </w:tcPr>
          <w:p w14:paraId="78BFBCAE" w14:textId="77777777" w:rsidR="007A506C" w:rsidRDefault="007A506C" w:rsidP="007A506C">
            <w:pPr>
              <w:pStyle w:val="Normal1"/>
              <w:spacing w:line="240" w:lineRule="auto"/>
              <w:rPr>
                <w:sz w:val="18"/>
                <w:szCs w:val="18"/>
              </w:rPr>
            </w:pPr>
            <w:r>
              <w:rPr>
                <w:sz w:val="18"/>
                <w:szCs w:val="18"/>
              </w:rPr>
              <w:t>1. Solicitar à Prefeitura  aquisição de;</w:t>
            </w:r>
          </w:p>
          <w:p w14:paraId="6EB651D9" w14:textId="77777777" w:rsidR="007A506C" w:rsidRDefault="007A506C" w:rsidP="007A506C">
            <w:pPr>
              <w:pStyle w:val="Normal1"/>
              <w:spacing w:line="240" w:lineRule="auto"/>
              <w:rPr>
                <w:sz w:val="18"/>
                <w:szCs w:val="18"/>
              </w:rPr>
            </w:pPr>
            <w:r>
              <w:rPr>
                <w:sz w:val="18"/>
                <w:szCs w:val="18"/>
              </w:rPr>
              <w:t>Máquina fotográfica do tipo convencional e filmes;</w:t>
            </w:r>
          </w:p>
          <w:p w14:paraId="636EEEBC" w14:textId="77777777" w:rsidR="007A506C" w:rsidRDefault="007A506C" w:rsidP="007A506C">
            <w:pPr>
              <w:pStyle w:val="Normal1"/>
              <w:spacing w:line="240" w:lineRule="auto"/>
              <w:rPr>
                <w:sz w:val="18"/>
                <w:szCs w:val="18"/>
              </w:rPr>
            </w:pPr>
            <w:r>
              <w:rPr>
                <w:sz w:val="18"/>
                <w:szCs w:val="18"/>
              </w:rPr>
              <w:t>Termômetro digital para aferição de temperatura dos sistemas de refrigeração do setor regulado;</w:t>
            </w:r>
          </w:p>
          <w:p w14:paraId="31C99AB5" w14:textId="77777777" w:rsidR="007A506C" w:rsidRDefault="007A506C" w:rsidP="007A506C">
            <w:pPr>
              <w:pStyle w:val="Normal1"/>
              <w:spacing w:line="240" w:lineRule="auto"/>
              <w:rPr>
                <w:color w:val="FF0000"/>
                <w:sz w:val="18"/>
                <w:szCs w:val="18"/>
              </w:rPr>
            </w:pPr>
            <w:r>
              <w:rPr>
                <w:sz w:val="18"/>
                <w:szCs w:val="18"/>
              </w:rPr>
              <w:t>Aquisição com Transporte, e alimentação, a equipe  se deslocar a zona rural ou para realizar ações de vigilância sanitária com a parceria com outros órgãos</w:t>
            </w:r>
            <w:r>
              <w:rPr>
                <w:color w:val="FF0000"/>
                <w:sz w:val="18"/>
                <w:szCs w:val="18"/>
              </w:rPr>
              <w:t>.;</w:t>
            </w:r>
          </w:p>
          <w:p w14:paraId="1E40E7A0" w14:textId="77777777" w:rsidR="007A506C" w:rsidRDefault="007A506C" w:rsidP="007A506C">
            <w:pPr>
              <w:pStyle w:val="Normal1"/>
              <w:spacing w:line="240" w:lineRule="auto"/>
              <w:rPr>
                <w:sz w:val="18"/>
                <w:szCs w:val="18"/>
              </w:rPr>
            </w:pPr>
          </w:p>
        </w:tc>
      </w:tr>
      <w:tr w:rsidR="007A506C" w14:paraId="71EA60CC" w14:textId="77777777" w:rsidTr="007A506C">
        <w:trPr>
          <w:trHeight w:val="891"/>
        </w:trPr>
        <w:tc>
          <w:tcPr>
            <w:tcW w:w="2093" w:type="dxa"/>
            <w:vAlign w:val="center"/>
          </w:tcPr>
          <w:p w14:paraId="6E90D303" w14:textId="77777777" w:rsidR="007A506C" w:rsidRPr="0004303D" w:rsidRDefault="007A506C" w:rsidP="007A506C">
            <w:pPr>
              <w:pStyle w:val="Normal1"/>
              <w:spacing w:line="240" w:lineRule="auto"/>
              <w:jc w:val="both"/>
              <w:rPr>
                <w:b/>
                <w:sz w:val="18"/>
                <w:szCs w:val="18"/>
              </w:rPr>
            </w:pPr>
            <w:r w:rsidRPr="0004303D">
              <w:rPr>
                <w:b/>
                <w:sz w:val="18"/>
                <w:szCs w:val="18"/>
              </w:rPr>
              <w:t>1.</w:t>
            </w:r>
            <w:r w:rsidRPr="0004303D">
              <w:rPr>
                <w:rFonts w:eastAsia="Times New Roman"/>
                <w:sz w:val="18"/>
                <w:szCs w:val="18"/>
              </w:rPr>
              <w:t xml:space="preserve">             </w:t>
            </w:r>
            <w:r w:rsidRPr="0004303D">
              <w:rPr>
                <w:b/>
                <w:sz w:val="18"/>
                <w:szCs w:val="18"/>
              </w:rPr>
              <w:t>Estruturar a VISA (comunicação e informação)</w:t>
            </w:r>
          </w:p>
          <w:p w14:paraId="44FBFAD3" w14:textId="77777777" w:rsidR="007A506C" w:rsidRPr="0004303D" w:rsidRDefault="007A506C" w:rsidP="007A506C">
            <w:pPr>
              <w:pStyle w:val="Normal1"/>
              <w:spacing w:line="240" w:lineRule="auto"/>
              <w:jc w:val="both"/>
              <w:rPr>
                <w:b/>
                <w:sz w:val="18"/>
                <w:szCs w:val="18"/>
              </w:rPr>
            </w:pPr>
          </w:p>
          <w:p w14:paraId="11D23750" w14:textId="77777777" w:rsidR="007A506C" w:rsidRPr="0004303D" w:rsidRDefault="007A506C" w:rsidP="007A506C">
            <w:pPr>
              <w:pStyle w:val="Normal1"/>
              <w:spacing w:line="240" w:lineRule="auto"/>
              <w:jc w:val="both"/>
              <w:rPr>
                <w:b/>
                <w:sz w:val="18"/>
                <w:szCs w:val="18"/>
              </w:rPr>
            </w:pPr>
            <w:r w:rsidRPr="0004303D">
              <w:rPr>
                <w:b/>
                <w:sz w:val="18"/>
                <w:szCs w:val="18"/>
              </w:rPr>
              <w:t>2.</w:t>
            </w:r>
            <w:r w:rsidRPr="0004303D">
              <w:rPr>
                <w:rFonts w:eastAsia="Times New Roman"/>
                <w:sz w:val="18"/>
                <w:szCs w:val="18"/>
              </w:rPr>
              <w:t xml:space="preserve">             </w:t>
            </w:r>
            <w:r w:rsidRPr="0004303D">
              <w:rPr>
                <w:b/>
                <w:sz w:val="18"/>
                <w:szCs w:val="18"/>
              </w:rPr>
              <w:t xml:space="preserve">Implantar e/ou implementar o sistema  de informação de Vigilância Sanitária </w:t>
            </w:r>
          </w:p>
          <w:p w14:paraId="48A0B68D" w14:textId="77777777" w:rsidR="007A506C" w:rsidRPr="0004303D" w:rsidRDefault="007A506C" w:rsidP="007A506C">
            <w:pPr>
              <w:adjustRightInd w:val="0"/>
              <w:jc w:val="both"/>
              <w:rPr>
                <w:rFonts w:ascii="Arial" w:hAnsi="Arial" w:cs="Arial"/>
                <w:sz w:val="19"/>
                <w:szCs w:val="19"/>
                <w:lang w:eastAsia="pt-BR"/>
              </w:rPr>
            </w:pPr>
            <w:r w:rsidRPr="0004303D">
              <w:rPr>
                <w:rFonts w:ascii="Arial" w:hAnsi="Arial" w:cs="Arial"/>
                <w:b/>
                <w:sz w:val="18"/>
                <w:szCs w:val="18"/>
              </w:rPr>
              <w:t>(INFOVISA, Plataforma Moodle, SNGPC, SIA/SUS e outros).</w:t>
            </w:r>
          </w:p>
        </w:tc>
        <w:tc>
          <w:tcPr>
            <w:tcW w:w="1843" w:type="dxa"/>
            <w:vAlign w:val="center"/>
          </w:tcPr>
          <w:p w14:paraId="58882BCB" w14:textId="77777777" w:rsidR="007A506C" w:rsidRDefault="007A506C" w:rsidP="007A506C">
            <w:pPr>
              <w:adjustRightInd w:val="0"/>
              <w:jc w:val="center"/>
              <w:rPr>
                <w:rFonts w:ascii="Arial" w:hAnsi="Arial" w:cs="Arial"/>
                <w:sz w:val="19"/>
                <w:szCs w:val="19"/>
                <w:lang w:eastAsia="pt-BR"/>
              </w:rPr>
            </w:pPr>
            <w:r>
              <w:rPr>
                <w:rFonts w:ascii="Arial" w:hAnsi="Arial" w:cs="Arial"/>
                <w:sz w:val="18"/>
                <w:szCs w:val="18"/>
              </w:rPr>
              <w:t>Visa dotadas de sistemas de informação em vigilância sanitária</w:t>
            </w:r>
          </w:p>
        </w:tc>
        <w:tc>
          <w:tcPr>
            <w:tcW w:w="1701" w:type="dxa"/>
            <w:vAlign w:val="center"/>
          </w:tcPr>
          <w:p w14:paraId="7B04EC26" w14:textId="77777777" w:rsidR="007A506C" w:rsidRDefault="007A506C" w:rsidP="007A506C">
            <w:pPr>
              <w:jc w:val="center"/>
              <w:rPr>
                <w:rFonts w:ascii="Arial" w:hAnsi="Arial" w:cs="Arial"/>
                <w:sz w:val="19"/>
                <w:szCs w:val="19"/>
              </w:rPr>
            </w:pPr>
            <w:r>
              <w:rPr>
                <w:rFonts w:ascii="Arial" w:hAnsi="Arial" w:cs="Arial"/>
                <w:sz w:val="19"/>
                <w:szCs w:val="19"/>
              </w:rPr>
              <w:t>FNS/FMS</w:t>
            </w:r>
          </w:p>
        </w:tc>
        <w:tc>
          <w:tcPr>
            <w:tcW w:w="2268" w:type="dxa"/>
            <w:vAlign w:val="center"/>
          </w:tcPr>
          <w:p w14:paraId="06E4731B" w14:textId="77777777" w:rsidR="007A506C" w:rsidRDefault="007A506C" w:rsidP="007A506C">
            <w:pPr>
              <w:pStyle w:val="Normal1"/>
              <w:spacing w:line="240" w:lineRule="auto"/>
              <w:rPr>
                <w:b/>
                <w:sz w:val="18"/>
                <w:szCs w:val="18"/>
              </w:rPr>
            </w:pPr>
            <w:r>
              <w:rPr>
                <w:b/>
                <w:sz w:val="18"/>
                <w:szCs w:val="18"/>
              </w:rPr>
              <w:t>R$: 2.000, 00</w:t>
            </w:r>
          </w:p>
        </w:tc>
        <w:tc>
          <w:tcPr>
            <w:tcW w:w="1701" w:type="dxa"/>
            <w:vAlign w:val="center"/>
          </w:tcPr>
          <w:p w14:paraId="05208BAF" w14:textId="77777777" w:rsidR="007A506C" w:rsidRDefault="007A506C" w:rsidP="007A506C">
            <w:pPr>
              <w:pStyle w:val="Normal1"/>
              <w:spacing w:line="240" w:lineRule="auto"/>
              <w:rPr>
                <w:sz w:val="18"/>
                <w:szCs w:val="18"/>
              </w:rPr>
            </w:pPr>
            <w:r>
              <w:rPr>
                <w:sz w:val="18"/>
                <w:szCs w:val="18"/>
              </w:rPr>
              <w:t>Coordenador  e Secretário Municipal de Saúde, prefeitura municipal.</w:t>
            </w:r>
          </w:p>
          <w:p w14:paraId="4C9B66E1" w14:textId="77777777" w:rsidR="007A506C" w:rsidRDefault="007A506C" w:rsidP="007A506C">
            <w:pPr>
              <w:adjustRightInd w:val="0"/>
              <w:jc w:val="center"/>
              <w:rPr>
                <w:rFonts w:ascii="Arial" w:hAnsi="Arial" w:cs="Arial"/>
                <w:sz w:val="19"/>
                <w:szCs w:val="19"/>
                <w:lang w:eastAsia="pt-BR"/>
              </w:rPr>
            </w:pPr>
            <w:r>
              <w:rPr>
                <w:rFonts w:ascii="Arial" w:hAnsi="Arial" w:cs="Arial"/>
                <w:sz w:val="18"/>
                <w:szCs w:val="18"/>
              </w:rPr>
              <w:t>Fundo municipal de saúde.</w:t>
            </w:r>
          </w:p>
        </w:tc>
        <w:tc>
          <w:tcPr>
            <w:tcW w:w="1081" w:type="dxa"/>
            <w:vAlign w:val="center"/>
          </w:tcPr>
          <w:p w14:paraId="00C6A952" w14:textId="77777777" w:rsidR="007A506C" w:rsidRDefault="00A9125A" w:rsidP="007A506C">
            <w:pPr>
              <w:jc w:val="center"/>
              <w:rPr>
                <w:rFonts w:ascii="Arial" w:hAnsi="Arial" w:cs="Arial"/>
                <w:sz w:val="19"/>
                <w:szCs w:val="19"/>
              </w:rPr>
            </w:pPr>
            <w:r>
              <w:rPr>
                <w:rFonts w:ascii="Arial" w:hAnsi="Arial" w:cs="Arial"/>
                <w:sz w:val="19"/>
                <w:szCs w:val="19"/>
              </w:rPr>
              <w:t xml:space="preserve">Alcaçado </w:t>
            </w:r>
            <w:r w:rsidR="00255652">
              <w:rPr>
                <w:rFonts w:ascii="Arial" w:hAnsi="Arial" w:cs="Arial"/>
                <w:sz w:val="19"/>
                <w:szCs w:val="19"/>
              </w:rPr>
              <w:t>2024</w:t>
            </w:r>
          </w:p>
        </w:tc>
        <w:tc>
          <w:tcPr>
            <w:tcW w:w="2276" w:type="dxa"/>
            <w:vAlign w:val="center"/>
          </w:tcPr>
          <w:p w14:paraId="605A71A0" w14:textId="77777777" w:rsidR="007A506C" w:rsidRDefault="007A506C" w:rsidP="007A506C">
            <w:pPr>
              <w:jc w:val="center"/>
              <w:rPr>
                <w:rFonts w:ascii="Arial" w:hAnsi="Arial" w:cs="Arial"/>
                <w:sz w:val="19"/>
                <w:szCs w:val="19"/>
              </w:rPr>
            </w:pPr>
            <w:r>
              <w:rPr>
                <w:rFonts w:ascii="Arial" w:hAnsi="Arial" w:cs="Arial"/>
                <w:sz w:val="18"/>
                <w:szCs w:val="18"/>
              </w:rPr>
              <w:t>Meios de verificação - Documentos nota fiscal gerados a partir dos Sistemas Implementados</w:t>
            </w:r>
          </w:p>
        </w:tc>
        <w:tc>
          <w:tcPr>
            <w:tcW w:w="2171" w:type="dxa"/>
            <w:vAlign w:val="center"/>
          </w:tcPr>
          <w:p w14:paraId="08C5E1DE" w14:textId="77777777" w:rsidR="007A506C" w:rsidRDefault="007A506C" w:rsidP="007A506C">
            <w:pPr>
              <w:pStyle w:val="Normal1"/>
              <w:spacing w:line="240" w:lineRule="auto"/>
              <w:rPr>
                <w:sz w:val="18"/>
                <w:szCs w:val="18"/>
              </w:rPr>
            </w:pPr>
            <w:r>
              <w:rPr>
                <w:sz w:val="18"/>
                <w:szCs w:val="18"/>
              </w:rPr>
              <w:t>1. Linha telefônica; ou celular exclusivo pra atendimento á denuncia .</w:t>
            </w:r>
          </w:p>
          <w:p w14:paraId="2A76BF51" w14:textId="77777777" w:rsidR="007A506C" w:rsidRDefault="007A506C" w:rsidP="007A506C">
            <w:pPr>
              <w:pStyle w:val="Normal1"/>
              <w:spacing w:line="240" w:lineRule="auto"/>
              <w:rPr>
                <w:sz w:val="18"/>
                <w:szCs w:val="18"/>
              </w:rPr>
            </w:pPr>
            <w:r>
              <w:rPr>
                <w:sz w:val="18"/>
                <w:szCs w:val="18"/>
              </w:rPr>
              <w:t>Acesso ilimitado à internet; já temos.</w:t>
            </w:r>
          </w:p>
          <w:p w14:paraId="28964CB6" w14:textId="77777777" w:rsidR="007A506C" w:rsidRDefault="007A506C" w:rsidP="007A506C">
            <w:pPr>
              <w:pStyle w:val="Normal1"/>
              <w:spacing w:line="240" w:lineRule="auto"/>
              <w:rPr>
                <w:sz w:val="18"/>
                <w:szCs w:val="18"/>
              </w:rPr>
            </w:pPr>
          </w:p>
          <w:p w14:paraId="2909A421" w14:textId="77777777" w:rsidR="007A506C" w:rsidRDefault="007A506C" w:rsidP="007A506C">
            <w:pPr>
              <w:adjustRightInd w:val="0"/>
              <w:jc w:val="both"/>
              <w:rPr>
                <w:rFonts w:ascii="Arial" w:hAnsi="Arial" w:cs="Arial"/>
                <w:sz w:val="19"/>
                <w:szCs w:val="19"/>
                <w:lang w:eastAsia="pt-BR"/>
              </w:rPr>
            </w:pPr>
            <w:r>
              <w:rPr>
                <w:rFonts w:ascii="Arial" w:hAnsi="Arial" w:cs="Arial"/>
                <w:sz w:val="18"/>
                <w:szCs w:val="18"/>
              </w:rPr>
              <w:t>2 .Acompanhar o processo de implantação e implementação</w:t>
            </w:r>
          </w:p>
        </w:tc>
      </w:tr>
      <w:tr w:rsidR="007A506C" w14:paraId="3796DE14" w14:textId="77777777" w:rsidTr="007A506C">
        <w:trPr>
          <w:trHeight w:val="891"/>
        </w:trPr>
        <w:tc>
          <w:tcPr>
            <w:tcW w:w="2093" w:type="dxa"/>
            <w:vAlign w:val="center"/>
          </w:tcPr>
          <w:p w14:paraId="47907802" w14:textId="77777777" w:rsidR="007A506C" w:rsidRPr="0004303D" w:rsidRDefault="007A506C" w:rsidP="007A506C">
            <w:pPr>
              <w:pStyle w:val="Normal1"/>
              <w:spacing w:line="240" w:lineRule="auto"/>
              <w:ind w:left="540"/>
              <w:jc w:val="both"/>
              <w:rPr>
                <w:b/>
                <w:sz w:val="18"/>
                <w:szCs w:val="18"/>
              </w:rPr>
            </w:pPr>
            <w:r w:rsidRPr="0004303D">
              <w:rPr>
                <w:b/>
                <w:sz w:val="18"/>
                <w:szCs w:val="18"/>
              </w:rPr>
              <w:t>Ação:</w:t>
            </w:r>
          </w:p>
          <w:p w14:paraId="0C58AEFC" w14:textId="77777777" w:rsidR="007A506C" w:rsidRPr="0004303D" w:rsidRDefault="007A506C" w:rsidP="007A506C">
            <w:pPr>
              <w:pStyle w:val="Normal1"/>
              <w:spacing w:line="240" w:lineRule="auto"/>
              <w:ind w:left="540"/>
              <w:jc w:val="both"/>
              <w:rPr>
                <w:b/>
                <w:sz w:val="18"/>
                <w:szCs w:val="18"/>
              </w:rPr>
            </w:pPr>
          </w:p>
          <w:p w14:paraId="413DAD3F" w14:textId="77777777" w:rsidR="007A506C" w:rsidRPr="0004303D" w:rsidRDefault="007A506C" w:rsidP="007A506C">
            <w:pPr>
              <w:adjustRightInd w:val="0"/>
              <w:jc w:val="center"/>
              <w:rPr>
                <w:rFonts w:ascii="Arial" w:hAnsi="Arial" w:cs="Arial"/>
                <w:sz w:val="19"/>
                <w:szCs w:val="19"/>
                <w:lang w:eastAsia="pt-BR"/>
              </w:rPr>
            </w:pPr>
            <w:r w:rsidRPr="0004303D">
              <w:rPr>
                <w:b/>
                <w:sz w:val="20"/>
                <w:szCs w:val="20"/>
              </w:rPr>
              <w:t xml:space="preserve">Propiciar a participação em cursos, capacitações aos fiscais da Visa e coordenadores </w:t>
            </w:r>
            <w:r w:rsidRPr="0004303D">
              <w:rPr>
                <w:sz w:val="20"/>
                <w:szCs w:val="20"/>
              </w:rPr>
              <w:t>em assuntos da VISA e nas conferências de saúde e eventos para disseminar e Fortalecer o SNVS</w:t>
            </w:r>
            <w:r w:rsidRPr="0004303D">
              <w:rPr>
                <w:sz w:val="18"/>
                <w:szCs w:val="18"/>
              </w:rPr>
              <w:t>.</w:t>
            </w:r>
          </w:p>
        </w:tc>
        <w:tc>
          <w:tcPr>
            <w:tcW w:w="1843" w:type="dxa"/>
            <w:vAlign w:val="center"/>
          </w:tcPr>
          <w:p w14:paraId="762C3076" w14:textId="77777777" w:rsidR="007A506C" w:rsidRDefault="007A506C" w:rsidP="007A506C">
            <w:pPr>
              <w:adjustRightInd w:val="0"/>
              <w:jc w:val="center"/>
              <w:rPr>
                <w:rFonts w:ascii="Arial" w:hAnsi="Arial" w:cs="Arial"/>
                <w:sz w:val="19"/>
                <w:szCs w:val="19"/>
                <w:lang w:eastAsia="pt-BR"/>
              </w:rPr>
            </w:pPr>
            <w:r>
              <w:rPr>
                <w:rFonts w:ascii="Arial" w:hAnsi="Arial" w:cs="Arial"/>
                <w:sz w:val="19"/>
                <w:szCs w:val="19"/>
                <w:lang w:eastAsia="pt-BR"/>
              </w:rPr>
              <w:t>Melhoria na qualidade de atendimento</w:t>
            </w:r>
          </w:p>
        </w:tc>
        <w:tc>
          <w:tcPr>
            <w:tcW w:w="1701" w:type="dxa"/>
            <w:vAlign w:val="center"/>
          </w:tcPr>
          <w:p w14:paraId="184C1242" w14:textId="77777777" w:rsidR="007A506C" w:rsidRDefault="007A506C" w:rsidP="007A506C">
            <w:pPr>
              <w:jc w:val="center"/>
              <w:rPr>
                <w:rFonts w:ascii="Arial" w:hAnsi="Arial" w:cs="Arial"/>
                <w:sz w:val="19"/>
                <w:szCs w:val="19"/>
              </w:rPr>
            </w:pPr>
            <w:r>
              <w:rPr>
                <w:rFonts w:ascii="Arial" w:hAnsi="Arial" w:cs="Arial"/>
                <w:sz w:val="19"/>
                <w:szCs w:val="19"/>
              </w:rPr>
              <w:t>FNS/FMS</w:t>
            </w:r>
          </w:p>
        </w:tc>
        <w:tc>
          <w:tcPr>
            <w:tcW w:w="2268" w:type="dxa"/>
            <w:vAlign w:val="center"/>
          </w:tcPr>
          <w:p w14:paraId="39653D54" w14:textId="77777777" w:rsidR="007A506C" w:rsidRDefault="007A506C" w:rsidP="007A506C">
            <w:pPr>
              <w:pStyle w:val="Normal1"/>
              <w:spacing w:line="240" w:lineRule="auto"/>
              <w:rPr>
                <w:b/>
                <w:sz w:val="18"/>
                <w:szCs w:val="18"/>
              </w:rPr>
            </w:pPr>
            <w:r>
              <w:rPr>
                <w:b/>
                <w:sz w:val="18"/>
                <w:szCs w:val="18"/>
              </w:rPr>
              <w:t>R$: 5.000, 00</w:t>
            </w:r>
          </w:p>
        </w:tc>
        <w:tc>
          <w:tcPr>
            <w:tcW w:w="1701" w:type="dxa"/>
            <w:vAlign w:val="center"/>
          </w:tcPr>
          <w:p w14:paraId="7BEE80B3" w14:textId="77777777" w:rsidR="007A506C" w:rsidRDefault="007A506C" w:rsidP="007A506C">
            <w:pPr>
              <w:adjustRightInd w:val="0"/>
              <w:jc w:val="center"/>
              <w:rPr>
                <w:rFonts w:ascii="Arial" w:hAnsi="Arial" w:cs="Arial"/>
                <w:sz w:val="19"/>
                <w:szCs w:val="19"/>
                <w:lang w:eastAsia="pt-BR"/>
              </w:rPr>
            </w:pPr>
            <w:r>
              <w:rPr>
                <w:sz w:val="20"/>
                <w:szCs w:val="20"/>
              </w:rPr>
              <w:t>Coordenadores e fiscais aptos a executarem as ações de VISA</w:t>
            </w:r>
          </w:p>
        </w:tc>
        <w:tc>
          <w:tcPr>
            <w:tcW w:w="1081" w:type="dxa"/>
            <w:vAlign w:val="center"/>
          </w:tcPr>
          <w:p w14:paraId="07CC5448" w14:textId="77777777" w:rsidR="007A506C" w:rsidRDefault="00A9125A" w:rsidP="007A506C">
            <w:pPr>
              <w:jc w:val="center"/>
              <w:rPr>
                <w:rFonts w:ascii="Arial" w:hAnsi="Arial" w:cs="Arial"/>
                <w:sz w:val="19"/>
                <w:szCs w:val="19"/>
              </w:rPr>
            </w:pPr>
            <w:r>
              <w:rPr>
                <w:rFonts w:ascii="Arial" w:hAnsi="Arial" w:cs="Arial"/>
                <w:sz w:val="19"/>
                <w:szCs w:val="19"/>
              </w:rPr>
              <w:t xml:space="preserve">Não alcançado </w:t>
            </w:r>
            <w:r w:rsidR="00255652">
              <w:rPr>
                <w:rFonts w:ascii="Arial" w:hAnsi="Arial" w:cs="Arial"/>
                <w:sz w:val="19"/>
                <w:szCs w:val="19"/>
              </w:rPr>
              <w:t>2024</w:t>
            </w:r>
          </w:p>
        </w:tc>
        <w:tc>
          <w:tcPr>
            <w:tcW w:w="2276" w:type="dxa"/>
            <w:vAlign w:val="center"/>
          </w:tcPr>
          <w:p w14:paraId="44CA0E5F" w14:textId="77777777" w:rsidR="007A506C" w:rsidRDefault="007A506C" w:rsidP="007A506C">
            <w:pPr>
              <w:pStyle w:val="Normal1"/>
              <w:spacing w:line="240" w:lineRule="auto"/>
              <w:jc w:val="both"/>
              <w:rPr>
                <w:b/>
                <w:sz w:val="20"/>
                <w:szCs w:val="20"/>
              </w:rPr>
            </w:pPr>
            <w:r>
              <w:rPr>
                <w:rFonts w:eastAsia="Times New Roman"/>
                <w:sz w:val="20"/>
                <w:szCs w:val="20"/>
              </w:rPr>
              <w:t>Relatório das atividades. Extrato de diárias. Certificado ou declaração</w:t>
            </w:r>
          </w:p>
          <w:p w14:paraId="16961F8A" w14:textId="77777777" w:rsidR="007A506C" w:rsidRDefault="007A506C" w:rsidP="007A506C">
            <w:pPr>
              <w:jc w:val="center"/>
              <w:rPr>
                <w:rFonts w:ascii="Arial" w:hAnsi="Arial" w:cs="Arial"/>
                <w:sz w:val="19"/>
                <w:szCs w:val="19"/>
              </w:rPr>
            </w:pPr>
          </w:p>
        </w:tc>
        <w:tc>
          <w:tcPr>
            <w:tcW w:w="2171" w:type="dxa"/>
            <w:vAlign w:val="center"/>
          </w:tcPr>
          <w:p w14:paraId="1844C07C" w14:textId="77777777" w:rsidR="007A506C" w:rsidRDefault="007A506C" w:rsidP="007A506C">
            <w:pPr>
              <w:snapToGrid w:val="0"/>
              <w:jc w:val="both"/>
              <w:rPr>
                <w:sz w:val="20"/>
                <w:szCs w:val="20"/>
              </w:rPr>
            </w:pPr>
            <w:r>
              <w:rPr>
                <w:sz w:val="20"/>
                <w:szCs w:val="20"/>
              </w:rPr>
              <w:t xml:space="preserve">Curso e treinamento nas ações de Visa para os coordenadores e fiscais </w:t>
            </w:r>
          </w:p>
          <w:p w14:paraId="2099163D" w14:textId="77777777" w:rsidR="007A506C" w:rsidRDefault="007A506C" w:rsidP="007A506C">
            <w:pPr>
              <w:snapToGrid w:val="0"/>
              <w:jc w:val="both"/>
              <w:rPr>
                <w:sz w:val="20"/>
                <w:szCs w:val="20"/>
              </w:rPr>
            </w:pPr>
            <w:r>
              <w:rPr>
                <w:sz w:val="20"/>
                <w:szCs w:val="20"/>
              </w:rPr>
              <w:t>Confecção de material educativo</w:t>
            </w:r>
          </w:p>
          <w:p w14:paraId="2BF6D6B0" w14:textId="77777777" w:rsidR="007A506C" w:rsidRDefault="007A506C" w:rsidP="007A506C">
            <w:pPr>
              <w:adjustRightInd w:val="0"/>
              <w:jc w:val="center"/>
              <w:rPr>
                <w:rFonts w:ascii="Arial" w:hAnsi="Arial" w:cs="Arial"/>
                <w:sz w:val="19"/>
                <w:szCs w:val="19"/>
                <w:lang w:eastAsia="pt-BR"/>
              </w:rPr>
            </w:pPr>
          </w:p>
        </w:tc>
      </w:tr>
      <w:tr w:rsidR="007A506C" w14:paraId="03489C0F" w14:textId="77777777" w:rsidTr="007A506C">
        <w:trPr>
          <w:trHeight w:val="891"/>
        </w:trPr>
        <w:tc>
          <w:tcPr>
            <w:tcW w:w="2093" w:type="dxa"/>
          </w:tcPr>
          <w:p w14:paraId="31D26B53" w14:textId="77777777" w:rsidR="007A506C" w:rsidRPr="0004303D" w:rsidRDefault="007A506C" w:rsidP="007A506C">
            <w:pPr>
              <w:pStyle w:val="Normal1"/>
              <w:spacing w:line="240" w:lineRule="auto"/>
              <w:jc w:val="both"/>
              <w:rPr>
                <w:b/>
                <w:sz w:val="18"/>
                <w:szCs w:val="18"/>
              </w:rPr>
            </w:pPr>
            <w:r w:rsidRPr="0004303D">
              <w:rPr>
                <w:rFonts w:eastAsia="Times New Roman"/>
                <w:sz w:val="20"/>
                <w:szCs w:val="20"/>
              </w:rPr>
              <w:t>Fortalecer O SNVS através da integração entre a VISA estadual e a Visa municipal através de constante contato telefônico, e-mail institucional, grupo de regiões no WhatsApp, e solicitações de apoio técnico, reuniões, parceria</w:t>
            </w:r>
            <w:r w:rsidRPr="0004303D">
              <w:rPr>
                <w:rFonts w:eastAsia="Times New Roman"/>
                <w:sz w:val="18"/>
                <w:szCs w:val="18"/>
              </w:rPr>
              <w:t>.</w:t>
            </w:r>
          </w:p>
        </w:tc>
        <w:tc>
          <w:tcPr>
            <w:tcW w:w="1843" w:type="dxa"/>
          </w:tcPr>
          <w:p w14:paraId="706C229F" w14:textId="77777777" w:rsidR="007A506C" w:rsidRDefault="007A506C" w:rsidP="007A506C">
            <w:pPr>
              <w:pStyle w:val="Normal1"/>
              <w:spacing w:line="240" w:lineRule="auto"/>
              <w:jc w:val="both"/>
              <w:rPr>
                <w:b/>
                <w:sz w:val="20"/>
                <w:szCs w:val="20"/>
              </w:rPr>
            </w:pPr>
            <w:r>
              <w:rPr>
                <w:rFonts w:eastAsia="Times New Roman"/>
                <w:sz w:val="20"/>
                <w:szCs w:val="20"/>
              </w:rPr>
              <w:t>Constante contato entre as VISAS</w:t>
            </w:r>
          </w:p>
        </w:tc>
        <w:tc>
          <w:tcPr>
            <w:tcW w:w="1701" w:type="dxa"/>
          </w:tcPr>
          <w:p w14:paraId="7F7914EF" w14:textId="77777777" w:rsidR="007A506C" w:rsidRDefault="007A506C" w:rsidP="007A506C">
            <w:r>
              <w:rPr>
                <w:b/>
                <w:sz w:val="18"/>
                <w:szCs w:val="18"/>
              </w:rPr>
              <w:t>Sem custo</w:t>
            </w:r>
          </w:p>
        </w:tc>
        <w:tc>
          <w:tcPr>
            <w:tcW w:w="2268" w:type="dxa"/>
          </w:tcPr>
          <w:p w14:paraId="632519AC" w14:textId="77777777" w:rsidR="007A506C" w:rsidRDefault="007A506C" w:rsidP="007A506C">
            <w:r>
              <w:rPr>
                <w:b/>
                <w:sz w:val="18"/>
                <w:szCs w:val="18"/>
              </w:rPr>
              <w:t>Sem custo</w:t>
            </w:r>
          </w:p>
        </w:tc>
        <w:tc>
          <w:tcPr>
            <w:tcW w:w="1701" w:type="dxa"/>
          </w:tcPr>
          <w:p w14:paraId="2156B746" w14:textId="77777777" w:rsidR="007A506C" w:rsidRDefault="007A506C" w:rsidP="007A506C">
            <w:pPr>
              <w:pStyle w:val="Normal1"/>
              <w:spacing w:line="240" w:lineRule="auto"/>
              <w:ind w:left="280"/>
              <w:jc w:val="both"/>
              <w:rPr>
                <w:b/>
                <w:sz w:val="18"/>
                <w:szCs w:val="18"/>
              </w:rPr>
            </w:pPr>
            <w:r>
              <w:rPr>
                <w:rFonts w:eastAsia="Times New Roman"/>
                <w:sz w:val="20"/>
                <w:szCs w:val="20"/>
              </w:rPr>
              <w:t>Coordenadores, fiscais e Visa Estadual, SMS</w:t>
            </w:r>
            <w:r>
              <w:rPr>
                <w:rFonts w:eastAsia="Times New Roman"/>
              </w:rPr>
              <w:t>.</w:t>
            </w:r>
          </w:p>
        </w:tc>
        <w:tc>
          <w:tcPr>
            <w:tcW w:w="1081" w:type="dxa"/>
          </w:tcPr>
          <w:p w14:paraId="16C1BF77" w14:textId="77777777" w:rsidR="007A506C" w:rsidRDefault="00A9125A" w:rsidP="007A506C">
            <w:r>
              <w:rPr>
                <w:rFonts w:ascii="Arial" w:hAnsi="Arial" w:cs="Arial"/>
                <w:sz w:val="19"/>
                <w:szCs w:val="19"/>
              </w:rPr>
              <w:t xml:space="preserve">Alcaçado </w:t>
            </w:r>
            <w:r w:rsidR="00255652">
              <w:rPr>
                <w:rFonts w:ascii="Arial" w:hAnsi="Arial" w:cs="Arial"/>
                <w:sz w:val="19"/>
                <w:szCs w:val="19"/>
              </w:rPr>
              <w:t>2024</w:t>
            </w:r>
          </w:p>
        </w:tc>
        <w:tc>
          <w:tcPr>
            <w:tcW w:w="2276" w:type="dxa"/>
          </w:tcPr>
          <w:p w14:paraId="21DAF334" w14:textId="77777777" w:rsidR="007A506C" w:rsidRDefault="007A506C" w:rsidP="007A506C">
            <w:pPr>
              <w:pStyle w:val="Normal1"/>
              <w:spacing w:line="240" w:lineRule="auto"/>
              <w:ind w:left="340"/>
              <w:jc w:val="both"/>
              <w:rPr>
                <w:b/>
                <w:sz w:val="20"/>
                <w:szCs w:val="20"/>
              </w:rPr>
            </w:pPr>
            <w:r>
              <w:rPr>
                <w:rFonts w:eastAsia="Times New Roman"/>
                <w:sz w:val="20"/>
                <w:szCs w:val="20"/>
              </w:rPr>
              <w:t>Registro no Email, Wat etc, Moodle, INFOVISA.</w:t>
            </w:r>
          </w:p>
        </w:tc>
        <w:tc>
          <w:tcPr>
            <w:tcW w:w="2171" w:type="dxa"/>
          </w:tcPr>
          <w:p w14:paraId="67B0C37E" w14:textId="77777777" w:rsidR="007A506C" w:rsidRDefault="007A506C" w:rsidP="007A506C">
            <w:pPr>
              <w:pStyle w:val="Normal1"/>
              <w:spacing w:line="240" w:lineRule="auto"/>
              <w:jc w:val="both"/>
              <w:rPr>
                <w:b/>
                <w:sz w:val="20"/>
                <w:szCs w:val="20"/>
              </w:rPr>
            </w:pPr>
            <w:r>
              <w:rPr>
                <w:rFonts w:eastAsia="Times New Roman"/>
                <w:sz w:val="20"/>
                <w:szCs w:val="20"/>
              </w:rPr>
              <w:t>Orientar os responsáveis dos estabelecimentos sujeitos à fiscalização sanitária durante as inspeções</w:t>
            </w:r>
          </w:p>
        </w:tc>
      </w:tr>
      <w:tr w:rsidR="007A506C" w14:paraId="2FDCA266" w14:textId="77777777" w:rsidTr="007A506C">
        <w:trPr>
          <w:trHeight w:val="891"/>
        </w:trPr>
        <w:tc>
          <w:tcPr>
            <w:tcW w:w="2093" w:type="dxa"/>
          </w:tcPr>
          <w:p w14:paraId="1397926A" w14:textId="77777777" w:rsidR="007A506C" w:rsidRPr="0004303D" w:rsidRDefault="007A506C" w:rsidP="007A506C">
            <w:pPr>
              <w:pStyle w:val="Normal1"/>
              <w:spacing w:line="240" w:lineRule="auto"/>
              <w:rPr>
                <w:sz w:val="20"/>
                <w:szCs w:val="20"/>
              </w:rPr>
            </w:pPr>
            <w:r w:rsidRPr="0004303D">
              <w:rPr>
                <w:rFonts w:eastAsia="Times New Roman"/>
                <w:sz w:val="20"/>
                <w:szCs w:val="20"/>
              </w:rPr>
              <w:t>Notificar os eventos adversos relacionados à Farmacovigilância,Tecnovigilância e Hemovigilância</w:t>
            </w:r>
          </w:p>
        </w:tc>
        <w:tc>
          <w:tcPr>
            <w:tcW w:w="1843" w:type="dxa"/>
          </w:tcPr>
          <w:p w14:paraId="38D8B15F" w14:textId="77777777" w:rsidR="007A506C" w:rsidRDefault="007A506C" w:rsidP="007A506C">
            <w:pPr>
              <w:pStyle w:val="Normal1"/>
              <w:spacing w:line="240" w:lineRule="auto"/>
              <w:rPr>
                <w:sz w:val="18"/>
                <w:szCs w:val="18"/>
              </w:rPr>
            </w:pPr>
            <w:r>
              <w:rPr>
                <w:rFonts w:eastAsia="Times New Roman"/>
              </w:rPr>
              <w:t>Eventos adversos notificados</w:t>
            </w:r>
          </w:p>
        </w:tc>
        <w:tc>
          <w:tcPr>
            <w:tcW w:w="1701" w:type="dxa"/>
          </w:tcPr>
          <w:p w14:paraId="6C195137" w14:textId="77777777" w:rsidR="007A506C" w:rsidRDefault="007A506C" w:rsidP="007A506C">
            <w:r>
              <w:rPr>
                <w:b/>
                <w:sz w:val="18"/>
                <w:szCs w:val="18"/>
              </w:rPr>
              <w:t>Sem custo</w:t>
            </w:r>
          </w:p>
        </w:tc>
        <w:tc>
          <w:tcPr>
            <w:tcW w:w="2268" w:type="dxa"/>
          </w:tcPr>
          <w:p w14:paraId="224DA4AB" w14:textId="77777777" w:rsidR="007A506C" w:rsidRDefault="007A506C" w:rsidP="007A506C">
            <w:r>
              <w:rPr>
                <w:b/>
                <w:sz w:val="18"/>
                <w:szCs w:val="18"/>
              </w:rPr>
              <w:t>Sem custo</w:t>
            </w:r>
          </w:p>
        </w:tc>
        <w:tc>
          <w:tcPr>
            <w:tcW w:w="1701" w:type="dxa"/>
          </w:tcPr>
          <w:p w14:paraId="17B2E700" w14:textId="77777777" w:rsidR="007A506C" w:rsidRDefault="007A506C" w:rsidP="007A506C">
            <w:pPr>
              <w:pStyle w:val="Normal1"/>
              <w:spacing w:line="240" w:lineRule="auto"/>
              <w:rPr>
                <w:sz w:val="20"/>
                <w:szCs w:val="20"/>
              </w:rPr>
            </w:pPr>
            <w:r>
              <w:rPr>
                <w:rFonts w:eastAsia="Times New Roman"/>
                <w:sz w:val="20"/>
                <w:szCs w:val="20"/>
              </w:rPr>
              <w:t>Coordenador de Vigilância Sanitária e Secretario</w:t>
            </w:r>
          </w:p>
        </w:tc>
        <w:tc>
          <w:tcPr>
            <w:tcW w:w="1081" w:type="dxa"/>
          </w:tcPr>
          <w:p w14:paraId="4554AB4A" w14:textId="77777777" w:rsidR="007A506C" w:rsidRDefault="00A9125A" w:rsidP="007A506C">
            <w:r>
              <w:rPr>
                <w:rFonts w:ascii="Arial" w:hAnsi="Arial" w:cs="Arial"/>
                <w:sz w:val="19"/>
                <w:szCs w:val="19"/>
              </w:rPr>
              <w:t>Não alcaçado</w:t>
            </w:r>
            <w:r w:rsidR="00255652">
              <w:rPr>
                <w:rFonts w:ascii="Arial" w:hAnsi="Arial" w:cs="Arial"/>
                <w:sz w:val="19"/>
                <w:szCs w:val="19"/>
              </w:rPr>
              <w:t>2024</w:t>
            </w:r>
          </w:p>
        </w:tc>
        <w:tc>
          <w:tcPr>
            <w:tcW w:w="2276" w:type="dxa"/>
          </w:tcPr>
          <w:p w14:paraId="5C3C09E0" w14:textId="77777777" w:rsidR="007A506C" w:rsidRDefault="007A506C" w:rsidP="007A506C">
            <w:pPr>
              <w:pStyle w:val="Normal1"/>
              <w:spacing w:line="240" w:lineRule="auto"/>
              <w:ind w:left="260"/>
              <w:rPr>
                <w:sz w:val="20"/>
                <w:szCs w:val="20"/>
              </w:rPr>
            </w:pPr>
            <w:r>
              <w:rPr>
                <w:rFonts w:eastAsia="Times New Roman"/>
                <w:sz w:val="20"/>
                <w:szCs w:val="20"/>
              </w:rPr>
              <w:t>NOTVISA</w:t>
            </w:r>
          </w:p>
        </w:tc>
        <w:tc>
          <w:tcPr>
            <w:tcW w:w="2171" w:type="dxa"/>
          </w:tcPr>
          <w:p w14:paraId="0653C7F8" w14:textId="77777777" w:rsidR="007A506C" w:rsidRDefault="007A506C" w:rsidP="007A506C">
            <w:pPr>
              <w:snapToGrid w:val="0"/>
              <w:rPr>
                <w:sz w:val="20"/>
                <w:szCs w:val="20"/>
              </w:rPr>
            </w:pPr>
            <w:r>
              <w:rPr>
                <w:sz w:val="20"/>
                <w:szCs w:val="20"/>
              </w:rPr>
              <w:t>Solicitar capacitação em NOTIVISA;</w:t>
            </w:r>
          </w:p>
          <w:p w14:paraId="572B36A8" w14:textId="77777777" w:rsidR="007A506C" w:rsidRDefault="007A506C" w:rsidP="007A506C">
            <w:pPr>
              <w:pStyle w:val="Normal1"/>
              <w:spacing w:line="240" w:lineRule="auto"/>
              <w:rPr>
                <w:sz w:val="18"/>
                <w:szCs w:val="18"/>
              </w:rPr>
            </w:pPr>
            <w:r>
              <w:rPr>
                <w:rFonts w:eastAsia="Times New Roman"/>
                <w:sz w:val="20"/>
                <w:szCs w:val="20"/>
              </w:rPr>
              <w:t>Implantar o NOTIVISA; Alimentar e monitorar o NOTIVISA</w:t>
            </w:r>
            <w:r>
              <w:rPr>
                <w:rFonts w:eastAsia="Times New Roman"/>
              </w:rPr>
              <w:t>.</w:t>
            </w:r>
          </w:p>
        </w:tc>
      </w:tr>
      <w:tr w:rsidR="007A506C" w14:paraId="2980DE41" w14:textId="77777777" w:rsidTr="007A506C">
        <w:trPr>
          <w:trHeight w:val="891"/>
        </w:trPr>
        <w:tc>
          <w:tcPr>
            <w:tcW w:w="2093" w:type="dxa"/>
          </w:tcPr>
          <w:p w14:paraId="3E4EF4F4" w14:textId="77777777" w:rsidR="007A506C" w:rsidRPr="0004303D" w:rsidRDefault="007A506C" w:rsidP="007A506C">
            <w:pPr>
              <w:snapToGrid w:val="0"/>
              <w:spacing w:after="120"/>
              <w:jc w:val="both"/>
              <w:rPr>
                <w:sz w:val="20"/>
                <w:szCs w:val="20"/>
              </w:rPr>
            </w:pPr>
            <w:r w:rsidRPr="0004303D">
              <w:rPr>
                <w:sz w:val="20"/>
                <w:szCs w:val="20"/>
              </w:rPr>
              <w:t>Cadastro de estabelecimentos sujeitos a VISA</w:t>
            </w:r>
          </w:p>
          <w:p w14:paraId="7617FC92" w14:textId="77777777" w:rsidR="007A506C" w:rsidRPr="0004303D" w:rsidRDefault="007A506C" w:rsidP="007A506C">
            <w:pPr>
              <w:pStyle w:val="Normal1"/>
              <w:spacing w:line="240" w:lineRule="auto"/>
              <w:ind w:left="260"/>
              <w:jc w:val="both"/>
              <w:rPr>
                <w:b/>
                <w:sz w:val="18"/>
                <w:szCs w:val="18"/>
              </w:rPr>
            </w:pPr>
          </w:p>
        </w:tc>
        <w:tc>
          <w:tcPr>
            <w:tcW w:w="1843" w:type="dxa"/>
          </w:tcPr>
          <w:p w14:paraId="11415544" w14:textId="77777777" w:rsidR="007A506C" w:rsidRDefault="007A506C" w:rsidP="007A506C">
            <w:pPr>
              <w:pStyle w:val="Normal1"/>
              <w:spacing w:line="240" w:lineRule="auto"/>
              <w:rPr>
                <w:sz w:val="20"/>
                <w:szCs w:val="20"/>
              </w:rPr>
            </w:pPr>
            <w:r>
              <w:rPr>
                <w:rFonts w:eastAsia="Times New Roman"/>
                <w:sz w:val="20"/>
                <w:szCs w:val="20"/>
              </w:rPr>
              <w:t>No mês de janeiro quantidade total dos estabelecimentos Cadastrados</w:t>
            </w:r>
          </w:p>
        </w:tc>
        <w:tc>
          <w:tcPr>
            <w:tcW w:w="1701" w:type="dxa"/>
          </w:tcPr>
          <w:p w14:paraId="1270DEA8" w14:textId="77777777" w:rsidR="007A506C" w:rsidRDefault="007A506C" w:rsidP="007A506C">
            <w:r>
              <w:rPr>
                <w:b/>
                <w:sz w:val="18"/>
                <w:szCs w:val="18"/>
              </w:rPr>
              <w:t>Sem custo</w:t>
            </w:r>
          </w:p>
        </w:tc>
        <w:tc>
          <w:tcPr>
            <w:tcW w:w="2268" w:type="dxa"/>
          </w:tcPr>
          <w:p w14:paraId="0F1A9B6A" w14:textId="77777777" w:rsidR="007A506C" w:rsidRDefault="007A506C" w:rsidP="007A506C">
            <w:r>
              <w:rPr>
                <w:b/>
                <w:sz w:val="18"/>
                <w:szCs w:val="18"/>
              </w:rPr>
              <w:t>Sem custo</w:t>
            </w:r>
          </w:p>
        </w:tc>
        <w:tc>
          <w:tcPr>
            <w:tcW w:w="1701" w:type="dxa"/>
          </w:tcPr>
          <w:p w14:paraId="0AC8F6D2" w14:textId="77777777" w:rsidR="007A506C" w:rsidRDefault="007A506C" w:rsidP="007A506C">
            <w:pPr>
              <w:pStyle w:val="Normal1"/>
              <w:spacing w:line="240" w:lineRule="auto"/>
              <w:ind w:left="260"/>
              <w:rPr>
                <w:sz w:val="20"/>
                <w:szCs w:val="20"/>
              </w:rPr>
            </w:pPr>
            <w:r>
              <w:rPr>
                <w:rFonts w:eastAsia="Times New Roman"/>
                <w:sz w:val="20"/>
                <w:szCs w:val="20"/>
              </w:rPr>
              <w:t>Equipe Visa</w:t>
            </w:r>
          </w:p>
        </w:tc>
        <w:tc>
          <w:tcPr>
            <w:tcW w:w="1081" w:type="dxa"/>
          </w:tcPr>
          <w:p w14:paraId="5AB18A70" w14:textId="77777777" w:rsidR="007A506C" w:rsidRDefault="00A9125A" w:rsidP="007A506C">
            <w:r>
              <w:rPr>
                <w:rFonts w:ascii="Arial" w:hAnsi="Arial" w:cs="Arial"/>
                <w:sz w:val="19"/>
                <w:szCs w:val="19"/>
              </w:rPr>
              <w:t xml:space="preserve">Alcaçado </w:t>
            </w:r>
            <w:r w:rsidR="00255652">
              <w:rPr>
                <w:rFonts w:ascii="Arial" w:hAnsi="Arial" w:cs="Arial"/>
                <w:sz w:val="19"/>
                <w:szCs w:val="19"/>
              </w:rPr>
              <w:t>2024</w:t>
            </w:r>
          </w:p>
        </w:tc>
        <w:tc>
          <w:tcPr>
            <w:tcW w:w="2276" w:type="dxa"/>
          </w:tcPr>
          <w:p w14:paraId="6818D4B5" w14:textId="77777777" w:rsidR="007A506C" w:rsidRDefault="007A506C" w:rsidP="007A506C">
            <w:pPr>
              <w:snapToGrid w:val="0"/>
              <w:jc w:val="both"/>
              <w:rPr>
                <w:sz w:val="20"/>
                <w:szCs w:val="20"/>
              </w:rPr>
            </w:pPr>
            <w:r>
              <w:rPr>
                <w:sz w:val="20"/>
                <w:szCs w:val="20"/>
              </w:rPr>
              <w:t>PLS INFOVISA</w:t>
            </w:r>
          </w:p>
        </w:tc>
        <w:tc>
          <w:tcPr>
            <w:tcW w:w="2171" w:type="dxa"/>
          </w:tcPr>
          <w:p w14:paraId="1BA524C8" w14:textId="77777777" w:rsidR="007A506C" w:rsidRDefault="007A506C" w:rsidP="007A506C">
            <w:pPr>
              <w:pStyle w:val="Normal1"/>
              <w:spacing w:line="240" w:lineRule="auto"/>
              <w:rPr>
                <w:sz w:val="20"/>
                <w:szCs w:val="20"/>
              </w:rPr>
            </w:pPr>
            <w:r>
              <w:rPr>
                <w:rFonts w:eastAsia="Times New Roman"/>
                <w:sz w:val="20"/>
                <w:szCs w:val="20"/>
              </w:rPr>
              <w:t>Devem ser considerados os estabelecimentos novos. As renovações dos alvarás não deverão ser contabilizadas no BPA (SALVO no mês de janeiro atualizar no BPA a quantidade total dos estabelecimentos, nos meses seguintes informar no BPA somente os novos estabelecimentos</w:t>
            </w:r>
          </w:p>
        </w:tc>
      </w:tr>
      <w:tr w:rsidR="007A506C" w14:paraId="24DBDEB5" w14:textId="77777777" w:rsidTr="007A506C">
        <w:trPr>
          <w:trHeight w:val="891"/>
        </w:trPr>
        <w:tc>
          <w:tcPr>
            <w:tcW w:w="2093" w:type="dxa"/>
          </w:tcPr>
          <w:p w14:paraId="4FDB3609" w14:textId="77777777" w:rsidR="007A506C" w:rsidRPr="0004303D" w:rsidRDefault="007A506C" w:rsidP="007A506C">
            <w:pPr>
              <w:snapToGrid w:val="0"/>
              <w:spacing w:after="120"/>
              <w:jc w:val="both"/>
              <w:rPr>
                <w:sz w:val="20"/>
                <w:szCs w:val="20"/>
              </w:rPr>
            </w:pPr>
            <w:r w:rsidRPr="0004303D">
              <w:rPr>
                <w:sz w:val="20"/>
                <w:szCs w:val="20"/>
              </w:rPr>
              <w:t>01.02.01.0455</w:t>
            </w:r>
          </w:p>
          <w:p w14:paraId="27B4C99E" w14:textId="77777777" w:rsidR="007A506C" w:rsidRPr="0004303D" w:rsidRDefault="007A506C" w:rsidP="007A506C">
            <w:pPr>
              <w:snapToGrid w:val="0"/>
              <w:spacing w:after="120"/>
              <w:jc w:val="both"/>
              <w:rPr>
                <w:sz w:val="20"/>
                <w:szCs w:val="20"/>
              </w:rPr>
            </w:pPr>
            <w:r w:rsidRPr="0004303D">
              <w:rPr>
                <w:sz w:val="20"/>
                <w:szCs w:val="20"/>
              </w:rPr>
              <w:t>Cadastros de estabelecimentos de serviços de alimentação</w:t>
            </w:r>
          </w:p>
          <w:p w14:paraId="5DA77DC6" w14:textId="77777777" w:rsidR="007A506C" w:rsidRPr="0004303D" w:rsidRDefault="007A506C" w:rsidP="007A506C">
            <w:pPr>
              <w:pStyle w:val="Normal1"/>
              <w:spacing w:line="240" w:lineRule="auto"/>
              <w:ind w:left="260"/>
              <w:jc w:val="both"/>
              <w:rPr>
                <w:b/>
                <w:sz w:val="18"/>
                <w:szCs w:val="18"/>
              </w:rPr>
            </w:pPr>
          </w:p>
        </w:tc>
        <w:tc>
          <w:tcPr>
            <w:tcW w:w="1843" w:type="dxa"/>
          </w:tcPr>
          <w:p w14:paraId="7D910ACA" w14:textId="77777777" w:rsidR="007A506C" w:rsidRDefault="007A506C" w:rsidP="007A506C">
            <w:pPr>
              <w:pStyle w:val="Normal1"/>
              <w:spacing w:line="240" w:lineRule="auto"/>
              <w:rPr>
                <w:rFonts w:eastAsia="Times New Roman"/>
                <w:sz w:val="20"/>
                <w:szCs w:val="20"/>
              </w:rPr>
            </w:pPr>
            <w:r>
              <w:rPr>
                <w:rFonts w:eastAsia="Times New Roman"/>
                <w:sz w:val="20"/>
                <w:szCs w:val="20"/>
              </w:rPr>
              <w:t>continuo</w:t>
            </w:r>
          </w:p>
        </w:tc>
        <w:tc>
          <w:tcPr>
            <w:tcW w:w="1701" w:type="dxa"/>
          </w:tcPr>
          <w:p w14:paraId="4057DCDF" w14:textId="77777777" w:rsidR="007A506C" w:rsidRDefault="007A506C" w:rsidP="007A506C">
            <w:r>
              <w:rPr>
                <w:b/>
                <w:sz w:val="18"/>
                <w:szCs w:val="18"/>
              </w:rPr>
              <w:t>Sem custo</w:t>
            </w:r>
          </w:p>
        </w:tc>
        <w:tc>
          <w:tcPr>
            <w:tcW w:w="2268" w:type="dxa"/>
          </w:tcPr>
          <w:p w14:paraId="05C129A9" w14:textId="77777777" w:rsidR="007A506C" w:rsidRDefault="007A506C" w:rsidP="007A506C">
            <w:r>
              <w:rPr>
                <w:b/>
                <w:sz w:val="18"/>
                <w:szCs w:val="18"/>
              </w:rPr>
              <w:t>Sem custo</w:t>
            </w:r>
          </w:p>
        </w:tc>
        <w:tc>
          <w:tcPr>
            <w:tcW w:w="1701" w:type="dxa"/>
          </w:tcPr>
          <w:p w14:paraId="5E67F948" w14:textId="77777777" w:rsidR="007A506C" w:rsidRDefault="007A506C" w:rsidP="007A506C">
            <w:pPr>
              <w:snapToGrid w:val="0"/>
              <w:jc w:val="both"/>
              <w:rPr>
                <w:sz w:val="20"/>
                <w:szCs w:val="20"/>
              </w:rPr>
            </w:pPr>
            <w:r>
              <w:rPr>
                <w:sz w:val="20"/>
                <w:szCs w:val="20"/>
              </w:rPr>
              <w:t xml:space="preserve">PLS </w:t>
            </w:r>
          </w:p>
          <w:p w14:paraId="55D32489" w14:textId="77777777" w:rsidR="007A506C" w:rsidRDefault="007A506C" w:rsidP="007A506C">
            <w:pPr>
              <w:pStyle w:val="Normal1"/>
              <w:spacing w:line="240" w:lineRule="auto"/>
              <w:rPr>
                <w:sz w:val="18"/>
                <w:szCs w:val="18"/>
              </w:rPr>
            </w:pPr>
            <w:r>
              <w:rPr>
                <w:rFonts w:eastAsia="Times New Roman"/>
                <w:sz w:val="20"/>
                <w:szCs w:val="20"/>
              </w:rPr>
              <w:t>INFOVISA</w:t>
            </w:r>
          </w:p>
        </w:tc>
        <w:tc>
          <w:tcPr>
            <w:tcW w:w="1081" w:type="dxa"/>
          </w:tcPr>
          <w:p w14:paraId="202D6C65" w14:textId="77777777" w:rsidR="007A506C" w:rsidRDefault="0004303D" w:rsidP="007A506C">
            <w:r>
              <w:rPr>
                <w:rFonts w:ascii="Arial" w:hAnsi="Arial" w:cs="Arial"/>
                <w:sz w:val="19"/>
                <w:szCs w:val="19"/>
              </w:rPr>
              <w:t xml:space="preserve">Alcançado </w:t>
            </w:r>
            <w:r w:rsidR="00255652">
              <w:rPr>
                <w:rFonts w:ascii="Arial" w:hAnsi="Arial" w:cs="Arial"/>
                <w:sz w:val="19"/>
                <w:szCs w:val="19"/>
              </w:rPr>
              <w:t>2024</w:t>
            </w:r>
          </w:p>
        </w:tc>
        <w:tc>
          <w:tcPr>
            <w:tcW w:w="2276" w:type="dxa"/>
          </w:tcPr>
          <w:p w14:paraId="09A42341" w14:textId="77777777" w:rsidR="007A506C" w:rsidRDefault="007A506C" w:rsidP="007A506C">
            <w:pPr>
              <w:pStyle w:val="Normal1"/>
              <w:spacing w:line="240" w:lineRule="auto"/>
              <w:rPr>
                <w:sz w:val="18"/>
                <w:szCs w:val="18"/>
              </w:rPr>
            </w:pPr>
            <w:r>
              <w:rPr>
                <w:rFonts w:eastAsia="Times New Roman"/>
                <w:sz w:val="20"/>
                <w:szCs w:val="20"/>
              </w:rPr>
              <w:t>No mês de janeiro quantidade total dos estabelecimentos Cadastrados</w:t>
            </w:r>
          </w:p>
        </w:tc>
        <w:tc>
          <w:tcPr>
            <w:tcW w:w="2171" w:type="dxa"/>
          </w:tcPr>
          <w:p w14:paraId="78E92FCE" w14:textId="77777777" w:rsidR="007A506C" w:rsidRDefault="007A506C" w:rsidP="007A506C">
            <w:pPr>
              <w:pStyle w:val="Normal1"/>
              <w:spacing w:line="240" w:lineRule="auto"/>
              <w:rPr>
                <w:sz w:val="20"/>
                <w:szCs w:val="20"/>
              </w:rPr>
            </w:pPr>
            <w:r>
              <w:rPr>
                <w:rFonts w:eastAsia="Times New Roman"/>
                <w:sz w:val="20"/>
                <w:szCs w:val="20"/>
              </w:rPr>
              <w:t xml:space="preserve">Cadastro de estabelecimentos de </w:t>
            </w:r>
            <w:r>
              <w:rPr>
                <w:rFonts w:eastAsia="Times New Roman"/>
                <w:b/>
                <w:sz w:val="20"/>
                <w:szCs w:val="20"/>
              </w:rPr>
              <w:t>serviços de alimentação as</w:t>
            </w:r>
            <w:r>
              <w:rPr>
                <w:rFonts w:eastAsia="Times New Roman"/>
                <w:sz w:val="20"/>
                <w:szCs w:val="20"/>
              </w:rPr>
              <w:t xml:space="preserve"> atualizações não devem ser consideradas (somente no mês de janeiro atualizar no BPA a quantidade total dos estabelecimentos). Nos meses seguintes só informar no BPA os novos estabelecimentos.</w:t>
            </w:r>
          </w:p>
        </w:tc>
      </w:tr>
      <w:tr w:rsidR="007A506C" w14:paraId="3EB81788" w14:textId="77777777" w:rsidTr="007A506C">
        <w:trPr>
          <w:trHeight w:val="891"/>
        </w:trPr>
        <w:tc>
          <w:tcPr>
            <w:tcW w:w="2093" w:type="dxa"/>
          </w:tcPr>
          <w:p w14:paraId="21FB9CBF" w14:textId="77777777" w:rsidR="007A506C" w:rsidRPr="0004303D" w:rsidRDefault="007A506C" w:rsidP="007A506C">
            <w:pPr>
              <w:snapToGrid w:val="0"/>
              <w:spacing w:after="120"/>
              <w:jc w:val="both"/>
              <w:rPr>
                <w:sz w:val="20"/>
                <w:szCs w:val="20"/>
              </w:rPr>
            </w:pPr>
            <w:r w:rsidRPr="0004303D">
              <w:rPr>
                <w:sz w:val="20"/>
                <w:szCs w:val="20"/>
              </w:rPr>
              <w:t>01.02.01.016-1</w:t>
            </w:r>
          </w:p>
          <w:p w14:paraId="4CB920CE" w14:textId="77777777" w:rsidR="007A506C" w:rsidRPr="0004303D" w:rsidRDefault="007A506C" w:rsidP="007A506C">
            <w:pPr>
              <w:pStyle w:val="Normal1"/>
              <w:spacing w:line="240" w:lineRule="auto"/>
              <w:jc w:val="both"/>
              <w:rPr>
                <w:b/>
                <w:sz w:val="18"/>
                <w:szCs w:val="18"/>
              </w:rPr>
            </w:pPr>
            <w:r w:rsidRPr="0004303D">
              <w:rPr>
                <w:rFonts w:eastAsia="Times New Roman"/>
                <w:sz w:val="20"/>
                <w:szCs w:val="20"/>
              </w:rPr>
              <w:t>Exclusão de cadastro de estabelecimentos sujeitos à vigilância sanitária</w:t>
            </w:r>
          </w:p>
        </w:tc>
        <w:tc>
          <w:tcPr>
            <w:tcW w:w="1843" w:type="dxa"/>
          </w:tcPr>
          <w:p w14:paraId="752C5B5F" w14:textId="77777777" w:rsidR="007A506C" w:rsidRDefault="007A506C" w:rsidP="007A506C">
            <w:pPr>
              <w:pStyle w:val="Normal1"/>
              <w:spacing w:line="240" w:lineRule="auto"/>
              <w:rPr>
                <w:sz w:val="20"/>
                <w:szCs w:val="20"/>
              </w:rPr>
            </w:pPr>
            <w:r>
              <w:rPr>
                <w:rFonts w:eastAsia="Times New Roman"/>
                <w:sz w:val="20"/>
                <w:szCs w:val="20"/>
              </w:rPr>
              <w:t>Estabelecimentos sujeitos a VISA com atividades encerradas excluídas</w:t>
            </w:r>
          </w:p>
        </w:tc>
        <w:tc>
          <w:tcPr>
            <w:tcW w:w="1701" w:type="dxa"/>
          </w:tcPr>
          <w:p w14:paraId="41BA31DD" w14:textId="77777777" w:rsidR="007A506C" w:rsidRDefault="007A506C" w:rsidP="007A506C">
            <w:r>
              <w:rPr>
                <w:b/>
                <w:sz w:val="18"/>
                <w:szCs w:val="18"/>
              </w:rPr>
              <w:t>Sem custo</w:t>
            </w:r>
          </w:p>
        </w:tc>
        <w:tc>
          <w:tcPr>
            <w:tcW w:w="2268" w:type="dxa"/>
          </w:tcPr>
          <w:p w14:paraId="1F17C9EC" w14:textId="77777777" w:rsidR="007A506C" w:rsidRDefault="007A506C" w:rsidP="007A506C">
            <w:r>
              <w:rPr>
                <w:b/>
                <w:sz w:val="18"/>
                <w:szCs w:val="18"/>
              </w:rPr>
              <w:t>Sem custo</w:t>
            </w:r>
          </w:p>
        </w:tc>
        <w:tc>
          <w:tcPr>
            <w:tcW w:w="1701" w:type="dxa"/>
          </w:tcPr>
          <w:p w14:paraId="6EAA2604" w14:textId="77777777" w:rsidR="007A506C" w:rsidRDefault="007A506C" w:rsidP="007A506C">
            <w:pPr>
              <w:pStyle w:val="Normal1"/>
              <w:spacing w:line="240" w:lineRule="auto"/>
              <w:rPr>
                <w:sz w:val="20"/>
                <w:szCs w:val="20"/>
              </w:rPr>
            </w:pPr>
            <w:r>
              <w:rPr>
                <w:rFonts w:eastAsia="Times New Roman"/>
                <w:sz w:val="20"/>
                <w:szCs w:val="20"/>
              </w:rPr>
              <w:t>Equipe Visa</w:t>
            </w:r>
          </w:p>
        </w:tc>
        <w:tc>
          <w:tcPr>
            <w:tcW w:w="1081" w:type="dxa"/>
          </w:tcPr>
          <w:p w14:paraId="10816C01" w14:textId="77777777" w:rsidR="007A506C" w:rsidRDefault="0004303D" w:rsidP="007A506C">
            <w:r>
              <w:rPr>
                <w:rFonts w:ascii="Arial" w:hAnsi="Arial" w:cs="Arial"/>
                <w:sz w:val="19"/>
                <w:szCs w:val="19"/>
              </w:rPr>
              <w:t xml:space="preserve">Alcançado </w:t>
            </w:r>
            <w:r w:rsidR="00255652">
              <w:rPr>
                <w:rFonts w:ascii="Arial" w:hAnsi="Arial" w:cs="Arial"/>
                <w:sz w:val="19"/>
                <w:szCs w:val="19"/>
              </w:rPr>
              <w:t>2024</w:t>
            </w:r>
          </w:p>
        </w:tc>
        <w:tc>
          <w:tcPr>
            <w:tcW w:w="2276" w:type="dxa"/>
          </w:tcPr>
          <w:p w14:paraId="50192247" w14:textId="77777777" w:rsidR="007A506C" w:rsidRDefault="007A506C" w:rsidP="007A506C">
            <w:pPr>
              <w:snapToGrid w:val="0"/>
              <w:jc w:val="both"/>
              <w:rPr>
                <w:sz w:val="20"/>
                <w:szCs w:val="20"/>
              </w:rPr>
            </w:pPr>
            <w:r>
              <w:rPr>
                <w:sz w:val="20"/>
                <w:szCs w:val="20"/>
              </w:rPr>
              <w:t>Relatório SIA/SUS/Infovisa</w:t>
            </w:r>
          </w:p>
        </w:tc>
        <w:tc>
          <w:tcPr>
            <w:tcW w:w="2171" w:type="dxa"/>
          </w:tcPr>
          <w:p w14:paraId="6F44D54F" w14:textId="77777777" w:rsidR="007A506C" w:rsidRDefault="007A506C" w:rsidP="007A506C">
            <w:pPr>
              <w:pStyle w:val="Normal1"/>
              <w:spacing w:line="240" w:lineRule="auto"/>
              <w:rPr>
                <w:sz w:val="20"/>
                <w:szCs w:val="20"/>
              </w:rPr>
            </w:pPr>
            <w:r>
              <w:rPr>
                <w:rFonts w:eastAsia="Times New Roman"/>
                <w:sz w:val="20"/>
                <w:szCs w:val="20"/>
              </w:rPr>
              <w:t>Exclusão de cadastro de estabelecimentos sujeitos à vigilância sanitária com atividades encerradas este procedimento é comum a todos os estabelecimentos     cadastrados na VISA</w:t>
            </w:r>
          </w:p>
        </w:tc>
      </w:tr>
      <w:tr w:rsidR="007A506C" w14:paraId="12AEBCB0" w14:textId="77777777" w:rsidTr="007A506C">
        <w:trPr>
          <w:trHeight w:val="891"/>
        </w:trPr>
        <w:tc>
          <w:tcPr>
            <w:tcW w:w="2093" w:type="dxa"/>
          </w:tcPr>
          <w:p w14:paraId="376BA289" w14:textId="77777777" w:rsidR="007A506C" w:rsidRPr="0004303D" w:rsidRDefault="007A506C" w:rsidP="007A506C">
            <w:pPr>
              <w:snapToGrid w:val="0"/>
              <w:spacing w:after="120"/>
              <w:jc w:val="both"/>
              <w:rPr>
                <w:sz w:val="20"/>
                <w:szCs w:val="20"/>
              </w:rPr>
            </w:pPr>
            <w:r w:rsidRPr="0004303D">
              <w:rPr>
                <w:sz w:val="20"/>
                <w:szCs w:val="20"/>
              </w:rPr>
              <w:t>01.02.01.017.0</w:t>
            </w:r>
          </w:p>
          <w:p w14:paraId="37472B5A" w14:textId="77777777" w:rsidR="007A506C" w:rsidRPr="0004303D" w:rsidRDefault="007A506C" w:rsidP="007A506C">
            <w:pPr>
              <w:pStyle w:val="Normal1"/>
              <w:spacing w:line="240" w:lineRule="auto"/>
              <w:jc w:val="both"/>
              <w:rPr>
                <w:b/>
                <w:sz w:val="18"/>
                <w:szCs w:val="18"/>
              </w:rPr>
            </w:pPr>
            <w:r w:rsidRPr="0004303D">
              <w:rPr>
                <w:rFonts w:eastAsia="Times New Roman"/>
                <w:sz w:val="20"/>
                <w:szCs w:val="20"/>
              </w:rPr>
              <w:t>Inspeção estabelecimentos sujeitos a VISA</w:t>
            </w:r>
          </w:p>
        </w:tc>
        <w:tc>
          <w:tcPr>
            <w:tcW w:w="1843" w:type="dxa"/>
          </w:tcPr>
          <w:p w14:paraId="4056DD68" w14:textId="77777777" w:rsidR="007A506C" w:rsidRDefault="007A506C" w:rsidP="007A506C">
            <w:pPr>
              <w:pStyle w:val="Normal1"/>
              <w:spacing w:line="240" w:lineRule="auto"/>
              <w:rPr>
                <w:sz w:val="20"/>
                <w:szCs w:val="20"/>
              </w:rPr>
            </w:pPr>
            <w:r>
              <w:rPr>
                <w:rFonts w:eastAsia="Times New Roman"/>
                <w:sz w:val="20"/>
                <w:szCs w:val="20"/>
              </w:rPr>
              <w:t>Estabelecimentos sujeitos a VISA Inspecionados</w:t>
            </w:r>
          </w:p>
        </w:tc>
        <w:tc>
          <w:tcPr>
            <w:tcW w:w="1701" w:type="dxa"/>
          </w:tcPr>
          <w:p w14:paraId="5F78C415" w14:textId="77777777" w:rsidR="007A506C" w:rsidRDefault="007A506C" w:rsidP="007A506C">
            <w:pPr>
              <w:rPr>
                <w:b/>
                <w:sz w:val="18"/>
                <w:szCs w:val="18"/>
              </w:rPr>
            </w:pPr>
            <w:r>
              <w:rPr>
                <w:b/>
                <w:sz w:val="18"/>
                <w:szCs w:val="18"/>
              </w:rPr>
              <w:t>Custo já estimado</w:t>
            </w:r>
          </w:p>
        </w:tc>
        <w:tc>
          <w:tcPr>
            <w:tcW w:w="2268" w:type="dxa"/>
          </w:tcPr>
          <w:p w14:paraId="370749A6" w14:textId="77777777" w:rsidR="007A506C" w:rsidRDefault="007A506C" w:rsidP="007A506C">
            <w:r>
              <w:rPr>
                <w:b/>
                <w:sz w:val="18"/>
                <w:szCs w:val="18"/>
              </w:rPr>
              <w:t>Custo já estimado</w:t>
            </w:r>
          </w:p>
        </w:tc>
        <w:tc>
          <w:tcPr>
            <w:tcW w:w="1701" w:type="dxa"/>
          </w:tcPr>
          <w:p w14:paraId="2DA12DFD" w14:textId="77777777" w:rsidR="007A506C" w:rsidRDefault="007A506C" w:rsidP="007A506C">
            <w:pPr>
              <w:pStyle w:val="Normal1"/>
              <w:spacing w:line="240" w:lineRule="auto"/>
              <w:rPr>
                <w:sz w:val="18"/>
                <w:szCs w:val="18"/>
              </w:rPr>
            </w:pPr>
            <w:r>
              <w:rPr>
                <w:rFonts w:eastAsia="Times New Roman"/>
                <w:sz w:val="20"/>
                <w:szCs w:val="20"/>
              </w:rPr>
              <w:t>Equipe Visa</w:t>
            </w:r>
          </w:p>
        </w:tc>
        <w:tc>
          <w:tcPr>
            <w:tcW w:w="1081" w:type="dxa"/>
          </w:tcPr>
          <w:p w14:paraId="1B6DFDBB" w14:textId="77777777" w:rsidR="007A506C" w:rsidRDefault="0004303D" w:rsidP="007A506C">
            <w:r>
              <w:rPr>
                <w:rFonts w:ascii="Arial" w:hAnsi="Arial" w:cs="Arial"/>
                <w:sz w:val="19"/>
                <w:szCs w:val="19"/>
              </w:rPr>
              <w:t xml:space="preserve">Alcançado </w:t>
            </w:r>
            <w:r w:rsidR="00255652">
              <w:rPr>
                <w:rFonts w:ascii="Arial" w:hAnsi="Arial" w:cs="Arial"/>
                <w:sz w:val="19"/>
                <w:szCs w:val="19"/>
              </w:rPr>
              <w:t>2024</w:t>
            </w:r>
          </w:p>
        </w:tc>
        <w:tc>
          <w:tcPr>
            <w:tcW w:w="2276" w:type="dxa"/>
          </w:tcPr>
          <w:p w14:paraId="65ABB8F6" w14:textId="77777777" w:rsidR="007A506C" w:rsidRDefault="007A506C" w:rsidP="007A506C">
            <w:pPr>
              <w:snapToGrid w:val="0"/>
              <w:jc w:val="both"/>
              <w:rPr>
                <w:sz w:val="20"/>
                <w:szCs w:val="20"/>
              </w:rPr>
            </w:pPr>
            <w:r>
              <w:rPr>
                <w:sz w:val="20"/>
                <w:szCs w:val="20"/>
              </w:rPr>
              <w:t>PLS</w:t>
            </w:r>
          </w:p>
          <w:p w14:paraId="07E3A0E5" w14:textId="77777777" w:rsidR="007A506C" w:rsidRDefault="007A506C" w:rsidP="007A506C">
            <w:pPr>
              <w:pStyle w:val="Normal1"/>
              <w:spacing w:line="240" w:lineRule="auto"/>
              <w:rPr>
                <w:sz w:val="18"/>
                <w:szCs w:val="18"/>
              </w:rPr>
            </w:pPr>
            <w:r>
              <w:rPr>
                <w:rFonts w:eastAsia="Times New Roman"/>
                <w:sz w:val="20"/>
                <w:szCs w:val="20"/>
              </w:rPr>
              <w:t>INFOVISA</w:t>
            </w:r>
          </w:p>
        </w:tc>
        <w:tc>
          <w:tcPr>
            <w:tcW w:w="2171" w:type="dxa"/>
          </w:tcPr>
          <w:p w14:paraId="42A01768" w14:textId="77777777" w:rsidR="007A506C" w:rsidRDefault="007A506C" w:rsidP="007A506C">
            <w:pPr>
              <w:pStyle w:val="Normal1"/>
              <w:spacing w:line="240" w:lineRule="auto"/>
              <w:rPr>
                <w:sz w:val="20"/>
                <w:szCs w:val="20"/>
              </w:rPr>
            </w:pPr>
            <w:r>
              <w:rPr>
                <w:rFonts w:eastAsia="Times New Roman"/>
                <w:sz w:val="20"/>
                <w:szCs w:val="20"/>
              </w:rPr>
              <w:t>Inspeção estabelecimentos sujeitos a VISA - alimentar no BPA só as inspeções e reinspeções para fins de alvará sanitário.  (as visitas de rotina após a liberação do alvará não são alimentadas).</w:t>
            </w:r>
          </w:p>
        </w:tc>
      </w:tr>
      <w:tr w:rsidR="007A506C" w14:paraId="2B33A458" w14:textId="77777777" w:rsidTr="007A506C">
        <w:trPr>
          <w:trHeight w:val="891"/>
        </w:trPr>
        <w:tc>
          <w:tcPr>
            <w:tcW w:w="2093" w:type="dxa"/>
          </w:tcPr>
          <w:p w14:paraId="54895F7D" w14:textId="77777777" w:rsidR="007A506C" w:rsidRPr="0004303D" w:rsidRDefault="007A506C" w:rsidP="007A506C">
            <w:pPr>
              <w:snapToGrid w:val="0"/>
              <w:spacing w:after="120"/>
              <w:jc w:val="both"/>
              <w:rPr>
                <w:sz w:val="20"/>
                <w:szCs w:val="20"/>
              </w:rPr>
            </w:pPr>
            <w:r w:rsidRPr="0004303D">
              <w:rPr>
                <w:sz w:val="20"/>
                <w:szCs w:val="20"/>
              </w:rPr>
              <w:t>01.02.01.046-3</w:t>
            </w:r>
          </w:p>
          <w:p w14:paraId="3521170D" w14:textId="77777777" w:rsidR="007A506C" w:rsidRPr="00B21B38" w:rsidRDefault="007A506C" w:rsidP="007A506C">
            <w:pPr>
              <w:pStyle w:val="Normal1"/>
              <w:spacing w:line="240" w:lineRule="auto"/>
              <w:jc w:val="both"/>
              <w:rPr>
                <w:b/>
                <w:sz w:val="18"/>
                <w:szCs w:val="18"/>
                <w:highlight w:val="yellow"/>
              </w:rPr>
            </w:pPr>
            <w:r w:rsidRPr="0004303D">
              <w:rPr>
                <w:rFonts w:eastAsia="Times New Roman"/>
                <w:sz w:val="20"/>
                <w:szCs w:val="20"/>
              </w:rPr>
              <w:t>Inspeção estabelecimentos de serviços de alimentação</w:t>
            </w:r>
          </w:p>
        </w:tc>
        <w:tc>
          <w:tcPr>
            <w:tcW w:w="1843" w:type="dxa"/>
          </w:tcPr>
          <w:p w14:paraId="517E22FE" w14:textId="77777777" w:rsidR="007A506C" w:rsidRDefault="007A506C" w:rsidP="007A506C">
            <w:pPr>
              <w:pStyle w:val="Normal1"/>
              <w:spacing w:line="240" w:lineRule="auto"/>
              <w:rPr>
                <w:sz w:val="20"/>
                <w:szCs w:val="20"/>
              </w:rPr>
            </w:pPr>
            <w:r>
              <w:rPr>
                <w:rFonts w:eastAsia="Times New Roman"/>
                <w:sz w:val="20"/>
                <w:szCs w:val="20"/>
              </w:rPr>
              <w:t>Estabelecimentos de serviços de alimentação Inspecionados</w:t>
            </w:r>
          </w:p>
        </w:tc>
        <w:tc>
          <w:tcPr>
            <w:tcW w:w="1701" w:type="dxa"/>
          </w:tcPr>
          <w:p w14:paraId="6F1138DF" w14:textId="77777777" w:rsidR="007A506C" w:rsidRDefault="007A506C" w:rsidP="007A506C">
            <w:r>
              <w:rPr>
                <w:b/>
                <w:sz w:val="18"/>
                <w:szCs w:val="18"/>
              </w:rPr>
              <w:t>Custo já estimado</w:t>
            </w:r>
          </w:p>
        </w:tc>
        <w:tc>
          <w:tcPr>
            <w:tcW w:w="2268" w:type="dxa"/>
          </w:tcPr>
          <w:p w14:paraId="02BFB19C" w14:textId="77777777" w:rsidR="007A506C" w:rsidRDefault="007A506C" w:rsidP="007A506C">
            <w:r>
              <w:rPr>
                <w:b/>
                <w:sz w:val="18"/>
                <w:szCs w:val="18"/>
              </w:rPr>
              <w:t>Custo já estimado</w:t>
            </w:r>
          </w:p>
        </w:tc>
        <w:tc>
          <w:tcPr>
            <w:tcW w:w="1701" w:type="dxa"/>
          </w:tcPr>
          <w:p w14:paraId="0F0D650C" w14:textId="77777777" w:rsidR="007A506C" w:rsidRDefault="007A506C" w:rsidP="007A506C">
            <w:pPr>
              <w:pStyle w:val="Normal1"/>
              <w:spacing w:line="240" w:lineRule="auto"/>
              <w:rPr>
                <w:sz w:val="18"/>
                <w:szCs w:val="18"/>
              </w:rPr>
            </w:pPr>
            <w:r>
              <w:rPr>
                <w:rFonts w:eastAsia="Times New Roman"/>
                <w:sz w:val="20"/>
                <w:szCs w:val="20"/>
              </w:rPr>
              <w:t>Equipe Visa</w:t>
            </w:r>
          </w:p>
        </w:tc>
        <w:tc>
          <w:tcPr>
            <w:tcW w:w="1081" w:type="dxa"/>
          </w:tcPr>
          <w:p w14:paraId="0FEA39C2" w14:textId="77777777" w:rsidR="007A506C" w:rsidRDefault="0004303D" w:rsidP="007A506C">
            <w:r>
              <w:rPr>
                <w:rFonts w:ascii="Arial" w:hAnsi="Arial" w:cs="Arial"/>
                <w:sz w:val="19"/>
                <w:szCs w:val="19"/>
              </w:rPr>
              <w:t xml:space="preserve">Alcançado </w:t>
            </w:r>
            <w:r w:rsidR="00255652">
              <w:rPr>
                <w:rFonts w:ascii="Arial" w:hAnsi="Arial" w:cs="Arial"/>
                <w:sz w:val="19"/>
                <w:szCs w:val="19"/>
              </w:rPr>
              <w:t>2024</w:t>
            </w:r>
          </w:p>
        </w:tc>
        <w:tc>
          <w:tcPr>
            <w:tcW w:w="2276" w:type="dxa"/>
          </w:tcPr>
          <w:p w14:paraId="27B67B07" w14:textId="77777777" w:rsidR="007A506C" w:rsidRDefault="007A506C" w:rsidP="007A506C">
            <w:pPr>
              <w:snapToGrid w:val="0"/>
              <w:jc w:val="both"/>
              <w:rPr>
                <w:sz w:val="18"/>
                <w:szCs w:val="18"/>
              </w:rPr>
            </w:pPr>
            <w:r>
              <w:rPr>
                <w:sz w:val="20"/>
                <w:szCs w:val="20"/>
              </w:rPr>
              <w:t>PLS</w:t>
            </w:r>
            <w:r>
              <w:rPr>
                <w:sz w:val="20"/>
                <w:szCs w:val="20"/>
                <w:lang w:val="pt-BR"/>
              </w:rPr>
              <w:t xml:space="preserve"> </w:t>
            </w:r>
            <w:r>
              <w:rPr>
                <w:sz w:val="20"/>
                <w:szCs w:val="20"/>
              </w:rPr>
              <w:t>INFOVISA</w:t>
            </w:r>
          </w:p>
        </w:tc>
        <w:tc>
          <w:tcPr>
            <w:tcW w:w="2171" w:type="dxa"/>
          </w:tcPr>
          <w:p w14:paraId="1E9A942F" w14:textId="77777777" w:rsidR="007A506C" w:rsidRDefault="007A506C" w:rsidP="007A506C">
            <w:pPr>
              <w:pStyle w:val="Normal1"/>
              <w:spacing w:line="240" w:lineRule="auto"/>
              <w:rPr>
                <w:b/>
                <w:sz w:val="20"/>
                <w:szCs w:val="20"/>
              </w:rPr>
            </w:pPr>
            <w:r>
              <w:rPr>
                <w:rFonts w:eastAsia="Times New Roman"/>
                <w:sz w:val="20"/>
                <w:szCs w:val="20"/>
              </w:rPr>
              <w:t>Inspeção estabelecimentos de serviços de alimentação- alimentar BPA só as inspeções e reinspeções Visita de rotina não conta.</w:t>
            </w:r>
          </w:p>
        </w:tc>
      </w:tr>
      <w:tr w:rsidR="007A506C" w14:paraId="5D01BAFF" w14:textId="77777777" w:rsidTr="007A506C">
        <w:trPr>
          <w:trHeight w:val="891"/>
        </w:trPr>
        <w:tc>
          <w:tcPr>
            <w:tcW w:w="2093" w:type="dxa"/>
          </w:tcPr>
          <w:p w14:paraId="77349291" w14:textId="77777777" w:rsidR="007A506C" w:rsidRPr="0004303D" w:rsidRDefault="007A506C" w:rsidP="007A506C">
            <w:pPr>
              <w:snapToGrid w:val="0"/>
              <w:spacing w:after="120"/>
              <w:jc w:val="both"/>
              <w:rPr>
                <w:sz w:val="20"/>
                <w:szCs w:val="20"/>
              </w:rPr>
            </w:pPr>
            <w:r w:rsidRPr="0004303D">
              <w:rPr>
                <w:sz w:val="20"/>
                <w:szCs w:val="20"/>
              </w:rPr>
              <w:t>01.02.01.048-0</w:t>
            </w:r>
          </w:p>
          <w:p w14:paraId="36E7B345" w14:textId="77777777" w:rsidR="007A506C" w:rsidRPr="0004303D" w:rsidRDefault="007A506C" w:rsidP="007A506C">
            <w:pPr>
              <w:pStyle w:val="Normal1"/>
              <w:spacing w:line="240" w:lineRule="auto"/>
              <w:jc w:val="both"/>
              <w:rPr>
                <w:b/>
                <w:sz w:val="18"/>
                <w:szCs w:val="18"/>
              </w:rPr>
            </w:pPr>
            <w:r w:rsidRPr="0004303D">
              <w:rPr>
                <w:rFonts w:eastAsia="Times New Roman"/>
                <w:sz w:val="20"/>
                <w:szCs w:val="20"/>
              </w:rPr>
              <w:t>Fiscalização do uso de produtos fumígenos derivados do tabaco em ambientes</w:t>
            </w:r>
          </w:p>
        </w:tc>
        <w:tc>
          <w:tcPr>
            <w:tcW w:w="1843" w:type="dxa"/>
          </w:tcPr>
          <w:p w14:paraId="71D53BCD" w14:textId="77777777" w:rsidR="007A506C" w:rsidRDefault="007A506C" w:rsidP="007A506C">
            <w:pPr>
              <w:pStyle w:val="Normal1"/>
              <w:spacing w:line="240" w:lineRule="auto"/>
              <w:rPr>
                <w:sz w:val="20"/>
                <w:szCs w:val="20"/>
              </w:rPr>
            </w:pPr>
            <w:r>
              <w:rPr>
                <w:rFonts w:eastAsia="Times New Roman"/>
                <w:sz w:val="20"/>
                <w:szCs w:val="20"/>
              </w:rPr>
              <w:t>Ambientes livres da fumaça e controle dos derivados do tabaco</w:t>
            </w:r>
          </w:p>
        </w:tc>
        <w:tc>
          <w:tcPr>
            <w:tcW w:w="1701" w:type="dxa"/>
          </w:tcPr>
          <w:p w14:paraId="1C640A3B" w14:textId="77777777" w:rsidR="007A506C" w:rsidRDefault="007A506C" w:rsidP="007A506C">
            <w:r>
              <w:rPr>
                <w:b/>
                <w:sz w:val="18"/>
                <w:szCs w:val="18"/>
              </w:rPr>
              <w:t>Custo já estimado</w:t>
            </w:r>
          </w:p>
        </w:tc>
        <w:tc>
          <w:tcPr>
            <w:tcW w:w="2268" w:type="dxa"/>
          </w:tcPr>
          <w:p w14:paraId="44E93C7F" w14:textId="77777777" w:rsidR="007A506C" w:rsidRDefault="007A506C" w:rsidP="007A506C">
            <w:r>
              <w:rPr>
                <w:b/>
                <w:sz w:val="18"/>
                <w:szCs w:val="18"/>
              </w:rPr>
              <w:t>Custo já estimado</w:t>
            </w:r>
          </w:p>
        </w:tc>
        <w:tc>
          <w:tcPr>
            <w:tcW w:w="1701" w:type="dxa"/>
          </w:tcPr>
          <w:p w14:paraId="42C29D6B" w14:textId="77777777" w:rsidR="007A506C" w:rsidRDefault="007A506C" w:rsidP="007A506C">
            <w:pPr>
              <w:pStyle w:val="Normal1"/>
              <w:spacing w:line="240" w:lineRule="auto"/>
              <w:rPr>
                <w:sz w:val="18"/>
                <w:szCs w:val="18"/>
              </w:rPr>
            </w:pPr>
            <w:r>
              <w:rPr>
                <w:rFonts w:eastAsia="Times New Roman"/>
                <w:sz w:val="20"/>
                <w:szCs w:val="20"/>
              </w:rPr>
              <w:t>Equipe Visa</w:t>
            </w:r>
          </w:p>
        </w:tc>
        <w:tc>
          <w:tcPr>
            <w:tcW w:w="1081" w:type="dxa"/>
          </w:tcPr>
          <w:p w14:paraId="3F1DDE13" w14:textId="77777777" w:rsidR="007A506C" w:rsidRDefault="0004303D" w:rsidP="007A506C">
            <w:r>
              <w:rPr>
                <w:rFonts w:ascii="Arial" w:hAnsi="Arial" w:cs="Arial"/>
                <w:sz w:val="19"/>
                <w:szCs w:val="19"/>
              </w:rPr>
              <w:t xml:space="preserve">Alcançado </w:t>
            </w:r>
            <w:r w:rsidR="00255652">
              <w:rPr>
                <w:rFonts w:ascii="Arial" w:hAnsi="Arial" w:cs="Arial"/>
                <w:sz w:val="19"/>
                <w:szCs w:val="19"/>
              </w:rPr>
              <w:t>2024</w:t>
            </w:r>
          </w:p>
        </w:tc>
        <w:tc>
          <w:tcPr>
            <w:tcW w:w="2276" w:type="dxa"/>
          </w:tcPr>
          <w:p w14:paraId="77DD4E53" w14:textId="77777777" w:rsidR="007A506C" w:rsidRDefault="007A506C" w:rsidP="007A506C">
            <w:pPr>
              <w:pStyle w:val="Normal1"/>
              <w:spacing w:line="240" w:lineRule="auto"/>
              <w:rPr>
                <w:rFonts w:eastAsia="Times New Roman"/>
                <w:sz w:val="20"/>
                <w:szCs w:val="20"/>
              </w:rPr>
            </w:pPr>
            <w:r>
              <w:rPr>
                <w:rFonts w:eastAsia="Times New Roman"/>
                <w:sz w:val="20"/>
                <w:szCs w:val="20"/>
              </w:rPr>
              <w:t>Relatório SIA/SUS</w:t>
            </w:r>
          </w:p>
          <w:p w14:paraId="0012B4AD" w14:textId="77777777" w:rsidR="007A506C" w:rsidRDefault="007A506C" w:rsidP="007A506C">
            <w:pPr>
              <w:pStyle w:val="Normal1"/>
              <w:spacing w:line="240" w:lineRule="auto"/>
              <w:rPr>
                <w:sz w:val="20"/>
                <w:szCs w:val="20"/>
              </w:rPr>
            </w:pPr>
          </w:p>
        </w:tc>
        <w:tc>
          <w:tcPr>
            <w:tcW w:w="2171" w:type="dxa"/>
          </w:tcPr>
          <w:p w14:paraId="68AA0153" w14:textId="77777777" w:rsidR="007A506C" w:rsidRDefault="007A506C" w:rsidP="007A506C">
            <w:pPr>
              <w:pStyle w:val="Normal1"/>
              <w:spacing w:line="240" w:lineRule="auto"/>
              <w:rPr>
                <w:sz w:val="20"/>
                <w:szCs w:val="20"/>
              </w:rPr>
            </w:pPr>
            <w:r>
              <w:rPr>
                <w:rFonts w:eastAsia="Times New Roman"/>
                <w:sz w:val="20"/>
                <w:szCs w:val="20"/>
              </w:rPr>
              <w:t>Fiscalização do uso de produtos fumígenos derivados do tabaco em ambientes coletivos fechados, públicos ou privados- alimentar no BPA todo estabelecimento que for orientado durante a inspeção sanitária.</w:t>
            </w:r>
          </w:p>
        </w:tc>
      </w:tr>
      <w:tr w:rsidR="007A506C" w14:paraId="7FE0C6E3" w14:textId="77777777" w:rsidTr="007A506C">
        <w:trPr>
          <w:trHeight w:val="891"/>
        </w:trPr>
        <w:tc>
          <w:tcPr>
            <w:tcW w:w="2093" w:type="dxa"/>
          </w:tcPr>
          <w:p w14:paraId="266FBB0E" w14:textId="77777777" w:rsidR="007A506C" w:rsidRPr="0004303D" w:rsidRDefault="007A506C" w:rsidP="007A506C">
            <w:pPr>
              <w:snapToGrid w:val="0"/>
              <w:spacing w:after="120"/>
              <w:jc w:val="both"/>
              <w:rPr>
                <w:sz w:val="20"/>
                <w:szCs w:val="20"/>
              </w:rPr>
            </w:pPr>
            <w:r w:rsidRPr="0004303D">
              <w:rPr>
                <w:sz w:val="20"/>
                <w:szCs w:val="20"/>
              </w:rPr>
              <w:t>01.02.01.018-8</w:t>
            </w:r>
          </w:p>
          <w:p w14:paraId="2767C993" w14:textId="77777777" w:rsidR="007A506C" w:rsidRPr="0004303D" w:rsidRDefault="007A506C" w:rsidP="007A506C">
            <w:pPr>
              <w:snapToGrid w:val="0"/>
              <w:spacing w:after="120"/>
              <w:jc w:val="both"/>
              <w:rPr>
                <w:sz w:val="20"/>
                <w:szCs w:val="20"/>
              </w:rPr>
            </w:pPr>
            <w:r w:rsidRPr="0004303D">
              <w:rPr>
                <w:sz w:val="20"/>
                <w:szCs w:val="20"/>
              </w:rPr>
              <w:t>Licenciamento dos estabelecimentos sujeitos à vigilância sanitária</w:t>
            </w:r>
          </w:p>
        </w:tc>
        <w:tc>
          <w:tcPr>
            <w:tcW w:w="1843" w:type="dxa"/>
          </w:tcPr>
          <w:p w14:paraId="53ACDCCD" w14:textId="77777777" w:rsidR="007A506C" w:rsidRDefault="007A506C" w:rsidP="007A506C">
            <w:pPr>
              <w:pStyle w:val="Normal1"/>
              <w:spacing w:line="240" w:lineRule="auto"/>
              <w:rPr>
                <w:sz w:val="20"/>
                <w:szCs w:val="20"/>
              </w:rPr>
            </w:pPr>
            <w:r>
              <w:rPr>
                <w:rFonts w:eastAsia="Times New Roman"/>
                <w:sz w:val="20"/>
                <w:szCs w:val="20"/>
              </w:rPr>
              <w:t>Estabelecimentos dentro das normas licenciados</w:t>
            </w:r>
          </w:p>
        </w:tc>
        <w:tc>
          <w:tcPr>
            <w:tcW w:w="1701" w:type="dxa"/>
          </w:tcPr>
          <w:p w14:paraId="299F7A7E" w14:textId="77777777" w:rsidR="007A506C" w:rsidRDefault="007A506C" w:rsidP="007A506C">
            <w:r>
              <w:rPr>
                <w:b/>
                <w:sz w:val="18"/>
                <w:szCs w:val="18"/>
              </w:rPr>
              <w:t>Custo já estimado</w:t>
            </w:r>
          </w:p>
        </w:tc>
        <w:tc>
          <w:tcPr>
            <w:tcW w:w="2268" w:type="dxa"/>
          </w:tcPr>
          <w:p w14:paraId="662AFB54" w14:textId="77777777" w:rsidR="007A506C" w:rsidRDefault="007A506C" w:rsidP="007A506C">
            <w:r>
              <w:rPr>
                <w:b/>
                <w:sz w:val="18"/>
                <w:szCs w:val="18"/>
              </w:rPr>
              <w:t>Custo já estimado</w:t>
            </w:r>
          </w:p>
        </w:tc>
        <w:tc>
          <w:tcPr>
            <w:tcW w:w="1701" w:type="dxa"/>
          </w:tcPr>
          <w:p w14:paraId="19F8B144" w14:textId="77777777" w:rsidR="007A506C" w:rsidRDefault="007A506C" w:rsidP="007A506C">
            <w:pPr>
              <w:pStyle w:val="Normal1"/>
              <w:spacing w:line="240" w:lineRule="auto"/>
              <w:rPr>
                <w:sz w:val="18"/>
                <w:szCs w:val="18"/>
              </w:rPr>
            </w:pPr>
            <w:r>
              <w:rPr>
                <w:rFonts w:eastAsia="Times New Roman"/>
                <w:sz w:val="20"/>
                <w:szCs w:val="20"/>
              </w:rPr>
              <w:t>Equipe Visa</w:t>
            </w:r>
          </w:p>
        </w:tc>
        <w:tc>
          <w:tcPr>
            <w:tcW w:w="1081" w:type="dxa"/>
          </w:tcPr>
          <w:p w14:paraId="74B538D2" w14:textId="77777777" w:rsidR="007A506C" w:rsidRDefault="0004303D" w:rsidP="007A506C">
            <w:pPr>
              <w:rPr>
                <w:rFonts w:ascii="Arial" w:hAnsi="Arial" w:cs="Arial"/>
                <w:sz w:val="19"/>
                <w:szCs w:val="19"/>
              </w:rPr>
            </w:pPr>
            <w:r>
              <w:rPr>
                <w:rFonts w:ascii="Arial" w:hAnsi="Arial" w:cs="Arial"/>
                <w:sz w:val="19"/>
                <w:szCs w:val="19"/>
              </w:rPr>
              <w:t xml:space="preserve">Alcançado </w:t>
            </w:r>
            <w:r w:rsidR="00255652">
              <w:rPr>
                <w:rFonts w:ascii="Arial" w:hAnsi="Arial" w:cs="Arial"/>
                <w:sz w:val="19"/>
                <w:szCs w:val="19"/>
              </w:rPr>
              <w:t>2024</w:t>
            </w:r>
          </w:p>
        </w:tc>
        <w:tc>
          <w:tcPr>
            <w:tcW w:w="2276" w:type="dxa"/>
          </w:tcPr>
          <w:p w14:paraId="6751B631" w14:textId="77777777" w:rsidR="007A506C" w:rsidRDefault="007A506C" w:rsidP="007A506C">
            <w:pPr>
              <w:snapToGrid w:val="0"/>
              <w:jc w:val="both"/>
              <w:rPr>
                <w:sz w:val="20"/>
                <w:szCs w:val="20"/>
              </w:rPr>
            </w:pPr>
            <w:r>
              <w:rPr>
                <w:sz w:val="20"/>
                <w:szCs w:val="20"/>
              </w:rPr>
              <w:t>PLS</w:t>
            </w:r>
            <w:r>
              <w:rPr>
                <w:sz w:val="20"/>
                <w:szCs w:val="20"/>
                <w:lang w:val="pt-BR"/>
              </w:rPr>
              <w:t xml:space="preserve"> </w:t>
            </w:r>
            <w:r>
              <w:rPr>
                <w:sz w:val="20"/>
                <w:szCs w:val="20"/>
              </w:rPr>
              <w:t>INFOVISA Relatório SIA/SUS</w:t>
            </w:r>
          </w:p>
          <w:p w14:paraId="44C750D7" w14:textId="77777777" w:rsidR="007A506C" w:rsidRDefault="007A506C" w:rsidP="007A506C">
            <w:pPr>
              <w:snapToGrid w:val="0"/>
              <w:jc w:val="both"/>
              <w:rPr>
                <w:sz w:val="20"/>
                <w:szCs w:val="20"/>
              </w:rPr>
            </w:pPr>
          </w:p>
        </w:tc>
        <w:tc>
          <w:tcPr>
            <w:tcW w:w="2171" w:type="dxa"/>
          </w:tcPr>
          <w:p w14:paraId="2D75162F" w14:textId="77777777" w:rsidR="007A506C" w:rsidRDefault="007A506C" w:rsidP="007A506C">
            <w:pPr>
              <w:pStyle w:val="Normal1"/>
              <w:spacing w:line="240" w:lineRule="auto"/>
              <w:rPr>
                <w:rFonts w:eastAsia="Times New Roman"/>
                <w:sz w:val="20"/>
                <w:szCs w:val="20"/>
              </w:rPr>
            </w:pPr>
            <w:r>
              <w:rPr>
                <w:rFonts w:eastAsia="Times New Roman"/>
                <w:sz w:val="20"/>
                <w:szCs w:val="20"/>
              </w:rPr>
              <w:t>Licenciamento dos estabelecimentos sujeitos à vigilância sanitária somente os que não apresentem risco sanitário e cumpram as exigências mínimas</w:t>
            </w:r>
          </w:p>
        </w:tc>
      </w:tr>
      <w:tr w:rsidR="007A506C" w14:paraId="4C50F81D" w14:textId="77777777" w:rsidTr="007A506C">
        <w:trPr>
          <w:trHeight w:val="891"/>
        </w:trPr>
        <w:tc>
          <w:tcPr>
            <w:tcW w:w="2093" w:type="dxa"/>
          </w:tcPr>
          <w:p w14:paraId="6D3AED0C" w14:textId="77777777" w:rsidR="007A506C" w:rsidRPr="0004303D" w:rsidRDefault="007A506C" w:rsidP="007A506C">
            <w:pPr>
              <w:snapToGrid w:val="0"/>
              <w:spacing w:after="120"/>
              <w:jc w:val="both"/>
              <w:rPr>
                <w:sz w:val="20"/>
                <w:szCs w:val="20"/>
              </w:rPr>
            </w:pPr>
            <w:r>
              <w:rPr>
                <w:sz w:val="20"/>
                <w:szCs w:val="20"/>
              </w:rPr>
              <w:t>01.</w:t>
            </w:r>
            <w:r w:rsidRPr="0004303D">
              <w:rPr>
                <w:sz w:val="20"/>
                <w:szCs w:val="20"/>
              </w:rPr>
              <w:t>02.01.047-1</w:t>
            </w:r>
          </w:p>
          <w:p w14:paraId="08A4C57F" w14:textId="77777777" w:rsidR="007A506C" w:rsidRDefault="007A506C" w:rsidP="007A506C">
            <w:pPr>
              <w:snapToGrid w:val="0"/>
              <w:spacing w:after="120"/>
              <w:jc w:val="both"/>
              <w:rPr>
                <w:sz w:val="20"/>
                <w:szCs w:val="20"/>
              </w:rPr>
            </w:pPr>
            <w:r w:rsidRPr="0004303D">
              <w:rPr>
                <w:sz w:val="20"/>
                <w:szCs w:val="20"/>
              </w:rPr>
              <w:t>Licenciamento sanitário de estabelecimentos de serviços de alimentação</w:t>
            </w:r>
          </w:p>
          <w:p w14:paraId="34394E69" w14:textId="77777777" w:rsidR="007A506C" w:rsidRDefault="007A506C" w:rsidP="007A506C">
            <w:pPr>
              <w:snapToGrid w:val="0"/>
              <w:spacing w:after="120"/>
              <w:jc w:val="both"/>
              <w:rPr>
                <w:sz w:val="20"/>
                <w:szCs w:val="20"/>
              </w:rPr>
            </w:pPr>
          </w:p>
        </w:tc>
        <w:tc>
          <w:tcPr>
            <w:tcW w:w="1843" w:type="dxa"/>
          </w:tcPr>
          <w:p w14:paraId="1581F19B" w14:textId="77777777" w:rsidR="007A506C" w:rsidRDefault="007A506C" w:rsidP="007A506C">
            <w:pPr>
              <w:pStyle w:val="Normal1"/>
              <w:spacing w:line="240" w:lineRule="auto"/>
              <w:rPr>
                <w:rFonts w:eastAsia="Times New Roman"/>
                <w:sz w:val="20"/>
                <w:szCs w:val="20"/>
              </w:rPr>
            </w:pPr>
            <w:r>
              <w:rPr>
                <w:rFonts w:eastAsia="Times New Roman"/>
                <w:sz w:val="20"/>
                <w:szCs w:val="20"/>
              </w:rPr>
              <w:t>Estabelecimentos dentro das normas licenciados</w:t>
            </w:r>
          </w:p>
        </w:tc>
        <w:tc>
          <w:tcPr>
            <w:tcW w:w="1701" w:type="dxa"/>
          </w:tcPr>
          <w:p w14:paraId="351E8A85" w14:textId="77777777" w:rsidR="007A506C" w:rsidRDefault="007A506C" w:rsidP="007A506C">
            <w:pPr>
              <w:rPr>
                <w:b/>
                <w:sz w:val="18"/>
                <w:szCs w:val="18"/>
              </w:rPr>
            </w:pPr>
            <w:r>
              <w:rPr>
                <w:b/>
                <w:sz w:val="18"/>
                <w:szCs w:val="18"/>
              </w:rPr>
              <w:t>Custo já estimado</w:t>
            </w:r>
          </w:p>
        </w:tc>
        <w:tc>
          <w:tcPr>
            <w:tcW w:w="2268" w:type="dxa"/>
          </w:tcPr>
          <w:p w14:paraId="6FB4E788" w14:textId="77777777" w:rsidR="007A506C" w:rsidRDefault="007A506C" w:rsidP="007A506C">
            <w:pPr>
              <w:rPr>
                <w:b/>
                <w:sz w:val="18"/>
                <w:szCs w:val="18"/>
              </w:rPr>
            </w:pPr>
            <w:r>
              <w:rPr>
                <w:b/>
                <w:sz w:val="18"/>
                <w:szCs w:val="18"/>
              </w:rPr>
              <w:t>Custo já estimado</w:t>
            </w:r>
          </w:p>
        </w:tc>
        <w:tc>
          <w:tcPr>
            <w:tcW w:w="1701" w:type="dxa"/>
          </w:tcPr>
          <w:p w14:paraId="0A2336BC" w14:textId="77777777" w:rsidR="007A506C" w:rsidRDefault="007A506C" w:rsidP="007A506C">
            <w:pPr>
              <w:pStyle w:val="Normal1"/>
              <w:spacing w:line="240" w:lineRule="auto"/>
              <w:rPr>
                <w:rFonts w:eastAsia="Times New Roman"/>
                <w:sz w:val="20"/>
                <w:szCs w:val="20"/>
              </w:rPr>
            </w:pPr>
            <w:r>
              <w:rPr>
                <w:rFonts w:eastAsia="Times New Roman"/>
                <w:sz w:val="20"/>
                <w:szCs w:val="20"/>
              </w:rPr>
              <w:t>Equipe Visa</w:t>
            </w:r>
          </w:p>
        </w:tc>
        <w:tc>
          <w:tcPr>
            <w:tcW w:w="1081" w:type="dxa"/>
          </w:tcPr>
          <w:p w14:paraId="03F77430" w14:textId="77777777" w:rsidR="007A506C" w:rsidRDefault="0004303D" w:rsidP="007A506C">
            <w:pPr>
              <w:rPr>
                <w:rFonts w:ascii="Arial" w:hAnsi="Arial" w:cs="Arial"/>
                <w:sz w:val="19"/>
                <w:szCs w:val="19"/>
              </w:rPr>
            </w:pPr>
            <w:r>
              <w:rPr>
                <w:rFonts w:ascii="Arial" w:hAnsi="Arial" w:cs="Arial"/>
                <w:sz w:val="19"/>
                <w:szCs w:val="19"/>
              </w:rPr>
              <w:t xml:space="preserve">Alcançado </w:t>
            </w:r>
            <w:r w:rsidR="00255652">
              <w:rPr>
                <w:rFonts w:ascii="Arial" w:hAnsi="Arial" w:cs="Arial"/>
                <w:sz w:val="19"/>
                <w:szCs w:val="19"/>
              </w:rPr>
              <w:t>2024</w:t>
            </w:r>
          </w:p>
        </w:tc>
        <w:tc>
          <w:tcPr>
            <w:tcW w:w="2276" w:type="dxa"/>
          </w:tcPr>
          <w:p w14:paraId="4730F728" w14:textId="77777777" w:rsidR="007A506C" w:rsidRDefault="007A506C" w:rsidP="007A506C">
            <w:pPr>
              <w:snapToGrid w:val="0"/>
              <w:jc w:val="both"/>
              <w:rPr>
                <w:sz w:val="20"/>
                <w:szCs w:val="20"/>
              </w:rPr>
            </w:pPr>
            <w:r>
              <w:rPr>
                <w:sz w:val="20"/>
                <w:szCs w:val="20"/>
              </w:rPr>
              <w:t>PLS</w:t>
            </w:r>
          </w:p>
          <w:p w14:paraId="3C868955" w14:textId="77777777" w:rsidR="007A506C" w:rsidRDefault="007A506C" w:rsidP="007A506C">
            <w:pPr>
              <w:snapToGrid w:val="0"/>
              <w:jc w:val="both"/>
              <w:rPr>
                <w:sz w:val="20"/>
                <w:szCs w:val="20"/>
              </w:rPr>
            </w:pPr>
            <w:r>
              <w:rPr>
                <w:sz w:val="20"/>
                <w:szCs w:val="20"/>
              </w:rPr>
              <w:t>INFOVISA Relatório SIA/SUS</w:t>
            </w:r>
          </w:p>
        </w:tc>
        <w:tc>
          <w:tcPr>
            <w:tcW w:w="2171" w:type="dxa"/>
          </w:tcPr>
          <w:p w14:paraId="104F4684" w14:textId="77777777" w:rsidR="007A506C" w:rsidRDefault="007A506C" w:rsidP="007A506C">
            <w:pPr>
              <w:pStyle w:val="Normal1"/>
              <w:spacing w:line="240" w:lineRule="auto"/>
              <w:rPr>
                <w:rFonts w:eastAsia="Times New Roman"/>
                <w:sz w:val="20"/>
                <w:szCs w:val="20"/>
              </w:rPr>
            </w:pPr>
            <w:r>
              <w:rPr>
                <w:rFonts w:eastAsia="Times New Roman"/>
                <w:sz w:val="20"/>
                <w:szCs w:val="20"/>
              </w:rPr>
              <w:t>Licenciamento sanitário de estabelecimentos de serviços de alimentação. Somente aos que não apresentem risco sanitário e cumpram as exigências</w:t>
            </w:r>
          </w:p>
        </w:tc>
      </w:tr>
      <w:tr w:rsidR="007A506C" w14:paraId="7A0AB6CB" w14:textId="77777777" w:rsidTr="007A506C">
        <w:trPr>
          <w:trHeight w:val="891"/>
        </w:trPr>
        <w:tc>
          <w:tcPr>
            <w:tcW w:w="2093" w:type="dxa"/>
          </w:tcPr>
          <w:p w14:paraId="594B5949" w14:textId="77777777" w:rsidR="007A506C" w:rsidRPr="0004303D" w:rsidRDefault="007A506C" w:rsidP="007A506C">
            <w:pPr>
              <w:snapToGrid w:val="0"/>
              <w:spacing w:after="120"/>
              <w:jc w:val="both"/>
              <w:rPr>
                <w:sz w:val="20"/>
                <w:szCs w:val="20"/>
              </w:rPr>
            </w:pPr>
            <w:r w:rsidRPr="0004303D">
              <w:rPr>
                <w:sz w:val="20"/>
                <w:szCs w:val="20"/>
              </w:rPr>
              <w:t>01.02.01.022-6</w:t>
            </w:r>
          </w:p>
          <w:p w14:paraId="3AAD1CD0" w14:textId="77777777" w:rsidR="007A506C" w:rsidRPr="0004303D" w:rsidRDefault="007A506C" w:rsidP="007A506C">
            <w:pPr>
              <w:pStyle w:val="Normal1"/>
              <w:spacing w:line="240" w:lineRule="auto"/>
              <w:jc w:val="both"/>
              <w:rPr>
                <w:rFonts w:eastAsia="Times New Roman"/>
                <w:sz w:val="20"/>
                <w:szCs w:val="20"/>
              </w:rPr>
            </w:pPr>
            <w:r w:rsidRPr="0004303D">
              <w:rPr>
                <w:rFonts w:eastAsia="Times New Roman"/>
                <w:sz w:val="20"/>
                <w:szCs w:val="20"/>
              </w:rPr>
              <w:t>Atividade educativa para a população, setor regulador sobre as ações e   atribuições da VISA</w:t>
            </w:r>
          </w:p>
          <w:p w14:paraId="1E37227E" w14:textId="77777777" w:rsidR="007A506C" w:rsidRPr="0004303D" w:rsidRDefault="007A506C" w:rsidP="007A506C">
            <w:pPr>
              <w:snapToGrid w:val="0"/>
              <w:spacing w:after="120"/>
              <w:jc w:val="both"/>
              <w:rPr>
                <w:sz w:val="20"/>
                <w:szCs w:val="20"/>
              </w:rPr>
            </w:pPr>
          </w:p>
        </w:tc>
        <w:tc>
          <w:tcPr>
            <w:tcW w:w="1843" w:type="dxa"/>
          </w:tcPr>
          <w:p w14:paraId="443307D3" w14:textId="77777777" w:rsidR="007A506C" w:rsidRDefault="007A506C" w:rsidP="007A506C">
            <w:pPr>
              <w:pStyle w:val="Normal1"/>
              <w:spacing w:line="240" w:lineRule="auto"/>
              <w:rPr>
                <w:rFonts w:eastAsia="Times New Roman"/>
                <w:sz w:val="20"/>
                <w:szCs w:val="20"/>
              </w:rPr>
            </w:pPr>
            <w:r>
              <w:rPr>
                <w:rFonts w:eastAsia="Times New Roman"/>
                <w:sz w:val="20"/>
                <w:szCs w:val="20"/>
              </w:rPr>
              <w:t>População esclarecida, setor regulador</w:t>
            </w:r>
          </w:p>
        </w:tc>
        <w:tc>
          <w:tcPr>
            <w:tcW w:w="1701" w:type="dxa"/>
          </w:tcPr>
          <w:p w14:paraId="74C01180" w14:textId="77777777" w:rsidR="007A506C" w:rsidRDefault="007A506C" w:rsidP="007A506C">
            <w:pPr>
              <w:rPr>
                <w:b/>
                <w:sz w:val="18"/>
                <w:szCs w:val="18"/>
              </w:rPr>
            </w:pPr>
          </w:p>
          <w:p w14:paraId="076C5244" w14:textId="77777777" w:rsidR="007A506C" w:rsidRDefault="007A506C" w:rsidP="007A506C">
            <w:pPr>
              <w:rPr>
                <w:b/>
                <w:sz w:val="18"/>
                <w:szCs w:val="18"/>
              </w:rPr>
            </w:pPr>
            <w:r>
              <w:rPr>
                <w:b/>
                <w:sz w:val="18"/>
                <w:szCs w:val="18"/>
              </w:rPr>
              <w:t>FMS</w:t>
            </w:r>
          </w:p>
        </w:tc>
        <w:tc>
          <w:tcPr>
            <w:tcW w:w="2268" w:type="dxa"/>
          </w:tcPr>
          <w:p w14:paraId="619CAA6E" w14:textId="77777777" w:rsidR="007A506C" w:rsidRDefault="007A506C" w:rsidP="007A506C">
            <w:pPr>
              <w:rPr>
                <w:b/>
                <w:sz w:val="18"/>
                <w:szCs w:val="18"/>
              </w:rPr>
            </w:pPr>
            <w:r>
              <w:rPr>
                <w:b/>
                <w:sz w:val="18"/>
                <w:szCs w:val="18"/>
              </w:rPr>
              <w:t>R$: 500,00</w:t>
            </w:r>
          </w:p>
        </w:tc>
        <w:tc>
          <w:tcPr>
            <w:tcW w:w="1701" w:type="dxa"/>
          </w:tcPr>
          <w:p w14:paraId="524332D9" w14:textId="77777777" w:rsidR="007A506C" w:rsidRDefault="007A506C" w:rsidP="007A506C">
            <w:pPr>
              <w:pStyle w:val="Normal1"/>
              <w:spacing w:line="240" w:lineRule="auto"/>
              <w:rPr>
                <w:rFonts w:eastAsia="Times New Roman"/>
                <w:sz w:val="20"/>
                <w:szCs w:val="20"/>
              </w:rPr>
            </w:pPr>
            <w:r>
              <w:rPr>
                <w:rFonts w:eastAsia="Times New Roman"/>
                <w:sz w:val="20"/>
                <w:szCs w:val="20"/>
              </w:rPr>
              <w:t>Equipe Visa Secretaria municipal de saúde. E servidores da saúde</w:t>
            </w:r>
          </w:p>
        </w:tc>
        <w:tc>
          <w:tcPr>
            <w:tcW w:w="1081" w:type="dxa"/>
          </w:tcPr>
          <w:p w14:paraId="77029674" w14:textId="77777777" w:rsidR="007A506C" w:rsidRDefault="0004303D" w:rsidP="007A506C">
            <w:pPr>
              <w:rPr>
                <w:rFonts w:ascii="Arial" w:hAnsi="Arial" w:cs="Arial"/>
                <w:sz w:val="19"/>
                <w:szCs w:val="19"/>
              </w:rPr>
            </w:pPr>
            <w:r>
              <w:rPr>
                <w:rFonts w:ascii="Arial" w:hAnsi="Arial" w:cs="Arial"/>
                <w:sz w:val="19"/>
                <w:szCs w:val="19"/>
              </w:rPr>
              <w:t xml:space="preserve">Alcançado </w:t>
            </w:r>
            <w:r w:rsidR="00255652">
              <w:rPr>
                <w:rFonts w:ascii="Arial" w:hAnsi="Arial" w:cs="Arial"/>
                <w:sz w:val="19"/>
                <w:szCs w:val="19"/>
              </w:rPr>
              <w:t>2024</w:t>
            </w:r>
          </w:p>
        </w:tc>
        <w:tc>
          <w:tcPr>
            <w:tcW w:w="2276" w:type="dxa"/>
          </w:tcPr>
          <w:p w14:paraId="3952E85C" w14:textId="77777777" w:rsidR="007A506C" w:rsidRDefault="007A506C" w:rsidP="007A506C">
            <w:pPr>
              <w:snapToGrid w:val="0"/>
              <w:jc w:val="both"/>
              <w:rPr>
                <w:sz w:val="20"/>
                <w:szCs w:val="20"/>
              </w:rPr>
            </w:pPr>
            <w:r>
              <w:rPr>
                <w:sz w:val="20"/>
                <w:szCs w:val="20"/>
              </w:rPr>
              <w:t>Material educativo, lista de presença, fotos INFOVISA Relatório SIA/SUS</w:t>
            </w:r>
          </w:p>
        </w:tc>
        <w:tc>
          <w:tcPr>
            <w:tcW w:w="2171" w:type="dxa"/>
          </w:tcPr>
          <w:p w14:paraId="3CA8F3F4" w14:textId="77777777" w:rsidR="007A506C" w:rsidRDefault="007A506C" w:rsidP="007A506C">
            <w:pPr>
              <w:snapToGrid w:val="0"/>
              <w:jc w:val="both"/>
              <w:rPr>
                <w:sz w:val="20"/>
                <w:szCs w:val="20"/>
              </w:rPr>
            </w:pPr>
            <w:r>
              <w:rPr>
                <w:sz w:val="20"/>
                <w:szCs w:val="20"/>
              </w:rPr>
              <w:t>Confecção de material educativo, faixas, Coffe break camisetas; e</w:t>
            </w:r>
          </w:p>
          <w:p w14:paraId="38A3AC03" w14:textId="77777777" w:rsidR="007A506C" w:rsidRDefault="007A506C" w:rsidP="007A506C">
            <w:pPr>
              <w:pStyle w:val="Normal1"/>
              <w:spacing w:line="240" w:lineRule="auto"/>
              <w:rPr>
                <w:rFonts w:eastAsia="Times New Roman"/>
                <w:sz w:val="20"/>
                <w:szCs w:val="20"/>
              </w:rPr>
            </w:pPr>
            <w:r>
              <w:rPr>
                <w:rFonts w:eastAsia="Times New Roman"/>
                <w:sz w:val="20"/>
                <w:szCs w:val="20"/>
              </w:rPr>
              <w:t>Dia “D” da VISA 05 de agosto</w:t>
            </w:r>
          </w:p>
        </w:tc>
      </w:tr>
      <w:tr w:rsidR="007A506C" w14:paraId="2A6EFBA7" w14:textId="77777777" w:rsidTr="007A506C">
        <w:trPr>
          <w:trHeight w:val="891"/>
        </w:trPr>
        <w:tc>
          <w:tcPr>
            <w:tcW w:w="2093" w:type="dxa"/>
          </w:tcPr>
          <w:p w14:paraId="0813836F" w14:textId="77777777" w:rsidR="007A506C" w:rsidRPr="0004303D" w:rsidRDefault="007A506C" w:rsidP="007A506C">
            <w:pPr>
              <w:snapToGrid w:val="0"/>
              <w:spacing w:after="120"/>
              <w:jc w:val="both"/>
              <w:rPr>
                <w:sz w:val="20"/>
                <w:szCs w:val="20"/>
              </w:rPr>
            </w:pPr>
            <w:r w:rsidRPr="0004303D">
              <w:rPr>
                <w:sz w:val="20"/>
                <w:szCs w:val="20"/>
              </w:rPr>
              <w:t>02.01.005-6 Atividade educativa para o setor regulado sobre as normas e legislações</w:t>
            </w:r>
          </w:p>
        </w:tc>
        <w:tc>
          <w:tcPr>
            <w:tcW w:w="1843" w:type="dxa"/>
          </w:tcPr>
          <w:p w14:paraId="6FA5EC33" w14:textId="77777777" w:rsidR="007A506C" w:rsidRDefault="007A506C" w:rsidP="007A506C">
            <w:pPr>
              <w:pStyle w:val="Normal1"/>
              <w:spacing w:line="240" w:lineRule="auto"/>
              <w:rPr>
                <w:rFonts w:eastAsia="Times New Roman"/>
                <w:sz w:val="20"/>
                <w:szCs w:val="20"/>
              </w:rPr>
            </w:pPr>
            <w:r>
              <w:rPr>
                <w:rFonts w:eastAsia="Times New Roman"/>
                <w:sz w:val="20"/>
                <w:szCs w:val="20"/>
              </w:rPr>
              <w:t>Material educativo, lista de presença, fotos Relatório SIA/SUS, INFOVISA.</w:t>
            </w:r>
          </w:p>
        </w:tc>
        <w:tc>
          <w:tcPr>
            <w:tcW w:w="1701" w:type="dxa"/>
          </w:tcPr>
          <w:p w14:paraId="4B63472E" w14:textId="77777777" w:rsidR="007A506C" w:rsidRDefault="007A506C" w:rsidP="007A506C">
            <w:pPr>
              <w:rPr>
                <w:b/>
                <w:sz w:val="18"/>
                <w:szCs w:val="18"/>
              </w:rPr>
            </w:pPr>
            <w:r>
              <w:rPr>
                <w:b/>
                <w:sz w:val="18"/>
                <w:szCs w:val="18"/>
              </w:rPr>
              <w:t>FMS</w:t>
            </w:r>
          </w:p>
        </w:tc>
        <w:tc>
          <w:tcPr>
            <w:tcW w:w="2268" w:type="dxa"/>
          </w:tcPr>
          <w:p w14:paraId="3AAE83DB" w14:textId="77777777" w:rsidR="007A506C" w:rsidRDefault="007A506C" w:rsidP="007A506C">
            <w:pPr>
              <w:pStyle w:val="Normal1"/>
              <w:spacing w:line="240" w:lineRule="auto"/>
              <w:rPr>
                <w:rFonts w:eastAsia="Times New Roman"/>
                <w:sz w:val="20"/>
                <w:szCs w:val="20"/>
              </w:rPr>
            </w:pPr>
            <w:r>
              <w:rPr>
                <w:rFonts w:eastAsia="Times New Roman"/>
              </w:rPr>
              <w:t>R$ 300,00</w:t>
            </w:r>
          </w:p>
        </w:tc>
        <w:tc>
          <w:tcPr>
            <w:tcW w:w="1701" w:type="dxa"/>
          </w:tcPr>
          <w:p w14:paraId="540541B9" w14:textId="77777777" w:rsidR="007A506C" w:rsidRDefault="007A506C" w:rsidP="007A506C">
            <w:pPr>
              <w:pStyle w:val="Normal1"/>
              <w:spacing w:line="240" w:lineRule="auto"/>
              <w:rPr>
                <w:rFonts w:eastAsia="Times New Roman"/>
                <w:sz w:val="20"/>
                <w:szCs w:val="20"/>
              </w:rPr>
            </w:pPr>
            <w:r>
              <w:rPr>
                <w:rFonts w:eastAsia="Times New Roman"/>
                <w:sz w:val="20"/>
                <w:szCs w:val="20"/>
              </w:rPr>
              <w:t>Equipe Visa Secretaria municipal de saúde, e equipes parceiras de outras categorias</w:t>
            </w:r>
          </w:p>
        </w:tc>
        <w:tc>
          <w:tcPr>
            <w:tcW w:w="1081" w:type="dxa"/>
          </w:tcPr>
          <w:p w14:paraId="68B735E3" w14:textId="77777777" w:rsidR="007A506C" w:rsidRDefault="0004303D" w:rsidP="007A506C">
            <w:pPr>
              <w:rPr>
                <w:rFonts w:ascii="Arial" w:hAnsi="Arial" w:cs="Arial"/>
                <w:sz w:val="19"/>
                <w:szCs w:val="19"/>
              </w:rPr>
            </w:pPr>
            <w:r>
              <w:rPr>
                <w:rFonts w:ascii="Arial" w:hAnsi="Arial" w:cs="Arial"/>
                <w:sz w:val="19"/>
                <w:szCs w:val="19"/>
              </w:rPr>
              <w:t xml:space="preserve">Alcançado </w:t>
            </w:r>
            <w:r w:rsidR="00255652">
              <w:rPr>
                <w:rFonts w:ascii="Arial" w:hAnsi="Arial" w:cs="Arial"/>
                <w:sz w:val="19"/>
                <w:szCs w:val="19"/>
              </w:rPr>
              <w:t>2024</w:t>
            </w:r>
          </w:p>
        </w:tc>
        <w:tc>
          <w:tcPr>
            <w:tcW w:w="2276" w:type="dxa"/>
          </w:tcPr>
          <w:p w14:paraId="579B43F1" w14:textId="77777777" w:rsidR="007A506C" w:rsidRDefault="007A506C" w:rsidP="007A506C">
            <w:pPr>
              <w:pStyle w:val="Normal1"/>
              <w:spacing w:line="240" w:lineRule="auto"/>
              <w:rPr>
                <w:rFonts w:eastAsia="Times New Roman"/>
                <w:sz w:val="20"/>
                <w:szCs w:val="20"/>
              </w:rPr>
            </w:pPr>
            <w:r>
              <w:rPr>
                <w:rFonts w:eastAsia="Times New Roman"/>
                <w:sz w:val="20"/>
                <w:szCs w:val="20"/>
              </w:rPr>
              <w:t>Setor Regulamentado  e orientado, consciente.</w:t>
            </w:r>
          </w:p>
        </w:tc>
        <w:tc>
          <w:tcPr>
            <w:tcW w:w="2171" w:type="dxa"/>
          </w:tcPr>
          <w:p w14:paraId="7A8A65C4" w14:textId="77777777" w:rsidR="007A506C" w:rsidRDefault="007A506C" w:rsidP="007A506C">
            <w:pPr>
              <w:pStyle w:val="Normal1"/>
              <w:spacing w:line="240" w:lineRule="auto"/>
              <w:rPr>
                <w:rFonts w:eastAsia="Times New Roman"/>
                <w:sz w:val="20"/>
                <w:szCs w:val="20"/>
              </w:rPr>
            </w:pPr>
            <w:r>
              <w:rPr>
                <w:rFonts w:eastAsia="Times New Roman"/>
                <w:sz w:val="20"/>
                <w:szCs w:val="20"/>
              </w:rPr>
              <w:t>Atividade educativa para o setor regulado sobre as normas e legislações Realização de palestras legislações da Visa BPM e BPF entre outras que sejam de interesse da vigilância sanitária e de acordo com o público regulado, merendeiras, serviços de alimentação, salões de beleza, açougues, Restaurantes, Barraqueiros</w:t>
            </w:r>
            <w:r>
              <w:rPr>
                <w:rFonts w:eastAsia="Times New Roman"/>
              </w:rPr>
              <w:t>.</w:t>
            </w:r>
          </w:p>
        </w:tc>
      </w:tr>
      <w:tr w:rsidR="007A506C" w14:paraId="4A6BAB1B" w14:textId="77777777" w:rsidTr="007A506C">
        <w:trPr>
          <w:trHeight w:val="891"/>
        </w:trPr>
        <w:tc>
          <w:tcPr>
            <w:tcW w:w="2093" w:type="dxa"/>
          </w:tcPr>
          <w:p w14:paraId="7EB8FB6C" w14:textId="77777777" w:rsidR="007A506C" w:rsidRPr="0004303D" w:rsidRDefault="007A506C" w:rsidP="007A506C">
            <w:pPr>
              <w:snapToGrid w:val="0"/>
              <w:spacing w:after="120"/>
              <w:jc w:val="both"/>
              <w:rPr>
                <w:sz w:val="20"/>
                <w:szCs w:val="20"/>
              </w:rPr>
            </w:pPr>
            <w:r>
              <w:rPr>
                <w:sz w:val="20"/>
                <w:szCs w:val="20"/>
              </w:rPr>
              <w:t>01</w:t>
            </w:r>
            <w:r w:rsidRPr="00F31C22">
              <w:rPr>
                <w:sz w:val="20"/>
                <w:szCs w:val="20"/>
              </w:rPr>
              <w:t>.</w:t>
            </w:r>
            <w:r w:rsidRPr="0004303D">
              <w:rPr>
                <w:sz w:val="20"/>
                <w:szCs w:val="20"/>
              </w:rPr>
              <w:t>02.01.050-1</w:t>
            </w:r>
          </w:p>
          <w:p w14:paraId="1992628F" w14:textId="77777777" w:rsidR="007A506C" w:rsidRDefault="007A506C" w:rsidP="007A506C">
            <w:pPr>
              <w:pStyle w:val="Normal1"/>
              <w:spacing w:line="240" w:lineRule="auto"/>
              <w:jc w:val="both"/>
              <w:rPr>
                <w:rFonts w:eastAsia="Times New Roman"/>
                <w:sz w:val="20"/>
                <w:szCs w:val="20"/>
              </w:rPr>
            </w:pPr>
            <w:r w:rsidRPr="0004303D">
              <w:rPr>
                <w:rFonts w:eastAsia="Times New Roman"/>
                <w:sz w:val="20"/>
                <w:szCs w:val="20"/>
              </w:rPr>
              <w:t>Atividades educativas sobre a temática da dengue para população</w:t>
            </w:r>
          </w:p>
          <w:p w14:paraId="1FDBD966" w14:textId="77777777" w:rsidR="007A506C" w:rsidRDefault="007A506C" w:rsidP="007A506C">
            <w:pPr>
              <w:snapToGrid w:val="0"/>
              <w:spacing w:after="120"/>
              <w:jc w:val="both"/>
              <w:rPr>
                <w:sz w:val="20"/>
                <w:szCs w:val="20"/>
              </w:rPr>
            </w:pPr>
          </w:p>
        </w:tc>
        <w:tc>
          <w:tcPr>
            <w:tcW w:w="1843" w:type="dxa"/>
          </w:tcPr>
          <w:p w14:paraId="502FE28A" w14:textId="77777777" w:rsidR="007A506C" w:rsidRDefault="007A506C" w:rsidP="007A506C">
            <w:pPr>
              <w:pStyle w:val="Normal1"/>
              <w:spacing w:line="240" w:lineRule="auto"/>
              <w:rPr>
                <w:rFonts w:eastAsia="Times New Roman"/>
                <w:sz w:val="20"/>
                <w:szCs w:val="20"/>
              </w:rPr>
            </w:pPr>
            <w:r>
              <w:rPr>
                <w:rFonts w:eastAsia="Times New Roman"/>
                <w:sz w:val="20"/>
                <w:szCs w:val="20"/>
              </w:rPr>
              <w:t>Relatório completo da ação.</w:t>
            </w:r>
          </w:p>
        </w:tc>
        <w:tc>
          <w:tcPr>
            <w:tcW w:w="1701" w:type="dxa"/>
          </w:tcPr>
          <w:p w14:paraId="5812A2B8" w14:textId="77777777" w:rsidR="007A506C" w:rsidRDefault="007A506C" w:rsidP="007A506C">
            <w:pPr>
              <w:rPr>
                <w:b/>
                <w:sz w:val="18"/>
                <w:szCs w:val="18"/>
              </w:rPr>
            </w:pPr>
            <w:r>
              <w:rPr>
                <w:sz w:val="20"/>
                <w:szCs w:val="20"/>
              </w:rPr>
              <w:t>Sem custo para a visa.</w:t>
            </w:r>
          </w:p>
        </w:tc>
        <w:tc>
          <w:tcPr>
            <w:tcW w:w="2268" w:type="dxa"/>
          </w:tcPr>
          <w:p w14:paraId="5DF95DD6" w14:textId="77777777" w:rsidR="007A506C" w:rsidRDefault="007A506C" w:rsidP="007A506C">
            <w:pPr>
              <w:pStyle w:val="Normal1"/>
              <w:spacing w:line="240" w:lineRule="auto"/>
              <w:rPr>
                <w:rFonts w:eastAsia="Times New Roman"/>
                <w:sz w:val="20"/>
                <w:szCs w:val="20"/>
              </w:rPr>
            </w:pPr>
            <w:r>
              <w:rPr>
                <w:rFonts w:eastAsia="Times New Roman"/>
                <w:sz w:val="20"/>
                <w:szCs w:val="20"/>
              </w:rPr>
              <w:t>Sem custo para a visa.</w:t>
            </w:r>
          </w:p>
        </w:tc>
        <w:tc>
          <w:tcPr>
            <w:tcW w:w="1701" w:type="dxa"/>
          </w:tcPr>
          <w:p w14:paraId="4291B149" w14:textId="77777777" w:rsidR="007A506C" w:rsidRDefault="007A506C" w:rsidP="007A506C">
            <w:pPr>
              <w:pStyle w:val="Normal1"/>
              <w:spacing w:line="240" w:lineRule="auto"/>
              <w:rPr>
                <w:rFonts w:eastAsia="Times New Roman"/>
                <w:sz w:val="20"/>
                <w:szCs w:val="20"/>
              </w:rPr>
            </w:pPr>
            <w:r>
              <w:rPr>
                <w:rFonts w:eastAsia="Times New Roman"/>
                <w:sz w:val="20"/>
                <w:szCs w:val="20"/>
              </w:rPr>
              <w:t>Equipe da visa e da Vigilância Epidemiologia, Secretaria Municipal de Saúde.</w:t>
            </w:r>
          </w:p>
        </w:tc>
        <w:tc>
          <w:tcPr>
            <w:tcW w:w="1081" w:type="dxa"/>
          </w:tcPr>
          <w:p w14:paraId="6A4B0F7D" w14:textId="77777777" w:rsidR="007A506C" w:rsidRDefault="0004303D" w:rsidP="007A506C">
            <w:pPr>
              <w:rPr>
                <w:rFonts w:ascii="Arial" w:hAnsi="Arial" w:cs="Arial"/>
                <w:sz w:val="19"/>
                <w:szCs w:val="19"/>
              </w:rPr>
            </w:pPr>
            <w:r>
              <w:rPr>
                <w:rFonts w:ascii="Arial" w:hAnsi="Arial" w:cs="Arial"/>
                <w:sz w:val="19"/>
                <w:szCs w:val="19"/>
              </w:rPr>
              <w:t xml:space="preserve">Alcaçado </w:t>
            </w:r>
            <w:r w:rsidR="00255652">
              <w:rPr>
                <w:rFonts w:ascii="Arial" w:hAnsi="Arial" w:cs="Arial"/>
                <w:sz w:val="19"/>
                <w:szCs w:val="19"/>
              </w:rPr>
              <w:t>2024</w:t>
            </w:r>
          </w:p>
        </w:tc>
        <w:tc>
          <w:tcPr>
            <w:tcW w:w="2276" w:type="dxa"/>
          </w:tcPr>
          <w:p w14:paraId="5C9E23AC" w14:textId="77777777" w:rsidR="007A506C" w:rsidRDefault="007A506C" w:rsidP="007A506C">
            <w:pPr>
              <w:pStyle w:val="Normal1"/>
              <w:spacing w:line="240" w:lineRule="auto"/>
              <w:rPr>
                <w:rFonts w:eastAsia="Times New Roman"/>
                <w:sz w:val="20"/>
                <w:szCs w:val="20"/>
              </w:rPr>
            </w:pPr>
            <w:r>
              <w:rPr>
                <w:rFonts w:eastAsia="Times New Roman"/>
                <w:sz w:val="20"/>
                <w:szCs w:val="20"/>
              </w:rPr>
              <w:t>População Esclarecida</w:t>
            </w:r>
          </w:p>
        </w:tc>
        <w:tc>
          <w:tcPr>
            <w:tcW w:w="2171" w:type="dxa"/>
          </w:tcPr>
          <w:p w14:paraId="39CB6197" w14:textId="77777777" w:rsidR="007A506C" w:rsidRDefault="007A506C" w:rsidP="007A506C">
            <w:pPr>
              <w:pStyle w:val="Normal1"/>
              <w:spacing w:line="240" w:lineRule="auto"/>
              <w:rPr>
                <w:rFonts w:eastAsia="Times New Roman"/>
                <w:sz w:val="20"/>
                <w:szCs w:val="20"/>
              </w:rPr>
            </w:pPr>
            <w:r>
              <w:rPr>
                <w:rFonts w:eastAsia="Times New Roman"/>
                <w:sz w:val="20"/>
                <w:szCs w:val="20"/>
              </w:rPr>
              <w:t>Participar, em parceria com á área técnica responsável se necessário, das atividades educativas sobre a temática da dengue, realizadas para população</w:t>
            </w:r>
          </w:p>
        </w:tc>
      </w:tr>
      <w:tr w:rsidR="007A506C" w14:paraId="382D2FD0" w14:textId="77777777" w:rsidTr="007A506C">
        <w:trPr>
          <w:trHeight w:val="891"/>
        </w:trPr>
        <w:tc>
          <w:tcPr>
            <w:tcW w:w="2093" w:type="dxa"/>
          </w:tcPr>
          <w:p w14:paraId="1F900F11" w14:textId="77777777" w:rsidR="007A506C" w:rsidRPr="0004303D" w:rsidRDefault="007A506C" w:rsidP="007A506C">
            <w:pPr>
              <w:snapToGrid w:val="0"/>
              <w:spacing w:after="120"/>
              <w:jc w:val="both"/>
              <w:rPr>
                <w:sz w:val="20"/>
                <w:szCs w:val="20"/>
              </w:rPr>
            </w:pPr>
            <w:r w:rsidRPr="0004303D">
              <w:rPr>
                <w:sz w:val="20"/>
                <w:szCs w:val="20"/>
              </w:rPr>
              <w:t>01.02.01.023-4</w:t>
            </w:r>
          </w:p>
          <w:p w14:paraId="749EB3FF" w14:textId="77777777" w:rsidR="007A506C" w:rsidRPr="00B21B38" w:rsidRDefault="007A506C" w:rsidP="007A506C">
            <w:pPr>
              <w:snapToGrid w:val="0"/>
              <w:spacing w:after="120"/>
              <w:jc w:val="both"/>
              <w:rPr>
                <w:sz w:val="20"/>
                <w:szCs w:val="20"/>
                <w:highlight w:val="yellow"/>
              </w:rPr>
            </w:pPr>
            <w:r w:rsidRPr="0004303D">
              <w:rPr>
                <w:sz w:val="20"/>
                <w:szCs w:val="20"/>
              </w:rPr>
              <w:t>Recebimento denúncias</w:t>
            </w:r>
          </w:p>
        </w:tc>
        <w:tc>
          <w:tcPr>
            <w:tcW w:w="1843" w:type="dxa"/>
          </w:tcPr>
          <w:p w14:paraId="076C4004" w14:textId="77777777" w:rsidR="007A506C" w:rsidRDefault="007A506C" w:rsidP="007A506C">
            <w:pPr>
              <w:pStyle w:val="Normal1"/>
              <w:spacing w:line="240" w:lineRule="auto"/>
              <w:rPr>
                <w:rFonts w:eastAsia="Times New Roman"/>
                <w:sz w:val="20"/>
                <w:szCs w:val="20"/>
              </w:rPr>
            </w:pPr>
            <w:r>
              <w:rPr>
                <w:rFonts w:eastAsia="Times New Roman"/>
                <w:sz w:val="20"/>
                <w:szCs w:val="20"/>
              </w:rPr>
              <w:t>Instaurar o PAD (recebimento e registro da denúncia)</w:t>
            </w:r>
          </w:p>
        </w:tc>
        <w:tc>
          <w:tcPr>
            <w:tcW w:w="1701" w:type="dxa"/>
          </w:tcPr>
          <w:p w14:paraId="5EE08F06" w14:textId="77777777" w:rsidR="007A506C" w:rsidRDefault="007A506C" w:rsidP="007A506C">
            <w:pPr>
              <w:pStyle w:val="Normal1"/>
              <w:spacing w:line="240" w:lineRule="auto"/>
              <w:rPr>
                <w:rFonts w:eastAsia="Times New Roman"/>
                <w:sz w:val="20"/>
                <w:szCs w:val="20"/>
              </w:rPr>
            </w:pPr>
            <w:r>
              <w:rPr>
                <w:rFonts w:eastAsia="Times New Roman"/>
                <w:sz w:val="20"/>
                <w:szCs w:val="20"/>
              </w:rPr>
              <w:t>Sem custo para a visa.</w:t>
            </w:r>
          </w:p>
        </w:tc>
        <w:tc>
          <w:tcPr>
            <w:tcW w:w="2268" w:type="dxa"/>
          </w:tcPr>
          <w:p w14:paraId="67DBD482" w14:textId="77777777" w:rsidR="007A506C" w:rsidRDefault="007A506C" w:rsidP="007A506C">
            <w:pPr>
              <w:pStyle w:val="Normal1"/>
              <w:spacing w:line="240" w:lineRule="auto"/>
              <w:rPr>
                <w:rFonts w:eastAsia="Times New Roman"/>
                <w:sz w:val="20"/>
                <w:szCs w:val="20"/>
              </w:rPr>
            </w:pPr>
            <w:r>
              <w:rPr>
                <w:rFonts w:eastAsia="Times New Roman"/>
                <w:sz w:val="20"/>
                <w:szCs w:val="20"/>
              </w:rPr>
              <w:t>Sem custo para a visa.</w:t>
            </w:r>
          </w:p>
        </w:tc>
        <w:tc>
          <w:tcPr>
            <w:tcW w:w="1701" w:type="dxa"/>
          </w:tcPr>
          <w:p w14:paraId="77747EAD" w14:textId="77777777" w:rsidR="007A506C" w:rsidRDefault="007A506C" w:rsidP="007A506C">
            <w:pPr>
              <w:pStyle w:val="Normal1"/>
              <w:spacing w:line="240" w:lineRule="auto"/>
              <w:rPr>
                <w:rFonts w:eastAsia="Times New Roman"/>
                <w:sz w:val="20"/>
                <w:szCs w:val="20"/>
              </w:rPr>
            </w:pPr>
            <w:r>
              <w:rPr>
                <w:rFonts w:eastAsia="Times New Roman"/>
                <w:sz w:val="20"/>
                <w:szCs w:val="20"/>
              </w:rPr>
              <w:t>Equipe da visa</w:t>
            </w:r>
          </w:p>
        </w:tc>
        <w:tc>
          <w:tcPr>
            <w:tcW w:w="1081" w:type="dxa"/>
          </w:tcPr>
          <w:p w14:paraId="4B2CB1ED" w14:textId="77777777" w:rsidR="007A506C" w:rsidRDefault="0004303D" w:rsidP="007A506C">
            <w:pPr>
              <w:rPr>
                <w:rFonts w:ascii="Arial" w:hAnsi="Arial" w:cs="Arial"/>
                <w:sz w:val="19"/>
                <w:szCs w:val="19"/>
              </w:rPr>
            </w:pPr>
            <w:r>
              <w:rPr>
                <w:rFonts w:ascii="Arial" w:hAnsi="Arial" w:cs="Arial"/>
                <w:sz w:val="19"/>
                <w:szCs w:val="19"/>
              </w:rPr>
              <w:t xml:space="preserve">Alcançado </w:t>
            </w:r>
            <w:r w:rsidR="00255652">
              <w:rPr>
                <w:rFonts w:ascii="Arial" w:hAnsi="Arial" w:cs="Arial"/>
                <w:sz w:val="19"/>
                <w:szCs w:val="19"/>
              </w:rPr>
              <w:t>2024</w:t>
            </w:r>
          </w:p>
        </w:tc>
        <w:tc>
          <w:tcPr>
            <w:tcW w:w="2276" w:type="dxa"/>
          </w:tcPr>
          <w:p w14:paraId="0CB2AD56" w14:textId="77777777" w:rsidR="007A506C" w:rsidRDefault="007A506C" w:rsidP="007A506C">
            <w:pPr>
              <w:pStyle w:val="Normal1"/>
              <w:spacing w:line="240" w:lineRule="auto"/>
              <w:rPr>
                <w:rFonts w:eastAsia="Times New Roman"/>
                <w:sz w:val="20"/>
                <w:szCs w:val="20"/>
              </w:rPr>
            </w:pPr>
            <w:r>
              <w:rPr>
                <w:rFonts w:eastAsia="Times New Roman"/>
                <w:sz w:val="20"/>
                <w:szCs w:val="20"/>
              </w:rPr>
              <w:t>Instaurar o PAD (recebimento e registro da denúncia)</w:t>
            </w:r>
          </w:p>
        </w:tc>
        <w:tc>
          <w:tcPr>
            <w:tcW w:w="2171" w:type="dxa"/>
          </w:tcPr>
          <w:p w14:paraId="3DB086B9" w14:textId="77777777" w:rsidR="007A506C" w:rsidRDefault="007A506C" w:rsidP="007A506C">
            <w:pPr>
              <w:pStyle w:val="Normal1"/>
              <w:spacing w:line="240" w:lineRule="auto"/>
              <w:rPr>
                <w:rFonts w:eastAsia="Times New Roman"/>
                <w:sz w:val="20"/>
                <w:szCs w:val="20"/>
              </w:rPr>
            </w:pPr>
            <w:r>
              <w:rPr>
                <w:rFonts w:eastAsia="Times New Roman"/>
                <w:sz w:val="20"/>
                <w:szCs w:val="20"/>
              </w:rPr>
              <w:t>Recebimento denúncias - registro da denuncia em formulário, INFOVISA e BPA/SIA-SUS</w:t>
            </w:r>
            <w:r>
              <w:rPr>
                <w:rFonts w:eastAsia="Times New Roman"/>
              </w:rPr>
              <w:t>.</w:t>
            </w:r>
          </w:p>
        </w:tc>
      </w:tr>
      <w:tr w:rsidR="007A506C" w14:paraId="5B152EFA" w14:textId="77777777" w:rsidTr="007A506C">
        <w:trPr>
          <w:trHeight w:val="891"/>
        </w:trPr>
        <w:tc>
          <w:tcPr>
            <w:tcW w:w="2093" w:type="dxa"/>
          </w:tcPr>
          <w:p w14:paraId="389018C7" w14:textId="77777777" w:rsidR="007A506C" w:rsidRPr="0004303D" w:rsidRDefault="007A506C" w:rsidP="007A506C">
            <w:pPr>
              <w:snapToGrid w:val="0"/>
              <w:spacing w:after="120"/>
              <w:jc w:val="both"/>
              <w:rPr>
                <w:sz w:val="20"/>
                <w:szCs w:val="20"/>
              </w:rPr>
            </w:pPr>
            <w:r w:rsidRPr="0004303D">
              <w:rPr>
                <w:sz w:val="20"/>
                <w:szCs w:val="20"/>
              </w:rPr>
              <w:t>01.02.01.024-2</w:t>
            </w:r>
          </w:p>
          <w:p w14:paraId="0B135872" w14:textId="77777777" w:rsidR="007A506C" w:rsidRPr="0004303D" w:rsidRDefault="007A506C" w:rsidP="007A506C">
            <w:pPr>
              <w:pStyle w:val="Normal1"/>
              <w:spacing w:line="240" w:lineRule="auto"/>
              <w:jc w:val="both"/>
              <w:rPr>
                <w:rFonts w:eastAsia="Times New Roman"/>
                <w:sz w:val="20"/>
                <w:szCs w:val="20"/>
              </w:rPr>
            </w:pPr>
            <w:r w:rsidRPr="0004303D">
              <w:rPr>
                <w:rFonts w:eastAsia="Times New Roman"/>
                <w:sz w:val="20"/>
                <w:szCs w:val="20"/>
              </w:rPr>
              <w:t>Atendimento denúncias</w:t>
            </w:r>
          </w:p>
          <w:p w14:paraId="0034D234" w14:textId="77777777" w:rsidR="007A506C" w:rsidRPr="0004303D" w:rsidRDefault="007A506C" w:rsidP="007A506C">
            <w:pPr>
              <w:snapToGrid w:val="0"/>
              <w:spacing w:after="120"/>
              <w:jc w:val="both"/>
              <w:rPr>
                <w:sz w:val="20"/>
                <w:szCs w:val="20"/>
              </w:rPr>
            </w:pPr>
          </w:p>
        </w:tc>
        <w:tc>
          <w:tcPr>
            <w:tcW w:w="1843" w:type="dxa"/>
          </w:tcPr>
          <w:p w14:paraId="0570BEA1" w14:textId="77777777" w:rsidR="007A506C" w:rsidRDefault="007A506C" w:rsidP="007A506C">
            <w:pPr>
              <w:pStyle w:val="Normal1"/>
              <w:spacing w:line="240" w:lineRule="auto"/>
              <w:rPr>
                <w:rFonts w:eastAsia="Times New Roman"/>
                <w:sz w:val="20"/>
                <w:szCs w:val="20"/>
              </w:rPr>
            </w:pPr>
            <w:r>
              <w:rPr>
                <w:rFonts w:eastAsia="Times New Roman"/>
                <w:sz w:val="20"/>
                <w:szCs w:val="20"/>
              </w:rPr>
              <w:t>Averiguação; Ação e Elaboração do relatório de averiguação</w:t>
            </w:r>
          </w:p>
        </w:tc>
        <w:tc>
          <w:tcPr>
            <w:tcW w:w="1701" w:type="dxa"/>
          </w:tcPr>
          <w:p w14:paraId="514DE0A2" w14:textId="77777777" w:rsidR="007A506C" w:rsidRDefault="007A506C" w:rsidP="007A506C">
            <w:pPr>
              <w:pStyle w:val="Normal1"/>
              <w:spacing w:line="240" w:lineRule="auto"/>
              <w:rPr>
                <w:rFonts w:eastAsia="Times New Roman"/>
                <w:sz w:val="20"/>
                <w:szCs w:val="20"/>
              </w:rPr>
            </w:pPr>
            <w:r>
              <w:rPr>
                <w:rFonts w:eastAsia="Times New Roman"/>
                <w:sz w:val="20"/>
                <w:szCs w:val="20"/>
              </w:rPr>
              <w:t>Custo já estimado</w:t>
            </w:r>
          </w:p>
        </w:tc>
        <w:tc>
          <w:tcPr>
            <w:tcW w:w="2268" w:type="dxa"/>
          </w:tcPr>
          <w:p w14:paraId="33AF8D44" w14:textId="77777777" w:rsidR="007A506C" w:rsidRDefault="007A506C" w:rsidP="007A506C">
            <w:pPr>
              <w:pStyle w:val="Normal1"/>
              <w:spacing w:line="240" w:lineRule="auto"/>
              <w:rPr>
                <w:rFonts w:eastAsia="Times New Roman"/>
                <w:sz w:val="20"/>
                <w:szCs w:val="20"/>
              </w:rPr>
            </w:pPr>
            <w:r>
              <w:rPr>
                <w:rFonts w:eastAsia="Times New Roman"/>
                <w:sz w:val="20"/>
                <w:szCs w:val="20"/>
              </w:rPr>
              <w:t>Custo já estimado</w:t>
            </w:r>
          </w:p>
        </w:tc>
        <w:tc>
          <w:tcPr>
            <w:tcW w:w="1701" w:type="dxa"/>
          </w:tcPr>
          <w:p w14:paraId="70CB384D" w14:textId="77777777" w:rsidR="007A506C" w:rsidRDefault="007A506C" w:rsidP="007A506C">
            <w:pPr>
              <w:pStyle w:val="Normal1"/>
              <w:spacing w:line="240" w:lineRule="auto"/>
              <w:rPr>
                <w:rFonts w:eastAsia="Times New Roman"/>
                <w:sz w:val="20"/>
                <w:szCs w:val="20"/>
              </w:rPr>
            </w:pPr>
            <w:r>
              <w:rPr>
                <w:rFonts w:eastAsia="Times New Roman"/>
                <w:sz w:val="20"/>
                <w:szCs w:val="20"/>
              </w:rPr>
              <w:t>Equipe da visa</w:t>
            </w:r>
          </w:p>
        </w:tc>
        <w:tc>
          <w:tcPr>
            <w:tcW w:w="1081" w:type="dxa"/>
          </w:tcPr>
          <w:p w14:paraId="3F3BD091" w14:textId="77777777" w:rsidR="007A506C" w:rsidRDefault="0004303D" w:rsidP="007A506C">
            <w:r>
              <w:rPr>
                <w:rFonts w:ascii="Arial" w:hAnsi="Arial" w:cs="Arial"/>
                <w:sz w:val="19"/>
                <w:szCs w:val="19"/>
              </w:rPr>
              <w:t xml:space="preserve">Alcaçado </w:t>
            </w:r>
            <w:r w:rsidR="00255652">
              <w:rPr>
                <w:rFonts w:ascii="Arial" w:hAnsi="Arial" w:cs="Arial"/>
                <w:sz w:val="19"/>
                <w:szCs w:val="19"/>
              </w:rPr>
              <w:t>2024</w:t>
            </w:r>
          </w:p>
        </w:tc>
        <w:tc>
          <w:tcPr>
            <w:tcW w:w="2276" w:type="dxa"/>
          </w:tcPr>
          <w:p w14:paraId="74BD2868" w14:textId="77777777" w:rsidR="007A506C" w:rsidRDefault="007A506C" w:rsidP="007A506C">
            <w:pPr>
              <w:pStyle w:val="Normal1"/>
              <w:spacing w:line="240" w:lineRule="auto"/>
              <w:rPr>
                <w:rFonts w:eastAsia="Times New Roman"/>
                <w:sz w:val="20"/>
                <w:szCs w:val="20"/>
              </w:rPr>
            </w:pPr>
            <w:r>
              <w:rPr>
                <w:rFonts w:eastAsia="Times New Roman"/>
                <w:sz w:val="20"/>
                <w:szCs w:val="20"/>
              </w:rPr>
              <w:t>Averiguação; Ação e Elaboração do relatório de averiguação</w:t>
            </w:r>
          </w:p>
        </w:tc>
        <w:tc>
          <w:tcPr>
            <w:tcW w:w="2171" w:type="dxa"/>
          </w:tcPr>
          <w:p w14:paraId="17C426E7" w14:textId="77777777" w:rsidR="007A506C" w:rsidRDefault="007A506C" w:rsidP="007A506C">
            <w:pPr>
              <w:pStyle w:val="Normal1"/>
              <w:spacing w:line="240" w:lineRule="auto"/>
              <w:rPr>
                <w:rFonts w:eastAsia="Times New Roman"/>
                <w:sz w:val="20"/>
                <w:szCs w:val="20"/>
              </w:rPr>
            </w:pPr>
            <w:r>
              <w:rPr>
                <w:rFonts w:eastAsia="Times New Roman"/>
                <w:sz w:val="20"/>
                <w:szCs w:val="20"/>
              </w:rPr>
              <w:t>Atendimento denúncias - registro das providencias tomadas e ou encaminhamentos em formulário, INFOVISA e BPA/SIA-SUS.</w:t>
            </w:r>
          </w:p>
        </w:tc>
      </w:tr>
      <w:tr w:rsidR="007A506C" w14:paraId="31D52547" w14:textId="77777777" w:rsidTr="007A506C">
        <w:trPr>
          <w:trHeight w:val="891"/>
        </w:trPr>
        <w:tc>
          <w:tcPr>
            <w:tcW w:w="2093" w:type="dxa"/>
          </w:tcPr>
          <w:p w14:paraId="56B81C76" w14:textId="77777777" w:rsidR="007A506C" w:rsidRPr="0004303D" w:rsidRDefault="007A506C" w:rsidP="007A506C">
            <w:pPr>
              <w:snapToGrid w:val="0"/>
              <w:spacing w:after="120"/>
              <w:jc w:val="both"/>
              <w:rPr>
                <w:sz w:val="20"/>
                <w:szCs w:val="20"/>
              </w:rPr>
            </w:pPr>
            <w:r w:rsidRPr="0004303D">
              <w:rPr>
                <w:sz w:val="20"/>
                <w:szCs w:val="20"/>
              </w:rPr>
              <w:t>01.02.01.052-8</w:t>
            </w:r>
          </w:p>
          <w:p w14:paraId="7028CD6E" w14:textId="77777777" w:rsidR="007A506C" w:rsidRPr="0004303D" w:rsidRDefault="007A506C" w:rsidP="007A506C">
            <w:pPr>
              <w:pStyle w:val="Normal1"/>
              <w:spacing w:line="240" w:lineRule="auto"/>
              <w:jc w:val="both"/>
              <w:rPr>
                <w:rFonts w:eastAsia="Times New Roman"/>
                <w:sz w:val="20"/>
                <w:szCs w:val="20"/>
              </w:rPr>
            </w:pPr>
            <w:r w:rsidRPr="0004303D">
              <w:rPr>
                <w:rFonts w:eastAsia="Times New Roman"/>
                <w:sz w:val="20"/>
                <w:szCs w:val="20"/>
              </w:rPr>
              <w:t>Instauração de processo administrativo sanitário</w:t>
            </w:r>
          </w:p>
          <w:p w14:paraId="685DEABF" w14:textId="77777777" w:rsidR="007A506C" w:rsidRPr="0004303D" w:rsidRDefault="007A506C" w:rsidP="007A506C">
            <w:pPr>
              <w:snapToGrid w:val="0"/>
              <w:spacing w:after="120"/>
              <w:jc w:val="both"/>
              <w:rPr>
                <w:sz w:val="20"/>
                <w:szCs w:val="20"/>
              </w:rPr>
            </w:pPr>
          </w:p>
        </w:tc>
        <w:tc>
          <w:tcPr>
            <w:tcW w:w="1843" w:type="dxa"/>
          </w:tcPr>
          <w:p w14:paraId="76038FE7" w14:textId="77777777" w:rsidR="007A506C" w:rsidRDefault="007A506C" w:rsidP="007A506C">
            <w:pPr>
              <w:pStyle w:val="Normal1"/>
              <w:spacing w:line="240" w:lineRule="auto"/>
              <w:rPr>
                <w:rFonts w:eastAsia="Times New Roman"/>
                <w:sz w:val="20"/>
                <w:szCs w:val="20"/>
              </w:rPr>
            </w:pPr>
            <w:r>
              <w:rPr>
                <w:rFonts w:eastAsia="Times New Roman"/>
                <w:sz w:val="20"/>
                <w:szCs w:val="20"/>
              </w:rPr>
              <w:t>PAS instaurado</w:t>
            </w:r>
          </w:p>
        </w:tc>
        <w:tc>
          <w:tcPr>
            <w:tcW w:w="1701" w:type="dxa"/>
          </w:tcPr>
          <w:p w14:paraId="01B48E0D" w14:textId="77777777" w:rsidR="007A506C" w:rsidRDefault="007A506C" w:rsidP="007A506C">
            <w:pPr>
              <w:pStyle w:val="Normal1"/>
              <w:spacing w:line="240" w:lineRule="auto"/>
              <w:rPr>
                <w:rFonts w:eastAsia="Times New Roman"/>
                <w:sz w:val="20"/>
                <w:szCs w:val="20"/>
              </w:rPr>
            </w:pPr>
            <w:r>
              <w:rPr>
                <w:rFonts w:eastAsia="Times New Roman"/>
                <w:sz w:val="20"/>
                <w:szCs w:val="20"/>
              </w:rPr>
              <w:t>Custo já estimado</w:t>
            </w:r>
          </w:p>
        </w:tc>
        <w:tc>
          <w:tcPr>
            <w:tcW w:w="2268" w:type="dxa"/>
          </w:tcPr>
          <w:p w14:paraId="06BA4964" w14:textId="77777777" w:rsidR="007A506C" w:rsidRDefault="007A506C" w:rsidP="007A506C">
            <w:pPr>
              <w:pStyle w:val="Normal1"/>
              <w:spacing w:line="240" w:lineRule="auto"/>
              <w:rPr>
                <w:rFonts w:eastAsia="Times New Roman"/>
                <w:sz w:val="20"/>
                <w:szCs w:val="20"/>
              </w:rPr>
            </w:pPr>
            <w:r>
              <w:rPr>
                <w:rFonts w:eastAsia="Times New Roman"/>
                <w:sz w:val="20"/>
                <w:szCs w:val="20"/>
              </w:rPr>
              <w:t>Custo já estimado</w:t>
            </w:r>
          </w:p>
        </w:tc>
        <w:tc>
          <w:tcPr>
            <w:tcW w:w="1701" w:type="dxa"/>
          </w:tcPr>
          <w:p w14:paraId="339E2B71" w14:textId="77777777" w:rsidR="007A506C" w:rsidRDefault="007A506C" w:rsidP="007A506C">
            <w:pPr>
              <w:pStyle w:val="Normal1"/>
              <w:spacing w:line="240" w:lineRule="auto"/>
              <w:rPr>
                <w:rFonts w:eastAsia="Times New Roman"/>
                <w:sz w:val="20"/>
                <w:szCs w:val="20"/>
              </w:rPr>
            </w:pPr>
            <w:r>
              <w:rPr>
                <w:rFonts w:eastAsia="Times New Roman"/>
                <w:sz w:val="20"/>
                <w:szCs w:val="20"/>
              </w:rPr>
              <w:t>Equipe Visa</w:t>
            </w:r>
          </w:p>
        </w:tc>
        <w:tc>
          <w:tcPr>
            <w:tcW w:w="1081" w:type="dxa"/>
          </w:tcPr>
          <w:p w14:paraId="55F55BAB" w14:textId="77777777" w:rsidR="007A506C" w:rsidRDefault="0004303D" w:rsidP="0004303D">
            <w:r>
              <w:rPr>
                <w:rFonts w:ascii="Arial" w:hAnsi="Arial" w:cs="Arial"/>
                <w:sz w:val="19"/>
                <w:szCs w:val="19"/>
              </w:rPr>
              <w:t xml:space="preserve">Não alcançou </w:t>
            </w:r>
            <w:r w:rsidR="00255652">
              <w:rPr>
                <w:rFonts w:ascii="Arial" w:hAnsi="Arial" w:cs="Arial"/>
                <w:sz w:val="19"/>
                <w:szCs w:val="19"/>
              </w:rPr>
              <w:t>2024</w:t>
            </w:r>
          </w:p>
        </w:tc>
        <w:tc>
          <w:tcPr>
            <w:tcW w:w="2276" w:type="dxa"/>
          </w:tcPr>
          <w:p w14:paraId="40CA809B" w14:textId="77777777" w:rsidR="007A506C" w:rsidRDefault="007A506C" w:rsidP="007A506C">
            <w:pPr>
              <w:pStyle w:val="Normal1"/>
              <w:spacing w:line="240" w:lineRule="auto"/>
              <w:rPr>
                <w:rFonts w:eastAsia="Times New Roman"/>
                <w:sz w:val="20"/>
                <w:szCs w:val="20"/>
              </w:rPr>
            </w:pPr>
            <w:r>
              <w:rPr>
                <w:rFonts w:eastAsia="Times New Roman"/>
                <w:sz w:val="20"/>
                <w:szCs w:val="20"/>
              </w:rPr>
              <w:t>PAS instaurado</w:t>
            </w:r>
          </w:p>
        </w:tc>
        <w:tc>
          <w:tcPr>
            <w:tcW w:w="2171" w:type="dxa"/>
          </w:tcPr>
          <w:p w14:paraId="33B4956C" w14:textId="77777777" w:rsidR="007A506C" w:rsidRDefault="007A506C" w:rsidP="007A506C">
            <w:pPr>
              <w:pStyle w:val="Normal1"/>
              <w:spacing w:line="240" w:lineRule="auto"/>
              <w:rPr>
                <w:rFonts w:eastAsia="Times New Roman"/>
                <w:sz w:val="20"/>
                <w:szCs w:val="20"/>
              </w:rPr>
            </w:pPr>
            <w:r>
              <w:rPr>
                <w:rFonts w:eastAsia="Times New Roman"/>
                <w:sz w:val="20"/>
                <w:szCs w:val="20"/>
              </w:rPr>
              <w:t>Instauração de processo administrativo sanitário</w:t>
            </w:r>
          </w:p>
        </w:tc>
      </w:tr>
      <w:tr w:rsidR="007A506C" w14:paraId="5141D7C1" w14:textId="77777777" w:rsidTr="007A506C">
        <w:trPr>
          <w:trHeight w:val="891"/>
        </w:trPr>
        <w:tc>
          <w:tcPr>
            <w:tcW w:w="2093" w:type="dxa"/>
          </w:tcPr>
          <w:p w14:paraId="5903F4DA" w14:textId="77777777" w:rsidR="007A506C" w:rsidRPr="0004303D" w:rsidRDefault="007A506C" w:rsidP="007A506C">
            <w:pPr>
              <w:snapToGrid w:val="0"/>
              <w:spacing w:after="120"/>
              <w:jc w:val="both"/>
              <w:rPr>
                <w:sz w:val="20"/>
                <w:szCs w:val="20"/>
              </w:rPr>
            </w:pPr>
            <w:r w:rsidRPr="0004303D">
              <w:rPr>
                <w:sz w:val="20"/>
                <w:szCs w:val="20"/>
              </w:rPr>
              <w:t>01.02.01.053-6</w:t>
            </w:r>
          </w:p>
          <w:p w14:paraId="07D523CB" w14:textId="77777777" w:rsidR="007A506C" w:rsidRPr="0004303D" w:rsidRDefault="007A506C" w:rsidP="007A506C">
            <w:pPr>
              <w:snapToGrid w:val="0"/>
              <w:spacing w:after="120"/>
              <w:jc w:val="both"/>
              <w:rPr>
                <w:sz w:val="20"/>
                <w:szCs w:val="20"/>
              </w:rPr>
            </w:pPr>
            <w:r w:rsidRPr="0004303D">
              <w:rPr>
                <w:sz w:val="20"/>
                <w:szCs w:val="20"/>
              </w:rPr>
              <w:t>Conclusão de processo administrativo sanitário</w:t>
            </w:r>
          </w:p>
        </w:tc>
        <w:tc>
          <w:tcPr>
            <w:tcW w:w="1843" w:type="dxa"/>
          </w:tcPr>
          <w:p w14:paraId="16CAD8FF" w14:textId="77777777" w:rsidR="007A506C" w:rsidRDefault="007A506C" w:rsidP="007A506C">
            <w:pPr>
              <w:pStyle w:val="Normal1"/>
              <w:spacing w:line="240" w:lineRule="auto"/>
              <w:rPr>
                <w:rFonts w:eastAsia="Times New Roman"/>
                <w:sz w:val="20"/>
                <w:szCs w:val="20"/>
              </w:rPr>
            </w:pPr>
            <w:r>
              <w:rPr>
                <w:rFonts w:eastAsia="Times New Roman"/>
                <w:sz w:val="20"/>
                <w:szCs w:val="20"/>
              </w:rPr>
              <w:t>PAS concluído</w:t>
            </w:r>
          </w:p>
        </w:tc>
        <w:tc>
          <w:tcPr>
            <w:tcW w:w="1701" w:type="dxa"/>
          </w:tcPr>
          <w:p w14:paraId="7EF37597" w14:textId="77777777" w:rsidR="007A506C" w:rsidRDefault="007A506C" w:rsidP="007A506C">
            <w:pPr>
              <w:pStyle w:val="Normal1"/>
              <w:spacing w:line="240" w:lineRule="auto"/>
              <w:rPr>
                <w:rFonts w:eastAsia="Times New Roman"/>
                <w:sz w:val="20"/>
                <w:szCs w:val="20"/>
              </w:rPr>
            </w:pPr>
            <w:r>
              <w:rPr>
                <w:rFonts w:eastAsia="Times New Roman"/>
                <w:sz w:val="20"/>
                <w:szCs w:val="20"/>
              </w:rPr>
              <w:t>Custo já estimado</w:t>
            </w:r>
          </w:p>
        </w:tc>
        <w:tc>
          <w:tcPr>
            <w:tcW w:w="2268" w:type="dxa"/>
          </w:tcPr>
          <w:p w14:paraId="5CF32295" w14:textId="77777777" w:rsidR="007A506C" w:rsidRDefault="007A506C" w:rsidP="007A506C">
            <w:pPr>
              <w:pStyle w:val="Normal1"/>
              <w:spacing w:line="240" w:lineRule="auto"/>
              <w:rPr>
                <w:rFonts w:eastAsia="Times New Roman"/>
                <w:sz w:val="20"/>
                <w:szCs w:val="20"/>
              </w:rPr>
            </w:pPr>
            <w:r>
              <w:rPr>
                <w:rFonts w:eastAsia="Times New Roman"/>
                <w:sz w:val="20"/>
                <w:szCs w:val="20"/>
              </w:rPr>
              <w:t>Custo já estimado</w:t>
            </w:r>
          </w:p>
        </w:tc>
        <w:tc>
          <w:tcPr>
            <w:tcW w:w="1701" w:type="dxa"/>
          </w:tcPr>
          <w:p w14:paraId="76828A5D" w14:textId="77777777" w:rsidR="007A506C" w:rsidRDefault="007A506C" w:rsidP="007A506C">
            <w:pPr>
              <w:pStyle w:val="Normal1"/>
              <w:spacing w:line="240" w:lineRule="auto"/>
              <w:rPr>
                <w:rFonts w:eastAsia="Times New Roman"/>
                <w:sz w:val="20"/>
                <w:szCs w:val="20"/>
              </w:rPr>
            </w:pPr>
            <w:r>
              <w:rPr>
                <w:rFonts w:eastAsia="Times New Roman"/>
                <w:sz w:val="20"/>
                <w:szCs w:val="20"/>
              </w:rPr>
              <w:t>Equipe Visa</w:t>
            </w:r>
          </w:p>
        </w:tc>
        <w:tc>
          <w:tcPr>
            <w:tcW w:w="1081" w:type="dxa"/>
          </w:tcPr>
          <w:p w14:paraId="090302A1" w14:textId="77777777" w:rsidR="007A506C" w:rsidRDefault="0004303D" w:rsidP="007A506C">
            <w:r>
              <w:rPr>
                <w:sz w:val="20"/>
                <w:szCs w:val="20"/>
              </w:rPr>
              <w:t xml:space="preserve">Não alcançou </w:t>
            </w:r>
            <w:r w:rsidR="007A506C">
              <w:rPr>
                <w:sz w:val="20"/>
                <w:szCs w:val="20"/>
              </w:rPr>
              <w:t>Ação contínua</w:t>
            </w:r>
          </w:p>
        </w:tc>
        <w:tc>
          <w:tcPr>
            <w:tcW w:w="2276" w:type="dxa"/>
          </w:tcPr>
          <w:p w14:paraId="5388A33E" w14:textId="77777777" w:rsidR="007A506C" w:rsidRDefault="007A506C" w:rsidP="007A506C">
            <w:pPr>
              <w:pStyle w:val="Normal1"/>
              <w:spacing w:line="240" w:lineRule="auto"/>
              <w:rPr>
                <w:rFonts w:eastAsia="Times New Roman"/>
                <w:sz w:val="20"/>
                <w:szCs w:val="20"/>
              </w:rPr>
            </w:pPr>
            <w:r>
              <w:rPr>
                <w:rFonts w:eastAsia="Times New Roman"/>
                <w:sz w:val="20"/>
                <w:szCs w:val="20"/>
              </w:rPr>
              <w:t>PAS concluído</w:t>
            </w:r>
          </w:p>
        </w:tc>
        <w:tc>
          <w:tcPr>
            <w:tcW w:w="2171" w:type="dxa"/>
          </w:tcPr>
          <w:p w14:paraId="3BEB69AD" w14:textId="77777777" w:rsidR="007A506C" w:rsidRDefault="007A506C" w:rsidP="007A506C">
            <w:pPr>
              <w:pStyle w:val="Normal1"/>
              <w:spacing w:line="240" w:lineRule="auto"/>
              <w:rPr>
                <w:rFonts w:eastAsia="Times New Roman"/>
                <w:sz w:val="20"/>
                <w:szCs w:val="20"/>
              </w:rPr>
            </w:pPr>
            <w:r>
              <w:rPr>
                <w:rFonts w:eastAsia="Times New Roman"/>
                <w:sz w:val="20"/>
                <w:szCs w:val="20"/>
              </w:rPr>
              <w:t>Conclusão de processo administrativo sanitário</w:t>
            </w:r>
          </w:p>
        </w:tc>
      </w:tr>
      <w:tr w:rsidR="007A506C" w14:paraId="3090434A" w14:textId="77777777" w:rsidTr="007A506C">
        <w:trPr>
          <w:trHeight w:val="891"/>
        </w:trPr>
        <w:tc>
          <w:tcPr>
            <w:tcW w:w="2093" w:type="dxa"/>
          </w:tcPr>
          <w:p w14:paraId="65FEF302" w14:textId="77777777" w:rsidR="007A506C" w:rsidRPr="0004303D" w:rsidRDefault="007A506C" w:rsidP="007A506C">
            <w:pPr>
              <w:pStyle w:val="Normal1"/>
              <w:spacing w:line="240" w:lineRule="auto"/>
              <w:jc w:val="both"/>
              <w:rPr>
                <w:rFonts w:eastAsia="Times New Roman"/>
                <w:sz w:val="20"/>
                <w:szCs w:val="20"/>
              </w:rPr>
            </w:pPr>
            <w:r w:rsidRPr="0004303D">
              <w:rPr>
                <w:rFonts w:eastAsia="Times New Roman"/>
                <w:sz w:val="20"/>
                <w:szCs w:val="20"/>
              </w:rPr>
              <w:t>01.02.01.020-0</w:t>
            </w:r>
          </w:p>
          <w:p w14:paraId="00BD8326" w14:textId="77777777" w:rsidR="007A506C" w:rsidRPr="0004303D" w:rsidRDefault="007A506C" w:rsidP="007A506C">
            <w:pPr>
              <w:snapToGrid w:val="0"/>
              <w:spacing w:after="120"/>
              <w:jc w:val="both"/>
              <w:rPr>
                <w:sz w:val="20"/>
                <w:szCs w:val="20"/>
              </w:rPr>
            </w:pPr>
            <w:r w:rsidRPr="0004303D">
              <w:rPr>
                <w:sz w:val="20"/>
                <w:szCs w:val="20"/>
              </w:rPr>
              <w:t>Investigação de surtos de doenças transmitida por alimentos</w:t>
            </w:r>
          </w:p>
        </w:tc>
        <w:tc>
          <w:tcPr>
            <w:tcW w:w="1843" w:type="dxa"/>
          </w:tcPr>
          <w:p w14:paraId="015D001B" w14:textId="77777777" w:rsidR="007A506C" w:rsidRDefault="007A506C" w:rsidP="007A506C">
            <w:pPr>
              <w:pStyle w:val="Normal1"/>
              <w:spacing w:line="240" w:lineRule="auto"/>
              <w:rPr>
                <w:rFonts w:eastAsia="Times New Roman"/>
                <w:sz w:val="20"/>
                <w:szCs w:val="20"/>
              </w:rPr>
            </w:pPr>
            <w:r>
              <w:rPr>
                <w:rFonts w:eastAsia="Times New Roman"/>
                <w:sz w:val="20"/>
                <w:szCs w:val="20"/>
              </w:rPr>
              <w:t>Surtos investigados</w:t>
            </w:r>
          </w:p>
        </w:tc>
        <w:tc>
          <w:tcPr>
            <w:tcW w:w="1701" w:type="dxa"/>
          </w:tcPr>
          <w:p w14:paraId="67D9C13B" w14:textId="77777777" w:rsidR="007A506C" w:rsidRDefault="007A506C" w:rsidP="007A506C">
            <w:pPr>
              <w:pStyle w:val="Normal1"/>
              <w:spacing w:line="240" w:lineRule="auto"/>
              <w:rPr>
                <w:rFonts w:eastAsia="Times New Roman"/>
                <w:sz w:val="20"/>
                <w:szCs w:val="20"/>
              </w:rPr>
            </w:pPr>
            <w:r>
              <w:rPr>
                <w:rFonts w:eastAsia="Times New Roman"/>
                <w:sz w:val="20"/>
                <w:szCs w:val="20"/>
              </w:rPr>
              <w:t>Custo já estimado</w:t>
            </w:r>
          </w:p>
        </w:tc>
        <w:tc>
          <w:tcPr>
            <w:tcW w:w="2268" w:type="dxa"/>
          </w:tcPr>
          <w:p w14:paraId="27D6ED54" w14:textId="77777777" w:rsidR="007A506C" w:rsidRDefault="007A506C" w:rsidP="007A506C">
            <w:pPr>
              <w:pStyle w:val="Normal1"/>
              <w:spacing w:line="240" w:lineRule="auto"/>
              <w:rPr>
                <w:rFonts w:eastAsia="Times New Roman"/>
                <w:sz w:val="20"/>
                <w:szCs w:val="20"/>
              </w:rPr>
            </w:pPr>
            <w:r>
              <w:rPr>
                <w:rFonts w:eastAsia="Times New Roman"/>
                <w:sz w:val="20"/>
                <w:szCs w:val="20"/>
              </w:rPr>
              <w:t>Custo já estimado</w:t>
            </w:r>
          </w:p>
        </w:tc>
        <w:tc>
          <w:tcPr>
            <w:tcW w:w="1701" w:type="dxa"/>
          </w:tcPr>
          <w:p w14:paraId="7B5B8887" w14:textId="77777777" w:rsidR="007A506C" w:rsidRDefault="007A506C" w:rsidP="007A506C">
            <w:pPr>
              <w:pStyle w:val="Normal1"/>
              <w:spacing w:line="240" w:lineRule="auto"/>
              <w:rPr>
                <w:rFonts w:eastAsia="Times New Roman"/>
                <w:sz w:val="18"/>
                <w:szCs w:val="18"/>
              </w:rPr>
            </w:pPr>
            <w:r>
              <w:rPr>
                <w:rFonts w:eastAsia="Times New Roman"/>
                <w:sz w:val="18"/>
                <w:szCs w:val="18"/>
              </w:rPr>
              <w:t>Equipe Visa</w:t>
            </w:r>
          </w:p>
        </w:tc>
        <w:tc>
          <w:tcPr>
            <w:tcW w:w="1081" w:type="dxa"/>
          </w:tcPr>
          <w:p w14:paraId="01919B28" w14:textId="77777777" w:rsidR="007A506C" w:rsidRDefault="0004303D" w:rsidP="007A506C">
            <w:r>
              <w:rPr>
                <w:sz w:val="20"/>
                <w:szCs w:val="20"/>
              </w:rPr>
              <w:t xml:space="preserve">Alcançou </w:t>
            </w:r>
            <w:r w:rsidR="007A506C">
              <w:rPr>
                <w:sz w:val="20"/>
                <w:szCs w:val="20"/>
              </w:rPr>
              <w:t>Ação contínua</w:t>
            </w:r>
          </w:p>
        </w:tc>
        <w:tc>
          <w:tcPr>
            <w:tcW w:w="2276" w:type="dxa"/>
          </w:tcPr>
          <w:p w14:paraId="49FA079A" w14:textId="77777777" w:rsidR="007A506C" w:rsidRDefault="007A506C" w:rsidP="007A506C">
            <w:pPr>
              <w:pStyle w:val="Normal1"/>
              <w:spacing w:line="240" w:lineRule="auto"/>
              <w:rPr>
                <w:rFonts w:eastAsia="Times New Roman"/>
                <w:sz w:val="20"/>
                <w:szCs w:val="20"/>
              </w:rPr>
            </w:pPr>
            <w:r>
              <w:rPr>
                <w:rFonts w:eastAsia="Times New Roman"/>
                <w:sz w:val="20"/>
                <w:szCs w:val="20"/>
              </w:rPr>
              <w:t>Relatório SIA/SUS, INFOVISA</w:t>
            </w:r>
          </w:p>
        </w:tc>
        <w:tc>
          <w:tcPr>
            <w:tcW w:w="2171" w:type="dxa"/>
          </w:tcPr>
          <w:p w14:paraId="18027006" w14:textId="77777777" w:rsidR="007A506C" w:rsidRDefault="007A506C" w:rsidP="007A506C">
            <w:pPr>
              <w:pStyle w:val="Normal1"/>
              <w:spacing w:line="240" w:lineRule="auto"/>
              <w:rPr>
                <w:rFonts w:eastAsia="Times New Roman"/>
                <w:sz w:val="20"/>
                <w:szCs w:val="20"/>
              </w:rPr>
            </w:pPr>
            <w:r>
              <w:rPr>
                <w:rFonts w:eastAsia="Times New Roman"/>
                <w:sz w:val="20"/>
                <w:szCs w:val="20"/>
              </w:rPr>
              <w:t>Investigação de surtos de doenças transmitida por alimentos</w:t>
            </w:r>
          </w:p>
        </w:tc>
      </w:tr>
      <w:tr w:rsidR="007A506C" w14:paraId="131AFB55" w14:textId="77777777" w:rsidTr="007A506C">
        <w:trPr>
          <w:trHeight w:val="891"/>
        </w:trPr>
        <w:tc>
          <w:tcPr>
            <w:tcW w:w="2093" w:type="dxa"/>
          </w:tcPr>
          <w:p w14:paraId="29722EB3" w14:textId="77777777" w:rsidR="007A506C" w:rsidRPr="0004303D" w:rsidRDefault="007A506C" w:rsidP="007A506C">
            <w:pPr>
              <w:snapToGrid w:val="0"/>
              <w:spacing w:after="120"/>
              <w:jc w:val="both"/>
              <w:rPr>
                <w:sz w:val="20"/>
                <w:szCs w:val="20"/>
              </w:rPr>
            </w:pPr>
            <w:r w:rsidRPr="0004303D">
              <w:rPr>
                <w:sz w:val="20"/>
                <w:szCs w:val="20"/>
              </w:rPr>
              <w:t>01.02.01.021-8</w:t>
            </w:r>
          </w:p>
          <w:p w14:paraId="1C764114" w14:textId="77777777" w:rsidR="007A506C" w:rsidRPr="0004303D" w:rsidRDefault="007A506C" w:rsidP="007A506C">
            <w:pPr>
              <w:snapToGrid w:val="0"/>
              <w:spacing w:after="120"/>
              <w:jc w:val="both"/>
              <w:rPr>
                <w:sz w:val="20"/>
                <w:szCs w:val="20"/>
              </w:rPr>
            </w:pPr>
            <w:r w:rsidRPr="0004303D">
              <w:rPr>
                <w:sz w:val="20"/>
                <w:szCs w:val="20"/>
              </w:rPr>
              <w:t>Investigação de surtos de infecção em serviços de saúde</w:t>
            </w:r>
          </w:p>
        </w:tc>
        <w:tc>
          <w:tcPr>
            <w:tcW w:w="1843" w:type="dxa"/>
          </w:tcPr>
          <w:p w14:paraId="7FAB4AA5" w14:textId="77777777" w:rsidR="007A506C" w:rsidRDefault="007A506C" w:rsidP="007A506C">
            <w:pPr>
              <w:pStyle w:val="Normal1"/>
              <w:spacing w:line="240" w:lineRule="auto"/>
              <w:rPr>
                <w:rFonts w:eastAsia="Times New Roman"/>
                <w:sz w:val="20"/>
                <w:szCs w:val="20"/>
              </w:rPr>
            </w:pPr>
            <w:r>
              <w:rPr>
                <w:rFonts w:eastAsia="Times New Roman"/>
                <w:sz w:val="20"/>
                <w:szCs w:val="20"/>
              </w:rPr>
              <w:t>Surtos investigados</w:t>
            </w:r>
          </w:p>
        </w:tc>
        <w:tc>
          <w:tcPr>
            <w:tcW w:w="1701" w:type="dxa"/>
          </w:tcPr>
          <w:p w14:paraId="695B867D" w14:textId="77777777" w:rsidR="007A506C" w:rsidRDefault="007A506C" w:rsidP="007A506C">
            <w:pPr>
              <w:rPr>
                <w:sz w:val="20"/>
                <w:szCs w:val="20"/>
              </w:rPr>
            </w:pPr>
            <w:r>
              <w:rPr>
                <w:sz w:val="20"/>
                <w:szCs w:val="20"/>
              </w:rPr>
              <w:t>Custo já estimado</w:t>
            </w:r>
          </w:p>
        </w:tc>
        <w:tc>
          <w:tcPr>
            <w:tcW w:w="2268" w:type="dxa"/>
          </w:tcPr>
          <w:p w14:paraId="77434EA3" w14:textId="77777777" w:rsidR="007A506C" w:rsidRDefault="007A506C" w:rsidP="007A506C">
            <w:pPr>
              <w:pStyle w:val="Normal1"/>
              <w:spacing w:line="240" w:lineRule="auto"/>
              <w:rPr>
                <w:rFonts w:eastAsia="Times New Roman"/>
                <w:sz w:val="20"/>
                <w:szCs w:val="20"/>
              </w:rPr>
            </w:pPr>
            <w:r>
              <w:rPr>
                <w:rFonts w:eastAsia="Times New Roman"/>
                <w:sz w:val="20"/>
                <w:szCs w:val="20"/>
              </w:rPr>
              <w:t>Custo já estimado</w:t>
            </w:r>
          </w:p>
        </w:tc>
        <w:tc>
          <w:tcPr>
            <w:tcW w:w="1701" w:type="dxa"/>
          </w:tcPr>
          <w:p w14:paraId="6C2CAC43" w14:textId="77777777" w:rsidR="007A506C" w:rsidRDefault="007A506C" w:rsidP="007A506C">
            <w:pPr>
              <w:pStyle w:val="Normal1"/>
              <w:spacing w:line="240" w:lineRule="auto"/>
              <w:rPr>
                <w:rFonts w:eastAsia="Times New Roman"/>
                <w:sz w:val="20"/>
                <w:szCs w:val="20"/>
              </w:rPr>
            </w:pPr>
            <w:r>
              <w:rPr>
                <w:rFonts w:eastAsia="Times New Roman"/>
                <w:sz w:val="20"/>
                <w:szCs w:val="20"/>
              </w:rPr>
              <w:t>Equipe Visa municipal, e Estadual.</w:t>
            </w:r>
          </w:p>
        </w:tc>
        <w:tc>
          <w:tcPr>
            <w:tcW w:w="1081" w:type="dxa"/>
          </w:tcPr>
          <w:p w14:paraId="08D979A8" w14:textId="77777777" w:rsidR="007A506C" w:rsidRDefault="0004303D" w:rsidP="007A506C">
            <w:r>
              <w:rPr>
                <w:sz w:val="20"/>
                <w:szCs w:val="20"/>
              </w:rPr>
              <w:t xml:space="preserve">Não ocorreu </w:t>
            </w:r>
            <w:r w:rsidR="007A506C">
              <w:rPr>
                <w:sz w:val="20"/>
                <w:szCs w:val="20"/>
              </w:rPr>
              <w:t>Ação contínua</w:t>
            </w:r>
          </w:p>
        </w:tc>
        <w:tc>
          <w:tcPr>
            <w:tcW w:w="2276" w:type="dxa"/>
          </w:tcPr>
          <w:p w14:paraId="1A1CEA7D" w14:textId="77777777" w:rsidR="007A506C" w:rsidRDefault="007A506C" w:rsidP="007A506C">
            <w:pPr>
              <w:pStyle w:val="Normal1"/>
              <w:spacing w:line="240" w:lineRule="auto"/>
              <w:rPr>
                <w:rFonts w:eastAsia="Times New Roman"/>
                <w:sz w:val="20"/>
                <w:szCs w:val="20"/>
              </w:rPr>
            </w:pPr>
            <w:r>
              <w:rPr>
                <w:rFonts w:eastAsia="Times New Roman"/>
                <w:sz w:val="20"/>
                <w:szCs w:val="20"/>
              </w:rPr>
              <w:t>Relatório SIA/SUS INFOVISA</w:t>
            </w:r>
          </w:p>
        </w:tc>
        <w:tc>
          <w:tcPr>
            <w:tcW w:w="2171" w:type="dxa"/>
          </w:tcPr>
          <w:p w14:paraId="625C89AF" w14:textId="77777777" w:rsidR="007A506C" w:rsidRDefault="007A506C" w:rsidP="007A506C">
            <w:pPr>
              <w:pStyle w:val="Normal1"/>
              <w:spacing w:line="240" w:lineRule="auto"/>
              <w:rPr>
                <w:rFonts w:eastAsia="Times New Roman"/>
                <w:sz w:val="20"/>
                <w:szCs w:val="20"/>
              </w:rPr>
            </w:pPr>
            <w:r>
              <w:rPr>
                <w:rFonts w:eastAsia="Times New Roman"/>
                <w:sz w:val="20"/>
                <w:szCs w:val="20"/>
              </w:rPr>
              <w:t>Investigação de surtos de infecção em serviços de saúde</w:t>
            </w:r>
          </w:p>
        </w:tc>
      </w:tr>
      <w:tr w:rsidR="007A506C" w14:paraId="6A0B3870" w14:textId="77777777" w:rsidTr="007A506C">
        <w:trPr>
          <w:trHeight w:val="891"/>
        </w:trPr>
        <w:tc>
          <w:tcPr>
            <w:tcW w:w="2093" w:type="dxa"/>
          </w:tcPr>
          <w:p w14:paraId="0D28AFEB" w14:textId="77777777" w:rsidR="007A506C" w:rsidRPr="0004303D" w:rsidRDefault="007A506C" w:rsidP="007A506C">
            <w:pPr>
              <w:snapToGrid w:val="0"/>
              <w:spacing w:after="120"/>
              <w:jc w:val="both"/>
              <w:rPr>
                <w:sz w:val="20"/>
                <w:szCs w:val="20"/>
              </w:rPr>
            </w:pPr>
            <w:r w:rsidRPr="0004303D">
              <w:rPr>
                <w:sz w:val="20"/>
                <w:szCs w:val="20"/>
              </w:rPr>
              <w:t>01.02.01.015-3</w:t>
            </w:r>
          </w:p>
          <w:p w14:paraId="6CF17B26" w14:textId="77777777" w:rsidR="007A506C" w:rsidRPr="0004303D" w:rsidRDefault="007A506C" w:rsidP="007A506C">
            <w:pPr>
              <w:snapToGrid w:val="0"/>
              <w:jc w:val="both"/>
              <w:rPr>
                <w:sz w:val="20"/>
                <w:szCs w:val="20"/>
              </w:rPr>
            </w:pPr>
            <w:r w:rsidRPr="0004303D">
              <w:rPr>
                <w:sz w:val="20"/>
                <w:szCs w:val="20"/>
              </w:rPr>
              <w:t>Investigação de eventos adversos e queixas técnicas</w:t>
            </w:r>
          </w:p>
        </w:tc>
        <w:tc>
          <w:tcPr>
            <w:tcW w:w="1843" w:type="dxa"/>
          </w:tcPr>
          <w:p w14:paraId="070E442A" w14:textId="77777777" w:rsidR="007A506C" w:rsidRDefault="007A506C" w:rsidP="007A506C">
            <w:pPr>
              <w:pStyle w:val="Normal1"/>
              <w:spacing w:line="240" w:lineRule="auto"/>
              <w:rPr>
                <w:rFonts w:eastAsia="Times New Roman"/>
                <w:sz w:val="20"/>
                <w:szCs w:val="20"/>
              </w:rPr>
            </w:pPr>
            <w:r>
              <w:rPr>
                <w:rFonts w:eastAsia="Times New Roman"/>
                <w:sz w:val="20"/>
                <w:szCs w:val="20"/>
              </w:rPr>
              <w:t>Eventos e queixas investigadas</w:t>
            </w:r>
          </w:p>
        </w:tc>
        <w:tc>
          <w:tcPr>
            <w:tcW w:w="1701" w:type="dxa"/>
          </w:tcPr>
          <w:p w14:paraId="4959AD57" w14:textId="77777777" w:rsidR="007A506C" w:rsidRDefault="007A506C" w:rsidP="007A506C">
            <w:pPr>
              <w:rPr>
                <w:sz w:val="20"/>
                <w:szCs w:val="20"/>
              </w:rPr>
            </w:pPr>
            <w:r>
              <w:rPr>
                <w:sz w:val="20"/>
                <w:szCs w:val="20"/>
              </w:rPr>
              <w:t>Sem custo para a visa</w:t>
            </w:r>
          </w:p>
        </w:tc>
        <w:tc>
          <w:tcPr>
            <w:tcW w:w="2268" w:type="dxa"/>
          </w:tcPr>
          <w:p w14:paraId="105BB149" w14:textId="77777777" w:rsidR="007A506C" w:rsidRDefault="007A506C" w:rsidP="007A506C">
            <w:pPr>
              <w:pStyle w:val="Normal1"/>
              <w:spacing w:line="240" w:lineRule="auto"/>
              <w:rPr>
                <w:rFonts w:eastAsia="Times New Roman"/>
                <w:sz w:val="20"/>
                <w:szCs w:val="20"/>
              </w:rPr>
            </w:pPr>
            <w:r>
              <w:rPr>
                <w:rFonts w:eastAsia="Times New Roman"/>
                <w:sz w:val="20"/>
                <w:szCs w:val="20"/>
              </w:rPr>
              <w:t>Sem custo para a visa</w:t>
            </w:r>
          </w:p>
        </w:tc>
        <w:tc>
          <w:tcPr>
            <w:tcW w:w="1701" w:type="dxa"/>
          </w:tcPr>
          <w:p w14:paraId="28ACE65B" w14:textId="77777777" w:rsidR="007A506C" w:rsidRDefault="007A506C" w:rsidP="007A506C">
            <w:pPr>
              <w:pStyle w:val="Normal1"/>
              <w:spacing w:line="240" w:lineRule="auto"/>
              <w:rPr>
                <w:rFonts w:eastAsia="Times New Roman"/>
                <w:sz w:val="20"/>
                <w:szCs w:val="20"/>
              </w:rPr>
            </w:pPr>
            <w:r>
              <w:rPr>
                <w:rFonts w:eastAsia="Times New Roman"/>
                <w:sz w:val="20"/>
                <w:szCs w:val="20"/>
              </w:rPr>
              <w:t>Equipe Visa</w:t>
            </w:r>
          </w:p>
        </w:tc>
        <w:tc>
          <w:tcPr>
            <w:tcW w:w="1081" w:type="dxa"/>
          </w:tcPr>
          <w:p w14:paraId="0C0E0AAD" w14:textId="77777777" w:rsidR="007A506C" w:rsidRDefault="0004303D" w:rsidP="007A506C">
            <w:r>
              <w:rPr>
                <w:sz w:val="20"/>
                <w:szCs w:val="20"/>
              </w:rPr>
              <w:t xml:space="preserve">Não ocorreu </w:t>
            </w:r>
            <w:r w:rsidR="007A506C">
              <w:rPr>
                <w:sz w:val="20"/>
                <w:szCs w:val="20"/>
              </w:rPr>
              <w:t>Ação contínua</w:t>
            </w:r>
          </w:p>
        </w:tc>
        <w:tc>
          <w:tcPr>
            <w:tcW w:w="2276" w:type="dxa"/>
          </w:tcPr>
          <w:p w14:paraId="11BC4B9E" w14:textId="77777777" w:rsidR="007A506C" w:rsidRDefault="007A506C" w:rsidP="007A506C">
            <w:pPr>
              <w:pStyle w:val="Normal1"/>
              <w:spacing w:line="240" w:lineRule="auto"/>
              <w:rPr>
                <w:rFonts w:eastAsia="Times New Roman"/>
                <w:sz w:val="20"/>
                <w:szCs w:val="20"/>
              </w:rPr>
            </w:pPr>
            <w:r>
              <w:rPr>
                <w:rFonts w:eastAsia="Times New Roman"/>
                <w:sz w:val="20"/>
                <w:szCs w:val="20"/>
              </w:rPr>
              <w:t>Relatório SIA/SUS INFOVISA</w:t>
            </w:r>
          </w:p>
        </w:tc>
        <w:tc>
          <w:tcPr>
            <w:tcW w:w="2171" w:type="dxa"/>
          </w:tcPr>
          <w:p w14:paraId="7FADABC9" w14:textId="77777777" w:rsidR="007A506C" w:rsidRDefault="007A506C" w:rsidP="007A506C">
            <w:pPr>
              <w:snapToGrid w:val="0"/>
              <w:jc w:val="both"/>
              <w:rPr>
                <w:sz w:val="20"/>
                <w:szCs w:val="20"/>
              </w:rPr>
            </w:pPr>
            <w:r>
              <w:rPr>
                <w:sz w:val="20"/>
                <w:szCs w:val="20"/>
              </w:rPr>
              <w:t>Investigação de eventos adversos e/ou queixas técnicas</w:t>
            </w:r>
          </w:p>
          <w:p w14:paraId="44A4317C" w14:textId="77777777" w:rsidR="007A506C" w:rsidRDefault="007A506C" w:rsidP="007A506C">
            <w:pPr>
              <w:pStyle w:val="Normal1"/>
              <w:spacing w:line="240" w:lineRule="auto"/>
              <w:rPr>
                <w:rFonts w:eastAsia="Times New Roman"/>
                <w:sz w:val="20"/>
                <w:szCs w:val="20"/>
              </w:rPr>
            </w:pPr>
          </w:p>
        </w:tc>
      </w:tr>
      <w:tr w:rsidR="007A506C" w14:paraId="5AD40790" w14:textId="77777777" w:rsidTr="007A506C">
        <w:trPr>
          <w:trHeight w:val="891"/>
        </w:trPr>
        <w:tc>
          <w:tcPr>
            <w:tcW w:w="2093" w:type="dxa"/>
          </w:tcPr>
          <w:p w14:paraId="4B810B16" w14:textId="77777777" w:rsidR="007A506C" w:rsidRPr="0004303D" w:rsidRDefault="007A506C" w:rsidP="007A506C">
            <w:pPr>
              <w:snapToGrid w:val="0"/>
              <w:spacing w:after="120"/>
              <w:jc w:val="both"/>
              <w:rPr>
                <w:sz w:val="20"/>
                <w:szCs w:val="20"/>
              </w:rPr>
            </w:pPr>
            <w:r w:rsidRPr="0004303D">
              <w:rPr>
                <w:sz w:val="20"/>
                <w:szCs w:val="20"/>
              </w:rPr>
              <w:t>01.02.01.051-0</w:t>
            </w:r>
          </w:p>
          <w:p w14:paraId="30932223" w14:textId="77777777" w:rsidR="007A506C" w:rsidRPr="0004303D" w:rsidRDefault="007A506C" w:rsidP="007A506C">
            <w:pPr>
              <w:pStyle w:val="Normal1"/>
              <w:spacing w:line="240" w:lineRule="auto"/>
              <w:jc w:val="both"/>
              <w:rPr>
                <w:rFonts w:eastAsia="Times New Roman"/>
                <w:sz w:val="20"/>
                <w:szCs w:val="20"/>
              </w:rPr>
            </w:pPr>
            <w:r w:rsidRPr="0004303D">
              <w:rPr>
                <w:rFonts w:eastAsia="Times New Roman"/>
                <w:sz w:val="20"/>
                <w:szCs w:val="20"/>
              </w:rPr>
              <w:t>Atividades educativas com relação à alimentação saudável</w:t>
            </w:r>
          </w:p>
        </w:tc>
        <w:tc>
          <w:tcPr>
            <w:tcW w:w="1843" w:type="dxa"/>
          </w:tcPr>
          <w:p w14:paraId="179155B6" w14:textId="77777777" w:rsidR="007A506C" w:rsidRDefault="007A506C" w:rsidP="007A506C">
            <w:pPr>
              <w:pStyle w:val="Normal1"/>
              <w:spacing w:line="240" w:lineRule="auto"/>
              <w:rPr>
                <w:rFonts w:eastAsia="Times New Roman"/>
                <w:sz w:val="20"/>
                <w:szCs w:val="20"/>
              </w:rPr>
            </w:pPr>
            <w:r>
              <w:rPr>
                <w:rFonts w:eastAsia="Times New Roman"/>
                <w:sz w:val="20"/>
                <w:szCs w:val="20"/>
              </w:rPr>
              <w:t>Atividade realizada</w:t>
            </w:r>
          </w:p>
        </w:tc>
        <w:tc>
          <w:tcPr>
            <w:tcW w:w="1701" w:type="dxa"/>
          </w:tcPr>
          <w:p w14:paraId="3D91D50C" w14:textId="77777777" w:rsidR="007A506C" w:rsidRDefault="007A506C" w:rsidP="007A506C">
            <w:pPr>
              <w:rPr>
                <w:sz w:val="20"/>
                <w:szCs w:val="20"/>
              </w:rPr>
            </w:pPr>
            <w:r>
              <w:rPr>
                <w:sz w:val="20"/>
                <w:szCs w:val="20"/>
              </w:rPr>
              <w:t>Sem custo para a visa</w:t>
            </w:r>
          </w:p>
        </w:tc>
        <w:tc>
          <w:tcPr>
            <w:tcW w:w="2268" w:type="dxa"/>
          </w:tcPr>
          <w:p w14:paraId="1EA71477" w14:textId="77777777" w:rsidR="007A506C" w:rsidRDefault="007A506C" w:rsidP="007A506C">
            <w:pPr>
              <w:pStyle w:val="Normal1"/>
              <w:spacing w:line="240" w:lineRule="auto"/>
              <w:rPr>
                <w:rFonts w:eastAsia="Times New Roman"/>
                <w:sz w:val="20"/>
                <w:szCs w:val="20"/>
              </w:rPr>
            </w:pPr>
            <w:r>
              <w:rPr>
                <w:rFonts w:eastAsia="Times New Roman"/>
                <w:sz w:val="20"/>
                <w:szCs w:val="20"/>
              </w:rPr>
              <w:t>Sem custo para a visa</w:t>
            </w:r>
          </w:p>
        </w:tc>
        <w:tc>
          <w:tcPr>
            <w:tcW w:w="1701" w:type="dxa"/>
          </w:tcPr>
          <w:p w14:paraId="0AC8CA50" w14:textId="77777777" w:rsidR="007A506C" w:rsidRDefault="007A506C" w:rsidP="007A506C">
            <w:pPr>
              <w:pStyle w:val="Normal1"/>
              <w:spacing w:line="240" w:lineRule="auto"/>
              <w:rPr>
                <w:rFonts w:eastAsia="Times New Roman"/>
                <w:sz w:val="20"/>
                <w:szCs w:val="20"/>
              </w:rPr>
            </w:pPr>
            <w:r>
              <w:rPr>
                <w:rFonts w:eastAsia="Times New Roman"/>
                <w:sz w:val="20"/>
                <w:szCs w:val="20"/>
              </w:rPr>
              <w:t>Equipe da visa e outros parceiros.</w:t>
            </w:r>
          </w:p>
        </w:tc>
        <w:tc>
          <w:tcPr>
            <w:tcW w:w="1081" w:type="dxa"/>
          </w:tcPr>
          <w:p w14:paraId="54061190" w14:textId="77777777" w:rsidR="007A506C" w:rsidRDefault="0004303D" w:rsidP="007A506C">
            <w:r>
              <w:rPr>
                <w:sz w:val="20"/>
                <w:szCs w:val="20"/>
              </w:rPr>
              <w:t xml:space="preserve">Alcançou </w:t>
            </w:r>
            <w:r w:rsidR="007A506C">
              <w:rPr>
                <w:sz w:val="20"/>
                <w:szCs w:val="20"/>
              </w:rPr>
              <w:t>Ação contínua</w:t>
            </w:r>
          </w:p>
        </w:tc>
        <w:tc>
          <w:tcPr>
            <w:tcW w:w="2276" w:type="dxa"/>
          </w:tcPr>
          <w:p w14:paraId="07DCAB7D" w14:textId="77777777" w:rsidR="007A506C" w:rsidRDefault="007A506C" w:rsidP="007A506C">
            <w:pPr>
              <w:pStyle w:val="Normal1"/>
              <w:spacing w:line="240" w:lineRule="auto"/>
              <w:rPr>
                <w:rFonts w:eastAsia="Times New Roman"/>
                <w:sz w:val="20"/>
                <w:szCs w:val="20"/>
              </w:rPr>
            </w:pPr>
            <w:r>
              <w:rPr>
                <w:rFonts w:eastAsia="Times New Roman"/>
                <w:sz w:val="20"/>
                <w:szCs w:val="20"/>
              </w:rPr>
              <w:t>Relatório da ação,</w:t>
            </w:r>
          </w:p>
          <w:p w14:paraId="37AB9CA6" w14:textId="77777777" w:rsidR="007A506C" w:rsidRDefault="007A506C" w:rsidP="007A506C">
            <w:pPr>
              <w:pStyle w:val="Normal1"/>
              <w:spacing w:line="240" w:lineRule="auto"/>
              <w:rPr>
                <w:rFonts w:eastAsia="Times New Roman"/>
                <w:sz w:val="20"/>
                <w:szCs w:val="20"/>
              </w:rPr>
            </w:pPr>
            <w:r>
              <w:rPr>
                <w:rFonts w:eastAsia="Times New Roman"/>
                <w:sz w:val="20"/>
                <w:szCs w:val="20"/>
              </w:rPr>
              <w:t>SIA/SUS INFOVISA</w:t>
            </w:r>
          </w:p>
        </w:tc>
        <w:tc>
          <w:tcPr>
            <w:tcW w:w="2171" w:type="dxa"/>
          </w:tcPr>
          <w:p w14:paraId="4DA555A9" w14:textId="77777777" w:rsidR="007A506C" w:rsidRDefault="007A506C" w:rsidP="007A506C">
            <w:pPr>
              <w:pStyle w:val="Normal1"/>
              <w:spacing w:line="240" w:lineRule="auto"/>
              <w:rPr>
                <w:rFonts w:eastAsia="Times New Roman"/>
                <w:sz w:val="20"/>
                <w:szCs w:val="20"/>
              </w:rPr>
            </w:pPr>
            <w:r>
              <w:rPr>
                <w:rFonts w:eastAsia="Times New Roman"/>
                <w:sz w:val="20"/>
                <w:szCs w:val="20"/>
              </w:rPr>
              <w:t>Atividades educativas com relação à alimentação saudável</w:t>
            </w:r>
          </w:p>
        </w:tc>
      </w:tr>
      <w:tr w:rsidR="007A506C" w14:paraId="1DE623E7" w14:textId="77777777" w:rsidTr="007A506C">
        <w:trPr>
          <w:trHeight w:val="891"/>
        </w:trPr>
        <w:tc>
          <w:tcPr>
            <w:tcW w:w="2093" w:type="dxa"/>
          </w:tcPr>
          <w:p w14:paraId="133310FB" w14:textId="77777777" w:rsidR="007A506C" w:rsidRPr="0004303D" w:rsidRDefault="007A506C" w:rsidP="007A506C">
            <w:pPr>
              <w:pStyle w:val="Normal1"/>
              <w:spacing w:line="240" w:lineRule="auto"/>
              <w:jc w:val="both"/>
              <w:rPr>
                <w:rFonts w:eastAsia="Times New Roman"/>
                <w:sz w:val="20"/>
                <w:szCs w:val="20"/>
              </w:rPr>
            </w:pPr>
            <w:r w:rsidRPr="0004303D">
              <w:rPr>
                <w:rFonts w:eastAsia="Times New Roman"/>
                <w:sz w:val="20"/>
                <w:szCs w:val="20"/>
              </w:rPr>
              <w:t>Realizar, em parceria com outros órgãos  quando necessário ,ações</w:t>
            </w:r>
          </w:p>
          <w:p w14:paraId="291F35B7" w14:textId="77777777" w:rsidR="007A506C" w:rsidRPr="0004303D" w:rsidRDefault="007A506C" w:rsidP="007A506C">
            <w:pPr>
              <w:pStyle w:val="Normal1"/>
              <w:spacing w:line="240" w:lineRule="auto"/>
              <w:jc w:val="both"/>
              <w:rPr>
                <w:b/>
                <w:sz w:val="20"/>
                <w:szCs w:val="20"/>
              </w:rPr>
            </w:pPr>
            <w:r w:rsidRPr="0004303D">
              <w:rPr>
                <w:rFonts w:eastAsia="Times New Roman"/>
                <w:sz w:val="20"/>
                <w:szCs w:val="20"/>
              </w:rPr>
              <w:t>De orientações /prevenção e recomendações    com setores afins</w:t>
            </w:r>
          </w:p>
        </w:tc>
        <w:tc>
          <w:tcPr>
            <w:tcW w:w="1843" w:type="dxa"/>
          </w:tcPr>
          <w:p w14:paraId="2D5C80BA" w14:textId="77777777" w:rsidR="007A506C" w:rsidRDefault="007A506C" w:rsidP="007A506C">
            <w:pPr>
              <w:pStyle w:val="Normal1"/>
              <w:spacing w:line="240" w:lineRule="auto"/>
              <w:rPr>
                <w:sz w:val="20"/>
                <w:szCs w:val="20"/>
              </w:rPr>
            </w:pPr>
            <w:r>
              <w:rPr>
                <w:rFonts w:eastAsia="Times New Roman"/>
                <w:sz w:val="20"/>
                <w:szCs w:val="20"/>
              </w:rPr>
              <w:t xml:space="preserve">Realizar ações  em conjunto com as vigilâncias epidemiológica, ambiental, saúde do trabalhador e assistência, secretaria municipal de saúde, policia militar e outros. </w:t>
            </w:r>
          </w:p>
        </w:tc>
        <w:tc>
          <w:tcPr>
            <w:tcW w:w="1701" w:type="dxa"/>
          </w:tcPr>
          <w:p w14:paraId="50C331D7" w14:textId="77777777" w:rsidR="007A506C" w:rsidRDefault="007A506C" w:rsidP="007A506C">
            <w:pPr>
              <w:pStyle w:val="Normal1"/>
              <w:spacing w:line="240" w:lineRule="auto"/>
              <w:rPr>
                <w:sz w:val="20"/>
                <w:szCs w:val="20"/>
              </w:rPr>
            </w:pPr>
            <w:r>
              <w:rPr>
                <w:rFonts w:eastAsia="Times New Roman"/>
                <w:sz w:val="20"/>
                <w:szCs w:val="20"/>
              </w:rPr>
              <w:t>Custo já estimado</w:t>
            </w:r>
          </w:p>
        </w:tc>
        <w:tc>
          <w:tcPr>
            <w:tcW w:w="2268" w:type="dxa"/>
          </w:tcPr>
          <w:p w14:paraId="6B5BEFE0" w14:textId="77777777" w:rsidR="007A506C" w:rsidRDefault="007A506C" w:rsidP="007A506C">
            <w:pPr>
              <w:pStyle w:val="Normal1"/>
              <w:spacing w:line="240" w:lineRule="auto"/>
              <w:rPr>
                <w:sz w:val="20"/>
                <w:szCs w:val="20"/>
              </w:rPr>
            </w:pPr>
            <w:r>
              <w:rPr>
                <w:rFonts w:eastAsia="Times New Roman"/>
                <w:sz w:val="20"/>
                <w:szCs w:val="20"/>
              </w:rPr>
              <w:t>Custo já estimado</w:t>
            </w:r>
          </w:p>
        </w:tc>
        <w:tc>
          <w:tcPr>
            <w:tcW w:w="1701" w:type="dxa"/>
          </w:tcPr>
          <w:p w14:paraId="410E5E5C" w14:textId="77777777" w:rsidR="007A506C" w:rsidRDefault="007A506C" w:rsidP="007A506C">
            <w:pPr>
              <w:pStyle w:val="Normal1"/>
              <w:spacing w:line="240" w:lineRule="auto"/>
              <w:rPr>
                <w:sz w:val="20"/>
                <w:szCs w:val="20"/>
              </w:rPr>
            </w:pPr>
            <w:r>
              <w:rPr>
                <w:rFonts w:eastAsia="Times New Roman"/>
                <w:sz w:val="20"/>
                <w:szCs w:val="20"/>
              </w:rPr>
              <w:t>Equipe Visa e parceiros</w:t>
            </w:r>
          </w:p>
        </w:tc>
        <w:tc>
          <w:tcPr>
            <w:tcW w:w="1081" w:type="dxa"/>
          </w:tcPr>
          <w:p w14:paraId="5F46BE2C" w14:textId="77777777" w:rsidR="007A506C" w:rsidRDefault="0004303D" w:rsidP="007A506C">
            <w:pPr>
              <w:rPr>
                <w:rFonts w:ascii="Arial" w:hAnsi="Arial" w:cs="Arial"/>
                <w:sz w:val="19"/>
                <w:szCs w:val="19"/>
              </w:rPr>
            </w:pPr>
            <w:r>
              <w:rPr>
                <w:sz w:val="20"/>
                <w:szCs w:val="20"/>
              </w:rPr>
              <w:t xml:space="preserve">Alcançou </w:t>
            </w:r>
            <w:r w:rsidR="007A506C">
              <w:rPr>
                <w:sz w:val="20"/>
                <w:szCs w:val="20"/>
              </w:rPr>
              <w:t>Ação contínua</w:t>
            </w:r>
          </w:p>
        </w:tc>
        <w:tc>
          <w:tcPr>
            <w:tcW w:w="2276" w:type="dxa"/>
          </w:tcPr>
          <w:p w14:paraId="37FA7427" w14:textId="77777777" w:rsidR="007A506C" w:rsidRDefault="007A506C" w:rsidP="007A506C">
            <w:pPr>
              <w:pStyle w:val="Normal1"/>
              <w:spacing w:line="240" w:lineRule="auto"/>
              <w:rPr>
                <w:sz w:val="20"/>
                <w:szCs w:val="20"/>
              </w:rPr>
            </w:pPr>
            <w:r>
              <w:rPr>
                <w:rFonts w:eastAsia="Times New Roman"/>
                <w:sz w:val="20"/>
                <w:szCs w:val="20"/>
              </w:rPr>
              <w:t xml:space="preserve">Relatórios técnicos da ação conjunta realizada INFOVISA </w:t>
            </w:r>
          </w:p>
        </w:tc>
        <w:tc>
          <w:tcPr>
            <w:tcW w:w="2171" w:type="dxa"/>
          </w:tcPr>
          <w:p w14:paraId="1E46D1AA" w14:textId="77777777" w:rsidR="007A506C" w:rsidRDefault="007A506C" w:rsidP="007A506C">
            <w:pPr>
              <w:pStyle w:val="Normal1"/>
              <w:spacing w:line="240" w:lineRule="auto"/>
              <w:rPr>
                <w:sz w:val="20"/>
                <w:szCs w:val="20"/>
              </w:rPr>
            </w:pPr>
            <w:r>
              <w:rPr>
                <w:rFonts w:eastAsia="Times New Roman"/>
                <w:sz w:val="20"/>
                <w:szCs w:val="20"/>
              </w:rPr>
              <w:t xml:space="preserve">Realizar ações  em conjunto com as vigilâncias epidemiológica, ambiental, saúde do trabalhador e assistência, secretaria municipal de saúde, policia militar e outros. </w:t>
            </w:r>
          </w:p>
        </w:tc>
      </w:tr>
      <w:tr w:rsidR="007A506C" w14:paraId="188384C2" w14:textId="77777777" w:rsidTr="007A506C">
        <w:trPr>
          <w:trHeight w:val="891"/>
        </w:trPr>
        <w:tc>
          <w:tcPr>
            <w:tcW w:w="2093" w:type="dxa"/>
          </w:tcPr>
          <w:p w14:paraId="20FC10CA" w14:textId="77777777" w:rsidR="007A506C" w:rsidRPr="0004303D" w:rsidRDefault="007A506C" w:rsidP="007A506C">
            <w:pPr>
              <w:pStyle w:val="Normal1"/>
              <w:spacing w:line="240" w:lineRule="auto"/>
              <w:jc w:val="both"/>
              <w:rPr>
                <w:rFonts w:eastAsia="Times New Roman"/>
                <w:sz w:val="20"/>
                <w:szCs w:val="20"/>
              </w:rPr>
            </w:pPr>
            <w:r w:rsidRPr="0004303D">
              <w:rPr>
                <w:rFonts w:eastAsia="Times New Roman"/>
                <w:sz w:val="20"/>
                <w:szCs w:val="20"/>
              </w:rPr>
              <w:t xml:space="preserve">Estabelecer parcerias com órgãos de atividades afins PROCON MP, Ruraltins, Adapec –Secretaria  municipal de saúde e secretarias  de  agricultura, Educação, Meio Ambiente e Saneamento, vigilância epidemiológica   todas as forças  de segurança publica. </w:t>
            </w:r>
          </w:p>
        </w:tc>
        <w:tc>
          <w:tcPr>
            <w:tcW w:w="1843" w:type="dxa"/>
          </w:tcPr>
          <w:p w14:paraId="011CCDE2" w14:textId="77777777" w:rsidR="007A506C" w:rsidRDefault="007A506C" w:rsidP="007A506C">
            <w:pPr>
              <w:pStyle w:val="Normal1"/>
              <w:spacing w:line="240" w:lineRule="auto"/>
              <w:rPr>
                <w:rFonts w:eastAsia="Times New Roman"/>
                <w:sz w:val="20"/>
                <w:szCs w:val="20"/>
              </w:rPr>
            </w:pPr>
            <w:r>
              <w:rPr>
                <w:rFonts w:eastAsia="Times New Roman"/>
                <w:sz w:val="20"/>
                <w:szCs w:val="20"/>
              </w:rPr>
              <w:t>1 – Propor parcerias com os órgãos afins para execução de atividades de intervenção no risco sanitário</w:t>
            </w:r>
          </w:p>
        </w:tc>
        <w:tc>
          <w:tcPr>
            <w:tcW w:w="1701" w:type="dxa"/>
          </w:tcPr>
          <w:p w14:paraId="491308EE" w14:textId="77777777" w:rsidR="007A506C" w:rsidRDefault="007A506C" w:rsidP="007A506C">
            <w:pPr>
              <w:pStyle w:val="Normal1"/>
              <w:spacing w:line="240" w:lineRule="auto"/>
              <w:rPr>
                <w:sz w:val="20"/>
                <w:szCs w:val="20"/>
              </w:rPr>
            </w:pPr>
            <w:r>
              <w:rPr>
                <w:rFonts w:eastAsia="Times New Roman"/>
                <w:sz w:val="20"/>
                <w:szCs w:val="20"/>
              </w:rPr>
              <w:t>Custo já estimado</w:t>
            </w:r>
          </w:p>
        </w:tc>
        <w:tc>
          <w:tcPr>
            <w:tcW w:w="2268" w:type="dxa"/>
          </w:tcPr>
          <w:p w14:paraId="7A4A6448" w14:textId="77777777" w:rsidR="007A506C" w:rsidRDefault="007A506C" w:rsidP="007A506C">
            <w:pPr>
              <w:pStyle w:val="Normal1"/>
              <w:spacing w:line="240" w:lineRule="auto"/>
              <w:rPr>
                <w:sz w:val="20"/>
                <w:szCs w:val="20"/>
              </w:rPr>
            </w:pPr>
            <w:r>
              <w:rPr>
                <w:rFonts w:eastAsia="Times New Roman"/>
                <w:sz w:val="20"/>
                <w:szCs w:val="20"/>
              </w:rPr>
              <w:t>Custo já estimado</w:t>
            </w:r>
          </w:p>
        </w:tc>
        <w:tc>
          <w:tcPr>
            <w:tcW w:w="1701" w:type="dxa"/>
          </w:tcPr>
          <w:p w14:paraId="12F610F3" w14:textId="77777777" w:rsidR="007A506C" w:rsidRDefault="007A506C" w:rsidP="007A506C">
            <w:pPr>
              <w:pStyle w:val="Normal1"/>
              <w:spacing w:line="240" w:lineRule="auto"/>
              <w:rPr>
                <w:rFonts w:eastAsia="Times New Roman"/>
                <w:sz w:val="20"/>
                <w:szCs w:val="20"/>
              </w:rPr>
            </w:pPr>
            <w:r>
              <w:rPr>
                <w:rFonts w:eastAsia="Times New Roman"/>
                <w:sz w:val="20"/>
                <w:szCs w:val="20"/>
              </w:rPr>
              <w:t>Equipe Visa e parceiros</w:t>
            </w:r>
          </w:p>
        </w:tc>
        <w:tc>
          <w:tcPr>
            <w:tcW w:w="1081" w:type="dxa"/>
          </w:tcPr>
          <w:p w14:paraId="04F4F83F" w14:textId="77777777" w:rsidR="007A506C" w:rsidRDefault="0004303D" w:rsidP="007A506C">
            <w:pPr>
              <w:rPr>
                <w:rFonts w:ascii="Arial" w:hAnsi="Arial" w:cs="Arial"/>
                <w:sz w:val="19"/>
                <w:szCs w:val="19"/>
              </w:rPr>
            </w:pPr>
            <w:r>
              <w:rPr>
                <w:sz w:val="20"/>
                <w:szCs w:val="20"/>
              </w:rPr>
              <w:t xml:space="preserve">Alcançou </w:t>
            </w:r>
            <w:r w:rsidR="007A506C">
              <w:rPr>
                <w:sz w:val="20"/>
                <w:szCs w:val="20"/>
              </w:rPr>
              <w:t>Ação contínua</w:t>
            </w:r>
          </w:p>
        </w:tc>
        <w:tc>
          <w:tcPr>
            <w:tcW w:w="2276" w:type="dxa"/>
          </w:tcPr>
          <w:p w14:paraId="44E444AE" w14:textId="77777777" w:rsidR="007A506C" w:rsidRDefault="007A506C" w:rsidP="007A506C">
            <w:pPr>
              <w:pStyle w:val="Normal1"/>
              <w:spacing w:line="240" w:lineRule="auto"/>
              <w:rPr>
                <w:rFonts w:eastAsia="Times New Roman"/>
                <w:sz w:val="20"/>
                <w:szCs w:val="20"/>
              </w:rPr>
            </w:pPr>
            <w:r>
              <w:rPr>
                <w:rFonts w:eastAsia="Times New Roman"/>
                <w:sz w:val="20"/>
                <w:szCs w:val="20"/>
              </w:rPr>
              <w:t>Relatórios técnicos da ação conjunta realizada INFOVISA</w:t>
            </w:r>
          </w:p>
        </w:tc>
        <w:tc>
          <w:tcPr>
            <w:tcW w:w="2171" w:type="dxa"/>
          </w:tcPr>
          <w:p w14:paraId="042B9F1B" w14:textId="77777777" w:rsidR="007A506C" w:rsidRDefault="007A506C" w:rsidP="007A506C">
            <w:pPr>
              <w:pStyle w:val="Normal1"/>
              <w:spacing w:line="240" w:lineRule="auto"/>
              <w:rPr>
                <w:rFonts w:eastAsia="Times New Roman"/>
                <w:sz w:val="20"/>
                <w:szCs w:val="20"/>
              </w:rPr>
            </w:pPr>
            <w:r>
              <w:rPr>
                <w:rFonts w:eastAsia="Times New Roman"/>
                <w:sz w:val="20"/>
                <w:szCs w:val="20"/>
              </w:rPr>
              <w:t>1 – Propor parcerias com os órgãos afins para execução de atividades de intervenção no risco sanitário</w:t>
            </w:r>
          </w:p>
        </w:tc>
      </w:tr>
      <w:tr w:rsidR="007A506C" w14:paraId="53C92A66" w14:textId="77777777" w:rsidTr="007A506C">
        <w:trPr>
          <w:trHeight w:val="283"/>
        </w:trPr>
        <w:tc>
          <w:tcPr>
            <w:tcW w:w="2093" w:type="dxa"/>
          </w:tcPr>
          <w:p w14:paraId="0888D7ED" w14:textId="77777777" w:rsidR="007A506C" w:rsidRPr="0004303D" w:rsidRDefault="007A506C" w:rsidP="007A506C">
            <w:pPr>
              <w:snapToGrid w:val="0"/>
              <w:spacing w:after="120"/>
              <w:jc w:val="both"/>
              <w:rPr>
                <w:sz w:val="20"/>
                <w:szCs w:val="20"/>
              </w:rPr>
            </w:pPr>
            <w:r w:rsidRPr="0004303D">
              <w:rPr>
                <w:sz w:val="20"/>
                <w:szCs w:val="20"/>
              </w:rPr>
              <w:t>1. Manutenção da sede da VISA Municipal e dos Transportes</w:t>
            </w:r>
          </w:p>
        </w:tc>
        <w:tc>
          <w:tcPr>
            <w:tcW w:w="1843" w:type="dxa"/>
          </w:tcPr>
          <w:p w14:paraId="04D06396" w14:textId="77777777" w:rsidR="007A506C" w:rsidRDefault="007A506C" w:rsidP="007A506C">
            <w:pPr>
              <w:pStyle w:val="Normal1"/>
              <w:spacing w:line="240" w:lineRule="auto"/>
              <w:rPr>
                <w:rFonts w:eastAsia="Times New Roman"/>
                <w:sz w:val="20"/>
                <w:szCs w:val="20"/>
              </w:rPr>
            </w:pPr>
            <w:r>
              <w:rPr>
                <w:rFonts w:eastAsia="Times New Roman"/>
                <w:sz w:val="20"/>
                <w:szCs w:val="20"/>
              </w:rPr>
              <w:t>Sala da Visa, no prédio da secretaria municipal de saúde, em plenas condições de funcionamento predial e operacional</w:t>
            </w:r>
          </w:p>
        </w:tc>
        <w:tc>
          <w:tcPr>
            <w:tcW w:w="1701" w:type="dxa"/>
          </w:tcPr>
          <w:p w14:paraId="498925B8" w14:textId="77777777" w:rsidR="007A506C" w:rsidRDefault="007A506C" w:rsidP="007A506C">
            <w:pPr>
              <w:rPr>
                <w:b/>
                <w:sz w:val="18"/>
                <w:szCs w:val="18"/>
              </w:rPr>
            </w:pPr>
          </w:p>
          <w:p w14:paraId="2D78CE79" w14:textId="77777777" w:rsidR="007A506C" w:rsidRDefault="007A506C" w:rsidP="007A506C">
            <w:pPr>
              <w:rPr>
                <w:b/>
                <w:sz w:val="18"/>
                <w:szCs w:val="18"/>
              </w:rPr>
            </w:pPr>
            <w:r>
              <w:rPr>
                <w:b/>
                <w:sz w:val="18"/>
                <w:szCs w:val="18"/>
              </w:rPr>
              <w:t>FMS</w:t>
            </w:r>
          </w:p>
        </w:tc>
        <w:tc>
          <w:tcPr>
            <w:tcW w:w="2268" w:type="dxa"/>
          </w:tcPr>
          <w:p w14:paraId="0E95CE81" w14:textId="77777777" w:rsidR="007A506C" w:rsidRDefault="007A506C" w:rsidP="007A506C">
            <w:pPr>
              <w:pStyle w:val="Normal1"/>
              <w:spacing w:line="240" w:lineRule="auto"/>
              <w:ind w:left="260"/>
              <w:rPr>
                <w:rFonts w:eastAsia="Times New Roman"/>
              </w:rPr>
            </w:pPr>
            <w:r>
              <w:rPr>
                <w:rFonts w:eastAsia="Times New Roman"/>
              </w:rPr>
              <w:t>R$; 6.000, 00</w:t>
            </w:r>
          </w:p>
        </w:tc>
        <w:tc>
          <w:tcPr>
            <w:tcW w:w="1701" w:type="dxa"/>
          </w:tcPr>
          <w:p w14:paraId="241FD679" w14:textId="77777777" w:rsidR="007A506C" w:rsidRDefault="007A506C" w:rsidP="007A506C">
            <w:pPr>
              <w:pStyle w:val="Normal1"/>
              <w:spacing w:line="240" w:lineRule="auto"/>
              <w:rPr>
                <w:rFonts w:eastAsia="Times New Roman"/>
                <w:sz w:val="20"/>
                <w:szCs w:val="20"/>
              </w:rPr>
            </w:pPr>
            <w:r>
              <w:rPr>
                <w:rFonts w:eastAsia="Times New Roman"/>
                <w:sz w:val="20"/>
                <w:szCs w:val="20"/>
              </w:rPr>
              <w:t>Vigilância sanitária, e fundo Municipal de Saúde, prefeitura municipal</w:t>
            </w:r>
          </w:p>
        </w:tc>
        <w:tc>
          <w:tcPr>
            <w:tcW w:w="1081" w:type="dxa"/>
          </w:tcPr>
          <w:p w14:paraId="7473AEDB" w14:textId="77777777" w:rsidR="007A506C" w:rsidRDefault="0004303D" w:rsidP="007A506C">
            <w:pPr>
              <w:rPr>
                <w:rFonts w:ascii="Arial" w:hAnsi="Arial" w:cs="Arial"/>
                <w:sz w:val="19"/>
                <w:szCs w:val="19"/>
              </w:rPr>
            </w:pPr>
            <w:r>
              <w:rPr>
                <w:rFonts w:ascii="Arial" w:hAnsi="Arial" w:cs="Arial"/>
                <w:sz w:val="19"/>
                <w:szCs w:val="19"/>
              </w:rPr>
              <w:t xml:space="preserve">Parcialmente </w:t>
            </w:r>
            <w:r w:rsidR="00255652">
              <w:rPr>
                <w:rFonts w:ascii="Arial" w:hAnsi="Arial" w:cs="Arial"/>
                <w:sz w:val="19"/>
                <w:szCs w:val="19"/>
              </w:rPr>
              <w:t>2024</w:t>
            </w:r>
          </w:p>
        </w:tc>
        <w:tc>
          <w:tcPr>
            <w:tcW w:w="2276" w:type="dxa"/>
          </w:tcPr>
          <w:p w14:paraId="1507EBAA" w14:textId="77777777" w:rsidR="007A506C" w:rsidRDefault="007A506C" w:rsidP="007A506C">
            <w:pPr>
              <w:snapToGrid w:val="0"/>
              <w:jc w:val="both"/>
              <w:rPr>
                <w:sz w:val="20"/>
                <w:szCs w:val="20"/>
              </w:rPr>
            </w:pPr>
          </w:p>
          <w:p w14:paraId="6BE8A602" w14:textId="77777777" w:rsidR="007A506C" w:rsidRDefault="007A506C" w:rsidP="007A506C">
            <w:pPr>
              <w:snapToGrid w:val="0"/>
              <w:jc w:val="both"/>
              <w:rPr>
                <w:sz w:val="20"/>
                <w:szCs w:val="20"/>
              </w:rPr>
            </w:pPr>
            <w:r>
              <w:rPr>
                <w:sz w:val="20"/>
                <w:szCs w:val="20"/>
              </w:rPr>
              <w:t>Comprovante de pagamento notas fiscais, RAG</w:t>
            </w:r>
          </w:p>
        </w:tc>
        <w:tc>
          <w:tcPr>
            <w:tcW w:w="2171" w:type="dxa"/>
          </w:tcPr>
          <w:p w14:paraId="57357EFB" w14:textId="77777777" w:rsidR="007A506C" w:rsidRDefault="007A506C" w:rsidP="007A506C">
            <w:pPr>
              <w:snapToGrid w:val="0"/>
              <w:spacing w:after="120"/>
              <w:jc w:val="both"/>
              <w:rPr>
                <w:sz w:val="20"/>
                <w:szCs w:val="20"/>
              </w:rPr>
            </w:pPr>
            <w:r>
              <w:rPr>
                <w:sz w:val="20"/>
                <w:szCs w:val="20"/>
              </w:rPr>
              <w:t>. Garantir a regularidade do pagamento das despesas fixas da VISA (Energia elétrica, telefone, água e outros);</w:t>
            </w:r>
          </w:p>
          <w:p w14:paraId="3A553E86" w14:textId="77777777" w:rsidR="007A506C" w:rsidRDefault="007A506C" w:rsidP="007A506C">
            <w:pPr>
              <w:snapToGrid w:val="0"/>
              <w:spacing w:after="120"/>
              <w:jc w:val="both"/>
              <w:rPr>
                <w:sz w:val="20"/>
                <w:szCs w:val="20"/>
              </w:rPr>
            </w:pPr>
            <w:r>
              <w:rPr>
                <w:sz w:val="20"/>
                <w:szCs w:val="20"/>
              </w:rPr>
              <w:t xml:space="preserve">2. Realizar a manutenção predial (redes: elétricas, lógicas, hidráulica, pintura, ar condicionado e outros); </w:t>
            </w:r>
          </w:p>
          <w:p w14:paraId="734C5E43" w14:textId="77777777" w:rsidR="007A506C" w:rsidRDefault="007A506C" w:rsidP="007A506C">
            <w:pPr>
              <w:pStyle w:val="Normal1"/>
              <w:spacing w:line="240" w:lineRule="auto"/>
              <w:rPr>
                <w:rFonts w:eastAsia="Times New Roman"/>
                <w:sz w:val="20"/>
                <w:szCs w:val="20"/>
              </w:rPr>
            </w:pPr>
            <w:r>
              <w:rPr>
                <w:rFonts w:eastAsia="Times New Roman"/>
                <w:sz w:val="20"/>
                <w:szCs w:val="20"/>
              </w:rPr>
              <w:t>3. Combustível revisão/manutenção do veículo da  visa</w:t>
            </w:r>
            <w:r>
              <w:rPr>
                <w:rFonts w:eastAsia="Times New Roman"/>
              </w:rPr>
              <w:t xml:space="preserve">  </w:t>
            </w:r>
          </w:p>
        </w:tc>
      </w:tr>
      <w:tr w:rsidR="007A506C" w14:paraId="195BF75D" w14:textId="77777777" w:rsidTr="007A506C">
        <w:trPr>
          <w:trHeight w:val="283"/>
        </w:trPr>
        <w:tc>
          <w:tcPr>
            <w:tcW w:w="2093" w:type="dxa"/>
          </w:tcPr>
          <w:p w14:paraId="676C60D8" w14:textId="77777777" w:rsidR="007A506C" w:rsidRDefault="007A506C" w:rsidP="007A506C">
            <w:pPr>
              <w:snapToGrid w:val="0"/>
              <w:spacing w:after="120"/>
              <w:jc w:val="both"/>
              <w:rPr>
                <w:sz w:val="20"/>
                <w:szCs w:val="20"/>
                <w:lang w:val="pt-BR"/>
              </w:rPr>
            </w:pPr>
            <w:r w:rsidRPr="0004303D">
              <w:rPr>
                <w:sz w:val="20"/>
                <w:szCs w:val="20"/>
                <w:lang w:val="pt-BR"/>
              </w:rPr>
              <w:t>Construção de uma sede para a VISA</w:t>
            </w:r>
            <w:r>
              <w:rPr>
                <w:sz w:val="20"/>
                <w:szCs w:val="20"/>
                <w:lang w:val="pt-BR"/>
              </w:rPr>
              <w:t xml:space="preserve"> </w:t>
            </w:r>
          </w:p>
        </w:tc>
        <w:tc>
          <w:tcPr>
            <w:tcW w:w="1843" w:type="dxa"/>
          </w:tcPr>
          <w:p w14:paraId="43CC3DD9" w14:textId="77777777" w:rsidR="007A506C" w:rsidRDefault="007A506C" w:rsidP="007A506C">
            <w:pPr>
              <w:pStyle w:val="Normal1"/>
              <w:spacing w:line="240" w:lineRule="auto"/>
              <w:rPr>
                <w:rFonts w:eastAsia="Times New Roman"/>
                <w:sz w:val="20"/>
                <w:szCs w:val="20"/>
              </w:rPr>
            </w:pPr>
            <w:r>
              <w:rPr>
                <w:rFonts w:eastAsia="Times New Roman"/>
                <w:sz w:val="20"/>
                <w:szCs w:val="20"/>
              </w:rPr>
              <w:t xml:space="preserve">Sede própria da VISA em plenas condições de funcionamento </w:t>
            </w:r>
          </w:p>
        </w:tc>
        <w:tc>
          <w:tcPr>
            <w:tcW w:w="1701" w:type="dxa"/>
          </w:tcPr>
          <w:p w14:paraId="0D6D7F95" w14:textId="77777777" w:rsidR="007A506C" w:rsidRDefault="007A506C" w:rsidP="007A506C">
            <w:pPr>
              <w:rPr>
                <w:b/>
                <w:sz w:val="18"/>
                <w:szCs w:val="18"/>
                <w:lang w:val="pt-BR"/>
              </w:rPr>
            </w:pPr>
            <w:r>
              <w:rPr>
                <w:b/>
                <w:sz w:val="18"/>
                <w:szCs w:val="18"/>
                <w:lang w:val="pt-BR"/>
              </w:rPr>
              <w:t>FMS/PM</w:t>
            </w:r>
          </w:p>
        </w:tc>
        <w:tc>
          <w:tcPr>
            <w:tcW w:w="2268" w:type="dxa"/>
          </w:tcPr>
          <w:p w14:paraId="3CC43120" w14:textId="77777777" w:rsidR="007A506C" w:rsidRDefault="007A506C" w:rsidP="007A506C">
            <w:pPr>
              <w:pStyle w:val="Normal1"/>
              <w:spacing w:line="240" w:lineRule="auto"/>
              <w:ind w:left="260"/>
              <w:rPr>
                <w:rFonts w:eastAsia="Times New Roman"/>
              </w:rPr>
            </w:pPr>
            <w:r>
              <w:rPr>
                <w:rFonts w:eastAsia="Times New Roman"/>
              </w:rPr>
              <w:t>R$: 150.00,00</w:t>
            </w:r>
          </w:p>
        </w:tc>
        <w:tc>
          <w:tcPr>
            <w:tcW w:w="1701" w:type="dxa"/>
          </w:tcPr>
          <w:p w14:paraId="4D9D62BB" w14:textId="77777777" w:rsidR="007A506C" w:rsidRDefault="007A506C" w:rsidP="007A506C">
            <w:pPr>
              <w:pStyle w:val="Normal1"/>
              <w:spacing w:line="240" w:lineRule="auto"/>
              <w:ind w:left="260"/>
              <w:rPr>
                <w:rFonts w:eastAsia="Times New Roman"/>
                <w:sz w:val="20"/>
                <w:szCs w:val="20"/>
              </w:rPr>
            </w:pPr>
            <w:r>
              <w:rPr>
                <w:rFonts w:eastAsia="Times New Roman"/>
                <w:sz w:val="20"/>
                <w:szCs w:val="20"/>
              </w:rPr>
              <w:t>SMS/PM</w:t>
            </w:r>
          </w:p>
        </w:tc>
        <w:tc>
          <w:tcPr>
            <w:tcW w:w="1081" w:type="dxa"/>
          </w:tcPr>
          <w:p w14:paraId="29E16C10" w14:textId="77777777" w:rsidR="007A506C" w:rsidRDefault="0004303D" w:rsidP="007A506C">
            <w:pPr>
              <w:ind w:rightChars="-6" w:right="-13"/>
              <w:rPr>
                <w:rFonts w:ascii="Arial" w:hAnsi="Arial" w:cs="Arial"/>
                <w:sz w:val="19"/>
                <w:szCs w:val="19"/>
                <w:lang w:val="pt-BR"/>
              </w:rPr>
            </w:pPr>
            <w:r>
              <w:rPr>
                <w:rFonts w:ascii="Arial" w:hAnsi="Arial" w:cs="Arial"/>
                <w:sz w:val="19"/>
                <w:szCs w:val="19"/>
                <w:lang w:val="pt-BR"/>
              </w:rPr>
              <w:t xml:space="preserve">Não alcançado </w:t>
            </w:r>
            <w:r w:rsidR="00255652">
              <w:rPr>
                <w:rFonts w:ascii="Arial" w:hAnsi="Arial" w:cs="Arial"/>
                <w:sz w:val="19"/>
                <w:szCs w:val="19"/>
                <w:lang w:val="pt-BR"/>
              </w:rPr>
              <w:t>2024</w:t>
            </w:r>
          </w:p>
        </w:tc>
        <w:tc>
          <w:tcPr>
            <w:tcW w:w="2276" w:type="dxa"/>
          </w:tcPr>
          <w:p w14:paraId="47FB6A45" w14:textId="77777777" w:rsidR="007A506C" w:rsidRDefault="007A506C" w:rsidP="007A506C">
            <w:pPr>
              <w:snapToGrid w:val="0"/>
              <w:jc w:val="both"/>
              <w:rPr>
                <w:sz w:val="20"/>
                <w:szCs w:val="20"/>
                <w:lang w:val="pt-BR"/>
              </w:rPr>
            </w:pPr>
            <w:r>
              <w:rPr>
                <w:sz w:val="20"/>
                <w:szCs w:val="20"/>
                <w:lang w:val="pt-BR"/>
              </w:rPr>
              <w:t>Melhor atendimento e espaco para realização das atividades da VISA</w:t>
            </w:r>
          </w:p>
        </w:tc>
        <w:tc>
          <w:tcPr>
            <w:tcW w:w="2171" w:type="dxa"/>
          </w:tcPr>
          <w:p w14:paraId="1328A559" w14:textId="77777777" w:rsidR="007A506C" w:rsidRDefault="007A506C" w:rsidP="007A506C">
            <w:pPr>
              <w:pStyle w:val="Normal1"/>
              <w:spacing w:line="240" w:lineRule="auto"/>
              <w:rPr>
                <w:rFonts w:eastAsia="Times New Roman"/>
                <w:sz w:val="20"/>
                <w:szCs w:val="20"/>
              </w:rPr>
            </w:pPr>
            <w:r>
              <w:rPr>
                <w:rFonts w:eastAsia="Times New Roman"/>
                <w:sz w:val="20"/>
                <w:szCs w:val="20"/>
              </w:rPr>
              <w:t>Adequar o local para melhor atendimento</w:t>
            </w:r>
          </w:p>
        </w:tc>
      </w:tr>
    </w:tbl>
    <w:p w14:paraId="782D6ED1" w14:textId="77777777" w:rsidR="007A506C" w:rsidRDefault="007A506C" w:rsidP="007A506C">
      <w:pPr>
        <w:rPr>
          <w:rFonts w:ascii="Arial" w:hAnsi="Arial" w:cs="Arial"/>
          <w:b/>
          <w:color w:val="FF0000"/>
          <w:sz w:val="24"/>
          <w:szCs w:val="24"/>
        </w:rPr>
      </w:pPr>
    </w:p>
    <w:p w14:paraId="0201456F" w14:textId="77777777" w:rsidR="007A506C" w:rsidRDefault="007A506C" w:rsidP="007A506C">
      <w:pPr>
        <w:rPr>
          <w:rFonts w:ascii="Arial" w:hAnsi="Arial" w:cs="Arial"/>
          <w:b/>
          <w:color w:val="FF0000"/>
          <w:sz w:val="24"/>
          <w:szCs w:val="24"/>
        </w:rPr>
      </w:pPr>
    </w:p>
    <w:p w14:paraId="05D17065" w14:textId="77777777" w:rsidR="007A506C" w:rsidRDefault="007A506C" w:rsidP="007A506C">
      <w:pPr>
        <w:rPr>
          <w:rFonts w:ascii="Arial" w:hAnsi="Arial" w:cs="Arial"/>
          <w:b/>
          <w:color w:val="FF0000"/>
          <w:sz w:val="24"/>
          <w:szCs w:val="24"/>
        </w:rPr>
      </w:pPr>
    </w:p>
    <w:p w14:paraId="4ED18798" w14:textId="77777777" w:rsidR="007A506C" w:rsidRDefault="007A506C" w:rsidP="007A506C">
      <w:pPr>
        <w:rPr>
          <w:rFonts w:ascii="Arial" w:hAnsi="Arial" w:cs="Arial"/>
          <w:b/>
          <w:color w:val="FF0000"/>
          <w:sz w:val="24"/>
          <w:szCs w:val="24"/>
        </w:rPr>
      </w:pPr>
    </w:p>
    <w:p w14:paraId="574BA5D4" w14:textId="77777777" w:rsidR="007A506C" w:rsidRDefault="007A506C" w:rsidP="007A506C">
      <w:pPr>
        <w:rPr>
          <w:rFonts w:ascii="Arial" w:hAnsi="Arial" w:cs="Arial"/>
          <w:b/>
          <w:color w:val="FF0000"/>
          <w:sz w:val="24"/>
          <w:szCs w:val="24"/>
        </w:rPr>
      </w:pPr>
    </w:p>
    <w:p w14:paraId="0C259BD9" w14:textId="77777777" w:rsidR="007A506C" w:rsidRDefault="007A506C" w:rsidP="007A506C">
      <w:pPr>
        <w:rPr>
          <w:rFonts w:ascii="Arial" w:hAnsi="Arial" w:cs="Arial"/>
          <w:b/>
          <w:color w:val="FF0000"/>
          <w:sz w:val="24"/>
          <w:szCs w:val="24"/>
        </w:rPr>
      </w:pPr>
    </w:p>
    <w:p w14:paraId="19D8818A" w14:textId="77777777" w:rsidR="007A506C" w:rsidRDefault="007A506C" w:rsidP="007A506C">
      <w:pPr>
        <w:rPr>
          <w:rFonts w:ascii="Arial" w:hAnsi="Arial" w:cs="Arial"/>
          <w:b/>
          <w:color w:val="FF0000"/>
          <w:sz w:val="24"/>
          <w:szCs w:val="24"/>
        </w:rPr>
      </w:pPr>
    </w:p>
    <w:p w14:paraId="21EE5D55" w14:textId="77777777" w:rsidR="007A506C" w:rsidRDefault="007A506C" w:rsidP="007A506C">
      <w:pPr>
        <w:rPr>
          <w:rFonts w:ascii="Arial" w:hAnsi="Arial" w:cs="Arial"/>
          <w:b/>
          <w:color w:val="FF0000"/>
          <w:sz w:val="24"/>
          <w:szCs w:val="24"/>
        </w:rPr>
      </w:pPr>
    </w:p>
    <w:p w14:paraId="507F4352" w14:textId="77777777" w:rsidR="007A506C" w:rsidRDefault="007A506C" w:rsidP="007A506C">
      <w:pPr>
        <w:rPr>
          <w:rFonts w:ascii="Arial" w:hAnsi="Arial" w:cs="Arial"/>
          <w:b/>
          <w:color w:val="FF0000"/>
          <w:sz w:val="24"/>
          <w:szCs w:val="24"/>
        </w:rPr>
      </w:pPr>
    </w:p>
    <w:p w14:paraId="3D467888" w14:textId="77777777" w:rsidR="007A506C" w:rsidRDefault="007A506C" w:rsidP="007A506C">
      <w:pPr>
        <w:rPr>
          <w:rFonts w:ascii="Arial" w:hAnsi="Arial" w:cs="Arial"/>
          <w:b/>
          <w:color w:val="FF0000"/>
          <w:sz w:val="24"/>
          <w:szCs w:val="24"/>
        </w:rPr>
      </w:pPr>
    </w:p>
    <w:tbl>
      <w:tblPr>
        <w:tblW w:w="1055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0555"/>
      </w:tblGrid>
      <w:tr w:rsidR="007A506C" w14:paraId="0E1F1D59" w14:textId="77777777" w:rsidTr="007A506C">
        <w:trPr>
          <w:trHeight w:val="384"/>
        </w:trPr>
        <w:tc>
          <w:tcPr>
            <w:tcW w:w="10555" w:type="dxa"/>
            <w:vAlign w:val="center"/>
          </w:tcPr>
          <w:p w14:paraId="538AC7C8" w14:textId="77777777" w:rsidR="007A506C" w:rsidRDefault="007A506C" w:rsidP="007A506C">
            <w:pPr>
              <w:rPr>
                <w:rFonts w:ascii="Arial" w:hAnsi="Arial" w:cs="Arial"/>
                <w:b/>
                <w:sz w:val="24"/>
                <w:szCs w:val="24"/>
              </w:rPr>
            </w:pPr>
            <w:r>
              <w:rPr>
                <w:rFonts w:ascii="Arial" w:hAnsi="Arial" w:cs="Arial"/>
                <w:b/>
                <w:sz w:val="24"/>
                <w:szCs w:val="24"/>
              </w:rPr>
              <w:t>Diretriz do PS: Fortalecimento das ações da vigilância ambiental.</w:t>
            </w:r>
          </w:p>
        </w:tc>
      </w:tr>
      <w:tr w:rsidR="007A506C" w14:paraId="053DA4D0" w14:textId="77777777" w:rsidTr="007A506C">
        <w:trPr>
          <w:trHeight w:val="397"/>
        </w:trPr>
        <w:tc>
          <w:tcPr>
            <w:tcW w:w="10555" w:type="dxa"/>
            <w:vAlign w:val="center"/>
          </w:tcPr>
          <w:p w14:paraId="5AB5A311" w14:textId="77777777" w:rsidR="007A506C" w:rsidRDefault="007A506C" w:rsidP="007A506C">
            <w:pPr>
              <w:rPr>
                <w:rFonts w:ascii="Arial" w:hAnsi="Arial" w:cs="Arial"/>
                <w:b/>
                <w:sz w:val="24"/>
                <w:szCs w:val="24"/>
              </w:rPr>
            </w:pPr>
            <w:r>
              <w:rPr>
                <w:rFonts w:ascii="Arial" w:hAnsi="Arial" w:cs="Arial"/>
                <w:b/>
                <w:sz w:val="24"/>
                <w:szCs w:val="24"/>
              </w:rPr>
              <w:t>Objetivo do PS: Cadastrar as localidades do município.</w:t>
            </w:r>
          </w:p>
        </w:tc>
      </w:tr>
      <w:tr w:rsidR="007A506C" w14:paraId="76B7CDA4" w14:textId="77777777" w:rsidTr="007A506C">
        <w:trPr>
          <w:trHeight w:val="295"/>
        </w:trPr>
        <w:tc>
          <w:tcPr>
            <w:tcW w:w="10555" w:type="dxa"/>
            <w:vAlign w:val="center"/>
          </w:tcPr>
          <w:p w14:paraId="28E866AD" w14:textId="77777777" w:rsidR="007A506C" w:rsidRDefault="007A506C" w:rsidP="007A506C">
            <w:pPr>
              <w:rPr>
                <w:rFonts w:ascii="Arial" w:hAnsi="Arial" w:cs="Arial"/>
                <w:b/>
                <w:sz w:val="24"/>
                <w:szCs w:val="24"/>
              </w:rPr>
            </w:pPr>
            <w:r>
              <w:rPr>
                <w:rFonts w:ascii="Arial" w:hAnsi="Arial" w:cs="Arial"/>
                <w:b/>
                <w:sz w:val="24"/>
                <w:szCs w:val="24"/>
              </w:rPr>
              <w:t>Meta do PS: Cadastrar 100% das localidades ativas ou inativas no SISTEMA.</w:t>
            </w:r>
          </w:p>
        </w:tc>
      </w:tr>
    </w:tbl>
    <w:p w14:paraId="045901C5" w14:textId="77777777" w:rsidR="007A506C" w:rsidRDefault="007A506C" w:rsidP="007A506C">
      <w:pPr>
        <w:rPr>
          <w:rFonts w:ascii="Arial" w:hAnsi="Arial" w:cs="Arial"/>
          <w:b/>
          <w:sz w:val="8"/>
          <w:szCs w:val="8"/>
        </w:rPr>
      </w:pPr>
    </w:p>
    <w:tbl>
      <w:tblPr>
        <w:tblW w:w="15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45"/>
        <w:gridCol w:w="1813"/>
        <w:gridCol w:w="2264"/>
        <w:gridCol w:w="1990"/>
        <w:gridCol w:w="1769"/>
        <w:gridCol w:w="1811"/>
        <w:gridCol w:w="1340"/>
        <w:gridCol w:w="2146"/>
      </w:tblGrid>
      <w:tr w:rsidR="007A506C" w14:paraId="351616B2" w14:textId="77777777" w:rsidTr="007A506C">
        <w:trPr>
          <w:trHeight w:val="689"/>
        </w:trPr>
        <w:tc>
          <w:tcPr>
            <w:tcW w:w="2045" w:type="dxa"/>
            <w:vAlign w:val="center"/>
          </w:tcPr>
          <w:p w14:paraId="65A59956" w14:textId="77777777" w:rsidR="007A506C" w:rsidRDefault="007A506C" w:rsidP="007A506C">
            <w:pPr>
              <w:rPr>
                <w:rFonts w:ascii="Arial" w:hAnsi="Arial" w:cs="Arial"/>
                <w:b/>
              </w:rPr>
            </w:pPr>
            <w:r>
              <w:rPr>
                <w:rFonts w:ascii="Arial" w:hAnsi="Arial" w:cs="Arial"/>
                <w:b/>
              </w:rPr>
              <w:t>Ação Anual da PAS:</w:t>
            </w:r>
          </w:p>
        </w:tc>
        <w:tc>
          <w:tcPr>
            <w:tcW w:w="1813" w:type="dxa"/>
            <w:vAlign w:val="center"/>
          </w:tcPr>
          <w:p w14:paraId="1CF86FFB" w14:textId="77777777" w:rsidR="007A506C" w:rsidRDefault="007A506C" w:rsidP="007A506C">
            <w:pPr>
              <w:jc w:val="center"/>
              <w:rPr>
                <w:rFonts w:ascii="Arial" w:hAnsi="Arial" w:cs="Arial"/>
                <w:b/>
              </w:rPr>
            </w:pPr>
            <w:r>
              <w:rPr>
                <w:rFonts w:ascii="Arial" w:hAnsi="Arial" w:cs="Arial"/>
                <w:b/>
              </w:rPr>
              <w:t>Meta Anual da PAS</w:t>
            </w:r>
          </w:p>
        </w:tc>
        <w:tc>
          <w:tcPr>
            <w:tcW w:w="2264" w:type="dxa"/>
            <w:vAlign w:val="center"/>
          </w:tcPr>
          <w:p w14:paraId="01ECADB4" w14:textId="77777777" w:rsidR="007A506C" w:rsidRDefault="007A506C" w:rsidP="007A506C">
            <w:pPr>
              <w:jc w:val="center"/>
              <w:rPr>
                <w:rFonts w:ascii="Arial" w:hAnsi="Arial" w:cs="Arial"/>
                <w:b/>
              </w:rPr>
            </w:pPr>
            <w:r>
              <w:rPr>
                <w:rFonts w:ascii="Arial" w:hAnsi="Arial" w:cs="Arial"/>
                <w:b/>
              </w:rPr>
              <w:t>Recursos Orçamentários da PAS (R$)</w:t>
            </w:r>
          </w:p>
        </w:tc>
        <w:tc>
          <w:tcPr>
            <w:tcW w:w="1990" w:type="dxa"/>
            <w:vAlign w:val="center"/>
          </w:tcPr>
          <w:p w14:paraId="6FD08ABC" w14:textId="77777777" w:rsidR="007A506C" w:rsidRDefault="007A506C" w:rsidP="007A506C">
            <w:pPr>
              <w:jc w:val="center"/>
              <w:rPr>
                <w:rFonts w:ascii="Arial" w:hAnsi="Arial" w:cs="Arial"/>
                <w:b/>
              </w:rPr>
            </w:pPr>
            <w:r>
              <w:rPr>
                <w:rFonts w:ascii="Arial" w:hAnsi="Arial" w:cs="Arial"/>
                <w:b/>
              </w:rPr>
              <w:t>Fonte do Recurso</w:t>
            </w:r>
          </w:p>
        </w:tc>
        <w:tc>
          <w:tcPr>
            <w:tcW w:w="1769" w:type="dxa"/>
            <w:vAlign w:val="center"/>
          </w:tcPr>
          <w:p w14:paraId="2E673EEB" w14:textId="77777777" w:rsidR="007A506C" w:rsidRDefault="007A506C" w:rsidP="007A506C">
            <w:pPr>
              <w:jc w:val="center"/>
              <w:rPr>
                <w:rFonts w:ascii="Arial" w:hAnsi="Arial" w:cs="Arial"/>
                <w:b/>
              </w:rPr>
            </w:pPr>
            <w:r>
              <w:rPr>
                <w:rFonts w:ascii="Arial" w:hAnsi="Arial" w:cs="Arial"/>
                <w:b/>
              </w:rPr>
              <w:t>Responsáveis</w:t>
            </w:r>
          </w:p>
        </w:tc>
        <w:tc>
          <w:tcPr>
            <w:tcW w:w="1811" w:type="dxa"/>
            <w:vAlign w:val="center"/>
          </w:tcPr>
          <w:p w14:paraId="49E58813" w14:textId="77777777" w:rsidR="007A506C" w:rsidRDefault="007A506C" w:rsidP="007A506C">
            <w:pPr>
              <w:jc w:val="center"/>
              <w:rPr>
                <w:rFonts w:ascii="Arial" w:hAnsi="Arial" w:cs="Arial"/>
                <w:b/>
              </w:rPr>
            </w:pPr>
            <w:r>
              <w:rPr>
                <w:rFonts w:ascii="Arial" w:hAnsi="Arial" w:cs="Arial"/>
                <w:b/>
              </w:rPr>
              <w:t>Prazo</w:t>
            </w:r>
          </w:p>
        </w:tc>
        <w:tc>
          <w:tcPr>
            <w:tcW w:w="1340" w:type="dxa"/>
            <w:vAlign w:val="center"/>
          </w:tcPr>
          <w:p w14:paraId="05A21E6B" w14:textId="77777777" w:rsidR="007A506C" w:rsidRDefault="007A506C" w:rsidP="007A506C">
            <w:pPr>
              <w:jc w:val="center"/>
              <w:rPr>
                <w:rFonts w:ascii="Arial" w:hAnsi="Arial" w:cs="Arial"/>
                <w:b/>
              </w:rPr>
            </w:pPr>
            <w:r>
              <w:rPr>
                <w:rFonts w:ascii="Arial" w:hAnsi="Arial" w:cs="Arial"/>
                <w:b/>
              </w:rPr>
              <w:t>Indicador</w:t>
            </w:r>
          </w:p>
        </w:tc>
        <w:tc>
          <w:tcPr>
            <w:tcW w:w="2146" w:type="dxa"/>
            <w:vAlign w:val="center"/>
          </w:tcPr>
          <w:p w14:paraId="3775965C" w14:textId="77777777" w:rsidR="007A506C" w:rsidRDefault="007A506C" w:rsidP="007A506C">
            <w:pPr>
              <w:jc w:val="center"/>
              <w:rPr>
                <w:rFonts w:ascii="Arial" w:hAnsi="Arial" w:cs="Arial"/>
                <w:b/>
              </w:rPr>
            </w:pPr>
            <w:r>
              <w:rPr>
                <w:rFonts w:ascii="Arial" w:hAnsi="Arial" w:cs="Arial"/>
                <w:b/>
              </w:rPr>
              <w:t>Atividades</w:t>
            </w:r>
          </w:p>
        </w:tc>
      </w:tr>
      <w:tr w:rsidR="007A506C" w14:paraId="4A758792" w14:textId="77777777" w:rsidTr="007A506C">
        <w:trPr>
          <w:trHeight w:val="1048"/>
        </w:trPr>
        <w:tc>
          <w:tcPr>
            <w:tcW w:w="2045" w:type="dxa"/>
          </w:tcPr>
          <w:p w14:paraId="2B718B40" w14:textId="77777777" w:rsidR="007A506C" w:rsidRDefault="007A506C" w:rsidP="007A506C">
            <w:pPr>
              <w:rPr>
                <w:rFonts w:ascii="Arial" w:hAnsi="Arial" w:cs="Arial"/>
                <w:bCs/>
                <w:sz w:val="19"/>
                <w:szCs w:val="19"/>
              </w:rPr>
            </w:pPr>
            <w:r w:rsidRPr="00F31C22">
              <w:rPr>
                <w:rFonts w:ascii="Arial" w:hAnsi="Arial" w:cs="Arial"/>
                <w:bCs/>
                <w:sz w:val="19"/>
                <w:szCs w:val="19"/>
              </w:rPr>
              <w:t>Contratar profissional</w:t>
            </w:r>
            <w:r>
              <w:rPr>
                <w:rFonts w:ascii="Arial" w:hAnsi="Arial" w:cs="Arial"/>
                <w:bCs/>
                <w:sz w:val="19"/>
                <w:szCs w:val="19"/>
              </w:rPr>
              <w:t xml:space="preserve"> </w:t>
            </w:r>
          </w:p>
        </w:tc>
        <w:tc>
          <w:tcPr>
            <w:tcW w:w="1813" w:type="dxa"/>
            <w:vAlign w:val="center"/>
          </w:tcPr>
          <w:p w14:paraId="3DF7CEE5" w14:textId="77777777" w:rsidR="007A506C" w:rsidRDefault="007A506C" w:rsidP="007A506C">
            <w:pPr>
              <w:jc w:val="center"/>
              <w:rPr>
                <w:rFonts w:ascii="Arial" w:hAnsi="Arial" w:cs="Arial"/>
                <w:sz w:val="19"/>
                <w:szCs w:val="19"/>
              </w:rPr>
            </w:pPr>
            <w:r>
              <w:rPr>
                <w:rFonts w:ascii="Arial" w:hAnsi="Arial" w:cs="Arial"/>
                <w:sz w:val="19"/>
                <w:szCs w:val="19"/>
              </w:rPr>
              <w:t>Desenhar 100% das localidades com a qualidade digital</w:t>
            </w:r>
          </w:p>
        </w:tc>
        <w:tc>
          <w:tcPr>
            <w:tcW w:w="2264" w:type="dxa"/>
            <w:vAlign w:val="center"/>
          </w:tcPr>
          <w:p w14:paraId="66C90D51" w14:textId="77777777" w:rsidR="007A506C" w:rsidRDefault="007A506C" w:rsidP="007A506C">
            <w:pPr>
              <w:jc w:val="center"/>
              <w:rPr>
                <w:rFonts w:ascii="Arial" w:hAnsi="Arial" w:cs="Arial"/>
                <w:sz w:val="19"/>
                <w:szCs w:val="19"/>
              </w:rPr>
            </w:pPr>
            <w:r>
              <w:rPr>
                <w:rFonts w:ascii="Arial" w:hAnsi="Arial" w:cs="Arial"/>
                <w:sz w:val="19"/>
                <w:szCs w:val="19"/>
              </w:rPr>
              <w:t>4.000,00/Ano</w:t>
            </w:r>
          </w:p>
        </w:tc>
        <w:tc>
          <w:tcPr>
            <w:tcW w:w="1990" w:type="dxa"/>
            <w:vAlign w:val="center"/>
          </w:tcPr>
          <w:p w14:paraId="4A10CC5E" w14:textId="77777777" w:rsidR="007A506C" w:rsidRDefault="007A506C" w:rsidP="007A506C">
            <w:pPr>
              <w:jc w:val="center"/>
              <w:rPr>
                <w:rFonts w:ascii="Arial" w:hAnsi="Arial" w:cs="Arial"/>
                <w:sz w:val="19"/>
                <w:szCs w:val="19"/>
              </w:rPr>
            </w:pPr>
            <w:r>
              <w:rPr>
                <w:rFonts w:ascii="Arial" w:hAnsi="Arial" w:cs="Arial"/>
                <w:sz w:val="19"/>
                <w:szCs w:val="19"/>
              </w:rPr>
              <w:t>FMS/MS/SESAU/PM</w:t>
            </w:r>
          </w:p>
        </w:tc>
        <w:tc>
          <w:tcPr>
            <w:tcW w:w="1769" w:type="dxa"/>
            <w:vAlign w:val="center"/>
          </w:tcPr>
          <w:p w14:paraId="017D1A3A" w14:textId="77777777" w:rsidR="007A506C" w:rsidRDefault="007A506C" w:rsidP="007A506C">
            <w:pPr>
              <w:jc w:val="center"/>
              <w:rPr>
                <w:rFonts w:ascii="Arial" w:hAnsi="Arial" w:cs="Arial"/>
                <w:sz w:val="19"/>
                <w:szCs w:val="19"/>
              </w:rPr>
            </w:pPr>
            <w:r>
              <w:rPr>
                <w:rFonts w:ascii="Arial" w:hAnsi="Arial" w:cs="Arial"/>
                <w:sz w:val="19"/>
                <w:szCs w:val="19"/>
              </w:rPr>
              <w:t>SMS</w:t>
            </w:r>
          </w:p>
        </w:tc>
        <w:tc>
          <w:tcPr>
            <w:tcW w:w="1811" w:type="dxa"/>
            <w:vAlign w:val="center"/>
          </w:tcPr>
          <w:p w14:paraId="3763E203" w14:textId="77777777" w:rsidR="007A506C" w:rsidRDefault="00F31C22" w:rsidP="007A506C">
            <w:pPr>
              <w:jc w:val="center"/>
              <w:rPr>
                <w:rFonts w:ascii="Arial" w:hAnsi="Arial" w:cs="Arial"/>
                <w:sz w:val="19"/>
                <w:szCs w:val="19"/>
              </w:rPr>
            </w:pPr>
            <w:r>
              <w:rPr>
                <w:rFonts w:ascii="Arial" w:hAnsi="Arial" w:cs="Arial"/>
                <w:sz w:val="19"/>
                <w:szCs w:val="19"/>
              </w:rPr>
              <w:t xml:space="preserve">Não alcançado </w:t>
            </w:r>
            <w:r w:rsidR="00255652">
              <w:rPr>
                <w:rFonts w:ascii="Arial" w:hAnsi="Arial" w:cs="Arial"/>
                <w:sz w:val="19"/>
                <w:szCs w:val="19"/>
              </w:rPr>
              <w:t>2024</w:t>
            </w:r>
          </w:p>
        </w:tc>
        <w:tc>
          <w:tcPr>
            <w:tcW w:w="1340" w:type="dxa"/>
            <w:vAlign w:val="center"/>
          </w:tcPr>
          <w:p w14:paraId="0DE256C0" w14:textId="77777777" w:rsidR="007A506C" w:rsidRDefault="007A506C" w:rsidP="007A506C">
            <w:pPr>
              <w:jc w:val="center"/>
              <w:rPr>
                <w:rFonts w:ascii="Arial" w:hAnsi="Arial" w:cs="Arial"/>
                <w:sz w:val="19"/>
                <w:szCs w:val="19"/>
              </w:rPr>
            </w:pPr>
            <w:r>
              <w:rPr>
                <w:rFonts w:ascii="Arial" w:hAnsi="Arial" w:cs="Arial"/>
                <w:sz w:val="19"/>
                <w:szCs w:val="19"/>
              </w:rPr>
              <w:t xml:space="preserve">Identificar as localidades </w:t>
            </w:r>
          </w:p>
        </w:tc>
        <w:tc>
          <w:tcPr>
            <w:tcW w:w="2146" w:type="dxa"/>
          </w:tcPr>
          <w:p w14:paraId="3F26B188" w14:textId="77777777" w:rsidR="007A506C" w:rsidRDefault="007A506C" w:rsidP="007A506C">
            <w:pPr>
              <w:rPr>
                <w:rFonts w:ascii="Arial" w:hAnsi="Arial" w:cs="Arial"/>
                <w:sz w:val="19"/>
                <w:szCs w:val="19"/>
              </w:rPr>
            </w:pPr>
            <w:r>
              <w:rPr>
                <w:rFonts w:ascii="Arial" w:hAnsi="Arial" w:cs="Arial"/>
                <w:sz w:val="19"/>
                <w:szCs w:val="19"/>
                <w:lang w:val="pt-BR"/>
              </w:rPr>
              <w:t>Acompanhar através</w:t>
            </w:r>
            <w:r>
              <w:rPr>
                <w:rFonts w:ascii="Arial" w:hAnsi="Arial" w:cs="Arial"/>
                <w:sz w:val="19"/>
                <w:szCs w:val="19"/>
              </w:rPr>
              <w:t xml:space="preserve"> dos mapas de </w:t>
            </w:r>
            <w:r>
              <w:rPr>
                <w:rFonts w:ascii="Arial" w:hAnsi="Arial" w:cs="Arial"/>
                <w:sz w:val="19"/>
                <w:szCs w:val="19"/>
                <w:lang w:val="pt-BR"/>
              </w:rPr>
              <w:t>intensificação</w:t>
            </w:r>
            <w:r>
              <w:rPr>
                <w:rFonts w:ascii="Arial" w:hAnsi="Arial" w:cs="Arial"/>
                <w:sz w:val="19"/>
                <w:szCs w:val="19"/>
              </w:rPr>
              <w:t xml:space="preserve"> as </w:t>
            </w:r>
            <w:r>
              <w:rPr>
                <w:rFonts w:ascii="Arial" w:hAnsi="Arial" w:cs="Arial"/>
                <w:sz w:val="19"/>
                <w:szCs w:val="19"/>
                <w:lang w:val="pt-BR"/>
              </w:rPr>
              <w:t>incidências</w:t>
            </w:r>
            <w:r>
              <w:rPr>
                <w:rFonts w:ascii="Arial" w:hAnsi="Arial" w:cs="Arial"/>
                <w:sz w:val="19"/>
                <w:szCs w:val="19"/>
              </w:rPr>
              <w:t xml:space="preserve"> das ações.</w:t>
            </w:r>
          </w:p>
        </w:tc>
      </w:tr>
    </w:tbl>
    <w:p w14:paraId="19DECBBA" w14:textId="77777777" w:rsidR="007A506C" w:rsidRDefault="007A506C" w:rsidP="007A506C">
      <w:pPr>
        <w:rPr>
          <w:rFonts w:ascii="Arial" w:hAnsi="Arial" w:cs="Arial"/>
          <w:b/>
          <w:color w:val="FF0000"/>
          <w:sz w:val="24"/>
          <w:szCs w:val="24"/>
        </w:rPr>
      </w:pPr>
    </w:p>
    <w:p w14:paraId="133A5053" w14:textId="77777777" w:rsidR="007A506C" w:rsidRDefault="007A506C" w:rsidP="007A506C">
      <w:pPr>
        <w:rPr>
          <w:rFonts w:ascii="Arial" w:hAnsi="Arial" w:cs="Arial"/>
          <w:b/>
          <w:color w:val="FF0000"/>
          <w:sz w:val="24"/>
          <w:szCs w:val="24"/>
        </w:rPr>
      </w:pPr>
    </w:p>
    <w:p w14:paraId="3F284B02" w14:textId="77777777" w:rsidR="007A506C" w:rsidRDefault="007A506C" w:rsidP="007A506C">
      <w:pPr>
        <w:rPr>
          <w:rFonts w:ascii="Arial" w:hAnsi="Arial" w:cs="Arial"/>
          <w:b/>
          <w:color w:val="FF0000"/>
          <w:sz w:val="24"/>
          <w:szCs w:val="24"/>
        </w:rPr>
      </w:pPr>
    </w:p>
    <w:tbl>
      <w:tblPr>
        <w:tblW w:w="11579"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1579"/>
      </w:tblGrid>
      <w:tr w:rsidR="007A506C" w14:paraId="2A73012C" w14:textId="77777777" w:rsidTr="007A506C">
        <w:trPr>
          <w:trHeight w:val="414"/>
        </w:trPr>
        <w:tc>
          <w:tcPr>
            <w:tcW w:w="11579" w:type="dxa"/>
            <w:vAlign w:val="center"/>
          </w:tcPr>
          <w:p w14:paraId="07D250D0" w14:textId="77777777" w:rsidR="007A506C" w:rsidRDefault="007A506C" w:rsidP="007A506C">
            <w:pPr>
              <w:rPr>
                <w:rFonts w:ascii="Arial" w:hAnsi="Arial" w:cs="Arial"/>
                <w:b/>
                <w:sz w:val="24"/>
                <w:szCs w:val="24"/>
              </w:rPr>
            </w:pPr>
            <w:r>
              <w:rPr>
                <w:rFonts w:ascii="Arial" w:hAnsi="Arial" w:cs="Arial"/>
                <w:b/>
                <w:sz w:val="24"/>
                <w:szCs w:val="24"/>
              </w:rPr>
              <w:t>Diretriz do PS: fortalecimento das ações de vigilância ambiental.</w:t>
            </w:r>
          </w:p>
        </w:tc>
      </w:tr>
      <w:tr w:rsidR="007A506C" w14:paraId="4D92B744" w14:textId="77777777" w:rsidTr="007A506C">
        <w:trPr>
          <w:trHeight w:val="428"/>
        </w:trPr>
        <w:tc>
          <w:tcPr>
            <w:tcW w:w="11579" w:type="dxa"/>
            <w:vAlign w:val="center"/>
          </w:tcPr>
          <w:p w14:paraId="1900C503" w14:textId="77777777" w:rsidR="007A506C" w:rsidRDefault="007A506C" w:rsidP="007A506C">
            <w:pPr>
              <w:rPr>
                <w:rFonts w:ascii="Arial" w:hAnsi="Arial" w:cs="Arial"/>
                <w:b/>
                <w:sz w:val="24"/>
                <w:szCs w:val="24"/>
              </w:rPr>
            </w:pPr>
            <w:r>
              <w:rPr>
                <w:rFonts w:ascii="Arial" w:hAnsi="Arial" w:cs="Arial"/>
                <w:b/>
                <w:sz w:val="24"/>
                <w:szCs w:val="24"/>
              </w:rPr>
              <w:t>Objetivo do PS: enviar para analise mensalmente amostras de água para consumo humano</w:t>
            </w:r>
          </w:p>
        </w:tc>
      </w:tr>
      <w:tr w:rsidR="007A506C" w14:paraId="20A21329" w14:textId="77777777" w:rsidTr="007A506C">
        <w:trPr>
          <w:trHeight w:val="318"/>
        </w:trPr>
        <w:tc>
          <w:tcPr>
            <w:tcW w:w="11579" w:type="dxa"/>
            <w:vAlign w:val="center"/>
          </w:tcPr>
          <w:p w14:paraId="108D87DE" w14:textId="77777777" w:rsidR="007A506C" w:rsidRDefault="007A506C" w:rsidP="007A506C">
            <w:pPr>
              <w:rPr>
                <w:rFonts w:ascii="Arial" w:hAnsi="Arial" w:cs="Arial"/>
                <w:b/>
                <w:sz w:val="24"/>
                <w:szCs w:val="24"/>
              </w:rPr>
            </w:pPr>
            <w:r>
              <w:rPr>
                <w:rFonts w:ascii="Arial" w:hAnsi="Arial" w:cs="Arial"/>
                <w:b/>
                <w:sz w:val="24"/>
                <w:szCs w:val="24"/>
              </w:rPr>
              <w:t>Meta do PS: Colher 9.0 amostras mensais para analise da qualidade da água (VIGIAGUA).</w:t>
            </w:r>
          </w:p>
        </w:tc>
      </w:tr>
    </w:tbl>
    <w:p w14:paraId="04C5D8A0" w14:textId="77777777" w:rsidR="007A506C" w:rsidRDefault="007A506C" w:rsidP="007A506C">
      <w:pPr>
        <w:rPr>
          <w:rFonts w:ascii="Arial" w:hAnsi="Arial" w:cs="Arial"/>
          <w:b/>
          <w:sz w:val="8"/>
          <w:szCs w:val="8"/>
        </w:rPr>
      </w:pPr>
    </w:p>
    <w:tbl>
      <w:tblPr>
        <w:tblW w:w="15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57"/>
        <w:gridCol w:w="2088"/>
        <w:gridCol w:w="2602"/>
        <w:gridCol w:w="1705"/>
        <w:gridCol w:w="1794"/>
        <w:gridCol w:w="1319"/>
        <w:gridCol w:w="1474"/>
        <w:gridCol w:w="1758"/>
      </w:tblGrid>
      <w:tr w:rsidR="007A506C" w14:paraId="09B7E64F" w14:textId="77777777" w:rsidTr="007A506C">
        <w:trPr>
          <w:trHeight w:val="632"/>
        </w:trPr>
        <w:tc>
          <w:tcPr>
            <w:tcW w:w="2627" w:type="dxa"/>
            <w:vAlign w:val="center"/>
          </w:tcPr>
          <w:p w14:paraId="3514259A" w14:textId="77777777" w:rsidR="007A506C" w:rsidRDefault="007A506C" w:rsidP="007A506C">
            <w:pPr>
              <w:rPr>
                <w:rFonts w:ascii="Arial" w:hAnsi="Arial" w:cs="Arial"/>
                <w:b/>
              </w:rPr>
            </w:pPr>
            <w:r>
              <w:rPr>
                <w:rFonts w:ascii="Arial" w:hAnsi="Arial" w:cs="Arial"/>
                <w:b/>
              </w:rPr>
              <w:t>Ação Anual da PAS:</w:t>
            </w:r>
          </w:p>
        </w:tc>
        <w:tc>
          <w:tcPr>
            <w:tcW w:w="2222" w:type="dxa"/>
            <w:vAlign w:val="center"/>
          </w:tcPr>
          <w:p w14:paraId="60F3569E" w14:textId="77777777" w:rsidR="007A506C" w:rsidRDefault="007A506C" w:rsidP="007A506C">
            <w:pPr>
              <w:jc w:val="center"/>
              <w:rPr>
                <w:rFonts w:ascii="Arial" w:hAnsi="Arial" w:cs="Arial"/>
                <w:b/>
              </w:rPr>
            </w:pPr>
            <w:r>
              <w:rPr>
                <w:rFonts w:ascii="Arial" w:hAnsi="Arial" w:cs="Arial"/>
                <w:b/>
              </w:rPr>
              <w:t>Meta Anual da PAS</w:t>
            </w:r>
          </w:p>
        </w:tc>
        <w:tc>
          <w:tcPr>
            <w:tcW w:w="2691" w:type="dxa"/>
            <w:vAlign w:val="center"/>
          </w:tcPr>
          <w:p w14:paraId="724EC4C9" w14:textId="77777777" w:rsidR="007A506C" w:rsidRDefault="007A506C" w:rsidP="007A506C">
            <w:pPr>
              <w:jc w:val="center"/>
              <w:rPr>
                <w:rFonts w:ascii="Arial" w:hAnsi="Arial" w:cs="Arial"/>
                <w:b/>
              </w:rPr>
            </w:pPr>
            <w:r>
              <w:rPr>
                <w:rFonts w:ascii="Arial" w:hAnsi="Arial" w:cs="Arial"/>
                <w:b/>
              </w:rPr>
              <w:t>Recursos Orçamentários da PAS (R$)</w:t>
            </w:r>
          </w:p>
        </w:tc>
        <w:tc>
          <w:tcPr>
            <w:tcW w:w="1205" w:type="dxa"/>
            <w:vAlign w:val="center"/>
          </w:tcPr>
          <w:p w14:paraId="52E0479B" w14:textId="77777777" w:rsidR="007A506C" w:rsidRDefault="007A506C" w:rsidP="007A506C">
            <w:pPr>
              <w:jc w:val="center"/>
              <w:rPr>
                <w:rFonts w:ascii="Arial" w:hAnsi="Arial" w:cs="Arial"/>
                <w:b/>
              </w:rPr>
            </w:pPr>
            <w:r>
              <w:rPr>
                <w:rFonts w:ascii="Arial" w:hAnsi="Arial" w:cs="Arial"/>
                <w:b/>
              </w:rPr>
              <w:t>Fonte do Recurso</w:t>
            </w:r>
          </w:p>
        </w:tc>
        <w:tc>
          <w:tcPr>
            <w:tcW w:w="1804" w:type="dxa"/>
            <w:vAlign w:val="center"/>
          </w:tcPr>
          <w:p w14:paraId="0127F76E" w14:textId="77777777" w:rsidR="007A506C" w:rsidRDefault="007A506C" w:rsidP="007A506C">
            <w:pPr>
              <w:jc w:val="center"/>
              <w:rPr>
                <w:rFonts w:ascii="Arial" w:hAnsi="Arial" w:cs="Arial"/>
                <w:b/>
              </w:rPr>
            </w:pPr>
            <w:r>
              <w:rPr>
                <w:rFonts w:ascii="Arial" w:hAnsi="Arial" w:cs="Arial"/>
                <w:b/>
              </w:rPr>
              <w:t>Responsáveis</w:t>
            </w:r>
          </w:p>
        </w:tc>
        <w:tc>
          <w:tcPr>
            <w:tcW w:w="1342" w:type="dxa"/>
            <w:vAlign w:val="center"/>
          </w:tcPr>
          <w:p w14:paraId="754BDC92" w14:textId="77777777" w:rsidR="007A506C" w:rsidRDefault="007A506C" w:rsidP="007A506C">
            <w:pPr>
              <w:jc w:val="center"/>
              <w:rPr>
                <w:rFonts w:ascii="Arial" w:hAnsi="Arial" w:cs="Arial"/>
                <w:b/>
              </w:rPr>
            </w:pPr>
            <w:r>
              <w:rPr>
                <w:rFonts w:ascii="Arial" w:hAnsi="Arial" w:cs="Arial"/>
                <w:b/>
              </w:rPr>
              <w:t>Prazo</w:t>
            </w:r>
          </w:p>
        </w:tc>
        <w:tc>
          <w:tcPr>
            <w:tcW w:w="1502" w:type="dxa"/>
            <w:vAlign w:val="center"/>
          </w:tcPr>
          <w:p w14:paraId="7A59D448" w14:textId="77777777" w:rsidR="007A506C" w:rsidRDefault="007A506C" w:rsidP="007A506C">
            <w:pPr>
              <w:jc w:val="center"/>
              <w:rPr>
                <w:rFonts w:ascii="Arial" w:hAnsi="Arial" w:cs="Arial"/>
                <w:b/>
              </w:rPr>
            </w:pPr>
            <w:r>
              <w:rPr>
                <w:rFonts w:ascii="Arial" w:hAnsi="Arial" w:cs="Arial"/>
                <w:b/>
              </w:rPr>
              <w:t>Indicador</w:t>
            </w:r>
          </w:p>
        </w:tc>
        <w:tc>
          <w:tcPr>
            <w:tcW w:w="1804" w:type="dxa"/>
            <w:vAlign w:val="center"/>
          </w:tcPr>
          <w:p w14:paraId="6331D4A7" w14:textId="77777777" w:rsidR="007A506C" w:rsidRDefault="007A506C" w:rsidP="007A506C">
            <w:pPr>
              <w:jc w:val="center"/>
              <w:rPr>
                <w:rFonts w:ascii="Arial" w:hAnsi="Arial" w:cs="Arial"/>
                <w:b/>
              </w:rPr>
            </w:pPr>
            <w:r>
              <w:rPr>
                <w:rFonts w:ascii="Arial" w:hAnsi="Arial" w:cs="Arial"/>
                <w:b/>
              </w:rPr>
              <w:t>Atividades</w:t>
            </w:r>
          </w:p>
        </w:tc>
      </w:tr>
      <w:tr w:rsidR="007A506C" w14:paraId="00A00FB6" w14:textId="77777777" w:rsidTr="007A506C">
        <w:trPr>
          <w:trHeight w:val="846"/>
        </w:trPr>
        <w:tc>
          <w:tcPr>
            <w:tcW w:w="2627" w:type="dxa"/>
          </w:tcPr>
          <w:p w14:paraId="6F0B1DCB" w14:textId="77777777" w:rsidR="007A506C" w:rsidRDefault="007A506C" w:rsidP="007A506C">
            <w:pPr>
              <w:rPr>
                <w:rFonts w:ascii="Arial" w:hAnsi="Arial" w:cs="Arial"/>
                <w:sz w:val="19"/>
                <w:szCs w:val="19"/>
              </w:rPr>
            </w:pPr>
            <w:r>
              <w:rPr>
                <w:rFonts w:ascii="Arial" w:hAnsi="Arial" w:cs="Arial"/>
                <w:sz w:val="19"/>
                <w:szCs w:val="19"/>
              </w:rPr>
              <w:t>Coletar água e enviar ao LACEN</w:t>
            </w:r>
          </w:p>
        </w:tc>
        <w:tc>
          <w:tcPr>
            <w:tcW w:w="2222" w:type="dxa"/>
            <w:vAlign w:val="center"/>
          </w:tcPr>
          <w:p w14:paraId="1882DE53" w14:textId="77777777" w:rsidR="007A506C" w:rsidRDefault="007A506C" w:rsidP="007A506C">
            <w:pPr>
              <w:spacing w:line="360" w:lineRule="auto"/>
              <w:jc w:val="center"/>
              <w:rPr>
                <w:rFonts w:ascii="Arial" w:hAnsi="Arial" w:cs="Arial"/>
                <w:sz w:val="19"/>
                <w:szCs w:val="19"/>
              </w:rPr>
            </w:pPr>
            <w:r>
              <w:rPr>
                <w:rFonts w:ascii="Arial" w:hAnsi="Arial" w:cs="Arial"/>
                <w:sz w:val="19"/>
                <w:szCs w:val="19"/>
              </w:rPr>
              <w:t>Manter 100%</w:t>
            </w:r>
          </w:p>
        </w:tc>
        <w:tc>
          <w:tcPr>
            <w:tcW w:w="2691" w:type="dxa"/>
            <w:vAlign w:val="center"/>
          </w:tcPr>
          <w:p w14:paraId="6F97C714" w14:textId="77777777" w:rsidR="007A506C" w:rsidRDefault="007A506C" w:rsidP="007A506C">
            <w:pPr>
              <w:jc w:val="center"/>
              <w:rPr>
                <w:rFonts w:ascii="Arial" w:hAnsi="Arial" w:cs="Arial"/>
                <w:sz w:val="19"/>
                <w:szCs w:val="19"/>
              </w:rPr>
            </w:pPr>
            <w:r>
              <w:rPr>
                <w:rFonts w:ascii="Arial" w:hAnsi="Arial" w:cs="Arial"/>
                <w:sz w:val="19"/>
                <w:szCs w:val="19"/>
              </w:rPr>
              <w:t>2.000,00/Ano</w:t>
            </w:r>
          </w:p>
        </w:tc>
        <w:tc>
          <w:tcPr>
            <w:tcW w:w="1205" w:type="dxa"/>
            <w:vAlign w:val="center"/>
          </w:tcPr>
          <w:p w14:paraId="2CBD3B8F" w14:textId="77777777" w:rsidR="007A506C" w:rsidRDefault="007A506C" w:rsidP="007A506C">
            <w:pPr>
              <w:jc w:val="center"/>
              <w:rPr>
                <w:rFonts w:ascii="Arial" w:hAnsi="Arial" w:cs="Arial"/>
                <w:sz w:val="19"/>
                <w:szCs w:val="19"/>
              </w:rPr>
            </w:pPr>
            <w:r>
              <w:rPr>
                <w:rFonts w:ascii="Arial" w:hAnsi="Arial" w:cs="Arial"/>
                <w:sz w:val="19"/>
                <w:szCs w:val="19"/>
              </w:rPr>
              <w:t>FMS/MS/SESAU/</w:t>
            </w:r>
          </w:p>
        </w:tc>
        <w:tc>
          <w:tcPr>
            <w:tcW w:w="1804" w:type="dxa"/>
            <w:vAlign w:val="center"/>
          </w:tcPr>
          <w:p w14:paraId="72A2A900" w14:textId="77777777" w:rsidR="007A506C" w:rsidRDefault="007A506C" w:rsidP="007A506C">
            <w:pPr>
              <w:jc w:val="center"/>
              <w:rPr>
                <w:rFonts w:ascii="Arial" w:hAnsi="Arial" w:cs="Arial"/>
                <w:sz w:val="19"/>
                <w:szCs w:val="19"/>
              </w:rPr>
            </w:pPr>
            <w:r>
              <w:rPr>
                <w:rFonts w:ascii="Arial" w:hAnsi="Arial" w:cs="Arial"/>
                <w:sz w:val="19"/>
                <w:szCs w:val="19"/>
              </w:rPr>
              <w:t>Coord. de Endemias</w:t>
            </w:r>
          </w:p>
        </w:tc>
        <w:tc>
          <w:tcPr>
            <w:tcW w:w="1342" w:type="dxa"/>
            <w:vAlign w:val="center"/>
          </w:tcPr>
          <w:p w14:paraId="653A4CD9" w14:textId="77777777" w:rsidR="007A506C" w:rsidRDefault="00B21B38" w:rsidP="007A506C">
            <w:pPr>
              <w:jc w:val="center"/>
              <w:rPr>
                <w:rFonts w:ascii="Arial" w:hAnsi="Arial" w:cs="Arial"/>
                <w:sz w:val="19"/>
                <w:szCs w:val="19"/>
              </w:rPr>
            </w:pPr>
            <w:r>
              <w:rPr>
                <w:rFonts w:ascii="Arial" w:hAnsi="Arial" w:cs="Arial"/>
                <w:sz w:val="19"/>
                <w:szCs w:val="19"/>
              </w:rPr>
              <w:t>Alcançada</w:t>
            </w:r>
          </w:p>
          <w:p w14:paraId="08A317BF" w14:textId="77777777" w:rsidR="00B21B38" w:rsidRDefault="00255652" w:rsidP="007A506C">
            <w:pPr>
              <w:jc w:val="center"/>
              <w:rPr>
                <w:rFonts w:ascii="Arial" w:hAnsi="Arial" w:cs="Arial"/>
                <w:sz w:val="19"/>
                <w:szCs w:val="19"/>
              </w:rPr>
            </w:pPr>
            <w:r>
              <w:rPr>
                <w:rFonts w:ascii="Arial" w:hAnsi="Arial" w:cs="Arial"/>
                <w:sz w:val="19"/>
                <w:szCs w:val="19"/>
              </w:rPr>
              <w:t>2024</w:t>
            </w:r>
          </w:p>
        </w:tc>
        <w:tc>
          <w:tcPr>
            <w:tcW w:w="1502" w:type="dxa"/>
            <w:vAlign w:val="center"/>
          </w:tcPr>
          <w:p w14:paraId="73D2B7FA" w14:textId="77777777" w:rsidR="007A506C" w:rsidRDefault="007A506C" w:rsidP="007A506C">
            <w:pPr>
              <w:jc w:val="center"/>
              <w:rPr>
                <w:rFonts w:ascii="Arial" w:hAnsi="Arial" w:cs="Arial"/>
                <w:sz w:val="19"/>
                <w:szCs w:val="19"/>
              </w:rPr>
            </w:pPr>
            <w:r>
              <w:rPr>
                <w:rFonts w:ascii="Arial" w:hAnsi="Arial" w:cs="Arial"/>
                <w:sz w:val="19"/>
                <w:szCs w:val="19"/>
              </w:rPr>
              <w:t>Melhorar a qualidade na vigilância</w:t>
            </w:r>
          </w:p>
        </w:tc>
        <w:tc>
          <w:tcPr>
            <w:tcW w:w="1804" w:type="dxa"/>
          </w:tcPr>
          <w:p w14:paraId="75E8D77F" w14:textId="77777777" w:rsidR="007A506C" w:rsidRDefault="007A506C" w:rsidP="007A506C">
            <w:pPr>
              <w:rPr>
                <w:rFonts w:ascii="Arial" w:hAnsi="Arial" w:cs="Arial"/>
                <w:sz w:val="19"/>
                <w:szCs w:val="19"/>
              </w:rPr>
            </w:pPr>
            <w:r>
              <w:rPr>
                <w:rFonts w:ascii="Arial" w:hAnsi="Arial" w:cs="Arial"/>
                <w:sz w:val="19"/>
                <w:szCs w:val="19"/>
              </w:rPr>
              <w:t>Manter o envio de amostras coletadas</w:t>
            </w:r>
          </w:p>
        </w:tc>
      </w:tr>
    </w:tbl>
    <w:p w14:paraId="1787743D" w14:textId="77777777" w:rsidR="007A506C" w:rsidRDefault="007A506C" w:rsidP="007A506C">
      <w:pPr>
        <w:rPr>
          <w:rFonts w:ascii="Arial" w:hAnsi="Arial" w:cs="Arial"/>
          <w:b/>
          <w:color w:val="FF0000"/>
          <w:sz w:val="16"/>
          <w:szCs w:val="16"/>
        </w:rPr>
      </w:pPr>
    </w:p>
    <w:p w14:paraId="428307B3" w14:textId="77777777" w:rsidR="007A506C" w:rsidRDefault="007A506C" w:rsidP="007A506C">
      <w:pPr>
        <w:rPr>
          <w:rFonts w:ascii="Arial" w:hAnsi="Arial" w:cs="Arial"/>
          <w:b/>
          <w:color w:val="FF0000"/>
          <w:sz w:val="16"/>
          <w:szCs w:val="16"/>
        </w:rPr>
      </w:pPr>
    </w:p>
    <w:p w14:paraId="37CB4491" w14:textId="77777777" w:rsidR="007A506C" w:rsidRDefault="007A506C" w:rsidP="007A506C">
      <w:pPr>
        <w:rPr>
          <w:rFonts w:ascii="Arial" w:hAnsi="Arial" w:cs="Arial"/>
          <w:b/>
          <w:color w:val="FF0000"/>
          <w:sz w:val="16"/>
          <w:szCs w:val="16"/>
        </w:rPr>
      </w:pPr>
    </w:p>
    <w:p w14:paraId="0C124B71" w14:textId="77777777" w:rsidR="007A506C" w:rsidRDefault="007A506C" w:rsidP="007A506C">
      <w:pPr>
        <w:rPr>
          <w:rFonts w:ascii="Arial" w:hAnsi="Arial" w:cs="Arial"/>
          <w:b/>
          <w:color w:val="FF0000"/>
          <w:sz w:val="16"/>
          <w:szCs w:val="16"/>
        </w:rPr>
      </w:pPr>
    </w:p>
    <w:p w14:paraId="34E4DC95" w14:textId="77777777" w:rsidR="007A506C" w:rsidRDefault="007A506C" w:rsidP="007A506C">
      <w:pPr>
        <w:rPr>
          <w:rFonts w:ascii="Arial" w:hAnsi="Arial" w:cs="Arial"/>
          <w:b/>
          <w:color w:val="FF0000"/>
          <w:sz w:val="16"/>
          <w:szCs w:val="16"/>
        </w:rPr>
      </w:pPr>
    </w:p>
    <w:p w14:paraId="4AEF1240" w14:textId="77777777" w:rsidR="007A506C" w:rsidRDefault="007A506C" w:rsidP="007A506C">
      <w:pPr>
        <w:rPr>
          <w:rFonts w:ascii="Arial" w:hAnsi="Arial" w:cs="Arial"/>
          <w:b/>
          <w:color w:val="FF0000"/>
          <w:sz w:val="16"/>
          <w:szCs w:val="16"/>
        </w:rPr>
      </w:pPr>
    </w:p>
    <w:p w14:paraId="509BFE16" w14:textId="77777777" w:rsidR="007A506C" w:rsidRDefault="007A506C" w:rsidP="007A506C">
      <w:pPr>
        <w:rPr>
          <w:rFonts w:ascii="Arial" w:hAnsi="Arial" w:cs="Arial"/>
          <w:b/>
          <w:color w:val="FF0000"/>
          <w:sz w:val="16"/>
          <w:szCs w:val="16"/>
        </w:rPr>
      </w:pPr>
    </w:p>
    <w:p w14:paraId="0B6F6DDC" w14:textId="77777777" w:rsidR="007A506C" w:rsidRDefault="007A506C" w:rsidP="007A506C">
      <w:pPr>
        <w:rPr>
          <w:rFonts w:ascii="Arial" w:hAnsi="Arial" w:cs="Arial"/>
          <w:b/>
          <w:color w:val="FF0000"/>
          <w:sz w:val="16"/>
          <w:szCs w:val="16"/>
        </w:rPr>
      </w:pPr>
    </w:p>
    <w:p w14:paraId="4CD6388F" w14:textId="77777777" w:rsidR="007A506C" w:rsidRDefault="007A506C" w:rsidP="007A506C">
      <w:pPr>
        <w:pStyle w:val="PargrafodaLista"/>
        <w:widowControl/>
        <w:numPr>
          <w:ilvl w:val="0"/>
          <w:numId w:val="7"/>
        </w:numPr>
        <w:autoSpaceDE/>
        <w:autoSpaceDN/>
        <w:spacing w:before="0"/>
        <w:contextualSpacing/>
        <w:rPr>
          <w:rFonts w:ascii="Arial" w:hAnsi="Arial" w:cs="Arial"/>
          <w:b/>
          <w:sz w:val="24"/>
          <w:szCs w:val="24"/>
        </w:rPr>
      </w:pPr>
      <w:r>
        <w:rPr>
          <w:rFonts w:ascii="Arial" w:hAnsi="Arial" w:cs="Arial"/>
          <w:b/>
          <w:sz w:val="24"/>
          <w:szCs w:val="24"/>
        </w:rPr>
        <w:t>Atenção Básica.</w:t>
      </w:r>
    </w:p>
    <w:p w14:paraId="5144A329" w14:textId="77777777" w:rsidR="007A506C" w:rsidRDefault="007A506C" w:rsidP="007A506C">
      <w:pPr>
        <w:rPr>
          <w:rFonts w:ascii="Arial" w:hAnsi="Arial" w:cs="Arial"/>
          <w:b/>
          <w:sz w:val="16"/>
          <w:szCs w:val="16"/>
        </w:rPr>
      </w:pPr>
    </w:p>
    <w:tbl>
      <w:tblPr>
        <w:tblW w:w="11017"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1017"/>
      </w:tblGrid>
      <w:tr w:rsidR="007A506C" w14:paraId="5AC4C18E" w14:textId="77777777" w:rsidTr="007A506C">
        <w:trPr>
          <w:trHeight w:val="377"/>
        </w:trPr>
        <w:tc>
          <w:tcPr>
            <w:tcW w:w="11017" w:type="dxa"/>
            <w:vAlign w:val="center"/>
          </w:tcPr>
          <w:p w14:paraId="5134343C" w14:textId="77777777" w:rsidR="007A506C" w:rsidRDefault="007A506C" w:rsidP="007A506C">
            <w:pPr>
              <w:rPr>
                <w:rFonts w:ascii="Arial" w:hAnsi="Arial" w:cs="Arial"/>
                <w:b/>
                <w:sz w:val="20"/>
                <w:szCs w:val="20"/>
              </w:rPr>
            </w:pPr>
            <w:r>
              <w:rPr>
                <w:rFonts w:ascii="Arial" w:hAnsi="Arial" w:cs="Arial"/>
                <w:b/>
                <w:sz w:val="20"/>
                <w:szCs w:val="20"/>
              </w:rPr>
              <w:t>Diretriz do PS: Qualificação das ações do programa HIPERDIA</w:t>
            </w:r>
          </w:p>
        </w:tc>
      </w:tr>
      <w:tr w:rsidR="007A506C" w14:paraId="0E2AE438" w14:textId="77777777" w:rsidTr="007A506C">
        <w:trPr>
          <w:trHeight w:val="390"/>
        </w:trPr>
        <w:tc>
          <w:tcPr>
            <w:tcW w:w="11017" w:type="dxa"/>
            <w:vAlign w:val="center"/>
          </w:tcPr>
          <w:p w14:paraId="494243AB" w14:textId="77777777" w:rsidR="007A506C" w:rsidRDefault="007A506C" w:rsidP="007A506C">
            <w:pPr>
              <w:rPr>
                <w:rFonts w:ascii="Arial" w:hAnsi="Arial" w:cs="Arial"/>
                <w:b/>
                <w:sz w:val="20"/>
                <w:szCs w:val="20"/>
              </w:rPr>
            </w:pPr>
            <w:r>
              <w:rPr>
                <w:rFonts w:ascii="Arial" w:hAnsi="Arial" w:cs="Arial"/>
                <w:b/>
                <w:sz w:val="20"/>
                <w:szCs w:val="20"/>
              </w:rPr>
              <w:t>Objetivo do PS: Incentivar os portadores de Hipertensão e diabetes ao hábito da alimentação saudável</w:t>
            </w:r>
          </w:p>
        </w:tc>
      </w:tr>
      <w:tr w:rsidR="007A506C" w14:paraId="7BF289EB" w14:textId="77777777" w:rsidTr="007A506C">
        <w:trPr>
          <w:trHeight w:val="290"/>
        </w:trPr>
        <w:tc>
          <w:tcPr>
            <w:tcW w:w="11017" w:type="dxa"/>
            <w:vAlign w:val="center"/>
          </w:tcPr>
          <w:p w14:paraId="1E81FDCE" w14:textId="77777777" w:rsidR="007A506C" w:rsidRDefault="007A506C" w:rsidP="007A506C">
            <w:pPr>
              <w:rPr>
                <w:rFonts w:ascii="Arial" w:hAnsi="Arial" w:cs="Arial"/>
                <w:b/>
                <w:sz w:val="20"/>
                <w:szCs w:val="20"/>
              </w:rPr>
            </w:pPr>
            <w:r>
              <w:rPr>
                <w:rFonts w:ascii="Arial" w:hAnsi="Arial" w:cs="Arial"/>
                <w:b/>
                <w:sz w:val="20"/>
                <w:szCs w:val="20"/>
              </w:rPr>
              <w:t>Meta do PS: Sensibilizar 100% dos cadastrados no HIPERDIA/TABAGISMO para hábitos e alimentação saudável.</w:t>
            </w:r>
          </w:p>
        </w:tc>
      </w:tr>
    </w:tbl>
    <w:p w14:paraId="22A20485" w14:textId="77777777" w:rsidR="007A506C" w:rsidRDefault="007A506C" w:rsidP="007A506C">
      <w:pPr>
        <w:rPr>
          <w:rFonts w:ascii="Arial" w:hAnsi="Arial" w:cs="Arial"/>
          <w:b/>
          <w:color w:val="FF0000"/>
          <w:sz w:val="8"/>
          <w:szCs w:val="8"/>
        </w:rPr>
      </w:pPr>
    </w:p>
    <w:tbl>
      <w:tblPr>
        <w:tblW w:w="15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73"/>
        <w:gridCol w:w="2159"/>
        <w:gridCol w:w="1960"/>
        <w:gridCol w:w="1884"/>
        <w:gridCol w:w="1739"/>
        <w:gridCol w:w="1083"/>
        <w:gridCol w:w="1232"/>
        <w:gridCol w:w="1966"/>
      </w:tblGrid>
      <w:tr w:rsidR="007A506C" w14:paraId="4AAC7FA9" w14:textId="77777777" w:rsidTr="007A506C">
        <w:trPr>
          <w:trHeight w:val="635"/>
        </w:trPr>
        <w:tc>
          <w:tcPr>
            <w:tcW w:w="3210" w:type="dxa"/>
            <w:vAlign w:val="center"/>
          </w:tcPr>
          <w:p w14:paraId="3C941771" w14:textId="77777777" w:rsidR="007A506C" w:rsidRDefault="007A506C" w:rsidP="007A506C">
            <w:pPr>
              <w:rPr>
                <w:rFonts w:ascii="Arial" w:hAnsi="Arial" w:cs="Arial"/>
                <w:b/>
              </w:rPr>
            </w:pPr>
            <w:r>
              <w:rPr>
                <w:rFonts w:ascii="Arial" w:hAnsi="Arial" w:cs="Arial"/>
                <w:b/>
              </w:rPr>
              <w:t>Ação Anual da PAS:</w:t>
            </w:r>
          </w:p>
        </w:tc>
        <w:tc>
          <w:tcPr>
            <w:tcW w:w="2175" w:type="dxa"/>
            <w:vAlign w:val="center"/>
          </w:tcPr>
          <w:p w14:paraId="18541B93" w14:textId="77777777" w:rsidR="007A506C" w:rsidRDefault="007A506C" w:rsidP="007A506C">
            <w:pPr>
              <w:jc w:val="center"/>
              <w:rPr>
                <w:rFonts w:ascii="Arial" w:hAnsi="Arial" w:cs="Arial"/>
                <w:b/>
              </w:rPr>
            </w:pPr>
            <w:r>
              <w:rPr>
                <w:rFonts w:ascii="Arial" w:hAnsi="Arial" w:cs="Arial"/>
                <w:b/>
              </w:rPr>
              <w:t>Meta Anual da PAS</w:t>
            </w:r>
          </w:p>
        </w:tc>
        <w:tc>
          <w:tcPr>
            <w:tcW w:w="1965" w:type="dxa"/>
            <w:vAlign w:val="center"/>
          </w:tcPr>
          <w:p w14:paraId="6DB2A1DA" w14:textId="77777777" w:rsidR="007A506C" w:rsidRDefault="007A506C" w:rsidP="007A506C">
            <w:pPr>
              <w:jc w:val="center"/>
              <w:rPr>
                <w:rFonts w:ascii="Arial" w:hAnsi="Arial" w:cs="Arial"/>
                <w:b/>
              </w:rPr>
            </w:pPr>
            <w:r>
              <w:rPr>
                <w:rFonts w:ascii="Arial" w:hAnsi="Arial" w:cs="Arial"/>
                <w:b/>
              </w:rPr>
              <w:t>Recursos Orçamentários da PAS (R$)</w:t>
            </w:r>
          </w:p>
        </w:tc>
        <w:tc>
          <w:tcPr>
            <w:tcW w:w="1890" w:type="dxa"/>
            <w:vAlign w:val="center"/>
          </w:tcPr>
          <w:p w14:paraId="78F82506" w14:textId="77777777" w:rsidR="007A506C" w:rsidRDefault="007A506C" w:rsidP="007A506C">
            <w:pPr>
              <w:jc w:val="center"/>
              <w:rPr>
                <w:rFonts w:ascii="Arial" w:hAnsi="Arial" w:cs="Arial"/>
                <w:b/>
              </w:rPr>
            </w:pPr>
            <w:r>
              <w:rPr>
                <w:rFonts w:ascii="Arial" w:hAnsi="Arial" w:cs="Arial"/>
                <w:b/>
              </w:rPr>
              <w:t>Fonte do Recurso</w:t>
            </w:r>
          </w:p>
        </w:tc>
        <w:tc>
          <w:tcPr>
            <w:tcW w:w="1740" w:type="dxa"/>
            <w:vAlign w:val="center"/>
          </w:tcPr>
          <w:p w14:paraId="62B148B2" w14:textId="77777777" w:rsidR="007A506C" w:rsidRDefault="007A506C" w:rsidP="007A506C">
            <w:pPr>
              <w:jc w:val="center"/>
              <w:rPr>
                <w:rFonts w:ascii="Arial" w:hAnsi="Arial" w:cs="Arial"/>
                <w:b/>
              </w:rPr>
            </w:pPr>
            <w:r>
              <w:rPr>
                <w:rFonts w:ascii="Arial" w:hAnsi="Arial" w:cs="Arial"/>
                <w:b/>
              </w:rPr>
              <w:t>Responsáveis</w:t>
            </w:r>
          </w:p>
        </w:tc>
        <w:tc>
          <w:tcPr>
            <w:tcW w:w="1002" w:type="dxa"/>
            <w:vAlign w:val="center"/>
          </w:tcPr>
          <w:p w14:paraId="463EB5B2" w14:textId="77777777" w:rsidR="007A506C" w:rsidRDefault="007A506C" w:rsidP="007A506C">
            <w:pPr>
              <w:jc w:val="center"/>
              <w:rPr>
                <w:rFonts w:ascii="Arial" w:hAnsi="Arial" w:cs="Arial"/>
                <w:b/>
              </w:rPr>
            </w:pPr>
            <w:r>
              <w:rPr>
                <w:rFonts w:ascii="Arial" w:hAnsi="Arial" w:cs="Arial"/>
                <w:b/>
              </w:rPr>
              <w:t>Prazo</w:t>
            </w:r>
          </w:p>
        </w:tc>
        <w:tc>
          <w:tcPr>
            <w:tcW w:w="1233" w:type="dxa"/>
            <w:vAlign w:val="center"/>
          </w:tcPr>
          <w:p w14:paraId="6ECD501E" w14:textId="77777777" w:rsidR="007A506C" w:rsidRDefault="007A506C" w:rsidP="007A506C">
            <w:pPr>
              <w:jc w:val="center"/>
              <w:rPr>
                <w:rFonts w:ascii="Arial" w:hAnsi="Arial" w:cs="Arial"/>
                <w:b/>
              </w:rPr>
            </w:pPr>
            <w:r>
              <w:rPr>
                <w:rFonts w:ascii="Arial" w:hAnsi="Arial" w:cs="Arial"/>
                <w:b/>
              </w:rPr>
              <w:t>Indicador</w:t>
            </w:r>
          </w:p>
        </w:tc>
        <w:tc>
          <w:tcPr>
            <w:tcW w:w="1981" w:type="dxa"/>
            <w:vAlign w:val="center"/>
          </w:tcPr>
          <w:p w14:paraId="558782A9" w14:textId="77777777" w:rsidR="007A506C" w:rsidRDefault="007A506C" w:rsidP="007A506C">
            <w:pPr>
              <w:jc w:val="center"/>
              <w:rPr>
                <w:rFonts w:ascii="Arial" w:hAnsi="Arial" w:cs="Arial"/>
                <w:b/>
              </w:rPr>
            </w:pPr>
            <w:r>
              <w:rPr>
                <w:rFonts w:ascii="Arial" w:hAnsi="Arial" w:cs="Arial"/>
                <w:b/>
              </w:rPr>
              <w:t>Atividades</w:t>
            </w:r>
          </w:p>
        </w:tc>
      </w:tr>
      <w:tr w:rsidR="007A506C" w14:paraId="2FC0EA58" w14:textId="77777777" w:rsidTr="007A506C">
        <w:trPr>
          <w:trHeight w:val="1653"/>
        </w:trPr>
        <w:tc>
          <w:tcPr>
            <w:tcW w:w="3210" w:type="dxa"/>
          </w:tcPr>
          <w:p w14:paraId="56AA504F"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Reuniões e palestras sobre métodos anticonceptivos, palestras sobre tabagismo, e palestras sobre educação</w:t>
            </w:r>
            <w:r w:rsidRPr="0021145F">
              <w:rPr>
                <w:rFonts w:ascii="Arial" w:hAnsi="Arial" w:cs="Arial"/>
                <w:sz w:val="19"/>
                <w:szCs w:val="19"/>
                <w:lang w:val="pt-BR" w:eastAsia="pt-BR"/>
              </w:rPr>
              <w:t xml:space="preserve"> </w:t>
            </w:r>
            <w:r>
              <w:rPr>
                <w:rFonts w:ascii="Arial" w:hAnsi="Arial" w:cs="Arial"/>
                <w:sz w:val="19"/>
                <w:szCs w:val="19"/>
                <w:lang w:eastAsia="pt-BR"/>
              </w:rPr>
              <w:t>infanto-juvenil em escolas municipais e as DST/PCCU nas Estaduais</w:t>
            </w:r>
          </w:p>
        </w:tc>
        <w:tc>
          <w:tcPr>
            <w:tcW w:w="2175" w:type="dxa"/>
          </w:tcPr>
          <w:p w14:paraId="5ED7BF56"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Segundo cronograma definido pelos coordenadores</w:t>
            </w:r>
          </w:p>
          <w:p w14:paraId="15D441E0" w14:textId="77777777" w:rsidR="007A506C" w:rsidRDefault="007A506C" w:rsidP="007A506C">
            <w:pPr>
              <w:rPr>
                <w:rFonts w:ascii="Arial" w:hAnsi="Arial" w:cs="Arial"/>
                <w:sz w:val="19"/>
                <w:szCs w:val="19"/>
              </w:rPr>
            </w:pPr>
            <w:r>
              <w:rPr>
                <w:rFonts w:ascii="Arial" w:hAnsi="Arial" w:cs="Arial"/>
                <w:sz w:val="19"/>
                <w:szCs w:val="19"/>
                <w:lang w:eastAsia="pt-BR"/>
              </w:rPr>
              <w:t>Obedecer as comemorações do calendário escolar e da Saúde</w:t>
            </w:r>
          </w:p>
        </w:tc>
        <w:tc>
          <w:tcPr>
            <w:tcW w:w="1965" w:type="dxa"/>
            <w:vAlign w:val="center"/>
          </w:tcPr>
          <w:p w14:paraId="0AEFFCFA" w14:textId="77777777" w:rsidR="007A506C" w:rsidRDefault="007A506C" w:rsidP="007A506C">
            <w:pPr>
              <w:jc w:val="center"/>
              <w:rPr>
                <w:rFonts w:ascii="Arial" w:hAnsi="Arial" w:cs="Arial"/>
                <w:sz w:val="19"/>
                <w:szCs w:val="19"/>
              </w:rPr>
            </w:pPr>
            <w:r>
              <w:rPr>
                <w:rFonts w:ascii="Arial" w:hAnsi="Arial" w:cs="Arial"/>
                <w:sz w:val="19"/>
                <w:szCs w:val="19"/>
              </w:rPr>
              <w:t>500,00</w:t>
            </w:r>
          </w:p>
        </w:tc>
        <w:tc>
          <w:tcPr>
            <w:tcW w:w="1890" w:type="dxa"/>
            <w:vAlign w:val="center"/>
          </w:tcPr>
          <w:p w14:paraId="33C8CB0D" w14:textId="77777777" w:rsidR="007A506C" w:rsidRDefault="007A506C" w:rsidP="007A506C">
            <w:pPr>
              <w:jc w:val="center"/>
              <w:rPr>
                <w:rFonts w:ascii="Arial" w:hAnsi="Arial" w:cs="Arial"/>
                <w:sz w:val="19"/>
                <w:szCs w:val="19"/>
              </w:rPr>
            </w:pPr>
            <w:r>
              <w:rPr>
                <w:rFonts w:ascii="Arial" w:hAnsi="Arial" w:cs="Arial"/>
                <w:sz w:val="19"/>
                <w:szCs w:val="19"/>
                <w:lang w:val="pt-BR"/>
              </w:rPr>
              <w:t>FMS/MS/SESAU</w:t>
            </w:r>
          </w:p>
        </w:tc>
        <w:tc>
          <w:tcPr>
            <w:tcW w:w="1740" w:type="dxa"/>
            <w:vAlign w:val="center"/>
          </w:tcPr>
          <w:p w14:paraId="39228F75" w14:textId="77777777" w:rsidR="007A506C" w:rsidRDefault="007A506C" w:rsidP="007A506C">
            <w:pPr>
              <w:jc w:val="center"/>
              <w:rPr>
                <w:rFonts w:ascii="Arial" w:hAnsi="Arial" w:cs="Arial"/>
                <w:b/>
                <w:sz w:val="19"/>
                <w:szCs w:val="19"/>
              </w:rPr>
            </w:pPr>
            <w:r>
              <w:rPr>
                <w:rFonts w:ascii="Arial" w:hAnsi="Arial" w:cs="Arial"/>
                <w:sz w:val="19"/>
                <w:szCs w:val="19"/>
                <w:lang w:eastAsia="pt-BR"/>
              </w:rPr>
              <w:t>Equipes/ESF e Coordenações</w:t>
            </w:r>
          </w:p>
        </w:tc>
        <w:tc>
          <w:tcPr>
            <w:tcW w:w="1002" w:type="dxa"/>
            <w:vAlign w:val="center"/>
          </w:tcPr>
          <w:p w14:paraId="7DE65E42" w14:textId="77777777" w:rsidR="00B21B38" w:rsidRDefault="00B21B38" w:rsidP="007A506C">
            <w:pPr>
              <w:jc w:val="center"/>
              <w:rPr>
                <w:rFonts w:ascii="Arial" w:hAnsi="Arial" w:cs="Arial"/>
                <w:sz w:val="19"/>
                <w:szCs w:val="19"/>
              </w:rPr>
            </w:pPr>
            <w:r>
              <w:rPr>
                <w:rFonts w:ascii="Arial" w:hAnsi="Arial" w:cs="Arial"/>
                <w:sz w:val="19"/>
                <w:szCs w:val="19"/>
              </w:rPr>
              <w:t>Não alcançado</w:t>
            </w:r>
          </w:p>
          <w:p w14:paraId="09BAF341" w14:textId="77777777" w:rsidR="007A506C" w:rsidRDefault="00255652" w:rsidP="007A506C">
            <w:pPr>
              <w:jc w:val="center"/>
              <w:rPr>
                <w:rFonts w:ascii="Arial" w:hAnsi="Arial" w:cs="Arial"/>
                <w:sz w:val="19"/>
                <w:szCs w:val="19"/>
              </w:rPr>
            </w:pPr>
            <w:r>
              <w:rPr>
                <w:rFonts w:ascii="Arial" w:hAnsi="Arial" w:cs="Arial"/>
                <w:sz w:val="19"/>
                <w:szCs w:val="19"/>
              </w:rPr>
              <w:t>2024</w:t>
            </w:r>
          </w:p>
        </w:tc>
        <w:tc>
          <w:tcPr>
            <w:tcW w:w="1233" w:type="dxa"/>
            <w:vAlign w:val="center"/>
          </w:tcPr>
          <w:p w14:paraId="6412C008" w14:textId="77777777" w:rsidR="007A506C" w:rsidRDefault="007A506C" w:rsidP="007A506C">
            <w:pPr>
              <w:jc w:val="center"/>
              <w:rPr>
                <w:rFonts w:ascii="Arial" w:hAnsi="Arial" w:cs="Arial"/>
                <w:sz w:val="19"/>
                <w:szCs w:val="19"/>
              </w:rPr>
            </w:pPr>
            <w:r>
              <w:rPr>
                <w:rFonts w:ascii="Arial" w:hAnsi="Arial" w:cs="Arial"/>
                <w:sz w:val="19"/>
                <w:szCs w:val="19"/>
              </w:rPr>
              <w:t>Intensificar a informação</w:t>
            </w:r>
          </w:p>
        </w:tc>
        <w:tc>
          <w:tcPr>
            <w:tcW w:w="1981" w:type="dxa"/>
          </w:tcPr>
          <w:p w14:paraId="3E5DCE52"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Reserva dias conforme cronogramas das equipes. Mantendo – às atualizadas.</w:t>
            </w:r>
          </w:p>
        </w:tc>
      </w:tr>
    </w:tbl>
    <w:p w14:paraId="16EB018C" w14:textId="77777777" w:rsidR="007A506C" w:rsidRDefault="007A506C" w:rsidP="007A506C">
      <w:pPr>
        <w:rPr>
          <w:rFonts w:ascii="Arial" w:hAnsi="Arial" w:cs="Arial"/>
          <w:b/>
          <w:color w:val="FF0000"/>
          <w:sz w:val="24"/>
          <w:szCs w:val="24"/>
        </w:rPr>
      </w:pPr>
    </w:p>
    <w:p w14:paraId="50A70797" w14:textId="77777777" w:rsidR="007A506C" w:rsidRDefault="007A506C" w:rsidP="007A506C">
      <w:pPr>
        <w:rPr>
          <w:rFonts w:ascii="Arial" w:hAnsi="Arial" w:cs="Arial"/>
          <w:b/>
          <w:color w:val="FF0000"/>
          <w:sz w:val="24"/>
          <w:szCs w:val="24"/>
        </w:rPr>
      </w:pPr>
    </w:p>
    <w:p w14:paraId="32DAFA62" w14:textId="77777777" w:rsidR="007A506C" w:rsidRDefault="007A506C" w:rsidP="007A506C">
      <w:pPr>
        <w:rPr>
          <w:rFonts w:ascii="Arial" w:hAnsi="Arial" w:cs="Arial"/>
          <w:b/>
          <w:color w:val="FF0000"/>
          <w:sz w:val="24"/>
          <w:szCs w:val="24"/>
        </w:rPr>
      </w:pPr>
    </w:p>
    <w:p w14:paraId="15C442DE" w14:textId="77777777" w:rsidR="007A506C" w:rsidRDefault="007A506C" w:rsidP="007A506C">
      <w:pPr>
        <w:rPr>
          <w:rFonts w:ascii="Arial" w:hAnsi="Arial" w:cs="Arial"/>
          <w:b/>
          <w:color w:val="FF0000"/>
          <w:sz w:val="24"/>
          <w:szCs w:val="24"/>
        </w:rPr>
      </w:pPr>
    </w:p>
    <w:p w14:paraId="2545FA25" w14:textId="77777777" w:rsidR="007A506C" w:rsidRDefault="007A506C" w:rsidP="007A506C">
      <w:pPr>
        <w:rPr>
          <w:rFonts w:ascii="Arial" w:hAnsi="Arial" w:cs="Arial"/>
          <w:b/>
          <w:color w:val="FF0000"/>
          <w:sz w:val="24"/>
          <w:szCs w:val="24"/>
        </w:rPr>
      </w:pPr>
    </w:p>
    <w:p w14:paraId="089A1976" w14:textId="77777777" w:rsidR="007A506C" w:rsidRDefault="007A506C" w:rsidP="007A506C">
      <w:pPr>
        <w:rPr>
          <w:rFonts w:ascii="Arial" w:hAnsi="Arial" w:cs="Arial"/>
          <w:b/>
          <w:color w:val="FF0000"/>
          <w:sz w:val="24"/>
          <w:szCs w:val="24"/>
        </w:rPr>
      </w:pPr>
    </w:p>
    <w:p w14:paraId="1ACF8A4D" w14:textId="77777777" w:rsidR="007A506C" w:rsidRDefault="007A506C" w:rsidP="007A506C">
      <w:pPr>
        <w:rPr>
          <w:rFonts w:ascii="Arial" w:hAnsi="Arial" w:cs="Arial"/>
          <w:b/>
          <w:color w:val="FF0000"/>
          <w:sz w:val="24"/>
          <w:szCs w:val="24"/>
        </w:rPr>
      </w:pPr>
    </w:p>
    <w:p w14:paraId="26F97BEC" w14:textId="77777777" w:rsidR="007A506C" w:rsidRDefault="007A506C" w:rsidP="007A506C">
      <w:pPr>
        <w:rPr>
          <w:rFonts w:ascii="Arial" w:hAnsi="Arial" w:cs="Arial"/>
          <w:b/>
          <w:color w:val="FF0000"/>
          <w:sz w:val="24"/>
          <w:szCs w:val="24"/>
        </w:rPr>
      </w:pPr>
    </w:p>
    <w:p w14:paraId="4C13DF4E" w14:textId="77777777" w:rsidR="007A506C" w:rsidRDefault="007A506C" w:rsidP="007A506C">
      <w:pPr>
        <w:rPr>
          <w:rFonts w:ascii="Arial" w:hAnsi="Arial" w:cs="Arial"/>
          <w:b/>
          <w:color w:val="FF0000"/>
          <w:sz w:val="24"/>
          <w:szCs w:val="24"/>
        </w:rPr>
      </w:pPr>
    </w:p>
    <w:p w14:paraId="316A939F" w14:textId="77777777" w:rsidR="007A506C" w:rsidRDefault="007A506C" w:rsidP="007A506C">
      <w:pPr>
        <w:rPr>
          <w:rFonts w:ascii="Arial" w:hAnsi="Arial" w:cs="Arial"/>
          <w:b/>
          <w:color w:val="FF0000"/>
          <w:sz w:val="24"/>
          <w:szCs w:val="24"/>
        </w:rPr>
      </w:pPr>
    </w:p>
    <w:p w14:paraId="60ADFDE5" w14:textId="77777777" w:rsidR="007A506C" w:rsidRDefault="007A506C" w:rsidP="007A506C">
      <w:pPr>
        <w:rPr>
          <w:rFonts w:ascii="Arial" w:hAnsi="Arial" w:cs="Arial"/>
          <w:b/>
          <w:color w:val="FF0000"/>
          <w:sz w:val="24"/>
          <w:szCs w:val="24"/>
        </w:rPr>
      </w:pPr>
    </w:p>
    <w:p w14:paraId="0DF230CE" w14:textId="77777777" w:rsidR="007A506C" w:rsidRDefault="007A506C" w:rsidP="007A506C">
      <w:pPr>
        <w:rPr>
          <w:rFonts w:ascii="Arial" w:hAnsi="Arial" w:cs="Arial"/>
          <w:b/>
          <w:color w:val="FF0000"/>
          <w:sz w:val="24"/>
          <w:szCs w:val="24"/>
        </w:rPr>
      </w:pPr>
    </w:p>
    <w:p w14:paraId="1F4716EB" w14:textId="77777777" w:rsidR="007A506C" w:rsidRDefault="007A506C" w:rsidP="007A506C">
      <w:pPr>
        <w:rPr>
          <w:rFonts w:ascii="Arial" w:hAnsi="Arial" w:cs="Arial"/>
          <w:b/>
          <w:color w:val="FF0000"/>
          <w:sz w:val="24"/>
          <w:szCs w:val="24"/>
        </w:rPr>
      </w:pPr>
    </w:p>
    <w:tbl>
      <w:tblPr>
        <w:tblW w:w="1055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0555"/>
      </w:tblGrid>
      <w:tr w:rsidR="007A506C" w14:paraId="109E2D9F" w14:textId="77777777" w:rsidTr="007A506C">
        <w:trPr>
          <w:trHeight w:val="384"/>
        </w:trPr>
        <w:tc>
          <w:tcPr>
            <w:tcW w:w="10555" w:type="dxa"/>
            <w:vAlign w:val="center"/>
          </w:tcPr>
          <w:p w14:paraId="0547052C" w14:textId="77777777" w:rsidR="007A506C" w:rsidRDefault="007A506C" w:rsidP="007A506C">
            <w:pPr>
              <w:rPr>
                <w:rFonts w:ascii="Arial" w:hAnsi="Arial" w:cs="Arial"/>
                <w:b/>
                <w:sz w:val="20"/>
                <w:szCs w:val="20"/>
              </w:rPr>
            </w:pPr>
            <w:r>
              <w:rPr>
                <w:rFonts w:ascii="Arial" w:hAnsi="Arial" w:cs="Arial"/>
                <w:b/>
                <w:sz w:val="20"/>
                <w:szCs w:val="20"/>
              </w:rPr>
              <w:t>Diretriz do PS: Qualificação das ações do programa HIPERDIA</w:t>
            </w:r>
          </w:p>
        </w:tc>
      </w:tr>
      <w:tr w:rsidR="007A506C" w14:paraId="4C02BC7C" w14:textId="77777777" w:rsidTr="007A506C">
        <w:trPr>
          <w:trHeight w:val="397"/>
        </w:trPr>
        <w:tc>
          <w:tcPr>
            <w:tcW w:w="10555" w:type="dxa"/>
            <w:vAlign w:val="center"/>
          </w:tcPr>
          <w:p w14:paraId="1F48EEED" w14:textId="77777777" w:rsidR="007A506C" w:rsidRDefault="007A506C" w:rsidP="007A506C">
            <w:pPr>
              <w:rPr>
                <w:rFonts w:ascii="Arial" w:hAnsi="Arial" w:cs="Arial"/>
                <w:b/>
                <w:sz w:val="20"/>
                <w:szCs w:val="20"/>
              </w:rPr>
            </w:pPr>
            <w:r>
              <w:rPr>
                <w:rFonts w:ascii="Arial" w:hAnsi="Arial" w:cs="Arial"/>
                <w:b/>
                <w:sz w:val="20"/>
                <w:szCs w:val="20"/>
              </w:rPr>
              <w:t xml:space="preserve">Objetivo do PS: Monitorar pacientes diagnosticados por diabetes melitus. </w:t>
            </w:r>
          </w:p>
        </w:tc>
      </w:tr>
      <w:tr w:rsidR="007A506C" w14:paraId="167DAC89" w14:textId="77777777" w:rsidTr="007A506C">
        <w:trPr>
          <w:trHeight w:val="295"/>
        </w:trPr>
        <w:tc>
          <w:tcPr>
            <w:tcW w:w="10555" w:type="dxa"/>
            <w:vAlign w:val="center"/>
          </w:tcPr>
          <w:p w14:paraId="2005B857" w14:textId="77777777" w:rsidR="007A506C" w:rsidRDefault="007A506C" w:rsidP="007A506C">
            <w:pPr>
              <w:rPr>
                <w:rFonts w:ascii="Arial" w:hAnsi="Arial" w:cs="Arial"/>
                <w:b/>
                <w:sz w:val="20"/>
                <w:szCs w:val="20"/>
              </w:rPr>
            </w:pPr>
            <w:r>
              <w:rPr>
                <w:rFonts w:ascii="Arial" w:hAnsi="Arial" w:cs="Arial"/>
                <w:b/>
                <w:sz w:val="20"/>
                <w:szCs w:val="20"/>
              </w:rPr>
              <w:t>Meta do PS: Reduzir as internações por complicações de diabetes melitus a 1% dos pacientes diagnosticados.</w:t>
            </w:r>
          </w:p>
        </w:tc>
      </w:tr>
    </w:tbl>
    <w:p w14:paraId="6E50CFD2" w14:textId="77777777" w:rsidR="007A506C" w:rsidRDefault="007A506C" w:rsidP="007A506C">
      <w:pPr>
        <w:rPr>
          <w:rFonts w:ascii="Arial" w:hAnsi="Arial" w:cs="Arial"/>
          <w:b/>
          <w:sz w:val="8"/>
          <w:szCs w:val="8"/>
        </w:rPr>
      </w:pPr>
    </w:p>
    <w:tbl>
      <w:tblPr>
        <w:tblW w:w="15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53"/>
        <w:gridCol w:w="1507"/>
        <w:gridCol w:w="1890"/>
        <w:gridCol w:w="1350"/>
        <w:gridCol w:w="1740"/>
        <w:gridCol w:w="1245"/>
        <w:gridCol w:w="2190"/>
        <w:gridCol w:w="2710"/>
      </w:tblGrid>
      <w:tr w:rsidR="007A506C" w14:paraId="56078C38" w14:textId="77777777" w:rsidTr="007A506C">
        <w:trPr>
          <w:trHeight w:val="699"/>
        </w:trPr>
        <w:tc>
          <w:tcPr>
            <w:tcW w:w="2453" w:type="dxa"/>
            <w:vAlign w:val="center"/>
          </w:tcPr>
          <w:p w14:paraId="2D419324" w14:textId="77777777" w:rsidR="007A506C" w:rsidRDefault="007A506C" w:rsidP="007A506C">
            <w:pPr>
              <w:rPr>
                <w:rFonts w:ascii="Arial" w:hAnsi="Arial" w:cs="Arial"/>
                <w:b/>
              </w:rPr>
            </w:pPr>
            <w:r>
              <w:rPr>
                <w:rFonts w:ascii="Arial" w:hAnsi="Arial" w:cs="Arial"/>
                <w:b/>
              </w:rPr>
              <w:t>Ação Anual da PAS:</w:t>
            </w:r>
          </w:p>
        </w:tc>
        <w:tc>
          <w:tcPr>
            <w:tcW w:w="1507" w:type="dxa"/>
            <w:vAlign w:val="center"/>
          </w:tcPr>
          <w:p w14:paraId="47B69CA0" w14:textId="77777777" w:rsidR="007A506C" w:rsidRDefault="007A506C" w:rsidP="007A506C">
            <w:pPr>
              <w:jc w:val="center"/>
              <w:rPr>
                <w:rFonts w:ascii="Arial" w:hAnsi="Arial" w:cs="Arial"/>
                <w:b/>
              </w:rPr>
            </w:pPr>
            <w:r>
              <w:rPr>
                <w:rFonts w:ascii="Arial" w:hAnsi="Arial" w:cs="Arial"/>
                <w:b/>
              </w:rPr>
              <w:t>Meta Anual da PAS</w:t>
            </w:r>
          </w:p>
        </w:tc>
        <w:tc>
          <w:tcPr>
            <w:tcW w:w="1890" w:type="dxa"/>
            <w:vAlign w:val="center"/>
          </w:tcPr>
          <w:p w14:paraId="43A38A14" w14:textId="77777777" w:rsidR="007A506C" w:rsidRDefault="007A506C" w:rsidP="007A506C">
            <w:pPr>
              <w:jc w:val="center"/>
              <w:rPr>
                <w:rFonts w:ascii="Arial" w:hAnsi="Arial" w:cs="Arial"/>
                <w:b/>
              </w:rPr>
            </w:pPr>
            <w:r>
              <w:rPr>
                <w:rFonts w:ascii="Arial" w:hAnsi="Arial" w:cs="Arial"/>
                <w:b/>
              </w:rPr>
              <w:t>Recursos Orçamentários da PAS (R$)</w:t>
            </w:r>
          </w:p>
        </w:tc>
        <w:tc>
          <w:tcPr>
            <w:tcW w:w="1350" w:type="dxa"/>
            <w:vAlign w:val="center"/>
          </w:tcPr>
          <w:p w14:paraId="73F506F1" w14:textId="77777777" w:rsidR="007A506C" w:rsidRDefault="007A506C" w:rsidP="007A506C">
            <w:pPr>
              <w:jc w:val="center"/>
              <w:rPr>
                <w:rFonts w:ascii="Arial" w:hAnsi="Arial" w:cs="Arial"/>
                <w:b/>
              </w:rPr>
            </w:pPr>
            <w:r>
              <w:rPr>
                <w:rFonts w:ascii="Arial" w:hAnsi="Arial" w:cs="Arial"/>
                <w:b/>
              </w:rPr>
              <w:t>Fonte do Recurso</w:t>
            </w:r>
          </w:p>
        </w:tc>
        <w:tc>
          <w:tcPr>
            <w:tcW w:w="1740" w:type="dxa"/>
            <w:vAlign w:val="center"/>
          </w:tcPr>
          <w:p w14:paraId="1A18380D" w14:textId="77777777" w:rsidR="007A506C" w:rsidRDefault="007A506C" w:rsidP="007A506C">
            <w:pPr>
              <w:jc w:val="center"/>
              <w:rPr>
                <w:rFonts w:ascii="Arial" w:hAnsi="Arial" w:cs="Arial"/>
                <w:b/>
              </w:rPr>
            </w:pPr>
            <w:r>
              <w:rPr>
                <w:rFonts w:ascii="Arial" w:hAnsi="Arial" w:cs="Arial"/>
                <w:b/>
              </w:rPr>
              <w:t>Responsáveis</w:t>
            </w:r>
          </w:p>
        </w:tc>
        <w:tc>
          <w:tcPr>
            <w:tcW w:w="1245" w:type="dxa"/>
            <w:vAlign w:val="center"/>
          </w:tcPr>
          <w:p w14:paraId="2E2AFECD" w14:textId="77777777" w:rsidR="007A506C" w:rsidRDefault="007A506C" w:rsidP="007A506C">
            <w:pPr>
              <w:jc w:val="center"/>
              <w:rPr>
                <w:rFonts w:ascii="Arial" w:hAnsi="Arial" w:cs="Arial"/>
                <w:b/>
              </w:rPr>
            </w:pPr>
            <w:r>
              <w:rPr>
                <w:rFonts w:ascii="Arial" w:hAnsi="Arial" w:cs="Arial"/>
                <w:b/>
              </w:rPr>
              <w:t>Prazo</w:t>
            </w:r>
          </w:p>
        </w:tc>
        <w:tc>
          <w:tcPr>
            <w:tcW w:w="2190" w:type="dxa"/>
            <w:vAlign w:val="center"/>
          </w:tcPr>
          <w:p w14:paraId="427DBB2A" w14:textId="77777777" w:rsidR="007A506C" w:rsidRDefault="007A506C" w:rsidP="007A506C">
            <w:pPr>
              <w:jc w:val="center"/>
              <w:rPr>
                <w:rFonts w:ascii="Arial" w:hAnsi="Arial" w:cs="Arial"/>
                <w:b/>
              </w:rPr>
            </w:pPr>
            <w:r>
              <w:rPr>
                <w:rFonts w:ascii="Arial" w:hAnsi="Arial" w:cs="Arial"/>
                <w:b/>
              </w:rPr>
              <w:t>Indicador</w:t>
            </w:r>
          </w:p>
        </w:tc>
        <w:tc>
          <w:tcPr>
            <w:tcW w:w="2710" w:type="dxa"/>
            <w:vAlign w:val="center"/>
          </w:tcPr>
          <w:p w14:paraId="6C82190A" w14:textId="77777777" w:rsidR="007A506C" w:rsidRDefault="007A506C" w:rsidP="007A506C">
            <w:pPr>
              <w:jc w:val="center"/>
              <w:rPr>
                <w:rFonts w:ascii="Arial" w:hAnsi="Arial" w:cs="Arial"/>
                <w:b/>
              </w:rPr>
            </w:pPr>
            <w:r>
              <w:rPr>
                <w:rFonts w:ascii="Arial" w:hAnsi="Arial" w:cs="Arial"/>
                <w:b/>
              </w:rPr>
              <w:t>Atividades</w:t>
            </w:r>
          </w:p>
        </w:tc>
      </w:tr>
      <w:tr w:rsidR="007A506C" w14:paraId="62983D98" w14:textId="77777777" w:rsidTr="007A506C">
        <w:trPr>
          <w:trHeight w:val="1204"/>
        </w:trPr>
        <w:tc>
          <w:tcPr>
            <w:tcW w:w="2453" w:type="dxa"/>
          </w:tcPr>
          <w:p w14:paraId="7A9B1649"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Palestras nas UBS: Antonio de Diniz Sousa, Santana Costa  e Arcanja Lopes da Cunha</w:t>
            </w:r>
          </w:p>
          <w:p w14:paraId="2AB2D579" w14:textId="77777777" w:rsidR="007A506C" w:rsidRDefault="007A506C" w:rsidP="007A506C">
            <w:pPr>
              <w:rPr>
                <w:rFonts w:ascii="Arial" w:hAnsi="Arial" w:cs="Arial"/>
                <w:b/>
                <w:sz w:val="19"/>
                <w:szCs w:val="19"/>
              </w:rPr>
            </w:pPr>
          </w:p>
        </w:tc>
        <w:tc>
          <w:tcPr>
            <w:tcW w:w="1507" w:type="dxa"/>
            <w:vAlign w:val="center"/>
          </w:tcPr>
          <w:p w14:paraId="29B44C9D" w14:textId="77777777" w:rsidR="007A506C" w:rsidRDefault="007A506C" w:rsidP="007A506C">
            <w:pPr>
              <w:jc w:val="center"/>
              <w:rPr>
                <w:rFonts w:ascii="Arial" w:hAnsi="Arial" w:cs="Arial"/>
                <w:b/>
                <w:sz w:val="19"/>
                <w:szCs w:val="19"/>
              </w:rPr>
            </w:pPr>
            <w:r>
              <w:rPr>
                <w:rFonts w:ascii="Arial" w:hAnsi="Arial" w:cs="Arial"/>
                <w:sz w:val="19"/>
                <w:szCs w:val="19"/>
                <w:lang w:eastAsia="pt-BR"/>
              </w:rPr>
              <w:t>Atingir 90% do público alvo.</w:t>
            </w:r>
          </w:p>
        </w:tc>
        <w:tc>
          <w:tcPr>
            <w:tcW w:w="1890" w:type="dxa"/>
            <w:vAlign w:val="center"/>
          </w:tcPr>
          <w:p w14:paraId="04EBEBB8" w14:textId="77777777" w:rsidR="007A506C" w:rsidRDefault="007A506C" w:rsidP="007A506C">
            <w:pPr>
              <w:jc w:val="center"/>
              <w:rPr>
                <w:rFonts w:ascii="Arial" w:hAnsi="Arial" w:cs="Arial"/>
                <w:sz w:val="19"/>
                <w:szCs w:val="19"/>
              </w:rPr>
            </w:pPr>
            <w:r>
              <w:rPr>
                <w:rFonts w:ascii="Arial" w:hAnsi="Arial" w:cs="Arial"/>
                <w:sz w:val="19"/>
                <w:szCs w:val="19"/>
              </w:rPr>
              <w:t>1.000,00</w:t>
            </w:r>
          </w:p>
        </w:tc>
        <w:tc>
          <w:tcPr>
            <w:tcW w:w="1350" w:type="dxa"/>
            <w:vAlign w:val="center"/>
          </w:tcPr>
          <w:p w14:paraId="69BEACA9" w14:textId="77777777" w:rsidR="007A506C" w:rsidRDefault="007A506C" w:rsidP="007A506C">
            <w:pPr>
              <w:jc w:val="center"/>
              <w:rPr>
                <w:rFonts w:ascii="Arial" w:hAnsi="Arial" w:cs="Arial"/>
                <w:sz w:val="19"/>
                <w:szCs w:val="19"/>
              </w:rPr>
            </w:pPr>
            <w:r>
              <w:rPr>
                <w:rFonts w:ascii="Arial" w:hAnsi="Arial" w:cs="Arial"/>
                <w:sz w:val="19"/>
                <w:szCs w:val="19"/>
                <w:lang w:val="en-US"/>
              </w:rPr>
              <w:t>FMS/MS/SESAU/PM</w:t>
            </w:r>
          </w:p>
        </w:tc>
        <w:tc>
          <w:tcPr>
            <w:tcW w:w="1740" w:type="dxa"/>
            <w:vAlign w:val="center"/>
          </w:tcPr>
          <w:p w14:paraId="52F2BFC9" w14:textId="77777777" w:rsidR="007A506C" w:rsidRDefault="007A506C" w:rsidP="007A506C">
            <w:pPr>
              <w:jc w:val="center"/>
              <w:rPr>
                <w:rFonts w:ascii="Arial" w:hAnsi="Arial" w:cs="Arial"/>
                <w:sz w:val="19"/>
                <w:szCs w:val="19"/>
              </w:rPr>
            </w:pPr>
            <w:r>
              <w:rPr>
                <w:rFonts w:ascii="Arial" w:hAnsi="Arial" w:cs="Arial"/>
                <w:sz w:val="19"/>
                <w:szCs w:val="19"/>
              </w:rPr>
              <w:t>PSF/NASF</w:t>
            </w:r>
          </w:p>
        </w:tc>
        <w:tc>
          <w:tcPr>
            <w:tcW w:w="1245" w:type="dxa"/>
            <w:vAlign w:val="center"/>
          </w:tcPr>
          <w:p w14:paraId="45B46D8B" w14:textId="77777777" w:rsidR="007A506C" w:rsidRDefault="00B21B38" w:rsidP="007A506C">
            <w:pPr>
              <w:jc w:val="center"/>
              <w:rPr>
                <w:rFonts w:ascii="Arial" w:hAnsi="Arial" w:cs="Arial"/>
                <w:sz w:val="19"/>
                <w:szCs w:val="19"/>
              </w:rPr>
            </w:pPr>
            <w:r>
              <w:rPr>
                <w:rFonts w:ascii="Arial" w:hAnsi="Arial" w:cs="Arial"/>
                <w:sz w:val="19"/>
                <w:szCs w:val="19"/>
              </w:rPr>
              <w:t xml:space="preserve">Alcançado </w:t>
            </w:r>
            <w:r w:rsidR="00255652">
              <w:rPr>
                <w:rFonts w:ascii="Arial" w:hAnsi="Arial" w:cs="Arial"/>
                <w:sz w:val="19"/>
                <w:szCs w:val="19"/>
              </w:rPr>
              <w:t>2024</w:t>
            </w:r>
          </w:p>
        </w:tc>
        <w:tc>
          <w:tcPr>
            <w:tcW w:w="2190" w:type="dxa"/>
          </w:tcPr>
          <w:p w14:paraId="35DB3A13"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Realizar ciclo de palestras de acordo com as prioridades</w:t>
            </w:r>
          </w:p>
          <w:p w14:paraId="364FB6CE" w14:textId="77777777" w:rsidR="007A506C" w:rsidRDefault="007A506C" w:rsidP="007A506C">
            <w:pPr>
              <w:rPr>
                <w:rFonts w:ascii="Arial" w:hAnsi="Arial" w:cs="Arial"/>
                <w:b/>
                <w:sz w:val="19"/>
                <w:szCs w:val="19"/>
              </w:rPr>
            </w:pPr>
            <w:r>
              <w:rPr>
                <w:rFonts w:ascii="Arial" w:hAnsi="Arial" w:cs="Arial"/>
                <w:sz w:val="19"/>
                <w:szCs w:val="19"/>
                <w:lang w:eastAsia="pt-BR"/>
              </w:rPr>
              <w:t>Estabelecidas.</w:t>
            </w:r>
          </w:p>
        </w:tc>
        <w:tc>
          <w:tcPr>
            <w:tcW w:w="2710" w:type="dxa"/>
          </w:tcPr>
          <w:p w14:paraId="2B24D6C0"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Manter o funcionamento das equipes nas ações. Priorizando a assiduidade dos pacientes.</w:t>
            </w:r>
          </w:p>
          <w:p w14:paraId="3F4F5C64" w14:textId="77777777" w:rsidR="007A506C" w:rsidRDefault="007A506C" w:rsidP="007A506C">
            <w:pPr>
              <w:rPr>
                <w:rFonts w:ascii="Arial" w:hAnsi="Arial" w:cs="Arial"/>
                <w:b/>
                <w:sz w:val="19"/>
                <w:szCs w:val="19"/>
              </w:rPr>
            </w:pPr>
          </w:p>
        </w:tc>
      </w:tr>
    </w:tbl>
    <w:p w14:paraId="057FE530" w14:textId="77777777" w:rsidR="007A506C" w:rsidRDefault="007A506C" w:rsidP="007A506C">
      <w:pPr>
        <w:rPr>
          <w:rFonts w:ascii="Arial" w:hAnsi="Arial" w:cs="Arial"/>
          <w:b/>
          <w:color w:val="FF0000"/>
          <w:sz w:val="24"/>
          <w:szCs w:val="24"/>
        </w:rPr>
      </w:pPr>
    </w:p>
    <w:tbl>
      <w:tblPr>
        <w:tblW w:w="1055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0555"/>
      </w:tblGrid>
      <w:tr w:rsidR="007A506C" w14:paraId="7B1A0211" w14:textId="77777777" w:rsidTr="007A506C">
        <w:trPr>
          <w:trHeight w:val="384"/>
        </w:trPr>
        <w:tc>
          <w:tcPr>
            <w:tcW w:w="10555" w:type="dxa"/>
            <w:vAlign w:val="center"/>
          </w:tcPr>
          <w:p w14:paraId="1688044F" w14:textId="77777777" w:rsidR="007A506C" w:rsidRDefault="007A506C" w:rsidP="007A506C">
            <w:pPr>
              <w:rPr>
                <w:rFonts w:ascii="Arial" w:hAnsi="Arial" w:cs="Arial"/>
                <w:b/>
                <w:sz w:val="20"/>
                <w:szCs w:val="20"/>
              </w:rPr>
            </w:pPr>
            <w:r>
              <w:rPr>
                <w:rFonts w:ascii="Arial" w:hAnsi="Arial" w:cs="Arial"/>
                <w:b/>
                <w:sz w:val="20"/>
                <w:szCs w:val="20"/>
              </w:rPr>
              <w:t>Diretriz do PS: captação precoce das gestantes e facilitar o acesso as consultas de pré-natal.</w:t>
            </w:r>
          </w:p>
        </w:tc>
      </w:tr>
      <w:tr w:rsidR="007A506C" w14:paraId="18C4D9AC" w14:textId="77777777" w:rsidTr="007A506C">
        <w:trPr>
          <w:trHeight w:val="397"/>
        </w:trPr>
        <w:tc>
          <w:tcPr>
            <w:tcW w:w="10555" w:type="dxa"/>
            <w:vAlign w:val="center"/>
          </w:tcPr>
          <w:p w14:paraId="2FCE4F4C" w14:textId="77777777" w:rsidR="007A506C" w:rsidRDefault="007A506C" w:rsidP="007A506C">
            <w:pPr>
              <w:rPr>
                <w:rFonts w:ascii="Arial" w:hAnsi="Arial" w:cs="Arial"/>
                <w:b/>
                <w:sz w:val="20"/>
                <w:szCs w:val="20"/>
              </w:rPr>
            </w:pPr>
            <w:r>
              <w:rPr>
                <w:rFonts w:ascii="Arial" w:hAnsi="Arial" w:cs="Arial"/>
                <w:b/>
                <w:sz w:val="20"/>
                <w:szCs w:val="20"/>
              </w:rPr>
              <w:t>Objetivo do PS: iniciar o pré-natal no primeiro trimestre de gestação.</w:t>
            </w:r>
          </w:p>
        </w:tc>
      </w:tr>
      <w:tr w:rsidR="007A506C" w14:paraId="5F297F67" w14:textId="77777777" w:rsidTr="007A506C">
        <w:trPr>
          <w:trHeight w:val="295"/>
        </w:trPr>
        <w:tc>
          <w:tcPr>
            <w:tcW w:w="10555" w:type="dxa"/>
            <w:vAlign w:val="center"/>
          </w:tcPr>
          <w:p w14:paraId="52DF64C3" w14:textId="77777777" w:rsidR="007A506C" w:rsidRDefault="007A506C" w:rsidP="007A506C">
            <w:pPr>
              <w:rPr>
                <w:rFonts w:ascii="Arial" w:hAnsi="Arial" w:cs="Arial"/>
                <w:b/>
                <w:sz w:val="20"/>
                <w:szCs w:val="20"/>
              </w:rPr>
            </w:pPr>
            <w:r>
              <w:rPr>
                <w:rFonts w:ascii="Arial" w:hAnsi="Arial" w:cs="Arial"/>
                <w:b/>
                <w:sz w:val="20"/>
                <w:szCs w:val="20"/>
              </w:rPr>
              <w:t xml:space="preserve">Meta do PS: 60% das gestantes iniciando o pré-natal no primeiro trimestre de gestação </w:t>
            </w:r>
          </w:p>
        </w:tc>
      </w:tr>
    </w:tbl>
    <w:p w14:paraId="56098834" w14:textId="77777777" w:rsidR="007A506C" w:rsidRDefault="007A506C" w:rsidP="007A506C">
      <w:pPr>
        <w:rPr>
          <w:rFonts w:ascii="Arial" w:hAnsi="Arial" w:cs="Arial"/>
          <w:b/>
          <w:sz w:val="8"/>
          <w:szCs w:val="8"/>
        </w:rPr>
      </w:pPr>
    </w:p>
    <w:tbl>
      <w:tblPr>
        <w:tblW w:w="15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15"/>
        <w:gridCol w:w="3870"/>
        <w:gridCol w:w="1305"/>
        <w:gridCol w:w="960"/>
        <w:gridCol w:w="1140"/>
        <w:gridCol w:w="1710"/>
        <w:gridCol w:w="900"/>
        <w:gridCol w:w="1110"/>
        <w:gridCol w:w="2340"/>
      </w:tblGrid>
      <w:tr w:rsidR="007A506C" w14:paraId="630F023C" w14:textId="77777777" w:rsidTr="007A506C">
        <w:trPr>
          <w:trHeight w:val="689"/>
        </w:trPr>
        <w:tc>
          <w:tcPr>
            <w:tcW w:w="2115" w:type="dxa"/>
            <w:vAlign w:val="center"/>
          </w:tcPr>
          <w:p w14:paraId="46BB2169" w14:textId="77777777" w:rsidR="007A506C" w:rsidRDefault="007A506C" w:rsidP="007A506C">
            <w:pPr>
              <w:rPr>
                <w:rFonts w:ascii="Arial" w:hAnsi="Arial" w:cs="Arial"/>
                <w:b/>
              </w:rPr>
            </w:pPr>
            <w:r>
              <w:rPr>
                <w:rFonts w:ascii="Arial" w:hAnsi="Arial" w:cs="Arial"/>
                <w:b/>
              </w:rPr>
              <w:t>Ação Anual da PAS:</w:t>
            </w:r>
          </w:p>
        </w:tc>
        <w:tc>
          <w:tcPr>
            <w:tcW w:w="3870" w:type="dxa"/>
            <w:vAlign w:val="center"/>
          </w:tcPr>
          <w:p w14:paraId="13FD8FEA" w14:textId="77777777" w:rsidR="007A506C" w:rsidRDefault="007A506C" w:rsidP="007A506C">
            <w:pPr>
              <w:jc w:val="center"/>
              <w:rPr>
                <w:rFonts w:ascii="Arial" w:hAnsi="Arial" w:cs="Arial"/>
                <w:b/>
              </w:rPr>
            </w:pPr>
            <w:r>
              <w:rPr>
                <w:rFonts w:ascii="Arial" w:hAnsi="Arial" w:cs="Arial"/>
                <w:b/>
              </w:rPr>
              <w:t>Meta Anual da PAS</w:t>
            </w:r>
          </w:p>
        </w:tc>
        <w:tc>
          <w:tcPr>
            <w:tcW w:w="1305" w:type="dxa"/>
            <w:vAlign w:val="center"/>
          </w:tcPr>
          <w:p w14:paraId="0186C486" w14:textId="77777777" w:rsidR="007A506C" w:rsidRDefault="007A506C" w:rsidP="007A506C">
            <w:pPr>
              <w:jc w:val="center"/>
              <w:rPr>
                <w:rFonts w:ascii="Arial" w:hAnsi="Arial" w:cs="Arial"/>
                <w:b/>
              </w:rPr>
            </w:pPr>
            <w:r>
              <w:rPr>
                <w:rFonts w:ascii="Arial" w:hAnsi="Arial" w:cs="Arial"/>
                <w:b/>
              </w:rPr>
              <w:t>Recursos Orçamentários da PAS (R$)</w:t>
            </w:r>
          </w:p>
        </w:tc>
        <w:tc>
          <w:tcPr>
            <w:tcW w:w="960" w:type="dxa"/>
            <w:vAlign w:val="center"/>
          </w:tcPr>
          <w:p w14:paraId="2A2E0B38" w14:textId="77777777" w:rsidR="007A506C" w:rsidRDefault="007A506C" w:rsidP="007A506C">
            <w:pPr>
              <w:jc w:val="center"/>
              <w:rPr>
                <w:rFonts w:ascii="Arial" w:hAnsi="Arial" w:cs="Arial"/>
                <w:b/>
              </w:rPr>
            </w:pPr>
            <w:r>
              <w:rPr>
                <w:rFonts w:ascii="Arial" w:hAnsi="Arial" w:cs="Arial"/>
                <w:b/>
                <w:lang w:val="pt-BR"/>
              </w:rPr>
              <w:t>Fonte</w:t>
            </w:r>
            <w:r>
              <w:rPr>
                <w:rFonts w:ascii="Arial" w:hAnsi="Arial" w:cs="Arial"/>
                <w:b/>
              </w:rPr>
              <w:t xml:space="preserve"> </w:t>
            </w:r>
          </w:p>
        </w:tc>
        <w:tc>
          <w:tcPr>
            <w:tcW w:w="1140" w:type="dxa"/>
            <w:vAlign w:val="center"/>
          </w:tcPr>
          <w:p w14:paraId="43712236" w14:textId="77777777" w:rsidR="007A506C" w:rsidRDefault="007A506C" w:rsidP="007A506C">
            <w:pPr>
              <w:jc w:val="center"/>
              <w:rPr>
                <w:rFonts w:ascii="Arial" w:hAnsi="Arial" w:cs="Arial"/>
                <w:b/>
              </w:rPr>
            </w:pPr>
            <w:r>
              <w:rPr>
                <w:rFonts w:ascii="Arial" w:hAnsi="Arial" w:cs="Arial"/>
                <w:b/>
              </w:rPr>
              <w:t>Fonte do Recurso</w:t>
            </w:r>
          </w:p>
        </w:tc>
        <w:tc>
          <w:tcPr>
            <w:tcW w:w="1710" w:type="dxa"/>
            <w:vAlign w:val="center"/>
          </w:tcPr>
          <w:p w14:paraId="663A3FCE" w14:textId="77777777" w:rsidR="007A506C" w:rsidRDefault="007A506C" w:rsidP="007A506C">
            <w:pPr>
              <w:jc w:val="center"/>
              <w:rPr>
                <w:rFonts w:ascii="Arial" w:hAnsi="Arial" w:cs="Arial"/>
                <w:b/>
              </w:rPr>
            </w:pPr>
            <w:r>
              <w:rPr>
                <w:rFonts w:ascii="Arial" w:hAnsi="Arial" w:cs="Arial"/>
                <w:b/>
              </w:rPr>
              <w:t>Responsáveis</w:t>
            </w:r>
          </w:p>
        </w:tc>
        <w:tc>
          <w:tcPr>
            <w:tcW w:w="900" w:type="dxa"/>
            <w:vAlign w:val="center"/>
          </w:tcPr>
          <w:p w14:paraId="63AE9D3F" w14:textId="77777777" w:rsidR="007A506C" w:rsidRDefault="007A506C" w:rsidP="007A506C">
            <w:pPr>
              <w:jc w:val="center"/>
              <w:rPr>
                <w:rFonts w:ascii="Arial" w:hAnsi="Arial" w:cs="Arial"/>
                <w:b/>
              </w:rPr>
            </w:pPr>
            <w:r>
              <w:rPr>
                <w:rFonts w:ascii="Arial" w:hAnsi="Arial" w:cs="Arial"/>
                <w:b/>
              </w:rPr>
              <w:t>Prazo</w:t>
            </w:r>
          </w:p>
        </w:tc>
        <w:tc>
          <w:tcPr>
            <w:tcW w:w="1110" w:type="dxa"/>
            <w:vAlign w:val="center"/>
          </w:tcPr>
          <w:p w14:paraId="3CD36ACE" w14:textId="77777777" w:rsidR="007A506C" w:rsidRDefault="007A506C" w:rsidP="007A506C">
            <w:pPr>
              <w:tabs>
                <w:tab w:val="left" w:pos="1100"/>
              </w:tabs>
              <w:ind w:leftChars="-100" w:left="-220" w:firstLineChars="100" w:firstLine="220"/>
              <w:jc w:val="center"/>
              <w:rPr>
                <w:rFonts w:ascii="Arial" w:hAnsi="Arial" w:cs="Arial"/>
                <w:b/>
              </w:rPr>
            </w:pPr>
            <w:r>
              <w:rPr>
                <w:rFonts w:ascii="Arial" w:hAnsi="Arial" w:cs="Arial"/>
                <w:b/>
              </w:rPr>
              <w:t>Indicador</w:t>
            </w:r>
          </w:p>
        </w:tc>
        <w:tc>
          <w:tcPr>
            <w:tcW w:w="2340" w:type="dxa"/>
            <w:vAlign w:val="center"/>
          </w:tcPr>
          <w:p w14:paraId="15B5306A" w14:textId="77777777" w:rsidR="007A506C" w:rsidRDefault="007A506C" w:rsidP="007A506C">
            <w:pPr>
              <w:jc w:val="center"/>
              <w:rPr>
                <w:rFonts w:ascii="Arial" w:hAnsi="Arial" w:cs="Arial"/>
                <w:b/>
              </w:rPr>
            </w:pPr>
            <w:r>
              <w:rPr>
                <w:rFonts w:ascii="Arial" w:hAnsi="Arial" w:cs="Arial"/>
                <w:b/>
              </w:rPr>
              <w:t>Atividades</w:t>
            </w:r>
          </w:p>
        </w:tc>
      </w:tr>
      <w:tr w:rsidR="007A506C" w14:paraId="3139C8A9" w14:textId="77777777" w:rsidTr="007A506C">
        <w:trPr>
          <w:trHeight w:val="1650"/>
        </w:trPr>
        <w:tc>
          <w:tcPr>
            <w:tcW w:w="2115" w:type="dxa"/>
          </w:tcPr>
          <w:p w14:paraId="51D5ACAF"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Cadastramento e</w:t>
            </w:r>
          </w:p>
          <w:p w14:paraId="0D4E9D34"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acompanhamento de</w:t>
            </w:r>
          </w:p>
          <w:p w14:paraId="1BF18F63" w14:textId="77777777" w:rsidR="007A506C" w:rsidRDefault="007A506C" w:rsidP="007A506C">
            <w:pPr>
              <w:adjustRightInd w:val="0"/>
              <w:rPr>
                <w:rFonts w:ascii="Arial" w:hAnsi="Arial" w:cs="Arial"/>
                <w:sz w:val="19"/>
                <w:szCs w:val="19"/>
              </w:rPr>
            </w:pPr>
            <w:r>
              <w:rPr>
                <w:rFonts w:ascii="Arial" w:hAnsi="Arial" w:cs="Arial"/>
                <w:sz w:val="19"/>
                <w:szCs w:val="19"/>
                <w:lang w:eastAsia="pt-BR"/>
              </w:rPr>
              <w:t xml:space="preserve">gestantes no </w:t>
            </w:r>
            <w:r w:rsidRPr="0021145F">
              <w:rPr>
                <w:rFonts w:ascii="Arial" w:hAnsi="Arial" w:cs="Arial"/>
                <w:sz w:val="19"/>
                <w:szCs w:val="19"/>
                <w:lang w:val="pt-BR" w:eastAsia="pt-BR"/>
              </w:rPr>
              <w:t>E</w:t>
            </w:r>
            <w:r>
              <w:rPr>
                <w:rFonts w:ascii="Arial" w:hAnsi="Arial" w:cs="Arial"/>
                <w:sz w:val="19"/>
                <w:szCs w:val="19"/>
                <w:lang w:eastAsia="pt-BR"/>
              </w:rPr>
              <w:t>-SUS</w:t>
            </w:r>
          </w:p>
        </w:tc>
        <w:tc>
          <w:tcPr>
            <w:tcW w:w="3870" w:type="dxa"/>
          </w:tcPr>
          <w:p w14:paraId="1D1684FC"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Realizar a primeira consulta de pré-natal até o 4º mês de gestação;</w:t>
            </w:r>
          </w:p>
          <w:p w14:paraId="03F87DFC"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Realizar um mínimo de seis consultas de</w:t>
            </w:r>
          </w:p>
          <w:p w14:paraId="6F05D621"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acompanhamento durante a gestação,</w:t>
            </w:r>
          </w:p>
          <w:p w14:paraId="4DF4A8EC" w14:textId="77777777" w:rsidR="007A506C" w:rsidRDefault="007A506C" w:rsidP="007A506C">
            <w:pPr>
              <w:adjustRightInd w:val="0"/>
              <w:rPr>
                <w:rFonts w:ascii="Arial" w:hAnsi="Arial" w:cs="Arial"/>
                <w:sz w:val="19"/>
                <w:szCs w:val="19"/>
              </w:rPr>
            </w:pPr>
            <w:r>
              <w:rPr>
                <w:rFonts w:ascii="Arial" w:hAnsi="Arial" w:cs="Arial"/>
                <w:sz w:val="19"/>
                <w:szCs w:val="19"/>
                <w:lang w:eastAsia="pt-BR"/>
              </w:rPr>
              <w:t>preferencialmente, uma no primeiro trimestre de</w:t>
            </w:r>
            <w:r w:rsidRPr="0021145F">
              <w:rPr>
                <w:rFonts w:ascii="Arial" w:hAnsi="Arial" w:cs="Arial"/>
                <w:sz w:val="19"/>
                <w:szCs w:val="19"/>
                <w:lang w:val="pt-BR" w:eastAsia="pt-BR"/>
              </w:rPr>
              <w:t xml:space="preserve"> </w:t>
            </w:r>
            <w:r>
              <w:rPr>
                <w:rFonts w:ascii="Arial" w:hAnsi="Arial" w:cs="Arial"/>
                <w:sz w:val="19"/>
                <w:szCs w:val="19"/>
                <w:lang w:eastAsia="pt-BR"/>
              </w:rPr>
              <w:t>gestação, duas no segundo e três no terceiro conforme protocolo.</w:t>
            </w:r>
          </w:p>
        </w:tc>
        <w:tc>
          <w:tcPr>
            <w:tcW w:w="1305" w:type="dxa"/>
            <w:vAlign w:val="center"/>
          </w:tcPr>
          <w:p w14:paraId="3E01462B"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Sem custo</w:t>
            </w:r>
          </w:p>
        </w:tc>
        <w:tc>
          <w:tcPr>
            <w:tcW w:w="960" w:type="dxa"/>
            <w:vAlign w:val="center"/>
          </w:tcPr>
          <w:p w14:paraId="51EDB0B1"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Sem custo</w:t>
            </w:r>
          </w:p>
        </w:tc>
        <w:tc>
          <w:tcPr>
            <w:tcW w:w="1140" w:type="dxa"/>
            <w:vAlign w:val="center"/>
          </w:tcPr>
          <w:p w14:paraId="26A064AC" w14:textId="77777777" w:rsidR="007A506C" w:rsidRDefault="007A506C" w:rsidP="007A506C">
            <w:pPr>
              <w:jc w:val="center"/>
              <w:rPr>
                <w:rFonts w:ascii="Arial" w:hAnsi="Arial" w:cs="Arial"/>
                <w:sz w:val="19"/>
                <w:szCs w:val="19"/>
              </w:rPr>
            </w:pPr>
            <w:r>
              <w:rPr>
                <w:rFonts w:ascii="Arial" w:hAnsi="Arial" w:cs="Arial"/>
                <w:sz w:val="19"/>
                <w:szCs w:val="19"/>
                <w:lang w:val="en-US"/>
              </w:rPr>
              <w:t>FMS/MS/SESAU</w:t>
            </w:r>
          </w:p>
        </w:tc>
        <w:tc>
          <w:tcPr>
            <w:tcW w:w="1710" w:type="dxa"/>
            <w:vAlign w:val="center"/>
          </w:tcPr>
          <w:p w14:paraId="7242E350" w14:textId="77777777" w:rsidR="007A506C" w:rsidRDefault="007A506C" w:rsidP="007A506C">
            <w:pPr>
              <w:jc w:val="center"/>
              <w:rPr>
                <w:rFonts w:ascii="Arial" w:hAnsi="Arial" w:cs="Arial"/>
                <w:sz w:val="19"/>
                <w:szCs w:val="19"/>
              </w:rPr>
            </w:pPr>
            <w:r>
              <w:rPr>
                <w:rFonts w:ascii="Arial" w:hAnsi="Arial" w:cs="Arial"/>
                <w:sz w:val="19"/>
                <w:szCs w:val="19"/>
                <w:lang w:eastAsia="pt-BR"/>
              </w:rPr>
              <w:t>Equipes/ESF e Coordenações</w:t>
            </w:r>
          </w:p>
        </w:tc>
        <w:tc>
          <w:tcPr>
            <w:tcW w:w="900" w:type="dxa"/>
            <w:vAlign w:val="center"/>
          </w:tcPr>
          <w:p w14:paraId="0B17632F" w14:textId="77777777" w:rsidR="007A506C" w:rsidRDefault="00B21B38" w:rsidP="007A506C">
            <w:pPr>
              <w:jc w:val="center"/>
              <w:rPr>
                <w:rFonts w:ascii="Arial" w:hAnsi="Arial" w:cs="Arial"/>
                <w:sz w:val="19"/>
                <w:szCs w:val="19"/>
                <w:lang w:eastAsia="pt-BR"/>
              </w:rPr>
            </w:pPr>
            <w:r>
              <w:rPr>
                <w:rFonts w:ascii="Arial" w:hAnsi="Arial" w:cs="Arial"/>
                <w:sz w:val="19"/>
                <w:szCs w:val="19"/>
                <w:lang w:eastAsia="pt-BR"/>
              </w:rPr>
              <w:t>Alcançado</w:t>
            </w:r>
          </w:p>
          <w:p w14:paraId="1B44C3F0" w14:textId="77777777" w:rsidR="00B21B38" w:rsidRDefault="00255652" w:rsidP="007A506C">
            <w:pPr>
              <w:jc w:val="center"/>
              <w:rPr>
                <w:rFonts w:ascii="Arial" w:hAnsi="Arial" w:cs="Arial"/>
                <w:sz w:val="19"/>
                <w:szCs w:val="19"/>
              </w:rPr>
            </w:pPr>
            <w:r>
              <w:rPr>
                <w:rFonts w:ascii="Arial" w:hAnsi="Arial" w:cs="Arial"/>
                <w:sz w:val="19"/>
                <w:szCs w:val="19"/>
                <w:lang w:eastAsia="pt-BR"/>
              </w:rPr>
              <w:t>2024</w:t>
            </w:r>
          </w:p>
        </w:tc>
        <w:tc>
          <w:tcPr>
            <w:tcW w:w="1110" w:type="dxa"/>
            <w:vAlign w:val="center"/>
          </w:tcPr>
          <w:p w14:paraId="381D9B11" w14:textId="77777777" w:rsidR="007A506C" w:rsidRDefault="007A506C" w:rsidP="007A506C">
            <w:pPr>
              <w:tabs>
                <w:tab w:val="left" w:pos="1100"/>
              </w:tabs>
              <w:jc w:val="center"/>
              <w:rPr>
                <w:rFonts w:ascii="Arial" w:hAnsi="Arial" w:cs="Arial"/>
                <w:sz w:val="19"/>
                <w:szCs w:val="19"/>
              </w:rPr>
            </w:pPr>
            <w:r>
              <w:rPr>
                <w:rFonts w:ascii="Arial" w:hAnsi="Arial" w:cs="Arial"/>
                <w:sz w:val="19"/>
                <w:szCs w:val="19"/>
              </w:rPr>
              <w:t xml:space="preserve">Melhorar o acompanhamento </w:t>
            </w:r>
          </w:p>
        </w:tc>
        <w:tc>
          <w:tcPr>
            <w:tcW w:w="2340" w:type="dxa"/>
          </w:tcPr>
          <w:p w14:paraId="62D29C96"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Orientações importantes para um pré-natal mais saudável;</w:t>
            </w:r>
          </w:p>
          <w:p w14:paraId="44CE1649" w14:textId="77777777" w:rsidR="007A506C" w:rsidRDefault="007A506C" w:rsidP="007A506C">
            <w:pPr>
              <w:rPr>
                <w:rFonts w:ascii="Arial" w:hAnsi="Arial" w:cs="Arial"/>
                <w:sz w:val="19"/>
                <w:szCs w:val="19"/>
              </w:rPr>
            </w:pPr>
            <w:r>
              <w:rPr>
                <w:rFonts w:ascii="Arial" w:hAnsi="Arial" w:cs="Arial"/>
                <w:sz w:val="19"/>
                <w:szCs w:val="19"/>
                <w:lang w:eastAsia="pt-BR"/>
              </w:rPr>
              <w:t>Busca ativa das gestantes faltosas</w:t>
            </w:r>
          </w:p>
        </w:tc>
      </w:tr>
      <w:tr w:rsidR="007A506C" w14:paraId="23713366" w14:textId="77777777" w:rsidTr="007A506C">
        <w:trPr>
          <w:trHeight w:val="1789"/>
        </w:trPr>
        <w:tc>
          <w:tcPr>
            <w:tcW w:w="2115" w:type="dxa"/>
          </w:tcPr>
          <w:p w14:paraId="10D3C294"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Consulta de</w:t>
            </w:r>
          </w:p>
          <w:p w14:paraId="26DC70AC" w14:textId="77777777" w:rsidR="007A506C" w:rsidRDefault="007A506C" w:rsidP="007A506C">
            <w:pPr>
              <w:rPr>
                <w:rFonts w:ascii="Arial" w:hAnsi="Arial" w:cs="Arial"/>
                <w:b/>
                <w:sz w:val="19"/>
                <w:szCs w:val="19"/>
              </w:rPr>
            </w:pPr>
            <w:r>
              <w:rPr>
                <w:rFonts w:ascii="Arial" w:hAnsi="Arial" w:cs="Arial"/>
                <w:sz w:val="19"/>
                <w:szCs w:val="19"/>
                <w:lang w:eastAsia="pt-BR"/>
              </w:rPr>
              <w:t>Enfermagem – Pré-Natal</w:t>
            </w:r>
          </w:p>
        </w:tc>
        <w:tc>
          <w:tcPr>
            <w:tcW w:w="3870" w:type="dxa"/>
          </w:tcPr>
          <w:p w14:paraId="71DB4635"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Atender 60% das gestantes acompanhadas no</w:t>
            </w:r>
          </w:p>
          <w:p w14:paraId="0421434A" w14:textId="77777777" w:rsidR="007A506C" w:rsidRDefault="007A506C" w:rsidP="007A506C">
            <w:pPr>
              <w:rPr>
                <w:rFonts w:ascii="Arial" w:hAnsi="Arial" w:cs="Arial"/>
                <w:b/>
                <w:sz w:val="19"/>
                <w:szCs w:val="19"/>
              </w:rPr>
            </w:pPr>
            <w:r>
              <w:rPr>
                <w:rFonts w:ascii="Arial" w:hAnsi="Arial" w:cs="Arial"/>
                <w:sz w:val="19"/>
                <w:szCs w:val="19"/>
                <w:lang w:eastAsia="pt-BR"/>
              </w:rPr>
              <w:t>programa; Diminuição da mortalidade materna e neonatal; Realizar os exames laboratoriais preconizados.</w:t>
            </w:r>
          </w:p>
        </w:tc>
        <w:tc>
          <w:tcPr>
            <w:tcW w:w="1305" w:type="dxa"/>
            <w:vAlign w:val="center"/>
          </w:tcPr>
          <w:p w14:paraId="0B1F0DE1" w14:textId="77777777" w:rsidR="007A506C" w:rsidRDefault="007A506C" w:rsidP="007A506C">
            <w:pPr>
              <w:jc w:val="center"/>
              <w:rPr>
                <w:rFonts w:ascii="Arial" w:hAnsi="Arial" w:cs="Arial"/>
                <w:sz w:val="19"/>
                <w:szCs w:val="19"/>
              </w:rPr>
            </w:pPr>
            <w:r>
              <w:rPr>
                <w:rFonts w:ascii="Arial" w:hAnsi="Arial" w:cs="Arial"/>
                <w:sz w:val="19"/>
                <w:szCs w:val="19"/>
                <w:lang w:val="pt-BR"/>
              </w:rPr>
              <w:t>Sem custo</w:t>
            </w:r>
          </w:p>
        </w:tc>
        <w:tc>
          <w:tcPr>
            <w:tcW w:w="960" w:type="dxa"/>
            <w:vAlign w:val="center"/>
          </w:tcPr>
          <w:p w14:paraId="416439B8" w14:textId="77777777" w:rsidR="007A506C" w:rsidRDefault="007A506C" w:rsidP="007A506C">
            <w:pPr>
              <w:jc w:val="center"/>
              <w:rPr>
                <w:rFonts w:ascii="Arial" w:hAnsi="Arial" w:cs="Arial"/>
                <w:b/>
                <w:sz w:val="19"/>
                <w:szCs w:val="19"/>
              </w:rPr>
            </w:pPr>
            <w:r>
              <w:rPr>
                <w:rFonts w:ascii="Arial" w:hAnsi="Arial" w:cs="Arial"/>
                <w:sz w:val="19"/>
                <w:szCs w:val="19"/>
                <w:lang w:val="pt-BR"/>
              </w:rPr>
              <w:t>Sem custo</w:t>
            </w:r>
          </w:p>
        </w:tc>
        <w:tc>
          <w:tcPr>
            <w:tcW w:w="1140" w:type="dxa"/>
            <w:vAlign w:val="center"/>
          </w:tcPr>
          <w:p w14:paraId="3D071E89" w14:textId="77777777" w:rsidR="007A506C" w:rsidRDefault="007A506C" w:rsidP="007A506C">
            <w:pPr>
              <w:jc w:val="center"/>
              <w:rPr>
                <w:rFonts w:ascii="Arial" w:hAnsi="Arial" w:cs="Arial"/>
                <w:b/>
                <w:sz w:val="19"/>
                <w:szCs w:val="19"/>
              </w:rPr>
            </w:pPr>
            <w:r>
              <w:rPr>
                <w:rFonts w:ascii="Arial" w:hAnsi="Arial" w:cs="Arial"/>
                <w:sz w:val="19"/>
                <w:szCs w:val="19"/>
                <w:lang w:val="en-US"/>
              </w:rPr>
              <w:t>FMS/MS</w:t>
            </w:r>
          </w:p>
        </w:tc>
        <w:tc>
          <w:tcPr>
            <w:tcW w:w="1710" w:type="dxa"/>
            <w:vAlign w:val="center"/>
          </w:tcPr>
          <w:p w14:paraId="552B4DAD" w14:textId="77777777" w:rsidR="007A506C" w:rsidRDefault="007A506C" w:rsidP="007A506C">
            <w:pPr>
              <w:jc w:val="center"/>
              <w:rPr>
                <w:rFonts w:ascii="Arial" w:hAnsi="Arial" w:cs="Arial"/>
                <w:sz w:val="19"/>
                <w:szCs w:val="19"/>
              </w:rPr>
            </w:pPr>
            <w:r>
              <w:rPr>
                <w:rFonts w:ascii="Arial" w:hAnsi="Arial" w:cs="Arial"/>
                <w:sz w:val="19"/>
                <w:szCs w:val="19"/>
                <w:lang w:eastAsia="pt-BR"/>
              </w:rPr>
              <w:t>Equipes/ESF e Coordenações</w:t>
            </w:r>
          </w:p>
        </w:tc>
        <w:tc>
          <w:tcPr>
            <w:tcW w:w="900" w:type="dxa"/>
            <w:vAlign w:val="center"/>
          </w:tcPr>
          <w:p w14:paraId="794FD2DD" w14:textId="77777777" w:rsidR="00B21B38" w:rsidRDefault="00B21B38" w:rsidP="00B21B38">
            <w:pPr>
              <w:jc w:val="center"/>
              <w:rPr>
                <w:rFonts w:ascii="Arial" w:hAnsi="Arial" w:cs="Arial"/>
                <w:sz w:val="19"/>
                <w:szCs w:val="19"/>
                <w:lang w:eastAsia="pt-BR"/>
              </w:rPr>
            </w:pPr>
            <w:r>
              <w:rPr>
                <w:rFonts w:ascii="Arial" w:hAnsi="Arial" w:cs="Arial"/>
                <w:sz w:val="19"/>
                <w:szCs w:val="19"/>
                <w:lang w:eastAsia="pt-BR"/>
              </w:rPr>
              <w:t>Alcançado</w:t>
            </w:r>
          </w:p>
          <w:p w14:paraId="06597381" w14:textId="77777777" w:rsidR="007A506C" w:rsidRDefault="00255652" w:rsidP="00B21B38">
            <w:pPr>
              <w:jc w:val="center"/>
              <w:rPr>
                <w:rFonts w:ascii="Arial" w:hAnsi="Arial" w:cs="Arial"/>
                <w:sz w:val="19"/>
                <w:szCs w:val="19"/>
              </w:rPr>
            </w:pPr>
            <w:r>
              <w:rPr>
                <w:rFonts w:ascii="Arial" w:hAnsi="Arial" w:cs="Arial"/>
                <w:sz w:val="19"/>
                <w:szCs w:val="19"/>
                <w:lang w:eastAsia="pt-BR"/>
              </w:rPr>
              <w:t>2024</w:t>
            </w:r>
          </w:p>
        </w:tc>
        <w:tc>
          <w:tcPr>
            <w:tcW w:w="1110" w:type="dxa"/>
            <w:vAlign w:val="center"/>
          </w:tcPr>
          <w:p w14:paraId="30B0E239" w14:textId="77777777" w:rsidR="007A506C" w:rsidRDefault="007A506C" w:rsidP="007A506C">
            <w:pPr>
              <w:tabs>
                <w:tab w:val="left" w:pos="1100"/>
              </w:tabs>
              <w:jc w:val="center"/>
              <w:rPr>
                <w:rFonts w:ascii="Arial" w:hAnsi="Arial" w:cs="Arial"/>
                <w:b/>
                <w:sz w:val="19"/>
                <w:szCs w:val="19"/>
              </w:rPr>
            </w:pPr>
            <w:r>
              <w:rPr>
                <w:rFonts w:ascii="Arial" w:hAnsi="Arial" w:cs="Arial"/>
                <w:sz w:val="19"/>
                <w:szCs w:val="19"/>
              </w:rPr>
              <w:t>Melhorar o acompanhamento</w:t>
            </w:r>
          </w:p>
        </w:tc>
        <w:tc>
          <w:tcPr>
            <w:tcW w:w="2340" w:type="dxa"/>
          </w:tcPr>
          <w:p w14:paraId="0CE36DB1"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Realizar procedimentos clínicos individuais em gestantes cadastradas no e-SUS;</w:t>
            </w:r>
          </w:p>
          <w:p w14:paraId="0BF3CFA2" w14:textId="77777777" w:rsidR="007A506C" w:rsidRDefault="007A506C" w:rsidP="007A506C">
            <w:pPr>
              <w:adjustRightInd w:val="0"/>
              <w:rPr>
                <w:rFonts w:ascii="Arial" w:hAnsi="Arial" w:cs="Arial"/>
                <w:b/>
                <w:sz w:val="19"/>
                <w:szCs w:val="19"/>
              </w:rPr>
            </w:pPr>
            <w:r>
              <w:rPr>
                <w:rFonts w:ascii="Arial" w:hAnsi="Arial" w:cs="Arial"/>
                <w:sz w:val="19"/>
                <w:szCs w:val="19"/>
                <w:lang w:eastAsia="pt-BR"/>
              </w:rPr>
              <w:t>Orientação sobre alimentação na gravidez, malefícios do fumo e</w:t>
            </w:r>
            <w:r w:rsidRPr="0021145F">
              <w:rPr>
                <w:rFonts w:ascii="Arial" w:hAnsi="Arial" w:cs="Arial"/>
                <w:sz w:val="19"/>
                <w:szCs w:val="19"/>
                <w:lang w:val="pt-BR" w:eastAsia="pt-BR"/>
              </w:rPr>
              <w:t xml:space="preserve"> </w:t>
            </w:r>
            <w:r>
              <w:rPr>
                <w:rFonts w:ascii="Arial" w:hAnsi="Arial" w:cs="Arial"/>
                <w:sz w:val="19"/>
                <w:szCs w:val="19"/>
                <w:lang w:eastAsia="pt-BR"/>
              </w:rPr>
              <w:t>bebidas, dentre outros.</w:t>
            </w:r>
          </w:p>
        </w:tc>
      </w:tr>
      <w:tr w:rsidR="007A506C" w14:paraId="6FDABF3A" w14:textId="77777777" w:rsidTr="007A506C">
        <w:trPr>
          <w:trHeight w:val="1789"/>
        </w:trPr>
        <w:tc>
          <w:tcPr>
            <w:tcW w:w="2115" w:type="dxa"/>
          </w:tcPr>
          <w:p w14:paraId="48CD96B6"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Imunização das Gestantes</w:t>
            </w:r>
          </w:p>
        </w:tc>
        <w:tc>
          <w:tcPr>
            <w:tcW w:w="3870" w:type="dxa"/>
            <w:vAlign w:val="center"/>
          </w:tcPr>
          <w:p w14:paraId="121BA8F9" w14:textId="77777777" w:rsidR="007A506C" w:rsidRDefault="007A506C" w:rsidP="007A506C">
            <w:pPr>
              <w:adjustRightInd w:val="0"/>
              <w:rPr>
                <w:rFonts w:ascii="Arial" w:hAnsi="Arial" w:cs="Arial"/>
                <w:sz w:val="19"/>
                <w:szCs w:val="19"/>
                <w:lang w:eastAsia="pt-BR"/>
              </w:rPr>
            </w:pPr>
            <w:r w:rsidRPr="002C6C42">
              <w:rPr>
                <w:rFonts w:ascii="Arial" w:hAnsi="Arial" w:cs="Arial"/>
                <w:sz w:val="19"/>
                <w:szCs w:val="19"/>
                <w:lang w:eastAsia="pt-BR"/>
              </w:rPr>
              <w:t>Vacinar 100% das gestantes cadastradas no e-SUS.</w:t>
            </w:r>
          </w:p>
        </w:tc>
        <w:tc>
          <w:tcPr>
            <w:tcW w:w="1305" w:type="dxa"/>
            <w:vAlign w:val="center"/>
          </w:tcPr>
          <w:p w14:paraId="4A2E1EAA" w14:textId="77777777" w:rsidR="007A506C" w:rsidRPr="002C6C42" w:rsidRDefault="007A506C" w:rsidP="007A506C">
            <w:pPr>
              <w:jc w:val="center"/>
              <w:rPr>
                <w:rFonts w:ascii="Arial" w:hAnsi="Arial" w:cs="Arial"/>
                <w:sz w:val="19"/>
                <w:szCs w:val="19"/>
                <w:highlight w:val="yellow"/>
                <w:lang w:val="pt-BR"/>
              </w:rPr>
            </w:pPr>
            <w:r w:rsidRPr="00244C4E">
              <w:rPr>
                <w:rFonts w:ascii="Arial" w:hAnsi="Arial" w:cs="Arial"/>
                <w:sz w:val="19"/>
                <w:szCs w:val="19"/>
                <w:lang w:val="pt-BR"/>
              </w:rPr>
              <w:t>FMS</w:t>
            </w:r>
          </w:p>
        </w:tc>
        <w:tc>
          <w:tcPr>
            <w:tcW w:w="960" w:type="dxa"/>
            <w:vAlign w:val="center"/>
          </w:tcPr>
          <w:p w14:paraId="665B412A" w14:textId="77777777" w:rsidR="007A506C" w:rsidRPr="002C6C42" w:rsidRDefault="007A506C" w:rsidP="007A506C">
            <w:pPr>
              <w:jc w:val="center"/>
              <w:rPr>
                <w:rFonts w:ascii="Arial" w:hAnsi="Arial" w:cs="Arial"/>
                <w:sz w:val="19"/>
                <w:szCs w:val="19"/>
                <w:highlight w:val="yellow"/>
                <w:lang w:val="pt-BR"/>
              </w:rPr>
            </w:pPr>
            <w:r w:rsidRPr="00244C4E">
              <w:rPr>
                <w:rFonts w:ascii="Arial" w:hAnsi="Arial" w:cs="Arial"/>
                <w:sz w:val="19"/>
                <w:szCs w:val="19"/>
                <w:lang w:val="pt-BR"/>
              </w:rPr>
              <w:t>300,00</w:t>
            </w:r>
          </w:p>
        </w:tc>
        <w:tc>
          <w:tcPr>
            <w:tcW w:w="1140" w:type="dxa"/>
            <w:vAlign w:val="center"/>
          </w:tcPr>
          <w:p w14:paraId="55DFC731" w14:textId="77777777" w:rsidR="007A506C" w:rsidRPr="002C6C42" w:rsidRDefault="007A506C" w:rsidP="007A506C">
            <w:pPr>
              <w:jc w:val="center"/>
              <w:rPr>
                <w:rFonts w:ascii="Arial" w:hAnsi="Arial" w:cs="Arial"/>
                <w:b/>
                <w:sz w:val="19"/>
                <w:szCs w:val="19"/>
                <w:highlight w:val="yellow"/>
              </w:rPr>
            </w:pPr>
            <w:r w:rsidRPr="00244C4E">
              <w:rPr>
                <w:rFonts w:ascii="Arial" w:hAnsi="Arial" w:cs="Arial"/>
                <w:sz w:val="19"/>
                <w:szCs w:val="19"/>
                <w:lang w:val="en-US"/>
              </w:rPr>
              <w:t>FMS/MS/SESAU</w:t>
            </w:r>
          </w:p>
        </w:tc>
        <w:tc>
          <w:tcPr>
            <w:tcW w:w="1710" w:type="dxa"/>
            <w:vAlign w:val="center"/>
          </w:tcPr>
          <w:p w14:paraId="04E981F7" w14:textId="77777777" w:rsidR="007A506C" w:rsidRPr="002C6C42" w:rsidRDefault="007A506C" w:rsidP="007A506C">
            <w:pPr>
              <w:jc w:val="center"/>
              <w:rPr>
                <w:rFonts w:ascii="Arial" w:hAnsi="Arial" w:cs="Arial"/>
                <w:sz w:val="19"/>
                <w:szCs w:val="19"/>
                <w:highlight w:val="yellow"/>
              </w:rPr>
            </w:pPr>
            <w:r w:rsidRPr="002C6C42">
              <w:rPr>
                <w:rFonts w:ascii="Arial" w:hAnsi="Arial" w:cs="Arial"/>
                <w:sz w:val="19"/>
                <w:szCs w:val="19"/>
                <w:lang w:eastAsia="pt-BR"/>
              </w:rPr>
              <w:t>Equipes/ESF e Coordenações</w:t>
            </w:r>
          </w:p>
        </w:tc>
        <w:tc>
          <w:tcPr>
            <w:tcW w:w="900" w:type="dxa"/>
            <w:vAlign w:val="center"/>
          </w:tcPr>
          <w:p w14:paraId="0D2B8812" w14:textId="77777777" w:rsidR="00B21B38" w:rsidRDefault="00B21B38" w:rsidP="00B21B38">
            <w:pPr>
              <w:jc w:val="center"/>
              <w:rPr>
                <w:rFonts w:ascii="Arial" w:hAnsi="Arial" w:cs="Arial"/>
                <w:sz w:val="19"/>
                <w:szCs w:val="19"/>
                <w:lang w:eastAsia="pt-BR"/>
              </w:rPr>
            </w:pPr>
            <w:r>
              <w:rPr>
                <w:rFonts w:ascii="Arial" w:hAnsi="Arial" w:cs="Arial"/>
                <w:sz w:val="19"/>
                <w:szCs w:val="19"/>
                <w:lang w:eastAsia="pt-BR"/>
              </w:rPr>
              <w:t>Alcançado</w:t>
            </w:r>
          </w:p>
          <w:p w14:paraId="5A0FDBE0" w14:textId="77777777" w:rsidR="007A506C" w:rsidRDefault="00255652" w:rsidP="00B21B38">
            <w:pPr>
              <w:jc w:val="center"/>
              <w:rPr>
                <w:rFonts w:ascii="Arial" w:hAnsi="Arial" w:cs="Arial"/>
                <w:sz w:val="19"/>
                <w:szCs w:val="19"/>
              </w:rPr>
            </w:pPr>
            <w:r>
              <w:rPr>
                <w:rFonts w:ascii="Arial" w:hAnsi="Arial" w:cs="Arial"/>
                <w:sz w:val="19"/>
                <w:szCs w:val="19"/>
                <w:lang w:eastAsia="pt-BR"/>
              </w:rPr>
              <w:t>2024</w:t>
            </w:r>
          </w:p>
        </w:tc>
        <w:tc>
          <w:tcPr>
            <w:tcW w:w="1110" w:type="dxa"/>
            <w:vAlign w:val="center"/>
          </w:tcPr>
          <w:p w14:paraId="2D730933" w14:textId="77777777" w:rsidR="007A506C" w:rsidRDefault="007A506C" w:rsidP="007A506C">
            <w:pPr>
              <w:jc w:val="center"/>
              <w:rPr>
                <w:rFonts w:ascii="Arial" w:hAnsi="Arial" w:cs="Arial"/>
                <w:sz w:val="19"/>
                <w:szCs w:val="19"/>
              </w:rPr>
            </w:pPr>
            <w:r>
              <w:rPr>
                <w:rFonts w:ascii="Arial" w:hAnsi="Arial" w:cs="Arial"/>
                <w:sz w:val="19"/>
                <w:szCs w:val="19"/>
              </w:rPr>
              <w:t>Busca ativa</w:t>
            </w:r>
          </w:p>
        </w:tc>
        <w:tc>
          <w:tcPr>
            <w:tcW w:w="2340" w:type="dxa"/>
            <w:vAlign w:val="center"/>
          </w:tcPr>
          <w:p w14:paraId="3134C7CA"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Vacinação de gestantes</w:t>
            </w:r>
          </w:p>
          <w:p w14:paraId="50E15730"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cadastradas no  e-SUS,</w:t>
            </w:r>
            <w:r w:rsidRPr="0021145F">
              <w:rPr>
                <w:rFonts w:ascii="Arial" w:hAnsi="Arial" w:cs="Arial"/>
                <w:sz w:val="19"/>
                <w:szCs w:val="19"/>
                <w:lang w:val="pt-BR" w:eastAsia="pt-BR"/>
              </w:rPr>
              <w:t xml:space="preserve"> </w:t>
            </w:r>
            <w:r>
              <w:rPr>
                <w:rFonts w:ascii="Arial" w:hAnsi="Arial" w:cs="Arial"/>
                <w:sz w:val="19"/>
                <w:szCs w:val="19"/>
                <w:lang w:eastAsia="pt-BR"/>
              </w:rPr>
              <w:t>sem esquema vacinal contra o tétano ou para complementar o esquema vacinal.</w:t>
            </w:r>
          </w:p>
        </w:tc>
      </w:tr>
      <w:tr w:rsidR="007A506C" w14:paraId="36406243" w14:textId="77777777" w:rsidTr="007A506C">
        <w:trPr>
          <w:trHeight w:val="859"/>
        </w:trPr>
        <w:tc>
          <w:tcPr>
            <w:tcW w:w="2115" w:type="dxa"/>
          </w:tcPr>
          <w:p w14:paraId="35E6F866" w14:textId="77777777" w:rsidR="007A506C" w:rsidRDefault="007A506C" w:rsidP="007A506C">
            <w:pPr>
              <w:adjustRightInd w:val="0"/>
              <w:rPr>
                <w:rFonts w:ascii="Arial" w:hAnsi="Arial" w:cs="Arial"/>
                <w:sz w:val="19"/>
                <w:szCs w:val="19"/>
                <w:lang w:eastAsia="pt-BR"/>
              </w:rPr>
            </w:pPr>
          </w:p>
          <w:p w14:paraId="78D44348"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Visita Domiciliar</w:t>
            </w:r>
          </w:p>
        </w:tc>
        <w:tc>
          <w:tcPr>
            <w:tcW w:w="3870" w:type="dxa"/>
            <w:vAlign w:val="center"/>
          </w:tcPr>
          <w:p w14:paraId="02262662"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Acompanhar 100% das puérperas cadastradas</w:t>
            </w:r>
          </w:p>
          <w:p w14:paraId="0C9B2F95"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no e-SUS.</w:t>
            </w:r>
          </w:p>
        </w:tc>
        <w:tc>
          <w:tcPr>
            <w:tcW w:w="1305" w:type="dxa"/>
            <w:vAlign w:val="center"/>
          </w:tcPr>
          <w:p w14:paraId="387D2087" w14:textId="77777777" w:rsidR="007A506C" w:rsidRDefault="007A506C" w:rsidP="007A506C">
            <w:pPr>
              <w:jc w:val="center"/>
              <w:rPr>
                <w:rFonts w:ascii="Arial" w:hAnsi="Arial" w:cs="Arial"/>
                <w:sz w:val="19"/>
                <w:szCs w:val="19"/>
              </w:rPr>
            </w:pPr>
            <w:r>
              <w:rPr>
                <w:rFonts w:ascii="Arial" w:hAnsi="Arial" w:cs="Arial"/>
                <w:sz w:val="19"/>
                <w:szCs w:val="19"/>
                <w:lang w:val="pt-BR"/>
              </w:rPr>
              <w:t>Sem custo</w:t>
            </w:r>
            <w:r>
              <w:rPr>
                <w:rFonts w:ascii="Arial" w:hAnsi="Arial" w:cs="Arial"/>
                <w:sz w:val="19"/>
                <w:szCs w:val="19"/>
              </w:rPr>
              <w:t xml:space="preserve"> </w:t>
            </w:r>
          </w:p>
        </w:tc>
        <w:tc>
          <w:tcPr>
            <w:tcW w:w="960" w:type="dxa"/>
            <w:vAlign w:val="center"/>
          </w:tcPr>
          <w:p w14:paraId="3355AAC2"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Sem custo</w:t>
            </w:r>
          </w:p>
        </w:tc>
        <w:tc>
          <w:tcPr>
            <w:tcW w:w="1140" w:type="dxa"/>
            <w:vAlign w:val="center"/>
          </w:tcPr>
          <w:p w14:paraId="7884A938" w14:textId="77777777" w:rsidR="007A506C" w:rsidRDefault="007A506C" w:rsidP="007A506C">
            <w:pPr>
              <w:jc w:val="center"/>
              <w:rPr>
                <w:rFonts w:ascii="Arial" w:hAnsi="Arial" w:cs="Arial"/>
                <w:b/>
                <w:sz w:val="19"/>
                <w:szCs w:val="19"/>
              </w:rPr>
            </w:pPr>
            <w:r>
              <w:rPr>
                <w:rFonts w:ascii="Arial" w:hAnsi="Arial" w:cs="Arial"/>
                <w:sz w:val="19"/>
                <w:szCs w:val="19"/>
                <w:lang w:val="en-US"/>
              </w:rPr>
              <w:t>FMS</w:t>
            </w:r>
          </w:p>
        </w:tc>
        <w:tc>
          <w:tcPr>
            <w:tcW w:w="1710" w:type="dxa"/>
          </w:tcPr>
          <w:p w14:paraId="145CB3E5" w14:textId="77777777" w:rsidR="007A506C" w:rsidRDefault="007A506C" w:rsidP="007A506C">
            <w:pPr>
              <w:rPr>
                <w:rFonts w:ascii="Arial" w:hAnsi="Arial" w:cs="Arial"/>
                <w:sz w:val="19"/>
                <w:szCs w:val="19"/>
              </w:rPr>
            </w:pPr>
            <w:r>
              <w:rPr>
                <w:rFonts w:ascii="Arial" w:hAnsi="Arial" w:cs="Arial"/>
                <w:sz w:val="19"/>
                <w:szCs w:val="19"/>
                <w:lang w:eastAsia="pt-BR"/>
              </w:rPr>
              <w:t>Equipes/ESF e Coordenações</w:t>
            </w:r>
          </w:p>
        </w:tc>
        <w:tc>
          <w:tcPr>
            <w:tcW w:w="900" w:type="dxa"/>
          </w:tcPr>
          <w:p w14:paraId="436E170E" w14:textId="77777777" w:rsidR="007A506C" w:rsidRDefault="00B21B38" w:rsidP="007A506C">
            <w:pPr>
              <w:rPr>
                <w:rFonts w:ascii="Arial" w:hAnsi="Arial" w:cs="Arial"/>
                <w:sz w:val="19"/>
                <w:szCs w:val="19"/>
              </w:rPr>
            </w:pPr>
            <w:r>
              <w:rPr>
                <w:rFonts w:ascii="Arial" w:hAnsi="Arial" w:cs="Arial"/>
                <w:sz w:val="19"/>
                <w:szCs w:val="19"/>
              </w:rPr>
              <w:t>Parcialmente alcançado</w:t>
            </w:r>
          </w:p>
          <w:p w14:paraId="71775D22" w14:textId="77777777" w:rsidR="00B21B38" w:rsidRDefault="00255652" w:rsidP="007A506C">
            <w:pPr>
              <w:rPr>
                <w:rFonts w:ascii="Arial" w:hAnsi="Arial" w:cs="Arial"/>
                <w:sz w:val="19"/>
                <w:szCs w:val="19"/>
              </w:rPr>
            </w:pPr>
            <w:r>
              <w:rPr>
                <w:rFonts w:ascii="Arial" w:hAnsi="Arial" w:cs="Arial"/>
                <w:sz w:val="19"/>
                <w:szCs w:val="19"/>
              </w:rPr>
              <w:t>2024</w:t>
            </w:r>
          </w:p>
        </w:tc>
        <w:tc>
          <w:tcPr>
            <w:tcW w:w="1110" w:type="dxa"/>
            <w:vAlign w:val="center"/>
          </w:tcPr>
          <w:p w14:paraId="0B3CD485" w14:textId="77777777" w:rsidR="007A506C" w:rsidRDefault="007A506C" w:rsidP="007A506C">
            <w:pPr>
              <w:jc w:val="center"/>
              <w:rPr>
                <w:rFonts w:ascii="Arial" w:hAnsi="Arial" w:cs="Arial"/>
                <w:b/>
                <w:sz w:val="19"/>
                <w:szCs w:val="19"/>
              </w:rPr>
            </w:pPr>
            <w:r>
              <w:rPr>
                <w:rFonts w:ascii="Arial" w:hAnsi="Arial" w:cs="Arial"/>
                <w:sz w:val="19"/>
                <w:szCs w:val="19"/>
              </w:rPr>
              <w:t>Busca ativa</w:t>
            </w:r>
          </w:p>
        </w:tc>
        <w:tc>
          <w:tcPr>
            <w:tcW w:w="2340" w:type="dxa"/>
            <w:vAlign w:val="center"/>
          </w:tcPr>
          <w:p w14:paraId="37B1ACD6" w14:textId="77777777" w:rsidR="007A506C" w:rsidRPr="0021145F" w:rsidRDefault="007A506C" w:rsidP="007A506C">
            <w:pPr>
              <w:adjustRightInd w:val="0"/>
              <w:rPr>
                <w:rFonts w:ascii="Arial" w:hAnsi="Arial" w:cs="Arial"/>
                <w:sz w:val="19"/>
                <w:szCs w:val="19"/>
                <w:lang w:val="pt-BR" w:eastAsia="pt-BR"/>
              </w:rPr>
            </w:pPr>
            <w:r>
              <w:rPr>
                <w:rFonts w:ascii="Arial" w:hAnsi="Arial" w:cs="Arial"/>
                <w:sz w:val="19"/>
                <w:szCs w:val="19"/>
                <w:lang w:eastAsia="pt-BR"/>
              </w:rPr>
              <w:t>Realização de visitas domiciliares no período de puerpério</w:t>
            </w:r>
            <w:r w:rsidRPr="0021145F">
              <w:rPr>
                <w:rFonts w:ascii="Arial" w:hAnsi="Arial" w:cs="Arial"/>
                <w:sz w:val="19"/>
                <w:szCs w:val="19"/>
                <w:lang w:val="pt-BR" w:eastAsia="pt-BR"/>
              </w:rPr>
              <w:t>.</w:t>
            </w:r>
          </w:p>
        </w:tc>
      </w:tr>
      <w:tr w:rsidR="007A506C" w14:paraId="0E69D03C" w14:textId="77777777" w:rsidTr="007A506C">
        <w:trPr>
          <w:trHeight w:val="698"/>
        </w:trPr>
        <w:tc>
          <w:tcPr>
            <w:tcW w:w="2115" w:type="dxa"/>
          </w:tcPr>
          <w:p w14:paraId="5F0679FB"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Relatório de</w:t>
            </w:r>
          </w:p>
          <w:p w14:paraId="168283A1"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Indicadores</w:t>
            </w:r>
          </w:p>
        </w:tc>
        <w:tc>
          <w:tcPr>
            <w:tcW w:w="3870" w:type="dxa"/>
          </w:tcPr>
          <w:p w14:paraId="28006B1E"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Gerar dados e envio de relatórios. 100%</w:t>
            </w:r>
          </w:p>
        </w:tc>
        <w:tc>
          <w:tcPr>
            <w:tcW w:w="1305" w:type="dxa"/>
            <w:vAlign w:val="center"/>
          </w:tcPr>
          <w:p w14:paraId="331A1725" w14:textId="77777777" w:rsidR="007A506C" w:rsidRDefault="007A506C" w:rsidP="007A506C">
            <w:pPr>
              <w:jc w:val="center"/>
              <w:rPr>
                <w:rFonts w:ascii="Arial" w:hAnsi="Arial" w:cs="Arial"/>
                <w:sz w:val="19"/>
                <w:szCs w:val="19"/>
              </w:rPr>
            </w:pPr>
            <w:r>
              <w:rPr>
                <w:rFonts w:ascii="Arial" w:hAnsi="Arial" w:cs="Arial"/>
                <w:sz w:val="19"/>
                <w:szCs w:val="19"/>
                <w:lang w:val="pt-BR"/>
              </w:rPr>
              <w:t>Sem custo</w:t>
            </w:r>
            <w:r>
              <w:rPr>
                <w:rFonts w:ascii="Arial" w:hAnsi="Arial" w:cs="Arial"/>
                <w:sz w:val="19"/>
                <w:szCs w:val="19"/>
              </w:rPr>
              <w:t xml:space="preserve"> </w:t>
            </w:r>
          </w:p>
        </w:tc>
        <w:tc>
          <w:tcPr>
            <w:tcW w:w="960" w:type="dxa"/>
            <w:vAlign w:val="center"/>
          </w:tcPr>
          <w:p w14:paraId="0AF6B798" w14:textId="77777777" w:rsidR="007A506C" w:rsidRDefault="007A506C" w:rsidP="007A506C">
            <w:pPr>
              <w:jc w:val="center"/>
              <w:rPr>
                <w:rFonts w:ascii="Arial" w:hAnsi="Arial" w:cs="Arial"/>
                <w:sz w:val="19"/>
                <w:szCs w:val="19"/>
              </w:rPr>
            </w:pPr>
            <w:r>
              <w:rPr>
                <w:rFonts w:ascii="Arial" w:hAnsi="Arial" w:cs="Arial"/>
                <w:sz w:val="19"/>
                <w:szCs w:val="19"/>
                <w:lang w:val="pt-BR"/>
              </w:rPr>
              <w:t>Sem custo</w:t>
            </w:r>
            <w:r>
              <w:rPr>
                <w:rFonts w:ascii="Arial" w:hAnsi="Arial" w:cs="Arial"/>
                <w:sz w:val="19"/>
                <w:szCs w:val="19"/>
              </w:rPr>
              <w:t xml:space="preserve"> </w:t>
            </w:r>
          </w:p>
        </w:tc>
        <w:tc>
          <w:tcPr>
            <w:tcW w:w="1140" w:type="dxa"/>
            <w:vAlign w:val="center"/>
          </w:tcPr>
          <w:p w14:paraId="35EDEAD5" w14:textId="77777777" w:rsidR="007A506C" w:rsidRDefault="007A506C" w:rsidP="007A506C">
            <w:pPr>
              <w:jc w:val="center"/>
              <w:rPr>
                <w:rFonts w:ascii="Arial" w:hAnsi="Arial" w:cs="Arial"/>
                <w:b/>
                <w:sz w:val="19"/>
                <w:szCs w:val="19"/>
              </w:rPr>
            </w:pPr>
            <w:r>
              <w:rPr>
                <w:rFonts w:ascii="Arial" w:hAnsi="Arial" w:cs="Arial"/>
                <w:sz w:val="19"/>
                <w:szCs w:val="19"/>
                <w:lang w:val="en-US"/>
              </w:rPr>
              <w:t>FMS/MS/SESAU</w:t>
            </w:r>
          </w:p>
        </w:tc>
        <w:tc>
          <w:tcPr>
            <w:tcW w:w="1710" w:type="dxa"/>
          </w:tcPr>
          <w:p w14:paraId="0356B218" w14:textId="77777777" w:rsidR="007A506C" w:rsidRDefault="007A506C" w:rsidP="007A506C">
            <w:pPr>
              <w:rPr>
                <w:rFonts w:ascii="Arial" w:hAnsi="Arial" w:cs="Arial"/>
                <w:sz w:val="19"/>
                <w:szCs w:val="19"/>
              </w:rPr>
            </w:pPr>
            <w:r>
              <w:rPr>
                <w:rFonts w:ascii="Arial" w:hAnsi="Arial" w:cs="Arial"/>
                <w:sz w:val="19"/>
                <w:szCs w:val="19"/>
                <w:lang w:eastAsia="pt-BR"/>
              </w:rPr>
              <w:t>Equipes/ESF e Coordenações</w:t>
            </w:r>
          </w:p>
        </w:tc>
        <w:tc>
          <w:tcPr>
            <w:tcW w:w="900" w:type="dxa"/>
          </w:tcPr>
          <w:p w14:paraId="2FFAE57D" w14:textId="77777777" w:rsidR="007A506C" w:rsidRDefault="00B21B38" w:rsidP="007A506C">
            <w:pPr>
              <w:rPr>
                <w:rFonts w:ascii="Arial" w:hAnsi="Arial" w:cs="Arial"/>
                <w:sz w:val="19"/>
                <w:szCs w:val="19"/>
              </w:rPr>
            </w:pPr>
            <w:r>
              <w:rPr>
                <w:rFonts w:ascii="Arial" w:hAnsi="Arial" w:cs="Arial"/>
                <w:sz w:val="19"/>
                <w:szCs w:val="19"/>
              </w:rPr>
              <w:t>Alcançado</w:t>
            </w:r>
          </w:p>
          <w:p w14:paraId="4742AAAD" w14:textId="77777777" w:rsidR="00B21B38" w:rsidRDefault="00255652" w:rsidP="007A506C">
            <w:pPr>
              <w:rPr>
                <w:rFonts w:ascii="Arial" w:hAnsi="Arial" w:cs="Arial"/>
                <w:sz w:val="19"/>
                <w:szCs w:val="19"/>
              </w:rPr>
            </w:pPr>
            <w:r>
              <w:rPr>
                <w:rFonts w:ascii="Arial" w:hAnsi="Arial" w:cs="Arial"/>
                <w:sz w:val="19"/>
                <w:szCs w:val="19"/>
              </w:rPr>
              <w:t>2024</w:t>
            </w:r>
          </w:p>
        </w:tc>
        <w:tc>
          <w:tcPr>
            <w:tcW w:w="1110" w:type="dxa"/>
          </w:tcPr>
          <w:p w14:paraId="639A8683" w14:textId="77777777" w:rsidR="007A506C" w:rsidRDefault="007A506C" w:rsidP="007A506C">
            <w:pPr>
              <w:jc w:val="center"/>
              <w:rPr>
                <w:rFonts w:ascii="Arial" w:hAnsi="Arial" w:cs="Arial"/>
                <w:sz w:val="19"/>
                <w:szCs w:val="19"/>
              </w:rPr>
            </w:pPr>
            <w:r>
              <w:rPr>
                <w:rFonts w:ascii="Arial" w:hAnsi="Arial" w:cs="Arial"/>
                <w:sz w:val="19"/>
                <w:szCs w:val="19"/>
              </w:rPr>
              <w:t>Melhorar acompanhamento</w:t>
            </w:r>
          </w:p>
        </w:tc>
        <w:tc>
          <w:tcPr>
            <w:tcW w:w="2340" w:type="dxa"/>
          </w:tcPr>
          <w:p w14:paraId="3A273D5C"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Digitação e envio de relatórios para Coordenação Estadual</w:t>
            </w:r>
          </w:p>
        </w:tc>
      </w:tr>
      <w:tr w:rsidR="007A506C" w14:paraId="1974D5C6" w14:textId="77777777" w:rsidTr="007A506C">
        <w:trPr>
          <w:trHeight w:val="1044"/>
        </w:trPr>
        <w:tc>
          <w:tcPr>
            <w:tcW w:w="2115" w:type="dxa"/>
          </w:tcPr>
          <w:p w14:paraId="0C665129"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 xml:space="preserve">Monitoramento de </w:t>
            </w:r>
            <w:r w:rsidRPr="00F31C22">
              <w:rPr>
                <w:rFonts w:ascii="Arial" w:hAnsi="Arial" w:cs="Arial"/>
                <w:sz w:val="19"/>
                <w:szCs w:val="19"/>
                <w:lang w:eastAsia="pt-BR"/>
              </w:rPr>
              <w:t>Óbitos em Menores de Um Ano e morte Materna em idade do período fértil.</w:t>
            </w:r>
          </w:p>
        </w:tc>
        <w:tc>
          <w:tcPr>
            <w:tcW w:w="3870" w:type="dxa"/>
          </w:tcPr>
          <w:p w14:paraId="4C4450AF"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Redução das mortes em menores de um ano de idade.</w:t>
            </w:r>
          </w:p>
        </w:tc>
        <w:tc>
          <w:tcPr>
            <w:tcW w:w="1305" w:type="dxa"/>
            <w:vAlign w:val="center"/>
          </w:tcPr>
          <w:p w14:paraId="73D82BA7" w14:textId="77777777" w:rsidR="007A506C" w:rsidRDefault="007A506C" w:rsidP="007A506C">
            <w:pPr>
              <w:jc w:val="center"/>
              <w:rPr>
                <w:rFonts w:ascii="Arial" w:hAnsi="Arial" w:cs="Arial"/>
                <w:sz w:val="19"/>
                <w:szCs w:val="19"/>
              </w:rPr>
            </w:pPr>
            <w:r>
              <w:rPr>
                <w:rFonts w:ascii="Arial" w:hAnsi="Arial" w:cs="Arial"/>
                <w:sz w:val="19"/>
                <w:szCs w:val="19"/>
                <w:lang w:val="pt-BR"/>
              </w:rPr>
              <w:t>Sem custo</w:t>
            </w:r>
            <w:r>
              <w:rPr>
                <w:rFonts w:ascii="Arial" w:hAnsi="Arial" w:cs="Arial"/>
                <w:sz w:val="19"/>
                <w:szCs w:val="19"/>
              </w:rPr>
              <w:t xml:space="preserve"> </w:t>
            </w:r>
          </w:p>
        </w:tc>
        <w:tc>
          <w:tcPr>
            <w:tcW w:w="960" w:type="dxa"/>
            <w:vAlign w:val="center"/>
          </w:tcPr>
          <w:p w14:paraId="470F9CF4" w14:textId="77777777" w:rsidR="007A506C" w:rsidRDefault="007A506C" w:rsidP="007A506C">
            <w:pPr>
              <w:jc w:val="center"/>
              <w:rPr>
                <w:rFonts w:ascii="Arial" w:hAnsi="Arial" w:cs="Arial"/>
                <w:sz w:val="19"/>
                <w:szCs w:val="19"/>
              </w:rPr>
            </w:pPr>
            <w:r>
              <w:rPr>
                <w:rFonts w:ascii="Arial" w:hAnsi="Arial" w:cs="Arial"/>
                <w:sz w:val="19"/>
                <w:szCs w:val="19"/>
                <w:lang w:val="pt-BR"/>
              </w:rPr>
              <w:t>Sem custo</w:t>
            </w:r>
            <w:r>
              <w:rPr>
                <w:rFonts w:ascii="Arial" w:hAnsi="Arial" w:cs="Arial"/>
                <w:sz w:val="19"/>
                <w:szCs w:val="19"/>
              </w:rPr>
              <w:t xml:space="preserve"> </w:t>
            </w:r>
          </w:p>
        </w:tc>
        <w:tc>
          <w:tcPr>
            <w:tcW w:w="1140" w:type="dxa"/>
            <w:vAlign w:val="center"/>
          </w:tcPr>
          <w:p w14:paraId="3D051D13" w14:textId="77777777" w:rsidR="007A506C" w:rsidRDefault="007A506C" w:rsidP="007A506C">
            <w:pPr>
              <w:jc w:val="center"/>
              <w:rPr>
                <w:rFonts w:ascii="Arial" w:hAnsi="Arial" w:cs="Arial"/>
                <w:b/>
                <w:sz w:val="19"/>
                <w:szCs w:val="19"/>
              </w:rPr>
            </w:pPr>
            <w:r>
              <w:rPr>
                <w:rFonts w:ascii="Arial" w:hAnsi="Arial" w:cs="Arial"/>
                <w:sz w:val="19"/>
                <w:szCs w:val="19"/>
                <w:lang w:val="en-US"/>
              </w:rPr>
              <w:t>FMS/MS/SESAU</w:t>
            </w:r>
          </w:p>
        </w:tc>
        <w:tc>
          <w:tcPr>
            <w:tcW w:w="1710" w:type="dxa"/>
          </w:tcPr>
          <w:p w14:paraId="083932FA"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Comissão de</w:t>
            </w:r>
          </w:p>
          <w:p w14:paraId="156568D4" w14:textId="77777777" w:rsidR="007A506C" w:rsidRDefault="007A506C" w:rsidP="007A506C">
            <w:pPr>
              <w:rPr>
                <w:rFonts w:ascii="Arial" w:hAnsi="Arial" w:cs="Arial"/>
                <w:sz w:val="19"/>
                <w:szCs w:val="19"/>
              </w:rPr>
            </w:pPr>
            <w:r>
              <w:rPr>
                <w:rFonts w:ascii="Arial" w:hAnsi="Arial" w:cs="Arial"/>
                <w:sz w:val="19"/>
                <w:szCs w:val="19"/>
                <w:lang w:eastAsia="pt-BR"/>
              </w:rPr>
              <w:t>Investigação de morte materna e morte em menores de um ano</w:t>
            </w:r>
          </w:p>
        </w:tc>
        <w:tc>
          <w:tcPr>
            <w:tcW w:w="900" w:type="dxa"/>
            <w:vAlign w:val="center"/>
          </w:tcPr>
          <w:p w14:paraId="6E7355D8" w14:textId="77777777" w:rsidR="00B21B38" w:rsidRDefault="00B21B38" w:rsidP="00B21B38">
            <w:pPr>
              <w:jc w:val="center"/>
              <w:rPr>
                <w:rFonts w:ascii="Arial" w:hAnsi="Arial" w:cs="Arial"/>
                <w:sz w:val="19"/>
                <w:szCs w:val="19"/>
                <w:lang w:eastAsia="pt-BR"/>
              </w:rPr>
            </w:pPr>
            <w:r>
              <w:rPr>
                <w:rFonts w:ascii="Arial" w:hAnsi="Arial" w:cs="Arial"/>
                <w:sz w:val="19"/>
                <w:szCs w:val="19"/>
                <w:lang w:eastAsia="pt-BR"/>
              </w:rPr>
              <w:t>Alcançado</w:t>
            </w:r>
          </w:p>
          <w:p w14:paraId="59B12E96" w14:textId="77777777" w:rsidR="007A506C" w:rsidRDefault="00255652" w:rsidP="00B21B38">
            <w:pPr>
              <w:jc w:val="center"/>
              <w:rPr>
                <w:rFonts w:ascii="Arial" w:hAnsi="Arial" w:cs="Arial"/>
                <w:sz w:val="19"/>
                <w:szCs w:val="19"/>
              </w:rPr>
            </w:pPr>
            <w:r>
              <w:rPr>
                <w:rFonts w:ascii="Arial" w:hAnsi="Arial" w:cs="Arial"/>
                <w:sz w:val="19"/>
                <w:szCs w:val="19"/>
                <w:lang w:eastAsia="pt-BR"/>
              </w:rPr>
              <w:t>2024</w:t>
            </w:r>
          </w:p>
        </w:tc>
        <w:tc>
          <w:tcPr>
            <w:tcW w:w="1110" w:type="dxa"/>
            <w:vAlign w:val="center"/>
          </w:tcPr>
          <w:p w14:paraId="7D5518B7" w14:textId="77777777" w:rsidR="007A506C" w:rsidRDefault="007A506C" w:rsidP="007A506C">
            <w:pPr>
              <w:jc w:val="center"/>
              <w:rPr>
                <w:rFonts w:ascii="Arial" w:hAnsi="Arial" w:cs="Arial"/>
                <w:sz w:val="19"/>
                <w:szCs w:val="19"/>
              </w:rPr>
            </w:pPr>
            <w:r>
              <w:rPr>
                <w:rFonts w:ascii="Arial" w:hAnsi="Arial" w:cs="Arial"/>
                <w:sz w:val="19"/>
                <w:szCs w:val="19"/>
              </w:rPr>
              <w:t>Melhorar indicadores</w:t>
            </w:r>
          </w:p>
        </w:tc>
        <w:tc>
          <w:tcPr>
            <w:tcW w:w="2340" w:type="dxa"/>
            <w:vAlign w:val="center"/>
          </w:tcPr>
          <w:p w14:paraId="44A217B8"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Continuar as investigações na busca das causas de óbitos em menores de um ano de idade, Caso isto ocorra.</w:t>
            </w:r>
          </w:p>
        </w:tc>
      </w:tr>
    </w:tbl>
    <w:p w14:paraId="3239BDEF" w14:textId="77777777" w:rsidR="007A506C" w:rsidRDefault="007A506C" w:rsidP="007A506C">
      <w:pPr>
        <w:rPr>
          <w:rFonts w:ascii="Arial" w:hAnsi="Arial" w:cs="Arial"/>
          <w:b/>
          <w:sz w:val="16"/>
          <w:szCs w:val="16"/>
        </w:rPr>
      </w:pPr>
    </w:p>
    <w:p w14:paraId="6C384BB8" w14:textId="77777777" w:rsidR="007A506C" w:rsidRDefault="007A506C" w:rsidP="007A506C">
      <w:pPr>
        <w:rPr>
          <w:rFonts w:ascii="Arial" w:hAnsi="Arial" w:cs="Arial"/>
          <w:b/>
          <w:sz w:val="16"/>
          <w:szCs w:val="16"/>
        </w:rPr>
      </w:pPr>
    </w:p>
    <w:p w14:paraId="46BDC023" w14:textId="77777777" w:rsidR="007A506C" w:rsidRDefault="007A506C" w:rsidP="007A506C">
      <w:pPr>
        <w:rPr>
          <w:rFonts w:ascii="Arial" w:hAnsi="Arial" w:cs="Arial"/>
          <w:b/>
          <w:sz w:val="16"/>
          <w:szCs w:val="16"/>
        </w:rPr>
      </w:pPr>
    </w:p>
    <w:p w14:paraId="7880E6F0" w14:textId="77777777" w:rsidR="007A506C" w:rsidRDefault="007A506C" w:rsidP="007A506C">
      <w:pPr>
        <w:rPr>
          <w:rFonts w:ascii="Arial" w:hAnsi="Arial" w:cs="Arial"/>
          <w:b/>
          <w:sz w:val="16"/>
          <w:szCs w:val="16"/>
        </w:rPr>
      </w:pPr>
    </w:p>
    <w:p w14:paraId="0428786E" w14:textId="77777777" w:rsidR="007A506C" w:rsidRDefault="007A506C" w:rsidP="007A506C">
      <w:pPr>
        <w:rPr>
          <w:rFonts w:ascii="Arial" w:hAnsi="Arial" w:cs="Arial"/>
          <w:b/>
          <w:sz w:val="16"/>
          <w:szCs w:val="16"/>
        </w:rPr>
      </w:pPr>
    </w:p>
    <w:p w14:paraId="1FA0D587" w14:textId="77777777" w:rsidR="007A506C" w:rsidRDefault="007A506C" w:rsidP="007A506C">
      <w:pPr>
        <w:rPr>
          <w:rFonts w:ascii="Arial" w:hAnsi="Arial" w:cs="Arial"/>
          <w:b/>
          <w:sz w:val="16"/>
          <w:szCs w:val="16"/>
        </w:rPr>
      </w:pPr>
    </w:p>
    <w:p w14:paraId="782C4D0B" w14:textId="77777777" w:rsidR="007A506C" w:rsidRDefault="007A506C" w:rsidP="007A506C">
      <w:pPr>
        <w:rPr>
          <w:rFonts w:ascii="Arial" w:hAnsi="Arial" w:cs="Arial"/>
          <w:b/>
          <w:sz w:val="16"/>
          <w:szCs w:val="16"/>
        </w:rPr>
      </w:pPr>
    </w:p>
    <w:p w14:paraId="56949741" w14:textId="77777777" w:rsidR="007A506C" w:rsidRDefault="007A506C" w:rsidP="007A506C">
      <w:pPr>
        <w:rPr>
          <w:rFonts w:ascii="Arial" w:hAnsi="Arial" w:cs="Arial"/>
          <w:b/>
          <w:sz w:val="16"/>
          <w:szCs w:val="16"/>
        </w:rPr>
      </w:pPr>
    </w:p>
    <w:tbl>
      <w:tblPr>
        <w:tblW w:w="1055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0555"/>
      </w:tblGrid>
      <w:tr w:rsidR="007A506C" w14:paraId="26F63A61" w14:textId="77777777" w:rsidTr="007A506C">
        <w:trPr>
          <w:trHeight w:val="384"/>
        </w:trPr>
        <w:tc>
          <w:tcPr>
            <w:tcW w:w="10555" w:type="dxa"/>
            <w:vAlign w:val="center"/>
          </w:tcPr>
          <w:p w14:paraId="1D7B86FC" w14:textId="77777777" w:rsidR="007A506C" w:rsidRDefault="007A506C" w:rsidP="007A506C">
            <w:pPr>
              <w:rPr>
                <w:rFonts w:ascii="Arial" w:hAnsi="Arial" w:cs="Arial"/>
                <w:b/>
                <w:sz w:val="20"/>
                <w:szCs w:val="20"/>
              </w:rPr>
            </w:pPr>
            <w:r>
              <w:rPr>
                <w:rFonts w:ascii="Arial" w:hAnsi="Arial" w:cs="Arial"/>
                <w:b/>
                <w:sz w:val="20"/>
                <w:szCs w:val="20"/>
              </w:rPr>
              <w:t>Diretriz do PS: qualificação do programa de planejamento familiar.</w:t>
            </w:r>
          </w:p>
        </w:tc>
      </w:tr>
      <w:tr w:rsidR="007A506C" w14:paraId="284AEF6D" w14:textId="77777777" w:rsidTr="007A506C">
        <w:trPr>
          <w:trHeight w:val="397"/>
        </w:trPr>
        <w:tc>
          <w:tcPr>
            <w:tcW w:w="10555" w:type="dxa"/>
            <w:vAlign w:val="center"/>
          </w:tcPr>
          <w:p w14:paraId="4F2A63FE" w14:textId="77777777" w:rsidR="007A506C" w:rsidRDefault="007A506C" w:rsidP="007A506C">
            <w:pPr>
              <w:rPr>
                <w:rFonts w:ascii="Arial" w:hAnsi="Arial" w:cs="Arial"/>
                <w:b/>
                <w:sz w:val="20"/>
                <w:szCs w:val="20"/>
              </w:rPr>
            </w:pPr>
            <w:r>
              <w:rPr>
                <w:rFonts w:ascii="Arial" w:hAnsi="Arial" w:cs="Arial"/>
                <w:b/>
                <w:sz w:val="20"/>
                <w:szCs w:val="20"/>
              </w:rPr>
              <w:t>Objetivo do PS: disponibilizar métodos contraceptivos as mulheres de idade fértil.</w:t>
            </w:r>
          </w:p>
        </w:tc>
      </w:tr>
      <w:tr w:rsidR="007A506C" w14:paraId="0CFDB6C3" w14:textId="77777777" w:rsidTr="007A506C">
        <w:trPr>
          <w:trHeight w:val="295"/>
        </w:trPr>
        <w:tc>
          <w:tcPr>
            <w:tcW w:w="10555" w:type="dxa"/>
            <w:vAlign w:val="center"/>
          </w:tcPr>
          <w:p w14:paraId="5DCFEE81" w14:textId="77777777" w:rsidR="007A506C" w:rsidRDefault="007A506C" w:rsidP="007A506C">
            <w:pPr>
              <w:rPr>
                <w:rFonts w:ascii="Arial" w:hAnsi="Arial" w:cs="Arial"/>
                <w:b/>
                <w:sz w:val="20"/>
                <w:szCs w:val="20"/>
              </w:rPr>
            </w:pPr>
            <w:r>
              <w:rPr>
                <w:rFonts w:ascii="Arial" w:hAnsi="Arial" w:cs="Arial"/>
                <w:b/>
                <w:sz w:val="20"/>
                <w:szCs w:val="20"/>
              </w:rPr>
              <w:t>Meta do PS: cadastrar 90% das Mulheres em idade fértil no planejamento familiar.</w:t>
            </w:r>
          </w:p>
        </w:tc>
      </w:tr>
    </w:tbl>
    <w:p w14:paraId="7C591FE4" w14:textId="77777777" w:rsidR="007A506C" w:rsidRDefault="007A506C" w:rsidP="007A506C">
      <w:pPr>
        <w:rPr>
          <w:rFonts w:ascii="Arial" w:hAnsi="Arial" w:cs="Arial"/>
          <w:b/>
          <w:color w:val="FF0000"/>
          <w:sz w:val="8"/>
          <w:szCs w:val="8"/>
        </w:rPr>
      </w:pPr>
    </w:p>
    <w:tbl>
      <w:tblPr>
        <w:tblW w:w="15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90"/>
        <w:gridCol w:w="1914"/>
        <w:gridCol w:w="2372"/>
        <w:gridCol w:w="1990"/>
        <w:gridCol w:w="1781"/>
        <w:gridCol w:w="1516"/>
        <w:gridCol w:w="1824"/>
        <w:gridCol w:w="1568"/>
      </w:tblGrid>
      <w:tr w:rsidR="007A506C" w14:paraId="4BFECFEC" w14:textId="77777777" w:rsidTr="007A506C">
        <w:trPr>
          <w:trHeight w:val="638"/>
        </w:trPr>
        <w:tc>
          <w:tcPr>
            <w:tcW w:w="2190" w:type="dxa"/>
            <w:vAlign w:val="center"/>
          </w:tcPr>
          <w:p w14:paraId="022971DB" w14:textId="77777777" w:rsidR="007A506C" w:rsidRDefault="007A506C" w:rsidP="007A506C">
            <w:pPr>
              <w:rPr>
                <w:rFonts w:ascii="Arial" w:hAnsi="Arial" w:cs="Arial"/>
                <w:b/>
              </w:rPr>
            </w:pPr>
            <w:r>
              <w:rPr>
                <w:rFonts w:ascii="Arial" w:hAnsi="Arial" w:cs="Arial"/>
                <w:b/>
              </w:rPr>
              <w:t>Ação Anual da PAS:</w:t>
            </w:r>
          </w:p>
        </w:tc>
        <w:tc>
          <w:tcPr>
            <w:tcW w:w="1914" w:type="dxa"/>
            <w:vAlign w:val="center"/>
          </w:tcPr>
          <w:p w14:paraId="0B019423" w14:textId="77777777" w:rsidR="007A506C" w:rsidRDefault="007A506C" w:rsidP="007A506C">
            <w:pPr>
              <w:jc w:val="center"/>
              <w:rPr>
                <w:rFonts w:ascii="Arial" w:hAnsi="Arial" w:cs="Arial"/>
                <w:b/>
              </w:rPr>
            </w:pPr>
            <w:r>
              <w:rPr>
                <w:rFonts w:ascii="Arial" w:hAnsi="Arial" w:cs="Arial"/>
                <w:b/>
              </w:rPr>
              <w:t>Meta Anual da PAS</w:t>
            </w:r>
          </w:p>
        </w:tc>
        <w:tc>
          <w:tcPr>
            <w:tcW w:w="2372" w:type="dxa"/>
            <w:vAlign w:val="center"/>
          </w:tcPr>
          <w:p w14:paraId="569CB152" w14:textId="77777777" w:rsidR="007A506C" w:rsidRDefault="007A506C" w:rsidP="007A506C">
            <w:pPr>
              <w:jc w:val="center"/>
              <w:rPr>
                <w:rFonts w:ascii="Arial" w:hAnsi="Arial" w:cs="Arial"/>
                <w:b/>
              </w:rPr>
            </w:pPr>
            <w:r>
              <w:rPr>
                <w:rFonts w:ascii="Arial" w:hAnsi="Arial" w:cs="Arial"/>
                <w:b/>
              </w:rPr>
              <w:t>Recursos Orçamentários da PAS (R$)</w:t>
            </w:r>
          </w:p>
        </w:tc>
        <w:tc>
          <w:tcPr>
            <w:tcW w:w="1990" w:type="dxa"/>
            <w:vAlign w:val="center"/>
          </w:tcPr>
          <w:p w14:paraId="544B86DF" w14:textId="77777777" w:rsidR="007A506C" w:rsidRDefault="007A506C" w:rsidP="007A506C">
            <w:pPr>
              <w:jc w:val="center"/>
              <w:rPr>
                <w:rFonts w:ascii="Arial" w:hAnsi="Arial" w:cs="Arial"/>
                <w:b/>
              </w:rPr>
            </w:pPr>
            <w:r>
              <w:rPr>
                <w:rFonts w:ascii="Arial" w:hAnsi="Arial" w:cs="Arial"/>
                <w:b/>
              </w:rPr>
              <w:t>Fonte do Recurso</w:t>
            </w:r>
          </w:p>
        </w:tc>
        <w:tc>
          <w:tcPr>
            <w:tcW w:w="1781" w:type="dxa"/>
            <w:vAlign w:val="center"/>
          </w:tcPr>
          <w:p w14:paraId="7081FFBC" w14:textId="77777777" w:rsidR="007A506C" w:rsidRDefault="007A506C" w:rsidP="007A506C">
            <w:pPr>
              <w:jc w:val="center"/>
              <w:rPr>
                <w:rFonts w:ascii="Arial" w:hAnsi="Arial" w:cs="Arial"/>
                <w:b/>
              </w:rPr>
            </w:pPr>
            <w:r>
              <w:rPr>
                <w:rFonts w:ascii="Arial" w:hAnsi="Arial" w:cs="Arial"/>
                <w:b/>
              </w:rPr>
              <w:t>Responsáveis</w:t>
            </w:r>
          </w:p>
        </w:tc>
        <w:tc>
          <w:tcPr>
            <w:tcW w:w="1516" w:type="dxa"/>
            <w:vAlign w:val="center"/>
          </w:tcPr>
          <w:p w14:paraId="463CD0A0" w14:textId="77777777" w:rsidR="007A506C" w:rsidRDefault="007A506C" w:rsidP="007A506C">
            <w:pPr>
              <w:jc w:val="center"/>
              <w:rPr>
                <w:rFonts w:ascii="Arial" w:hAnsi="Arial" w:cs="Arial"/>
                <w:b/>
              </w:rPr>
            </w:pPr>
            <w:r>
              <w:rPr>
                <w:rFonts w:ascii="Arial" w:hAnsi="Arial" w:cs="Arial"/>
                <w:b/>
              </w:rPr>
              <w:t>Prazo</w:t>
            </w:r>
          </w:p>
        </w:tc>
        <w:tc>
          <w:tcPr>
            <w:tcW w:w="1824" w:type="dxa"/>
            <w:vAlign w:val="center"/>
          </w:tcPr>
          <w:p w14:paraId="261C5162" w14:textId="77777777" w:rsidR="007A506C" w:rsidRDefault="007A506C" w:rsidP="007A506C">
            <w:pPr>
              <w:jc w:val="center"/>
              <w:rPr>
                <w:rFonts w:ascii="Arial" w:hAnsi="Arial" w:cs="Arial"/>
                <w:b/>
              </w:rPr>
            </w:pPr>
            <w:r>
              <w:rPr>
                <w:rFonts w:ascii="Arial" w:hAnsi="Arial" w:cs="Arial"/>
                <w:b/>
              </w:rPr>
              <w:t>Indicador</w:t>
            </w:r>
          </w:p>
        </w:tc>
        <w:tc>
          <w:tcPr>
            <w:tcW w:w="1568" w:type="dxa"/>
            <w:vAlign w:val="center"/>
          </w:tcPr>
          <w:p w14:paraId="276AEC7A" w14:textId="77777777" w:rsidR="007A506C" w:rsidRDefault="007A506C" w:rsidP="007A506C">
            <w:pPr>
              <w:jc w:val="center"/>
              <w:rPr>
                <w:rFonts w:ascii="Arial" w:hAnsi="Arial" w:cs="Arial"/>
                <w:b/>
              </w:rPr>
            </w:pPr>
            <w:r>
              <w:rPr>
                <w:rFonts w:ascii="Arial" w:hAnsi="Arial" w:cs="Arial"/>
                <w:b/>
              </w:rPr>
              <w:t>Atividades</w:t>
            </w:r>
          </w:p>
        </w:tc>
      </w:tr>
      <w:tr w:rsidR="007A506C" w14:paraId="1449457D" w14:textId="77777777" w:rsidTr="007A506C">
        <w:trPr>
          <w:trHeight w:val="489"/>
        </w:trPr>
        <w:tc>
          <w:tcPr>
            <w:tcW w:w="2190" w:type="dxa"/>
          </w:tcPr>
          <w:p w14:paraId="097B7524" w14:textId="77777777" w:rsidR="007A506C" w:rsidRDefault="007A506C" w:rsidP="007A506C">
            <w:pPr>
              <w:adjustRightInd w:val="0"/>
              <w:rPr>
                <w:rFonts w:ascii="Arial" w:hAnsi="Arial" w:cs="Arial"/>
                <w:sz w:val="19"/>
                <w:szCs w:val="19"/>
              </w:rPr>
            </w:pPr>
            <w:r>
              <w:rPr>
                <w:rFonts w:ascii="Arial" w:hAnsi="Arial" w:cs="Arial"/>
                <w:sz w:val="19"/>
                <w:szCs w:val="19"/>
              </w:rPr>
              <w:t xml:space="preserve">Cadastrar por grupo e no E-SUS </w:t>
            </w:r>
          </w:p>
        </w:tc>
        <w:tc>
          <w:tcPr>
            <w:tcW w:w="1914" w:type="dxa"/>
          </w:tcPr>
          <w:p w14:paraId="6049A8D6" w14:textId="77777777" w:rsidR="007A506C" w:rsidRDefault="007A506C" w:rsidP="007A506C">
            <w:pPr>
              <w:rPr>
                <w:rFonts w:ascii="Arial" w:hAnsi="Arial" w:cs="Arial"/>
                <w:sz w:val="19"/>
                <w:szCs w:val="19"/>
              </w:rPr>
            </w:pPr>
            <w:r>
              <w:rPr>
                <w:rFonts w:ascii="Arial" w:hAnsi="Arial" w:cs="Arial"/>
                <w:sz w:val="19"/>
                <w:szCs w:val="19"/>
              </w:rPr>
              <w:t>90% das áreas ESF</w:t>
            </w:r>
          </w:p>
        </w:tc>
        <w:tc>
          <w:tcPr>
            <w:tcW w:w="2372" w:type="dxa"/>
            <w:vAlign w:val="center"/>
          </w:tcPr>
          <w:p w14:paraId="04DF13E1"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Sem custo</w:t>
            </w:r>
          </w:p>
        </w:tc>
        <w:tc>
          <w:tcPr>
            <w:tcW w:w="1990" w:type="dxa"/>
            <w:vAlign w:val="center"/>
          </w:tcPr>
          <w:p w14:paraId="7D0A550F" w14:textId="77777777" w:rsidR="007A506C" w:rsidRDefault="007A506C" w:rsidP="007A506C">
            <w:pPr>
              <w:jc w:val="center"/>
              <w:rPr>
                <w:rFonts w:ascii="Arial" w:hAnsi="Arial" w:cs="Arial"/>
                <w:b/>
                <w:sz w:val="19"/>
                <w:szCs w:val="19"/>
              </w:rPr>
            </w:pPr>
            <w:r>
              <w:rPr>
                <w:rFonts w:ascii="Arial" w:hAnsi="Arial" w:cs="Arial"/>
                <w:sz w:val="19"/>
                <w:szCs w:val="19"/>
                <w:lang w:val="en-US"/>
              </w:rPr>
              <w:t>FMS</w:t>
            </w:r>
          </w:p>
        </w:tc>
        <w:tc>
          <w:tcPr>
            <w:tcW w:w="1781" w:type="dxa"/>
            <w:vAlign w:val="center"/>
          </w:tcPr>
          <w:p w14:paraId="106E14BE" w14:textId="77777777" w:rsidR="007A506C" w:rsidRDefault="007A506C" w:rsidP="007A506C">
            <w:pPr>
              <w:jc w:val="center"/>
              <w:rPr>
                <w:rFonts w:ascii="Arial" w:hAnsi="Arial" w:cs="Arial"/>
                <w:sz w:val="19"/>
                <w:szCs w:val="19"/>
              </w:rPr>
            </w:pPr>
            <w:r>
              <w:rPr>
                <w:rFonts w:ascii="Arial" w:hAnsi="Arial" w:cs="Arial"/>
                <w:sz w:val="19"/>
                <w:szCs w:val="19"/>
              </w:rPr>
              <w:t>Coord. Vig/SMS</w:t>
            </w:r>
          </w:p>
        </w:tc>
        <w:tc>
          <w:tcPr>
            <w:tcW w:w="1516" w:type="dxa"/>
            <w:vAlign w:val="center"/>
          </w:tcPr>
          <w:p w14:paraId="6A1E6CE6" w14:textId="77777777" w:rsidR="00B21B38" w:rsidRDefault="00B21B38" w:rsidP="00B21B38">
            <w:pPr>
              <w:jc w:val="center"/>
              <w:rPr>
                <w:rFonts w:ascii="Arial" w:hAnsi="Arial" w:cs="Arial"/>
                <w:sz w:val="19"/>
                <w:szCs w:val="19"/>
                <w:lang w:eastAsia="pt-BR"/>
              </w:rPr>
            </w:pPr>
            <w:r>
              <w:rPr>
                <w:rFonts w:ascii="Arial" w:hAnsi="Arial" w:cs="Arial"/>
                <w:sz w:val="19"/>
                <w:szCs w:val="19"/>
                <w:lang w:eastAsia="pt-BR"/>
              </w:rPr>
              <w:t>Alcançado</w:t>
            </w:r>
          </w:p>
          <w:p w14:paraId="2C44B662" w14:textId="77777777" w:rsidR="007A506C" w:rsidRDefault="00255652" w:rsidP="00B21B38">
            <w:pPr>
              <w:jc w:val="center"/>
              <w:rPr>
                <w:rFonts w:ascii="Arial" w:hAnsi="Arial" w:cs="Arial"/>
                <w:sz w:val="19"/>
                <w:szCs w:val="19"/>
                <w:lang w:val="pt-BR"/>
              </w:rPr>
            </w:pPr>
            <w:r>
              <w:rPr>
                <w:rFonts w:ascii="Arial" w:hAnsi="Arial" w:cs="Arial"/>
                <w:sz w:val="19"/>
                <w:szCs w:val="19"/>
                <w:lang w:eastAsia="pt-BR"/>
              </w:rPr>
              <w:t>2024</w:t>
            </w:r>
          </w:p>
        </w:tc>
        <w:tc>
          <w:tcPr>
            <w:tcW w:w="1824" w:type="dxa"/>
            <w:vAlign w:val="center"/>
          </w:tcPr>
          <w:p w14:paraId="6315869F" w14:textId="77777777" w:rsidR="007A506C" w:rsidRDefault="007A506C" w:rsidP="007A506C">
            <w:pPr>
              <w:jc w:val="center"/>
              <w:rPr>
                <w:rFonts w:ascii="Arial" w:hAnsi="Arial" w:cs="Arial"/>
                <w:sz w:val="19"/>
                <w:szCs w:val="19"/>
              </w:rPr>
            </w:pPr>
            <w:r>
              <w:rPr>
                <w:rFonts w:ascii="Arial" w:hAnsi="Arial" w:cs="Arial"/>
                <w:sz w:val="19"/>
                <w:szCs w:val="19"/>
              </w:rPr>
              <w:t>Melhorar indicador</w:t>
            </w:r>
          </w:p>
        </w:tc>
        <w:tc>
          <w:tcPr>
            <w:tcW w:w="1568" w:type="dxa"/>
          </w:tcPr>
          <w:p w14:paraId="4BDA645E" w14:textId="77777777" w:rsidR="007A506C" w:rsidRDefault="007A506C" w:rsidP="007A506C">
            <w:pPr>
              <w:rPr>
                <w:rFonts w:ascii="Arial" w:hAnsi="Arial" w:cs="Arial"/>
                <w:b/>
                <w:sz w:val="19"/>
                <w:szCs w:val="19"/>
              </w:rPr>
            </w:pPr>
            <w:r>
              <w:rPr>
                <w:rFonts w:ascii="Arial" w:hAnsi="Arial" w:cs="Arial"/>
                <w:sz w:val="19"/>
                <w:szCs w:val="19"/>
              </w:rPr>
              <w:t>Aumentar a conscientização da mulher</w:t>
            </w:r>
          </w:p>
        </w:tc>
      </w:tr>
      <w:tr w:rsidR="007A506C" w14:paraId="0374543C" w14:textId="77777777" w:rsidTr="007A506C">
        <w:trPr>
          <w:trHeight w:val="1045"/>
        </w:trPr>
        <w:tc>
          <w:tcPr>
            <w:tcW w:w="2190" w:type="dxa"/>
          </w:tcPr>
          <w:p w14:paraId="59FB8FFF"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Capacitar os profissionais de nível Médio atuação em Planejamento Familiar</w:t>
            </w:r>
          </w:p>
          <w:p w14:paraId="22CFFD55" w14:textId="77777777" w:rsidR="007A506C" w:rsidRDefault="007A506C" w:rsidP="007A506C">
            <w:pPr>
              <w:adjustRightInd w:val="0"/>
              <w:rPr>
                <w:rFonts w:ascii="Arial" w:hAnsi="Arial" w:cs="Arial"/>
                <w:b/>
                <w:sz w:val="19"/>
                <w:szCs w:val="19"/>
              </w:rPr>
            </w:pPr>
          </w:p>
        </w:tc>
        <w:tc>
          <w:tcPr>
            <w:tcW w:w="1914" w:type="dxa"/>
          </w:tcPr>
          <w:p w14:paraId="20367B99" w14:textId="77777777" w:rsidR="007A506C" w:rsidRDefault="007A506C" w:rsidP="007A506C">
            <w:pPr>
              <w:rPr>
                <w:rFonts w:ascii="Arial" w:hAnsi="Arial" w:cs="Arial"/>
                <w:b/>
                <w:sz w:val="19"/>
                <w:szCs w:val="19"/>
              </w:rPr>
            </w:pPr>
            <w:r>
              <w:rPr>
                <w:rFonts w:ascii="Arial" w:hAnsi="Arial" w:cs="Arial"/>
                <w:sz w:val="19"/>
                <w:szCs w:val="19"/>
                <w:lang w:eastAsia="pt-BR"/>
              </w:rPr>
              <w:t xml:space="preserve">100% dos profissionais de nível médio </w:t>
            </w:r>
          </w:p>
        </w:tc>
        <w:tc>
          <w:tcPr>
            <w:tcW w:w="2372" w:type="dxa"/>
            <w:vAlign w:val="center"/>
          </w:tcPr>
          <w:p w14:paraId="65306EA0"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15.000,00</w:t>
            </w:r>
          </w:p>
        </w:tc>
        <w:tc>
          <w:tcPr>
            <w:tcW w:w="1990" w:type="dxa"/>
            <w:vAlign w:val="center"/>
          </w:tcPr>
          <w:p w14:paraId="0E10EC5C" w14:textId="77777777" w:rsidR="007A506C" w:rsidRDefault="007A506C" w:rsidP="007A506C">
            <w:pPr>
              <w:jc w:val="center"/>
              <w:rPr>
                <w:rFonts w:ascii="Arial" w:hAnsi="Arial" w:cs="Arial"/>
                <w:b/>
                <w:sz w:val="19"/>
                <w:szCs w:val="19"/>
              </w:rPr>
            </w:pPr>
            <w:r>
              <w:rPr>
                <w:rFonts w:ascii="Arial" w:hAnsi="Arial" w:cs="Arial"/>
                <w:sz w:val="19"/>
                <w:szCs w:val="19"/>
                <w:lang w:val="en-US"/>
              </w:rPr>
              <w:t>FMS/MS/SESAU</w:t>
            </w:r>
          </w:p>
        </w:tc>
        <w:tc>
          <w:tcPr>
            <w:tcW w:w="1781" w:type="dxa"/>
            <w:vAlign w:val="center"/>
          </w:tcPr>
          <w:p w14:paraId="3A483F0B" w14:textId="77777777" w:rsidR="007A506C" w:rsidRDefault="007A506C" w:rsidP="007A506C">
            <w:pPr>
              <w:jc w:val="center"/>
              <w:rPr>
                <w:rFonts w:ascii="Arial" w:hAnsi="Arial" w:cs="Arial"/>
                <w:sz w:val="19"/>
                <w:szCs w:val="19"/>
              </w:rPr>
            </w:pPr>
            <w:r>
              <w:rPr>
                <w:rFonts w:ascii="Arial" w:hAnsi="Arial" w:cs="Arial"/>
                <w:sz w:val="19"/>
                <w:szCs w:val="19"/>
              </w:rPr>
              <w:t>Coord. Vig/SMS</w:t>
            </w:r>
          </w:p>
        </w:tc>
        <w:tc>
          <w:tcPr>
            <w:tcW w:w="1516" w:type="dxa"/>
            <w:vAlign w:val="center"/>
          </w:tcPr>
          <w:p w14:paraId="00A756A0" w14:textId="77777777" w:rsidR="007A506C" w:rsidRDefault="00B21B38" w:rsidP="007A506C">
            <w:pPr>
              <w:jc w:val="center"/>
              <w:rPr>
                <w:rFonts w:ascii="Arial" w:hAnsi="Arial" w:cs="Arial"/>
                <w:sz w:val="19"/>
                <w:szCs w:val="19"/>
                <w:lang w:val="pt-BR"/>
              </w:rPr>
            </w:pPr>
            <w:r>
              <w:rPr>
                <w:rFonts w:ascii="Arial" w:hAnsi="Arial" w:cs="Arial"/>
                <w:sz w:val="19"/>
                <w:szCs w:val="19"/>
              </w:rPr>
              <w:t xml:space="preserve">Não alcançado </w:t>
            </w:r>
            <w:r w:rsidR="00255652">
              <w:rPr>
                <w:rFonts w:ascii="Arial" w:hAnsi="Arial" w:cs="Arial"/>
                <w:sz w:val="19"/>
                <w:szCs w:val="19"/>
              </w:rPr>
              <w:t>2024</w:t>
            </w:r>
          </w:p>
        </w:tc>
        <w:tc>
          <w:tcPr>
            <w:tcW w:w="1824" w:type="dxa"/>
            <w:vAlign w:val="center"/>
          </w:tcPr>
          <w:p w14:paraId="2EB2F27F" w14:textId="77777777" w:rsidR="007A506C" w:rsidRDefault="007A506C" w:rsidP="007A506C">
            <w:pPr>
              <w:jc w:val="center"/>
              <w:rPr>
                <w:rFonts w:ascii="Arial" w:hAnsi="Arial" w:cs="Arial"/>
                <w:sz w:val="19"/>
                <w:szCs w:val="19"/>
              </w:rPr>
            </w:pPr>
            <w:r>
              <w:rPr>
                <w:rFonts w:ascii="Arial" w:hAnsi="Arial" w:cs="Arial"/>
                <w:sz w:val="19"/>
                <w:szCs w:val="19"/>
              </w:rPr>
              <w:t>Melhorar o acompanhamento</w:t>
            </w:r>
          </w:p>
        </w:tc>
        <w:tc>
          <w:tcPr>
            <w:tcW w:w="1568" w:type="dxa"/>
          </w:tcPr>
          <w:p w14:paraId="220DB8B9" w14:textId="77777777" w:rsidR="007A506C" w:rsidRDefault="007A506C" w:rsidP="007A506C">
            <w:pPr>
              <w:rPr>
                <w:rFonts w:ascii="Arial" w:hAnsi="Arial" w:cs="Arial"/>
                <w:b/>
                <w:sz w:val="19"/>
                <w:szCs w:val="19"/>
              </w:rPr>
            </w:pPr>
            <w:r>
              <w:rPr>
                <w:rFonts w:ascii="Arial" w:hAnsi="Arial" w:cs="Arial"/>
                <w:sz w:val="19"/>
                <w:szCs w:val="19"/>
                <w:lang w:eastAsia="pt-BR"/>
              </w:rPr>
              <w:t>Atuação em planejamento familiar, esta ação é atendida conforme necessidade.</w:t>
            </w:r>
          </w:p>
        </w:tc>
      </w:tr>
      <w:tr w:rsidR="007A506C" w14:paraId="581DB2BD" w14:textId="77777777" w:rsidTr="007A506C">
        <w:trPr>
          <w:trHeight w:val="900"/>
        </w:trPr>
        <w:tc>
          <w:tcPr>
            <w:tcW w:w="2190" w:type="dxa"/>
          </w:tcPr>
          <w:p w14:paraId="20D0346A" w14:textId="77777777" w:rsidR="007A506C" w:rsidRDefault="007A506C" w:rsidP="007A506C">
            <w:pPr>
              <w:rPr>
                <w:rFonts w:ascii="Arial" w:hAnsi="Arial" w:cs="Arial"/>
                <w:sz w:val="20"/>
                <w:szCs w:val="20"/>
              </w:rPr>
            </w:pPr>
            <w:r>
              <w:rPr>
                <w:rFonts w:ascii="Arial" w:hAnsi="Arial" w:cs="Arial"/>
                <w:sz w:val="19"/>
                <w:szCs w:val="19"/>
                <w:lang w:eastAsia="pt-BR"/>
              </w:rPr>
              <w:t>Realizar uma oficina educativas nas escolas com estudantes 8º e 9º e de Ensino Médio</w:t>
            </w:r>
          </w:p>
        </w:tc>
        <w:tc>
          <w:tcPr>
            <w:tcW w:w="1914" w:type="dxa"/>
          </w:tcPr>
          <w:p w14:paraId="6E778196" w14:textId="77777777" w:rsidR="007A506C" w:rsidRDefault="007A506C" w:rsidP="007A506C">
            <w:pPr>
              <w:rPr>
                <w:rFonts w:ascii="Arial" w:hAnsi="Arial" w:cs="Arial"/>
                <w:sz w:val="20"/>
                <w:szCs w:val="20"/>
              </w:rPr>
            </w:pPr>
            <w:r>
              <w:rPr>
                <w:rFonts w:ascii="Arial" w:hAnsi="Arial" w:cs="Arial"/>
                <w:sz w:val="19"/>
                <w:szCs w:val="19"/>
                <w:lang w:eastAsia="pt-BR"/>
              </w:rPr>
              <w:t xml:space="preserve">80% das escolas </w:t>
            </w:r>
          </w:p>
        </w:tc>
        <w:tc>
          <w:tcPr>
            <w:tcW w:w="2372" w:type="dxa"/>
            <w:vAlign w:val="center"/>
          </w:tcPr>
          <w:p w14:paraId="79B34D17" w14:textId="77777777" w:rsidR="007A506C" w:rsidRDefault="007A506C" w:rsidP="007A506C">
            <w:pPr>
              <w:jc w:val="center"/>
              <w:rPr>
                <w:rFonts w:ascii="Arial" w:hAnsi="Arial" w:cs="Arial"/>
                <w:sz w:val="19"/>
                <w:szCs w:val="19"/>
              </w:rPr>
            </w:pPr>
            <w:r>
              <w:rPr>
                <w:rFonts w:ascii="Arial" w:hAnsi="Arial" w:cs="Arial"/>
                <w:sz w:val="19"/>
                <w:szCs w:val="19"/>
              </w:rPr>
              <w:t>200,00</w:t>
            </w:r>
          </w:p>
        </w:tc>
        <w:tc>
          <w:tcPr>
            <w:tcW w:w="1990" w:type="dxa"/>
            <w:vAlign w:val="center"/>
          </w:tcPr>
          <w:p w14:paraId="6EA15BAC" w14:textId="77777777" w:rsidR="007A506C" w:rsidRDefault="007A506C" w:rsidP="007A506C">
            <w:pPr>
              <w:jc w:val="center"/>
              <w:rPr>
                <w:rFonts w:ascii="Arial" w:hAnsi="Arial" w:cs="Arial"/>
                <w:b/>
                <w:sz w:val="19"/>
                <w:szCs w:val="19"/>
              </w:rPr>
            </w:pPr>
            <w:r>
              <w:rPr>
                <w:rFonts w:ascii="Arial" w:hAnsi="Arial" w:cs="Arial"/>
                <w:sz w:val="19"/>
                <w:szCs w:val="19"/>
              </w:rPr>
              <w:t>FMS/MS/SESA</w:t>
            </w:r>
            <w:r>
              <w:rPr>
                <w:rFonts w:ascii="Arial" w:hAnsi="Arial" w:cs="Arial"/>
                <w:sz w:val="19"/>
                <w:szCs w:val="19"/>
                <w:lang w:val="en-US"/>
              </w:rPr>
              <w:t>U</w:t>
            </w:r>
          </w:p>
        </w:tc>
        <w:tc>
          <w:tcPr>
            <w:tcW w:w="1781" w:type="dxa"/>
            <w:vAlign w:val="center"/>
          </w:tcPr>
          <w:p w14:paraId="3F46BA1D" w14:textId="77777777" w:rsidR="007A506C" w:rsidRDefault="007A506C" w:rsidP="007A506C">
            <w:pPr>
              <w:jc w:val="center"/>
              <w:rPr>
                <w:rFonts w:ascii="Arial" w:hAnsi="Arial" w:cs="Arial"/>
                <w:sz w:val="19"/>
                <w:szCs w:val="19"/>
              </w:rPr>
            </w:pPr>
            <w:r>
              <w:rPr>
                <w:rFonts w:ascii="Arial" w:hAnsi="Arial" w:cs="Arial"/>
                <w:sz w:val="19"/>
                <w:szCs w:val="19"/>
              </w:rPr>
              <w:t>Coord. Vig/SMS</w:t>
            </w:r>
          </w:p>
        </w:tc>
        <w:tc>
          <w:tcPr>
            <w:tcW w:w="1516" w:type="dxa"/>
            <w:vAlign w:val="center"/>
          </w:tcPr>
          <w:p w14:paraId="175EC247" w14:textId="77777777" w:rsidR="00B21B38" w:rsidRDefault="00B21B38" w:rsidP="007A506C">
            <w:pPr>
              <w:jc w:val="center"/>
              <w:rPr>
                <w:rFonts w:ascii="Arial" w:hAnsi="Arial" w:cs="Arial"/>
                <w:sz w:val="19"/>
                <w:szCs w:val="19"/>
                <w:lang w:val="pt-BR"/>
              </w:rPr>
            </w:pPr>
            <w:r>
              <w:rPr>
                <w:rFonts w:ascii="Arial" w:hAnsi="Arial" w:cs="Arial"/>
                <w:sz w:val="19"/>
                <w:szCs w:val="19"/>
                <w:lang w:val="pt-BR"/>
              </w:rPr>
              <w:t>Não alcançado</w:t>
            </w:r>
          </w:p>
          <w:p w14:paraId="294FEC2B" w14:textId="77777777" w:rsidR="007A506C" w:rsidRDefault="00255652" w:rsidP="007A506C">
            <w:pPr>
              <w:jc w:val="center"/>
              <w:rPr>
                <w:rFonts w:ascii="Arial" w:hAnsi="Arial" w:cs="Arial"/>
                <w:sz w:val="19"/>
                <w:szCs w:val="19"/>
                <w:lang w:val="pt-BR"/>
              </w:rPr>
            </w:pPr>
            <w:r>
              <w:rPr>
                <w:rFonts w:ascii="Arial" w:hAnsi="Arial" w:cs="Arial"/>
                <w:sz w:val="19"/>
                <w:szCs w:val="19"/>
                <w:lang w:val="pt-BR"/>
              </w:rPr>
              <w:t>2024</w:t>
            </w:r>
          </w:p>
        </w:tc>
        <w:tc>
          <w:tcPr>
            <w:tcW w:w="1824" w:type="dxa"/>
            <w:vAlign w:val="center"/>
          </w:tcPr>
          <w:p w14:paraId="7A24074F" w14:textId="77777777" w:rsidR="007A506C" w:rsidRDefault="007A506C" w:rsidP="007A506C">
            <w:pPr>
              <w:jc w:val="center"/>
              <w:rPr>
                <w:rFonts w:ascii="Arial" w:hAnsi="Arial" w:cs="Arial"/>
                <w:sz w:val="19"/>
                <w:szCs w:val="19"/>
              </w:rPr>
            </w:pPr>
            <w:r>
              <w:rPr>
                <w:rFonts w:ascii="Arial" w:hAnsi="Arial" w:cs="Arial"/>
                <w:sz w:val="19"/>
                <w:szCs w:val="19"/>
              </w:rPr>
              <w:t>Melhorar o acompanhamento</w:t>
            </w:r>
          </w:p>
        </w:tc>
        <w:tc>
          <w:tcPr>
            <w:tcW w:w="1568" w:type="dxa"/>
          </w:tcPr>
          <w:p w14:paraId="53394BCC" w14:textId="77777777" w:rsidR="007A506C" w:rsidRDefault="007A506C" w:rsidP="007A506C">
            <w:pPr>
              <w:rPr>
                <w:rFonts w:ascii="Arial" w:hAnsi="Arial" w:cs="Arial"/>
                <w:sz w:val="20"/>
                <w:szCs w:val="20"/>
              </w:rPr>
            </w:pPr>
            <w:r>
              <w:rPr>
                <w:rFonts w:ascii="Arial" w:hAnsi="Arial" w:cs="Arial"/>
                <w:sz w:val="19"/>
                <w:szCs w:val="19"/>
                <w:lang w:eastAsia="pt-BR"/>
              </w:rPr>
              <w:t>Atender as turmas existente no município e aumentar a frequência escolar</w:t>
            </w:r>
          </w:p>
        </w:tc>
      </w:tr>
    </w:tbl>
    <w:p w14:paraId="065EF081" w14:textId="77777777" w:rsidR="007A506C" w:rsidRDefault="007A506C" w:rsidP="007A506C">
      <w:pPr>
        <w:rPr>
          <w:rFonts w:ascii="Arial" w:hAnsi="Arial" w:cs="Arial"/>
          <w:b/>
          <w:color w:val="FF0000"/>
          <w:sz w:val="24"/>
          <w:szCs w:val="24"/>
        </w:rPr>
      </w:pPr>
    </w:p>
    <w:tbl>
      <w:tblPr>
        <w:tblW w:w="1055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0555"/>
      </w:tblGrid>
      <w:tr w:rsidR="007A506C" w14:paraId="5D98FF6F" w14:textId="77777777" w:rsidTr="007A506C">
        <w:trPr>
          <w:trHeight w:val="384"/>
        </w:trPr>
        <w:tc>
          <w:tcPr>
            <w:tcW w:w="10555" w:type="dxa"/>
            <w:vAlign w:val="center"/>
          </w:tcPr>
          <w:p w14:paraId="033D314D" w14:textId="77777777" w:rsidR="007A506C" w:rsidRDefault="007A506C" w:rsidP="007A506C">
            <w:pPr>
              <w:rPr>
                <w:rFonts w:ascii="Arial" w:hAnsi="Arial" w:cs="Arial"/>
                <w:b/>
                <w:sz w:val="20"/>
                <w:szCs w:val="20"/>
              </w:rPr>
            </w:pPr>
            <w:r>
              <w:rPr>
                <w:rFonts w:ascii="Arial" w:hAnsi="Arial" w:cs="Arial"/>
                <w:b/>
                <w:sz w:val="20"/>
                <w:szCs w:val="20"/>
              </w:rPr>
              <w:t>Diretriz do PS: Promoção a atenção integral da saúde do idoso</w:t>
            </w:r>
          </w:p>
        </w:tc>
      </w:tr>
      <w:tr w:rsidR="007A506C" w14:paraId="0812F13F" w14:textId="77777777" w:rsidTr="007A506C">
        <w:trPr>
          <w:trHeight w:val="397"/>
        </w:trPr>
        <w:tc>
          <w:tcPr>
            <w:tcW w:w="10555" w:type="dxa"/>
            <w:vAlign w:val="center"/>
          </w:tcPr>
          <w:p w14:paraId="518C2276" w14:textId="77777777" w:rsidR="007A506C" w:rsidRDefault="007A506C" w:rsidP="007A506C">
            <w:pPr>
              <w:rPr>
                <w:rFonts w:ascii="Arial" w:hAnsi="Arial" w:cs="Arial"/>
                <w:b/>
                <w:sz w:val="20"/>
                <w:szCs w:val="20"/>
              </w:rPr>
            </w:pPr>
            <w:r>
              <w:rPr>
                <w:rFonts w:ascii="Arial" w:hAnsi="Arial" w:cs="Arial"/>
                <w:b/>
                <w:sz w:val="20"/>
                <w:szCs w:val="20"/>
              </w:rPr>
              <w:t>Objetivo do PS: Reduzir a morbi-mortalidade por acidente vascular cerebral em idosos.</w:t>
            </w:r>
          </w:p>
        </w:tc>
      </w:tr>
      <w:tr w:rsidR="007A506C" w14:paraId="5D6F6CC6" w14:textId="77777777" w:rsidTr="007A506C">
        <w:trPr>
          <w:trHeight w:val="295"/>
        </w:trPr>
        <w:tc>
          <w:tcPr>
            <w:tcW w:w="10555" w:type="dxa"/>
            <w:vAlign w:val="center"/>
          </w:tcPr>
          <w:p w14:paraId="59BDB256" w14:textId="77777777" w:rsidR="007A506C" w:rsidRDefault="007A506C" w:rsidP="007A506C">
            <w:pPr>
              <w:rPr>
                <w:rFonts w:ascii="Arial" w:hAnsi="Arial" w:cs="Arial"/>
                <w:b/>
                <w:sz w:val="20"/>
                <w:szCs w:val="20"/>
              </w:rPr>
            </w:pPr>
            <w:r>
              <w:rPr>
                <w:rFonts w:ascii="Arial" w:hAnsi="Arial" w:cs="Arial"/>
                <w:b/>
                <w:sz w:val="20"/>
                <w:szCs w:val="20"/>
              </w:rPr>
              <w:t>Meta do PS: monitorar 100% dos idosos diagnosticados como cardiopatas, hipertenso ou diabético.</w:t>
            </w:r>
          </w:p>
        </w:tc>
      </w:tr>
    </w:tbl>
    <w:p w14:paraId="16ACD87A" w14:textId="77777777" w:rsidR="007A506C" w:rsidRDefault="007A506C" w:rsidP="007A506C">
      <w:pPr>
        <w:rPr>
          <w:rFonts w:ascii="Arial" w:hAnsi="Arial" w:cs="Arial"/>
          <w:b/>
          <w:color w:val="FF0000"/>
          <w:sz w:val="8"/>
          <w:szCs w:val="8"/>
        </w:rPr>
      </w:pPr>
    </w:p>
    <w:tbl>
      <w:tblPr>
        <w:tblW w:w="15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51"/>
        <w:gridCol w:w="1985"/>
        <w:gridCol w:w="2538"/>
        <w:gridCol w:w="1990"/>
        <w:gridCol w:w="1959"/>
        <w:gridCol w:w="1298"/>
        <w:gridCol w:w="1458"/>
        <w:gridCol w:w="1555"/>
      </w:tblGrid>
      <w:tr w:rsidR="007A506C" w14:paraId="48E3EDEB" w14:textId="77777777" w:rsidTr="007A506C">
        <w:trPr>
          <w:trHeight w:val="657"/>
        </w:trPr>
        <w:tc>
          <w:tcPr>
            <w:tcW w:w="2351" w:type="dxa"/>
            <w:vAlign w:val="center"/>
          </w:tcPr>
          <w:p w14:paraId="7FF96D0D" w14:textId="77777777" w:rsidR="007A506C" w:rsidRDefault="007A506C" w:rsidP="007A506C">
            <w:pPr>
              <w:rPr>
                <w:rFonts w:ascii="Arial" w:hAnsi="Arial" w:cs="Arial"/>
                <w:b/>
              </w:rPr>
            </w:pPr>
            <w:r>
              <w:rPr>
                <w:rFonts w:ascii="Arial" w:hAnsi="Arial" w:cs="Arial"/>
                <w:b/>
              </w:rPr>
              <w:t>Ação Anual da PAS:</w:t>
            </w:r>
          </w:p>
        </w:tc>
        <w:tc>
          <w:tcPr>
            <w:tcW w:w="1985" w:type="dxa"/>
            <w:vAlign w:val="center"/>
          </w:tcPr>
          <w:p w14:paraId="1ED9766C" w14:textId="77777777" w:rsidR="007A506C" w:rsidRDefault="007A506C" w:rsidP="007A506C">
            <w:pPr>
              <w:jc w:val="center"/>
              <w:rPr>
                <w:rFonts w:ascii="Arial" w:hAnsi="Arial" w:cs="Arial"/>
                <w:b/>
              </w:rPr>
            </w:pPr>
            <w:r>
              <w:rPr>
                <w:rFonts w:ascii="Arial" w:hAnsi="Arial" w:cs="Arial"/>
                <w:b/>
              </w:rPr>
              <w:t>Meta Anual da PAS</w:t>
            </w:r>
          </w:p>
        </w:tc>
        <w:tc>
          <w:tcPr>
            <w:tcW w:w="2538" w:type="dxa"/>
            <w:vAlign w:val="center"/>
          </w:tcPr>
          <w:p w14:paraId="17A0D9E4" w14:textId="77777777" w:rsidR="007A506C" w:rsidRDefault="007A506C" w:rsidP="007A506C">
            <w:pPr>
              <w:jc w:val="center"/>
              <w:rPr>
                <w:rFonts w:ascii="Arial" w:hAnsi="Arial" w:cs="Arial"/>
                <w:b/>
              </w:rPr>
            </w:pPr>
            <w:r>
              <w:rPr>
                <w:rFonts w:ascii="Arial" w:hAnsi="Arial" w:cs="Arial"/>
                <w:b/>
              </w:rPr>
              <w:t>Recursos Orçamentários da PAS (R$)</w:t>
            </w:r>
          </w:p>
        </w:tc>
        <w:tc>
          <w:tcPr>
            <w:tcW w:w="1990" w:type="dxa"/>
            <w:vAlign w:val="center"/>
          </w:tcPr>
          <w:p w14:paraId="10D3AC57" w14:textId="77777777" w:rsidR="007A506C" w:rsidRDefault="007A506C" w:rsidP="007A506C">
            <w:pPr>
              <w:jc w:val="center"/>
              <w:rPr>
                <w:rFonts w:ascii="Arial" w:hAnsi="Arial" w:cs="Arial"/>
                <w:b/>
              </w:rPr>
            </w:pPr>
            <w:r>
              <w:rPr>
                <w:rFonts w:ascii="Arial" w:hAnsi="Arial" w:cs="Arial"/>
                <w:b/>
              </w:rPr>
              <w:t>Fonte do Recurso</w:t>
            </w:r>
          </w:p>
        </w:tc>
        <w:tc>
          <w:tcPr>
            <w:tcW w:w="1959" w:type="dxa"/>
            <w:vAlign w:val="center"/>
          </w:tcPr>
          <w:p w14:paraId="2387350A" w14:textId="77777777" w:rsidR="007A506C" w:rsidRDefault="007A506C" w:rsidP="007A506C">
            <w:pPr>
              <w:jc w:val="center"/>
              <w:rPr>
                <w:rFonts w:ascii="Arial" w:hAnsi="Arial" w:cs="Arial"/>
                <w:b/>
              </w:rPr>
            </w:pPr>
            <w:r>
              <w:rPr>
                <w:rFonts w:ascii="Arial" w:hAnsi="Arial" w:cs="Arial"/>
                <w:b/>
              </w:rPr>
              <w:t>Responsáveis</w:t>
            </w:r>
          </w:p>
        </w:tc>
        <w:tc>
          <w:tcPr>
            <w:tcW w:w="1298" w:type="dxa"/>
            <w:vAlign w:val="center"/>
          </w:tcPr>
          <w:p w14:paraId="150A734A" w14:textId="77777777" w:rsidR="007A506C" w:rsidRDefault="007A506C" w:rsidP="007A506C">
            <w:pPr>
              <w:jc w:val="center"/>
              <w:rPr>
                <w:rFonts w:ascii="Arial" w:hAnsi="Arial" w:cs="Arial"/>
                <w:b/>
              </w:rPr>
            </w:pPr>
            <w:r>
              <w:rPr>
                <w:rFonts w:ascii="Arial" w:hAnsi="Arial" w:cs="Arial"/>
                <w:b/>
              </w:rPr>
              <w:t>Prazo</w:t>
            </w:r>
          </w:p>
        </w:tc>
        <w:tc>
          <w:tcPr>
            <w:tcW w:w="1458" w:type="dxa"/>
            <w:vAlign w:val="center"/>
          </w:tcPr>
          <w:p w14:paraId="4CF58944" w14:textId="77777777" w:rsidR="007A506C" w:rsidRDefault="007A506C" w:rsidP="007A506C">
            <w:pPr>
              <w:jc w:val="center"/>
              <w:rPr>
                <w:rFonts w:ascii="Arial" w:hAnsi="Arial" w:cs="Arial"/>
                <w:b/>
              </w:rPr>
            </w:pPr>
            <w:r>
              <w:rPr>
                <w:rFonts w:ascii="Arial" w:hAnsi="Arial" w:cs="Arial"/>
                <w:b/>
              </w:rPr>
              <w:t>Indicador</w:t>
            </w:r>
          </w:p>
        </w:tc>
        <w:tc>
          <w:tcPr>
            <w:tcW w:w="1555" w:type="dxa"/>
            <w:vAlign w:val="center"/>
          </w:tcPr>
          <w:p w14:paraId="029FD611" w14:textId="77777777" w:rsidR="007A506C" w:rsidRDefault="007A506C" w:rsidP="007A506C">
            <w:pPr>
              <w:jc w:val="center"/>
              <w:rPr>
                <w:rFonts w:ascii="Arial" w:hAnsi="Arial" w:cs="Arial"/>
                <w:b/>
              </w:rPr>
            </w:pPr>
            <w:r>
              <w:rPr>
                <w:rFonts w:ascii="Arial" w:hAnsi="Arial" w:cs="Arial"/>
                <w:b/>
              </w:rPr>
              <w:t>Atividades</w:t>
            </w:r>
          </w:p>
        </w:tc>
      </w:tr>
      <w:tr w:rsidR="007A506C" w14:paraId="5FA81994" w14:textId="77777777" w:rsidTr="007A506C">
        <w:trPr>
          <w:trHeight w:val="1867"/>
        </w:trPr>
        <w:tc>
          <w:tcPr>
            <w:tcW w:w="2351" w:type="dxa"/>
          </w:tcPr>
          <w:p w14:paraId="6B2B1C80" w14:textId="77777777" w:rsidR="007A506C" w:rsidRDefault="007A506C" w:rsidP="007A506C">
            <w:pPr>
              <w:rPr>
                <w:rFonts w:ascii="Arial" w:hAnsi="Arial" w:cs="Arial"/>
                <w:sz w:val="19"/>
                <w:szCs w:val="19"/>
              </w:rPr>
            </w:pPr>
            <w:r>
              <w:rPr>
                <w:rFonts w:ascii="Arial" w:hAnsi="Arial" w:cs="Arial"/>
                <w:sz w:val="19"/>
                <w:szCs w:val="19"/>
              </w:rPr>
              <w:t>Monitorar os agravos crônicos em usuários idosos</w:t>
            </w:r>
          </w:p>
        </w:tc>
        <w:tc>
          <w:tcPr>
            <w:tcW w:w="1985" w:type="dxa"/>
            <w:vAlign w:val="center"/>
          </w:tcPr>
          <w:p w14:paraId="6FF139F5" w14:textId="77777777" w:rsidR="007A506C" w:rsidRDefault="007A506C" w:rsidP="007A506C">
            <w:pPr>
              <w:jc w:val="center"/>
              <w:rPr>
                <w:rFonts w:ascii="Arial" w:hAnsi="Arial" w:cs="Arial"/>
                <w:b/>
                <w:sz w:val="19"/>
                <w:szCs w:val="19"/>
              </w:rPr>
            </w:pPr>
            <w:r>
              <w:rPr>
                <w:rFonts w:ascii="Arial" w:hAnsi="Arial" w:cs="Arial"/>
                <w:sz w:val="19"/>
                <w:szCs w:val="19"/>
              </w:rPr>
              <w:t xml:space="preserve">100% dos Idosos </w:t>
            </w:r>
          </w:p>
        </w:tc>
        <w:tc>
          <w:tcPr>
            <w:tcW w:w="2538" w:type="dxa"/>
            <w:vAlign w:val="center"/>
          </w:tcPr>
          <w:p w14:paraId="144955BB"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Sem ônus</w:t>
            </w:r>
          </w:p>
        </w:tc>
        <w:tc>
          <w:tcPr>
            <w:tcW w:w="1990" w:type="dxa"/>
            <w:vAlign w:val="center"/>
          </w:tcPr>
          <w:p w14:paraId="5C6AA5CC" w14:textId="77777777" w:rsidR="007A506C" w:rsidRDefault="007A506C" w:rsidP="007A506C">
            <w:pPr>
              <w:jc w:val="center"/>
              <w:rPr>
                <w:rFonts w:ascii="Arial" w:hAnsi="Arial" w:cs="Arial"/>
                <w:sz w:val="19"/>
                <w:szCs w:val="19"/>
              </w:rPr>
            </w:pPr>
            <w:r>
              <w:rPr>
                <w:rFonts w:ascii="Arial" w:hAnsi="Arial" w:cs="Arial"/>
                <w:sz w:val="19"/>
                <w:szCs w:val="19"/>
              </w:rPr>
              <w:t>FMS/MS/SESA</w:t>
            </w:r>
            <w:r>
              <w:rPr>
                <w:rFonts w:ascii="Arial" w:hAnsi="Arial" w:cs="Arial"/>
                <w:sz w:val="19"/>
                <w:szCs w:val="19"/>
                <w:lang w:val="en-US"/>
              </w:rPr>
              <w:t>U</w:t>
            </w:r>
          </w:p>
        </w:tc>
        <w:tc>
          <w:tcPr>
            <w:tcW w:w="1959" w:type="dxa"/>
            <w:vAlign w:val="center"/>
          </w:tcPr>
          <w:p w14:paraId="02676C2A" w14:textId="77777777" w:rsidR="007A506C" w:rsidRDefault="007A506C" w:rsidP="007A506C">
            <w:pPr>
              <w:jc w:val="center"/>
              <w:rPr>
                <w:rFonts w:ascii="Arial" w:hAnsi="Arial" w:cs="Arial"/>
                <w:sz w:val="19"/>
                <w:szCs w:val="19"/>
              </w:rPr>
            </w:pPr>
            <w:r>
              <w:rPr>
                <w:rFonts w:ascii="Arial" w:hAnsi="Arial" w:cs="Arial"/>
                <w:sz w:val="19"/>
                <w:szCs w:val="19"/>
              </w:rPr>
              <w:t>FMS/SMS</w:t>
            </w:r>
          </w:p>
        </w:tc>
        <w:tc>
          <w:tcPr>
            <w:tcW w:w="1298" w:type="dxa"/>
            <w:vAlign w:val="center"/>
          </w:tcPr>
          <w:p w14:paraId="54AD2DB2" w14:textId="77777777" w:rsidR="00B21B38" w:rsidRDefault="00B21B38" w:rsidP="007A506C">
            <w:pPr>
              <w:jc w:val="center"/>
              <w:rPr>
                <w:rFonts w:ascii="Arial" w:hAnsi="Arial" w:cs="Arial"/>
                <w:sz w:val="19"/>
                <w:szCs w:val="19"/>
                <w:lang w:val="pt-BR"/>
              </w:rPr>
            </w:pPr>
            <w:r>
              <w:rPr>
                <w:rFonts w:ascii="Arial" w:hAnsi="Arial" w:cs="Arial"/>
                <w:sz w:val="19"/>
                <w:szCs w:val="19"/>
                <w:lang w:val="pt-BR"/>
              </w:rPr>
              <w:t>Alcançado</w:t>
            </w:r>
          </w:p>
          <w:p w14:paraId="12BEE67A" w14:textId="77777777" w:rsidR="007A506C" w:rsidRDefault="00255652" w:rsidP="007A506C">
            <w:pPr>
              <w:jc w:val="center"/>
              <w:rPr>
                <w:rFonts w:ascii="Arial" w:hAnsi="Arial" w:cs="Arial"/>
                <w:sz w:val="19"/>
                <w:szCs w:val="19"/>
                <w:lang w:val="pt-BR"/>
              </w:rPr>
            </w:pPr>
            <w:r>
              <w:rPr>
                <w:rFonts w:ascii="Arial" w:hAnsi="Arial" w:cs="Arial"/>
                <w:sz w:val="19"/>
                <w:szCs w:val="19"/>
                <w:lang w:val="pt-BR"/>
              </w:rPr>
              <w:t>2024</w:t>
            </w:r>
          </w:p>
        </w:tc>
        <w:tc>
          <w:tcPr>
            <w:tcW w:w="1458" w:type="dxa"/>
            <w:vAlign w:val="center"/>
          </w:tcPr>
          <w:p w14:paraId="409C9483" w14:textId="77777777" w:rsidR="007A506C" w:rsidRDefault="007A506C" w:rsidP="007A506C">
            <w:pPr>
              <w:jc w:val="center"/>
              <w:rPr>
                <w:rFonts w:ascii="Arial" w:hAnsi="Arial" w:cs="Arial"/>
                <w:sz w:val="19"/>
                <w:szCs w:val="19"/>
              </w:rPr>
            </w:pPr>
            <w:r>
              <w:rPr>
                <w:rFonts w:ascii="Arial" w:hAnsi="Arial" w:cs="Arial"/>
                <w:sz w:val="19"/>
                <w:szCs w:val="19"/>
              </w:rPr>
              <w:t>Melhorar o índice de mortes</w:t>
            </w:r>
          </w:p>
        </w:tc>
        <w:tc>
          <w:tcPr>
            <w:tcW w:w="1555" w:type="dxa"/>
          </w:tcPr>
          <w:p w14:paraId="51FA3649" w14:textId="77777777" w:rsidR="007A506C" w:rsidRDefault="007A506C" w:rsidP="007A506C">
            <w:pPr>
              <w:pStyle w:val="Rodap"/>
              <w:tabs>
                <w:tab w:val="clear" w:pos="4252"/>
                <w:tab w:val="clear" w:pos="8504"/>
              </w:tabs>
              <w:ind w:left="8"/>
              <w:rPr>
                <w:rFonts w:ascii="Arial" w:hAnsi="Arial" w:cs="Arial"/>
                <w:sz w:val="19"/>
                <w:szCs w:val="19"/>
              </w:rPr>
            </w:pPr>
            <w:r>
              <w:rPr>
                <w:rFonts w:ascii="Arial" w:hAnsi="Arial" w:cs="Arial"/>
                <w:sz w:val="19"/>
                <w:szCs w:val="19"/>
              </w:rPr>
              <w:t xml:space="preserve">Monitorar todos os idosos com hipertensão e cardiopatas das UBSF/UBS/ deslocamento </w:t>
            </w:r>
          </w:p>
          <w:p w14:paraId="0701806A" w14:textId="77777777" w:rsidR="007A506C" w:rsidRDefault="007A506C" w:rsidP="007A506C">
            <w:pPr>
              <w:rPr>
                <w:rFonts w:ascii="Arial" w:hAnsi="Arial" w:cs="Arial"/>
                <w:b/>
                <w:sz w:val="19"/>
                <w:szCs w:val="19"/>
              </w:rPr>
            </w:pPr>
          </w:p>
        </w:tc>
      </w:tr>
    </w:tbl>
    <w:p w14:paraId="4EEA3003" w14:textId="77777777" w:rsidR="007A506C" w:rsidRDefault="007A506C" w:rsidP="007A506C">
      <w:pPr>
        <w:rPr>
          <w:rFonts w:ascii="Arial" w:hAnsi="Arial" w:cs="Arial"/>
          <w:b/>
          <w:color w:val="FF0000"/>
          <w:sz w:val="16"/>
          <w:szCs w:val="16"/>
        </w:rPr>
      </w:pPr>
    </w:p>
    <w:p w14:paraId="0940B67D" w14:textId="77777777" w:rsidR="007A506C" w:rsidRDefault="007A506C" w:rsidP="007A506C">
      <w:pPr>
        <w:rPr>
          <w:rFonts w:ascii="Arial" w:hAnsi="Arial" w:cs="Arial"/>
          <w:b/>
          <w:color w:val="FF0000"/>
          <w:sz w:val="16"/>
          <w:szCs w:val="16"/>
        </w:rPr>
      </w:pPr>
    </w:p>
    <w:p w14:paraId="12A59342" w14:textId="77777777" w:rsidR="007A506C" w:rsidRDefault="007A506C" w:rsidP="007A506C">
      <w:pPr>
        <w:rPr>
          <w:rFonts w:ascii="Arial" w:hAnsi="Arial" w:cs="Arial"/>
          <w:b/>
          <w:color w:val="FF0000"/>
          <w:sz w:val="16"/>
          <w:szCs w:val="16"/>
        </w:rPr>
      </w:pPr>
    </w:p>
    <w:tbl>
      <w:tblPr>
        <w:tblW w:w="1357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3575"/>
      </w:tblGrid>
      <w:tr w:rsidR="007A506C" w14:paraId="5C91EACF" w14:textId="77777777" w:rsidTr="007A506C">
        <w:trPr>
          <w:trHeight w:val="384"/>
        </w:trPr>
        <w:tc>
          <w:tcPr>
            <w:tcW w:w="13575" w:type="dxa"/>
            <w:vAlign w:val="center"/>
          </w:tcPr>
          <w:p w14:paraId="750F0724" w14:textId="77777777" w:rsidR="007A506C" w:rsidRDefault="007A506C" w:rsidP="007A506C">
            <w:pPr>
              <w:rPr>
                <w:rFonts w:ascii="Arial" w:hAnsi="Arial" w:cs="Arial"/>
                <w:b/>
                <w:sz w:val="20"/>
                <w:szCs w:val="20"/>
              </w:rPr>
            </w:pPr>
            <w:r>
              <w:rPr>
                <w:rFonts w:ascii="Arial" w:hAnsi="Arial" w:cs="Arial"/>
                <w:b/>
                <w:sz w:val="20"/>
                <w:szCs w:val="20"/>
              </w:rPr>
              <w:t>Diretriz do PS: sensibilização das Mulheres em idade fértil para ações de prevenção ao câncer de colo de útero e de mama.</w:t>
            </w:r>
          </w:p>
        </w:tc>
      </w:tr>
      <w:tr w:rsidR="007A506C" w14:paraId="7E78EB20" w14:textId="77777777" w:rsidTr="007A506C">
        <w:trPr>
          <w:trHeight w:val="397"/>
        </w:trPr>
        <w:tc>
          <w:tcPr>
            <w:tcW w:w="13575" w:type="dxa"/>
            <w:vAlign w:val="center"/>
          </w:tcPr>
          <w:p w14:paraId="64E9F56B" w14:textId="77777777" w:rsidR="007A506C" w:rsidRDefault="007A506C" w:rsidP="007A506C">
            <w:pPr>
              <w:rPr>
                <w:rFonts w:ascii="Arial" w:hAnsi="Arial" w:cs="Arial"/>
                <w:b/>
                <w:sz w:val="20"/>
                <w:szCs w:val="20"/>
              </w:rPr>
            </w:pPr>
            <w:r>
              <w:rPr>
                <w:rFonts w:ascii="Arial" w:hAnsi="Arial" w:cs="Arial"/>
                <w:b/>
                <w:sz w:val="20"/>
                <w:szCs w:val="20"/>
              </w:rPr>
              <w:t>Objetivo do PS: Aumentar o numero de mulheres em idade fértil que realizam exames de papanicolau.</w:t>
            </w:r>
          </w:p>
        </w:tc>
      </w:tr>
      <w:tr w:rsidR="007A506C" w14:paraId="7AE1A805" w14:textId="77777777" w:rsidTr="007A506C">
        <w:trPr>
          <w:trHeight w:val="295"/>
        </w:trPr>
        <w:tc>
          <w:tcPr>
            <w:tcW w:w="13575" w:type="dxa"/>
            <w:vAlign w:val="center"/>
          </w:tcPr>
          <w:p w14:paraId="7FE121FB" w14:textId="77777777" w:rsidR="007A506C" w:rsidRDefault="007A506C" w:rsidP="007A506C">
            <w:pPr>
              <w:rPr>
                <w:rFonts w:ascii="Arial" w:hAnsi="Arial" w:cs="Arial"/>
                <w:b/>
                <w:sz w:val="20"/>
                <w:szCs w:val="20"/>
              </w:rPr>
            </w:pPr>
            <w:r>
              <w:rPr>
                <w:rFonts w:ascii="Arial" w:hAnsi="Arial" w:cs="Arial"/>
                <w:b/>
                <w:sz w:val="20"/>
                <w:szCs w:val="20"/>
              </w:rPr>
              <w:t>Meta do PS: realizar 40% da MIF exames de prevenção de câncer de colo de útero</w:t>
            </w:r>
          </w:p>
        </w:tc>
      </w:tr>
    </w:tbl>
    <w:p w14:paraId="3DF7C22D" w14:textId="77777777" w:rsidR="007A506C" w:rsidRDefault="007A506C" w:rsidP="007A506C">
      <w:pPr>
        <w:rPr>
          <w:rFonts w:ascii="Arial" w:hAnsi="Arial" w:cs="Arial"/>
          <w:b/>
          <w:color w:val="FF0000"/>
          <w:sz w:val="16"/>
          <w:szCs w:val="16"/>
        </w:rPr>
      </w:pPr>
    </w:p>
    <w:tbl>
      <w:tblPr>
        <w:tblW w:w="15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8"/>
        <w:gridCol w:w="3547"/>
        <w:gridCol w:w="1755"/>
        <w:gridCol w:w="1237"/>
        <w:gridCol w:w="1774"/>
        <w:gridCol w:w="1069"/>
        <w:gridCol w:w="1320"/>
        <w:gridCol w:w="2174"/>
      </w:tblGrid>
      <w:tr w:rsidR="007A506C" w14:paraId="73398FD5" w14:textId="77777777" w:rsidTr="007A506C">
        <w:trPr>
          <w:trHeight w:val="690"/>
        </w:trPr>
        <w:tc>
          <w:tcPr>
            <w:tcW w:w="2258" w:type="dxa"/>
            <w:vAlign w:val="center"/>
          </w:tcPr>
          <w:p w14:paraId="64E103A6" w14:textId="77777777" w:rsidR="007A506C" w:rsidRDefault="007A506C" w:rsidP="007A506C">
            <w:pPr>
              <w:rPr>
                <w:rFonts w:ascii="Arial" w:hAnsi="Arial" w:cs="Arial"/>
                <w:b/>
              </w:rPr>
            </w:pPr>
            <w:r>
              <w:rPr>
                <w:rFonts w:ascii="Arial" w:hAnsi="Arial" w:cs="Arial"/>
                <w:b/>
              </w:rPr>
              <w:t>Ação Anual da PAS:</w:t>
            </w:r>
          </w:p>
        </w:tc>
        <w:tc>
          <w:tcPr>
            <w:tcW w:w="3547" w:type="dxa"/>
            <w:vAlign w:val="center"/>
          </w:tcPr>
          <w:p w14:paraId="2755E633" w14:textId="77777777" w:rsidR="007A506C" w:rsidRDefault="007A506C" w:rsidP="007A506C">
            <w:pPr>
              <w:jc w:val="center"/>
              <w:rPr>
                <w:rFonts w:ascii="Arial" w:hAnsi="Arial" w:cs="Arial"/>
                <w:b/>
              </w:rPr>
            </w:pPr>
            <w:r>
              <w:rPr>
                <w:rFonts w:ascii="Arial" w:hAnsi="Arial" w:cs="Arial"/>
                <w:b/>
              </w:rPr>
              <w:t>Meta Anual da PAS</w:t>
            </w:r>
          </w:p>
        </w:tc>
        <w:tc>
          <w:tcPr>
            <w:tcW w:w="1755" w:type="dxa"/>
            <w:vAlign w:val="center"/>
          </w:tcPr>
          <w:p w14:paraId="256D05C6" w14:textId="77777777" w:rsidR="007A506C" w:rsidRDefault="007A506C" w:rsidP="007A506C">
            <w:pPr>
              <w:jc w:val="center"/>
              <w:rPr>
                <w:rFonts w:ascii="Arial" w:hAnsi="Arial" w:cs="Arial"/>
                <w:b/>
              </w:rPr>
            </w:pPr>
            <w:r>
              <w:rPr>
                <w:rFonts w:ascii="Arial" w:hAnsi="Arial" w:cs="Arial"/>
                <w:b/>
              </w:rPr>
              <w:t>Recursos Orçamentários da PAS (R$)</w:t>
            </w:r>
          </w:p>
        </w:tc>
        <w:tc>
          <w:tcPr>
            <w:tcW w:w="1237" w:type="dxa"/>
            <w:vAlign w:val="center"/>
          </w:tcPr>
          <w:p w14:paraId="62834F33" w14:textId="77777777" w:rsidR="007A506C" w:rsidRDefault="007A506C" w:rsidP="007A506C">
            <w:pPr>
              <w:jc w:val="center"/>
              <w:rPr>
                <w:rFonts w:ascii="Arial" w:hAnsi="Arial" w:cs="Arial"/>
                <w:b/>
              </w:rPr>
            </w:pPr>
            <w:r>
              <w:rPr>
                <w:rFonts w:ascii="Arial" w:hAnsi="Arial" w:cs="Arial"/>
                <w:b/>
              </w:rPr>
              <w:t>Fonte do Recurso</w:t>
            </w:r>
          </w:p>
        </w:tc>
        <w:tc>
          <w:tcPr>
            <w:tcW w:w="1774" w:type="dxa"/>
            <w:vAlign w:val="center"/>
          </w:tcPr>
          <w:p w14:paraId="6282424C" w14:textId="77777777" w:rsidR="007A506C" w:rsidRDefault="007A506C" w:rsidP="007A506C">
            <w:pPr>
              <w:jc w:val="center"/>
              <w:rPr>
                <w:rFonts w:ascii="Arial" w:hAnsi="Arial" w:cs="Arial"/>
                <w:b/>
              </w:rPr>
            </w:pPr>
            <w:r>
              <w:rPr>
                <w:rFonts w:ascii="Arial" w:hAnsi="Arial" w:cs="Arial"/>
                <w:b/>
              </w:rPr>
              <w:t>Responsáveis</w:t>
            </w:r>
          </w:p>
        </w:tc>
        <w:tc>
          <w:tcPr>
            <w:tcW w:w="1069" w:type="dxa"/>
            <w:vAlign w:val="center"/>
          </w:tcPr>
          <w:p w14:paraId="3A365798" w14:textId="77777777" w:rsidR="007A506C" w:rsidRDefault="007A506C" w:rsidP="007A506C">
            <w:pPr>
              <w:jc w:val="center"/>
              <w:rPr>
                <w:rFonts w:ascii="Arial" w:hAnsi="Arial" w:cs="Arial"/>
                <w:b/>
              </w:rPr>
            </w:pPr>
            <w:r>
              <w:rPr>
                <w:rFonts w:ascii="Arial" w:hAnsi="Arial" w:cs="Arial"/>
                <w:b/>
              </w:rPr>
              <w:t>Prazo</w:t>
            </w:r>
          </w:p>
        </w:tc>
        <w:tc>
          <w:tcPr>
            <w:tcW w:w="1320" w:type="dxa"/>
            <w:vAlign w:val="center"/>
          </w:tcPr>
          <w:p w14:paraId="51CB30F8" w14:textId="77777777" w:rsidR="007A506C" w:rsidRDefault="007A506C" w:rsidP="007A506C">
            <w:pPr>
              <w:jc w:val="center"/>
              <w:rPr>
                <w:rFonts w:ascii="Arial" w:hAnsi="Arial" w:cs="Arial"/>
                <w:b/>
              </w:rPr>
            </w:pPr>
            <w:r>
              <w:rPr>
                <w:rFonts w:ascii="Arial" w:hAnsi="Arial" w:cs="Arial"/>
                <w:b/>
              </w:rPr>
              <w:t>Indicador</w:t>
            </w:r>
          </w:p>
        </w:tc>
        <w:tc>
          <w:tcPr>
            <w:tcW w:w="2174" w:type="dxa"/>
            <w:vAlign w:val="center"/>
          </w:tcPr>
          <w:p w14:paraId="7B227042" w14:textId="77777777" w:rsidR="007A506C" w:rsidRDefault="007A506C" w:rsidP="007A506C">
            <w:pPr>
              <w:jc w:val="center"/>
              <w:rPr>
                <w:rFonts w:ascii="Arial" w:hAnsi="Arial" w:cs="Arial"/>
                <w:b/>
              </w:rPr>
            </w:pPr>
            <w:r>
              <w:rPr>
                <w:rFonts w:ascii="Arial" w:hAnsi="Arial" w:cs="Arial"/>
                <w:b/>
              </w:rPr>
              <w:t>Atividades</w:t>
            </w:r>
          </w:p>
        </w:tc>
      </w:tr>
      <w:tr w:rsidR="007A506C" w14:paraId="22BEA108" w14:textId="77777777" w:rsidTr="007A506C">
        <w:trPr>
          <w:trHeight w:val="1385"/>
        </w:trPr>
        <w:tc>
          <w:tcPr>
            <w:tcW w:w="2258" w:type="dxa"/>
          </w:tcPr>
          <w:p w14:paraId="024FC1F6" w14:textId="77777777" w:rsidR="007A506C" w:rsidRDefault="007A506C" w:rsidP="007A506C">
            <w:pPr>
              <w:adjustRightInd w:val="0"/>
              <w:rPr>
                <w:rFonts w:ascii="Arial" w:hAnsi="Arial" w:cs="Arial"/>
                <w:b/>
                <w:sz w:val="19"/>
                <w:szCs w:val="19"/>
              </w:rPr>
            </w:pPr>
            <w:r>
              <w:rPr>
                <w:rFonts w:ascii="Arial" w:hAnsi="Arial" w:cs="Arial"/>
                <w:sz w:val="19"/>
                <w:szCs w:val="19"/>
                <w:lang w:eastAsia="pt-BR"/>
              </w:rPr>
              <w:t>Cadastrar 80% das  mulheres na faixa etária de 25 a 59 anos.</w:t>
            </w:r>
          </w:p>
        </w:tc>
        <w:tc>
          <w:tcPr>
            <w:tcW w:w="3547" w:type="dxa"/>
            <w:vAlign w:val="center"/>
          </w:tcPr>
          <w:p w14:paraId="48D0BD47"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Consulta médica em ginecologia</w:t>
            </w:r>
            <w:r w:rsidRPr="0021145F">
              <w:rPr>
                <w:rFonts w:ascii="Arial" w:hAnsi="Arial" w:cs="Arial"/>
                <w:sz w:val="19"/>
                <w:szCs w:val="19"/>
                <w:lang w:val="pt-BR" w:eastAsia="pt-BR"/>
              </w:rPr>
              <w:t xml:space="preserve"> </w:t>
            </w:r>
            <w:r>
              <w:rPr>
                <w:rFonts w:ascii="Arial" w:hAnsi="Arial" w:cs="Arial"/>
                <w:sz w:val="19"/>
                <w:szCs w:val="19"/>
                <w:lang w:eastAsia="pt-BR"/>
              </w:rPr>
              <w:t>para 50% da pop.coberta/ano e</w:t>
            </w:r>
          </w:p>
          <w:p w14:paraId="0AFA2E81" w14:textId="77777777" w:rsidR="007A506C" w:rsidRDefault="007A506C" w:rsidP="007A506C">
            <w:pPr>
              <w:adjustRightInd w:val="0"/>
              <w:rPr>
                <w:rFonts w:ascii="Arial" w:hAnsi="Arial" w:cs="Arial"/>
                <w:b/>
                <w:sz w:val="19"/>
                <w:szCs w:val="19"/>
              </w:rPr>
            </w:pPr>
            <w:r>
              <w:rPr>
                <w:rFonts w:ascii="Arial" w:hAnsi="Arial" w:cs="Arial"/>
                <w:sz w:val="19"/>
                <w:szCs w:val="19"/>
                <w:lang w:eastAsia="pt-BR"/>
              </w:rPr>
              <w:t>Consulta de Enfermagem para 50%</w:t>
            </w:r>
            <w:r w:rsidRPr="0021145F">
              <w:rPr>
                <w:rFonts w:ascii="Arial" w:hAnsi="Arial" w:cs="Arial"/>
                <w:sz w:val="19"/>
                <w:szCs w:val="19"/>
                <w:lang w:val="pt-BR" w:eastAsia="pt-BR"/>
              </w:rPr>
              <w:t xml:space="preserve"> </w:t>
            </w:r>
            <w:r>
              <w:rPr>
                <w:rFonts w:ascii="Arial" w:hAnsi="Arial" w:cs="Arial"/>
                <w:sz w:val="19"/>
                <w:szCs w:val="19"/>
                <w:lang w:eastAsia="pt-BR"/>
              </w:rPr>
              <w:t>da</w:t>
            </w:r>
            <w:r w:rsidRPr="0021145F">
              <w:rPr>
                <w:rFonts w:ascii="Arial" w:hAnsi="Arial" w:cs="Arial"/>
                <w:sz w:val="19"/>
                <w:szCs w:val="19"/>
                <w:lang w:val="pt-BR" w:eastAsia="pt-BR"/>
              </w:rPr>
              <w:t xml:space="preserve"> </w:t>
            </w:r>
            <w:r>
              <w:rPr>
                <w:rFonts w:ascii="Arial" w:hAnsi="Arial" w:cs="Arial"/>
                <w:sz w:val="19"/>
                <w:szCs w:val="19"/>
                <w:lang w:eastAsia="pt-BR"/>
              </w:rPr>
              <w:t>pop.coberta/ano</w:t>
            </w:r>
          </w:p>
        </w:tc>
        <w:tc>
          <w:tcPr>
            <w:tcW w:w="1755" w:type="dxa"/>
            <w:vAlign w:val="center"/>
          </w:tcPr>
          <w:p w14:paraId="3AD6CFF3"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Sem custo</w:t>
            </w:r>
          </w:p>
        </w:tc>
        <w:tc>
          <w:tcPr>
            <w:tcW w:w="1237" w:type="dxa"/>
            <w:vAlign w:val="center"/>
          </w:tcPr>
          <w:p w14:paraId="5DF462E2" w14:textId="77777777" w:rsidR="007A506C" w:rsidRDefault="007A506C" w:rsidP="007A506C">
            <w:pPr>
              <w:jc w:val="center"/>
              <w:rPr>
                <w:rFonts w:ascii="Arial" w:hAnsi="Arial" w:cs="Arial"/>
                <w:b/>
                <w:sz w:val="19"/>
                <w:szCs w:val="19"/>
              </w:rPr>
            </w:pPr>
            <w:r>
              <w:rPr>
                <w:rFonts w:ascii="Arial" w:hAnsi="Arial" w:cs="Arial"/>
                <w:sz w:val="19"/>
                <w:szCs w:val="19"/>
              </w:rPr>
              <w:t>FMS</w:t>
            </w:r>
          </w:p>
        </w:tc>
        <w:tc>
          <w:tcPr>
            <w:tcW w:w="1774" w:type="dxa"/>
            <w:vAlign w:val="center"/>
          </w:tcPr>
          <w:p w14:paraId="03826E7E" w14:textId="77777777" w:rsidR="007A506C" w:rsidRDefault="007A506C" w:rsidP="007A506C">
            <w:pPr>
              <w:jc w:val="center"/>
              <w:rPr>
                <w:rFonts w:ascii="Arial" w:hAnsi="Arial" w:cs="Arial"/>
                <w:sz w:val="19"/>
                <w:szCs w:val="19"/>
              </w:rPr>
            </w:pPr>
            <w:r>
              <w:rPr>
                <w:rFonts w:ascii="Arial" w:hAnsi="Arial" w:cs="Arial"/>
                <w:sz w:val="19"/>
                <w:szCs w:val="19"/>
              </w:rPr>
              <w:t>Enfermeiro das UBSF/UBS</w:t>
            </w:r>
          </w:p>
        </w:tc>
        <w:tc>
          <w:tcPr>
            <w:tcW w:w="1069" w:type="dxa"/>
            <w:vAlign w:val="center"/>
          </w:tcPr>
          <w:p w14:paraId="3DD58AF3" w14:textId="77777777" w:rsidR="00B21B38" w:rsidRDefault="00B21B38" w:rsidP="00B21B38">
            <w:pPr>
              <w:jc w:val="center"/>
              <w:rPr>
                <w:rFonts w:ascii="Arial" w:hAnsi="Arial" w:cs="Arial"/>
                <w:sz w:val="19"/>
                <w:szCs w:val="19"/>
                <w:lang w:eastAsia="pt-BR"/>
              </w:rPr>
            </w:pPr>
            <w:r>
              <w:rPr>
                <w:rFonts w:ascii="Arial" w:hAnsi="Arial" w:cs="Arial"/>
                <w:sz w:val="19"/>
                <w:szCs w:val="19"/>
                <w:lang w:eastAsia="pt-BR"/>
              </w:rPr>
              <w:t>Alcançado</w:t>
            </w:r>
          </w:p>
          <w:p w14:paraId="44406870" w14:textId="77777777" w:rsidR="007A506C" w:rsidRDefault="00255652" w:rsidP="00B21B38">
            <w:pPr>
              <w:jc w:val="center"/>
              <w:rPr>
                <w:rFonts w:ascii="Arial" w:hAnsi="Arial" w:cs="Arial"/>
                <w:sz w:val="19"/>
                <w:szCs w:val="19"/>
                <w:lang w:val="pt-BR"/>
              </w:rPr>
            </w:pPr>
            <w:r>
              <w:rPr>
                <w:rFonts w:ascii="Arial" w:hAnsi="Arial" w:cs="Arial"/>
                <w:sz w:val="19"/>
                <w:szCs w:val="19"/>
                <w:lang w:eastAsia="pt-BR"/>
              </w:rPr>
              <w:t>2024</w:t>
            </w:r>
          </w:p>
        </w:tc>
        <w:tc>
          <w:tcPr>
            <w:tcW w:w="1320" w:type="dxa"/>
            <w:vAlign w:val="center"/>
          </w:tcPr>
          <w:p w14:paraId="75F37A8F" w14:textId="77777777" w:rsidR="007A506C" w:rsidRDefault="007A506C" w:rsidP="007A506C">
            <w:pPr>
              <w:jc w:val="center"/>
              <w:rPr>
                <w:rFonts w:ascii="Arial" w:hAnsi="Arial" w:cs="Arial"/>
                <w:sz w:val="19"/>
                <w:szCs w:val="19"/>
              </w:rPr>
            </w:pPr>
            <w:r>
              <w:rPr>
                <w:rFonts w:ascii="Arial" w:hAnsi="Arial" w:cs="Arial"/>
                <w:sz w:val="19"/>
                <w:szCs w:val="19"/>
              </w:rPr>
              <w:t>Acompanhar os indicadores</w:t>
            </w:r>
          </w:p>
        </w:tc>
        <w:tc>
          <w:tcPr>
            <w:tcW w:w="2174" w:type="dxa"/>
          </w:tcPr>
          <w:p w14:paraId="18B1B30B"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Realizar consultas nas</w:t>
            </w:r>
          </w:p>
          <w:p w14:paraId="742E6078"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Unidades Básicas de Saúde do</w:t>
            </w:r>
          </w:p>
          <w:p w14:paraId="3237D3A1" w14:textId="77777777" w:rsidR="007A506C" w:rsidRDefault="007A506C" w:rsidP="007A506C">
            <w:pPr>
              <w:rPr>
                <w:rFonts w:ascii="Arial" w:hAnsi="Arial" w:cs="Arial"/>
                <w:b/>
                <w:sz w:val="19"/>
                <w:szCs w:val="19"/>
              </w:rPr>
            </w:pPr>
            <w:r>
              <w:rPr>
                <w:rFonts w:ascii="Arial" w:hAnsi="Arial" w:cs="Arial"/>
                <w:sz w:val="19"/>
                <w:szCs w:val="19"/>
                <w:lang w:eastAsia="pt-BR"/>
              </w:rPr>
              <w:t>Município.</w:t>
            </w:r>
          </w:p>
        </w:tc>
      </w:tr>
      <w:tr w:rsidR="007A506C" w14:paraId="490BAE23" w14:textId="77777777" w:rsidTr="007A506C">
        <w:trPr>
          <w:trHeight w:val="996"/>
        </w:trPr>
        <w:tc>
          <w:tcPr>
            <w:tcW w:w="2258" w:type="dxa"/>
          </w:tcPr>
          <w:p w14:paraId="063465B5"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 xml:space="preserve">Coleta de amostra para exame papanicolau em mulheres de 25 a 59 anos </w:t>
            </w:r>
          </w:p>
        </w:tc>
        <w:tc>
          <w:tcPr>
            <w:tcW w:w="3547" w:type="dxa"/>
            <w:vAlign w:val="center"/>
          </w:tcPr>
          <w:p w14:paraId="232E9444"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Uma vez por semana</w:t>
            </w:r>
          </w:p>
        </w:tc>
        <w:tc>
          <w:tcPr>
            <w:tcW w:w="1755" w:type="dxa"/>
            <w:vAlign w:val="center"/>
          </w:tcPr>
          <w:p w14:paraId="4CFAC16E" w14:textId="77777777" w:rsidR="007A506C" w:rsidRDefault="007A506C" w:rsidP="007A506C">
            <w:pPr>
              <w:jc w:val="center"/>
              <w:rPr>
                <w:rFonts w:ascii="Arial" w:hAnsi="Arial" w:cs="Arial"/>
                <w:sz w:val="19"/>
                <w:szCs w:val="19"/>
              </w:rPr>
            </w:pPr>
            <w:r>
              <w:rPr>
                <w:rFonts w:ascii="Arial" w:hAnsi="Arial" w:cs="Arial"/>
                <w:sz w:val="19"/>
                <w:szCs w:val="19"/>
              </w:rPr>
              <w:t>1.500,00/Ano</w:t>
            </w:r>
          </w:p>
        </w:tc>
        <w:tc>
          <w:tcPr>
            <w:tcW w:w="1237" w:type="dxa"/>
            <w:vAlign w:val="center"/>
          </w:tcPr>
          <w:p w14:paraId="4ADB72CD" w14:textId="77777777" w:rsidR="007A506C" w:rsidRDefault="007A506C" w:rsidP="007A506C">
            <w:pPr>
              <w:jc w:val="center"/>
              <w:rPr>
                <w:rFonts w:ascii="Arial" w:hAnsi="Arial" w:cs="Arial"/>
                <w:b/>
                <w:sz w:val="19"/>
                <w:szCs w:val="19"/>
              </w:rPr>
            </w:pPr>
            <w:r>
              <w:rPr>
                <w:rFonts w:ascii="Arial" w:hAnsi="Arial" w:cs="Arial"/>
                <w:sz w:val="19"/>
                <w:szCs w:val="19"/>
              </w:rPr>
              <w:t>FMS</w:t>
            </w:r>
          </w:p>
        </w:tc>
        <w:tc>
          <w:tcPr>
            <w:tcW w:w="1774" w:type="dxa"/>
            <w:vAlign w:val="center"/>
          </w:tcPr>
          <w:p w14:paraId="5FCFF425" w14:textId="77777777" w:rsidR="007A506C" w:rsidRDefault="007A506C" w:rsidP="007A506C">
            <w:pPr>
              <w:jc w:val="center"/>
              <w:rPr>
                <w:rFonts w:ascii="Arial" w:hAnsi="Arial" w:cs="Arial"/>
                <w:sz w:val="19"/>
                <w:szCs w:val="19"/>
              </w:rPr>
            </w:pPr>
            <w:r>
              <w:rPr>
                <w:rFonts w:ascii="Arial" w:hAnsi="Arial" w:cs="Arial"/>
                <w:sz w:val="19"/>
                <w:szCs w:val="19"/>
              </w:rPr>
              <w:t>Enfermeiro das UBSF/UBS</w:t>
            </w:r>
          </w:p>
        </w:tc>
        <w:tc>
          <w:tcPr>
            <w:tcW w:w="1069" w:type="dxa"/>
            <w:vAlign w:val="center"/>
          </w:tcPr>
          <w:p w14:paraId="47D608D5" w14:textId="77777777" w:rsidR="007A506C" w:rsidRDefault="00B21B38" w:rsidP="007A506C">
            <w:pPr>
              <w:jc w:val="center"/>
              <w:rPr>
                <w:rFonts w:ascii="Arial" w:hAnsi="Arial" w:cs="Arial"/>
                <w:sz w:val="19"/>
                <w:szCs w:val="19"/>
              </w:rPr>
            </w:pPr>
            <w:r>
              <w:rPr>
                <w:rFonts w:ascii="Arial" w:hAnsi="Arial" w:cs="Arial"/>
                <w:sz w:val="19"/>
                <w:szCs w:val="19"/>
              </w:rPr>
              <w:t>Parcialmente alcançado</w:t>
            </w:r>
          </w:p>
          <w:p w14:paraId="791DA19A" w14:textId="77777777" w:rsidR="00B21B38" w:rsidRDefault="00255652" w:rsidP="007A506C">
            <w:pPr>
              <w:jc w:val="center"/>
              <w:rPr>
                <w:rFonts w:ascii="Arial" w:hAnsi="Arial" w:cs="Arial"/>
                <w:sz w:val="19"/>
                <w:szCs w:val="19"/>
                <w:lang w:val="pt-BR"/>
              </w:rPr>
            </w:pPr>
            <w:r>
              <w:rPr>
                <w:rFonts w:ascii="Arial" w:hAnsi="Arial" w:cs="Arial"/>
                <w:sz w:val="19"/>
                <w:szCs w:val="19"/>
              </w:rPr>
              <w:t>2024</w:t>
            </w:r>
          </w:p>
        </w:tc>
        <w:tc>
          <w:tcPr>
            <w:tcW w:w="1320" w:type="dxa"/>
            <w:vAlign w:val="center"/>
          </w:tcPr>
          <w:p w14:paraId="00CD8311" w14:textId="77777777" w:rsidR="007A506C" w:rsidRDefault="007A506C" w:rsidP="007A506C">
            <w:pPr>
              <w:jc w:val="center"/>
              <w:rPr>
                <w:rFonts w:ascii="Arial" w:hAnsi="Arial" w:cs="Arial"/>
                <w:sz w:val="19"/>
                <w:szCs w:val="19"/>
              </w:rPr>
            </w:pPr>
            <w:r>
              <w:rPr>
                <w:rFonts w:ascii="Arial" w:hAnsi="Arial" w:cs="Arial"/>
                <w:sz w:val="19"/>
                <w:szCs w:val="19"/>
              </w:rPr>
              <w:t>Acompanhar os indicadores</w:t>
            </w:r>
          </w:p>
        </w:tc>
        <w:tc>
          <w:tcPr>
            <w:tcW w:w="2174" w:type="dxa"/>
          </w:tcPr>
          <w:p w14:paraId="6729C8DD"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Encaminhar material para o laboratório em Araguaina e Palmas.</w:t>
            </w:r>
          </w:p>
        </w:tc>
      </w:tr>
      <w:tr w:rsidR="007A506C" w14:paraId="1A523846" w14:textId="77777777" w:rsidTr="007A506C">
        <w:trPr>
          <w:trHeight w:val="888"/>
        </w:trPr>
        <w:tc>
          <w:tcPr>
            <w:tcW w:w="2258" w:type="dxa"/>
          </w:tcPr>
          <w:p w14:paraId="60245093"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Exames papanicolau com resultado alterado para lesões precursoras e câncer</w:t>
            </w:r>
          </w:p>
        </w:tc>
        <w:tc>
          <w:tcPr>
            <w:tcW w:w="3547" w:type="dxa"/>
            <w:vAlign w:val="center"/>
          </w:tcPr>
          <w:p w14:paraId="6C340BC3"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100% dos confirmados</w:t>
            </w:r>
          </w:p>
        </w:tc>
        <w:tc>
          <w:tcPr>
            <w:tcW w:w="1755" w:type="dxa"/>
            <w:vAlign w:val="center"/>
          </w:tcPr>
          <w:p w14:paraId="23B43B6A"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Sem custo</w:t>
            </w:r>
          </w:p>
        </w:tc>
        <w:tc>
          <w:tcPr>
            <w:tcW w:w="1237" w:type="dxa"/>
            <w:vAlign w:val="center"/>
          </w:tcPr>
          <w:p w14:paraId="545829D9" w14:textId="77777777" w:rsidR="007A506C" w:rsidRDefault="007A506C" w:rsidP="007A506C">
            <w:pPr>
              <w:jc w:val="center"/>
              <w:rPr>
                <w:rFonts w:ascii="Arial" w:hAnsi="Arial" w:cs="Arial"/>
                <w:b/>
                <w:sz w:val="19"/>
                <w:szCs w:val="19"/>
                <w:lang w:val="pt-BR"/>
              </w:rPr>
            </w:pPr>
            <w:r>
              <w:rPr>
                <w:rFonts w:ascii="Arial" w:hAnsi="Arial" w:cs="Arial"/>
                <w:sz w:val="19"/>
                <w:szCs w:val="19"/>
                <w:lang w:val="pt-BR"/>
              </w:rPr>
              <w:t>Sem custo</w:t>
            </w:r>
          </w:p>
        </w:tc>
        <w:tc>
          <w:tcPr>
            <w:tcW w:w="1774" w:type="dxa"/>
            <w:vAlign w:val="center"/>
          </w:tcPr>
          <w:p w14:paraId="554A4997" w14:textId="77777777" w:rsidR="007A506C" w:rsidRDefault="007A506C" w:rsidP="007A506C">
            <w:pPr>
              <w:jc w:val="center"/>
              <w:rPr>
                <w:rFonts w:ascii="Arial" w:hAnsi="Arial" w:cs="Arial"/>
                <w:sz w:val="19"/>
                <w:szCs w:val="19"/>
              </w:rPr>
            </w:pPr>
            <w:r>
              <w:rPr>
                <w:rFonts w:ascii="Arial" w:hAnsi="Arial" w:cs="Arial"/>
                <w:sz w:val="19"/>
                <w:szCs w:val="19"/>
              </w:rPr>
              <w:t>Coordenações das UBSF/UBS/SMS</w:t>
            </w:r>
          </w:p>
        </w:tc>
        <w:tc>
          <w:tcPr>
            <w:tcW w:w="1069" w:type="dxa"/>
            <w:vAlign w:val="center"/>
          </w:tcPr>
          <w:p w14:paraId="1DF604F1" w14:textId="77777777" w:rsidR="007A506C" w:rsidRDefault="00B21B38" w:rsidP="007A506C">
            <w:pPr>
              <w:jc w:val="center"/>
              <w:rPr>
                <w:rFonts w:ascii="Arial" w:hAnsi="Arial" w:cs="Arial"/>
                <w:sz w:val="19"/>
                <w:szCs w:val="19"/>
                <w:lang w:val="pt-BR"/>
              </w:rPr>
            </w:pPr>
            <w:r>
              <w:rPr>
                <w:rFonts w:ascii="Arial" w:hAnsi="Arial" w:cs="Arial"/>
                <w:sz w:val="19"/>
                <w:szCs w:val="19"/>
              </w:rPr>
              <w:t xml:space="preserve">Alcançado </w:t>
            </w:r>
            <w:r w:rsidR="00255652">
              <w:rPr>
                <w:rFonts w:ascii="Arial" w:hAnsi="Arial" w:cs="Arial"/>
                <w:sz w:val="19"/>
                <w:szCs w:val="19"/>
              </w:rPr>
              <w:t>2024</w:t>
            </w:r>
          </w:p>
        </w:tc>
        <w:tc>
          <w:tcPr>
            <w:tcW w:w="1320" w:type="dxa"/>
            <w:vAlign w:val="center"/>
          </w:tcPr>
          <w:p w14:paraId="0228584A" w14:textId="77777777" w:rsidR="007A506C" w:rsidRDefault="007A506C" w:rsidP="007A506C">
            <w:pPr>
              <w:jc w:val="center"/>
              <w:rPr>
                <w:rFonts w:ascii="Arial" w:hAnsi="Arial" w:cs="Arial"/>
                <w:sz w:val="19"/>
                <w:szCs w:val="19"/>
              </w:rPr>
            </w:pPr>
            <w:r>
              <w:rPr>
                <w:rFonts w:ascii="Arial" w:hAnsi="Arial" w:cs="Arial"/>
                <w:sz w:val="19"/>
                <w:szCs w:val="19"/>
              </w:rPr>
              <w:t>Acompanhar os indicadores</w:t>
            </w:r>
          </w:p>
        </w:tc>
        <w:tc>
          <w:tcPr>
            <w:tcW w:w="2174" w:type="dxa"/>
          </w:tcPr>
          <w:p w14:paraId="60CFADFA"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Agendar e encaminha para oncologia Araguaina. Realizar rastreamento para cada mulher.</w:t>
            </w:r>
          </w:p>
        </w:tc>
      </w:tr>
      <w:tr w:rsidR="007A506C" w14:paraId="0DECCE4E" w14:textId="77777777" w:rsidTr="007A506C">
        <w:trPr>
          <w:trHeight w:val="888"/>
        </w:trPr>
        <w:tc>
          <w:tcPr>
            <w:tcW w:w="2258" w:type="dxa"/>
          </w:tcPr>
          <w:p w14:paraId="5F45A7D9" w14:textId="77777777" w:rsidR="007A506C" w:rsidRDefault="007A506C" w:rsidP="007A506C">
            <w:pPr>
              <w:adjustRightInd w:val="0"/>
              <w:rPr>
                <w:rFonts w:ascii="Arial" w:hAnsi="Arial" w:cs="Arial"/>
                <w:sz w:val="19"/>
                <w:szCs w:val="19"/>
                <w:lang w:eastAsia="pt-BR"/>
              </w:rPr>
            </w:pPr>
          </w:p>
          <w:p w14:paraId="0E45288B" w14:textId="77777777" w:rsidR="007A506C" w:rsidRDefault="007A506C" w:rsidP="007A506C">
            <w:pPr>
              <w:adjustRightInd w:val="0"/>
              <w:rPr>
                <w:rFonts w:ascii="Arial" w:hAnsi="Arial" w:cs="Arial"/>
                <w:sz w:val="19"/>
                <w:szCs w:val="19"/>
                <w:lang w:eastAsia="pt-BR"/>
              </w:rPr>
            </w:pPr>
            <w:r w:rsidRPr="00244C4E">
              <w:rPr>
                <w:rFonts w:ascii="Arial" w:hAnsi="Arial" w:cs="Arial"/>
                <w:sz w:val="19"/>
                <w:szCs w:val="19"/>
                <w:lang w:eastAsia="pt-BR"/>
              </w:rPr>
              <w:t>Garantir mamografia, Mulheres na faixa etária de 40 a 49 anos.</w:t>
            </w:r>
            <w:r>
              <w:rPr>
                <w:rFonts w:ascii="Arial" w:hAnsi="Arial" w:cs="Arial"/>
                <w:sz w:val="19"/>
                <w:szCs w:val="19"/>
                <w:lang w:eastAsia="pt-BR"/>
              </w:rPr>
              <w:t xml:space="preserve"> </w:t>
            </w:r>
          </w:p>
        </w:tc>
        <w:tc>
          <w:tcPr>
            <w:tcW w:w="3547" w:type="dxa"/>
            <w:vAlign w:val="center"/>
          </w:tcPr>
          <w:p w14:paraId="0E3127E1" w14:textId="77777777" w:rsidR="007A506C" w:rsidRDefault="007A506C" w:rsidP="007A506C">
            <w:pPr>
              <w:adjustRightInd w:val="0"/>
              <w:rPr>
                <w:rFonts w:ascii="Arial" w:hAnsi="Arial" w:cs="Arial"/>
                <w:sz w:val="19"/>
                <w:szCs w:val="19"/>
                <w:lang w:eastAsia="pt-BR"/>
              </w:rPr>
            </w:pPr>
            <w:r w:rsidRPr="00244C4E">
              <w:rPr>
                <w:rFonts w:ascii="Arial" w:hAnsi="Arial" w:cs="Arial"/>
                <w:sz w:val="19"/>
                <w:szCs w:val="19"/>
                <w:lang w:eastAsia="pt-BR"/>
              </w:rPr>
              <w:t>Cobertura de 80% das</w:t>
            </w:r>
          </w:p>
        </w:tc>
        <w:tc>
          <w:tcPr>
            <w:tcW w:w="1755" w:type="dxa"/>
            <w:vAlign w:val="center"/>
          </w:tcPr>
          <w:p w14:paraId="0ED38BE1"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25.000,00</w:t>
            </w:r>
          </w:p>
        </w:tc>
        <w:tc>
          <w:tcPr>
            <w:tcW w:w="1237" w:type="dxa"/>
            <w:vAlign w:val="center"/>
          </w:tcPr>
          <w:p w14:paraId="64A9DF7F" w14:textId="77777777" w:rsidR="007A506C" w:rsidRDefault="007A506C" w:rsidP="007A506C">
            <w:pPr>
              <w:rPr>
                <w:rFonts w:ascii="Arial" w:hAnsi="Arial" w:cs="Arial"/>
                <w:b/>
                <w:sz w:val="19"/>
                <w:szCs w:val="19"/>
                <w:lang w:val="pt-BR"/>
              </w:rPr>
            </w:pPr>
            <w:r>
              <w:rPr>
                <w:rFonts w:ascii="Arial" w:hAnsi="Arial" w:cs="Arial"/>
                <w:sz w:val="19"/>
                <w:szCs w:val="19"/>
                <w:lang w:val="pt-BR"/>
              </w:rPr>
              <w:t>FMS/MS</w:t>
            </w:r>
          </w:p>
        </w:tc>
        <w:tc>
          <w:tcPr>
            <w:tcW w:w="1774" w:type="dxa"/>
            <w:vAlign w:val="center"/>
          </w:tcPr>
          <w:p w14:paraId="63F00425" w14:textId="77777777" w:rsidR="007A506C" w:rsidRDefault="007A506C" w:rsidP="007A506C">
            <w:pPr>
              <w:jc w:val="center"/>
              <w:rPr>
                <w:rFonts w:ascii="Arial" w:hAnsi="Arial" w:cs="Arial"/>
                <w:sz w:val="19"/>
                <w:szCs w:val="19"/>
              </w:rPr>
            </w:pPr>
            <w:r>
              <w:rPr>
                <w:rFonts w:ascii="Arial" w:hAnsi="Arial" w:cs="Arial"/>
                <w:sz w:val="19"/>
                <w:szCs w:val="19"/>
              </w:rPr>
              <w:t>Coordenações das UBSF/UBS/SMS</w:t>
            </w:r>
          </w:p>
        </w:tc>
        <w:tc>
          <w:tcPr>
            <w:tcW w:w="1069" w:type="dxa"/>
            <w:vAlign w:val="center"/>
          </w:tcPr>
          <w:p w14:paraId="09DBE6B2" w14:textId="77777777" w:rsidR="007A506C" w:rsidRDefault="00B21B38" w:rsidP="007A506C">
            <w:pPr>
              <w:jc w:val="center"/>
              <w:rPr>
                <w:rFonts w:ascii="Arial" w:hAnsi="Arial" w:cs="Arial"/>
                <w:sz w:val="19"/>
                <w:szCs w:val="19"/>
                <w:lang w:val="pt-BR"/>
              </w:rPr>
            </w:pPr>
            <w:r>
              <w:rPr>
                <w:rFonts w:ascii="Arial" w:hAnsi="Arial" w:cs="Arial"/>
                <w:sz w:val="19"/>
                <w:szCs w:val="19"/>
              </w:rPr>
              <w:t xml:space="preserve">Parcialmente alcançado </w:t>
            </w:r>
            <w:r w:rsidR="00255652">
              <w:rPr>
                <w:rFonts w:ascii="Arial" w:hAnsi="Arial" w:cs="Arial"/>
                <w:sz w:val="19"/>
                <w:szCs w:val="19"/>
              </w:rPr>
              <w:t>2024</w:t>
            </w:r>
          </w:p>
        </w:tc>
        <w:tc>
          <w:tcPr>
            <w:tcW w:w="1320" w:type="dxa"/>
            <w:vAlign w:val="center"/>
          </w:tcPr>
          <w:p w14:paraId="542DF9AE" w14:textId="77777777" w:rsidR="007A506C" w:rsidRDefault="007A506C" w:rsidP="007A506C">
            <w:pPr>
              <w:jc w:val="center"/>
              <w:rPr>
                <w:rFonts w:ascii="Arial" w:hAnsi="Arial" w:cs="Arial"/>
                <w:sz w:val="19"/>
                <w:szCs w:val="19"/>
              </w:rPr>
            </w:pPr>
            <w:r>
              <w:rPr>
                <w:rFonts w:ascii="Arial" w:hAnsi="Arial" w:cs="Arial"/>
                <w:sz w:val="19"/>
                <w:szCs w:val="19"/>
              </w:rPr>
              <w:t>Acompanhar os indicadores</w:t>
            </w:r>
          </w:p>
        </w:tc>
        <w:tc>
          <w:tcPr>
            <w:tcW w:w="2174" w:type="dxa"/>
          </w:tcPr>
          <w:p w14:paraId="02D058D6"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Encaminhar para exame.  Continuar o acompanhamento evitando assim um agravamento da doença.</w:t>
            </w:r>
          </w:p>
        </w:tc>
      </w:tr>
    </w:tbl>
    <w:p w14:paraId="50B34188" w14:textId="77777777" w:rsidR="007A506C" w:rsidRDefault="007A506C" w:rsidP="007A506C">
      <w:pPr>
        <w:rPr>
          <w:rFonts w:ascii="Arial" w:hAnsi="Arial" w:cs="Arial"/>
          <w:b/>
          <w:color w:val="FF0000"/>
          <w:sz w:val="16"/>
          <w:szCs w:val="16"/>
        </w:rPr>
      </w:pPr>
    </w:p>
    <w:p w14:paraId="07E5DBEC" w14:textId="77777777" w:rsidR="007A506C" w:rsidRDefault="007A506C" w:rsidP="007A506C">
      <w:pPr>
        <w:rPr>
          <w:rFonts w:ascii="Arial" w:hAnsi="Arial" w:cs="Arial"/>
          <w:b/>
          <w:color w:val="FF0000"/>
          <w:sz w:val="16"/>
          <w:szCs w:val="16"/>
          <w:vertAlign w:val="subscript"/>
        </w:rPr>
      </w:pPr>
    </w:p>
    <w:p w14:paraId="18329439" w14:textId="77777777" w:rsidR="007A506C" w:rsidRDefault="007A506C" w:rsidP="007A506C">
      <w:pPr>
        <w:rPr>
          <w:rFonts w:ascii="Arial" w:hAnsi="Arial" w:cs="Arial"/>
          <w:b/>
          <w:color w:val="FF0000"/>
          <w:sz w:val="16"/>
          <w:szCs w:val="16"/>
          <w:vertAlign w:val="subscript"/>
        </w:rPr>
      </w:pPr>
    </w:p>
    <w:tbl>
      <w:tblPr>
        <w:tblW w:w="1055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0555"/>
      </w:tblGrid>
      <w:tr w:rsidR="007A506C" w14:paraId="602406C4" w14:textId="77777777" w:rsidTr="007A506C">
        <w:trPr>
          <w:trHeight w:val="384"/>
        </w:trPr>
        <w:tc>
          <w:tcPr>
            <w:tcW w:w="10555" w:type="dxa"/>
            <w:vAlign w:val="center"/>
          </w:tcPr>
          <w:p w14:paraId="676D1DFB" w14:textId="77777777" w:rsidR="007A506C" w:rsidRDefault="007A506C" w:rsidP="007A506C">
            <w:pPr>
              <w:rPr>
                <w:rFonts w:ascii="Arial" w:hAnsi="Arial" w:cs="Arial"/>
                <w:b/>
                <w:sz w:val="20"/>
                <w:szCs w:val="20"/>
              </w:rPr>
            </w:pPr>
            <w:r>
              <w:rPr>
                <w:rFonts w:ascii="Arial" w:hAnsi="Arial" w:cs="Arial"/>
                <w:b/>
                <w:sz w:val="20"/>
                <w:szCs w:val="20"/>
              </w:rPr>
              <w:t>Diretriz do PS: Qualificação das ações da saúde bucal.</w:t>
            </w:r>
          </w:p>
        </w:tc>
      </w:tr>
      <w:tr w:rsidR="007A506C" w14:paraId="4D5839BE" w14:textId="77777777" w:rsidTr="007A506C">
        <w:trPr>
          <w:trHeight w:val="397"/>
        </w:trPr>
        <w:tc>
          <w:tcPr>
            <w:tcW w:w="10555" w:type="dxa"/>
            <w:vAlign w:val="center"/>
          </w:tcPr>
          <w:p w14:paraId="61246C36" w14:textId="77777777" w:rsidR="007A506C" w:rsidRDefault="007A506C" w:rsidP="007A506C">
            <w:pPr>
              <w:rPr>
                <w:rFonts w:ascii="Arial" w:hAnsi="Arial" w:cs="Arial"/>
                <w:b/>
                <w:sz w:val="20"/>
                <w:szCs w:val="20"/>
              </w:rPr>
            </w:pPr>
            <w:r>
              <w:rPr>
                <w:rFonts w:ascii="Arial" w:hAnsi="Arial" w:cs="Arial"/>
                <w:b/>
                <w:sz w:val="20"/>
                <w:szCs w:val="20"/>
              </w:rPr>
              <w:t>Objetivo do PS: restabelecer as funções estéticas, dicção e de mastigação da população</w:t>
            </w:r>
          </w:p>
        </w:tc>
      </w:tr>
      <w:tr w:rsidR="007A506C" w14:paraId="020674CF" w14:textId="77777777" w:rsidTr="007A506C">
        <w:trPr>
          <w:trHeight w:val="295"/>
        </w:trPr>
        <w:tc>
          <w:tcPr>
            <w:tcW w:w="10555" w:type="dxa"/>
            <w:vAlign w:val="center"/>
          </w:tcPr>
          <w:p w14:paraId="4CAC1DF7" w14:textId="77777777" w:rsidR="007A506C" w:rsidRDefault="007A506C" w:rsidP="007A506C">
            <w:pPr>
              <w:rPr>
                <w:rFonts w:ascii="Arial" w:hAnsi="Arial" w:cs="Arial"/>
                <w:b/>
                <w:sz w:val="20"/>
                <w:szCs w:val="20"/>
              </w:rPr>
            </w:pPr>
            <w:r>
              <w:rPr>
                <w:rFonts w:ascii="Arial" w:hAnsi="Arial" w:cs="Arial"/>
                <w:b/>
                <w:sz w:val="20"/>
                <w:szCs w:val="20"/>
              </w:rPr>
              <w:t>Meta do PS: atender em 40% pessoas que necessitam de próteses dentarias.</w:t>
            </w:r>
          </w:p>
        </w:tc>
      </w:tr>
    </w:tbl>
    <w:p w14:paraId="4CBBE823" w14:textId="77777777" w:rsidR="007A506C" w:rsidRDefault="007A506C" w:rsidP="007A506C">
      <w:pPr>
        <w:rPr>
          <w:rFonts w:ascii="Arial" w:hAnsi="Arial" w:cs="Arial"/>
          <w:b/>
          <w:color w:val="FF0000"/>
          <w:sz w:val="8"/>
          <w:szCs w:val="8"/>
        </w:rPr>
      </w:pPr>
    </w:p>
    <w:tbl>
      <w:tblPr>
        <w:tblW w:w="15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58"/>
        <w:gridCol w:w="1970"/>
        <w:gridCol w:w="2393"/>
        <w:gridCol w:w="1990"/>
        <w:gridCol w:w="1775"/>
        <w:gridCol w:w="1366"/>
        <w:gridCol w:w="1464"/>
        <w:gridCol w:w="1981"/>
      </w:tblGrid>
      <w:tr w:rsidR="007A506C" w14:paraId="26F02D7E" w14:textId="77777777" w:rsidTr="007A506C">
        <w:trPr>
          <w:trHeight w:val="660"/>
        </w:trPr>
        <w:tc>
          <w:tcPr>
            <w:tcW w:w="2258" w:type="dxa"/>
            <w:vAlign w:val="center"/>
          </w:tcPr>
          <w:p w14:paraId="5FC576BC" w14:textId="77777777" w:rsidR="007A506C" w:rsidRDefault="007A506C" w:rsidP="007A506C">
            <w:pPr>
              <w:rPr>
                <w:rFonts w:ascii="Arial" w:hAnsi="Arial" w:cs="Arial"/>
                <w:b/>
              </w:rPr>
            </w:pPr>
            <w:r>
              <w:rPr>
                <w:rFonts w:ascii="Arial" w:hAnsi="Arial" w:cs="Arial"/>
                <w:b/>
              </w:rPr>
              <w:t>Ação Anual da PAS:</w:t>
            </w:r>
          </w:p>
        </w:tc>
        <w:tc>
          <w:tcPr>
            <w:tcW w:w="1970" w:type="dxa"/>
            <w:vAlign w:val="center"/>
          </w:tcPr>
          <w:p w14:paraId="3568E9FB" w14:textId="77777777" w:rsidR="007A506C" w:rsidRDefault="007A506C" w:rsidP="007A506C">
            <w:pPr>
              <w:jc w:val="center"/>
              <w:rPr>
                <w:rFonts w:ascii="Arial" w:hAnsi="Arial" w:cs="Arial"/>
                <w:b/>
              </w:rPr>
            </w:pPr>
            <w:r>
              <w:rPr>
                <w:rFonts w:ascii="Arial" w:hAnsi="Arial" w:cs="Arial"/>
                <w:b/>
              </w:rPr>
              <w:t>Meta Anual da PAS</w:t>
            </w:r>
          </w:p>
        </w:tc>
        <w:tc>
          <w:tcPr>
            <w:tcW w:w="2393" w:type="dxa"/>
            <w:vAlign w:val="center"/>
          </w:tcPr>
          <w:p w14:paraId="14E51A4D" w14:textId="77777777" w:rsidR="007A506C" w:rsidRDefault="007A506C" w:rsidP="007A506C">
            <w:pPr>
              <w:jc w:val="center"/>
              <w:rPr>
                <w:rFonts w:ascii="Arial" w:hAnsi="Arial" w:cs="Arial"/>
                <w:b/>
              </w:rPr>
            </w:pPr>
            <w:r>
              <w:rPr>
                <w:rFonts w:ascii="Arial" w:hAnsi="Arial" w:cs="Arial"/>
                <w:b/>
              </w:rPr>
              <w:t>Recursos Orçamentários da PAS (R$)</w:t>
            </w:r>
          </w:p>
        </w:tc>
        <w:tc>
          <w:tcPr>
            <w:tcW w:w="1990" w:type="dxa"/>
            <w:vAlign w:val="center"/>
          </w:tcPr>
          <w:p w14:paraId="342EC6D4" w14:textId="77777777" w:rsidR="007A506C" w:rsidRDefault="007A506C" w:rsidP="007A506C">
            <w:pPr>
              <w:jc w:val="center"/>
              <w:rPr>
                <w:rFonts w:ascii="Arial" w:hAnsi="Arial" w:cs="Arial"/>
                <w:b/>
              </w:rPr>
            </w:pPr>
            <w:r>
              <w:rPr>
                <w:rFonts w:ascii="Arial" w:hAnsi="Arial" w:cs="Arial"/>
                <w:b/>
              </w:rPr>
              <w:t>Fonte do Recurso</w:t>
            </w:r>
          </w:p>
        </w:tc>
        <w:tc>
          <w:tcPr>
            <w:tcW w:w="1775" w:type="dxa"/>
            <w:vAlign w:val="center"/>
          </w:tcPr>
          <w:p w14:paraId="018E781B" w14:textId="77777777" w:rsidR="007A506C" w:rsidRDefault="007A506C" w:rsidP="007A506C">
            <w:pPr>
              <w:jc w:val="center"/>
              <w:rPr>
                <w:rFonts w:ascii="Arial" w:hAnsi="Arial" w:cs="Arial"/>
                <w:b/>
              </w:rPr>
            </w:pPr>
            <w:r>
              <w:rPr>
                <w:rFonts w:ascii="Arial" w:hAnsi="Arial" w:cs="Arial"/>
                <w:b/>
              </w:rPr>
              <w:t>Responsáveis</w:t>
            </w:r>
          </w:p>
        </w:tc>
        <w:tc>
          <w:tcPr>
            <w:tcW w:w="1366" w:type="dxa"/>
            <w:vAlign w:val="center"/>
          </w:tcPr>
          <w:p w14:paraId="51A2430E" w14:textId="77777777" w:rsidR="007A506C" w:rsidRDefault="007A506C" w:rsidP="007A506C">
            <w:pPr>
              <w:jc w:val="center"/>
              <w:rPr>
                <w:rFonts w:ascii="Arial" w:hAnsi="Arial" w:cs="Arial"/>
                <w:b/>
              </w:rPr>
            </w:pPr>
            <w:r>
              <w:rPr>
                <w:rFonts w:ascii="Arial" w:hAnsi="Arial" w:cs="Arial"/>
                <w:b/>
              </w:rPr>
              <w:t>Prazo</w:t>
            </w:r>
          </w:p>
        </w:tc>
        <w:tc>
          <w:tcPr>
            <w:tcW w:w="1464" w:type="dxa"/>
            <w:vAlign w:val="center"/>
          </w:tcPr>
          <w:p w14:paraId="58F3401C" w14:textId="77777777" w:rsidR="007A506C" w:rsidRDefault="007A506C" w:rsidP="007A506C">
            <w:pPr>
              <w:jc w:val="center"/>
              <w:rPr>
                <w:rFonts w:ascii="Arial" w:hAnsi="Arial" w:cs="Arial"/>
                <w:b/>
              </w:rPr>
            </w:pPr>
            <w:r>
              <w:rPr>
                <w:rFonts w:ascii="Arial" w:hAnsi="Arial" w:cs="Arial"/>
                <w:b/>
              </w:rPr>
              <w:t>Indicador</w:t>
            </w:r>
          </w:p>
        </w:tc>
        <w:tc>
          <w:tcPr>
            <w:tcW w:w="1981" w:type="dxa"/>
            <w:vAlign w:val="center"/>
          </w:tcPr>
          <w:p w14:paraId="06EF572E" w14:textId="77777777" w:rsidR="007A506C" w:rsidRDefault="007A506C" w:rsidP="007A506C">
            <w:pPr>
              <w:jc w:val="center"/>
              <w:rPr>
                <w:rFonts w:ascii="Arial" w:hAnsi="Arial" w:cs="Arial"/>
                <w:b/>
              </w:rPr>
            </w:pPr>
            <w:r>
              <w:rPr>
                <w:rFonts w:ascii="Arial" w:hAnsi="Arial" w:cs="Arial"/>
                <w:b/>
              </w:rPr>
              <w:t>Atividades</w:t>
            </w:r>
          </w:p>
        </w:tc>
      </w:tr>
      <w:tr w:rsidR="007A506C" w14:paraId="719B1EFB" w14:textId="77777777" w:rsidTr="007A506C">
        <w:trPr>
          <w:trHeight w:val="984"/>
        </w:trPr>
        <w:tc>
          <w:tcPr>
            <w:tcW w:w="2258" w:type="dxa"/>
          </w:tcPr>
          <w:p w14:paraId="670E13F0" w14:textId="77777777" w:rsidR="007A506C" w:rsidRDefault="007A506C" w:rsidP="007A506C">
            <w:pPr>
              <w:rPr>
                <w:rFonts w:ascii="Arial" w:hAnsi="Arial" w:cs="Arial"/>
                <w:sz w:val="19"/>
                <w:szCs w:val="19"/>
              </w:rPr>
            </w:pPr>
            <w:r>
              <w:rPr>
                <w:rFonts w:ascii="Arial" w:hAnsi="Arial" w:cs="Arial"/>
                <w:sz w:val="19"/>
                <w:szCs w:val="19"/>
              </w:rPr>
              <w:t>Garantir funcionamento do laboratório de prótese dentaria municipal</w:t>
            </w:r>
          </w:p>
        </w:tc>
        <w:tc>
          <w:tcPr>
            <w:tcW w:w="1970" w:type="dxa"/>
          </w:tcPr>
          <w:p w14:paraId="221FBDE0" w14:textId="77777777" w:rsidR="007A506C" w:rsidRDefault="007A506C" w:rsidP="007A506C">
            <w:pPr>
              <w:rPr>
                <w:rFonts w:ascii="Arial" w:hAnsi="Arial" w:cs="Arial"/>
                <w:sz w:val="19"/>
                <w:szCs w:val="19"/>
              </w:rPr>
            </w:pPr>
            <w:r>
              <w:rPr>
                <w:rFonts w:ascii="Arial" w:hAnsi="Arial" w:cs="Arial"/>
                <w:sz w:val="19"/>
                <w:szCs w:val="19"/>
              </w:rPr>
              <w:t>Garantir atendimento de próteses dentarias a 40% população desdentada com prótese total/PPR</w:t>
            </w:r>
          </w:p>
        </w:tc>
        <w:tc>
          <w:tcPr>
            <w:tcW w:w="2393" w:type="dxa"/>
            <w:vAlign w:val="center"/>
          </w:tcPr>
          <w:p w14:paraId="36C3EC21" w14:textId="77777777" w:rsidR="007A506C" w:rsidRPr="00175070" w:rsidRDefault="007A506C" w:rsidP="007A506C">
            <w:pPr>
              <w:jc w:val="center"/>
              <w:rPr>
                <w:rFonts w:ascii="Arial" w:hAnsi="Arial" w:cs="Arial"/>
                <w:sz w:val="19"/>
                <w:szCs w:val="19"/>
                <w:highlight w:val="yellow"/>
              </w:rPr>
            </w:pPr>
            <w:r w:rsidRPr="00244C4E">
              <w:rPr>
                <w:rFonts w:ascii="Arial" w:hAnsi="Arial" w:cs="Arial"/>
                <w:sz w:val="19"/>
                <w:szCs w:val="19"/>
                <w:lang w:val="pt-BR"/>
              </w:rPr>
              <w:t>7.500,00</w:t>
            </w:r>
            <w:r w:rsidRPr="00244C4E">
              <w:rPr>
                <w:rFonts w:ascii="Arial" w:hAnsi="Arial" w:cs="Arial"/>
                <w:sz w:val="19"/>
                <w:szCs w:val="19"/>
              </w:rPr>
              <w:t>/mês</w:t>
            </w:r>
          </w:p>
        </w:tc>
        <w:tc>
          <w:tcPr>
            <w:tcW w:w="1990" w:type="dxa"/>
            <w:vAlign w:val="center"/>
          </w:tcPr>
          <w:p w14:paraId="154678D8" w14:textId="77777777" w:rsidR="007A506C" w:rsidRPr="00175070" w:rsidRDefault="007A506C" w:rsidP="007A506C">
            <w:pPr>
              <w:jc w:val="center"/>
              <w:rPr>
                <w:rFonts w:ascii="Arial" w:hAnsi="Arial" w:cs="Arial"/>
                <w:sz w:val="19"/>
                <w:szCs w:val="19"/>
                <w:highlight w:val="yellow"/>
              </w:rPr>
            </w:pPr>
            <w:r w:rsidRPr="00244C4E">
              <w:rPr>
                <w:rFonts w:ascii="Arial" w:hAnsi="Arial" w:cs="Arial"/>
                <w:sz w:val="19"/>
                <w:szCs w:val="19"/>
              </w:rPr>
              <w:t>MS</w:t>
            </w:r>
          </w:p>
        </w:tc>
        <w:tc>
          <w:tcPr>
            <w:tcW w:w="1775" w:type="dxa"/>
            <w:vAlign w:val="center"/>
          </w:tcPr>
          <w:p w14:paraId="4B96BB8D" w14:textId="77777777" w:rsidR="007A506C" w:rsidRDefault="007A506C" w:rsidP="007A506C">
            <w:pPr>
              <w:jc w:val="center"/>
              <w:rPr>
                <w:rFonts w:ascii="Arial" w:hAnsi="Arial" w:cs="Arial"/>
                <w:sz w:val="19"/>
                <w:szCs w:val="19"/>
              </w:rPr>
            </w:pPr>
            <w:r>
              <w:rPr>
                <w:rFonts w:ascii="Arial" w:hAnsi="Arial" w:cs="Arial"/>
                <w:sz w:val="19"/>
                <w:szCs w:val="19"/>
              </w:rPr>
              <w:t>SMS</w:t>
            </w:r>
          </w:p>
        </w:tc>
        <w:tc>
          <w:tcPr>
            <w:tcW w:w="1366" w:type="dxa"/>
            <w:vAlign w:val="center"/>
          </w:tcPr>
          <w:p w14:paraId="70A5FC31" w14:textId="77777777" w:rsidR="007A506C" w:rsidRDefault="00B21B38" w:rsidP="007A506C">
            <w:pPr>
              <w:jc w:val="center"/>
              <w:rPr>
                <w:rFonts w:ascii="Arial" w:hAnsi="Arial" w:cs="Arial"/>
                <w:sz w:val="19"/>
                <w:szCs w:val="19"/>
                <w:lang w:val="pt-BR"/>
              </w:rPr>
            </w:pPr>
            <w:r>
              <w:rPr>
                <w:rFonts w:ascii="Arial" w:hAnsi="Arial" w:cs="Arial"/>
                <w:sz w:val="19"/>
                <w:szCs w:val="19"/>
                <w:lang w:val="pt-BR"/>
              </w:rPr>
              <w:t xml:space="preserve">Alcançado </w:t>
            </w:r>
            <w:r w:rsidR="00255652">
              <w:rPr>
                <w:rFonts w:ascii="Arial" w:hAnsi="Arial" w:cs="Arial"/>
                <w:sz w:val="19"/>
                <w:szCs w:val="19"/>
                <w:lang w:val="pt-BR"/>
              </w:rPr>
              <w:t>2024</w:t>
            </w:r>
          </w:p>
        </w:tc>
        <w:tc>
          <w:tcPr>
            <w:tcW w:w="1464" w:type="dxa"/>
            <w:vAlign w:val="center"/>
          </w:tcPr>
          <w:p w14:paraId="2AC8DA30" w14:textId="77777777" w:rsidR="007A506C" w:rsidRDefault="007A506C" w:rsidP="007A506C">
            <w:pPr>
              <w:jc w:val="center"/>
              <w:rPr>
                <w:rFonts w:ascii="Arial" w:hAnsi="Arial" w:cs="Arial"/>
                <w:sz w:val="19"/>
                <w:szCs w:val="19"/>
              </w:rPr>
            </w:pPr>
            <w:r>
              <w:rPr>
                <w:rFonts w:ascii="Arial" w:hAnsi="Arial" w:cs="Arial"/>
                <w:sz w:val="19"/>
                <w:szCs w:val="19"/>
              </w:rPr>
              <w:t>Buscar a satisfação dos clientes através do bem-estar</w:t>
            </w:r>
          </w:p>
        </w:tc>
        <w:tc>
          <w:tcPr>
            <w:tcW w:w="1981" w:type="dxa"/>
          </w:tcPr>
          <w:p w14:paraId="76673CF9" w14:textId="77777777" w:rsidR="007A506C" w:rsidRDefault="007A506C" w:rsidP="007A506C">
            <w:pPr>
              <w:rPr>
                <w:rFonts w:ascii="Arial" w:hAnsi="Arial" w:cs="Arial"/>
                <w:sz w:val="19"/>
                <w:szCs w:val="19"/>
              </w:rPr>
            </w:pPr>
            <w:r>
              <w:rPr>
                <w:rFonts w:ascii="Arial" w:hAnsi="Arial" w:cs="Arial"/>
                <w:sz w:val="19"/>
                <w:szCs w:val="19"/>
              </w:rPr>
              <w:t xml:space="preserve">Garantir a remuneração do profissional e </w:t>
            </w:r>
            <w:r>
              <w:rPr>
                <w:rFonts w:ascii="Arial" w:hAnsi="Arial" w:cs="Arial"/>
                <w:sz w:val="19"/>
                <w:szCs w:val="19"/>
                <w:lang w:val="pt-BR"/>
              </w:rPr>
              <w:t>alcançar</w:t>
            </w:r>
            <w:r>
              <w:rPr>
                <w:rFonts w:ascii="Arial" w:hAnsi="Arial" w:cs="Arial"/>
                <w:sz w:val="19"/>
                <w:szCs w:val="19"/>
              </w:rPr>
              <w:t xml:space="preserve"> um atendimento de qualidade.</w:t>
            </w:r>
          </w:p>
        </w:tc>
      </w:tr>
    </w:tbl>
    <w:p w14:paraId="67006D34" w14:textId="77777777" w:rsidR="007A506C" w:rsidRDefault="007A506C" w:rsidP="007A506C">
      <w:pPr>
        <w:rPr>
          <w:rFonts w:ascii="Arial" w:hAnsi="Arial" w:cs="Arial"/>
          <w:b/>
          <w:color w:val="FF0000"/>
          <w:sz w:val="16"/>
          <w:szCs w:val="16"/>
        </w:rPr>
      </w:pPr>
    </w:p>
    <w:p w14:paraId="166A64FF" w14:textId="77777777" w:rsidR="007A506C" w:rsidRDefault="007A506C" w:rsidP="007A506C">
      <w:pPr>
        <w:rPr>
          <w:rFonts w:ascii="Arial" w:hAnsi="Arial" w:cs="Arial"/>
          <w:b/>
          <w:color w:val="FF0000"/>
          <w:sz w:val="16"/>
          <w:szCs w:val="16"/>
        </w:rPr>
      </w:pPr>
    </w:p>
    <w:p w14:paraId="0AB13CD8" w14:textId="77777777" w:rsidR="007A506C" w:rsidRDefault="007A506C" w:rsidP="007A506C">
      <w:pPr>
        <w:rPr>
          <w:rFonts w:ascii="Arial" w:hAnsi="Arial" w:cs="Arial"/>
          <w:b/>
          <w:color w:val="FF0000"/>
          <w:sz w:val="16"/>
          <w:szCs w:val="16"/>
        </w:rPr>
      </w:pPr>
    </w:p>
    <w:p w14:paraId="4C77D268" w14:textId="77777777" w:rsidR="007A506C" w:rsidRDefault="007A506C" w:rsidP="007A506C">
      <w:pPr>
        <w:rPr>
          <w:rFonts w:ascii="Arial" w:hAnsi="Arial" w:cs="Arial"/>
          <w:b/>
          <w:color w:val="FF0000"/>
          <w:sz w:val="16"/>
          <w:szCs w:val="16"/>
        </w:rPr>
      </w:pPr>
    </w:p>
    <w:p w14:paraId="2BCFB281" w14:textId="77777777" w:rsidR="007A506C" w:rsidRDefault="007A506C" w:rsidP="007A506C">
      <w:pPr>
        <w:rPr>
          <w:rFonts w:ascii="Arial" w:hAnsi="Arial" w:cs="Arial"/>
          <w:b/>
          <w:color w:val="FF0000"/>
          <w:sz w:val="16"/>
          <w:szCs w:val="16"/>
        </w:rPr>
      </w:pPr>
    </w:p>
    <w:p w14:paraId="59FFC6B8" w14:textId="77777777" w:rsidR="007A506C" w:rsidRDefault="007A506C" w:rsidP="007A506C">
      <w:pPr>
        <w:rPr>
          <w:rFonts w:ascii="Arial" w:hAnsi="Arial" w:cs="Arial"/>
          <w:b/>
          <w:color w:val="FF0000"/>
          <w:sz w:val="16"/>
          <w:szCs w:val="16"/>
        </w:rPr>
      </w:pPr>
    </w:p>
    <w:p w14:paraId="4477621A" w14:textId="77777777" w:rsidR="007A506C" w:rsidRDefault="007A506C" w:rsidP="007A506C">
      <w:pPr>
        <w:rPr>
          <w:rFonts w:ascii="Arial" w:hAnsi="Arial" w:cs="Arial"/>
          <w:b/>
          <w:color w:val="FF0000"/>
          <w:sz w:val="16"/>
          <w:szCs w:val="16"/>
        </w:rPr>
      </w:pPr>
    </w:p>
    <w:p w14:paraId="32FB5072" w14:textId="77777777" w:rsidR="007A506C" w:rsidRPr="00175070" w:rsidRDefault="007A506C" w:rsidP="007A506C">
      <w:pPr>
        <w:rPr>
          <w:rFonts w:ascii="Arial" w:hAnsi="Arial" w:cs="Arial"/>
          <w:b/>
          <w:color w:val="FF0000"/>
          <w:sz w:val="28"/>
          <w:szCs w:val="28"/>
        </w:rPr>
      </w:pPr>
    </w:p>
    <w:p w14:paraId="6E49E673" w14:textId="77777777" w:rsidR="007A506C" w:rsidRDefault="007A506C" w:rsidP="007A506C">
      <w:pPr>
        <w:rPr>
          <w:rFonts w:ascii="Arial" w:hAnsi="Arial" w:cs="Arial"/>
          <w:b/>
          <w:color w:val="FF0000"/>
          <w:sz w:val="16"/>
          <w:szCs w:val="16"/>
        </w:rPr>
      </w:pPr>
    </w:p>
    <w:tbl>
      <w:tblPr>
        <w:tblW w:w="1055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0555"/>
      </w:tblGrid>
      <w:tr w:rsidR="007A506C" w14:paraId="30D50A2D" w14:textId="77777777" w:rsidTr="007A506C">
        <w:trPr>
          <w:trHeight w:val="384"/>
        </w:trPr>
        <w:tc>
          <w:tcPr>
            <w:tcW w:w="10555" w:type="dxa"/>
            <w:vAlign w:val="center"/>
          </w:tcPr>
          <w:p w14:paraId="241ABD18" w14:textId="77777777" w:rsidR="007A506C" w:rsidRDefault="007A506C" w:rsidP="007A506C">
            <w:pPr>
              <w:rPr>
                <w:rFonts w:ascii="Arial" w:hAnsi="Arial" w:cs="Arial"/>
                <w:b/>
                <w:sz w:val="20"/>
                <w:szCs w:val="20"/>
              </w:rPr>
            </w:pPr>
            <w:r>
              <w:rPr>
                <w:rFonts w:ascii="Arial" w:hAnsi="Arial" w:cs="Arial"/>
                <w:b/>
                <w:sz w:val="20"/>
                <w:szCs w:val="20"/>
              </w:rPr>
              <w:t>Diretriz do PS: fortalecimento das ações de vigilância alimentar e nutricional.</w:t>
            </w:r>
          </w:p>
        </w:tc>
      </w:tr>
      <w:tr w:rsidR="007A506C" w14:paraId="6D60CC84" w14:textId="77777777" w:rsidTr="007A506C">
        <w:trPr>
          <w:trHeight w:val="397"/>
        </w:trPr>
        <w:tc>
          <w:tcPr>
            <w:tcW w:w="10555" w:type="dxa"/>
            <w:vAlign w:val="center"/>
          </w:tcPr>
          <w:p w14:paraId="77F42C9F" w14:textId="77777777" w:rsidR="007A506C" w:rsidRDefault="007A506C" w:rsidP="007A506C">
            <w:pPr>
              <w:rPr>
                <w:rFonts w:ascii="Arial" w:hAnsi="Arial" w:cs="Arial"/>
                <w:b/>
                <w:sz w:val="20"/>
                <w:szCs w:val="20"/>
              </w:rPr>
            </w:pPr>
            <w:r>
              <w:rPr>
                <w:rFonts w:ascii="Arial" w:hAnsi="Arial" w:cs="Arial"/>
                <w:b/>
                <w:sz w:val="20"/>
                <w:szCs w:val="20"/>
              </w:rPr>
              <w:t>Objetivo do PS: estabilizar</w:t>
            </w:r>
            <w:r>
              <w:rPr>
                <w:rFonts w:ascii="Arial" w:hAnsi="Arial" w:cs="Arial"/>
                <w:b/>
                <w:color w:val="FF0000"/>
                <w:sz w:val="20"/>
                <w:szCs w:val="20"/>
              </w:rPr>
              <w:t xml:space="preserve"> </w:t>
            </w:r>
            <w:r>
              <w:rPr>
                <w:rFonts w:ascii="Arial" w:hAnsi="Arial" w:cs="Arial"/>
                <w:b/>
                <w:sz w:val="20"/>
                <w:szCs w:val="20"/>
              </w:rPr>
              <w:t>o numero de criança menor de 5 anos desnutrida e com sobrepeso.</w:t>
            </w:r>
          </w:p>
        </w:tc>
      </w:tr>
      <w:tr w:rsidR="007A506C" w14:paraId="5C0609C8" w14:textId="77777777" w:rsidTr="007A506C">
        <w:trPr>
          <w:trHeight w:val="295"/>
        </w:trPr>
        <w:tc>
          <w:tcPr>
            <w:tcW w:w="10555" w:type="dxa"/>
            <w:vAlign w:val="center"/>
          </w:tcPr>
          <w:p w14:paraId="3592CE6D" w14:textId="77777777" w:rsidR="007A506C" w:rsidRDefault="007A506C" w:rsidP="007A506C">
            <w:pPr>
              <w:rPr>
                <w:rFonts w:ascii="Arial" w:hAnsi="Arial" w:cs="Arial"/>
                <w:b/>
                <w:sz w:val="20"/>
                <w:szCs w:val="20"/>
              </w:rPr>
            </w:pPr>
            <w:r>
              <w:rPr>
                <w:rFonts w:ascii="Arial" w:hAnsi="Arial" w:cs="Arial"/>
                <w:b/>
                <w:sz w:val="20"/>
                <w:szCs w:val="20"/>
              </w:rPr>
              <w:t>Meta do PS: monitorar 100% das crianças menores de 5 anos.</w:t>
            </w:r>
          </w:p>
        </w:tc>
      </w:tr>
    </w:tbl>
    <w:p w14:paraId="6EB223DB" w14:textId="77777777" w:rsidR="007A506C" w:rsidRDefault="007A506C" w:rsidP="007A506C">
      <w:pPr>
        <w:rPr>
          <w:rFonts w:ascii="Arial" w:hAnsi="Arial" w:cs="Arial"/>
          <w:b/>
          <w:color w:val="FF0000"/>
          <w:sz w:val="8"/>
          <w:szCs w:val="8"/>
        </w:rPr>
      </w:pPr>
    </w:p>
    <w:tbl>
      <w:tblPr>
        <w:tblW w:w="150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89"/>
        <w:gridCol w:w="2194"/>
        <w:gridCol w:w="2657"/>
        <w:gridCol w:w="1195"/>
        <w:gridCol w:w="1791"/>
        <w:gridCol w:w="1324"/>
        <w:gridCol w:w="1490"/>
        <w:gridCol w:w="1846"/>
      </w:tblGrid>
      <w:tr w:rsidR="007A506C" w14:paraId="497C6CCB" w14:textId="77777777" w:rsidTr="007A506C">
        <w:trPr>
          <w:trHeight w:val="649"/>
        </w:trPr>
        <w:tc>
          <w:tcPr>
            <w:tcW w:w="2589" w:type="dxa"/>
            <w:vAlign w:val="center"/>
          </w:tcPr>
          <w:p w14:paraId="43167F78" w14:textId="77777777" w:rsidR="007A506C" w:rsidRDefault="007A506C" w:rsidP="007A506C">
            <w:pPr>
              <w:rPr>
                <w:rFonts w:ascii="Arial" w:hAnsi="Arial" w:cs="Arial"/>
                <w:b/>
              </w:rPr>
            </w:pPr>
            <w:r>
              <w:rPr>
                <w:rFonts w:ascii="Arial" w:hAnsi="Arial" w:cs="Arial"/>
                <w:b/>
              </w:rPr>
              <w:t>Ação Anual da PAS:</w:t>
            </w:r>
          </w:p>
        </w:tc>
        <w:tc>
          <w:tcPr>
            <w:tcW w:w="2194" w:type="dxa"/>
            <w:vAlign w:val="center"/>
          </w:tcPr>
          <w:p w14:paraId="5125029F" w14:textId="77777777" w:rsidR="007A506C" w:rsidRDefault="007A506C" w:rsidP="007A506C">
            <w:pPr>
              <w:jc w:val="center"/>
              <w:rPr>
                <w:rFonts w:ascii="Arial" w:hAnsi="Arial" w:cs="Arial"/>
                <w:b/>
              </w:rPr>
            </w:pPr>
            <w:r>
              <w:rPr>
                <w:rFonts w:ascii="Arial" w:hAnsi="Arial" w:cs="Arial"/>
                <w:b/>
              </w:rPr>
              <w:t>Meta Anual da PAS</w:t>
            </w:r>
          </w:p>
        </w:tc>
        <w:tc>
          <w:tcPr>
            <w:tcW w:w="2657" w:type="dxa"/>
            <w:vAlign w:val="center"/>
          </w:tcPr>
          <w:p w14:paraId="13E27A69" w14:textId="77777777" w:rsidR="007A506C" w:rsidRDefault="007A506C" w:rsidP="007A506C">
            <w:pPr>
              <w:jc w:val="center"/>
              <w:rPr>
                <w:rFonts w:ascii="Arial" w:hAnsi="Arial" w:cs="Arial"/>
                <w:b/>
              </w:rPr>
            </w:pPr>
            <w:r>
              <w:rPr>
                <w:rFonts w:ascii="Arial" w:hAnsi="Arial" w:cs="Arial"/>
                <w:b/>
              </w:rPr>
              <w:t>Recursos Orçamentários da PAS (R$)</w:t>
            </w:r>
          </w:p>
        </w:tc>
        <w:tc>
          <w:tcPr>
            <w:tcW w:w="1195" w:type="dxa"/>
            <w:vAlign w:val="center"/>
          </w:tcPr>
          <w:p w14:paraId="727ED027" w14:textId="77777777" w:rsidR="007A506C" w:rsidRDefault="007A506C" w:rsidP="007A506C">
            <w:pPr>
              <w:jc w:val="center"/>
              <w:rPr>
                <w:rFonts w:ascii="Arial" w:hAnsi="Arial" w:cs="Arial"/>
                <w:b/>
              </w:rPr>
            </w:pPr>
            <w:r>
              <w:rPr>
                <w:rFonts w:ascii="Arial" w:hAnsi="Arial" w:cs="Arial"/>
                <w:b/>
              </w:rPr>
              <w:t>Fonte do Recurso</w:t>
            </w:r>
          </w:p>
        </w:tc>
        <w:tc>
          <w:tcPr>
            <w:tcW w:w="1791" w:type="dxa"/>
            <w:vAlign w:val="center"/>
          </w:tcPr>
          <w:p w14:paraId="06046959" w14:textId="77777777" w:rsidR="007A506C" w:rsidRDefault="007A506C" w:rsidP="007A506C">
            <w:pPr>
              <w:jc w:val="center"/>
              <w:rPr>
                <w:rFonts w:ascii="Arial" w:hAnsi="Arial" w:cs="Arial"/>
                <w:b/>
              </w:rPr>
            </w:pPr>
            <w:r>
              <w:rPr>
                <w:rFonts w:ascii="Arial" w:hAnsi="Arial" w:cs="Arial"/>
                <w:b/>
              </w:rPr>
              <w:t>Responsáveis</w:t>
            </w:r>
          </w:p>
        </w:tc>
        <w:tc>
          <w:tcPr>
            <w:tcW w:w="1324" w:type="dxa"/>
            <w:vAlign w:val="center"/>
          </w:tcPr>
          <w:p w14:paraId="724A3480" w14:textId="77777777" w:rsidR="007A506C" w:rsidRDefault="007A506C" w:rsidP="007A506C">
            <w:pPr>
              <w:jc w:val="center"/>
              <w:rPr>
                <w:rFonts w:ascii="Arial" w:hAnsi="Arial" w:cs="Arial"/>
                <w:b/>
              </w:rPr>
            </w:pPr>
            <w:r>
              <w:rPr>
                <w:rFonts w:ascii="Arial" w:hAnsi="Arial" w:cs="Arial"/>
                <w:b/>
              </w:rPr>
              <w:t>Prazo</w:t>
            </w:r>
          </w:p>
        </w:tc>
        <w:tc>
          <w:tcPr>
            <w:tcW w:w="1490" w:type="dxa"/>
            <w:vAlign w:val="center"/>
          </w:tcPr>
          <w:p w14:paraId="23CD030B" w14:textId="77777777" w:rsidR="007A506C" w:rsidRDefault="007A506C" w:rsidP="007A506C">
            <w:pPr>
              <w:jc w:val="center"/>
              <w:rPr>
                <w:rFonts w:ascii="Arial" w:hAnsi="Arial" w:cs="Arial"/>
                <w:b/>
              </w:rPr>
            </w:pPr>
            <w:r>
              <w:rPr>
                <w:rFonts w:ascii="Arial" w:hAnsi="Arial" w:cs="Arial"/>
                <w:b/>
              </w:rPr>
              <w:t>Indicador</w:t>
            </w:r>
          </w:p>
        </w:tc>
        <w:tc>
          <w:tcPr>
            <w:tcW w:w="1846" w:type="dxa"/>
            <w:vAlign w:val="center"/>
          </w:tcPr>
          <w:p w14:paraId="0AFA903F" w14:textId="77777777" w:rsidR="007A506C" w:rsidRDefault="007A506C" w:rsidP="007A506C">
            <w:pPr>
              <w:jc w:val="center"/>
              <w:rPr>
                <w:rFonts w:ascii="Arial" w:hAnsi="Arial" w:cs="Arial"/>
                <w:b/>
              </w:rPr>
            </w:pPr>
            <w:r>
              <w:rPr>
                <w:rFonts w:ascii="Arial" w:hAnsi="Arial" w:cs="Arial"/>
                <w:b/>
              </w:rPr>
              <w:t>Atividades</w:t>
            </w:r>
          </w:p>
        </w:tc>
      </w:tr>
      <w:tr w:rsidR="007A506C" w14:paraId="43C4BE78" w14:textId="77777777" w:rsidTr="007A506C">
        <w:trPr>
          <w:trHeight w:val="402"/>
        </w:trPr>
        <w:tc>
          <w:tcPr>
            <w:tcW w:w="2589" w:type="dxa"/>
          </w:tcPr>
          <w:p w14:paraId="45669285" w14:textId="77777777" w:rsidR="007A506C" w:rsidRDefault="007A506C" w:rsidP="007A506C">
            <w:pPr>
              <w:ind w:rightChars="-64" w:right="-141"/>
              <w:rPr>
                <w:rFonts w:ascii="Arial" w:hAnsi="Arial" w:cs="Arial"/>
                <w:sz w:val="19"/>
                <w:szCs w:val="19"/>
              </w:rPr>
            </w:pPr>
            <w:r>
              <w:rPr>
                <w:rFonts w:ascii="Arial" w:hAnsi="Arial" w:cs="Arial"/>
                <w:sz w:val="19"/>
                <w:szCs w:val="19"/>
              </w:rPr>
              <w:t>Fortalecer e aprimorar o uso do sistema de Vigilância Nutricional, para que este seja um instrumento valioso na definição das metas e ações de alimentação e nutrição e monitorar as famílias do Bolsa Família. Gestantes, obesidade, idosos, crianças e outras eventuais</w:t>
            </w:r>
            <w:r>
              <w:rPr>
                <w:rFonts w:ascii="Arial" w:hAnsi="Arial" w:cs="Arial"/>
                <w:sz w:val="19"/>
                <w:szCs w:val="19"/>
                <w:lang w:val="pt-BR"/>
              </w:rPr>
              <w:t xml:space="preserve"> </w:t>
            </w:r>
            <w:r>
              <w:rPr>
                <w:rFonts w:ascii="Arial" w:hAnsi="Arial" w:cs="Arial"/>
                <w:sz w:val="19"/>
                <w:szCs w:val="19"/>
              </w:rPr>
              <w:t>necessidades.</w:t>
            </w:r>
          </w:p>
        </w:tc>
        <w:tc>
          <w:tcPr>
            <w:tcW w:w="2194" w:type="dxa"/>
          </w:tcPr>
          <w:p w14:paraId="0B0FCBF1" w14:textId="77777777" w:rsidR="007A506C" w:rsidRDefault="007A506C" w:rsidP="007A506C">
            <w:pPr>
              <w:rPr>
                <w:rFonts w:ascii="Arial" w:hAnsi="Arial" w:cs="Arial"/>
                <w:sz w:val="19"/>
                <w:szCs w:val="19"/>
              </w:rPr>
            </w:pPr>
            <w:r>
              <w:rPr>
                <w:rFonts w:ascii="Arial" w:hAnsi="Arial" w:cs="Arial"/>
                <w:sz w:val="19"/>
                <w:szCs w:val="19"/>
              </w:rPr>
              <w:t>Implementar o uso do Sistema de Vigilância Nutricional (SISVAN/E-SUS) em 100% das Unidades.</w:t>
            </w:r>
          </w:p>
          <w:p w14:paraId="780F84EF" w14:textId="77777777" w:rsidR="007A506C" w:rsidRDefault="007A506C" w:rsidP="007A506C">
            <w:pPr>
              <w:rPr>
                <w:rFonts w:ascii="Arial" w:hAnsi="Arial" w:cs="Arial"/>
                <w:sz w:val="19"/>
                <w:szCs w:val="19"/>
              </w:rPr>
            </w:pPr>
          </w:p>
        </w:tc>
        <w:tc>
          <w:tcPr>
            <w:tcW w:w="2657" w:type="dxa"/>
            <w:vAlign w:val="center"/>
          </w:tcPr>
          <w:p w14:paraId="066BC15C"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300,00</w:t>
            </w:r>
          </w:p>
        </w:tc>
        <w:tc>
          <w:tcPr>
            <w:tcW w:w="1195" w:type="dxa"/>
            <w:vAlign w:val="center"/>
          </w:tcPr>
          <w:p w14:paraId="6EE595B3" w14:textId="77777777" w:rsidR="007A506C" w:rsidRDefault="007A506C" w:rsidP="007A506C">
            <w:pPr>
              <w:jc w:val="center"/>
              <w:rPr>
                <w:rFonts w:ascii="Arial" w:hAnsi="Arial" w:cs="Arial"/>
                <w:sz w:val="19"/>
                <w:szCs w:val="19"/>
              </w:rPr>
            </w:pPr>
            <w:r>
              <w:rPr>
                <w:rFonts w:ascii="Arial" w:hAnsi="Arial" w:cs="Arial"/>
                <w:sz w:val="19"/>
                <w:szCs w:val="19"/>
              </w:rPr>
              <w:t>FMS</w:t>
            </w:r>
          </w:p>
        </w:tc>
        <w:tc>
          <w:tcPr>
            <w:tcW w:w="1791" w:type="dxa"/>
            <w:vAlign w:val="center"/>
          </w:tcPr>
          <w:p w14:paraId="78ACE577" w14:textId="77777777" w:rsidR="007A506C" w:rsidRDefault="007A506C" w:rsidP="007A506C">
            <w:pPr>
              <w:jc w:val="center"/>
              <w:rPr>
                <w:rFonts w:ascii="Arial" w:hAnsi="Arial" w:cs="Arial"/>
                <w:sz w:val="19"/>
                <w:szCs w:val="19"/>
              </w:rPr>
            </w:pPr>
            <w:r>
              <w:rPr>
                <w:rFonts w:ascii="Arial" w:hAnsi="Arial" w:cs="Arial"/>
                <w:sz w:val="19"/>
                <w:szCs w:val="19"/>
              </w:rPr>
              <w:t>ESF/COORD. DE VIG.</w:t>
            </w:r>
          </w:p>
        </w:tc>
        <w:tc>
          <w:tcPr>
            <w:tcW w:w="1324" w:type="dxa"/>
            <w:vAlign w:val="center"/>
          </w:tcPr>
          <w:p w14:paraId="1BEC06BC" w14:textId="77777777" w:rsidR="007A506C" w:rsidRDefault="00B21B38" w:rsidP="007A506C">
            <w:pPr>
              <w:jc w:val="center"/>
              <w:rPr>
                <w:rFonts w:ascii="Arial" w:hAnsi="Arial" w:cs="Arial"/>
                <w:sz w:val="19"/>
                <w:szCs w:val="19"/>
              </w:rPr>
            </w:pPr>
            <w:r>
              <w:rPr>
                <w:rFonts w:ascii="Arial" w:hAnsi="Arial" w:cs="Arial"/>
                <w:sz w:val="19"/>
                <w:szCs w:val="19"/>
              </w:rPr>
              <w:t>alcançado</w:t>
            </w:r>
            <w:r w:rsidR="007A506C">
              <w:rPr>
                <w:rFonts w:ascii="Arial" w:hAnsi="Arial" w:cs="Arial"/>
                <w:sz w:val="19"/>
                <w:szCs w:val="19"/>
              </w:rPr>
              <w:t xml:space="preserve"> </w:t>
            </w:r>
            <w:r w:rsidR="00255652">
              <w:rPr>
                <w:rFonts w:ascii="Arial" w:hAnsi="Arial" w:cs="Arial"/>
                <w:sz w:val="19"/>
                <w:szCs w:val="19"/>
                <w:lang w:val="pt-BR"/>
              </w:rPr>
              <w:t>2024</w:t>
            </w:r>
          </w:p>
        </w:tc>
        <w:tc>
          <w:tcPr>
            <w:tcW w:w="1490" w:type="dxa"/>
          </w:tcPr>
          <w:p w14:paraId="48CB218E" w14:textId="77777777" w:rsidR="007A506C" w:rsidRDefault="007A506C" w:rsidP="007A506C">
            <w:pPr>
              <w:rPr>
                <w:rFonts w:ascii="Arial" w:hAnsi="Arial" w:cs="Arial"/>
                <w:sz w:val="19"/>
                <w:szCs w:val="19"/>
              </w:rPr>
            </w:pPr>
            <w:r>
              <w:rPr>
                <w:rFonts w:ascii="Arial" w:hAnsi="Arial" w:cs="Arial"/>
                <w:sz w:val="19"/>
                <w:szCs w:val="19"/>
              </w:rPr>
              <w:t>Acompanhar os índices de cobertura e realizar boletins informativos sobre o diagnóstico nutricional.</w:t>
            </w:r>
          </w:p>
        </w:tc>
        <w:tc>
          <w:tcPr>
            <w:tcW w:w="1846" w:type="dxa"/>
          </w:tcPr>
          <w:p w14:paraId="33D31476" w14:textId="77777777" w:rsidR="007A506C" w:rsidRDefault="007A506C" w:rsidP="007A506C">
            <w:pPr>
              <w:rPr>
                <w:rFonts w:ascii="Arial" w:hAnsi="Arial" w:cs="Arial"/>
                <w:sz w:val="19"/>
                <w:szCs w:val="19"/>
              </w:rPr>
            </w:pPr>
            <w:r>
              <w:rPr>
                <w:rFonts w:ascii="Arial" w:hAnsi="Arial" w:cs="Arial"/>
                <w:sz w:val="19"/>
                <w:szCs w:val="19"/>
              </w:rPr>
              <w:t>Participação dos grupos de discussões referentes ao SISVAN e Bolsa Família para estudar estratégias que resultem na melhora da operacionalização dos programas.</w:t>
            </w:r>
          </w:p>
        </w:tc>
      </w:tr>
      <w:tr w:rsidR="007A506C" w14:paraId="3C63E43B" w14:textId="77777777" w:rsidTr="007A506C">
        <w:trPr>
          <w:trHeight w:val="90"/>
        </w:trPr>
        <w:tc>
          <w:tcPr>
            <w:tcW w:w="2589" w:type="dxa"/>
          </w:tcPr>
          <w:p w14:paraId="6DCBE5FF" w14:textId="77777777" w:rsidR="007A506C" w:rsidRDefault="007A506C" w:rsidP="007A506C">
            <w:pPr>
              <w:rPr>
                <w:rFonts w:ascii="Arial" w:hAnsi="Arial" w:cs="Arial"/>
                <w:sz w:val="19"/>
                <w:szCs w:val="19"/>
              </w:rPr>
            </w:pPr>
            <w:r>
              <w:rPr>
                <w:rFonts w:ascii="Arial" w:hAnsi="Arial" w:cs="Arial"/>
                <w:sz w:val="19"/>
                <w:szCs w:val="19"/>
              </w:rPr>
              <w:t>Cont</w:t>
            </w:r>
            <w:r>
              <w:rPr>
                <w:rFonts w:ascii="Arial" w:hAnsi="Arial" w:cs="Arial"/>
                <w:sz w:val="19"/>
                <w:szCs w:val="19"/>
                <w:lang w:val="pt-BR"/>
              </w:rPr>
              <w:t>r</w:t>
            </w:r>
            <w:r>
              <w:rPr>
                <w:rFonts w:ascii="Arial" w:hAnsi="Arial" w:cs="Arial"/>
                <w:sz w:val="19"/>
                <w:szCs w:val="19"/>
              </w:rPr>
              <w:t>a</w:t>
            </w:r>
            <w:r>
              <w:rPr>
                <w:rFonts w:ascii="Arial" w:hAnsi="Arial" w:cs="Arial"/>
                <w:sz w:val="19"/>
                <w:szCs w:val="19"/>
                <w:lang w:val="pt-BR"/>
              </w:rPr>
              <w:t>ta</w:t>
            </w:r>
            <w:r>
              <w:rPr>
                <w:rFonts w:ascii="Arial" w:hAnsi="Arial" w:cs="Arial"/>
                <w:sz w:val="19"/>
                <w:szCs w:val="19"/>
              </w:rPr>
              <w:t>r, profissional Nutricionista.</w:t>
            </w:r>
          </w:p>
        </w:tc>
        <w:tc>
          <w:tcPr>
            <w:tcW w:w="2194" w:type="dxa"/>
          </w:tcPr>
          <w:p w14:paraId="424350C3" w14:textId="77777777" w:rsidR="007A506C" w:rsidRDefault="007A506C" w:rsidP="007A506C">
            <w:pPr>
              <w:rPr>
                <w:rFonts w:ascii="Arial" w:hAnsi="Arial" w:cs="Arial"/>
                <w:sz w:val="19"/>
                <w:szCs w:val="19"/>
              </w:rPr>
            </w:pPr>
            <w:r>
              <w:rPr>
                <w:rFonts w:ascii="Arial" w:hAnsi="Arial" w:cs="Arial"/>
                <w:sz w:val="19"/>
                <w:szCs w:val="19"/>
              </w:rPr>
              <w:t>Manter o atendimento e acompanhamento</w:t>
            </w:r>
          </w:p>
        </w:tc>
        <w:tc>
          <w:tcPr>
            <w:tcW w:w="2657" w:type="dxa"/>
            <w:vAlign w:val="center"/>
          </w:tcPr>
          <w:p w14:paraId="2B7E1CB0"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36.000,00</w:t>
            </w:r>
          </w:p>
        </w:tc>
        <w:tc>
          <w:tcPr>
            <w:tcW w:w="1195" w:type="dxa"/>
            <w:vAlign w:val="center"/>
          </w:tcPr>
          <w:p w14:paraId="201F493B" w14:textId="77777777" w:rsidR="007A506C" w:rsidRPr="00175070" w:rsidRDefault="007A506C" w:rsidP="007A506C">
            <w:pPr>
              <w:jc w:val="center"/>
              <w:rPr>
                <w:rFonts w:ascii="Arial" w:hAnsi="Arial" w:cs="Arial"/>
                <w:sz w:val="19"/>
                <w:szCs w:val="19"/>
              </w:rPr>
            </w:pPr>
            <w:r w:rsidRPr="00244C4E">
              <w:rPr>
                <w:rFonts w:ascii="Arial" w:hAnsi="Arial" w:cs="Arial"/>
                <w:sz w:val="19"/>
                <w:szCs w:val="19"/>
              </w:rPr>
              <w:t>MS</w:t>
            </w:r>
          </w:p>
          <w:p w14:paraId="6B49263C" w14:textId="77777777" w:rsidR="007A506C" w:rsidRPr="00175070" w:rsidRDefault="007A506C" w:rsidP="007A506C">
            <w:pPr>
              <w:jc w:val="center"/>
              <w:rPr>
                <w:rFonts w:ascii="Arial" w:hAnsi="Arial" w:cs="Arial"/>
                <w:sz w:val="19"/>
                <w:szCs w:val="19"/>
              </w:rPr>
            </w:pPr>
          </w:p>
          <w:p w14:paraId="704CC8C6" w14:textId="77777777" w:rsidR="007A506C" w:rsidRPr="00175070" w:rsidRDefault="007A506C" w:rsidP="007A506C">
            <w:pPr>
              <w:rPr>
                <w:rFonts w:ascii="Arial" w:hAnsi="Arial" w:cs="Arial"/>
                <w:sz w:val="19"/>
                <w:szCs w:val="19"/>
              </w:rPr>
            </w:pPr>
          </w:p>
        </w:tc>
        <w:tc>
          <w:tcPr>
            <w:tcW w:w="1791" w:type="dxa"/>
            <w:vAlign w:val="center"/>
          </w:tcPr>
          <w:p w14:paraId="4CBF533B" w14:textId="77777777" w:rsidR="007A506C" w:rsidRPr="00175070" w:rsidRDefault="007A506C" w:rsidP="007A506C">
            <w:pPr>
              <w:jc w:val="center"/>
              <w:rPr>
                <w:rFonts w:ascii="Arial" w:hAnsi="Arial" w:cs="Arial"/>
                <w:sz w:val="19"/>
                <w:szCs w:val="19"/>
                <w:highlight w:val="yellow"/>
              </w:rPr>
            </w:pPr>
            <w:r w:rsidRPr="00244C4E">
              <w:rPr>
                <w:rFonts w:ascii="Arial" w:hAnsi="Arial" w:cs="Arial"/>
                <w:sz w:val="19"/>
                <w:szCs w:val="19"/>
                <w:lang w:val="pt-BR"/>
              </w:rPr>
              <w:t>SMS</w:t>
            </w:r>
          </w:p>
        </w:tc>
        <w:tc>
          <w:tcPr>
            <w:tcW w:w="1324" w:type="dxa"/>
            <w:vAlign w:val="center"/>
          </w:tcPr>
          <w:p w14:paraId="62E8EFA6" w14:textId="77777777" w:rsidR="007A506C" w:rsidRDefault="00B21B38" w:rsidP="007A506C">
            <w:pPr>
              <w:jc w:val="center"/>
              <w:rPr>
                <w:rFonts w:ascii="Arial" w:hAnsi="Arial" w:cs="Arial"/>
                <w:sz w:val="19"/>
                <w:szCs w:val="19"/>
                <w:lang w:val="pt-BR"/>
              </w:rPr>
            </w:pPr>
            <w:r>
              <w:rPr>
                <w:rFonts w:ascii="Arial" w:hAnsi="Arial" w:cs="Arial"/>
                <w:sz w:val="19"/>
                <w:szCs w:val="19"/>
              </w:rPr>
              <w:t xml:space="preserve">Alcançado </w:t>
            </w:r>
            <w:r w:rsidR="00255652">
              <w:rPr>
                <w:rFonts w:ascii="Arial" w:hAnsi="Arial" w:cs="Arial"/>
                <w:sz w:val="19"/>
                <w:szCs w:val="19"/>
              </w:rPr>
              <w:t>2024</w:t>
            </w:r>
          </w:p>
        </w:tc>
        <w:tc>
          <w:tcPr>
            <w:tcW w:w="1490" w:type="dxa"/>
          </w:tcPr>
          <w:p w14:paraId="1D3E9EC1" w14:textId="77777777" w:rsidR="007A506C" w:rsidRDefault="007A506C" w:rsidP="007A506C">
            <w:pPr>
              <w:rPr>
                <w:rFonts w:ascii="Arial" w:hAnsi="Arial" w:cs="Arial"/>
                <w:sz w:val="19"/>
                <w:szCs w:val="19"/>
              </w:rPr>
            </w:pPr>
            <w:r>
              <w:rPr>
                <w:rFonts w:ascii="Arial" w:hAnsi="Arial" w:cs="Arial"/>
                <w:sz w:val="19"/>
                <w:szCs w:val="19"/>
              </w:rPr>
              <w:t>Acompanhar todas as demandas nutricionais.</w:t>
            </w:r>
          </w:p>
        </w:tc>
        <w:tc>
          <w:tcPr>
            <w:tcW w:w="1846" w:type="dxa"/>
          </w:tcPr>
          <w:p w14:paraId="065D17BA" w14:textId="77777777" w:rsidR="007A506C" w:rsidRDefault="007A506C" w:rsidP="007A506C">
            <w:pPr>
              <w:rPr>
                <w:rFonts w:ascii="Arial" w:hAnsi="Arial" w:cs="Arial"/>
                <w:sz w:val="19"/>
                <w:szCs w:val="19"/>
              </w:rPr>
            </w:pPr>
            <w:r>
              <w:rPr>
                <w:rFonts w:ascii="Arial" w:hAnsi="Arial" w:cs="Arial"/>
                <w:sz w:val="19"/>
                <w:szCs w:val="19"/>
              </w:rPr>
              <w:t xml:space="preserve">Manter as ações em suas </w:t>
            </w:r>
            <w:r>
              <w:rPr>
                <w:rFonts w:ascii="Arial" w:hAnsi="Arial" w:cs="Arial"/>
                <w:sz w:val="19"/>
                <w:szCs w:val="19"/>
                <w:lang w:val="pt-BR"/>
              </w:rPr>
              <w:t>dimensão</w:t>
            </w:r>
            <w:r>
              <w:rPr>
                <w:rFonts w:ascii="Arial" w:hAnsi="Arial" w:cs="Arial"/>
                <w:sz w:val="19"/>
                <w:szCs w:val="19"/>
              </w:rPr>
              <w:t xml:space="preserve"> necessária. Evitar através da prevenção as doenç</w:t>
            </w:r>
            <w:r>
              <w:rPr>
                <w:rFonts w:ascii="Arial" w:hAnsi="Arial" w:cs="Arial"/>
                <w:sz w:val="19"/>
                <w:szCs w:val="19"/>
                <w:lang w:val="pt-BR"/>
              </w:rPr>
              <w:t>as</w:t>
            </w:r>
            <w:r>
              <w:rPr>
                <w:rFonts w:ascii="Arial" w:hAnsi="Arial" w:cs="Arial"/>
                <w:sz w:val="19"/>
                <w:szCs w:val="19"/>
              </w:rPr>
              <w:t xml:space="preserve"> morbidad</w:t>
            </w:r>
            <w:r>
              <w:rPr>
                <w:rFonts w:ascii="Arial" w:hAnsi="Arial" w:cs="Arial"/>
                <w:sz w:val="19"/>
                <w:szCs w:val="19"/>
                <w:lang w:val="pt-BR"/>
              </w:rPr>
              <w:t>e</w:t>
            </w:r>
            <w:r>
              <w:rPr>
                <w:rFonts w:ascii="Arial" w:hAnsi="Arial" w:cs="Arial"/>
                <w:sz w:val="19"/>
                <w:szCs w:val="19"/>
              </w:rPr>
              <w:t>s e suas comordidades.</w:t>
            </w:r>
          </w:p>
        </w:tc>
      </w:tr>
    </w:tbl>
    <w:p w14:paraId="5F3784F9" w14:textId="77777777" w:rsidR="007A506C" w:rsidRDefault="007A506C" w:rsidP="007A506C">
      <w:pPr>
        <w:rPr>
          <w:rFonts w:ascii="Arial" w:hAnsi="Arial" w:cs="Arial"/>
          <w:b/>
          <w:color w:val="FF0000"/>
          <w:sz w:val="24"/>
          <w:szCs w:val="24"/>
        </w:rPr>
      </w:pPr>
    </w:p>
    <w:p w14:paraId="6FF5209E" w14:textId="77777777" w:rsidR="007A506C" w:rsidRDefault="007A506C" w:rsidP="007A506C">
      <w:pPr>
        <w:rPr>
          <w:rFonts w:ascii="Arial" w:hAnsi="Arial" w:cs="Arial"/>
          <w:b/>
          <w:color w:val="FF0000"/>
          <w:sz w:val="24"/>
          <w:szCs w:val="24"/>
        </w:rPr>
      </w:pPr>
    </w:p>
    <w:p w14:paraId="29F13746" w14:textId="77777777" w:rsidR="007A506C" w:rsidRDefault="007A506C" w:rsidP="007A506C">
      <w:pPr>
        <w:rPr>
          <w:rFonts w:ascii="Arial" w:hAnsi="Arial" w:cs="Arial"/>
          <w:b/>
          <w:color w:val="FF0000"/>
          <w:sz w:val="24"/>
          <w:szCs w:val="24"/>
        </w:rPr>
      </w:pPr>
    </w:p>
    <w:p w14:paraId="25E2453C" w14:textId="77777777" w:rsidR="007A506C" w:rsidRDefault="007A506C" w:rsidP="007A506C">
      <w:pPr>
        <w:rPr>
          <w:rFonts w:ascii="Arial" w:hAnsi="Arial" w:cs="Arial"/>
          <w:b/>
          <w:color w:val="FF0000"/>
          <w:sz w:val="24"/>
          <w:szCs w:val="24"/>
        </w:rPr>
      </w:pPr>
    </w:p>
    <w:p w14:paraId="7486C93D" w14:textId="77777777" w:rsidR="007A506C" w:rsidRDefault="007A506C" w:rsidP="007A506C">
      <w:pPr>
        <w:rPr>
          <w:rFonts w:ascii="Arial" w:hAnsi="Arial" w:cs="Arial"/>
          <w:b/>
          <w:color w:val="FF0000"/>
          <w:sz w:val="24"/>
          <w:szCs w:val="24"/>
        </w:rPr>
      </w:pPr>
    </w:p>
    <w:p w14:paraId="71E31D12" w14:textId="77777777" w:rsidR="007A506C" w:rsidRDefault="007A506C" w:rsidP="007A506C">
      <w:pPr>
        <w:rPr>
          <w:rFonts w:ascii="Arial" w:hAnsi="Arial" w:cs="Arial"/>
          <w:b/>
          <w:color w:val="FF0000"/>
          <w:sz w:val="24"/>
          <w:szCs w:val="24"/>
        </w:rPr>
      </w:pPr>
    </w:p>
    <w:p w14:paraId="30DF3BBE" w14:textId="77777777" w:rsidR="007A506C" w:rsidRDefault="007A506C" w:rsidP="007A506C">
      <w:pPr>
        <w:rPr>
          <w:rFonts w:ascii="Arial" w:hAnsi="Arial" w:cs="Arial"/>
          <w:b/>
          <w:color w:val="FF0000"/>
          <w:sz w:val="24"/>
          <w:szCs w:val="24"/>
        </w:rPr>
      </w:pPr>
    </w:p>
    <w:p w14:paraId="7F03B9C4" w14:textId="77777777" w:rsidR="007A506C" w:rsidRDefault="007A506C" w:rsidP="007A506C">
      <w:pPr>
        <w:pStyle w:val="PargrafodaLista"/>
        <w:widowControl/>
        <w:numPr>
          <w:ilvl w:val="0"/>
          <w:numId w:val="7"/>
        </w:numPr>
        <w:autoSpaceDE/>
        <w:autoSpaceDN/>
        <w:spacing w:before="0"/>
        <w:contextualSpacing/>
        <w:rPr>
          <w:rFonts w:ascii="Arial" w:hAnsi="Arial" w:cs="Arial"/>
          <w:b/>
          <w:sz w:val="24"/>
          <w:szCs w:val="24"/>
        </w:rPr>
      </w:pPr>
      <w:r>
        <w:rPr>
          <w:rFonts w:ascii="Arial" w:hAnsi="Arial" w:cs="Arial"/>
          <w:b/>
          <w:sz w:val="24"/>
          <w:szCs w:val="24"/>
        </w:rPr>
        <w:t>Média e Alta Complexidade</w:t>
      </w:r>
    </w:p>
    <w:p w14:paraId="4CFA9AEC" w14:textId="77777777" w:rsidR="007A506C" w:rsidRDefault="007A506C" w:rsidP="007A506C">
      <w:pPr>
        <w:rPr>
          <w:rFonts w:ascii="Arial" w:hAnsi="Arial" w:cs="Arial"/>
          <w:b/>
          <w:color w:val="FF0000"/>
          <w:sz w:val="24"/>
          <w:szCs w:val="24"/>
        </w:rPr>
      </w:pPr>
    </w:p>
    <w:tbl>
      <w:tblPr>
        <w:tblW w:w="1055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0555"/>
      </w:tblGrid>
      <w:tr w:rsidR="007A506C" w14:paraId="01AF96C3" w14:textId="77777777" w:rsidTr="007A506C">
        <w:trPr>
          <w:trHeight w:val="384"/>
        </w:trPr>
        <w:tc>
          <w:tcPr>
            <w:tcW w:w="10555" w:type="dxa"/>
            <w:vAlign w:val="center"/>
          </w:tcPr>
          <w:p w14:paraId="4516405A" w14:textId="77777777" w:rsidR="007A506C" w:rsidRDefault="007A506C" w:rsidP="007A506C">
            <w:pPr>
              <w:rPr>
                <w:rFonts w:ascii="Arial" w:hAnsi="Arial" w:cs="Arial"/>
                <w:b/>
                <w:sz w:val="20"/>
                <w:szCs w:val="20"/>
              </w:rPr>
            </w:pPr>
            <w:r>
              <w:rPr>
                <w:rFonts w:ascii="Arial" w:hAnsi="Arial" w:cs="Arial"/>
                <w:b/>
                <w:sz w:val="20"/>
                <w:szCs w:val="20"/>
              </w:rPr>
              <w:t>Diretriz do PS: solicitação dos serviços de fisioterapia.</w:t>
            </w:r>
          </w:p>
        </w:tc>
      </w:tr>
      <w:tr w:rsidR="007A506C" w14:paraId="12DF211E" w14:textId="77777777" w:rsidTr="007A506C">
        <w:trPr>
          <w:trHeight w:val="397"/>
        </w:trPr>
        <w:tc>
          <w:tcPr>
            <w:tcW w:w="10555" w:type="dxa"/>
            <w:vAlign w:val="center"/>
          </w:tcPr>
          <w:p w14:paraId="4837770E" w14:textId="77777777" w:rsidR="007A506C" w:rsidRDefault="007A506C" w:rsidP="007A506C">
            <w:pPr>
              <w:rPr>
                <w:rFonts w:ascii="Arial" w:hAnsi="Arial" w:cs="Arial"/>
                <w:b/>
                <w:sz w:val="20"/>
                <w:szCs w:val="20"/>
              </w:rPr>
            </w:pPr>
            <w:r>
              <w:rPr>
                <w:rFonts w:ascii="Arial" w:hAnsi="Arial" w:cs="Arial"/>
                <w:b/>
                <w:sz w:val="20"/>
                <w:szCs w:val="20"/>
              </w:rPr>
              <w:t>Objetivo do PS:</w:t>
            </w:r>
            <w:r>
              <w:rPr>
                <w:rFonts w:ascii="Arial" w:hAnsi="Arial" w:cs="Arial"/>
                <w:b/>
                <w:sz w:val="20"/>
                <w:szCs w:val="20"/>
                <w:lang w:val="pt-BR"/>
              </w:rPr>
              <w:t>serviços de f</w:t>
            </w:r>
            <w:r>
              <w:rPr>
                <w:rFonts w:ascii="Arial" w:hAnsi="Arial" w:cs="Arial"/>
                <w:b/>
                <w:sz w:val="20"/>
                <w:szCs w:val="20"/>
              </w:rPr>
              <w:t>isioterapia I para o município.</w:t>
            </w:r>
          </w:p>
        </w:tc>
      </w:tr>
      <w:tr w:rsidR="007A506C" w14:paraId="2B3451F3" w14:textId="77777777" w:rsidTr="007A506C">
        <w:trPr>
          <w:trHeight w:val="295"/>
        </w:trPr>
        <w:tc>
          <w:tcPr>
            <w:tcW w:w="10555" w:type="dxa"/>
            <w:vAlign w:val="center"/>
          </w:tcPr>
          <w:p w14:paraId="15063BE4" w14:textId="77777777" w:rsidR="007A506C" w:rsidRDefault="007A506C" w:rsidP="007A506C">
            <w:pPr>
              <w:rPr>
                <w:rFonts w:ascii="Arial" w:hAnsi="Arial" w:cs="Arial"/>
                <w:b/>
                <w:sz w:val="20"/>
                <w:szCs w:val="20"/>
              </w:rPr>
            </w:pPr>
            <w:r>
              <w:rPr>
                <w:rFonts w:ascii="Arial" w:hAnsi="Arial" w:cs="Arial"/>
                <w:b/>
                <w:sz w:val="20"/>
                <w:szCs w:val="20"/>
              </w:rPr>
              <w:t>Meta do PS: transferir 60% do teto de fisioterapia para o município.</w:t>
            </w:r>
          </w:p>
        </w:tc>
      </w:tr>
    </w:tbl>
    <w:p w14:paraId="1138B2FE" w14:textId="77777777" w:rsidR="007A506C" w:rsidRDefault="007A506C" w:rsidP="007A506C">
      <w:pPr>
        <w:rPr>
          <w:rFonts w:ascii="Arial" w:hAnsi="Arial" w:cs="Arial"/>
          <w:b/>
          <w:color w:val="FF0000"/>
          <w:sz w:val="8"/>
          <w:szCs w:val="8"/>
        </w:rPr>
      </w:pPr>
    </w:p>
    <w:tbl>
      <w:tblPr>
        <w:tblW w:w="15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45"/>
        <w:gridCol w:w="1723"/>
        <w:gridCol w:w="2004"/>
        <w:gridCol w:w="1990"/>
        <w:gridCol w:w="1730"/>
        <w:gridCol w:w="1209"/>
        <w:gridCol w:w="1481"/>
        <w:gridCol w:w="2614"/>
      </w:tblGrid>
      <w:tr w:rsidR="007A506C" w14:paraId="64AA1094" w14:textId="77777777" w:rsidTr="007A506C">
        <w:trPr>
          <w:trHeight w:val="680"/>
        </w:trPr>
        <w:tc>
          <w:tcPr>
            <w:tcW w:w="2445" w:type="dxa"/>
            <w:vAlign w:val="center"/>
          </w:tcPr>
          <w:p w14:paraId="47377A56" w14:textId="77777777" w:rsidR="007A506C" w:rsidRDefault="007A506C" w:rsidP="007A506C">
            <w:pPr>
              <w:rPr>
                <w:rFonts w:ascii="Arial" w:hAnsi="Arial" w:cs="Arial"/>
                <w:b/>
              </w:rPr>
            </w:pPr>
            <w:r>
              <w:rPr>
                <w:rFonts w:ascii="Arial" w:hAnsi="Arial" w:cs="Arial"/>
                <w:b/>
              </w:rPr>
              <w:t>Ação Anual da PAS:</w:t>
            </w:r>
          </w:p>
        </w:tc>
        <w:tc>
          <w:tcPr>
            <w:tcW w:w="1723" w:type="dxa"/>
            <w:vAlign w:val="center"/>
          </w:tcPr>
          <w:p w14:paraId="365D1AB2" w14:textId="77777777" w:rsidR="007A506C" w:rsidRDefault="007A506C" w:rsidP="007A506C">
            <w:pPr>
              <w:jc w:val="center"/>
              <w:rPr>
                <w:rFonts w:ascii="Arial" w:hAnsi="Arial" w:cs="Arial"/>
                <w:b/>
              </w:rPr>
            </w:pPr>
            <w:r>
              <w:rPr>
                <w:rFonts w:ascii="Arial" w:hAnsi="Arial" w:cs="Arial"/>
                <w:b/>
              </w:rPr>
              <w:t>Meta Anual da PAS</w:t>
            </w:r>
          </w:p>
        </w:tc>
        <w:tc>
          <w:tcPr>
            <w:tcW w:w="2004" w:type="dxa"/>
            <w:vAlign w:val="center"/>
          </w:tcPr>
          <w:p w14:paraId="2CD5F642" w14:textId="77777777" w:rsidR="007A506C" w:rsidRDefault="007A506C" w:rsidP="007A506C">
            <w:pPr>
              <w:jc w:val="center"/>
              <w:rPr>
                <w:rFonts w:ascii="Arial" w:hAnsi="Arial" w:cs="Arial"/>
                <w:b/>
              </w:rPr>
            </w:pPr>
            <w:r>
              <w:rPr>
                <w:rFonts w:ascii="Arial" w:hAnsi="Arial" w:cs="Arial"/>
                <w:b/>
              </w:rPr>
              <w:t>Recursos Orçamentários da PAS (R$)</w:t>
            </w:r>
          </w:p>
        </w:tc>
        <w:tc>
          <w:tcPr>
            <w:tcW w:w="1990" w:type="dxa"/>
            <w:vAlign w:val="center"/>
          </w:tcPr>
          <w:p w14:paraId="2755026B" w14:textId="77777777" w:rsidR="007A506C" w:rsidRDefault="007A506C" w:rsidP="007A506C">
            <w:pPr>
              <w:jc w:val="center"/>
              <w:rPr>
                <w:rFonts w:ascii="Arial" w:hAnsi="Arial" w:cs="Arial"/>
                <w:b/>
              </w:rPr>
            </w:pPr>
            <w:r>
              <w:rPr>
                <w:rFonts w:ascii="Arial" w:hAnsi="Arial" w:cs="Arial"/>
                <w:b/>
              </w:rPr>
              <w:t>Fonte do Recurso</w:t>
            </w:r>
          </w:p>
        </w:tc>
        <w:tc>
          <w:tcPr>
            <w:tcW w:w="1730" w:type="dxa"/>
            <w:vAlign w:val="center"/>
          </w:tcPr>
          <w:p w14:paraId="034A7E71" w14:textId="77777777" w:rsidR="007A506C" w:rsidRDefault="007A506C" w:rsidP="007A506C">
            <w:pPr>
              <w:jc w:val="center"/>
              <w:rPr>
                <w:rFonts w:ascii="Arial" w:hAnsi="Arial" w:cs="Arial"/>
                <w:b/>
              </w:rPr>
            </w:pPr>
            <w:r>
              <w:rPr>
                <w:rFonts w:ascii="Arial" w:hAnsi="Arial" w:cs="Arial"/>
                <w:b/>
              </w:rPr>
              <w:t>Responsáveis</w:t>
            </w:r>
          </w:p>
        </w:tc>
        <w:tc>
          <w:tcPr>
            <w:tcW w:w="1209" w:type="dxa"/>
            <w:vAlign w:val="center"/>
          </w:tcPr>
          <w:p w14:paraId="5BE17809" w14:textId="77777777" w:rsidR="007A506C" w:rsidRDefault="007A506C" w:rsidP="007A506C">
            <w:pPr>
              <w:jc w:val="center"/>
              <w:rPr>
                <w:rFonts w:ascii="Arial" w:hAnsi="Arial" w:cs="Arial"/>
                <w:b/>
              </w:rPr>
            </w:pPr>
            <w:r>
              <w:rPr>
                <w:rFonts w:ascii="Arial" w:hAnsi="Arial" w:cs="Arial"/>
                <w:b/>
              </w:rPr>
              <w:t>Prazo</w:t>
            </w:r>
          </w:p>
        </w:tc>
        <w:tc>
          <w:tcPr>
            <w:tcW w:w="1481" w:type="dxa"/>
            <w:vAlign w:val="center"/>
          </w:tcPr>
          <w:p w14:paraId="73C6D9F2" w14:textId="77777777" w:rsidR="007A506C" w:rsidRDefault="007A506C" w:rsidP="007A506C">
            <w:pPr>
              <w:jc w:val="center"/>
              <w:rPr>
                <w:rFonts w:ascii="Arial" w:hAnsi="Arial" w:cs="Arial"/>
                <w:b/>
              </w:rPr>
            </w:pPr>
            <w:r>
              <w:rPr>
                <w:rFonts w:ascii="Arial" w:hAnsi="Arial" w:cs="Arial"/>
                <w:b/>
              </w:rPr>
              <w:t>Indicador</w:t>
            </w:r>
          </w:p>
        </w:tc>
        <w:tc>
          <w:tcPr>
            <w:tcW w:w="2614" w:type="dxa"/>
            <w:vAlign w:val="center"/>
          </w:tcPr>
          <w:p w14:paraId="2EA4003E" w14:textId="77777777" w:rsidR="007A506C" w:rsidRDefault="007A506C" w:rsidP="007A506C">
            <w:pPr>
              <w:jc w:val="center"/>
              <w:rPr>
                <w:rFonts w:ascii="Arial" w:hAnsi="Arial" w:cs="Arial"/>
                <w:b/>
              </w:rPr>
            </w:pPr>
            <w:r>
              <w:rPr>
                <w:rFonts w:ascii="Arial" w:hAnsi="Arial" w:cs="Arial"/>
                <w:b/>
              </w:rPr>
              <w:t>Atividades</w:t>
            </w:r>
          </w:p>
        </w:tc>
      </w:tr>
      <w:tr w:rsidR="007A506C" w14:paraId="17445F49" w14:textId="77777777" w:rsidTr="007A506C">
        <w:trPr>
          <w:trHeight w:val="489"/>
        </w:trPr>
        <w:tc>
          <w:tcPr>
            <w:tcW w:w="2445" w:type="dxa"/>
          </w:tcPr>
          <w:p w14:paraId="6B4AF799" w14:textId="77777777" w:rsidR="007A506C" w:rsidRDefault="007A506C" w:rsidP="007A506C">
            <w:pPr>
              <w:rPr>
                <w:rFonts w:ascii="Arial" w:hAnsi="Arial" w:cs="Arial"/>
                <w:sz w:val="19"/>
                <w:szCs w:val="19"/>
                <w:lang w:val="pt-BR"/>
              </w:rPr>
            </w:pPr>
            <w:r>
              <w:rPr>
                <w:rFonts w:ascii="Arial" w:hAnsi="Arial" w:cs="Arial"/>
                <w:sz w:val="19"/>
                <w:szCs w:val="19"/>
                <w:lang w:val="pt-BR"/>
              </w:rPr>
              <w:t>Manter profissional de fisioterapia para tratamento de pacientes</w:t>
            </w:r>
          </w:p>
        </w:tc>
        <w:tc>
          <w:tcPr>
            <w:tcW w:w="1723" w:type="dxa"/>
            <w:vAlign w:val="center"/>
          </w:tcPr>
          <w:p w14:paraId="36098FC2" w14:textId="77777777" w:rsidR="007A506C" w:rsidRDefault="007A506C" w:rsidP="007A506C">
            <w:pPr>
              <w:jc w:val="center"/>
              <w:rPr>
                <w:rFonts w:ascii="Arial" w:hAnsi="Arial" w:cs="Arial"/>
                <w:sz w:val="19"/>
                <w:szCs w:val="19"/>
              </w:rPr>
            </w:pPr>
            <w:r>
              <w:rPr>
                <w:rFonts w:ascii="Arial" w:hAnsi="Arial" w:cs="Arial"/>
                <w:sz w:val="19"/>
                <w:szCs w:val="19"/>
              </w:rPr>
              <w:t>80% dos casos</w:t>
            </w:r>
          </w:p>
        </w:tc>
        <w:tc>
          <w:tcPr>
            <w:tcW w:w="2004" w:type="dxa"/>
            <w:vAlign w:val="center"/>
          </w:tcPr>
          <w:p w14:paraId="27DCE3F7" w14:textId="77777777" w:rsidR="007A506C" w:rsidRPr="00175070" w:rsidRDefault="007A506C" w:rsidP="007A506C">
            <w:pPr>
              <w:jc w:val="center"/>
              <w:rPr>
                <w:rFonts w:ascii="Arial" w:hAnsi="Arial" w:cs="Arial"/>
                <w:sz w:val="19"/>
                <w:szCs w:val="19"/>
                <w:highlight w:val="yellow"/>
              </w:rPr>
            </w:pPr>
            <w:r w:rsidRPr="00244C4E">
              <w:rPr>
                <w:rFonts w:ascii="Arial" w:hAnsi="Arial" w:cs="Arial"/>
                <w:sz w:val="19"/>
                <w:szCs w:val="19"/>
                <w:lang w:val="pt-BR"/>
              </w:rPr>
              <w:t>36.000,00</w:t>
            </w:r>
            <w:r w:rsidRPr="00244C4E">
              <w:rPr>
                <w:rFonts w:ascii="Arial" w:hAnsi="Arial" w:cs="Arial"/>
                <w:sz w:val="19"/>
                <w:szCs w:val="19"/>
              </w:rPr>
              <w:t>/Ano</w:t>
            </w:r>
          </w:p>
        </w:tc>
        <w:tc>
          <w:tcPr>
            <w:tcW w:w="1990" w:type="dxa"/>
            <w:vAlign w:val="center"/>
          </w:tcPr>
          <w:p w14:paraId="60223014" w14:textId="77777777" w:rsidR="007A506C" w:rsidRPr="00244C4E" w:rsidRDefault="007A506C" w:rsidP="007A506C">
            <w:pPr>
              <w:jc w:val="center"/>
              <w:rPr>
                <w:rFonts w:ascii="Arial" w:hAnsi="Arial" w:cs="Arial"/>
                <w:sz w:val="19"/>
                <w:szCs w:val="19"/>
              </w:rPr>
            </w:pPr>
            <w:r w:rsidRPr="00244C4E">
              <w:rPr>
                <w:rFonts w:ascii="Arial" w:hAnsi="Arial" w:cs="Arial"/>
                <w:sz w:val="19"/>
                <w:szCs w:val="19"/>
              </w:rPr>
              <w:t>MS</w:t>
            </w:r>
          </w:p>
          <w:p w14:paraId="1A9B55B2" w14:textId="77777777" w:rsidR="007A506C" w:rsidRPr="00175070" w:rsidRDefault="007A506C" w:rsidP="007A506C">
            <w:pPr>
              <w:jc w:val="center"/>
              <w:rPr>
                <w:rFonts w:ascii="Arial" w:hAnsi="Arial" w:cs="Arial"/>
                <w:sz w:val="19"/>
                <w:szCs w:val="19"/>
                <w:highlight w:val="yellow"/>
              </w:rPr>
            </w:pPr>
          </w:p>
        </w:tc>
        <w:tc>
          <w:tcPr>
            <w:tcW w:w="1730" w:type="dxa"/>
            <w:vAlign w:val="center"/>
          </w:tcPr>
          <w:p w14:paraId="54334CC1" w14:textId="77777777" w:rsidR="007A506C" w:rsidRDefault="007A506C" w:rsidP="007A506C">
            <w:pPr>
              <w:jc w:val="center"/>
              <w:rPr>
                <w:rFonts w:ascii="Arial" w:hAnsi="Arial" w:cs="Arial"/>
                <w:sz w:val="19"/>
                <w:szCs w:val="19"/>
              </w:rPr>
            </w:pPr>
            <w:r>
              <w:rPr>
                <w:rFonts w:ascii="Arial" w:hAnsi="Arial" w:cs="Arial"/>
                <w:sz w:val="19"/>
                <w:szCs w:val="19"/>
              </w:rPr>
              <w:t>SMS</w:t>
            </w:r>
          </w:p>
        </w:tc>
        <w:tc>
          <w:tcPr>
            <w:tcW w:w="1209" w:type="dxa"/>
            <w:vAlign w:val="center"/>
          </w:tcPr>
          <w:p w14:paraId="4F145FB4" w14:textId="77777777" w:rsidR="007A506C" w:rsidRDefault="00B21B38" w:rsidP="007A506C">
            <w:pPr>
              <w:jc w:val="center"/>
              <w:rPr>
                <w:rFonts w:ascii="Arial" w:hAnsi="Arial" w:cs="Arial"/>
                <w:sz w:val="19"/>
                <w:szCs w:val="19"/>
                <w:lang w:val="pt-BR"/>
              </w:rPr>
            </w:pPr>
            <w:r>
              <w:rPr>
                <w:rFonts w:ascii="Arial" w:hAnsi="Arial" w:cs="Arial"/>
                <w:sz w:val="19"/>
                <w:szCs w:val="19"/>
                <w:lang w:val="pt-BR"/>
              </w:rPr>
              <w:t xml:space="preserve">Alcançado </w:t>
            </w:r>
            <w:r w:rsidR="00255652">
              <w:rPr>
                <w:rFonts w:ascii="Arial" w:hAnsi="Arial" w:cs="Arial"/>
                <w:sz w:val="19"/>
                <w:szCs w:val="19"/>
                <w:lang w:val="pt-BR"/>
              </w:rPr>
              <w:t>2024</w:t>
            </w:r>
          </w:p>
        </w:tc>
        <w:tc>
          <w:tcPr>
            <w:tcW w:w="1481" w:type="dxa"/>
            <w:vAlign w:val="center"/>
          </w:tcPr>
          <w:p w14:paraId="5BA86331" w14:textId="77777777" w:rsidR="007A506C" w:rsidRDefault="007A506C" w:rsidP="007A506C">
            <w:pPr>
              <w:jc w:val="center"/>
              <w:rPr>
                <w:rFonts w:ascii="Arial" w:hAnsi="Arial" w:cs="Arial"/>
                <w:sz w:val="19"/>
                <w:szCs w:val="19"/>
              </w:rPr>
            </w:pPr>
            <w:r>
              <w:rPr>
                <w:rFonts w:ascii="Arial" w:hAnsi="Arial" w:cs="Arial"/>
                <w:sz w:val="19"/>
                <w:szCs w:val="19"/>
              </w:rPr>
              <w:t>Acompanhar</w:t>
            </w:r>
          </w:p>
        </w:tc>
        <w:tc>
          <w:tcPr>
            <w:tcW w:w="2614" w:type="dxa"/>
          </w:tcPr>
          <w:p w14:paraId="65F230BB" w14:textId="77777777" w:rsidR="007A506C" w:rsidRDefault="007A506C" w:rsidP="007A506C">
            <w:pPr>
              <w:rPr>
                <w:rFonts w:ascii="Arial" w:hAnsi="Arial" w:cs="Arial"/>
                <w:sz w:val="19"/>
                <w:szCs w:val="19"/>
              </w:rPr>
            </w:pPr>
            <w:r>
              <w:rPr>
                <w:rFonts w:ascii="Arial" w:hAnsi="Arial" w:cs="Arial"/>
                <w:sz w:val="19"/>
                <w:szCs w:val="19"/>
              </w:rPr>
              <w:t xml:space="preserve">Realizar Atendimento aos </w:t>
            </w:r>
            <w:r>
              <w:rPr>
                <w:rFonts w:ascii="Arial" w:hAnsi="Arial" w:cs="Arial"/>
                <w:sz w:val="19"/>
                <w:szCs w:val="19"/>
                <w:lang w:val="pt-BR"/>
              </w:rPr>
              <w:t>pacientes</w:t>
            </w:r>
            <w:r>
              <w:rPr>
                <w:rFonts w:ascii="Arial" w:hAnsi="Arial" w:cs="Arial"/>
                <w:sz w:val="19"/>
                <w:szCs w:val="19"/>
              </w:rPr>
              <w:t xml:space="preserve"> com necessidade de uma indicação médica. Garantindo o atendimento e acompanhamento. E manter o atendimento.</w:t>
            </w:r>
          </w:p>
        </w:tc>
      </w:tr>
      <w:tr w:rsidR="007A506C" w14:paraId="4CC9D806" w14:textId="77777777" w:rsidTr="007A506C">
        <w:trPr>
          <w:trHeight w:val="684"/>
        </w:trPr>
        <w:tc>
          <w:tcPr>
            <w:tcW w:w="2445" w:type="dxa"/>
          </w:tcPr>
          <w:p w14:paraId="350835D5" w14:textId="77777777" w:rsidR="007A506C" w:rsidRDefault="007A506C" w:rsidP="007A506C">
            <w:pPr>
              <w:adjustRightInd w:val="0"/>
              <w:rPr>
                <w:rFonts w:ascii="Arial" w:hAnsi="Arial" w:cs="Arial"/>
                <w:sz w:val="19"/>
                <w:szCs w:val="19"/>
                <w:lang w:eastAsia="pt-BR"/>
              </w:rPr>
            </w:pPr>
            <w:r>
              <w:rPr>
                <w:rFonts w:ascii="Arial" w:hAnsi="Arial" w:cs="Arial"/>
                <w:sz w:val="19"/>
                <w:szCs w:val="19"/>
                <w:lang w:eastAsia="pt-BR"/>
              </w:rPr>
              <w:t>Definir estratégias para</w:t>
            </w:r>
          </w:p>
          <w:p w14:paraId="1705FCB4" w14:textId="77777777" w:rsidR="007A506C" w:rsidRDefault="007A506C" w:rsidP="007A506C">
            <w:pPr>
              <w:rPr>
                <w:rFonts w:ascii="Arial" w:hAnsi="Arial" w:cs="Arial"/>
                <w:sz w:val="19"/>
                <w:szCs w:val="19"/>
                <w:lang w:eastAsia="pt-BR"/>
              </w:rPr>
            </w:pPr>
            <w:r>
              <w:rPr>
                <w:rFonts w:ascii="Arial" w:hAnsi="Arial" w:cs="Arial"/>
                <w:sz w:val="19"/>
                <w:szCs w:val="19"/>
                <w:lang w:eastAsia="pt-BR"/>
              </w:rPr>
              <w:t>diminuir o deslocamento  para atendimento em outra cidade elaborar e matricial rotina de acompanhamento a pessoas acamada</w:t>
            </w:r>
          </w:p>
        </w:tc>
        <w:tc>
          <w:tcPr>
            <w:tcW w:w="1723" w:type="dxa"/>
          </w:tcPr>
          <w:p w14:paraId="5BBC5470" w14:textId="77777777" w:rsidR="007A506C" w:rsidRDefault="007A506C" w:rsidP="007A506C">
            <w:pPr>
              <w:rPr>
                <w:rFonts w:ascii="Arial" w:hAnsi="Arial" w:cs="Arial"/>
                <w:sz w:val="19"/>
                <w:szCs w:val="19"/>
              </w:rPr>
            </w:pPr>
            <w:r>
              <w:rPr>
                <w:rFonts w:ascii="Arial" w:hAnsi="Arial" w:cs="Arial"/>
                <w:sz w:val="19"/>
                <w:szCs w:val="19"/>
                <w:lang w:eastAsia="pt-BR"/>
              </w:rPr>
              <w:t>Diminuir a quantidade de clientes que não realizam esta atividade por razões financeira/social</w:t>
            </w:r>
          </w:p>
        </w:tc>
        <w:tc>
          <w:tcPr>
            <w:tcW w:w="2004" w:type="dxa"/>
            <w:vAlign w:val="center"/>
          </w:tcPr>
          <w:p w14:paraId="63003EBA" w14:textId="77777777" w:rsidR="007A506C" w:rsidRDefault="007A506C" w:rsidP="007A506C">
            <w:pPr>
              <w:jc w:val="center"/>
              <w:rPr>
                <w:rFonts w:ascii="Arial" w:hAnsi="Arial" w:cs="Arial"/>
                <w:sz w:val="19"/>
                <w:szCs w:val="19"/>
              </w:rPr>
            </w:pPr>
            <w:r>
              <w:rPr>
                <w:rFonts w:ascii="Arial" w:hAnsi="Arial" w:cs="Arial"/>
                <w:sz w:val="19"/>
                <w:szCs w:val="19"/>
              </w:rPr>
              <w:t>1.</w:t>
            </w:r>
            <w:r>
              <w:rPr>
                <w:rFonts w:ascii="Arial" w:hAnsi="Arial" w:cs="Arial"/>
                <w:sz w:val="19"/>
                <w:szCs w:val="19"/>
                <w:lang w:val="pt-BR"/>
              </w:rPr>
              <w:t>0</w:t>
            </w:r>
            <w:r>
              <w:rPr>
                <w:rFonts w:ascii="Arial" w:hAnsi="Arial" w:cs="Arial"/>
                <w:sz w:val="19"/>
                <w:szCs w:val="19"/>
              </w:rPr>
              <w:t>00,00/ano</w:t>
            </w:r>
          </w:p>
        </w:tc>
        <w:tc>
          <w:tcPr>
            <w:tcW w:w="1990" w:type="dxa"/>
            <w:vAlign w:val="center"/>
          </w:tcPr>
          <w:p w14:paraId="1B7350F2" w14:textId="77777777" w:rsidR="007A506C" w:rsidRDefault="007A506C" w:rsidP="007A506C">
            <w:pPr>
              <w:jc w:val="center"/>
              <w:rPr>
                <w:rFonts w:ascii="Arial" w:hAnsi="Arial" w:cs="Arial"/>
                <w:sz w:val="19"/>
                <w:szCs w:val="19"/>
              </w:rPr>
            </w:pPr>
            <w:r>
              <w:rPr>
                <w:rFonts w:ascii="Arial" w:hAnsi="Arial" w:cs="Arial"/>
                <w:sz w:val="19"/>
                <w:szCs w:val="19"/>
              </w:rPr>
              <w:t>FMS</w:t>
            </w:r>
          </w:p>
        </w:tc>
        <w:tc>
          <w:tcPr>
            <w:tcW w:w="1730" w:type="dxa"/>
          </w:tcPr>
          <w:p w14:paraId="31F5128E" w14:textId="77777777" w:rsidR="007A506C" w:rsidRDefault="007A506C" w:rsidP="007A506C">
            <w:pPr>
              <w:rPr>
                <w:rFonts w:ascii="Arial" w:hAnsi="Arial" w:cs="Arial"/>
                <w:sz w:val="19"/>
                <w:szCs w:val="19"/>
              </w:rPr>
            </w:pPr>
          </w:p>
          <w:p w14:paraId="21D5A5BC" w14:textId="77777777" w:rsidR="007A506C" w:rsidRDefault="007A506C" w:rsidP="007A506C">
            <w:pPr>
              <w:rPr>
                <w:rFonts w:ascii="Arial" w:hAnsi="Arial" w:cs="Arial"/>
                <w:sz w:val="19"/>
                <w:szCs w:val="19"/>
              </w:rPr>
            </w:pPr>
            <w:r>
              <w:rPr>
                <w:rFonts w:ascii="Arial" w:hAnsi="Arial" w:cs="Arial"/>
                <w:sz w:val="19"/>
                <w:szCs w:val="19"/>
              </w:rPr>
              <w:t>SMS/Equipes de Saúde</w:t>
            </w:r>
          </w:p>
        </w:tc>
        <w:tc>
          <w:tcPr>
            <w:tcW w:w="1209" w:type="dxa"/>
            <w:vAlign w:val="center"/>
          </w:tcPr>
          <w:p w14:paraId="1C43D01A" w14:textId="77777777" w:rsidR="007A506C" w:rsidRDefault="00B21B38" w:rsidP="007A506C">
            <w:pPr>
              <w:jc w:val="center"/>
              <w:rPr>
                <w:rFonts w:ascii="Arial" w:hAnsi="Arial" w:cs="Arial"/>
                <w:sz w:val="19"/>
                <w:szCs w:val="19"/>
              </w:rPr>
            </w:pPr>
            <w:r>
              <w:rPr>
                <w:rFonts w:ascii="Arial" w:hAnsi="Arial" w:cs="Arial"/>
                <w:sz w:val="19"/>
                <w:szCs w:val="19"/>
              </w:rPr>
              <w:t xml:space="preserve">Alcançado </w:t>
            </w:r>
            <w:r w:rsidR="00255652">
              <w:rPr>
                <w:rFonts w:ascii="Arial" w:hAnsi="Arial" w:cs="Arial"/>
                <w:sz w:val="19"/>
                <w:szCs w:val="19"/>
              </w:rPr>
              <w:t>2024</w:t>
            </w:r>
            <w:r w:rsidR="007A506C">
              <w:rPr>
                <w:rFonts w:ascii="Arial" w:hAnsi="Arial" w:cs="Arial"/>
                <w:sz w:val="19"/>
                <w:szCs w:val="19"/>
              </w:rPr>
              <w:t xml:space="preserve"> </w:t>
            </w:r>
          </w:p>
        </w:tc>
        <w:tc>
          <w:tcPr>
            <w:tcW w:w="1481" w:type="dxa"/>
          </w:tcPr>
          <w:p w14:paraId="70932EC3" w14:textId="77777777" w:rsidR="007A506C" w:rsidRDefault="007A506C" w:rsidP="007A506C">
            <w:pPr>
              <w:rPr>
                <w:rFonts w:ascii="Arial" w:hAnsi="Arial" w:cs="Arial"/>
                <w:sz w:val="19"/>
                <w:szCs w:val="19"/>
              </w:rPr>
            </w:pPr>
            <w:r>
              <w:rPr>
                <w:rFonts w:ascii="Arial" w:hAnsi="Arial" w:cs="Arial"/>
                <w:sz w:val="19"/>
                <w:szCs w:val="19"/>
              </w:rPr>
              <w:t>Melhorar esta ação e oferecer dignidade ao atendimento</w:t>
            </w:r>
          </w:p>
        </w:tc>
        <w:tc>
          <w:tcPr>
            <w:tcW w:w="2614" w:type="dxa"/>
          </w:tcPr>
          <w:p w14:paraId="5975ED51" w14:textId="77777777" w:rsidR="007A506C" w:rsidRDefault="007A506C" w:rsidP="007A506C">
            <w:pPr>
              <w:rPr>
                <w:rFonts w:ascii="Arial" w:hAnsi="Arial" w:cs="Arial"/>
                <w:sz w:val="19"/>
                <w:szCs w:val="19"/>
              </w:rPr>
            </w:pPr>
          </w:p>
          <w:p w14:paraId="1C1E2DA5" w14:textId="77777777" w:rsidR="007A506C" w:rsidRDefault="007A506C" w:rsidP="007A506C">
            <w:pPr>
              <w:rPr>
                <w:rFonts w:ascii="Arial" w:hAnsi="Arial" w:cs="Arial"/>
                <w:sz w:val="19"/>
                <w:szCs w:val="19"/>
              </w:rPr>
            </w:pPr>
            <w:r>
              <w:rPr>
                <w:rFonts w:ascii="Arial" w:hAnsi="Arial" w:cs="Arial"/>
                <w:sz w:val="19"/>
                <w:szCs w:val="19"/>
              </w:rPr>
              <w:t>Acompanhar os</w:t>
            </w:r>
            <w:r>
              <w:rPr>
                <w:rFonts w:ascii="Arial" w:hAnsi="Arial" w:cs="Arial"/>
                <w:sz w:val="19"/>
                <w:szCs w:val="19"/>
                <w:lang w:val="pt-BR"/>
              </w:rPr>
              <w:t xml:space="preserve"> pacientes</w:t>
            </w:r>
            <w:r>
              <w:rPr>
                <w:rFonts w:ascii="Arial" w:hAnsi="Arial" w:cs="Arial"/>
                <w:sz w:val="19"/>
                <w:szCs w:val="19"/>
              </w:rPr>
              <w:t xml:space="preserve"> em seu domicilio. </w:t>
            </w:r>
          </w:p>
        </w:tc>
      </w:tr>
    </w:tbl>
    <w:p w14:paraId="76714A26" w14:textId="77777777" w:rsidR="007A506C" w:rsidRDefault="007A506C" w:rsidP="007A506C">
      <w:pPr>
        <w:rPr>
          <w:rFonts w:ascii="Arial" w:hAnsi="Arial" w:cs="Arial"/>
          <w:b/>
          <w:color w:val="FF0000"/>
          <w:sz w:val="24"/>
          <w:szCs w:val="24"/>
        </w:rPr>
      </w:pPr>
    </w:p>
    <w:p w14:paraId="73368A30" w14:textId="77777777" w:rsidR="007A506C" w:rsidRDefault="007A506C" w:rsidP="007A506C">
      <w:pPr>
        <w:rPr>
          <w:rFonts w:ascii="Arial" w:hAnsi="Arial" w:cs="Arial"/>
          <w:b/>
          <w:color w:val="FF0000"/>
          <w:sz w:val="24"/>
          <w:szCs w:val="24"/>
        </w:rPr>
      </w:pPr>
    </w:p>
    <w:tbl>
      <w:tblPr>
        <w:tblW w:w="1055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0555"/>
      </w:tblGrid>
      <w:tr w:rsidR="007A506C" w14:paraId="206A0CD8" w14:textId="77777777" w:rsidTr="007A506C">
        <w:trPr>
          <w:trHeight w:val="384"/>
        </w:trPr>
        <w:tc>
          <w:tcPr>
            <w:tcW w:w="10555" w:type="dxa"/>
            <w:vAlign w:val="center"/>
          </w:tcPr>
          <w:p w14:paraId="0E605358" w14:textId="77777777" w:rsidR="007A506C" w:rsidRDefault="007A506C" w:rsidP="007A506C">
            <w:pPr>
              <w:rPr>
                <w:rFonts w:ascii="Arial" w:hAnsi="Arial" w:cs="Arial"/>
                <w:b/>
                <w:sz w:val="20"/>
                <w:szCs w:val="20"/>
              </w:rPr>
            </w:pPr>
            <w:r>
              <w:rPr>
                <w:rFonts w:ascii="Arial" w:hAnsi="Arial" w:cs="Arial"/>
                <w:b/>
                <w:sz w:val="20"/>
                <w:szCs w:val="20"/>
              </w:rPr>
              <w:t>Diretriz do PS: contratação de serviço de média e alta complexidade</w:t>
            </w:r>
            <w:r>
              <w:rPr>
                <w:rFonts w:ascii="Arial" w:hAnsi="Arial" w:cs="Arial"/>
                <w:b/>
                <w:sz w:val="20"/>
                <w:szCs w:val="20"/>
                <w:lang w:val="pt-BR"/>
              </w:rPr>
              <w:t xml:space="preserve"> e dia “D” da saúde</w:t>
            </w:r>
            <w:r>
              <w:rPr>
                <w:rFonts w:ascii="Arial" w:hAnsi="Arial" w:cs="Arial"/>
                <w:b/>
                <w:sz w:val="20"/>
                <w:szCs w:val="20"/>
              </w:rPr>
              <w:t>.</w:t>
            </w:r>
          </w:p>
        </w:tc>
      </w:tr>
      <w:tr w:rsidR="007A506C" w14:paraId="60A826E2" w14:textId="77777777" w:rsidTr="007A506C">
        <w:trPr>
          <w:trHeight w:val="397"/>
        </w:trPr>
        <w:tc>
          <w:tcPr>
            <w:tcW w:w="10555" w:type="dxa"/>
            <w:vAlign w:val="center"/>
          </w:tcPr>
          <w:p w14:paraId="1F7B84F3" w14:textId="77777777" w:rsidR="007A506C" w:rsidRDefault="007A506C" w:rsidP="007A506C">
            <w:pPr>
              <w:rPr>
                <w:rFonts w:ascii="Arial" w:hAnsi="Arial" w:cs="Arial"/>
                <w:b/>
                <w:sz w:val="20"/>
                <w:szCs w:val="20"/>
              </w:rPr>
            </w:pPr>
            <w:r>
              <w:rPr>
                <w:rFonts w:ascii="Arial" w:hAnsi="Arial" w:cs="Arial"/>
                <w:b/>
                <w:sz w:val="20"/>
                <w:szCs w:val="20"/>
              </w:rPr>
              <w:t>Objetivo do PS: contratar serviço medico.</w:t>
            </w:r>
          </w:p>
        </w:tc>
      </w:tr>
      <w:tr w:rsidR="007A506C" w14:paraId="4C759F93" w14:textId="77777777" w:rsidTr="007A506C">
        <w:trPr>
          <w:trHeight w:val="295"/>
        </w:trPr>
        <w:tc>
          <w:tcPr>
            <w:tcW w:w="10555" w:type="dxa"/>
            <w:vAlign w:val="center"/>
          </w:tcPr>
          <w:p w14:paraId="2DE88651" w14:textId="77777777" w:rsidR="007A506C" w:rsidRDefault="007A506C" w:rsidP="007A506C">
            <w:pPr>
              <w:rPr>
                <w:rFonts w:ascii="Arial" w:hAnsi="Arial" w:cs="Arial"/>
                <w:b/>
                <w:sz w:val="20"/>
                <w:szCs w:val="20"/>
              </w:rPr>
            </w:pPr>
            <w:r>
              <w:rPr>
                <w:rFonts w:ascii="Arial" w:hAnsi="Arial" w:cs="Arial"/>
                <w:b/>
                <w:sz w:val="20"/>
                <w:szCs w:val="20"/>
              </w:rPr>
              <w:t xml:space="preserve">Meta do PS: atender urgencia e emergencia. </w:t>
            </w:r>
          </w:p>
        </w:tc>
      </w:tr>
    </w:tbl>
    <w:p w14:paraId="5777B58C" w14:textId="77777777" w:rsidR="007A506C" w:rsidRDefault="007A506C" w:rsidP="007A506C">
      <w:pPr>
        <w:rPr>
          <w:rFonts w:ascii="Arial" w:hAnsi="Arial" w:cs="Arial"/>
          <w:b/>
          <w:color w:val="FF0000"/>
          <w:sz w:val="8"/>
          <w:szCs w:val="8"/>
        </w:rPr>
      </w:pPr>
    </w:p>
    <w:tbl>
      <w:tblPr>
        <w:tblW w:w="15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53"/>
        <w:gridCol w:w="2076"/>
        <w:gridCol w:w="2518"/>
        <w:gridCol w:w="1132"/>
        <w:gridCol w:w="1696"/>
        <w:gridCol w:w="1325"/>
        <w:gridCol w:w="1410"/>
        <w:gridCol w:w="2568"/>
      </w:tblGrid>
      <w:tr w:rsidR="007A506C" w14:paraId="538DD8C5" w14:textId="77777777" w:rsidTr="007A506C">
        <w:trPr>
          <w:trHeight w:val="689"/>
        </w:trPr>
        <w:tc>
          <w:tcPr>
            <w:tcW w:w="2470" w:type="dxa"/>
            <w:vAlign w:val="center"/>
          </w:tcPr>
          <w:p w14:paraId="267CB253" w14:textId="77777777" w:rsidR="007A506C" w:rsidRDefault="007A506C" w:rsidP="007A506C">
            <w:pPr>
              <w:rPr>
                <w:rFonts w:ascii="Arial" w:hAnsi="Arial" w:cs="Arial"/>
                <w:b/>
              </w:rPr>
            </w:pPr>
            <w:r>
              <w:rPr>
                <w:rFonts w:ascii="Arial" w:hAnsi="Arial" w:cs="Arial"/>
                <w:b/>
              </w:rPr>
              <w:t>Ação Anual da PAS:</w:t>
            </w:r>
          </w:p>
        </w:tc>
        <w:tc>
          <w:tcPr>
            <w:tcW w:w="2089" w:type="dxa"/>
            <w:vAlign w:val="center"/>
          </w:tcPr>
          <w:p w14:paraId="18D1D44D" w14:textId="77777777" w:rsidR="007A506C" w:rsidRDefault="007A506C" w:rsidP="007A506C">
            <w:pPr>
              <w:jc w:val="center"/>
              <w:rPr>
                <w:rFonts w:ascii="Arial" w:hAnsi="Arial" w:cs="Arial"/>
                <w:b/>
              </w:rPr>
            </w:pPr>
            <w:r>
              <w:rPr>
                <w:rFonts w:ascii="Arial" w:hAnsi="Arial" w:cs="Arial"/>
                <w:b/>
              </w:rPr>
              <w:t>Meta Anual da PAS</w:t>
            </w:r>
          </w:p>
        </w:tc>
        <w:tc>
          <w:tcPr>
            <w:tcW w:w="2530" w:type="dxa"/>
            <w:vAlign w:val="center"/>
          </w:tcPr>
          <w:p w14:paraId="44CA3FA6" w14:textId="77777777" w:rsidR="007A506C" w:rsidRDefault="007A506C" w:rsidP="007A506C">
            <w:pPr>
              <w:jc w:val="center"/>
              <w:rPr>
                <w:rFonts w:ascii="Arial" w:hAnsi="Arial" w:cs="Arial"/>
                <w:b/>
              </w:rPr>
            </w:pPr>
            <w:r>
              <w:rPr>
                <w:rFonts w:ascii="Arial" w:hAnsi="Arial" w:cs="Arial"/>
                <w:b/>
              </w:rPr>
              <w:t>Recursos Orçamentários da PAS (R$)</w:t>
            </w:r>
          </w:p>
        </w:tc>
        <w:tc>
          <w:tcPr>
            <w:tcW w:w="1133" w:type="dxa"/>
            <w:vAlign w:val="center"/>
          </w:tcPr>
          <w:p w14:paraId="1DF8AD8E" w14:textId="77777777" w:rsidR="007A506C" w:rsidRDefault="007A506C" w:rsidP="007A506C">
            <w:pPr>
              <w:jc w:val="center"/>
              <w:rPr>
                <w:rFonts w:ascii="Arial" w:hAnsi="Arial" w:cs="Arial"/>
                <w:b/>
              </w:rPr>
            </w:pPr>
            <w:r>
              <w:rPr>
                <w:rFonts w:ascii="Arial" w:hAnsi="Arial" w:cs="Arial"/>
                <w:b/>
              </w:rPr>
              <w:t>Fonte do Recurso</w:t>
            </w:r>
          </w:p>
        </w:tc>
        <w:tc>
          <w:tcPr>
            <w:tcW w:w="1696" w:type="dxa"/>
            <w:vAlign w:val="center"/>
          </w:tcPr>
          <w:p w14:paraId="6826E9CA" w14:textId="77777777" w:rsidR="007A506C" w:rsidRDefault="007A506C" w:rsidP="007A506C">
            <w:pPr>
              <w:jc w:val="center"/>
              <w:rPr>
                <w:rFonts w:ascii="Arial" w:hAnsi="Arial" w:cs="Arial"/>
                <w:b/>
              </w:rPr>
            </w:pPr>
            <w:r>
              <w:rPr>
                <w:rFonts w:ascii="Arial" w:hAnsi="Arial" w:cs="Arial"/>
                <w:b/>
              </w:rPr>
              <w:t>Responsáveis</w:t>
            </w:r>
          </w:p>
        </w:tc>
        <w:tc>
          <w:tcPr>
            <w:tcW w:w="1262" w:type="dxa"/>
            <w:vAlign w:val="center"/>
          </w:tcPr>
          <w:p w14:paraId="37E3D5FB" w14:textId="77777777" w:rsidR="007A506C" w:rsidRDefault="007A506C" w:rsidP="007A506C">
            <w:pPr>
              <w:jc w:val="center"/>
              <w:rPr>
                <w:rFonts w:ascii="Arial" w:hAnsi="Arial" w:cs="Arial"/>
                <w:b/>
              </w:rPr>
            </w:pPr>
            <w:r>
              <w:rPr>
                <w:rFonts w:ascii="Arial" w:hAnsi="Arial" w:cs="Arial"/>
                <w:b/>
              </w:rPr>
              <w:t>Prazo</w:t>
            </w:r>
          </w:p>
        </w:tc>
        <w:tc>
          <w:tcPr>
            <w:tcW w:w="1412" w:type="dxa"/>
            <w:vAlign w:val="center"/>
          </w:tcPr>
          <w:p w14:paraId="3A94D1BB" w14:textId="77777777" w:rsidR="007A506C" w:rsidRDefault="007A506C" w:rsidP="007A506C">
            <w:pPr>
              <w:jc w:val="center"/>
              <w:rPr>
                <w:rFonts w:ascii="Arial" w:hAnsi="Arial" w:cs="Arial"/>
                <w:b/>
              </w:rPr>
            </w:pPr>
            <w:r>
              <w:rPr>
                <w:rFonts w:ascii="Arial" w:hAnsi="Arial" w:cs="Arial"/>
                <w:b/>
              </w:rPr>
              <w:t>Indicador</w:t>
            </w:r>
          </w:p>
        </w:tc>
        <w:tc>
          <w:tcPr>
            <w:tcW w:w="2586" w:type="dxa"/>
            <w:vAlign w:val="center"/>
          </w:tcPr>
          <w:p w14:paraId="7A3EBAB6" w14:textId="77777777" w:rsidR="007A506C" w:rsidRDefault="007A506C" w:rsidP="007A506C">
            <w:pPr>
              <w:jc w:val="center"/>
              <w:rPr>
                <w:rFonts w:ascii="Arial" w:hAnsi="Arial" w:cs="Arial"/>
                <w:b/>
              </w:rPr>
            </w:pPr>
            <w:r>
              <w:rPr>
                <w:rFonts w:ascii="Arial" w:hAnsi="Arial" w:cs="Arial"/>
                <w:b/>
              </w:rPr>
              <w:t>Atividades</w:t>
            </w:r>
          </w:p>
        </w:tc>
      </w:tr>
      <w:tr w:rsidR="007A506C" w14:paraId="6C329E11" w14:textId="77777777" w:rsidTr="007A506C">
        <w:trPr>
          <w:trHeight w:val="1208"/>
        </w:trPr>
        <w:tc>
          <w:tcPr>
            <w:tcW w:w="2470" w:type="dxa"/>
          </w:tcPr>
          <w:p w14:paraId="03C1D2C4" w14:textId="77777777" w:rsidR="007A506C" w:rsidRDefault="007A506C" w:rsidP="007A506C">
            <w:pPr>
              <w:rPr>
                <w:rFonts w:ascii="Arial" w:hAnsi="Arial" w:cs="Arial"/>
                <w:sz w:val="19"/>
                <w:szCs w:val="19"/>
              </w:rPr>
            </w:pPr>
            <w:r>
              <w:rPr>
                <w:rFonts w:ascii="Arial" w:hAnsi="Arial" w:cs="Arial"/>
                <w:sz w:val="19"/>
                <w:szCs w:val="19"/>
              </w:rPr>
              <w:t>Contratar medico para pronto atendimento.</w:t>
            </w:r>
          </w:p>
        </w:tc>
        <w:tc>
          <w:tcPr>
            <w:tcW w:w="2089" w:type="dxa"/>
          </w:tcPr>
          <w:p w14:paraId="3DBF4A79" w14:textId="77777777" w:rsidR="007A506C" w:rsidRDefault="007A506C" w:rsidP="007A506C">
            <w:pPr>
              <w:rPr>
                <w:rFonts w:ascii="Arial" w:hAnsi="Arial" w:cs="Arial"/>
                <w:sz w:val="19"/>
                <w:szCs w:val="19"/>
              </w:rPr>
            </w:pPr>
            <w:r>
              <w:rPr>
                <w:rFonts w:ascii="Arial" w:hAnsi="Arial" w:cs="Arial"/>
                <w:sz w:val="19"/>
                <w:szCs w:val="19"/>
              </w:rPr>
              <w:t xml:space="preserve">Melhorar o atendimento de urgencia e emergencia da população </w:t>
            </w:r>
          </w:p>
        </w:tc>
        <w:tc>
          <w:tcPr>
            <w:tcW w:w="2530" w:type="dxa"/>
            <w:vAlign w:val="center"/>
          </w:tcPr>
          <w:p w14:paraId="6E98D04E" w14:textId="77777777" w:rsidR="007A506C" w:rsidRDefault="007A506C" w:rsidP="007A506C">
            <w:pPr>
              <w:jc w:val="center"/>
              <w:rPr>
                <w:rFonts w:ascii="Arial" w:hAnsi="Arial" w:cs="Arial"/>
                <w:sz w:val="19"/>
                <w:szCs w:val="19"/>
              </w:rPr>
            </w:pPr>
            <w:r w:rsidRPr="009E4EFF">
              <w:rPr>
                <w:rFonts w:ascii="Arial" w:hAnsi="Arial" w:cs="Arial"/>
                <w:sz w:val="19"/>
                <w:szCs w:val="19"/>
              </w:rPr>
              <w:t>200</w:t>
            </w:r>
            <w:r>
              <w:rPr>
                <w:rFonts w:ascii="Arial" w:hAnsi="Arial" w:cs="Arial"/>
                <w:sz w:val="19"/>
                <w:szCs w:val="19"/>
              </w:rPr>
              <w:t>.000,00/ano</w:t>
            </w:r>
          </w:p>
        </w:tc>
        <w:tc>
          <w:tcPr>
            <w:tcW w:w="1133" w:type="dxa"/>
            <w:vAlign w:val="center"/>
          </w:tcPr>
          <w:p w14:paraId="777C440F" w14:textId="77777777" w:rsidR="007A506C" w:rsidRPr="00433F83" w:rsidRDefault="007A506C" w:rsidP="007A506C">
            <w:pPr>
              <w:jc w:val="center"/>
              <w:rPr>
                <w:rFonts w:ascii="Arial" w:hAnsi="Arial" w:cs="Arial"/>
                <w:sz w:val="19"/>
                <w:szCs w:val="19"/>
                <w:highlight w:val="yellow"/>
              </w:rPr>
            </w:pPr>
            <w:r w:rsidRPr="009E4EFF">
              <w:rPr>
                <w:rFonts w:ascii="Arial" w:hAnsi="Arial" w:cs="Arial"/>
                <w:sz w:val="19"/>
                <w:szCs w:val="19"/>
              </w:rPr>
              <w:t>FMS/MS</w:t>
            </w:r>
          </w:p>
        </w:tc>
        <w:tc>
          <w:tcPr>
            <w:tcW w:w="1696" w:type="dxa"/>
            <w:vAlign w:val="center"/>
          </w:tcPr>
          <w:p w14:paraId="754BD9E0" w14:textId="77777777" w:rsidR="007A506C" w:rsidRPr="00433F83" w:rsidRDefault="007A506C" w:rsidP="007A506C">
            <w:pPr>
              <w:jc w:val="center"/>
              <w:rPr>
                <w:rFonts w:ascii="Arial" w:hAnsi="Arial" w:cs="Arial"/>
                <w:sz w:val="19"/>
                <w:szCs w:val="19"/>
                <w:highlight w:val="yellow"/>
              </w:rPr>
            </w:pPr>
            <w:r w:rsidRPr="009E4EFF">
              <w:rPr>
                <w:rFonts w:ascii="Arial" w:hAnsi="Arial" w:cs="Arial"/>
                <w:sz w:val="19"/>
                <w:szCs w:val="19"/>
              </w:rPr>
              <w:t>SMS</w:t>
            </w:r>
          </w:p>
        </w:tc>
        <w:tc>
          <w:tcPr>
            <w:tcW w:w="1262" w:type="dxa"/>
            <w:vAlign w:val="center"/>
          </w:tcPr>
          <w:p w14:paraId="79F24BE6" w14:textId="77777777" w:rsidR="007A506C" w:rsidRDefault="00B21B38" w:rsidP="007A506C">
            <w:pPr>
              <w:jc w:val="center"/>
              <w:rPr>
                <w:rFonts w:ascii="Arial" w:hAnsi="Arial" w:cs="Arial"/>
                <w:sz w:val="19"/>
                <w:szCs w:val="19"/>
                <w:lang w:val="pt-BR"/>
              </w:rPr>
            </w:pPr>
            <w:r>
              <w:rPr>
                <w:rFonts w:ascii="Arial" w:hAnsi="Arial" w:cs="Arial"/>
                <w:sz w:val="19"/>
                <w:szCs w:val="19"/>
              </w:rPr>
              <w:t xml:space="preserve">Parcialmente alcançado </w:t>
            </w:r>
            <w:r w:rsidR="00255652">
              <w:rPr>
                <w:rFonts w:ascii="Arial" w:hAnsi="Arial" w:cs="Arial"/>
                <w:sz w:val="19"/>
                <w:szCs w:val="19"/>
              </w:rPr>
              <w:t>2024</w:t>
            </w:r>
          </w:p>
        </w:tc>
        <w:tc>
          <w:tcPr>
            <w:tcW w:w="1412" w:type="dxa"/>
            <w:vAlign w:val="center"/>
          </w:tcPr>
          <w:p w14:paraId="5F56BB8D" w14:textId="77777777" w:rsidR="007A506C" w:rsidRDefault="007A506C" w:rsidP="007A506C">
            <w:pPr>
              <w:jc w:val="center"/>
              <w:rPr>
                <w:rFonts w:ascii="Arial" w:hAnsi="Arial" w:cs="Arial"/>
                <w:sz w:val="19"/>
                <w:szCs w:val="19"/>
              </w:rPr>
            </w:pPr>
            <w:r>
              <w:rPr>
                <w:rFonts w:ascii="Arial" w:hAnsi="Arial" w:cs="Arial"/>
                <w:sz w:val="19"/>
                <w:szCs w:val="19"/>
              </w:rPr>
              <w:t xml:space="preserve">Manter atendimento </w:t>
            </w:r>
          </w:p>
        </w:tc>
        <w:tc>
          <w:tcPr>
            <w:tcW w:w="2586" w:type="dxa"/>
          </w:tcPr>
          <w:p w14:paraId="1D65F9F3" w14:textId="77777777" w:rsidR="007A506C" w:rsidRDefault="007A506C" w:rsidP="007A506C">
            <w:pPr>
              <w:rPr>
                <w:rFonts w:ascii="Arial" w:hAnsi="Arial" w:cs="Arial"/>
                <w:sz w:val="19"/>
                <w:szCs w:val="19"/>
              </w:rPr>
            </w:pPr>
            <w:r>
              <w:rPr>
                <w:rFonts w:ascii="Arial" w:hAnsi="Arial" w:cs="Arial"/>
                <w:sz w:val="19"/>
                <w:szCs w:val="19"/>
              </w:rPr>
              <w:t>Melhorar o deslocamento e humanizar o atendimento.</w:t>
            </w:r>
          </w:p>
        </w:tc>
      </w:tr>
      <w:tr w:rsidR="007A506C" w14:paraId="3BE486D9" w14:textId="77777777" w:rsidTr="007A506C">
        <w:trPr>
          <w:trHeight w:val="1208"/>
        </w:trPr>
        <w:tc>
          <w:tcPr>
            <w:tcW w:w="2470" w:type="dxa"/>
          </w:tcPr>
          <w:p w14:paraId="6CE6D441" w14:textId="77777777" w:rsidR="007A506C" w:rsidRDefault="007A506C" w:rsidP="007A506C">
            <w:pPr>
              <w:rPr>
                <w:rFonts w:ascii="Arial" w:hAnsi="Arial" w:cs="Arial"/>
                <w:sz w:val="19"/>
                <w:szCs w:val="19"/>
              </w:rPr>
            </w:pPr>
          </w:p>
          <w:p w14:paraId="6E69B8F9" w14:textId="77777777" w:rsidR="007A506C" w:rsidRDefault="007A506C" w:rsidP="007A506C">
            <w:pPr>
              <w:rPr>
                <w:rFonts w:ascii="Arial" w:hAnsi="Arial" w:cs="Arial"/>
                <w:sz w:val="19"/>
                <w:szCs w:val="19"/>
                <w:lang w:val="pt-BR"/>
              </w:rPr>
            </w:pPr>
            <w:r>
              <w:rPr>
                <w:rFonts w:ascii="Arial" w:hAnsi="Arial" w:cs="Arial"/>
                <w:sz w:val="19"/>
                <w:szCs w:val="19"/>
                <w:lang w:val="pt-BR"/>
              </w:rPr>
              <w:t>Realização da semana da saúde .</w:t>
            </w:r>
          </w:p>
        </w:tc>
        <w:tc>
          <w:tcPr>
            <w:tcW w:w="2089" w:type="dxa"/>
          </w:tcPr>
          <w:p w14:paraId="68EA0FEE" w14:textId="77777777" w:rsidR="007A506C" w:rsidRDefault="007A506C" w:rsidP="007A506C">
            <w:pPr>
              <w:rPr>
                <w:rFonts w:ascii="Arial" w:hAnsi="Arial" w:cs="Arial"/>
                <w:sz w:val="19"/>
                <w:szCs w:val="19"/>
              </w:rPr>
            </w:pPr>
          </w:p>
          <w:p w14:paraId="767217D1" w14:textId="77777777" w:rsidR="007A506C" w:rsidRDefault="007A506C" w:rsidP="007A506C">
            <w:pPr>
              <w:rPr>
                <w:rFonts w:ascii="Arial" w:hAnsi="Arial" w:cs="Arial"/>
                <w:sz w:val="19"/>
                <w:szCs w:val="19"/>
                <w:lang w:val="pt-BR"/>
              </w:rPr>
            </w:pPr>
            <w:r>
              <w:rPr>
                <w:rFonts w:ascii="Arial" w:hAnsi="Arial" w:cs="Arial"/>
                <w:sz w:val="19"/>
                <w:szCs w:val="19"/>
                <w:lang w:val="pt-BR"/>
              </w:rPr>
              <w:t>Programa saúde mais perto de você, atendendo diversas solicitações do SISREG.</w:t>
            </w:r>
          </w:p>
        </w:tc>
        <w:tc>
          <w:tcPr>
            <w:tcW w:w="2530" w:type="dxa"/>
            <w:vAlign w:val="center"/>
          </w:tcPr>
          <w:p w14:paraId="12089E85"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2.000,00</w:t>
            </w:r>
          </w:p>
        </w:tc>
        <w:tc>
          <w:tcPr>
            <w:tcW w:w="1133" w:type="dxa"/>
            <w:vAlign w:val="center"/>
          </w:tcPr>
          <w:p w14:paraId="6FB615E0"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FMS</w:t>
            </w:r>
          </w:p>
        </w:tc>
        <w:tc>
          <w:tcPr>
            <w:tcW w:w="1696" w:type="dxa"/>
            <w:vAlign w:val="center"/>
          </w:tcPr>
          <w:p w14:paraId="3772301B"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SMS, sistema de regulação, PSF.</w:t>
            </w:r>
          </w:p>
        </w:tc>
        <w:tc>
          <w:tcPr>
            <w:tcW w:w="1262" w:type="dxa"/>
            <w:vAlign w:val="center"/>
          </w:tcPr>
          <w:p w14:paraId="32AC4DDB" w14:textId="77777777" w:rsidR="00B21B38" w:rsidRDefault="00B21B38" w:rsidP="007A506C">
            <w:pPr>
              <w:jc w:val="center"/>
              <w:rPr>
                <w:rFonts w:ascii="Arial" w:hAnsi="Arial" w:cs="Arial"/>
                <w:sz w:val="19"/>
                <w:szCs w:val="19"/>
                <w:lang w:val="pt-BR"/>
              </w:rPr>
            </w:pPr>
            <w:r>
              <w:rPr>
                <w:rFonts w:ascii="Arial" w:hAnsi="Arial" w:cs="Arial"/>
                <w:sz w:val="19"/>
                <w:szCs w:val="19"/>
                <w:lang w:val="pt-BR"/>
              </w:rPr>
              <w:t>Alcançado</w:t>
            </w:r>
          </w:p>
          <w:p w14:paraId="1733A06E" w14:textId="77777777" w:rsidR="007A506C" w:rsidRDefault="00255652" w:rsidP="007A506C">
            <w:pPr>
              <w:jc w:val="center"/>
              <w:rPr>
                <w:rFonts w:ascii="Arial" w:hAnsi="Arial" w:cs="Arial"/>
                <w:sz w:val="19"/>
                <w:szCs w:val="19"/>
                <w:lang w:val="pt-BR"/>
              </w:rPr>
            </w:pPr>
            <w:r>
              <w:rPr>
                <w:rFonts w:ascii="Arial" w:hAnsi="Arial" w:cs="Arial"/>
                <w:sz w:val="19"/>
                <w:szCs w:val="19"/>
                <w:lang w:val="pt-BR"/>
              </w:rPr>
              <w:t>2024</w:t>
            </w:r>
          </w:p>
        </w:tc>
        <w:tc>
          <w:tcPr>
            <w:tcW w:w="1412" w:type="dxa"/>
            <w:vAlign w:val="center"/>
          </w:tcPr>
          <w:p w14:paraId="329E5595"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Melhorar atendimento</w:t>
            </w:r>
          </w:p>
        </w:tc>
        <w:tc>
          <w:tcPr>
            <w:tcW w:w="2586" w:type="dxa"/>
          </w:tcPr>
          <w:p w14:paraId="7F4602C0" w14:textId="77777777" w:rsidR="007A506C" w:rsidRDefault="007A506C" w:rsidP="007A506C">
            <w:pPr>
              <w:rPr>
                <w:rFonts w:ascii="Arial" w:hAnsi="Arial" w:cs="Arial"/>
                <w:sz w:val="19"/>
                <w:szCs w:val="19"/>
                <w:lang w:val="pt-BR"/>
              </w:rPr>
            </w:pPr>
            <w:r>
              <w:rPr>
                <w:rFonts w:ascii="Arial" w:hAnsi="Arial" w:cs="Arial"/>
                <w:sz w:val="19"/>
                <w:szCs w:val="19"/>
                <w:lang w:val="pt-BR"/>
              </w:rPr>
              <w:t>Realização de consultas e exames diversos.</w:t>
            </w:r>
          </w:p>
        </w:tc>
      </w:tr>
    </w:tbl>
    <w:p w14:paraId="4915F97D" w14:textId="77777777" w:rsidR="007A506C" w:rsidRDefault="007A506C" w:rsidP="007A506C">
      <w:pPr>
        <w:rPr>
          <w:rFonts w:ascii="Arial" w:hAnsi="Arial" w:cs="Arial"/>
          <w:b/>
          <w:color w:val="FF0000"/>
          <w:sz w:val="24"/>
          <w:szCs w:val="24"/>
        </w:rPr>
      </w:pPr>
    </w:p>
    <w:p w14:paraId="6B111543" w14:textId="77777777" w:rsidR="007A506C" w:rsidRDefault="007A506C" w:rsidP="007A506C">
      <w:pPr>
        <w:rPr>
          <w:rFonts w:ascii="Arial" w:hAnsi="Arial" w:cs="Arial"/>
          <w:b/>
          <w:color w:val="FF0000"/>
          <w:sz w:val="24"/>
          <w:szCs w:val="24"/>
        </w:rPr>
      </w:pPr>
    </w:p>
    <w:p w14:paraId="096997EA" w14:textId="77777777" w:rsidR="007A506C" w:rsidRDefault="007A506C" w:rsidP="007A506C">
      <w:pPr>
        <w:pStyle w:val="PargrafodaLista"/>
        <w:widowControl/>
        <w:numPr>
          <w:ilvl w:val="0"/>
          <w:numId w:val="7"/>
        </w:numPr>
        <w:autoSpaceDE/>
        <w:autoSpaceDN/>
        <w:spacing w:before="0"/>
        <w:contextualSpacing/>
        <w:rPr>
          <w:rFonts w:ascii="Arial" w:hAnsi="Arial" w:cs="Arial"/>
          <w:b/>
          <w:sz w:val="24"/>
          <w:szCs w:val="24"/>
        </w:rPr>
      </w:pPr>
      <w:r>
        <w:rPr>
          <w:rFonts w:ascii="Arial" w:hAnsi="Arial" w:cs="Arial"/>
          <w:b/>
          <w:sz w:val="24"/>
          <w:szCs w:val="24"/>
        </w:rPr>
        <w:t>Assistência Farmacêutica</w:t>
      </w:r>
    </w:p>
    <w:p w14:paraId="32F5A721" w14:textId="77777777" w:rsidR="007A506C" w:rsidRDefault="007A506C" w:rsidP="007A506C">
      <w:pPr>
        <w:rPr>
          <w:rFonts w:ascii="Arial" w:hAnsi="Arial" w:cs="Arial"/>
          <w:b/>
          <w:sz w:val="24"/>
          <w:szCs w:val="24"/>
        </w:rPr>
      </w:pPr>
    </w:p>
    <w:tbl>
      <w:tblPr>
        <w:tblW w:w="1055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0555"/>
      </w:tblGrid>
      <w:tr w:rsidR="007A506C" w14:paraId="08FF8216" w14:textId="77777777" w:rsidTr="007A506C">
        <w:trPr>
          <w:trHeight w:val="384"/>
        </w:trPr>
        <w:tc>
          <w:tcPr>
            <w:tcW w:w="10555" w:type="dxa"/>
            <w:vAlign w:val="center"/>
          </w:tcPr>
          <w:p w14:paraId="15195C88" w14:textId="77777777" w:rsidR="007A506C" w:rsidRDefault="007A506C" w:rsidP="007A506C">
            <w:pPr>
              <w:rPr>
                <w:rFonts w:ascii="Arial" w:hAnsi="Arial" w:cs="Arial"/>
                <w:b/>
                <w:sz w:val="20"/>
                <w:szCs w:val="20"/>
              </w:rPr>
            </w:pPr>
            <w:r>
              <w:rPr>
                <w:rFonts w:ascii="Arial" w:hAnsi="Arial" w:cs="Arial"/>
                <w:b/>
                <w:sz w:val="20"/>
                <w:szCs w:val="20"/>
              </w:rPr>
              <w:t>Diretriz do PS: Reorganização do serviço de assistência farmacêutica.</w:t>
            </w:r>
          </w:p>
        </w:tc>
      </w:tr>
      <w:tr w:rsidR="007A506C" w14:paraId="7F9C3691" w14:textId="77777777" w:rsidTr="007A506C">
        <w:trPr>
          <w:trHeight w:val="397"/>
        </w:trPr>
        <w:tc>
          <w:tcPr>
            <w:tcW w:w="10555" w:type="dxa"/>
            <w:vAlign w:val="center"/>
          </w:tcPr>
          <w:p w14:paraId="4D2E2DB4" w14:textId="77777777" w:rsidR="007A506C" w:rsidRDefault="007A506C" w:rsidP="007A506C">
            <w:pPr>
              <w:rPr>
                <w:rFonts w:ascii="Arial" w:hAnsi="Arial" w:cs="Arial"/>
                <w:b/>
                <w:sz w:val="20"/>
                <w:szCs w:val="20"/>
              </w:rPr>
            </w:pPr>
            <w:r>
              <w:rPr>
                <w:rFonts w:ascii="Arial" w:hAnsi="Arial" w:cs="Arial"/>
                <w:b/>
                <w:sz w:val="20"/>
                <w:szCs w:val="20"/>
              </w:rPr>
              <w:t>Objetivo do PS: Revisar a Relação municipal de medicamentos (REMUME)</w:t>
            </w:r>
          </w:p>
        </w:tc>
      </w:tr>
      <w:tr w:rsidR="007A506C" w14:paraId="6D14EB1B" w14:textId="77777777" w:rsidTr="007A506C">
        <w:trPr>
          <w:trHeight w:val="295"/>
        </w:trPr>
        <w:tc>
          <w:tcPr>
            <w:tcW w:w="10555" w:type="dxa"/>
            <w:vAlign w:val="center"/>
          </w:tcPr>
          <w:p w14:paraId="26E65343" w14:textId="77777777" w:rsidR="007A506C" w:rsidRDefault="007A506C" w:rsidP="007A506C">
            <w:pPr>
              <w:rPr>
                <w:rFonts w:ascii="Arial" w:hAnsi="Arial" w:cs="Arial"/>
                <w:b/>
                <w:sz w:val="20"/>
                <w:szCs w:val="20"/>
              </w:rPr>
            </w:pPr>
            <w:r>
              <w:rPr>
                <w:rFonts w:ascii="Arial" w:hAnsi="Arial" w:cs="Arial"/>
                <w:b/>
                <w:sz w:val="20"/>
                <w:szCs w:val="20"/>
              </w:rPr>
              <w:t>Meta do PS: distribuir os medicamentos que constam no REMUME.</w:t>
            </w:r>
          </w:p>
        </w:tc>
      </w:tr>
    </w:tbl>
    <w:p w14:paraId="568C6CBC" w14:textId="77777777" w:rsidR="007A506C" w:rsidRDefault="007A506C" w:rsidP="007A506C">
      <w:pPr>
        <w:rPr>
          <w:rFonts w:ascii="Arial" w:hAnsi="Arial" w:cs="Arial"/>
          <w:b/>
          <w:color w:val="FF0000"/>
          <w:sz w:val="24"/>
          <w:szCs w:val="24"/>
        </w:rPr>
      </w:pPr>
    </w:p>
    <w:tbl>
      <w:tblPr>
        <w:tblW w:w="150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97"/>
        <w:gridCol w:w="1954"/>
        <w:gridCol w:w="2468"/>
        <w:gridCol w:w="2004"/>
        <w:gridCol w:w="1851"/>
        <w:gridCol w:w="1325"/>
        <w:gridCol w:w="1432"/>
        <w:gridCol w:w="1697"/>
      </w:tblGrid>
      <w:tr w:rsidR="007A506C" w14:paraId="401287AC" w14:textId="77777777" w:rsidTr="007A506C">
        <w:trPr>
          <w:trHeight w:val="687"/>
        </w:trPr>
        <w:tc>
          <w:tcPr>
            <w:tcW w:w="2313" w:type="dxa"/>
            <w:vAlign w:val="center"/>
          </w:tcPr>
          <w:p w14:paraId="643440EF" w14:textId="77777777" w:rsidR="007A506C" w:rsidRDefault="007A506C" w:rsidP="007A506C">
            <w:pPr>
              <w:rPr>
                <w:rFonts w:ascii="Arial" w:hAnsi="Arial" w:cs="Arial"/>
                <w:b/>
              </w:rPr>
            </w:pPr>
            <w:r>
              <w:rPr>
                <w:rFonts w:ascii="Arial" w:hAnsi="Arial" w:cs="Arial"/>
                <w:b/>
              </w:rPr>
              <w:t>Ação Anual da PAS:</w:t>
            </w:r>
          </w:p>
        </w:tc>
        <w:tc>
          <w:tcPr>
            <w:tcW w:w="1971" w:type="dxa"/>
            <w:vAlign w:val="center"/>
          </w:tcPr>
          <w:p w14:paraId="43AC0C75" w14:textId="77777777" w:rsidR="007A506C" w:rsidRDefault="007A506C" w:rsidP="007A506C">
            <w:pPr>
              <w:jc w:val="center"/>
              <w:rPr>
                <w:rFonts w:ascii="Arial" w:hAnsi="Arial" w:cs="Arial"/>
                <w:b/>
              </w:rPr>
            </w:pPr>
            <w:r>
              <w:rPr>
                <w:rFonts w:ascii="Arial" w:hAnsi="Arial" w:cs="Arial"/>
                <w:b/>
              </w:rPr>
              <w:t>Meta Anual da PAS</w:t>
            </w:r>
          </w:p>
        </w:tc>
        <w:tc>
          <w:tcPr>
            <w:tcW w:w="2483" w:type="dxa"/>
            <w:vAlign w:val="center"/>
          </w:tcPr>
          <w:p w14:paraId="3A66B31B" w14:textId="77777777" w:rsidR="007A506C" w:rsidRDefault="007A506C" w:rsidP="007A506C">
            <w:pPr>
              <w:jc w:val="center"/>
              <w:rPr>
                <w:rFonts w:ascii="Arial" w:hAnsi="Arial" w:cs="Arial"/>
                <w:b/>
              </w:rPr>
            </w:pPr>
            <w:r>
              <w:rPr>
                <w:rFonts w:ascii="Arial" w:hAnsi="Arial" w:cs="Arial"/>
                <w:b/>
              </w:rPr>
              <w:t>Recursos Orçamentários da PAS (R$)</w:t>
            </w:r>
          </w:p>
        </w:tc>
        <w:tc>
          <w:tcPr>
            <w:tcW w:w="2023" w:type="dxa"/>
            <w:vAlign w:val="center"/>
          </w:tcPr>
          <w:p w14:paraId="10F1DB0B" w14:textId="77777777" w:rsidR="007A506C" w:rsidRDefault="007A506C" w:rsidP="007A506C">
            <w:pPr>
              <w:jc w:val="center"/>
              <w:rPr>
                <w:rFonts w:ascii="Arial" w:hAnsi="Arial" w:cs="Arial"/>
                <w:b/>
              </w:rPr>
            </w:pPr>
            <w:r>
              <w:rPr>
                <w:rFonts w:ascii="Arial" w:hAnsi="Arial" w:cs="Arial"/>
                <w:b/>
              </w:rPr>
              <w:t>Fonte do Recurso</w:t>
            </w:r>
          </w:p>
        </w:tc>
        <w:tc>
          <w:tcPr>
            <w:tcW w:w="1854" w:type="dxa"/>
            <w:vAlign w:val="center"/>
          </w:tcPr>
          <w:p w14:paraId="296CEC5F" w14:textId="77777777" w:rsidR="007A506C" w:rsidRDefault="007A506C" w:rsidP="007A506C">
            <w:pPr>
              <w:jc w:val="center"/>
              <w:rPr>
                <w:rFonts w:ascii="Arial" w:hAnsi="Arial" w:cs="Arial"/>
                <w:b/>
              </w:rPr>
            </w:pPr>
            <w:r>
              <w:rPr>
                <w:rFonts w:ascii="Arial" w:hAnsi="Arial" w:cs="Arial"/>
                <w:b/>
              </w:rPr>
              <w:t>Responsáveis</w:t>
            </w:r>
          </w:p>
        </w:tc>
        <w:tc>
          <w:tcPr>
            <w:tcW w:w="1242" w:type="dxa"/>
            <w:vAlign w:val="center"/>
          </w:tcPr>
          <w:p w14:paraId="52B4B4E7" w14:textId="77777777" w:rsidR="007A506C" w:rsidRDefault="007A506C" w:rsidP="007A506C">
            <w:pPr>
              <w:jc w:val="center"/>
              <w:rPr>
                <w:rFonts w:ascii="Arial" w:hAnsi="Arial" w:cs="Arial"/>
                <w:b/>
              </w:rPr>
            </w:pPr>
            <w:r>
              <w:rPr>
                <w:rFonts w:ascii="Arial" w:hAnsi="Arial" w:cs="Arial"/>
                <w:b/>
              </w:rPr>
              <w:t>Prazo</w:t>
            </w:r>
          </w:p>
        </w:tc>
        <w:tc>
          <w:tcPr>
            <w:tcW w:w="1437" w:type="dxa"/>
            <w:vAlign w:val="center"/>
          </w:tcPr>
          <w:p w14:paraId="798CEB30" w14:textId="77777777" w:rsidR="007A506C" w:rsidRDefault="007A506C" w:rsidP="007A506C">
            <w:pPr>
              <w:jc w:val="center"/>
              <w:rPr>
                <w:rFonts w:ascii="Arial" w:hAnsi="Arial" w:cs="Arial"/>
                <w:b/>
              </w:rPr>
            </w:pPr>
            <w:r>
              <w:rPr>
                <w:rFonts w:ascii="Arial" w:hAnsi="Arial" w:cs="Arial"/>
                <w:b/>
              </w:rPr>
              <w:t>Indicador</w:t>
            </w:r>
          </w:p>
        </w:tc>
        <w:tc>
          <w:tcPr>
            <w:tcW w:w="1705" w:type="dxa"/>
            <w:vAlign w:val="center"/>
          </w:tcPr>
          <w:p w14:paraId="2E279882" w14:textId="77777777" w:rsidR="007A506C" w:rsidRDefault="007A506C" w:rsidP="007A506C">
            <w:pPr>
              <w:jc w:val="center"/>
              <w:rPr>
                <w:rFonts w:ascii="Arial" w:hAnsi="Arial" w:cs="Arial"/>
                <w:b/>
              </w:rPr>
            </w:pPr>
            <w:r>
              <w:rPr>
                <w:rFonts w:ascii="Arial" w:hAnsi="Arial" w:cs="Arial"/>
                <w:b/>
              </w:rPr>
              <w:t>Atividades</w:t>
            </w:r>
          </w:p>
        </w:tc>
      </w:tr>
      <w:tr w:rsidR="007A506C" w14:paraId="22D0213D" w14:textId="77777777" w:rsidTr="007A506C">
        <w:trPr>
          <w:trHeight w:val="1176"/>
        </w:trPr>
        <w:tc>
          <w:tcPr>
            <w:tcW w:w="2313" w:type="dxa"/>
          </w:tcPr>
          <w:p w14:paraId="21EBA029" w14:textId="77777777" w:rsidR="007A506C" w:rsidRDefault="007A506C" w:rsidP="007A506C">
            <w:pPr>
              <w:rPr>
                <w:rFonts w:ascii="Arial" w:hAnsi="Arial" w:cs="Arial"/>
                <w:sz w:val="19"/>
                <w:szCs w:val="19"/>
              </w:rPr>
            </w:pPr>
            <w:r>
              <w:rPr>
                <w:rFonts w:ascii="Arial" w:hAnsi="Arial" w:cs="Arial"/>
                <w:sz w:val="19"/>
                <w:szCs w:val="19"/>
              </w:rPr>
              <w:t>Atualizar relação de medicamentos</w:t>
            </w:r>
          </w:p>
        </w:tc>
        <w:tc>
          <w:tcPr>
            <w:tcW w:w="1971" w:type="dxa"/>
            <w:vAlign w:val="center"/>
          </w:tcPr>
          <w:p w14:paraId="676C1417" w14:textId="77777777" w:rsidR="007A506C" w:rsidRDefault="007A506C" w:rsidP="007A506C">
            <w:pPr>
              <w:jc w:val="center"/>
              <w:rPr>
                <w:rFonts w:ascii="Arial" w:hAnsi="Arial" w:cs="Arial"/>
                <w:sz w:val="19"/>
                <w:szCs w:val="19"/>
              </w:rPr>
            </w:pPr>
            <w:r>
              <w:rPr>
                <w:rFonts w:ascii="Arial" w:hAnsi="Arial" w:cs="Arial"/>
                <w:sz w:val="19"/>
                <w:szCs w:val="19"/>
              </w:rPr>
              <w:t xml:space="preserve">Atender </w:t>
            </w:r>
            <w:r>
              <w:rPr>
                <w:rFonts w:ascii="Arial" w:hAnsi="Arial" w:cs="Arial"/>
                <w:sz w:val="19"/>
                <w:szCs w:val="19"/>
                <w:lang w:val="pt-BR"/>
              </w:rPr>
              <w:t>70</w:t>
            </w:r>
            <w:r>
              <w:rPr>
                <w:rFonts w:ascii="Arial" w:hAnsi="Arial" w:cs="Arial"/>
                <w:sz w:val="19"/>
                <w:szCs w:val="19"/>
              </w:rPr>
              <w:t>% da população</w:t>
            </w:r>
          </w:p>
        </w:tc>
        <w:tc>
          <w:tcPr>
            <w:tcW w:w="2483" w:type="dxa"/>
            <w:vAlign w:val="center"/>
          </w:tcPr>
          <w:p w14:paraId="384BB655" w14:textId="77777777" w:rsidR="007A506C" w:rsidRDefault="007A506C" w:rsidP="007A506C">
            <w:pPr>
              <w:rPr>
                <w:rFonts w:ascii="Arial" w:hAnsi="Arial" w:cs="Arial"/>
                <w:sz w:val="19"/>
                <w:szCs w:val="19"/>
              </w:rPr>
            </w:pPr>
            <w:r>
              <w:rPr>
                <w:rFonts w:ascii="Arial" w:hAnsi="Arial" w:cs="Arial"/>
                <w:sz w:val="19"/>
                <w:szCs w:val="19"/>
              </w:rPr>
              <w:t xml:space="preserve">      Sem/onus </w:t>
            </w:r>
          </w:p>
        </w:tc>
        <w:tc>
          <w:tcPr>
            <w:tcW w:w="2023" w:type="dxa"/>
            <w:vAlign w:val="center"/>
          </w:tcPr>
          <w:p w14:paraId="4B9EBE02" w14:textId="77777777" w:rsidR="007A506C" w:rsidRDefault="007A506C" w:rsidP="007A506C">
            <w:pPr>
              <w:jc w:val="center"/>
              <w:rPr>
                <w:rFonts w:ascii="Arial" w:hAnsi="Arial" w:cs="Arial"/>
                <w:sz w:val="19"/>
                <w:szCs w:val="19"/>
              </w:rPr>
            </w:pPr>
            <w:r>
              <w:rPr>
                <w:rFonts w:ascii="Arial" w:hAnsi="Arial" w:cs="Arial"/>
                <w:sz w:val="19"/>
                <w:szCs w:val="19"/>
              </w:rPr>
              <w:t>FMS</w:t>
            </w:r>
          </w:p>
        </w:tc>
        <w:tc>
          <w:tcPr>
            <w:tcW w:w="1854" w:type="dxa"/>
            <w:vAlign w:val="center"/>
          </w:tcPr>
          <w:p w14:paraId="23EC387B"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SMS</w:t>
            </w:r>
          </w:p>
        </w:tc>
        <w:tc>
          <w:tcPr>
            <w:tcW w:w="1242" w:type="dxa"/>
            <w:vAlign w:val="center"/>
          </w:tcPr>
          <w:p w14:paraId="383F93C9" w14:textId="77777777" w:rsidR="007A506C" w:rsidRDefault="00B21B38" w:rsidP="007A506C">
            <w:pPr>
              <w:jc w:val="center"/>
              <w:rPr>
                <w:rFonts w:ascii="Arial" w:hAnsi="Arial" w:cs="Arial"/>
                <w:sz w:val="19"/>
                <w:szCs w:val="19"/>
                <w:lang w:val="pt-BR"/>
              </w:rPr>
            </w:pPr>
            <w:r>
              <w:rPr>
                <w:rFonts w:ascii="Arial" w:hAnsi="Arial" w:cs="Arial"/>
                <w:sz w:val="19"/>
                <w:szCs w:val="19"/>
              </w:rPr>
              <w:t>Alcançado</w:t>
            </w:r>
            <w:r w:rsidR="007A506C">
              <w:rPr>
                <w:rFonts w:ascii="Arial" w:hAnsi="Arial" w:cs="Arial"/>
                <w:sz w:val="19"/>
                <w:szCs w:val="19"/>
              </w:rPr>
              <w:t xml:space="preserve"> </w:t>
            </w:r>
            <w:r w:rsidR="00255652">
              <w:rPr>
                <w:rFonts w:ascii="Arial" w:hAnsi="Arial" w:cs="Arial"/>
                <w:sz w:val="19"/>
                <w:szCs w:val="19"/>
                <w:lang w:val="pt-BR"/>
              </w:rPr>
              <w:t>2024</w:t>
            </w:r>
          </w:p>
        </w:tc>
        <w:tc>
          <w:tcPr>
            <w:tcW w:w="1437" w:type="dxa"/>
            <w:vAlign w:val="center"/>
          </w:tcPr>
          <w:p w14:paraId="7A155C55" w14:textId="77777777" w:rsidR="007A506C" w:rsidRDefault="007A506C" w:rsidP="007A506C">
            <w:pPr>
              <w:jc w:val="center"/>
              <w:rPr>
                <w:rFonts w:ascii="Arial" w:hAnsi="Arial" w:cs="Arial"/>
                <w:sz w:val="19"/>
                <w:szCs w:val="19"/>
              </w:rPr>
            </w:pPr>
            <w:r>
              <w:rPr>
                <w:rFonts w:ascii="Arial" w:hAnsi="Arial" w:cs="Arial"/>
                <w:sz w:val="19"/>
                <w:szCs w:val="19"/>
              </w:rPr>
              <w:t>Atender com mais segurança a população</w:t>
            </w:r>
          </w:p>
        </w:tc>
        <w:tc>
          <w:tcPr>
            <w:tcW w:w="1705" w:type="dxa"/>
          </w:tcPr>
          <w:p w14:paraId="208432AD" w14:textId="77777777" w:rsidR="007A506C" w:rsidRDefault="007A506C" w:rsidP="007A506C">
            <w:pPr>
              <w:rPr>
                <w:rFonts w:ascii="Arial" w:hAnsi="Arial" w:cs="Arial"/>
                <w:sz w:val="19"/>
                <w:szCs w:val="19"/>
              </w:rPr>
            </w:pPr>
          </w:p>
          <w:p w14:paraId="0A98CBD3" w14:textId="77777777" w:rsidR="007A506C" w:rsidRDefault="007A506C" w:rsidP="007A506C">
            <w:pPr>
              <w:rPr>
                <w:rFonts w:ascii="Arial" w:hAnsi="Arial" w:cs="Arial"/>
                <w:sz w:val="19"/>
                <w:szCs w:val="19"/>
              </w:rPr>
            </w:pPr>
            <w:r>
              <w:rPr>
                <w:rFonts w:ascii="Arial" w:hAnsi="Arial" w:cs="Arial"/>
                <w:sz w:val="19"/>
                <w:szCs w:val="19"/>
              </w:rPr>
              <w:t xml:space="preserve">Padronizar conforme a realidade local </w:t>
            </w:r>
          </w:p>
        </w:tc>
      </w:tr>
      <w:tr w:rsidR="007A506C" w14:paraId="6AC86DC9" w14:textId="77777777" w:rsidTr="007A506C">
        <w:trPr>
          <w:trHeight w:val="1246"/>
        </w:trPr>
        <w:tc>
          <w:tcPr>
            <w:tcW w:w="2313" w:type="dxa"/>
          </w:tcPr>
          <w:p w14:paraId="2597F4DB" w14:textId="77777777" w:rsidR="007A506C" w:rsidRDefault="007A506C" w:rsidP="007A506C">
            <w:pPr>
              <w:rPr>
                <w:rFonts w:ascii="Arial" w:hAnsi="Arial" w:cs="Arial"/>
                <w:sz w:val="19"/>
                <w:szCs w:val="19"/>
                <w:lang w:val="pt-BR"/>
              </w:rPr>
            </w:pPr>
            <w:r>
              <w:rPr>
                <w:rFonts w:ascii="Arial" w:hAnsi="Arial" w:cs="Arial"/>
                <w:sz w:val="19"/>
                <w:szCs w:val="19"/>
              </w:rPr>
              <w:t>Contratar 02 Farmacêuticos. Sendo um para zona rural</w:t>
            </w:r>
            <w:r>
              <w:rPr>
                <w:rFonts w:ascii="Arial" w:hAnsi="Arial" w:cs="Arial"/>
                <w:sz w:val="19"/>
                <w:szCs w:val="19"/>
                <w:lang w:val="pt-BR"/>
              </w:rPr>
              <w:t xml:space="preserve"> e um para a zona urbana</w:t>
            </w:r>
          </w:p>
        </w:tc>
        <w:tc>
          <w:tcPr>
            <w:tcW w:w="1971" w:type="dxa"/>
            <w:vAlign w:val="center"/>
          </w:tcPr>
          <w:p w14:paraId="51994B47" w14:textId="77777777" w:rsidR="007A506C" w:rsidRDefault="007A506C" w:rsidP="007A506C">
            <w:pPr>
              <w:jc w:val="center"/>
              <w:rPr>
                <w:rFonts w:ascii="Arial" w:hAnsi="Arial" w:cs="Arial"/>
                <w:sz w:val="19"/>
                <w:szCs w:val="19"/>
              </w:rPr>
            </w:pPr>
            <w:r>
              <w:rPr>
                <w:rFonts w:ascii="Arial" w:hAnsi="Arial" w:cs="Arial"/>
                <w:sz w:val="19"/>
                <w:szCs w:val="19"/>
              </w:rPr>
              <w:t>Atender 100% da população cadastrada</w:t>
            </w:r>
          </w:p>
        </w:tc>
        <w:tc>
          <w:tcPr>
            <w:tcW w:w="2483" w:type="dxa"/>
            <w:vAlign w:val="center"/>
          </w:tcPr>
          <w:p w14:paraId="00E9B4D8"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72.000,00</w:t>
            </w:r>
          </w:p>
        </w:tc>
        <w:tc>
          <w:tcPr>
            <w:tcW w:w="2023" w:type="dxa"/>
            <w:vAlign w:val="center"/>
          </w:tcPr>
          <w:p w14:paraId="20CB71FA" w14:textId="77777777" w:rsidR="007A506C" w:rsidRDefault="007A506C" w:rsidP="007A506C">
            <w:pPr>
              <w:jc w:val="center"/>
              <w:rPr>
                <w:rFonts w:ascii="Arial" w:hAnsi="Arial" w:cs="Arial"/>
                <w:sz w:val="19"/>
                <w:szCs w:val="19"/>
                <w:highlight w:val="yellow"/>
              </w:rPr>
            </w:pPr>
            <w:r w:rsidRPr="009E4EFF">
              <w:rPr>
                <w:rFonts w:ascii="Arial" w:hAnsi="Arial" w:cs="Arial"/>
                <w:sz w:val="19"/>
                <w:szCs w:val="19"/>
              </w:rPr>
              <w:t>MS</w:t>
            </w:r>
          </w:p>
          <w:p w14:paraId="37E03D71" w14:textId="77777777" w:rsidR="007A506C" w:rsidRDefault="007A506C" w:rsidP="007A506C">
            <w:pPr>
              <w:jc w:val="center"/>
              <w:rPr>
                <w:rFonts w:ascii="Arial" w:hAnsi="Arial" w:cs="Arial"/>
                <w:sz w:val="19"/>
                <w:szCs w:val="19"/>
                <w:highlight w:val="yellow"/>
              </w:rPr>
            </w:pPr>
          </w:p>
          <w:p w14:paraId="30A1F12E" w14:textId="77777777" w:rsidR="007A506C" w:rsidRPr="00B17FFB" w:rsidRDefault="007A506C" w:rsidP="007A506C">
            <w:pPr>
              <w:jc w:val="center"/>
              <w:rPr>
                <w:rFonts w:ascii="Arial" w:hAnsi="Arial" w:cs="Arial"/>
                <w:sz w:val="19"/>
                <w:szCs w:val="19"/>
                <w:highlight w:val="yellow"/>
              </w:rPr>
            </w:pPr>
          </w:p>
        </w:tc>
        <w:tc>
          <w:tcPr>
            <w:tcW w:w="1854" w:type="dxa"/>
            <w:vAlign w:val="center"/>
          </w:tcPr>
          <w:p w14:paraId="4FAE3AB1" w14:textId="77777777" w:rsidR="007A506C" w:rsidRPr="00B17FFB" w:rsidRDefault="007A506C" w:rsidP="007A506C">
            <w:pPr>
              <w:jc w:val="center"/>
              <w:rPr>
                <w:rFonts w:ascii="Arial" w:hAnsi="Arial" w:cs="Arial"/>
                <w:sz w:val="19"/>
                <w:szCs w:val="19"/>
                <w:highlight w:val="yellow"/>
                <w:lang w:val="pt-BR"/>
              </w:rPr>
            </w:pPr>
            <w:r w:rsidRPr="009E4EFF">
              <w:rPr>
                <w:rFonts w:ascii="Arial" w:hAnsi="Arial" w:cs="Arial"/>
                <w:sz w:val="19"/>
                <w:szCs w:val="19"/>
                <w:lang w:val="pt-BR"/>
              </w:rPr>
              <w:t>SMS</w:t>
            </w:r>
          </w:p>
        </w:tc>
        <w:tc>
          <w:tcPr>
            <w:tcW w:w="1242" w:type="dxa"/>
            <w:vAlign w:val="center"/>
          </w:tcPr>
          <w:p w14:paraId="6A0E6EFE" w14:textId="77777777" w:rsidR="007A506C" w:rsidRDefault="00B21B38" w:rsidP="007A506C">
            <w:pPr>
              <w:jc w:val="center"/>
              <w:rPr>
                <w:rFonts w:ascii="Arial" w:hAnsi="Arial" w:cs="Arial"/>
                <w:sz w:val="19"/>
                <w:szCs w:val="19"/>
                <w:lang w:val="pt-BR"/>
              </w:rPr>
            </w:pPr>
            <w:r>
              <w:rPr>
                <w:rFonts w:ascii="Arial" w:hAnsi="Arial" w:cs="Arial"/>
                <w:sz w:val="19"/>
                <w:szCs w:val="19"/>
                <w:lang w:val="pt-BR"/>
              </w:rPr>
              <w:t xml:space="preserve">Parcialmente alcaçado </w:t>
            </w:r>
            <w:r w:rsidR="00255652">
              <w:rPr>
                <w:rFonts w:ascii="Arial" w:hAnsi="Arial" w:cs="Arial"/>
                <w:sz w:val="19"/>
                <w:szCs w:val="19"/>
                <w:lang w:val="pt-BR"/>
              </w:rPr>
              <w:t>2024</w:t>
            </w:r>
          </w:p>
        </w:tc>
        <w:tc>
          <w:tcPr>
            <w:tcW w:w="1437" w:type="dxa"/>
            <w:vAlign w:val="center"/>
          </w:tcPr>
          <w:p w14:paraId="46C4E62E" w14:textId="77777777" w:rsidR="007A506C" w:rsidRDefault="007A506C" w:rsidP="007A506C">
            <w:pPr>
              <w:jc w:val="center"/>
              <w:rPr>
                <w:rFonts w:ascii="Arial" w:hAnsi="Arial" w:cs="Arial"/>
                <w:sz w:val="19"/>
                <w:szCs w:val="19"/>
              </w:rPr>
            </w:pPr>
            <w:r>
              <w:rPr>
                <w:rFonts w:ascii="Arial" w:hAnsi="Arial" w:cs="Arial"/>
                <w:sz w:val="19"/>
                <w:szCs w:val="19"/>
              </w:rPr>
              <w:t>Atender a população cadastrar com segurança</w:t>
            </w:r>
          </w:p>
        </w:tc>
        <w:tc>
          <w:tcPr>
            <w:tcW w:w="1705" w:type="dxa"/>
          </w:tcPr>
          <w:p w14:paraId="0ABF5FBC" w14:textId="77777777" w:rsidR="007A506C" w:rsidRDefault="007A506C" w:rsidP="007A506C">
            <w:pPr>
              <w:rPr>
                <w:rFonts w:ascii="Arial" w:hAnsi="Arial" w:cs="Arial"/>
                <w:sz w:val="19"/>
                <w:szCs w:val="19"/>
              </w:rPr>
            </w:pPr>
            <w:r>
              <w:rPr>
                <w:rFonts w:ascii="Arial" w:hAnsi="Arial" w:cs="Arial"/>
                <w:sz w:val="19"/>
                <w:szCs w:val="19"/>
              </w:rPr>
              <w:t>Distribuir e mante</w:t>
            </w:r>
            <w:r>
              <w:rPr>
                <w:rFonts w:ascii="Arial" w:hAnsi="Arial" w:cs="Arial"/>
                <w:sz w:val="19"/>
                <w:szCs w:val="19"/>
                <w:lang w:val="pt-BR"/>
              </w:rPr>
              <w:t xml:space="preserve">r </w:t>
            </w:r>
            <w:r>
              <w:rPr>
                <w:rFonts w:ascii="Arial" w:hAnsi="Arial" w:cs="Arial"/>
                <w:sz w:val="19"/>
                <w:szCs w:val="19"/>
              </w:rPr>
              <w:t xml:space="preserve">programas atualizados. </w:t>
            </w:r>
          </w:p>
        </w:tc>
      </w:tr>
    </w:tbl>
    <w:p w14:paraId="2628A498" w14:textId="77777777" w:rsidR="007A506C" w:rsidRDefault="007A506C" w:rsidP="007A506C">
      <w:pPr>
        <w:rPr>
          <w:rFonts w:ascii="Arial" w:hAnsi="Arial" w:cs="Arial"/>
          <w:b/>
          <w:color w:val="FF0000"/>
          <w:sz w:val="16"/>
          <w:szCs w:val="16"/>
        </w:rPr>
      </w:pPr>
    </w:p>
    <w:p w14:paraId="003F1657" w14:textId="77777777" w:rsidR="007A506C" w:rsidRDefault="007A506C" w:rsidP="007A506C">
      <w:pPr>
        <w:rPr>
          <w:rFonts w:ascii="Arial" w:hAnsi="Arial" w:cs="Arial"/>
          <w:b/>
          <w:color w:val="FF0000"/>
          <w:sz w:val="16"/>
          <w:szCs w:val="16"/>
        </w:rPr>
      </w:pPr>
    </w:p>
    <w:p w14:paraId="0F48C726" w14:textId="77777777" w:rsidR="007A506C" w:rsidRDefault="007A506C" w:rsidP="007A506C">
      <w:pPr>
        <w:rPr>
          <w:rFonts w:ascii="Arial" w:hAnsi="Arial" w:cs="Arial"/>
          <w:b/>
          <w:color w:val="FF0000"/>
          <w:sz w:val="16"/>
          <w:szCs w:val="16"/>
        </w:rPr>
      </w:pPr>
    </w:p>
    <w:p w14:paraId="760CB17A" w14:textId="77777777" w:rsidR="007A506C" w:rsidRDefault="007A506C" w:rsidP="007A506C">
      <w:pPr>
        <w:pStyle w:val="PargrafodaLista"/>
        <w:widowControl/>
        <w:numPr>
          <w:ilvl w:val="0"/>
          <w:numId w:val="7"/>
        </w:numPr>
        <w:autoSpaceDE/>
        <w:autoSpaceDN/>
        <w:spacing w:before="0"/>
        <w:contextualSpacing/>
        <w:rPr>
          <w:rFonts w:ascii="Arial" w:hAnsi="Arial" w:cs="Arial"/>
          <w:b/>
          <w:sz w:val="24"/>
          <w:szCs w:val="24"/>
        </w:rPr>
      </w:pPr>
      <w:r>
        <w:rPr>
          <w:rFonts w:ascii="Arial" w:hAnsi="Arial" w:cs="Arial"/>
          <w:b/>
          <w:sz w:val="24"/>
          <w:szCs w:val="24"/>
        </w:rPr>
        <w:t>Investimento em Saúde.</w:t>
      </w:r>
    </w:p>
    <w:p w14:paraId="60019820" w14:textId="77777777" w:rsidR="007A506C" w:rsidRDefault="007A506C" w:rsidP="007A506C">
      <w:pPr>
        <w:rPr>
          <w:rFonts w:ascii="Arial" w:hAnsi="Arial" w:cs="Arial"/>
          <w:b/>
          <w:color w:val="FF0000"/>
          <w:sz w:val="16"/>
          <w:szCs w:val="16"/>
        </w:rPr>
      </w:pPr>
    </w:p>
    <w:tbl>
      <w:tblPr>
        <w:tblW w:w="1504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5045"/>
      </w:tblGrid>
      <w:tr w:rsidR="007A506C" w14:paraId="078358A1" w14:textId="77777777" w:rsidTr="007A506C">
        <w:trPr>
          <w:trHeight w:val="384"/>
        </w:trPr>
        <w:tc>
          <w:tcPr>
            <w:tcW w:w="15045" w:type="dxa"/>
            <w:vAlign w:val="center"/>
          </w:tcPr>
          <w:p w14:paraId="3835EAF4" w14:textId="77777777" w:rsidR="007A506C" w:rsidRDefault="007A506C" w:rsidP="007A506C">
            <w:pPr>
              <w:rPr>
                <w:rFonts w:ascii="Arial" w:hAnsi="Arial" w:cs="Arial"/>
                <w:b/>
                <w:sz w:val="24"/>
                <w:szCs w:val="24"/>
              </w:rPr>
            </w:pPr>
            <w:r>
              <w:rPr>
                <w:rFonts w:ascii="Arial" w:hAnsi="Arial" w:cs="Arial"/>
                <w:b/>
                <w:sz w:val="24"/>
                <w:szCs w:val="24"/>
              </w:rPr>
              <w:t>Diretriz do PS: investimento em saúde.</w:t>
            </w:r>
          </w:p>
        </w:tc>
      </w:tr>
      <w:tr w:rsidR="007A506C" w14:paraId="72FCEB6B" w14:textId="77777777" w:rsidTr="007A506C">
        <w:trPr>
          <w:trHeight w:val="397"/>
        </w:trPr>
        <w:tc>
          <w:tcPr>
            <w:tcW w:w="15045" w:type="dxa"/>
            <w:vAlign w:val="center"/>
          </w:tcPr>
          <w:p w14:paraId="54EBBEA0" w14:textId="77777777" w:rsidR="007A506C" w:rsidRDefault="007A506C" w:rsidP="007A506C">
            <w:pPr>
              <w:rPr>
                <w:rFonts w:ascii="Arial" w:hAnsi="Arial" w:cs="Arial"/>
                <w:b/>
                <w:sz w:val="24"/>
                <w:szCs w:val="24"/>
                <w:lang w:val="pt-BR"/>
              </w:rPr>
            </w:pPr>
            <w:r>
              <w:rPr>
                <w:rFonts w:ascii="Arial" w:hAnsi="Arial" w:cs="Arial"/>
                <w:b/>
                <w:sz w:val="24"/>
                <w:szCs w:val="24"/>
              </w:rPr>
              <w:t>Objetivo do PS: aquisição de equipamentos para o pronto atendimento de Araguanã</w:t>
            </w:r>
            <w:r>
              <w:rPr>
                <w:rFonts w:ascii="Arial" w:hAnsi="Arial" w:cs="Arial"/>
                <w:b/>
                <w:sz w:val="24"/>
                <w:szCs w:val="24"/>
                <w:lang w:val="pt-BR"/>
              </w:rPr>
              <w:t xml:space="preserve"> e UBS</w:t>
            </w:r>
          </w:p>
        </w:tc>
      </w:tr>
      <w:tr w:rsidR="007A506C" w14:paraId="1BA66B69" w14:textId="77777777" w:rsidTr="007A506C">
        <w:trPr>
          <w:trHeight w:val="295"/>
        </w:trPr>
        <w:tc>
          <w:tcPr>
            <w:tcW w:w="15045" w:type="dxa"/>
            <w:vAlign w:val="center"/>
          </w:tcPr>
          <w:p w14:paraId="6BE06C44" w14:textId="77777777" w:rsidR="007A506C" w:rsidRDefault="007A506C" w:rsidP="007A506C">
            <w:pPr>
              <w:rPr>
                <w:rFonts w:ascii="Arial" w:hAnsi="Arial" w:cs="Arial"/>
                <w:b/>
                <w:sz w:val="24"/>
                <w:szCs w:val="24"/>
                <w:lang w:val="pt-BR"/>
              </w:rPr>
            </w:pPr>
            <w:r>
              <w:rPr>
                <w:rFonts w:ascii="Arial" w:hAnsi="Arial" w:cs="Arial"/>
                <w:b/>
                <w:sz w:val="24"/>
                <w:szCs w:val="24"/>
              </w:rPr>
              <w:t>Meta do PS: adquirir equipamentos para funcionamento da unidade hospitalar de Araguanã Unidade Mista Dona Silvia Fonseca</w:t>
            </w:r>
            <w:r>
              <w:rPr>
                <w:rFonts w:ascii="Arial" w:hAnsi="Arial" w:cs="Arial"/>
                <w:b/>
                <w:sz w:val="24"/>
                <w:szCs w:val="24"/>
                <w:lang w:val="pt-BR"/>
              </w:rPr>
              <w:t xml:space="preserve"> e UBS</w:t>
            </w:r>
          </w:p>
        </w:tc>
      </w:tr>
    </w:tbl>
    <w:p w14:paraId="5A73549D" w14:textId="77777777" w:rsidR="007A506C" w:rsidRDefault="007A506C" w:rsidP="007A506C">
      <w:pPr>
        <w:rPr>
          <w:rFonts w:ascii="Arial" w:hAnsi="Arial" w:cs="Arial"/>
          <w:b/>
          <w:color w:val="FF0000"/>
          <w:sz w:val="8"/>
          <w:szCs w:val="8"/>
        </w:rPr>
      </w:pPr>
    </w:p>
    <w:tbl>
      <w:tblPr>
        <w:tblW w:w="15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8"/>
        <w:gridCol w:w="1378"/>
        <w:gridCol w:w="1843"/>
        <w:gridCol w:w="2751"/>
        <w:gridCol w:w="1987"/>
        <w:gridCol w:w="1045"/>
        <w:gridCol w:w="259"/>
        <w:gridCol w:w="1437"/>
        <w:gridCol w:w="2807"/>
      </w:tblGrid>
      <w:tr w:rsidR="007A506C" w14:paraId="4CCC2DEB" w14:textId="77777777" w:rsidTr="007A506C">
        <w:trPr>
          <w:trHeight w:val="641"/>
        </w:trPr>
        <w:tc>
          <w:tcPr>
            <w:tcW w:w="1568" w:type="dxa"/>
            <w:vAlign w:val="center"/>
          </w:tcPr>
          <w:p w14:paraId="1581F117" w14:textId="77777777" w:rsidR="007A506C" w:rsidRDefault="007A506C" w:rsidP="007A506C">
            <w:pPr>
              <w:rPr>
                <w:rFonts w:ascii="Arial" w:hAnsi="Arial" w:cs="Arial"/>
                <w:b/>
              </w:rPr>
            </w:pPr>
            <w:r>
              <w:rPr>
                <w:rFonts w:ascii="Arial" w:hAnsi="Arial" w:cs="Arial"/>
                <w:b/>
              </w:rPr>
              <w:t>Ação Anual da PAS:</w:t>
            </w:r>
          </w:p>
        </w:tc>
        <w:tc>
          <w:tcPr>
            <w:tcW w:w="1378" w:type="dxa"/>
            <w:vAlign w:val="center"/>
          </w:tcPr>
          <w:p w14:paraId="350AC1F8" w14:textId="77777777" w:rsidR="007A506C" w:rsidRDefault="007A506C" w:rsidP="007A506C">
            <w:pPr>
              <w:jc w:val="center"/>
              <w:rPr>
                <w:rFonts w:ascii="Arial" w:hAnsi="Arial" w:cs="Arial"/>
                <w:b/>
              </w:rPr>
            </w:pPr>
            <w:r>
              <w:rPr>
                <w:rFonts w:ascii="Arial" w:hAnsi="Arial" w:cs="Arial"/>
                <w:b/>
              </w:rPr>
              <w:t>Meta Anual da PAS</w:t>
            </w:r>
          </w:p>
        </w:tc>
        <w:tc>
          <w:tcPr>
            <w:tcW w:w="1843" w:type="dxa"/>
            <w:vAlign w:val="center"/>
          </w:tcPr>
          <w:p w14:paraId="78C00CEC" w14:textId="77777777" w:rsidR="007A506C" w:rsidRDefault="007A506C" w:rsidP="007A506C">
            <w:pPr>
              <w:jc w:val="center"/>
              <w:rPr>
                <w:rFonts w:ascii="Arial" w:hAnsi="Arial" w:cs="Arial"/>
                <w:b/>
              </w:rPr>
            </w:pPr>
            <w:r>
              <w:rPr>
                <w:rFonts w:ascii="Arial" w:hAnsi="Arial" w:cs="Arial"/>
                <w:b/>
              </w:rPr>
              <w:t>Recursos Orçamentários da PAS (R$)</w:t>
            </w:r>
          </w:p>
        </w:tc>
        <w:tc>
          <w:tcPr>
            <w:tcW w:w="2751" w:type="dxa"/>
            <w:vAlign w:val="center"/>
          </w:tcPr>
          <w:p w14:paraId="7ABCC506" w14:textId="77777777" w:rsidR="007A506C" w:rsidRDefault="007A506C" w:rsidP="007A506C">
            <w:pPr>
              <w:jc w:val="center"/>
              <w:rPr>
                <w:rFonts w:ascii="Arial" w:hAnsi="Arial" w:cs="Arial"/>
                <w:b/>
              </w:rPr>
            </w:pPr>
            <w:r>
              <w:rPr>
                <w:rFonts w:ascii="Arial" w:hAnsi="Arial" w:cs="Arial"/>
                <w:b/>
              </w:rPr>
              <w:t>Fonte do Recurso</w:t>
            </w:r>
          </w:p>
        </w:tc>
        <w:tc>
          <w:tcPr>
            <w:tcW w:w="1987" w:type="dxa"/>
            <w:vAlign w:val="center"/>
          </w:tcPr>
          <w:p w14:paraId="36DF6ACC" w14:textId="77777777" w:rsidR="007A506C" w:rsidRDefault="007A506C" w:rsidP="007A506C">
            <w:pPr>
              <w:jc w:val="center"/>
              <w:rPr>
                <w:rFonts w:ascii="Arial" w:hAnsi="Arial" w:cs="Arial"/>
                <w:b/>
              </w:rPr>
            </w:pPr>
            <w:r>
              <w:rPr>
                <w:rFonts w:ascii="Arial" w:hAnsi="Arial" w:cs="Arial"/>
                <w:b/>
              </w:rPr>
              <w:t>Responsáveis</w:t>
            </w:r>
          </w:p>
        </w:tc>
        <w:tc>
          <w:tcPr>
            <w:tcW w:w="1304" w:type="dxa"/>
            <w:gridSpan w:val="2"/>
            <w:vAlign w:val="center"/>
          </w:tcPr>
          <w:p w14:paraId="3410D213" w14:textId="77777777" w:rsidR="007A506C" w:rsidRDefault="007A506C" w:rsidP="007A506C">
            <w:pPr>
              <w:jc w:val="center"/>
              <w:rPr>
                <w:rFonts w:ascii="Arial" w:hAnsi="Arial" w:cs="Arial"/>
                <w:b/>
              </w:rPr>
            </w:pPr>
            <w:r>
              <w:rPr>
                <w:rFonts w:ascii="Arial" w:hAnsi="Arial" w:cs="Arial"/>
                <w:b/>
              </w:rPr>
              <w:t>Prazo</w:t>
            </w:r>
          </w:p>
        </w:tc>
        <w:tc>
          <w:tcPr>
            <w:tcW w:w="1437" w:type="dxa"/>
            <w:vAlign w:val="center"/>
          </w:tcPr>
          <w:p w14:paraId="04580510" w14:textId="77777777" w:rsidR="007A506C" w:rsidRDefault="007A506C" w:rsidP="007A506C">
            <w:pPr>
              <w:jc w:val="center"/>
              <w:rPr>
                <w:rFonts w:ascii="Arial" w:hAnsi="Arial" w:cs="Arial"/>
                <w:b/>
              </w:rPr>
            </w:pPr>
            <w:r>
              <w:rPr>
                <w:rFonts w:ascii="Arial" w:hAnsi="Arial" w:cs="Arial"/>
                <w:b/>
              </w:rPr>
              <w:t>Indicador</w:t>
            </w:r>
          </w:p>
        </w:tc>
        <w:tc>
          <w:tcPr>
            <w:tcW w:w="2807" w:type="dxa"/>
            <w:vAlign w:val="center"/>
          </w:tcPr>
          <w:p w14:paraId="3FC6E857" w14:textId="77777777" w:rsidR="007A506C" w:rsidRDefault="007A506C" w:rsidP="007A506C">
            <w:pPr>
              <w:jc w:val="center"/>
              <w:rPr>
                <w:rFonts w:ascii="Arial" w:hAnsi="Arial" w:cs="Arial"/>
                <w:b/>
              </w:rPr>
            </w:pPr>
            <w:r>
              <w:rPr>
                <w:rFonts w:ascii="Arial" w:hAnsi="Arial" w:cs="Arial"/>
                <w:b/>
              </w:rPr>
              <w:t>Atividades</w:t>
            </w:r>
          </w:p>
        </w:tc>
      </w:tr>
      <w:tr w:rsidR="007A506C" w14:paraId="00ECCBCD" w14:textId="77777777" w:rsidTr="007A506C">
        <w:trPr>
          <w:trHeight w:val="1160"/>
        </w:trPr>
        <w:tc>
          <w:tcPr>
            <w:tcW w:w="1568" w:type="dxa"/>
          </w:tcPr>
          <w:p w14:paraId="500A61D1" w14:textId="77777777" w:rsidR="007A506C" w:rsidRPr="00B21B38" w:rsidRDefault="007A506C" w:rsidP="007A506C">
            <w:pPr>
              <w:rPr>
                <w:rFonts w:ascii="Arial" w:hAnsi="Arial" w:cs="Arial"/>
                <w:sz w:val="19"/>
                <w:szCs w:val="19"/>
                <w:highlight w:val="yellow"/>
              </w:rPr>
            </w:pPr>
            <w:r w:rsidRPr="00F31C22">
              <w:rPr>
                <w:rFonts w:ascii="Arial" w:hAnsi="Arial" w:cs="Arial"/>
                <w:sz w:val="19"/>
                <w:szCs w:val="19"/>
              </w:rPr>
              <w:t>Contratar técnico para RX</w:t>
            </w:r>
          </w:p>
        </w:tc>
        <w:tc>
          <w:tcPr>
            <w:tcW w:w="1378" w:type="dxa"/>
          </w:tcPr>
          <w:p w14:paraId="395779C6" w14:textId="77777777" w:rsidR="007A506C" w:rsidRDefault="007A506C" w:rsidP="007A506C">
            <w:pPr>
              <w:rPr>
                <w:rFonts w:ascii="Arial" w:hAnsi="Arial" w:cs="Arial"/>
                <w:sz w:val="19"/>
                <w:szCs w:val="19"/>
              </w:rPr>
            </w:pPr>
            <w:r>
              <w:rPr>
                <w:rFonts w:ascii="Arial" w:hAnsi="Arial" w:cs="Arial"/>
                <w:sz w:val="19"/>
                <w:szCs w:val="19"/>
              </w:rPr>
              <w:t>Atender a população na sua plenitude</w:t>
            </w:r>
          </w:p>
        </w:tc>
        <w:tc>
          <w:tcPr>
            <w:tcW w:w="1843" w:type="dxa"/>
            <w:vAlign w:val="center"/>
          </w:tcPr>
          <w:p w14:paraId="6BE77B84" w14:textId="77777777" w:rsidR="007A506C" w:rsidRDefault="007A506C" w:rsidP="007A506C">
            <w:pPr>
              <w:jc w:val="center"/>
              <w:rPr>
                <w:rFonts w:ascii="Arial" w:hAnsi="Arial" w:cs="Arial"/>
                <w:sz w:val="19"/>
                <w:szCs w:val="19"/>
              </w:rPr>
            </w:pPr>
            <w:r>
              <w:rPr>
                <w:rFonts w:ascii="Arial" w:hAnsi="Arial" w:cs="Arial"/>
                <w:sz w:val="19"/>
                <w:szCs w:val="19"/>
              </w:rPr>
              <w:t>30.000,00/Ano</w:t>
            </w:r>
          </w:p>
        </w:tc>
        <w:tc>
          <w:tcPr>
            <w:tcW w:w="2751" w:type="dxa"/>
            <w:vAlign w:val="center"/>
          </w:tcPr>
          <w:p w14:paraId="2A7A67F2" w14:textId="77777777" w:rsidR="007A506C" w:rsidRDefault="007A506C" w:rsidP="007A506C">
            <w:pPr>
              <w:jc w:val="center"/>
              <w:rPr>
                <w:rFonts w:ascii="Arial" w:hAnsi="Arial" w:cs="Arial"/>
                <w:sz w:val="19"/>
                <w:szCs w:val="19"/>
              </w:rPr>
            </w:pPr>
            <w:r>
              <w:rPr>
                <w:rFonts w:ascii="Arial" w:hAnsi="Arial" w:cs="Arial"/>
                <w:sz w:val="19"/>
                <w:szCs w:val="19"/>
              </w:rPr>
              <w:t>FMS</w:t>
            </w:r>
          </w:p>
        </w:tc>
        <w:tc>
          <w:tcPr>
            <w:tcW w:w="1987" w:type="dxa"/>
            <w:vAlign w:val="center"/>
          </w:tcPr>
          <w:p w14:paraId="34F28575" w14:textId="77777777" w:rsidR="007A506C" w:rsidRDefault="007A506C" w:rsidP="007A506C">
            <w:pPr>
              <w:jc w:val="center"/>
              <w:rPr>
                <w:rFonts w:ascii="Arial" w:hAnsi="Arial" w:cs="Arial"/>
                <w:sz w:val="19"/>
                <w:szCs w:val="19"/>
              </w:rPr>
            </w:pPr>
            <w:r>
              <w:rPr>
                <w:rFonts w:ascii="Arial" w:hAnsi="Arial" w:cs="Arial"/>
                <w:sz w:val="19"/>
                <w:szCs w:val="19"/>
                <w:lang w:val="pt-BR"/>
              </w:rPr>
              <w:t>S</w:t>
            </w:r>
            <w:r>
              <w:rPr>
                <w:rFonts w:ascii="Arial" w:hAnsi="Arial" w:cs="Arial"/>
                <w:sz w:val="19"/>
                <w:szCs w:val="19"/>
              </w:rPr>
              <w:t>MS</w:t>
            </w:r>
          </w:p>
        </w:tc>
        <w:tc>
          <w:tcPr>
            <w:tcW w:w="1304" w:type="dxa"/>
            <w:gridSpan w:val="2"/>
            <w:vAlign w:val="center"/>
          </w:tcPr>
          <w:p w14:paraId="56F6AB79" w14:textId="77777777" w:rsidR="00F31C22" w:rsidRDefault="00F31C22" w:rsidP="007A506C">
            <w:pPr>
              <w:jc w:val="center"/>
              <w:rPr>
                <w:rFonts w:ascii="Arial" w:hAnsi="Arial" w:cs="Arial"/>
                <w:sz w:val="19"/>
                <w:szCs w:val="19"/>
                <w:lang w:val="pt-BR"/>
              </w:rPr>
            </w:pPr>
            <w:r>
              <w:rPr>
                <w:rFonts w:ascii="Arial" w:hAnsi="Arial" w:cs="Arial"/>
                <w:sz w:val="19"/>
                <w:szCs w:val="19"/>
                <w:lang w:val="pt-BR"/>
              </w:rPr>
              <w:t>Não alcançado</w:t>
            </w:r>
          </w:p>
          <w:p w14:paraId="501D3638" w14:textId="77777777" w:rsidR="007A506C" w:rsidRDefault="00255652" w:rsidP="007A506C">
            <w:pPr>
              <w:jc w:val="center"/>
              <w:rPr>
                <w:rFonts w:ascii="Arial" w:hAnsi="Arial" w:cs="Arial"/>
                <w:sz w:val="19"/>
                <w:szCs w:val="19"/>
                <w:lang w:val="pt-BR"/>
              </w:rPr>
            </w:pPr>
            <w:r>
              <w:rPr>
                <w:rFonts w:ascii="Arial" w:hAnsi="Arial" w:cs="Arial"/>
                <w:sz w:val="19"/>
                <w:szCs w:val="19"/>
                <w:lang w:val="pt-BR"/>
              </w:rPr>
              <w:t>2024</w:t>
            </w:r>
          </w:p>
        </w:tc>
        <w:tc>
          <w:tcPr>
            <w:tcW w:w="1437" w:type="dxa"/>
            <w:vAlign w:val="center"/>
          </w:tcPr>
          <w:p w14:paraId="0BB5E674" w14:textId="77777777" w:rsidR="007A506C" w:rsidRDefault="007A506C" w:rsidP="007A506C">
            <w:pPr>
              <w:jc w:val="center"/>
              <w:rPr>
                <w:rFonts w:ascii="Arial" w:hAnsi="Arial" w:cs="Arial"/>
                <w:sz w:val="19"/>
                <w:szCs w:val="19"/>
              </w:rPr>
            </w:pPr>
            <w:r>
              <w:rPr>
                <w:rFonts w:ascii="Arial" w:hAnsi="Arial" w:cs="Arial"/>
                <w:sz w:val="19"/>
                <w:szCs w:val="19"/>
              </w:rPr>
              <w:t>Atender à população</w:t>
            </w:r>
          </w:p>
        </w:tc>
        <w:tc>
          <w:tcPr>
            <w:tcW w:w="2807" w:type="dxa"/>
          </w:tcPr>
          <w:p w14:paraId="5C569707" w14:textId="77777777" w:rsidR="007A506C" w:rsidRDefault="007A506C" w:rsidP="007A506C">
            <w:pPr>
              <w:rPr>
                <w:rFonts w:ascii="Arial" w:hAnsi="Arial" w:cs="Arial"/>
                <w:sz w:val="19"/>
                <w:szCs w:val="19"/>
              </w:rPr>
            </w:pPr>
            <w:r>
              <w:rPr>
                <w:rFonts w:ascii="Arial" w:hAnsi="Arial" w:cs="Arial"/>
                <w:sz w:val="19"/>
                <w:szCs w:val="19"/>
              </w:rPr>
              <w:t xml:space="preserve">Humanizar o atendimento e melhorar a qualidade do diagnostico dos profissionais Médicos e Enfermeiros. </w:t>
            </w:r>
          </w:p>
        </w:tc>
      </w:tr>
      <w:tr w:rsidR="007A506C" w14:paraId="1CE545D1" w14:textId="77777777" w:rsidTr="007A506C">
        <w:trPr>
          <w:trHeight w:val="1160"/>
        </w:trPr>
        <w:tc>
          <w:tcPr>
            <w:tcW w:w="1568" w:type="dxa"/>
          </w:tcPr>
          <w:p w14:paraId="17532C4D" w14:textId="77777777" w:rsidR="007A506C" w:rsidRDefault="007A506C" w:rsidP="007A506C">
            <w:pPr>
              <w:rPr>
                <w:rFonts w:ascii="Arial" w:hAnsi="Arial" w:cs="Arial"/>
                <w:sz w:val="19"/>
                <w:szCs w:val="19"/>
              </w:rPr>
            </w:pPr>
            <w:r>
              <w:rPr>
                <w:rFonts w:ascii="Arial" w:hAnsi="Arial" w:cs="Arial"/>
                <w:sz w:val="19"/>
                <w:szCs w:val="19"/>
              </w:rPr>
              <w:t>Comprar equipamentos para finalizar o funcinamento dos serviços de RX</w:t>
            </w:r>
          </w:p>
        </w:tc>
        <w:tc>
          <w:tcPr>
            <w:tcW w:w="1378" w:type="dxa"/>
          </w:tcPr>
          <w:p w14:paraId="6CD73B9F" w14:textId="77777777" w:rsidR="007A506C" w:rsidRDefault="007A506C" w:rsidP="007A506C">
            <w:pPr>
              <w:rPr>
                <w:rFonts w:ascii="Arial" w:hAnsi="Arial" w:cs="Arial"/>
                <w:sz w:val="19"/>
                <w:szCs w:val="19"/>
              </w:rPr>
            </w:pPr>
            <w:r>
              <w:rPr>
                <w:rFonts w:ascii="Arial" w:hAnsi="Arial" w:cs="Arial"/>
                <w:sz w:val="19"/>
                <w:szCs w:val="19"/>
              </w:rPr>
              <w:t>Atender a população na sua plenitude</w:t>
            </w:r>
          </w:p>
        </w:tc>
        <w:tc>
          <w:tcPr>
            <w:tcW w:w="1843" w:type="dxa"/>
            <w:vAlign w:val="center"/>
          </w:tcPr>
          <w:p w14:paraId="18172A34" w14:textId="77777777" w:rsidR="007A506C" w:rsidRDefault="007A506C" w:rsidP="007A506C">
            <w:pPr>
              <w:jc w:val="center"/>
              <w:rPr>
                <w:rFonts w:ascii="Arial" w:hAnsi="Arial" w:cs="Arial"/>
                <w:sz w:val="19"/>
                <w:szCs w:val="19"/>
              </w:rPr>
            </w:pPr>
            <w:r>
              <w:rPr>
                <w:rFonts w:ascii="Arial" w:hAnsi="Arial" w:cs="Arial"/>
                <w:sz w:val="19"/>
                <w:szCs w:val="19"/>
              </w:rPr>
              <w:t>12.000,00</w:t>
            </w:r>
          </w:p>
        </w:tc>
        <w:tc>
          <w:tcPr>
            <w:tcW w:w="2751" w:type="dxa"/>
            <w:vAlign w:val="center"/>
          </w:tcPr>
          <w:p w14:paraId="4BBACA42" w14:textId="77777777" w:rsidR="007A506C" w:rsidRDefault="007A506C" w:rsidP="007A506C">
            <w:pPr>
              <w:jc w:val="center"/>
              <w:rPr>
                <w:rFonts w:ascii="Arial" w:hAnsi="Arial" w:cs="Arial"/>
                <w:sz w:val="19"/>
                <w:szCs w:val="19"/>
              </w:rPr>
            </w:pPr>
            <w:r>
              <w:rPr>
                <w:rFonts w:ascii="Arial" w:hAnsi="Arial" w:cs="Arial"/>
                <w:sz w:val="19"/>
                <w:szCs w:val="19"/>
              </w:rPr>
              <w:t>MS/SESAU/FMS</w:t>
            </w:r>
          </w:p>
        </w:tc>
        <w:tc>
          <w:tcPr>
            <w:tcW w:w="1987" w:type="dxa"/>
            <w:vAlign w:val="center"/>
          </w:tcPr>
          <w:p w14:paraId="57EE16C0"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SMS</w:t>
            </w:r>
          </w:p>
        </w:tc>
        <w:tc>
          <w:tcPr>
            <w:tcW w:w="1304" w:type="dxa"/>
            <w:gridSpan w:val="2"/>
            <w:vAlign w:val="center"/>
          </w:tcPr>
          <w:p w14:paraId="63EB963F" w14:textId="77777777" w:rsidR="00B21B38" w:rsidRDefault="00B21B38" w:rsidP="007A506C">
            <w:pPr>
              <w:jc w:val="center"/>
              <w:rPr>
                <w:rFonts w:ascii="Arial" w:hAnsi="Arial" w:cs="Arial"/>
                <w:sz w:val="19"/>
                <w:szCs w:val="19"/>
                <w:lang w:val="pt-BR"/>
              </w:rPr>
            </w:pPr>
            <w:r>
              <w:rPr>
                <w:rFonts w:ascii="Arial" w:hAnsi="Arial" w:cs="Arial"/>
                <w:sz w:val="19"/>
                <w:szCs w:val="19"/>
                <w:lang w:val="pt-BR"/>
              </w:rPr>
              <w:t>Não alcançado</w:t>
            </w:r>
          </w:p>
          <w:p w14:paraId="5FEFC833" w14:textId="77777777" w:rsidR="007A506C" w:rsidRDefault="00255652" w:rsidP="007A506C">
            <w:pPr>
              <w:jc w:val="center"/>
              <w:rPr>
                <w:rFonts w:ascii="Arial" w:hAnsi="Arial" w:cs="Arial"/>
                <w:sz w:val="19"/>
                <w:szCs w:val="19"/>
                <w:lang w:val="pt-BR"/>
              </w:rPr>
            </w:pPr>
            <w:r>
              <w:rPr>
                <w:rFonts w:ascii="Arial" w:hAnsi="Arial" w:cs="Arial"/>
                <w:sz w:val="19"/>
                <w:szCs w:val="19"/>
                <w:lang w:val="pt-BR"/>
              </w:rPr>
              <w:t>2024</w:t>
            </w:r>
          </w:p>
        </w:tc>
        <w:tc>
          <w:tcPr>
            <w:tcW w:w="1437" w:type="dxa"/>
            <w:vAlign w:val="center"/>
          </w:tcPr>
          <w:p w14:paraId="0CE03A27" w14:textId="77777777" w:rsidR="007A506C" w:rsidRDefault="007A506C" w:rsidP="007A506C">
            <w:pPr>
              <w:jc w:val="center"/>
              <w:rPr>
                <w:rFonts w:ascii="Arial" w:hAnsi="Arial" w:cs="Arial"/>
                <w:sz w:val="19"/>
                <w:szCs w:val="19"/>
              </w:rPr>
            </w:pPr>
            <w:r>
              <w:rPr>
                <w:rFonts w:ascii="Arial" w:hAnsi="Arial" w:cs="Arial"/>
                <w:sz w:val="19"/>
                <w:szCs w:val="19"/>
              </w:rPr>
              <w:t>Atender à população</w:t>
            </w:r>
          </w:p>
        </w:tc>
        <w:tc>
          <w:tcPr>
            <w:tcW w:w="2807" w:type="dxa"/>
          </w:tcPr>
          <w:p w14:paraId="112393AE" w14:textId="77777777" w:rsidR="007A506C" w:rsidRDefault="007A506C" w:rsidP="007A506C">
            <w:pPr>
              <w:rPr>
                <w:rFonts w:ascii="Arial" w:hAnsi="Arial" w:cs="Arial"/>
                <w:sz w:val="19"/>
                <w:szCs w:val="19"/>
              </w:rPr>
            </w:pPr>
            <w:r>
              <w:rPr>
                <w:rFonts w:ascii="Arial" w:hAnsi="Arial" w:cs="Arial"/>
                <w:sz w:val="19"/>
                <w:szCs w:val="19"/>
              </w:rPr>
              <w:t xml:space="preserve">Garantir o </w:t>
            </w:r>
            <w:r>
              <w:rPr>
                <w:rFonts w:ascii="Arial" w:hAnsi="Arial" w:cs="Arial"/>
                <w:sz w:val="19"/>
                <w:szCs w:val="19"/>
                <w:lang w:val="pt-BR"/>
              </w:rPr>
              <w:t>Funcionamento</w:t>
            </w:r>
            <w:r>
              <w:rPr>
                <w:rFonts w:ascii="Arial" w:hAnsi="Arial" w:cs="Arial"/>
                <w:sz w:val="19"/>
                <w:szCs w:val="19"/>
              </w:rPr>
              <w:t xml:space="preserve"> dos serviços de Diagnóstico. </w:t>
            </w:r>
          </w:p>
        </w:tc>
      </w:tr>
      <w:tr w:rsidR="007A506C" w14:paraId="6EE4F307" w14:textId="77777777" w:rsidTr="007A506C">
        <w:trPr>
          <w:trHeight w:val="1160"/>
        </w:trPr>
        <w:tc>
          <w:tcPr>
            <w:tcW w:w="1568" w:type="dxa"/>
          </w:tcPr>
          <w:p w14:paraId="22B420F8" w14:textId="77777777" w:rsidR="007A506C" w:rsidRDefault="007A506C" w:rsidP="007A506C">
            <w:pPr>
              <w:rPr>
                <w:rFonts w:ascii="Arial" w:hAnsi="Arial" w:cs="Arial"/>
                <w:sz w:val="19"/>
                <w:szCs w:val="19"/>
              </w:rPr>
            </w:pPr>
            <w:r>
              <w:rPr>
                <w:rFonts w:ascii="Arial" w:hAnsi="Arial" w:cs="Arial"/>
                <w:sz w:val="19"/>
                <w:szCs w:val="19"/>
              </w:rPr>
              <w:t xml:space="preserve">Comprar 01 </w:t>
            </w:r>
            <w:r>
              <w:rPr>
                <w:rFonts w:ascii="Arial" w:hAnsi="Arial" w:cs="Arial"/>
                <w:sz w:val="18"/>
                <w:szCs w:val="18"/>
                <w:shd w:val="clear" w:color="auto" w:fill="FFFFFF"/>
              </w:rPr>
              <w:t>software</w:t>
            </w:r>
            <w:r>
              <w:rPr>
                <w:rFonts w:ascii="Arial" w:hAnsi="Arial" w:cs="Arial"/>
                <w:sz w:val="19"/>
                <w:szCs w:val="19"/>
              </w:rPr>
              <w:t xml:space="preserve"> para la</w:t>
            </w:r>
            <w:r>
              <w:rPr>
                <w:rFonts w:ascii="Arial" w:hAnsi="Arial" w:cs="Arial"/>
                <w:sz w:val="19"/>
                <w:szCs w:val="19"/>
                <w:lang w:val="pt-BR"/>
              </w:rPr>
              <w:t>u</w:t>
            </w:r>
            <w:r>
              <w:rPr>
                <w:rFonts w:ascii="Arial" w:hAnsi="Arial" w:cs="Arial"/>
                <w:sz w:val="19"/>
                <w:szCs w:val="19"/>
              </w:rPr>
              <w:t>dos dos serviços de RX</w:t>
            </w:r>
          </w:p>
        </w:tc>
        <w:tc>
          <w:tcPr>
            <w:tcW w:w="1378" w:type="dxa"/>
          </w:tcPr>
          <w:p w14:paraId="73618CDA" w14:textId="77777777" w:rsidR="007A506C" w:rsidRDefault="007A506C" w:rsidP="007A506C">
            <w:pPr>
              <w:rPr>
                <w:rFonts w:ascii="Arial" w:hAnsi="Arial" w:cs="Arial"/>
                <w:sz w:val="19"/>
                <w:szCs w:val="19"/>
              </w:rPr>
            </w:pPr>
            <w:r>
              <w:rPr>
                <w:rFonts w:ascii="Arial" w:hAnsi="Arial" w:cs="Arial"/>
                <w:sz w:val="19"/>
                <w:szCs w:val="19"/>
              </w:rPr>
              <w:t>Atender a população na sua plenitude</w:t>
            </w:r>
          </w:p>
        </w:tc>
        <w:tc>
          <w:tcPr>
            <w:tcW w:w="1843" w:type="dxa"/>
            <w:vAlign w:val="center"/>
          </w:tcPr>
          <w:p w14:paraId="00658155" w14:textId="77777777" w:rsidR="007A506C" w:rsidRDefault="007A506C" w:rsidP="007A506C">
            <w:pPr>
              <w:jc w:val="center"/>
              <w:rPr>
                <w:rFonts w:ascii="Arial" w:hAnsi="Arial" w:cs="Arial"/>
                <w:sz w:val="19"/>
                <w:szCs w:val="19"/>
              </w:rPr>
            </w:pPr>
            <w:r>
              <w:rPr>
                <w:rFonts w:ascii="Arial" w:hAnsi="Arial" w:cs="Arial"/>
                <w:sz w:val="19"/>
                <w:szCs w:val="19"/>
              </w:rPr>
              <w:t>2.000,00</w:t>
            </w:r>
          </w:p>
        </w:tc>
        <w:tc>
          <w:tcPr>
            <w:tcW w:w="2751" w:type="dxa"/>
            <w:vAlign w:val="center"/>
          </w:tcPr>
          <w:p w14:paraId="511F505A" w14:textId="77777777" w:rsidR="007A506C" w:rsidRDefault="007A506C" w:rsidP="007A506C">
            <w:pPr>
              <w:jc w:val="center"/>
              <w:rPr>
                <w:rFonts w:ascii="Arial" w:hAnsi="Arial" w:cs="Arial"/>
                <w:sz w:val="19"/>
                <w:szCs w:val="19"/>
              </w:rPr>
            </w:pPr>
            <w:r>
              <w:rPr>
                <w:rFonts w:ascii="Arial" w:hAnsi="Arial" w:cs="Arial"/>
                <w:sz w:val="19"/>
                <w:szCs w:val="19"/>
              </w:rPr>
              <w:t>MS/SESAU/FMS</w:t>
            </w:r>
          </w:p>
        </w:tc>
        <w:tc>
          <w:tcPr>
            <w:tcW w:w="1987" w:type="dxa"/>
            <w:vAlign w:val="center"/>
          </w:tcPr>
          <w:p w14:paraId="395A688F"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SMS</w:t>
            </w:r>
          </w:p>
        </w:tc>
        <w:tc>
          <w:tcPr>
            <w:tcW w:w="1304" w:type="dxa"/>
            <w:gridSpan w:val="2"/>
            <w:vAlign w:val="center"/>
          </w:tcPr>
          <w:p w14:paraId="5C6A1256" w14:textId="77777777" w:rsidR="00B21B38" w:rsidRDefault="00B21B38" w:rsidP="00B21B38">
            <w:pPr>
              <w:jc w:val="center"/>
              <w:rPr>
                <w:rFonts w:ascii="Arial" w:hAnsi="Arial" w:cs="Arial"/>
                <w:sz w:val="19"/>
                <w:szCs w:val="19"/>
                <w:lang w:val="pt-BR"/>
              </w:rPr>
            </w:pPr>
            <w:r>
              <w:rPr>
                <w:rFonts w:ascii="Arial" w:hAnsi="Arial" w:cs="Arial"/>
                <w:sz w:val="19"/>
                <w:szCs w:val="19"/>
                <w:lang w:val="pt-BR"/>
              </w:rPr>
              <w:t>Não alcançado</w:t>
            </w:r>
          </w:p>
          <w:p w14:paraId="6C4E45A8" w14:textId="77777777" w:rsidR="007A506C" w:rsidRDefault="00255652" w:rsidP="00B21B38">
            <w:pPr>
              <w:jc w:val="center"/>
              <w:rPr>
                <w:rFonts w:ascii="Arial" w:hAnsi="Arial" w:cs="Arial"/>
                <w:sz w:val="19"/>
                <w:szCs w:val="19"/>
                <w:lang w:val="pt-BR"/>
              </w:rPr>
            </w:pPr>
            <w:r>
              <w:rPr>
                <w:rFonts w:ascii="Arial" w:hAnsi="Arial" w:cs="Arial"/>
                <w:sz w:val="19"/>
                <w:szCs w:val="19"/>
                <w:lang w:val="pt-BR"/>
              </w:rPr>
              <w:t>2024</w:t>
            </w:r>
          </w:p>
        </w:tc>
        <w:tc>
          <w:tcPr>
            <w:tcW w:w="1437" w:type="dxa"/>
            <w:vAlign w:val="center"/>
          </w:tcPr>
          <w:p w14:paraId="11D324C3" w14:textId="77777777" w:rsidR="007A506C" w:rsidRDefault="007A506C" w:rsidP="007A506C">
            <w:pPr>
              <w:jc w:val="center"/>
              <w:rPr>
                <w:rFonts w:ascii="Arial" w:hAnsi="Arial" w:cs="Arial"/>
                <w:sz w:val="19"/>
                <w:szCs w:val="19"/>
              </w:rPr>
            </w:pPr>
            <w:r>
              <w:rPr>
                <w:rFonts w:ascii="Arial" w:hAnsi="Arial" w:cs="Arial"/>
                <w:sz w:val="19"/>
                <w:szCs w:val="19"/>
              </w:rPr>
              <w:t>Atender à população</w:t>
            </w:r>
          </w:p>
        </w:tc>
        <w:tc>
          <w:tcPr>
            <w:tcW w:w="2807" w:type="dxa"/>
          </w:tcPr>
          <w:p w14:paraId="6C360183" w14:textId="77777777" w:rsidR="007A506C" w:rsidRDefault="007A506C" w:rsidP="007A506C">
            <w:pPr>
              <w:rPr>
                <w:rFonts w:ascii="Arial" w:hAnsi="Arial" w:cs="Arial"/>
                <w:sz w:val="19"/>
                <w:szCs w:val="19"/>
              </w:rPr>
            </w:pPr>
            <w:r>
              <w:rPr>
                <w:rFonts w:ascii="Arial" w:hAnsi="Arial" w:cs="Arial"/>
                <w:sz w:val="19"/>
                <w:szCs w:val="19"/>
              </w:rPr>
              <w:t>Garantir os serviços de Diagnóstico com laudos à distancia. A aquisição é única.</w:t>
            </w:r>
          </w:p>
        </w:tc>
      </w:tr>
      <w:tr w:rsidR="007A506C" w14:paraId="718965E1" w14:textId="77777777" w:rsidTr="007A506C">
        <w:trPr>
          <w:trHeight w:val="1160"/>
        </w:trPr>
        <w:tc>
          <w:tcPr>
            <w:tcW w:w="1568" w:type="dxa"/>
          </w:tcPr>
          <w:p w14:paraId="604C37DF" w14:textId="77777777" w:rsidR="007A506C" w:rsidRDefault="007A506C" w:rsidP="007A506C">
            <w:pPr>
              <w:rPr>
                <w:rFonts w:ascii="Arial" w:hAnsi="Arial" w:cs="Arial"/>
                <w:sz w:val="19"/>
                <w:szCs w:val="19"/>
                <w:lang w:val="pt-BR"/>
              </w:rPr>
            </w:pPr>
            <w:r>
              <w:rPr>
                <w:rFonts w:ascii="Arial" w:hAnsi="Arial" w:cs="Arial"/>
                <w:sz w:val="19"/>
                <w:szCs w:val="19"/>
                <w:lang w:val="pt-BR"/>
              </w:rPr>
              <w:t>comprar ar condicionados, prateleiras, mesas, armários, computadores, tabletes, impressoras; acessórios e periféricos.</w:t>
            </w:r>
          </w:p>
        </w:tc>
        <w:tc>
          <w:tcPr>
            <w:tcW w:w="1378" w:type="dxa"/>
          </w:tcPr>
          <w:p w14:paraId="6708483E" w14:textId="77777777" w:rsidR="007A506C" w:rsidRPr="009E4EFF" w:rsidRDefault="007A506C" w:rsidP="007A506C">
            <w:pPr>
              <w:rPr>
                <w:rFonts w:ascii="Arial" w:hAnsi="Arial" w:cs="Arial"/>
                <w:sz w:val="19"/>
                <w:szCs w:val="19"/>
              </w:rPr>
            </w:pPr>
            <w:r w:rsidRPr="009E4EFF">
              <w:rPr>
                <w:rFonts w:ascii="Arial" w:hAnsi="Arial" w:cs="Arial"/>
                <w:sz w:val="19"/>
                <w:szCs w:val="19"/>
                <w:lang w:val="pt-BR"/>
              </w:rPr>
              <w:t xml:space="preserve">Comprar materiais permanentes para manutenção e adequação do ambiente </w:t>
            </w:r>
          </w:p>
        </w:tc>
        <w:tc>
          <w:tcPr>
            <w:tcW w:w="1843" w:type="dxa"/>
            <w:vAlign w:val="center"/>
          </w:tcPr>
          <w:p w14:paraId="43C85162" w14:textId="77777777" w:rsidR="007A506C" w:rsidRPr="009E4EFF" w:rsidRDefault="007A506C" w:rsidP="007A506C">
            <w:pPr>
              <w:jc w:val="center"/>
              <w:rPr>
                <w:rFonts w:ascii="Arial" w:hAnsi="Arial" w:cs="Arial"/>
                <w:sz w:val="19"/>
                <w:szCs w:val="19"/>
                <w:lang w:val="pt-BR"/>
              </w:rPr>
            </w:pPr>
            <w:r w:rsidRPr="009E4EFF">
              <w:rPr>
                <w:rFonts w:ascii="Arial" w:hAnsi="Arial" w:cs="Arial"/>
                <w:sz w:val="19"/>
                <w:szCs w:val="19"/>
                <w:lang w:val="pt-BR"/>
              </w:rPr>
              <w:t>200.000,00</w:t>
            </w:r>
          </w:p>
        </w:tc>
        <w:tc>
          <w:tcPr>
            <w:tcW w:w="2751" w:type="dxa"/>
            <w:vAlign w:val="center"/>
          </w:tcPr>
          <w:p w14:paraId="76E6F4CA" w14:textId="77777777" w:rsidR="007A506C" w:rsidRPr="009E4EFF" w:rsidRDefault="007A506C" w:rsidP="007A506C">
            <w:pPr>
              <w:jc w:val="center"/>
              <w:rPr>
                <w:rFonts w:ascii="Arial" w:hAnsi="Arial" w:cs="Arial"/>
                <w:sz w:val="19"/>
                <w:szCs w:val="19"/>
                <w:lang w:val="pt-BR"/>
              </w:rPr>
            </w:pPr>
            <w:r w:rsidRPr="009E4EFF">
              <w:rPr>
                <w:rFonts w:ascii="Arial" w:hAnsi="Arial" w:cs="Arial"/>
                <w:sz w:val="19"/>
                <w:szCs w:val="19"/>
                <w:lang w:val="pt-BR"/>
              </w:rPr>
              <w:t>FMS/ Recurso parlamentar</w:t>
            </w:r>
          </w:p>
        </w:tc>
        <w:tc>
          <w:tcPr>
            <w:tcW w:w="1987" w:type="dxa"/>
            <w:vAlign w:val="center"/>
          </w:tcPr>
          <w:p w14:paraId="1549E192" w14:textId="77777777" w:rsidR="007A506C" w:rsidRPr="009E4EFF" w:rsidRDefault="007A506C" w:rsidP="007A506C">
            <w:pPr>
              <w:jc w:val="center"/>
              <w:rPr>
                <w:rFonts w:ascii="Arial" w:hAnsi="Arial" w:cs="Arial"/>
                <w:sz w:val="19"/>
                <w:szCs w:val="19"/>
                <w:lang w:val="pt-BR"/>
              </w:rPr>
            </w:pPr>
            <w:r w:rsidRPr="009E4EFF">
              <w:rPr>
                <w:rFonts w:ascii="Arial" w:hAnsi="Arial" w:cs="Arial"/>
                <w:sz w:val="19"/>
                <w:szCs w:val="19"/>
                <w:lang w:val="pt-BR"/>
              </w:rPr>
              <w:t>SMS</w:t>
            </w:r>
          </w:p>
        </w:tc>
        <w:tc>
          <w:tcPr>
            <w:tcW w:w="1304" w:type="dxa"/>
            <w:gridSpan w:val="2"/>
            <w:vAlign w:val="center"/>
          </w:tcPr>
          <w:p w14:paraId="4E5F5F00" w14:textId="77777777" w:rsidR="00B21B38" w:rsidRDefault="00B21B38" w:rsidP="00B21B38">
            <w:pPr>
              <w:jc w:val="center"/>
              <w:rPr>
                <w:rFonts w:ascii="Arial" w:hAnsi="Arial" w:cs="Arial"/>
                <w:sz w:val="19"/>
                <w:szCs w:val="19"/>
                <w:lang w:val="pt-BR"/>
              </w:rPr>
            </w:pPr>
            <w:r>
              <w:rPr>
                <w:rFonts w:ascii="Arial" w:hAnsi="Arial" w:cs="Arial"/>
                <w:sz w:val="19"/>
                <w:szCs w:val="19"/>
                <w:lang w:val="pt-BR"/>
              </w:rPr>
              <w:t>Não alcançado</w:t>
            </w:r>
          </w:p>
          <w:p w14:paraId="3BCC6F59" w14:textId="77777777" w:rsidR="007A506C" w:rsidRPr="009E4EFF" w:rsidRDefault="00255652" w:rsidP="00B21B38">
            <w:pPr>
              <w:jc w:val="center"/>
              <w:rPr>
                <w:rFonts w:ascii="Arial" w:hAnsi="Arial" w:cs="Arial"/>
                <w:sz w:val="19"/>
                <w:szCs w:val="19"/>
                <w:lang w:val="pt-BR"/>
              </w:rPr>
            </w:pPr>
            <w:r>
              <w:rPr>
                <w:rFonts w:ascii="Arial" w:hAnsi="Arial" w:cs="Arial"/>
                <w:sz w:val="19"/>
                <w:szCs w:val="19"/>
                <w:lang w:val="pt-BR"/>
              </w:rPr>
              <w:t>2024</w:t>
            </w:r>
          </w:p>
        </w:tc>
        <w:tc>
          <w:tcPr>
            <w:tcW w:w="1437" w:type="dxa"/>
            <w:vAlign w:val="center"/>
          </w:tcPr>
          <w:p w14:paraId="2CD875D6" w14:textId="77777777" w:rsidR="007A506C" w:rsidRPr="009E4EFF" w:rsidRDefault="007A506C" w:rsidP="007A506C">
            <w:pPr>
              <w:jc w:val="center"/>
              <w:rPr>
                <w:rFonts w:ascii="Arial" w:hAnsi="Arial" w:cs="Arial"/>
                <w:i/>
                <w:sz w:val="19"/>
                <w:szCs w:val="19"/>
                <w:lang w:val="pt-BR"/>
              </w:rPr>
            </w:pPr>
            <w:r w:rsidRPr="009E4EFF">
              <w:rPr>
                <w:rFonts w:ascii="Arial" w:hAnsi="Arial" w:cs="Arial"/>
                <w:sz w:val="19"/>
                <w:szCs w:val="19"/>
                <w:lang w:val="pt-BR"/>
              </w:rPr>
              <w:t>Melhoria no ambiente de trabalho</w:t>
            </w:r>
          </w:p>
        </w:tc>
        <w:tc>
          <w:tcPr>
            <w:tcW w:w="2807" w:type="dxa"/>
          </w:tcPr>
          <w:p w14:paraId="072D57AE" w14:textId="77777777" w:rsidR="007A506C" w:rsidRDefault="007A506C" w:rsidP="007A506C">
            <w:pPr>
              <w:rPr>
                <w:rFonts w:ascii="Arial" w:hAnsi="Arial" w:cs="Arial"/>
                <w:sz w:val="19"/>
                <w:szCs w:val="19"/>
                <w:lang w:val="pt-BR"/>
              </w:rPr>
            </w:pPr>
            <w:r>
              <w:rPr>
                <w:rFonts w:ascii="Arial" w:hAnsi="Arial" w:cs="Arial"/>
                <w:sz w:val="19"/>
                <w:szCs w:val="19"/>
                <w:lang w:val="pt-BR"/>
              </w:rPr>
              <w:t>Garantir condições de trabalho e melhoria na qualidade do atendimento</w:t>
            </w:r>
          </w:p>
        </w:tc>
      </w:tr>
      <w:tr w:rsidR="007A506C" w14:paraId="6A2BAFF6" w14:textId="77777777" w:rsidTr="007A506C">
        <w:trPr>
          <w:trHeight w:val="1160"/>
        </w:trPr>
        <w:tc>
          <w:tcPr>
            <w:tcW w:w="1568" w:type="dxa"/>
          </w:tcPr>
          <w:p w14:paraId="3F16675E" w14:textId="77777777" w:rsidR="007A506C" w:rsidRDefault="007A506C" w:rsidP="007A506C">
            <w:pPr>
              <w:rPr>
                <w:rFonts w:ascii="Arial" w:hAnsi="Arial" w:cs="Arial"/>
                <w:sz w:val="19"/>
                <w:szCs w:val="19"/>
              </w:rPr>
            </w:pPr>
            <w:r>
              <w:rPr>
                <w:rFonts w:ascii="Arial" w:hAnsi="Arial" w:cs="Arial"/>
                <w:sz w:val="19"/>
                <w:szCs w:val="19"/>
              </w:rPr>
              <w:t>Elaborar projeto para aquisição de equipamentos.</w:t>
            </w:r>
          </w:p>
        </w:tc>
        <w:tc>
          <w:tcPr>
            <w:tcW w:w="1378" w:type="dxa"/>
            <w:vAlign w:val="center"/>
          </w:tcPr>
          <w:p w14:paraId="59885A16" w14:textId="77777777" w:rsidR="007A506C" w:rsidRDefault="007A506C" w:rsidP="007A506C">
            <w:pPr>
              <w:jc w:val="center"/>
              <w:rPr>
                <w:rFonts w:ascii="Arial" w:hAnsi="Arial" w:cs="Arial"/>
                <w:sz w:val="19"/>
                <w:szCs w:val="19"/>
              </w:rPr>
            </w:pPr>
            <w:r>
              <w:rPr>
                <w:rFonts w:ascii="Arial" w:hAnsi="Arial" w:cs="Arial"/>
                <w:sz w:val="19"/>
                <w:szCs w:val="19"/>
              </w:rPr>
              <w:t>Atender a reposição</w:t>
            </w:r>
          </w:p>
        </w:tc>
        <w:tc>
          <w:tcPr>
            <w:tcW w:w="1843" w:type="dxa"/>
            <w:vAlign w:val="center"/>
          </w:tcPr>
          <w:p w14:paraId="5EF4EF22" w14:textId="77777777" w:rsidR="007A506C" w:rsidRDefault="007A506C" w:rsidP="007A506C">
            <w:pPr>
              <w:jc w:val="center"/>
              <w:rPr>
                <w:rFonts w:ascii="Arial" w:hAnsi="Arial" w:cs="Arial"/>
                <w:sz w:val="19"/>
                <w:szCs w:val="19"/>
              </w:rPr>
            </w:pPr>
            <w:r>
              <w:rPr>
                <w:rFonts w:ascii="Arial" w:hAnsi="Arial" w:cs="Arial"/>
                <w:sz w:val="19"/>
                <w:szCs w:val="19"/>
              </w:rPr>
              <w:t>150.000,00</w:t>
            </w:r>
          </w:p>
        </w:tc>
        <w:tc>
          <w:tcPr>
            <w:tcW w:w="2751" w:type="dxa"/>
            <w:vAlign w:val="center"/>
          </w:tcPr>
          <w:p w14:paraId="7586CFD4" w14:textId="77777777" w:rsidR="007A506C" w:rsidRDefault="007A506C" w:rsidP="007A506C">
            <w:pPr>
              <w:jc w:val="center"/>
              <w:rPr>
                <w:rFonts w:ascii="Arial" w:hAnsi="Arial" w:cs="Arial"/>
                <w:sz w:val="19"/>
                <w:szCs w:val="19"/>
              </w:rPr>
            </w:pPr>
            <w:r>
              <w:rPr>
                <w:rFonts w:ascii="Arial" w:hAnsi="Arial" w:cs="Arial"/>
                <w:sz w:val="19"/>
                <w:szCs w:val="19"/>
              </w:rPr>
              <w:t>FMS/MS/SESAU/PM/Emenda parlamentar</w:t>
            </w:r>
          </w:p>
        </w:tc>
        <w:tc>
          <w:tcPr>
            <w:tcW w:w="1987" w:type="dxa"/>
            <w:vAlign w:val="center"/>
          </w:tcPr>
          <w:p w14:paraId="4FDFE81C" w14:textId="77777777" w:rsidR="007A506C" w:rsidRDefault="007A506C" w:rsidP="007A506C">
            <w:pPr>
              <w:jc w:val="center"/>
              <w:rPr>
                <w:rFonts w:ascii="Arial" w:hAnsi="Arial" w:cs="Arial"/>
                <w:sz w:val="19"/>
                <w:szCs w:val="19"/>
                <w:lang w:val="pt-BR"/>
              </w:rPr>
            </w:pPr>
            <w:r>
              <w:rPr>
                <w:rFonts w:ascii="Arial" w:hAnsi="Arial" w:cs="Arial"/>
                <w:sz w:val="19"/>
                <w:szCs w:val="19"/>
                <w:lang w:val="pt-BR"/>
              </w:rPr>
              <w:t>SMS</w:t>
            </w:r>
          </w:p>
        </w:tc>
        <w:tc>
          <w:tcPr>
            <w:tcW w:w="1304" w:type="dxa"/>
            <w:gridSpan w:val="2"/>
            <w:vAlign w:val="center"/>
          </w:tcPr>
          <w:p w14:paraId="5BD849D2" w14:textId="77777777" w:rsidR="00B21B38" w:rsidRDefault="00B21B38" w:rsidP="007A506C">
            <w:pPr>
              <w:jc w:val="center"/>
              <w:rPr>
                <w:rFonts w:ascii="Arial" w:hAnsi="Arial" w:cs="Arial"/>
                <w:sz w:val="19"/>
                <w:szCs w:val="19"/>
                <w:lang w:val="pt-BR"/>
              </w:rPr>
            </w:pPr>
            <w:r>
              <w:rPr>
                <w:rFonts w:ascii="Arial" w:hAnsi="Arial" w:cs="Arial"/>
                <w:sz w:val="19"/>
                <w:szCs w:val="19"/>
                <w:lang w:val="pt-BR"/>
              </w:rPr>
              <w:t>Alcançado</w:t>
            </w:r>
          </w:p>
          <w:p w14:paraId="1394DA5A" w14:textId="77777777" w:rsidR="007A506C" w:rsidRDefault="00255652" w:rsidP="007A506C">
            <w:pPr>
              <w:jc w:val="center"/>
              <w:rPr>
                <w:rFonts w:ascii="Arial" w:hAnsi="Arial" w:cs="Arial"/>
                <w:sz w:val="19"/>
                <w:szCs w:val="19"/>
                <w:lang w:val="pt-BR"/>
              </w:rPr>
            </w:pPr>
            <w:r>
              <w:rPr>
                <w:rFonts w:ascii="Arial" w:hAnsi="Arial" w:cs="Arial"/>
                <w:sz w:val="19"/>
                <w:szCs w:val="19"/>
                <w:lang w:val="pt-BR"/>
              </w:rPr>
              <w:t>2024</w:t>
            </w:r>
          </w:p>
        </w:tc>
        <w:tc>
          <w:tcPr>
            <w:tcW w:w="1437" w:type="dxa"/>
            <w:vAlign w:val="center"/>
          </w:tcPr>
          <w:p w14:paraId="50897919" w14:textId="77777777" w:rsidR="007A506C" w:rsidRDefault="007A506C" w:rsidP="007A506C">
            <w:pPr>
              <w:jc w:val="center"/>
              <w:rPr>
                <w:rFonts w:ascii="Arial" w:hAnsi="Arial" w:cs="Arial"/>
                <w:sz w:val="19"/>
                <w:szCs w:val="19"/>
              </w:rPr>
            </w:pPr>
            <w:r>
              <w:rPr>
                <w:rFonts w:ascii="Arial" w:hAnsi="Arial" w:cs="Arial"/>
                <w:sz w:val="19"/>
                <w:szCs w:val="19"/>
              </w:rPr>
              <w:t>Atender à população</w:t>
            </w:r>
          </w:p>
        </w:tc>
        <w:tc>
          <w:tcPr>
            <w:tcW w:w="2807" w:type="dxa"/>
          </w:tcPr>
          <w:p w14:paraId="44F79C15" w14:textId="77777777" w:rsidR="007A506C" w:rsidRDefault="007A506C" w:rsidP="007A506C">
            <w:pPr>
              <w:rPr>
                <w:rFonts w:ascii="Arial" w:hAnsi="Arial" w:cs="Arial"/>
                <w:sz w:val="19"/>
                <w:szCs w:val="19"/>
              </w:rPr>
            </w:pPr>
            <w:r>
              <w:rPr>
                <w:rFonts w:ascii="Arial" w:hAnsi="Arial" w:cs="Arial"/>
                <w:sz w:val="19"/>
                <w:szCs w:val="19"/>
              </w:rPr>
              <w:t xml:space="preserve">Retirar equipamentos já danificados que não aceitam manutenção. </w:t>
            </w:r>
          </w:p>
        </w:tc>
      </w:tr>
      <w:tr w:rsidR="007A506C" w14:paraId="0EBE9789" w14:textId="77777777" w:rsidTr="007A506C">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rPr>
          <w:gridAfter w:val="3"/>
          <w:wAfter w:w="4503" w:type="dxa"/>
          <w:trHeight w:val="384"/>
        </w:trPr>
        <w:tc>
          <w:tcPr>
            <w:tcW w:w="10572" w:type="dxa"/>
            <w:gridSpan w:val="6"/>
            <w:vAlign w:val="center"/>
          </w:tcPr>
          <w:p w14:paraId="290A6482" w14:textId="77777777" w:rsidR="007A506C" w:rsidRDefault="007A506C" w:rsidP="007A506C">
            <w:pPr>
              <w:rPr>
                <w:rFonts w:ascii="Arial" w:hAnsi="Arial" w:cs="Arial"/>
                <w:b/>
                <w:sz w:val="20"/>
                <w:szCs w:val="20"/>
              </w:rPr>
            </w:pPr>
            <w:r>
              <w:rPr>
                <w:rFonts w:ascii="Arial" w:hAnsi="Arial" w:cs="Arial"/>
                <w:b/>
                <w:sz w:val="20"/>
                <w:szCs w:val="20"/>
              </w:rPr>
              <w:t>Diretriz do PS: implantação de serviços de media e alta complexidade.</w:t>
            </w:r>
          </w:p>
        </w:tc>
      </w:tr>
      <w:tr w:rsidR="007A506C" w14:paraId="58AB0DCE" w14:textId="77777777" w:rsidTr="007A506C">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rPr>
          <w:gridAfter w:val="3"/>
          <w:wAfter w:w="4503" w:type="dxa"/>
          <w:trHeight w:val="397"/>
        </w:trPr>
        <w:tc>
          <w:tcPr>
            <w:tcW w:w="10572" w:type="dxa"/>
            <w:gridSpan w:val="6"/>
            <w:vAlign w:val="center"/>
          </w:tcPr>
          <w:p w14:paraId="40C8211C" w14:textId="77777777" w:rsidR="007A506C" w:rsidRDefault="007A506C" w:rsidP="007A506C">
            <w:pPr>
              <w:rPr>
                <w:rFonts w:ascii="Arial" w:hAnsi="Arial" w:cs="Arial"/>
                <w:b/>
                <w:sz w:val="20"/>
                <w:szCs w:val="20"/>
              </w:rPr>
            </w:pPr>
            <w:r>
              <w:rPr>
                <w:rFonts w:ascii="Arial" w:hAnsi="Arial" w:cs="Arial"/>
                <w:b/>
                <w:sz w:val="20"/>
                <w:szCs w:val="20"/>
              </w:rPr>
              <w:t xml:space="preserve">Objetivo do PS: </w:t>
            </w:r>
            <w:r>
              <w:rPr>
                <w:rFonts w:ascii="Arial" w:hAnsi="Arial" w:cs="Arial"/>
                <w:b/>
                <w:sz w:val="20"/>
                <w:szCs w:val="20"/>
                <w:lang w:val="pt-BR"/>
              </w:rPr>
              <w:t xml:space="preserve">manter </w:t>
            </w:r>
            <w:r>
              <w:rPr>
                <w:rFonts w:ascii="Arial" w:hAnsi="Arial" w:cs="Arial"/>
                <w:b/>
                <w:sz w:val="20"/>
                <w:szCs w:val="20"/>
              </w:rPr>
              <w:t>profissionais 24 horas.</w:t>
            </w:r>
          </w:p>
        </w:tc>
      </w:tr>
      <w:tr w:rsidR="007A506C" w14:paraId="139D503C" w14:textId="77777777" w:rsidTr="007A506C">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rPr>
          <w:gridAfter w:val="3"/>
          <w:wAfter w:w="4503" w:type="dxa"/>
          <w:trHeight w:val="295"/>
        </w:trPr>
        <w:tc>
          <w:tcPr>
            <w:tcW w:w="10572" w:type="dxa"/>
            <w:gridSpan w:val="6"/>
            <w:vAlign w:val="center"/>
          </w:tcPr>
          <w:p w14:paraId="353D817C" w14:textId="77777777" w:rsidR="007A506C" w:rsidRDefault="007A506C" w:rsidP="007A506C">
            <w:pPr>
              <w:rPr>
                <w:rFonts w:ascii="Arial" w:hAnsi="Arial" w:cs="Arial"/>
                <w:b/>
                <w:sz w:val="20"/>
                <w:szCs w:val="20"/>
              </w:rPr>
            </w:pPr>
            <w:r>
              <w:rPr>
                <w:rFonts w:ascii="Arial" w:hAnsi="Arial" w:cs="Arial"/>
                <w:b/>
                <w:sz w:val="20"/>
                <w:szCs w:val="20"/>
              </w:rPr>
              <w:t>Meta do PS: manter o atendimento do serviço 24 horas.</w:t>
            </w:r>
          </w:p>
        </w:tc>
      </w:tr>
    </w:tbl>
    <w:p w14:paraId="151BCDA4" w14:textId="77777777" w:rsidR="007A506C" w:rsidRDefault="007A506C" w:rsidP="007A506C">
      <w:pPr>
        <w:rPr>
          <w:rFonts w:ascii="Arial" w:hAnsi="Arial" w:cs="Arial"/>
          <w:b/>
          <w:sz w:val="8"/>
          <w:szCs w:val="8"/>
        </w:rPr>
      </w:pPr>
    </w:p>
    <w:tbl>
      <w:tblPr>
        <w:tblW w:w="15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20"/>
        <w:gridCol w:w="1872"/>
        <w:gridCol w:w="2256"/>
        <w:gridCol w:w="2615"/>
        <w:gridCol w:w="1761"/>
        <w:gridCol w:w="1357"/>
        <w:gridCol w:w="1376"/>
        <w:gridCol w:w="1877"/>
      </w:tblGrid>
      <w:tr w:rsidR="007A506C" w14:paraId="6C9A0E4C" w14:textId="77777777" w:rsidTr="007A506C">
        <w:trPr>
          <w:trHeight w:val="682"/>
        </w:trPr>
        <w:tc>
          <w:tcPr>
            <w:tcW w:w="2020" w:type="dxa"/>
            <w:vAlign w:val="center"/>
          </w:tcPr>
          <w:p w14:paraId="66ACB6C3" w14:textId="77777777" w:rsidR="007A506C" w:rsidRDefault="007A506C" w:rsidP="007A506C">
            <w:pPr>
              <w:rPr>
                <w:rFonts w:ascii="Arial" w:hAnsi="Arial" w:cs="Arial"/>
                <w:b/>
              </w:rPr>
            </w:pPr>
            <w:r>
              <w:rPr>
                <w:rFonts w:ascii="Arial" w:hAnsi="Arial" w:cs="Arial"/>
                <w:b/>
              </w:rPr>
              <w:t>Ação Anual da PAS:</w:t>
            </w:r>
          </w:p>
        </w:tc>
        <w:tc>
          <w:tcPr>
            <w:tcW w:w="1872" w:type="dxa"/>
            <w:vAlign w:val="center"/>
          </w:tcPr>
          <w:p w14:paraId="0AEC3ACC" w14:textId="77777777" w:rsidR="007A506C" w:rsidRDefault="007A506C" w:rsidP="007A506C">
            <w:pPr>
              <w:jc w:val="center"/>
              <w:rPr>
                <w:rFonts w:ascii="Arial" w:hAnsi="Arial" w:cs="Arial"/>
                <w:b/>
              </w:rPr>
            </w:pPr>
            <w:r>
              <w:rPr>
                <w:rFonts w:ascii="Arial" w:hAnsi="Arial" w:cs="Arial"/>
                <w:b/>
              </w:rPr>
              <w:t>Meta Anual da PAS</w:t>
            </w:r>
          </w:p>
        </w:tc>
        <w:tc>
          <w:tcPr>
            <w:tcW w:w="2256" w:type="dxa"/>
            <w:vAlign w:val="center"/>
          </w:tcPr>
          <w:p w14:paraId="2398636D" w14:textId="77777777" w:rsidR="007A506C" w:rsidRDefault="007A506C" w:rsidP="007A506C">
            <w:pPr>
              <w:jc w:val="center"/>
              <w:rPr>
                <w:rFonts w:ascii="Arial" w:hAnsi="Arial" w:cs="Arial"/>
                <w:b/>
              </w:rPr>
            </w:pPr>
            <w:r>
              <w:rPr>
                <w:rFonts w:ascii="Arial" w:hAnsi="Arial" w:cs="Arial"/>
                <w:b/>
              </w:rPr>
              <w:t>Recursos Orçamentários da PAS (R$)</w:t>
            </w:r>
          </w:p>
        </w:tc>
        <w:tc>
          <w:tcPr>
            <w:tcW w:w="2615" w:type="dxa"/>
            <w:vAlign w:val="center"/>
          </w:tcPr>
          <w:p w14:paraId="282B12BB" w14:textId="77777777" w:rsidR="007A506C" w:rsidRDefault="007A506C" w:rsidP="007A506C">
            <w:pPr>
              <w:jc w:val="center"/>
              <w:rPr>
                <w:rFonts w:ascii="Arial" w:hAnsi="Arial" w:cs="Arial"/>
                <w:b/>
              </w:rPr>
            </w:pPr>
            <w:r>
              <w:rPr>
                <w:rFonts w:ascii="Arial" w:hAnsi="Arial" w:cs="Arial"/>
                <w:b/>
              </w:rPr>
              <w:t>Fonte do Recurso</w:t>
            </w:r>
          </w:p>
        </w:tc>
        <w:tc>
          <w:tcPr>
            <w:tcW w:w="1761" w:type="dxa"/>
            <w:vAlign w:val="center"/>
          </w:tcPr>
          <w:p w14:paraId="177A6A60" w14:textId="77777777" w:rsidR="007A506C" w:rsidRDefault="007A506C" w:rsidP="007A506C">
            <w:pPr>
              <w:jc w:val="center"/>
              <w:rPr>
                <w:rFonts w:ascii="Arial" w:hAnsi="Arial" w:cs="Arial"/>
                <w:b/>
              </w:rPr>
            </w:pPr>
            <w:r>
              <w:rPr>
                <w:rFonts w:ascii="Arial" w:hAnsi="Arial" w:cs="Arial"/>
                <w:b/>
              </w:rPr>
              <w:t>Responsáveis</w:t>
            </w:r>
          </w:p>
        </w:tc>
        <w:tc>
          <w:tcPr>
            <w:tcW w:w="1357" w:type="dxa"/>
            <w:vAlign w:val="center"/>
          </w:tcPr>
          <w:p w14:paraId="4E4FA191" w14:textId="77777777" w:rsidR="007A506C" w:rsidRDefault="007A506C" w:rsidP="007A506C">
            <w:pPr>
              <w:jc w:val="center"/>
              <w:rPr>
                <w:rFonts w:ascii="Arial" w:hAnsi="Arial" w:cs="Arial"/>
                <w:b/>
              </w:rPr>
            </w:pPr>
            <w:r>
              <w:rPr>
                <w:rFonts w:ascii="Arial" w:hAnsi="Arial" w:cs="Arial"/>
                <w:b/>
              </w:rPr>
              <w:t>Prazo</w:t>
            </w:r>
          </w:p>
        </w:tc>
        <w:tc>
          <w:tcPr>
            <w:tcW w:w="1376" w:type="dxa"/>
            <w:vAlign w:val="center"/>
          </w:tcPr>
          <w:p w14:paraId="5FF61675" w14:textId="77777777" w:rsidR="007A506C" w:rsidRDefault="007A506C" w:rsidP="007A506C">
            <w:pPr>
              <w:jc w:val="center"/>
              <w:rPr>
                <w:rFonts w:ascii="Arial" w:hAnsi="Arial" w:cs="Arial"/>
                <w:b/>
              </w:rPr>
            </w:pPr>
            <w:r>
              <w:rPr>
                <w:rFonts w:ascii="Arial" w:hAnsi="Arial" w:cs="Arial"/>
                <w:b/>
              </w:rPr>
              <w:t>Indicador</w:t>
            </w:r>
          </w:p>
        </w:tc>
        <w:tc>
          <w:tcPr>
            <w:tcW w:w="1877" w:type="dxa"/>
            <w:vAlign w:val="center"/>
          </w:tcPr>
          <w:p w14:paraId="7EC87E16" w14:textId="77777777" w:rsidR="007A506C" w:rsidRDefault="007A506C" w:rsidP="007A506C">
            <w:pPr>
              <w:jc w:val="center"/>
              <w:rPr>
                <w:rFonts w:ascii="Arial" w:hAnsi="Arial" w:cs="Arial"/>
                <w:b/>
              </w:rPr>
            </w:pPr>
            <w:r>
              <w:rPr>
                <w:rFonts w:ascii="Arial" w:hAnsi="Arial" w:cs="Arial"/>
                <w:b/>
              </w:rPr>
              <w:t>Atividades</w:t>
            </w:r>
          </w:p>
        </w:tc>
      </w:tr>
      <w:tr w:rsidR="007A506C" w14:paraId="57C9992E" w14:textId="77777777" w:rsidTr="007A506C">
        <w:trPr>
          <w:trHeight w:val="1110"/>
        </w:trPr>
        <w:tc>
          <w:tcPr>
            <w:tcW w:w="2020" w:type="dxa"/>
            <w:tcBorders>
              <w:top w:val="single" w:sz="4" w:space="0" w:color="000000"/>
              <w:left w:val="single" w:sz="4" w:space="0" w:color="000000"/>
              <w:bottom w:val="single" w:sz="4" w:space="0" w:color="000000"/>
              <w:right w:val="single" w:sz="4" w:space="0" w:color="000000"/>
            </w:tcBorders>
          </w:tcPr>
          <w:p w14:paraId="6D2360A2" w14:textId="77777777" w:rsidR="007A506C" w:rsidRDefault="007A506C" w:rsidP="007A506C">
            <w:pPr>
              <w:rPr>
                <w:rFonts w:ascii="Arial" w:hAnsi="Arial" w:cs="Arial"/>
                <w:sz w:val="19"/>
                <w:szCs w:val="19"/>
                <w:lang w:val="pt-BR"/>
              </w:rPr>
            </w:pPr>
            <w:r>
              <w:rPr>
                <w:rFonts w:ascii="Arial" w:hAnsi="Arial" w:cs="Arial"/>
                <w:sz w:val="19"/>
                <w:szCs w:val="19"/>
              </w:rPr>
              <w:t>Contratar profissionais para serviços especializado</w:t>
            </w:r>
            <w:r>
              <w:rPr>
                <w:rFonts w:ascii="Arial" w:hAnsi="Arial" w:cs="Arial"/>
                <w:sz w:val="19"/>
                <w:szCs w:val="19"/>
                <w:lang w:val="pt-BR"/>
              </w:rPr>
              <w:t xml:space="preserve"> sempre que necessário</w:t>
            </w:r>
          </w:p>
        </w:tc>
        <w:tc>
          <w:tcPr>
            <w:tcW w:w="1872" w:type="dxa"/>
            <w:tcBorders>
              <w:top w:val="single" w:sz="4" w:space="0" w:color="000000"/>
              <w:left w:val="single" w:sz="4" w:space="0" w:color="000000"/>
              <w:bottom w:val="single" w:sz="4" w:space="0" w:color="000000"/>
              <w:right w:val="single" w:sz="4" w:space="0" w:color="000000"/>
            </w:tcBorders>
          </w:tcPr>
          <w:p w14:paraId="013F1DC4" w14:textId="77777777" w:rsidR="007A506C" w:rsidRDefault="007A506C" w:rsidP="007A506C">
            <w:pPr>
              <w:rPr>
                <w:rFonts w:ascii="Arial" w:hAnsi="Arial" w:cs="Arial"/>
                <w:sz w:val="19"/>
                <w:szCs w:val="19"/>
              </w:rPr>
            </w:pPr>
            <w:r>
              <w:rPr>
                <w:rFonts w:ascii="Arial" w:hAnsi="Arial" w:cs="Arial"/>
                <w:sz w:val="19"/>
                <w:szCs w:val="19"/>
              </w:rPr>
              <w:t>Atender com especialidade as urgências</w:t>
            </w:r>
          </w:p>
        </w:tc>
        <w:tc>
          <w:tcPr>
            <w:tcW w:w="2256" w:type="dxa"/>
            <w:tcBorders>
              <w:top w:val="single" w:sz="4" w:space="0" w:color="000000"/>
              <w:left w:val="single" w:sz="4" w:space="0" w:color="000000"/>
              <w:bottom w:val="single" w:sz="4" w:space="0" w:color="000000"/>
              <w:right w:val="single" w:sz="4" w:space="0" w:color="000000"/>
            </w:tcBorders>
            <w:vAlign w:val="center"/>
          </w:tcPr>
          <w:p w14:paraId="6D65A5DE" w14:textId="77777777" w:rsidR="007A506C" w:rsidRDefault="007A506C" w:rsidP="007A506C">
            <w:pPr>
              <w:jc w:val="center"/>
              <w:rPr>
                <w:rFonts w:ascii="Arial" w:hAnsi="Arial" w:cs="Arial"/>
                <w:sz w:val="19"/>
                <w:szCs w:val="19"/>
              </w:rPr>
            </w:pPr>
            <w:r>
              <w:rPr>
                <w:rFonts w:ascii="Arial" w:hAnsi="Arial" w:cs="Arial"/>
                <w:sz w:val="19"/>
                <w:szCs w:val="19"/>
                <w:lang w:val="pt-BR"/>
              </w:rPr>
              <w:t>1</w:t>
            </w:r>
            <w:r>
              <w:rPr>
                <w:rFonts w:ascii="Arial" w:hAnsi="Arial" w:cs="Arial"/>
                <w:sz w:val="19"/>
                <w:szCs w:val="19"/>
              </w:rPr>
              <w:t>80.000,00</w:t>
            </w:r>
          </w:p>
        </w:tc>
        <w:tc>
          <w:tcPr>
            <w:tcW w:w="2615" w:type="dxa"/>
            <w:tcBorders>
              <w:top w:val="single" w:sz="4" w:space="0" w:color="000000"/>
              <w:left w:val="single" w:sz="4" w:space="0" w:color="000000"/>
              <w:bottom w:val="single" w:sz="4" w:space="0" w:color="000000"/>
              <w:right w:val="single" w:sz="4" w:space="0" w:color="000000"/>
            </w:tcBorders>
            <w:vAlign w:val="center"/>
          </w:tcPr>
          <w:p w14:paraId="6F99224B" w14:textId="77777777" w:rsidR="007A506C" w:rsidRDefault="007A506C" w:rsidP="007A506C">
            <w:pPr>
              <w:jc w:val="center"/>
              <w:rPr>
                <w:rFonts w:ascii="Arial" w:hAnsi="Arial" w:cs="Arial"/>
                <w:sz w:val="19"/>
                <w:szCs w:val="19"/>
              </w:rPr>
            </w:pPr>
            <w:r w:rsidRPr="009E4EFF">
              <w:rPr>
                <w:rFonts w:ascii="Arial" w:hAnsi="Arial" w:cs="Arial"/>
                <w:sz w:val="19"/>
                <w:szCs w:val="19"/>
              </w:rPr>
              <w:t>FMS/MS/</w:t>
            </w:r>
            <w:r>
              <w:rPr>
                <w:rFonts w:ascii="Arial" w:hAnsi="Arial" w:cs="Arial"/>
                <w:sz w:val="19"/>
                <w:szCs w:val="19"/>
              </w:rPr>
              <w:t>EMENDAS PARLAMENTAR</w:t>
            </w:r>
          </w:p>
        </w:tc>
        <w:tc>
          <w:tcPr>
            <w:tcW w:w="1761" w:type="dxa"/>
            <w:tcBorders>
              <w:top w:val="single" w:sz="4" w:space="0" w:color="000000"/>
              <w:left w:val="single" w:sz="4" w:space="0" w:color="000000"/>
              <w:bottom w:val="single" w:sz="4" w:space="0" w:color="000000"/>
              <w:right w:val="single" w:sz="4" w:space="0" w:color="000000"/>
            </w:tcBorders>
            <w:vAlign w:val="center"/>
          </w:tcPr>
          <w:p w14:paraId="60C58B29" w14:textId="77777777" w:rsidR="007A506C" w:rsidRDefault="007A506C" w:rsidP="007A506C">
            <w:pPr>
              <w:jc w:val="center"/>
              <w:rPr>
                <w:rFonts w:ascii="Arial" w:hAnsi="Arial" w:cs="Arial"/>
                <w:sz w:val="19"/>
                <w:szCs w:val="19"/>
              </w:rPr>
            </w:pPr>
            <w:r>
              <w:rPr>
                <w:rFonts w:ascii="Arial" w:hAnsi="Arial" w:cs="Arial"/>
                <w:sz w:val="19"/>
                <w:szCs w:val="19"/>
              </w:rPr>
              <w:t>Prefeitura/SMS</w:t>
            </w:r>
          </w:p>
        </w:tc>
        <w:tc>
          <w:tcPr>
            <w:tcW w:w="1357" w:type="dxa"/>
            <w:tcBorders>
              <w:top w:val="single" w:sz="4" w:space="0" w:color="000000"/>
              <w:left w:val="single" w:sz="4" w:space="0" w:color="000000"/>
              <w:bottom w:val="single" w:sz="4" w:space="0" w:color="000000"/>
              <w:right w:val="single" w:sz="4" w:space="0" w:color="000000"/>
            </w:tcBorders>
            <w:vAlign w:val="center"/>
          </w:tcPr>
          <w:p w14:paraId="15787DBD" w14:textId="77777777" w:rsidR="00B21B38" w:rsidRDefault="00B21B38" w:rsidP="007A506C">
            <w:pPr>
              <w:jc w:val="center"/>
              <w:rPr>
                <w:rFonts w:ascii="Arial" w:hAnsi="Arial" w:cs="Arial"/>
                <w:sz w:val="19"/>
                <w:szCs w:val="19"/>
              </w:rPr>
            </w:pPr>
            <w:r>
              <w:rPr>
                <w:rFonts w:ascii="Arial" w:hAnsi="Arial" w:cs="Arial"/>
                <w:sz w:val="19"/>
                <w:szCs w:val="19"/>
              </w:rPr>
              <w:t>Alcançado</w:t>
            </w:r>
          </w:p>
          <w:p w14:paraId="4A7C66F8" w14:textId="77777777" w:rsidR="007A506C" w:rsidRDefault="00255652" w:rsidP="007A506C">
            <w:pPr>
              <w:jc w:val="center"/>
              <w:rPr>
                <w:rFonts w:ascii="Arial" w:hAnsi="Arial" w:cs="Arial"/>
                <w:sz w:val="19"/>
                <w:szCs w:val="19"/>
                <w:lang w:val="pt-BR"/>
              </w:rPr>
            </w:pPr>
            <w:r>
              <w:rPr>
                <w:rFonts w:ascii="Arial" w:hAnsi="Arial" w:cs="Arial"/>
                <w:sz w:val="19"/>
                <w:szCs w:val="19"/>
              </w:rPr>
              <w:t>2024</w:t>
            </w:r>
          </w:p>
        </w:tc>
        <w:tc>
          <w:tcPr>
            <w:tcW w:w="1376" w:type="dxa"/>
            <w:tcBorders>
              <w:top w:val="single" w:sz="4" w:space="0" w:color="000000"/>
              <w:left w:val="single" w:sz="4" w:space="0" w:color="000000"/>
              <w:bottom w:val="single" w:sz="4" w:space="0" w:color="000000"/>
              <w:right w:val="single" w:sz="4" w:space="0" w:color="000000"/>
            </w:tcBorders>
            <w:vAlign w:val="center"/>
          </w:tcPr>
          <w:p w14:paraId="2187117C" w14:textId="77777777" w:rsidR="007A506C" w:rsidRDefault="007A506C" w:rsidP="007A506C">
            <w:pPr>
              <w:jc w:val="center"/>
              <w:rPr>
                <w:rFonts w:ascii="Arial" w:hAnsi="Arial" w:cs="Arial"/>
                <w:sz w:val="19"/>
                <w:szCs w:val="19"/>
              </w:rPr>
            </w:pPr>
            <w:r>
              <w:rPr>
                <w:rFonts w:ascii="Arial" w:hAnsi="Arial" w:cs="Arial"/>
                <w:sz w:val="19"/>
                <w:szCs w:val="19"/>
              </w:rPr>
              <w:t>Melhor o índice de mortes</w:t>
            </w:r>
          </w:p>
        </w:tc>
        <w:tc>
          <w:tcPr>
            <w:tcW w:w="1877" w:type="dxa"/>
            <w:tcBorders>
              <w:top w:val="single" w:sz="4" w:space="0" w:color="000000"/>
              <w:left w:val="single" w:sz="4" w:space="0" w:color="000000"/>
              <w:bottom w:val="single" w:sz="4" w:space="0" w:color="000000"/>
              <w:right w:val="single" w:sz="4" w:space="0" w:color="000000"/>
            </w:tcBorders>
          </w:tcPr>
          <w:p w14:paraId="55B69045" w14:textId="77777777" w:rsidR="007A506C" w:rsidRDefault="007A506C" w:rsidP="007A506C">
            <w:pPr>
              <w:rPr>
                <w:rFonts w:ascii="Arial" w:hAnsi="Arial" w:cs="Arial"/>
                <w:sz w:val="19"/>
                <w:szCs w:val="19"/>
              </w:rPr>
            </w:pPr>
            <w:r>
              <w:rPr>
                <w:rFonts w:ascii="Arial" w:hAnsi="Arial" w:cs="Arial"/>
                <w:sz w:val="19"/>
                <w:szCs w:val="19"/>
              </w:rPr>
              <w:t>Humanizar serviços 24horas para clientes do SUS e profissionais</w:t>
            </w:r>
          </w:p>
        </w:tc>
      </w:tr>
    </w:tbl>
    <w:p w14:paraId="6C066C0D" w14:textId="77777777" w:rsidR="007A506C" w:rsidRDefault="007A506C" w:rsidP="007A506C">
      <w:pPr>
        <w:rPr>
          <w:rFonts w:ascii="Arial" w:hAnsi="Arial" w:cs="Arial"/>
          <w:b/>
          <w:sz w:val="8"/>
          <w:szCs w:val="8"/>
        </w:rPr>
      </w:pPr>
    </w:p>
    <w:p w14:paraId="4D6C0F9B" w14:textId="77777777" w:rsidR="007A506C" w:rsidRDefault="007A506C" w:rsidP="007A506C">
      <w:pPr>
        <w:rPr>
          <w:rFonts w:ascii="Arial" w:hAnsi="Arial" w:cs="Arial"/>
          <w:b/>
          <w:sz w:val="8"/>
          <w:szCs w:val="8"/>
        </w:rPr>
      </w:pPr>
    </w:p>
    <w:p w14:paraId="459F81E7" w14:textId="77777777" w:rsidR="007A506C" w:rsidRDefault="007A506C" w:rsidP="007A506C">
      <w:pPr>
        <w:rPr>
          <w:rFonts w:ascii="Arial" w:hAnsi="Arial" w:cs="Arial"/>
          <w:b/>
          <w:sz w:val="8"/>
          <w:szCs w:val="8"/>
        </w:rPr>
      </w:pPr>
    </w:p>
    <w:p w14:paraId="13475788" w14:textId="77777777" w:rsidR="007A506C" w:rsidRDefault="007A506C" w:rsidP="007A506C">
      <w:pPr>
        <w:rPr>
          <w:rFonts w:ascii="Arial" w:hAnsi="Arial" w:cs="Arial"/>
          <w:b/>
          <w:sz w:val="8"/>
          <w:szCs w:val="8"/>
        </w:rPr>
      </w:pPr>
    </w:p>
    <w:p w14:paraId="32F5C35D" w14:textId="77777777" w:rsidR="007A506C" w:rsidRDefault="007A506C" w:rsidP="007A506C">
      <w:pPr>
        <w:spacing w:line="360" w:lineRule="auto"/>
        <w:jc w:val="both"/>
        <w:rPr>
          <w:rFonts w:ascii="Arial" w:hAnsi="Arial" w:cs="Arial"/>
          <w:b/>
          <w:sz w:val="20"/>
          <w:szCs w:val="20"/>
          <w:lang w:val="pt-BR"/>
        </w:rPr>
      </w:pPr>
    </w:p>
    <w:p w14:paraId="1954A127" w14:textId="77777777" w:rsidR="007A506C" w:rsidRDefault="007A506C" w:rsidP="007A506C">
      <w:pPr>
        <w:spacing w:line="360" w:lineRule="auto"/>
        <w:jc w:val="both"/>
        <w:rPr>
          <w:rFonts w:ascii="Arial" w:hAnsi="Arial" w:cs="Arial"/>
          <w:b/>
          <w:sz w:val="20"/>
          <w:szCs w:val="20"/>
          <w:lang w:val="pt-BR"/>
        </w:rPr>
      </w:pPr>
    </w:p>
    <w:p w14:paraId="5EB70AE4" w14:textId="77777777" w:rsidR="007A506C" w:rsidRDefault="007A506C" w:rsidP="007A506C">
      <w:pPr>
        <w:spacing w:line="360" w:lineRule="auto"/>
        <w:jc w:val="both"/>
        <w:rPr>
          <w:rFonts w:ascii="Arial" w:hAnsi="Arial" w:cs="Arial"/>
          <w:b/>
          <w:sz w:val="20"/>
          <w:szCs w:val="20"/>
          <w:lang w:val="pt-BR"/>
        </w:rPr>
      </w:pPr>
    </w:p>
    <w:p w14:paraId="2F29AFBC" w14:textId="77777777" w:rsidR="007A506C" w:rsidRDefault="007A506C" w:rsidP="007A506C">
      <w:pPr>
        <w:spacing w:line="360" w:lineRule="auto"/>
        <w:jc w:val="both"/>
        <w:rPr>
          <w:rFonts w:ascii="Arial" w:hAnsi="Arial" w:cs="Arial"/>
          <w:b/>
          <w:sz w:val="20"/>
          <w:szCs w:val="20"/>
          <w:lang w:val="pt-BR"/>
        </w:rPr>
      </w:pPr>
    </w:p>
    <w:p w14:paraId="6D479024" w14:textId="77777777" w:rsidR="007A506C" w:rsidRDefault="007A506C" w:rsidP="007A506C">
      <w:pPr>
        <w:jc w:val="center"/>
        <w:rPr>
          <w:rFonts w:ascii="Arial" w:hAnsi="Arial" w:cs="Arial"/>
          <w:b/>
          <w:sz w:val="20"/>
          <w:szCs w:val="20"/>
          <w:lang w:val="pt-BR"/>
        </w:rPr>
      </w:pPr>
    </w:p>
    <w:p w14:paraId="6D71B4E7" w14:textId="77777777" w:rsidR="007A506C" w:rsidRDefault="007A506C" w:rsidP="007A506C">
      <w:pPr>
        <w:jc w:val="center"/>
        <w:rPr>
          <w:rFonts w:ascii="Arial" w:hAnsi="Arial" w:cs="Arial"/>
          <w:b/>
          <w:sz w:val="20"/>
          <w:szCs w:val="20"/>
          <w:lang w:val="pt-BR"/>
        </w:rPr>
      </w:pPr>
      <w:r>
        <w:rPr>
          <w:rFonts w:ascii="Arial" w:hAnsi="Arial" w:cs="Arial"/>
          <w:b/>
          <w:sz w:val="20"/>
          <w:szCs w:val="20"/>
          <w:lang w:val="pt-BR"/>
        </w:rPr>
        <w:t>MAX NYLTON BARBOSA DA SILVA</w:t>
      </w:r>
    </w:p>
    <w:p w14:paraId="3E35FDA0" w14:textId="77777777" w:rsidR="007A506C" w:rsidRDefault="007A506C" w:rsidP="007A506C">
      <w:pPr>
        <w:jc w:val="center"/>
        <w:rPr>
          <w:rFonts w:ascii="Arial" w:hAnsi="Arial" w:cs="Arial"/>
          <w:b/>
          <w:sz w:val="18"/>
          <w:szCs w:val="18"/>
        </w:rPr>
      </w:pPr>
    </w:p>
    <w:p w14:paraId="384FB8C5" w14:textId="77777777" w:rsidR="007A506C" w:rsidRDefault="007A506C" w:rsidP="007A506C">
      <w:pPr>
        <w:jc w:val="center"/>
        <w:rPr>
          <w:rFonts w:ascii="Arial" w:hAnsi="Arial" w:cs="Arial"/>
          <w:b/>
          <w:sz w:val="18"/>
          <w:szCs w:val="18"/>
        </w:rPr>
      </w:pPr>
      <w:r>
        <w:rPr>
          <w:rFonts w:ascii="Arial" w:hAnsi="Arial" w:cs="Arial"/>
          <w:b/>
          <w:sz w:val="18"/>
          <w:szCs w:val="18"/>
        </w:rPr>
        <w:t>PREFEITO MUNICIPAL</w:t>
      </w:r>
    </w:p>
    <w:p w14:paraId="657028A5" w14:textId="77777777" w:rsidR="007A506C" w:rsidRDefault="007A506C" w:rsidP="007A506C">
      <w:pPr>
        <w:jc w:val="center"/>
        <w:rPr>
          <w:rFonts w:ascii="Arial" w:hAnsi="Arial" w:cs="Arial"/>
          <w:b/>
          <w:sz w:val="18"/>
          <w:szCs w:val="18"/>
        </w:rPr>
      </w:pPr>
    </w:p>
    <w:p w14:paraId="1AD41BEF" w14:textId="77777777" w:rsidR="007A506C" w:rsidRDefault="007A506C" w:rsidP="007A506C">
      <w:pPr>
        <w:jc w:val="center"/>
        <w:rPr>
          <w:rFonts w:ascii="Arial" w:hAnsi="Arial" w:cs="Arial"/>
          <w:b/>
          <w:sz w:val="18"/>
          <w:szCs w:val="18"/>
          <w:lang w:val="pt-BR"/>
        </w:rPr>
      </w:pPr>
      <w:r>
        <w:rPr>
          <w:rFonts w:ascii="Arial" w:hAnsi="Arial" w:cs="Arial"/>
          <w:b/>
          <w:sz w:val="18"/>
          <w:szCs w:val="18"/>
          <w:lang w:val="pt-BR"/>
        </w:rPr>
        <w:t>LUCAS GOMES LIMA</w:t>
      </w:r>
    </w:p>
    <w:p w14:paraId="56405912" w14:textId="77777777" w:rsidR="007A506C" w:rsidRDefault="007A506C" w:rsidP="007A506C">
      <w:pPr>
        <w:jc w:val="center"/>
        <w:rPr>
          <w:rFonts w:ascii="Arial" w:hAnsi="Arial" w:cs="Arial"/>
          <w:b/>
          <w:sz w:val="18"/>
          <w:szCs w:val="18"/>
        </w:rPr>
      </w:pPr>
      <w:r>
        <w:rPr>
          <w:rFonts w:ascii="Arial" w:hAnsi="Arial" w:cs="Arial"/>
          <w:b/>
          <w:sz w:val="18"/>
          <w:szCs w:val="18"/>
        </w:rPr>
        <w:t>SECRETÁRI</w:t>
      </w:r>
      <w:r>
        <w:rPr>
          <w:rFonts w:ascii="Arial" w:hAnsi="Arial" w:cs="Arial"/>
          <w:b/>
          <w:sz w:val="18"/>
          <w:szCs w:val="18"/>
          <w:lang w:val="pt-BR"/>
        </w:rPr>
        <w:t>O</w:t>
      </w:r>
      <w:r>
        <w:rPr>
          <w:rFonts w:ascii="Arial" w:hAnsi="Arial" w:cs="Arial"/>
          <w:b/>
          <w:sz w:val="18"/>
          <w:szCs w:val="18"/>
        </w:rPr>
        <w:t xml:space="preserve"> MUNICIPAL DE SAÚDE</w:t>
      </w:r>
    </w:p>
    <w:p w14:paraId="7DA5D8AF" w14:textId="77777777" w:rsidR="007A506C" w:rsidRDefault="007A506C" w:rsidP="007A506C">
      <w:pPr>
        <w:rPr>
          <w:rFonts w:ascii="Arial" w:hAnsi="Arial" w:cs="Arial"/>
          <w:b/>
          <w:sz w:val="18"/>
          <w:szCs w:val="18"/>
        </w:rPr>
      </w:pPr>
    </w:p>
    <w:p w14:paraId="5E76A6E9" w14:textId="77777777" w:rsidR="007A506C" w:rsidRDefault="007A506C" w:rsidP="007A506C">
      <w:pPr>
        <w:rPr>
          <w:rFonts w:ascii="Arial" w:hAnsi="Arial" w:cs="Arial"/>
          <w:b/>
          <w:sz w:val="18"/>
          <w:szCs w:val="18"/>
        </w:rPr>
      </w:pPr>
    </w:p>
    <w:p w14:paraId="08EE23DF" w14:textId="77777777" w:rsidR="00732BEF" w:rsidRDefault="00732BEF" w:rsidP="007A506C">
      <w:pPr>
        <w:jc w:val="center"/>
        <w:rPr>
          <w:rFonts w:ascii="Arial" w:hAnsi="Arial" w:cs="Arial"/>
          <w:b/>
          <w:sz w:val="18"/>
          <w:szCs w:val="18"/>
        </w:rPr>
      </w:pPr>
      <w:r>
        <w:rPr>
          <w:rFonts w:ascii="Arial" w:hAnsi="Arial" w:cs="Arial"/>
          <w:b/>
          <w:sz w:val="18"/>
          <w:szCs w:val="18"/>
        </w:rPr>
        <w:t>JAQUELINE NOGUEIRA COSTA</w:t>
      </w:r>
    </w:p>
    <w:p w14:paraId="32E2D2B7" w14:textId="77777777" w:rsidR="007A506C" w:rsidRDefault="007A506C" w:rsidP="007A506C">
      <w:pPr>
        <w:jc w:val="center"/>
        <w:rPr>
          <w:rFonts w:ascii="Arial" w:hAnsi="Arial" w:cs="Arial"/>
          <w:b/>
          <w:sz w:val="18"/>
          <w:szCs w:val="18"/>
        </w:rPr>
      </w:pPr>
      <w:r>
        <w:rPr>
          <w:rFonts w:ascii="Arial" w:hAnsi="Arial" w:cs="Arial"/>
          <w:b/>
          <w:sz w:val="18"/>
          <w:szCs w:val="18"/>
        </w:rPr>
        <w:t>GERENTE DA ATENÇÃO BÁSICA</w:t>
      </w:r>
    </w:p>
    <w:p w14:paraId="42BA92DE" w14:textId="77777777" w:rsidR="009A04B1" w:rsidRDefault="009A04B1" w:rsidP="00C07D5B">
      <w:pPr>
        <w:jc w:val="center"/>
        <w:rPr>
          <w:rFonts w:ascii="Arial" w:hAnsi="Arial" w:cs="Arial"/>
          <w:b/>
          <w:sz w:val="24"/>
          <w:szCs w:val="24"/>
        </w:rPr>
      </w:pPr>
    </w:p>
    <w:p w14:paraId="0AA12711" w14:textId="77777777" w:rsidR="009A04B1" w:rsidRDefault="009A04B1" w:rsidP="00C07D5B">
      <w:pPr>
        <w:jc w:val="center"/>
        <w:rPr>
          <w:rFonts w:ascii="Arial" w:hAnsi="Arial" w:cs="Arial"/>
          <w:b/>
          <w:sz w:val="24"/>
          <w:szCs w:val="24"/>
        </w:rPr>
      </w:pPr>
    </w:p>
    <w:p w14:paraId="6364778A" w14:textId="77777777" w:rsidR="009A04B1" w:rsidRDefault="009A04B1" w:rsidP="00C07D5B">
      <w:pPr>
        <w:jc w:val="center"/>
        <w:rPr>
          <w:rFonts w:ascii="Arial" w:hAnsi="Arial" w:cs="Arial"/>
          <w:b/>
          <w:sz w:val="24"/>
          <w:szCs w:val="24"/>
        </w:rPr>
      </w:pPr>
    </w:p>
    <w:p w14:paraId="204AC419" w14:textId="77777777" w:rsidR="009A04B1" w:rsidRDefault="009A04B1" w:rsidP="00C07D5B">
      <w:pPr>
        <w:jc w:val="center"/>
        <w:rPr>
          <w:rFonts w:ascii="Arial" w:hAnsi="Arial" w:cs="Arial"/>
          <w:b/>
          <w:sz w:val="24"/>
          <w:szCs w:val="24"/>
        </w:rPr>
      </w:pPr>
    </w:p>
    <w:p w14:paraId="6F51BA30" w14:textId="77777777" w:rsidR="009A04B1" w:rsidRDefault="009A04B1" w:rsidP="00C07D5B">
      <w:pPr>
        <w:jc w:val="center"/>
        <w:rPr>
          <w:rFonts w:ascii="Arial" w:hAnsi="Arial" w:cs="Arial"/>
          <w:b/>
          <w:sz w:val="24"/>
          <w:szCs w:val="24"/>
        </w:rPr>
      </w:pPr>
    </w:p>
    <w:p w14:paraId="2D60ABBD" w14:textId="77777777" w:rsidR="009A04B1" w:rsidRDefault="009A04B1" w:rsidP="00C07D5B">
      <w:pPr>
        <w:jc w:val="center"/>
        <w:rPr>
          <w:rFonts w:ascii="Arial" w:hAnsi="Arial" w:cs="Arial"/>
          <w:b/>
          <w:sz w:val="24"/>
          <w:szCs w:val="24"/>
        </w:rPr>
      </w:pPr>
    </w:p>
    <w:p w14:paraId="70A94581" w14:textId="77777777" w:rsidR="009A04B1" w:rsidRDefault="009A04B1" w:rsidP="00C07D5B">
      <w:pPr>
        <w:jc w:val="center"/>
        <w:rPr>
          <w:rFonts w:ascii="Arial" w:hAnsi="Arial" w:cs="Arial"/>
          <w:b/>
          <w:sz w:val="24"/>
          <w:szCs w:val="24"/>
        </w:rPr>
      </w:pPr>
    </w:p>
    <w:p w14:paraId="28DC4985" w14:textId="77777777" w:rsidR="009A04B1" w:rsidRDefault="009A04B1" w:rsidP="00C07D5B">
      <w:pPr>
        <w:jc w:val="center"/>
        <w:rPr>
          <w:rFonts w:ascii="Arial" w:hAnsi="Arial" w:cs="Arial"/>
          <w:b/>
          <w:sz w:val="24"/>
          <w:szCs w:val="24"/>
        </w:rPr>
      </w:pPr>
    </w:p>
    <w:p w14:paraId="25FD3D46" w14:textId="77777777" w:rsidR="009A04B1" w:rsidRDefault="009A04B1" w:rsidP="00C07D5B">
      <w:pPr>
        <w:jc w:val="center"/>
        <w:rPr>
          <w:rFonts w:ascii="Arial" w:hAnsi="Arial" w:cs="Arial"/>
          <w:b/>
          <w:sz w:val="24"/>
          <w:szCs w:val="24"/>
        </w:rPr>
      </w:pPr>
    </w:p>
    <w:p w14:paraId="7F24649E" w14:textId="77777777" w:rsidR="009A04B1" w:rsidRDefault="009A04B1" w:rsidP="00C07D5B">
      <w:pPr>
        <w:jc w:val="center"/>
        <w:rPr>
          <w:rFonts w:ascii="Arial" w:hAnsi="Arial" w:cs="Arial"/>
          <w:b/>
          <w:sz w:val="24"/>
          <w:szCs w:val="24"/>
        </w:rPr>
      </w:pPr>
    </w:p>
    <w:p w14:paraId="3234F876" w14:textId="77777777" w:rsidR="009A04B1" w:rsidRDefault="009A04B1" w:rsidP="00C07D5B">
      <w:pPr>
        <w:jc w:val="center"/>
        <w:rPr>
          <w:rFonts w:ascii="Arial" w:hAnsi="Arial" w:cs="Arial"/>
          <w:b/>
          <w:sz w:val="24"/>
          <w:szCs w:val="24"/>
        </w:rPr>
      </w:pPr>
    </w:p>
    <w:p w14:paraId="352C9279" w14:textId="77777777" w:rsidR="009A04B1" w:rsidRDefault="009A04B1" w:rsidP="00391EE1">
      <w:pPr>
        <w:rPr>
          <w:rFonts w:ascii="Arial" w:hAnsi="Arial" w:cs="Arial"/>
          <w:b/>
          <w:sz w:val="24"/>
          <w:szCs w:val="24"/>
        </w:rPr>
      </w:pPr>
    </w:p>
    <w:p w14:paraId="09FBEA00" w14:textId="77777777" w:rsidR="009A04B1" w:rsidRDefault="009A04B1" w:rsidP="00C07D5B">
      <w:pPr>
        <w:jc w:val="center"/>
        <w:rPr>
          <w:rFonts w:ascii="Arial" w:hAnsi="Arial" w:cs="Arial"/>
          <w:b/>
          <w:sz w:val="24"/>
          <w:szCs w:val="24"/>
        </w:rPr>
      </w:pPr>
    </w:p>
    <w:p w14:paraId="204CC4C3" w14:textId="77777777" w:rsidR="009A04B1" w:rsidRDefault="009A04B1" w:rsidP="00C07D5B">
      <w:pPr>
        <w:jc w:val="center"/>
        <w:rPr>
          <w:rFonts w:ascii="Arial" w:hAnsi="Arial" w:cs="Arial"/>
          <w:b/>
          <w:sz w:val="24"/>
          <w:szCs w:val="24"/>
        </w:rPr>
      </w:pPr>
    </w:p>
    <w:p w14:paraId="3C25409C" w14:textId="77777777" w:rsidR="00C07D5B" w:rsidRPr="00C07D5B" w:rsidRDefault="00C07D5B" w:rsidP="00C07D5B">
      <w:pPr>
        <w:jc w:val="center"/>
        <w:rPr>
          <w:rFonts w:ascii="Arial" w:hAnsi="Arial" w:cs="Arial"/>
          <w:b/>
          <w:sz w:val="18"/>
          <w:szCs w:val="18"/>
        </w:rPr>
      </w:pPr>
      <w:r>
        <w:rPr>
          <w:rFonts w:ascii="Arial" w:hAnsi="Arial" w:cs="Arial"/>
          <w:b/>
          <w:sz w:val="24"/>
          <w:szCs w:val="24"/>
        </w:rPr>
        <w:t xml:space="preserve">7.0 </w:t>
      </w:r>
      <w:r w:rsidRPr="007D1F56">
        <w:rPr>
          <w:rFonts w:ascii="Arial" w:hAnsi="Arial" w:cs="Arial"/>
          <w:b/>
          <w:sz w:val="24"/>
          <w:szCs w:val="24"/>
        </w:rPr>
        <w:t>- INDICADORES DE SAÚDE</w:t>
      </w:r>
    </w:p>
    <w:p w14:paraId="7C2C7D5B" w14:textId="77777777" w:rsidR="00063DC7" w:rsidRPr="00C07D5B" w:rsidRDefault="00063DC7" w:rsidP="00C07D5B">
      <w:pPr>
        <w:spacing w:line="276" w:lineRule="auto"/>
        <w:rPr>
          <w:rFonts w:ascii="Arial" w:hAnsi="Arial" w:cs="Arial"/>
          <w:b/>
          <w:sz w:val="24"/>
          <w:szCs w:val="24"/>
        </w:rPr>
      </w:pPr>
    </w:p>
    <w:tbl>
      <w:tblPr>
        <w:tblpPr w:leftFromText="141" w:rightFromText="141" w:vertAnchor="text" w:horzAnchor="margin" w:tblpY="11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930"/>
        <w:gridCol w:w="9203"/>
        <w:gridCol w:w="1147"/>
        <w:gridCol w:w="1064"/>
        <w:gridCol w:w="1064"/>
        <w:gridCol w:w="1067"/>
      </w:tblGrid>
      <w:tr w:rsidR="00727BBA" w:rsidRPr="007D1F56" w14:paraId="70E1C0FE" w14:textId="77777777" w:rsidTr="00C07D5B">
        <w:tc>
          <w:tcPr>
            <w:tcW w:w="659" w:type="dxa"/>
            <w:shd w:val="clear" w:color="auto" w:fill="008000"/>
            <w:vAlign w:val="center"/>
          </w:tcPr>
          <w:p w14:paraId="51D20059" w14:textId="77777777" w:rsidR="00F8025B" w:rsidRPr="007D1F56" w:rsidRDefault="00F8025B" w:rsidP="00C07D5B">
            <w:pPr>
              <w:pStyle w:val="PargrafodaLista"/>
              <w:spacing w:line="276" w:lineRule="auto"/>
              <w:ind w:left="0" w:firstLine="0"/>
              <w:rPr>
                <w:rFonts w:ascii="Arial" w:hAnsi="Arial" w:cs="Arial"/>
                <w:b/>
                <w:lang w:val="pt-BR"/>
              </w:rPr>
            </w:pPr>
            <w:r w:rsidRPr="007D1F56">
              <w:rPr>
                <w:rFonts w:ascii="Arial" w:hAnsi="Arial" w:cs="Arial"/>
                <w:b/>
                <w:lang w:val="pt-BR"/>
              </w:rPr>
              <w:t>N</w:t>
            </w:r>
            <w:r w:rsidR="002454DF" w:rsidRPr="007D1F56">
              <w:rPr>
                <w:rFonts w:ascii="Arial" w:hAnsi="Arial" w:cs="Arial"/>
                <w:b/>
                <w:lang w:val="pt-BR"/>
              </w:rPr>
              <w:t>º</w:t>
            </w:r>
          </w:p>
        </w:tc>
        <w:tc>
          <w:tcPr>
            <w:tcW w:w="930" w:type="dxa"/>
            <w:shd w:val="clear" w:color="auto" w:fill="008000"/>
            <w:vAlign w:val="center"/>
          </w:tcPr>
          <w:p w14:paraId="00642C94" w14:textId="77777777" w:rsidR="00F8025B" w:rsidRPr="007D1F56" w:rsidRDefault="00F8025B" w:rsidP="00C07D5B">
            <w:pPr>
              <w:pStyle w:val="PargrafodaLista"/>
              <w:spacing w:line="276" w:lineRule="auto"/>
              <w:ind w:left="0" w:firstLine="0"/>
              <w:rPr>
                <w:rFonts w:ascii="Arial" w:hAnsi="Arial" w:cs="Arial"/>
                <w:b/>
                <w:lang w:val="pt-BR"/>
              </w:rPr>
            </w:pPr>
            <w:r w:rsidRPr="007D1F56">
              <w:rPr>
                <w:rFonts w:ascii="Arial" w:hAnsi="Arial" w:cs="Arial"/>
                <w:b/>
                <w:lang w:val="pt-BR"/>
              </w:rPr>
              <w:t>Tipo</w:t>
            </w:r>
          </w:p>
        </w:tc>
        <w:tc>
          <w:tcPr>
            <w:tcW w:w="9203" w:type="dxa"/>
            <w:shd w:val="clear" w:color="auto" w:fill="008000"/>
            <w:vAlign w:val="center"/>
          </w:tcPr>
          <w:p w14:paraId="1E0EDFDE" w14:textId="77777777" w:rsidR="00F8025B" w:rsidRPr="007D1F56" w:rsidRDefault="00F8025B" w:rsidP="00C07D5B">
            <w:pPr>
              <w:pStyle w:val="PargrafodaLista"/>
              <w:spacing w:line="276" w:lineRule="auto"/>
              <w:ind w:left="0" w:firstLine="0"/>
              <w:rPr>
                <w:rFonts w:ascii="Arial" w:hAnsi="Arial" w:cs="Arial"/>
                <w:b/>
                <w:lang w:val="pt-BR"/>
              </w:rPr>
            </w:pPr>
            <w:r w:rsidRPr="007D1F56">
              <w:rPr>
                <w:rFonts w:ascii="Arial" w:hAnsi="Arial" w:cs="Arial"/>
                <w:b/>
                <w:lang w:val="pt-BR"/>
              </w:rPr>
              <w:t>PROCEDIMENTOS</w:t>
            </w:r>
          </w:p>
        </w:tc>
        <w:tc>
          <w:tcPr>
            <w:tcW w:w="1147" w:type="dxa"/>
            <w:shd w:val="clear" w:color="auto" w:fill="008000"/>
          </w:tcPr>
          <w:p w14:paraId="3BAF00AC" w14:textId="77777777" w:rsidR="002454DF" w:rsidRPr="007D1F56" w:rsidRDefault="00F8025B" w:rsidP="00C07D5B">
            <w:pPr>
              <w:pStyle w:val="PargrafodaLista"/>
              <w:spacing w:line="276" w:lineRule="auto"/>
              <w:ind w:left="0" w:firstLine="0"/>
              <w:jc w:val="center"/>
              <w:rPr>
                <w:rFonts w:ascii="Arial" w:hAnsi="Arial" w:cs="Arial"/>
                <w:b/>
              </w:rPr>
            </w:pPr>
            <w:r w:rsidRPr="007D1F56">
              <w:rPr>
                <w:rFonts w:ascii="Arial" w:hAnsi="Arial" w:cs="Arial"/>
                <w:b/>
              </w:rPr>
              <w:t>1º</w:t>
            </w:r>
          </w:p>
          <w:p w14:paraId="43B9911D" w14:textId="77777777" w:rsidR="00F8025B" w:rsidRPr="007D1F56" w:rsidRDefault="00F8025B" w:rsidP="00C07D5B">
            <w:pPr>
              <w:pStyle w:val="PargrafodaLista"/>
              <w:spacing w:line="276" w:lineRule="auto"/>
              <w:ind w:left="0" w:firstLine="0"/>
              <w:jc w:val="center"/>
              <w:rPr>
                <w:rFonts w:ascii="Arial" w:hAnsi="Arial" w:cs="Arial"/>
                <w:b/>
              </w:rPr>
            </w:pPr>
            <w:r w:rsidRPr="007D1F56">
              <w:rPr>
                <w:rFonts w:ascii="Arial" w:hAnsi="Arial" w:cs="Arial"/>
                <w:b/>
              </w:rPr>
              <w:t>Quad.</w:t>
            </w:r>
          </w:p>
        </w:tc>
        <w:tc>
          <w:tcPr>
            <w:tcW w:w="1064" w:type="dxa"/>
            <w:shd w:val="clear" w:color="auto" w:fill="008000"/>
          </w:tcPr>
          <w:p w14:paraId="4100DC14" w14:textId="77777777" w:rsidR="002454DF" w:rsidRPr="007D1F56" w:rsidRDefault="00F8025B" w:rsidP="00C07D5B">
            <w:pPr>
              <w:spacing w:line="276" w:lineRule="auto"/>
              <w:jc w:val="center"/>
              <w:rPr>
                <w:rFonts w:ascii="Arial" w:hAnsi="Arial" w:cs="Arial"/>
                <w:b/>
              </w:rPr>
            </w:pPr>
            <w:r w:rsidRPr="007D1F56">
              <w:rPr>
                <w:rFonts w:ascii="Arial" w:hAnsi="Arial" w:cs="Arial"/>
                <w:b/>
              </w:rPr>
              <w:t>2º</w:t>
            </w:r>
          </w:p>
          <w:p w14:paraId="5907BD3C" w14:textId="77777777" w:rsidR="00F8025B" w:rsidRPr="007D1F56" w:rsidRDefault="00F8025B" w:rsidP="00C07D5B">
            <w:pPr>
              <w:spacing w:line="276" w:lineRule="auto"/>
              <w:jc w:val="center"/>
              <w:rPr>
                <w:rFonts w:ascii="Arial" w:hAnsi="Arial" w:cs="Arial"/>
              </w:rPr>
            </w:pPr>
            <w:r w:rsidRPr="007D1F56">
              <w:rPr>
                <w:rFonts w:ascii="Arial" w:hAnsi="Arial" w:cs="Arial"/>
                <w:b/>
              </w:rPr>
              <w:t>Quad</w:t>
            </w:r>
          </w:p>
        </w:tc>
        <w:tc>
          <w:tcPr>
            <w:tcW w:w="1064" w:type="dxa"/>
            <w:shd w:val="clear" w:color="auto" w:fill="008000"/>
          </w:tcPr>
          <w:p w14:paraId="18F39C10" w14:textId="77777777" w:rsidR="002454DF" w:rsidRPr="007D1F56" w:rsidRDefault="00F8025B" w:rsidP="00C07D5B">
            <w:pPr>
              <w:spacing w:line="276" w:lineRule="auto"/>
              <w:jc w:val="center"/>
              <w:rPr>
                <w:rFonts w:ascii="Arial" w:hAnsi="Arial" w:cs="Arial"/>
                <w:b/>
              </w:rPr>
            </w:pPr>
            <w:r w:rsidRPr="007D1F56">
              <w:rPr>
                <w:rFonts w:ascii="Arial" w:hAnsi="Arial" w:cs="Arial"/>
                <w:b/>
              </w:rPr>
              <w:t>3º</w:t>
            </w:r>
          </w:p>
          <w:p w14:paraId="54B6CF8D" w14:textId="77777777" w:rsidR="00F8025B" w:rsidRPr="007D1F56" w:rsidRDefault="00F8025B" w:rsidP="00C07D5B">
            <w:pPr>
              <w:spacing w:line="276" w:lineRule="auto"/>
              <w:jc w:val="center"/>
              <w:rPr>
                <w:rFonts w:ascii="Arial" w:hAnsi="Arial" w:cs="Arial"/>
              </w:rPr>
            </w:pPr>
            <w:r w:rsidRPr="007D1F56">
              <w:rPr>
                <w:rFonts w:ascii="Arial" w:hAnsi="Arial" w:cs="Arial"/>
                <w:b/>
              </w:rPr>
              <w:t>Quad</w:t>
            </w:r>
          </w:p>
        </w:tc>
        <w:tc>
          <w:tcPr>
            <w:tcW w:w="1067" w:type="dxa"/>
            <w:shd w:val="clear" w:color="auto" w:fill="008000"/>
          </w:tcPr>
          <w:p w14:paraId="044547D7" w14:textId="77777777" w:rsidR="00F8025B" w:rsidRPr="007D1F56" w:rsidRDefault="00F8025B" w:rsidP="00C07D5B">
            <w:pPr>
              <w:pStyle w:val="PargrafodaLista"/>
              <w:spacing w:line="276" w:lineRule="auto"/>
              <w:ind w:left="0" w:firstLine="0"/>
              <w:jc w:val="center"/>
              <w:rPr>
                <w:rFonts w:ascii="Arial" w:hAnsi="Arial" w:cs="Arial"/>
                <w:b/>
              </w:rPr>
            </w:pPr>
            <w:r w:rsidRPr="007D1F56">
              <w:rPr>
                <w:rFonts w:ascii="Arial" w:hAnsi="Arial" w:cs="Arial"/>
                <w:b/>
              </w:rPr>
              <w:t>TOTAL</w:t>
            </w:r>
          </w:p>
        </w:tc>
      </w:tr>
      <w:tr w:rsidR="00727BBA" w:rsidRPr="007D1F56" w14:paraId="4548135A" w14:textId="77777777" w:rsidTr="00C07D5B">
        <w:trPr>
          <w:trHeight w:val="593"/>
        </w:trPr>
        <w:tc>
          <w:tcPr>
            <w:tcW w:w="659" w:type="dxa"/>
            <w:shd w:val="clear" w:color="auto" w:fill="auto"/>
          </w:tcPr>
          <w:p w14:paraId="1FB5D1D4" w14:textId="77777777" w:rsidR="00F8025B" w:rsidRPr="007D1F56" w:rsidRDefault="00F8025B" w:rsidP="00C07D5B">
            <w:pPr>
              <w:pStyle w:val="NormalWeb"/>
              <w:spacing w:after="0" w:line="276" w:lineRule="auto"/>
              <w:jc w:val="center"/>
              <w:rPr>
                <w:rFonts w:ascii="Arial" w:hAnsi="Arial" w:cs="Arial"/>
              </w:rPr>
            </w:pPr>
            <w:r w:rsidRPr="007D1F56">
              <w:rPr>
                <w:rFonts w:ascii="Arial" w:eastAsiaTheme="minorEastAsia" w:hAnsi="Arial" w:cs="Arial"/>
                <w:bCs/>
                <w:kern w:val="24"/>
              </w:rPr>
              <w:t>12</w:t>
            </w:r>
          </w:p>
        </w:tc>
        <w:tc>
          <w:tcPr>
            <w:tcW w:w="930" w:type="dxa"/>
            <w:shd w:val="clear" w:color="auto" w:fill="auto"/>
          </w:tcPr>
          <w:p w14:paraId="1D3F67BE" w14:textId="77777777" w:rsidR="00F8025B" w:rsidRPr="007D1F56" w:rsidRDefault="00F8025B" w:rsidP="00C07D5B">
            <w:pPr>
              <w:pStyle w:val="NormalWeb"/>
              <w:spacing w:after="0" w:line="276" w:lineRule="auto"/>
              <w:jc w:val="center"/>
              <w:rPr>
                <w:rFonts w:ascii="Arial" w:hAnsi="Arial" w:cs="Arial"/>
              </w:rPr>
            </w:pPr>
            <w:r w:rsidRPr="007D1F56">
              <w:rPr>
                <w:rFonts w:ascii="Arial" w:hAnsi="Arial" w:cs="Arial"/>
              </w:rPr>
              <w:t>U</w:t>
            </w:r>
          </w:p>
        </w:tc>
        <w:tc>
          <w:tcPr>
            <w:tcW w:w="9203" w:type="dxa"/>
          </w:tcPr>
          <w:p w14:paraId="247BA091" w14:textId="77777777" w:rsidR="00F8025B" w:rsidRPr="007D1F56" w:rsidRDefault="00F8025B" w:rsidP="00C07D5B">
            <w:pPr>
              <w:tabs>
                <w:tab w:val="left" w:pos="2326"/>
              </w:tabs>
              <w:spacing w:line="276" w:lineRule="auto"/>
              <w:ind w:right="-84"/>
              <w:jc w:val="both"/>
              <w:rPr>
                <w:rFonts w:ascii="Arial" w:hAnsi="Arial" w:cs="Arial"/>
                <w:lang w:val="pt-BR"/>
              </w:rPr>
            </w:pPr>
            <w:r w:rsidRPr="007D1F56">
              <w:rPr>
                <w:rFonts w:ascii="Arial" w:hAnsi="Arial" w:cs="Arial"/>
                <w:bCs/>
                <w:lang w:val="pt-BR"/>
              </w:rPr>
              <w:t>Número de Unidades com serviço de notificação de violência domestica, sexual e outras violências implantado</w:t>
            </w:r>
          </w:p>
        </w:tc>
        <w:tc>
          <w:tcPr>
            <w:tcW w:w="1147" w:type="dxa"/>
          </w:tcPr>
          <w:p w14:paraId="35CBAB86" w14:textId="77777777" w:rsidR="00F8025B" w:rsidRPr="007D1F56" w:rsidRDefault="00F8025B" w:rsidP="00C07D5B">
            <w:pPr>
              <w:tabs>
                <w:tab w:val="left" w:pos="1793"/>
              </w:tabs>
              <w:spacing w:line="276" w:lineRule="auto"/>
              <w:ind w:right="-60"/>
              <w:jc w:val="center"/>
              <w:rPr>
                <w:rFonts w:ascii="Arial" w:hAnsi="Arial" w:cs="Arial"/>
              </w:rPr>
            </w:pPr>
          </w:p>
          <w:p w14:paraId="61800D24" w14:textId="77777777" w:rsidR="00F8025B" w:rsidRPr="007D1F56" w:rsidRDefault="00F8025B" w:rsidP="00C07D5B">
            <w:pPr>
              <w:tabs>
                <w:tab w:val="left" w:pos="1793"/>
              </w:tabs>
              <w:spacing w:line="276" w:lineRule="auto"/>
              <w:ind w:right="-60"/>
              <w:jc w:val="center"/>
              <w:rPr>
                <w:rFonts w:ascii="Arial" w:hAnsi="Arial" w:cs="Arial"/>
              </w:rPr>
            </w:pPr>
            <w:r w:rsidRPr="007D1F56">
              <w:rPr>
                <w:rFonts w:ascii="Arial" w:hAnsi="Arial" w:cs="Arial"/>
              </w:rPr>
              <w:t>04</w:t>
            </w:r>
          </w:p>
        </w:tc>
        <w:tc>
          <w:tcPr>
            <w:tcW w:w="1064" w:type="dxa"/>
          </w:tcPr>
          <w:p w14:paraId="088519A3" w14:textId="77777777" w:rsidR="00F8025B" w:rsidRPr="007D1F56" w:rsidRDefault="00F8025B" w:rsidP="00C07D5B">
            <w:pPr>
              <w:spacing w:line="276" w:lineRule="auto"/>
              <w:jc w:val="center"/>
              <w:rPr>
                <w:rFonts w:ascii="Arial" w:hAnsi="Arial" w:cs="Arial"/>
              </w:rPr>
            </w:pPr>
          </w:p>
          <w:p w14:paraId="753549D8" w14:textId="77777777" w:rsidR="00F8025B" w:rsidRPr="007D1F56" w:rsidRDefault="00F8025B" w:rsidP="00C07D5B">
            <w:pPr>
              <w:spacing w:line="276" w:lineRule="auto"/>
              <w:jc w:val="center"/>
              <w:rPr>
                <w:rFonts w:ascii="Arial" w:hAnsi="Arial" w:cs="Arial"/>
              </w:rPr>
            </w:pPr>
            <w:r w:rsidRPr="007D1F56">
              <w:rPr>
                <w:rFonts w:ascii="Arial" w:hAnsi="Arial" w:cs="Arial"/>
              </w:rPr>
              <w:t>04</w:t>
            </w:r>
          </w:p>
        </w:tc>
        <w:tc>
          <w:tcPr>
            <w:tcW w:w="1064" w:type="dxa"/>
          </w:tcPr>
          <w:p w14:paraId="185ED630" w14:textId="77777777" w:rsidR="00F8025B" w:rsidRPr="007D1F56" w:rsidRDefault="00F8025B" w:rsidP="00C07D5B">
            <w:pPr>
              <w:spacing w:line="276" w:lineRule="auto"/>
              <w:jc w:val="center"/>
              <w:rPr>
                <w:rFonts w:ascii="Arial" w:hAnsi="Arial" w:cs="Arial"/>
              </w:rPr>
            </w:pPr>
          </w:p>
          <w:p w14:paraId="094BA683" w14:textId="77777777" w:rsidR="00F8025B" w:rsidRPr="007D1F56" w:rsidRDefault="00F8025B" w:rsidP="00C07D5B">
            <w:pPr>
              <w:spacing w:line="276" w:lineRule="auto"/>
              <w:jc w:val="center"/>
              <w:rPr>
                <w:rFonts w:ascii="Arial" w:hAnsi="Arial" w:cs="Arial"/>
              </w:rPr>
            </w:pPr>
            <w:r w:rsidRPr="007D1F56">
              <w:rPr>
                <w:rFonts w:ascii="Arial" w:hAnsi="Arial" w:cs="Arial"/>
              </w:rPr>
              <w:t>04</w:t>
            </w:r>
          </w:p>
        </w:tc>
        <w:tc>
          <w:tcPr>
            <w:tcW w:w="1067" w:type="dxa"/>
            <w:shd w:val="clear" w:color="auto" w:fill="008000"/>
            <w:vAlign w:val="bottom"/>
          </w:tcPr>
          <w:p w14:paraId="363FB679" w14:textId="77777777" w:rsidR="00F8025B" w:rsidRPr="007D1F56" w:rsidRDefault="00F8025B" w:rsidP="00C07D5B">
            <w:pPr>
              <w:spacing w:line="276" w:lineRule="auto"/>
              <w:jc w:val="center"/>
              <w:rPr>
                <w:rFonts w:ascii="Arial" w:hAnsi="Arial" w:cs="Arial"/>
                <w:b/>
              </w:rPr>
            </w:pPr>
            <w:r w:rsidRPr="007D1F56">
              <w:rPr>
                <w:rFonts w:ascii="Arial" w:hAnsi="Arial" w:cs="Arial"/>
                <w:b/>
              </w:rPr>
              <w:t>04</w:t>
            </w:r>
          </w:p>
        </w:tc>
      </w:tr>
      <w:tr w:rsidR="00727BBA" w:rsidRPr="007D1F56" w14:paraId="2AD25FAC" w14:textId="77777777" w:rsidTr="00C07D5B">
        <w:trPr>
          <w:trHeight w:val="70"/>
        </w:trPr>
        <w:tc>
          <w:tcPr>
            <w:tcW w:w="659" w:type="dxa"/>
            <w:shd w:val="clear" w:color="auto" w:fill="auto"/>
          </w:tcPr>
          <w:p w14:paraId="791B43E6" w14:textId="77777777" w:rsidR="00F8025B" w:rsidRPr="007D1F56" w:rsidRDefault="00F8025B" w:rsidP="00C07D5B">
            <w:pPr>
              <w:pStyle w:val="NormalWeb"/>
              <w:spacing w:after="0" w:line="276" w:lineRule="auto"/>
              <w:jc w:val="center"/>
              <w:rPr>
                <w:rFonts w:ascii="Arial" w:hAnsi="Arial" w:cs="Arial"/>
              </w:rPr>
            </w:pPr>
            <w:r w:rsidRPr="007D1F56">
              <w:rPr>
                <w:rFonts w:ascii="Arial" w:eastAsia="Calibri" w:hAnsi="Arial" w:cs="Arial"/>
                <w:bCs/>
                <w:kern w:val="24"/>
              </w:rPr>
              <w:t>23</w:t>
            </w:r>
          </w:p>
        </w:tc>
        <w:tc>
          <w:tcPr>
            <w:tcW w:w="930" w:type="dxa"/>
            <w:shd w:val="clear" w:color="auto" w:fill="auto"/>
          </w:tcPr>
          <w:p w14:paraId="2608D773" w14:textId="77777777" w:rsidR="00F8025B" w:rsidRPr="007D1F56" w:rsidRDefault="00F8025B" w:rsidP="00C07D5B">
            <w:pPr>
              <w:pStyle w:val="NormalWeb"/>
              <w:spacing w:after="0" w:line="276" w:lineRule="auto"/>
              <w:jc w:val="center"/>
              <w:rPr>
                <w:rFonts w:ascii="Arial" w:hAnsi="Arial" w:cs="Arial"/>
              </w:rPr>
            </w:pPr>
            <w:r w:rsidRPr="007D1F56">
              <w:rPr>
                <w:rFonts w:ascii="Arial" w:hAnsi="Arial" w:cs="Arial"/>
              </w:rPr>
              <w:t>U</w:t>
            </w:r>
          </w:p>
        </w:tc>
        <w:tc>
          <w:tcPr>
            <w:tcW w:w="9203" w:type="dxa"/>
          </w:tcPr>
          <w:p w14:paraId="3C3E2B39" w14:textId="77777777" w:rsidR="00F8025B" w:rsidRPr="007D1F56" w:rsidRDefault="00F8025B" w:rsidP="00C07D5B">
            <w:pPr>
              <w:tabs>
                <w:tab w:val="left" w:pos="2326"/>
              </w:tabs>
              <w:spacing w:line="276" w:lineRule="auto"/>
              <w:ind w:right="-84"/>
              <w:jc w:val="both"/>
              <w:rPr>
                <w:rFonts w:ascii="Arial" w:hAnsi="Arial" w:cs="Arial"/>
                <w:lang w:val="pt-BR"/>
              </w:rPr>
            </w:pPr>
            <w:r w:rsidRPr="007D1F56">
              <w:rPr>
                <w:rFonts w:ascii="Arial" w:hAnsi="Arial" w:cs="Arial"/>
                <w:bCs/>
                <w:lang w:val="pt-BR"/>
              </w:rPr>
              <w:t>Numero de Unidades com serviço de notificação de doenças e agravos da Saúde do Trabalhador.</w:t>
            </w:r>
          </w:p>
        </w:tc>
        <w:tc>
          <w:tcPr>
            <w:tcW w:w="1147" w:type="dxa"/>
          </w:tcPr>
          <w:p w14:paraId="380CF862" w14:textId="77777777" w:rsidR="00F8025B" w:rsidRPr="007D1F56" w:rsidRDefault="00F8025B" w:rsidP="00C07D5B">
            <w:pPr>
              <w:spacing w:line="276" w:lineRule="auto"/>
              <w:ind w:right="-60"/>
              <w:jc w:val="center"/>
              <w:rPr>
                <w:rFonts w:ascii="Arial" w:hAnsi="Arial" w:cs="Arial"/>
              </w:rPr>
            </w:pPr>
          </w:p>
          <w:p w14:paraId="64A196CD" w14:textId="77777777" w:rsidR="00F8025B" w:rsidRPr="007D1F56" w:rsidRDefault="00F8025B" w:rsidP="00C07D5B">
            <w:pPr>
              <w:spacing w:line="276" w:lineRule="auto"/>
              <w:ind w:right="-60"/>
              <w:jc w:val="center"/>
              <w:rPr>
                <w:rFonts w:ascii="Arial" w:hAnsi="Arial" w:cs="Arial"/>
              </w:rPr>
            </w:pPr>
            <w:r w:rsidRPr="007D1F56">
              <w:rPr>
                <w:rFonts w:ascii="Arial" w:hAnsi="Arial" w:cs="Arial"/>
              </w:rPr>
              <w:t>04</w:t>
            </w:r>
          </w:p>
        </w:tc>
        <w:tc>
          <w:tcPr>
            <w:tcW w:w="1064" w:type="dxa"/>
          </w:tcPr>
          <w:p w14:paraId="26231017" w14:textId="77777777" w:rsidR="00F8025B" w:rsidRPr="007D1F56" w:rsidRDefault="00F8025B" w:rsidP="00C07D5B">
            <w:pPr>
              <w:spacing w:line="276" w:lineRule="auto"/>
              <w:jc w:val="center"/>
              <w:rPr>
                <w:rFonts w:ascii="Arial" w:hAnsi="Arial" w:cs="Arial"/>
              </w:rPr>
            </w:pPr>
          </w:p>
          <w:p w14:paraId="2A2CFF20" w14:textId="77777777" w:rsidR="00F8025B" w:rsidRPr="007D1F56" w:rsidRDefault="00F8025B" w:rsidP="00C07D5B">
            <w:pPr>
              <w:spacing w:line="276" w:lineRule="auto"/>
              <w:jc w:val="center"/>
              <w:rPr>
                <w:rFonts w:ascii="Arial" w:hAnsi="Arial" w:cs="Arial"/>
              </w:rPr>
            </w:pPr>
            <w:r w:rsidRPr="007D1F56">
              <w:rPr>
                <w:rFonts w:ascii="Arial" w:hAnsi="Arial" w:cs="Arial"/>
              </w:rPr>
              <w:t>04</w:t>
            </w:r>
          </w:p>
        </w:tc>
        <w:tc>
          <w:tcPr>
            <w:tcW w:w="1064" w:type="dxa"/>
          </w:tcPr>
          <w:p w14:paraId="1B442E04" w14:textId="77777777" w:rsidR="00F8025B" w:rsidRPr="007D1F56" w:rsidRDefault="00F8025B" w:rsidP="00C07D5B">
            <w:pPr>
              <w:spacing w:line="276" w:lineRule="auto"/>
              <w:jc w:val="center"/>
              <w:rPr>
                <w:rFonts w:ascii="Arial" w:hAnsi="Arial" w:cs="Arial"/>
              </w:rPr>
            </w:pPr>
          </w:p>
          <w:p w14:paraId="21A61C8E" w14:textId="77777777" w:rsidR="00F8025B" w:rsidRPr="007D1F56" w:rsidRDefault="00F8025B" w:rsidP="00C07D5B">
            <w:pPr>
              <w:spacing w:line="276" w:lineRule="auto"/>
              <w:jc w:val="center"/>
              <w:rPr>
                <w:rFonts w:ascii="Arial" w:hAnsi="Arial" w:cs="Arial"/>
              </w:rPr>
            </w:pPr>
            <w:r w:rsidRPr="007D1F56">
              <w:rPr>
                <w:rFonts w:ascii="Arial" w:hAnsi="Arial" w:cs="Arial"/>
              </w:rPr>
              <w:t>04</w:t>
            </w:r>
          </w:p>
        </w:tc>
        <w:tc>
          <w:tcPr>
            <w:tcW w:w="1067" w:type="dxa"/>
            <w:shd w:val="clear" w:color="auto" w:fill="008000"/>
            <w:vAlign w:val="bottom"/>
          </w:tcPr>
          <w:p w14:paraId="7CA249E6" w14:textId="77777777" w:rsidR="00F8025B" w:rsidRPr="007D1F56" w:rsidRDefault="00F8025B" w:rsidP="00C07D5B">
            <w:pPr>
              <w:spacing w:line="276" w:lineRule="auto"/>
              <w:jc w:val="center"/>
              <w:rPr>
                <w:rFonts w:ascii="Arial" w:hAnsi="Arial" w:cs="Arial"/>
                <w:b/>
              </w:rPr>
            </w:pPr>
          </w:p>
          <w:p w14:paraId="78FA0658" w14:textId="77777777" w:rsidR="00F8025B" w:rsidRPr="007D1F56" w:rsidRDefault="00F8025B" w:rsidP="00C07D5B">
            <w:pPr>
              <w:spacing w:line="276" w:lineRule="auto"/>
              <w:jc w:val="center"/>
              <w:rPr>
                <w:rFonts w:ascii="Arial" w:hAnsi="Arial" w:cs="Arial"/>
                <w:b/>
              </w:rPr>
            </w:pPr>
            <w:r w:rsidRPr="007D1F56">
              <w:rPr>
                <w:rFonts w:ascii="Arial" w:hAnsi="Arial" w:cs="Arial"/>
                <w:b/>
              </w:rPr>
              <w:t>04</w:t>
            </w:r>
          </w:p>
        </w:tc>
      </w:tr>
      <w:tr w:rsidR="00727BBA" w:rsidRPr="007D1F56" w14:paraId="1806AE00" w14:textId="77777777" w:rsidTr="00C07D5B">
        <w:tc>
          <w:tcPr>
            <w:tcW w:w="659" w:type="dxa"/>
            <w:shd w:val="clear" w:color="auto" w:fill="auto"/>
          </w:tcPr>
          <w:p w14:paraId="63AD0D25" w14:textId="77777777" w:rsidR="00F8025B" w:rsidRPr="007D1F56" w:rsidRDefault="00F8025B" w:rsidP="00C07D5B">
            <w:pPr>
              <w:pStyle w:val="NormalWeb"/>
              <w:spacing w:before="0" w:beforeAutospacing="0" w:after="0" w:afterAutospacing="0" w:line="276" w:lineRule="auto"/>
              <w:jc w:val="center"/>
              <w:rPr>
                <w:rFonts w:ascii="Arial" w:hAnsi="Arial" w:cs="Arial"/>
              </w:rPr>
            </w:pPr>
            <w:r w:rsidRPr="007D1F56">
              <w:rPr>
                <w:rFonts w:ascii="Arial" w:hAnsi="Arial" w:cs="Arial"/>
                <w:bCs/>
                <w:kern w:val="24"/>
              </w:rPr>
              <w:t>25</w:t>
            </w:r>
          </w:p>
        </w:tc>
        <w:tc>
          <w:tcPr>
            <w:tcW w:w="930" w:type="dxa"/>
            <w:shd w:val="clear" w:color="auto" w:fill="auto"/>
          </w:tcPr>
          <w:p w14:paraId="00DE1F1C" w14:textId="77777777" w:rsidR="00F8025B" w:rsidRPr="007D1F56" w:rsidRDefault="00F8025B" w:rsidP="00C07D5B">
            <w:pPr>
              <w:pStyle w:val="NormalWeb"/>
              <w:spacing w:before="0" w:beforeAutospacing="0" w:after="0" w:afterAutospacing="0" w:line="276" w:lineRule="auto"/>
              <w:jc w:val="center"/>
              <w:rPr>
                <w:rFonts w:ascii="Arial" w:hAnsi="Arial" w:cs="Arial"/>
              </w:rPr>
            </w:pPr>
            <w:r w:rsidRPr="007D1F56">
              <w:rPr>
                <w:rFonts w:ascii="Arial" w:hAnsi="Arial" w:cs="Arial"/>
                <w:bCs/>
                <w:kern w:val="24"/>
              </w:rPr>
              <w:t>U</w:t>
            </w:r>
          </w:p>
        </w:tc>
        <w:tc>
          <w:tcPr>
            <w:tcW w:w="9203" w:type="dxa"/>
          </w:tcPr>
          <w:p w14:paraId="645C2067" w14:textId="77777777" w:rsidR="00F8025B" w:rsidRPr="007D1F56" w:rsidRDefault="00F8025B" w:rsidP="00C07D5B">
            <w:pPr>
              <w:pStyle w:val="NormalWeb"/>
              <w:spacing w:before="0" w:beforeAutospacing="0" w:after="0" w:afterAutospacing="0" w:line="276" w:lineRule="auto"/>
              <w:rPr>
                <w:rFonts w:ascii="Arial" w:hAnsi="Arial" w:cs="Arial"/>
              </w:rPr>
            </w:pPr>
            <w:r w:rsidRPr="007D1F56">
              <w:rPr>
                <w:rFonts w:ascii="Arial" w:hAnsi="Arial" w:cs="Arial"/>
                <w:bCs/>
                <w:kern w:val="24"/>
              </w:rPr>
              <w:t>Proporção de óbitos infantis e fetais investigados</w:t>
            </w:r>
          </w:p>
        </w:tc>
        <w:tc>
          <w:tcPr>
            <w:tcW w:w="1147" w:type="dxa"/>
          </w:tcPr>
          <w:p w14:paraId="3D540834" w14:textId="77777777" w:rsidR="00F8025B" w:rsidRPr="007D1F56" w:rsidRDefault="00F8025B" w:rsidP="00C07D5B">
            <w:pPr>
              <w:pStyle w:val="NormalWeb"/>
              <w:spacing w:before="0" w:beforeAutospacing="0" w:after="0" w:afterAutospacing="0" w:line="360" w:lineRule="auto"/>
              <w:jc w:val="center"/>
              <w:rPr>
                <w:rFonts w:ascii="Arial" w:hAnsi="Arial" w:cs="Arial"/>
                <w:sz w:val="22"/>
                <w:szCs w:val="22"/>
              </w:rPr>
            </w:pPr>
            <w:r w:rsidRPr="007D1F56">
              <w:rPr>
                <w:rFonts w:ascii="Arial" w:eastAsiaTheme="minorEastAsia" w:hAnsi="Arial" w:cs="Arial"/>
                <w:bCs/>
                <w:kern w:val="24"/>
                <w:sz w:val="22"/>
                <w:szCs w:val="22"/>
              </w:rPr>
              <w:t>0</w:t>
            </w:r>
            <w:r w:rsidR="00C46284">
              <w:rPr>
                <w:rFonts w:ascii="Arial" w:eastAsiaTheme="minorEastAsia" w:hAnsi="Arial" w:cs="Arial"/>
                <w:bCs/>
                <w:kern w:val="24"/>
                <w:sz w:val="22"/>
                <w:szCs w:val="22"/>
              </w:rPr>
              <w:t>0</w:t>
            </w:r>
          </w:p>
        </w:tc>
        <w:tc>
          <w:tcPr>
            <w:tcW w:w="1064" w:type="dxa"/>
          </w:tcPr>
          <w:p w14:paraId="5BCB90B3" w14:textId="77777777" w:rsidR="00F8025B" w:rsidRPr="007D1F56" w:rsidRDefault="009A04B1" w:rsidP="00C07D5B">
            <w:pPr>
              <w:pStyle w:val="NormalWeb"/>
              <w:spacing w:before="0" w:beforeAutospacing="0" w:after="0" w:afterAutospacing="0" w:line="360" w:lineRule="auto"/>
              <w:jc w:val="center"/>
              <w:rPr>
                <w:rFonts w:ascii="Arial" w:hAnsi="Arial" w:cs="Arial"/>
                <w:sz w:val="22"/>
                <w:szCs w:val="22"/>
              </w:rPr>
            </w:pPr>
            <w:r>
              <w:rPr>
                <w:rFonts w:ascii="Arial" w:eastAsiaTheme="minorEastAsia" w:hAnsi="Arial" w:cs="Arial"/>
                <w:bCs/>
                <w:kern w:val="24"/>
                <w:sz w:val="22"/>
                <w:szCs w:val="22"/>
              </w:rPr>
              <w:t>00</w:t>
            </w:r>
          </w:p>
        </w:tc>
        <w:tc>
          <w:tcPr>
            <w:tcW w:w="1064" w:type="dxa"/>
          </w:tcPr>
          <w:p w14:paraId="2B7B0CC1" w14:textId="77777777" w:rsidR="00F8025B" w:rsidRPr="007D1F56" w:rsidRDefault="00C46284" w:rsidP="00C07D5B">
            <w:pPr>
              <w:pStyle w:val="NormalWeb"/>
              <w:spacing w:before="0" w:beforeAutospacing="0" w:after="0" w:afterAutospacing="0" w:line="360" w:lineRule="auto"/>
              <w:jc w:val="center"/>
              <w:rPr>
                <w:rFonts w:ascii="Arial" w:hAnsi="Arial" w:cs="Arial"/>
                <w:sz w:val="22"/>
                <w:szCs w:val="22"/>
              </w:rPr>
            </w:pPr>
            <w:r>
              <w:rPr>
                <w:rFonts w:ascii="Arial" w:eastAsiaTheme="minorEastAsia" w:hAnsi="Arial" w:cs="Arial"/>
                <w:bCs/>
                <w:kern w:val="24"/>
                <w:sz w:val="22"/>
                <w:szCs w:val="22"/>
              </w:rPr>
              <w:t>00</w:t>
            </w:r>
          </w:p>
        </w:tc>
        <w:tc>
          <w:tcPr>
            <w:tcW w:w="1067" w:type="dxa"/>
            <w:shd w:val="clear" w:color="auto" w:fill="008000"/>
            <w:vAlign w:val="bottom"/>
          </w:tcPr>
          <w:p w14:paraId="2AA506E8" w14:textId="77777777" w:rsidR="00F8025B" w:rsidRPr="007D1F56" w:rsidRDefault="002454DF" w:rsidP="00C07D5B">
            <w:pPr>
              <w:tabs>
                <w:tab w:val="left" w:pos="1517"/>
              </w:tabs>
              <w:spacing w:line="276" w:lineRule="auto"/>
              <w:ind w:left="-184" w:right="-43"/>
              <w:jc w:val="center"/>
              <w:rPr>
                <w:rFonts w:ascii="Arial" w:hAnsi="Arial" w:cs="Arial"/>
                <w:b/>
              </w:rPr>
            </w:pPr>
            <w:r w:rsidRPr="007D1F56">
              <w:rPr>
                <w:rFonts w:ascii="Arial" w:hAnsi="Arial" w:cs="Arial"/>
                <w:b/>
              </w:rPr>
              <w:t xml:space="preserve"> </w:t>
            </w:r>
            <w:r w:rsidR="009A04B1">
              <w:rPr>
                <w:rFonts w:ascii="Arial" w:hAnsi="Arial" w:cs="Arial"/>
                <w:b/>
              </w:rPr>
              <w:t>00</w:t>
            </w:r>
          </w:p>
        </w:tc>
      </w:tr>
      <w:tr w:rsidR="00727BBA" w:rsidRPr="007D1F56" w14:paraId="49B31FEE" w14:textId="77777777" w:rsidTr="00C07D5B">
        <w:tc>
          <w:tcPr>
            <w:tcW w:w="659" w:type="dxa"/>
            <w:shd w:val="clear" w:color="auto" w:fill="auto"/>
          </w:tcPr>
          <w:p w14:paraId="534E06EC" w14:textId="77777777" w:rsidR="00F8025B" w:rsidRPr="007D1F56" w:rsidRDefault="00F8025B" w:rsidP="00C07D5B">
            <w:pPr>
              <w:pStyle w:val="NormalWeb"/>
              <w:spacing w:before="0" w:beforeAutospacing="0" w:after="0" w:afterAutospacing="0" w:line="276" w:lineRule="auto"/>
              <w:jc w:val="center"/>
              <w:rPr>
                <w:rFonts w:ascii="Arial" w:hAnsi="Arial" w:cs="Arial"/>
              </w:rPr>
            </w:pPr>
            <w:r w:rsidRPr="007D1F56">
              <w:rPr>
                <w:rFonts w:ascii="Arial" w:hAnsi="Arial" w:cs="Arial"/>
                <w:bCs/>
                <w:kern w:val="24"/>
              </w:rPr>
              <w:t>26</w:t>
            </w:r>
          </w:p>
        </w:tc>
        <w:tc>
          <w:tcPr>
            <w:tcW w:w="930" w:type="dxa"/>
            <w:shd w:val="clear" w:color="auto" w:fill="auto"/>
          </w:tcPr>
          <w:p w14:paraId="736C6C2A" w14:textId="77777777" w:rsidR="00F8025B" w:rsidRPr="007D1F56" w:rsidRDefault="00F8025B" w:rsidP="00C07D5B">
            <w:pPr>
              <w:pStyle w:val="NormalWeb"/>
              <w:spacing w:before="0" w:beforeAutospacing="0" w:after="0" w:afterAutospacing="0" w:line="276" w:lineRule="auto"/>
              <w:jc w:val="center"/>
              <w:rPr>
                <w:rFonts w:ascii="Arial" w:hAnsi="Arial" w:cs="Arial"/>
              </w:rPr>
            </w:pPr>
            <w:r w:rsidRPr="007D1F56">
              <w:rPr>
                <w:rFonts w:ascii="Arial" w:hAnsi="Arial" w:cs="Arial"/>
                <w:bCs/>
                <w:kern w:val="24"/>
              </w:rPr>
              <w:t>U</w:t>
            </w:r>
          </w:p>
        </w:tc>
        <w:tc>
          <w:tcPr>
            <w:tcW w:w="9203" w:type="dxa"/>
          </w:tcPr>
          <w:p w14:paraId="217E7EB2" w14:textId="77777777" w:rsidR="00F8025B" w:rsidRPr="007D1F56" w:rsidRDefault="00F8025B" w:rsidP="00C07D5B">
            <w:pPr>
              <w:pStyle w:val="NormalWeb"/>
              <w:spacing w:before="0" w:beforeAutospacing="0" w:after="0" w:afterAutospacing="0" w:line="276" w:lineRule="auto"/>
              <w:rPr>
                <w:rFonts w:ascii="Arial" w:hAnsi="Arial" w:cs="Arial"/>
              </w:rPr>
            </w:pPr>
            <w:r w:rsidRPr="007D1F56">
              <w:rPr>
                <w:rFonts w:ascii="Arial" w:hAnsi="Arial" w:cs="Arial"/>
                <w:bCs/>
                <w:kern w:val="24"/>
              </w:rPr>
              <w:t>Proporção de óbitos maternos investigados</w:t>
            </w:r>
          </w:p>
        </w:tc>
        <w:tc>
          <w:tcPr>
            <w:tcW w:w="1147" w:type="dxa"/>
          </w:tcPr>
          <w:p w14:paraId="0CCF3AD3" w14:textId="77777777" w:rsidR="00F8025B" w:rsidRPr="007D1F56" w:rsidRDefault="00F8025B" w:rsidP="00C07D5B">
            <w:pPr>
              <w:pStyle w:val="NormalWeb"/>
              <w:spacing w:before="0" w:beforeAutospacing="0" w:after="0" w:afterAutospacing="0" w:line="276" w:lineRule="auto"/>
              <w:jc w:val="center"/>
              <w:rPr>
                <w:rFonts w:ascii="Arial" w:hAnsi="Arial" w:cs="Arial"/>
              </w:rPr>
            </w:pPr>
            <w:r w:rsidRPr="007D1F56">
              <w:rPr>
                <w:rFonts w:ascii="Arial" w:eastAsia="Calibri" w:hAnsi="Arial" w:cs="Arial"/>
                <w:bCs/>
                <w:kern w:val="24"/>
              </w:rPr>
              <w:t>00</w:t>
            </w:r>
          </w:p>
        </w:tc>
        <w:tc>
          <w:tcPr>
            <w:tcW w:w="1064" w:type="dxa"/>
          </w:tcPr>
          <w:p w14:paraId="0510610F" w14:textId="77777777" w:rsidR="00F8025B" w:rsidRPr="007D1F56" w:rsidRDefault="00F8025B" w:rsidP="00C07D5B">
            <w:pPr>
              <w:pStyle w:val="NormalWeb"/>
              <w:spacing w:before="0" w:beforeAutospacing="0" w:after="0" w:afterAutospacing="0" w:line="276" w:lineRule="auto"/>
              <w:jc w:val="center"/>
              <w:rPr>
                <w:rFonts w:ascii="Arial" w:hAnsi="Arial" w:cs="Arial"/>
              </w:rPr>
            </w:pPr>
            <w:r w:rsidRPr="007D1F56">
              <w:rPr>
                <w:rFonts w:ascii="Arial" w:eastAsia="Calibri" w:hAnsi="Arial" w:cs="Arial"/>
                <w:bCs/>
                <w:kern w:val="24"/>
              </w:rPr>
              <w:t>00</w:t>
            </w:r>
          </w:p>
        </w:tc>
        <w:tc>
          <w:tcPr>
            <w:tcW w:w="1064" w:type="dxa"/>
          </w:tcPr>
          <w:p w14:paraId="60683CF6" w14:textId="77777777" w:rsidR="00F8025B" w:rsidRPr="007D1F56" w:rsidRDefault="00F8025B" w:rsidP="00C07D5B">
            <w:pPr>
              <w:pStyle w:val="NormalWeb"/>
              <w:spacing w:before="0" w:beforeAutospacing="0" w:after="0" w:afterAutospacing="0" w:line="276" w:lineRule="auto"/>
              <w:jc w:val="center"/>
              <w:rPr>
                <w:rFonts w:ascii="Arial" w:hAnsi="Arial" w:cs="Arial"/>
              </w:rPr>
            </w:pPr>
            <w:r w:rsidRPr="007D1F56">
              <w:rPr>
                <w:rFonts w:ascii="Arial" w:eastAsia="Calibri" w:hAnsi="Arial" w:cs="Arial"/>
                <w:bCs/>
                <w:kern w:val="24"/>
              </w:rPr>
              <w:t>0</w:t>
            </w:r>
            <w:r w:rsidR="008D78A1" w:rsidRPr="007D1F56">
              <w:rPr>
                <w:rFonts w:ascii="Arial" w:eastAsia="Calibri" w:hAnsi="Arial" w:cs="Arial"/>
                <w:bCs/>
                <w:kern w:val="24"/>
              </w:rPr>
              <w:t>0</w:t>
            </w:r>
          </w:p>
        </w:tc>
        <w:tc>
          <w:tcPr>
            <w:tcW w:w="1067" w:type="dxa"/>
            <w:shd w:val="clear" w:color="auto" w:fill="008000"/>
            <w:vAlign w:val="bottom"/>
          </w:tcPr>
          <w:p w14:paraId="19F79245" w14:textId="77777777" w:rsidR="00F8025B" w:rsidRPr="007D1F56" w:rsidRDefault="00F8025B" w:rsidP="00C07D5B">
            <w:pPr>
              <w:pStyle w:val="NormalWeb"/>
              <w:spacing w:before="0" w:beforeAutospacing="0" w:after="0" w:afterAutospacing="0" w:line="276" w:lineRule="auto"/>
              <w:jc w:val="center"/>
              <w:rPr>
                <w:rFonts w:ascii="Arial" w:hAnsi="Arial" w:cs="Arial"/>
                <w:b/>
              </w:rPr>
            </w:pPr>
            <w:r w:rsidRPr="007D1F56">
              <w:rPr>
                <w:rFonts w:ascii="Arial" w:hAnsi="Arial" w:cs="Arial"/>
                <w:b/>
                <w:bCs/>
                <w:kern w:val="24"/>
              </w:rPr>
              <w:t>0</w:t>
            </w:r>
            <w:r w:rsidR="008D78A1" w:rsidRPr="007D1F56">
              <w:rPr>
                <w:rFonts w:ascii="Arial" w:hAnsi="Arial" w:cs="Arial"/>
                <w:b/>
                <w:bCs/>
                <w:kern w:val="24"/>
              </w:rPr>
              <w:t>0</w:t>
            </w:r>
          </w:p>
        </w:tc>
      </w:tr>
      <w:tr w:rsidR="00727BBA" w:rsidRPr="007D1F56" w14:paraId="20828364" w14:textId="77777777" w:rsidTr="00C07D5B">
        <w:tblPrEx>
          <w:tblCellMar>
            <w:left w:w="70" w:type="dxa"/>
            <w:right w:w="70" w:type="dxa"/>
          </w:tblCellMar>
          <w:tblLook w:val="0000" w:firstRow="0" w:lastRow="0" w:firstColumn="0" w:lastColumn="0" w:noHBand="0" w:noVBand="0"/>
        </w:tblPrEx>
        <w:trPr>
          <w:trHeight w:val="195"/>
        </w:trPr>
        <w:tc>
          <w:tcPr>
            <w:tcW w:w="659" w:type="dxa"/>
          </w:tcPr>
          <w:p w14:paraId="77DCD682" w14:textId="77777777" w:rsidR="00F8025B" w:rsidRPr="007D1F56" w:rsidRDefault="00F8025B" w:rsidP="00C07D5B">
            <w:pPr>
              <w:pStyle w:val="NormalWeb"/>
              <w:spacing w:before="0" w:beforeAutospacing="0" w:after="0" w:afterAutospacing="0" w:line="276" w:lineRule="auto"/>
              <w:jc w:val="center"/>
              <w:rPr>
                <w:rFonts w:ascii="Arial" w:hAnsi="Arial" w:cs="Arial"/>
              </w:rPr>
            </w:pPr>
            <w:r w:rsidRPr="007D1F56">
              <w:rPr>
                <w:rFonts w:ascii="Arial" w:hAnsi="Arial" w:cs="Arial"/>
                <w:bCs/>
                <w:kern w:val="24"/>
              </w:rPr>
              <w:t>27</w:t>
            </w:r>
          </w:p>
        </w:tc>
        <w:tc>
          <w:tcPr>
            <w:tcW w:w="930" w:type="dxa"/>
          </w:tcPr>
          <w:p w14:paraId="6E1E2C64" w14:textId="77777777" w:rsidR="00F8025B" w:rsidRPr="007D1F56" w:rsidRDefault="00F8025B" w:rsidP="00C07D5B">
            <w:pPr>
              <w:pStyle w:val="NormalWeb"/>
              <w:spacing w:before="0" w:beforeAutospacing="0" w:after="0" w:afterAutospacing="0" w:line="276" w:lineRule="auto"/>
              <w:jc w:val="center"/>
              <w:rPr>
                <w:rFonts w:ascii="Arial" w:hAnsi="Arial" w:cs="Arial"/>
              </w:rPr>
            </w:pPr>
            <w:r w:rsidRPr="007D1F56">
              <w:rPr>
                <w:rFonts w:ascii="Arial" w:hAnsi="Arial" w:cs="Arial"/>
                <w:bCs/>
                <w:kern w:val="24"/>
              </w:rPr>
              <w:t>U</w:t>
            </w:r>
          </w:p>
        </w:tc>
        <w:tc>
          <w:tcPr>
            <w:tcW w:w="9203" w:type="dxa"/>
          </w:tcPr>
          <w:p w14:paraId="1699D937" w14:textId="77777777" w:rsidR="00F8025B" w:rsidRPr="007D1F56" w:rsidRDefault="00F8025B" w:rsidP="00C07D5B">
            <w:pPr>
              <w:pStyle w:val="NormalWeb"/>
              <w:spacing w:before="0" w:beforeAutospacing="0" w:after="0" w:afterAutospacing="0" w:line="276" w:lineRule="auto"/>
              <w:rPr>
                <w:rFonts w:ascii="Arial" w:hAnsi="Arial" w:cs="Arial"/>
              </w:rPr>
            </w:pPr>
            <w:r w:rsidRPr="007D1F56">
              <w:rPr>
                <w:rFonts w:ascii="Arial" w:hAnsi="Arial" w:cs="Arial"/>
                <w:bCs/>
                <w:kern w:val="24"/>
              </w:rPr>
              <w:t>Proporção de óbitos  em  mulheres em idade fértil (MIF) investigados</w:t>
            </w:r>
          </w:p>
        </w:tc>
        <w:tc>
          <w:tcPr>
            <w:tcW w:w="1147" w:type="dxa"/>
          </w:tcPr>
          <w:p w14:paraId="272EC137" w14:textId="77777777" w:rsidR="00F8025B" w:rsidRPr="007D1F56" w:rsidRDefault="00F8025B" w:rsidP="00C07D5B">
            <w:pPr>
              <w:pStyle w:val="NormalWeb"/>
              <w:spacing w:before="0" w:beforeAutospacing="0" w:after="0" w:afterAutospacing="0" w:line="276" w:lineRule="auto"/>
              <w:jc w:val="center"/>
              <w:rPr>
                <w:rFonts w:ascii="Arial" w:hAnsi="Arial" w:cs="Arial"/>
              </w:rPr>
            </w:pPr>
            <w:r w:rsidRPr="007D1F56">
              <w:rPr>
                <w:rFonts w:ascii="Arial" w:eastAsiaTheme="minorEastAsia" w:hAnsi="Arial" w:cs="Arial"/>
                <w:bCs/>
                <w:kern w:val="24"/>
              </w:rPr>
              <w:t>00</w:t>
            </w:r>
          </w:p>
        </w:tc>
        <w:tc>
          <w:tcPr>
            <w:tcW w:w="1064" w:type="dxa"/>
          </w:tcPr>
          <w:p w14:paraId="47B7113A" w14:textId="77777777" w:rsidR="00F8025B" w:rsidRPr="007D1F56" w:rsidRDefault="00F8025B" w:rsidP="00C07D5B">
            <w:pPr>
              <w:pStyle w:val="NormalWeb"/>
              <w:spacing w:before="0" w:beforeAutospacing="0" w:after="0" w:afterAutospacing="0" w:line="276" w:lineRule="auto"/>
              <w:jc w:val="center"/>
              <w:rPr>
                <w:rFonts w:ascii="Arial" w:hAnsi="Arial" w:cs="Arial"/>
              </w:rPr>
            </w:pPr>
            <w:r w:rsidRPr="007D1F56">
              <w:rPr>
                <w:rFonts w:ascii="Arial" w:eastAsia="Calibri" w:hAnsi="Arial" w:cs="Arial"/>
                <w:bCs/>
                <w:kern w:val="24"/>
              </w:rPr>
              <w:t>00</w:t>
            </w:r>
          </w:p>
        </w:tc>
        <w:tc>
          <w:tcPr>
            <w:tcW w:w="1064" w:type="dxa"/>
          </w:tcPr>
          <w:p w14:paraId="551CCB64" w14:textId="77777777" w:rsidR="00F8025B" w:rsidRPr="007D1F56" w:rsidRDefault="00F8025B" w:rsidP="00C07D5B">
            <w:pPr>
              <w:pStyle w:val="NormalWeb"/>
              <w:spacing w:before="0" w:beforeAutospacing="0" w:after="0" w:afterAutospacing="0" w:line="276" w:lineRule="auto"/>
              <w:jc w:val="center"/>
              <w:rPr>
                <w:rFonts w:ascii="Arial" w:hAnsi="Arial" w:cs="Arial"/>
              </w:rPr>
            </w:pPr>
            <w:r w:rsidRPr="007D1F56">
              <w:rPr>
                <w:rFonts w:ascii="Arial" w:eastAsia="Calibri" w:hAnsi="Arial" w:cs="Arial"/>
                <w:bCs/>
                <w:kern w:val="24"/>
              </w:rPr>
              <w:t>01</w:t>
            </w:r>
          </w:p>
        </w:tc>
        <w:tc>
          <w:tcPr>
            <w:tcW w:w="1067" w:type="dxa"/>
            <w:shd w:val="clear" w:color="auto" w:fill="008000"/>
            <w:vAlign w:val="bottom"/>
          </w:tcPr>
          <w:p w14:paraId="4CB395B1" w14:textId="77777777" w:rsidR="00F8025B" w:rsidRPr="007D1F56" w:rsidRDefault="002454DF" w:rsidP="00C07D5B">
            <w:pPr>
              <w:spacing w:line="276" w:lineRule="auto"/>
              <w:rPr>
                <w:rFonts w:ascii="Arial" w:hAnsi="Arial" w:cs="Arial"/>
                <w:b/>
              </w:rPr>
            </w:pPr>
            <w:r w:rsidRPr="007D1F56">
              <w:rPr>
                <w:rFonts w:ascii="Arial" w:hAnsi="Arial" w:cs="Arial"/>
                <w:b/>
              </w:rPr>
              <w:t xml:space="preserve">     </w:t>
            </w:r>
            <w:r w:rsidR="00F8025B" w:rsidRPr="007D1F56">
              <w:rPr>
                <w:rFonts w:ascii="Arial" w:hAnsi="Arial" w:cs="Arial"/>
                <w:b/>
              </w:rPr>
              <w:t>01</w:t>
            </w:r>
          </w:p>
        </w:tc>
      </w:tr>
      <w:tr w:rsidR="00727BBA" w:rsidRPr="007D1F56" w14:paraId="1CC79A34" w14:textId="77777777" w:rsidTr="00C07D5B">
        <w:tblPrEx>
          <w:tblCellMar>
            <w:left w:w="70" w:type="dxa"/>
            <w:right w:w="70" w:type="dxa"/>
          </w:tblCellMar>
          <w:tblLook w:val="0000" w:firstRow="0" w:lastRow="0" w:firstColumn="0" w:lastColumn="0" w:noHBand="0" w:noVBand="0"/>
        </w:tblPrEx>
        <w:trPr>
          <w:trHeight w:val="165"/>
        </w:trPr>
        <w:tc>
          <w:tcPr>
            <w:tcW w:w="659" w:type="dxa"/>
          </w:tcPr>
          <w:p w14:paraId="49F74FDF" w14:textId="77777777" w:rsidR="00F8025B" w:rsidRPr="007D1F56" w:rsidRDefault="00F8025B" w:rsidP="00C07D5B">
            <w:pPr>
              <w:pStyle w:val="NormalWeb"/>
              <w:spacing w:before="0" w:beforeAutospacing="0" w:after="0" w:afterAutospacing="0" w:line="276" w:lineRule="auto"/>
              <w:jc w:val="center"/>
              <w:rPr>
                <w:rFonts w:ascii="Arial" w:hAnsi="Arial" w:cs="Arial"/>
              </w:rPr>
            </w:pPr>
            <w:r w:rsidRPr="007D1F56">
              <w:rPr>
                <w:rFonts w:ascii="Arial" w:hAnsi="Arial" w:cs="Arial"/>
                <w:bCs/>
                <w:kern w:val="24"/>
              </w:rPr>
              <w:t>51</w:t>
            </w:r>
          </w:p>
        </w:tc>
        <w:tc>
          <w:tcPr>
            <w:tcW w:w="930" w:type="dxa"/>
          </w:tcPr>
          <w:p w14:paraId="2FBFEEDC" w14:textId="77777777" w:rsidR="00F8025B" w:rsidRPr="007D1F56" w:rsidRDefault="00F8025B" w:rsidP="00C07D5B">
            <w:pPr>
              <w:pStyle w:val="NormalWeb"/>
              <w:spacing w:before="0" w:beforeAutospacing="0" w:after="0" w:afterAutospacing="0" w:line="276" w:lineRule="auto"/>
              <w:jc w:val="center"/>
              <w:rPr>
                <w:rFonts w:ascii="Arial" w:hAnsi="Arial" w:cs="Arial"/>
              </w:rPr>
            </w:pPr>
            <w:r w:rsidRPr="007D1F56">
              <w:rPr>
                <w:rFonts w:ascii="Arial" w:hAnsi="Arial" w:cs="Arial"/>
                <w:bCs/>
                <w:kern w:val="24"/>
              </w:rPr>
              <w:t>E</w:t>
            </w:r>
          </w:p>
        </w:tc>
        <w:tc>
          <w:tcPr>
            <w:tcW w:w="9203" w:type="dxa"/>
          </w:tcPr>
          <w:p w14:paraId="713B4762" w14:textId="77777777" w:rsidR="00F8025B" w:rsidRPr="007D1F56" w:rsidRDefault="00F8025B" w:rsidP="00C07D5B">
            <w:pPr>
              <w:pStyle w:val="NormalWeb"/>
              <w:spacing w:before="0" w:beforeAutospacing="0" w:after="0" w:afterAutospacing="0" w:line="276" w:lineRule="auto"/>
              <w:jc w:val="both"/>
              <w:rPr>
                <w:rFonts w:ascii="Arial" w:hAnsi="Arial" w:cs="Arial"/>
              </w:rPr>
            </w:pPr>
            <w:r w:rsidRPr="007D1F56">
              <w:rPr>
                <w:rFonts w:ascii="Arial" w:hAnsi="Arial" w:cs="Arial"/>
                <w:bCs/>
                <w:kern w:val="24"/>
              </w:rPr>
              <w:t>Número absoluto de óbitos por Dengue</w:t>
            </w:r>
          </w:p>
        </w:tc>
        <w:tc>
          <w:tcPr>
            <w:tcW w:w="1147" w:type="dxa"/>
          </w:tcPr>
          <w:p w14:paraId="0A2E7629" w14:textId="77777777" w:rsidR="00F8025B" w:rsidRPr="007D1F56" w:rsidRDefault="00F8025B" w:rsidP="00C07D5B">
            <w:pPr>
              <w:pStyle w:val="NormalWeb"/>
              <w:spacing w:before="0" w:beforeAutospacing="0" w:after="0" w:afterAutospacing="0" w:line="276" w:lineRule="auto"/>
              <w:jc w:val="center"/>
              <w:rPr>
                <w:rFonts w:ascii="Arial" w:hAnsi="Arial" w:cs="Arial"/>
              </w:rPr>
            </w:pPr>
            <w:r w:rsidRPr="007D1F56">
              <w:rPr>
                <w:rFonts w:ascii="Arial" w:eastAsia="Calibri" w:hAnsi="Arial" w:cs="Arial"/>
                <w:bCs/>
                <w:kern w:val="24"/>
              </w:rPr>
              <w:t>00</w:t>
            </w:r>
          </w:p>
        </w:tc>
        <w:tc>
          <w:tcPr>
            <w:tcW w:w="1064" w:type="dxa"/>
          </w:tcPr>
          <w:p w14:paraId="3377CA9A" w14:textId="77777777" w:rsidR="00F8025B" w:rsidRPr="007D1F56" w:rsidRDefault="00F8025B" w:rsidP="00C07D5B">
            <w:pPr>
              <w:pStyle w:val="NormalWeb"/>
              <w:spacing w:before="0" w:beforeAutospacing="0" w:after="0" w:afterAutospacing="0" w:line="276" w:lineRule="auto"/>
              <w:jc w:val="center"/>
              <w:rPr>
                <w:rFonts w:ascii="Arial" w:hAnsi="Arial" w:cs="Arial"/>
              </w:rPr>
            </w:pPr>
            <w:r w:rsidRPr="007D1F56">
              <w:rPr>
                <w:rFonts w:ascii="Arial" w:eastAsia="Calibri" w:hAnsi="Arial" w:cs="Arial"/>
                <w:bCs/>
                <w:kern w:val="24"/>
              </w:rPr>
              <w:t>00</w:t>
            </w:r>
          </w:p>
        </w:tc>
        <w:tc>
          <w:tcPr>
            <w:tcW w:w="1064" w:type="dxa"/>
          </w:tcPr>
          <w:p w14:paraId="15A44945" w14:textId="77777777" w:rsidR="00F8025B" w:rsidRPr="007D1F56" w:rsidRDefault="00A36809" w:rsidP="00C07D5B">
            <w:pPr>
              <w:pStyle w:val="NormalWeb"/>
              <w:spacing w:before="0" w:beforeAutospacing="0" w:after="0" w:afterAutospacing="0" w:line="276" w:lineRule="auto"/>
              <w:jc w:val="center"/>
              <w:rPr>
                <w:rFonts w:ascii="Arial" w:hAnsi="Arial" w:cs="Arial"/>
              </w:rPr>
            </w:pPr>
            <w:r>
              <w:rPr>
                <w:rFonts w:ascii="Arial" w:eastAsia="Calibri" w:hAnsi="Arial" w:cs="Arial"/>
                <w:bCs/>
                <w:kern w:val="24"/>
              </w:rPr>
              <w:t>00</w:t>
            </w:r>
          </w:p>
        </w:tc>
        <w:tc>
          <w:tcPr>
            <w:tcW w:w="1067" w:type="dxa"/>
            <w:shd w:val="clear" w:color="auto" w:fill="008000"/>
            <w:vAlign w:val="bottom"/>
          </w:tcPr>
          <w:p w14:paraId="5A9B8EF1" w14:textId="77777777" w:rsidR="00F8025B" w:rsidRPr="007D1F56" w:rsidRDefault="002454DF" w:rsidP="00C07D5B">
            <w:pPr>
              <w:spacing w:line="276" w:lineRule="auto"/>
              <w:rPr>
                <w:rFonts w:ascii="Arial" w:hAnsi="Arial" w:cs="Arial"/>
                <w:b/>
              </w:rPr>
            </w:pPr>
            <w:r w:rsidRPr="007D1F56">
              <w:rPr>
                <w:rFonts w:ascii="Arial" w:hAnsi="Arial" w:cs="Arial"/>
                <w:b/>
              </w:rPr>
              <w:t xml:space="preserve">     </w:t>
            </w:r>
            <w:r w:rsidR="00F8025B" w:rsidRPr="007D1F56">
              <w:rPr>
                <w:rFonts w:ascii="Arial" w:hAnsi="Arial" w:cs="Arial"/>
                <w:b/>
              </w:rPr>
              <w:t>00</w:t>
            </w:r>
          </w:p>
        </w:tc>
      </w:tr>
      <w:tr w:rsidR="00727BBA" w:rsidRPr="007D1F56" w14:paraId="2CF08F7B" w14:textId="77777777" w:rsidTr="00FF090D">
        <w:tblPrEx>
          <w:tblCellMar>
            <w:left w:w="70" w:type="dxa"/>
            <w:right w:w="70" w:type="dxa"/>
          </w:tblCellMar>
          <w:tblLook w:val="0000" w:firstRow="0" w:lastRow="0" w:firstColumn="0" w:lastColumn="0" w:noHBand="0" w:noVBand="0"/>
        </w:tblPrEx>
        <w:trPr>
          <w:trHeight w:val="699"/>
        </w:trPr>
        <w:tc>
          <w:tcPr>
            <w:tcW w:w="15134" w:type="dxa"/>
            <w:gridSpan w:val="7"/>
          </w:tcPr>
          <w:p w14:paraId="307390E3" w14:textId="77777777" w:rsidR="00F12EA8" w:rsidRDefault="003E63E4" w:rsidP="00C07D5B">
            <w:pPr>
              <w:pStyle w:val="PargrafodaLista"/>
              <w:spacing w:line="276" w:lineRule="auto"/>
              <w:ind w:left="0" w:right="-8" w:firstLine="720"/>
              <w:jc w:val="both"/>
              <w:rPr>
                <w:rFonts w:ascii="Arial" w:hAnsi="Arial" w:cs="Arial"/>
                <w:bCs/>
              </w:rPr>
            </w:pPr>
            <w:r w:rsidRPr="007D1F56">
              <w:rPr>
                <w:rFonts w:ascii="Arial" w:hAnsi="Arial" w:cs="Arial"/>
                <w:b/>
                <w:bCs/>
                <w:sz w:val="24"/>
                <w:szCs w:val="24"/>
                <w:lang w:val="pt-BR"/>
              </w:rPr>
              <w:t>Análise do Resultado:</w:t>
            </w:r>
            <w:r w:rsidRPr="007D1F56">
              <w:rPr>
                <w:rFonts w:ascii="Arial" w:hAnsi="Arial" w:cs="Arial"/>
                <w:bCs/>
                <w:sz w:val="24"/>
                <w:szCs w:val="24"/>
                <w:lang w:val="pt-BR"/>
              </w:rPr>
              <w:t xml:space="preserve"> </w:t>
            </w:r>
          </w:p>
          <w:p w14:paraId="5C8A1FB1" w14:textId="77777777" w:rsidR="00E6722F" w:rsidRDefault="00E6722F" w:rsidP="00C07D5B">
            <w:pPr>
              <w:widowControl/>
              <w:autoSpaceDE/>
              <w:autoSpaceDN/>
              <w:spacing w:after="150"/>
              <w:rPr>
                <w:rFonts w:ascii="Arial" w:hAnsi="Arial" w:cs="Arial"/>
                <w:b/>
                <w:sz w:val="21"/>
                <w:szCs w:val="21"/>
                <w:lang w:val="pt-BR" w:eastAsia="pt-BR" w:bidi="ar-SA"/>
              </w:rPr>
            </w:pPr>
          </w:p>
          <w:p w14:paraId="39EEB13A" w14:textId="77777777" w:rsidR="008D78A1" w:rsidRPr="0000038A" w:rsidRDefault="008D78A1" w:rsidP="00C07D5B">
            <w:pPr>
              <w:spacing w:after="150"/>
              <w:jc w:val="both"/>
              <w:rPr>
                <w:rFonts w:ascii="Arial" w:hAnsi="Arial" w:cs="Arial"/>
                <w:color w:val="000000"/>
                <w:lang w:eastAsia="pt-BR"/>
              </w:rPr>
            </w:pPr>
            <w:r w:rsidRPr="00391EE1">
              <w:rPr>
                <w:rFonts w:ascii="Arial" w:hAnsi="Arial" w:cs="Arial"/>
                <w:b/>
                <w:lang w:val="pt-BR" w:eastAsia="pt-BR" w:bidi="ar-SA"/>
              </w:rPr>
              <w:t>No indicador nº 1</w:t>
            </w:r>
            <w:r w:rsidR="00734296" w:rsidRPr="00C04B14">
              <w:rPr>
                <w:rFonts w:ascii="Arial" w:hAnsi="Arial" w:cs="Arial"/>
                <w:b/>
                <w:lang w:val="pt-BR" w:eastAsia="pt-BR" w:bidi="ar-SA"/>
              </w:rPr>
              <w:t xml:space="preserve"> </w:t>
            </w:r>
            <w:r w:rsidR="00734296" w:rsidRPr="00601D5D">
              <w:rPr>
                <w:rFonts w:ascii="Arial" w:hAnsi="Arial" w:cs="Arial"/>
                <w:lang w:val="pt-BR" w:eastAsia="pt-BR" w:bidi="ar-SA"/>
              </w:rPr>
              <w:t>- I</w:t>
            </w:r>
            <w:r w:rsidRPr="00C04B14">
              <w:rPr>
                <w:rFonts w:ascii="Arial" w:hAnsi="Arial" w:cs="Arial"/>
                <w:lang w:val="pt-BR" w:eastAsia="pt-BR" w:bidi="ar-SA"/>
              </w:rPr>
              <w:t>nformamos que a taxa de mortalidade ou numero de óbitos prematuros de (30 a 69 anos de idade) pelo conjunto das 04 principais doenças cronicas</w:t>
            </w:r>
            <w:r w:rsidR="00814FBD">
              <w:rPr>
                <w:rFonts w:ascii="Arial" w:hAnsi="Arial" w:cs="Arial"/>
                <w:lang w:val="pt-BR" w:eastAsia="pt-BR" w:bidi="ar-SA"/>
              </w:rPr>
              <w:t xml:space="preserve"> não transmissiveis - DCNT no</w:t>
            </w:r>
            <w:r w:rsidRPr="00C04B14">
              <w:rPr>
                <w:rFonts w:ascii="Arial" w:hAnsi="Arial" w:cs="Arial"/>
                <w:lang w:val="pt-BR" w:eastAsia="pt-BR" w:bidi="ar-SA"/>
              </w:rPr>
              <w:t xml:space="preserve"> </w:t>
            </w:r>
            <w:r w:rsidR="003E240B" w:rsidRPr="00C04B14">
              <w:rPr>
                <w:rFonts w:ascii="Arial" w:hAnsi="Arial" w:cs="Arial"/>
                <w:lang w:val="pt-BR" w:eastAsia="pt-BR" w:bidi="ar-SA"/>
              </w:rPr>
              <w:t>ano</w:t>
            </w:r>
            <w:r w:rsidR="00814FBD">
              <w:rPr>
                <w:rFonts w:ascii="Arial" w:hAnsi="Arial" w:cs="Arial"/>
                <w:lang w:val="pt-BR" w:eastAsia="pt-BR" w:bidi="ar-SA"/>
              </w:rPr>
              <w:t xml:space="preserve"> de </w:t>
            </w:r>
            <w:r w:rsidR="00255652">
              <w:rPr>
                <w:rFonts w:ascii="Arial" w:hAnsi="Arial" w:cs="Arial"/>
                <w:lang w:val="pt-BR" w:eastAsia="pt-BR" w:bidi="ar-SA"/>
              </w:rPr>
              <w:t>2024</w:t>
            </w:r>
            <w:r w:rsidRPr="00C04B14">
              <w:rPr>
                <w:rFonts w:ascii="Arial" w:hAnsi="Arial" w:cs="Arial"/>
                <w:lang w:val="pt-BR" w:eastAsia="pt-BR" w:bidi="ar-SA"/>
              </w:rPr>
              <w:t xml:space="preserve"> foram 0</w:t>
            </w:r>
            <w:r w:rsidR="00814FBD">
              <w:rPr>
                <w:rFonts w:ascii="Arial" w:hAnsi="Arial" w:cs="Arial"/>
                <w:lang w:val="pt-BR" w:eastAsia="pt-BR" w:bidi="ar-SA"/>
              </w:rPr>
              <w:t>6</w:t>
            </w:r>
            <w:r w:rsidR="00D90874" w:rsidRPr="00C04B14">
              <w:rPr>
                <w:rFonts w:ascii="Arial" w:hAnsi="Arial" w:cs="Arial"/>
                <w:lang w:val="pt-BR" w:eastAsia="pt-BR" w:bidi="ar-SA"/>
              </w:rPr>
              <w:t xml:space="preserve">, </w:t>
            </w:r>
            <w:r w:rsidR="00814FBD">
              <w:rPr>
                <w:rFonts w:ascii="Arial" w:hAnsi="Arial" w:cs="Arial"/>
                <w:lang w:val="pt-BR" w:eastAsia="pt-BR" w:bidi="ar-SA"/>
              </w:rPr>
              <w:t xml:space="preserve">destas 02 foram em decorrência de doenças neoplásicas malignas e 04 decorrentes de doenças do aparelho </w:t>
            </w:r>
            <w:r w:rsidR="00885046">
              <w:rPr>
                <w:rFonts w:ascii="Arial" w:hAnsi="Arial" w:cs="Arial"/>
                <w:lang w:val="pt-BR" w:eastAsia="pt-BR" w:bidi="ar-SA"/>
              </w:rPr>
              <w:t>circulatório</w:t>
            </w:r>
            <w:r w:rsidR="00814FBD">
              <w:rPr>
                <w:rFonts w:ascii="Arial" w:hAnsi="Arial" w:cs="Arial"/>
                <w:lang w:val="pt-BR" w:eastAsia="pt-BR" w:bidi="ar-SA"/>
              </w:rPr>
              <w:t>.</w:t>
            </w:r>
          </w:p>
          <w:p w14:paraId="1511D571" w14:textId="77777777" w:rsidR="008D78A1" w:rsidRPr="00C04B14" w:rsidRDefault="008D78A1" w:rsidP="00C07D5B">
            <w:pPr>
              <w:widowControl/>
              <w:autoSpaceDE/>
              <w:autoSpaceDN/>
              <w:spacing w:after="150"/>
              <w:rPr>
                <w:rFonts w:ascii="Arial" w:hAnsi="Arial" w:cs="Arial"/>
                <w:lang w:val="pt-BR" w:eastAsia="pt-BR" w:bidi="ar-SA"/>
              </w:rPr>
            </w:pPr>
            <w:r w:rsidRPr="00391EE1">
              <w:rPr>
                <w:rFonts w:ascii="Arial" w:hAnsi="Arial" w:cs="Arial"/>
                <w:b/>
                <w:lang w:val="pt-BR" w:eastAsia="pt-BR" w:bidi="ar-SA"/>
              </w:rPr>
              <w:t>No indic</w:t>
            </w:r>
            <w:r w:rsidR="003E240B" w:rsidRPr="00391EE1">
              <w:rPr>
                <w:rFonts w:ascii="Arial" w:hAnsi="Arial" w:cs="Arial"/>
                <w:b/>
                <w:lang w:val="pt-BR" w:eastAsia="pt-BR" w:bidi="ar-SA"/>
              </w:rPr>
              <w:t>ador nº 2</w:t>
            </w:r>
            <w:r w:rsidR="003E240B" w:rsidRPr="00C04B14">
              <w:rPr>
                <w:rFonts w:ascii="Arial" w:hAnsi="Arial" w:cs="Arial"/>
                <w:lang w:val="pt-BR" w:eastAsia="pt-BR" w:bidi="ar-SA"/>
              </w:rPr>
              <w:t xml:space="preserve"> </w:t>
            </w:r>
            <w:r w:rsidR="00734296" w:rsidRPr="00C04B14">
              <w:rPr>
                <w:rFonts w:ascii="Arial" w:hAnsi="Arial" w:cs="Arial"/>
                <w:lang w:val="pt-BR" w:eastAsia="pt-BR" w:bidi="ar-SA"/>
              </w:rPr>
              <w:t>- I</w:t>
            </w:r>
            <w:r w:rsidR="003E240B" w:rsidRPr="00C04B14">
              <w:rPr>
                <w:rFonts w:ascii="Arial" w:hAnsi="Arial" w:cs="Arial"/>
                <w:lang w:val="pt-BR" w:eastAsia="pt-BR" w:bidi="ar-SA"/>
              </w:rPr>
              <w:t>nformamos que nesse ano</w:t>
            </w:r>
            <w:r w:rsidRPr="00C04B14">
              <w:rPr>
                <w:rFonts w:ascii="Arial" w:hAnsi="Arial" w:cs="Arial"/>
                <w:lang w:val="pt-BR" w:eastAsia="pt-BR" w:bidi="ar-SA"/>
              </w:rPr>
              <w:t xml:space="preserve"> </w:t>
            </w:r>
            <w:r w:rsidR="003E240B" w:rsidRPr="00C04B14">
              <w:rPr>
                <w:rFonts w:ascii="Arial" w:hAnsi="Arial" w:cs="Arial"/>
                <w:lang w:val="pt-BR" w:eastAsia="pt-BR" w:bidi="ar-SA"/>
              </w:rPr>
              <w:t>não ocorreu óbito</w:t>
            </w:r>
            <w:r w:rsidRPr="00C04B14">
              <w:rPr>
                <w:rFonts w:ascii="Arial" w:hAnsi="Arial" w:cs="Arial"/>
                <w:lang w:val="pt-BR" w:eastAsia="pt-BR" w:bidi="ar-SA"/>
              </w:rPr>
              <w:t xml:space="preserve"> materno</w:t>
            </w:r>
            <w:r w:rsidR="003D04B8">
              <w:rPr>
                <w:rFonts w:ascii="Arial" w:hAnsi="Arial" w:cs="Arial"/>
                <w:lang w:val="pt-BR" w:eastAsia="pt-BR" w:bidi="ar-SA"/>
              </w:rPr>
              <w:t>, alcançando a meta pactuada</w:t>
            </w:r>
            <w:r w:rsidRPr="00C04B14">
              <w:rPr>
                <w:rFonts w:ascii="Arial" w:hAnsi="Arial" w:cs="Arial"/>
                <w:lang w:val="pt-BR" w:eastAsia="pt-BR" w:bidi="ar-SA"/>
              </w:rPr>
              <w:t>;</w:t>
            </w:r>
          </w:p>
          <w:p w14:paraId="6835FB95" w14:textId="77777777" w:rsidR="008D78A1" w:rsidRPr="00C04B14" w:rsidRDefault="008D78A1" w:rsidP="00C07D5B">
            <w:pPr>
              <w:widowControl/>
              <w:autoSpaceDE/>
              <w:autoSpaceDN/>
              <w:spacing w:after="150"/>
              <w:rPr>
                <w:rFonts w:ascii="Arial" w:hAnsi="Arial" w:cs="Arial"/>
                <w:lang w:val="pt-BR" w:eastAsia="pt-BR" w:bidi="ar-SA"/>
              </w:rPr>
            </w:pPr>
            <w:r w:rsidRPr="00391EE1">
              <w:rPr>
                <w:rFonts w:ascii="Arial" w:hAnsi="Arial" w:cs="Arial"/>
                <w:b/>
                <w:lang w:val="pt-BR" w:eastAsia="pt-BR" w:bidi="ar-SA"/>
              </w:rPr>
              <w:t>No indicador nº 3</w:t>
            </w:r>
            <w:r w:rsidRPr="00C04B14">
              <w:rPr>
                <w:rFonts w:ascii="Arial" w:hAnsi="Arial" w:cs="Arial"/>
                <w:lang w:val="pt-BR" w:eastAsia="pt-BR" w:bidi="ar-SA"/>
              </w:rPr>
              <w:t xml:space="preserve"> </w:t>
            </w:r>
            <w:r w:rsidR="00734296" w:rsidRPr="00C04B14">
              <w:rPr>
                <w:rFonts w:ascii="Arial" w:hAnsi="Arial" w:cs="Arial"/>
                <w:lang w:val="pt-BR" w:eastAsia="pt-BR" w:bidi="ar-SA"/>
              </w:rPr>
              <w:t>- I</w:t>
            </w:r>
            <w:r w:rsidRPr="00C04B14">
              <w:rPr>
                <w:rFonts w:ascii="Arial" w:hAnsi="Arial" w:cs="Arial"/>
                <w:lang w:val="pt-BR" w:eastAsia="pt-BR" w:bidi="ar-SA"/>
              </w:rPr>
              <w:t xml:space="preserve">nformamos que nesse </w:t>
            </w:r>
            <w:r w:rsidR="003E240B" w:rsidRPr="00C04B14">
              <w:rPr>
                <w:rFonts w:ascii="Arial" w:hAnsi="Arial" w:cs="Arial"/>
                <w:lang w:val="pt-BR" w:eastAsia="pt-BR" w:bidi="ar-SA"/>
              </w:rPr>
              <w:t>ano</w:t>
            </w:r>
            <w:r w:rsidRPr="00C04B14">
              <w:rPr>
                <w:rFonts w:ascii="Arial" w:hAnsi="Arial" w:cs="Arial"/>
                <w:lang w:val="pt-BR" w:eastAsia="pt-BR" w:bidi="ar-SA"/>
              </w:rPr>
              <w:t xml:space="preserve"> </w:t>
            </w:r>
            <w:r w:rsidR="00D570D8">
              <w:rPr>
                <w:rFonts w:ascii="Arial" w:hAnsi="Arial" w:cs="Arial"/>
                <w:lang w:val="pt-BR" w:eastAsia="pt-BR" w:bidi="ar-SA"/>
              </w:rPr>
              <w:t>todos os óbitos foram investigados e possuíam causa básica definida</w:t>
            </w:r>
            <w:r w:rsidR="003D04B8">
              <w:rPr>
                <w:rFonts w:ascii="Arial" w:hAnsi="Arial" w:cs="Arial"/>
                <w:lang w:val="pt-BR" w:eastAsia="pt-BR" w:bidi="ar-SA"/>
              </w:rPr>
              <w:t>, alcançando a meta pactuada</w:t>
            </w:r>
            <w:r w:rsidR="00D570D8">
              <w:rPr>
                <w:rFonts w:ascii="Arial" w:hAnsi="Arial" w:cs="Arial"/>
                <w:lang w:val="pt-BR" w:eastAsia="pt-BR" w:bidi="ar-SA"/>
              </w:rPr>
              <w:t>.</w:t>
            </w:r>
          </w:p>
          <w:p w14:paraId="7A01716C" w14:textId="77777777" w:rsidR="009E0E2B" w:rsidRPr="005402CA" w:rsidRDefault="008D78A1" w:rsidP="00C07D5B">
            <w:pPr>
              <w:pStyle w:val="PargrafodaLista"/>
              <w:spacing w:line="276" w:lineRule="auto"/>
              <w:ind w:left="0" w:right="-8" w:firstLine="0"/>
              <w:jc w:val="both"/>
              <w:rPr>
                <w:rFonts w:ascii="Arial" w:hAnsi="Arial" w:cs="Arial"/>
                <w:b/>
                <w:lang w:val="pt-BR" w:eastAsia="pt-BR" w:bidi="ar-SA"/>
              </w:rPr>
            </w:pPr>
            <w:r w:rsidRPr="00391EE1">
              <w:rPr>
                <w:rFonts w:ascii="Arial" w:hAnsi="Arial" w:cs="Arial"/>
                <w:b/>
                <w:lang w:val="pt-BR" w:eastAsia="pt-BR" w:bidi="ar-SA"/>
              </w:rPr>
              <w:t>No indicador nº 4</w:t>
            </w:r>
            <w:r w:rsidRPr="00C04B14">
              <w:rPr>
                <w:rFonts w:ascii="Arial" w:hAnsi="Arial" w:cs="Arial"/>
                <w:lang w:val="pt-BR" w:eastAsia="pt-BR" w:bidi="ar-SA"/>
              </w:rPr>
              <w:t xml:space="preserve"> </w:t>
            </w:r>
            <w:r w:rsidR="00734296" w:rsidRPr="00C04B14">
              <w:rPr>
                <w:rFonts w:ascii="Arial" w:hAnsi="Arial" w:cs="Arial"/>
                <w:lang w:val="pt-BR" w:eastAsia="pt-BR" w:bidi="ar-SA"/>
              </w:rPr>
              <w:t>- I</w:t>
            </w:r>
            <w:r w:rsidRPr="00C04B14">
              <w:rPr>
                <w:rFonts w:ascii="Arial" w:hAnsi="Arial" w:cs="Arial"/>
                <w:lang w:val="pt-BR" w:eastAsia="pt-BR" w:bidi="ar-SA"/>
              </w:rPr>
              <w:t>nforma</w:t>
            </w:r>
            <w:r w:rsidR="00065B98" w:rsidRPr="00C04B14">
              <w:rPr>
                <w:rFonts w:ascii="Arial" w:hAnsi="Arial" w:cs="Arial"/>
                <w:lang w:val="pt-BR" w:eastAsia="pt-BR" w:bidi="ar-SA"/>
              </w:rPr>
              <w:t xml:space="preserve">mos que nesse </w:t>
            </w:r>
            <w:r w:rsidR="003E240B" w:rsidRPr="00C04B14">
              <w:rPr>
                <w:rFonts w:ascii="Arial" w:hAnsi="Arial" w:cs="Arial"/>
                <w:lang w:val="pt-BR" w:eastAsia="pt-BR" w:bidi="ar-SA"/>
              </w:rPr>
              <w:t xml:space="preserve">ano </w:t>
            </w:r>
            <w:r w:rsidR="009E0E2B">
              <w:rPr>
                <w:rFonts w:ascii="Arial" w:hAnsi="Arial" w:cs="Arial"/>
                <w:lang w:val="pt-BR" w:eastAsia="pt-BR" w:bidi="ar-SA"/>
              </w:rPr>
              <w:t xml:space="preserve">foram apliacadas </w:t>
            </w:r>
            <w:r w:rsidR="00FD25B0">
              <w:rPr>
                <w:rFonts w:ascii="Arial" w:hAnsi="Arial" w:cs="Arial"/>
                <w:lang w:val="pt-BR" w:eastAsia="pt-BR" w:bidi="ar-SA"/>
              </w:rPr>
              <w:t>257</w:t>
            </w:r>
            <w:r w:rsidR="00065B98" w:rsidRPr="00C04B14">
              <w:rPr>
                <w:rFonts w:ascii="Arial" w:hAnsi="Arial" w:cs="Arial"/>
                <w:lang w:val="pt-BR" w:eastAsia="pt-BR" w:bidi="ar-SA"/>
              </w:rPr>
              <w:t xml:space="preserve"> doses das quatro principais vacinas para as crianças menores de dois anos de idade. Esta ação vem sendo intensificada e rastreada</w:t>
            </w:r>
            <w:r w:rsidR="005402CA">
              <w:rPr>
                <w:rFonts w:ascii="Arial" w:hAnsi="Arial" w:cs="Arial"/>
                <w:lang w:val="pt-BR" w:eastAsia="pt-BR" w:bidi="ar-SA"/>
              </w:rPr>
              <w:t xml:space="preserve">, </w:t>
            </w:r>
            <w:r w:rsidR="005402CA" w:rsidRPr="005402CA">
              <w:rPr>
                <w:rFonts w:ascii="Arial" w:hAnsi="Arial" w:cs="Arial"/>
                <w:b/>
                <w:lang w:val="pt-BR" w:eastAsia="pt-BR" w:bidi="ar-SA"/>
              </w:rPr>
              <w:t xml:space="preserve">sendo que a meta foi totalmente alcançada dentre as </w:t>
            </w:r>
            <w:r w:rsidR="005402CA">
              <w:rPr>
                <w:rFonts w:ascii="Arial" w:hAnsi="Arial" w:cs="Arial"/>
                <w:b/>
                <w:lang w:val="pt-BR" w:eastAsia="pt-BR" w:bidi="ar-SA"/>
              </w:rPr>
              <w:t>04 vacinas abaixo especificadas</w:t>
            </w:r>
            <w:r w:rsidR="00065B98" w:rsidRPr="005402CA">
              <w:rPr>
                <w:rFonts w:ascii="Arial" w:hAnsi="Arial" w:cs="Arial"/>
                <w:b/>
                <w:lang w:val="pt-BR" w:eastAsia="pt-BR" w:bidi="ar-SA"/>
              </w:rPr>
              <w:t>.</w:t>
            </w:r>
          </w:p>
          <w:p w14:paraId="24692476" w14:textId="77777777" w:rsidR="009E0E2B" w:rsidRPr="008B2074" w:rsidRDefault="009E0E2B" w:rsidP="00C07D5B">
            <w:pPr>
              <w:spacing w:after="150" w:line="242" w:lineRule="atLeast"/>
              <w:ind w:right="-8" w:firstLine="851"/>
              <w:jc w:val="both"/>
              <w:rPr>
                <w:sz w:val="24"/>
                <w:szCs w:val="24"/>
                <w:lang w:eastAsia="pt-BR"/>
              </w:rPr>
            </w:pPr>
            <w:r w:rsidRPr="008B2074">
              <w:rPr>
                <w:rFonts w:ascii="Helvetica" w:hAnsi="Helvetica" w:cs="Helvetica"/>
                <w:sz w:val="24"/>
                <w:szCs w:val="24"/>
                <w:lang w:eastAsia="pt-BR"/>
              </w:rPr>
              <w:t xml:space="preserve">Quanto as 04 principais vacinas informamos que foram aplicadas </w:t>
            </w:r>
            <w:r w:rsidR="00FD25B0">
              <w:rPr>
                <w:rFonts w:ascii="Helvetica" w:hAnsi="Helvetica" w:cs="Helvetica"/>
                <w:sz w:val="24"/>
                <w:szCs w:val="24"/>
                <w:lang w:eastAsia="pt-BR"/>
              </w:rPr>
              <w:t>257</w:t>
            </w:r>
            <w:r>
              <w:rPr>
                <w:rFonts w:ascii="Helvetica" w:hAnsi="Helvetica" w:cs="Helvetica"/>
                <w:sz w:val="24"/>
                <w:szCs w:val="24"/>
                <w:lang w:eastAsia="pt-BR"/>
              </w:rPr>
              <w:t xml:space="preserve"> doses no ano </w:t>
            </w:r>
            <w:r w:rsidRPr="008B2074">
              <w:rPr>
                <w:rFonts w:ascii="Helvetica" w:hAnsi="Helvetica" w:cs="Helvetica"/>
                <w:sz w:val="24"/>
                <w:szCs w:val="24"/>
                <w:lang w:eastAsia="pt-BR"/>
              </w:rPr>
              <w:t>de 2020:</w:t>
            </w:r>
          </w:p>
          <w:tbl>
            <w:tblPr>
              <w:tblW w:w="0" w:type="auto"/>
              <w:tblLayout w:type="fixed"/>
              <w:tblCellMar>
                <w:left w:w="0" w:type="dxa"/>
                <w:right w:w="0" w:type="dxa"/>
              </w:tblCellMar>
              <w:tblLook w:val="04A0" w:firstRow="1" w:lastRow="0" w:firstColumn="1" w:lastColumn="0" w:noHBand="0" w:noVBand="1"/>
            </w:tblPr>
            <w:tblGrid>
              <w:gridCol w:w="5495"/>
              <w:gridCol w:w="3118"/>
            </w:tblGrid>
            <w:tr w:rsidR="009E0E2B" w:rsidRPr="008B2074" w14:paraId="22A512F2" w14:textId="77777777" w:rsidTr="0022197F">
              <w:tc>
                <w:tcPr>
                  <w:tcW w:w="5495" w:type="dxa"/>
                  <w:tcBorders>
                    <w:top w:val="single" w:sz="8" w:space="0" w:color="000000"/>
                    <w:left w:val="single" w:sz="8" w:space="0" w:color="000000"/>
                    <w:bottom w:val="single" w:sz="8" w:space="0" w:color="000000"/>
                    <w:right w:val="single" w:sz="8" w:space="0" w:color="auto"/>
                  </w:tcBorders>
                  <w:shd w:val="clear" w:color="auto" w:fill="auto"/>
                  <w:tcMar>
                    <w:top w:w="0" w:type="dxa"/>
                    <w:left w:w="108" w:type="dxa"/>
                    <w:bottom w:w="0" w:type="dxa"/>
                    <w:right w:w="108" w:type="dxa"/>
                  </w:tcMar>
                  <w:hideMark/>
                </w:tcPr>
                <w:p w14:paraId="70A88FD1" w14:textId="77777777" w:rsidR="009E0E2B" w:rsidRPr="008B2074" w:rsidRDefault="009E0E2B" w:rsidP="00255652">
                  <w:pPr>
                    <w:framePr w:hSpace="141" w:wrap="around" w:vAnchor="text" w:hAnchor="margin" w:y="1137"/>
                    <w:spacing w:after="150" w:line="242" w:lineRule="atLeast"/>
                    <w:ind w:right="-8"/>
                    <w:jc w:val="both"/>
                    <w:rPr>
                      <w:sz w:val="24"/>
                      <w:szCs w:val="24"/>
                      <w:lang w:eastAsia="pt-BR"/>
                    </w:rPr>
                  </w:pPr>
                  <w:r w:rsidRPr="008B2074">
                    <w:rPr>
                      <w:b/>
                      <w:bCs/>
                      <w:sz w:val="24"/>
                      <w:szCs w:val="24"/>
                      <w:lang w:eastAsia="pt-BR"/>
                    </w:rPr>
                    <w:t>IMUNOLÓGICOS</w:t>
                  </w:r>
                </w:p>
              </w:tc>
              <w:tc>
                <w:tcPr>
                  <w:tcW w:w="3118"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14:paraId="0DA233AC" w14:textId="77777777" w:rsidR="009E0E2B" w:rsidRPr="008B2074" w:rsidRDefault="009E0E2B" w:rsidP="00255652">
                  <w:pPr>
                    <w:framePr w:hSpace="141" w:wrap="around" w:vAnchor="text" w:hAnchor="margin" w:y="1137"/>
                    <w:spacing w:after="150" w:line="242" w:lineRule="atLeast"/>
                    <w:ind w:right="-8"/>
                    <w:jc w:val="both"/>
                    <w:rPr>
                      <w:sz w:val="24"/>
                      <w:szCs w:val="24"/>
                      <w:lang w:eastAsia="pt-BR"/>
                    </w:rPr>
                  </w:pPr>
                  <w:r>
                    <w:rPr>
                      <w:b/>
                      <w:bCs/>
                      <w:sz w:val="24"/>
                      <w:szCs w:val="24"/>
                      <w:lang w:eastAsia="pt-BR"/>
                    </w:rPr>
                    <w:t>Ano de 2020</w:t>
                  </w:r>
                </w:p>
              </w:tc>
            </w:tr>
            <w:tr w:rsidR="009E0E2B" w:rsidRPr="008B2074" w14:paraId="5673A111" w14:textId="77777777" w:rsidTr="0022197F">
              <w:tc>
                <w:tcPr>
                  <w:tcW w:w="5495" w:type="dxa"/>
                  <w:tcBorders>
                    <w:top w:val="nil"/>
                    <w:left w:val="single" w:sz="8" w:space="0" w:color="000000"/>
                    <w:bottom w:val="single" w:sz="8" w:space="0" w:color="000000"/>
                    <w:right w:val="single" w:sz="8" w:space="0" w:color="auto"/>
                  </w:tcBorders>
                  <w:shd w:val="clear" w:color="auto" w:fill="auto"/>
                  <w:tcMar>
                    <w:top w:w="0" w:type="dxa"/>
                    <w:left w:w="108" w:type="dxa"/>
                    <w:bottom w:w="0" w:type="dxa"/>
                    <w:right w:w="108" w:type="dxa"/>
                  </w:tcMar>
                  <w:hideMark/>
                </w:tcPr>
                <w:p w14:paraId="31D49001" w14:textId="77777777" w:rsidR="009E0E2B" w:rsidRPr="008B2074" w:rsidRDefault="009E0E2B" w:rsidP="00255652">
                  <w:pPr>
                    <w:framePr w:hSpace="141" w:wrap="around" w:vAnchor="text" w:hAnchor="margin" w:y="1137"/>
                    <w:spacing w:after="150" w:line="242" w:lineRule="atLeast"/>
                    <w:ind w:right="-8"/>
                    <w:jc w:val="both"/>
                    <w:rPr>
                      <w:sz w:val="24"/>
                      <w:szCs w:val="24"/>
                      <w:lang w:eastAsia="pt-BR"/>
                    </w:rPr>
                  </w:pPr>
                  <w:r w:rsidRPr="008B2074">
                    <w:rPr>
                      <w:b/>
                      <w:bCs/>
                      <w:sz w:val="24"/>
                      <w:szCs w:val="24"/>
                      <w:lang w:eastAsia="pt-BR"/>
                    </w:rPr>
                    <w:t>Penta 3ª dose:</w:t>
                  </w:r>
                </w:p>
              </w:tc>
              <w:tc>
                <w:tcPr>
                  <w:tcW w:w="311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42A531C8" w14:textId="77777777" w:rsidR="009E0E2B" w:rsidRPr="008B2074" w:rsidRDefault="00762CC6" w:rsidP="00255652">
                  <w:pPr>
                    <w:framePr w:hSpace="141" w:wrap="around" w:vAnchor="text" w:hAnchor="margin" w:y="1137"/>
                    <w:spacing w:after="150" w:line="242" w:lineRule="atLeast"/>
                    <w:ind w:right="-8"/>
                    <w:jc w:val="both"/>
                    <w:rPr>
                      <w:sz w:val="24"/>
                      <w:szCs w:val="24"/>
                      <w:lang w:eastAsia="pt-BR"/>
                    </w:rPr>
                  </w:pPr>
                  <w:r>
                    <w:rPr>
                      <w:sz w:val="24"/>
                      <w:szCs w:val="24"/>
                      <w:lang w:eastAsia="pt-BR"/>
                    </w:rPr>
                    <w:t>66</w:t>
                  </w:r>
                </w:p>
              </w:tc>
            </w:tr>
            <w:tr w:rsidR="009E0E2B" w:rsidRPr="008B2074" w14:paraId="09FA2558" w14:textId="77777777" w:rsidTr="0022197F">
              <w:tc>
                <w:tcPr>
                  <w:tcW w:w="5495" w:type="dxa"/>
                  <w:tcBorders>
                    <w:top w:val="nil"/>
                    <w:left w:val="single" w:sz="8" w:space="0" w:color="000000"/>
                    <w:bottom w:val="single" w:sz="8" w:space="0" w:color="000000"/>
                    <w:right w:val="single" w:sz="8" w:space="0" w:color="auto"/>
                  </w:tcBorders>
                  <w:shd w:val="clear" w:color="auto" w:fill="auto"/>
                  <w:tcMar>
                    <w:top w:w="0" w:type="dxa"/>
                    <w:left w:w="108" w:type="dxa"/>
                    <w:bottom w:w="0" w:type="dxa"/>
                    <w:right w:w="108" w:type="dxa"/>
                  </w:tcMar>
                  <w:hideMark/>
                </w:tcPr>
                <w:p w14:paraId="2CF6FA18" w14:textId="77777777" w:rsidR="009E0E2B" w:rsidRPr="008B2074" w:rsidRDefault="009E0E2B" w:rsidP="00255652">
                  <w:pPr>
                    <w:framePr w:hSpace="141" w:wrap="around" w:vAnchor="text" w:hAnchor="margin" w:y="1137"/>
                    <w:spacing w:after="150" w:line="242" w:lineRule="atLeast"/>
                    <w:ind w:right="-8"/>
                    <w:jc w:val="both"/>
                    <w:rPr>
                      <w:sz w:val="24"/>
                      <w:szCs w:val="24"/>
                      <w:lang w:eastAsia="pt-BR"/>
                    </w:rPr>
                  </w:pPr>
                  <w:r w:rsidRPr="008B2074">
                    <w:rPr>
                      <w:b/>
                      <w:bCs/>
                      <w:sz w:val="24"/>
                      <w:szCs w:val="24"/>
                      <w:lang w:eastAsia="pt-BR"/>
                    </w:rPr>
                    <w:t>Tríplice scr 1º dose</w:t>
                  </w:r>
                </w:p>
              </w:tc>
              <w:tc>
                <w:tcPr>
                  <w:tcW w:w="311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19E53A4C" w14:textId="77777777" w:rsidR="009E0E2B" w:rsidRPr="008B2074" w:rsidRDefault="00762CC6" w:rsidP="00255652">
                  <w:pPr>
                    <w:framePr w:hSpace="141" w:wrap="around" w:vAnchor="text" w:hAnchor="margin" w:y="1137"/>
                    <w:spacing w:after="150" w:line="242" w:lineRule="atLeast"/>
                    <w:ind w:right="-8"/>
                    <w:jc w:val="both"/>
                    <w:rPr>
                      <w:sz w:val="24"/>
                      <w:szCs w:val="24"/>
                      <w:lang w:eastAsia="pt-BR"/>
                    </w:rPr>
                  </w:pPr>
                  <w:r>
                    <w:rPr>
                      <w:sz w:val="24"/>
                      <w:szCs w:val="24"/>
                      <w:lang w:eastAsia="pt-BR"/>
                    </w:rPr>
                    <w:t>65</w:t>
                  </w:r>
                </w:p>
              </w:tc>
            </w:tr>
            <w:tr w:rsidR="009E0E2B" w:rsidRPr="008B2074" w14:paraId="38638EE4" w14:textId="77777777" w:rsidTr="0022197F">
              <w:tc>
                <w:tcPr>
                  <w:tcW w:w="5495" w:type="dxa"/>
                  <w:tcBorders>
                    <w:top w:val="nil"/>
                    <w:left w:val="single" w:sz="8" w:space="0" w:color="000000"/>
                    <w:bottom w:val="single" w:sz="8" w:space="0" w:color="000000"/>
                    <w:right w:val="single" w:sz="8" w:space="0" w:color="auto"/>
                  </w:tcBorders>
                  <w:shd w:val="clear" w:color="auto" w:fill="auto"/>
                  <w:tcMar>
                    <w:top w:w="0" w:type="dxa"/>
                    <w:left w:w="108" w:type="dxa"/>
                    <w:bottom w:w="0" w:type="dxa"/>
                    <w:right w:w="108" w:type="dxa"/>
                  </w:tcMar>
                  <w:hideMark/>
                </w:tcPr>
                <w:p w14:paraId="5C774921" w14:textId="77777777" w:rsidR="009E0E2B" w:rsidRPr="008B2074" w:rsidRDefault="009E0E2B" w:rsidP="00255652">
                  <w:pPr>
                    <w:framePr w:hSpace="141" w:wrap="around" w:vAnchor="text" w:hAnchor="margin" w:y="1137"/>
                    <w:spacing w:after="150"/>
                    <w:ind w:right="-8"/>
                    <w:jc w:val="both"/>
                    <w:rPr>
                      <w:sz w:val="24"/>
                      <w:szCs w:val="24"/>
                      <w:lang w:eastAsia="pt-BR"/>
                    </w:rPr>
                  </w:pPr>
                  <w:r w:rsidRPr="008B2074">
                    <w:rPr>
                      <w:b/>
                      <w:bCs/>
                      <w:sz w:val="24"/>
                      <w:szCs w:val="24"/>
                      <w:lang w:eastAsia="pt-BR"/>
                    </w:rPr>
                    <w:t>Pneumocócica 2 dose</w:t>
                  </w:r>
                </w:p>
              </w:tc>
              <w:tc>
                <w:tcPr>
                  <w:tcW w:w="311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673D5E9D" w14:textId="77777777" w:rsidR="009E0E2B" w:rsidRPr="008B2074" w:rsidRDefault="00762CC6" w:rsidP="00255652">
                  <w:pPr>
                    <w:framePr w:hSpace="141" w:wrap="around" w:vAnchor="text" w:hAnchor="margin" w:y="1137"/>
                    <w:spacing w:after="150" w:line="242" w:lineRule="atLeast"/>
                    <w:ind w:right="-8"/>
                    <w:jc w:val="both"/>
                    <w:rPr>
                      <w:sz w:val="24"/>
                      <w:szCs w:val="24"/>
                      <w:lang w:eastAsia="pt-BR"/>
                    </w:rPr>
                  </w:pPr>
                  <w:r>
                    <w:rPr>
                      <w:sz w:val="24"/>
                      <w:szCs w:val="24"/>
                      <w:lang w:eastAsia="pt-BR"/>
                    </w:rPr>
                    <w:t>63</w:t>
                  </w:r>
                </w:p>
              </w:tc>
            </w:tr>
            <w:tr w:rsidR="009E0E2B" w:rsidRPr="008B2074" w14:paraId="3D0363AC" w14:textId="77777777" w:rsidTr="0022197F">
              <w:tc>
                <w:tcPr>
                  <w:tcW w:w="5495" w:type="dxa"/>
                  <w:tcBorders>
                    <w:top w:val="nil"/>
                    <w:left w:val="single" w:sz="8" w:space="0" w:color="000000"/>
                    <w:bottom w:val="single" w:sz="8" w:space="0" w:color="000000"/>
                    <w:right w:val="single" w:sz="8" w:space="0" w:color="auto"/>
                  </w:tcBorders>
                  <w:shd w:val="clear" w:color="auto" w:fill="auto"/>
                  <w:tcMar>
                    <w:top w:w="0" w:type="dxa"/>
                    <w:left w:w="108" w:type="dxa"/>
                    <w:bottom w:w="0" w:type="dxa"/>
                    <w:right w:w="108" w:type="dxa"/>
                  </w:tcMar>
                  <w:hideMark/>
                </w:tcPr>
                <w:p w14:paraId="5E6DA335" w14:textId="77777777" w:rsidR="009E0E2B" w:rsidRPr="008B2074" w:rsidRDefault="009E0E2B" w:rsidP="00255652">
                  <w:pPr>
                    <w:framePr w:hSpace="141" w:wrap="around" w:vAnchor="text" w:hAnchor="margin" w:y="1137"/>
                    <w:spacing w:after="150"/>
                    <w:ind w:right="-8"/>
                    <w:jc w:val="both"/>
                    <w:rPr>
                      <w:sz w:val="24"/>
                      <w:szCs w:val="24"/>
                      <w:lang w:eastAsia="pt-BR"/>
                    </w:rPr>
                  </w:pPr>
                  <w:r w:rsidRPr="008B2074">
                    <w:rPr>
                      <w:b/>
                      <w:bCs/>
                      <w:sz w:val="24"/>
                      <w:szCs w:val="24"/>
                      <w:lang w:eastAsia="pt-BR"/>
                    </w:rPr>
                    <w:t>Poliomielite 2ª dose</w:t>
                  </w:r>
                </w:p>
              </w:tc>
              <w:tc>
                <w:tcPr>
                  <w:tcW w:w="311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2F1B150D" w14:textId="77777777" w:rsidR="009E0E2B" w:rsidRPr="008B2074" w:rsidRDefault="00762CC6" w:rsidP="00255652">
                  <w:pPr>
                    <w:framePr w:hSpace="141" w:wrap="around" w:vAnchor="text" w:hAnchor="margin" w:y="1137"/>
                    <w:spacing w:after="150" w:line="242" w:lineRule="atLeast"/>
                    <w:ind w:right="-8"/>
                    <w:jc w:val="both"/>
                    <w:rPr>
                      <w:sz w:val="24"/>
                      <w:szCs w:val="24"/>
                      <w:lang w:eastAsia="pt-BR"/>
                    </w:rPr>
                  </w:pPr>
                  <w:r>
                    <w:rPr>
                      <w:sz w:val="24"/>
                      <w:szCs w:val="24"/>
                      <w:lang w:eastAsia="pt-BR"/>
                    </w:rPr>
                    <w:t>63</w:t>
                  </w:r>
                </w:p>
              </w:tc>
            </w:tr>
            <w:tr w:rsidR="009E0E2B" w:rsidRPr="008B2074" w14:paraId="0F2D84A7" w14:textId="77777777" w:rsidTr="0022197F">
              <w:tc>
                <w:tcPr>
                  <w:tcW w:w="5495" w:type="dxa"/>
                  <w:tcBorders>
                    <w:top w:val="nil"/>
                    <w:left w:val="single" w:sz="8" w:space="0" w:color="000000"/>
                    <w:bottom w:val="single" w:sz="8" w:space="0" w:color="000000"/>
                    <w:right w:val="single" w:sz="8" w:space="0" w:color="auto"/>
                  </w:tcBorders>
                  <w:shd w:val="clear" w:color="auto" w:fill="auto"/>
                  <w:tcMar>
                    <w:top w:w="0" w:type="dxa"/>
                    <w:left w:w="108" w:type="dxa"/>
                    <w:bottom w:w="0" w:type="dxa"/>
                    <w:right w:w="108" w:type="dxa"/>
                  </w:tcMar>
                  <w:hideMark/>
                </w:tcPr>
                <w:p w14:paraId="4613900E" w14:textId="77777777" w:rsidR="009E0E2B" w:rsidRPr="008B2074" w:rsidRDefault="009E0E2B" w:rsidP="00255652">
                  <w:pPr>
                    <w:framePr w:hSpace="141" w:wrap="around" w:vAnchor="text" w:hAnchor="margin" w:y="1137"/>
                    <w:spacing w:after="150"/>
                    <w:ind w:right="-8"/>
                    <w:jc w:val="both"/>
                    <w:rPr>
                      <w:sz w:val="24"/>
                      <w:szCs w:val="24"/>
                      <w:lang w:eastAsia="pt-BR"/>
                    </w:rPr>
                  </w:pPr>
                  <w:r w:rsidRPr="008B2074">
                    <w:rPr>
                      <w:b/>
                      <w:bCs/>
                      <w:sz w:val="24"/>
                      <w:szCs w:val="24"/>
                      <w:lang w:eastAsia="pt-BR"/>
                    </w:rPr>
                    <w:t>TOTAL</w:t>
                  </w:r>
                </w:p>
              </w:tc>
              <w:tc>
                <w:tcPr>
                  <w:tcW w:w="311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14:paraId="778A495E" w14:textId="77777777" w:rsidR="009E0E2B" w:rsidRPr="008B2074" w:rsidRDefault="009E0E2B" w:rsidP="00255652">
                  <w:pPr>
                    <w:framePr w:hSpace="141" w:wrap="around" w:vAnchor="text" w:hAnchor="margin" w:y="1137"/>
                    <w:spacing w:after="150" w:line="242" w:lineRule="atLeast"/>
                    <w:ind w:right="-8"/>
                    <w:jc w:val="both"/>
                    <w:rPr>
                      <w:sz w:val="24"/>
                      <w:szCs w:val="24"/>
                      <w:lang w:eastAsia="pt-BR"/>
                    </w:rPr>
                  </w:pPr>
                  <w:r w:rsidRPr="008B2074">
                    <w:rPr>
                      <w:b/>
                      <w:bCs/>
                      <w:sz w:val="24"/>
                      <w:szCs w:val="24"/>
                      <w:lang w:eastAsia="pt-BR"/>
                    </w:rPr>
                    <w:t> </w:t>
                  </w:r>
                  <w:r w:rsidR="00762CC6">
                    <w:rPr>
                      <w:b/>
                      <w:bCs/>
                      <w:sz w:val="24"/>
                      <w:szCs w:val="24"/>
                      <w:lang w:eastAsia="pt-BR"/>
                    </w:rPr>
                    <w:t>257</w:t>
                  </w:r>
                </w:p>
              </w:tc>
            </w:tr>
          </w:tbl>
          <w:p w14:paraId="6046A48D" w14:textId="77777777" w:rsidR="009E0E2B" w:rsidRPr="00E51D52" w:rsidRDefault="009E0E2B" w:rsidP="00C07D5B">
            <w:pPr>
              <w:spacing w:line="276" w:lineRule="auto"/>
              <w:ind w:right="-8" w:firstLine="851"/>
              <w:jc w:val="both"/>
              <w:rPr>
                <w:rFonts w:ascii="Arial" w:hAnsi="Arial" w:cs="Arial"/>
                <w:bCs/>
                <w:sz w:val="20"/>
                <w:szCs w:val="20"/>
                <w:lang w:val="pt-BR"/>
              </w:rPr>
            </w:pPr>
            <w:r w:rsidRPr="00E51D52">
              <w:rPr>
                <w:rFonts w:ascii="Arial" w:hAnsi="Arial" w:cs="Arial"/>
                <w:i/>
                <w:w w:val="105"/>
                <w:sz w:val="20"/>
                <w:szCs w:val="20"/>
              </w:rPr>
              <w:t xml:space="preserve"> </w:t>
            </w:r>
            <w:r w:rsidRPr="00E51D52">
              <w:rPr>
                <w:rFonts w:ascii="Arial" w:hAnsi="Arial" w:cs="Arial"/>
                <w:b/>
                <w:w w:val="105"/>
                <w:sz w:val="20"/>
                <w:szCs w:val="20"/>
              </w:rPr>
              <w:t xml:space="preserve"> Fonte:</w:t>
            </w:r>
            <w:r w:rsidRPr="00E51D52">
              <w:rPr>
                <w:rFonts w:ascii="Arial" w:hAnsi="Arial" w:cs="Arial"/>
                <w:i/>
                <w:w w:val="105"/>
                <w:sz w:val="20"/>
                <w:szCs w:val="20"/>
              </w:rPr>
              <w:t xml:space="preserve"> </w:t>
            </w:r>
            <w:r w:rsidRPr="00E51D52">
              <w:rPr>
                <w:rFonts w:ascii="Arial" w:hAnsi="Arial" w:cs="Arial"/>
                <w:w w:val="105"/>
                <w:sz w:val="20"/>
                <w:szCs w:val="20"/>
              </w:rPr>
              <w:t>SI-PNI: Sistema de Informação do Programa Nacional de Imuni</w:t>
            </w:r>
            <w:r w:rsidR="00FB0B6A">
              <w:rPr>
                <w:rFonts w:ascii="Arial" w:hAnsi="Arial" w:cs="Arial"/>
                <w:w w:val="105"/>
                <w:sz w:val="20"/>
                <w:szCs w:val="20"/>
              </w:rPr>
              <w:t xml:space="preserve">zações - </w:t>
            </w:r>
            <w:r w:rsidR="00255652">
              <w:rPr>
                <w:rFonts w:ascii="Arial" w:hAnsi="Arial" w:cs="Arial"/>
                <w:w w:val="105"/>
                <w:sz w:val="20"/>
                <w:szCs w:val="20"/>
              </w:rPr>
              <w:t>2024</w:t>
            </w:r>
            <w:r w:rsidRPr="00E51D52">
              <w:rPr>
                <w:rFonts w:ascii="Arial" w:hAnsi="Arial" w:cs="Arial"/>
                <w:w w:val="105"/>
                <w:sz w:val="20"/>
                <w:szCs w:val="20"/>
              </w:rPr>
              <w:t>.</w:t>
            </w:r>
          </w:p>
          <w:p w14:paraId="1123A3AC" w14:textId="77777777" w:rsidR="003D04B8" w:rsidRDefault="003D04B8" w:rsidP="00C07D5B">
            <w:pPr>
              <w:pStyle w:val="PargrafodaLista"/>
              <w:spacing w:line="276" w:lineRule="auto"/>
              <w:ind w:left="0" w:right="-8" w:firstLine="0"/>
              <w:jc w:val="both"/>
              <w:rPr>
                <w:rFonts w:ascii="Arial" w:hAnsi="Arial" w:cs="Arial"/>
                <w:lang w:val="pt-BR" w:eastAsia="pt-BR" w:bidi="ar-SA"/>
              </w:rPr>
            </w:pPr>
          </w:p>
          <w:p w14:paraId="1F4AA6EC" w14:textId="77777777" w:rsidR="003D04B8" w:rsidRPr="00C04B14" w:rsidRDefault="003D04B8" w:rsidP="00C07D5B">
            <w:pPr>
              <w:pStyle w:val="PargrafodaLista"/>
              <w:spacing w:line="276" w:lineRule="auto"/>
              <w:ind w:left="0" w:right="-8" w:firstLine="0"/>
              <w:jc w:val="both"/>
              <w:rPr>
                <w:rFonts w:ascii="Arial" w:hAnsi="Arial" w:cs="Arial"/>
                <w:lang w:val="pt-BR" w:eastAsia="pt-BR" w:bidi="ar-SA"/>
              </w:rPr>
            </w:pPr>
          </w:p>
          <w:p w14:paraId="0DF2705F" w14:textId="77777777" w:rsidR="00065B98" w:rsidRPr="00C04B14" w:rsidRDefault="00065B98" w:rsidP="00C07D5B">
            <w:pPr>
              <w:widowControl/>
              <w:autoSpaceDE/>
              <w:autoSpaceDN/>
              <w:spacing w:after="150"/>
              <w:rPr>
                <w:rFonts w:ascii="Arial" w:hAnsi="Arial" w:cs="Arial"/>
                <w:lang w:val="pt-BR" w:eastAsia="pt-BR" w:bidi="ar-SA"/>
              </w:rPr>
            </w:pPr>
            <w:r w:rsidRPr="00BB72AB">
              <w:rPr>
                <w:rFonts w:ascii="Arial" w:hAnsi="Arial" w:cs="Arial"/>
                <w:b/>
                <w:lang w:val="pt-BR" w:eastAsia="pt-BR" w:bidi="ar-SA"/>
              </w:rPr>
              <w:t>No indicador nº 5</w:t>
            </w:r>
            <w:r w:rsidRPr="00C04B14">
              <w:rPr>
                <w:rFonts w:ascii="Arial" w:hAnsi="Arial" w:cs="Arial"/>
                <w:lang w:val="pt-BR" w:eastAsia="pt-BR" w:bidi="ar-SA"/>
              </w:rPr>
              <w:t xml:space="preserve"> </w:t>
            </w:r>
            <w:r w:rsidR="00734296" w:rsidRPr="00C04B14">
              <w:rPr>
                <w:rFonts w:ascii="Arial" w:hAnsi="Arial" w:cs="Arial"/>
                <w:lang w:val="pt-BR" w:eastAsia="pt-BR" w:bidi="ar-SA"/>
              </w:rPr>
              <w:t>- I</w:t>
            </w:r>
            <w:r w:rsidRPr="00C04B14">
              <w:rPr>
                <w:rFonts w:ascii="Arial" w:hAnsi="Arial" w:cs="Arial"/>
                <w:lang w:val="pt-BR" w:eastAsia="pt-BR" w:bidi="ar-SA"/>
              </w:rPr>
              <w:t>nformamos que nesse</w:t>
            </w:r>
            <w:r w:rsidR="003E240B" w:rsidRPr="00C04B14">
              <w:rPr>
                <w:rFonts w:ascii="Arial" w:hAnsi="Arial" w:cs="Arial"/>
                <w:lang w:val="pt-BR" w:eastAsia="pt-BR" w:bidi="ar-SA"/>
              </w:rPr>
              <w:t xml:space="preserve"> ano</w:t>
            </w:r>
            <w:r w:rsidRPr="00C04B14">
              <w:rPr>
                <w:rFonts w:ascii="Arial" w:hAnsi="Arial" w:cs="Arial"/>
                <w:lang w:val="pt-BR" w:eastAsia="pt-BR" w:bidi="ar-SA"/>
              </w:rPr>
              <w:t xml:space="preserve">  </w:t>
            </w:r>
            <w:r w:rsidR="00B37CC6">
              <w:rPr>
                <w:rFonts w:ascii="Arial" w:hAnsi="Arial" w:cs="Arial"/>
                <w:lang w:val="pt-BR" w:eastAsia="pt-BR" w:bidi="ar-SA"/>
              </w:rPr>
              <w:t>que as</w:t>
            </w:r>
            <w:r w:rsidRPr="00C04B14">
              <w:rPr>
                <w:rFonts w:ascii="Arial" w:hAnsi="Arial" w:cs="Arial"/>
                <w:lang w:val="pt-BR" w:eastAsia="pt-BR" w:bidi="ar-SA"/>
              </w:rPr>
              <w:t xml:space="preserve"> doenças de notificação compulsória imediatas</w:t>
            </w:r>
            <w:r w:rsidR="00B37CC6">
              <w:rPr>
                <w:rFonts w:ascii="Arial" w:hAnsi="Arial" w:cs="Arial"/>
                <w:lang w:val="pt-BR" w:eastAsia="pt-BR" w:bidi="ar-SA"/>
              </w:rPr>
              <w:t xml:space="preserve"> foram todas encerradas dentro de 60 dias, cumprindo a meta pactuada</w:t>
            </w:r>
            <w:r w:rsidRPr="00C04B14">
              <w:rPr>
                <w:rFonts w:ascii="Arial" w:hAnsi="Arial" w:cs="Arial"/>
                <w:lang w:val="pt-BR" w:eastAsia="pt-BR" w:bidi="ar-SA"/>
              </w:rPr>
              <w:t>.</w:t>
            </w:r>
          </w:p>
          <w:p w14:paraId="28CDAEAD" w14:textId="77777777" w:rsidR="00065B98" w:rsidRPr="00C04B14" w:rsidRDefault="00065B98" w:rsidP="00C07D5B">
            <w:pPr>
              <w:widowControl/>
              <w:autoSpaceDE/>
              <w:autoSpaceDN/>
              <w:spacing w:after="150"/>
              <w:rPr>
                <w:rFonts w:ascii="Arial" w:hAnsi="Arial" w:cs="Arial"/>
                <w:lang w:val="pt-BR" w:eastAsia="pt-BR" w:bidi="ar-SA"/>
              </w:rPr>
            </w:pPr>
            <w:r w:rsidRPr="00BB72AB">
              <w:rPr>
                <w:rFonts w:ascii="Arial" w:hAnsi="Arial" w:cs="Arial"/>
                <w:b/>
                <w:lang w:val="pt-BR" w:eastAsia="pt-BR" w:bidi="ar-SA"/>
              </w:rPr>
              <w:t>No indicador nº 6</w:t>
            </w:r>
            <w:r w:rsidRPr="00C04B14">
              <w:rPr>
                <w:rFonts w:ascii="Arial" w:hAnsi="Arial" w:cs="Arial"/>
                <w:lang w:val="pt-BR" w:eastAsia="pt-BR" w:bidi="ar-SA"/>
              </w:rPr>
              <w:t xml:space="preserve"> </w:t>
            </w:r>
            <w:r w:rsidR="00734296" w:rsidRPr="00C04B14">
              <w:rPr>
                <w:rFonts w:ascii="Arial" w:hAnsi="Arial" w:cs="Arial"/>
                <w:lang w:val="pt-BR" w:eastAsia="pt-BR" w:bidi="ar-SA"/>
              </w:rPr>
              <w:t>- I</w:t>
            </w:r>
            <w:r w:rsidR="003E240B" w:rsidRPr="00C04B14">
              <w:rPr>
                <w:rFonts w:ascii="Arial" w:hAnsi="Arial" w:cs="Arial"/>
                <w:lang w:val="pt-BR" w:eastAsia="pt-BR" w:bidi="ar-SA"/>
              </w:rPr>
              <w:t>nformamos que nesse ano</w:t>
            </w:r>
            <w:r w:rsidRPr="00C04B14">
              <w:rPr>
                <w:rFonts w:ascii="Arial" w:hAnsi="Arial" w:cs="Arial"/>
                <w:lang w:val="pt-BR" w:eastAsia="pt-BR" w:bidi="ar-SA"/>
              </w:rPr>
              <w:t xml:space="preserve"> houve 100% de cura dos </w:t>
            </w:r>
            <w:r w:rsidR="00AB1E7B">
              <w:rPr>
                <w:rFonts w:ascii="Arial" w:hAnsi="Arial" w:cs="Arial"/>
                <w:lang w:val="pt-BR" w:eastAsia="pt-BR" w:bidi="ar-SA"/>
              </w:rPr>
              <w:t xml:space="preserve">novos </w:t>
            </w:r>
            <w:r w:rsidRPr="00C04B14">
              <w:rPr>
                <w:rFonts w:ascii="Arial" w:hAnsi="Arial" w:cs="Arial"/>
                <w:lang w:val="pt-BR" w:eastAsia="pt-BR" w:bidi="ar-SA"/>
              </w:rPr>
              <w:t>casos de hanseníase</w:t>
            </w:r>
            <w:r w:rsidR="00AB1E7B">
              <w:rPr>
                <w:rFonts w:ascii="Arial" w:hAnsi="Arial" w:cs="Arial"/>
                <w:lang w:val="pt-BR" w:eastAsia="pt-BR" w:bidi="ar-SA"/>
              </w:rPr>
              <w:t>, sendo alcançada a meta pactuada</w:t>
            </w:r>
            <w:r w:rsidRPr="00C04B14">
              <w:rPr>
                <w:rFonts w:ascii="Arial" w:hAnsi="Arial" w:cs="Arial"/>
                <w:lang w:val="pt-BR" w:eastAsia="pt-BR" w:bidi="ar-SA"/>
              </w:rPr>
              <w:t>.</w:t>
            </w:r>
          </w:p>
          <w:p w14:paraId="75B2E53B" w14:textId="77777777" w:rsidR="00065B98" w:rsidRPr="00C04B14" w:rsidRDefault="00065B98" w:rsidP="00C07D5B">
            <w:pPr>
              <w:widowControl/>
              <w:autoSpaceDE/>
              <w:autoSpaceDN/>
              <w:spacing w:after="150"/>
              <w:rPr>
                <w:rFonts w:ascii="Arial" w:hAnsi="Arial" w:cs="Arial"/>
                <w:lang w:val="pt-BR" w:eastAsia="pt-BR" w:bidi="ar-SA"/>
              </w:rPr>
            </w:pPr>
            <w:r w:rsidRPr="00BB72AB">
              <w:rPr>
                <w:rFonts w:ascii="Arial" w:hAnsi="Arial" w:cs="Arial"/>
                <w:b/>
                <w:lang w:val="pt-BR" w:eastAsia="pt-BR" w:bidi="ar-SA"/>
              </w:rPr>
              <w:t>No indicador nº 8</w:t>
            </w:r>
            <w:r w:rsidRPr="00C04B14">
              <w:rPr>
                <w:rFonts w:ascii="Arial" w:hAnsi="Arial" w:cs="Arial"/>
                <w:lang w:val="pt-BR" w:eastAsia="pt-BR" w:bidi="ar-SA"/>
              </w:rPr>
              <w:t xml:space="preserve"> </w:t>
            </w:r>
            <w:r w:rsidR="00734296" w:rsidRPr="00C04B14">
              <w:rPr>
                <w:rFonts w:ascii="Arial" w:hAnsi="Arial" w:cs="Arial"/>
                <w:lang w:val="pt-BR" w:eastAsia="pt-BR" w:bidi="ar-SA"/>
              </w:rPr>
              <w:t>- I</w:t>
            </w:r>
            <w:r w:rsidRPr="00C04B14">
              <w:rPr>
                <w:rFonts w:ascii="Arial" w:hAnsi="Arial" w:cs="Arial"/>
                <w:lang w:val="pt-BR" w:eastAsia="pt-BR" w:bidi="ar-SA"/>
              </w:rPr>
              <w:t xml:space="preserve">nformamos que nesse </w:t>
            </w:r>
            <w:r w:rsidR="003E240B" w:rsidRPr="00C04B14">
              <w:rPr>
                <w:rFonts w:ascii="Arial" w:hAnsi="Arial" w:cs="Arial"/>
                <w:lang w:val="pt-BR" w:eastAsia="pt-BR" w:bidi="ar-SA"/>
              </w:rPr>
              <w:t>ano</w:t>
            </w:r>
            <w:r w:rsidRPr="00C04B14">
              <w:rPr>
                <w:rFonts w:ascii="Arial" w:hAnsi="Arial" w:cs="Arial"/>
                <w:lang w:val="pt-BR" w:eastAsia="pt-BR" w:bidi="ar-SA"/>
              </w:rPr>
              <w:t xml:space="preserve"> não houve novos casos de sífilis congenita em menores de 01 ano de idade</w:t>
            </w:r>
            <w:r w:rsidR="008C487E">
              <w:rPr>
                <w:rFonts w:ascii="Arial" w:hAnsi="Arial" w:cs="Arial"/>
                <w:lang w:val="pt-BR" w:eastAsia="pt-BR" w:bidi="ar-SA"/>
              </w:rPr>
              <w:t>,  sendo alcançada a meta pactuada</w:t>
            </w:r>
            <w:r w:rsidRPr="00C04B14">
              <w:rPr>
                <w:rFonts w:ascii="Arial" w:hAnsi="Arial" w:cs="Arial"/>
                <w:lang w:val="pt-BR" w:eastAsia="pt-BR" w:bidi="ar-SA"/>
              </w:rPr>
              <w:t>.</w:t>
            </w:r>
          </w:p>
          <w:p w14:paraId="6B110616" w14:textId="77777777" w:rsidR="00065B98" w:rsidRPr="00C04B14" w:rsidRDefault="00065B98" w:rsidP="00C07D5B">
            <w:pPr>
              <w:widowControl/>
              <w:autoSpaceDE/>
              <w:autoSpaceDN/>
              <w:spacing w:after="150"/>
              <w:rPr>
                <w:rFonts w:ascii="Arial" w:hAnsi="Arial" w:cs="Arial"/>
                <w:lang w:val="pt-BR" w:eastAsia="pt-BR" w:bidi="ar-SA"/>
              </w:rPr>
            </w:pPr>
            <w:r w:rsidRPr="00BB72AB">
              <w:rPr>
                <w:rFonts w:ascii="Arial" w:hAnsi="Arial" w:cs="Arial"/>
                <w:b/>
                <w:lang w:val="pt-BR" w:eastAsia="pt-BR" w:bidi="ar-SA"/>
              </w:rPr>
              <w:t>No indicador nº 9</w:t>
            </w:r>
            <w:r w:rsidRPr="00C04B14">
              <w:rPr>
                <w:rFonts w:ascii="Arial" w:hAnsi="Arial" w:cs="Arial"/>
                <w:lang w:val="pt-BR" w:eastAsia="pt-BR" w:bidi="ar-SA"/>
              </w:rPr>
              <w:t xml:space="preserve"> </w:t>
            </w:r>
            <w:r w:rsidR="00734296" w:rsidRPr="00C04B14">
              <w:rPr>
                <w:rFonts w:ascii="Arial" w:hAnsi="Arial" w:cs="Arial"/>
                <w:lang w:val="pt-BR" w:eastAsia="pt-BR" w:bidi="ar-SA"/>
              </w:rPr>
              <w:t>- I</w:t>
            </w:r>
            <w:r w:rsidRPr="00C04B14">
              <w:rPr>
                <w:rFonts w:ascii="Arial" w:hAnsi="Arial" w:cs="Arial"/>
                <w:lang w:val="pt-BR" w:eastAsia="pt-BR" w:bidi="ar-SA"/>
              </w:rPr>
              <w:t xml:space="preserve">nformamos que nesse </w:t>
            </w:r>
            <w:r w:rsidR="003E240B" w:rsidRPr="00C04B14">
              <w:rPr>
                <w:rFonts w:ascii="Arial" w:hAnsi="Arial" w:cs="Arial"/>
                <w:lang w:val="pt-BR" w:eastAsia="pt-BR" w:bidi="ar-SA"/>
              </w:rPr>
              <w:t>ano</w:t>
            </w:r>
            <w:r w:rsidRPr="00C04B14">
              <w:rPr>
                <w:rFonts w:ascii="Arial" w:hAnsi="Arial" w:cs="Arial"/>
                <w:lang w:val="pt-BR" w:eastAsia="pt-BR" w:bidi="ar-SA"/>
              </w:rPr>
              <w:t xml:space="preserve"> não houve casos novos de aids em menores de 05 anos</w:t>
            </w:r>
            <w:r w:rsidR="008C487E">
              <w:rPr>
                <w:rFonts w:ascii="Arial" w:hAnsi="Arial" w:cs="Arial"/>
                <w:lang w:val="pt-BR" w:eastAsia="pt-BR" w:bidi="ar-SA"/>
              </w:rPr>
              <w:t>,  sendo alcançada a meta pactuada.</w:t>
            </w:r>
            <w:r w:rsidRPr="00C04B14">
              <w:rPr>
                <w:rFonts w:ascii="Arial" w:hAnsi="Arial" w:cs="Arial"/>
                <w:lang w:val="pt-BR" w:eastAsia="pt-BR" w:bidi="ar-SA"/>
              </w:rPr>
              <w:t>.</w:t>
            </w:r>
          </w:p>
          <w:p w14:paraId="07236B5D" w14:textId="77777777" w:rsidR="00065B98" w:rsidRPr="00C04B14" w:rsidRDefault="00065B98" w:rsidP="00C07D5B">
            <w:pPr>
              <w:widowControl/>
              <w:autoSpaceDE/>
              <w:autoSpaceDN/>
              <w:spacing w:after="150"/>
              <w:rPr>
                <w:rFonts w:ascii="Arial" w:hAnsi="Arial" w:cs="Arial"/>
                <w:lang w:val="pt-BR" w:eastAsia="pt-BR" w:bidi="ar-SA"/>
              </w:rPr>
            </w:pPr>
            <w:r w:rsidRPr="00BB72AB">
              <w:rPr>
                <w:rFonts w:ascii="Arial" w:hAnsi="Arial" w:cs="Arial"/>
                <w:b/>
                <w:lang w:val="pt-BR" w:eastAsia="pt-BR" w:bidi="ar-SA"/>
              </w:rPr>
              <w:t>No indicador nº 10</w:t>
            </w:r>
            <w:r w:rsidRPr="00C04B14">
              <w:rPr>
                <w:rFonts w:ascii="Arial" w:hAnsi="Arial" w:cs="Arial"/>
                <w:lang w:val="pt-BR" w:eastAsia="pt-BR" w:bidi="ar-SA"/>
              </w:rPr>
              <w:t xml:space="preserve"> </w:t>
            </w:r>
            <w:r w:rsidR="00734296" w:rsidRPr="00C04B14">
              <w:rPr>
                <w:rFonts w:ascii="Arial" w:hAnsi="Arial" w:cs="Arial"/>
                <w:lang w:val="pt-BR" w:eastAsia="pt-BR" w:bidi="ar-SA"/>
              </w:rPr>
              <w:t>- I</w:t>
            </w:r>
            <w:r w:rsidRPr="00C04B14">
              <w:rPr>
                <w:rFonts w:ascii="Arial" w:hAnsi="Arial" w:cs="Arial"/>
                <w:lang w:val="pt-BR" w:eastAsia="pt-BR" w:bidi="ar-SA"/>
              </w:rPr>
              <w:t xml:space="preserve">nformamos que nesse </w:t>
            </w:r>
            <w:r w:rsidR="003E240B" w:rsidRPr="00C04B14">
              <w:rPr>
                <w:rFonts w:ascii="Arial" w:hAnsi="Arial" w:cs="Arial"/>
                <w:lang w:val="pt-BR" w:eastAsia="pt-BR" w:bidi="ar-SA"/>
              </w:rPr>
              <w:t>ano</w:t>
            </w:r>
            <w:r w:rsidRPr="00C04B14">
              <w:rPr>
                <w:rFonts w:ascii="Arial" w:hAnsi="Arial" w:cs="Arial"/>
                <w:lang w:val="pt-BR" w:eastAsia="pt-BR" w:bidi="ar-SA"/>
              </w:rPr>
              <w:t xml:space="preserve"> houve 10</w:t>
            </w:r>
            <w:r w:rsidR="004E63C0">
              <w:rPr>
                <w:rFonts w:ascii="Arial" w:hAnsi="Arial" w:cs="Arial"/>
                <w:lang w:val="pt-BR" w:eastAsia="pt-BR" w:bidi="ar-SA"/>
              </w:rPr>
              <w:t>0</w:t>
            </w:r>
            <w:r w:rsidRPr="00C04B14">
              <w:rPr>
                <w:rFonts w:ascii="Arial" w:hAnsi="Arial" w:cs="Arial"/>
                <w:lang w:val="pt-BR" w:eastAsia="pt-BR" w:bidi="ar-SA"/>
              </w:rPr>
              <w:t>% de analises  realizadas em amostras de água para consumo humano quanto aos parâmetros coliformes totais, cloro residual livre e turbidez</w:t>
            </w:r>
            <w:r w:rsidR="00171C31">
              <w:rPr>
                <w:rFonts w:ascii="Arial" w:hAnsi="Arial" w:cs="Arial"/>
                <w:lang w:val="pt-BR" w:eastAsia="pt-BR" w:bidi="ar-SA"/>
              </w:rPr>
              <w:t xml:space="preserve">, </w:t>
            </w:r>
            <w:r w:rsidR="004E63C0">
              <w:rPr>
                <w:rFonts w:ascii="Arial" w:hAnsi="Arial" w:cs="Arial"/>
                <w:lang w:val="pt-BR" w:eastAsia="pt-BR" w:bidi="ar-SA"/>
              </w:rPr>
              <w:t>sendo alcançada a meta pactuada.</w:t>
            </w:r>
            <w:r w:rsidRPr="00C04B14">
              <w:rPr>
                <w:rFonts w:ascii="Arial" w:hAnsi="Arial" w:cs="Arial"/>
                <w:lang w:val="pt-BR" w:eastAsia="pt-BR" w:bidi="ar-SA"/>
              </w:rPr>
              <w:t>.</w:t>
            </w:r>
          </w:p>
          <w:p w14:paraId="74DA7B84" w14:textId="77777777" w:rsidR="00303B53" w:rsidRDefault="00065B98" w:rsidP="00C07D5B">
            <w:pPr>
              <w:widowControl/>
              <w:autoSpaceDE/>
              <w:autoSpaceDN/>
              <w:spacing w:after="150"/>
              <w:rPr>
                <w:rFonts w:ascii="Arial" w:hAnsi="Arial" w:cs="Arial"/>
                <w:lang w:val="pt-BR" w:eastAsia="pt-BR" w:bidi="ar-SA"/>
              </w:rPr>
            </w:pPr>
            <w:r w:rsidRPr="00BB72AB">
              <w:rPr>
                <w:rFonts w:ascii="Arial" w:hAnsi="Arial" w:cs="Arial"/>
                <w:b/>
                <w:lang w:val="pt-BR" w:eastAsia="pt-BR" w:bidi="ar-SA"/>
              </w:rPr>
              <w:t>No indicador nº 11</w:t>
            </w:r>
            <w:r w:rsidRPr="00C04B14">
              <w:rPr>
                <w:rFonts w:ascii="Arial" w:hAnsi="Arial" w:cs="Arial"/>
                <w:lang w:val="pt-BR" w:eastAsia="pt-BR" w:bidi="ar-SA"/>
              </w:rPr>
              <w:t xml:space="preserve"> </w:t>
            </w:r>
            <w:r w:rsidR="00734296" w:rsidRPr="00C04B14">
              <w:rPr>
                <w:rFonts w:ascii="Arial" w:hAnsi="Arial" w:cs="Arial"/>
                <w:lang w:val="pt-BR" w:eastAsia="pt-BR" w:bidi="ar-SA"/>
              </w:rPr>
              <w:t>- I</w:t>
            </w:r>
            <w:r w:rsidRPr="00C04B14">
              <w:rPr>
                <w:rFonts w:ascii="Arial" w:hAnsi="Arial" w:cs="Arial"/>
                <w:lang w:val="pt-BR" w:eastAsia="pt-BR" w:bidi="ar-SA"/>
              </w:rPr>
              <w:t xml:space="preserve">nformamos que nesse </w:t>
            </w:r>
            <w:r w:rsidR="00171C31">
              <w:rPr>
                <w:rFonts w:ascii="Arial" w:hAnsi="Arial" w:cs="Arial"/>
                <w:lang w:val="pt-BR" w:eastAsia="pt-BR" w:bidi="ar-SA"/>
              </w:rPr>
              <w:t xml:space="preserve">ano </w:t>
            </w:r>
            <w:r w:rsidR="003E240B" w:rsidRPr="00C04B14">
              <w:rPr>
                <w:rFonts w:ascii="Arial" w:hAnsi="Arial" w:cs="Arial"/>
                <w:lang w:val="pt-BR" w:eastAsia="pt-BR" w:bidi="ar-SA"/>
              </w:rPr>
              <w:t xml:space="preserve">houve </w:t>
            </w:r>
            <w:r w:rsidR="00303B53">
              <w:rPr>
                <w:rFonts w:ascii="Arial" w:hAnsi="Arial" w:cs="Arial"/>
                <w:lang w:val="pt-BR" w:eastAsia="pt-BR" w:bidi="ar-SA"/>
              </w:rPr>
              <w:t>160</w:t>
            </w:r>
            <w:r w:rsidRPr="00C04B14">
              <w:rPr>
                <w:rFonts w:ascii="Arial" w:hAnsi="Arial" w:cs="Arial"/>
                <w:lang w:val="pt-BR" w:eastAsia="pt-BR" w:bidi="ar-SA"/>
              </w:rPr>
              <w:t xml:space="preserve"> exames realizados de PPCU, sendo que a população do Município de Araguanã nessa faixa etária é de 1023 habitantes</w:t>
            </w:r>
            <w:r w:rsidR="002E33F3">
              <w:rPr>
                <w:rFonts w:ascii="Arial" w:hAnsi="Arial" w:cs="Arial"/>
                <w:lang w:val="pt-BR" w:eastAsia="pt-BR" w:bidi="ar-SA"/>
              </w:rPr>
              <w:t>, não sendo possível alcançar</w:t>
            </w:r>
            <w:r w:rsidR="00303B53">
              <w:rPr>
                <w:rFonts w:ascii="Arial" w:hAnsi="Arial" w:cs="Arial"/>
                <w:lang w:val="pt-BR" w:eastAsia="pt-BR" w:bidi="ar-SA"/>
              </w:rPr>
              <w:t xml:space="preserve"> a meta uma vez que apos o retorno da realização desse exame a procura foi baixa, em parte pois os laboratórios pactuados pelo estado demoram a entregar o resultado do exame, o que fez com que muitas mulheres procurassem o sistema privado para realizar esses exames.</w:t>
            </w:r>
          </w:p>
          <w:p w14:paraId="7CC161A6" w14:textId="77777777" w:rsidR="00065B98" w:rsidRPr="00874BFE" w:rsidRDefault="00065B98" w:rsidP="00C07D5B">
            <w:pPr>
              <w:widowControl/>
              <w:autoSpaceDE/>
              <w:autoSpaceDN/>
              <w:spacing w:after="150"/>
              <w:rPr>
                <w:rFonts w:ascii="Arial" w:hAnsi="Arial" w:cs="Arial"/>
                <w:lang w:val="pt-BR" w:eastAsia="pt-BR" w:bidi="ar-SA"/>
              </w:rPr>
            </w:pPr>
            <w:r w:rsidRPr="00BB72AB">
              <w:rPr>
                <w:rFonts w:ascii="Arial" w:hAnsi="Arial" w:cs="Arial"/>
                <w:b/>
                <w:sz w:val="21"/>
                <w:szCs w:val="21"/>
                <w:lang w:val="pt-BR" w:eastAsia="pt-BR" w:bidi="ar-SA"/>
              </w:rPr>
              <w:t>No indicador nº 12</w:t>
            </w:r>
            <w:r w:rsidR="00734296" w:rsidRPr="00BB72AB">
              <w:rPr>
                <w:rFonts w:ascii="Arial" w:hAnsi="Arial" w:cs="Arial"/>
                <w:sz w:val="21"/>
                <w:szCs w:val="21"/>
                <w:lang w:val="pt-BR" w:eastAsia="pt-BR" w:bidi="ar-SA"/>
              </w:rPr>
              <w:t xml:space="preserve"> -</w:t>
            </w:r>
            <w:r w:rsidR="00734296" w:rsidRPr="007D1F56">
              <w:rPr>
                <w:rFonts w:ascii="Arial" w:hAnsi="Arial" w:cs="Arial"/>
                <w:sz w:val="21"/>
                <w:szCs w:val="21"/>
                <w:lang w:val="pt-BR" w:eastAsia="pt-BR" w:bidi="ar-SA"/>
              </w:rPr>
              <w:t xml:space="preserve"> I</w:t>
            </w:r>
            <w:r w:rsidRPr="007D1F56">
              <w:rPr>
                <w:rFonts w:ascii="Arial" w:hAnsi="Arial" w:cs="Arial"/>
                <w:sz w:val="21"/>
                <w:szCs w:val="21"/>
                <w:lang w:val="pt-BR" w:eastAsia="pt-BR" w:bidi="ar-SA"/>
              </w:rPr>
              <w:t xml:space="preserve">nformamos que nesse </w:t>
            </w:r>
            <w:r w:rsidR="003E240B" w:rsidRPr="007D1F56">
              <w:rPr>
                <w:rFonts w:ascii="Arial" w:hAnsi="Arial" w:cs="Arial"/>
                <w:sz w:val="21"/>
                <w:szCs w:val="21"/>
                <w:lang w:val="pt-BR" w:eastAsia="pt-BR" w:bidi="ar-SA"/>
              </w:rPr>
              <w:t xml:space="preserve">ano houve </w:t>
            </w:r>
            <w:r w:rsidR="008F0B1D">
              <w:rPr>
                <w:rFonts w:ascii="Arial" w:hAnsi="Arial" w:cs="Arial"/>
                <w:sz w:val="21"/>
                <w:szCs w:val="21"/>
                <w:lang w:val="pt-BR" w:eastAsia="pt-BR" w:bidi="ar-SA"/>
              </w:rPr>
              <w:t>22</w:t>
            </w:r>
            <w:r w:rsidRPr="007D1F56">
              <w:rPr>
                <w:rFonts w:ascii="Arial" w:hAnsi="Arial" w:cs="Arial"/>
                <w:sz w:val="21"/>
                <w:szCs w:val="21"/>
                <w:lang w:val="pt-BR" w:eastAsia="pt-BR" w:bidi="ar-SA"/>
              </w:rPr>
              <w:t xml:space="preserve"> mamografias realizadas</w:t>
            </w:r>
            <w:r w:rsidR="00CF53F9">
              <w:rPr>
                <w:rFonts w:ascii="Arial" w:hAnsi="Arial" w:cs="Arial"/>
                <w:sz w:val="21"/>
                <w:szCs w:val="21"/>
                <w:lang w:val="pt-BR" w:eastAsia="pt-BR" w:bidi="ar-SA"/>
              </w:rPr>
              <w:t>, sendo que a nossa população nessa faixa etária é de 297 habitantes</w:t>
            </w:r>
            <w:r w:rsidR="00915CBA">
              <w:rPr>
                <w:rFonts w:ascii="Arial" w:hAnsi="Arial" w:cs="Arial"/>
                <w:sz w:val="21"/>
                <w:szCs w:val="21"/>
                <w:lang w:val="pt-BR" w:eastAsia="pt-BR" w:bidi="ar-SA"/>
              </w:rPr>
              <w:t xml:space="preserve">, </w:t>
            </w:r>
            <w:r w:rsidR="00915CBA">
              <w:rPr>
                <w:rFonts w:ascii="Arial" w:hAnsi="Arial" w:cs="Arial"/>
                <w:lang w:val="pt-BR" w:eastAsia="pt-BR" w:bidi="ar-SA"/>
              </w:rPr>
              <w:t xml:space="preserve">não sendo possível </w:t>
            </w:r>
            <w:r w:rsidR="00FB0B6A">
              <w:rPr>
                <w:rFonts w:ascii="Arial" w:hAnsi="Arial" w:cs="Arial"/>
                <w:lang w:val="pt-BR" w:eastAsia="pt-BR" w:bidi="ar-SA"/>
              </w:rPr>
              <w:t>alcançada a meta pactuada, a realização deste exame é ofertado por meio da regulação estadual, desta forma ficamos aguardando os pacientes serem chamados pelo estado.</w:t>
            </w:r>
          </w:p>
          <w:p w14:paraId="21CC1052" w14:textId="77777777" w:rsidR="00065B98" w:rsidRPr="007D1F56" w:rsidRDefault="00065B98" w:rsidP="00C07D5B">
            <w:pPr>
              <w:widowControl/>
              <w:autoSpaceDE/>
              <w:autoSpaceDN/>
              <w:spacing w:after="150"/>
              <w:rPr>
                <w:rFonts w:ascii="Arial" w:hAnsi="Arial" w:cs="Arial"/>
                <w:sz w:val="21"/>
                <w:szCs w:val="21"/>
                <w:lang w:val="pt-BR" w:eastAsia="pt-BR" w:bidi="ar-SA"/>
              </w:rPr>
            </w:pPr>
            <w:r w:rsidRPr="00BB72AB">
              <w:rPr>
                <w:rFonts w:ascii="Arial" w:hAnsi="Arial" w:cs="Arial"/>
                <w:b/>
                <w:sz w:val="21"/>
                <w:szCs w:val="21"/>
                <w:lang w:val="pt-BR" w:eastAsia="pt-BR" w:bidi="ar-SA"/>
              </w:rPr>
              <w:t>No indicador nº 13</w:t>
            </w:r>
            <w:r w:rsidRPr="007D1F56">
              <w:rPr>
                <w:rFonts w:ascii="Arial" w:hAnsi="Arial" w:cs="Arial"/>
                <w:sz w:val="21"/>
                <w:szCs w:val="21"/>
                <w:lang w:val="pt-BR" w:eastAsia="pt-BR" w:bidi="ar-SA"/>
              </w:rPr>
              <w:t xml:space="preserve"> </w:t>
            </w:r>
            <w:r w:rsidR="00734296" w:rsidRPr="007D1F56">
              <w:rPr>
                <w:rFonts w:ascii="Arial" w:hAnsi="Arial" w:cs="Arial"/>
                <w:sz w:val="21"/>
                <w:szCs w:val="21"/>
                <w:lang w:val="pt-BR" w:eastAsia="pt-BR" w:bidi="ar-SA"/>
              </w:rPr>
              <w:t>- I</w:t>
            </w:r>
            <w:r w:rsidRPr="007D1F56">
              <w:rPr>
                <w:rFonts w:ascii="Arial" w:hAnsi="Arial" w:cs="Arial"/>
                <w:sz w:val="21"/>
                <w:szCs w:val="21"/>
                <w:lang w:val="pt-BR" w:eastAsia="pt-BR" w:bidi="ar-SA"/>
              </w:rPr>
              <w:t xml:space="preserve">nformamos que nesse </w:t>
            </w:r>
            <w:r w:rsidR="003E240B" w:rsidRPr="007D1F56">
              <w:rPr>
                <w:rFonts w:ascii="Arial" w:hAnsi="Arial" w:cs="Arial"/>
                <w:sz w:val="21"/>
                <w:szCs w:val="21"/>
                <w:lang w:val="pt-BR" w:eastAsia="pt-BR" w:bidi="ar-SA"/>
              </w:rPr>
              <w:t>ano houve</w:t>
            </w:r>
            <w:r w:rsidR="00814FBD">
              <w:rPr>
                <w:rFonts w:ascii="Arial" w:hAnsi="Arial" w:cs="Arial"/>
                <w:sz w:val="21"/>
                <w:szCs w:val="21"/>
                <w:lang w:val="pt-BR" w:eastAsia="pt-BR" w:bidi="ar-SA"/>
              </w:rPr>
              <w:t xml:space="preserve"> 64</w:t>
            </w:r>
            <w:r w:rsidR="003E240B" w:rsidRPr="007D1F56">
              <w:rPr>
                <w:rFonts w:ascii="Arial" w:hAnsi="Arial" w:cs="Arial"/>
                <w:sz w:val="21"/>
                <w:szCs w:val="21"/>
                <w:lang w:val="pt-BR" w:eastAsia="pt-BR" w:bidi="ar-SA"/>
              </w:rPr>
              <w:t xml:space="preserve"> partos, sendo </w:t>
            </w:r>
            <w:r w:rsidR="00814FBD">
              <w:rPr>
                <w:rFonts w:ascii="Arial" w:hAnsi="Arial" w:cs="Arial"/>
                <w:sz w:val="21"/>
                <w:szCs w:val="21"/>
                <w:lang w:val="pt-BR" w:eastAsia="pt-BR" w:bidi="ar-SA"/>
              </w:rPr>
              <w:t xml:space="preserve">36 </w:t>
            </w:r>
            <w:r w:rsidR="003E240B" w:rsidRPr="007D1F56">
              <w:rPr>
                <w:rFonts w:ascii="Arial" w:hAnsi="Arial" w:cs="Arial"/>
                <w:sz w:val="21"/>
                <w:szCs w:val="21"/>
                <w:lang w:val="pt-BR" w:eastAsia="pt-BR" w:bidi="ar-SA"/>
              </w:rPr>
              <w:t xml:space="preserve">normais e </w:t>
            </w:r>
            <w:r w:rsidR="00814FBD">
              <w:rPr>
                <w:rFonts w:ascii="Arial" w:hAnsi="Arial" w:cs="Arial"/>
                <w:sz w:val="21"/>
                <w:szCs w:val="21"/>
                <w:lang w:val="pt-BR" w:eastAsia="pt-BR" w:bidi="ar-SA"/>
              </w:rPr>
              <w:t>28</w:t>
            </w:r>
            <w:r w:rsidRPr="007D1F56">
              <w:rPr>
                <w:rFonts w:ascii="Arial" w:hAnsi="Arial" w:cs="Arial"/>
                <w:sz w:val="21"/>
                <w:szCs w:val="21"/>
                <w:lang w:val="pt-BR" w:eastAsia="pt-BR" w:bidi="ar-SA"/>
              </w:rPr>
              <w:t xml:space="preserve"> cesários.</w:t>
            </w:r>
          </w:p>
          <w:p w14:paraId="2C9AECBC" w14:textId="77777777" w:rsidR="00065B98" w:rsidRPr="007D1F56" w:rsidRDefault="00065B98" w:rsidP="00C07D5B">
            <w:pPr>
              <w:widowControl/>
              <w:autoSpaceDE/>
              <w:autoSpaceDN/>
              <w:spacing w:after="150"/>
              <w:rPr>
                <w:rFonts w:ascii="Arial" w:hAnsi="Arial" w:cs="Arial"/>
                <w:sz w:val="21"/>
                <w:szCs w:val="21"/>
                <w:lang w:val="pt-BR" w:eastAsia="pt-BR" w:bidi="ar-SA"/>
              </w:rPr>
            </w:pPr>
            <w:r w:rsidRPr="00BB72AB">
              <w:rPr>
                <w:rFonts w:ascii="Arial" w:hAnsi="Arial" w:cs="Arial"/>
                <w:b/>
                <w:sz w:val="21"/>
                <w:szCs w:val="21"/>
                <w:lang w:val="pt-BR" w:eastAsia="pt-BR" w:bidi="ar-SA"/>
              </w:rPr>
              <w:t>No indicador nº 14</w:t>
            </w:r>
            <w:r w:rsidR="00734296" w:rsidRPr="007D1F56">
              <w:rPr>
                <w:rFonts w:ascii="Arial" w:hAnsi="Arial" w:cs="Arial"/>
                <w:sz w:val="21"/>
                <w:szCs w:val="21"/>
                <w:lang w:val="pt-BR" w:eastAsia="pt-BR" w:bidi="ar-SA"/>
              </w:rPr>
              <w:t xml:space="preserve"> - I</w:t>
            </w:r>
            <w:r w:rsidR="003E240B" w:rsidRPr="007D1F56">
              <w:rPr>
                <w:rFonts w:ascii="Arial" w:hAnsi="Arial" w:cs="Arial"/>
                <w:sz w:val="21"/>
                <w:szCs w:val="21"/>
                <w:lang w:val="pt-BR" w:eastAsia="pt-BR" w:bidi="ar-SA"/>
              </w:rPr>
              <w:t xml:space="preserve">nformamos que nesse ano houve </w:t>
            </w:r>
            <w:r w:rsidR="000B78B7">
              <w:rPr>
                <w:rFonts w:ascii="Arial" w:hAnsi="Arial" w:cs="Arial"/>
                <w:sz w:val="21"/>
                <w:szCs w:val="21"/>
                <w:lang w:val="pt-BR" w:eastAsia="pt-BR" w:bidi="ar-SA"/>
              </w:rPr>
              <w:t>12</w:t>
            </w:r>
            <w:r w:rsidRPr="007D1F56">
              <w:rPr>
                <w:rFonts w:ascii="Arial" w:hAnsi="Arial" w:cs="Arial"/>
                <w:sz w:val="21"/>
                <w:szCs w:val="21"/>
                <w:lang w:val="pt-BR" w:eastAsia="pt-BR" w:bidi="ar-SA"/>
              </w:rPr>
              <w:t xml:space="preserve"> gestantes menores de 20 anos nesse </w:t>
            </w:r>
            <w:r w:rsidR="003E240B" w:rsidRPr="007D1F56">
              <w:rPr>
                <w:rFonts w:ascii="Arial" w:hAnsi="Arial" w:cs="Arial"/>
                <w:sz w:val="21"/>
                <w:szCs w:val="21"/>
                <w:lang w:val="pt-BR" w:eastAsia="pt-BR" w:bidi="ar-SA"/>
              </w:rPr>
              <w:t>ano</w:t>
            </w:r>
            <w:r w:rsidR="00313F34">
              <w:rPr>
                <w:rFonts w:ascii="Arial" w:hAnsi="Arial" w:cs="Arial"/>
                <w:sz w:val="21"/>
                <w:szCs w:val="21"/>
                <w:lang w:val="pt-BR" w:eastAsia="pt-BR" w:bidi="ar-SA"/>
              </w:rPr>
              <w:t xml:space="preserve"> o que corresponde a 9,24% do total de gestantes acompanhadas durante o ano de </w:t>
            </w:r>
            <w:r w:rsidR="00255652">
              <w:rPr>
                <w:rFonts w:ascii="Arial" w:hAnsi="Arial" w:cs="Arial"/>
                <w:sz w:val="21"/>
                <w:szCs w:val="21"/>
                <w:lang w:val="pt-BR" w:eastAsia="pt-BR" w:bidi="ar-SA"/>
              </w:rPr>
              <w:t>2024</w:t>
            </w:r>
            <w:r w:rsidRPr="007D1F56">
              <w:rPr>
                <w:rFonts w:ascii="Arial" w:hAnsi="Arial" w:cs="Arial"/>
                <w:sz w:val="21"/>
                <w:szCs w:val="21"/>
                <w:lang w:val="pt-BR" w:eastAsia="pt-BR" w:bidi="ar-SA"/>
              </w:rPr>
              <w:t>.</w:t>
            </w:r>
          </w:p>
          <w:p w14:paraId="4E78C50F" w14:textId="77777777" w:rsidR="00065B98" w:rsidRPr="007467BE" w:rsidRDefault="00065B98" w:rsidP="00C07D5B">
            <w:pPr>
              <w:widowControl/>
              <w:autoSpaceDE/>
              <w:autoSpaceDN/>
              <w:spacing w:after="150"/>
              <w:rPr>
                <w:rFonts w:ascii="Arial" w:hAnsi="Arial" w:cs="Arial"/>
                <w:lang w:val="pt-BR" w:eastAsia="pt-BR" w:bidi="ar-SA"/>
              </w:rPr>
            </w:pPr>
            <w:r w:rsidRPr="00BB72AB">
              <w:rPr>
                <w:rFonts w:ascii="Arial" w:hAnsi="Arial" w:cs="Arial"/>
                <w:b/>
                <w:sz w:val="21"/>
                <w:szCs w:val="21"/>
                <w:lang w:val="pt-BR" w:eastAsia="pt-BR" w:bidi="ar-SA"/>
              </w:rPr>
              <w:t>No indicador nº 15</w:t>
            </w:r>
            <w:r w:rsidRPr="007D1F56">
              <w:rPr>
                <w:rFonts w:ascii="Arial" w:hAnsi="Arial" w:cs="Arial"/>
                <w:sz w:val="21"/>
                <w:szCs w:val="21"/>
                <w:lang w:val="pt-BR" w:eastAsia="pt-BR" w:bidi="ar-SA"/>
              </w:rPr>
              <w:t xml:space="preserve"> </w:t>
            </w:r>
            <w:r w:rsidR="00734296" w:rsidRPr="007D1F56">
              <w:rPr>
                <w:rFonts w:ascii="Arial" w:hAnsi="Arial" w:cs="Arial"/>
                <w:sz w:val="21"/>
                <w:szCs w:val="21"/>
                <w:lang w:val="pt-BR" w:eastAsia="pt-BR" w:bidi="ar-SA"/>
              </w:rPr>
              <w:t>- I</w:t>
            </w:r>
            <w:r w:rsidRPr="007D1F56">
              <w:rPr>
                <w:rFonts w:ascii="Arial" w:hAnsi="Arial" w:cs="Arial"/>
                <w:sz w:val="21"/>
                <w:szCs w:val="21"/>
                <w:lang w:val="pt-BR" w:eastAsia="pt-BR" w:bidi="ar-SA"/>
              </w:rPr>
              <w:t xml:space="preserve">nformamos que nesse </w:t>
            </w:r>
            <w:r w:rsidR="003E240B" w:rsidRPr="007D1F56">
              <w:rPr>
                <w:rFonts w:ascii="Arial" w:hAnsi="Arial" w:cs="Arial"/>
                <w:sz w:val="21"/>
                <w:szCs w:val="21"/>
                <w:lang w:val="pt-BR" w:eastAsia="pt-BR" w:bidi="ar-SA"/>
              </w:rPr>
              <w:t>ano</w:t>
            </w:r>
            <w:r w:rsidRPr="007D1F56">
              <w:rPr>
                <w:rFonts w:ascii="Arial" w:hAnsi="Arial" w:cs="Arial"/>
                <w:sz w:val="21"/>
                <w:szCs w:val="21"/>
                <w:lang w:val="pt-BR" w:eastAsia="pt-BR" w:bidi="ar-SA"/>
              </w:rPr>
              <w:t xml:space="preserve"> houve </w:t>
            </w:r>
            <w:r w:rsidR="00814FBD">
              <w:rPr>
                <w:rFonts w:ascii="Arial" w:hAnsi="Arial" w:cs="Arial"/>
                <w:sz w:val="21"/>
                <w:szCs w:val="21"/>
                <w:lang w:val="pt-BR" w:eastAsia="pt-BR" w:bidi="ar-SA"/>
              </w:rPr>
              <w:t>00</w:t>
            </w:r>
            <w:r w:rsidR="003E240B" w:rsidRPr="007D1F56">
              <w:rPr>
                <w:rFonts w:ascii="Arial" w:hAnsi="Arial" w:cs="Arial"/>
                <w:sz w:val="21"/>
                <w:szCs w:val="21"/>
                <w:lang w:val="pt-BR" w:eastAsia="pt-BR" w:bidi="ar-SA"/>
              </w:rPr>
              <w:t xml:space="preserve"> </w:t>
            </w:r>
            <w:r w:rsidR="0099035A" w:rsidRPr="007D1F56">
              <w:rPr>
                <w:rFonts w:ascii="Arial" w:hAnsi="Arial" w:cs="Arial"/>
                <w:sz w:val="21"/>
                <w:szCs w:val="21"/>
                <w:lang w:val="pt-BR" w:eastAsia="pt-BR" w:bidi="ar-SA"/>
              </w:rPr>
              <w:t>óbito</w:t>
            </w:r>
            <w:r w:rsidRPr="007D1F56">
              <w:rPr>
                <w:rFonts w:ascii="Arial" w:hAnsi="Arial" w:cs="Arial"/>
                <w:sz w:val="21"/>
                <w:szCs w:val="21"/>
                <w:lang w:val="pt-BR" w:eastAsia="pt-BR" w:bidi="ar-SA"/>
              </w:rPr>
              <w:t xml:space="preserve"> infant</w:t>
            </w:r>
            <w:r w:rsidR="003E240B" w:rsidRPr="007D1F56">
              <w:rPr>
                <w:rFonts w:ascii="Arial" w:hAnsi="Arial" w:cs="Arial"/>
                <w:sz w:val="21"/>
                <w:szCs w:val="21"/>
                <w:lang w:val="pt-BR" w:eastAsia="pt-BR" w:bidi="ar-SA"/>
              </w:rPr>
              <w:t>il</w:t>
            </w:r>
            <w:r w:rsidR="007467BE">
              <w:rPr>
                <w:rFonts w:ascii="Arial" w:hAnsi="Arial" w:cs="Arial"/>
                <w:sz w:val="21"/>
                <w:szCs w:val="21"/>
                <w:lang w:val="pt-BR" w:eastAsia="pt-BR" w:bidi="ar-SA"/>
              </w:rPr>
              <w:t xml:space="preserve">, </w:t>
            </w:r>
            <w:r w:rsidR="007467BE">
              <w:rPr>
                <w:rFonts w:ascii="Arial" w:hAnsi="Arial" w:cs="Arial"/>
                <w:lang w:val="pt-BR" w:eastAsia="pt-BR" w:bidi="ar-SA"/>
              </w:rPr>
              <w:t>sendo alcançada a meta pactuada.</w:t>
            </w:r>
          </w:p>
          <w:p w14:paraId="0A2CA559" w14:textId="77777777" w:rsidR="00065B98" w:rsidRPr="00E70868" w:rsidRDefault="00065B98" w:rsidP="00C07D5B">
            <w:pPr>
              <w:widowControl/>
              <w:autoSpaceDE/>
              <w:autoSpaceDN/>
              <w:spacing w:after="150"/>
              <w:rPr>
                <w:rFonts w:ascii="Arial" w:hAnsi="Arial" w:cs="Arial"/>
                <w:lang w:val="pt-BR" w:eastAsia="pt-BR" w:bidi="ar-SA"/>
              </w:rPr>
            </w:pPr>
            <w:r w:rsidRPr="00BB72AB">
              <w:rPr>
                <w:rFonts w:ascii="Arial" w:hAnsi="Arial" w:cs="Arial"/>
                <w:b/>
                <w:sz w:val="21"/>
                <w:szCs w:val="21"/>
                <w:lang w:val="pt-BR" w:eastAsia="pt-BR" w:bidi="ar-SA"/>
              </w:rPr>
              <w:t>No indicador nº 16</w:t>
            </w:r>
            <w:r w:rsidRPr="007D1F56">
              <w:rPr>
                <w:rFonts w:ascii="Arial" w:hAnsi="Arial" w:cs="Arial"/>
                <w:sz w:val="21"/>
                <w:szCs w:val="21"/>
                <w:lang w:val="pt-BR" w:eastAsia="pt-BR" w:bidi="ar-SA"/>
              </w:rPr>
              <w:t xml:space="preserve"> </w:t>
            </w:r>
            <w:r w:rsidR="00734296" w:rsidRPr="007D1F56">
              <w:rPr>
                <w:rFonts w:ascii="Arial" w:hAnsi="Arial" w:cs="Arial"/>
                <w:sz w:val="21"/>
                <w:szCs w:val="21"/>
                <w:lang w:val="pt-BR" w:eastAsia="pt-BR" w:bidi="ar-SA"/>
              </w:rPr>
              <w:t>- I</w:t>
            </w:r>
            <w:r w:rsidRPr="007D1F56">
              <w:rPr>
                <w:rFonts w:ascii="Arial" w:hAnsi="Arial" w:cs="Arial"/>
                <w:sz w:val="21"/>
                <w:szCs w:val="21"/>
                <w:lang w:val="pt-BR" w:eastAsia="pt-BR" w:bidi="ar-SA"/>
              </w:rPr>
              <w:t xml:space="preserve">informamos que nesse </w:t>
            </w:r>
            <w:r w:rsidR="003E240B" w:rsidRPr="007D1F56">
              <w:rPr>
                <w:rFonts w:ascii="Arial" w:hAnsi="Arial" w:cs="Arial"/>
                <w:sz w:val="21"/>
                <w:szCs w:val="21"/>
                <w:lang w:val="pt-BR" w:eastAsia="pt-BR" w:bidi="ar-SA"/>
              </w:rPr>
              <w:t>ano</w:t>
            </w:r>
            <w:r w:rsidRPr="007D1F56">
              <w:rPr>
                <w:rFonts w:ascii="Arial" w:hAnsi="Arial" w:cs="Arial"/>
                <w:sz w:val="21"/>
                <w:szCs w:val="21"/>
                <w:lang w:val="pt-BR" w:eastAsia="pt-BR" w:bidi="ar-SA"/>
              </w:rPr>
              <w:t xml:space="preserve"> não houve óbito materno</w:t>
            </w:r>
            <w:r w:rsidR="00E70868">
              <w:rPr>
                <w:rFonts w:ascii="Arial" w:hAnsi="Arial" w:cs="Arial"/>
                <w:sz w:val="21"/>
                <w:szCs w:val="21"/>
                <w:lang w:val="pt-BR" w:eastAsia="pt-BR" w:bidi="ar-SA"/>
              </w:rPr>
              <w:t xml:space="preserve">, </w:t>
            </w:r>
            <w:r w:rsidR="00E70868">
              <w:rPr>
                <w:rFonts w:ascii="Arial" w:hAnsi="Arial" w:cs="Arial"/>
                <w:lang w:val="pt-BR" w:eastAsia="pt-BR" w:bidi="ar-SA"/>
              </w:rPr>
              <w:t>sendo alcançada a meta pactuada.</w:t>
            </w:r>
          </w:p>
          <w:p w14:paraId="6DCFF316" w14:textId="77777777" w:rsidR="00065B98" w:rsidRPr="007D1F56" w:rsidRDefault="00065B98" w:rsidP="00C07D5B">
            <w:pPr>
              <w:widowControl/>
              <w:autoSpaceDE/>
              <w:autoSpaceDN/>
              <w:spacing w:after="150"/>
              <w:rPr>
                <w:rFonts w:ascii="Arial" w:hAnsi="Arial" w:cs="Arial"/>
                <w:sz w:val="21"/>
                <w:szCs w:val="21"/>
                <w:lang w:val="pt-BR" w:eastAsia="pt-BR" w:bidi="ar-SA"/>
              </w:rPr>
            </w:pPr>
            <w:r w:rsidRPr="00BB72AB">
              <w:rPr>
                <w:rFonts w:ascii="Arial" w:hAnsi="Arial" w:cs="Arial"/>
                <w:b/>
                <w:sz w:val="21"/>
                <w:szCs w:val="21"/>
                <w:lang w:val="pt-BR" w:eastAsia="pt-BR" w:bidi="ar-SA"/>
              </w:rPr>
              <w:t>No indica</w:t>
            </w:r>
            <w:r w:rsidR="003E240B" w:rsidRPr="00BB72AB">
              <w:rPr>
                <w:rFonts w:ascii="Arial" w:hAnsi="Arial" w:cs="Arial"/>
                <w:b/>
                <w:sz w:val="21"/>
                <w:szCs w:val="21"/>
                <w:lang w:val="pt-BR" w:eastAsia="pt-BR" w:bidi="ar-SA"/>
              </w:rPr>
              <w:t>dor nº 17</w:t>
            </w:r>
            <w:r w:rsidR="003E240B" w:rsidRPr="007D1F56">
              <w:rPr>
                <w:rFonts w:ascii="Arial" w:hAnsi="Arial" w:cs="Arial"/>
                <w:sz w:val="21"/>
                <w:szCs w:val="21"/>
                <w:lang w:val="pt-BR" w:eastAsia="pt-BR" w:bidi="ar-SA"/>
              </w:rPr>
              <w:t xml:space="preserve"> </w:t>
            </w:r>
            <w:r w:rsidR="00734296" w:rsidRPr="007D1F56">
              <w:rPr>
                <w:rFonts w:ascii="Arial" w:hAnsi="Arial" w:cs="Arial"/>
                <w:sz w:val="21"/>
                <w:szCs w:val="21"/>
                <w:lang w:val="pt-BR" w:eastAsia="pt-BR" w:bidi="ar-SA"/>
              </w:rPr>
              <w:t>- I</w:t>
            </w:r>
            <w:r w:rsidR="003E240B" w:rsidRPr="007D1F56">
              <w:rPr>
                <w:rFonts w:ascii="Arial" w:hAnsi="Arial" w:cs="Arial"/>
                <w:sz w:val="21"/>
                <w:szCs w:val="21"/>
                <w:lang w:val="pt-BR" w:eastAsia="pt-BR" w:bidi="ar-SA"/>
              </w:rPr>
              <w:t>nformamos que nesse ano</w:t>
            </w:r>
            <w:r w:rsidRPr="007D1F56">
              <w:rPr>
                <w:rFonts w:ascii="Arial" w:hAnsi="Arial" w:cs="Arial"/>
                <w:sz w:val="21"/>
                <w:szCs w:val="21"/>
                <w:lang w:val="pt-BR" w:eastAsia="pt-BR" w:bidi="ar-SA"/>
              </w:rPr>
              <w:t xml:space="preserve"> houve 100% da cobertura populacional da equipe de atenção básica</w:t>
            </w:r>
            <w:r w:rsidR="00E70868">
              <w:rPr>
                <w:rFonts w:ascii="Arial" w:hAnsi="Arial" w:cs="Arial"/>
                <w:sz w:val="21"/>
                <w:szCs w:val="21"/>
                <w:lang w:val="pt-BR" w:eastAsia="pt-BR" w:bidi="ar-SA"/>
              </w:rPr>
              <w:t>, atingindo a meta pactuada</w:t>
            </w:r>
            <w:r w:rsidRPr="007D1F56">
              <w:rPr>
                <w:rFonts w:ascii="Arial" w:hAnsi="Arial" w:cs="Arial"/>
                <w:sz w:val="21"/>
                <w:szCs w:val="21"/>
                <w:lang w:val="pt-BR" w:eastAsia="pt-BR" w:bidi="ar-SA"/>
              </w:rPr>
              <w:t>.</w:t>
            </w:r>
          </w:p>
          <w:p w14:paraId="5DAD9631" w14:textId="77777777" w:rsidR="00065B98" w:rsidRPr="007D1F56" w:rsidRDefault="00065B98" w:rsidP="00C07D5B">
            <w:pPr>
              <w:widowControl/>
              <w:autoSpaceDE/>
              <w:autoSpaceDN/>
              <w:spacing w:after="150"/>
              <w:rPr>
                <w:rFonts w:ascii="Arial" w:hAnsi="Arial" w:cs="Arial"/>
                <w:sz w:val="21"/>
                <w:szCs w:val="21"/>
                <w:lang w:val="pt-BR" w:eastAsia="pt-BR" w:bidi="ar-SA"/>
              </w:rPr>
            </w:pPr>
            <w:r w:rsidRPr="00BB72AB">
              <w:rPr>
                <w:rFonts w:ascii="Arial" w:hAnsi="Arial" w:cs="Arial"/>
                <w:b/>
                <w:sz w:val="21"/>
                <w:szCs w:val="21"/>
                <w:lang w:val="pt-BR" w:eastAsia="pt-BR" w:bidi="ar-SA"/>
              </w:rPr>
              <w:t>No indica</w:t>
            </w:r>
            <w:r w:rsidR="003E240B" w:rsidRPr="00BB72AB">
              <w:rPr>
                <w:rFonts w:ascii="Arial" w:hAnsi="Arial" w:cs="Arial"/>
                <w:b/>
                <w:sz w:val="21"/>
                <w:szCs w:val="21"/>
                <w:lang w:val="pt-BR" w:eastAsia="pt-BR" w:bidi="ar-SA"/>
              </w:rPr>
              <w:t>dor nº 18</w:t>
            </w:r>
            <w:r w:rsidR="003E240B" w:rsidRPr="007D1F56">
              <w:rPr>
                <w:rFonts w:ascii="Arial" w:hAnsi="Arial" w:cs="Arial"/>
                <w:sz w:val="21"/>
                <w:szCs w:val="21"/>
                <w:lang w:val="pt-BR" w:eastAsia="pt-BR" w:bidi="ar-SA"/>
              </w:rPr>
              <w:t xml:space="preserve"> </w:t>
            </w:r>
            <w:r w:rsidR="00734296" w:rsidRPr="007D1F56">
              <w:rPr>
                <w:rFonts w:ascii="Arial" w:hAnsi="Arial" w:cs="Arial"/>
                <w:sz w:val="21"/>
                <w:szCs w:val="21"/>
                <w:lang w:val="pt-BR" w:eastAsia="pt-BR" w:bidi="ar-SA"/>
              </w:rPr>
              <w:t>- I</w:t>
            </w:r>
            <w:r w:rsidR="003E240B" w:rsidRPr="007D1F56">
              <w:rPr>
                <w:rFonts w:ascii="Arial" w:hAnsi="Arial" w:cs="Arial"/>
                <w:sz w:val="21"/>
                <w:szCs w:val="21"/>
                <w:lang w:val="pt-BR" w:eastAsia="pt-BR" w:bidi="ar-SA"/>
              </w:rPr>
              <w:t>nformamos que nesse ano</w:t>
            </w:r>
            <w:r w:rsidRPr="007D1F56">
              <w:rPr>
                <w:rFonts w:ascii="Arial" w:hAnsi="Arial" w:cs="Arial"/>
                <w:sz w:val="21"/>
                <w:szCs w:val="21"/>
                <w:lang w:val="pt-BR" w:eastAsia="pt-BR" w:bidi="ar-SA"/>
              </w:rPr>
              <w:t xml:space="preserve"> houve </w:t>
            </w:r>
            <w:r w:rsidR="008F0B1D">
              <w:rPr>
                <w:rFonts w:ascii="Arial" w:hAnsi="Arial" w:cs="Arial"/>
                <w:sz w:val="21"/>
                <w:szCs w:val="21"/>
                <w:lang w:val="pt-BR" w:eastAsia="pt-BR" w:bidi="ar-SA"/>
              </w:rPr>
              <w:t>86,70%</w:t>
            </w:r>
            <w:r w:rsidRPr="007D1F56">
              <w:rPr>
                <w:rFonts w:ascii="Arial" w:hAnsi="Arial" w:cs="Arial"/>
                <w:sz w:val="21"/>
                <w:szCs w:val="21"/>
                <w:lang w:val="pt-BR" w:eastAsia="pt-BR" w:bidi="ar-SA"/>
              </w:rPr>
              <w:t xml:space="preserve"> de cobertura do programa bolsa </w:t>
            </w:r>
            <w:r w:rsidR="00E70868">
              <w:rPr>
                <w:rFonts w:ascii="Arial" w:hAnsi="Arial" w:cs="Arial"/>
                <w:sz w:val="21"/>
                <w:szCs w:val="21"/>
                <w:lang w:val="pt-BR" w:eastAsia="pt-BR" w:bidi="ar-SA"/>
              </w:rPr>
              <w:t>família, atingindo a meta pactuada</w:t>
            </w:r>
            <w:r w:rsidRPr="007D1F56">
              <w:rPr>
                <w:rFonts w:ascii="Arial" w:hAnsi="Arial" w:cs="Arial"/>
                <w:sz w:val="21"/>
                <w:szCs w:val="21"/>
                <w:lang w:val="pt-BR" w:eastAsia="pt-BR" w:bidi="ar-SA"/>
              </w:rPr>
              <w:t>.</w:t>
            </w:r>
          </w:p>
          <w:p w14:paraId="6767B1BC" w14:textId="77777777" w:rsidR="00065B98" w:rsidRPr="007D1F56" w:rsidRDefault="00065B98" w:rsidP="00C07D5B">
            <w:pPr>
              <w:widowControl/>
              <w:autoSpaceDE/>
              <w:autoSpaceDN/>
              <w:spacing w:after="150"/>
              <w:rPr>
                <w:rFonts w:ascii="Arial" w:hAnsi="Arial" w:cs="Arial"/>
                <w:sz w:val="21"/>
                <w:szCs w:val="21"/>
                <w:lang w:val="pt-BR" w:eastAsia="pt-BR" w:bidi="ar-SA"/>
              </w:rPr>
            </w:pPr>
            <w:r w:rsidRPr="00BB72AB">
              <w:rPr>
                <w:rFonts w:ascii="Arial" w:hAnsi="Arial" w:cs="Arial"/>
                <w:b/>
                <w:sz w:val="21"/>
                <w:szCs w:val="21"/>
                <w:lang w:val="pt-BR" w:eastAsia="pt-BR" w:bidi="ar-SA"/>
              </w:rPr>
              <w:t>No indicador nº 19</w:t>
            </w:r>
            <w:r w:rsidRPr="007D1F56">
              <w:rPr>
                <w:rFonts w:ascii="Arial" w:hAnsi="Arial" w:cs="Arial"/>
                <w:sz w:val="21"/>
                <w:szCs w:val="21"/>
                <w:lang w:val="pt-BR" w:eastAsia="pt-BR" w:bidi="ar-SA"/>
              </w:rPr>
              <w:t xml:space="preserve"> </w:t>
            </w:r>
            <w:r w:rsidR="00734296" w:rsidRPr="007D1F56">
              <w:rPr>
                <w:rFonts w:ascii="Arial" w:hAnsi="Arial" w:cs="Arial"/>
                <w:sz w:val="21"/>
                <w:szCs w:val="21"/>
                <w:lang w:val="pt-BR" w:eastAsia="pt-BR" w:bidi="ar-SA"/>
              </w:rPr>
              <w:t>- I</w:t>
            </w:r>
            <w:r w:rsidRPr="007D1F56">
              <w:rPr>
                <w:rFonts w:ascii="Arial" w:hAnsi="Arial" w:cs="Arial"/>
                <w:sz w:val="21"/>
                <w:szCs w:val="21"/>
                <w:lang w:val="pt-BR" w:eastAsia="pt-BR" w:bidi="ar-SA"/>
              </w:rPr>
              <w:t xml:space="preserve">nformamos que nesse </w:t>
            </w:r>
            <w:r w:rsidR="008D68B7" w:rsidRPr="007D1F56">
              <w:rPr>
                <w:rFonts w:ascii="Arial" w:hAnsi="Arial" w:cs="Arial"/>
                <w:sz w:val="21"/>
                <w:szCs w:val="21"/>
                <w:lang w:val="pt-BR" w:eastAsia="pt-BR" w:bidi="ar-SA"/>
              </w:rPr>
              <w:t>ano</w:t>
            </w:r>
            <w:r w:rsidRPr="007D1F56">
              <w:rPr>
                <w:rFonts w:ascii="Arial" w:hAnsi="Arial" w:cs="Arial"/>
                <w:sz w:val="21"/>
                <w:szCs w:val="21"/>
                <w:lang w:val="pt-BR" w:eastAsia="pt-BR" w:bidi="ar-SA"/>
              </w:rPr>
              <w:t xml:space="preserve"> houve 100% da cobertura populacional da equipe de saúde buc</w:t>
            </w:r>
            <w:r w:rsidR="008D68B7" w:rsidRPr="007D1F56">
              <w:rPr>
                <w:rFonts w:ascii="Arial" w:hAnsi="Arial" w:cs="Arial"/>
                <w:sz w:val="21"/>
                <w:szCs w:val="21"/>
                <w:lang w:val="pt-BR" w:eastAsia="pt-BR" w:bidi="ar-SA"/>
              </w:rPr>
              <w:t>al.</w:t>
            </w:r>
          </w:p>
          <w:p w14:paraId="101A74A2" w14:textId="77777777" w:rsidR="00065B98" w:rsidRPr="007D1F56" w:rsidRDefault="00065B98" w:rsidP="00C07D5B">
            <w:pPr>
              <w:widowControl/>
              <w:autoSpaceDE/>
              <w:autoSpaceDN/>
              <w:spacing w:after="150"/>
              <w:rPr>
                <w:rFonts w:ascii="Arial" w:hAnsi="Arial" w:cs="Arial"/>
                <w:sz w:val="21"/>
                <w:szCs w:val="21"/>
                <w:lang w:val="pt-BR" w:eastAsia="pt-BR" w:bidi="ar-SA"/>
              </w:rPr>
            </w:pPr>
            <w:r w:rsidRPr="00BB72AB">
              <w:rPr>
                <w:rFonts w:ascii="Arial" w:hAnsi="Arial" w:cs="Arial"/>
                <w:b/>
                <w:sz w:val="21"/>
                <w:szCs w:val="21"/>
                <w:lang w:val="pt-BR" w:eastAsia="pt-BR" w:bidi="ar-SA"/>
              </w:rPr>
              <w:t>No indicador nº 22</w:t>
            </w:r>
            <w:r w:rsidRPr="007D1F56">
              <w:rPr>
                <w:rFonts w:ascii="Arial" w:hAnsi="Arial" w:cs="Arial"/>
                <w:sz w:val="21"/>
                <w:szCs w:val="21"/>
                <w:lang w:val="pt-BR" w:eastAsia="pt-BR" w:bidi="ar-SA"/>
              </w:rPr>
              <w:t xml:space="preserve"> </w:t>
            </w:r>
            <w:r w:rsidR="00734296" w:rsidRPr="007D1F56">
              <w:rPr>
                <w:rFonts w:ascii="Arial" w:hAnsi="Arial" w:cs="Arial"/>
                <w:sz w:val="21"/>
                <w:szCs w:val="21"/>
                <w:lang w:val="pt-BR" w:eastAsia="pt-BR" w:bidi="ar-SA"/>
              </w:rPr>
              <w:t>- I</w:t>
            </w:r>
            <w:r w:rsidRPr="007D1F56">
              <w:rPr>
                <w:rFonts w:ascii="Arial" w:hAnsi="Arial" w:cs="Arial"/>
                <w:sz w:val="21"/>
                <w:szCs w:val="21"/>
                <w:lang w:val="pt-BR" w:eastAsia="pt-BR" w:bidi="ar-SA"/>
              </w:rPr>
              <w:t xml:space="preserve">nformamos que nesse </w:t>
            </w:r>
            <w:r w:rsidR="008D68B7" w:rsidRPr="007D1F56">
              <w:rPr>
                <w:rFonts w:ascii="Arial" w:hAnsi="Arial" w:cs="Arial"/>
                <w:sz w:val="21"/>
                <w:szCs w:val="21"/>
                <w:lang w:val="pt-BR" w:eastAsia="pt-BR" w:bidi="ar-SA"/>
              </w:rPr>
              <w:t>ano</w:t>
            </w:r>
            <w:r w:rsidR="00266C19">
              <w:rPr>
                <w:rFonts w:ascii="Arial" w:hAnsi="Arial" w:cs="Arial"/>
                <w:sz w:val="21"/>
                <w:szCs w:val="21"/>
                <w:lang w:val="pt-BR" w:eastAsia="pt-BR" w:bidi="ar-SA"/>
              </w:rPr>
              <w:t xml:space="preserve"> houve 10</w:t>
            </w:r>
            <w:r w:rsidRPr="007D1F56">
              <w:rPr>
                <w:rFonts w:ascii="Arial" w:hAnsi="Arial" w:cs="Arial"/>
                <w:sz w:val="21"/>
                <w:szCs w:val="21"/>
                <w:lang w:val="pt-BR" w:eastAsia="pt-BR" w:bidi="ar-SA"/>
              </w:rPr>
              <w:t xml:space="preserve"> numero de cliclos que atingiram o minimo de 80% de cobertura de imóveis visitados com controle vetorial da dengue.</w:t>
            </w:r>
          </w:p>
          <w:p w14:paraId="61F91D94" w14:textId="77777777" w:rsidR="00065B98" w:rsidRPr="007D1F56" w:rsidRDefault="00065B98" w:rsidP="00C07D5B">
            <w:pPr>
              <w:widowControl/>
              <w:autoSpaceDE/>
              <w:autoSpaceDN/>
              <w:spacing w:after="150"/>
              <w:rPr>
                <w:rFonts w:ascii="Arial" w:hAnsi="Arial" w:cs="Arial"/>
                <w:sz w:val="21"/>
                <w:szCs w:val="21"/>
                <w:lang w:val="pt-BR" w:eastAsia="pt-BR" w:bidi="ar-SA"/>
              </w:rPr>
            </w:pPr>
            <w:r w:rsidRPr="00BB72AB">
              <w:rPr>
                <w:rFonts w:ascii="Arial" w:hAnsi="Arial" w:cs="Arial"/>
                <w:b/>
                <w:sz w:val="21"/>
                <w:szCs w:val="21"/>
                <w:lang w:val="pt-BR" w:eastAsia="pt-BR" w:bidi="ar-SA"/>
              </w:rPr>
              <w:t>No indicador nº 23</w:t>
            </w:r>
            <w:r w:rsidRPr="007D1F56">
              <w:rPr>
                <w:rFonts w:ascii="Arial" w:hAnsi="Arial" w:cs="Arial"/>
                <w:sz w:val="21"/>
                <w:szCs w:val="21"/>
                <w:lang w:val="pt-BR" w:eastAsia="pt-BR" w:bidi="ar-SA"/>
              </w:rPr>
              <w:t xml:space="preserve"> </w:t>
            </w:r>
            <w:r w:rsidR="00734296" w:rsidRPr="007D1F56">
              <w:rPr>
                <w:rFonts w:ascii="Arial" w:hAnsi="Arial" w:cs="Arial"/>
                <w:sz w:val="21"/>
                <w:szCs w:val="21"/>
                <w:lang w:val="pt-BR" w:eastAsia="pt-BR" w:bidi="ar-SA"/>
              </w:rPr>
              <w:t>- I</w:t>
            </w:r>
            <w:r w:rsidRPr="007D1F56">
              <w:rPr>
                <w:rFonts w:ascii="Arial" w:hAnsi="Arial" w:cs="Arial"/>
                <w:sz w:val="21"/>
                <w:szCs w:val="21"/>
                <w:lang w:val="pt-BR" w:eastAsia="pt-BR" w:bidi="ar-SA"/>
              </w:rPr>
              <w:t xml:space="preserve">nformamos que nesse </w:t>
            </w:r>
            <w:r w:rsidR="008D68B7" w:rsidRPr="007D1F56">
              <w:rPr>
                <w:rFonts w:ascii="Arial" w:hAnsi="Arial" w:cs="Arial"/>
                <w:sz w:val="21"/>
                <w:szCs w:val="21"/>
                <w:lang w:val="pt-BR" w:eastAsia="pt-BR" w:bidi="ar-SA"/>
              </w:rPr>
              <w:t>ano</w:t>
            </w:r>
            <w:r w:rsidRPr="007D1F56">
              <w:rPr>
                <w:rFonts w:ascii="Arial" w:hAnsi="Arial" w:cs="Arial"/>
                <w:sz w:val="21"/>
                <w:szCs w:val="21"/>
                <w:lang w:val="pt-BR" w:eastAsia="pt-BR" w:bidi="ar-SA"/>
              </w:rPr>
              <w:t xml:space="preserve"> houve 100% de preenchimento de notificação de ag</w:t>
            </w:r>
            <w:r w:rsidR="00920570" w:rsidRPr="007D1F56">
              <w:rPr>
                <w:rFonts w:ascii="Arial" w:hAnsi="Arial" w:cs="Arial"/>
                <w:sz w:val="21"/>
                <w:szCs w:val="21"/>
                <w:lang w:val="pt-BR" w:eastAsia="pt-BR" w:bidi="ar-SA"/>
              </w:rPr>
              <w:t>ravos relacionados ao trabalho.</w:t>
            </w:r>
          </w:p>
        </w:tc>
      </w:tr>
    </w:tbl>
    <w:p w14:paraId="23BD3DEC" w14:textId="77777777" w:rsidR="005550FC" w:rsidRPr="00241687" w:rsidRDefault="00D12415" w:rsidP="00241687">
      <w:pPr>
        <w:spacing w:line="276" w:lineRule="auto"/>
        <w:rPr>
          <w:rFonts w:ascii="Arial" w:hAnsi="Arial" w:cs="Arial"/>
          <w:i/>
          <w:sz w:val="20"/>
          <w:szCs w:val="20"/>
        </w:rPr>
      </w:pPr>
      <w:r w:rsidRPr="007D1F56">
        <w:rPr>
          <w:rFonts w:ascii="Arial" w:hAnsi="Arial" w:cs="Arial"/>
          <w:b/>
          <w:i/>
          <w:sz w:val="20"/>
          <w:szCs w:val="20"/>
        </w:rPr>
        <w:t xml:space="preserve">     Fonte: </w:t>
      </w:r>
      <w:r w:rsidRPr="007D1F56">
        <w:rPr>
          <w:rFonts w:ascii="Arial" w:hAnsi="Arial" w:cs="Arial"/>
          <w:i/>
          <w:sz w:val="16"/>
          <w:szCs w:val="16"/>
        </w:rPr>
        <w:t>SIM</w:t>
      </w:r>
      <w:r w:rsidR="00744056" w:rsidRPr="007D1F56">
        <w:rPr>
          <w:rFonts w:ascii="Arial" w:hAnsi="Arial" w:cs="Arial"/>
          <w:i/>
          <w:sz w:val="16"/>
          <w:szCs w:val="16"/>
        </w:rPr>
        <w:t>/SINASC/ESUS/EGESTOR.</w:t>
      </w:r>
    </w:p>
    <w:p w14:paraId="2DFD5137" w14:textId="77777777" w:rsidR="005550FC" w:rsidRPr="007D1F56" w:rsidRDefault="005550FC" w:rsidP="006664A8">
      <w:pPr>
        <w:spacing w:line="276" w:lineRule="auto"/>
        <w:ind w:right="927"/>
        <w:rPr>
          <w:rFonts w:ascii="Arial" w:hAnsi="Arial" w:cs="Arial"/>
          <w:bCs/>
          <w:sz w:val="24"/>
          <w:szCs w:val="24"/>
          <w:lang w:val="pt-BR"/>
        </w:rPr>
      </w:pPr>
    </w:p>
    <w:p w14:paraId="6A217395" w14:textId="77777777" w:rsidR="009C1FFB" w:rsidRPr="007D1F56" w:rsidRDefault="006C28B9" w:rsidP="006D49A4">
      <w:pPr>
        <w:spacing w:line="276" w:lineRule="auto"/>
        <w:ind w:right="-8" w:firstLine="992"/>
        <w:jc w:val="both"/>
        <w:rPr>
          <w:rFonts w:ascii="Arial" w:hAnsi="Arial" w:cs="Arial"/>
          <w:b/>
          <w:sz w:val="24"/>
          <w:szCs w:val="24"/>
        </w:rPr>
      </w:pPr>
      <w:r w:rsidRPr="007D1F56">
        <w:rPr>
          <w:rFonts w:ascii="Arial" w:hAnsi="Arial" w:cs="Arial"/>
          <w:b/>
          <w:sz w:val="24"/>
          <w:szCs w:val="24"/>
        </w:rPr>
        <w:t>7.</w:t>
      </w:r>
      <w:r w:rsidR="00281B31" w:rsidRPr="007D1F56">
        <w:rPr>
          <w:rFonts w:ascii="Arial" w:hAnsi="Arial" w:cs="Arial"/>
          <w:b/>
          <w:sz w:val="24"/>
          <w:szCs w:val="24"/>
        </w:rPr>
        <w:t>1</w:t>
      </w:r>
      <w:r w:rsidRPr="007D1F56">
        <w:rPr>
          <w:rFonts w:ascii="Arial" w:hAnsi="Arial" w:cs="Arial"/>
          <w:b/>
          <w:sz w:val="24"/>
          <w:szCs w:val="24"/>
        </w:rPr>
        <w:t xml:space="preserve"> - </w:t>
      </w:r>
      <w:r w:rsidR="009C1FFB" w:rsidRPr="00BB72AB">
        <w:rPr>
          <w:rFonts w:ascii="Arial" w:hAnsi="Arial" w:cs="Arial"/>
          <w:b/>
          <w:sz w:val="24"/>
          <w:szCs w:val="24"/>
        </w:rPr>
        <w:t xml:space="preserve">INDICADORES – Estado </w:t>
      </w:r>
      <w:r w:rsidR="009C717B" w:rsidRPr="00BB72AB">
        <w:rPr>
          <w:rFonts w:ascii="Arial" w:hAnsi="Arial" w:cs="Arial"/>
          <w:b/>
          <w:sz w:val="24"/>
          <w:szCs w:val="24"/>
        </w:rPr>
        <w:t>Nutricional dos Indivíduos -</w:t>
      </w:r>
      <w:r w:rsidRPr="00BB72AB">
        <w:rPr>
          <w:rFonts w:ascii="Arial" w:hAnsi="Arial" w:cs="Arial"/>
          <w:b/>
          <w:sz w:val="24"/>
          <w:szCs w:val="24"/>
        </w:rPr>
        <w:t xml:space="preserve"> </w:t>
      </w:r>
      <w:r w:rsidR="00255652">
        <w:rPr>
          <w:rFonts w:ascii="Arial" w:hAnsi="Arial" w:cs="Arial"/>
          <w:b/>
          <w:sz w:val="24"/>
          <w:szCs w:val="24"/>
        </w:rPr>
        <w:t>2024</w:t>
      </w:r>
    </w:p>
    <w:tbl>
      <w:tblPr>
        <w:tblW w:w="149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2947"/>
        <w:gridCol w:w="2157"/>
        <w:gridCol w:w="2702"/>
        <w:gridCol w:w="2368"/>
        <w:gridCol w:w="1366"/>
      </w:tblGrid>
      <w:tr w:rsidR="00727BBA" w:rsidRPr="007D1F56" w14:paraId="6FDDF9AC" w14:textId="77777777" w:rsidTr="006C28B9">
        <w:trPr>
          <w:trHeight w:val="531"/>
        </w:trPr>
        <w:tc>
          <w:tcPr>
            <w:tcW w:w="0" w:type="auto"/>
            <w:shd w:val="clear" w:color="auto" w:fill="009900"/>
            <w:vAlign w:val="center"/>
          </w:tcPr>
          <w:p w14:paraId="205C1BB5" w14:textId="77777777" w:rsidR="0039029D" w:rsidRPr="007D1F56" w:rsidRDefault="0039029D" w:rsidP="009C1FFB">
            <w:pPr>
              <w:spacing w:line="276" w:lineRule="auto"/>
              <w:ind w:right="-123"/>
              <w:jc w:val="center"/>
              <w:rPr>
                <w:rFonts w:ascii="Arial" w:hAnsi="Arial" w:cs="Arial"/>
                <w:b/>
              </w:rPr>
            </w:pPr>
            <w:r w:rsidRPr="007D1F56">
              <w:rPr>
                <w:rFonts w:ascii="Arial" w:hAnsi="Arial" w:cs="Arial"/>
                <w:b/>
                <w:bCs/>
                <w:lang w:eastAsia="pt-BR"/>
              </w:rPr>
              <w:t>Fase do ciclo da vida</w:t>
            </w:r>
          </w:p>
        </w:tc>
        <w:tc>
          <w:tcPr>
            <w:tcW w:w="0" w:type="auto"/>
            <w:shd w:val="clear" w:color="auto" w:fill="009900"/>
            <w:vAlign w:val="center"/>
          </w:tcPr>
          <w:p w14:paraId="089FBCE8" w14:textId="77777777" w:rsidR="0039029D" w:rsidRPr="007D1F56" w:rsidRDefault="0039029D" w:rsidP="009C1FFB">
            <w:pPr>
              <w:spacing w:line="276" w:lineRule="auto"/>
              <w:jc w:val="center"/>
              <w:rPr>
                <w:rFonts w:ascii="Arial" w:hAnsi="Arial" w:cs="Arial"/>
                <w:b/>
              </w:rPr>
            </w:pPr>
            <w:r w:rsidRPr="007D1F56">
              <w:rPr>
                <w:rFonts w:ascii="Arial" w:hAnsi="Arial" w:cs="Arial"/>
                <w:b/>
                <w:bCs/>
                <w:lang w:eastAsia="pt-BR"/>
              </w:rPr>
              <w:t>Peso Muito Baixo</w:t>
            </w:r>
            <w:r w:rsidRPr="007D1F56">
              <w:rPr>
                <w:rFonts w:ascii="Arial" w:hAnsi="Arial" w:cs="Arial"/>
                <w:b/>
                <w:bCs/>
                <w:lang w:eastAsia="pt-BR"/>
              </w:rPr>
              <w:br/>
              <w:t>para a Idade</w:t>
            </w:r>
          </w:p>
        </w:tc>
        <w:tc>
          <w:tcPr>
            <w:tcW w:w="0" w:type="auto"/>
            <w:shd w:val="clear" w:color="auto" w:fill="009900"/>
            <w:vAlign w:val="center"/>
          </w:tcPr>
          <w:p w14:paraId="731ED510" w14:textId="77777777" w:rsidR="0039029D" w:rsidRPr="007D1F56" w:rsidRDefault="0039029D" w:rsidP="009C1FFB">
            <w:pPr>
              <w:spacing w:line="276" w:lineRule="auto"/>
              <w:jc w:val="center"/>
              <w:rPr>
                <w:rFonts w:ascii="Arial" w:hAnsi="Arial" w:cs="Arial"/>
                <w:b/>
              </w:rPr>
            </w:pPr>
            <w:r w:rsidRPr="007D1F56">
              <w:rPr>
                <w:rFonts w:ascii="Arial" w:hAnsi="Arial" w:cs="Arial"/>
                <w:b/>
                <w:bCs/>
                <w:lang w:eastAsia="pt-BR"/>
              </w:rPr>
              <w:t>Peso Baixo</w:t>
            </w:r>
            <w:r w:rsidRPr="007D1F56">
              <w:rPr>
                <w:rFonts w:ascii="Arial" w:hAnsi="Arial" w:cs="Arial"/>
                <w:b/>
                <w:bCs/>
                <w:lang w:eastAsia="pt-BR"/>
              </w:rPr>
              <w:br/>
              <w:t>para a Idade</w:t>
            </w:r>
          </w:p>
        </w:tc>
        <w:tc>
          <w:tcPr>
            <w:tcW w:w="0" w:type="auto"/>
            <w:shd w:val="clear" w:color="auto" w:fill="009900"/>
            <w:vAlign w:val="center"/>
          </w:tcPr>
          <w:p w14:paraId="00E0BD47" w14:textId="77777777" w:rsidR="0039029D" w:rsidRPr="007D1F56" w:rsidRDefault="0039029D" w:rsidP="009C1FFB">
            <w:pPr>
              <w:spacing w:line="276" w:lineRule="auto"/>
              <w:jc w:val="center"/>
              <w:rPr>
                <w:rFonts w:ascii="Arial" w:hAnsi="Arial" w:cs="Arial"/>
                <w:b/>
              </w:rPr>
            </w:pPr>
            <w:r w:rsidRPr="007D1F56">
              <w:rPr>
                <w:rFonts w:ascii="Arial" w:hAnsi="Arial" w:cs="Arial"/>
                <w:b/>
                <w:bCs/>
                <w:lang w:eastAsia="pt-BR"/>
              </w:rPr>
              <w:t>Peso Adequado</w:t>
            </w:r>
            <w:r w:rsidRPr="007D1F56">
              <w:rPr>
                <w:rFonts w:ascii="Arial" w:hAnsi="Arial" w:cs="Arial"/>
                <w:b/>
                <w:bCs/>
                <w:lang w:eastAsia="pt-BR"/>
              </w:rPr>
              <w:br/>
              <w:t>ou Eutrófico</w:t>
            </w:r>
          </w:p>
        </w:tc>
        <w:tc>
          <w:tcPr>
            <w:tcW w:w="0" w:type="auto"/>
            <w:shd w:val="clear" w:color="auto" w:fill="009900"/>
            <w:vAlign w:val="center"/>
          </w:tcPr>
          <w:p w14:paraId="48CA0703" w14:textId="77777777" w:rsidR="0039029D" w:rsidRPr="007D1F56" w:rsidRDefault="0039029D" w:rsidP="009C1FFB">
            <w:pPr>
              <w:spacing w:line="276" w:lineRule="auto"/>
              <w:jc w:val="center"/>
              <w:rPr>
                <w:rFonts w:ascii="Arial" w:hAnsi="Arial" w:cs="Arial"/>
                <w:b/>
              </w:rPr>
            </w:pPr>
            <w:r w:rsidRPr="007D1F56">
              <w:rPr>
                <w:rFonts w:ascii="Arial" w:hAnsi="Arial" w:cs="Arial"/>
                <w:b/>
                <w:bCs/>
                <w:lang w:eastAsia="pt-BR"/>
              </w:rPr>
              <w:t>Peso Elevado</w:t>
            </w:r>
            <w:r w:rsidRPr="007D1F56">
              <w:rPr>
                <w:rFonts w:ascii="Arial" w:hAnsi="Arial" w:cs="Arial"/>
                <w:b/>
                <w:bCs/>
                <w:lang w:eastAsia="pt-BR"/>
              </w:rPr>
              <w:br/>
              <w:t>para a Idade</w:t>
            </w:r>
          </w:p>
        </w:tc>
        <w:tc>
          <w:tcPr>
            <w:tcW w:w="0" w:type="auto"/>
            <w:shd w:val="clear" w:color="auto" w:fill="009900"/>
            <w:vAlign w:val="center"/>
          </w:tcPr>
          <w:p w14:paraId="097BDD1B" w14:textId="77777777" w:rsidR="0039029D" w:rsidRPr="007D1F56" w:rsidRDefault="0039029D" w:rsidP="009C1FFB">
            <w:pPr>
              <w:spacing w:line="276" w:lineRule="auto"/>
              <w:jc w:val="center"/>
              <w:rPr>
                <w:rFonts w:ascii="Arial" w:hAnsi="Arial" w:cs="Arial"/>
                <w:b/>
              </w:rPr>
            </w:pPr>
            <w:r w:rsidRPr="007D1F56">
              <w:rPr>
                <w:rFonts w:ascii="Arial" w:hAnsi="Arial" w:cs="Arial"/>
                <w:b/>
              </w:rPr>
              <w:t>TOTAL</w:t>
            </w:r>
          </w:p>
        </w:tc>
      </w:tr>
      <w:tr w:rsidR="00727BBA" w:rsidRPr="007D1F56" w14:paraId="7CAAED4B" w14:textId="77777777" w:rsidTr="006C28B9">
        <w:trPr>
          <w:trHeight w:val="500"/>
        </w:trPr>
        <w:tc>
          <w:tcPr>
            <w:tcW w:w="0" w:type="auto"/>
          </w:tcPr>
          <w:p w14:paraId="31C02369" w14:textId="77777777" w:rsidR="0039029D" w:rsidRPr="007D1F56" w:rsidRDefault="0039029D" w:rsidP="00B46992">
            <w:pPr>
              <w:spacing w:line="276" w:lineRule="auto"/>
              <w:ind w:left="-142" w:right="-108"/>
              <w:rPr>
                <w:rFonts w:ascii="Arial" w:hAnsi="Arial" w:cs="Arial"/>
              </w:rPr>
            </w:pPr>
            <w:r w:rsidRPr="007D1F56">
              <w:rPr>
                <w:rFonts w:ascii="Arial" w:hAnsi="Arial" w:cs="Arial"/>
                <w:b/>
                <w:lang w:eastAsia="pt-BR"/>
              </w:rPr>
              <w:t>Crianca (de 0 a 5 anos)</w:t>
            </w:r>
            <w:r w:rsidRPr="007D1F56">
              <w:rPr>
                <w:rFonts w:ascii="Arial" w:hAnsi="Arial" w:cs="Arial"/>
                <w:lang w:eastAsia="pt-BR"/>
              </w:rPr>
              <w:br/>
            </w:r>
          </w:p>
        </w:tc>
        <w:tc>
          <w:tcPr>
            <w:tcW w:w="0" w:type="auto"/>
          </w:tcPr>
          <w:p w14:paraId="331B4A96" w14:textId="77777777" w:rsidR="0039029D" w:rsidRPr="007D1F56" w:rsidRDefault="00E31A8D" w:rsidP="009437DB">
            <w:pPr>
              <w:spacing w:line="276" w:lineRule="auto"/>
              <w:jc w:val="center"/>
              <w:rPr>
                <w:rFonts w:ascii="Arial" w:hAnsi="Arial" w:cs="Arial"/>
                <w:b/>
              </w:rPr>
            </w:pPr>
            <w:r>
              <w:rPr>
                <w:rFonts w:ascii="Arial" w:hAnsi="Arial" w:cs="Arial"/>
                <w:b/>
              </w:rPr>
              <w:t>04</w:t>
            </w:r>
          </w:p>
        </w:tc>
        <w:tc>
          <w:tcPr>
            <w:tcW w:w="0" w:type="auto"/>
          </w:tcPr>
          <w:p w14:paraId="3909355C" w14:textId="77777777" w:rsidR="0039029D" w:rsidRPr="007D1F56" w:rsidRDefault="00E31A8D" w:rsidP="003251D8">
            <w:pPr>
              <w:spacing w:line="276" w:lineRule="auto"/>
              <w:jc w:val="center"/>
              <w:rPr>
                <w:rFonts w:ascii="Arial" w:hAnsi="Arial" w:cs="Arial"/>
                <w:b/>
              </w:rPr>
            </w:pPr>
            <w:r>
              <w:rPr>
                <w:rFonts w:ascii="Arial" w:hAnsi="Arial" w:cs="Arial"/>
                <w:b/>
              </w:rPr>
              <w:t>11</w:t>
            </w:r>
          </w:p>
        </w:tc>
        <w:tc>
          <w:tcPr>
            <w:tcW w:w="0" w:type="auto"/>
          </w:tcPr>
          <w:p w14:paraId="3150CE3C" w14:textId="77777777" w:rsidR="0039029D" w:rsidRPr="007D1F56" w:rsidRDefault="00E31A8D" w:rsidP="006A1DAB">
            <w:pPr>
              <w:spacing w:line="276" w:lineRule="auto"/>
              <w:jc w:val="center"/>
              <w:rPr>
                <w:rFonts w:ascii="Arial" w:hAnsi="Arial" w:cs="Arial"/>
                <w:b/>
              </w:rPr>
            </w:pPr>
            <w:r>
              <w:rPr>
                <w:rFonts w:ascii="Arial" w:hAnsi="Arial" w:cs="Arial"/>
                <w:b/>
              </w:rPr>
              <w:t>395</w:t>
            </w:r>
          </w:p>
        </w:tc>
        <w:tc>
          <w:tcPr>
            <w:tcW w:w="0" w:type="auto"/>
          </w:tcPr>
          <w:p w14:paraId="0404960A" w14:textId="77777777" w:rsidR="0039029D" w:rsidRPr="007D1F56" w:rsidRDefault="00E31A8D" w:rsidP="00B46992">
            <w:pPr>
              <w:spacing w:line="276" w:lineRule="auto"/>
              <w:jc w:val="center"/>
              <w:rPr>
                <w:rFonts w:ascii="Arial" w:hAnsi="Arial" w:cs="Arial"/>
                <w:b/>
              </w:rPr>
            </w:pPr>
            <w:r>
              <w:rPr>
                <w:rFonts w:ascii="Arial" w:hAnsi="Arial" w:cs="Arial"/>
                <w:b/>
              </w:rPr>
              <w:t>23</w:t>
            </w:r>
          </w:p>
        </w:tc>
        <w:tc>
          <w:tcPr>
            <w:tcW w:w="0" w:type="auto"/>
          </w:tcPr>
          <w:p w14:paraId="3EFCA0A0" w14:textId="77777777" w:rsidR="0039029D" w:rsidRPr="007D1F56" w:rsidRDefault="00E31A8D" w:rsidP="006A1DAB">
            <w:pPr>
              <w:spacing w:line="276" w:lineRule="auto"/>
              <w:jc w:val="center"/>
              <w:rPr>
                <w:rFonts w:ascii="Arial" w:hAnsi="Arial" w:cs="Arial"/>
                <w:b/>
              </w:rPr>
            </w:pPr>
            <w:r>
              <w:rPr>
                <w:rFonts w:ascii="Arial" w:hAnsi="Arial" w:cs="Arial"/>
                <w:b/>
              </w:rPr>
              <w:t>433</w:t>
            </w:r>
          </w:p>
        </w:tc>
      </w:tr>
    </w:tbl>
    <w:p w14:paraId="445E47EA" w14:textId="77777777" w:rsidR="009C1FFB" w:rsidRPr="007D1F56" w:rsidRDefault="009C1FFB" w:rsidP="009C1FFB">
      <w:pPr>
        <w:rPr>
          <w:rFonts w:ascii="Arial" w:hAnsi="Arial" w:cs="Arial"/>
          <w:bCs/>
          <w:i/>
          <w:sz w:val="20"/>
          <w:szCs w:val="20"/>
          <w:lang w:eastAsia="pt-BR"/>
        </w:rPr>
      </w:pPr>
      <w:r w:rsidRPr="007D1F56">
        <w:rPr>
          <w:rFonts w:ascii="Arial" w:hAnsi="Arial" w:cs="Arial"/>
          <w:b/>
          <w:sz w:val="20"/>
          <w:szCs w:val="20"/>
        </w:rPr>
        <w:t>Fonte:</w:t>
      </w:r>
      <w:r w:rsidRPr="007D1F56">
        <w:rPr>
          <w:rFonts w:ascii="Arial" w:hAnsi="Arial" w:cs="Arial"/>
          <w:i/>
          <w:sz w:val="20"/>
          <w:szCs w:val="20"/>
        </w:rPr>
        <w:t xml:space="preserve"> </w:t>
      </w:r>
      <w:r w:rsidR="00E31A8D" w:rsidRPr="00E31A8D">
        <w:rPr>
          <w:rFonts w:ascii="Arial" w:hAnsi="Arial" w:cs="Arial"/>
          <w:bCs/>
          <w:sz w:val="18"/>
          <w:szCs w:val="18"/>
          <w:lang w:eastAsia="pt-BR"/>
        </w:rPr>
        <w:t>http://sisaps.saude.gov.br/sisvan/relatoriopublico/index</w:t>
      </w:r>
      <w:r w:rsidR="00E31A8D">
        <w:rPr>
          <w:rFonts w:ascii="Arial" w:hAnsi="Arial" w:cs="Arial"/>
          <w:bCs/>
          <w:sz w:val="18"/>
          <w:szCs w:val="18"/>
          <w:lang w:eastAsia="pt-BR"/>
        </w:rPr>
        <w:t xml:space="preserve"> , acesso 09/06/22</w:t>
      </w:r>
    </w:p>
    <w:p w14:paraId="6FF9A49C" w14:textId="77777777" w:rsidR="00734296" w:rsidRPr="007D1F56" w:rsidRDefault="00734296" w:rsidP="009C1FFB">
      <w:pPr>
        <w:rPr>
          <w:rFonts w:ascii="Arial" w:hAnsi="Arial" w:cs="Arial"/>
          <w:bCs/>
          <w:i/>
          <w:sz w:val="20"/>
          <w:szCs w:val="20"/>
          <w:lang w:eastAsia="pt-BR"/>
        </w:rPr>
      </w:pPr>
    </w:p>
    <w:p w14:paraId="572CF53F" w14:textId="77777777" w:rsidR="00281B31" w:rsidRPr="007D1F56" w:rsidRDefault="00281B31" w:rsidP="00B536C1">
      <w:pPr>
        <w:spacing w:line="276" w:lineRule="auto"/>
        <w:ind w:right="-8"/>
        <w:jc w:val="both"/>
        <w:rPr>
          <w:rFonts w:ascii="Arial" w:hAnsi="Arial" w:cs="Arial"/>
          <w:b/>
          <w:sz w:val="24"/>
          <w:szCs w:val="24"/>
        </w:rPr>
      </w:pPr>
    </w:p>
    <w:tbl>
      <w:tblPr>
        <w:tblW w:w="149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1"/>
        <w:gridCol w:w="3141"/>
        <w:gridCol w:w="2206"/>
        <w:gridCol w:w="4831"/>
        <w:gridCol w:w="1397"/>
      </w:tblGrid>
      <w:tr w:rsidR="00727BBA" w:rsidRPr="007D1F56" w14:paraId="5C8D534C" w14:textId="77777777" w:rsidTr="00AA5815">
        <w:trPr>
          <w:trHeight w:val="503"/>
        </w:trPr>
        <w:tc>
          <w:tcPr>
            <w:tcW w:w="0" w:type="auto"/>
            <w:shd w:val="clear" w:color="auto" w:fill="009900"/>
            <w:vAlign w:val="center"/>
          </w:tcPr>
          <w:p w14:paraId="72C96666" w14:textId="77777777" w:rsidR="00D2310A" w:rsidRPr="007D1F56" w:rsidRDefault="00D2310A" w:rsidP="009C1FFB">
            <w:pPr>
              <w:spacing w:line="276" w:lineRule="auto"/>
              <w:ind w:right="-123"/>
              <w:jc w:val="center"/>
              <w:rPr>
                <w:rFonts w:ascii="Arial" w:hAnsi="Arial" w:cs="Arial"/>
                <w:b/>
              </w:rPr>
            </w:pPr>
            <w:r w:rsidRPr="007D1F56">
              <w:rPr>
                <w:rFonts w:ascii="Arial" w:hAnsi="Arial" w:cs="Arial"/>
                <w:b/>
                <w:bCs/>
                <w:lang w:eastAsia="pt-BR"/>
              </w:rPr>
              <w:t>Fase do ciclo da vida</w:t>
            </w:r>
          </w:p>
        </w:tc>
        <w:tc>
          <w:tcPr>
            <w:tcW w:w="0" w:type="auto"/>
            <w:shd w:val="clear" w:color="auto" w:fill="009900"/>
            <w:vAlign w:val="center"/>
          </w:tcPr>
          <w:p w14:paraId="336A4234" w14:textId="77777777" w:rsidR="00D2310A" w:rsidRPr="007D1F56" w:rsidRDefault="00D2310A" w:rsidP="009C1FFB">
            <w:pPr>
              <w:spacing w:line="276" w:lineRule="auto"/>
              <w:jc w:val="center"/>
              <w:rPr>
                <w:rFonts w:ascii="Arial" w:hAnsi="Arial" w:cs="Arial"/>
                <w:b/>
              </w:rPr>
            </w:pPr>
            <w:r w:rsidRPr="007D1F56">
              <w:rPr>
                <w:rFonts w:ascii="Arial" w:hAnsi="Arial" w:cs="Arial"/>
                <w:b/>
                <w:bCs/>
                <w:lang w:eastAsia="pt-BR"/>
              </w:rPr>
              <w:t>Altura muito baixa</w:t>
            </w:r>
            <w:r w:rsidRPr="007D1F56">
              <w:rPr>
                <w:rFonts w:ascii="Arial" w:hAnsi="Arial" w:cs="Arial"/>
                <w:b/>
                <w:bCs/>
                <w:lang w:eastAsia="pt-BR"/>
              </w:rPr>
              <w:br/>
              <w:t>para a Idade</w:t>
            </w:r>
          </w:p>
        </w:tc>
        <w:tc>
          <w:tcPr>
            <w:tcW w:w="0" w:type="auto"/>
            <w:shd w:val="clear" w:color="auto" w:fill="009900"/>
            <w:vAlign w:val="center"/>
          </w:tcPr>
          <w:p w14:paraId="0E7A9524" w14:textId="77777777" w:rsidR="00D2310A" w:rsidRPr="007D1F56" w:rsidRDefault="00D2310A" w:rsidP="009C1FFB">
            <w:pPr>
              <w:spacing w:line="276" w:lineRule="auto"/>
              <w:jc w:val="center"/>
              <w:rPr>
                <w:rFonts w:ascii="Arial" w:hAnsi="Arial" w:cs="Arial"/>
                <w:b/>
              </w:rPr>
            </w:pPr>
            <w:r w:rsidRPr="007D1F56">
              <w:rPr>
                <w:rFonts w:ascii="Arial" w:hAnsi="Arial" w:cs="Arial"/>
                <w:b/>
                <w:bCs/>
                <w:lang w:eastAsia="pt-BR"/>
              </w:rPr>
              <w:t>Altura baixa</w:t>
            </w:r>
            <w:r w:rsidRPr="007D1F56">
              <w:rPr>
                <w:rFonts w:ascii="Arial" w:hAnsi="Arial" w:cs="Arial"/>
                <w:b/>
                <w:bCs/>
                <w:lang w:eastAsia="pt-BR"/>
              </w:rPr>
              <w:br/>
              <w:t>para a Idade</w:t>
            </w:r>
          </w:p>
        </w:tc>
        <w:tc>
          <w:tcPr>
            <w:tcW w:w="0" w:type="auto"/>
            <w:shd w:val="clear" w:color="auto" w:fill="009900"/>
            <w:vAlign w:val="center"/>
          </w:tcPr>
          <w:p w14:paraId="0FB84E2A" w14:textId="77777777" w:rsidR="00D2310A" w:rsidRPr="007D1F56" w:rsidRDefault="00D2310A" w:rsidP="009C1FFB">
            <w:pPr>
              <w:spacing w:line="276" w:lineRule="auto"/>
              <w:jc w:val="center"/>
              <w:rPr>
                <w:rFonts w:ascii="Arial" w:hAnsi="Arial" w:cs="Arial"/>
                <w:b/>
              </w:rPr>
            </w:pPr>
            <w:r w:rsidRPr="007D1F56">
              <w:rPr>
                <w:rFonts w:ascii="Arial" w:hAnsi="Arial" w:cs="Arial"/>
                <w:b/>
                <w:bCs/>
                <w:lang w:eastAsia="pt-BR"/>
              </w:rPr>
              <w:t>Altura adequada para a idade</w:t>
            </w:r>
          </w:p>
        </w:tc>
        <w:tc>
          <w:tcPr>
            <w:tcW w:w="0" w:type="auto"/>
            <w:shd w:val="clear" w:color="auto" w:fill="009900"/>
            <w:vAlign w:val="center"/>
          </w:tcPr>
          <w:p w14:paraId="2C9B4AB2" w14:textId="77777777" w:rsidR="00D2310A" w:rsidRPr="007D1F56" w:rsidRDefault="00D2310A" w:rsidP="009C1FFB">
            <w:pPr>
              <w:spacing w:line="276" w:lineRule="auto"/>
              <w:jc w:val="center"/>
              <w:rPr>
                <w:rFonts w:ascii="Arial" w:hAnsi="Arial" w:cs="Arial"/>
                <w:b/>
              </w:rPr>
            </w:pPr>
            <w:r w:rsidRPr="007D1F56">
              <w:rPr>
                <w:rFonts w:ascii="Arial" w:hAnsi="Arial" w:cs="Arial"/>
                <w:b/>
              </w:rPr>
              <w:t>TOTAL</w:t>
            </w:r>
          </w:p>
        </w:tc>
      </w:tr>
      <w:tr w:rsidR="00727BBA" w:rsidRPr="007D1F56" w14:paraId="0FE60B07" w14:textId="77777777" w:rsidTr="00AA5815">
        <w:trPr>
          <w:trHeight w:val="263"/>
        </w:trPr>
        <w:tc>
          <w:tcPr>
            <w:tcW w:w="0" w:type="auto"/>
          </w:tcPr>
          <w:p w14:paraId="34C17323" w14:textId="77777777" w:rsidR="00D2310A" w:rsidRPr="007D1F56" w:rsidRDefault="00D2310A" w:rsidP="00B46992">
            <w:pPr>
              <w:spacing w:line="276" w:lineRule="auto"/>
              <w:ind w:right="-108"/>
              <w:rPr>
                <w:rFonts w:ascii="Arial" w:hAnsi="Arial" w:cs="Arial"/>
              </w:rPr>
            </w:pPr>
            <w:r w:rsidRPr="007D1F56">
              <w:rPr>
                <w:rFonts w:ascii="Arial" w:hAnsi="Arial" w:cs="Arial"/>
                <w:b/>
                <w:lang w:eastAsia="pt-BR"/>
              </w:rPr>
              <w:t>Adolescente</w:t>
            </w:r>
          </w:p>
        </w:tc>
        <w:tc>
          <w:tcPr>
            <w:tcW w:w="0" w:type="auto"/>
            <w:vAlign w:val="center"/>
          </w:tcPr>
          <w:p w14:paraId="7C6AC819" w14:textId="77777777" w:rsidR="00D2310A" w:rsidRPr="007D1F56" w:rsidRDefault="00E31A8D" w:rsidP="0039029D">
            <w:pPr>
              <w:jc w:val="center"/>
              <w:rPr>
                <w:rFonts w:ascii="Arial" w:hAnsi="Arial" w:cs="Arial"/>
                <w:b/>
                <w:lang w:eastAsia="pt-BR"/>
              </w:rPr>
            </w:pPr>
            <w:r>
              <w:rPr>
                <w:rFonts w:ascii="Arial" w:hAnsi="Arial" w:cs="Arial"/>
                <w:b/>
                <w:lang w:eastAsia="pt-BR"/>
              </w:rPr>
              <w:t>04</w:t>
            </w:r>
          </w:p>
        </w:tc>
        <w:tc>
          <w:tcPr>
            <w:tcW w:w="0" w:type="auto"/>
            <w:vAlign w:val="center"/>
          </w:tcPr>
          <w:p w14:paraId="278B64BD" w14:textId="77777777" w:rsidR="00D2310A" w:rsidRPr="007D1F56" w:rsidRDefault="00E31A8D" w:rsidP="00B46992">
            <w:pPr>
              <w:jc w:val="center"/>
              <w:rPr>
                <w:rFonts w:ascii="Arial" w:hAnsi="Arial" w:cs="Arial"/>
                <w:b/>
                <w:lang w:eastAsia="pt-BR"/>
              </w:rPr>
            </w:pPr>
            <w:r>
              <w:rPr>
                <w:rFonts w:ascii="Arial" w:hAnsi="Arial" w:cs="Arial"/>
                <w:b/>
                <w:lang w:eastAsia="pt-BR"/>
              </w:rPr>
              <w:t>21</w:t>
            </w:r>
          </w:p>
        </w:tc>
        <w:tc>
          <w:tcPr>
            <w:tcW w:w="0" w:type="auto"/>
            <w:vAlign w:val="center"/>
          </w:tcPr>
          <w:p w14:paraId="29A471AA" w14:textId="77777777" w:rsidR="00D2310A" w:rsidRPr="007D1F56" w:rsidRDefault="00E31A8D" w:rsidP="00B46992">
            <w:pPr>
              <w:jc w:val="center"/>
              <w:rPr>
                <w:rFonts w:ascii="Arial" w:hAnsi="Arial" w:cs="Arial"/>
                <w:b/>
                <w:lang w:eastAsia="pt-BR"/>
              </w:rPr>
            </w:pPr>
            <w:r>
              <w:rPr>
                <w:rFonts w:ascii="Arial" w:hAnsi="Arial" w:cs="Arial"/>
                <w:b/>
                <w:lang w:eastAsia="pt-BR"/>
              </w:rPr>
              <w:t>253</w:t>
            </w:r>
          </w:p>
        </w:tc>
        <w:tc>
          <w:tcPr>
            <w:tcW w:w="0" w:type="auto"/>
            <w:vAlign w:val="center"/>
          </w:tcPr>
          <w:p w14:paraId="24A959C8" w14:textId="77777777" w:rsidR="00D2310A" w:rsidRPr="007D1F56" w:rsidRDefault="00E31A8D" w:rsidP="00D2310A">
            <w:pPr>
              <w:jc w:val="center"/>
              <w:rPr>
                <w:rFonts w:ascii="Arial" w:hAnsi="Arial" w:cs="Arial"/>
                <w:b/>
                <w:lang w:eastAsia="pt-BR"/>
              </w:rPr>
            </w:pPr>
            <w:r>
              <w:rPr>
                <w:rFonts w:ascii="Arial" w:hAnsi="Arial" w:cs="Arial"/>
                <w:b/>
                <w:lang w:eastAsia="pt-BR"/>
              </w:rPr>
              <w:t>278</w:t>
            </w:r>
          </w:p>
        </w:tc>
      </w:tr>
    </w:tbl>
    <w:p w14:paraId="0741B5F5" w14:textId="77777777" w:rsidR="009C1FFB" w:rsidRPr="007D1F56" w:rsidRDefault="009C1FFB" w:rsidP="009C1FFB">
      <w:pPr>
        <w:rPr>
          <w:rFonts w:ascii="Arial" w:hAnsi="Arial" w:cs="Arial"/>
          <w:bCs/>
          <w:i/>
          <w:sz w:val="20"/>
          <w:szCs w:val="20"/>
          <w:lang w:eastAsia="pt-BR"/>
        </w:rPr>
      </w:pPr>
      <w:r w:rsidRPr="007D1F56">
        <w:rPr>
          <w:rFonts w:ascii="Arial" w:hAnsi="Arial" w:cs="Arial"/>
          <w:b/>
          <w:i/>
          <w:sz w:val="20"/>
          <w:szCs w:val="20"/>
        </w:rPr>
        <w:t>Fonte:</w:t>
      </w:r>
      <w:r w:rsidRPr="007D1F56">
        <w:rPr>
          <w:rFonts w:ascii="Arial" w:hAnsi="Arial" w:cs="Arial"/>
          <w:i/>
          <w:sz w:val="20"/>
          <w:szCs w:val="20"/>
        </w:rPr>
        <w:t xml:space="preserve"> </w:t>
      </w:r>
      <w:r w:rsidR="00E31A8D" w:rsidRPr="00E31A8D">
        <w:rPr>
          <w:rFonts w:ascii="Arial" w:hAnsi="Arial" w:cs="Arial"/>
          <w:bCs/>
          <w:sz w:val="18"/>
          <w:szCs w:val="18"/>
          <w:lang w:eastAsia="pt-BR"/>
        </w:rPr>
        <w:t>http://sisaps.saude.gov.br/sisvan/relatoriopublico/index</w:t>
      </w:r>
      <w:r w:rsidR="00E31A8D">
        <w:rPr>
          <w:rFonts w:ascii="Arial" w:hAnsi="Arial" w:cs="Arial"/>
          <w:bCs/>
          <w:sz w:val="18"/>
          <w:szCs w:val="18"/>
          <w:lang w:eastAsia="pt-BR"/>
        </w:rPr>
        <w:t xml:space="preserve"> , acesso 09/06/22</w:t>
      </w:r>
    </w:p>
    <w:p w14:paraId="7EEE2422" w14:textId="77777777" w:rsidR="002454DF" w:rsidRPr="007D1F56" w:rsidRDefault="002454DF" w:rsidP="009C1FFB">
      <w:pPr>
        <w:rPr>
          <w:rFonts w:ascii="Arial" w:hAnsi="Arial" w:cs="Arial"/>
          <w:bCs/>
          <w:i/>
          <w:sz w:val="16"/>
          <w:szCs w:val="16"/>
          <w:lang w:eastAsia="pt-BR"/>
        </w:rPr>
      </w:pPr>
    </w:p>
    <w:p w14:paraId="10ED2C08" w14:textId="77777777" w:rsidR="00281B31" w:rsidRPr="007D1F56" w:rsidRDefault="00281B31" w:rsidP="00174EF1">
      <w:pPr>
        <w:spacing w:line="276" w:lineRule="auto"/>
        <w:ind w:right="-8"/>
        <w:jc w:val="both"/>
        <w:rPr>
          <w:rFonts w:ascii="Arial" w:hAnsi="Arial" w:cs="Arial"/>
          <w:b/>
          <w:sz w:val="24"/>
          <w:szCs w:val="24"/>
        </w:rPr>
      </w:pPr>
    </w:p>
    <w:tbl>
      <w:tblPr>
        <w:tblW w:w="48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7"/>
        <w:gridCol w:w="1447"/>
        <w:gridCol w:w="2067"/>
        <w:gridCol w:w="2073"/>
        <w:gridCol w:w="2278"/>
        <w:gridCol w:w="2070"/>
        <w:gridCol w:w="2278"/>
        <w:gridCol w:w="1447"/>
      </w:tblGrid>
      <w:tr w:rsidR="00727BBA" w:rsidRPr="007D1F56" w14:paraId="32252EF1" w14:textId="77777777" w:rsidTr="00AA5815">
        <w:trPr>
          <w:trHeight w:val="517"/>
        </w:trPr>
        <w:tc>
          <w:tcPr>
            <w:tcW w:w="526" w:type="pct"/>
            <w:shd w:val="clear" w:color="auto" w:fill="009900"/>
            <w:vAlign w:val="center"/>
          </w:tcPr>
          <w:p w14:paraId="75BEF629" w14:textId="77777777" w:rsidR="0087092C" w:rsidRPr="007D1F56" w:rsidRDefault="0087092C" w:rsidP="00223D18">
            <w:pPr>
              <w:spacing w:line="276" w:lineRule="auto"/>
              <w:jc w:val="center"/>
              <w:rPr>
                <w:rFonts w:ascii="Arial" w:hAnsi="Arial" w:cs="Arial"/>
              </w:rPr>
            </w:pPr>
            <w:r w:rsidRPr="007D1F56">
              <w:rPr>
                <w:rFonts w:ascii="Arial" w:hAnsi="Arial" w:cs="Arial"/>
                <w:b/>
                <w:bCs/>
                <w:lang w:eastAsia="pt-BR"/>
              </w:rPr>
              <w:t>Fase do ciclo da vida</w:t>
            </w:r>
          </w:p>
        </w:tc>
        <w:tc>
          <w:tcPr>
            <w:tcW w:w="474" w:type="pct"/>
            <w:shd w:val="clear" w:color="auto" w:fill="009900"/>
            <w:vAlign w:val="center"/>
          </w:tcPr>
          <w:p w14:paraId="39F67922" w14:textId="77777777" w:rsidR="0087092C" w:rsidRPr="007D1F56" w:rsidRDefault="0087092C" w:rsidP="00223D18">
            <w:pPr>
              <w:spacing w:line="276" w:lineRule="auto"/>
              <w:jc w:val="center"/>
              <w:rPr>
                <w:rFonts w:ascii="Arial" w:hAnsi="Arial" w:cs="Arial"/>
              </w:rPr>
            </w:pPr>
            <w:r w:rsidRPr="007D1F56">
              <w:rPr>
                <w:rFonts w:ascii="Arial" w:hAnsi="Arial" w:cs="Arial"/>
                <w:b/>
                <w:bCs/>
                <w:lang w:eastAsia="pt-BR"/>
              </w:rPr>
              <w:t>Baixo peso</w:t>
            </w:r>
          </w:p>
        </w:tc>
        <w:tc>
          <w:tcPr>
            <w:tcW w:w="677" w:type="pct"/>
            <w:shd w:val="clear" w:color="auto" w:fill="009900"/>
            <w:vAlign w:val="center"/>
          </w:tcPr>
          <w:p w14:paraId="3F91D91B" w14:textId="77777777" w:rsidR="0087092C" w:rsidRPr="007D1F56" w:rsidRDefault="0087092C" w:rsidP="00223D18">
            <w:pPr>
              <w:spacing w:line="276" w:lineRule="auto"/>
              <w:jc w:val="center"/>
              <w:rPr>
                <w:rFonts w:ascii="Arial" w:hAnsi="Arial" w:cs="Arial"/>
                <w:b/>
              </w:rPr>
            </w:pPr>
            <w:r w:rsidRPr="007D1F56">
              <w:rPr>
                <w:rFonts w:ascii="Arial" w:hAnsi="Arial" w:cs="Arial"/>
                <w:b/>
                <w:bCs/>
                <w:lang w:eastAsia="pt-BR"/>
              </w:rPr>
              <w:t>Adequado</w:t>
            </w:r>
            <w:r w:rsidRPr="007D1F56">
              <w:rPr>
                <w:rFonts w:ascii="Arial" w:hAnsi="Arial" w:cs="Arial"/>
                <w:b/>
                <w:bCs/>
                <w:lang w:eastAsia="pt-BR"/>
              </w:rPr>
              <w:br/>
              <w:t>ou Eutrófico</w:t>
            </w:r>
          </w:p>
        </w:tc>
        <w:tc>
          <w:tcPr>
            <w:tcW w:w="679" w:type="pct"/>
            <w:shd w:val="clear" w:color="auto" w:fill="009900"/>
            <w:vAlign w:val="center"/>
          </w:tcPr>
          <w:p w14:paraId="5942ACC9" w14:textId="77777777" w:rsidR="0087092C" w:rsidRPr="007D1F56" w:rsidRDefault="0087092C" w:rsidP="00223D18">
            <w:pPr>
              <w:spacing w:line="276" w:lineRule="auto"/>
              <w:jc w:val="center"/>
              <w:rPr>
                <w:rFonts w:ascii="Arial" w:hAnsi="Arial" w:cs="Arial"/>
                <w:b/>
              </w:rPr>
            </w:pPr>
            <w:r w:rsidRPr="007D1F56">
              <w:rPr>
                <w:rFonts w:ascii="Arial" w:hAnsi="Arial" w:cs="Arial"/>
                <w:b/>
                <w:bCs/>
                <w:lang w:eastAsia="pt-BR"/>
              </w:rPr>
              <w:t>Sobrepeso</w:t>
            </w:r>
          </w:p>
        </w:tc>
        <w:tc>
          <w:tcPr>
            <w:tcW w:w="746" w:type="pct"/>
            <w:shd w:val="clear" w:color="auto" w:fill="009900"/>
            <w:vAlign w:val="center"/>
          </w:tcPr>
          <w:p w14:paraId="6DEB7BE6" w14:textId="77777777" w:rsidR="0087092C" w:rsidRPr="007D1F56" w:rsidRDefault="0087092C" w:rsidP="00223D18">
            <w:pPr>
              <w:spacing w:line="276" w:lineRule="auto"/>
              <w:jc w:val="center"/>
              <w:rPr>
                <w:rFonts w:ascii="Arial" w:hAnsi="Arial" w:cs="Arial"/>
                <w:b/>
              </w:rPr>
            </w:pPr>
            <w:r w:rsidRPr="007D1F56">
              <w:rPr>
                <w:rFonts w:ascii="Arial" w:hAnsi="Arial" w:cs="Arial"/>
                <w:b/>
                <w:bCs/>
                <w:lang w:eastAsia="pt-BR"/>
              </w:rPr>
              <w:t>Obesidade Grau I</w:t>
            </w:r>
          </w:p>
        </w:tc>
        <w:tc>
          <w:tcPr>
            <w:tcW w:w="678" w:type="pct"/>
            <w:shd w:val="clear" w:color="auto" w:fill="009900"/>
            <w:vAlign w:val="center"/>
          </w:tcPr>
          <w:p w14:paraId="7DFD216F" w14:textId="77777777" w:rsidR="0087092C" w:rsidRPr="007D1F56" w:rsidRDefault="0087092C" w:rsidP="00223D18">
            <w:pPr>
              <w:spacing w:line="276" w:lineRule="auto"/>
              <w:jc w:val="center"/>
              <w:rPr>
                <w:rFonts w:ascii="Arial" w:hAnsi="Arial" w:cs="Arial"/>
                <w:b/>
              </w:rPr>
            </w:pPr>
            <w:r w:rsidRPr="007D1F56">
              <w:rPr>
                <w:rFonts w:ascii="Arial" w:hAnsi="Arial" w:cs="Arial"/>
                <w:b/>
                <w:bCs/>
                <w:lang w:eastAsia="pt-BR"/>
              </w:rPr>
              <w:t>Obesidade Grau II</w:t>
            </w:r>
          </w:p>
        </w:tc>
        <w:tc>
          <w:tcPr>
            <w:tcW w:w="746" w:type="pct"/>
            <w:shd w:val="clear" w:color="auto" w:fill="009900"/>
            <w:vAlign w:val="center"/>
          </w:tcPr>
          <w:p w14:paraId="72F89B54" w14:textId="77777777" w:rsidR="0087092C" w:rsidRPr="007D1F56" w:rsidRDefault="0087092C" w:rsidP="00223D18">
            <w:pPr>
              <w:spacing w:line="276" w:lineRule="auto"/>
              <w:jc w:val="center"/>
              <w:rPr>
                <w:rFonts w:ascii="Arial" w:hAnsi="Arial" w:cs="Arial"/>
                <w:b/>
              </w:rPr>
            </w:pPr>
            <w:r w:rsidRPr="007D1F56">
              <w:rPr>
                <w:rFonts w:ascii="Arial" w:hAnsi="Arial" w:cs="Arial"/>
                <w:b/>
                <w:bCs/>
                <w:lang w:eastAsia="pt-BR"/>
              </w:rPr>
              <w:t>Obesidade Grau III</w:t>
            </w:r>
          </w:p>
        </w:tc>
        <w:tc>
          <w:tcPr>
            <w:tcW w:w="474" w:type="pct"/>
            <w:shd w:val="clear" w:color="auto" w:fill="009900"/>
            <w:vAlign w:val="center"/>
          </w:tcPr>
          <w:p w14:paraId="466BD708" w14:textId="77777777" w:rsidR="0087092C" w:rsidRPr="007D1F56" w:rsidRDefault="0087092C" w:rsidP="00223D18">
            <w:pPr>
              <w:spacing w:line="276" w:lineRule="auto"/>
              <w:jc w:val="center"/>
              <w:rPr>
                <w:rFonts w:ascii="Arial" w:hAnsi="Arial" w:cs="Arial"/>
              </w:rPr>
            </w:pPr>
            <w:r w:rsidRPr="007D1F56">
              <w:rPr>
                <w:rFonts w:ascii="Arial" w:hAnsi="Arial" w:cs="Arial"/>
                <w:b/>
                <w:bCs/>
                <w:lang w:eastAsia="pt-BR"/>
              </w:rPr>
              <w:t>Total</w:t>
            </w:r>
          </w:p>
        </w:tc>
      </w:tr>
      <w:tr w:rsidR="00727BBA" w:rsidRPr="007D1F56" w14:paraId="37BDD294" w14:textId="77777777" w:rsidTr="00AA5815">
        <w:trPr>
          <w:trHeight w:val="258"/>
        </w:trPr>
        <w:tc>
          <w:tcPr>
            <w:tcW w:w="526" w:type="pct"/>
          </w:tcPr>
          <w:p w14:paraId="57868FA4" w14:textId="77777777" w:rsidR="0087092C" w:rsidRPr="007D1F56" w:rsidRDefault="0087092C" w:rsidP="00B46992">
            <w:pPr>
              <w:spacing w:line="276" w:lineRule="auto"/>
              <w:rPr>
                <w:rFonts w:ascii="Arial" w:hAnsi="Arial" w:cs="Arial"/>
                <w:b/>
              </w:rPr>
            </w:pPr>
            <w:r w:rsidRPr="007D1F56">
              <w:rPr>
                <w:rFonts w:ascii="Arial" w:hAnsi="Arial" w:cs="Arial"/>
                <w:b/>
              </w:rPr>
              <w:t>Adulto</w:t>
            </w:r>
          </w:p>
        </w:tc>
        <w:tc>
          <w:tcPr>
            <w:tcW w:w="474" w:type="pct"/>
            <w:vAlign w:val="center"/>
          </w:tcPr>
          <w:p w14:paraId="60417A57" w14:textId="77777777" w:rsidR="0087092C" w:rsidRPr="007D1F56" w:rsidRDefault="00E31A8D" w:rsidP="009C1FFB">
            <w:pPr>
              <w:spacing w:line="276" w:lineRule="auto"/>
              <w:jc w:val="center"/>
              <w:rPr>
                <w:rFonts w:ascii="Arial" w:hAnsi="Arial" w:cs="Arial"/>
                <w:b/>
                <w:lang w:eastAsia="pt-BR"/>
              </w:rPr>
            </w:pPr>
            <w:r>
              <w:rPr>
                <w:rFonts w:ascii="Arial" w:hAnsi="Arial" w:cs="Arial"/>
                <w:b/>
                <w:lang w:eastAsia="pt-BR"/>
              </w:rPr>
              <w:t>26</w:t>
            </w:r>
          </w:p>
        </w:tc>
        <w:tc>
          <w:tcPr>
            <w:tcW w:w="677" w:type="pct"/>
            <w:vAlign w:val="center"/>
          </w:tcPr>
          <w:p w14:paraId="4AFF4DCC" w14:textId="77777777" w:rsidR="0087092C" w:rsidRPr="007D1F56" w:rsidRDefault="00E31A8D" w:rsidP="002C23E0">
            <w:pPr>
              <w:spacing w:line="276" w:lineRule="auto"/>
              <w:jc w:val="center"/>
              <w:rPr>
                <w:rFonts w:ascii="Arial" w:hAnsi="Arial" w:cs="Arial"/>
                <w:b/>
                <w:lang w:eastAsia="pt-BR"/>
              </w:rPr>
            </w:pPr>
            <w:r>
              <w:rPr>
                <w:rFonts w:ascii="Arial" w:hAnsi="Arial" w:cs="Arial"/>
                <w:b/>
                <w:lang w:eastAsia="pt-BR"/>
              </w:rPr>
              <w:t>282</w:t>
            </w:r>
          </w:p>
        </w:tc>
        <w:tc>
          <w:tcPr>
            <w:tcW w:w="679" w:type="pct"/>
            <w:vAlign w:val="center"/>
          </w:tcPr>
          <w:p w14:paraId="3F585E0E" w14:textId="77777777" w:rsidR="0087092C" w:rsidRPr="007D1F56" w:rsidRDefault="00E31A8D" w:rsidP="00C4024D">
            <w:pPr>
              <w:spacing w:line="276" w:lineRule="auto"/>
              <w:jc w:val="center"/>
              <w:rPr>
                <w:rFonts w:ascii="Arial" w:hAnsi="Arial" w:cs="Arial"/>
                <w:b/>
                <w:lang w:eastAsia="pt-BR"/>
              </w:rPr>
            </w:pPr>
            <w:r>
              <w:rPr>
                <w:rFonts w:ascii="Arial" w:hAnsi="Arial" w:cs="Arial"/>
                <w:b/>
                <w:lang w:eastAsia="pt-BR"/>
              </w:rPr>
              <w:t>279</w:t>
            </w:r>
          </w:p>
        </w:tc>
        <w:tc>
          <w:tcPr>
            <w:tcW w:w="746" w:type="pct"/>
            <w:vAlign w:val="center"/>
          </w:tcPr>
          <w:p w14:paraId="3C1D1BD9" w14:textId="77777777" w:rsidR="0087092C" w:rsidRPr="007D1F56" w:rsidRDefault="00E31A8D" w:rsidP="00C4024D">
            <w:pPr>
              <w:spacing w:line="276" w:lineRule="auto"/>
              <w:jc w:val="center"/>
              <w:rPr>
                <w:rFonts w:ascii="Arial" w:hAnsi="Arial" w:cs="Arial"/>
                <w:b/>
                <w:lang w:eastAsia="pt-BR"/>
              </w:rPr>
            </w:pPr>
            <w:r>
              <w:rPr>
                <w:rFonts w:ascii="Arial" w:hAnsi="Arial" w:cs="Arial"/>
                <w:b/>
                <w:lang w:eastAsia="pt-BR"/>
              </w:rPr>
              <w:t>148</w:t>
            </w:r>
          </w:p>
        </w:tc>
        <w:tc>
          <w:tcPr>
            <w:tcW w:w="678" w:type="pct"/>
            <w:vAlign w:val="center"/>
          </w:tcPr>
          <w:p w14:paraId="43C228BA" w14:textId="77777777" w:rsidR="0087092C" w:rsidRPr="007D1F56" w:rsidRDefault="00E31A8D" w:rsidP="009C1FFB">
            <w:pPr>
              <w:spacing w:line="276" w:lineRule="auto"/>
              <w:jc w:val="center"/>
              <w:rPr>
                <w:rFonts w:ascii="Arial" w:hAnsi="Arial" w:cs="Arial"/>
                <w:b/>
                <w:lang w:eastAsia="pt-BR"/>
              </w:rPr>
            </w:pPr>
            <w:r>
              <w:rPr>
                <w:rFonts w:ascii="Arial" w:hAnsi="Arial" w:cs="Arial"/>
                <w:b/>
                <w:lang w:eastAsia="pt-BR"/>
              </w:rPr>
              <w:t>59</w:t>
            </w:r>
          </w:p>
        </w:tc>
        <w:tc>
          <w:tcPr>
            <w:tcW w:w="746" w:type="pct"/>
            <w:vAlign w:val="center"/>
          </w:tcPr>
          <w:p w14:paraId="0AA139B2" w14:textId="77777777" w:rsidR="0087092C" w:rsidRPr="007D1F56" w:rsidRDefault="00E31A8D" w:rsidP="00C4024D">
            <w:pPr>
              <w:spacing w:line="276" w:lineRule="auto"/>
              <w:jc w:val="center"/>
              <w:rPr>
                <w:rFonts w:ascii="Arial" w:hAnsi="Arial" w:cs="Arial"/>
                <w:b/>
                <w:lang w:eastAsia="pt-BR"/>
              </w:rPr>
            </w:pPr>
            <w:r>
              <w:rPr>
                <w:rFonts w:ascii="Arial" w:hAnsi="Arial" w:cs="Arial"/>
                <w:b/>
                <w:lang w:eastAsia="pt-BR"/>
              </w:rPr>
              <w:t>34</w:t>
            </w:r>
          </w:p>
        </w:tc>
        <w:tc>
          <w:tcPr>
            <w:tcW w:w="474" w:type="pct"/>
            <w:vAlign w:val="center"/>
          </w:tcPr>
          <w:p w14:paraId="662F1823" w14:textId="77777777" w:rsidR="0087092C" w:rsidRPr="007D1F56" w:rsidRDefault="00E31A8D" w:rsidP="00085C94">
            <w:pPr>
              <w:spacing w:line="276" w:lineRule="auto"/>
              <w:jc w:val="center"/>
              <w:rPr>
                <w:rFonts w:ascii="Arial" w:hAnsi="Arial" w:cs="Arial"/>
                <w:b/>
                <w:lang w:eastAsia="pt-BR"/>
              </w:rPr>
            </w:pPr>
            <w:r>
              <w:rPr>
                <w:rFonts w:ascii="Arial" w:hAnsi="Arial" w:cs="Arial"/>
                <w:b/>
                <w:lang w:eastAsia="pt-BR"/>
              </w:rPr>
              <w:t>828</w:t>
            </w:r>
          </w:p>
        </w:tc>
      </w:tr>
    </w:tbl>
    <w:p w14:paraId="084445C5" w14:textId="77777777" w:rsidR="00DE2742" w:rsidRPr="007D1F56" w:rsidRDefault="00223D18" w:rsidP="00223D18">
      <w:pPr>
        <w:rPr>
          <w:rFonts w:ascii="Arial" w:hAnsi="Arial" w:cs="Arial"/>
          <w:sz w:val="16"/>
          <w:szCs w:val="16"/>
        </w:rPr>
      </w:pPr>
      <w:r w:rsidRPr="007D1F56">
        <w:rPr>
          <w:rFonts w:ascii="Arial" w:hAnsi="Arial" w:cs="Arial"/>
          <w:b/>
          <w:i/>
          <w:sz w:val="20"/>
          <w:szCs w:val="20"/>
        </w:rPr>
        <w:t>Fonte:</w:t>
      </w:r>
      <w:r w:rsidRPr="007D1F56">
        <w:rPr>
          <w:rFonts w:ascii="Arial" w:hAnsi="Arial" w:cs="Arial"/>
          <w:i/>
          <w:sz w:val="20"/>
          <w:szCs w:val="20"/>
        </w:rPr>
        <w:t xml:space="preserve"> </w:t>
      </w:r>
      <w:r w:rsidR="00E31A8D" w:rsidRPr="00E31A8D">
        <w:rPr>
          <w:rFonts w:ascii="Arial" w:hAnsi="Arial" w:cs="Arial"/>
          <w:bCs/>
          <w:sz w:val="18"/>
          <w:szCs w:val="18"/>
          <w:lang w:eastAsia="pt-BR"/>
        </w:rPr>
        <w:t>http://sisaps.saude.gov.br/sisvan/relatoriopublico/index</w:t>
      </w:r>
      <w:r w:rsidR="00E31A8D">
        <w:rPr>
          <w:rFonts w:ascii="Arial" w:hAnsi="Arial" w:cs="Arial"/>
          <w:bCs/>
          <w:sz w:val="18"/>
          <w:szCs w:val="18"/>
          <w:lang w:eastAsia="pt-BR"/>
        </w:rPr>
        <w:t xml:space="preserve"> , acesso 09/06/22</w:t>
      </w:r>
    </w:p>
    <w:tbl>
      <w:tblPr>
        <w:tblW w:w="150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9900"/>
        <w:tblLook w:val="04A0" w:firstRow="1" w:lastRow="0" w:firstColumn="1" w:lastColumn="0" w:noHBand="0" w:noVBand="1"/>
      </w:tblPr>
      <w:tblGrid>
        <w:gridCol w:w="3003"/>
        <w:gridCol w:w="3458"/>
        <w:gridCol w:w="2643"/>
        <w:gridCol w:w="2238"/>
        <w:gridCol w:w="3660"/>
      </w:tblGrid>
      <w:tr w:rsidR="00727BBA" w:rsidRPr="007D1F56" w14:paraId="6F8557FA" w14:textId="77777777" w:rsidTr="00AA5815">
        <w:trPr>
          <w:trHeight w:val="390"/>
        </w:trPr>
        <w:tc>
          <w:tcPr>
            <w:tcW w:w="3003" w:type="dxa"/>
            <w:shd w:val="clear" w:color="auto" w:fill="009900"/>
            <w:vAlign w:val="center"/>
          </w:tcPr>
          <w:p w14:paraId="3E354D6A" w14:textId="77777777" w:rsidR="00FC530C" w:rsidRPr="007D1F56" w:rsidRDefault="00FC530C" w:rsidP="00223D18">
            <w:pPr>
              <w:spacing w:line="276" w:lineRule="auto"/>
              <w:jc w:val="center"/>
              <w:rPr>
                <w:rFonts w:ascii="Arial" w:hAnsi="Arial" w:cs="Arial"/>
              </w:rPr>
            </w:pPr>
            <w:r w:rsidRPr="007D1F56">
              <w:rPr>
                <w:rFonts w:ascii="Arial" w:hAnsi="Arial" w:cs="Arial"/>
                <w:b/>
                <w:bCs/>
                <w:lang w:eastAsia="pt-BR"/>
              </w:rPr>
              <w:t>Fase do ciclo da vida</w:t>
            </w:r>
          </w:p>
        </w:tc>
        <w:tc>
          <w:tcPr>
            <w:tcW w:w="3458" w:type="dxa"/>
            <w:shd w:val="clear" w:color="auto" w:fill="009900"/>
            <w:vAlign w:val="center"/>
          </w:tcPr>
          <w:p w14:paraId="1DE7B3DA" w14:textId="77777777" w:rsidR="00FC530C" w:rsidRPr="007D1F56" w:rsidRDefault="00FC530C" w:rsidP="00223D18">
            <w:pPr>
              <w:spacing w:line="276" w:lineRule="auto"/>
              <w:jc w:val="center"/>
              <w:rPr>
                <w:rFonts w:ascii="Arial" w:hAnsi="Arial" w:cs="Arial"/>
                <w:b/>
              </w:rPr>
            </w:pPr>
            <w:r w:rsidRPr="007D1F56">
              <w:rPr>
                <w:rFonts w:ascii="Arial" w:hAnsi="Arial" w:cs="Arial"/>
                <w:b/>
                <w:bCs/>
                <w:lang w:eastAsia="pt-BR"/>
              </w:rPr>
              <w:t>Baixo peso</w:t>
            </w:r>
          </w:p>
        </w:tc>
        <w:tc>
          <w:tcPr>
            <w:tcW w:w="2643" w:type="dxa"/>
            <w:shd w:val="clear" w:color="auto" w:fill="009900"/>
            <w:vAlign w:val="center"/>
          </w:tcPr>
          <w:p w14:paraId="5CEB6B97" w14:textId="77777777" w:rsidR="00FC530C" w:rsidRPr="007D1F56" w:rsidRDefault="00FC530C" w:rsidP="00223D18">
            <w:pPr>
              <w:spacing w:line="276" w:lineRule="auto"/>
              <w:jc w:val="center"/>
              <w:rPr>
                <w:rFonts w:ascii="Arial" w:hAnsi="Arial" w:cs="Arial"/>
                <w:b/>
              </w:rPr>
            </w:pPr>
            <w:r w:rsidRPr="007D1F56">
              <w:rPr>
                <w:rFonts w:ascii="Arial" w:hAnsi="Arial" w:cs="Arial"/>
                <w:b/>
                <w:bCs/>
                <w:lang w:eastAsia="pt-BR"/>
              </w:rPr>
              <w:t>Adequado ou Eutrófico</w:t>
            </w:r>
          </w:p>
        </w:tc>
        <w:tc>
          <w:tcPr>
            <w:tcW w:w="2238" w:type="dxa"/>
            <w:shd w:val="clear" w:color="auto" w:fill="009900"/>
            <w:vAlign w:val="center"/>
          </w:tcPr>
          <w:p w14:paraId="4E8B5EF0" w14:textId="77777777" w:rsidR="00FC530C" w:rsidRPr="007D1F56" w:rsidRDefault="00FC530C" w:rsidP="00223D18">
            <w:pPr>
              <w:spacing w:line="276" w:lineRule="auto"/>
              <w:jc w:val="center"/>
              <w:rPr>
                <w:rFonts w:ascii="Arial" w:hAnsi="Arial" w:cs="Arial"/>
                <w:b/>
              </w:rPr>
            </w:pPr>
            <w:r w:rsidRPr="007D1F56">
              <w:rPr>
                <w:rFonts w:ascii="Arial" w:hAnsi="Arial" w:cs="Arial"/>
                <w:b/>
              </w:rPr>
              <w:t>sobrepeso</w:t>
            </w:r>
          </w:p>
        </w:tc>
        <w:tc>
          <w:tcPr>
            <w:tcW w:w="3660" w:type="dxa"/>
            <w:shd w:val="clear" w:color="auto" w:fill="009900"/>
            <w:vAlign w:val="center"/>
          </w:tcPr>
          <w:p w14:paraId="53C60A48" w14:textId="77777777" w:rsidR="00FC530C" w:rsidRPr="007D1F56" w:rsidRDefault="00FC530C" w:rsidP="00223D18">
            <w:pPr>
              <w:spacing w:line="276" w:lineRule="auto"/>
              <w:jc w:val="center"/>
              <w:rPr>
                <w:rFonts w:ascii="Arial" w:hAnsi="Arial" w:cs="Arial"/>
                <w:b/>
              </w:rPr>
            </w:pPr>
            <w:r w:rsidRPr="007D1F56">
              <w:rPr>
                <w:rFonts w:ascii="Arial" w:hAnsi="Arial" w:cs="Arial"/>
                <w:b/>
                <w:bCs/>
                <w:lang w:eastAsia="pt-BR"/>
              </w:rPr>
              <w:t>Total</w:t>
            </w:r>
          </w:p>
        </w:tc>
      </w:tr>
      <w:tr w:rsidR="00727BBA" w:rsidRPr="007D1F56" w14:paraId="5AE6E1F4" w14:textId="77777777" w:rsidTr="00AA5815">
        <w:trPr>
          <w:trHeight w:val="204"/>
        </w:trPr>
        <w:tc>
          <w:tcPr>
            <w:tcW w:w="3003" w:type="dxa"/>
            <w:shd w:val="clear" w:color="auto" w:fill="auto"/>
            <w:vAlign w:val="center"/>
          </w:tcPr>
          <w:p w14:paraId="698CFA45" w14:textId="77777777" w:rsidR="00FC530C" w:rsidRPr="007D1F56" w:rsidRDefault="00AA5815" w:rsidP="00223D18">
            <w:pPr>
              <w:spacing w:line="276" w:lineRule="auto"/>
              <w:jc w:val="center"/>
              <w:rPr>
                <w:rFonts w:ascii="Arial" w:hAnsi="Arial" w:cs="Arial"/>
                <w:b/>
              </w:rPr>
            </w:pPr>
            <w:r w:rsidRPr="007D1F56">
              <w:rPr>
                <w:rFonts w:ascii="Arial" w:hAnsi="Arial" w:cs="Arial"/>
                <w:b/>
              </w:rPr>
              <w:t>I</w:t>
            </w:r>
            <w:r w:rsidR="00FC530C" w:rsidRPr="007D1F56">
              <w:rPr>
                <w:rFonts w:ascii="Arial" w:hAnsi="Arial" w:cs="Arial"/>
                <w:b/>
              </w:rPr>
              <w:t>dosos</w:t>
            </w:r>
          </w:p>
        </w:tc>
        <w:tc>
          <w:tcPr>
            <w:tcW w:w="3458" w:type="dxa"/>
            <w:shd w:val="clear" w:color="auto" w:fill="auto"/>
            <w:vAlign w:val="center"/>
          </w:tcPr>
          <w:p w14:paraId="606A0AFF" w14:textId="77777777" w:rsidR="00FC530C" w:rsidRPr="007D1F56" w:rsidRDefault="00E31A8D" w:rsidP="001739BB">
            <w:pPr>
              <w:spacing w:line="276" w:lineRule="auto"/>
              <w:jc w:val="center"/>
              <w:rPr>
                <w:rFonts w:ascii="Arial" w:hAnsi="Arial" w:cs="Arial"/>
                <w:b/>
                <w:lang w:eastAsia="pt-BR"/>
              </w:rPr>
            </w:pPr>
            <w:r>
              <w:rPr>
                <w:rFonts w:ascii="Arial" w:hAnsi="Arial" w:cs="Arial"/>
                <w:b/>
                <w:lang w:eastAsia="pt-BR"/>
              </w:rPr>
              <w:t>45</w:t>
            </w:r>
          </w:p>
        </w:tc>
        <w:tc>
          <w:tcPr>
            <w:tcW w:w="2643" w:type="dxa"/>
            <w:shd w:val="clear" w:color="auto" w:fill="auto"/>
            <w:vAlign w:val="center"/>
          </w:tcPr>
          <w:p w14:paraId="5F34C1FC" w14:textId="77777777" w:rsidR="00FC530C" w:rsidRPr="007D1F56" w:rsidRDefault="00E31A8D" w:rsidP="00223D18">
            <w:pPr>
              <w:spacing w:line="276" w:lineRule="auto"/>
              <w:jc w:val="center"/>
              <w:rPr>
                <w:rFonts w:ascii="Arial" w:hAnsi="Arial" w:cs="Arial"/>
                <w:b/>
                <w:lang w:eastAsia="pt-BR"/>
              </w:rPr>
            </w:pPr>
            <w:r>
              <w:rPr>
                <w:rFonts w:ascii="Arial" w:hAnsi="Arial" w:cs="Arial"/>
                <w:b/>
                <w:lang w:eastAsia="pt-BR"/>
              </w:rPr>
              <w:t>164</w:t>
            </w:r>
          </w:p>
        </w:tc>
        <w:tc>
          <w:tcPr>
            <w:tcW w:w="2238" w:type="dxa"/>
            <w:shd w:val="clear" w:color="auto" w:fill="auto"/>
            <w:vAlign w:val="center"/>
          </w:tcPr>
          <w:p w14:paraId="0602C93A" w14:textId="77777777" w:rsidR="00FC530C" w:rsidRPr="007D1F56" w:rsidRDefault="00E31A8D" w:rsidP="001739BB">
            <w:pPr>
              <w:spacing w:line="276" w:lineRule="auto"/>
              <w:jc w:val="center"/>
              <w:rPr>
                <w:rFonts w:ascii="Arial" w:hAnsi="Arial" w:cs="Arial"/>
                <w:b/>
                <w:lang w:eastAsia="pt-BR"/>
              </w:rPr>
            </w:pPr>
            <w:r>
              <w:rPr>
                <w:rFonts w:ascii="Arial" w:hAnsi="Arial" w:cs="Arial"/>
                <w:b/>
                <w:lang w:eastAsia="pt-BR"/>
              </w:rPr>
              <w:t>159</w:t>
            </w:r>
          </w:p>
        </w:tc>
        <w:tc>
          <w:tcPr>
            <w:tcW w:w="3660" w:type="dxa"/>
            <w:shd w:val="clear" w:color="auto" w:fill="auto"/>
            <w:vAlign w:val="center"/>
          </w:tcPr>
          <w:p w14:paraId="33EE6008" w14:textId="77777777" w:rsidR="00FC530C" w:rsidRPr="007D1F56" w:rsidRDefault="00E31A8D" w:rsidP="001739BB">
            <w:pPr>
              <w:spacing w:line="276" w:lineRule="auto"/>
              <w:jc w:val="center"/>
              <w:rPr>
                <w:rFonts w:ascii="Arial" w:hAnsi="Arial" w:cs="Arial"/>
                <w:b/>
                <w:lang w:eastAsia="pt-BR"/>
              </w:rPr>
            </w:pPr>
            <w:r>
              <w:rPr>
                <w:rFonts w:ascii="Arial" w:hAnsi="Arial" w:cs="Arial"/>
                <w:b/>
                <w:lang w:eastAsia="pt-BR"/>
              </w:rPr>
              <w:t>368</w:t>
            </w:r>
          </w:p>
        </w:tc>
      </w:tr>
    </w:tbl>
    <w:p w14:paraId="66773FAE" w14:textId="77777777" w:rsidR="002E2714" w:rsidRPr="007D1F56" w:rsidRDefault="00AA5815" w:rsidP="009C1FFB">
      <w:pPr>
        <w:rPr>
          <w:rFonts w:ascii="Arial" w:hAnsi="Arial" w:cs="Arial"/>
        </w:rPr>
      </w:pPr>
      <w:r w:rsidRPr="007D1F56">
        <w:rPr>
          <w:rFonts w:ascii="Arial" w:hAnsi="Arial" w:cs="Arial"/>
          <w:b/>
          <w:i/>
          <w:sz w:val="20"/>
          <w:szCs w:val="20"/>
        </w:rPr>
        <w:t>Fonte:</w:t>
      </w:r>
      <w:r w:rsidR="00281B31" w:rsidRPr="007D1F56">
        <w:rPr>
          <w:rFonts w:ascii="Arial" w:hAnsi="Arial" w:cs="Arial"/>
          <w:b/>
          <w:i/>
          <w:sz w:val="20"/>
          <w:szCs w:val="20"/>
        </w:rPr>
        <w:t xml:space="preserve"> </w:t>
      </w:r>
      <w:r w:rsidR="00E31A8D" w:rsidRPr="00E31A8D">
        <w:rPr>
          <w:rFonts w:ascii="Arial" w:hAnsi="Arial" w:cs="Arial"/>
          <w:bCs/>
          <w:sz w:val="18"/>
          <w:szCs w:val="18"/>
          <w:lang w:eastAsia="pt-BR"/>
        </w:rPr>
        <w:t>http://sisaps.saude.gov.br/sisvan/relatoriopublico/index</w:t>
      </w:r>
      <w:r w:rsidR="00E31A8D">
        <w:rPr>
          <w:rFonts w:ascii="Arial" w:hAnsi="Arial" w:cs="Arial"/>
          <w:bCs/>
          <w:sz w:val="18"/>
          <w:szCs w:val="18"/>
          <w:lang w:eastAsia="pt-BR"/>
        </w:rPr>
        <w:t xml:space="preserve"> , acesso 09/06/22</w:t>
      </w:r>
    </w:p>
    <w:p w14:paraId="07D2E196" w14:textId="77777777" w:rsidR="00281B31" w:rsidRPr="007D1F56" w:rsidRDefault="00281B31" w:rsidP="00281B31">
      <w:pPr>
        <w:spacing w:line="276" w:lineRule="auto"/>
        <w:ind w:right="-8" w:firstLine="992"/>
        <w:jc w:val="both"/>
        <w:rPr>
          <w:rFonts w:ascii="Arial" w:hAnsi="Arial" w:cs="Arial"/>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1"/>
        <w:gridCol w:w="1691"/>
        <w:gridCol w:w="2847"/>
        <w:gridCol w:w="2642"/>
        <w:gridCol w:w="3253"/>
        <w:gridCol w:w="2584"/>
      </w:tblGrid>
      <w:tr w:rsidR="00727BBA" w:rsidRPr="007D1F56" w14:paraId="4443517A" w14:textId="77777777" w:rsidTr="00281B31">
        <w:trPr>
          <w:trHeight w:val="658"/>
        </w:trPr>
        <w:tc>
          <w:tcPr>
            <w:tcW w:w="1921" w:type="dxa"/>
            <w:shd w:val="clear" w:color="auto" w:fill="008000"/>
            <w:vAlign w:val="center"/>
          </w:tcPr>
          <w:p w14:paraId="4024F622" w14:textId="77777777" w:rsidR="0074677F" w:rsidRPr="007D1F56" w:rsidRDefault="0074677F" w:rsidP="00223D18">
            <w:pPr>
              <w:spacing w:line="276" w:lineRule="auto"/>
              <w:jc w:val="center"/>
              <w:rPr>
                <w:rFonts w:ascii="Arial" w:hAnsi="Arial" w:cs="Arial"/>
              </w:rPr>
            </w:pPr>
            <w:r w:rsidRPr="007D1F56">
              <w:rPr>
                <w:rFonts w:ascii="Arial" w:hAnsi="Arial" w:cs="Arial"/>
                <w:b/>
                <w:bCs/>
                <w:lang w:eastAsia="pt-BR"/>
              </w:rPr>
              <w:t>Fase do ciclo da vida</w:t>
            </w:r>
          </w:p>
        </w:tc>
        <w:tc>
          <w:tcPr>
            <w:tcW w:w="1691" w:type="dxa"/>
            <w:shd w:val="clear" w:color="auto" w:fill="008000"/>
            <w:vAlign w:val="center"/>
          </w:tcPr>
          <w:p w14:paraId="65034A7E" w14:textId="77777777" w:rsidR="0074677F" w:rsidRPr="007D1F56" w:rsidRDefault="0074677F" w:rsidP="00223D18">
            <w:pPr>
              <w:spacing w:line="276" w:lineRule="auto"/>
              <w:jc w:val="center"/>
              <w:rPr>
                <w:rFonts w:ascii="Arial" w:hAnsi="Arial" w:cs="Arial"/>
              </w:rPr>
            </w:pPr>
            <w:r w:rsidRPr="007D1F56">
              <w:rPr>
                <w:rFonts w:ascii="Arial" w:hAnsi="Arial" w:cs="Arial"/>
                <w:b/>
                <w:bCs/>
                <w:lang w:eastAsia="pt-BR"/>
              </w:rPr>
              <w:t>Baixo peso</w:t>
            </w:r>
          </w:p>
        </w:tc>
        <w:tc>
          <w:tcPr>
            <w:tcW w:w="2847" w:type="dxa"/>
            <w:shd w:val="clear" w:color="auto" w:fill="008000"/>
            <w:vAlign w:val="center"/>
          </w:tcPr>
          <w:p w14:paraId="4A4DC34D" w14:textId="77777777" w:rsidR="0074677F" w:rsidRPr="007D1F56" w:rsidRDefault="0074677F" w:rsidP="00223D18">
            <w:pPr>
              <w:spacing w:line="276" w:lineRule="auto"/>
              <w:jc w:val="center"/>
              <w:rPr>
                <w:rFonts w:ascii="Arial" w:hAnsi="Arial" w:cs="Arial"/>
                <w:b/>
              </w:rPr>
            </w:pPr>
            <w:r w:rsidRPr="007D1F56">
              <w:rPr>
                <w:rFonts w:ascii="Arial" w:hAnsi="Arial" w:cs="Arial"/>
                <w:b/>
                <w:bCs/>
                <w:lang w:eastAsia="pt-BR"/>
              </w:rPr>
              <w:t>Adequado ou Eutrófico</w:t>
            </w:r>
          </w:p>
        </w:tc>
        <w:tc>
          <w:tcPr>
            <w:tcW w:w="2642" w:type="dxa"/>
            <w:shd w:val="clear" w:color="auto" w:fill="008000"/>
            <w:vAlign w:val="center"/>
          </w:tcPr>
          <w:p w14:paraId="244A40A8" w14:textId="77777777" w:rsidR="0074677F" w:rsidRPr="007D1F56" w:rsidRDefault="0074677F" w:rsidP="00223D18">
            <w:pPr>
              <w:spacing w:line="276" w:lineRule="auto"/>
              <w:jc w:val="center"/>
              <w:rPr>
                <w:rFonts w:ascii="Arial" w:hAnsi="Arial" w:cs="Arial"/>
                <w:b/>
              </w:rPr>
            </w:pPr>
            <w:r w:rsidRPr="007D1F56">
              <w:rPr>
                <w:rFonts w:ascii="Arial" w:hAnsi="Arial" w:cs="Arial"/>
                <w:b/>
              </w:rPr>
              <w:t>Sobrepeso</w:t>
            </w:r>
          </w:p>
        </w:tc>
        <w:tc>
          <w:tcPr>
            <w:tcW w:w="3253" w:type="dxa"/>
            <w:shd w:val="clear" w:color="auto" w:fill="008000"/>
            <w:vAlign w:val="center"/>
          </w:tcPr>
          <w:p w14:paraId="4F9F4525" w14:textId="77777777" w:rsidR="0074677F" w:rsidRPr="007D1F56" w:rsidRDefault="0074677F" w:rsidP="00223D18">
            <w:pPr>
              <w:spacing w:line="276" w:lineRule="auto"/>
              <w:jc w:val="center"/>
              <w:rPr>
                <w:rFonts w:ascii="Arial" w:hAnsi="Arial" w:cs="Arial"/>
                <w:b/>
              </w:rPr>
            </w:pPr>
            <w:r w:rsidRPr="007D1F56">
              <w:rPr>
                <w:rFonts w:ascii="Arial" w:hAnsi="Arial" w:cs="Arial"/>
                <w:b/>
              </w:rPr>
              <w:t>Obesidade</w:t>
            </w:r>
          </w:p>
        </w:tc>
        <w:tc>
          <w:tcPr>
            <w:tcW w:w="2584" w:type="dxa"/>
            <w:shd w:val="clear" w:color="auto" w:fill="008000"/>
            <w:vAlign w:val="center"/>
          </w:tcPr>
          <w:p w14:paraId="2C2C8DA9" w14:textId="77777777" w:rsidR="0074677F" w:rsidRPr="007D1F56" w:rsidRDefault="0074677F" w:rsidP="00223D18">
            <w:pPr>
              <w:spacing w:line="276" w:lineRule="auto"/>
              <w:jc w:val="center"/>
              <w:rPr>
                <w:rFonts w:ascii="Arial" w:hAnsi="Arial" w:cs="Arial"/>
              </w:rPr>
            </w:pPr>
            <w:r w:rsidRPr="007D1F56">
              <w:rPr>
                <w:rFonts w:ascii="Arial" w:hAnsi="Arial" w:cs="Arial"/>
                <w:b/>
                <w:bCs/>
                <w:lang w:eastAsia="pt-BR"/>
              </w:rPr>
              <w:t>Total</w:t>
            </w:r>
          </w:p>
        </w:tc>
      </w:tr>
      <w:tr w:rsidR="00727BBA" w:rsidRPr="007D1F56" w14:paraId="420DF8A1" w14:textId="77777777" w:rsidTr="00281B31">
        <w:trPr>
          <w:trHeight w:val="226"/>
        </w:trPr>
        <w:tc>
          <w:tcPr>
            <w:tcW w:w="1921" w:type="dxa"/>
            <w:vAlign w:val="center"/>
          </w:tcPr>
          <w:p w14:paraId="6599A14A" w14:textId="77777777" w:rsidR="0074677F" w:rsidRPr="007D1F56" w:rsidRDefault="0074677F" w:rsidP="00223D18">
            <w:pPr>
              <w:spacing w:line="276" w:lineRule="auto"/>
              <w:jc w:val="center"/>
              <w:rPr>
                <w:rFonts w:ascii="Arial" w:hAnsi="Arial" w:cs="Arial"/>
                <w:b/>
              </w:rPr>
            </w:pPr>
            <w:r w:rsidRPr="007D1F56">
              <w:rPr>
                <w:rFonts w:ascii="Arial" w:hAnsi="Arial" w:cs="Arial"/>
                <w:b/>
              </w:rPr>
              <w:t>Gestantes</w:t>
            </w:r>
          </w:p>
        </w:tc>
        <w:tc>
          <w:tcPr>
            <w:tcW w:w="1691" w:type="dxa"/>
            <w:vAlign w:val="center"/>
          </w:tcPr>
          <w:p w14:paraId="51CD8A45" w14:textId="77777777" w:rsidR="0074677F" w:rsidRPr="007D1F56" w:rsidRDefault="0074677F" w:rsidP="0074677F">
            <w:pPr>
              <w:spacing w:line="276" w:lineRule="auto"/>
              <w:jc w:val="center"/>
              <w:rPr>
                <w:rFonts w:ascii="Arial" w:hAnsi="Arial" w:cs="Arial"/>
                <w:b/>
                <w:lang w:eastAsia="pt-BR"/>
              </w:rPr>
            </w:pPr>
            <w:r w:rsidRPr="007D1F56">
              <w:rPr>
                <w:rFonts w:ascii="Arial" w:hAnsi="Arial" w:cs="Arial"/>
                <w:b/>
                <w:lang w:eastAsia="pt-BR"/>
              </w:rPr>
              <w:t>07</w:t>
            </w:r>
            <w:r w:rsidR="00E31A8D">
              <w:rPr>
                <w:rFonts w:ascii="Arial" w:hAnsi="Arial" w:cs="Arial"/>
                <w:b/>
                <w:lang w:eastAsia="pt-BR"/>
              </w:rPr>
              <w:t>17</w:t>
            </w:r>
          </w:p>
        </w:tc>
        <w:tc>
          <w:tcPr>
            <w:tcW w:w="2847" w:type="dxa"/>
            <w:vAlign w:val="center"/>
          </w:tcPr>
          <w:p w14:paraId="553E529B" w14:textId="77777777" w:rsidR="0074677F" w:rsidRPr="007D1F56" w:rsidRDefault="00E31A8D" w:rsidP="00223D18">
            <w:pPr>
              <w:spacing w:line="276" w:lineRule="auto"/>
              <w:jc w:val="center"/>
              <w:rPr>
                <w:rFonts w:ascii="Arial" w:hAnsi="Arial" w:cs="Arial"/>
                <w:b/>
                <w:lang w:eastAsia="pt-BR"/>
              </w:rPr>
            </w:pPr>
            <w:r>
              <w:rPr>
                <w:rFonts w:ascii="Arial" w:hAnsi="Arial" w:cs="Arial"/>
                <w:b/>
                <w:lang w:eastAsia="pt-BR"/>
              </w:rPr>
              <w:t>45</w:t>
            </w:r>
          </w:p>
        </w:tc>
        <w:tc>
          <w:tcPr>
            <w:tcW w:w="2642" w:type="dxa"/>
            <w:vAlign w:val="center"/>
          </w:tcPr>
          <w:p w14:paraId="52F3E078" w14:textId="77777777" w:rsidR="0074677F" w:rsidRPr="007D1F56" w:rsidRDefault="00E31A8D" w:rsidP="00223D18">
            <w:pPr>
              <w:spacing w:line="276" w:lineRule="auto"/>
              <w:jc w:val="center"/>
              <w:rPr>
                <w:rFonts w:ascii="Arial" w:hAnsi="Arial" w:cs="Arial"/>
                <w:b/>
                <w:lang w:eastAsia="pt-BR"/>
              </w:rPr>
            </w:pPr>
            <w:r>
              <w:rPr>
                <w:rFonts w:ascii="Arial" w:hAnsi="Arial" w:cs="Arial"/>
                <w:b/>
                <w:lang w:eastAsia="pt-BR"/>
              </w:rPr>
              <w:t>37</w:t>
            </w:r>
          </w:p>
        </w:tc>
        <w:tc>
          <w:tcPr>
            <w:tcW w:w="3253" w:type="dxa"/>
            <w:vAlign w:val="center"/>
          </w:tcPr>
          <w:p w14:paraId="70F74577" w14:textId="77777777" w:rsidR="0074677F" w:rsidRPr="007D1F56" w:rsidRDefault="00E31A8D" w:rsidP="00223D18">
            <w:pPr>
              <w:spacing w:line="276" w:lineRule="auto"/>
              <w:jc w:val="center"/>
              <w:rPr>
                <w:rFonts w:ascii="Arial" w:hAnsi="Arial" w:cs="Arial"/>
                <w:b/>
                <w:lang w:eastAsia="pt-BR"/>
              </w:rPr>
            </w:pPr>
            <w:r>
              <w:rPr>
                <w:rFonts w:ascii="Arial" w:hAnsi="Arial" w:cs="Arial"/>
                <w:b/>
                <w:lang w:eastAsia="pt-BR"/>
              </w:rPr>
              <w:t>31</w:t>
            </w:r>
          </w:p>
        </w:tc>
        <w:tc>
          <w:tcPr>
            <w:tcW w:w="2584" w:type="dxa"/>
            <w:vAlign w:val="center"/>
          </w:tcPr>
          <w:p w14:paraId="5930D952" w14:textId="77777777" w:rsidR="0074677F" w:rsidRPr="007D1F56" w:rsidRDefault="00E31A8D" w:rsidP="00223D18">
            <w:pPr>
              <w:spacing w:line="276" w:lineRule="auto"/>
              <w:jc w:val="center"/>
              <w:rPr>
                <w:rFonts w:ascii="Arial" w:hAnsi="Arial" w:cs="Arial"/>
                <w:b/>
                <w:lang w:eastAsia="pt-BR"/>
              </w:rPr>
            </w:pPr>
            <w:r>
              <w:rPr>
                <w:rFonts w:ascii="Arial" w:hAnsi="Arial" w:cs="Arial"/>
                <w:b/>
                <w:lang w:eastAsia="pt-BR"/>
              </w:rPr>
              <w:t>130</w:t>
            </w:r>
          </w:p>
        </w:tc>
      </w:tr>
    </w:tbl>
    <w:p w14:paraId="2D080A29" w14:textId="77777777" w:rsidR="009F2F8F" w:rsidRPr="007D1F56" w:rsidRDefault="00223D18" w:rsidP="009239DB">
      <w:pPr>
        <w:rPr>
          <w:rFonts w:ascii="Arial" w:hAnsi="Arial" w:cs="Arial"/>
          <w:bCs/>
          <w:sz w:val="18"/>
          <w:szCs w:val="18"/>
          <w:lang w:eastAsia="pt-BR"/>
        </w:rPr>
      </w:pPr>
      <w:r w:rsidRPr="007D1F56">
        <w:rPr>
          <w:rFonts w:ascii="Arial" w:hAnsi="Arial" w:cs="Arial"/>
        </w:rPr>
        <w:t xml:space="preserve">Fonte: </w:t>
      </w:r>
      <w:r w:rsidR="00E31A8D" w:rsidRPr="00E31A8D">
        <w:rPr>
          <w:rFonts w:ascii="Arial" w:hAnsi="Arial" w:cs="Arial"/>
          <w:bCs/>
          <w:sz w:val="18"/>
          <w:szCs w:val="18"/>
          <w:lang w:eastAsia="pt-BR"/>
        </w:rPr>
        <w:t>http://sisaps.saude.gov.br/sisvan/relatoriopublico/index</w:t>
      </w:r>
      <w:r w:rsidR="00E31A8D">
        <w:rPr>
          <w:rFonts w:ascii="Arial" w:hAnsi="Arial" w:cs="Arial"/>
          <w:bCs/>
          <w:sz w:val="18"/>
          <w:szCs w:val="18"/>
          <w:lang w:eastAsia="pt-BR"/>
        </w:rPr>
        <w:t xml:space="preserve"> , acesso 09/06/22</w:t>
      </w:r>
    </w:p>
    <w:p w14:paraId="287AA049" w14:textId="77777777" w:rsidR="009F2F8F" w:rsidRPr="007D1F56" w:rsidRDefault="009F2F8F" w:rsidP="009239DB">
      <w:pPr>
        <w:rPr>
          <w:rFonts w:ascii="Arial" w:hAnsi="Arial" w:cs="Arial"/>
          <w:bCs/>
          <w:sz w:val="18"/>
          <w:szCs w:val="18"/>
          <w:lang w:eastAsia="pt-BR"/>
        </w:rPr>
      </w:pPr>
    </w:p>
    <w:p w14:paraId="0363DEC0" w14:textId="77777777" w:rsidR="009F2F8F" w:rsidRPr="007D1F56" w:rsidRDefault="009F2F8F" w:rsidP="009239DB">
      <w:pPr>
        <w:rPr>
          <w:rFonts w:ascii="Arial" w:hAnsi="Arial" w:cs="Arial"/>
          <w:bCs/>
          <w:sz w:val="18"/>
          <w:szCs w:val="18"/>
          <w:lang w:eastAsia="pt-BR"/>
        </w:rPr>
      </w:pPr>
    </w:p>
    <w:p w14:paraId="29651124" w14:textId="77777777" w:rsidR="00E17771" w:rsidRPr="007D1F56" w:rsidRDefault="00E17771" w:rsidP="0064075E">
      <w:pPr>
        <w:spacing w:before="91"/>
        <w:rPr>
          <w:rFonts w:ascii="Arial" w:hAnsi="Arial" w:cs="Arial"/>
          <w:w w:val="105"/>
          <w:sz w:val="20"/>
        </w:rPr>
      </w:pPr>
    </w:p>
    <w:p w14:paraId="254F5E0F" w14:textId="77777777" w:rsidR="00281B31" w:rsidRPr="007D1F56" w:rsidRDefault="00281B31" w:rsidP="00281B31">
      <w:pPr>
        <w:spacing w:line="276" w:lineRule="auto"/>
        <w:ind w:right="-8" w:firstLine="992"/>
        <w:jc w:val="both"/>
        <w:rPr>
          <w:rFonts w:ascii="Arial" w:hAnsi="Arial" w:cs="Arial"/>
          <w:b/>
          <w:sz w:val="24"/>
          <w:szCs w:val="24"/>
        </w:rPr>
      </w:pPr>
      <w:r w:rsidRPr="007D1F56">
        <w:rPr>
          <w:rFonts w:ascii="Arial" w:hAnsi="Arial" w:cs="Arial"/>
          <w:b/>
          <w:sz w:val="24"/>
          <w:szCs w:val="24"/>
        </w:rPr>
        <w:t>7.1 - INDICADORES – Acompanhamento dos Indivíduos (</w:t>
      </w:r>
      <w:r w:rsidRPr="007D1F56">
        <w:rPr>
          <w:rFonts w:ascii="Arial" w:hAnsi="Arial" w:cs="Arial"/>
          <w:b/>
          <w:w w:val="105"/>
          <w:sz w:val="20"/>
        </w:rPr>
        <w:t xml:space="preserve">INDICADOR BOLSA FAMILIA) </w:t>
      </w:r>
      <w:r w:rsidR="0064075E">
        <w:rPr>
          <w:rFonts w:ascii="Arial" w:hAnsi="Arial" w:cs="Arial"/>
          <w:b/>
          <w:sz w:val="24"/>
          <w:szCs w:val="24"/>
        </w:rPr>
        <w:t>– 2020</w:t>
      </w:r>
      <w:r w:rsidRPr="007D1F56">
        <w:rPr>
          <w:rFonts w:ascii="Arial" w:hAnsi="Arial" w:cs="Arial"/>
          <w:b/>
          <w:sz w:val="24"/>
          <w:szCs w:val="24"/>
        </w:rPr>
        <w:t>.</w:t>
      </w:r>
    </w:p>
    <w:tbl>
      <w:tblPr>
        <w:tblW w:w="4984" w:type="pct"/>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9900"/>
        <w:tblCellMar>
          <w:left w:w="70" w:type="dxa"/>
          <w:right w:w="70" w:type="dxa"/>
        </w:tblCellMar>
        <w:tblLook w:val="04A0" w:firstRow="1" w:lastRow="0" w:firstColumn="1" w:lastColumn="0" w:noHBand="0" w:noVBand="1"/>
      </w:tblPr>
      <w:tblGrid>
        <w:gridCol w:w="782"/>
        <w:gridCol w:w="782"/>
        <w:gridCol w:w="782"/>
        <w:gridCol w:w="781"/>
        <w:gridCol w:w="781"/>
        <w:gridCol w:w="1352"/>
        <w:gridCol w:w="1153"/>
        <w:gridCol w:w="1442"/>
        <w:gridCol w:w="1587"/>
        <w:gridCol w:w="1587"/>
        <w:gridCol w:w="1296"/>
        <w:gridCol w:w="1445"/>
        <w:gridCol w:w="1730"/>
      </w:tblGrid>
      <w:tr w:rsidR="008F084D" w:rsidRPr="008F084D" w14:paraId="5E455AF5" w14:textId="77777777" w:rsidTr="00E31A8D">
        <w:trPr>
          <w:cantSplit/>
          <w:trHeight w:val="1949"/>
        </w:trPr>
        <w:tc>
          <w:tcPr>
            <w:tcW w:w="252" w:type="pct"/>
            <w:shd w:val="clear" w:color="auto" w:fill="009900"/>
            <w:textDirection w:val="btLr"/>
            <w:vAlign w:val="center"/>
            <w:hideMark/>
          </w:tcPr>
          <w:p w14:paraId="70D81FF7" w14:textId="77777777" w:rsidR="00DE534D" w:rsidRPr="008F084D" w:rsidRDefault="00DE534D" w:rsidP="00DF0970">
            <w:pPr>
              <w:widowControl/>
              <w:autoSpaceDE/>
              <w:autoSpaceDN/>
              <w:ind w:left="113" w:right="113"/>
              <w:rPr>
                <w:rFonts w:ascii="Arial" w:hAnsi="Arial" w:cs="Arial"/>
                <w:b/>
                <w:bCs/>
                <w:sz w:val="18"/>
                <w:szCs w:val="18"/>
                <w:lang w:val="pt-BR" w:eastAsia="pt-BR" w:bidi="ar-SA"/>
              </w:rPr>
            </w:pPr>
            <w:r w:rsidRPr="008F084D">
              <w:rPr>
                <w:rFonts w:ascii="Arial" w:hAnsi="Arial" w:cs="Arial"/>
                <w:b/>
                <w:bCs/>
                <w:sz w:val="18"/>
                <w:szCs w:val="18"/>
                <w:lang w:val="pt-BR" w:eastAsia="pt-BR" w:bidi="ar-SA"/>
              </w:rPr>
              <w:t>Qtd. Beneficiários a Serem Acompanhados</w:t>
            </w:r>
          </w:p>
        </w:tc>
        <w:tc>
          <w:tcPr>
            <w:tcW w:w="252" w:type="pct"/>
            <w:shd w:val="clear" w:color="auto" w:fill="009900"/>
            <w:textDirection w:val="btLr"/>
            <w:vAlign w:val="center"/>
            <w:hideMark/>
          </w:tcPr>
          <w:p w14:paraId="2E4F419D" w14:textId="77777777" w:rsidR="00DE534D" w:rsidRPr="008F084D" w:rsidRDefault="00DE534D" w:rsidP="00DF0970">
            <w:pPr>
              <w:widowControl/>
              <w:autoSpaceDE/>
              <w:autoSpaceDN/>
              <w:ind w:left="113" w:right="113"/>
              <w:rPr>
                <w:rFonts w:ascii="Arial" w:hAnsi="Arial" w:cs="Arial"/>
                <w:b/>
                <w:bCs/>
                <w:sz w:val="18"/>
                <w:szCs w:val="18"/>
                <w:lang w:val="pt-BR" w:eastAsia="pt-BR" w:bidi="ar-SA"/>
              </w:rPr>
            </w:pPr>
            <w:r w:rsidRPr="008F084D">
              <w:rPr>
                <w:rFonts w:ascii="Arial" w:hAnsi="Arial" w:cs="Arial"/>
                <w:b/>
                <w:bCs/>
                <w:sz w:val="18"/>
                <w:szCs w:val="18"/>
                <w:lang w:val="pt-BR" w:eastAsia="pt-BR" w:bidi="ar-SA"/>
              </w:rPr>
              <w:t>Qtd. Beneficiários Acompanhados</w:t>
            </w:r>
          </w:p>
        </w:tc>
        <w:tc>
          <w:tcPr>
            <w:tcW w:w="252" w:type="pct"/>
            <w:shd w:val="clear" w:color="auto" w:fill="009900"/>
            <w:textDirection w:val="btLr"/>
            <w:vAlign w:val="center"/>
            <w:hideMark/>
          </w:tcPr>
          <w:p w14:paraId="3194F9AE" w14:textId="77777777" w:rsidR="00DE534D" w:rsidRPr="008F084D" w:rsidRDefault="00DE534D" w:rsidP="00DF0970">
            <w:pPr>
              <w:widowControl/>
              <w:autoSpaceDE/>
              <w:autoSpaceDN/>
              <w:ind w:left="113" w:right="113"/>
              <w:rPr>
                <w:rFonts w:ascii="Arial" w:hAnsi="Arial" w:cs="Arial"/>
                <w:b/>
                <w:bCs/>
                <w:sz w:val="18"/>
                <w:szCs w:val="18"/>
                <w:lang w:val="pt-BR" w:eastAsia="pt-BR" w:bidi="ar-SA"/>
              </w:rPr>
            </w:pPr>
            <w:r w:rsidRPr="008F084D">
              <w:rPr>
                <w:rFonts w:ascii="Arial" w:hAnsi="Arial" w:cs="Arial"/>
                <w:b/>
                <w:bCs/>
                <w:sz w:val="18"/>
                <w:szCs w:val="18"/>
                <w:lang w:val="pt-BR" w:eastAsia="pt-BR" w:bidi="ar-SA"/>
              </w:rPr>
              <w:t>Percentual de Beneficiários Acompanhados</w:t>
            </w:r>
          </w:p>
        </w:tc>
        <w:tc>
          <w:tcPr>
            <w:tcW w:w="252" w:type="pct"/>
            <w:shd w:val="clear" w:color="auto" w:fill="009900"/>
            <w:textDirection w:val="btLr"/>
            <w:vAlign w:val="center"/>
            <w:hideMark/>
          </w:tcPr>
          <w:p w14:paraId="3B3B534A" w14:textId="77777777" w:rsidR="00DE534D" w:rsidRPr="008F084D" w:rsidRDefault="00DE534D" w:rsidP="00DF0970">
            <w:pPr>
              <w:widowControl/>
              <w:autoSpaceDE/>
              <w:autoSpaceDN/>
              <w:ind w:left="113" w:right="113"/>
              <w:rPr>
                <w:rFonts w:ascii="Arial" w:hAnsi="Arial" w:cs="Arial"/>
                <w:b/>
                <w:bCs/>
                <w:sz w:val="18"/>
                <w:szCs w:val="18"/>
                <w:lang w:val="pt-BR" w:eastAsia="pt-BR" w:bidi="ar-SA"/>
              </w:rPr>
            </w:pPr>
            <w:r w:rsidRPr="008F084D">
              <w:rPr>
                <w:rFonts w:ascii="Arial" w:hAnsi="Arial" w:cs="Arial"/>
                <w:b/>
                <w:bCs/>
                <w:sz w:val="18"/>
                <w:szCs w:val="18"/>
                <w:lang w:val="pt-BR" w:eastAsia="pt-BR" w:bidi="ar-SA"/>
              </w:rPr>
              <w:t>Qtd. Beneficiários CRIANÇAS a Serem Acompanhados</w:t>
            </w:r>
          </w:p>
        </w:tc>
        <w:tc>
          <w:tcPr>
            <w:tcW w:w="252" w:type="pct"/>
            <w:shd w:val="clear" w:color="auto" w:fill="009900"/>
            <w:textDirection w:val="btLr"/>
            <w:vAlign w:val="center"/>
            <w:hideMark/>
          </w:tcPr>
          <w:p w14:paraId="6DF717DF" w14:textId="77777777" w:rsidR="00DE534D" w:rsidRPr="008F084D" w:rsidRDefault="00DE534D" w:rsidP="00DF0970">
            <w:pPr>
              <w:widowControl/>
              <w:autoSpaceDE/>
              <w:autoSpaceDN/>
              <w:ind w:left="113" w:right="113"/>
              <w:rPr>
                <w:rFonts w:ascii="Arial" w:hAnsi="Arial" w:cs="Arial"/>
                <w:b/>
                <w:bCs/>
                <w:sz w:val="18"/>
                <w:szCs w:val="18"/>
                <w:lang w:val="pt-BR" w:eastAsia="pt-BR" w:bidi="ar-SA"/>
              </w:rPr>
            </w:pPr>
            <w:r w:rsidRPr="008F084D">
              <w:rPr>
                <w:rFonts w:ascii="Arial" w:hAnsi="Arial" w:cs="Arial"/>
                <w:b/>
                <w:bCs/>
                <w:sz w:val="18"/>
                <w:szCs w:val="18"/>
                <w:lang w:val="pt-BR" w:eastAsia="pt-BR" w:bidi="ar-SA"/>
              </w:rPr>
              <w:t>Qtd. Beneficiários CRIANÇAS Acompanhados</w:t>
            </w:r>
          </w:p>
        </w:tc>
        <w:tc>
          <w:tcPr>
            <w:tcW w:w="436" w:type="pct"/>
            <w:shd w:val="clear" w:color="auto" w:fill="009900"/>
            <w:textDirection w:val="btLr"/>
            <w:vAlign w:val="center"/>
            <w:hideMark/>
          </w:tcPr>
          <w:p w14:paraId="3B5BA59F" w14:textId="77777777" w:rsidR="00DE534D" w:rsidRPr="008F084D" w:rsidRDefault="00DE534D" w:rsidP="00DF0970">
            <w:pPr>
              <w:widowControl/>
              <w:autoSpaceDE/>
              <w:autoSpaceDN/>
              <w:ind w:left="113" w:right="113"/>
              <w:rPr>
                <w:rFonts w:ascii="Arial" w:hAnsi="Arial" w:cs="Arial"/>
                <w:b/>
                <w:bCs/>
                <w:sz w:val="18"/>
                <w:szCs w:val="18"/>
                <w:lang w:val="pt-BR" w:eastAsia="pt-BR" w:bidi="ar-SA"/>
              </w:rPr>
            </w:pPr>
            <w:r w:rsidRPr="008F084D">
              <w:rPr>
                <w:rFonts w:ascii="Arial" w:hAnsi="Arial" w:cs="Arial"/>
                <w:b/>
                <w:bCs/>
                <w:sz w:val="18"/>
                <w:szCs w:val="18"/>
                <w:lang w:val="pt-BR" w:eastAsia="pt-BR" w:bidi="ar-SA"/>
              </w:rPr>
              <w:t>Percentual Beneficiários CRIANÇAS Acompanhados</w:t>
            </w:r>
          </w:p>
        </w:tc>
        <w:tc>
          <w:tcPr>
            <w:tcW w:w="372" w:type="pct"/>
            <w:shd w:val="clear" w:color="auto" w:fill="009900"/>
            <w:textDirection w:val="btLr"/>
            <w:vAlign w:val="center"/>
            <w:hideMark/>
          </w:tcPr>
          <w:p w14:paraId="45ED95E9" w14:textId="77777777" w:rsidR="00DE534D" w:rsidRPr="008F084D" w:rsidRDefault="00DE534D" w:rsidP="00DF0970">
            <w:pPr>
              <w:widowControl/>
              <w:autoSpaceDE/>
              <w:autoSpaceDN/>
              <w:ind w:left="113" w:right="113"/>
              <w:rPr>
                <w:rFonts w:ascii="Arial" w:hAnsi="Arial" w:cs="Arial"/>
                <w:b/>
                <w:bCs/>
                <w:sz w:val="18"/>
                <w:szCs w:val="18"/>
                <w:lang w:val="pt-BR" w:eastAsia="pt-BR" w:bidi="ar-SA"/>
              </w:rPr>
            </w:pPr>
            <w:r w:rsidRPr="008F084D">
              <w:rPr>
                <w:rFonts w:ascii="Arial" w:hAnsi="Arial" w:cs="Arial"/>
                <w:b/>
                <w:bCs/>
                <w:sz w:val="18"/>
                <w:szCs w:val="18"/>
                <w:lang w:val="pt-BR" w:eastAsia="pt-BR" w:bidi="ar-SA"/>
              </w:rPr>
              <w:t>Qtd. Beneficiários CRIANÇAS Acompanhados com Vacinação em Dia</w:t>
            </w:r>
          </w:p>
        </w:tc>
        <w:tc>
          <w:tcPr>
            <w:tcW w:w="465" w:type="pct"/>
            <w:shd w:val="clear" w:color="auto" w:fill="009900"/>
            <w:textDirection w:val="btLr"/>
            <w:vAlign w:val="center"/>
            <w:hideMark/>
          </w:tcPr>
          <w:p w14:paraId="469CDA9E" w14:textId="77777777" w:rsidR="00DE534D" w:rsidRPr="008F084D" w:rsidRDefault="00DE534D" w:rsidP="00DF0970">
            <w:pPr>
              <w:widowControl/>
              <w:autoSpaceDE/>
              <w:autoSpaceDN/>
              <w:ind w:left="113" w:right="113"/>
              <w:rPr>
                <w:rFonts w:ascii="Arial" w:hAnsi="Arial" w:cs="Arial"/>
                <w:b/>
                <w:bCs/>
                <w:sz w:val="18"/>
                <w:szCs w:val="18"/>
                <w:lang w:val="pt-BR" w:eastAsia="pt-BR" w:bidi="ar-SA"/>
              </w:rPr>
            </w:pPr>
            <w:r w:rsidRPr="008F084D">
              <w:rPr>
                <w:rFonts w:ascii="Arial" w:hAnsi="Arial" w:cs="Arial"/>
                <w:b/>
                <w:bCs/>
                <w:sz w:val="18"/>
                <w:szCs w:val="18"/>
                <w:lang w:val="pt-BR" w:eastAsia="pt-BR" w:bidi="ar-SA"/>
              </w:rPr>
              <w:t>Qtd. Beneficiários CRIANÇAS Acompanhados com Dados Nutricionais</w:t>
            </w:r>
          </w:p>
        </w:tc>
        <w:tc>
          <w:tcPr>
            <w:tcW w:w="512" w:type="pct"/>
            <w:shd w:val="clear" w:color="auto" w:fill="009900"/>
            <w:textDirection w:val="btLr"/>
            <w:vAlign w:val="center"/>
            <w:hideMark/>
          </w:tcPr>
          <w:p w14:paraId="0A7BCA79" w14:textId="77777777" w:rsidR="00DE534D" w:rsidRPr="008F084D" w:rsidRDefault="00DE534D" w:rsidP="00DF0970">
            <w:pPr>
              <w:widowControl/>
              <w:autoSpaceDE/>
              <w:autoSpaceDN/>
              <w:ind w:left="113" w:right="113"/>
              <w:rPr>
                <w:rFonts w:ascii="Arial" w:hAnsi="Arial" w:cs="Arial"/>
                <w:b/>
                <w:bCs/>
                <w:sz w:val="18"/>
                <w:szCs w:val="18"/>
                <w:lang w:val="pt-BR" w:eastAsia="pt-BR" w:bidi="ar-SA"/>
              </w:rPr>
            </w:pPr>
            <w:r w:rsidRPr="008F084D">
              <w:rPr>
                <w:rFonts w:ascii="Arial" w:hAnsi="Arial" w:cs="Arial"/>
                <w:b/>
                <w:bCs/>
                <w:sz w:val="18"/>
                <w:szCs w:val="18"/>
                <w:lang w:val="pt-BR" w:eastAsia="pt-BR" w:bidi="ar-SA"/>
              </w:rPr>
              <w:t>Estimativa de GESTANTES</w:t>
            </w:r>
          </w:p>
        </w:tc>
        <w:tc>
          <w:tcPr>
            <w:tcW w:w="512" w:type="pct"/>
            <w:shd w:val="clear" w:color="auto" w:fill="009900"/>
            <w:textDirection w:val="btLr"/>
            <w:vAlign w:val="center"/>
            <w:hideMark/>
          </w:tcPr>
          <w:p w14:paraId="4A134D16" w14:textId="77777777" w:rsidR="00DE534D" w:rsidRPr="008F084D" w:rsidRDefault="00DE534D" w:rsidP="00DF0970">
            <w:pPr>
              <w:widowControl/>
              <w:autoSpaceDE/>
              <w:autoSpaceDN/>
              <w:ind w:left="113" w:right="113"/>
              <w:rPr>
                <w:rFonts w:ascii="Arial" w:hAnsi="Arial" w:cs="Arial"/>
                <w:b/>
                <w:bCs/>
                <w:sz w:val="18"/>
                <w:szCs w:val="18"/>
                <w:lang w:val="pt-BR" w:eastAsia="pt-BR" w:bidi="ar-SA"/>
              </w:rPr>
            </w:pPr>
            <w:r w:rsidRPr="008F084D">
              <w:rPr>
                <w:rFonts w:ascii="Arial" w:hAnsi="Arial" w:cs="Arial"/>
                <w:b/>
                <w:bCs/>
                <w:sz w:val="18"/>
                <w:szCs w:val="18"/>
                <w:lang w:val="pt-BR" w:eastAsia="pt-BR" w:bidi="ar-SA"/>
              </w:rPr>
              <w:t>Qtd. GESTANTES Localizadas</w:t>
            </w:r>
          </w:p>
        </w:tc>
        <w:tc>
          <w:tcPr>
            <w:tcW w:w="418" w:type="pct"/>
            <w:shd w:val="clear" w:color="auto" w:fill="009900"/>
            <w:textDirection w:val="btLr"/>
            <w:vAlign w:val="center"/>
            <w:hideMark/>
          </w:tcPr>
          <w:p w14:paraId="6181299F" w14:textId="77777777" w:rsidR="00DE534D" w:rsidRPr="008F084D" w:rsidRDefault="00DE534D" w:rsidP="00DF0970">
            <w:pPr>
              <w:widowControl/>
              <w:autoSpaceDE/>
              <w:autoSpaceDN/>
              <w:ind w:left="113" w:right="113"/>
              <w:rPr>
                <w:rFonts w:ascii="Arial" w:hAnsi="Arial" w:cs="Arial"/>
                <w:b/>
                <w:bCs/>
                <w:sz w:val="18"/>
                <w:szCs w:val="18"/>
                <w:lang w:val="pt-BR" w:eastAsia="pt-BR" w:bidi="ar-SA"/>
              </w:rPr>
            </w:pPr>
            <w:r w:rsidRPr="008F084D">
              <w:rPr>
                <w:rFonts w:ascii="Arial" w:hAnsi="Arial" w:cs="Arial"/>
                <w:b/>
                <w:bCs/>
                <w:sz w:val="18"/>
                <w:szCs w:val="18"/>
                <w:lang w:val="pt-BR" w:eastAsia="pt-BR" w:bidi="ar-SA"/>
              </w:rPr>
              <w:t>Percentual de GESTANTES Localizadas</w:t>
            </w:r>
          </w:p>
        </w:tc>
        <w:tc>
          <w:tcPr>
            <w:tcW w:w="466" w:type="pct"/>
            <w:shd w:val="clear" w:color="auto" w:fill="009900"/>
            <w:textDirection w:val="btLr"/>
            <w:vAlign w:val="center"/>
            <w:hideMark/>
          </w:tcPr>
          <w:p w14:paraId="3326906E" w14:textId="77777777" w:rsidR="00DE534D" w:rsidRPr="008F084D" w:rsidRDefault="00DE534D" w:rsidP="00DF0970">
            <w:pPr>
              <w:widowControl/>
              <w:autoSpaceDE/>
              <w:autoSpaceDN/>
              <w:ind w:left="113" w:right="113"/>
              <w:rPr>
                <w:rFonts w:ascii="Arial" w:hAnsi="Arial" w:cs="Arial"/>
                <w:b/>
                <w:bCs/>
                <w:sz w:val="18"/>
                <w:szCs w:val="18"/>
                <w:lang w:val="pt-BR" w:eastAsia="pt-BR" w:bidi="ar-SA"/>
              </w:rPr>
            </w:pPr>
            <w:r w:rsidRPr="008F084D">
              <w:rPr>
                <w:rFonts w:ascii="Arial" w:hAnsi="Arial" w:cs="Arial"/>
                <w:b/>
                <w:bCs/>
                <w:sz w:val="18"/>
                <w:szCs w:val="18"/>
                <w:lang w:val="pt-BR" w:eastAsia="pt-BR" w:bidi="ar-SA"/>
              </w:rPr>
              <w:t>Qtd. GESTANTES Localizadas com Pré-Natal em Dia</w:t>
            </w:r>
          </w:p>
        </w:tc>
        <w:tc>
          <w:tcPr>
            <w:tcW w:w="558" w:type="pct"/>
            <w:shd w:val="clear" w:color="auto" w:fill="009900"/>
            <w:textDirection w:val="btLr"/>
            <w:vAlign w:val="center"/>
            <w:hideMark/>
          </w:tcPr>
          <w:p w14:paraId="697F935E" w14:textId="77777777" w:rsidR="00DE534D" w:rsidRPr="008F084D" w:rsidRDefault="00DE534D" w:rsidP="00DF0970">
            <w:pPr>
              <w:widowControl/>
              <w:autoSpaceDE/>
              <w:autoSpaceDN/>
              <w:ind w:left="113" w:right="113"/>
              <w:rPr>
                <w:rFonts w:ascii="Arial" w:hAnsi="Arial" w:cs="Arial"/>
                <w:b/>
                <w:bCs/>
                <w:sz w:val="18"/>
                <w:szCs w:val="18"/>
                <w:lang w:val="pt-BR" w:eastAsia="pt-BR" w:bidi="ar-SA"/>
              </w:rPr>
            </w:pPr>
            <w:r w:rsidRPr="008F084D">
              <w:rPr>
                <w:rFonts w:ascii="Arial" w:hAnsi="Arial" w:cs="Arial"/>
                <w:b/>
                <w:bCs/>
                <w:sz w:val="18"/>
                <w:szCs w:val="18"/>
                <w:lang w:val="pt-BR" w:eastAsia="pt-BR" w:bidi="ar-SA"/>
              </w:rPr>
              <w:t>Qtd. GESTANTES Localizadas com Dados Nutricionais</w:t>
            </w:r>
          </w:p>
        </w:tc>
      </w:tr>
    </w:tbl>
    <w:p w14:paraId="25BF52BB" w14:textId="77777777" w:rsidR="00485752" w:rsidRPr="008F084D" w:rsidRDefault="00485752" w:rsidP="0099036D">
      <w:pPr>
        <w:spacing w:before="91"/>
        <w:rPr>
          <w:rFonts w:ascii="Arial" w:hAnsi="Arial" w:cs="Arial"/>
          <w:w w:val="105"/>
          <w:sz w:val="18"/>
          <w:szCs w:val="18"/>
        </w:rPr>
      </w:pPr>
    </w:p>
    <w:tbl>
      <w:tblPr>
        <w:tblW w:w="52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815"/>
        <w:gridCol w:w="694"/>
        <w:gridCol w:w="804"/>
        <w:gridCol w:w="804"/>
        <w:gridCol w:w="808"/>
        <w:gridCol w:w="756"/>
        <w:gridCol w:w="1298"/>
        <w:gridCol w:w="1158"/>
        <w:gridCol w:w="1440"/>
        <w:gridCol w:w="1586"/>
        <w:gridCol w:w="1586"/>
        <w:gridCol w:w="1298"/>
        <w:gridCol w:w="1443"/>
        <w:gridCol w:w="1729"/>
      </w:tblGrid>
      <w:tr w:rsidR="00E31A8D" w:rsidRPr="008F084D" w14:paraId="65EB696A" w14:textId="77777777" w:rsidTr="00E31A8D">
        <w:trPr>
          <w:trHeight w:val="300"/>
        </w:trPr>
        <w:tc>
          <w:tcPr>
            <w:tcW w:w="251" w:type="pct"/>
            <w:shd w:val="clear" w:color="auto" w:fill="FFFFFF" w:themeFill="background1"/>
          </w:tcPr>
          <w:p w14:paraId="37D58EB9" w14:textId="77777777" w:rsidR="00E31A8D" w:rsidRDefault="00E31A8D" w:rsidP="00940904">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1º vigencia</w:t>
            </w:r>
          </w:p>
        </w:tc>
        <w:tc>
          <w:tcPr>
            <w:tcW w:w="214" w:type="pct"/>
            <w:shd w:val="clear" w:color="auto" w:fill="FFFFFF" w:themeFill="background1"/>
            <w:vAlign w:val="center"/>
          </w:tcPr>
          <w:p w14:paraId="16D1314A" w14:textId="77777777" w:rsidR="00E31A8D" w:rsidRPr="008F084D" w:rsidRDefault="00E31A8D" w:rsidP="00940904">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1.549</w:t>
            </w:r>
          </w:p>
        </w:tc>
        <w:tc>
          <w:tcPr>
            <w:tcW w:w="248" w:type="pct"/>
            <w:shd w:val="clear" w:color="auto" w:fill="FFFFFF" w:themeFill="background1"/>
            <w:vAlign w:val="center"/>
          </w:tcPr>
          <w:p w14:paraId="725CB4CD" w14:textId="77777777" w:rsidR="00E31A8D" w:rsidRPr="008F084D" w:rsidRDefault="00E31A8D" w:rsidP="00940904">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1.492</w:t>
            </w:r>
          </w:p>
        </w:tc>
        <w:tc>
          <w:tcPr>
            <w:tcW w:w="248" w:type="pct"/>
            <w:shd w:val="clear" w:color="auto" w:fill="FFFFFF" w:themeFill="background1"/>
            <w:vAlign w:val="center"/>
          </w:tcPr>
          <w:p w14:paraId="69912344" w14:textId="77777777" w:rsidR="00E31A8D" w:rsidRPr="00FD25B0" w:rsidRDefault="00E31A8D" w:rsidP="0099036D">
            <w:pPr>
              <w:widowControl/>
              <w:autoSpaceDE/>
              <w:autoSpaceDN/>
              <w:jc w:val="center"/>
              <w:rPr>
                <w:rFonts w:ascii="Arial" w:hAnsi="Arial" w:cs="Arial"/>
                <w:b/>
                <w:sz w:val="18"/>
                <w:szCs w:val="18"/>
                <w:lang w:val="pt-BR" w:eastAsia="pt-BR" w:bidi="ar-SA"/>
              </w:rPr>
            </w:pPr>
            <w:r w:rsidRPr="00FD25B0">
              <w:rPr>
                <w:rFonts w:ascii="Arial" w:hAnsi="Arial" w:cs="Arial"/>
                <w:b/>
                <w:sz w:val="18"/>
                <w:szCs w:val="18"/>
                <w:lang w:val="pt-BR" w:eastAsia="pt-BR" w:bidi="ar-SA"/>
              </w:rPr>
              <w:t>96,32</w:t>
            </w:r>
          </w:p>
        </w:tc>
        <w:tc>
          <w:tcPr>
            <w:tcW w:w="249" w:type="pct"/>
            <w:shd w:val="clear" w:color="auto" w:fill="FFFFFF" w:themeFill="background1"/>
            <w:vAlign w:val="center"/>
          </w:tcPr>
          <w:p w14:paraId="0002DF38" w14:textId="77777777" w:rsidR="00E31A8D" w:rsidRPr="008F084D" w:rsidRDefault="00E31A8D" w:rsidP="0099036D">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419</w:t>
            </w:r>
          </w:p>
        </w:tc>
        <w:tc>
          <w:tcPr>
            <w:tcW w:w="233" w:type="pct"/>
            <w:shd w:val="clear" w:color="auto" w:fill="FFFFFF" w:themeFill="background1"/>
            <w:vAlign w:val="center"/>
          </w:tcPr>
          <w:p w14:paraId="093A0FF5" w14:textId="77777777" w:rsidR="00E31A8D" w:rsidRPr="008F084D" w:rsidRDefault="00E31A8D" w:rsidP="0099036D">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373</w:t>
            </w:r>
          </w:p>
        </w:tc>
        <w:tc>
          <w:tcPr>
            <w:tcW w:w="400" w:type="pct"/>
            <w:shd w:val="clear" w:color="auto" w:fill="FFFFFF" w:themeFill="background1"/>
            <w:vAlign w:val="center"/>
          </w:tcPr>
          <w:p w14:paraId="1382EEB8" w14:textId="77777777" w:rsidR="00E31A8D" w:rsidRPr="008F084D" w:rsidRDefault="00E31A8D" w:rsidP="0099036D">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89,02</w:t>
            </w:r>
          </w:p>
        </w:tc>
        <w:tc>
          <w:tcPr>
            <w:tcW w:w="357" w:type="pct"/>
            <w:shd w:val="clear" w:color="auto" w:fill="FFFFFF" w:themeFill="background1"/>
            <w:vAlign w:val="center"/>
          </w:tcPr>
          <w:p w14:paraId="210CB972" w14:textId="77777777" w:rsidR="00E31A8D" w:rsidRPr="008F084D" w:rsidRDefault="00E31A8D" w:rsidP="0099036D">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373</w:t>
            </w:r>
          </w:p>
        </w:tc>
        <w:tc>
          <w:tcPr>
            <w:tcW w:w="444" w:type="pct"/>
            <w:shd w:val="clear" w:color="auto" w:fill="FFFFFF" w:themeFill="background1"/>
            <w:vAlign w:val="center"/>
          </w:tcPr>
          <w:p w14:paraId="0033186B" w14:textId="77777777" w:rsidR="00E31A8D" w:rsidRPr="008F084D" w:rsidRDefault="00E31A8D" w:rsidP="002A6D66">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373</w:t>
            </w:r>
          </w:p>
        </w:tc>
        <w:tc>
          <w:tcPr>
            <w:tcW w:w="489" w:type="pct"/>
            <w:shd w:val="clear" w:color="auto" w:fill="FFFFFF" w:themeFill="background1"/>
            <w:vAlign w:val="center"/>
          </w:tcPr>
          <w:p w14:paraId="433C77B8" w14:textId="77777777" w:rsidR="00E31A8D" w:rsidRPr="008F084D" w:rsidRDefault="00E31A8D" w:rsidP="0099036D">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20</w:t>
            </w:r>
          </w:p>
        </w:tc>
        <w:tc>
          <w:tcPr>
            <w:tcW w:w="489" w:type="pct"/>
            <w:shd w:val="clear" w:color="auto" w:fill="FFFFFF" w:themeFill="background1"/>
            <w:vAlign w:val="center"/>
          </w:tcPr>
          <w:p w14:paraId="01C9A631" w14:textId="77777777" w:rsidR="00E31A8D" w:rsidRPr="008F084D" w:rsidRDefault="00E31A8D" w:rsidP="0099036D">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37</w:t>
            </w:r>
          </w:p>
        </w:tc>
        <w:tc>
          <w:tcPr>
            <w:tcW w:w="400" w:type="pct"/>
            <w:shd w:val="clear" w:color="auto" w:fill="FFFFFF" w:themeFill="background1"/>
            <w:vAlign w:val="center"/>
          </w:tcPr>
          <w:p w14:paraId="2FF94738" w14:textId="77777777" w:rsidR="00E31A8D" w:rsidRPr="008F084D" w:rsidRDefault="00E31A8D" w:rsidP="0099036D">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185</w:t>
            </w:r>
          </w:p>
        </w:tc>
        <w:tc>
          <w:tcPr>
            <w:tcW w:w="445" w:type="pct"/>
            <w:shd w:val="clear" w:color="auto" w:fill="FFFFFF" w:themeFill="background1"/>
            <w:vAlign w:val="center"/>
          </w:tcPr>
          <w:p w14:paraId="092E09A3" w14:textId="77777777" w:rsidR="00E31A8D" w:rsidRPr="008F084D" w:rsidRDefault="00E31A8D" w:rsidP="00DE534D">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37</w:t>
            </w:r>
          </w:p>
        </w:tc>
        <w:tc>
          <w:tcPr>
            <w:tcW w:w="533" w:type="pct"/>
            <w:shd w:val="clear" w:color="auto" w:fill="FFFFFF" w:themeFill="background1"/>
            <w:vAlign w:val="center"/>
          </w:tcPr>
          <w:p w14:paraId="463477F9" w14:textId="77777777" w:rsidR="00E31A8D" w:rsidRPr="008F084D" w:rsidRDefault="00E31A8D" w:rsidP="0099036D">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30</w:t>
            </w:r>
          </w:p>
        </w:tc>
      </w:tr>
      <w:tr w:rsidR="00E31A8D" w:rsidRPr="008F084D" w14:paraId="541F93EF" w14:textId="77777777" w:rsidTr="00E31A8D">
        <w:trPr>
          <w:trHeight w:val="300"/>
        </w:trPr>
        <w:tc>
          <w:tcPr>
            <w:tcW w:w="251" w:type="pct"/>
            <w:shd w:val="clear" w:color="auto" w:fill="FFFFFF" w:themeFill="background1"/>
          </w:tcPr>
          <w:p w14:paraId="1337FF2C" w14:textId="77777777" w:rsidR="00E31A8D" w:rsidRDefault="00E31A8D" w:rsidP="00940904">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2º vigencia</w:t>
            </w:r>
          </w:p>
        </w:tc>
        <w:tc>
          <w:tcPr>
            <w:tcW w:w="214" w:type="pct"/>
            <w:shd w:val="clear" w:color="auto" w:fill="FFFFFF" w:themeFill="background1"/>
            <w:vAlign w:val="center"/>
          </w:tcPr>
          <w:p w14:paraId="6644F188" w14:textId="77777777" w:rsidR="00E31A8D" w:rsidRDefault="00E31A8D" w:rsidP="00940904">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1.379</w:t>
            </w:r>
          </w:p>
        </w:tc>
        <w:tc>
          <w:tcPr>
            <w:tcW w:w="248" w:type="pct"/>
            <w:shd w:val="clear" w:color="auto" w:fill="FFFFFF" w:themeFill="background1"/>
            <w:vAlign w:val="center"/>
          </w:tcPr>
          <w:p w14:paraId="7DF2D13C" w14:textId="77777777" w:rsidR="00E31A8D" w:rsidRDefault="00E31A8D" w:rsidP="00940904">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1.077</w:t>
            </w:r>
          </w:p>
        </w:tc>
        <w:tc>
          <w:tcPr>
            <w:tcW w:w="248" w:type="pct"/>
            <w:shd w:val="clear" w:color="auto" w:fill="FFFFFF" w:themeFill="background1"/>
            <w:vAlign w:val="center"/>
          </w:tcPr>
          <w:p w14:paraId="6751DB0A" w14:textId="77777777" w:rsidR="00E31A8D" w:rsidRPr="00FD25B0" w:rsidRDefault="00E31A8D" w:rsidP="0099036D">
            <w:pPr>
              <w:widowControl/>
              <w:autoSpaceDE/>
              <w:autoSpaceDN/>
              <w:jc w:val="center"/>
              <w:rPr>
                <w:rFonts w:ascii="Arial" w:hAnsi="Arial" w:cs="Arial"/>
                <w:b/>
                <w:sz w:val="18"/>
                <w:szCs w:val="18"/>
                <w:lang w:eastAsia="pt-BR"/>
              </w:rPr>
            </w:pPr>
            <w:r w:rsidRPr="00FD25B0">
              <w:rPr>
                <w:rFonts w:ascii="Arial" w:hAnsi="Arial" w:cs="Arial"/>
                <w:b/>
                <w:sz w:val="18"/>
                <w:szCs w:val="18"/>
                <w:lang w:eastAsia="pt-BR"/>
              </w:rPr>
              <w:t>77,09</w:t>
            </w:r>
          </w:p>
        </w:tc>
        <w:tc>
          <w:tcPr>
            <w:tcW w:w="249" w:type="pct"/>
            <w:shd w:val="clear" w:color="auto" w:fill="FFFFFF" w:themeFill="background1"/>
            <w:vAlign w:val="center"/>
          </w:tcPr>
          <w:p w14:paraId="4A4CEC5E" w14:textId="77777777" w:rsidR="00E31A8D" w:rsidRDefault="00E31A8D" w:rsidP="0099036D">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391</w:t>
            </w:r>
          </w:p>
        </w:tc>
        <w:tc>
          <w:tcPr>
            <w:tcW w:w="233" w:type="pct"/>
            <w:shd w:val="clear" w:color="auto" w:fill="FFFFFF" w:themeFill="background1"/>
            <w:vAlign w:val="center"/>
          </w:tcPr>
          <w:p w14:paraId="0414B4E8" w14:textId="77777777" w:rsidR="00E31A8D" w:rsidRDefault="00E31A8D" w:rsidP="0099036D">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193</w:t>
            </w:r>
          </w:p>
        </w:tc>
        <w:tc>
          <w:tcPr>
            <w:tcW w:w="400" w:type="pct"/>
            <w:shd w:val="clear" w:color="auto" w:fill="FFFFFF" w:themeFill="background1"/>
            <w:vAlign w:val="center"/>
          </w:tcPr>
          <w:p w14:paraId="296CEB32" w14:textId="77777777" w:rsidR="00E31A8D" w:rsidRDefault="00E31A8D" w:rsidP="0099036D">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49,36</w:t>
            </w:r>
          </w:p>
        </w:tc>
        <w:tc>
          <w:tcPr>
            <w:tcW w:w="357" w:type="pct"/>
            <w:shd w:val="clear" w:color="auto" w:fill="FFFFFF" w:themeFill="background1"/>
            <w:vAlign w:val="center"/>
          </w:tcPr>
          <w:p w14:paraId="52879882" w14:textId="77777777" w:rsidR="00E31A8D" w:rsidRDefault="00E31A8D" w:rsidP="0099036D">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193</w:t>
            </w:r>
          </w:p>
        </w:tc>
        <w:tc>
          <w:tcPr>
            <w:tcW w:w="444" w:type="pct"/>
            <w:shd w:val="clear" w:color="auto" w:fill="FFFFFF" w:themeFill="background1"/>
            <w:vAlign w:val="center"/>
          </w:tcPr>
          <w:p w14:paraId="36F287AC" w14:textId="77777777" w:rsidR="00E31A8D" w:rsidRPr="008F084D" w:rsidRDefault="00E31A8D" w:rsidP="002A6D66">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193</w:t>
            </w:r>
          </w:p>
        </w:tc>
        <w:tc>
          <w:tcPr>
            <w:tcW w:w="489" w:type="pct"/>
            <w:shd w:val="clear" w:color="auto" w:fill="FFFFFF" w:themeFill="background1"/>
            <w:vAlign w:val="center"/>
          </w:tcPr>
          <w:p w14:paraId="114BA02A" w14:textId="77777777" w:rsidR="00E31A8D" w:rsidRPr="008F084D" w:rsidRDefault="00E31A8D" w:rsidP="0099036D">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20</w:t>
            </w:r>
          </w:p>
        </w:tc>
        <w:tc>
          <w:tcPr>
            <w:tcW w:w="489" w:type="pct"/>
            <w:shd w:val="clear" w:color="auto" w:fill="FFFFFF" w:themeFill="background1"/>
            <w:vAlign w:val="center"/>
          </w:tcPr>
          <w:p w14:paraId="1D4C1419" w14:textId="77777777" w:rsidR="00E31A8D" w:rsidRPr="008F084D" w:rsidRDefault="00E31A8D" w:rsidP="0099036D">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25</w:t>
            </w:r>
          </w:p>
        </w:tc>
        <w:tc>
          <w:tcPr>
            <w:tcW w:w="400" w:type="pct"/>
            <w:shd w:val="clear" w:color="auto" w:fill="FFFFFF" w:themeFill="background1"/>
            <w:vAlign w:val="center"/>
          </w:tcPr>
          <w:p w14:paraId="0AABB656" w14:textId="77777777" w:rsidR="00E31A8D" w:rsidRPr="008F084D" w:rsidRDefault="00E31A8D" w:rsidP="0099036D">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125</w:t>
            </w:r>
          </w:p>
        </w:tc>
        <w:tc>
          <w:tcPr>
            <w:tcW w:w="445" w:type="pct"/>
            <w:shd w:val="clear" w:color="auto" w:fill="FFFFFF" w:themeFill="background1"/>
            <w:vAlign w:val="center"/>
          </w:tcPr>
          <w:p w14:paraId="787EBE02" w14:textId="77777777" w:rsidR="00E31A8D" w:rsidRPr="008F084D" w:rsidRDefault="00E31A8D" w:rsidP="00DE534D">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25</w:t>
            </w:r>
          </w:p>
        </w:tc>
        <w:tc>
          <w:tcPr>
            <w:tcW w:w="533" w:type="pct"/>
            <w:shd w:val="clear" w:color="auto" w:fill="FFFFFF" w:themeFill="background1"/>
            <w:vAlign w:val="center"/>
          </w:tcPr>
          <w:p w14:paraId="314C387B" w14:textId="77777777" w:rsidR="00E31A8D" w:rsidRPr="008F084D" w:rsidRDefault="00E31A8D" w:rsidP="0099036D">
            <w:pPr>
              <w:widowControl/>
              <w:autoSpaceDE/>
              <w:autoSpaceDN/>
              <w:jc w:val="center"/>
              <w:rPr>
                <w:rFonts w:ascii="Arial" w:hAnsi="Arial" w:cs="Arial"/>
                <w:sz w:val="18"/>
                <w:szCs w:val="18"/>
                <w:lang w:val="pt-BR" w:eastAsia="pt-BR" w:bidi="ar-SA"/>
              </w:rPr>
            </w:pPr>
            <w:r>
              <w:rPr>
                <w:rFonts w:ascii="Arial" w:hAnsi="Arial" w:cs="Arial"/>
                <w:sz w:val="18"/>
                <w:szCs w:val="18"/>
                <w:lang w:val="pt-BR" w:eastAsia="pt-BR" w:bidi="ar-SA"/>
              </w:rPr>
              <w:t>21</w:t>
            </w:r>
          </w:p>
        </w:tc>
      </w:tr>
      <w:tr w:rsidR="00E31A8D" w:rsidRPr="008F084D" w14:paraId="1C916C28" w14:textId="77777777" w:rsidTr="00E31A8D">
        <w:trPr>
          <w:trHeight w:val="300"/>
        </w:trPr>
        <w:tc>
          <w:tcPr>
            <w:tcW w:w="251" w:type="pct"/>
            <w:shd w:val="clear" w:color="auto" w:fill="FFFFFF" w:themeFill="background1"/>
          </w:tcPr>
          <w:p w14:paraId="5A7B1C14" w14:textId="77777777" w:rsidR="00E31A8D" w:rsidRPr="008F084D" w:rsidRDefault="00E31A8D" w:rsidP="00A166A8">
            <w:pPr>
              <w:widowControl/>
              <w:autoSpaceDE/>
              <w:autoSpaceDN/>
              <w:rPr>
                <w:rFonts w:ascii="Arial" w:hAnsi="Arial" w:cs="Arial"/>
                <w:b/>
                <w:sz w:val="18"/>
                <w:szCs w:val="18"/>
                <w:lang w:val="pt-BR" w:eastAsia="pt-BR" w:bidi="ar-SA"/>
              </w:rPr>
            </w:pPr>
          </w:p>
        </w:tc>
        <w:tc>
          <w:tcPr>
            <w:tcW w:w="4749" w:type="pct"/>
            <w:gridSpan w:val="13"/>
            <w:shd w:val="clear" w:color="auto" w:fill="FFFFFF" w:themeFill="background1"/>
            <w:vAlign w:val="center"/>
          </w:tcPr>
          <w:p w14:paraId="3FF10674" w14:textId="77777777" w:rsidR="00E31A8D" w:rsidRPr="008F084D" w:rsidRDefault="00E31A8D" w:rsidP="00FD25B0">
            <w:pPr>
              <w:widowControl/>
              <w:autoSpaceDE/>
              <w:autoSpaceDN/>
              <w:rPr>
                <w:rFonts w:ascii="Arial" w:hAnsi="Arial" w:cs="Arial"/>
                <w:sz w:val="18"/>
                <w:szCs w:val="18"/>
                <w:lang w:val="pt-BR" w:eastAsia="pt-BR" w:bidi="ar-SA"/>
              </w:rPr>
            </w:pPr>
            <w:r w:rsidRPr="008F084D">
              <w:rPr>
                <w:rFonts w:ascii="Arial" w:hAnsi="Arial" w:cs="Arial"/>
                <w:b/>
                <w:sz w:val="18"/>
                <w:szCs w:val="18"/>
                <w:lang w:val="pt-BR" w:eastAsia="pt-BR" w:bidi="ar-SA"/>
              </w:rPr>
              <w:t xml:space="preserve">Analise: </w:t>
            </w:r>
            <w:r w:rsidR="000856B3">
              <w:rPr>
                <w:rFonts w:ascii="Arial" w:hAnsi="Arial" w:cs="Arial"/>
                <w:b/>
                <w:sz w:val="18"/>
                <w:szCs w:val="18"/>
                <w:lang w:val="pt-BR" w:eastAsia="pt-BR" w:bidi="ar-SA"/>
              </w:rPr>
              <w:t xml:space="preserve">Na 1 vigencia do ano de </w:t>
            </w:r>
            <w:r w:rsidR="00255652">
              <w:rPr>
                <w:rFonts w:ascii="Arial" w:hAnsi="Arial" w:cs="Arial"/>
                <w:b/>
                <w:sz w:val="18"/>
                <w:szCs w:val="18"/>
                <w:lang w:val="pt-BR" w:eastAsia="pt-BR" w:bidi="ar-SA"/>
              </w:rPr>
              <w:t>2024</w:t>
            </w:r>
            <w:r w:rsidR="00FD25B0">
              <w:rPr>
                <w:rFonts w:ascii="Arial" w:hAnsi="Arial" w:cs="Arial"/>
                <w:b/>
                <w:sz w:val="18"/>
                <w:szCs w:val="18"/>
                <w:lang w:val="pt-BR" w:eastAsia="pt-BR" w:bidi="ar-SA"/>
              </w:rPr>
              <w:t xml:space="preserve"> foi possível alcaçar a meta de cobertura dos beneficiários, na 2º vigência houve uma queda no percentual de acompanhamento dos beneficiários, está se deu pelo fato de muitos dos beneficiários não residirem mais no município, desta forma não podendo ser acompanhados pelos profissionais da saúde.</w:t>
            </w:r>
          </w:p>
        </w:tc>
      </w:tr>
    </w:tbl>
    <w:p w14:paraId="11EEF01C" w14:textId="77777777" w:rsidR="00E91DF8" w:rsidRPr="007D1F56" w:rsidRDefault="0099036D" w:rsidP="00E31A8D">
      <w:pPr>
        <w:ind w:left="551"/>
        <w:rPr>
          <w:rFonts w:ascii="Arial" w:hAnsi="Arial" w:cs="Arial"/>
          <w:lang w:val="pt-BR"/>
        </w:rPr>
      </w:pPr>
      <w:r w:rsidRPr="008F084D">
        <w:rPr>
          <w:rFonts w:ascii="Arial" w:hAnsi="Arial" w:cs="Arial"/>
          <w:b/>
          <w:i/>
          <w:w w:val="105"/>
          <w:sz w:val="18"/>
          <w:szCs w:val="18"/>
        </w:rPr>
        <w:t>Fonte:</w:t>
      </w:r>
      <w:r w:rsidRPr="008F084D">
        <w:rPr>
          <w:rFonts w:ascii="Arial" w:hAnsi="Arial" w:cs="Arial"/>
          <w:i/>
          <w:w w:val="105"/>
          <w:sz w:val="18"/>
          <w:szCs w:val="18"/>
        </w:rPr>
        <w:t xml:space="preserve"> </w:t>
      </w:r>
      <w:r w:rsidR="00FD25B0" w:rsidRPr="00FD25B0">
        <w:rPr>
          <w:rFonts w:ascii="Arial" w:hAnsi="Arial" w:cs="Arial"/>
          <w:i/>
          <w:w w:val="105"/>
          <w:sz w:val="18"/>
          <w:szCs w:val="18"/>
        </w:rPr>
        <w:t>https://auxiliobrasil.saude.gov.br//relatorio</w:t>
      </w:r>
      <w:r w:rsidR="00FD25B0">
        <w:rPr>
          <w:rFonts w:ascii="Arial" w:hAnsi="Arial" w:cs="Arial"/>
          <w:i/>
          <w:w w:val="105"/>
          <w:sz w:val="18"/>
          <w:szCs w:val="18"/>
        </w:rPr>
        <w:t>, acesso em 09/06/22.</w:t>
      </w:r>
    </w:p>
    <w:p w14:paraId="167E10C8" w14:textId="77777777" w:rsidR="00FB33D4" w:rsidRPr="007D1F56" w:rsidRDefault="00FB33D4" w:rsidP="008B5BB0">
      <w:pPr>
        <w:pStyle w:val="Corpodetexto"/>
        <w:tabs>
          <w:tab w:val="left" w:pos="5995"/>
        </w:tabs>
        <w:spacing w:line="295" w:lineRule="auto"/>
        <w:ind w:right="-8"/>
        <w:jc w:val="center"/>
        <w:rPr>
          <w:rFonts w:ascii="Arial" w:hAnsi="Arial" w:cs="Arial"/>
          <w:b/>
          <w:lang w:val="pt-BR"/>
        </w:rPr>
      </w:pPr>
    </w:p>
    <w:p w14:paraId="7D567B61" w14:textId="77777777" w:rsidR="005C3B73" w:rsidRPr="007D1F56" w:rsidRDefault="005C3B73" w:rsidP="00970791">
      <w:pPr>
        <w:pStyle w:val="Corpodetexto"/>
        <w:tabs>
          <w:tab w:val="left" w:pos="5995"/>
        </w:tabs>
        <w:spacing w:line="295" w:lineRule="auto"/>
        <w:ind w:right="-8"/>
        <w:jc w:val="center"/>
        <w:rPr>
          <w:rFonts w:ascii="Arial" w:hAnsi="Arial" w:cs="Arial"/>
          <w:b/>
          <w:lang w:val="pt-BR"/>
        </w:rPr>
      </w:pPr>
    </w:p>
    <w:p w14:paraId="79C83750" w14:textId="77777777" w:rsidR="009372E9" w:rsidRPr="007D1F56" w:rsidRDefault="009372E9" w:rsidP="009372E9">
      <w:pPr>
        <w:pStyle w:val="Ttulo1"/>
        <w:spacing w:line="276" w:lineRule="auto"/>
        <w:ind w:left="0" w:right="-8"/>
        <w:jc w:val="both"/>
        <w:rPr>
          <w:rFonts w:ascii="Arial" w:hAnsi="Arial" w:cs="Arial"/>
          <w:sz w:val="22"/>
          <w:szCs w:val="22"/>
        </w:rPr>
      </w:pPr>
      <w:r w:rsidRPr="007D1F56">
        <w:rPr>
          <w:rFonts w:ascii="Arial" w:hAnsi="Arial" w:cs="Arial"/>
          <w:sz w:val="22"/>
          <w:szCs w:val="22"/>
        </w:rPr>
        <w:t>8.0 – EXECUÇÃO ORÇAMENTÁRIA E FINANCEIRA</w:t>
      </w:r>
    </w:p>
    <w:p w14:paraId="10FEFAAA" w14:textId="77777777" w:rsidR="009372E9" w:rsidRDefault="009372E9" w:rsidP="009372E9">
      <w:pPr>
        <w:pStyle w:val="Corpodetexto"/>
        <w:tabs>
          <w:tab w:val="left" w:pos="5995"/>
        </w:tabs>
        <w:spacing w:line="295" w:lineRule="auto"/>
        <w:ind w:right="4498"/>
        <w:rPr>
          <w:rFonts w:ascii="Arial" w:hAnsi="Arial" w:cs="Arial"/>
          <w:b/>
        </w:rPr>
      </w:pPr>
    </w:p>
    <w:p w14:paraId="20E31650" w14:textId="77777777" w:rsidR="009372E9" w:rsidRPr="003E780E" w:rsidRDefault="009372E9" w:rsidP="009372E9">
      <w:pPr>
        <w:spacing w:after="150"/>
        <w:rPr>
          <w:rFonts w:ascii="Helvetica" w:hAnsi="Helvetica" w:cs="Helvetica"/>
          <w:color w:val="000000"/>
          <w:sz w:val="21"/>
          <w:szCs w:val="21"/>
          <w:lang w:eastAsia="pt-BR"/>
        </w:rPr>
      </w:pPr>
      <w:r w:rsidRPr="003E780E">
        <w:rPr>
          <w:rFonts w:ascii="Helvetica" w:hAnsi="Helvetica" w:cs="Helvetica"/>
          <w:color w:val="000000"/>
          <w:lang w:eastAsia="pt-BR"/>
        </w:rPr>
        <w:t> </w:t>
      </w:r>
    </w:p>
    <w:p w14:paraId="42DBCAA3" w14:textId="77777777" w:rsidR="009372E9" w:rsidRDefault="009372E9" w:rsidP="009372E9">
      <w:pPr>
        <w:pStyle w:val="Corpodetexto"/>
        <w:spacing w:before="86" w:line="348" w:lineRule="auto"/>
        <w:ind w:left="6925" w:right="4988" w:hanging="1583"/>
        <w:jc w:val="center"/>
      </w:pPr>
      <w:r>
        <w:t>RELATÓRIO</w:t>
      </w:r>
      <w:r>
        <w:rPr>
          <w:spacing w:val="-6"/>
        </w:rPr>
        <w:t xml:space="preserve"> </w:t>
      </w:r>
      <w:r>
        <w:t>DE</w:t>
      </w:r>
      <w:r>
        <w:rPr>
          <w:spacing w:val="-6"/>
        </w:rPr>
        <w:t xml:space="preserve"> </w:t>
      </w:r>
      <w:r>
        <w:t>CHEQUE</w:t>
      </w:r>
      <w:r>
        <w:rPr>
          <w:spacing w:val="-6"/>
        </w:rPr>
        <w:t xml:space="preserve"> </w:t>
      </w:r>
      <w:r>
        <w:t>EMITIDO</w:t>
      </w:r>
      <w:r>
        <w:rPr>
          <w:spacing w:val="-6"/>
        </w:rPr>
        <w:t xml:space="preserve"> </w:t>
      </w:r>
      <w:r>
        <w:t>PARA</w:t>
      </w:r>
      <w:r>
        <w:rPr>
          <w:spacing w:val="-5"/>
        </w:rPr>
        <w:t xml:space="preserve"> </w:t>
      </w:r>
      <w:r>
        <w:t>ORDEM</w:t>
      </w:r>
      <w:r>
        <w:rPr>
          <w:spacing w:val="-6"/>
        </w:rPr>
        <w:t xml:space="preserve"> </w:t>
      </w:r>
      <w:r>
        <w:t>DE</w:t>
      </w:r>
      <w:r>
        <w:rPr>
          <w:spacing w:val="-6"/>
        </w:rPr>
        <w:t xml:space="preserve"> </w:t>
      </w:r>
      <w:r>
        <w:t>PAGAMENTO</w:t>
      </w:r>
      <w:r>
        <w:rPr>
          <w:spacing w:val="-47"/>
        </w:rPr>
        <w:t xml:space="preserve"> </w:t>
      </w:r>
      <w:r>
        <w:t>DE</w:t>
      </w:r>
      <w:r>
        <w:rPr>
          <w:spacing w:val="-2"/>
        </w:rPr>
        <w:t xml:space="preserve"> </w:t>
      </w:r>
      <w:r>
        <w:t>01/01/</w:t>
      </w:r>
      <w:r w:rsidR="00255652">
        <w:t>2024</w:t>
      </w:r>
      <w:r>
        <w:rPr>
          <w:spacing w:val="-2"/>
        </w:rPr>
        <w:t xml:space="preserve"> </w:t>
      </w:r>
      <w:r>
        <w:t>ATÉ</w:t>
      </w:r>
      <w:r>
        <w:rPr>
          <w:spacing w:val="-1"/>
        </w:rPr>
        <w:t xml:space="preserve"> </w:t>
      </w:r>
      <w:r>
        <w:t>31/12/</w:t>
      </w:r>
      <w:r w:rsidR="00255652">
        <w:t>2024</w:t>
      </w:r>
    </w:p>
    <w:p w14:paraId="04F9A550" w14:textId="77777777" w:rsidR="009372E9" w:rsidRDefault="009372E9" w:rsidP="009372E9">
      <w:pPr>
        <w:pStyle w:val="Corpodetexto"/>
        <w:spacing w:before="1"/>
        <w:rPr>
          <w:sz w:val="25"/>
        </w:rPr>
      </w:pPr>
    </w:p>
    <w:p w14:paraId="78479639" w14:textId="77777777" w:rsidR="005C3B73" w:rsidRPr="009372E9" w:rsidRDefault="005C3B73" w:rsidP="00970791">
      <w:pPr>
        <w:pStyle w:val="Corpodetexto"/>
        <w:tabs>
          <w:tab w:val="left" w:pos="5995"/>
        </w:tabs>
        <w:spacing w:line="295" w:lineRule="auto"/>
        <w:ind w:right="-8"/>
        <w:jc w:val="center"/>
        <w:rPr>
          <w:rFonts w:ascii="Arial" w:hAnsi="Arial" w:cs="Arial"/>
          <w:b/>
        </w:rPr>
      </w:pPr>
    </w:p>
    <w:p w14:paraId="6D5AF055" w14:textId="77777777" w:rsidR="009372E9" w:rsidRDefault="009372E9" w:rsidP="00970791">
      <w:pPr>
        <w:pStyle w:val="Corpodetexto"/>
        <w:tabs>
          <w:tab w:val="left" w:pos="5995"/>
        </w:tabs>
        <w:spacing w:line="295" w:lineRule="auto"/>
        <w:ind w:right="-8"/>
        <w:jc w:val="center"/>
        <w:rPr>
          <w:rFonts w:ascii="Arial" w:hAnsi="Arial" w:cs="Arial"/>
          <w:b/>
          <w:lang w:val="pt-BR"/>
        </w:rPr>
      </w:pPr>
    </w:p>
    <w:p w14:paraId="54C2CECF" w14:textId="77777777" w:rsidR="009372E9" w:rsidRPr="007D1F56" w:rsidRDefault="009372E9" w:rsidP="00970791">
      <w:pPr>
        <w:pStyle w:val="Corpodetexto"/>
        <w:tabs>
          <w:tab w:val="left" w:pos="5995"/>
        </w:tabs>
        <w:spacing w:line="295" w:lineRule="auto"/>
        <w:ind w:right="-8"/>
        <w:jc w:val="center"/>
        <w:rPr>
          <w:rFonts w:ascii="Arial" w:hAnsi="Arial" w:cs="Arial"/>
          <w:b/>
          <w:lang w:val="pt-BR"/>
        </w:rPr>
      </w:pPr>
    </w:p>
    <w:tbl>
      <w:tblPr>
        <w:tblStyle w:val="TableNormal"/>
        <w:tblpPr w:leftFromText="141" w:rightFromText="141" w:vertAnchor="text" w:horzAnchor="margin" w:tblpY="1284"/>
        <w:tblW w:w="160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9372E9" w14:paraId="4AB982BF" w14:textId="77777777" w:rsidTr="009372E9">
        <w:trPr>
          <w:trHeight w:val="270"/>
        </w:trPr>
        <w:tc>
          <w:tcPr>
            <w:tcW w:w="1180" w:type="dxa"/>
          </w:tcPr>
          <w:p w14:paraId="5084C49F" w14:textId="77777777" w:rsidR="009372E9" w:rsidRDefault="009372E9" w:rsidP="009372E9">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1077F768" w14:textId="77777777" w:rsidR="009372E9" w:rsidRDefault="009372E9" w:rsidP="009372E9">
            <w:pPr>
              <w:pStyle w:val="TableParagraph"/>
              <w:spacing w:before="43"/>
              <w:ind w:left="86" w:right="76"/>
              <w:rPr>
                <w:sz w:val="16"/>
              </w:rPr>
            </w:pPr>
            <w:r>
              <w:rPr>
                <w:sz w:val="16"/>
              </w:rPr>
              <w:t>LIQUIDAÇÃO</w:t>
            </w:r>
          </w:p>
        </w:tc>
        <w:tc>
          <w:tcPr>
            <w:tcW w:w="1600" w:type="dxa"/>
          </w:tcPr>
          <w:p w14:paraId="655B1CFB" w14:textId="77777777" w:rsidR="009372E9" w:rsidRDefault="009372E9" w:rsidP="009372E9">
            <w:pPr>
              <w:pStyle w:val="TableParagraph"/>
              <w:spacing w:before="43"/>
              <w:ind w:left="46" w:right="37"/>
              <w:rPr>
                <w:sz w:val="16"/>
              </w:rPr>
            </w:pPr>
            <w:r>
              <w:rPr>
                <w:sz w:val="16"/>
              </w:rPr>
              <w:t>EMPENHO</w:t>
            </w:r>
          </w:p>
        </w:tc>
        <w:tc>
          <w:tcPr>
            <w:tcW w:w="800" w:type="dxa"/>
          </w:tcPr>
          <w:p w14:paraId="7373BEF8" w14:textId="77777777" w:rsidR="009372E9" w:rsidRDefault="009372E9" w:rsidP="009372E9">
            <w:pPr>
              <w:pStyle w:val="TableParagraph"/>
              <w:spacing w:before="43"/>
              <w:ind w:left="139" w:right="130"/>
              <w:rPr>
                <w:sz w:val="16"/>
              </w:rPr>
            </w:pPr>
            <w:r>
              <w:rPr>
                <w:sz w:val="16"/>
              </w:rPr>
              <w:t>FICHA</w:t>
            </w:r>
          </w:p>
        </w:tc>
        <w:tc>
          <w:tcPr>
            <w:tcW w:w="3200" w:type="dxa"/>
          </w:tcPr>
          <w:p w14:paraId="3A721E9D" w14:textId="77777777" w:rsidR="009372E9" w:rsidRDefault="009372E9" w:rsidP="009372E9">
            <w:pPr>
              <w:pStyle w:val="TableParagraph"/>
              <w:spacing w:before="43"/>
              <w:ind w:left="1031"/>
              <w:rPr>
                <w:sz w:val="16"/>
              </w:rPr>
            </w:pPr>
            <w:r>
              <w:rPr>
                <w:sz w:val="16"/>
              </w:rPr>
              <w:t>FORNECEDOR</w:t>
            </w:r>
          </w:p>
        </w:tc>
        <w:tc>
          <w:tcPr>
            <w:tcW w:w="1400" w:type="dxa"/>
          </w:tcPr>
          <w:p w14:paraId="470D43E0" w14:textId="77777777" w:rsidR="009372E9" w:rsidRDefault="009372E9" w:rsidP="009372E9">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62F1D638" w14:textId="77777777" w:rsidR="009372E9" w:rsidRDefault="009372E9" w:rsidP="009372E9">
            <w:pPr>
              <w:pStyle w:val="TableParagraph"/>
              <w:spacing w:before="43"/>
              <w:ind w:left="220"/>
              <w:rPr>
                <w:sz w:val="16"/>
              </w:rPr>
            </w:pPr>
            <w:r>
              <w:rPr>
                <w:sz w:val="16"/>
              </w:rPr>
              <w:t>CONTA</w:t>
            </w:r>
          </w:p>
        </w:tc>
        <w:tc>
          <w:tcPr>
            <w:tcW w:w="1040" w:type="dxa"/>
          </w:tcPr>
          <w:p w14:paraId="72B4071F" w14:textId="77777777" w:rsidR="009372E9" w:rsidRDefault="009372E9" w:rsidP="009372E9">
            <w:pPr>
              <w:pStyle w:val="TableParagraph"/>
              <w:spacing w:before="43"/>
              <w:ind w:left="19" w:right="9"/>
              <w:rPr>
                <w:sz w:val="16"/>
              </w:rPr>
            </w:pPr>
            <w:r>
              <w:rPr>
                <w:sz w:val="16"/>
              </w:rPr>
              <w:t>CHEQUE/OP</w:t>
            </w:r>
          </w:p>
        </w:tc>
        <w:tc>
          <w:tcPr>
            <w:tcW w:w="980" w:type="dxa"/>
          </w:tcPr>
          <w:p w14:paraId="7F8215DC" w14:textId="77777777" w:rsidR="009372E9" w:rsidRDefault="009372E9" w:rsidP="009372E9">
            <w:pPr>
              <w:pStyle w:val="TableParagraph"/>
              <w:spacing w:before="43"/>
              <w:ind w:left="69" w:right="39"/>
              <w:rPr>
                <w:sz w:val="16"/>
              </w:rPr>
            </w:pPr>
            <w:r>
              <w:rPr>
                <w:sz w:val="16"/>
              </w:rPr>
              <w:t>DATA</w:t>
            </w:r>
          </w:p>
        </w:tc>
        <w:tc>
          <w:tcPr>
            <w:tcW w:w="1200" w:type="dxa"/>
          </w:tcPr>
          <w:p w14:paraId="3C8DA4D0" w14:textId="77777777" w:rsidR="009372E9" w:rsidRDefault="009372E9" w:rsidP="009372E9">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20F89E33" w14:textId="77777777" w:rsidR="009372E9" w:rsidRDefault="009372E9" w:rsidP="009372E9">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7CD9CDCF" w14:textId="77777777" w:rsidR="009372E9" w:rsidRDefault="009372E9" w:rsidP="009372E9">
            <w:pPr>
              <w:pStyle w:val="TableParagraph"/>
              <w:spacing w:before="43"/>
              <w:ind w:left="155"/>
              <w:rPr>
                <w:sz w:val="16"/>
              </w:rPr>
            </w:pPr>
            <w:r>
              <w:rPr>
                <w:sz w:val="16"/>
              </w:rPr>
              <w:t>VALOR</w:t>
            </w:r>
            <w:r>
              <w:rPr>
                <w:spacing w:val="-5"/>
                <w:sz w:val="16"/>
              </w:rPr>
              <w:t xml:space="preserve"> </w:t>
            </w:r>
            <w:r>
              <w:rPr>
                <w:sz w:val="16"/>
              </w:rPr>
              <w:t>LIQ.</w:t>
            </w:r>
          </w:p>
        </w:tc>
      </w:tr>
      <w:tr w:rsidR="009372E9" w14:paraId="4398168D" w14:textId="77777777" w:rsidTr="009372E9">
        <w:trPr>
          <w:trHeight w:val="251"/>
        </w:trPr>
        <w:tc>
          <w:tcPr>
            <w:tcW w:w="1180" w:type="dxa"/>
            <w:tcBorders>
              <w:bottom w:val="nil"/>
            </w:tcBorders>
          </w:tcPr>
          <w:p w14:paraId="49D9BFAA" w14:textId="77777777" w:rsidR="009372E9" w:rsidRDefault="009372E9" w:rsidP="009372E9">
            <w:pPr>
              <w:pStyle w:val="TableParagraph"/>
              <w:spacing w:before="43"/>
              <w:ind w:left="60" w:right="50"/>
              <w:rPr>
                <w:sz w:val="16"/>
              </w:rPr>
            </w:pPr>
            <w:r>
              <w:rPr>
                <w:sz w:val="16"/>
              </w:rPr>
              <w:t>020369</w:t>
            </w:r>
          </w:p>
        </w:tc>
        <w:tc>
          <w:tcPr>
            <w:tcW w:w="1200" w:type="dxa"/>
            <w:tcBorders>
              <w:bottom w:val="nil"/>
            </w:tcBorders>
          </w:tcPr>
          <w:p w14:paraId="419AB446" w14:textId="77777777" w:rsidR="009372E9" w:rsidRDefault="009372E9" w:rsidP="009372E9">
            <w:pPr>
              <w:pStyle w:val="TableParagraph"/>
              <w:spacing w:before="43"/>
              <w:ind w:left="86" w:right="76"/>
              <w:rPr>
                <w:sz w:val="16"/>
              </w:rPr>
            </w:pPr>
            <w:r>
              <w:rPr>
                <w:sz w:val="16"/>
              </w:rPr>
              <w:t>019901</w:t>
            </w:r>
          </w:p>
        </w:tc>
        <w:tc>
          <w:tcPr>
            <w:tcW w:w="1600" w:type="dxa"/>
            <w:tcBorders>
              <w:bottom w:val="nil"/>
            </w:tcBorders>
          </w:tcPr>
          <w:p w14:paraId="6702C143" w14:textId="77777777" w:rsidR="009372E9" w:rsidRDefault="009372E9" w:rsidP="009372E9">
            <w:pPr>
              <w:pStyle w:val="TableParagraph"/>
              <w:spacing w:before="43"/>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bottom w:val="nil"/>
            </w:tcBorders>
          </w:tcPr>
          <w:p w14:paraId="6FBD0D64" w14:textId="77777777" w:rsidR="009372E9" w:rsidRDefault="009372E9" w:rsidP="009372E9">
            <w:pPr>
              <w:pStyle w:val="TableParagraph"/>
              <w:spacing w:before="43"/>
              <w:ind w:left="139" w:right="129"/>
              <w:rPr>
                <w:sz w:val="16"/>
              </w:rPr>
            </w:pPr>
            <w:r>
              <w:rPr>
                <w:sz w:val="16"/>
              </w:rPr>
              <w:t>194</w:t>
            </w:r>
          </w:p>
        </w:tc>
        <w:tc>
          <w:tcPr>
            <w:tcW w:w="3200" w:type="dxa"/>
            <w:tcBorders>
              <w:bottom w:val="nil"/>
            </w:tcBorders>
          </w:tcPr>
          <w:p w14:paraId="42B79E4E" w14:textId="77777777" w:rsidR="009372E9" w:rsidRDefault="009372E9" w:rsidP="009372E9">
            <w:pPr>
              <w:pStyle w:val="TableParagraph"/>
              <w:spacing w:before="43"/>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bottom w:val="nil"/>
            </w:tcBorders>
          </w:tcPr>
          <w:p w14:paraId="1940DC3F" w14:textId="77777777" w:rsidR="009372E9" w:rsidRDefault="009372E9" w:rsidP="009372E9">
            <w:pPr>
              <w:pStyle w:val="TableParagraph"/>
              <w:spacing w:before="43"/>
              <w:ind w:left="83" w:right="33"/>
              <w:rPr>
                <w:sz w:val="16"/>
              </w:rPr>
            </w:pPr>
            <w:r>
              <w:rPr>
                <w:sz w:val="16"/>
              </w:rPr>
              <w:t>19901</w:t>
            </w:r>
          </w:p>
        </w:tc>
        <w:tc>
          <w:tcPr>
            <w:tcW w:w="1000" w:type="dxa"/>
            <w:tcBorders>
              <w:bottom w:val="nil"/>
            </w:tcBorders>
          </w:tcPr>
          <w:p w14:paraId="684E226B" w14:textId="77777777" w:rsidR="009372E9" w:rsidRDefault="009372E9" w:rsidP="009372E9">
            <w:pPr>
              <w:pStyle w:val="TableParagraph"/>
              <w:spacing w:before="43"/>
              <w:ind w:left="184"/>
              <w:rPr>
                <w:sz w:val="16"/>
              </w:rPr>
            </w:pPr>
            <w:r>
              <w:rPr>
                <w:sz w:val="16"/>
              </w:rPr>
              <w:t>19.530-8</w:t>
            </w:r>
          </w:p>
        </w:tc>
        <w:tc>
          <w:tcPr>
            <w:tcW w:w="1040" w:type="dxa"/>
            <w:tcBorders>
              <w:bottom w:val="nil"/>
            </w:tcBorders>
          </w:tcPr>
          <w:p w14:paraId="188B524B" w14:textId="77777777" w:rsidR="009372E9" w:rsidRDefault="009372E9" w:rsidP="009372E9">
            <w:pPr>
              <w:pStyle w:val="TableParagraph"/>
              <w:spacing w:before="43"/>
              <w:ind w:left="10"/>
              <w:rPr>
                <w:sz w:val="16"/>
              </w:rPr>
            </w:pPr>
            <w:r>
              <w:rPr>
                <w:sz w:val="16"/>
              </w:rPr>
              <w:t>0</w:t>
            </w:r>
          </w:p>
        </w:tc>
        <w:tc>
          <w:tcPr>
            <w:tcW w:w="980" w:type="dxa"/>
            <w:tcBorders>
              <w:bottom w:val="nil"/>
            </w:tcBorders>
          </w:tcPr>
          <w:p w14:paraId="33E0BE8B" w14:textId="77777777" w:rsidR="009372E9" w:rsidRDefault="009372E9" w:rsidP="009372E9">
            <w:pPr>
              <w:pStyle w:val="TableParagraph"/>
              <w:spacing w:before="43"/>
              <w:ind w:left="69" w:right="59"/>
              <w:rPr>
                <w:sz w:val="16"/>
              </w:rPr>
            </w:pPr>
            <w:r>
              <w:rPr>
                <w:sz w:val="16"/>
              </w:rPr>
              <w:t>14/01/</w:t>
            </w:r>
            <w:r w:rsidR="00255652">
              <w:rPr>
                <w:sz w:val="16"/>
              </w:rPr>
              <w:t>2024</w:t>
            </w:r>
          </w:p>
        </w:tc>
        <w:tc>
          <w:tcPr>
            <w:tcW w:w="1200" w:type="dxa"/>
            <w:tcBorders>
              <w:bottom w:val="nil"/>
            </w:tcBorders>
          </w:tcPr>
          <w:p w14:paraId="4FFAB648" w14:textId="77777777" w:rsidR="009372E9" w:rsidRDefault="009372E9" w:rsidP="009372E9">
            <w:pPr>
              <w:pStyle w:val="TableParagraph"/>
              <w:spacing w:before="43"/>
              <w:ind w:right="27"/>
              <w:jc w:val="right"/>
              <w:rPr>
                <w:sz w:val="16"/>
              </w:rPr>
            </w:pPr>
            <w:r>
              <w:rPr>
                <w:sz w:val="16"/>
              </w:rPr>
              <w:t>105,10</w:t>
            </w:r>
          </w:p>
        </w:tc>
        <w:tc>
          <w:tcPr>
            <w:tcW w:w="1200" w:type="dxa"/>
            <w:tcBorders>
              <w:bottom w:val="nil"/>
            </w:tcBorders>
          </w:tcPr>
          <w:p w14:paraId="602FD58D" w14:textId="77777777" w:rsidR="009372E9" w:rsidRDefault="009372E9" w:rsidP="009372E9">
            <w:pPr>
              <w:pStyle w:val="TableParagraph"/>
              <w:spacing w:before="43"/>
              <w:ind w:right="27"/>
              <w:jc w:val="right"/>
              <w:rPr>
                <w:sz w:val="16"/>
              </w:rPr>
            </w:pPr>
            <w:r>
              <w:rPr>
                <w:sz w:val="16"/>
              </w:rPr>
              <w:t>0,00</w:t>
            </w:r>
          </w:p>
        </w:tc>
        <w:tc>
          <w:tcPr>
            <w:tcW w:w="1200" w:type="dxa"/>
            <w:tcBorders>
              <w:bottom w:val="nil"/>
            </w:tcBorders>
          </w:tcPr>
          <w:p w14:paraId="2620638E" w14:textId="77777777" w:rsidR="009372E9" w:rsidRDefault="009372E9" w:rsidP="009372E9">
            <w:pPr>
              <w:pStyle w:val="TableParagraph"/>
              <w:spacing w:before="43"/>
              <w:ind w:right="27"/>
              <w:jc w:val="right"/>
              <w:rPr>
                <w:sz w:val="16"/>
              </w:rPr>
            </w:pPr>
            <w:r>
              <w:rPr>
                <w:sz w:val="16"/>
              </w:rPr>
              <w:t>105,10</w:t>
            </w:r>
          </w:p>
        </w:tc>
      </w:tr>
      <w:tr w:rsidR="009372E9" w14:paraId="7ED6C561" w14:textId="77777777" w:rsidTr="009372E9">
        <w:trPr>
          <w:trHeight w:val="411"/>
        </w:trPr>
        <w:tc>
          <w:tcPr>
            <w:tcW w:w="1180" w:type="dxa"/>
            <w:tcBorders>
              <w:top w:val="nil"/>
              <w:bottom w:val="nil"/>
            </w:tcBorders>
          </w:tcPr>
          <w:p w14:paraId="3CA60281" w14:textId="77777777" w:rsidR="009372E9" w:rsidRDefault="009372E9" w:rsidP="009372E9">
            <w:pPr>
              <w:pStyle w:val="TableParagraph"/>
              <w:spacing w:before="111"/>
              <w:ind w:left="60" w:right="50"/>
              <w:rPr>
                <w:sz w:val="16"/>
              </w:rPr>
            </w:pPr>
            <w:r>
              <w:rPr>
                <w:sz w:val="16"/>
              </w:rPr>
              <w:t>019506</w:t>
            </w:r>
          </w:p>
        </w:tc>
        <w:tc>
          <w:tcPr>
            <w:tcW w:w="1200" w:type="dxa"/>
            <w:tcBorders>
              <w:top w:val="nil"/>
              <w:bottom w:val="nil"/>
            </w:tcBorders>
          </w:tcPr>
          <w:p w14:paraId="47BADC30" w14:textId="77777777" w:rsidR="009372E9" w:rsidRDefault="009372E9" w:rsidP="009372E9">
            <w:pPr>
              <w:pStyle w:val="TableParagraph"/>
              <w:spacing w:before="111"/>
              <w:ind w:left="86" w:right="76"/>
              <w:rPr>
                <w:sz w:val="16"/>
              </w:rPr>
            </w:pPr>
            <w:r>
              <w:rPr>
                <w:sz w:val="16"/>
              </w:rPr>
              <w:t>019150</w:t>
            </w:r>
          </w:p>
        </w:tc>
        <w:tc>
          <w:tcPr>
            <w:tcW w:w="1600" w:type="dxa"/>
            <w:tcBorders>
              <w:top w:val="nil"/>
              <w:bottom w:val="nil"/>
            </w:tcBorders>
          </w:tcPr>
          <w:p w14:paraId="669E08A8" w14:textId="77777777" w:rsidR="009372E9" w:rsidRDefault="009372E9" w:rsidP="009372E9">
            <w:pPr>
              <w:pStyle w:val="TableParagraph"/>
              <w:spacing w:before="111"/>
              <w:ind w:left="47" w:right="37"/>
              <w:rPr>
                <w:sz w:val="16"/>
              </w:rPr>
            </w:pPr>
            <w:r>
              <w:rPr>
                <w:sz w:val="16"/>
              </w:rPr>
              <w:t>009502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57BF1276" w14:textId="77777777" w:rsidR="009372E9" w:rsidRDefault="009372E9" w:rsidP="009372E9">
            <w:pPr>
              <w:pStyle w:val="TableParagraph"/>
              <w:spacing w:before="111"/>
              <w:ind w:left="139" w:right="129"/>
              <w:rPr>
                <w:sz w:val="16"/>
              </w:rPr>
            </w:pPr>
            <w:r>
              <w:rPr>
                <w:sz w:val="16"/>
              </w:rPr>
              <w:t>291</w:t>
            </w:r>
          </w:p>
        </w:tc>
        <w:tc>
          <w:tcPr>
            <w:tcW w:w="3200" w:type="dxa"/>
            <w:tcBorders>
              <w:top w:val="nil"/>
              <w:bottom w:val="nil"/>
            </w:tcBorders>
          </w:tcPr>
          <w:p w14:paraId="58341541" w14:textId="77777777" w:rsidR="009372E9" w:rsidRDefault="009372E9" w:rsidP="009372E9">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1203707" w14:textId="77777777" w:rsidR="009372E9" w:rsidRDefault="009372E9" w:rsidP="009372E9">
            <w:pPr>
              <w:pStyle w:val="TableParagraph"/>
              <w:rPr>
                <w:sz w:val="16"/>
              </w:rPr>
            </w:pPr>
          </w:p>
        </w:tc>
        <w:tc>
          <w:tcPr>
            <w:tcW w:w="1000" w:type="dxa"/>
            <w:tcBorders>
              <w:top w:val="nil"/>
              <w:bottom w:val="nil"/>
            </w:tcBorders>
          </w:tcPr>
          <w:p w14:paraId="2BEBEE45" w14:textId="77777777" w:rsidR="009372E9" w:rsidRDefault="009372E9" w:rsidP="009372E9">
            <w:pPr>
              <w:pStyle w:val="TableParagraph"/>
              <w:spacing w:before="111"/>
              <w:ind w:left="188"/>
              <w:rPr>
                <w:sz w:val="16"/>
              </w:rPr>
            </w:pPr>
            <w:r>
              <w:rPr>
                <w:sz w:val="16"/>
              </w:rPr>
              <w:t>6240440</w:t>
            </w:r>
          </w:p>
        </w:tc>
        <w:tc>
          <w:tcPr>
            <w:tcW w:w="1040" w:type="dxa"/>
            <w:tcBorders>
              <w:top w:val="nil"/>
              <w:bottom w:val="nil"/>
            </w:tcBorders>
          </w:tcPr>
          <w:p w14:paraId="1520A808" w14:textId="77777777" w:rsidR="009372E9" w:rsidRDefault="009372E9" w:rsidP="009372E9">
            <w:pPr>
              <w:pStyle w:val="TableParagraph"/>
              <w:spacing w:before="111"/>
              <w:ind w:left="19" w:right="9"/>
              <w:rPr>
                <w:sz w:val="16"/>
              </w:rPr>
            </w:pPr>
            <w:r>
              <w:rPr>
                <w:sz w:val="16"/>
              </w:rPr>
              <w:t>86535194</w:t>
            </w:r>
          </w:p>
        </w:tc>
        <w:tc>
          <w:tcPr>
            <w:tcW w:w="980" w:type="dxa"/>
            <w:tcBorders>
              <w:top w:val="nil"/>
              <w:bottom w:val="nil"/>
            </w:tcBorders>
          </w:tcPr>
          <w:p w14:paraId="20DB0204" w14:textId="77777777" w:rsidR="009372E9" w:rsidRDefault="009372E9" w:rsidP="009372E9">
            <w:pPr>
              <w:pStyle w:val="TableParagraph"/>
              <w:spacing w:before="111"/>
              <w:ind w:left="69" w:right="59"/>
              <w:rPr>
                <w:sz w:val="16"/>
              </w:rPr>
            </w:pPr>
            <w:r>
              <w:rPr>
                <w:sz w:val="16"/>
              </w:rPr>
              <w:t>18/01/</w:t>
            </w:r>
            <w:r w:rsidR="00255652">
              <w:rPr>
                <w:sz w:val="16"/>
              </w:rPr>
              <w:t>2024</w:t>
            </w:r>
          </w:p>
        </w:tc>
        <w:tc>
          <w:tcPr>
            <w:tcW w:w="1200" w:type="dxa"/>
            <w:tcBorders>
              <w:top w:val="nil"/>
              <w:bottom w:val="nil"/>
            </w:tcBorders>
          </w:tcPr>
          <w:p w14:paraId="0CE91565" w14:textId="77777777" w:rsidR="009372E9" w:rsidRDefault="009372E9" w:rsidP="009372E9">
            <w:pPr>
              <w:pStyle w:val="TableParagraph"/>
              <w:spacing w:before="111"/>
              <w:ind w:right="27"/>
              <w:jc w:val="right"/>
              <w:rPr>
                <w:sz w:val="16"/>
              </w:rPr>
            </w:pPr>
            <w:r>
              <w:rPr>
                <w:sz w:val="16"/>
              </w:rPr>
              <w:t>450,00</w:t>
            </w:r>
          </w:p>
        </w:tc>
        <w:tc>
          <w:tcPr>
            <w:tcW w:w="1200" w:type="dxa"/>
            <w:tcBorders>
              <w:top w:val="nil"/>
              <w:bottom w:val="nil"/>
            </w:tcBorders>
          </w:tcPr>
          <w:p w14:paraId="64E6712C"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779088A3" w14:textId="77777777" w:rsidR="009372E9" w:rsidRDefault="009372E9" w:rsidP="009372E9">
            <w:pPr>
              <w:pStyle w:val="TableParagraph"/>
              <w:spacing w:before="111"/>
              <w:ind w:right="27"/>
              <w:jc w:val="right"/>
              <w:rPr>
                <w:sz w:val="16"/>
              </w:rPr>
            </w:pPr>
            <w:r>
              <w:rPr>
                <w:sz w:val="16"/>
              </w:rPr>
              <w:t>450,00</w:t>
            </w:r>
          </w:p>
        </w:tc>
      </w:tr>
      <w:tr w:rsidR="009372E9" w14:paraId="4D267864" w14:textId="77777777" w:rsidTr="009372E9">
        <w:trPr>
          <w:trHeight w:val="228"/>
        </w:trPr>
        <w:tc>
          <w:tcPr>
            <w:tcW w:w="1180" w:type="dxa"/>
            <w:tcBorders>
              <w:top w:val="nil"/>
              <w:bottom w:val="nil"/>
            </w:tcBorders>
          </w:tcPr>
          <w:p w14:paraId="105F174C" w14:textId="77777777" w:rsidR="009372E9" w:rsidRDefault="009372E9" w:rsidP="009372E9">
            <w:pPr>
              <w:pStyle w:val="TableParagraph"/>
              <w:spacing w:before="19"/>
              <w:ind w:left="60" w:right="50"/>
              <w:rPr>
                <w:sz w:val="16"/>
              </w:rPr>
            </w:pPr>
            <w:r>
              <w:rPr>
                <w:sz w:val="16"/>
              </w:rPr>
              <w:t>020647</w:t>
            </w:r>
          </w:p>
        </w:tc>
        <w:tc>
          <w:tcPr>
            <w:tcW w:w="1200" w:type="dxa"/>
            <w:tcBorders>
              <w:top w:val="nil"/>
              <w:bottom w:val="nil"/>
            </w:tcBorders>
          </w:tcPr>
          <w:p w14:paraId="2B0D783B" w14:textId="77777777" w:rsidR="009372E9" w:rsidRDefault="009372E9" w:rsidP="009372E9">
            <w:pPr>
              <w:pStyle w:val="TableParagraph"/>
              <w:spacing w:before="19"/>
              <w:ind w:left="86" w:right="76"/>
              <w:rPr>
                <w:sz w:val="16"/>
              </w:rPr>
            </w:pPr>
            <w:r>
              <w:rPr>
                <w:sz w:val="16"/>
              </w:rPr>
              <w:t>020204</w:t>
            </w:r>
          </w:p>
        </w:tc>
        <w:tc>
          <w:tcPr>
            <w:tcW w:w="1600" w:type="dxa"/>
            <w:tcBorders>
              <w:top w:val="nil"/>
              <w:bottom w:val="nil"/>
            </w:tcBorders>
          </w:tcPr>
          <w:p w14:paraId="3ECA3D0F"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6F95492E"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4D2556A8"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C7A4911" w14:textId="77777777" w:rsidR="009372E9" w:rsidRDefault="009372E9" w:rsidP="009372E9">
            <w:pPr>
              <w:pStyle w:val="TableParagraph"/>
              <w:spacing w:before="19"/>
              <w:ind w:left="83" w:right="33"/>
              <w:rPr>
                <w:sz w:val="16"/>
              </w:rPr>
            </w:pPr>
            <w:r>
              <w:rPr>
                <w:sz w:val="16"/>
              </w:rPr>
              <w:t>20204</w:t>
            </w:r>
          </w:p>
        </w:tc>
        <w:tc>
          <w:tcPr>
            <w:tcW w:w="1000" w:type="dxa"/>
            <w:tcBorders>
              <w:top w:val="nil"/>
              <w:bottom w:val="nil"/>
            </w:tcBorders>
          </w:tcPr>
          <w:p w14:paraId="6A51E970" w14:textId="77777777" w:rsidR="009372E9" w:rsidRDefault="009372E9" w:rsidP="009372E9">
            <w:pPr>
              <w:pStyle w:val="TableParagraph"/>
              <w:spacing w:before="19"/>
              <w:ind w:left="188"/>
              <w:rPr>
                <w:sz w:val="16"/>
              </w:rPr>
            </w:pPr>
            <w:r>
              <w:rPr>
                <w:sz w:val="16"/>
              </w:rPr>
              <w:t>6240440</w:t>
            </w:r>
          </w:p>
        </w:tc>
        <w:tc>
          <w:tcPr>
            <w:tcW w:w="1040" w:type="dxa"/>
            <w:tcBorders>
              <w:top w:val="nil"/>
              <w:bottom w:val="nil"/>
            </w:tcBorders>
          </w:tcPr>
          <w:p w14:paraId="63756CD7"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2ADD5750" w14:textId="77777777" w:rsidR="009372E9" w:rsidRDefault="009372E9" w:rsidP="009372E9">
            <w:pPr>
              <w:pStyle w:val="TableParagraph"/>
              <w:spacing w:before="19"/>
              <w:ind w:left="69" w:right="59"/>
              <w:rPr>
                <w:sz w:val="16"/>
              </w:rPr>
            </w:pPr>
            <w:r>
              <w:rPr>
                <w:sz w:val="16"/>
              </w:rPr>
              <w:t>19/01/</w:t>
            </w:r>
            <w:r w:rsidR="00255652">
              <w:rPr>
                <w:sz w:val="16"/>
              </w:rPr>
              <w:t>2024</w:t>
            </w:r>
          </w:p>
        </w:tc>
        <w:tc>
          <w:tcPr>
            <w:tcW w:w="1200" w:type="dxa"/>
            <w:tcBorders>
              <w:top w:val="nil"/>
              <w:bottom w:val="nil"/>
            </w:tcBorders>
          </w:tcPr>
          <w:p w14:paraId="086B5E6D" w14:textId="77777777" w:rsidR="009372E9" w:rsidRDefault="009372E9" w:rsidP="009372E9">
            <w:pPr>
              <w:pStyle w:val="TableParagraph"/>
              <w:spacing w:before="19"/>
              <w:ind w:right="27"/>
              <w:jc w:val="right"/>
              <w:rPr>
                <w:sz w:val="16"/>
              </w:rPr>
            </w:pPr>
            <w:r>
              <w:rPr>
                <w:sz w:val="16"/>
              </w:rPr>
              <w:t>10,45</w:t>
            </w:r>
          </w:p>
        </w:tc>
        <w:tc>
          <w:tcPr>
            <w:tcW w:w="1200" w:type="dxa"/>
            <w:tcBorders>
              <w:top w:val="nil"/>
              <w:bottom w:val="nil"/>
            </w:tcBorders>
          </w:tcPr>
          <w:p w14:paraId="1A121E38"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441DFAAC" w14:textId="77777777" w:rsidR="009372E9" w:rsidRDefault="009372E9" w:rsidP="009372E9">
            <w:pPr>
              <w:pStyle w:val="TableParagraph"/>
              <w:spacing w:before="19"/>
              <w:ind w:right="27"/>
              <w:jc w:val="right"/>
              <w:rPr>
                <w:sz w:val="16"/>
              </w:rPr>
            </w:pPr>
            <w:r>
              <w:rPr>
                <w:sz w:val="16"/>
              </w:rPr>
              <w:t>10,45</w:t>
            </w:r>
          </w:p>
        </w:tc>
      </w:tr>
      <w:tr w:rsidR="009372E9" w14:paraId="04FCF342" w14:textId="77777777" w:rsidTr="009372E9">
        <w:trPr>
          <w:trHeight w:val="385"/>
        </w:trPr>
        <w:tc>
          <w:tcPr>
            <w:tcW w:w="1180" w:type="dxa"/>
            <w:tcBorders>
              <w:top w:val="nil"/>
              <w:bottom w:val="nil"/>
            </w:tcBorders>
          </w:tcPr>
          <w:p w14:paraId="57E58159" w14:textId="77777777" w:rsidR="009372E9" w:rsidRDefault="009372E9" w:rsidP="009372E9">
            <w:pPr>
              <w:pStyle w:val="TableParagraph"/>
              <w:spacing w:before="111"/>
              <w:ind w:left="60" w:right="50"/>
              <w:rPr>
                <w:sz w:val="16"/>
              </w:rPr>
            </w:pPr>
            <w:r>
              <w:rPr>
                <w:sz w:val="16"/>
              </w:rPr>
              <w:t>019505</w:t>
            </w:r>
          </w:p>
        </w:tc>
        <w:tc>
          <w:tcPr>
            <w:tcW w:w="1200" w:type="dxa"/>
            <w:tcBorders>
              <w:top w:val="nil"/>
              <w:bottom w:val="nil"/>
            </w:tcBorders>
          </w:tcPr>
          <w:p w14:paraId="1AA01830" w14:textId="77777777" w:rsidR="009372E9" w:rsidRDefault="009372E9" w:rsidP="009372E9">
            <w:pPr>
              <w:pStyle w:val="TableParagraph"/>
              <w:spacing w:before="111"/>
              <w:ind w:left="86" w:right="76"/>
              <w:rPr>
                <w:sz w:val="16"/>
              </w:rPr>
            </w:pPr>
            <w:r>
              <w:rPr>
                <w:sz w:val="16"/>
              </w:rPr>
              <w:t>019149</w:t>
            </w:r>
          </w:p>
        </w:tc>
        <w:tc>
          <w:tcPr>
            <w:tcW w:w="1600" w:type="dxa"/>
            <w:tcBorders>
              <w:top w:val="nil"/>
              <w:bottom w:val="nil"/>
            </w:tcBorders>
          </w:tcPr>
          <w:p w14:paraId="0ACCAFA6" w14:textId="77777777" w:rsidR="009372E9" w:rsidRDefault="009372E9" w:rsidP="009372E9">
            <w:pPr>
              <w:pStyle w:val="TableParagraph"/>
              <w:spacing w:before="111"/>
              <w:ind w:left="47" w:right="37"/>
              <w:rPr>
                <w:sz w:val="16"/>
              </w:rPr>
            </w:pPr>
            <w:r>
              <w:rPr>
                <w:sz w:val="16"/>
              </w:rPr>
              <w:t>009502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97B2E59" w14:textId="77777777" w:rsidR="009372E9" w:rsidRDefault="009372E9" w:rsidP="009372E9">
            <w:pPr>
              <w:pStyle w:val="TableParagraph"/>
              <w:spacing w:before="111"/>
              <w:ind w:left="139" w:right="129"/>
              <w:rPr>
                <w:sz w:val="16"/>
              </w:rPr>
            </w:pPr>
            <w:r>
              <w:rPr>
                <w:sz w:val="16"/>
              </w:rPr>
              <w:t>291</w:t>
            </w:r>
          </w:p>
        </w:tc>
        <w:tc>
          <w:tcPr>
            <w:tcW w:w="3200" w:type="dxa"/>
            <w:tcBorders>
              <w:top w:val="nil"/>
              <w:bottom w:val="nil"/>
            </w:tcBorders>
          </w:tcPr>
          <w:p w14:paraId="35ADEB44"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C276EDC" w14:textId="77777777" w:rsidR="009372E9" w:rsidRDefault="009372E9" w:rsidP="009372E9">
            <w:pPr>
              <w:pStyle w:val="TableParagraph"/>
              <w:rPr>
                <w:sz w:val="16"/>
              </w:rPr>
            </w:pPr>
          </w:p>
        </w:tc>
        <w:tc>
          <w:tcPr>
            <w:tcW w:w="1000" w:type="dxa"/>
            <w:tcBorders>
              <w:top w:val="nil"/>
              <w:bottom w:val="nil"/>
            </w:tcBorders>
          </w:tcPr>
          <w:p w14:paraId="3FD4E1FC" w14:textId="77777777" w:rsidR="009372E9" w:rsidRDefault="009372E9" w:rsidP="009372E9">
            <w:pPr>
              <w:pStyle w:val="TableParagraph"/>
              <w:spacing w:before="111"/>
              <w:ind w:left="188"/>
              <w:rPr>
                <w:sz w:val="16"/>
              </w:rPr>
            </w:pPr>
            <w:r>
              <w:rPr>
                <w:sz w:val="16"/>
              </w:rPr>
              <w:t>6240440</w:t>
            </w:r>
          </w:p>
        </w:tc>
        <w:tc>
          <w:tcPr>
            <w:tcW w:w="1040" w:type="dxa"/>
            <w:tcBorders>
              <w:top w:val="nil"/>
              <w:bottom w:val="nil"/>
            </w:tcBorders>
          </w:tcPr>
          <w:p w14:paraId="64EE6852" w14:textId="77777777" w:rsidR="009372E9" w:rsidRDefault="009372E9" w:rsidP="009372E9">
            <w:pPr>
              <w:pStyle w:val="TableParagraph"/>
              <w:spacing w:before="111"/>
              <w:ind w:left="19" w:right="9"/>
              <w:rPr>
                <w:sz w:val="16"/>
              </w:rPr>
            </w:pPr>
            <w:r>
              <w:rPr>
                <w:sz w:val="16"/>
              </w:rPr>
              <w:t>128477</w:t>
            </w:r>
          </w:p>
        </w:tc>
        <w:tc>
          <w:tcPr>
            <w:tcW w:w="980" w:type="dxa"/>
            <w:tcBorders>
              <w:top w:val="nil"/>
              <w:bottom w:val="nil"/>
            </w:tcBorders>
          </w:tcPr>
          <w:p w14:paraId="29250195" w14:textId="77777777" w:rsidR="009372E9" w:rsidRDefault="009372E9" w:rsidP="009372E9">
            <w:pPr>
              <w:pStyle w:val="TableParagraph"/>
              <w:spacing w:before="111"/>
              <w:ind w:left="69" w:right="59"/>
              <w:rPr>
                <w:sz w:val="16"/>
              </w:rPr>
            </w:pPr>
            <w:r>
              <w:rPr>
                <w:sz w:val="16"/>
              </w:rPr>
              <w:t>19/01/</w:t>
            </w:r>
            <w:r w:rsidR="00255652">
              <w:rPr>
                <w:sz w:val="16"/>
              </w:rPr>
              <w:t>2024</w:t>
            </w:r>
          </w:p>
        </w:tc>
        <w:tc>
          <w:tcPr>
            <w:tcW w:w="1200" w:type="dxa"/>
            <w:tcBorders>
              <w:top w:val="nil"/>
              <w:bottom w:val="nil"/>
            </w:tcBorders>
          </w:tcPr>
          <w:p w14:paraId="0BBA8B45" w14:textId="77777777" w:rsidR="009372E9" w:rsidRDefault="009372E9" w:rsidP="009372E9">
            <w:pPr>
              <w:pStyle w:val="TableParagraph"/>
              <w:spacing w:before="111"/>
              <w:ind w:right="27"/>
              <w:jc w:val="right"/>
              <w:rPr>
                <w:sz w:val="16"/>
              </w:rPr>
            </w:pPr>
            <w:r>
              <w:rPr>
                <w:sz w:val="16"/>
              </w:rPr>
              <w:t>450,00</w:t>
            </w:r>
          </w:p>
        </w:tc>
        <w:tc>
          <w:tcPr>
            <w:tcW w:w="1200" w:type="dxa"/>
            <w:tcBorders>
              <w:top w:val="nil"/>
              <w:bottom w:val="nil"/>
            </w:tcBorders>
          </w:tcPr>
          <w:p w14:paraId="0E7D9D40"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04066929" w14:textId="77777777" w:rsidR="009372E9" w:rsidRDefault="009372E9" w:rsidP="009372E9">
            <w:pPr>
              <w:pStyle w:val="TableParagraph"/>
              <w:spacing w:before="111"/>
              <w:ind w:right="27"/>
              <w:jc w:val="right"/>
              <w:rPr>
                <w:sz w:val="16"/>
              </w:rPr>
            </w:pPr>
            <w:r>
              <w:rPr>
                <w:sz w:val="16"/>
              </w:rPr>
              <w:t>450,00</w:t>
            </w:r>
          </w:p>
        </w:tc>
      </w:tr>
      <w:tr w:rsidR="009372E9" w14:paraId="411E4983" w14:textId="77777777" w:rsidTr="009372E9">
        <w:trPr>
          <w:trHeight w:val="360"/>
        </w:trPr>
        <w:tc>
          <w:tcPr>
            <w:tcW w:w="1180" w:type="dxa"/>
            <w:tcBorders>
              <w:top w:val="nil"/>
              <w:bottom w:val="nil"/>
            </w:tcBorders>
          </w:tcPr>
          <w:p w14:paraId="770CE8A4" w14:textId="77777777" w:rsidR="009372E9" w:rsidRDefault="009372E9" w:rsidP="009372E9">
            <w:pPr>
              <w:pStyle w:val="TableParagraph"/>
              <w:ind w:left="60" w:right="50"/>
              <w:rPr>
                <w:sz w:val="16"/>
              </w:rPr>
            </w:pPr>
            <w:r>
              <w:rPr>
                <w:sz w:val="16"/>
              </w:rPr>
              <w:t>020193</w:t>
            </w:r>
          </w:p>
        </w:tc>
        <w:tc>
          <w:tcPr>
            <w:tcW w:w="1200" w:type="dxa"/>
            <w:tcBorders>
              <w:top w:val="nil"/>
              <w:bottom w:val="nil"/>
            </w:tcBorders>
          </w:tcPr>
          <w:p w14:paraId="4545C839" w14:textId="77777777" w:rsidR="009372E9" w:rsidRDefault="009372E9" w:rsidP="009372E9">
            <w:pPr>
              <w:pStyle w:val="TableParagraph"/>
              <w:ind w:left="86" w:right="76"/>
              <w:rPr>
                <w:sz w:val="16"/>
              </w:rPr>
            </w:pPr>
            <w:r>
              <w:rPr>
                <w:sz w:val="16"/>
              </w:rPr>
              <w:t>019070</w:t>
            </w:r>
          </w:p>
        </w:tc>
        <w:tc>
          <w:tcPr>
            <w:tcW w:w="1600" w:type="dxa"/>
            <w:tcBorders>
              <w:top w:val="nil"/>
              <w:bottom w:val="nil"/>
            </w:tcBorders>
          </w:tcPr>
          <w:p w14:paraId="211F1B3C" w14:textId="77777777" w:rsidR="009372E9" w:rsidRDefault="009372E9" w:rsidP="009372E9">
            <w:pPr>
              <w:pStyle w:val="TableParagraph"/>
              <w:ind w:left="47" w:right="37"/>
              <w:rPr>
                <w:sz w:val="16"/>
              </w:rPr>
            </w:pPr>
            <w:r>
              <w:rPr>
                <w:sz w:val="16"/>
              </w:rPr>
              <w:t>009194</w:t>
            </w:r>
            <w:r>
              <w:rPr>
                <w:spacing w:val="-6"/>
                <w:sz w:val="16"/>
              </w:rPr>
              <w:t xml:space="preserve"> </w:t>
            </w:r>
            <w:r>
              <w:rPr>
                <w:sz w:val="16"/>
              </w:rPr>
              <w:t>-</w:t>
            </w:r>
            <w:r>
              <w:rPr>
                <w:spacing w:val="-6"/>
                <w:sz w:val="16"/>
              </w:rPr>
              <w:t xml:space="preserve"> </w:t>
            </w:r>
            <w:r>
              <w:rPr>
                <w:sz w:val="16"/>
              </w:rPr>
              <w:t>03/11/2020</w:t>
            </w:r>
          </w:p>
        </w:tc>
        <w:tc>
          <w:tcPr>
            <w:tcW w:w="800" w:type="dxa"/>
            <w:tcBorders>
              <w:top w:val="nil"/>
              <w:bottom w:val="nil"/>
            </w:tcBorders>
          </w:tcPr>
          <w:p w14:paraId="41648F2F" w14:textId="77777777" w:rsidR="009372E9" w:rsidRDefault="009372E9" w:rsidP="009372E9">
            <w:pPr>
              <w:pStyle w:val="TableParagraph"/>
              <w:ind w:left="139" w:right="129"/>
              <w:rPr>
                <w:sz w:val="16"/>
              </w:rPr>
            </w:pPr>
            <w:r>
              <w:rPr>
                <w:sz w:val="16"/>
              </w:rPr>
              <w:t>146</w:t>
            </w:r>
          </w:p>
        </w:tc>
        <w:tc>
          <w:tcPr>
            <w:tcW w:w="3200" w:type="dxa"/>
            <w:tcBorders>
              <w:top w:val="nil"/>
              <w:bottom w:val="nil"/>
            </w:tcBorders>
          </w:tcPr>
          <w:p w14:paraId="49D5D55E" w14:textId="77777777" w:rsidR="009372E9" w:rsidRDefault="009372E9" w:rsidP="009372E9">
            <w:pPr>
              <w:pStyle w:val="TableParagraph"/>
              <w:spacing w:line="177" w:lineRule="exact"/>
              <w:ind w:left="40"/>
              <w:rPr>
                <w:sz w:val="16"/>
              </w:rPr>
            </w:pPr>
            <w:r>
              <w:rPr>
                <w:sz w:val="16"/>
              </w:rPr>
              <w:t>M.</w:t>
            </w:r>
            <w:r>
              <w:rPr>
                <w:spacing w:val="-5"/>
                <w:sz w:val="16"/>
              </w:rPr>
              <w:t xml:space="preserve"> </w:t>
            </w:r>
            <w:r>
              <w:rPr>
                <w:sz w:val="16"/>
              </w:rPr>
              <w:t>A.</w:t>
            </w:r>
            <w:r>
              <w:rPr>
                <w:spacing w:val="-4"/>
                <w:sz w:val="16"/>
              </w:rPr>
              <w:t xml:space="preserve"> </w:t>
            </w:r>
            <w:r>
              <w:rPr>
                <w:sz w:val="16"/>
              </w:rPr>
              <w:t>S</w:t>
            </w:r>
            <w:r>
              <w:rPr>
                <w:spacing w:val="-4"/>
                <w:sz w:val="16"/>
              </w:rPr>
              <w:t xml:space="preserve"> </w:t>
            </w:r>
            <w:r>
              <w:rPr>
                <w:sz w:val="16"/>
              </w:rPr>
              <w:t>DOS</w:t>
            </w:r>
            <w:r>
              <w:rPr>
                <w:spacing w:val="-4"/>
                <w:sz w:val="16"/>
              </w:rPr>
              <w:t xml:space="preserve"> </w:t>
            </w:r>
            <w:r>
              <w:rPr>
                <w:sz w:val="16"/>
              </w:rPr>
              <w:t>SANTOS</w:t>
            </w:r>
            <w:r>
              <w:rPr>
                <w:spacing w:val="-5"/>
                <w:sz w:val="16"/>
              </w:rPr>
              <w:t xml:space="preserve"> </w:t>
            </w:r>
            <w:r>
              <w:rPr>
                <w:sz w:val="16"/>
              </w:rPr>
              <w:t>COMBUSTIVEIS</w:t>
            </w:r>
          </w:p>
          <w:p w14:paraId="2B674214" w14:textId="77777777" w:rsidR="009372E9" w:rsidRDefault="009372E9" w:rsidP="009372E9">
            <w:pPr>
              <w:pStyle w:val="TableParagraph"/>
              <w:spacing w:line="163" w:lineRule="exact"/>
              <w:ind w:left="40"/>
              <w:rPr>
                <w:sz w:val="16"/>
              </w:rPr>
            </w:pPr>
            <w:r>
              <w:rPr>
                <w:sz w:val="16"/>
              </w:rPr>
              <w:t>EIRELI</w:t>
            </w:r>
            <w:r>
              <w:rPr>
                <w:spacing w:val="-3"/>
                <w:sz w:val="16"/>
              </w:rPr>
              <w:t xml:space="preserve"> </w:t>
            </w:r>
            <w:r>
              <w:rPr>
                <w:sz w:val="16"/>
              </w:rPr>
              <w:t>-</w:t>
            </w:r>
            <w:r>
              <w:rPr>
                <w:spacing w:val="-3"/>
                <w:sz w:val="16"/>
              </w:rPr>
              <w:t xml:space="preserve"> </w:t>
            </w:r>
            <w:r>
              <w:rPr>
                <w:sz w:val="16"/>
              </w:rPr>
              <w:t>ME</w:t>
            </w:r>
          </w:p>
        </w:tc>
        <w:tc>
          <w:tcPr>
            <w:tcW w:w="1400" w:type="dxa"/>
            <w:tcBorders>
              <w:top w:val="nil"/>
              <w:bottom w:val="nil"/>
            </w:tcBorders>
          </w:tcPr>
          <w:p w14:paraId="335EC552" w14:textId="77777777" w:rsidR="009372E9" w:rsidRDefault="009372E9" w:rsidP="009372E9">
            <w:pPr>
              <w:pStyle w:val="TableParagraph"/>
              <w:ind w:left="83" w:right="34"/>
              <w:rPr>
                <w:sz w:val="16"/>
              </w:rPr>
            </w:pPr>
            <w:r>
              <w:rPr>
                <w:sz w:val="16"/>
              </w:rPr>
              <w:t>2296</w:t>
            </w:r>
          </w:p>
        </w:tc>
        <w:tc>
          <w:tcPr>
            <w:tcW w:w="1000" w:type="dxa"/>
            <w:tcBorders>
              <w:top w:val="nil"/>
              <w:bottom w:val="nil"/>
            </w:tcBorders>
          </w:tcPr>
          <w:p w14:paraId="55C49C46"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72AC2030" w14:textId="77777777" w:rsidR="009372E9" w:rsidRDefault="009372E9" w:rsidP="009372E9">
            <w:pPr>
              <w:pStyle w:val="TableParagraph"/>
              <w:ind w:left="19" w:right="9"/>
              <w:rPr>
                <w:sz w:val="16"/>
              </w:rPr>
            </w:pPr>
            <w:r>
              <w:rPr>
                <w:sz w:val="16"/>
              </w:rPr>
              <w:t>162035</w:t>
            </w:r>
          </w:p>
        </w:tc>
        <w:tc>
          <w:tcPr>
            <w:tcW w:w="980" w:type="dxa"/>
            <w:tcBorders>
              <w:top w:val="nil"/>
              <w:bottom w:val="nil"/>
            </w:tcBorders>
          </w:tcPr>
          <w:p w14:paraId="505BCDD1" w14:textId="77777777" w:rsidR="009372E9" w:rsidRDefault="009372E9" w:rsidP="009372E9">
            <w:pPr>
              <w:pStyle w:val="TableParagraph"/>
              <w:ind w:left="69" w:right="59"/>
              <w:rPr>
                <w:sz w:val="16"/>
              </w:rPr>
            </w:pPr>
            <w:r>
              <w:rPr>
                <w:sz w:val="16"/>
              </w:rPr>
              <w:t>22/01/</w:t>
            </w:r>
            <w:r w:rsidR="00255652">
              <w:rPr>
                <w:sz w:val="16"/>
              </w:rPr>
              <w:t>2024</w:t>
            </w:r>
          </w:p>
        </w:tc>
        <w:tc>
          <w:tcPr>
            <w:tcW w:w="1200" w:type="dxa"/>
            <w:tcBorders>
              <w:top w:val="nil"/>
              <w:bottom w:val="nil"/>
            </w:tcBorders>
          </w:tcPr>
          <w:p w14:paraId="6CF3B8D8" w14:textId="77777777" w:rsidR="009372E9" w:rsidRDefault="009372E9" w:rsidP="009372E9">
            <w:pPr>
              <w:pStyle w:val="TableParagraph"/>
              <w:ind w:right="27"/>
              <w:jc w:val="right"/>
              <w:rPr>
                <w:sz w:val="16"/>
              </w:rPr>
            </w:pPr>
            <w:r>
              <w:rPr>
                <w:sz w:val="16"/>
              </w:rPr>
              <w:t>4.830,00</w:t>
            </w:r>
          </w:p>
        </w:tc>
        <w:tc>
          <w:tcPr>
            <w:tcW w:w="1200" w:type="dxa"/>
            <w:tcBorders>
              <w:top w:val="nil"/>
              <w:bottom w:val="nil"/>
            </w:tcBorders>
          </w:tcPr>
          <w:p w14:paraId="5D072237"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75B8799C" w14:textId="77777777" w:rsidR="009372E9" w:rsidRDefault="009372E9" w:rsidP="009372E9">
            <w:pPr>
              <w:pStyle w:val="TableParagraph"/>
              <w:ind w:right="27"/>
              <w:jc w:val="right"/>
              <w:rPr>
                <w:sz w:val="16"/>
              </w:rPr>
            </w:pPr>
            <w:r>
              <w:rPr>
                <w:sz w:val="16"/>
              </w:rPr>
              <w:t>4.830,00</w:t>
            </w:r>
          </w:p>
        </w:tc>
      </w:tr>
      <w:tr w:rsidR="009372E9" w14:paraId="46F25390" w14:textId="77777777" w:rsidTr="009372E9">
        <w:trPr>
          <w:trHeight w:val="385"/>
        </w:trPr>
        <w:tc>
          <w:tcPr>
            <w:tcW w:w="1180" w:type="dxa"/>
            <w:tcBorders>
              <w:top w:val="nil"/>
              <w:bottom w:val="nil"/>
            </w:tcBorders>
          </w:tcPr>
          <w:p w14:paraId="41F6F989" w14:textId="77777777" w:rsidR="009372E9" w:rsidRDefault="009372E9" w:rsidP="009372E9">
            <w:pPr>
              <w:pStyle w:val="TableParagraph"/>
              <w:ind w:left="60" w:right="50"/>
              <w:rPr>
                <w:sz w:val="16"/>
              </w:rPr>
            </w:pPr>
            <w:r>
              <w:rPr>
                <w:sz w:val="16"/>
              </w:rPr>
              <w:t>020191</w:t>
            </w:r>
          </w:p>
        </w:tc>
        <w:tc>
          <w:tcPr>
            <w:tcW w:w="1200" w:type="dxa"/>
            <w:tcBorders>
              <w:top w:val="nil"/>
              <w:bottom w:val="nil"/>
            </w:tcBorders>
          </w:tcPr>
          <w:p w14:paraId="3ACFD988" w14:textId="77777777" w:rsidR="009372E9" w:rsidRDefault="009372E9" w:rsidP="009372E9">
            <w:pPr>
              <w:pStyle w:val="TableParagraph"/>
              <w:ind w:left="86" w:right="76"/>
              <w:rPr>
                <w:sz w:val="16"/>
              </w:rPr>
            </w:pPr>
            <w:r>
              <w:rPr>
                <w:sz w:val="16"/>
              </w:rPr>
              <w:t>019071</w:t>
            </w:r>
          </w:p>
        </w:tc>
        <w:tc>
          <w:tcPr>
            <w:tcW w:w="1600" w:type="dxa"/>
            <w:tcBorders>
              <w:top w:val="nil"/>
              <w:bottom w:val="nil"/>
            </w:tcBorders>
          </w:tcPr>
          <w:p w14:paraId="52D90B4D" w14:textId="77777777" w:rsidR="009372E9" w:rsidRDefault="009372E9" w:rsidP="009372E9">
            <w:pPr>
              <w:pStyle w:val="TableParagraph"/>
              <w:ind w:left="47" w:right="37"/>
              <w:rPr>
                <w:sz w:val="16"/>
              </w:rPr>
            </w:pPr>
            <w:r>
              <w:rPr>
                <w:sz w:val="16"/>
              </w:rPr>
              <w:t>008288</w:t>
            </w:r>
            <w:r>
              <w:rPr>
                <w:spacing w:val="-6"/>
                <w:sz w:val="16"/>
              </w:rPr>
              <w:t xml:space="preserve"> </w:t>
            </w:r>
            <w:r>
              <w:rPr>
                <w:sz w:val="16"/>
              </w:rPr>
              <w:t>-</w:t>
            </w:r>
            <w:r>
              <w:rPr>
                <w:spacing w:val="-6"/>
                <w:sz w:val="16"/>
              </w:rPr>
              <w:t xml:space="preserve"> </w:t>
            </w:r>
            <w:r>
              <w:rPr>
                <w:sz w:val="16"/>
              </w:rPr>
              <w:t>30/01/2020</w:t>
            </w:r>
          </w:p>
        </w:tc>
        <w:tc>
          <w:tcPr>
            <w:tcW w:w="800" w:type="dxa"/>
            <w:tcBorders>
              <w:top w:val="nil"/>
              <w:bottom w:val="nil"/>
            </w:tcBorders>
          </w:tcPr>
          <w:p w14:paraId="6B935B17" w14:textId="77777777" w:rsidR="009372E9" w:rsidRDefault="009372E9" w:rsidP="009372E9">
            <w:pPr>
              <w:pStyle w:val="TableParagraph"/>
              <w:ind w:left="139" w:right="129"/>
              <w:rPr>
                <w:sz w:val="16"/>
              </w:rPr>
            </w:pPr>
            <w:r>
              <w:rPr>
                <w:sz w:val="16"/>
              </w:rPr>
              <w:t>146</w:t>
            </w:r>
          </w:p>
        </w:tc>
        <w:tc>
          <w:tcPr>
            <w:tcW w:w="3200" w:type="dxa"/>
            <w:tcBorders>
              <w:top w:val="nil"/>
              <w:bottom w:val="nil"/>
            </w:tcBorders>
          </w:tcPr>
          <w:p w14:paraId="0F1A848F" w14:textId="77777777" w:rsidR="009372E9" w:rsidRDefault="009372E9" w:rsidP="009372E9">
            <w:pPr>
              <w:pStyle w:val="TableParagraph"/>
              <w:ind w:left="40"/>
              <w:rPr>
                <w:sz w:val="16"/>
              </w:rPr>
            </w:pPr>
            <w:r>
              <w:rPr>
                <w:sz w:val="16"/>
              </w:rPr>
              <w:t>M.</w:t>
            </w:r>
            <w:r>
              <w:rPr>
                <w:spacing w:val="-5"/>
                <w:sz w:val="16"/>
              </w:rPr>
              <w:t xml:space="preserve"> </w:t>
            </w:r>
            <w:r>
              <w:rPr>
                <w:sz w:val="16"/>
              </w:rPr>
              <w:t>A.</w:t>
            </w:r>
            <w:r>
              <w:rPr>
                <w:spacing w:val="-5"/>
                <w:sz w:val="16"/>
              </w:rPr>
              <w:t xml:space="preserve"> </w:t>
            </w:r>
            <w:r>
              <w:rPr>
                <w:sz w:val="16"/>
              </w:rPr>
              <w:t>S</w:t>
            </w:r>
            <w:r>
              <w:rPr>
                <w:spacing w:val="-4"/>
                <w:sz w:val="16"/>
              </w:rPr>
              <w:t xml:space="preserve"> </w:t>
            </w:r>
            <w:r>
              <w:rPr>
                <w:sz w:val="16"/>
              </w:rPr>
              <w:t>DOS</w:t>
            </w:r>
            <w:r>
              <w:rPr>
                <w:spacing w:val="-5"/>
                <w:sz w:val="16"/>
              </w:rPr>
              <w:t xml:space="preserve"> </w:t>
            </w:r>
            <w:r>
              <w:rPr>
                <w:sz w:val="16"/>
              </w:rPr>
              <w:t>SANTOS</w:t>
            </w:r>
            <w:r>
              <w:rPr>
                <w:spacing w:val="-5"/>
                <w:sz w:val="16"/>
              </w:rPr>
              <w:t xml:space="preserve"> </w:t>
            </w:r>
            <w:r>
              <w:rPr>
                <w:sz w:val="16"/>
              </w:rPr>
              <w:t>COMBUSTIVEIS</w:t>
            </w:r>
            <w:r>
              <w:rPr>
                <w:spacing w:val="-41"/>
                <w:sz w:val="16"/>
              </w:rPr>
              <w:t xml:space="preserve"> </w:t>
            </w:r>
            <w:r>
              <w:rPr>
                <w:sz w:val="16"/>
              </w:rPr>
              <w:t>EIRELI</w:t>
            </w:r>
            <w:r>
              <w:rPr>
                <w:spacing w:val="-2"/>
                <w:sz w:val="16"/>
              </w:rPr>
              <w:t xml:space="preserve"> </w:t>
            </w:r>
            <w:r>
              <w:rPr>
                <w:sz w:val="16"/>
              </w:rPr>
              <w:t>-</w:t>
            </w:r>
            <w:r>
              <w:rPr>
                <w:spacing w:val="-1"/>
                <w:sz w:val="16"/>
              </w:rPr>
              <w:t xml:space="preserve"> </w:t>
            </w:r>
            <w:r>
              <w:rPr>
                <w:sz w:val="16"/>
              </w:rPr>
              <w:t>ME</w:t>
            </w:r>
          </w:p>
        </w:tc>
        <w:tc>
          <w:tcPr>
            <w:tcW w:w="1400" w:type="dxa"/>
            <w:tcBorders>
              <w:top w:val="nil"/>
              <w:bottom w:val="nil"/>
            </w:tcBorders>
          </w:tcPr>
          <w:p w14:paraId="075C1787" w14:textId="77777777" w:rsidR="009372E9" w:rsidRDefault="009372E9" w:rsidP="009372E9">
            <w:pPr>
              <w:pStyle w:val="TableParagraph"/>
              <w:ind w:left="83" w:right="34"/>
              <w:rPr>
                <w:sz w:val="16"/>
              </w:rPr>
            </w:pPr>
            <w:r>
              <w:rPr>
                <w:sz w:val="16"/>
              </w:rPr>
              <w:t>2297</w:t>
            </w:r>
          </w:p>
        </w:tc>
        <w:tc>
          <w:tcPr>
            <w:tcW w:w="1000" w:type="dxa"/>
            <w:tcBorders>
              <w:top w:val="nil"/>
              <w:bottom w:val="nil"/>
            </w:tcBorders>
          </w:tcPr>
          <w:p w14:paraId="72FF44A5"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45F96D65" w14:textId="77777777" w:rsidR="009372E9" w:rsidRDefault="009372E9" w:rsidP="009372E9">
            <w:pPr>
              <w:pStyle w:val="TableParagraph"/>
              <w:ind w:left="18" w:right="9"/>
              <w:rPr>
                <w:sz w:val="16"/>
              </w:rPr>
            </w:pPr>
            <w:r>
              <w:rPr>
                <w:sz w:val="16"/>
              </w:rPr>
              <w:t>8691</w:t>
            </w:r>
          </w:p>
        </w:tc>
        <w:tc>
          <w:tcPr>
            <w:tcW w:w="980" w:type="dxa"/>
            <w:tcBorders>
              <w:top w:val="nil"/>
              <w:bottom w:val="nil"/>
            </w:tcBorders>
          </w:tcPr>
          <w:p w14:paraId="0CE6947C" w14:textId="77777777" w:rsidR="009372E9" w:rsidRDefault="009372E9" w:rsidP="009372E9">
            <w:pPr>
              <w:pStyle w:val="TableParagraph"/>
              <w:ind w:left="69" w:right="59"/>
              <w:rPr>
                <w:sz w:val="16"/>
              </w:rPr>
            </w:pPr>
            <w:r>
              <w:rPr>
                <w:sz w:val="16"/>
              </w:rPr>
              <w:t>25/01/</w:t>
            </w:r>
            <w:r w:rsidR="00255652">
              <w:rPr>
                <w:sz w:val="16"/>
              </w:rPr>
              <w:t>2024</w:t>
            </w:r>
          </w:p>
        </w:tc>
        <w:tc>
          <w:tcPr>
            <w:tcW w:w="1200" w:type="dxa"/>
            <w:tcBorders>
              <w:top w:val="nil"/>
              <w:bottom w:val="nil"/>
            </w:tcBorders>
          </w:tcPr>
          <w:p w14:paraId="04DB15E5" w14:textId="77777777" w:rsidR="009372E9" w:rsidRDefault="009372E9" w:rsidP="009372E9">
            <w:pPr>
              <w:pStyle w:val="TableParagraph"/>
              <w:ind w:right="27"/>
              <w:jc w:val="right"/>
              <w:rPr>
                <w:sz w:val="16"/>
              </w:rPr>
            </w:pPr>
            <w:r>
              <w:rPr>
                <w:sz w:val="16"/>
              </w:rPr>
              <w:t>1.016,71</w:t>
            </w:r>
          </w:p>
        </w:tc>
        <w:tc>
          <w:tcPr>
            <w:tcW w:w="1200" w:type="dxa"/>
            <w:tcBorders>
              <w:top w:val="nil"/>
              <w:bottom w:val="nil"/>
            </w:tcBorders>
          </w:tcPr>
          <w:p w14:paraId="63E3922F"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2C6C046B" w14:textId="77777777" w:rsidR="009372E9" w:rsidRDefault="009372E9" w:rsidP="009372E9">
            <w:pPr>
              <w:pStyle w:val="TableParagraph"/>
              <w:ind w:right="27"/>
              <w:jc w:val="right"/>
              <w:rPr>
                <w:sz w:val="16"/>
              </w:rPr>
            </w:pPr>
            <w:r>
              <w:rPr>
                <w:sz w:val="16"/>
              </w:rPr>
              <w:t>1.016,71</w:t>
            </w:r>
          </w:p>
        </w:tc>
      </w:tr>
      <w:tr w:rsidR="009372E9" w14:paraId="74B5C908" w14:textId="77777777" w:rsidTr="009372E9">
        <w:trPr>
          <w:trHeight w:val="228"/>
        </w:trPr>
        <w:tc>
          <w:tcPr>
            <w:tcW w:w="1180" w:type="dxa"/>
            <w:tcBorders>
              <w:top w:val="nil"/>
              <w:bottom w:val="nil"/>
            </w:tcBorders>
          </w:tcPr>
          <w:p w14:paraId="597C9B38" w14:textId="77777777" w:rsidR="009372E9" w:rsidRDefault="009372E9" w:rsidP="009372E9">
            <w:pPr>
              <w:pStyle w:val="TableParagraph"/>
              <w:spacing w:before="19"/>
              <w:ind w:left="60" w:right="50"/>
              <w:rPr>
                <w:sz w:val="16"/>
              </w:rPr>
            </w:pPr>
            <w:r>
              <w:rPr>
                <w:sz w:val="16"/>
              </w:rPr>
              <w:t>020650</w:t>
            </w:r>
          </w:p>
        </w:tc>
        <w:tc>
          <w:tcPr>
            <w:tcW w:w="1200" w:type="dxa"/>
            <w:tcBorders>
              <w:top w:val="nil"/>
              <w:bottom w:val="nil"/>
            </w:tcBorders>
          </w:tcPr>
          <w:p w14:paraId="1C5BA05E" w14:textId="77777777" w:rsidR="009372E9" w:rsidRDefault="009372E9" w:rsidP="009372E9">
            <w:pPr>
              <w:pStyle w:val="TableParagraph"/>
              <w:spacing w:before="19"/>
              <w:ind w:left="86" w:right="76"/>
              <w:rPr>
                <w:sz w:val="16"/>
              </w:rPr>
            </w:pPr>
            <w:r>
              <w:rPr>
                <w:sz w:val="16"/>
              </w:rPr>
              <w:t>0</w:t>
            </w:r>
            <w:r w:rsidR="00255652">
              <w:rPr>
                <w:sz w:val="16"/>
              </w:rPr>
              <w:t>2024</w:t>
            </w:r>
            <w:r>
              <w:rPr>
                <w:sz w:val="16"/>
              </w:rPr>
              <w:t>6</w:t>
            </w:r>
          </w:p>
        </w:tc>
        <w:tc>
          <w:tcPr>
            <w:tcW w:w="1600" w:type="dxa"/>
            <w:tcBorders>
              <w:top w:val="nil"/>
              <w:bottom w:val="nil"/>
            </w:tcBorders>
          </w:tcPr>
          <w:p w14:paraId="0223F4A5"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386CFDC9"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4850E96E"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317F088" w14:textId="77777777" w:rsidR="009372E9" w:rsidRDefault="00255652" w:rsidP="009372E9">
            <w:pPr>
              <w:pStyle w:val="TableParagraph"/>
              <w:spacing w:before="19"/>
              <w:ind w:left="83" w:right="33"/>
              <w:rPr>
                <w:sz w:val="16"/>
              </w:rPr>
            </w:pPr>
            <w:r>
              <w:rPr>
                <w:sz w:val="16"/>
              </w:rPr>
              <w:t>2024</w:t>
            </w:r>
            <w:r w:rsidR="009372E9">
              <w:rPr>
                <w:sz w:val="16"/>
              </w:rPr>
              <w:t>6</w:t>
            </w:r>
          </w:p>
        </w:tc>
        <w:tc>
          <w:tcPr>
            <w:tcW w:w="1000" w:type="dxa"/>
            <w:tcBorders>
              <w:top w:val="nil"/>
              <w:bottom w:val="nil"/>
            </w:tcBorders>
          </w:tcPr>
          <w:p w14:paraId="28738DDD" w14:textId="77777777" w:rsidR="009372E9" w:rsidRDefault="009372E9" w:rsidP="009372E9">
            <w:pPr>
              <w:pStyle w:val="TableParagraph"/>
              <w:spacing w:before="19"/>
              <w:ind w:left="162"/>
              <w:rPr>
                <w:sz w:val="16"/>
              </w:rPr>
            </w:pPr>
            <w:r>
              <w:rPr>
                <w:sz w:val="16"/>
              </w:rPr>
              <w:t>624178-1</w:t>
            </w:r>
          </w:p>
        </w:tc>
        <w:tc>
          <w:tcPr>
            <w:tcW w:w="1040" w:type="dxa"/>
            <w:tcBorders>
              <w:top w:val="nil"/>
              <w:bottom w:val="nil"/>
            </w:tcBorders>
          </w:tcPr>
          <w:p w14:paraId="741625CF"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10B55DD4" w14:textId="77777777" w:rsidR="009372E9" w:rsidRDefault="009372E9" w:rsidP="009372E9">
            <w:pPr>
              <w:pStyle w:val="TableParagraph"/>
              <w:spacing w:before="19"/>
              <w:ind w:left="69" w:right="59"/>
              <w:rPr>
                <w:sz w:val="16"/>
              </w:rPr>
            </w:pPr>
            <w:r>
              <w:rPr>
                <w:sz w:val="16"/>
              </w:rPr>
              <w:t>25/01/</w:t>
            </w:r>
            <w:r w:rsidR="00255652">
              <w:rPr>
                <w:sz w:val="16"/>
              </w:rPr>
              <w:t>2024</w:t>
            </w:r>
          </w:p>
        </w:tc>
        <w:tc>
          <w:tcPr>
            <w:tcW w:w="1200" w:type="dxa"/>
            <w:tcBorders>
              <w:top w:val="nil"/>
              <w:bottom w:val="nil"/>
            </w:tcBorders>
          </w:tcPr>
          <w:p w14:paraId="18DD4996" w14:textId="77777777" w:rsidR="009372E9" w:rsidRDefault="009372E9" w:rsidP="009372E9">
            <w:pPr>
              <w:pStyle w:val="TableParagraph"/>
              <w:spacing w:before="19"/>
              <w:ind w:right="27"/>
              <w:jc w:val="right"/>
              <w:rPr>
                <w:sz w:val="16"/>
              </w:rPr>
            </w:pPr>
            <w:r>
              <w:rPr>
                <w:sz w:val="16"/>
              </w:rPr>
              <w:t>10,45</w:t>
            </w:r>
          </w:p>
        </w:tc>
        <w:tc>
          <w:tcPr>
            <w:tcW w:w="1200" w:type="dxa"/>
            <w:tcBorders>
              <w:top w:val="nil"/>
              <w:bottom w:val="nil"/>
            </w:tcBorders>
          </w:tcPr>
          <w:p w14:paraId="7C5CC27A"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0D9DAB00" w14:textId="77777777" w:rsidR="009372E9" w:rsidRDefault="009372E9" w:rsidP="009372E9">
            <w:pPr>
              <w:pStyle w:val="TableParagraph"/>
              <w:spacing w:before="19"/>
              <w:ind w:right="27"/>
              <w:jc w:val="right"/>
              <w:rPr>
                <w:sz w:val="16"/>
              </w:rPr>
            </w:pPr>
            <w:r>
              <w:rPr>
                <w:sz w:val="16"/>
              </w:rPr>
              <w:t>10,45</w:t>
            </w:r>
          </w:p>
        </w:tc>
      </w:tr>
      <w:tr w:rsidR="009372E9" w14:paraId="39C2F345" w14:textId="77777777" w:rsidTr="009372E9">
        <w:trPr>
          <w:trHeight w:val="385"/>
        </w:trPr>
        <w:tc>
          <w:tcPr>
            <w:tcW w:w="1180" w:type="dxa"/>
            <w:tcBorders>
              <w:top w:val="nil"/>
              <w:bottom w:val="nil"/>
            </w:tcBorders>
          </w:tcPr>
          <w:p w14:paraId="7CEE3449" w14:textId="77777777" w:rsidR="009372E9" w:rsidRDefault="009372E9" w:rsidP="009372E9">
            <w:pPr>
              <w:pStyle w:val="TableParagraph"/>
              <w:spacing w:before="111"/>
              <w:ind w:left="60" w:right="50"/>
              <w:rPr>
                <w:sz w:val="16"/>
              </w:rPr>
            </w:pPr>
            <w:r>
              <w:rPr>
                <w:sz w:val="16"/>
              </w:rPr>
              <w:t>020197</w:t>
            </w:r>
          </w:p>
        </w:tc>
        <w:tc>
          <w:tcPr>
            <w:tcW w:w="1200" w:type="dxa"/>
            <w:tcBorders>
              <w:top w:val="nil"/>
              <w:bottom w:val="nil"/>
            </w:tcBorders>
          </w:tcPr>
          <w:p w14:paraId="5958C270" w14:textId="77777777" w:rsidR="009372E9" w:rsidRDefault="009372E9" w:rsidP="009372E9">
            <w:pPr>
              <w:pStyle w:val="TableParagraph"/>
              <w:spacing w:before="111"/>
              <w:ind w:left="86" w:right="76"/>
              <w:rPr>
                <w:sz w:val="16"/>
              </w:rPr>
            </w:pPr>
            <w:r>
              <w:rPr>
                <w:sz w:val="16"/>
              </w:rPr>
              <w:t>018650</w:t>
            </w:r>
          </w:p>
        </w:tc>
        <w:tc>
          <w:tcPr>
            <w:tcW w:w="1600" w:type="dxa"/>
            <w:tcBorders>
              <w:top w:val="nil"/>
              <w:bottom w:val="nil"/>
            </w:tcBorders>
          </w:tcPr>
          <w:p w14:paraId="3D282E83" w14:textId="77777777" w:rsidR="009372E9" w:rsidRDefault="009372E9" w:rsidP="009372E9">
            <w:pPr>
              <w:pStyle w:val="TableParagraph"/>
              <w:spacing w:before="111"/>
              <w:ind w:left="47" w:right="37"/>
              <w:rPr>
                <w:sz w:val="16"/>
              </w:rPr>
            </w:pPr>
            <w:r>
              <w:rPr>
                <w:sz w:val="16"/>
              </w:rPr>
              <w:t>008287</w:t>
            </w:r>
            <w:r>
              <w:rPr>
                <w:spacing w:val="-6"/>
                <w:sz w:val="16"/>
              </w:rPr>
              <w:t xml:space="preserve"> </w:t>
            </w:r>
            <w:r>
              <w:rPr>
                <w:sz w:val="16"/>
              </w:rPr>
              <w:t>-</w:t>
            </w:r>
            <w:r>
              <w:rPr>
                <w:spacing w:val="-6"/>
                <w:sz w:val="16"/>
              </w:rPr>
              <w:t xml:space="preserve"> </w:t>
            </w:r>
            <w:r>
              <w:rPr>
                <w:sz w:val="16"/>
              </w:rPr>
              <w:t>30/01/2020</w:t>
            </w:r>
          </w:p>
        </w:tc>
        <w:tc>
          <w:tcPr>
            <w:tcW w:w="800" w:type="dxa"/>
            <w:tcBorders>
              <w:top w:val="nil"/>
              <w:bottom w:val="nil"/>
            </w:tcBorders>
          </w:tcPr>
          <w:p w14:paraId="498D19AD" w14:textId="77777777" w:rsidR="009372E9" w:rsidRDefault="009372E9" w:rsidP="009372E9">
            <w:pPr>
              <w:pStyle w:val="TableParagraph"/>
              <w:spacing w:before="111"/>
              <w:ind w:left="139" w:right="129"/>
              <w:rPr>
                <w:sz w:val="16"/>
              </w:rPr>
            </w:pPr>
            <w:r>
              <w:rPr>
                <w:sz w:val="16"/>
              </w:rPr>
              <w:t>146</w:t>
            </w:r>
          </w:p>
        </w:tc>
        <w:tc>
          <w:tcPr>
            <w:tcW w:w="3200" w:type="dxa"/>
            <w:tcBorders>
              <w:top w:val="nil"/>
              <w:bottom w:val="nil"/>
            </w:tcBorders>
          </w:tcPr>
          <w:p w14:paraId="451EE3A1" w14:textId="77777777" w:rsidR="009372E9" w:rsidRDefault="009372E9" w:rsidP="009372E9">
            <w:pPr>
              <w:pStyle w:val="TableParagraph"/>
              <w:spacing w:line="180" w:lineRule="atLeast"/>
              <w:ind w:left="40"/>
              <w:rPr>
                <w:sz w:val="16"/>
              </w:rPr>
            </w:pPr>
            <w:r>
              <w:rPr>
                <w:sz w:val="16"/>
              </w:rPr>
              <w:t>M.</w:t>
            </w:r>
            <w:r>
              <w:rPr>
                <w:spacing w:val="-5"/>
                <w:sz w:val="16"/>
              </w:rPr>
              <w:t xml:space="preserve"> </w:t>
            </w:r>
            <w:r>
              <w:rPr>
                <w:sz w:val="16"/>
              </w:rPr>
              <w:t>A.</w:t>
            </w:r>
            <w:r>
              <w:rPr>
                <w:spacing w:val="-5"/>
                <w:sz w:val="16"/>
              </w:rPr>
              <w:t xml:space="preserve"> </w:t>
            </w:r>
            <w:r>
              <w:rPr>
                <w:sz w:val="16"/>
              </w:rPr>
              <w:t>S</w:t>
            </w:r>
            <w:r>
              <w:rPr>
                <w:spacing w:val="-4"/>
                <w:sz w:val="16"/>
              </w:rPr>
              <w:t xml:space="preserve"> </w:t>
            </w:r>
            <w:r>
              <w:rPr>
                <w:sz w:val="16"/>
              </w:rPr>
              <w:t>DOS</w:t>
            </w:r>
            <w:r>
              <w:rPr>
                <w:spacing w:val="-5"/>
                <w:sz w:val="16"/>
              </w:rPr>
              <w:t xml:space="preserve"> </w:t>
            </w:r>
            <w:r>
              <w:rPr>
                <w:sz w:val="16"/>
              </w:rPr>
              <w:t>SANTOS</w:t>
            </w:r>
            <w:r>
              <w:rPr>
                <w:spacing w:val="-5"/>
                <w:sz w:val="16"/>
              </w:rPr>
              <w:t xml:space="preserve"> </w:t>
            </w:r>
            <w:r>
              <w:rPr>
                <w:sz w:val="16"/>
              </w:rPr>
              <w:t>COMBUSTIVEIS</w:t>
            </w:r>
            <w:r>
              <w:rPr>
                <w:spacing w:val="-41"/>
                <w:sz w:val="16"/>
              </w:rPr>
              <w:t xml:space="preserve"> </w:t>
            </w:r>
            <w:r>
              <w:rPr>
                <w:sz w:val="16"/>
              </w:rPr>
              <w:t>EIRELI</w:t>
            </w:r>
            <w:r>
              <w:rPr>
                <w:spacing w:val="-2"/>
                <w:sz w:val="16"/>
              </w:rPr>
              <w:t xml:space="preserve"> </w:t>
            </w:r>
            <w:r>
              <w:rPr>
                <w:sz w:val="16"/>
              </w:rPr>
              <w:t>-</w:t>
            </w:r>
            <w:r>
              <w:rPr>
                <w:spacing w:val="-1"/>
                <w:sz w:val="16"/>
              </w:rPr>
              <w:t xml:space="preserve"> </w:t>
            </w:r>
            <w:r>
              <w:rPr>
                <w:sz w:val="16"/>
              </w:rPr>
              <w:t>ME</w:t>
            </w:r>
          </w:p>
        </w:tc>
        <w:tc>
          <w:tcPr>
            <w:tcW w:w="1400" w:type="dxa"/>
            <w:tcBorders>
              <w:top w:val="nil"/>
              <w:bottom w:val="nil"/>
            </w:tcBorders>
          </w:tcPr>
          <w:p w14:paraId="4D0F72E6" w14:textId="77777777" w:rsidR="009372E9" w:rsidRDefault="009372E9" w:rsidP="009372E9">
            <w:pPr>
              <w:pStyle w:val="TableParagraph"/>
              <w:spacing w:before="111"/>
              <w:ind w:left="83" w:right="34"/>
              <w:rPr>
                <w:sz w:val="16"/>
              </w:rPr>
            </w:pPr>
            <w:r>
              <w:rPr>
                <w:sz w:val="16"/>
              </w:rPr>
              <w:t>2250</w:t>
            </w:r>
          </w:p>
        </w:tc>
        <w:tc>
          <w:tcPr>
            <w:tcW w:w="1000" w:type="dxa"/>
            <w:tcBorders>
              <w:top w:val="nil"/>
              <w:bottom w:val="nil"/>
            </w:tcBorders>
          </w:tcPr>
          <w:p w14:paraId="64B7D278"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7B123B87" w14:textId="77777777" w:rsidR="009372E9" w:rsidRDefault="009372E9" w:rsidP="009372E9">
            <w:pPr>
              <w:pStyle w:val="TableParagraph"/>
              <w:spacing w:before="111"/>
              <w:ind w:left="18" w:right="9"/>
              <w:rPr>
                <w:sz w:val="16"/>
              </w:rPr>
            </w:pPr>
            <w:r>
              <w:rPr>
                <w:sz w:val="16"/>
              </w:rPr>
              <w:t>8691</w:t>
            </w:r>
          </w:p>
        </w:tc>
        <w:tc>
          <w:tcPr>
            <w:tcW w:w="980" w:type="dxa"/>
            <w:tcBorders>
              <w:top w:val="nil"/>
              <w:bottom w:val="nil"/>
            </w:tcBorders>
          </w:tcPr>
          <w:p w14:paraId="0582A681" w14:textId="77777777" w:rsidR="009372E9" w:rsidRDefault="009372E9" w:rsidP="009372E9">
            <w:pPr>
              <w:pStyle w:val="TableParagraph"/>
              <w:spacing w:before="111"/>
              <w:ind w:left="69" w:right="59"/>
              <w:rPr>
                <w:sz w:val="16"/>
              </w:rPr>
            </w:pPr>
            <w:r>
              <w:rPr>
                <w:sz w:val="16"/>
              </w:rPr>
              <w:t>25/01/</w:t>
            </w:r>
            <w:r w:rsidR="00255652">
              <w:rPr>
                <w:sz w:val="16"/>
              </w:rPr>
              <w:t>2024</w:t>
            </w:r>
          </w:p>
        </w:tc>
        <w:tc>
          <w:tcPr>
            <w:tcW w:w="1200" w:type="dxa"/>
            <w:tcBorders>
              <w:top w:val="nil"/>
              <w:bottom w:val="nil"/>
            </w:tcBorders>
          </w:tcPr>
          <w:p w14:paraId="003A4B1B" w14:textId="77777777" w:rsidR="009372E9" w:rsidRDefault="009372E9" w:rsidP="009372E9">
            <w:pPr>
              <w:pStyle w:val="TableParagraph"/>
              <w:spacing w:before="111"/>
              <w:ind w:right="27"/>
              <w:jc w:val="right"/>
              <w:rPr>
                <w:sz w:val="16"/>
              </w:rPr>
            </w:pPr>
            <w:r>
              <w:rPr>
                <w:sz w:val="16"/>
              </w:rPr>
              <w:t>3.688,79</w:t>
            </w:r>
          </w:p>
        </w:tc>
        <w:tc>
          <w:tcPr>
            <w:tcW w:w="1200" w:type="dxa"/>
            <w:tcBorders>
              <w:top w:val="nil"/>
              <w:bottom w:val="nil"/>
            </w:tcBorders>
          </w:tcPr>
          <w:p w14:paraId="575FECAD"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16078696" w14:textId="77777777" w:rsidR="009372E9" w:rsidRDefault="009372E9" w:rsidP="009372E9">
            <w:pPr>
              <w:pStyle w:val="TableParagraph"/>
              <w:spacing w:before="111"/>
              <w:ind w:right="27"/>
              <w:jc w:val="right"/>
              <w:rPr>
                <w:sz w:val="16"/>
              </w:rPr>
            </w:pPr>
            <w:r>
              <w:rPr>
                <w:sz w:val="16"/>
              </w:rPr>
              <w:t>3.688,79</w:t>
            </w:r>
          </w:p>
        </w:tc>
      </w:tr>
      <w:tr w:rsidR="009372E9" w14:paraId="1FF834D7" w14:textId="77777777" w:rsidTr="009372E9">
        <w:trPr>
          <w:trHeight w:val="360"/>
        </w:trPr>
        <w:tc>
          <w:tcPr>
            <w:tcW w:w="1180" w:type="dxa"/>
            <w:tcBorders>
              <w:top w:val="nil"/>
              <w:bottom w:val="nil"/>
            </w:tcBorders>
          </w:tcPr>
          <w:p w14:paraId="06FB828D" w14:textId="77777777" w:rsidR="009372E9" w:rsidRDefault="009372E9" w:rsidP="009372E9">
            <w:pPr>
              <w:pStyle w:val="TableParagraph"/>
              <w:ind w:left="60" w:right="50"/>
              <w:rPr>
                <w:sz w:val="16"/>
              </w:rPr>
            </w:pPr>
            <w:r>
              <w:rPr>
                <w:sz w:val="16"/>
              </w:rPr>
              <w:t>020196</w:t>
            </w:r>
          </w:p>
        </w:tc>
        <w:tc>
          <w:tcPr>
            <w:tcW w:w="1200" w:type="dxa"/>
            <w:tcBorders>
              <w:top w:val="nil"/>
              <w:bottom w:val="nil"/>
            </w:tcBorders>
          </w:tcPr>
          <w:p w14:paraId="79CBFE96" w14:textId="77777777" w:rsidR="009372E9" w:rsidRDefault="009372E9" w:rsidP="009372E9">
            <w:pPr>
              <w:pStyle w:val="TableParagraph"/>
              <w:ind w:left="86" w:right="76"/>
              <w:rPr>
                <w:sz w:val="16"/>
              </w:rPr>
            </w:pPr>
            <w:r>
              <w:rPr>
                <w:sz w:val="16"/>
              </w:rPr>
              <w:t>019069</w:t>
            </w:r>
          </w:p>
        </w:tc>
        <w:tc>
          <w:tcPr>
            <w:tcW w:w="1600" w:type="dxa"/>
            <w:tcBorders>
              <w:top w:val="nil"/>
              <w:bottom w:val="nil"/>
            </w:tcBorders>
          </w:tcPr>
          <w:p w14:paraId="21F2B682" w14:textId="77777777" w:rsidR="009372E9" w:rsidRDefault="009372E9" w:rsidP="009372E9">
            <w:pPr>
              <w:pStyle w:val="TableParagraph"/>
              <w:ind w:left="47" w:right="37"/>
              <w:rPr>
                <w:sz w:val="16"/>
              </w:rPr>
            </w:pPr>
            <w:r>
              <w:rPr>
                <w:sz w:val="16"/>
              </w:rPr>
              <w:t>008287</w:t>
            </w:r>
            <w:r>
              <w:rPr>
                <w:spacing w:val="-6"/>
                <w:sz w:val="16"/>
              </w:rPr>
              <w:t xml:space="preserve"> </w:t>
            </w:r>
            <w:r>
              <w:rPr>
                <w:sz w:val="16"/>
              </w:rPr>
              <w:t>-</w:t>
            </w:r>
            <w:r>
              <w:rPr>
                <w:spacing w:val="-6"/>
                <w:sz w:val="16"/>
              </w:rPr>
              <w:t xml:space="preserve"> </w:t>
            </w:r>
            <w:r>
              <w:rPr>
                <w:sz w:val="16"/>
              </w:rPr>
              <w:t>30/01/2020</w:t>
            </w:r>
          </w:p>
        </w:tc>
        <w:tc>
          <w:tcPr>
            <w:tcW w:w="800" w:type="dxa"/>
            <w:tcBorders>
              <w:top w:val="nil"/>
              <w:bottom w:val="nil"/>
            </w:tcBorders>
          </w:tcPr>
          <w:p w14:paraId="77504FFF" w14:textId="77777777" w:rsidR="009372E9" w:rsidRDefault="009372E9" w:rsidP="009372E9">
            <w:pPr>
              <w:pStyle w:val="TableParagraph"/>
              <w:ind w:left="139" w:right="129"/>
              <w:rPr>
                <w:sz w:val="16"/>
              </w:rPr>
            </w:pPr>
            <w:r>
              <w:rPr>
                <w:sz w:val="16"/>
              </w:rPr>
              <w:t>146</w:t>
            </w:r>
          </w:p>
        </w:tc>
        <w:tc>
          <w:tcPr>
            <w:tcW w:w="3200" w:type="dxa"/>
            <w:tcBorders>
              <w:top w:val="nil"/>
              <w:bottom w:val="nil"/>
            </w:tcBorders>
          </w:tcPr>
          <w:p w14:paraId="5F19E15F" w14:textId="77777777" w:rsidR="009372E9" w:rsidRDefault="009372E9" w:rsidP="009372E9">
            <w:pPr>
              <w:pStyle w:val="TableParagraph"/>
              <w:spacing w:line="177" w:lineRule="exact"/>
              <w:ind w:left="40"/>
              <w:rPr>
                <w:sz w:val="16"/>
              </w:rPr>
            </w:pPr>
            <w:r>
              <w:rPr>
                <w:sz w:val="16"/>
              </w:rPr>
              <w:t>M.</w:t>
            </w:r>
            <w:r>
              <w:rPr>
                <w:spacing w:val="-5"/>
                <w:sz w:val="16"/>
              </w:rPr>
              <w:t xml:space="preserve"> </w:t>
            </w:r>
            <w:r>
              <w:rPr>
                <w:sz w:val="16"/>
              </w:rPr>
              <w:t>A.</w:t>
            </w:r>
            <w:r>
              <w:rPr>
                <w:spacing w:val="-4"/>
                <w:sz w:val="16"/>
              </w:rPr>
              <w:t xml:space="preserve"> </w:t>
            </w:r>
            <w:r>
              <w:rPr>
                <w:sz w:val="16"/>
              </w:rPr>
              <w:t>S</w:t>
            </w:r>
            <w:r>
              <w:rPr>
                <w:spacing w:val="-4"/>
                <w:sz w:val="16"/>
              </w:rPr>
              <w:t xml:space="preserve"> </w:t>
            </w:r>
            <w:r>
              <w:rPr>
                <w:sz w:val="16"/>
              </w:rPr>
              <w:t>DOS</w:t>
            </w:r>
            <w:r>
              <w:rPr>
                <w:spacing w:val="-4"/>
                <w:sz w:val="16"/>
              </w:rPr>
              <w:t xml:space="preserve"> </w:t>
            </w:r>
            <w:r>
              <w:rPr>
                <w:sz w:val="16"/>
              </w:rPr>
              <w:t>SANTOS</w:t>
            </w:r>
            <w:r>
              <w:rPr>
                <w:spacing w:val="-5"/>
                <w:sz w:val="16"/>
              </w:rPr>
              <w:t xml:space="preserve"> </w:t>
            </w:r>
            <w:r>
              <w:rPr>
                <w:sz w:val="16"/>
              </w:rPr>
              <w:t>COMBUSTIVEIS</w:t>
            </w:r>
          </w:p>
          <w:p w14:paraId="7EE7DD8A" w14:textId="77777777" w:rsidR="009372E9" w:rsidRDefault="009372E9" w:rsidP="009372E9">
            <w:pPr>
              <w:pStyle w:val="TableParagraph"/>
              <w:spacing w:line="163" w:lineRule="exact"/>
              <w:ind w:left="40"/>
              <w:rPr>
                <w:sz w:val="16"/>
              </w:rPr>
            </w:pPr>
            <w:r>
              <w:rPr>
                <w:sz w:val="16"/>
              </w:rPr>
              <w:t>EIRELI</w:t>
            </w:r>
            <w:r>
              <w:rPr>
                <w:spacing w:val="-3"/>
                <w:sz w:val="16"/>
              </w:rPr>
              <w:t xml:space="preserve"> </w:t>
            </w:r>
            <w:r>
              <w:rPr>
                <w:sz w:val="16"/>
              </w:rPr>
              <w:t>-</w:t>
            </w:r>
            <w:r>
              <w:rPr>
                <w:spacing w:val="-3"/>
                <w:sz w:val="16"/>
              </w:rPr>
              <w:t xml:space="preserve"> </w:t>
            </w:r>
            <w:r>
              <w:rPr>
                <w:sz w:val="16"/>
              </w:rPr>
              <w:t>ME</w:t>
            </w:r>
          </w:p>
        </w:tc>
        <w:tc>
          <w:tcPr>
            <w:tcW w:w="1400" w:type="dxa"/>
            <w:tcBorders>
              <w:top w:val="nil"/>
              <w:bottom w:val="nil"/>
            </w:tcBorders>
          </w:tcPr>
          <w:p w14:paraId="202AE3C8" w14:textId="77777777" w:rsidR="009372E9" w:rsidRDefault="009372E9" w:rsidP="009372E9">
            <w:pPr>
              <w:pStyle w:val="TableParagraph"/>
              <w:ind w:left="83" w:right="34"/>
              <w:rPr>
                <w:sz w:val="16"/>
              </w:rPr>
            </w:pPr>
            <w:r>
              <w:rPr>
                <w:sz w:val="16"/>
              </w:rPr>
              <w:t>2303</w:t>
            </w:r>
          </w:p>
        </w:tc>
        <w:tc>
          <w:tcPr>
            <w:tcW w:w="1000" w:type="dxa"/>
            <w:tcBorders>
              <w:top w:val="nil"/>
              <w:bottom w:val="nil"/>
            </w:tcBorders>
          </w:tcPr>
          <w:p w14:paraId="287131D2"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199107AE" w14:textId="77777777" w:rsidR="009372E9" w:rsidRDefault="009372E9" w:rsidP="009372E9">
            <w:pPr>
              <w:pStyle w:val="TableParagraph"/>
              <w:ind w:left="18" w:right="9"/>
              <w:rPr>
                <w:sz w:val="16"/>
              </w:rPr>
            </w:pPr>
            <w:r>
              <w:rPr>
                <w:sz w:val="16"/>
              </w:rPr>
              <w:t>8691</w:t>
            </w:r>
          </w:p>
        </w:tc>
        <w:tc>
          <w:tcPr>
            <w:tcW w:w="980" w:type="dxa"/>
            <w:tcBorders>
              <w:top w:val="nil"/>
              <w:bottom w:val="nil"/>
            </w:tcBorders>
          </w:tcPr>
          <w:p w14:paraId="6BE04F23" w14:textId="77777777" w:rsidR="009372E9" w:rsidRDefault="009372E9" w:rsidP="009372E9">
            <w:pPr>
              <w:pStyle w:val="TableParagraph"/>
              <w:ind w:left="69" w:right="59"/>
              <w:rPr>
                <w:sz w:val="16"/>
              </w:rPr>
            </w:pPr>
            <w:r>
              <w:rPr>
                <w:sz w:val="16"/>
              </w:rPr>
              <w:t>25/01/</w:t>
            </w:r>
            <w:r w:rsidR="00255652">
              <w:rPr>
                <w:sz w:val="16"/>
              </w:rPr>
              <w:t>2024</w:t>
            </w:r>
          </w:p>
        </w:tc>
        <w:tc>
          <w:tcPr>
            <w:tcW w:w="1200" w:type="dxa"/>
            <w:tcBorders>
              <w:top w:val="nil"/>
              <w:bottom w:val="nil"/>
            </w:tcBorders>
          </w:tcPr>
          <w:p w14:paraId="1748E302" w14:textId="77777777" w:rsidR="009372E9" w:rsidRDefault="009372E9" w:rsidP="009372E9">
            <w:pPr>
              <w:pStyle w:val="TableParagraph"/>
              <w:ind w:right="27"/>
              <w:jc w:val="right"/>
              <w:rPr>
                <w:sz w:val="16"/>
              </w:rPr>
            </w:pPr>
            <w:r>
              <w:rPr>
                <w:sz w:val="16"/>
              </w:rPr>
              <w:t>12.095,05</w:t>
            </w:r>
          </w:p>
        </w:tc>
        <w:tc>
          <w:tcPr>
            <w:tcW w:w="1200" w:type="dxa"/>
            <w:tcBorders>
              <w:top w:val="nil"/>
              <w:bottom w:val="nil"/>
            </w:tcBorders>
          </w:tcPr>
          <w:p w14:paraId="62398FC7"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554DAD25" w14:textId="77777777" w:rsidR="009372E9" w:rsidRDefault="009372E9" w:rsidP="009372E9">
            <w:pPr>
              <w:pStyle w:val="TableParagraph"/>
              <w:ind w:right="27"/>
              <w:jc w:val="right"/>
              <w:rPr>
                <w:sz w:val="16"/>
              </w:rPr>
            </w:pPr>
            <w:r>
              <w:rPr>
                <w:sz w:val="16"/>
              </w:rPr>
              <w:t>12.095,05</w:t>
            </w:r>
          </w:p>
        </w:tc>
      </w:tr>
      <w:tr w:rsidR="009372E9" w14:paraId="66EAA908" w14:textId="77777777" w:rsidTr="009372E9">
        <w:trPr>
          <w:trHeight w:val="360"/>
        </w:trPr>
        <w:tc>
          <w:tcPr>
            <w:tcW w:w="1180" w:type="dxa"/>
            <w:tcBorders>
              <w:top w:val="nil"/>
              <w:bottom w:val="nil"/>
            </w:tcBorders>
          </w:tcPr>
          <w:p w14:paraId="100FF220" w14:textId="77777777" w:rsidR="009372E9" w:rsidRDefault="009372E9" w:rsidP="009372E9">
            <w:pPr>
              <w:pStyle w:val="TableParagraph"/>
              <w:ind w:left="60" w:right="50"/>
              <w:rPr>
                <w:sz w:val="16"/>
              </w:rPr>
            </w:pPr>
            <w:r>
              <w:rPr>
                <w:sz w:val="16"/>
              </w:rPr>
              <w:t>020195</w:t>
            </w:r>
          </w:p>
        </w:tc>
        <w:tc>
          <w:tcPr>
            <w:tcW w:w="1200" w:type="dxa"/>
            <w:tcBorders>
              <w:top w:val="nil"/>
              <w:bottom w:val="nil"/>
            </w:tcBorders>
          </w:tcPr>
          <w:p w14:paraId="4EC87D2E" w14:textId="77777777" w:rsidR="009372E9" w:rsidRDefault="009372E9" w:rsidP="009372E9">
            <w:pPr>
              <w:pStyle w:val="TableParagraph"/>
              <w:ind w:left="86" w:right="76"/>
              <w:rPr>
                <w:sz w:val="16"/>
              </w:rPr>
            </w:pPr>
            <w:r>
              <w:rPr>
                <w:sz w:val="16"/>
              </w:rPr>
              <w:t>019073</w:t>
            </w:r>
          </w:p>
        </w:tc>
        <w:tc>
          <w:tcPr>
            <w:tcW w:w="1600" w:type="dxa"/>
            <w:tcBorders>
              <w:top w:val="nil"/>
              <w:bottom w:val="nil"/>
            </w:tcBorders>
          </w:tcPr>
          <w:p w14:paraId="7C773974" w14:textId="77777777" w:rsidR="009372E9" w:rsidRDefault="009372E9" w:rsidP="009372E9">
            <w:pPr>
              <w:pStyle w:val="TableParagraph"/>
              <w:ind w:left="47" w:right="37"/>
              <w:rPr>
                <w:sz w:val="16"/>
              </w:rPr>
            </w:pPr>
            <w:r>
              <w:rPr>
                <w:sz w:val="16"/>
              </w:rPr>
              <w:t>008290</w:t>
            </w:r>
            <w:r>
              <w:rPr>
                <w:spacing w:val="-6"/>
                <w:sz w:val="16"/>
              </w:rPr>
              <w:t xml:space="preserve"> </w:t>
            </w:r>
            <w:r>
              <w:rPr>
                <w:sz w:val="16"/>
              </w:rPr>
              <w:t>-</w:t>
            </w:r>
            <w:r>
              <w:rPr>
                <w:spacing w:val="-6"/>
                <w:sz w:val="16"/>
              </w:rPr>
              <w:t xml:space="preserve"> </w:t>
            </w:r>
            <w:r>
              <w:rPr>
                <w:sz w:val="16"/>
              </w:rPr>
              <w:t>30/01/2020</w:t>
            </w:r>
          </w:p>
        </w:tc>
        <w:tc>
          <w:tcPr>
            <w:tcW w:w="800" w:type="dxa"/>
            <w:tcBorders>
              <w:top w:val="nil"/>
              <w:bottom w:val="nil"/>
            </w:tcBorders>
          </w:tcPr>
          <w:p w14:paraId="04E41EFD" w14:textId="77777777" w:rsidR="009372E9" w:rsidRDefault="009372E9" w:rsidP="009372E9">
            <w:pPr>
              <w:pStyle w:val="TableParagraph"/>
              <w:ind w:left="139" w:right="129"/>
              <w:rPr>
                <w:sz w:val="16"/>
              </w:rPr>
            </w:pPr>
            <w:r>
              <w:rPr>
                <w:sz w:val="16"/>
              </w:rPr>
              <w:t>146</w:t>
            </w:r>
          </w:p>
        </w:tc>
        <w:tc>
          <w:tcPr>
            <w:tcW w:w="3200" w:type="dxa"/>
            <w:tcBorders>
              <w:top w:val="nil"/>
              <w:bottom w:val="nil"/>
            </w:tcBorders>
          </w:tcPr>
          <w:p w14:paraId="3E858F86" w14:textId="77777777" w:rsidR="009372E9" w:rsidRDefault="009372E9" w:rsidP="009372E9">
            <w:pPr>
              <w:pStyle w:val="TableParagraph"/>
              <w:spacing w:line="177" w:lineRule="exact"/>
              <w:ind w:left="40"/>
              <w:rPr>
                <w:sz w:val="16"/>
              </w:rPr>
            </w:pPr>
            <w:r>
              <w:rPr>
                <w:sz w:val="16"/>
              </w:rPr>
              <w:t>M.</w:t>
            </w:r>
            <w:r>
              <w:rPr>
                <w:spacing w:val="-5"/>
                <w:sz w:val="16"/>
              </w:rPr>
              <w:t xml:space="preserve"> </w:t>
            </w:r>
            <w:r>
              <w:rPr>
                <w:sz w:val="16"/>
              </w:rPr>
              <w:t>A.</w:t>
            </w:r>
            <w:r>
              <w:rPr>
                <w:spacing w:val="-4"/>
                <w:sz w:val="16"/>
              </w:rPr>
              <w:t xml:space="preserve"> </w:t>
            </w:r>
            <w:r>
              <w:rPr>
                <w:sz w:val="16"/>
              </w:rPr>
              <w:t>S</w:t>
            </w:r>
            <w:r>
              <w:rPr>
                <w:spacing w:val="-4"/>
                <w:sz w:val="16"/>
              </w:rPr>
              <w:t xml:space="preserve"> </w:t>
            </w:r>
            <w:r>
              <w:rPr>
                <w:sz w:val="16"/>
              </w:rPr>
              <w:t>DOS</w:t>
            </w:r>
            <w:r>
              <w:rPr>
                <w:spacing w:val="-4"/>
                <w:sz w:val="16"/>
              </w:rPr>
              <w:t xml:space="preserve"> </w:t>
            </w:r>
            <w:r>
              <w:rPr>
                <w:sz w:val="16"/>
              </w:rPr>
              <w:t>SANTOS</w:t>
            </w:r>
            <w:r>
              <w:rPr>
                <w:spacing w:val="-5"/>
                <w:sz w:val="16"/>
              </w:rPr>
              <w:t xml:space="preserve"> </w:t>
            </w:r>
            <w:r>
              <w:rPr>
                <w:sz w:val="16"/>
              </w:rPr>
              <w:t>COMBUSTIVEIS</w:t>
            </w:r>
          </w:p>
          <w:p w14:paraId="24DFE9B0" w14:textId="77777777" w:rsidR="009372E9" w:rsidRDefault="009372E9" w:rsidP="009372E9">
            <w:pPr>
              <w:pStyle w:val="TableParagraph"/>
              <w:spacing w:line="163" w:lineRule="exact"/>
              <w:ind w:left="40"/>
              <w:rPr>
                <w:sz w:val="16"/>
              </w:rPr>
            </w:pPr>
            <w:r>
              <w:rPr>
                <w:sz w:val="16"/>
              </w:rPr>
              <w:t>EIRELI</w:t>
            </w:r>
            <w:r>
              <w:rPr>
                <w:spacing w:val="-3"/>
                <w:sz w:val="16"/>
              </w:rPr>
              <w:t xml:space="preserve"> </w:t>
            </w:r>
            <w:r>
              <w:rPr>
                <w:sz w:val="16"/>
              </w:rPr>
              <w:t>-</w:t>
            </w:r>
            <w:r>
              <w:rPr>
                <w:spacing w:val="-3"/>
                <w:sz w:val="16"/>
              </w:rPr>
              <w:t xml:space="preserve"> </w:t>
            </w:r>
            <w:r>
              <w:rPr>
                <w:sz w:val="16"/>
              </w:rPr>
              <w:t>ME</w:t>
            </w:r>
          </w:p>
        </w:tc>
        <w:tc>
          <w:tcPr>
            <w:tcW w:w="1400" w:type="dxa"/>
            <w:tcBorders>
              <w:top w:val="nil"/>
              <w:bottom w:val="nil"/>
            </w:tcBorders>
          </w:tcPr>
          <w:p w14:paraId="3D14CEE4" w14:textId="77777777" w:rsidR="009372E9" w:rsidRDefault="009372E9" w:rsidP="009372E9">
            <w:pPr>
              <w:pStyle w:val="TableParagraph"/>
              <w:ind w:left="83" w:right="34"/>
              <w:rPr>
                <w:sz w:val="16"/>
              </w:rPr>
            </w:pPr>
            <w:r>
              <w:rPr>
                <w:sz w:val="16"/>
              </w:rPr>
              <w:t>2300</w:t>
            </w:r>
          </w:p>
        </w:tc>
        <w:tc>
          <w:tcPr>
            <w:tcW w:w="1000" w:type="dxa"/>
            <w:tcBorders>
              <w:top w:val="nil"/>
              <w:bottom w:val="nil"/>
            </w:tcBorders>
          </w:tcPr>
          <w:p w14:paraId="6251E561"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7AD9B14C" w14:textId="77777777" w:rsidR="009372E9" w:rsidRDefault="009372E9" w:rsidP="009372E9">
            <w:pPr>
              <w:pStyle w:val="TableParagraph"/>
              <w:ind w:left="18" w:right="9"/>
              <w:rPr>
                <w:sz w:val="16"/>
              </w:rPr>
            </w:pPr>
            <w:r>
              <w:rPr>
                <w:sz w:val="16"/>
              </w:rPr>
              <w:t>8691</w:t>
            </w:r>
          </w:p>
        </w:tc>
        <w:tc>
          <w:tcPr>
            <w:tcW w:w="980" w:type="dxa"/>
            <w:tcBorders>
              <w:top w:val="nil"/>
              <w:bottom w:val="nil"/>
            </w:tcBorders>
          </w:tcPr>
          <w:p w14:paraId="0C73A281" w14:textId="77777777" w:rsidR="009372E9" w:rsidRDefault="009372E9" w:rsidP="009372E9">
            <w:pPr>
              <w:pStyle w:val="TableParagraph"/>
              <w:ind w:left="69" w:right="59"/>
              <w:rPr>
                <w:sz w:val="16"/>
              </w:rPr>
            </w:pPr>
            <w:r>
              <w:rPr>
                <w:sz w:val="16"/>
              </w:rPr>
              <w:t>25/01/</w:t>
            </w:r>
            <w:r w:rsidR="00255652">
              <w:rPr>
                <w:sz w:val="16"/>
              </w:rPr>
              <w:t>2024</w:t>
            </w:r>
          </w:p>
        </w:tc>
        <w:tc>
          <w:tcPr>
            <w:tcW w:w="1200" w:type="dxa"/>
            <w:tcBorders>
              <w:top w:val="nil"/>
              <w:bottom w:val="nil"/>
            </w:tcBorders>
          </w:tcPr>
          <w:p w14:paraId="4B2DE5EF" w14:textId="77777777" w:rsidR="009372E9" w:rsidRDefault="009372E9" w:rsidP="009372E9">
            <w:pPr>
              <w:pStyle w:val="TableParagraph"/>
              <w:ind w:right="27"/>
              <w:jc w:val="right"/>
              <w:rPr>
                <w:sz w:val="16"/>
              </w:rPr>
            </w:pPr>
            <w:r>
              <w:rPr>
                <w:sz w:val="16"/>
              </w:rPr>
              <w:t>160,00</w:t>
            </w:r>
          </w:p>
        </w:tc>
        <w:tc>
          <w:tcPr>
            <w:tcW w:w="1200" w:type="dxa"/>
            <w:tcBorders>
              <w:top w:val="nil"/>
              <w:bottom w:val="nil"/>
            </w:tcBorders>
          </w:tcPr>
          <w:p w14:paraId="3ADAEF12"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7C1258EE" w14:textId="77777777" w:rsidR="009372E9" w:rsidRDefault="009372E9" w:rsidP="009372E9">
            <w:pPr>
              <w:pStyle w:val="TableParagraph"/>
              <w:ind w:right="27"/>
              <w:jc w:val="right"/>
              <w:rPr>
                <w:sz w:val="16"/>
              </w:rPr>
            </w:pPr>
            <w:r>
              <w:rPr>
                <w:sz w:val="16"/>
              </w:rPr>
              <w:t>160,00</w:t>
            </w:r>
          </w:p>
        </w:tc>
      </w:tr>
      <w:tr w:rsidR="009372E9" w14:paraId="6704237B" w14:textId="77777777" w:rsidTr="009372E9">
        <w:trPr>
          <w:trHeight w:val="385"/>
        </w:trPr>
        <w:tc>
          <w:tcPr>
            <w:tcW w:w="1180" w:type="dxa"/>
            <w:tcBorders>
              <w:top w:val="nil"/>
              <w:bottom w:val="nil"/>
            </w:tcBorders>
          </w:tcPr>
          <w:p w14:paraId="53637A70" w14:textId="77777777" w:rsidR="009372E9" w:rsidRDefault="009372E9" w:rsidP="009372E9">
            <w:pPr>
              <w:pStyle w:val="TableParagraph"/>
              <w:ind w:left="60" w:right="50"/>
              <w:rPr>
                <w:sz w:val="16"/>
              </w:rPr>
            </w:pPr>
            <w:r>
              <w:rPr>
                <w:sz w:val="16"/>
              </w:rPr>
              <w:t>020194</w:t>
            </w:r>
          </w:p>
        </w:tc>
        <w:tc>
          <w:tcPr>
            <w:tcW w:w="1200" w:type="dxa"/>
            <w:tcBorders>
              <w:top w:val="nil"/>
              <w:bottom w:val="nil"/>
            </w:tcBorders>
          </w:tcPr>
          <w:p w14:paraId="2A5CEF0F" w14:textId="77777777" w:rsidR="009372E9" w:rsidRDefault="009372E9" w:rsidP="009372E9">
            <w:pPr>
              <w:pStyle w:val="TableParagraph"/>
              <w:ind w:left="86" w:right="76"/>
              <w:rPr>
                <w:sz w:val="16"/>
              </w:rPr>
            </w:pPr>
            <w:r>
              <w:rPr>
                <w:sz w:val="16"/>
              </w:rPr>
              <w:t>019074</w:t>
            </w:r>
          </w:p>
        </w:tc>
        <w:tc>
          <w:tcPr>
            <w:tcW w:w="1600" w:type="dxa"/>
            <w:tcBorders>
              <w:top w:val="nil"/>
              <w:bottom w:val="nil"/>
            </w:tcBorders>
          </w:tcPr>
          <w:p w14:paraId="4A4BDA28" w14:textId="77777777" w:rsidR="009372E9" w:rsidRDefault="009372E9" w:rsidP="009372E9">
            <w:pPr>
              <w:pStyle w:val="TableParagraph"/>
              <w:ind w:left="47" w:right="37"/>
              <w:rPr>
                <w:sz w:val="16"/>
              </w:rPr>
            </w:pPr>
            <w:r>
              <w:rPr>
                <w:sz w:val="16"/>
              </w:rPr>
              <w:t>009418</w:t>
            </w:r>
            <w:r>
              <w:rPr>
                <w:spacing w:val="-6"/>
                <w:sz w:val="16"/>
              </w:rPr>
              <w:t xml:space="preserve"> </w:t>
            </w:r>
            <w:r>
              <w:rPr>
                <w:sz w:val="16"/>
              </w:rPr>
              <w:t>-</w:t>
            </w:r>
            <w:r>
              <w:rPr>
                <w:spacing w:val="-6"/>
                <w:sz w:val="16"/>
              </w:rPr>
              <w:t xml:space="preserve"> </w:t>
            </w:r>
            <w:r>
              <w:rPr>
                <w:sz w:val="16"/>
              </w:rPr>
              <w:t>29/12/2020</w:t>
            </w:r>
          </w:p>
        </w:tc>
        <w:tc>
          <w:tcPr>
            <w:tcW w:w="800" w:type="dxa"/>
            <w:tcBorders>
              <w:top w:val="nil"/>
              <w:bottom w:val="nil"/>
            </w:tcBorders>
          </w:tcPr>
          <w:p w14:paraId="5AFD03DA" w14:textId="77777777" w:rsidR="009372E9" w:rsidRDefault="009372E9" w:rsidP="009372E9">
            <w:pPr>
              <w:pStyle w:val="TableParagraph"/>
              <w:ind w:left="139" w:right="129"/>
              <w:rPr>
                <w:sz w:val="16"/>
              </w:rPr>
            </w:pPr>
            <w:r>
              <w:rPr>
                <w:sz w:val="16"/>
              </w:rPr>
              <w:t>146</w:t>
            </w:r>
          </w:p>
        </w:tc>
        <w:tc>
          <w:tcPr>
            <w:tcW w:w="3200" w:type="dxa"/>
            <w:tcBorders>
              <w:top w:val="nil"/>
              <w:bottom w:val="nil"/>
            </w:tcBorders>
          </w:tcPr>
          <w:p w14:paraId="37899B70" w14:textId="77777777" w:rsidR="009372E9" w:rsidRDefault="009372E9" w:rsidP="009372E9">
            <w:pPr>
              <w:pStyle w:val="TableParagraph"/>
              <w:ind w:left="40"/>
              <w:rPr>
                <w:sz w:val="16"/>
              </w:rPr>
            </w:pPr>
            <w:r>
              <w:rPr>
                <w:sz w:val="16"/>
              </w:rPr>
              <w:t>M.</w:t>
            </w:r>
            <w:r>
              <w:rPr>
                <w:spacing w:val="-5"/>
                <w:sz w:val="16"/>
              </w:rPr>
              <w:t xml:space="preserve"> </w:t>
            </w:r>
            <w:r>
              <w:rPr>
                <w:sz w:val="16"/>
              </w:rPr>
              <w:t>A.</w:t>
            </w:r>
            <w:r>
              <w:rPr>
                <w:spacing w:val="-5"/>
                <w:sz w:val="16"/>
              </w:rPr>
              <w:t xml:space="preserve"> </w:t>
            </w:r>
            <w:r>
              <w:rPr>
                <w:sz w:val="16"/>
              </w:rPr>
              <w:t>S</w:t>
            </w:r>
            <w:r>
              <w:rPr>
                <w:spacing w:val="-4"/>
                <w:sz w:val="16"/>
              </w:rPr>
              <w:t xml:space="preserve"> </w:t>
            </w:r>
            <w:r>
              <w:rPr>
                <w:sz w:val="16"/>
              </w:rPr>
              <w:t>DOS</w:t>
            </w:r>
            <w:r>
              <w:rPr>
                <w:spacing w:val="-5"/>
                <w:sz w:val="16"/>
              </w:rPr>
              <w:t xml:space="preserve"> </w:t>
            </w:r>
            <w:r>
              <w:rPr>
                <w:sz w:val="16"/>
              </w:rPr>
              <w:t>SANTOS</w:t>
            </w:r>
            <w:r>
              <w:rPr>
                <w:spacing w:val="-5"/>
                <w:sz w:val="16"/>
              </w:rPr>
              <w:t xml:space="preserve"> </w:t>
            </w:r>
            <w:r>
              <w:rPr>
                <w:sz w:val="16"/>
              </w:rPr>
              <w:t>COMBUSTIVEIS</w:t>
            </w:r>
            <w:r>
              <w:rPr>
                <w:spacing w:val="-41"/>
                <w:sz w:val="16"/>
              </w:rPr>
              <w:t xml:space="preserve"> </w:t>
            </w:r>
            <w:r>
              <w:rPr>
                <w:sz w:val="16"/>
              </w:rPr>
              <w:t>EIRELI</w:t>
            </w:r>
            <w:r>
              <w:rPr>
                <w:spacing w:val="-2"/>
                <w:sz w:val="16"/>
              </w:rPr>
              <w:t xml:space="preserve"> </w:t>
            </w:r>
            <w:r>
              <w:rPr>
                <w:sz w:val="16"/>
              </w:rPr>
              <w:t>-</w:t>
            </w:r>
            <w:r>
              <w:rPr>
                <w:spacing w:val="-1"/>
                <w:sz w:val="16"/>
              </w:rPr>
              <w:t xml:space="preserve"> </w:t>
            </w:r>
            <w:r>
              <w:rPr>
                <w:sz w:val="16"/>
              </w:rPr>
              <w:t>ME</w:t>
            </w:r>
          </w:p>
        </w:tc>
        <w:tc>
          <w:tcPr>
            <w:tcW w:w="1400" w:type="dxa"/>
            <w:tcBorders>
              <w:top w:val="nil"/>
              <w:bottom w:val="nil"/>
            </w:tcBorders>
          </w:tcPr>
          <w:p w14:paraId="351CD7FA" w14:textId="77777777" w:rsidR="009372E9" w:rsidRDefault="009372E9" w:rsidP="009372E9">
            <w:pPr>
              <w:pStyle w:val="TableParagraph"/>
              <w:ind w:left="83" w:right="34"/>
              <w:rPr>
                <w:sz w:val="16"/>
              </w:rPr>
            </w:pPr>
            <w:r>
              <w:rPr>
                <w:sz w:val="16"/>
              </w:rPr>
              <w:t>2302</w:t>
            </w:r>
          </w:p>
        </w:tc>
        <w:tc>
          <w:tcPr>
            <w:tcW w:w="1000" w:type="dxa"/>
            <w:tcBorders>
              <w:top w:val="nil"/>
              <w:bottom w:val="nil"/>
            </w:tcBorders>
          </w:tcPr>
          <w:p w14:paraId="2E9665D1"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5ACCCE27" w14:textId="77777777" w:rsidR="009372E9" w:rsidRDefault="009372E9" w:rsidP="009372E9">
            <w:pPr>
              <w:pStyle w:val="TableParagraph"/>
              <w:ind w:left="18" w:right="9"/>
              <w:rPr>
                <w:sz w:val="16"/>
              </w:rPr>
            </w:pPr>
            <w:r>
              <w:rPr>
                <w:sz w:val="16"/>
              </w:rPr>
              <w:t>8691</w:t>
            </w:r>
          </w:p>
        </w:tc>
        <w:tc>
          <w:tcPr>
            <w:tcW w:w="980" w:type="dxa"/>
            <w:tcBorders>
              <w:top w:val="nil"/>
              <w:bottom w:val="nil"/>
            </w:tcBorders>
          </w:tcPr>
          <w:p w14:paraId="7E0D9617" w14:textId="77777777" w:rsidR="009372E9" w:rsidRDefault="009372E9" w:rsidP="009372E9">
            <w:pPr>
              <w:pStyle w:val="TableParagraph"/>
              <w:ind w:left="69" w:right="59"/>
              <w:rPr>
                <w:sz w:val="16"/>
              </w:rPr>
            </w:pPr>
            <w:r>
              <w:rPr>
                <w:sz w:val="16"/>
              </w:rPr>
              <w:t>25/01/</w:t>
            </w:r>
            <w:r w:rsidR="00255652">
              <w:rPr>
                <w:sz w:val="16"/>
              </w:rPr>
              <w:t>2024</w:t>
            </w:r>
          </w:p>
        </w:tc>
        <w:tc>
          <w:tcPr>
            <w:tcW w:w="1200" w:type="dxa"/>
            <w:tcBorders>
              <w:top w:val="nil"/>
              <w:bottom w:val="nil"/>
            </w:tcBorders>
          </w:tcPr>
          <w:p w14:paraId="6A43EE15" w14:textId="77777777" w:rsidR="009372E9" w:rsidRDefault="009372E9" w:rsidP="009372E9">
            <w:pPr>
              <w:pStyle w:val="TableParagraph"/>
              <w:ind w:right="27"/>
              <w:jc w:val="right"/>
              <w:rPr>
                <w:sz w:val="16"/>
              </w:rPr>
            </w:pPr>
            <w:r>
              <w:rPr>
                <w:sz w:val="16"/>
              </w:rPr>
              <w:t>4.951,36</w:t>
            </w:r>
          </w:p>
        </w:tc>
        <w:tc>
          <w:tcPr>
            <w:tcW w:w="1200" w:type="dxa"/>
            <w:tcBorders>
              <w:top w:val="nil"/>
              <w:bottom w:val="nil"/>
            </w:tcBorders>
          </w:tcPr>
          <w:p w14:paraId="4B11940A"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7C69197F" w14:textId="77777777" w:rsidR="009372E9" w:rsidRDefault="009372E9" w:rsidP="009372E9">
            <w:pPr>
              <w:pStyle w:val="TableParagraph"/>
              <w:ind w:right="27"/>
              <w:jc w:val="right"/>
              <w:rPr>
                <w:sz w:val="16"/>
              </w:rPr>
            </w:pPr>
            <w:r>
              <w:rPr>
                <w:sz w:val="16"/>
              </w:rPr>
              <w:t>4.951,36</w:t>
            </w:r>
          </w:p>
        </w:tc>
      </w:tr>
      <w:tr w:rsidR="009372E9" w14:paraId="3704101D" w14:textId="77777777" w:rsidTr="009372E9">
        <w:trPr>
          <w:trHeight w:val="228"/>
        </w:trPr>
        <w:tc>
          <w:tcPr>
            <w:tcW w:w="1180" w:type="dxa"/>
            <w:tcBorders>
              <w:top w:val="nil"/>
              <w:bottom w:val="nil"/>
            </w:tcBorders>
          </w:tcPr>
          <w:p w14:paraId="24D219C0" w14:textId="77777777" w:rsidR="009372E9" w:rsidRDefault="009372E9" w:rsidP="009372E9">
            <w:pPr>
              <w:pStyle w:val="TableParagraph"/>
              <w:spacing w:before="19"/>
              <w:ind w:left="60" w:right="50"/>
              <w:rPr>
                <w:sz w:val="16"/>
              </w:rPr>
            </w:pPr>
            <w:r>
              <w:rPr>
                <w:sz w:val="16"/>
              </w:rPr>
              <w:t>020370</w:t>
            </w:r>
          </w:p>
        </w:tc>
        <w:tc>
          <w:tcPr>
            <w:tcW w:w="1200" w:type="dxa"/>
            <w:tcBorders>
              <w:top w:val="nil"/>
              <w:bottom w:val="nil"/>
            </w:tcBorders>
          </w:tcPr>
          <w:p w14:paraId="2B329C17" w14:textId="77777777" w:rsidR="009372E9" w:rsidRDefault="009372E9" w:rsidP="009372E9">
            <w:pPr>
              <w:pStyle w:val="TableParagraph"/>
              <w:spacing w:before="19"/>
              <w:ind w:left="86" w:right="76"/>
              <w:rPr>
                <w:sz w:val="16"/>
              </w:rPr>
            </w:pPr>
            <w:r>
              <w:rPr>
                <w:sz w:val="16"/>
              </w:rPr>
              <w:t>019904</w:t>
            </w:r>
          </w:p>
        </w:tc>
        <w:tc>
          <w:tcPr>
            <w:tcW w:w="1600" w:type="dxa"/>
            <w:tcBorders>
              <w:top w:val="nil"/>
              <w:bottom w:val="nil"/>
            </w:tcBorders>
          </w:tcPr>
          <w:p w14:paraId="4F9AE0D1"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03AF9031"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013B4840"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5A4F6550" w14:textId="77777777" w:rsidR="009372E9" w:rsidRDefault="009372E9" w:rsidP="009372E9">
            <w:pPr>
              <w:pStyle w:val="TableParagraph"/>
              <w:spacing w:before="19"/>
              <w:ind w:left="83" w:right="33"/>
              <w:rPr>
                <w:sz w:val="16"/>
              </w:rPr>
            </w:pPr>
            <w:r>
              <w:rPr>
                <w:sz w:val="16"/>
              </w:rPr>
              <w:t>19904</w:t>
            </w:r>
          </w:p>
        </w:tc>
        <w:tc>
          <w:tcPr>
            <w:tcW w:w="1000" w:type="dxa"/>
            <w:tcBorders>
              <w:top w:val="nil"/>
              <w:bottom w:val="nil"/>
            </w:tcBorders>
          </w:tcPr>
          <w:p w14:paraId="32EE9265"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0572F3F4"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26058127" w14:textId="77777777" w:rsidR="009372E9" w:rsidRDefault="009372E9" w:rsidP="009372E9">
            <w:pPr>
              <w:pStyle w:val="TableParagraph"/>
              <w:spacing w:before="19"/>
              <w:ind w:left="69" w:right="59"/>
              <w:rPr>
                <w:sz w:val="16"/>
              </w:rPr>
            </w:pPr>
            <w:r>
              <w:rPr>
                <w:sz w:val="16"/>
              </w:rPr>
              <w:t>26/01/</w:t>
            </w:r>
            <w:r w:rsidR="00255652">
              <w:rPr>
                <w:sz w:val="16"/>
              </w:rPr>
              <w:t>2024</w:t>
            </w:r>
          </w:p>
        </w:tc>
        <w:tc>
          <w:tcPr>
            <w:tcW w:w="1200" w:type="dxa"/>
            <w:tcBorders>
              <w:top w:val="nil"/>
              <w:bottom w:val="nil"/>
            </w:tcBorders>
          </w:tcPr>
          <w:p w14:paraId="3C3880C5" w14:textId="77777777" w:rsidR="009372E9" w:rsidRDefault="009372E9" w:rsidP="009372E9">
            <w:pPr>
              <w:pStyle w:val="TableParagraph"/>
              <w:spacing w:before="19"/>
              <w:ind w:right="27"/>
              <w:jc w:val="right"/>
              <w:rPr>
                <w:sz w:val="16"/>
              </w:rPr>
            </w:pPr>
            <w:r>
              <w:rPr>
                <w:sz w:val="16"/>
              </w:rPr>
              <w:t>10,45</w:t>
            </w:r>
          </w:p>
        </w:tc>
        <w:tc>
          <w:tcPr>
            <w:tcW w:w="1200" w:type="dxa"/>
            <w:tcBorders>
              <w:top w:val="nil"/>
              <w:bottom w:val="nil"/>
            </w:tcBorders>
          </w:tcPr>
          <w:p w14:paraId="5EB0E9F8"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440CB838" w14:textId="77777777" w:rsidR="009372E9" w:rsidRDefault="009372E9" w:rsidP="009372E9">
            <w:pPr>
              <w:pStyle w:val="TableParagraph"/>
              <w:spacing w:before="19"/>
              <w:ind w:right="27"/>
              <w:jc w:val="right"/>
              <w:rPr>
                <w:sz w:val="16"/>
              </w:rPr>
            </w:pPr>
            <w:r>
              <w:rPr>
                <w:sz w:val="16"/>
              </w:rPr>
              <w:t>10,45</w:t>
            </w:r>
          </w:p>
        </w:tc>
      </w:tr>
      <w:tr w:rsidR="009372E9" w14:paraId="26A3A1E1" w14:textId="77777777" w:rsidTr="009372E9">
        <w:trPr>
          <w:trHeight w:val="385"/>
        </w:trPr>
        <w:tc>
          <w:tcPr>
            <w:tcW w:w="1180" w:type="dxa"/>
            <w:tcBorders>
              <w:top w:val="nil"/>
              <w:bottom w:val="nil"/>
            </w:tcBorders>
          </w:tcPr>
          <w:p w14:paraId="31EB0539" w14:textId="77777777" w:rsidR="009372E9" w:rsidRDefault="009372E9" w:rsidP="009372E9">
            <w:pPr>
              <w:pStyle w:val="TableParagraph"/>
              <w:spacing w:before="111"/>
              <w:ind w:left="60" w:right="50"/>
              <w:rPr>
                <w:sz w:val="16"/>
              </w:rPr>
            </w:pPr>
            <w:r>
              <w:rPr>
                <w:sz w:val="16"/>
              </w:rPr>
              <w:t>019507</w:t>
            </w:r>
          </w:p>
        </w:tc>
        <w:tc>
          <w:tcPr>
            <w:tcW w:w="1200" w:type="dxa"/>
            <w:tcBorders>
              <w:top w:val="nil"/>
              <w:bottom w:val="nil"/>
            </w:tcBorders>
          </w:tcPr>
          <w:p w14:paraId="203429A2" w14:textId="77777777" w:rsidR="009372E9" w:rsidRDefault="009372E9" w:rsidP="009372E9">
            <w:pPr>
              <w:pStyle w:val="TableParagraph"/>
              <w:spacing w:before="111"/>
              <w:ind w:left="86" w:right="76"/>
              <w:rPr>
                <w:sz w:val="16"/>
              </w:rPr>
            </w:pPr>
            <w:r>
              <w:rPr>
                <w:sz w:val="16"/>
              </w:rPr>
              <w:t>019151</w:t>
            </w:r>
          </w:p>
        </w:tc>
        <w:tc>
          <w:tcPr>
            <w:tcW w:w="1600" w:type="dxa"/>
            <w:tcBorders>
              <w:top w:val="nil"/>
              <w:bottom w:val="nil"/>
            </w:tcBorders>
          </w:tcPr>
          <w:p w14:paraId="0C2E0219" w14:textId="77777777" w:rsidR="009372E9" w:rsidRDefault="009372E9" w:rsidP="009372E9">
            <w:pPr>
              <w:pStyle w:val="TableParagraph"/>
              <w:spacing w:before="111"/>
              <w:ind w:left="47" w:right="37"/>
              <w:rPr>
                <w:sz w:val="16"/>
              </w:rPr>
            </w:pPr>
            <w:r>
              <w:rPr>
                <w:sz w:val="16"/>
              </w:rPr>
              <w:t>009502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5C132F2E" w14:textId="77777777" w:rsidR="009372E9" w:rsidRDefault="009372E9" w:rsidP="009372E9">
            <w:pPr>
              <w:pStyle w:val="TableParagraph"/>
              <w:spacing w:before="111"/>
              <w:ind w:left="139" w:right="129"/>
              <w:rPr>
                <w:sz w:val="16"/>
              </w:rPr>
            </w:pPr>
            <w:r>
              <w:rPr>
                <w:sz w:val="16"/>
              </w:rPr>
              <w:t>291</w:t>
            </w:r>
          </w:p>
        </w:tc>
        <w:tc>
          <w:tcPr>
            <w:tcW w:w="3200" w:type="dxa"/>
            <w:tcBorders>
              <w:top w:val="nil"/>
              <w:bottom w:val="nil"/>
            </w:tcBorders>
          </w:tcPr>
          <w:p w14:paraId="6705D718"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6199653" w14:textId="77777777" w:rsidR="009372E9" w:rsidRDefault="009372E9" w:rsidP="009372E9">
            <w:pPr>
              <w:pStyle w:val="TableParagraph"/>
              <w:rPr>
                <w:sz w:val="16"/>
              </w:rPr>
            </w:pPr>
          </w:p>
        </w:tc>
        <w:tc>
          <w:tcPr>
            <w:tcW w:w="1000" w:type="dxa"/>
            <w:tcBorders>
              <w:top w:val="nil"/>
              <w:bottom w:val="nil"/>
            </w:tcBorders>
          </w:tcPr>
          <w:p w14:paraId="7EA8C97D"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2C46AA5C"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2E025F45" w14:textId="77777777" w:rsidR="009372E9" w:rsidRDefault="009372E9" w:rsidP="009372E9">
            <w:pPr>
              <w:pStyle w:val="TableParagraph"/>
              <w:spacing w:before="111"/>
              <w:ind w:left="69" w:right="59"/>
              <w:rPr>
                <w:sz w:val="16"/>
              </w:rPr>
            </w:pPr>
            <w:r>
              <w:rPr>
                <w:sz w:val="16"/>
              </w:rPr>
              <w:t>26/01/</w:t>
            </w:r>
            <w:r w:rsidR="00255652">
              <w:rPr>
                <w:sz w:val="16"/>
              </w:rPr>
              <w:t>2024</w:t>
            </w:r>
          </w:p>
        </w:tc>
        <w:tc>
          <w:tcPr>
            <w:tcW w:w="1200" w:type="dxa"/>
            <w:tcBorders>
              <w:top w:val="nil"/>
              <w:bottom w:val="nil"/>
            </w:tcBorders>
          </w:tcPr>
          <w:p w14:paraId="2C0D975C" w14:textId="77777777" w:rsidR="009372E9" w:rsidRDefault="009372E9" w:rsidP="009372E9">
            <w:pPr>
              <w:pStyle w:val="TableParagraph"/>
              <w:spacing w:before="111"/>
              <w:ind w:right="27"/>
              <w:jc w:val="right"/>
              <w:rPr>
                <w:sz w:val="16"/>
              </w:rPr>
            </w:pPr>
            <w:r>
              <w:rPr>
                <w:sz w:val="16"/>
              </w:rPr>
              <w:t>450,00</w:t>
            </w:r>
          </w:p>
        </w:tc>
        <w:tc>
          <w:tcPr>
            <w:tcW w:w="1200" w:type="dxa"/>
            <w:tcBorders>
              <w:top w:val="nil"/>
              <w:bottom w:val="nil"/>
            </w:tcBorders>
          </w:tcPr>
          <w:p w14:paraId="20746E3A"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2DB57DB0" w14:textId="77777777" w:rsidR="009372E9" w:rsidRDefault="009372E9" w:rsidP="009372E9">
            <w:pPr>
              <w:pStyle w:val="TableParagraph"/>
              <w:spacing w:before="111"/>
              <w:ind w:right="27"/>
              <w:jc w:val="right"/>
              <w:rPr>
                <w:sz w:val="16"/>
              </w:rPr>
            </w:pPr>
            <w:r>
              <w:rPr>
                <w:sz w:val="16"/>
              </w:rPr>
              <w:t>450,00</w:t>
            </w:r>
          </w:p>
        </w:tc>
      </w:tr>
      <w:tr w:rsidR="009372E9" w14:paraId="6C5A17F1" w14:textId="77777777" w:rsidTr="009372E9">
        <w:trPr>
          <w:trHeight w:val="360"/>
        </w:trPr>
        <w:tc>
          <w:tcPr>
            <w:tcW w:w="1180" w:type="dxa"/>
            <w:tcBorders>
              <w:top w:val="nil"/>
              <w:bottom w:val="nil"/>
            </w:tcBorders>
          </w:tcPr>
          <w:p w14:paraId="6E85FF84" w14:textId="77777777" w:rsidR="009372E9" w:rsidRDefault="009372E9" w:rsidP="009372E9">
            <w:pPr>
              <w:pStyle w:val="TableParagraph"/>
              <w:ind w:left="60" w:right="50"/>
              <w:rPr>
                <w:sz w:val="16"/>
              </w:rPr>
            </w:pPr>
            <w:r>
              <w:rPr>
                <w:sz w:val="16"/>
              </w:rPr>
              <w:t>020187</w:t>
            </w:r>
          </w:p>
        </w:tc>
        <w:tc>
          <w:tcPr>
            <w:tcW w:w="1200" w:type="dxa"/>
            <w:tcBorders>
              <w:top w:val="nil"/>
              <w:bottom w:val="nil"/>
            </w:tcBorders>
          </w:tcPr>
          <w:p w14:paraId="25A84F6F" w14:textId="77777777" w:rsidR="009372E9" w:rsidRDefault="009372E9" w:rsidP="009372E9">
            <w:pPr>
              <w:pStyle w:val="TableParagraph"/>
              <w:ind w:left="86" w:right="76"/>
              <w:rPr>
                <w:sz w:val="16"/>
              </w:rPr>
            </w:pPr>
            <w:r>
              <w:rPr>
                <w:sz w:val="16"/>
              </w:rPr>
              <w:t>019147</w:t>
            </w:r>
          </w:p>
        </w:tc>
        <w:tc>
          <w:tcPr>
            <w:tcW w:w="1600" w:type="dxa"/>
            <w:tcBorders>
              <w:top w:val="nil"/>
              <w:bottom w:val="nil"/>
            </w:tcBorders>
          </w:tcPr>
          <w:p w14:paraId="44FC1F21" w14:textId="77777777" w:rsidR="009372E9" w:rsidRDefault="009372E9" w:rsidP="009372E9">
            <w:pPr>
              <w:pStyle w:val="TableParagraph"/>
              <w:ind w:left="47" w:right="37"/>
              <w:rPr>
                <w:sz w:val="16"/>
              </w:rPr>
            </w:pPr>
            <w:r>
              <w:rPr>
                <w:sz w:val="16"/>
              </w:rPr>
              <w:t>009500</w:t>
            </w:r>
            <w:r>
              <w:rPr>
                <w:spacing w:val="-6"/>
                <w:sz w:val="16"/>
              </w:rPr>
              <w:t xml:space="preserve"> </w:t>
            </w:r>
            <w:r>
              <w:rPr>
                <w:sz w:val="16"/>
              </w:rPr>
              <w:t>-</w:t>
            </w:r>
            <w:r>
              <w:rPr>
                <w:spacing w:val="-6"/>
                <w:sz w:val="16"/>
              </w:rPr>
              <w:t xml:space="preserve"> </w:t>
            </w:r>
            <w:r>
              <w:rPr>
                <w:sz w:val="16"/>
              </w:rPr>
              <w:t>27/01/</w:t>
            </w:r>
            <w:r w:rsidR="00255652">
              <w:rPr>
                <w:sz w:val="16"/>
              </w:rPr>
              <w:t>2024</w:t>
            </w:r>
          </w:p>
        </w:tc>
        <w:tc>
          <w:tcPr>
            <w:tcW w:w="800" w:type="dxa"/>
            <w:tcBorders>
              <w:top w:val="nil"/>
              <w:bottom w:val="nil"/>
            </w:tcBorders>
          </w:tcPr>
          <w:p w14:paraId="17430B9C" w14:textId="77777777" w:rsidR="009372E9" w:rsidRDefault="009372E9" w:rsidP="009372E9">
            <w:pPr>
              <w:pStyle w:val="TableParagraph"/>
              <w:ind w:left="139" w:right="129"/>
              <w:rPr>
                <w:sz w:val="16"/>
              </w:rPr>
            </w:pPr>
            <w:r>
              <w:rPr>
                <w:sz w:val="16"/>
              </w:rPr>
              <w:t>191</w:t>
            </w:r>
          </w:p>
        </w:tc>
        <w:tc>
          <w:tcPr>
            <w:tcW w:w="3200" w:type="dxa"/>
            <w:tcBorders>
              <w:top w:val="nil"/>
              <w:bottom w:val="nil"/>
            </w:tcBorders>
          </w:tcPr>
          <w:p w14:paraId="02211241" w14:textId="77777777" w:rsidR="009372E9" w:rsidRDefault="009372E9" w:rsidP="009372E9">
            <w:pPr>
              <w:pStyle w:val="TableParagraph"/>
              <w:spacing w:line="177" w:lineRule="exact"/>
              <w:ind w:left="40"/>
              <w:rPr>
                <w:sz w:val="16"/>
              </w:rPr>
            </w:pPr>
            <w:r>
              <w:rPr>
                <w:sz w:val="16"/>
              </w:rPr>
              <w:t>HIDROWATTS</w:t>
            </w:r>
            <w:r>
              <w:rPr>
                <w:spacing w:val="-7"/>
                <w:sz w:val="16"/>
              </w:rPr>
              <w:t xml:space="preserve"> </w:t>
            </w:r>
            <w:r>
              <w:rPr>
                <w:sz w:val="16"/>
              </w:rPr>
              <w:t>COMERCIO</w:t>
            </w:r>
            <w:r>
              <w:rPr>
                <w:spacing w:val="-7"/>
                <w:sz w:val="16"/>
              </w:rPr>
              <w:t xml:space="preserve"> </w:t>
            </w:r>
            <w:r>
              <w:rPr>
                <w:sz w:val="16"/>
              </w:rPr>
              <w:t>DE</w:t>
            </w:r>
          </w:p>
          <w:p w14:paraId="49C5EC07" w14:textId="77777777" w:rsidR="009372E9" w:rsidRDefault="009372E9" w:rsidP="009372E9">
            <w:pPr>
              <w:pStyle w:val="TableParagraph"/>
              <w:spacing w:line="163" w:lineRule="exact"/>
              <w:ind w:left="40"/>
              <w:rPr>
                <w:sz w:val="16"/>
              </w:rPr>
            </w:pPr>
            <w:r>
              <w:rPr>
                <w:sz w:val="16"/>
              </w:rPr>
              <w:t>MATERIAIS</w:t>
            </w:r>
            <w:r>
              <w:rPr>
                <w:spacing w:val="-6"/>
                <w:sz w:val="16"/>
              </w:rPr>
              <w:t xml:space="preserve"> </w:t>
            </w:r>
            <w:r>
              <w:rPr>
                <w:sz w:val="16"/>
              </w:rPr>
              <w:t>ELETRICOS</w:t>
            </w:r>
            <w:r>
              <w:rPr>
                <w:spacing w:val="-5"/>
                <w:sz w:val="16"/>
              </w:rPr>
              <w:t xml:space="preserve"> </w:t>
            </w:r>
            <w:r>
              <w:rPr>
                <w:sz w:val="16"/>
              </w:rPr>
              <w:t>EIRELI</w:t>
            </w:r>
          </w:p>
        </w:tc>
        <w:tc>
          <w:tcPr>
            <w:tcW w:w="1400" w:type="dxa"/>
            <w:tcBorders>
              <w:top w:val="nil"/>
              <w:bottom w:val="nil"/>
            </w:tcBorders>
          </w:tcPr>
          <w:p w14:paraId="48FCAD06" w14:textId="77777777" w:rsidR="009372E9" w:rsidRDefault="009372E9" w:rsidP="009372E9">
            <w:pPr>
              <w:pStyle w:val="TableParagraph"/>
              <w:ind w:left="83" w:right="34"/>
              <w:rPr>
                <w:sz w:val="16"/>
              </w:rPr>
            </w:pPr>
            <w:r>
              <w:rPr>
                <w:sz w:val="16"/>
              </w:rPr>
              <w:t>4150</w:t>
            </w:r>
          </w:p>
        </w:tc>
        <w:tc>
          <w:tcPr>
            <w:tcW w:w="1000" w:type="dxa"/>
            <w:tcBorders>
              <w:top w:val="nil"/>
              <w:bottom w:val="nil"/>
            </w:tcBorders>
          </w:tcPr>
          <w:p w14:paraId="20869FEA"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67B19A97" w14:textId="77777777" w:rsidR="009372E9" w:rsidRDefault="009372E9" w:rsidP="009372E9">
            <w:pPr>
              <w:pStyle w:val="TableParagraph"/>
              <w:ind w:left="19" w:right="9"/>
              <w:rPr>
                <w:sz w:val="16"/>
              </w:rPr>
            </w:pPr>
            <w:r>
              <w:rPr>
                <w:sz w:val="16"/>
              </w:rPr>
              <w:t>97300</w:t>
            </w:r>
          </w:p>
        </w:tc>
        <w:tc>
          <w:tcPr>
            <w:tcW w:w="980" w:type="dxa"/>
            <w:tcBorders>
              <w:top w:val="nil"/>
              <w:bottom w:val="nil"/>
            </w:tcBorders>
          </w:tcPr>
          <w:p w14:paraId="238470BE" w14:textId="77777777" w:rsidR="009372E9" w:rsidRDefault="009372E9" w:rsidP="009372E9">
            <w:pPr>
              <w:pStyle w:val="TableParagraph"/>
              <w:ind w:left="69" w:right="59"/>
              <w:rPr>
                <w:sz w:val="16"/>
              </w:rPr>
            </w:pPr>
            <w:r>
              <w:rPr>
                <w:sz w:val="16"/>
              </w:rPr>
              <w:t>27/01/</w:t>
            </w:r>
            <w:r w:rsidR="00255652">
              <w:rPr>
                <w:sz w:val="16"/>
              </w:rPr>
              <w:t>2024</w:t>
            </w:r>
          </w:p>
        </w:tc>
        <w:tc>
          <w:tcPr>
            <w:tcW w:w="1200" w:type="dxa"/>
            <w:tcBorders>
              <w:top w:val="nil"/>
              <w:bottom w:val="nil"/>
            </w:tcBorders>
          </w:tcPr>
          <w:p w14:paraId="2AE5F35B" w14:textId="77777777" w:rsidR="009372E9" w:rsidRDefault="009372E9" w:rsidP="009372E9">
            <w:pPr>
              <w:pStyle w:val="TableParagraph"/>
              <w:ind w:right="27"/>
              <w:jc w:val="right"/>
              <w:rPr>
                <w:sz w:val="16"/>
              </w:rPr>
            </w:pPr>
            <w:r>
              <w:rPr>
                <w:sz w:val="16"/>
              </w:rPr>
              <w:t>176,44</w:t>
            </w:r>
          </w:p>
        </w:tc>
        <w:tc>
          <w:tcPr>
            <w:tcW w:w="1200" w:type="dxa"/>
            <w:tcBorders>
              <w:top w:val="nil"/>
              <w:bottom w:val="nil"/>
            </w:tcBorders>
          </w:tcPr>
          <w:p w14:paraId="52B5A4BA"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1D7D5607" w14:textId="77777777" w:rsidR="009372E9" w:rsidRDefault="009372E9" w:rsidP="009372E9">
            <w:pPr>
              <w:pStyle w:val="TableParagraph"/>
              <w:ind w:right="27"/>
              <w:jc w:val="right"/>
              <w:rPr>
                <w:sz w:val="16"/>
              </w:rPr>
            </w:pPr>
            <w:r>
              <w:rPr>
                <w:sz w:val="16"/>
              </w:rPr>
              <w:t>176,44</w:t>
            </w:r>
          </w:p>
        </w:tc>
      </w:tr>
      <w:tr w:rsidR="009372E9" w14:paraId="0876A81D" w14:textId="77777777" w:rsidTr="009372E9">
        <w:trPr>
          <w:trHeight w:val="360"/>
        </w:trPr>
        <w:tc>
          <w:tcPr>
            <w:tcW w:w="1180" w:type="dxa"/>
            <w:tcBorders>
              <w:top w:val="nil"/>
              <w:bottom w:val="nil"/>
            </w:tcBorders>
          </w:tcPr>
          <w:p w14:paraId="57556ABE" w14:textId="77777777" w:rsidR="009372E9" w:rsidRDefault="009372E9" w:rsidP="009372E9">
            <w:pPr>
              <w:pStyle w:val="TableParagraph"/>
              <w:ind w:left="60" w:right="50"/>
              <w:rPr>
                <w:sz w:val="16"/>
              </w:rPr>
            </w:pPr>
            <w:r>
              <w:rPr>
                <w:sz w:val="16"/>
              </w:rPr>
              <w:t>019490</w:t>
            </w:r>
          </w:p>
        </w:tc>
        <w:tc>
          <w:tcPr>
            <w:tcW w:w="1200" w:type="dxa"/>
            <w:tcBorders>
              <w:top w:val="nil"/>
              <w:bottom w:val="nil"/>
            </w:tcBorders>
          </w:tcPr>
          <w:p w14:paraId="02ECCDF9" w14:textId="77777777" w:rsidR="009372E9" w:rsidRDefault="009372E9" w:rsidP="009372E9">
            <w:pPr>
              <w:pStyle w:val="TableParagraph"/>
              <w:ind w:left="86" w:right="76"/>
              <w:rPr>
                <w:sz w:val="16"/>
              </w:rPr>
            </w:pPr>
            <w:r>
              <w:rPr>
                <w:sz w:val="16"/>
              </w:rPr>
              <w:t>019193</w:t>
            </w:r>
          </w:p>
        </w:tc>
        <w:tc>
          <w:tcPr>
            <w:tcW w:w="1600" w:type="dxa"/>
            <w:tcBorders>
              <w:top w:val="nil"/>
              <w:bottom w:val="nil"/>
            </w:tcBorders>
          </w:tcPr>
          <w:p w14:paraId="51A67FDB" w14:textId="77777777" w:rsidR="009372E9" w:rsidRDefault="009372E9" w:rsidP="009372E9">
            <w:pPr>
              <w:pStyle w:val="TableParagraph"/>
              <w:ind w:left="47" w:right="37"/>
              <w:rPr>
                <w:sz w:val="16"/>
              </w:rPr>
            </w:pPr>
            <w:r>
              <w:rPr>
                <w:sz w:val="16"/>
              </w:rPr>
              <w:t>009544</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7B83C974"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09D45045"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118148D"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03D92285" w14:textId="77777777" w:rsidR="009372E9" w:rsidRDefault="009372E9" w:rsidP="009372E9">
            <w:pPr>
              <w:pStyle w:val="TableParagraph"/>
              <w:ind w:left="83" w:right="33"/>
              <w:rPr>
                <w:sz w:val="16"/>
              </w:rPr>
            </w:pPr>
            <w:r>
              <w:rPr>
                <w:sz w:val="16"/>
              </w:rPr>
              <w:t>19193</w:t>
            </w:r>
          </w:p>
        </w:tc>
        <w:tc>
          <w:tcPr>
            <w:tcW w:w="1000" w:type="dxa"/>
            <w:tcBorders>
              <w:top w:val="nil"/>
              <w:bottom w:val="nil"/>
            </w:tcBorders>
          </w:tcPr>
          <w:p w14:paraId="3C0DEBC2"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7D1A4817"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744C99A8" w14:textId="77777777" w:rsidR="009372E9" w:rsidRDefault="009372E9" w:rsidP="009372E9">
            <w:pPr>
              <w:pStyle w:val="TableParagraph"/>
              <w:ind w:left="69" w:right="59"/>
              <w:rPr>
                <w:sz w:val="16"/>
              </w:rPr>
            </w:pPr>
            <w:r>
              <w:rPr>
                <w:sz w:val="16"/>
              </w:rPr>
              <w:t>29/01/</w:t>
            </w:r>
            <w:r w:rsidR="00255652">
              <w:rPr>
                <w:sz w:val="16"/>
              </w:rPr>
              <w:t>2024</w:t>
            </w:r>
          </w:p>
        </w:tc>
        <w:tc>
          <w:tcPr>
            <w:tcW w:w="1200" w:type="dxa"/>
            <w:tcBorders>
              <w:top w:val="nil"/>
              <w:bottom w:val="nil"/>
            </w:tcBorders>
          </w:tcPr>
          <w:p w14:paraId="39AFB340" w14:textId="77777777" w:rsidR="009372E9" w:rsidRDefault="009372E9" w:rsidP="009372E9">
            <w:pPr>
              <w:pStyle w:val="TableParagraph"/>
              <w:ind w:right="27"/>
              <w:jc w:val="right"/>
              <w:rPr>
                <w:sz w:val="16"/>
              </w:rPr>
            </w:pPr>
            <w:r>
              <w:rPr>
                <w:sz w:val="16"/>
              </w:rPr>
              <w:t>1.763,81</w:t>
            </w:r>
          </w:p>
        </w:tc>
        <w:tc>
          <w:tcPr>
            <w:tcW w:w="1200" w:type="dxa"/>
            <w:tcBorders>
              <w:top w:val="nil"/>
              <w:bottom w:val="nil"/>
            </w:tcBorders>
          </w:tcPr>
          <w:p w14:paraId="247C6369"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52FE7FB8" w14:textId="77777777" w:rsidR="009372E9" w:rsidRDefault="009372E9" w:rsidP="009372E9">
            <w:pPr>
              <w:pStyle w:val="TableParagraph"/>
              <w:ind w:right="27"/>
              <w:jc w:val="right"/>
              <w:rPr>
                <w:sz w:val="16"/>
              </w:rPr>
            </w:pPr>
            <w:r>
              <w:rPr>
                <w:sz w:val="16"/>
              </w:rPr>
              <w:t>1.763,81</w:t>
            </w:r>
          </w:p>
        </w:tc>
      </w:tr>
      <w:tr w:rsidR="009372E9" w14:paraId="2738BF23" w14:textId="77777777" w:rsidTr="009372E9">
        <w:trPr>
          <w:trHeight w:val="385"/>
        </w:trPr>
        <w:tc>
          <w:tcPr>
            <w:tcW w:w="1180" w:type="dxa"/>
            <w:tcBorders>
              <w:top w:val="nil"/>
              <w:bottom w:val="nil"/>
            </w:tcBorders>
          </w:tcPr>
          <w:p w14:paraId="4B1C1416" w14:textId="77777777" w:rsidR="009372E9" w:rsidRDefault="009372E9" w:rsidP="009372E9">
            <w:pPr>
              <w:pStyle w:val="TableParagraph"/>
              <w:ind w:left="60" w:right="50"/>
              <w:rPr>
                <w:sz w:val="16"/>
              </w:rPr>
            </w:pPr>
            <w:r>
              <w:rPr>
                <w:sz w:val="16"/>
              </w:rPr>
              <w:t>019488</w:t>
            </w:r>
          </w:p>
        </w:tc>
        <w:tc>
          <w:tcPr>
            <w:tcW w:w="1200" w:type="dxa"/>
            <w:tcBorders>
              <w:top w:val="nil"/>
              <w:bottom w:val="nil"/>
            </w:tcBorders>
          </w:tcPr>
          <w:p w14:paraId="0F3B68A3" w14:textId="77777777" w:rsidR="009372E9" w:rsidRDefault="009372E9" w:rsidP="009372E9">
            <w:pPr>
              <w:pStyle w:val="TableParagraph"/>
              <w:ind w:left="86" w:right="76"/>
              <w:rPr>
                <w:sz w:val="16"/>
              </w:rPr>
            </w:pPr>
            <w:r>
              <w:rPr>
                <w:sz w:val="16"/>
              </w:rPr>
              <w:t>019191</w:t>
            </w:r>
          </w:p>
        </w:tc>
        <w:tc>
          <w:tcPr>
            <w:tcW w:w="1600" w:type="dxa"/>
            <w:tcBorders>
              <w:top w:val="nil"/>
              <w:bottom w:val="nil"/>
            </w:tcBorders>
          </w:tcPr>
          <w:p w14:paraId="7529E41E" w14:textId="77777777" w:rsidR="009372E9" w:rsidRDefault="009372E9" w:rsidP="009372E9">
            <w:pPr>
              <w:pStyle w:val="TableParagraph"/>
              <w:ind w:left="47" w:right="37"/>
              <w:rPr>
                <w:sz w:val="16"/>
              </w:rPr>
            </w:pPr>
            <w:r>
              <w:rPr>
                <w:sz w:val="16"/>
              </w:rPr>
              <w:t>009542</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632147DC" w14:textId="77777777" w:rsidR="009372E9" w:rsidRDefault="009372E9" w:rsidP="009372E9">
            <w:pPr>
              <w:pStyle w:val="TableParagraph"/>
              <w:ind w:left="139" w:right="129"/>
              <w:rPr>
                <w:sz w:val="16"/>
              </w:rPr>
            </w:pPr>
            <w:r>
              <w:rPr>
                <w:sz w:val="16"/>
              </w:rPr>
              <w:t>208</w:t>
            </w:r>
          </w:p>
        </w:tc>
        <w:tc>
          <w:tcPr>
            <w:tcW w:w="3200" w:type="dxa"/>
            <w:tcBorders>
              <w:top w:val="nil"/>
              <w:bottom w:val="nil"/>
            </w:tcBorders>
          </w:tcPr>
          <w:p w14:paraId="0ECEB198"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2A7FD290" w14:textId="77777777" w:rsidR="009372E9" w:rsidRDefault="009372E9" w:rsidP="009372E9">
            <w:pPr>
              <w:pStyle w:val="TableParagraph"/>
              <w:ind w:left="83" w:right="33"/>
              <w:rPr>
                <w:sz w:val="16"/>
              </w:rPr>
            </w:pPr>
            <w:r>
              <w:rPr>
                <w:sz w:val="16"/>
              </w:rPr>
              <w:t>19191</w:t>
            </w:r>
          </w:p>
        </w:tc>
        <w:tc>
          <w:tcPr>
            <w:tcW w:w="1000" w:type="dxa"/>
            <w:tcBorders>
              <w:top w:val="nil"/>
              <w:bottom w:val="nil"/>
            </w:tcBorders>
          </w:tcPr>
          <w:p w14:paraId="04BD9696"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7846BBC6"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4C9E9F7A" w14:textId="77777777" w:rsidR="009372E9" w:rsidRDefault="009372E9" w:rsidP="009372E9">
            <w:pPr>
              <w:pStyle w:val="TableParagraph"/>
              <w:ind w:left="69" w:right="59"/>
              <w:rPr>
                <w:sz w:val="16"/>
              </w:rPr>
            </w:pPr>
            <w:r>
              <w:rPr>
                <w:sz w:val="16"/>
              </w:rPr>
              <w:t>29/01/</w:t>
            </w:r>
            <w:r w:rsidR="00255652">
              <w:rPr>
                <w:sz w:val="16"/>
              </w:rPr>
              <w:t>2024</w:t>
            </w:r>
          </w:p>
        </w:tc>
        <w:tc>
          <w:tcPr>
            <w:tcW w:w="1200" w:type="dxa"/>
            <w:tcBorders>
              <w:top w:val="nil"/>
              <w:bottom w:val="nil"/>
            </w:tcBorders>
          </w:tcPr>
          <w:p w14:paraId="7C58F198" w14:textId="77777777" w:rsidR="009372E9" w:rsidRDefault="009372E9" w:rsidP="009372E9">
            <w:pPr>
              <w:pStyle w:val="TableParagraph"/>
              <w:ind w:right="27"/>
              <w:jc w:val="right"/>
              <w:rPr>
                <w:sz w:val="16"/>
              </w:rPr>
            </w:pPr>
            <w:r>
              <w:rPr>
                <w:sz w:val="16"/>
              </w:rPr>
              <w:t>13.289,32</w:t>
            </w:r>
          </w:p>
        </w:tc>
        <w:tc>
          <w:tcPr>
            <w:tcW w:w="1200" w:type="dxa"/>
            <w:tcBorders>
              <w:top w:val="nil"/>
              <w:bottom w:val="nil"/>
            </w:tcBorders>
          </w:tcPr>
          <w:p w14:paraId="7B395218" w14:textId="77777777" w:rsidR="009372E9" w:rsidRDefault="009372E9" w:rsidP="009372E9">
            <w:pPr>
              <w:pStyle w:val="TableParagraph"/>
              <w:ind w:right="27"/>
              <w:jc w:val="right"/>
              <w:rPr>
                <w:sz w:val="16"/>
              </w:rPr>
            </w:pPr>
            <w:r>
              <w:rPr>
                <w:sz w:val="16"/>
              </w:rPr>
              <w:t>4.642,95</w:t>
            </w:r>
          </w:p>
        </w:tc>
        <w:tc>
          <w:tcPr>
            <w:tcW w:w="1200" w:type="dxa"/>
            <w:tcBorders>
              <w:top w:val="nil"/>
              <w:bottom w:val="nil"/>
            </w:tcBorders>
          </w:tcPr>
          <w:p w14:paraId="610F68EA" w14:textId="77777777" w:rsidR="009372E9" w:rsidRDefault="009372E9" w:rsidP="009372E9">
            <w:pPr>
              <w:pStyle w:val="TableParagraph"/>
              <w:ind w:right="27"/>
              <w:jc w:val="right"/>
              <w:rPr>
                <w:sz w:val="16"/>
              </w:rPr>
            </w:pPr>
            <w:r>
              <w:rPr>
                <w:sz w:val="16"/>
              </w:rPr>
              <w:t>8.646,37</w:t>
            </w:r>
          </w:p>
        </w:tc>
      </w:tr>
      <w:tr w:rsidR="009372E9" w14:paraId="7D702137" w14:textId="77777777" w:rsidTr="009372E9">
        <w:trPr>
          <w:trHeight w:val="254"/>
        </w:trPr>
        <w:tc>
          <w:tcPr>
            <w:tcW w:w="1180" w:type="dxa"/>
            <w:tcBorders>
              <w:top w:val="nil"/>
              <w:bottom w:val="nil"/>
            </w:tcBorders>
          </w:tcPr>
          <w:p w14:paraId="47096B4B" w14:textId="77777777" w:rsidR="009372E9" w:rsidRDefault="009372E9" w:rsidP="009372E9">
            <w:pPr>
              <w:pStyle w:val="TableParagraph"/>
              <w:spacing w:before="19"/>
              <w:ind w:left="60" w:right="50"/>
              <w:rPr>
                <w:sz w:val="16"/>
              </w:rPr>
            </w:pPr>
            <w:r>
              <w:rPr>
                <w:sz w:val="16"/>
              </w:rPr>
              <w:t>020371</w:t>
            </w:r>
          </w:p>
        </w:tc>
        <w:tc>
          <w:tcPr>
            <w:tcW w:w="1200" w:type="dxa"/>
            <w:tcBorders>
              <w:top w:val="nil"/>
              <w:bottom w:val="nil"/>
            </w:tcBorders>
          </w:tcPr>
          <w:p w14:paraId="4F660452" w14:textId="77777777" w:rsidR="009372E9" w:rsidRDefault="009372E9" w:rsidP="009372E9">
            <w:pPr>
              <w:pStyle w:val="TableParagraph"/>
              <w:spacing w:before="19"/>
              <w:ind w:left="86" w:right="76"/>
              <w:rPr>
                <w:sz w:val="16"/>
              </w:rPr>
            </w:pPr>
            <w:r>
              <w:rPr>
                <w:sz w:val="16"/>
              </w:rPr>
              <w:t>019905</w:t>
            </w:r>
          </w:p>
        </w:tc>
        <w:tc>
          <w:tcPr>
            <w:tcW w:w="1600" w:type="dxa"/>
            <w:tcBorders>
              <w:top w:val="nil"/>
              <w:bottom w:val="nil"/>
            </w:tcBorders>
          </w:tcPr>
          <w:p w14:paraId="17C0A318"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543D995F"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5A31C08E"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1B4E8C5" w14:textId="77777777" w:rsidR="009372E9" w:rsidRDefault="009372E9" w:rsidP="009372E9">
            <w:pPr>
              <w:pStyle w:val="TableParagraph"/>
              <w:spacing w:before="19"/>
              <w:ind w:left="83" w:right="33"/>
              <w:rPr>
                <w:sz w:val="16"/>
              </w:rPr>
            </w:pPr>
            <w:r>
              <w:rPr>
                <w:sz w:val="16"/>
              </w:rPr>
              <w:t>19905</w:t>
            </w:r>
          </w:p>
        </w:tc>
        <w:tc>
          <w:tcPr>
            <w:tcW w:w="1000" w:type="dxa"/>
            <w:tcBorders>
              <w:top w:val="nil"/>
              <w:bottom w:val="nil"/>
            </w:tcBorders>
          </w:tcPr>
          <w:p w14:paraId="54529798"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7F8E8DBD"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1AE07E9A" w14:textId="77777777" w:rsidR="009372E9" w:rsidRDefault="009372E9" w:rsidP="009372E9">
            <w:pPr>
              <w:pStyle w:val="TableParagraph"/>
              <w:spacing w:before="19"/>
              <w:ind w:left="69" w:right="59"/>
              <w:rPr>
                <w:sz w:val="16"/>
              </w:rPr>
            </w:pPr>
            <w:r>
              <w:rPr>
                <w:sz w:val="16"/>
              </w:rPr>
              <w:t>29/01/</w:t>
            </w:r>
            <w:r w:rsidR="00255652">
              <w:rPr>
                <w:sz w:val="16"/>
              </w:rPr>
              <w:t>2024</w:t>
            </w:r>
          </w:p>
        </w:tc>
        <w:tc>
          <w:tcPr>
            <w:tcW w:w="1200" w:type="dxa"/>
            <w:tcBorders>
              <w:top w:val="nil"/>
              <w:bottom w:val="nil"/>
            </w:tcBorders>
          </w:tcPr>
          <w:p w14:paraId="3165A600" w14:textId="77777777" w:rsidR="009372E9" w:rsidRDefault="009372E9" w:rsidP="009372E9">
            <w:pPr>
              <w:pStyle w:val="TableParagraph"/>
              <w:spacing w:before="19"/>
              <w:ind w:right="27"/>
              <w:jc w:val="right"/>
              <w:rPr>
                <w:sz w:val="16"/>
              </w:rPr>
            </w:pPr>
            <w:r>
              <w:rPr>
                <w:sz w:val="16"/>
              </w:rPr>
              <w:t>41,80</w:t>
            </w:r>
          </w:p>
        </w:tc>
        <w:tc>
          <w:tcPr>
            <w:tcW w:w="1200" w:type="dxa"/>
            <w:tcBorders>
              <w:top w:val="nil"/>
              <w:bottom w:val="nil"/>
            </w:tcBorders>
          </w:tcPr>
          <w:p w14:paraId="239E0F7D"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01C4FED0" w14:textId="77777777" w:rsidR="009372E9" w:rsidRDefault="009372E9" w:rsidP="009372E9">
            <w:pPr>
              <w:pStyle w:val="TableParagraph"/>
              <w:spacing w:before="19"/>
              <w:ind w:right="27"/>
              <w:jc w:val="right"/>
              <w:rPr>
                <w:sz w:val="16"/>
              </w:rPr>
            </w:pPr>
            <w:r>
              <w:rPr>
                <w:sz w:val="16"/>
              </w:rPr>
              <w:t>41,80</w:t>
            </w:r>
          </w:p>
        </w:tc>
      </w:tr>
      <w:tr w:rsidR="009372E9" w14:paraId="197EC712" w14:textId="77777777" w:rsidTr="009372E9">
        <w:trPr>
          <w:trHeight w:val="253"/>
        </w:trPr>
        <w:tc>
          <w:tcPr>
            <w:tcW w:w="1180" w:type="dxa"/>
            <w:tcBorders>
              <w:top w:val="nil"/>
              <w:bottom w:val="nil"/>
            </w:tcBorders>
          </w:tcPr>
          <w:p w14:paraId="51B728E7" w14:textId="77777777" w:rsidR="009372E9" w:rsidRDefault="009372E9" w:rsidP="009372E9">
            <w:pPr>
              <w:pStyle w:val="TableParagraph"/>
              <w:spacing w:before="45"/>
              <w:ind w:left="60" w:right="50"/>
              <w:rPr>
                <w:sz w:val="16"/>
              </w:rPr>
            </w:pPr>
            <w:r>
              <w:rPr>
                <w:sz w:val="16"/>
              </w:rPr>
              <w:t>020377</w:t>
            </w:r>
          </w:p>
        </w:tc>
        <w:tc>
          <w:tcPr>
            <w:tcW w:w="1200" w:type="dxa"/>
            <w:tcBorders>
              <w:top w:val="nil"/>
              <w:bottom w:val="nil"/>
            </w:tcBorders>
          </w:tcPr>
          <w:p w14:paraId="7AA9024D" w14:textId="77777777" w:rsidR="009372E9" w:rsidRDefault="009372E9" w:rsidP="009372E9">
            <w:pPr>
              <w:pStyle w:val="TableParagraph"/>
              <w:spacing w:before="45"/>
              <w:ind w:left="86" w:right="76"/>
              <w:rPr>
                <w:sz w:val="16"/>
              </w:rPr>
            </w:pPr>
            <w:r>
              <w:rPr>
                <w:sz w:val="16"/>
              </w:rPr>
              <w:t>019922</w:t>
            </w:r>
          </w:p>
        </w:tc>
        <w:tc>
          <w:tcPr>
            <w:tcW w:w="1600" w:type="dxa"/>
            <w:tcBorders>
              <w:top w:val="nil"/>
              <w:bottom w:val="nil"/>
            </w:tcBorders>
          </w:tcPr>
          <w:p w14:paraId="40CA42C0"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2A6FA67A"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18527149"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DD0C4A1" w14:textId="77777777" w:rsidR="009372E9" w:rsidRDefault="009372E9" w:rsidP="009372E9">
            <w:pPr>
              <w:pStyle w:val="TableParagraph"/>
              <w:spacing w:before="45"/>
              <w:ind w:left="83" w:right="33"/>
              <w:rPr>
                <w:sz w:val="16"/>
              </w:rPr>
            </w:pPr>
            <w:r>
              <w:rPr>
                <w:sz w:val="16"/>
              </w:rPr>
              <w:t>19922</w:t>
            </w:r>
          </w:p>
        </w:tc>
        <w:tc>
          <w:tcPr>
            <w:tcW w:w="1000" w:type="dxa"/>
            <w:tcBorders>
              <w:top w:val="nil"/>
              <w:bottom w:val="nil"/>
            </w:tcBorders>
          </w:tcPr>
          <w:p w14:paraId="3D14166D"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46AD2771"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7BCEFDB4" w14:textId="77777777" w:rsidR="009372E9" w:rsidRDefault="009372E9" w:rsidP="009372E9">
            <w:pPr>
              <w:pStyle w:val="TableParagraph"/>
              <w:spacing w:before="45"/>
              <w:ind w:left="69" w:right="59"/>
              <w:rPr>
                <w:sz w:val="16"/>
              </w:rPr>
            </w:pPr>
            <w:r>
              <w:rPr>
                <w:sz w:val="16"/>
              </w:rPr>
              <w:t>29/01/</w:t>
            </w:r>
            <w:r w:rsidR="00255652">
              <w:rPr>
                <w:sz w:val="16"/>
              </w:rPr>
              <w:t>2024</w:t>
            </w:r>
          </w:p>
        </w:tc>
        <w:tc>
          <w:tcPr>
            <w:tcW w:w="1200" w:type="dxa"/>
            <w:tcBorders>
              <w:top w:val="nil"/>
              <w:bottom w:val="nil"/>
            </w:tcBorders>
          </w:tcPr>
          <w:p w14:paraId="4EE7D28F" w14:textId="77777777" w:rsidR="009372E9" w:rsidRDefault="009372E9" w:rsidP="009372E9">
            <w:pPr>
              <w:pStyle w:val="TableParagraph"/>
              <w:spacing w:before="45"/>
              <w:ind w:right="27"/>
              <w:jc w:val="right"/>
              <w:rPr>
                <w:sz w:val="16"/>
              </w:rPr>
            </w:pPr>
            <w:r>
              <w:rPr>
                <w:sz w:val="16"/>
              </w:rPr>
              <w:t>146,30</w:t>
            </w:r>
          </w:p>
        </w:tc>
        <w:tc>
          <w:tcPr>
            <w:tcW w:w="1200" w:type="dxa"/>
            <w:tcBorders>
              <w:top w:val="nil"/>
              <w:bottom w:val="nil"/>
            </w:tcBorders>
          </w:tcPr>
          <w:p w14:paraId="2E858EA5"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54BE097C" w14:textId="77777777" w:rsidR="009372E9" w:rsidRDefault="009372E9" w:rsidP="009372E9">
            <w:pPr>
              <w:pStyle w:val="TableParagraph"/>
              <w:spacing w:before="45"/>
              <w:ind w:right="27"/>
              <w:jc w:val="right"/>
              <w:rPr>
                <w:sz w:val="16"/>
              </w:rPr>
            </w:pPr>
            <w:r>
              <w:rPr>
                <w:sz w:val="16"/>
              </w:rPr>
              <w:t>146,30</w:t>
            </w:r>
          </w:p>
        </w:tc>
      </w:tr>
      <w:tr w:rsidR="009372E9" w14:paraId="24B62AD5" w14:textId="77777777" w:rsidTr="009372E9">
        <w:trPr>
          <w:trHeight w:val="386"/>
        </w:trPr>
        <w:tc>
          <w:tcPr>
            <w:tcW w:w="1180" w:type="dxa"/>
            <w:tcBorders>
              <w:top w:val="nil"/>
              <w:bottom w:val="nil"/>
            </w:tcBorders>
          </w:tcPr>
          <w:p w14:paraId="2FA7BC08" w14:textId="77777777" w:rsidR="009372E9" w:rsidRDefault="009372E9" w:rsidP="009372E9">
            <w:pPr>
              <w:pStyle w:val="TableParagraph"/>
              <w:spacing w:before="111"/>
              <w:ind w:left="60" w:right="50"/>
              <w:rPr>
                <w:sz w:val="16"/>
              </w:rPr>
            </w:pPr>
            <w:r>
              <w:rPr>
                <w:sz w:val="16"/>
              </w:rPr>
              <w:t>019479</w:t>
            </w:r>
          </w:p>
        </w:tc>
        <w:tc>
          <w:tcPr>
            <w:tcW w:w="1200" w:type="dxa"/>
            <w:tcBorders>
              <w:top w:val="nil"/>
              <w:bottom w:val="nil"/>
            </w:tcBorders>
          </w:tcPr>
          <w:p w14:paraId="50E5451D" w14:textId="77777777" w:rsidR="009372E9" w:rsidRDefault="009372E9" w:rsidP="009372E9">
            <w:pPr>
              <w:pStyle w:val="TableParagraph"/>
              <w:spacing w:before="111"/>
              <w:ind w:left="86" w:right="76"/>
              <w:rPr>
                <w:sz w:val="16"/>
              </w:rPr>
            </w:pPr>
            <w:r>
              <w:rPr>
                <w:sz w:val="16"/>
              </w:rPr>
              <w:t>019189</w:t>
            </w:r>
          </w:p>
        </w:tc>
        <w:tc>
          <w:tcPr>
            <w:tcW w:w="1600" w:type="dxa"/>
            <w:tcBorders>
              <w:top w:val="nil"/>
              <w:bottom w:val="nil"/>
            </w:tcBorders>
          </w:tcPr>
          <w:p w14:paraId="06994AF2" w14:textId="77777777" w:rsidR="009372E9" w:rsidRDefault="009372E9" w:rsidP="009372E9">
            <w:pPr>
              <w:pStyle w:val="TableParagraph"/>
              <w:spacing w:before="111"/>
              <w:ind w:left="47" w:right="37"/>
              <w:rPr>
                <w:sz w:val="16"/>
              </w:rPr>
            </w:pPr>
            <w:r>
              <w:rPr>
                <w:sz w:val="16"/>
              </w:rPr>
              <w:t>009540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41DCDE7C" w14:textId="77777777" w:rsidR="009372E9" w:rsidRDefault="009372E9" w:rsidP="009372E9">
            <w:pPr>
              <w:pStyle w:val="TableParagraph"/>
              <w:spacing w:before="111"/>
              <w:ind w:left="139" w:right="129"/>
              <w:rPr>
                <w:sz w:val="16"/>
              </w:rPr>
            </w:pPr>
            <w:r>
              <w:rPr>
                <w:sz w:val="16"/>
              </w:rPr>
              <w:t>186</w:t>
            </w:r>
          </w:p>
        </w:tc>
        <w:tc>
          <w:tcPr>
            <w:tcW w:w="3200" w:type="dxa"/>
            <w:tcBorders>
              <w:top w:val="nil"/>
              <w:bottom w:val="nil"/>
            </w:tcBorders>
          </w:tcPr>
          <w:p w14:paraId="51501A34"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90A30F5" w14:textId="77777777" w:rsidR="009372E9" w:rsidRDefault="009372E9" w:rsidP="009372E9">
            <w:pPr>
              <w:pStyle w:val="TableParagraph"/>
              <w:spacing w:before="111"/>
              <w:ind w:left="83" w:right="33"/>
              <w:rPr>
                <w:sz w:val="16"/>
              </w:rPr>
            </w:pPr>
            <w:r>
              <w:rPr>
                <w:sz w:val="16"/>
              </w:rPr>
              <w:t>19189</w:t>
            </w:r>
          </w:p>
        </w:tc>
        <w:tc>
          <w:tcPr>
            <w:tcW w:w="1000" w:type="dxa"/>
            <w:tcBorders>
              <w:top w:val="nil"/>
              <w:bottom w:val="nil"/>
            </w:tcBorders>
          </w:tcPr>
          <w:p w14:paraId="6704E857" w14:textId="77777777" w:rsidR="009372E9" w:rsidRDefault="009372E9" w:rsidP="009372E9">
            <w:pPr>
              <w:pStyle w:val="TableParagraph"/>
              <w:spacing w:before="111"/>
              <w:ind w:left="233"/>
              <w:rPr>
                <w:sz w:val="16"/>
              </w:rPr>
            </w:pPr>
            <w:r>
              <w:rPr>
                <w:sz w:val="16"/>
              </w:rPr>
              <w:t>270008</w:t>
            </w:r>
          </w:p>
        </w:tc>
        <w:tc>
          <w:tcPr>
            <w:tcW w:w="1040" w:type="dxa"/>
            <w:tcBorders>
              <w:top w:val="nil"/>
              <w:bottom w:val="nil"/>
            </w:tcBorders>
          </w:tcPr>
          <w:p w14:paraId="42523A6E"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67986C38" w14:textId="77777777" w:rsidR="009372E9" w:rsidRDefault="009372E9" w:rsidP="009372E9">
            <w:pPr>
              <w:pStyle w:val="TableParagraph"/>
              <w:spacing w:before="111"/>
              <w:ind w:left="69" w:right="59"/>
              <w:rPr>
                <w:sz w:val="16"/>
              </w:rPr>
            </w:pPr>
            <w:r>
              <w:rPr>
                <w:sz w:val="16"/>
              </w:rPr>
              <w:t>29/01/</w:t>
            </w:r>
            <w:r w:rsidR="00255652">
              <w:rPr>
                <w:sz w:val="16"/>
              </w:rPr>
              <w:t>2024</w:t>
            </w:r>
          </w:p>
        </w:tc>
        <w:tc>
          <w:tcPr>
            <w:tcW w:w="1200" w:type="dxa"/>
            <w:tcBorders>
              <w:top w:val="nil"/>
              <w:bottom w:val="nil"/>
            </w:tcBorders>
          </w:tcPr>
          <w:p w14:paraId="5D7C8D83" w14:textId="77777777" w:rsidR="009372E9" w:rsidRDefault="009372E9" w:rsidP="009372E9">
            <w:pPr>
              <w:pStyle w:val="TableParagraph"/>
              <w:spacing w:before="111"/>
              <w:ind w:right="27"/>
              <w:jc w:val="right"/>
              <w:rPr>
                <w:sz w:val="16"/>
              </w:rPr>
            </w:pPr>
            <w:r>
              <w:rPr>
                <w:sz w:val="16"/>
              </w:rPr>
              <w:t>2.986,67</w:t>
            </w:r>
          </w:p>
        </w:tc>
        <w:tc>
          <w:tcPr>
            <w:tcW w:w="1200" w:type="dxa"/>
            <w:tcBorders>
              <w:top w:val="nil"/>
              <w:bottom w:val="nil"/>
            </w:tcBorders>
          </w:tcPr>
          <w:p w14:paraId="0E4DCD62" w14:textId="77777777" w:rsidR="009372E9" w:rsidRDefault="009372E9" w:rsidP="009372E9">
            <w:pPr>
              <w:pStyle w:val="TableParagraph"/>
              <w:spacing w:before="111"/>
              <w:ind w:right="27"/>
              <w:jc w:val="right"/>
              <w:rPr>
                <w:sz w:val="16"/>
              </w:rPr>
            </w:pPr>
            <w:r>
              <w:rPr>
                <w:sz w:val="16"/>
              </w:rPr>
              <w:t>336,31</w:t>
            </w:r>
          </w:p>
        </w:tc>
        <w:tc>
          <w:tcPr>
            <w:tcW w:w="1200" w:type="dxa"/>
            <w:tcBorders>
              <w:top w:val="nil"/>
              <w:bottom w:val="nil"/>
            </w:tcBorders>
          </w:tcPr>
          <w:p w14:paraId="59CCE691" w14:textId="77777777" w:rsidR="009372E9" w:rsidRDefault="009372E9" w:rsidP="009372E9">
            <w:pPr>
              <w:pStyle w:val="TableParagraph"/>
              <w:spacing w:before="111"/>
              <w:ind w:right="27"/>
              <w:jc w:val="right"/>
              <w:rPr>
                <w:sz w:val="16"/>
              </w:rPr>
            </w:pPr>
            <w:r>
              <w:rPr>
                <w:sz w:val="16"/>
              </w:rPr>
              <w:t>2.650,36</w:t>
            </w:r>
          </w:p>
        </w:tc>
      </w:tr>
      <w:tr w:rsidR="009372E9" w14:paraId="5982D7FD" w14:textId="77777777" w:rsidTr="009372E9">
        <w:trPr>
          <w:trHeight w:val="360"/>
        </w:trPr>
        <w:tc>
          <w:tcPr>
            <w:tcW w:w="1180" w:type="dxa"/>
            <w:tcBorders>
              <w:top w:val="nil"/>
              <w:bottom w:val="nil"/>
            </w:tcBorders>
          </w:tcPr>
          <w:p w14:paraId="7B960544" w14:textId="77777777" w:rsidR="009372E9" w:rsidRDefault="009372E9" w:rsidP="009372E9">
            <w:pPr>
              <w:pStyle w:val="TableParagraph"/>
              <w:ind w:left="60" w:right="50"/>
              <w:rPr>
                <w:sz w:val="16"/>
              </w:rPr>
            </w:pPr>
            <w:r>
              <w:rPr>
                <w:sz w:val="16"/>
              </w:rPr>
              <w:t>019481</w:t>
            </w:r>
          </w:p>
        </w:tc>
        <w:tc>
          <w:tcPr>
            <w:tcW w:w="1200" w:type="dxa"/>
            <w:tcBorders>
              <w:top w:val="nil"/>
              <w:bottom w:val="nil"/>
            </w:tcBorders>
          </w:tcPr>
          <w:p w14:paraId="45550461" w14:textId="77777777" w:rsidR="009372E9" w:rsidRDefault="009372E9" w:rsidP="009372E9">
            <w:pPr>
              <w:pStyle w:val="TableParagraph"/>
              <w:ind w:left="86" w:right="76"/>
              <w:rPr>
                <w:sz w:val="16"/>
              </w:rPr>
            </w:pPr>
            <w:r>
              <w:rPr>
                <w:sz w:val="16"/>
              </w:rPr>
              <w:t>019183</w:t>
            </w:r>
          </w:p>
        </w:tc>
        <w:tc>
          <w:tcPr>
            <w:tcW w:w="1600" w:type="dxa"/>
            <w:tcBorders>
              <w:top w:val="nil"/>
              <w:bottom w:val="nil"/>
            </w:tcBorders>
          </w:tcPr>
          <w:p w14:paraId="6995CEAF" w14:textId="77777777" w:rsidR="009372E9" w:rsidRDefault="009372E9" w:rsidP="009372E9">
            <w:pPr>
              <w:pStyle w:val="TableParagraph"/>
              <w:ind w:left="47" w:right="37"/>
              <w:rPr>
                <w:sz w:val="16"/>
              </w:rPr>
            </w:pPr>
            <w:r>
              <w:rPr>
                <w:sz w:val="16"/>
              </w:rPr>
              <w:t>009534</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3326FA6C" w14:textId="77777777" w:rsidR="009372E9" w:rsidRDefault="009372E9" w:rsidP="009372E9">
            <w:pPr>
              <w:pStyle w:val="TableParagraph"/>
              <w:ind w:left="139" w:right="129"/>
              <w:rPr>
                <w:sz w:val="16"/>
              </w:rPr>
            </w:pPr>
            <w:r>
              <w:rPr>
                <w:sz w:val="16"/>
              </w:rPr>
              <w:t>186</w:t>
            </w:r>
          </w:p>
        </w:tc>
        <w:tc>
          <w:tcPr>
            <w:tcW w:w="3200" w:type="dxa"/>
            <w:tcBorders>
              <w:top w:val="nil"/>
              <w:bottom w:val="nil"/>
            </w:tcBorders>
          </w:tcPr>
          <w:p w14:paraId="7961DBD2"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A3AF848"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0353B8B4" w14:textId="77777777" w:rsidR="009372E9" w:rsidRDefault="009372E9" w:rsidP="009372E9">
            <w:pPr>
              <w:pStyle w:val="TableParagraph"/>
              <w:ind w:left="83" w:right="33"/>
              <w:rPr>
                <w:sz w:val="16"/>
              </w:rPr>
            </w:pPr>
            <w:r>
              <w:rPr>
                <w:sz w:val="16"/>
              </w:rPr>
              <w:t>19183</w:t>
            </w:r>
          </w:p>
        </w:tc>
        <w:tc>
          <w:tcPr>
            <w:tcW w:w="1000" w:type="dxa"/>
            <w:tcBorders>
              <w:top w:val="nil"/>
              <w:bottom w:val="nil"/>
            </w:tcBorders>
          </w:tcPr>
          <w:p w14:paraId="3DE17D00"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0E8537E8"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27BE6DAA" w14:textId="77777777" w:rsidR="009372E9" w:rsidRDefault="009372E9" w:rsidP="009372E9">
            <w:pPr>
              <w:pStyle w:val="TableParagraph"/>
              <w:ind w:left="69" w:right="59"/>
              <w:rPr>
                <w:sz w:val="16"/>
              </w:rPr>
            </w:pPr>
            <w:r>
              <w:rPr>
                <w:sz w:val="16"/>
              </w:rPr>
              <w:t>29/01/</w:t>
            </w:r>
            <w:r w:rsidR="00255652">
              <w:rPr>
                <w:sz w:val="16"/>
              </w:rPr>
              <w:t>2024</w:t>
            </w:r>
          </w:p>
        </w:tc>
        <w:tc>
          <w:tcPr>
            <w:tcW w:w="1200" w:type="dxa"/>
            <w:tcBorders>
              <w:top w:val="nil"/>
              <w:bottom w:val="nil"/>
            </w:tcBorders>
          </w:tcPr>
          <w:p w14:paraId="4F81D6F1" w14:textId="77777777" w:rsidR="009372E9" w:rsidRDefault="009372E9" w:rsidP="009372E9">
            <w:pPr>
              <w:pStyle w:val="TableParagraph"/>
              <w:ind w:right="27"/>
              <w:jc w:val="right"/>
              <w:rPr>
                <w:sz w:val="16"/>
              </w:rPr>
            </w:pPr>
            <w:r>
              <w:rPr>
                <w:sz w:val="16"/>
              </w:rPr>
              <w:t>1.763,60</w:t>
            </w:r>
          </w:p>
        </w:tc>
        <w:tc>
          <w:tcPr>
            <w:tcW w:w="1200" w:type="dxa"/>
            <w:tcBorders>
              <w:top w:val="nil"/>
              <w:bottom w:val="nil"/>
            </w:tcBorders>
          </w:tcPr>
          <w:p w14:paraId="431FC0A1" w14:textId="77777777" w:rsidR="009372E9" w:rsidRDefault="009372E9" w:rsidP="009372E9">
            <w:pPr>
              <w:pStyle w:val="TableParagraph"/>
              <w:ind w:right="27"/>
              <w:jc w:val="right"/>
              <w:rPr>
                <w:sz w:val="16"/>
              </w:rPr>
            </w:pPr>
            <w:r>
              <w:rPr>
                <w:sz w:val="16"/>
              </w:rPr>
              <w:t>142,22</w:t>
            </w:r>
          </w:p>
        </w:tc>
        <w:tc>
          <w:tcPr>
            <w:tcW w:w="1200" w:type="dxa"/>
            <w:tcBorders>
              <w:top w:val="nil"/>
              <w:bottom w:val="nil"/>
            </w:tcBorders>
          </w:tcPr>
          <w:p w14:paraId="342DBB9A" w14:textId="77777777" w:rsidR="009372E9" w:rsidRDefault="009372E9" w:rsidP="009372E9">
            <w:pPr>
              <w:pStyle w:val="TableParagraph"/>
              <w:ind w:right="27"/>
              <w:jc w:val="right"/>
              <w:rPr>
                <w:sz w:val="16"/>
              </w:rPr>
            </w:pPr>
            <w:r>
              <w:rPr>
                <w:sz w:val="16"/>
              </w:rPr>
              <w:t>1.621,38</w:t>
            </w:r>
          </w:p>
        </w:tc>
      </w:tr>
      <w:tr w:rsidR="009372E9" w14:paraId="59B4850E" w14:textId="77777777" w:rsidTr="009372E9">
        <w:trPr>
          <w:trHeight w:val="360"/>
        </w:trPr>
        <w:tc>
          <w:tcPr>
            <w:tcW w:w="1180" w:type="dxa"/>
            <w:tcBorders>
              <w:top w:val="nil"/>
              <w:bottom w:val="nil"/>
            </w:tcBorders>
          </w:tcPr>
          <w:p w14:paraId="0BA4E4F9" w14:textId="77777777" w:rsidR="009372E9" w:rsidRDefault="009372E9" w:rsidP="009372E9">
            <w:pPr>
              <w:pStyle w:val="TableParagraph"/>
              <w:ind w:left="60" w:right="50"/>
              <w:rPr>
                <w:sz w:val="16"/>
              </w:rPr>
            </w:pPr>
            <w:r>
              <w:rPr>
                <w:sz w:val="16"/>
              </w:rPr>
              <w:t>019491</w:t>
            </w:r>
          </w:p>
        </w:tc>
        <w:tc>
          <w:tcPr>
            <w:tcW w:w="1200" w:type="dxa"/>
            <w:tcBorders>
              <w:top w:val="nil"/>
              <w:bottom w:val="nil"/>
            </w:tcBorders>
          </w:tcPr>
          <w:p w14:paraId="4FF0D2B0" w14:textId="77777777" w:rsidR="009372E9" w:rsidRDefault="009372E9" w:rsidP="009372E9">
            <w:pPr>
              <w:pStyle w:val="TableParagraph"/>
              <w:ind w:left="86" w:right="76"/>
              <w:rPr>
                <w:sz w:val="16"/>
              </w:rPr>
            </w:pPr>
            <w:r>
              <w:rPr>
                <w:sz w:val="16"/>
              </w:rPr>
              <w:t>019194</w:t>
            </w:r>
          </w:p>
        </w:tc>
        <w:tc>
          <w:tcPr>
            <w:tcW w:w="1600" w:type="dxa"/>
            <w:tcBorders>
              <w:top w:val="nil"/>
              <w:bottom w:val="nil"/>
            </w:tcBorders>
          </w:tcPr>
          <w:p w14:paraId="64CF868C" w14:textId="77777777" w:rsidR="009372E9" w:rsidRDefault="009372E9" w:rsidP="009372E9">
            <w:pPr>
              <w:pStyle w:val="TableParagraph"/>
              <w:ind w:left="47" w:right="37"/>
              <w:rPr>
                <w:sz w:val="16"/>
              </w:rPr>
            </w:pPr>
            <w:r>
              <w:rPr>
                <w:sz w:val="16"/>
              </w:rPr>
              <w:t>009545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869962F"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55B33D13"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83ADDFD"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656315D0" w14:textId="77777777" w:rsidR="009372E9" w:rsidRDefault="009372E9" w:rsidP="009372E9">
            <w:pPr>
              <w:pStyle w:val="TableParagraph"/>
              <w:ind w:left="83" w:right="33"/>
              <w:rPr>
                <w:sz w:val="16"/>
              </w:rPr>
            </w:pPr>
            <w:r>
              <w:rPr>
                <w:sz w:val="16"/>
              </w:rPr>
              <w:t>19194</w:t>
            </w:r>
          </w:p>
        </w:tc>
        <w:tc>
          <w:tcPr>
            <w:tcW w:w="1000" w:type="dxa"/>
            <w:tcBorders>
              <w:top w:val="nil"/>
              <w:bottom w:val="nil"/>
            </w:tcBorders>
          </w:tcPr>
          <w:p w14:paraId="2548C3C6"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738B5C64"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446463E3" w14:textId="77777777" w:rsidR="009372E9" w:rsidRDefault="009372E9" w:rsidP="009372E9">
            <w:pPr>
              <w:pStyle w:val="TableParagraph"/>
              <w:ind w:left="69" w:right="59"/>
              <w:rPr>
                <w:sz w:val="16"/>
              </w:rPr>
            </w:pPr>
            <w:r>
              <w:rPr>
                <w:sz w:val="16"/>
              </w:rPr>
              <w:t>29/01/</w:t>
            </w:r>
            <w:r w:rsidR="00255652">
              <w:rPr>
                <w:sz w:val="16"/>
              </w:rPr>
              <w:t>2024</w:t>
            </w:r>
          </w:p>
        </w:tc>
        <w:tc>
          <w:tcPr>
            <w:tcW w:w="1200" w:type="dxa"/>
            <w:tcBorders>
              <w:top w:val="nil"/>
              <w:bottom w:val="nil"/>
            </w:tcBorders>
          </w:tcPr>
          <w:p w14:paraId="5A58C32C" w14:textId="77777777" w:rsidR="009372E9" w:rsidRDefault="009372E9" w:rsidP="009372E9">
            <w:pPr>
              <w:pStyle w:val="TableParagraph"/>
              <w:ind w:right="27"/>
              <w:jc w:val="right"/>
              <w:rPr>
                <w:sz w:val="16"/>
              </w:rPr>
            </w:pPr>
            <w:r>
              <w:rPr>
                <w:sz w:val="16"/>
              </w:rPr>
              <w:t>4.625,94</w:t>
            </w:r>
          </w:p>
        </w:tc>
        <w:tc>
          <w:tcPr>
            <w:tcW w:w="1200" w:type="dxa"/>
            <w:tcBorders>
              <w:top w:val="nil"/>
              <w:bottom w:val="nil"/>
            </w:tcBorders>
          </w:tcPr>
          <w:p w14:paraId="1A44424F" w14:textId="77777777" w:rsidR="009372E9" w:rsidRDefault="009372E9" w:rsidP="009372E9">
            <w:pPr>
              <w:pStyle w:val="TableParagraph"/>
              <w:ind w:right="27"/>
              <w:jc w:val="right"/>
              <w:rPr>
                <w:sz w:val="16"/>
              </w:rPr>
            </w:pPr>
            <w:r>
              <w:rPr>
                <w:sz w:val="16"/>
              </w:rPr>
              <w:t>413,98</w:t>
            </w:r>
          </w:p>
        </w:tc>
        <w:tc>
          <w:tcPr>
            <w:tcW w:w="1200" w:type="dxa"/>
            <w:tcBorders>
              <w:top w:val="nil"/>
              <w:bottom w:val="nil"/>
            </w:tcBorders>
          </w:tcPr>
          <w:p w14:paraId="47B08393" w14:textId="77777777" w:rsidR="009372E9" w:rsidRDefault="009372E9" w:rsidP="009372E9">
            <w:pPr>
              <w:pStyle w:val="TableParagraph"/>
              <w:ind w:right="27"/>
              <w:jc w:val="right"/>
              <w:rPr>
                <w:sz w:val="16"/>
              </w:rPr>
            </w:pPr>
            <w:r>
              <w:rPr>
                <w:sz w:val="16"/>
              </w:rPr>
              <w:t>4.211,96</w:t>
            </w:r>
          </w:p>
        </w:tc>
      </w:tr>
      <w:tr w:rsidR="009372E9" w14:paraId="7746587A" w14:textId="77777777" w:rsidTr="009372E9">
        <w:trPr>
          <w:trHeight w:val="360"/>
        </w:trPr>
        <w:tc>
          <w:tcPr>
            <w:tcW w:w="1180" w:type="dxa"/>
            <w:tcBorders>
              <w:top w:val="nil"/>
              <w:bottom w:val="nil"/>
            </w:tcBorders>
          </w:tcPr>
          <w:p w14:paraId="7D613E14" w14:textId="77777777" w:rsidR="009372E9" w:rsidRDefault="009372E9" w:rsidP="009372E9">
            <w:pPr>
              <w:pStyle w:val="TableParagraph"/>
              <w:ind w:left="60" w:right="50"/>
              <w:rPr>
                <w:sz w:val="16"/>
              </w:rPr>
            </w:pPr>
            <w:r>
              <w:rPr>
                <w:sz w:val="16"/>
              </w:rPr>
              <w:t>019492</w:t>
            </w:r>
          </w:p>
        </w:tc>
        <w:tc>
          <w:tcPr>
            <w:tcW w:w="1200" w:type="dxa"/>
            <w:tcBorders>
              <w:top w:val="nil"/>
              <w:bottom w:val="nil"/>
            </w:tcBorders>
          </w:tcPr>
          <w:p w14:paraId="169776DC" w14:textId="77777777" w:rsidR="009372E9" w:rsidRDefault="009372E9" w:rsidP="009372E9">
            <w:pPr>
              <w:pStyle w:val="TableParagraph"/>
              <w:ind w:left="86" w:right="76"/>
              <w:rPr>
                <w:sz w:val="16"/>
              </w:rPr>
            </w:pPr>
            <w:r>
              <w:rPr>
                <w:sz w:val="16"/>
              </w:rPr>
              <w:t>019181</w:t>
            </w:r>
          </w:p>
        </w:tc>
        <w:tc>
          <w:tcPr>
            <w:tcW w:w="1600" w:type="dxa"/>
            <w:tcBorders>
              <w:top w:val="nil"/>
              <w:bottom w:val="nil"/>
            </w:tcBorders>
          </w:tcPr>
          <w:p w14:paraId="4BB7977C" w14:textId="77777777" w:rsidR="009372E9" w:rsidRDefault="009372E9" w:rsidP="009372E9">
            <w:pPr>
              <w:pStyle w:val="TableParagraph"/>
              <w:ind w:left="47" w:right="37"/>
              <w:rPr>
                <w:sz w:val="16"/>
              </w:rPr>
            </w:pPr>
            <w:r>
              <w:rPr>
                <w:sz w:val="16"/>
              </w:rPr>
              <w:t>009532</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D3B4769" w14:textId="77777777" w:rsidR="009372E9" w:rsidRDefault="009372E9" w:rsidP="009372E9">
            <w:pPr>
              <w:pStyle w:val="TableParagraph"/>
              <w:ind w:left="139" w:right="129"/>
              <w:rPr>
                <w:sz w:val="16"/>
              </w:rPr>
            </w:pPr>
            <w:r>
              <w:rPr>
                <w:sz w:val="16"/>
              </w:rPr>
              <w:t>288</w:t>
            </w:r>
          </w:p>
        </w:tc>
        <w:tc>
          <w:tcPr>
            <w:tcW w:w="3200" w:type="dxa"/>
            <w:tcBorders>
              <w:top w:val="nil"/>
              <w:bottom w:val="nil"/>
            </w:tcBorders>
          </w:tcPr>
          <w:p w14:paraId="462F7F68"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73780B7"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1751AE58" w14:textId="77777777" w:rsidR="009372E9" w:rsidRDefault="009372E9" w:rsidP="009372E9">
            <w:pPr>
              <w:pStyle w:val="TableParagraph"/>
              <w:ind w:left="83" w:right="33"/>
              <w:rPr>
                <w:sz w:val="16"/>
              </w:rPr>
            </w:pPr>
            <w:r>
              <w:rPr>
                <w:sz w:val="16"/>
              </w:rPr>
              <w:t>19181</w:t>
            </w:r>
          </w:p>
        </w:tc>
        <w:tc>
          <w:tcPr>
            <w:tcW w:w="1000" w:type="dxa"/>
            <w:tcBorders>
              <w:top w:val="nil"/>
              <w:bottom w:val="nil"/>
            </w:tcBorders>
          </w:tcPr>
          <w:p w14:paraId="339A32D9"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3D9D703F"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5BE7EA51" w14:textId="77777777" w:rsidR="009372E9" w:rsidRDefault="009372E9" w:rsidP="009372E9">
            <w:pPr>
              <w:pStyle w:val="TableParagraph"/>
              <w:ind w:left="69" w:right="59"/>
              <w:rPr>
                <w:sz w:val="16"/>
              </w:rPr>
            </w:pPr>
            <w:r>
              <w:rPr>
                <w:sz w:val="16"/>
              </w:rPr>
              <w:t>29/01/</w:t>
            </w:r>
            <w:r w:rsidR="00255652">
              <w:rPr>
                <w:sz w:val="16"/>
              </w:rPr>
              <w:t>2024</w:t>
            </w:r>
          </w:p>
        </w:tc>
        <w:tc>
          <w:tcPr>
            <w:tcW w:w="1200" w:type="dxa"/>
            <w:tcBorders>
              <w:top w:val="nil"/>
              <w:bottom w:val="nil"/>
            </w:tcBorders>
          </w:tcPr>
          <w:p w14:paraId="6B14FF90" w14:textId="77777777" w:rsidR="009372E9" w:rsidRDefault="009372E9" w:rsidP="009372E9">
            <w:pPr>
              <w:pStyle w:val="TableParagraph"/>
              <w:ind w:right="27"/>
              <w:jc w:val="right"/>
              <w:rPr>
                <w:sz w:val="16"/>
              </w:rPr>
            </w:pPr>
            <w:r>
              <w:rPr>
                <w:sz w:val="16"/>
              </w:rPr>
              <w:t>4.754,09</w:t>
            </w:r>
          </w:p>
        </w:tc>
        <w:tc>
          <w:tcPr>
            <w:tcW w:w="1200" w:type="dxa"/>
            <w:tcBorders>
              <w:top w:val="nil"/>
              <w:bottom w:val="nil"/>
            </w:tcBorders>
          </w:tcPr>
          <w:p w14:paraId="1F9D24DC" w14:textId="77777777" w:rsidR="009372E9" w:rsidRDefault="009372E9" w:rsidP="009372E9">
            <w:pPr>
              <w:pStyle w:val="TableParagraph"/>
              <w:ind w:right="27"/>
              <w:jc w:val="right"/>
              <w:rPr>
                <w:sz w:val="16"/>
              </w:rPr>
            </w:pPr>
            <w:r>
              <w:rPr>
                <w:sz w:val="16"/>
              </w:rPr>
              <w:t>1.752,69</w:t>
            </w:r>
          </w:p>
        </w:tc>
        <w:tc>
          <w:tcPr>
            <w:tcW w:w="1200" w:type="dxa"/>
            <w:tcBorders>
              <w:top w:val="nil"/>
              <w:bottom w:val="nil"/>
            </w:tcBorders>
          </w:tcPr>
          <w:p w14:paraId="6A9BD4FA" w14:textId="77777777" w:rsidR="009372E9" w:rsidRDefault="009372E9" w:rsidP="009372E9">
            <w:pPr>
              <w:pStyle w:val="TableParagraph"/>
              <w:ind w:right="27"/>
              <w:jc w:val="right"/>
              <w:rPr>
                <w:sz w:val="16"/>
              </w:rPr>
            </w:pPr>
            <w:r>
              <w:rPr>
                <w:sz w:val="16"/>
              </w:rPr>
              <w:t>3.001,40</w:t>
            </w:r>
          </w:p>
        </w:tc>
      </w:tr>
      <w:tr w:rsidR="009372E9" w14:paraId="27F78933" w14:textId="77777777" w:rsidTr="009372E9">
        <w:trPr>
          <w:trHeight w:val="360"/>
        </w:trPr>
        <w:tc>
          <w:tcPr>
            <w:tcW w:w="1180" w:type="dxa"/>
            <w:tcBorders>
              <w:top w:val="nil"/>
              <w:bottom w:val="nil"/>
            </w:tcBorders>
          </w:tcPr>
          <w:p w14:paraId="60BD4278" w14:textId="77777777" w:rsidR="009372E9" w:rsidRDefault="009372E9" w:rsidP="009372E9">
            <w:pPr>
              <w:pStyle w:val="TableParagraph"/>
              <w:ind w:left="60" w:right="50"/>
              <w:rPr>
                <w:sz w:val="16"/>
              </w:rPr>
            </w:pPr>
            <w:r>
              <w:rPr>
                <w:sz w:val="16"/>
              </w:rPr>
              <w:t>019495</w:t>
            </w:r>
          </w:p>
        </w:tc>
        <w:tc>
          <w:tcPr>
            <w:tcW w:w="1200" w:type="dxa"/>
            <w:tcBorders>
              <w:top w:val="nil"/>
              <w:bottom w:val="nil"/>
            </w:tcBorders>
          </w:tcPr>
          <w:p w14:paraId="57ABE310" w14:textId="77777777" w:rsidR="009372E9" w:rsidRDefault="009372E9" w:rsidP="009372E9">
            <w:pPr>
              <w:pStyle w:val="TableParagraph"/>
              <w:ind w:left="86" w:right="76"/>
              <w:rPr>
                <w:sz w:val="16"/>
              </w:rPr>
            </w:pPr>
            <w:r>
              <w:rPr>
                <w:sz w:val="16"/>
              </w:rPr>
              <w:t>019187</w:t>
            </w:r>
          </w:p>
        </w:tc>
        <w:tc>
          <w:tcPr>
            <w:tcW w:w="1600" w:type="dxa"/>
            <w:tcBorders>
              <w:top w:val="nil"/>
              <w:bottom w:val="nil"/>
            </w:tcBorders>
          </w:tcPr>
          <w:p w14:paraId="7832C51C" w14:textId="77777777" w:rsidR="009372E9" w:rsidRDefault="009372E9" w:rsidP="009372E9">
            <w:pPr>
              <w:pStyle w:val="TableParagraph"/>
              <w:ind w:left="47" w:right="37"/>
              <w:rPr>
                <w:sz w:val="16"/>
              </w:rPr>
            </w:pPr>
            <w:r>
              <w:rPr>
                <w:sz w:val="16"/>
              </w:rPr>
              <w:t>009541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4EC0BD61"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532E15F8"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A0D9BDE"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67216624" w14:textId="77777777" w:rsidR="009372E9" w:rsidRDefault="009372E9" w:rsidP="009372E9">
            <w:pPr>
              <w:pStyle w:val="TableParagraph"/>
              <w:ind w:left="83" w:right="33"/>
              <w:rPr>
                <w:sz w:val="16"/>
              </w:rPr>
            </w:pPr>
            <w:r>
              <w:rPr>
                <w:sz w:val="16"/>
              </w:rPr>
              <w:t>19187</w:t>
            </w:r>
          </w:p>
        </w:tc>
        <w:tc>
          <w:tcPr>
            <w:tcW w:w="1000" w:type="dxa"/>
            <w:tcBorders>
              <w:top w:val="nil"/>
              <w:bottom w:val="nil"/>
            </w:tcBorders>
          </w:tcPr>
          <w:p w14:paraId="075872C2"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673743BB"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4E2E532B" w14:textId="77777777" w:rsidR="009372E9" w:rsidRDefault="009372E9" w:rsidP="009372E9">
            <w:pPr>
              <w:pStyle w:val="TableParagraph"/>
              <w:ind w:left="69" w:right="59"/>
              <w:rPr>
                <w:sz w:val="16"/>
              </w:rPr>
            </w:pPr>
            <w:r>
              <w:rPr>
                <w:sz w:val="16"/>
              </w:rPr>
              <w:t>29/01/</w:t>
            </w:r>
            <w:r w:rsidR="00255652">
              <w:rPr>
                <w:sz w:val="16"/>
              </w:rPr>
              <w:t>2024</w:t>
            </w:r>
          </w:p>
        </w:tc>
        <w:tc>
          <w:tcPr>
            <w:tcW w:w="1200" w:type="dxa"/>
            <w:tcBorders>
              <w:top w:val="nil"/>
              <w:bottom w:val="nil"/>
            </w:tcBorders>
          </w:tcPr>
          <w:p w14:paraId="62398A96" w14:textId="77777777" w:rsidR="009372E9" w:rsidRDefault="009372E9" w:rsidP="009372E9">
            <w:pPr>
              <w:pStyle w:val="TableParagraph"/>
              <w:ind w:right="27"/>
              <w:jc w:val="right"/>
              <w:rPr>
                <w:sz w:val="16"/>
              </w:rPr>
            </w:pPr>
            <w:r>
              <w:rPr>
                <w:sz w:val="16"/>
              </w:rPr>
              <w:t>2.144,92</w:t>
            </w:r>
          </w:p>
        </w:tc>
        <w:tc>
          <w:tcPr>
            <w:tcW w:w="1200" w:type="dxa"/>
            <w:tcBorders>
              <w:top w:val="nil"/>
              <w:bottom w:val="nil"/>
            </w:tcBorders>
          </w:tcPr>
          <w:p w14:paraId="548680E5" w14:textId="77777777" w:rsidR="009372E9" w:rsidRDefault="009372E9" w:rsidP="009372E9">
            <w:pPr>
              <w:pStyle w:val="TableParagraph"/>
              <w:ind w:right="27"/>
              <w:jc w:val="right"/>
              <w:rPr>
                <w:sz w:val="16"/>
              </w:rPr>
            </w:pPr>
            <w:r>
              <w:rPr>
                <w:sz w:val="16"/>
              </w:rPr>
              <w:t>181,37</w:t>
            </w:r>
          </w:p>
        </w:tc>
        <w:tc>
          <w:tcPr>
            <w:tcW w:w="1200" w:type="dxa"/>
            <w:tcBorders>
              <w:top w:val="nil"/>
              <w:bottom w:val="nil"/>
            </w:tcBorders>
          </w:tcPr>
          <w:p w14:paraId="470BBA51" w14:textId="77777777" w:rsidR="009372E9" w:rsidRDefault="009372E9" w:rsidP="009372E9">
            <w:pPr>
              <w:pStyle w:val="TableParagraph"/>
              <w:ind w:right="27"/>
              <w:jc w:val="right"/>
              <w:rPr>
                <w:sz w:val="16"/>
              </w:rPr>
            </w:pPr>
            <w:r>
              <w:rPr>
                <w:sz w:val="16"/>
              </w:rPr>
              <w:t>1.963,55</w:t>
            </w:r>
          </w:p>
        </w:tc>
      </w:tr>
      <w:tr w:rsidR="009372E9" w14:paraId="6BE27E8F" w14:textId="77777777" w:rsidTr="009372E9">
        <w:trPr>
          <w:trHeight w:val="357"/>
        </w:trPr>
        <w:tc>
          <w:tcPr>
            <w:tcW w:w="1180" w:type="dxa"/>
            <w:tcBorders>
              <w:top w:val="nil"/>
              <w:bottom w:val="single" w:sz="8" w:space="0" w:color="000000"/>
            </w:tcBorders>
          </w:tcPr>
          <w:p w14:paraId="5E571FD9" w14:textId="77777777" w:rsidR="009372E9" w:rsidRDefault="009372E9" w:rsidP="009372E9">
            <w:pPr>
              <w:pStyle w:val="TableParagraph"/>
              <w:ind w:left="60" w:right="50"/>
              <w:rPr>
                <w:sz w:val="16"/>
              </w:rPr>
            </w:pPr>
            <w:r>
              <w:rPr>
                <w:sz w:val="16"/>
              </w:rPr>
              <w:t>019497</w:t>
            </w:r>
          </w:p>
        </w:tc>
        <w:tc>
          <w:tcPr>
            <w:tcW w:w="1200" w:type="dxa"/>
            <w:tcBorders>
              <w:top w:val="nil"/>
              <w:bottom w:val="single" w:sz="8" w:space="0" w:color="000000"/>
            </w:tcBorders>
          </w:tcPr>
          <w:p w14:paraId="4F6DBC1F" w14:textId="77777777" w:rsidR="009372E9" w:rsidRDefault="009372E9" w:rsidP="009372E9">
            <w:pPr>
              <w:pStyle w:val="TableParagraph"/>
              <w:ind w:left="86" w:right="76"/>
              <w:rPr>
                <w:sz w:val="16"/>
              </w:rPr>
            </w:pPr>
            <w:r>
              <w:rPr>
                <w:sz w:val="16"/>
              </w:rPr>
              <w:t>019179</w:t>
            </w:r>
          </w:p>
        </w:tc>
        <w:tc>
          <w:tcPr>
            <w:tcW w:w="1600" w:type="dxa"/>
            <w:tcBorders>
              <w:top w:val="nil"/>
              <w:bottom w:val="single" w:sz="8" w:space="0" w:color="000000"/>
            </w:tcBorders>
          </w:tcPr>
          <w:p w14:paraId="3FD6C781" w14:textId="77777777" w:rsidR="009372E9" w:rsidRDefault="009372E9" w:rsidP="009372E9">
            <w:pPr>
              <w:pStyle w:val="TableParagraph"/>
              <w:ind w:left="47" w:right="37"/>
              <w:rPr>
                <w:sz w:val="16"/>
              </w:rPr>
            </w:pPr>
            <w:r>
              <w:rPr>
                <w:sz w:val="16"/>
              </w:rPr>
              <w:t>009530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single" w:sz="8" w:space="0" w:color="000000"/>
            </w:tcBorders>
          </w:tcPr>
          <w:p w14:paraId="2DB07C54" w14:textId="77777777" w:rsidR="009372E9" w:rsidRDefault="009372E9" w:rsidP="009372E9">
            <w:pPr>
              <w:pStyle w:val="TableParagraph"/>
              <w:ind w:left="139" w:right="129"/>
              <w:rPr>
                <w:sz w:val="16"/>
              </w:rPr>
            </w:pPr>
            <w:r>
              <w:rPr>
                <w:sz w:val="16"/>
              </w:rPr>
              <w:t>217</w:t>
            </w:r>
          </w:p>
        </w:tc>
        <w:tc>
          <w:tcPr>
            <w:tcW w:w="3200" w:type="dxa"/>
            <w:tcBorders>
              <w:top w:val="nil"/>
              <w:bottom w:val="single" w:sz="8" w:space="0" w:color="000000"/>
            </w:tcBorders>
          </w:tcPr>
          <w:p w14:paraId="669E5B89"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42A7960" w14:textId="77777777" w:rsidR="009372E9" w:rsidRDefault="009372E9" w:rsidP="009372E9">
            <w:pPr>
              <w:pStyle w:val="TableParagraph"/>
              <w:spacing w:line="160" w:lineRule="exact"/>
              <w:ind w:left="40"/>
              <w:rPr>
                <w:sz w:val="16"/>
              </w:rPr>
            </w:pPr>
            <w:r>
              <w:rPr>
                <w:sz w:val="16"/>
              </w:rPr>
              <w:t>ARAGUANÃ</w:t>
            </w:r>
          </w:p>
        </w:tc>
        <w:tc>
          <w:tcPr>
            <w:tcW w:w="1400" w:type="dxa"/>
            <w:tcBorders>
              <w:top w:val="nil"/>
              <w:bottom w:val="single" w:sz="8" w:space="0" w:color="000000"/>
            </w:tcBorders>
          </w:tcPr>
          <w:p w14:paraId="4C7F3336" w14:textId="77777777" w:rsidR="009372E9" w:rsidRDefault="009372E9" w:rsidP="009372E9">
            <w:pPr>
              <w:pStyle w:val="TableParagraph"/>
              <w:ind w:left="83" w:right="33"/>
              <w:rPr>
                <w:sz w:val="16"/>
              </w:rPr>
            </w:pPr>
            <w:r>
              <w:rPr>
                <w:sz w:val="16"/>
              </w:rPr>
              <w:t>19179</w:t>
            </w:r>
          </w:p>
        </w:tc>
        <w:tc>
          <w:tcPr>
            <w:tcW w:w="1000" w:type="dxa"/>
            <w:tcBorders>
              <w:top w:val="nil"/>
              <w:bottom w:val="single" w:sz="8" w:space="0" w:color="000000"/>
            </w:tcBorders>
          </w:tcPr>
          <w:p w14:paraId="46DC8891" w14:textId="77777777" w:rsidR="009372E9" w:rsidRDefault="009372E9" w:rsidP="009372E9">
            <w:pPr>
              <w:pStyle w:val="TableParagraph"/>
              <w:ind w:left="233"/>
              <w:rPr>
                <w:sz w:val="16"/>
              </w:rPr>
            </w:pPr>
            <w:r>
              <w:rPr>
                <w:sz w:val="16"/>
              </w:rPr>
              <w:t>270008</w:t>
            </w:r>
          </w:p>
        </w:tc>
        <w:tc>
          <w:tcPr>
            <w:tcW w:w="1040" w:type="dxa"/>
            <w:tcBorders>
              <w:top w:val="nil"/>
              <w:bottom w:val="single" w:sz="8" w:space="0" w:color="000000"/>
            </w:tcBorders>
          </w:tcPr>
          <w:p w14:paraId="156FF660" w14:textId="77777777" w:rsidR="009372E9" w:rsidRDefault="009372E9" w:rsidP="009372E9">
            <w:pPr>
              <w:pStyle w:val="TableParagraph"/>
              <w:ind w:left="10"/>
              <w:rPr>
                <w:sz w:val="16"/>
              </w:rPr>
            </w:pPr>
            <w:r>
              <w:rPr>
                <w:sz w:val="16"/>
              </w:rPr>
              <w:t>0</w:t>
            </w:r>
          </w:p>
        </w:tc>
        <w:tc>
          <w:tcPr>
            <w:tcW w:w="980" w:type="dxa"/>
            <w:tcBorders>
              <w:top w:val="nil"/>
              <w:bottom w:val="single" w:sz="8" w:space="0" w:color="000000"/>
            </w:tcBorders>
          </w:tcPr>
          <w:p w14:paraId="034B703C" w14:textId="77777777" w:rsidR="009372E9" w:rsidRDefault="009372E9" w:rsidP="009372E9">
            <w:pPr>
              <w:pStyle w:val="TableParagraph"/>
              <w:ind w:left="69" w:right="59"/>
              <w:rPr>
                <w:sz w:val="16"/>
              </w:rPr>
            </w:pPr>
            <w:r>
              <w:rPr>
                <w:sz w:val="16"/>
              </w:rPr>
              <w:t>29/01/</w:t>
            </w:r>
            <w:r w:rsidR="00255652">
              <w:rPr>
                <w:sz w:val="16"/>
              </w:rPr>
              <w:t>2024</w:t>
            </w:r>
          </w:p>
        </w:tc>
        <w:tc>
          <w:tcPr>
            <w:tcW w:w="1200" w:type="dxa"/>
            <w:tcBorders>
              <w:top w:val="nil"/>
              <w:bottom w:val="single" w:sz="8" w:space="0" w:color="000000"/>
            </w:tcBorders>
          </w:tcPr>
          <w:p w14:paraId="001D597C" w14:textId="77777777" w:rsidR="009372E9" w:rsidRDefault="009372E9" w:rsidP="009372E9">
            <w:pPr>
              <w:pStyle w:val="TableParagraph"/>
              <w:ind w:right="27"/>
              <w:jc w:val="right"/>
              <w:rPr>
                <w:sz w:val="16"/>
              </w:rPr>
            </w:pPr>
            <w:r>
              <w:rPr>
                <w:sz w:val="16"/>
              </w:rPr>
              <w:t>2.210,62</w:t>
            </w:r>
          </w:p>
        </w:tc>
        <w:tc>
          <w:tcPr>
            <w:tcW w:w="1200" w:type="dxa"/>
            <w:tcBorders>
              <w:top w:val="nil"/>
              <w:bottom w:val="single" w:sz="8" w:space="0" w:color="000000"/>
            </w:tcBorders>
          </w:tcPr>
          <w:p w14:paraId="00FE998F" w14:textId="77777777" w:rsidR="009372E9" w:rsidRDefault="009372E9" w:rsidP="009372E9">
            <w:pPr>
              <w:pStyle w:val="TableParagraph"/>
              <w:ind w:right="27"/>
              <w:jc w:val="right"/>
              <w:rPr>
                <w:sz w:val="16"/>
              </w:rPr>
            </w:pPr>
            <w:r>
              <w:rPr>
                <w:sz w:val="16"/>
              </w:rPr>
              <w:t>201,08</w:t>
            </w:r>
          </w:p>
        </w:tc>
        <w:tc>
          <w:tcPr>
            <w:tcW w:w="1200" w:type="dxa"/>
            <w:tcBorders>
              <w:top w:val="nil"/>
              <w:bottom w:val="single" w:sz="8" w:space="0" w:color="000000"/>
            </w:tcBorders>
          </w:tcPr>
          <w:p w14:paraId="4255AD34" w14:textId="77777777" w:rsidR="009372E9" w:rsidRDefault="009372E9" w:rsidP="009372E9">
            <w:pPr>
              <w:pStyle w:val="TableParagraph"/>
              <w:ind w:right="27"/>
              <w:jc w:val="right"/>
              <w:rPr>
                <w:sz w:val="16"/>
              </w:rPr>
            </w:pPr>
            <w:r>
              <w:rPr>
                <w:sz w:val="16"/>
              </w:rPr>
              <w:t>2.009,54</w:t>
            </w:r>
          </w:p>
        </w:tc>
      </w:tr>
    </w:tbl>
    <w:p w14:paraId="6B1E2FA7" w14:textId="77777777" w:rsidR="005C3B73" w:rsidRPr="007D1F56" w:rsidRDefault="005C3B73" w:rsidP="00970791">
      <w:pPr>
        <w:pStyle w:val="Corpodetexto"/>
        <w:tabs>
          <w:tab w:val="left" w:pos="5995"/>
        </w:tabs>
        <w:spacing w:line="295" w:lineRule="auto"/>
        <w:ind w:right="-8"/>
        <w:jc w:val="center"/>
        <w:rPr>
          <w:rFonts w:ascii="Arial" w:hAnsi="Arial" w:cs="Arial"/>
          <w:b/>
          <w:lang w:val="pt-BR"/>
        </w:rPr>
      </w:pPr>
    </w:p>
    <w:p w14:paraId="001715AE" w14:textId="77777777" w:rsidR="005C3B73" w:rsidRPr="007D1F56" w:rsidRDefault="005C3B73" w:rsidP="00970791">
      <w:pPr>
        <w:pStyle w:val="Corpodetexto"/>
        <w:tabs>
          <w:tab w:val="left" w:pos="5995"/>
        </w:tabs>
        <w:spacing w:line="295" w:lineRule="auto"/>
        <w:ind w:right="-8"/>
        <w:jc w:val="center"/>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9372E9" w14:paraId="3FD9CDC4" w14:textId="77777777" w:rsidTr="009372E9">
        <w:trPr>
          <w:trHeight w:val="270"/>
        </w:trPr>
        <w:tc>
          <w:tcPr>
            <w:tcW w:w="1180" w:type="dxa"/>
          </w:tcPr>
          <w:p w14:paraId="10A75901" w14:textId="77777777" w:rsidR="009372E9" w:rsidRDefault="009372E9" w:rsidP="009372E9">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7F0E35F4" w14:textId="77777777" w:rsidR="009372E9" w:rsidRDefault="009372E9" w:rsidP="009372E9">
            <w:pPr>
              <w:pStyle w:val="TableParagraph"/>
              <w:spacing w:before="43"/>
              <w:ind w:left="86" w:right="76"/>
              <w:rPr>
                <w:sz w:val="16"/>
              </w:rPr>
            </w:pPr>
            <w:r>
              <w:rPr>
                <w:sz w:val="16"/>
              </w:rPr>
              <w:t>LIQUIDAÇÃO</w:t>
            </w:r>
          </w:p>
        </w:tc>
        <w:tc>
          <w:tcPr>
            <w:tcW w:w="1600" w:type="dxa"/>
          </w:tcPr>
          <w:p w14:paraId="5F38E125" w14:textId="77777777" w:rsidR="009372E9" w:rsidRDefault="009372E9" w:rsidP="009372E9">
            <w:pPr>
              <w:pStyle w:val="TableParagraph"/>
              <w:spacing w:before="43"/>
              <w:ind w:left="46" w:right="37"/>
              <w:rPr>
                <w:sz w:val="16"/>
              </w:rPr>
            </w:pPr>
            <w:r>
              <w:rPr>
                <w:sz w:val="16"/>
              </w:rPr>
              <w:t>EMPENHO</w:t>
            </w:r>
          </w:p>
        </w:tc>
        <w:tc>
          <w:tcPr>
            <w:tcW w:w="800" w:type="dxa"/>
          </w:tcPr>
          <w:p w14:paraId="24223ADC" w14:textId="77777777" w:rsidR="009372E9" w:rsidRDefault="009372E9" w:rsidP="009372E9">
            <w:pPr>
              <w:pStyle w:val="TableParagraph"/>
              <w:spacing w:before="43"/>
              <w:ind w:left="139" w:right="130"/>
              <w:rPr>
                <w:sz w:val="16"/>
              </w:rPr>
            </w:pPr>
            <w:r>
              <w:rPr>
                <w:sz w:val="16"/>
              </w:rPr>
              <w:t>FICHA</w:t>
            </w:r>
          </w:p>
        </w:tc>
        <w:tc>
          <w:tcPr>
            <w:tcW w:w="3200" w:type="dxa"/>
          </w:tcPr>
          <w:p w14:paraId="5038CB69" w14:textId="77777777" w:rsidR="009372E9" w:rsidRDefault="009372E9" w:rsidP="009372E9">
            <w:pPr>
              <w:pStyle w:val="TableParagraph"/>
              <w:spacing w:before="43"/>
              <w:ind w:left="1031"/>
              <w:rPr>
                <w:sz w:val="16"/>
              </w:rPr>
            </w:pPr>
            <w:r>
              <w:rPr>
                <w:sz w:val="16"/>
              </w:rPr>
              <w:t>FORNECEDOR</w:t>
            </w:r>
          </w:p>
        </w:tc>
        <w:tc>
          <w:tcPr>
            <w:tcW w:w="1400" w:type="dxa"/>
          </w:tcPr>
          <w:p w14:paraId="2DE04B8B" w14:textId="77777777" w:rsidR="009372E9" w:rsidRDefault="009372E9" w:rsidP="009372E9">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10BEE984" w14:textId="77777777" w:rsidR="009372E9" w:rsidRDefault="009372E9" w:rsidP="009372E9">
            <w:pPr>
              <w:pStyle w:val="TableParagraph"/>
              <w:spacing w:before="43"/>
              <w:ind w:left="220"/>
              <w:rPr>
                <w:sz w:val="16"/>
              </w:rPr>
            </w:pPr>
            <w:r>
              <w:rPr>
                <w:sz w:val="16"/>
              </w:rPr>
              <w:t>CONTA</w:t>
            </w:r>
          </w:p>
        </w:tc>
        <w:tc>
          <w:tcPr>
            <w:tcW w:w="1040" w:type="dxa"/>
          </w:tcPr>
          <w:p w14:paraId="07113483" w14:textId="77777777" w:rsidR="009372E9" w:rsidRDefault="009372E9" w:rsidP="009372E9">
            <w:pPr>
              <w:pStyle w:val="TableParagraph"/>
              <w:spacing w:before="43"/>
              <w:ind w:left="19" w:right="9"/>
              <w:rPr>
                <w:sz w:val="16"/>
              </w:rPr>
            </w:pPr>
            <w:r>
              <w:rPr>
                <w:sz w:val="16"/>
              </w:rPr>
              <w:t>CHEQUE/OP</w:t>
            </w:r>
          </w:p>
        </w:tc>
        <w:tc>
          <w:tcPr>
            <w:tcW w:w="980" w:type="dxa"/>
          </w:tcPr>
          <w:p w14:paraId="3A184AF9" w14:textId="77777777" w:rsidR="009372E9" w:rsidRDefault="009372E9" w:rsidP="009372E9">
            <w:pPr>
              <w:pStyle w:val="TableParagraph"/>
              <w:spacing w:before="43"/>
              <w:ind w:left="69" w:right="39"/>
              <w:rPr>
                <w:sz w:val="16"/>
              </w:rPr>
            </w:pPr>
            <w:r>
              <w:rPr>
                <w:sz w:val="16"/>
              </w:rPr>
              <w:t>DATA</w:t>
            </w:r>
          </w:p>
        </w:tc>
        <w:tc>
          <w:tcPr>
            <w:tcW w:w="1200" w:type="dxa"/>
          </w:tcPr>
          <w:p w14:paraId="510113F0" w14:textId="77777777" w:rsidR="009372E9" w:rsidRDefault="009372E9" w:rsidP="009372E9">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3166C417" w14:textId="77777777" w:rsidR="009372E9" w:rsidRDefault="009372E9" w:rsidP="009372E9">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4E7D8165" w14:textId="77777777" w:rsidR="009372E9" w:rsidRDefault="009372E9" w:rsidP="009372E9">
            <w:pPr>
              <w:pStyle w:val="TableParagraph"/>
              <w:spacing w:before="43"/>
              <w:ind w:left="155"/>
              <w:rPr>
                <w:sz w:val="16"/>
              </w:rPr>
            </w:pPr>
            <w:r>
              <w:rPr>
                <w:sz w:val="16"/>
              </w:rPr>
              <w:t>VALOR</w:t>
            </w:r>
            <w:r>
              <w:rPr>
                <w:spacing w:val="-5"/>
                <w:sz w:val="16"/>
              </w:rPr>
              <w:t xml:space="preserve"> </w:t>
            </w:r>
            <w:r>
              <w:rPr>
                <w:sz w:val="16"/>
              </w:rPr>
              <w:t>LIQ.</w:t>
            </w:r>
          </w:p>
        </w:tc>
      </w:tr>
      <w:tr w:rsidR="009372E9" w14:paraId="44511591" w14:textId="77777777" w:rsidTr="009372E9">
        <w:trPr>
          <w:trHeight w:val="357"/>
        </w:trPr>
        <w:tc>
          <w:tcPr>
            <w:tcW w:w="1180" w:type="dxa"/>
            <w:tcBorders>
              <w:bottom w:val="nil"/>
            </w:tcBorders>
          </w:tcPr>
          <w:p w14:paraId="21B7BC62" w14:textId="77777777" w:rsidR="009372E9" w:rsidRDefault="009372E9" w:rsidP="009372E9">
            <w:pPr>
              <w:pStyle w:val="TableParagraph"/>
              <w:spacing w:before="83"/>
              <w:ind w:left="60" w:right="50"/>
              <w:rPr>
                <w:sz w:val="16"/>
              </w:rPr>
            </w:pPr>
            <w:r>
              <w:rPr>
                <w:sz w:val="16"/>
              </w:rPr>
              <w:t>019508</w:t>
            </w:r>
          </w:p>
        </w:tc>
        <w:tc>
          <w:tcPr>
            <w:tcW w:w="1200" w:type="dxa"/>
            <w:tcBorders>
              <w:bottom w:val="nil"/>
            </w:tcBorders>
          </w:tcPr>
          <w:p w14:paraId="20C2CFD3" w14:textId="77777777" w:rsidR="009372E9" w:rsidRDefault="009372E9" w:rsidP="009372E9">
            <w:pPr>
              <w:pStyle w:val="TableParagraph"/>
              <w:spacing w:before="83"/>
              <w:ind w:left="86" w:right="76"/>
              <w:rPr>
                <w:sz w:val="16"/>
              </w:rPr>
            </w:pPr>
            <w:r>
              <w:rPr>
                <w:sz w:val="16"/>
              </w:rPr>
              <w:t>019200</w:t>
            </w:r>
          </w:p>
        </w:tc>
        <w:tc>
          <w:tcPr>
            <w:tcW w:w="1600" w:type="dxa"/>
            <w:tcBorders>
              <w:bottom w:val="nil"/>
            </w:tcBorders>
          </w:tcPr>
          <w:p w14:paraId="6CAB8B6B" w14:textId="77777777" w:rsidR="009372E9" w:rsidRDefault="009372E9" w:rsidP="009372E9">
            <w:pPr>
              <w:pStyle w:val="TableParagraph"/>
              <w:spacing w:before="83"/>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bottom w:val="nil"/>
            </w:tcBorders>
          </w:tcPr>
          <w:p w14:paraId="0C1089CD" w14:textId="77777777" w:rsidR="009372E9" w:rsidRDefault="009372E9" w:rsidP="009372E9">
            <w:pPr>
              <w:pStyle w:val="TableParagraph"/>
              <w:spacing w:before="83"/>
              <w:ind w:left="139" w:right="129"/>
              <w:rPr>
                <w:sz w:val="16"/>
              </w:rPr>
            </w:pPr>
            <w:r>
              <w:rPr>
                <w:sz w:val="16"/>
              </w:rPr>
              <w:t>190</w:t>
            </w:r>
          </w:p>
        </w:tc>
        <w:tc>
          <w:tcPr>
            <w:tcW w:w="3200" w:type="dxa"/>
            <w:tcBorders>
              <w:bottom w:val="nil"/>
            </w:tcBorders>
          </w:tcPr>
          <w:p w14:paraId="71832FBF" w14:textId="77777777" w:rsidR="009372E9" w:rsidRDefault="009372E9" w:rsidP="009372E9">
            <w:pPr>
              <w:pStyle w:val="TableParagraph"/>
              <w:spacing w:line="175"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0CBAE05" w14:textId="77777777" w:rsidR="009372E9" w:rsidRDefault="009372E9" w:rsidP="009372E9">
            <w:pPr>
              <w:pStyle w:val="TableParagraph"/>
              <w:spacing w:line="163" w:lineRule="exact"/>
              <w:ind w:left="40"/>
              <w:rPr>
                <w:sz w:val="16"/>
              </w:rPr>
            </w:pPr>
            <w:r>
              <w:rPr>
                <w:sz w:val="16"/>
              </w:rPr>
              <w:t>ARAGUANÃ</w:t>
            </w:r>
          </w:p>
        </w:tc>
        <w:tc>
          <w:tcPr>
            <w:tcW w:w="1400" w:type="dxa"/>
            <w:tcBorders>
              <w:bottom w:val="nil"/>
            </w:tcBorders>
          </w:tcPr>
          <w:p w14:paraId="30DFC491" w14:textId="77777777" w:rsidR="009372E9" w:rsidRDefault="009372E9" w:rsidP="009372E9">
            <w:pPr>
              <w:pStyle w:val="TableParagraph"/>
              <w:rPr>
                <w:sz w:val="16"/>
              </w:rPr>
            </w:pPr>
          </w:p>
        </w:tc>
        <w:tc>
          <w:tcPr>
            <w:tcW w:w="1000" w:type="dxa"/>
            <w:tcBorders>
              <w:bottom w:val="nil"/>
            </w:tcBorders>
          </w:tcPr>
          <w:p w14:paraId="1384C4D9" w14:textId="77777777" w:rsidR="009372E9" w:rsidRDefault="009372E9" w:rsidP="009372E9">
            <w:pPr>
              <w:pStyle w:val="TableParagraph"/>
              <w:spacing w:before="83"/>
              <w:ind w:left="184"/>
              <w:rPr>
                <w:sz w:val="16"/>
              </w:rPr>
            </w:pPr>
            <w:r>
              <w:rPr>
                <w:sz w:val="16"/>
              </w:rPr>
              <w:t>19.530-8</w:t>
            </w:r>
          </w:p>
        </w:tc>
        <w:tc>
          <w:tcPr>
            <w:tcW w:w="1040" w:type="dxa"/>
            <w:tcBorders>
              <w:bottom w:val="nil"/>
            </w:tcBorders>
          </w:tcPr>
          <w:p w14:paraId="678067F6" w14:textId="77777777" w:rsidR="009372E9" w:rsidRDefault="009372E9" w:rsidP="009372E9">
            <w:pPr>
              <w:pStyle w:val="TableParagraph"/>
              <w:spacing w:before="83"/>
              <w:ind w:left="10"/>
              <w:rPr>
                <w:sz w:val="16"/>
              </w:rPr>
            </w:pPr>
            <w:r>
              <w:rPr>
                <w:sz w:val="16"/>
              </w:rPr>
              <w:t>0</w:t>
            </w:r>
          </w:p>
        </w:tc>
        <w:tc>
          <w:tcPr>
            <w:tcW w:w="980" w:type="dxa"/>
            <w:tcBorders>
              <w:bottom w:val="nil"/>
            </w:tcBorders>
          </w:tcPr>
          <w:p w14:paraId="44212BDF" w14:textId="77777777" w:rsidR="009372E9" w:rsidRDefault="009372E9" w:rsidP="009372E9">
            <w:pPr>
              <w:pStyle w:val="TableParagraph"/>
              <w:spacing w:before="83"/>
              <w:ind w:left="69" w:right="59"/>
              <w:rPr>
                <w:sz w:val="16"/>
              </w:rPr>
            </w:pPr>
            <w:r>
              <w:rPr>
                <w:sz w:val="16"/>
              </w:rPr>
              <w:t>29/01/</w:t>
            </w:r>
            <w:r w:rsidR="00255652">
              <w:rPr>
                <w:sz w:val="16"/>
              </w:rPr>
              <w:t>2024</w:t>
            </w:r>
          </w:p>
        </w:tc>
        <w:tc>
          <w:tcPr>
            <w:tcW w:w="1200" w:type="dxa"/>
            <w:tcBorders>
              <w:bottom w:val="nil"/>
            </w:tcBorders>
          </w:tcPr>
          <w:p w14:paraId="479CEC3E" w14:textId="77777777" w:rsidR="009372E9" w:rsidRDefault="009372E9" w:rsidP="009372E9">
            <w:pPr>
              <w:pStyle w:val="TableParagraph"/>
              <w:spacing w:before="83"/>
              <w:ind w:right="27"/>
              <w:jc w:val="right"/>
              <w:rPr>
                <w:sz w:val="16"/>
              </w:rPr>
            </w:pPr>
            <w:r>
              <w:rPr>
                <w:sz w:val="16"/>
              </w:rPr>
              <w:t>300,00</w:t>
            </w:r>
          </w:p>
        </w:tc>
        <w:tc>
          <w:tcPr>
            <w:tcW w:w="1200" w:type="dxa"/>
            <w:tcBorders>
              <w:bottom w:val="nil"/>
            </w:tcBorders>
          </w:tcPr>
          <w:p w14:paraId="6A1FE561" w14:textId="77777777" w:rsidR="009372E9" w:rsidRDefault="009372E9" w:rsidP="009372E9">
            <w:pPr>
              <w:pStyle w:val="TableParagraph"/>
              <w:spacing w:before="83"/>
              <w:ind w:right="27"/>
              <w:jc w:val="right"/>
              <w:rPr>
                <w:sz w:val="16"/>
              </w:rPr>
            </w:pPr>
            <w:r>
              <w:rPr>
                <w:sz w:val="16"/>
              </w:rPr>
              <w:t>0,00</w:t>
            </w:r>
          </w:p>
        </w:tc>
        <w:tc>
          <w:tcPr>
            <w:tcW w:w="1200" w:type="dxa"/>
            <w:tcBorders>
              <w:bottom w:val="nil"/>
            </w:tcBorders>
          </w:tcPr>
          <w:p w14:paraId="64AFB8CA" w14:textId="77777777" w:rsidR="009372E9" w:rsidRDefault="009372E9" w:rsidP="009372E9">
            <w:pPr>
              <w:pStyle w:val="TableParagraph"/>
              <w:spacing w:before="83"/>
              <w:ind w:right="27"/>
              <w:jc w:val="right"/>
              <w:rPr>
                <w:sz w:val="16"/>
              </w:rPr>
            </w:pPr>
            <w:r>
              <w:rPr>
                <w:sz w:val="16"/>
              </w:rPr>
              <w:t>300,00</w:t>
            </w:r>
          </w:p>
        </w:tc>
      </w:tr>
      <w:tr w:rsidR="009372E9" w14:paraId="0CC07EB0" w14:textId="77777777" w:rsidTr="009372E9">
        <w:trPr>
          <w:trHeight w:val="360"/>
        </w:trPr>
        <w:tc>
          <w:tcPr>
            <w:tcW w:w="1180" w:type="dxa"/>
            <w:tcBorders>
              <w:top w:val="nil"/>
              <w:bottom w:val="nil"/>
            </w:tcBorders>
          </w:tcPr>
          <w:p w14:paraId="75B54300" w14:textId="77777777" w:rsidR="009372E9" w:rsidRDefault="009372E9" w:rsidP="009372E9">
            <w:pPr>
              <w:pStyle w:val="TableParagraph"/>
              <w:ind w:left="60" w:right="50"/>
              <w:rPr>
                <w:sz w:val="16"/>
              </w:rPr>
            </w:pPr>
            <w:r>
              <w:rPr>
                <w:sz w:val="16"/>
              </w:rPr>
              <w:t>019480</w:t>
            </w:r>
          </w:p>
        </w:tc>
        <w:tc>
          <w:tcPr>
            <w:tcW w:w="1200" w:type="dxa"/>
            <w:tcBorders>
              <w:top w:val="nil"/>
              <w:bottom w:val="nil"/>
            </w:tcBorders>
          </w:tcPr>
          <w:p w14:paraId="45D84359" w14:textId="77777777" w:rsidR="009372E9" w:rsidRDefault="009372E9" w:rsidP="009372E9">
            <w:pPr>
              <w:pStyle w:val="TableParagraph"/>
              <w:ind w:left="86" w:right="76"/>
              <w:rPr>
                <w:sz w:val="16"/>
              </w:rPr>
            </w:pPr>
            <w:r>
              <w:rPr>
                <w:sz w:val="16"/>
              </w:rPr>
              <w:t>019182</w:t>
            </w:r>
          </w:p>
        </w:tc>
        <w:tc>
          <w:tcPr>
            <w:tcW w:w="1600" w:type="dxa"/>
            <w:tcBorders>
              <w:top w:val="nil"/>
              <w:bottom w:val="nil"/>
            </w:tcBorders>
          </w:tcPr>
          <w:p w14:paraId="149C79FD" w14:textId="77777777" w:rsidR="009372E9" w:rsidRDefault="009372E9" w:rsidP="009372E9">
            <w:pPr>
              <w:pStyle w:val="TableParagraph"/>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2008B6B" w14:textId="77777777" w:rsidR="009372E9" w:rsidRDefault="009372E9" w:rsidP="009372E9">
            <w:pPr>
              <w:pStyle w:val="TableParagraph"/>
              <w:ind w:left="139" w:right="129"/>
              <w:rPr>
                <w:sz w:val="16"/>
              </w:rPr>
            </w:pPr>
            <w:r>
              <w:rPr>
                <w:sz w:val="16"/>
              </w:rPr>
              <w:t>186</w:t>
            </w:r>
          </w:p>
        </w:tc>
        <w:tc>
          <w:tcPr>
            <w:tcW w:w="3200" w:type="dxa"/>
            <w:tcBorders>
              <w:top w:val="nil"/>
              <w:bottom w:val="nil"/>
            </w:tcBorders>
          </w:tcPr>
          <w:p w14:paraId="79F15DA9"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BA31BC6"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7B6D4CAC" w14:textId="77777777" w:rsidR="009372E9" w:rsidRDefault="009372E9" w:rsidP="009372E9">
            <w:pPr>
              <w:pStyle w:val="TableParagraph"/>
              <w:ind w:left="83" w:right="33"/>
              <w:rPr>
                <w:sz w:val="16"/>
              </w:rPr>
            </w:pPr>
            <w:r>
              <w:rPr>
                <w:sz w:val="16"/>
              </w:rPr>
              <w:t>19182</w:t>
            </w:r>
          </w:p>
        </w:tc>
        <w:tc>
          <w:tcPr>
            <w:tcW w:w="1000" w:type="dxa"/>
            <w:tcBorders>
              <w:top w:val="nil"/>
              <w:bottom w:val="nil"/>
            </w:tcBorders>
          </w:tcPr>
          <w:p w14:paraId="2B236935"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0887E083"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5FBCB54A" w14:textId="77777777" w:rsidR="009372E9" w:rsidRDefault="009372E9" w:rsidP="009372E9">
            <w:pPr>
              <w:pStyle w:val="TableParagraph"/>
              <w:ind w:left="69" w:right="59"/>
              <w:rPr>
                <w:sz w:val="16"/>
              </w:rPr>
            </w:pPr>
            <w:r>
              <w:rPr>
                <w:sz w:val="16"/>
              </w:rPr>
              <w:t>29/01/</w:t>
            </w:r>
            <w:r w:rsidR="00255652">
              <w:rPr>
                <w:sz w:val="16"/>
              </w:rPr>
              <w:t>2024</w:t>
            </w:r>
          </w:p>
        </w:tc>
        <w:tc>
          <w:tcPr>
            <w:tcW w:w="1200" w:type="dxa"/>
            <w:tcBorders>
              <w:top w:val="nil"/>
              <w:bottom w:val="nil"/>
            </w:tcBorders>
          </w:tcPr>
          <w:p w14:paraId="6583BE75" w14:textId="77777777" w:rsidR="009372E9" w:rsidRDefault="009372E9" w:rsidP="009372E9">
            <w:pPr>
              <w:pStyle w:val="TableParagraph"/>
              <w:ind w:right="27"/>
              <w:jc w:val="right"/>
              <w:rPr>
                <w:sz w:val="16"/>
              </w:rPr>
            </w:pPr>
            <w:r>
              <w:rPr>
                <w:sz w:val="16"/>
              </w:rPr>
              <w:t>16.478,14</w:t>
            </w:r>
          </w:p>
        </w:tc>
        <w:tc>
          <w:tcPr>
            <w:tcW w:w="1200" w:type="dxa"/>
            <w:tcBorders>
              <w:top w:val="nil"/>
              <w:bottom w:val="nil"/>
            </w:tcBorders>
          </w:tcPr>
          <w:p w14:paraId="0A2E81E6" w14:textId="77777777" w:rsidR="009372E9" w:rsidRDefault="009372E9" w:rsidP="009372E9">
            <w:pPr>
              <w:pStyle w:val="TableParagraph"/>
              <w:ind w:right="27"/>
              <w:jc w:val="right"/>
              <w:rPr>
                <w:sz w:val="16"/>
              </w:rPr>
            </w:pPr>
            <w:r>
              <w:rPr>
                <w:sz w:val="16"/>
              </w:rPr>
              <w:t>2.723,14</w:t>
            </w:r>
          </w:p>
        </w:tc>
        <w:tc>
          <w:tcPr>
            <w:tcW w:w="1200" w:type="dxa"/>
            <w:tcBorders>
              <w:top w:val="nil"/>
              <w:bottom w:val="nil"/>
            </w:tcBorders>
          </w:tcPr>
          <w:p w14:paraId="3539FD8B" w14:textId="77777777" w:rsidR="009372E9" w:rsidRDefault="009372E9" w:rsidP="009372E9">
            <w:pPr>
              <w:pStyle w:val="TableParagraph"/>
              <w:ind w:right="27"/>
              <w:jc w:val="right"/>
              <w:rPr>
                <w:sz w:val="16"/>
              </w:rPr>
            </w:pPr>
            <w:r>
              <w:rPr>
                <w:sz w:val="16"/>
              </w:rPr>
              <w:t>13.755,00</w:t>
            </w:r>
          </w:p>
        </w:tc>
      </w:tr>
      <w:tr w:rsidR="009372E9" w14:paraId="74E51799" w14:textId="77777777" w:rsidTr="009372E9">
        <w:trPr>
          <w:trHeight w:val="360"/>
        </w:trPr>
        <w:tc>
          <w:tcPr>
            <w:tcW w:w="1180" w:type="dxa"/>
            <w:tcBorders>
              <w:top w:val="nil"/>
              <w:bottom w:val="nil"/>
            </w:tcBorders>
          </w:tcPr>
          <w:p w14:paraId="4FC8DA76" w14:textId="77777777" w:rsidR="009372E9" w:rsidRDefault="009372E9" w:rsidP="009372E9">
            <w:pPr>
              <w:pStyle w:val="TableParagraph"/>
              <w:ind w:left="60" w:right="50"/>
              <w:rPr>
                <w:sz w:val="16"/>
              </w:rPr>
            </w:pPr>
            <w:r>
              <w:rPr>
                <w:sz w:val="16"/>
              </w:rPr>
              <w:t>019489</w:t>
            </w:r>
          </w:p>
        </w:tc>
        <w:tc>
          <w:tcPr>
            <w:tcW w:w="1200" w:type="dxa"/>
            <w:tcBorders>
              <w:top w:val="nil"/>
              <w:bottom w:val="nil"/>
            </w:tcBorders>
          </w:tcPr>
          <w:p w14:paraId="6771C75E" w14:textId="77777777" w:rsidR="009372E9" w:rsidRDefault="009372E9" w:rsidP="009372E9">
            <w:pPr>
              <w:pStyle w:val="TableParagraph"/>
              <w:ind w:left="86" w:right="76"/>
              <w:rPr>
                <w:sz w:val="16"/>
              </w:rPr>
            </w:pPr>
            <w:r>
              <w:rPr>
                <w:sz w:val="16"/>
              </w:rPr>
              <w:t>019192</w:t>
            </w:r>
          </w:p>
        </w:tc>
        <w:tc>
          <w:tcPr>
            <w:tcW w:w="1600" w:type="dxa"/>
            <w:tcBorders>
              <w:top w:val="nil"/>
              <w:bottom w:val="nil"/>
            </w:tcBorders>
          </w:tcPr>
          <w:p w14:paraId="12FA4D93" w14:textId="77777777" w:rsidR="009372E9" w:rsidRDefault="009372E9" w:rsidP="009372E9">
            <w:pPr>
              <w:pStyle w:val="TableParagraph"/>
              <w:ind w:left="47" w:right="37"/>
              <w:rPr>
                <w:sz w:val="16"/>
              </w:rPr>
            </w:pPr>
            <w:r>
              <w:rPr>
                <w:sz w:val="16"/>
              </w:rPr>
              <w:t>009543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277EAD83" w14:textId="77777777" w:rsidR="009372E9" w:rsidRDefault="009372E9" w:rsidP="009372E9">
            <w:pPr>
              <w:pStyle w:val="TableParagraph"/>
              <w:ind w:left="139" w:right="129"/>
              <w:rPr>
                <w:sz w:val="16"/>
              </w:rPr>
            </w:pPr>
            <w:r>
              <w:rPr>
                <w:sz w:val="16"/>
              </w:rPr>
              <w:t>208</w:t>
            </w:r>
          </w:p>
        </w:tc>
        <w:tc>
          <w:tcPr>
            <w:tcW w:w="3200" w:type="dxa"/>
            <w:tcBorders>
              <w:top w:val="nil"/>
              <w:bottom w:val="nil"/>
            </w:tcBorders>
          </w:tcPr>
          <w:p w14:paraId="41D33B67"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F9ABCD3"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4E4AE5C2" w14:textId="77777777" w:rsidR="009372E9" w:rsidRDefault="009372E9" w:rsidP="009372E9">
            <w:pPr>
              <w:pStyle w:val="TableParagraph"/>
              <w:ind w:left="83" w:right="33"/>
              <w:rPr>
                <w:sz w:val="16"/>
              </w:rPr>
            </w:pPr>
            <w:r>
              <w:rPr>
                <w:sz w:val="16"/>
              </w:rPr>
              <w:t>19192</w:t>
            </w:r>
          </w:p>
        </w:tc>
        <w:tc>
          <w:tcPr>
            <w:tcW w:w="1000" w:type="dxa"/>
            <w:tcBorders>
              <w:top w:val="nil"/>
              <w:bottom w:val="nil"/>
            </w:tcBorders>
          </w:tcPr>
          <w:p w14:paraId="2A5D2E07"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53BB8142"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5B5A9C17" w14:textId="77777777" w:rsidR="009372E9" w:rsidRDefault="009372E9" w:rsidP="009372E9">
            <w:pPr>
              <w:pStyle w:val="TableParagraph"/>
              <w:ind w:left="69" w:right="59"/>
              <w:rPr>
                <w:sz w:val="16"/>
              </w:rPr>
            </w:pPr>
            <w:r>
              <w:rPr>
                <w:sz w:val="16"/>
              </w:rPr>
              <w:t>29/01/</w:t>
            </w:r>
            <w:r w:rsidR="00255652">
              <w:rPr>
                <w:sz w:val="16"/>
              </w:rPr>
              <w:t>2024</w:t>
            </w:r>
          </w:p>
        </w:tc>
        <w:tc>
          <w:tcPr>
            <w:tcW w:w="1200" w:type="dxa"/>
            <w:tcBorders>
              <w:top w:val="nil"/>
              <w:bottom w:val="nil"/>
            </w:tcBorders>
          </w:tcPr>
          <w:p w14:paraId="3E22F366" w14:textId="77777777" w:rsidR="009372E9" w:rsidRDefault="009372E9" w:rsidP="009372E9">
            <w:pPr>
              <w:pStyle w:val="TableParagraph"/>
              <w:ind w:right="27"/>
              <w:jc w:val="right"/>
              <w:rPr>
                <w:sz w:val="16"/>
              </w:rPr>
            </w:pPr>
            <w:r>
              <w:rPr>
                <w:sz w:val="16"/>
              </w:rPr>
              <w:t>1.657,96</w:t>
            </w:r>
          </w:p>
        </w:tc>
        <w:tc>
          <w:tcPr>
            <w:tcW w:w="1200" w:type="dxa"/>
            <w:tcBorders>
              <w:top w:val="nil"/>
              <w:bottom w:val="nil"/>
            </w:tcBorders>
          </w:tcPr>
          <w:p w14:paraId="5DE0701C"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0639DD22" w14:textId="77777777" w:rsidR="009372E9" w:rsidRDefault="009372E9" w:rsidP="009372E9">
            <w:pPr>
              <w:pStyle w:val="TableParagraph"/>
              <w:ind w:right="27"/>
              <w:jc w:val="right"/>
              <w:rPr>
                <w:sz w:val="16"/>
              </w:rPr>
            </w:pPr>
            <w:r>
              <w:rPr>
                <w:sz w:val="16"/>
              </w:rPr>
              <w:t>1.657,96</w:t>
            </w:r>
          </w:p>
        </w:tc>
      </w:tr>
      <w:tr w:rsidR="009372E9" w14:paraId="60916D15" w14:textId="77777777" w:rsidTr="009372E9">
        <w:trPr>
          <w:trHeight w:val="360"/>
        </w:trPr>
        <w:tc>
          <w:tcPr>
            <w:tcW w:w="1180" w:type="dxa"/>
            <w:tcBorders>
              <w:top w:val="nil"/>
              <w:bottom w:val="nil"/>
            </w:tcBorders>
          </w:tcPr>
          <w:p w14:paraId="13C735E8" w14:textId="77777777" w:rsidR="009372E9" w:rsidRDefault="009372E9" w:rsidP="009372E9">
            <w:pPr>
              <w:pStyle w:val="TableParagraph"/>
              <w:ind w:left="60" w:right="50"/>
              <w:rPr>
                <w:sz w:val="16"/>
              </w:rPr>
            </w:pPr>
            <w:r>
              <w:rPr>
                <w:sz w:val="16"/>
              </w:rPr>
              <w:t>019493</w:t>
            </w:r>
          </w:p>
        </w:tc>
        <w:tc>
          <w:tcPr>
            <w:tcW w:w="1200" w:type="dxa"/>
            <w:tcBorders>
              <w:top w:val="nil"/>
              <w:bottom w:val="nil"/>
            </w:tcBorders>
          </w:tcPr>
          <w:p w14:paraId="5C6BB95B" w14:textId="77777777" w:rsidR="009372E9" w:rsidRDefault="009372E9" w:rsidP="009372E9">
            <w:pPr>
              <w:pStyle w:val="TableParagraph"/>
              <w:ind w:left="86" w:right="76"/>
              <w:rPr>
                <w:sz w:val="16"/>
              </w:rPr>
            </w:pPr>
            <w:r>
              <w:rPr>
                <w:sz w:val="16"/>
              </w:rPr>
              <w:t>019180</w:t>
            </w:r>
          </w:p>
        </w:tc>
        <w:tc>
          <w:tcPr>
            <w:tcW w:w="1600" w:type="dxa"/>
            <w:tcBorders>
              <w:top w:val="nil"/>
              <w:bottom w:val="nil"/>
            </w:tcBorders>
          </w:tcPr>
          <w:p w14:paraId="2BB2BB1E" w14:textId="77777777" w:rsidR="009372E9" w:rsidRDefault="009372E9" w:rsidP="009372E9">
            <w:pPr>
              <w:pStyle w:val="TableParagraph"/>
              <w:ind w:left="47" w:right="37"/>
              <w:rPr>
                <w:sz w:val="16"/>
              </w:rPr>
            </w:pPr>
            <w:r>
              <w:rPr>
                <w:sz w:val="16"/>
              </w:rPr>
              <w:t>009531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2C12653" w14:textId="77777777" w:rsidR="009372E9" w:rsidRDefault="009372E9" w:rsidP="009372E9">
            <w:pPr>
              <w:pStyle w:val="TableParagraph"/>
              <w:ind w:left="139" w:right="129"/>
              <w:rPr>
                <w:sz w:val="16"/>
              </w:rPr>
            </w:pPr>
            <w:r>
              <w:rPr>
                <w:sz w:val="16"/>
              </w:rPr>
              <w:t>226</w:t>
            </w:r>
          </w:p>
        </w:tc>
        <w:tc>
          <w:tcPr>
            <w:tcW w:w="3200" w:type="dxa"/>
            <w:tcBorders>
              <w:top w:val="nil"/>
              <w:bottom w:val="nil"/>
            </w:tcBorders>
          </w:tcPr>
          <w:p w14:paraId="46E7E903"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9E2EE09"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21D2A6DD" w14:textId="77777777" w:rsidR="009372E9" w:rsidRDefault="009372E9" w:rsidP="009372E9">
            <w:pPr>
              <w:pStyle w:val="TableParagraph"/>
              <w:ind w:left="83" w:right="33"/>
              <w:rPr>
                <w:sz w:val="16"/>
              </w:rPr>
            </w:pPr>
            <w:r>
              <w:rPr>
                <w:sz w:val="16"/>
              </w:rPr>
              <w:t>19180</w:t>
            </w:r>
          </w:p>
        </w:tc>
        <w:tc>
          <w:tcPr>
            <w:tcW w:w="1000" w:type="dxa"/>
            <w:tcBorders>
              <w:top w:val="nil"/>
              <w:bottom w:val="nil"/>
            </w:tcBorders>
          </w:tcPr>
          <w:p w14:paraId="29582CBA"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36B89724"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628B0310" w14:textId="77777777" w:rsidR="009372E9" w:rsidRDefault="009372E9" w:rsidP="009372E9">
            <w:pPr>
              <w:pStyle w:val="TableParagraph"/>
              <w:ind w:left="69" w:right="59"/>
              <w:rPr>
                <w:sz w:val="16"/>
              </w:rPr>
            </w:pPr>
            <w:r>
              <w:rPr>
                <w:sz w:val="16"/>
              </w:rPr>
              <w:t>29/01/</w:t>
            </w:r>
            <w:r w:rsidR="00255652">
              <w:rPr>
                <w:sz w:val="16"/>
              </w:rPr>
              <w:t>2024</w:t>
            </w:r>
          </w:p>
        </w:tc>
        <w:tc>
          <w:tcPr>
            <w:tcW w:w="1200" w:type="dxa"/>
            <w:tcBorders>
              <w:top w:val="nil"/>
              <w:bottom w:val="nil"/>
            </w:tcBorders>
          </w:tcPr>
          <w:p w14:paraId="0A01657E" w14:textId="77777777" w:rsidR="009372E9" w:rsidRDefault="009372E9" w:rsidP="009372E9">
            <w:pPr>
              <w:pStyle w:val="TableParagraph"/>
              <w:ind w:right="27"/>
              <w:jc w:val="right"/>
              <w:rPr>
                <w:sz w:val="16"/>
              </w:rPr>
            </w:pPr>
            <w:r>
              <w:rPr>
                <w:sz w:val="16"/>
              </w:rPr>
              <w:t>4.973,90</w:t>
            </w:r>
          </w:p>
        </w:tc>
        <w:tc>
          <w:tcPr>
            <w:tcW w:w="1200" w:type="dxa"/>
            <w:tcBorders>
              <w:top w:val="nil"/>
              <w:bottom w:val="nil"/>
            </w:tcBorders>
          </w:tcPr>
          <w:p w14:paraId="729F3CBB" w14:textId="77777777" w:rsidR="009372E9" w:rsidRDefault="009372E9" w:rsidP="009372E9">
            <w:pPr>
              <w:pStyle w:val="TableParagraph"/>
              <w:ind w:right="27"/>
              <w:jc w:val="right"/>
              <w:rPr>
                <w:sz w:val="16"/>
              </w:rPr>
            </w:pPr>
            <w:r>
              <w:rPr>
                <w:sz w:val="16"/>
              </w:rPr>
              <w:t>1.355,94</w:t>
            </w:r>
          </w:p>
        </w:tc>
        <w:tc>
          <w:tcPr>
            <w:tcW w:w="1200" w:type="dxa"/>
            <w:tcBorders>
              <w:top w:val="nil"/>
              <w:bottom w:val="nil"/>
            </w:tcBorders>
          </w:tcPr>
          <w:p w14:paraId="61E9C758" w14:textId="77777777" w:rsidR="009372E9" w:rsidRDefault="009372E9" w:rsidP="009372E9">
            <w:pPr>
              <w:pStyle w:val="TableParagraph"/>
              <w:ind w:right="27"/>
              <w:jc w:val="right"/>
              <w:rPr>
                <w:sz w:val="16"/>
              </w:rPr>
            </w:pPr>
            <w:r>
              <w:rPr>
                <w:sz w:val="16"/>
              </w:rPr>
              <w:t>3.617,96</w:t>
            </w:r>
          </w:p>
        </w:tc>
      </w:tr>
      <w:tr w:rsidR="009372E9" w14:paraId="194E8341" w14:textId="77777777" w:rsidTr="009372E9">
        <w:trPr>
          <w:trHeight w:val="360"/>
        </w:trPr>
        <w:tc>
          <w:tcPr>
            <w:tcW w:w="1180" w:type="dxa"/>
            <w:tcBorders>
              <w:top w:val="nil"/>
              <w:bottom w:val="nil"/>
            </w:tcBorders>
          </w:tcPr>
          <w:p w14:paraId="4612B0F8" w14:textId="77777777" w:rsidR="009372E9" w:rsidRDefault="009372E9" w:rsidP="009372E9">
            <w:pPr>
              <w:pStyle w:val="TableParagraph"/>
              <w:ind w:left="60" w:right="50"/>
              <w:rPr>
                <w:sz w:val="16"/>
              </w:rPr>
            </w:pPr>
            <w:r>
              <w:rPr>
                <w:sz w:val="16"/>
              </w:rPr>
              <w:t>019494</w:t>
            </w:r>
          </w:p>
        </w:tc>
        <w:tc>
          <w:tcPr>
            <w:tcW w:w="1200" w:type="dxa"/>
            <w:tcBorders>
              <w:top w:val="nil"/>
              <w:bottom w:val="nil"/>
            </w:tcBorders>
          </w:tcPr>
          <w:p w14:paraId="561BFAFA" w14:textId="77777777" w:rsidR="009372E9" w:rsidRDefault="009372E9" w:rsidP="009372E9">
            <w:pPr>
              <w:pStyle w:val="TableParagraph"/>
              <w:ind w:left="86" w:right="76"/>
              <w:rPr>
                <w:sz w:val="16"/>
              </w:rPr>
            </w:pPr>
            <w:r>
              <w:rPr>
                <w:sz w:val="16"/>
              </w:rPr>
              <w:t>019196</w:t>
            </w:r>
          </w:p>
        </w:tc>
        <w:tc>
          <w:tcPr>
            <w:tcW w:w="1600" w:type="dxa"/>
            <w:tcBorders>
              <w:top w:val="nil"/>
              <w:bottom w:val="nil"/>
            </w:tcBorders>
          </w:tcPr>
          <w:p w14:paraId="0A781D58" w14:textId="77777777" w:rsidR="009372E9" w:rsidRDefault="009372E9" w:rsidP="009372E9">
            <w:pPr>
              <w:pStyle w:val="TableParagraph"/>
              <w:ind w:left="47" w:right="37"/>
              <w:rPr>
                <w:sz w:val="16"/>
              </w:rPr>
            </w:pPr>
            <w:r>
              <w:rPr>
                <w:sz w:val="16"/>
              </w:rPr>
              <w:t>009541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3D0A6840"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534E2A54"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8BAB280"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2D5EDE79" w14:textId="77777777" w:rsidR="009372E9" w:rsidRDefault="009372E9" w:rsidP="009372E9">
            <w:pPr>
              <w:pStyle w:val="TableParagraph"/>
              <w:ind w:left="83" w:right="33"/>
              <w:rPr>
                <w:sz w:val="16"/>
              </w:rPr>
            </w:pPr>
            <w:r>
              <w:rPr>
                <w:sz w:val="16"/>
              </w:rPr>
              <w:t>19196</w:t>
            </w:r>
          </w:p>
        </w:tc>
        <w:tc>
          <w:tcPr>
            <w:tcW w:w="1000" w:type="dxa"/>
            <w:tcBorders>
              <w:top w:val="nil"/>
              <w:bottom w:val="nil"/>
            </w:tcBorders>
          </w:tcPr>
          <w:p w14:paraId="2B89991B"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58C36FC8"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5CA436BA" w14:textId="77777777" w:rsidR="009372E9" w:rsidRDefault="009372E9" w:rsidP="009372E9">
            <w:pPr>
              <w:pStyle w:val="TableParagraph"/>
              <w:ind w:left="69" w:right="59"/>
              <w:rPr>
                <w:sz w:val="16"/>
              </w:rPr>
            </w:pPr>
            <w:r>
              <w:rPr>
                <w:sz w:val="16"/>
              </w:rPr>
              <w:t>29/01/</w:t>
            </w:r>
            <w:r w:rsidR="00255652">
              <w:rPr>
                <w:sz w:val="16"/>
              </w:rPr>
              <w:t>2024</w:t>
            </w:r>
          </w:p>
        </w:tc>
        <w:tc>
          <w:tcPr>
            <w:tcW w:w="1200" w:type="dxa"/>
            <w:tcBorders>
              <w:top w:val="nil"/>
              <w:bottom w:val="nil"/>
            </w:tcBorders>
          </w:tcPr>
          <w:p w14:paraId="22D46D11" w14:textId="77777777" w:rsidR="009372E9" w:rsidRDefault="009372E9" w:rsidP="009372E9">
            <w:pPr>
              <w:pStyle w:val="TableParagraph"/>
              <w:ind w:right="27"/>
              <w:jc w:val="right"/>
              <w:rPr>
                <w:sz w:val="16"/>
              </w:rPr>
            </w:pPr>
            <w:r>
              <w:rPr>
                <w:sz w:val="16"/>
              </w:rPr>
              <w:t>11.177,69</w:t>
            </w:r>
          </w:p>
        </w:tc>
        <w:tc>
          <w:tcPr>
            <w:tcW w:w="1200" w:type="dxa"/>
            <w:tcBorders>
              <w:top w:val="nil"/>
              <w:bottom w:val="nil"/>
            </w:tcBorders>
          </w:tcPr>
          <w:p w14:paraId="4A68E371" w14:textId="77777777" w:rsidR="009372E9" w:rsidRDefault="009372E9" w:rsidP="009372E9">
            <w:pPr>
              <w:pStyle w:val="TableParagraph"/>
              <w:ind w:right="27"/>
              <w:jc w:val="right"/>
              <w:rPr>
                <w:sz w:val="16"/>
              </w:rPr>
            </w:pPr>
            <w:r>
              <w:rPr>
                <w:sz w:val="16"/>
              </w:rPr>
              <w:t>2.198,40</w:t>
            </w:r>
          </w:p>
        </w:tc>
        <w:tc>
          <w:tcPr>
            <w:tcW w:w="1200" w:type="dxa"/>
            <w:tcBorders>
              <w:top w:val="nil"/>
              <w:bottom w:val="nil"/>
            </w:tcBorders>
          </w:tcPr>
          <w:p w14:paraId="34EA3DB8" w14:textId="77777777" w:rsidR="009372E9" w:rsidRDefault="009372E9" w:rsidP="009372E9">
            <w:pPr>
              <w:pStyle w:val="TableParagraph"/>
              <w:ind w:right="27"/>
              <w:jc w:val="right"/>
              <w:rPr>
                <w:sz w:val="16"/>
              </w:rPr>
            </w:pPr>
            <w:r>
              <w:rPr>
                <w:sz w:val="16"/>
              </w:rPr>
              <w:t>8.979,29</w:t>
            </w:r>
          </w:p>
        </w:tc>
      </w:tr>
      <w:tr w:rsidR="009372E9" w14:paraId="00B62F8B" w14:textId="77777777" w:rsidTr="009372E9">
        <w:trPr>
          <w:trHeight w:val="360"/>
        </w:trPr>
        <w:tc>
          <w:tcPr>
            <w:tcW w:w="1180" w:type="dxa"/>
            <w:tcBorders>
              <w:top w:val="nil"/>
              <w:bottom w:val="nil"/>
            </w:tcBorders>
          </w:tcPr>
          <w:p w14:paraId="740E0C0F" w14:textId="77777777" w:rsidR="009372E9" w:rsidRDefault="009372E9" w:rsidP="009372E9">
            <w:pPr>
              <w:pStyle w:val="TableParagraph"/>
              <w:ind w:left="60" w:right="50"/>
              <w:rPr>
                <w:sz w:val="16"/>
              </w:rPr>
            </w:pPr>
            <w:r>
              <w:rPr>
                <w:sz w:val="16"/>
              </w:rPr>
              <w:t>019496</w:t>
            </w:r>
          </w:p>
        </w:tc>
        <w:tc>
          <w:tcPr>
            <w:tcW w:w="1200" w:type="dxa"/>
            <w:tcBorders>
              <w:top w:val="nil"/>
              <w:bottom w:val="nil"/>
            </w:tcBorders>
          </w:tcPr>
          <w:p w14:paraId="59F1852C" w14:textId="77777777" w:rsidR="009372E9" w:rsidRDefault="009372E9" w:rsidP="009372E9">
            <w:pPr>
              <w:pStyle w:val="TableParagraph"/>
              <w:ind w:left="86" w:right="76"/>
              <w:rPr>
                <w:sz w:val="16"/>
              </w:rPr>
            </w:pPr>
            <w:r>
              <w:rPr>
                <w:sz w:val="16"/>
              </w:rPr>
              <w:t>019188</w:t>
            </w:r>
          </w:p>
        </w:tc>
        <w:tc>
          <w:tcPr>
            <w:tcW w:w="1600" w:type="dxa"/>
            <w:tcBorders>
              <w:top w:val="nil"/>
              <w:bottom w:val="nil"/>
            </w:tcBorders>
          </w:tcPr>
          <w:p w14:paraId="218ECE37" w14:textId="77777777" w:rsidR="009372E9" w:rsidRDefault="009372E9" w:rsidP="009372E9">
            <w:pPr>
              <w:pStyle w:val="TableParagraph"/>
              <w:ind w:left="47" w:right="37"/>
              <w:rPr>
                <w:sz w:val="16"/>
              </w:rPr>
            </w:pPr>
            <w:r>
              <w:rPr>
                <w:sz w:val="16"/>
              </w:rPr>
              <w:t>009541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7E89D6AA"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08FD2AED"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364809D"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71A701EA" w14:textId="77777777" w:rsidR="009372E9" w:rsidRDefault="009372E9" w:rsidP="009372E9">
            <w:pPr>
              <w:pStyle w:val="TableParagraph"/>
              <w:ind w:left="83" w:right="33"/>
              <w:rPr>
                <w:sz w:val="16"/>
              </w:rPr>
            </w:pPr>
            <w:r>
              <w:rPr>
                <w:sz w:val="16"/>
              </w:rPr>
              <w:t>19188</w:t>
            </w:r>
          </w:p>
        </w:tc>
        <w:tc>
          <w:tcPr>
            <w:tcW w:w="1000" w:type="dxa"/>
            <w:tcBorders>
              <w:top w:val="nil"/>
              <w:bottom w:val="nil"/>
            </w:tcBorders>
          </w:tcPr>
          <w:p w14:paraId="2F016A04"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644CE69B"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7537A943" w14:textId="77777777" w:rsidR="009372E9" w:rsidRDefault="009372E9" w:rsidP="009372E9">
            <w:pPr>
              <w:pStyle w:val="TableParagraph"/>
              <w:ind w:left="69" w:right="59"/>
              <w:rPr>
                <w:sz w:val="16"/>
              </w:rPr>
            </w:pPr>
            <w:r>
              <w:rPr>
                <w:sz w:val="16"/>
              </w:rPr>
              <w:t>29/01/</w:t>
            </w:r>
            <w:r w:rsidR="00255652">
              <w:rPr>
                <w:sz w:val="16"/>
              </w:rPr>
              <w:t>2024</w:t>
            </w:r>
          </w:p>
        </w:tc>
        <w:tc>
          <w:tcPr>
            <w:tcW w:w="1200" w:type="dxa"/>
            <w:tcBorders>
              <w:top w:val="nil"/>
              <w:bottom w:val="nil"/>
            </w:tcBorders>
          </w:tcPr>
          <w:p w14:paraId="73657130" w14:textId="77777777" w:rsidR="009372E9" w:rsidRDefault="009372E9" w:rsidP="009372E9">
            <w:pPr>
              <w:pStyle w:val="TableParagraph"/>
              <w:ind w:right="27"/>
              <w:jc w:val="right"/>
              <w:rPr>
                <w:sz w:val="16"/>
              </w:rPr>
            </w:pPr>
            <w:r>
              <w:rPr>
                <w:sz w:val="16"/>
              </w:rPr>
              <w:t>714,97</w:t>
            </w:r>
          </w:p>
        </w:tc>
        <w:tc>
          <w:tcPr>
            <w:tcW w:w="1200" w:type="dxa"/>
            <w:tcBorders>
              <w:top w:val="nil"/>
              <w:bottom w:val="nil"/>
            </w:tcBorders>
          </w:tcPr>
          <w:p w14:paraId="15B43667"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3D97B98D" w14:textId="77777777" w:rsidR="009372E9" w:rsidRDefault="009372E9" w:rsidP="009372E9">
            <w:pPr>
              <w:pStyle w:val="TableParagraph"/>
              <w:ind w:right="27"/>
              <w:jc w:val="right"/>
              <w:rPr>
                <w:sz w:val="16"/>
              </w:rPr>
            </w:pPr>
            <w:r>
              <w:rPr>
                <w:sz w:val="16"/>
              </w:rPr>
              <w:t>714,97</w:t>
            </w:r>
          </w:p>
        </w:tc>
      </w:tr>
      <w:tr w:rsidR="009372E9" w14:paraId="6A2E931D" w14:textId="77777777" w:rsidTr="009372E9">
        <w:trPr>
          <w:trHeight w:val="360"/>
        </w:trPr>
        <w:tc>
          <w:tcPr>
            <w:tcW w:w="1180" w:type="dxa"/>
            <w:tcBorders>
              <w:top w:val="nil"/>
              <w:bottom w:val="nil"/>
            </w:tcBorders>
          </w:tcPr>
          <w:p w14:paraId="684A8863" w14:textId="77777777" w:rsidR="009372E9" w:rsidRDefault="009372E9" w:rsidP="009372E9">
            <w:pPr>
              <w:pStyle w:val="TableParagraph"/>
              <w:ind w:left="60" w:right="50"/>
              <w:rPr>
                <w:sz w:val="16"/>
              </w:rPr>
            </w:pPr>
            <w:r>
              <w:rPr>
                <w:sz w:val="16"/>
              </w:rPr>
              <w:t>019482</w:t>
            </w:r>
          </w:p>
        </w:tc>
        <w:tc>
          <w:tcPr>
            <w:tcW w:w="1200" w:type="dxa"/>
            <w:tcBorders>
              <w:top w:val="nil"/>
              <w:bottom w:val="nil"/>
            </w:tcBorders>
          </w:tcPr>
          <w:p w14:paraId="0E5F3435" w14:textId="77777777" w:rsidR="009372E9" w:rsidRDefault="009372E9" w:rsidP="009372E9">
            <w:pPr>
              <w:pStyle w:val="TableParagraph"/>
              <w:ind w:left="86" w:right="76"/>
              <w:rPr>
                <w:sz w:val="16"/>
              </w:rPr>
            </w:pPr>
            <w:r>
              <w:rPr>
                <w:sz w:val="16"/>
              </w:rPr>
              <w:t>019184</w:t>
            </w:r>
          </w:p>
        </w:tc>
        <w:tc>
          <w:tcPr>
            <w:tcW w:w="1600" w:type="dxa"/>
            <w:tcBorders>
              <w:top w:val="nil"/>
              <w:bottom w:val="nil"/>
            </w:tcBorders>
          </w:tcPr>
          <w:p w14:paraId="756285F4" w14:textId="77777777" w:rsidR="009372E9" w:rsidRDefault="009372E9" w:rsidP="009372E9">
            <w:pPr>
              <w:pStyle w:val="TableParagraph"/>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FB9E464" w14:textId="77777777" w:rsidR="009372E9" w:rsidRDefault="009372E9" w:rsidP="009372E9">
            <w:pPr>
              <w:pStyle w:val="TableParagraph"/>
              <w:ind w:left="139" w:right="129"/>
              <w:rPr>
                <w:sz w:val="16"/>
              </w:rPr>
            </w:pPr>
            <w:r>
              <w:rPr>
                <w:sz w:val="16"/>
              </w:rPr>
              <w:t>235</w:t>
            </w:r>
          </w:p>
        </w:tc>
        <w:tc>
          <w:tcPr>
            <w:tcW w:w="3200" w:type="dxa"/>
            <w:tcBorders>
              <w:top w:val="nil"/>
              <w:bottom w:val="nil"/>
            </w:tcBorders>
          </w:tcPr>
          <w:p w14:paraId="797BA8D1"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80847A0"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10B0759B" w14:textId="77777777" w:rsidR="009372E9" w:rsidRDefault="009372E9" w:rsidP="009372E9">
            <w:pPr>
              <w:pStyle w:val="TableParagraph"/>
              <w:ind w:left="83" w:right="33"/>
              <w:rPr>
                <w:sz w:val="16"/>
              </w:rPr>
            </w:pPr>
            <w:r>
              <w:rPr>
                <w:sz w:val="16"/>
              </w:rPr>
              <w:t>19184</w:t>
            </w:r>
          </w:p>
        </w:tc>
        <w:tc>
          <w:tcPr>
            <w:tcW w:w="1000" w:type="dxa"/>
            <w:tcBorders>
              <w:top w:val="nil"/>
              <w:bottom w:val="nil"/>
            </w:tcBorders>
          </w:tcPr>
          <w:p w14:paraId="5C9C82CA"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7B526428"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22D95E80" w14:textId="77777777" w:rsidR="009372E9" w:rsidRDefault="009372E9" w:rsidP="009372E9">
            <w:pPr>
              <w:pStyle w:val="TableParagraph"/>
              <w:ind w:left="69" w:right="59"/>
              <w:rPr>
                <w:sz w:val="16"/>
              </w:rPr>
            </w:pPr>
            <w:r>
              <w:rPr>
                <w:sz w:val="16"/>
              </w:rPr>
              <w:t>29/01/</w:t>
            </w:r>
            <w:r w:rsidR="00255652">
              <w:rPr>
                <w:sz w:val="16"/>
              </w:rPr>
              <w:t>2024</w:t>
            </w:r>
          </w:p>
        </w:tc>
        <w:tc>
          <w:tcPr>
            <w:tcW w:w="1200" w:type="dxa"/>
            <w:tcBorders>
              <w:top w:val="nil"/>
              <w:bottom w:val="nil"/>
            </w:tcBorders>
          </w:tcPr>
          <w:p w14:paraId="080B13AB" w14:textId="77777777" w:rsidR="009372E9" w:rsidRDefault="009372E9" w:rsidP="009372E9">
            <w:pPr>
              <w:pStyle w:val="TableParagraph"/>
              <w:ind w:right="27"/>
              <w:jc w:val="right"/>
              <w:rPr>
                <w:sz w:val="16"/>
              </w:rPr>
            </w:pPr>
            <w:r>
              <w:rPr>
                <w:sz w:val="16"/>
              </w:rPr>
              <w:t>20.108,32</w:t>
            </w:r>
          </w:p>
        </w:tc>
        <w:tc>
          <w:tcPr>
            <w:tcW w:w="1200" w:type="dxa"/>
            <w:tcBorders>
              <w:top w:val="nil"/>
              <w:bottom w:val="nil"/>
            </w:tcBorders>
          </w:tcPr>
          <w:p w14:paraId="2BFE3F52" w14:textId="77777777" w:rsidR="009372E9" w:rsidRDefault="009372E9" w:rsidP="009372E9">
            <w:pPr>
              <w:pStyle w:val="TableParagraph"/>
              <w:ind w:right="27"/>
              <w:jc w:val="right"/>
              <w:rPr>
                <w:sz w:val="16"/>
              </w:rPr>
            </w:pPr>
            <w:r>
              <w:rPr>
                <w:sz w:val="16"/>
              </w:rPr>
              <w:t>3.920,06</w:t>
            </w:r>
          </w:p>
        </w:tc>
        <w:tc>
          <w:tcPr>
            <w:tcW w:w="1200" w:type="dxa"/>
            <w:tcBorders>
              <w:top w:val="nil"/>
              <w:bottom w:val="nil"/>
            </w:tcBorders>
          </w:tcPr>
          <w:p w14:paraId="53CFE91B" w14:textId="77777777" w:rsidR="009372E9" w:rsidRDefault="009372E9" w:rsidP="009372E9">
            <w:pPr>
              <w:pStyle w:val="TableParagraph"/>
              <w:ind w:right="27"/>
              <w:jc w:val="right"/>
              <w:rPr>
                <w:sz w:val="16"/>
              </w:rPr>
            </w:pPr>
            <w:r>
              <w:rPr>
                <w:sz w:val="16"/>
              </w:rPr>
              <w:t>16.188,26</w:t>
            </w:r>
          </w:p>
        </w:tc>
      </w:tr>
      <w:tr w:rsidR="009372E9" w14:paraId="02BF7508" w14:textId="77777777" w:rsidTr="009372E9">
        <w:trPr>
          <w:trHeight w:val="360"/>
        </w:trPr>
        <w:tc>
          <w:tcPr>
            <w:tcW w:w="1180" w:type="dxa"/>
            <w:tcBorders>
              <w:top w:val="nil"/>
              <w:bottom w:val="nil"/>
            </w:tcBorders>
          </w:tcPr>
          <w:p w14:paraId="17CEA55E" w14:textId="77777777" w:rsidR="009372E9" w:rsidRDefault="009372E9" w:rsidP="009372E9">
            <w:pPr>
              <w:pStyle w:val="TableParagraph"/>
              <w:ind w:left="60" w:right="50"/>
              <w:rPr>
                <w:sz w:val="16"/>
              </w:rPr>
            </w:pPr>
            <w:r>
              <w:rPr>
                <w:sz w:val="16"/>
              </w:rPr>
              <w:t>019485</w:t>
            </w:r>
          </w:p>
        </w:tc>
        <w:tc>
          <w:tcPr>
            <w:tcW w:w="1200" w:type="dxa"/>
            <w:tcBorders>
              <w:top w:val="nil"/>
              <w:bottom w:val="nil"/>
            </w:tcBorders>
          </w:tcPr>
          <w:p w14:paraId="6DAAB4DA" w14:textId="77777777" w:rsidR="009372E9" w:rsidRDefault="009372E9" w:rsidP="009372E9">
            <w:pPr>
              <w:pStyle w:val="TableParagraph"/>
              <w:ind w:left="86" w:right="76"/>
              <w:rPr>
                <w:sz w:val="16"/>
              </w:rPr>
            </w:pPr>
            <w:r>
              <w:rPr>
                <w:sz w:val="16"/>
              </w:rPr>
              <w:t>019190</w:t>
            </w:r>
          </w:p>
        </w:tc>
        <w:tc>
          <w:tcPr>
            <w:tcW w:w="1600" w:type="dxa"/>
            <w:tcBorders>
              <w:top w:val="nil"/>
              <w:bottom w:val="nil"/>
            </w:tcBorders>
          </w:tcPr>
          <w:p w14:paraId="48E907C1" w14:textId="77777777" w:rsidR="009372E9" w:rsidRDefault="009372E9" w:rsidP="009372E9">
            <w:pPr>
              <w:pStyle w:val="TableParagraph"/>
              <w:ind w:left="47" w:right="37"/>
              <w:rPr>
                <w:sz w:val="16"/>
              </w:rPr>
            </w:pPr>
            <w:r>
              <w:rPr>
                <w:sz w:val="16"/>
              </w:rPr>
              <w:t>009541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2EDB5AFE"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303EA0FC"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DB2ADCC"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7AC26B89" w14:textId="77777777" w:rsidR="009372E9" w:rsidRDefault="009372E9" w:rsidP="009372E9">
            <w:pPr>
              <w:pStyle w:val="TableParagraph"/>
              <w:ind w:left="83" w:right="33"/>
              <w:rPr>
                <w:sz w:val="16"/>
              </w:rPr>
            </w:pPr>
            <w:r>
              <w:rPr>
                <w:sz w:val="16"/>
              </w:rPr>
              <w:t>19190</w:t>
            </w:r>
          </w:p>
        </w:tc>
        <w:tc>
          <w:tcPr>
            <w:tcW w:w="1000" w:type="dxa"/>
            <w:tcBorders>
              <w:top w:val="nil"/>
              <w:bottom w:val="nil"/>
            </w:tcBorders>
          </w:tcPr>
          <w:p w14:paraId="0FA44D80"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2D3DDC2D"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3934786C" w14:textId="77777777" w:rsidR="009372E9" w:rsidRDefault="009372E9" w:rsidP="009372E9">
            <w:pPr>
              <w:pStyle w:val="TableParagraph"/>
              <w:ind w:left="69" w:right="59"/>
              <w:rPr>
                <w:sz w:val="16"/>
              </w:rPr>
            </w:pPr>
            <w:r>
              <w:rPr>
                <w:sz w:val="16"/>
              </w:rPr>
              <w:t>29/01/</w:t>
            </w:r>
            <w:r w:rsidR="00255652">
              <w:rPr>
                <w:sz w:val="16"/>
              </w:rPr>
              <w:t>2024</w:t>
            </w:r>
          </w:p>
        </w:tc>
        <w:tc>
          <w:tcPr>
            <w:tcW w:w="1200" w:type="dxa"/>
            <w:tcBorders>
              <w:top w:val="nil"/>
              <w:bottom w:val="nil"/>
            </w:tcBorders>
          </w:tcPr>
          <w:p w14:paraId="2CFCAB6A" w14:textId="77777777" w:rsidR="009372E9" w:rsidRDefault="009372E9" w:rsidP="009372E9">
            <w:pPr>
              <w:pStyle w:val="TableParagraph"/>
              <w:ind w:right="27"/>
              <w:jc w:val="right"/>
              <w:rPr>
                <w:sz w:val="16"/>
              </w:rPr>
            </w:pPr>
            <w:r>
              <w:rPr>
                <w:sz w:val="16"/>
              </w:rPr>
              <w:t>42.745,31</w:t>
            </w:r>
          </w:p>
        </w:tc>
        <w:tc>
          <w:tcPr>
            <w:tcW w:w="1200" w:type="dxa"/>
            <w:tcBorders>
              <w:top w:val="nil"/>
              <w:bottom w:val="nil"/>
            </w:tcBorders>
          </w:tcPr>
          <w:p w14:paraId="7448D5B9" w14:textId="77777777" w:rsidR="009372E9" w:rsidRDefault="009372E9" w:rsidP="009372E9">
            <w:pPr>
              <w:pStyle w:val="TableParagraph"/>
              <w:ind w:right="27"/>
              <w:jc w:val="right"/>
              <w:rPr>
                <w:sz w:val="16"/>
              </w:rPr>
            </w:pPr>
            <w:r>
              <w:rPr>
                <w:sz w:val="16"/>
              </w:rPr>
              <w:t>10.464,63</w:t>
            </w:r>
          </w:p>
        </w:tc>
        <w:tc>
          <w:tcPr>
            <w:tcW w:w="1200" w:type="dxa"/>
            <w:tcBorders>
              <w:top w:val="nil"/>
              <w:bottom w:val="nil"/>
            </w:tcBorders>
          </w:tcPr>
          <w:p w14:paraId="293C20B4" w14:textId="77777777" w:rsidR="009372E9" w:rsidRDefault="009372E9" w:rsidP="009372E9">
            <w:pPr>
              <w:pStyle w:val="TableParagraph"/>
              <w:ind w:right="27"/>
              <w:jc w:val="right"/>
              <w:rPr>
                <w:sz w:val="16"/>
              </w:rPr>
            </w:pPr>
            <w:r>
              <w:rPr>
                <w:sz w:val="16"/>
              </w:rPr>
              <w:t>32.280,68</w:t>
            </w:r>
          </w:p>
        </w:tc>
      </w:tr>
      <w:tr w:rsidR="009372E9" w14:paraId="563D6A99" w14:textId="77777777" w:rsidTr="009372E9">
        <w:trPr>
          <w:trHeight w:val="385"/>
        </w:trPr>
        <w:tc>
          <w:tcPr>
            <w:tcW w:w="1180" w:type="dxa"/>
            <w:tcBorders>
              <w:top w:val="nil"/>
              <w:bottom w:val="nil"/>
            </w:tcBorders>
          </w:tcPr>
          <w:p w14:paraId="05F96D01" w14:textId="77777777" w:rsidR="009372E9" w:rsidRDefault="009372E9" w:rsidP="009372E9">
            <w:pPr>
              <w:pStyle w:val="TableParagraph"/>
              <w:ind w:left="60" w:right="50"/>
              <w:rPr>
                <w:sz w:val="16"/>
              </w:rPr>
            </w:pPr>
            <w:r>
              <w:rPr>
                <w:sz w:val="16"/>
              </w:rPr>
              <w:t>019484</w:t>
            </w:r>
          </w:p>
        </w:tc>
        <w:tc>
          <w:tcPr>
            <w:tcW w:w="1200" w:type="dxa"/>
            <w:tcBorders>
              <w:top w:val="nil"/>
              <w:bottom w:val="nil"/>
            </w:tcBorders>
          </w:tcPr>
          <w:p w14:paraId="4CD78293" w14:textId="77777777" w:rsidR="009372E9" w:rsidRDefault="009372E9" w:rsidP="009372E9">
            <w:pPr>
              <w:pStyle w:val="TableParagraph"/>
              <w:ind w:left="86" w:right="76"/>
              <w:rPr>
                <w:sz w:val="16"/>
              </w:rPr>
            </w:pPr>
            <w:r>
              <w:rPr>
                <w:sz w:val="16"/>
              </w:rPr>
              <w:t>019185</w:t>
            </w:r>
          </w:p>
        </w:tc>
        <w:tc>
          <w:tcPr>
            <w:tcW w:w="1600" w:type="dxa"/>
            <w:tcBorders>
              <w:top w:val="nil"/>
              <w:bottom w:val="nil"/>
            </w:tcBorders>
          </w:tcPr>
          <w:p w14:paraId="02B92F9E" w14:textId="77777777" w:rsidR="009372E9" w:rsidRDefault="009372E9" w:rsidP="009372E9">
            <w:pPr>
              <w:pStyle w:val="TableParagraph"/>
              <w:ind w:left="47" w:right="37"/>
              <w:rPr>
                <w:sz w:val="16"/>
              </w:rPr>
            </w:pPr>
            <w:r>
              <w:rPr>
                <w:sz w:val="16"/>
              </w:rPr>
              <w:t>009536</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15646C02" w14:textId="77777777" w:rsidR="009372E9" w:rsidRDefault="009372E9" w:rsidP="009372E9">
            <w:pPr>
              <w:pStyle w:val="TableParagraph"/>
              <w:ind w:left="139" w:right="129"/>
              <w:rPr>
                <w:sz w:val="16"/>
              </w:rPr>
            </w:pPr>
            <w:r>
              <w:rPr>
                <w:sz w:val="16"/>
              </w:rPr>
              <w:t>235</w:t>
            </w:r>
          </w:p>
        </w:tc>
        <w:tc>
          <w:tcPr>
            <w:tcW w:w="3200" w:type="dxa"/>
            <w:tcBorders>
              <w:top w:val="nil"/>
              <w:bottom w:val="nil"/>
            </w:tcBorders>
          </w:tcPr>
          <w:p w14:paraId="489057A1"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47E903B" w14:textId="77777777" w:rsidR="009372E9" w:rsidRDefault="009372E9" w:rsidP="009372E9">
            <w:pPr>
              <w:pStyle w:val="TableParagraph"/>
              <w:ind w:left="83" w:right="33"/>
              <w:rPr>
                <w:sz w:val="16"/>
              </w:rPr>
            </w:pPr>
            <w:r>
              <w:rPr>
                <w:sz w:val="16"/>
              </w:rPr>
              <w:t>19185</w:t>
            </w:r>
          </w:p>
        </w:tc>
        <w:tc>
          <w:tcPr>
            <w:tcW w:w="1000" w:type="dxa"/>
            <w:tcBorders>
              <w:top w:val="nil"/>
              <w:bottom w:val="nil"/>
            </w:tcBorders>
          </w:tcPr>
          <w:p w14:paraId="667011FB"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746EAF42"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55467874" w14:textId="77777777" w:rsidR="009372E9" w:rsidRDefault="009372E9" w:rsidP="009372E9">
            <w:pPr>
              <w:pStyle w:val="TableParagraph"/>
              <w:ind w:left="69" w:right="59"/>
              <w:rPr>
                <w:sz w:val="16"/>
              </w:rPr>
            </w:pPr>
            <w:r>
              <w:rPr>
                <w:sz w:val="16"/>
              </w:rPr>
              <w:t>29/01/</w:t>
            </w:r>
            <w:r w:rsidR="00255652">
              <w:rPr>
                <w:sz w:val="16"/>
              </w:rPr>
              <w:t>2024</w:t>
            </w:r>
          </w:p>
        </w:tc>
        <w:tc>
          <w:tcPr>
            <w:tcW w:w="1200" w:type="dxa"/>
            <w:tcBorders>
              <w:top w:val="nil"/>
              <w:bottom w:val="nil"/>
            </w:tcBorders>
          </w:tcPr>
          <w:p w14:paraId="0B87CF30" w14:textId="77777777" w:rsidR="009372E9" w:rsidRDefault="009372E9" w:rsidP="009372E9">
            <w:pPr>
              <w:pStyle w:val="TableParagraph"/>
              <w:ind w:right="27"/>
              <w:jc w:val="right"/>
              <w:rPr>
                <w:sz w:val="16"/>
              </w:rPr>
            </w:pPr>
            <w:r>
              <w:rPr>
                <w:sz w:val="16"/>
              </w:rPr>
              <w:t>3.835,62</w:t>
            </w:r>
          </w:p>
        </w:tc>
        <w:tc>
          <w:tcPr>
            <w:tcW w:w="1200" w:type="dxa"/>
            <w:tcBorders>
              <w:top w:val="nil"/>
              <w:bottom w:val="nil"/>
            </w:tcBorders>
          </w:tcPr>
          <w:p w14:paraId="74241E21" w14:textId="77777777" w:rsidR="009372E9" w:rsidRDefault="009372E9" w:rsidP="009372E9">
            <w:pPr>
              <w:pStyle w:val="TableParagraph"/>
              <w:ind w:right="27"/>
              <w:jc w:val="right"/>
              <w:rPr>
                <w:sz w:val="16"/>
              </w:rPr>
            </w:pPr>
            <w:r>
              <w:rPr>
                <w:sz w:val="16"/>
              </w:rPr>
              <w:t>345,41</w:t>
            </w:r>
          </w:p>
        </w:tc>
        <w:tc>
          <w:tcPr>
            <w:tcW w:w="1200" w:type="dxa"/>
            <w:tcBorders>
              <w:top w:val="nil"/>
              <w:bottom w:val="nil"/>
            </w:tcBorders>
          </w:tcPr>
          <w:p w14:paraId="28A4D2F3" w14:textId="77777777" w:rsidR="009372E9" w:rsidRDefault="009372E9" w:rsidP="009372E9">
            <w:pPr>
              <w:pStyle w:val="TableParagraph"/>
              <w:ind w:right="27"/>
              <w:jc w:val="right"/>
              <w:rPr>
                <w:sz w:val="16"/>
              </w:rPr>
            </w:pPr>
            <w:r>
              <w:rPr>
                <w:sz w:val="16"/>
              </w:rPr>
              <w:t>3.490,21</w:t>
            </w:r>
          </w:p>
        </w:tc>
      </w:tr>
      <w:tr w:rsidR="009372E9" w14:paraId="064A6196" w14:textId="77777777" w:rsidTr="009372E9">
        <w:trPr>
          <w:trHeight w:val="254"/>
        </w:trPr>
        <w:tc>
          <w:tcPr>
            <w:tcW w:w="1180" w:type="dxa"/>
            <w:tcBorders>
              <w:top w:val="nil"/>
              <w:bottom w:val="nil"/>
            </w:tcBorders>
          </w:tcPr>
          <w:p w14:paraId="0D2F63E0" w14:textId="77777777" w:rsidR="009372E9" w:rsidRDefault="009372E9" w:rsidP="009372E9">
            <w:pPr>
              <w:pStyle w:val="TableParagraph"/>
              <w:spacing w:before="19"/>
              <w:ind w:left="60" w:right="50"/>
              <w:rPr>
                <w:sz w:val="16"/>
              </w:rPr>
            </w:pPr>
            <w:r>
              <w:rPr>
                <w:sz w:val="16"/>
              </w:rPr>
              <w:t>020182</w:t>
            </w:r>
          </w:p>
        </w:tc>
        <w:tc>
          <w:tcPr>
            <w:tcW w:w="1200" w:type="dxa"/>
            <w:tcBorders>
              <w:top w:val="nil"/>
              <w:bottom w:val="nil"/>
            </w:tcBorders>
          </w:tcPr>
          <w:p w14:paraId="6E173840" w14:textId="77777777" w:rsidR="009372E9" w:rsidRDefault="009372E9" w:rsidP="009372E9">
            <w:pPr>
              <w:pStyle w:val="TableParagraph"/>
              <w:spacing w:before="19"/>
              <w:ind w:left="86" w:right="76"/>
              <w:rPr>
                <w:sz w:val="16"/>
              </w:rPr>
            </w:pPr>
            <w:r>
              <w:rPr>
                <w:sz w:val="16"/>
              </w:rPr>
              <w:t>019735</w:t>
            </w:r>
          </w:p>
        </w:tc>
        <w:tc>
          <w:tcPr>
            <w:tcW w:w="1600" w:type="dxa"/>
            <w:tcBorders>
              <w:top w:val="nil"/>
              <w:bottom w:val="nil"/>
            </w:tcBorders>
          </w:tcPr>
          <w:p w14:paraId="0BD5F214" w14:textId="77777777" w:rsidR="009372E9" w:rsidRDefault="009372E9" w:rsidP="009372E9">
            <w:pPr>
              <w:pStyle w:val="TableParagraph"/>
              <w:spacing w:before="19"/>
              <w:ind w:left="47" w:right="37"/>
              <w:rPr>
                <w:sz w:val="16"/>
              </w:rPr>
            </w:pPr>
            <w:r>
              <w:rPr>
                <w:sz w:val="16"/>
              </w:rPr>
              <w:t>009710</w:t>
            </w:r>
            <w:r>
              <w:rPr>
                <w:spacing w:val="-6"/>
                <w:sz w:val="16"/>
              </w:rPr>
              <w:t xml:space="preserve"> </w:t>
            </w:r>
            <w:r>
              <w:rPr>
                <w:sz w:val="16"/>
              </w:rPr>
              <w:t>-</w:t>
            </w:r>
            <w:r>
              <w:rPr>
                <w:spacing w:val="-6"/>
                <w:sz w:val="16"/>
              </w:rPr>
              <w:t xml:space="preserve"> </w:t>
            </w:r>
            <w:r>
              <w:rPr>
                <w:sz w:val="16"/>
              </w:rPr>
              <w:t>27/01/</w:t>
            </w:r>
            <w:r w:rsidR="00255652">
              <w:rPr>
                <w:sz w:val="16"/>
              </w:rPr>
              <w:t>2024</w:t>
            </w:r>
          </w:p>
        </w:tc>
        <w:tc>
          <w:tcPr>
            <w:tcW w:w="800" w:type="dxa"/>
            <w:tcBorders>
              <w:top w:val="nil"/>
              <w:bottom w:val="nil"/>
            </w:tcBorders>
          </w:tcPr>
          <w:p w14:paraId="29B4A270" w14:textId="77777777" w:rsidR="009372E9" w:rsidRDefault="009372E9" w:rsidP="009372E9">
            <w:pPr>
              <w:pStyle w:val="TableParagraph"/>
              <w:spacing w:before="19"/>
              <w:ind w:left="139" w:right="129"/>
              <w:rPr>
                <w:sz w:val="16"/>
              </w:rPr>
            </w:pPr>
            <w:r>
              <w:rPr>
                <w:sz w:val="16"/>
              </w:rPr>
              <w:t>265</w:t>
            </w:r>
          </w:p>
        </w:tc>
        <w:tc>
          <w:tcPr>
            <w:tcW w:w="3200" w:type="dxa"/>
            <w:tcBorders>
              <w:top w:val="nil"/>
              <w:bottom w:val="nil"/>
            </w:tcBorders>
          </w:tcPr>
          <w:p w14:paraId="11C86CDF" w14:textId="77777777" w:rsidR="009372E9" w:rsidRDefault="009372E9" w:rsidP="009372E9">
            <w:pPr>
              <w:pStyle w:val="TableParagraph"/>
              <w:spacing w:before="19"/>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510553BE" w14:textId="77777777" w:rsidR="009372E9" w:rsidRDefault="009372E9" w:rsidP="009372E9">
            <w:pPr>
              <w:pStyle w:val="TableParagraph"/>
              <w:spacing w:before="19"/>
              <w:ind w:left="83" w:right="33"/>
              <w:rPr>
                <w:sz w:val="16"/>
              </w:rPr>
            </w:pPr>
            <w:r>
              <w:rPr>
                <w:sz w:val="16"/>
              </w:rPr>
              <w:t>15009190</w:t>
            </w:r>
          </w:p>
        </w:tc>
        <w:tc>
          <w:tcPr>
            <w:tcW w:w="1000" w:type="dxa"/>
            <w:tcBorders>
              <w:top w:val="nil"/>
              <w:bottom w:val="nil"/>
            </w:tcBorders>
          </w:tcPr>
          <w:p w14:paraId="546A8AB8"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1658A7DD" w14:textId="77777777" w:rsidR="009372E9" w:rsidRDefault="009372E9" w:rsidP="009372E9">
            <w:pPr>
              <w:pStyle w:val="TableParagraph"/>
              <w:spacing w:before="19"/>
              <w:ind w:left="19" w:right="9"/>
              <w:rPr>
                <w:sz w:val="16"/>
              </w:rPr>
            </w:pPr>
            <w:r>
              <w:rPr>
                <w:sz w:val="16"/>
              </w:rPr>
              <w:t>20104</w:t>
            </w:r>
          </w:p>
        </w:tc>
        <w:tc>
          <w:tcPr>
            <w:tcW w:w="980" w:type="dxa"/>
            <w:tcBorders>
              <w:top w:val="nil"/>
              <w:bottom w:val="nil"/>
            </w:tcBorders>
          </w:tcPr>
          <w:p w14:paraId="622C75CA" w14:textId="77777777" w:rsidR="009372E9" w:rsidRDefault="009372E9" w:rsidP="009372E9">
            <w:pPr>
              <w:pStyle w:val="TableParagraph"/>
              <w:spacing w:before="19"/>
              <w:ind w:left="69" w:right="59"/>
              <w:rPr>
                <w:sz w:val="16"/>
              </w:rPr>
            </w:pPr>
            <w:r>
              <w:rPr>
                <w:sz w:val="16"/>
              </w:rPr>
              <w:t>01/02/</w:t>
            </w:r>
            <w:r w:rsidR="00255652">
              <w:rPr>
                <w:sz w:val="16"/>
              </w:rPr>
              <w:t>2024</w:t>
            </w:r>
          </w:p>
        </w:tc>
        <w:tc>
          <w:tcPr>
            <w:tcW w:w="1200" w:type="dxa"/>
            <w:tcBorders>
              <w:top w:val="nil"/>
              <w:bottom w:val="nil"/>
            </w:tcBorders>
          </w:tcPr>
          <w:p w14:paraId="5EAFC28A" w14:textId="77777777" w:rsidR="009372E9" w:rsidRDefault="009372E9" w:rsidP="009372E9">
            <w:pPr>
              <w:pStyle w:val="TableParagraph"/>
              <w:spacing w:before="19"/>
              <w:ind w:right="27"/>
              <w:jc w:val="right"/>
              <w:rPr>
                <w:sz w:val="16"/>
              </w:rPr>
            </w:pPr>
            <w:r>
              <w:rPr>
                <w:sz w:val="16"/>
              </w:rPr>
              <w:t>118,07</w:t>
            </w:r>
          </w:p>
        </w:tc>
        <w:tc>
          <w:tcPr>
            <w:tcW w:w="1200" w:type="dxa"/>
            <w:tcBorders>
              <w:top w:val="nil"/>
              <w:bottom w:val="nil"/>
            </w:tcBorders>
          </w:tcPr>
          <w:p w14:paraId="17C70127"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4883E08D" w14:textId="77777777" w:rsidR="009372E9" w:rsidRDefault="009372E9" w:rsidP="009372E9">
            <w:pPr>
              <w:pStyle w:val="TableParagraph"/>
              <w:spacing w:before="19"/>
              <w:ind w:right="27"/>
              <w:jc w:val="right"/>
              <w:rPr>
                <w:sz w:val="16"/>
              </w:rPr>
            </w:pPr>
            <w:r>
              <w:rPr>
                <w:sz w:val="16"/>
              </w:rPr>
              <w:t>118,07</w:t>
            </w:r>
          </w:p>
        </w:tc>
      </w:tr>
      <w:tr w:rsidR="009372E9" w14:paraId="5342FC72" w14:textId="77777777" w:rsidTr="009372E9">
        <w:trPr>
          <w:trHeight w:val="254"/>
        </w:trPr>
        <w:tc>
          <w:tcPr>
            <w:tcW w:w="1180" w:type="dxa"/>
            <w:tcBorders>
              <w:top w:val="nil"/>
              <w:bottom w:val="nil"/>
            </w:tcBorders>
          </w:tcPr>
          <w:p w14:paraId="6E8E5B3B" w14:textId="77777777" w:rsidR="009372E9" w:rsidRDefault="009372E9" w:rsidP="009372E9">
            <w:pPr>
              <w:pStyle w:val="TableParagraph"/>
              <w:spacing w:before="45"/>
              <w:ind w:left="60" w:right="50"/>
              <w:rPr>
                <w:sz w:val="16"/>
              </w:rPr>
            </w:pPr>
            <w:r>
              <w:rPr>
                <w:sz w:val="16"/>
              </w:rPr>
              <w:t>020199</w:t>
            </w:r>
          </w:p>
        </w:tc>
        <w:tc>
          <w:tcPr>
            <w:tcW w:w="1200" w:type="dxa"/>
            <w:tcBorders>
              <w:top w:val="nil"/>
              <w:bottom w:val="nil"/>
            </w:tcBorders>
          </w:tcPr>
          <w:p w14:paraId="664ED8EC" w14:textId="77777777" w:rsidR="009372E9" w:rsidRDefault="009372E9" w:rsidP="009372E9">
            <w:pPr>
              <w:pStyle w:val="TableParagraph"/>
              <w:spacing w:before="45"/>
              <w:ind w:left="86" w:right="76"/>
              <w:rPr>
                <w:sz w:val="16"/>
              </w:rPr>
            </w:pPr>
            <w:r>
              <w:rPr>
                <w:sz w:val="16"/>
              </w:rPr>
              <w:t>018999</w:t>
            </w:r>
          </w:p>
        </w:tc>
        <w:tc>
          <w:tcPr>
            <w:tcW w:w="1600" w:type="dxa"/>
            <w:tcBorders>
              <w:top w:val="nil"/>
              <w:bottom w:val="nil"/>
            </w:tcBorders>
          </w:tcPr>
          <w:p w14:paraId="79E4C48D" w14:textId="77777777" w:rsidR="009372E9" w:rsidRDefault="009372E9" w:rsidP="009372E9">
            <w:pPr>
              <w:pStyle w:val="TableParagraph"/>
              <w:spacing w:before="45"/>
              <w:ind w:left="47" w:right="37"/>
              <w:rPr>
                <w:sz w:val="16"/>
              </w:rPr>
            </w:pPr>
            <w:r>
              <w:rPr>
                <w:sz w:val="16"/>
              </w:rPr>
              <w:t>008090</w:t>
            </w:r>
            <w:r>
              <w:rPr>
                <w:spacing w:val="-6"/>
                <w:sz w:val="16"/>
              </w:rPr>
              <w:t xml:space="preserve"> </w:t>
            </w:r>
            <w:r>
              <w:rPr>
                <w:sz w:val="16"/>
              </w:rPr>
              <w:t>-</w:t>
            </w:r>
            <w:r>
              <w:rPr>
                <w:spacing w:val="-6"/>
                <w:sz w:val="16"/>
              </w:rPr>
              <w:t xml:space="preserve"> </w:t>
            </w:r>
            <w:r>
              <w:rPr>
                <w:sz w:val="16"/>
              </w:rPr>
              <w:t>02/01/2020</w:t>
            </w:r>
          </w:p>
        </w:tc>
        <w:tc>
          <w:tcPr>
            <w:tcW w:w="800" w:type="dxa"/>
            <w:tcBorders>
              <w:top w:val="nil"/>
              <w:bottom w:val="nil"/>
            </w:tcBorders>
          </w:tcPr>
          <w:p w14:paraId="585547DD" w14:textId="77777777" w:rsidR="009372E9" w:rsidRDefault="009372E9" w:rsidP="009372E9">
            <w:pPr>
              <w:pStyle w:val="TableParagraph"/>
              <w:spacing w:before="45"/>
              <w:ind w:left="139" w:right="130"/>
              <w:rPr>
                <w:sz w:val="16"/>
              </w:rPr>
            </w:pPr>
            <w:r>
              <w:rPr>
                <w:sz w:val="16"/>
              </w:rPr>
              <w:t>78</w:t>
            </w:r>
          </w:p>
        </w:tc>
        <w:tc>
          <w:tcPr>
            <w:tcW w:w="3200" w:type="dxa"/>
            <w:tcBorders>
              <w:top w:val="nil"/>
              <w:bottom w:val="nil"/>
            </w:tcBorders>
          </w:tcPr>
          <w:p w14:paraId="5AB2BFD3" w14:textId="77777777" w:rsidR="009372E9" w:rsidRDefault="009372E9" w:rsidP="009372E9">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1675F9FD" w14:textId="77777777" w:rsidR="009372E9" w:rsidRDefault="009372E9" w:rsidP="009372E9">
            <w:pPr>
              <w:pStyle w:val="TableParagraph"/>
              <w:spacing w:before="45"/>
              <w:ind w:left="83" w:right="34"/>
              <w:rPr>
                <w:sz w:val="16"/>
              </w:rPr>
            </w:pPr>
            <w:r>
              <w:rPr>
                <w:sz w:val="16"/>
              </w:rPr>
              <w:t>1827239</w:t>
            </w:r>
          </w:p>
        </w:tc>
        <w:tc>
          <w:tcPr>
            <w:tcW w:w="1000" w:type="dxa"/>
            <w:tcBorders>
              <w:top w:val="nil"/>
              <w:bottom w:val="nil"/>
            </w:tcBorders>
          </w:tcPr>
          <w:p w14:paraId="47042DCF"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065E424F" w14:textId="77777777" w:rsidR="009372E9" w:rsidRDefault="009372E9" w:rsidP="009372E9">
            <w:pPr>
              <w:pStyle w:val="TableParagraph"/>
              <w:spacing w:before="45"/>
              <w:ind w:left="19" w:right="9"/>
              <w:rPr>
                <w:sz w:val="16"/>
              </w:rPr>
            </w:pPr>
            <w:r>
              <w:rPr>
                <w:sz w:val="16"/>
              </w:rPr>
              <w:t>20105</w:t>
            </w:r>
          </w:p>
        </w:tc>
        <w:tc>
          <w:tcPr>
            <w:tcW w:w="980" w:type="dxa"/>
            <w:tcBorders>
              <w:top w:val="nil"/>
              <w:bottom w:val="nil"/>
            </w:tcBorders>
          </w:tcPr>
          <w:p w14:paraId="69227796" w14:textId="77777777" w:rsidR="009372E9" w:rsidRDefault="009372E9" w:rsidP="009372E9">
            <w:pPr>
              <w:pStyle w:val="TableParagraph"/>
              <w:spacing w:before="45"/>
              <w:ind w:left="69" w:right="59"/>
              <w:rPr>
                <w:sz w:val="16"/>
              </w:rPr>
            </w:pPr>
            <w:r>
              <w:rPr>
                <w:sz w:val="16"/>
              </w:rPr>
              <w:t>01/02/</w:t>
            </w:r>
            <w:r w:rsidR="00255652">
              <w:rPr>
                <w:sz w:val="16"/>
              </w:rPr>
              <w:t>2024</w:t>
            </w:r>
          </w:p>
        </w:tc>
        <w:tc>
          <w:tcPr>
            <w:tcW w:w="1200" w:type="dxa"/>
            <w:tcBorders>
              <w:top w:val="nil"/>
              <w:bottom w:val="nil"/>
            </w:tcBorders>
          </w:tcPr>
          <w:p w14:paraId="6A5299BE" w14:textId="77777777" w:rsidR="009372E9" w:rsidRDefault="009372E9" w:rsidP="009372E9">
            <w:pPr>
              <w:pStyle w:val="TableParagraph"/>
              <w:spacing w:before="45"/>
              <w:ind w:right="27"/>
              <w:jc w:val="right"/>
              <w:rPr>
                <w:sz w:val="16"/>
              </w:rPr>
            </w:pPr>
            <w:r>
              <w:rPr>
                <w:sz w:val="16"/>
              </w:rPr>
              <w:t>86,02</w:t>
            </w:r>
          </w:p>
        </w:tc>
        <w:tc>
          <w:tcPr>
            <w:tcW w:w="1200" w:type="dxa"/>
            <w:tcBorders>
              <w:top w:val="nil"/>
              <w:bottom w:val="nil"/>
            </w:tcBorders>
          </w:tcPr>
          <w:p w14:paraId="7DE10F92"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3E1F566A" w14:textId="77777777" w:rsidR="009372E9" w:rsidRDefault="009372E9" w:rsidP="009372E9">
            <w:pPr>
              <w:pStyle w:val="TableParagraph"/>
              <w:spacing w:before="45"/>
              <w:ind w:right="27"/>
              <w:jc w:val="right"/>
              <w:rPr>
                <w:sz w:val="16"/>
              </w:rPr>
            </w:pPr>
            <w:r>
              <w:rPr>
                <w:sz w:val="16"/>
              </w:rPr>
              <w:t>86,02</w:t>
            </w:r>
          </w:p>
        </w:tc>
      </w:tr>
      <w:tr w:rsidR="009372E9" w14:paraId="422843E1" w14:textId="77777777" w:rsidTr="009372E9">
        <w:trPr>
          <w:trHeight w:val="411"/>
        </w:trPr>
        <w:tc>
          <w:tcPr>
            <w:tcW w:w="1180" w:type="dxa"/>
            <w:tcBorders>
              <w:top w:val="nil"/>
              <w:bottom w:val="nil"/>
            </w:tcBorders>
          </w:tcPr>
          <w:p w14:paraId="4BDB7662" w14:textId="77777777" w:rsidR="009372E9" w:rsidRDefault="009372E9" w:rsidP="009372E9">
            <w:pPr>
              <w:pStyle w:val="TableParagraph"/>
              <w:spacing w:before="111"/>
              <w:ind w:left="60" w:right="50"/>
              <w:rPr>
                <w:sz w:val="16"/>
              </w:rPr>
            </w:pPr>
            <w:r>
              <w:rPr>
                <w:sz w:val="16"/>
              </w:rPr>
              <w:t>020180</w:t>
            </w:r>
          </w:p>
        </w:tc>
        <w:tc>
          <w:tcPr>
            <w:tcW w:w="1200" w:type="dxa"/>
            <w:tcBorders>
              <w:top w:val="nil"/>
              <w:bottom w:val="nil"/>
            </w:tcBorders>
          </w:tcPr>
          <w:p w14:paraId="3D5966B1" w14:textId="77777777" w:rsidR="009372E9" w:rsidRDefault="009372E9" w:rsidP="009372E9">
            <w:pPr>
              <w:pStyle w:val="TableParagraph"/>
              <w:spacing w:before="111"/>
              <w:ind w:left="86" w:right="76"/>
              <w:rPr>
                <w:sz w:val="16"/>
              </w:rPr>
            </w:pPr>
            <w:r>
              <w:rPr>
                <w:sz w:val="16"/>
              </w:rPr>
              <w:t>019723</w:t>
            </w:r>
          </w:p>
        </w:tc>
        <w:tc>
          <w:tcPr>
            <w:tcW w:w="1600" w:type="dxa"/>
            <w:tcBorders>
              <w:top w:val="nil"/>
              <w:bottom w:val="nil"/>
            </w:tcBorders>
          </w:tcPr>
          <w:p w14:paraId="29C56D04" w14:textId="77777777" w:rsidR="009372E9" w:rsidRDefault="009372E9" w:rsidP="009372E9">
            <w:pPr>
              <w:pStyle w:val="TableParagraph"/>
              <w:spacing w:before="111"/>
              <w:ind w:left="47" w:right="37"/>
              <w:rPr>
                <w:sz w:val="16"/>
              </w:rPr>
            </w:pPr>
            <w:r>
              <w:rPr>
                <w:sz w:val="16"/>
              </w:rPr>
              <w:t>009707</w:t>
            </w:r>
            <w:r>
              <w:rPr>
                <w:spacing w:val="-6"/>
                <w:sz w:val="16"/>
              </w:rPr>
              <w:t xml:space="preserve"> </w:t>
            </w:r>
            <w:r>
              <w:rPr>
                <w:sz w:val="16"/>
              </w:rPr>
              <w:t>-</w:t>
            </w:r>
            <w:r>
              <w:rPr>
                <w:spacing w:val="-6"/>
                <w:sz w:val="16"/>
              </w:rPr>
              <w:t xml:space="preserve"> </w:t>
            </w:r>
            <w:r>
              <w:rPr>
                <w:sz w:val="16"/>
              </w:rPr>
              <w:t>01/02/</w:t>
            </w:r>
            <w:r w:rsidR="00255652">
              <w:rPr>
                <w:sz w:val="16"/>
              </w:rPr>
              <w:t>2024</w:t>
            </w:r>
          </w:p>
        </w:tc>
        <w:tc>
          <w:tcPr>
            <w:tcW w:w="800" w:type="dxa"/>
            <w:tcBorders>
              <w:top w:val="nil"/>
              <w:bottom w:val="nil"/>
            </w:tcBorders>
          </w:tcPr>
          <w:p w14:paraId="15F40EB1" w14:textId="77777777" w:rsidR="009372E9" w:rsidRDefault="009372E9" w:rsidP="009372E9">
            <w:pPr>
              <w:pStyle w:val="TableParagraph"/>
              <w:spacing w:before="111"/>
              <w:ind w:left="139" w:right="129"/>
              <w:rPr>
                <w:sz w:val="16"/>
              </w:rPr>
            </w:pPr>
            <w:r>
              <w:rPr>
                <w:sz w:val="16"/>
              </w:rPr>
              <w:t>265</w:t>
            </w:r>
          </w:p>
        </w:tc>
        <w:tc>
          <w:tcPr>
            <w:tcW w:w="3200" w:type="dxa"/>
            <w:tcBorders>
              <w:top w:val="nil"/>
              <w:bottom w:val="nil"/>
            </w:tcBorders>
          </w:tcPr>
          <w:p w14:paraId="4EE466C7" w14:textId="77777777" w:rsidR="009372E9" w:rsidRDefault="009372E9" w:rsidP="009372E9">
            <w:pPr>
              <w:pStyle w:val="TableParagraph"/>
              <w:spacing w:before="19"/>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2B47CF43" w14:textId="77777777" w:rsidR="009372E9" w:rsidRDefault="009372E9" w:rsidP="009372E9">
            <w:pPr>
              <w:pStyle w:val="TableParagraph"/>
              <w:spacing w:before="111"/>
              <w:ind w:left="83" w:right="34"/>
              <w:rPr>
                <w:sz w:val="16"/>
              </w:rPr>
            </w:pPr>
            <w:r>
              <w:rPr>
                <w:sz w:val="16"/>
              </w:rPr>
              <w:t>004533888</w:t>
            </w:r>
          </w:p>
        </w:tc>
        <w:tc>
          <w:tcPr>
            <w:tcW w:w="1000" w:type="dxa"/>
            <w:tcBorders>
              <w:top w:val="nil"/>
              <w:bottom w:val="nil"/>
            </w:tcBorders>
          </w:tcPr>
          <w:p w14:paraId="7CE7178D"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487F70BC"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5C14C785" w14:textId="77777777" w:rsidR="009372E9" w:rsidRDefault="009372E9" w:rsidP="009372E9">
            <w:pPr>
              <w:pStyle w:val="TableParagraph"/>
              <w:spacing w:before="111"/>
              <w:ind w:left="69" w:right="59"/>
              <w:rPr>
                <w:sz w:val="16"/>
              </w:rPr>
            </w:pPr>
            <w:r>
              <w:rPr>
                <w:sz w:val="16"/>
              </w:rPr>
              <w:t>01/02/</w:t>
            </w:r>
            <w:r w:rsidR="00255652">
              <w:rPr>
                <w:sz w:val="16"/>
              </w:rPr>
              <w:t>2024</w:t>
            </w:r>
          </w:p>
        </w:tc>
        <w:tc>
          <w:tcPr>
            <w:tcW w:w="1200" w:type="dxa"/>
            <w:tcBorders>
              <w:top w:val="nil"/>
              <w:bottom w:val="nil"/>
            </w:tcBorders>
          </w:tcPr>
          <w:p w14:paraId="24371063" w14:textId="77777777" w:rsidR="009372E9" w:rsidRDefault="009372E9" w:rsidP="009372E9">
            <w:pPr>
              <w:pStyle w:val="TableParagraph"/>
              <w:spacing w:before="111"/>
              <w:ind w:right="27"/>
              <w:jc w:val="right"/>
              <w:rPr>
                <w:sz w:val="16"/>
              </w:rPr>
            </w:pPr>
            <w:r>
              <w:rPr>
                <w:sz w:val="16"/>
              </w:rPr>
              <w:t>2.710,51</w:t>
            </w:r>
          </w:p>
        </w:tc>
        <w:tc>
          <w:tcPr>
            <w:tcW w:w="1200" w:type="dxa"/>
            <w:tcBorders>
              <w:top w:val="nil"/>
              <w:bottom w:val="nil"/>
            </w:tcBorders>
          </w:tcPr>
          <w:p w14:paraId="6F7C5BFC"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10E1D154" w14:textId="77777777" w:rsidR="009372E9" w:rsidRDefault="009372E9" w:rsidP="009372E9">
            <w:pPr>
              <w:pStyle w:val="TableParagraph"/>
              <w:spacing w:before="111"/>
              <w:ind w:right="27"/>
              <w:jc w:val="right"/>
              <w:rPr>
                <w:sz w:val="16"/>
              </w:rPr>
            </w:pPr>
            <w:r>
              <w:rPr>
                <w:sz w:val="16"/>
              </w:rPr>
              <w:t>2.710,51</w:t>
            </w:r>
          </w:p>
        </w:tc>
      </w:tr>
      <w:tr w:rsidR="009372E9" w14:paraId="302E1419" w14:textId="77777777" w:rsidTr="009372E9">
        <w:trPr>
          <w:trHeight w:val="228"/>
        </w:trPr>
        <w:tc>
          <w:tcPr>
            <w:tcW w:w="1180" w:type="dxa"/>
            <w:tcBorders>
              <w:top w:val="nil"/>
              <w:bottom w:val="nil"/>
            </w:tcBorders>
          </w:tcPr>
          <w:p w14:paraId="1DC0E9B4" w14:textId="77777777" w:rsidR="009372E9" w:rsidRDefault="009372E9" w:rsidP="009372E9">
            <w:pPr>
              <w:pStyle w:val="TableParagraph"/>
              <w:spacing w:before="19"/>
              <w:ind w:left="60" w:right="50"/>
              <w:rPr>
                <w:sz w:val="16"/>
              </w:rPr>
            </w:pPr>
            <w:r>
              <w:rPr>
                <w:sz w:val="16"/>
              </w:rPr>
              <w:t>020200</w:t>
            </w:r>
          </w:p>
        </w:tc>
        <w:tc>
          <w:tcPr>
            <w:tcW w:w="1200" w:type="dxa"/>
            <w:tcBorders>
              <w:top w:val="nil"/>
              <w:bottom w:val="nil"/>
            </w:tcBorders>
          </w:tcPr>
          <w:p w14:paraId="0CD26580" w14:textId="77777777" w:rsidR="009372E9" w:rsidRDefault="009372E9" w:rsidP="009372E9">
            <w:pPr>
              <w:pStyle w:val="TableParagraph"/>
              <w:spacing w:before="19"/>
              <w:ind w:left="86" w:right="76"/>
              <w:rPr>
                <w:sz w:val="16"/>
              </w:rPr>
            </w:pPr>
            <w:r>
              <w:rPr>
                <w:sz w:val="16"/>
              </w:rPr>
              <w:t>018998</w:t>
            </w:r>
          </w:p>
        </w:tc>
        <w:tc>
          <w:tcPr>
            <w:tcW w:w="1600" w:type="dxa"/>
            <w:tcBorders>
              <w:top w:val="nil"/>
              <w:bottom w:val="nil"/>
            </w:tcBorders>
          </w:tcPr>
          <w:p w14:paraId="7E8CA16F" w14:textId="77777777" w:rsidR="009372E9" w:rsidRDefault="009372E9" w:rsidP="009372E9">
            <w:pPr>
              <w:pStyle w:val="TableParagraph"/>
              <w:spacing w:before="19"/>
              <w:ind w:left="47" w:right="37"/>
              <w:rPr>
                <w:sz w:val="16"/>
              </w:rPr>
            </w:pPr>
            <w:r>
              <w:rPr>
                <w:sz w:val="16"/>
              </w:rPr>
              <w:t>008090</w:t>
            </w:r>
            <w:r>
              <w:rPr>
                <w:spacing w:val="-6"/>
                <w:sz w:val="16"/>
              </w:rPr>
              <w:t xml:space="preserve"> </w:t>
            </w:r>
            <w:r>
              <w:rPr>
                <w:sz w:val="16"/>
              </w:rPr>
              <w:t>-</w:t>
            </w:r>
            <w:r>
              <w:rPr>
                <w:spacing w:val="-6"/>
                <w:sz w:val="16"/>
              </w:rPr>
              <w:t xml:space="preserve"> </w:t>
            </w:r>
            <w:r>
              <w:rPr>
                <w:sz w:val="16"/>
              </w:rPr>
              <w:t>02/01/2020</w:t>
            </w:r>
          </w:p>
        </w:tc>
        <w:tc>
          <w:tcPr>
            <w:tcW w:w="800" w:type="dxa"/>
            <w:tcBorders>
              <w:top w:val="nil"/>
              <w:bottom w:val="nil"/>
            </w:tcBorders>
          </w:tcPr>
          <w:p w14:paraId="741A1988" w14:textId="77777777" w:rsidR="009372E9" w:rsidRDefault="009372E9" w:rsidP="009372E9">
            <w:pPr>
              <w:pStyle w:val="TableParagraph"/>
              <w:spacing w:before="19"/>
              <w:ind w:left="139" w:right="130"/>
              <w:rPr>
                <w:sz w:val="16"/>
              </w:rPr>
            </w:pPr>
            <w:r>
              <w:rPr>
                <w:sz w:val="16"/>
              </w:rPr>
              <w:t>78</w:t>
            </w:r>
          </w:p>
        </w:tc>
        <w:tc>
          <w:tcPr>
            <w:tcW w:w="3200" w:type="dxa"/>
            <w:tcBorders>
              <w:top w:val="nil"/>
              <w:bottom w:val="nil"/>
            </w:tcBorders>
          </w:tcPr>
          <w:p w14:paraId="28525A23" w14:textId="77777777" w:rsidR="009372E9" w:rsidRDefault="009372E9" w:rsidP="009372E9">
            <w:pPr>
              <w:pStyle w:val="TableParagraph"/>
              <w:spacing w:before="19"/>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7A58C18F" w14:textId="77777777" w:rsidR="009372E9" w:rsidRDefault="009372E9" w:rsidP="009372E9">
            <w:pPr>
              <w:pStyle w:val="TableParagraph"/>
              <w:spacing w:before="19"/>
              <w:ind w:left="83" w:right="34"/>
              <w:rPr>
                <w:sz w:val="16"/>
              </w:rPr>
            </w:pPr>
            <w:r>
              <w:rPr>
                <w:sz w:val="16"/>
              </w:rPr>
              <w:t>1827194</w:t>
            </w:r>
          </w:p>
        </w:tc>
        <w:tc>
          <w:tcPr>
            <w:tcW w:w="1000" w:type="dxa"/>
            <w:tcBorders>
              <w:top w:val="nil"/>
              <w:bottom w:val="nil"/>
            </w:tcBorders>
          </w:tcPr>
          <w:p w14:paraId="3A068AC7"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2806C9A3" w14:textId="77777777" w:rsidR="009372E9" w:rsidRDefault="009372E9" w:rsidP="009372E9">
            <w:pPr>
              <w:pStyle w:val="TableParagraph"/>
              <w:spacing w:before="19"/>
              <w:ind w:left="19" w:right="9"/>
              <w:rPr>
                <w:sz w:val="16"/>
              </w:rPr>
            </w:pPr>
            <w:r>
              <w:rPr>
                <w:sz w:val="16"/>
              </w:rPr>
              <w:t>20106</w:t>
            </w:r>
          </w:p>
        </w:tc>
        <w:tc>
          <w:tcPr>
            <w:tcW w:w="980" w:type="dxa"/>
            <w:tcBorders>
              <w:top w:val="nil"/>
              <w:bottom w:val="nil"/>
            </w:tcBorders>
          </w:tcPr>
          <w:p w14:paraId="277247C9" w14:textId="77777777" w:rsidR="009372E9" w:rsidRDefault="009372E9" w:rsidP="009372E9">
            <w:pPr>
              <w:pStyle w:val="TableParagraph"/>
              <w:spacing w:before="19"/>
              <w:ind w:left="69" w:right="59"/>
              <w:rPr>
                <w:sz w:val="16"/>
              </w:rPr>
            </w:pPr>
            <w:r>
              <w:rPr>
                <w:sz w:val="16"/>
              </w:rPr>
              <w:t>01/02/</w:t>
            </w:r>
            <w:r w:rsidR="00255652">
              <w:rPr>
                <w:sz w:val="16"/>
              </w:rPr>
              <w:t>2024</w:t>
            </w:r>
          </w:p>
        </w:tc>
        <w:tc>
          <w:tcPr>
            <w:tcW w:w="1200" w:type="dxa"/>
            <w:tcBorders>
              <w:top w:val="nil"/>
              <w:bottom w:val="nil"/>
            </w:tcBorders>
          </w:tcPr>
          <w:p w14:paraId="6638AE21" w14:textId="77777777" w:rsidR="009372E9" w:rsidRDefault="009372E9" w:rsidP="009372E9">
            <w:pPr>
              <w:pStyle w:val="TableParagraph"/>
              <w:spacing w:before="19"/>
              <w:ind w:right="27"/>
              <w:jc w:val="right"/>
              <w:rPr>
                <w:sz w:val="16"/>
              </w:rPr>
            </w:pPr>
            <w:r>
              <w:rPr>
                <w:sz w:val="16"/>
              </w:rPr>
              <w:t>216,91</w:t>
            </w:r>
          </w:p>
        </w:tc>
        <w:tc>
          <w:tcPr>
            <w:tcW w:w="1200" w:type="dxa"/>
            <w:tcBorders>
              <w:top w:val="nil"/>
              <w:bottom w:val="nil"/>
            </w:tcBorders>
          </w:tcPr>
          <w:p w14:paraId="277D061A"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025FCC52" w14:textId="77777777" w:rsidR="009372E9" w:rsidRDefault="009372E9" w:rsidP="009372E9">
            <w:pPr>
              <w:pStyle w:val="TableParagraph"/>
              <w:spacing w:before="19"/>
              <w:ind w:right="27"/>
              <w:jc w:val="right"/>
              <w:rPr>
                <w:sz w:val="16"/>
              </w:rPr>
            </w:pPr>
            <w:r>
              <w:rPr>
                <w:sz w:val="16"/>
              </w:rPr>
              <w:t>216,91</w:t>
            </w:r>
          </w:p>
        </w:tc>
      </w:tr>
      <w:tr w:rsidR="009372E9" w14:paraId="66EF97A9" w14:textId="77777777" w:rsidTr="009372E9">
        <w:trPr>
          <w:trHeight w:val="385"/>
        </w:trPr>
        <w:tc>
          <w:tcPr>
            <w:tcW w:w="1180" w:type="dxa"/>
            <w:tcBorders>
              <w:top w:val="nil"/>
              <w:bottom w:val="nil"/>
            </w:tcBorders>
          </w:tcPr>
          <w:p w14:paraId="72C5C04C" w14:textId="77777777" w:rsidR="009372E9" w:rsidRDefault="009372E9" w:rsidP="009372E9">
            <w:pPr>
              <w:pStyle w:val="TableParagraph"/>
              <w:spacing w:before="111"/>
              <w:ind w:left="60" w:right="50"/>
              <w:rPr>
                <w:sz w:val="16"/>
              </w:rPr>
            </w:pPr>
            <w:r>
              <w:rPr>
                <w:sz w:val="16"/>
              </w:rPr>
              <w:t>020179</w:t>
            </w:r>
          </w:p>
        </w:tc>
        <w:tc>
          <w:tcPr>
            <w:tcW w:w="1200" w:type="dxa"/>
            <w:tcBorders>
              <w:top w:val="nil"/>
              <w:bottom w:val="nil"/>
            </w:tcBorders>
          </w:tcPr>
          <w:p w14:paraId="276F23D0" w14:textId="77777777" w:rsidR="009372E9" w:rsidRDefault="009372E9" w:rsidP="009372E9">
            <w:pPr>
              <w:pStyle w:val="TableParagraph"/>
              <w:spacing w:before="111"/>
              <w:ind w:left="86" w:right="76"/>
              <w:rPr>
                <w:sz w:val="16"/>
              </w:rPr>
            </w:pPr>
            <w:r>
              <w:rPr>
                <w:sz w:val="16"/>
              </w:rPr>
              <w:t>019722</w:t>
            </w:r>
          </w:p>
        </w:tc>
        <w:tc>
          <w:tcPr>
            <w:tcW w:w="1600" w:type="dxa"/>
            <w:tcBorders>
              <w:top w:val="nil"/>
              <w:bottom w:val="nil"/>
            </w:tcBorders>
          </w:tcPr>
          <w:p w14:paraId="6DBDB44F" w14:textId="77777777" w:rsidR="009372E9" w:rsidRDefault="009372E9" w:rsidP="009372E9">
            <w:pPr>
              <w:pStyle w:val="TableParagraph"/>
              <w:spacing w:before="111"/>
              <w:ind w:left="47" w:right="37"/>
              <w:rPr>
                <w:sz w:val="16"/>
              </w:rPr>
            </w:pPr>
            <w:r>
              <w:rPr>
                <w:sz w:val="16"/>
              </w:rPr>
              <w:t>009708</w:t>
            </w:r>
            <w:r>
              <w:rPr>
                <w:spacing w:val="-6"/>
                <w:sz w:val="16"/>
              </w:rPr>
              <w:t xml:space="preserve"> </w:t>
            </w:r>
            <w:r>
              <w:rPr>
                <w:sz w:val="16"/>
              </w:rPr>
              <w:t>-</w:t>
            </w:r>
            <w:r>
              <w:rPr>
                <w:spacing w:val="-6"/>
                <w:sz w:val="16"/>
              </w:rPr>
              <w:t xml:space="preserve"> </w:t>
            </w:r>
            <w:r>
              <w:rPr>
                <w:sz w:val="16"/>
              </w:rPr>
              <w:t>01/02/</w:t>
            </w:r>
            <w:r w:rsidR="00255652">
              <w:rPr>
                <w:sz w:val="16"/>
              </w:rPr>
              <w:t>2024</w:t>
            </w:r>
          </w:p>
        </w:tc>
        <w:tc>
          <w:tcPr>
            <w:tcW w:w="800" w:type="dxa"/>
            <w:tcBorders>
              <w:top w:val="nil"/>
              <w:bottom w:val="nil"/>
            </w:tcBorders>
          </w:tcPr>
          <w:p w14:paraId="21BB1B0F" w14:textId="77777777" w:rsidR="009372E9" w:rsidRDefault="009372E9" w:rsidP="009372E9">
            <w:pPr>
              <w:pStyle w:val="TableParagraph"/>
              <w:spacing w:before="111"/>
              <w:ind w:left="139" w:right="129"/>
              <w:rPr>
                <w:sz w:val="16"/>
              </w:rPr>
            </w:pPr>
            <w:r>
              <w:rPr>
                <w:sz w:val="16"/>
              </w:rPr>
              <w:t>265</w:t>
            </w:r>
          </w:p>
        </w:tc>
        <w:tc>
          <w:tcPr>
            <w:tcW w:w="3200" w:type="dxa"/>
            <w:tcBorders>
              <w:top w:val="nil"/>
              <w:bottom w:val="nil"/>
            </w:tcBorders>
          </w:tcPr>
          <w:p w14:paraId="2209D8B5" w14:textId="77777777" w:rsidR="009372E9" w:rsidRDefault="009372E9" w:rsidP="009372E9">
            <w:pPr>
              <w:pStyle w:val="TableParagraph"/>
              <w:spacing w:line="180" w:lineRule="atLeast"/>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6ECB4B74" w14:textId="77777777" w:rsidR="009372E9" w:rsidRDefault="009372E9" w:rsidP="009372E9">
            <w:pPr>
              <w:pStyle w:val="TableParagraph"/>
              <w:spacing w:before="111"/>
              <w:ind w:left="83" w:right="34"/>
              <w:rPr>
                <w:sz w:val="16"/>
              </w:rPr>
            </w:pPr>
            <w:r>
              <w:rPr>
                <w:sz w:val="16"/>
              </w:rPr>
              <w:t>004511860</w:t>
            </w:r>
          </w:p>
        </w:tc>
        <w:tc>
          <w:tcPr>
            <w:tcW w:w="1000" w:type="dxa"/>
            <w:tcBorders>
              <w:top w:val="nil"/>
              <w:bottom w:val="nil"/>
            </w:tcBorders>
          </w:tcPr>
          <w:p w14:paraId="081A87B9" w14:textId="77777777" w:rsidR="009372E9" w:rsidRDefault="009372E9" w:rsidP="009372E9">
            <w:pPr>
              <w:pStyle w:val="TableParagraph"/>
              <w:spacing w:before="111"/>
              <w:ind w:left="162"/>
              <w:rPr>
                <w:sz w:val="16"/>
              </w:rPr>
            </w:pPr>
            <w:r>
              <w:rPr>
                <w:sz w:val="16"/>
              </w:rPr>
              <w:t>624178-1</w:t>
            </w:r>
          </w:p>
        </w:tc>
        <w:tc>
          <w:tcPr>
            <w:tcW w:w="1040" w:type="dxa"/>
            <w:tcBorders>
              <w:top w:val="nil"/>
              <w:bottom w:val="nil"/>
            </w:tcBorders>
          </w:tcPr>
          <w:p w14:paraId="7CD56AF1"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22749C3C" w14:textId="77777777" w:rsidR="009372E9" w:rsidRDefault="009372E9" w:rsidP="009372E9">
            <w:pPr>
              <w:pStyle w:val="TableParagraph"/>
              <w:spacing w:before="111"/>
              <w:ind w:left="69" w:right="59"/>
              <w:rPr>
                <w:sz w:val="16"/>
              </w:rPr>
            </w:pPr>
            <w:r>
              <w:rPr>
                <w:sz w:val="16"/>
              </w:rPr>
              <w:t>01/02/</w:t>
            </w:r>
            <w:r w:rsidR="00255652">
              <w:rPr>
                <w:sz w:val="16"/>
              </w:rPr>
              <w:t>2024</w:t>
            </w:r>
          </w:p>
        </w:tc>
        <w:tc>
          <w:tcPr>
            <w:tcW w:w="1200" w:type="dxa"/>
            <w:tcBorders>
              <w:top w:val="nil"/>
              <w:bottom w:val="nil"/>
            </w:tcBorders>
          </w:tcPr>
          <w:p w14:paraId="6E9A66DC" w14:textId="77777777" w:rsidR="009372E9" w:rsidRDefault="009372E9" w:rsidP="009372E9">
            <w:pPr>
              <w:pStyle w:val="TableParagraph"/>
              <w:spacing w:before="111"/>
              <w:ind w:right="27"/>
              <w:jc w:val="right"/>
              <w:rPr>
                <w:sz w:val="16"/>
              </w:rPr>
            </w:pPr>
            <w:r>
              <w:rPr>
                <w:sz w:val="16"/>
              </w:rPr>
              <w:t>1.380,94</w:t>
            </w:r>
          </w:p>
        </w:tc>
        <w:tc>
          <w:tcPr>
            <w:tcW w:w="1200" w:type="dxa"/>
            <w:tcBorders>
              <w:top w:val="nil"/>
              <w:bottom w:val="nil"/>
            </w:tcBorders>
          </w:tcPr>
          <w:p w14:paraId="3469078D"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3C5368FD" w14:textId="77777777" w:rsidR="009372E9" w:rsidRDefault="009372E9" w:rsidP="009372E9">
            <w:pPr>
              <w:pStyle w:val="TableParagraph"/>
              <w:spacing w:before="111"/>
              <w:ind w:right="27"/>
              <w:jc w:val="right"/>
              <w:rPr>
                <w:sz w:val="16"/>
              </w:rPr>
            </w:pPr>
            <w:r>
              <w:rPr>
                <w:sz w:val="16"/>
              </w:rPr>
              <w:t>1.380,94</w:t>
            </w:r>
          </w:p>
        </w:tc>
      </w:tr>
      <w:tr w:rsidR="009372E9" w14:paraId="26F6EA7C" w14:textId="77777777" w:rsidTr="009372E9">
        <w:trPr>
          <w:trHeight w:val="385"/>
        </w:trPr>
        <w:tc>
          <w:tcPr>
            <w:tcW w:w="1180" w:type="dxa"/>
            <w:tcBorders>
              <w:top w:val="nil"/>
              <w:bottom w:val="nil"/>
            </w:tcBorders>
          </w:tcPr>
          <w:p w14:paraId="109A21DD" w14:textId="77777777" w:rsidR="009372E9" w:rsidRDefault="009372E9" w:rsidP="009372E9">
            <w:pPr>
              <w:pStyle w:val="TableParagraph"/>
              <w:ind w:left="60" w:right="50"/>
              <w:rPr>
                <w:sz w:val="16"/>
              </w:rPr>
            </w:pPr>
            <w:r>
              <w:rPr>
                <w:sz w:val="16"/>
              </w:rPr>
              <w:t>020176</w:t>
            </w:r>
          </w:p>
        </w:tc>
        <w:tc>
          <w:tcPr>
            <w:tcW w:w="1200" w:type="dxa"/>
            <w:tcBorders>
              <w:top w:val="nil"/>
              <w:bottom w:val="nil"/>
            </w:tcBorders>
          </w:tcPr>
          <w:p w14:paraId="0411CB3E" w14:textId="77777777" w:rsidR="009372E9" w:rsidRDefault="009372E9" w:rsidP="009372E9">
            <w:pPr>
              <w:pStyle w:val="TableParagraph"/>
              <w:ind w:left="86" w:right="76"/>
              <w:rPr>
                <w:sz w:val="16"/>
              </w:rPr>
            </w:pPr>
            <w:r>
              <w:rPr>
                <w:sz w:val="16"/>
              </w:rPr>
              <w:t>019712</w:t>
            </w:r>
          </w:p>
        </w:tc>
        <w:tc>
          <w:tcPr>
            <w:tcW w:w="1600" w:type="dxa"/>
            <w:tcBorders>
              <w:top w:val="nil"/>
              <w:bottom w:val="nil"/>
            </w:tcBorders>
          </w:tcPr>
          <w:p w14:paraId="39AEC697" w14:textId="77777777" w:rsidR="009372E9" w:rsidRDefault="009372E9" w:rsidP="009372E9">
            <w:pPr>
              <w:pStyle w:val="TableParagraph"/>
              <w:ind w:left="47" w:right="37"/>
              <w:rPr>
                <w:sz w:val="16"/>
              </w:rPr>
            </w:pPr>
            <w:r>
              <w:rPr>
                <w:sz w:val="16"/>
              </w:rPr>
              <w:t>009705</w:t>
            </w:r>
            <w:r>
              <w:rPr>
                <w:spacing w:val="-6"/>
                <w:sz w:val="16"/>
              </w:rPr>
              <w:t xml:space="preserve"> </w:t>
            </w:r>
            <w:r>
              <w:rPr>
                <w:sz w:val="16"/>
              </w:rPr>
              <w:t>-</w:t>
            </w:r>
            <w:r>
              <w:rPr>
                <w:spacing w:val="-6"/>
                <w:sz w:val="16"/>
              </w:rPr>
              <w:t xml:space="preserve"> </w:t>
            </w:r>
            <w:r>
              <w:rPr>
                <w:sz w:val="16"/>
              </w:rPr>
              <w:t>11/01/</w:t>
            </w:r>
            <w:r w:rsidR="00255652">
              <w:rPr>
                <w:sz w:val="16"/>
              </w:rPr>
              <w:t>2024</w:t>
            </w:r>
          </w:p>
        </w:tc>
        <w:tc>
          <w:tcPr>
            <w:tcW w:w="800" w:type="dxa"/>
            <w:tcBorders>
              <w:top w:val="nil"/>
              <w:bottom w:val="nil"/>
            </w:tcBorders>
          </w:tcPr>
          <w:p w14:paraId="01056A1F" w14:textId="77777777" w:rsidR="009372E9" w:rsidRDefault="009372E9" w:rsidP="009372E9">
            <w:pPr>
              <w:pStyle w:val="TableParagraph"/>
              <w:ind w:left="139" w:right="129"/>
              <w:rPr>
                <w:sz w:val="16"/>
              </w:rPr>
            </w:pPr>
            <w:r>
              <w:rPr>
                <w:sz w:val="16"/>
              </w:rPr>
              <w:t>197</w:t>
            </w:r>
          </w:p>
        </w:tc>
        <w:tc>
          <w:tcPr>
            <w:tcW w:w="3200" w:type="dxa"/>
            <w:tcBorders>
              <w:top w:val="nil"/>
              <w:bottom w:val="nil"/>
            </w:tcBorders>
          </w:tcPr>
          <w:p w14:paraId="47C4E3E1" w14:textId="77777777" w:rsidR="009372E9" w:rsidRDefault="009372E9" w:rsidP="009372E9">
            <w:pPr>
              <w:pStyle w:val="TableParagraph"/>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6767068E" w14:textId="77777777" w:rsidR="009372E9" w:rsidRDefault="009372E9" w:rsidP="009372E9">
            <w:pPr>
              <w:pStyle w:val="TableParagraph"/>
              <w:ind w:left="83" w:right="34"/>
              <w:rPr>
                <w:sz w:val="16"/>
              </w:rPr>
            </w:pPr>
            <w:r>
              <w:rPr>
                <w:sz w:val="16"/>
              </w:rPr>
              <w:t>004584826</w:t>
            </w:r>
          </w:p>
        </w:tc>
        <w:tc>
          <w:tcPr>
            <w:tcW w:w="1000" w:type="dxa"/>
            <w:tcBorders>
              <w:top w:val="nil"/>
              <w:bottom w:val="nil"/>
            </w:tcBorders>
          </w:tcPr>
          <w:p w14:paraId="76735664"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41C62E3E"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6AE8DA5C" w14:textId="77777777" w:rsidR="009372E9" w:rsidRDefault="009372E9" w:rsidP="009372E9">
            <w:pPr>
              <w:pStyle w:val="TableParagraph"/>
              <w:ind w:left="69" w:right="59"/>
              <w:rPr>
                <w:sz w:val="16"/>
              </w:rPr>
            </w:pPr>
            <w:r>
              <w:rPr>
                <w:sz w:val="16"/>
              </w:rPr>
              <w:t>01/02/</w:t>
            </w:r>
            <w:r w:rsidR="00255652">
              <w:rPr>
                <w:sz w:val="16"/>
              </w:rPr>
              <w:t>2024</w:t>
            </w:r>
          </w:p>
        </w:tc>
        <w:tc>
          <w:tcPr>
            <w:tcW w:w="1200" w:type="dxa"/>
            <w:tcBorders>
              <w:top w:val="nil"/>
              <w:bottom w:val="nil"/>
            </w:tcBorders>
          </w:tcPr>
          <w:p w14:paraId="020DF376" w14:textId="77777777" w:rsidR="009372E9" w:rsidRDefault="009372E9" w:rsidP="009372E9">
            <w:pPr>
              <w:pStyle w:val="TableParagraph"/>
              <w:ind w:right="27"/>
              <w:jc w:val="right"/>
              <w:rPr>
                <w:sz w:val="16"/>
              </w:rPr>
            </w:pPr>
            <w:r>
              <w:rPr>
                <w:sz w:val="16"/>
              </w:rPr>
              <w:t>4.825,18</w:t>
            </w:r>
          </w:p>
        </w:tc>
        <w:tc>
          <w:tcPr>
            <w:tcW w:w="1200" w:type="dxa"/>
            <w:tcBorders>
              <w:top w:val="nil"/>
              <w:bottom w:val="nil"/>
            </w:tcBorders>
          </w:tcPr>
          <w:p w14:paraId="6C41A90A"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2DFEE729" w14:textId="77777777" w:rsidR="009372E9" w:rsidRDefault="009372E9" w:rsidP="009372E9">
            <w:pPr>
              <w:pStyle w:val="TableParagraph"/>
              <w:ind w:right="27"/>
              <w:jc w:val="right"/>
              <w:rPr>
                <w:sz w:val="16"/>
              </w:rPr>
            </w:pPr>
            <w:r>
              <w:rPr>
                <w:sz w:val="16"/>
              </w:rPr>
              <w:t>4.825,18</w:t>
            </w:r>
          </w:p>
        </w:tc>
      </w:tr>
      <w:tr w:rsidR="009372E9" w14:paraId="43F53192" w14:textId="77777777" w:rsidTr="009372E9">
        <w:trPr>
          <w:trHeight w:val="254"/>
        </w:trPr>
        <w:tc>
          <w:tcPr>
            <w:tcW w:w="1180" w:type="dxa"/>
            <w:tcBorders>
              <w:top w:val="nil"/>
              <w:bottom w:val="nil"/>
            </w:tcBorders>
          </w:tcPr>
          <w:p w14:paraId="698E61AC" w14:textId="77777777" w:rsidR="009372E9" w:rsidRDefault="009372E9" w:rsidP="009372E9">
            <w:pPr>
              <w:pStyle w:val="TableParagraph"/>
              <w:spacing w:before="19"/>
              <w:ind w:left="60" w:right="50"/>
              <w:rPr>
                <w:sz w:val="16"/>
              </w:rPr>
            </w:pPr>
            <w:r>
              <w:rPr>
                <w:sz w:val="16"/>
              </w:rPr>
              <w:t>020181</w:t>
            </w:r>
          </w:p>
        </w:tc>
        <w:tc>
          <w:tcPr>
            <w:tcW w:w="1200" w:type="dxa"/>
            <w:tcBorders>
              <w:top w:val="nil"/>
              <w:bottom w:val="nil"/>
            </w:tcBorders>
          </w:tcPr>
          <w:p w14:paraId="16460065" w14:textId="77777777" w:rsidR="009372E9" w:rsidRDefault="009372E9" w:rsidP="009372E9">
            <w:pPr>
              <w:pStyle w:val="TableParagraph"/>
              <w:spacing w:before="19"/>
              <w:ind w:left="86" w:right="76"/>
              <w:rPr>
                <w:sz w:val="16"/>
              </w:rPr>
            </w:pPr>
            <w:r>
              <w:rPr>
                <w:sz w:val="16"/>
              </w:rPr>
              <w:t>019732</w:t>
            </w:r>
          </w:p>
        </w:tc>
        <w:tc>
          <w:tcPr>
            <w:tcW w:w="1600" w:type="dxa"/>
            <w:tcBorders>
              <w:top w:val="nil"/>
              <w:bottom w:val="nil"/>
            </w:tcBorders>
          </w:tcPr>
          <w:p w14:paraId="1689CE4D" w14:textId="77777777" w:rsidR="009372E9" w:rsidRDefault="009372E9" w:rsidP="009372E9">
            <w:pPr>
              <w:pStyle w:val="TableParagraph"/>
              <w:spacing w:before="19"/>
              <w:ind w:left="47" w:right="37"/>
              <w:rPr>
                <w:sz w:val="16"/>
              </w:rPr>
            </w:pPr>
            <w:r>
              <w:rPr>
                <w:sz w:val="16"/>
              </w:rPr>
              <w:t>009709</w:t>
            </w:r>
            <w:r>
              <w:rPr>
                <w:spacing w:val="-6"/>
                <w:sz w:val="16"/>
              </w:rPr>
              <w:t xml:space="preserve"> </w:t>
            </w:r>
            <w:r>
              <w:rPr>
                <w:sz w:val="16"/>
              </w:rPr>
              <w:t>-</w:t>
            </w:r>
            <w:r>
              <w:rPr>
                <w:spacing w:val="-6"/>
                <w:sz w:val="16"/>
              </w:rPr>
              <w:t xml:space="preserve"> </w:t>
            </w:r>
            <w:r>
              <w:rPr>
                <w:sz w:val="16"/>
              </w:rPr>
              <w:t>27/01/</w:t>
            </w:r>
            <w:r w:rsidR="00255652">
              <w:rPr>
                <w:sz w:val="16"/>
              </w:rPr>
              <w:t>2024</w:t>
            </w:r>
          </w:p>
        </w:tc>
        <w:tc>
          <w:tcPr>
            <w:tcW w:w="800" w:type="dxa"/>
            <w:tcBorders>
              <w:top w:val="nil"/>
              <w:bottom w:val="nil"/>
            </w:tcBorders>
          </w:tcPr>
          <w:p w14:paraId="3FBC2EDF" w14:textId="77777777" w:rsidR="009372E9" w:rsidRDefault="009372E9" w:rsidP="009372E9">
            <w:pPr>
              <w:pStyle w:val="TableParagraph"/>
              <w:spacing w:before="19"/>
              <w:ind w:left="139" w:right="129"/>
              <w:rPr>
                <w:sz w:val="16"/>
              </w:rPr>
            </w:pPr>
            <w:r>
              <w:rPr>
                <w:sz w:val="16"/>
              </w:rPr>
              <w:t>197</w:t>
            </w:r>
          </w:p>
        </w:tc>
        <w:tc>
          <w:tcPr>
            <w:tcW w:w="3200" w:type="dxa"/>
            <w:tcBorders>
              <w:top w:val="nil"/>
              <w:bottom w:val="nil"/>
            </w:tcBorders>
          </w:tcPr>
          <w:p w14:paraId="315F051E" w14:textId="77777777" w:rsidR="009372E9" w:rsidRDefault="009372E9" w:rsidP="009372E9">
            <w:pPr>
              <w:pStyle w:val="TableParagraph"/>
              <w:spacing w:before="19"/>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25541D27" w14:textId="77777777" w:rsidR="009372E9" w:rsidRDefault="009372E9" w:rsidP="009372E9">
            <w:pPr>
              <w:pStyle w:val="TableParagraph"/>
              <w:spacing w:before="19"/>
              <w:ind w:left="83" w:right="33"/>
              <w:rPr>
                <w:sz w:val="16"/>
              </w:rPr>
            </w:pPr>
            <w:r>
              <w:rPr>
                <w:sz w:val="16"/>
              </w:rPr>
              <w:t>15009181</w:t>
            </w:r>
          </w:p>
        </w:tc>
        <w:tc>
          <w:tcPr>
            <w:tcW w:w="1000" w:type="dxa"/>
            <w:tcBorders>
              <w:top w:val="nil"/>
              <w:bottom w:val="nil"/>
            </w:tcBorders>
          </w:tcPr>
          <w:p w14:paraId="26EF1F10"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3E875DA3" w14:textId="77777777" w:rsidR="009372E9" w:rsidRDefault="009372E9" w:rsidP="009372E9">
            <w:pPr>
              <w:pStyle w:val="TableParagraph"/>
              <w:spacing w:before="19"/>
              <w:ind w:left="19" w:right="9"/>
              <w:rPr>
                <w:sz w:val="16"/>
              </w:rPr>
            </w:pPr>
            <w:r>
              <w:rPr>
                <w:sz w:val="16"/>
              </w:rPr>
              <w:t>20103</w:t>
            </w:r>
          </w:p>
        </w:tc>
        <w:tc>
          <w:tcPr>
            <w:tcW w:w="980" w:type="dxa"/>
            <w:tcBorders>
              <w:top w:val="nil"/>
              <w:bottom w:val="nil"/>
            </w:tcBorders>
          </w:tcPr>
          <w:p w14:paraId="6A201239" w14:textId="77777777" w:rsidR="009372E9" w:rsidRDefault="009372E9" w:rsidP="009372E9">
            <w:pPr>
              <w:pStyle w:val="TableParagraph"/>
              <w:spacing w:before="19"/>
              <w:ind w:left="69" w:right="59"/>
              <w:rPr>
                <w:sz w:val="16"/>
              </w:rPr>
            </w:pPr>
            <w:r>
              <w:rPr>
                <w:sz w:val="16"/>
              </w:rPr>
              <w:t>01/02/</w:t>
            </w:r>
            <w:r w:rsidR="00255652">
              <w:rPr>
                <w:sz w:val="16"/>
              </w:rPr>
              <w:t>2024</w:t>
            </w:r>
          </w:p>
        </w:tc>
        <w:tc>
          <w:tcPr>
            <w:tcW w:w="1200" w:type="dxa"/>
            <w:tcBorders>
              <w:top w:val="nil"/>
              <w:bottom w:val="nil"/>
            </w:tcBorders>
          </w:tcPr>
          <w:p w14:paraId="6B681701" w14:textId="77777777" w:rsidR="009372E9" w:rsidRDefault="009372E9" w:rsidP="009372E9">
            <w:pPr>
              <w:pStyle w:val="TableParagraph"/>
              <w:spacing w:before="19"/>
              <w:ind w:right="27"/>
              <w:jc w:val="right"/>
              <w:rPr>
                <w:sz w:val="16"/>
              </w:rPr>
            </w:pPr>
            <w:r>
              <w:rPr>
                <w:sz w:val="16"/>
              </w:rPr>
              <w:t>312,34</w:t>
            </w:r>
          </w:p>
        </w:tc>
        <w:tc>
          <w:tcPr>
            <w:tcW w:w="1200" w:type="dxa"/>
            <w:tcBorders>
              <w:top w:val="nil"/>
              <w:bottom w:val="nil"/>
            </w:tcBorders>
          </w:tcPr>
          <w:p w14:paraId="13477CB3"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388791E8" w14:textId="77777777" w:rsidR="009372E9" w:rsidRDefault="009372E9" w:rsidP="009372E9">
            <w:pPr>
              <w:pStyle w:val="TableParagraph"/>
              <w:spacing w:before="19"/>
              <w:ind w:right="27"/>
              <w:jc w:val="right"/>
              <w:rPr>
                <w:sz w:val="16"/>
              </w:rPr>
            </w:pPr>
            <w:r>
              <w:rPr>
                <w:sz w:val="16"/>
              </w:rPr>
              <w:t>312,34</w:t>
            </w:r>
          </w:p>
        </w:tc>
      </w:tr>
      <w:tr w:rsidR="009372E9" w14:paraId="5A9C3B87" w14:textId="77777777" w:rsidTr="009372E9">
        <w:trPr>
          <w:trHeight w:val="280"/>
        </w:trPr>
        <w:tc>
          <w:tcPr>
            <w:tcW w:w="1180" w:type="dxa"/>
            <w:tcBorders>
              <w:top w:val="nil"/>
              <w:bottom w:val="nil"/>
            </w:tcBorders>
          </w:tcPr>
          <w:p w14:paraId="307B8209" w14:textId="77777777" w:rsidR="009372E9" w:rsidRDefault="009372E9" w:rsidP="009372E9">
            <w:pPr>
              <w:pStyle w:val="TableParagraph"/>
              <w:spacing w:before="45"/>
              <w:ind w:left="60" w:right="50"/>
              <w:rPr>
                <w:sz w:val="16"/>
              </w:rPr>
            </w:pPr>
            <w:r>
              <w:rPr>
                <w:sz w:val="16"/>
              </w:rPr>
              <w:t>020517</w:t>
            </w:r>
          </w:p>
        </w:tc>
        <w:tc>
          <w:tcPr>
            <w:tcW w:w="1200" w:type="dxa"/>
            <w:tcBorders>
              <w:top w:val="nil"/>
              <w:bottom w:val="nil"/>
            </w:tcBorders>
          </w:tcPr>
          <w:p w14:paraId="0D385E80" w14:textId="77777777" w:rsidR="009372E9" w:rsidRDefault="009372E9" w:rsidP="009372E9">
            <w:pPr>
              <w:pStyle w:val="TableParagraph"/>
              <w:spacing w:before="45"/>
              <w:ind w:left="86" w:right="76"/>
              <w:rPr>
                <w:sz w:val="16"/>
              </w:rPr>
            </w:pPr>
            <w:r>
              <w:rPr>
                <w:sz w:val="16"/>
              </w:rPr>
              <w:t>020118</w:t>
            </w:r>
          </w:p>
        </w:tc>
        <w:tc>
          <w:tcPr>
            <w:tcW w:w="1600" w:type="dxa"/>
            <w:tcBorders>
              <w:top w:val="nil"/>
              <w:bottom w:val="nil"/>
            </w:tcBorders>
          </w:tcPr>
          <w:p w14:paraId="468E1610"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53F13B2E"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6878259B"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447999A" w14:textId="77777777" w:rsidR="009372E9" w:rsidRDefault="009372E9" w:rsidP="009372E9">
            <w:pPr>
              <w:pStyle w:val="TableParagraph"/>
              <w:spacing w:before="45"/>
              <w:ind w:left="83" w:right="33"/>
              <w:rPr>
                <w:sz w:val="16"/>
              </w:rPr>
            </w:pPr>
            <w:r>
              <w:rPr>
                <w:sz w:val="16"/>
              </w:rPr>
              <w:t>20118</w:t>
            </w:r>
          </w:p>
        </w:tc>
        <w:tc>
          <w:tcPr>
            <w:tcW w:w="1000" w:type="dxa"/>
            <w:tcBorders>
              <w:top w:val="nil"/>
              <w:bottom w:val="nil"/>
            </w:tcBorders>
          </w:tcPr>
          <w:p w14:paraId="29DC912C"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0DBA11DD"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364C0CB3" w14:textId="77777777" w:rsidR="009372E9" w:rsidRDefault="009372E9" w:rsidP="009372E9">
            <w:pPr>
              <w:pStyle w:val="TableParagraph"/>
              <w:spacing w:before="45"/>
              <w:ind w:left="69" w:right="59"/>
              <w:rPr>
                <w:sz w:val="16"/>
              </w:rPr>
            </w:pPr>
            <w:r>
              <w:rPr>
                <w:sz w:val="16"/>
              </w:rPr>
              <w:t>01/02/</w:t>
            </w:r>
            <w:r w:rsidR="00255652">
              <w:rPr>
                <w:sz w:val="16"/>
              </w:rPr>
              <w:t>2024</w:t>
            </w:r>
          </w:p>
        </w:tc>
        <w:tc>
          <w:tcPr>
            <w:tcW w:w="1200" w:type="dxa"/>
            <w:tcBorders>
              <w:top w:val="nil"/>
              <w:bottom w:val="nil"/>
            </w:tcBorders>
          </w:tcPr>
          <w:p w14:paraId="1E8FF876" w14:textId="77777777" w:rsidR="009372E9" w:rsidRDefault="009372E9" w:rsidP="009372E9">
            <w:pPr>
              <w:pStyle w:val="TableParagraph"/>
              <w:spacing w:before="45"/>
              <w:ind w:right="27"/>
              <w:jc w:val="right"/>
              <w:rPr>
                <w:sz w:val="16"/>
              </w:rPr>
            </w:pPr>
            <w:r>
              <w:rPr>
                <w:sz w:val="16"/>
              </w:rPr>
              <w:t>20,90</w:t>
            </w:r>
          </w:p>
        </w:tc>
        <w:tc>
          <w:tcPr>
            <w:tcW w:w="1200" w:type="dxa"/>
            <w:tcBorders>
              <w:top w:val="nil"/>
              <w:bottom w:val="nil"/>
            </w:tcBorders>
          </w:tcPr>
          <w:p w14:paraId="143B7AA5"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48DCD320" w14:textId="77777777" w:rsidR="009372E9" w:rsidRDefault="009372E9" w:rsidP="009372E9">
            <w:pPr>
              <w:pStyle w:val="TableParagraph"/>
              <w:spacing w:before="45"/>
              <w:ind w:right="27"/>
              <w:jc w:val="right"/>
              <w:rPr>
                <w:sz w:val="16"/>
              </w:rPr>
            </w:pPr>
            <w:r>
              <w:rPr>
                <w:sz w:val="16"/>
              </w:rPr>
              <w:t>20,90</w:t>
            </w:r>
          </w:p>
        </w:tc>
      </w:tr>
      <w:tr w:rsidR="009372E9" w14:paraId="31789824" w14:textId="77777777" w:rsidTr="009372E9">
        <w:trPr>
          <w:trHeight w:val="280"/>
        </w:trPr>
        <w:tc>
          <w:tcPr>
            <w:tcW w:w="1180" w:type="dxa"/>
            <w:tcBorders>
              <w:top w:val="nil"/>
              <w:bottom w:val="nil"/>
            </w:tcBorders>
          </w:tcPr>
          <w:p w14:paraId="36A4A021" w14:textId="77777777" w:rsidR="009372E9" w:rsidRDefault="009372E9" w:rsidP="009372E9">
            <w:pPr>
              <w:pStyle w:val="TableParagraph"/>
              <w:spacing w:before="45"/>
              <w:ind w:left="60" w:right="50"/>
              <w:rPr>
                <w:sz w:val="16"/>
              </w:rPr>
            </w:pPr>
            <w:r>
              <w:rPr>
                <w:sz w:val="16"/>
              </w:rPr>
              <w:t>020201</w:t>
            </w:r>
          </w:p>
        </w:tc>
        <w:tc>
          <w:tcPr>
            <w:tcW w:w="1200" w:type="dxa"/>
            <w:tcBorders>
              <w:top w:val="nil"/>
              <w:bottom w:val="nil"/>
            </w:tcBorders>
          </w:tcPr>
          <w:p w14:paraId="649FF604" w14:textId="77777777" w:rsidR="009372E9" w:rsidRDefault="009372E9" w:rsidP="009372E9">
            <w:pPr>
              <w:pStyle w:val="TableParagraph"/>
              <w:spacing w:before="45"/>
              <w:ind w:left="86" w:right="76"/>
              <w:rPr>
                <w:sz w:val="16"/>
              </w:rPr>
            </w:pPr>
            <w:r>
              <w:rPr>
                <w:sz w:val="16"/>
              </w:rPr>
              <w:t>018997</w:t>
            </w:r>
          </w:p>
        </w:tc>
        <w:tc>
          <w:tcPr>
            <w:tcW w:w="1600" w:type="dxa"/>
            <w:tcBorders>
              <w:top w:val="nil"/>
              <w:bottom w:val="nil"/>
            </w:tcBorders>
          </w:tcPr>
          <w:p w14:paraId="67ADE419" w14:textId="77777777" w:rsidR="009372E9" w:rsidRDefault="009372E9" w:rsidP="009372E9">
            <w:pPr>
              <w:pStyle w:val="TableParagraph"/>
              <w:spacing w:before="45"/>
              <w:ind w:left="47" w:right="37"/>
              <w:rPr>
                <w:sz w:val="16"/>
              </w:rPr>
            </w:pPr>
            <w:r>
              <w:rPr>
                <w:sz w:val="16"/>
              </w:rPr>
              <w:t>008090</w:t>
            </w:r>
            <w:r>
              <w:rPr>
                <w:spacing w:val="-6"/>
                <w:sz w:val="16"/>
              </w:rPr>
              <w:t xml:space="preserve"> </w:t>
            </w:r>
            <w:r>
              <w:rPr>
                <w:sz w:val="16"/>
              </w:rPr>
              <w:t>-</w:t>
            </w:r>
            <w:r>
              <w:rPr>
                <w:spacing w:val="-6"/>
                <w:sz w:val="16"/>
              </w:rPr>
              <w:t xml:space="preserve"> </w:t>
            </w:r>
            <w:r>
              <w:rPr>
                <w:sz w:val="16"/>
              </w:rPr>
              <w:t>02/01/2020</w:t>
            </w:r>
          </w:p>
        </w:tc>
        <w:tc>
          <w:tcPr>
            <w:tcW w:w="800" w:type="dxa"/>
            <w:tcBorders>
              <w:top w:val="nil"/>
              <w:bottom w:val="nil"/>
            </w:tcBorders>
          </w:tcPr>
          <w:p w14:paraId="15147B76" w14:textId="77777777" w:rsidR="009372E9" w:rsidRDefault="009372E9" w:rsidP="009372E9">
            <w:pPr>
              <w:pStyle w:val="TableParagraph"/>
              <w:spacing w:before="45"/>
              <w:ind w:left="139" w:right="130"/>
              <w:rPr>
                <w:sz w:val="16"/>
              </w:rPr>
            </w:pPr>
            <w:r>
              <w:rPr>
                <w:sz w:val="16"/>
              </w:rPr>
              <w:t>78</w:t>
            </w:r>
          </w:p>
        </w:tc>
        <w:tc>
          <w:tcPr>
            <w:tcW w:w="3200" w:type="dxa"/>
            <w:tcBorders>
              <w:top w:val="nil"/>
              <w:bottom w:val="nil"/>
            </w:tcBorders>
          </w:tcPr>
          <w:p w14:paraId="4DD11251" w14:textId="77777777" w:rsidR="009372E9" w:rsidRDefault="009372E9" w:rsidP="009372E9">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68B88CF5" w14:textId="77777777" w:rsidR="009372E9" w:rsidRDefault="009372E9" w:rsidP="009372E9">
            <w:pPr>
              <w:pStyle w:val="TableParagraph"/>
              <w:spacing w:before="45"/>
              <w:ind w:left="83" w:right="34"/>
              <w:rPr>
                <w:sz w:val="16"/>
              </w:rPr>
            </w:pPr>
            <w:r>
              <w:rPr>
                <w:sz w:val="16"/>
              </w:rPr>
              <w:t>1827203</w:t>
            </w:r>
          </w:p>
        </w:tc>
        <w:tc>
          <w:tcPr>
            <w:tcW w:w="1000" w:type="dxa"/>
            <w:tcBorders>
              <w:top w:val="nil"/>
              <w:bottom w:val="nil"/>
            </w:tcBorders>
          </w:tcPr>
          <w:p w14:paraId="0B04838D"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473764F4" w14:textId="77777777" w:rsidR="009372E9" w:rsidRDefault="009372E9" w:rsidP="009372E9">
            <w:pPr>
              <w:pStyle w:val="TableParagraph"/>
              <w:spacing w:before="45"/>
              <w:ind w:left="19" w:right="9"/>
              <w:rPr>
                <w:sz w:val="16"/>
              </w:rPr>
            </w:pPr>
            <w:r>
              <w:rPr>
                <w:sz w:val="16"/>
              </w:rPr>
              <w:t>20107</w:t>
            </w:r>
          </w:p>
        </w:tc>
        <w:tc>
          <w:tcPr>
            <w:tcW w:w="980" w:type="dxa"/>
            <w:tcBorders>
              <w:top w:val="nil"/>
              <w:bottom w:val="nil"/>
            </w:tcBorders>
          </w:tcPr>
          <w:p w14:paraId="3328CF57" w14:textId="77777777" w:rsidR="009372E9" w:rsidRDefault="009372E9" w:rsidP="009372E9">
            <w:pPr>
              <w:pStyle w:val="TableParagraph"/>
              <w:spacing w:before="45"/>
              <w:ind w:left="69" w:right="59"/>
              <w:rPr>
                <w:sz w:val="16"/>
              </w:rPr>
            </w:pPr>
            <w:r>
              <w:rPr>
                <w:sz w:val="16"/>
              </w:rPr>
              <w:t>01/02/</w:t>
            </w:r>
            <w:r w:rsidR="00255652">
              <w:rPr>
                <w:sz w:val="16"/>
              </w:rPr>
              <w:t>2024</w:t>
            </w:r>
          </w:p>
        </w:tc>
        <w:tc>
          <w:tcPr>
            <w:tcW w:w="1200" w:type="dxa"/>
            <w:tcBorders>
              <w:top w:val="nil"/>
              <w:bottom w:val="nil"/>
            </w:tcBorders>
          </w:tcPr>
          <w:p w14:paraId="3FA70942" w14:textId="77777777" w:rsidR="009372E9" w:rsidRDefault="009372E9" w:rsidP="009372E9">
            <w:pPr>
              <w:pStyle w:val="TableParagraph"/>
              <w:spacing w:before="45"/>
              <w:ind w:right="27"/>
              <w:jc w:val="right"/>
              <w:rPr>
                <w:sz w:val="16"/>
              </w:rPr>
            </w:pPr>
            <w:r>
              <w:rPr>
                <w:sz w:val="16"/>
              </w:rPr>
              <w:t>102,16</w:t>
            </w:r>
          </w:p>
        </w:tc>
        <w:tc>
          <w:tcPr>
            <w:tcW w:w="1200" w:type="dxa"/>
            <w:tcBorders>
              <w:top w:val="nil"/>
              <w:bottom w:val="nil"/>
            </w:tcBorders>
          </w:tcPr>
          <w:p w14:paraId="061AFBDA"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543C89A0" w14:textId="77777777" w:rsidR="009372E9" w:rsidRDefault="009372E9" w:rsidP="009372E9">
            <w:pPr>
              <w:pStyle w:val="TableParagraph"/>
              <w:spacing w:before="45"/>
              <w:ind w:right="27"/>
              <w:jc w:val="right"/>
              <w:rPr>
                <w:sz w:val="16"/>
              </w:rPr>
            </w:pPr>
            <w:r>
              <w:rPr>
                <w:sz w:val="16"/>
              </w:rPr>
              <w:t>102,16</w:t>
            </w:r>
          </w:p>
        </w:tc>
      </w:tr>
      <w:tr w:rsidR="009372E9" w14:paraId="3D5B1834" w14:textId="77777777" w:rsidTr="009372E9">
        <w:trPr>
          <w:trHeight w:val="280"/>
        </w:trPr>
        <w:tc>
          <w:tcPr>
            <w:tcW w:w="1180" w:type="dxa"/>
            <w:tcBorders>
              <w:top w:val="nil"/>
              <w:bottom w:val="nil"/>
            </w:tcBorders>
          </w:tcPr>
          <w:p w14:paraId="7A716ED2" w14:textId="77777777" w:rsidR="009372E9" w:rsidRDefault="009372E9" w:rsidP="009372E9">
            <w:pPr>
              <w:pStyle w:val="TableParagraph"/>
              <w:spacing w:before="45"/>
              <w:ind w:left="60" w:right="50"/>
              <w:rPr>
                <w:sz w:val="16"/>
              </w:rPr>
            </w:pPr>
            <w:r>
              <w:rPr>
                <w:sz w:val="16"/>
              </w:rPr>
              <w:t>020186</w:t>
            </w:r>
          </w:p>
        </w:tc>
        <w:tc>
          <w:tcPr>
            <w:tcW w:w="1200" w:type="dxa"/>
            <w:tcBorders>
              <w:top w:val="nil"/>
              <w:bottom w:val="nil"/>
            </w:tcBorders>
          </w:tcPr>
          <w:p w14:paraId="6CB57502" w14:textId="77777777" w:rsidR="009372E9" w:rsidRDefault="009372E9" w:rsidP="009372E9">
            <w:pPr>
              <w:pStyle w:val="TableParagraph"/>
              <w:spacing w:before="45"/>
              <w:ind w:left="86" w:right="76"/>
              <w:rPr>
                <w:sz w:val="16"/>
              </w:rPr>
            </w:pPr>
            <w:r>
              <w:rPr>
                <w:sz w:val="16"/>
              </w:rPr>
              <w:t>019736</w:t>
            </w:r>
          </w:p>
        </w:tc>
        <w:tc>
          <w:tcPr>
            <w:tcW w:w="1600" w:type="dxa"/>
            <w:tcBorders>
              <w:top w:val="nil"/>
              <w:bottom w:val="nil"/>
            </w:tcBorders>
          </w:tcPr>
          <w:p w14:paraId="0856BE59" w14:textId="77777777" w:rsidR="009372E9" w:rsidRDefault="009372E9" w:rsidP="009372E9">
            <w:pPr>
              <w:pStyle w:val="TableParagraph"/>
              <w:spacing w:before="45"/>
              <w:ind w:left="47" w:right="37"/>
              <w:rPr>
                <w:sz w:val="16"/>
              </w:rPr>
            </w:pPr>
            <w:r>
              <w:rPr>
                <w:sz w:val="16"/>
              </w:rPr>
              <w:t>009711</w:t>
            </w:r>
            <w:r>
              <w:rPr>
                <w:spacing w:val="-6"/>
                <w:sz w:val="16"/>
              </w:rPr>
              <w:t xml:space="preserve"> </w:t>
            </w:r>
            <w:r>
              <w:rPr>
                <w:sz w:val="16"/>
              </w:rPr>
              <w:t>-</w:t>
            </w:r>
            <w:r>
              <w:rPr>
                <w:spacing w:val="-6"/>
                <w:sz w:val="16"/>
              </w:rPr>
              <w:t xml:space="preserve"> </w:t>
            </w:r>
            <w:r>
              <w:rPr>
                <w:sz w:val="16"/>
              </w:rPr>
              <w:t>27/01/</w:t>
            </w:r>
            <w:r w:rsidR="00255652">
              <w:rPr>
                <w:sz w:val="16"/>
              </w:rPr>
              <w:t>2024</w:t>
            </w:r>
          </w:p>
        </w:tc>
        <w:tc>
          <w:tcPr>
            <w:tcW w:w="800" w:type="dxa"/>
            <w:tcBorders>
              <w:top w:val="nil"/>
              <w:bottom w:val="nil"/>
            </w:tcBorders>
          </w:tcPr>
          <w:p w14:paraId="02D1101D" w14:textId="77777777" w:rsidR="009372E9" w:rsidRDefault="009372E9" w:rsidP="009372E9">
            <w:pPr>
              <w:pStyle w:val="TableParagraph"/>
              <w:spacing w:before="45"/>
              <w:ind w:left="139" w:right="129"/>
              <w:rPr>
                <w:sz w:val="16"/>
              </w:rPr>
            </w:pPr>
            <w:r>
              <w:rPr>
                <w:sz w:val="16"/>
              </w:rPr>
              <w:t>265</w:t>
            </w:r>
          </w:p>
        </w:tc>
        <w:tc>
          <w:tcPr>
            <w:tcW w:w="3200" w:type="dxa"/>
            <w:tcBorders>
              <w:top w:val="nil"/>
              <w:bottom w:val="nil"/>
            </w:tcBorders>
          </w:tcPr>
          <w:p w14:paraId="2963C95B" w14:textId="77777777" w:rsidR="009372E9" w:rsidRDefault="009372E9" w:rsidP="009372E9">
            <w:pPr>
              <w:pStyle w:val="TableParagraph"/>
              <w:spacing w:before="45"/>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743070F7" w14:textId="77777777" w:rsidR="009372E9" w:rsidRDefault="009372E9" w:rsidP="009372E9">
            <w:pPr>
              <w:pStyle w:val="TableParagraph"/>
              <w:spacing w:before="45"/>
              <w:ind w:left="83" w:right="33"/>
              <w:rPr>
                <w:sz w:val="16"/>
              </w:rPr>
            </w:pPr>
            <w:r>
              <w:rPr>
                <w:sz w:val="16"/>
              </w:rPr>
              <w:t>15009177</w:t>
            </w:r>
          </w:p>
        </w:tc>
        <w:tc>
          <w:tcPr>
            <w:tcW w:w="1000" w:type="dxa"/>
            <w:tcBorders>
              <w:top w:val="nil"/>
              <w:bottom w:val="nil"/>
            </w:tcBorders>
          </w:tcPr>
          <w:p w14:paraId="016A9A76"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71B4558A" w14:textId="77777777" w:rsidR="009372E9" w:rsidRDefault="009372E9" w:rsidP="009372E9">
            <w:pPr>
              <w:pStyle w:val="TableParagraph"/>
              <w:spacing w:before="45"/>
              <w:ind w:left="19" w:right="9"/>
              <w:rPr>
                <w:sz w:val="16"/>
              </w:rPr>
            </w:pPr>
            <w:r>
              <w:rPr>
                <w:sz w:val="16"/>
              </w:rPr>
              <w:t>20102</w:t>
            </w:r>
          </w:p>
        </w:tc>
        <w:tc>
          <w:tcPr>
            <w:tcW w:w="980" w:type="dxa"/>
            <w:tcBorders>
              <w:top w:val="nil"/>
              <w:bottom w:val="nil"/>
            </w:tcBorders>
          </w:tcPr>
          <w:p w14:paraId="2E428393" w14:textId="77777777" w:rsidR="009372E9" w:rsidRDefault="009372E9" w:rsidP="009372E9">
            <w:pPr>
              <w:pStyle w:val="TableParagraph"/>
              <w:spacing w:before="45"/>
              <w:ind w:left="69" w:right="59"/>
              <w:rPr>
                <w:sz w:val="16"/>
              </w:rPr>
            </w:pPr>
            <w:r>
              <w:rPr>
                <w:sz w:val="16"/>
              </w:rPr>
              <w:t>01/02/</w:t>
            </w:r>
            <w:r w:rsidR="00255652">
              <w:rPr>
                <w:sz w:val="16"/>
              </w:rPr>
              <w:t>2024</w:t>
            </w:r>
          </w:p>
        </w:tc>
        <w:tc>
          <w:tcPr>
            <w:tcW w:w="1200" w:type="dxa"/>
            <w:tcBorders>
              <w:top w:val="nil"/>
              <w:bottom w:val="nil"/>
            </w:tcBorders>
          </w:tcPr>
          <w:p w14:paraId="48BE67C2" w14:textId="77777777" w:rsidR="009372E9" w:rsidRDefault="009372E9" w:rsidP="009372E9">
            <w:pPr>
              <w:pStyle w:val="TableParagraph"/>
              <w:spacing w:before="45"/>
              <w:ind w:right="27"/>
              <w:jc w:val="right"/>
              <w:rPr>
                <w:sz w:val="16"/>
              </w:rPr>
            </w:pPr>
            <w:r>
              <w:rPr>
                <w:sz w:val="16"/>
              </w:rPr>
              <w:t>222,64</w:t>
            </w:r>
          </w:p>
        </w:tc>
        <w:tc>
          <w:tcPr>
            <w:tcW w:w="1200" w:type="dxa"/>
            <w:tcBorders>
              <w:top w:val="nil"/>
              <w:bottom w:val="nil"/>
            </w:tcBorders>
          </w:tcPr>
          <w:p w14:paraId="4B9F50A6"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39E5BB9C" w14:textId="77777777" w:rsidR="009372E9" w:rsidRDefault="009372E9" w:rsidP="009372E9">
            <w:pPr>
              <w:pStyle w:val="TableParagraph"/>
              <w:spacing w:before="45"/>
              <w:ind w:right="27"/>
              <w:jc w:val="right"/>
              <w:rPr>
                <w:sz w:val="16"/>
              </w:rPr>
            </w:pPr>
            <w:r>
              <w:rPr>
                <w:sz w:val="16"/>
              </w:rPr>
              <w:t>222,64</w:t>
            </w:r>
          </w:p>
        </w:tc>
      </w:tr>
      <w:tr w:rsidR="009372E9" w14:paraId="36D15E7C" w14:textId="77777777" w:rsidTr="009372E9">
        <w:trPr>
          <w:trHeight w:val="280"/>
        </w:trPr>
        <w:tc>
          <w:tcPr>
            <w:tcW w:w="1180" w:type="dxa"/>
            <w:tcBorders>
              <w:top w:val="nil"/>
              <w:bottom w:val="nil"/>
            </w:tcBorders>
          </w:tcPr>
          <w:p w14:paraId="6ABC5622" w14:textId="77777777" w:rsidR="009372E9" w:rsidRDefault="009372E9" w:rsidP="009372E9">
            <w:pPr>
              <w:pStyle w:val="TableParagraph"/>
              <w:spacing w:before="45"/>
              <w:ind w:left="60" w:right="50"/>
              <w:rPr>
                <w:sz w:val="16"/>
              </w:rPr>
            </w:pPr>
            <w:r>
              <w:rPr>
                <w:sz w:val="16"/>
              </w:rPr>
              <w:t>020251</w:t>
            </w:r>
          </w:p>
        </w:tc>
        <w:tc>
          <w:tcPr>
            <w:tcW w:w="1200" w:type="dxa"/>
            <w:tcBorders>
              <w:top w:val="nil"/>
              <w:bottom w:val="nil"/>
            </w:tcBorders>
          </w:tcPr>
          <w:p w14:paraId="56414EFC" w14:textId="77777777" w:rsidR="009372E9" w:rsidRDefault="009372E9" w:rsidP="009372E9">
            <w:pPr>
              <w:pStyle w:val="TableParagraph"/>
              <w:spacing w:before="45"/>
              <w:ind w:left="86" w:right="76"/>
              <w:rPr>
                <w:sz w:val="16"/>
              </w:rPr>
            </w:pPr>
            <w:r>
              <w:rPr>
                <w:sz w:val="16"/>
              </w:rPr>
              <w:t>019828</w:t>
            </w:r>
          </w:p>
        </w:tc>
        <w:tc>
          <w:tcPr>
            <w:tcW w:w="1600" w:type="dxa"/>
            <w:tcBorders>
              <w:top w:val="nil"/>
              <w:bottom w:val="nil"/>
            </w:tcBorders>
          </w:tcPr>
          <w:p w14:paraId="22800452" w14:textId="77777777" w:rsidR="009372E9" w:rsidRDefault="009372E9" w:rsidP="009372E9">
            <w:pPr>
              <w:pStyle w:val="TableParagraph"/>
              <w:spacing w:before="45"/>
              <w:ind w:left="47" w:right="37"/>
              <w:rPr>
                <w:sz w:val="16"/>
              </w:rPr>
            </w:pPr>
            <w:r>
              <w:rPr>
                <w:sz w:val="16"/>
              </w:rPr>
              <w:t>009713</w:t>
            </w:r>
            <w:r>
              <w:rPr>
                <w:spacing w:val="-6"/>
                <w:sz w:val="16"/>
              </w:rPr>
              <w:t xml:space="preserve"> </w:t>
            </w:r>
            <w:r>
              <w:rPr>
                <w:sz w:val="16"/>
              </w:rPr>
              <w:t>-</w:t>
            </w:r>
            <w:r>
              <w:rPr>
                <w:spacing w:val="-6"/>
                <w:sz w:val="16"/>
              </w:rPr>
              <w:t xml:space="preserve"> </w:t>
            </w:r>
            <w:r>
              <w:rPr>
                <w:sz w:val="16"/>
              </w:rPr>
              <w:t>18/01/</w:t>
            </w:r>
            <w:r w:rsidR="00255652">
              <w:rPr>
                <w:sz w:val="16"/>
              </w:rPr>
              <w:t>2024</w:t>
            </w:r>
          </w:p>
        </w:tc>
        <w:tc>
          <w:tcPr>
            <w:tcW w:w="800" w:type="dxa"/>
            <w:tcBorders>
              <w:top w:val="nil"/>
              <w:bottom w:val="nil"/>
            </w:tcBorders>
          </w:tcPr>
          <w:p w14:paraId="24329169"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430137E5" w14:textId="77777777" w:rsidR="009372E9" w:rsidRDefault="009372E9" w:rsidP="009372E9">
            <w:pPr>
              <w:pStyle w:val="TableParagraph"/>
              <w:spacing w:before="45"/>
              <w:ind w:left="40"/>
              <w:rPr>
                <w:sz w:val="16"/>
              </w:rPr>
            </w:pPr>
            <w:r>
              <w:rPr>
                <w:sz w:val="16"/>
              </w:rPr>
              <w:t>NEUMA</w:t>
            </w:r>
            <w:r>
              <w:rPr>
                <w:spacing w:val="-7"/>
                <w:sz w:val="16"/>
              </w:rPr>
              <w:t xml:space="preserve"> </w:t>
            </w:r>
            <w:r>
              <w:rPr>
                <w:sz w:val="16"/>
              </w:rPr>
              <w:t>BATISTA</w:t>
            </w:r>
            <w:r>
              <w:rPr>
                <w:spacing w:val="-7"/>
                <w:sz w:val="16"/>
              </w:rPr>
              <w:t xml:space="preserve"> </w:t>
            </w:r>
            <w:r>
              <w:rPr>
                <w:sz w:val="16"/>
              </w:rPr>
              <w:t>RODRIGUES</w:t>
            </w:r>
          </w:p>
        </w:tc>
        <w:tc>
          <w:tcPr>
            <w:tcW w:w="1400" w:type="dxa"/>
            <w:tcBorders>
              <w:top w:val="nil"/>
              <w:bottom w:val="nil"/>
            </w:tcBorders>
          </w:tcPr>
          <w:p w14:paraId="20CA225C" w14:textId="77777777" w:rsidR="009372E9" w:rsidRDefault="009372E9" w:rsidP="009372E9">
            <w:pPr>
              <w:pStyle w:val="TableParagraph"/>
              <w:spacing w:before="45"/>
              <w:ind w:left="83" w:right="34"/>
              <w:rPr>
                <w:sz w:val="16"/>
              </w:rPr>
            </w:pPr>
            <w:r>
              <w:rPr>
                <w:sz w:val="16"/>
              </w:rPr>
              <w:t>04</w:t>
            </w:r>
          </w:p>
        </w:tc>
        <w:tc>
          <w:tcPr>
            <w:tcW w:w="1000" w:type="dxa"/>
            <w:tcBorders>
              <w:top w:val="nil"/>
              <w:bottom w:val="nil"/>
            </w:tcBorders>
          </w:tcPr>
          <w:p w14:paraId="0594F8EB"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3F1E0C83"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7ED2DFD1" w14:textId="77777777" w:rsidR="009372E9" w:rsidRDefault="009372E9" w:rsidP="009372E9">
            <w:pPr>
              <w:pStyle w:val="TableParagraph"/>
              <w:spacing w:before="45"/>
              <w:ind w:left="69" w:right="59"/>
              <w:rPr>
                <w:sz w:val="16"/>
              </w:rPr>
            </w:pPr>
            <w:r>
              <w:rPr>
                <w:sz w:val="16"/>
              </w:rPr>
              <w:t>11/02/</w:t>
            </w:r>
            <w:r w:rsidR="00255652">
              <w:rPr>
                <w:sz w:val="16"/>
              </w:rPr>
              <w:t>2024</w:t>
            </w:r>
          </w:p>
        </w:tc>
        <w:tc>
          <w:tcPr>
            <w:tcW w:w="1200" w:type="dxa"/>
            <w:tcBorders>
              <w:top w:val="nil"/>
              <w:bottom w:val="nil"/>
            </w:tcBorders>
          </w:tcPr>
          <w:p w14:paraId="7AE15A25" w14:textId="77777777" w:rsidR="009372E9" w:rsidRDefault="009372E9" w:rsidP="009372E9">
            <w:pPr>
              <w:pStyle w:val="TableParagraph"/>
              <w:spacing w:before="45"/>
              <w:ind w:right="27"/>
              <w:jc w:val="right"/>
              <w:rPr>
                <w:sz w:val="16"/>
              </w:rPr>
            </w:pPr>
            <w:r>
              <w:rPr>
                <w:sz w:val="16"/>
              </w:rPr>
              <w:t>950,00</w:t>
            </w:r>
          </w:p>
        </w:tc>
        <w:tc>
          <w:tcPr>
            <w:tcW w:w="1200" w:type="dxa"/>
            <w:tcBorders>
              <w:top w:val="nil"/>
              <w:bottom w:val="nil"/>
            </w:tcBorders>
          </w:tcPr>
          <w:p w14:paraId="324C3C25" w14:textId="77777777" w:rsidR="009372E9" w:rsidRDefault="009372E9" w:rsidP="009372E9">
            <w:pPr>
              <w:pStyle w:val="TableParagraph"/>
              <w:spacing w:before="45"/>
              <w:ind w:right="27"/>
              <w:jc w:val="right"/>
              <w:rPr>
                <w:sz w:val="16"/>
              </w:rPr>
            </w:pPr>
            <w:r>
              <w:rPr>
                <w:sz w:val="16"/>
              </w:rPr>
              <w:t>47,50</w:t>
            </w:r>
          </w:p>
        </w:tc>
        <w:tc>
          <w:tcPr>
            <w:tcW w:w="1200" w:type="dxa"/>
            <w:tcBorders>
              <w:top w:val="nil"/>
              <w:bottom w:val="nil"/>
            </w:tcBorders>
          </w:tcPr>
          <w:p w14:paraId="31AC3747" w14:textId="77777777" w:rsidR="009372E9" w:rsidRDefault="009372E9" w:rsidP="009372E9">
            <w:pPr>
              <w:pStyle w:val="TableParagraph"/>
              <w:spacing w:before="45"/>
              <w:ind w:right="27"/>
              <w:jc w:val="right"/>
              <w:rPr>
                <w:sz w:val="16"/>
              </w:rPr>
            </w:pPr>
            <w:r>
              <w:rPr>
                <w:sz w:val="16"/>
              </w:rPr>
              <w:t>902,50</w:t>
            </w:r>
          </w:p>
        </w:tc>
      </w:tr>
      <w:tr w:rsidR="009372E9" w14:paraId="7509AD40" w14:textId="77777777" w:rsidTr="009372E9">
        <w:trPr>
          <w:trHeight w:val="280"/>
        </w:trPr>
        <w:tc>
          <w:tcPr>
            <w:tcW w:w="1180" w:type="dxa"/>
            <w:tcBorders>
              <w:top w:val="nil"/>
              <w:bottom w:val="nil"/>
            </w:tcBorders>
          </w:tcPr>
          <w:p w14:paraId="19227DA9" w14:textId="77777777" w:rsidR="009372E9" w:rsidRDefault="009372E9" w:rsidP="009372E9">
            <w:pPr>
              <w:pStyle w:val="TableParagraph"/>
              <w:spacing w:before="45"/>
              <w:ind w:left="60" w:right="50"/>
              <w:rPr>
                <w:sz w:val="16"/>
              </w:rPr>
            </w:pPr>
            <w:r>
              <w:rPr>
                <w:sz w:val="16"/>
              </w:rPr>
              <w:t>020527</w:t>
            </w:r>
          </w:p>
        </w:tc>
        <w:tc>
          <w:tcPr>
            <w:tcW w:w="1200" w:type="dxa"/>
            <w:tcBorders>
              <w:top w:val="nil"/>
              <w:bottom w:val="nil"/>
            </w:tcBorders>
          </w:tcPr>
          <w:p w14:paraId="5B3B823A" w14:textId="77777777" w:rsidR="009372E9" w:rsidRDefault="009372E9" w:rsidP="009372E9">
            <w:pPr>
              <w:pStyle w:val="TableParagraph"/>
              <w:spacing w:before="45"/>
              <w:ind w:left="86" w:right="76"/>
              <w:rPr>
                <w:sz w:val="16"/>
              </w:rPr>
            </w:pPr>
            <w:r>
              <w:rPr>
                <w:sz w:val="16"/>
              </w:rPr>
              <w:t>020119</w:t>
            </w:r>
          </w:p>
        </w:tc>
        <w:tc>
          <w:tcPr>
            <w:tcW w:w="1600" w:type="dxa"/>
            <w:tcBorders>
              <w:top w:val="nil"/>
              <w:bottom w:val="nil"/>
            </w:tcBorders>
          </w:tcPr>
          <w:p w14:paraId="14FFD000"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34DB5D2D"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5E9264A2"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312B7A29" w14:textId="77777777" w:rsidR="009372E9" w:rsidRDefault="009372E9" w:rsidP="009372E9">
            <w:pPr>
              <w:pStyle w:val="TableParagraph"/>
              <w:spacing w:before="45"/>
              <w:ind w:left="83" w:right="33"/>
              <w:rPr>
                <w:sz w:val="16"/>
              </w:rPr>
            </w:pPr>
            <w:r>
              <w:rPr>
                <w:sz w:val="16"/>
              </w:rPr>
              <w:t>20119</w:t>
            </w:r>
          </w:p>
        </w:tc>
        <w:tc>
          <w:tcPr>
            <w:tcW w:w="1000" w:type="dxa"/>
            <w:tcBorders>
              <w:top w:val="nil"/>
              <w:bottom w:val="nil"/>
            </w:tcBorders>
          </w:tcPr>
          <w:p w14:paraId="6BFA5288"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7D3D0ADD"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29D6AA03" w14:textId="77777777" w:rsidR="009372E9" w:rsidRDefault="009372E9" w:rsidP="009372E9">
            <w:pPr>
              <w:pStyle w:val="TableParagraph"/>
              <w:spacing w:before="45"/>
              <w:ind w:left="69" w:right="59"/>
              <w:rPr>
                <w:sz w:val="16"/>
              </w:rPr>
            </w:pPr>
            <w:r>
              <w:rPr>
                <w:sz w:val="16"/>
              </w:rPr>
              <w:t>11/02/</w:t>
            </w:r>
            <w:r w:rsidR="00255652">
              <w:rPr>
                <w:sz w:val="16"/>
              </w:rPr>
              <w:t>2024</w:t>
            </w:r>
          </w:p>
        </w:tc>
        <w:tc>
          <w:tcPr>
            <w:tcW w:w="1200" w:type="dxa"/>
            <w:tcBorders>
              <w:top w:val="nil"/>
              <w:bottom w:val="nil"/>
            </w:tcBorders>
          </w:tcPr>
          <w:p w14:paraId="2B44F3F5" w14:textId="77777777" w:rsidR="009372E9" w:rsidRDefault="009372E9" w:rsidP="009372E9">
            <w:pPr>
              <w:pStyle w:val="TableParagraph"/>
              <w:spacing w:before="45"/>
              <w:ind w:right="27"/>
              <w:jc w:val="right"/>
              <w:rPr>
                <w:sz w:val="16"/>
              </w:rPr>
            </w:pPr>
            <w:r>
              <w:rPr>
                <w:sz w:val="16"/>
              </w:rPr>
              <w:t>83,60</w:t>
            </w:r>
          </w:p>
        </w:tc>
        <w:tc>
          <w:tcPr>
            <w:tcW w:w="1200" w:type="dxa"/>
            <w:tcBorders>
              <w:top w:val="nil"/>
              <w:bottom w:val="nil"/>
            </w:tcBorders>
          </w:tcPr>
          <w:p w14:paraId="0F4FC0B2"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01A0131B" w14:textId="77777777" w:rsidR="009372E9" w:rsidRDefault="009372E9" w:rsidP="009372E9">
            <w:pPr>
              <w:pStyle w:val="TableParagraph"/>
              <w:spacing w:before="45"/>
              <w:ind w:right="27"/>
              <w:jc w:val="right"/>
              <w:rPr>
                <w:sz w:val="16"/>
              </w:rPr>
            </w:pPr>
            <w:r>
              <w:rPr>
                <w:sz w:val="16"/>
              </w:rPr>
              <w:t>83,60</w:t>
            </w:r>
          </w:p>
        </w:tc>
      </w:tr>
      <w:tr w:rsidR="009372E9" w14:paraId="3178793E" w14:textId="77777777" w:rsidTr="009372E9">
        <w:trPr>
          <w:trHeight w:val="254"/>
        </w:trPr>
        <w:tc>
          <w:tcPr>
            <w:tcW w:w="1180" w:type="dxa"/>
            <w:tcBorders>
              <w:top w:val="nil"/>
              <w:bottom w:val="nil"/>
            </w:tcBorders>
          </w:tcPr>
          <w:p w14:paraId="0F48642B" w14:textId="77777777" w:rsidR="009372E9" w:rsidRDefault="009372E9" w:rsidP="009372E9">
            <w:pPr>
              <w:pStyle w:val="TableParagraph"/>
              <w:spacing w:before="45"/>
              <w:ind w:left="60" w:right="50"/>
              <w:rPr>
                <w:sz w:val="16"/>
              </w:rPr>
            </w:pPr>
            <w:r>
              <w:rPr>
                <w:sz w:val="16"/>
              </w:rPr>
              <w:t>020260</w:t>
            </w:r>
          </w:p>
        </w:tc>
        <w:tc>
          <w:tcPr>
            <w:tcW w:w="1200" w:type="dxa"/>
            <w:tcBorders>
              <w:top w:val="nil"/>
              <w:bottom w:val="nil"/>
            </w:tcBorders>
          </w:tcPr>
          <w:p w14:paraId="673784A2" w14:textId="77777777" w:rsidR="009372E9" w:rsidRDefault="009372E9" w:rsidP="009372E9">
            <w:pPr>
              <w:pStyle w:val="TableParagraph"/>
              <w:spacing w:before="45"/>
              <w:ind w:left="86" w:right="76"/>
              <w:rPr>
                <w:sz w:val="16"/>
              </w:rPr>
            </w:pPr>
            <w:r>
              <w:rPr>
                <w:sz w:val="16"/>
              </w:rPr>
              <w:t>018636</w:t>
            </w:r>
          </w:p>
        </w:tc>
        <w:tc>
          <w:tcPr>
            <w:tcW w:w="1600" w:type="dxa"/>
            <w:tcBorders>
              <w:top w:val="nil"/>
              <w:bottom w:val="nil"/>
            </w:tcBorders>
          </w:tcPr>
          <w:p w14:paraId="57E831D6" w14:textId="77777777" w:rsidR="009372E9" w:rsidRDefault="009372E9" w:rsidP="009372E9">
            <w:pPr>
              <w:pStyle w:val="TableParagraph"/>
              <w:spacing w:before="45"/>
              <w:ind w:left="47" w:right="37"/>
              <w:rPr>
                <w:sz w:val="16"/>
              </w:rPr>
            </w:pPr>
            <w:r>
              <w:rPr>
                <w:sz w:val="16"/>
              </w:rPr>
              <w:t>008164</w:t>
            </w:r>
            <w:r>
              <w:rPr>
                <w:spacing w:val="-6"/>
                <w:sz w:val="16"/>
              </w:rPr>
              <w:t xml:space="preserve"> </w:t>
            </w:r>
            <w:r>
              <w:rPr>
                <w:sz w:val="16"/>
              </w:rPr>
              <w:t>-</w:t>
            </w:r>
            <w:r>
              <w:rPr>
                <w:spacing w:val="-6"/>
                <w:sz w:val="16"/>
              </w:rPr>
              <w:t xml:space="preserve"> </w:t>
            </w:r>
            <w:r>
              <w:rPr>
                <w:sz w:val="16"/>
              </w:rPr>
              <w:t>08/01/2020</w:t>
            </w:r>
          </w:p>
        </w:tc>
        <w:tc>
          <w:tcPr>
            <w:tcW w:w="800" w:type="dxa"/>
            <w:tcBorders>
              <w:top w:val="nil"/>
              <w:bottom w:val="nil"/>
            </w:tcBorders>
          </w:tcPr>
          <w:p w14:paraId="01CCC9AB" w14:textId="77777777" w:rsidR="009372E9" w:rsidRDefault="009372E9" w:rsidP="009372E9">
            <w:pPr>
              <w:pStyle w:val="TableParagraph"/>
              <w:spacing w:before="45"/>
              <w:ind w:left="139" w:right="130"/>
              <w:rPr>
                <w:sz w:val="16"/>
              </w:rPr>
            </w:pPr>
            <w:r>
              <w:rPr>
                <w:sz w:val="16"/>
              </w:rPr>
              <w:t>78</w:t>
            </w:r>
          </w:p>
        </w:tc>
        <w:tc>
          <w:tcPr>
            <w:tcW w:w="3200" w:type="dxa"/>
            <w:tcBorders>
              <w:top w:val="nil"/>
              <w:bottom w:val="nil"/>
            </w:tcBorders>
          </w:tcPr>
          <w:p w14:paraId="28616051" w14:textId="77777777" w:rsidR="009372E9" w:rsidRDefault="009372E9" w:rsidP="009372E9">
            <w:pPr>
              <w:pStyle w:val="TableParagraph"/>
              <w:spacing w:before="45"/>
              <w:ind w:left="40"/>
              <w:rPr>
                <w:sz w:val="16"/>
              </w:rPr>
            </w:pPr>
            <w:r>
              <w:rPr>
                <w:sz w:val="16"/>
              </w:rPr>
              <w:t>ALVES</w:t>
            </w:r>
            <w:r>
              <w:rPr>
                <w:spacing w:val="-7"/>
                <w:sz w:val="16"/>
              </w:rPr>
              <w:t xml:space="preserve"> </w:t>
            </w:r>
            <w:r>
              <w:rPr>
                <w:sz w:val="16"/>
              </w:rPr>
              <w:t>ENGENHARIA</w:t>
            </w:r>
            <w:r>
              <w:rPr>
                <w:spacing w:val="-6"/>
                <w:sz w:val="16"/>
              </w:rPr>
              <w:t xml:space="preserve"> </w:t>
            </w:r>
            <w:r>
              <w:rPr>
                <w:sz w:val="16"/>
              </w:rPr>
              <w:t>LTDA</w:t>
            </w:r>
          </w:p>
        </w:tc>
        <w:tc>
          <w:tcPr>
            <w:tcW w:w="1400" w:type="dxa"/>
            <w:tcBorders>
              <w:top w:val="nil"/>
              <w:bottom w:val="nil"/>
            </w:tcBorders>
          </w:tcPr>
          <w:p w14:paraId="3AB8C9F0" w14:textId="77777777" w:rsidR="009372E9" w:rsidRDefault="009372E9" w:rsidP="009372E9">
            <w:pPr>
              <w:pStyle w:val="TableParagraph"/>
              <w:spacing w:before="45"/>
              <w:ind w:left="83" w:right="33"/>
              <w:rPr>
                <w:sz w:val="16"/>
              </w:rPr>
            </w:pPr>
            <w:r>
              <w:rPr>
                <w:sz w:val="16"/>
              </w:rPr>
              <w:t>00064</w:t>
            </w:r>
          </w:p>
        </w:tc>
        <w:tc>
          <w:tcPr>
            <w:tcW w:w="1000" w:type="dxa"/>
            <w:tcBorders>
              <w:top w:val="nil"/>
              <w:bottom w:val="nil"/>
            </w:tcBorders>
          </w:tcPr>
          <w:p w14:paraId="5E27C3BE"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368D3BC5"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633AD60C" w14:textId="77777777" w:rsidR="009372E9" w:rsidRDefault="009372E9" w:rsidP="009372E9">
            <w:pPr>
              <w:pStyle w:val="TableParagraph"/>
              <w:spacing w:before="45"/>
              <w:ind w:left="69" w:right="59"/>
              <w:rPr>
                <w:sz w:val="16"/>
              </w:rPr>
            </w:pPr>
            <w:r>
              <w:rPr>
                <w:sz w:val="16"/>
              </w:rPr>
              <w:t>11/02/</w:t>
            </w:r>
            <w:r w:rsidR="00255652">
              <w:rPr>
                <w:sz w:val="16"/>
              </w:rPr>
              <w:t>2024</w:t>
            </w:r>
          </w:p>
        </w:tc>
        <w:tc>
          <w:tcPr>
            <w:tcW w:w="1200" w:type="dxa"/>
            <w:tcBorders>
              <w:top w:val="nil"/>
              <w:bottom w:val="nil"/>
            </w:tcBorders>
          </w:tcPr>
          <w:p w14:paraId="63327043" w14:textId="77777777" w:rsidR="009372E9" w:rsidRDefault="009372E9" w:rsidP="009372E9">
            <w:pPr>
              <w:pStyle w:val="TableParagraph"/>
              <w:spacing w:before="45"/>
              <w:ind w:right="27"/>
              <w:jc w:val="right"/>
              <w:rPr>
                <w:sz w:val="16"/>
              </w:rPr>
            </w:pPr>
            <w:r>
              <w:rPr>
                <w:sz w:val="16"/>
              </w:rPr>
              <w:t>1.750,00</w:t>
            </w:r>
          </w:p>
        </w:tc>
        <w:tc>
          <w:tcPr>
            <w:tcW w:w="1200" w:type="dxa"/>
            <w:tcBorders>
              <w:top w:val="nil"/>
              <w:bottom w:val="nil"/>
            </w:tcBorders>
          </w:tcPr>
          <w:p w14:paraId="21099561" w14:textId="77777777" w:rsidR="009372E9" w:rsidRDefault="009372E9" w:rsidP="009372E9">
            <w:pPr>
              <w:pStyle w:val="TableParagraph"/>
              <w:spacing w:before="45"/>
              <w:ind w:right="27"/>
              <w:jc w:val="right"/>
              <w:rPr>
                <w:sz w:val="16"/>
              </w:rPr>
            </w:pPr>
            <w:r>
              <w:rPr>
                <w:sz w:val="16"/>
              </w:rPr>
              <w:t>52,50</w:t>
            </w:r>
          </w:p>
        </w:tc>
        <w:tc>
          <w:tcPr>
            <w:tcW w:w="1200" w:type="dxa"/>
            <w:tcBorders>
              <w:top w:val="nil"/>
              <w:bottom w:val="nil"/>
            </w:tcBorders>
          </w:tcPr>
          <w:p w14:paraId="07B47851" w14:textId="77777777" w:rsidR="009372E9" w:rsidRDefault="009372E9" w:rsidP="009372E9">
            <w:pPr>
              <w:pStyle w:val="TableParagraph"/>
              <w:spacing w:before="45"/>
              <w:ind w:right="27"/>
              <w:jc w:val="right"/>
              <w:rPr>
                <w:sz w:val="16"/>
              </w:rPr>
            </w:pPr>
            <w:r>
              <w:rPr>
                <w:sz w:val="16"/>
              </w:rPr>
              <w:t>1.697,50</w:t>
            </w:r>
          </w:p>
        </w:tc>
      </w:tr>
      <w:tr w:rsidR="009372E9" w14:paraId="5B5FFD32" w14:textId="77777777" w:rsidTr="009372E9">
        <w:trPr>
          <w:trHeight w:val="411"/>
        </w:trPr>
        <w:tc>
          <w:tcPr>
            <w:tcW w:w="1180" w:type="dxa"/>
            <w:tcBorders>
              <w:top w:val="nil"/>
              <w:bottom w:val="nil"/>
            </w:tcBorders>
          </w:tcPr>
          <w:p w14:paraId="75D013BD" w14:textId="77777777" w:rsidR="009372E9" w:rsidRDefault="009372E9" w:rsidP="009372E9">
            <w:pPr>
              <w:pStyle w:val="TableParagraph"/>
              <w:spacing w:before="111"/>
              <w:ind w:left="60" w:right="50"/>
              <w:rPr>
                <w:sz w:val="16"/>
              </w:rPr>
            </w:pPr>
            <w:r>
              <w:rPr>
                <w:sz w:val="16"/>
              </w:rPr>
              <w:t>020249</w:t>
            </w:r>
          </w:p>
        </w:tc>
        <w:tc>
          <w:tcPr>
            <w:tcW w:w="1200" w:type="dxa"/>
            <w:tcBorders>
              <w:top w:val="nil"/>
              <w:bottom w:val="nil"/>
            </w:tcBorders>
          </w:tcPr>
          <w:p w14:paraId="4A924028" w14:textId="77777777" w:rsidR="009372E9" w:rsidRDefault="009372E9" w:rsidP="009372E9">
            <w:pPr>
              <w:pStyle w:val="TableParagraph"/>
              <w:spacing w:before="111"/>
              <w:ind w:left="86" w:right="76"/>
              <w:rPr>
                <w:sz w:val="16"/>
              </w:rPr>
            </w:pPr>
            <w:r>
              <w:rPr>
                <w:sz w:val="16"/>
              </w:rPr>
              <w:t>019825</w:t>
            </w:r>
          </w:p>
        </w:tc>
        <w:tc>
          <w:tcPr>
            <w:tcW w:w="1600" w:type="dxa"/>
            <w:tcBorders>
              <w:top w:val="nil"/>
              <w:bottom w:val="nil"/>
            </w:tcBorders>
          </w:tcPr>
          <w:p w14:paraId="67B41A2B" w14:textId="77777777" w:rsidR="009372E9" w:rsidRDefault="009372E9" w:rsidP="009372E9">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035CC315" w14:textId="77777777" w:rsidR="009372E9" w:rsidRDefault="009372E9" w:rsidP="009372E9">
            <w:pPr>
              <w:pStyle w:val="TableParagraph"/>
              <w:spacing w:before="111"/>
              <w:ind w:left="139" w:right="129"/>
              <w:rPr>
                <w:sz w:val="16"/>
              </w:rPr>
            </w:pPr>
            <w:r>
              <w:rPr>
                <w:sz w:val="16"/>
              </w:rPr>
              <w:t>190</w:t>
            </w:r>
          </w:p>
        </w:tc>
        <w:tc>
          <w:tcPr>
            <w:tcW w:w="3200" w:type="dxa"/>
            <w:tcBorders>
              <w:top w:val="nil"/>
              <w:bottom w:val="nil"/>
            </w:tcBorders>
          </w:tcPr>
          <w:p w14:paraId="18B4BFD8" w14:textId="77777777" w:rsidR="009372E9" w:rsidRDefault="009372E9" w:rsidP="009372E9">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9307252" w14:textId="77777777" w:rsidR="009372E9" w:rsidRDefault="009372E9" w:rsidP="009372E9">
            <w:pPr>
              <w:pStyle w:val="TableParagraph"/>
              <w:rPr>
                <w:sz w:val="16"/>
              </w:rPr>
            </w:pPr>
          </w:p>
        </w:tc>
        <w:tc>
          <w:tcPr>
            <w:tcW w:w="1000" w:type="dxa"/>
            <w:tcBorders>
              <w:top w:val="nil"/>
              <w:bottom w:val="nil"/>
            </w:tcBorders>
          </w:tcPr>
          <w:p w14:paraId="029E9E1E"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1A248EB6" w14:textId="77777777" w:rsidR="009372E9" w:rsidRDefault="009372E9" w:rsidP="009372E9">
            <w:pPr>
              <w:pStyle w:val="TableParagraph"/>
              <w:spacing w:before="111"/>
              <w:ind w:left="19" w:right="9"/>
              <w:rPr>
                <w:sz w:val="16"/>
              </w:rPr>
            </w:pPr>
            <w:r>
              <w:rPr>
                <w:sz w:val="16"/>
              </w:rPr>
              <w:t>21108</w:t>
            </w:r>
          </w:p>
        </w:tc>
        <w:tc>
          <w:tcPr>
            <w:tcW w:w="980" w:type="dxa"/>
            <w:tcBorders>
              <w:top w:val="nil"/>
              <w:bottom w:val="nil"/>
            </w:tcBorders>
          </w:tcPr>
          <w:p w14:paraId="07839D3C" w14:textId="77777777" w:rsidR="009372E9" w:rsidRDefault="009372E9" w:rsidP="009372E9">
            <w:pPr>
              <w:pStyle w:val="TableParagraph"/>
              <w:spacing w:before="111"/>
              <w:ind w:left="69" w:right="59"/>
              <w:rPr>
                <w:sz w:val="16"/>
              </w:rPr>
            </w:pPr>
            <w:r>
              <w:rPr>
                <w:sz w:val="16"/>
              </w:rPr>
              <w:t>11/02/</w:t>
            </w:r>
            <w:r w:rsidR="00255652">
              <w:rPr>
                <w:sz w:val="16"/>
              </w:rPr>
              <w:t>2024</w:t>
            </w:r>
          </w:p>
        </w:tc>
        <w:tc>
          <w:tcPr>
            <w:tcW w:w="1200" w:type="dxa"/>
            <w:tcBorders>
              <w:top w:val="nil"/>
              <w:bottom w:val="nil"/>
            </w:tcBorders>
          </w:tcPr>
          <w:p w14:paraId="5F33CB5B" w14:textId="77777777" w:rsidR="009372E9" w:rsidRDefault="009372E9" w:rsidP="009372E9">
            <w:pPr>
              <w:pStyle w:val="TableParagraph"/>
              <w:spacing w:before="111"/>
              <w:ind w:right="27"/>
              <w:jc w:val="right"/>
              <w:rPr>
                <w:sz w:val="16"/>
              </w:rPr>
            </w:pPr>
            <w:r>
              <w:rPr>
                <w:sz w:val="16"/>
              </w:rPr>
              <w:t>300,00</w:t>
            </w:r>
          </w:p>
        </w:tc>
        <w:tc>
          <w:tcPr>
            <w:tcW w:w="1200" w:type="dxa"/>
            <w:tcBorders>
              <w:top w:val="nil"/>
              <w:bottom w:val="nil"/>
            </w:tcBorders>
          </w:tcPr>
          <w:p w14:paraId="610D439D"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54E7CAE8" w14:textId="77777777" w:rsidR="009372E9" w:rsidRDefault="009372E9" w:rsidP="009372E9">
            <w:pPr>
              <w:pStyle w:val="TableParagraph"/>
              <w:spacing w:before="111"/>
              <w:ind w:right="27"/>
              <w:jc w:val="right"/>
              <w:rPr>
                <w:sz w:val="16"/>
              </w:rPr>
            </w:pPr>
            <w:r>
              <w:rPr>
                <w:sz w:val="16"/>
              </w:rPr>
              <w:t>300,00</w:t>
            </w:r>
          </w:p>
        </w:tc>
      </w:tr>
      <w:tr w:rsidR="009372E9" w14:paraId="6CF299D9" w14:textId="77777777" w:rsidTr="009372E9">
        <w:trPr>
          <w:trHeight w:val="228"/>
        </w:trPr>
        <w:tc>
          <w:tcPr>
            <w:tcW w:w="1180" w:type="dxa"/>
            <w:tcBorders>
              <w:top w:val="nil"/>
              <w:bottom w:val="nil"/>
            </w:tcBorders>
          </w:tcPr>
          <w:p w14:paraId="0C815BFB" w14:textId="77777777" w:rsidR="009372E9" w:rsidRDefault="009372E9" w:rsidP="009372E9">
            <w:pPr>
              <w:pStyle w:val="TableParagraph"/>
              <w:spacing w:before="19"/>
              <w:ind w:left="60" w:right="50"/>
              <w:rPr>
                <w:sz w:val="16"/>
              </w:rPr>
            </w:pPr>
            <w:r>
              <w:rPr>
                <w:sz w:val="16"/>
              </w:rPr>
              <w:t>020259</w:t>
            </w:r>
          </w:p>
        </w:tc>
        <w:tc>
          <w:tcPr>
            <w:tcW w:w="1200" w:type="dxa"/>
            <w:tcBorders>
              <w:top w:val="nil"/>
              <w:bottom w:val="nil"/>
            </w:tcBorders>
          </w:tcPr>
          <w:p w14:paraId="59B2667A" w14:textId="77777777" w:rsidR="009372E9" w:rsidRDefault="009372E9" w:rsidP="009372E9">
            <w:pPr>
              <w:pStyle w:val="TableParagraph"/>
              <w:spacing w:before="19"/>
              <w:ind w:left="86" w:right="76"/>
              <w:rPr>
                <w:sz w:val="16"/>
              </w:rPr>
            </w:pPr>
            <w:r>
              <w:rPr>
                <w:sz w:val="16"/>
              </w:rPr>
              <w:t>019055</w:t>
            </w:r>
          </w:p>
        </w:tc>
        <w:tc>
          <w:tcPr>
            <w:tcW w:w="1600" w:type="dxa"/>
            <w:tcBorders>
              <w:top w:val="nil"/>
              <w:bottom w:val="nil"/>
            </w:tcBorders>
          </w:tcPr>
          <w:p w14:paraId="2C123C4D" w14:textId="77777777" w:rsidR="009372E9" w:rsidRDefault="009372E9" w:rsidP="009372E9">
            <w:pPr>
              <w:pStyle w:val="TableParagraph"/>
              <w:spacing w:before="19"/>
              <w:ind w:left="47" w:right="37"/>
              <w:rPr>
                <w:sz w:val="16"/>
              </w:rPr>
            </w:pPr>
            <w:r>
              <w:rPr>
                <w:sz w:val="16"/>
              </w:rPr>
              <w:t>008164</w:t>
            </w:r>
            <w:r>
              <w:rPr>
                <w:spacing w:val="-6"/>
                <w:sz w:val="16"/>
              </w:rPr>
              <w:t xml:space="preserve"> </w:t>
            </w:r>
            <w:r>
              <w:rPr>
                <w:sz w:val="16"/>
              </w:rPr>
              <w:t>-</w:t>
            </w:r>
            <w:r>
              <w:rPr>
                <w:spacing w:val="-6"/>
                <w:sz w:val="16"/>
              </w:rPr>
              <w:t xml:space="preserve"> </w:t>
            </w:r>
            <w:r>
              <w:rPr>
                <w:sz w:val="16"/>
              </w:rPr>
              <w:t>08/01/2020</w:t>
            </w:r>
          </w:p>
        </w:tc>
        <w:tc>
          <w:tcPr>
            <w:tcW w:w="800" w:type="dxa"/>
            <w:tcBorders>
              <w:top w:val="nil"/>
              <w:bottom w:val="nil"/>
            </w:tcBorders>
          </w:tcPr>
          <w:p w14:paraId="52A0119D" w14:textId="77777777" w:rsidR="009372E9" w:rsidRDefault="009372E9" w:rsidP="009372E9">
            <w:pPr>
              <w:pStyle w:val="TableParagraph"/>
              <w:spacing w:before="19"/>
              <w:ind w:left="139" w:right="130"/>
              <w:rPr>
                <w:sz w:val="16"/>
              </w:rPr>
            </w:pPr>
            <w:r>
              <w:rPr>
                <w:sz w:val="16"/>
              </w:rPr>
              <w:t>78</w:t>
            </w:r>
          </w:p>
        </w:tc>
        <w:tc>
          <w:tcPr>
            <w:tcW w:w="3200" w:type="dxa"/>
            <w:tcBorders>
              <w:top w:val="nil"/>
              <w:bottom w:val="nil"/>
            </w:tcBorders>
          </w:tcPr>
          <w:p w14:paraId="61D0A45A" w14:textId="77777777" w:rsidR="009372E9" w:rsidRDefault="009372E9" w:rsidP="009372E9">
            <w:pPr>
              <w:pStyle w:val="TableParagraph"/>
              <w:spacing w:before="19"/>
              <w:ind w:left="40"/>
              <w:rPr>
                <w:sz w:val="16"/>
              </w:rPr>
            </w:pPr>
            <w:r>
              <w:rPr>
                <w:sz w:val="16"/>
              </w:rPr>
              <w:t>ALVES</w:t>
            </w:r>
            <w:r>
              <w:rPr>
                <w:spacing w:val="-7"/>
                <w:sz w:val="16"/>
              </w:rPr>
              <w:t xml:space="preserve"> </w:t>
            </w:r>
            <w:r>
              <w:rPr>
                <w:sz w:val="16"/>
              </w:rPr>
              <w:t>ENGENHARIA</w:t>
            </w:r>
            <w:r>
              <w:rPr>
                <w:spacing w:val="-6"/>
                <w:sz w:val="16"/>
              </w:rPr>
              <w:t xml:space="preserve"> </w:t>
            </w:r>
            <w:r>
              <w:rPr>
                <w:sz w:val="16"/>
              </w:rPr>
              <w:t>LTDA</w:t>
            </w:r>
          </w:p>
        </w:tc>
        <w:tc>
          <w:tcPr>
            <w:tcW w:w="1400" w:type="dxa"/>
            <w:tcBorders>
              <w:top w:val="nil"/>
              <w:bottom w:val="nil"/>
            </w:tcBorders>
          </w:tcPr>
          <w:p w14:paraId="1C3DF540" w14:textId="77777777" w:rsidR="009372E9" w:rsidRDefault="009372E9" w:rsidP="009372E9">
            <w:pPr>
              <w:pStyle w:val="TableParagraph"/>
              <w:spacing w:before="19"/>
              <w:ind w:left="83" w:right="34"/>
              <w:rPr>
                <w:sz w:val="16"/>
              </w:rPr>
            </w:pPr>
            <w:r>
              <w:rPr>
                <w:sz w:val="16"/>
              </w:rPr>
              <w:t>69</w:t>
            </w:r>
          </w:p>
        </w:tc>
        <w:tc>
          <w:tcPr>
            <w:tcW w:w="1000" w:type="dxa"/>
            <w:tcBorders>
              <w:top w:val="nil"/>
              <w:bottom w:val="nil"/>
            </w:tcBorders>
          </w:tcPr>
          <w:p w14:paraId="0FF668F3"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7B24FDCD"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5529A545" w14:textId="77777777" w:rsidR="009372E9" w:rsidRDefault="009372E9" w:rsidP="009372E9">
            <w:pPr>
              <w:pStyle w:val="TableParagraph"/>
              <w:spacing w:before="19"/>
              <w:ind w:left="69" w:right="59"/>
              <w:rPr>
                <w:sz w:val="16"/>
              </w:rPr>
            </w:pPr>
            <w:r>
              <w:rPr>
                <w:sz w:val="16"/>
              </w:rPr>
              <w:t>11/02/</w:t>
            </w:r>
            <w:r w:rsidR="00255652">
              <w:rPr>
                <w:sz w:val="16"/>
              </w:rPr>
              <w:t>2024</w:t>
            </w:r>
          </w:p>
        </w:tc>
        <w:tc>
          <w:tcPr>
            <w:tcW w:w="1200" w:type="dxa"/>
            <w:tcBorders>
              <w:top w:val="nil"/>
              <w:bottom w:val="nil"/>
            </w:tcBorders>
          </w:tcPr>
          <w:p w14:paraId="39B63563" w14:textId="77777777" w:rsidR="009372E9" w:rsidRDefault="009372E9" w:rsidP="009372E9">
            <w:pPr>
              <w:pStyle w:val="TableParagraph"/>
              <w:spacing w:before="19"/>
              <w:ind w:right="27"/>
              <w:jc w:val="right"/>
              <w:rPr>
                <w:sz w:val="16"/>
              </w:rPr>
            </w:pPr>
            <w:r>
              <w:rPr>
                <w:sz w:val="16"/>
              </w:rPr>
              <w:t>1.750,00</w:t>
            </w:r>
          </w:p>
        </w:tc>
        <w:tc>
          <w:tcPr>
            <w:tcW w:w="1200" w:type="dxa"/>
            <w:tcBorders>
              <w:top w:val="nil"/>
              <w:bottom w:val="nil"/>
            </w:tcBorders>
          </w:tcPr>
          <w:p w14:paraId="1E2AF155" w14:textId="77777777" w:rsidR="009372E9" w:rsidRDefault="009372E9" w:rsidP="009372E9">
            <w:pPr>
              <w:pStyle w:val="TableParagraph"/>
              <w:spacing w:before="19"/>
              <w:ind w:right="27"/>
              <w:jc w:val="right"/>
              <w:rPr>
                <w:sz w:val="16"/>
              </w:rPr>
            </w:pPr>
            <w:r>
              <w:rPr>
                <w:sz w:val="16"/>
              </w:rPr>
              <w:t>52,50</w:t>
            </w:r>
          </w:p>
        </w:tc>
        <w:tc>
          <w:tcPr>
            <w:tcW w:w="1200" w:type="dxa"/>
            <w:tcBorders>
              <w:top w:val="nil"/>
              <w:bottom w:val="nil"/>
            </w:tcBorders>
          </w:tcPr>
          <w:p w14:paraId="7078FF9A" w14:textId="77777777" w:rsidR="009372E9" w:rsidRDefault="009372E9" w:rsidP="009372E9">
            <w:pPr>
              <w:pStyle w:val="TableParagraph"/>
              <w:spacing w:before="19"/>
              <w:ind w:right="27"/>
              <w:jc w:val="right"/>
              <w:rPr>
                <w:sz w:val="16"/>
              </w:rPr>
            </w:pPr>
            <w:r>
              <w:rPr>
                <w:sz w:val="16"/>
              </w:rPr>
              <w:t>1.697,50</w:t>
            </w:r>
          </w:p>
        </w:tc>
      </w:tr>
      <w:tr w:rsidR="009372E9" w14:paraId="69D74810" w14:textId="77777777" w:rsidTr="009372E9">
        <w:trPr>
          <w:trHeight w:val="383"/>
        </w:trPr>
        <w:tc>
          <w:tcPr>
            <w:tcW w:w="1180" w:type="dxa"/>
            <w:tcBorders>
              <w:top w:val="nil"/>
              <w:bottom w:val="single" w:sz="8" w:space="0" w:color="000000"/>
            </w:tcBorders>
          </w:tcPr>
          <w:p w14:paraId="3205110B" w14:textId="77777777" w:rsidR="009372E9" w:rsidRDefault="009372E9" w:rsidP="009372E9">
            <w:pPr>
              <w:pStyle w:val="TableParagraph"/>
              <w:spacing w:before="111"/>
              <w:ind w:left="60" w:right="50"/>
              <w:rPr>
                <w:sz w:val="16"/>
              </w:rPr>
            </w:pPr>
            <w:r>
              <w:rPr>
                <w:sz w:val="16"/>
              </w:rPr>
              <w:t>020282</w:t>
            </w:r>
          </w:p>
        </w:tc>
        <w:tc>
          <w:tcPr>
            <w:tcW w:w="1200" w:type="dxa"/>
            <w:tcBorders>
              <w:top w:val="nil"/>
              <w:bottom w:val="single" w:sz="8" w:space="0" w:color="000000"/>
            </w:tcBorders>
          </w:tcPr>
          <w:p w14:paraId="076BAC8A" w14:textId="77777777" w:rsidR="009372E9" w:rsidRDefault="009372E9" w:rsidP="009372E9">
            <w:pPr>
              <w:pStyle w:val="TableParagraph"/>
              <w:spacing w:before="111"/>
              <w:ind w:left="86" w:right="76"/>
              <w:rPr>
                <w:sz w:val="16"/>
              </w:rPr>
            </w:pPr>
            <w:r>
              <w:rPr>
                <w:sz w:val="16"/>
              </w:rPr>
              <w:t>019842</w:t>
            </w:r>
          </w:p>
        </w:tc>
        <w:tc>
          <w:tcPr>
            <w:tcW w:w="1600" w:type="dxa"/>
            <w:tcBorders>
              <w:top w:val="nil"/>
              <w:bottom w:val="single" w:sz="8" w:space="0" w:color="000000"/>
            </w:tcBorders>
          </w:tcPr>
          <w:p w14:paraId="48C6DFEE" w14:textId="77777777" w:rsidR="009372E9" w:rsidRDefault="009372E9" w:rsidP="009372E9">
            <w:pPr>
              <w:pStyle w:val="TableParagraph"/>
              <w:spacing w:before="111"/>
              <w:ind w:left="47" w:right="37"/>
              <w:rPr>
                <w:sz w:val="16"/>
              </w:rPr>
            </w:pPr>
            <w:r>
              <w:rPr>
                <w:sz w:val="16"/>
              </w:rPr>
              <w:t>009772</w:t>
            </w:r>
            <w:r>
              <w:rPr>
                <w:spacing w:val="-6"/>
                <w:sz w:val="16"/>
              </w:rPr>
              <w:t xml:space="preserve"> </w:t>
            </w:r>
            <w:r>
              <w:rPr>
                <w:sz w:val="16"/>
              </w:rPr>
              <w:t>-</w:t>
            </w:r>
            <w:r>
              <w:rPr>
                <w:spacing w:val="-6"/>
                <w:sz w:val="16"/>
              </w:rPr>
              <w:t xml:space="preserve"> </w:t>
            </w:r>
            <w:r>
              <w:rPr>
                <w:sz w:val="16"/>
              </w:rPr>
              <w:t>11/02/</w:t>
            </w:r>
            <w:r w:rsidR="00255652">
              <w:rPr>
                <w:sz w:val="16"/>
              </w:rPr>
              <w:t>2024</w:t>
            </w:r>
          </w:p>
        </w:tc>
        <w:tc>
          <w:tcPr>
            <w:tcW w:w="800" w:type="dxa"/>
            <w:tcBorders>
              <w:top w:val="nil"/>
              <w:bottom w:val="single" w:sz="8" w:space="0" w:color="000000"/>
            </w:tcBorders>
          </w:tcPr>
          <w:p w14:paraId="10899756" w14:textId="77777777" w:rsidR="009372E9" w:rsidRDefault="009372E9" w:rsidP="009372E9">
            <w:pPr>
              <w:pStyle w:val="TableParagraph"/>
              <w:spacing w:before="111"/>
              <w:ind w:left="139" w:right="129"/>
              <w:rPr>
                <w:sz w:val="16"/>
              </w:rPr>
            </w:pPr>
            <w:r>
              <w:rPr>
                <w:sz w:val="16"/>
              </w:rPr>
              <w:t>188</w:t>
            </w:r>
          </w:p>
        </w:tc>
        <w:tc>
          <w:tcPr>
            <w:tcW w:w="3200" w:type="dxa"/>
            <w:tcBorders>
              <w:top w:val="nil"/>
              <w:bottom w:val="single" w:sz="8" w:space="0" w:color="000000"/>
            </w:tcBorders>
          </w:tcPr>
          <w:p w14:paraId="097F8AF9"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single" w:sz="8" w:space="0" w:color="000000"/>
            </w:tcBorders>
          </w:tcPr>
          <w:p w14:paraId="7D0325EE" w14:textId="77777777" w:rsidR="009372E9" w:rsidRDefault="009372E9" w:rsidP="009372E9">
            <w:pPr>
              <w:pStyle w:val="TableParagraph"/>
              <w:spacing w:before="111"/>
              <w:ind w:left="83" w:right="33"/>
              <w:rPr>
                <w:sz w:val="16"/>
              </w:rPr>
            </w:pPr>
            <w:r>
              <w:rPr>
                <w:sz w:val="16"/>
              </w:rPr>
              <w:t>19842</w:t>
            </w:r>
          </w:p>
        </w:tc>
        <w:tc>
          <w:tcPr>
            <w:tcW w:w="1000" w:type="dxa"/>
            <w:tcBorders>
              <w:top w:val="nil"/>
              <w:bottom w:val="single" w:sz="8" w:space="0" w:color="000000"/>
            </w:tcBorders>
          </w:tcPr>
          <w:p w14:paraId="7CD3137E" w14:textId="77777777" w:rsidR="009372E9" w:rsidRDefault="009372E9" w:rsidP="009372E9">
            <w:pPr>
              <w:pStyle w:val="TableParagraph"/>
              <w:spacing w:before="111"/>
              <w:ind w:left="233"/>
              <w:rPr>
                <w:sz w:val="16"/>
              </w:rPr>
            </w:pPr>
            <w:r>
              <w:rPr>
                <w:sz w:val="16"/>
              </w:rPr>
              <w:t>270008</w:t>
            </w:r>
          </w:p>
        </w:tc>
        <w:tc>
          <w:tcPr>
            <w:tcW w:w="1040" w:type="dxa"/>
            <w:tcBorders>
              <w:top w:val="nil"/>
              <w:bottom w:val="single" w:sz="8" w:space="0" w:color="000000"/>
            </w:tcBorders>
          </w:tcPr>
          <w:p w14:paraId="489FC8AD" w14:textId="77777777" w:rsidR="009372E9" w:rsidRDefault="009372E9" w:rsidP="009372E9">
            <w:pPr>
              <w:pStyle w:val="TableParagraph"/>
              <w:spacing w:before="111"/>
              <w:ind w:left="10"/>
              <w:rPr>
                <w:sz w:val="16"/>
              </w:rPr>
            </w:pPr>
            <w:r>
              <w:rPr>
                <w:sz w:val="16"/>
              </w:rPr>
              <w:t>0</w:t>
            </w:r>
          </w:p>
        </w:tc>
        <w:tc>
          <w:tcPr>
            <w:tcW w:w="980" w:type="dxa"/>
            <w:tcBorders>
              <w:top w:val="nil"/>
              <w:bottom w:val="single" w:sz="8" w:space="0" w:color="000000"/>
            </w:tcBorders>
          </w:tcPr>
          <w:p w14:paraId="34E27116" w14:textId="77777777" w:rsidR="009372E9" w:rsidRDefault="009372E9" w:rsidP="009372E9">
            <w:pPr>
              <w:pStyle w:val="TableParagraph"/>
              <w:spacing w:before="111"/>
              <w:ind w:left="69" w:right="59"/>
              <w:rPr>
                <w:sz w:val="16"/>
              </w:rPr>
            </w:pPr>
            <w:r>
              <w:rPr>
                <w:sz w:val="16"/>
              </w:rPr>
              <w:t>11/02/</w:t>
            </w:r>
            <w:r w:rsidR="00255652">
              <w:rPr>
                <w:sz w:val="16"/>
              </w:rPr>
              <w:t>2024</w:t>
            </w:r>
          </w:p>
        </w:tc>
        <w:tc>
          <w:tcPr>
            <w:tcW w:w="1200" w:type="dxa"/>
            <w:tcBorders>
              <w:top w:val="nil"/>
              <w:bottom w:val="single" w:sz="8" w:space="0" w:color="000000"/>
            </w:tcBorders>
          </w:tcPr>
          <w:p w14:paraId="6E192378" w14:textId="77777777" w:rsidR="009372E9" w:rsidRDefault="009372E9" w:rsidP="009372E9">
            <w:pPr>
              <w:pStyle w:val="TableParagraph"/>
              <w:spacing w:before="111"/>
              <w:ind w:right="27"/>
              <w:jc w:val="right"/>
              <w:rPr>
                <w:sz w:val="16"/>
              </w:rPr>
            </w:pPr>
            <w:r>
              <w:rPr>
                <w:sz w:val="16"/>
              </w:rPr>
              <w:t>9.808,58</w:t>
            </w:r>
          </w:p>
        </w:tc>
        <w:tc>
          <w:tcPr>
            <w:tcW w:w="1200" w:type="dxa"/>
            <w:tcBorders>
              <w:top w:val="nil"/>
              <w:bottom w:val="single" w:sz="8" w:space="0" w:color="000000"/>
            </w:tcBorders>
          </w:tcPr>
          <w:p w14:paraId="5572A190" w14:textId="77777777" w:rsidR="009372E9" w:rsidRDefault="009372E9" w:rsidP="009372E9">
            <w:pPr>
              <w:pStyle w:val="TableParagraph"/>
              <w:spacing w:before="111"/>
              <w:ind w:right="27"/>
              <w:jc w:val="right"/>
              <w:rPr>
                <w:sz w:val="16"/>
              </w:rPr>
            </w:pPr>
            <w:r>
              <w:rPr>
                <w:sz w:val="16"/>
              </w:rPr>
              <w:t>2.121,14</w:t>
            </w:r>
          </w:p>
        </w:tc>
        <w:tc>
          <w:tcPr>
            <w:tcW w:w="1200" w:type="dxa"/>
            <w:tcBorders>
              <w:top w:val="nil"/>
              <w:bottom w:val="single" w:sz="8" w:space="0" w:color="000000"/>
            </w:tcBorders>
          </w:tcPr>
          <w:p w14:paraId="29ACEB9A" w14:textId="77777777" w:rsidR="009372E9" w:rsidRDefault="009372E9" w:rsidP="009372E9">
            <w:pPr>
              <w:pStyle w:val="TableParagraph"/>
              <w:spacing w:before="111"/>
              <w:ind w:right="27"/>
              <w:jc w:val="right"/>
              <w:rPr>
                <w:sz w:val="16"/>
              </w:rPr>
            </w:pPr>
            <w:r>
              <w:rPr>
                <w:sz w:val="16"/>
              </w:rPr>
              <w:t>7.687,44</w:t>
            </w:r>
          </w:p>
        </w:tc>
      </w:tr>
    </w:tbl>
    <w:p w14:paraId="02F474D8" w14:textId="77777777" w:rsidR="005C3B73" w:rsidRDefault="005C3B73" w:rsidP="009372E9">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9372E9" w14:paraId="015DD531" w14:textId="77777777" w:rsidTr="009372E9">
        <w:trPr>
          <w:trHeight w:val="270"/>
        </w:trPr>
        <w:tc>
          <w:tcPr>
            <w:tcW w:w="1180" w:type="dxa"/>
          </w:tcPr>
          <w:p w14:paraId="77332C93" w14:textId="77777777" w:rsidR="009372E9" w:rsidRDefault="009372E9" w:rsidP="009372E9">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014206C2" w14:textId="77777777" w:rsidR="009372E9" w:rsidRDefault="009372E9" w:rsidP="009372E9">
            <w:pPr>
              <w:pStyle w:val="TableParagraph"/>
              <w:spacing w:before="43"/>
              <w:ind w:left="86" w:right="76"/>
              <w:rPr>
                <w:sz w:val="16"/>
              </w:rPr>
            </w:pPr>
            <w:r>
              <w:rPr>
                <w:sz w:val="16"/>
              </w:rPr>
              <w:t>LIQUIDAÇÃO</w:t>
            </w:r>
          </w:p>
        </w:tc>
        <w:tc>
          <w:tcPr>
            <w:tcW w:w="1600" w:type="dxa"/>
          </w:tcPr>
          <w:p w14:paraId="5D09F48D" w14:textId="77777777" w:rsidR="009372E9" w:rsidRDefault="009372E9" w:rsidP="009372E9">
            <w:pPr>
              <w:pStyle w:val="TableParagraph"/>
              <w:spacing w:before="43"/>
              <w:ind w:left="46" w:right="37"/>
              <w:rPr>
                <w:sz w:val="16"/>
              </w:rPr>
            </w:pPr>
            <w:r>
              <w:rPr>
                <w:sz w:val="16"/>
              </w:rPr>
              <w:t>EMPENHO</w:t>
            </w:r>
          </w:p>
        </w:tc>
        <w:tc>
          <w:tcPr>
            <w:tcW w:w="800" w:type="dxa"/>
          </w:tcPr>
          <w:p w14:paraId="61F7A847" w14:textId="77777777" w:rsidR="009372E9" w:rsidRDefault="009372E9" w:rsidP="009372E9">
            <w:pPr>
              <w:pStyle w:val="TableParagraph"/>
              <w:spacing w:before="43"/>
              <w:ind w:left="139" w:right="130"/>
              <w:rPr>
                <w:sz w:val="16"/>
              </w:rPr>
            </w:pPr>
            <w:r>
              <w:rPr>
                <w:sz w:val="16"/>
              </w:rPr>
              <w:t>FICHA</w:t>
            </w:r>
          </w:p>
        </w:tc>
        <w:tc>
          <w:tcPr>
            <w:tcW w:w="3200" w:type="dxa"/>
          </w:tcPr>
          <w:p w14:paraId="74FF960A" w14:textId="77777777" w:rsidR="009372E9" w:rsidRDefault="009372E9" w:rsidP="009372E9">
            <w:pPr>
              <w:pStyle w:val="TableParagraph"/>
              <w:spacing w:before="43"/>
              <w:ind w:left="1031"/>
              <w:rPr>
                <w:sz w:val="16"/>
              </w:rPr>
            </w:pPr>
            <w:r>
              <w:rPr>
                <w:sz w:val="16"/>
              </w:rPr>
              <w:t>FORNECEDOR</w:t>
            </w:r>
          </w:p>
        </w:tc>
        <w:tc>
          <w:tcPr>
            <w:tcW w:w="1400" w:type="dxa"/>
          </w:tcPr>
          <w:p w14:paraId="0C2BED34" w14:textId="77777777" w:rsidR="009372E9" w:rsidRDefault="009372E9" w:rsidP="009372E9">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0C37A934" w14:textId="77777777" w:rsidR="009372E9" w:rsidRDefault="009372E9" w:rsidP="009372E9">
            <w:pPr>
              <w:pStyle w:val="TableParagraph"/>
              <w:spacing w:before="43"/>
              <w:ind w:left="220"/>
              <w:rPr>
                <w:sz w:val="16"/>
              </w:rPr>
            </w:pPr>
            <w:r>
              <w:rPr>
                <w:sz w:val="16"/>
              </w:rPr>
              <w:t>CONTA</w:t>
            </w:r>
          </w:p>
        </w:tc>
        <w:tc>
          <w:tcPr>
            <w:tcW w:w="1040" w:type="dxa"/>
          </w:tcPr>
          <w:p w14:paraId="4E62E40A" w14:textId="77777777" w:rsidR="009372E9" w:rsidRDefault="009372E9" w:rsidP="009372E9">
            <w:pPr>
              <w:pStyle w:val="TableParagraph"/>
              <w:spacing w:before="43"/>
              <w:ind w:left="19" w:right="9"/>
              <w:rPr>
                <w:sz w:val="16"/>
              </w:rPr>
            </w:pPr>
            <w:r>
              <w:rPr>
                <w:sz w:val="16"/>
              </w:rPr>
              <w:t>CHEQUE/OP</w:t>
            </w:r>
          </w:p>
        </w:tc>
        <w:tc>
          <w:tcPr>
            <w:tcW w:w="980" w:type="dxa"/>
          </w:tcPr>
          <w:p w14:paraId="42D33DA8" w14:textId="77777777" w:rsidR="009372E9" w:rsidRDefault="009372E9" w:rsidP="009372E9">
            <w:pPr>
              <w:pStyle w:val="TableParagraph"/>
              <w:spacing w:before="43"/>
              <w:ind w:left="69" w:right="39"/>
              <w:rPr>
                <w:sz w:val="16"/>
              </w:rPr>
            </w:pPr>
            <w:r>
              <w:rPr>
                <w:sz w:val="16"/>
              </w:rPr>
              <w:t>DATA</w:t>
            </w:r>
          </w:p>
        </w:tc>
        <w:tc>
          <w:tcPr>
            <w:tcW w:w="1200" w:type="dxa"/>
          </w:tcPr>
          <w:p w14:paraId="3CF130B2" w14:textId="77777777" w:rsidR="009372E9" w:rsidRDefault="009372E9" w:rsidP="009372E9">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0BE5EE44" w14:textId="77777777" w:rsidR="009372E9" w:rsidRDefault="009372E9" w:rsidP="009372E9">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0EF252C4" w14:textId="77777777" w:rsidR="009372E9" w:rsidRDefault="009372E9" w:rsidP="009372E9">
            <w:pPr>
              <w:pStyle w:val="TableParagraph"/>
              <w:spacing w:before="43"/>
              <w:ind w:left="155"/>
              <w:rPr>
                <w:sz w:val="16"/>
              </w:rPr>
            </w:pPr>
            <w:r>
              <w:rPr>
                <w:sz w:val="16"/>
              </w:rPr>
              <w:t>VALOR</w:t>
            </w:r>
            <w:r>
              <w:rPr>
                <w:spacing w:val="-5"/>
                <w:sz w:val="16"/>
              </w:rPr>
              <w:t xml:space="preserve"> </w:t>
            </w:r>
            <w:r>
              <w:rPr>
                <w:sz w:val="16"/>
              </w:rPr>
              <w:t>LIQ.</w:t>
            </w:r>
          </w:p>
        </w:tc>
      </w:tr>
      <w:tr w:rsidR="009372E9" w14:paraId="4AFFAE36" w14:textId="77777777" w:rsidTr="009372E9">
        <w:trPr>
          <w:trHeight w:val="357"/>
        </w:trPr>
        <w:tc>
          <w:tcPr>
            <w:tcW w:w="1180" w:type="dxa"/>
            <w:tcBorders>
              <w:bottom w:val="nil"/>
            </w:tcBorders>
          </w:tcPr>
          <w:p w14:paraId="07C85DD2" w14:textId="77777777" w:rsidR="009372E9" w:rsidRDefault="009372E9" w:rsidP="009372E9">
            <w:pPr>
              <w:pStyle w:val="TableParagraph"/>
              <w:spacing w:before="83"/>
              <w:ind w:left="60" w:right="50"/>
              <w:rPr>
                <w:sz w:val="16"/>
              </w:rPr>
            </w:pPr>
            <w:r>
              <w:rPr>
                <w:sz w:val="16"/>
              </w:rPr>
              <w:t>020248</w:t>
            </w:r>
          </w:p>
        </w:tc>
        <w:tc>
          <w:tcPr>
            <w:tcW w:w="1200" w:type="dxa"/>
            <w:tcBorders>
              <w:bottom w:val="nil"/>
            </w:tcBorders>
          </w:tcPr>
          <w:p w14:paraId="2CC3EA6D" w14:textId="77777777" w:rsidR="009372E9" w:rsidRDefault="009372E9" w:rsidP="009372E9">
            <w:pPr>
              <w:pStyle w:val="TableParagraph"/>
              <w:spacing w:before="83"/>
              <w:ind w:left="86" w:right="76"/>
              <w:rPr>
                <w:sz w:val="16"/>
              </w:rPr>
            </w:pPr>
            <w:r>
              <w:rPr>
                <w:sz w:val="16"/>
              </w:rPr>
              <w:t>019824</w:t>
            </w:r>
          </w:p>
        </w:tc>
        <w:tc>
          <w:tcPr>
            <w:tcW w:w="1600" w:type="dxa"/>
            <w:tcBorders>
              <w:bottom w:val="nil"/>
            </w:tcBorders>
          </w:tcPr>
          <w:p w14:paraId="73053238" w14:textId="77777777" w:rsidR="009372E9" w:rsidRDefault="009372E9" w:rsidP="009372E9">
            <w:pPr>
              <w:pStyle w:val="TableParagraph"/>
              <w:spacing w:before="83"/>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bottom w:val="nil"/>
            </w:tcBorders>
          </w:tcPr>
          <w:p w14:paraId="29649601" w14:textId="77777777" w:rsidR="009372E9" w:rsidRDefault="009372E9" w:rsidP="009372E9">
            <w:pPr>
              <w:pStyle w:val="TableParagraph"/>
              <w:spacing w:before="83"/>
              <w:ind w:left="139" w:right="129"/>
              <w:rPr>
                <w:sz w:val="16"/>
              </w:rPr>
            </w:pPr>
            <w:r>
              <w:rPr>
                <w:sz w:val="16"/>
              </w:rPr>
              <w:t>190</w:t>
            </w:r>
          </w:p>
        </w:tc>
        <w:tc>
          <w:tcPr>
            <w:tcW w:w="3200" w:type="dxa"/>
            <w:tcBorders>
              <w:bottom w:val="nil"/>
            </w:tcBorders>
          </w:tcPr>
          <w:p w14:paraId="12DB65C7" w14:textId="77777777" w:rsidR="009372E9" w:rsidRDefault="009372E9" w:rsidP="009372E9">
            <w:pPr>
              <w:pStyle w:val="TableParagraph"/>
              <w:spacing w:line="175"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5DC4CBA" w14:textId="77777777" w:rsidR="009372E9" w:rsidRDefault="009372E9" w:rsidP="009372E9">
            <w:pPr>
              <w:pStyle w:val="TableParagraph"/>
              <w:spacing w:line="163" w:lineRule="exact"/>
              <w:ind w:left="40"/>
              <w:rPr>
                <w:sz w:val="16"/>
              </w:rPr>
            </w:pPr>
            <w:r>
              <w:rPr>
                <w:sz w:val="16"/>
              </w:rPr>
              <w:t>ARAGUANÃ</w:t>
            </w:r>
          </w:p>
        </w:tc>
        <w:tc>
          <w:tcPr>
            <w:tcW w:w="1400" w:type="dxa"/>
            <w:tcBorders>
              <w:bottom w:val="nil"/>
            </w:tcBorders>
          </w:tcPr>
          <w:p w14:paraId="6F782F58" w14:textId="77777777" w:rsidR="009372E9" w:rsidRDefault="009372E9" w:rsidP="009372E9">
            <w:pPr>
              <w:pStyle w:val="TableParagraph"/>
              <w:rPr>
                <w:sz w:val="16"/>
              </w:rPr>
            </w:pPr>
          </w:p>
        </w:tc>
        <w:tc>
          <w:tcPr>
            <w:tcW w:w="1000" w:type="dxa"/>
            <w:tcBorders>
              <w:bottom w:val="nil"/>
            </w:tcBorders>
          </w:tcPr>
          <w:p w14:paraId="70BD3083" w14:textId="77777777" w:rsidR="009372E9" w:rsidRDefault="009372E9" w:rsidP="009372E9">
            <w:pPr>
              <w:pStyle w:val="TableParagraph"/>
              <w:spacing w:before="83"/>
              <w:ind w:left="184"/>
              <w:rPr>
                <w:sz w:val="16"/>
              </w:rPr>
            </w:pPr>
            <w:r>
              <w:rPr>
                <w:sz w:val="16"/>
              </w:rPr>
              <w:t>19.530-8</w:t>
            </w:r>
          </w:p>
        </w:tc>
        <w:tc>
          <w:tcPr>
            <w:tcW w:w="1040" w:type="dxa"/>
            <w:tcBorders>
              <w:bottom w:val="nil"/>
            </w:tcBorders>
          </w:tcPr>
          <w:p w14:paraId="24FB0103" w14:textId="77777777" w:rsidR="009372E9" w:rsidRDefault="009372E9" w:rsidP="009372E9">
            <w:pPr>
              <w:pStyle w:val="TableParagraph"/>
              <w:spacing w:before="83"/>
              <w:ind w:left="19" w:right="9"/>
              <w:rPr>
                <w:sz w:val="16"/>
              </w:rPr>
            </w:pPr>
            <w:r>
              <w:rPr>
                <w:sz w:val="16"/>
              </w:rPr>
              <w:t>21107</w:t>
            </w:r>
          </w:p>
        </w:tc>
        <w:tc>
          <w:tcPr>
            <w:tcW w:w="980" w:type="dxa"/>
            <w:tcBorders>
              <w:bottom w:val="nil"/>
            </w:tcBorders>
          </w:tcPr>
          <w:p w14:paraId="4C628776" w14:textId="77777777" w:rsidR="009372E9" w:rsidRDefault="009372E9" w:rsidP="009372E9">
            <w:pPr>
              <w:pStyle w:val="TableParagraph"/>
              <w:spacing w:before="83"/>
              <w:ind w:left="69" w:right="59"/>
              <w:rPr>
                <w:sz w:val="16"/>
              </w:rPr>
            </w:pPr>
            <w:r>
              <w:rPr>
                <w:sz w:val="16"/>
              </w:rPr>
              <w:t>11/02/</w:t>
            </w:r>
            <w:r w:rsidR="00255652">
              <w:rPr>
                <w:sz w:val="16"/>
              </w:rPr>
              <w:t>2024</w:t>
            </w:r>
          </w:p>
        </w:tc>
        <w:tc>
          <w:tcPr>
            <w:tcW w:w="1200" w:type="dxa"/>
            <w:tcBorders>
              <w:bottom w:val="nil"/>
            </w:tcBorders>
          </w:tcPr>
          <w:p w14:paraId="7AF39C9F" w14:textId="77777777" w:rsidR="009372E9" w:rsidRDefault="009372E9" w:rsidP="009372E9">
            <w:pPr>
              <w:pStyle w:val="TableParagraph"/>
              <w:spacing w:before="83"/>
              <w:ind w:right="27"/>
              <w:jc w:val="right"/>
              <w:rPr>
                <w:sz w:val="16"/>
              </w:rPr>
            </w:pPr>
            <w:r>
              <w:rPr>
                <w:sz w:val="16"/>
              </w:rPr>
              <w:t>300,00</w:t>
            </w:r>
          </w:p>
        </w:tc>
        <w:tc>
          <w:tcPr>
            <w:tcW w:w="1200" w:type="dxa"/>
            <w:tcBorders>
              <w:bottom w:val="nil"/>
            </w:tcBorders>
          </w:tcPr>
          <w:p w14:paraId="6ECC6909" w14:textId="77777777" w:rsidR="009372E9" w:rsidRDefault="009372E9" w:rsidP="009372E9">
            <w:pPr>
              <w:pStyle w:val="TableParagraph"/>
              <w:spacing w:before="83"/>
              <w:ind w:right="27"/>
              <w:jc w:val="right"/>
              <w:rPr>
                <w:sz w:val="16"/>
              </w:rPr>
            </w:pPr>
            <w:r>
              <w:rPr>
                <w:sz w:val="16"/>
              </w:rPr>
              <w:t>0,00</w:t>
            </w:r>
          </w:p>
        </w:tc>
        <w:tc>
          <w:tcPr>
            <w:tcW w:w="1200" w:type="dxa"/>
            <w:tcBorders>
              <w:bottom w:val="nil"/>
            </w:tcBorders>
          </w:tcPr>
          <w:p w14:paraId="32E6600D" w14:textId="77777777" w:rsidR="009372E9" w:rsidRDefault="009372E9" w:rsidP="009372E9">
            <w:pPr>
              <w:pStyle w:val="TableParagraph"/>
              <w:spacing w:before="83"/>
              <w:ind w:right="27"/>
              <w:jc w:val="right"/>
              <w:rPr>
                <w:sz w:val="16"/>
              </w:rPr>
            </w:pPr>
            <w:r>
              <w:rPr>
                <w:sz w:val="16"/>
              </w:rPr>
              <w:t>300,00</w:t>
            </w:r>
          </w:p>
        </w:tc>
      </w:tr>
      <w:tr w:rsidR="009372E9" w14:paraId="7AE4582D" w14:textId="77777777" w:rsidTr="009372E9">
        <w:trPr>
          <w:trHeight w:val="360"/>
        </w:trPr>
        <w:tc>
          <w:tcPr>
            <w:tcW w:w="1180" w:type="dxa"/>
            <w:tcBorders>
              <w:top w:val="nil"/>
              <w:bottom w:val="nil"/>
            </w:tcBorders>
          </w:tcPr>
          <w:p w14:paraId="4DCB1F23" w14:textId="77777777" w:rsidR="009372E9" w:rsidRDefault="009372E9" w:rsidP="009372E9">
            <w:pPr>
              <w:pStyle w:val="TableParagraph"/>
              <w:ind w:left="60" w:right="50"/>
              <w:rPr>
                <w:sz w:val="16"/>
              </w:rPr>
            </w:pPr>
            <w:r>
              <w:rPr>
                <w:sz w:val="16"/>
              </w:rPr>
              <w:t>020255</w:t>
            </w:r>
          </w:p>
        </w:tc>
        <w:tc>
          <w:tcPr>
            <w:tcW w:w="1200" w:type="dxa"/>
            <w:tcBorders>
              <w:top w:val="nil"/>
              <w:bottom w:val="nil"/>
            </w:tcBorders>
          </w:tcPr>
          <w:p w14:paraId="04767389" w14:textId="77777777" w:rsidR="009372E9" w:rsidRDefault="009372E9" w:rsidP="009372E9">
            <w:pPr>
              <w:pStyle w:val="TableParagraph"/>
              <w:ind w:left="86" w:right="76"/>
              <w:rPr>
                <w:sz w:val="16"/>
              </w:rPr>
            </w:pPr>
            <w:r>
              <w:rPr>
                <w:sz w:val="16"/>
              </w:rPr>
              <w:t>019772</w:t>
            </w:r>
          </w:p>
        </w:tc>
        <w:tc>
          <w:tcPr>
            <w:tcW w:w="1600" w:type="dxa"/>
            <w:tcBorders>
              <w:top w:val="nil"/>
              <w:bottom w:val="nil"/>
            </w:tcBorders>
          </w:tcPr>
          <w:p w14:paraId="4F3AFEDF" w14:textId="77777777" w:rsidR="009372E9" w:rsidRDefault="009372E9" w:rsidP="009372E9">
            <w:pPr>
              <w:pStyle w:val="TableParagraph"/>
              <w:ind w:left="47" w:right="37"/>
              <w:rPr>
                <w:sz w:val="16"/>
              </w:rPr>
            </w:pPr>
            <w:r>
              <w:rPr>
                <w:sz w:val="16"/>
              </w:rPr>
              <w:t>009483</w:t>
            </w:r>
            <w:r>
              <w:rPr>
                <w:spacing w:val="-6"/>
                <w:sz w:val="16"/>
              </w:rPr>
              <w:t xml:space="preserve"> </w:t>
            </w:r>
            <w:r>
              <w:rPr>
                <w:sz w:val="16"/>
              </w:rPr>
              <w:t>-</w:t>
            </w:r>
            <w:r>
              <w:rPr>
                <w:spacing w:val="-6"/>
                <w:sz w:val="16"/>
              </w:rPr>
              <w:t xml:space="preserve"> </w:t>
            </w:r>
            <w:r>
              <w:rPr>
                <w:sz w:val="16"/>
              </w:rPr>
              <w:t>07/01/</w:t>
            </w:r>
            <w:r w:rsidR="00255652">
              <w:rPr>
                <w:sz w:val="16"/>
              </w:rPr>
              <w:t>2024</w:t>
            </w:r>
          </w:p>
        </w:tc>
        <w:tc>
          <w:tcPr>
            <w:tcW w:w="800" w:type="dxa"/>
            <w:tcBorders>
              <w:top w:val="nil"/>
              <w:bottom w:val="nil"/>
            </w:tcBorders>
          </w:tcPr>
          <w:p w14:paraId="2550A261" w14:textId="77777777" w:rsidR="009372E9" w:rsidRDefault="009372E9" w:rsidP="009372E9">
            <w:pPr>
              <w:pStyle w:val="TableParagraph"/>
              <w:ind w:left="139" w:right="129"/>
              <w:rPr>
                <w:sz w:val="16"/>
              </w:rPr>
            </w:pPr>
            <w:r>
              <w:rPr>
                <w:sz w:val="16"/>
              </w:rPr>
              <w:t>266</w:t>
            </w:r>
          </w:p>
        </w:tc>
        <w:tc>
          <w:tcPr>
            <w:tcW w:w="3200" w:type="dxa"/>
            <w:tcBorders>
              <w:top w:val="nil"/>
              <w:bottom w:val="nil"/>
            </w:tcBorders>
          </w:tcPr>
          <w:p w14:paraId="21723643" w14:textId="77777777" w:rsidR="009372E9" w:rsidRDefault="009372E9" w:rsidP="009372E9">
            <w:pPr>
              <w:pStyle w:val="TableParagraph"/>
              <w:spacing w:line="177" w:lineRule="exact"/>
              <w:ind w:left="40"/>
              <w:rPr>
                <w:sz w:val="16"/>
              </w:rPr>
            </w:pPr>
            <w:r>
              <w:rPr>
                <w:sz w:val="16"/>
              </w:rPr>
              <w:t>M.</w:t>
            </w:r>
            <w:r>
              <w:rPr>
                <w:spacing w:val="-5"/>
                <w:sz w:val="16"/>
              </w:rPr>
              <w:t xml:space="preserve"> </w:t>
            </w:r>
            <w:r>
              <w:rPr>
                <w:sz w:val="16"/>
              </w:rPr>
              <w:t>A.</w:t>
            </w:r>
            <w:r>
              <w:rPr>
                <w:spacing w:val="-4"/>
                <w:sz w:val="16"/>
              </w:rPr>
              <w:t xml:space="preserve"> </w:t>
            </w:r>
            <w:r>
              <w:rPr>
                <w:sz w:val="16"/>
              </w:rPr>
              <w:t>S</w:t>
            </w:r>
            <w:r>
              <w:rPr>
                <w:spacing w:val="-4"/>
                <w:sz w:val="16"/>
              </w:rPr>
              <w:t xml:space="preserve"> </w:t>
            </w:r>
            <w:r>
              <w:rPr>
                <w:sz w:val="16"/>
              </w:rPr>
              <w:t>DOS</w:t>
            </w:r>
            <w:r>
              <w:rPr>
                <w:spacing w:val="-4"/>
                <w:sz w:val="16"/>
              </w:rPr>
              <w:t xml:space="preserve"> </w:t>
            </w:r>
            <w:r>
              <w:rPr>
                <w:sz w:val="16"/>
              </w:rPr>
              <w:t>SANTOS</w:t>
            </w:r>
            <w:r>
              <w:rPr>
                <w:spacing w:val="-5"/>
                <w:sz w:val="16"/>
              </w:rPr>
              <w:t xml:space="preserve"> </w:t>
            </w:r>
            <w:r>
              <w:rPr>
                <w:sz w:val="16"/>
              </w:rPr>
              <w:t>COMBUSTIVEIS</w:t>
            </w:r>
          </w:p>
          <w:p w14:paraId="359865B5" w14:textId="77777777" w:rsidR="009372E9" w:rsidRDefault="009372E9" w:rsidP="009372E9">
            <w:pPr>
              <w:pStyle w:val="TableParagraph"/>
              <w:spacing w:line="163" w:lineRule="exact"/>
              <w:ind w:left="40"/>
              <w:rPr>
                <w:sz w:val="16"/>
              </w:rPr>
            </w:pPr>
            <w:r>
              <w:rPr>
                <w:sz w:val="16"/>
              </w:rPr>
              <w:t>EIRELI</w:t>
            </w:r>
            <w:r>
              <w:rPr>
                <w:spacing w:val="-3"/>
                <w:sz w:val="16"/>
              </w:rPr>
              <w:t xml:space="preserve"> </w:t>
            </w:r>
            <w:r>
              <w:rPr>
                <w:sz w:val="16"/>
              </w:rPr>
              <w:t>-</w:t>
            </w:r>
            <w:r>
              <w:rPr>
                <w:spacing w:val="-3"/>
                <w:sz w:val="16"/>
              </w:rPr>
              <w:t xml:space="preserve"> </w:t>
            </w:r>
            <w:r>
              <w:rPr>
                <w:sz w:val="16"/>
              </w:rPr>
              <w:t>ME</w:t>
            </w:r>
          </w:p>
        </w:tc>
        <w:tc>
          <w:tcPr>
            <w:tcW w:w="1400" w:type="dxa"/>
            <w:tcBorders>
              <w:top w:val="nil"/>
              <w:bottom w:val="nil"/>
            </w:tcBorders>
          </w:tcPr>
          <w:p w14:paraId="3282A187" w14:textId="77777777" w:rsidR="009372E9" w:rsidRDefault="009372E9" w:rsidP="009372E9">
            <w:pPr>
              <w:pStyle w:val="TableParagraph"/>
              <w:ind w:left="83" w:right="34"/>
              <w:rPr>
                <w:sz w:val="16"/>
              </w:rPr>
            </w:pPr>
            <w:r>
              <w:rPr>
                <w:sz w:val="16"/>
              </w:rPr>
              <w:t>2340</w:t>
            </w:r>
          </w:p>
        </w:tc>
        <w:tc>
          <w:tcPr>
            <w:tcW w:w="1000" w:type="dxa"/>
            <w:tcBorders>
              <w:top w:val="nil"/>
              <w:bottom w:val="nil"/>
            </w:tcBorders>
          </w:tcPr>
          <w:p w14:paraId="587B8A8A"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167EA973"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1437680A" w14:textId="77777777" w:rsidR="009372E9" w:rsidRDefault="009372E9" w:rsidP="009372E9">
            <w:pPr>
              <w:pStyle w:val="TableParagraph"/>
              <w:ind w:left="69" w:right="59"/>
              <w:rPr>
                <w:sz w:val="16"/>
              </w:rPr>
            </w:pPr>
            <w:r>
              <w:rPr>
                <w:sz w:val="16"/>
              </w:rPr>
              <w:t>11/02/</w:t>
            </w:r>
            <w:r w:rsidR="00255652">
              <w:rPr>
                <w:sz w:val="16"/>
              </w:rPr>
              <w:t>2024</w:t>
            </w:r>
          </w:p>
        </w:tc>
        <w:tc>
          <w:tcPr>
            <w:tcW w:w="1200" w:type="dxa"/>
            <w:tcBorders>
              <w:top w:val="nil"/>
              <w:bottom w:val="nil"/>
            </w:tcBorders>
          </w:tcPr>
          <w:p w14:paraId="2C9EF125" w14:textId="77777777" w:rsidR="009372E9" w:rsidRDefault="009372E9" w:rsidP="009372E9">
            <w:pPr>
              <w:pStyle w:val="TableParagraph"/>
              <w:ind w:right="27"/>
              <w:jc w:val="right"/>
              <w:rPr>
                <w:sz w:val="16"/>
              </w:rPr>
            </w:pPr>
            <w:r>
              <w:rPr>
                <w:sz w:val="16"/>
              </w:rPr>
              <w:t>2.103,16</w:t>
            </w:r>
          </w:p>
        </w:tc>
        <w:tc>
          <w:tcPr>
            <w:tcW w:w="1200" w:type="dxa"/>
            <w:tcBorders>
              <w:top w:val="nil"/>
              <w:bottom w:val="nil"/>
            </w:tcBorders>
          </w:tcPr>
          <w:p w14:paraId="6895E40B"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595A5E66" w14:textId="77777777" w:rsidR="009372E9" w:rsidRDefault="009372E9" w:rsidP="009372E9">
            <w:pPr>
              <w:pStyle w:val="TableParagraph"/>
              <w:ind w:right="27"/>
              <w:jc w:val="right"/>
              <w:rPr>
                <w:sz w:val="16"/>
              </w:rPr>
            </w:pPr>
            <w:r>
              <w:rPr>
                <w:sz w:val="16"/>
              </w:rPr>
              <w:t>2.103,16</w:t>
            </w:r>
          </w:p>
        </w:tc>
      </w:tr>
      <w:tr w:rsidR="009372E9" w14:paraId="1C6897B3" w14:textId="77777777" w:rsidTr="009372E9">
        <w:trPr>
          <w:trHeight w:val="360"/>
        </w:trPr>
        <w:tc>
          <w:tcPr>
            <w:tcW w:w="1180" w:type="dxa"/>
            <w:tcBorders>
              <w:top w:val="nil"/>
              <w:bottom w:val="nil"/>
            </w:tcBorders>
          </w:tcPr>
          <w:p w14:paraId="2517B07C" w14:textId="77777777" w:rsidR="009372E9" w:rsidRDefault="009372E9" w:rsidP="009372E9">
            <w:pPr>
              <w:pStyle w:val="TableParagraph"/>
              <w:ind w:left="60" w:right="50"/>
              <w:rPr>
                <w:sz w:val="16"/>
              </w:rPr>
            </w:pPr>
            <w:r>
              <w:rPr>
                <w:sz w:val="16"/>
              </w:rPr>
              <w:t>020280</w:t>
            </w:r>
          </w:p>
        </w:tc>
        <w:tc>
          <w:tcPr>
            <w:tcW w:w="1200" w:type="dxa"/>
            <w:tcBorders>
              <w:top w:val="nil"/>
              <w:bottom w:val="nil"/>
            </w:tcBorders>
          </w:tcPr>
          <w:p w14:paraId="18DA3B86" w14:textId="77777777" w:rsidR="009372E9" w:rsidRDefault="009372E9" w:rsidP="009372E9">
            <w:pPr>
              <w:pStyle w:val="TableParagraph"/>
              <w:ind w:left="86" w:right="76"/>
              <w:rPr>
                <w:sz w:val="16"/>
              </w:rPr>
            </w:pPr>
            <w:r>
              <w:rPr>
                <w:sz w:val="16"/>
              </w:rPr>
              <w:t>019840</w:t>
            </w:r>
          </w:p>
        </w:tc>
        <w:tc>
          <w:tcPr>
            <w:tcW w:w="1600" w:type="dxa"/>
            <w:tcBorders>
              <w:top w:val="nil"/>
              <w:bottom w:val="nil"/>
            </w:tcBorders>
          </w:tcPr>
          <w:p w14:paraId="072A392F" w14:textId="77777777" w:rsidR="009372E9" w:rsidRDefault="009372E9" w:rsidP="009372E9">
            <w:pPr>
              <w:pStyle w:val="TableParagraph"/>
              <w:ind w:left="47" w:right="37"/>
              <w:rPr>
                <w:sz w:val="16"/>
              </w:rPr>
            </w:pPr>
            <w:r>
              <w:rPr>
                <w:sz w:val="16"/>
              </w:rPr>
              <w:t>009771</w:t>
            </w:r>
            <w:r>
              <w:rPr>
                <w:spacing w:val="-6"/>
                <w:sz w:val="16"/>
              </w:rPr>
              <w:t xml:space="preserve"> </w:t>
            </w:r>
            <w:r>
              <w:rPr>
                <w:sz w:val="16"/>
              </w:rPr>
              <w:t>-</w:t>
            </w:r>
            <w:r>
              <w:rPr>
                <w:spacing w:val="-6"/>
                <w:sz w:val="16"/>
              </w:rPr>
              <w:t xml:space="preserve"> </w:t>
            </w:r>
            <w:r>
              <w:rPr>
                <w:sz w:val="16"/>
              </w:rPr>
              <w:t>11/02/</w:t>
            </w:r>
            <w:r w:rsidR="00255652">
              <w:rPr>
                <w:sz w:val="16"/>
              </w:rPr>
              <w:t>2024</w:t>
            </w:r>
          </w:p>
        </w:tc>
        <w:tc>
          <w:tcPr>
            <w:tcW w:w="800" w:type="dxa"/>
            <w:tcBorders>
              <w:top w:val="nil"/>
              <w:bottom w:val="nil"/>
            </w:tcBorders>
          </w:tcPr>
          <w:p w14:paraId="79E067B5" w14:textId="77777777" w:rsidR="009372E9" w:rsidRDefault="009372E9" w:rsidP="009372E9">
            <w:pPr>
              <w:pStyle w:val="TableParagraph"/>
              <w:ind w:left="139" w:right="129"/>
              <w:rPr>
                <w:sz w:val="16"/>
              </w:rPr>
            </w:pPr>
            <w:r>
              <w:rPr>
                <w:sz w:val="16"/>
              </w:rPr>
              <w:t>188</w:t>
            </w:r>
          </w:p>
        </w:tc>
        <w:tc>
          <w:tcPr>
            <w:tcW w:w="3200" w:type="dxa"/>
            <w:tcBorders>
              <w:top w:val="nil"/>
              <w:bottom w:val="nil"/>
            </w:tcBorders>
          </w:tcPr>
          <w:p w14:paraId="30F78E54"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41C04DC"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61F32551" w14:textId="77777777" w:rsidR="009372E9" w:rsidRDefault="009372E9" w:rsidP="009372E9">
            <w:pPr>
              <w:pStyle w:val="TableParagraph"/>
              <w:ind w:left="83" w:right="33"/>
              <w:rPr>
                <w:sz w:val="16"/>
              </w:rPr>
            </w:pPr>
            <w:r>
              <w:rPr>
                <w:sz w:val="16"/>
              </w:rPr>
              <w:t>19840</w:t>
            </w:r>
          </w:p>
        </w:tc>
        <w:tc>
          <w:tcPr>
            <w:tcW w:w="1000" w:type="dxa"/>
            <w:tcBorders>
              <w:top w:val="nil"/>
              <w:bottom w:val="nil"/>
            </w:tcBorders>
          </w:tcPr>
          <w:p w14:paraId="47EB7382"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2EBB2F53"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5E13489C" w14:textId="77777777" w:rsidR="009372E9" w:rsidRDefault="009372E9" w:rsidP="009372E9">
            <w:pPr>
              <w:pStyle w:val="TableParagraph"/>
              <w:ind w:left="69" w:right="59"/>
              <w:rPr>
                <w:sz w:val="16"/>
              </w:rPr>
            </w:pPr>
            <w:r>
              <w:rPr>
                <w:sz w:val="16"/>
              </w:rPr>
              <w:t>11/02/</w:t>
            </w:r>
            <w:r w:rsidR="00255652">
              <w:rPr>
                <w:sz w:val="16"/>
              </w:rPr>
              <w:t>2024</w:t>
            </w:r>
          </w:p>
        </w:tc>
        <w:tc>
          <w:tcPr>
            <w:tcW w:w="1200" w:type="dxa"/>
            <w:tcBorders>
              <w:top w:val="nil"/>
              <w:bottom w:val="nil"/>
            </w:tcBorders>
          </w:tcPr>
          <w:p w14:paraId="24D57120" w14:textId="77777777" w:rsidR="009372E9" w:rsidRDefault="009372E9" w:rsidP="009372E9">
            <w:pPr>
              <w:pStyle w:val="TableParagraph"/>
              <w:ind w:right="27"/>
              <w:jc w:val="right"/>
              <w:rPr>
                <w:sz w:val="16"/>
              </w:rPr>
            </w:pPr>
            <w:r>
              <w:rPr>
                <w:sz w:val="16"/>
              </w:rPr>
              <w:t>15.854,01</w:t>
            </w:r>
          </w:p>
        </w:tc>
        <w:tc>
          <w:tcPr>
            <w:tcW w:w="1200" w:type="dxa"/>
            <w:tcBorders>
              <w:top w:val="nil"/>
              <w:bottom w:val="nil"/>
            </w:tcBorders>
          </w:tcPr>
          <w:p w14:paraId="2B61940B" w14:textId="77777777" w:rsidR="009372E9" w:rsidRDefault="009372E9" w:rsidP="009372E9">
            <w:pPr>
              <w:pStyle w:val="TableParagraph"/>
              <w:ind w:right="27"/>
              <w:jc w:val="right"/>
              <w:rPr>
                <w:sz w:val="16"/>
              </w:rPr>
            </w:pPr>
            <w:r>
              <w:rPr>
                <w:sz w:val="16"/>
              </w:rPr>
              <w:t>2.836,52</w:t>
            </w:r>
          </w:p>
        </w:tc>
        <w:tc>
          <w:tcPr>
            <w:tcW w:w="1200" w:type="dxa"/>
            <w:tcBorders>
              <w:top w:val="nil"/>
              <w:bottom w:val="nil"/>
            </w:tcBorders>
          </w:tcPr>
          <w:p w14:paraId="59794568" w14:textId="77777777" w:rsidR="009372E9" w:rsidRDefault="009372E9" w:rsidP="009372E9">
            <w:pPr>
              <w:pStyle w:val="TableParagraph"/>
              <w:ind w:right="27"/>
              <w:jc w:val="right"/>
              <w:rPr>
                <w:sz w:val="16"/>
              </w:rPr>
            </w:pPr>
            <w:r>
              <w:rPr>
                <w:sz w:val="16"/>
              </w:rPr>
              <w:t>13.017,49</w:t>
            </w:r>
          </w:p>
        </w:tc>
      </w:tr>
      <w:tr w:rsidR="009372E9" w14:paraId="176A4A47" w14:textId="77777777" w:rsidTr="009372E9">
        <w:trPr>
          <w:trHeight w:val="360"/>
        </w:trPr>
        <w:tc>
          <w:tcPr>
            <w:tcW w:w="1180" w:type="dxa"/>
            <w:tcBorders>
              <w:top w:val="nil"/>
              <w:bottom w:val="nil"/>
            </w:tcBorders>
          </w:tcPr>
          <w:p w14:paraId="73907D99" w14:textId="77777777" w:rsidR="009372E9" w:rsidRDefault="009372E9" w:rsidP="009372E9">
            <w:pPr>
              <w:pStyle w:val="TableParagraph"/>
              <w:ind w:left="60" w:right="50"/>
              <w:rPr>
                <w:sz w:val="16"/>
              </w:rPr>
            </w:pPr>
            <w:r>
              <w:rPr>
                <w:sz w:val="16"/>
              </w:rPr>
              <w:t>020279</w:t>
            </w:r>
          </w:p>
        </w:tc>
        <w:tc>
          <w:tcPr>
            <w:tcW w:w="1200" w:type="dxa"/>
            <w:tcBorders>
              <w:top w:val="nil"/>
              <w:bottom w:val="nil"/>
            </w:tcBorders>
          </w:tcPr>
          <w:p w14:paraId="092F530B" w14:textId="77777777" w:rsidR="009372E9" w:rsidRDefault="009372E9" w:rsidP="009372E9">
            <w:pPr>
              <w:pStyle w:val="TableParagraph"/>
              <w:ind w:left="86" w:right="76"/>
              <w:rPr>
                <w:sz w:val="16"/>
              </w:rPr>
            </w:pPr>
            <w:r>
              <w:rPr>
                <w:sz w:val="16"/>
              </w:rPr>
              <w:t>019839</w:t>
            </w:r>
          </w:p>
        </w:tc>
        <w:tc>
          <w:tcPr>
            <w:tcW w:w="1600" w:type="dxa"/>
            <w:tcBorders>
              <w:top w:val="nil"/>
              <w:bottom w:val="nil"/>
            </w:tcBorders>
          </w:tcPr>
          <w:p w14:paraId="7791753B" w14:textId="77777777" w:rsidR="009372E9" w:rsidRDefault="009372E9" w:rsidP="009372E9">
            <w:pPr>
              <w:pStyle w:val="TableParagraph"/>
              <w:ind w:left="47" w:right="37"/>
              <w:rPr>
                <w:sz w:val="16"/>
              </w:rPr>
            </w:pPr>
            <w:r>
              <w:rPr>
                <w:sz w:val="16"/>
              </w:rPr>
              <w:t>009770</w:t>
            </w:r>
            <w:r>
              <w:rPr>
                <w:spacing w:val="-6"/>
                <w:sz w:val="16"/>
              </w:rPr>
              <w:t xml:space="preserve"> </w:t>
            </w:r>
            <w:r>
              <w:rPr>
                <w:sz w:val="16"/>
              </w:rPr>
              <w:t>-</w:t>
            </w:r>
            <w:r>
              <w:rPr>
                <w:spacing w:val="-6"/>
                <w:sz w:val="16"/>
              </w:rPr>
              <w:t xml:space="preserve"> </w:t>
            </w:r>
            <w:r>
              <w:rPr>
                <w:sz w:val="16"/>
              </w:rPr>
              <w:t>11/02/</w:t>
            </w:r>
            <w:r w:rsidR="00255652">
              <w:rPr>
                <w:sz w:val="16"/>
              </w:rPr>
              <w:t>2024</w:t>
            </w:r>
          </w:p>
        </w:tc>
        <w:tc>
          <w:tcPr>
            <w:tcW w:w="800" w:type="dxa"/>
            <w:tcBorders>
              <w:top w:val="nil"/>
              <w:bottom w:val="nil"/>
            </w:tcBorders>
          </w:tcPr>
          <w:p w14:paraId="224B4708" w14:textId="77777777" w:rsidR="009372E9" w:rsidRDefault="009372E9" w:rsidP="009372E9">
            <w:pPr>
              <w:pStyle w:val="TableParagraph"/>
              <w:ind w:left="139" w:right="129"/>
              <w:rPr>
                <w:sz w:val="16"/>
              </w:rPr>
            </w:pPr>
            <w:r>
              <w:rPr>
                <w:sz w:val="16"/>
              </w:rPr>
              <w:t>188</w:t>
            </w:r>
          </w:p>
        </w:tc>
        <w:tc>
          <w:tcPr>
            <w:tcW w:w="3200" w:type="dxa"/>
            <w:tcBorders>
              <w:top w:val="nil"/>
              <w:bottom w:val="nil"/>
            </w:tcBorders>
          </w:tcPr>
          <w:p w14:paraId="3CF0B547"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967478C"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0A30AF23" w14:textId="77777777" w:rsidR="009372E9" w:rsidRDefault="009372E9" w:rsidP="009372E9">
            <w:pPr>
              <w:pStyle w:val="TableParagraph"/>
              <w:ind w:left="83" w:right="33"/>
              <w:rPr>
                <w:sz w:val="16"/>
              </w:rPr>
            </w:pPr>
            <w:r>
              <w:rPr>
                <w:sz w:val="16"/>
              </w:rPr>
              <w:t>19839</w:t>
            </w:r>
          </w:p>
        </w:tc>
        <w:tc>
          <w:tcPr>
            <w:tcW w:w="1000" w:type="dxa"/>
            <w:tcBorders>
              <w:top w:val="nil"/>
              <w:bottom w:val="nil"/>
            </w:tcBorders>
          </w:tcPr>
          <w:p w14:paraId="08BB8D23"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1E222CC4"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201C25C2" w14:textId="77777777" w:rsidR="009372E9" w:rsidRDefault="009372E9" w:rsidP="009372E9">
            <w:pPr>
              <w:pStyle w:val="TableParagraph"/>
              <w:ind w:left="69" w:right="59"/>
              <w:rPr>
                <w:sz w:val="16"/>
              </w:rPr>
            </w:pPr>
            <w:r>
              <w:rPr>
                <w:sz w:val="16"/>
              </w:rPr>
              <w:t>11/02/</w:t>
            </w:r>
            <w:r w:rsidR="00255652">
              <w:rPr>
                <w:sz w:val="16"/>
              </w:rPr>
              <w:t>2024</w:t>
            </w:r>
          </w:p>
        </w:tc>
        <w:tc>
          <w:tcPr>
            <w:tcW w:w="1200" w:type="dxa"/>
            <w:tcBorders>
              <w:top w:val="nil"/>
              <w:bottom w:val="nil"/>
            </w:tcBorders>
          </w:tcPr>
          <w:p w14:paraId="72E1530C" w14:textId="77777777" w:rsidR="009372E9" w:rsidRDefault="009372E9" w:rsidP="009372E9">
            <w:pPr>
              <w:pStyle w:val="TableParagraph"/>
              <w:ind w:right="27"/>
              <w:jc w:val="right"/>
              <w:rPr>
                <w:sz w:val="16"/>
              </w:rPr>
            </w:pPr>
            <w:r>
              <w:rPr>
                <w:sz w:val="16"/>
              </w:rPr>
              <w:t>1.641,89</w:t>
            </w:r>
          </w:p>
        </w:tc>
        <w:tc>
          <w:tcPr>
            <w:tcW w:w="1200" w:type="dxa"/>
            <w:tcBorders>
              <w:top w:val="nil"/>
              <w:bottom w:val="nil"/>
            </w:tcBorders>
          </w:tcPr>
          <w:p w14:paraId="493BEFD1" w14:textId="77777777" w:rsidR="009372E9" w:rsidRDefault="009372E9" w:rsidP="009372E9">
            <w:pPr>
              <w:pStyle w:val="TableParagraph"/>
              <w:ind w:right="27"/>
              <w:jc w:val="right"/>
              <w:rPr>
                <w:sz w:val="16"/>
              </w:rPr>
            </w:pPr>
            <w:r>
              <w:rPr>
                <w:sz w:val="16"/>
              </w:rPr>
              <w:t>132,09</w:t>
            </w:r>
          </w:p>
        </w:tc>
        <w:tc>
          <w:tcPr>
            <w:tcW w:w="1200" w:type="dxa"/>
            <w:tcBorders>
              <w:top w:val="nil"/>
              <w:bottom w:val="nil"/>
            </w:tcBorders>
          </w:tcPr>
          <w:p w14:paraId="1B6BF387" w14:textId="77777777" w:rsidR="009372E9" w:rsidRDefault="009372E9" w:rsidP="009372E9">
            <w:pPr>
              <w:pStyle w:val="TableParagraph"/>
              <w:ind w:right="27"/>
              <w:jc w:val="right"/>
              <w:rPr>
                <w:sz w:val="16"/>
              </w:rPr>
            </w:pPr>
            <w:r>
              <w:rPr>
                <w:sz w:val="16"/>
              </w:rPr>
              <w:t>1.509,80</w:t>
            </w:r>
          </w:p>
        </w:tc>
      </w:tr>
      <w:tr w:rsidR="009372E9" w14:paraId="12B36B1E" w14:textId="77777777" w:rsidTr="009372E9">
        <w:trPr>
          <w:trHeight w:val="360"/>
        </w:trPr>
        <w:tc>
          <w:tcPr>
            <w:tcW w:w="1180" w:type="dxa"/>
            <w:tcBorders>
              <w:top w:val="nil"/>
              <w:bottom w:val="nil"/>
            </w:tcBorders>
          </w:tcPr>
          <w:p w14:paraId="63B03D2A" w14:textId="77777777" w:rsidR="009372E9" w:rsidRDefault="009372E9" w:rsidP="009372E9">
            <w:pPr>
              <w:pStyle w:val="TableParagraph"/>
              <w:ind w:left="60" w:right="50"/>
              <w:rPr>
                <w:sz w:val="16"/>
              </w:rPr>
            </w:pPr>
            <w:r>
              <w:rPr>
                <w:sz w:val="16"/>
              </w:rPr>
              <w:t>020269</w:t>
            </w:r>
          </w:p>
        </w:tc>
        <w:tc>
          <w:tcPr>
            <w:tcW w:w="1200" w:type="dxa"/>
            <w:tcBorders>
              <w:top w:val="nil"/>
              <w:bottom w:val="nil"/>
            </w:tcBorders>
          </w:tcPr>
          <w:p w14:paraId="7B275703" w14:textId="77777777" w:rsidR="009372E9" w:rsidRDefault="009372E9" w:rsidP="009372E9">
            <w:pPr>
              <w:pStyle w:val="TableParagraph"/>
              <w:ind w:left="86" w:right="76"/>
              <w:rPr>
                <w:sz w:val="16"/>
              </w:rPr>
            </w:pPr>
            <w:r>
              <w:rPr>
                <w:sz w:val="16"/>
              </w:rPr>
              <w:t>019797</w:t>
            </w:r>
          </w:p>
        </w:tc>
        <w:tc>
          <w:tcPr>
            <w:tcW w:w="1600" w:type="dxa"/>
            <w:tcBorders>
              <w:top w:val="nil"/>
              <w:bottom w:val="nil"/>
            </w:tcBorders>
          </w:tcPr>
          <w:p w14:paraId="2F41F75E" w14:textId="77777777" w:rsidR="009372E9" w:rsidRDefault="009372E9" w:rsidP="009372E9">
            <w:pPr>
              <w:pStyle w:val="TableParagraph"/>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10BB8C92" w14:textId="77777777" w:rsidR="009372E9" w:rsidRDefault="009372E9" w:rsidP="009372E9">
            <w:pPr>
              <w:pStyle w:val="TableParagraph"/>
              <w:ind w:left="139" w:right="129"/>
              <w:rPr>
                <w:sz w:val="16"/>
              </w:rPr>
            </w:pPr>
            <w:r>
              <w:rPr>
                <w:sz w:val="16"/>
              </w:rPr>
              <w:t>186</w:t>
            </w:r>
          </w:p>
        </w:tc>
        <w:tc>
          <w:tcPr>
            <w:tcW w:w="3200" w:type="dxa"/>
            <w:tcBorders>
              <w:top w:val="nil"/>
              <w:bottom w:val="nil"/>
            </w:tcBorders>
          </w:tcPr>
          <w:p w14:paraId="060C7218"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681A6E9"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56ED0838" w14:textId="77777777" w:rsidR="009372E9" w:rsidRDefault="009372E9" w:rsidP="009372E9">
            <w:pPr>
              <w:pStyle w:val="TableParagraph"/>
              <w:ind w:left="83" w:right="33"/>
              <w:rPr>
                <w:sz w:val="16"/>
              </w:rPr>
            </w:pPr>
            <w:r>
              <w:rPr>
                <w:sz w:val="16"/>
              </w:rPr>
              <w:t>19797</w:t>
            </w:r>
          </w:p>
        </w:tc>
        <w:tc>
          <w:tcPr>
            <w:tcW w:w="1000" w:type="dxa"/>
            <w:tcBorders>
              <w:top w:val="nil"/>
              <w:bottom w:val="nil"/>
            </w:tcBorders>
          </w:tcPr>
          <w:p w14:paraId="5E61226F"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4F72F136"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079C8C3F" w14:textId="77777777" w:rsidR="009372E9" w:rsidRDefault="009372E9" w:rsidP="009372E9">
            <w:pPr>
              <w:pStyle w:val="TableParagraph"/>
              <w:ind w:left="69" w:right="59"/>
              <w:rPr>
                <w:sz w:val="16"/>
              </w:rPr>
            </w:pPr>
            <w:r>
              <w:rPr>
                <w:sz w:val="16"/>
              </w:rPr>
              <w:t>11/02/</w:t>
            </w:r>
            <w:r w:rsidR="00255652">
              <w:rPr>
                <w:sz w:val="16"/>
              </w:rPr>
              <w:t>2024</w:t>
            </w:r>
          </w:p>
        </w:tc>
        <w:tc>
          <w:tcPr>
            <w:tcW w:w="1200" w:type="dxa"/>
            <w:tcBorders>
              <w:top w:val="nil"/>
              <w:bottom w:val="nil"/>
            </w:tcBorders>
          </w:tcPr>
          <w:p w14:paraId="1BBD0862" w14:textId="77777777" w:rsidR="009372E9" w:rsidRDefault="009372E9" w:rsidP="009372E9">
            <w:pPr>
              <w:pStyle w:val="TableParagraph"/>
              <w:ind w:right="27"/>
              <w:jc w:val="right"/>
              <w:rPr>
                <w:sz w:val="16"/>
              </w:rPr>
            </w:pPr>
            <w:r>
              <w:rPr>
                <w:sz w:val="16"/>
              </w:rPr>
              <w:t>12.896,03</w:t>
            </w:r>
          </w:p>
        </w:tc>
        <w:tc>
          <w:tcPr>
            <w:tcW w:w="1200" w:type="dxa"/>
            <w:tcBorders>
              <w:top w:val="nil"/>
              <w:bottom w:val="nil"/>
            </w:tcBorders>
          </w:tcPr>
          <w:p w14:paraId="3DF7539F" w14:textId="77777777" w:rsidR="009372E9" w:rsidRDefault="009372E9" w:rsidP="009372E9">
            <w:pPr>
              <w:pStyle w:val="TableParagraph"/>
              <w:ind w:right="27"/>
              <w:jc w:val="right"/>
              <w:rPr>
                <w:sz w:val="16"/>
              </w:rPr>
            </w:pPr>
            <w:r>
              <w:rPr>
                <w:sz w:val="16"/>
              </w:rPr>
              <w:t>995,64</w:t>
            </w:r>
          </w:p>
        </w:tc>
        <w:tc>
          <w:tcPr>
            <w:tcW w:w="1200" w:type="dxa"/>
            <w:tcBorders>
              <w:top w:val="nil"/>
              <w:bottom w:val="nil"/>
            </w:tcBorders>
          </w:tcPr>
          <w:p w14:paraId="544FC132" w14:textId="77777777" w:rsidR="009372E9" w:rsidRDefault="009372E9" w:rsidP="009372E9">
            <w:pPr>
              <w:pStyle w:val="TableParagraph"/>
              <w:ind w:right="27"/>
              <w:jc w:val="right"/>
              <w:rPr>
                <w:sz w:val="16"/>
              </w:rPr>
            </w:pPr>
            <w:r>
              <w:rPr>
                <w:sz w:val="16"/>
              </w:rPr>
              <w:t>11.900,39</w:t>
            </w:r>
          </w:p>
        </w:tc>
      </w:tr>
      <w:tr w:rsidR="009372E9" w14:paraId="726131A0" w14:textId="77777777" w:rsidTr="009372E9">
        <w:trPr>
          <w:trHeight w:val="385"/>
        </w:trPr>
        <w:tc>
          <w:tcPr>
            <w:tcW w:w="1180" w:type="dxa"/>
            <w:tcBorders>
              <w:top w:val="nil"/>
              <w:bottom w:val="nil"/>
            </w:tcBorders>
          </w:tcPr>
          <w:p w14:paraId="08210A1C" w14:textId="77777777" w:rsidR="009372E9" w:rsidRDefault="009372E9" w:rsidP="009372E9">
            <w:pPr>
              <w:pStyle w:val="TableParagraph"/>
              <w:ind w:left="60" w:right="50"/>
              <w:rPr>
                <w:sz w:val="16"/>
              </w:rPr>
            </w:pPr>
            <w:r>
              <w:rPr>
                <w:sz w:val="16"/>
              </w:rPr>
              <w:t>020268</w:t>
            </w:r>
          </w:p>
        </w:tc>
        <w:tc>
          <w:tcPr>
            <w:tcW w:w="1200" w:type="dxa"/>
            <w:tcBorders>
              <w:top w:val="nil"/>
              <w:bottom w:val="nil"/>
            </w:tcBorders>
          </w:tcPr>
          <w:p w14:paraId="768D8E17" w14:textId="77777777" w:rsidR="009372E9" w:rsidRDefault="009372E9" w:rsidP="009372E9">
            <w:pPr>
              <w:pStyle w:val="TableParagraph"/>
              <w:ind w:left="86" w:right="76"/>
              <w:rPr>
                <w:sz w:val="16"/>
              </w:rPr>
            </w:pPr>
            <w:r>
              <w:rPr>
                <w:sz w:val="16"/>
              </w:rPr>
              <w:t>019804</w:t>
            </w:r>
          </w:p>
        </w:tc>
        <w:tc>
          <w:tcPr>
            <w:tcW w:w="1600" w:type="dxa"/>
            <w:tcBorders>
              <w:top w:val="nil"/>
              <w:bottom w:val="nil"/>
            </w:tcBorders>
          </w:tcPr>
          <w:p w14:paraId="2F90F1DB" w14:textId="77777777" w:rsidR="009372E9" w:rsidRDefault="009372E9" w:rsidP="009372E9">
            <w:pPr>
              <w:pStyle w:val="TableParagraph"/>
              <w:ind w:left="47" w:right="37"/>
              <w:rPr>
                <w:sz w:val="16"/>
              </w:rPr>
            </w:pPr>
            <w:r>
              <w:rPr>
                <w:sz w:val="16"/>
              </w:rPr>
              <w:t>009761</w:t>
            </w:r>
            <w:r>
              <w:rPr>
                <w:spacing w:val="-6"/>
                <w:sz w:val="16"/>
              </w:rPr>
              <w:t xml:space="preserve"> </w:t>
            </w:r>
            <w:r>
              <w:rPr>
                <w:sz w:val="16"/>
              </w:rPr>
              <w:t>-</w:t>
            </w:r>
            <w:r>
              <w:rPr>
                <w:spacing w:val="-6"/>
                <w:sz w:val="16"/>
              </w:rPr>
              <w:t xml:space="preserve"> </w:t>
            </w:r>
            <w:r>
              <w:rPr>
                <w:sz w:val="16"/>
              </w:rPr>
              <w:t>01/02/</w:t>
            </w:r>
            <w:r w:rsidR="00255652">
              <w:rPr>
                <w:sz w:val="16"/>
              </w:rPr>
              <w:t>2024</w:t>
            </w:r>
          </w:p>
        </w:tc>
        <w:tc>
          <w:tcPr>
            <w:tcW w:w="800" w:type="dxa"/>
            <w:tcBorders>
              <w:top w:val="nil"/>
              <w:bottom w:val="nil"/>
            </w:tcBorders>
          </w:tcPr>
          <w:p w14:paraId="669B2ECE" w14:textId="77777777" w:rsidR="009372E9" w:rsidRDefault="009372E9" w:rsidP="009372E9">
            <w:pPr>
              <w:pStyle w:val="TableParagraph"/>
              <w:ind w:left="139" w:right="129"/>
              <w:rPr>
                <w:sz w:val="16"/>
              </w:rPr>
            </w:pPr>
            <w:r>
              <w:rPr>
                <w:sz w:val="16"/>
              </w:rPr>
              <w:t>208</w:t>
            </w:r>
          </w:p>
        </w:tc>
        <w:tc>
          <w:tcPr>
            <w:tcW w:w="3200" w:type="dxa"/>
            <w:tcBorders>
              <w:top w:val="nil"/>
              <w:bottom w:val="nil"/>
            </w:tcBorders>
          </w:tcPr>
          <w:p w14:paraId="6A5F8347"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D3C30F4" w14:textId="77777777" w:rsidR="009372E9" w:rsidRDefault="009372E9" w:rsidP="009372E9">
            <w:pPr>
              <w:pStyle w:val="TableParagraph"/>
              <w:ind w:left="83" w:right="33"/>
              <w:rPr>
                <w:sz w:val="16"/>
              </w:rPr>
            </w:pPr>
            <w:r>
              <w:rPr>
                <w:sz w:val="16"/>
              </w:rPr>
              <w:t>19804</w:t>
            </w:r>
          </w:p>
        </w:tc>
        <w:tc>
          <w:tcPr>
            <w:tcW w:w="1000" w:type="dxa"/>
            <w:tcBorders>
              <w:top w:val="nil"/>
              <w:bottom w:val="nil"/>
            </w:tcBorders>
          </w:tcPr>
          <w:p w14:paraId="392EEBA4"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5812B4BD"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60AC9F69" w14:textId="77777777" w:rsidR="009372E9" w:rsidRDefault="009372E9" w:rsidP="009372E9">
            <w:pPr>
              <w:pStyle w:val="TableParagraph"/>
              <w:ind w:left="69" w:right="59"/>
              <w:rPr>
                <w:sz w:val="16"/>
              </w:rPr>
            </w:pPr>
            <w:r>
              <w:rPr>
                <w:sz w:val="16"/>
              </w:rPr>
              <w:t>12/02/</w:t>
            </w:r>
            <w:r w:rsidR="00255652">
              <w:rPr>
                <w:sz w:val="16"/>
              </w:rPr>
              <w:t>2024</w:t>
            </w:r>
          </w:p>
        </w:tc>
        <w:tc>
          <w:tcPr>
            <w:tcW w:w="1200" w:type="dxa"/>
            <w:tcBorders>
              <w:top w:val="nil"/>
              <w:bottom w:val="nil"/>
            </w:tcBorders>
          </w:tcPr>
          <w:p w14:paraId="596C566F" w14:textId="77777777" w:rsidR="009372E9" w:rsidRDefault="009372E9" w:rsidP="009372E9">
            <w:pPr>
              <w:pStyle w:val="TableParagraph"/>
              <w:ind w:right="27"/>
              <w:jc w:val="right"/>
              <w:rPr>
                <w:sz w:val="16"/>
              </w:rPr>
            </w:pPr>
            <w:r>
              <w:rPr>
                <w:sz w:val="16"/>
              </w:rPr>
              <w:t>11.080,01</w:t>
            </w:r>
          </w:p>
        </w:tc>
        <w:tc>
          <w:tcPr>
            <w:tcW w:w="1200" w:type="dxa"/>
            <w:tcBorders>
              <w:top w:val="nil"/>
              <w:bottom w:val="nil"/>
            </w:tcBorders>
          </w:tcPr>
          <w:p w14:paraId="2C3CD19E" w14:textId="77777777" w:rsidR="009372E9" w:rsidRDefault="009372E9" w:rsidP="009372E9">
            <w:pPr>
              <w:pStyle w:val="TableParagraph"/>
              <w:ind w:right="27"/>
              <w:jc w:val="right"/>
              <w:rPr>
                <w:sz w:val="16"/>
              </w:rPr>
            </w:pPr>
            <w:r>
              <w:rPr>
                <w:sz w:val="16"/>
              </w:rPr>
              <w:t>1.106,14</w:t>
            </w:r>
          </w:p>
        </w:tc>
        <w:tc>
          <w:tcPr>
            <w:tcW w:w="1200" w:type="dxa"/>
            <w:tcBorders>
              <w:top w:val="nil"/>
              <w:bottom w:val="nil"/>
            </w:tcBorders>
          </w:tcPr>
          <w:p w14:paraId="34426674" w14:textId="77777777" w:rsidR="009372E9" w:rsidRDefault="009372E9" w:rsidP="009372E9">
            <w:pPr>
              <w:pStyle w:val="TableParagraph"/>
              <w:ind w:right="27"/>
              <w:jc w:val="right"/>
              <w:rPr>
                <w:sz w:val="16"/>
              </w:rPr>
            </w:pPr>
            <w:r>
              <w:rPr>
                <w:sz w:val="16"/>
              </w:rPr>
              <w:t>9.973,87</w:t>
            </w:r>
          </w:p>
        </w:tc>
      </w:tr>
      <w:tr w:rsidR="009372E9" w14:paraId="57746B2D" w14:textId="77777777" w:rsidTr="009372E9">
        <w:trPr>
          <w:trHeight w:val="228"/>
        </w:trPr>
        <w:tc>
          <w:tcPr>
            <w:tcW w:w="1180" w:type="dxa"/>
            <w:tcBorders>
              <w:top w:val="nil"/>
              <w:bottom w:val="nil"/>
            </w:tcBorders>
          </w:tcPr>
          <w:p w14:paraId="15B9BDE4" w14:textId="77777777" w:rsidR="009372E9" w:rsidRDefault="009372E9" w:rsidP="009372E9">
            <w:pPr>
              <w:pStyle w:val="TableParagraph"/>
              <w:spacing w:before="19"/>
              <w:ind w:left="60" w:right="50"/>
              <w:rPr>
                <w:sz w:val="16"/>
              </w:rPr>
            </w:pPr>
            <w:r>
              <w:rPr>
                <w:sz w:val="16"/>
              </w:rPr>
              <w:t>020863</w:t>
            </w:r>
          </w:p>
        </w:tc>
        <w:tc>
          <w:tcPr>
            <w:tcW w:w="1200" w:type="dxa"/>
            <w:tcBorders>
              <w:top w:val="nil"/>
              <w:bottom w:val="nil"/>
            </w:tcBorders>
          </w:tcPr>
          <w:p w14:paraId="11B68390" w14:textId="77777777" w:rsidR="009372E9" w:rsidRDefault="009372E9" w:rsidP="009372E9">
            <w:pPr>
              <w:pStyle w:val="TableParagraph"/>
              <w:spacing w:before="19"/>
              <w:ind w:left="86" w:right="76"/>
              <w:rPr>
                <w:sz w:val="16"/>
              </w:rPr>
            </w:pPr>
            <w:r>
              <w:rPr>
                <w:sz w:val="16"/>
              </w:rPr>
              <w:t>020422</w:t>
            </w:r>
          </w:p>
        </w:tc>
        <w:tc>
          <w:tcPr>
            <w:tcW w:w="1600" w:type="dxa"/>
            <w:tcBorders>
              <w:top w:val="nil"/>
              <w:bottom w:val="nil"/>
            </w:tcBorders>
          </w:tcPr>
          <w:p w14:paraId="21E1D37A"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6F7AB095"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50D525FC"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C1F1715" w14:textId="77777777" w:rsidR="009372E9" w:rsidRDefault="009372E9" w:rsidP="009372E9">
            <w:pPr>
              <w:pStyle w:val="TableParagraph"/>
              <w:spacing w:before="19"/>
              <w:ind w:left="83" w:right="33"/>
              <w:rPr>
                <w:sz w:val="16"/>
              </w:rPr>
            </w:pPr>
            <w:r>
              <w:rPr>
                <w:sz w:val="16"/>
              </w:rPr>
              <w:t>20422</w:t>
            </w:r>
          </w:p>
        </w:tc>
        <w:tc>
          <w:tcPr>
            <w:tcW w:w="1000" w:type="dxa"/>
            <w:tcBorders>
              <w:top w:val="nil"/>
              <w:bottom w:val="nil"/>
            </w:tcBorders>
          </w:tcPr>
          <w:p w14:paraId="6FC52EA2" w14:textId="77777777" w:rsidR="009372E9" w:rsidRDefault="009372E9" w:rsidP="009372E9">
            <w:pPr>
              <w:pStyle w:val="TableParagraph"/>
              <w:spacing w:before="19"/>
              <w:ind w:left="162"/>
              <w:rPr>
                <w:sz w:val="16"/>
              </w:rPr>
            </w:pPr>
            <w:r>
              <w:rPr>
                <w:sz w:val="16"/>
              </w:rPr>
              <w:t>624178-1</w:t>
            </w:r>
          </w:p>
        </w:tc>
        <w:tc>
          <w:tcPr>
            <w:tcW w:w="1040" w:type="dxa"/>
            <w:tcBorders>
              <w:top w:val="nil"/>
              <w:bottom w:val="nil"/>
            </w:tcBorders>
          </w:tcPr>
          <w:p w14:paraId="7A9AEAEB"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24333322" w14:textId="77777777" w:rsidR="009372E9" w:rsidRDefault="009372E9" w:rsidP="009372E9">
            <w:pPr>
              <w:pStyle w:val="TableParagraph"/>
              <w:spacing w:before="19"/>
              <w:ind w:left="69" w:right="59"/>
              <w:rPr>
                <w:sz w:val="16"/>
              </w:rPr>
            </w:pPr>
            <w:r>
              <w:rPr>
                <w:sz w:val="16"/>
              </w:rPr>
              <w:t>12/02/</w:t>
            </w:r>
            <w:r w:rsidR="00255652">
              <w:rPr>
                <w:sz w:val="16"/>
              </w:rPr>
              <w:t>2024</w:t>
            </w:r>
          </w:p>
        </w:tc>
        <w:tc>
          <w:tcPr>
            <w:tcW w:w="1200" w:type="dxa"/>
            <w:tcBorders>
              <w:top w:val="nil"/>
              <w:bottom w:val="nil"/>
            </w:tcBorders>
          </w:tcPr>
          <w:p w14:paraId="5B3D5945" w14:textId="77777777" w:rsidR="009372E9" w:rsidRDefault="009372E9" w:rsidP="009372E9">
            <w:pPr>
              <w:pStyle w:val="TableParagraph"/>
              <w:spacing w:before="19"/>
              <w:ind w:right="27"/>
              <w:jc w:val="right"/>
              <w:rPr>
                <w:sz w:val="16"/>
              </w:rPr>
            </w:pPr>
            <w:r>
              <w:rPr>
                <w:sz w:val="16"/>
              </w:rPr>
              <w:t>167,00</w:t>
            </w:r>
          </w:p>
        </w:tc>
        <w:tc>
          <w:tcPr>
            <w:tcW w:w="1200" w:type="dxa"/>
            <w:tcBorders>
              <w:top w:val="nil"/>
              <w:bottom w:val="nil"/>
            </w:tcBorders>
          </w:tcPr>
          <w:p w14:paraId="5B969590"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3AF4ABED" w14:textId="77777777" w:rsidR="009372E9" w:rsidRDefault="009372E9" w:rsidP="009372E9">
            <w:pPr>
              <w:pStyle w:val="TableParagraph"/>
              <w:spacing w:before="19"/>
              <w:ind w:right="27"/>
              <w:jc w:val="right"/>
              <w:rPr>
                <w:sz w:val="16"/>
              </w:rPr>
            </w:pPr>
            <w:r>
              <w:rPr>
                <w:sz w:val="16"/>
              </w:rPr>
              <w:t>167,00</w:t>
            </w:r>
          </w:p>
        </w:tc>
      </w:tr>
      <w:tr w:rsidR="009372E9" w14:paraId="71B23276" w14:textId="77777777" w:rsidTr="009372E9">
        <w:trPr>
          <w:trHeight w:val="385"/>
        </w:trPr>
        <w:tc>
          <w:tcPr>
            <w:tcW w:w="1180" w:type="dxa"/>
            <w:tcBorders>
              <w:top w:val="nil"/>
              <w:bottom w:val="nil"/>
            </w:tcBorders>
          </w:tcPr>
          <w:p w14:paraId="28409383" w14:textId="77777777" w:rsidR="009372E9" w:rsidRDefault="009372E9" w:rsidP="009372E9">
            <w:pPr>
              <w:pStyle w:val="TableParagraph"/>
              <w:spacing w:before="111"/>
              <w:ind w:left="60" w:right="50"/>
              <w:rPr>
                <w:sz w:val="16"/>
              </w:rPr>
            </w:pPr>
            <w:r>
              <w:rPr>
                <w:sz w:val="16"/>
              </w:rPr>
              <w:t>020262</w:t>
            </w:r>
          </w:p>
        </w:tc>
        <w:tc>
          <w:tcPr>
            <w:tcW w:w="1200" w:type="dxa"/>
            <w:tcBorders>
              <w:top w:val="nil"/>
              <w:bottom w:val="nil"/>
            </w:tcBorders>
          </w:tcPr>
          <w:p w14:paraId="5067CD39" w14:textId="77777777" w:rsidR="009372E9" w:rsidRDefault="009372E9" w:rsidP="009372E9">
            <w:pPr>
              <w:pStyle w:val="TableParagraph"/>
              <w:spacing w:before="111"/>
              <w:ind w:left="86" w:right="76"/>
              <w:rPr>
                <w:sz w:val="16"/>
              </w:rPr>
            </w:pPr>
            <w:r>
              <w:rPr>
                <w:sz w:val="16"/>
              </w:rPr>
              <w:t>019799</w:t>
            </w:r>
          </w:p>
        </w:tc>
        <w:tc>
          <w:tcPr>
            <w:tcW w:w="1600" w:type="dxa"/>
            <w:tcBorders>
              <w:top w:val="nil"/>
              <w:bottom w:val="nil"/>
            </w:tcBorders>
          </w:tcPr>
          <w:p w14:paraId="3938EC3C" w14:textId="77777777" w:rsidR="009372E9" w:rsidRDefault="009372E9" w:rsidP="009372E9">
            <w:pPr>
              <w:pStyle w:val="TableParagraph"/>
              <w:spacing w:before="111"/>
              <w:ind w:left="47" w:right="37"/>
              <w:rPr>
                <w:sz w:val="16"/>
              </w:rPr>
            </w:pPr>
            <w:r>
              <w:rPr>
                <w:sz w:val="16"/>
              </w:rPr>
              <w:t>009532</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7CB7C2F" w14:textId="77777777" w:rsidR="009372E9" w:rsidRDefault="009372E9" w:rsidP="009372E9">
            <w:pPr>
              <w:pStyle w:val="TableParagraph"/>
              <w:spacing w:before="111"/>
              <w:ind w:left="139" w:right="129"/>
              <w:rPr>
                <w:sz w:val="16"/>
              </w:rPr>
            </w:pPr>
            <w:r>
              <w:rPr>
                <w:sz w:val="16"/>
              </w:rPr>
              <w:t>288</w:t>
            </w:r>
          </w:p>
        </w:tc>
        <w:tc>
          <w:tcPr>
            <w:tcW w:w="3200" w:type="dxa"/>
            <w:tcBorders>
              <w:top w:val="nil"/>
              <w:bottom w:val="nil"/>
            </w:tcBorders>
          </w:tcPr>
          <w:p w14:paraId="3467EE5E"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2305714" w14:textId="77777777" w:rsidR="009372E9" w:rsidRDefault="009372E9" w:rsidP="009372E9">
            <w:pPr>
              <w:pStyle w:val="TableParagraph"/>
              <w:spacing w:before="111"/>
              <w:ind w:left="83" w:right="33"/>
              <w:rPr>
                <w:sz w:val="16"/>
              </w:rPr>
            </w:pPr>
            <w:r>
              <w:rPr>
                <w:sz w:val="16"/>
              </w:rPr>
              <w:t>19799</w:t>
            </w:r>
          </w:p>
        </w:tc>
        <w:tc>
          <w:tcPr>
            <w:tcW w:w="1000" w:type="dxa"/>
            <w:tcBorders>
              <w:top w:val="nil"/>
              <w:bottom w:val="nil"/>
            </w:tcBorders>
          </w:tcPr>
          <w:p w14:paraId="63896651" w14:textId="77777777" w:rsidR="009372E9" w:rsidRDefault="009372E9" w:rsidP="009372E9">
            <w:pPr>
              <w:pStyle w:val="TableParagraph"/>
              <w:spacing w:before="111"/>
              <w:ind w:left="233"/>
              <w:rPr>
                <w:sz w:val="16"/>
              </w:rPr>
            </w:pPr>
            <w:r>
              <w:rPr>
                <w:sz w:val="16"/>
              </w:rPr>
              <w:t>270008</w:t>
            </w:r>
          </w:p>
        </w:tc>
        <w:tc>
          <w:tcPr>
            <w:tcW w:w="1040" w:type="dxa"/>
            <w:tcBorders>
              <w:top w:val="nil"/>
              <w:bottom w:val="nil"/>
            </w:tcBorders>
          </w:tcPr>
          <w:p w14:paraId="29271947"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5C018931" w14:textId="77777777" w:rsidR="009372E9" w:rsidRDefault="009372E9" w:rsidP="009372E9">
            <w:pPr>
              <w:pStyle w:val="TableParagraph"/>
              <w:spacing w:before="111"/>
              <w:ind w:left="69" w:right="59"/>
              <w:rPr>
                <w:sz w:val="16"/>
              </w:rPr>
            </w:pPr>
            <w:r>
              <w:rPr>
                <w:sz w:val="16"/>
              </w:rPr>
              <w:t>12/02/</w:t>
            </w:r>
            <w:r w:rsidR="00255652">
              <w:rPr>
                <w:sz w:val="16"/>
              </w:rPr>
              <w:t>2024</w:t>
            </w:r>
          </w:p>
        </w:tc>
        <w:tc>
          <w:tcPr>
            <w:tcW w:w="1200" w:type="dxa"/>
            <w:tcBorders>
              <w:top w:val="nil"/>
              <w:bottom w:val="nil"/>
            </w:tcBorders>
          </w:tcPr>
          <w:p w14:paraId="41F8F2D2" w14:textId="77777777" w:rsidR="009372E9" w:rsidRDefault="009372E9" w:rsidP="009372E9">
            <w:pPr>
              <w:pStyle w:val="TableParagraph"/>
              <w:spacing w:before="111"/>
              <w:ind w:right="27"/>
              <w:jc w:val="right"/>
              <w:rPr>
                <w:sz w:val="16"/>
              </w:rPr>
            </w:pPr>
            <w:r>
              <w:rPr>
                <w:sz w:val="16"/>
              </w:rPr>
              <w:t>4.650,00</w:t>
            </w:r>
          </w:p>
        </w:tc>
        <w:tc>
          <w:tcPr>
            <w:tcW w:w="1200" w:type="dxa"/>
            <w:tcBorders>
              <w:top w:val="nil"/>
              <w:bottom w:val="nil"/>
            </w:tcBorders>
          </w:tcPr>
          <w:p w14:paraId="068829D9" w14:textId="77777777" w:rsidR="009372E9" w:rsidRDefault="009372E9" w:rsidP="009372E9">
            <w:pPr>
              <w:pStyle w:val="TableParagraph"/>
              <w:spacing w:before="111"/>
              <w:ind w:right="27"/>
              <w:jc w:val="right"/>
              <w:rPr>
                <w:sz w:val="16"/>
              </w:rPr>
            </w:pPr>
            <w:r>
              <w:rPr>
                <w:sz w:val="16"/>
              </w:rPr>
              <w:t>369,00</w:t>
            </w:r>
          </w:p>
        </w:tc>
        <w:tc>
          <w:tcPr>
            <w:tcW w:w="1200" w:type="dxa"/>
            <w:tcBorders>
              <w:top w:val="nil"/>
              <w:bottom w:val="nil"/>
            </w:tcBorders>
          </w:tcPr>
          <w:p w14:paraId="30BA2F38" w14:textId="77777777" w:rsidR="009372E9" w:rsidRDefault="009372E9" w:rsidP="009372E9">
            <w:pPr>
              <w:pStyle w:val="TableParagraph"/>
              <w:spacing w:before="111"/>
              <w:ind w:right="27"/>
              <w:jc w:val="right"/>
              <w:rPr>
                <w:sz w:val="16"/>
              </w:rPr>
            </w:pPr>
            <w:r>
              <w:rPr>
                <w:sz w:val="16"/>
              </w:rPr>
              <w:t>4.281,00</w:t>
            </w:r>
          </w:p>
        </w:tc>
      </w:tr>
      <w:tr w:rsidR="009372E9" w14:paraId="3504260D" w14:textId="77777777" w:rsidTr="009372E9">
        <w:trPr>
          <w:trHeight w:val="360"/>
        </w:trPr>
        <w:tc>
          <w:tcPr>
            <w:tcW w:w="1180" w:type="dxa"/>
            <w:tcBorders>
              <w:top w:val="nil"/>
              <w:bottom w:val="nil"/>
            </w:tcBorders>
          </w:tcPr>
          <w:p w14:paraId="5C46BEC5" w14:textId="77777777" w:rsidR="009372E9" w:rsidRDefault="009372E9" w:rsidP="009372E9">
            <w:pPr>
              <w:pStyle w:val="TableParagraph"/>
              <w:ind w:left="60" w:right="50"/>
              <w:rPr>
                <w:sz w:val="16"/>
              </w:rPr>
            </w:pPr>
            <w:r>
              <w:rPr>
                <w:sz w:val="16"/>
              </w:rPr>
              <w:t>020263</w:t>
            </w:r>
          </w:p>
        </w:tc>
        <w:tc>
          <w:tcPr>
            <w:tcW w:w="1200" w:type="dxa"/>
            <w:tcBorders>
              <w:top w:val="nil"/>
              <w:bottom w:val="nil"/>
            </w:tcBorders>
          </w:tcPr>
          <w:p w14:paraId="2111669B" w14:textId="77777777" w:rsidR="009372E9" w:rsidRDefault="009372E9" w:rsidP="009372E9">
            <w:pPr>
              <w:pStyle w:val="TableParagraph"/>
              <w:ind w:left="86" w:right="76"/>
              <w:rPr>
                <w:sz w:val="16"/>
              </w:rPr>
            </w:pPr>
            <w:r>
              <w:rPr>
                <w:sz w:val="16"/>
              </w:rPr>
              <w:t>019798</w:t>
            </w:r>
          </w:p>
        </w:tc>
        <w:tc>
          <w:tcPr>
            <w:tcW w:w="1600" w:type="dxa"/>
            <w:tcBorders>
              <w:top w:val="nil"/>
              <w:bottom w:val="nil"/>
            </w:tcBorders>
          </w:tcPr>
          <w:p w14:paraId="339A1663" w14:textId="77777777" w:rsidR="009372E9" w:rsidRDefault="009372E9" w:rsidP="009372E9">
            <w:pPr>
              <w:pStyle w:val="TableParagraph"/>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395991C8" w14:textId="77777777" w:rsidR="009372E9" w:rsidRDefault="009372E9" w:rsidP="009372E9">
            <w:pPr>
              <w:pStyle w:val="TableParagraph"/>
              <w:ind w:left="139" w:right="129"/>
              <w:rPr>
                <w:sz w:val="16"/>
              </w:rPr>
            </w:pPr>
            <w:r>
              <w:rPr>
                <w:sz w:val="16"/>
              </w:rPr>
              <w:t>235</w:t>
            </w:r>
          </w:p>
        </w:tc>
        <w:tc>
          <w:tcPr>
            <w:tcW w:w="3200" w:type="dxa"/>
            <w:tcBorders>
              <w:top w:val="nil"/>
              <w:bottom w:val="nil"/>
            </w:tcBorders>
          </w:tcPr>
          <w:p w14:paraId="3C3A79E0"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A626682"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1C0364CB" w14:textId="77777777" w:rsidR="009372E9" w:rsidRDefault="009372E9" w:rsidP="009372E9">
            <w:pPr>
              <w:pStyle w:val="TableParagraph"/>
              <w:ind w:left="83" w:right="33"/>
              <w:rPr>
                <w:sz w:val="16"/>
              </w:rPr>
            </w:pPr>
            <w:r>
              <w:rPr>
                <w:sz w:val="16"/>
              </w:rPr>
              <w:t>19798</w:t>
            </w:r>
          </w:p>
        </w:tc>
        <w:tc>
          <w:tcPr>
            <w:tcW w:w="1000" w:type="dxa"/>
            <w:tcBorders>
              <w:top w:val="nil"/>
              <w:bottom w:val="nil"/>
            </w:tcBorders>
          </w:tcPr>
          <w:p w14:paraId="493E71DF"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7BA365B4"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4681A799" w14:textId="77777777" w:rsidR="009372E9" w:rsidRDefault="009372E9" w:rsidP="009372E9">
            <w:pPr>
              <w:pStyle w:val="TableParagraph"/>
              <w:ind w:left="69" w:right="59"/>
              <w:rPr>
                <w:sz w:val="16"/>
              </w:rPr>
            </w:pPr>
            <w:r>
              <w:rPr>
                <w:sz w:val="16"/>
              </w:rPr>
              <w:t>12/02/</w:t>
            </w:r>
            <w:r w:rsidR="00255652">
              <w:rPr>
                <w:sz w:val="16"/>
              </w:rPr>
              <w:t>2024</w:t>
            </w:r>
          </w:p>
        </w:tc>
        <w:tc>
          <w:tcPr>
            <w:tcW w:w="1200" w:type="dxa"/>
            <w:tcBorders>
              <w:top w:val="nil"/>
              <w:bottom w:val="nil"/>
            </w:tcBorders>
          </w:tcPr>
          <w:p w14:paraId="77076023" w14:textId="77777777" w:rsidR="009372E9" w:rsidRDefault="009372E9" w:rsidP="009372E9">
            <w:pPr>
              <w:pStyle w:val="TableParagraph"/>
              <w:ind w:right="27"/>
              <w:jc w:val="right"/>
              <w:rPr>
                <w:sz w:val="16"/>
              </w:rPr>
            </w:pPr>
            <w:r>
              <w:rPr>
                <w:sz w:val="16"/>
              </w:rPr>
              <w:t>9.300,00</w:t>
            </w:r>
          </w:p>
        </w:tc>
        <w:tc>
          <w:tcPr>
            <w:tcW w:w="1200" w:type="dxa"/>
            <w:tcBorders>
              <w:top w:val="nil"/>
              <w:bottom w:val="nil"/>
            </w:tcBorders>
          </w:tcPr>
          <w:p w14:paraId="71000A76" w14:textId="77777777" w:rsidR="009372E9" w:rsidRDefault="009372E9" w:rsidP="009372E9">
            <w:pPr>
              <w:pStyle w:val="TableParagraph"/>
              <w:ind w:right="27"/>
              <w:jc w:val="right"/>
              <w:rPr>
                <w:sz w:val="16"/>
              </w:rPr>
            </w:pPr>
            <w:r>
              <w:rPr>
                <w:sz w:val="16"/>
              </w:rPr>
              <w:t>738,00</w:t>
            </w:r>
          </w:p>
        </w:tc>
        <w:tc>
          <w:tcPr>
            <w:tcW w:w="1200" w:type="dxa"/>
            <w:tcBorders>
              <w:top w:val="nil"/>
              <w:bottom w:val="nil"/>
            </w:tcBorders>
          </w:tcPr>
          <w:p w14:paraId="299E3280" w14:textId="77777777" w:rsidR="009372E9" w:rsidRDefault="009372E9" w:rsidP="009372E9">
            <w:pPr>
              <w:pStyle w:val="TableParagraph"/>
              <w:ind w:right="27"/>
              <w:jc w:val="right"/>
              <w:rPr>
                <w:sz w:val="16"/>
              </w:rPr>
            </w:pPr>
            <w:r>
              <w:rPr>
                <w:sz w:val="16"/>
              </w:rPr>
              <w:t>8.562,00</w:t>
            </w:r>
          </w:p>
        </w:tc>
      </w:tr>
      <w:tr w:rsidR="009372E9" w14:paraId="5F3D7AE3" w14:textId="77777777" w:rsidTr="009372E9">
        <w:trPr>
          <w:trHeight w:val="360"/>
        </w:trPr>
        <w:tc>
          <w:tcPr>
            <w:tcW w:w="1180" w:type="dxa"/>
            <w:tcBorders>
              <w:top w:val="nil"/>
              <w:bottom w:val="nil"/>
            </w:tcBorders>
          </w:tcPr>
          <w:p w14:paraId="7B349A7C" w14:textId="77777777" w:rsidR="009372E9" w:rsidRDefault="009372E9" w:rsidP="009372E9">
            <w:pPr>
              <w:pStyle w:val="TableParagraph"/>
              <w:ind w:left="60" w:right="50"/>
              <w:rPr>
                <w:sz w:val="16"/>
              </w:rPr>
            </w:pPr>
            <w:r>
              <w:rPr>
                <w:sz w:val="16"/>
              </w:rPr>
              <w:t>020266</w:t>
            </w:r>
          </w:p>
        </w:tc>
        <w:tc>
          <w:tcPr>
            <w:tcW w:w="1200" w:type="dxa"/>
            <w:tcBorders>
              <w:top w:val="nil"/>
              <w:bottom w:val="nil"/>
            </w:tcBorders>
          </w:tcPr>
          <w:p w14:paraId="2C17781D" w14:textId="77777777" w:rsidR="009372E9" w:rsidRDefault="009372E9" w:rsidP="009372E9">
            <w:pPr>
              <w:pStyle w:val="TableParagraph"/>
              <w:ind w:left="86" w:right="76"/>
              <w:rPr>
                <w:sz w:val="16"/>
              </w:rPr>
            </w:pPr>
            <w:r>
              <w:rPr>
                <w:sz w:val="16"/>
              </w:rPr>
              <w:t>019802</w:t>
            </w:r>
          </w:p>
        </w:tc>
        <w:tc>
          <w:tcPr>
            <w:tcW w:w="1600" w:type="dxa"/>
            <w:tcBorders>
              <w:top w:val="nil"/>
              <w:bottom w:val="nil"/>
            </w:tcBorders>
          </w:tcPr>
          <w:p w14:paraId="1B67CE20" w14:textId="77777777" w:rsidR="009372E9" w:rsidRDefault="009372E9" w:rsidP="009372E9">
            <w:pPr>
              <w:pStyle w:val="TableParagraph"/>
              <w:ind w:left="47" w:right="37"/>
              <w:rPr>
                <w:sz w:val="16"/>
              </w:rPr>
            </w:pPr>
            <w:r>
              <w:rPr>
                <w:sz w:val="16"/>
              </w:rPr>
              <w:t>009530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785B5014" w14:textId="77777777" w:rsidR="009372E9" w:rsidRDefault="009372E9" w:rsidP="009372E9">
            <w:pPr>
              <w:pStyle w:val="TableParagraph"/>
              <w:ind w:left="139" w:right="129"/>
              <w:rPr>
                <w:sz w:val="16"/>
              </w:rPr>
            </w:pPr>
            <w:r>
              <w:rPr>
                <w:sz w:val="16"/>
              </w:rPr>
              <w:t>217</w:t>
            </w:r>
          </w:p>
        </w:tc>
        <w:tc>
          <w:tcPr>
            <w:tcW w:w="3200" w:type="dxa"/>
            <w:tcBorders>
              <w:top w:val="nil"/>
              <w:bottom w:val="nil"/>
            </w:tcBorders>
          </w:tcPr>
          <w:p w14:paraId="621C00C8"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756D9B0"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09EA1766" w14:textId="77777777" w:rsidR="009372E9" w:rsidRDefault="009372E9" w:rsidP="009372E9">
            <w:pPr>
              <w:pStyle w:val="TableParagraph"/>
              <w:ind w:left="83" w:right="33"/>
              <w:rPr>
                <w:sz w:val="16"/>
              </w:rPr>
            </w:pPr>
            <w:r>
              <w:rPr>
                <w:sz w:val="16"/>
              </w:rPr>
              <w:t>19802</w:t>
            </w:r>
          </w:p>
        </w:tc>
        <w:tc>
          <w:tcPr>
            <w:tcW w:w="1000" w:type="dxa"/>
            <w:tcBorders>
              <w:top w:val="nil"/>
              <w:bottom w:val="nil"/>
            </w:tcBorders>
          </w:tcPr>
          <w:p w14:paraId="74904B17"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5E9DA38B"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609804CE" w14:textId="77777777" w:rsidR="009372E9" w:rsidRDefault="009372E9" w:rsidP="009372E9">
            <w:pPr>
              <w:pStyle w:val="TableParagraph"/>
              <w:ind w:left="69" w:right="59"/>
              <w:rPr>
                <w:sz w:val="16"/>
              </w:rPr>
            </w:pPr>
            <w:r>
              <w:rPr>
                <w:sz w:val="16"/>
              </w:rPr>
              <w:t>12/02/</w:t>
            </w:r>
            <w:r w:rsidR="00255652">
              <w:rPr>
                <w:sz w:val="16"/>
              </w:rPr>
              <w:t>2024</w:t>
            </w:r>
          </w:p>
        </w:tc>
        <w:tc>
          <w:tcPr>
            <w:tcW w:w="1200" w:type="dxa"/>
            <w:tcBorders>
              <w:top w:val="nil"/>
              <w:bottom w:val="nil"/>
            </w:tcBorders>
          </w:tcPr>
          <w:p w14:paraId="42FD2F99" w14:textId="77777777" w:rsidR="009372E9" w:rsidRDefault="009372E9" w:rsidP="009372E9">
            <w:pPr>
              <w:pStyle w:val="TableParagraph"/>
              <w:ind w:right="27"/>
              <w:jc w:val="right"/>
              <w:rPr>
                <w:sz w:val="16"/>
              </w:rPr>
            </w:pPr>
            <w:r>
              <w:rPr>
                <w:sz w:val="16"/>
              </w:rPr>
              <w:t>2.200,00</w:t>
            </w:r>
          </w:p>
        </w:tc>
        <w:tc>
          <w:tcPr>
            <w:tcW w:w="1200" w:type="dxa"/>
            <w:tcBorders>
              <w:top w:val="nil"/>
              <w:bottom w:val="nil"/>
            </w:tcBorders>
          </w:tcPr>
          <w:p w14:paraId="0617D57B" w14:textId="77777777" w:rsidR="009372E9" w:rsidRDefault="009372E9" w:rsidP="009372E9">
            <w:pPr>
              <w:pStyle w:val="TableParagraph"/>
              <w:ind w:right="27"/>
              <w:jc w:val="right"/>
              <w:rPr>
                <w:sz w:val="16"/>
              </w:rPr>
            </w:pPr>
            <w:r>
              <w:rPr>
                <w:sz w:val="16"/>
              </w:rPr>
              <w:t>165,00</w:t>
            </w:r>
          </w:p>
        </w:tc>
        <w:tc>
          <w:tcPr>
            <w:tcW w:w="1200" w:type="dxa"/>
            <w:tcBorders>
              <w:top w:val="nil"/>
              <w:bottom w:val="nil"/>
            </w:tcBorders>
          </w:tcPr>
          <w:p w14:paraId="5B657B71" w14:textId="77777777" w:rsidR="009372E9" w:rsidRDefault="009372E9" w:rsidP="009372E9">
            <w:pPr>
              <w:pStyle w:val="TableParagraph"/>
              <w:ind w:right="27"/>
              <w:jc w:val="right"/>
              <w:rPr>
                <w:sz w:val="16"/>
              </w:rPr>
            </w:pPr>
            <w:r>
              <w:rPr>
                <w:sz w:val="16"/>
              </w:rPr>
              <w:t>2.035,00</w:t>
            </w:r>
          </w:p>
        </w:tc>
      </w:tr>
      <w:tr w:rsidR="009372E9" w14:paraId="26CB9B91" w14:textId="77777777" w:rsidTr="009372E9">
        <w:trPr>
          <w:trHeight w:val="360"/>
        </w:trPr>
        <w:tc>
          <w:tcPr>
            <w:tcW w:w="1180" w:type="dxa"/>
            <w:tcBorders>
              <w:top w:val="nil"/>
              <w:bottom w:val="nil"/>
            </w:tcBorders>
          </w:tcPr>
          <w:p w14:paraId="54A03253" w14:textId="77777777" w:rsidR="009372E9" w:rsidRDefault="009372E9" w:rsidP="009372E9">
            <w:pPr>
              <w:pStyle w:val="TableParagraph"/>
              <w:ind w:left="60" w:right="50"/>
              <w:rPr>
                <w:sz w:val="16"/>
              </w:rPr>
            </w:pPr>
            <w:r>
              <w:rPr>
                <w:sz w:val="16"/>
              </w:rPr>
              <w:t>020264</w:t>
            </w:r>
          </w:p>
        </w:tc>
        <w:tc>
          <w:tcPr>
            <w:tcW w:w="1200" w:type="dxa"/>
            <w:tcBorders>
              <w:top w:val="nil"/>
              <w:bottom w:val="nil"/>
            </w:tcBorders>
          </w:tcPr>
          <w:p w14:paraId="20B78E85" w14:textId="77777777" w:rsidR="009372E9" w:rsidRDefault="009372E9" w:rsidP="009372E9">
            <w:pPr>
              <w:pStyle w:val="TableParagraph"/>
              <w:ind w:left="86" w:right="76"/>
              <w:rPr>
                <w:sz w:val="16"/>
              </w:rPr>
            </w:pPr>
            <w:r>
              <w:rPr>
                <w:sz w:val="16"/>
              </w:rPr>
              <w:t>019800</w:t>
            </w:r>
          </w:p>
        </w:tc>
        <w:tc>
          <w:tcPr>
            <w:tcW w:w="1600" w:type="dxa"/>
            <w:tcBorders>
              <w:top w:val="nil"/>
              <w:bottom w:val="nil"/>
            </w:tcBorders>
          </w:tcPr>
          <w:p w14:paraId="3CE33B2A" w14:textId="77777777" w:rsidR="009372E9" w:rsidRDefault="009372E9" w:rsidP="009372E9">
            <w:pPr>
              <w:pStyle w:val="TableParagraph"/>
              <w:ind w:left="47" w:right="37"/>
              <w:rPr>
                <w:sz w:val="16"/>
              </w:rPr>
            </w:pPr>
            <w:r>
              <w:rPr>
                <w:sz w:val="16"/>
              </w:rPr>
              <w:t>009531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74619298" w14:textId="77777777" w:rsidR="009372E9" w:rsidRDefault="009372E9" w:rsidP="009372E9">
            <w:pPr>
              <w:pStyle w:val="TableParagraph"/>
              <w:ind w:left="139" w:right="129"/>
              <w:rPr>
                <w:sz w:val="16"/>
              </w:rPr>
            </w:pPr>
            <w:r>
              <w:rPr>
                <w:sz w:val="16"/>
              </w:rPr>
              <w:t>226</w:t>
            </w:r>
          </w:p>
        </w:tc>
        <w:tc>
          <w:tcPr>
            <w:tcW w:w="3200" w:type="dxa"/>
            <w:tcBorders>
              <w:top w:val="nil"/>
              <w:bottom w:val="nil"/>
            </w:tcBorders>
          </w:tcPr>
          <w:p w14:paraId="5E41D757"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EEF03D7"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527323C6" w14:textId="77777777" w:rsidR="009372E9" w:rsidRDefault="009372E9" w:rsidP="009372E9">
            <w:pPr>
              <w:pStyle w:val="TableParagraph"/>
              <w:ind w:left="83" w:right="33"/>
              <w:rPr>
                <w:sz w:val="16"/>
              </w:rPr>
            </w:pPr>
            <w:r>
              <w:rPr>
                <w:sz w:val="16"/>
              </w:rPr>
              <w:t>19800</w:t>
            </w:r>
          </w:p>
        </w:tc>
        <w:tc>
          <w:tcPr>
            <w:tcW w:w="1000" w:type="dxa"/>
            <w:tcBorders>
              <w:top w:val="nil"/>
              <w:bottom w:val="nil"/>
            </w:tcBorders>
          </w:tcPr>
          <w:p w14:paraId="26304683"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250DD26E"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1E4E7A57" w14:textId="77777777" w:rsidR="009372E9" w:rsidRDefault="009372E9" w:rsidP="009372E9">
            <w:pPr>
              <w:pStyle w:val="TableParagraph"/>
              <w:ind w:left="69" w:right="59"/>
              <w:rPr>
                <w:sz w:val="16"/>
              </w:rPr>
            </w:pPr>
            <w:r>
              <w:rPr>
                <w:sz w:val="16"/>
              </w:rPr>
              <w:t>12/02/</w:t>
            </w:r>
            <w:r w:rsidR="00255652">
              <w:rPr>
                <w:sz w:val="16"/>
              </w:rPr>
              <w:t>2024</w:t>
            </w:r>
          </w:p>
        </w:tc>
        <w:tc>
          <w:tcPr>
            <w:tcW w:w="1200" w:type="dxa"/>
            <w:tcBorders>
              <w:top w:val="nil"/>
              <w:bottom w:val="nil"/>
            </w:tcBorders>
          </w:tcPr>
          <w:p w14:paraId="43B80DCF" w14:textId="77777777" w:rsidR="009372E9" w:rsidRDefault="009372E9" w:rsidP="009372E9">
            <w:pPr>
              <w:pStyle w:val="TableParagraph"/>
              <w:ind w:right="27"/>
              <w:jc w:val="right"/>
              <w:rPr>
                <w:sz w:val="16"/>
              </w:rPr>
            </w:pPr>
            <w:r>
              <w:rPr>
                <w:sz w:val="16"/>
              </w:rPr>
              <w:t>2.500,00</w:t>
            </w:r>
          </w:p>
        </w:tc>
        <w:tc>
          <w:tcPr>
            <w:tcW w:w="1200" w:type="dxa"/>
            <w:tcBorders>
              <w:top w:val="nil"/>
              <w:bottom w:val="nil"/>
            </w:tcBorders>
          </w:tcPr>
          <w:p w14:paraId="06F68C81" w14:textId="77777777" w:rsidR="009372E9" w:rsidRDefault="009372E9" w:rsidP="009372E9">
            <w:pPr>
              <w:pStyle w:val="TableParagraph"/>
              <w:ind w:right="27"/>
              <w:jc w:val="right"/>
              <w:rPr>
                <w:sz w:val="16"/>
              </w:rPr>
            </w:pPr>
            <w:r>
              <w:rPr>
                <w:sz w:val="16"/>
              </w:rPr>
              <w:t>217,39</w:t>
            </w:r>
          </w:p>
        </w:tc>
        <w:tc>
          <w:tcPr>
            <w:tcW w:w="1200" w:type="dxa"/>
            <w:tcBorders>
              <w:top w:val="nil"/>
              <w:bottom w:val="nil"/>
            </w:tcBorders>
          </w:tcPr>
          <w:p w14:paraId="3B78DD39" w14:textId="77777777" w:rsidR="009372E9" w:rsidRDefault="009372E9" w:rsidP="009372E9">
            <w:pPr>
              <w:pStyle w:val="TableParagraph"/>
              <w:ind w:right="27"/>
              <w:jc w:val="right"/>
              <w:rPr>
                <w:sz w:val="16"/>
              </w:rPr>
            </w:pPr>
            <w:r>
              <w:rPr>
                <w:sz w:val="16"/>
              </w:rPr>
              <w:t>2.282,61</w:t>
            </w:r>
          </w:p>
        </w:tc>
      </w:tr>
      <w:tr w:rsidR="009372E9" w14:paraId="5E95E2AB" w14:textId="77777777" w:rsidTr="009372E9">
        <w:trPr>
          <w:trHeight w:val="385"/>
        </w:trPr>
        <w:tc>
          <w:tcPr>
            <w:tcW w:w="1180" w:type="dxa"/>
            <w:tcBorders>
              <w:top w:val="nil"/>
              <w:bottom w:val="nil"/>
            </w:tcBorders>
          </w:tcPr>
          <w:p w14:paraId="6C1BC491" w14:textId="77777777" w:rsidR="009372E9" w:rsidRDefault="009372E9" w:rsidP="009372E9">
            <w:pPr>
              <w:pStyle w:val="TableParagraph"/>
              <w:ind w:left="60" w:right="50"/>
              <w:rPr>
                <w:sz w:val="16"/>
              </w:rPr>
            </w:pPr>
            <w:r>
              <w:rPr>
                <w:sz w:val="16"/>
              </w:rPr>
              <w:t>020267</w:t>
            </w:r>
          </w:p>
        </w:tc>
        <w:tc>
          <w:tcPr>
            <w:tcW w:w="1200" w:type="dxa"/>
            <w:tcBorders>
              <w:top w:val="nil"/>
              <w:bottom w:val="nil"/>
            </w:tcBorders>
          </w:tcPr>
          <w:p w14:paraId="0050E60A" w14:textId="77777777" w:rsidR="009372E9" w:rsidRDefault="009372E9" w:rsidP="009372E9">
            <w:pPr>
              <w:pStyle w:val="TableParagraph"/>
              <w:ind w:left="86" w:right="76"/>
              <w:rPr>
                <w:sz w:val="16"/>
              </w:rPr>
            </w:pPr>
            <w:r>
              <w:rPr>
                <w:sz w:val="16"/>
              </w:rPr>
              <w:t>019805</w:t>
            </w:r>
          </w:p>
        </w:tc>
        <w:tc>
          <w:tcPr>
            <w:tcW w:w="1600" w:type="dxa"/>
            <w:tcBorders>
              <w:top w:val="nil"/>
              <w:bottom w:val="nil"/>
            </w:tcBorders>
          </w:tcPr>
          <w:p w14:paraId="3A95CEBF" w14:textId="77777777" w:rsidR="009372E9" w:rsidRDefault="009372E9" w:rsidP="009372E9">
            <w:pPr>
              <w:pStyle w:val="TableParagraph"/>
              <w:ind w:left="47" w:right="37"/>
              <w:rPr>
                <w:sz w:val="16"/>
              </w:rPr>
            </w:pPr>
            <w:r>
              <w:rPr>
                <w:sz w:val="16"/>
              </w:rPr>
              <w:t>009761</w:t>
            </w:r>
            <w:r>
              <w:rPr>
                <w:spacing w:val="-6"/>
                <w:sz w:val="16"/>
              </w:rPr>
              <w:t xml:space="preserve"> </w:t>
            </w:r>
            <w:r>
              <w:rPr>
                <w:sz w:val="16"/>
              </w:rPr>
              <w:t>-</w:t>
            </w:r>
            <w:r>
              <w:rPr>
                <w:spacing w:val="-6"/>
                <w:sz w:val="16"/>
              </w:rPr>
              <w:t xml:space="preserve"> </w:t>
            </w:r>
            <w:r>
              <w:rPr>
                <w:sz w:val="16"/>
              </w:rPr>
              <w:t>01/02/</w:t>
            </w:r>
            <w:r w:rsidR="00255652">
              <w:rPr>
                <w:sz w:val="16"/>
              </w:rPr>
              <w:t>2024</w:t>
            </w:r>
          </w:p>
        </w:tc>
        <w:tc>
          <w:tcPr>
            <w:tcW w:w="800" w:type="dxa"/>
            <w:tcBorders>
              <w:top w:val="nil"/>
              <w:bottom w:val="nil"/>
            </w:tcBorders>
          </w:tcPr>
          <w:p w14:paraId="2029494F" w14:textId="77777777" w:rsidR="009372E9" w:rsidRDefault="009372E9" w:rsidP="009372E9">
            <w:pPr>
              <w:pStyle w:val="TableParagraph"/>
              <w:ind w:left="139" w:right="129"/>
              <w:rPr>
                <w:sz w:val="16"/>
              </w:rPr>
            </w:pPr>
            <w:r>
              <w:rPr>
                <w:sz w:val="16"/>
              </w:rPr>
              <w:t>208</w:t>
            </w:r>
          </w:p>
        </w:tc>
        <w:tc>
          <w:tcPr>
            <w:tcW w:w="3200" w:type="dxa"/>
            <w:tcBorders>
              <w:top w:val="nil"/>
              <w:bottom w:val="nil"/>
            </w:tcBorders>
          </w:tcPr>
          <w:p w14:paraId="6AEE2E58"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E74CD38" w14:textId="77777777" w:rsidR="009372E9" w:rsidRDefault="009372E9" w:rsidP="009372E9">
            <w:pPr>
              <w:pStyle w:val="TableParagraph"/>
              <w:ind w:left="83" w:right="33"/>
              <w:rPr>
                <w:sz w:val="16"/>
              </w:rPr>
            </w:pPr>
            <w:r>
              <w:rPr>
                <w:sz w:val="16"/>
              </w:rPr>
              <w:t>19805</w:t>
            </w:r>
          </w:p>
        </w:tc>
        <w:tc>
          <w:tcPr>
            <w:tcW w:w="1000" w:type="dxa"/>
            <w:tcBorders>
              <w:top w:val="nil"/>
              <w:bottom w:val="nil"/>
            </w:tcBorders>
          </w:tcPr>
          <w:p w14:paraId="71F1C2DE"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62CDC392"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0AD49AE0" w14:textId="77777777" w:rsidR="009372E9" w:rsidRDefault="009372E9" w:rsidP="009372E9">
            <w:pPr>
              <w:pStyle w:val="TableParagraph"/>
              <w:ind w:left="69" w:right="59"/>
              <w:rPr>
                <w:sz w:val="16"/>
              </w:rPr>
            </w:pPr>
            <w:r>
              <w:rPr>
                <w:sz w:val="16"/>
              </w:rPr>
              <w:t>12/02/</w:t>
            </w:r>
            <w:r w:rsidR="00255652">
              <w:rPr>
                <w:sz w:val="16"/>
              </w:rPr>
              <w:t>2024</w:t>
            </w:r>
          </w:p>
        </w:tc>
        <w:tc>
          <w:tcPr>
            <w:tcW w:w="1200" w:type="dxa"/>
            <w:tcBorders>
              <w:top w:val="nil"/>
              <w:bottom w:val="nil"/>
            </w:tcBorders>
          </w:tcPr>
          <w:p w14:paraId="194626E5" w14:textId="77777777" w:rsidR="009372E9" w:rsidRDefault="009372E9" w:rsidP="009372E9">
            <w:pPr>
              <w:pStyle w:val="TableParagraph"/>
              <w:ind w:right="27"/>
              <w:jc w:val="right"/>
              <w:rPr>
                <w:sz w:val="16"/>
              </w:rPr>
            </w:pPr>
            <w:r>
              <w:rPr>
                <w:sz w:val="16"/>
              </w:rPr>
              <w:t>5.000,00</w:t>
            </w:r>
          </w:p>
        </w:tc>
        <w:tc>
          <w:tcPr>
            <w:tcW w:w="1200" w:type="dxa"/>
            <w:tcBorders>
              <w:top w:val="nil"/>
              <w:bottom w:val="nil"/>
            </w:tcBorders>
          </w:tcPr>
          <w:p w14:paraId="334ED66A" w14:textId="77777777" w:rsidR="009372E9" w:rsidRDefault="009372E9" w:rsidP="009372E9">
            <w:pPr>
              <w:pStyle w:val="TableParagraph"/>
              <w:ind w:right="27"/>
              <w:jc w:val="right"/>
              <w:rPr>
                <w:sz w:val="16"/>
              </w:rPr>
            </w:pPr>
            <w:r>
              <w:rPr>
                <w:sz w:val="16"/>
              </w:rPr>
              <w:t>434,78</w:t>
            </w:r>
          </w:p>
        </w:tc>
        <w:tc>
          <w:tcPr>
            <w:tcW w:w="1200" w:type="dxa"/>
            <w:tcBorders>
              <w:top w:val="nil"/>
              <w:bottom w:val="nil"/>
            </w:tcBorders>
          </w:tcPr>
          <w:p w14:paraId="72847553" w14:textId="77777777" w:rsidR="009372E9" w:rsidRDefault="009372E9" w:rsidP="009372E9">
            <w:pPr>
              <w:pStyle w:val="TableParagraph"/>
              <w:ind w:right="27"/>
              <w:jc w:val="right"/>
              <w:rPr>
                <w:sz w:val="16"/>
              </w:rPr>
            </w:pPr>
            <w:r>
              <w:rPr>
                <w:sz w:val="16"/>
              </w:rPr>
              <w:t>4.565,22</w:t>
            </w:r>
          </w:p>
        </w:tc>
      </w:tr>
      <w:tr w:rsidR="009372E9" w14:paraId="6EF5B2CA" w14:textId="77777777" w:rsidTr="009372E9">
        <w:trPr>
          <w:trHeight w:val="254"/>
        </w:trPr>
        <w:tc>
          <w:tcPr>
            <w:tcW w:w="1180" w:type="dxa"/>
            <w:tcBorders>
              <w:top w:val="nil"/>
              <w:bottom w:val="nil"/>
            </w:tcBorders>
          </w:tcPr>
          <w:p w14:paraId="37259B27" w14:textId="77777777" w:rsidR="009372E9" w:rsidRDefault="009372E9" w:rsidP="009372E9">
            <w:pPr>
              <w:pStyle w:val="TableParagraph"/>
              <w:spacing w:before="19"/>
              <w:ind w:left="60" w:right="50"/>
              <w:rPr>
                <w:sz w:val="16"/>
              </w:rPr>
            </w:pPr>
            <w:r>
              <w:rPr>
                <w:sz w:val="16"/>
              </w:rPr>
              <w:t>020252</w:t>
            </w:r>
          </w:p>
        </w:tc>
        <w:tc>
          <w:tcPr>
            <w:tcW w:w="1200" w:type="dxa"/>
            <w:tcBorders>
              <w:top w:val="nil"/>
              <w:bottom w:val="nil"/>
            </w:tcBorders>
          </w:tcPr>
          <w:p w14:paraId="38BE09A0" w14:textId="77777777" w:rsidR="009372E9" w:rsidRDefault="009372E9" w:rsidP="009372E9">
            <w:pPr>
              <w:pStyle w:val="TableParagraph"/>
              <w:spacing w:before="19"/>
              <w:ind w:left="86" w:right="76"/>
              <w:rPr>
                <w:sz w:val="16"/>
              </w:rPr>
            </w:pPr>
            <w:r>
              <w:rPr>
                <w:sz w:val="16"/>
              </w:rPr>
              <w:t>019809</w:t>
            </w:r>
          </w:p>
        </w:tc>
        <w:tc>
          <w:tcPr>
            <w:tcW w:w="1600" w:type="dxa"/>
            <w:tcBorders>
              <w:top w:val="nil"/>
              <w:bottom w:val="nil"/>
            </w:tcBorders>
          </w:tcPr>
          <w:p w14:paraId="6D840C86" w14:textId="77777777" w:rsidR="009372E9" w:rsidRDefault="009372E9" w:rsidP="009372E9">
            <w:pPr>
              <w:pStyle w:val="TableParagraph"/>
              <w:spacing w:before="19"/>
              <w:ind w:left="47" w:right="37"/>
              <w:rPr>
                <w:sz w:val="16"/>
              </w:rPr>
            </w:pPr>
            <w:r>
              <w:rPr>
                <w:sz w:val="16"/>
              </w:rPr>
              <w:t>009737</w:t>
            </w:r>
            <w:r>
              <w:rPr>
                <w:spacing w:val="-6"/>
                <w:sz w:val="16"/>
              </w:rPr>
              <w:t xml:space="preserve"> </w:t>
            </w:r>
            <w:r>
              <w:rPr>
                <w:sz w:val="16"/>
              </w:rPr>
              <w:t>-</w:t>
            </w:r>
            <w:r>
              <w:rPr>
                <w:spacing w:val="-6"/>
                <w:sz w:val="16"/>
              </w:rPr>
              <w:t xml:space="preserve"> </w:t>
            </w:r>
            <w:r>
              <w:rPr>
                <w:sz w:val="16"/>
              </w:rPr>
              <w:t>04/01/</w:t>
            </w:r>
            <w:r w:rsidR="00255652">
              <w:rPr>
                <w:sz w:val="16"/>
              </w:rPr>
              <w:t>2024</w:t>
            </w:r>
          </w:p>
        </w:tc>
        <w:tc>
          <w:tcPr>
            <w:tcW w:w="800" w:type="dxa"/>
            <w:tcBorders>
              <w:top w:val="nil"/>
              <w:bottom w:val="nil"/>
            </w:tcBorders>
          </w:tcPr>
          <w:p w14:paraId="7DE162DE" w14:textId="77777777" w:rsidR="009372E9" w:rsidRDefault="009372E9" w:rsidP="009372E9">
            <w:pPr>
              <w:pStyle w:val="TableParagraph"/>
              <w:spacing w:before="19"/>
              <w:ind w:left="139" w:right="129"/>
              <w:rPr>
                <w:sz w:val="16"/>
              </w:rPr>
            </w:pPr>
            <w:r>
              <w:rPr>
                <w:sz w:val="16"/>
              </w:rPr>
              <w:t>262</w:t>
            </w:r>
          </w:p>
        </w:tc>
        <w:tc>
          <w:tcPr>
            <w:tcW w:w="3200" w:type="dxa"/>
            <w:tcBorders>
              <w:top w:val="nil"/>
              <w:bottom w:val="nil"/>
            </w:tcBorders>
          </w:tcPr>
          <w:p w14:paraId="4A9AD7F5" w14:textId="77777777" w:rsidR="009372E9" w:rsidRDefault="009372E9" w:rsidP="009372E9">
            <w:pPr>
              <w:pStyle w:val="TableParagraph"/>
              <w:spacing w:before="19"/>
              <w:ind w:left="40"/>
              <w:rPr>
                <w:sz w:val="16"/>
              </w:rPr>
            </w:pPr>
            <w:r>
              <w:rPr>
                <w:sz w:val="16"/>
              </w:rPr>
              <w:t>PAULA</w:t>
            </w:r>
            <w:r>
              <w:rPr>
                <w:spacing w:val="-4"/>
                <w:sz w:val="16"/>
              </w:rPr>
              <w:t xml:space="preserve"> </w:t>
            </w:r>
            <w:r>
              <w:rPr>
                <w:sz w:val="16"/>
              </w:rPr>
              <w:t>JANNAYNA</w:t>
            </w:r>
            <w:r>
              <w:rPr>
                <w:spacing w:val="-3"/>
                <w:sz w:val="16"/>
              </w:rPr>
              <w:t xml:space="preserve"> </w:t>
            </w:r>
            <w:r>
              <w:rPr>
                <w:sz w:val="16"/>
              </w:rPr>
              <w:t>SANTANA</w:t>
            </w:r>
            <w:r>
              <w:rPr>
                <w:spacing w:val="-4"/>
                <w:sz w:val="16"/>
              </w:rPr>
              <w:t xml:space="preserve"> </w:t>
            </w:r>
            <w:r>
              <w:rPr>
                <w:sz w:val="16"/>
              </w:rPr>
              <w:t>MACENA</w:t>
            </w:r>
          </w:p>
        </w:tc>
        <w:tc>
          <w:tcPr>
            <w:tcW w:w="1400" w:type="dxa"/>
            <w:tcBorders>
              <w:top w:val="nil"/>
              <w:bottom w:val="nil"/>
            </w:tcBorders>
          </w:tcPr>
          <w:p w14:paraId="315BAED7" w14:textId="77777777" w:rsidR="009372E9" w:rsidRDefault="009372E9" w:rsidP="009372E9">
            <w:pPr>
              <w:pStyle w:val="TableParagraph"/>
              <w:spacing w:before="19"/>
              <w:ind w:left="83" w:right="34"/>
              <w:rPr>
                <w:sz w:val="16"/>
              </w:rPr>
            </w:pPr>
            <w:r>
              <w:rPr>
                <w:sz w:val="16"/>
              </w:rPr>
              <w:t>02</w:t>
            </w:r>
          </w:p>
        </w:tc>
        <w:tc>
          <w:tcPr>
            <w:tcW w:w="1000" w:type="dxa"/>
            <w:tcBorders>
              <w:top w:val="nil"/>
              <w:bottom w:val="nil"/>
            </w:tcBorders>
          </w:tcPr>
          <w:p w14:paraId="254F49F8" w14:textId="77777777" w:rsidR="009372E9" w:rsidRDefault="009372E9" w:rsidP="009372E9">
            <w:pPr>
              <w:pStyle w:val="TableParagraph"/>
              <w:spacing w:before="19"/>
              <w:ind w:left="162"/>
              <w:rPr>
                <w:sz w:val="16"/>
              </w:rPr>
            </w:pPr>
            <w:r>
              <w:rPr>
                <w:sz w:val="16"/>
              </w:rPr>
              <w:t>624178-1</w:t>
            </w:r>
          </w:p>
        </w:tc>
        <w:tc>
          <w:tcPr>
            <w:tcW w:w="1040" w:type="dxa"/>
            <w:tcBorders>
              <w:top w:val="nil"/>
              <w:bottom w:val="nil"/>
            </w:tcBorders>
          </w:tcPr>
          <w:p w14:paraId="6DD57D17"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322CDEEE" w14:textId="77777777" w:rsidR="009372E9" w:rsidRDefault="009372E9" w:rsidP="009372E9">
            <w:pPr>
              <w:pStyle w:val="TableParagraph"/>
              <w:spacing w:before="19"/>
              <w:ind w:left="69" w:right="59"/>
              <w:rPr>
                <w:sz w:val="16"/>
              </w:rPr>
            </w:pPr>
            <w:r>
              <w:rPr>
                <w:sz w:val="16"/>
              </w:rPr>
              <w:t>12/02/</w:t>
            </w:r>
            <w:r w:rsidR="00255652">
              <w:rPr>
                <w:sz w:val="16"/>
              </w:rPr>
              <w:t>2024</w:t>
            </w:r>
          </w:p>
        </w:tc>
        <w:tc>
          <w:tcPr>
            <w:tcW w:w="1200" w:type="dxa"/>
            <w:tcBorders>
              <w:top w:val="nil"/>
              <w:bottom w:val="nil"/>
            </w:tcBorders>
          </w:tcPr>
          <w:p w14:paraId="7E7128CC" w14:textId="77777777" w:rsidR="009372E9" w:rsidRDefault="009372E9" w:rsidP="009372E9">
            <w:pPr>
              <w:pStyle w:val="TableParagraph"/>
              <w:spacing w:before="19"/>
              <w:ind w:right="27"/>
              <w:jc w:val="right"/>
              <w:rPr>
                <w:sz w:val="16"/>
              </w:rPr>
            </w:pPr>
            <w:r>
              <w:rPr>
                <w:sz w:val="16"/>
              </w:rPr>
              <w:t>3.100,00</w:t>
            </w:r>
          </w:p>
        </w:tc>
        <w:tc>
          <w:tcPr>
            <w:tcW w:w="1200" w:type="dxa"/>
            <w:tcBorders>
              <w:top w:val="nil"/>
              <w:bottom w:val="nil"/>
            </w:tcBorders>
          </w:tcPr>
          <w:p w14:paraId="5637203B"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1BDC56AC" w14:textId="77777777" w:rsidR="009372E9" w:rsidRDefault="009372E9" w:rsidP="009372E9">
            <w:pPr>
              <w:pStyle w:val="TableParagraph"/>
              <w:spacing w:before="19"/>
              <w:ind w:right="27"/>
              <w:jc w:val="right"/>
              <w:rPr>
                <w:sz w:val="16"/>
              </w:rPr>
            </w:pPr>
            <w:r>
              <w:rPr>
                <w:sz w:val="16"/>
              </w:rPr>
              <w:t>3.100,00</w:t>
            </w:r>
          </w:p>
        </w:tc>
      </w:tr>
      <w:tr w:rsidR="009372E9" w14:paraId="788D8E71" w14:textId="77777777" w:rsidTr="009372E9">
        <w:trPr>
          <w:trHeight w:val="254"/>
        </w:trPr>
        <w:tc>
          <w:tcPr>
            <w:tcW w:w="1180" w:type="dxa"/>
            <w:tcBorders>
              <w:top w:val="nil"/>
              <w:bottom w:val="nil"/>
            </w:tcBorders>
          </w:tcPr>
          <w:p w14:paraId="62D8D2F6" w14:textId="77777777" w:rsidR="009372E9" w:rsidRDefault="009372E9" w:rsidP="009372E9">
            <w:pPr>
              <w:pStyle w:val="TableParagraph"/>
              <w:spacing w:before="45"/>
              <w:ind w:left="60" w:right="50"/>
              <w:rPr>
                <w:sz w:val="16"/>
              </w:rPr>
            </w:pPr>
            <w:r>
              <w:rPr>
                <w:sz w:val="16"/>
              </w:rPr>
              <w:t>020253</w:t>
            </w:r>
          </w:p>
        </w:tc>
        <w:tc>
          <w:tcPr>
            <w:tcW w:w="1200" w:type="dxa"/>
            <w:tcBorders>
              <w:top w:val="nil"/>
              <w:bottom w:val="nil"/>
            </w:tcBorders>
          </w:tcPr>
          <w:p w14:paraId="332210A4" w14:textId="77777777" w:rsidR="009372E9" w:rsidRDefault="009372E9" w:rsidP="009372E9">
            <w:pPr>
              <w:pStyle w:val="TableParagraph"/>
              <w:spacing w:before="45"/>
              <w:ind w:left="86" w:right="76"/>
              <w:rPr>
                <w:sz w:val="16"/>
              </w:rPr>
            </w:pPr>
            <w:r>
              <w:rPr>
                <w:sz w:val="16"/>
              </w:rPr>
              <w:t>019808</w:t>
            </w:r>
          </w:p>
        </w:tc>
        <w:tc>
          <w:tcPr>
            <w:tcW w:w="1600" w:type="dxa"/>
            <w:tcBorders>
              <w:top w:val="nil"/>
              <w:bottom w:val="nil"/>
            </w:tcBorders>
          </w:tcPr>
          <w:p w14:paraId="3CE54549" w14:textId="77777777" w:rsidR="009372E9" w:rsidRDefault="009372E9" w:rsidP="009372E9">
            <w:pPr>
              <w:pStyle w:val="TableParagraph"/>
              <w:spacing w:before="45"/>
              <w:ind w:left="47" w:right="37"/>
              <w:rPr>
                <w:sz w:val="16"/>
              </w:rPr>
            </w:pPr>
            <w:r>
              <w:rPr>
                <w:sz w:val="16"/>
              </w:rPr>
              <w:t>009736</w:t>
            </w:r>
            <w:r>
              <w:rPr>
                <w:spacing w:val="-6"/>
                <w:sz w:val="16"/>
              </w:rPr>
              <w:t xml:space="preserve"> </w:t>
            </w:r>
            <w:r>
              <w:rPr>
                <w:sz w:val="16"/>
              </w:rPr>
              <w:t>-</w:t>
            </w:r>
            <w:r>
              <w:rPr>
                <w:spacing w:val="-6"/>
                <w:sz w:val="16"/>
              </w:rPr>
              <w:t xml:space="preserve"> </w:t>
            </w:r>
            <w:r>
              <w:rPr>
                <w:sz w:val="16"/>
              </w:rPr>
              <w:t>04/01/</w:t>
            </w:r>
            <w:r w:rsidR="00255652">
              <w:rPr>
                <w:sz w:val="16"/>
              </w:rPr>
              <w:t>2024</w:t>
            </w:r>
          </w:p>
        </w:tc>
        <w:tc>
          <w:tcPr>
            <w:tcW w:w="800" w:type="dxa"/>
            <w:tcBorders>
              <w:top w:val="nil"/>
              <w:bottom w:val="nil"/>
            </w:tcBorders>
          </w:tcPr>
          <w:p w14:paraId="429FD5F7" w14:textId="77777777" w:rsidR="009372E9" w:rsidRDefault="009372E9" w:rsidP="009372E9">
            <w:pPr>
              <w:pStyle w:val="TableParagraph"/>
              <w:spacing w:before="45"/>
              <w:ind w:left="139" w:right="129"/>
              <w:rPr>
                <w:sz w:val="16"/>
              </w:rPr>
            </w:pPr>
            <w:r>
              <w:rPr>
                <w:sz w:val="16"/>
              </w:rPr>
              <w:t>262</w:t>
            </w:r>
          </w:p>
        </w:tc>
        <w:tc>
          <w:tcPr>
            <w:tcW w:w="3200" w:type="dxa"/>
            <w:tcBorders>
              <w:top w:val="nil"/>
              <w:bottom w:val="nil"/>
            </w:tcBorders>
          </w:tcPr>
          <w:p w14:paraId="08E03369" w14:textId="77777777" w:rsidR="009372E9" w:rsidRDefault="009372E9" w:rsidP="009372E9">
            <w:pPr>
              <w:pStyle w:val="TableParagraph"/>
              <w:spacing w:before="45"/>
              <w:ind w:left="40"/>
              <w:rPr>
                <w:sz w:val="16"/>
              </w:rPr>
            </w:pPr>
            <w:r>
              <w:rPr>
                <w:sz w:val="16"/>
              </w:rPr>
              <w:t>LILIAN</w:t>
            </w:r>
            <w:r>
              <w:rPr>
                <w:spacing w:val="-7"/>
                <w:sz w:val="16"/>
              </w:rPr>
              <w:t xml:space="preserve"> </w:t>
            </w:r>
            <w:r>
              <w:rPr>
                <w:sz w:val="16"/>
              </w:rPr>
              <w:t>CELIAS</w:t>
            </w:r>
            <w:r>
              <w:rPr>
                <w:spacing w:val="-7"/>
                <w:sz w:val="16"/>
              </w:rPr>
              <w:t xml:space="preserve"> </w:t>
            </w:r>
            <w:r>
              <w:rPr>
                <w:sz w:val="16"/>
              </w:rPr>
              <w:t>GARCIA</w:t>
            </w:r>
            <w:r>
              <w:rPr>
                <w:spacing w:val="-7"/>
                <w:sz w:val="16"/>
              </w:rPr>
              <w:t xml:space="preserve"> </w:t>
            </w:r>
            <w:r>
              <w:rPr>
                <w:sz w:val="16"/>
              </w:rPr>
              <w:t>RODRIGUES</w:t>
            </w:r>
          </w:p>
        </w:tc>
        <w:tc>
          <w:tcPr>
            <w:tcW w:w="1400" w:type="dxa"/>
            <w:tcBorders>
              <w:top w:val="nil"/>
              <w:bottom w:val="nil"/>
            </w:tcBorders>
          </w:tcPr>
          <w:p w14:paraId="1C20EBFC" w14:textId="77777777" w:rsidR="009372E9" w:rsidRDefault="009372E9" w:rsidP="009372E9">
            <w:pPr>
              <w:pStyle w:val="TableParagraph"/>
              <w:spacing w:before="45"/>
              <w:ind w:left="83" w:right="34"/>
              <w:rPr>
                <w:sz w:val="16"/>
              </w:rPr>
            </w:pPr>
            <w:r>
              <w:rPr>
                <w:sz w:val="16"/>
              </w:rPr>
              <w:t>01</w:t>
            </w:r>
          </w:p>
        </w:tc>
        <w:tc>
          <w:tcPr>
            <w:tcW w:w="1000" w:type="dxa"/>
            <w:tcBorders>
              <w:top w:val="nil"/>
              <w:bottom w:val="nil"/>
            </w:tcBorders>
          </w:tcPr>
          <w:p w14:paraId="3609D5CC"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325BD63E"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0836C7EB" w14:textId="77777777" w:rsidR="009372E9" w:rsidRDefault="009372E9" w:rsidP="009372E9">
            <w:pPr>
              <w:pStyle w:val="TableParagraph"/>
              <w:spacing w:before="45"/>
              <w:ind w:left="69" w:right="59"/>
              <w:rPr>
                <w:sz w:val="16"/>
              </w:rPr>
            </w:pPr>
            <w:r>
              <w:rPr>
                <w:sz w:val="16"/>
              </w:rPr>
              <w:t>12/02/</w:t>
            </w:r>
            <w:r w:rsidR="00255652">
              <w:rPr>
                <w:sz w:val="16"/>
              </w:rPr>
              <w:t>2024</w:t>
            </w:r>
          </w:p>
        </w:tc>
        <w:tc>
          <w:tcPr>
            <w:tcW w:w="1200" w:type="dxa"/>
            <w:tcBorders>
              <w:top w:val="nil"/>
              <w:bottom w:val="nil"/>
            </w:tcBorders>
          </w:tcPr>
          <w:p w14:paraId="38A0291C" w14:textId="77777777" w:rsidR="009372E9" w:rsidRDefault="009372E9" w:rsidP="009372E9">
            <w:pPr>
              <w:pStyle w:val="TableParagraph"/>
              <w:spacing w:before="45"/>
              <w:ind w:right="27"/>
              <w:jc w:val="right"/>
              <w:rPr>
                <w:sz w:val="16"/>
              </w:rPr>
            </w:pPr>
            <w:r>
              <w:rPr>
                <w:sz w:val="16"/>
              </w:rPr>
              <w:t>3.100,00</w:t>
            </w:r>
          </w:p>
        </w:tc>
        <w:tc>
          <w:tcPr>
            <w:tcW w:w="1200" w:type="dxa"/>
            <w:tcBorders>
              <w:top w:val="nil"/>
              <w:bottom w:val="nil"/>
            </w:tcBorders>
          </w:tcPr>
          <w:p w14:paraId="7355ED7D"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4284B7D7" w14:textId="77777777" w:rsidR="009372E9" w:rsidRDefault="009372E9" w:rsidP="009372E9">
            <w:pPr>
              <w:pStyle w:val="TableParagraph"/>
              <w:spacing w:before="45"/>
              <w:ind w:right="27"/>
              <w:jc w:val="right"/>
              <w:rPr>
                <w:sz w:val="16"/>
              </w:rPr>
            </w:pPr>
            <w:r>
              <w:rPr>
                <w:sz w:val="16"/>
              </w:rPr>
              <w:t>3.100,00</w:t>
            </w:r>
          </w:p>
        </w:tc>
      </w:tr>
      <w:tr w:rsidR="009372E9" w14:paraId="120902FF" w14:textId="77777777" w:rsidTr="009372E9">
        <w:trPr>
          <w:trHeight w:val="385"/>
        </w:trPr>
        <w:tc>
          <w:tcPr>
            <w:tcW w:w="1180" w:type="dxa"/>
            <w:tcBorders>
              <w:top w:val="nil"/>
              <w:bottom w:val="nil"/>
            </w:tcBorders>
          </w:tcPr>
          <w:p w14:paraId="699E6EFF" w14:textId="77777777" w:rsidR="009372E9" w:rsidRDefault="009372E9" w:rsidP="009372E9">
            <w:pPr>
              <w:pStyle w:val="TableParagraph"/>
              <w:spacing w:before="111"/>
              <w:ind w:left="60" w:right="50"/>
              <w:rPr>
                <w:sz w:val="16"/>
              </w:rPr>
            </w:pPr>
            <w:r>
              <w:rPr>
                <w:sz w:val="16"/>
              </w:rPr>
              <w:t>020275</w:t>
            </w:r>
          </w:p>
        </w:tc>
        <w:tc>
          <w:tcPr>
            <w:tcW w:w="1200" w:type="dxa"/>
            <w:tcBorders>
              <w:top w:val="nil"/>
              <w:bottom w:val="nil"/>
            </w:tcBorders>
          </w:tcPr>
          <w:p w14:paraId="7E1526D7" w14:textId="77777777" w:rsidR="009372E9" w:rsidRDefault="009372E9" w:rsidP="009372E9">
            <w:pPr>
              <w:pStyle w:val="TableParagraph"/>
              <w:spacing w:before="111"/>
              <w:ind w:left="86" w:right="76"/>
              <w:rPr>
                <w:sz w:val="16"/>
              </w:rPr>
            </w:pPr>
            <w:r>
              <w:rPr>
                <w:sz w:val="16"/>
              </w:rPr>
              <w:t>019833</w:t>
            </w:r>
          </w:p>
        </w:tc>
        <w:tc>
          <w:tcPr>
            <w:tcW w:w="1600" w:type="dxa"/>
            <w:tcBorders>
              <w:top w:val="nil"/>
              <w:bottom w:val="nil"/>
            </w:tcBorders>
          </w:tcPr>
          <w:p w14:paraId="0C801020" w14:textId="77777777" w:rsidR="009372E9" w:rsidRDefault="009372E9" w:rsidP="009372E9">
            <w:pPr>
              <w:pStyle w:val="TableParagraph"/>
              <w:spacing w:before="111"/>
              <w:ind w:left="47" w:right="37"/>
              <w:rPr>
                <w:sz w:val="16"/>
              </w:rPr>
            </w:pPr>
            <w:r>
              <w:rPr>
                <w:sz w:val="16"/>
              </w:rPr>
              <w:t>009769</w:t>
            </w:r>
            <w:r>
              <w:rPr>
                <w:spacing w:val="-6"/>
                <w:sz w:val="16"/>
              </w:rPr>
              <w:t xml:space="preserve"> </w:t>
            </w:r>
            <w:r>
              <w:rPr>
                <w:sz w:val="16"/>
              </w:rPr>
              <w:t>-</w:t>
            </w:r>
            <w:r>
              <w:rPr>
                <w:spacing w:val="-6"/>
                <w:sz w:val="16"/>
              </w:rPr>
              <w:t xml:space="preserve"> </w:t>
            </w:r>
            <w:r>
              <w:rPr>
                <w:sz w:val="16"/>
              </w:rPr>
              <w:t>12/02/</w:t>
            </w:r>
            <w:r w:rsidR="00255652">
              <w:rPr>
                <w:sz w:val="16"/>
              </w:rPr>
              <w:t>2024</w:t>
            </w:r>
          </w:p>
        </w:tc>
        <w:tc>
          <w:tcPr>
            <w:tcW w:w="800" w:type="dxa"/>
            <w:tcBorders>
              <w:top w:val="nil"/>
              <w:bottom w:val="nil"/>
            </w:tcBorders>
          </w:tcPr>
          <w:p w14:paraId="27F76595" w14:textId="77777777" w:rsidR="009372E9" w:rsidRDefault="009372E9" w:rsidP="009372E9">
            <w:pPr>
              <w:pStyle w:val="TableParagraph"/>
              <w:spacing w:before="111"/>
              <w:ind w:left="139" w:right="129"/>
              <w:rPr>
                <w:sz w:val="16"/>
              </w:rPr>
            </w:pPr>
            <w:r>
              <w:rPr>
                <w:sz w:val="16"/>
              </w:rPr>
              <w:t>233</w:t>
            </w:r>
          </w:p>
        </w:tc>
        <w:tc>
          <w:tcPr>
            <w:tcW w:w="3200" w:type="dxa"/>
            <w:tcBorders>
              <w:top w:val="nil"/>
              <w:bottom w:val="nil"/>
            </w:tcBorders>
          </w:tcPr>
          <w:p w14:paraId="5900C351"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D51F17E" w14:textId="77777777" w:rsidR="009372E9" w:rsidRDefault="009372E9" w:rsidP="009372E9">
            <w:pPr>
              <w:pStyle w:val="TableParagraph"/>
              <w:spacing w:before="111"/>
              <w:ind w:left="83" w:right="33"/>
              <w:rPr>
                <w:sz w:val="16"/>
              </w:rPr>
            </w:pPr>
            <w:r>
              <w:rPr>
                <w:sz w:val="16"/>
              </w:rPr>
              <w:t>19833</w:t>
            </w:r>
          </w:p>
        </w:tc>
        <w:tc>
          <w:tcPr>
            <w:tcW w:w="1000" w:type="dxa"/>
            <w:tcBorders>
              <w:top w:val="nil"/>
              <w:bottom w:val="nil"/>
            </w:tcBorders>
          </w:tcPr>
          <w:p w14:paraId="1BAA13F1" w14:textId="77777777" w:rsidR="009372E9" w:rsidRDefault="009372E9" w:rsidP="009372E9">
            <w:pPr>
              <w:pStyle w:val="TableParagraph"/>
              <w:spacing w:before="111"/>
              <w:ind w:left="233"/>
              <w:rPr>
                <w:sz w:val="16"/>
              </w:rPr>
            </w:pPr>
            <w:r>
              <w:rPr>
                <w:sz w:val="16"/>
              </w:rPr>
              <w:t>270008</w:t>
            </w:r>
          </w:p>
        </w:tc>
        <w:tc>
          <w:tcPr>
            <w:tcW w:w="1040" w:type="dxa"/>
            <w:tcBorders>
              <w:top w:val="nil"/>
              <w:bottom w:val="nil"/>
            </w:tcBorders>
          </w:tcPr>
          <w:p w14:paraId="66CBBB9F"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30E9B002" w14:textId="77777777" w:rsidR="009372E9" w:rsidRDefault="009372E9" w:rsidP="009372E9">
            <w:pPr>
              <w:pStyle w:val="TableParagraph"/>
              <w:spacing w:before="111"/>
              <w:ind w:left="69" w:right="59"/>
              <w:rPr>
                <w:sz w:val="16"/>
              </w:rPr>
            </w:pPr>
            <w:r>
              <w:rPr>
                <w:sz w:val="16"/>
              </w:rPr>
              <w:t>12/02/</w:t>
            </w:r>
            <w:r w:rsidR="00255652">
              <w:rPr>
                <w:sz w:val="16"/>
              </w:rPr>
              <w:t>2024</w:t>
            </w:r>
          </w:p>
        </w:tc>
        <w:tc>
          <w:tcPr>
            <w:tcW w:w="1200" w:type="dxa"/>
            <w:tcBorders>
              <w:top w:val="nil"/>
              <w:bottom w:val="nil"/>
            </w:tcBorders>
          </w:tcPr>
          <w:p w14:paraId="10121020" w14:textId="77777777" w:rsidR="009372E9" w:rsidRDefault="009372E9" w:rsidP="009372E9">
            <w:pPr>
              <w:pStyle w:val="TableParagraph"/>
              <w:spacing w:before="111"/>
              <w:ind w:right="27"/>
              <w:jc w:val="right"/>
              <w:rPr>
                <w:sz w:val="16"/>
              </w:rPr>
            </w:pPr>
            <w:r>
              <w:rPr>
                <w:sz w:val="16"/>
              </w:rPr>
              <w:t>5.388,39</w:t>
            </w:r>
          </w:p>
        </w:tc>
        <w:tc>
          <w:tcPr>
            <w:tcW w:w="1200" w:type="dxa"/>
            <w:tcBorders>
              <w:top w:val="nil"/>
              <w:bottom w:val="nil"/>
            </w:tcBorders>
          </w:tcPr>
          <w:p w14:paraId="20015579" w14:textId="77777777" w:rsidR="009372E9" w:rsidRDefault="009372E9" w:rsidP="009372E9">
            <w:pPr>
              <w:pStyle w:val="TableParagraph"/>
              <w:spacing w:before="111"/>
              <w:ind w:right="27"/>
              <w:jc w:val="right"/>
              <w:rPr>
                <w:sz w:val="16"/>
              </w:rPr>
            </w:pPr>
            <w:r>
              <w:rPr>
                <w:sz w:val="16"/>
              </w:rPr>
              <w:t>1.505,63</w:t>
            </w:r>
          </w:p>
        </w:tc>
        <w:tc>
          <w:tcPr>
            <w:tcW w:w="1200" w:type="dxa"/>
            <w:tcBorders>
              <w:top w:val="nil"/>
              <w:bottom w:val="nil"/>
            </w:tcBorders>
          </w:tcPr>
          <w:p w14:paraId="6E38BF1F" w14:textId="77777777" w:rsidR="009372E9" w:rsidRDefault="009372E9" w:rsidP="009372E9">
            <w:pPr>
              <w:pStyle w:val="TableParagraph"/>
              <w:spacing w:before="111"/>
              <w:ind w:right="27"/>
              <w:jc w:val="right"/>
              <w:rPr>
                <w:sz w:val="16"/>
              </w:rPr>
            </w:pPr>
            <w:r>
              <w:rPr>
                <w:sz w:val="16"/>
              </w:rPr>
              <w:t>3.882,76</w:t>
            </w:r>
          </w:p>
        </w:tc>
      </w:tr>
      <w:tr w:rsidR="009372E9" w14:paraId="15943940" w14:textId="77777777" w:rsidTr="009372E9">
        <w:trPr>
          <w:trHeight w:val="360"/>
        </w:trPr>
        <w:tc>
          <w:tcPr>
            <w:tcW w:w="1180" w:type="dxa"/>
            <w:tcBorders>
              <w:top w:val="nil"/>
              <w:bottom w:val="nil"/>
            </w:tcBorders>
          </w:tcPr>
          <w:p w14:paraId="7EC4B87D" w14:textId="77777777" w:rsidR="009372E9" w:rsidRDefault="009372E9" w:rsidP="009372E9">
            <w:pPr>
              <w:pStyle w:val="TableParagraph"/>
              <w:ind w:left="60" w:right="50"/>
              <w:rPr>
                <w:sz w:val="16"/>
              </w:rPr>
            </w:pPr>
            <w:r>
              <w:rPr>
                <w:sz w:val="16"/>
              </w:rPr>
              <w:t>020274</w:t>
            </w:r>
          </w:p>
        </w:tc>
        <w:tc>
          <w:tcPr>
            <w:tcW w:w="1200" w:type="dxa"/>
            <w:tcBorders>
              <w:top w:val="nil"/>
              <w:bottom w:val="nil"/>
            </w:tcBorders>
          </w:tcPr>
          <w:p w14:paraId="5BE69B07" w14:textId="77777777" w:rsidR="009372E9" w:rsidRDefault="009372E9" w:rsidP="009372E9">
            <w:pPr>
              <w:pStyle w:val="TableParagraph"/>
              <w:ind w:left="86" w:right="76"/>
              <w:rPr>
                <w:sz w:val="16"/>
              </w:rPr>
            </w:pPr>
            <w:r>
              <w:rPr>
                <w:sz w:val="16"/>
              </w:rPr>
              <w:t>019832</w:t>
            </w:r>
          </w:p>
        </w:tc>
        <w:tc>
          <w:tcPr>
            <w:tcW w:w="1600" w:type="dxa"/>
            <w:tcBorders>
              <w:top w:val="nil"/>
              <w:bottom w:val="nil"/>
            </w:tcBorders>
          </w:tcPr>
          <w:p w14:paraId="38D6530E" w14:textId="77777777" w:rsidR="009372E9" w:rsidRDefault="009372E9" w:rsidP="009372E9">
            <w:pPr>
              <w:pStyle w:val="TableParagraph"/>
              <w:ind w:left="47" w:right="37"/>
              <w:rPr>
                <w:sz w:val="16"/>
              </w:rPr>
            </w:pPr>
            <w:r>
              <w:rPr>
                <w:sz w:val="16"/>
              </w:rPr>
              <w:t>009768</w:t>
            </w:r>
            <w:r>
              <w:rPr>
                <w:spacing w:val="-6"/>
                <w:sz w:val="16"/>
              </w:rPr>
              <w:t xml:space="preserve"> </w:t>
            </w:r>
            <w:r>
              <w:rPr>
                <w:sz w:val="16"/>
              </w:rPr>
              <w:t>-</w:t>
            </w:r>
            <w:r>
              <w:rPr>
                <w:spacing w:val="-6"/>
                <w:sz w:val="16"/>
              </w:rPr>
              <w:t xml:space="preserve"> </w:t>
            </w:r>
            <w:r>
              <w:rPr>
                <w:sz w:val="16"/>
              </w:rPr>
              <w:t>12/02/</w:t>
            </w:r>
            <w:r w:rsidR="00255652">
              <w:rPr>
                <w:sz w:val="16"/>
              </w:rPr>
              <w:t>2024</w:t>
            </w:r>
          </w:p>
        </w:tc>
        <w:tc>
          <w:tcPr>
            <w:tcW w:w="800" w:type="dxa"/>
            <w:tcBorders>
              <w:top w:val="nil"/>
              <w:bottom w:val="nil"/>
            </w:tcBorders>
          </w:tcPr>
          <w:p w14:paraId="113D0F10" w14:textId="77777777" w:rsidR="009372E9" w:rsidRDefault="009372E9" w:rsidP="009372E9">
            <w:pPr>
              <w:pStyle w:val="TableParagraph"/>
              <w:ind w:left="139" w:right="129"/>
              <w:rPr>
                <w:sz w:val="16"/>
              </w:rPr>
            </w:pPr>
            <w:r>
              <w:rPr>
                <w:sz w:val="16"/>
              </w:rPr>
              <w:t>219</w:t>
            </w:r>
          </w:p>
        </w:tc>
        <w:tc>
          <w:tcPr>
            <w:tcW w:w="3200" w:type="dxa"/>
            <w:tcBorders>
              <w:top w:val="nil"/>
              <w:bottom w:val="nil"/>
            </w:tcBorders>
          </w:tcPr>
          <w:p w14:paraId="6E779D85"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DE2E6CE"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04BD77D5" w14:textId="77777777" w:rsidR="009372E9" w:rsidRDefault="009372E9" w:rsidP="009372E9">
            <w:pPr>
              <w:pStyle w:val="TableParagraph"/>
              <w:ind w:left="83" w:right="33"/>
              <w:rPr>
                <w:sz w:val="16"/>
              </w:rPr>
            </w:pPr>
            <w:r>
              <w:rPr>
                <w:sz w:val="16"/>
              </w:rPr>
              <w:t>19832</w:t>
            </w:r>
          </w:p>
        </w:tc>
        <w:tc>
          <w:tcPr>
            <w:tcW w:w="1000" w:type="dxa"/>
            <w:tcBorders>
              <w:top w:val="nil"/>
              <w:bottom w:val="nil"/>
            </w:tcBorders>
          </w:tcPr>
          <w:p w14:paraId="73AAD7C1"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7C23FBD9"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0B81B40A" w14:textId="77777777" w:rsidR="009372E9" w:rsidRDefault="009372E9" w:rsidP="009372E9">
            <w:pPr>
              <w:pStyle w:val="TableParagraph"/>
              <w:ind w:left="69" w:right="59"/>
              <w:rPr>
                <w:sz w:val="16"/>
              </w:rPr>
            </w:pPr>
            <w:r>
              <w:rPr>
                <w:sz w:val="16"/>
              </w:rPr>
              <w:t>12/02/</w:t>
            </w:r>
            <w:r w:rsidR="00255652">
              <w:rPr>
                <w:sz w:val="16"/>
              </w:rPr>
              <w:t>2024</w:t>
            </w:r>
          </w:p>
        </w:tc>
        <w:tc>
          <w:tcPr>
            <w:tcW w:w="1200" w:type="dxa"/>
            <w:tcBorders>
              <w:top w:val="nil"/>
              <w:bottom w:val="nil"/>
            </w:tcBorders>
          </w:tcPr>
          <w:p w14:paraId="09E48F05" w14:textId="77777777" w:rsidR="009372E9" w:rsidRDefault="009372E9" w:rsidP="009372E9">
            <w:pPr>
              <w:pStyle w:val="TableParagraph"/>
              <w:ind w:right="27"/>
              <w:jc w:val="right"/>
              <w:rPr>
                <w:sz w:val="16"/>
              </w:rPr>
            </w:pPr>
            <w:r>
              <w:rPr>
                <w:sz w:val="16"/>
              </w:rPr>
              <w:t>2.579,06</w:t>
            </w:r>
          </w:p>
        </w:tc>
        <w:tc>
          <w:tcPr>
            <w:tcW w:w="1200" w:type="dxa"/>
            <w:tcBorders>
              <w:top w:val="nil"/>
              <w:bottom w:val="nil"/>
            </w:tcBorders>
          </w:tcPr>
          <w:p w14:paraId="204F6CD0" w14:textId="77777777" w:rsidR="009372E9" w:rsidRDefault="009372E9" w:rsidP="009372E9">
            <w:pPr>
              <w:pStyle w:val="TableParagraph"/>
              <w:ind w:right="27"/>
              <w:jc w:val="right"/>
              <w:rPr>
                <w:sz w:val="16"/>
              </w:rPr>
            </w:pPr>
            <w:r>
              <w:rPr>
                <w:sz w:val="16"/>
              </w:rPr>
              <w:t>254,39</w:t>
            </w:r>
          </w:p>
        </w:tc>
        <w:tc>
          <w:tcPr>
            <w:tcW w:w="1200" w:type="dxa"/>
            <w:tcBorders>
              <w:top w:val="nil"/>
              <w:bottom w:val="nil"/>
            </w:tcBorders>
          </w:tcPr>
          <w:p w14:paraId="220E31AB" w14:textId="77777777" w:rsidR="009372E9" w:rsidRDefault="009372E9" w:rsidP="009372E9">
            <w:pPr>
              <w:pStyle w:val="TableParagraph"/>
              <w:ind w:right="27"/>
              <w:jc w:val="right"/>
              <w:rPr>
                <w:sz w:val="16"/>
              </w:rPr>
            </w:pPr>
            <w:r>
              <w:rPr>
                <w:sz w:val="16"/>
              </w:rPr>
              <w:t>2.324,67</w:t>
            </w:r>
          </w:p>
        </w:tc>
      </w:tr>
      <w:tr w:rsidR="009372E9" w14:paraId="2EA13A6F" w14:textId="77777777" w:rsidTr="009372E9">
        <w:trPr>
          <w:trHeight w:val="360"/>
        </w:trPr>
        <w:tc>
          <w:tcPr>
            <w:tcW w:w="1180" w:type="dxa"/>
            <w:tcBorders>
              <w:top w:val="nil"/>
              <w:bottom w:val="nil"/>
            </w:tcBorders>
          </w:tcPr>
          <w:p w14:paraId="726514B4" w14:textId="77777777" w:rsidR="009372E9" w:rsidRDefault="009372E9" w:rsidP="009372E9">
            <w:pPr>
              <w:pStyle w:val="TableParagraph"/>
              <w:ind w:left="60" w:right="50"/>
              <w:rPr>
                <w:sz w:val="16"/>
              </w:rPr>
            </w:pPr>
            <w:r>
              <w:rPr>
                <w:sz w:val="16"/>
              </w:rPr>
              <w:t>020273</w:t>
            </w:r>
          </w:p>
        </w:tc>
        <w:tc>
          <w:tcPr>
            <w:tcW w:w="1200" w:type="dxa"/>
            <w:tcBorders>
              <w:top w:val="nil"/>
              <w:bottom w:val="nil"/>
            </w:tcBorders>
          </w:tcPr>
          <w:p w14:paraId="2AD83008" w14:textId="77777777" w:rsidR="009372E9" w:rsidRDefault="009372E9" w:rsidP="009372E9">
            <w:pPr>
              <w:pStyle w:val="TableParagraph"/>
              <w:ind w:left="86" w:right="76"/>
              <w:rPr>
                <w:sz w:val="16"/>
              </w:rPr>
            </w:pPr>
            <w:r>
              <w:rPr>
                <w:sz w:val="16"/>
              </w:rPr>
              <w:t>018971</w:t>
            </w:r>
          </w:p>
        </w:tc>
        <w:tc>
          <w:tcPr>
            <w:tcW w:w="1600" w:type="dxa"/>
            <w:tcBorders>
              <w:top w:val="nil"/>
              <w:bottom w:val="nil"/>
            </w:tcBorders>
          </w:tcPr>
          <w:p w14:paraId="42B77973" w14:textId="77777777" w:rsidR="009372E9" w:rsidRDefault="009372E9" w:rsidP="009372E9">
            <w:pPr>
              <w:pStyle w:val="TableParagraph"/>
              <w:ind w:left="47" w:right="37"/>
              <w:rPr>
                <w:sz w:val="16"/>
              </w:rPr>
            </w:pPr>
            <w:r>
              <w:rPr>
                <w:sz w:val="16"/>
              </w:rPr>
              <w:t>009383</w:t>
            </w:r>
            <w:r>
              <w:rPr>
                <w:spacing w:val="-6"/>
                <w:sz w:val="16"/>
              </w:rPr>
              <w:t xml:space="preserve"> </w:t>
            </w:r>
            <w:r>
              <w:rPr>
                <w:sz w:val="16"/>
              </w:rPr>
              <w:t>-</w:t>
            </w:r>
            <w:r>
              <w:rPr>
                <w:spacing w:val="-6"/>
                <w:sz w:val="16"/>
              </w:rPr>
              <w:t xml:space="preserve"> </w:t>
            </w:r>
            <w:r>
              <w:rPr>
                <w:sz w:val="16"/>
              </w:rPr>
              <w:t>10/12/2020</w:t>
            </w:r>
          </w:p>
        </w:tc>
        <w:tc>
          <w:tcPr>
            <w:tcW w:w="800" w:type="dxa"/>
            <w:tcBorders>
              <w:top w:val="nil"/>
              <w:bottom w:val="nil"/>
            </w:tcBorders>
          </w:tcPr>
          <w:p w14:paraId="13BB02C0" w14:textId="77777777" w:rsidR="009372E9" w:rsidRDefault="009372E9" w:rsidP="009372E9">
            <w:pPr>
              <w:pStyle w:val="TableParagraph"/>
              <w:ind w:left="139" w:right="130"/>
              <w:rPr>
                <w:sz w:val="16"/>
              </w:rPr>
            </w:pPr>
            <w:r>
              <w:rPr>
                <w:sz w:val="16"/>
              </w:rPr>
              <w:t>92</w:t>
            </w:r>
          </w:p>
        </w:tc>
        <w:tc>
          <w:tcPr>
            <w:tcW w:w="3200" w:type="dxa"/>
            <w:tcBorders>
              <w:top w:val="nil"/>
              <w:bottom w:val="nil"/>
            </w:tcBorders>
          </w:tcPr>
          <w:p w14:paraId="08654EA7"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1871A69"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270CFB66" w14:textId="77777777" w:rsidR="009372E9" w:rsidRDefault="009372E9" w:rsidP="009372E9">
            <w:pPr>
              <w:pStyle w:val="TableParagraph"/>
              <w:ind w:left="83" w:right="33"/>
              <w:rPr>
                <w:sz w:val="16"/>
              </w:rPr>
            </w:pPr>
            <w:r>
              <w:rPr>
                <w:sz w:val="16"/>
              </w:rPr>
              <w:t>18971</w:t>
            </w:r>
          </w:p>
        </w:tc>
        <w:tc>
          <w:tcPr>
            <w:tcW w:w="1000" w:type="dxa"/>
            <w:tcBorders>
              <w:top w:val="nil"/>
              <w:bottom w:val="nil"/>
            </w:tcBorders>
          </w:tcPr>
          <w:p w14:paraId="381535F2"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20C3601B"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024AA176" w14:textId="77777777" w:rsidR="009372E9" w:rsidRDefault="009372E9" w:rsidP="009372E9">
            <w:pPr>
              <w:pStyle w:val="TableParagraph"/>
              <w:ind w:left="69" w:right="59"/>
              <w:rPr>
                <w:sz w:val="16"/>
              </w:rPr>
            </w:pPr>
            <w:r>
              <w:rPr>
                <w:sz w:val="16"/>
              </w:rPr>
              <w:t>12/02/</w:t>
            </w:r>
            <w:r w:rsidR="00255652">
              <w:rPr>
                <w:sz w:val="16"/>
              </w:rPr>
              <w:t>2024</w:t>
            </w:r>
          </w:p>
        </w:tc>
        <w:tc>
          <w:tcPr>
            <w:tcW w:w="1200" w:type="dxa"/>
            <w:tcBorders>
              <w:top w:val="nil"/>
              <w:bottom w:val="nil"/>
            </w:tcBorders>
          </w:tcPr>
          <w:p w14:paraId="0420E172" w14:textId="77777777" w:rsidR="009372E9" w:rsidRDefault="009372E9" w:rsidP="009372E9">
            <w:pPr>
              <w:pStyle w:val="TableParagraph"/>
              <w:ind w:right="27"/>
              <w:jc w:val="right"/>
              <w:rPr>
                <w:sz w:val="16"/>
              </w:rPr>
            </w:pPr>
            <w:r>
              <w:rPr>
                <w:sz w:val="16"/>
              </w:rPr>
              <w:t>17.831,59</w:t>
            </w:r>
          </w:p>
        </w:tc>
        <w:tc>
          <w:tcPr>
            <w:tcW w:w="1200" w:type="dxa"/>
            <w:tcBorders>
              <w:top w:val="nil"/>
              <w:bottom w:val="nil"/>
            </w:tcBorders>
          </w:tcPr>
          <w:p w14:paraId="7C758105" w14:textId="77777777" w:rsidR="009372E9" w:rsidRDefault="009372E9" w:rsidP="009372E9">
            <w:pPr>
              <w:pStyle w:val="TableParagraph"/>
              <w:ind w:right="27"/>
              <w:jc w:val="right"/>
              <w:rPr>
                <w:sz w:val="16"/>
              </w:rPr>
            </w:pPr>
            <w:r>
              <w:rPr>
                <w:sz w:val="16"/>
              </w:rPr>
              <w:t>5.501,66</w:t>
            </w:r>
          </w:p>
        </w:tc>
        <w:tc>
          <w:tcPr>
            <w:tcW w:w="1200" w:type="dxa"/>
            <w:tcBorders>
              <w:top w:val="nil"/>
              <w:bottom w:val="nil"/>
            </w:tcBorders>
          </w:tcPr>
          <w:p w14:paraId="42E38CE6" w14:textId="77777777" w:rsidR="009372E9" w:rsidRDefault="009372E9" w:rsidP="009372E9">
            <w:pPr>
              <w:pStyle w:val="TableParagraph"/>
              <w:ind w:right="27"/>
              <w:jc w:val="right"/>
              <w:rPr>
                <w:sz w:val="16"/>
              </w:rPr>
            </w:pPr>
            <w:r>
              <w:rPr>
                <w:sz w:val="16"/>
              </w:rPr>
              <w:t>12.329,93</w:t>
            </w:r>
          </w:p>
        </w:tc>
      </w:tr>
      <w:tr w:rsidR="009372E9" w14:paraId="631581D0" w14:textId="77777777" w:rsidTr="009372E9">
        <w:trPr>
          <w:trHeight w:val="360"/>
        </w:trPr>
        <w:tc>
          <w:tcPr>
            <w:tcW w:w="1180" w:type="dxa"/>
            <w:tcBorders>
              <w:top w:val="nil"/>
              <w:bottom w:val="nil"/>
            </w:tcBorders>
          </w:tcPr>
          <w:p w14:paraId="7A4B76DB" w14:textId="77777777" w:rsidR="009372E9" w:rsidRDefault="009372E9" w:rsidP="009372E9">
            <w:pPr>
              <w:pStyle w:val="TableParagraph"/>
              <w:ind w:left="60" w:right="50"/>
              <w:rPr>
                <w:sz w:val="16"/>
              </w:rPr>
            </w:pPr>
            <w:r>
              <w:rPr>
                <w:sz w:val="16"/>
              </w:rPr>
              <w:t>020271</w:t>
            </w:r>
          </w:p>
        </w:tc>
        <w:tc>
          <w:tcPr>
            <w:tcW w:w="1200" w:type="dxa"/>
            <w:tcBorders>
              <w:top w:val="nil"/>
              <w:bottom w:val="nil"/>
            </w:tcBorders>
          </w:tcPr>
          <w:p w14:paraId="3C1BBB27" w14:textId="77777777" w:rsidR="009372E9" w:rsidRDefault="009372E9" w:rsidP="009372E9">
            <w:pPr>
              <w:pStyle w:val="TableParagraph"/>
              <w:ind w:left="86" w:right="76"/>
              <w:rPr>
                <w:sz w:val="16"/>
              </w:rPr>
            </w:pPr>
            <w:r>
              <w:rPr>
                <w:sz w:val="16"/>
              </w:rPr>
              <w:t>019830</w:t>
            </w:r>
          </w:p>
        </w:tc>
        <w:tc>
          <w:tcPr>
            <w:tcW w:w="1600" w:type="dxa"/>
            <w:tcBorders>
              <w:top w:val="nil"/>
              <w:bottom w:val="nil"/>
            </w:tcBorders>
          </w:tcPr>
          <w:p w14:paraId="0EE789EF" w14:textId="77777777" w:rsidR="009372E9" w:rsidRDefault="009372E9" w:rsidP="009372E9">
            <w:pPr>
              <w:pStyle w:val="TableParagraph"/>
              <w:ind w:left="47" w:right="37"/>
              <w:rPr>
                <w:sz w:val="16"/>
              </w:rPr>
            </w:pPr>
            <w:r>
              <w:rPr>
                <w:sz w:val="16"/>
              </w:rPr>
              <w:t>009766</w:t>
            </w:r>
            <w:r>
              <w:rPr>
                <w:spacing w:val="-6"/>
                <w:sz w:val="16"/>
              </w:rPr>
              <w:t xml:space="preserve"> </w:t>
            </w:r>
            <w:r>
              <w:rPr>
                <w:sz w:val="16"/>
              </w:rPr>
              <w:t>-</w:t>
            </w:r>
            <w:r>
              <w:rPr>
                <w:spacing w:val="-6"/>
                <w:sz w:val="16"/>
              </w:rPr>
              <w:t xml:space="preserve"> </w:t>
            </w:r>
            <w:r>
              <w:rPr>
                <w:sz w:val="16"/>
              </w:rPr>
              <w:t>12/02/</w:t>
            </w:r>
            <w:r w:rsidR="00255652">
              <w:rPr>
                <w:sz w:val="16"/>
              </w:rPr>
              <w:t>2024</w:t>
            </w:r>
          </w:p>
        </w:tc>
        <w:tc>
          <w:tcPr>
            <w:tcW w:w="800" w:type="dxa"/>
            <w:tcBorders>
              <w:top w:val="nil"/>
              <w:bottom w:val="nil"/>
            </w:tcBorders>
          </w:tcPr>
          <w:p w14:paraId="63A3433B" w14:textId="77777777" w:rsidR="009372E9" w:rsidRDefault="009372E9" w:rsidP="009372E9">
            <w:pPr>
              <w:pStyle w:val="TableParagraph"/>
              <w:ind w:left="139" w:right="129"/>
              <w:rPr>
                <w:sz w:val="16"/>
              </w:rPr>
            </w:pPr>
            <w:r>
              <w:rPr>
                <w:sz w:val="16"/>
              </w:rPr>
              <w:t>237</w:t>
            </w:r>
          </w:p>
        </w:tc>
        <w:tc>
          <w:tcPr>
            <w:tcW w:w="3200" w:type="dxa"/>
            <w:tcBorders>
              <w:top w:val="nil"/>
              <w:bottom w:val="nil"/>
            </w:tcBorders>
          </w:tcPr>
          <w:p w14:paraId="09570B20"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B52722F"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54F371AE" w14:textId="77777777" w:rsidR="009372E9" w:rsidRDefault="009372E9" w:rsidP="009372E9">
            <w:pPr>
              <w:pStyle w:val="TableParagraph"/>
              <w:ind w:left="83" w:right="33"/>
              <w:rPr>
                <w:sz w:val="16"/>
              </w:rPr>
            </w:pPr>
            <w:r>
              <w:rPr>
                <w:sz w:val="16"/>
              </w:rPr>
              <w:t>19830</w:t>
            </w:r>
          </w:p>
        </w:tc>
        <w:tc>
          <w:tcPr>
            <w:tcW w:w="1000" w:type="dxa"/>
            <w:tcBorders>
              <w:top w:val="nil"/>
              <w:bottom w:val="nil"/>
            </w:tcBorders>
          </w:tcPr>
          <w:p w14:paraId="1A5CFCC0"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7C5911BC"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000A5E26" w14:textId="77777777" w:rsidR="009372E9" w:rsidRDefault="009372E9" w:rsidP="009372E9">
            <w:pPr>
              <w:pStyle w:val="TableParagraph"/>
              <w:ind w:left="69" w:right="59"/>
              <w:rPr>
                <w:sz w:val="16"/>
              </w:rPr>
            </w:pPr>
            <w:r>
              <w:rPr>
                <w:sz w:val="16"/>
              </w:rPr>
              <w:t>12/02/</w:t>
            </w:r>
            <w:r w:rsidR="00255652">
              <w:rPr>
                <w:sz w:val="16"/>
              </w:rPr>
              <w:t>2024</w:t>
            </w:r>
          </w:p>
        </w:tc>
        <w:tc>
          <w:tcPr>
            <w:tcW w:w="1200" w:type="dxa"/>
            <w:tcBorders>
              <w:top w:val="nil"/>
              <w:bottom w:val="nil"/>
            </w:tcBorders>
          </w:tcPr>
          <w:p w14:paraId="28CA8D3B" w14:textId="77777777" w:rsidR="009372E9" w:rsidRDefault="009372E9" w:rsidP="009372E9">
            <w:pPr>
              <w:pStyle w:val="TableParagraph"/>
              <w:ind w:right="27"/>
              <w:jc w:val="right"/>
              <w:rPr>
                <w:sz w:val="16"/>
              </w:rPr>
            </w:pPr>
            <w:r>
              <w:rPr>
                <w:sz w:val="16"/>
              </w:rPr>
              <w:t>26.139,41</w:t>
            </w:r>
          </w:p>
        </w:tc>
        <w:tc>
          <w:tcPr>
            <w:tcW w:w="1200" w:type="dxa"/>
            <w:tcBorders>
              <w:top w:val="nil"/>
              <w:bottom w:val="nil"/>
            </w:tcBorders>
          </w:tcPr>
          <w:p w14:paraId="7D98D777" w14:textId="77777777" w:rsidR="009372E9" w:rsidRDefault="009372E9" w:rsidP="009372E9">
            <w:pPr>
              <w:pStyle w:val="TableParagraph"/>
              <w:ind w:right="27"/>
              <w:jc w:val="right"/>
              <w:rPr>
                <w:sz w:val="16"/>
              </w:rPr>
            </w:pPr>
            <w:r>
              <w:rPr>
                <w:sz w:val="16"/>
              </w:rPr>
              <w:t>4.677,26</w:t>
            </w:r>
          </w:p>
        </w:tc>
        <w:tc>
          <w:tcPr>
            <w:tcW w:w="1200" w:type="dxa"/>
            <w:tcBorders>
              <w:top w:val="nil"/>
              <w:bottom w:val="nil"/>
            </w:tcBorders>
          </w:tcPr>
          <w:p w14:paraId="6B8EDF32" w14:textId="77777777" w:rsidR="009372E9" w:rsidRDefault="009372E9" w:rsidP="009372E9">
            <w:pPr>
              <w:pStyle w:val="TableParagraph"/>
              <w:ind w:right="27"/>
              <w:jc w:val="right"/>
              <w:rPr>
                <w:sz w:val="16"/>
              </w:rPr>
            </w:pPr>
            <w:r>
              <w:rPr>
                <w:sz w:val="16"/>
              </w:rPr>
              <w:t>21.462,15</w:t>
            </w:r>
          </w:p>
        </w:tc>
      </w:tr>
      <w:tr w:rsidR="009372E9" w14:paraId="10798ECD" w14:textId="77777777" w:rsidTr="009372E9">
        <w:trPr>
          <w:trHeight w:val="360"/>
        </w:trPr>
        <w:tc>
          <w:tcPr>
            <w:tcW w:w="1180" w:type="dxa"/>
            <w:tcBorders>
              <w:top w:val="nil"/>
              <w:bottom w:val="nil"/>
            </w:tcBorders>
          </w:tcPr>
          <w:p w14:paraId="4B22041E" w14:textId="77777777" w:rsidR="009372E9" w:rsidRDefault="009372E9" w:rsidP="009372E9">
            <w:pPr>
              <w:pStyle w:val="TableParagraph"/>
              <w:ind w:left="60" w:right="50"/>
              <w:rPr>
                <w:sz w:val="16"/>
              </w:rPr>
            </w:pPr>
            <w:r>
              <w:rPr>
                <w:sz w:val="16"/>
              </w:rPr>
              <w:t>020283</w:t>
            </w:r>
          </w:p>
        </w:tc>
        <w:tc>
          <w:tcPr>
            <w:tcW w:w="1200" w:type="dxa"/>
            <w:tcBorders>
              <w:top w:val="nil"/>
              <w:bottom w:val="nil"/>
            </w:tcBorders>
          </w:tcPr>
          <w:p w14:paraId="7304E0E4" w14:textId="77777777" w:rsidR="009372E9" w:rsidRDefault="009372E9" w:rsidP="009372E9">
            <w:pPr>
              <w:pStyle w:val="TableParagraph"/>
              <w:ind w:left="86" w:right="76"/>
              <w:rPr>
                <w:sz w:val="16"/>
              </w:rPr>
            </w:pPr>
            <w:r>
              <w:rPr>
                <w:sz w:val="16"/>
              </w:rPr>
              <w:t>019843</w:t>
            </w:r>
          </w:p>
        </w:tc>
        <w:tc>
          <w:tcPr>
            <w:tcW w:w="1600" w:type="dxa"/>
            <w:tcBorders>
              <w:top w:val="nil"/>
              <w:bottom w:val="nil"/>
            </w:tcBorders>
          </w:tcPr>
          <w:p w14:paraId="1D347D8C" w14:textId="77777777" w:rsidR="009372E9" w:rsidRDefault="009372E9" w:rsidP="009372E9">
            <w:pPr>
              <w:pStyle w:val="TableParagraph"/>
              <w:ind w:left="47" w:right="37"/>
              <w:rPr>
                <w:sz w:val="16"/>
              </w:rPr>
            </w:pPr>
            <w:r>
              <w:rPr>
                <w:sz w:val="16"/>
              </w:rPr>
              <w:t>009773</w:t>
            </w:r>
            <w:r>
              <w:rPr>
                <w:spacing w:val="-6"/>
                <w:sz w:val="16"/>
              </w:rPr>
              <w:t xml:space="preserve"> </w:t>
            </w:r>
            <w:r>
              <w:rPr>
                <w:sz w:val="16"/>
              </w:rPr>
              <w:t>-</w:t>
            </w:r>
            <w:r>
              <w:rPr>
                <w:spacing w:val="-6"/>
                <w:sz w:val="16"/>
              </w:rPr>
              <w:t xml:space="preserve"> </w:t>
            </w:r>
            <w:r>
              <w:rPr>
                <w:sz w:val="16"/>
              </w:rPr>
              <w:t>12/02/</w:t>
            </w:r>
            <w:r w:rsidR="00255652">
              <w:rPr>
                <w:sz w:val="16"/>
              </w:rPr>
              <w:t>2024</w:t>
            </w:r>
          </w:p>
        </w:tc>
        <w:tc>
          <w:tcPr>
            <w:tcW w:w="800" w:type="dxa"/>
            <w:tcBorders>
              <w:top w:val="nil"/>
              <w:bottom w:val="nil"/>
            </w:tcBorders>
          </w:tcPr>
          <w:p w14:paraId="01C11AF0" w14:textId="77777777" w:rsidR="009372E9" w:rsidRDefault="009372E9" w:rsidP="009372E9">
            <w:pPr>
              <w:pStyle w:val="TableParagraph"/>
              <w:ind w:left="139" w:right="129"/>
              <w:rPr>
                <w:sz w:val="16"/>
              </w:rPr>
            </w:pPr>
            <w:r>
              <w:rPr>
                <w:sz w:val="16"/>
              </w:rPr>
              <w:t>290</w:t>
            </w:r>
          </w:p>
        </w:tc>
        <w:tc>
          <w:tcPr>
            <w:tcW w:w="3200" w:type="dxa"/>
            <w:tcBorders>
              <w:top w:val="nil"/>
              <w:bottom w:val="nil"/>
            </w:tcBorders>
          </w:tcPr>
          <w:p w14:paraId="683309B4"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9083828"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1B5F0105" w14:textId="77777777" w:rsidR="009372E9" w:rsidRDefault="009372E9" w:rsidP="009372E9">
            <w:pPr>
              <w:pStyle w:val="TableParagraph"/>
              <w:ind w:left="83" w:right="33"/>
              <w:rPr>
                <w:sz w:val="16"/>
              </w:rPr>
            </w:pPr>
            <w:r>
              <w:rPr>
                <w:sz w:val="16"/>
              </w:rPr>
              <w:t>19843</w:t>
            </w:r>
          </w:p>
        </w:tc>
        <w:tc>
          <w:tcPr>
            <w:tcW w:w="1000" w:type="dxa"/>
            <w:tcBorders>
              <w:top w:val="nil"/>
              <w:bottom w:val="nil"/>
            </w:tcBorders>
          </w:tcPr>
          <w:p w14:paraId="26B6CFEB"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4E533F90"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6ABA654E" w14:textId="77777777" w:rsidR="009372E9" w:rsidRDefault="009372E9" w:rsidP="009372E9">
            <w:pPr>
              <w:pStyle w:val="TableParagraph"/>
              <w:ind w:left="69" w:right="59"/>
              <w:rPr>
                <w:sz w:val="16"/>
              </w:rPr>
            </w:pPr>
            <w:r>
              <w:rPr>
                <w:sz w:val="16"/>
              </w:rPr>
              <w:t>12/02/</w:t>
            </w:r>
            <w:r w:rsidR="00255652">
              <w:rPr>
                <w:sz w:val="16"/>
              </w:rPr>
              <w:t>2024</w:t>
            </w:r>
          </w:p>
        </w:tc>
        <w:tc>
          <w:tcPr>
            <w:tcW w:w="1200" w:type="dxa"/>
            <w:tcBorders>
              <w:top w:val="nil"/>
              <w:bottom w:val="nil"/>
            </w:tcBorders>
          </w:tcPr>
          <w:p w14:paraId="0BCD540E" w14:textId="77777777" w:rsidR="009372E9" w:rsidRDefault="009372E9" w:rsidP="009372E9">
            <w:pPr>
              <w:pStyle w:val="TableParagraph"/>
              <w:ind w:right="27"/>
              <w:jc w:val="right"/>
              <w:rPr>
                <w:sz w:val="16"/>
              </w:rPr>
            </w:pPr>
            <w:r>
              <w:rPr>
                <w:sz w:val="16"/>
              </w:rPr>
              <w:t>5.150,27</w:t>
            </w:r>
          </w:p>
        </w:tc>
        <w:tc>
          <w:tcPr>
            <w:tcW w:w="1200" w:type="dxa"/>
            <w:tcBorders>
              <w:top w:val="nil"/>
              <w:bottom w:val="nil"/>
            </w:tcBorders>
          </w:tcPr>
          <w:p w14:paraId="5F1E5415" w14:textId="77777777" w:rsidR="009372E9" w:rsidRDefault="009372E9" w:rsidP="009372E9">
            <w:pPr>
              <w:pStyle w:val="TableParagraph"/>
              <w:ind w:right="27"/>
              <w:jc w:val="right"/>
              <w:rPr>
                <w:sz w:val="16"/>
              </w:rPr>
            </w:pPr>
            <w:r>
              <w:rPr>
                <w:sz w:val="16"/>
              </w:rPr>
              <w:t>1.788,13</w:t>
            </w:r>
          </w:p>
        </w:tc>
        <w:tc>
          <w:tcPr>
            <w:tcW w:w="1200" w:type="dxa"/>
            <w:tcBorders>
              <w:top w:val="nil"/>
              <w:bottom w:val="nil"/>
            </w:tcBorders>
          </w:tcPr>
          <w:p w14:paraId="298C8FE8" w14:textId="77777777" w:rsidR="009372E9" w:rsidRDefault="009372E9" w:rsidP="009372E9">
            <w:pPr>
              <w:pStyle w:val="TableParagraph"/>
              <w:ind w:right="27"/>
              <w:jc w:val="right"/>
              <w:rPr>
                <w:sz w:val="16"/>
              </w:rPr>
            </w:pPr>
            <w:r>
              <w:rPr>
                <w:sz w:val="16"/>
              </w:rPr>
              <w:t>3.362,14</w:t>
            </w:r>
          </w:p>
        </w:tc>
      </w:tr>
      <w:tr w:rsidR="009372E9" w14:paraId="385BE47E" w14:textId="77777777" w:rsidTr="009372E9">
        <w:trPr>
          <w:trHeight w:val="360"/>
        </w:trPr>
        <w:tc>
          <w:tcPr>
            <w:tcW w:w="1180" w:type="dxa"/>
            <w:tcBorders>
              <w:top w:val="nil"/>
              <w:bottom w:val="nil"/>
            </w:tcBorders>
          </w:tcPr>
          <w:p w14:paraId="226807F2" w14:textId="77777777" w:rsidR="009372E9" w:rsidRDefault="009372E9" w:rsidP="009372E9">
            <w:pPr>
              <w:pStyle w:val="TableParagraph"/>
              <w:ind w:left="60" w:right="50"/>
              <w:rPr>
                <w:sz w:val="16"/>
              </w:rPr>
            </w:pPr>
            <w:r>
              <w:rPr>
                <w:sz w:val="16"/>
              </w:rPr>
              <w:t>020254</w:t>
            </w:r>
          </w:p>
        </w:tc>
        <w:tc>
          <w:tcPr>
            <w:tcW w:w="1200" w:type="dxa"/>
            <w:tcBorders>
              <w:top w:val="nil"/>
              <w:bottom w:val="nil"/>
            </w:tcBorders>
          </w:tcPr>
          <w:p w14:paraId="0C058E9B" w14:textId="77777777" w:rsidR="009372E9" w:rsidRDefault="009372E9" w:rsidP="009372E9">
            <w:pPr>
              <w:pStyle w:val="TableParagraph"/>
              <w:ind w:left="86" w:right="76"/>
              <w:rPr>
                <w:sz w:val="16"/>
              </w:rPr>
            </w:pPr>
            <w:r>
              <w:rPr>
                <w:sz w:val="16"/>
              </w:rPr>
              <w:t>019773</w:t>
            </w:r>
          </w:p>
        </w:tc>
        <w:tc>
          <w:tcPr>
            <w:tcW w:w="1600" w:type="dxa"/>
            <w:tcBorders>
              <w:top w:val="nil"/>
              <w:bottom w:val="nil"/>
            </w:tcBorders>
          </w:tcPr>
          <w:p w14:paraId="4C3C92EB" w14:textId="77777777" w:rsidR="009372E9" w:rsidRDefault="009372E9" w:rsidP="009372E9">
            <w:pPr>
              <w:pStyle w:val="TableParagraph"/>
              <w:ind w:left="47" w:right="37"/>
              <w:rPr>
                <w:sz w:val="16"/>
              </w:rPr>
            </w:pPr>
            <w:r>
              <w:rPr>
                <w:sz w:val="16"/>
              </w:rPr>
              <w:t>009484</w:t>
            </w:r>
            <w:r>
              <w:rPr>
                <w:spacing w:val="-6"/>
                <w:sz w:val="16"/>
              </w:rPr>
              <w:t xml:space="preserve"> </w:t>
            </w:r>
            <w:r>
              <w:rPr>
                <w:sz w:val="16"/>
              </w:rPr>
              <w:t>-</w:t>
            </w:r>
            <w:r>
              <w:rPr>
                <w:spacing w:val="-6"/>
                <w:sz w:val="16"/>
              </w:rPr>
              <w:t xml:space="preserve"> </w:t>
            </w:r>
            <w:r>
              <w:rPr>
                <w:sz w:val="16"/>
              </w:rPr>
              <w:t>07/01/</w:t>
            </w:r>
            <w:r w:rsidR="00255652">
              <w:rPr>
                <w:sz w:val="16"/>
              </w:rPr>
              <w:t>2024</w:t>
            </w:r>
          </w:p>
        </w:tc>
        <w:tc>
          <w:tcPr>
            <w:tcW w:w="800" w:type="dxa"/>
            <w:tcBorders>
              <w:top w:val="nil"/>
              <w:bottom w:val="nil"/>
            </w:tcBorders>
          </w:tcPr>
          <w:p w14:paraId="4ADD2D91" w14:textId="77777777" w:rsidR="009372E9" w:rsidRDefault="009372E9" w:rsidP="009372E9">
            <w:pPr>
              <w:pStyle w:val="TableParagraph"/>
              <w:ind w:left="139" w:right="129"/>
              <w:rPr>
                <w:sz w:val="16"/>
              </w:rPr>
            </w:pPr>
            <w:r>
              <w:rPr>
                <w:sz w:val="16"/>
              </w:rPr>
              <w:t>266</w:t>
            </w:r>
          </w:p>
        </w:tc>
        <w:tc>
          <w:tcPr>
            <w:tcW w:w="3200" w:type="dxa"/>
            <w:tcBorders>
              <w:top w:val="nil"/>
              <w:bottom w:val="nil"/>
            </w:tcBorders>
          </w:tcPr>
          <w:p w14:paraId="2229F89B" w14:textId="77777777" w:rsidR="009372E9" w:rsidRDefault="009372E9" w:rsidP="009372E9">
            <w:pPr>
              <w:pStyle w:val="TableParagraph"/>
              <w:spacing w:line="177" w:lineRule="exact"/>
              <w:ind w:left="40"/>
              <w:rPr>
                <w:sz w:val="16"/>
              </w:rPr>
            </w:pPr>
            <w:r>
              <w:rPr>
                <w:sz w:val="16"/>
              </w:rPr>
              <w:t>M.</w:t>
            </w:r>
            <w:r>
              <w:rPr>
                <w:spacing w:val="-5"/>
                <w:sz w:val="16"/>
              </w:rPr>
              <w:t xml:space="preserve"> </w:t>
            </w:r>
            <w:r>
              <w:rPr>
                <w:sz w:val="16"/>
              </w:rPr>
              <w:t>A.</w:t>
            </w:r>
            <w:r>
              <w:rPr>
                <w:spacing w:val="-4"/>
                <w:sz w:val="16"/>
              </w:rPr>
              <w:t xml:space="preserve"> </w:t>
            </w:r>
            <w:r>
              <w:rPr>
                <w:sz w:val="16"/>
              </w:rPr>
              <w:t>S</w:t>
            </w:r>
            <w:r>
              <w:rPr>
                <w:spacing w:val="-4"/>
                <w:sz w:val="16"/>
              </w:rPr>
              <w:t xml:space="preserve"> </w:t>
            </w:r>
            <w:r>
              <w:rPr>
                <w:sz w:val="16"/>
              </w:rPr>
              <w:t>DOS</w:t>
            </w:r>
            <w:r>
              <w:rPr>
                <w:spacing w:val="-4"/>
                <w:sz w:val="16"/>
              </w:rPr>
              <w:t xml:space="preserve"> </w:t>
            </w:r>
            <w:r>
              <w:rPr>
                <w:sz w:val="16"/>
              </w:rPr>
              <w:t>SANTOS</w:t>
            </w:r>
            <w:r>
              <w:rPr>
                <w:spacing w:val="-5"/>
                <w:sz w:val="16"/>
              </w:rPr>
              <w:t xml:space="preserve"> </w:t>
            </w:r>
            <w:r>
              <w:rPr>
                <w:sz w:val="16"/>
              </w:rPr>
              <w:t>COMBUSTIVEIS</w:t>
            </w:r>
          </w:p>
          <w:p w14:paraId="3F331F7C" w14:textId="77777777" w:rsidR="009372E9" w:rsidRDefault="009372E9" w:rsidP="009372E9">
            <w:pPr>
              <w:pStyle w:val="TableParagraph"/>
              <w:spacing w:line="163" w:lineRule="exact"/>
              <w:ind w:left="40"/>
              <w:rPr>
                <w:sz w:val="16"/>
              </w:rPr>
            </w:pPr>
            <w:r>
              <w:rPr>
                <w:sz w:val="16"/>
              </w:rPr>
              <w:t>EIRELI</w:t>
            </w:r>
            <w:r>
              <w:rPr>
                <w:spacing w:val="-3"/>
                <w:sz w:val="16"/>
              </w:rPr>
              <w:t xml:space="preserve"> </w:t>
            </w:r>
            <w:r>
              <w:rPr>
                <w:sz w:val="16"/>
              </w:rPr>
              <w:t>-</w:t>
            </w:r>
            <w:r>
              <w:rPr>
                <w:spacing w:val="-3"/>
                <w:sz w:val="16"/>
              </w:rPr>
              <w:t xml:space="preserve"> </w:t>
            </w:r>
            <w:r>
              <w:rPr>
                <w:sz w:val="16"/>
              </w:rPr>
              <w:t>ME</w:t>
            </w:r>
          </w:p>
        </w:tc>
        <w:tc>
          <w:tcPr>
            <w:tcW w:w="1400" w:type="dxa"/>
            <w:tcBorders>
              <w:top w:val="nil"/>
              <w:bottom w:val="nil"/>
            </w:tcBorders>
          </w:tcPr>
          <w:p w14:paraId="274BB556" w14:textId="77777777" w:rsidR="009372E9" w:rsidRDefault="009372E9" w:rsidP="009372E9">
            <w:pPr>
              <w:pStyle w:val="TableParagraph"/>
              <w:ind w:left="83" w:right="34"/>
              <w:rPr>
                <w:sz w:val="16"/>
              </w:rPr>
            </w:pPr>
            <w:r>
              <w:rPr>
                <w:sz w:val="16"/>
              </w:rPr>
              <w:t>2339</w:t>
            </w:r>
          </w:p>
        </w:tc>
        <w:tc>
          <w:tcPr>
            <w:tcW w:w="1000" w:type="dxa"/>
            <w:tcBorders>
              <w:top w:val="nil"/>
              <w:bottom w:val="nil"/>
            </w:tcBorders>
          </w:tcPr>
          <w:p w14:paraId="1E785D31"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0A9BD614"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1770765D" w14:textId="77777777" w:rsidR="009372E9" w:rsidRDefault="009372E9" w:rsidP="009372E9">
            <w:pPr>
              <w:pStyle w:val="TableParagraph"/>
              <w:ind w:left="69" w:right="59"/>
              <w:rPr>
                <w:sz w:val="16"/>
              </w:rPr>
            </w:pPr>
            <w:r>
              <w:rPr>
                <w:sz w:val="16"/>
              </w:rPr>
              <w:t>12/02/</w:t>
            </w:r>
            <w:r w:rsidR="00255652">
              <w:rPr>
                <w:sz w:val="16"/>
              </w:rPr>
              <w:t>2024</w:t>
            </w:r>
          </w:p>
        </w:tc>
        <w:tc>
          <w:tcPr>
            <w:tcW w:w="1200" w:type="dxa"/>
            <w:tcBorders>
              <w:top w:val="nil"/>
              <w:bottom w:val="nil"/>
            </w:tcBorders>
          </w:tcPr>
          <w:p w14:paraId="507990FF" w14:textId="77777777" w:rsidR="009372E9" w:rsidRDefault="009372E9" w:rsidP="009372E9">
            <w:pPr>
              <w:pStyle w:val="TableParagraph"/>
              <w:ind w:right="27"/>
              <w:jc w:val="right"/>
              <w:rPr>
                <w:sz w:val="16"/>
              </w:rPr>
            </w:pPr>
            <w:r>
              <w:rPr>
                <w:sz w:val="16"/>
              </w:rPr>
              <w:t>3.299,09</w:t>
            </w:r>
          </w:p>
        </w:tc>
        <w:tc>
          <w:tcPr>
            <w:tcW w:w="1200" w:type="dxa"/>
            <w:tcBorders>
              <w:top w:val="nil"/>
              <w:bottom w:val="nil"/>
            </w:tcBorders>
          </w:tcPr>
          <w:p w14:paraId="62BC5DDA"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6F695E84" w14:textId="77777777" w:rsidR="009372E9" w:rsidRDefault="009372E9" w:rsidP="009372E9">
            <w:pPr>
              <w:pStyle w:val="TableParagraph"/>
              <w:ind w:right="27"/>
              <w:jc w:val="right"/>
              <w:rPr>
                <w:sz w:val="16"/>
              </w:rPr>
            </w:pPr>
            <w:r>
              <w:rPr>
                <w:sz w:val="16"/>
              </w:rPr>
              <w:t>3.299,09</w:t>
            </w:r>
          </w:p>
        </w:tc>
      </w:tr>
      <w:tr w:rsidR="009372E9" w14:paraId="19F8EEB9" w14:textId="77777777" w:rsidTr="009372E9">
        <w:trPr>
          <w:trHeight w:val="360"/>
        </w:trPr>
        <w:tc>
          <w:tcPr>
            <w:tcW w:w="1180" w:type="dxa"/>
            <w:tcBorders>
              <w:top w:val="nil"/>
              <w:bottom w:val="nil"/>
            </w:tcBorders>
          </w:tcPr>
          <w:p w14:paraId="38597709" w14:textId="77777777" w:rsidR="009372E9" w:rsidRDefault="009372E9" w:rsidP="009372E9">
            <w:pPr>
              <w:pStyle w:val="TableParagraph"/>
              <w:ind w:left="60" w:right="50"/>
              <w:rPr>
                <w:sz w:val="16"/>
              </w:rPr>
            </w:pPr>
            <w:r>
              <w:rPr>
                <w:sz w:val="16"/>
              </w:rPr>
              <w:t>020270</w:t>
            </w:r>
          </w:p>
        </w:tc>
        <w:tc>
          <w:tcPr>
            <w:tcW w:w="1200" w:type="dxa"/>
            <w:tcBorders>
              <w:top w:val="nil"/>
              <w:bottom w:val="nil"/>
            </w:tcBorders>
          </w:tcPr>
          <w:p w14:paraId="5B387620" w14:textId="77777777" w:rsidR="009372E9" w:rsidRDefault="009372E9" w:rsidP="009372E9">
            <w:pPr>
              <w:pStyle w:val="TableParagraph"/>
              <w:ind w:left="86" w:right="76"/>
              <w:rPr>
                <w:sz w:val="16"/>
              </w:rPr>
            </w:pPr>
            <w:r>
              <w:rPr>
                <w:sz w:val="16"/>
              </w:rPr>
              <w:t>019801</w:t>
            </w:r>
          </w:p>
        </w:tc>
        <w:tc>
          <w:tcPr>
            <w:tcW w:w="1600" w:type="dxa"/>
            <w:tcBorders>
              <w:top w:val="nil"/>
              <w:bottom w:val="nil"/>
            </w:tcBorders>
          </w:tcPr>
          <w:p w14:paraId="20188C02" w14:textId="77777777" w:rsidR="009372E9" w:rsidRDefault="009372E9" w:rsidP="009372E9">
            <w:pPr>
              <w:pStyle w:val="TableParagraph"/>
              <w:ind w:left="47" w:right="37"/>
              <w:rPr>
                <w:sz w:val="16"/>
              </w:rPr>
            </w:pPr>
            <w:r>
              <w:rPr>
                <w:sz w:val="16"/>
              </w:rPr>
              <w:t>009537</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68BFEF28"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2646C7D8"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46D7C0B"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773C6BEA" w14:textId="77777777" w:rsidR="009372E9" w:rsidRDefault="009372E9" w:rsidP="009372E9">
            <w:pPr>
              <w:pStyle w:val="TableParagraph"/>
              <w:ind w:left="83" w:right="33"/>
              <w:rPr>
                <w:sz w:val="16"/>
              </w:rPr>
            </w:pPr>
            <w:r>
              <w:rPr>
                <w:sz w:val="16"/>
              </w:rPr>
              <w:t>19801</w:t>
            </w:r>
          </w:p>
        </w:tc>
        <w:tc>
          <w:tcPr>
            <w:tcW w:w="1000" w:type="dxa"/>
            <w:tcBorders>
              <w:top w:val="nil"/>
              <w:bottom w:val="nil"/>
            </w:tcBorders>
          </w:tcPr>
          <w:p w14:paraId="6404D981"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2919207A"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43FFB067" w14:textId="77777777" w:rsidR="009372E9" w:rsidRDefault="009372E9" w:rsidP="009372E9">
            <w:pPr>
              <w:pStyle w:val="TableParagraph"/>
              <w:ind w:left="69" w:right="59"/>
              <w:rPr>
                <w:sz w:val="16"/>
              </w:rPr>
            </w:pPr>
            <w:r>
              <w:rPr>
                <w:sz w:val="16"/>
              </w:rPr>
              <w:t>12/02/</w:t>
            </w:r>
            <w:r w:rsidR="00255652">
              <w:rPr>
                <w:sz w:val="16"/>
              </w:rPr>
              <w:t>2024</w:t>
            </w:r>
          </w:p>
        </w:tc>
        <w:tc>
          <w:tcPr>
            <w:tcW w:w="1200" w:type="dxa"/>
            <w:tcBorders>
              <w:top w:val="nil"/>
              <w:bottom w:val="nil"/>
            </w:tcBorders>
          </w:tcPr>
          <w:p w14:paraId="431F2F37" w14:textId="77777777" w:rsidR="009372E9" w:rsidRDefault="009372E9" w:rsidP="009372E9">
            <w:pPr>
              <w:pStyle w:val="TableParagraph"/>
              <w:ind w:right="27"/>
              <w:jc w:val="right"/>
              <w:rPr>
                <w:sz w:val="16"/>
              </w:rPr>
            </w:pPr>
            <w:r>
              <w:rPr>
                <w:sz w:val="16"/>
              </w:rPr>
              <w:t>7.100,00</w:t>
            </w:r>
          </w:p>
        </w:tc>
        <w:tc>
          <w:tcPr>
            <w:tcW w:w="1200" w:type="dxa"/>
            <w:tcBorders>
              <w:top w:val="nil"/>
              <w:bottom w:val="nil"/>
            </w:tcBorders>
          </w:tcPr>
          <w:p w14:paraId="1E633BFB" w14:textId="77777777" w:rsidR="009372E9" w:rsidRDefault="009372E9" w:rsidP="009372E9">
            <w:pPr>
              <w:pStyle w:val="TableParagraph"/>
              <w:ind w:right="27"/>
              <w:jc w:val="right"/>
              <w:rPr>
                <w:sz w:val="16"/>
              </w:rPr>
            </w:pPr>
            <w:r>
              <w:rPr>
                <w:sz w:val="16"/>
              </w:rPr>
              <w:t>540,00</w:t>
            </w:r>
          </w:p>
        </w:tc>
        <w:tc>
          <w:tcPr>
            <w:tcW w:w="1200" w:type="dxa"/>
            <w:tcBorders>
              <w:top w:val="nil"/>
              <w:bottom w:val="nil"/>
            </w:tcBorders>
          </w:tcPr>
          <w:p w14:paraId="6000CE58" w14:textId="77777777" w:rsidR="009372E9" w:rsidRDefault="009372E9" w:rsidP="009372E9">
            <w:pPr>
              <w:pStyle w:val="TableParagraph"/>
              <w:ind w:right="27"/>
              <w:jc w:val="right"/>
              <w:rPr>
                <w:sz w:val="16"/>
              </w:rPr>
            </w:pPr>
            <w:r>
              <w:rPr>
                <w:sz w:val="16"/>
              </w:rPr>
              <w:t>6.560,00</w:t>
            </w:r>
          </w:p>
        </w:tc>
      </w:tr>
      <w:tr w:rsidR="009372E9" w14:paraId="035101D1" w14:textId="77777777" w:rsidTr="009372E9">
        <w:trPr>
          <w:trHeight w:val="360"/>
        </w:trPr>
        <w:tc>
          <w:tcPr>
            <w:tcW w:w="1180" w:type="dxa"/>
            <w:tcBorders>
              <w:top w:val="nil"/>
              <w:bottom w:val="nil"/>
            </w:tcBorders>
          </w:tcPr>
          <w:p w14:paraId="7DEAE022" w14:textId="77777777" w:rsidR="009372E9" w:rsidRDefault="009372E9" w:rsidP="009372E9">
            <w:pPr>
              <w:pStyle w:val="TableParagraph"/>
              <w:ind w:left="60" w:right="50"/>
              <w:rPr>
                <w:sz w:val="16"/>
              </w:rPr>
            </w:pPr>
            <w:r>
              <w:rPr>
                <w:sz w:val="16"/>
              </w:rPr>
              <w:t>020305</w:t>
            </w:r>
          </w:p>
        </w:tc>
        <w:tc>
          <w:tcPr>
            <w:tcW w:w="1200" w:type="dxa"/>
            <w:tcBorders>
              <w:top w:val="nil"/>
              <w:bottom w:val="nil"/>
            </w:tcBorders>
          </w:tcPr>
          <w:p w14:paraId="36A569A5" w14:textId="77777777" w:rsidR="009372E9" w:rsidRDefault="009372E9" w:rsidP="009372E9">
            <w:pPr>
              <w:pStyle w:val="TableParagraph"/>
              <w:ind w:left="86" w:right="76"/>
              <w:rPr>
                <w:sz w:val="16"/>
              </w:rPr>
            </w:pPr>
            <w:r>
              <w:rPr>
                <w:sz w:val="16"/>
              </w:rPr>
              <w:t>019837</w:t>
            </w:r>
          </w:p>
        </w:tc>
        <w:tc>
          <w:tcPr>
            <w:tcW w:w="1600" w:type="dxa"/>
            <w:tcBorders>
              <w:top w:val="nil"/>
              <w:bottom w:val="nil"/>
            </w:tcBorders>
          </w:tcPr>
          <w:p w14:paraId="02D2AAFF" w14:textId="77777777" w:rsidR="009372E9" w:rsidRDefault="009372E9" w:rsidP="009372E9">
            <w:pPr>
              <w:pStyle w:val="TableParagraph"/>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6F6BA1F" w14:textId="77777777" w:rsidR="009372E9" w:rsidRDefault="009372E9" w:rsidP="009372E9">
            <w:pPr>
              <w:pStyle w:val="TableParagraph"/>
              <w:ind w:left="139" w:right="129"/>
              <w:rPr>
                <w:sz w:val="16"/>
              </w:rPr>
            </w:pPr>
            <w:r>
              <w:rPr>
                <w:sz w:val="16"/>
              </w:rPr>
              <w:t>263</w:t>
            </w:r>
          </w:p>
        </w:tc>
        <w:tc>
          <w:tcPr>
            <w:tcW w:w="3200" w:type="dxa"/>
            <w:tcBorders>
              <w:top w:val="nil"/>
              <w:bottom w:val="nil"/>
            </w:tcBorders>
          </w:tcPr>
          <w:p w14:paraId="224F2E07" w14:textId="77777777" w:rsidR="009372E9" w:rsidRDefault="009372E9" w:rsidP="009372E9">
            <w:pPr>
              <w:pStyle w:val="TableParagraph"/>
              <w:spacing w:line="177" w:lineRule="exact"/>
              <w:ind w:left="40"/>
              <w:rPr>
                <w:sz w:val="16"/>
              </w:rPr>
            </w:pPr>
            <w:r>
              <w:rPr>
                <w:sz w:val="16"/>
              </w:rPr>
              <w:t>ENERGISA</w:t>
            </w:r>
            <w:r>
              <w:rPr>
                <w:spacing w:val="-10"/>
                <w:sz w:val="16"/>
              </w:rPr>
              <w:t xml:space="preserve"> </w:t>
            </w:r>
            <w:r>
              <w:rPr>
                <w:sz w:val="16"/>
              </w:rPr>
              <w:t>TOCANTINS</w:t>
            </w:r>
            <w:r>
              <w:rPr>
                <w:spacing w:val="-10"/>
                <w:sz w:val="16"/>
              </w:rPr>
              <w:t xml:space="preserve"> </w:t>
            </w:r>
            <w:r>
              <w:rPr>
                <w:sz w:val="16"/>
              </w:rPr>
              <w:t>DISTRIBUIDORA</w:t>
            </w:r>
          </w:p>
          <w:p w14:paraId="52A58933" w14:textId="77777777" w:rsidR="009372E9" w:rsidRDefault="009372E9" w:rsidP="009372E9">
            <w:pPr>
              <w:pStyle w:val="TableParagraph"/>
              <w:spacing w:line="163" w:lineRule="exact"/>
              <w:ind w:left="40"/>
              <w:rPr>
                <w:sz w:val="16"/>
              </w:rPr>
            </w:pPr>
            <w:r>
              <w:rPr>
                <w:sz w:val="16"/>
              </w:rPr>
              <w:t>DE</w:t>
            </w:r>
            <w:r>
              <w:rPr>
                <w:spacing w:val="-5"/>
                <w:sz w:val="16"/>
              </w:rPr>
              <w:t xml:space="preserve"> </w:t>
            </w:r>
            <w:r>
              <w:rPr>
                <w:sz w:val="16"/>
              </w:rPr>
              <w:t>ENERGIA</w:t>
            </w:r>
            <w:r>
              <w:rPr>
                <w:spacing w:val="-4"/>
                <w:sz w:val="16"/>
              </w:rPr>
              <w:t xml:space="preserve"> </w:t>
            </w:r>
            <w:r>
              <w:rPr>
                <w:sz w:val="16"/>
              </w:rPr>
              <w:t>S.A.</w:t>
            </w:r>
          </w:p>
        </w:tc>
        <w:tc>
          <w:tcPr>
            <w:tcW w:w="1400" w:type="dxa"/>
            <w:tcBorders>
              <w:top w:val="nil"/>
              <w:bottom w:val="nil"/>
            </w:tcBorders>
          </w:tcPr>
          <w:p w14:paraId="338D4E62" w14:textId="77777777" w:rsidR="009372E9" w:rsidRDefault="009372E9" w:rsidP="009372E9">
            <w:pPr>
              <w:pStyle w:val="TableParagraph"/>
              <w:ind w:left="83" w:right="33"/>
              <w:rPr>
                <w:sz w:val="16"/>
              </w:rPr>
            </w:pPr>
            <w:r>
              <w:rPr>
                <w:sz w:val="16"/>
              </w:rPr>
              <w:t>19837</w:t>
            </w:r>
          </w:p>
        </w:tc>
        <w:tc>
          <w:tcPr>
            <w:tcW w:w="1000" w:type="dxa"/>
            <w:tcBorders>
              <w:top w:val="nil"/>
              <w:bottom w:val="nil"/>
            </w:tcBorders>
          </w:tcPr>
          <w:p w14:paraId="4F04CBCF"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060BA59C"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07DD0A3F" w14:textId="77777777" w:rsidR="009372E9" w:rsidRDefault="009372E9" w:rsidP="009372E9">
            <w:pPr>
              <w:pStyle w:val="TableParagraph"/>
              <w:ind w:left="69" w:right="59"/>
              <w:rPr>
                <w:sz w:val="16"/>
              </w:rPr>
            </w:pPr>
            <w:r>
              <w:rPr>
                <w:sz w:val="16"/>
              </w:rPr>
              <w:t>18/02/</w:t>
            </w:r>
            <w:r w:rsidR="00255652">
              <w:rPr>
                <w:sz w:val="16"/>
              </w:rPr>
              <w:t>2024</w:t>
            </w:r>
          </w:p>
        </w:tc>
        <w:tc>
          <w:tcPr>
            <w:tcW w:w="1200" w:type="dxa"/>
            <w:tcBorders>
              <w:top w:val="nil"/>
              <w:bottom w:val="nil"/>
            </w:tcBorders>
          </w:tcPr>
          <w:p w14:paraId="45DECBAF" w14:textId="77777777" w:rsidR="009372E9" w:rsidRDefault="009372E9" w:rsidP="009372E9">
            <w:pPr>
              <w:pStyle w:val="TableParagraph"/>
              <w:ind w:right="27"/>
              <w:jc w:val="right"/>
              <w:rPr>
                <w:sz w:val="16"/>
              </w:rPr>
            </w:pPr>
            <w:r>
              <w:rPr>
                <w:sz w:val="16"/>
              </w:rPr>
              <w:t>3.813,13</w:t>
            </w:r>
          </w:p>
        </w:tc>
        <w:tc>
          <w:tcPr>
            <w:tcW w:w="1200" w:type="dxa"/>
            <w:tcBorders>
              <w:top w:val="nil"/>
              <w:bottom w:val="nil"/>
            </w:tcBorders>
          </w:tcPr>
          <w:p w14:paraId="0F38C647"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101B5322" w14:textId="77777777" w:rsidR="009372E9" w:rsidRDefault="009372E9" w:rsidP="009372E9">
            <w:pPr>
              <w:pStyle w:val="TableParagraph"/>
              <w:ind w:right="27"/>
              <w:jc w:val="right"/>
              <w:rPr>
                <w:sz w:val="16"/>
              </w:rPr>
            </w:pPr>
            <w:r>
              <w:rPr>
                <w:sz w:val="16"/>
              </w:rPr>
              <w:t>3.813,13</w:t>
            </w:r>
          </w:p>
        </w:tc>
      </w:tr>
      <w:tr w:rsidR="009372E9" w14:paraId="0486E048" w14:textId="77777777" w:rsidTr="009372E9">
        <w:trPr>
          <w:trHeight w:val="357"/>
        </w:trPr>
        <w:tc>
          <w:tcPr>
            <w:tcW w:w="1180" w:type="dxa"/>
            <w:tcBorders>
              <w:top w:val="nil"/>
              <w:bottom w:val="single" w:sz="8" w:space="0" w:color="000000"/>
            </w:tcBorders>
          </w:tcPr>
          <w:p w14:paraId="55BF66D2" w14:textId="77777777" w:rsidR="009372E9" w:rsidRDefault="009372E9" w:rsidP="009372E9">
            <w:pPr>
              <w:pStyle w:val="TableParagraph"/>
              <w:ind w:left="60" w:right="50"/>
              <w:rPr>
                <w:sz w:val="16"/>
              </w:rPr>
            </w:pPr>
            <w:r>
              <w:rPr>
                <w:sz w:val="16"/>
              </w:rPr>
              <w:t>020303</w:t>
            </w:r>
          </w:p>
        </w:tc>
        <w:tc>
          <w:tcPr>
            <w:tcW w:w="1200" w:type="dxa"/>
            <w:tcBorders>
              <w:top w:val="nil"/>
              <w:bottom w:val="single" w:sz="8" w:space="0" w:color="000000"/>
            </w:tcBorders>
          </w:tcPr>
          <w:p w14:paraId="2AD87377" w14:textId="77777777" w:rsidR="009372E9" w:rsidRDefault="009372E9" w:rsidP="009372E9">
            <w:pPr>
              <w:pStyle w:val="TableParagraph"/>
              <w:ind w:left="86" w:right="76"/>
              <w:rPr>
                <w:sz w:val="16"/>
              </w:rPr>
            </w:pPr>
            <w:r>
              <w:rPr>
                <w:sz w:val="16"/>
              </w:rPr>
              <w:t>019701</w:t>
            </w:r>
          </w:p>
        </w:tc>
        <w:tc>
          <w:tcPr>
            <w:tcW w:w="1600" w:type="dxa"/>
            <w:tcBorders>
              <w:top w:val="nil"/>
              <w:bottom w:val="single" w:sz="8" w:space="0" w:color="000000"/>
            </w:tcBorders>
          </w:tcPr>
          <w:p w14:paraId="4CD2594C" w14:textId="77777777" w:rsidR="009372E9" w:rsidRDefault="009372E9" w:rsidP="009372E9">
            <w:pPr>
              <w:pStyle w:val="TableParagraph"/>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single" w:sz="8" w:space="0" w:color="000000"/>
            </w:tcBorders>
          </w:tcPr>
          <w:p w14:paraId="3CB893DF" w14:textId="77777777" w:rsidR="009372E9" w:rsidRDefault="009372E9" w:rsidP="009372E9">
            <w:pPr>
              <w:pStyle w:val="TableParagraph"/>
              <w:ind w:left="139" w:right="129"/>
              <w:rPr>
                <w:sz w:val="16"/>
              </w:rPr>
            </w:pPr>
            <w:r>
              <w:rPr>
                <w:sz w:val="16"/>
              </w:rPr>
              <w:t>263</w:t>
            </w:r>
          </w:p>
        </w:tc>
        <w:tc>
          <w:tcPr>
            <w:tcW w:w="3200" w:type="dxa"/>
            <w:tcBorders>
              <w:top w:val="nil"/>
              <w:bottom w:val="single" w:sz="8" w:space="0" w:color="000000"/>
            </w:tcBorders>
          </w:tcPr>
          <w:p w14:paraId="100DB4FF" w14:textId="77777777" w:rsidR="009372E9" w:rsidRDefault="009372E9" w:rsidP="009372E9">
            <w:pPr>
              <w:pStyle w:val="TableParagraph"/>
              <w:spacing w:line="177" w:lineRule="exact"/>
              <w:ind w:left="40"/>
              <w:rPr>
                <w:sz w:val="16"/>
              </w:rPr>
            </w:pPr>
            <w:r>
              <w:rPr>
                <w:sz w:val="16"/>
              </w:rPr>
              <w:t>ENERGISA</w:t>
            </w:r>
            <w:r>
              <w:rPr>
                <w:spacing w:val="-10"/>
                <w:sz w:val="16"/>
              </w:rPr>
              <w:t xml:space="preserve"> </w:t>
            </w:r>
            <w:r>
              <w:rPr>
                <w:sz w:val="16"/>
              </w:rPr>
              <w:t>TOCANTINS</w:t>
            </w:r>
            <w:r>
              <w:rPr>
                <w:spacing w:val="-10"/>
                <w:sz w:val="16"/>
              </w:rPr>
              <w:t xml:space="preserve"> </w:t>
            </w:r>
            <w:r>
              <w:rPr>
                <w:sz w:val="16"/>
              </w:rPr>
              <w:t>DISTRIBUIDORA</w:t>
            </w:r>
          </w:p>
          <w:p w14:paraId="78E54C16" w14:textId="77777777" w:rsidR="009372E9" w:rsidRDefault="009372E9" w:rsidP="009372E9">
            <w:pPr>
              <w:pStyle w:val="TableParagraph"/>
              <w:spacing w:line="160" w:lineRule="exact"/>
              <w:ind w:left="40"/>
              <w:rPr>
                <w:sz w:val="16"/>
              </w:rPr>
            </w:pPr>
            <w:r>
              <w:rPr>
                <w:sz w:val="16"/>
              </w:rPr>
              <w:t>DE</w:t>
            </w:r>
            <w:r>
              <w:rPr>
                <w:spacing w:val="-5"/>
                <w:sz w:val="16"/>
              </w:rPr>
              <w:t xml:space="preserve"> </w:t>
            </w:r>
            <w:r>
              <w:rPr>
                <w:sz w:val="16"/>
              </w:rPr>
              <w:t>ENERGIA</w:t>
            </w:r>
            <w:r>
              <w:rPr>
                <w:spacing w:val="-4"/>
                <w:sz w:val="16"/>
              </w:rPr>
              <w:t xml:space="preserve"> </w:t>
            </w:r>
            <w:r>
              <w:rPr>
                <w:sz w:val="16"/>
              </w:rPr>
              <w:t>S.A.</w:t>
            </w:r>
          </w:p>
        </w:tc>
        <w:tc>
          <w:tcPr>
            <w:tcW w:w="1400" w:type="dxa"/>
            <w:tcBorders>
              <w:top w:val="nil"/>
              <w:bottom w:val="single" w:sz="8" w:space="0" w:color="000000"/>
            </w:tcBorders>
          </w:tcPr>
          <w:p w14:paraId="0FA4E3B4" w14:textId="77777777" w:rsidR="009372E9" w:rsidRDefault="009372E9" w:rsidP="009372E9">
            <w:pPr>
              <w:pStyle w:val="TableParagraph"/>
              <w:ind w:left="83" w:right="33"/>
              <w:rPr>
                <w:sz w:val="16"/>
              </w:rPr>
            </w:pPr>
            <w:r>
              <w:rPr>
                <w:sz w:val="16"/>
              </w:rPr>
              <w:t>19701</w:t>
            </w:r>
          </w:p>
        </w:tc>
        <w:tc>
          <w:tcPr>
            <w:tcW w:w="1000" w:type="dxa"/>
            <w:tcBorders>
              <w:top w:val="nil"/>
              <w:bottom w:val="single" w:sz="8" w:space="0" w:color="000000"/>
            </w:tcBorders>
          </w:tcPr>
          <w:p w14:paraId="43C01FAC" w14:textId="77777777" w:rsidR="009372E9" w:rsidRDefault="009372E9" w:rsidP="009372E9">
            <w:pPr>
              <w:pStyle w:val="TableParagraph"/>
              <w:ind w:left="162"/>
              <w:rPr>
                <w:sz w:val="16"/>
              </w:rPr>
            </w:pPr>
            <w:r>
              <w:rPr>
                <w:sz w:val="16"/>
              </w:rPr>
              <w:t>624178-1</w:t>
            </w:r>
          </w:p>
        </w:tc>
        <w:tc>
          <w:tcPr>
            <w:tcW w:w="1040" w:type="dxa"/>
            <w:tcBorders>
              <w:top w:val="nil"/>
              <w:bottom w:val="single" w:sz="8" w:space="0" w:color="000000"/>
            </w:tcBorders>
          </w:tcPr>
          <w:p w14:paraId="3C8BD490" w14:textId="77777777" w:rsidR="009372E9" w:rsidRDefault="009372E9" w:rsidP="009372E9">
            <w:pPr>
              <w:pStyle w:val="TableParagraph"/>
              <w:ind w:left="10"/>
              <w:rPr>
                <w:sz w:val="16"/>
              </w:rPr>
            </w:pPr>
            <w:r>
              <w:rPr>
                <w:sz w:val="16"/>
              </w:rPr>
              <w:t>0</w:t>
            </w:r>
          </w:p>
        </w:tc>
        <w:tc>
          <w:tcPr>
            <w:tcW w:w="980" w:type="dxa"/>
            <w:tcBorders>
              <w:top w:val="nil"/>
              <w:bottom w:val="single" w:sz="8" w:space="0" w:color="000000"/>
            </w:tcBorders>
          </w:tcPr>
          <w:p w14:paraId="5B66724D" w14:textId="77777777" w:rsidR="009372E9" w:rsidRDefault="009372E9" w:rsidP="009372E9">
            <w:pPr>
              <w:pStyle w:val="TableParagraph"/>
              <w:ind w:left="69" w:right="59"/>
              <w:rPr>
                <w:sz w:val="16"/>
              </w:rPr>
            </w:pPr>
            <w:r>
              <w:rPr>
                <w:sz w:val="16"/>
              </w:rPr>
              <w:t>18/02/</w:t>
            </w:r>
            <w:r w:rsidR="00255652">
              <w:rPr>
                <w:sz w:val="16"/>
              </w:rPr>
              <w:t>2024</w:t>
            </w:r>
          </w:p>
        </w:tc>
        <w:tc>
          <w:tcPr>
            <w:tcW w:w="1200" w:type="dxa"/>
            <w:tcBorders>
              <w:top w:val="nil"/>
              <w:bottom w:val="single" w:sz="8" w:space="0" w:color="000000"/>
            </w:tcBorders>
          </w:tcPr>
          <w:p w14:paraId="043BD396" w14:textId="77777777" w:rsidR="009372E9" w:rsidRDefault="009372E9" w:rsidP="009372E9">
            <w:pPr>
              <w:pStyle w:val="TableParagraph"/>
              <w:ind w:right="27"/>
              <w:jc w:val="right"/>
              <w:rPr>
                <w:sz w:val="16"/>
              </w:rPr>
            </w:pPr>
            <w:r>
              <w:rPr>
                <w:sz w:val="16"/>
              </w:rPr>
              <w:t>364,37</w:t>
            </w:r>
          </w:p>
        </w:tc>
        <w:tc>
          <w:tcPr>
            <w:tcW w:w="1200" w:type="dxa"/>
            <w:tcBorders>
              <w:top w:val="nil"/>
              <w:bottom w:val="single" w:sz="8" w:space="0" w:color="000000"/>
            </w:tcBorders>
          </w:tcPr>
          <w:p w14:paraId="0630CC48" w14:textId="77777777" w:rsidR="009372E9" w:rsidRDefault="009372E9" w:rsidP="009372E9">
            <w:pPr>
              <w:pStyle w:val="TableParagraph"/>
              <w:ind w:right="27"/>
              <w:jc w:val="right"/>
              <w:rPr>
                <w:sz w:val="16"/>
              </w:rPr>
            </w:pPr>
            <w:r>
              <w:rPr>
                <w:sz w:val="16"/>
              </w:rPr>
              <w:t>0,00</w:t>
            </w:r>
          </w:p>
        </w:tc>
        <w:tc>
          <w:tcPr>
            <w:tcW w:w="1200" w:type="dxa"/>
            <w:tcBorders>
              <w:top w:val="nil"/>
              <w:bottom w:val="single" w:sz="8" w:space="0" w:color="000000"/>
            </w:tcBorders>
          </w:tcPr>
          <w:p w14:paraId="19198EC5" w14:textId="77777777" w:rsidR="009372E9" w:rsidRDefault="009372E9" w:rsidP="009372E9">
            <w:pPr>
              <w:pStyle w:val="TableParagraph"/>
              <w:ind w:right="27"/>
              <w:jc w:val="right"/>
              <w:rPr>
                <w:sz w:val="16"/>
              </w:rPr>
            </w:pPr>
            <w:r>
              <w:rPr>
                <w:sz w:val="16"/>
              </w:rPr>
              <w:t>364,37</w:t>
            </w:r>
          </w:p>
        </w:tc>
      </w:tr>
    </w:tbl>
    <w:p w14:paraId="4556CCEC" w14:textId="77777777" w:rsidR="009372E9" w:rsidRDefault="009372E9" w:rsidP="009372E9">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9372E9" w14:paraId="2C82F648" w14:textId="77777777" w:rsidTr="009372E9">
        <w:trPr>
          <w:trHeight w:val="270"/>
        </w:trPr>
        <w:tc>
          <w:tcPr>
            <w:tcW w:w="1180" w:type="dxa"/>
          </w:tcPr>
          <w:p w14:paraId="2E005E5D" w14:textId="77777777" w:rsidR="009372E9" w:rsidRDefault="009372E9" w:rsidP="009372E9">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5F30ED73" w14:textId="77777777" w:rsidR="009372E9" w:rsidRDefault="009372E9" w:rsidP="009372E9">
            <w:pPr>
              <w:pStyle w:val="TableParagraph"/>
              <w:spacing w:before="43"/>
              <w:ind w:left="86" w:right="76"/>
              <w:rPr>
                <w:sz w:val="16"/>
              </w:rPr>
            </w:pPr>
            <w:r>
              <w:rPr>
                <w:sz w:val="16"/>
              </w:rPr>
              <w:t>LIQUIDAÇÃO</w:t>
            </w:r>
          </w:p>
        </w:tc>
        <w:tc>
          <w:tcPr>
            <w:tcW w:w="1600" w:type="dxa"/>
          </w:tcPr>
          <w:p w14:paraId="7312428B" w14:textId="77777777" w:rsidR="009372E9" w:rsidRDefault="009372E9" w:rsidP="009372E9">
            <w:pPr>
              <w:pStyle w:val="TableParagraph"/>
              <w:spacing w:before="43"/>
              <w:ind w:left="46" w:right="37"/>
              <w:rPr>
                <w:sz w:val="16"/>
              </w:rPr>
            </w:pPr>
            <w:r>
              <w:rPr>
                <w:sz w:val="16"/>
              </w:rPr>
              <w:t>EMPENHO</w:t>
            </w:r>
          </w:p>
        </w:tc>
        <w:tc>
          <w:tcPr>
            <w:tcW w:w="800" w:type="dxa"/>
          </w:tcPr>
          <w:p w14:paraId="1E8FD2AC" w14:textId="77777777" w:rsidR="009372E9" w:rsidRDefault="009372E9" w:rsidP="009372E9">
            <w:pPr>
              <w:pStyle w:val="TableParagraph"/>
              <w:spacing w:before="43"/>
              <w:ind w:left="139" w:right="130"/>
              <w:rPr>
                <w:sz w:val="16"/>
              </w:rPr>
            </w:pPr>
            <w:r>
              <w:rPr>
                <w:sz w:val="16"/>
              </w:rPr>
              <w:t>FICHA</w:t>
            </w:r>
          </w:p>
        </w:tc>
        <w:tc>
          <w:tcPr>
            <w:tcW w:w="3200" w:type="dxa"/>
          </w:tcPr>
          <w:p w14:paraId="0E91D3D9" w14:textId="77777777" w:rsidR="009372E9" w:rsidRDefault="009372E9" w:rsidP="009372E9">
            <w:pPr>
              <w:pStyle w:val="TableParagraph"/>
              <w:spacing w:before="43"/>
              <w:ind w:left="1031"/>
              <w:rPr>
                <w:sz w:val="16"/>
              </w:rPr>
            </w:pPr>
            <w:r>
              <w:rPr>
                <w:sz w:val="16"/>
              </w:rPr>
              <w:t>FORNECEDOR</w:t>
            </w:r>
          </w:p>
        </w:tc>
        <w:tc>
          <w:tcPr>
            <w:tcW w:w="1400" w:type="dxa"/>
          </w:tcPr>
          <w:p w14:paraId="0B78EAA0" w14:textId="77777777" w:rsidR="009372E9" w:rsidRDefault="009372E9" w:rsidP="009372E9">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38CDB7D8" w14:textId="77777777" w:rsidR="009372E9" w:rsidRDefault="009372E9" w:rsidP="009372E9">
            <w:pPr>
              <w:pStyle w:val="TableParagraph"/>
              <w:spacing w:before="43"/>
              <w:ind w:left="220"/>
              <w:rPr>
                <w:sz w:val="16"/>
              </w:rPr>
            </w:pPr>
            <w:r>
              <w:rPr>
                <w:sz w:val="16"/>
              </w:rPr>
              <w:t>CONTA</w:t>
            </w:r>
          </w:p>
        </w:tc>
        <w:tc>
          <w:tcPr>
            <w:tcW w:w="1040" w:type="dxa"/>
          </w:tcPr>
          <w:p w14:paraId="4712AA64" w14:textId="77777777" w:rsidR="009372E9" w:rsidRDefault="009372E9" w:rsidP="009372E9">
            <w:pPr>
              <w:pStyle w:val="TableParagraph"/>
              <w:spacing w:before="43"/>
              <w:ind w:left="19" w:right="9"/>
              <w:rPr>
                <w:sz w:val="16"/>
              </w:rPr>
            </w:pPr>
            <w:r>
              <w:rPr>
                <w:sz w:val="16"/>
              </w:rPr>
              <w:t>CHEQUE/OP</w:t>
            </w:r>
          </w:p>
        </w:tc>
        <w:tc>
          <w:tcPr>
            <w:tcW w:w="980" w:type="dxa"/>
          </w:tcPr>
          <w:p w14:paraId="321F9EC3" w14:textId="77777777" w:rsidR="009372E9" w:rsidRDefault="009372E9" w:rsidP="009372E9">
            <w:pPr>
              <w:pStyle w:val="TableParagraph"/>
              <w:spacing w:before="43"/>
              <w:ind w:left="69" w:right="39"/>
              <w:rPr>
                <w:sz w:val="16"/>
              </w:rPr>
            </w:pPr>
            <w:r>
              <w:rPr>
                <w:sz w:val="16"/>
              </w:rPr>
              <w:t>DATA</w:t>
            </w:r>
          </w:p>
        </w:tc>
        <w:tc>
          <w:tcPr>
            <w:tcW w:w="1200" w:type="dxa"/>
          </w:tcPr>
          <w:p w14:paraId="021A6FEB" w14:textId="77777777" w:rsidR="009372E9" w:rsidRDefault="009372E9" w:rsidP="009372E9">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4B442C03" w14:textId="77777777" w:rsidR="009372E9" w:rsidRDefault="009372E9" w:rsidP="009372E9">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11595E4A" w14:textId="77777777" w:rsidR="009372E9" w:rsidRDefault="009372E9" w:rsidP="009372E9">
            <w:pPr>
              <w:pStyle w:val="TableParagraph"/>
              <w:spacing w:before="43"/>
              <w:ind w:left="155"/>
              <w:rPr>
                <w:sz w:val="16"/>
              </w:rPr>
            </w:pPr>
            <w:r>
              <w:rPr>
                <w:sz w:val="16"/>
              </w:rPr>
              <w:t>VALOR</w:t>
            </w:r>
            <w:r>
              <w:rPr>
                <w:spacing w:val="-5"/>
                <w:sz w:val="16"/>
              </w:rPr>
              <w:t xml:space="preserve"> </w:t>
            </w:r>
            <w:r>
              <w:rPr>
                <w:sz w:val="16"/>
              </w:rPr>
              <w:t>LIQ.</w:t>
            </w:r>
          </w:p>
        </w:tc>
      </w:tr>
      <w:tr w:rsidR="009372E9" w14:paraId="6290CC7D" w14:textId="77777777" w:rsidTr="009372E9">
        <w:trPr>
          <w:trHeight w:val="357"/>
        </w:trPr>
        <w:tc>
          <w:tcPr>
            <w:tcW w:w="1180" w:type="dxa"/>
            <w:tcBorders>
              <w:bottom w:val="nil"/>
            </w:tcBorders>
          </w:tcPr>
          <w:p w14:paraId="372EE0E1" w14:textId="77777777" w:rsidR="009372E9" w:rsidRDefault="009372E9" w:rsidP="009372E9">
            <w:pPr>
              <w:pStyle w:val="TableParagraph"/>
              <w:spacing w:before="83"/>
              <w:ind w:left="60" w:right="50"/>
              <w:rPr>
                <w:sz w:val="16"/>
              </w:rPr>
            </w:pPr>
            <w:r>
              <w:rPr>
                <w:sz w:val="16"/>
              </w:rPr>
              <w:t>020291</w:t>
            </w:r>
          </w:p>
        </w:tc>
        <w:tc>
          <w:tcPr>
            <w:tcW w:w="1200" w:type="dxa"/>
            <w:tcBorders>
              <w:bottom w:val="nil"/>
            </w:tcBorders>
          </w:tcPr>
          <w:p w14:paraId="1C75DE79" w14:textId="77777777" w:rsidR="009372E9" w:rsidRDefault="009372E9" w:rsidP="009372E9">
            <w:pPr>
              <w:pStyle w:val="TableParagraph"/>
              <w:spacing w:before="83"/>
              <w:ind w:left="86" w:right="76"/>
              <w:rPr>
                <w:sz w:val="16"/>
              </w:rPr>
            </w:pPr>
            <w:r>
              <w:rPr>
                <w:sz w:val="16"/>
              </w:rPr>
              <w:t>019822</w:t>
            </w:r>
          </w:p>
        </w:tc>
        <w:tc>
          <w:tcPr>
            <w:tcW w:w="1600" w:type="dxa"/>
            <w:tcBorders>
              <w:bottom w:val="nil"/>
            </w:tcBorders>
          </w:tcPr>
          <w:p w14:paraId="70E48D6A" w14:textId="77777777" w:rsidR="009372E9" w:rsidRDefault="009372E9" w:rsidP="009372E9">
            <w:pPr>
              <w:pStyle w:val="TableParagraph"/>
              <w:spacing w:before="83"/>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bottom w:val="nil"/>
            </w:tcBorders>
          </w:tcPr>
          <w:p w14:paraId="0B1203F6" w14:textId="77777777" w:rsidR="009372E9" w:rsidRDefault="009372E9" w:rsidP="009372E9">
            <w:pPr>
              <w:pStyle w:val="TableParagraph"/>
              <w:spacing w:before="83"/>
              <w:ind w:left="139" w:right="129"/>
              <w:rPr>
                <w:sz w:val="16"/>
              </w:rPr>
            </w:pPr>
            <w:r>
              <w:rPr>
                <w:sz w:val="16"/>
              </w:rPr>
              <w:t>190</w:t>
            </w:r>
          </w:p>
        </w:tc>
        <w:tc>
          <w:tcPr>
            <w:tcW w:w="3200" w:type="dxa"/>
            <w:tcBorders>
              <w:bottom w:val="nil"/>
            </w:tcBorders>
          </w:tcPr>
          <w:p w14:paraId="4D2EAFEF" w14:textId="77777777" w:rsidR="009372E9" w:rsidRDefault="009372E9" w:rsidP="009372E9">
            <w:pPr>
              <w:pStyle w:val="TableParagraph"/>
              <w:spacing w:line="175"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3204D2D" w14:textId="77777777" w:rsidR="009372E9" w:rsidRDefault="009372E9" w:rsidP="009372E9">
            <w:pPr>
              <w:pStyle w:val="TableParagraph"/>
              <w:spacing w:line="163" w:lineRule="exact"/>
              <w:ind w:left="40"/>
              <w:rPr>
                <w:sz w:val="16"/>
              </w:rPr>
            </w:pPr>
            <w:r>
              <w:rPr>
                <w:sz w:val="16"/>
              </w:rPr>
              <w:t>ARAGUANÃ</w:t>
            </w:r>
          </w:p>
        </w:tc>
        <w:tc>
          <w:tcPr>
            <w:tcW w:w="1400" w:type="dxa"/>
            <w:tcBorders>
              <w:bottom w:val="nil"/>
            </w:tcBorders>
          </w:tcPr>
          <w:p w14:paraId="593D79A8" w14:textId="77777777" w:rsidR="009372E9" w:rsidRDefault="009372E9" w:rsidP="009372E9">
            <w:pPr>
              <w:pStyle w:val="TableParagraph"/>
              <w:rPr>
                <w:sz w:val="16"/>
              </w:rPr>
            </w:pPr>
          </w:p>
        </w:tc>
        <w:tc>
          <w:tcPr>
            <w:tcW w:w="1000" w:type="dxa"/>
            <w:tcBorders>
              <w:bottom w:val="nil"/>
            </w:tcBorders>
          </w:tcPr>
          <w:p w14:paraId="267118B8" w14:textId="77777777" w:rsidR="009372E9" w:rsidRDefault="009372E9" w:rsidP="009372E9">
            <w:pPr>
              <w:pStyle w:val="TableParagraph"/>
              <w:spacing w:before="83"/>
              <w:ind w:left="184"/>
              <w:rPr>
                <w:sz w:val="16"/>
              </w:rPr>
            </w:pPr>
            <w:r>
              <w:rPr>
                <w:sz w:val="16"/>
              </w:rPr>
              <w:t>19.530-8</w:t>
            </w:r>
          </w:p>
        </w:tc>
        <w:tc>
          <w:tcPr>
            <w:tcW w:w="1040" w:type="dxa"/>
            <w:tcBorders>
              <w:bottom w:val="nil"/>
            </w:tcBorders>
          </w:tcPr>
          <w:p w14:paraId="5BCE19E4" w14:textId="77777777" w:rsidR="009372E9" w:rsidRDefault="009372E9" w:rsidP="009372E9">
            <w:pPr>
              <w:pStyle w:val="TableParagraph"/>
              <w:spacing w:before="83"/>
              <w:ind w:left="10"/>
              <w:rPr>
                <w:sz w:val="16"/>
              </w:rPr>
            </w:pPr>
            <w:r>
              <w:rPr>
                <w:sz w:val="16"/>
              </w:rPr>
              <w:t>0</w:t>
            </w:r>
          </w:p>
        </w:tc>
        <w:tc>
          <w:tcPr>
            <w:tcW w:w="980" w:type="dxa"/>
            <w:tcBorders>
              <w:bottom w:val="nil"/>
            </w:tcBorders>
          </w:tcPr>
          <w:p w14:paraId="0CC431DF" w14:textId="77777777" w:rsidR="009372E9" w:rsidRDefault="009372E9" w:rsidP="009372E9">
            <w:pPr>
              <w:pStyle w:val="TableParagraph"/>
              <w:spacing w:before="83"/>
              <w:ind w:left="69" w:right="59"/>
              <w:rPr>
                <w:sz w:val="16"/>
              </w:rPr>
            </w:pPr>
            <w:r>
              <w:rPr>
                <w:sz w:val="16"/>
              </w:rPr>
              <w:t>18/02/</w:t>
            </w:r>
            <w:r w:rsidR="00255652">
              <w:rPr>
                <w:sz w:val="16"/>
              </w:rPr>
              <w:t>2024</w:t>
            </w:r>
          </w:p>
        </w:tc>
        <w:tc>
          <w:tcPr>
            <w:tcW w:w="1200" w:type="dxa"/>
            <w:tcBorders>
              <w:bottom w:val="nil"/>
            </w:tcBorders>
          </w:tcPr>
          <w:p w14:paraId="5DB9FD05" w14:textId="77777777" w:rsidR="009372E9" w:rsidRDefault="009372E9" w:rsidP="009372E9">
            <w:pPr>
              <w:pStyle w:val="TableParagraph"/>
              <w:spacing w:before="83"/>
              <w:ind w:right="27"/>
              <w:jc w:val="right"/>
              <w:rPr>
                <w:sz w:val="16"/>
              </w:rPr>
            </w:pPr>
            <w:r>
              <w:rPr>
                <w:sz w:val="16"/>
              </w:rPr>
              <w:t>300,00</w:t>
            </w:r>
          </w:p>
        </w:tc>
        <w:tc>
          <w:tcPr>
            <w:tcW w:w="1200" w:type="dxa"/>
            <w:tcBorders>
              <w:bottom w:val="nil"/>
            </w:tcBorders>
          </w:tcPr>
          <w:p w14:paraId="432C8DD2" w14:textId="77777777" w:rsidR="009372E9" w:rsidRDefault="009372E9" w:rsidP="009372E9">
            <w:pPr>
              <w:pStyle w:val="TableParagraph"/>
              <w:spacing w:before="83"/>
              <w:ind w:right="27"/>
              <w:jc w:val="right"/>
              <w:rPr>
                <w:sz w:val="16"/>
              </w:rPr>
            </w:pPr>
            <w:r>
              <w:rPr>
                <w:sz w:val="16"/>
              </w:rPr>
              <w:t>0,00</w:t>
            </w:r>
          </w:p>
        </w:tc>
        <w:tc>
          <w:tcPr>
            <w:tcW w:w="1200" w:type="dxa"/>
            <w:tcBorders>
              <w:bottom w:val="nil"/>
            </w:tcBorders>
          </w:tcPr>
          <w:p w14:paraId="1F498570" w14:textId="77777777" w:rsidR="009372E9" w:rsidRDefault="009372E9" w:rsidP="009372E9">
            <w:pPr>
              <w:pStyle w:val="TableParagraph"/>
              <w:spacing w:before="83"/>
              <w:ind w:right="27"/>
              <w:jc w:val="right"/>
              <w:rPr>
                <w:sz w:val="16"/>
              </w:rPr>
            </w:pPr>
            <w:r>
              <w:rPr>
                <w:sz w:val="16"/>
              </w:rPr>
              <w:t>300,00</w:t>
            </w:r>
          </w:p>
        </w:tc>
      </w:tr>
      <w:tr w:rsidR="009372E9" w14:paraId="3048C7B9" w14:textId="77777777" w:rsidTr="009372E9">
        <w:trPr>
          <w:trHeight w:val="385"/>
        </w:trPr>
        <w:tc>
          <w:tcPr>
            <w:tcW w:w="1180" w:type="dxa"/>
            <w:tcBorders>
              <w:top w:val="nil"/>
              <w:bottom w:val="nil"/>
            </w:tcBorders>
          </w:tcPr>
          <w:p w14:paraId="6801B717" w14:textId="77777777" w:rsidR="009372E9" w:rsidRDefault="009372E9" w:rsidP="009372E9">
            <w:pPr>
              <w:pStyle w:val="TableParagraph"/>
              <w:ind w:left="60" w:right="50"/>
              <w:rPr>
                <w:sz w:val="16"/>
              </w:rPr>
            </w:pPr>
            <w:r>
              <w:rPr>
                <w:sz w:val="16"/>
              </w:rPr>
              <w:t>020304</w:t>
            </w:r>
          </w:p>
        </w:tc>
        <w:tc>
          <w:tcPr>
            <w:tcW w:w="1200" w:type="dxa"/>
            <w:tcBorders>
              <w:top w:val="nil"/>
              <w:bottom w:val="nil"/>
            </w:tcBorders>
          </w:tcPr>
          <w:p w14:paraId="24D9EBD6" w14:textId="77777777" w:rsidR="009372E9" w:rsidRDefault="009372E9" w:rsidP="009372E9">
            <w:pPr>
              <w:pStyle w:val="TableParagraph"/>
              <w:ind w:left="86" w:right="76"/>
              <w:rPr>
                <w:sz w:val="16"/>
              </w:rPr>
            </w:pPr>
            <w:r>
              <w:rPr>
                <w:sz w:val="16"/>
              </w:rPr>
              <w:t>019838</w:t>
            </w:r>
          </w:p>
        </w:tc>
        <w:tc>
          <w:tcPr>
            <w:tcW w:w="1600" w:type="dxa"/>
            <w:tcBorders>
              <w:top w:val="nil"/>
              <w:bottom w:val="nil"/>
            </w:tcBorders>
          </w:tcPr>
          <w:p w14:paraId="57393B98" w14:textId="77777777" w:rsidR="009372E9" w:rsidRDefault="009372E9" w:rsidP="009372E9">
            <w:pPr>
              <w:pStyle w:val="TableParagraph"/>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49B021AA" w14:textId="77777777" w:rsidR="009372E9" w:rsidRDefault="009372E9" w:rsidP="009372E9">
            <w:pPr>
              <w:pStyle w:val="TableParagraph"/>
              <w:ind w:left="139" w:right="129"/>
              <w:rPr>
                <w:sz w:val="16"/>
              </w:rPr>
            </w:pPr>
            <w:r>
              <w:rPr>
                <w:sz w:val="16"/>
              </w:rPr>
              <w:t>263</w:t>
            </w:r>
          </w:p>
        </w:tc>
        <w:tc>
          <w:tcPr>
            <w:tcW w:w="3200" w:type="dxa"/>
            <w:tcBorders>
              <w:top w:val="nil"/>
              <w:bottom w:val="nil"/>
            </w:tcBorders>
          </w:tcPr>
          <w:p w14:paraId="050862BC" w14:textId="77777777" w:rsidR="009372E9" w:rsidRDefault="009372E9" w:rsidP="009372E9">
            <w:pPr>
              <w:pStyle w:val="TableParagraph"/>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2DC06FF5" w14:textId="77777777" w:rsidR="009372E9" w:rsidRDefault="009372E9" w:rsidP="009372E9">
            <w:pPr>
              <w:pStyle w:val="TableParagraph"/>
              <w:ind w:left="83" w:right="33"/>
              <w:rPr>
                <w:sz w:val="16"/>
              </w:rPr>
            </w:pPr>
            <w:r>
              <w:rPr>
                <w:sz w:val="16"/>
              </w:rPr>
              <w:t>19838</w:t>
            </w:r>
          </w:p>
        </w:tc>
        <w:tc>
          <w:tcPr>
            <w:tcW w:w="1000" w:type="dxa"/>
            <w:tcBorders>
              <w:top w:val="nil"/>
              <w:bottom w:val="nil"/>
            </w:tcBorders>
          </w:tcPr>
          <w:p w14:paraId="4A93E38B"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268D27A9"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103741E8" w14:textId="77777777" w:rsidR="009372E9" w:rsidRDefault="009372E9" w:rsidP="009372E9">
            <w:pPr>
              <w:pStyle w:val="TableParagraph"/>
              <w:ind w:left="69" w:right="59"/>
              <w:rPr>
                <w:sz w:val="16"/>
              </w:rPr>
            </w:pPr>
            <w:r>
              <w:rPr>
                <w:sz w:val="16"/>
              </w:rPr>
              <w:t>18/02/</w:t>
            </w:r>
            <w:r w:rsidR="00255652">
              <w:rPr>
                <w:sz w:val="16"/>
              </w:rPr>
              <w:t>2024</w:t>
            </w:r>
          </w:p>
        </w:tc>
        <w:tc>
          <w:tcPr>
            <w:tcW w:w="1200" w:type="dxa"/>
            <w:tcBorders>
              <w:top w:val="nil"/>
              <w:bottom w:val="nil"/>
            </w:tcBorders>
          </w:tcPr>
          <w:p w14:paraId="32E82E02" w14:textId="77777777" w:rsidR="009372E9" w:rsidRDefault="009372E9" w:rsidP="009372E9">
            <w:pPr>
              <w:pStyle w:val="TableParagraph"/>
              <w:ind w:right="27"/>
              <w:jc w:val="right"/>
              <w:rPr>
                <w:sz w:val="16"/>
              </w:rPr>
            </w:pPr>
            <w:r>
              <w:rPr>
                <w:sz w:val="16"/>
              </w:rPr>
              <w:t>1.088,40</w:t>
            </w:r>
          </w:p>
        </w:tc>
        <w:tc>
          <w:tcPr>
            <w:tcW w:w="1200" w:type="dxa"/>
            <w:tcBorders>
              <w:top w:val="nil"/>
              <w:bottom w:val="nil"/>
            </w:tcBorders>
          </w:tcPr>
          <w:p w14:paraId="1039DC92"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16CF785A" w14:textId="77777777" w:rsidR="009372E9" w:rsidRDefault="009372E9" w:rsidP="009372E9">
            <w:pPr>
              <w:pStyle w:val="TableParagraph"/>
              <w:ind w:right="27"/>
              <w:jc w:val="right"/>
              <w:rPr>
                <w:sz w:val="16"/>
              </w:rPr>
            </w:pPr>
            <w:r>
              <w:rPr>
                <w:sz w:val="16"/>
              </w:rPr>
              <w:t>1.088,40</w:t>
            </w:r>
          </w:p>
        </w:tc>
      </w:tr>
      <w:tr w:rsidR="009372E9" w14:paraId="082876BB" w14:textId="77777777" w:rsidTr="009372E9">
        <w:trPr>
          <w:trHeight w:val="228"/>
        </w:trPr>
        <w:tc>
          <w:tcPr>
            <w:tcW w:w="1180" w:type="dxa"/>
            <w:tcBorders>
              <w:top w:val="nil"/>
              <w:bottom w:val="nil"/>
            </w:tcBorders>
          </w:tcPr>
          <w:p w14:paraId="7322D26E" w14:textId="77777777" w:rsidR="009372E9" w:rsidRDefault="009372E9" w:rsidP="009372E9">
            <w:pPr>
              <w:pStyle w:val="TableParagraph"/>
              <w:spacing w:before="19"/>
              <w:ind w:left="60" w:right="50"/>
              <w:rPr>
                <w:sz w:val="16"/>
              </w:rPr>
            </w:pPr>
            <w:r>
              <w:rPr>
                <w:sz w:val="16"/>
              </w:rPr>
              <w:t>020534</w:t>
            </w:r>
          </w:p>
        </w:tc>
        <w:tc>
          <w:tcPr>
            <w:tcW w:w="1200" w:type="dxa"/>
            <w:tcBorders>
              <w:top w:val="nil"/>
              <w:bottom w:val="nil"/>
            </w:tcBorders>
          </w:tcPr>
          <w:p w14:paraId="19EFB814" w14:textId="77777777" w:rsidR="009372E9" w:rsidRDefault="009372E9" w:rsidP="009372E9">
            <w:pPr>
              <w:pStyle w:val="TableParagraph"/>
              <w:spacing w:before="19"/>
              <w:ind w:left="86" w:right="76"/>
              <w:rPr>
                <w:sz w:val="16"/>
              </w:rPr>
            </w:pPr>
            <w:r>
              <w:rPr>
                <w:sz w:val="16"/>
              </w:rPr>
              <w:t>020125</w:t>
            </w:r>
          </w:p>
        </w:tc>
        <w:tc>
          <w:tcPr>
            <w:tcW w:w="1600" w:type="dxa"/>
            <w:tcBorders>
              <w:top w:val="nil"/>
              <w:bottom w:val="nil"/>
            </w:tcBorders>
          </w:tcPr>
          <w:p w14:paraId="1C75A352"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68074246"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79866E30"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353E23D2" w14:textId="77777777" w:rsidR="009372E9" w:rsidRDefault="009372E9" w:rsidP="009372E9">
            <w:pPr>
              <w:pStyle w:val="TableParagraph"/>
              <w:spacing w:before="19"/>
              <w:ind w:left="83" w:right="33"/>
              <w:rPr>
                <w:sz w:val="16"/>
              </w:rPr>
            </w:pPr>
            <w:r>
              <w:rPr>
                <w:sz w:val="16"/>
              </w:rPr>
              <w:t>20125</w:t>
            </w:r>
          </w:p>
        </w:tc>
        <w:tc>
          <w:tcPr>
            <w:tcW w:w="1000" w:type="dxa"/>
            <w:tcBorders>
              <w:top w:val="nil"/>
              <w:bottom w:val="nil"/>
            </w:tcBorders>
          </w:tcPr>
          <w:p w14:paraId="2BF0F6D9"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563AA837"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23542777" w14:textId="77777777" w:rsidR="009372E9" w:rsidRDefault="009372E9" w:rsidP="009372E9">
            <w:pPr>
              <w:pStyle w:val="TableParagraph"/>
              <w:spacing w:before="19"/>
              <w:ind w:left="69" w:right="59"/>
              <w:rPr>
                <w:sz w:val="16"/>
              </w:rPr>
            </w:pPr>
            <w:r>
              <w:rPr>
                <w:sz w:val="16"/>
              </w:rPr>
              <w:t>18/02/</w:t>
            </w:r>
            <w:r w:rsidR="00255652">
              <w:rPr>
                <w:sz w:val="16"/>
              </w:rPr>
              <w:t>2024</w:t>
            </w:r>
          </w:p>
        </w:tc>
        <w:tc>
          <w:tcPr>
            <w:tcW w:w="1200" w:type="dxa"/>
            <w:tcBorders>
              <w:top w:val="nil"/>
              <w:bottom w:val="nil"/>
            </w:tcBorders>
          </w:tcPr>
          <w:p w14:paraId="6E7ABFC4" w14:textId="77777777" w:rsidR="009372E9" w:rsidRDefault="009372E9" w:rsidP="009372E9">
            <w:pPr>
              <w:pStyle w:val="TableParagraph"/>
              <w:spacing w:before="19"/>
              <w:ind w:right="27"/>
              <w:jc w:val="right"/>
              <w:rPr>
                <w:sz w:val="16"/>
              </w:rPr>
            </w:pPr>
            <w:r>
              <w:rPr>
                <w:sz w:val="16"/>
              </w:rPr>
              <w:t>31,35</w:t>
            </w:r>
          </w:p>
        </w:tc>
        <w:tc>
          <w:tcPr>
            <w:tcW w:w="1200" w:type="dxa"/>
            <w:tcBorders>
              <w:top w:val="nil"/>
              <w:bottom w:val="nil"/>
            </w:tcBorders>
          </w:tcPr>
          <w:p w14:paraId="761BC39A"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222BDF76" w14:textId="77777777" w:rsidR="009372E9" w:rsidRDefault="009372E9" w:rsidP="009372E9">
            <w:pPr>
              <w:pStyle w:val="TableParagraph"/>
              <w:spacing w:before="19"/>
              <w:ind w:right="27"/>
              <w:jc w:val="right"/>
              <w:rPr>
                <w:sz w:val="16"/>
              </w:rPr>
            </w:pPr>
            <w:r>
              <w:rPr>
                <w:sz w:val="16"/>
              </w:rPr>
              <w:t>31,35</w:t>
            </w:r>
          </w:p>
        </w:tc>
      </w:tr>
      <w:tr w:rsidR="009372E9" w14:paraId="58C9A351" w14:textId="77777777" w:rsidTr="009372E9">
        <w:trPr>
          <w:trHeight w:val="385"/>
        </w:trPr>
        <w:tc>
          <w:tcPr>
            <w:tcW w:w="1180" w:type="dxa"/>
            <w:tcBorders>
              <w:top w:val="nil"/>
              <w:bottom w:val="nil"/>
            </w:tcBorders>
          </w:tcPr>
          <w:p w14:paraId="135F94A4" w14:textId="77777777" w:rsidR="009372E9" w:rsidRDefault="009372E9" w:rsidP="009372E9">
            <w:pPr>
              <w:pStyle w:val="TableParagraph"/>
              <w:spacing w:before="111"/>
              <w:ind w:left="60" w:right="50"/>
              <w:rPr>
                <w:sz w:val="16"/>
              </w:rPr>
            </w:pPr>
            <w:r>
              <w:rPr>
                <w:sz w:val="16"/>
              </w:rPr>
              <w:t>020289</w:t>
            </w:r>
          </w:p>
        </w:tc>
        <w:tc>
          <w:tcPr>
            <w:tcW w:w="1200" w:type="dxa"/>
            <w:tcBorders>
              <w:top w:val="nil"/>
              <w:bottom w:val="nil"/>
            </w:tcBorders>
          </w:tcPr>
          <w:p w14:paraId="54D60D9A" w14:textId="77777777" w:rsidR="009372E9" w:rsidRDefault="009372E9" w:rsidP="009372E9">
            <w:pPr>
              <w:pStyle w:val="TableParagraph"/>
              <w:spacing w:before="111"/>
              <w:ind w:left="86" w:right="76"/>
              <w:rPr>
                <w:sz w:val="16"/>
              </w:rPr>
            </w:pPr>
            <w:r>
              <w:rPr>
                <w:sz w:val="16"/>
              </w:rPr>
              <w:t>019765</w:t>
            </w:r>
          </w:p>
        </w:tc>
        <w:tc>
          <w:tcPr>
            <w:tcW w:w="1600" w:type="dxa"/>
            <w:tcBorders>
              <w:top w:val="nil"/>
              <w:bottom w:val="nil"/>
            </w:tcBorders>
          </w:tcPr>
          <w:p w14:paraId="32D4A55D" w14:textId="77777777" w:rsidR="009372E9" w:rsidRDefault="009372E9" w:rsidP="009372E9">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22D8A127" w14:textId="77777777" w:rsidR="009372E9" w:rsidRDefault="009372E9" w:rsidP="009372E9">
            <w:pPr>
              <w:pStyle w:val="TableParagraph"/>
              <w:spacing w:before="111"/>
              <w:ind w:left="139" w:right="129"/>
              <w:rPr>
                <w:sz w:val="16"/>
              </w:rPr>
            </w:pPr>
            <w:r>
              <w:rPr>
                <w:sz w:val="16"/>
              </w:rPr>
              <w:t>190</w:t>
            </w:r>
          </w:p>
        </w:tc>
        <w:tc>
          <w:tcPr>
            <w:tcW w:w="3200" w:type="dxa"/>
            <w:tcBorders>
              <w:top w:val="nil"/>
              <w:bottom w:val="nil"/>
            </w:tcBorders>
          </w:tcPr>
          <w:p w14:paraId="6BAB09C4"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BA291AD" w14:textId="77777777" w:rsidR="009372E9" w:rsidRDefault="009372E9" w:rsidP="009372E9">
            <w:pPr>
              <w:pStyle w:val="TableParagraph"/>
              <w:rPr>
                <w:sz w:val="16"/>
              </w:rPr>
            </w:pPr>
          </w:p>
        </w:tc>
        <w:tc>
          <w:tcPr>
            <w:tcW w:w="1000" w:type="dxa"/>
            <w:tcBorders>
              <w:top w:val="nil"/>
              <w:bottom w:val="nil"/>
            </w:tcBorders>
          </w:tcPr>
          <w:p w14:paraId="46BB5BDC"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1CBFE1BD"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0843C8D6" w14:textId="77777777" w:rsidR="009372E9" w:rsidRDefault="009372E9" w:rsidP="009372E9">
            <w:pPr>
              <w:pStyle w:val="TableParagraph"/>
              <w:spacing w:before="111"/>
              <w:ind w:left="69" w:right="59"/>
              <w:rPr>
                <w:sz w:val="16"/>
              </w:rPr>
            </w:pPr>
            <w:r>
              <w:rPr>
                <w:sz w:val="16"/>
              </w:rPr>
              <w:t>18/02/</w:t>
            </w:r>
            <w:r w:rsidR="00255652">
              <w:rPr>
                <w:sz w:val="16"/>
              </w:rPr>
              <w:t>2024</w:t>
            </w:r>
          </w:p>
        </w:tc>
        <w:tc>
          <w:tcPr>
            <w:tcW w:w="1200" w:type="dxa"/>
            <w:tcBorders>
              <w:top w:val="nil"/>
              <w:bottom w:val="nil"/>
            </w:tcBorders>
          </w:tcPr>
          <w:p w14:paraId="2B7C5D8F" w14:textId="77777777" w:rsidR="009372E9" w:rsidRDefault="009372E9" w:rsidP="009372E9">
            <w:pPr>
              <w:pStyle w:val="TableParagraph"/>
              <w:spacing w:before="111"/>
              <w:ind w:right="27"/>
              <w:jc w:val="right"/>
              <w:rPr>
                <w:sz w:val="16"/>
              </w:rPr>
            </w:pPr>
            <w:r>
              <w:rPr>
                <w:sz w:val="16"/>
              </w:rPr>
              <w:t>300,00</w:t>
            </w:r>
          </w:p>
        </w:tc>
        <w:tc>
          <w:tcPr>
            <w:tcW w:w="1200" w:type="dxa"/>
            <w:tcBorders>
              <w:top w:val="nil"/>
              <w:bottom w:val="nil"/>
            </w:tcBorders>
          </w:tcPr>
          <w:p w14:paraId="5D1E0A0B"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647432B1" w14:textId="77777777" w:rsidR="009372E9" w:rsidRDefault="009372E9" w:rsidP="009372E9">
            <w:pPr>
              <w:pStyle w:val="TableParagraph"/>
              <w:spacing w:before="111"/>
              <w:ind w:right="27"/>
              <w:jc w:val="right"/>
              <w:rPr>
                <w:sz w:val="16"/>
              </w:rPr>
            </w:pPr>
            <w:r>
              <w:rPr>
                <w:sz w:val="16"/>
              </w:rPr>
              <w:t>300,00</w:t>
            </w:r>
          </w:p>
        </w:tc>
      </w:tr>
      <w:tr w:rsidR="009372E9" w14:paraId="1BD643EB" w14:textId="77777777" w:rsidTr="009372E9">
        <w:trPr>
          <w:trHeight w:val="385"/>
        </w:trPr>
        <w:tc>
          <w:tcPr>
            <w:tcW w:w="1180" w:type="dxa"/>
            <w:tcBorders>
              <w:top w:val="nil"/>
              <w:bottom w:val="nil"/>
            </w:tcBorders>
          </w:tcPr>
          <w:p w14:paraId="4A8B2D4C" w14:textId="77777777" w:rsidR="009372E9" w:rsidRDefault="009372E9" w:rsidP="009372E9">
            <w:pPr>
              <w:pStyle w:val="TableParagraph"/>
              <w:ind w:left="60" w:right="50"/>
              <w:rPr>
                <w:sz w:val="16"/>
              </w:rPr>
            </w:pPr>
            <w:r>
              <w:rPr>
                <w:sz w:val="16"/>
              </w:rPr>
              <w:t>020306</w:t>
            </w:r>
          </w:p>
        </w:tc>
        <w:tc>
          <w:tcPr>
            <w:tcW w:w="1200" w:type="dxa"/>
            <w:tcBorders>
              <w:top w:val="nil"/>
              <w:bottom w:val="nil"/>
            </w:tcBorders>
          </w:tcPr>
          <w:p w14:paraId="58559267" w14:textId="77777777" w:rsidR="009372E9" w:rsidRDefault="009372E9" w:rsidP="009372E9">
            <w:pPr>
              <w:pStyle w:val="TableParagraph"/>
              <w:ind w:left="86" w:right="76"/>
              <w:rPr>
                <w:sz w:val="16"/>
              </w:rPr>
            </w:pPr>
            <w:r>
              <w:rPr>
                <w:sz w:val="16"/>
              </w:rPr>
              <w:t>019702</w:t>
            </w:r>
          </w:p>
        </w:tc>
        <w:tc>
          <w:tcPr>
            <w:tcW w:w="1600" w:type="dxa"/>
            <w:tcBorders>
              <w:top w:val="nil"/>
              <w:bottom w:val="nil"/>
            </w:tcBorders>
          </w:tcPr>
          <w:p w14:paraId="65DE526E" w14:textId="77777777" w:rsidR="009372E9" w:rsidRDefault="009372E9" w:rsidP="009372E9">
            <w:pPr>
              <w:pStyle w:val="TableParagraph"/>
              <w:ind w:left="47" w:right="37"/>
              <w:rPr>
                <w:sz w:val="16"/>
              </w:rPr>
            </w:pPr>
            <w:r>
              <w:rPr>
                <w:sz w:val="16"/>
              </w:rPr>
              <w:t>009441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1D0D3E13" w14:textId="77777777" w:rsidR="009372E9" w:rsidRDefault="009372E9" w:rsidP="009372E9">
            <w:pPr>
              <w:pStyle w:val="TableParagraph"/>
              <w:ind w:left="139" w:right="129"/>
              <w:rPr>
                <w:sz w:val="16"/>
              </w:rPr>
            </w:pPr>
            <w:r>
              <w:rPr>
                <w:sz w:val="16"/>
              </w:rPr>
              <w:t>194</w:t>
            </w:r>
          </w:p>
        </w:tc>
        <w:tc>
          <w:tcPr>
            <w:tcW w:w="3200" w:type="dxa"/>
            <w:tcBorders>
              <w:top w:val="nil"/>
              <w:bottom w:val="nil"/>
            </w:tcBorders>
          </w:tcPr>
          <w:p w14:paraId="201318E6" w14:textId="77777777" w:rsidR="009372E9" w:rsidRDefault="009372E9" w:rsidP="009372E9">
            <w:pPr>
              <w:pStyle w:val="TableParagraph"/>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17AEF9A9" w14:textId="77777777" w:rsidR="009372E9" w:rsidRDefault="009372E9" w:rsidP="009372E9">
            <w:pPr>
              <w:pStyle w:val="TableParagraph"/>
              <w:ind w:left="83" w:right="33"/>
              <w:rPr>
                <w:sz w:val="16"/>
              </w:rPr>
            </w:pPr>
            <w:r>
              <w:rPr>
                <w:sz w:val="16"/>
              </w:rPr>
              <w:t>19702</w:t>
            </w:r>
          </w:p>
        </w:tc>
        <w:tc>
          <w:tcPr>
            <w:tcW w:w="1000" w:type="dxa"/>
            <w:tcBorders>
              <w:top w:val="nil"/>
              <w:bottom w:val="nil"/>
            </w:tcBorders>
          </w:tcPr>
          <w:p w14:paraId="2EAC9486"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2DCAA123"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519487FE" w14:textId="77777777" w:rsidR="009372E9" w:rsidRDefault="009372E9" w:rsidP="009372E9">
            <w:pPr>
              <w:pStyle w:val="TableParagraph"/>
              <w:ind w:left="69" w:right="59"/>
              <w:rPr>
                <w:sz w:val="16"/>
              </w:rPr>
            </w:pPr>
            <w:r>
              <w:rPr>
                <w:sz w:val="16"/>
              </w:rPr>
              <w:t>18/02/</w:t>
            </w:r>
            <w:r w:rsidR="00255652">
              <w:rPr>
                <w:sz w:val="16"/>
              </w:rPr>
              <w:t>2024</w:t>
            </w:r>
          </w:p>
        </w:tc>
        <w:tc>
          <w:tcPr>
            <w:tcW w:w="1200" w:type="dxa"/>
            <w:tcBorders>
              <w:top w:val="nil"/>
              <w:bottom w:val="nil"/>
            </w:tcBorders>
          </w:tcPr>
          <w:p w14:paraId="4A31F1AA" w14:textId="77777777" w:rsidR="009372E9" w:rsidRDefault="009372E9" w:rsidP="009372E9">
            <w:pPr>
              <w:pStyle w:val="TableParagraph"/>
              <w:ind w:right="27"/>
              <w:jc w:val="right"/>
              <w:rPr>
                <w:sz w:val="16"/>
              </w:rPr>
            </w:pPr>
            <w:r>
              <w:rPr>
                <w:sz w:val="16"/>
              </w:rPr>
              <w:t>1.683,72</w:t>
            </w:r>
          </w:p>
        </w:tc>
        <w:tc>
          <w:tcPr>
            <w:tcW w:w="1200" w:type="dxa"/>
            <w:tcBorders>
              <w:top w:val="nil"/>
              <w:bottom w:val="nil"/>
            </w:tcBorders>
          </w:tcPr>
          <w:p w14:paraId="7910F127"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1A0062AD" w14:textId="77777777" w:rsidR="009372E9" w:rsidRDefault="009372E9" w:rsidP="009372E9">
            <w:pPr>
              <w:pStyle w:val="TableParagraph"/>
              <w:ind w:right="27"/>
              <w:jc w:val="right"/>
              <w:rPr>
                <w:sz w:val="16"/>
              </w:rPr>
            </w:pPr>
            <w:r>
              <w:rPr>
                <w:sz w:val="16"/>
              </w:rPr>
              <w:t>1.683,72</w:t>
            </w:r>
          </w:p>
        </w:tc>
      </w:tr>
      <w:tr w:rsidR="009372E9" w14:paraId="054A7098" w14:textId="77777777" w:rsidTr="009372E9">
        <w:trPr>
          <w:trHeight w:val="228"/>
        </w:trPr>
        <w:tc>
          <w:tcPr>
            <w:tcW w:w="1180" w:type="dxa"/>
            <w:tcBorders>
              <w:top w:val="nil"/>
              <w:bottom w:val="nil"/>
            </w:tcBorders>
          </w:tcPr>
          <w:p w14:paraId="05F84346" w14:textId="77777777" w:rsidR="009372E9" w:rsidRDefault="009372E9" w:rsidP="009372E9">
            <w:pPr>
              <w:pStyle w:val="TableParagraph"/>
              <w:spacing w:before="19"/>
              <w:ind w:left="60" w:right="50"/>
              <w:rPr>
                <w:sz w:val="16"/>
              </w:rPr>
            </w:pPr>
            <w:r>
              <w:rPr>
                <w:sz w:val="16"/>
              </w:rPr>
              <w:t>020292</w:t>
            </w:r>
          </w:p>
        </w:tc>
        <w:tc>
          <w:tcPr>
            <w:tcW w:w="1200" w:type="dxa"/>
            <w:tcBorders>
              <w:top w:val="nil"/>
              <w:bottom w:val="nil"/>
            </w:tcBorders>
          </w:tcPr>
          <w:p w14:paraId="2039910D" w14:textId="77777777" w:rsidR="009372E9" w:rsidRDefault="009372E9" w:rsidP="009372E9">
            <w:pPr>
              <w:pStyle w:val="TableParagraph"/>
              <w:spacing w:before="19"/>
              <w:ind w:left="86" w:right="76"/>
              <w:rPr>
                <w:sz w:val="16"/>
              </w:rPr>
            </w:pPr>
            <w:r>
              <w:rPr>
                <w:sz w:val="16"/>
              </w:rPr>
              <w:t>019763</w:t>
            </w:r>
          </w:p>
        </w:tc>
        <w:tc>
          <w:tcPr>
            <w:tcW w:w="1600" w:type="dxa"/>
            <w:tcBorders>
              <w:top w:val="nil"/>
              <w:bottom w:val="nil"/>
            </w:tcBorders>
          </w:tcPr>
          <w:p w14:paraId="5B7E512D" w14:textId="77777777" w:rsidR="009372E9" w:rsidRDefault="009372E9" w:rsidP="009372E9">
            <w:pPr>
              <w:pStyle w:val="TableParagraph"/>
              <w:spacing w:before="19"/>
              <w:ind w:left="47" w:right="37"/>
              <w:rPr>
                <w:sz w:val="16"/>
              </w:rPr>
            </w:pPr>
            <w:r>
              <w:rPr>
                <w:sz w:val="16"/>
              </w:rPr>
              <w:t>009734</w:t>
            </w:r>
            <w:r>
              <w:rPr>
                <w:spacing w:val="-6"/>
                <w:sz w:val="16"/>
              </w:rPr>
              <w:t xml:space="preserve"> </w:t>
            </w:r>
            <w:r>
              <w:rPr>
                <w:sz w:val="16"/>
              </w:rPr>
              <w:t>-</w:t>
            </w:r>
            <w:r>
              <w:rPr>
                <w:spacing w:val="-6"/>
                <w:sz w:val="16"/>
              </w:rPr>
              <w:t xml:space="preserve"> </w:t>
            </w:r>
            <w:r>
              <w:rPr>
                <w:sz w:val="16"/>
              </w:rPr>
              <w:t>05/02/</w:t>
            </w:r>
            <w:r w:rsidR="00255652">
              <w:rPr>
                <w:sz w:val="16"/>
              </w:rPr>
              <w:t>2024</w:t>
            </w:r>
          </w:p>
        </w:tc>
        <w:tc>
          <w:tcPr>
            <w:tcW w:w="800" w:type="dxa"/>
            <w:tcBorders>
              <w:top w:val="nil"/>
              <w:bottom w:val="nil"/>
            </w:tcBorders>
          </w:tcPr>
          <w:p w14:paraId="17FD00B2"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60105BDE" w14:textId="77777777" w:rsidR="009372E9" w:rsidRDefault="009372E9" w:rsidP="009372E9">
            <w:pPr>
              <w:pStyle w:val="TableParagraph"/>
              <w:spacing w:before="19"/>
              <w:ind w:left="40" w:right="-15"/>
              <w:rPr>
                <w:sz w:val="16"/>
              </w:rPr>
            </w:pPr>
            <w:r>
              <w:rPr>
                <w:sz w:val="16"/>
              </w:rPr>
              <w:t>CERTIFIC-C</w:t>
            </w:r>
            <w:r>
              <w:rPr>
                <w:spacing w:val="-9"/>
                <w:sz w:val="16"/>
              </w:rPr>
              <w:t xml:space="preserve"> </w:t>
            </w:r>
            <w:r>
              <w:rPr>
                <w:sz w:val="16"/>
              </w:rPr>
              <w:t>CERTIFICADO</w:t>
            </w:r>
            <w:r>
              <w:rPr>
                <w:spacing w:val="-8"/>
                <w:sz w:val="16"/>
              </w:rPr>
              <w:t xml:space="preserve"> </w:t>
            </w:r>
            <w:r>
              <w:rPr>
                <w:sz w:val="16"/>
              </w:rPr>
              <w:t>DIGITAL</w:t>
            </w:r>
            <w:r>
              <w:rPr>
                <w:spacing w:val="-9"/>
                <w:sz w:val="16"/>
              </w:rPr>
              <w:t xml:space="preserve"> </w:t>
            </w:r>
            <w:r>
              <w:rPr>
                <w:sz w:val="16"/>
              </w:rPr>
              <w:t>LTDA</w:t>
            </w:r>
          </w:p>
        </w:tc>
        <w:tc>
          <w:tcPr>
            <w:tcW w:w="1400" w:type="dxa"/>
            <w:tcBorders>
              <w:top w:val="nil"/>
              <w:bottom w:val="nil"/>
            </w:tcBorders>
          </w:tcPr>
          <w:p w14:paraId="6EA13E1E" w14:textId="77777777" w:rsidR="009372E9" w:rsidRDefault="009372E9" w:rsidP="009372E9">
            <w:pPr>
              <w:pStyle w:val="TableParagraph"/>
              <w:spacing w:before="19"/>
              <w:ind w:left="83" w:right="33"/>
              <w:rPr>
                <w:sz w:val="16"/>
              </w:rPr>
            </w:pPr>
            <w:r>
              <w:rPr>
                <w:sz w:val="16"/>
              </w:rPr>
              <w:t>275</w:t>
            </w:r>
          </w:p>
        </w:tc>
        <w:tc>
          <w:tcPr>
            <w:tcW w:w="1000" w:type="dxa"/>
            <w:tcBorders>
              <w:top w:val="nil"/>
              <w:bottom w:val="nil"/>
            </w:tcBorders>
          </w:tcPr>
          <w:p w14:paraId="3AD9095F"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334960BF"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2111540F" w14:textId="77777777" w:rsidR="009372E9" w:rsidRDefault="009372E9" w:rsidP="009372E9">
            <w:pPr>
              <w:pStyle w:val="TableParagraph"/>
              <w:spacing w:before="19"/>
              <w:ind w:left="69" w:right="59"/>
              <w:rPr>
                <w:sz w:val="16"/>
              </w:rPr>
            </w:pPr>
            <w:r>
              <w:rPr>
                <w:sz w:val="16"/>
              </w:rPr>
              <w:t>18/02/</w:t>
            </w:r>
            <w:r w:rsidR="00255652">
              <w:rPr>
                <w:sz w:val="16"/>
              </w:rPr>
              <w:t>2024</w:t>
            </w:r>
          </w:p>
        </w:tc>
        <w:tc>
          <w:tcPr>
            <w:tcW w:w="1200" w:type="dxa"/>
            <w:tcBorders>
              <w:top w:val="nil"/>
              <w:bottom w:val="nil"/>
            </w:tcBorders>
          </w:tcPr>
          <w:p w14:paraId="30D280AB" w14:textId="77777777" w:rsidR="009372E9" w:rsidRDefault="009372E9" w:rsidP="009372E9">
            <w:pPr>
              <w:pStyle w:val="TableParagraph"/>
              <w:spacing w:before="19"/>
              <w:ind w:right="27"/>
              <w:jc w:val="right"/>
              <w:rPr>
                <w:sz w:val="16"/>
              </w:rPr>
            </w:pPr>
            <w:r>
              <w:rPr>
                <w:sz w:val="16"/>
              </w:rPr>
              <w:t>225,00</w:t>
            </w:r>
          </w:p>
        </w:tc>
        <w:tc>
          <w:tcPr>
            <w:tcW w:w="1200" w:type="dxa"/>
            <w:tcBorders>
              <w:top w:val="nil"/>
              <w:bottom w:val="nil"/>
            </w:tcBorders>
          </w:tcPr>
          <w:p w14:paraId="169EE2F6"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6875ABBD" w14:textId="77777777" w:rsidR="009372E9" w:rsidRDefault="009372E9" w:rsidP="009372E9">
            <w:pPr>
              <w:pStyle w:val="TableParagraph"/>
              <w:spacing w:before="19"/>
              <w:ind w:right="27"/>
              <w:jc w:val="right"/>
              <w:rPr>
                <w:sz w:val="16"/>
              </w:rPr>
            </w:pPr>
            <w:r>
              <w:rPr>
                <w:sz w:val="16"/>
              </w:rPr>
              <w:t>225,00</w:t>
            </w:r>
          </w:p>
        </w:tc>
      </w:tr>
      <w:tr w:rsidR="009372E9" w14:paraId="432BF7F1" w14:textId="77777777" w:rsidTr="009372E9">
        <w:trPr>
          <w:trHeight w:val="385"/>
        </w:trPr>
        <w:tc>
          <w:tcPr>
            <w:tcW w:w="1180" w:type="dxa"/>
            <w:tcBorders>
              <w:top w:val="nil"/>
              <w:bottom w:val="nil"/>
            </w:tcBorders>
          </w:tcPr>
          <w:p w14:paraId="13CE1F29" w14:textId="77777777" w:rsidR="009372E9" w:rsidRDefault="009372E9" w:rsidP="009372E9">
            <w:pPr>
              <w:pStyle w:val="TableParagraph"/>
              <w:spacing w:before="111"/>
              <w:ind w:left="60" w:right="50"/>
              <w:rPr>
                <w:sz w:val="16"/>
              </w:rPr>
            </w:pPr>
            <w:r>
              <w:rPr>
                <w:sz w:val="16"/>
              </w:rPr>
              <w:t>020290</w:t>
            </w:r>
          </w:p>
        </w:tc>
        <w:tc>
          <w:tcPr>
            <w:tcW w:w="1200" w:type="dxa"/>
            <w:tcBorders>
              <w:top w:val="nil"/>
              <w:bottom w:val="nil"/>
            </w:tcBorders>
          </w:tcPr>
          <w:p w14:paraId="658E1440" w14:textId="77777777" w:rsidR="009372E9" w:rsidRDefault="009372E9" w:rsidP="009372E9">
            <w:pPr>
              <w:pStyle w:val="TableParagraph"/>
              <w:spacing w:before="111"/>
              <w:ind w:left="86" w:right="76"/>
              <w:rPr>
                <w:sz w:val="16"/>
              </w:rPr>
            </w:pPr>
            <w:r>
              <w:rPr>
                <w:sz w:val="16"/>
              </w:rPr>
              <w:t>019823</w:t>
            </w:r>
          </w:p>
        </w:tc>
        <w:tc>
          <w:tcPr>
            <w:tcW w:w="1600" w:type="dxa"/>
            <w:tcBorders>
              <w:top w:val="nil"/>
              <w:bottom w:val="nil"/>
            </w:tcBorders>
          </w:tcPr>
          <w:p w14:paraId="16ABC979" w14:textId="77777777" w:rsidR="009372E9" w:rsidRDefault="009372E9" w:rsidP="009372E9">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575CE1D9" w14:textId="77777777" w:rsidR="009372E9" w:rsidRDefault="009372E9" w:rsidP="009372E9">
            <w:pPr>
              <w:pStyle w:val="TableParagraph"/>
              <w:spacing w:before="111"/>
              <w:ind w:left="139" w:right="129"/>
              <w:rPr>
                <w:sz w:val="16"/>
              </w:rPr>
            </w:pPr>
            <w:r>
              <w:rPr>
                <w:sz w:val="16"/>
              </w:rPr>
              <w:t>190</w:t>
            </w:r>
          </w:p>
        </w:tc>
        <w:tc>
          <w:tcPr>
            <w:tcW w:w="3200" w:type="dxa"/>
            <w:tcBorders>
              <w:top w:val="nil"/>
              <w:bottom w:val="nil"/>
            </w:tcBorders>
          </w:tcPr>
          <w:p w14:paraId="21513932"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40BF434" w14:textId="77777777" w:rsidR="009372E9" w:rsidRDefault="009372E9" w:rsidP="009372E9">
            <w:pPr>
              <w:pStyle w:val="TableParagraph"/>
              <w:rPr>
                <w:sz w:val="16"/>
              </w:rPr>
            </w:pPr>
          </w:p>
        </w:tc>
        <w:tc>
          <w:tcPr>
            <w:tcW w:w="1000" w:type="dxa"/>
            <w:tcBorders>
              <w:top w:val="nil"/>
              <w:bottom w:val="nil"/>
            </w:tcBorders>
          </w:tcPr>
          <w:p w14:paraId="19A43BD8"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4C9895D9"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14B99182" w14:textId="77777777" w:rsidR="009372E9" w:rsidRDefault="009372E9" w:rsidP="009372E9">
            <w:pPr>
              <w:pStyle w:val="TableParagraph"/>
              <w:spacing w:before="111"/>
              <w:ind w:left="69" w:right="59"/>
              <w:rPr>
                <w:sz w:val="16"/>
              </w:rPr>
            </w:pPr>
            <w:r>
              <w:rPr>
                <w:sz w:val="16"/>
              </w:rPr>
              <w:t>18/02/</w:t>
            </w:r>
            <w:r w:rsidR="00255652">
              <w:rPr>
                <w:sz w:val="16"/>
              </w:rPr>
              <w:t>2024</w:t>
            </w:r>
          </w:p>
        </w:tc>
        <w:tc>
          <w:tcPr>
            <w:tcW w:w="1200" w:type="dxa"/>
            <w:tcBorders>
              <w:top w:val="nil"/>
              <w:bottom w:val="nil"/>
            </w:tcBorders>
          </w:tcPr>
          <w:p w14:paraId="2E0FDC61" w14:textId="77777777" w:rsidR="009372E9" w:rsidRDefault="009372E9" w:rsidP="009372E9">
            <w:pPr>
              <w:pStyle w:val="TableParagraph"/>
              <w:spacing w:before="111"/>
              <w:ind w:right="27"/>
              <w:jc w:val="right"/>
              <w:rPr>
                <w:sz w:val="16"/>
              </w:rPr>
            </w:pPr>
            <w:r>
              <w:rPr>
                <w:sz w:val="16"/>
              </w:rPr>
              <w:t>300,00</w:t>
            </w:r>
          </w:p>
        </w:tc>
        <w:tc>
          <w:tcPr>
            <w:tcW w:w="1200" w:type="dxa"/>
            <w:tcBorders>
              <w:top w:val="nil"/>
              <w:bottom w:val="nil"/>
            </w:tcBorders>
          </w:tcPr>
          <w:p w14:paraId="318638E6"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0541AA39" w14:textId="77777777" w:rsidR="009372E9" w:rsidRDefault="009372E9" w:rsidP="009372E9">
            <w:pPr>
              <w:pStyle w:val="TableParagraph"/>
              <w:spacing w:before="111"/>
              <w:ind w:right="27"/>
              <w:jc w:val="right"/>
              <w:rPr>
                <w:sz w:val="16"/>
              </w:rPr>
            </w:pPr>
            <w:r>
              <w:rPr>
                <w:sz w:val="16"/>
              </w:rPr>
              <w:t>300,00</w:t>
            </w:r>
          </w:p>
        </w:tc>
      </w:tr>
      <w:tr w:rsidR="009372E9" w14:paraId="52F06D99" w14:textId="77777777" w:rsidTr="009372E9">
        <w:trPr>
          <w:trHeight w:val="360"/>
        </w:trPr>
        <w:tc>
          <w:tcPr>
            <w:tcW w:w="1180" w:type="dxa"/>
            <w:tcBorders>
              <w:top w:val="nil"/>
              <w:bottom w:val="nil"/>
            </w:tcBorders>
          </w:tcPr>
          <w:p w14:paraId="08D3AAFA" w14:textId="77777777" w:rsidR="009372E9" w:rsidRDefault="009372E9" w:rsidP="009372E9">
            <w:pPr>
              <w:pStyle w:val="TableParagraph"/>
              <w:ind w:left="60" w:right="50"/>
              <w:rPr>
                <w:sz w:val="16"/>
              </w:rPr>
            </w:pPr>
            <w:r>
              <w:rPr>
                <w:sz w:val="16"/>
              </w:rPr>
              <w:t>020272</w:t>
            </w:r>
          </w:p>
        </w:tc>
        <w:tc>
          <w:tcPr>
            <w:tcW w:w="1200" w:type="dxa"/>
            <w:tcBorders>
              <w:top w:val="nil"/>
              <w:bottom w:val="nil"/>
            </w:tcBorders>
          </w:tcPr>
          <w:p w14:paraId="3B52E4CE" w14:textId="77777777" w:rsidR="009372E9" w:rsidRDefault="009372E9" w:rsidP="009372E9">
            <w:pPr>
              <w:pStyle w:val="TableParagraph"/>
              <w:ind w:left="86" w:right="76"/>
              <w:rPr>
                <w:sz w:val="16"/>
              </w:rPr>
            </w:pPr>
            <w:r>
              <w:rPr>
                <w:sz w:val="16"/>
              </w:rPr>
              <w:t>018991</w:t>
            </w:r>
          </w:p>
        </w:tc>
        <w:tc>
          <w:tcPr>
            <w:tcW w:w="1600" w:type="dxa"/>
            <w:tcBorders>
              <w:top w:val="nil"/>
              <w:bottom w:val="nil"/>
            </w:tcBorders>
          </w:tcPr>
          <w:p w14:paraId="76207E36" w14:textId="77777777" w:rsidR="009372E9" w:rsidRDefault="009372E9" w:rsidP="009372E9">
            <w:pPr>
              <w:pStyle w:val="TableParagraph"/>
              <w:ind w:left="47" w:right="37"/>
              <w:rPr>
                <w:sz w:val="16"/>
              </w:rPr>
            </w:pPr>
            <w:r>
              <w:rPr>
                <w:sz w:val="16"/>
              </w:rPr>
              <w:t>009391</w:t>
            </w:r>
            <w:r>
              <w:rPr>
                <w:spacing w:val="-6"/>
                <w:sz w:val="16"/>
              </w:rPr>
              <w:t xml:space="preserve"> </w:t>
            </w:r>
            <w:r>
              <w:rPr>
                <w:sz w:val="16"/>
              </w:rPr>
              <w:t>-</w:t>
            </w:r>
            <w:r>
              <w:rPr>
                <w:spacing w:val="-6"/>
                <w:sz w:val="16"/>
              </w:rPr>
              <w:t xml:space="preserve"> </w:t>
            </w:r>
            <w:r>
              <w:rPr>
                <w:sz w:val="16"/>
              </w:rPr>
              <w:t>16/12/2020</w:t>
            </w:r>
          </w:p>
        </w:tc>
        <w:tc>
          <w:tcPr>
            <w:tcW w:w="800" w:type="dxa"/>
            <w:tcBorders>
              <w:top w:val="nil"/>
              <w:bottom w:val="nil"/>
            </w:tcBorders>
          </w:tcPr>
          <w:p w14:paraId="5796D37A" w14:textId="77777777" w:rsidR="009372E9" w:rsidRDefault="009372E9" w:rsidP="009372E9">
            <w:pPr>
              <w:pStyle w:val="TableParagraph"/>
              <w:ind w:left="139" w:right="129"/>
              <w:rPr>
                <w:sz w:val="16"/>
              </w:rPr>
            </w:pPr>
            <w:r>
              <w:rPr>
                <w:sz w:val="16"/>
              </w:rPr>
              <w:t>137</w:t>
            </w:r>
          </w:p>
        </w:tc>
        <w:tc>
          <w:tcPr>
            <w:tcW w:w="3200" w:type="dxa"/>
            <w:tcBorders>
              <w:top w:val="nil"/>
              <w:bottom w:val="nil"/>
            </w:tcBorders>
          </w:tcPr>
          <w:p w14:paraId="503BE4E2"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4C88BB8"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3CA4CE9C" w14:textId="77777777" w:rsidR="009372E9" w:rsidRDefault="009372E9" w:rsidP="009372E9">
            <w:pPr>
              <w:pStyle w:val="TableParagraph"/>
              <w:ind w:left="83" w:right="33"/>
              <w:rPr>
                <w:sz w:val="16"/>
              </w:rPr>
            </w:pPr>
            <w:r>
              <w:rPr>
                <w:sz w:val="16"/>
              </w:rPr>
              <w:t>18991</w:t>
            </w:r>
          </w:p>
        </w:tc>
        <w:tc>
          <w:tcPr>
            <w:tcW w:w="1000" w:type="dxa"/>
            <w:tcBorders>
              <w:top w:val="nil"/>
              <w:bottom w:val="nil"/>
            </w:tcBorders>
          </w:tcPr>
          <w:p w14:paraId="19971C6D"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552A4EB3"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5319FF58" w14:textId="77777777" w:rsidR="009372E9" w:rsidRDefault="009372E9" w:rsidP="009372E9">
            <w:pPr>
              <w:pStyle w:val="TableParagraph"/>
              <w:ind w:left="69" w:right="59"/>
              <w:rPr>
                <w:sz w:val="16"/>
              </w:rPr>
            </w:pPr>
            <w:r>
              <w:rPr>
                <w:sz w:val="16"/>
              </w:rPr>
              <w:t>18/02/</w:t>
            </w:r>
            <w:r w:rsidR="00255652">
              <w:rPr>
                <w:sz w:val="16"/>
              </w:rPr>
              <w:t>2024</w:t>
            </w:r>
          </w:p>
        </w:tc>
        <w:tc>
          <w:tcPr>
            <w:tcW w:w="1200" w:type="dxa"/>
            <w:tcBorders>
              <w:top w:val="nil"/>
              <w:bottom w:val="nil"/>
            </w:tcBorders>
          </w:tcPr>
          <w:p w14:paraId="2765B667" w14:textId="77777777" w:rsidR="009372E9" w:rsidRDefault="009372E9" w:rsidP="009372E9">
            <w:pPr>
              <w:pStyle w:val="TableParagraph"/>
              <w:ind w:right="27"/>
              <w:jc w:val="right"/>
              <w:rPr>
                <w:sz w:val="16"/>
              </w:rPr>
            </w:pPr>
            <w:r>
              <w:rPr>
                <w:sz w:val="16"/>
              </w:rPr>
              <w:t>47.196,91</w:t>
            </w:r>
          </w:p>
        </w:tc>
        <w:tc>
          <w:tcPr>
            <w:tcW w:w="1200" w:type="dxa"/>
            <w:tcBorders>
              <w:top w:val="nil"/>
              <w:bottom w:val="nil"/>
            </w:tcBorders>
          </w:tcPr>
          <w:p w14:paraId="04134252" w14:textId="77777777" w:rsidR="009372E9" w:rsidRDefault="009372E9" w:rsidP="009372E9">
            <w:pPr>
              <w:pStyle w:val="TableParagraph"/>
              <w:ind w:right="27"/>
              <w:jc w:val="right"/>
              <w:rPr>
                <w:sz w:val="16"/>
              </w:rPr>
            </w:pPr>
            <w:r>
              <w:rPr>
                <w:sz w:val="16"/>
              </w:rPr>
              <w:t>11.056,03</w:t>
            </w:r>
          </w:p>
        </w:tc>
        <w:tc>
          <w:tcPr>
            <w:tcW w:w="1200" w:type="dxa"/>
            <w:tcBorders>
              <w:top w:val="nil"/>
              <w:bottom w:val="nil"/>
            </w:tcBorders>
          </w:tcPr>
          <w:p w14:paraId="71E40067" w14:textId="77777777" w:rsidR="009372E9" w:rsidRDefault="009372E9" w:rsidP="009372E9">
            <w:pPr>
              <w:pStyle w:val="TableParagraph"/>
              <w:ind w:right="27"/>
              <w:jc w:val="right"/>
              <w:rPr>
                <w:sz w:val="16"/>
              </w:rPr>
            </w:pPr>
            <w:r>
              <w:rPr>
                <w:sz w:val="16"/>
              </w:rPr>
              <w:t>36.140,88</w:t>
            </w:r>
          </w:p>
        </w:tc>
      </w:tr>
      <w:tr w:rsidR="009372E9" w14:paraId="48DD98D6" w14:textId="77777777" w:rsidTr="009372E9">
        <w:trPr>
          <w:trHeight w:val="385"/>
        </w:trPr>
        <w:tc>
          <w:tcPr>
            <w:tcW w:w="1180" w:type="dxa"/>
            <w:tcBorders>
              <w:top w:val="nil"/>
              <w:bottom w:val="nil"/>
            </w:tcBorders>
          </w:tcPr>
          <w:p w14:paraId="6CA95BEC" w14:textId="77777777" w:rsidR="009372E9" w:rsidRDefault="009372E9" w:rsidP="009372E9">
            <w:pPr>
              <w:pStyle w:val="TableParagraph"/>
              <w:ind w:left="60" w:right="50"/>
              <w:rPr>
                <w:sz w:val="16"/>
              </w:rPr>
            </w:pPr>
            <w:r>
              <w:rPr>
                <w:sz w:val="16"/>
              </w:rPr>
              <w:t>020325</w:t>
            </w:r>
          </w:p>
        </w:tc>
        <w:tc>
          <w:tcPr>
            <w:tcW w:w="1200" w:type="dxa"/>
            <w:tcBorders>
              <w:top w:val="nil"/>
              <w:bottom w:val="nil"/>
            </w:tcBorders>
          </w:tcPr>
          <w:p w14:paraId="383868AB" w14:textId="77777777" w:rsidR="009372E9" w:rsidRDefault="009372E9" w:rsidP="009372E9">
            <w:pPr>
              <w:pStyle w:val="TableParagraph"/>
              <w:ind w:left="86" w:right="76"/>
              <w:rPr>
                <w:sz w:val="16"/>
              </w:rPr>
            </w:pPr>
            <w:r>
              <w:rPr>
                <w:sz w:val="16"/>
              </w:rPr>
              <w:t>019852</w:t>
            </w:r>
          </w:p>
        </w:tc>
        <w:tc>
          <w:tcPr>
            <w:tcW w:w="1600" w:type="dxa"/>
            <w:tcBorders>
              <w:top w:val="nil"/>
              <w:bottom w:val="nil"/>
            </w:tcBorders>
          </w:tcPr>
          <w:p w14:paraId="67142C61" w14:textId="77777777" w:rsidR="009372E9" w:rsidRDefault="009372E9" w:rsidP="009372E9">
            <w:pPr>
              <w:pStyle w:val="TableParagraph"/>
              <w:ind w:left="47" w:right="37"/>
              <w:rPr>
                <w:sz w:val="16"/>
              </w:rPr>
            </w:pPr>
            <w:r>
              <w:rPr>
                <w:sz w:val="16"/>
              </w:rPr>
              <w:t>009530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BF7714A" w14:textId="77777777" w:rsidR="009372E9" w:rsidRDefault="009372E9" w:rsidP="009372E9">
            <w:pPr>
              <w:pStyle w:val="TableParagraph"/>
              <w:ind w:left="139" w:right="129"/>
              <w:rPr>
                <w:sz w:val="16"/>
              </w:rPr>
            </w:pPr>
            <w:r>
              <w:rPr>
                <w:sz w:val="16"/>
              </w:rPr>
              <w:t>217</w:t>
            </w:r>
          </w:p>
        </w:tc>
        <w:tc>
          <w:tcPr>
            <w:tcW w:w="3200" w:type="dxa"/>
            <w:tcBorders>
              <w:top w:val="nil"/>
              <w:bottom w:val="nil"/>
            </w:tcBorders>
          </w:tcPr>
          <w:p w14:paraId="2EC1D483"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5D027B02" w14:textId="77777777" w:rsidR="009372E9" w:rsidRDefault="009372E9" w:rsidP="009372E9">
            <w:pPr>
              <w:pStyle w:val="TableParagraph"/>
              <w:ind w:left="83" w:right="33"/>
              <w:rPr>
                <w:sz w:val="16"/>
              </w:rPr>
            </w:pPr>
            <w:r>
              <w:rPr>
                <w:sz w:val="16"/>
              </w:rPr>
              <w:t>19852</w:t>
            </w:r>
          </w:p>
        </w:tc>
        <w:tc>
          <w:tcPr>
            <w:tcW w:w="1000" w:type="dxa"/>
            <w:tcBorders>
              <w:top w:val="nil"/>
              <w:bottom w:val="nil"/>
            </w:tcBorders>
          </w:tcPr>
          <w:p w14:paraId="4335D843"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03B668B2"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07DB2CCA" w14:textId="77777777" w:rsidR="009372E9" w:rsidRDefault="009372E9" w:rsidP="009372E9">
            <w:pPr>
              <w:pStyle w:val="TableParagraph"/>
              <w:ind w:left="69" w:right="59"/>
              <w:rPr>
                <w:sz w:val="16"/>
              </w:rPr>
            </w:pPr>
            <w:r>
              <w:rPr>
                <w:sz w:val="16"/>
              </w:rPr>
              <w:t>19/02/</w:t>
            </w:r>
            <w:r w:rsidR="00255652">
              <w:rPr>
                <w:sz w:val="16"/>
              </w:rPr>
              <w:t>2024</w:t>
            </w:r>
          </w:p>
        </w:tc>
        <w:tc>
          <w:tcPr>
            <w:tcW w:w="1200" w:type="dxa"/>
            <w:tcBorders>
              <w:top w:val="nil"/>
              <w:bottom w:val="nil"/>
            </w:tcBorders>
          </w:tcPr>
          <w:p w14:paraId="7E51F6BA" w14:textId="77777777" w:rsidR="009372E9" w:rsidRDefault="009372E9" w:rsidP="009372E9">
            <w:pPr>
              <w:pStyle w:val="TableParagraph"/>
              <w:ind w:right="27"/>
              <w:jc w:val="right"/>
              <w:rPr>
                <w:sz w:val="16"/>
              </w:rPr>
            </w:pPr>
            <w:r>
              <w:rPr>
                <w:sz w:val="16"/>
              </w:rPr>
              <w:t>2.500,00</w:t>
            </w:r>
          </w:p>
        </w:tc>
        <w:tc>
          <w:tcPr>
            <w:tcW w:w="1200" w:type="dxa"/>
            <w:tcBorders>
              <w:top w:val="nil"/>
              <w:bottom w:val="nil"/>
            </w:tcBorders>
          </w:tcPr>
          <w:p w14:paraId="29734A5D" w14:textId="77777777" w:rsidR="009372E9" w:rsidRDefault="009372E9" w:rsidP="009372E9">
            <w:pPr>
              <w:pStyle w:val="TableParagraph"/>
              <w:ind w:right="27"/>
              <w:jc w:val="right"/>
              <w:rPr>
                <w:sz w:val="16"/>
              </w:rPr>
            </w:pPr>
            <w:r>
              <w:rPr>
                <w:sz w:val="16"/>
              </w:rPr>
              <w:t>217,39</w:t>
            </w:r>
          </w:p>
        </w:tc>
        <w:tc>
          <w:tcPr>
            <w:tcW w:w="1200" w:type="dxa"/>
            <w:tcBorders>
              <w:top w:val="nil"/>
              <w:bottom w:val="nil"/>
            </w:tcBorders>
          </w:tcPr>
          <w:p w14:paraId="46F890F3" w14:textId="77777777" w:rsidR="009372E9" w:rsidRDefault="009372E9" w:rsidP="009372E9">
            <w:pPr>
              <w:pStyle w:val="TableParagraph"/>
              <w:ind w:right="27"/>
              <w:jc w:val="right"/>
              <w:rPr>
                <w:sz w:val="16"/>
              </w:rPr>
            </w:pPr>
            <w:r>
              <w:rPr>
                <w:sz w:val="16"/>
              </w:rPr>
              <w:t>2.282,61</w:t>
            </w:r>
          </w:p>
        </w:tc>
      </w:tr>
      <w:tr w:rsidR="009372E9" w14:paraId="0A0A2FEF" w14:textId="77777777" w:rsidTr="009372E9">
        <w:trPr>
          <w:trHeight w:val="254"/>
        </w:trPr>
        <w:tc>
          <w:tcPr>
            <w:tcW w:w="1180" w:type="dxa"/>
            <w:tcBorders>
              <w:top w:val="nil"/>
              <w:bottom w:val="nil"/>
            </w:tcBorders>
          </w:tcPr>
          <w:p w14:paraId="783D2C6B" w14:textId="77777777" w:rsidR="009372E9" w:rsidRDefault="009372E9" w:rsidP="009372E9">
            <w:pPr>
              <w:pStyle w:val="TableParagraph"/>
              <w:spacing w:before="19"/>
              <w:ind w:left="60" w:right="50"/>
              <w:rPr>
                <w:sz w:val="16"/>
              </w:rPr>
            </w:pPr>
            <w:r>
              <w:rPr>
                <w:sz w:val="16"/>
              </w:rPr>
              <w:t>020331</w:t>
            </w:r>
          </w:p>
        </w:tc>
        <w:tc>
          <w:tcPr>
            <w:tcW w:w="1200" w:type="dxa"/>
            <w:tcBorders>
              <w:top w:val="nil"/>
              <w:bottom w:val="nil"/>
            </w:tcBorders>
          </w:tcPr>
          <w:p w14:paraId="5DDE0D8A" w14:textId="77777777" w:rsidR="009372E9" w:rsidRDefault="009372E9" w:rsidP="009372E9">
            <w:pPr>
              <w:pStyle w:val="TableParagraph"/>
              <w:spacing w:before="19"/>
              <w:ind w:left="86" w:right="76"/>
              <w:rPr>
                <w:sz w:val="16"/>
              </w:rPr>
            </w:pPr>
            <w:r>
              <w:rPr>
                <w:sz w:val="16"/>
              </w:rPr>
              <w:t>018647</w:t>
            </w:r>
          </w:p>
        </w:tc>
        <w:tc>
          <w:tcPr>
            <w:tcW w:w="1600" w:type="dxa"/>
            <w:tcBorders>
              <w:top w:val="nil"/>
              <w:bottom w:val="nil"/>
            </w:tcBorders>
          </w:tcPr>
          <w:p w14:paraId="2ABA4CF6" w14:textId="77777777" w:rsidR="009372E9" w:rsidRDefault="009372E9" w:rsidP="009372E9">
            <w:pPr>
              <w:pStyle w:val="TableParagraph"/>
              <w:spacing w:before="19"/>
              <w:ind w:left="47" w:right="37"/>
              <w:rPr>
                <w:sz w:val="16"/>
              </w:rPr>
            </w:pPr>
            <w:r>
              <w:rPr>
                <w:sz w:val="16"/>
              </w:rPr>
              <w:t>008832</w:t>
            </w:r>
            <w:r>
              <w:rPr>
                <w:spacing w:val="-6"/>
                <w:sz w:val="16"/>
              </w:rPr>
              <w:t xml:space="preserve"> </w:t>
            </w:r>
            <w:r>
              <w:rPr>
                <w:sz w:val="16"/>
              </w:rPr>
              <w:t>-</w:t>
            </w:r>
            <w:r>
              <w:rPr>
                <w:spacing w:val="-6"/>
                <w:sz w:val="16"/>
              </w:rPr>
              <w:t xml:space="preserve"> </w:t>
            </w:r>
            <w:r>
              <w:rPr>
                <w:sz w:val="16"/>
              </w:rPr>
              <w:t>25/06/2020</w:t>
            </w:r>
          </w:p>
        </w:tc>
        <w:tc>
          <w:tcPr>
            <w:tcW w:w="800" w:type="dxa"/>
            <w:tcBorders>
              <w:top w:val="nil"/>
              <w:bottom w:val="nil"/>
            </w:tcBorders>
          </w:tcPr>
          <w:p w14:paraId="48274D70" w14:textId="77777777" w:rsidR="009372E9" w:rsidRDefault="009372E9" w:rsidP="009372E9">
            <w:pPr>
              <w:pStyle w:val="TableParagraph"/>
              <w:spacing w:before="19"/>
              <w:ind w:left="139" w:right="129"/>
              <w:rPr>
                <w:sz w:val="16"/>
              </w:rPr>
            </w:pPr>
            <w:r>
              <w:rPr>
                <w:sz w:val="16"/>
              </w:rPr>
              <w:t>139</w:t>
            </w:r>
          </w:p>
        </w:tc>
        <w:tc>
          <w:tcPr>
            <w:tcW w:w="3200" w:type="dxa"/>
            <w:tcBorders>
              <w:top w:val="nil"/>
              <w:bottom w:val="nil"/>
            </w:tcBorders>
          </w:tcPr>
          <w:p w14:paraId="26D293E3" w14:textId="77777777" w:rsidR="009372E9" w:rsidRDefault="009372E9" w:rsidP="009372E9">
            <w:pPr>
              <w:pStyle w:val="TableParagraph"/>
              <w:spacing w:before="19"/>
              <w:ind w:left="40"/>
              <w:rPr>
                <w:sz w:val="16"/>
              </w:rPr>
            </w:pPr>
            <w:r>
              <w:rPr>
                <w:sz w:val="16"/>
              </w:rPr>
              <w:t>S.</w:t>
            </w:r>
            <w:r>
              <w:rPr>
                <w:spacing w:val="-3"/>
                <w:sz w:val="16"/>
              </w:rPr>
              <w:t xml:space="preserve"> </w:t>
            </w:r>
            <w:r>
              <w:rPr>
                <w:sz w:val="16"/>
              </w:rPr>
              <w:t>P.</w:t>
            </w:r>
            <w:r>
              <w:rPr>
                <w:spacing w:val="-3"/>
                <w:sz w:val="16"/>
              </w:rPr>
              <w:t xml:space="preserve"> </w:t>
            </w:r>
            <w:r>
              <w:rPr>
                <w:sz w:val="16"/>
              </w:rPr>
              <w:t>DE</w:t>
            </w:r>
            <w:r>
              <w:rPr>
                <w:spacing w:val="-3"/>
                <w:sz w:val="16"/>
              </w:rPr>
              <w:t xml:space="preserve"> </w:t>
            </w:r>
            <w:r>
              <w:rPr>
                <w:sz w:val="16"/>
              </w:rPr>
              <w:t>SOUZA</w:t>
            </w:r>
            <w:r>
              <w:rPr>
                <w:spacing w:val="-3"/>
                <w:sz w:val="16"/>
              </w:rPr>
              <w:t xml:space="preserve"> </w:t>
            </w:r>
            <w:r>
              <w:rPr>
                <w:sz w:val="16"/>
              </w:rPr>
              <w:t>&amp;</w:t>
            </w:r>
            <w:r>
              <w:rPr>
                <w:spacing w:val="-2"/>
                <w:sz w:val="16"/>
              </w:rPr>
              <w:t xml:space="preserve"> </w:t>
            </w:r>
            <w:r>
              <w:rPr>
                <w:sz w:val="16"/>
              </w:rPr>
              <w:t>CIA</w:t>
            </w:r>
            <w:r>
              <w:rPr>
                <w:spacing w:val="-3"/>
                <w:sz w:val="16"/>
              </w:rPr>
              <w:t xml:space="preserve"> </w:t>
            </w:r>
            <w:r>
              <w:rPr>
                <w:sz w:val="16"/>
              </w:rPr>
              <w:t>LTDA</w:t>
            </w:r>
          </w:p>
        </w:tc>
        <w:tc>
          <w:tcPr>
            <w:tcW w:w="1400" w:type="dxa"/>
            <w:tcBorders>
              <w:top w:val="nil"/>
              <w:bottom w:val="nil"/>
            </w:tcBorders>
          </w:tcPr>
          <w:p w14:paraId="778028E7" w14:textId="77777777" w:rsidR="009372E9" w:rsidRDefault="009372E9" w:rsidP="009372E9">
            <w:pPr>
              <w:pStyle w:val="TableParagraph"/>
              <w:spacing w:before="19"/>
              <w:ind w:left="83" w:right="34"/>
              <w:rPr>
                <w:sz w:val="16"/>
              </w:rPr>
            </w:pPr>
            <w:r>
              <w:rPr>
                <w:sz w:val="16"/>
              </w:rPr>
              <w:t>33</w:t>
            </w:r>
          </w:p>
        </w:tc>
        <w:tc>
          <w:tcPr>
            <w:tcW w:w="1000" w:type="dxa"/>
            <w:tcBorders>
              <w:top w:val="nil"/>
              <w:bottom w:val="nil"/>
            </w:tcBorders>
          </w:tcPr>
          <w:p w14:paraId="0AAE2407" w14:textId="77777777" w:rsidR="009372E9" w:rsidRDefault="009372E9" w:rsidP="009372E9">
            <w:pPr>
              <w:pStyle w:val="TableParagraph"/>
              <w:spacing w:before="19"/>
              <w:ind w:left="162"/>
              <w:rPr>
                <w:sz w:val="16"/>
              </w:rPr>
            </w:pPr>
            <w:r>
              <w:rPr>
                <w:sz w:val="16"/>
              </w:rPr>
              <w:t>624178-1</w:t>
            </w:r>
          </w:p>
        </w:tc>
        <w:tc>
          <w:tcPr>
            <w:tcW w:w="1040" w:type="dxa"/>
            <w:tcBorders>
              <w:top w:val="nil"/>
              <w:bottom w:val="nil"/>
            </w:tcBorders>
          </w:tcPr>
          <w:p w14:paraId="55A8C8A1"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4725A925" w14:textId="77777777" w:rsidR="009372E9" w:rsidRDefault="009372E9" w:rsidP="009372E9">
            <w:pPr>
              <w:pStyle w:val="TableParagraph"/>
              <w:spacing w:before="19"/>
              <w:ind w:left="69" w:right="59"/>
              <w:rPr>
                <w:sz w:val="16"/>
              </w:rPr>
            </w:pPr>
            <w:r>
              <w:rPr>
                <w:sz w:val="16"/>
              </w:rPr>
              <w:t>19/02/</w:t>
            </w:r>
            <w:r w:rsidR="00255652">
              <w:rPr>
                <w:sz w:val="16"/>
              </w:rPr>
              <w:t>2024</w:t>
            </w:r>
          </w:p>
        </w:tc>
        <w:tc>
          <w:tcPr>
            <w:tcW w:w="1200" w:type="dxa"/>
            <w:tcBorders>
              <w:top w:val="nil"/>
              <w:bottom w:val="nil"/>
            </w:tcBorders>
          </w:tcPr>
          <w:p w14:paraId="0AD6D66C" w14:textId="77777777" w:rsidR="009372E9" w:rsidRDefault="009372E9" w:rsidP="009372E9">
            <w:pPr>
              <w:pStyle w:val="TableParagraph"/>
              <w:spacing w:before="19"/>
              <w:ind w:right="27"/>
              <w:jc w:val="right"/>
              <w:rPr>
                <w:sz w:val="16"/>
              </w:rPr>
            </w:pPr>
            <w:r>
              <w:rPr>
                <w:sz w:val="16"/>
              </w:rPr>
              <w:t>250,00</w:t>
            </w:r>
          </w:p>
        </w:tc>
        <w:tc>
          <w:tcPr>
            <w:tcW w:w="1200" w:type="dxa"/>
            <w:tcBorders>
              <w:top w:val="nil"/>
              <w:bottom w:val="nil"/>
            </w:tcBorders>
          </w:tcPr>
          <w:p w14:paraId="6EECA8E0" w14:textId="77777777" w:rsidR="009372E9" w:rsidRDefault="009372E9" w:rsidP="009372E9">
            <w:pPr>
              <w:pStyle w:val="TableParagraph"/>
              <w:spacing w:before="19"/>
              <w:ind w:right="27"/>
              <w:jc w:val="right"/>
              <w:rPr>
                <w:sz w:val="16"/>
              </w:rPr>
            </w:pPr>
            <w:r>
              <w:rPr>
                <w:sz w:val="16"/>
              </w:rPr>
              <w:t>5,00</w:t>
            </w:r>
          </w:p>
        </w:tc>
        <w:tc>
          <w:tcPr>
            <w:tcW w:w="1200" w:type="dxa"/>
            <w:tcBorders>
              <w:top w:val="nil"/>
              <w:bottom w:val="nil"/>
            </w:tcBorders>
          </w:tcPr>
          <w:p w14:paraId="081789B2" w14:textId="77777777" w:rsidR="009372E9" w:rsidRDefault="009372E9" w:rsidP="009372E9">
            <w:pPr>
              <w:pStyle w:val="TableParagraph"/>
              <w:spacing w:before="19"/>
              <w:ind w:right="27"/>
              <w:jc w:val="right"/>
              <w:rPr>
                <w:sz w:val="16"/>
              </w:rPr>
            </w:pPr>
            <w:r>
              <w:rPr>
                <w:sz w:val="16"/>
              </w:rPr>
              <w:t>245,00</w:t>
            </w:r>
          </w:p>
        </w:tc>
      </w:tr>
      <w:tr w:rsidR="009372E9" w14:paraId="0A07E606" w14:textId="77777777" w:rsidTr="009372E9">
        <w:trPr>
          <w:trHeight w:val="254"/>
        </w:trPr>
        <w:tc>
          <w:tcPr>
            <w:tcW w:w="1180" w:type="dxa"/>
            <w:tcBorders>
              <w:top w:val="nil"/>
              <w:bottom w:val="nil"/>
            </w:tcBorders>
          </w:tcPr>
          <w:p w14:paraId="43DD9521" w14:textId="77777777" w:rsidR="009372E9" w:rsidRDefault="009372E9" w:rsidP="009372E9">
            <w:pPr>
              <w:pStyle w:val="TableParagraph"/>
              <w:spacing w:before="45"/>
              <w:ind w:left="60" w:right="50"/>
              <w:rPr>
                <w:sz w:val="16"/>
              </w:rPr>
            </w:pPr>
            <w:r>
              <w:rPr>
                <w:sz w:val="16"/>
              </w:rPr>
              <w:t>020864</w:t>
            </w:r>
          </w:p>
        </w:tc>
        <w:tc>
          <w:tcPr>
            <w:tcW w:w="1200" w:type="dxa"/>
            <w:tcBorders>
              <w:top w:val="nil"/>
              <w:bottom w:val="nil"/>
            </w:tcBorders>
          </w:tcPr>
          <w:p w14:paraId="26AEDA66" w14:textId="77777777" w:rsidR="009372E9" w:rsidRDefault="009372E9" w:rsidP="009372E9">
            <w:pPr>
              <w:pStyle w:val="TableParagraph"/>
              <w:spacing w:before="45"/>
              <w:ind w:left="86" w:right="76"/>
              <w:rPr>
                <w:sz w:val="16"/>
              </w:rPr>
            </w:pPr>
            <w:r>
              <w:rPr>
                <w:sz w:val="16"/>
              </w:rPr>
              <w:t>020423</w:t>
            </w:r>
          </w:p>
        </w:tc>
        <w:tc>
          <w:tcPr>
            <w:tcW w:w="1600" w:type="dxa"/>
            <w:tcBorders>
              <w:top w:val="nil"/>
              <w:bottom w:val="nil"/>
            </w:tcBorders>
          </w:tcPr>
          <w:p w14:paraId="1CFD3281"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38874239"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380469DC"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C5DFF01" w14:textId="77777777" w:rsidR="009372E9" w:rsidRDefault="009372E9" w:rsidP="009372E9">
            <w:pPr>
              <w:pStyle w:val="TableParagraph"/>
              <w:spacing w:before="45"/>
              <w:ind w:left="83" w:right="33"/>
              <w:rPr>
                <w:sz w:val="16"/>
              </w:rPr>
            </w:pPr>
            <w:r>
              <w:rPr>
                <w:sz w:val="16"/>
              </w:rPr>
              <w:t>20423</w:t>
            </w:r>
          </w:p>
        </w:tc>
        <w:tc>
          <w:tcPr>
            <w:tcW w:w="1000" w:type="dxa"/>
            <w:tcBorders>
              <w:top w:val="nil"/>
              <w:bottom w:val="nil"/>
            </w:tcBorders>
          </w:tcPr>
          <w:p w14:paraId="5D0C9A49"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4787C2F4"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3E4EDBB7" w14:textId="77777777" w:rsidR="009372E9" w:rsidRDefault="009372E9" w:rsidP="009372E9">
            <w:pPr>
              <w:pStyle w:val="TableParagraph"/>
              <w:spacing w:before="45"/>
              <w:ind w:left="69" w:right="59"/>
              <w:rPr>
                <w:sz w:val="16"/>
              </w:rPr>
            </w:pPr>
            <w:r>
              <w:rPr>
                <w:sz w:val="16"/>
              </w:rPr>
              <w:t>19/02/</w:t>
            </w:r>
            <w:r w:rsidR="00255652">
              <w:rPr>
                <w:sz w:val="16"/>
              </w:rPr>
              <w:t>2024</w:t>
            </w:r>
          </w:p>
        </w:tc>
        <w:tc>
          <w:tcPr>
            <w:tcW w:w="1200" w:type="dxa"/>
            <w:tcBorders>
              <w:top w:val="nil"/>
              <w:bottom w:val="nil"/>
            </w:tcBorders>
          </w:tcPr>
          <w:p w14:paraId="724FC37C" w14:textId="77777777" w:rsidR="009372E9" w:rsidRDefault="009372E9" w:rsidP="009372E9">
            <w:pPr>
              <w:pStyle w:val="TableParagraph"/>
              <w:spacing w:before="45"/>
              <w:ind w:right="27"/>
              <w:jc w:val="right"/>
              <w:rPr>
                <w:sz w:val="16"/>
              </w:rPr>
            </w:pPr>
            <w:r>
              <w:rPr>
                <w:sz w:val="16"/>
              </w:rPr>
              <w:t>31,35</w:t>
            </w:r>
          </w:p>
        </w:tc>
        <w:tc>
          <w:tcPr>
            <w:tcW w:w="1200" w:type="dxa"/>
            <w:tcBorders>
              <w:top w:val="nil"/>
              <w:bottom w:val="nil"/>
            </w:tcBorders>
          </w:tcPr>
          <w:p w14:paraId="790B5B3D"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43B82247" w14:textId="77777777" w:rsidR="009372E9" w:rsidRDefault="009372E9" w:rsidP="009372E9">
            <w:pPr>
              <w:pStyle w:val="TableParagraph"/>
              <w:spacing w:before="45"/>
              <w:ind w:right="27"/>
              <w:jc w:val="right"/>
              <w:rPr>
                <w:sz w:val="16"/>
              </w:rPr>
            </w:pPr>
            <w:r>
              <w:rPr>
                <w:sz w:val="16"/>
              </w:rPr>
              <w:t>31,35</w:t>
            </w:r>
          </w:p>
        </w:tc>
      </w:tr>
      <w:tr w:rsidR="009372E9" w14:paraId="5378CF7A" w14:textId="77777777" w:rsidTr="009372E9">
        <w:trPr>
          <w:trHeight w:val="411"/>
        </w:trPr>
        <w:tc>
          <w:tcPr>
            <w:tcW w:w="1180" w:type="dxa"/>
            <w:tcBorders>
              <w:top w:val="nil"/>
              <w:bottom w:val="nil"/>
            </w:tcBorders>
          </w:tcPr>
          <w:p w14:paraId="6C101AB1" w14:textId="77777777" w:rsidR="009372E9" w:rsidRDefault="009372E9" w:rsidP="009372E9">
            <w:pPr>
              <w:pStyle w:val="TableParagraph"/>
              <w:spacing w:before="111"/>
              <w:ind w:left="60" w:right="50"/>
              <w:rPr>
                <w:sz w:val="16"/>
              </w:rPr>
            </w:pPr>
            <w:r>
              <w:rPr>
                <w:sz w:val="16"/>
              </w:rPr>
              <w:t>020339</w:t>
            </w:r>
          </w:p>
        </w:tc>
        <w:tc>
          <w:tcPr>
            <w:tcW w:w="1200" w:type="dxa"/>
            <w:tcBorders>
              <w:top w:val="nil"/>
              <w:bottom w:val="nil"/>
            </w:tcBorders>
          </w:tcPr>
          <w:p w14:paraId="40DCE014" w14:textId="77777777" w:rsidR="009372E9" w:rsidRDefault="009372E9" w:rsidP="009372E9">
            <w:pPr>
              <w:pStyle w:val="TableParagraph"/>
              <w:spacing w:before="111"/>
              <w:ind w:left="86" w:right="76"/>
              <w:rPr>
                <w:sz w:val="16"/>
              </w:rPr>
            </w:pPr>
            <w:r>
              <w:rPr>
                <w:sz w:val="16"/>
              </w:rPr>
              <w:t>018957</w:t>
            </w:r>
          </w:p>
        </w:tc>
        <w:tc>
          <w:tcPr>
            <w:tcW w:w="1600" w:type="dxa"/>
            <w:tcBorders>
              <w:top w:val="nil"/>
              <w:bottom w:val="nil"/>
            </w:tcBorders>
          </w:tcPr>
          <w:p w14:paraId="748D28C4" w14:textId="77777777" w:rsidR="009372E9" w:rsidRDefault="009372E9" w:rsidP="009372E9">
            <w:pPr>
              <w:pStyle w:val="TableParagraph"/>
              <w:spacing w:before="111"/>
              <w:ind w:left="47" w:right="37"/>
              <w:rPr>
                <w:sz w:val="16"/>
              </w:rPr>
            </w:pPr>
            <w:r>
              <w:rPr>
                <w:sz w:val="16"/>
              </w:rPr>
              <w:t>008754</w:t>
            </w:r>
            <w:r>
              <w:rPr>
                <w:spacing w:val="-6"/>
                <w:sz w:val="16"/>
              </w:rPr>
              <w:t xml:space="preserve"> </w:t>
            </w:r>
            <w:r>
              <w:rPr>
                <w:sz w:val="16"/>
              </w:rPr>
              <w:t>-</w:t>
            </w:r>
            <w:r>
              <w:rPr>
                <w:spacing w:val="-6"/>
                <w:sz w:val="16"/>
              </w:rPr>
              <w:t xml:space="preserve"> </w:t>
            </w:r>
            <w:r>
              <w:rPr>
                <w:sz w:val="16"/>
              </w:rPr>
              <w:t>18/05/2020</w:t>
            </w:r>
          </w:p>
        </w:tc>
        <w:tc>
          <w:tcPr>
            <w:tcW w:w="800" w:type="dxa"/>
            <w:tcBorders>
              <w:top w:val="nil"/>
              <w:bottom w:val="nil"/>
            </w:tcBorders>
          </w:tcPr>
          <w:p w14:paraId="6661EEAC" w14:textId="77777777" w:rsidR="009372E9" w:rsidRDefault="009372E9" w:rsidP="009372E9">
            <w:pPr>
              <w:pStyle w:val="TableParagraph"/>
              <w:spacing w:before="111"/>
              <w:ind w:left="139" w:right="129"/>
              <w:rPr>
                <w:sz w:val="16"/>
              </w:rPr>
            </w:pPr>
            <w:r>
              <w:rPr>
                <w:sz w:val="16"/>
              </w:rPr>
              <w:t>107</w:t>
            </w:r>
          </w:p>
        </w:tc>
        <w:tc>
          <w:tcPr>
            <w:tcW w:w="3200" w:type="dxa"/>
            <w:tcBorders>
              <w:top w:val="nil"/>
              <w:bottom w:val="nil"/>
            </w:tcBorders>
          </w:tcPr>
          <w:p w14:paraId="560E25E8" w14:textId="77777777" w:rsidR="009372E9" w:rsidRDefault="009372E9" w:rsidP="009372E9">
            <w:pPr>
              <w:pStyle w:val="TableParagraph"/>
              <w:spacing w:before="19"/>
              <w:ind w:left="40" w:right="625"/>
              <w:rPr>
                <w:sz w:val="16"/>
              </w:rPr>
            </w:pPr>
            <w:r>
              <w:rPr>
                <w:sz w:val="16"/>
              </w:rPr>
              <w:t>ADELINO</w:t>
            </w:r>
            <w:r>
              <w:rPr>
                <w:spacing w:val="-7"/>
                <w:sz w:val="16"/>
              </w:rPr>
              <w:t xml:space="preserve"> </w:t>
            </w:r>
            <w:r>
              <w:rPr>
                <w:sz w:val="16"/>
              </w:rPr>
              <w:t>PACHECO</w:t>
            </w:r>
            <w:r>
              <w:rPr>
                <w:spacing w:val="-7"/>
                <w:sz w:val="16"/>
              </w:rPr>
              <w:t xml:space="preserve"> </w:t>
            </w:r>
            <w:r>
              <w:rPr>
                <w:sz w:val="16"/>
              </w:rPr>
              <w:t>ROSA</w:t>
            </w:r>
            <w:r>
              <w:rPr>
                <w:spacing w:val="-6"/>
                <w:sz w:val="16"/>
              </w:rPr>
              <w:t xml:space="preserve"> </w:t>
            </w:r>
            <w:r>
              <w:rPr>
                <w:sz w:val="16"/>
              </w:rPr>
              <w:t>NETO</w:t>
            </w:r>
            <w:r>
              <w:rPr>
                <w:spacing w:val="-42"/>
                <w:sz w:val="16"/>
              </w:rPr>
              <w:t xml:space="preserve"> </w:t>
            </w:r>
            <w:r>
              <w:rPr>
                <w:sz w:val="16"/>
              </w:rPr>
              <w:t>04187434607</w:t>
            </w:r>
          </w:p>
        </w:tc>
        <w:tc>
          <w:tcPr>
            <w:tcW w:w="1400" w:type="dxa"/>
            <w:tcBorders>
              <w:top w:val="nil"/>
              <w:bottom w:val="nil"/>
            </w:tcBorders>
          </w:tcPr>
          <w:p w14:paraId="77D124EC" w14:textId="77777777" w:rsidR="009372E9" w:rsidRDefault="009372E9" w:rsidP="009372E9">
            <w:pPr>
              <w:pStyle w:val="TableParagraph"/>
              <w:spacing w:before="111"/>
              <w:ind w:left="83" w:right="33"/>
              <w:rPr>
                <w:sz w:val="16"/>
              </w:rPr>
            </w:pPr>
            <w:r>
              <w:rPr>
                <w:sz w:val="16"/>
              </w:rPr>
              <w:t>154</w:t>
            </w:r>
          </w:p>
        </w:tc>
        <w:tc>
          <w:tcPr>
            <w:tcW w:w="1000" w:type="dxa"/>
            <w:tcBorders>
              <w:top w:val="nil"/>
              <w:bottom w:val="nil"/>
            </w:tcBorders>
          </w:tcPr>
          <w:p w14:paraId="2D82644D" w14:textId="77777777" w:rsidR="009372E9" w:rsidRDefault="009372E9" w:rsidP="009372E9">
            <w:pPr>
              <w:pStyle w:val="TableParagraph"/>
              <w:spacing w:before="111"/>
              <w:ind w:left="162"/>
              <w:rPr>
                <w:sz w:val="16"/>
              </w:rPr>
            </w:pPr>
            <w:r>
              <w:rPr>
                <w:sz w:val="16"/>
              </w:rPr>
              <w:t>624178-1</w:t>
            </w:r>
          </w:p>
        </w:tc>
        <w:tc>
          <w:tcPr>
            <w:tcW w:w="1040" w:type="dxa"/>
            <w:tcBorders>
              <w:top w:val="nil"/>
              <w:bottom w:val="nil"/>
            </w:tcBorders>
          </w:tcPr>
          <w:p w14:paraId="7E4EAD78"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2B61CA15" w14:textId="77777777" w:rsidR="009372E9" w:rsidRDefault="009372E9" w:rsidP="009372E9">
            <w:pPr>
              <w:pStyle w:val="TableParagraph"/>
              <w:spacing w:before="111"/>
              <w:ind w:left="69" w:right="59"/>
              <w:rPr>
                <w:sz w:val="16"/>
              </w:rPr>
            </w:pPr>
            <w:r>
              <w:rPr>
                <w:sz w:val="16"/>
              </w:rPr>
              <w:t>19/02/</w:t>
            </w:r>
            <w:r w:rsidR="00255652">
              <w:rPr>
                <w:sz w:val="16"/>
              </w:rPr>
              <w:t>2024</w:t>
            </w:r>
          </w:p>
        </w:tc>
        <w:tc>
          <w:tcPr>
            <w:tcW w:w="1200" w:type="dxa"/>
            <w:tcBorders>
              <w:top w:val="nil"/>
              <w:bottom w:val="nil"/>
            </w:tcBorders>
          </w:tcPr>
          <w:p w14:paraId="61925A46" w14:textId="77777777" w:rsidR="009372E9" w:rsidRDefault="009372E9" w:rsidP="009372E9">
            <w:pPr>
              <w:pStyle w:val="TableParagraph"/>
              <w:spacing w:before="111"/>
              <w:ind w:right="27"/>
              <w:jc w:val="right"/>
              <w:rPr>
                <w:sz w:val="16"/>
              </w:rPr>
            </w:pPr>
            <w:r>
              <w:rPr>
                <w:sz w:val="16"/>
              </w:rPr>
              <w:t>540,00</w:t>
            </w:r>
          </w:p>
        </w:tc>
        <w:tc>
          <w:tcPr>
            <w:tcW w:w="1200" w:type="dxa"/>
            <w:tcBorders>
              <w:top w:val="nil"/>
              <w:bottom w:val="nil"/>
            </w:tcBorders>
          </w:tcPr>
          <w:p w14:paraId="469E16AE" w14:textId="77777777" w:rsidR="009372E9" w:rsidRDefault="009372E9" w:rsidP="009372E9">
            <w:pPr>
              <w:pStyle w:val="TableParagraph"/>
              <w:spacing w:before="111"/>
              <w:ind w:right="27"/>
              <w:jc w:val="right"/>
              <w:rPr>
                <w:sz w:val="16"/>
              </w:rPr>
            </w:pPr>
            <w:r>
              <w:rPr>
                <w:sz w:val="16"/>
              </w:rPr>
              <w:t>10,80</w:t>
            </w:r>
          </w:p>
        </w:tc>
        <w:tc>
          <w:tcPr>
            <w:tcW w:w="1200" w:type="dxa"/>
            <w:tcBorders>
              <w:top w:val="nil"/>
              <w:bottom w:val="nil"/>
            </w:tcBorders>
          </w:tcPr>
          <w:p w14:paraId="39D8F697" w14:textId="77777777" w:rsidR="009372E9" w:rsidRDefault="009372E9" w:rsidP="009372E9">
            <w:pPr>
              <w:pStyle w:val="TableParagraph"/>
              <w:spacing w:before="111"/>
              <w:ind w:right="27"/>
              <w:jc w:val="right"/>
              <w:rPr>
                <w:sz w:val="16"/>
              </w:rPr>
            </w:pPr>
            <w:r>
              <w:rPr>
                <w:sz w:val="16"/>
              </w:rPr>
              <w:t>529,20</w:t>
            </w:r>
          </w:p>
        </w:tc>
      </w:tr>
      <w:tr w:rsidR="009372E9" w14:paraId="702C7D66" w14:textId="77777777" w:rsidTr="009372E9">
        <w:trPr>
          <w:trHeight w:val="228"/>
        </w:trPr>
        <w:tc>
          <w:tcPr>
            <w:tcW w:w="1180" w:type="dxa"/>
            <w:tcBorders>
              <w:top w:val="nil"/>
              <w:bottom w:val="nil"/>
            </w:tcBorders>
          </w:tcPr>
          <w:p w14:paraId="5CBC663E" w14:textId="77777777" w:rsidR="009372E9" w:rsidRDefault="009372E9" w:rsidP="009372E9">
            <w:pPr>
              <w:pStyle w:val="TableParagraph"/>
              <w:spacing w:before="19"/>
              <w:ind w:left="60" w:right="50"/>
              <w:rPr>
                <w:sz w:val="16"/>
              </w:rPr>
            </w:pPr>
            <w:r>
              <w:rPr>
                <w:sz w:val="16"/>
              </w:rPr>
              <w:t>020328</w:t>
            </w:r>
          </w:p>
        </w:tc>
        <w:tc>
          <w:tcPr>
            <w:tcW w:w="1200" w:type="dxa"/>
            <w:tcBorders>
              <w:top w:val="nil"/>
              <w:bottom w:val="nil"/>
            </w:tcBorders>
          </w:tcPr>
          <w:p w14:paraId="42AB3A15" w14:textId="77777777" w:rsidR="009372E9" w:rsidRDefault="009372E9" w:rsidP="009372E9">
            <w:pPr>
              <w:pStyle w:val="TableParagraph"/>
              <w:spacing w:before="19"/>
              <w:ind w:left="86" w:right="76"/>
              <w:rPr>
                <w:sz w:val="16"/>
              </w:rPr>
            </w:pPr>
            <w:r>
              <w:rPr>
                <w:sz w:val="16"/>
              </w:rPr>
              <w:t>019864</w:t>
            </w:r>
          </w:p>
        </w:tc>
        <w:tc>
          <w:tcPr>
            <w:tcW w:w="1600" w:type="dxa"/>
            <w:tcBorders>
              <w:top w:val="nil"/>
              <w:bottom w:val="nil"/>
            </w:tcBorders>
          </w:tcPr>
          <w:p w14:paraId="3DDFFE23" w14:textId="77777777" w:rsidR="009372E9" w:rsidRDefault="009372E9" w:rsidP="009372E9">
            <w:pPr>
              <w:pStyle w:val="TableParagraph"/>
              <w:spacing w:before="19"/>
              <w:ind w:left="47" w:right="37"/>
              <w:rPr>
                <w:sz w:val="16"/>
              </w:rPr>
            </w:pPr>
            <w:r>
              <w:rPr>
                <w:sz w:val="16"/>
              </w:rPr>
              <w:t>009790</w:t>
            </w:r>
            <w:r>
              <w:rPr>
                <w:spacing w:val="-6"/>
                <w:sz w:val="16"/>
              </w:rPr>
              <w:t xml:space="preserve"> </w:t>
            </w:r>
            <w:r>
              <w:rPr>
                <w:sz w:val="16"/>
              </w:rPr>
              <w:t>-</w:t>
            </w:r>
            <w:r>
              <w:rPr>
                <w:spacing w:val="-6"/>
                <w:sz w:val="16"/>
              </w:rPr>
              <w:t xml:space="preserve"> </w:t>
            </w:r>
            <w:r>
              <w:rPr>
                <w:sz w:val="16"/>
              </w:rPr>
              <w:t>08/02/</w:t>
            </w:r>
            <w:r w:rsidR="00255652">
              <w:rPr>
                <w:sz w:val="16"/>
              </w:rPr>
              <w:t>2024</w:t>
            </w:r>
          </w:p>
        </w:tc>
        <w:tc>
          <w:tcPr>
            <w:tcW w:w="800" w:type="dxa"/>
            <w:tcBorders>
              <w:top w:val="nil"/>
              <w:bottom w:val="nil"/>
            </w:tcBorders>
          </w:tcPr>
          <w:p w14:paraId="55255BA1" w14:textId="77777777" w:rsidR="009372E9" w:rsidRDefault="009372E9" w:rsidP="009372E9">
            <w:pPr>
              <w:pStyle w:val="TableParagraph"/>
              <w:spacing w:before="19"/>
              <w:ind w:left="139" w:right="129"/>
              <w:rPr>
                <w:sz w:val="16"/>
              </w:rPr>
            </w:pPr>
            <w:r>
              <w:rPr>
                <w:sz w:val="16"/>
              </w:rPr>
              <w:t>266</w:t>
            </w:r>
          </w:p>
        </w:tc>
        <w:tc>
          <w:tcPr>
            <w:tcW w:w="3200" w:type="dxa"/>
            <w:tcBorders>
              <w:top w:val="nil"/>
              <w:bottom w:val="nil"/>
            </w:tcBorders>
          </w:tcPr>
          <w:p w14:paraId="1539244E" w14:textId="77777777" w:rsidR="009372E9" w:rsidRDefault="009372E9" w:rsidP="009372E9">
            <w:pPr>
              <w:pStyle w:val="TableParagraph"/>
              <w:spacing w:before="19"/>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4C327EA1" w14:textId="77777777" w:rsidR="009372E9" w:rsidRDefault="009372E9" w:rsidP="009372E9">
            <w:pPr>
              <w:pStyle w:val="TableParagraph"/>
              <w:spacing w:before="19"/>
              <w:ind w:left="83" w:right="34"/>
              <w:rPr>
                <w:sz w:val="16"/>
              </w:rPr>
            </w:pPr>
            <w:r>
              <w:rPr>
                <w:sz w:val="16"/>
              </w:rPr>
              <w:t>1121</w:t>
            </w:r>
          </w:p>
        </w:tc>
        <w:tc>
          <w:tcPr>
            <w:tcW w:w="1000" w:type="dxa"/>
            <w:tcBorders>
              <w:top w:val="nil"/>
              <w:bottom w:val="nil"/>
            </w:tcBorders>
          </w:tcPr>
          <w:p w14:paraId="4830CC77"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1320D33D"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6D54951D" w14:textId="77777777" w:rsidR="009372E9" w:rsidRDefault="009372E9" w:rsidP="009372E9">
            <w:pPr>
              <w:pStyle w:val="TableParagraph"/>
              <w:spacing w:before="19"/>
              <w:ind w:left="69" w:right="59"/>
              <w:rPr>
                <w:sz w:val="16"/>
              </w:rPr>
            </w:pPr>
            <w:r>
              <w:rPr>
                <w:sz w:val="16"/>
              </w:rPr>
              <w:t>22/02/</w:t>
            </w:r>
            <w:r w:rsidR="00255652">
              <w:rPr>
                <w:sz w:val="16"/>
              </w:rPr>
              <w:t>2024</w:t>
            </w:r>
          </w:p>
        </w:tc>
        <w:tc>
          <w:tcPr>
            <w:tcW w:w="1200" w:type="dxa"/>
            <w:tcBorders>
              <w:top w:val="nil"/>
              <w:bottom w:val="nil"/>
            </w:tcBorders>
          </w:tcPr>
          <w:p w14:paraId="60E95E16" w14:textId="77777777" w:rsidR="009372E9" w:rsidRDefault="009372E9" w:rsidP="009372E9">
            <w:pPr>
              <w:pStyle w:val="TableParagraph"/>
              <w:spacing w:before="19"/>
              <w:ind w:right="27"/>
              <w:jc w:val="right"/>
              <w:rPr>
                <w:sz w:val="16"/>
              </w:rPr>
            </w:pPr>
            <w:r>
              <w:rPr>
                <w:sz w:val="16"/>
              </w:rPr>
              <w:t>1.195,00</w:t>
            </w:r>
          </w:p>
        </w:tc>
        <w:tc>
          <w:tcPr>
            <w:tcW w:w="1200" w:type="dxa"/>
            <w:tcBorders>
              <w:top w:val="nil"/>
              <w:bottom w:val="nil"/>
            </w:tcBorders>
          </w:tcPr>
          <w:p w14:paraId="73CB6933"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5D8FC95B" w14:textId="77777777" w:rsidR="009372E9" w:rsidRDefault="009372E9" w:rsidP="009372E9">
            <w:pPr>
              <w:pStyle w:val="TableParagraph"/>
              <w:spacing w:before="19"/>
              <w:ind w:right="27"/>
              <w:jc w:val="right"/>
              <w:rPr>
                <w:sz w:val="16"/>
              </w:rPr>
            </w:pPr>
            <w:r>
              <w:rPr>
                <w:sz w:val="16"/>
              </w:rPr>
              <w:t>1.195,00</w:t>
            </w:r>
          </w:p>
        </w:tc>
      </w:tr>
      <w:tr w:rsidR="009372E9" w14:paraId="3F78789B" w14:textId="77777777" w:rsidTr="009372E9">
        <w:trPr>
          <w:trHeight w:val="411"/>
        </w:trPr>
        <w:tc>
          <w:tcPr>
            <w:tcW w:w="1180" w:type="dxa"/>
            <w:tcBorders>
              <w:top w:val="nil"/>
              <w:bottom w:val="nil"/>
            </w:tcBorders>
          </w:tcPr>
          <w:p w14:paraId="75D3ADFC" w14:textId="77777777" w:rsidR="009372E9" w:rsidRDefault="009372E9" w:rsidP="009372E9">
            <w:pPr>
              <w:pStyle w:val="TableParagraph"/>
              <w:spacing w:before="111"/>
              <w:ind w:left="60" w:right="50"/>
              <w:rPr>
                <w:sz w:val="16"/>
              </w:rPr>
            </w:pPr>
            <w:r>
              <w:rPr>
                <w:sz w:val="16"/>
              </w:rPr>
              <w:t>020342</w:t>
            </w:r>
          </w:p>
        </w:tc>
        <w:tc>
          <w:tcPr>
            <w:tcW w:w="1200" w:type="dxa"/>
            <w:tcBorders>
              <w:top w:val="nil"/>
              <w:bottom w:val="nil"/>
            </w:tcBorders>
          </w:tcPr>
          <w:p w14:paraId="54C6872B" w14:textId="77777777" w:rsidR="009372E9" w:rsidRDefault="009372E9" w:rsidP="009372E9">
            <w:pPr>
              <w:pStyle w:val="TableParagraph"/>
              <w:spacing w:before="111"/>
              <w:ind w:left="86" w:right="76"/>
              <w:rPr>
                <w:sz w:val="16"/>
              </w:rPr>
            </w:pPr>
            <w:r>
              <w:rPr>
                <w:sz w:val="16"/>
              </w:rPr>
              <w:t>018880</w:t>
            </w:r>
          </w:p>
        </w:tc>
        <w:tc>
          <w:tcPr>
            <w:tcW w:w="1600" w:type="dxa"/>
            <w:tcBorders>
              <w:top w:val="nil"/>
              <w:bottom w:val="nil"/>
            </w:tcBorders>
          </w:tcPr>
          <w:p w14:paraId="5F3C68BE" w14:textId="77777777" w:rsidR="009372E9" w:rsidRDefault="009372E9" w:rsidP="009372E9">
            <w:pPr>
              <w:pStyle w:val="TableParagraph"/>
              <w:spacing w:before="111"/>
              <w:ind w:left="47" w:right="37"/>
              <w:rPr>
                <w:sz w:val="16"/>
              </w:rPr>
            </w:pPr>
            <w:r>
              <w:rPr>
                <w:sz w:val="16"/>
              </w:rPr>
              <w:t>009206</w:t>
            </w:r>
            <w:r>
              <w:rPr>
                <w:spacing w:val="-6"/>
                <w:sz w:val="16"/>
              </w:rPr>
              <w:t xml:space="preserve"> </w:t>
            </w:r>
            <w:r>
              <w:rPr>
                <w:sz w:val="16"/>
              </w:rPr>
              <w:t>-</w:t>
            </w:r>
            <w:r>
              <w:rPr>
                <w:spacing w:val="-6"/>
                <w:sz w:val="16"/>
              </w:rPr>
              <w:t xml:space="preserve"> </w:t>
            </w:r>
            <w:r>
              <w:rPr>
                <w:sz w:val="16"/>
              </w:rPr>
              <w:t>01/09/2020</w:t>
            </w:r>
          </w:p>
        </w:tc>
        <w:tc>
          <w:tcPr>
            <w:tcW w:w="800" w:type="dxa"/>
            <w:tcBorders>
              <w:top w:val="nil"/>
              <w:bottom w:val="nil"/>
            </w:tcBorders>
          </w:tcPr>
          <w:p w14:paraId="2B8B1EFC" w14:textId="77777777" w:rsidR="009372E9" w:rsidRDefault="009372E9" w:rsidP="009372E9">
            <w:pPr>
              <w:pStyle w:val="TableParagraph"/>
              <w:spacing w:before="111"/>
              <w:ind w:left="139" w:right="130"/>
              <w:rPr>
                <w:sz w:val="16"/>
              </w:rPr>
            </w:pPr>
            <w:r>
              <w:rPr>
                <w:sz w:val="16"/>
              </w:rPr>
              <w:t>78</w:t>
            </w:r>
          </w:p>
        </w:tc>
        <w:tc>
          <w:tcPr>
            <w:tcW w:w="3200" w:type="dxa"/>
            <w:tcBorders>
              <w:top w:val="nil"/>
              <w:bottom w:val="nil"/>
            </w:tcBorders>
          </w:tcPr>
          <w:p w14:paraId="13307AD9" w14:textId="77777777" w:rsidR="009372E9" w:rsidRDefault="009372E9" w:rsidP="009372E9">
            <w:pPr>
              <w:pStyle w:val="TableParagraph"/>
              <w:spacing w:before="19"/>
              <w:ind w:left="40" w:right="783"/>
              <w:rPr>
                <w:sz w:val="16"/>
              </w:rPr>
            </w:pPr>
            <w:r>
              <w:rPr>
                <w:sz w:val="16"/>
              </w:rPr>
              <w:t>AMBIENTALLIX</w:t>
            </w:r>
            <w:r>
              <w:rPr>
                <w:spacing w:val="-10"/>
                <w:sz w:val="16"/>
              </w:rPr>
              <w:t xml:space="preserve"> </w:t>
            </w:r>
            <w:r>
              <w:rPr>
                <w:sz w:val="16"/>
              </w:rPr>
              <w:t>SOLUÇÕES</w:t>
            </w:r>
            <w:r>
              <w:rPr>
                <w:spacing w:val="-9"/>
                <w:sz w:val="16"/>
              </w:rPr>
              <w:t xml:space="preserve"> </w:t>
            </w:r>
            <w:r>
              <w:rPr>
                <w:sz w:val="16"/>
              </w:rPr>
              <w:t>EM</w:t>
            </w:r>
            <w:r>
              <w:rPr>
                <w:spacing w:val="-42"/>
                <w:sz w:val="16"/>
              </w:rPr>
              <w:t xml:space="preserve"> </w:t>
            </w:r>
            <w:r>
              <w:rPr>
                <w:sz w:val="16"/>
              </w:rPr>
              <w:t>RESÍDUOS</w:t>
            </w:r>
            <w:r>
              <w:rPr>
                <w:spacing w:val="-2"/>
                <w:sz w:val="16"/>
              </w:rPr>
              <w:t xml:space="preserve"> </w:t>
            </w:r>
            <w:r>
              <w:rPr>
                <w:sz w:val="16"/>
              </w:rPr>
              <w:t>LTDA</w:t>
            </w:r>
          </w:p>
        </w:tc>
        <w:tc>
          <w:tcPr>
            <w:tcW w:w="1400" w:type="dxa"/>
            <w:tcBorders>
              <w:top w:val="nil"/>
              <w:bottom w:val="nil"/>
            </w:tcBorders>
          </w:tcPr>
          <w:p w14:paraId="45E58D61" w14:textId="77777777" w:rsidR="009372E9" w:rsidRDefault="009372E9" w:rsidP="009372E9">
            <w:pPr>
              <w:pStyle w:val="TableParagraph"/>
              <w:spacing w:before="111"/>
              <w:ind w:left="83" w:right="34"/>
              <w:rPr>
                <w:sz w:val="16"/>
              </w:rPr>
            </w:pPr>
            <w:r>
              <w:rPr>
                <w:sz w:val="16"/>
              </w:rPr>
              <w:t>1273</w:t>
            </w:r>
          </w:p>
        </w:tc>
        <w:tc>
          <w:tcPr>
            <w:tcW w:w="1000" w:type="dxa"/>
            <w:tcBorders>
              <w:top w:val="nil"/>
              <w:bottom w:val="nil"/>
            </w:tcBorders>
          </w:tcPr>
          <w:p w14:paraId="126DA512"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13626D6C"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420C7F75" w14:textId="77777777" w:rsidR="009372E9" w:rsidRDefault="009372E9" w:rsidP="009372E9">
            <w:pPr>
              <w:pStyle w:val="TableParagraph"/>
              <w:spacing w:before="111"/>
              <w:ind w:left="69" w:right="59"/>
              <w:rPr>
                <w:sz w:val="16"/>
              </w:rPr>
            </w:pPr>
            <w:r>
              <w:rPr>
                <w:sz w:val="16"/>
              </w:rPr>
              <w:t>22/02/</w:t>
            </w:r>
            <w:r w:rsidR="00255652">
              <w:rPr>
                <w:sz w:val="16"/>
              </w:rPr>
              <w:t>2024</w:t>
            </w:r>
          </w:p>
        </w:tc>
        <w:tc>
          <w:tcPr>
            <w:tcW w:w="1200" w:type="dxa"/>
            <w:tcBorders>
              <w:top w:val="nil"/>
              <w:bottom w:val="nil"/>
            </w:tcBorders>
          </w:tcPr>
          <w:p w14:paraId="74828052" w14:textId="77777777" w:rsidR="009372E9" w:rsidRDefault="009372E9" w:rsidP="009372E9">
            <w:pPr>
              <w:pStyle w:val="TableParagraph"/>
              <w:spacing w:before="111"/>
              <w:ind w:right="27"/>
              <w:jc w:val="right"/>
              <w:rPr>
                <w:sz w:val="16"/>
              </w:rPr>
            </w:pPr>
            <w:r>
              <w:rPr>
                <w:sz w:val="16"/>
              </w:rPr>
              <w:t>1.200,00</w:t>
            </w:r>
          </w:p>
        </w:tc>
        <w:tc>
          <w:tcPr>
            <w:tcW w:w="1200" w:type="dxa"/>
            <w:tcBorders>
              <w:top w:val="nil"/>
              <w:bottom w:val="nil"/>
            </w:tcBorders>
          </w:tcPr>
          <w:p w14:paraId="4D81BB4E" w14:textId="77777777" w:rsidR="009372E9" w:rsidRDefault="009372E9" w:rsidP="009372E9">
            <w:pPr>
              <w:pStyle w:val="TableParagraph"/>
              <w:spacing w:before="111"/>
              <w:ind w:right="27"/>
              <w:jc w:val="right"/>
              <w:rPr>
                <w:sz w:val="16"/>
              </w:rPr>
            </w:pPr>
            <w:r>
              <w:rPr>
                <w:sz w:val="16"/>
              </w:rPr>
              <w:t>60,00</w:t>
            </w:r>
          </w:p>
        </w:tc>
        <w:tc>
          <w:tcPr>
            <w:tcW w:w="1200" w:type="dxa"/>
            <w:tcBorders>
              <w:top w:val="nil"/>
              <w:bottom w:val="nil"/>
            </w:tcBorders>
          </w:tcPr>
          <w:p w14:paraId="04FB805F" w14:textId="77777777" w:rsidR="009372E9" w:rsidRDefault="009372E9" w:rsidP="009372E9">
            <w:pPr>
              <w:pStyle w:val="TableParagraph"/>
              <w:spacing w:before="111"/>
              <w:ind w:right="27"/>
              <w:jc w:val="right"/>
              <w:rPr>
                <w:sz w:val="16"/>
              </w:rPr>
            </w:pPr>
            <w:r>
              <w:rPr>
                <w:sz w:val="16"/>
              </w:rPr>
              <w:t>1.140,00</w:t>
            </w:r>
          </w:p>
        </w:tc>
      </w:tr>
      <w:tr w:rsidR="009372E9" w14:paraId="60A7C243" w14:textId="77777777" w:rsidTr="009372E9">
        <w:trPr>
          <w:trHeight w:val="254"/>
        </w:trPr>
        <w:tc>
          <w:tcPr>
            <w:tcW w:w="1180" w:type="dxa"/>
            <w:tcBorders>
              <w:top w:val="nil"/>
              <w:bottom w:val="nil"/>
            </w:tcBorders>
          </w:tcPr>
          <w:p w14:paraId="0BB79FB7" w14:textId="77777777" w:rsidR="009372E9" w:rsidRDefault="009372E9" w:rsidP="009372E9">
            <w:pPr>
              <w:pStyle w:val="TableParagraph"/>
              <w:spacing w:before="19"/>
              <w:ind w:left="60" w:right="50"/>
              <w:rPr>
                <w:sz w:val="16"/>
              </w:rPr>
            </w:pPr>
            <w:r>
              <w:rPr>
                <w:sz w:val="16"/>
              </w:rPr>
              <w:t>020554</w:t>
            </w:r>
          </w:p>
        </w:tc>
        <w:tc>
          <w:tcPr>
            <w:tcW w:w="1200" w:type="dxa"/>
            <w:tcBorders>
              <w:top w:val="nil"/>
              <w:bottom w:val="nil"/>
            </w:tcBorders>
          </w:tcPr>
          <w:p w14:paraId="1E76D4F2" w14:textId="77777777" w:rsidR="009372E9" w:rsidRDefault="009372E9" w:rsidP="009372E9">
            <w:pPr>
              <w:pStyle w:val="TableParagraph"/>
              <w:spacing w:before="19"/>
              <w:ind w:left="86" w:right="76"/>
              <w:rPr>
                <w:sz w:val="16"/>
              </w:rPr>
            </w:pPr>
            <w:r>
              <w:rPr>
                <w:sz w:val="16"/>
              </w:rPr>
              <w:t>020139</w:t>
            </w:r>
          </w:p>
        </w:tc>
        <w:tc>
          <w:tcPr>
            <w:tcW w:w="1600" w:type="dxa"/>
            <w:tcBorders>
              <w:top w:val="nil"/>
              <w:bottom w:val="nil"/>
            </w:tcBorders>
          </w:tcPr>
          <w:p w14:paraId="4FD41ADC"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171746B0"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72FF7C77"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E56D9B7" w14:textId="77777777" w:rsidR="009372E9" w:rsidRDefault="009372E9" w:rsidP="009372E9">
            <w:pPr>
              <w:pStyle w:val="TableParagraph"/>
              <w:spacing w:before="19"/>
              <w:ind w:left="83" w:right="33"/>
              <w:rPr>
                <w:sz w:val="16"/>
              </w:rPr>
            </w:pPr>
            <w:r>
              <w:rPr>
                <w:sz w:val="16"/>
              </w:rPr>
              <w:t>20139</w:t>
            </w:r>
          </w:p>
        </w:tc>
        <w:tc>
          <w:tcPr>
            <w:tcW w:w="1000" w:type="dxa"/>
            <w:tcBorders>
              <w:top w:val="nil"/>
              <w:bottom w:val="nil"/>
            </w:tcBorders>
          </w:tcPr>
          <w:p w14:paraId="74EB1E50"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7AF6E549"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6CC71608" w14:textId="77777777" w:rsidR="009372E9" w:rsidRDefault="009372E9" w:rsidP="009372E9">
            <w:pPr>
              <w:pStyle w:val="TableParagraph"/>
              <w:spacing w:before="19"/>
              <w:ind w:left="69" w:right="59"/>
              <w:rPr>
                <w:sz w:val="16"/>
              </w:rPr>
            </w:pPr>
            <w:r>
              <w:rPr>
                <w:sz w:val="16"/>
              </w:rPr>
              <w:t>22/02/</w:t>
            </w:r>
            <w:r w:rsidR="00255652">
              <w:rPr>
                <w:sz w:val="16"/>
              </w:rPr>
              <w:t>2024</w:t>
            </w:r>
          </w:p>
        </w:tc>
        <w:tc>
          <w:tcPr>
            <w:tcW w:w="1200" w:type="dxa"/>
            <w:tcBorders>
              <w:top w:val="nil"/>
              <w:bottom w:val="nil"/>
            </w:tcBorders>
          </w:tcPr>
          <w:p w14:paraId="2CA51C21" w14:textId="77777777" w:rsidR="009372E9" w:rsidRDefault="009372E9" w:rsidP="009372E9">
            <w:pPr>
              <w:pStyle w:val="TableParagraph"/>
              <w:spacing w:before="19"/>
              <w:ind w:right="27"/>
              <w:jc w:val="right"/>
              <w:rPr>
                <w:sz w:val="16"/>
              </w:rPr>
            </w:pPr>
            <w:r>
              <w:rPr>
                <w:sz w:val="16"/>
              </w:rPr>
              <w:t>73,15</w:t>
            </w:r>
          </w:p>
        </w:tc>
        <w:tc>
          <w:tcPr>
            <w:tcW w:w="1200" w:type="dxa"/>
            <w:tcBorders>
              <w:top w:val="nil"/>
              <w:bottom w:val="nil"/>
            </w:tcBorders>
          </w:tcPr>
          <w:p w14:paraId="5534F521"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6BACD657" w14:textId="77777777" w:rsidR="009372E9" w:rsidRDefault="009372E9" w:rsidP="009372E9">
            <w:pPr>
              <w:pStyle w:val="TableParagraph"/>
              <w:spacing w:before="19"/>
              <w:ind w:right="27"/>
              <w:jc w:val="right"/>
              <w:rPr>
                <w:sz w:val="16"/>
              </w:rPr>
            </w:pPr>
            <w:r>
              <w:rPr>
                <w:sz w:val="16"/>
              </w:rPr>
              <w:t>73,15</w:t>
            </w:r>
          </w:p>
        </w:tc>
      </w:tr>
      <w:tr w:rsidR="009372E9" w14:paraId="5E2ABF72" w14:textId="77777777" w:rsidTr="009372E9">
        <w:trPr>
          <w:trHeight w:val="254"/>
        </w:trPr>
        <w:tc>
          <w:tcPr>
            <w:tcW w:w="1180" w:type="dxa"/>
            <w:tcBorders>
              <w:top w:val="nil"/>
              <w:bottom w:val="nil"/>
            </w:tcBorders>
          </w:tcPr>
          <w:p w14:paraId="1ED46B85" w14:textId="77777777" w:rsidR="009372E9" w:rsidRDefault="009372E9" w:rsidP="009372E9">
            <w:pPr>
              <w:pStyle w:val="TableParagraph"/>
              <w:spacing w:before="45"/>
              <w:ind w:left="60" w:right="50"/>
              <w:rPr>
                <w:sz w:val="16"/>
              </w:rPr>
            </w:pPr>
            <w:r>
              <w:rPr>
                <w:sz w:val="16"/>
              </w:rPr>
              <w:t>020329</w:t>
            </w:r>
          </w:p>
        </w:tc>
        <w:tc>
          <w:tcPr>
            <w:tcW w:w="1200" w:type="dxa"/>
            <w:tcBorders>
              <w:top w:val="nil"/>
              <w:bottom w:val="nil"/>
            </w:tcBorders>
          </w:tcPr>
          <w:p w14:paraId="562D855D" w14:textId="77777777" w:rsidR="009372E9" w:rsidRDefault="009372E9" w:rsidP="009372E9">
            <w:pPr>
              <w:pStyle w:val="TableParagraph"/>
              <w:spacing w:before="45"/>
              <w:ind w:left="86" w:right="76"/>
              <w:rPr>
                <w:sz w:val="16"/>
              </w:rPr>
            </w:pPr>
            <w:r>
              <w:rPr>
                <w:sz w:val="16"/>
              </w:rPr>
              <w:t>019863</w:t>
            </w:r>
          </w:p>
        </w:tc>
        <w:tc>
          <w:tcPr>
            <w:tcW w:w="1600" w:type="dxa"/>
            <w:tcBorders>
              <w:top w:val="nil"/>
              <w:bottom w:val="nil"/>
            </w:tcBorders>
          </w:tcPr>
          <w:p w14:paraId="2B621588" w14:textId="77777777" w:rsidR="009372E9" w:rsidRDefault="009372E9" w:rsidP="009372E9">
            <w:pPr>
              <w:pStyle w:val="TableParagraph"/>
              <w:spacing w:before="45"/>
              <w:ind w:left="47" w:right="37"/>
              <w:rPr>
                <w:sz w:val="16"/>
              </w:rPr>
            </w:pPr>
            <w:r>
              <w:rPr>
                <w:sz w:val="16"/>
              </w:rPr>
              <w:t>009789</w:t>
            </w:r>
            <w:r>
              <w:rPr>
                <w:spacing w:val="-6"/>
                <w:sz w:val="16"/>
              </w:rPr>
              <w:t xml:space="preserve"> </w:t>
            </w:r>
            <w:r>
              <w:rPr>
                <w:sz w:val="16"/>
              </w:rPr>
              <w:t>-</w:t>
            </w:r>
            <w:r>
              <w:rPr>
                <w:spacing w:val="-6"/>
                <w:sz w:val="16"/>
              </w:rPr>
              <w:t xml:space="preserve"> </w:t>
            </w:r>
            <w:r>
              <w:rPr>
                <w:sz w:val="16"/>
              </w:rPr>
              <w:t>08/02/</w:t>
            </w:r>
            <w:r w:rsidR="00255652">
              <w:rPr>
                <w:sz w:val="16"/>
              </w:rPr>
              <w:t>2024</w:t>
            </w:r>
          </w:p>
        </w:tc>
        <w:tc>
          <w:tcPr>
            <w:tcW w:w="800" w:type="dxa"/>
            <w:tcBorders>
              <w:top w:val="nil"/>
              <w:bottom w:val="nil"/>
            </w:tcBorders>
          </w:tcPr>
          <w:p w14:paraId="6CE0C697" w14:textId="77777777" w:rsidR="009372E9" w:rsidRDefault="009372E9" w:rsidP="009372E9">
            <w:pPr>
              <w:pStyle w:val="TableParagraph"/>
              <w:spacing w:before="45"/>
              <w:ind w:left="139" w:right="129"/>
              <w:rPr>
                <w:sz w:val="16"/>
              </w:rPr>
            </w:pPr>
            <w:r>
              <w:rPr>
                <w:sz w:val="16"/>
              </w:rPr>
              <w:t>266</w:t>
            </w:r>
          </w:p>
        </w:tc>
        <w:tc>
          <w:tcPr>
            <w:tcW w:w="3200" w:type="dxa"/>
            <w:tcBorders>
              <w:top w:val="nil"/>
              <w:bottom w:val="nil"/>
            </w:tcBorders>
          </w:tcPr>
          <w:p w14:paraId="062F73F0" w14:textId="77777777" w:rsidR="009372E9" w:rsidRDefault="009372E9" w:rsidP="009372E9">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657F7303" w14:textId="77777777" w:rsidR="009372E9" w:rsidRDefault="009372E9" w:rsidP="009372E9">
            <w:pPr>
              <w:pStyle w:val="TableParagraph"/>
              <w:spacing w:before="45"/>
              <w:ind w:left="83" w:right="34"/>
              <w:rPr>
                <w:sz w:val="16"/>
              </w:rPr>
            </w:pPr>
            <w:r>
              <w:rPr>
                <w:sz w:val="16"/>
              </w:rPr>
              <w:t>1123</w:t>
            </w:r>
          </w:p>
        </w:tc>
        <w:tc>
          <w:tcPr>
            <w:tcW w:w="1000" w:type="dxa"/>
            <w:tcBorders>
              <w:top w:val="nil"/>
              <w:bottom w:val="nil"/>
            </w:tcBorders>
          </w:tcPr>
          <w:p w14:paraId="656C161A"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7E98BF61"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44F2E792" w14:textId="77777777" w:rsidR="009372E9" w:rsidRDefault="009372E9" w:rsidP="009372E9">
            <w:pPr>
              <w:pStyle w:val="TableParagraph"/>
              <w:spacing w:before="45"/>
              <w:ind w:left="69" w:right="59"/>
              <w:rPr>
                <w:sz w:val="16"/>
              </w:rPr>
            </w:pPr>
            <w:r>
              <w:rPr>
                <w:sz w:val="16"/>
              </w:rPr>
              <w:t>22/02/</w:t>
            </w:r>
            <w:r w:rsidR="00255652">
              <w:rPr>
                <w:sz w:val="16"/>
              </w:rPr>
              <w:t>2024</w:t>
            </w:r>
          </w:p>
        </w:tc>
        <w:tc>
          <w:tcPr>
            <w:tcW w:w="1200" w:type="dxa"/>
            <w:tcBorders>
              <w:top w:val="nil"/>
              <w:bottom w:val="nil"/>
            </w:tcBorders>
          </w:tcPr>
          <w:p w14:paraId="35AAA548" w14:textId="77777777" w:rsidR="009372E9" w:rsidRDefault="009372E9" w:rsidP="009372E9">
            <w:pPr>
              <w:pStyle w:val="TableParagraph"/>
              <w:spacing w:before="45"/>
              <w:ind w:right="27"/>
              <w:jc w:val="right"/>
              <w:rPr>
                <w:sz w:val="16"/>
              </w:rPr>
            </w:pPr>
            <w:r>
              <w:rPr>
                <w:sz w:val="16"/>
              </w:rPr>
              <w:t>1.335,00</w:t>
            </w:r>
          </w:p>
        </w:tc>
        <w:tc>
          <w:tcPr>
            <w:tcW w:w="1200" w:type="dxa"/>
            <w:tcBorders>
              <w:top w:val="nil"/>
              <w:bottom w:val="nil"/>
            </w:tcBorders>
          </w:tcPr>
          <w:p w14:paraId="6E937B71"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2AF39869" w14:textId="77777777" w:rsidR="009372E9" w:rsidRDefault="009372E9" w:rsidP="009372E9">
            <w:pPr>
              <w:pStyle w:val="TableParagraph"/>
              <w:spacing w:before="45"/>
              <w:ind w:right="27"/>
              <w:jc w:val="right"/>
              <w:rPr>
                <w:sz w:val="16"/>
              </w:rPr>
            </w:pPr>
            <w:r>
              <w:rPr>
                <w:sz w:val="16"/>
              </w:rPr>
              <w:t>1.335,00</w:t>
            </w:r>
          </w:p>
        </w:tc>
      </w:tr>
      <w:tr w:rsidR="009372E9" w14:paraId="69D27860" w14:textId="77777777" w:rsidTr="009372E9">
        <w:trPr>
          <w:trHeight w:val="411"/>
        </w:trPr>
        <w:tc>
          <w:tcPr>
            <w:tcW w:w="1180" w:type="dxa"/>
            <w:tcBorders>
              <w:top w:val="nil"/>
              <w:bottom w:val="nil"/>
            </w:tcBorders>
          </w:tcPr>
          <w:p w14:paraId="28FF674F" w14:textId="77777777" w:rsidR="009372E9" w:rsidRDefault="009372E9" w:rsidP="009372E9">
            <w:pPr>
              <w:pStyle w:val="TableParagraph"/>
              <w:spacing w:before="111"/>
              <w:ind w:left="60" w:right="50"/>
              <w:rPr>
                <w:sz w:val="16"/>
              </w:rPr>
            </w:pPr>
            <w:r>
              <w:rPr>
                <w:sz w:val="16"/>
              </w:rPr>
              <w:t>020337</w:t>
            </w:r>
          </w:p>
        </w:tc>
        <w:tc>
          <w:tcPr>
            <w:tcW w:w="1200" w:type="dxa"/>
            <w:tcBorders>
              <w:top w:val="nil"/>
              <w:bottom w:val="nil"/>
            </w:tcBorders>
          </w:tcPr>
          <w:p w14:paraId="692B14F1" w14:textId="77777777" w:rsidR="009372E9" w:rsidRDefault="009372E9" w:rsidP="009372E9">
            <w:pPr>
              <w:pStyle w:val="TableParagraph"/>
              <w:spacing w:before="111"/>
              <w:ind w:left="86" w:right="76"/>
              <w:rPr>
                <w:sz w:val="16"/>
              </w:rPr>
            </w:pPr>
            <w:r>
              <w:rPr>
                <w:sz w:val="16"/>
              </w:rPr>
              <w:t>019794</w:t>
            </w:r>
          </w:p>
        </w:tc>
        <w:tc>
          <w:tcPr>
            <w:tcW w:w="1600" w:type="dxa"/>
            <w:tcBorders>
              <w:top w:val="nil"/>
              <w:bottom w:val="nil"/>
            </w:tcBorders>
          </w:tcPr>
          <w:p w14:paraId="34CF5A30" w14:textId="77777777" w:rsidR="009372E9" w:rsidRDefault="009372E9" w:rsidP="009372E9">
            <w:pPr>
              <w:pStyle w:val="TableParagraph"/>
              <w:spacing w:before="111"/>
              <w:ind w:left="47" w:right="37"/>
              <w:rPr>
                <w:sz w:val="16"/>
              </w:rPr>
            </w:pPr>
            <w:r>
              <w:rPr>
                <w:sz w:val="16"/>
              </w:rPr>
              <w:t>009757</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11C3A7DA" w14:textId="77777777" w:rsidR="009372E9" w:rsidRDefault="009372E9" w:rsidP="009372E9">
            <w:pPr>
              <w:pStyle w:val="TableParagraph"/>
              <w:spacing w:before="111"/>
              <w:ind w:left="139" w:right="129"/>
              <w:rPr>
                <w:sz w:val="16"/>
              </w:rPr>
            </w:pPr>
            <w:r>
              <w:rPr>
                <w:sz w:val="16"/>
              </w:rPr>
              <w:t>194</w:t>
            </w:r>
          </w:p>
        </w:tc>
        <w:tc>
          <w:tcPr>
            <w:tcW w:w="3200" w:type="dxa"/>
            <w:tcBorders>
              <w:top w:val="nil"/>
              <w:bottom w:val="nil"/>
            </w:tcBorders>
          </w:tcPr>
          <w:p w14:paraId="1A0B0374" w14:textId="77777777" w:rsidR="009372E9" w:rsidRDefault="009372E9" w:rsidP="009372E9">
            <w:pPr>
              <w:pStyle w:val="TableParagraph"/>
              <w:spacing w:before="19"/>
              <w:ind w:left="40" w:right="629"/>
              <w:rPr>
                <w:sz w:val="16"/>
              </w:rPr>
            </w:pPr>
            <w:r>
              <w:rPr>
                <w:sz w:val="16"/>
              </w:rPr>
              <w:t>MASTER</w:t>
            </w:r>
            <w:r>
              <w:rPr>
                <w:spacing w:val="-6"/>
                <w:sz w:val="16"/>
              </w:rPr>
              <w:t xml:space="preserve"> </w:t>
            </w:r>
            <w:r>
              <w:rPr>
                <w:sz w:val="16"/>
              </w:rPr>
              <w:t>PUBLIC</w:t>
            </w:r>
            <w:r>
              <w:rPr>
                <w:spacing w:val="-5"/>
                <w:sz w:val="16"/>
              </w:rPr>
              <w:t xml:space="preserve"> </w:t>
            </w:r>
            <w:r>
              <w:rPr>
                <w:sz w:val="16"/>
              </w:rPr>
              <w:t>ASSESSORIA</w:t>
            </w:r>
            <w:r>
              <w:rPr>
                <w:spacing w:val="-5"/>
                <w:sz w:val="16"/>
              </w:rPr>
              <w:t xml:space="preserve"> </w:t>
            </w:r>
            <w:r>
              <w:rPr>
                <w:sz w:val="16"/>
              </w:rPr>
              <w:t>E</w:t>
            </w:r>
            <w:r>
              <w:rPr>
                <w:spacing w:val="-42"/>
                <w:sz w:val="16"/>
              </w:rPr>
              <w:t xml:space="preserve"> </w:t>
            </w:r>
            <w:r>
              <w:rPr>
                <w:sz w:val="16"/>
              </w:rPr>
              <w:t>CONSULTORIA</w:t>
            </w:r>
            <w:r>
              <w:rPr>
                <w:spacing w:val="-3"/>
                <w:sz w:val="16"/>
              </w:rPr>
              <w:t xml:space="preserve"> </w:t>
            </w:r>
            <w:r>
              <w:rPr>
                <w:sz w:val="16"/>
              </w:rPr>
              <w:t>PUBLICA</w:t>
            </w:r>
          </w:p>
        </w:tc>
        <w:tc>
          <w:tcPr>
            <w:tcW w:w="1400" w:type="dxa"/>
            <w:tcBorders>
              <w:top w:val="nil"/>
              <w:bottom w:val="nil"/>
            </w:tcBorders>
          </w:tcPr>
          <w:p w14:paraId="339047E4" w14:textId="77777777" w:rsidR="009372E9" w:rsidRDefault="009372E9" w:rsidP="009372E9">
            <w:pPr>
              <w:pStyle w:val="TableParagraph"/>
              <w:spacing w:before="111"/>
              <w:ind w:left="83" w:right="33"/>
              <w:rPr>
                <w:sz w:val="16"/>
              </w:rPr>
            </w:pPr>
            <w:r>
              <w:rPr>
                <w:sz w:val="16"/>
              </w:rPr>
              <w:t>410</w:t>
            </w:r>
          </w:p>
        </w:tc>
        <w:tc>
          <w:tcPr>
            <w:tcW w:w="1000" w:type="dxa"/>
            <w:tcBorders>
              <w:top w:val="nil"/>
              <w:bottom w:val="nil"/>
            </w:tcBorders>
          </w:tcPr>
          <w:p w14:paraId="4122CBFF"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6EF8CB21"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5995947E" w14:textId="77777777" w:rsidR="009372E9" w:rsidRDefault="009372E9" w:rsidP="009372E9">
            <w:pPr>
              <w:pStyle w:val="TableParagraph"/>
              <w:spacing w:before="111"/>
              <w:ind w:left="69" w:right="59"/>
              <w:rPr>
                <w:sz w:val="16"/>
              </w:rPr>
            </w:pPr>
            <w:r>
              <w:rPr>
                <w:sz w:val="16"/>
              </w:rPr>
              <w:t>22/02/</w:t>
            </w:r>
            <w:r w:rsidR="00255652">
              <w:rPr>
                <w:sz w:val="16"/>
              </w:rPr>
              <w:t>2024</w:t>
            </w:r>
          </w:p>
        </w:tc>
        <w:tc>
          <w:tcPr>
            <w:tcW w:w="1200" w:type="dxa"/>
            <w:tcBorders>
              <w:top w:val="nil"/>
              <w:bottom w:val="nil"/>
            </w:tcBorders>
          </w:tcPr>
          <w:p w14:paraId="5A6E8801" w14:textId="77777777" w:rsidR="009372E9" w:rsidRDefault="009372E9" w:rsidP="009372E9">
            <w:pPr>
              <w:pStyle w:val="TableParagraph"/>
              <w:spacing w:before="111"/>
              <w:ind w:right="27"/>
              <w:jc w:val="right"/>
              <w:rPr>
                <w:sz w:val="16"/>
              </w:rPr>
            </w:pPr>
            <w:r>
              <w:rPr>
                <w:sz w:val="16"/>
              </w:rPr>
              <w:t>6.484,35</w:t>
            </w:r>
          </w:p>
        </w:tc>
        <w:tc>
          <w:tcPr>
            <w:tcW w:w="1200" w:type="dxa"/>
            <w:tcBorders>
              <w:top w:val="nil"/>
              <w:bottom w:val="nil"/>
            </w:tcBorders>
          </w:tcPr>
          <w:p w14:paraId="5D646D39" w14:textId="77777777" w:rsidR="009372E9" w:rsidRDefault="009372E9" w:rsidP="009372E9">
            <w:pPr>
              <w:pStyle w:val="TableParagraph"/>
              <w:spacing w:before="111"/>
              <w:ind w:right="27"/>
              <w:jc w:val="right"/>
              <w:rPr>
                <w:sz w:val="16"/>
              </w:rPr>
            </w:pPr>
            <w:r>
              <w:rPr>
                <w:sz w:val="16"/>
              </w:rPr>
              <w:t>324,21</w:t>
            </w:r>
          </w:p>
        </w:tc>
        <w:tc>
          <w:tcPr>
            <w:tcW w:w="1200" w:type="dxa"/>
            <w:tcBorders>
              <w:top w:val="nil"/>
              <w:bottom w:val="nil"/>
            </w:tcBorders>
          </w:tcPr>
          <w:p w14:paraId="70BEFBE5" w14:textId="77777777" w:rsidR="009372E9" w:rsidRDefault="009372E9" w:rsidP="009372E9">
            <w:pPr>
              <w:pStyle w:val="TableParagraph"/>
              <w:spacing w:before="111"/>
              <w:ind w:right="27"/>
              <w:jc w:val="right"/>
              <w:rPr>
                <w:sz w:val="16"/>
              </w:rPr>
            </w:pPr>
            <w:r>
              <w:rPr>
                <w:sz w:val="16"/>
              </w:rPr>
              <w:t>6.160,14</w:t>
            </w:r>
          </w:p>
        </w:tc>
      </w:tr>
      <w:tr w:rsidR="009372E9" w14:paraId="6F1486C8" w14:textId="77777777" w:rsidTr="009372E9">
        <w:trPr>
          <w:trHeight w:val="228"/>
        </w:trPr>
        <w:tc>
          <w:tcPr>
            <w:tcW w:w="1180" w:type="dxa"/>
            <w:tcBorders>
              <w:top w:val="nil"/>
              <w:bottom w:val="nil"/>
            </w:tcBorders>
          </w:tcPr>
          <w:p w14:paraId="4A60E233" w14:textId="77777777" w:rsidR="009372E9" w:rsidRDefault="009372E9" w:rsidP="009372E9">
            <w:pPr>
              <w:pStyle w:val="TableParagraph"/>
              <w:spacing w:before="19"/>
              <w:ind w:left="60" w:right="50"/>
              <w:rPr>
                <w:sz w:val="16"/>
              </w:rPr>
            </w:pPr>
            <w:r>
              <w:rPr>
                <w:sz w:val="16"/>
              </w:rPr>
              <w:t>020330</w:t>
            </w:r>
          </w:p>
        </w:tc>
        <w:tc>
          <w:tcPr>
            <w:tcW w:w="1200" w:type="dxa"/>
            <w:tcBorders>
              <w:top w:val="nil"/>
              <w:bottom w:val="nil"/>
            </w:tcBorders>
          </w:tcPr>
          <w:p w14:paraId="01D2AAE1" w14:textId="77777777" w:rsidR="009372E9" w:rsidRDefault="009372E9" w:rsidP="009372E9">
            <w:pPr>
              <w:pStyle w:val="TableParagraph"/>
              <w:spacing w:before="19"/>
              <w:ind w:left="86" w:right="76"/>
              <w:rPr>
                <w:sz w:val="16"/>
              </w:rPr>
            </w:pPr>
            <w:r>
              <w:rPr>
                <w:sz w:val="16"/>
              </w:rPr>
              <w:t>019870</w:t>
            </w:r>
          </w:p>
        </w:tc>
        <w:tc>
          <w:tcPr>
            <w:tcW w:w="1600" w:type="dxa"/>
            <w:tcBorders>
              <w:top w:val="nil"/>
              <w:bottom w:val="nil"/>
            </w:tcBorders>
          </w:tcPr>
          <w:p w14:paraId="09F21FE1" w14:textId="77777777" w:rsidR="009372E9" w:rsidRDefault="009372E9" w:rsidP="009372E9">
            <w:pPr>
              <w:pStyle w:val="TableParagraph"/>
              <w:spacing w:before="19"/>
              <w:ind w:left="47" w:right="37"/>
              <w:rPr>
                <w:sz w:val="16"/>
              </w:rPr>
            </w:pPr>
            <w:r>
              <w:rPr>
                <w:sz w:val="16"/>
              </w:rPr>
              <w:t>009796</w:t>
            </w:r>
            <w:r>
              <w:rPr>
                <w:spacing w:val="-6"/>
                <w:sz w:val="16"/>
              </w:rPr>
              <w:t xml:space="preserve"> </w:t>
            </w:r>
            <w:r>
              <w:rPr>
                <w:sz w:val="16"/>
              </w:rPr>
              <w:t>-</w:t>
            </w:r>
            <w:r>
              <w:rPr>
                <w:spacing w:val="-6"/>
                <w:sz w:val="16"/>
              </w:rPr>
              <w:t xml:space="preserve"> </w:t>
            </w:r>
            <w:r>
              <w:rPr>
                <w:sz w:val="16"/>
              </w:rPr>
              <w:t>08/02/</w:t>
            </w:r>
            <w:r w:rsidR="00255652">
              <w:rPr>
                <w:sz w:val="16"/>
              </w:rPr>
              <w:t>2024</w:t>
            </w:r>
          </w:p>
        </w:tc>
        <w:tc>
          <w:tcPr>
            <w:tcW w:w="800" w:type="dxa"/>
            <w:tcBorders>
              <w:top w:val="nil"/>
              <w:bottom w:val="nil"/>
            </w:tcBorders>
          </w:tcPr>
          <w:p w14:paraId="28BDBFAD" w14:textId="77777777" w:rsidR="009372E9" w:rsidRDefault="009372E9" w:rsidP="009372E9">
            <w:pPr>
              <w:pStyle w:val="TableParagraph"/>
              <w:spacing w:before="19"/>
              <w:ind w:left="139" w:right="129"/>
              <w:rPr>
                <w:sz w:val="16"/>
              </w:rPr>
            </w:pPr>
            <w:r>
              <w:rPr>
                <w:sz w:val="16"/>
              </w:rPr>
              <w:t>266</w:t>
            </w:r>
          </w:p>
        </w:tc>
        <w:tc>
          <w:tcPr>
            <w:tcW w:w="3200" w:type="dxa"/>
            <w:tcBorders>
              <w:top w:val="nil"/>
              <w:bottom w:val="nil"/>
            </w:tcBorders>
          </w:tcPr>
          <w:p w14:paraId="126F1E84" w14:textId="77777777" w:rsidR="009372E9" w:rsidRDefault="009372E9" w:rsidP="009372E9">
            <w:pPr>
              <w:pStyle w:val="TableParagraph"/>
              <w:spacing w:before="19"/>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4BF26DE7" w14:textId="77777777" w:rsidR="009372E9" w:rsidRDefault="009372E9" w:rsidP="009372E9">
            <w:pPr>
              <w:pStyle w:val="TableParagraph"/>
              <w:spacing w:before="19"/>
              <w:ind w:left="83" w:right="34"/>
              <w:rPr>
                <w:sz w:val="16"/>
              </w:rPr>
            </w:pPr>
            <w:r>
              <w:rPr>
                <w:sz w:val="16"/>
              </w:rPr>
              <w:t>1122</w:t>
            </w:r>
          </w:p>
        </w:tc>
        <w:tc>
          <w:tcPr>
            <w:tcW w:w="1000" w:type="dxa"/>
            <w:tcBorders>
              <w:top w:val="nil"/>
              <w:bottom w:val="nil"/>
            </w:tcBorders>
          </w:tcPr>
          <w:p w14:paraId="2E6F251A" w14:textId="77777777" w:rsidR="009372E9" w:rsidRDefault="009372E9" w:rsidP="009372E9">
            <w:pPr>
              <w:pStyle w:val="TableParagraph"/>
              <w:spacing w:before="19"/>
              <w:ind w:left="162"/>
              <w:rPr>
                <w:sz w:val="16"/>
              </w:rPr>
            </w:pPr>
            <w:r>
              <w:rPr>
                <w:sz w:val="16"/>
              </w:rPr>
              <w:t>624178-1</w:t>
            </w:r>
          </w:p>
        </w:tc>
        <w:tc>
          <w:tcPr>
            <w:tcW w:w="1040" w:type="dxa"/>
            <w:tcBorders>
              <w:top w:val="nil"/>
              <w:bottom w:val="nil"/>
            </w:tcBorders>
          </w:tcPr>
          <w:p w14:paraId="78EF2112"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08D4AC73" w14:textId="77777777" w:rsidR="009372E9" w:rsidRDefault="009372E9" w:rsidP="009372E9">
            <w:pPr>
              <w:pStyle w:val="TableParagraph"/>
              <w:spacing w:before="19"/>
              <w:ind w:left="69" w:right="59"/>
              <w:rPr>
                <w:sz w:val="16"/>
              </w:rPr>
            </w:pPr>
            <w:r>
              <w:rPr>
                <w:sz w:val="16"/>
              </w:rPr>
              <w:t>22/02/</w:t>
            </w:r>
            <w:r w:rsidR="00255652">
              <w:rPr>
                <w:sz w:val="16"/>
              </w:rPr>
              <w:t>2024</w:t>
            </w:r>
          </w:p>
        </w:tc>
        <w:tc>
          <w:tcPr>
            <w:tcW w:w="1200" w:type="dxa"/>
            <w:tcBorders>
              <w:top w:val="nil"/>
              <w:bottom w:val="nil"/>
            </w:tcBorders>
          </w:tcPr>
          <w:p w14:paraId="61E86375" w14:textId="77777777" w:rsidR="009372E9" w:rsidRDefault="009372E9" w:rsidP="009372E9">
            <w:pPr>
              <w:pStyle w:val="TableParagraph"/>
              <w:spacing w:before="19"/>
              <w:ind w:right="27"/>
              <w:jc w:val="right"/>
              <w:rPr>
                <w:sz w:val="16"/>
              </w:rPr>
            </w:pPr>
            <w:r>
              <w:rPr>
                <w:sz w:val="16"/>
              </w:rPr>
              <w:t>1.178,00</w:t>
            </w:r>
          </w:p>
        </w:tc>
        <w:tc>
          <w:tcPr>
            <w:tcW w:w="1200" w:type="dxa"/>
            <w:tcBorders>
              <w:top w:val="nil"/>
              <w:bottom w:val="nil"/>
            </w:tcBorders>
          </w:tcPr>
          <w:p w14:paraId="2B3C7BBD"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4A63BB48" w14:textId="77777777" w:rsidR="009372E9" w:rsidRDefault="009372E9" w:rsidP="009372E9">
            <w:pPr>
              <w:pStyle w:val="TableParagraph"/>
              <w:spacing w:before="19"/>
              <w:ind w:right="27"/>
              <w:jc w:val="right"/>
              <w:rPr>
                <w:sz w:val="16"/>
              </w:rPr>
            </w:pPr>
            <w:r>
              <w:rPr>
                <w:sz w:val="16"/>
              </w:rPr>
              <w:t>1.178,00</w:t>
            </w:r>
          </w:p>
        </w:tc>
      </w:tr>
      <w:tr w:rsidR="009372E9" w14:paraId="3EAA0966" w14:textId="77777777" w:rsidTr="009372E9">
        <w:trPr>
          <w:trHeight w:val="411"/>
        </w:trPr>
        <w:tc>
          <w:tcPr>
            <w:tcW w:w="1180" w:type="dxa"/>
            <w:tcBorders>
              <w:top w:val="nil"/>
              <w:bottom w:val="nil"/>
            </w:tcBorders>
          </w:tcPr>
          <w:p w14:paraId="01838765" w14:textId="77777777" w:rsidR="009372E9" w:rsidRDefault="009372E9" w:rsidP="009372E9">
            <w:pPr>
              <w:pStyle w:val="TableParagraph"/>
              <w:spacing w:before="111"/>
              <w:ind w:left="60" w:right="50"/>
              <w:rPr>
                <w:sz w:val="16"/>
              </w:rPr>
            </w:pPr>
            <w:r>
              <w:rPr>
                <w:sz w:val="16"/>
              </w:rPr>
              <w:t>020326</w:t>
            </w:r>
          </w:p>
        </w:tc>
        <w:tc>
          <w:tcPr>
            <w:tcW w:w="1200" w:type="dxa"/>
            <w:tcBorders>
              <w:top w:val="nil"/>
              <w:bottom w:val="nil"/>
            </w:tcBorders>
          </w:tcPr>
          <w:p w14:paraId="2DEDCDFD" w14:textId="77777777" w:rsidR="009372E9" w:rsidRDefault="009372E9" w:rsidP="009372E9">
            <w:pPr>
              <w:pStyle w:val="TableParagraph"/>
              <w:spacing w:before="111"/>
              <w:ind w:left="86" w:right="76"/>
              <w:rPr>
                <w:sz w:val="16"/>
              </w:rPr>
            </w:pPr>
            <w:r>
              <w:rPr>
                <w:sz w:val="16"/>
              </w:rPr>
              <w:t>018648</w:t>
            </w:r>
          </w:p>
        </w:tc>
        <w:tc>
          <w:tcPr>
            <w:tcW w:w="1600" w:type="dxa"/>
            <w:tcBorders>
              <w:top w:val="nil"/>
              <w:bottom w:val="nil"/>
            </w:tcBorders>
          </w:tcPr>
          <w:p w14:paraId="17042168" w14:textId="77777777" w:rsidR="009372E9" w:rsidRDefault="009372E9" w:rsidP="009372E9">
            <w:pPr>
              <w:pStyle w:val="TableParagraph"/>
              <w:spacing w:before="111"/>
              <w:ind w:left="47" w:right="37"/>
              <w:rPr>
                <w:sz w:val="16"/>
              </w:rPr>
            </w:pPr>
            <w:r>
              <w:rPr>
                <w:sz w:val="16"/>
              </w:rPr>
              <w:t>008660</w:t>
            </w:r>
            <w:r>
              <w:rPr>
                <w:spacing w:val="-6"/>
                <w:sz w:val="16"/>
              </w:rPr>
              <w:t xml:space="preserve"> </w:t>
            </w:r>
            <w:r>
              <w:rPr>
                <w:sz w:val="16"/>
              </w:rPr>
              <w:t>-</w:t>
            </w:r>
            <w:r>
              <w:rPr>
                <w:spacing w:val="-6"/>
                <w:sz w:val="16"/>
              </w:rPr>
              <w:t xml:space="preserve"> </w:t>
            </w:r>
            <w:r>
              <w:rPr>
                <w:sz w:val="16"/>
              </w:rPr>
              <w:t>01/04/2020</w:t>
            </w:r>
          </w:p>
        </w:tc>
        <w:tc>
          <w:tcPr>
            <w:tcW w:w="800" w:type="dxa"/>
            <w:tcBorders>
              <w:top w:val="nil"/>
              <w:bottom w:val="nil"/>
            </w:tcBorders>
          </w:tcPr>
          <w:p w14:paraId="14823E21" w14:textId="77777777" w:rsidR="009372E9" w:rsidRDefault="009372E9" w:rsidP="009372E9">
            <w:pPr>
              <w:pStyle w:val="TableParagraph"/>
              <w:spacing w:before="111"/>
              <w:ind w:left="139" w:right="130"/>
              <w:rPr>
                <w:sz w:val="16"/>
              </w:rPr>
            </w:pPr>
            <w:r>
              <w:rPr>
                <w:sz w:val="16"/>
              </w:rPr>
              <w:t>78</w:t>
            </w:r>
          </w:p>
        </w:tc>
        <w:tc>
          <w:tcPr>
            <w:tcW w:w="3200" w:type="dxa"/>
            <w:tcBorders>
              <w:top w:val="nil"/>
              <w:bottom w:val="nil"/>
            </w:tcBorders>
          </w:tcPr>
          <w:p w14:paraId="639641AE" w14:textId="77777777" w:rsidR="009372E9" w:rsidRDefault="009372E9" w:rsidP="009372E9">
            <w:pPr>
              <w:pStyle w:val="TableParagraph"/>
              <w:spacing w:before="19"/>
              <w:ind w:left="40" w:right="616"/>
              <w:rPr>
                <w:sz w:val="16"/>
              </w:rPr>
            </w:pPr>
            <w:r>
              <w:rPr>
                <w:sz w:val="16"/>
              </w:rPr>
              <w:t>FRANCISCO</w:t>
            </w:r>
            <w:r>
              <w:rPr>
                <w:spacing w:val="-10"/>
                <w:sz w:val="16"/>
              </w:rPr>
              <w:t xml:space="preserve"> </w:t>
            </w:r>
            <w:r>
              <w:rPr>
                <w:sz w:val="16"/>
              </w:rPr>
              <w:t>WELLINGTON</w:t>
            </w:r>
            <w:r>
              <w:rPr>
                <w:spacing w:val="-10"/>
                <w:sz w:val="16"/>
              </w:rPr>
              <w:t xml:space="preserve"> </w:t>
            </w:r>
            <w:r>
              <w:rPr>
                <w:sz w:val="16"/>
              </w:rPr>
              <w:t>LEITE</w:t>
            </w:r>
            <w:r>
              <w:rPr>
                <w:spacing w:val="-42"/>
                <w:sz w:val="16"/>
              </w:rPr>
              <w:t xml:space="preserve"> </w:t>
            </w:r>
            <w:r>
              <w:rPr>
                <w:sz w:val="16"/>
              </w:rPr>
              <w:t>ARAUJO</w:t>
            </w:r>
          </w:p>
        </w:tc>
        <w:tc>
          <w:tcPr>
            <w:tcW w:w="1400" w:type="dxa"/>
            <w:tcBorders>
              <w:top w:val="nil"/>
              <w:bottom w:val="nil"/>
            </w:tcBorders>
          </w:tcPr>
          <w:p w14:paraId="16628F8F" w14:textId="77777777" w:rsidR="009372E9" w:rsidRDefault="009372E9" w:rsidP="009372E9">
            <w:pPr>
              <w:pStyle w:val="TableParagraph"/>
              <w:spacing w:before="111"/>
              <w:ind w:left="83" w:right="33"/>
              <w:rPr>
                <w:sz w:val="16"/>
              </w:rPr>
            </w:pPr>
            <w:r>
              <w:rPr>
                <w:sz w:val="16"/>
              </w:rPr>
              <w:t>014</w:t>
            </w:r>
          </w:p>
        </w:tc>
        <w:tc>
          <w:tcPr>
            <w:tcW w:w="1000" w:type="dxa"/>
            <w:tcBorders>
              <w:top w:val="nil"/>
              <w:bottom w:val="nil"/>
            </w:tcBorders>
          </w:tcPr>
          <w:p w14:paraId="5E2A2CED"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130A60FC"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103751B5" w14:textId="77777777" w:rsidR="009372E9" w:rsidRDefault="009372E9" w:rsidP="009372E9">
            <w:pPr>
              <w:pStyle w:val="TableParagraph"/>
              <w:spacing w:before="111"/>
              <w:ind w:left="69" w:right="59"/>
              <w:rPr>
                <w:sz w:val="16"/>
              </w:rPr>
            </w:pPr>
            <w:r>
              <w:rPr>
                <w:sz w:val="16"/>
              </w:rPr>
              <w:t>22/02/</w:t>
            </w:r>
            <w:r w:rsidR="00255652">
              <w:rPr>
                <w:sz w:val="16"/>
              </w:rPr>
              <w:t>2024</w:t>
            </w:r>
          </w:p>
        </w:tc>
        <w:tc>
          <w:tcPr>
            <w:tcW w:w="1200" w:type="dxa"/>
            <w:tcBorders>
              <w:top w:val="nil"/>
              <w:bottom w:val="nil"/>
            </w:tcBorders>
          </w:tcPr>
          <w:p w14:paraId="35463C09" w14:textId="77777777" w:rsidR="009372E9" w:rsidRDefault="009372E9" w:rsidP="009372E9">
            <w:pPr>
              <w:pStyle w:val="TableParagraph"/>
              <w:spacing w:before="111"/>
              <w:ind w:right="27"/>
              <w:jc w:val="right"/>
              <w:rPr>
                <w:sz w:val="16"/>
              </w:rPr>
            </w:pPr>
            <w:r>
              <w:rPr>
                <w:sz w:val="16"/>
              </w:rPr>
              <w:t>1.160,00</w:t>
            </w:r>
          </w:p>
        </w:tc>
        <w:tc>
          <w:tcPr>
            <w:tcW w:w="1200" w:type="dxa"/>
            <w:tcBorders>
              <w:top w:val="nil"/>
              <w:bottom w:val="nil"/>
            </w:tcBorders>
          </w:tcPr>
          <w:p w14:paraId="6279F059"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7B066051" w14:textId="77777777" w:rsidR="009372E9" w:rsidRDefault="009372E9" w:rsidP="009372E9">
            <w:pPr>
              <w:pStyle w:val="TableParagraph"/>
              <w:spacing w:before="111"/>
              <w:ind w:right="27"/>
              <w:jc w:val="right"/>
              <w:rPr>
                <w:sz w:val="16"/>
              </w:rPr>
            </w:pPr>
            <w:r>
              <w:rPr>
                <w:sz w:val="16"/>
              </w:rPr>
              <w:t>1.160,00</w:t>
            </w:r>
          </w:p>
        </w:tc>
      </w:tr>
      <w:tr w:rsidR="009372E9" w14:paraId="367D533F" w14:textId="77777777" w:rsidTr="009372E9">
        <w:trPr>
          <w:trHeight w:val="254"/>
        </w:trPr>
        <w:tc>
          <w:tcPr>
            <w:tcW w:w="1180" w:type="dxa"/>
            <w:tcBorders>
              <w:top w:val="nil"/>
              <w:bottom w:val="nil"/>
            </w:tcBorders>
          </w:tcPr>
          <w:p w14:paraId="1C375F34" w14:textId="77777777" w:rsidR="009372E9" w:rsidRDefault="009372E9" w:rsidP="009372E9">
            <w:pPr>
              <w:pStyle w:val="TableParagraph"/>
              <w:spacing w:before="19"/>
              <w:ind w:left="60" w:right="50"/>
              <w:rPr>
                <w:sz w:val="16"/>
              </w:rPr>
            </w:pPr>
            <w:r>
              <w:rPr>
                <w:sz w:val="16"/>
              </w:rPr>
              <w:t>020335</w:t>
            </w:r>
          </w:p>
        </w:tc>
        <w:tc>
          <w:tcPr>
            <w:tcW w:w="1200" w:type="dxa"/>
            <w:tcBorders>
              <w:top w:val="nil"/>
              <w:bottom w:val="nil"/>
            </w:tcBorders>
          </w:tcPr>
          <w:p w14:paraId="134C1CDE" w14:textId="77777777" w:rsidR="009372E9" w:rsidRDefault="009372E9" w:rsidP="009372E9">
            <w:pPr>
              <w:pStyle w:val="TableParagraph"/>
              <w:spacing w:before="19"/>
              <w:ind w:left="86" w:right="76"/>
              <w:rPr>
                <w:sz w:val="16"/>
              </w:rPr>
            </w:pPr>
            <w:r>
              <w:rPr>
                <w:sz w:val="16"/>
              </w:rPr>
              <w:t>019724</w:t>
            </w:r>
          </w:p>
        </w:tc>
        <w:tc>
          <w:tcPr>
            <w:tcW w:w="1600" w:type="dxa"/>
            <w:tcBorders>
              <w:top w:val="nil"/>
              <w:bottom w:val="nil"/>
            </w:tcBorders>
          </w:tcPr>
          <w:p w14:paraId="69FC355B" w14:textId="77777777" w:rsidR="009372E9" w:rsidRDefault="009372E9" w:rsidP="009372E9">
            <w:pPr>
              <w:pStyle w:val="TableParagraph"/>
              <w:spacing w:before="19"/>
              <w:ind w:left="47" w:right="37"/>
              <w:rPr>
                <w:sz w:val="16"/>
              </w:rPr>
            </w:pPr>
            <w:r>
              <w:rPr>
                <w:sz w:val="16"/>
              </w:rPr>
              <w:t>009461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0B97D38E"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5A9BACDA" w14:textId="77777777" w:rsidR="009372E9" w:rsidRDefault="009372E9" w:rsidP="009372E9">
            <w:pPr>
              <w:pStyle w:val="TableParagraph"/>
              <w:spacing w:before="19"/>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2142FEDD" w14:textId="77777777" w:rsidR="009372E9" w:rsidRDefault="009372E9" w:rsidP="009372E9">
            <w:pPr>
              <w:pStyle w:val="TableParagraph"/>
              <w:spacing w:before="19"/>
              <w:ind w:left="83" w:right="33"/>
              <w:rPr>
                <w:sz w:val="16"/>
              </w:rPr>
            </w:pPr>
            <w:r>
              <w:rPr>
                <w:sz w:val="16"/>
              </w:rPr>
              <w:t>19724</w:t>
            </w:r>
          </w:p>
        </w:tc>
        <w:tc>
          <w:tcPr>
            <w:tcW w:w="1000" w:type="dxa"/>
            <w:tcBorders>
              <w:top w:val="nil"/>
              <w:bottom w:val="nil"/>
            </w:tcBorders>
          </w:tcPr>
          <w:p w14:paraId="22382BB2"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5FF1031C"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3C1132E5" w14:textId="77777777" w:rsidR="009372E9" w:rsidRDefault="009372E9" w:rsidP="009372E9">
            <w:pPr>
              <w:pStyle w:val="TableParagraph"/>
              <w:spacing w:before="19"/>
              <w:ind w:left="69" w:right="59"/>
              <w:rPr>
                <w:sz w:val="16"/>
              </w:rPr>
            </w:pPr>
            <w:r>
              <w:rPr>
                <w:sz w:val="16"/>
              </w:rPr>
              <w:t>22/02/</w:t>
            </w:r>
            <w:r w:rsidR="00255652">
              <w:rPr>
                <w:sz w:val="16"/>
              </w:rPr>
              <w:t>2024</w:t>
            </w:r>
          </w:p>
        </w:tc>
        <w:tc>
          <w:tcPr>
            <w:tcW w:w="1200" w:type="dxa"/>
            <w:tcBorders>
              <w:top w:val="nil"/>
              <w:bottom w:val="nil"/>
            </w:tcBorders>
          </w:tcPr>
          <w:p w14:paraId="7ADA6057" w14:textId="77777777" w:rsidR="009372E9" w:rsidRDefault="009372E9" w:rsidP="009372E9">
            <w:pPr>
              <w:pStyle w:val="TableParagraph"/>
              <w:spacing w:before="19"/>
              <w:ind w:right="27"/>
              <w:jc w:val="right"/>
              <w:rPr>
                <w:sz w:val="16"/>
              </w:rPr>
            </w:pPr>
            <w:r>
              <w:rPr>
                <w:sz w:val="16"/>
              </w:rPr>
              <w:t>84,21</w:t>
            </w:r>
          </w:p>
        </w:tc>
        <w:tc>
          <w:tcPr>
            <w:tcW w:w="1200" w:type="dxa"/>
            <w:tcBorders>
              <w:top w:val="nil"/>
              <w:bottom w:val="nil"/>
            </w:tcBorders>
          </w:tcPr>
          <w:p w14:paraId="26AEF20D"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2088ADB9" w14:textId="77777777" w:rsidR="009372E9" w:rsidRDefault="009372E9" w:rsidP="009372E9">
            <w:pPr>
              <w:pStyle w:val="TableParagraph"/>
              <w:spacing w:before="19"/>
              <w:ind w:right="27"/>
              <w:jc w:val="right"/>
              <w:rPr>
                <w:sz w:val="16"/>
              </w:rPr>
            </w:pPr>
            <w:r>
              <w:rPr>
                <w:sz w:val="16"/>
              </w:rPr>
              <w:t>84,21</w:t>
            </w:r>
          </w:p>
        </w:tc>
      </w:tr>
      <w:tr w:rsidR="009372E9" w14:paraId="39D6F018" w14:textId="77777777" w:rsidTr="009372E9">
        <w:trPr>
          <w:trHeight w:val="280"/>
        </w:trPr>
        <w:tc>
          <w:tcPr>
            <w:tcW w:w="1180" w:type="dxa"/>
            <w:tcBorders>
              <w:top w:val="nil"/>
              <w:bottom w:val="nil"/>
            </w:tcBorders>
          </w:tcPr>
          <w:p w14:paraId="00EF64D8" w14:textId="77777777" w:rsidR="009372E9" w:rsidRDefault="009372E9" w:rsidP="009372E9">
            <w:pPr>
              <w:pStyle w:val="TableParagraph"/>
              <w:spacing w:before="45"/>
              <w:ind w:left="60" w:right="50"/>
              <w:rPr>
                <w:sz w:val="16"/>
              </w:rPr>
            </w:pPr>
            <w:r>
              <w:rPr>
                <w:sz w:val="16"/>
              </w:rPr>
              <w:t>020327</w:t>
            </w:r>
          </w:p>
        </w:tc>
        <w:tc>
          <w:tcPr>
            <w:tcW w:w="1200" w:type="dxa"/>
            <w:tcBorders>
              <w:top w:val="nil"/>
              <w:bottom w:val="nil"/>
            </w:tcBorders>
          </w:tcPr>
          <w:p w14:paraId="7AFC547C" w14:textId="77777777" w:rsidR="009372E9" w:rsidRDefault="009372E9" w:rsidP="009372E9">
            <w:pPr>
              <w:pStyle w:val="TableParagraph"/>
              <w:spacing w:before="45"/>
              <w:ind w:left="86" w:right="76"/>
              <w:rPr>
                <w:sz w:val="16"/>
              </w:rPr>
            </w:pPr>
            <w:r>
              <w:rPr>
                <w:sz w:val="16"/>
              </w:rPr>
              <w:t>019068</w:t>
            </w:r>
          </w:p>
        </w:tc>
        <w:tc>
          <w:tcPr>
            <w:tcW w:w="1600" w:type="dxa"/>
            <w:tcBorders>
              <w:top w:val="nil"/>
              <w:bottom w:val="nil"/>
            </w:tcBorders>
          </w:tcPr>
          <w:p w14:paraId="3D4204B8" w14:textId="77777777" w:rsidR="009372E9" w:rsidRDefault="009372E9" w:rsidP="009372E9">
            <w:pPr>
              <w:pStyle w:val="TableParagraph"/>
              <w:spacing w:before="45"/>
              <w:ind w:left="47" w:right="37"/>
              <w:rPr>
                <w:sz w:val="16"/>
              </w:rPr>
            </w:pPr>
            <w:r>
              <w:rPr>
                <w:sz w:val="16"/>
              </w:rPr>
              <w:t>009417</w:t>
            </w:r>
            <w:r>
              <w:rPr>
                <w:spacing w:val="-6"/>
                <w:sz w:val="16"/>
              </w:rPr>
              <w:t xml:space="preserve"> </w:t>
            </w:r>
            <w:r>
              <w:rPr>
                <w:sz w:val="16"/>
              </w:rPr>
              <w:t>-</w:t>
            </w:r>
            <w:r>
              <w:rPr>
                <w:spacing w:val="-6"/>
                <w:sz w:val="16"/>
              </w:rPr>
              <w:t xml:space="preserve"> </w:t>
            </w:r>
            <w:r>
              <w:rPr>
                <w:sz w:val="16"/>
              </w:rPr>
              <w:t>30/11/2020</w:t>
            </w:r>
          </w:p>
        </w:tc>
        <w:tc>
          <w:tcPr>
            <w:tcW w:w="800" w:type="dxa"/>
            <w:tcBorders>
              <w:top w:val="nil"/>
              <w:bottom w:val="nil"/>
            </w:tcBorders>
          </w:tcPr>
          <w:p w14:paraId="28BBECF9" w14:textId="77777777" w:rsidR="009372E9" w:rsidRDefault="009372E9" w:rsidP="009372E9">
            <w:pPr>
              <w:pStyle w:val="TableParagraph"/>
              <w:spacing w:before="45"/>
              <w:ind w:left="139" w:right="130"/>
              <w:rPr>
                <w:sz w:val="16"/>
              </w:rPr>
            </w:pPr>
            <w:r>
              <w:rPr>
                <w:sz w:val="16"/>
              </w:rPr>
              <w:t>77</w:t>
            </w:r>
          </w:p>
        </w:tc>
        <w:tc>
          <w:tcPr>
            <w:tcW w:w="3200" w:type="dxa"/>
            <w:tcBorders>
              <w:top w:val="nil"/>
              <w:bottom w:val="nil"/>
            </w:tcBorders>
          </w:tcPr>
          <w:p w14:paraId="4C7ED609" w14:textId="77777777" w:rsidR="009372E9" w:rsidRDefault="009372E9" w:rsidP="009372E9">
            <w:pPr>
              <w:pStyle w:val="TableParagraph"/>
              <w:spacing w:before="45"/>
              <w:ind w:left="40"/>
              <w:rPr>
                <w:sz w:val="16"/>
              </w:rPr>
            </w:pPr>
            <w:r>
              <w:rPr>
                <w:sz w:val="16"/>
              </w:rPr>
              <w:t>WESLEY</w:t>
            </w:r>
            <w:r>
              <w:rPr>
                <w:spacing w:val="-6"/>
                <w:sz w:val="16"/>
              </w:rPr>
              <w:t xml:space="preserve"> </w:t>
            </w:r>
            <w:r>
              <w:rPr>
                <w:sz w:val="16"/>
              </w:rPr>
              <w:t>INOCENCIO</w:t>
            </w:r>
            <w:r>
              <w:rPr>
                <w:spacing w:val="-5"/>
                <w:sz w:val="16"/>
              </w:rPr>
              <w:t xml:space="preserve"> </w:t>
            </w:r>
            <w:r>
              <w:rPr>
                <w:sz w:val="16"/>
              </w:rPr>
              <w:t>MARQUES</w:t>
            </w:r>
          </w:p>
        </w:tc>
        <w:tc>
          <w:tcPr>
            <w:tcW w:w="1400" w:type="dxa"/>
            <w:tcBorders>
              <w:top w:val="nil"/>
              <w:bottom w:val="nil"/>
            </w:tcBorders>
          </w:tcPr>
          <w:p w14:paraId="38E5FF58" w14:textId="77777777" w:rsidR="009372E9" w:rsidRDefault="009372E9" w:rsidP="009372E9">
            <w:pPr>
              <w:pStyle w:val="TableParagraph"/>
              <w:spacing w:before="45"/>
              <w:ind w:left="83" w:right="34"/>
              <w:rPr>
                <w:sz w:val="16"/>
              </w:rPr>
            </w:pPr>
            <w:r>
              <w:rPr>
                <w:sz w:val="16"/>
              </w:rPr>
              <w:t>96</w:t>
            </w:r>
          </w:p>
        </w:tc>
        <w:tc>
          <w:tcPr>
            <w:tcW w:w="1000" w:type="dxa"/>
            <w:tcBorders>
              <w:top w:val="nil"/>
              <w:bottom w:val="nil"/>
            </w:tcBorders>
          </w:tcPr>
          <w:p w14:paraId="6A81B845"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0D871F16"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13C057AD" w14:textId="77777777" w:rsidR="009372E9" w:rsidRDefault="009372E9" w:rsidP="009372E9">
            <w:pPr>
              <w:pStyle w:val="TableParagraph"/>
              <w:spacing w:before="45"/>
              <w:ind w:left="69" w:right="59"/>
              <w:rPr>
                <w:sz w:val="16"/>
              </w:rPr>
            </w:pPr>
            <w:r>
              <w:rPr>
                <w:sz w:val="16"/>
              </w:rPr>
              <w:t>22/02/</w:t>
            </w:r>
            <w:r w:rsidR="00255652">
              <w:rPr>
                <w:sz w:val="16"/>
              </w:rPr>
              <w:t>2024</w:t>
            </w:r>
          </w:p>
        </w:tc>
        <w:tc>
          <w:tcPr>
            <w:tcW w:w="1200" w:type="dxa"/>
            <w:tcBorders>
              <w:top w:val="nil"/>
              <w:bottom w:val="nil"/>
            </w:tcBorders>
          </w:tcPr>
          <w:p w14:paraId="54F042AA" w14:textId="77777777" w:rsidR="009372E9" w:rsidRDefault="009372E9" w:rsidP="009372E9">
            <w:pPr>
              <w:pStyle w:val="TableParagraph"/>
              <w:spacing w:before="45"/>
              <w:ind w:right="27"/>
              <w:jc w:val="right"/>
              <w:rPr>
                <w:sz w:val="16"/>
              </w:rPr>
            </w:pPr>
            <w:r>
              <w:rPr>
                <w:sz w:val="16"/>
              </w:rPr>
              <w:t>1.045,00</w:t>
            </w:r>
          </w:p>
        </w:tc>
        <w:tc>
          <w:tcPr>
            <w:tcW w:w="1200" w:type="dxa"/>
            <w:tcBorders>
              <w:top w:val="nil"/>
              <w:bottom w:val="nil"/>
            </w:tcBorders>
          </w:tcPr>
          <w:p w14:paraId="203A6427" w14:textId="77777777" w:rsidR="009372E9" w:rsidRDefault="009372E9" w:rsidP="009372E9">
            <w:pPr>
              <w:pStyle w:val="TableParagraph"/>
              <w:spacing w:before="45"/>
              <w:ind w:right="27"/>
              <w:jc w:val="right"/>
              <w:rPr>
                <w:sz w:val="16"/>
              </w:rPr>
            </w:pPr>
            <w:r>
              <w:rPr>
                <w:sz w:val="16"/>
              </w:rPr>
              <w:t>151,30</w:t>
            </w:r>
          </w:p>
        </w:tc>
        <w:tc>
          <w:tcPr>
            <w:tcW w:w="1200" w:type="dxa"/>
            <w:tcBorders>
              <w:top w:val="nil"/>
              <w:bottom w:val="nil"/>
            </w:tcBorders>
          </w:tcPr>
          <w:p w14:paraId="7B20F153" w14:textId="77777777" w:rsidR="009372E9" w:rsidRDefault="009372E9" w:rsidP="009372E9">
            <w:pPr>
              <w:pStyle w:val="TableParagraph"/>
              <w:spacing w:before="45"/>
              <w:ind w:right="27"/>
              <w:jc w:val="right"/>
              <w:rPr>
                <w:sz w:val="16"/>
              </w:rPr>
            </w:pPr>
            <w:r>
              <w:rPr>
                <w:sz w:val="16"/>
              </w:rPr>
              <w:t>893,70</w:t>
            </w:r>
          </w:p>
        </w:tc>
      </w:tr>
      <w:tr w:rsidR="009372E9" w14:paraId="43C04FB6" w14:textId="77777777" w:rsidTr="009372E9">
        <w:trPr>
          <w:trHeight w:val="254"/>
        </w:trPr>
        <w:tc>
          <w:tcPr>
            <w:tcW w:w="1180" w:type="dxa"/>
            <w:tcBorders>
              <w:top w:val="nil"/>
              <w:bottom w:val="nil"/>
            </w:tcBorders>
          </w:tcPr>
          <w:p w14:paraId="05C594C6" w14:textId="77777777" w:rsidR="009372E9" w:rsidRDefault="009372E9" w:rsidP="009372E9">
            <w:pPr>
              <w:pStyle w:val="TableParagraph"/>
              <w:spacing w:before="45"/>
              <w:ind w:left="60" w:right="50"/>
              <w:rPr>
                <w:sz w:val="16"/>
              </w:rPr>
            </w:pPr>
            <w:r>
              <w:rPr>
                <w:sz w:val="16"/>
              </w:rPr>
              <w:t>020865</w:t>
            </w:r>
          </w:p>
        </w:tc>
        <w:tc>
          <w:tcPr>
            <w:tcW w:w="1200" w:type="dxa"/>
            <w:tcBorders>
              <w:top w:val="nil"/>
              <w:bottom w:val="nil"/>
            </w:tcBorders>
          </w:tcPr>
          <w:p w14:paraId="07E9316C" w14:textId="77777777" w:rsidR="009372E9" w:rsidRDefault="009372E9" w:rsidP="009372E9">
            <w:pPr>
              <w:pStyle w:val="TableParagraph"/>
              <w:spacing w:before="45"/>
              <w:ind w:left="86" w:right="76"/>
              <w:rPr>
                <w:sz w:val="16"/>
              </w:rPr>
            </w:pPr>
            <w:r>
              <w:rPr>
                <w:sz w:val="16"/>
              </w:rPr>
              <w:t>020425</w:t>
            </w:r>
          </w:p>
        </w:tc>
        <w:tc>
          <w:tcPr>
            <w:tcW w:w="1600" w:type="dxa"/>
            <w:tcBorders>
              <w:top w:val="nil"/>
              <w:bottom w:val="nil"/>
            </w:tcBorders>
          </w:tcPr>
          <w:p w14:paraId="1819A646"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2B0C7B16"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18DAC28D"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B66609C" w14:textId="77777777" w:rsidR="009372E9" w:rsidRDefault="009372E9" w:rsidP="009372E9">
            <w:pPr>
              <w:pStyle w:val="TableParagraph"/>
              <w:spacing w:before="45"/>
              <w:ind w:left="83" w:right="33"/>
              <w:rPr>
                <w:sz w:val="16"/>
              </w:rPr>
            </w:pPr>
            <w:r>
              <w:rPr>
                <w:sz w:val="16"/>
              </w:rPr>
              <w:t>20425</w:t>
            </w:r>
          </w:p>
        </w:tc>
        <w:tc>
          <w:tcPr>
            <w:tcW w:w="1000" w:type="dxa"/>
            <w:tcBorders>
              <w:top w:val="nil"/>
              <w:bottom w:val="nil"/>
            </w:tcBorders>
          </w:tcPr>
          <w:p w14:paraId="4194FBCA"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0B8C5A4A"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22707D8F" w14:textId="77777777" w:rsidR="009372E9" w:rsidRDefault="009372E9" w:rsidP="009372E9">
            <w:pPr>
              <w:pStyle w:val="TableParagraph"/>
              <w:spacing w:before="45"/>
              <w:ind w:left="69" w:right="59"/>
              <w:rPr>
                <w:sz w:val="16"/>
              </w:rPr>
            </w:pPr>
            <w:r>
              <w:rPr>
                <w:sz w:val="16"/>
              </w:rPr>
              <w:t>22/02/</w:t>
            </w:r>
            <w:r w:rsidR="00255652">
              <w:rPr>
                <w:sz w:val="16"/>
              </w:rPr>
              <w:t>2024</w:t>
            </w:r>
          </w:p>
        </w:tc>
        <w:tc>
          <w:tcPr>
            <w:tcW w:w="1200" w:type="dxa"/>
            <w:tcBorders>
              <w:top w:val="nil"/>
              <w:bottom w:val="nil"/>
            </w:tcBorders>
          </w:tcPr>
          <w:p w14:paraId="508DA506" w14:textId="77777777" w:rsidR="009372E9" w:rsidRDefault="009372E9" w:rsidP="009372E9">
            <w:pPr>
              <w:pStyle w:val="TableParagraph"/>
              <w:spacing w:before="45"/>
              <w:ind w:right="27"/>
              <w:jc w:val="right"/>
              <w:rPr>
                <w:sz w:val="16"/>
              </w:rPr>
            </w:pPr>
            <w:r>
              <w:rPr>
                <w:sz w:val="16"/>
              </w:rPr>
              <w:t>178,55</w:t>
            </w:r>
          </w:p>
        </w:tc>
        <w:tc>
          <w:tcPr>
            <w:tcW w:w="1200" w:type="dxa"/>
            <w:tcBorders>
              <w:top w:val="nil"/>
              <w:bottom w:val="nil"/>
            </w:tcBorders>
          </w:tcPr>
          <w:p w14:paraId="6500BB5B"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68208CA4" w14:textId="77777777" w:rsidR="009372E9" w:rsidRDefault="009372E9" w:rsidP="009372E9">
            <w:pPr>
              <w:pStyle w:val="TableParagraph"/>
              <w:spacing w:before="45"/>
              <w:ind w:right="27"/>
              <w:jc w:val="right"/>
              <w:rPr>
                <w:sz w:val="16"/>
              </w:rPr>
            </w:pPr>
            <w:r>
              <w:rPr>
                <w:sz w:val="16"/>
              </w:rPr>
              <w:t>178,55</w:t>
            </w:r>
          </w:p>
        </w:tc>
      </w:tr>
      <w:tr w:rsidR="009372E9" w14:paraId="44187F51" w14:textId="77777777" w:rsidTr="009372E9">
        <w:trPr>
          <w:trHeight w:val="385"/>
        </w:trPr>
        <w:tc>
          <w:tcPr>
            <w:tcW w:w="1180" w:type="dxa"/>
            <w:tcBorders>
              <w:top w:val="nil"/>
              <w:bottom w:val="nil"/>
            </w:tcBorders>
          </w:tcPr>
          <w:p w14:paraId="43BED4AE" w14:textId="77777777" w:rsidR="009372E9" w:rsidRDefault="009372E9" w:rsidP="009372E9">
            <w:pPr>
              <w:pStyle w:val="TableParagraph"/>
              <w:spacing w:before="111"/>
              <w:ind w:left="60" w:right="50"/>
              <w:rPr>
                <w:sz w:val="16"/>
              </w:rPr>
            </w:pPr>
            <w:r>
              <w:rPr>
                <w:sz w:val="16"/>
              </w:rPr>
              <w:t>020341</w:t>
            </w:r>
          </w:p>
        </w:tc>
        <w:tc>
          <w:tcPr>
            <w:tcW w:w="1200" w:type="dxa"/>
            <w:tcBorders>
              <w:top w:val="nil"/>
              <w:bottom w:val="nil"/>
            </w:tcBorders>
          </w:tcPr>
          <w:p w14:paraId="0AF1EFB4" w14:textId="77777777" w:rsidR="009372E9" w:rsidRDefault="009372E9" w:rsidP="009372E9">
            <w:pPr>
              <w:pStyle w:val="TableParagraph"/>
              <w:spacing w:before="111"/>
              <w:ind w:left="86" w:right="76"/>
              <w:rPr>
                <w:sz w:val="16"/>
              </w:rPr>
            </w:pPr>
            <w:r>
              <w:rPr>
                <w:sz w:val="16"/>
              </w:rPr>
              <w:t>018341</w:t>
            </w:r>
          </w:p>
        </w:tc>
        <w:tc>
          <w:tcPr>
            <w:tcW w:w="1600" w:type="dxa"/>
            <w:tcBorders>
              <w:top w:val="nil"/>
              <w:bottom w:val="nil"/>
            </w:tcBorders>
          </w:tcPr>
          <w:p w14:paraId="7E8593B8" w14:textId="77777777" w:rsidR="009372E9" w:rsidRDefault="009372E9" w:rsidP="009372E9">
            <w:pPr>
              <w:pStyle w:val="TableParagraph"/>
              <w:spacing w:before="111"/>
              <w:ind w:left="47" w:right="37"/>
              <w:rPr>
                <w:sz w:val="16"/>
              </w:rPr>
            </w:pPr>
            <w:r>
              <w:rPr>
                <w:sz w:val="16"/>
              </w:rPr>
              <w:t>009206</w:t>
            </w:r>
            <w:r>
              <w:rPr>
                <w:spacing w:val="-6"/>
                <w:sz w:val="16"/>
              </w:rPr>
              <w:t xml:space="preserve"> </w:t>
            </w:r>
            <w:r>
              <w:rPr>
                <w:sz w:val="16"/>
              </w:rPr>
              <w:t>-</w:t>
            </w:r>
            <w:r>
              <w:rPr>
                <w:spacing w:val="-6"/>
                <w:sz w:val="16"/>
              </w:rPr>
              <w:t xml:space="preserve"> </w:t>
            </w:r>
            <w:r>
              <w:rPr>
                <w:sz w:val="16"/>
              </w:rPr>
              <w:t>01/09/2020</w:t>
            </w:r>
          </w:p>
        </w:tc>
        <w:tc>
          <w:tcPr>
            <w:tcW w:w="800" w:type="dxa"/>
            <w:tcBorders>
              <w:top w:val="nil"/>
              <w:bottom w:val="nil"/>
            </w:tcBorders>
          </w:tcPr>
          <w:p w14:paraId="6580F70C" w14:textId="77777777" w:rsidR="009372E9" w:rsidRDefault="009372E9" w:rsidP="009372E9">
            <w:pPr>
              <w:pStyle w:val="TableParagraph"/>
              <w:spacing w:before="111"/>
              <w:ind w:left="139" w:right="130"/>
              <w:rPr>
                <w:sz w:val="16"/>
              </w:rPr>
            </w:pPr>
            <w:r>
              <w:rPr>
                <w:sz w:val="16"/>
              </w:rPr>
              <w:t>78</w:t>
            </w:r>
          </w:p>
        </w:tc>
        <w:tc>
          <w:tcPr>
            <w:tcW w:w="3200" w:type="dxa"/>
            <w:tcBorders>
              <w:top w:val="nil"/>
              <w:bottom w:val="nil"/>
            </w:tcBorders>
          </w:tcPr>
          <w:p w14:paraId="1F927548" w14:textId="77777777" w:rsidR="009372E9" w:rsidRDefault="009372E9" w:rsidP="009372E9">
            <w:pPr>
              <w:pStyle w:val="TableParagraph"/>
              <w:spacing w:line="180" w:lineRule="atLeast"/>
              <w:ind w:left="40" w:right="783"/>
              <w:rPr>
                <w:sz w:val="16"/>
              </w:rPr>
            </w:pPr>
            <w:r>
              <w:rPr>
                <w:sz w:val="16"/>
              </w:rPr>
              <w:t>AMBIENTALLIX</w:t>
            </w:r>
            <w:r>
              <w:rPr>
                <w:spacing w:val="-10"/>
                <w:sz w:val="16"/>
              </w:rPr>
              <w:t xml:space="preserve"> </w:t>
            </w:r>
            <w:r>
              <w:rPr>
                <w:sz w:val="16"/>
              </w:rPr>
              <w:t>SOLUÇÕES</w:t>
            </w:r>
            <w:r>
              <w:rPr>
                <w:spacing w:val="-9"/>
                <w:sz w:val="16"/>
              </w:rPr>
              <w:t xml:space="preserve"> </w:t>
            </w:r>
            <w:r>
              <w:rPr>
                <w:sz w:val="16"/>
              </w:rPr>
              <w:t>EM</w:t>
            </w:r>
            <w:r>
              <w:rPr>
                <w:spacing w:val="-42"/>
                <w:sz w:val="16"/>
              </w:rPr>
              <w:t xml:space="preserve"> </w:t>
            </w:r>
            <w:r>
              <w:rPr>
                <w:sz w:val="16"/>
              </w:rPr>
              <w:t>RESÍDUOS</w:t>
            </w:r>
            <w:r>
              <w:rPr>
                <w:spacing w:val="-2"/>
                <w:sz w:val="16"/>
              </w:rPr>
              <w:t xml:space="preserve"> </w:t>
            </w:r>
            <w:r>
              <w:rPr>
                <w:sz w:val="16"/>
              </w:rPr>
              <w:t>LTDA</w:t>
            </w:r>
          </w:p>
        </w:tc>
        <w:tc>
          <w:tcPr>
            <w:tcW w:w="1400" w:type="dxa"/>
            <w:tcBorders>
              <w:top w:val="nil"/>
              <w:bottom w:val="nil"/>
            </w:tcBorders>
          </w:tcPr>
          <w:p w14:paraId="50AA108A" w14:textId="77777777" w:rsidR="009372E9" w:rsidRDefault="009372E9" w:rsidP="009372E9">
            <w:pPr>
              <w:pStyle w:val="TableParagraph"/>
              <w:spacing w:before="111"/>
              <w:ind w:left="83" w:right="34"/>
              <w:rPr>
                <w:sz w:val="16"/>
              </w:rPr>
            </w:pPr>
            <w:r>
              <w:rPr>
                <w:sz w:val="16"/>
              </w:rPr>
              <w:t>1131</w:t>
            </w:r>
          </w:p>
        </w:tc>
        <w:tc>
          <w:tcPr>
            <w:tcW w:w="1000" w:type="dxa"/>
            <w:tcBorders>
              <w:top w:val="nil"/>
              <w:bottom w:val="nil"/>
            </w:tcBorders>
          </w:tcPr>
          <w:p w14:paraId="27495F9E"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44E5EFF0"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4432A53A" w14:textId="77777777" w:rsidR="009372E9" w:rsidRDefault="009372E9" w:rsidP="009372E9">
            <w:pPr>
              <w:pStyle w:val="TableParagraph"/>
              <w:spacing w:before="111"/>
              <w:ind w:left="69" w:right="59"/>
              <w:rPr>
                <w:sz w:val="16"/>
              </w:rPr>
            </w:pPr>
            <w:r>
              <w:rPr>
                <w:sz w:val="16"/>
              </w:rPr>
              <w:t>22/02/</w:t>
            </w:r>
            <w:r w:rsidR="00255652">
              <w:rPr>
                <w:sz w:val="16"/>
              </w:rPr>
              <w:t>2024</w:t>
            </w:r>
          </w:p>
        </w:tc>
        <w:tc>
          <w:tcPr>
            <w:tcW w:w="1200" w:type="dxa"/>
            <w:tcBorders>
              <w:top w:val="nil"/>
              <w:bottom w:val="nil"/>
            </w:tcBorders>
          </w:tcPr>
          <w:p w14:paraId="65F97025" w14:textId="77777777" w:rsidR="009372E9" w:rsidRDefault="009372E9" w:rsidP="009372E9">
            <w:pPr>
              <w:pStyle w:val="TableParagraph"/>
              <w:spacing w:before="111"/>
              <w:ind w:right="27"/>
              <w:jc w:val="right"/>
              <w:rPr>
                <w:sz w:val="16"/>
              </w:rPr>
            </w:pPr>
            <w:r>
              <w:rPr>
                <w:sz w:val="16"/>
              </w:rPr>
              <w:t>1.200,00</w:t>
            </w:r>
          </w:p>
        </w:tc>
        <w:tc>
          <w:tcPr>
            <w:tcW w:w="1200" w:type="dxa"/>
            <w:tcBorders>
              <w:top w:val="nil"/>
              <w:bottom w:val="nil"/>
            </w:tcBorders>
          </w:tcPr>
          <w:p w14:paraId="2D501F9F" w14:textId="77777777" w:rsidR="009372E9" w:rsidRDefault="009372E9" w:rsidP="009372E9">
            <w:pPr>
              <w:pStyle w:val="TableParagraph"/>
              <w:spacing w:before="111"/>
              <w:ind w:right="27"/>
              <w:jc w:val="right"/>
              <w:rPr>
                <w:sz w:val="16"/>
              </w:rPr>
            </w:pPr>
            <w:r>
              <w:rPr>
                <w:sz w:val="16"/>
              </w:rPr>
              <w:t>60,00</w:t>
            </w:r>
          </w:p>
        </w:tc>
        <w:tc>
          <w:tcPr>
            <w:tcW w:w="1200" w:type="dxa"/>
            <w:tcBorders>
              <w:top w:val="nil"/>
              <w:bottom w:val="nil"/>
            </w:tcBorders>
          </w:tcPr>
          <w:p w14:paraId="75D9EAFA" w14:textId="77777777" w:rsidR="009372E9" w:rsidRDefault="009372E9" w:rsidP="009372E9">
            <w:pPr>
              <w:pStyle w:val="TableParagraph"/>
              <w:spacing w:before="111"/>
              <w:ind w:right="27"/>
              <w:jc w:val="right"/>
              <w:rPr>
                <w:sz w:val="16"/>
              </w:rPr>
            </w:pPr>
            <w:r>
              <w:rPr>
                <w:sz w:val="16"/>
              </w:rPr>
              <w:t>1.140,00</w:t>
            </w:r>
          </w:p>
        </w:tc>
      </w:tr>
      <w:tr w:rsidR="009372E9" w14:paraId="5C988ED5" w14:textId="77777777" w:rsidTr="009372E9">
        <w:trPr>
          <w:trHeight w:val="385"/>
        </w:trPr>
        <w:tc>
          <w:tcPr>
            <w:tcW w:w="1180" w:type="dxa"/>
            <w:tcBorders>
              <w:top w:val="nil"/>
              <w:bottom w:val="nil"/>
            </w:tcBorders>
          </w:tcPr>
          <w:p w14:paraId="7AD9220F" w14:textId="77777777" w:rsidR="009372E9" w:rsidRDefault="009372E9" w:rsidP="009372E9">
            <w:pPr>
              <w:pStyle w:val="TableParagraph"/>
              <w:ind w:left="60" w:right="50"/>
              <w:rPr>
                <w:sz w:val="16"/>
              </w:rPr>
            </w:pPr>
            <w:r>
              <w:rPr>
                <w:sz w:val="16"/>
              </w:rPr>
              <w:t>020340</w:t>
            </w:r>
          </w:p>
        </w:tc>
        <w:tc>
          <w:tcPr>
            <w:tcW w:w="1200" w:type="dxa"/>
            <w:tcBorders>
              <w:top w:val="nil"/>
              <w:bottom w:val="nil"/>
            </w:tcBorders>
          </w:tcPr>
          <w:p w14:paraId="76FC9F45" w14:textId="77777777" w:rsidR="009372E9" w:rsidRDefault="009372E9" w:rsidP="009372E9">
            <w:pPr>
              <w:pStyle w:val="TableParagraph"/>
              <w:ind w:left="86" w:right="76"/>
              <w:rPr>
                <w:sz w:val="16"/>
              </w:rPr>
            </w:pPr>
            <w:r>
              <w:rPr>
                <w:sz w:val="16"/>
              </w:rPr>
              <w:t>018340</w:t>
            </w:r>
          </w:p>
        </w:tc>
        <w:tc>
          <w:tcPr>
            <w:tcW w:w="1600" w:type="dxa"/>
            <w:tcBorders>
              <w:top w:val="nil"/>
              <w:bottom w:val="nil"/>
            </w:tcBorders>
          </w:tcPr>
          <w:p w14:paraId="547703CA" w14:textId="77777777" w:rsidR="009372E9" w:rsidRDefault="009372E9" w:rsidP="009372E9">
            <w:pPr>
              <w:pStyle w:val="TableParagraph"/>
              <w:ind w:left="47" w:right="37"/>
              <w:rPr>
                <w:sz w:val="16"/>
              </w:rPr>
            </w:pPr>
            <w:r>
              <w:rPr>
                <w:sz w:val="16"/>
              </w:rPr>
              <w:t>009206</w:t>
            </w:r>
            <w:r>
              <w:rPr>
                <w:spacing w:val="-6"/>
                <w:sz w:val="16"/>
              </w:rPr>
              <w:t xml:space="preserve"> </w:t>
            </w:r>
            <w:r>
              <w:rPr>
                <w:sz w:val="16"/>
              </w:rPr>
              <w:t>-</w:t>
            </w:r>
            <w:r>
              <w:rPr>
                <w:spacing w:val="-6"/>
                <w:sz w:val="16"/>
              </w:rPr>
              <w:t xml:space="preserve"> </w:t>
            </w:r>
            <w:r>
              <w:rPr>
                <w:sz w:val="16"/>
              </w:rPr>
              <w:t>01/09/2020</w:t>
            </w:r>
          </w:p>
        </w:tc>
        <w:tc>
          <w:tcPr>
            <w:tcW w:w="800" w:type="dxa"/>
            <w:tcBorders>
              <w:top w:val="nil"/>
              <w:bottom w:val="nil"/>
            </w:tcBorders>
          </w:tcPr>
          <w:p w14:paraId="74D9419C" w14:textId="77777777" w:rsidR="009372E9" w:rsidRDefault="009372E9" w:rsidP="009372E9">
            <w:pPr>
              <w:pStyle w:val="TableParagraph"/>
              <w:ind w:left="139" w:right="130"/>
              <w:rPr>
                <w:sz w:val="16"/>
              </w:rPr>
            </w:pPr>
            <w:r>
              <w:rPr>
                <w:sz w:val="16"/>
              </w:rPr>
              <w:t>78</w:t>
            </w:r>
          </w:p>
        </w:tc>
        <w:tc>
          <w:tcPr>
            <w:tcW w:w="3200" w:type="dxa"/>
            <w:tcBorders>
              <w:top w:val="nil"/>
              <w:bottom w:val="nil"/>
            </w:tcBorders>
          </w:tcPr>
          <w:p w14:paraId="4DB6E6B9" w14:textId="77777777" w:rsidR="009372E9" w:rsidRDefault="009372E9" w:rsidP="009372E9">
            <w:pPr>
              <w:pStyle w:val="TableParagraph"/>
              <w:ind w:left="40" w:right="783"/>
              <w:rPr>
                <w:sz w:val="16"/>
              </w:rPr>
            </w:pPr>
            <w:r>
              <w:rPr>
                <w:sz w:val="16"/>
              </w:rPr>
              <w:t>AMBIENTALLIX</w:t>
            </w:r>
            <w:r>
              <w:rPr>
                <w:spacing w:val="-10"/>
                <w:sz w:val="16"/>
              </w:rPr>
              <w:t xml:space="preserve"> </w:t>
            </w:r>
            <w:r>
              <w:rPr>
                <w:sz w:val="16"/>
              </w:rPr>
              <w:t>SOLUÇÕES</w:t>
            </w:r>
            <w:r>
              <w:rPr>
                <w:spacing w:val="-9"/>
                <w:sz w:val="16"/>
              </w:rPr>
              <w:t xml:space="preserve"> </w:t>
            </w:r>
            <w:r>
              <w:rPr>
                <w:sz w:val="16"/>
              </w:rPr>
              <w:t>EM</w:t>
            </w:r>
            <w:r>
              <w:rPr>
                <w:spacing w:val="-42"/>
                <w:sz w:val="16"/>
              </w:rPr>
              <w:t xml:space="preserve"> </w:t>
            </w:r>
            <w:r>
              <w:rPr>
                <w:sz w:val="16"/>
              </w:rPr>
              <w:t>RESÍDUOS</w:t>
            </w:r>
            <w:r>
              <w:rPr>
                <w:spacing w:val="-2"/>
                <w:sz w:val="16"/>
              </w:rPr>
              <w:t xml:space="preserve"> </w:t>
            </w:r>
            <w:r>
              <w:rPr>
                <w:sz w:val="16"/>
              </w:rPr>
              <w:t>LTDA</w:t>
            </w:r>
          </w:p>
        </w:tc>
        <w:tc>
          <w:tcPr>
            <w:tcW w:w="1400" w:type="dxa"/>
            <w:tcBorders>
              <w:top w:val="nil"/>
              <w:bottom w:val="nil"/>
            </w:tcBorders>
          </w:tcPr>
          <w:p w14:paraId="7CBE1428" w14:textId="77777777" w:rsidR="009372E9" w:rsidRDefault="009372E9" w:rsidP="009372E9">
            <w:pPr>
              <w:pStyle w:val="TableParagraph"/>
              <w:ind w:left="83" w:right="33"/>
              <w:rPr>
                <w:sz w:val="16"/>
              </w:rPr>
            </w:pPr>
            <w:r>
              <w:rPr>
                <w:sz w:val="16"/>
              </w:rPr>
              <w:t>895</w:t>
            </w:r>
          </w:p>
        </w:tc>
        <w:tc>
          <w:tcPr>
            <w:tcW w:w="1000" w:type="dxa"/>
            <w:tcBorders>
              <w:top w:val="nil"/>
              <w:bottom w:val="nil"/>
            </w:tcBorders>
          </w:tcPr>
          <w:p w14:paraId="23183147"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72273640"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65591DB3" w14:textId="77777777" w:rsidR="009372E9" w:rsidRDefault="009372E9" w:rsidP="009372E9">
            <w:pPr>
              <w:pStyle w:val="TableParagraph"/>
              <w:ind w:left="69" w:right="59"/>
              <w:rPr>
                <w:sz w:val="16"/>
              </w:rPr>
            </w:pPr>
            <w:r>
              <w:rPr>
                <w:sz w:val="16"/>
              </w:rPr>
              <w:t>22/02/</w:t>
            </w:r>
            <w:r w:rsidR="00255652">
              <w:rPr>
                <w:sz w:val="16"/>
              </w:rPr>
              <w:t>2024</w:t>
            </w:r>
          </w:p>
        </w:tc>
        <w:tc>
          <w:tcPr>
            <w:tcW w:w="1200" w:type="dxa"/>
            <w:tcBorders>
              <w:top w:val="nil"/>
              <w:bottom w:val="nil"/>
            </w:tcBorders>
          </w:tcPr>
          <w:p w14:paraId="26D53DF6" w14:textId="77777777" w:rsidR="009372E9" w:rsidRDefault="009372E9" w:rsidP="009372E9">
            <w:pPr>
              <w:pStyle w:val="TableParagraph"/>
              <w:ind w:right="27"/>
              <w:jc w:val="right"/>
              <w:rPr>
                <w:sz w:val="16"/>
              </w:rPr>
            </w:pPr>
            <w:r>
              <w:rPr>
                <w:sz w:val="16"/>
              </w:rPr>
              <w:t>1.200,00</w:t>
            </w:r>
          </w:p>
        </w:tc>
        <w:tc>
          <w:tcPr>
            <w:tcW w:w="1200" w:type="dxa"/>
            <w:tcBorders>
              <w:top w:val="nil"/>
              <w:bottom w:val="nil"/>
            </w:tcBorders>
          </w:tcPr>
          <w:p w14:paraId="5DB6C95A" w14:textId="77777777" w:rsidR="009372E9" w:rsidRDefault="009372E9" w:rsidP="009372E9">
            <w:pPr>
              <w:pStyle w:val="TableParagraph"/>
              <w:ind w:right="27"/>
              <w:jc w:val="right"/>
              <w:rPr>
                <w:sz w:val="16"/>
              </w:rPr>
            </w:pPr>
            <w:r>
              <w:rPr>
                <w:sz w:val="16"/>
              </w:rPr>
              <w:t>60,00</w:t>
            </w:r>
          </w:p>
        </w:tc>
        <w:tc>
          <w:tcPr>
            <w:tcW w:w="1200" w:type="dxa"/>
            <w:tcBorders>
              <w:top w:val="nil"/>
              <w:bottom w:val="nil"/>
            </w:tcBorders>
          </w:tcPr>
          <w:p w14:paraId="48576A5F" w14:textId="77777777" w:rsidR="009372E9" w:rsidRDefault="009372E9" w:rsidP="009372E9">
            <w:pPr>
              <w:pStyle w:val="TableParagraph"/>
              <w:ind w:right="27"/>
              <w:jc w:val="right"/>
              <w:rPr>
                <w:sz w:val="16"/>
              </w:rPr>
            </w:pPr>
            <w:r>
              <w:rPr>
                <w:sz w:val="16"/>
              </w:rPr>
              <w:t>1.140,00</w:t>
            </w:r>
          </w:p>
        </w:tc>
      </w:tr>
      <w:tr w:rsidR="009372E9" w14:paraId="11026446" w14:textId="77777777" w:rsidTr="009372E9">
        <w:trPr>
          <w:trHeight w:val="251"/>
        </w:trPr>
        <w:tc>
          <w:tcPr>
            <w:tcW w:w="1180" w:type="dxa"/>
            <w:tcBorders>
              <w:top w:val="nil"/>
              <w:bottom w:val="single" w:sz="8" w:space="0" w:color="000000"/>
            </w:tcBorders>
          </w:tcPr>
          <w:p w14:paraId="63AC76CA" w14:textId="77777777" w:rsidR="009372E9" w:rsidRDefault="009372E9" w:rsidP="009372E9">
            <w:pPr>
              <w:pStyle w:val="TableParagraph"/>
              <w:spacing w:before="19"/>
              <w:ind w:left="60" w:right="50"/>
              <w:rPr>
                <w:sz w:val="16"/>
              </w:rPr>
            </w:pPr>
            <w:r>
              <w:rPr>
                <w:sz w:val="16"/>
              </w:rPr>
              <w:t>020333</w:t>
            </w:r>
          </w:p>
        </w:tc>
        <w:tc>
          <w:tcPr>
            <w:tcW w:w="1200" w:type="dxa"/>
            <w:tcBorders>
              <w:top w:val="nil"/>
              <w:bottom w:val="single" w:sz="8" w:space="0" w:color="000000"/>
            </w:tcBorders>
          </w:tcPr>
          <w:p w14:paraId="6A56156C" w14:textId="77777777" w:rsidR="009372E9" w:rsidRDefault="009372E9" w:rsidP="009372E9">
            <w:pPr>
              <w:pStyle w:val="TableParagraph"/>
              <w:spacing w:before="19"/>
              <w:ind w:left="86" w:right="76"/>
              <w:rPr>
                <w:sz w:val="16"/>
              </w:rPr>
            </w:pPr>
            <w:r>
              <w:rPr>
                <w:sz w:val="16"/>
              </w:rPr>
              <w:t>019762</w:t>
            </w:r>
          </w:p>
        </w:tc>
        <w:tc>
          <w:tcPr>
            <w:tcW w:w="1600" w:type="dxa"/>
            <w:tcBorders>
              <w:top w:val="nil"/>
              <w:bottom w:val="single" w:sz="8" w:space="0" w:color="000000"/>
            </w:tcBorders>
          </w:tcPr>
          <w:p w14:paraId="0380BB9C" w14:textId="77777777" w:rsidR="009372E9" w:rsidRDefault="009372E9" w:rsidP="009372E9">
            <w:pPr>
              <w:pStyle w:val="TableParagraph"/>
              <w:spacing w:before="19"/>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single" w:sz="8" w:space="0" w:color="000000"/>
            </w:tcBorders>
          </w:tcPr>
          <w:p w14:paraId="7CAA0E4F" w14:textId="77777777" w:rsidR="009372E9" w:rsidRDefault="009372E9" w:rsidP="009372E9">
            <w:pPr>
              <w:pStyle w:val="TableParagraph"/>
              <w:spacing w:before="19"/>
              <w:ind w:left="139" w:right="129"/>
              <w:rPr>
                <w:sz w:val="16"/>
              </w:rPr>
            </w:pPr>
            <w:r>
              <w:rPr>
                <w:sz w:val="16"/>
              </w:rPr>
              <w:t>263</w:t>
            </w:r>
          </w:p>
        </w:tc>
        <w:tc>
          <w:tcPr>
            <w:tcW w:w="3200" w:type="dxa"/>
            <w:tcBorders>
              <w:top w:val="nil"/>
              <w:bottom w:val="single" w:sz="8" w:space="0" w:color="000000"/>
            </w:tcBorders>
          </w:tcPr>
          <w:p w14:paraId="22F3E736" w14:textId="77777777" w:rsidR="009372E9" w:rsidRDefault="009372E9" w:rsidP="009372E9">
            <w:pPr>
              <w:pStyle w:val="TableParagraph"/>
              <w:spacing w:before="19"/>
              <w:ind w:left="40"/>
              <w:rPr>
                <w:sz w:val="16"/>
              </w:rPr>
            </w:pPr>
            <w:r>
              <w:rPr>
                <w:sz w:val="16"/>
              </w:rPr>
              <w:t>OI</w:t>
            </w:r>
            <w:r>
              <w:rPr>
                <w:spacing w:val="-4"/>
                <w:sz w:val="16"/>
              </w:rPr>
              <w:t xml:space="preserve"> </w:t>
            </w:r>
            <w:r>
              <w:rPr>
                <w:sz w:val="16"/>
              </w:rPr>
              <w:t>S.A.</w:t>
            </w:r>
          </w:p>
        </w:tc>
        <w:tc>
          <w:tcPr>
            <w:tcW w:w="1400" w:type="dxa"/>
            <w:tcBorders>
              <w:top w:val="nil"/>
              <w:bottom w:val="single" w:sz="8" w:space="0" w:color="000000"/>
            </w:tcBorders>
          </w:tcPr>
          <w:p w14:paraId="01F9B57F" w14:textId="77777777" w:rsidR="009372E9" w:rsidRDefault="009372E9" w:rsidP="009372E9">
            <w:pPr>
              <w:pStyle w:val="TableParagraph"/>
              <w:spacing w:before="19"/>
              <w:ind w:left="83" w:right="33"/>
              <w:rPr>
                <w:sz w:val="16"/>
              </w:rPr>
            </w:pPr>
            <w:r>
              <w:rPr>
                <w:sz w:val="16"/>
              </w:rPr>
              <w:t>19762</w:t>
            </w:r>
          </w:p>
        </w:tc>
        <w:tc>
          <w:tcPr>
            <w:tcW w:w="1000" w:type="dxa"/>
            <w:tcBorders>
              <w:top w:val="nil"/>
              <w:bottom w:val="single" w:sz="8" w:space="0" w:color="000000"/>
            </w:tcBorders>
          </w:tcPr>
          <w:p w14:paraId="63B4896C" w14:textId="77777777" w:rsidR="009372E9" w:rsidRDefault="009372E9" w:rsidP="009372E9">
            <w:pPr>
              <w:pStyle w:val="TableParagraph"/>
              <w:spacing w:before="19"/>
              <w:ind w:left="162"/>
              <w:rPr>
                <w:sz w:val="16"/>
              </w:rPr>
            </w:pPr>
            <w:r>
              <w:rPr>
                <w:sz w:val="16"/>
              </w:rPr>
              <w:t>624178-1</w:t>
            </w:r>
          </w:p>
        </w:tc>
        <w:tc>
          <w:tcPr>
            <w:tcW w:w="1040" w:type="dxa"/>
            <w:tcBorders>
              <w:top w:val="nil"/>
              <w:bottom w:val="single" w:sz="8" w:space="0" w:color="000000"/>
            </w:tcBorders>
          </w:tcPr>
          <w:p w14:paraId="2008EE99" w14:textId="77777777" w:rsidR="009372E9" w:rsidRDefault="009372E9" w:rsidP="009372E9">
            <w:pPr>
              <w:pStyle w:val="TableParagraph"/>
              <w:spacing w:before="19"/>
              <w:ind w:left="10"/>
              <w:rPr>
                <w:sz w:val="16"/>
              </w:rPr>
            </w:pPr>
            <w:r>
              <w:rPr>
                <w:sz w:val="16"/>
              </w:rPr>
              <w:t>0</w:t>
            </w:r>
          </w:p>
        </w:tc>
        <w:tc>
          <w:tcPr>
            <w:tcW w:w="980" w:type="dxa"/>
            <w:tcBorders>
              <w:top w:val="nil"/>
              <w:bottom w:val="single" w:sz="8" w:space="0" w:color="000000"/>
            </w:tcBorders>
          </w:tcPr>
          <w:p w14:paraId="11B61F74" w14:textId="77777777" w:rsidR="009372E9" w:rsidRDefault="009372E9" w:rsidP="009372E9">
            <w:pPr>
              <w:pStyle w:val="TableParagraph"/>
              <w:spacing w:before="19"/>
              <w:ind w:left="69" w:right="59"/>
              <w:rPr>
                <w:sz w:val="16"/>
              </w:rPr>
            </w:pPr>
            <w:r>
              <w:rPr>
                <w:sz w:val="16"/>
              </w:rPr>
              <w:t>23/02/</w:t>
            </w:r>
            <w:r w:rsidR="00255652">
              <w:rPr>
                <w:sz w:val="16"/>
              </w:rPr>
              <w:t>2024</w:t>
            </w:r>
          </w:p>
        </w:tc>
        <w:tc>
          <w:tcPr>
            <w:tcW w:w="1200" w:type="dxa"/>
            <w:tcBorders>
              <w:top w:val="nil"/>
              <w:bottom w:val="single" w:sz="8" w:space="0" w:color="000000"/>
            </w:tcBorders>
          </w:tcPr>
          <w:p w14:paraId="12E15DA4" w14:textId="77777777" w:rsidR="009372E9" w:rsidRDefault="009372E9" w:rsidP="009372E9">
            <w:pPr>
              <w:pStyle w:val="TableParagraph"/>
              <w:spacing w:before="19"/>
              <w:ind w:right="27"/>
              <w:jc w:val="right"/>
              <w:rPr>
                <w:sz w:val="16"/>
              </w:rPr>
            </w:pPr>
            <w:r>
              <w:rPr>
                <w:sz w:val="16"/>
              </w:rPr>
              <w:t>229,24</w:t>
            </w:r>
          </w:p>
        </w:tc>
        <w:tc>
          <w:tcPr>
            <w:tcW w:w="1200" w:type="dxa"/>
            <w:tcBorders>
              <w:top w:val="nil"/>
              <w:bottom w:val="single" w:sz="8" w:space="0" w:color="000000"/>
            </w:tcBorders>
          </w:tcPr>
          <w:p w14:paraId="6AD20E67"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single" w:sz="8" w:space="0" w:color="000000"/>
            </w:tcBorders>
          </w:tcPr>
          <w:p w14:paraId="177F7D9B" w14:textId="77777777" w:rsidR="009372E9" w:rsidRDefault="009372E9" w:rsidP="009372E9">
            <w:pPr>
              <w:pStyle w:val="TableParagraph"/>
              <w:spacing w:before="19"/>
              <w:ind w:right="27"/>
              <w:jc w:val="right"/>
              <w:rPr>
                <w:sz w:val="16"/>
              </w:rPr>
            </w:pPr>
            <w:r>
              <w:rPr>
                <w:sz w:val="16"/>
              </w:rPr>
              <w:t>229,24</w:t>
            </w:r>
          </w:p>
        </w:tc>
      </w:tr>
    </w:tbl>
    <w:p w14:paraId="23CD976A" w14:textId="77777777" w:rsidR="009372E9" w:rsidRDefault="009372E9" w:rsidP="009372E9">
      <w:pPr>
        <w:pStyle w:val="Corpodetexto"/>
        <w:tabs>
          <w:tab w:val="left" w:pos="5995"/>
        </w:tabs>
        <w:spacing w:line="295" w:lineRule="auto"/>
        <w:ind w:right="-8"/>
        <w:jc w:val="both"/>
        <w:rPr>
          <w:rFonts w:ascii="Arial" w:hAnsi="Arial" w:cs="Arial"/>
          <w:b/>
          <w:lang w:val="pt-BR"/>
        </w:rPr>
      </w:pPr>
    </w:p>
    <w:p w14:paraId="21368A03" w14:textId="77777777" w:rsidR="009372E9" w:rsidRDefault="009372E9" w:rsidP="009372E9">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9372E9" w14:paraId="0E0E26D8" w14:textId="77777777" w:rsidTr="009372E9">
        <w:trPr>
          <w:trHeight w:val="270"/>
        </w:trPr>
        <w:tc>
          <w:tcPr>
            <w:tcW w:w="1180" w:type="dxa"/>
          </w:tcPr>
          <w:p w14:paraId="44595A06" w14:textId="77777777" w:rsidR="009372E9" w:rsidRDefault="009372E9" w:rsidP="009372E9">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32DF7637" w14:textId="77777777" w:rsidR="009372E9" w:rsidRDefault="009372E9" w:rsidP="009372E9">
            <w:pPr>
              <w:pStyle w:val="TableParagraph"/>
              <w:spacing w:before="43"/>
              <w:ind w:left="86" w:right="76"/>
              <w:rPr>
                <w:sz w:val="16"/>
              </w:rPr>
            </w:pPr>
            <w:r>
              <w:rPr>
                <w:sz w:val="16"/>
              </w:rPr>
              <w:t>LIQUIDAÇÃO</w:t>
            </w:r>
          </w:p>
        </w:tc>
        <w:tc>
          <w:tcPr>
            <w:tcW w:w="1600" w:type="dxa"/>
          </w:tcPr>
          <w:p w14:paraId="41C6F43F" w14:textId="77777777" w:rsidR="009372E9" w:rsidRDefault="009372E9" w:rsidP="009372E9">
            <w:pPr>
              <w:pStyle w:val="TableParagraph"/>
              <w:spacing w:before="43"/>
              <w:ind w:left="46" w:right="37"/>
              <w:rPr>
                <w:sz w:val="16"/>
              </w:rPr>
            </w:pPr>
            <w:r>
              <w:rPr>
                <w:sz w:val="16"/>
              </w:rPr>
              <w:t>EMPENHO</w:t>
            </w:r>
          </w:p>
        </w:tc>
        <w:tc>
          <w:tcPr>
            <w:tcW w:w="800" w:type="dxa"/>
          </w:tcPr>
          <w:p w14:paraId="0894EDAE" w14:textId="77777777" w:rsidR="009372E9" w:rsidRDefault="009372E9" w:rsidP="009372E9">
            <w:pPr>
              <w:pStyle w:val="TableParagraph"/>
              <w:spacing w:before="43"/>
              <w:ind w:left="139" w:right="130"/>
              <w:rPr>
                <w:sz w:val="16"/>
              </w:rPr>
            </w:pPr>
            <w:r>
              <w:rPr>
                <w:sz w:val="16"/>
              </w:rPr>
              <w:t>FICHA</w:t>
            </w:r>
          </w:p>
        </w:tc>
        <w:tc>
          <w:tcPr>
            <w:tcW w:w="3200" w:type="dxa"/>
          </w:tcPr>
          <w:p w14:paraId="546EE90D" w14:textId="77777777" w:rsidR="009372E9" w:rsidRDefault="009372E9" w:rsidP="009372E9">
            <w:pPr>
              <w:pStyle w:val="TableParagraph"/>
              <w:spacing w:before="43"/>
              <w:ind w:left="1031"/>
              <w:rPr>
                <w:sz w:val="16"/>
              </w:rPr>
            </w:pPr>
            <w:r>
              <w:rPr>
                <w:sz w:val="16"/>
              </w:rPr>
              <w:t>FORNECEDOR</w:t>
            </w:r>
          </w:p>
        </w:tc>
        <w:tc>
          <w:tcPr>
            <w:tcW w:w="1400" w:type="dxa"/>
          </w:tcPr>
          <w:p w14:paraId="3DEF8472" w14:textId="77777777" w:rsidR="009372E9" w:rsidRDefault="009372E9" w:rsidP="009372E9">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28B8D265" w14:textId="77777777" w:rsidR="009372E9" w:rsidRDefault="009372E9" w:rsidP="009372E9">
            <w:pPr>
              <w:pStyle w:val="TableParagraph"/>
              <w:spacing w:before="43"/>
              <w:ind w:left="220"/>
              <w:rPr>
                <w:sz w:val="16"/>
              </w:rPr>
            </w:pPr>
            <w:r>
              <w:rPr>
                <w:sz w:val="16"/>
              </w:rPr>
              <w:t>CONTA</w:t>
            </w:r>
          </w:p>
        </w:tc>
        <w:tc>
          <w:tcPr>
            <w:tcW w:w="1040" w:type="dxa"/>
          </w:tcPr>
          <w:p w14:paraId="556C4362" w14:textId="77777777" w:rsidR="009372E9" w:rsidRDefault="009372E9" w:rsidP="009372E9">
            <w:pPr>
              <w:pStyle w:val="TableParagraph"/>
              <w:spacing w:before="43"/>
              <w:ind w:left="19" w:right="9"/>
              <w:rPr>
                <w:sz w:val="16"/>
              </w:rPr>
            </w:pPr>
            <w:r>
              <w:rPr>
                <w:sz w:val="16"/>
              </w:rPr>
              <w:t>CHEQUE/OP</w:t>
            </w:r>
          </w:p>
        </w:tc>
        <w:tc>
          <w:tcPr>
            <w:tcW w:w="980" w:type="dxa"/>
          </w:tcPr>
          <w:p w14:paraId="3561E683" w14:textId="77777777" w:rsidR="009372E9" w:rsidRDefault="009372E9" w:rsidP="009372E9">
            <w:pPr>
              <w:pStyle w:val="TableParagraph"/>
              <w:spacing w:before="43"/>
              <w:ind w:left="69" w:right="39"/>
              <w:rPr>
                <w:sz w:val="16"/>
              </w:rPr>
            </w:pPr>
            <w:r>
              <w:rPr>
                <w:sz w:val="16"/>
              </w:rPr>
              <w:t>DATA</w:t>
            </w:r>
          </w:p>
        </w:tc>
        <w:tc>
          <w:tcPr>
            <w:tcW w:w="1200" w:type="dxa"/>
          </w:tcPr>
          <w:p w14:paraId="07D4F640" w14:textId="77777777" w:rsidR="009372E9" w:rsidRDefault="009372E9" w:rsidP="009372E9">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0FF7B3BE" w14:textId="77777777" w:rsidR="009372E9" w:rsidRDefault="009372E9" w:rsidP="009372E9">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2CB7463C" w14:textId="77777777" w:rsidR="009372E9" w:rsidRDefault="009372E9" w:rsidP="009372E9">
            <w:pPr>
              <w:pStyle w:val="TableParagraph"/>
              <w:spacing w:before="43"/>
              <w:ind w:left="155"/>
              <w:rPr>
                <w:sz w:val="16"/>
              </w:rPr>
            </w:pPr>
            <w:r>
              <w:rPr>
                <w:sz w:val="16"/>
              </w:rPr>
              <w:t>VALOR</w:t>
            </w:r>
            <w:r>
              <w:rPr>
                <w:spacing w:val="-5"/>
                <w:sz w:val="16"/>
              </w:rPr>
              <w:t xml:space="preserve"> </w:t>
            </w:r>
            <w:r>
              <w:rPr>
                <w:sz w:val="16"/>
              </w:rPr>
              <w:t>LIQ.</w:t>
            </w:r>
          </w:p>
        </w:tc>
      </w:tr>
      <w:tr w:rsidR="009372E9" w14:paraId="28535746" w14:textId="77777777" w:rsidTr="009372E9">
        <w:trPr>
          <w:trHeight w:val="277"/>
        </w:trPr>
        <w:tc>
          <w:tcPr>
            <w:tcW w:w="1180" w:type="dxa"/>
            <w:tcBorders>
              <w:bottom w:val="nil"/>
            </w:tcBorders>
          </w:tcPr>
          <w:p w14:paraId="4FF4E50A" w14:textId="77777777" w:rsidR="009372E9" w:rsidRDefault="009372E9" w:rsidP="009372E9">
            <w:pPr>
              <w:pStyle w:val="TableParagraph"/>
              <w:spacing w:before="43"/>
              <w:ind w:left="60" w:right="50"/>
              <w:rPr>
                <w:sz w:val="16"/>
              </w:rPr>
            </w:pPr>
            <w:r>
              <w:rPr>
                <w:sz w:val="16"/>
              </w:rPr>
              <w:t>020367</w:t>
            </w:r>
          </w:p>
        </w:tc>
        <w:tc>
          <w:tcPr>
            <w:tcW w:w="1200" w:type="dxa"/>
            <w:tcBorders>
              <w:bottom w:val="nil"/>
            </w:tcBorders>
          </w:tcPr>
          <w:p w14:paraId="01038FCC" w14:textId="77777777" w:rsidR="009372E9" w:rsidRDefault="009372E9" w:rsidP="009372E9">
            <w:pPr>
              <w:pStyle w:val="TableParagraph"/>
              <w:spacing w:before="43"/>
              <w:ind w:left="86" w:right="76"/>
              <w:rPr>
                <w:sz w:val="16"/>
              </w:rPr>
            </w:pPr>
            <w:r>
              <w:rPr>
                <w:sz w:val="16"/>
              </w:rPr>
              <w:t>019899</w:t>
            </w:r>
          </w:p>
        </w:tc>
        <w:tc>
          <w:tcPr>
            <w:tcW w:w="1600" w:type="dxa"/>
            <w:tcBorders>
              <w:bottom w:val="nil"/>
            </w:tcBorders>
          </w:tcPr>
          <w:p w14:paraId="00B02C73" w14:textId="77777777" w:rsidR="009372E9" w:rsidRDefault="009372E9" w:rsidP="009372E9">
            <w:pPr>
              <w:pStyle w:val="TableParagraph"/>
              <w:spacing w:before="43"/>
              <w:ind w:left="47" w:right="37"/>
              <w:rPr>
                <w:sz w:val="16"/>
              </w:rPr>
            </w:pPr>
            <w:r>
              <w:rPr>
                <w:sz w:val="16"/>
              </w:rPr>
              <w:t>009828</w:t>
            </w:r>
            <w:r>
              <w:rPr>
                <w:spacing w:val="-6"/>
                <w:sz w:val="16"/>
              </w:rPr>
              <w:t xml:space="preserve"> </w:t>
            </w:r>
            <w:r>
              <w:rPr>
                <w:sz w:val="16"/>
              </w:rPr>
              <w:t>-</w:t>
            </w:r>
            <w:r>
              <w:rPr>
                <w:spacing w:val="-6"/>
                <w:sz w:val="16"/>
              </w:rPr>
              <w:t xml:space="preserve"> </w:t>
            </w:r>
            <w:r>
              <w:rPr>
                <w:sz w:val="16"/>
              </w:rPr>
              <w:t>22/02/</w:t>
            </w:r>
            <w:r w:rsidR="00255652">
              <w:rPr>
                <w:sz w:val="16"/>
              </w:rPr>
              <w:t>2024</w:t>
            </w:r>
          </w:p>
        </w:tc>
        <w:tc>
          <w:tcPr>
            <w:tcW w:w="800" w:type="dxa"/>
            <w:tcBorders>
              <w:bottom w:val="nil"/>
            </w:tcBorders>
          </w:tcPr>
          <w:p w14:paraId="01A5F91F" w14:textId="77777777" w:rsidR="009372E9" w:rsidRDefault="009372E9" w:rsidP="009372E9">
            <w:pPr>
              <w:pStyle w:val="TableParagraph"/>
              <w:spacing w:before="43"/>
              <w:ind w:left="139" w:right="129"/>
              <w:rPr>
                <w:sz w:val="16"/>
              </w:rPr>
            </w:pPr>
            <w:r>
              <w:rPr>
                <w:sz w:val="16"/>
              </w:rPr>
              <w:t>298</w:t>
            </w:r>
          </w:p>
        </w:tc>
        <w:tc>
          <w:tcPr>
            <w:tcW w:w="3200" w:type="dxa"/>
            <w:tcBorders>
              <w:bottom w:val="nil"/>
            </w:tcBorders>
          </w:tcPr>
          <w:p w14:paraId="5752C1DC" w14:textId="77777777" w:rsidR="009372E9" w:rsidRDefault="009372E9" w:rsidP="009372E9">
            <w:pPr>
              <w:pStyle w:val="TableParagraph"/>
              <w:spacing w:before="43"/>
              <w:ind w:left="40"/>
              <w:rPr>
                <w:sz w:val="16"/>
              </w:rPr>
            </w:pPr>
            <w:r>
              <w:rPr>
                <w:sz w:val="16"/>
              </w:rPr>
              <w:t>GÊNESIS</w:t>
            </w:r>
            <w:r>
              <w:rPr>
                <w:spacing w:val="-6"/>
                <w:sz w:val="16"/>
              </w:rPr>
              <w:t xml:space="preserve"> </w:t>
            </w:r>
            <w:r>
              <w:rPr>
                <w:sz w:val="16"/>
              </w:rPr>
              <w:t>FELIPE</w:t>
            </w:r>
            <w:r>
              <w:rPr>
                <w:spacing w:val="-5"/>
                <w:sz w:val="16"/>
              </w:rPr>
              <w:t xml:space="preserve"> </w:t>
            </w:r>
            <w:r>
              <w:rPr>
                <w:sz w:val="16"/>
              </w:rPr>
              <w:t>GOMES</w:t>
            </w:r>
            <w:r>
              <w:rPr>
                <w:spacing w:val="-5"/>
                <w:sz w:val="16"/>
              </w:rPr>
              <w:t xml:space="preserve"> </w:t>
            </w:r>
            <w:r>
              <w:rPr>
                <w:sz w:val="16"/>
              </w:rPr>
              <w:t>DA</w:t>
            </w:r>
            <w:r>
              <w:rPr>
                <w:spacing w:val="-5"/>
                <w:sz w:val="16"/>
              </w:rPr>
              <w:t xml:space="preserve"> </w:t>
            </w:r>
            <w:r>
              <w:rPr>
                <w:sz w:val="16"/>
              </w:rPr>
              <w:t>SILVA</w:t>
            </w:r>
          </w:p>
        </w:tc>
        <w:tc>
          <w:tcPr>
            <w:tcW w:w="1400" w:type="dxa"/>
            <w:tcBorders>
              <w:bottom w:val="nil"/>
            </w:tcBorders>
          </w:tcPr>
          <w:p w14:paraId="1CE3EAD6" w14:textId="77777777" w:rsidR="009372E9" w:rsidRDefault="009372E9" w:rsidP="009372E9">
            <w:pPr>
              <w:pStyle w:val="TableParagraph"/>
              <w:spacing w:before="43"/>
              <w:ind w:left="83" w:right="33"/>
              <w:rPr>
                <w:sz w:val="16"/>
              </w:rPr>
            </w:pPr>
            <w:r>
              <w:rPr>
                <w:sz w:val="16"/>
              </w:rPr>
              <w:t>19899</w:t>
            </w:r>
          </w:p>
        </w:tc>
        <w:tc>
          <w:tcPr>
            <w:tcW w:w="1000" w:type="dxa"/>
            <w:tcBorders>
              <w:bottom w:val="nil"/>
            </w:tcBorders>
          </w:tcPr>
          <w:p w14:paraId="6EB4E7CF" w14:textId="77777777" w:rsidR="009372E9" w:rsidRDefault="009372E9" w:rsidP="009372E9">
            <w:pPr>
              <w:pStyle w:val="TableParagraph"/>
              <w:spacing w:before="43"/>
              <w:ind w:left="184"/>
              <w:rPr>
                <w:sz w:val="16"/>
              </w:rPr>
            </w:pPr>
            <w:r>
              <w:rPr>
                <w:sz w:val="16"/>
              </w:rPr>
              <w:t>19.530-8</w:t>
            </w:r>
          </w:p>
        </w:tc>
        <w:tc>
          <w:tcPr>
            <w:tcW w:w="1040" w:type="dxa"/>
            <w:tcBorders>
              <w:bottom w:val="nil"/>
            </w:tcBorders>
          </w:tcPr>
          <w:p w14:paraId="2D2DE8C3" w14:textId="77777777" w:rsidR="009372E9" w:rsidRDefault="009372E9" w:rsidP="009372E9">
            <w:pPr>
              <w:pStyle w:val="TableParagraph"/>
              <w:spacing w:before="43"/>
              <w:ind w:left="10"/>
              <w:rPr>
                <w:sz w:val="16"/>
              </w:rPr>
            </w:pPr>
            <w:r>
              <w:rPr>
                <w:sz w:val="16"/>
              </w:rPr>
              <w:t>0</w:t>
            </w:r>
          </w:p>
        </w:tc>
        <w:tc>
          <w:tcPr>
            <w:tcW w:w="980" w:type="dxa"/>
            <w:tcBorders>
              <w:bottom w:val="nil"/>
            </w:tcBorders>
          </w:tcPr>
          <w:p w14:paraId="55473E5B" w14:textId="77777777" w:rsidR="009372E9" w:rsidRDefault="009372E9" w:rsidP="009372E9">
            <w:pPr>
              <w:pStyle w:val="TableParagraph"/>
              <w:spacing w:before="43"/>
              <w:ind w:left="69" w:right="59"/>
              <w:rPr>
                <w:sz w:val="16"/>
              </w:rPr>
            </w:pPr>
            <w:r>
              <w:rPr>
                <w:sz w:val="16"/>
              </w:rPr>
              <w:t>23/02/</w:t>
            </w:r>
            <w:r w:rsidR="00255652">
              <w:rPr>
                <w:sz w:val="16"/>
              </w:rPr>
              <w:t>2024</w:t>
            </w:r>
          </w:p>
        </w:tc>
        <w:tc>
          <w:tcPr>
            <w:tcW w:w="1200" w:type="dxa"/>
            <w:tcBorders>
              <w:bottom w:val="nil"/>
            </w:tcBorders>
          </w:tcPr>
          <w:p w14:paraId="293007C5" w14:textId="77777777" w:rsidR="009372E9" w:rsidRDefault="009372E9" w:rsidP="009372E9">
            <w:pPr>
              <w:pStyle w:val="TableParagraph"/>
              <w:spacing w:before="43"/>
              <w:ind w:right="27"/>
              <w:jc w:val="right"/>
              <w:rPr>
                <w:sz w:val="16"/>
              </w:rPr>
            </w:pPr>
            <w:r>
              <w:rPr>
                <w:sz w:val="16"/>
              </w:rPr>
              <w:t>320,00</w:t>
            </w:r>
          </w:p>
        </w:tc>
        <w:tc>
          <w:tcPr>
            <w:tcW w:w="1200" w:type="dxa"/>
            <w:tcBorders>
              <w:bottom w:val="nil"/>
            </w:tcBorders>
          </w:tcPr>
          <w:p w14:paraId="32A6DAD2" w14:textId="77777777" w:rsidR="009372E9" w:rsidRDefault="009372E9" w:rsidP="009372E9">
            <w:pPr>
              <w:pStyle w:val="TableParagraph"/>
              <w:spacing w:before="43"/>
              <w:ind w:right="27"/>
              <w:jc w:val="right"/>
              <w:rPr>
                <w:sz w:val="16"/>
              </w:rPr>
            </w:pPr>
            <w:r>
              <w:rPr>
                <w:sz w:val="16"/>
              </w:rPr>
              <w:t>0,00</w:t>
            </w:r>
          </w:p>
        </w:tc>
        <w:tc>
          <w:tcPr>
            <w:tcW w:w="1200" w:type="dxa"/>
            <w:tcBorders>
              <w:bottom w:val="nil"/>
            </w:tcBorders>
          </w:tcPr>
          <w:p w14:paraId="4625845A" w14:textId="77777777" w:rsidR="009372E9" w:rsidRDefault="009372E9" w:rsidP="009372E9">
            <w:pPr>
              <w:pStyle w:val="TableParagraph"/>
              <w:spacing w:before="43"/>
              <w:ind w:right="27"/>
              <w:jc w:val="right"/>
              <w:rPr>
                <w:sz w:val="16"/>
              </w:rPr>
            </w:pPr>
            <w:r>
              <w:rPr>
                <w:sz w:val="16"/>
              </w:rPr>
              <w:t>320,00</w:t>
            </w:r>
          </w:p>
        </w:tc>
      </w:tr>
      <w:tr w:rsidR="009372E9" w14:paraId="6E9C48B3" w14:textId="77777777" w:rsidTr="009372E9">
        <w:trPr>
          <w:trHeight w:val="280"/>
        </w:trPr>
        <w:tc>
          <w:tcPr>
            <w:tcW w:w="1180" w:type="dxa"/>
            <w:tcBorders>
              <w:top w:val="nil"/>
              <w:bottom w:val="nil"/>
            </w:tcBorders>
          </w:tcPr>
          <w:p w14:paraId="2047E575" w14:textId="77777777" w:rsidR="009372E9" w:rsidRDefault="009372E9" w:rsidP="009372E9">
            <w:pPr>
              <w:pStyle w:val="TableParagraph"/>
              <w:spacing w:before="45"/>
              <w:ind w:left="60" w:right="50"/>
              <w:rPr>
                <w:sz w:val="16"/>
              </w:rPr>
            </w:pPr>
            <w:r>
              <w:rPr>
                <w:sz w:val="16"/>
              </w:rPr>
              <w:t>020332</w:t>
            </w:r>
          </w:p>
        </w:tc>
        <w:tc>
          <w:tcPr>
            <w:tcW w:w="1200" w:type="dxa"/>
            <w:tcBorders>
              <w:top w:val="nil"/>
              <w:bottom w:val="nil"/>
            </w:tcBorders>
          </w:tcPr>
          <w:p w14:paraId="013A88DB" w14:textId="77777777" w:rsidR="009372E9" w:rsidRDefault="009372E9" w:rsidP="009372E9">
            <w:pPr>
              <w:pStyle w:val="TableParagraph"/>
              <w:spacing w:before="45"/>
              <w:ind w:left="86" w:right="76"/>
              <w:rPr>
                <w:sz w:val="16"/>
              </w:rPr>
            </w:pPr>
            <w:r>
              <w:rPr>
                <w:sz w:val="16"/>
              </w:rPr>
              <w:t>019726</w:t>
            </w:r>
          </w:p>
        </w:tc>
        <w:tc>
          <w:tcPr>
            <w:tcW w:w="1600" w:type="dxa"/>
            <w:tcBorders>
              <w:top w:val="nil"/>
              <w:bottom w:val="nil"/>
            </w:tcBorders>
          </w:tcPr>
          <w:p w14:paraId="3DA0FABF" w14:textId="77777777" w:rsidR="009372E9" w:rsidRDefault="009372E9" w:rsidP="009372E9">
            <w:pPr>
              <w:pStyle w:val="TableParagraph"/>
              <w:spacing w:before="45"/>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3C04C46" w14:textId="77777777" w:rsidR="009372E9" w:rsidRDefault="009372E9" w:rsidP="009372E9">
            <w:pPr>
              <w:pStyle w:val="TableParagraph"/>
              <w:spacing w:before="45"/>
              <w:ind w:left="139" w:right="129"/>
              <w:rPr>
                <w:sz w:val="16"/>
              </w:rPr>
            </w:pPr>
            <w:r>
              <w:rPr>
                <w:sz w:val="16"/>
              </w:rPr>
              <w:t>263</w:t>
            </w:r>
          </w:p>
        </w:tc>
        <w:tc>
          <w:tcPr>
            <w:tcW w:w="3200" w:type="dxa"/>
            <w:tcBorders>
              <w:top w:val="nil"/>
              <w:bottom w:val="nil"/>
            </w:tcBorders>
          </w:tcPr>
          <w:p w14:paraId="633B0B65" w14:textId="77777777" w:rsidR="009372E9" w:rsidRDefault="009372E9" w:rsidP="009372E9">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6B310618" w14:textId="77777777" w:rsidR="009372E9" w:rsidRDefault="009372E9" w:rsidP="009372E9">
            <w:pPr>
              <w:pStyle w:val="TableParagraph"/>
              <w:spacing w:before="45"/>
              <w:ind w:left="83" w:right="33"/>
              <w:rPr>
                <w:sz w:val="16"/>
              </w:rPr>
            </w:pPr>
            <w:r>
              <w:rPr>
                <w:sz w:val="16"/>
              </w:rPr>
              <w:t>19726</w:t>
            </w:r>
          </w:p>
        </w:tc>
        <w:tc>
          <w:tcPr>
            <w:tcW w:w="1000" w:type="dxa"/>
            <w:tcBorders>
              <w:top w:val="nil"/>
              <w:bottom w:val="nil"/>
            </w:tcBorders>
          </w:tcPr>
          <w:p w14:paraId="52C3AFD8"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383DC550"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34C771B8" w14:textId="77777777" w:rsidR="009372E9" w:rsidRDefault="009372E9" w:rsidP="009372E9">
            <w:pPr>
              <w:pStyle w:val="TableParagraph"/>
              <w:spacing w:before="45"/>
              <w:ind w:left="69" w:right="59"/>
              <w:rPr>
                <w:sz w:val="16"/>
              </w:rPr>
            </w:pPr>
            <w:r>
              <w:rPr>
                <w:sz w:val="16"/>
              </w:rPr>
              <w:t>23/02/</w:t>
            </w:r>
            <w:r w:rsidR="00255652">
              <w:rPr>
                <w:sz w:val="16"/>
              </w:rPr>
              <w:t>2024</w:t>
            </w:r>
          </w:p>
        </w:tc>
        <w:tc>
          <w:tcPr>
            <w:tcW w:w="1200" w:type="dxa"/>
            <w:tcBorders>
              <w:top w:val="nil"/>
              <w:bottom w:val="nil"/>
            </w:tcBorders>
          </w:tcPr>
          <w:p w14:paraId="626269A5" w14:textId="77777777" w:rsidR="009372E9" w:rsidRDefault="009372E9" w:rsidP="009372E9">
            <w:pPr>
              <w:pStyle w:val="TableParagraph"/>
              <w:spacing w:before="45"/>
              <w:ind w:right="27"/>
              <w:jc w:val="right"/>
              <w:rPr>
                <w:sz w:val="16"/>
              </w:rPr>
            </w:pPr>
            <w:r>
              <w:rPr>
                <w:sz w:val="16"/>
              </w:rPr>
              <w:t>210,47</w:t>
            </w:r>
          </w:p>
        </w:tc>
        <w:tc>
          <w:tcPr>
            <w:tcW w:w="1200" w:type="dxa"/>
            <w:tcBorders>
              <w:top w:val="nil"/>
              <w:bottom w:val="nil"/>
            </w:tcBorders>
          </w:tcPr>
          <w:p w14:paraId="747BDBEB"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4EB0C5AC" w14:textId="77777777" w:rsidR="009372E9" w:rsidRDefault="009372E9" w:rsidP="009372E9">
            <w:pPr>
              <w:pStyle w:val="TableParagraph"/>
              <w:spacing w:before="45"/>
              <w:ind w:right="27"/>
              <w:jc w:val="right"/>
              <w:rPr>
                <w:sz w:val="16"/>
              </w:rPr>
            </w:pPr>
            <w:r>
              <w:rPr>
                <w:sz w:val="16"/>
              </w:rPr>
              <w:t>210,47</w:t>
            </w:r>
          </w:p>
        </w:tc>
      </w:tr>
      <w:tr w:rsidR="009372E9" w14:paraId="4760FC41" w14:textId="77777777" w:rsidTr="009372E9">
        <w:trPr>
          <w:trHeight w:val="280"/>
        </w:trPr>
        <w:tc>
          <w:tcPr>
            <w:tcW w:w="1180" w:type="dxa"/>
            <w:tcBorders>
              <w:top w:val="nil"/>
              <w:bottom w:val="nil"/>
            </w:tcBorders>
          </w:tcPr>
          <w:p w14:paraId="7C9DE679" w14:textId="77777777" w:rsidR="009372E9" w:rsidRDefault="009372E9" w:rsidP="009372E9">
            <w:pPr>
              <w:pStyle w:val="TableParagraph"/>
              <w:spacing w:before="45"/>
              <w:ind w:left="60" w:right="50"/>
              <w:rPr>
                <w:sz w:val="16"/>
              </w:rPr>
            </w:pPr>
            <w:r>
              <w:rPr>
                <w:sz w:val="16"/>
              </w:rPr>
              <w:t>020334</w:t>
            </w:r>
          </w:p>
        </w:tc>
        <w:tc>
          <w:tcPr>
            <w:tcW w:w="1200" w:type="dxa"/>
            <w:tcBorders>
              <w:top w:val="nil"/>
              <w:bottom w:val="nil"/>
            </w:tcBorders>
          </w:tcPr>
          <w:p w14:paraId="509F9C14" w14:textId="77777777" w:rsidR="009372E9" w:rsidRDefault="009372E9" w:rsidP="009372E9">
            <w:pPr>
              <w:pStyle w:val="TableParagraph"/>
              <w:spacing w:before="45"/>
              <w:ind w:left="86" w:right="76"/>
              <w:rPr>
                <w:sz w:val="16"/>
              </w:rPr>
            </w:pPr>
            <w:r>
              <w:rPr>
                <w:sz w:val="16"/>
              </w:rPr>
              <w:t>019727</w:t>
            </w:r>
          </w:p>
        </w:tc>
        <w:tc>
          <w:tcPr>
            <w:tcW w:w="1600" w:type="dxa"/>
            <w:tcBorders>
              <w:top w:val="nil"/>
              <w:bottom w:val="nil"/>
            </w:tcBorders>
          </w:tcPr>
          <w:p w14:paraId="1633894E" w14:textId="77777777" w:rsidR="009372E9" w:rsidRDefault="009372E9" w:rsidP="009372E9">
            <w:pPr>
              <w:pStyle w:val="TableParagraph"/>
              <w:spacing w:before="45"/>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5227273D" w14:textId="77777777" w:rsidR="009372E9" w:rsidRDefault="009372E9" w:rsidP="009372E9">
            <w:pPr>
              <w:pStyle w:val="TableParagraph"/>
              <w:spacing w:before="45"/>
              <w:ind w:left="139" w:right="129"/>
              <w:rPr>
                <w:sz w:val="16"/>
              </w:rPr>
            </w:pPr>
            <w:r>
              <w:rPr>
                <w:sz w:val="16"/>
              </w:rPr>
              <w:t>263</w:t>
            </w:r>
          </w:p>
        </w:tc>
        <w:tc>
          <w:tcPr>
            <w:tcW w:w="3200" w:type="dxa"/>
            <w:tcBorders>
              <w:top w:val="nil"/>
              <w:bottom w:val="nil"/>
            </w:tcBorders>
          </w:tcPr>
          <w:p w14:paraId="431927F3" w14:textId="77777777" w:rsidR="009372E9" w:rsidRDefault="009372E9" w:rsidP="009372E9">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371E787C" w14:textId="77777777" w:rsidR="009372E9" w:rsidRDefault="009372E9" w:rsidP="009372E9">
            <w:pPr>
              <w:pStyle w:val="TableParagraph"/>
              <w:spacing w:before="45"/>
              <w:ind w:left="83" w:right="33"/>
              <w:rPr>
                <w:sz w:val="16"/>
              </w:rPr>
            </w:pPr>
            <w:r>
              <w:rPr>
                <w:sz w:val="16"/>
              </w:rPr>
              <w:t>19727</w:t>
            </w:r>
          </w:p>
        </w:tc>
        <w:tc>
          <w:tcPr>
            <w:tcW w:w="1000" w:type="dxa"/>
            <w:tcBorders>
              <w:top w:val="nil"/>
              <w:bottom w:val="nil"/>
            </w:tcBorders>
          </w:tcPr>
          <w:p w14:paraId="2700F368"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6A86A5C2"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4A920088" w14:textId="77777777" w:rsidR="009372E9" w:rsidRDefault="009372E9" w:rsidP="009372E9">
            <w:pPr>
              <w:pStyle w:val="TableParagraph"/>
              <w:spacing w:before="45"/>
              <w:ind w:left="69" w:right="59"/>
              <w:rPr>
                <w:sz w:val="16"/>
              </w:rPr>
            </w:pPr>
            <w:r>
              <w:rPr>
                <w:sz w:val="16"/>
              </w:rPr>
              <w:t>23/02/</w:t>
            </w:r>
            <w:r w:rsidR="00255652">
              <w:rPr>
                <w:sz w:val="16"/>
              </w:rPr>
              <w:t>2024</w:t>
            </w:r>
          </w:p>
        </w:tc>
        <w:tc>
          <w:tcPr>
            <w:tcW w:w="1200" w:type="dxa"/>
            <w:tcBorders>
              <w:top w:val="nil"/>
              <w:bottom w:val="nil"/>
            </w:tcBorders>
          </w:tcPr>
          <w:p w14:paraId="5E2B4150" w14:textId="77777777" w:rsidR="009372E9" w:rsidRDefault="009372E9" w:rsidP="009372E9">
            <w:pPr>
              <w:pStyle w:val="TableParagraph"/>
              <w:spacing w:before="45"/>
              <w:ind w:right="27"/>
              <w:jc w:val="right"/>
              <w:rPr>
                <w:sz w:val="16"/>
              </w:rPr>
            </w:pPr>
            <w:r>
              <w:rPr>
                <w:sz w:val="16"/>
              </w:rPr>
              <w:t>99,57</w:t>
            </w:r>
          </w:p>
        </w:tc>
        <w:tc>
          <w:tcPr>
            <w:tcW w:w="1200" w:type="dxa"/>
            <w:tcBorders>
              <w:top w:val="nil"/>
              <w:bottom w:val="nil"/>
            </w:tcBorders>
          </w:tcPr>
          <w:p w14:paraId="3C758715"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03CC157D" w14:textId="77777777" w:rsidR="009372E9" w:rsidRDefault="009372E9" w:rsidP="009372E9">
            <w:pPr>
              <w:pStyle w:val="TableParagraph"/>
              <w:spacing w:before="45"/>
              <w:ind w:right="27"/>
              <w:jc w:val="right"/>
              <w:rPr>
                <w:sz w:val="16"/>
              </w:rPr>
            </w:pPr>
            <w:r>
              <w:rPr>
                <w:sz w:val="16"/>
              </w:rPr>
              <w:t>99,57</w:t>
            </w:r>
          </w:p>
        </w:tc>
      </w:tr>
      <w:tr w:rsidR="009372E9" w14:paraId="41E500AA" w14:textId="77777777" w:rsidTr="009372E9">
        <w:trPr>
          <w:trHeight w:val="280"/>
        </w:trPr>
        <w:tc>
          <w:tcPr>
            <w:tcW w:w="1180" w:type="dxa"/>
            <w:tcBorders>
              <w:top w:val="nil"/>
              <w:bottom w:val="nil"/>
            </w:tcBorders>
          </w:tcPr>
          <w:p w14:paraId="6EBA2B04" w14:textId="77777777" w:rsidR="009372E9" w:rsidRDefault="009372E9" w:rsidP="009372E9">
            <w:pPr>
              <w:pStyle w:val="TableParagraph"/>
              <w:spacing w:before="45"/>
              <w:ind w:left="60" w:right="50"/>
              <w:rPr>
                <w:sz w:val="16"/>
              </w:rPr>
            </w:pPr>
            <w:r>
              <w:rPr>
                <w:sz w:val="16"/>
              </w:rPr>
              <w:t>020555</w:t>
            </w:r>
          </w:p>
        </w:tc>
        <w:tc>
          <w:tcPr>
            <w:tcW w:w="1200" w:type="dxa"/>
            <w:tcBorders>
              <w:top w:val="nil"/>
              <w:bottom w:val="nil"/>
            </w:tcBorders>
          </w:tcPr>
          <w:p w14:paraId="77113DBF" w14:textId="77777777" w:rsidR="009372E9" w:rsidRDefault="009372E9" w:rsidP="009372E9">
            <w:pPr>
              <w:pStyle w:val="TableParagraph"/>
              <w:spacing w:before="45"/>
              <w:ind w:left="86" w:right="76"/>
              <w:rPr>
                <w:sz w:val="16"/>
              </w:rPr>
            </w:pPr>
            <w:r>
              <w:rPr>
                <w:sz w:val="16"/>
              </w:rPr>
              <w:t>020140</w:t>
            </w:r>
          </w:p>
        </w:tc>
        <w:tc>
          <w:tcPr>
            <w:tcW w:w="1600" w:type="dxa"/>
            <w:tcBorders>
              <w:top w:val="nil"/>
              <w:bottom w:val="nil"/>
            </w:tcBorders>
          </w:tcPr>
          <w:p w14:paraId="6B7ACDFB"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613D114A"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7ECD2E81"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07DF6EA" w14:textId="77777777" w:rsidR="009372E9" w:rsidRDefault="009372E9" w:rsidP="009372E9">
            <w:pPr>
              <w:pStyle w:val="TableParagraph"/>
              <w:spacing w:before="45"/>
              <w:ind w:left="83" w:right="33"/>
              <w:rPr>
                <w:sz w:val="16"/>
              </w:rPr>
            </w:pPr>
            <w:r>
              <w:rPr>
                <w:sz w:val="16"/>
              </w:rPr>
              <w:t>20140</w:t>
            </w:r>
          </w:p>
        </w:tc>
        <w:tc>
          <w:tcPr>
            <w:tcW w:w="1000" w:type="dxa"/>
            <w:tcBorders>
              <w:top w:val="nil"/>
              <w:bottom w:val="nil"/>
            </w:tcBorders>
          </w:tcPr>
          <w:p w14:paraId="1B761FCA"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1DAE4560"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41A8482B" w14:textId="77777777" w:rsidR="009372E9" w:rsidRDefault="009372E9" w:rsidP="009372E9">
            <w:pPr>
              <w:pStyle w:val="TableParagraph"/>
              <w:spacing w:before="45"/>
              <w:ind w:left="69" w:right="59"/>
              <w:rPr>
                <w:sz w:val="16"/>
              </w:rPr>
            </w:pPr>
            <w:r>
              <w:rPr>
                <w:sz w:val="16"/>
              </w:rPr>
              <w:t>23/02/</w:t>
            </w:r>
            <w:r w:rsidR="00255652">
              <w:rPr>
                <w:sz w:val="16"/>
              </w:rPr>
              <w:t>2024</w:t>
            </w:r>
          </w:p>
        </w:tc>
        <w:tc>
          <w:tcPr>
            <w:tcW w:w="1200" w:type="dxa"/>
            <w:tcBorders>
              <w:top w:val="nil"/>
              <w:bottom w:val="nil"/>
            </w:tcBorders>
          </w:tcPr>
          <w:p w14:paraId="6FE580B8" w14:textId="77777777" w:rsidR="009372E9" w:rsidRDefault="009372E9" w:rsidP="009372E9">
            <w:pPr>
              <w:pStyle w:val="TableParagraph"/>
              <w:spacing w:before="45"/>
              <w:ind w:right="27"/>
              <w:jc w:val="right"/>
              <w:rPr>
                <w:sz w:val="16"/>
              </w:rPr>
            </w:pPr>
            <w:r>
              <w:rPr>
                <w:sz w:val="16"/>
              </w:rPr>
              <w:t>10,45</w:t>
            </w:r>
          </w:p>
        </w:tc>
        <w:tc>
          <w:tcPr>
            <w:tcW w:w="1200" w:type="dxa"/>
            <w:tcBorders>
              <w:top w:val="nil"/>
              <w:bottom w:val="nil"/>
            </w:tcBorders>
          </w:tcPr>
          <w:p w14:paraId="528810A6"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48F3893F" w14:textId="77777777" w:rsidR="009372E9" w:rsidRDefault="009372E9" w:rsidP="009372E9">
            <w:pPr>
              <w:pStyle w:val="TableParagraph"/>
              <w:spacing w:before="45"/>
              <w:ind w:right="27"/>
              <w:jc w:val="right"/>
              <w:rPr>
                <w:sz w:val="16"/>
              </w:rPr>
            </w:pPr>
            <w:r>
              <w:rPr>
                <w:sz w:val="16"/>
              </w:rPr>
              <w:t>10,45</w:t>
            </w:r>
          </w:p>
        </w:tc>
      </w:tr>
      <w:tr w:rsidR="009372E9" w14:paraId="5275C89D" w14:textId="77777777" w:rsidTr="009372E9">
        <w:trPr>
          <w:trHeight w:val="254"/>
        </w:trPr>
        <w:tc>
          <w:tcPr>
            <w:tcW w:w="1180" w:type="dxa"/>
            <w:tcBorders>
              <w:top w:val="nil"/>
              <w:bottom w:val="nil"/>
            </w:tcBorders>
          </w:tcPr>
          <w:p w14:paraId="09575E3E" w14:textId="77777777" w:rsidR="009372E9" w:rsidRDefault="009372E9" w:rsidP="009372E9">
            <w:pPr>
              <w:pStyle w:val="TableParagraph"/>
              <w:spacing w:before="45"/>
              <w:ind w:left="60" w:right="50"/>
              <w:rPr>
                <w:sz w:val="16"/>
              </w:rPr>
            </w:pPr>
            <w:r>
              <w:rPr>
                <w:sz w:val="16"/>
              </w:rPr>
              <w:t>020338</w:t>
            </w:r>
          </w:p>
        </w:tc>
        <w:tc>
          <w:tcPr>
            <w:tcW w:w="1200" w:type="dxa"/>
            <w:tcBorders>
              <w:top w:val="nil"/>
              <w:bottom w:val="nil"/>
            </w:tcBorders>
          </w:tcPr>
          <w:p w14:paraId="77C713E3" w14:textId="77777777" w:rsidR="009372E9" w:rsidRDefault="009372E9" w:rsidP="009372E9">
            <w:pPr>
              <w:pStyle w:val="TableParagraph"/>
              <w:spacing w:before="45"/>
              <w:ind w:left="86" w:right="76"/>
              <w:rPr>
                <w:sz w:val="16"/>
              </w:rPr>
            </w:pPr>
            <w:r>
              <w:rPr>
                <w:sz w:val="16"/>
              </w:rPr>
              <w:t>019879</w:t>
            </w:r>
          </w:p>
        </w:tc>
        <w:tc>
          <w:tcPr>
            <w:tcW w:w="1600" w:type="dxa"/>
            <w:tcBorders>
              <w:top w:val="nil"/>
              <w:bottom w:val="nil"/>
            </w:tcBorders>
          </w:tcPr>
          <w:p w14:paraId="2B52E17A" w14:textId="77777777" w:rsidR="009372E9" w:rsidRDefault="009372E9" w:rsidP="009372E9">
            <w:pPr>
              <w:pStyle w:val="TableParagraph"/>
              <w:spacing w:before="45"/>
              <w:ind w:left="47" w:right="37"/>
              <w:rPr>
                <w:sz w:val="16"/>
              </w:rPr>
            </w:pPr>
            <w:r>
              <w:rPr>
                <w:sz w:val="16"/>
              </w:rPr>
              <w:t>009810</w:t>
            </w:r>
            <w:r>
              <w:rPr>
                <w:spacing w:val="-6"/>
                <w:sz w:val="16"/>
              </w:rPr>
              <w:t xml:space="preserve"> </w:t>
            </w:r>
            <w:r>
              <w:rPr>
                <w:sz w:val="16"/>
              </w:rPr>
              <w:t>-</w:t>
            </w:r>
            <w:r>
              <w:rPr>
                <w:spacing w:val="-6"/>
                <w:sz w:val="16"/>
              </w:rPr>
              <w:t xml:space="preserve"> </w:t>
            </w:r>
            <w:r>
              <w:rPr>
                <w:sz w:val="16"/>
              </w:rPr>
              <w:t>08/02/</w:t>
            </w:r>
            <w:r w:rsidR="00255652">
              <w:rPr>
                <w:sz w:val="16"/>
              </w:rPr>
              <w:t>2024</w:t>
            </w:r>
          </w:p>
        </w:tc>
        <w:tc>
          <w:tcPr>
            <w:tcW w:w="800" w:type="dxa"/>
            <w:tcBorders>
              <w:top w:val="nil"/>
              <w:bottom w:val="nil"/>
            </w:tcBorders>
          </w:tcPr>
          <w:p w14:paraId="25A0E275" w14:textId="77777777" w:rsidR="009372E9" w:rsidRDefault="009372E9" w:rsidP="009372E9">
            <w:pPr>
              <w:pStyle w:val="TableParagraph"/>
              <w:spacing w:before="45"/>
              <w:ind w:left="139" w:right="129"/>
              <w:rPr>
                <w:sz w:val="16"/>
              </w:rPr>
            </w:pPr>
            <w:r>
              <w:rPr>
                <w:sz w:val="16"/>
              </w:rPr>
              <w:t>266</w:t>
            </w:r>
          </w:p>
        </w:tc>
        <w:tc>
          <w:tcPr>
            <w:tcW w:w="3200" w:type="dxa"/>
            <w:tcBorders>
              <w:top w:val="nil"/>
              <w:bottom w:val="nil"/>
            </w:tcBorders>
          </w:tcPr>
          <w:p w14:paraId="281C73E1" w14:textId="77777777" w:rsidR="009372E9" w:rsidRDefault="009372E9" w:rsidP="009372E9">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66963C41" w14:textId="77777777" w:rsidR="009372E9" w:rsidRDefault="009372E9" w:rsidP="009372E9">
            <w:pPr>
              <w:pStyle w:val="TableParagraph"/>
              <w:spacing w:before="45"/>
              <w:ind w:left="83" w:right="34"/>
              <w:rPr>
                <w:sz w:val="16"/>
              </w:rPr>
            </w:pPr>
            <w:r>
              <w:rPr>
                <w:sz w:val="16"/>
              </w:rPr>
              <w:t>1120</w:t>
            </w:r>
          </w:p>
        </w:tc>
        <w:tc>
          <w:tcPr>
            <w:tcW w:w="1000" w:type="dxa"/>
            <w:tcBorders>
              <w:top w:val="nil"/>
              <w:bottom w:val="nil"/>
            </w:tcBorders>
          </w:tcPr>
          <w:p w14:paraId="2C926853"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07B90269"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5F9E29D8" w14:textId="77777777" w:rsidR="009372E9" w:rsidRDefault="009372E9" w:rsidP="009372E9">
            <w:pPr>
              <w:pStyle w:val="TableParagraph"/>
              <w:spacing w:before="45"/>
              <w:ind w:left="69" w:right="59"/>
              <w:rPr>
                <w:sz w:val="16"/>
              </w:rPr>
            </w:pPr>
            <w:r>
              <w:rPr>
                <w:sz w:val="16"/>
              </w:rPr>
              <w:t>23/02/</w:t>
            </w:r>
            <w:r w:rsidR="00255652">
              <w:rPr>
                <w:sz w:val="16"/>
              </w:rPr>
              <w:t>2024</w:t>
            </w:r>
          </w:p>
        </w:tc>
        <w:tc>
          <w:tcPr>
            <w:tcW w:w="1200" w:type="dxa"/>
            <w:tcBorders>
              <w:top w:val="nil"/>
              <w:bottom w:val="nil"/>
            </w:tcBorders>
          </w:tcPr>
          <w:p w14:paraId="51B82A0B" w14:textId="77777777" w:rsidR="009372E9" w:rsidRDefault="009372E9" w:rsidP="009372E9">
            <w:pPr>
              <w:pStyle w:val="TableParagraph"/>
              <w:spacing w:before="45"/>
              <w:ind w:right="27"/>
              <w:jc w:val="right"/>
              <w:rPr>
                <w:sz w:val="16"/>
              </w:rPr>
            </w:pPr>
            <w:r>
              <w:rPr>
                <w:sz w:val="16"/>
              </w:rPr>
              <w:t>2.084,47</w:t>
            </w:r>
          </w:p>
        </w:tc>
        <w:tc>
          <w:tcPr>
            <w:tcW w:w="1200" w:type="dxa"/>
            <w:tcBorders>
              <w:top w:val="nil"/>
              <w:bottom w:val="nil"/>
            </w:tcBorders>
          </w:tcPr>
          <w:p w14:paraId="2131DB63"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10BA3451" w14:textId="77777777" w:rsidR="009372E9" w:rsidRDefault="009372E9" w:rsidP="009372E9">
            <w:pPr>
              <w:pStyle w:val="TableParagraph"/>
              <w:spacing w:before="45"/>
              <w:ind w:right="27"/>
              <w:jc w:val="right"/>
              <w:rPr>
                <w:sz w:val="16"/>
              </w:rPr>
            </w:pPr>
            <w:r>
              <w:rPr>
                <w:sz w:val="16"/>
              </w:rPr>
              <w:t>2.084,47</w:t>
            </w:r>
          </w:p>
        </w:tc>
      </w:tr>
      <w:tr w:rsidR="009372E9" w14:paraId="5A54CC6B" w14:textId="77777777" w:rsidTr="009372E9">
        <w:trPr>
          <w:trHeight w:val="411"/>
        </w:trPr>
        <w:tc>
          <w:tcPr>
            <w:tcW w:w="1180" w:type="dxa"/>
            <w:tcBorders>
              <w:top w:val="nil"/>
              <w:bottom w:val="nil"/>
            </w:tcBorders>
          </w:tcPr>
          <w:p w14:paraId="0B9E09ED" w14:textId="77777777" w:rsidR="009372E9" w:rsidRDefault="009372E9" w:rsidP="009372E9">
            <w:pPr>
              <w:pStyle w:val="TableParagraph"/>
              <w:spacing w:before="111"/>
              <w:ind w:left="60" w:right="50"/>
              <w:rPr>
                <w:sz w:val="16"/>
              </w:rPr>
            </w:pPr>
            <w:r>
              <w:rPr>
                <w:sz w:val="16"/>
              </w:rPr>
              <w:t>020374</w:t>
            </w:r>
          </w:p>
        </w:tc>
        <w:tc>
          <w:tcPr>
            <w:tcW w:w="1200" w:type="dxa"/>
            <w:tcBorders>
              <w:top w:val="nil"/>
              <w:bottom w:val="nil"/>
            </w:tcBorders>
          </w:tcPr>
          <w:p w14:paraId="48EF893C" w14:textId="77777777" w:rsidR="009372E9" w:rsidRDefault="009372E9" w:rsidP="009372E9">
            <w:pPr>
              <w:pStyle w:val="TableParagraph"/>
              <w:spacing w:before="111"/>
              <w:ind w:left="86" w:right="76"/>
              <w:rPr>
                <w:sz w:val="16"/>
              </w:rPr>
            </w:pPr>
            <w:r>
              <w:rPr>
                <w:sz w:val="16"/>
              </w:rPr>
              <w:t>019883</w:t>
            </w:r>
          </w:p>
        </w:tc>
        <w:tc>
          <w:tcPr>
            <w:tcW w:w="1600" w:type="dxa"/>
            <w:tcBorders>
              <w:top w:val="nil"/>
              <w:bottom w:val="nil"/>
            </w:tcBorders>
          </w:tcPr>
          <w:p w14:paraId="2870AF38" w14:textId="77777777" w:rsidR="009372E9" w:rsidRDefault="009372E9" w:rsidP="009372E9">
            <w:pPr>
              <w:pStyle w:val="TableParagraph"/>
              <w:spacing w:before="111"/>
              <w:ind w:left="47" w:right="37"/>
              <w:rPr>
                <w:sz w:val="16"/>
              </w:rPr>
            </w:pPr>
            <w:r>
              <w:rPr>
                <w:sz w:val="16"/>
              </w:rPr>
              <w:t>009484</w:t>
            </w:r>
            <w:r>
              <w:rPr>
                <w:spacing w:val="-6"/>
                <w:sz w:val="16"/>
              </w:rPr>
              <w:t xml:space="preserve"> </w:t>
            </w:r>
            <w:r>
              <w:rPr>
                <w:sz w:val="16"/>
              </w:rPr>
              <w:t>-</w:t>
            </w:r>
            <w:r>
              <w:rPr>
                <w:spacing w:val="-6"/>
                <w:sz w:val="16"/>
              </w:rPr>
              <w:t xml:space="preserve"> </w:t>
            </w:r>
            <w:r>
              <w:rPr>
                <w:sz w:val="16"/>
              </w:rPr>
              <w:t>07/01/</w:t>
            </w:r>
            <w:r w:rsidR="00255652">
              <w:rPr>
                <w:sz w:val="16"/>
              </w:rPr>
              <w:t>2024</w:t>
            </w:r>
          </w:p>
        </w:tc>
        <w:tc>
          <w:tcPr>
            <w:tcW w:w="800" w:type="dxa"/>
            <w:tcBorders>
              <w:top w:val="nil"/>
              <w:bottom w:val="nil"/>
            </w:tcBorders>
          </w:tcPr>
          <w:p w14:paraId="05FECAD1" w14:textId="77777777" w:rsidR="009372E9" w:rsidRDefault="009372E9" w:rsidP="009372E9">
            <w:pPr>
              <w:pStyle w:val="TableParagraph"/>
              <w:spacing w:before="111"/>
              <w:ind w:left="139" w:right="129"/>
              <w:rPr>
                <w:sz w:val="16"/>
              </w:rPr>
            </w:pPr>
            <w:r>
              <w:rPr>
                <w:sz w:val="16"/>
              </w:rPr>
              <w:t>266</w:t>
            </w:r>
          </w:p>
        </w:tc>
        <w:tc>
          <w:tcPr>
            <w:tcW w:w="3200" w:type="dxa"/>
            <w:tcBorders>
              <w:top w:val="nil"/>
              <w:bottom w:val="nil"/>
            </w:tcBorders>
          </w:tcPr>
          <w:p w14:paraId="1AB774BE" w14:textId="77777777" w:rsidR="009372E9" w:rsidRDefault="009372E9" w:rsidP="009372E9">
            <w:pPr>
              <w:pStyle w:val="TableParagraph"/>
              <w:spacing w:before="19"/>
              <w:ind w:left="40"/>
              <w:rPr>
                <w:sz w:val="16"/>
              </w:rPr>
            </w:pPr>
            <w:r>
              <w:rPr>
                <w:sz w:val="16"/>
              </w:rPr>
              <w:t>M.</w:t>
            </w:r>
            <w:r>
              <w:rPr>
                <w:spacing w:val="-5"/>
                <w:sz w:val="16"/>
              </w:rPr>
              <w:t xml:space="preserve"> </w:t>
            </w:r>
            <w:r>
              <w:rPr>
                <w:sz w:val="16"/>
              </w:rPr>
              <w:t>A.</w:t>
            </w:r>
            <w:r>
              <w:rPr>
                <w:spacing w:val="-5"/>
                <w:sz w:val="16"/>
              </w:rPr>
              <w:t xml:space="preserve"> </w:t>
            </w:r>
            <w:r>
              <w:rPr>
                <w:sz w:val="16"/>
              </w:rPr>
              <w:t>S</w:t>
            </w:r>
            <w:r>
              <w:rPr>
                <w:spacing w:val="-4"/>
                <w:sz w:val="16"/>
              </w:rPr>
              <w:t xml:space="preserve"> </w:t>
            </w:r>
            <w:r>
              <w:rPr>
                <w:sz w:val="16"/>
              </w:rPr>
              <w:t>DOS</w:t>
            </w:r>
            <w:r>
              <w:rPr>
                <w:spacing w:val="-5"/>
                <w:sz w:val="16"/>
              </w:rPr>
              <w:t xml:space="preserve"> </w:t>
            </w:r>
            <w:r>
              <w:rPr>
                <w:sz w:val="16"/>
              </w:rPr>
              <w:t>SANTOS</w:t>
            </w:r>
            <w:r>
              <w:rPr>
                <w:spacing w:val="-5"/>
                <w:sz w:val="16"/>
              </w:rPr>
              <w:t xml:space="preserve"> </w:t>
            </w:r>
            <w:r>
              <w:rPr>
                <w:sz w:val="16"/>
              </w:rPr>
              <w:t>COMBUSTIVEIS</w:t>
            </w:r>
            <w:r>
              <w:rPr>
                <w:spacing w:val="-41"/>
                <w:sz w:val="16"/>
              </w:rPr>
              <w:t xml:space="preserve"> </w:t>
            </w:r>
            <w:r>
              <w:rPr>
                <w:sz w:val="16"/>
              </w:rPr>
              <w:t>EIRELI</w:t>
            </w:r>
            <w:r>
              <w:rPr>
                <w:spacing w:val="-2"/>
                <w:sz w:val="16"/>
              </w:rPr>
              <w:t xml:space="preserve"> </w:t>
            </w:r>
            <w:r>
              <w:rPr>
                <w:sz w:val="16"/>
              </w:rPr>
              <w:t>-</w:t>
            </w:r>
            <w:r>
              <w:rPr>
                <w:spacing w:val="-1"/>
                <w:sz w:val="16"/>
              </w:rPr>
              <w:t xml:space="preserve"> </w:t>
            </w:r>
            <w:r>
              <w:rPr>
                <w:sz w:val="16"/>
              </w:rPr>
              <w:t>ME</w:t>
            </w:r>
          </w:p>
        </w:tc>
        <w:tc>
          <w:tcPr>
            <w:tcW w:w="1400" w:type="dxa"/>
            <w:tcBorders>
              <w:top w:val="nil"/>
              <w:bottom w:val="nil"/>
            </w:tcBorders>
          </w:tcPr>
          <w:p w14:paraId="0B065513" w14:textId="77777777" w:rsidR="009372E9" w:rsidRDefault="009372E9" w:rsidP="009372E9">
            <w:pPr>
              <w:pStyle w:val="TableParagraph"/>
              <w:spacing w:before="111"/>
              <w:ind w:left="83" w:right="34"/>
              <w:rPr>
                <w:sz w:val="16"/>
              </w:rPr>
            </w:pPr>
            <w:r>
              <w:rPr>
                <w:sz w:val="16"/>
              </w:rPr>
              <w:t>2352</w:t>
            </w:r>
          </w:p>
        </w:tc>
        <w:tc>
          <w:tcPr>
            <w:tcW w:w="1000" w:type="dxa"/>
            <w:tcBorders>
              <w:top w:val="nil"/>
              <w:bottom w:val="nil"/>
            </w:tcBorders>
          </w:tcPr>
          <w:p w14:paraId="0CFA6849" w14:textId="77777777" w:rsidR="009372E9" w:rsidRDefault="009372E9" w:rsidP="009372E9">
            <w:pPr>
              <w:pStyle w:val="TableParagraph"/>
              <w:spacing w:before="111"/>
              <w:ind w:left="162"/>
              <w:rPr>
                <w:sz w:val="16"/>
              </w:rPr>
            </w:pPr>
            <w:r>
              <w:rPr>
                <w:sz w:val="16"/>
              </w:rPr>
              <w:t>624178-1</w:t>
            </w:r>
          </w:p>
        </w:tc>
        <w:tc>
          <w:tcPr>
            <w:tcW w:w="1040" w:type="dxa"/>
            <w:tcBorders>
              <w:top w:val="nil"/>
              <w:bottom w:val="nil"/>
            </w:tcBorders>
          </w:tcPr>
          <w:p w14:paraId="7D7F7CB3"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1EDFEA79" w14:textId="77777777" w:rsidR="009372E9" w:rsidRDefault="009372E9" w:rsidP="009372E9">
            <w:pPr>
              <w:pStyle w:val="TableParagraph"/>
              <w:spacing w:before="111"/>
              <w:ind w:left="69" w:right="59"/>
              <w:rPr>
                <w:sz w:val="16"/>
              </w:rPr>
            </w:pPr>
            <w:r>
              <w:rPr>
                <w:sz w:val="16"/>
              </w:rPr>
              <w:t>24/02/</w:t>
            </w:r>
            <w:r w:rsidR="00255652">
              <w:rPr>
                <w:sz w:val="16"/>
              </w:rPr>
              <w:t>2024</w:t>
            </w:r>
          </w:p>
        </w:tc>
        <w:tc>
          <w:tcPr>
            <w:tcW w:w="1200" w:type="dxa"/>
            <w:tcBorders>
              <w:top w:val="nil"/>
              <w:bottom w:val="nil"/>
            </w:tcBorders>
          </w:tcPr>
          <w:p w14:paraId="0F32D8C9" w14:textId="77777777" w:rsidR="009372E9" w:rsidRDefault="009372E9" w:rsidP="009372E9">
            <w:pPr>
              <w:pStyle w:val="TableParagraph"/>
              <w:spacing w:before="111"/>
              <w:ind w:right="27"/>
              <w:jc w:val="right"/>
              <w:rPr>
                <w:sz w:val="16"/>
              </w:rPr>
            </w:pPr>
            <w:r>
              <w:rPr>
                <w:sz w:val="16"/>
              </w:rPr>
              <w:t>94,39</w:t>
            </w:r>
          </w:p>
        </w:tc>
        <w:tc>
          <w:tcPr>
            <w:tcW w:w="1200" w:type="dxa"/>
            <w:tcBorders>
              <w:top w:val="nil"/>
              <w:bottom w:val="nil"/>
            </w:tcBorders>
          </w:tcPr>
          <w:p w14:paraId="2CB34CAB"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7591180E" w14:textId="77777777" w:rsidR="009372E9" w:rsidRDefault="009372E9" w:rsidP="009372E9">
            <w:pPr>
              <w:pStyle w:val="TableParagraph"/>
              <w:spacing w:before="111"/>
              <w:ind w:right="27"/>
              <w:jc w:val="right"/>
              <w:rPr>
                <w:sz w:val="16"/>
              </w:rPr>
            </w:pPr>
            <w:r>
              <w:rPr>
                <w:sz w:val="16"/>
              </w:rPr>
              <w:t>94,39</w:t>
            </w:r>
          </w:p>
        </w:tc>
      </w:tr>
      <w:tr w:rsidR="009372E9" w14:paraId="04E7F1B5" w14:textId="77777777" w:rsidTr="009372E9">
        <w:trPr>
          <w:trHeight w:val="228"/>
        </w:trPr>
        <w:tc>
          <w:tcPr>
            <w:tcW w:w="1180" w:type="dxa"/>
            <w:tcBorders>
              <w:top w:val="nil"/>
              <w:bottom w:val="nil"/>
            </w:tcBorders>
          </w:tcPr>
          <w:p w14:paraId="0232FE1D" w14:textId="77777777" w:rsidR="009372E9" w:rsidRDefault="009372E9" w:rsidP="009372E9">
            <w:pPr>
              <w:pStyle w:val="TableParagraph"/>
              <w:spacing w:before="19"/>
              <w:ind w:left="60" w:right="50"/>
              <w:rPr>
                <w:sz w:val="16"/>
              </w:rPr>
            </w:pPr>
            <w:r>
              <w:rPr>
                <w:sz w:val="16"/>
              </w:rPr>
              <w:t>020866</w:t>
            </w:r>
          </w:p>
        </w:tc>
        <w:tc>
          <w:tcPr>
            <w:tcW w:w="1200" w:type="dxa"/>
            <w:tcBorders>
              <w:top w:val="nil"/>
              <w:bottom w:val="nil"/>
            </w:tcBorders>
          </w:tcPr>
          <w:p w14:paraId="794B5ED2" w14:textId="77777777" w:rsidR="009372E9" w:rsidRDefault="009372E9" w:rsidP="009372E9">
            <w:pPr>
              <w:pStyle w:val="TableParagraph"/>
              <w:spacing w:before="19"/>
              <w:ind w:left="86" w:right="76"/>
              <w:rPr>
                <w:sz w:val="16"/>
              </w:rPr>
            </w:pPr>
            <w:r>
              <w:rPr>
                <w:sz w:val="16"/>
              </w:rPr>
              <w:t>020426</w:t>
            </w:r>
          </w:p>
        </w:tc>
        <w:tc>
          <w:tcPr>
            <w:tcW w:w="1600" w:type="dxa"/>
            <w:tcBorders>
              <w:top w:val="nil"/>
              <w:bottom w:val="nil"/>
            </w:tcBorders>
          </w:tcPr>
          <w:p w14:paraId="5B8198A6"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15C9FA8A"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009D38A2"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A9250AE" w14:textId="77777777" w:rsidR="009372E9" w:rsidRDefault="009372E9" w:rsidP="009372E9">
            <w:pPr>
              <w:pStyle w:val="TableParagraph"/>
              <w:spacing w:before="19"/>
              <w:ind w:left="83" w:right="33"/>
              <w:rPr>
                <w:sz w:val="16"/>
              </w:rPr>
            </w:pPr>
            <w:r>
              <w:rPr>
                <w:sz w:val="16"/>
              </w:rPr>
              <w:t>20426</w:t>
            </w:r>
          </w:p>
        </w:tc>
        <w:tc>
          <w:tcPr>
            <w:tcW w:w="1000" w:type="dxa"/>
            <w:tcBorders>
              <w:top w:val="nil"/>
              <w:bottom w:val="nil"/>
            </w:tcBorders>
          </w:tcPr>
          <w:p w14:paraId="4A2DF509" w14:textId="77777777" w:rsidR="009372E9" w:rsidRDefault="009372E9" w:rsidP="009372E9">
            <w:pPr>
              <w:pStyle w:val="TableParagraph"/>
              <w:spacing w:before="19"/>
              <w:ind w:left="162"/>
              <w:rPr>
                <w:sz w:val="16"/>
              </w:rPr>
            </w:pPr>
            <w:r>
              <w:rPr>
                <w:sz w:val="16"/>
              </w:rPr>
              <w:t>624178-1</w:t>
            </w:r>
          </w:p>
        </w:tc>
        <w:tc>
          <w:tcPr>
            <w:tcW w:w="1040" w:type="dxa"/>
            <w:tcBorders>
              <w:top w:val="nil"/>
              <w:bottom w:val="nil"/>
            </w:tcBorders>
          </w:tcPr>
          <w:p w14:paraId="601E26BB"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7FC0CEF6" w14:textId="77777777" w:rsidR="009372E9" w:rsidRDefault="009372E9" w:rsidP="009372E9">
            <w:pPr>
              <w:pStyle w:val="TableParagraph"/>
              <w:spacing w:before="19"/>
              <w:ind w:left="69" w:right="59"/>
              <w:rPr>
                <w:sz w:val="16"/>
              </w:rPr>
            </w:pPr>
            <w:r>
              <w:rPr>
                <w:sz w:val="16"/>
              </w:rPr>
              <w:t>24/02/</w:t>
            </w:r>
            <w:r w:rsidR="00255652">
              <w:rPr>
                <w:sz w:val="16"/>
              </w:rPr>
              <w:t>2024</w:t>
            </w:r>
          </w:p>
        </w:tc>
        <w:tc>
          <w:tcPr>
            <w:tcW w:w="1200" w:type="dxa"/>
            <w:tcBorders>
              <w:top w:val="nil"/>
              <w:bottom w:val="nil"/>
            </w:tcBorders>
          </w:tcPr>
          <w:p w14:paraId="22D0BD50" w14:textId="77777777" w:rsidR="009372E9" w:rsidRDefault="009372E9" w:rsidP="009372E9">
            <w:pPr>
              <w:pStyle w:val="TableParagraph"/>
              <w:spacing w:before="19"/>
              <w:ind w:right="27"/>
              <w:jc w:val="right"/>
              <w:rPr>
                <w:sz w:val="16"/>
              </w:rPr>
            </w:pPr>
            <w:r>
              <w:rPr>
                <w:sz w:val="16"/>
              </w:rPr>
              <w:t>41,80</w:t>
            </w:r>
          </w:p>
        </w:tc>
        <w:tc>
          <w:tcPr>
            <w:tcW w:w="1200" w:type="dxa"/>
            <w:tcBorders>
              <w:top w:val="nil"/>
              <w:bottom w:val="nil"/>
            </w:tcBorders>
          </w:tcPr>
          <w:p w14:paraId="3CFB68F9"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13F6FA2B" w14:textId="77777777" w:rsidR="009372E9" w:rsidRDefault="009372E9" w:rsidP="009372E9">
            <w:pPr>
              <w:pStyle w:val="TableParagraph"/>
              <w:spacing w:before="19"/>
              <w:ind w:right="27"/>
              <w:jc w:val="right"/>
              <w:rPr>
                <w:sz w:val="16"/>
              </w:rPr>
            </w:pPr>
            <w:r>
              <w:rPr>
                <w:sz w:val="16"/>
              </w:rPr>
              <w:t>41,80</w:t>
            </w:r>
          </w:p>
        </w:tc>
      </w:tr>
      <w:tr w:rsidR="009372E9" w14:paraId="50E787E0" w14:textId="77777777" w:rsidTr="009372E9">
        <w:trPr>
          <w:trHeight w:val="385"/>
        </w:trPr>
        <w:tc>
          <w:tcPr>
            <w:tcW w:w="1180" w:type="dxa"/>
            <w:tcBorders>
              <w:top w:val="nil"/>
              <w:bottom w:val="nil"/>
            </w:tcBorders>
          </w:tcPr>
          <w:p w14:paraId="51305511" w14:textId="77777777" w:rsidR="009372E9" w:rsidRDefault="009372E9" w:rsidP="009372E9">
            <w:pPr>
              <w:pStyle w:val="TableParagraph"/>
              <w:spacing w:before="111"/>
              <w:ind w:left="60" w:right="50"/>
              <w:rPr>
                <w:sz w:val="16"/>
              </w:rPr>
            </w:pPr>
            <w:r>
              <w:rPr>
                <w:sz w:val="16"/>
              </w:rPr>
              <w:t>020372</w:t>
            </w:r>
          </w:p>
        </w:tc>
        <w:tc>
          <w:tcPr>
            <w:tcW w:w="1200" w:type="dxa"/>
            <w:tcBorders>
              <w:top w:val="nil"/>
              <w:bottom w:val="nil"/>
            </w:tcBorders>
          </w:tcPr>
          <w:p w14:paraId="463C3C60" w14:textId="77777777" w:rsidR="009372E9" w:rsidRDefault="009372E9" w:rsidP="009372E9">
            <w:pPr>
              <w:pStyle w:val="TableParagraph"/>
              <w:spacing w:before="111"/>
              <w:ind w:left="86" w:right="76"/>
              <w:rPr>
                <w:sz w:val="16"/>
              </w:rPr>
            </w:pPr>
            <w:r>
              <w:rPr>
                <w:sz w:val="16"/>
              </w:rPr>
              <w:t>019884</w:t>
            </w:r>
          </w:p>
        </w:tc>
        <w:tc>
          <w:tcPr>
            <w:tcW w:w="1600" w:type="dxa"/>
            <w:tcBorders>
              <w:top w:val="nil"/>
              <w:bottom w:val="nil"/>
            </w:tcBorders>
          </w:tcPr>
          <w:p w14:paraId="0FE5087E" w14:textId="77777777" w:rsidR="009372E9" w:rsidRDefault="009372E9" w:rsidP="009372E9">
            <w:pPr>
              <w:pStyle w:val="TableParagraph"/>
              <w:spacing w:before="111"/>
              <w:ind w:left="47" w:right="37"/>
              <w:rPr>
                <w:sz w:val="16"/>
              </w:rPr>
            </w:pPr>
            <w:r>
              <w:rPr>
                <w:sz w:val="16"/>
              </w:rPr>
              <w:t>009484</w:t>
            </w:r>
            <w:r>
              <w:rPr>
                <w:spacing w:val="-6"/>
                <w:sz w:val="16"/>
              </w:rPr>
              <w:t xml:space="preserve"> </w:t>
            </w:r>
            <w:r>
              <w:rPr>
                <w:sz w:val="16"/>
              </w:rPr>
              <w:t>-</w:t>
            </w:r>
            <w:r>
              <w:rPr>
                <w:spacing w:val="-6"/>
                <w:sz w:val="16"/>
              </w:rPr>
              <w:t xml:space="preserve"> </w:t>
            </w:r>
            <w:r>
              <w:rPr>
                <w:sz w:val="16"/>
              </w:rPr>
              <w:t>07/01/</w:t>
            </w:r>
            <w:r w:rsidR="00255652">
              <w:rPr>
                <w:sz w:val="16"/>
              </w:rPr>
              <w:t>2024</w:t>
            </w:r>
          </w:p>
        </w:tc>
        <w:tc>
          <w:tcPr>
            <w:tcW w:w="800" w:type="dxa"/>
            <w:tcBorders>
              <w:top w:val="nil"/>
              <w:bottom w:val="nil"/>
            </w:tcBorders>
          </w:tcPr>
          <w:p w14:paraId="6083868A" w14:textId="77777777" w:rsidR="009372E9" w:rsidRDefault="009372E9" w:rsidP="009372E9">
            <w:pPr>
              <w:pStyle w:val="TableParagraph"/>
              <w:spacing w:before="111"/>
              <w:ind w:left="139" w:right="129"/>
              <w:rPr>
                <w:sz w:val="16"/>
              </w:rPr>
            </w:pPr>
            <w:r>
              <w:rPr>
                <w:sz w:val="16"/>
              </w:rPr>
              <w:t>266</w:t>
            </w:r>
          </w:p>
        </w:tc>
        <w:tc>
          <w:tcPr>
            <w:tcW w:w="3200" w:type="dxa"/>
            <w:tcBorders>
              <w:top w:val="nil"/>
              <w:bottom w:val="nil"/>
            </w:tcBorders>
          </w:tcPr>
          <w:p w14:paraId="30CD41E3" w14:textId="77777777" w:rsidR="009372E9" w:rsidRDefault="009372E9" w:rsidP="009372E9">
            <w:pPr>
              <w:pStyle w:val="TableParagraph"/>
              <w:spacing w:line="180" w:lineRule="atLeast"/>
              <w:ind w:left="40"/>
              <w:rPr>
                <w:sz w:val="16"/>
              </w:rPr>
            </w:pPr>
            <w:r>
              <w:rPr>
                <w:sz w:val="16"/>
              </w:rPr>
              <w:t>M.</w:t>
            </w:r>
            <w:r>
              <w:rPr>
                <w:spacing w:val="-5"/>
                <w:sz w:val="16"/>
              </w:rPr>
              <w:t xml:space="preserve"> </w:t>
            </w:r>
            <w:r>
              <w:rPr>
                <w:sz w:val="16"/>
              </w:rPr>
              <w:t>A.</w:t>
            </w:r>
            <w:r>
              <w:rPr>
                <w:spacing w:val="-5"/>
                <w:sz w:val="16"/>
              </w:rPr>
              <w:t xml:space="preserve"> </w:t>
            </w:r>
            <w:r>
              <w:rPr>
                <w:sz w:val="16"/>
              </w:rPr>
              <w:t>S</w:t>
            </w:r>
            <w:r>
              <w:rPr>
                <w:spacing w:val="-4"/>
                <w:sz w:val="16"/>
              </w:rPr>
              <w:t xml:space="preserve"> </w:t>
            </w:r>
            <w:r>
              <w:rPr>
                <w:sz w:val="16"/>
              </w:rPr>
              <w:t>DOS</w:t>
            </w:r>
            <w:r>
              <w:rPr>
                <w:spacing w:val="-5"/>
                <w:sz w:val="16"/>
              </w:rPr>
              <w:t xml:space="preserve"> </w:t>
            </w:r>
            <w:r>
              <w:rPr>
                <w:sz w:val="16"/>
              </w:rPr>
              <w:t>SANTOS</w:t>
            </w:r>
            <w:r>
              <w:rPr>
                <w:spacing w:val="-5"/>
                <w:sz w:val="16"/>
              </w:rPr>
              <w:t xml:space="preserve"> </w:t>
            </w:r>
            <w:r>
              <w:rPr>
                <w:sz w:val="16"/>
              </w:rPr>
              <w:t>COMBUSTIVEIS</w:t>
            </w:r>
            <w:r>
              <w:rPr>
                <w:spacing w:val="-41"/>
                <w:sz w:val="16"/>
              </w:rPr>
              <w:t xml:space="preserve"> </w:t>
            </w:r>
            <w:r>
              <w:rPr>
                <w:sz w:val="16"/>
              </w:rPr>
              <w:t>EIRELI</w:t>
            </w:r>
            <w:r>
              <w:rPr>
                <w:spacing w:val="-2"/>
                <w:sz w:val="16"/>
              </w:rPr>
              <w:t xml:space="preserve"> </w:t>
            </w:r>
            <w:r>
              <w:rPr>
                <w:sz w:val="16"/>
              </w:rPr>
              <w:t>-</w:t>
            </w:r>
            <w:r>
              <w:rPr>
                <w:spacing w:val="-1"/>
                <w:sz w:val="16"/>
              </w:rPr>
              <w:t xml:space="preserve"> </w:t>
            </w:r>
            <w:r>
              <w:rPr>
                <w:sz w:val="16"/>
              </w:rPr>
              <w:t>ME</w:t>
            </w:r>
          </w:p>
        </w:tc>
        <w:tc>
          <w:tcPr>
            <w:tcW w:w="1400" w:type="dxa"/>
            <w:tcBorders>
              <w:top w:val="nil"/>
              <w:bottom w:val="nil"/>
            </w:tcBorders>
          </w:tcPr>
          <w:p w14:paraId="4D656E91" w14:textId="77777777" w:rsidR="009372E9" w:rsidRDefault="009372E9" w:rsidP="009372E9">
            <w:pPr>
              <w:pStyle w:val="TableParagraph"/>
              <w:spacing w:before="111"/>
              <w:ind w:left="83" w:right="34"/>
              <w:rPr>
                <w:sz w:val="16"/>
              </w:rPr>
            </w:pPr>
            <w:r>
              <w:rPr>
                <w:sz w:val="16"/>
              </w:rPr>
              <w:t>2354</w:t>
            </w:r>
          </w:p>
        </w:tc>
        <w:tc>
          <w:tcPr>
            <w:tcW w:w="1000" w:type="dxa"/>
            <w:tcBorders>
              <w:top w:val="nil"/>
              <w:bottom w:val="nil"/>
            </w:tcBorders>
          </w:tcPr>
          <w:p w14:paraId="474F86FE" w14:textId="77777777" w:rsidR="009372E9" w:rsidRDefault="009372E9" w:rsidP="009372E9">
            <w:pPr>
              <w:pStyle w:val="TableParagraph"/>
              <w:spacing w:before="111"/>
              <w:ind w:left="162"/>
              <w:rPr>
                <w:sz w:val="16"/>
              </w:rPr>
            </w:pPr>
            <w:r>
              <w:rPr>
                <w:sz w:val="16"/>
              </w:rPr>
              <w:t>624178-1</w:t>
            </w:r>
          </w:p>
        </w:tc>
        <w:tc>
          <w:tcPr>
            <w:tcW w:w="1040" w:type="dxa"/>
            <w:tcBorders>
              <w:top w:val="nil"/>
              <w:bottom w:val="nil"/>
            </w:tcBorders>
          </w:tcPr>
          <w:p w14:paraId="50FAA1B4"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3A1A51A7" w14:textId="77777777" w:rsidR="009372E9" w:rsidRDefault="009372E9" w:rsidP="009372E9">
            <w:pPr>
              <w:pStyle w:val="TableParagraph"/>
              <w:spacing w:before="111"/>
              <w:ind w:left="69" w:right="59"/>
              <w:rPr>
                <w:sz w:val="16"/>
              </w:rPr>
            </w:pPr>
            <w:r>
              <w:rPr>
                <w:sz w:val="16"/>
              </w:rPr>
              <w:t>24/02/</w:t>
            </w:r>
            <w:r w:rsidR="00255652">
              <w:rPr>
                <w:sz w:val="16"/>
              </w:rPr>
              <w:t>2024</w:t>
            </w:r>
          </w:p>
        </w:tc>
        <w:tc>
          <w:tcPr>
            <w:tcW w:w="1200" w:type="dxa"/>
            <w:tcBorders>
              <w:top w:val="nil"/>
              <w:bottom w:val="nil"/>
            </w:tcBorders>
          </w:tcPr>
          <w:p w14:paraId="1EBB56A7" w14:textId="77777777" w:rsidR="009372E9" w:rsidRDefault="009372E9" w:rsidP="009372E9">
            <w:pPr>
              <w:pStyle w:val="TableParagraph"/>
              <w:spacing w:before="111"/>
              <w:ind w:right="27"/>
              <w:jc w:val="right"/>
              <w:rPr>
                <w:sz w:val="16"/>
              </w:rPr>
            </w:pPr>
            <w:r>
              <w:rPr>
                <w:sz w:val="16"/>
              </w:rPr>
              <w:t>2.365,07</w:t>
            </w:r>
          </w:p>
        </w:tc>
        <w:tc>
          <w:tcPr>
            <w:tcW w:w="1200" w:type="dxa"/>
            <w:tcBorders>
              <w:top w:val="nil"/>
              <w:bottom w:val="nil"/>
            </w:tcBorders>
          </w:tcPr>
          <w:p w14:paraId="13F7F620"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2AA9D89B" w14:textId="77777777" w:rsidR="009372E9" w:rsidRDefault="009372E9" w:rsidP="009372E9">
            <w:pPr>
              <w:pStyle w:val="TableParagraph"/>
              <w:spacing w:before="111"/>
              <w:ind w:right="27"/>
              <w:jc w:val="right"/>
              <w:rPr>
                <w:sz w:val="16"/>
              </w:rPr>
            </w:pPr>
            <w:r>
              <w:rPr>
                <w:sz w:val="16"/>
              </w:rPr>
              <w:t>2.365,07</w:t>
            </w:r>
          </w:p>
        </w:tc>
      </w:tr>
      <w:tr w:rsidR="009372E9" w14:paraId="64211989" w14:textId="77777777" w:rsidTr="009372E9">
        <w:trPr>
          <w:trHeight w:val="360"/>
        </w:trPr>
        <w:tc>
          <w:tcPr>
            <w:tcW w:w="1180" w:type="dxa"/>
            <w:tcBorders>
              <w:top w:val="nil"/>
              <w:bottom w:val="nil"/>
            </w:tcBorders>
          </w:tcPr>
          <w:p w14:paraId="5D5486D9" w14:textId="77777777" w:rsidR="009372E9" w:rsidRDefault="009372E9" w:rsidP="009372E9">
            <w:pPr>
              <w:pStyle w:val="TableParagraph"/>
              <w:ind w:left="60" w:right="50"/>
              <w:rPr>
                <w:sz w:val="16"/>
              </w:rPr>
            </w:pPr>
            <w:r>
              <w:rPr>
                <w:sz w:val="16"/>
              </w:rPr>
              <w:t>020373</w:t>
            </w:r>
          </w:p>
        </w:tc>
        <w:tc>
          <w:tcPr>
            <w:tcW w:w="1200" w:type="dxa"/>
            <w:tcBorders>
              <w:top w:val="nil"/>
              <w:bottom w:val="nil"/>
            </w:tcBorders>
          </w:tcPr>
          <w:p w14:paraId="0EC610F2" w14:textId="77777777" w:rsidR="009372E9" w:rsidRDefault="009372E9" w:rsidP="009372E9">
            <w:pPr>
              <w:pStyle w:val="TableParagraph"/>
              <w:ind w:left="86" w:right="76"/>
              <w:rPr>
                <w:sz w:val="16"/>
              </w:rPr>
            </w:pPr>
            <w:r>
              <w:rPr>
                <w:sz w:val="16"/>
              </w:rPr>
              <w:t>019882</w:t>
            </w:r>
          </w:p>
        </w:tc>
        <w:tc>
          <w:tcPr>
            <w:tcW w:w="1600" w:type="dxa"/>
            <w:tcBorders>
              <w:top w:val="nil"/>
              <w:bottom w:val="nil"/>
            </w:tcBorders>
          </w:tcPr>
          <w:p w14:paraId="5F84CCC8" w14:textId="77777777" w:rsidR="009372E9" w:rsidRDefault="009372E9" w:rsidP="009372E9">
            <w:pPr>
              <w:pStyle w:val="TableParagraph"/>
              <w:ind w:left="47" w:right="37"/>
              <w:rPr>
                <w:sz w:val="16"/>
              </w:rPr>
            </w:pPr>
            <w:r>
              <w:rPr>
                <w:sz w:val="16"/>
              </w:rPr>
              <w:t>009484</w:t>
            </w:r>
            <w:r>
              <w:rPr>
                <w:spacing w:val="-6"/>
                <w:sz w:val="16"/>
              </w:rPr>
              <w:t xml:space="preserve"> </w:t>
            </w:r>
            <w:r>
              <w:rPr>
                <w:sz w:val="16"/>
              </w:rPr>
              <w:t>-</w:t>
            </w:r>
            <w:r>
              <w:rPr>
                <w:spacing w:val="-6"/>
                <w:sz w:val="16"/>
              </w:rPr>
              <w:t xml:space="preserve"> </w:t>
            </w:r>
            <w:r>
              <w:rPr>
                <w:sz w:val="16"/>
              </w:rPr>
              <w:t>07/01/</w:t>
            </w:r>
            <w:r w:rsidR="00255652">
              <w:rPr>
                <w:sz w:val="16"/>
              </w:rPr>
              <w:t>2024</w:t>
            </w:r>
          </w:p>
        </w:tc>
        <w:tc>
          <w:tcPr>
            <w:tcW w:w="800" w:type="dxa"/>
            <w:tcBorders>
              <w:top w:val="nil"/>
              <w:bottom w:val="nil"/>
            </w:tcBorders>
          </w:tcPr>
          <w:p w14:paraId="04B10FB1" w14:textId="77777777" w:rsidR="009372E9" w:rsidRDefault="009372E9" w:rsidP="009372E9">
            <w:pPr>
              <w:pStyle w:val="TableParagraph"/>
              <w:ind w:left="139" w:right="129"/>
              <w:rPr>
                <w:sz w:val="16"/>
              </w:rPr>
            </w:pPr>
            <w:r>
              <w:rPr>
                <w:sz w:val="16"/>
              </w:rPr>
              <w:t>266</w:t>
            </w:r>
          </w:p>
        </w:tc>
        <w:tc>
          <w:tcPr>
            <w:tcW w:w="3200" w:type="dxa"/>
            <w:tcBorders>
              <w:top w:val="nil"/>
              <w:bottom w:val="nil"/>
            </w:tcBorders>
          </w:tcPr>
          <w:p w14:paraId="17B3B685" w14:textId="77777777" w:rsidR="009372E9" w:rsidRDefault="009372E9" w:rsidP="009372E9">
            <w:pPr>
              <w:pStyle w:val="TableParagraph"/>
              <w:spacing w:line="177" w:lineRule="exact"/>
              <w:ind w:left="40"/>
              <w:rPr>
                <w:sz w:val="16"/>
              </w:rPr>
            </w:pPr>
            <w:r>
              <w:rPr>
                <w:sz w:val="16"/>
              </w:rPr>
              <w:t>M.</w:t>
            </w:r>
            <w:r>
              <w:rPr>
                <w:spacing w:val="-5"/>
                <w:sz w:val="16"/>
              </w:rPr>
              <w:t xml:space="preserve"> </w:t>
            </w:r>
            <w:r>
              <w:rPr>
                <w:sz w:val="16"/>
              </w:rPr>
              <w:t>A.</w:t>
            </w:r>
            <w:r>
              <w:rPr>
                <w:spacing w:val="-4"/>
                <w:sz w:val="16"/>
              </w:rPr>
              <w:t xml:space="preserve"> </w:t>
            </w:r>
            <w:r>
              <w:rPr>
                <w:sz w:val="16"/>
              </w:rPr>
              <w:t>S</w:t>
            </w:r>
            <w:r>
              <w:rPr>
                <w:spacing w:val="-4"/>
                <w:sz w:val="16"/>
              </w:rPr>
              <w:t xml:space="preserve"> </w:t>
            </w:r>
            <w:r>
              <w:rPr>
                <w:sz w:val="16"/>
              </w:rPr>
              <w:t>DOS</w:t>
            </w:r>
            <w:r>
              <w:rPr>
                <w:spacing w:val="-4"/>
                <w:sz w:val="16"/>
              </w:rPr>
              <w:t xml:space="preserve"> </w:t>
            </w:r>
            <w:r>
              <w:rPr>
                <w:sz w:val="16"/>
              </w:rPr>
              <w:t>SANTOS</w:t>
            </w:r>
            <w:r>
              <w:rPr>
                <w:spacing w:val="-5"/>
                <w:sz w:val="16"/>
              </w:rPr>
              <w:t xml:space="preserve"> </w:t>
            </w:r>
            <w:r>
              <w:rPr>
                <w:sz w:val="16"/>
              </w:rPr>
              <w:t>COMBUSTIVEIS</w:t>
            </w:r>
          </w:p>
          <w:p w14:paraId="646DCF27" w14:textId="77777777" w:rsidR="009372E9" w:rsidRDefault="009372E9" w:rsidP="009372E9">
            <w:pPr>
              <w:pStyle w:val="TableParagraph"/>
              <w:spacing w:line="163" w:lineRule="exact"/>
              <w:ind w:left="40"/>
              <w:rPr>
                <w:sz w:val="16"/>
              </w:rPr>
            </w:pPr>
            <w:r>
              <w:rPr>
                <w:sz w:val="16"/>
              </w:rPr>
              <w:t>EIRELI</w:t>
            </w:r>
            <w:r>
              <w:rPr>
                <w:spacing w:val="-3"/>
                <w:sz w:val="16"/>
              </w:rPr>
              <w:t xml:space="preserve"> </w:t>
            </w:r>
            <w:r>
              <w:rPr>
                <w:sz w:val="16"/>
              </w:rPr>
              <w:t>-</w:t>
            </w:r>
            <w:r>
              <w:rPr>
                <w:spacing w:val="-3"/>
                <w:sz w:val="16"/>
              </w:rPr>
              <w:t xml:space="preserve"> </w:t>
            </w:r>
            <w:r>
              <w:rPr>
                <w:sz w:val="16"/>
              </w:rPr>
              <w:t>ME</w:t>
            </w:r>
          </w:p>
        </w:tc>
        <w:tc>
          <w:tcPr>
            <w:tcW w:w="1400" w:type="dxa"/>
            <w:tcBorders>
              <w:top w:val="nil"/>
              <w:bottom w:val="nil"/>
            </w:tcBorders>
          </w:tcPr>
          <w:p w14:paraId="63B0E5E7" w14:textId="77777777" w:rsidR="009372E9" w:rsidRDefault="009372E9" w:rsidP="009372E9">
            <w:pPr>
              <w:pStyle w:val="TableParagraph"/>
              <w:ind w:left="83" w:right="34"/>
              <w:rPr>
                <w:sz w:val="16"/>
              </w:rPr>
            </w:pPr>
            <w:r>
              <w:rPr>
                <w:sz w:val="16"/>
              </w:rPr>
              <w:t>2353</w:t>
            </w:r>
          </w:p>
        </w:tc>
        <w:tc>
          <w:tcPr>
            <w:tcW w:w="1000" w:type="dxa"/>
            <w:tcBorders>
              <w:top w:val="nil"/>
              <w:bottom w:val="nil"/>
            </w:tcBorders>
          </w:tcPr>
          <w:p w14:paraId="1470CDD9"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4695CC22"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7BC50712" w14:textId="77777777" w:rsidR="009372E9" w:rsidRDefault="009372E9" w:rsidP="009372E9">
            <w:pPr>
              <w:pStyle w:val="TableParagraph"/>
              <w:ind w:left="69" w:right="59"/>
              <w:rPr>
                <w:sz w:val="16"/>
              </w:rPr>
            </w:pPr>
            <w:r>
              <w:rPr>
                <w:sz w:val="16"/>
              </w:rPr>
              <w:t>24/02/</w:t>
            </w:r>
            <w:r w:rsidR="00255652">
              <w:rPr>
                <w:sz w:val="16"/>
              </w:rPr>
              <w:t>2024</w:t>
            </w:r>
          </w:p>
        </w:tc>
        <w:tc>
          <w:tcPr>
            <w:tcW w:w="1200" w:type="dxa"/>
            <w:tcBorders>
              <w:top w:val="nil"/>
              <w:bottom w:val="nil"/>
            </w:tcBorders>
          </w:tcPr>
          <w:p w14:paraId="50AD2BC2" w14:textId="77777777" w:rsidR="009372E9" w:rsidRDefault="009372E9" w:rsidP="009372E9">
            <w:pPr>
              <w:pStyle w:val="TableParagraph"/>
              <w:ind w:right="27"/>
              <w:jc w:val="right"/>
              <w:rPr>
                <w:sz w:val="16"/>
              </w:rPr>
            </w:pPr>
            <w:r>
              <w:rPr>
                <w:sz w:val="16"/>
              </w:rPr>
              <w:t>502,84</w:t>
            </w:r>
          </w:p>
        </w:tc>
        <w:tc>
          <w:tcPr>
            <w:tcW w:w="1200" w:type="dxa"/>
            <w:tcBorders>
              <w:top w:val="nil"/>
              <w:bottom w:val="nil"/>
            </w:tcBorders>
          </w:tcPr>
          <w:p w14:paraId="1E7492D0"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7930E729" w14:textId="77777777" w:rsidR="009372E9" w:rsidRDefault="009372E9" w:rsidP="009372E9">
            <w:pPr>
              <w:pStyle w:val="TableParagraph"/>
              <w:ind w:right="27"/>
              <w:jc w:val="right"/>
              <w:rPr>
                <w:sz w:val="16"/>
              </w:rPr>
            </w:pPr>
            <w:r>
              <w:rPr>
                <w:sz w:val="16"/>
              </w:rPr>
              <w:t>502,84</w:t>
            </w:r>
          </w:p>
        </w:tc>
      </w:tr>
      <w:tr w:rsidR="009372E9" w14:paraId="5F1563ED" w14:textId="77777777" w:rsidTr="009372E9">
        <w:trPr>
          <w:trHeight w:val="360"/>
        </w:trPr>
        <w:tc>
          <w:tcPr>
            <w:tcW w:w="1180" w:type="dxa"/>
            <w:tcBorders>
              <w:top w:val="nil"/>
              <w:bottom w:val="nil"/>
            </w:tcBorders>
          </w:tcPr>
          <w:p w14:paraId="64DD9088" w14:textId="77777777" w:rsidR="009372E9" w:rsidRDefault="009372E9" w:rsidP="009372E9">
            <w:pPr>
              <w:pStyle w:val="TableParagraph"/>
              <w:ind w:left="60" w:right="50"/>
              <w:rPr>
                <w:sz w:val="16"/>
              </w:rPr>
            </w:pPr>
            <w:r>
              <w:rPr>
                <w:sz w:val="16"/>
              </w:rPr>
              <w:t>020375</w:t>
            </w:r>
          </w:p>
        </w:tc>
        <w:tc>
          <w:tcPr>
            <w:tcW w:w="1200" w:type="dxa"/>
            <w:tcBorders>
              <w:top w:val="nil"/>
              <w:bottom w:val="nil"/>
            </w:tcBorders>
          </w:tcPr>
          <w:p w14:paraId="22FEA399" w14:textId="77777777" w:rsidR="009372E9" w:rsidRDefault="009372E9" w:rsidP="009372E9">
            <w:pPr>
              <w:pStyle w:val="TableParagraph"/>
              <w:ind w:left="86" w:right="76"/>
              <w:rPr>
                <w:sz w:val="16"/>
              </w:rPr>
            </w:pPr>
            <w:r>
              <w:rPr>
                <w:sz w:val="16"/>
              </w:rPr>
              <w:t>019920</w:t>
            </w:r>
          </w:p>
        </w:tc>
        <w:tc>
          <w:tcPr>
            <w:tcW w:w="1600" w:type="dxa"/>
            <w:tcBorders>
              <w:top w:val="nil"/>
              <w:bottom w:val="nil"/>
            </w:tcBorders>
          </w:tcPr>
          <w:p w14:paraId="1DD6F788" w14:textId="77777777" w:rsidR="009372E9" w:rsidRDefault="009372E9" w:rsidP="009372E9">
            <w:pPr>
              <w:pStyle w:val="TableParagraph"/>
              <w:ind w:left="47" w:right="37"/>
              <w:rPr>
                <w:sz w:val="16"/>
              </w:rPr>
            </w:pPr>
            <w:r>
              <w:rPr>
                <w:sz w:val="16"/>
              </w:rPr>
              <w:t>009483</w:t>
            </w:r>
            <w:r>
              <w:rPr>
                <w:spacing w:val="-6"/>
                <w:sz w:val="16"/>
              </w:rPr>
              <w:t xml:space="preserve"> </w:t>
            </w:r>
            <w:r>
              <w:rPr>
                <w:sz w:val="16"/>
              </w:rPr>
              <w:t>-</w:t>
            </w:r>
            <w:r>
              <w:rPr>
                <w:spacing w:val="-6"/>
                <w:sz w:val="16"/>
              </w:rPr>
              <w:t xml:space="preserve"> </w:t>
            </w:r>
            <w:r>
              <w:rPr>
                <w:sz w:val="16"/>
              </w:rPr>
              <w:t>07/01/</w:t>
            </w:r>
            <w:r w:rsidR="00255652">
              <w:rPr>
                <w:sz w:val="16"/>
              </w:rPr>
              <w:t>2024</w:t>
            </w:r>
          </w:p>
        </w:tc>
        <w:tc>
          <w:tcPr>
            <w:tcW w:w="800" w:type="dxa"/>
            <w:tcBorders>
              <w:top w:val="nil"/>
              <w:bottom w:val="nil"/>
            </w:tcBorders>
          </w:tcPr>
          <w:p w14:paraId="5AE2D2CE" w14:textId="77777777" w:rsidR="009372E9" w:rsidRDefault="009372E9" w:rsidP="009372E9">
            <w:pPr>
              <w:pStyle w:val="TableParagraph"/>
              <w:ind w:left="139" w:right="129"/>
              <w:rPr>
                <w:sz w:val="16"/>
              </w:rPr>
            </w:pPr>
            <w:r>
              <w:rPr>
                <w:sz w:val="16"/>
              </w:rPr>
              <w:t>266</w:t>
            </w:r>
          </w:p>
        </w:tc>
        <w:tc>
          <w:tcPr>
            <w:tcW w:w="3200" w:type="dxa"/>
            <w:tcBorders>
              <w:top w:val="nil"/>
              <w:bottom w:val="nil"/>
            </w:tcBorders>
          </w:tcPr>
          <w:p w14:paraId="4ABDFDBB" w14:textId="77777777" w:rsidR="009372E9" w:rsidRDefault="009372E9" w:rsidP="009372E9">
            <w:pPr>
              <w:pStyle w:val="TableParagraph"/>
              <w:spacing w:line="177" w:lineRule="exact"/>
              <w:ind w:left="40"/>
              <w:rPr>
                <w:sz w:val="16"/>
              </w:rPr>
            </w:pPr>
            <w:r>
              <w:rPr>
                <w:sz w:val="16"/>
              </w:rPr>
              <w:t>M.</w:t>
            </w:r>
            <w:r>
              <w:rPr>
                <w:spacing w:val="-5"/>
                <w:sz w:val="16"/>
              </w:rPr>
              <w:t xml:space="preserve"> </w:t>
            </w:r>
            <w:r>
              <w:rPr>
                <w:sz w:val="16"/>
              </w:rPr>
              <w:t>A.</w:t>
            </w:r>
            <w:r>
              <w:rPr>
                <w:spacing w:val="-4"/>
                <w:sz w:val="16"/>
              </w:rPr>
              <w:t xml:space="preserve"> </w:t>
            </w:r>
            <w:r>
              <w:rPr>
                <w:sz w:val="16"/>
              </w:rPr>
              <w:t>S</w:t>
            </w:r>
            <w:r>
              <w:rPr>
                <w:spacing w:val="-4"/>
                <w:sz w:val="16"/>
              </w:rPr>
              <w:t xml:space="preserve"> </w:t>
            </w:r>
            <w:r>
              <w:rPr>
                <w:sz w:val="16"/>
              </w:rPr>
              <w:t>DOS</w:t>
            </w:r>
            <w:r>
              <w:rPr>
                <w:spacing w:val="-4"/>
                <w:sz w:val="16"/>
              </w:rPr>
              <w:t xml:space="preserve"> </w:t>
            </w:r>
            <w:r>
              <w:rPr>
                <w:sz w:val="16"/>
              </w:rPr>
              <w:t>SANTOS</w:t>
            </w:r>
            <w:r>
              <w:rPr>
                <w:spacing w:val="-5"/>
                <w:sz w:val="16"/>
              </w:rPr>
              <w:t xml:space="preserve"> </w:t>
            </w:r>
            <w:r>
              <w:rPr>
                <w:sz w:val="16"/>
              </w:rPr>
              <w:t>COMBUSTIVEIS</w:t>
            </w:r>
          </w:p>
          <w:p w14:paraId="75BBC10D" w14:textId="77777777" w:rsidR="009372E9" w:rsidRDefault="009372E9" w:rsidP="009372E9">
            <w:pPr>
              <w:pStyle w:val="TableParagraph"/>
              <w:spacing w:line="163" w:lineRule="exact"/>
              <w:ind w:left="40"/>
              <w:rPr>
                <w:sz w:val="16"/>
              </w:rPr>
            </w:pPr>
            <w:r>
              <w:rPr>
                <w:sz w:val="16"/>
              </w:rPr>
              <w:t>EIRELI</w:t>
            </w:r>
            <w:r>
              <w:rPr>
                <w:spacing w:val="-3"/>
                <w:sz w:val="16"/>
              </w:rPr>
              <w:t xml:space="preserve"> </w:t>
            </w:r>
            <w:r>
              <w:rPr>
                <w:sz w:val="16"/>
              </w:rPr>
              <w:t>-</w:t>
            </w:r>
            <w:r>
              <w:rPr>
                <w:spacing w:val="-3"/>
                <w:sz w:val="16"/>
              </w:rPr>
              <w:t xml:space="preserve"> </w:t>
            </w:r>
            <w:r>
              <w:rPr>
                <w:sz w:val="16"/>
              </w:rPr>
              <w:t>ME</w:t>
            </w:r>
          </w:p>
        </w:tc>
        <w:tc>
          <w:tcPr>
            <w:tcW w:w="1400" w:type="dxa"/>
            <w:tcBorders>
              <w:top w:val="nil"/>
              <w:bottom w:val="nil"/>
            </w:tcBorders>
          </w:tcPr>
          <w:p w14:paraId="3EEA12EC" w14:textId="77777777" w:rsidR="009372E9" w:rsidRDefault="009372E9" w:rsidP="009372E9">
            <w:pPr>
              <w:pStyle w:val="TableParagraph"/>
              <w:ind w:left="83" w:right="34"/>
              <w:rPr>
                <w:sz w:val="16"/>
              </w:rPr>
            </w:pPr>
            <w:r>
              <w:rPr>
                <w:sz w:val="16"/>
              </w:rPr>
              <w:t>2358</w:t>
            </w:r>
          </w:p>
        </w:tc>
        <w:tc>
          <w:tcPr>
            <w:tcW w:w="1000" w:type="dxa"/>
            <w:tcBorders>
              <w:top w:val="nil"/>
              <w:bottom w:val="nil"/>
            </w:tcBorders>
          </w:tcPr>
          <w:p w14:paraId="34E4C3AC"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47337274"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1BBAA53C" w14:textId="77777777" w:rsidR="009372E9" w:rsidRDefault="009372E9" w:rsidP="009372E9">
            <w:pPr>
              <w:pStyle w:val="TableParagraph"/>
              <w:ind w:left="69" w:right="59"/>
              <w:rPr>
                <w:sz w:val="16"/>
              </w:rPr>
            </w:pPr>
            <w:r>
              <w:rPr>
                <w:sz w:val="16"/>
              </w:rPr>
              <w:t>24/02/</w:t>
            </w:r>
            <w:r w:rsidR="00255652">
              <w:rPr>
                <w:sz w:val="16"/>
              </w:rPr>
              <w:t>2024</w:t>
            </w:r>
          </w:p>
        </w:tc>
        <w:tc>
          <w:tcPr>
            <w:tcW w:w="1200" w:type="dxa"/>
            <w:tcBorders>
              <w:top w:val="nil"/>
              <w:bottom w:val="nil"/>
            </w:tcBorders>
          </w:tcPr>
          <w:p w14:paraId="6261A126" w14:textId="77777777" w:rsidR="009372E9" w:rsidRDefault="009372E9" w:rsidP="009372E9">
            <w:pPr>
              <w:pStyle w:val="TableParagraph"/>
              <w:ind w:right="27"/>
              <w:jc w:val="right"/>
              <w:rPr>
                <w:sz w:val="16"/>
              </w:rPr>
            </w:pPr>
            <w:r>
              <w:rPr>
                <w:sz w:val="16"/>
              </w:rPr>
              <w:t>2.274,34</w:t>
            </w:r>
          </w:p>
        </w:tc>
        <w:tc>
          <w:tcPr>
            <w:tcW w:w="1200" w:type="dxa"/>
            <w:tcBorders>
              <w:top w:val="nil"/>
              <w:bottom w:val="nil"/>
            </w:tcBorders>
          </w:tcPr>
          <w:p w14:paraId="56700B0A"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23646F7A" w14:textId="77777777" w:rsidR="009372E9" w:rsidRDefault="009372E9" w:rsidP="009372E9">
            <w:pPr>
              <w:pStyle w:val="TableParagraph"/>
              <w:ind w:right="27"/>
              <w:jc w:val="right"/>
              <w:rPr>
                <w:sz w:val="16"/>
              </w:rPr>
            </w:pPr>
            <w:r>
              <w:rPr>
                <w:sz w:val="16"/>
              </w:rPr>
              <w:t>2.274,34</w:t>
            </w:r>
          </w:p>
        </w:tc>
      </w:tr>
      <w:tr w:rsidR="009372E9" w14:paraId="4A07FF6E" w14:textId="77777777" w:rsidTr="009372E9">
        <w:trPr>
          <w:trHeight w:val="386"/>
        </w:trPr>
        <w:tc>
          <w:tcPr>
            <w:tcW w:w="1180" w:type="dxa"/>
            <w:tcBorders>
              <w:top w:val="nil"/>
              <w:bottom w:val="nil"/>
            </w:tcBorders>
          </w:tcPr>
          <w:p w14:paraId="52A7554F" w14:textId="77777777" w:rsidR="009372E9" w:rsidRDefault="009372E9" w:rsidP="009372E9">
            <w:pPr>
              <w:pStyle w:val="TableParagraph"/>
              <w:ind w:left="60" w:right="50"/>
              <w:rPr>
                <w:sz w:val="16"/>
              </w:rPr>
            </w:pPr>
            <w:r>
              <w:rPr>
                <w:sz w:val="16"/>
              </w:rPr>
              <w:t>020376</w:t>
            </w:r>
          </w:p>
        </w:tc>
        <w:tc>
          <w:tcPr>
            <w:tcW w:w="1200" w:type="dxa"/>
            <w:tcBorders>
              <w:top w:val="nil"/>
              <w:bottom w:val="nil"/>
            </w:tcBorders>
          </w:tcPr>
          <w:p w14:paraId="7880AC36" w14:textId="77777777" w:rsidR="009372E9" w:rsidRDefault="009372E9" w:rsidP="009372E9">
            <w:pPr>
              <w:pStyle w:val="TableParagraph"/>
              <w:ind w:left="86" w:right="76"/>
              <w:rPr>
                <w:sz w:val="16"/>
              </w:rPr>
            </w:pPr>
            <w:r>
              <w:rPr>
                <w:sz w:val="16"/>
              </w:rPr>
              <w:t>019921</w:t>
            </w:r>
          </w:p>
        </w:tc>
        <w:tc>
          <w:tcPr>
            <w:tcW w:w="1600" w:type="dxa"/>
            <w:tcBorders>
              <w:top w:val="nil"/>
              <w:bottom w:val="nil"/>
            </w:tcBorders>
          </w:tcPr>
          <w:p w14:paraId="7B5B7EC3" w14:textId="77777777" w:rsidR="009372E9" w:rsidRDefault="009372E9" w:rsidP="009372E9">
            <w:pPr>
              <w:pStyle w:val="TableParagraph"/>
              <w:ind w:left="47" w:right="37"/>
              <w:rPr>
                <w:sz w:val="16"/>
              </w:rPr>
            </w:pPr>
            <w:r>
              <w:rPr>
                <w:sz w:val="16"/>
              </w:rPr>
              <w:t>009484</w:t>
            </w:r>
            <w:r>
              <w:rPr>
                <w:spacing w:val="-6"/>
                <w:sz w:val="16"/>
              </w:rPr>
              <w:t xml:space="preserve"> </w:t>
            </w:r>
            <w:r>
              <w:rPr>
                <w:sz w:val="16"/>
              </w:rPr>
              <w:t>-</w:t>
            </w:r>
            <w:r>
              <w:rPr>
                <w:spacing w:val="-6"/>
                <w:sz w:val="16"/>
              </w:rPr>
              <w:t xml:space="preserve"> </w:t>
            </w:r>
            <w:r>
              <w:rPr>
                <w:sz w:val="16"/>
              </w:rPr>
              <w:t>07/01/</w:t>
            </w:r>
            <w:r w:rsidR="00255652">
              <w:rPr>
                <w:sz w:val="16"/>
              </w:rPr>
              <w:t>2024</w:t>
            </w:r>
          </w:p>
        </w:tc>
        <w:tc>
          <w:tcPr>
            <w:tcW w:w="800" w:type="dxa"/>
            <w:tcBorders>
              <w:top w:val="nil"/>
              <w:bottom w:val="nil"/>
            </w:tcBorders>
          </w:tcPr>
          <w:p w14:paraId="001AF575" w14:textId="77777777" w:rsidR="009372E9" w:rsidRDefault="009372E9" w:rsidP="009372E9">
            <w:pPr>
              <w:pStyle w:val="TableParagraph"/>
              <w:ind w:left="139" w:right="129"/>
              <w:rPr>
                <w:sz w:val="16"/>
              </w:rPr>
            </w:pPr>
            <w:r>
              <w:rPr>
                <w:sz w:val="16"/>
              </w:rPr>
              <w:t>266</w:t>
            </w:r>
          </w:p>
        </w:tc>
        <w:tc>
          <w:tcPr>
            <w:tcW w:w="3200" w:type="dxa"/>
            <w:tcBorders>
              <w:top w:val="nil"/>
              <w:bottom w:val="nil"/>
            </w:tcBorders>
          </w:tcPr>
          <w:p w14:paraId="25472B4C" w14:textId="77777777" w:rsidR="009372E9" w:rsidRDefault="009372E9" w:rsidP="009372E9">
            <w:pPr>
              <w:pStyle w:val="TableParagraph"/>
              <w:ind w:left="40"/>
              <w:rPr>
                <w:sz w:val="16"/>
              </w:rPr>
            </w:pPr>
            <w:r>
              <w:rPr>
                <w:sz w:val="16"/>
              </w:rPr>
              <w:t>M.</w:t>
            </w:r>
            <w:r>
              <w:rPr>
                <w:spacing w:val="-5"/>
                <w:sz w:val="16"/>
              </w:rPr>
              <w:t xml:space="preserve"> </w:t>
            </w:r>
            <w:r>
              <w:rPr>
                <w:sz w:val="16"/>
              </w:rPr>
              <w:t>A.</w:t>
            </w:r>
            <w:r>
              <w:rPr>
                <w:spacing w:val="-5"/>
                <w:sz w:val="16"/>
              </w:rPr>
              <w:t xml:space="preserve"> </w:t>
            </w:r>
            <w:r>
              <w:rPr>
                <w:sz w:val="16"/>
              </w:rPr>
              <w:t>S</w:t>
            </w:r>
            <w:r>
              <w:rPr>
                <w:spacing w:val="-4"/>
                <w:sz w:val="16"/>
              </w:rPr>
              <w:t xml:space="preserve"> </w:t>
            </w:r>
            <w:r>
              <w:rPr>
                <w:sz w:val="16"/>
              </w:rPr>
              <w:t>DOS</w:t>
            </w:r>
            <w:r>
              <w:rPr>
                <w:spacing w:val="-5"/>
                <w:sz w:val="16"/>
              </w:rPr>
              <w:t xml:space="preserve"> </w:t>
            </w:r>
            <w:r>
              <w:rPr>
                <w:sz w:val="16"/>
              </w:rPr>
              <w:t>SANTOS</w:t>
            </w:r>
            <w:r>
              <w:rPr>
                <w:spacing w:val="-5"/>
                <w:sz w:val="16"/>
              </w:rPr>
              <w:t xml:space="preserve"> </w:t>
            </w:r>
            <w:r>
              <w:rPr>
                <w:sz w:val="16"/>
              </w:rPr>
              <w:t>COMBUSTIVEIS</w:t>
            </w:r>
            <w:r>
              <w:rPr>
                <w:spacing w:val="-41"/>
                <w:sz w:val="16"/>
              </w:rPr>
              <w:t xml:space="preserve"> </w:t>
            </w:r>
            <w:r>
              <w:rPr>
                <w:sz w:val="16"/>
              </w:rPr>
              <w:t>EIRELI</w:t>
            </w:r>
            <w:r>
              <w:rPr>
                <w:spacing w:val="-2"/>
                <w:sz w:val="16"/>
              </w:rPr>
              <w:t xml:space="preserve"> </w:t>
            </w:r>
            <w:r>
              <w:rPr>
                <w:sz w:val="16"/>
              </w:rPr>
              <w:t>-</w:t>
            </w:r>
            <w:r>
              <w:rPr>
                <w:spacing w:val="-1"/>
                <w:sz w:val="16"/>
              </w:rPr>
              <w:t xml:space="preserve"> </w:t>
            </w:r>
            <w:r>
              <w:rPr>
                <w:sz w:val="16"/>
              </w:rPr>
              <w:t>ME</w:t>
            </w:r>
          </w:p>
        </w:tc>
        <w:tc>
          <w:tcPr>
            <w:tcW w:w="1400" w:type="dxa"/>
            <w:tcBorders>
              <w:top w:val="nil"/>
              <w:bottom w:val="nil"/>
            </w:tcBorders>
          </w:tcPr>
          <w:p w14:paraId="3654D961" w14:textId="77777777" w:rsidR="009372E9" w:rsidRDefault="009372E9" w:rsidP="009372E9">
            <w:pPr>
              <w:pStyle w:val="TableParagraph"/>
              <w:ind w:left="83" w:right="34"/>
              <w:rPr>
                <w:sz w:val="16"/>
              </w:rPr>
            </w:pPr>
            <w:r>
              <w:rPr>
                <w:sz w:val="16"/>
              </w:rPr>
              <w:t>2357</w:t>
            </w:r>
          </w:p>
        </w:tc>
        <w:tc>
          <w:tcPr>
            <w:tcW w:w="1000" w:type="dxa"/>
            <w:tcBorders>
              <w:top w:val="nil"/>
              <w:bottom w:val="nil"/>
            </w:tcBorders>
          </w:tcPr>
          <w:p w14:paraId="70242D23"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36E47BD2"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766EF48A" w14:textId="77777777" w:rsidR="009372E9" w:rsidRDefault="009372E9" w:rsidP="009372E9">
            <w:pPr>
              <w:pStyle w:val="TableParagraph"/>
              <w:ind w:left="69" w:right="59"/>
              <w:rPr>
                <w:sz w:val="16"/>
              </w:rPr>
            </w:pPr>
            <w:r>
              <w:rPr>
                <w:sz w:val="16"/>
              </w:rPr>
              <w:t>24/02/</w:t>
            </w:r>
            <w:r w:rsidR="00255652">
              <w:rPr>
                <w:sz w:val="16"/>
              </w:rPr>
              <w:t>2024</w:t>
            </w:r>
          </w:p>
        </w:tc>
        <w:tc>
          <w:tcPr>
            <w:tcW w:w="1200" w:type="dxa"/>
            <w:tcBorders>
              <w:top w:val="nil"/>
              <w:bottom w:val="nil"/>
            </w:tcBorders>
          </w:tcPr>
          <w:p w14:paraId="19A83664" w14:textId="77777777" w:rsidR="009372E9" w:rsidRDefault="009372E9" w:rsidP="009372E9">
            <w:pPr>
              <w:pStyle w:val="TableParagraph"/>
              <w:ind w:right="27"/>
              <w:jc w:val="right"/>
              <w:rPr>
                <w:sz w:val="16"/>
              </w:rPr>
            </w:pPr>
            <w:r>
              <w:rPr>
                <w:sz w:val="16"/>
              </w:rPr>
              <w:t>1.118,61</w:t>
            </w:r>
          </w:p>
        </w:tc>
        <w:tc>
          <w:tcPr>
            <w:tcW w:w="1200" w:type="dxa"/>
            <w:tcBorders>
              <w:top w:val="nil"/>
              <w:bottom w:val="nil"/>
            </w:tcBorders>
          </w:tcPr>
          <w:p w14:paraId="653B4F4D"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2F5E26EC" w14:textId="77777777" w:rsidR="009372E9" w:rsidRDefault="009372E9" w:rsidP="009372E9">
            <w:pPr>
              <w:pStyle w:val="TableParagraph"/>
              <w:ind w:right="27"/>
              <w:jc w:val="right"/>
              <w:rPr>
                <w:sz w:val="16"/>
              </w:rPr>
            </w:pPr>
            <w:r>
              <w:rPr>
                <w:sz w:val="16"/>
              </w:rPr>
              <w:t>1.118,61</w:t>
            </w:r>
          </w:p>
        </w:tc>
      </w:tr>
      <w:tr w:rsidR="009372E9" w14:paraId="2B277AF5" w14:textId="77777777" w:rsidTr="009372E9">
        <w:trPr>
          <w:trHeight w:val="253"/>
        </w:trPr>
        <w:tc>
          <w:tcPr>
            <w:tcW w:w="1180" w:type="dxa"/>
            <w:tcBorders>
              <w:top w:val="nil"/>
              <w:bottom w:val="nil"/>
            </w:tcBorders>
          </w:tcPr>
          <w:p w14:paraId="2FDEF4AE" w14:textId="77777777" w:rsidR="009372E9" w:rsidRDefault="009372E9" w:rsidP="009372E9">
            <w:pPr>
              <w:pStyle w:val="TableParagraph"/>
              <w:spacing w:before="19"/>
              <w:ind w:left="60" w:right="50"/>
              <w:rPr>
                <w:sz w:val="16"/>
              </w:rPr>
            </w:pPr>
            <w:r>
              <w:rPr>
                <w:sz w:val="16"/>
              </w:rPr>
              <w:t>020867</w:t>
            </w:r>
          </w:p>
        </w:tc>
        <w:tc>
          <w:tcPr>
            <w:tcW w:w="1200" w:type="dxa"/>
            <w:tcBorders>
              <w:top w:val="nil"/>
              <w:bottom w:val="nil"/>
            </w:tcBorders>
          </w:tcPr>
          <w:p w14:paraId="175D8943" w14:textId="77777777" w:rsidR="009372E9" w:rsidRDefault="009372E9" w:rsidP="009372E9">
            <w:pPr>
              <w:pStyle w:val="TableParagraph"/>
              <w:spacing w:before="19"/>
              <w:ind w:left="86" w:right="76"/>
              <w:rPr>
                <w:sz w:val="16"/>
              </w:rPr>
            </w:pPr>
            <w:r>
              <w:rPr>
                <w:sz w:val="16"/>
              </w:rPr>
              <w:t>020427</w:t>
            </w:r>
          </w:p>
        </w:tc>
        <w:tc>
          <w:tcPr>
            <w:tcW w:w="1600" w:type="dxa"/>
            <w:tcBorders>
              <w:top w:val="nil"/>
              <w:bottom w:val="nil"/>
            </w:tcBorders>
          </w:tcPr>
          <w:p w14:paraId="7A677ED7"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6F7A0473"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3709A3D8"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07DF56E3" w14:textId="77777777" w:rsidR="009372E9" w:rsidRDefault="009372E9" w:rsidP="009372E9">
            <w:pPr>
              <w:pStyle w:val="TableParagraph"/>
              <w:spacing w:before="19"/>
              <w:ind w:left="83" w:right="33"/>
              <w:rPr>
                <w:sz w:val="16"/>
              </w:rPr>
            </w:pPr>
            <w:r>
              <w:rPr>
                <w:sz w:val="16"/>
              </w:rPr>
              <w:t>20427</w:t>
            </w:r>
          </w:p>
        </w:tc>
        <w:tc>
          <w:tcPr>
            <w:tcW w:w="1000" w:type="dxa"/>
            <w:tcBorders>
              <w:top w:val="nil"/>
              <w:bottom w:val="nil"/>
            </w:tcBorders>
          </w:tcPr>
          <w:p w14:paraId="1E14E589" w14:textId="77777777" w:rsidR="009372E9" w:rsidRDefault="009372E9" w:rsidP="009372E9">
            <w:pPr>
              <w:pStyle w:val="TableParagraph"/>
              <w:spacing w:before="19"/>
              <w:ind w:left="162"/>
              <w:rPr>
                <w:sz w:val="16"/>
              </w:rPr>
            </w:pPr>
            <w:r>
              <w:rPr>
                <w:sz w:val="16"/>
              </w:rPr>
              <w:t>624178-1</w:t>
            </w:r>
          </w:p>
        </w:tc>
        <w:tc>
          <w:tcPr>
            <w:tcW w:w="1040" w:type="dxa"/>
            <w:tcBorders>
              <w:top w:val="nil"/>
              <w:bottom w:val="nil"/>
            </w:tcBorders>
          </w:tcPr>
          <w:p w14:paraId="22B66C8C"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4B6EFE0A" w14:textId="77777777" w:rsidR="009372E9" w:rsidRDefault="009372E9" w:rsidP="009372E9">
            <w:pPr>
              <w:pStyle w:val="TableParagraph"/>
              <w:spacing w:before="19"/>
              <w:ind w:left="69" w:right="59"/>
              <w:rPr>
                <w:sz w:val="16"/>
              </w:rPr>
            </w:pPr>
            <w:r>
              <w:rPr>
                <w:sz w:val="16"/>
              </w:rPr>
              <w:t>25/02/</w:t>
            </w:r>
            <w:r w:rsidR="00255652">
              <w:rPr>
                <w:sz w:val="16"/>
              </w:rPr>
              <w:t>2024</w:t>
            </w:r>
          </w:p>
        </w:tc>
        <w:tc>
          <w:tcPr>
            <w:tcW w:w="1200" w:type="dxa"/>
            <w:tcBorders>
              <w:top w:val="nil"/>
              <w:bottom w:val="nil"/>
            </w:tcBorders>
          </w:tcPr>
          <w:p w14:paraId="7C14B4E6" w14:textId="77777777" w:rsidR="009372E9" w:rsidRDefault="009372E9" w:rsidP="009372E9">
            <w:pPr>
              <w:pStyle w:val="TableParagraph"/>
              <w:spacing w:before="19"/>
              <w:ind w:right="27"/>
              <w:jc w:val="right"/>
              <w:rPr>
                <w:sz w:val="16"/>
              </w:rPr>
            </w:pPr>
            <w:r>
              <w:rPr>
                <w:sz w:val="16"/>
              </w:rPr>
              <w:t>20,90</w:t>
            </w:r>
          </w:p>
        </w:tc>
        <w:tc>
          <w:tcPr>
            <w:tcW w:w="1200" w:type="dxa"/>
            <w:tcBorders>
              <w:top w:val="nil"/>
              <w:bottom w:val="nil"/>
            </w:tcBorders>
          </w:tcPr>
          <w:p w14:paraId="416CD1A4"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06B3649C" w14:textId="77777777" w:rsidR="009372E9" w:rsidRDefault="009372E9" w:rsidP="009372E9">
            <w:pPr>
              <w:pStyle w:val="TableParagraph"/>
              <w:spacing w:before="19"/>
              <w:ind w:right="27"/>
              <w:jc w:val="right"/>
              <w:rPr>
                <w:sz w:val="16"/>
              </w:rPr>
            </w:pPr>
            <w:r>
              <w:rPr>
                <w:sz w:val="16"/>
              </w:rPr>
              <w:t>20,90</w:t>
            </w:r>
          </w:p>
        </w:tc>
      </w:tr>
      <w:tr w:rsidR="009372E9" w14:paraId="07C69D3A" w14:textId="77777777" w:rsidTr="009372E9">
        <w:trPr>
          <w:trHeight w:val="280"/>
        </w:trPr>
        <w:tc>
          <w:tcPr>
            <w:tcW w:w="1180" w:type="dxa"/>
            <w:tcBorders>
              <w:top w:val="nil"/>
              <w:bottom w:val="nil"/>
            </w:tcBorders>
          </w:tcPr>
          <w:p w14:paraId="24A4CB05" w14:textId="77777777" w:rsidR="009372E9" w:rsidRDefault="009372E9" w:rsidP="009372E9">
            <w:pPr>
              <w:pStyle w:val="TableParagraph"/>
              <w:spacing w:before="45"/>
              <w:ind w:left="60" w:right="50"/>
              <w:rPr>
                <w:sz w:val="16"/>
              </w:rPr>
            </w:pPr>
            <w:r>
              <w:rPr>
                <w:sz w:val="16"/>
              </w:rPr>
              <w:t>020383</w:t>
            </w:r>
          </w:p>
        </w:tc>
        <w:tc>
          <w:tcPr>
            <w:tcW w:w="1200" w:type="dxa"/>
            <w:tcBorders>
              <w:top w:val="nil"/>
              <w:bottom w:val="nil"/>
            </w:tcBorders>
          </w:tcPr>
          <w:p w14:paraId="610D3344" w14:textId="77777777" w:rsidR="009372E9" w:rsidRDefault="009372E9" w:rsidP="009372E9">
            <w:pPr>
              <w:pStyle w:val="TableParagraph"/>
              <w:spacing w:before="45"/>
              <w:ind w:left="86" w:right="76"/>
              <w:rPr>
                <w:sz w:val="16"/>
              </w:rPr>
            </w:pPr>
            <w:r>
              <w:rPr>
                <w:sz w:val="16"/>
              </w:rPr>
              <w:t>019943</w:t>
            </w:r>
          </w:p>
        </w:tc>
        <w:tc>
          <w:tcPr>
            <w:tcW w:w="1600" w:type="dxa"/>
            <w:tcBorders>
              <w:top w:val="nil"/>
              <w:bottom w:val="nil"/>
            </w:tcBorders>
          </w:tcPr>
          <w:p w14:paraId="5274973C" w14:textId="77777777" w:rsidR="009372E9" w:rsidRDefault="009372E9" w:rsidP="009372E9">
            <w:pPr>
              <w:pStyle w:val="TableParagraph"/>
              <w:spacing w:before="45"/>
              <w:ind w:left="47" w:right="37"/>
              <w:rPr>
                <w:sz w:val="16"/>
              </w:rPr>
            </w:pPr>
            <w:r>
              <w:rPr>
                <w:sz w:val="16"/>
              </w:rPr>
              <w:t>009737</w:t>
            </w:r>
            <w:r>
              <w:rPr>
                <w:spacing w:val="-6"/>
                <w:sz w:val="16"/>
              </w:rPr>
              <w:t xml:space="preserve"> </w:t>
            </w:r>
            <w:r>
              <w:rPr>
                <w:sz w:val="16"/>
              </w:rPr>
              <w:t>-</w:t>
            </w:r>
            <w:r>
              <w:rPr>
                <w:spacing w:val="-6"/>
                <w:sz w:val="16"/>
              </w:rPr>
              <w:t xml:space="preserve"> </w:t>
            </w:r>
            <w:r>
              <w:rPr>
                <w:sz w:val="16"/>
              </w:rPr>
              <w:t>04/01/</w:t>
            </w:r>
            <w:r w:rsidR="00255652">
              <w:rPr>
                <w:sz w:val="16"/>
              </w:rPr>
              <w:t>2024</w:t>
            </w:r>
          </w:p>
        </w:tc>
        <w:tc>
          <w:tcPr>
            <w:tcW w:w="800" w:type="dxa"/>
            <w:tcBorders>
              <w:top w:val="nil"/>
              <w:bottom w:val="nil"/>
            </w:tcBorders>
          </w:tcPr>
          <w:p w14:paraId="5DDAC956" w14:textId="77777777" w:rsidR="009372E9" w:rsidRDefault="009372E9" w:rsidP="009372E9">
            <w:pPr>
              <w:pStyle w:val="TableParagraph"/>
              <w:spacing w:before="45"/>
              <w:ind w:left="139" w:right="129"/>
              <w:rPr>
                <w:sz w:val="16"/>
              </w:rPr>
            </w:pPr>
            <w:r>
              <w:rPr>
                <w:sz w:val="16"/>
              </w:rPr>
              <w:t>262</w:t>
            </w:r>
          </w:p>
        </w:tc>
        <w:tc>
          <w:tcPr>
            <w:tcW w:w="3200" w:type="dxa"/>
            <w:tcBorders>
              <w:top w:val="nil"/>
              <w:bottom w:val="nil"/>
            </w:tcBorders>
          </w:tcPr>
          <w:p w14:paraId="2D6AE1B4" w14:textId="77777777" w:rsidR="009372E9" w:rsidRDefault="009372E9" w:rsidP="009372E9">
            <w:pPr>
              <w:pStyle w:val="TableParagraph"/>
              <w:spacing w:before="45"/>
              <w:ind w:left="40"/>
              <w:rPr>
                <w:sz w:val="16"/>
              </w:rPr>
            </w:pPr>
            <w:r>
              <w:rPr>
                <w:sz w:val="16"/>
              </w:rPr>
              <w:t>PAULA</w:t>
            </w:r>
            <w:r>
              <w:rPr>
                <w:spacing w:val="-4"/>
                <w:sz w:val="16"/>
              </w:rPr>
              <w:t xml:space="preserve"> </w:t>
            </w:r>
            <w:r>
              <w:rPr>
                <w:sz w:val="16"/>
              </w:rPr>
              <w:t>JANNAYNA</w:t>
            </w:r>
            <w:r>
              <w:rPr>
                <w:spacing w:val="-3"/>
                <w:sz w:val="16"/>
              </w:rPr>
              <w:t xml:space="preserve"> </w:t>
            </w:r>
            <w:r>
              <w:rPr>
                <w:sz w:val="16"/>
              </w:rPr>
              <w:t>SANTANA</w:t>
            </w:r>
            <w:r>
              <w:rPr>
                <w:spacing w:val="-4"/>
                <w:sz w:val="16"/>
              </w:rPr>
              <w:t xml:space="preserve"> </w:t>
            </w:r>
            <w:r>
              <w:rPr>
                <w:sz w:val="16"/>
              </w:rPr>
              <w:t>MACENA</w:t>
            </w:r>
          </w:p>
        </w:tc>
        <w:tc>
          <w:tcPr>
            <w:tcW w:w="1400" w:type="dxa"/>
            <w:tcBorders>
              <w:top w:val="nil"/>
              <w:bottom w:val="nil"/>
            </w:tcBorders>
          </w:tcPr>
          <w:p w14:paraId="78617AB9" w14:textId="77777777" w:rsidR="009372E9" w:rsidRDefault="009372E9" w:rsidP="009372E9">
            <w:pPr>
              <w:pStyle w:val="TableParagraph"/>
              <w:spacing w:before="45"/>
              <w:ind w:left="83" w:right="33"/>
              <w:rPr>
                <w:sz w:val="16"/>
              </w:rPr>
            </w:pPr>
            <w:r>
              <w:rPr>
                <w:sz w:val="16"/>
              </w:rPr>
              <w:t>19943</w:t>
            </w:r>
          </w:p>
        </w:tc>
        <w:tc>
          <w:tcPr>
            <w:tcW w:w="1000" w:type="dxa"/>
            <w:tcBorders>
              <w:top w:val="nil"/>
              <w:bottom w:val="nil"/>
            </w:tcBorders>
          </w:tcPr>
          <w:p w14:paraId="4EADFE39"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03FEA3A8"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5AD91A6E" w14:textId="77777777" w:rsidR="009372E9" w:rsidRDefault="009372E9" w:rsidP="009372E9">
            <w:pPr>
              <w:pStyle w:val="TableParagraph"/>
              <w:spacing w:before="45"/>
              <w:ind w:left="69" w:right="59"/>
              <w:rPr>
                <w:sz w:val="16"/>
              </w:rPr>
            </w:pPr>
            <w:r>
              <w:rPr>
                <w:sz w:val="16"/>
              </w:rPr>
              <w:t>25/02/</w:t>
            </w:r>
            <w:r w:rsidR="00255652">
              <w:rPr>
                <w:sz w:val="16"/>
              </w:rPr>
              <w:t>2024</w:t>
            </w:r>
          </w:p>
        </w:tc>
        <w:tc>
          <w:tcPr>
            <w:tcW w:w="1200" w:type="dxa"/>
            <w:tcBorders>
              <w:top w:val="nil"/>
              <w:bottom w:val="nil"/>
            </w:tcBorders>
          </w:tcPr>
          <w:p w14:paraId="55D7C2DB" w14:textId="77777777" w:rsidR="009372E9" w:rsidRDefault="009372E9" w:rsidP="009372E9">
            <w:pPr>
              <w:pStyle w:val="TableParagraph"/>
              <w:spacing w:before="45"/>
              <w:ind w:right="27"/>
              <w:jc w:val="right"/>
              <w:rPr>
                <w:sz w:val="16"/>
              </w:rPr>
            </w:pPr>
            <w:r>
              <w:rPr>
                <w:sz w:val="16"/>
              </w:rPr>
              <w:t>3.100,00</w:t>
            </w:r>
          </w:p>
        </w:tc>
        <w:tc>
          <w:tcPr>
            <w:tcW w:w="1200" w:type="dxa"/>
            <w:tcBorders>
              <w:top w:val="nil"/>
              <w:bottom w:val="nil"/>
            </w:tcBorders>
          </w:tcPr>
          <w:p w14:paraId="515B1DAE"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2F8E790C" w14:textId="77777777" w:rsidR="009372E9" w:rsidRDefault="009372E9" w:rsidP="009372E9">
            <w:pPr>
              <w:pStyle w:val="TableParagraph"/>
              <w:spacing w:before="45"/>
              <w:ind w:right="27"/>
              <w:jc w:val="right"/>
              <w:rPr>
                <w:sz w:val="16"/>
              </w:rPr>
            </w:pPr>
            <w:r>
              <w:rPr>
                <w:sz w:val="16"/>
              </w:rPr>
              <w:t>3.100,00</w:t>
            </w:r>
          </w:p>
        </w:tc>
      </w:tr>
      <w:tr w:rsidR="009372E9" w14:paraId="4A3FB180" w14:textId="77777777" w:rsidTr="009372E9">
        <w:trPr>
          <w:trHeight w:val="280"/>
        </w:trPr>
        <w:tc>
          <w:tcPr>
            <w:tcW w:w="1180" w:type="dxa"/>
            <w:tcBorders>
              <w:top w:val="nil"/>
              <w:bottom w:val="nil"/>
            </w:tcBorders>
          </w:tcPr>
          <w:p w14:paraId="698A61B5" w14:textId="77777777" w:rsidR="009372E9" w:rsidRDefault="009372E9" w:rsidP="009372E9">
            <w:pPr>
              <w:pStyle w:val="TableParagraph"/>
              <w:spacing w:before="45"/>
              <w:ind w:left="60" w:right="50"/>
              <w:rPr>
                <w:sz w:val="16"/>
              </w:rPr>
            </w:pPr>
            <w:r>
              <w:rPr>
                <w:sz w:val="16"/>
              </w:rPr>
              <w:t>020384</w:t>
            </w:r>
          </w:p>
        </w:tc>
        <w:tc>
          <w:tcPr>
            <w:tcW w:w="1200" w:type="dxa"/>
            <w:tcBorders>
              <w:top w:val="nil"/>
              <w:bottom w:val="nil"/>
            </w:tcBorders>
          </w:tcPr>
          <w:p w14:paraId="7CD339F6" w14:textId="77777777" w:rsidR="009372E9" w:rsidRDefault="009372E9" w:rsidP="009372E9">
            <w:pPr>
              <w:pStyle w:val="TableParagraph"/>
              <w:spacing w:before="45"/>
              <w:ind w:left="86" w:right="76"/>
              <w:rPr>
                <w:sz w:val="16"/>
              </w:rPr>
            </w:pPr>
            <w:r>
              <w:rPr>
                <w:sz w:val="16"/>
              </w:rPr>
              <w:t>019944</w:t>
            </w:r>
          </w:p>
        </w:tc>
        <w:tc>
          <w:tcPr>
            <w:tcW w:w="1600" w:type="dxa"/>
            <w:tcBorders>
              <w:top w:val="nil"/>
              <w:bottom w:val="nil"/>
            </w:tcBorders>
          </w:tcPr>
          <w:p w14:paraId="4E639112" w14:textId="77777777" w:rsidR="009372E9" w:rsidRDefault="009372E9" w:rsidP="009372E9">
            <w:pPr>
              <w:pStyle w:val="TableParagraph"/>
              <w:spacing w:before="45"/>
              <w:ind w:left="47" w:right="37"/>
              <w:rPr>
                <w:sz w:val="16"/>
              </w:rPr>
            </w:pPr>
            <w:r>
              <w:rPr>
                <w:sz w:val="16"/>
              </w:rPr>
              <w:t>009736</w:t>
            </w:r>
            <w:r>
              <w:rPr>
                <w:spacing w:val="-6"/>
                <w:sz w:val="16"/>
              </w:rPr>
              <w:t xml:space="preserve"> </w:t>
            </w:r>
            <w:r>
              <w:rPr>
                <w:sz w:val="16"/>
              </w:rPr>
              <w:t>-</w:t>
            </w:r>
            <w:r>
              <w:rPr>
                <w:spacing w:val="-6"/>
                <w:sz w:val="16"/>
              </w:rPr>
              <w:t xml:space="preserve"> </w:t>
            </w:r>
            <w:r>
              <w:rPr>
                <w:sz w:val="16"/>
              </w:rPr>
              <w:t>04/01/</w:t>
            </w:r>
            <w:r w:rsidR="00255652">
              <w:rPr>
                <w:sz w:val="16"/>
              </w:rPr>
              <w:t>2024</w:t>
            </w:r>
          </w:p>
        </w:tc>
        <w:tc>
          <w:tcPr>
            <w:tcW w:w="800" w:type="dxa"/>
            <w:tcBorders>
              <w:top w:val="nil"/>
              <w:bottom w:val="nil"/>
            </w:tcBorders>
          </w:tcPr>
          <w:p w14:paraId="5CC13F5F" w14:textId="77777777" w:rsidR="009372E9" w:rsidRDefault="009372E9" w:rsidP="009372E9">
            <w:pPr>
              <w:pStyle w:val="TableParagraph"/>
              <w:spacing w:before="45"/>
              <w:ind w:left="139" w:right="129"/>
              <w:rPr>
                <w:sz w:val="16"/>
              </w:rPr>
            </w:pPr>
            <w:r>
              <w:rPr>
                <w:sz w:val="16"/>
              </w:rPr>
              <w:t>262</w:t>
            </w:r>
          </w:p>
        </w:tc>
        <w:tc>
          <w:tcPr>
            <w:tcW w:w="3200" w:type="dxa"/>
            <w:tcBorders>
              <w:top w:val="nil"/>
              <w:bottom w:val="nil"/>
            </w:tcBorders>
          </w:tcPr>
          <w:p w14:paraId="7CA90590" w14:textId="77777777" w:rsidR="009372E9" w:rsidRDefault="009372E9" w:rsidP="009372E9">
            <w:pPr>
              <w:pStyle w:val="TableParagraph"/>
              <w:spacing w:before="45"/>
              <w:ind w:left="40"/>
              <w:rPr>
                <w:sz w:val="16"/>
              </w:rPr>
            </w:pPr>
            <w:r>
              <w:rPr>
                <w:sz w:val="16"/>
              </w:rPr>
              <w:t>LILIAN</w:t>
            </w:r>
            <w:r>
              <w:rPr>
                <w:spacing w:val="-7"/>
                <w:sz w:val="16"/>
              </w:rPr>
              <w:t xml:space="preserve"> </w:t>
            </w:r>
            <w:r>
              <w:rPr>
                <w:sz w:val="16"/>
              </w:rPr>
              <w:t>CELIAS</w:t>
            </w:r>
            <w:r>
              <w:rPr>
                <w:spacing w:val="-7"/>
                <w:sz w:val="16"/>
              </w:rPr>
              <w:t xml:space="preserve"> </w:t>
            </w:r>
            <w:r>
              <w:rPr>
                <w:sz w:val="16"/>
              </w:rPr>
              <w:t>GARCIA</w:t>
            </w:r>
            <w:r>
              <w:rPr>
                <w:spacing w:val="-7"/>
                <w:sz w:val="16"/>
              </w:rPr>
              <w:t xml:space="preserve"> </w:t>
            </w:r>
            <w:r>
              <w:rPr>
                <w:sz w:val="16"/>
              </w:rPr>
              <w:t>RODRIGUES</w:t>
            </w:r>
          </w:p>
        </w:tc>
        <w:tc>
          <w:tcPr>
            <w:tcW w:w="1400" w:type="dxa"/>
            <w:tcBorders>
              <w:top w:val="nil"/>
              <w:bottom w:val="nil"/>
            </w:tcBorders>
          </w:tcPr>
          <w:p w14:paraId="7B474E49" w14:textId="77777777" w:rsidR="009372E9" w:rsidRDefault="009372E9" w:rsidP="009372E9">
            <w:pPr>
              <w:pStyle w:val="TableParagraph"/>
              <w:spacing w:before="45"/>
              <w:ind w:left="83" w:right="33"/>
              <w:rPr>
                <w:sz w:val="16"/>
              </w:rPr>
            </w:pPr>
            <w:r>
              <w:rPr>
                <w:sz w:val="16"/>
              </w:rPr>
              <w:t>19944</w:t>
            </w:r>
          </w:p>
        </w:tc>
        <w:tc>
          <w:tcPr>
            <w:tcW w:w="1000" w:type="dxa"/>
            <w:tcBorders>
              <w:top w:val="nil"/>
              <w:bottom w:val="nil"/>
            </w:tcBorders>
          </w:tcPr>
          <w:p w14:paraId="799332CA"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1F105B5B"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518D8228" w14:textId="77777777" w:rsidR="009372E9" w:rsidRDefault="009372E9" w:rsidP="009372E9">
            <w:pPr>
              <w:pStyle w:val="TableParagraph"/>
              <w:spacing w:before="45"/>
              <w:ind w:left="69" w:right="59"/>
              <w:rPr>
                <w:sz w:val="16"/>
              </w:rPr>
            </w:pPr>
            <w:r>
              <w:rPr>
                <w:sz w:val="16"/>
              </w:rPr>
              <w:t>25/02/</w:t>
            </w:r>
            <w:r w:rsidR="00255652">
              <w:rPr>
                <w:sz w:val="16"/>
              </w:rPr>
              <w:t>2024</w:t>
            </w:r>
          </w:p>
        </w:tc>
        <w:tc>
          <w:tcPr>
            <w:tcW w:w="1200" w:type="dxa"/>
            <w:tcBorders>
              <w:top w:val="nil"/>
              <w:bottom w:val="nil"/>
            </w:tcBorders>
          </w:tcPr>
          <w:p w14:paraId="3CC7190A" w14:textId="77777777" w:rsidR="009372E9" w:rsidRDefault="009372E9" w:rsidP="009372E9">
            <w:pPr>
              <w:pStyle w:val="TableParagraph"/>
              <w:spacing w:before="45"/>
              <w:ind w:right="27"/>
              <w:jc w:val="right"/>
              <w:rPr>
                <w:sz w:val="16"/>
              </w:rPr>
            </w:pPr>
            <w:r>
              <w:rPr>
                <w:sz w:val="16"/>
              </w:rPr>
              <w:t>3.100,00</w:t>
            </w:r>
          </w:p>
        </w:tc>
        <w:tc>
          <w:tcPr>
            <w:tcW w:w="1200" w:type="dxa"/>
            <w:tcBorders>
              <w:top w:val="nil"/>
              <w:bottom w:val="nil"/>
            </w:tcBorders>
          </w:tcPr>
          <w:p w14:paraId="3D186CAD"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6D0DECBB" w14:textId="77777777" w:rsidR="009372E9" w:rsidRDefault="009372E9" w:rsidP="009372E9">
            <w:pPr>
              <w:pStyle w:val="TableParagraph"/>
              <w:spacing w:before="45"/>
              <w:ind w:right="27"/>
              <w:jc w:val="right"/>
              <w:rPr>
                <w:sz w:val="16"/>
              </w:rPr>
            </w:pPr>
            <w:r>
              <w:rPr>
                <w:sz w:val="16"/>
              </w:rPr>
              <w:t>3.100,00</w:t>
            </w:r>
          </w:p>
        </w:tc>
      </w:tr>
      <w:tr w:rsidR="009372E9" w14:paraId="5006E982" w14:textId="77777777" w:rsidTr="009372E9">
        <w:trPr>
          <w:trHeight w:val="280"/>
        </w:trPr>
        <w:tc>
          <w:tcPr>
            <w:tcW w:w="1180" w:type="dxa"/>
            <w:tcBorders>
              <w:top w:val="nil"/>
              <w:bottom w:val="nil"/>
            </w:tcBorders>
          </w:tcPr>
          <w:p w14:paraId="0889672D" w14:textId="77777777" w:rsidR="009372E9" w:rsidRDefault="009372E9" w:rsidP="009372E9">
            <w:pPr>
              <w:pStyle w:val="TableParagraph"/>
              <w:spacing w:before="45"/>
              <w:ind w:left="60" w:right="50"/>
              <w:rPr>
                <w:sz w:val="16"/>
              </w:rPr>
            </w:pPr>
            <w:r>
              <w:rPr>
                <w:sz w:val="16"/>
              </w:rPr>
              <w:t>020385</w:t>
            </w:r>
          </w:p>
        </w:tc>
        <w:tc>
          <w:tcPr>
            <w:tcW w:w="1200" w:type="dxa"/>
            <w:tcBorders>
              <w:top w:val="nil"/>
              <w:bottom w:val="nil"/>
            </w:tcBorders>
          </w:tcPr>
          <w:p w14:paraId="1A47DD80" w14:textId="77777777" w:rsidR="009372E9" w:rsidRDefault="009372E9" w:rsidP="009372E9">
            <w:pPr>
              <w:pStyle w:val="TableParagraph"/>
              <w:spacing w:before="45"/>
              <w:ind w:left="86" w:right="76"/>
              <w:rPr>
                <w:sz w:val="16"/>
              </w:rPr>
            </w:pPr>
            <w:r>
              <w:rPr>
                <w:sz w:val="16"/>
              </w:rPr>
              <w:t>019788</w:t>
            </w:r>
          </w:p>
        </w:tc>
        <w:tc>
          <w:tcPr>
            <w:tcW w:w="1600" w:type="dxa"/>
            <w:tcBorders>
              <w:top w:val="nil"/>
              <w:bottom w:val="nil"/>
            </w:tcBorders>
          </w:tcPr>
          <w:p w14:paraId="52093B29" w14:textId="77777777" w:rsidR="009372E9" w:rsidRDefault="009372E9" w:rsidP="009372E9">
            <w:pPr>
              <w:pStyle w:val="TableParagraph"/>
              <w:spacing w:before="45"/>
              <w:ind w:left="47" w:right="37"/>
              <w:rPr>
                <w:sz w:val="16"/>
              </w:rPr>
            </w:pPr>
            <w:r>
              <w:rPr>
                <w:sz w:val="16"/>
              </w:rPr>
              <w:t>009755</w:t>
            </w:r>
            <w:r>
              <w:rPr>
                <w:spacing w:val="-6"/>
                <w:sz w:val="16"/>
              </w:rPr>
              <w:t xml:space="preserve"> </w:t>
            </w:r>
            <w:r>
              <w:rPr>
                <w:sz w:val="16"/>
              </w:rPr>
              <w:t>-</w:t>
            </w:r>
            <w:r>
              <w:rPr>
                <w:spacing w:val="-6"/>
                <w:sz w:val="16"/>
              </w:rPr>
              <w:t xml:space="preserve"> </w:t>
            </w:r>
            <w:r>
              <w:rPr>
                <w:sz w:val="16"/>
              </w:rPr>
              <w:t>27/01/</w:t>
            </w:r>
            <w:r w:rsidR="00255652">
              <w:rPr>
                <w:sz w:val="16"/>
              </w:rPr>
              <w:t>2024</w:t>
            </w:r>
          </w:p>
        </w:tc>
        <w:tc>
          <w:tcPr>
            <w:tcW w:w="800" w:type="dxa"/>
            <w:tcBorders>
              <w:top w:val="nil"/>
              <w:bottom w:val="nil"/>
            </w:tcBorders>
          </w:tcPr>
          <w:p w14:paraId="472F6E8F"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01B1358D" w14:textId="77777777" w:rsidR="009372E9" w:rsidRDefault="009372E9" w:rsidP="009372E9">
            <w:pPr>
              <w:pStyle w:val="TableParagraph"/>
              <w:spacing w:before="45"/>
              <w:ind w:left="40"/>
              <w:rPr>
                <w:sz w:val="16"/>
              </w:rPr>
            </w:pPr>
            <w:r>
              <w:rPr>
                <w:sz w:val="16"/>
              </w:rPr>
              <w:t>LUIZ</w:t>
            </w:r>
            <w:r>
              <w:rPr>
                <w:spacing w:val="-7"/>
                <w:sz w:val="16"/>
              </w:rPr>
              <w:t xml:space="preserve"> </w:t>
            </w:r>
            <w:r>
              <w:rPr>
                <w:sz w:val="16"/>
              </w:rPr>
              <w:t>TEODORO</w:t>
            </w:r>
            <w:r>
              <w:rPr>
                <w:spacing w:val="-7"/>
                <w:sz w:val="16"/>
              </w:rPr>
              <w:t xml:space="preserve"> </w:t>
            </w:r>
            <w:r>
              <w:rPr>
                <w:sz w:val="16"/>
              </w:rPr>
              <w:t>GONCALVES</w:t>
            </w:r>
          </w:p>
        </w:tc>
        <w:tc>
          <w:tcPr>
            <w:tcW w:w="1400" w:type="dxa"/>
            <w:tcBorders>
              <w:top w:val="nil"/>
              <w:bottom w:val="nil"/>
            </w:tcBorders>
          </w:tcPr>
          <w:p w14:paraId="06600E49" w14:textId="77777777" w:rsidR="009372E9" w:rsidRDefault="009372E9" w:rsidP="009372E9">
            <w:pPr>
              <w:pStyle w:val="TableParagraph"/>
              <w:spacing w:before="45"/>
              <w:ind w:left="83" w:right="34"/>
              <w:rPr>
                <w:sz w:val="16"/>
              </w:rPr>
            </w:pPr>
            <w:r>
              <w:rPr>
                <w:sz w:val="16"/>
              </w:rPr>
              <w:t>03</w:t>
            </w:r>
          </w:p>
        </w:tc>
        <w:tc>
          <w:tcPr>
            <w:tcW w:w="1000" w:type="dxa"/>
            <w:tcBorders>
              <w:top w:val="nil"/>
              <w:bottom w:val="nil"/>
            </w:tcBorders>
          </w:tcPr>
          <w:p w14:paraId="2E10B282"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519CE13C"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0A799859" w14:textId="77777777" w:rsidR="009372E9" w:rsidRDefault="009372E9" w:rsidP="009372E9">
            <w:pPr>
              <w:pStyle w:val="TableParagraph"/>
              <w:spacing w:before="45"/>
              <w:ind w:left="69" w:right="59"/>
              <w:rPr>
                <w:sz w:val="16"/>
              </w:rPr>
            </w:pPr>
            <w:r>
              <w:rPr>
                <w:sz w:val="16"/>
              </w:rPr>
              <w:t>25/02/</w:t>
            </w:r>
            <w:r w:rsidR="00255652">
              <w:rPr>
                <w:sz w:val="16"/>
              </w:rPr>
              <w:t>2024</w:t>
            </w:r>
          </w:p>
        </w:tc>
        <w:tc>
          <w:tcPr>
            <w:tcW w:w="1200" w:type="dxa"/>
            <w:tcBorders>
              <w:top w:val="nil"/>
              <w:bottom w:val="nil"/>
            </w:tcBorders>
          </w:tcPr>
          <w:p w14:paraId="75D64C85" w14:textId="77777777" w:rsidR="009372E9" w:rsidRDefault="009372E9" w:rsidP="009372E9">
            <w:pPr>
              <w:pStyle w:val="TableParagraph"/>
              <w:spacing w:before="45"/>
              <w:ind w:right="27"/>
              <w:jc w:val="right"/>
              <w:rPr>
                <w:sz w:val="16"/>
              </w:rPr>
            </w:pPr>
            <w:r>
              <w:rPr>
                <w:sz w:val="16"/>
              </w:rPr>
              <w:t>1.170,00</w:t>
            </w:r>
          </w:p>
        </w:tc>
        <w:tc>
          <w:tcPr>
            <w:tcW w:w="1200" w:type="dxa"/>
            <w:tcBorders>
              <w:top w:val="nil"/>
              <w:bottom w:val="nil"/>
            </w:tcBorders>
          </w:tcPr>
          <w:p w14:paraId="39428161" w14:textId="77777777" w:rsidR="009372E9" w:rsidRDefault="009372E9" w:rsidP="009372E9">
            <w:pPr>
              <w:pStyle w:val="TableParagraph"/>
              <w:spacing w:before="45"/>
              <w:ind w:right="27"/>
              <w:jc w:val="right"/>
              <w:rPr>
                <w:sz w:val="16"/>
              </w:rPr>
            </w:pPr>
            <w:r>
              <w:rPr>
                <w:sz w:val="16"/>
              </w:rPr>
              <w:t>23,40</w:t>
            </w:r>
          </w:p>
        </w:tc>
        <w:tc>
          <w:tcPr>
            <w:tcW w:w="1200" w:type="dxa"/>
            <w:tcBorders>
              <w:top w:val="nil"/>
              <w:bottom w:val="nil"/>
            </w:tcBorders>
          </w:tcPr>
          <w:p w14:paraId="476A31D7" w14:textId="77777777" w:rsidR="009372E9" w:rsidRDefault="009372E9" w:rsidP="009372E9">
            <w:pPr>
              <w:pStyle w:val="TableParagraph"/>
              <w:spacing w:before="45"/>
              <w:ind w:right="27"/>
              <w:jc w:val="right"/>
              <w:rPr>
                <w:sz w:val="16"/>
              </w:rPr>
            </w:pPr>
            <w:r>
              <w:rPr>
                <w:sz w:val="16"/>
              </w:rPr>
              <w:t>1.146,60</w:t>
            </w:r>
          </w:p>
        </w:tc>
      </w:tr>
      <w:tr w:rsidR="009372E9" w14:paraId="6F52EE73" w14:textId="77777777" w:rsidTr="009372E9">
        <w:trPr>
          <w:trHeight w:val="280"/>
        </w:trPr>
        <w:tc>
          <w:tcPr>
            <w:tcW w:w="1180" w:type="dxa"/>
            <w:tcBorders>
              <w:top w:val="nil"/>
              <w:bottom w:val="nil"/>
            </w:tcBorders>
          </w:tcPr>
          <w:p w14:paraId="3439095A" w14:textId="77777777" w:rsidR="009372E9" w:rsidRDefault="009372E9" w:rsidP="009372E9">
            <w:pPr>
              <w:pStyle w:val="TableParagraph"/>
              <w:spacing w:before="45"/>
              <w:ind w:left="60" w:right="50"/>
              <w:rPr>
                <w:sz w:val="16"/>
              </w:rPr>
            </w:pPr>
            <w:r>
              <w:rPr>
                <w:sz w:val="16"/>
              </w:rPr>
              <w:t>020556</w:t>
            </w:r>
          </w:p>
        </w:tc>
        <w:tc>
          <w:tcPr>
            <w:tcW w:w="1200" w:type="dxa"/>
            <w:tcBorders>
              <w:top w:val="nil"/>
              <w:bottom w:val="nil"/>
            </w:tcBorders>
          </w:tcPr>
          <w:p w14:paraId="0B289578" w14:textId="77777777" w:rsidR="009372E9" w:rsidRDefault="009372E9" w:rsidP="009372E9">
            <w:pPr>
              <w:pStyle w:val="TableParagraph"/>
              <w:spacing w:before="45"/>
              <w:ind w:left="86" w:right="76"/>
              <w:rPr>
                <w:sz w:val="16"/>
              </w:rPr>
            </w:pPr>
            <w:r>
              <w:rPr>
                <w:sz w:val="16"/>
              </w:rPr>
              <w:t>020141</w:t>
            </w:r>
          </w:p>
        </w:tc>
        <w:tc>
          <w:tcPr>
            <w:tcW w:w="1600" w:type="dxa"/>
            <w:tcBorders>
              <w:top w:val="nil"/>
              <w:bottom w:val="nil"/>
            </w:tcBorders>
          </w:tcPr>
          <w:p w14:paraId="2EFAD2EB"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677A4F4B"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5A40ECDA"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07CB43A9" w14:textId="77777777" w:rsidR="009372E9" w:rsidRDefault="009372E9" w:rsidP="009372E9">
            <w:pPr>
              <w:pStyle w:val="TableParagraph"/>
              <w:spacing w:before="45"/>
              <w:ind w:left="83" w:right="33"/>
              <w:rPr>
                <w:sz w:val="16"/>
              </w:rPr>
            </w:pPr>
            <w:r>
              <w:rPr>
                <w:sz w:val="16"/>
              </w:rPr>
              <w:t>20141</w:t>
            </w:r>
          </w:p>
        </w:tc>
        <w:tc>
          <w:tcPr>
            <w:tcW w:w="1000" w:type="dxa"/>
            <w:tcBorders>
              <w:top w:val="nil"/>
              <w:bottom w:val="nil"/>
            </w:tcBorders>
          </w:tcPr>
          <w:p w14:paraId="1BEF636B"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49C5BC1D"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41CE7FDF" w14:textId="77777777" w:rsidR="009372E9" w:rsidRDefault="009372E9" w:rsidP="009372E9">
            <w:pPr>
              <w:pStyle w:val="TableParagraph"/>
              <w:spacing w:before="45"/>
              <w:ind w:left="69" w:right="59"/>
              <w:rPr>
                <w:sz w:val="16"/>
              </w:rPr>
            </w:pPr>
            <w:r>
              <w:rPr>
                <w:sz w:val="16"/>
              </w:rPr>
              <w:t>25/02/</w:t>
            </w:r>
            <w:r w:rsidR="00255652">
              <w:rPr>
                <w:sz w:val="16"/>
              </w:rPr>
              <w:t>2024</w:t>
            </w:r>
          </w:p>
        </w:tc>
        <w:tc>
          <w:tcPr>
            <w:tcW w:w="1200" w:type="dxa"/>
            <w:tcBorders>
              <w:top w:val="nil"/>
              <w:bottom w:val="nil"/>
            </w:tcBorders>
          </w:tcPr>
          <w:p w14:paraId="2A0C77F6" w14:textId="77777777" w:rsidR="009372E9" w:rsidRDefault="009372E9" w:rsidP="009372E9">
            <w:pPr>
              <w:pStyle w:val="TableParagraph"/>
              <w:spacing w:before="45"/>
              <w:ind w:right="27"/>
              <w:jc w:val="right"/>
              <w:rPr>
                <w:sz w:val="16"/>
              </w:rPr>
            </w:pPr>
            <w:r>
              <w:rPr>
                <w:sz w:val="16"/>
              </w:rPr>
              <w:t>10,45</w:t>
            </w:r>
          </w:p>
        </w:tc>
        <w:tc>
          <w:tcPr>
            <w:tcW w:w="1200" w:type="dxa"/>
            <w:tcBorders>
              <w:top w:val="nil"/>
              <w:bottom w:val="nil"/>
            </w:tcBorders>
          </w:tcPr>
          <w:p w14:paraId="3B62EC10"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5D06F787" w14:textId="77777777" w:rsidR="009372E9" w:rsidRDefault="009372E9" w:rsidP="009372E9">
            <w:pPr>
              <w:pStyle w:val="TableParagraph"/>
              <w:spacing w:before="45"/>
              <w:ind w:right="27"/>
              <w:jc w:val="right"/>
              <w:rPr>
                <w:sz w:val="16"/>
              </w:rPr>
            </w:pPr>
            <w:r>
              <w:rPr>
                <w:sz w:val="16"/>
              </w:rPr>
              <w:t>10,45</w:t>
            </w:r>
          </w:p>
        </w:tc>
      </w:tr>
      <w:tr w:rsidR="009372E9" w14:paraId="79359608" w14:textId="77777777" w:rsidTr="009372E9">
        <w:trPr>
          <w:trHeight w:val="254"/>
        </w:trPr>
        <w:tc>
          <w:tcPr>
            <w:tcW w:w="1180" w:type="dxa"/>
            <w:tcBorders>
              <w:top w:val="nil"/>
              <w:bottom w:val="nil"/>
            </w:tcBorders>
          </w:tcPr>
          <w:p w14:paraId="5B92AE02" w14:textId="77777777" w:rsidR="009372E9" w:rsidRDefault="009372E9" w:rsidP="009372E9">
            <w:pPr>
              <w:pStyle w:val="TableParagraph"/>
              <w:spacing w:before="45"/>
              <w:ind w:left="60" w:right="50"/>
              <w:rPr>
                <w:sz w:val="16"/>
              </w:rPr>
            </w:pPr>
            <w:r>
              <w:rPr>
                <w:sz w:val="16"/>
              </w:rPr>
              <w:t>020868</w:t>
            </w:r>
          </w:p>
        </w:tc>
        <w:tc>
          <w:tcPr>
            <w:tcW w:w="1200" w:type="dxa"/>
            <w:tcBorders>
              <w:top w:val="nil"/>
              <w:bottom w:val="nil"/>
            </w:tcBorders>
          </w:tcPr>
          <w:p w14:paraId="252A62DD" w14:textId="77777777" w:rsidR="009372E9" w:rsidRDefault="009372E9" w:rsidP="009372E9">
            <w:pPr>
              <w:pStyle w:val="TableParagraph"/>
              <w:spacing w:before="45"/>
              <w:ind w:left="86" w:right="76"/>
              <w:rPr>
                <w:sz w:val="16"/>
              </w:rPr>
            </w:pPr>
            <w:r>
              <w:rPr>
                <w:sz w:val="16"/>
              </w:rPr>
              <w:t>020428</w:t>
            </w:r>
          </w:p>
        </w:tc>
        <w:tc>
          <w:tcPr>
            <w:tcW w:w="1600" w:type="dxa"/>
            <w:tcBorders>
              <w:top w:val="nil"/>
              <w:bottom w:val="nil"/>
            </w:tcBorders>
          </w:tcPr>
          <w:p w14:paraId="661F6D7B"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5EB80689"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54DFA377"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28EE313" w14:textId="77777777" w:rsidR="009372E9" w:rsidRDefault="009372E9" w:rsidP="009372E9">
            <w:pPr>
              <w:pStyle w:val="TableParagraph"/>
              <w:spacing w:before="45"/>
              <w:ind w:left="83" w:right="33"/>
              <w:rPr>
                <w:sz w:val="16"/>
              </w:rPr>
            </w:pPr>
            <w:r>
              <w:rPr>
                <w:sz w:val="16"/>
              </w:rPr>
              <w:t>20428</w:t>
            </w:r>
          </w:p>
        </w:tc>
        <w:tc>
          <w:tcPr>
            <w:tcW w:w="1000" w:type="dxa"/>
            <w:tcBorders>
              <w:top w:val="nil"/>
              <w:bottom w:val="nil"/>
            </w:tcBorders>
          </w:tcPr>
          <w:p w14:paraId="5EAA1762"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3E4FEF61"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1B9F41D8" w14:textId="77777777" w:rsidR="009372E9" w:rsidRDefault="009372E9" w:rsidP="009372E9">
            <w:pPr>
              <w:pStyle w:val="TableParagraph"/>
              <w:spacing w:before="45"/>
              <w:ind w:left="69" w:right="59"/>
              <w:rPr>
                <w:sz w:val="16"/>
              </w:rPr>
            </w:pPr>
            <w:r>
              <w:rPr>
                <w:sz w:val="16"/>
              </w:rPr>
              <w:t>26/02/</w:t>
            </w:r>
            <w:r w:rsidR="00255652">
              <w:rPr>
                <w:sz w:val="16"/>
              </w:rPr>
              <w:t>2024</w:t>
            </w:r>
          </w:p>
        </w:tc>
        <w:tc>
          <w:tcPr>
            <w:tcW w:w="1200" w:type="dxa"/>
            <w:tcBorders>
              <w:top w:val="nil"/>
              <w:bottom w:val="nil"/>
            </w:tcBorders>
          </w:tcPr>
          <w:p w14:paraId="47ADBAA2" w14:textId="77777777" w:rsidR="009372E9" w:rsidRDefault="009372E9" w:rsidP="009372E9">
            <w:pPr>
              <w:pStyle w:val="TableParagraph"/>
              <w:spacing w:before="45"/>
              <w:ind w:right="27"/>
              <w:jc w:val="right"/>
              <w:rPr>
                <w:sz w:val="16"/>
              </w:rPr>
            </w:pPr>
            <w:r>
              <w:rPr>
                <w:sz w:val="16"/>
              </w:rPr>
              <w:t>31,35</w:t>
            </w:r>
          </w:p>
        </w:tc>
        <w:tc>
          <w:tcPr>
            <w:tcW w:w="1200" w:type="dxa"/>
            <w:tcBorders>
              <w:top w:val="nil"/>
              <w:bottom w:val="nil"/>
            </w:tcBorders>
          </w:tcPr>
          <w:p w14:paraId="6EDDB769"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4AD219D3" w14:textId="77777777" w:rsidR="009372E9" w:rsidRDefault="009372E9" w:rsidP="009372E9">
            <w:pPr>
              <w:pStyle w:val="TableParagraph"/>
              <w:spacing w:before="45"/>
              <w:ind w:right="27"/>
              <w:jc w:val="right"/>
              <w:rPr>
                <w:sz w:val="16"/>
              </w:rPr>
            </w:pPr>
            <w:r>
              <w:rPr>
                <w:sz w:val="16"/>
              </w:rPr>
              <w:t>31,35</w:t>
            </w:r>
          </w:p>
        </w:tc>
      </w:tr>
      <w:tr w:rsidR="009372E9" w14:paraId="51DB2ABD" w14:textId="77777777" w:rsidTr="009372E9">
        <w:trPr>
          <w:trHeight w:val="385"/>
        </w:trPr>
        <w:tc>
          <w:tcPr>
            <w:tcW w:w="1180" w:type="dxa"/>
            <w:tcBorders>
              <w:top w:val="nil"/>
              <w:bottom w:val="nil"/>
            </w:tcBorders>
          </w:tcPr>
          <w:p w14:paraId="17C99DB4" w14:textId="77777777" w:rsidR="009372E9" w:rsidRDefault="009372E9" w:rsidP="009372E9">
            <w:pPr>
              <w:pStyle w:val="TableParagraph"/>
              <w:spacing w:before="111"/>
              <w:ind w:left="60" w:right="50"/>
              <w:rPr>
                <w:sz w:val="16"/>
              </w:rPr>
            </w:pPr>
            <w:r>
              <w:rPr>
                <w:sz w:val="16"/>
              </w:rPr>
              <w:t>020431</w:t>
            </w:r>
          </w:p>
        </w:tc>
        <w:tc>
          <w:tcPr>
            <w:tcW w:w="1200" w:type="dxa"/>
            <w:tcBorders>
              <w:top w:val="nil"/>
              <w:bottom w:val="nil"/>
            </w:tcBorders>
          </w:tcPr>
          <w:p w14:paraId="2CB3D257" w14:textId="77777777" w:rsidR="009372E9" w:rsidRDefault="009372E9" w:rsidP="009372E9">
            <w:pPr>
              <w:pStyle w:val="TableParagraph"/>
              <w:spacing w:before="111"/>
              <w:ind w:left="86" w:right="76"/>
              <w:rPr>
                <w:sz w:val="16"/>
              </w:rPr>
            </w:pPr>
            <w:r>
              <w:rPr>
                <w:sz w:val="16"/>
              </w:rPr>
              <w:t>019945</w:t>
            </w:r>
          </w:p>
        </w:tc>
        <w:tc>
          <w:tcPr>
            <w:tcW w:w="1600" w:type="dxa"/>
            <w:tcBorders>
              <w:top w:val="nil"/>
              <w:bottom w:val="nil"/>
            </w:tcBorders>
          </w:tcPr>
          <w:p w14:paraId="0999262E" w14:textId="77777777" w:rsidR="009372E9" w:rsidRDefault="009372E9" w:rsidP="009372E9">
            <w:pPr>
              <w:pStyle w:val="TableParagraph"/>
              <w:spacing w:before="111"/>
              <w:ind w:left="47" w:right="37"/>
              <w:rPr>
                <w:sz w:val="16"/>
              </w:rPr>
            </w:pPr>
            <w:r>
              <w:rPr>
                <w:sz w:val="16"/>
              </w:rPr>
              <w:t>009540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35A6CA1" w14:textId="77777777" w:rsidR="009372E9" w:rsidRDefault="009372E9" w:rsidP="009372E9">
            <w:pPr>
              <w:pStyle w:val="TableParagraph"/>
              <w:spacing w:before="111"/>
              <w:ind w:left="139" w:right="129"/>
              <w:rPr>
                <w:sz w:val="16"/>
              </w:rPr>
            </w:pPr>
            <w:r>
              <w:rPr>
                <w:sz w:val="16"/>
              </w:rPr>
              <w:t>186</w:t>
            </w:r>
          </w:p>
        </w:tc>
        <w:tc>
          <w:tcPr>
            <w:tcW w:w="3200" w:type="dxa"/>
            <w:tcBorders>
              <w:top w:val="nil"/>
              <w:bottom w:val="nil"/>
            </w:tcBorders>
          </w:tcPr>
          <w:p w14:paraId="4F0645FD"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EB7CB29" w14:textId="77777777" w:rsidR="009372E9" w:rsidRDefault="009372E9" w:rsidP="009372E9">
            <w:pPr>
              <w:pStyle w:val="TableParagraph"/>
              <w:spacing w:before="111"/>
              <w:ind w:left="83" w:right="33"/>
              <w:rPr>
                <w:sz w:val="16"/>
              </w:rPr>
            </w:pPr>
            <w:r>
              <w:rPr>
                <w:sz w:val="16"/>
              </w:rPr>
              <w:t>19945</w:t>
            </w:r>
          </w:p>
        </w:tc>
        <w:tc>
          <w:tcPr>
            <w:tcW w:w="1000" w:type="dxa"/>
            <w:tcBorders>
              <w:top w:val="nil"/>
              <w:bottom w:val="nil"/>
            </w:tcBorders>
          </w:tcPr>
          <w:p w14:paraId="2BF9ABFA"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2447659F"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62124965" w14:textId="77777777" w:rsidR="009372E9" w:rsidRDefault="009372E9" w:rsidP="009372E9">
            <w:pPr>
              <w:pStyle w:val="TableParagraph"/>
              <w:spacing w:before="111"/>
              <w:ind w:left="69" w:right="59"/>
              <w:rPr>
                <w:sz w:val="16"/>
              </w:rPr>
            </w:pPr>
            <w:r>
              <w:rPr>
                <w:sz w:val="16"/>
              </w:rPr>
              <w:t>26/02/</w:t>
            </w:r>
            <w:r w:rsidR="00255652">
              <w:rPr>
                <w:sz w:val="16"/>
              </w:rPr>
              <w:t>2024</w:t>
            </w:r>
          </w:p>
        </w:tc>
        <w:tc>
          <w:tcPr>
            <w:tcW w:w="1200" w:type="dxa"/>
            <w:tcBorders>
              <w:top w:val="nil"/>
              <w:bottom w:val="nil"/>
            </w:tcBorders>
          </w:tcPr>
          <w:p w14:paraId="72969037" w14:textId="77777777" w:rsidR="009372E9" w:rsidRDefault="009372E9" w:rsidP="009372E9">
            <w:pPr>
              <w:pStyle w:val="TableParagraph"/>
              <w:spacing w:before="111"/>
              <w:ind w:right="27"/>
              <w:jc w:val="right"/>
              <w:rPr>
                <w:sz w:val="16"/>
              </w:rPr>
            </w:pPr>
            <w:r>
              <w:rPr>
                <w:sz w:val="16"/>
              </w:rPr>
              <w:t>3.200,00</w:t>
            </w:r>
          </w:p>
        </w:tc>
        <w:tc>
          <w:tcPr>
            <w:tcW w:w="1200" w:type="dxa"/>
            <w:tcBorders>
              <w:top w:val="nil"/>
              <w:bottom w:val="nil"/>
            </w:tcBorders>
          </w:tcPr>
          <w:p w14:paraId="152776BC" w14:textId="77777777" w:rsidR="009372E9" w:rsidRDefault="009372E9" w:rsidP="009372E9">
            <w:pPr>
              <w:pStyle w:val="TableParagraph"/>
              <w:spacing w:before="111"/>
              <w:ind w:right="27"/>
              <w:jc w:val="right"/>
              <w:rPr>
                <w:sz w:val="16"/>
              </w:rPr>
            </w:pPr>
            <w:r>
              <w:rPr>
                <w:sz w:val="16"/>
              </w:rPr>
              <w:t>381,38</w:t>
            </w:r>
          </w:p>
        </w:tc>
        <w:tc>
          <w:tcPr>
            <w:tcW w:w="1200" w:type="dxa"/>
            <w:tcBorders>
              <w:top w:val="nil"/>
              <w:bottom w:val="nil"/>
            </w:tcBorders>
          </w:tcPr>
          <w:p w14:paraId="2602BB60" w14:textId="77777777" w:rsidR="009372E9" w:rsidRDefault="009372E9" w:rsidP="009372E9">
            <w:pPr>
              <w:pStyle w:val="TableParagraph"/>
              <w:spacing w:before="111"/>
              <w:ind w:right="27"/>
              <w:jc w:val="right"/>
              <w:rPr>
                <w:sz w:val="16"/>
              </w:rPr>
            </w:pPr>
            <w:r>
              <w:rPr>
                <w:sz w:val="16"/>
              </w:rPr>
              <w:t>2.818,62</w:t>
            </w:r>
          </w:p>
        </w:tc>
      </w:tr>
      <w:tr w:rsidR="009372E9" w14:paraId="47D80E09" w14:textId="77777777" w:rsidTr="009372E9">
        <w:trPr>
          <w:trHeight w:val="360"/>
        </w:trPr>
        <w:tc>
          <w:tcPr>
            <w:tcW w:w="1180" w:type="dxa"/>
            <w:tcBorders>
              <w:top w:val="nil"/>
              <w:bottom w:val="nil"/>
            </w:tcBorders>
          </w:tcPr>
          <w:p w14:paraId="60037ED5" w14:textId="77777777" w:rsidR="009372E9" w:rsidRDefault="009372E9" w:rsidP="009372E9">
            <w:pPr>
              <w:pStyle w:val="TableParagraph"/>
              <w:ind w:left="60" w:right="50"/>
              <w:rPr>
                <w:sz w:val="16"/>
              </w:rPr>
            </w:pPr>
            <w:r>
              <w:rPr>
                <w:sz w:val="16"/>
              </w:rPr>
              <w:t>020433</w:t>
            </w:r>
          </w:p>
        </w:tc>
        <w:tc>
          <w:tcPr>
            <w:tcW w:w="1200" w:type="dxa"/>
            <w:tcBorders>
              <w:top w:val="nil"/>
              <w:bottom w:val="nil"/>
            </w:tcBorders>
          </w:tcPr>
          <w:p w14:paraId="012599FC" w14:textId="77777777" w:rsidR="009372E9" w:rsidRDefault="009372E9" w:rsidP="009372E9">
            <w:pPr>
              <w:pStyle w:val="TableParagraph"/>
              <w:ind w:left="86" w:right="76"/>
              <w:rPr>
                <w:sz w:val="16"/>
              </w:rPr>
            </w:pPr>
            <w:r>
              <w:rPr>
                <w:sz w:val="16"/>
              </w:rPr>
              <w:t>020008</w:t>
            </w:r>
          </w:p>
        </w:tc>
        <w:tc>
          <w:tcPr>
            <w:tcW w:w="1600" w:type="dxa"/>
            <w:tcBorders>
              <w:top w:val="nil"/>
              <w:bottom w:val="nil"/>
            </w:tcBorders>
          </w:tcPr>
          <w:p w14:paraId="1A90FB8A" w14:textId="77777777" w:rsidR="009372E9" w:rsidRDefault="009372E9" w:rsidP="009372E9">
            <w:pPr>
              <w:pStyle w:val="TableParagraph"/>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470EB04E" w14:textId="77777777" w:rsidR="009372E9" w:rsidRDefault="009372E9" w:rsidP="009372E9">
            <w:pPr>
              <w:pStyle w:val="TableParagraph"/>
              <w:ind w:left="139" w:right="129"/>
              <w:rPr>
                <w:sz w:val="16"/>
              </w:rPr>
            </w:pPr>
            <w:r>
              <w:rPr>
                <w:sz w:val="16"/>
              </w:rPr>
              <w:t>186</w:t>
            </w:r>
          </w:p>
        </w:tc>
        <w:tc>
          <w:tcPr>
            <w:tcW w:w="3200" w:type="dxa"/>
            <w:tcBorders>
              <w:top w:val="nil"/>
              <w:bottom w:val="nil"/>
            </w:tcBorders>
          </w:tcPr>
          <w:p w14:paraId="198E7725"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97D774C"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2D566292" w14:textId="77777777" w:rsidR="009372E9" w:rsidRDefault="009372E9" w:rsidP="009372E9">
            <w:pPr>
              <w:pStyle w:val="TableParagraph"/>
              <w:ind w:left="83" w:right="33"/>
              <w:rPr>
                <w:sz w:val="16"/>
              </w:rPr>
            </w:pPr>
            <w:r>
              <w:rPr>
                <w:sz w:val="16"/>
              </w:rPr>
              <w:t>20008</w:t>
            </w:r>
          </w:p>
        </w:tc>
        <w:tc>
          <w:tcPr>
            <w:tcW w:w="1000" w:type="dxa"/>
            <w:tcBorders>
              <w:top w:val="nil"/>
              <w:bottom w:val="nil"/>
            </w:tcBorders>
          </w:tcPr>
          <w:p w14:paraId="66104B36"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1A223E19"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2EB4F2A4" w14:textId="77777777" w:rsidR="009372E9" w:rsidRDefault="009372E9" w:rsidP="009372E9">
            <w:pPr>
              <w:pStyle w:val="TableParagraph"/>
              <w:ind w:left="69" w:right="59"/>
              <w:rPr>
                <w:sz w:val="16"/>
              </w:rPr>
            </w:pPr>
            <w:r>
              <w:rPr>
                <w:sz w:val="16"/>
              </w:rPr>
              <w:t>26/02/</w:t>
            </w:r>
            <w:r w:rsidR="00255652">
              <w:rPr>
                <w:sz w:val="16"/>
              </w:rPr>
              <w:t>2024</w:t>
            </w:r>
          </w:p>
        </w:tc>
        <w:tc>
          <w:tcPr>
            <w:tcW w:w="1200" w:type="dxa"/>
            <w:tcBorders>
              <w:top w:val="nil"/>
              <w:bottom w:val="nil"/>
            </w:tcBorders>
          </w:tcPr>
          <w:p w14:paraId="6ECD41D6" w14:textId="77777777" w:rsidR="009372E9" w:rsidRDefault="009372E9" w:rsidP="009372E9">
            <w:pPr>
              <w:pStyle w:val="TableParagraph"/>
              <w:ind w:right="27"/>
              <w:jc w:val="right"/>
              <w:rPr>
                <w:sz w:val="16"/>
              </w:rPr>
            </w:pPr>
            <w:r>
              <w:rPr>
                <w:sz w:val="16"/>
              </w:rPr>
              <w:t>5.028,33</w:t>
            </w:r>
          </w:p>
        </w:tc>
        <w:tc>
          <w:tcPr>
            <w:tcW w:w="1200" w:type="dxa"/>
            <w:tcBorders>
              <w:top w:val="nil"/>
              <w:bottom w:val="nil"/>
            </w:tcBorders>
          </w:tcPr>
          <w:p w14:paraId="53639ACA" w14:textId="77777777" w:rsidR="009372E9" w:rsidRDefault="009372E9" w:rsidP="009372E9">
            <w:pPr>
              <w:pStyle w:val="TableParagraph"/>
              <w:ind w:right="27"/>
              <w:jc w:val="right"/>
              <w:rPr>
                <w:sz w:val="16"/>
              </w:rPr>
            </w:pPr>
            <w:r>
              <w:rPr>
                <w:sz w:val="16"/>
              </w:rPr>
              <w:t>939,63</w:t>
            </w:r>
          </w:p>
        </w:tc>
        <w:tc>
          <w:tcPr>
            <w:tcW w:w="1200" w:type="dxa"/>
            <w:tcBorders>
              <w:top w:val="nil"/>
              <w:bottom w:val="nil"/>
            </w:tcBorders>
          </w:tcPr>
          <w:p w14:paraId="2F360E87" w14:textId="77777777" w:rsidR="009372E9" w:rsidRDefault="009372E9" w:rsidP="009372E9">
            <w:pPr>
              <w:pStyle w:val="TableParagraph"/>
              <w:ind w:right="27"/>
              <w:jc w:val="right"/>
              <w:rPr>
                <w:sz w:val="16"/>
              </w:rPr>
            </w:pPr>
            <w:r>
              <w:rPr>
                <w:sz w:val="16"/>
              </w:rPr>
              <w:t>4.088,70</w:t>
            </w:r>
          </w:p>
        </w:tc>
      </w:tr>
      <w:tr w:rsidR="009372E9" w14:paraId="66379B7E" w14:textId="77777777" w:rsidTr="009372E9">
        <w:trPr>
          <w:trHeight w:val="360"/>
        </w:trPr>
        <w:tc>
          <w:tcPr>
            <w:tcW w:w="1180" w:type="dxa"/>
            <w:tcBorders>
              <w:top w:val="nil"/>
              <w:bottom w:val="nil"/>
            </w:tcBorders>
          </w:tcPr>
          <w:p w14:paraId="469F4390" w14:textId="77777777" w:rsidR="009372E9" w:rsidRDefault="009372E9" w:rsidP="009372E9">
            <w:pPr>
              <w:pStyle w:val="TableParagraph"/>
              <w:ind w:left="60" w:right="50"/>
              <w:rPr>
                <w:sz w:val="16"/>
              </w:rPr>
            </w:pPr>
            <w:r>
              <w:rPr>
                <w:sz w:val="16"/>
              </w:rPr>
              <w:t>020438</w:t>
            </w:r>
          </w:p>
        </w:tc>
        <w:tc>
          <w:tcPr>
            <w:tcW w:w="1200" w:type="dxa"/>
            <w:tcBorders>
              <w:top w:val="nil"/>
              <w:bottom w:val="nil"/>
            </w:tcBorders>
          </w:tcPr>
          <w:p w14:paraId="66EFD269" w14:textId="77777777" w:rsidR="009372E9" w:rsidRDefault="009372E9" w:rsidP="009372E9">
            <w:pPr>
              <w:pStyle w:val="TableParagraph"/>
              <w:ind w:left="86" w:right="76"/>
              <w:rPr>
                <w:sz w:val="16"/>
              </w:rPr>
            </w:pPr>
            <w:r>
              <w:rPr>
                <w:sz w:val="16"/>
              </w:rPr>
              <w:t>019959</w:t>
            </w:r>
          </w:p>
        </w:tc>
        <w:tc>
          <w:tcPr>
            <w:tcW w:w="1600" w:type="dxa"/>
            <w:tcBorders>
              <w:top w:val="nil"/>
              <w:bottom w:val="nil"/>
            </w:tcBorders>
          </w:tcPr>
          <w:p w14:paraId="196803F4" w14:textId="77777777" w:rsidR="009372E9" w:rsidRDefault="009372E9" w:rsidP="009372E9">
            <w:pPr>
              <w:pStyle w:val="TableParagraph"/>
              <w:ind w:left="47" w:right="37"/>
              <w:rPr>
                <w:sz w:val="16"/>
              </w:rPr>
            </w:pPr>
            <w:r>
              <w:rPr>
                <w:sz w:val="16"/>
              </w:rPr>
              <w:t>009838</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466C5A24"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45CB0140"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7FBDCDA"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3454608D" w14:textId="77777777" w:rsidR="009372E9" w:rsidRDefault="009372E9" w:rsidP="009372E9">
            <w:pPr>
              <w:pStyle w:val="TableParagraph"/>
              <w:ind w:left="83" w:right="33"/>
              <w:rPr>
                <w:sz w:val="16"/>
              </w:rPr>
            </w:pPr>
            <w:r>
              <w:rPr>
                <w:sz w:val="16"/>
              </w:rPr>
              <w:t>19959</w:t>
            </w:r>
          </w:p>
        </w:tc>
        <w:tc>
          <w:tcPr>
            <w:tcW w:w="1000" w:type="dxa"/>
            <w:tcBorders>
              <w:top w:val="nil"/>
              <w:bottom w:val="nil"/>
            </w:tcBorders>
          </w:tcPr>
          <w:p w14:paraId="2408D465"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01C8F200"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14F88C2C" w14:textId="77777777" w:rsidR="009372E9" w:rsidRDefault="009372E9" w:rsidP="009372E9">
            <w:pPr>
              <w:pStyle w:val="TableParagraph"/>
              <w:ind w:left="69" w:right="59"/>
              <w:rPr>
                <w:sz w:val="16"/>
              </w:rPr>
            </w:pPr>
            <w:r>
              <w:rPr>
                <w:sz w:val="16"/>
              </w:rPr>
              <w:t>26/02/</w:t>
            </w:r>
            <w:r w:rsidR="00255652">
              <w:rPr>
                <w:sz w:val="16"/>
              </w:rPr>
              <w:t>2024</w:t>
            </w:r>
          </w:p>
        </w:tc>
        <w:tc>
          <w:tcPr>
            <w:tcW w:w="1200" w:type="dxa"/>
            <w:tcBorders>
              <w:top w:val="nil"/>
              <w:bottom w:val="nil"/>
            </w:tcBorders>
          </w:tcPr>
          <w:p w14:paraId="1E2620DF" w14:textId="77777777" w:rsidR="009372E9" w:rsidRDefault="009372E9" w:rsidP="009372E9">
            <w:pPr>
              <w:pStyle w:val="TableParagraph"/>
              <w:ind w:right="27"/>
              <w:jc w:val="right"/>
              <w:rPr>
                <w:sz w:val="16"/>
              </w:rPr>
            </w:pPr>
            <w:r>
              <w:rPr>
                <w:sz w:val="16"/>
              </w:rPr>
              <w:t>757,54</w:t>
            </w:r>
          </w:p>
        </w:tc>
        <w:tc>
          <w:tcPr>
            <w:tcW w:w="1200" w:type="dxa"/>
            <w:tcBorders>
              <w:top w:val="nil"/>
              <w:bottom w:val="nil"/>
            </w:tcBorders>
          </w:tcPr>
          <w:p w14:paraId="37C7CDEC"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0733B872" w14:textId="77777777" w:rsidR="009372E9" w:rsidRDefault="009372E9" w:rsidP="009372E9">
            <w:pPr>
              <w:pStyle w:val="TableParagraph"/>
              <w:ind w:right="27"/>
              <w:jc w:val="right"/>
              <w:rPr>
                <w:sz w:val="16"/>
              </w:rPr>
            </w:pPr>
            <w:r>
              <w:rPr>
                <w:sz w:val="16"/>
              </w:rPr>
              <w:t>757,54</w:t>
            </w:r>
          </w:p>
        </w:tc>
      </w:tr>
      <w:tr w:rsidR="009372E9" w14:paraId="6205A8DD" w14:textId="77777777" w:rsidTr="009372E9">
        <w:trPr>
          <w:trHeight w:val="360"/>
        </w:trPr>
        <w:tc>
          <w:tcPr>
            <w:tcW w:w="1180" w:type="dxa"/>
            <w:tcBorders>
              <w:top w:val="nil"/>
              <w:bottom w:val="nil"/>
            </w:tcBorders>
          </w:tcPr>
          <w:p w14:paraId="7E5525CF" w14:textId="77777777" w:rsidR="009372E9" w:rsidRDefault="009372E9" w:rsidP="009372E9">
            <w:pPr>
              <w:pStyle w:val="TableParagraph"/>
              <w:ind w:left="60" w:right="50"/>
              <w:rPr>
                <w:sz w:val="16"/>
              </w:rPr>
            </w:pPr>
            <w:r>
              <w:rPr>
                <w:sz w:val="16"/>
              </w:rPr>
              <w:t>020442</w:t>
            </w:r>
          </w:p>
        </w:tc>
        <w:tc>
          <w:tcPr>
            <w:tcW w:w="1200" w:type="dxa"/>
            <w:tcBorders>
              <w:top w:val="nil"/>
              <w:bottom w:val="nil"/>
            </w:tcBorders>
          </w:tcPr>
          <w:p w14:paraId="23986BC4" w14:textId="77777777" w:rsidR="009372E9" w:rsidRDefault="009372E9" w:rsidP="009372E9">
            <w:pPr>
              <w:pStyle w:val="TableParagraph"/>
              <w:ind w:left="86" w:right="76"/>
              <w:rPr>
                <w:sz w:val="16"/>
              </w:rPr>
            </w:pPr>
            <w:r>
              <w:rPr>
                <w:sz w:val="16"/>
              </w:rPr>
              <w:t>019947</w:t>
            </w:r>
          </w:p>
        </w:tc>
        <w:tc>
          <w:tcPr>
            <w:tcW w:w="1600" w:type="dxa"/>
            <w:tcBorders>
              <w:top w:val="nil"/>
              <w:bottom w:val="nil"/>
            </w:tcBorders>
          </w:tcPr>
          <w:p w14:paraId="296AF188" w14:textId="77777777" w:rsidR="009372E9" w:rsidRDefault="009372E9" w:rsidP="009372E9">
            <w:pPr>
              <w:pStyle w:val="TableParagraph"/>
              <w:ind w:left="47" w:right="37"/>
              <w:rPr>
                <w:sz w:val="16"/>
              </w:rPr>
            </w:pPr>
            <w:r>
              <w:rPr>
                <w:sz w:val="16"/>
              </w:rPr>
              <w:t>009534</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6C0B225" w14:textId="77777777" w:rsidR="009372E9" w:rsidRDefault="009372E9" w:rsidP="009372E9">
            <w:pPr>
              <w:pStyle w:val="TableParagraph"/>
              <w:ind w:left="139" w:right="129"/>
              <w:rPr>
                <w:sz w:val="16"/>
              </w:rPr>
            </w:pPr>
            <w:r>
              <w:rPr>
                <w:sz w:val="16"/>
              </w:rPr>
              <w:t>186</w:t>
            </w:r>
          </w:p>
        </w:tc>
        <w:tc>
          <w:tcPr>
            <w:tcW w:w="3200" w:type="dxa"/>
            <w:tcBorders>
              <w:top w:val="nil"/>
              <w:bottom w:val="nil"/>
            </w:tcBorders>
          </w:tcPr>
          <w:p w14:paraId="297EF0B6"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5E54399"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475EF104" w14:textId="77777777" w:rsidR="009372E9" w:rsidRDefault="009372E9" w:rsidP="009372E9">
            <w:pPr>
              <w:pStyle w:val="TableParagraph"/>
              <w:ind w:left="83" w:right="33"/>
              <w:rPr>
                <w:sz w:val="16"/>
              </w:rPr>
            </w:pPr>
            <w:r>
              <w:rPr>
                <w:sz w:val="16"/>
              </w:rPr>
              <w:t>19947</w:t>
            </w:r>
          </w:p>
        </w:tc>
        <w:tc>
          <w:tcPr>
            <w:tcW w:w="1000" w:type="dxa"/>
            <w:tcBorders>
              <w:top w:val="nil"/>
              <w:bottom w:val="nil"/>
            </w:tcBorders>
          </w:tcPr>
          <w:p w14:paraId="2050F548"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5CDE81ED"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5F2B58D5" w14:textId="77777777" w:rsidR="009372E9" w:rsidRDefault="009372E9" w:rsidP="009372E9">
            <w:pPr>
              <w:pStyle w:val="TableParagraph"/>
              <w:ind w:left="69" w:right="59"/>
              <w:rPr>
                <w:sz w:val="16"/>
              </w:rPr>
            </w:pPr>
            <w:r>
              <w:rPr>
                <w:sz w:val="16"/>
              </w:rPr>
              <w:t>26/02/</w:t>
            </w:r>
            <w:r w:rsidR="00255652">
              <w:rPr>
                <w:sz w:val="16"/>
              </w:rPr>
              <w:t>2024</w:t>
            </w:r>
          </w:p>
        </w:tc>
        <w:tc>
          <w:tcPr>
            <w:tcW w:w="1200" w:type="dxa"/>
            <w:tcBorders>
              <w:top w:val="nil"/>
              <w:bottom w:val="nil"/>
            </w:tcBorders>
          </w:tcPr>
          <w:p w14:paraId="1CFBC743" w14:textId="77777777" w:rsidR="009372E9" w:rsidRDefault="009372E9" w:rsidP="009372E9">
            <w:pPr>
              <w:pStyle w:val="TableParagraph"/>
              <w:ind w:right="27"/>
              <w:jc w:val="right"/>
              <w:rPr>
                <w:sz w:val="16"/>
              </w:rPr>
            </w:pPr>
            <w:r>
              <w:rPr>
                <w:sz w:val="16"/>
              </w:rPr>
              <w:t>1.444,86</w:t>
            </w:r>
          </w:p>
        </w:tc>
        <w:tc>
          <w:tcPr>
            <w:tcW w:w="1200" w:type="dxa"/>
            <w:tcBorders>
              <w:top w:val="nil"/>
              <w:bottom w:val="nil"/>
            </w:tcBorders>
          </w:tcPr>
          <w:p w14:paraId="02180DB1" w14:textId="77777777" w:rsidR="009372E9" w:rsidRDefault="009372E9" w:rsidP="009372E9">
            <w:pPr>
              <w:pStyle w:val="TableParagraph"/>
              <w:ind w:right="27"/>
              <w:jc w:val="right"/>
              <w:rPr>
                <w:sz w:val="16"/>
              </w:rPr>
            </w:pPr>
            <w:r>
              <w:rPr>
                <w:sz w:val="16"/>
              </w:rPr>
              <w:t>113,53</w:t>
            </w:r>
          </w:p>
        </w:tc>
        <w:tc>
          <w:tcPr>
            <w:tcW w:w="1200" w:type="dxa"/>
            <w:tcBorders>
              <w:top w:val="nil"/>
              <w:bottom w:val="nil"/>
            </w:tcBorders>
          </w:tcPr>
          <w:p w14:paraId="6FD1E330" w14:textId="77777777" w:rsidR="009372E9" w:rsidRDefault="009372E9" w:rsidP="009372E9">
            <w:pPr>
              <w:pStyle w:val="TableParagraph"/>
              <w:ind w:right="27"/>
              <w:jc w:val="right"/>
              <w:rPr>
                <w:sz w:val="16"/>
              </w:rPr>
            </w:pPr>
            <w:r>
              <w:rPr>
                <w:sz w:val="16"/>
              </w:rPr>
              <w:t>1.331,33</w:t>
            </w:r>
          </w:p>
        </w:tc>
      </w:tr>
      <w:tr w:rsidR="009372E9" w14:paraId="378574B6" w14:textId="77777777" w:rsidTr="009372E9">
        <w:trPr>
          <w:trHeight w:val="360"/>
        </w:trPr>
        <w:tc>
          <w:tcPr>
            <w:tcW w:w="1180" w:type="dxa"/>
            <w:tcBorders>
              <w:top w:val="nil"/>
              <w:bottom w:val="nil"/>
            </w:tcBorders>
          </w:tcPr>
          <w:p w14:paraId="0E2C23F1" w14:textId="77777777" w:rsidR="009372E9" w:rsidRDefault="009372E9" w:rsidP="009372E9">
            <w:pPr>
              <w:pStyle w:val="TableParagraph"/>
              <w:ind w:left="60" w:right="50"/>
              <w:rPr>
                <w:sz w:val="16"/>
              </w:rPr>
            </w:pPr>
            <w:r>
              <w:rPr>
                <w:sz w:val="16"/>
              </w:rPr>
              <w:t>020440</w:t>
            </w:r>
          </w:p>
        </w:tc>
        <w:tc>
          <w:tcPr>
            <w:tcW w:w="1200" w:type="dxa"/>
            <w:tcBorders>
              <w:top w:val="nil"/>
              <w:bottom w:val="nil"/>
            </w:tcBorders>
          </w:tcPr>
          <w:p w14:paraId="4E6B9F7B" w14:textId="77777777" w:rsidR="009372E9" w:rsidRDefault="009372E9" w:rsidP="009372E9">
            <w:pPr>
              <w:pStyle w:val="TableParagraph"/>
              <w:ind w:left="86" w:right="76"/>
              <w:rPr>
                <w:sz w:val="16"/>
              </w:rPr>
            </w:pPr>
            <w:r>
              <w:rPr>
                <w:sz w:val="16"/>
              </w:rPr>
              <w:t>019956</w:t>
            </w:r>
          </w:p>
        </w:tc>
        <w:tc>
          <w:tcPr>
            <w:tcW w:w="1600" w:type="dxa"/>
            <w:tcBorders>
              <w:top w:val="nil"/>
              <w:bottom w:val="nil"/>
            </w:tcBorders>
          </w:tcPr>
          <w:p w14:paraId="11D1FDBD" w14:textId="77777777" w:rsidR="009372E9" w:rsidRDefault="009372E9" w:rsidP="009372E9">
            <w:pPr>
              <w:pStyle w:val="TableParagraph"/>
              <w:ind w:left="47" w:right="37"/>
              <w:rPr>
                <w:sz w:val="16"/>
              </w:rPr>
            </w:pPr>
            <w:r>
              <w:rPr>
                <w:sz w:val="16"/>
              </w:rPr>
              <w:t>009836</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3FFFFD26"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5A9F6B34"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0E07FE9"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2F97D534" w14:textId="77777777" w:rsidR="009372E9" w:rsidRDefault="009372E9" w:rsidP="009372E9">
            <w:pPr>
              <w:pStyle w:val="TableParagraph"/>
              <w:ind w:left="83" w:right="33"/>
              <w:rPr>
                <w:sz w:val="16"/>
              </w:rPr>
            </w:pPr>
            <w:r>
              <w:rPr>
                <w:sz w:val="16"/>
              </w:rPr>
              <w:t>19956</w:t>
            </w:r>
          </w:p>
        </w:tc>
        <w:tc>
          <w:tcPr>
            <w:tcW w:w="1000" w:type="dxa"/>
            <w:tcBorders>
              <w:top w:val="nil"/>
              <w:bottom w:val="nil"/>
            </w:tcBorders>
          </w:tcPr>
          <w:p w14:paraId="6EDAF146"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6066EBE9"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67752F9F" w14:textId="77777777" w:rsidR="009372E9" w:rsidRDefault="009372E9" w:rsidP="009372E9">
            <w:pPr>
              <w:pStyle w:val="TableParagraph"/>
              <w:ind w:left="69" w:right="59"/>
              <w:rPr>
                <w:sz w:val="16"/>
              </w:rPr>
            </w:pPr>
            <w:r>
              <w:rPr>
                <w:sz w:val="16"/>
              </w:rPr>
              <w:t>26/02/</w:t>
            </w:r>
            <w:r w:rsidR="00255652">
              <w:rPr>
                <w:sz w:val="16"/>
              </w:rPr>
              <w:t>2024</w:t>
            </w:r>
          </w:p>
        </w:tc>
        <w:tc>
          <w:tcPr>
            <w:tcW w:w="1200" w:type="dxa"/>
            <w:tcBorders>
              <w:top w:val="nil"/>
              <w:bottom w:val="nil"/>
            </w:tcBorders>
          </w:tcPr>
          <w:p w14:paraId="15B0C8C5" w14:textId="77777777" w:rsidR="009372E9" w:rsidRDefault="009372E9" w:rsidP="009372E9">
            <w:pPr>
              <w:pStyle w:val="TableParagraph"/>
              <w:ind w:right="27"/>
              <w:jc w:val="right"/>
              <w:rPr>
                <w:sz w:val="16"/>
              </w:rPr>
            </w:pPr>
            <w:r>
              <w:rPr>
                <w:sz w:val="16"/>
              </w:rPr>
              <w:t>11.116,57</w:t>
            </w:r>
          </w:p>
        </w:tc>
        <w:tc>
          <w:tcPr>
            <w:tcW w:w="1200" w:type="dxa"/>
            <w:tcBorders>
              <w:top w:val="nil"/>
              <w:bottom w:val="nil"/>
            </w:tcBorders>
          </w:tcPr>
          <w:p w14:paraId="3A12F785" w14:textId="77777777" w:rsidR="009372E9" w:rsidRDefault="009372E9" w:rsidP="009372E9">
            <w:pPr>
              <w:pStyle w:val="TableParagraph"/>
              <w:ind w:right="27"/>
              <w:jc w:val="right"/>
              <w:rPr>
                <w:sz w:val="16"/>
              </w:rPr>
            </w:pPr>
            <w:r>
              <w:rPr>
                <w:sz w:val="16"/>
              </w:rPr>
              <w:t>2.226,87</w:t>
            </w:r>
          </w:p>
        </w:tc>
        <w:tc>
          <w:tcPr>
            <w:tcW w:w="1200" w:type="dxa"/>
            <w:tcBorders>
              <w:top w:val="nil"/>
              <w:bottom w:val="nil"/>
            </w:tcBorders>
          </w:tcPr>
          <w:p w14:paraId="04AE8DE0" w14:textId="77777777" w:rsidR="009372E9" w:rsidRDefault="009372E9" w:rsidP="009372E9">
            <w:pPr>
              <w:pStyle w:val="TableParagraph"/>
              <w:ind w:right="27"/>
              <w:jc w:val="right"/>
              <w:rPr>
                <w:sz w:val="16"/>
              </w:rPr>
            </w:pPr>
            <w:r>
              <w:rPr>
                <w:sz w:val="16"/>
              </w:rPr>
              <w:t>8.889,70</w:t>
            </w:r>
          </w:p>
        </w:tc>
      </w:tr>
      <w:tr w:rsidR="009372E9" w14:paraId="2D646237" w14:textId="77777777" w:rsidTr="009372E9">
        <w:trPr>
          <w:trHeight w:val="360"/>
        </w:trPr>
        <w:tc>
          <w:tcPr>
            <w:tcW w:w="1180" w:type="dxa"/>
            <w:tcBorders>
              <w:top w:val="nil"/>
              <w:bottom w:val="nil"/>
            </w:tcBorders>
          </w:tcPr>
          <w:p w14:paraId="15DB35A6" w14:textId="77777777" w:rsidR="009372E9" w:rsidRDefault="009372E9" w:rsidP="009372E9">
            <w:pPr>
              <w:pStyle w:val="TableParagraph"/>
              <w:ind w:left="60" w:right="50"/>
              <w:rPr>
                <w:sz w:val="16"/>
              </w:rPr>
            </w:pPr>
            <w:r>
              <w:rPr>
                <w:sz w:val="16"/>
              </w:rPr>
              <w:t>020439</w:t>
            </w:r>
          </w:p>
        </w:tc>
        <w:tc>
          <w:tcPr>
            <w:tcW w:w="1200" w:type="dxa"/>
            <w:tcBorders>
              <w:top w:val="nil"/>
              <w:bottom w:val="nil"/>
            </w:tcBorders>
          </w:tcPr>
          <w:p w14:paraId="15A5D861" w14:textId="77777777" w:rsidR="009372E9" w:rsidRDefault="009372E9" w:rsidP="009372E9">
            <w:pPr>
              <w:pStyle w:val="TableParagraph"/>
              <w:ind w:left="86" w:right="76"/>
              <w:rPr>
                <w:sz w:val="16"/>
              </w:rPr>
            </w:pPr>
            <w:r>
              <w:rPr>
                <w:sz w:val="16"/>
              </w:rPr>
              <w:t>019950</w:t>
            </w:r>
          </w:p>
        </w:tc>
        <w:tc>
          <w:tcPr>
            <w:tcW w:w="1600" w:type="dxa"/>
            <w:tcBorders>
              <w:top w:val="nil"/>
              <w:bottom w:val="nil"/>
            </w:tcBorders>
          </w:tcPr>
          <w:p w14:paraId="166AC820" w14:textId="77777777" w:rsidR="009372E9" w:rsidRDefault="009372E9" w:rsidP="009372E9">
            <w:pPr>
              <w:pStyle w:val="TableParagraph"/>
              <w:ind w:left="47" w:right="37"/>
              <w:rPr>
                <w:sz w:val="16"/>
              </w:rPr>
            </w:pPr>
            <w:r>
              <w:rPr>
                <w:sz w:val="16"/>
              </w:rPr>
              <w:t>009835</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198C20A9" w14:textId="77777777" w:rsidR="009372E9" w:rsidRDefault="009372E9" w:rsidP="009372E9">
            <w:pPr>
              <w:pStyle w:val="TableParagraph"/>
              <w:ind w:left="139" w:right="129"/>
              <w:rPr>
                <w:sz w:val="16"/>
              </w:rPr>
            </w:pPr>
            <w:r>
              <w:rPr>
                <w:sz w:val="16"/>
              </w:rPr>
              <w:t>288</w:t>
            </w:r>
          </w:p>
        </w:tc>
        <w:tc>
          <w:tcPr>
            <w:tcW w:w="3200" w:type="dxa"/>
            <w:tcBorders>
              <w:top w:val="nil"/>
              <w:bottom w:val="nil"/>
            </w:tcBorders>
          </w:tcPr>
          <w:p w14:paraId="2FCDAD3E"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07BDFB2"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2B415DAC" w14:textId="77777777" w:rsidR="009372E9" w:rsidRDefault="009372E9" w:rsidP="009372E9">
            <w:pPr>
              <w:pStyle w:val="TableParagraph"/>
              <w:ind w:left="83" w:right="33"/>
              <w:rPr>
                <w:sz w:val="16"/>
              </w:rPr>
            </w:pPr>
            <w:r>
              <w:rPr>
                <w:sz w:val="16"/>
              </w:rPr>
              <w:t>19950</w:t>
            </w:r>
          </w:p>
        </w:tc>
        <w:tc>
          <w:tcPr>
            <w:tcW w:w="1000" w:type="dxa"/>
            <w:tcBorders>
              <w:top w:val="nil"/>
              <w:bottom w:val="nil"/>
            </w:tcBorders>
          </w:tcPr>
          <w:p w14:paraId="05B35732"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4C24D19F"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3B8AA8A7" w14:textId="77777777" w:rsidR="009372E9" w:rsidRDefault="009372E9" w:rsidP="009372E9">
            <w:pPr>
              <w:pStyle w:val="TableParagraph"/>
              <w:ind w:left="69" w:right="59"/>
              <w:rPr>
                <w:sz w:val="16"/>
              </w:rPr>
            </w:pPr>
            <w:r>
              <w:rPr>
                <w:sz w:val="16"/>
              </w:rPr>
              <w:t>26/02/</w:t>
            </w:r>
            <w:r w:rsidR="00255652">
              <w:rPr>
                <w:sz w:val="16"/>
              </w:rPr>
              <w:t>2024</w:t>
            </w:r>
          </w:p>
        </w:tc>
        <w:tc>
          <w:tcPr>
            <w:tcW w:w="1200" w:type="dxa"/>
            <w:tcBorders>
              <w:top w:val="nil"/>
              <w:bottom w:val="nil"/>
            </w:tcBorders>
          </w:tcPr>
          <w:p w14:paraId="5174CF68" w14:textId="77777777" w:rsidR="009372E9" w:rsidRDefault="009372E9" w:rsidP="009372E9">
            <w:pPr>
              <w:pStyle w:val="TableParagraph"/>
              <w:ind w:right="27"/>
              <w:jc w:val="right"/>
              <w:rPr>
                <w:sz w:val="16"/>
              </w:rPr>
            </w:pPr>
            <w:r>
              <w:rPr>
                <w:sz w:val="16"/>
              </w:rPr>
              <w:t>2.285,62</w:t>
            </w:r>
          </w:p>
        </w:tc>
        <w:tc>
          <w:tcPr>
            <w:tcW w:w="1200" w:type="dxa"/>
            <w:tcBorders>
              <w:top w:val="nil"/>
              <w:bottom w:val="nil"/>
            </w:tcBorders>
          </w:tcPr>
          <w:p w14:paraId="0945A03A" w14:textId="77777777" w:rsidR="009372E9" w:rsidRDefault="009372E9" w:rsidP="009372E9">
            <w:pPr>
              <w:pStyle w:val="TableParagraph"/>
              <w:ind w:right="27"/>
              <w:jc w:val="right"/>
              <w:rPr>
                <w:sz w:val="16"/>
              </w:rPr>
            </w:pPr>
            <w:r>
              <w:rPr>
                <w:sz w:val="16"/>
              </w:rPr>
              <w:t>191,66</w:t>
            </w:r>
          </w:p>
        </w:tc>
        <w:tc>
          <w:tcPr>
            <w:tcW w:w="1200" w:type="dxa"/>
            <w:tcBorders>
              <w:top w:val="nil"/>
              <w:bottom w:val="nil"/>
            </w:tcBorders>
          </w:tcPr>
          <w:p w14:paraId="4F208392" w14:textId="77777777" w:rsidR="009372E9" w:rsidRDefault="009372E9" w:rsidP="009372E9">
            <w:pPr>
              <w:pStyle w:val="TableParagraph"/>
              <w:ind w:right="27"/>
              <w:jc w:val="right"/>
              <w:rPr>
                <w:sz w:val="16"/>
              </w:rPr>
            </w:pPr>
            <w:r>
              <w:rPr>
                <w:sz w:val="16"/>
              </w:rPr>
              <w:t>2.093,96</w:t>
            </w:r>
          </w:p>
        </w:tc>
      </w:tr>
      <w:tr w:rsidR="009372E9" w14:paraId="5FE7DCCB" w14:textId="77777777" w:rsidTr="009372E9">
        <w:trPr>
          <w:trHeight w:val="360"/>
        </w:trPr>
        <w:tc>
          <w:tcPr>
            <w:tcW w:w="1180" w:type="dxa"/>
            <w:tcBorders>
              <w:top w:val="nil"/>
              <w:bottom w:val="nil"/>
            </w:tcBorders>
          </w:tcPr>
          <w:p w14:paraId="7F189A37" w14:textId="77777777" w:rsidR="009372E9" w:rsidRDefault="009372E9" w:rsidP="009372E9">
            <w:pPr>
              <w:pStyle w:val="TableParagraph"/>
              <w:ind w:left="60" w:right="50"/>
              <w:rPr>
                <w:sz w:val="16"/>
              </w:rPr>
            </w:pPr>
            <w:r>
              <w:rPr>
                <w:sz w:val="16"/>
              </w:rPr>
              <w:t>020432</w:t>
            </w:r>
          </w:p>
        </w:tc>
        <w:tc>
          <w:tcPr>
            <w:tcW w:w="1200" w:type="dxa"/>
            <w:tcBorders>
              <w:top w:val="nil"/>
              <w:bottom w:val="nil"/>
            </w:tcBorders>
          </w:tcPr>
          <w:p w14:paraId="6DE11FB2" w14:textId="77777777" w:rsidR="009372E9" w:rsidRDefault="009372E9" w:rsidP="009372E9">
            <w:pPr>
              <w:pStyle w:val="TableParagraph"/>
              <w:ind w:left="86" w:right="76"/>
              <w:rPr>
                <w:sz w:val="16"/>
              </w:rPr>
            </w:pPr>
            <w:r>
              <w:rPr>
                <w:sz w:val="16"/>
              </w:rPr>
              <w:t>019961</w:t>
            </w:r>
          </w:p>
        </w:tc>
        <w:tc>
          <w:tcPr>
            <w:tcW w:w="1600" w:type="dxa"/>
            <w:tcBorders>
              <w:top w:val="nil"/>
              <w:bottom w:val="nil"/>
            </w:tcBorders>
          </w:tcPr>
          <w:p w14:paraId="7089E945" w14:textId="77777777" w:rsidR="009372E9" w:rsidRDefault="009372E9" w:rsidP="009372E9">
            <w:pPr>
              <w:pStyle w:val="TableParagraph"/>
              <w:ind w:left="47" w:right="37"/>
              <w:rPr>
                <w:sz w:val="16"/>
              </w:rPr>
            </w:pPr>
            <w:r>
              <w:rPr>
                <w:sz w:val="16"/>
              </w:rPr>
              <w:t>009839</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75C6F4C6" w14:textId="77777777" w:rsidR="009372E9" w:rsidRDefault="009372E9" w:rsidP="009372E9">
            <w:pPr>
              <w:pStyle w:val="TableParagraph"/>
              <w:ind w:left="139" w:right="129"/>
              <w:rPr>
                <w:sz w:val="16"/>
              </w:rPr>
            </w:pPr>
            <w:r>
              <w:rPr>
                <w:sz w:val="16"/>
              </w:rPr>
              <w:t>208</w:t>
            </w:r>
          </w:p>
        </w:tc>
        <w:tc>
          <w:tcPr>
            <w:tcW w:w="3200" w:type="dxa"/>
            <w:tcBorders>
              <w:top w:val="nil"/>
              <w:bottom w:val="nil"/>
            </w:tcBorders>
          </w:tcPr>
          <w:p w14:paraId="6CA941BE"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44C12EE"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657F0681" w14:textId="77777777" w:rsidR="009372E9" w:rsidRDefault="009372E9" w:rsidP="009372E9">
            <w:pPr>
              <w:pStyle w:val="TableParagraph"/>
              <w:ind w:left="83" w:right="33"/>
              <w:rPr>
                <w:sz w:val="16"/>
              </w:rPr>
            </w:pPr>
            <w:r>
              <w:rPr>
                <w:sz w:val="16"/>
              </w:rPr>
              <w:t>19961</w:t>
            </w:r>
          </w:p>
        </w:tc>
        <w:tc>
          <w:tcPr>
            <w:tcW w:w="1000" w:type="dxa"/>
            <w:tcBorders>
              <w:top w:val="nil"/>
              <w:bottom w:val="nil"/>
            </w:tcBorders>
          </w:tcPr>
          <w:p w14:paraId="55297F18"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33FD9BB4"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234B1605" w14:textId="77777777" w:rsidR="009372E9" w:rsidRDefault="009372E9" w:rsidP="009372E9">
            <w:pPr>
              <w:pStyle w:val="TableParagraph"/>
              <w:ind w:left="69" w:right="59"/>
              <w:rPr>
                <w:sz w:val="16"/>
              </w:rPr>
            </w:pPr>
            <w:r>
              <w:rPr>
                <w:sz w:val="16"/>
              </w:rPr>
              <w:t>26/02/</w:t>
            </w:r>
            <w:r w:rsidR="00255652">
              <w:rPr>
                <w:sz w:val="16"/>
              </w:rPr>
              <w:t>2024</w:t>
            </w:r>
          </w:p>
        </w:tc>
        <w:tc>
          <w:tcPr>
            <w:tcW w:w="1200" w:type="dxa"/>
            <w:tcBorders>
              <w:top w:val="nil"/>
              <w:bottom w:val="nil"/>
            </w:tcBorders>
          </w:tcPr>
          <w:p w14:paraId="12987830" w14:textId="77777777" w:rsidR="009372E9" w:rsidRDefault="009372E9" w:rsidP="009372E9">
            <w:pPr>
              <w:pStyle w:val="TableParagraph"/>
              <w:ind w:right="27"/>
              <w:jc w:val="right"/>
              <w:rPr>
                <w:sz w:val="16"/>
              </w:rPr>
            </w:pPr>
            <w:r>
              <w:rPr>
                <w:sz w:val="16"/>
              </w:rPr>
              <w:t>23.187,60</w:t>
            </w:r>
          </w:p>
        </w:tc>
        <w:tc>
          <w:tcPr>
            <w:tcW w:w="1200" w:type="dxa"/>
            <w:tcBorders>
              <w:top w:val="nil"/>
              <w:bottom w:val="nil"/>
            </w:tcBorders>
          </w:tcPr>
          <w:p w14:paraId="7E479004" w14:textId="77777777" w:rsidR="009372E9" w:rsidRDefault="009372E9" w:rsidP="009372E9">
            <w:pPr>
              <w:pStyle w:val="TableParagraph"/>
              <w:ind w:right="27"/>
              <w:jc w:val="right"/>
              <w:rPr>
                <w:sz w:val="16"/>
              </w:rPr>
            </w:pPr>
            <w:r>
              <w:rPr>
                <w:sz w:val="16"/>
              </w:rPr>
              <w:t>6.288,24</w:t>
            </w:r>
          </w:p>
        </w:tc>
        <w:tc>
          <w:tcPr>
            <w:tcW w:w="1200" w:type="dxa"/>
            <w:tcBorders>
              <w:top w:val="nil"/>
              <w:bottom w:val="nil"/>
            </w:tcBorders>
          </w:tcPr>
          <w:p w14:paraId="1A6CEDB4" w14:textId="77777777" w:rsidR="009372E9" w:rsidRDefault="009372E9" w:rsidP="009372E9">
            <w:pPr>
              <w:pStyle w:val="TableParagraph"/>
              <w:ind w:right="27"/>
              <w:jc w:val="right"/>
              <w:rPr>
                <w:sz w:val="16"/>
              </w:rPr>
            </w:pPr>
            <w:r>
              <w:rPr>
                <w:sz w:val="16"/>
              </w:rPr>
              <w:t>16.899,36</w:t>
            </w:r>
          </w:p>
        </w:tc>
      </w:tr>
      <w:tr w:rsidR="009372E9" w14:paraId="1E1176FD" w14:textId="77777777" w:rsidTr="009372E9">
        <w:trPr>
          <w:trHeight w:val="357"/>
        </w:trPr>
        <w:tc>
          <w:tcPr>
            <w:tcW w:w="1180" w:type="dxa"/>
            <w:tcBorders>
              <w:top w:val="nil"/>
              <w:bottom w:val="single" w:sz="8" w:space="0" w:color="000000"/>
            </w:tcBorders>
          </w:tcPr>
          <w:p w14:paraId="5D0E3FBF" w14:textId="77777777" w:rsidR="009372E9" w:rsidRDefault="009372E9" w:rsidP="009372E9">
            <w:pPr>
              <w:pStyle w:val="TableParagraph"/>
              <w:ind w:left="60" w:right="50"/>
              <w:rPr>
                <w:sz w:val="16"/>
              </w:rPr>
            </w:pPr>
            <w:r>
              <w:rPr>
                <w:sz w:val="16"/>
              </w:rPr>
              <w:t>020437</w:t>
            </w:r>
          </w:p>
        </w:tc>
        <w:tc>
          <w:tcPr>
            <w:tcW w:w="1200" w:type="dxa"/>
            <w:tcBorders>
              <w:top w:val="nil"/>
              <w:bottom w:val="single" w:sz="8" w:space="0" w:color="000000"/>
            </w:tcBorders>
          </w:tcPr>
          <w:p w14:paraId="06B060BA" w14:textId="77777777" w:rsidR="009372E9" w:rsidRDefault="009372E9" w:rsidP="009372E9">
            <w:pPr>
              <w:pStyle w:val="TableParagraph"/>
              <w:ind w:left="86" w:right="76"/>
              <w:rPr>
                <w:sz w:val="16"/>
              </w:rPr>
            </w:pPr>
            <w:r>
              <w:rPr>
                <w:sz w:val="16"/>
              </w:rPr>
              <w:t>019958</w:t>
            </w:r>
          </w:p>
        </w:tc>
        <w:tc>
          <w:tcPr>
            <w:tcW w:w="1600" w:type="dxa"/>
            <w:tcBorders>
              <w:top w:val="nil"/>
              <w:bottom w:val="single" w:sz="8" w:space="0" w:color="000000"/>
            </w:tcBorders>
          </w:tcPr>
          <w:p w14:paraId="377B66FC" w14:textId="77777777" w:rsidR="009372E9" w:rsidRDefault="009372E9" w:rsidP="009372E9">
            <w:pPr>
              <w:pStyle w:val="TableParagraph"/>
              <w:ind w:left="47" w:right="37"/>
              <w:rPr>
                <w:sz w:val="16"/>
              </w:rPr>
            </w:pPr>
            <w:r>
              <w:rPr>
                <w:sz w:val="16"/>
              </w:rPr>
              <w:t>009838</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single" w:sz="8" w:space="0" w:color="000000"/>
            </w:tcBorders>
          </w:tcPr>
          <w:p w14:paraId="142A99DB" w14:textId="77777777" w:rsidR="009372E9" w:rsidRDefault="009372E9" w:rsidP="009372E9">
            <w:pPr>
              <w:pStyle w:val="TableParagraph"/>
              <w:ind w:left="139" w:right="129"/>
              <w:rPr>
                <w:sz w:val="16"/>
              </w:rPr>
            </w:pPr>
            <w:r>
              <w:rPr>
                <w:sz w:val="16"/>
              </w:rPr>
              <w:t>257</w:t>
            </w:r>
          </w:p>
        </w:tc>
        <w:tc>
          <w:tcPr>
            <w:tcW w:w="3200" w:type="dxa"/>
            <w:tcBorders>
              <w:top w:val="nil"/>
              <w:bottom w:val="single" w:sz="8" w:space="0" w:color="000000"/>
            </w:tcBorders>
          </w:tcPr>
          <w:p w14:paraId="415D24E6"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D5D6A31" w14:textId="77777777" w:rsidR="009372E9" w:rsidRDefault="009372E9" w:rsidP="009372E9">
            <w:pPr>
              <w:pStyle w:val="TableParagraph"/>
              <w:spacing w:line="160" w:lineRule="exact"/>
              <w:ind w:left="40"/>
              <w:rPr>
                <w:sz w:val="16"/>
              </w:rPr>
            </w:pPr>
            <w:r>
              <w:rPr>
                <w:sz w:val="16"/>
              </w:rPr>
              <w:t>ARAGUANÃ</w:t>
            </w:r>
          </w:p>
        </w:tc>
        <w:tc>
          <w:tcPr>
            <w:tcW w:w="1400" w:type="dxa"/>
            <w:tcBorders>
              <w:top w:val="nil"/>
              <w:bottom w:val="single" w:sz="8" w:space="0" w:color="000000"/>
            </w:tcBorders>
          </w:tcPr>
          <w:p w14:paraId="73BF9D15" w14:textId="77777777" w:rsidR="009372E9" w:rsidRDefault="009372E9" w:rsidP="009372E9">
            <w:pPr>
              <w:pStyle w:val="TableParagraph"/>
              <w:ind w:left="83" w:right="33"/>
              <w:rPr>
                <w:sz w:val="16"/>
              </w:rPr>
            </w:pPr>
            <w:r>
              <w:rPr>
                <w:sz w:val="16"/>
              </w:rPr>
              <w:t>19958</w:t>
            </w:r>
          </w:p>
        </w:tc>
        <w:tc>
          <w:tcPr>
            <w:tcW w:w="1000" w:type="dxa"/>
            <w:tcBorders>
              <w:top w:val="nil"/>
              <w:bottom w:val="single" w:sz="8" w:space="0" w:color="000000"/>
            </w:tcBorders>
          </w:tcPr>
          <w:p w14:paraId="18FA332E" w14:textId="77777777" w:rsidR="009372E9" w:rsidRDefault="009372E9" w:rsidP="009372E9">
            <w:pPr>
              <w:pStyle w:val="TableParagraph"/>
              <w:ind w:left="233"/>
              <w:rPr>
                <w:sz w:val="16"/>
              </w:rPr>
            </w:pPr>
            <w:r>
              <w:rPr>
                <w:sz w:val="16"/>
              </w:rPr>
              <w:t>270008</w:t>
            </w:r>
          </w:p>
        </w:tc>
        <w:tc>
          <w:tcPr>
            <w:tcW w:w="1040" w:type="dxa"/>
            <w:tcBorders>
              <w:top w:val="nil"/>
              <w:bottom w:val="single" w:sz="8" w:space="0" w:color="000000"/>
            </w:tcBorders>
          </w:tcPr>
          <w:p w14:paraId="518A2BA0" w14:textId="77777777" w:rsidR="009372E9" w:rsidRDefault="009372E9" w:rsidP="009372E9">
            <w:pPr>
              <w:pStyle w:val="TableParagraph"/>
              <w:ind w:left="10"/>
              <w:rPr>
                <w:sz w:val="16"/>
              </w:rPr>
            </w:pPr>
            <w:r>
              <w:rPr>
                <w:sz w:val="16"/>
              </w:rPr>
              <w:t>0</w:t>
            </w:r>
          </w:p>
        </w:tc>
        <w:tc>
          <w:tcPr>
            <w:tcW w:w="980" w:type="dxa"/>
            <w:tcBorders>
              <w:top w:val="nil"/>
              <w:bottom w:val="single" w:sz="8" w:space="0" w:color="000000"/>
            </w:tcBorders>
          </w:tcPr>
          <w:p w14:paraId="3CB870A4" w14:textId="77777777" w:rsidR="009372E9" w:rsidRDefault="009372E9" w:rsidP="009372E9">
            <w:pPr>
              <w:pStyle w:val="TableParagraph"/>
              <w:ind w:left="69" w:right="59"/>
              <w:rPr>
                <w:sz w:val="16"/>
              </w:rPr>
            </w:pPr>
            <w:r>
              <w:rPr>
                <w:sz w:val="16"/>
              </w:rPr>
              <w:t>26/02/</w:t>
            </w:r>
            <w:r w:rsidR="00255652">
              <w:rPr>
                <w:sz w:val="16"/>
              </w:rPr>
              <w:t>2024</w:t>
            </w:r>
          </w:p>
        </w:tc>
        <w:tc>
          <w:tcPr>
            <w:tcW w:w="1200" w:type="dxa"/>
            <w:tcBorders>
              <w:top w:val="nil"/>
              <w:bottom w:val="single" w:sz="8" w:space="0" w:color="000000"/>
            </w:tcBorders>
          </w:tcPr>
          <w:p w14:paraId="0AC6236A" w14:textId="77777777" w:rsidR="009372E9" w:rsidRDefault="009372E9" w:rsidP="009372E9">
            <w:pPr>
              <w:pStyle w:val="TableParagraph"/>
              <w:ind w:right="27"/>
              <w:jc w:val="right"/>
              <w:rPr>
                <w:sz w:val="16"/>
              </w:rPr>
            </w:pPr>
            <w:r>
              <w:rPr>
                <w:sz w:val="16"/>
              </w:rPr>
              <w:t>1.848,31</w:t>
            </w:r>
          </w:p>
        </w:tc>
        <w:tc>
          <w:tcPr>
            <w:tcW w:w="1200" w:type="dxa"/>
            <w:tcBorders>
              <w:top w:val="nil"/>
              <w:bottom w:val="single" w:sz="8" w:space="0" w:color="000000"/>
            </w:tcBorders>
          </w:tcPr>
          <w:p w14:paraId="6E495932" w14:textId="77777777" w:rsidR="009372E9" w:rsidRDefault="009372E9" w:rsidP="009372E9">
            <w:pPr>
              <w:pStyle w:val="TableParagraph"/>
              <w:ind w:right="27"/>
              <w:jc w:val="right"/>
              <w:rPr>
                <w:sz w:val="16"/>
              </w:rPr>
            </w:pPr>
            <w:r>
              <w:rPr>
                <w:sz w:val="16"/>
              </w:rPr>
              <w:t>0,00</w:t>
            </w:r>
          </w:p>
        </w:tc>
        <w:tc>
          <w:tcPr>
            <w:tcW w:w="1200" w:type="dxa"/>
            <w:tcBorders>
              <w:top w:val="nil"/>
              <w:bottom w:val="single" w:sz="8" w:space="0" w:color="000000"/>
            </w:tcBorders>
          </w:tcPr>
          <w:p w14:paraId="0EEFBC24" w14:textId="77777777" w:rsidR="009372E9" w:rsidRDefault="009372E9" w:rsidP="009372E9">
            <w:pPr>
              <w:pStyle w:val="TableParagraph"/>
              <w:ind w:right="27"/>
              <w:jc w:val="right"/>
              <w:rPr>
                <w:sz w:val="16"/>
              </w:rPr>
            </w:pPr>
            <w:r>
              <w:rPr>
                <w:sz w:val="16"/>
              </w:rPr>
              <w:t>1.848,31</w:t>
            </w:r>
          </w:p>
        </w:tc>
      </w:tr>
    </w:tbl>
    <w:p w14:paraId="1F0E8D72" w14:textId="77777777" w:rsidR="009372E9" w:rsidRPr="007D1F56" w:rsidRDefault="009372E9" w:rsidP="009372E9">
      <w:pPr>
        <w:pStyle w:val="Corpodetexto"/>
        <w:tabs>
          <w:tab w:val="left" w:pos="5995"/>
        </w:tabs>
        <w:spacing w:line="295" w:lineRule="auto"/>
        <w:ind w:right="-8"/>
        <w:jc w:val="both"/>
        <w:rPr>
          <w:rFonts w:ascii="Arial" w:hAnsi="Arial" w:cs="Arial"/>
          <w:b/>
          <w:lang w:val="pt-BR"/>
        </w:rPr>
      </w:pPr>
    </w:p>
    <w:p w14:paraId="0C551779" w14:textId="77777777" w:rsidR="005C3B73" w:rsidRDefault="005C3B73" w:rsidP="009372E9">
      <w:pPr>
        <w:pStyle w:val="Corpodetexto"/>
        <w:tabs>
          <w:tab w:val="left" w:pos="5995"/>
        </w:tabs>
        <w:spacing w:line="295" w:lineRule="auto"/>
        <w:ind w:right="-8"/>
        <w:jc w:val="both"/>
        <w:rPr>
          <w:rFonts w:ascii="Arial" w:hAnsi="Arial" w:cs="Arial"/>
          <w:b/>
          <w:lang w:val="pt-BR"/>
        </w:rPr>
      </w:pPr>
    </w:p>
    <w:tbl>
      <w:tblPr>
        <w:tblStyle w:val="TableNormal"/>
        <w:tblW w:w="16000" w:type="dxa"/>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9372E9" w14:paraId="615BAF29" w14:textId="77777777" w:rsidTr="009372E9">
        <w:trPr>
          <w:trHeight w:val="270"/>
        </w:trPr>
        <w:tc>
          <w:tcPr>
            <w:tcW w:w="1180" w:type="dxa"/>
          </w:tcPr>
          <w:p w14:paraId="37723441" w14:textId="77777777" w:rsidR="009372E9" w:rsidRDefault="009372E9" w:rsidP="009372E9">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334B7D67" w14:textId="77777777" w:rsidR="009372E9" w:rsidRDefault="009372E9" w:rsidP="009372E9">
            <w:pPr>
              <w:pStyle w:val="TableParagraph"/>
              <w:spacing w:before="43"/>
              <w:ind w:left="86" w:right="76"/>
              <w:rPr>
                <w:sz w:val="16"/>
              </w:rPr>
            </w:pPr>
            <w:r>
              <w:rPr>
                <w:sz w:val="16"/>
              </w:rPr>
              <w:t>LIQUIDAÇÃO</w:t>
            </w:r>
          </w:p>
        </w:tc>
        <w:tc>
          <w:tcPr>
            <w:tcW w:w="1600" w:type="dxa"/>
          </w:tcPr>
          <w:p w14:paraId="72169F72" w14:textId="77777777" w:rsidR="009372E9" w:rsidRDefault="009372E9" w:rsidP="009372E9">
            <w:pPr>
              <w:pStyle w:val="TableParagraph"/>
              <w:spacing w:before="43"/>
              <w:ind w:left="46" w:right="37"/>
              <w:rPr>
                <w:sz w:val="16"/>
              </w:rPr>
            </w:pPr>
            <w:r>
              <w:rPr>
                <w:sz w:val="16"/>
              </w:rPr>
              <w:t>EMPENHO</w:t>
            </w:r>
          </w:p>
        </w:tc>
        <w:tc>
          <w:tcPr>
            <w:tcW w:w="800" w:type="dxa"/>
          </w:tcPr>
          <w:p w14:paraId="68EFE01B" w14:textId="77777777" w:rsidR="009372E9" w:rsidRDefault="009372E9" w:rsidP="009372E9">
            <w:pPr>
              <w:pStyle w:val="TableParagraph"/>
              <w:spacing w:before="43"/>
              <w:ind w:left="139" w:right="130"/>
              <w:rPr>
                <w:sz w:val="16"/>
              </w:rPr>
            </w:pPr>
            <w:r>
              <w:rPr>
                <w:sz w:val="16"/>
              </w:rPr>
              <w:t>FICHA</w:t>
            </w:r>
          </w:p>
        </w:tc>
        <w:tc>
          <w:tcPr>
            <w:tcW w:w="3200" w:type="dxa"/>
          </w:tcPr>
          <w:p w14:paraId="55756A36" w14:textId="77777777" w:rsidR="009372E9" w:rsidRDefault="009372E9" w:rsidP="009372E9">
            <w:pPr>
              <w:pStyle w:val="TableParagraph"/>
              <w:spacing w:before="43"/>
              <w:ind w:left="1031"/>
              <w:rPr>
                <w:sz w:val="16"/>
              </w:rPr>
            </w:pPr>
            <w:r>
              <w:rPr>
                <w:sz w:val="16"/>
              </w:rPr>
              <w:t>FORNECEDOR</w:t>
            </w:r>
          </w:p>
        </w:tc>
        <w:tc>
          <w:tcPr>
            <w:tcW w:w="1400" w:type="dxa"/>
          </w:tcPr>
          <w:p w14:paraId="147883DE" w14:textId="77777777" w:rsidR="009372E9" w:rsidRDefault="009372E9" w:rsidP="009372E9">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6E67A4DA" w14:textId="77777777" w:rsidR="009372E9" w:rsidRDefault="009372E9" w:rsidP="009372E9">
            <w:pPr>
              <w:pStyle w:val="TableParagraph"/>
              <w:spacing w:before="43"/>
              <w:ind w:left="220"/>
              <w:rPr>
                <w:sz w:val="16"/>
              </w:rPr>
            </w:pPr>
            <w:r>
              <w:rPr>
                <w:sz w:val="16"/>
              </w:rPr>
              <w:t>CONTA</w:t>
            </w:r>
          </w:p>
        </w:tc>
        <w:tc>
          <w:tcPr>
            <w:tcW w:w="1040" w:type="dxa"/>
          </w:tcPr>
          <w:p w14:paraId="192C2ACC" w14:textId="77777777" w:rsidR="009372E9" w:rsidRDefault="009372E9" w:rsidP="009372E9">
            <w:pPr>
              <w:pStyle w:val="TableParagraph"/>
              <w:spacing w:before="43"/>
              <w:ind w:left="19" w:right="9"/>
              <w:rPr>
                <w:sz w:val="16"/>
              </w:rPr>
            </w:pPr>
            <w:r>
              <w:rPr>
                <w:sz w:val="16"/>
              </w:rPr>
              <w:t>CHEQUE/OP</w:t>
            </w:r>
          </w:p>
        </w:tc>
        <w:tc>
          <w:tcPr>
            <w:tcW w:w="980" w:type="dxa"/>
          </w:tcPr>
          <w:p w14:paraId="4E72814A" w14:textId="77777777" w:rsidR="009372E9" w:rsidRDefault="009372E9" w:rsidP="009372E9">
            <w:pPr>
              <w:pStyle w:val="TableParagraph"/>
              <w:spacing w:before="43"/>
              <w:ind w:left="69" w:right="39"/>
              <w:rPr>
                <w:sz w:val="16"/>
              </w:rPr>
            </w:pPr>
            <w:r>
              <w:rPr>
                <w:sz w:val="16"/>
              </w:rPr>
              <w:t>DATA</w:t>
            </w:r>
          </w:p>
        </w:tc>
        <w:tc>
          <w:tcPr>
            <w:tcW w:w="1200" w:type="dxa"/>
          </w:tcPr>
          <w:p w14:paraId="19D6E208" w14:textId="77777777" w:rsidR="009372E9" w:rsidRDefault="009372E9" w:rsidP="009372E9">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63AA00D4" w14:textId="77777777" w:rsidR="009372E9" w:rsidRDefault="009372E9" w:rsidP="009372E9">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0BEEC080" w14:textId="77777777" w:rsidR="009372E9" w:rsidRDefault="009372E9" w:rsidP="009372E9">
            <w:pPr>
              <w:pStyle w:val="TableParagraph"/>
              <w:spacing w:before="43"/>
              <w:ind w:left="155"/>
              <w:rPr>
                <w:sz w:val="16"/>
              </w:rPr>
            </w:pPr>
            <w:r>
              <w:rPr>
                <w:sz w:val="16"/>
              </w:rPr>
              <w:t>VALOR</w:t>
            </w:r>
            <w:r>
              <w:rPr>
                <w:spacing w:val="-5"/>
                <w:sz w:val="16"/>
              </w:rPr>
              <w:t xml:space="preserve"> </w:t>
            </w:r>
            <w:r>
              <w:rPr>
                <w:sz w:val="16"/>
              </w:rPr>
              <w:t>LIQ.</w:t>
            </w:r>
          </w:p>
        </w:tc>
      </w:tr>
      <w:tr w:rsidR="009372E9" w14:paraId="7CDC72BB" w14:textId="77777777" w:rsidTr="009372E9">
        <w:trPr>
          <w:trHeight w:val="357"/>
        </w:trPr>
        <w:tc>
          <w:tcPr>
            <w:tcW w:w="1180" w:type="dxa"/>
            <w:tcBorders>
              <w:bottom w:val="nil"/>
            </w:tcBorders>
          </w:tcPr>
          <w:p w14:paraId="155BAEBC" w14:textId="77777777" w:rsidR="009372E9" w:rsidRDefault="009372E9" w:rsidP="009372E9">
            <w:pPr>
              <w:pStyle w:val="TableParagraph"/>
              <w:spacing w:before="83"/>
              <w:ind w:left="60" w:right="50"/>
              <w:rPr>
                <w:sz w:val="16"/>
              </w:rPr>
            </w:pPr>
            <w:r>
              <w:rPr>
                <w:sz w:val="16"/>
              </w:rPr>
              <w:t>020436</w:t>
            </w:r>
          </w:p>
        </w:tc>
        <w:tc>
          <w:tcPr>
            <w:tcW w:w="1200" w:type="dxa"/>
            <w:tcBorders>
              <w:bottom w:val="nil"/>
            </w:tcBorders>
          </w:tcPr>
          <w:p w14:paraId="794B18EB" w14:textId="77777777" w:rsidR="009372E9" w:rsidRDefault="009372E9" w:rsidP="009372E9">
            <w:pPr>
              <w:pStyle w:val="TableParagraph"/>
              <w:spacing w:before="83"/>
              <w:ind w:left="86" w:right="76"/>
              <w:rPr>
                <w:sz w:val="16"/>
              </w:rPr>
            </w:pPr>
            <w:r>
              <w:rPr>
                <w:sz w:val="16"/>
              </w:rPr>
              <w:t>020012</w:t>
            </w:r>
          </w:p>
        </w:tc>
        <w:tc>
          <w:tcPr>
            <w:tcW w:w="1600" w:type="dxa"/>
            <w:tcBorders>
              <w:bottom w:val="nil"/>
            </w:tcBorders>
          </w:tcPr>
          <w:p w14:paraId="5107D92B" w14:textId="77777777" w:rsidR="009372E9" w:rsidRDefault="009372E9" w:rsidP="009372E9">
            <w:pPr>
              <w:pStyle w:val="TableParagraph"/>
              <w:spacing w:before="83"/>
              <w:ind w:left="47" w:right="37"/>
              <w:rPr>
                <w:sz w:val="16"/>
              </w:rPr>
            </w:pPr>
            <w:r>
              <w:rPr>
                <w:sz w:val="16"/>
              </w:rPr>
              <w:t>009845</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bottom w:val="nil"/>
            </w:tcBorders>
          </w:tcPr>
          <w:p w14:paraId="352332BE" w14:textId="77777777" w:rsidR="009372E9" w:rsidRDefault="009372E9" w:rsidP="009372E9">
            <w:pPr>
              <w:pStyle w:val="TableParagraph"/>
              <w:spacing w:before="83"/>
              <w:ind w:left="139" w:right="129"/>
              <w:rPr>
                <w:sz w:val="16"/>
              </w:rPr>
            </w:pPr>
            <w:r>
              <w:rPr>
                <w:sz w:val="16"/>
              </w:rPr>
              <w:t>235</w:t>
            </w:r>
          </w:p>
        </w:tc>
        <w:tc>
          <w:tcPr>
            <w:tcW w:w="3200" w:type="dxa"/>
            <w:tcBorders>
              <w:bottom w:val="nil"/>
            </w:tcBorders>
          </w:tcPr>
          <w:p w14:paraId="225E80FC" w14:textId="77777777" w:rsidR="009372E9" w:rsidRDefault="009372E9" w:rsidP="009372E9">
            <w:pPr>
              <w:pStyle w:val="TableParagraph"/>
              <w:spacing w:line="175"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E8714D9" w14:textId="77777777" w:rsidR="009372E9" w:rsidRDefault="009372E9" w:rsidP="009372E9">
            <w:pPr>
              <w:pStyle w:val="TableParagraph"/>
              <w:spacing w:line="163" w:lineRule="exact"/>
              <w:ind w:left="40"/>
              <w:rPr>
                <w:sz w:val="16"/>
              </w:rPr>
            </w:pPr>
            <w:r>
              <w:rPr>
                <w:sz w:val="16"/>
              </w:rPr>
              <w:t>ARAGUANÃ</w:t>
            </w:r>
          </w:p>
        </w:tc>
        <w:tc>
          <w:tcPr>
            <w:tcW w:w="1400" w:type="dxa"/>
            <w:tcBorders>
              <w:bottom w:val="nil"/>
            </w:tcBorders>
          </w:tcPr>
          <w:p w14:paraId="3F377F61" w14:textId="77777777" w:rsidR="009372E9" w:rsidRDefault="009372E9" w:rsidP="009372E9">
            <w:pPr>
              <w:pStyle w:val="TableParagraph"/>
              <w:spacing w:before="83"/>
              <w:ind w:left="83" w:right="33"/>
              <w:rPr>
                <w:sz w:val="16"/>
              </w:rPr>
            </w:pPr>
            <w:r>
              <w:rPr>
                <w:sz w:val="16"/>
              </w:rPr>
              <w:t>20012</w:t>
            </w:r>
          </w:p>
        </w:tc>
        <w:tc>
          <w:tcPr>
            <w:tcW w:w="1000" w:type="dxa"/>
            <w:tcBorders>
              <w:bottom w:val="nil"/>
            </w:tcBorders>
          </w:tcPr>
          <w:p w14:paraId="4F1E8F11" w14:textId="77777777" w:rsidR="009372E9" w:rsidRDefault="009372E9" w:rsidP="009372E9">
            <w:pPr>
              <w:pStyle w:val="TableParagraph"/>
              <w:spacing w:before="83"/>
              <w:ind w:left="233"/>
              <w:rPr>
                <w:sz w:val="16"/>
              </w:rPr>
            </w:pPr>
            <w:r>
              <w:rPr>
                <w:sz w:val="16"/>
              </w:rPr>
              <w:t>270008</w:t>
            </w:r>
          </w:p>
        </w:tc>
        <w:tc>
          <w:tcPr>
            <w:tcW w:w="1040" w:type="dxa"/>
            <w:tcBorders>
              <w:bottom w:val="nil"/>
            </w:tcBorders>
          </w:tcPr>
          <w:p w14:paraId="62636F6B" w14:textId="77777777" w:rsidR="009372E9" w:rsidRDefault="009372E9" w:rsidP="009372E9">
            <w:pPr>
              <w:pStyle w:val="TableParagraph"/>
              <w:spacing w:before="83"/>
              <w:ind w:left="10"/>
              <w:rPr>
                <w:sz w:val="16"/>
              </w:rPr>
            </w:pPr>
            <w:r>
              <w:rPr>
                <w:sz w:val="16"/>
              </w:rPr>
              <w:t>0</w:t>
            </w:r>
          </w:p>
        </w:tc>
        <w:tc>
          <w:tcPr>
            <w:tcW w:w="980" w:type="dxa"/>
            <w:tcBorders>
              <w:bottom w:val="nil"/>
            </w:tcBorders>
          </w:tcPr>
          <w:p w14:paraId="1BB63976" w14:textId="77777777" w:rsidR="009372E9" w:rsidRDefault="009372E9" w:rsidP="009372E9">
            <w:pPr>
              <w:pStyle w:val="TableParagraph"/>
              <w:spacing w:before="83"/>
              <w:ind w:left="69" w:right="59"/>
              <w:rPr>
                <w:sz w:val="16"/>
              </w:rPr>
            </w:pPr>
            <w:r>
              <w:rPr>
                <w:sz w:val="16"/>
              </w:rPr>
              <w:t>26/02/</w:t>
            </w:r>
            <w:r w:rsidR="00255652">
              <w:rPr>
                <w:sz w:val="16"/>
              </w:rPr>
              <w:t>2024</w:t>
            </w:r>
          </w:p>
        </w:tc>
        <w:tc>
          <w:tcPr>
            <w:tcW w:w="1200" w:type="dxa"/>
            <w:tcBorders>
              <w:bottom w:val="nil"/>
            </w:tcBorders>
          </w:tcPr>
          <w:p w14:paraId="38C71253" w14:textId="77777777" w:rsidR="009372E9" w:rsidRDefault="009372E9" w:rsidP="009372E9">
            <w:pPr>
              <w:pStyle w:val="TableParagraph"/>
              <w:spacing w:before="83"/>
              <w:ind w:right="27"/>
              <w:jc w:val="right"/>
              <w:rPr>
                <w:sz w:val="16"/>
              </w:rPr>
            </w:pPr>
            <w:r>
              <w:rPr>
                <w:sz w:val="16"/>
              </w:rPr>
              <w:t>20.108,32</w:t>
            </w:r>
          </w:p>
        </w:tc>
        <w:tc>
          <w:tcPr>
            <w:tcW w:w="1200" w:type="dxa"/>
            <w:tcBorders>
              <w:bottom w:val="nil"/>
            </w:tcBorders>
          </w:tcPr>
          <w:p w14:paraId="4816C54E" w14:textId="77777777" w:rsidR="009372E9" w:rsidRDefault="009372E9" w:rsidP="009372E9">
            <w:pPr>
              <w:pStyle w:val="TableParagraph"/>
              <w:spacing w:before="83"/>
              <w:ind w:right="27"/>
              <w:jc w:val="right"/>
              <w:rPr>
                <w:sz w:val="16"/>
              </w:rPr>
            </w:pPr>
            <w:r>
              <w:rPr>
                <w:sz w:val="16"/>
              </w:rPr>
              <w:t>3.920,06</w:t>
            </w:r>
          </w:p>
        </w:tc>
        <w:tc>
          <w:tcPr>
            <w:tcW w:w="1200" w:type="dxa"/>
            <w:tcBorders>
              <w:bottom w:val="nil"/>
            </w:tcBorders>
          </w:tcPr>
          <w:p w14:paraId="2C9C224B" w14:textId="77777777" w:rsidR="009372E9" w:rsidRDefault="009372E9" w:rsidP="009372E9">
            <w:pPr>
              <w:pStyle w:val="TableParagraph"/>
              <w:spacing w:before="83"/>
              <w:ind w:right="27"/>
              <w:jc w:val="right"/>
              <w:rPr>
                <w:sz w:val="16"/>
              </w:rPr>
            </w:pPr>
            <w:r>
              <w:rPr>
                <w:sz w:val="16"/>
              </w:rPr>
              <w:t>16.188,26</w:t>
            </w:r>
          </w:p>
        </w:tc>
      </w:tr>
      <w:tr w:rsidR="009372E9" w14:paraId="1C19B285" w14:textId="77777777" w:rsidTr="009372E9">
        <w:trPr>
          <w:trHeight w:val="360"/>
        </w:trPr>
        <w:tc>
          <w:tcPr>
            <w:tcW w:w="1180" w:type="dxa"/>
            <w:tcBorders>
              <w:top w:val="nil"/>
              <w:bottom w:val="nil"/>
            </w:tcBorders>
          </w:tcPr>
          <w:p w14:paraId="302A67D2" w14:textId="77777777" w:rsidR="009372E9" w:rsidRDefault="009372E9" w:rsidP="009372E9">
            <w:pPr>
              <w:pStyle w:val="TableParagraph"/>
              <w:ind w:left="60" w:right="50"/>
              <w:rPr>
                <w:sz w:val="16"/>
              </w:rPr>
            </w:pPr>
            <w:r>
              <w:rPr>
                <w:sz w:val="16"/>
              </w:rPr>
              <w:t>020435</w:t>
            </w:r>
          </w:p>
        </w:tc>
        <w:tc>
          <w:tcPr>
            <w:tcW w:w="1200" w:type="dxa"/>
            <w:tcBorders>
              <w:top w:val="nil"/>
              <w:bottom w:val="nil"/>
            </w:tcBorders>
          </w:tcPr>
          <w:p w14:paraId="65DDAEBD" w14:textId="77777777" w:rsidR="009372E9" w:rsidRDefault="009372E9" w:rsidP="009372E9">
            <w:pPr>
              <w:pStyle w:val="TableParagraph"/>
              <w:ind w:left="86" w:right="76"/>
              <w:rPr>
                <w:sz w:val="16"/>
              </w:rPr>
            </w:pPr>
            <w:r>
              <w:rPr>
                <w:sz w:val="16"/>
              </w:rPr>
              <w:t>019955</w:t>
            </w:r>
          </w:p>
        </w:tc>
        <w:tc>
          <w:tcPr>
            <w:tcW w:w="1600" w:type="dxa"/>
            <w:tcBorders>
              <w:top w:val="nil"/>
              <w:bottom w:val="nil"/>
            </w:tcBorders>
          </w:tcPr>
          <w:p w14:paraId="0485857F" w14:textId="77777777" w:rsidR="009372E9" w:rsidRDefault="009372E9" w:rsidP="009372E9">
            <w:pPr>
              <w:pStyle w:val="TableParagraph"/>
              <w:ind w:left="47" w:right="37"/>
              <w:rPr>
                <w:sz w:val="16"/>
              </w:rPr>
            </w:pPr>
            <w:r>
              <w:rPr>
                <w:sz w:val="16"/>
              </w:rPr>
              <w:t>009836</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115EFDC8"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043A8E51"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57276CB"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23441A85" w14:textId="77777777" w:rsidR="009372E9" w:rsidRDefault="009372E9" w:rsidP="009372E9">
            <w:pPr>
              <w:pStyle w:val="TableParagraph"/>
              <w:ind w:left="83" w:right="33"/>
              <w:rPr>
                <w:sz w:val="16"/>
              </w:rPr>
            </w:pPr>
            <w:r>
              <w:rPr>
                <w:sz w:val="16"/>
              </w:rPr>
              <w:t>19955</w:t>
            </w:r>
          </w:p>
        </w:tc>
        <w:tc>
          <w:tcPr>
            <w:tcW w:w="1000" w:type="dxa"/>
            <w:tcBorders>
              <w:top w:val="nil"/>
              <w:bottom w:val="nil"/>
            </w:tcBorders>
          </w:tcPr>
          <w:p w14:paraId="06BA32D1"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303C2EE1"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0FDF3500" w14:textId="77777777" w:rsidR="009372E9" w:rsidRDefault="009372E9" w:rsidP="009372E9">
            <w:pPr>
              <w:pStyle w:val="TableParagraph"/>
              <w:ind w:left="69" w:right="59"/>
              <w:rPr>
                <w:sz w:val="16"/>
              </w:rPr>
            </w:pPr>
            <w:r>
              <w:rPr>
                <w:sz w:val="16"/>
              </w:rPr>
              <w:t>26/02/</w:t>
            </w:r>
            <w:r w:rsidR="00255652">
              <w:rPr>
                <w:sz w:val="16"/>
              </w:rPr>
              <w:t>2024</w:t>
            </w:r>
          </w:p>
        </w:tc>
        <w:tc>
          <w:tcPr>
            <w:tcW w:w="1200" w:type="dxa"/>
            <w:tcBorders>
              <w:top w:val="nil"/>
              <w:bottom w:val="nil"/>
            </w:tcBorders>
          </w:tcPr>
          <w:p w14:paraId="0100EA84" w14:textId="77777777" w:rsidR="009372E9" w:rsidRDefault="009372E9" w:rsidP="009372E9">
            <w:pPr>
              <w:pStyle w:val="TableParagraph"/>
              <w:ind w:right="27"/>
              <w:jc w:val="right"/>
              <w:rPr>
                <w:sz w:val="16"/>
              </w:rPr>
            </w:pPr>
            <w:r>
              <w:rPr>
                <w:sz w:val="16"/>
              </w:rPr>
              <w:t>42.773,70</w:t>
            </w:r>
          </w:p>
        </w:tc>
        <w:tc>
          <w:tcPr>
            <w:tcW w:w="1200" w:type="dxa"/>
            <w:tcBorders>
              <w:top w:val="nil"/>
              <w:bottom w:val="nil"/>
            </w:tcBorders>
          </w:tcPr>
          <w:p w14:paraId="1B316F32" w14:textId="77777777" w:rsidR="009372E9" w:rsidRDefault="009372E9" w:rsidP="009372E9">
            <w:pPr>
              <w:pStyle w:val="TableParagraph"/>
              <w:ind w:right="27"/>
              <w:jc w:val="right"/>
              <w:rPr>
                <w:sz w:val="16"/>
              </w:rPr>
            </w:pPr>
            <w:r>
              <w:rPr>
                <w:sz w:val="16"/>
              </w:rPr>
              <w:t>10.427,23</w:t>
            </w:r>
          </w:p>
        </w:tc>
        <w:tc>
          <w:tcPr>
            <w:tcW w:w="1200" w:type="dxa"/>
            <w:tcBorders>
              <w:top w:val="nil"/>
              <w:bottom w:val="nil"/>
            </w:tcBorders>
          </w:tcPr>
          <w:p w14:paraId="52838F34" w14:textId="77777777" w:rsidR="009372E9" w:rsidRDefault="009372E9" w:rsidP="009372E9">
            <w:pPr>
              <w:pStyle w:val="TableParagraph"/>
              <w:ind w:right="27"/>
              <w:jc w:val="right"/>
              <w:rPr>
                <w:sz w:val="16"/>
              </w:rPr>
            </w:pPr>
            <w:r>
              <w:rPr>
                <w:sz w:val="16"/>
              </w:rPr>
              <w:t>32.346,47</w:t>
            </w:r>
          </w:p>
        </w:tc>
      </w:tr>
      <w:tr w:rsidR="009372E9" w14:paraId="552CE770" w14:textId="77777777" w:rsidTr="009372E9">
        <w:trPr>
          <w:trHeight w:val="360"/>
        </w:trPr>
        <w:tc>
          <w:tcPr>
            <w:tcW w:w="1180" w:type="dxa"/>
            <w:tcBorders>
              <w:top w:val="nil"/>
              <w:bottom w:val="nil"/>
            </w:tcBorders>
          </w:tcPr>
          <w:p w14:paraId="20E25469" w14:textId="77777777" w:rsidR="009372E9" w:rsidRDefault="009372E9" w:rsidP="009372E9">
            <w:pPr>
              <w:pStyle w:val="TableParagraph"/>
              <w:ind w:left="60" w:right="50"/>
              <w:rPr>
                <w:sz w:val="16"/>
              </w:rPr>
            </w:pPr>
            <w:r>
              <w:rPr>
                <w:sz w:val="16"/>
              </w:rPr>
              <w:t>020441</w:t>
            </w:r>
          </w:p>
        </w:tc>
        <w:tc>
          <w:tcPr>
            <w:tcW w:w="1200" w:type="dxa"/>
            <w:tcBorders>
              <w:top w:val="nil"/>
              <w:bottom w:val="nil"/>
            </w:tcBorders>
          </w:tcPr>
          <w:p w14:paraId="25CD0D8C" w14:textId="77777777" w:rsidR="009372E9" w:rsidRDefault="009372E9" w:rsidP="009372E9">
            <w:pPr>
              <w:pStyle w:val="TableParagraph"/>
              <w:ind w:left="86" w:right="76"/>
              <w:rPr>
                <w:sz w:val="16"/>
              </w:rPr>
            </w:pPr>
            <w:r>
              <w:rPr>
                <w:sz w:val="16"/>
              </w:rPr>
              <w:t>019957</w:t>
            </w:r>
          </w:p>
        </w:tc>
        <w:tc>
          <w:tcPr>
            <w:tcW w:w="1600" w:type="dxa"/>
            <w:tcBorders>
              <w:top w:val="nil"/>
              <w:bottom w:val="nil"/>
            </w:tcBorders>
          </w:tcPr>
          <w:p w14:paraId="468D7FB0" w14:textId="77777777" w:rsidR="009372E9" w:rsidRDefault="009372E9" w:rsidP="009372E9">
            <w:pPr>
              <w:pStyle w:val="TableParagraph"/>
              <w:ind w:left="47" w:right="37"/>
              <w:rPr>
                <w:sz w:val="16"/>
              </w:rPr>
            </w:pPr>
            <w:r>
              <w:rPr>
                <w:sz w:val="16"/>
              </w:rPr>
              <w:t>009837</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3D6855E2"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66B39BDC"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36F422F"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2E4AB0D5" w14:textId="77777777" w:rsidR="009372E9" w:rsidRDefault="009372E9" w:rsidP="009372E9">
            <w:pPr>
              <w:pStyle w:val="TableParagraph"/>
              <w:ind w:left="83" w:right="33"/>
              <w:rPr>
                <w:sz w:val="16"/>
              </w:rPr>
            </w:pPr>
            <w:r>
              <w:rPr>
                <w:sz w:val="16"/>
              </w:rPr>
              <w:t>19957</w:t>
            </w:r>
          </w:p>
        </w:tc>
        <w:tc>
          <w:tcPr>
            <w:tcW w:w="1000" w:type="dxa"/>
            <w:tcBorders>
              <w:top w:val="nil"/>
              <w:bottom w:val="nil"/>
            </w:tcBorders>
          </w:tcPr>
          <w:p w14:paraId="026EB838"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6C9DF1D7"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0253B97A" w14:textId="77777777" w:rsidR="009372E9" w:rsidRDefault="009372E9" w:rsidP="009372E9">
            <w:pPr>
              <w:pStyle w:val="TableParagraph"/>
              <w:ind w:left="69" w:right="59"/>
              <w:rPr>
                <w:sz w:val="16"/>
              </w:rPr>
            </w:pPr>
            <w:r>
              <w:rPr>
                <w:sz w:val="16"/>
              </w:rPr>
              <w:t>26/02/</w:t>
            </w:r>
            <w:r w:rsidR="00255652">
              <w:rPr>
                <w:sz w:val="16"/>
              </w:rPr>
              <w:t>2024</w:t>
            </w:r>
          </w:p>
        </w:tc>
        <w:tc>
          <w:tcPr>
            <w:tcW w:w="1200" w:type="dxa"/>
            <w:tcBorders>
              <w:top w:val="nil"/>
              <w:bottom w:val="nil"/>
            </w:tcBorders>
          </w:tcPr>
          <w:p w14:paraId="60FF24CE" w14:textId="77777777" w:rsidR="009372E9" w:rsidRDefault="009372E9" w:rsidP="009372E9">
            <w:pPr>
              <w:pStyle w:val="TableParagraph"/>
              <w:ind w:right="27"/>
              <w:jc w:val="right"/>
              <w:rPr>
                <w:sz w:val="16"/>
              </w:rPr>
            </w:pPr>
            <w:r>
              <w:rPr>
                <w:sz w:val="16"/>
              </w:rPr>
              <w:t>8.269,56</w:t>
            </w:r>
          </w:p>
        </w:tc>
        <w:tc>
          <w:tcPr>
            <w:tcW w:w="1200" w:type="dxa"/>
            <w:tcBorders>
              <w:top w:val="nil"/>
              <w:bottom w:val="nil"/>
            </w:tcBorders>
          </w:tcPr>
          <w:p w14:paraId="3733E87A" w14:textId="77777777" w:rsidR="009372E9" w:rsidRDefault="009372E9" w:rsidP="009372E9">
            <w:pPr>
              <w:pStyle w:val="TableParagraph"/>
              <w:ind w:right="27"/>
              <w:jc w:val="right"/>
              <w:rPr>
                <w:sz w:val="16"/>
              </w:rPr>
            </w:pPr>
            <w:r>
              <w:rPr>
                <w:sz w:val="16"/>
              </w:rPr>
              <w:t>707,24</w:t>
            </w:r>
          </w:p>
        </w:tc>
        <w:tc>
          <w:tcPr>
            <w:tcW w:w="1200" w:type="dxa"/>
            <w:tcBorders>
              <w:top w:val="nil"/>
              <w:bottom w:val="nil"/>
            </w:tcBorders>
          </w:tcPr>
          <w:p w14:paraId="5D6A618B" w14:textId="77777777" w:rsidR="009372E9" w:rsidRDefault="009372E9" w:rsidP="009372E9">
            <w:pPr>
              <w:pStyle w:val="TableParagraph"/>
              <w:ind w:right="27"/>
              <w:jc w:val="right"/>
              <w:rPr>
                <w:sz w:val="16"/>
              </w:rPr>
            </w:pPr>
            <w:r>
              <w:rPr>
                <w:sz w:val="16"/>
              </w:rPr>
              <w:t>7.562,32</w:t>
            </w:r>
          </w:p>
        </w:tc>
      </w:tr>
      <w:tr w:rsidR="009372E9" w14:paraId="3D4FB91A" w14:textId="77777777" w:rsidTr="009372E9">
        <w:trPr>
          <w:trHeight w:val="385"/>
        </w:trPr>
        <w:tc>
          <w:tcPr>
            <w:tcW w:w="1180" w:type="dxa"/>
            <w:tcBorders>
              <w:top w:val="nil"/>
              <w:bottom w:val="nil"/>
            </w:tcBorders>
          </w:tcPr>
          <w:p w14:paraId="36B79AA4" w14:textId="77777777" w:rsidR="009372E9" w:rsidRDefault="009372E9" w:rsidP="009372E9">
            <w:pPr>
              <w:pStyle w:val="TableParagraph"/>
              <w:ind w:left="60" w:right="50"/>
              <w:rPr>
                <w:sz w:val="16"/>
              </w:rPr>
            </w:pPr>
            <w:r>
              <w:rPr>
                <w:sz w:val="16"/>
              </w:rPr>
              <w:t>020434</w:t>
            </w:r>
          </w:p>
        </w:tc>
        <w:tc>
          <w:tcPr>
            <w:tcW w:w="1200" w:type="dxa"/>
            <w:tcBorders>
              <w:top w:val="nil"/>
              <w:bottom w:val="nil"/>
            </w:tcBorders>
          </w:tcPr>
          <w:p w14:paraId="3CB44F15" w14:textId="77777777" w:rsidR="009372E9" w:rsidRDefault="009372E9" w:rsidP="009372E9">
            <w:pPr>
              <w:pStyle w:val="TableParagraph"/>
              <w:ind w:left="86" w:right="76"/>
              <w:rPr>
                <w:sz w:val="16"/>
              </w:rPr>
            </w:pPr>
            <w:r>
              <w:rPr>
                <w:sz w:val="16"/>
              </w:rPr>
              <w:t>020009</w:t>
            </w:r>
          </w:p>
        </w:tc>
        <w:tc>
          <w:tcPr>
            <w:tcW w:w="1600" w:type="dxa"/>
            <w:tcBorders>
              <w:top w:val="nil"/>
              <w:bottom w:val="nil"/>
            </w:tcBorders>
          </w:tcPr>
          <w:p w14:paraId="6C4AB9BC" w14:textId="77777777" w:rsidR="009372E9" w:rsidRDefault="009372E9" w:rsidP="009372E9">
            <w:pPr>
              <w:pStyle w:val="TableParagraph"/>
              <w:ind w:left="47" w:right="37"/>
              <w:rPr>
                <w:sz w:val="16"/>
              </w:rPr>
            </w:pPr>
            <w:r>
              <w:rPr>
                <w:sz w:val="16"/>
              </w:rPr>
              <w:t>009532</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9C44ABA" w14:textId="77777777" w:rsidR="009372E9" w:rsidRDefault="009372E9" w:rsidP="009372E9">
            <w:pPr>
              <w:pStyle w:val="TableParagraph"/>
              <w:ind w:left="139" w:right="129"/>
              <w:rPr>
                <w:sz w:val="16"/>
              </w:rPr>
            </w:pPr>
            <w:r>
              <w:rPr>
                <w:sz w:val="16"/>
              </w:rPr>
              <w:t>288</w:t>
            </w:r>
          </w:p>
        </w:tc>
        <w:tc>
          <w:tcPr>
            <w:tcW w:w="3200" w:type="dxa"/>
            <w:tcBorders>
              <w:top w:val="nil"/>
              <w:bottom w:val="nil"/>
            </w:tcBorders>
          </w:tcPr>
          <w:p w14:paraId="4A736490"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7E5BB7C" w14:textId="77777777" w:rsidR="009372E9" w:rsidRDefault="009372E9" w:rsidP="009372E9">
            <w:pPr>
              <w:pStyle w:val="TableParagraph"/>
              <w:ind w:left="83" w:right="33"/>
              <w:rPr>
                <w:sz w:val="16"/>
              </w:rPr>
            </w:pPr>
            <w:r>
              <w:rPr>
                <w:sz w:val="16"/>
              </w:rPr>
              <w:t>20009</w:t>
            </w:r>
          </w:p>
        </w:tc>
        <w:tc>
          <w:tcPr>
            <w:tcW w:w="1000" w:type="dxa"/>
            <w:tcBorders>
              <w:top w:val="nil"/>
              <w:bottom w:val="nil"/>
            </w:tcBorders>
          </w:tcPr>
          <w:p w14:paraId="53564F59"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312EF83A"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71F59C50" w14:textId="77777777" w:rsidR="009372E9" w:rsidRDefault="009372E9" w:rsidP="009372E9">
            <w:pPr>
              <w:pStyle w:val="TableParagraph"/>
              <w:ind w:left="69" w:right="59"/>
              <w:rPr>
                <w:sz w:val="16"/>
              </w:rPr>
            </w:pPr>
            <w:r>
              <w:rPr>
                <w:sz w:val="16"/>
              </w:rPr>
              <w:t>26/02/</w:t>
            </w:r>
            <w:r w:rsidR="00255652">
              <w:rPr>
                <w:sz w:val="16"/>
              </w:rPr>
              <w:t>2024</w:t>
            </w:r>
          </w:p>
        </w:tc>
        <w:tc>
          <w:tcPr>
            <w:tcW w:w="1200" w:type="dxa"/>
            <w:tcBorders>
              <w:top w:val="nil"/>
              <w:bottom w:val="nil"/>
            </w:tcBorders>
          </w:tcPr>
          <w:p w14:paraId="767AA1B2" w14:textId="77777777" w:rsidR="009372E9" w:rsidRDefault="009372E9" w:rsidP="009372E9">
            <w:pPr>
              <w:pStyle w:val="TableParagraph"/>
              <w:ind w:right="27"/>
              <w:jc w:val="right"/>
              <w:rPr>
                <w:sz w:val="16"/>
              </w:rPr>
            </w:pPr>
            <w:r>
              <w:rPr>
                <w:sz w:val="16"/>
              </w:rPr>
              <w:t>4.754,09</w:t>
            </w:r>
          </w:p>
        </w:tc>
        <w:tc>
          <w:tcPr>
            <w:tcW w:w="1200" w:type="dxa"/>
            <w:tcBorders>
              <w:top w:val="nil"/>
              <w:bottom w:val="nil"/>
            </w:tcBorders>
          </w:tcPr>
          <w:p w14:paraId="599A1496" w14:textId="77777777" w:rsidR="009372E9" w:rsidRDefault="009372E9" w:rsidP="009372E9">
            <w:pPr>
              <w:pStyle w:val="TableParagraph"/>
              <w:ind w:right="27"/>
              <w:jc w:val="right"/>
              <w:rPr>
                <w:sz w:val="16"/>
              </w:rPr>
            </w:pPr>
            <w:r>
              <w:rPr>
                <w:sz w:val="16"/>
              </w:rPr>
              <w:t>1.752,69</w:t>
            </w:r>
          </w:p>
        </w:tc>
        <w:tc>
          <w:tcPr>
            <w:tcW w:w="1200" w:type="dxa"/>
            <w:tcBorders>
              <w:top w:val="nil"/>
              <w:bottom w:val="nil"/>
            </w:tcBorders>
          </w:tcPr>
          <w:p w14:paraId="0714A021" w14:textId="77777777" w:rsidR="009372E9" w:rsidRDefault="009372E9" w:rsidP="009372E9">
            <w:pPr>
              <w:pStyle w:val="TableParagraph"/>
              <w:ind w:right="27"/>
              <w:jc w:val="right"/>
              <w:rPr>
                <w:sz w:val="16"/>
              </w:rPr>
            </w:pPr>
            <w:r>
              <w:rPr>
                <w:sz w:val="16"/>
              </w:rPr>
              <w:t>3.001,40</w:t>
            </w:r>
          </w:p>
        </w:tc>
      </w:tr>
      <w:tr w:rsidR="009372E9" w14:paraId="32A0FE0F" w14:textId="77777777" w:rsidTr="009372E9">
        <w:trPr>
          <w:trHeight w:val="228"/>
        </w:trPr>
        <w:tc>
          <w:tcPr>
            <w:tcW w:w="1180" w:type="dxa"/>
            <w:tcBorders>
              <w:top w:val="nil"/>
              <w:bottom w:val="nil"/>
            </w:tcBorders>
          </w:tcPr>
          <w:p w14:paraId="367CED3E" w14:textId="77777777" w:rsidR="009372E9" w:rsidRDefault="009372E9" w:rsidP="009372E9">
            <w:pPr>
              <w:pStyle w:val="TableParagraph"/>
              <w:spacing w:before="19"/>
              <w:ind w:left="60" w:right="50"/>
              <w:rPr>
                <w:sz w:val="16"/>
              </w:rPr>
            </w:pPr>
            <w:r>
              <w:rPr>
                <w:sz w:val="16"/>
              </w:rPr>
              <w:t>020563</w:t>
            </w:r>
          </w:p>
        </w:tc>
        <w:tc>
          <w:tcPr>
            <w:tcW w:w="1200" w:type="dxa"/>
            <w:tcBorders>
              <w:top w:val="nil"/>
              <w:bottom w:val="nil"/>
            </w:tcBorders>
          </w:tcPr>
          <w:p w14:paraId="71A63258" w14:textId="77777777" w:rsidR="009372E9" w:rsidRDefault="009372E9" w:rsidP="009372E9">
            <w:pPr>
              <w:pStyle w:val="TableParagraph"/>
              <w:spacing w:before="19"/>
              <w:ind w:left="86" w:right="76"/>
              <w:rPr>
                <w:sz w:val="16"/>
              </w:rPr>
            </w:pPr>
            <w:r>
              <w:rPr>
                <w:sz w:val="16"/>
              </w:rPr>
              <w:t>020142</w:t>
            </w:r>
          </w:p>
        </w:tc>
        <w:tc>
          <w:tcPr>
            <w:tcW w:w="1600" w:type="dxa"/>
            <w:tcBorders>
              <w:top w:val="nil"/>
              <w:bottom w:val="nil"/>
            </w:tcBorders>
          </w:tcPr>
          <w:p w14:paraId="0FE65D79"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139C960B"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7934E87A"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7DC79145" w14:textId="77777777" w:rsidR="009372E9" w:rsidRDefault="009372E9" w:rsidP="009372E9">
            <w:pPr>
              <w:pStyle w:val="TableParagraph"/>
              <w:spacing w:before="19"/>
              <w:ind w:left="83" w:right="33"/>
              <w:rPr>
                <w:sz w:val="16"/>
              </w:rPr>
            </w:pPr>
            <w:r>
              <w:rPr>
                <w:sz w:val="16"/>
              </w:rPr>
              <w:t>20142</w:t>
            </w:r>
          </w:p>
        </w:tc>
        <w:tc>
          <w:tcPr>
            <w:tcW w:w="1000" w:type="dxa"/>
            <w:tcBorders>
              <w:top w:val="nil"/>
              <w:bottom w:val="nil"/>
            </w:tcBorders>
          </w:tcPr>
          <w:p w14:paraId="6C1CF521"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2DF4F6F0"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29B22A15" w14:textId="77777777" w:rsidR="009372E9" w:rsidRDefault="009372E9" w:rsidP="009372E9">
            <w:pPr>
              <w:pStyle w:val="TableParagraph"/>
              <w:spacing w:before="19"/>
              <w:ind w:left="69" w:right="59"/>
              <w:rPr>
                <w:sz w:val="16"/>
              </w:rPr>
            </w:pPr>
            <w:r>
              <w:rPr>
                <w:sz w:val="16"/>
              </w:rPr>
              <w:t>26/02/</w:t>
            </w:r>
            <w:r w:rsidR="00255652">
              <w:rPr>
                <w:sz w:val="16"/>
              </w:rPr>
              <w:t>2024</w:t>
            </w:r>
          </w:p>
        </w:tc>
        <w:tc>
          <w:tcPr>
            <w:tcW w:w="1200" w:type="dxa"/>
            <w:tcBorders>
              <w:top w:val="nil"/>
              <w:bottom w:val="nil"/>
            </w:tcBorders>
          </w:tcPr>
          <w:p w14:paraId="330539C0" w14:textId="77777777" w:rsidR="009372E9" w:rsidRDefault="009372E9" w:rsidP="009372E9">
            <w:pPr>
              <w:pStyle w:val="TableParagraph"/>
              <w:spacing w:before="19"/>
              <w:ind w:right="27"/>
              <w:jc w:val="right"/>
              <w:rPr>
                <w:sz w:val="16"/>
              </w:rPr>
            </w:pPr>
            <w:r>
              <w:rPr>
                <w:sz w:val="16"/>
              </w:rPr>
              <w:t>94,05</w:t>
            </w:r>
          </w:p>
        </w:tc>
        <w:tc>
          <w:tcPr>
            <w:tcW w:w="1200" w:type="dxa"/>
            <w:tcBorders>
              <w:top w:val="nil"/>
              <w:bottom w:val="nil"/>
            </w:tcBorders>
          </w:tcPr>
          <w:p w14:paraId="6A855795"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187DF15B" w14:textId="77777777" w:rsidR="009372E9" w:rsidRDefault="009372E9" w:rsidP="009372E9">
            <w:pPr>
              <w:pStyle w:val="TableParagraph"/>
              <w:spacing w:before="19"/>
              <w:ind w:right="27"/>
              <w:jc w:val="right"/>
              <w:rPr>
                <w:sz w:val="16"/>
              </w:rPr>
            </w:pPr>
            <w:r>
              <w:rPr>
                <w:sz w:val="16"/>
              </w:rPr>
              <w:t>94,05</w:t>
            </w:r>
          </w:p>
        </w:tc>
      </w:tr>
      <w:tr w:rsidR="009372E9" w14:paraId="0D68FBD1" w14:textId="77777777" w:rsidTr="009372E9">
        <w:trPr>
          <w:trHeight w:val="385"/>
        </w:trPr>
        <w:tc>
          <w:tcPr>
            <w:tcW w:w="1180" w:type="dxa"/>
            <w:tcBorders>
              <w:top w:val="nil"/>
              <w:bottom w:val="nil"/>
            </w:tcBorders>
          </w:tcPr>
          <w:p w14:paraId="653F62A8" w14:textId="77777777" w:rsidR="009372E9" w:rsidRDefault="009372E9" w:rsidP="009372E9">
            <w:pPr>
              <w:pStyle w:val="TableParagraph"/>
              <w:spacing w:before="111"/>
              <w:ind w:left="60" w:right="50"/>
              <w:rPr>
                <w:sz w:val="16"/>
              </w:rPr>
            </w:pPr>
            <w:r>
              <w:rPr>
                <w:sz w:val="16"/>
              </w:rPr>
              <w:t>020447</w:t>
            </w:r>
          </w:p>
        </w:tc>
        <w:tc>
          <w:tcPr>
            <w:tcW w:w="1200" w:type="dxa"/>
            <w:tcBorders>
              <w:top w:val="nil"/>
              <w:bottom w:val="nil"/>
            </w:tcBorders>
          </w:tcPr>
          <w:p w14:paraId="4BB8C5BC" w14:textId="77777777" w:rsidR="009372E9" w:rsidRDefault="009372E9" w:rsidP="009372E9">
            <w:pPr>
              <w:pStyle w:val="TableParagraph"/>
              <w:spacing w:before="111"/>
              <w:ind w:left="86" w:right="76"/>
              <w:rPr>
                <w:sz w:val="16"/>
              </w:rPr>
            </w:pPr>
            <w:r>
              <w:rPr>
                <w:sz w:val="16"/>
              </w:rPr>
              <w:t>019952</w:t>
            </w:r>
          </w:p>
        </w:tc>
        <w:tc>
          <w:tcPr>
            <w:tcW w:w="1600" w:type="dxa"/>
            <w:tcBorders>
              <w:top w:val="nil"/>
              <w:bottom w:val="nil"/>
            </w:tcBorders>
          </w:tcPr>
          <w:p w14:paraId="0A869D0F" w14:textId="77777777" w:rsidR="009372E9" w:rsidRDefault="009372E9" w:rsidP="009372E9">
            <w:pPr>
              <w:pStyle w:val="TableParagraph"/>
              <w:spacing w:before="111"/>
              <w:ind w:left="47" w:right="37"/>
              <w:rPr>
                <w:sz w:val="16"/>
              </w:rPr>
            </w:pPr>
            <w:r>
              <w:rPr>
                <w:sz w:val="16"/>
              </w:rPr>
              <w:t>009530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6944012B" w14:textId="77777777" w:rsidR="009372E9" w:rsidRDefault="009372E9" w:rsidP="009372E9">
            <w:pPr>
              <w:pStyle w:val="TableParagraph"/>
              <w:spacing w:before="111"/>
              <w:ind w:left="139" w:right="129"/>
              <w:rPr>
                <w:sz w:val="16"/>
              </w:rPr>
            </w:pPr>
            <w:r>
              <w:rPr>
                <w:sz w:val="16"/>
              </w:rPr>
              <w:t>217</w:t>
            </w:r>
          </w:p>
        </w:tc>
        <w:tc>
          <w:tcPr>
            <w:tcW w:w="3200" w:type="dxa"/>
            <w:tcBorders>
              <w:top w:val="nil"/>
              <w:bottom w:val="nil"/>
            </w:tcBorders>
          </w:tcPr>
          <w:p w14:paraId="70EDBBB7"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B47474D" w14:textId="77777777" w:rsidR="009372E9" w:rsidRDefault="009372E9" w:rsidP="009372E9">
            <w:pPr>
              <w:pStyle w:val="TableParagraph"/>
              <w:spacing w:before="111"/>
              <w:ind w:left="83" w:right="33"/>
              <w:rPr>
                <w:sz w:val="16"/>
              </w:rPr>
            </w:pPr>
            <w:r>
              <w:rPr>
                <w:sz w:val="16"/>
              </w:rPr>
              <w:t>19952</w:t>
            </w:r>
          </w:p>
        </w:tc>
        <w:tc>
          <w:tcPr>
            <w:tcW w:w="1000" w:type="dxa"/>
            <w:tcBorders>
              <w:top w:val="nil"/>
              <w:bottom w:val="nil"/>
            </w:tcBorders>
          </w:tcPr>
          <w:p w14:paraId="28873D80" w14:textId="77777777" w:rsidR="009372E9" w:rsidRDefault="009372E9" w:rsidP="009372E9">
            <w:pPr>
              <w:pStyle w:val="TableParagraph"/>
              <w:spacing w:before="111"/>
              <w:ind w:left="233"/>
              <w:rPr>
                <w:sz w:val="16"/>
              </w:rPr>
            </w:pPr>
            <w:r>
              <w:rPr>
                <w:sz w:val="16"/>
              </w:rPr>
              <w:t>270008</w:t>
            </w:r>
          </w:p>
        </w:tc>
        <w:tc>
          <w:tcPr>
            <w:tcW w:w="1040" w:type="dxa"/>
            <w:tcBorders>
              <w:top w:val="nil"/>
              <w:bottom w:val="nil"/>
            </w:tcBorders>
          </w:tcPr>
          <w:p w14:paraId="674F19F6"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60A3D0A0" w14:textId="77777777" w:rsidR="009372E9" w:rsidRDefault="009372E9" w:rsidP="009372E9">
            <w:pPr>
              <w:pStyle w:val="TableParagraph"/>
              <w:spacing w:before="111"/>
              <w:ind w:left="69" w:right="59"/>
              <w:rPr>
                <w:sz w:val="16"/>
              </w:rPr>
            </w:pPr>
            <w:r>
              <w:rPr>
                <w:sz w:val="16"/>
              </w:rPr>
              <w:t>03/03/</w:t>
            </w:r>
            <w:r w:rsidR="00255652">
              <w:rPr>
                <w:sz w:val="16"/>
              </w:rPr>
              <w:t>2024</w:t>
            </w:r>
          </w:p>
        </w:tc>
        <w:tc>
          <w:tcPr>
            <w:tcW w:w="1200" w:type="dxa"/>
            <w:tcBorders>
              <w:top w:val="nil"/>
              <w:bottom w:val="nil"/>
            </w:tcBorders>
          </w:tcPr>
          <w:p w14:paraId="0787774D" w14:textId="77777777" w:rsidR="009372E9" w:rsidRDefault="009372E9" w:rsidP="009372E9">
            <w:pPr>
              <w:pStyle w:val="TableParagraph"/>
              <w:spacing w:before="111"/>
              <w:ind w:right="27"/>
              <w:jc w:val="right"/>
              <w:rPr>
                <w:sz w:val="16"/>
              </w:rPr>
            </w:pPr>
            <w:r>
              <w:rPr>
                <w:sz w:val="16"/>
              </w:rPr>
              <w:t>2.210,62</w:t>
            </w:r>
          </w:p>
        </w:tc>
        <w:tc>
          <w:tcPr>
            <w:tcW w:w="1200" w:type="dxa"/>
            <w:tcBorders>
              <w:top w:val="nil"/>
              <w:bottom w:val="nil"/>
            </w:tcBorders>
          </w:tcPr>
          <w:p w14:paraId="72F86B09" w14:textId="77777777" w:rsidR="009372E9" w:rsidRDefault="009372E9" w:rsidP="009372E9">
            <w:pPr>
              <w:pStyle w:val="TableParagraph"/>
              <w:spacing w:before="111"/>
              <w:ind w:right="27"/>
              <w:jc w:val="right"/>
              <w:rPr>
                <w:sz w:val="16"/>
              </w:rPr>
            </w:pPr>
            <w:r>
              <w:rPr>
                <w:sz w:val="16"/>
              </w:rPr>
              <w:t>201,08</w:t>
            </w:r>
          </w:p>
        </w:tc>
        <w:tc>
          <w:tcPr>
            <w:tcW w:w="1200" w:type="dxa"/>
            <w:tcBorders>
              <w:top w:val="nil"/>
              <w:bottom w:val="nil"/>
            </w:tcBorders>
          </w:tcPr>
          <w:p w14:paraId="3F2F1C99" w14:textId="77777777" w:rsidR="009372E9" w:rsidRDefault="009372E9" w:rsidP="009372E9">
            <w:pPr>
              <w:pStyle w:val="TableParagraph"/>
              <w:spacing w:before="111"/>
              <w:ind w:right="27"/>
              <w:jc w:val="right"/>
              <w:rPr>
                <w:sz w:val="16"/>
              </w:rPr>
            </w:pPr>
            <w:r>
              <w:rPr>
                <w:sz w:val="16"/>
              </w:rPr>
              <w:t>2.009,54</w:t>
            </w:r>
          </w:p>
        </w:tc>
      </w:tr>
      <w:tr w:rsidR="009372E9" w14:paraId="154521B5" w14:textId="77777777" w:rsidTr="009372E9">
        <w:trPr>
          <w:trHeight w:val="385"/>
        </w:trPr>
        <w:tc>
          <w:tcPr>
            <w:tcW w:w="1180" w:type="dxa"/>
            <w:tcBorders>
              <w:top w:val="nil"/>
              <w:bottom w:val="nil"/>
            </w:tcBorders>
          </w:tcPr>
          <w:p w14:paraId="0F91396D" w14:textId="77777777" w:rsidR="009372E9" w:rsidRDefault="009372E9" w:rsidP="009372E9">
            <w:pPr>
              <w:pStyle w:val="TableParagraph"/>
              <w:ind w:left="60" w:right="50"/>
              <w:rPr>
                <w:sz w:val="16"/>
              </w:rPr>
            </w:pPr>
            <w:r>
              <w:rPr>
                <w:sz w:val="16"/>
              </w:rPr>
              <w:t>020446</w:t>
            </w:r>
          </w:p>
        </w:tc>
        <w:tc>
          <w:tcPr>
            <w:tcW w:w="1200" w:type="dxa"/>
            <w:tcBorders>
              <w:top w:val="nil"/>
              <w:bottom w:val="nil"/>
            </w:tcBorders>
          </w:tcPr>
          <w:p w14:paraId="5154BC6D" w14:textId="77777777" w:rsidR="009372E9" w:rsidRDefault="009372E9" w:rsidP="009372E9">
            <w:pPr>
              <w:pStyle w:val="TableParagraph"/>
              <w:ind w:left="86" w:right="76"/>
              <w:rPr>
                <w:sz w:val="16"/>
              </w:rPr>
            </w:pPr>
            <w:r>
              <w:rPr>
                <w:sz w:val="16"/>
              </w:rPr>
              <w:t>019951</w:t>
            </w:r>
          </w:p>
        </w:tc>
        <w:tc>
          <w:tcPr>
            <w:tcW w:w="1600" w:type="dxa"/>
            <w:tcBorders>
              <w:top w:val="nil"/>
              <w:bottom w:val="nil"/>
            </w:tcBorders>
          </w:tcPr>
          <w:p w14:paraId="3ACD736C" w14:textId="77777777" w:rsidR="009372E9" w:rsidRDefault="009372E9" w:rsidP="009372E9">
            <w:pPr>
              <w:pStyle w:val="TableParagraph"/>
              <w:ind w:left="47" w:right="37"/>
              <w:rPr>
                <w:sz w:val="16"/>
              </w:rPr>
            </w:pPr>
            <w:r>
              <w:rPr>
                <w:sz w:val="16"/>
              </w:rPr>
              <w:t>009531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76D1B732" w14:textId="77777777" w:rsidR="009372E9" w:rsidRDefault="009372E9" w:rsidP="009372E9">
            <w:pPr>
              <w:pStyle w:val="TableParagraph"/>
              <w:ind w:left="139" w:right="129"/>
              <w:rPr>
                <w:sz w:val="16"/>
              </w:rPr>
            </w:pPr>
            <w:r>
              <w:rPr>
                <w:sz w:val="16"/>
              </w:rPr>
              <w:t>226</w:t>
            </w:r>
          </w:p>
        </w:tc>
        <w:tc>
          <w:tcPr>
            <w:tcW w:w="3200" w:type="dxa"/>
            <w:tcBorders>
              <w:top w:val="nil"/>
              <w:bottom w:val="nil"/>
            </w:tcBorders>
          </w:tcPr>
          <w:p w14:paraId="666DE582"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210A9F3E" w14:textId="77777777" w:rsidR="009372E9" w:rsidRDefault="009372E9" w:rsidP="009372E9">
            <w:pPr>
              <w:pStyle w:val="TableParagraph"/>
              <w:ind w:left="83" w:right="33"/>
              <w:rPr>
                <w:sz w:val="16"/>
              </w:rPr>
            </w:pPr>
            <w:r>
              <w:rPr>
                <w:sz w:val="16"/>
              </w:rPr>
              <w:t>19951</w:t>
            </w:r>
          </w:p>
        </w:tc>
        <w:tc>
          <w:tcPr>
            <w:tcW w:w="1000" w:type="dxa"/>
            <w:tcBorders>
              <w:top w:val="nil"/>
              <w:bottom w:val="nil"/>
            </w:tcBorders>
          </w:tcPr>
          <w:p w14:paraId="2F8BE065"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242C587C"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544B6610" w14:textId="77777777" w:rsidR="009372E9" w:rsidRDefault="009372E9" w:rsidP="009372E9">
            <w:pPr>
              <w:pStyle w:val="TableParagraph"/>
              <w:ind w:left="69" w:right="59"/>
              <w:rPr>
                <w:sz w:val="16"/>
              </w:rPr>
            </w:pPr>
            <w:r>
              <w:rPr>
                <w:sz w:val="16"/>
              </w:rPr>
              <w:t>03/03/</w:t>
            </w:r>
            <w:r w:rsidR="00255652">
              <w:rPr>
                <w:sz w:val="16"/>
              </w:rPr>
              <w:t>2024</w:t>
            </w:r>
          </w:p>
        </w:tc>
        <w:tc>
          <w:tcPr>
            <w:tcW w:w="1200" w:type="dxa"/>
            <w:tcBorders>
              <w:top w:val="nil"/>
              <w:bottom w:val="nil"/>
            </w:tcBorders>
          </w:tcPr>
          <w:p w14:paraId="6B97458F" w14:textId="77777777" w:rsidR="009372E9" w:rsidRDefault="009372E9" w:rsidP="009372E9">
            <w:pPr>
              <w:pStyle w:val="TableParagraph"/>
              <w:ind w:right="27"/>
              <w:jc w:val="right"/>
              <w:rPr>
                <w:sz w:val="16"/>
              </w:rPr>
            </w:pPr>
            <w:r>
              <w:rPr>
                <w:sz w:val="16"/>
              </w:rPr>
              <w:t>4.973,90</w:t>
            </w:r>
          </w:p>
        </w:tc>
        <w:tc>
          <w:tcPr>
            <w:tcW w:w="1200" w:type="dxa"/>
            <w:tcBorders>
              <w:top w:val="nil"/>
              <w:bottom w:val="nil"/>
            </w:tcBorders>
          </w:tcPr>
          <w:p w14:paraId="25545F4F" w14:textId="77777777" w:rsidR="009372E9" w:rsidRDefault="009372E9" w:rsidP="009372E9">
            <w:pPr>
              <w:pStyle w:val="TableParagraph"/>
              <w:ind w:right="27"/>
              <w:jc w:val="right"/>
              <w:rPr>
                <w:sz w:val="16"/>
              </w:rPr>
            </w:pPr>
            <w:r>
              <w:rPr>
                <w:sz w:val="16"/>
              </w:rPr>
              <w:t>1.355,94</w:t>
            </w:r>
          </w:p>
        </w:tc>
        <w:tc>
          <w:tcPr>
            <w:tcW w:w="1200" w:type="dxa"/>
            <w:tcBorders>
              <w:top w:val="nil"/>
              <w:bottom w:val="nil"/>
            </w:tcBorders>
          </w:tcPr>
          <w:p w14:paraId="30D923F4" w14:textId="77777777" w:rsidR="009372E9" w:rsidRDefault="009372E9" w:rsidP="009372E9">
            <w:pPr>
              <w:pStyle w:val="TableParagraph"/>
              <w:ind w:right="27"/>
              <w:jc w:val="right"/>
              <w:rPr>
                <w:sz w:val="16"/>
              </w:rPr>
            </w:pPr>
            <w:r>
              <w:rPr>
                <w:sz w:val="16"/>
              </w:rPr>
              <w:t>3.617,96</w:t>
            </w:r>
          </w:p>
        </w:tc>
      </w:tr>
      <w:tr w:rsidR="009372E9" w14:paraId="65A7D69A" w14:textId="77777777" w:rsidTr="009372E9">
        <w:trPr>
          <w:trHeight w:val="228"/>
        </w:trPr>
        <w:tc>
          <w:tcPr>
            <w:tcW w:w="1180" w:type="dxa"/>
            <w:tcBorders>
              <w:top w:val="nil"/>
              <w:bottom w:val="nil"/>
            </w:tcBorders>
          </w:tcPr>
          <w:p w14:paraId="182ADCF8" w14:textId="77777777" w:rsidR="009372E9" w:rsidRDefault="009372E9" w:rsidP="009372E9">
            <w:pPr>
              <w:pStyle w:val="TableParagraph"/>
              <w:spacing w:before="19"/>
              <w:ind w:left="60" w:right="50"/>
              <w:rPr>
                <w:sz w:val="16"/>
              </w:rPr>
            </w:pPr>
            <w:r>
              <w:rPr>
                <w:sz w:val="16"/>
              </w:rPr>
              <w:t>020935</w:t>
            </w:r>
          </w:p>
        </w:tc>
        <w:tc>
          <w:tcPr>
            <w:tcW w:w="1200" w:type="dxa"/>
            <w:tcBorders>
              <w:top w:val="nil"/>
              <w:bottom w:val="nil"/>
            </w:tcBorders>
          </w:tcPr>
          <w:p w14:paraId="3F6BE31F" w14:textId="77777777" w:rsidR="009372E9" w:rsidRDefault="009372E9" w:rsidP="009372E9">
            <w:pPr>
              <w:pStyle w:val="TableParagraph"/>
              <w:spacing w:before="19"/>
              <w:ind w:left="86" w:right="76"/>
              <w:rPr>
                <w:sz w:val="16"/>
              </w:rPr>
            </w:pPr>
            <w:r>
              <w:rPr>
                <w:sz w:val="16"/>
              </w:rPr>
              <w:t>020515</w:t>
            </w:r>
          </w:p>
        </w:tc>
        <w:tc>
          <w:tcPr>
            <w:tcW w:w="1600" w:type="dxa"/>
            <w:tcBorders>
              <w:top w:val="nil"/>
              <w:bottom w:val="nil"/>
            </w:tcBorders>
          </w:tcPr>
          <w:p w14:paraId="28F4EB9D"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56FFA739"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28BF1099"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4EC7DB8" w14:textId="77777777" w:rsidR="009372E9" w:rsidRDefault="009372E9" w:rsidP="009372E9">
            <w:pPr>
              <w:pStyle w:val="TableParagraph"/>
              <w:spacing w:before="19"/>
              <w:ind w:left="83" w:right="33"/>
              <w:rPr>
                <w:sz w:val="16"/>
              </w:rPr>
            </w:pPr>
            <w:r>
              <w:rPr>
                <w:sz w:val="16"/>
              </w:rPr>
              <w:t>20515</w:t>
            </w:r>
          </w:p>
        </w:tc>
        <w:tc>
          <w:tcPr>
            <w:tcW w:w="1000" w:type="dxa"/>
            <w:tcBorders>
              <w:top w:val="nil"/>
              <w:bottom w:val="nil"/>
            </w:tcBorders>
          </w:tcPr>
          <w:p w14:paraId="3F9FE844"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749E4C2C"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77DD1B28" w14:textId="77777777" w:rsidR="009372E9" w:rsidRDefault="009372E9" w:rsidP="009372E9">
            <w:pPr>
              <w:pStyle w:val="TableParagraph"/>
              <w:spacing w:before="19"/>
              <w:ind w:left="69" w:right="59"/>
              <w:rPr>
                <w:sz w:val="16"/>
              </w:rPr>
            </w:pPr>
            <w:r>
              <w:rPr>
                <w:sz w:val="16"/>
              </w:rPr>
              <w:t>03/03/</w:t>
            </w:r>
            <w:r w:rsidR="00255652">
              <w:rPr>
                <w:sz w:val="16"/>
              </w:rPr>
              <w:t>2024</w:t>
            </w:r>
          </w:p>
        </w:tc>
        <w:tc>
          <w:tcPr>
            <w:tcW w:w="1200" w:type="dxa"/>
            <w:tcBorders>
              <w:top w:val="nil"/>
              <w:bottom w:val="nil"/>
            </w:tcBorders>
          </w:tcPr>
          <w:p w14:paraId="7867D260" w14:textId="77777777" w:rsidR="009372E9" w:rsidRDefault="009372E9" w:rsidP="009372E9">
            <w:pPr>
              <w:pStyle w:val="TableParagraph"/>
              <w:spacing w:before="19"/>
              <w:ind w:right="27"/>
              <w:jc w:val="right"/>
              <w:rPr>
                <w:sz w:val="16"/>
              </w:rPr>
            </w:pPr>
            <w:r>
              <w:rPr>
                <w:sz w:val="16"/>
              </w:rPr>
              <w:t>31,35</w:t>
            </w:r>
          </w:p>
        </w:tc>
        <w:tc>
          <w:tcPr>
            <w:tcW w:w="1200" w:type="dxa"/>
            <w:tcBorders>
              <w:top w:val="nil"/>
              <w:bottom w:val="nil"/>
            </w:tcBorders>
          </w:tcPr>
          <w:p w14:paraId="41FEAF07"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628D66A6" w14:textId="77777777" w:rsidR="009372E9" w:rsidRDefault="009372E9" w:rsidP="009372E9">
            <w:pPr>
              <w:pStyle w:val="TableParagraph"/>
              <w:spacing w:before="19"/>
              <w:ind w:right="27"/>
              <w:jc w:val="right"/>
              <w:rPr>
                <w:sz w:val="16"/>
              </w:rPr>
            </w:pPr>
            <w:r>
              <w:rPr>
                <w:sz w:val="16"/>
              </w:rPr>
              <w:t>31,35</w:t>
            </w:r>
          </w:p>
        </w:tc>
      </w:tr>
      <w:tr w:rsidR="009372E9" w14:paraId="180EFE6B" w14:textId="77777777" w:rsidTr="009372E9">
        <w:trPr>
          <w:trHeight w:val="411"/>
        </w:trPr>
        <w:tc>
          <w:tcPr>
            <w:tcW w:w="1180" w:type="dxa"/>
            <w:tcBorders>
              <w:top w:val="nil"/>
              <w:bottom w:val="nil"/>
            </w:tcBorders>
          </w:tcPr>
          <w:p w14:paraId="72E0CC27" w14:textId="77777777" w:rsidR="009372E9" w:rsidRDefault="009372E9" w:rsidP="009372E9">
            <w:pPr>
              <w:pStyle w:val="TableParagraph"/>
              <w:spacing w:before="111"/>
              <w:ind w:left="60" w:right="50"/>
              <w:rPr>
                <w:sz w:val="16"/>
              </w:rPr>
            </w:pPr>
            <w:r>
              <w:rPr>
                <w:sz w:val="16"/>
              </w:rPr>
              <w:t>020456</w:t>
            </w:r>
          </w:p>
        </w:tc>
        <w:tc>
          <w:tcPr>
            <w:tcW w:w="1200" w:type="dxa"/>
            <w:tcBorders>
              <w:top w:val="nil"/>
              <w:bottom w:val="nil"/>
            </w:tcBorders>
          </w:tcPr>
          <w:p w14:paraId="3504D7D3" w14:textId="77777777" w:rsidR="009372E9" w:rsidRDefault="009372E9" w:rsidP="009372E9">
            <w:pPr>
              <w:pStyle w:val="TableParagraph"/>
              <w:spacing w:before="111"/>
              <w:ind w:left="86" w:right="76"/>
              <w:rPr>
                <w:sz w:val="16"/>
              </w:rPr>
            </w:pPr>
            <w:r>
              <w:rPr>
                <w:sz w:val="16"/>
              </w:rPr>
              <w:t>019978</w:t>
            </w:r>
          </w:p>
        </w:tc>
        <w:tc>
          <w:tcPr>
            <w:tcW w:w="1600" w:type="dxa"/>
            <w:tcBorders>
              <w:top w:val="nil"/>
              <w:bottom w:val="nil"/>
            </w:tcBorders>
          </w:tcPr>
          <w:p w14:paraId="15D8839C" w14:textId="77777777" w:rsidR="009372E9" w:rsidRDefault="009372E9" w:rsidP="009372E9">
            <w:pPr>
              <w:pStyle w:val="TableParagraph"/>
              <w:spacing w:before="111"/>
              <w:ind w:left="47" w:right="37"/>
              <w:rPr>
                <w:sz w:val="16"/>
              </w:rPr>
            </w:pPr>
            <w:r>
              <w:rPr>
                <w:sz w:val="16"/>
              </w:rPr>
              <w:t>009496</w:t>
            </w:r>
            <w:r>
              <w:rPr>
                <w:spacing w:val="-6"/>
                <w:sz w:val="16"/>
              </w:rPr>
              <w:t xml:space="preserve"> </w:t>
            </w:r>
            <w:r>
              <w:rPr>
                <w:sz w:val="16"/>
              </w:rPr>
              <w:t>-</w:t>
            </w:r>
            <w:r>
              <w:rPr>
                <w:spacing w:val="-6"/>
                <w:sz w:val="16"/>
              </w:rPr>
              <w:t xml:space="preserve"> </w:t>
            </w:r>
            <w:r>
              <w:rPr>
                <w:sz w:val="16"/>
              </w:rPr>
              <w:t>15/01/</w:t>
            </w:r>
            <w:r w:rsidR="00255652">
              <w:rPr>
                <w:sz w:val="16"/>
              </w:rPr>
              <w:t>2024</w:t>
            </w:r>
          </w:p>
        </w:tc>
        <w:tc>
          <w:tcPr>
            <w:tcW w:w="800" w:type="dxa"/>
            <w:tcBorders>
              <w:top w:val="nil"/>
              <w:bottom w:val="nil"/>
            </w:tcBorders>
          </w:tcPr>
          <w:p w14:paraId="2E3DB5DD" w14:textId="77777777" w:rsidR="009372E9" w:rsidRDefault="009372E9" w:rsidP="009372E9">
            <w:pPr>
              <w:pStyle w:val="TableParagraph"/>
              <w:spacing w:before="111"/>
              <w:ind w:left="139" w:right="129"/>
              <w:rPr>
                <w:sz w:val="16"/>
              </w:rPr>
            </w:pPr>
            <w:r>
              <w:rPr>
                <w:sz w:val="16"/>
              </w:rPr>
              <w:t>194</w:t>
            </w:r>
          </w:p>
        </w:tc>
        <w:tc>
          <w:tcPr>
            <w:tcW w:w="3200" w:type="dxa"/>
            <w:tcBorders>
              <w:top w:val="nil"/>
              <w:bottom w:val="nil"/>
            </w:tcBorders>
          </w:tcPr>
          <w:p w14:paraId="1076AFFC" w14:textId="77777777" w:rsidR="009372E9" w:rsidRDefault="009372E9" w:rsidP="009372E9">
            <w:pPr>
              <w:pStyle w:val="TableParagraph"/>
              <w:spacing w:before="19"/>
              <w:ind w:left="40" w:right="186"/>
              <w:rPr>
                <w:sz w:val="16"/>
              </w:rPr>
            </w:pPr>
            <w:r>
              <w:rPr>
                <w:sz w:val="16"/>
              </w:rPr>
              <w:t>AMERICO</w:t>
            </w:r>
            <w:r>
              <w:rPr>
                <w:spacing w:val="-6"/>
                <w:sz w:val="16"/>
              </w:rPr>
              <w:t xml:space="preserve"> </w:t>
            </w:r>
            <w:r>
              <w:rPr>
                <w:sz w:val="16"/>
              </w:rPr>
              <w:t>MARINHO</w:t>
            </w:r>
            <w:r>
              <w:rPr>
                <w:spacing w:val="-6"/>
                <w:sz w:val="16"/>
              </w:rPr>
              <w:t xml:space="preserve"> </w:t>
            </w:r>
            <w:r>
              <w:rPr>
                <w:sz w:val="16"/>
              </w:rPr>
              <w:t>CONSULTORES</w:t>
            </w:r>
            <w:r>
              <w:rPr>
                <w:spacing w:val="-5"/>
                <w:sz w:val="16"/>
              </w:rPr>
              <w:t xml:space="preserve"> </w:t>
            </w:r>
            <w:r>
              <w:rPr>
                <w:sz w:val="16"/>
              </w:rPr>
              <w:t>E</w:t>
            </w:r>
            <w:r>
              <w:rPr>
                <w:spacing w:val="-42"/>
                <w:sz w:val="16"/>
              </w:rPr>
              <w:t xml:space="preserve"> </w:t>
            </w:r>
            <w:r>
              <w:rPr>
                <w:sz w:val="16"/>
              </w:rPr>
              <w:t>ADVOGADOS</w:t>
            </w:r>
            <w:r>
              <w:rPr>
                <w:spacing w:val="-2"/>
                <w:sz w:val="16"/>
              </w:rPr>
              <w:t xml:space="preserve"> </w:t>
            </w:r>
            <w:r>
              <w:rPr>
                <w:sz w:val="16"/>
              </w:rPr>
              <w:t>SS</w:t>
            </w:r>
          </w:p>
        </w:tc>
        <w:tc>
          <w:tcPr>
            <w:tcW w:w="1400" w:type="dxa"/>
            <w:tcBorders>
              <w:top w:val="nil"/>
              <w:bottom w:val="nil"/>
            </w:tcBorders>
          </w:tcPr>
          <w:p w14:paraId="344A2213" w14:textId="77777777" w:rsidR="009372E9" w:rsidRDefault="009372E9" w:rsidP="009372E9">
            <w:pPr>
              <w:pStyle w:val="TableParagraph"/>
              <w:spacing w:before="111"/>
              <w:ind w:left="83" w:right="34"/>
              <w:rPr>
                <w:sz w:val="16"/>
              </w:rPr>
            </w:pPr>
            <w:r>
              <w:rPr>
                <w:sz w:val="16"/>
              </w:rPr>
              <w:t>21</w:t>
            </w:r>
          </w:p>
        </w:tc>
        <w:tc>
          <w:tcPr>
            <w:tcW w:w="1000" w:type="dxa"/>
            <w:tcBorders>
              <w:top w:val="nil"/>
              <w:bottom w:val="nil"/>
            </w:tcBorders>
          </w:tcPr>
          <w:p w14:paraId="1B0A1057"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6C21A07C"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6116AECE" w14:textId="77777777" w:rsidR="009372E9" w:rsidRDefault="009372E9" w:rsidP="009372E9">
            <w:pPr>
              <w:pStyle w:val="TableParagraph"/>
              <w:spacing w:before="111"/>
              <w:ind w:left="69" w:right="59"/>
              <w:rPr>
                <w:sz w:val="16"/>
              </w:rPr>
            </w:pPr>
            <w:r>
              <w:rPr>
                <w:sz w:val="16"/>
              </w:rPr>
              <w:t>08/03/</w:t>
            </w:r>
            <w:r w:rsidR="00255652">
              <w:rPr>
                <w:sz w:val="16"/>
              </w:rPr>
              <w:t>2024</w:t>
            </w:r>
          </w:p>
        </w:tc>
        <w:tc>
          <w:tcPr>
            <w:tcW w:w="1200" w:type="dxa"/>
            <w:tcBorders>
              <w:top w:val="nil"/>
              <w:bottom w:val="nil"/>
            </w:tcBorders>
          </w:tcPr>
          <w:p w14:paraId="3E3CF51F" w14:textId="77777777" w:rsidR="009372E9" w:rsidRDefault="009372E9" w:rsidP="009372E9">
            <w:pPr>
              <w:pStyle w:val="TableParagraph"/>
              <w:spacing w:before="111"/>
              <w:ind w:right="27"/>
              <w:jc w:val="right"/>
              <w:rPr>
                <w:sz w:val="16"/>
              </w:rPr>
            </w:pPr>
            <w:r>
              <w:rPr>
                <w:sz w:val="16"/>
              </w:rPr>
              <w:t>2.500,00</w:t>
            </w:r>
          </w:p>
        </w:tc>
        <w:tc>
          <w:tcPr>
            <w:tcW w:w="1200" w:type="dxa"/>
            <w:tcBorders>
              <w:top w:val="nil"/>
              <w:bottom w:val="nil"/>
            </w:tcBorders>
          </w:tcPr>
          <w:p w14:paraId="43946966" w14:textId="77777777" w:rsidR="009372E9" w:rsidRDefault="009372E9" w:rsidP="009372E9">
            <w:pPr>
              <w:pStyle w:val="TableParagraph"/>
              <w:spacing w:before="111"/>
              <w:ind w:right="27"/>
              <w:jc w:val="right"/>
              <w:rPr>
                <w:sz w:val="16"/>
              </w:rPr>
            </w:pPr>
            <w:r>
              <w:rPr>
                <w:sz w:val="16"/>
              </w:rPr>
              <w:t>125,00</w:t>
            </w:r>
          </w:p>
        </w:tc>
        <w:tc>
          <w:tcPr>
            <w:tcW w:w="1200" w:type="dxa"/>
            <w:tcBorders>
              <w:top w:val="nil"/>
              <w:bottom w:val="nil"/>
            </w:tcBorders>
          </w:tcPr>
          <w:p w14:paraId="2F9C3E4E" w14:textId="77777777" w:rsidR="009372E9" w:rsidRDefault="009372E9" w:rsidP="009372E9">
            <w:pPr>
              <w:pStyle w:val="TableParagraph"/>
              <w:spacing w:before="111"/>
              <w:ind w:right="27"/>
              <w:jc w:val="right"/>
              <w:rPr>
                <w:sz w:val="16"/>
              </w:rPr>
            </w:pPr>
            <w:r>
              <w:rPr>
                <w:sz w:val="16"/>
              </w:rPr>
              <w:t>2.375,00</w:t>
            </w:r>
          </w:p>
        </w:tc>
      </w:tr>
      <w:tr w:rsidR="009372E9" w14:paraId="780D5D27" w14:textId="77777777" w:rsidTr="009372E9">
        <w:trPr>
          <w:trHeight w:val="254"/>
        </w:trPr>
        <w:tc>
          <w:tcPr>
            <w:tcW w:w="1180" w:type="dxa"/>
            <w:tcBorders>
              <w:top w:val="nil"/>
              <w:bottom w:val="nil"/>
            </w:tcBorders>
          </w:tcPr>
          <w:p w14:paraId="12431EAC" w14:textId="77777777" w:rsidR="009372E9" w:rsidRDefault="009372E9" w:rsidP="009372E9">
            <w:pPr>
              <w:pStyle w:val="TableParagraph"/>
              <w:spacing w:before="19"/>
              <w:ind w:left="60" w:right="50"/>
              <w:rPr>
                <w:sz w:val="16"/>
              </w:rPr>
            </w:pPr>
            <w:r>
              <w:rPr>
                <w:sz w:val="16"/>
              </w:rPr>
              <w:t>020936</w:t>
            </w:r>
          </w:p>
        </w:tc>
        <w:tc>
          <w:tcPr>
            <w:tcW w:w="1200" w:type="dxa"/>
            <w:tcBorders>
              <w:top w:val="nil"/>
              <w:bottom w:val="nil"/>
            </w:tcBorders>
          </w:tcPr>
          <w:p w14:paraId="33FC711F" w14:textId="77777777" w:rsidR="009372E9" w:rsidRDefault="009372E9" w:rsidP="009372E9">
            <w:pPr>
              <w:pStyle w:val="TableParagraph"/>
              <w:spacing w:before="19"/>
              <w:ind w:left="86" w:right="76"/>
              <w:rPr>
                <w:sz w:val="16"/>
              </w:rPr>
            </w:pPr>
            <w:r>
              <w:rPr>
                <w:sz w:val="16"/>
              </w:rPr>
              <w:t>020516</w:t>
            </w:r>
          </w:p>
        </w:tc>
        <w:tc>
          <w:tcPr>
            <w:tcW w:w="1600" w:type="dxa"/>
            <w:tcBorders>
              <w:top w:val="nil"/>
              <w:bottom w:val="nil"/>
            </w:tcBorders>
          </w:tcPr>
          <w:p w14:paraId="768C746C"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055B3BFD"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181909FE"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3A107C7" w14:textId="77777777" w:rsidR="009372E9" w:rsidRDefault="009372E9" w:rsidP="009372E9">
            <w:pPr>
              <w:pStyle w:val="TableParagraph"/>
              <w:spacing w:before="19"/>
              <w:ind w:left="83" w:right="33"/>
              <w:rPr>
                <w:sz w:val="16"/>
              </w:rPr>
            </w:pPr>
            <w:r>
              <w:rPr>
                <w:sz w:val="16"/>
              </w:rPr>
              <w:t>20516</w:t>
            </w:r>
          </w:p>
        </w:tc>
        <w:tc>
          <w:tcPr>
            <w:tcW w:w="1000" w:type="dxa"/>
            <w:tcBorders>
              <w:top w:val="nil"/>
              <w:bottom w:val="nil"/>
            </w:tcBorders>
          </w:tcPr>
          <w:p w14:paraId="23B4211B"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5066CB0B"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128854B8" w14:textId="77777777" w:rsidR="009372E9" w:rsidRDefault="009372E9" w:rsidP="009372E9">
            <w:pPr>
              <w:pStyle w:val="TableParagraph"/>
              <w:spacing w:before="19"/>
              <w:ind w:left="69" w:right="59"/>
              <w:rPr>
                <w:sz w:val="16"/>
              </w:rPr>
            </w:pPr>
            <w:r>
              <w:rPr>
                <w:sz w:val="16"/>
              </w:rPr>
              <w:t>08/03/</w:t>
            </w:r>
            <w:r w:rsidR="00255652">
              <w:rPr>
                <w:sz w:val="16"/>
              </w:rPr>
              <w:t>2024</w:t>
            </w:r>
          </w:p>
        </w:tc>
        <w:tc>
          <w:tcPr>
            <w:tcW w:w="1200" w:type="dxa"/>
            <w:tcBorders>
              <w:top w:val="nil"/>
              <w:bottom w:val="nil"/>
            </w:tcBorders>
          </w:tcPr>
          <w:p w14:paraId="1326C3A7" w14:textId="77777777" w:rsidR="009372E9" w:rsidRDefault="009372E9" w:rsidP="009372E9">
            <w:pPr>
              <w:pStyle w:val="TableParagraph"/>
              <w:spacing w:before="19"/>
              <w:ind w:right="27"/>
              <w:jc w:val="right"/>
              <w:rPr>
                <w:sz w:val="16"/>
              </w:rPr>
            </w:pPr>
            <w:r>
              <w:rPr>
                <w:sz w:val="16"/>
              </w:rPr>
              <w:t>20,90</w:t>
            </w:r>
          </w:p>
        </w:tc>
        <w:tc>
          <w:tcPr>
            <w:tcW w:w="1200" w:type="dxa"/>
            <w:tcBorders>
              <w:top w:val="nil"/>
              <w:bottom w:val="nil"/>
            </w:tcBorders>
          </w:tcPr>
          <w:p w14:paraId="512CA8F8"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395B20FD" w14:textId="77777777" w:rsidR="009372E9" w:rsidRDefault="009372E9" w:rsidP="009372E9">
            <w:pPr>
              <w:pStyle w:val="TableParagraph"/>
              <w:spacing w:before="19"/>
              <w:ind w:right="27"/>
              <w:jc w:val="right"/>
              <w:rPr>
                <w:sz w:val="16"/>
              </w:rPr>
            </w:pPr>
            <w:r>
              <w:rPr>
                <w:sz w:val="16"/>
              </w:rPr>
              <w:t>20,90</w:t>
            </w:r>
          </w:p>
        </w:tc>
      </w:tr>
      <w:tr w:rsidR="009372E9" w14:paraId="1F13E9B7" w14:textId="77777777" w:rsidTr="009372E9">
        <w:trPr>
          <w:trHeight w:val="280"/>
        </w:trPr>
        <w:tc>
          <w:tcPr>
            <w:tcW w:w="1180" w:type="dxa"/>
            <w:tcBorders>
              <w:top w:val="nil"/>
              <w:bottom w:val="nil"/>
            </w:tcBorders>
          </w:tcPr>
          <w:p w14:paraId="33BB99CE" w14:textId="77777777" w:rsidR="009372E9" w:rsidRDefault="009372E9" w:rsidP="009372E9">
            <w:pPr>
              <w:pStyle w:val="TableParagraph"/>
              <w:spacing w:before="45"/>
              <w:ind w:left="60" w:right="50"/>
              <w:rPr>
                <w:sz w:val="16"/>
              </w:rPr>
            </w:pPr>
            <w:r>
              <w:rPr>
                <w:sz w:val="16"/>
              </w:rPr>
              <w:t>020452</w:t>
            </w:r>
          </w:p>
        </w:tc>
        <w:tc>
          <w:tcPr>
            <w:tcW w:w="1200" w:type="dxa"/>
            <w:tcBorders>
              <w:top w:val="nil"/>
              <w:bottom w:val="nil"/>
            </w:tcBorders>
          </w:tcPr>
          <w:p w14:paraId="3F083865" w14:textId="77777777" w:rsidR="009372E9" w:rsidRDefault="009372E9" w:rsidP="009372E9">
            <w:pPr>
              <w:pStyle w:val="TableParagraph"/>
              <w:spacing w:before="45"/>
              <w:ind w:left="86" w:right="76"/>
              <w:rPr>
                <w:sz w:val="16"/>
              </w:rPr>
            </w:pPr>
            <w:r>
              <w:rPr>
                <w:sz w:val="16"/>
              </w:rPr>
              <w:t>020004</w:t>
            </w:r>
          </w:p>
        </w:tc>
        <w:tc>
          <w:tcPr>
            <w:tcW w:w="1600" w:type="dxa"/>
            <w:tcBorders>
              <w:top w:val="nil"/>
              <w:bottom w:val="nil"/>
            </w:tcBorders>
          </w:tcPr>
          <w:p w14:paraId="39685C40" w14:textId="77777777" w:rsidR="009372E9" w:rsidRDefault="009372E9" w:rsidP="009372E9">
            <w:pPr>
              <w:pStyle w:val="TableParagraph"/>
              <w:spacing w:before="45"/>
              <w:ind w:left="47" w:right="37"/>
              <w:rPr>
                <w:sz w:val="16"/>
              </w:rPr>
            </w:pPr>
            <w:r>
              <w:rPr>
                <w:sz w:val="16"/>
              </w:rPr>
              <w:t>009805</w:t>
            </w:r>
            <w:r>
              <w:rPr>
                <w:spacing w:val="-6"/>
                <w:sz w:val="16"/>
              </w:rPr>
              <w:t xml:space="preserve"> </w:t>
            </w:r>
            <w:r>
              <w:rPr>
                <w:sz w:val="16"/>
              </w:rPr>
              <w:t>-</w:t>
            </w:r>
            <w:r>
              <w:rPr>
                <w:spacing w:val="-6"/>
                <w:sz w:val="16"/>
              </w:rPr>
              <w:t xml:space="preserve"> </w:t>
            </w:r>
            <w:r>
              <w:rPr>
                <w:sz w:val="16"/>
              </w:rPr>
              <w:t>11/02/</w:t>
            </w:r>
            <w:r w:rsidR="00255652">
              <w:rPr>
                <w:sz w:val="16"/>
              </w:rPr>
              <w:t>2024</w:t>
            </w:r>
          </w:p>
        </w:tc>
        <w:tc>
          <w:tcPr>
            <w:tcW w:w="800" w:type="dxa"/>
            <w:tcBorders>
              <w:top w:val="nil"/>
              <w:bottom w:val="nil"/>
            </w:tcBorders>
          </w:tcPr>
          <w:p w14:paraId="73A7C9C1"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06F3EE66" w14:textId="77777777" w:rsidR="009372E9" w:rsidRDefault="009372E9" w:rsidP="009372E9">
            <w:pPr>
              <w:pStyle w:val="TableParagraph"/>
              <w:spacing w:before="45"/>
              <w:ind w:left="40"/>
              <w:rPr>
                <w:sz w:val="16"/>
              </w:rPr>
            </w:pPr>
            <w:r>
              <w:rPr>
                <w:sz w:val="16"/>
              </w:rPr>
              <w:t>C</w:t>
            </w:r>
            <w:r>
              <w:rPr>
                <w:spacing w:val="-4"/>
                <w:sz w:val="16"/>
              </w:rPr>
              <w:t xml:space="preserve"> </w:t>
            </w:r>
            <w:r>
              <w:rPr>
                <w:sz w:val="16"/>
              </w:rPr>
              <w:t>DE</w:t>
            </w:r>
            <w:r>
              <w:rPr>
                <w:spacing w:val="-3"/>
                <w:sz w:val="16"/>
              </w:rPr>
              <w:t xml:space="preserve"> </w:t>
            </w:r>
            <w:r>
              <w:rPr>
                <w:sz w:val="16"/>
              </w:rPr>
              <w:t>O</w:t>
            </w:r>
            <w:r>
              <w:rPr>
                <w:spacing w:val="-3"/>
                <w:sz w:val="16"/>
              </w:rPr>
              <w:t xml:space="preserve"> </w:t>
            </w:r>
            <w:r>
              <w:rPr>
                <w:sz w:val="16"/>
              </w:rPr>
              <w:t>ROCHA</w:t>
            </w:r>
            <w:r>
              <w:rPr>
                <w:spacing w:val="-3"/>
                <w:sz w:val="16"/>
              </w:rPr>
              <w:t xml:space="preserve"> </w:t>
            </w:r>
            <w:r>
              <w:rPr>
                <w:sz w:val="16"/>
              </w:rPr>
              <w:t>EIRELI</w:t>
            </w:r>
          </w:p>
        </w:tc>
        <w:tc>
          <w:tcPr>
            <w:tcW w:w="1400" w:type="dxa"/>
            <w:tcBorders>
              <w:top w:val="nil"/>
              <w:bottom w:val="nil"/>
            </w:tcBorders>
          </w:tcPr>
          <w:p w14:paraId="570D6724" w14:textId="77777777" w:rsidR="009372E9" w:rsidRDefault="009372E9" w:rsidP="009372E9">
            <w:pPr>
              <w:pStyle w:val="TableParagraph"/>
              <w:spacing w:before="45"/>
              <w:ind w:left="83" w:right="33"/>
              <w:rPr>
                <w:sz w:val="16"/>
              </w:rPr>
            </w:pPr>
            <w:r>
              <w:rPr>
                <w:sz w:val="16"/>
              </w:rPr>
              <w:t>279</w:t>
            </w:r>
          </w:p>
        </w:tc>
        <w:tc>
          <w:tcPr>
            <w:tcW w:w="1000" w:type="dxa"/>
            <w:tcBorders>
              <w:top w:val="nil"/>
              <w:bottom w:val="nil"/>
            </w:tcBorders>
          </w:tcPr>
          <w:p w14:paraId="383AB0BD"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3E9B0246"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5BB3196F" w14:textId="77777777" w:rsidR="009372E9" w:rsidRDefault="009372E9" w:rsidP="009372E9">
            <w:pPr>
              <w:pStyle w:val="TableParagraph"/>
              <w:spacing w:before="45"/>
              <w:ind w:left="69" w:right="59"/>
              <w:rPr>
                <w:sz w:val="16"/>
              </w:rPr>
            </w:pPr>
            <w:r>
              <w:rPr>
                <w:sz w:val="16"/>
              </w:rPr>
              <w:t>08/03/</w:t>
            </w:r>
            <w:r w:rsidR="00255652">
              <w:rPr>
                <w:sz w:val="16"/>
              </w:rPr>
              <w:t>2024</w:t>
            </w:r>
          </w:p>
        </w:tc>
        <w:tc>
          <w:tcPr>
            <w:tcW w:w="1200" w:type="dxa"/>
            <w:tcBorders>
              <w:top w:val="nil"/>
              <w:bottom w:val="nil"/>
            </w:tcBorders>
          </w:tcPr>
          <w:p w14:paraId="00E3A7A5" w14:textId="77777777" w:rsidR="009372E9" w:rsidRDefault="009372E9" w:rsidP="009372E9">
            <w:pPr>
              <w:pStyle w:val="TableParagraph"/>
              <w:spacing w:before="45"/>
              <w:ind w:right="27"/>
              <w:jc w:val="right"/>
              <w:rPr>
                <w:sz w:val="16"/>
              </w:rPr>
            </w:pPr>
            <w:r>
              <w:rPr>
                <w:sz w:val="16"/>
              </w:rPr>
              <w:t>102,00</w:t>
            </w:r>
          </w:p>
        </w:tc>
        <w:tc>
          <w:tcPr>
            <w:tcW w:w="1200" w:type="dxa"/>
            <w:tcBorders>
              <w:top w:val="nil"/>
              <w:bottom w:val="nil"/>
            </w:tcBorders>
          </w:tcPr>
          <w:p w14:paraId="38A32322"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6587A00C" w14:textId="77777777" w:rsidR="009372E9" w:rsidRDefault="009372E9" w:rsidP="009372E9">
            <w:pPr>
              <w:pStyle w:val="TableParagraph"/>
              <w:spacing w:before="45"/>
              <w:ind w:right="27"/>
              <w:jc w:val="right"/>
              <w:rPr>
                <w:sz w:val="16"/>
              </w:rPr>
            </w:pPr>
            <w:r>
              <w:rPr>
                <w:sz w:val="16"/>
              </w:rPr>
              <w:t>102,00</w:t>
            </w:r>
          </w:p>
        </w:tc>
      </w:tr>
      <w:tr w:rsidR="009372E9" w14:paraId="4AF533AB" w14:textId="77777777" w:rsidTr="009372E9">
        <w:trPr>
          <w:trHeight w:val="254"/>
        </w:trPr>
        <w:tc>
          <w:tcPr>
            <w:tcW w:w="1180" w:type="dxa"/>
            <w:tcBorders>
              <w:top w:val="nil"/>
              <w:bottom w:val="nil"/>
            </w:tcBorders>
          </w:tcPr>
          <w:p w14:paraId="59F9E6E6" w14:textId="77777777" w:rsidR="009372E9" w:rsidRDefault="009372E9" w:rsidP="009372E9">
            <w:pPr>
              <w:pStyle w:val="TableParagraph"/>
              <w:spacing w:before="45"/>
              <w:ind w:left="60" w:right="50"/>
              <w:rPr>
                <w:sz w:val="16"/>
              </w:rPr>
            </w:pPr>
            <w:r>
              <w:rPr>
                <w:sz w:val="16"/>
              </w:rPr>
              <w:t>020453</w:t>
            </w:r>
          </w:p>
        </w:tc>
        <w:tc>
          <w:tcPr>
            <w:tcW w:w="1200" w:type="dxa"/>
            <w:tcBorders>
              <w:top w:val="nil"/>
              <w:bottom w:val="nil"/>
            </w:tcBorders>
          </w:tcPr>
          <w:p w14:paraId="631BE217" w14:textId="77777777" w:rsidR="009372E9" w:rsidRDefault="009372E9" w:rsidP="009372E9">
            <w:pPr>
              <w:pStyle w:val="TableParagraph"/>
              <w:spacing w:before="45"/>
              <w:ind w:left="86" w:right="76"/>
              <w:rPr>
                <w:sz w:val="16"/>
              </w:rPr>
            </w:pPr>
            <w:r>
              <w:rPr>
                <w:sz w:val="16"/>
              </w:rPr>
              <w:t>020005</w:t>
            </w:r>
          </w:p>
        </w:tc>
        <w:tc>
          <w:tcPr>
            <w:tcW w:w="1600" w:type="dxa"/>
            <w:tcBorders>
              <w:top w:val="nil"/>
              <w:bottom w:val="nil"/>
            </w:tcBorders>
          </w:tcPr>
          <w:p w14:paraId="3FBD72B5" w14:textId="77777777" w:rsidR="009372E9" w:rsidRDefault="009372E9" w:rsidP="009372E9">
            <w:pPr>
              <w:pStyle w:val="TableParagraph"/>
              <w:spacing w:before="45"/>
              <w:ind w:left="47" w:right="37"/>
              <w:rPr>
                <w:sz w:val="16"/>
              </w:rPr>
            </w:pPr>
            <w:r>
              <w:rPr>
                <w:sz w:val="16"/>
              </w:rPr>
              <w:t>009805</w:t>
            </w:r>
            <w:r>
              <w:rPr>
                <w:spacing w:val="-6"/>
                <w:sz w:val="16"/>
              </w:rPr>
              <w:t xml:space="preserve"> </w:t>
            </w:r>
            <w:r>
              <w:rPr>
                <w:sz w:val="16"/>
              </w:rPr>
              <w:t>-</w:t>
            </w:r>
            <w:r>
              <w:rPr>
                <w:spacing w:val="-6"/>
                <w:sz w:val="16"/>
              </w:rPr>
              <w:t xml:space="preserve"> </w:t>
            </w:r>
            <w:r>
              <w:rPr>
                <w:sz w:val="16"/>
              </w:rPr>
              <w:t>11/02/</w:t>
            </w:r>
            <w:r w:rsidR="00255652">
              <w:rPr>
                <w:sz w:val="16"/>
              </w:rPr>
              <w:t>2024</w:t>
            </w:r>
          </w:p>
        </w:tc>
        <w:tc>
          <w:tcPr>
            <w:tcW w:w="800" w:type="dxa"/>
            <w:tcBorders>
              <w:top w:val="nil"/>
              <w:bottom w:val="nil"/>
            </w:tcBorders>
          </w:tcPr>
          <w:p w14:paraId="61E6683D"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5F39C7DF" w14:textId="77777777" w:rsidR="009372E9" w:rsidRDefault="009372E9" w:rsidP="009372E9">
            <w:pPr>
              <w:pStyle w:val="TableParagraph"/>
              <w:spacing w:before="45"/>
              <w:ind w:left="40"/>
              <w:rPr>
                <w:sz w:val="16"/>
              </w:rPr>
            </w:pPr>
            <w:r>
              <w:rPr>
                <w:sz w:val="16"/>
              </w:rPr>
              <w:t>C</w:t>
            </w:r>
            <w:r>
              <w:rPr>
                <w:spacing w:val="-4"/>
                <w:sz w:val="16"/>
              </w:rPr>
              <w:t xml:space="preserve"> </w:t>
            </w:r>
            <w:r>
              <w:rPr>
                <w:sz w:val="16"/>
              </w:rPr>
              <w:t>DE</w:t>
            </w:r>
            <w:r>
              <w:rPr>
                <w:spacing w:val="-3"/>
                <w:sz w:val="16"/>
              </w:rPr>
              <w:t xml:space="preserve"> </w:t>
            </w:r>
            <w:r>
              <w:rPr>
                <w:sz w:val="16"/>
              </w:rPr>
              <w:t>O</w:t>
            </w:r>
            <w:r>
              <w:rPr>
                <w:spacing w:val="-3"/>
                <w:sz w:val="16"/>
              </w:rPr>
              <w:t xml:space="preserve"> </w:t>
            </w:r>
            <w:r>
              <w:rPr>
                <w:sz w:val="16"/>
              </w:rPr>
              <w:t>ROCHA</w:t>
            </w:r>
            <w:r>
              <w:rPr>
                <w:spacing w:val="-3"/>
                <w:sz w:val="16"/>
              </w:rPr>
              <w:t xml:space="preserve"> </w:t>
            </w:r>
            <w:r>
              <w:rPr>
                <w:sz w:val="16"/>
              </w:rPr>
              <w:t>EIRELI</w:t>
            </w:r>
          </w:p>
        </w:tc>
        <w:tc>
          <w:tcPr>
            <w:tcW w:w="1400" w:type="dxa"/>
            <w:tcBorders>
              <w:top w:val="nil"/>
              <w:bottom w:val="nil"/>
            </w:tcBorders>
          </w:tcPr>
          <w:p w14:paraId="46B59C70" w14:textId="77777777" w:rsidR="009372E9" w:rsidRDefault="009372E9" w:rsidP="009372E9">
            <w:pPr>
              <w:pStyle w:val="TableParagraph"/>
              <w:spacing w:before="45"/>
              <w:ind w:left="83" w:right="33"/>
              <w:rPr>
                <w:sz w:val="16"/>
              </w:rPr>
            </w:pPr>
            <w:r>
              <w:rPr>
                <w:sz w:val="16"/>
              </w:rPr>
              <w:t>274</w:t>
            </w:r>
          </w:p>
        </w:tc>
        <w:tc>
          <w:tcPr>
            <w:tcW w:w="1000" w:type="dxa"/>
            <w:tcBorders>
              <w:top w:val="nil"/>
              <w:bottom w:val="nil"/>
            </w:tcBorders>
          </w:tcPr>
          <w:p w14:paraId="403F5A24"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5971EEAB"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02DDFCED" w14:textId="77777777" w:rsidR="009372E9" w:rsidRDefault="009372E9" w:rsidP="009372E9">
            <w:pPr>
              <w:pStyle w:val="TableParagraph"/>
              <w:spacing w:before="45"/>
              <w:ind w:left="69" w:right="59"/>
              <w:rPr>
                <w:sz w:val="16"/>
              </w:rPr>
            </w:pPr>
            <w:r>
              <w:rPr>
                <w:sz w:val="16"/>
              </w:rPr>
              <w:t>08/03/</w:t>
            </w:r>
            <w:r w:rsidR="00255652">
              <w:rPr>
                <w:sz w:val="16"/>
              </w:rPr>
              <w:t>2024</w:t>
            </w:r>
          </w:p>
        </w:tc>
        <w:tc>
          <w:tcPr>
            <w:tcW w:w="1200" w:type="dxa"/>
            <w:tcBorders>
              <w:top w:val="nil"/>
              <w:bottom w:val="nil"/>
            </w:tcBorders>
          </w:tcPr>
          <w:p w14:paraId="193CCBAB" w14:textId="77777777" w:rsidR="009372E9" w:rsidRDefault="009372E9" w:rsidP="009372E9">
            <w:pPr>
              <w:pStyle w:val="TableParagraph"/>
              <w:spacing w:before="45"/>
              <w:ind w:right="27"/>
              <w:jc w:val="right"/>
              <w:rPr>
                <w:sz w:val="16"/>
              </w:rPr>
            </w:pPr>
            <w:r>
              <w:rPr>
                <w:sz w:val="16"/>
              </w:rPr>
              <w:t>306,00</w:t>
            </w:r>
          </w:p>
        </w:tc>
        <w:tc>
          <w:tcPr>
            <w:tcW w:w="1200" w:type="dxa"/>
            <w:tcBorders>
              <w:top w:val="nil"/>
              <w:bottom w:val="nil"/>
            </w:tcBorders>
          </w:tcPr>
          <w:p w14:paraId="4C5E221C"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524F657C" w14:textId="77777777" w:rsidR="009372E9" w:rsidRDefault="009372E9" w:rsidP="009372E9">
            <w:pPr>
              <w:pStyle w:val="TableParagraph"/>
              <w:spacing w:before="45"/>
              <w:ind w:right="27"/>
              <w:jc w:val="right"/>
              <w:rPr>
                <w:sz w:val="16"/>
              </w:rPr>
            </w:pPr>
            <w:r>
              <w:rPr>
                <w:sz w:val="16"/>
              </w:rPr>
              <w:t>306,00</w:t>
            </w:r>
          </w:p>
        </w:tc>
      </w:tr>
      <w:tr w:rsidR="009372E9" w14:paraId="6448784A" w14:textId="77777777" w:rsidTr="009372E9">
        <w:trPr>
          <w:trHeight w:val="411"/>
        </w:trPr>
        <w:tc>
          <w:tcPr>
            <w:tcW w:w="1180" w:type="dxa"/>
            <w:tcBorders>
              <w:top w:val="nil"/>
              <w:bottom w:val="nil"/>
            </w:tcBorders>
          </w:tcPr>
          <w:p w14:paraId="3BCBF6FF" w14:textId="77777777" w:rsidR="009372E9" w:rsidRDefault="009372E9" w:rsidP="009372E9">
            <w:pPr>
              <w:pStyle w:val="TableParagraph"/>
              <w:spacing w:before="111"/>
              <w:ind w:left="60" w:right="50"/>
              <w:rPr>
                <w:sz w:val="16"/>
              </w:rPr>
            </w:pPr>
            <w:r>
              <w:rPr>
                <w:sz w:val="16"/>
              </w:rPr>
              <w:t>020454</w:t>
            </w:r>
          </w:p>
        </w:tc>
        <w:tc>
          <w:tcPr>
            <w:tcW w:w="1200" w:type="dxa"/>
            <w:tcBorders>
              <w:top w:val="nil"/>
              <w:bottom w:val="nil"/>
            </w:tcBorders>
          </w:tcPr>
          <w:p w14:paraId="1ACF603E" w14:textId="77777777" w:rsidR="009372E9" w:rsidRDefault="009372E9" w:rsidP="009372E9">
            <w:pPr>
              <w:pStyle w:val="TableParagraph"/>
              <w:spacing w:before="111"/>
              <w:ind w:left="86" w:right="76"/>
              <w:rPr>
                <w:sz w:val="16"/>
              </w:rPr>
            </w:pPr>
            <w:r>
              <w:rPr>
                <w:sz w:val="16"/>
              </w:rPr>
              <w:t>020020</w:t>
            </w:r>
          </w:p>
        </w:tc>
        <w:tc>
          <w:tcPr>
            <w:tcW w:w="1600" w:type="dxa"/>
            <w:tcBorders>
              <w:top w:val="nil"/>
              <w:bottom w:val="nil"/>
            </w:tcBorders>
          </w:tcPr>
          <w:p w14:paraId="20ABE891" w14:textId="77777777" w:rsidR="009372E9" w:rsidRDefault="009372E9" w:rsidP="009372E9">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7E05C56F" w14:textId="77777777" w:rsidR="009372E9" w:rsidRDefault="009372E9" w:rsidP="009372E9">
            <w:pPr>
              <w:pStyle w:val="TableParagraph"/>
              <w:spacing w:before="111"/>
              <w:ind w:left="139" w:right="129"/>
              <w:rPr>
                <w:sz w:val="16"/>
              </w:rPr>
            </w:pPr>
            <w:r>
              <w:rPr>
                <w:sz w:val="16"/>
              </w:rPr>
              <w:t>190</w:t>
            </w:r>
          </w:p>
        </w:tc>
        <w:tc>
          <w:tcPr>
            <w:tcW w:w="3200" w:type="dxa"/>
            <w:tcBorders>
              <w:top w:val="nil"/>
              <w:bottom w:val="nil"/>
            </w:tcBorders>
          </w:tcPr>
          <w:p w14:paraId="3E742D75" w14:textId="77777777" w:rsidR="009372E9" w:rsidRDefault="009372E9" w:rsidP="009372E9">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A00BE58" w14:textId="77777777" w:rsidR="009372E9" w:rsidRDefault="009372E9" w:rsidP="009372E9">
            <w:pPr>
              <w:pStyle w:val="TableParagraph"/>
              <w:rPr>
                <w:sz w:val="16"/>
              </w:rPr>
            </w:pPr>
          </w:p>
        </w:tc>
        <w:tc>
          <w:tcPr>
            <w:tcW w:w="1000" w:type="dxa"/>
            <w:tcBorders>
              <w:top w:val="nil"/>
              <w:bottom w:val="nil"/>
            </w:tcBorders>
          </w:tcPr>
          <w:p w14:paraId="5992EB77"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74602897"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28022C6E" w14:textId="77777777" w:rsidR="009372E9" w:rsidRDefault="009372E9" w:rsidP="009372E9">
            <w:pPr>
              <w:pStyle w:val="TableParagraph"/>
              <w:spacing w:before="111"/>
              <w:ind w:left="69" w:right="59"/>
              <w:rPr>
                <w:sz w:val="16"/>
              </w:rPr>
            </w:pPr>
            <w:r>
              <w:rPr>
                <w:sz w:val="16"/>
              </w:rPr>
              <w:t>08/03/</w:t>
            </w:r>
            <w:r w:rsidR="00255652">
              <w:rPr>
                <w:sz w:val="16"/>
              </w:rPr>
              <w:t>2024</w:t>
            </w:r>
          </w:p>
        </w:tc>
        <w:tc>
          <w:tcPr>
            <w:tcW w:w="1200" w:type="dxa"/>
            <w:tcBorders>
              <w:top w:val="nil"/>
              <w:bottom w:val="nil"/>
            </w:tcBorders>
          </w:tcPr>
          <w:p w14:paraId="766F504C" w14:textId="77777777" w:rsidR="009372E9" w:rsidRDefault="009372E9" w:rsidP="009372E9">
            <w:pPr>
              <w:pStyle w:val="TableParagraph"/>
              <w:spacing w:before="111"/>
              <w:ind w:right="27"/>
              <w:jc w:val="right"/>
              <w:rPr>
                <w:sz w:val="16"/>
              </w:rPr>
            </w:pPr>
            <w:r>
              <w:rPr>
                <w:sz w:val="16"/>
              </w:rPr>
              <w:t>300,00</w:t>
            </w:r>
          </w:p>
        </w:tc>
        <w:tc>
          <w:tcPr>
            <w:tcW w:w="1200" w:type="dxa"/>
            <w:tcBorders>
              <w:top w:val="nil"/>
              <w:bottom w:val="nil"/>
            </w:tcBorders>
          </w:tcPr>
          <w:p w14:paraId="276879BC"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6E12DA2A" w14:textId="77777777" w:rsidR="009372E9" w:rsidRDefault="009372E9" w:rsidP="009372E9">
            <w:pPr>
              <w:pStyle w:val="TableParagraph"/>
              <w:spacing w:before="111"/>
              <w:ind w:right="27"/>
              <w:jc w:val="right"/>
              <w:rPr>
                <w:sz w:val="16"/>
              </w:rPr>
            </w:pPr>
            <w:r>
              <w:rPr>
                <w:sz w:val="16"/>
              </w:rPr>
              <w:t>300,00</w:t>
            </w:r>
          </w:p>
        </w:tc>
      </w:tr>
      <w:tr w:rsidR="009372E9" w14:paraId="1241E323" w14:textId="77777777" w:rsidTr="009372E9">
        <w:trPr>
          <w:trHeight w:val="254"/>
        </w:trPr>
        <w:tc>
          <w:tcPr>
            <w:tcW w:w="1180" w:type="dxa"/>
            <w:tcBorders>
              <w:top w:val="nil"/>
              <w:bottom w:val="nil"/>
            </w:tcBorders>
          </w:tcPr>
          <w:p w14:paraId="4B3B929D" w14:textId="77777777" w:rsidR="009372E9" w:rsidRDefault="009372E9" w:rsidP="009372E9">
            <w:pPr>
              <w:pStyle w:val="TableParagraph"/>
              <w:spacing w:before="19"/>
              <w:ind w:left="60" w:right="50"/>
              <w:rPr>
                <w:sz w:val="16"/>
              </w:rPr>
            </w:pPr>
            <w:r>
              <w:rPr>
                <w:sz w:val="16"/>
              </w:rPr>
              <w:t>020457</w:t>
            </w:r>
          </w:p>
        </w:tc>
        <w:tc>
          <w:tcPr>
            <w:tcW w:w="1200" w:type="dxa"/>
            <w:tcBorders>
              <w:top w:val="nil"/>
              <w:bottom w:val="nil"/>
            </w:tcBorders>
          </w:tcPr>
          <w:p w14:paraId="477461CF" w14:textId="77777777" w:rsidR="009372E9" w:rsidRDefault="009372E9" w:rsidP="009372E9">
            <w:pPr>
              <w:pStyle w:val="TableParagraph"/>
              <w:spacing w:before="19"/>
              <w:ind w:left="86" w:right="76"/>
              <w:rPr>
                <w:sz w:val="16"/>
              </w:rPr>
            </w:pPr>
            <w:r>
              <w:rPr>
                <w:sz w:val="16"/>
              </w:rPr>
              <w:t>020015</w:t>
            </w:r>
          </w:p>
        </w:tc>
        <w:tc>
          <w:tcPr>
            <w:tcW w:w="1600" w:type="dxa"/>
            <w:tcBorders>
              <w:top w:val="nil"/>
              <w:bottom w:val="nil"/>
            </w:tcBorders>
          </w:tcPr>
          <w:p w14:paraId="56D914B2" w14:textId="77777777" w:rsidR="009372E9" w:rsidRDefault="009372E9" w:rsidP="009372E9">
            <w:pPr>
              <w:pStyle w:val="TableParagraph"/>
              <w:spacing w:before="19"/>
              <w:ind w:left="47" w:right="37"/>
              <w:rPr>
                <w:sz w:val="16"/>
              </w:rPr>
            </w:pPr>
            <w:r>
              <w:rPr>
                <w:sz w:val="16"/>
              </w:rPr>
              <w:t>009847</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60FBC9FA" w14:textId="77777777" w:rsidR="009372E9" w:rsidRDefault="009372E9" w:rsidP="009372E9">
            <w:pPr>
              <w:pStyle w:val="TableParagraph"/>
              <w:spacing w:before="19"/>
              <w:ind w:left="139" w:right="129"/>
              <w:rPr>
                <w:sz w:val="16"/>
              </w:rPr>
            </w:pPr>
            <w:r>
              <w:rPr>
                <w:sz w:val="16"/>
              </w:rPr>
              <w:t>268</w:t>
            </w:r>
          </w:p>
        </w:tc>
        <w:tc>
          <w:tcPr>
            <w:tcW w:w="3200" w:type="dxa"/>
            <w:tcBorders>
              <w:top w:val="nil"/>
              <w:bottom w:val="nil"/>
            </w:tcBorders>
          </w:tcPr>
          <w:p w14:paraId="36806971" w14:textId="77777777" w:rsidR="009372E9" w:rsidRDefault="009372E9" w:rsidP="009372E9">
            <w:pPr>
              <w:pStyle w:val="TableParagraph"/>
              <w:spacing w:before="19"/>
              <w:ind w:left="40"/>
              <w:rPr>
                <w:sz w:val="16"/>
              </w:rPr>
            </w:pPr>
            <w:r>
              <w:rPr>
                <w:sz w:val="16"/>
              </w:rPr>
              <w:t>MOURA</w:t>
            </w:r>
            <w:r>
              <w:rPr>
                <w:spacing w:val="-4"/>
                <w:sz w:val="16"/>
              </w:rPr>
              <w:t xml:space="preserve"> </w:t>
            </w:r>
            <w:r>
              <w:rPr>
                <w:sz w:val="16"/>
              </w:rPr>
              <w:t>&amp;</w:t>
            </w:r>
            <w:r>
              <w:rPr>
                <w:spacing w:val="-4"/>
                <w:sz w:val="16"/>
              </w:rPr>
              <w:t xml:space="preserve"> </w:t>
            </w:r>
            <w:r>
              <w:rPr>
                <w:sz w:val="16"/>
              </w:rPr>
              <w:t>TEIXEIRA</w:t>
            </w:r>
            <w:r>
              <w:rPr>
                <w:spacing w:val="-3"/>
                <w:sz w:val="16"/>
              </w:rPr>
              <w:t xml:space="preserve"> </w:t>
            </w:r>
            <w:r>
              <w:rPr>
                <w:sz w:val="16"/>
              </w:rPr>
              <w:t>LTDA</w:t>
            </w:r>
          </w:p>
        </w:tc>
        <w:tc>
          <w:tcPr>
            <w:tcW w:w="1400" w:type="dxa"/>
            <w:tcBorders>
              <w:top w:val="nil"/>
              <w:bottom w:val="nil"/>
            </w:tcBorders>
          </w:tcPr>
          <w:p w14:paraId="7759E3EC" w14:textId="77777777" w:rsidR="009372E9" w:rsidRDefault="009372E9" w:rsidP="009372E9">
            <w:pPr>
              <w:pStyle w:val="TableParagraph"/>
              <w:spacing w:before="19"/>
              <w:ind w:left="83" w:right="34"/>
              <w:rPr>
                <w:sz w:val="16"/>
              </w:rPr>
            </w:pPr>
            <w:r>
              <w:rPr>
                <w:sz w:val="16"/>
              </w:rPr>
              <w:t>58</w:t>
            </w:r>
          </w:p>
        </w:tc>
        <w:tc>
          <w:tcPr>
            <w:tcW w:w="1000" w:type="dxa"/>
            <w:tcBorders>
              <w:top w:val="nil"/>
              <w:bottom w:val="nil"/>
            </w:tcBorders>
          </w:tcPr>
          <w:p w14:paraId="4E89C6B3"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1698A582"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791235F4" w14:textId="77777777" w:rsidR="009372E9" w:rsidRDefault="009372E9" w:rsidP="009372E9">
            <w:pPr>
              <w:pStyle w:val="TableParagraph"/>
              <w:spacing w:before="19"/>
              <w:ind w:left="69" w:right="59"/>
              <w:rPr>
                <w:sz w:val="16"/>
              </w:rPr>
            </w:pPr>
            <w:r>
              <w:rPr>
                <w:sz w:val="16"/>
              </w:rPr>
              <w:t>08/03/</w:t>
            </w:r>
            <w:r w:rsidR="00255652">
              <w:rPr>
                <w:sz w:val="16"/>
              </w:rPr>
              <w:t>2024</w:t>
            </w:r>
          </w:p>
        </w:tc>
        <w:tc>
          <w:tcPr>
            <w:tcW w:w="1200" w:type="dxa"/>
            <w:tcBorders>
              <w:top w:val="nil"/>
              <w:bottom w:val="nil"/>
            </w:tcBorders>
          </w:tcPr>
          <w:p w14:paraId="4AACC7A7" w14:textId="77777777" w:rsidR="009372E9" w:rsidRDefault="009372E9" w:rsidP="009372E9">
            <w:pPr>
              <w:pStyle w:val="TableParagraph"/>
              <w:spacing w:before="19"/>
              <w:ind w:right="27"/>
              <w:jc w:val="right"/>
              <w:rPr>
                <w:sz w:val="16"/>
              </w:rPr>
            </w:pPr>
            <w:r>
              <w:rPr>
                <w:sz w:val="16"/>
              </w:rPr>
              <w:t>100,00</w:t>
            </w:r>
          </w:p>
        </w:tc>
        <w:tc>
          <w:tcPr>
            <w:tcW w:w="1200" w:type="dxa"/>
            <w:tcBorders>
              <w:top w:val="nil"/>
              <w:bottom w:val="nil"/>
            </w:tcBorders>
          </w:tcPr>
          <w:p w14:paraId="61742ECD" w14:textId="77777777" w:rsidR="009372E9" w:rsidRDefault="009372E9" w:rsidP="009372E9">
            <w:pPr>
              <w:pStyle w:val="TableParagraph"/>
              <w:spacing w:before="19"/>
              <w:ind w:right="27"/>
              <w:jc w:val="right"/>
              <w:rPr>
                <w:sz w:val="16"/>
              </w:rPr>
            </w:pPr>
            <w:r>
              <w:rPr>
                <w:sz w:val="16"/>
              </w:rPr>
              <w:t>2,00</w:t>
            </w:r>
          </w:p>
        </w:tc>
        <w:tc>
          <w:tcPr>
            <w:tcW w:w="1200" w:type="dxa"/>
            <w:tcBorders>
              <w:top w:val="nil"/>
              <w:bottom w:val="nil"/>
            </w:tcBorders>
          </w:tcPr>
          <w:p w14:paraId="41346635" w14:textId="77777777" w:rsidR="009372E9" w:rsidRDefault="009372E9" w:rsidP="009372E9">
            <w:pPr>
              <w:pStyle w:val="TableParagraph"/>
              <w:spacing w:before="19"/>
              <w:ind w:right="27"/>
              <w:jc w:val="right"/>
              <w:rPr>
                <w:sz w:val="16"/>
              </w:rPr>
            </w:pPr>
            <w:r>
              <w:rPr>
                <w:sz w:val="16"/>
              </w:rPr>
              <w:t>98,00</w:t>
            </w:r>
          </w:p>
        </w:tc>
      </w:tr>
      <w:tr w:rsidR="009372E9" w14:paraId="5479A32B" w14:textId="77777777" w:rsidTr="009372E9">
        <w:trPr>
          <w:trHeight w:val="254"/>
        </w:trPr>
        <w:tc>
          <w:tcPr>
            <w:tcW w:w="1180" w:type="dxa"/>
            <w:tcBorders>
              <w:top w:val="nil"/>
              <w:bottom w:val="nil"/>
            </w:tcBorders>
          </w:tcPr>
          <w:p w14:paraId="04B36E11" w14:textId="77777777" w:rsidR="009372E9" w:rsidRDefault="009372E9" w:rsidP="009372E9">
            <w:pPr>
              <w:pStyle w:val="TableParagraph"/>
              <w:spacing w:before="45"/>
              <w:ind w:left="60" w:right="50"/>
              <w:rPr>
                <w:sz w:val="16"/>
              </w:rPr>
            </w:pPr>
            <w:r>
              <w:rPr>
                <w:sz w:val="16"/>
              </w:rPr>
              <w:t>020455</w:t>
            </w:r>
          </w:p>
        </w:tc>
        <w:tc>
          <w:tcPr>
            <w:tcW w:w="1200" w:type="dxa"/>
            <w:tcBorders>
              <w:top w:val="nil"/>
              <w:bottom w:val="nil"/>
            </w:tcBorders>
          </w:tcPr>
          <w:p w14:paraId="72922610" w14:textId="77777777" w:rsidR="009372E9" w:rsidRDefault="009372E9" w:rsidP="009372E9">
            <w:pPr>
              <w:pStyle w:val="TableParagraph"/>
              <w:spacing w:before="45"/>
              <w:ind w:left="86" w:right="76"/>
              <w:rPr>
                <w:sz w:val="16"/>
              </w:rPr>
            </w:pPr>
            <w:r>
              <w:rPr>
                <w:sz w:val="16"/>
              </w:rPr>
              <w:t>020016</w:t>
            </w:r>
          </w:p>
        </w:tc>
        <w:tc>
          <w:tcPr>
            <w:tcW w:w="1600" w:type="dxa"/>
            <w:tcBorders>
              <w:top w:val="nil"/>
              <w:bottom w:val="nil"/>
            </w:tcBorders>
          </w:tcPr>
          <w:p w14:paraId="6BCB343D" w14:textId="77777777" w:rsidR="009372E9" w:rsidRDefault="009372E9" w:rsidP="009372E9">
            <w:pPr>
              <w:pStyle w:val="TableParagraph"/>
              <w:spacing w:before="45"/>
              <w:ind w:left="47" w:right="37"/>
              <w:rPr>
                <w:sz w:val="16"/>
              </w:rPr>
            </w:pPr>
            <w:r>
              <w:rPr>
                <w:sz w:val="16"/>
              </w:rPr>
              <w:t>009848</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6D9FEEE2" w14:textId="77777777" w:rsidR="009372E9" w:rsidRDefault="009372E9" w:rsidP="009372E9">
            <w:pPr>
              <w:pStyle w:val="TableParagraph"/>
              <w:spacing w:before="45"/>
              <w:ind w:left="139" w:right="129"/>
              <w:rPr>
                <w:sz w:val="16"/>
              </w:rPr>
            </w:pPr>
            <w:r>
              <w:rPr>
                <w:sz w:val="16"/>
              </w:rPr>
              <w:t>266</w:t>
            </w:r>
          </w:p>
        </w:tc>
        <w:tc>
          <w:tcPr>
            <w:tcW w:w="3200" w:type="dxa"/>
            <w:tcBorders>
              <w:top w:val="nil"/>
              <w:bottom w:val="nil"/>
            </w:tcBorders>
          </w:tcPr>
          <w:p w14:paraId="2B9C5581" w14:textId="77777777" w:rsidR="009372E9" w:rsidRDefault="009372E9" w:rsidP="009372E9">
            <w:pPr>
              <w:pStyle w:val="TableParagraph"/>
              <w:spacing w:before="45"/>
              <w:ind w:left="40"/>
              <w:rPr>
                <w:sz w:val="16"/>
              </w:rPr>
            </w:pPr>
            <w:r>
              <w:rPr>
                <w:sz w:val="16"/>
              </w:rPr>
              <w:t>MOURA</w:t>
            </w:r>
            <w:r>
              <w:rPr>
                <w:spacing w:val="-4"/>
                <w:sz w:val="16"/>
              </w:rPr>
              <w:t xml:space="preserve"> </w:t>
            </w:r>
            <w:r>
              <w:rPr>
                <w:sz w:val="16"/>
              </w:rPr>
              <w:t>&amp;</w:t>
            </w:r>
            <w:r>
              <w:rPr>
                <w:spacing w:val="-4"/>
                <w:sz w:val="16"/>
              </w:rPr>
              <w:t xml:space="preserve"> </w:t>
            </w:r>
            <w:r>
              <w:rPr>
                <w:sz w:val="16"/>
              </w:rPr>
              <w:t>TEIXEIRA</w:t>
            </w:r>
            <w:r>
              <w:rPr>
                <w:spacing w:val="-3"/>
                <w:sz w:val="16"/>
              </w:rPr>
              <w:t xml:space="preserve"> </w:t>
            </w:r>
            <w:r>
              <w:rPr>
                <w:sz w:val="16"/>
              </w:rPr>
              <w:t>LTDA</w:t>
            </w:r>
          </w:p>
        </w:tc>
        <w:tc>
          <w:tcPr>
            <w:tcW w:w="1400" w:type="dxa"/>
            <w:tcBorders>
              <w:top w:val="nil"/>
              <w:bottom w:val="nil"/>
            </w:tcBorders>
          </w:tcPr>
          <w:p w14:paraId="27890404" w14:textId="77777777" w:rsidR="009372E9" w:rsidRDefault="009372E9" w:rsidP="009372E9">
            <w:pPr>
              <w:pStyle w:val="TableParagraph"/>
              <w:spacing w:before="45"/>
              <w:ind w:left="83" w:right="34"/>
              <w:rPr>
                <w:sz w:val="16"/>
              </w:rPr>
            </w:pPr>
            <w:r>
              <w:rPr>
                <w:sz w:val="16"/>
              </w:rPr>
              <w:t>7471</w:t>
            </w:r>
          </w:p>
        </w:tc>
        <w:tc>
          <w:tcPr>
            <w:tcW w:w="1000" w:type="dxa"/>
            <w:tcBorders>
              <w:top w:val="nil"/>
              <w:bottom w:val="nil"/>
            </w:tcBorders>
          </w:tcPr>
          <w:p w14:paraId="4E6BD23D"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196D3E43"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0EFA4A7D" w14:textId="77777777" w:rsidR="009372E9" w:rsidRDefault="009372E9" w:rsidP="009372E9">
            <w:pPr>
              <w:pStyle w:val="TableParagraph"/>
              <w:spacing w:before="45"/>
              <w:ind w:left="69" w:right="59"/>
              <w:rPr>
                <w:sz w:val="16"/>
              </w:rPr>
            </w:pPr>
            <w:r>
              <w:rPr>
                <w:sz w:val="16"/>
              </w:rPr>
              <w:t>09/03/</w:t>
            </w:r>
            <w:r w:rsidR="00255652">
              <w:rPr>
                <w:sz w:val="16"/>
              </w:rPr>
              <w:t>2024</w:t>
            </w:r>
          </w:p>
        </w:tc>
        <w:tc>
          <w:tcPr>
            <w:tcW w:w="1200" w:type="dxa"/>
            <w:tcBorders>
              <w:top w:val="nil"/>
              <w:bottom w:val="nil"/>
            </w:tcBorders>
          </w:tcPr>
          <w:p w14:paraId="33084F17" w14:textId="77777777" w:rsidR="009372E9" w:rsidRDefault="009372E9" w:rsidP="009372E9">
            <w:pPr>
              <w:pStyle w:val="TableParagraph"/>
              <w:spacing w:before="45"/>
              <w:ind w:right="27"/>
              <w:jc w:val="right"/>
              <w:rPr>
                <w:sz w:val="16"/>
              </w:rPr>
            </w:pPr>
            <w:r>
              <w:rPr>
                <w:sz w:val="16"/>
              </w:rPr>
              <w:t>2.800,00</w:t>
            </w:r>
          </w:p>
        </w:tc>
        <w:tc>
          <w:tcPr>
            <w:tcW w:w="1200" w:type="dxa"/>
            <w:tcBorders>
              <w:top w:val="nil"/>
              <w:bottom w:val="nil"/>
            </w:tcBorders>
          </w:tcPr>
          <w:p w14:paraId="60CEE93D"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7CD6B8BA" w14:textId="77777777" w:rsidR="009372E9" w:rsidRDefault="009372E9" w:rsidP="009372E9">
            <w:pPr>
              <w:pStyle w:val="TableParagraph"/>
              <w:spacing w:before="45"/>
              <w:ind w:right="27"/>
              <w:jc w:val="right"/>
              <w:rPr>
                <w:sz w:val="16"/>
              </w:rPr>
            </w:pPr>
            <w:r>
              <w:rPr>
                <w:sz w:val="16"/>
              </w:rPr>
              <w:t>2.800,00</w:t>
            </w:r>
          </w:p>
        </w:tc>
      </w:tr>
      <w:tr w:rsidR="009372E9" w14:paraId="7183C609" w14:textId="77777777" w:rsidTr="009372E9">
        <w:trPr>
          <w:trHeight w:val="385"/>
        </w:trPr>
        <w:tc>
          <w:tcPr>
            <w:tcW w:w="1180" w:type="dxa"/>
            <w:tcBorders>
              <w:top w:val="nil"/>
              <w:bottom w:val="nil"/>
            </w:tcBorders>
          </w:tcPr>
          <w:p w14:paraId="59757C2A" w14:textId="77777777" w:rsidR="009372E9" w:rsidRDefault="009372E9" w:rsidP="009372E9">
            <w:pPr>
              <w:pStyle w:val="TableParagraph"/>
              <w:spacing w:before="111"/>
              <w:ind w:left="60" w:right="50"/>
              <w:rPr>
                <w:sz w:val="16"/>
              </w:rPr>
            </w:pPr>
            <w:r>
              <w:rPr>
                <w:sz w:val="16"/>
              </w:rPr>
              <w:t>020469</w:t>
            </w:r>
          </w:p>
        </w:tc>
        <w:tc>
          <w:tcPr>
            <w:tcW w:w="1200" w:type="dxa"/>
            <w:tcBorders>
              <w:top w:val="nil"/>
              <w:bottom w:val="nil"/>
            </w:tcBorders>
          </w:tcPr>
          <w:p w14:paraId="0B294568" w14:textId="77777777" w:rsidR="009372E9" w:rsidRDefault="009372E9" w:rsidP="009372E9">
            <w:pPr>
              <w:pStyle w:val="TableParagraph"/>
              <w:spacing w:before="111"/>
              <w:ind w:left="86" w:right="76"/>
              <w:rPr>
                <w:sz w:val="16"/>
              </w:rPr>
            </w:pPr>
            <w:r>
              <w:rPr>
                <w:sz w:val="16"/>
              </w:rPr>
              <w:t>019946</w:t>
            </w:r>
          </w:p>
        </w:tc>
        <w:tc>
          <w:tcPr>
            <w:tcW w:w="1600" w:type="dxa"/>
            <w:tcBorders>
              <w:top w:val="nil"/>
              <w:bottom w:val="nil"/>
            </w:tcBorders>
          </w:tcPr>
          <w:p w14:paraId="49585AB5" w14:textId="77777777" w:rsidR="009372E9" w:rsidRDefault="009372E9" w:rsidP="009372E9">
            <w:pPr>
              <w:pStyle w:val="TableParagraph"/>
              <w:spacing w:before="111"/>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D9CA6DF" w14:textId="77777777" w:rsidR="009372E9" w:rsidRDefault="009372E9" w:rsidP="009372E9">
            <w:pPr>
              <w:pStyle w:val="TableParagraph"/>
              <w:spacing w:before="111"/>
              <w:ind w:left="139" w:right="129"/>
              <w:rPr>
                <w:sz w:val="16"/>
              </w:rPr>
            </w:pPr>
            <w:r>
              <w:rPr>
                <w:sz w:val="16"/>
              </w:rPr>
              <w:t>186</w:t>
            </w:r>
          </w:p>
        </w:tc>
        <w:tc>
          <w:tcPr>
            <w:tcW w:w="3200" w:type="dxa"/>
            <w:tcBorders>
              <w:top w:val="nil"/>
              <w:bottom w:val="nil"/>
            </w:tcBorders>
          </w:tcPr>
          <w:p w14:paraId="5DBAA009"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5B9A701B" w14:textId="77777777" w:rsidR="009372E9" w:rsidRDefault="009372E9" w:rsidP="009372E9">
            <w:pPr>
              <w:pStyle w:val="TableParagraph"/>
              <w:spacing w:before="111"/>
              <w:ind w:left="83" w:right="33"/>
              <w:rPr>
                <w:sz w:val="16"/>
              </w:rPr>
            </w:pPr>
            <w:r>
              <w:rPr>
                <w:sz w:val="16"/>
              </w:rPr>
              <w:t>19946</w:t>
            </w:r>
          </w:p>
        </w:tc>
        <w:tc>
          <w:tcPr>
            <w:tcW w:w="1000" w:type="dxa"/>
            <w:tcBorders>
              <w:top w:val="nil"/>
              <w:bottom w:val="nil"/>
            </w:tcBorders>
          </w:tcPr>
          <w:p w14:paraId="4ECB98CB" w14:textId="77777777" w:rsidR="009372E9" w:rsidRDefault="009372E9" w:rsidP="009372E9">
            <w:pPr>
              <w:pStyle w:val="TableParagraph"/>
              <w:spacing w:before="111"/>
              <w:ind w:left="233"/>
              <w:rPr>
                <w:sz w:val="16"/>
              </w:rPr>
            </w:pPr>
            <w:r>
              <w:rPr>
                <w:sz w:val="16"/>
              </w:rPr>
              <w:t>270008</w:t>
            </w:r>
          </w:p>
        </w:tc>
        <w:tc>
          <w:tcPr>
            <w:tcW w:w="1040" w:type="dxa"/>
            <w:tcBorders>
              <w:top w:val="nil"/>
              <w:bottom w:val="nil"/>
            </w:tcBorders>
          </w:tcPr>
          <w:p w14:paraId="73B18D8B"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7D8FF99D" w14:textId="77777777" w:rsidR="009372E9" w:rsidRDefault="009372E9" w:rsidP="009372E9">
            <w:pPr>
              <w:pStyle w:val="TableParagraph"/>
              <w:spacing w:before="111"/>
              <w:ind w:left="69" w:right="59"/>
              <w:rPr>
                <w:sz w:val="16"/>
              </w:rPr>
            </w:pPr>
            <w:r>
              <w:rPr>
                <w:sz w:val="16"/>
              </w:rPr>
              <w:t>10/03/</w:t>
            </w:r>
            <w:r w:rsidR="00255652">
              <w:rPr>
                <w:sz w:val="16"/>
              </w:rPr>
              <w:t>2024</w:t>
            </w:r>
          </w:p>
        </w:tc>
        <w:tc>
          <w:tcPr>
            <w:tcW w:w="1200" w:type="dxa"/>
            <w:tcBorders>
              <w:top w:val="nil"/>
              <w:bottom w:val="nil"/>
            </w:tcBorders>
          </w:tcPr>
          <w:p w14:paraId="17680070" w14:textId="77777777" w:rsidR="009372E9" w:rsidRDefault="009372E9" w:rsidP="009372E9">
            <w:pPr>
              <w:pStyle w:val="TableParagraph"/>
              <w:spacing w:before="111"/>
              <w:ind w:right="27"/>
              <w:jc w:val="right"/>
              <w:rPr>
                <w:sz w:val="16"/>
              </w:rPr>
            </w:pPr>
            <w:r>
              <w:rPr>
                <w:sz w:val="16"/>
              </w:rPr>
              <w:t>12.238,08</w:t>
            </w:r>
          </w:p>
        </w:tc>
        <w:tc>
          <w:tcPr>
            <w:tcW w:w="1200" w:type="dxa"/>
            <w:tcBorders>
              <w:top w:val="nil"/>
              <w:bottom w:val="nil"/>
            </w:tcBorders>
          </w:tcPr>
          <w:p w14:paraId="0BE57AAB" w14:textId="77777777" w:rsidR="009372E9" w:rsidRDefault="009372E9" w:rsidP="009372E9">
            <w:pPr>
              <w:pStyle w:val="TableParagraph"/>
              <w:spacing w:before="111"/>
              <w:ind w:right="27"/>
              <w:jc w:val="right"/>
              <w:rPr>
                <w:sz w:val="16"/>
              </w:rPr>
            </w:pPr>
            <w:r>
              <w:rPr>
                <w:sz w:val="16"/>
              </w:rPr>
              <w:t>905,30</w:t>
            </w:r>
          </w:p>
        </w:tc>
        <w:tc>
          <w:tcPr>
            <w:tcW w:w="1200" w:type="dxa"/>
            <w:tcBorders>
              <w:top w:val="nil"/>
              <w:bottom w:val="nil"/>
            </w:tcBorders>
          </w:tcPr>
          <w:p w14:paraId="7D9FAB83" w14:textId="77777777" w:rsidR="009372E9" w:rsidRDefault="009372E9" w:rsidP="009372E9">
            <w:pPr>
              <w:pStyle w:val="TableParagraph"/>
              <w:spacing w:before="111"/>
              <w:ind w:right="27"/>
              <w:jc w:val="right"/>
              <w:rPr>
                <w:sz w:val="16"/>
              </w:rPr>
            </w:pPr>
            <w:r>
              <w:rPr>
                <w:sz w:val="16"/>
              </w:rPr>
              <w:t>11.332,78</w:t>
            </w:r>
          </w:p>
        </w:tc>
      </w:tr>
      <w:tr w:rsidR="009372E9" w14:paraId="5B87BE96" w14:textId="77777777" w:rsidTr="009372E9">
        <w:trPr>
          <w:trHeight w:val="360"/>
        </w:trPr>
        <w:tc>
          <w:tcPr>
            <w:tcW w:w="1180" w:type="dxa"/>
            <w:tcBorders>
              <w:top w:val="nil"/>
              <w:bottom w:val="nil"/>
            </w:tcBorders>
          </w:tcPr>
          <w:p w14:paraId="67513470" w14:textId="77777777" w:rsidR="009372E9" w:rsidRDefault="009372E9" w:rsidP="009372E9">
            <w:pPr>
              <w:pStyle w:val="TableParagraph"/>
              <w:ind w:left="60" w:right="50"/>
              <w:rPr>
                <w:sz w:val="16"/>
              </w:rPr>
            </w:pPr>
            <w:r>
              <w:rPr>
                <w:sz w:val="16"/>
              </w:rPr>
              <w:t>020467</w:t>
            </w:r>
          </w:p>
        </w:tc>
        <w:tc>
          <w:tcPr>
            <w:tcW w:w="1200" w:type="dxa"/>
            <w:tcBorders>
              <w:top w:val="nil"/>
              <w:bottom w:val="nil"/>
            </w:tcBorders>
          </w:tcPr>
          <w:p w14:paraId="31559F8E" w14:textId="77777777" w:rsidR="009372E9" w:rsidRDefault="009372E9" w:rsidP="009372E9">
            <w:pPr>
              <w:pStyle w:val="TableParagraph"/>
              <w:ind w:left="86" w:right="76"/>
              <w:rPr>
                <w:sz w:val="16"/>
              </w:rPr>
            </w:pPr>
            <w:r>
              <w:rPr>
                <w:sz w:val="16"/>
              </w:rPr>
              <w:t>020010</w:t>
            </w:r>
          </w:p>
        </w:tc>
        <w:tc>
          <w:tcPr>
            <w:tcW w:w="1600" w:type="dxa"/>
            <w:tcBorders>
              <w:top w:val="nil"/>
              <w:bottom w:val="nil"/>
            </w:tcBorders>
          </w:tcPr>
          <w:p w14:paraId="3CD6CF85" w14:textId="77777777" w:rsidR="009372E9" w:rsidRDefault="009372E9" w:rsidP="009372E9">
            <w:pPr>
              <w:pStyle w:val="TableParagraph"/>
              <w:ind w:left="47" w:right="37"/>
              <w:rPr>
                <w:sz w:val="16"/>
              </w:rPr>
            </w:pPr>
            <w:r>
              <w:rPr>
                <w:sz w:val="16"/>
              </w:rPr>
              <w:t>009836</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17E3FF5B"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20C7F7F7"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2807129"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0481EEBE" w14:textId="77777777" w:rsidR="009372E9" w:rsidRDefault="009372E9" w:rsidP="009372E9">
            <w:pPr>
              <w:pStyle w:val="TableParagraph"/>
              <w:ind w:left="83" w:right="33"/>
              <w:rPr>
                <w:sz w:val="16"/>
              </w:rPr>
            </w:pPr>
            <w:r>
              <w:rPr>
                <w:sz w:val="16"/>
              </w:rPr>
              <w:t>20010</w:t>
            </w:r>
          </w:p>
        </w:tc>
        <w:tc>
          <w:tcPr>
            <w:tcW w:w="1000" w:type="dxa"/>
            <w:tcBorders>
              <w:top w:val="nil"/>
              <w:bottom w:val="nil"/>
            </w:tcBorders>
          </w:tcPr>
          <w:p w14:paraId="07B08F06"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1B6B7BCD"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057917CE" w14:textId="77777777" w:rsidR="009372E9" w:rsidRDefault="009372E9" w:rsidP="009372E9">
            <w:pPr>
              <w:pStyle w:val="TableParagraph"/>
              <w:ind w:left="69" w:right="59"/>
              <w:rPr>
                <w:sz w:val="16"/>
              </w:rPr>
            </w:pPr>
            <w:r>
              <w:rPr>
                <w:sz w:val="16"/>
              </w:rPr>
              <w:t>10/03/</w:t>
            </w:r>
            <w:r w:rsidR="00255652">
              <w:rPr>
                <w:sz w:val="16"/>
              </w:rPr>
              <w:t>2024</w:t>
            </w:r>
          </w:p>
        </w:tc>
        <w:tc>
          <w:tcPr>
            <w:tcW w:w="1200" w:type="dxa"/>
            <w:tcBorders>
              <w:top w:val="nil"/>
              <w:bottom w:val="nil"/>
            </w:tcBorders>
          </w:tcPr>
          <w:p w14:paraId="1192F362" w14:textId="77777777" w:rsidR="009372E9" w:rsidRDefault="009372E9" w:rsidP="009372E9">
            <w:pPr>
              <w:pStyle w:val="TableParagraph"/>
              <w:ind w:right="27"/>
              <w:jc w:val="right"/>
              <w:rPr>
                <w:sz w:val="16"/>
              </w:rPr>
            </w:pPr>
            <w:r>
              <w:rPr>
                <w:sz w:val="16"/>
              </w:rPr>
              <w:t>6.052,07</w:t>
            </w:r>
          </w:p>
        </w:tc>
        <w:tc>
          <w:tcPr>
            <w:tcW w:w="1200" w:type="dxa"/>
            <w:tcBorders>
              <w:top w:val="nil"/>
              <w:bottom w:val="nil"/>
            </w:tcBorders>
          </w:tcPr>
          <w:p w14:paraId="4D8FBD42" w14:textId="77777777" w:rsidR="009372E9" w:rsidRDefault="009372E9" w:rsidP="009372E9">
            <w:pPr>
              <w:pStyle w:val="TableParagraph"/>
              <w:ind w:right="27"/>
              <w:jc w:val="right"/>
              <w:rPr>
                <w:sz w:val="16"/>
              </w:rPr>
            </w:pPr>
            <w:r>
              <w:rPr>
                <w:sz w:val="16"/>
              </w:rPr>
              <w:t>474,34</w:t>
            </w:r>
          </w:p>
        </w:tc>
        <w:tc>
          <w:tcPr>
            <w:tcW w:w="1200" w:type="dxa"/>
            <w:tcBorders>
              <w:top w:val="nil"/>
              <w:bottom w:val="nil"/>
            </w:tcBorders>
          </w:tcPr>
          <w:p w14:paraId="1E5C71D5" w14:textId="77777777" w:rsidR="009372E9" w:rsidRDefault="009372E9" w:rsidP="009372E9">
            <w:pPr>
              <w:pStyle w:val="TableParagraph"/>
              <w:ind w:right="27"/>
              <w:jc w:val="right"/>
              <w:rPr>
                <w:sz w:val="16"/>
              </w:rPr>
            </w:pPr>
            <w:r>
              <w:rPr>
                <w:sz w:val="16"/>
              </w:rPr>
              <w:t>5.577,73</w:t>
            </w:r>
          </w:p>
        </w:tc>
      </w:tr>
      <w:tr w:rsidR="009372E9" w14:paraId="557FDE06" w14:textId="77777777" w:rsidTr="009372E9">
        <w:trPr>
          <w:trHeight w:val="360"/>
        </w:trPr>
        <w:tc>
          <w:tcPr>
            <w:tcW w:w="1180" w:type="dxa"/>
            <w:tcBorders>
              <w:top w:val="nil"/>
              <w:bottom w:val="nil"/>
            </w:tcBorders>
          </w:tcPr>
          <w:p w14:paraId="01A761E7" w14:textId="77777777" w:rsidR="009372E9" w:rsidRDefault="009372E9" w:rsidP="009372E9">
            <w:pPr>
              <w:pStyle w:val="TableParagraph"/>
              <w:ind w:left="60" w:right="50"/>
              <w:rPr>
                <w:sz w:val="16"/>
              </w:rPr>
            </w:pPr>
            <w:r>
              <w:rPr>
                <w:sz w:val="16"/>
              </w:rPr>
              <w:t>020466</w:t>
            </w:r>
          </w:p>
        </w:tc>
        <w:tc>
          <w:tcPr>
            <w:tcW w:w="1200" w:type="dxa"/>
            <w:tcBorders>
              <w:top w:val="nil"/>
              <w:bottom w:val="nil"/>
            </w:tcBorders>
          </w:tcPr>
          <w:p w14:paraId="0D63937E" w14:textId="77777777" w:rsidR="009372E9" w:rsidRDefault="009372E9" w:rsidP="009372E9">
            <w:pPr>
              <w:pStyle w:val="TableParagraph"/>
              <w:ind w:left="86" w:right="76"/>
              <w:rPr>
                <w:sz w:val="16"/>
              </w:rPr>
            </w:pPr>
            <w:r>
              <w:rPr>
                <w:sz w:val="16"/>
              </w:rPr>
              <w:t>020018</w:t>
            </w:r>
          </w:p>
        </w:tc>
        <w:tc>
          <w:tcPr>
            <w:tcW w:w="1600" w:type="dxa"/>
            <w:tcBorders>
              <w:top w:val="nil"/>
              <w:bottom w:val="nil"/>
            </w:tcBorders>
          </w:tcPr>
          <w:p w14:paraId="401E0192" w14:textId="77777777" w:rsidR="009372E9" w:rsidRDefault="009372E9" w:rsidP="009372E9">
            <w:pPr>
              <w:pStyle w:val="TableParagraph"/>
              <w:ind w:left="47" w:right="37"/>
              <w:rPr>
                <w:sz w:val="16"/>
              </w:rPr>
            </w:pPr>
            <w:r>
              <w:rPr>
                <w:sz w:val="16"/>
              </w:rPr>
              <w:t>009531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A2F173D" w14:textId="77777777" w:rsidR="009372E9" w:rsidRDefault="009372E9" w:rsidP="009372E9">
            <w:pPr>
              <w:pStyle w:val="TableParagraph"/>
              <w:ind w:left="139" w:right="129"/>
              <w:rPr>
                <w:sz w:val="16"/>
              </w:rPr>
            </w:pPr>
            <w:r>
              <w:rPr>
                <w:sz w:val="16"/>
              </w:rPr>
              <w:t>226</w:t>
            </w:r>
          </w:p>
        </w:tc>
        <w:tc>
          <w:tcPr>
            <w:tcW w:w="3200" w:type="dxa"/>
            <w:tcBorders>
              <w:top w:val="nil"/>
              <w:bottom w:val="nil"/>
            </w:tcBorders>
          </w:tcPr>
          <w:p w14:paraId="5B9B758C"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5F95565"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794E0637" w14:textId="77777777" w:rsidR="009372E9" w:rsidRDefault="009372E9" w:rsidP="009372E9">
            <w:pPr>
              <w:pStyle w:val="TableParagraph"/>
              <w:ind w:left="83" w:right="33"/>
              <w:rPr>
                <w:sz w:val="16"/>
              </w:rPr>
            </w:pPr>
            <w:r>
              <w:rPr>
                <w:sz w:val="16"/>
              </w:rPr>
              <w:t>20018</w:t>
            </w:r>
          </w:p>
        </w:tc>
        <w:tc>
          <w:tcPr>
            <w:tcW w:w="1000" w:type="dxa"/>
            <w:tcBorders>
              <w:top w:val="nil"/>
              <w:bottom w:val="nil"/>
            </w:tcBorders>
          </w:tcPr>
          <w:p w14:paraId="41515601"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685D3F19"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5C4AA102" w14:textId="77777777" w:rsidR="009372E9" w:rsidRDefault="009372E9" w:rsidP="009372E9">
            <w:pPr>
              <w:pStyle w:val="TableParagraph"/>
              <w:ind w:left="69" w:right="59"/>
              <w:rPr>
                <w:sz w:val="16"/>
              </w:rPr>
            </w:pPr>
            <w:r>
              <w:rPr>
                <w:sz w:val="16"/>
              </w:rPr>
              <w:t>10/03/</w:t>
            </w:r>
            <w:r w:rsidR="00255652">
              <w:rPr>
                <w:sz w:val="16"/>
              </w:rPr>
              <w:t>2024</w:t>
            </w:r>
          </w:p>
        </w:tc>
        <w:tc>
          <w:tcPr>
            <w:tcW w:w="1200" w:type="dxa"/>
            <w:tcBorders>
              <w:top w:val="nil"/>
              <w:bottom w:val="nil"/>
            </w:tcBorders>
          </w:tcPr>
          <w:p w14:paraId="360FBE64" w14:textId="77777777" w:rsidR="009372E9" w:rsidRDefault="009372E9" w:rsidP="009372E9">
            <w:pPr>
              <w:pStyle w:val="TableParagraph"/>
              <w:ind w:right="27"/>
              <w:jc w:val="right"/>
              <w:rPr>
                <w:sz w:val="16"/>
              </w:rPr>
            </w:pPr>
            <w:r>
              <w:rPr>
                <w:sz w:val="16"/>
              </w:rPr>
              <w:t>4.750,00</w:t>
            </w:r>
          </w:p>
        </w:tc>
        <w:tc>
          <w:tcPr>
            <w:tcW w:w="1200" w:type="dxa"/>
            <w:tcBorders>
              <w:top w:val="nil"/>
              <w:bottom w:val="nil"/>
            </w:tcBorders>
          </w:tcPr>
          <w:p w14:paraId="1507D50D" w14:textId="77777777" w:rsidR="009372E9" w:rsidRDefault="009372E9" w:rsidP="009372E9">
            <w:pPr>
              <w:pStyle w:val="TableParagraph"/>
              <w:ind w:right="27"/>
              <w:jc w:val="right"/>
              <w:rPr>
                <w:sz w:val="16"/>
              </w:rPr>
            </w:pPr>
            <w:r>
              <w:rPr>
                <w:sz w:val="16"/>
              </w:rPr>
              <w:t>416,68</w:t>
            </w:r>
          </w:p>
        </w:tc>
        <w:tc>
          <w:tcPr>
            <w:tcW w:w="1200" w:type="dxa"/>
            <w:tcBorders>
              <w:top w:val="nil"/>
              <w:bottom w:val="nil"/>
            </w:tcBorders>
          </w:tcPr>
          <w:p w14:paraId="68851B94" w14:textId="77777777" w:rsidR="009372E9" w:rsidRDefault="009372E9" w:rsidP="009372E9">
            <w:pPr>
              <w:pStyle w:val="TableParagraph"/>
              <w:ind w:right="27"/>
              <w:jc w:val="right"/>
              <w:rPr>
                <w:sz w:val="16"/>
              </w:rPr>
            </w:pPr>
            <w:r>
              <w:rPr>
                <w:sz w:val="16"/>
              </w:rPr>
              <w:t>4.333,32</w:t>
            </w:r>
          </w:p>
        </w:tc>
      </w:tr>
      <w:tr w:rsidR="009372E9" w14:paraId="0F0997BE" w14:textId="77777777" w:rsidTr="009372E9">
        <w:trPr>
          <w:trHeight w:val="360"/>
        </w:trPr>
        <w:tc>
          <w:tcPr>
            <w:tcW w:w="1180" w:type="dxa"/>
            <w:tcBorders>
              <w:top w:val="nil"/>
              <w:bottom w:val="nil"/>
            </w:tcBorders>
          </w:tcPr>
          <w:p w14:paraId="25755D2E" w14:textId="77777777" w:rsidR="009372E9" w:rsidRDefault="009372E9" w:rsidP="009372E9">
            <w:pPr>
              <w:pStyle w:val="TableParagraph"/>
              <w:ind w:left="60" w:right="50"/>
              <w:rPr>
                <w:sz w:val="16"/>
              </w:rPr>
            </w:pPr>
            <w:r>
              <w:rPr>
                <w:sz w:val="16"/>
              </w:rPr>
              <w:t>020461</w:t>
            </w:r>
          </w:p>
        </w:tc>
        <w:tc>
          <w:tcPr>
            <w:tcW w:w="1200" w:type="dxa"/>
            <w:tcBorders>
              <w:top w:val="nil"/>
              <w:bottom w:val="nil"/>
            </w:tcBorders>
          </w:tcPr>
          <w:p w14:paraId="22846EC0" w14:textId="77777777" w:rsidR="009372E9" w:rsidRDefault="009372E9" w:rsidP="009372E9">
            <w:pPr>
              <w:pStyle w:val="TableParagraph"/>
              <w:ind w:left="86" w:right="76"/>
              <w:rPr>
                <w:sz w:val="16"/>
              </w:rPr>
            </w:pPr>
            <w:r>
              <w:rPr>
                <w:sz w:val="16"/>
              </w:rPr>
              <w:t>020007</w:t>
            </w:r>
          </w:p>
        </w:tc>
        <w:tc>
          <w:tcPr>
            <w:tcW w:w="1600" w:type="dxa"/>
            <w:tcBorders>
              <w:top w:val="nil"/>
              <w:bottom w:val="nil"/>
            </w:tcBorders>
          </w:tcPr>
          <w:p w14:paraId="4D9988B3" w14:textId="77777777" w:rsidR="009372E9" w:rsidRDefault="009372E9" w:rsidP="009372E9">
            <w:pPr>
              <w:pStyle w:val="TableParagraph"/>
              <w:ind w:left="47" w:right="37"/>
              <w:rPr>
                <w:sz w:val="16"/>
              </w:rPr>
            </w:pPr>
            <w:r>
              <w:rPr>
                <w:sz w:val="16"/>
              </w:rPr>
              <w:t>009839</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161E29C6" w14:textId="77777777" w:rsidR="009372E9" w:rsidRDefault="009372E9" w:rsidP="009372E9">
            <w:pPr>
              <w:pStyle w:val="TableParagraph"/>
              <w:ind w:left="139" w:right="129"/>
              <w:rPr>
                <w:sz w:val="16"/>
              </w:rPr>
            </w:pPr>
            <w:r>
              <w:rPr>
                <w:sz w:val="16"/>
              </w:rPr>
              <w:t>208</w:t>
            </w:r>
          </w:p>
        </w:tc>
        <w:tc>
          <w:tcPr>
            <w:tcW w:w="3200" w:type="dxa"/>
            <w:tcBorders>
              <w:top w:val="nil"/>
              <w:bottom w:val="nil"/>
            </w:tcBorders>
          </w:tcPr>
          <w:p w14:paraId="1E35563E"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F3A3CAC"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78367C81" w14:textId="77777777" w:rsidR="009372E9" w:rsidRDefault="009372E9" w:rsidP="009372E9">
            <w:pPr>
              <w:pStyle w:val="TableParagraph"/>
              <w:ind w:left="83" w:right="33"/>
              <w:rPr>
                <w:sz w:val="16"/>
              </w:rPr>
            </w:pPr>
            <w:r>
              <w:rPr>
                <w:sz w:val="16"/>
              </w:rPr>
              <w:t>20007</w:t>
            </w:r>
          </w:p>
        </w:tc>
        <w:tc>
          <w:tcPr>
            <w:tcW w:w="1000" w:type="dxa"/>
            <w:tcBorders>
              <w:top w:val="nil"/>
              <w:bottom w:val="nil"/>
            </w:tcBorders>
          </w:tcPr>
          <w:p w14:paraId="5D5361F7"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62E2195E"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16F426C8" w14:textId="77777777" w:rsidR="009372E9" w:rsidRDefault="009372E9" w:rsidP="009372E9">
            <w:pPr>
              <w:pStyle w:val="TableParagraph"/>
              <w:ind w:left="69" w:right="59"/>
              <w:rPr>
                <w:sz w:val="16"/>
              </w:rPr>
            </w:pPr>
            <w:r>
              <w:rPr>
                <w:sz w:val="16"/>
              </w:rPr>
              <w:t>10/03/</w:t>
            </w:r>
            <w:r w:rsidR="00255652">
              <w:rPr>
                <w:sz w:val="16"/>
              </w:rPr>
              <w:t>2024</w:t>
            </w:r>
          </w:p>
        </w:tc>
        <w:tc>
          <w:tcPr>
            <w:tcW w:w="1200" w:type="dxa"/>
            <w:tcBorders>
              <w:top w:val="nil"/>
              <w:bottom w:val="nil"/>
            </w:tcBorders>
          </w:tcPr>
          <w:p w14:paraId="2F809542" w14:textId="77777777" w:rsidR="009372E9" w:rsidRDefault="009372E9" w:rsidP="009372E9">
            <w:pPr>
              <w:pStyle w:val="TableParagraph"/>
              <w:ind w:right="27"/>
              <w:jc w:val="right"/>
              <w:rPr>
                <w:sz w:val="16"/>
              </w:rPr>
            </w:pPr>
            <w:r>
              <w:rPr>
                <w:sz w:val="16"/>
              </w:rPr>
              <w:t>12.881,27</w:t>
            </w:r>
          </w:p>
        </w:tc>
        <w:tc>
          <w:tcPr>
            <w:tcW w:w="1200" w:type="dxa"/>
            <w:tcBorders>
              <w:top w:val="nil"/>
              <w:bottom w:val="nil"/>
            </w:tcBorders>
          </w:tcPr>
          <w:p w14:paraId="72EACD34" w14:textId="77777777" w:rsidR="009372E9" w:rsidRDefault="009372E9" w:rsidP="009372E9">
            <w:pPr>
              <w:pStyle w:val="TableParagraph"/>
              <w:ind w:right="27"/>
              <w:jc w:val="right"/>
              <w:rPr>
                <w:sz w:val="16"/>
              </w:rPr>
            </w:pPr>
            <w:r>
              <w:rPr>
                <w:sz w:val="16"/>
              </w:rPr>
              <w:t>1.224,21</w:t>
            </w:r>
          </w:p>
        </w:tc>
        <w:tc>
          <w:tcPr>
            <w:tcW w:w="1200" w:type="dxa"/>
            <w:tcBorders>
              <w:top w:val="nil"/>
              <w:bottom w:val="nil"/>
            </w:tcBorders>
          </w:tcPr>
          <w:p w14:paraId="34CF47FD" w14:textId="77777777" w:rsidR="009372E9" w:rsidRDefault="009372E9" w:rsidP="009372E9">
            <w:pPr>
              <w:pStyle w:val="TableParagraph"/>
              <w:ind w:right="27"/>
              <w:jc w:val="right"/>
              <w:rPr>
                <w:sz w:val="16"/>
              </w:rPr>
            </w:pPr>
            <w:r>
              <w:rPr>
                <w:sz w:val="16"/>
              </w:rPr>
              <w:t>11.657,06</w:t>
            </w:r>
          </w:p>
        </w:tc>
      </w:tr>
      <w:tr w:rsidR="009372E9" w14:paraId="552A5646" w14:textId="77777777" w:rsidTr="009372E9">
        <w:trPr>
          <w:trHeight w:val="360"/>
        </w:trPr>
        <w:tc>
          <w:tcPr>
            <w:tcW w:w="1180" w:type="dxa"/>
            <w:tcBorders>
              <w:top w:val="nil"/>
              <w:bottom w:val="nil"/>
            </w:tcBorders>
          </w:tcPr>
          <w:p w14:paraId="7E0F1DE6" w14:textId="77777777" w:rsidR="009372E9" w:rsidRDefault="009372E9" w:rsidP="009372E9">
            <w:pPr>
              <w:pStyle w:val="TableParagraph"/>
              <w:ind w:left="60" w:right="50"/>
              <w:rPr>
                <w:sz w:val="16"/>
              </w:rPr>
            </w:pPr>
            <w:r>
              <w:rPr>
                <w:sz w:val="16"/>
              </w:rPr>
              <w:t>020465</w:t>
            </w:r>
          </w:p>
        </w:tc>
        <w:tc>
          <w:tcPr>
            <w:tcW w:w="1200" w:type="dxa"/>
            <w:tcBorders>
              <w:top w:val="nil"/>
              <w:bottom w:val="nil"/>
            </w:tcBorders>
          </w:tcPr>
          <w:p w14:paraId="24FB0481" w14:textId="77777777" w:rsidR="009372E9" w:rsidRDefault="009372E9" w:rsidP="009372E9">
            <w:pPr>
              <w:pStyle w:val="TableParagraph"/>
              <w:ind w:left="86" w:right="76"/>
              <w:rPr>
                <w:sz w:val="16"/>
              </w:rPr>
            </w:pPr>
            <w:r>
              <w:rPr>
                <w:sz w:val="16"/>
              </w:rPr>
              <w:t>020032</w:t>
            </w:r>
          </w:p>
        </w:tc>
        <w:tc>
          <w:tcPr>
            <w:tcW w:w="1600" w:type="dxa"/>
            <w:tcBorders>
              <w:top w:val="nil"/>
              <w:bottom w:val="nil"/>
            </w:tcBorders>
          </w:tcPr>
          <w:p w14:paraId="4CE89DC2" w14:textId="77777777" w:rsidR="009372E9" w:rsidRDefault="009372E9" w:rsidP="009372E9">
            <w:pPr>
              <w:pStyle w:val="TableParagraph"/>
              <w:ind w:left="47" w:right="37"/>
              <w:rPr>
                <w:sz w:val="16"/>
              </w:rPr>
            </w:pPr>
            <w:r>
              <w:rPr>
                <w:sz w:val="16"/>
              </w:rPr>
              <w:t>009530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12F8ED9A" w14:textId="77777777" w:rsidR="009372E9" w:rsidRDefault="009372E9" w:rsidP="009372E9">
            <w:pPr>
              <w:pStyle w:val="TableParagraph"/>
              <w:ind w:left="139" w:right="129"/>
              <w:rPr>
                <w:sz w:val="16"/>
              </w:rPr>
            </w:pPr>
            <w:r>
              <w:rPr>
                <w:sz w:val="16"/>
              </w:rPr>
              <w:t>217</w:t>
            </w:r>
          </w:p>
        </w:tc>
        <w:tc>
          <w:tcPr>
            <w:tcW w:w="3200" w:type="dxa"/>
            <w:tcBorders>
              <w:top w:val="nil"/>
              <w:bottom w:val="nil"/>
            </w:tcBorders>
          </w:tcPr>
          <w:p w14:paraId="72BFE36A"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6845BBC"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5EC00972" w14:textId="77777777" w:rsidR="009372E9" w:rsidRDefault="009372E9" w:rsidP="009372E9">
            <w:pPr>
              <w:pStyle w:val="TableParagraph"/>
              <w:ind w:left="83" w:right="33"/>
              <w:rPr>
                <w:sz w:val="16"/>
              </w:rPr>
            </w:pPr>
            <w:r>
              <w:rPr>
                <w:sz w:val="16"/>
              </w:rPr>
              <w:t>20032</w:t>
            </w:r>
          </w:p>
        </w:tc>
        <w:tc>
          <w:tcPr>
            <w:tcW w:w="1000" w:type="dxa"/>
            <w:tcBorders>
              <w:top w:val="nil"/>
              <w:bottom w:val="nil"/>
            </w:tcBorders>
          </w:tcPr>
          <w:p w14:paraId="08374591"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4B747569"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4DC91DA7" w14:textId="77777777" w:rsidR="009372E9" w:rsidRDefault="009372E9" w:rsidP="009372E9">
            <w:pPr>
              <w:pStyle w:val="TableParagraph"/>
              <w:ind w:left="69" w:right="59"/>
              <w:rPr>
                <w:sz w:val="16"/>
              </w:rPr>
            </w:pPr>
            <w:r>
              <w:rPr>
                <w:sz w:val="16"/>
              </w:rPr>
              <w:t>10/03/</w:t>
            </w:r>
            <w:r w:rsidR="00255652">
              <w:rPr>
                <w:sz w:val="16"/>
              </w:rPr>
              <w:t>2024</w:t>
            </w:r>
          </w:p>
        </w:tc>
        <w:tc>
          <w:tcPr>
            <w:tcW w:w="1200" w:type="dxa"/>
            <w:tcBorders>
              <w:top w:val="nil"/>
              <w:bottom w:val="nil"/>
            </w:tcBorders>
          </w:tcPr>
          <w:p w14:paraId="378367B6" w14:textId="77777777" w:rsidR="009372E9" w:rsidRDefault="009372E9" w:rsidP="009372E9">
            <w:pPr>
              <w:pStyle w:val="TableParagraph"/>
              <w:ind w:right="27"/>
              <w:jc w:val="right"/>
              <w:rPr>
                <w:sz w:val="16"/>
              </w:rPr>
            </w:pPr>
            <w:r>
              <w:rPr>
                <w:sz w:val="16"/>
              </w:rPr>
              <w:t>2.500,00</w:t>
            </w:r>
          </w:p>
        </w:tc>
        <w:tc>
          <w:tcPr>
            <w:tcW w:w="1200" w:type="dxa"/>
            <w:tcBorders>
              <w:top w:val="nil"/>
              <w:bottom w:val="nil"/>
            </w:tcBorders>
          </w:tcPr>
          <w:p w14:paraId="472E7501" w14:textId="77777777" w:rsidR="009372E9" w:rsidRDefault="009372E9" w:rsidP="009372E9">
            <w:pPr>
              <w:pStyle w:val="TableParagraph"/>
              <w:ind w:right="27"/>
              <w:jc w:val="right"/>
              <w:rPr>
                <w:sz w:val="16"/>
              </w:rPr>
            </w:pPr>
            <w:r>
              <w:rPr>
                <w:sz w:val="16"/>
              </w:rPr>
              <w:t>245,79</w:t>
            </w:r>
          </w:p>
        </w:tc>
        <w:tc>
          <w:tcPr>
            <w:tcW w:w="1200" w:type="dxa"/>
            <w:tcBorders>
              <w:top w:val="nil"/>
              <w:bottom w:val="nil"/>
            </w:tcBorders>
          </w:tcPr>
          <w:p w14:paraId="5C4B7091" w14:textId="77777777" w:rsidR="009372E9" w:rsidRDefault="009372E9" w:rsidP="009372E9">
            <w:pPr>
              <w:pStyle w:val="TableParagraph"/>
              <w:ind w:right="27"/>
              <w:jc w:val="right"/>
              <w:rPr>
                <w:sz w:val="16"/>
              </w:rPr>
            </w:pPr>
            <w:r>
              <w:rPr>
                <w:sz w:val="16"/>
              </w:rPr>
              <w:t>2.254,21</w:t>
            </w:r>
          </w:p>
        </w:tc>
      </w:tr>
      <w:tr w:rsidR="009372E9" w14:paraId="2B45043D" w14:textId="77777777" w:rsidTr="009372E9">
        <w:trPr>
          <w:trHeight w:val="385"/>
        </w:trPr>
        <w:tc>
          <w:tcPr>
            <w:tcW w:w="1180" w:type="dxa"/>
            <w:tcBorders>
              <w:top w:val="nil"/>
              <w:bottom w:val="nil"/>
            </w:tcBorders>
          </w:tcPr>
          <w:p w14:paraId="543C8EF9" w14:textId="77777777" w:rsidR="009372E9" w:rsidRDefault="009372E9" w:rsidP="009372E9">
            <w:pPr>
              <w:pStyle w:val="TableParagraph"/>
              <w:ind w:left="60" w:right="50"/>
              <w:rPr>
                <w:sz w:val="16"/>
              </w:rPr>
            </w:pPr>
            <w:r>
              <w:rPr>
                <w:sz w:val="16"/>
              </w:rPr>
              <w:t>020464</w:t>
            </w:r>
          </w:p>
        </w:tc>
        <w:tc>
          <w:tcPr>
            <w:tcW w:w="1200" w:type="dxa"/>
            <w:tcBorders>
              <w:top w:val="nil"/>
              <w:bottom w:val="nil"/>
            </w:tcBorders>
          </w:tcPr>
          <w:p w14:paraId="3245D49A" w14:textId="77777777" w:rsidR="009372E9" w:rsidRDefault="009372E9" w:rsidP="009372E9">
            <w:pPr>
              <w:pStyle w:val="TableParagraph"/>
              <w:ind w:left="86" w:right="76"/>
              <w:rPr>
                <w:sz w:val="16"/>
              </w:rPr>
            </w:pPr>
            <w:r>
              <w:rPr>
                <w:sz w:val="16"/>
              </w:rPr>
              <w:t>020017</w:t>
            </w:r>
          </w:p>
        </w:tc>
        <w:tc>
          <w:tcPr>
            <w:tcW w:w="1600" w:type="dxa"/>
            <w:tcBorders>
              <w:top w:val="nil"/>
              <w:bottom w:val="nil"/>
            </w:tcBorders>
          </w:tcPr>
          <w:p w14:paraId="3BF9F23C" w14:textId="77777777" w:rsidR="009372E9" w:rsidRDefault="009372E9" w:rsidP="009372E9">
            <w:pPr>
              <w:pStyle w:val="TableParagraph"/>
              <w:ind w:left="47" w:right="37"/>
              <w:rPr>
                <w:sz w:val="16"/>
              </w:rPr>
            </w:pPr>
            <w:r>
              <w:rPr>
                <w:sz w:val="16"/>
              </w:rPr>
              <w:t>009530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7ECEBCE9" w14:textId="77777777" w:rsidR="009372E9" w:rsidRDefault="009372E9" w:rsidP="009372E9">
            <w:pPr>
              <w:pStyle w:val="TableParagraph"/>
              <w:ind w:left="139" w:right="129"/>
              <w:rPr>
                <w:sz w:val="16"/>
              </w:rPr>
            </w:pPr>
            <w:r>
              <w:rPr>
                <w:sz w:val="16"/>
              </w:rPr>
              <w:t>217</w:t>
            </w:r>
          </w:p>
        </w:tc>
        <w:tc>
          <w:tcPr>
            <w:tcW w:w="3200" w:type="dxa"/>
            <w:tcBorders>
              <w:top w:val="nil"/>
              <w:bottom w:val="nil"/>
            </w:tcBorders>
          </w:tcPr>
          <w:p w14:paraId="5C324408"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F68DDD2" w14:textId="77777777" w:rsidR="009372E9" w:rsidRDefault="009372E9" w:rsidP="009372E9">
            <w:pPr>
              <w:pStyle w:val="TableParagraph"/>
              <w:ind w:left="83" w:right="33"/>
              <w:rPr>
                <w:sz w:val="16"/>
              </w:rPr>
            </w:pPr>
            <w:r>
              <w:rPr>
                <w:sz w:val="16"/>
              </w:rPr>
              <w:t>20017</w:t>
            </w:r>
          </w:p>
        </w:tc>
        <w:tc>
          <w:tcPr>
            <w:tcW w:w="1000" w:type="dxa"/>
            <w:tcBorders>
              <w:top w:val="nil"/>
              <w:bottom w:val="nil"/>
            </w:tcBorders>
          </w:tcPr>
          <w:p w14:paraId="45127EE1"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719A636A"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4AE4C601" w14:textId="77777777" w:rsidR="009372E9" w:rsidRDefault="009372E9" w:rsidP="009372E9">
            <w:pPr>
              <w:pStyle w:val="TableParagraph"/>
              <w:ind w:left="69" w:right="59"/>
              <w:rPr>
                <w:sz w:val="16"/>
              </w:rPr>
            </w:pPr>
            <w:r>
              <w:rPr>
                <w:sz w:val="16"/>
              </w:rPr>
              <w:t>10/03/</w:t>
            </w:r>
            <w:r w:rsidR="00255652">
              <w:rPr>
                <w:sz w:val="16"/>
              </w:rPr>
              <w:t>2024</w:t>
            </w:r>
          </w:p>
        </w:tc>
        <w:tc>
          <w:tcPr>
            <w:tcW w:w="1200" w:type="dxa"/>
            <w:tcBorders>
              <w:top w:val="nil"/>
              <w:bottom w:val="nil"/>
            </w:tcBorders>
          </w:tcPr>
          <w:p w14:paraId="458CEECD" w14:textId="77777777" w:rsidR="009372E9" w:rsidRDefault="009372E9" w:rsidP="009372E9">
            <w:pPr>
              <w:pStyle w:val="TableParagraph"/>
              <w:ind w:right="27"/>
              <w:jc w:val="right"/>
              <w:rPr>
                <w:sz w:val="16"/>
              </w:rPr>
            </w:pPr>
            <w:r>
              <w:rPr>
                <w:sz w:val="16"/>
              </w:rPr>
              <w:t>3.702,54</w:t>
            </w:r>
          </w:p>
        </w:tc>
        <w:tc>
          <w:tcPr>
            <w:tcW w:w="1200" w:type="dxa"/>
            <w:tcBorders>
              <w:top w:val="nil"/>
              <w:bottom w:val="nil"/>
            </w:tcBorders>
          </w:tcPr>
          <w:p w14:paraId="4AB21187" w14:textId="77777777" w:rsidR="009372E9" w:rsidRDefault="009372E9" w:rsidP="009372E9">
            <w:pPr>
              <w:pStyle w:val="TableParagraph"/>
              <w:ind w:right="27"/>
              <w:jc w:val="right"/>
              <w:rPr>
                <w:sz w:val="16"/>
              </w:rPr>
            </w:pPr>
            <w:r>
              <w:rPr>
                <w:sz w:val="16"/>
              </w:rPr>
              <w:t>299,90</w:t>
            </w:r>
          </w:p>
        </w:tc>
        <w:tc>
          <w:tcPr>
            <w:tcW w:w="1200" w:type="dxa"/>
            <w:tcBorders>
              <w:top w:val="nil"/>
              <w:bottom w:val="nil"/>
            </w:tcBorders>
          </w:tcPr>
          <w:p w14:paraId="2C5746D4" w14:textId="77777777" w:rsidR="009372E9" w:rsidRDefault="009372E9" w:rsidP="009372E9">
            <w:pPr>
              <w:pStyle w:val="TableParagraph"/>
              <w:ind w:right="27"/>
              <w:jc w:val="right"/>
              <w:rPr>
                <w:sz w:val="16"/>
              </w:rPr>
            </w:pPr>
            <w:r>
              <w:rPr>
                <w:sz w:val="16"/>
              </w:rPr>
              <w:t>3.402,64</w:t>
            </w:r>
          </w:p>
        </w:tc>
      </w:tr>
      <w:tr w:rsidR="009372E9" w14:paraId="1E0C6F0F" w14:textId="77777777" w:rsidTr="009372E9">
        <w:trPr>
          <w:trHeight w:val="228"/>
        </w:trPr>
        <w:tc>
          <w:tcPr>
            <w:tcW w:w="1180" w:type="dxa"/>
            <w:tcBorders>
              <w:top w:val="nil"/>
              <w:bottom w:val="nil"/>
            </w:tcBorders>
          </w:tcPr>
          <w:p w14:paraId="11C06E1B" w14:textId="77777777" w:rsidR="009372E9" w:rsidRDefault="009372E9" w:rsidP="009372E9">
            <w:pPr>
              <w:pStyle w:val="TableParagraph"/>
              <w:spacing w:before="19"/>
              <w:ind w:left="60" w:right="50"/>
              <w:rPr>
                <w:sz w:val="16"/>
              </w:rPr>
            </w:pPr>
            <w:r>
              <w:rPr>
                <w:sz w:val="16"/>
              </w:rPr>
              <w:t>020939</w:t>
            </w:r>
          </w:p>
        </w:tc>
        <w:tc>
          <w:tcPr>
            <w:tcW w:w="1200" w:type="dxa"/>
            <w:tcBorders>
              <w:top w:val="nil"/>
              <w:bottom w:val="nil"/>
            </w:tcBorders>
          </w:tcPr>
          <w:p w14:paraId="1E4CC266" w14:textId="77777777" w:rsidR="009372E9" w:rsidRDefault="009372E9" w:rsidP="009372E9">
            <w:pPr>
              <w:pStyle w:val="TableParagraph"/>
              <w:spacing w:before="19"/>
              <w:ind w:left="86" w:right="76"/>
              <w:rPr>
                <w:sz w:val="16"/>
              </w:rPr>
            </w:pPr>
            <w:r>
              <w:rPr>
                <w:sz w:val="16"/>
              </w:rPr>
              <w:t>020518</w:t>
            </w:r>
          </w:p>
        </w:tc>
        <w:tc>
          <w:tcPr>
            <w:tcW w:w="1600" w:type="dxa"/>
            <w:tcBorders>
              <w:top w:val="nil"/>
              <w:bottom w:val="nil"/>
            </w:tcBorders>
          </w:tcPr>
          <w:p w14:paraId="01CA8C90"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527F2B0E"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73A3A182"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777FEDF" w14:textId="77777777" w:rsidR="009372E9" w:rsidRDefault="009372E9" w:rsidP="009372E9">
            <w:pPr>
              <w:pStyle w:val="TableParagraph"/>
              <w:spacing w:before="19"/>
              <w:ind w:left="83" w:right="33"/>
              <w:rPr>
                <w:sz w:val="16"/>
              </w:rPr>
            </w:pPr>
            <w:r>
              <w:rPr>
                <w:sz w:val="16"/>
              </w:rPr>
              <w:t>20518</w:t>
            </w:r>
          </w:p>
        </w:tc>
        <w:tc>
          <w:tcPr>
            <w:tcW w:w="1000" w:type="dxa"/>
            <w:tcBorders>
              <w:top w:val="nil"/>
              <w:bottom w:val="nil"/>
            </w:tcBorders>
          </w:tcPr>
          <w:p w14:paraId="01799A97"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312C43B6"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0A2E6115" w14:textId="77777777" w:rsidR="009372E9" w:rsidRDefault="009372E9" w:rsidP="009372E9">
            <w:pPr>
              <w:pStyle w:val="TableParagraph"/>
              <w:spacing w:before="19"/>
              <w:ind w:left="69" w:right="59"/>
              <w:rPr>
                <w:sz w:val="16"/>
              </w:rPr>
            </w:pPr>
            <w:r>
              <w:rPr>
                <w:sz w:val="16"/>
              </w:rPr>
              <w:t>10/03/</w:t>
            </w:r>
            <w:r w:rsidR="00255652">
              <w:rPr>
                <w:sz w:val="16"/>
              </w:rPr>
              <w:t>2024</w:t>
            </w:r>
          </w:p>
        </w:tc>
        <w:tc>
          <w:tcPr>
            <w:tcW w:w="1200" w:type="dxa"/>
            <w:tcBorders>
              <w:top w:val="nil"/>
              <w:bottom w:val="nil"/>
            </w:tcBorders>
          </w:tcPr>
          <w:p w14:paraId="304F17F1" w14:textId="77777777" w:rsidR="009372E9" w:rsidRDefault="009372E9" w:rsidP="009372E9">
            <w:pPr>
              <w:pStyle w:val="TableParagraph"/>
              <w:spacing w:before="19"/>
              <w:ind w:right="27"/>
              <w:jc w:val="right"/>
              <w:rPr>
                <w:sz w:val="16"/>
              </w:rPr>
            </w:pPr>
            <w:r>
              <w:rPr>
                <w:sz w:val="16"/>
              </w:rPr>
              <w:t>52,25</w:t>
            </w:r>
          </w:p>
        </w:tc>
        <w:tc>
          <w:tcPr>
            <w:tcW w:w="1200" w:type="dxa"/>
            <w:tcBorders>
              <w:top w:val="nil"/>
              <w:bottom w:val="nil"/>
            </w:tcBorders>
          </w:tcPr>
          <w:p w14:paraId="6556484F"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3A20F965" w14:textId="77777777" w:rsidR="009372E9" w:rsidRDefault="009372E9" w:rsidP="009372E9">
            <w:pPr>
              <w:pStyle w:val="TableParagraph"/>
              <w:spacing w:before="19"/>
              <w:ind w:right="27"/>
              <w:jc w:val="right"/>
              <w:rPr>
                <w:sz w:val="16"/>
              </w:rPr>
            </w:pPr>
            <w:r>
              <w:rPr>
                <w:sz w:val="16"/>
              </w:rPr>
              <w:t>52,25</w:t>
            </w:r>
          </w:p>
        </w:tc>
      </w:tr>
      <w:tr w:rsidR="009372E9" w14:paraId="51C2C6E2" w14:textId="77777777" w:rsidTr="009372E9">
        <w:trPr>
          <w:trHeight w:val="385"/>
        </w:trPr>
        <w:tc>
          <w:tcPr>
            <w:tcW w:w="1180" w:type="dxa"/>
            <w:tcBorders>
              <w:top w:val="nil"/>
              <w:bottom w:val="nil"/>
            </w:tcBorders>
          </w:tcPr>
          <w:p w14:paraId="5E0D6458" w14:textId="77777777" w:rsidR="009372E9" w:rsidRDefault="009372E9" w:rsidP="009372E9">
            <w:pPr>
              <w:pStyle w:val="TableParagraph"/>
              <w:spacing w:before="111"/>
              <w:ind w:left="60" w:right="50"/>
              <w:rPr>
                <w:sz w:val="16"/>
              </w:rPr>
            </w:pPr>
            <w:r>
              <w:rPr>
                <w:sz w:val="16"/>
              </w:rPr>
              <w:t>020463</w:t>
            </w:r>
          </w:p>
        </w:tc>
        <w:tc>
          <w:tcPr>
            <w:tcW w:w="1200" w:type="dxa"/>
            <w:tcBorders>
              <w:top w:val="nil"/>
              <w:bottom w:val="nil"/>
            </w:tcBorders>
          </w:tcPr>
          <w:p w14:paraId="42CF7243" w14:textId="77777777" w:rsidR="009372E9" w:rsidRDefault="009372E9" w:rsidP="009372E9">
            <w:pPr>
              <w:pStyle w:val="TableParagraph"/>
              <w:spacing w:before="111"/>
              <w:ind w:left="86" w:right="76"/>
              <w:rPr>
                <w:sz w:val="16"/>
              </w:rPr>
            </w:pPr>
            <w:r>
              <w:rPr>
                <w:sz w:val="16"/>
              </w:rPr>
              <w:t>019949</w:t>
            </w:r>
          </w:p>
        </w:tc>
        <w:tc>
          <w:tcPr>
            <w:tcW w:w="1600" w:type="dxa"/>
            <w:tcBorders>
              <w:top w:val="nil"/>
              <w:bottom w:val="nil"/>
            </w:tcBorders>
          </w:tcPr>
          <w:p w14:paraId="2B5F5C91" w14:textId="77777777" w:rsidR="009372E9" w:rsidRDefault="009372E9" w:rsidP="009372E9">
            <w:pPr>
              <w:pStyle w:val="TableParagraph"/>
              <w:spacing w:before="111"/>
              <w:ind w:left="47" w:right="37"/>
              <w:rPr>
                <w:sz w:val="16"/>
              </w:rPr>
            </w:pPr>
            <w:r>
              <w:rPr>
                <w:sz w:val="16"/>
              </w:rPr>
              <w:t>009532</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46EF38E" w14:textId="77777777" w:rsidR="009372E9" w:rsidRDefault="009372E9" w:rsidP="009372E9">
            <w:pPr>
              <w:pStyle w:val="TableParagraph"/>
              <w:spacing w:before="111"/>
              <w:ind w:left="139" w:right="129"/>
              <w:rPr>
                <w:sz w:val="16"/>
              </w:rPr>
            </w:pPr>
            <w:r>
              <w:rPr>
                <w:sz w:val="16"/>
              </w:rPr>
              <w:t>288</w:t>
            </w:r>
          </w:p>
        </w:tc>
        <w:tc>
          <w:tcPr>
            <w:tcW w:w="3200" w:type="dxa"/>
            <w:tcBorders>
              <w:top w:val="nil"/>
              <w:bottom w:val="nil"/>
            </w:tcBorders>
          </w:tcPr>
          <w:p w14:paraId="2F825000"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543D96E" w14:textId="77777777" w:rsidR="009372E9" w:rsidRDefault="009372E9" w:rsidP="009372E9">
            <w:pPr>
              <w:pStyle w:val="TableParagraph"/>
              <w:spacing w:before="111"/>
              <w:ind w:left="83" w:right="33"/>
              <w:rPr>
                <w:sz w:val="16"/>
              </w:rPr>
            </w:pPr>
            <w:r>
              <w:rPr>
                <w:sz w:val="16"/>
              </w:rPr>
              <w:t>19949</w:t>
            </w:r>
          </w:p>
        </w:tc>
        <w:tc>
          <w:tcPr>
            <w:tcW w:w="1000" w:type="dxa"/>
            <w:tcBorders>
              <w:top w:val="nil"/>
              <w:bottom w:val="nil"/>
            </w:tcBorders>
          </w:tcPr>
          <w:p w14:paraId="06F92B1A" w14:textId="77777777" w:rsidR="009372E9" w:rsidRDefault="009372E9" w:rsidP="009372E9">
            <w:pPr>
              <w:pStyle w:val="TableParagraph"/>
              <w:spacing w:before="111"/>
              <w:ind w:left="233"/>
              <w:rPr>
                <w:sz w:val="16"/>
              </w:rPr>
            </w:pPr>
            <w:r>
              <w:rPr>
                <w:sz w:val="16"/>
              </w:rPr>
              <w:t>270008</w:t>
            </w:r>
          </w:p>
        </w:tc>
        <w:tc>
          <w:tcPr>
            <w:tcW w:w="1040" w:type="dxa"/>
            <w:tcBorders>
              <w:top w:val="nil"/>
              <w:bottom w:val="nil"/>
            </w:tcBorders>
          </w:tcPr>
          <w:p w14:paraId="1FF74BA1"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6D1D2864" w14:textId="77777777" w:rsidR="009372E9" w:rsidRDefault="009372E9" w:rsidP="009372E9">
            <w:pPr>
              <w:pStyle w:val="TableParagraph"/>
              <w:spacing w:before="111"/>
              <w:ind w:left="69" w:right="59"/>
              <w:rPr>
                <w:sz w:val="16"/>
              </w:rPr>
            </w:pPr>
            <w:r>
              <w:rPr>
                <w:sz w:val="16"/>
              </w:rPr>
              <w:t>10/03/</w:t>
            </w:r>
            <w:r w:rsidR="00255652">
              <w:rPr>
                <w:sz w:val="16"/>
              </w:rPr>
              <w:t>2024</w:t>
            </w:r>
          </w:p>
        </w:tc>
        <w:tc>
          <w:tcPr>
            <w:tcW w:w="1200" w:type="dxa"/>
            <w:tcBorders>
              <w:top w:val="nil"/>
              <w:bottom w:val="nil"/>
            </w:tcBorders>
          </w:tcPr>
          <w:p w14:paraId="12A37A6B" w14:textId="77777777" w:rsidR="009372E9" w:rsidRDefault="009372E9" w:rsidP="009372E9">
            <w:pPr>
              <w:pStyle w:val="TableParagraph"/>
              <w:spacing w:before="111"/>
              <w:ind w:right="27"/>
              <w:jc w:val="right"/>
              <w:rPr>
                <w:sz w:val="16"/>
              </w:rPr>
            </w:pPr>
            <w:r>
              <w:rPr>
                <w:sz w:val="16"/>
              </w:rPr>
              <w:t>4.650,00</w:t>
            </w:r>
          </w:p>
        </w:tc>
        <w:tc>
          <w:tcPr>
            <w:tcW w:w="1200" w:type="dxa"/>
            <w:tcBorders>
              <w:top w:val="nil"/>
              <w:bottom w:val="nil"/>
            </w:tcBorders>
          </w:tcPr>
          <w:p w14:paraId="249C188A" w14:textId="77777777" w:rsidR="009372E9" w:rsidRDefault="009372E9" w:rsidP="009372E9">
            <w:pPr>
              <w:pStyle w:val="TableParagraph"/>
              <w:spacing w:before="111"/>
              <w:ind w:right="27"/>
              <w:jc w:val="right"/>
              <w:rPr>
                <w:sz w:val="16"/>
              </w:rPr>
            </w:pPr>
            <w:r>
              <w:rPr>
                <w:sz w:val="16"/>
              </w:rPr>
              <w:t>369,00</w:t>
            </w:r>
          </w:p>
        </w:tc>
        <w:tc>
          <w:tcPr>
            <w:tcW w:w="1200" w:type="dxa"/>
            <w:tcBorders>
              <w:top w:val="nil"/>
              <w:bottom w:val="nil"/>
            </w:tcBorders>
          </w:tcPr>
          <w:p w14:paraId="13662C6B" w14:textId="77777777" w:rsidR="009372E9" w:rsidRDefault="009372E9" w:rsidP="009372E9">
            <w:pPr>
              <w:pStyle w:val="TableParagraph"/>
              <w:spacing w:before="111"/>
              <w:ind w:right="27"/>
              <w:jc w:val="right"/>
              <w:rPr>
                <w:sz w:val="16"/>
              </w:rPr>
            </w:pPr>
            <w:r>
              <w:rPr>
                <w:sz w:val="16"/>
              </w:rPr>
              <w:t>4.281,00</w:t>
            </w:r>
          </w:p>
        </w:tc>
      </w:tr>
      <w:tr w:rsidR="009372E9" w14:paraId="1C70F912" w14:textId="77777777" w:rsidTr="009372E9">
        <w:trPr>
          <w:trHeight w:val="357"/>
        </w:trPr>
        <w:tc>
          <w:tcPr>
            <w:tcW w:w="1180" w:type="dxa"/>
            <w:tcBorders>
              <w:top w:val="nil"/>
              <w:bottom w:val="single" w:sz="8" w:space="0" w:color="000000"/>
            </w:tcBorders>
          </w:tcPr>
          <w:p w14:paraId="3854A6EA" w14:textId="77777777" w:rsidR="009372E9" w:rsidRDefault="009372E9" w:rsidP="009372E9">
            <w:pPr>
              <w:pStyle w:val="TableParagraph"/>
              <w:ind w:left="60" w:right="50"/>
              <w:rPr>
                <w:sz w:val="16"/>
              </w:rPr>
            </w:pPr>
            <w:r>
              <w:rPr>
                <w:sz w:val="16"/>
              </w:rPr>
              <w:t>020462</w:t>
            </w:r>
          </w:p>
        </w:tc>
        <w:tc>
          <w:tcPr>
            <w:tcW w:w="1200" w:type="dxa"/>
            <w:tcBorders>
              <w:top w:val="nil"/>
              <w:bottom w:val="single" w:sz="8" w:space="0" w:color="000000"/>
            </w:tcBorders>
          </w:tcPr>
          <w:p w14:paraId="22943E8B" w14:textId="77777777" w:rsidR="009372E9" w:rsidRDefault="009372E9" w:rsidP="009372E9">
            <w:pPr>
              <w:pStyle w:val="TableParagraph"/>
              <w:ind w:left="86" w:right="76"/>
              <w:rPr>
                <w:sz w:val="16"/>
              </w:rPr>
            </w:pPr>
            <w:r>
              <w:rPr>
                <w:sz w:val="16"/>
              </w:rPr>
              <w:t>019960</w:t>
            </w:r>
          </w:p>
        </w:tc>
        <w:tc>
          <w:tcPr>
            <w:tcW w:w="1600" w:type="dxa"/>
            <w:tcBorders>
              <w:top w:val="nil"/>
              <w:bottom w:val="single" w:sz="8" w:space="0" w:color="000000"/>
            </w:tcBorders>
          </w:tcPr>
          <w:p w14:paraId="2C3024AD" w14:textId="77777777" w:rsidR="009372E9" w:rsidRDefault="009372E9" w:rsidP="009372E9">
            <w:pPr>
              <w:pStyle w:val="TableParagraph"/>
              <w:ind w:left="47" w:right="37"/>
              <w:rPr>
                <w:sz w:val="16"/>
              </w:rPr>
            </w:pPr>
            <w:r>
              <w:rPr>
                <w:sz w:val="16"/>
              </w:rPr>
              <w:t>009839</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single" w:sz="8" w:space="0" w:color="000000"/>
            </w:tcBorders>
          </w:tcPr>
          <w:p w14:paraId="4DFBD3F1" w14:textId="77777777" w:rsidR="009372E9" w:rsidRDefault="009372E9" w:rsidP="009372E9">
            <w:pPr>
              <w:pStyle w:val="TableParagraph"/>
              <w:ind w:left="139" w:right="129"/>
              <w:rPr>
                <w:sz w:val="16"/>
              </w:rPr>
            </w:pPr>
            <w:r>
              <w:rPr>
                <w:sz w:val="16"/>
              </w:rPr>
              <w:t>208</w:t>
            </w:r>
          </w:p>
        </w:tc>
        <w:tc>
          <w:tcPr>
            <w:tcW w:w="3200" w:type="dxa"/>
            <w:tcBorders>
              <w:top w:val="nil"/>
              <w:bottom w:val="single" w:sz="8" w:space="0" w:color="000000"/>
            </w:tcBorders>
          </w:tcPr>
          <w:p w14:paraId="50FEAF3F"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595F6E7" w14:textId="77777777" w:rsidR="009372E9" w:rsidRDefault="009372E9" w:rsidP="009372E9">
            <w:pPr>
              <w:pStyle w:val="TableParagraph"/>
              <w:spacing w:line="160" w:lineRule="exact"/>
              <w:ind w:left="40"/>
              <w:rPr>
                <w:sz w:val="16"/>
              </w:rPr>
            </w:pPr>
            <w:r>
              <w:rPr>
                <w:sz w:val="16"/>
              </w:rPr>
              <w:t>ARAGUANÃ</w:t>
            </w:r>
          </w:p>
        </w:tc>
        <w:tc>
          <w:tcPr>
            <w:tcW w:w="1400" w:type="dxa"/>
            <w:tcBorders>
              <w:top w:val="nil"/>
              <w:bottom w:val="single" w:sz="8" w:space="0" w:color="000000"/>
            </w:tcBorders>
          </w:tcPr>
          <w:p w14:paraId="752DCEC9" w14:textId="77777777" w:rsidR="009372E9" w:rsidRDefault="009372E9" w:rsidP="009372E9">
            <w:pPr>
              <w:pStyle w:val="TableParagraph"/>
              <w:ind w:left="83" w:right="33"/>
              <w:rPr>
                <w:sz w:val="16"/>
              </w:rPr>
            </w:pPr>
            <w:r>
              <w:rPr>
                <w:sz w:val="16"/>
              </w:rPr>
              <w:t>19960</w:t>
            </w:r>
          </w:p>
        </w:tc>
        <w:tc>
          <w:tcPr>
            <w:tcW w:w="1000" w:type="dxa"/>
            <w:tcBorders>
              <w:top w:val="nil"/>
              <w:bottom w:val="single" w:sz="8" w:space="0" w:color="000000"/>
            </w:tcBorders>
          </w:tcPr>
          <w:p w14:paraId="7962F12C" w14:textId="77777777" w:rsidR="009372E9" w:rsidRDefault="009372E9" w:rsidP="009372E9">
            <w:pPr>
              <w:pStyle w:val="TableParagraph"/>
              <w:ind w:left="233"/>
              <w:rPr>
                <w:sz w:val="16"/>
              </w:rPr>
            </w:pPr>
            <w:r>
              <w:rPr>
                <w:sz w:val="16"/>
              </w:rPr>
              <w:t>270008</w:t>
            </w:r>
          </w:p>
        </w:tc>
        <w:tc>
          <w:tcPr>
            <w:tcW w:w="1040" w:type="dxa"/>
            <w:tcBorders>
              <w:top w:val="nil"/>
              <w:bottom w:val="single" w:sz="8" w:space="0" w:color="000000"/>
            </w:tcBorders>
          </w:tcPr>
          <w:p w14:paraId="63CB246F" w14:textId="77777777" w:rsidR="009372E9" w:rsidRDefault="009372E9" w:rsidP="009372E9">
            <w:pPr>
              <w:pStyle w:val="TableParagraph"/>
              <w:ind w:left="10"/>
              <w:rPr>
                <w:sz w:val="16"/>
              </w:rPr>
            </w:pPr>
            <w:r>
              <w:rPr>
                <w:sz w:val="16"/>
              </w:rPr>
              <w:t>0</w:t>
            </w:r>
          </w:p>
        </w:tc>
        <w:tc>
          <w:tcPr>
            <w:tcW w:w="980" w:type="dxa"/>
            <w:tcBorders>
              <w:top w:val="nil"/>
              <w:bottom w:val="single" w:sz="8" w:space="0" w:color="000000"/>
            </w:tcBorders>
          </w:tcPr>
          <w:p w14:paraId="0341B57B" w14:textId="77777777" w:rsidR="009372E9" w:rsidRDefault="009372E9" w:rsidP="009372E9">
            <w:pPr>
              <w:pStyle w:val="TableParagraph"/>
              <w:ind w:left="69" w:right="59"/>
              <w:rPr>
                <w:sz w:val="16"/>
              </w:rPr>
            </w:pPr>
            <w:r>
              <w:rPr>
                <w:sz w:val="16"/>
              </w:rPr>
              <w:t>10/03/</w:t>
            </w:r>
            <w:r w:rsidR="00255652">
              <w:rPr>
                <w:sz w:val="16"/>
              </w:rPr>
              <w:t>2024</w:t>
            </w:r>
          </w:p>
        </w:tc>
        <w:tc>
          <w:tcPr>
            <w:tcW w:w="1200" w:type="dxa"/>
            <w:tcBorders>
              <w:top w:val="nil"/>
              <w:bottom w:val="single" w:sz="8" w:space="0" w:color="000000"/>
            </w:tcBorders>
          </w:tcPr>
          <w:p w14:paraId="0ADBEC87" w14:textId="77777777" w:rsidR="009372E9" w:rsidRDefault="009372E9" w:rsidP="009372E9">
            <w:pPr>
              <w:pStyle w:val="TableParagraph"/>
              <w:ind w:right="27"/>
              <w:jc w:val="right"/>
              <w:rPr>
                <w:sz w:val="16"/>
              </w:rPr>
            </w:pPr>
            <w:r>
              <w:rPr>
                <w:sz w:val="16"/>
              </w:rPr>
              <w:t>5.990,00</w:t>
            </w:r>
          </w:p>
        </w:tc>
        <w:tc>
          <w:tcPr>
            <w:tcW w:w="1200" w:type="dxa"/>
            <w:tcBorders>
              <w:top w:val="nil"/>
              <w:bottom w:val="single" w:sz="8" w:space="0" w:color="000000"/>
            </w:tcBorders>
          </w:tcPr>
          <w:p w14:paraId="320DBD67" w14:textId="77777777" w:rsidR="009372E9" w:rsidRDefault="009372E9" w:rsidP="009372E9">
            <w:pPr>
              <w:pStyle w:val="TableParagraph"/>
              <w:ind w:right="27"/>
              <w:jc w:val="right"/>
              <w:rPr>
                <w:sz w:val="16"/>
              </w:rPr>
            </w:pPr>
            <w:r>
              <w:rPr>
                <w:sz w:val="16"/>
              </w:rPr>
              <w:t>511,79</w:t>
            </w:r>
          </w:p>
        </w:tc>
        <w:tc>
          <w:tcPr>
            <w:tcW w:w="1200" w:type="dxa"/>
            <w:tcBorders>
              <w:top w:val="nil"/>
              <w:bottom w:val="single" w:sz="8" w:space="0" w:color="000000"/>
            </w:tcBorders>
          </w:tcPr>
          <w:p w14:paraId="5427F864" w14:textId="77777777" w:rsidR="009372E9" w:rsidRDefault="009372E9" w:rsidP="009372E9">
            <w:pPr>
              <w:pStyle w:val="TableParagraph"/>
              <w:ind w:right="27"/>
              <w:jc w:val="right"/>
              <w:rPr>
                <w:sz w:val="16"/>
              </w:rPr>
            </w:pPr>
            <w:r>
              <w:rPr>
                <w:sz w:val="16"/>
              </w:rPr>
              <w:t>5.478,21</w:t>
            </w:r>
          </w:p>
        </w:tc>
      </w:tr>
      <w:tr w:rsidR="009372E9" w14:paraId="13E31939"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0"/>
        </w:trPr>
        <w:tc>
          <w:tcPr>
            <w:tcW w:w="1180" w:type="dxa"/>
          </w:tcPr>
          <w:p w14:paraId="350FF684" w14:textId="77777777" w:rsidR="009372E9" w:rsidRDefault="009372E9" w:rsidP="009372E9">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4070EAAA" w14:textId="77777777" w:rsidR="009372E9" w:rsidRDefault="009372E9" w:rsidP="009372E9">
            <w:pPr>
              <w:pStyle w:val="TableParagraph"/>
              <w:spacing w:before="43"/>
              <w:ind w:left="86" w:right="76"/>
              <w:rPr>
                <w:sz w:val="16"/>
              </w:rPr>
            </w:pPr>
            <w:r>
              <w:rPr>
                <w:sz w:val="16"/>
              </w:rPr>
              <w:t>LIQUIDAÇÃO</w:t>
            </w:r>
          </w:p>
        </w:tc>
        <w:tc>
          <w:tcPr>
            <w:tcW w:w="1600" w:type="dxa"/>
          </w:tcPr>
          <w:p w14:paraId="46E744E3" w14:textId="77777777" w:rsidR="009372E9" w:rsidRDefault="009372E9" w:rsidP="009372E9">
            <w:pPr>
              <w:pStyle w:val="TableParagraph"/>
              <w:spacing w:before="43"/>
              <w:ind w:left="46" w:right="37"/>
              <w:rPr>
                <w:sz w:val="16"/>
              </w:rPr>
            </w:pPr>
            <w:r>
              <w:rPr>
                <w:sz w:val="16"/>
              </w:rPr>
              <w:t>EMPENHO</w:t>
            </w:r>
          </w:p>
        </w:tc>
        <w:tc>
          <w:tcPr>
            <w:tcW w:w="800" w:type="dxa"/>
          </w:tcPr>
          <w:p w14:paraId="314A9D18" w14:textId="77777777" w:rsidR="009372E9" w:rsidRDefault="009372E9" w:rsidP="009372E9">
            <w:pPr>
              <w:pStyle w:val="TableParagraph"/>
              <w:spacing w:before="43"/>
              <w:ind w:left="139" w:right="130"/>
              <w:rPr>
                <w:sz w:val="16"/>
              </w:rPr>
            </w:pPr>
            <w:r>
              <w:rPr>
                <w:sz w:val="16"/>
              </w:rPr>
              <w:t>FICHA</w:t>
            </w:r>
          </w:p>
        </w:tc>
        <w:tc>
          <w:tcPr>
            <w:tcW w:w="3200" w:type="dxa"/>
          </w:tcPr>
          <w:p w14:paraId="16797963" w14:textId="77777777" w:rsidR="009372E9" w:rsidRDefault="009372E9" w:rsidP="009372E9">
            <w:pPr>
              <w:pStyle w:val="TableParagraph"/>
              <w:spacing w:before="43"/>
              <w:ind w:left="1031"/>
              <w:rPr>
                <w:sz w:val="16"/>
              </w:rPr>
            </w:pPr>
            <w:r>
              <w:rPr>
                <w:sz w:val="16"/>
              </w:rPr>
              <w:t>FORNECEDOR</w:t>
            </w:r>
          </w:p>
        </w:tc>
        <w:tc>
          <w:tcPr>
            <w:tcW w:w="1400" w:type="dxa"/>
          </w:tcPr>
          <w:p w14:paraId="4D32925F" w14:textId="77777777" w:rsidR="009372E9" w:rsidRDefault="009372E9" w:rsidP="009372E9">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28262453" w14:textId="77777777" w:rsidR="009372E9" w:rsidRDefault="009372E9" w:rsidP="009372E9">
            <w:pPr>
              <w:pStyle w:val="TableParagraph"/>
              <w:spacing w:before="43"/>
              <w:ind w:left="220"/>
              <w:rPr>
                <w:sz w:val="16"/>
              </w:rPr>
            </w:pPr>
            <w:r>
              <w:rPr>
                <w:sz w:val="16"/>
              </w:rPr>
              <w:t>CONTA</w:t>
            </w:r>
          </w:p>
        </w:tc>
        <w:tc>
          <w:tcPr>
            <w:tcW w:w="1040" w:type="dxa"/>
          </w:tcPr>
          <w:p w14:paraId="5A4C4783" w14:textId="77777777" w:rsidR="009372E9" w:rsidRDefault="009372E9" w:rsidP="009372E9">
            <w:pPr>
              <w:pStyle w:val="TableParagraph"/>
              <w:spacing w:before="43"/>
              <w:ind w:left="19" w:right="9"/>
              <w:rPr>
                <w:sz w:val="16"/>
              </w:rPr>
            </w:pPr>
            <w:r>
              <w:rPr>
                <w:sz w:val="16"/>
              </w:rPr>
              <w:t>CHEQUE/OP</w:t>
            </w:r>
          </w:p>
        </w:tc>
        <w:tc>
          <w:tcPr>
            <w:tcW w:w="980" w:type="dxa"/>
          </w:tcPr>
          <w:p w14:paraId="3B6051BE" w14:textId="77777777" w:rsidR="009372E9" w:rsidRDefault="009372E9" w:rsidP="009372E9">
            <w:pPr>
              <w:pStyle w:val="TableParagraph"/>
              <w:spacing w:before="43"/>
              <w:ind w:left="69" w:right="39"/>
              <w:rPr>
                <w:sz w:val="16"/>
              </w:rPr>
            </w:pPr>
            <w:r>
              <w:rPr>
                <w:sz w:val="16"/>
              </w:rPr>
              <w:t>DATA</w:t>
            </w:r>
          </w:p>
        </w:tc>
        <w:tc>
          <w:tcPr>
            <w:tcW w:w="1200" w:type="dxa"/>
          </w:tcPr>
          <w:p w14:paraId="792CC81A" w14:textId="77777777" w:rsidR="009372E9" w:rsidRDefault="009372E9" w:rsidP="009372E9">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460584BB" w14:textId="77777777" w:rsidR="009372E9" w:rsidRDefault="009372E9" w:rsidP="009372E9">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5CC1DA5D" w14:textId="77777777" w:rsidR="009372E9" w:rsidRDefault="009372E9" w:rsidP="009372E9">
            <w:pPr>
              <w:pStyle w:val="TableParagraph"/>
              <w:spacing w:before="43"/>
              <w:ind w:left="155"/>
              <w:rPr>
                <w:sz w:val="16"/>
              </w:rPr>
            </w:pPr>
            <w:r>
              <w:rPr>
                <w:sz w:val="16"/>
              </w:rPr>
              <w:t>VALOR</w:t>
            </w:r>
            <w:r>
              <w:rPr>
                <w:spacing w:val="-5"/>
                <w:sz w:val="16"/>
              </w:rPr>
              <w:t xml:space="preserve"> </w:t>
            </w:r>
            <w:r>
              <w:rPr>
                <w:sz w:val="16"/>
              </w:rPr>
              <w:t>LIQ.</w:t>
            </w:r>
          </w:p>
        </w:tc>
      </w:tr>
      <w:tr w:rsidR="009372E9" w14:paraId="0E228F30"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83"/>
        </w:trPr>
        <w:tc>
          <w:tcPr>
            <w:tcW w:w="1180" w:type="dxa"/>
          </w:tcPr>
          <w:p w14:paraId="0A4B67B7" w14:textId="77777777" w:rsidR="009372E9" w:rsidRDefault="009372E9" w:rsidP="009372E9">
            <w:pPr>
              <w:pStyle w:val="TableParagraph"/>
              <w:spacing w:before="83"/>
              <w:ind w:left="60" w:right="50"/>
              <w:rPr>
                <w:sz w:val="16"/>
              </w:rPr>
            </w:pPr>
            <w:r>
              <w:rPr>
                <w:sz w:val="16"/>
              </w:rPr>
              <w:t>020488</w:t>
            </w:r>
          </w:p>
        </w:tc>
        <w:tc>
          <w:tcPr>
            <w:tcW w:w="1200" w:type="dxa"/>
          </w:tcPr>
          <w:p w14:paraId="09D6A050" w14:textId="77777777" w:rsidR="009372E9" w:rsidRDefault="009372E9" w:rsidP="009372E9">
            <w:pPr>
              <w:pStyle w:val="TableParagraph"/>
              <w:spacing w:before="83"/>
              <w:ind w:left="86" w:right="76"/>
              <w:rPr>
                <w:sz w:val="16"/>
              </w:rPr>
            </w:pPr>
            <w:r>
              <w:rPr>
                <w:sz w:val="16"/>
              </w:rPr>
              <w:t>020027</w:t>
            </w:r>
          </w:p>
        </w:tc>
        <w:tc>
          <w:tcPr>
            <w:tcW w:w="1600" w:type="dxa"/>
          </w:tcPr>
          <w:p w14:paraId="09D0E5D2" w14:textId="77777777" w:rsidR="009372E9" w:rsidRDefault="009372E9" w:rsidP="009372E9">
            <w:pPr>
              <w:pStyle w:val="TableParagraph"/>
              <w:spacing w:before="83"/>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Pr>
          <w:p w14:paraId="2E0D6B14" w14:textId="77777777" w:rsidR="009372E9" w:rsidRDefault="009372E9" w:rsidP="009372E9">
            <w:pPr>
              <w:pStyle w:val="TableParagraph"/>
              <w:spacing w:before="83"/>
              <w:ind w:left="139" w:right="129"/>
              <w:rPr>
                <w:sz w:val="16"/>
              </w:rPr>
            </w:pPr>
            <w:r>
              <w:rPr>
                <w:sz w:val="16"/>
              </w:rPr>
              <w:t>190</w:t>
            </w:r>
          </w:p>
        </w:tc>
        <w:tc>
          <w:tcPr>
            <w:tcW w:w="3200" w:type="dxa"/>
          </w:tcPr>
          <w:p w14:paraId="53D1A42C"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Pr>
          <w:p w14:paraId="2C9417E2" w14:textId="77777777" w:rsidR="009372E9" w:rsidRDefault="009372E9" w:rsidP="009372E9">
            <w:pPr>
              <w:pStyle w:val="TableParagraph"/>
              <w:rPr>
                <w:sz w:val="16"/>
              </w:rPr>
            </w:pPr>
          </w:p>
        </w:tc>
        <w:tc>
          <w:tcPr>
            <w:tcW w:w="1000" w:type="dxa"/>
          </w:tcPr>
          <w:p w14:paraId="48650228" w14:textId="77777777" w:rsidR="009372E9" w:rsidRDefault="009372E9" w:rsidP="009372E9">
            <w:pPr>
              <w:pStyle w:val="TableParagraph"/>
              <w:spacing w:before="83"/>
              <w:ind w:left="184"/>
              <w:rPr>
                <w:sz w:val="16"/>
              </w:rPr>
            </w:pPr>
            <w:r>
              <w:rPr>
                <w:sz w:val="16"/>
              </w:rPr>
              <w:t>19.530-8</w:t>
            </w:r>
          </w:p>
        </w:tc>
        <w:tc>
          <w:tcPr>
            <w:tcW w:w="1040" w:type="dxa"/>
          </w:tcPr>
          <w:p w14:paraId="66109631" w14:textId="77777777" w:rsidR="009372E9" w:rsidRDefault="009372E9" w:rsidP="009372E9">
            <w:pPr>
              <w:pStyle w:val="TableParagraph"/>
              <w:spacing w:before="83"/>
              <w:ind w:left="10"/>
              <w:rPr>
                <w:sz w:val="16"/>
              </w:rPr>
            </w:pPr>
            <w:r>
              <w:rPr>
                <w:sz w:val="16"/>
              </w:rPr>
              <w:t>0</w:t>
            </w:r>
          </w:p>
        </w:tc>
        <w:tc>
          <w:tcPr>
            <w:tcW w:w="980" w:type="dxa"/>
          </w:tcPr>
          <w:p w14:paraId="255EB197" w14:textId="77777777" w:rsidR="009372E9" w:rsidRDefault="009372E9" w:rsidP="009372E9">
            <w:pPr>
              <w:pStyle w:val="TableParagraph"/>
              <w:spacing w:before="83"/>
              <w:ind w:left="69" w:right="59"/>
              <w:rPr>
                <w:sz w:val="16"/>
              </w:rPr>
            </w:pPr>
            <w:r>
              <w:rPr>
                <w:sz w:val="16"/>
              </w:rPr>
              <w:t>10/03/</w:t>
            </w:r>
            <w:r w:rsidR="00255652">
              <w:rPr>
                <w:sz w:val="16"/>
              </w:rPr>
              <w:t>2024</w:t>
            </w:r>
          </w:p>
        </w:tc>
        <w:tc>
          <w:tcPr>
            <w:tcW w:w="1200" w:type="dxa"/>
          </w:tcPr>
          <w:p w14:paraId="3CCFB4E3" w14:textId="77777777" w:rsidR="009372E9" w:rsidRDefault="009372E9" w:rsidP="009372E9">
            <w:pPr>
              <w:pStyle w:val="TableParagraph"/>
              <w:spacing w:before="83"/>
              <w:ind w:right="27"/>
              <w:jc w:val="right"/>
              <w:rPr>
                <w:sz w:val="16"/>
              </w:rPr>
            </w:pPr>
            <w:r>
              <w:rPr>
                <w:sz w:val="16"/>
              </w:rPr>
              <w:t>600,00</w:t>
            </w:r>
          </w:p>
        </w:tc>
        <w:tc>
          <w:tcPr>
            <w:tcW w:w="1200" w:type="dxa"/>
          </w:tcPr>
          <w:p w14:paraId="075B49CD" w14:textId="77777777" w:rsidR="009372E9" w:rsidRDefault="009372E9" w:rsidP="009372E9">
            <w:pPr>
              <w:pStyle w:val="TableParagraph"/>
              <w:spacing w:before="83"/>
              <w:ind w:right="27"/>
              <w:jc w:val="right"/>
              <w:rPr>
                <w:sz w:val="16"/>
              </w:rPr>
            </w:pPr>
            <w:r>
              <w:rPr>
                <w:sz w:val="16"/>
              </w:rPr>
              <w:t>0,00</w:t>
            </w:r>
          </w:p>
        </w:tc>
        <w:tc>
          <w:tcPr>
            <w:tcW w:w="1200" w:type="dxa"/>
          </w:tcPr>
          <w:p w14:paraId="542AEF13" w14:textId="77777777" w:rsidR="009372E9" w:rsidRDefault="009372E9" w:rsidP="009372E9">
            <w:pPr>
              <w:pStyle w:val="TableParagraph"/>
              <w:spacing w:before="83"/>
              <w:ind w:right="27"/>
              <w:jc w:val="right"/>
              <w:rPr>
                <w:sz w:val="16"/>
              </w:rPr>
            </w:pPr>
            <w:r>
              <w:rPr>
                <w:sz w:val="16"/>
              </w:rPr>
              <w:t>600,00</w:t>
            </w:r>
          </w:p>
        </w:tc>
      </w:tr>
      <w:tr w:rsidR="009372E9" w14:paraId="547A99CC"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28"/>
        </w:trPr>
        <w:tc>
          <w:tcPr>
            <w:tcW w:w="1180" w:type="dxa"/>
          </w:tcPr>
          <w:p w14:paraId="5EDBCB66" w14:textId="77777777" w:rsidR="009372E9" w:rsidRDefault="009372E9" w:rsidP="009372E9">
            <w:pPr>
              <w:pStyle w:val="TableParagraph"/>
              <w:spacing w:before="19"/>
              <w:ind w:left="60" w:right="50"/>
              <w:rPr>
                <w:sz w:val="16"/>
              </w:rPr>
            </w:pPr>
            <w:r>
              <w:rPr>
                <w:sz w:val="16"/>
              </w:rPr>
              <w:t>020927</w:t>
            </w:r>
          </w:p>
        </w:tc>
        <w:tc>
          <w:tcPr>
            <w:tcW w:w="1200" w:type="dxa"/>
          </w:tcPr>
          <w:p w14:paraId="3116F347" w14:textId="77777777" w:rsidR="009372E9" w:rsidRDefault="009372E9" w:rsidP="009372E9">
            <w:pPr>
              <w:pStyle w:val="TableParagraph"/>
              <w:spacing w:before="19"/>
              <w:ind w:left="86" w:right="76"/>
              <w:rPr>
                <w:sz w:val="16"/>
              </w:rPr>
            </w:pPr>
            <w:r>
              <w:rPr>
                <w:sz w:val="16"/>
              </w:rPr>
              <w:t>020507</w:t>
            </w:r>
          </w:p>
        </w:tc>
        <w:tc>
          <w:tcPr>
            <w:tcW w:w="1600" w:type="dxa"/>
          </w:tcPr>
          <w:p w14:paraId="587FC1DC"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Pr>
          <w:p w14:paraId="383CF14F" w14:textId="77777777" w:rsidR="009372E9" w:rsidRDefault="009372E9" w:rsidP="009372E9">
            <w:pPr>
              <w:pStyle w:val="TableParagraph"/>
              <w:spacing w:before="19"/>
              <w:ind w:left="139" w:right="129"/>
              <w:rPr>
                <w:sz w:val="16"/>
              </w:rPr>
            </w:pPr>
            <w:r>
              <w:rPr>
                <w:sz w:val="16"/>
              </w:rPr>
              <w:t>194</w:t>
            </w:r>
          </w:p>
        </w:tc>
        <w:tc>
          <w:tcPr>
            <w:tcW w:w="3200" w:type="dxa"/>
          </w:tcPr>
          <w:p w14:paraId="15023C1E"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Pr>
          <w:p w14:paraId="11C90B44" w14:textId="77777777" w:rsidR="009372E9" w:rsidRDefault="009372E9" w:rsidP="009372E9">
            <w:pPr>
              <w:pStyle w:val="TableParagraph"/>
              <w:spacing w:before="19"/>
              <w:ind w:left="83" w:right="33"/>
              <w:rPr>
                <w:sz w:val="16"/>
              </w:rPr>
            </w:pPr>
            <w:r>
              <w:rPr>
                <w:sz w:val="16"/>
              </w:rPr>
              <w:t>20507</w:t>
            </w:r>
          </w:p>
        </w:tc>
        <w:tc>
          <w:tcPr>
            <w:tcW w:w="1000" w:type="dxa"/>
          </w:tcPr>
          <w:p w14:paraId="68C1E44D" w14:textId="77777777" w:rsidR="009372E9" w:rsidRDefault="009372E9" w:rsidP="009372E9">
            <w:pPr>
              <w:pStyle w:val="TableParagraph"/>
              <w:spacing w:before="19"/>
              <w:ind w:left="162"/>
              <w:rPr>
                <w:sz w:val="16"/>
              </w:rPr>
            </w:pPr>
            <w:r>
              <w:rPr>
                <w:sz w:val="16"/>
              </w:rPr>
              <w:t>624178-1</w:t>
            </w:r>
          </w:p>
        </w:tc>
        <w:tc>
          <w:tcPr>
            <w:tcW w:w="1040" w:type="dxa"/>
          </w:tcPr>
          <w:p w14:paraId="71604B71" w14:textId="77777777" w:rsidR="009372E9" w:rsidRDefault="009372E9" w:rsidP="009372E9">
            <w:pPr>
              <w:pStyle w:val="TableParagraph"/>
              <w:spacing w:before="19"/>
              <w:ind w:left="10"/>
              <w:rPr>
                <w:sz w:val="16"/>
              </w:rPr>
            </w:pPr>
            <w:r>
              <w:rPr>
                <w:sz w:val="16"/>
              </w:rPr>
              <w:t>0</w:t>
            </w:r>
          </w:p>
        </w:tc>
        <w:tc>
          <w:tcPr>
            <w:tcW w:w="980" w:type="dxa"/>
          </w:tcPr>
          <w:p w14:paraId="163B165B" w14:textId="77777777" w:rsidR="009372E9" w:rsidRDefault="009372E9" w:rsidP="009372E9">
            <w:pPr>
              <w:pStyle w:val="TableParagraph"/>
              <w:spacing w:before="19"/>
              <w:ind w:left="69" w:right="59"/>
              <w:rPr>
                <w:sz w:val="16"/>
              </w:rPr>
            </w:pPr>
            <w:r>
              <w:rPr>
                <w:sz w:val="16"/>
              </w:rPr>
              <w:t>10/03/</w:t>
            </w:r>
            <w:r w:rsidR="00255652">
              <w:rPr>
                <w:sz w:val="16"/>
              </w:rPr>
              <w:t>2024</w:t>
            </w:r>
          </w:p>
        </w:tc>
        <w:tc>
          <w:tcPr>
            <w:tcW w:w="1200" w:type="dxa"/>
          </w:tcPr>
          <w:p w14:paraId="73D54E8A" w14:textId="77777777" w:rsidR="009372E9" w:rsidRDefault="009372E9" w:rsidP="009372E9">
            <w:pPr>
              <w:pStyle w:val="TableParagraph"/>
              <w:spacing w:before="19"/>
              <w:ind w:right="27"/>
              <w:jc w:val="right"/>
              <w:rPr>
                <w:sz w:val="16"/>
              </w:rPr>
            </w:pPr>
            <w:r>
              <w:rPr>
                <w:sz w:val="16"/>
              </w:rPr>
              <w:t>62,70</w:t>
            </w:r>
          </w:p>
        </w:tc>
        <w:tc>
          <w:tcPr>
            <w:tcW w:w="1200" w:type="dxa"/>
          </w:tcPr>
          <w:p w14:paraId="5932E7C9" w14:textId="77777777" w:rsidR="009372E9" w:rsidRDefault="009372E9" w:rsidP="009372E9">
            <w:pPr>
              <w:pStyle w:val="TableParagraph"/>
              <w:spacing w:before="19"/>
              <w:ind w:right="27"/>
              <w:jc w:val="right"/>
              <w:rPr>
                <w:sz w:val="16"/>
              </w:rPr>
            </w:pPr>
            <w:r>
              <w:rPr>
                <w:sz w:val="16"/>
              </w:rPr>
              <w:t>0,00</w:t>
            </w:r>
          </w:p>
        </w:tc>
        <w:tc>
          <w:tcPr>
            <w:tcW w:w="1200" w:type="dxa"/>
          </w:tcPr>
          <w:p w14:paraId="10F2FA57" w14:textId="77777777" w:rsidR="009372E9" w:rsidRDefault="009372E9" w:rsidP="009372E9">
            <w:pPr>
              <w:pStyle w:val="TableParagraph"/>
              <w:spacing w:before="19"/>
              <w:ind w:right="27"/>
              <w:jc w:val="right"/>
              <w:rPr>
                <w:sz w:val="16"/>
              </w:rPr>
            </w:pPr>
            <w:r>
              <w:rPr>
                <w:sz w:val="16"/>
              </w:rPr>
              <w:t>62,70</w:t>
            </w:r>
          </w:p>
        </w:tc>
      </w:tr>
      <w:tr w:rsidR="009372E9" w14:paraId="2576EDF5"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85"/>
        </w:trPr>
        <w:tc>
          <w:tcPr>
            <w:tcW w:w="1180" w:type="dxa"/>
          </w:tcPr>
          <w:p w14:paraId="7E6AF7CE" w14:textId="77777777" w:rsidR="009372E9" w:rsidRDefault="009372E9" w:rsidP="009372E9">
            <w:pPr>
              <w:pStyle w:val="TableParagraph"/>
              <w:spacing w:before="111"/>
              <w:ind w:left="60" w:right="50"/>
              <w:rPr>
                <w:sz w:val="16"/>
              </w:rPr>
            </w:pPr>
            <w:r>
              <w:rPr>
                <w:sz w:val="16"/>
              </w:rPr>
              <w:t>020470</w:t>
            </w:r>
          </w:p>
        </w:tc>
        <w:tc>
          <w:tcPr>
            <w:tcW w:w="1200" w:type="dxa"/>
          </w:tcPr>
          <w:p w14:paraId="68B18BBA" w14:textId="77777777" w:rsidR="009372E9" w:rsidRDefault="009372E9" w:rsidP="009372E9">
            <w:pPr>
              <w:pStyle w:val="TableParagraph"/>
              <w:spacing w:before="111"/>
              <w:ind w:left="86" w:right="76"/>
              <w:rPr>
                <w:sz w:val="16"/>
              </w:rPr>
            </w:pPr>
            <w:r>
              <w:rPr>
                <w:sz w:val="16"/>
              </w:rPr>
              <w:t>020011</w:t>
            </w:r>
          </w:p>
        </w:tc>
        <w:tc>
          <w:tcPr>
            <w:tcW w:w="1600" w:type="dxa"/>
          </w:tcPr>
          <w:p w14:paraId="7E4A3C01" w14:textId="77777777" w:rsidR="009372E9" w:rsidRDefault="009372E9" w:rsidP="009372E9">
            <w:pPr>
              <w:pStyle w:val="TableParagraph"/>
              <w:spacing w:before="111"/>
              <w:ind w:left="47" w:right="37"/>
              <w:rPr>
                <w:sz w:val="16"/>
              </w:rPr>
            </w:pPr>
            <w:r>
              <w:rPr>
                <w:sz w:val="16"/>
              </w:rPr>
              <w:t>009845</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Pr>
          <w:p w14:paraId="00ECDF9D" w14:textId="77777777" w:rsidR="009372E9" w:rsidRDefault="009372E9" w:rsidP="009372E9">
            <w:pPr>
              <w:pStyle w:val="TableParagraph"/>
              <w:spacing w:before="111"/>
              <w:ind w:left="139" w:right="129"/>
              <w:rPr>
                <w:sz w:val="16"/>
              </w:rPr>
            </w:pPr>
            <w:r>
              <w:rPr>
                <w:sz w:val="16"/>
              </w:rPr>
              <w:t>235</w:t>
            </w:r>
          </w:p>
        </w:tc>
        <w:tc>
          <w:tcPr>
            <w:tcW w:w="3200" w:type="dxa"/>
          </w:tcPr>
          <w:p w14:paraId="1A4B3738"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Pr>
          <w:p w14:paraId="52922720" w14:textId="77777777" w:rsidR="009372E9" w:rsidRDefault="009372E9" w:rsidP="009372E9">
            <w:pPr>
              <w:pStyle w:val="TableParagraph"/>
              <w:spacing w:before="111"/>
              <w:ind w:left="83" w:right="33"/>
              <w:rPr>
                <w:sz w:val="16"/>
              </w:rPr>
            </w:pPr>
            <w:r>
              <w:rPr>
                <w:sz w:val="16"/>
              </w:rPr>
              <w:t>20011</w:t>
            </w:r>
          </w:p>
        </w:tc>
        <w:tc>
          <w:tcPr>
            <w:tcW w:w="1000" w:type="dxa"/>
          </w:tcPr>
          <w:p w14:paraId="4BF3DC6A" w14:textId="77777777" w:rsidR="009372E9" w:rsidRDefault="009372E9" w:rsidP="009372E9">
            <w:pPr>
              <w:pStyle w:val="TableParagraph"/>
              <w:spacing w:before="111"/>
              <w:ind w:left="233"/>
              <w:rPr>
                <w:sz w:val="16"/>
              </w:rPr>
            </w:pPr>
            <w:r>
              <w:rPr>
                <w:sz w:val="16"/>
              </w:rPr>
              <w:t>270008</w:t>
            </w:r>
          </w:p>
        </w:tc>
        <w:tc>
          <w:tcPr>
            <w:tcW w:w="1040" w:type="dxa"/>
          </w:tcPr>
          <w:p w14:paraId="655BB24F" w14:textId="77777777" w:rsidR="009372E9" w:rsidRDefault="009372E9" w:rsidP="009372E9">
            <w:pPr>
              <w:pStyle w:val="TableParagraph"/>
              <w:spacing w:before="111"/>
              <w:ind w:left="10"/>
              <w:rPr>
                <w:sz w:val="16"/>
              </w:rPr>
            </w:pPr>
            <w:r>
              <w:rPr>
                <w:sz w:val="16"/>
              </w:rPr>
              <w:t>0</w:t>
            </w:r>
          </w:p>
        </w:tc>
        <w:tc>
          <w:tcPr>
            <w:tcW w:w="980" w:type="dxa"/>
          </w:tcPr>
          <w:p w14:paraId="09D47ECF" w14:textId="77777777" w:rsidR="009372E9" w:rsidRDefault="009372E9" w:rsidP="009372E9">
            <w:pPr>
              <w:pStyle w:val="TableParagraph"/>
              <w:spacing w:before="111"/>
              <w:ind w:left="69" w:right="59"/>
              <w:rPr>
                <w:sz w:val="16"/>
              </w:rPr>
            </w:pPr>
            <w:r>
              <w:rPr>
                <w:sz w:val="16"/>
              </w:rPr>
              <w:t>10/03/</w:t>
            </w:r>
            <w:r w:rsidR="00255652">
              <w:rPr>
                <w:sz w:val="16"/>
              </w:rPr>
              <w:t>2024</w:t>
            </w:r>
          </w:p>
        </w:tc>
        <w:tc>
          <w:tcPr>
            <w:tcW w:w="1200" w:type="dxa"/>
          </w:tcPr>
          <w:p w14:paraId="38117336" w14:textId="77777777" w:rsidR="009372E9" w:rsidRDefault="009372E9" w:rsidP="009372E9">
            <w:pPr>
              <w:pStyle w:val="TableParagraph"/>
              <w:spacing w:before="111"/>
              <w:ind w:right="27"/>
              <w:jc w:val="right"/>
              <w:rPr>
                <w:sz w:val="16"/>
              </w:rPr>
            </w:pPr>
            <w:r>
              <w:rPr>
                <w:sz w:val="16"/>
              </w:rPr>
              <w:t>7.750,00</w:t>
            </w:r>
          </w:p>
        </w:tc>
        <w:tc>
          <w:tcPr>
            <w:tcW w:w="1200" w:type="dxa"/>
          </w:tcPr>
          <w:p w14:paraId="107DB84F" w14:textId="77777777" w:rsidR="009372E9" w:rsidRDefault="009372E9" w:rsidP="009372E9">
            <w:pPr>
              <w:pStyle w:val="TableParagraph"/>
              <w:spacing w:before="111"/>
              <w:ind w:right="27"/>
              <w:jc w:val="right"/>
              <w:rPr>
                <w:sz w:val="16"/>
              </w:rPr>
            </w:pPr>
            <w:r>
              <w:rPr>
                <w:sz w:val="16"/>
              </w:rPr>
              <w:t>615,00</w:t>
            </w:r>
          </w:p>
        </w:tc>
        <w:tc>
          <w:tcPr>
            <w:tcW w:w="1200" w:type="dxa"/>
          </w:tcPr>
          <w:p w14:paraId="4214726F" w14:textId="77777777" w:rsidR="009372E9" w:rsidRDefault="009372E9" w:rsidP="009372E9">
            <w:pPr>
              <w:pStyle w:val="TableParagraph"/>
              <w:spacing w:before="111"/>
              <w:ind w:right="27"/>
              <w:jc w:val="right"/>
              <w:rPr>
                <w:sz w:val="16"/>
              </w:rPr>
            </w:pPr>
            <w:r>
              <w:rPr>
                <w:sz w:val="16"/>
              </w:rPr>
              <w:t>7.135,00</w:t>
            </w:r>
          </w:p>
        </w:tc>
      </w:tr>
      <w:tr w:rsidR="009372E9" w14:paraId="63EFFA99"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85"/>
        </w:trPr>
        <w:tc>
          <w:tcPr>
            <w:tcW w:w="1180" w:type="dxa"/>
          </w:tcPr>
          <w:p w14:paraId="5E939D7A" w14:textId="77777777" w:rsidR="009372E9" w:rsidRDefault="009372E9" w:rsidP="009372E9">
            <w:pPr>
              <w:pStyle w:val="TableParagraph"/>
              <w:ind w:left="60" w:right="50"/>
              <w:rPr>
                <w:sz w:val="16"/>
              </w:rPr>
            </w:pPr>
            <w:r>
              <w:rPr>
                <w:sz w:val="16"/>
              </w:rPr>
              <w:t>020507</w:t>
            </w:r>
          </w:p>
        </w:tc>
        <w:tc>
          <w:tcPr>
            <w:tcW w:w="1200" w:type="dxa"/>
          </w:tcPr>
          <w:p w14:paraId="600D4A7A" w14:textId="77777777" w:rsidR="009372E9" w:rsidRDefault="009372E9" w:rsidP="009372E9">
            <w:pPr>
              <w:pStyle w:val="TableParagraph"/>
              <w:ind w:left="86" w:right="76"/>
              <w:rPr>
                <w:sz w:val="16"/>
              </w:rPr>
            </w:pPr>
            <w:r>
              <w:rPr>
                <w:sz w:val="16"/>
              </w:rPr>
              <w:t>020107</w:t>
            </w:r>
          </w:p>
        </w:tc>
        <w:tc>
          <w:tcPr>
            <w:tcW w:w="1600" w:type="dxa"/>
          </w:tcPr>
          <w:p w14:paraId="78EF1F81" w14:textId="77777777" w:rsidR="009372E9" w:rsidRDefault="009372E9" w:rsidP="009372E9">
            <w:pPr>
              <w:pStyle w:val="TableParagraph"/>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Pr>
          <w:p w14:paraId="08989B5E" w14:textId="77777777" w:rsidR="009372E9" w:rsidRDefault="009372E9" w:rsidP="009372E9">
            <w:pPr>
              <w:pStyle w:val="TableParagraph"/>
              <w:ind w:left="139" w:right="129"/>
              <w:rPr>
                <w:sz w:val="16"/>
              </w:rPr>
            </w:pPr>
            <w:r>
              <w:rPr>
                <w:sz w:val="16"/>
              </w:rPr>
              <w:t>186</w:t>
            </w:r>
          </w:p>
        </w:tc>
        <w:tc>
          <w:tcPr>
            <w:tcW w:w="3200" w:type="dxa"/>
          </w:tcPr>
          <w:p w14:paraId="618D103B"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Pr>
          <w:p w14:paraId="7BB49247" w14:textId="77777777" w:rsidR="009372E9" w:rsidRDefault="009372E9" w:rsidP="009372E9">
            <w:pPr>
              <w:pStyle w:val="TableParagraph"/>
              <w:ind w:left="83" w:right="33"/>
              <w:rPr>
                <w:sz w:val="16"/>
              </w:rPr>
            </w:pPr>
            <w:r>
              <w:rPr>
                <w:sz w:val="16"/>
              </w:rPr>
              <w:t>20107</w:t>
            </w:r>
          </w:p>
        </w:tc>
        <w:tc>
          <w:tcPr>
            <w:tcW w:w="1000" w:type="dxa"/>
          </w:tcPr>
          <w:p w14:paraId="595CAEBE" w14:textId="77777777" w:rsidR="009372E9" w:rsidRDefault="009372E9" w:rsidP="009372E9">
            <w:pPr>
              <w:pStyle w:val="TableParagraph"/>
              <w:ind w:left="233"/>
              <w:rPr>
                <w:sz w:val="16"/>
              </w:rPr>
            </w:pPr>
            <w:r>
              <w:rPr>
                <w:sz w:val="16"/>
              </w:rPr>
              <w:t>270008</w:t>
            </w:r>
          </w:p>
        </w:tc>
        <w:tc>
          <w:tcPr>
            <w:tcW w:w="1040" w:type="dxa"/>
          </w:tcPr>
          <w:p w14:paraId="53A8A017" w14:textId="77777777" w:rsidR="009372E9" w:rsidRDefault="009372E9" w:rsidP="009372E9">
            <w:pPr>
              <w:pStyle w:val="TableParagraph"/>
              <w:ind w:left="10"/>
              <w:rPr>
                <w:sz w:val="16"/>
              </w:rPr>
            </w:pPr>
            <w:r>
              <w:rPr>
                <w:sz w:val="16"/>
              </w:rPr>
              <w:t>0</w:t>
            </w:r>
          </w:p>
        </w:tc>
        <w:tc>
          <w:tcPr>
            <w:tcW w:w="980" w:type="dxa"/>
          </w:tcPr>
          <w:p w14:paraId="07126FDF" w14:textId="77777777" w:rsidR="009372E9" w:rsidRDefault="009372E9" w:rsidP="009372E9">
            <w:pPr>
              <w:pStyle w:val="TableParagraph"/>
              <w:ind w:left="69" w:right="59"/>
              <w:rPr>
                <w:sz w:val="16"/>
              </w:rPr>
            </w:pPr>
            <w:r>
              <w:rPr>
                <w:sz w:val="16"/>
              </w:rPr>
              <w:t>10/03/</w:t>
            </w:r>
            <w:r w:rsidR="00255652">
              <w:rPr>
                <w:sz w:val="16"/>
              </w:rPr>
              <w:t>2024</w:t>
            </w:r>
          </w:p>
        </w:tc>
        <w:tc>
          <w:tcPr>
            <w:tcW w:w="1200" w:type="dxa"/>
          </w:tcPr>
          <w:p w14:paraId="695A657F" w14:textId="77777777" w:rsidR="009372E9" w:rsidRDefault="009372E9" w:rsidP="009372E9">
            <w:pPr>
              <w:pStyle w:val="TableParagraph"/>
              <w:ind w:right="27"/>
              <w:jc w:val="right"/>
              <w:rPr>
                <w:sz w:val="16"/>
              </w:rPr>
            </w:pPr>
            <w:r>
              <w:rPr>
                <w:sz w:val="16"/>
              </w:rPr>
              <w:t>1.320,00</w:t>
            </w:r>
          </w:p>
        </w:tc>
        <w:tc>
          <w:tcPr>
            <w:tcW w:w="1200" w:type="dxa"/>
          </w:tcPr>
          <w:p w14:paraId="4BF4AEC6" w14:textId="77777777" w:rsidR="009372E9" w:rsidRDefault="009372E9" w:rsidP="009372E9">
            <w:pPr>
              <w:pStyle w:val="TableParagraph"/>
              <w:ind w:right="27"/>
              <w:jc w:val="right"/>
              <w:rPr>
                <w:sz w:val="16"/>
              </w:rPr>
            </w:pPr>
            <w:r>
              <w:rPr>
                <w:sz w:val="16"/>
              </w:rPr>
              <w:t>102,30</w:t>
            </w:r>
          </w:p>
        </w:tc>
        <w:tc>
          <w:tcPr>
            <w:tcW w:w="1200" w:type="dxa"/>
          </w:tcPr>
          <w:p w14:paraId="04E1C284" w14:textId="77777777" w:rsidR="009372E9" w:rsidRDefault="009372E9" w:rsidP="009372E9">
            <w:pPr>
              <w:pStyle w:val="TableParagraph"/>
              <w:ind w:right="27"/>
              <w:jc w:val="right"/>
              <w:rPr>
                <w:sz w:val="16"/>
              </w:rPr>
            </w:pPr>
            <w:r>
              <w:rPr>
                <w:sz w:val="16"/>
              </w:rPr>
              <w:t>1.217,70</w:t>
            </w:r>
          </w:p>
        </w:tc>
      </w:tr>
      <w:tr w:rsidR="009372E9" w14:paraId="2F4EE0B6"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28"/>
        </w:trPr>
        <w:tc>
          <w:tcPr>
            <w:tcW w:w="1180" w:type="dxa"/>
          </w:tcPr>
          <w:p w14:paraId="086DA5B7" w14:textId="77777777" w:rsidR="009372E9" w:rsidRDefault="009372E9" w:rsidP="009372E9">
            <w:pPr>
              <w:pStyle w:val="TableParagraph"/>
              <w:spacing w:before="19"/>
              <w:ind w:left="60" w:right="50"/>
              <w:rPr>
                <w:sz w:val="16"/>
              </w:rPr>
            </w:pPr>
            <w:r>
              <w:rPr>
                <w:sz w:val="16"/>
              </w:rPr>
              <w:t>020940</w:t>
            </w:r>
          </w:p>
        </w:tc>
        <w:tc>
          <w:tcPr>
            <w:tcW w:w="1200" w:type="dxa"/>
          </w:tcPr>
          <w:p w14:paraId="717B00B2" w14:textId="77777777" w:rsidR="009372E9" w:rsidRDefault="009372E9" w:rsidP="009372E9">
            <w:pPr>
              <w:pStyle w:val="TableParagraph"/>
              <w:spacing w:before="19"/>
              <w:ind w:left="86" w:right="76"/>
              <w:rPr>
                <w:sz w:val="16"/>
              </w:rPr>
            </w:pPr>
            <w:r>
              <w:rPr>
                <w:sz w:val="16"/>
              </w:rPr>
              <w:t>020519</w:t>
            </w:r>
          </w:p>
        </w:tc>
        <w:tc>
          <w:tcPr>
            <w:tcW w:w="1600" w:type="dxa"/>
          </w:tcPr>
          <w:p w14:paraId="16D694BE"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Pr>
          <w:p w14:paraId="4114FC0A" w14:textId="77777777" w:rsidR="009372E9" w:rsidRDefault="009372E9" w:rsidP="009372E9">
            <w:pPr>
              <w:pStyle w:val="TableParagraph"/>
              <w:spacing w:before="19"/>
              <w:ind w:left="139" w:right="129"/>
              <w:rPr>
                <w:sz w:val="16"/>
              </w:rPr>
            </w:pPr>
            <w:r>
              <w:rPr>
                <w:sz w:val="16"/>
              </w:rPr>
              <w:t>194</w:t>
            </w:r>
          </w:p>
        </w:tc>
        <w:tc>
          <w:tcPr>
            <w:tcW w:w="3200" w:type="dxa"/>
          </w:tcPr>
          <w:p w14:paraId="5D15DC41"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Pr>
          <w:p w14:paraId="2AAF948A" w14:textId="77777777" w:rsidR="009372E9" w:rsidRDefault="009372E9" w:rsidP="009372E9">
            <w:pPr>
              <w:pStyle w:val="TableParagraph"/>
              <w:spacing w:before="19"/>
              <w:ind w:left="83" w:right="33"/>
              <w:rPr>
                <w:sz w:val="16"/>
              </w:rPr>
            </w:pPr>
            <w:r>
              <w:rPr>
                <w:sz w:val="16"/>
              </w:rPr>
              <w:t>20519</w:t>
            </w:r>
          </w:p>
        </w:tc>
        <w:tc>
          <w:tcPr>
            <w:tcW w:w="1000" w:type="dxa"/>
          </w:tcPr>
          <w:p w14:paraId="2CE22D54" w14:textId="77777777" w:rsidR="009372E9" w:rsidRDefault="009372E9" w:rsidP="009372E9">
            <w:pPr>
              <w:pStyle w:val="TableParagraph"/>
              <w:spacing w:before="19"/>
              <w:ind w:left="184"/>
              <w:rPr>
                <w:sz w:val="16"/>
              </w:rPr>
            </w:pPr>
            <w:r>
              <w:rPr>
                <w:sz w:val="16"/>
              </w:rPr>
              <w:t>19.530-8</w:t>
            </w:r>
          </w:p>
        </w:tc>
        <w:tc>
          <w:tcPr>
            <w:tcW w:w="1040" w:type="dxa"/>
          </w:tcPr>
          <w:p w14:paraId="7BF1B605" w14:textId="77777777" w:rsidR="009372E9" w:rsidRDefault="009372E9" w:rsidP="009372E9">
            <w:pPr>
              <w:pStyle w:val="TableParagraph"/>
              <w:spacing w:before="19"/>
              <w:ind w:left="10"/>
              <w:rPr>
                <w:sz w:val="16"/>
              </w:rPr>
            </w:pPr>
            <w:r>
              <w:rPr>
                <w:sz w:val="16"/>
              </w:rPr>
              <w:t>0</w:t>
            </w:r>
          </w:p>
        </w:tc>
        <w:tc>
          <w:tcPr>
            <w:tcW w:w="980" w:type="dxa"/>
          </w:tcPr>
          <w:p w14:paraId="02E0DB1A" w14:textId="77777777" w:rsidR="009372E9" w:rsidRDefault="009372E9" w:rsidP="009372E9">
            <w:pPr>
              <w:pStyle w:val="TableParagraph"/>
              <w:spacing w:before="19"/>
              <w:ind w:left="69" w:right="59"/>
              <w:rPr>
                <w:sz w:val="16"/>
              </w:rPr>
            </w:pPr>
            <w:r>
              <w:rPr>
                <w:sz w:val="16"/>
              </w:rPr>
              <w:t>11/03/</w:t>
            </w:r>
            <w:r w:rsidR="00255652">
              <w:rPr>
                <w:sz w:val="16"/>
              </w:rPr>
              <w:t>2024</w:t>
            </w:r>
          </w:p>
        </w:tc>
        <w:tc>
          <w:tcPr>
            <w:tcW w:w="1200" w:type="dxa"/>
          </w:tcPr>
          <w:p w14:paraId="07421C89" w14:textId="77777777" w:rsidR="009372E9" w:rsidRDefault="009372E9" w:rsidP="009372E9">
            <w:pPr>
              <w:pStyle w:val="TableParagraph"/>
              <w:spacing w:before="19"/>
              <w:ind w:right="27"/>
              <w:jc w:val="right"/>
              <w:rPr>
                <w:sz w:val="16"/>
              </w:rPr>
            </w:pPr>
            <w:r>
              <w:rPr>
                <w:sz w:val="16"/>
              </w:rPr>
              <w:t>10,45</w:t>
            </w:r>
          </w:p>
        </w:tc>
        <w:tc>
          <w:tcPr>
            <w:tcW w:w="1200" w:type="dxa"/>
          </w:tcPr>
          <w:p w14:paraId="0E4D6E12" w14:textId="77777777" w:rsidR="009372E9" w:rsidRDefault="009372E9" w:rsidP="009372E9">
            <w:pPr>
              <w:pStyle w:val="TableParagraph"/>
              <w:spacing w:before="19"/>
              <w:ind w:right="27"/>
              <w:jc w:val="right"/>
              <w:rPr>
                <w:sz w:val="16"/>
              </w:rPr>
            </w:pPr>
            <w:r>
              <w:rPr>
                <w:sz w:val="16"/>
              </w:rPr>
              <w:t>0,00</w:t>
            </w:r>
          </w:p>
        </w:tc>
        <w:tc>
          <w:tcPr>
            <w:tcW w:w="1200" w:type="dxa"/>
          </w:tcPr>
          <w:p w14:paraId="4B8458C8" w14:textId="77777777" w:rsidR="009372E9" w:rsidRDefault="009372E9" w:rsidP="009372E9">
            <w:pPr>
              <w:pStyle w:val="TableParagraph"/>
              <w:spacing w:before="19"/>
              <w:ind w:right="27"/>
              <w:jc w:val="right"/>
              <w:rPr>
                <w:sz w:val="16"/>
              </w:rPr>
            </w:pPr>
            <w:r>
              <w:rPr>
                <w:sz w:val="16"/>
              </w:rPr>
              <w:t>10,45</w:t>
            </w:r>
          </w:p>
        </w:tc>
      </w:tr>
      <w:tr w:rsidR="009372E9" w14:paraId="628621FF"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11"/>
        </w:trPr>
        <w:tc>
          <w:tcPr>
            <w:tcW w:w="1180" w:type="dxa"/>
          </w:tcPr>
          <w:p w14:paraId="000F856E" w14:textId="77777777" w:rsidR="009372E9" w:rsidRDefault="009372E9" w:rsidP="009372E9">
            <w:pPr>
              <w:pStyle w:val="TableParagraph"/>
              <w:spacing w:before="111"/>
              <w:ind w:left="60" w:right="50"/>
              <w:rPr>
                <w:sz w:val="16"/>
              </w:rPr>
            </w:pPr>
            <w:r>
              <w:rPr>
                <w:sz w:val="16"/>
              </w:rPr>
              <w:t>020489</w:t>
            </w:r>
          </w:p>
        </w:tc>
        <w:tc>
          <w:tcPr>
            <w:tcW w:w="1200" w:type="dxa"/>
          </w:tcPr>
          <w:p w14:paraId="6E7E823C" w14:textId="77777777" w:rsidR="009372E9" w:rsidRDefault="009372E9" w:rsidP="009372E9">
            <w:pPr>
              <w:pStyle w:val="TableParagraph"/>
              <w:spacing w:before="111"/>
              <w:ind w:left="86" w:right="76"/>
              <w:rPr>
                <w:sz w:val="16"/>
              </w:rPr>
            </w:pPr>
            <w:r>
              <w:rPr>
                <w:sz w:val="16"/>
              </w:rPr>
              <w:t>020037</w:t>
            </w:r>
          </w:p>
        </w:tc>
        <w:tc>
          <w:tcPr>
            <w:tcW w:w="1600" w:type="dxa"/>
          </w:tcPr>
          <w:p w14:paraId="06571743" w14:textId="77777777" w:rsidR="009372E9" w:rsidRDefault="009372E9" w:rsidP="009372E9">
            <w:pPr>
              <w:pStyle w:val="TableParagraph"/>
              <w:spacing w:before="111"/>
              <w:ind w:left="47" w:right="37"/>
              <w:rPr>
                <w:sz w:val="16"/>
              </w:rPr>
            </w:pPr>
            <w:r>
              <w:rPr>
                <w:sz w:val="16"/>
              </w:rPr>
              <w:t>009853</w:t>
            </w:r>
            <w:r>
              <w:rPr>
                <w:spacing w:val="-6"/>
                <w:sz w:val="16"/>
              </w:rPr>
              <w:t xml:space="preserve"> </w:t>
            </w:r>
            <w:r>
              <w:rPr>
                <w:sz w:val="16"/>
              </w:rPr>
              <w:t>-</w:t>
            </w:r>
            <w:r>
              <w:rPr>
                <w:spacing w:val="-6"/>
                <w:sz w:val="16"/>
              </w:rPr>
              <w:t xml:space="preserve"> </w:t>
            </w:r>
            <w:r>
              <w:rPr>
                <w:sz w:val="16"/>
              </w:rPr>
              <w:t>19/02/</w:t>
            </w:r>
            <w:r w:rsidR="00255652">
              <w:rPr>
                <w:sz w:val="16"/>
              </w:rPr>
              <w:t>2024</w:t>
            </w:r>
          </w:p>
        </w:tc>
        <w:tc>
          <w:tcPr>
            <w:tcW w:w="800" w:type="dxa"/>
          </w:tcPr>
          <w:p w14:paraId="56240FF9" w14:textId="77777777" w:rsidR="009372E9" w:rsidRDefault="009372E9" w:rsidP="009372E9">
            <w:pPr>
              <w:pStyle w:val="TableParagraph"/>
              <w:spacing w:before="111"/>
              <w:ind w:left="139" w:right="129"/>
              <w:rPr>
                <w:sz w:val="16"/>
              </w:rPr>
            </w:pPr>
            <w:r>
              <w:rPr>
                <w:sz w:val="16"/>
              </w:rPr>
              <w:t>191</w:t>
            </w:r>
          </w:p>
        </w:tc>
        <w:tc>
          <w:tcPr>
            <w:tcW w:w="3200" w:type="dxa"/>
          </w:tcPr>
          <w:p w14:paraId="4085AADC" w14:textId="77777777" w:rsidR="009372E9" w:rsidRDefault="009372E9" w:rsidP="009372E9">
            <w:pPr>
              <w:pStyle w:val="TableParagraph"/>
              <w:spacing w:before="19"/>
              <w:ind w:left="40" w:right="200"/>
              <w:rPr>
                <w:sz w:val="16"/>
              </w:rPr>
            </w:pPr>
            <w:r>
              <w:rPr>
                <w:sz w:val="16"/>
              </w:rPr>
              <w:t>VIDAMED</w:t>
            </w:r>
            <w:r>
              <w:rPr>
                <w:spacing w:val="-11"/>
                <w:sz w:val="16"/>
              </w:rPr>
              <w:t xml:space="preserve"> </w:t>
            </w:r>
            <w:r>
              <w:rPr>
                <w:sz w:val="16"/>
              </w:rPr>
              <w:t>PRODUTOS</w:t>
            </w:r>
            <w:r>
              <w:rPr>
                <w:spacing w:val="-11"/>
                <w:sz w:val="16"/>
              </w:rPr>
              <w:t xml:space="preserve"> </w:t>
            </w:r>
            <w:r>
              <w:rPr>
                <w:sz w:val="16"/>
              </w:rPr>
              <w:t>HOSPITALARES</w:t>
            </w:r>
            <w:r>
              <w:rPr>
                <w:spacing w:val="-41"/>
                <w:sz w:val="16"/>
              </w:rPr>
              <w:t xml:space="preserve"> </w:t>
            </w:r>
            <w:r>
              <w:rPr>
                <w:sz w:val="16"/>
              </w:rPr>
              <w:t>EIRELI</w:t>
            </w:r>
          </w:p>
        </w:tc>
        <w:tc>
          <w:tcPr>
            <w:tcW w:w="1400" w:type="dxa"/>
          </w:tcPr>
          <w:p w14:paraId="62F886DF" w14:textId="77777777" w:rsidR="009372E9" w:rsidRDefault="009372E9" w:rsidP="009372E9">
            <w:pPr>
              <w:pStyle w:val="TableParagraph"/>
              <w:spacing w:before="111"/>
              <w:ind w:left="83" w:right="33"/>
              <w:rPr>
                <w:sz w:val="16"/>
              </w:rPr>
            </w:pPr>
            <w:r>
              <w:rPr>
                <w:sz w:val="16"/>
              </w:rPr>
              <w:t>014337</w:t>
            </w:r>
          </w:p>
        </w:tc>
        <w:tc>
          <w:tcPr>
            <w:tcW w:w="1000" w:type="dxa"/>
          </w:tcPr>
          <w:p w14:paraId="735B07C1" w14:textId="77777777" w:rsidR="009372E9" w:rsidRDefault="009372E9" w:rsidP="009372E9">
            <w:pPr>
              <w:pStyle w:val="TableParagraph"/>
              <w:spacing w:before="111"/>
              <w:ind w:left="184"/>
              <w:rPr>
                <w:sz w:val="16"/>
              </w:rPr>
            </w:pPr>
            <w:r>
              <w:rPr>
                <w:sz w:val="16"/>
              </w:rPr>
              <w:t>19.530-8</w:t>
            </w:r>
          </w:p>
        </w:tc>
        <w:tc>
          <w:tcPr>
            <w:tcW w:w="1040" w:type="dxa"/>
          </w:tcPr>
          <w:p w14:paraId="064562CA" w14:textId="77777777" w:rsidR="009372E9" w:rsidRDefault="009372E9" w:rsidP="009372E9">
            <w:pPr>
              <w:pStyle w:val="TableParagraph"/>
              <w:spacing w:before="111"/>
              <w:ind w:left="10"/>
              <w:rPr>
                <w:sz w:val="16"/>
              </w:rPr>
            </w:pPr>
            <w:r>
              <w:rPr>
                <w:sz w:val="16"/>
              </w:rPr>
              <w:t>0</w:t>
            </w:r>
          </w:p>
        </w:tc>
        <w:tc>
          <w:tcPr>
            <w:tcW w:w="980" w:type="dxa"/>
          </w:tcPr>
          <w:p w14:paraId="2EEB939C" w14:textId="77777777" w:rsidR="009372E9" w:rsidRDefault="009372E9" w:rsidP="009372E9">
            <w:pPr>
              <w:pStyle w:val="TableParagraph"/>
              <w:spacing w:before="111"/>
              <w:ind w:left="69" w:right="59"/>
              <w:rPr>
                <w:sz w:val="16"/>
              </w:rPr>
            </w:pPr>
            <w:r>
              <w:rPr>
                <w:sz w:val="16"/>
              </w:rPr>
              <w:t>11/03/</w:t>
            </w:r>
            <w:r w:rsidR="00255652">
              <w:rPr>
                <w:sz w:val="16"/>
              </w:rPr>
              <w:t>2024</w:t>
            </w:r>
          </w:p>
        </w:tc>
        <w:tc>
          <w:tcPr>
            <w:tcW w:w="1200" w:type="dxa"/>
          </w:tcPr>
          <w:p w14:paraId="1E8A924E" w14:textId="77777777" w:rsidR="009372E9" w:rsidRDefault="009372E9" w:rsidP="009372E9">
            <w:pPr>
              <w:pStyle w:val="TableParagraph"/>
              <w:spacing w:before="111"/>
              <w:ind w:right="27"/>
              <w:jc w:val="right"/>
              <w:rPr>
                <w:sz w:val="16"/>
              </w:rPr>
            </w:pPr>
            <w:r>
              <w:rPr>
                <w:sz w:val="16"/>
              </w:rPr>
              <w:t>17.193,00</w:t>
            </w:r>
          </w:p>
        </w:tc>
        <w:tc>
          <w:tcPr>
            <w:tcW w:w="1200" w:type="dxa"/>
          </w:tcPr>
          <w:p w14:paraId="451B6A84" w14:textId="77777777" w:rsidR="009372E9" w:rsidRDefault="009372E9" w:rsidP="009372E9">
            <w:pPr>
              <w:pStyle w:val="TableParagraph"/>
              <w:spacing w:before="111"/>
              <w:ind w:right="27"/>
              <w:jc w:val="right"/>
              <w:rPr>
                <w:sz w:val="16"/>
              </w:rPr>
            </w:pPr>
            <w:r>
              <w:rPr>
                <w:sz w:val="16"/>
              </w:rPr>
              <w:t>0,00</w:t>
            </w:r>
          </w:p>
        </w:tc>
        <w:tc>
          <w:tcPr>
            <w:tcW w:w="1200" w:type="dxa"/>
          </w:tcPr>
          <w:p w14:paraId="47D21BED" w14:textId="77777777" w:rsidR="009372E9" w:rsidRDefault="009372E9" w:rsidP="009372E9">
            <w:pPr>
              <w:pStyle w:val="TableParagraph"/>
              <w:spacing w:before="111"/>
              <w:ind w:right="27"/>
              <w:jc w:val="right"/>
              <w:rPr>
                <w:sz w:val="16"/>
              </w:rPr>
            </w:pPr>
            <w:r>
              <w:rPr>
                <w:sz w:val="16"/>
              </w:rPr>
              <w:t>17.193,00</w:t>
            </w:r>
          </w:p>
        </w:tc>
      </w:tr>
      <w:tr w:rsidR="009372E9" w14:paraId="28C713CA"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54"/>
        </w:trPr>
        <w:tc>
          <w:tcPr>
            <w:tcW w:w="1180" w:type="dxa"/>
          </w:tcPr>
          <w:p w14:paraId="4ED317BE" w14:textId="77777777" w:rsidR="009372E9" w:rsidRDefault="009372E9" w:rsidP="009372E9">
            <w:pPr>
              <w:pStyle w:val="TableParagraph"/>
              <w:spacing w:before="19"/>
              <w:ind w:left="60" w:right="50"/>
              <w:rPr>
                <w:sz w:val="16"/>
              </w:rPr>
            </w:pPr>
            <w:r>
              <w:rPr>
                <w:sz w:val="16"/>
              </w:rPr>
              <w:t>020518</w:t>
            </w:r>
          </w:p>
        </w:tc>
        <w:tc>
          <w:tcPr>
            <w:tcW w:w="1200" w:type="dxa"/>
          </w:tcPr>
          <w:p w14:paraId="1342A147" w14:textId="77777777" w:rsidR="009372E9" w:rsidRDefault="009372E9" w:rsidP="009372E9">
            <w:pPr>
              <w:pStyle w:val="TableParagraph"/>
              <w:spacing w:before="19"/>
              <w:ind w:left="86" w:right="76"/>
              <w:rPr>
                <w:sz w:val="16"/>
              </w:rPr>
            </w:pPr>
            <w:r>
              <w:rPr>
                <w:sz w:val="16"/>
              </w:rPr>
              <w:t>020042</w:t>
            </w:r>
          </w:p>
        </w:tc>
        <w:tc>
          <w:tcPr>
            <w:tcW w:w="1600" w:type="dxa"/>
          </w:tcPr>
          <w:p w14:paraId="7E31DEAE" w14:textId="77777777" w:rsidR="009372E9" w:rsidRDefault="009372E9" w:rsidP="009372E9">
            <w:pPr>
              <w:pStyle w:val="TableParagraph"/>
              <w:spacing w:before="19"/>
              <w:ind w:left="47" w:right="37"/>
              <w:rPr>
                <w:sz w:val="16"/>
              </w:rPr>
            </w:pPr>
            <w:r>
              <w:rPr>
                <w:sz w:val="16"/>
              </w:rPr>
              <w:t>009475</w:t>
            </w:r>
            <w:r>
              <w:rPr>
                <w:spacing w:val="-6"/>
                <w:sz w:val="16"/>
              </w:rPr>
              <w:t xml:space="preserve"> </w:t>
            </w:r>
            <w:r>
              <w:rPr>
                <w:sz w:val="16"/>
              </w:rPr>
              <w:t>-</w:t>
            </w:r>
            <w:r>
              <w:rPr>
                <w:spacing w:val="-6"/>
                <w:sz w:val="16"/>
              </w:rPr>
              <w:t xml:space="preserve"> </w:t>
            </w:r>
            <w:r>
              <w:rPr>
                <w:sz w:val="16"/>
              </w:rPr>
              <w:t>18/01/</w:t>
            </w:r>
            <w:r w:rsidR="00255652">
              <w:rPr>
                <w:sz w:val="16"/>
              </w:rPr>
              <w:t>2024</w:t>
            </w:r>
          </w:p>
        </w:tc>
        <w:tc>
          <w:tcPr>
            <w:tcW w:w="800" w:type="dxa"/>
          </w:tcPr>
          <w:p w14:paraId="5A38BAC3" w14:textId="77777777" w:rsidR="009372E9" w:rsidRDefault="009372E9" w:rsidP="009372E9">
            <w:pPr>
              <w:pStyle w:val="TableParagraph"/>
              <w:spacing w:before="19"/>
              <w:ind w:left="139" w:right="129"/>
              <w:rPr>
                <w:sz w:val="16"/>
              </w:rPr>
            </w:pPr>
            <w:r>
              <w:rPr>
                <w:sz w:val="16"/>
              </w:rPr>
              <w:t>194</w:t>
            </w:r>
          </w:p>
        </w:tc>
        <w:tc>
          <w:tcPr>
            <w:tcW w:w="3200" w:type="dxa"/>
          </w:tcPr>
          <w:p w14:paraId="4D61A6ED" w14:textId="77777777" w:rsidR="009372E9" w:rsidRDefault="009372E9" w:rsidP="009372E9">
            <w:pPr>
              <w:pStyle w:val="TableParagraph"/>
              <w:spacing w:before="19"/>
              <w:ind w:left="40"/>
              <w:rPr>
                <w:sz w:val="16"/>
              </w:rPr>
            </w:pPr>
            <w:r>
              <w:rPr>
                <w:sz w:val="16"/>
              </w:rPr>
              <w:t>R</w:t>
            </w:r>
            <w:r>
              <w:rPr>
                <w:spacing w:val="-4"/>
                <w:sz w:val="16"/>
              </w:rPr>
              <w:t xml:space="preserve"> </w:t>
            </w:r>
            <w:r>
              <w:rPr>
                <w:sz w:val="16"/>
              </w:rPr>
              <w:t>MARINHO</w:t>
            </w:r>
            <w:r>
              <w:rPr>
                <w:spacing w:val="-3"/>
                <w:sz w:val="16"/>
              </w:rPr>
              <w:t xml:space="preserve"> </w:t>
            </w:r>
            <w:r>
              <w:rPr>
                <w:sz w:val="16"/>
              </w:rPr>
              <w:t>VERSIANI</w:t>
            </w:r>
          </w:p>
        </w:tc>
        <w:tc>
          <w:tcPr>
            <w:tcW w:w="1400" w:type="dxa"/>
          </w:tcPr>
          <w:p w14:paraId="364DB501" w14:textId="77777777" w:rsidR="009372E9" w:rsidRDefault="009372E9" w:rsidP="009372E9">
            <w:pPr>
              <w:pStyle w:val="TableParagraph"/>
              <w:spacing w:before="19"/>
              <w:ind w:left="83" w:right="34"/>
              <w:rPr>
                <w:sz w:val="16"/>
              </w:rPr>
            </w:pPr>
            <w:r>
              <w:rPr>
                <w:sz w:val="16"/>
              </w:rPr>
              <w:t>74</w:t>
            </w:r>
          </w:p>
        </w:tc>
        <w:tc>
          <w:tcPr>
            <w:tcW w:w="1000" w:type="dxa"/>
          </w:tcPr>
          <w:p w14:paraId="5E25B836" w14:textId="77777777" w:rsidR="009372E9" w:rsidRDefault="009372E9" w:rsidP="009372E9">
            <w:pPr>
              <w:pStyle w:val="TableParagraph"/>
              <w:spacing w:before="19"/>
              <w:ind w:left="184"/>
              <w:rPr>
                <w:sz w:val="16"/>
              </w:rPr>
            </w:pPr>
            <w:r>
              <w:rPr>
                <w:sz w:val="16"/>
              </w:rPr>
              <w:t>19.530-8</w:t>
            </w:r>
          </w:p>
        </w:tc>
        <w:tc>
          <w:tcPr>
            <w:tcW w:w="1040" w:type="dxa"/>
          </w:tcPr>
          <w:p w14:paraId="6818C914" w14:textId="77777777" w:rsidR="009372E9" w:rsidRDefault="009372E9" w:rsidP="009372E9">
            <w:pPr>
              <w:pStyle w:val="TableParagraph"/>
              <w:spacing w:before="19"/>
              <w:ind w:left="10"/>
              <w:rPr>
                <w:sz w:val="16"/>
              </w:rPr>
            </w:pPr>
            <w:r>
              <w:rPr>
                <w:sz w:val="16"/>
              </w:rPr>
              <w:t>0</w:t>
            </w:r>
          </w:p>
        </w:tc>
        <w:tc>
          <w:tcPr>
            <w:tcW w:w="980" w:type="dxa"/>
          </w:tcPr>
          <w:p w14:paraId="19E6FFD3" w14:textId="77777777" w:rsidR="009372E9" w:rsidRDefault="009372E9" w:rsidP="009372E9">
            <w:pPr>
              <w:pStyle w:val="TableParagraph"/>
              <w:spacing w:before="19"/>
              <w:ind w:left="69" w:right="59"/>
              <w:rPr>
                <w:sz w:val="16"/>
              </w:rPr>
            </w:pPr>
            <w:r>
              <w:rPr>
                <w:sz w:val="16"/>
              </w:rPr>
              <w:t>11/03/</w:t>
            </w:r>
            <w:r w:rsidR="00255652">
              <w:rPr>
                <w:sz w:val="16"/>
              </w:rPr>
              <w:t>2024</w:t>
            </w:r>
          </w:p>
        </w:tc>
        <w:tc>
          <w:tcPr>
            <w:tcW w:w="1200" w:type="dxa"/>
          </w:tcPr>
          <w:p w14:paraId="4DF10949" w14:textId="77777777" w:rsidR="009372E9" w:rsidRDefault="009372E9" w:rsidP="009372E9">
            <w:pPr>
              <w:pStyle w:val="TableParagraph"/>
              <w:spacing w:before="19"/>
              <w:ind w:right="27"/>
              <w:jc w:val="right"/>
              <w:rPr>
                <w:sz w:val="16"/>
              </w:rPr>
            </w:pPr>
            <w:r>
              <w:rPr>
                <w:sz w:val="16"/>
              </w:rPr>
              <w:t>1.450,00</w:t>
            </w:r>
          </w:p>
        </w:tc>
        <w:tc>
          <w:tcPr>
            <w:tcW w:w="1200" w:type="dxa"/>
          </w:tcPr>
          <w:p w14:paraId="32FE01DF" w14:textId="77777777" w:rsidR="009372E9" w:rsidRDefault="009372E9" w:rsidP="009372E9">
            <w:pPr>
              <w:pStyle w:val="TableParagraph"/>
              <w:spacing w:before="19"/>
              <w:ind w:right="27"/>
              <w:jc w:val="right"/>
              <w:rPr>
                <w:sz w:val="16"/>
              </w:rPr>
            </w:pPr>
            <w:r>
              <w:rPr>
                <w:sz w:val="16"/>
              </w:rPr>
              <w:t>72,50</w:t>
            </w:r>
          </w:p>
        </w:tc>
        <w:tc>
          <w:tcPr>
            <w:tcW w:w="1200" w:type="dxa"/>
          </w:tcPr>
          <w:p w14:paraId="559AA55F" w14:textId="77777777" w:rsidR="009372E9" w:rsidRDefault="009372E9" w:rsidP="009372E9">
            <w:pPr>
              <w:pStyle w:val="TableParagraph"/>
              <w:spacing w:before="19"/>
              <w:ind w:right="27"/>
              <w:jc w:val="right"/>
              <w:rPr>
                <w:sz w:val="16"/>
              </w:rPr>
            </w:pPr>
            <w:r>
              <w:rPr>
                <w:sz w:val="16"/>
              </w:rPr>
              <w:t>1.377,50</w:t>
            </w:r>
          </w:p>
        </w:tc>
      </w:tr>
      <w:tr w:rsidR="009372E9" w14:paraId="43D4D819"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
        </w:trPr>
        <w:tc>
          <w:tcPr>
            <w:tcW w:w="1180" w:type="dxa"/>
          </w:tcPr>
          <w:p w14:paraId="784F03E5" w14:textId="77777777" w:rsidR="009372E9" w:rsidRDefault="009372E9" w:rsidP="009372E9">
            <w:pPr>
              <w:pStyle w:val="TableParagraph"/>
              <w:spacing w:before="45"/>
              <w:ind w:left="60" w:right="50"/>
              <w:rPr>
                <w:sz w:val="16"/>
              </w:rPr>
            </w:pPr>
            <w:r>
              <w:rPr>
                <w:sz w:val="16"/>
              </w:rPr>
              <w:t>020928</w:t>
            </w:r>
          </w:p>
        </w:tc>
        <w:tc>
          <w:tcPr>
            <w:tcW w:w="1200" w:type="dxa"/>
          </w:tcPr>
          <w:p w14:paraId="0A556E64" w14:textId="77777777" w:rsidR="009372E9" w:rsidRDefault="009372E9" w:rsidP="009372E9">
            <w:pPr>
              <w:pStyle w:val="TableParagraph"/>
              <w:spacing w:before="45"/>
              <w:ind w:left="86" w:right="76"/>
              <w:rPr>
                <w:sz w:val="16"/>
              </w:rPr>
            </w:pPr>
            <w:r>
              <w:rPr>
                <w:sz w:val="16"/>
              </w:rPr>
              <w:t>020508</w:t>
            </w:r>
          </w:p>
        </w:tc>
        <w:tc>
          <w:tcPr>
            <w:tcW w:w="1600" w:type="dxa"/>
          </w:tcPr>
          <w:p w14:paraId="0A78B218"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Pr>
          <w:p w14:paraId="53550C4C" w14:textId="77777777" w:rsidR="009372E9" w:rsidRDefault="009372E9" w:rsidP="009372E9">
            <w:pPr>
              <w:pStyle w:val="TableParagraph"/>
              <w:spacing w:before="45"/>
              <w:ind w:left="139" w:right="129"/>
              <w:rPr>
                <w:sz w:val="16"/>
              </w:rPr>
            </w:pPr>
            <w:r>
              <w:rPr>
                <w:sz w:val="16"/>
              </w:rPr>
              <w:t>194</w:t>
            </w:r>
          </w:p>
        </w:tc>
        <w:tc>
          <w:tcPr>
            <w:tcW w:w="3200" w:type="dxa"/>
          </w:tcPr>
          <w:p w14:paraId="00C5A7B0"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Pr>
          <w:p w14:paraId="39BEC9E1" w14:textId="77777777" w:rsidR="009372E9" w:rsidRDefault="009372E9" w:rsidP="009372E9">
            <w:pPr>
              <w:pStyle w:val="TableParagraph"/>
              <w:spacing w:before="45"/>
              <w:ind w:left="83" w:right="33"/>
              <w:rPr>
                <w:sz w:val="16"/>
              </w:rPr>
            </w:pPr>
            <w:r>
              <w:rPr>
                <w:sz w:val="16"/>
              </w:rPr>
              <w:t>20508</w:t>
            </w:r>
          </w:p>
        </w:tc>
        <w:tc>
          <w:tcPr>
            <w:tcW w:w="1000" w:type="dxa"/>
          </w:tcPr>
          <w:p w14:paraId="67538664" w14:textId="77777777" w:rsidR="009372E9" w:rsidRDefault="009372E9" w:rsidP="009372E9">
            <w:pPr>
              <w:pStyle w:val="TableParagraph"/>
              <w:spacing w:before="45"/>
              <w:ind w:left="162"/>
              <w:rPr>
                <w:sz w:val="16"/>
              </w:rPr>
            </w:pPr>
            <w:r>
              <w:rPr>
                <w:sz w:val="16"/>
              </w:rPr>
              <w:t>624178-1</w:t>
            </w:r>
          </w:p>
        </w:tc>
        <w:tc>
          <w:tcPr>
            <w:tcW w:w="1040" w:type="dxa"/>
          </w:tcPr>
          <w:p w14:paraId="0A57A4D7" w14:textId="77777777" w:rsidR="009372E9" w:rsidRDefault="009372E9" w:rsidP="009372E9">
            <w:pPr>
              <w:pStyle w:val="TableParagraph"/>
              <w:spacing w:before="45"/>
              <w:ind w:left="10"/>
              <w:rPr>
                <w:sz w:val="16"/>
              </w:rPr>
            </w:pPr>
            <w:r>
              <w:rPr>
                <w:sz w:val="16"/>
              </w:rPr>
              <w:t>0</w:t>
            </w:r>
          </w:p>
        </w:tc>
        <w:tc>
          <w:tcPr>
            <w:tcW w:w="980" w:type="dxa"/>
          </w:tcPr>
          <w:p w14:paraId="5F5B7EE8" w14:textId="77777777" w:rsidR="009372E9" w:rsidRDefault="009372E9" w:rsidP="009372E9">
            <w:pPr>
              <w:pStyle w:val="TableParagraph"/>
              <w:spacing w:before="45"/>
              <w:ind w:left="69" w:right="59"/>
              <w:rPr>
                <w:sz w:val="16"/>
              </w:rPr>
            </w:pPr>
            <w:r>
              <w:rPr>
                <w:sz w:val="16"/>
              </w:rPr>
              <w:t>11/03/</w:t>
            </w:r>
            <w:r w:rsidR="00255652">
              <w:rPr>
                <w:sz w:val="16"/>
              </w:rPr>
              <w:t>2024</w:t>
            </w:r>
          </w:p>
        </w:tc>
        <w:tc>
          <w:tcPr>
            <w:tcW w:w="1200" w:type="dxa"/>
          </w:tcPr>
          <w:p w14:paraId="542069F7" w14:textId="77777777" w:rsidR="009372E9" w:rsidRDefault="009372E9" w:rsidP="009372E9">
            <w:pPr>
              <w:pStyle w:val="TableParagraph"/>
              <w:spacing w:before="45"/>
              <w:ind w:right="27"/>
              <w:jc w:val="right"/>
              <w:rPr>
                <w:sz w:val="16"/>
              </w:rPr>
            </w:pPr>
            <w:r>
              <w:rPr>
                <w:sz w:val="16"/>
              </w:rPr>
              <w:t>10,45</w:t>
            </w:r>
          </w:p>
        </w:tc>
        <w:tc>
          <w:tcPr>
            <w:tcW w:w="1200" w:type="dxa"/>
          </w:tcPr>
          <w:p w14:paraId="7A8E00D8" w14:textId="77777777" w:rsidR="009372E9" w:rsidRDefault="009372E9" w:rsidP="009372E9">
            <w:pPr>
              <w:pStyle w:val="TableParagraph"/>
              <w:spacing w:before="45"/>
              <w:ind w:right="27"/>
              <w:jc w:val="right"/>
              <w:rPr>
                <w:sz w:val="16"/>
              </w:rPr>
            </w:pPr>
            <w:r>
              <w:rPr>
                <w:sz w:val="16"/>
              </w:rPr>
              <w:t>0,00</w:t>
            </w:r>
          </w:p>
        </w:tc>
        <w:tc>
          <w:tcPr>
            <w:tcW w:w="1200" w:type="dxa"/>
          </w:tcPr>
          <w:p w14:paraId="34C34FB0" w14:textId="77777777" w:rsidR="009372E9" w:rsidRDefault="009372E9" w:rsidP="009372E9">
            <w:pPr>
              <w:pStyle w:val="TableParagraph"/>
              <w:spacing w:before="45"/>
              <w:ind w:right="27"/>
              <w:jc w:val="right"/>
              <w:rPr>
                <w:sz w:val="16"/>
              </w:rPr>
            </w:pPr>
            <w:r>
              <w:rPr>
                <w:sz w:val="16"/>
              </w:rPr>
              <w:t>10,45</w:t>
            </w:r>
          </w:p>
        </w:tc>
      </w:tr>
      <w:tr w:rsidR="009372E9" w14:paraId="1774351F"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54"/>
        </w:trPr>
        <w:tc>
          <w:tcPr>
            <w:tcW w:w="1180" w:type="dxa"/>
          </w:tcPr>
          <w:p w14:paraId="577303A8" w14:textId="77777777" w:rsidR="009372E9" w:rsidRDefault="009372E9" w:rsidP="009372E9">
            <w:pPr>
              <w:pStyle w:val="TableParagraph"/>
              <w:spacing w:before="45"/>
              <w:ind w:left="60" w:right="50"/>
              <w:rPr>
                <w:sz w:val="16"/>
              </w:rPr>
            </w:pPr>
            <w:r>
              <w:rPr>
                <w:sz w:val="16"/>
              </w:rPr>
              <w:t>020519</w:t>
            </w:r>
          </w:p>
        </w:tc>
        <w:tc>
          <w:tcPr>
            <w:tcW w:w="1200" w:type="dxa"/>
          </w:tcPr>
          <w:p w14:paraId="7260364B" w14:textId="77777777" w:rsidR="009372E9" w:rsidRDefault="009372E9" w:rsidP="009372E9">
            <w:pPr>
              <w:pStyle w:val="TableParagraph"/>
              <w:spacing w:before="45"/>
              <w:ind w:left="86" w:right="76"/>
              <w:rPr>
                <w:sz w:val="16"/>
              </w:rPr>
            </w:pPr>
            <w:r>
              <w:rPr>
                <w:sz w:val="16"/>
              </w:rPr>
              <w:t>020043</w:t>
            </w:r>
          </w:p>
        </w:tc>
        <w:tc>
          <w:tcPr>
            <w:tcW w:w="1600" w:type="dxa"/>
          </w:tcPr>
          <w:p w14:paraId="700FDB85" w14:textId="77777777" w:rsidR="009372E9" w:rsidRDefault="009372E9" w:rsidP="009372E9">
            <w:pPr>
              <w:pStyle w:val="TableParagraph"/>
              <w:spacing w:before="45"/>
              <w:ind w:left="47" w:right="37"/>
              <w:rPr>
                <w:sz w:val="16"/>
              </w:rPr>
            </w:pPr>
            <w:r>
              <w:rPr>
                <w:sz w:val="16"/>
              </w:rPr>
              <w:t>009475</w:t>
            </w:r>
            <w:r>
              <w:rPr>
                <w:spacing w:val="-6"/>
                <w:sz w:val="16"/>
              </w:rPr>
              <w:t xml:space="preserve"> </w:t>
            </w:r>
            <w:r>
              <w:rPr>
                <w:sz w:val="16"/>
              </w:rPr>
              <w:t>-</w:t>
            </w:r>
            <w:r>
              <w:rPr>
                <w:spacing w:val="-6"/>
                <w:sz w:val="16"/>
              </w:rPr>
              <w:t xml:space="preserve"> </w:t>
            </w:r>
            <w:r>
              <w:rPr>
                <w:sz w:val="16"/>
              </w:rPr>
              <w:t>18/01/</w:t>
            </w:r>
            <w:r w:rsidR="00255652">
              <w:rPr>
                <w:sz w:val="16"/>
              </w:rPr>
              <w:t>2024</w:t>
            </w:r>
          </w:p>
        </w:tc>
        <w:tc>
          <w:tcPr>
            <w:tcW w:w="800" w:type="dxa"/>
          </w:tcPr>
          <w:p w14:paraId="2B657C52" w14:textId="77777777" w:rsidR="009372E9" w:rsidRDefault="009372E9" w:rsidP="009372E9">
            <w:pPr>
              <w:pStyle w:val="TableParagraph"/>
              <w:spacing w:before="45"/>
              <w:ind w:left="139" w:right="129"/>
              <w:rPr>
                <w:sz w:val="16"/>
              </w:rPr>
            </w:pPr>
            <w:r>
              <w:rPr>
                <w:sz w:val="16"/>
              </w:rPr>
              <w:t>194</w:t>
            </w:r>
          </w:p>
        </w:tc>
        <w:tc>
          <w:tcPr>
            <w:tcW w:w="3200" w:type="dxa"/>
          </w:tcPr>
          <w:p w14:paraId="6F5F2B21" w14:textId="77777777" w:rsidR="009372E9" w:rsidRDefault="009372E9" w:rsidP="009372E9">
            <w:pPr>
              <w:pStyle w:val="TableParagraph"/>
              <w:spacing w:before="45"/>
              <w:ind w:left="40"/>
              <w:rPr>
                <w:sz w:val="16"/>
              </w:rPr>
            </w:pPr>
            <w:r>
              <w:rPr>
                <w:sz w:val="16"/>
              </w:rPr>
              <w:t>R</w:t>
            </w:r>
            <w:r>
              <w:rPr>
                <w:spacing w:val="-4"/>
                <w:sz w:val="16"/>
              </w:rPr>
              <w:t xml:space="preserve"> </w:t>
            </w:r>
            <w:r>
              <w:rPr>
                <w:sz w:val="16"/>
              </w:rPr>
              <w:t>MARINHO</w:t>
            </w:r>
            <w:r>
              <w:rPr>
                <w:spacing w:val="-3"/>
                <w:sz w:val="16"/>
              </w:rPr>
              <w:t xml:space="preserve"> </w:t>
            </w:r>
            <w:r>
              <w:rPr>
                <w:sz w:val="16"/>
              </w:rPr>
              <w:t>VERSIANI</w:t>
            </w:r>
          </w:p>
        </w:tc>
        <w:tc>
          <w:tcPr>
            <w:tcW w:w="1400" w:type="dxa"/>
          </w:tcPr>
          <w:p w14:paraId="31068CEC" w14:textId="77777777" w:rsidR="009372E9" w:rsidRDefault="009372E9" w:rsidP="009372E9">
            <w:pPr>
              <w:pStyle w:val="TableParagraph"/>
              <w:spacing w:before="45"/>
              <w:ind w:left="83" w:right="33"/>
              <w:rPr>
                <w:sz w:val="16"/>
              </w:rPr>
            </w:pPr>
            <w:r>
              <w:rPr>
                <w:sz w:val="16"/>
              </w:rPr>
              <w:t>078</w:t>
            </w:r>
          </w:p>
        </w:tc>
        <w:tc>
          <w:tcPr>
            <w:tcW w:w="1000" w:type="dxa"/>
          </w:tcPr>
          <w:p w14:paraId="6358FDFE" w14:textId="77777777" w:rsidR="009372E9" w:rsidRDefault="009372E9" w:rsidP="009372E9">
            <w:pPr>
              <w:pStyle w:val="TableParagraph"/>
              <w:spacing w:before="45"/>
              <w:ind w:left="184"/>
              <w:rPr>
                <w:sz w:val="16"/>
              </w:rPr>
            </w:pPr>
            <w:r>
              <w:rPr>
                <w:sz w:val="16"/>
              </w:rPr>
              <w:t>19.530-8</w:t>
            </w:r>
          </w:p>
        </w:tc>
        <w:tc>
          <w:tcPr>
            <w:tcW w:w="1040" w:type="dxa"/>
          </w:tcPr>
          <w:p w14:paraId="6814E551" w14:textId="77777777" w:rsidR="009372E9" w:rsidRDefault="009372E9" w:rsidP="009372E9">
            <w:pPr>
              <w:pStyle w:val="TableParagraph"/>
              <w:spacing w:before="45"/>
              <w:ind w:left="10"/>
              <w:rPr>
                <w:sz w:val="16"/>
              </w:rPr>
            </w:pPr>
            <w:r>
              <w:rPr>
                <w:sz w:val="16"/>
              </w:rPr>
              <w:t>0</w:t>
            </w:r>
          </w:p>
        </w:tc>
        <w:tc>
          <w:tcPr>
            <w:tcW w:w="980" w:type="dxa"/>
          </w:tcPr>
          <w:p w14:paraId="04AE51C9" w14:textId="77777777" w:rsidR="009372E9" w:rsidRDefault="009372E9" w:rsidP="009372E9">
            <w:pPr>
              <w:pStyle w:val="TableParagraph"/>
              <w:spacing w:before="45"/>
              <w:ind w:left="69" w:right="59"/>
              <w:rPr>
                <w:sz w:val="16"/>
              </w:rPr>
            </w:pPr>
            <w:r>
              <w:rPr>
                <w:sz w:val="16"/>
              </w:rPr>
              <w:t>11/03/</w:t>
            </w:r>
            <w:r w:rsidR="00255652">
              <w:rPr>
                <w:sz w:val="16"/>
              </w:rPr>
              <w:t>2024</w:t>
            </w:r>
          </w:p>
        </w:tc>
        <w:tc>
          <w:tcPr>
            <w:tcW w:w="1200" w:type="dxa"/>
          </w:tcPr>
          <w:p w14:paraId="2E843B13" w14:textId="77777777" w:rsidR="009372E9" w:rsidRDefault="009372E9" w:rsidP="009372E9">
            <w:pPr>
              <w:pStyle w:val="TableParagraph"/>
              <w:spacing w:before="45"/>
              <w:ind w:right="27"/>
              <w:jc w:val="right"/>
              <w:rPr>
                <w:sz w:val="16"/>
              </w:rPr>
            </w:pPr>
            <w:r>
              <w:rPr>
                <w:sz w:val="16"/>
              </w:rPr>
              <w:t>1.450,00</w:t>
            </w:r>
          </w:p>
        </w:tc>
        <w:tc>
          <w:tcPr>
            <w:tcW w:w="1200" w:type="dxa"/>
          </w:tcPr>
          <w:p w14:paraId="21DB2471" w14:textId="77777777" w:rsidR="009372E9" w:rsidRDefault="009372E9" w:rsidP="009372E9">
            <w:pPr>
              <w:pStyle w:val="TableParagraph"/>
              <w:spacing w:before="45"/>
              <w:ind w:right="27"/>
              <w:jc w:val="right"/>
              <w:rPr>
                <w:sz w:val="16"/>
              </w:rPr>
            </w:pPr>
            <w:r>
              <w:rPr>
                <w:sz w:val="16"/>
              </w:rPr>
              <w:t>72,50</w:t>
            </w:r>
          </w:p>
        </w:tc>
        <w:tc>
          <w:tcPr>
            <w:tcW w:w="1200" w:type="dxa"/>
          </w:tcPr>
          <w:p w14:paraId="6F11C309" w14:textId="77777777" w:rsidR="009372E9" w:rsidRDefault="009372E9" w:rsidP="009372E9">
            <w:pPr>
              <w:pStyle w:val="TableParagraph"/>
              <w:spacing w:before="45"/>
              <w:ind w:right="27"/>
              <w:jc w:val="right"/>
              <w:rPr>
                <w:sz w:val="16"/>
              </w:rPr>
            </w:pPr>
            <w:r>
              <w:rPr>
                <w:sz w:val="16"/>
              </w:rPr>
              <w:t>1.377,50</w:t>
            </w:r>
          </w:p>
        </w:tc>
      </w:tr>
      <w:tr w:rsidR="009372E9" w14:paraId="741A8E46"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85"/>
        </w:trPr>
        <w:tc>
          <w:tcPr>
            <w:tcW w:w="1180" w:type="dxa"/>
          </w:tcPr>
          <w:p w14:paraId="60269BAF" w14:textId="77777777" w:rsidR="009372E9" w:rsidRDefault="009372E9" w:rsidP="009372E9">
            <w:pPr>
              <w:pStyle w:val="TableParagraph"/>
              <w:spacing w:before="111"/>
              <w:ind w:left="60" w:right="50"/>
              <w:rPr>
                <w:sz w:val="16"/>
              </w:rPr>
            </w:pPr>
            <w:r>
              <w:rPr>
                <w:sz w:val="16"/>
              </w:rPr>
              <w:t>020511</w:t>
            </w:r>
          </w:p>
        </w:tc>
        <w:tc>
          <w:tcPr>
            <w:tcW w:w="1200" w:type="dxa"/>
          </w:tcPr>
          <w:p w14:paraId="442F75F8" w14:textId="77777777" w:rsidR="009372E9" w:rsidRDefault="009372E9" w:rsidP="009372E9">
            <w:pPr>
              <w:pStyle w:val="TableParagraph"/>
              <w:spacing w:before="111"/>
              <w:ind w:left="86" w:right="76"/>
              <w:rPr>
                <w:sz w:val="16"/>
              </w:rPr>
            </w:pPr>
            <w:r>
              <w:rPr>
                <w:sz w:val="16"/>
              </w:rPr>
              <w:t>020110</w:t>
            </w:r>
          </w:p>
        </w:tc>
        <w:tc>
          <w:tcPr>
            <w:tcW w:w="1600" w:type="dxa"/>
          </w:tcPr>
          <w:p w14:paraId="6BCD8C6C" w14:textId="77777777" w:rsidR="009372E9" w:rsidRDefault="009372E9" w:rsidP="009372E9">
            <w:pPr>
              <w:pStyle w:val="TableParagraph"/>
              <w:spacing w:before="111"/>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Pr>
          <w:p w14:paraId="47910990" w14:textId="77777777" w:rsidR="009372E9" w:rsidRDefault="009372E9" w:rsidP="009372E9">
            <w:pPr>
              <w:pStyle w:val="TableParagraph"/>
              <w:spacing w:before="111"/>
              <w:ind w:left="139" w:right="129"/>
              <w:rPr>
                <w:sz w:val="16"/>
              </w:rPr>
            </w:pPr>
            <w:r>
              <w:rPr>
                <w:sz w:val="16"/>
              </w:rPr>
              <w:t>186</w:t>
            </w:r>
          </w:p>
        </w:tc>
        <w:tc>
          <w:tcPr>
            <w:tcW w:w="3200" w:type="dxa"/>
          </w:tcPr>
          <w:p w14:paraId="2228BCBF"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Pr>
          <w:p w14:paraId="0FDDA04A" w14:textId="77777777" w:rsidR="009372E9" w:rsidRDefault="009372E9" w:rsidP="009372E9">
            <w:pPr>
              <w:pStyle w:val="TableParagraph"/>
              <w:spacing w:before="111"/>
              <w:ind w:left="83" w:right="33"/>
              <w:rPr>
                <w:sz w:val="16"/>
              </w:rPr>
            </w:pPr>
            <w:r>
              <w:rPr>
                <w:sz w:val="16"/>
              </w:rPr>
              <w:t>20110</w:t>
            </w:r>
          </w:p>
        </w:tc>
        <w:tc>
          <w:tcPr>
            <w:tcW w:w="1000" w:type="dxa"/>
          </w:tcPr>
          <w:p w14:paraId="445AF380" w14:textId="77777777" w:rsidR="009372E9" w:rsidRDefault="009372E9" w:rsidP="009372E9">
            <w:pPr>
              <w:pStyle w:val="TableParagraph"/>
              <w:spacing w:before="111"/>
              <w:ind w:left="233"/>
              <w:rPr>
                <w:sz w:val="16"/>
              </w:rPr>
            </w:pPr>
            <w:r>
              <w:rPr>
                <w:sz w:val="16"/>
              </w:rPr>
              <w:t>270008</w:t>
            </w:r>
          </w:p>
        </w:tc>
        <w:tc>
          <w:tcPr>
            <w:tcW w:w="1040" w:type="dxa"/>
          </w:tcPr>
          <w:p w14:paraId="703C4D50" w14:textId="77777777" w:rsidR="009372E9" w:rsidRDefault="009372E9" w:rsidP="009372E9">
            <w:pPr>
              <w:pStyle w:val="TableParagraph"/>
              <w:spacing w:before="111"/>
              <w:ind w:left="10"/>
              <w:rPr>
                <w:sz w:val="16"/>
              </w:rPr>
            </w:pPr>
            <w:r>
              <w:rPr>
                <w:sz w:val="16"/>
              </w:rPr>
              <w:t>0</w:t>
            </w:r>
          </w:p>
        </w:tc>
        <w:tc>
          <w:tcPr>
            <w:tcW w:w="980" w:type="dxa"/>
          </w:tcPr>
          <w:p w14:paraId="546EF1C5" w14:textId="77777777" w:rsidR="009372E9" w:rsidRDefault="009372E9" w:rsidP="009372E9">
            <w:pPr>
              <w:pStyle w:val="TableParagraph"/>
              <w:spacing w:before="111"/>
              <w:ind w:left="69" w:right="59"/>
              <w:rPr>
                <w:sz w:val="16"/>
              </w:rPr>
            </w:pPr>
            <w:r>
              <w:rPr>
                <w:sz w:val="16"/>
              </w:rPr>
              <w:t>11/03/</w:t>
            </w:r>
            <w:r w:rsidR="00255652">
              <w:rPr>
                <w:sz w:val="16"/>
              </w:rPr>
              <w:t>2024</w:t>
            </w:r>
          </w:p>
        </w:tc>
        <w:tc>
          <w:tcPr>
            <w:tcW w:w="1200" w:type="dxa"/>
          </w:tcPr>
          <w:p w14:paraId="3F3DE836" w14:textId="77777777" w:rsidR="009372E9" w:rsidRDefault="009372E9" w:rsidP="009372E9">
            <w:pPr>
              <w:pStyle w:val="TableParagraph"/>
              <w:spacing w:before="111"/>
              <w:ind w:right="27"/>
              <w:jc w:val="right"/>
              <w:rPr>
                <w:sz w:val="16"/>
              </w:rPr>
            </w:pPr>
            <w:r>
              <w:rPr>
                <w:sz w:val="16"/>
              </w:rPr>
              <w:t>1.320,00</w:t>
            </w:r>
          </w:p>
        </w:tc>
        <w:tc>
          <w:tcPr>
            <w:tcW w:w="1200" w:type="dxa"/>
          </w:tcPr>
          <w:p w14:paraId="45022AB2" w14:textId="77777777" w:rsidR="009372E9" w:rsidRDefault="009372E9" w:rsidP="009372E9">
            <w:pPr>
              <w:pStyle w:val="TableParagraph"/>
              <w:spacing w:before="111"/>
              <w:ind w:right="27"/>
              <w:jc w:val="right"/>
              <w:rPr>
                <w:sz w:val="16"/>
              </w:rPr>
            </w:pPr>
            <w:r>
              <w:rPr>
                <w:sz w:val="16"/>
              </w:rPr>
              <w:t>102,30</w:t>
            </w:r>
          </w:p>
        </w:tc>
        <w:tc>
          <w:tcPr>
            <w:tcW w:w="1200" w:type="dxa"/>
          </w:tcPr>
          <w:p w14:paraId="7F2CC8A6" w14:textId="77777777" w:rsidR="009372E9" w:rsidRDefault="009372E9" w:rsidP="009372E9">
            <w:pPr>
              <w:pStyle w:val="TableParagraph"/>
              <w:spacing w:before="111"/>
              <w:ind w:right="27"/>
              <w:jc w:val="right"/>
              <w:rPr>
                <w:sz w:val="16"/>
              </w:rPr>
            </w:pPr>
            <w:r>
              <w:rPr>
                <w:sz w:val="16"/>
              </w:rPr>
              <w:t>1.217,70</w:t>
            </w:r>
          </w:p>
        </w:tc>
      </w:tr>
      <w:tr w:rsidR="009372E9" w14:paraId="374BE422"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60"/>
        </w:trPr>
        <w:tc>
          <w:tcPr>
            <w:tcW w:w="1180" w:type="dxa"/>
          </w:tcPr>
          <w:p w14:paraId="39D10AF1" w14:textId="77777777" w:rsidR="009372E9" w:rsidRDefault="009372E9" w:rsidP="009372E9">
            <w:pPr>
              <w:pStyle w:val="TableParagraph"/>
              <w:ind w:left="60" w:right="50"/>
              <w:rPr>
                <w:sz w:val="16"/>
              </w:rPr>
            </w:pPr>
            <w:r>
              <w:rPr>
                <w:sz w:val="16"/>
              </w:rPr>
              <w:t>020487</w:t>
            </w:r>
          </w:p>
        </w:tc>
        <w:tc>
          <w:tcPr>
            <w:tcW w:w="1200" w:type="dxa"/>
          </w:tcPr>
          <w:p w14:paraId="239D8E9A" w14:textId="77777777" w:rsidR="009372E9" w:rsidRDefault="009372E9" w:rsidP="009372E9">
            <w:pPr>
              <w:pStyle w:val="TableParagraph"/>
              <w:ind w:left="86" w:right="76"/>
              <w:rPr>
                <w:sz w:val="16"/>
              </w:rPr>
            </w:pPr>
            <w:r>
              <w:rPr>
                <w:sz w:val="16"/>
              </w:rPr>
              <w:t>019860</w:t>
            </w:r>
          </w:p>
        </w:tc>
        <w:tc>
          <w:tcPr>
            <w:tcW w:w="1600" w:type="dxa"/>
          </w:tcPr>
          <w:p w14:paraId="6E74759F" w14:textId="77777777" w:rsidR="009372E9" w:rsidRDefault="009372E9" w:rsidP="009372E9">
            <w:pPr>
              <w:pStyle w:val="TableParagraph"/>
              <w:ind w:left="47" w:right="37"/>
              <w:rPr>
                <w:sz w:val="16"/>
              </w:rPr>
            </w:pPr>
            <w:r>
              <w:rPr>
                <w:sz w:val="16"/>
              </w:rPr>
              <w:t>009751</w:t>
            </w:r>
            <w:r>
              <w:rPr>
                <w:spacing w:val="-6"/>
                <w:sz w:val="16"/>
              </w:rPr>
              <w:t xml:space="preserve"> </w:t>
            </w:r>
            <w:r>
              <w:rPr>
                <w:sz w:val="16"/>
              </w:rPr>
              <w:t>-</w:t>
            </w:r>
            <w:r>
              <w:rPr>
                <w:spacing w:val="-6"/>
                <w:sz w:val="16"/>
              </w:rPr>
              <w:t xml:space="preserve"> </w:t>
            </w:r>
            <w:r>
              <w:rPr>
                <w:sz w:val="16"/>
              </w:rPr>
              <w:t>13/01/</w:t>
            </w:r>
            <w:r w:rsidR="00255652">
              <w:rPr>
                <w:sz w:val="16"/>
              </w:rPr>
              <w:t>2024</w:t>
            </w:r>
          </w:p>
        </w:tc>
        <w:tc>
          <w:tcPr>
            <w:tcW w:w="800" w:type="dxa"/>
          </w:tcPr>
          <w:p w14:paraId="04D14023" w14:textId="77777777" w:rsidR="009372E9" w:rsidRDefault="009372E9" w:rsidP="009372E9">
            <w:pPr>
              <w:pStyle w:val="TableParagraph"/>
              <w:ind w:left="139" w:right="129"/>
              <w:rPr>
                <w:sz w:val="16"/>
              </w:rPr>
            </w:pPr>
            <w:r>
              <w:rPr>
                <w:sz w:val="16"/>
              </w:rPr>
              <w:t>263</w:t>
            </w:r>
          </w:p>
        </w:tc>
        <w:tc>
          <w:tcPr>
            <w:tcW w:w="3200" w:type="dxa"/>
          </w:tcPr>
          <w:p w14:paraId="6A963D6D" w14:textId="77777777" w:rsidR="009372E9" w:rsidRDefault="009372E9" w:rsidP="009372E9">
            <w:pPr>
              <w:pStyle w:val="TableParagraph"/>
              <w:spacing w:line="177" w:lineRule="exact"/>
              <w:ind w:left="40"/>
              <w:rPr>
                <w:sz w:val="16"/>
              </w:rPr>
            </w:pPr>
            <w:r>
              <w:rPr>
                <w:sz w:val="16"/>
              </w:rPr>
              <w:t>SILVIO</w:t>
            </w:r>
            <w:r>
              <w:rPr>
                <w:spacing w:val="-4"/>
                <w:sz w:val="16"/>
              </w:rPr>
              <w:t xml:space="preserve"> </w:t>
            </w:r>
            <w:r>
              <w:rPr>
                <w:sz w:val="16"/>
              </w:rPr>
              <w:t>VIEIRA</w:t>
            </w:r>
            <w:r>
              <w:rPr>
                <w:spacing w:val="-4"/>
                <w:sz w:val="16"/>
              </w:rPr>
              <w:t xml:space="preserve"> </w:t>
            </w:r>
            <w:r>
              <w:rPr>
                <w:sz w:val="16"/>
              </w:rPr>
              <w:t>DA</w:t>
            </w:r>
            <w:r>
              <w:rPr>
                <w:spacing w:val="-4"/>
                <w:sz w:val="16"/>
              </w:rPr>
              <w:t xml:space="preserve"> </w:t>
            </w:r>
            <w:r>
              <w:rPr>
                <w:sz w:val="16"/>
              </w:rPr>
              <w:t>COSTA</w:t>
            </w:r>
            <w:r>
              <w:rPr>
                <w:spacing w:val="-4"/>
                <w:sz w:val="16"/>
              </w:rPr>
              <w:t xml:space="preserve"> </w:t>
            </w:r>
            <w:r>
              <w:rPr>
                <w:sz w:val="16"/>
              </w:rPr>
              <w:t>JUNIOR</w:t>
            </w:r>
          </w:p>
          <w:p w14:paraId="20BF8013" w14:textId="77777777" w:rsidR="009372E9" w:rsidRDefault="009372E9" w:rsidP="009372E9">
            <w:pPr>
              <w:pStyle w:val="TableParagraph"/>
              <w:spacing w:line="163" w:lineRule="exact"/>
              <w:ind w:left="40"/>
              <w:rPr>
                <w:sz w:val="16"/>
              </w:rPr>
            </w:pPr>
            <w:r>
              <w:rPr>
                <w:sz w:val="16"/>
              </w:rPr>
              <w:t>05553294100</w:t>
            </w:r>
          </w:p>
        </w:tc>
        <w:tc>
          <w:tcPr>
            <w:tcW w:w="1400" w:type="dxa"/>
          </w:tcPr>
          <w:p w14:paraId="6DA12DF2" w14:textId="77777777" w:rsidR="009372E9" w:rsidRDefault="009372E9" w:rsidP="009372E9">
            <w:pPr>
              <w:pStyle w:val="TableParagraph"/>
              <w:ind w:left="50"/>
              <w:rPr>
                <w:sz w:val="16"/>
              </w:rPr>
            </w:pPr>
            <w:r>
              <w:rPr>
                <w:sz w:val="16"/>
              </w:rPr>
              <w:t>4</w:t>
            </w:r>
          </w:p>
        </w:tc>
        <w:tc>
          <w:tcPr>
            <w:tcW w:w="1000" w:type="dxa"/>
          </w:tcPr>
          <w:p w14:paraId="5B6C7CF9" w14:textId="77777777" w:rsidR="009372E9" w:rsidRDefault="009372E9" w:rsidP="009372E9">
            <w:pPr>
              <w:pStyle w:val="TableParagraph"/>
              <w:ind w:left="162"/>
              <w:rPr>
                <w:sz w:val="16"/>
              </w:rPr>
            </w:pPr>
            <w:r>
              <w:rPr>
                <w:sz w:val="16"/>
              </w:rPr>
              <w:t>624178-1</w:t>
            </w:r>
          </w:p>
        </w:tc>
        <w:tc>
          <w:tcPr>
            <w:tcW w:w="1040" w:type="dxa"/>
          </w:tcPr>
          <w:p w14:paraId="6C033133" w14:textId="77777777" w:rsidR="009372E9" w:rsidRDefault="009372E9" w:rsidP="009372E9">
            <w:pPr>
              <w:pStyle w:val="TableParagraph"/>
              <w:ind w:left="10"/>
              <w:rPr>
                <w:sz w:val="16"/>
              </w:rPr>
            </w:pPr>
            <w:r>
              <w:rPr>
                <w:sz w:val="16"/>
              </w:rPr>
              <w:t>0</w:t>
            </w:r>
          </w:p>
        </w:tc>
        <w:tc>
          <w:tcPr>
            <w:tcW w:w="980" w:type="dxa"/>
          </w:tcPr>
          <w:p w14:paraId="51835C13" w14:textId="77777777" w:rsidR="009372E9" w:rsidRDefault="009372E9" w:rsidP="009372E9">
            <w:pPr>
              <w:pStyle w:val="TableParagraph"/>
              <w:ind w:left="69" w:right="59"/>
              <w:rPr>
                <w:sz w:val="16"/>
              </w:rPr>
            </w:pPr>
            <w:r>
              <w:rPr>
                <w:sz w:val="16"/>
              </w:rPr>
              <w:t>11/03/</w:t>
            </w:r>
            <w:r w:rsidR="00255652">
              <w:rPr>
                <w:sz w:val="16"/>
              </w:rPr>
              <w:t>2024</w:t>
            </w:r>
          </w:p>
        </w:tc>
        <w:tc>
          <w:tcPr>
            <w:tcW w:w="1200" w:type="dxa"/>
          </w:tcPr>
          <w:p w14:paraId="37702A22" w14:textId="77777777" w:rsidR="009372E9" w:rsidRDefault="009372E9" w:rsidP="009372E9">
            <w:pPr>
              <w:pStyle w:val="TableParagraph"/>
              <w:ind w:right="27"/>
              <w:jc w:val="right"/>
              <w:rPr>
                <w:sz w:val="16"/>
              </w:rPr>
            </w:pPr>
            <w:r>
              <w:rPr>
                <w:sz w:val="16"/>
              </w:rPr>
              <w:t>700,00</w:t>
            </w:r>
          </w:p>
        </w:tc>
        <w:tc>
          <w:tcPr>
            <w:tcW w:w="1200" w:type="dxa"/>
          </w:tcPr>
          <w:p w14:paraId="650D1D09" w14:textId="77777777" w:rsidR="009372E9" w:rsidRDefault="009372E9" w:rsidP="009372E9">
            <w:pPr>
              <w:pStyle w:val="TableParagraph"/>
              <w:ind w:right="27"/>
              <w:jc w:val="right"/>
              <w:rPr>
                <w:sz w:val="16"/>
              </w:rPr>
            </w:pPr>
            <w:r>
              <w:rPr>
                <w:sz w:val="16"/>
              </w:rPr>
              <w:t>0,00</w:t>
            </w:r>
          </w:p>
        </w:tc>
        <w:tc>
          <w:tcPr>
            <w:tcW w:w="1200" w:type="dxa"/>
          </w:tcPr>
          <w:p w14:paraId="431FD56F" w14:textId="77777777" w:rsidR="009372E9" w:rsidRDefault="009372E9" w:rsidP="009372E9">
            <w:pPr>
              <w:pStyle w:val="TableParagraph"/>
              <w:ind w:right="27"/>
              <w:jc w:val="right"/>
              <w:rPr>
                <w:sz w:val="16"/>
              </w:rPr>
            </w:pPr>
            <w:r>
              <w:rPr>
                <w:sz w:val="16"/>
              </w:rPr>
              <w:t>700,00</w:t>
            </w:r>
          </w:p>
        </w:tc>
      </w:tr>
      <w:tr w:rsidR="009372E9" w14:paraId="03256A71"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60"/>
        </w:trPr>
        <w:tc>
          <w:tcPr>
            <w:tcW w:w="1180" w:type="dxa"/>
          </w:tcPr>
          <w:p w14:paraId="757BB9E6" w14:textId="77777777" w:rsidR="009372E9" w:rsidRDefault="009372E9" w:rsidP="009372E9">
            <w:pPr>
              <w:pStyle w:val="TableParagraph"/>
              <w:ind w:left="60" w:right="50"/>
              <w:rPr>
                <w:sz w:val="16"/>
              </w:rPr>
            </w:pPr>
            <w:r>
              <w:rPr>
                <w:sz w:val="16"/>
              </w:rPr>
              <w:t>020510</w:t>
            </w:r>
          </w:p>
        </w:tc>
        <w:tc>
          <w:tcPr>
            <w:tcW w:w="1200" w:type="dxa"/>
          </w:tcPr>
          <w:p w14:paraId="2697ACAF" w14:textId="77777777" w:rsidR="009372E9" w:rsidRDefault="009372E9" w:rsidP="009372E9">
            <w:pPr>
              <w:pStyle w:val="TableParagraph"/>
              <w:ind w:left="86" w:right="76"/>
              <w:rPr>
                <w:sz w:val="16"/>
              </w:rPr>
            </w:pPr>
            <w:r>
              <w:rPr>
                <w:sz w:val="16"/>
              </w:rPr>
              <w:t>020109</w:t>
            </w:r>
          </w:p>
        </w:tc>
        <w:tc>
          <w:tcPr>
            <w:tcW w:w="1600" w:type="dxa"/>
          </w:tcPr>
          <w:p w14:paraId="23C8806E" w14:textId="77777777" w:rsidR="009372E9" w:rsidRDefault="009372E9" w:rsidP="009372E9">
            <w:pPr>
              <w:pStyle w:val="TableParagraph"/>
              <w:ind w:left="47" w:right="37"/>
              <w:rPr>
                <w:sz w:val="16"/>
              </w:rPr>
            </w:pPr>
            <w:r>
              <w:rPr>
                <w:sz w:val="16"/>
              </w:rPr>
              <w:t>009839</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Pr>
          <w:p w14:paraId="5DF3C10B" w14:textId="77777777" w:rsidR="009372E9" w:rsidRDefault="009372E9" w:rsidP="009372E9">
            <w:pPr>
              <w:pStyle w:val="TableParagraph"/>
              <w:ind w:left="139" w:right="129"/>
              <w:rPr>
                <w:sz w:val="16"/>
              </w:rPr>
            </w:pPr>
            <w:r>
              <w:rPr>
                <w:sz w:val="16"/>
              </w:rPr>
              <w:t>208</w:t>
            </w:r>
          </w:p>
        </w:tc>
        <w:tc>
          <w:tcPr>
            <w:tcW w:w="3200" w:type="dxa"/>
          </w:tcPr>
          <w:p w14:paraId="6B41AEF7"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1E2301E" w14:textId="77777777" w:rsidR="009372E9" w:rsidRDefault="009372E9" w:rsidP="009372E9">
            <w:pPr>
              <w:pStyle w:val="TableParagraph"/>
              <w:spacing w:line="163" w:lineRule="exact"/>
              <w:ind w:left="40"/>
              <w:rPr>
                <w:sz w:val="16"/>
              </w:rPr>
            </w:pPr>
            <w:r>
              <w:rPr>
                <w:sz w:val="16"/>
              </w:rPr>
              <w:t>ARAGUANÃ</w:t>
            </w:r>
          </w:p>
        </w:tc>
        <w:tc>
          <w:tcPr>
            <w:tcW w:w="1400" w:type="dxa"/>
          </w:tcPr>
          <w:p w14:paraId="6D5CC86F" w14:textId="77777777" w:rsidR="009372E9" w:rsidRDefault="009372E9" w:rsidP="009372E9">
            <w:pPr>
              <w:pStyle w:val="TableParagraph"/>
              <w:ind w:left="83" w:right="33"/>
              <w:rPr>
                <w:sz w:val="16"/>
              </w:rPr>
            </w:pPr>
            <w:r>
              <w:rPr>
                <w:sz w:val="16"/>
              </w:rPr>
              <w:t>20109</w:t>
            </w:r>
          </w:p>
        </w:tc>
        <w:tc>
          <w:tcPr>
            <w:tcW w:w="1000" w:type="dxa"/>
          </w:tcPr>
          <w:p w14:paraId="1B824CDA" w14:textId="77777777" w:rsidR="009372E9" w:rsidRDefault="009372E9" w:rsidP="009372E9">
            <w:pPr>
              <w:pStyle w:val="TableParagraph"/>
              <w:ind w:left="233"/>
              <w:rPr>
                <w:sz w:val="16"/>
              </w:rPr>
            </w:pPr>
            <w:r>
              <w:rPr>
                <w:sz w:val="16"/>
              </w:rPr>
              <w:t>270008</w:t>
            </w:r>
          </w:p>
        </w:tc>
        <w:tc>
          <w:tcPr>
            <w:tcW w:w="1040" w:type="dxa"/>
          </w:tcPr>
          <w:p w14:paraId="70CB0ADA" w14:textId="77777777" w:rsidR="009372E9" w:rsidRDefault="009372E9" w:rsidP="009372E9">
            <w:pPr>
              <w:pStyle w:val="TableParagraph"/>
              <w:ind w:left="10"/>
              <w:rPr>
                <w:sz w:val="16"/>
              </w:rPr>
            </w:pPr>
            <w:r>
              <w:rPr>
                <w:sz w:val="16"/>
              </w:rPr>
              <w:t>0</w:t>
            </w:r>
          </w:p>
        </w:tc>
        <w:tc>
          <w:tcPr>
            <w:tcW w:w="980" w:type="dxa"/>
          </w:tcPr>
          <w:p w14:paraId="386C4E39" w14:textId="77777777" w:rsidR="009372E9" w:rsidRDefault="009372E9" w:rsidP="009372E9">
            <w:pPr>
              <w:pStyle w:val="TableParagraph"/>
              <w:ind w:left="69" w:right="59"/>
              <w:rPr>
                <w:sz w:val="16"/>
              </w:rPr>
            </w:pPr>
            <w:r>
              <w:rPr>
                <w:sz w:val="16"/>
              </w:rPr>
              <w:t>11/03/</w:t>
            </w:r>
            <w:r w:rsidR="00255652">
              <w:rPr>
                <w:sz w:val="16"/>
              </w:rPr>
              <w:t>2024</w:t>
            </w:r>
          </w:p>
        </w:tc>
        <w:tc>
          <w:tcPr>
            <w:tcW w:w="1200" w:type="dxa"/>
          </w:tcPr>
          <w:p w14:paraId="2E01B275" w14:textId="77777777" w:rsidR="009372E9" w:rsidRDefault="009372E9" w:rsidP="009372E9">
            <w:pPr>
              <w:pStyle w:val="TableParagraph"/>
              <w:ind w:right="27"/>
              <w:jc w:val="right"/>
              <w:rPr>
                <w:sz w:val="16"/>
              </w:rPr>
            </w:pPr>
            <w:r>
              <w:rPr>
                <w:sz w:val="16"/>
              </w:rPr>
              <w:t>2.250,00</w:t>
            </w:r>
          </w:p>
        </w:tc>
        <w:tc>
          <w:tcPr>
            <w:tcW w:w="1200" w:type="dxa"/>
          </w:tcPr>
          <w:p w14:paraId="1227EC80" w14:textId="77777777" w:rsidR="009372E9" w:rsidRDefault="009372E9" w:rsidP="009372E9">
            <w:pPr>
              <w:pStyle w:val="TableParagraph"/>
              <w:ind w:right="27"/>
              <w:jc w:val="right"/>
              <w:rPr>
                <w:sz w:val="16"/>
              </w:rPr>
            </w:pPr>
            <w:r>
              <w:rPr>
                <w:sz w:val="16"/>
              </w:rPr>
              <w:t>199,29</w:t>
            </w:r>
          </w:p>
        </w:tc>
        <w:tc>
          <w:tcPr>
            <w:tcW w:w="1200" w:type="dxa"/>
          </w:tcPr>
          <w:p w14:paraId="20A8B49B" w14:textId="77777777" w:rsidR="009372E9" w:rsidRDefault="009372E9" w:rsidP="009372E9">
            <w:pPr>
              <w:pStyle w:val="TableParagraph"/>
              <w:ind w:right="27"/>
              <w:jc w:val="right"/>
              <w:rPr>
                <w:sz w:val="16"/>
              </w:rPr>
            </w:pPr>
            <w:r>
              <w:rPr>
                <w:sz w:val="16"/>
              </w:rPr>
              <w:t>2.050,71</w:t>
            </w:r>
          </w:p>
        </w:tc>
      </w:tr>
      <w:tr w:rsidR="009372E9" w14:paraId="593EB037"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85"/>
        </w:trPr>
        <w:tc>
          <w:tcPr>
            <w:tcW w:w="1180" w:type="dxa"/>
          </w:tcPr>
          <w:p w14:paraId="4D711325" w14:textId="77777777" w:rsidR="009372E9" w:rsidRDefault="009372E9" w:rsidP="009372E9">
            <w:pPr>
              <w:pStyle w:val="TableParagraph"/>
              <w:ind w:left="60" w:right="50"/>
              <w:rPr>
                <w:sz w:val="16"/>
              </w:rPr>
            </w:pPr>
            <w:r>
              <w:rPr>
                <w:sz w:val="16"/>
              </w:rPr>
              <w:t>020508</w:t>
            </w:r>
          </w:p>
        </w:tc>
        <w:tc>
          <w:tcPr>
            <w:tcW w:w="1200" w:type="dxa"/>
          </w:tcPr>
          <w:p w14:paraId="05F83EBA" w14:textId="77777777" w:rsidR="009372E9" w:rsidRDefault="009372E9" w:rsidP="009372E9">
            <w:pPr>
              <w:pStyle w:val="TableParagraph"/>
              <w:ind w:left="86" w:right="76"/>
              <w:rPr>
                <w:sz w:val="16"/>
              </w:rPr>
            </w:pPr>
            <w:r>
              <w:rPr>
                <w:sz w:val="16"/>
              </w:rPr>
              <w:t>020108</w:t>
            </w:r>
          </w:p>
        </w:tc>
        <w:tc>
          <w:tcPr>
            <w:tcW w:w="1600" w:type="dxa"/>
          </w:tcPr>
          <w:p w14:paraId="1F8B063E" w14:textId="77777777" w:rsidR="009372E9" w:rsidRDefault="009372E9" w:rsidP="009372E9">
            <w:pPr>
              <w:pStyle w:val="TableParagraph"/>
              <w:ind w:left="47" w:right="37"/>
              <w:rPr>
                <w:sz w:val="16"/>
              </w:rPr>
            </w:pPr>
            <w:r>
              <w:rPr>
                <w:sz w:val="16"/>
              </w:rPr>
              <w:t>009530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Pr>
          <w:p w14:paraId="337B337E" w14:textId="77777777" w:rsidR="009372E9" w:rsidRDefault="009372E9" w:rsidP="009372E9">
            <w:pPr>
              <w:pStyle w:val="TableParagraph"/>
              <w:ind w:left="139" w:right="129"/>
              <w:rPr>
                <w:sz w:val="16"/>
              </w:rPr>
            </w:pPr>
            <w:r>
              <w:rPr>
                <w:sz w:val="16"/>
              </w:rPr>
              <w:t>217</w:t>
            </w:r>
          </w:p>
        </w:tc>
        <w:tc>
          <w:tcPr>
            <w:tcW w:w="3200" w:type="dxa"/>
          </w:tcPr>
          <w:p w14:paraId="187340BE"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Pr>
          <w:p w14:paraId="188775F1" w14:textId="77777777" w:rsidR="009372E9" w:rsidRDefault="009372E9" w:rsidP="009372E9">
            <w:pPr>
              <w:pStyle w:val="TableParagraph"/>
              <w:ind w:left="83" w:right="33"/>
              <w:rPr>
                <w:sz w:val="16"/>
              </w:rPr>
            </w:pPr>
            <w:r>
              <w:rPr>
                <w:sz w:val="16"/>
              </w:rPr>
              <w:t>20108</w:t>
            </w:r>
          </w:p>
        </w:tc>
        <w:tc>
          <w:tcPr>
            <w:tcW w:w="1000" w:type="dxa"/>
          </w:tcPr>
          <w:p w14:paraId="1FC46BE1" w14:textId="77777777" w:rsidR="009372E9" w:rsidRDefault="009372E9" w:rsidP="009372E9">
            <w:pPr>
              <w:pStyle w:val="TableParagraph"/>
              <w:ind w:left="233"/>
              <w:rPr>
                <w:sz w:val="16"/>
              </w:rPr>
            </w:pPr>
            <w:r>
              <w:rPr>
                <w:sz w:val="16"/>
              </w:rPr>
              <w:t>270008</w:t>
            </w:r>
          </w:p>
        </w:tc>
        <w:tc>
          <w:tcPr>
            <w:tcW w:w="1040" w:type="dxa"/>
          </w:tcPr>
          <w:p w14:paraId="4D6B5B99" w14:textId="77777777" w:rsidR="009372E9" w:rsidRDefault="009372E9" w:rsidP="009372E9">
            <w:pPr>
              <w:pStyle w:val="TableParagraph"/>
              <w:ind w:left="10"/>
              <w:rPr>
                <w:sz w:val="16"/>
              </w:rPr>
            </w:pPr>
            <w:r>
              <w:rPr>
                <w:sz w:val="16"/>
              </w:rPr>
              <w:t>0</w:t>
            </w:r>
          </w:p>
        </w:tc>
        <w:tc>
          <w:tcPr>
            <w:tcW w:w="980" w:type="dxa"/>
          </w:tcPr>
          <w:p w14:paraId="2AA5D3A6" w14:textId="77777777" w:rsidR="009372E9" w:rsidRDefault="009372E9" w:rsidP="009372E9">
            <w:pPr>
              <w:pStyle w:val="TableParagraph"/>
              <w:ind w:left="69" w:right="59"/>
              <w:rPr>
                <w:sz w:val="16"/>
              </w:rPr>
            </w:pPr>
            <w:r>
              <w:rPr>
                <w:sz w:val="16"/>
              </w:rPr>
              <w:t>11/03/</w:t>
            </w:r>
            <w:r w:rsidR="00255652">
              <w:rPr>
                <w:sz w:val="16"/>
              </w:rPr>
              <w:t>2024</w:t>
            </w:r>
          </w:p>
        </w:tc>
        <w:tc>
          <w:tcPr>
            <w:tcW w:w="1200" w:type="dxa"/>
          </w:tcPr>
          <w:p w14:paraId="36B563B1" w14:textId="77777777" w:rsidR="009372E9" w:rsidRDefault="009372E9" w:rsidP="009372E9">
            <w:pPr>
              <w:pStyle w:val="TableParagraph"/>
              <w:ind w:right="27"/>
              <w:jc w:val="right"/>
              <w:rPr>
                <w:sz w:val="16"/>
              </w:rPr>
            </w:pPr>
            <w:r>
              <w:rPr>
                <w:sz w:val="16"/>
              </w:rPr>
              <w:t>2.500,00</w:t>
            </w:r>
          </w:p>
        </w:tc>
        <w:tc>
          <w:tcPr>
            <w:tcW w:w="1200" w:type="dxa"/>
          </w:tcPr>
          <w:p w14:paraId="67BE55B7" w14:textId="77777777" w:rsidR="009372E9" w:rsidRDefault="009372E9" w:rsidP="009372E9">
            <w:pPr>
              <w:pStyle w:val="TableParagraph"/>
              <w:ind w:right="27"/>
              <w:jc w:val="right"/>
              <w:rPr>
                <w:sz w:val="16"/>
              </w:rPr>
            </w:pPr>
            <w:r>
              <w:rPr>
                <w:sz w:val="16"/>
              </w:rPr>
              <w:t>245,79</w:t>
            </w:r>
          </w:p>
        </w:tc>
        <w:tc>
          <w:tcPr>
            <w:tcW w:w="1200" w:type="dxa"/>
          </w:tcPr>
          <w:p w14:paraId="0BEB3436" w14:textId="77777777" w:rsidR="009372E9" w:rsidRDefault="009372E9" w:rsidP="009372E9">
            <w:pPr>
              <w:pStyle w:val="TableParagraph"/>
              <w:ind w:right="27"/>
              <w:jc w:val="right"/>
              <w:rPr>
                <w:sz w:val="16"/>
              </w:rPr>
            </w:pPr>
            <w:r>
              <w:rPr>
                <w:sz w:val="16"/>
              </w:rPr>
              <w:t>2.254,21</w:t>
            </w:r>
          </w:p>
        </w:tc>
      </w:tr>
      <w:tr w:rsidR="009372E9" w14:paraId="43E8466B"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54"/>
        </w:trPr>
        <w:tc>
          <w:tcPr>
            <w:tcW w:w="1180" w:type="dxa"/>
          </w:tcPr>
          <w:p w14:paraId="54FB1B73" w14:textId="77777777" w:rsidR="009372E9" w:rsidRDefault="009372E9" w:rsidP="009372E9">
            <w:pPr>
              <w:pStyle w:val="TableParagraph"/>
              <w:spacing w:before="19"/>
              <w:ind w:left="60" w:right="50"/>
              <w:rPr>
                <w:sz w:val="16"/>
              </w:rPr>
            </w:pPr>
            <w:r>
              <w:rPr>
                <w:sz w:val="16"/>
              </w:rPr>
              <w:t>020569</w:t>
            </w:r>
          </w:p>
        </w:tc>
        <w:tc>
          <w:tcPr>
            <w:tcW w:w="1200" w:type="dxa"/>
          </w:tcPr>
          <w:p w14:paraId="4058F314" w14:textId="77777777" w:rsidR="009372E9" w:rsidRDefault="009372E9" w:rsidP="009372E9">
            <w:pPr>
              <w:pStyle w:val="TableParagraph"/>
              <w:spacing w:before="19"/>
              <w:ind w:left="86" w:right="76"/>
              <w:rPr>
                <w:sz w:val="16"/>
              </w:rPr>
            </w:pPr>
            <w:r>
              <w:rPr>
                <w:sz w:val="16"/>
              </w:rPr>
              <w:t>020106</w:t>
            </w:r>
          </w:p>
        </w:tc>
        <w:tc>
          <w:tcPr>
            <w:tcW w:w="1600" w:type="dxa"/>
          </w:tcPr>
          <w:p w14:paraId="2F721A1D" w14:textId="77777777" w:rsidR="009372E9" w:rsidRDefault="009372E9" w:rsidP="009372E9">
            <w:pPr>
              <w:pStyle w:val="TableParagraph"/>
              <w:spacing w:before="19"/>
              <w:ind w:left="47" w:right="37"/>
              <w:rPr>
                <w:sz w:val="16"/>
              </w:rPr>
            </w:pPr>
            <w:r>
              <w:rPr>
                <w:sz w:val="16"/>
              </w:rPr>
              <w:t>009736</w:t>
            </w:r>
            <w:r>
              <w:rPr>
                <w:spacing w:val="-6"/>
                <w:sz w:val="16"/>
              </w:rPr>
              <w:t xml:space="preserve"> </w:t>
            </w:r>
            <w:r>
              <w:rPr>
                <w:sz w:val="16"/>
              </w:rPr>
              <w:t>-</w:t>
            </w:r>
            <w:r>
              <w:rPr>
                <w:spacing w:val="-6"/>
                <w:sz w:val="16"/>
              </w:rPr>
              <w:t xml:space="preserve"> </w:t>
            </w:r>
            <w:r>
              <w:rPr>
                <w:sz w:val="16"/>
              </w:rPr>
              <w:t>04/01/</w:t>
            </w:r>
            <w:r w:rsidR="00255652">
              <w:rPr>
                <w:sz w:val="16"/>
              </w:rPr>
              <w:t>2024</w:t>
            </w:r>
          </w:p>
        </w:tc>
        <w:tc>
          <w:tcPr>
            <w:tcW w:w="800" w:type="dxa"/>
          </w:tcPr>
          <w:p w14:paraId="476087D4" w14:textId="77777777" w:rsidR="009372E9" w:rsidRDefault="009372E9" w:rsidP="009372E9">
            <w:pPr>
              <w:pStyle w:val="TableParagraph"/>
              <w:spacing w:before="19"/>
              <w:ind w:left="139" w:right="129"/>
              <w:rPr>
                <w:sz w:val="16"/>
              </w:rPr>
            </w:pPr>
            <w:r>
              <w:rPr>
                <w:sz w:val="16"/>
              </w:rPr>
              <w:t>262</w:t>
            </w:r>
          </w:p>
        </w:tc>
        <w:tc>
          <w:tcPr>
            <w:tcW w:w="3200" w:type="dxa"/>
          </w:tcPr>
          <w:p w14:paraId="5D4799D2" w14:textId="77777777" w:rsidR="009372E9" w:rsidRDefault="009372E9" w:rsidP="009372E9">
            <w:pPr>
              <w:pStyle w:val="TableParagraph"/>
              <w:spacing w:before="19"/>
              <w:ind w:left="40"/>
              <w:rPr>
                <w:sz w:val="16"/>
              </w:rPr>
            </w:pPr>
            <w:r>
              <w:rPr>
                <w:sz w:val="16"/>
              </w:rPr>
              <w:t>LILIAN</w:t>
            </w:r>
            <w:r>
              <w:rPr>
                <w:spacing w:val="-7"/>
                <w:sz w:val="16"/>
              </w:rPr>
              <w:t xml:space="preserve"> </w:t>
            </w:r>
            <w:r>
              <w:rPr>
                <w:sz w:val="16"/>
              </w:rPr>
              <w:t>CELIAS</w:t>
            </w:r>
            <w:r>
              <w:rPr>
                <w:spacing w:val="-7"/>
                <w:sz w:val="16"/>
              </w:rPr>
              <w:t xml:space="preserve"> </w:t>
            </w:r>
            <w:r>
              <w:rPr>
                <w:sz w:val="16"/>
              </w:rPr>
              <w:t>GARCIA</w:t>
            </w:r>
            <w:r>
              <w:rPr>
                <w:spacing w:val="-7"/>
                <w:sz w:val="16"/>
              </w:rPr>
              <w:t xml:space="preserve"> </w:t>
            </w:r>
            <w:r>
              <w:rPr>
                <w:sz w:val="16"/>
              </w:rPr>
              <w:t>RODRIGUES</w:t>
            </w:r>
          </w:p>
        </w:tc>
        <w:tc>
          <w:tcPr>
            <w:tcW w:w="1400" w:type="dxa"/>
          </w:tcPr>
          <w:p w14:paraId="1EE4E3E9" w14:textId="77777777" w:rsidR="009372E9" w:rsidRDefault="009372E9" w:rsidP="009372E9">
            <w:pPr>
              <w:pStyle w:val="TableParagraph"/>
              <w:spacing w:before="19"/>
              <w:ind w:left="83" w:right="33"/>
              <w:rPr>
                <w:sz w:val="16"/>
              </w:rPr>
            </w:pPr>
            <w:r>
              <w:rPr>
                <w:sz w:val="16"/>
              </w:rPr>
              <w:t>20106</w:t>
            </w:r>
          </w:p>
        </w:tc>
        <w:tc>
          <w:tcPr>
            <w:tcW w:w="1000" w:type="dxa"/>
          </w:tcPr>
          <w:p w14:paraId="4E081438" w14:textId="77777777" w:rsidR="009372E9" w:rsidRDefault="009372E9" w:rsidP="009372E9">
            <w:pPr>
              <w:pStyle w:val="TableParagraph"/>
              <w:spacing w:before="19"/>
              <w:ind w:left="162"/>
              <w:rPr>
                <w:sz w:val="16"/>
              </w:rPr>
            </w:pPr>
            <w:r>
              <w:rPr>
                <w:sz w:val="16"/>
              </w:rPr>
              <w:t>624178-1</w:t>
            </w:r>
          </w:p>
        </w:tc>
        <w:tc>
          <w:tcPr>
            <w:tcW w:w="1040" w:type="dxa"/>
          </w:tcPr>
          <w:p w14:paraId="26FC997D" w14:textId="77777777" w:rsidR="009372E9" w:rsidRDefault="009372E9" w:rsidP="009372E9">
            <w:pPr>
              <w:pStyle w:val="TableParagraph"/>
              <w:spacing w:before="19"/>
              <w:ind w:left="10"/>
              <w:rPr>
                <w:sz w:val="16"/>
              </w:rPr>
            </w:pPr>
            <w:r>
              <w:rPr>
                <w:sz w:val="16"/>
              </w:rPr>
              <w:t>0</w:t>
            </w:r>
          </w:p>
        </w:tc>
        <w:tc>
          <w:tcPr>
            <w:tcW w:w="980" w:type="dxa"/>
          </w:tcPr>
          <w:p w14:paraId="43990E87" w14:textId="77777777" w:rsidR="009372E9" w:rsidRDefault="009372E9" w:rsidP="009372E9">
            <w:pPr>
              <w:pStyle w:val="TableParagraph"/>
              <w:spacing w:before="19"/>
              <w:ind w:left="69" w:right="59"/>
              <w:rPr>
                <w:sz w:val="16"/>
              </w:rPr>
            </w:pPr>
            <w:r>
              <w:rPr>
                <w:sz w:val="16"/>
              </w:rPr>
              <w:t>15/03/</w:t>
            </w:r>
            <w:r w:rsidR="00255652">
              <w:rPr>
                <w:sz w:val="16"/>
              </w:rPr>
              <w:t>2024</w:t>
            </w:r>
          </w:p>
        </w:tc>
        <w:tc>
          <w:tcPr>
            <w:tcW w:w="1200" w:type="dxa"/>
          </w:tcPr>
          <w:p w14:paraId="61CF1AC5" w14:textId="77777777" w:rsidR="009372E9" w:rsidRDefault="009372E9" w:rsidP="009372E9">
            <w:pPr>
              <w:pStyle w:val="TableParagraph"/>
              <w:spacing w:before="19"/>
              <w:ind w:right="27"/>
              <w:jc w:val="right"/>
              <w:rPr>
                <w:sz w:val="16"/>
              </w:rPr>
            </w:pPr>
            <w:r>
              <w:rPr>
                <w:sz w:val="16"/>
              </w:rPr>
              <w:t>3.100,00</w:t>
            </w:r>
          </w:p>
        </w:tc>
        <w:tc>
          <w:tcPr>
            <w:tcW w:w="1200" w:type="dxa"/>
          </w:tcPr>
          <w:p w14:paraId="6142ED94" w14:textId="77777777" w:rsidR="009372E9" w:rsidRDefault="009372E9" w:rsidP="009372E9">
            <w:pPr>
              <w:pStyle w:val="TableParagraph"/>
              <w:spacing w:before="19"/>
              <w:ind w:right="27"/>
              <w:jc w:val="right"/>
              <w:rPr>
                <w:sz w:val="16"/>
              </w:rPr>
            </w:pPr>
            <w:r>
              <w:rPr>
                <w:sz w:val="16"/>
              </w:rPr>
              <w:t>0,00</w:t>
            </w:r>
          </w:p>
        </w:tc>
        <w:tc>
          <w:tcPr>
            <w:tcW w:w="1200" w:type="dxa"/>
          </w:tcPr>
          <w:p w14:paraId="5FA123D3" w14:textId="77777777" w:rsidR="009372E9" w:rsidRDefault="009372E9" w:rsidP="009372E9">
            <w:pPr>
              <w:pStyle w:val="TableParagraph"/>
              <w:spacing w:before="19"/>
              <w:ind w:right="27"/>
              <w:jc w:val="right"/>
              <w:rPr>
                <w:sz w:val="16"/>
              </w:rPr>
            </w:pPr>
            <w:r>
              <w:rPr>
                <w:sz w:val="16"/>
              </w:rPr>
              <w:t>3.100,00</w:t>
            </w:r>
          </w:p>
        </w:tc>
      </w:tr>
      <w:tr w:rsidR="009372E9" w14:paraId="56E2E1E5"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
        </w:trPr>
        <w:tc>
          <w:tcPr>
            <w:tcW w:w="1180" w:type="dxa"/>
          </w:tcPr>
          <w:p w14:paraId="40E25EDF" w14:textId="77777777" w:rsidR="009372E9" w:rsidRDefault="009372E9" w:rsidP="009372E9">
            <w:pPr>
              <w:pStyle w:val="TableParagraph"/>
              <w:spacing w:before="45"/>
              <w:ind w:left="60" w:right="50"/>
              <w:rPr>
                <w:sz w:val="16"/>
              </w:rPr>
            </w:pPr>
            <w:r>
              <w:rPr>
                <w:sz w:val="16"/>
              </w:rPr>
              <w:t>020929</w:t>
            </w:r>
          </w:p>
        </w:tc>
        <w:tc>
          <w:tcPr>
            <w:tcW w:w="1200" w:type="dxa"/>
          </w:tcPr>
          <w:p w14:paraId="475E6F59" w14:textId="77777777" w:rsidR="009372E9" w:rsidRDefault="009372E9" w:rsidP="009372E9">
            <w:pPr>
              <w:pStyle w:val="TableParagraph"/>
              <w:spacing w:before="45"/>
              <w:ind w:left="86" w:right="76"/>
              <w:rPr>
                <w:sz w:val="16"/>
              </w:rPr>
            </w:pPr>
            <w:r>
              <w:rPr>
                <w:sz w:val="16"/>
              </w:rPr>
              <w:t>020509</w:t>
            </w:r>
          </w:p>
        </w:tc>
        <w:tc>
          <w:tcPr>
            <w:tcW w:w="1600" w:type="dxa"/>
          </w:tcPr>
          <w:p w14:paraId="0CE2771C"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Pr>
          <w:p w14:paraId="6700357A" w14:textId="77777777" w:rsidR="009372E9" w:rsidRDefault="009372E9" w:rsidP="009372E9">
            <w:pPr>
              <w:pStyle w:val="TableParagraph"/>
              <w:spacing w:before="45"/>
              <w:ind w:left="139" w:right="129"/>
              <w:rPr>
                <w:sz w:val="16"/>
              </w:rPr>
            </w:pPr>
            <w:r>
              <w:rPr>
                <w:sz w:val="16"/>
              </w:rPr>
              <w:t>194</w:t>
            </w:r>
          </w:p>
        </w:tc>
        <w:tc>
          <w:tcPr>
            <w:tcW w:w="3200" w:type="dxa"/>
          </w:tcPr>
          <w:p w14:paraId="0E106E07"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Pr>
          <w:p w14:paraId="2759BAD1" w14:textId="77777777" w:rsidR="009372E9" w:rsidRDefault="009372E9" w:rsidP="009372E9">
            <w:pPr>
              <w:pStyle w:val="TableParagraph"/>
              <w:spacing w:before="45"/>
              <w:ind w:left="83" w:right="33"/>
              <w:rPr>
                <w:sz w:val="16"/>
              </w:rPr>
            </w:pPr>
            <w:r>
              <w:rPr>
                <w:sz w:val="16"/>
              </w:rPr>
              <w:t>20509</w:t>
            </w:r>
          </w:p>
        </w:tc>
        <w:tc>
          <w:tcPr>
            <w:tcW w:w="1000" w:type="dxa"/>
          </w:tcPr>
          <w:p w14:paraId="3860A736" w14:textId="77777777" w:rsidR="009372E9" w:rsidRDefault="009372E9" w:rsidP="009372E9">
            <w:pPr>
              <w:pStyle w:val="TableParagraph"/>
              <w:spacing w:before="45"/>
              <w:ind w:left="162"/>
              <w:rPr>
                <w:sz w:val="16"/>
              </w:rPr>
            </w:pPr>
            <w:r>
              <w:rPr>
                <w:sz w:val="16"/>
              </w:rPr>
              <w:t>624178-1</w:t>
            </w:r>
          </w:p>
        </w:tc>
        <w:tc>
          <w:tcPr>
            <w:tcW w:w="1040" w:type="dxa"/>
          </w:tcPr>
          <w:p w14:paraId="6EFBA0CD" w14:textId="77777777" w:rsidR="009372E9" w:rsidRDefault="009372E9" w:rsidP="009372E9">
            <w:pPr>
              <w:pStyle w:val="TableParagraph"/>
              <w:spacing w:before="45"/>
              <w:ind w:left="10"/>
              <w:rPr>
                <w:sz w:val="16"/>
              </w:rPr>
            </w:pPr>
            <w:r>
              <w:rPr>
                <w:sz w:val="16"/>
              </w:rPr>
              <w:t>0</w:t>
            </w:r>
          </w:p>
        </w:tc>
        <w:tc>
          <w:tcPr>
            <w:tcW w:w="980" w:type="dxa"/>
          </w:tcPr>
          <w:p w14:paraId="4654BEAD" w14:textId="77777777" w:rsidR="009372E9" w:rsidRDefault="009372E9" w:rsidP="009372E9">
            <w:pPr>
              <w:pStyle w:val="TableParagraph"/>
              <w:spacing w:before="45"/>
              <w:ind w:left="69" w:right="59"/>
              <w:rPr>
                <w:sz w:val="16"/>
              </w:rPr>
            </w:pPr>
            <w:r>
              <w:rPr>
                <w:sz w:val="16"/>
              </w:rPr>
              <w:t>15/03/</w:t>
            </w:r>
            <w:r w:rsidR="00255652">
              <w:rPr>
                <w:sz w:val="16"/>
              </w:rPr>
              <w:t>2024</w:t>
            </w:r>
          </w:p>
        </w:tc>
        <w:tc>
          <w:tcPr>
            <w:tcW w:w="1200" w:type="dxa"/>
          </w:tcPr>
          <w:p w14:paraId="3C23C365" w14:textId="77777777" w:rsidR="009372E9" w:rsidRDefault="009372E9" w:rsidP="009372E9">
            <w:pPr>
              <w:pStyle w:val="TableParagraph"/>
              <w:spacing w:before="45"/>
              <w:ind w:right="27"/>
              <w:jc w:val="right"/>
              <w:rPr>
                <w:sz w:val="16"/>
              </w:rPr>
            </w:pPr>
            <w:r>
              <w:rPr>
                <w:sz w:val="16"/>
              </w:rPr>
              <w:t>20,90</w:t>
            </w:r>
          </w:p>
        </w:tc>
        <w:tc>
          <w:tcPr>
            <w:tcW w:w="1200" w:type="dxa"/>
          </w:tcPr>
          <w:p w14:paraId="430BDDA5" w14:textId="77777777" w:rsidR="009372E9" w:rsidRDefault="009372E9" w:rsidP="009372E9">
            <w:pPr>
              <w:pStyle w:val="TableParagraph"/>
              <w:spacing w:before="45"/>
              <w:ind w:right="27"/>
              <w:jc w:val="right"/>
              <w:rPr>
                <w:sz w:val="16"/>
              </w:rPr>
            </w:pPr>
            <w:r>
              <w:rPr>
                <w:sz w:val="16"/>
              </w:rPr>
              <w:t>0,00</w:t>
            </w:r>
          </w:p>
        </w:tc>
        <w:tc>
          <w:tcPr>
            <w:tcW w:w="1200" w:type="dxa"/>
          </w:tcPr>
          <w:p w14:paraId="3942E89F" w14:textId="77777777" w:rsidR="009372E9" w:rsidRDefault="009372E9" w:rsidP="009372E9">
            <w:pPr>
              <w:pStyle w:val="TableParagraph"/>
              <w:spacing w:before="45"/>
              <w:ind w:right="27"/>
              <w:jc w:val="right"/>
              <w:rPr>
                <w:sz w:val="16"/>
              </w:rPr>
            </w:pPr>
            <w:r>
              <w:rPr>
                <w:sz w:val="16"/>
              </w:rPr>
              <w:t>20,90</w:t>
            </w:r>
          </w:p>
        </w:tc>
      </w:tr>
      <w:tr w:rsidR="009372E9" w14:paraId="65659353"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
        </w:trPr>
        <w:tc>
          <w:tcPr>
            <w:tcW w:w="1180" w:type="dxa"/>
          </w:tcPr>
          <w:p w14:paraId="5900E8A1" w14:textId="77777777" w:rsidR="009372E9" w:rsidRDefault="009372E9" w:rsidP="009372E9">
            <w:pPr>
              <w:pStyle w:val="TableParagraph"/>
              <w:spacing w:before="45"/>
              <w:ind w:left="60" w:right="50"/>
              <w:rPr>
                <w:sz w:val="16"/>
              </w:rPr>
            </w:pPr>
            <w:r>
              <w:rPr>
                <w:sz w:val="16"/>
              </w:rPr>
              <w:t>020603</w:t>
            </w:r>
          </w:p>
        </w:tc>
        <w:tc>
          <w:tcPr>
            <w:tcW w:w="1200" w:type="dxa"/>
          </w:tcPr>
          <w:p w14:paraId="12E94B8C" w14:textId="77777777" w:rsidR="009372E9" w:rsidRDefault="009372E9" w:rsidP="009372E9">
            <w:pPr>
              <w:pStyle w:val="TableParagraph"/>
              <w:spacing w:before="45"/>
              <w:ind w:left="86" w:right="76"/>
              <w:rPr>
                <w:sz w:val="16"/>
              </w:rPr>
            </w:pPr>
            <w:r>
              <w:rPr>
                <w:sz w:val="16"/>
              </w:rPr>
              <w:t>020069</w:t>
            </w:r>
          </w:p>
        </w:tc>
        <w:tc>
          <w:tcPr>
            <w:tcW w:w="1600" w:type="dxa"/>
          </w:tcPr>
          <w:p w14:paraId="1B03F248" w14:textId="77777777" w:rsidR="009372E9" w:rsidRDefault="009372E9" w:rsidP="009372E9">
            <w:pPr>
              <w:pStyle w:val="TableParagraph"/>
              <w:spacing w:before="45"/>
              <w:ind w:left="47" w:right="37"/>
              <w:rPr>
                <w:sz w:val="16"/>
              </w:rPr>
            </w:pPr>
            <w:r>
              <w:rPr>
                <w:sz w:val="16"/>
              </w:rPr>
              <w:t>009713</w:t>
            </w:r>
            <w:r>
              <w:rPr>
                <w:spacing w:val="-6"/>
                <w:sz w:val="16"/>
              </w:rPr>
              <w:t xml:space="preserve"> </w:t>
            </w:r>
            <w:r>
              <w:rPr>
                <w:sz w:val="16"/>
              </w:rPr>
              <w:t>-</w:t>
            </w:r>
            <w:r>
              <w:rPr>
                <w:spacing w:val="-6"/>
                <w:sz w:val="16"/>
              </w:rPr>
              <w:t xml:space="preserve"> </w:t>
            </w:r>
            <w:r>
              <w:rPr>
                <w:sz w:val="16"/>
              </w:rPr>
              <w:t>18/01/</w:t>
            </w:r>
            <w:r w:rsidR="00255652">
              <w:rPr>
                <w:sz w:val="16"/>
              </w:rPr>
              <w:t>2024</w:t>
            </w:r>
          </w:p>
        </w:tc>
        <w:tc>
          <w:tcPr>
            <w:tcW w:w="800" w:type="dxa"/>
          </w:tcPr>
          <w:p w14:paraId="01728562" w14:textId="77777777" w:rsidR="009372E9" w:rsidRDefault="009372E9" w:rsidP="009372E9">
            <w:pPr>
              <w:pStyle w:val="TableParagraph"/>
              <w:spacing w:before="45"/>
              <w:ind w:left="139" w:right="129"/>
              <w:rPr>
                <w:sz w:val="16"/>
              </w:rPr>
            </w:pPr>
            <w:r>
              <w:rPr>
                <w:sz w:val="16"/>
              </w:rPr>
              <w:t>194</w:t>
            </w:r>
          </w:p>
        </w:tc>
        <w:tc>
          <w:tcPr>
            <w:tcW w:w="3200" w:type="dxa"/>
          </w:tcPr>
          <w:p w14:paraId="2173B02F" w14:textId="77777777" w:rsidR="009372E9" w:rsidRDefault="009372E9" w:rsidP="009372E9">
            <w:pPr>
              <w:pStyle w:val="TableParagraph"/>
              <w:spacing w:before="45"/>
              <w:ind w:left="40"/>
              <w:rPr>
                <w:sz w:val="16"/>
              </w:rPr>
            </w:pPr>
            <w:r>
              <w:rPr>
                <w:sz w:val="16"/>
              </w:rPr>
              <w:t>NEUMA</w:t>
            </w:r>
            <w:r>
              <w:rPr>
                <w:spacing w:val="-7"/>
                <w:sz w:val="16"/>
              </w:rPr>
              <w:t xml:space="preserve"> </w:t>
            </w:r>
            <w:r>
              <w:rPr>
                <w:sz w:val="16"/>
              </w:rPr>
              <w:t>BATISTA</w:t>
            </w:r>
            <w:r>
              <w:rPr>
                <w:spacing w:val="-7"/>
                <w:sz w:val="16"/>
              </w:rPr>
              <w:t xml:space="preserve"> </w:t>
            </w:r>
            <w:r>
              <w:rPr>
                <w:sz w:val="16"/>
              </w:rPr>
              <w:t>RODRIGUES</w:t>
            </w:r>
          </w:p>
        </w:tc>
        <w:tc>
          <w:tcPr>
            <w:tcW w:w="1400" w:type="dxa"/>
          </w:tcPr>
          <w:p w14:paraId="6E3ABBA9" w14:textId="77777777" w:rsidR="009372E9" w:rsidRDefault="009372E9" w:rsidP="009372E9">
            <w:pPr>
              <w:pStyle w:val="TableParagraph"/>
              <w:spacing w:before="45"/>
              <w:ind w:left="83" w:right="34"/>
              <w:rPr>
                <w:sz w:val="16"/>
              </w:rPr>
            </w:pPr>
            <w:r>
              <w:rPr>
                <w:sz w:val="16"/>
              </w:rPr>
              <w:t>16</w:t>
            </w:r>
          </w:p>
        </w:tc>
        <w:tc>
          <w:tcPr>
            <w:tcW w:w="1000" w:type="dxa"/>
          </w:tcPr>
          <w:p w14:paraId="5E3E3DC3" w14:textId="77777777" w:rsidR="009372E9" w:rsidRDefault="009372E9" w:rsidP="009372E9">
            <w:pPr>
              <w:pStyle w:val="TableParagraph"/>
              <w:spacing w:before="45"/>
              <w:ind w:left="184"/>
              <w:rPr>
                <w:sz w:val="16"/>
              </w:rPr>
            </w:pPr>
            <w:r>
              <w:rPr>
                <w:sz w:val="16"/>
              </w:rPr>
              <w:t>19.530-8</w:t>
            </w:r>
          </w:p>
        </w:tc>
        <w:tc>
          <w:tcPr>
            <w:tcW w:w="1040" w:type="dxa"/>
          </w:tcPr>
          <w:p w14:paraId="14D451B6" w14:textId="77777777" w:rsidR="009372E9" w:rsidRDefault="009372E9" w:rsidP="009372E9">
            <w:pPr>
              <w:pStyle w:val="TableParagraph"/>
              <w:spacing w:before="45"/>
              <w:ind w:left="10"/>
              <w:rPr>
                <w:sz w:val="16"/>
              </w:rPr>
            </w:pPr>
            <w:r>
              <w:rPr>
                <w:sz w:val="16"/>
              </w:rPr>
              <w:t>0</w:t>
            </w:r>
          </w:p>
        </w:tc>
        <w:tc>
          <w:tcPr>
            <w:tcW w:w="980" w:type="dxa"/>
          </w:tcPr>
          <w:p w14:paraId="304F6DDD" w14:textId="77777777" w:rsidR="009372E9" w:rsidRDefault="009372E9" w:rsidP="009372E9">
            <w:pPr>
              <w:pStyle w:val="TableParagraph"/>
              <w:spacing w:before="45"/>
              <w:ind w:left="69" w:right="59"/>
              <w:rPr>
                <w:sz w:val="16"/>
              </w:rPr>
            </w:pPr>
            <w:r>
              <w:rPr>
                <w:sz w:val="16"/>
              </w:rPr>
              <w:t>15/03/</w:t>
            </w:r>
            <w:r w:rsidR="00255652">
              <w:rPr>
                <w:sz w:val="16"/>
              </w:rPr>
              <w:t>2024</w:t>
            </w:r>
          </w:p>
        </w:tc>
        <w:tc>
          <w:tcPr>
            <w:tcW w:w="1200" w:type="dxa"/>
          </w:tcPr>
          <w:p w14:paraId="72367A58" w14:textId="77777777" w:rsidR="009372E9" w:rsidRDefault="009372E9" w:rsidP="009372E9">
            <w:pPr>
              <w:pStyle w:val="TableParagraph"/>
              <w:spacing w:before="45"/>
              <w:ind w:right="27"/>
              <w:jc w:val="right"/>
              <w:rPr>
                <w:sz w:val="16"/>
              </w:rPr>
            </w:pPr>
            <w:r>
              <w:rPr>
                <w:sz w:val="16"/>
              </w:rPr>
              <w:t>950,00</w:t>
            </w:r>
          </w:p>
        </w:tc>
        <w:tc>
          <w:tcPr>
            <w:tcW w:w="1200" w:type="dxa"/>
          </w:tcPr>
          <w:p w14:paraId="2F00719D" w14:textId="77777777" w:rsidR="009372E9" w:rsidRDefault="009372E9" w:rsidP="009372E9">
            <w:pPr>
              <w:pStyle w:val="TableParagraph"/>
              <w:spacing w:before="45"/>
              <w:ind w:right="27"/>
              <w:jc w:val="right"/>
              <w:rPr>
                <w:sz w:val="16"/>
              </w:rPr>
            </w:pPr>
            <w:r>
              <w:rPr>
                <w:sz w:val="16"/>
              </w:rPr>
              <w:t>47,50</w:t>
            </w:r>
          </w:p>
        </w:tc>
        <w:tc>
          <w:tcPr>
            <w:tcW w:w="1200" w:type="dxa"/>
          </w:tcPr>
          <w:p w14:paraId="3F136063" w14:textId="77777777" w:rsidR="009372E9" w:rsidRDefault="009372E9" w:rsidP="009372E9">
            <w:pPr>
              <w:pStyle w:val="TableParagraph"/>
              <w:spacing w:before="45"/>
              <w:ind w:right="27"/>
              <w:jc w:val="right"/>
              <w:rPr>
                <w:sz w:val="16"/>
              </w:rPr>
            </w:pPr>
            <w:r>
              <w:rPr>
                <w:sz w:val="16"/>
              </w:rPr>
              <w:t>902,50</w:t>
            </w:r>
          </w:p>
        </w:tc>
      </w:tr>
      <w:tr w:rsidR="009372E9" w14:paraId="533C6A53"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
        </w:trPr>
        <w:tc>
          <w:tcPr>
            <w:tcW w:w="1180" w:type="dxa"/>
          </w:tcPr>
          <w:p w14:paraId="04D1BD6F" w14:textId="77777777" w:rsidR="009372E9" w:rsidRDefault="009372E9" w:rsidP="009372E9">
            <w:pPr>
              <w:pStyle w:val="TableParagraph"/>
              <w:spacing w:before="45"/>
              <w:ind w:left="60" w:right="50"/>
              <w:rPr>
                <w:sz w:val="16"/>
              </w:rPr>
            </w:pPr>
            <w:r>
              <w:rPr>
                <w:sz w:val="16"/>
              </w:rPr>
              <w:t>020570</w:t>
            </w:r>
          </w:p>
        </w:tc>
        <w:tc>
          <w:tcPr>
            <w:tcW w:w="1200" w:type="dxa"/>
          </w:tcPr>
          <w:p w14:paraId="7D5CFC79" w14:textId="77777777" w:rsidR="009372E9" w:rsidRDefault="009372E9" w:rsidP="009372E9">
            <w:pPr>
              <w:pStyle w:val="TableParagraph"/>
              <w:spacing w:before="45"/>
              <w:ind w:left="86" w:right="76"/>
              <w:rPr>
                <w:sz w:val="16"/>
              </w:rPr>
            </w:pPr>
            <w:r>
              <w:rPr>
                <w:sz w:val="16"/>
              </w:rPr>
              <w:t>020105</w:t>
            </w:r>
          </w:p>
        </w:tc>
        <w:tc>
          <w:tcPr>
            <w:tcW w:w="1600" w:type="dxa"/>
          </w:tcPr>
          <w:p w14:paraId="734EB427" w14:textId="77777777" w:rsidR="009372E9" w:rsidRDefault="009372E9" w:rsidP="009372E9">
            <w:pPr>
              <w:pStyle w:val="TableParagraph"/>
              <w:spacing w:before="45"/>
              <w:ind w:left="47" w:right="37"/>
              <w:rPr>
                <w:sz w:val="16"/>
              </w:rPr>
            </w:pPr>
            <w:r>
              <w:rPr>
                <w:sz w:val="16"/>
              </w:rPr>
              <w:t>009737</w:t>
            </w:r>
            <w:r>
              <w:rPr>
                <w:spacing w:val="-6"/>
                <w:sz w:val="16"/>
              </w:rPr>
              <w:t xml:space="preserve"> </w:t>
            </w:r>
            <w:r>
              <w:rPr>
                <w:sz w:val="16"/>
              </w:rPr>
              <w:t>-</w:t>
            </w:r>
            <w:r>
              <w:rPr>
                <w:spacing w:val="-6"/>
                <w:sz w:val="16"/>
              </w:rPr>
              <w:t xml:space="preserve"> </w:t>
            </w:r>
            <w:r>
              <w:rPr>
                <w:sz w:val="16"/>
              </w:rPr>
              <w:t>04/01/</w:t>
            </w:r>
            <w:r w:rsidR="00255652">
              <w:rPr>
                <w:sz w:val="16"/>
              </w:rPr>
              <w:t>2024</w:t>
            </w:r>
          </w:p>
        </w:tc>
        <w:tc>
          <w:tcPr>
            <w:tcW w:w="800" w:type="dxa"/>
          </w:tcPr>
          <w:p w14:paraId="2D62224C" w14:textId="77777777" w:rsidR="009372E9" w:rsidRDefault="009372E9" w:rsidP="009372E9">
            <w:pPr>
              <w:pStyle w:val="TableParagraph"/>
              <w:spacing w:before="45"/>
              <w:ind w:left="139" w:right="129"/>
              <w:rPr>
                <w:sz w:val="16"/>
              </w:rPr>
            </w:pPr>
            <w:r>
              <w:rPr>
                <w:sz w:val="16"/>
              </w:rPr>
              <w:t>262</w:t>
            </w:r>
          </w:p>
        </w:tc>
        <w:tc>
          <w:tcPr>
            <w:tcW w:w="3200" w:type="dxa"/>
          </w:tcPr>
          <w:p w14:paraId="28CA8744" w14:textId="77777777" w:rsidR="009372E9" w:rsidRDefault="009372E9" w:rsidP="009372E9">
            <w:pPr>
              <w:pStyle w:val="TableParagraph"/>
              <w:spacing w:before="45"/>
              <w:ind w:left="40"/>
              <w:rPr>
                <w:sz w:val="16"/>
              </w:rPr>
            </w:pPr>
            <w:r>
              <w:rPr>
                <w:sz w:val="16"/>
              </w:rPr>
              <w:t>PAULA</w:t>
            </w:r>
            <w:r>
              <w:rPr>
                <w:spacing w:val="-4"/>
                <w:sz w:val="16"/>
              </w:rPr>
              <w:t xml:space="preserve"> </w:t>
            </w:r>
            <w:r>
              <w:rPr>
                <w:sz w:val="16"/>
              </w:rPr>
              <w:t>JANNAYNA</w:t>
            </w:r>
            <w:r>
              <w:rPr>
                <w:spacing w:val="-3"/>
                <w:sz w:val="16"/>
              </w:rPr>
              <w:t xml:space="preserve"> </w:t>
            </w:r>
            <w:r>
              <w:rPr>
                <w:sz w:val="16"/>
              </w:rPr>
              <w:t>SANTANA</w:t>
            </w:r>
            <w:r>
              <w:rPr>
                <w:spacing w:val="-4"/>
                <w:sz w:val="16"/>
              </w:rPr>
              <w:t xml:space="preserve"> </w:t>
            </w:r>
            <w:r>
              <w:rPr>
                <w:sz w:val="16"/>
              </w:rPr>
              <w:t>MACENA</w:t>
            </w:r>
          </w:p>
        </w:tc>
        <w:tc>
          <w:tcPr>
            <w:tcW w:w="1400" w:type="dxa"/>
          </w:tcPr>
          <w:p w14:paraId="7CB40461" w14:textId="77777777" w:rsidR="009372E9" w:rsidRDefault="009372E9" w:rsidP="009372E9">
            <w:pPr>
              <w:pStyle w:val="TableParagraph"/>
              <w:spacing w:before="45"/>
              <w:ind w:left="83" w:right="33"/>
              <w:rPr>
                <w:sz w:val="16"/>
              </w:rPr>
            </w:pPr>
            <w:r>
              <w:rPr>
                <w:sz w:val="16"/>
              </w:rPr>
              <w:t>20105</w:t>
            </w:r>
          </w:p>
        </w:tc>
        <w:tc>
          <w:tcPr>
            <w:tcW w:w="1000" w:type="dxa"/>
          </w:tcPr>
          <w:p w14:paraId="211904C9" w14:textId="77777777" w:rsidR="009372E9" w:rsidRDefault="009372E9" w:rsidP="009372E9">
            <w:pPr>
              <w:pStyle w:val="TableParagraph"/>
              <w:spacing w:before="45"/>
              <w:ind w:left="162"/>
              <w:rPr>
                <w:sz w:val="16"/>
              </w:rPr>
            </w:pPr>
            <w:r>
              <w:rPr>
                <w:sz w:val="16"/>
              </w:rPr>
              <w:t>624178-1</w:t>
            </w:r>
          </w:p>
        </w:tc>
        <w:tc>
          <w:tcPr>
            <w:tcW w:w="1040" w:type="dxa"/>
          </w:tcPr>
          <w:p w14:paraId="57D95D1F" w14:textId="77777777" w:rsidR="009372E9" w:rsidRDefault="009372E9" w:rsidP="009372E9">
            <w:pPr>
              <w:pStyle w:val="TableParagraph"/>
              <w:spacing w:before="45"/>
              <w:ind w:left="10"/>
              <w:rPr>
                <w:sz w:val="16"/>
              </w:rPr>
            </w:pPr>
            <w:r>
              <w:rPr>
                <w:sz w:val="16"/>
              </w:rPr>
              <w:t>0</w:t>
            </w:r>
          </w:p>
        </w:tc>
        <w:tc>
          <w:tcPr>
            <w:tcW w:w="980" w:type="dxa"/>
          </w:tcPr>
          <w:p w14:paraId="48D660C0" w14:textId="77777777" w:rsidR="009372E9" w:rsidRDefault="009372E9" w:rsidP="009372E9">
            <w:pPr>
              <w:pStyle w:val="TableParagraph"/>
              <w:spacing w:before="45"/>
              <w:ind w:left="69" w:right="59"/>
              <w:rPr>
                <w:sz w:val="16"/>
              </w:rPr>
            </w:pPr>
            <w:r>
              <w:rPr>
                <w:sz w:val="16"/>
              </w:rPr>
              <w:t>15/03/</w:t>
            </w:r>
            <w:r w:rsidR="00255652">
              <w:rPr>
                <w:sz w:val="16"/>
              </w:rPr>
              <w:t>2024</w:t>
            </w:r>
          </w:p>
        </w:tc>
        <w:tc>
          <w:tcPr>
            <w:tcW w:w="1200" w:type="dxa"/>
          </w:tcPr>
          <w:p w14:paraId="634A9491" w14:textId="77777777" w:rsidR="009372E9" w:rsidRDefault="009372E9" w:rsidP="009372E9">
            <w:pPr>
              <w:pStyle w:val="TableParagraph"/>
              <w:spacing w:before="45"/>
              <w:ind w:right="27"/>
              <w:jc w:val="right"/>
              <w:rPr>
                <w:sz w:val="16"/>
              </w:rPr>
            </w:pPr>
            <w:r>
              <w:rPr>
                <w:sz w:val="16"/>
              </w:rPr>
              <w:t>3.100,00</w:t>
            </w:r>
          </w:p>
        </w:tc>
        <w:tc>
          <w:tcPr>
            <w:tcW w:w="1200" w:type="dxa"/>
          </w:tcPr>
          <w:p w14:paraId="3F327151" w14:textId="77777777" w:rsidR="009372E9" w:rsidRDefault="009372E9" w:rsidP="009372E9">
            <w:pPr>
              <w:pStyle w:val="TableParagraph"/>
              <w:spacing w:before="45"/>
              <w:ind w:right="27"/>
              <w:jc w:val="right"/>
              <w:rPr>
                <w:sz w:val="16"/>
              </w:rPr>
            </w:pPr>
            <w:r>
              <w:rPr>
                <w:sz w:val="16"/>
              </w:rPr>
              <w:t>0,00</w:t>
            </w:r>
          </w:p>
        </w:tc>
        <w:tc>
          <w:tcPr>
            <w:tcW w:w="1200" w:type="dxa"/>
          </w:tcPr>
          <w:p w14:paraId="0D3206D2" w14:textId="77777777" w:rsidR="009372E9" w:rsidRDefault="009372E9" w:rsidP="009372E9">
            <w:pPr>
              <w:pStyle w:val="TableParagraph"/>
              <w:spacing w:before="45"/>
              <w:ind w:right="27"/>
              <w:jc w:val="right"/>
              <w:rPr>
                <w:sz w:val="16"/>
              </w:rPr>
            </w:pPr>
            <w:r>
              <w:rPr>
                <w:sz w:val="16"/>
              </w:rPr>
              <w:t>3.100,00</w:t>
            </w:r>
          </w:p>
        </w:tc>
      </w:tr>
      <w:tr w:rsidR="009372E9" w14:paraId="48610F9B"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54"/>
        </w:trPr>
        <w:tc>
          <w:tcPr>
            <w:tcW w:w="1180" w:type="dxa"/>
          </w:tcPr>
          <w:p w14:paraId="4FC7C94B" w14:textId="77777777" w:rsidR="009372E9" w:rsidRDefault="009372E9" w:rsidP="009372E9">
            <w:pPr>
              <w:pStyle w:val="TableParagraph"/>
              <w:spacing w:before="45"/>
              <w:ind w:left="60" w:right="50"/>
              <w:rPr>
                <w:sz w:val="16"/>
              </w:rPr>
            </w:pPr>
            <w:r>
              <w:rPr>
                <w:sz w:val="16"/>
              </w:rPr>
              <w:t>020596</w:t>
            </w:r>
          </w:p>
        </w:tc>
        <w:tc>
          <w:tcPr>
            <w:tcW w:w="1200" w:type="dxa"/>
          </w:tcPr>
          <w:p w14:paraId="3E82259A" w14:textId="77777777" w:rsidR="009372E9" w:rsidRDefault="009372E9" w:rsidP="009372E9">
            <w:pPr>
              <w:pStyle w:val="TableParagraph"/>
              <w:spacing w:before="45"/>
              <w:ind w:left="86" w:right="76"/>
              <w:rPr>
                <w:sz w:val="16"/>
              </w:rPr>
            </w:pPr>
            <w:r>
              <w:rPr>
                <w:sz w:val="16"/>
              </w:rPr>
              <w:t>020082</w:t>
            </w:r>
          </w:p>
        </w:tc>
        <w:tc>
          <w:tcPr>
            <w:tcW w:w="1600" w:type="dxa"/>
          </w:tcPr>
          <w:p w14:paraId="21E9593E" w14:textId="77777777" w:rsidR="009372E9" w:rsidRDefault="009372E9" w:rsidP="009372E9">
            <w:pPr>
              <w:pStyle w:val="TableParagraph"/>
              <w:spacing w:before="45"/>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Pr>
          <w:p w14:paraId="10116044" w14:textId="77777777" w:rsidR="009372E9" w:rsidRDefault="009372E9" w:rsidP="009372E9">
            <w:pPr>
              <w:pStyle w:val="TableParagraph"/>
              <w:spacing w:before="45"/>
              <w:ind w:left="139" w:right="129"/>
              <w:rPr>
                <w:sz w:val="16"/>
              </w:rPr>
            </w:pPr>
            <w:r>
              <w:rPr>
                <w:sz w:val="16"/>
              </w:rPr>
              <w:t>263</w:t>
            </w:r>
          </w:p>
        </w:tc>
        <w:tc>
          <w:tcPr>
            <w:tcW w:w="3200" w:type="dxa"/>
          </w:tcPr>
          <w:p w14:paraId="05A6C1C9" w14:textId="77777777" w:rsidR="009372E9" w:rsidRDefault="009372E9" w:rsidP="009372E9">
            <w:pPr>
              <w:pStyle w:val="TableParagraph"/>
              <w:spacing w:before="45"/>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Pr>
          <w:p w14:paraId="6964EE85" w14:textId="77777777" w:rsidR="009372E9" w:rsidRDefault="009372E9" w:rsidP="009372E9">
            <w:pPr>
              <w:pStyle w:val="TableParagraph"/>
              <w:spacing w:before="45"/>
              <w:ind w:left="83" w:right="33"/>
              <w:rPr>
                <w:sz w:val="16"/>
              </w:rPr>
            </w:pPr>
            <w:r>
              <w:rPr>
                <w:sz w:val="16"/>
              </w:rPr>
              <w:t>20082</w:t>
            </w:r>
          </w:p>
        </w:tc>
        <w:tc>
          <w:tcPr>
            <w:tcW w:w="1000" w:type="dxa"/>
          </w:tcPr>
          <w:p w14:paraId="601F4E7D" w14:textId="77777777" w:rsidR="009372E9" w:rsidRDefault="009372E9" w:rsidP="009372E9">
            <w:pPr>
              <w:pStyle w:val="TableParagraph"/>
              <w:spacing w:before="45"/>
              <w:ind w:left="162"/>
              <w:rPr>
                <w:sz w:val="16"/>
              </w:rPr>
            </w:pPr>
            <w:r>
              <w:rPr>
                <w:sz w:val="16"/>
              </w:rPr>
              <w:t>624178-1</w:t>
            </w:r>
          </w:p>
        </w:tc>
        <w:tc>
          <w:tcPr>
            <w:tcW w:w="1040" w:type="dxa"/>
          </w:tcPr>
          <w:p w14:paraId="2C12FA03" w14:textId="77777777" w:rsidR="009372E9" w:rsidRDefault="009372E9" w:rsidP="009372E9">
            <w:pPr>
              <w:pStyle w:val="TableParagraph"/>
              <w:spacing w:before="45"/>
              <w:ind w:left="10"/>
              <w:rPr>
                <w:sz w:val="16"/>
              </w:rPr>
            </w:pPr>
            <w:r>
              <w:rPr>
                <w:sz w:val="16"/>
              </w:rPr>
              <w:t>0</w:t>
            </w:r>
          </w:p>
        </w:tc>
        <w:tc>
          <w:tcPr>
            <w:tcW w:w="980" w:type="dxa"/>
          </w:tcPr>
          <w:p w14:paraId="6F0E0E71" w14:textId="77777777" w:rsidR="009372E9" w:rsidRDefault="009372E9" w:rsidP="009372E9">
            <w:pPr>
              <w:pStyle w:val="TableParagraph"/>
              <w:spacing w:before="45"/>
              <w:ind w:left="69" w:right="59"/>
              <w:rPr>
                <w:sz w:val="16"/>
              </w:rPr>
            </w:pPr>
            <w:r>
              <w:rPr>
                <w:sz w:val="16"/>
              </w:rPr>
              <w:t>16/03/</w:t>
            </w:r>
            <w:r w:rsidR="00255652">
              <w:rPr>
                <w:sz w:val="16"/>
              </w:rPr>
              <w:t>2024</w:t>
            </w:r>
          </w:p>
        </w:tc>
        <w:tc>
          <w:tcPr>
            <w:tcW w:w="1200" w:type="dxa"/>
          </w:tcPr>
          <w:p w14:paraId="094CFE97" w14:textId="77777777" w:rsidR="009372E9" w:rsidRDefault="009372E9" w:rsidP="009372E9">
            <w:pPr>
              <w:pStyle w:val="TableParagraph"/>
              <w:spacing w:before="45"/>
              <w:ind w:right="27"/>
              <w:jc w:val="right"/>
              <w:rPr>
                <w:sz w:val="16"/>
              </w:rPr>
            </w:pPr>
            <w:r>
              <w:rPr>
                <w:sz w:val="16"/>
              </w:rPr>
              <w:t>115,58</w:t>
            </w:r>
          </w:p>
        </w:tc>
        <w:tc>
          <w:tcPr>
            <w:tcW w:w="1200" w:type="dxa"/>
          </w:tcPr>
          <w:p w14:paraId="69CF8BF1" w14:textId="77777777" w:rsidR="009372E9" w:rsidRDefault="009372E9" w:rsidP="009372E9">
            <w:pPr>
              <w:pStyle w:val="TableParagraph"/>
              <w:spacing w:before="45"/>
              <w:ind w:right="27"/>
              <w:jc w:val="right"/>
              <w:rPr>
                <w:sz w:val="16"/>
              </w:rPr>
            </w:pPr>
            <w:r>
              <w:rPr>
                <w:sz w:val="16"/>
              </w:rPr>
              <w:t>0,00</w:t>
            </w:r>
          </w:p>
        </w:tc>
        <w:tc>
          <w:tcPr>
            <w:tcW w:w="1200" w:type="dxa"/>
          </w:tcPr>
          <w:p w14:paraId="5A389961" w14:textId="77777777" w:rsidR="009372E9" w:rsidRDefault="009372E9" w:rsidP="009372E9">
            <w:pPr>
              <w:pStyle w:val="TableParagraph"/>
              <w:spacing w:before="45"/>
              <w:ind w:right="27"/>
              <w:jc w:val="right"/>
              <w:rPr>
                <w:sz w:val="16"/>
              </w:rPr>
            </w:pPr>
            <w:r>
              <w:rPr>
                <w:sz w:val="16"/>
              </w:rPr>
              <w:t>115,58</w:t>
            </w:r>
          </w:p>
        </w:tc>
      </w:tr>
      <w:tr w:rsidR="009372E9" w14:paraId="1FEB2521"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85"/>
        </w:trPr>
        <w:tc>
          <w:tcPr>
            <w:tcW w:w="1180" w:type="dxa"/>
          </w:tcPr>
          <w:p w14:paraId="4EA08054" w14:textId="77777777" w:rsidR="009372E9" w:rsidRDefault="009372E9" w:rsidP="009372E9">
            <w:pPr>
              <w:pStyle w:val="TableParagraph"/>
              <w:spacing w:before="111"/>
              <w:ind w:left="60" w:right="50"/>
              <w:rPr>
                <w:sz w:val="16"/>
              </w:rPr>
            </w:pPr>
            <w:r>
              <w:rPr>
                <w:sz w:val="16"/>
              </w:rPr>
              <w:t>020589</w:t>
            </w:r>
          </w:p>
        </w:tc>
        <w:tc>
          <w:tcPr>
            <w:tcW w:w="1200" w:type="dxa"/>
          </w:tcPr>
          <w:p w14:paraId="7E67FA3E" w14:textId="77777777" w:rsidR="009372E9" w:rsidRDefault="009372E9" w:rsidP="009372E9">
            <w:pPr>
              <w:pStyle w:val="TableParagraph"/>
              <w:spacing w:before="111"/>
              <w:ind w:left="86" w:right="76"/>
              <w:rPr>
                <w:sz w:val="16"/>
              </w:rPr>
            </w:pPr>
            <w:r>
              <w:rPr>
                <w:sz w:val="16"/>
              </w:rPr>
              <w:t>019817</w:t>
            </w:r>
          </w:p>
        </w:tc>
        <w:tc>
          <w:tcPr>
            <w:tcW w:w="1600" w:type="dxa"/>
          </w:tcPr>
          <w:p w14:paraId="75F813A8" w14:textId="77777777" w:rsidR="009372E9" w:rsidRDefault="009372E9" w:rsidP="009372E9">
            <w:pPr>
              <w:pStyle w:val="TableParagraph"/>
              <w:spacing w:before="111"/>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Pr>
          <w:p w14:paraId="49170D0A" w14:textId="77777777" w:rsidR="009372E9" w:rsidRDefault="009372E9" w:rsidP="009372E9">
            <w:pPr>
              <w:pStyle w:val="TableParagraph"/>
              <w:spacing w:before="111"/>
              <w:ind w:left="139" w:right="129"/>
              <w:rPr>
                <w:sz w:val="16"/>
              </w:rPr>
            </w:pPr>
            <w:r>
              <w:rPr>
                <w:sz w:val="16"/>
              </w:rPr>
              <w:t>263</w:t>
            </w:r>
          </w:p>
        </w:tc>
        <w:tc>
          <w:tcPr>
            <w:tcW w:w="3200" w:type="dxa"/>
          </w:tcPr>
          <w:p w14:paraId="145C1FF6" w14:textId="77777777" w:rsidR="009372E9" w:rsidRDefault="009372E9" w:rsidP="009372E9">
            <w:pPr>
              <w:pStyle w:val="TableParagraph"/>
              <w:spacing w:line="180" w:lineRule="atLeast"/>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Pr>
          <w:p w14:paraId="2D42E65A" w14:textId="77777777" w:rsidR="009372E9" w:rsidRDefault="009372E9" w:rsidP="009372E9">
            <w:pPr>
              <w:pStyle w:val="TableParagraph"/>
              <w:spacing w:before="111"/>
              <w:ind w:left="83" w:right="33"/>
              <w:rPr>
                <w:sz w:val="16"/>
              </w:rPr>
            </w:pPr>
            <w:r>
              <w:rPr>
                <w:sz w:val="16"/>
              </w:rPr>
              <w:t>19817</w:t>
            </w:r>
          </w:p>
        </w:tc>
        <w:tc>
          <w:tcPr>
            <w:tcW w:w="1000" w:type="dxa"/>
          </w:tcPr>
          <w:p w14:paraId="7A8BD732" w14:textId="77777777" w:rsidR="009372E9" w:rsidRDefault="009372E9" w:rsidP="009372E9">
            <w:pPr>
              <w:pStyle w:val="TableParagraph"/>
              <w:spacing w:before="111"/>
              <w:ind w:left="162"/>
              <w:rPr>
                <w:sz w:val="16"/>
              </w:rPr>
            </w:pPr>
            <w:r>
              <w:rPr>
                <w:sz w:val="16"/>
              </w:rPr>
              <w:t>624178-1</w:t>
            </w:r>
          </w:p>
        </w:tc>
        <w:tc>
          <w:tcPr>
            <w:tcW w:w="1040" w:type="dxa"/>
          </w:tcPr>
          <w:p w14:paraId="61CB8476" w14:textId="77777777" w:rsidR="009372E9" w:rsidRDefault="009372E9" w:rsidP="009372E9">
            <w:pPr>
              <w:pStyle w:val="TableParagraph"/>
              <w:spacing w:before="111"/>
              <w:ind w:left="10"/>
              <w:rPr>
                <w:sz w:val="16"/>
              </w:rPr>
            </w:pPr>
            <w:r>
              <w:rPr>
                <w:sz w:val="16"/>
              </w:rPr>
              <w:t>0</w:t>
            </w:r>
          </w:p>
        </w:tc>
        <w:tc>
          <w:tcPr>
            <w:tcW w:w="980" w:type="dxa"/>
          </w:tcPr>
          <w:p w14:paraId="57A580E7" w14:textId="77777777" w:rsidR="009372E9" w:rsidRDefault="009372E9" w:rsidP="009372E9">
            <w:pPr>
              <w:pStyle w:val="TableParagraph"/>
              <w:spacing w:before="111"/>
              <w:ind w:left="69" w:right="59"/>
              <w:rPr>
                <w:sz w:val="16"/>
              </w:rPr>
            </w:pPr>
            <w:r>
              <w:rPr>
                <w:sz w:val="16"/>
              </w:rPr>
              <w:t>16/03/</w:t>
            </w:r>
            <w:r w:rsidR="00255652">
              <w:rPr>
                <w:sz w:val="16"/>
              </w:rPr>
              <w:t>2024</w:t>
            </w:r>
          </w:p>
        </w:tc>
        <w:tc>
          <w:tcPr>
            <w:tcW w:w="1200" w:type="dxa"/>
          </w:tcPr>
          <w:p w14:paraId="034EF630" w14:textId="77777777" w:rsidR="009372E9" w:rsidRDefault="009372E9" w:rsidP="009372E9">
            <w:pPr>
              <w:pStyle w:val="TableParagraph"/>
              <w:spacing w:before="111"/>
              <w:ind w:right="27"/>
              <w:jc w:val="right"/>
              <w:rPr>
                <w:sz w:val="16"/>
              </w:rPr>
            </w:pPr>
            <w:r>
              <w:rPr>
                <w:sz w:val="16"/>
              </w:rPr>
              <w:t>361,16</w:t>
            </w:r>
          </w:p>
        </w:tc>
        <w:tc>
          <w:tcPr>
            <w:tcW w:w="1200" w:type="dxa"/>
          </w:tcPr>
          <w:p w14:paraId="074741DE" w14:textId="77777777" w:rsidR="009372E9" w:rsidRDefault="009372E9" w:rsidP="009372E9">
            <w:pPr>
              <w:pStyle w:val="TableParagraph"/>
              <w:spacing w:before="111"/>
              <w:ind w:right="27"/>
              <w:jc w:val="right"/>
              <w:rPr>
                <w:sz w:val="16"/>
              </w:rPr>
            </w:pPr>
            <w:r>
              <w:rPr>
                <w:sz w:val="16"/>
              </w:rPr>
              <w:t>0,00</w:t>
            </w:r>
          </w:p>
        </w:tc>
        <w:tc>
          <w:tcPr>
            <w:tcW w:w="1200" w:type="dxa"/>
          </w:tcPr>
          <w:p w14:paraId="53B69E7E" w14:textId="77777777" w:rsidR="009372E9" w:rsidRDefault="009372E9" w:rsidP="009372E9">
            <w:pPr>
              <w:pStyle w:val="TableParagraph"/>
              <w:spacing w:before="111"/>
              <w:ind w:right="27"/>
              <w:jc w:val="right"/>
              <w:rPr>
                <w:sz w:val="16"/>
              </w:rPr>
            </w:pPr>
            <w:r>
              <w:rPr>
                <w:sz w:val="16"/>
              </w:rPr>
              <w:t>361,16</w:t>
            </w:r>
          </w:p>
        </w:tc>
      </w:tr>
      <w:tr w:rsidR="009372E9" w14:paraId="7A6CF7E1"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85"/>
        </w:trPr>
        <w:tc>
          <w:tcPr>
            <w:tcW w:w="1180" w:type="dxa"/>
          </w:tcPr>
          <w:p w14:paraId="1AFC139F" w14:textId="77777777" w:rsidR="009372E9" w:rsidRDefault="009372E9" w:rsidP="009372E9">
            <w:pPr>
              <w:pStyle w:val="TableParagraph"/>
              <w:ind w:left="60" w:right="50"/>
              <w:rPr>
                <w:sz w:val="16"/>
              </w:rPr>
            </w:pPr>
            <w:r>
              <w:rPr>
                <w:sz w:val="16"/>
              </w:rPr>
              <w:t>020590</w:t>
            </w:r>
          </w:p>
        </w:tc>
        <w:tc>
          <w:tcPr>
            <w:tcW w:w="1200" w:type="dxa"/>
          </w:tcPr>
          <w:p w14:paraId="538969D1" w14:textId="77777777" w:rsidR="009372E9" w:rsidRDefault="009372E9" w:rsidP="009372E9">
            <w:pPr>
              <w:pStyle w:val="TableParagraph"/>
              <w:ind w:left="86" w:right="76"/>
              <w:rPr>
                <w:sz w:val="16"/>
              </w:rPr>
            </w:pPr>
            <w:r>
              <w:rPr>
                <w:sz w:val="16"/>
              </w:rPr>
              <w:t>019816</w:t>
            </w:r>
          </w:p>
        </w:tc>
        <w:tc>
          <w:tcPr>
            <w:tcW w:w="1600" w:type="dxa"/>
          </w:tcPr>
          <w:p w14:paraId="59AD5376" w14:textId="77777777" w:rsidR="009372E9" w:rsidRDefault="009372E9" w:rsidP="009372E9">
            <w:pPr>
              <w:pStyle w:val="TableParagraph"/>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Pr>
          <w:p w14:paraId="6967BC38" w14:textId="77777777" w:rsidR="009372E9" w:rsidRDefault="009372E9" w:rsidP="009372E9">
            <w:pPr>
              <w:pStyle w:val="TableParagraph"/>
              <w:ind w:left="139" w:right="129"/>
              <w:rPr>
                <w:sz w:val="16"/>
              </w:rPr>
            </w:pPr>
            <w:r>
              <w:rPr>
                <w:sz w:val="16"/>
              </w:rPr>
              <w:t>263</w:t>
            </w:r>
          </w:p>
        </w:tc>
        <w:tc>
          <w:tcPr>
            <w:tcW w:w="3200" w:type="dxa"/>
          </w:tcPr>
          <w:p w14:paraId="4BAC8ED4" w14:textId="77777777" w:rsidR="009372E9" w:rsidRDefault="009372E9" w:rsidP="009372E9">
            <w:pPr>
              <w:pStyle w:val="TableParagraph"/>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Pr>
          <w:p w14:paraId="35F036BB" w14:textId="77777777" w:rsidR="009372E9" w:rsidRDefault="009372E9" w:rsidP="009372E9">
            <w:pPr>
              <w:pStyle w:val="TableParagraph"/>
              <w:ind w:left="83" w:right="33"/>
              <w:rPr>
                <w:sz w:val="16"/>
              </w:rPr>
            </w:pPr>
            <w:r>
              <w:rPr>
                <w:sz w:val="16"/>
              </w:rPr>
              <w:t>19816</w:t>
            </w:r>
          </w:p>
        </w:tc>
        <w:tc>
          <w:tcPr>
            <w:tcW w:w="1000" w:type="dxa"/>
          </w:tcPr>
          <w:p w14:paraId="5B7063FF" w14:textId="77777777" w:rsidR="009372E9" w:rsidRDefault="009372E9" w:rsidP="009372E9">
            <w:pPr>
              <w:pStyle w:val="TableParagraph"/>
              <w:ind w:left="162"/>
              <w:rPr>
                <w:sz w:val="16"/>
              </w:rPr>
            </w:pPr>
            <w:r>
              <w:rPr>
                <w:sz w:val="16"/>
              </w:rPr>
              <w:t>624178-1</w:t>
            </w:r>
          </w:p>
        </w:tc>
        <w:tc>
          <w:tcPr>
            <w:tcW w:w="1040" w:type="dxa"/>
          </w:tcPr>
          <w:p w14:paraId="01B91318" w14:textId="77777777" w:rsidR="009372E9" w:rsidRDefault="009372E9" w:rsidP="009372E9">
            <w:pPr>
              <w:pStyle w:val="TableParagraph"/>
              <w:ind w:left="10"/>
              <w:rPr>
                <w:sz w:val="16"/>
              </w:rPr>
            </w:pPr>
            <w:r>
              <w:rPr>
                <w:sz w:val="16"/>
              </w:rPr>
              <w:t>0</w:t>
            </w:r>
          </w:p>
        </w:tc>
        <w:tc>
          <w:tcPr>
            <w:tcW w:w="980" w:type="dxa"/>
          </w:tcPr>
          <w:p w14:paraId="341E30F3" w14:textId="77777777" w:rsidR="009372E9" w:rsidRDefault="009372E9" w:rsidP="009372E9">
            <w:pPr>
              <w:pStyle w:val="TableParagraph"/>
              <w:ind w:left="69" w:right="59"/>
              <w:rPr>
                <w:sz w:val="16"/>
              </w:rPr>
            </w:pPr>
            <w:r>
              <w:rPr>
                <w:sz w:val="16"/>
              </w:rPr>
              <w:t>16/03/</w:t>
            </w:r>
            <w:r w:rsidR="00255652">
              <w:rPr>
                <w:sz w:val="16"/>
              </w:rPr>
              <w:t>2024</w:t>
            </w:r>
          </w:p>
        </w:tc>
        <w:tc>
          <w:tcPr>
            <w:tcW w:w="1200" w:type="dxa"/>
          </w:tcPr>
          <w:p w14:paraId="05489AB9" w14:textId="77777777" w:rsidR="009372E9" w:rsidRDefault="009372E9" w:rsidP="009372E9">
            <w:pPr>
              <w:pStyle w:val="TableParagraph"/>
              <w:ind w:right="27"/>
              <w:jc w:val="right"/>
              <w:rPr>
                <w:sz w:val="16"/>
              </w:rPr>
            </w:pPr>
            <w:r>
              <w:rPr>
                <w:sz w:val="16"/>
              </w:rPr>
              <w:t>1.844,10</w:t>
            </w:r>
          </w:p>
        </w:tc>
        <w:tc>
          <w:tcPr>
            <w:tcW w:w="1200" w:type="dxa"/>
          </w:tcPr>
          <w:p w14:paraId="4D64576A" w14:textId="77777777" w:rsidR="009372E9" w:rsidRDefault="009372E9" w:rsidP="009372E9">
            <w:pPr>
              <w:pStyle w:val="TableParagraph"/>
              <w:ind w:right="27"/>
              <w:jc w:val="right"/>
              <w:rPr>
                <w:sz w:val="16"/>
              </w:rPr>
            </w:pPr>
            <w:r>
              <w:rPr>
                <w:sz w:val="16"/>
              </w:rPr>
              <w:t>0,00</w:t>
            </w:r>
          </w:p>
        </w:tc>
        <w:tc>
          <w:tcPr>
            <w:tcW w:w="1200" w:type="dxa"/>
          </w:tcPr>
          <w:p w14:paraId="1D7A5DCB" w14:textId="77777777" w:rsidR="009372E9" w:rsidRDefault="009372E9" w:rsidP="009372E9">
            <w:pPr>
              <w:pStyle w:val="TableParagraph"/>
              <w:ind w:right="27"/>
              <w:jc w:val="right"/>
              <w:rPr>
                <w:sz w:val="16"/>
              </w:rPr>
            </w:pPr>
            <w:r>
              <w:rPr>
                <w:sz w:val="16"/>
              </w:rPr>
              <w:t>1.844,10</w:t>
            </w:r>
          </w:p>
        </w:tc>
      </w:tr>
      <w:tr w:rsidR="009372E9" w14:paraId="107B5248"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54"/>
        </w:trPr>
        <w:tc>
          <w:tcPr>
            <w:tcW w:w="1180" w:type="dxa"/>
          </w:tcPr>
          <w:p w14:paraId="416E695A" w14:textId="77777777" w:rsidR="009372E9" w:rsidRDefault="009372E9" w:rsidP="009372E9">
            <w:pPr>
              <w:pStyle w:val="TableParagraph"/>
              <w:spacing w:before="19"/>
              <w:ind w:left="60" w:right="50"/>
              <w:rPr>
                <w:sz w:val="16"/>
              </w:rPr>
            </w:pPr>
            <w:r>
              <w:rPr>
                <w:sz w:val="16"/>
              </w:rPr>
              <w:t>020594</w:t>
            </w:r>
          </w:p>
        </w:tc>
        <w:tc>
          <w:tcPr>
            <w:tcW w:w="1200" w:type="dxa"/>
          </w:tcPr>
          <w:p w14:paraId="43CC69DA" w14:textId="77777777" w:rsidR="009372E9" w:rsidRDefault="009372E9" w:rsidP="009372E9">
            <w:pPr>
              <w:pStyle w:val="TableParagraph"/>
              <w:spacing w:before="19"/>
              <w:ind w:left="86" w:right="76"/>
              <w:rPr>
                <w:sz w:val="16"/>
              </w:rPr>
            </w:pPr>
            <w:r>
              <w:rPr>
                <w:sz w:val="16"/>
              </w:rPr>
              <w:t>020084</w:t>
            </w:r>
          </w:p>
        </w:tc>
        <w:tc>
          <w:tcPr>
            <w:tcW w:w="1600" w:type="dxa"/>
          </w:tcPr>
          <w:p w14:paraId="1405A6F7" w14:textId="77777777" w:rsidR="009372E9" w:rsidRDefault="009372E9" w:rsidP="009372E9">
            <w:pPr>
              <w:pStyle w:val="TableParagraph"/>
              <w:spacing w:before="19"/>
              <w:ind w:left="47" w:right="37"/>
              <w:rPr>
                <w:sz w:val="16"/>
              </w:rPr>
            </w:pPr>
            <w:r>
              <w:rPr>
                <w:sz w:val="16"/>
              </w:rPr>
              <w:t>009451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Pr>
          <w:p w14:paraId="37E3123F" w14:textId="77777777" w:rsidR="009372E9" w:rsidRDefault="009372E9" w:rsidP="009372E9">
            <w:pPr>
              <w:pStyle w:val="TableParagraph"/>
              <w:spacing w:before="19"/>
              <w:ind w:left="139" w:right="129"/>
              <w:rPr>
                <w:sz w:val="16"/>
              </w:rPr>
            </w:pPr>
            <w:r>
              <w:rPr>
                <w:sz w:val="16"/>
              </w:rPr>
              <w:t>194</w:t>
            </w:r>
          </w:p>
        </w:tc>
        <w:tc>
          <w:tcPr>
            <w:tcW w:w="3200" w:type="dxa"/>
          </w:tcPr>
          <w:p w14:paraId="1D3FBD6D" w14:textId="77777777" w:rsidR="009372E9" w:rsidRDefault="009372E9" w:rsidP="009372E9">
            <w:pPr>
              <w:pStyle w:val="TableParagraph"/>
              <w:spacing w:before="19"/>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Pr>
          <w:p w14:paraId="3152BD77" w14:textId="77777777" w:rsidR="009372E9" w:rsidRDefault="009372E9" w:rsidP="009372E9">
            <w:pPr>
              <w:pStyle w:val="TableParagraph"/>
              <w:spacing w:before="19"/>
              <w:ind w:left="83" w:right="33"/>
              <w:rPr>
                <w:sz w:val="16"/>
              </w:rPr>
            </w:pPr>
            <w:r>
              <w:rPr>
                <w:sz w:val="16"/>
              </w:rPr>
              <w:t>20084</w:t>
            </w:r>
          </w:p>
        </w:tc>
        <w:tc>
          <w:tcPr>
            <w:tcW w:w="1000" w:type="dxa"/>
          </w:tcPr>
          <w:p w14:paraId="4E3B40EB" w14:textId="77777777" w:rsidR="009372E9" w:rsidRDefault="009372E9" w:rsidP="009372E9">
            <w:pPr>
              <w:pStyle w:val="TableParagraph"/>
              <w:spacing w:before="19"/>
              <w:ind w:left="184"/>
              <w:rPr>
                <w:sz w:val="16"/>
              </w:rPr>
            </w:pPr>
            <w:r>
              <w:rPr>
                <w:sz w:val="16"/>
              </w:rPr>
              <w:t>19.530-8</w:t>
            </w:r>
          </w:p>
        </w:tc>
        <w:tc>
          <w:tcPr>
            <w:tcW w:w="1040" w:type="dxa"/>
          </w:tcPr>
          <w:p w14:paraId="5236442C" w14:textId="77777777" w:rsidR="009372E9" w:rsidRDefault="009372E9" w:rsidP="009372E9">
            <w:pPr>
              <w:pStyle w:val="TableParagraph"/>
              <w:spacing w:before="19"/>
              <w:ind w:left="10"/>
              <w:rPr>
                <w:sz w:val="16"/>
              </w:rPr>
            </w:pPr>
            <w:r>
              <w:rPr>
                <w:sz w:val="16"/>
              </w:rPr>
              <w:t>0</w:t>
            </w:r>
          </w:p>
        </w:tc>
        <w:tc>
          <w:tcPr>
            <w:tcW w:w="980" w:type="dxa"/>
          </w:tcPr>
          <w:p w14:paraId="06E22CCC" w14:textId="77777777" w:rsidR="009372E9" w:rsidRDefault="009372E9" w:rsidP="009372E9">
            <w:pPr>
              <w:pStyle w:val="TableParagraph"/>
              <w:spacing w:before="19"/>
              <w:ind w:left="69" w:right="59"/>
              <w:rPr>
                <w:sz w:val="16"/>
              </w:rPr>
            </w:pPr>
            <w:r>
              <w:rPr>
                <w:sz w:val="16"/>
              </w:rPr>
              <w:t>16/03/</w:t>
            </w:r>
            <w:r w:rsidR="00255652">
              <w:rPr>
                <w:sz w:val="16"/>
              </w:rPr>
              <w:t>2024</w:t>
            </w:r>
          </w:p>
        </w:tc>
        <w:tc>
          <w:tcPr>
            <w:tcW w:w="1200" w:type="dxa"/>
          </w:tcPr>
          <w:p w14:paraId="2DDD354C" w14:textId="77777777" w:rsidR="009372E9" w:rsidRDefault="009372E9" w:rsidP="009372E9">
            <w:pPr>
              <w:pStyle w:val="TableParagraph"/>
              <w:spacing w:before="19"/>
              <w:ind w:right="27"/>
              <w:jc w:val="right"/>
              <w:rPr>
                <w:sz w:val="16"/>
              </w:rPr>
            </w:pPr>
            <w:r>
              <w:rPr>
                <w:sz w:val="16"/>
              </w:rPr>
              <w:t>172,12</w:t>
            </w:r>
          </w:p>
        </w:tc>
        <w:tc>
          <w:tcPr>
            <w:tcW w:w="1200" w:type="dxa"/>
          </w:tcPr>
          <w:p w14:paraId="1A527E60" w14:textId="77777777" w:rsidR="009372E9" w:rsidRDefault="009372E9" w:rsidP="009372E9">
            <w:pPr>
              <w:pStyle w:val="TableParagraph"/>
              <w:spacing w:before="19"/>
              <w:ind w:right="27"/>
              <w:jc w:val="right"/>
              <w:rPr>
                <w:sz w:val="16"/>
              </w:rPr>
            </w:pPr>
            <w:r>
              <w:rPr>
                <w:sz w:val="16"/>
              </w:rPr>
              <w:t>0,00</w:t>
            </w:r>
          </w:p>
        </w:tc>
        <w:tc>
          <w:tcPr>
            <w:tcW w:w="1200" w:type="dxa"/>
          </w:tcPr>
          <w:p w14:paraId="69C6F394" w14:textId="77777777" w:rsidR="009372E9" w:rsidRDefault="009372E9" w:rsidP="009372E9">
            <w:pPr>
              <w:pStyle w:val="TableParagraph"/>
              <w:spacing w:before="19"/>
              <w:ind w:right="27"/>
              <w:jc w:val="right"/>
              <w:rPr>
                <w:sz w:val="16"/>
              </w:rPr>
            </w:pPr>
            <w:r>
              <w:rPr>
                <w:sz w:val="16"/>
              </w:rPr>
              <w:t>172,12</w:t>
            </w:r>
          </w:p>
        </w:tc>
      </w:tr>
      <w:tr w:rsidR="009372E9" w14:paraId="502B8885"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
        </w:trPr>
        <w:tc>
          <w:tcPr>
            <w:tcW w:w="1180" w:type="dxa"/>
          </w:tcPr>
          <w:p w14:paraId="66103BA4" w14:textId="77777777" w:rsidR="009372E9" w:rsidRDefault="009372E9" w:rsidP="009372E9">
            <w:pPr>
              <w:pStyle w:val="TableParagraph"/>
              <w:spacing w:before="45"/>
              <w:ind w:left="60" w:right="50"/>
              <w:rPr>
                <w:sz w:val="16"/>
              </w:rPr>
            </w:pPr>
            <w:r>
              <w:rPr>
                <w:sz w:val="16"/>
              </w:rPr>
              <w:t>020930</w:t>
            </w:r>
          </w:p>
        </w:tc>
        <w:tc>
          <w:tcPr>
            <w:tcW w:w="1200" w:type="dxa"/>
          </w:tcPr>
          <w:p w14:paraId="17CCF838" w14:textId="77777777" w:rsidR="009372E9" w:rsidRDefault="009372E9" w:rsidP="009372E9">
            <w:pPr>
              <w:pStyle w:val="TableParagraph"/>
              <w:spacing w:before="45"/>
              <w:ind w:left="86" w:right="76"/>
              <w:rPr>
                <w:sz w:val="16"/>
              </w:rPr>
            </w:pPr>
            <w:r>
              <w:rPr>
                <w:sz w:val="16"/>
              </w:rPr>
              <w:t>020510</w:t>
            </w:r>
          </w:p>
        </w:tc>
        <w:tc>
          <w:tcPr>
            <w:tcW w:w="1600" w:type="dxa"/>
          </w:tcPr>
          <w:p w14:paraId="2D5B3691"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Pr>
          <w:p w14:paraId="1F491153" w14:textId="77777777" w:rsidR="009372E9" w:rsidRDefault="009372E9" w:rsidP="009372E9">
            <w:pPr>
              <w:pStyle w:val="TableParagraph"/>
              <w:spacing w:before="45"/>
              <w:ind w:left="139" w:right="129"/>
              <w:rPr>
                <w:sz w:val="16"/>
              </w:rPr>
            </w:pPr>
            <w:r>
              <w:rPr>
                <w:sz w:val="16"/>
              </w:rPr>
              <w:t>194</w:t>
            </w:r>
          </w:p>
        </w:tc>
        <w:tc>
          <w:tcPr>
            <w:tcW w:w="3200" w:type="dxa"/>
          </w:tcPr>
          <w:p w14:paraId="512A5CEA"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Pr>
          <w:p w14:paraId="613B6CF3" w14:textId="77777777" w:rsidR="009372E9" w:rsidRDefault="009372E9" w:rsidP="009372E9">
            <w:pPr>
              <w:pStyle w:val="TableParagraph"/>
              <w:spacing w:before="45"/>
              <w:ind w:left="83" w:right="33"/>
              <w:rPr>
                <w:sz w:val="16"/>
              </w:rPr>
            </w:pPr>
            <w:r>
              <w:rPr>
                <w:sz w:val="16"/>
              </w:rPr>
              <w:t>20510</w:t>
            </w:r>
          </w:p>
        </w:tc>
        <w:tc>
          <w:tcPr>
            <w:tcW w:w="1000" w:type="dxa"/>
          </w:tcPr>
          <w:p w14:paraId="3FCF8E5A" w14:textId="77777777" w:rsidR="009372E9" w:rsidRDefault="009372E9" w:rsidP="009372E9">
            <w:pPr>
              <w:pStyle w:val="TableParagraph"/>
              <w:spacing w:before="45"/>
              <w:ind w:left="162"/>
              <w:rPr>
                <w:sz w:val="16"/>
              </w:rPr>
            </w:pPr>
            <w:r>
              <w:rPr>
                <w:sz w:val="16"/>
              </w:rPr>
              <w:t>624178-1</w:t>
            </w:r>
          </w:p>
        </w:tc>
        <w:tc>
          <w:tcPr>
            <w:tcW w:w="1040" w:type="dxa"/>
          </w:tcPr>
          <w:p w14:paraId="1894F800" w14:textId="77777777" w:rsidR="009372E9" w:rsidRDefault="009372E9" w:rsidP="009372E9">
            <w:pPr>
              <w:pStyle w:val="TableParagraph"/>
              <w:spacing w:before="45"/>
              <w:ind w:left="10"/>
              <w:rPr>
                <w:sz w:val="16"/>
              </w:rPr>
            </w:pPr>
            <w:r>
              <w:rPr>
                <w:sz w:val="16"/>
              </w:rPr>
              <w:t>0</w:t>
            </w:r>
          </w:p>
        </w:tc>
        <w:tc>
          <w:tcPr>
            <w:tcW w:w="980" w:type="dxa"/>
          </w:tcPr>
          <w:p w14:paraId="25FAE1A8" w14:textId="77777777" w:rsidR="009372E9" w:rsidRDefault="009372E9" w:rsidP="009372E9">
            <w:pPr>
              <w:pStyle w:val="TableParagraph"/>
              <w:spacing w:before="45"/>
              <w:ind w:left="69" w:right="59"/>
              <w:rPr>
                <w:sz w:val="16"/>
              </w:rPr>
            </w:pPr>
            <w:r>
              <w:rPr>
                <w:sz w:val="16"/>
              </w:rPr>
              <w:t>16/03/</w:t>
            </w:r>
            <w:r w:rsidR="00255652">
              <w:rPr>
                <w:sz w:val="16"/>
              </w:rPr>
              <w:t>2024</w:t>
            </w:r>
          </w:p>
        </w:tc>
        <w:tc>
          <w:tcPr>
            <w:tcW w:w="1200" w:type="dxa"/>
          </w:tcPr>
          <w:p w14:paraId="24AFB2B7" w14:textId="77777777" w:rsidR="009372E9" w:rsidRDefault="009372E9" w:rsidP="009372E9">
            <w:pPr>
              <w:pStyle w:val="TableParagraph"/>
              <w:spacing w:before="45"/>
              <w:ind w:right="27"/>
              <w:jc w:val="right"/>
              <w:rPr>
                <w:sz w:val="16"/>
              </w:rPr>
            </w:pPr>
            <w:r>
              <w:rPr>
                <w:sz w:val="16"/>
              </w:rPr>
              <w:t>125,40</w:t>
            </w:r>
          </w:p>
        </w:tc>
        <w:tc>
          <w:tcPr>
            <w:tcW w:w="1200" w:type="dxa"/>
          </w:tcPr>
          <w:p w14:paraId="0367D14E" w14:textId="77777777" w:rsidR="009372E9" w:rsidRDefault="009372E9" w:rsidP="009372E9">
            <w:pPr>
              <w:pStyle w:val="TableParagraph"/>
              <w:spacing w:before="45"/>
              <w:ind w:right="27"/>
              <w:jc w:val="right"/>
              <w:rPr>
                <w:sz w:val="16"/>
              </w:rPr>
            </w:pPr>
            <w:r>
              <w:rPr>
                <w:sz w:val="16"/>
              </w:rPr>
              <w:t>0,00</w:t>
            </w:r>
          </w:p>
        </w:tc>
        <w:tc>
          <w:tcPr>
            <w:tcW w:w="1200" w:type="dxa"/>
          </w:tcPr>
          <w:p w14:paraId="40D54101" w14:textId="77777777" w:rsidR="009372E9" w:rsidRDefault="009372E9" w:rsidP="009372E9">
            <w:pPr>
              <w:pStyle w:val="TableParagraph"/>
              <w:spacing w:before="45"/>
              <w:ind w:right="27"/>
              <w:jc w:val="right"/>
              <w:rPr>
                <w:sz w:val="16"/>
              </w:rPr>
            </w:pPr>
            <w:r>
              <w:rPr>
                <w:sz w:val="16"/>
              </w:rPr>
              <w:t>125,40</w:t>
            </w:r>
          </w:p>
        </w:tc>
      </w:tr>
      <w:tr w:rsidR="009372E9" w14:paraId="00943F59"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
        </w:trPr>
        <w:tc>
          <w:tcPr>
            <w:tcW w:w="1180" w:type="dxa"/>
          </w:tcPr>
          <w:p w14:paraId="31214942" w14:textId="77777777" w:rsidR="009372E9" w:rsidRDefault="009372E9" w:rsidP="009372E9">
            <w:pPr>
              <w:pStyle w:val="TableParagraph"/>
              <w:spacing w:before="45"/>
              <w:ind w:left="60" w:right="50"/>
              <w:rPr>
                <w:sz w:val="16"/>
              </w:rPr>
            </w:pPr>
            <w:r>
              <w:rPr>
                <w:sz w:val="16"/>
              </w:rPr>
              <w:t>020591</w:t>
            </w:r>
          </w:p>
        </w:tc>
        <w:tc>
          <w:tcPr>
            <w:tcW w:w="1200" w:type="dxa"/>
          </w:tcPr>
          <w:p w14:paraId="650434E1" w14:textId="77777777" w:rsidR="009372E9" w:rsidRDefault="009372E9" w:rsidP="009372E9">
            <w:pPr>
              <w:pStyle w:val="TableParagraph"/>
              <w:spacing w:before="45"/>
              <w:ind w:left="86" w:right="76"/>
              <w:rPr>
                <w:sz w:val="16"/>
              </w:rPr>
            </w:pPr>
            <w:r>
              <w:rPr>
                <w:sz w:val="16"/>
              </w:rPr>
              <w:t>019983</w:t>
            </w:r>
          </w:p>
        </w:tc>
        <w:tc>
          <w:tcPr>
            <w:tcW w:w="1600" w:type="dxa"/>
          </w:tcPr>
          <w:p w14:paraId="6D6D75A6" w14:textId="77777777" w:rsidR="009372E9" w:rsidRDefault="009372E9" w:rsidP="009372E9">
            <w:pPr>
              <w:pStyle w:val="TableParagraph"/>
              <w:spacing w:before="45"/>
              <w:ind w:left="47" w:right="37"/>
              <w:rPr>
                <w:sz w:val="16"/>
              </w:rPr>
            </w:pPr>
            <w:r>
              <w:rPr>
                <w:sz w:val="16"/>
              </w:rPr>
              <w:t>009461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Pr>
          <w:p w14:paraId="1B476050" w14:textId="77777777" w:rsidR="009372E9" w:rsidRDefault="009372E9" w:rsidP="009372E9">
            <w:pPr>
              <w:pStyle w:val="TableParagraph"/>
              <w:spacing w:before="45"/>
              <w:ind w:left="139" w:right="129"/>
              <w:rPr>
                <w:sz w:val="16"/>
              </w:rPr>
            </w:pPr>
            <w:r>
              <w:rPr>
                <w:sz w:val="16"/>
              </w:rPr>
              <w:t>194</w:t>
            </w:r>
          </w:p>
        </w:tc>
        <w:tc>
          <w:tcPr>
            <w:tcW w:w="3200" w:type="dxa"/>
          </w:tcPr>
          <w:p w14:paraId="1C468C0C" w14:textId="77777777" w:rsidR="009372E9" w:rsidRDefault="009372E9" w:rsidP="009372E9">
            <w:pPr>
              <w:pStyle w:val="TableParagraph"/>
              <w:spacing w:before="45"/>
              <w:ind w:left="40"/>
              <w:rPr>
                <w:sz w:val="16"/>
              </w:rPr>
            </w:pPr>
            <w:r>
              <w:rPr>
                <w:sz w:val="16"/>
              </w:rPr>
              <w:t>OI</w:t>
            </w:r>
            <w:r>
              <w:rPr>
                <w:spacing w:val="-4"/>
                <w:sz w:val="16"/>
              </w:rPr>
              <w:t xml:space="preserve"> </w:t>
            </w:r>
            <w:r>
              <w:rPr>
                <w:sz w:val="16"/>
              </w:rPr>
              <w:t>S.A.</w:t>
            </w:r>
          </w:p>
        </w:tc>
        <w:tc>
          <w:tcPr>
            <w:tcW w:w="1400" w:type="dxa"/>
          </w:tcPr>
          <w:p w14:paraId="59775790" w14:textId="77777777" w:rsidR="009372E9" w:rsidRDefault="009372E9" w:rsidP="009372E9">
            <w:pPr>
              <w:pStyle w:val="TableParagraph"/>
              <w:spacing w:before="45"/>
              <w:ind w:left="83" w:right="33"/>
              <w:rPr>
                <w:sz w:val="16"/>
              </w:rPr>
            </w:pPr>
            <w:r>
              <w:rPr>
                <w:sz w:val="16"/>
              </w:rPr>
              <w:t>19983</w:t>
            </w:r>
          </w:p>
        </w:tc>
        <w:tc>
          <w:tcPr>
            <w:tcW w:w="1000" w:type="dxa"/>
          </w:tcPr>
          <w:p w14:paraId="526719C9" w14:textId="77777777" w:rsidR="009372E9" w:rsidRDefault="009372E9" w:rsidP="009372E9">
            <w:pPr>
              <w:pStyle w:val="TableParagraph"/>
              <w:spacing w:before="45"/>
              <w:ind w:left="184"/>
              <w:rPr>
                <w:sz w:val="16"/>
              </w:rPr>
            </w:pPr>
            <w:r>
              <w:rPr>
                <w:sz w:val="16"/>
              </w:rPr>
              <w:t>19.530-8</w:t>
            </w:r>
          </w:p>
        </w:tc>
        <w:tc>
          <w:tcPr>
            <w:tcW w:w="1040" w:type="dxa"/>
          </w:tcPr>
          <w:p w14:paraId="58551221" w14:textId="77777777" w:rsidR="009372E9" w:rsidRDefault="009372E9" w:rsidP="009372E9">
            <w:pPr>
              <w:pStyle w:val="TableParagraph"/>
              <w:spacing w:before="45"/>
              <w:ind w:left="10"/>
              <w:rPr>
                <w:sz w:val="16"/>
              </w:rPr>
            </w:pPr>
            <w:r>
              <w:rPr>
                <w:sz w:val="16"/>
              </w:rPr>
              <w:t>0</w:t>
            </w:r>
          </w:p>
        </w:tc>
        <w:tc>
          <w:tcPr>
            <w:tcW w:w="980" w:type="dxa"/>
          </w:tcPr>
          <w:p w14:paraId="52A55B39" w14:textId="77777777" w:rsidR="009372E9" w:rsidRDefault="009372E9" w:rsidP="009372E9">
            <w:pPr>
              <w:pStyle w:val="TableParagraph"/>
              <w:spacing w:before="45"/>
              <w:ind w:left="69" w:right="59"/>
              <w:rPr>
                <w:sz w:val="16"/>
              </w:rPr>
            </w:pPr>
            <w:r>
              <w:rPr>
                <w:sz w:val="16"/>
              </w:rPr>
              <w:t>16/03/</w:t>
            </w:r>
            <w:r w:rsidR="00255652">
              <w:rPr>
                <w:sz w:val="16"/>
              </w:rPr>
              <w:t>2024</w:t>
            </w:r>
          </w:p>
        </w:tc>
        <w:tc>
          <w:tcPr>
            <w:tcW w:w="1200" w:type="dxa"/>
          </w:tcPr>
          <w:p w14:paraId="2CA96E61" w14:textId="77777777" w:rsidR="009372E9" w:rsidRDefault="009372E9" w:rsidP="009372E9">
            <w:pPr>
              <w:pStyle w:val="TableParagraph"/>
              <w:spacing w:before="45"/>
              <w:ind w:right="27"/>
              <w:jc w:val="right"/>
              <w:rPr>
                <w:sz w:val="16"/>
              </w:rPr>
            </w:pPr>
            <w:r>
              <w:rPr>
                <w:sz w:val="16"/>
              </w:rPr>
              <w:t>102,56</w:t>
            </w:r>
          </w:p>
        </w:tc>
        <w:tc>
          <w:tcPr>
            <w:tcW w:w="1200" w:type="dxa"/>
          </w:tcPr>
          <w:p w14:paraId="7AFC3C74" w14:textId="77777777" w:rsidR="009372E9" w:rsidRDefault="009372E9" w:rsidP="009372E9">
            <w:pPr>
              <w:pStyle w:val="TableParagraph"/>
              <w:spacing w:before="45"/>
              <w:ind w:right="27"/>
              <w:jc w:val="right"/>
              <w:rPr>
                <w:sz w:val="16"/>
              </w:rPr>
            </w:pPr>
            <w:r>
              <w:rPr>
                <w:sz w:val="16"/>
              </w:rPr>
              <w:t>0,00</w:t>
            </w:r>
          </w:p>
        </w:tc>
        <w:tc>
          <w:tcPr>
            <w:tcW w:w="1200" w:type="dxa"/>
          </w:tcPr>
          <w:p w14:paraId="39A81757" w14:textId="77777777" w:rsidR="009372E9" w:rsidRDefault="009372E9" w:rsidP="009372E9">
            <w:pPr>
              <w:pStyle w:val="TableParagraph"/>
              <w:spacing w:before="45"/>
              <w:ind w:right="27"/>
              <w:jc w:val="right"/>
              <w:rPr>
                <w:sz w:val="16"/>
              </w:rPr>
            </w:pPr>
            <w:r>
              <w:rPr>
                <w:sz w:val="16"/>
              </w:rPr>
              <w:t>102,56</w:t>
            </w:r>
          </w:p>
        </w:tc>
      </w:tr>
      <w:tr w:rsidR="009372E9" w14:paraId="5806C549"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54"/>
        </w:trPr>
        <w:tc>
          <w:tcPr>
            <w:tcW w:w="1180" w:type="dxa"/>
          </w:tcPr>
          <w:p w14:paraId="524EEB88" w14:textId="77777777" w:rsidR="009372E9" w:rsidRDefault="009372E9" w:rsidP="009372E9">
            <w:pPr>
              <w:pStyle w:val="TableParagraph"/>
              <w:spacing w:before="45"/>
              <w:ind w:left="60" w:right="50"/>
              <w:rPr>
                <w:sz w:val="16"/>
              </w:rPr>
            </w:pPr>
            <w:r>
              <w:rPr>
                <w:sz w:val="16"/>
              </w:rPr>
              <w:t>020593</w:t>
            </w:r>
          </w:p>
        </w:tc>
        <w:tc>
          <w:tcPr>
            <w:tcW w:w="1200" w:type="dxa"/>
          </w:tcPr>
          <w:p w14:paraId="38AEB512" w14:textId="77777777" w:rsidR="009372E9" w:rsidRDefault="009372E9" w:rsidP="009372E9">
            <w:pPr>
              <w:pStyle w:val="TableParagraph"/>
              <w:spacing w:before="45"/>
              <w:ind w:left="86" w:right="76"/>
              <w:rPr>
                <w:sz w:val="16"/>
              </w:rPr>
            </w:pPr>
            <w:r>
              <w:rPr>
                <w:sz w:val="16"/>
              </w:rPr>
              <w:t>019985</w:t>
            </w:r>
          </w:p>
        </w:tc>
        <w:tc>
          <w:tcPr>
            <w:tcW w:w="1600" w:type="dxa"/>
          </w:tcPr>
          <w:p w14:paraId="216551BA" w14:textId="77777777" w:rsidR="009372E9" w:rsidRDefault="009372E9" w:rsidP="009372E9">
            <w:pPr>
              <w:pStyle w:val="TableParagraph"/>
              <w:spacing w:before="45"/>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Pr>
          <w:p w14:paraId="46FD0C69" w14:textId="77777777" w:rsidR="009372E9" w:rsidRDefault="009372E9" w:rsidP="009372E9">
            <w:pPr>
              <w:pStyle w:val="TableParagraph"/>
              <w:spacing w:before="45"/>
              <w:ind w:left="139" w:right="129"/>
              <w:rPr>
                <w:sz w:val="16"/>
              </w:rPr>
            </w:pPr>
            <w:r>
              <w:rPr>
                <w:sz w:val="16"/>
              </w:rPr>
              <w:t>263</w:t>
            </w:r>
          </w:p>
        </w:tc>
        <w:tc>
          <w:tcPr>
            <w:tcW w:w="3200" w:type="dxa"/>
          </w:tcPr>
          <w:p w14:paraId="74D1E8B1" w14:textId="77777777" w:rsidR="009372E9" w:rsidRDefault="009372E9" w:rsidP="009372E9">
            <w:pPr>
              <w:pStyle w:val="TableParagraph"/>
              <w:spacing w:before="45"/>
              <w:ind w:left="40"/>
              <w:rPr>
                <w:sz w:val="16"/>
              </w:rPr>
            </w:pPr>
            <w:r>
              <w:rPr>
                <w:sz w:val="16"/>
              </w:rPr>
              <w:t>OI</w:t>
            </w:r>
            <w:r>
              <w:rPr>
                <w:spacing w:val="-4"/>
                <w:sz w:val="16"/>
              </w:rPr>
              <w:t xml:space="preserve"> </w:t>
            </w:r>
            <w:r>
              <w:rPr>
                <w:sz w:val="16"/>
              </w:rPr>
              <w:t>S.A.</w:t>
            </w:r>
          </w:p>
        </w:tc>
        <w:tc>
          <w:tcPr>
            <w:tcW w:w="1400" w:type="dxa"/>
          </w:tcPr>
          <w:p w14:paraId="33D8B242" w14:textId="77777777" w:rsidR="009372E9" w:rsidRDefault="009372E9" w:rsidP="009372E9">
            <w:pPr>
              <w:pStyle w:val="TableParagraph"/>
              <w:spacing w:before="45"/>
              <w:ind w:left="83" w:right="33"/>
              <w:rPr>
                <w:sz w:val="16"/>
              </w:rPr>
            </w:pPr>
            <w:r>
              <w:rPr>
                <w:sz w:val="16"/>
              </w:rPr>
              <w:t>19985</w:t>
            </w:r>
          </w:p>
        </w:tc>
        <w:tc>
          <w:tcPr>
            <w:tcW w:w="1000" w:type="dxa"/>
          </w:tcPr>
          <w:p w14:paraId="1B3B4D72" w14:textId="77777777" w:rsidR="009372E9" w:rsidRDefault="009372E9" w:rsidP="009372E9">
            <w:pPr>
              <w:pStyle w:val="TableParagraph"/>
              <w:spacing w:before="45"/>
              <w:ind w:left="162"/>
              <w:rPr>
                <w:sz w:val="16"/>
              </w:rPr>
            </w:pPr>
            <w:r>
              <w:rPr>
                <w:sz w:val="16"/>
              </w:rPr>
              <w:t>624178-1</w:t>
            </w:r>
          </w:p>
        </w:tc>
        <w:tc>
          <w:tcPr>
            <w:tcW w:w="1040" w:type="dxa"/>
          </w:tcPr>
          <w:p w14:paraId="4D16BC1F" w14:textId="77777777" w:rsidR="009372E9" w:rsidRDefault="009372E9" w:rsidP="009372E9">
            <w:pPr>
              <w:pStyle w:val="TableParagraph"/>
              <w:spacing w:before="45"/>
              <w:ind w:left="10"/>
              <w:rPr>
                <w:sz w:val="16"/>
              </w:rPr>
            </w:pPr>
            <w:r>
              <w:rPr>
                <w:sz w:val="16"/>
              </w:rPr>
              <w:t>0</w:t>
            </w:r>
          </w:p>
        </w:tc>
        <w:tc>
          <w:tcPr>
            <w:tcW w:w="980" w:type="dxa"/>
          </w:tcPr>
          <w:p w14:paraId="7C3BC374" w14:textId="77777777" w:rsidR="009372E9" w:rsidRDefault="009372E9" w:rsidP="009372E9">
            <w:pPr>
              <w:pStyle w:val="TableParagraph"/>
              <w:spacing w:before="45"/>
              <w:ind w:left="69" w:right="59"/>
              <w:rPr>
                <w:sz w:val="16"/>
              </w:rPr>
            </w:pPr>
            <w:r>
              <w:rPr>
                <w:sz w:val="16"/>
              </w:rPr>
              <w:t>16/03/</w:t>
            </w:r>
            <w:r w:rsidR="00255652">
              <w:rPr>
                <w:sz w:val="16"/>
              </w:rPr>
              <w:t>2024</w:t>
            </w:r>
          </w:p>
        </w:tc>
        <w:tc>
          <w:tcPr>
            <w:tcW w:w="1200" w:type="dxa"/>
          </w:tcPr>
          <w:p w14:paraId="1BC64350" w14:textId="77777777" w:rsidR="009372E9" w:rsidRDefault="009372E9" w:rsidP="009372E9">
            <w:pPr>
              <w:pStyle w:val="TableParagraph"/>
              <w:spacing w:before="45"/>
              <w:ind w:right="27"/>
              <w:jc w:val="right"/>
              <w:rPr>
                <w:sz w:val="16"/>
              </w:rPr>
            </w:pPr>
            <w:r>
              <w:rPr>
                <w:sz w:val="16"/>
              </w:rPr>
              <w:t>218,76</w:t>
            </w:r>
          </w:p>
        </w:tc>
        <w:tc>
          <w:tcPr>
            <w:tcW w:w="1200" w:type="dxa"/>
          </w:tcPr>
          <w:p w14:paraId="20110571" w14:textId="77777777" w:rsidR="009372E9" w:rsidRDefault="009372E9" w:rsidP="009372E9">
            <w:pPr>
              <w:pStyle w:val="TableParagraph"/>
              <w:spacing w:before="45"/>
              <w:ind w:right="27"/>
              <w:jc w:val="right"/>
              <w:rPr>
                <w:sz w:val="16"/>
              </w:rPr>
            </w:pPr>
            <w:r>
              <w:rPr>
                <w:sz w:val="16"/>
              </w:rPr>
              <w:t>0,00</w:t>
            </w:r>
          </w:p>
        </w:tc>
        <w:tc>
          <w:tcPr>
            <w:tcW w:w="1200" w:type="dxa"/>
          </w:tcPr>
          <w:p w14:paraId="480A8E6D" w14:textId="77777777" w:rsidR="009372E9" w:rsidRDefault="009372E9" w:rsidP="009372E9">
            <w:pPr>
              <w:pStyle w:val="TableParagraph"/>
              <w:spacing w:before="45"/>
              <w:ind w:right="27"/>
              <w:jc w:val="right"/>
              <w:rPr>
                <w:sz w:val="16"/>
              </w:rPr>
            </w:pPr>
            <w:r>
              <w:rPr>
                <w:sz w:val="16"/>
              </w:rPr>
              <w:t>218,76</w:t>
            </w:r>
          </w:p>
        </w:tc>
      </w:tr>
      <w:tr w:rsidR="009372E9" w14:paraId="69455A3C"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11"/>
        </w:trPr>
        <w:tc>
          <w:tcPr>
            <w:tcW w:w="1180" w:type="dxa"/>
          </w:tcPr>
          <w:p w14:paraId="16CB6B9F" w14:textId="77777777" w:rsidR="009372E9" w:rsidRDefault="009372E9" w:rsidP="009372E9">
            <w:pPr>
              <w:pStyle w:val="TableParagraph"/>
              <w:spacing w:before="111"/>
              <w:ind w:left="60" w:right="50"/>
              <w:rPr>
                <w:sz w:val="16"/>
              </w:rPr>
            </w:pPr>
            <w:r>
              <w:rPr>
                <w:sz w:val="16"/>
              </w:rPr>
              <w:t>020610</w:t>
            </w:r>
          </w:p>
        </w:tc>
        <w:tc>
          <w:tcPr>
            <w:tcW w:w="1200" w:type="dxa"/>
          </w:tcPr>
          <w:p w14:paraId="14EC6E08" w14:textId="77777777" w:rsidR="009372E9" w:rsidRDefault="009372E9" w:rsidP="009372E9">
            <w:pPr>
              <w:pStyle w:val="TableParagraph"/>
              <w:spacing w:before="111"/>
              <w:ind w:left="86" w:right="76"/>
              <w:rPr>
                <w:sz w:val="16"/>
              </w:rPr>
            </w:pPr>
            <w:r>
              <w:rPr>
                <w:sz w:val="16"/>
              </w:rPr>
              <w:t>020172</w:t>
            </w:r>
          </w:p>
        </w:tc>
        <w:tc>
          <w:tcPr>
            <w:tcW w:w="1600" w:type="dxa"/>
          </w:tcPr>
          <w:p w14:paraId="4D45F662" w14:textId="77777777" w:rsidR="009372E9" w:rsidRDefault="009372E9" w:rsidP="009372E9">
            <w:pPr>
              <w:pStyle w:val="TableParagraph"/>
              <w:spacing w:before="111"/>
              <w:ind w:left="47" w:right="37"/>
              <w:rPr>
                <w:sz w:val="16"/>
              </w:rPr>
            </w:pPr>
            <w:r>
              <w:rPr>
                <w:sz w:val="16"/>
              </w:rPr>
              <w:t>009877</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Pr>
          <w:p w14:paraId="1009E067" w14:textId="77777777" w:rsidR="009372E9" w:rsidRDefault="009372E9" w:rsidP="009372E9">
            <w:pPr>
              <w:pStyle w:val="TableParagraph"/>
              <w:spacing w:before="111"/>
              <w:ind w:left="139" w:right="129"/>
              <w:rPr>
                <w:sz w:val="16"/>
              </w:rPr>
            </w:pPr>
            <w:r>
              <w:rPr>
                <w:sz w:val="16"/>
              </w:rPr>
              <w:t>187</w:t>
            </w:r>
          </w:p>
        </w:tc>
        <w:tc>
          <w:tcPr>
            <w:tcW w:w="3200" w:type="dxa"/>
          </w:tcPr>
          <w:p w14:paraId="65F277E1" w14:textId="77777777" w:rsidR="009372E9" w:rsidRDefault="009372E9" w:rsidP="009372E9">
            <w:pPr>
              <w:pStyle w:val="TableParagraph"/>
              <w:spacing w:before="19"/>
              <w:ind w:left="40" w:right="422"/>
              <w:rPr>
                <w:sz w:val="16"/>
              </w:rPr>
            </w:pPr>
            <w:r>
              <w:rPr>
                <w:sz w:val="16"/>
              </w:rPr>
              <w:t>INSTITUTO</w:t>
            </w:r>
            <w:r>
              <w:rPr>
                <w:spacing w:val="-8"/>
                <w:sz w:val="16"/>
              </w:rPr>
              <w:t xml:space="preserve"> </w:t>
            </w:r>
            <w:r>
              <w:rPr>
                <w:sz w:val="16"/>
              </w:rPr>
              <w:t>NACIONAL</w:t>
            </w:r>
            <w:r>
              <w:rPr>
                <w:spacing w:val="-7"/>
                <w:sz w:val="16"/>
              </w:rPr>
              <w:t xml:space="preserve"> </w:t>
            </w:r>
            <w:r>
              <w:rPr>
                <w:sz w:val="16"/>
              </w:rPr>
              <w:t>DO</w:t>
            </w:r>
            <w:r>
              <w:rPr>
                <w:spacing w:val="-7"/>
                <w:sz w:val="16"/>
              </w:rPr>
              <w:t xml:space="preserve"> </w:t>
            </w:r>
            <w:r>
              <w:rPr>
                <w:sz w:val="16"/>
              </w:rPr>
              <w:t>SEGURO</w:t>
            </w:r>
            <w:r>
              <w:rPr>
                <w:spacing w:val="-42"/>
                <w:sz w:val="16"/>
              </w:rPr>
              <w:t xml:space="preserve"> </w:t>
            </w:r>
            <w:r>
              <w:rPr>
                <w:sz w:val="16"/>
              </w:rPr>
              <w:t>SOCIAL</w:t>
            </w:r>
            <w:r>
              <w:rPr>
                <w:spacing w:val="43"/>
                <w:sz w:val="16"/>
              </w:rPr>
              <w:t xml:space="preserve"> </w:t>
            </w:r>
            <w:r>
              <w:rPr>
                <w:sz w:val="16"/>
              </w:rPr>
              <w:t>-</w:t>
            </w:r>
            <w:r>
              <w:rPr>
                <w:spacing w:val="-2"/>
                <w:sz w:val="16"/>
              </w:rPr>
              <w:t xml:space="preserve"> </w:t>
            </w:r>
            <w:r>
              <w:rPr>
                <w:sz w:val="16"/>
              </w:rPr>
              <w:t>INSS</w:t>
            </w:r>
          </w:p>
        </w:tc>
        <w:tc>
          <w:tcPr>
            <w:tcW w:w="1400" w:type="dxa"/>
          </w:tcPr>
          <w:p w14:paraId="21EDCFE0" w14:textId="77777777" w:rsidR="009372E9" w:rsidRDefault="009372E9" w:rsidP="009372E9">
            <w:pPr>
              <w:pStyle w:val="TableParagraph"/>
              <w:spacing w:before="111"/>
              <w:ind w:left="83" w:right="33"/>
              <w:rPr>
                <w:sz w:val="16"/>
              </w:rPr>
            </w:pPr>
            <w:r>
              <w:rPr>
                <w:sz w:val="16"/>
              </w:rPr>
              <w:t>20172</w:t>
            </w:r>
          </w:p>
        </w:tc>
        <w:tc>
          <w:tcPr>
            <w:tcW w:w="1000" w:type="dxa"/>
          </w:tcPr>
          <w:p w14:paraId="3B4C95BF" w14:textId="77777777" w:rsidR="009372E9" w:rsidRDefault="009372E9" w:rsidP="009372E9">
            <w:pPr>
              <w:pStyle w:val="TableParagraph"/>
              <w:spacing w:before="111"/>
              <w:ind w:left="184"/>
              <w:rPr>
                <w:sz w:val="16"/>
              </w:rPr>
            </w:pPr>
            <w:r>
              <w:rPr>
                <w:sz w:val="16"/>
              </w:rPr>
              <w:t>19.530-8</w:t>
            </w:r>
          </w:p>
        </w:tc>
        <w:tc>
          <w:tcPr>
            <w:tcW w:w="1040" w:type="dxa"/>
          </w:tcPr>
          <w:p w14:paraId="0419A445" w14:textId="77777777" w:rsidR="009372E9" w:rsidRDefault="009372E9" w:rsidP="009372E9">
            <w:pPr>
              <w:pStyle w:val="TableParagraph"/>
              <w:spacing w:before="111"/>
              <w:ind w:left="10"/>
              <w:rPr>
                <w:sz w:val="16"/>
              </w:rPr>
            </w:pPr>
            <w:r>
              <w:rPr>
                <w:sz w:val="16"/>
              </w:rPr>
              <w:t>0</w:t>
            </w:r>
          </w:p>
        </w:tc>
        <w:tc>
          <w:tcPr>
            <w:tcW w:w="980" w:type="dxa"/>
          </w:tcPr>
          <w:p w14:paraId="66BFA369" w14:textId="77777777" w:rsidR="009372E9" w:rsidRDefault="009372E9" w:rsidP="009372E9">
            <w:pPr>
              <w:pStyle w:val="TableParagraph"/>
              <w:spacing w:before="111"/>
              <w:ind w:left="69" w:right="59"/>
              <w:rPr>
                <w:sz w:val="16"/>
              </w:rPr>
            </w:pPr>
            <w:r>
              <w:rPr>
                <w:sz w:val="16"/>
              </w:rPr>
              <w:t>16/03/</w:t>
            </w:r>
            <w:r w:rsidR="00255652">
              <w:rPr>
                <w:sz w:val="16"/>
              </w:rPr>
              <w:t>2024</w:t>
            </w:r>
          </w:p>
        </w:tc>
        <w:tc>
          <w:tcPr>
            <w:tcW w:w="1200" w:type="dxa"/>
          </w:tcPr>
          <w:p w14:paraId="60ECE3C3" w14:textId="77777777" w:rsidR="009372E9" w:rsidRDefault="009372E9" w:rsidP="009372E9">
            <w:pPr>
              <w:pStyle w:val="TableParagraph"/>
              <w:spacing w:before="111"/>
              <w:ind w:right="27"/>
              <w:jc w:val="right"/>
              <w:rPr>
                <w:sz w:val="16"/>
              </w:rPr>
            </w:pPr>
            <w:r>
              <w:rPr>
                <w:sz w:val="16"/>
              </w:rPr>
              <w:t>23.030,70</w:t>
            </w:r>
          </w:p>
        </w:tc>
        <w:tc>
          <w:tcPr>
            <w:tcW w:w="1200" w:type="dxa"/>
          </w:tcPr>
          <w:p w14:paraId="7AEA89E6" w14:textId="77777777" w:rsidR="009372E9" w:rsidRDefault="009372E9" w:rsidP="009372E9">
            <w:pPr>
              <w:pStyle w:val="TableParagraph"/>
              <w:spacing w:before="111"/>
              <w:ind w:right="27"/>
              <w:jc w:val="right"/>
              <w:rPr>
                <w:sz w:val="16"/>
              </w:rPr>
            </w:pPr>
            <w:r>
              <w:rPr>
                <w:sz w:val="16"/>
              </w:rPr>
              <w:t>0,00</w:t>
            </w:r>
          </w:p>
        </w:tc>
        <w:tc>
          <w:tcPr>
            <w:tcW w:w="1200" w:type="dxa"/>
          </w:tcPr>
          <w:p w14:paraId="12B9497F" w14:textId="77777777" w:rsidR="009372E9" w:rsidRDefault="009372E9" w:rsidP="009372E9">
            <w:pPr>
              <w:pStyle w:val="TableParagraph"/>
              <w:spacing w:before="111"/>
              <w:ind w:right="27"/>
              <w:jc w:val="right"/>
              <w:rPr>
                <w:sz w:val="16"/>
              </w:rPr>
            </w:pPr>
            <w:r>
              <w:rPr>
                <w:sz w:val="16"/>
              </w:rPr>
              <w:t>23.030,70</w:t>
            </w:r>
          </w:p>
        </w:tc>
      </w:tr>
      <w:tr w:rsidR="009372E9" w14:paraId="64C2D2E3" w14:textId="77777777" w:rsidTr="009372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51"/>
        </w:trPr>
        <w:tc>
          <w:tcPr>
            <w:tcW w:w="1180" w:type="dxa"/>
          </w:tcPr>
          <w:p w14:paraId="24A3AC7B" w14:textId="77777777" w:rsidR="009372E9" w:rsidRDefault="009372E9" w:rsidP="009372E9">
            <w:pPr>
              <w:pStyle w:val="TableParagraph"/>
              <w:spacing w:before="19"/>
              <w:ind w:left="60" w:right="50"/>
              <w:rPr>
                <w:sz w:val="16"/>
              </w:rPr>
            </w:pPr>
            <w:r>
              <w:rPr>
                <w:sz w:val="16"/>
              </w:rPr>
              <w:t>020942</w:t>
            </w:r>
          </w:p>
        </w:tc>
        <w:tc>
          <w:tcPr>
            <w:tcW w:w="1200" w:type="dxa"/>
          </w:tcPr>
          <w:p w14:paraId="361CA7C0" w14:textId="77777777" w:rsidR="009372E9" w:rsidRDefault="009372E9" w:rsidP="009372E9">
            <w:pPr>
              <w:pStyle w:val="TableParagraph"/>
              <w:spacing w:before="19"/>
              <w:ind w:left="86" w:right="76"/>
              <w:rPr>
                <w:sz w:val="16"/>
              </w:rPr>
            </w:pPr>
            <w:r>
              <w:rPr>
                <w:sz w:val="16"/>
              </w:rPr>
              <w:t>020526</w:t>
            </w:r>
          </w:p>
        </w:tc>
        <w:tc>
          <w:tcPr>
            <w:tcW w:w="1600" w:type="dxa"/>
          </w:tcPr>
          <w:p w14:paraId="045C4C04"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Pr>
          <w:p w14:paraId="63DCF211" w14:textId="77777777" w:rsidR="009372E9" w:rsidRDefault="009372E9" w:rsidP="009372E9">
            <w:pPr>
              <w:pStyle w:val="TableParagraph"/>
              <w:spacing w:before="19"/>
              <w:ind w:left="139" w:right="129"/>
              <w:rPr>
                <w:sz w:val="16"/>
              </w:rPr>
            </w:pPr>
            <w:r>
              <w:rPr>
                <w:sz w:val="16"/>
              </w:rPr>
              <w:t>194</w:t>
            </w:r>
          </w:p>
        </w:tc>
        <w:tc>
          <w:tcPr>
            <w:tcW w:w="3200" w:type="dxa"/>
          </w:tcPr>
          <w:p w14:paraId="2E3F745B"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Pr>
          <w:p w14:paraId="535F9C67" w14:textId="77777777" w:rsidR="009372E9" w:rsidRDefault="009372E9" w:rsidP="009372E9">
            <w:pPr>
              <w:pStyle w:val="TableParagraph"/>
              <w:spacing w:before="19"/>
              <w:ind w:left="83" w:right="33"/>
              <w:rPr>
                <w:sz w:val="16"/>
              </w:rPr>
            </w:pPr>
            <w:r>
              <w:rPr>
                <w:sz w:val="16"/>
              </w:rPr>
              <w:t>20526</w:t>
            </w:r>
          </w:p>
        </w:tc>
        <w:tc>
          <w:tcPr>
            <w:tcW w:w="1000" w:type="dxa"/>
          </w:tcPr>
          <w:p w14:paraId="15FFF0FD" w14:textId="77777777" w:rsidR="009372E9" w:rsidRDefault="009372E9" w:rsidP="009372E9">
            <w:pPr>
              <w:pStyle w:val="TableParagraph"/>
              <w:spacing w:before="19"/>
              <w:ind w:left="184"/>
              <w:rPr>
                <w:sz w:val="16"/>
              </w:rPr>
            </w:pPr>
            <w:r>
              <w:rPr>
                <w:sz w:val="16"/>
              </w:rPr>
              <w:t>19.530-8</w:t>
            </w:r>
          </w:p>
        </w:tc>
        <w:tc>
          <w:tcPr>
            <w:tcW w:w="1040" w:type="dxa"/>
          </w:tcPr>
          <w:p w14:paraId="16CCDE06" w14:textId="77777777" w:rsidR="009372E9" w:rsidRDefault="009372E9" w:rsidP="009372E9">
            <w:pPr>
              <w:pStyle w:val="TableParagraph"/>
              <w:spacing w:before="19"/>
              <w:ind w:left="10"/>
              <w:rPr>
                <w:sz w:val="16"/>
              </w:rPr>
            </w:pPr>
            <w:r>
              <w:rPr>
                <w:sz w:val="16"/>
              </w:rPr>
              <w:t>0</w:t>
            </w:r>
          </w:p>
        </w:tc>
        <w:tc>
          <w:tcPr>
            <w:tcW w:w="980" w:type="dxa"/>
          </w:tcPr>
          <w:p w14:paraId="4C6E43ED" w14:textId="77777777" w:rsidR="009372E9" w:rsidRDefault="009372E9" w:rsidP="009372E9">
            <w:pPr>
              <w:pStyle w:val="TableParagraph"/>
              <w:spacing w:before="19"/>
              <w:ind w:left="69" w:right="59"/>
              <w:rPr>
                <w:sz w:val="16"/>
              </w:rPr>
            </w:pPr>
            <w:r>
              <w:rPr>
                <w:sz w:val="16"/>
              </w:rPr>
              <w:t>16/03/</w:t>
            </w:r>
            <w:r w:rsidR="00255652">
              <w:rPr>
                <w:sz w:val="16"/>
              </w:rPr>
              <w:t>2024</w:t>
            </w:r>
          </w:p>
        </w:tc>
        <w:tc>
          <w:tcPr>
            <w:tcW w:w="1200" w:type="dxa"/>
          </w:tcPr>
          <w:p w14:paraId="3D30BA55" w14:textId="77777777" w:rsidR="009372E9" w:rsidRDefault="009372E9" w:rsidP="009372E9">
            <w:pPr>
              <w:pStyle w:val="TableParagraph"/>
              <w:spacing w:before="19"/>
              <w:ind w:right="27"/>
              <w:jc w:val="right"/>
              <w:rPr>
                <w:sz w:val="16"/>
              </w:rPr>
            </w:pPr>
            <w:r>
              <w:rPr>
                <w:sz w:val="16"/>
              </w:rPr>
              <w:t>73,75</w:t>
            </w:r>
          </w:p>
        </w:tc>
        <w:tc>
          <w:tcPr>
            <w:tcW w:w="1200" w:type="dxa"/>
          </w:tcPr>
          <w:p w14:paraId="1169238D" w14:textId="77777777" w:rsidR="009372E9" w:rsidRDefault="009372E9" w:rsidP="009372E9">
            <w:pPr>
              <w:pStyle w:val="TableParagraph"/>
              <w:spacing w:before="19"/>
              <w:ind w:right="27"/>
              <w:jc w:val="right"/>
              <w:rPr>
                <w:sz w:val="16"/>
              </w:rPr>
            </w:pPr>
            <w:r>
              <w:rPr>
                <w:sz w:val="16"/>
              </w:rPr>
              <w:t>0,00</w:t>
            </w:r>
          </w:p>
        </w:tc>
        <w:tc>
          <w:tcPr>
            <w:tcW w:w="1200" w:type="dxa"/>
          </w:tcPr>
          <w:p w14:paraId="09859571" w14:textId="77777777" w:rsidR="009372E9" w:rsidRDefault="009372E9" w:rsidP="009372E9">
            <w:pPr>
              <w:pStyle w:val="TableParagraph"/>
              <w:spacing w:before="19"/>
              <w:ind w:right="27"/>
              <w:jc w:val="right"/>
              <w:rPr>
                <w:sz w:val="16"/>
              </w:rPr>
            </w:pPr>
            <w:r>
              <w:rPr>
                <w:sz w:val="16"/>
              </w:rPr>
              <w:t>73,75</w:t>
            </w:r>
          </w:p>
        </w:tc>
      </w:tr>
    </w:tbl>
    <w:p w14:paraId="21212935" w14:textId="77777777" w:rsidR="009372E9" w:rsidRDefault="009372E9" w:rsidP="009372E9">
      <w:pPr>
        <w:pStyle w:val="Corpodetexto"/>
        <w:tabs>
          <w:tab w:val="left" w:pos="5995"/>
        </w:tabs>
        <w:spacing w:line="295" w:lineRule="auto"/>
        <w:ind w:right="-8"/>
        <w:jc w:val="both"/>
        <w:rPr>
          <w:rFonts w:ascii="Arial" w:hAnsi="Arial" w:cs="Arial"/>
          <w:b/>
          <w:lang w:val="pt-BR"/>
        </w:rPr>
      </w:pPr>
    </w:p>
    <w:p w14:paraId="10368876" w14:textId="77777777" w:rsidR="009372E9" w:rsidRDefault="009372E9" w:rsidP="009372E9">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9372E9" w14:paraId="4C5FA29C" w14:textId="77777777" w:rsidTr="009372E9">
        <w:trPr>
          <w:trHeight w:val="270"/>
        </w:trPr>
        <w:tc>
          <w:tcPr>
            <w:tcW w:w="1180" w:type="dxa"/>
          </w:tcPr>
          <w:p w14:paraId="171DBECF" w14:textId="77777777" w:rsidR="009372E9" w:rsidRDefault="009372E9" w:rsidP="009372E9">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6B2DB78E" w14:textId="77777777" w:rsidR="009372E9" w:rsidRDefault="009372E9" w:rsidP="009372E9">
            <w:pPr>
              <w:pStyle w:val="TableParagraph"/>
              <w:spacing w:before="43"/>
              <w:ind w:left="86" w:right="76"/>
              <w:rPr>
                <w:sz w:val="16"/>
              </w:rPr>
            </w:pPr>
            <w:r>
              <w:rPr>
                <w:sz w:val="16"/>
              </w:rPr>
              <w:t>LIQUIDAÇÃO</w:t>
            </w:r>
          </w:p>
        </w:tc>
        <w:tc>
          <w:tcPr>
            <w:tcW w:w="1600" w:type="dxa"/>
          </w:tcPr>
          <w:p w14:paraId="53E7B0CE" w14:textId="77777777" w:rsidR="009372E9" w:rsidRDefault="009372E9" w:rsidP="009372E9">
            <w:pPr>
              <w:pStyle w:val="TableParagraph"/>
              <w:spacing w:before="43"/>
              <w:ind w:left="46" w:right="37"/>
              <w:rPr>
                <w:sz w:val="16"/>
              </w:rPr>
            </w:pPr>
            <w:r>
              <w:rPr>
                <w:sz w:val="16"/>
              </w:rPr>
              <w:t>EMPENHO</w:t>
            </w:r>
          </w:p>
        </w:tc>
        <w:tc>
          <w:tcPr>
            <w:tcW w:w="800" w:type="dxa"/>
          </w:tcPr>
          <w:p w14:paraId="7A76B02A" w14:textId="77777777" w:rsidR="009372E9" w:rsidRDefault="009372E9" w:rsidP="009372E9">
            <w:pPr>
              <w:pStyle w:val="TableParagraph"/>
              <w:spacing w:before="43"/>
              <w:ind w:left="139" w:right="130"/>
              <w:rPr>
                <w:sz w:val="16"/>
              </w:rPr>
            </w:pPr>
            <w:r>
              <w:rPr>
                <w:sz w:val="16"/>
              </w:rPr>
              <w:t>FICHA</w:t>
            </w:r>
          </w:p>
        </w:tc>
        <w:tc>
          <w:tcPr>
            <w:tcW w:w="3200" w:type="dxa"/>
          </w:tcPr>
          <w:p w14:paraId="36513996" w14:textId="77777777" w:rsidR="009372E9" w:rsidRDefault="009372E9" w:rsidP="009372E9">
            <w:pPr>
              <w:pStyle w:val="TableParagraph"/>
              <w:spacing w:before="43"/>
              <w:ind w:left="1031"/>
              <w:rPr>
                <w:sz w:val="16"/>
              </w:rPr>
            </w:pPr>
            <w:r>
              <w:rPr>
                <w:sz w:val="16"/>
              </w:rPr>
              <w:t>FORNECEDOR</w:t>
            </w:r>
          </w:p>
        </w:tc>
        <w:tc>
          <w:tcPr>
            <w:tcW w:w="1400" w:type="dxa"/>
          </w:tcPr>
          <w:p w14:paraId="651B12EC" w14:textId="77777777" w:rsidR="009372E9" w:rsidRDefault="009372E9" w:rsidP="009372E9">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5AB1C2FF" w14:textId="77777777" w:rsidR="009372E9" w:rsidRDefault="009372E9" w:rsidP="009372E9">
            <w:pPr>
              <w:pStyle w:val="TableParagraph"/>
              <w:spacing w:before="43"/>
              <w:ind w:left="220"/>
              <w:rPr>
                <w:sz w:val="16"/>
              </w:rPr>
            </w:pPr>
            <w:r>
              <w:rPr>
                <w:sz w:val="16"/>
              </w:rPr>
              <w:t>CONTA</w:t>
            </w:r>
          </w:p>
        </w:tc>
        <w:tc>
          <w:tcPr>
            <w:tcW w:w="1040" w:type="dxa"/>
          </w:tcPr>
          <w:p w14:paraId="7092939D" w14:textId="77777777" w:rsidR="009372E9" w:rsidRDefault="009372E9" w:rsidP="009372E9">
            <w:pPr>
              <w:pStyle w:val="TableParagraph"/>
              <w:spacing w:before="43"/>
              <w:ind w:left="19" w:right="9"/>
              <w:rPr>
                <w:sz w:val="16"/>
              </w:rPr>
            </w:pPr>
            <w:r>
              <w:rPr>
                <w:sz w:val="16"/>
              </w:rPr>
              <w:t>CHEQUE/OP</w:t>
            </w:r>
          </w:p>
        </w:tc>
        <w:tc>
          <w:tcPr>
            <w:tcW w:w="980" w:type="dxa"/>
          </w:tcPr>
          <w:p w14:paraId="4235EC37" w14:textId="77777777" w:rsidR="009372E9" w:rsidRDefault="009372E9" w:rsidP="009372E9">
            <w:pPr>
              <w:pStyle w:val="TableParagraph"/>
              <w:spacing w:before="43"/>
              <w:ind w:left="69" w:right="39"/>
              <w:rPr>
                <w:sz w:val="16"/>
              </w:rPr>
            </w:pPr>
            <w:r>
              <w:rPr>
                <w:sz w:val="16"/>
              </w:rPr>
              <w:t>DATA</w:t>
            </w:r>
          </w:p>
        </w:tc>
        <w:tc>
          <w:tcPr>
            <w:tcW w:w="1200" w:type="dxa"/>
          </w:tcPr>
          <w:p w14:paraId="29B3CF53" w14:textId="77777777" w:rsidR="009372E9" w:rsidRDefault="009372E9" w:rsidP="009372E9">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722578B8" w14:textId="77777777" w:rsidR="009372E9" w:rsidRDefault="009372E9" w:rsidP="009372E9">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22951552" w14:textId="77777777" w:rsidR="009372E9" w:rsidRDefault="009372E9" w:rsidP="009372E9">
            <w:pPr>
              <w:pStyle w:val="TableParagraph"/>
              <w:spacing w:before="43"/>
              <w:ind w:left="155"/>
              <w:rPr>
                <w:sz w:val="16"/>
              </w:rPr>
            </w:pPr>
            <w:r>
              <w:rPr>
                <w:sz w:val="16"/>
              </w:rPr>
              <w:t>VALOR</w:t>
            </w:r>
            <w:r>
              <w:rPr>
                <w:spacing w:val="-5"/>
                <w:sz w:val="16"/>
              </w:rPr>
              <w:t xml:space="preserve"> </w:t>
            </w:r>
            <w:r>
              <w:rPr>
                <w:sz w:val="16"/>
              </w:rPr>
              <w:t>LIQ.</w:t>
            </w:r>
          </w:p>
        </w:tc>
      </w:tr>
      <w:tr w:rsidR="009372E9" w14:paraId="2B2C2C42" w14:textId="77777777" w:rsidTr="009372E9">
        <w:trPr>
          <w:trHeight w:val="251"/>
        </w:trPr>
        <w:tc>
          <w:tcPr>
            <w:tcW w:w="1180" w:type="dxa"/>
            <w:tcBorders>
              <w:bottom w:val="nil"/>
            </w:tcBorders>
          </w:tcPr>
          <w:p w14:paraId="0BEE20E1" w14:textId="77777777" w:rsidR="009372E9" w:rsidRDefault="009372E9" w:rsidP="009372E9">
            <w:pPr>
              <w:pStyle w:val="TableParagraph"/>
              <w:spacing w:before="43"/>
              <w:ind w:left="60" w:right="50"/>
              <w:rPr>
                <w:sz w:val="16"/>
              </w:rPr>
            </w:pPr>
            <w:r>
              <w:rPr>
                <w:sz w:val="16"/>
              </w:rPr>
              <w:t>020592</w:t>
            </w:r>
          </w:p>
        </w:tc>
        <w:tc>
          <w:tcPr>
            <w:tcW w:w="1200" w:type="dxa"/>
            <w:tcBorders>
              <w:bottom w:val="nil"/>
            </w:tcBorders>
          </w:tcPr>
          <w:p w14:paraId="497001EC" w14:textId="77777777" w:rsidR="009372E9" w:rsidRDefault="009372E9" w:rsidP="009372E9">
            <w:pPr>
              <w:pStyle w:val="TableParagraph"/>
              <w:spacing w:before="43"/>
              <w:ind w:left="86" w:right="76"/>
              <w:rPr>
                <w:sz w:val="16"/>
              </w:rPr>
            </w:pPr>
            <w:r>
              <w:rPr>
                <w:sz w:val="16"/>
              </w:rPr>
              <w:t>019984</w:t>
            </w:r>
          </w:p>
        </w:tc>
        <w:tc>
          <w:tcPr>
            <w:tcW w:w="1600" w:type="dxa"/>
            <w:tcBorders>
              <w:bottom w:val="nil"/>
            </w:tcBorders>
          </w:tcPr>
          <w:p w14:paraId="69069EB0" w14:textId="77777777" w:rsidR="009372E9" w:rsidRDefault="009372E9" w:rsidP="009372E9">
            <w:pPr>
              <w:pStyle w:val="TableParagraph"/>
              <w:spacing w:before="43"/>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bottom w:val="nil"/>
            </w:tcBorders>
          </w:tcPr>
          <w:p w14:paraId="3E02AB9E" w14:textId="77777777" w:rsidR="009372E9" w:rsidRDefault="009372E9" w:rsidP="009372E9">
            <w:pPr>
              <w:pStyle w:val="TableParagraph"/>
              <w:spacing w:before="43"/>
              <w:ind w:left="139" w:right="129"/>
              <w:rPr>
                <w:sz w:val="16"/>
              </w:rPr>
            </w:pPr>
            <w:r>
              <w:rPr>
                <w:sz w:val="16"/>
              </w:rPr>
              <w:t>263</w:t>
            </w:r>
          </w:p>
        </w:tc>
        <w:tc>
          <w:tcPr>
            <w:tcW w:w="3200" w:type="dxa"/>
            <w:tcBorders>
              <w:bottom w:val="nil"/>
            </w:tcBorders>
          </w:tcPr>
          <w:p w14:paraId="077E9289" w14:textId="77777777" w:rsidR="009372E9" w:rsidRDefault="009372E9" w:rsidP="009372E9">
            <w:pPr>
              <w:pStyle w:val="TableParagraph"/>
              <w:spacing w:before="43"/>
              <w:ind w:left="40"/>
              <w:rPr>
                <w:sz w:val="16"/>
              </w:rPr>
            </w:pPr>
            <w:r>
              <w:rPr>
                <w:sz w:val="16"/>
              </w:rPr>
              <w:t>OI</w:t>
            </w:r>
            <w:r>
              <w:rPr>
                <w:spacing w:val="-4"/>
                <w:sz w:val="16"/>
              </w:rPr>
              <w:t xml:space="preserve"> </w:t>
            </w:r>
            <w:r>
              <w:rPr>
                <w:sz w:val="16"/>
              </w:rPr>
              <w:t>S.A.</w:t>
            </w:r>
          </w:p>
        </w:tc>
        <w:tc>
          <w:tcPr>
            <w:tcW w:w="1400" w:type="dxa"/>
            <w:tcBorders>
              <w:bottom w:val="nil"/>
            </w:tcBorders>
          </w:tcPr>
          <w:p w14:paraId="1DC845D9" w14:textId="77777777" w:rsidR="009372E9" w:rsidRDefault="009372E9" w:rsidP="009372E9">
            <w:pPr>
              <w:pStyle w:val="TableParagraph"/>
              <w:spacing w:before="43"/>
              <w:ind w:left="83" w:right="33"/>
              <w:rPr>
                <w:sz w:val="16"/>
              </w:rPr>
            </w:pPr>
            <w:r>
              <w:rPr>
                <w:sz w:val="16"/>
              </w:rPr>
              <w:t>19984</w:t>
            </w:r>
          </w:p>
        </w:tc>
        <w:tc>
          <w:tcPr>
            <w:tcW w:w="1000" w:type="dxa"/>
            <w:tcBorders>
              <w:bottom w:val="nil"/>
            </w:tcBorders>
          </w:tcPr>
          <w:p w14:paraId="272C5287" w14:textId="77777777" w:rsidR="009372E9" w:rsidRDefault="009372E9" w:rsidP="009372E9">
            <w:pPr>
              <w:pStyle w:val="TableParagraph"/>
              <w:spacing w:before="43"/>
              <w:ind w:left="162"/>
              <w:rPr>
                <w:sz w:val="16"/>
              </w:rPr>
            </w:pPr>
            <w:r>
              <w:rPr>
                <w:sz w:val="16"/>
              </w:rPr>
              <w:t>624178-1</w:t>
            </w:r>
          </w:p>
        </w:tc>
        <w:tc>
          <w:tcPr>
            <w:tcW w:w="1040" w:type="dxa"/>
            <w:tcBorders>
              <w:bottom w:val="nil"/>
            </w:tcBorders>
          </w:tcPr>
          <w:p w14:paraId="6A66BD76" w14:textId="77777777" w:rsidR="009372E9" w:rsidRDefault="009372E9" w:rsidP="009372E9">
            <w:pPr>
              <w:pStyle w:val="TableParagraph"/>
              <w:spacing w:before="43"/>
              <w:ind w:left="10"/>
              <w:rPr>
                <w:sz w:val="16"/>
              </w:rPr>
            </w:pPr>
            <w:r>
              <w:rPr>
                <w:sz w:val="16"/>
              </w:rPr>
              <w:t>0</w:t>
            </w:r>
          </w:p>
        </w:tc>
        <w:tc>
          <w:tcPr>
            <w:tcW w:w="980" w:type="dxa"/>
            <w:tcBorders>
              <w:bottom w:val="nil"/>
            </w:tcBorders>
          </w:tcPr>
          <w:p w14:paraId="027F4F75" w14:textId="77777777" w:rsidR="009372E9" w:rsidRDefault="009372E9" w:rsidP="009372E9">
            <w:pPr>
              <w:pStyle w:val="TableParagraph"/>
              <w:spacing w:before="43"/>
              <w:ind w:left="69" w:right="59"/>
              <w:rPr>
                <w:sz w:val="16"/>
              </w:rPr>
            </w:pPr>
            <w:r>
              <w:rPr>
                <w:sz w:val="16"/>
              </w:rPr>
              <w:t>16/03/</w:t>
            </w:r>
            <w:r w:rsidR="00255652">
              <w:rPr>
                <w:sz w:val="16"/>
              </w:rPr>
              <w:t>2024</w:t>
            </w:r>
          </w:p>
        </w:tc>
        <w:tc>
          <w:tcPr>
            <w:tcW w:w="1200" w:type="dxa"/>
            <w:tcBorders>
              <w:bottom w:val="nil"/>
            </w:tcBorders>
          </w:tcPr>
          <w:p w14:paraId="6917EB15" w14:textId="77777777" w:rsidR="009372E9" w:rsidRDefault="009372E9" w:rsidP="009372E9">
            <w:pPr>
              <w:pStyle w:val="TableParagraph"/>
              <w:spacing w:before="43"/>
              <w:ind w:right="27"/>
              <w:jc w:val="right"/>
              <w:rPr>
                <w:sz w:val="16"/>
              </w:rPr>
            </w:pPr>
            <w:r>
              <w:rPr>
                <w:sz w:val="16"/>
              </w:rPr>
              <w:t>87,01</w:t>
            </w:r>
          </w:p>
        </w:tc>
        <w:tc>
          <w:tcPr>
            <w:tcW w:w="1200" w:type="dxa"/>
            <w:tcBorders>
              <w:bottom w:val="nil"/>
            </w:tcBorders>
          </w:tcPr>
          <w:p w14:paraId="55A26B95" w14:textId="77777777" w:rsidR="009372E9" w:rsidRDefault="009372E9" w:rsidP="009372E9">
            <w:pPr>
              <w:pStyle w:val="TableParagraph"/>
              <w:spacing w:before="43"/>
              <w:ind w:right="27"/>
              <w:jc w:val="right"/>
              <w:rPr>
                <w:sz w:val="16"/>
              </w:rPr>
            </w:pPr>
            <w:r>
              <w:rPr>
                <w:sz w:val="16"/>
              </w:rPr>
              <w:t>0,00</w:t>
            </w:r>
          </w:p>
        </w:tc>
        <w:tc>
          <w:tcPr>
            <w:tcW w:w="1200" w:type="dxa"/>
            <w:tcBorders>
              <w:bottom w:val="nil"/>
            </w:tcBorders>
          </w:tcPr>
          <w:p w14:paraId="530613A3" w14:textId="77777777" w:rsidR="009372E9" w:rsidRDefault="009372E9" w:rsidP="009372E9">
            <w:pPr>
              <w:pStyle w:val="TableParagraph"/>
              <w:spacing w:before="43"/>
              <w:ind w:right="27"/>
              <w:jc w:val="right"/>
              <w:rPr>
                <w:sz w:val="16"/>
              </w:rPr>
            </w:pPr>
            <w:r>
              <w:rPr>
                <w:sz w:val="16"/>
              </w:rPr>
              <w:t>87,01</w:t>
            </w:r>
          </w:p>
        </w:tc>
      </w:tr>
      <w:tr w:rsidR="009372E9" w14:paraId="4BF65042" w14:textId="77777777" w:rsidTr="009372E9">
        <w:trPr>
          <w:trHeight w:val="411"/>
        </w:trPr>
        <w:tc>
          <w:tcPr>
            <w:tcW w:w="1180" w:type="dxa"/>
            <w:tcBorders>
              <w:top w:val="nil"/>
              <w:bottom w:val="nil"/>
            </w:tcBorders>
          </w:tcPr>
          <w:p w14:paraId="58AAA3DC" w14:textId="77777777" w:rsidR="009372E9" w:rsidRDefault="009372E9" w:rsidP="009372E9">
            <w:pPr>
              <w:pStyle w:val="TableParagraph"/>
              <w:spacing w:before="111"/>
              <w:ind w:left="60" w:right="50"/>
              <w:rPr>
                <w:sz w:val="16"/>
              </w:rPr>
            </w:pPr>
            <w:r>
              <w:rPr>
                <w:sz w:val="16"/>
              </w:rPr>
              <w:t>020588</w:t>
            </w:r>
          </w:p>
        </w:tc>
        <w:tc>
          <w:tcPr>
            <w:tcW w:w="1200" w:type="dxa"/>
            <w:tcBorders>
              <w:top w:val="nil"/>
              <w:bottom w:val="nil"/>
            </w:tcBorders>
          </w:tcPr>
          <w:p w14:paraId="255D1E7E" w14:textId="77777777" w:rsidR="009372E9" w:rsidRDefault="009372E9" w:rsidP="009372E9">
            <w:pPr>
              <w:pStyle w:val="TableParagraph"/>
              <w:spacing w:before="111"/>
              <w:ind w:left="86" w:right="76"/>
              <w:rPr>
                <w:sz w:val="16"/>
              </w:rPr>
            </w:pPr>
            <w:r>
              <w:rPr>
                <w:sz w:val="16"/>
              </w:rPr>
              <w:t>019766</w:t>
            </w:r>
          </w:p>
        </w:tc>
        <w:tc>
          <w:tcPr>
            <w:tcW w:w="1600" w:type="dxa"/>
            <w:tcBorders>
              <w:top w:val="nil"/>
              <w:bottom w:val="nil"/>
            </w:tcBorders>
          </w:tcPr>
          <w:p w14:paraId="00678D03" w14:textId="77777777" w:rsidR="009372E9" w:rsidRDefault="009372E9" w:rsidP="009372E9">
            <w:pPr>
              <w:pStyle w:val="TableParagraph"/>
              <w:spacing w:before="111"/>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1F995946" w14:textId="77777777" w:rsidR="009372E9" w:rsidRDefault="009372E9" w:rsidP="009372E9">
            <w:pPr>
              <w:pStyle w:val="TableParagraph"/>
              <w:spacing w:before="111"/>
              <w:ind w:left="139" w:right="129"/>
              <w:rPr>
                <w:sz w:val="16"/>
              </w:rPr>
            </w:pPr>
            <w:r>
              <w:rPr>
                <w:sz w:val="16"/>
              </w:rPr>
              <w:t>263</w:t>
            </w:r>
          </w:p>
        </w:tc>
        <w:tc>
          <w:tcPr>
            <w:tcW w:w="3200" w:type="dxa"/>
            <w:tcBorders>
              <w:top w:val="nil"/>
              <w:bottom w:val="nil"/>
            </w:tcBorders>
          </w:tcPr>
          <w:p w14:paraId="59029A36" w14:textId="77777777" w:rsidR="009372E9" w:rsidRDefault="009372E9" w:rsidP="009372E9">
            <w:pPr>
              <w:pStyle w:val="TableParagraph"/>
              <w:spacing w:before="19"/>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53E2F24B" w14:textId="77777777" w:rsidR="009372E9" w:rsidRDefault="009372E9" w:rsidP="009372E9">
            <w:pPr>
              <w:pStyle w:val="TableParagraph"/>
              <w:spacing w:before="111"/>
              <w:ind w:left="83" w:right="33"/>
              <w:rPr>
                <w:sz w:val="16"/>
              </w:rPr>
            </w:pPr>
            <w:r>
              <w:rPr>
                <w:sz w:val="16"/>
              </w:rPr>
              <w:t>19766</w:t>
            </w:r>
          </w:p>
        </w:tc>
        <w:tc>
          <w:tcPr>
            <w:tcW w:w="1000" w:type="dxa"/>
            <w:tcBorders>
              <w:top w:val="nil"/>
              <w:bottom w:val="nil"/>
            </w:tcBorders>
          </w:tcPr>
          <w:p w14:paraId="4475F792" w14:textId="77777777" w:rsidR="009372E9" w:rsidRDefault="009372E9" w:rsidP="009372E9">
            <w:pPr>
              <w:pStyle w:val="TableParagraph"/>
              <w:spacing w:before="111"/>
              <w:ind w:left="162"/>
              <w:rPr>
                <w:sz w:val="16"/>
              </w:rPr>
            </w:pPr>
            <w:r>
              <w:rPr>
                <w:sz w:val="16"/>
              </w:rPr>
              <w:t>624178-1</w:t>
            </w:r>
          </w:p>
        </w:tc>
        <w:tc>
          <w:tcPr>
            <w:tcW w:w="1040" w:type="dxa"/>
            <w:tcBorders>
              <w:top w:val="nil"/>
              <w:bottom w:val="nil"/>
            </w:tcBorders>
          </w:tcPr>
          <w:p w14:paraId="7CA76B16"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3DC41D09" w14:textId="77777777" w:rsidR="009372E9" w:rsidRDefault="009372E9" w:rsidP="009372E9">
            <w:pPr>
              <w:pStyle w:val="TableParagraph"/>
              <w:spacing w:before="111"/>
              <w:ind w:left="69" w:right="59"/>
              <w:rPr>
                <w:sz w:val="16"/>
              </w:rPr>
            </w:pPr>
            <w:r>
              <w:rPr>
                <w:sz w:val="16"/>
              </w:rPr>
              <w:t>16/03/</w:t>
            </w:r>
            <w:r w:rsidR="00255652">
              <w:rPr>
                <w:sz w:val="16"/>
              </w:rPr>
              <w:t>2024</w:t>
            </w:r>
          </w:p>
        </w:tc>
        <w:tc>
          <w:tcPr>
            <w:tcW w:w="1200" w:type="dxa"/>
            <w:tcBorders>
              <w:top w:val="nil"/>
              <w:bottom w:val="nil"/>
            </w:tcBorders>
          </w:tcPr>
          <w:p w14:paraId="279AA76E" w14:textId="77777777" w:rsidR="009372E9" w:rsidRDefault="009372E9" w:rsidP="009372E9">
            <w:pPr>
              <w:pStyle w:val="TableParagraph"/>
              <w:spacing w:before="111"/>
              <w:ind w:right="27"/>
              <w:jc w:val="right"/>
              <w:rPr>
                <w:sz w:val="16"/>
              </w:rPr>
            </w:pPr>
            <w:r>
              <w:rPr>
                <w:sz w:val="16"/>
              </w:rPr>
              <w:t>1.025,85</w:t>
            </w:r>
          </w:p>
        </w:tc>
        <w:tc>
          <w:tcPr>
            <w:tcW w:w="1200" w:type="dxa"/>
            <w:tcBorders>
              <w:top w:val="nil"/>
              <w:bottom w:val="nil"/>
            </w:tcBorders>
          </w:tcPr>
          <w:p w14:paraId="7315F389"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2C2CC109" w14:textId="77777777" w:rsidR="009372E9" w:rsidRDefault="009372E9" w:rsidP="009372E9">
            <w:pPr>
              <w:pStyle w:val="TableParagraph"/>
              <w:spacing w:before="111"/>
              <w:ind w:right="27"/>
              <w:jc w:val="right"/>
              <w:rPr>
                <w:sz w:val="16"/>
              </w:rPr>
            </w:pPr>
            <w:r>
              <w:rPr>
                <w:sz w:val="16"/>
              </w:rPr>
              <w:t>1.025,85</w:t>
            </w:r>
          </w:p>
        </w:tc>
      </w:tr>
      <w:tr w:rsidR="009372E9" w14:paraId="1646ED44" w14:textId="77777777" w:rsidTr="009372E9">
        <w:trPr>
          <w:trHeight w:val="228"/>
        </w:trPr>
        <w:tc>
          <w:tcPr>
            <w:tcW w:w="1180" w:type="dxa"/>
            <w:tcBorders>
              <w:top w:val="nil"/>
              <w:bottom w:val="nil"/>
            </w:tcBorders>
          </w:tcPr>
          <w:p w14:paraId="4371D396" w14:textId="77777777" w:rsidR="009372E9" w:rsidRDefault="009372E9" w:rsidP="009372E9">
            <w:pPr>
              <w:pStyle w:val="TableParagraph"/>
              <w:spacing w:before="19"/>
              <w:ind w:left="60" w:right="50"/>
              <w:rPr>
                <w:sz w:val="16"/>
              </w:rPr>
            </w:pPr>
            <w:r>
              <w:rPr>
                <w:sz w:val="16"/>
              </w:rPr>
              <w:t>020595</w:t>
            </w:r>
          </w:p>
        </w:tc>
        <w:tc>
          <w:tcPr>
            <w:tcW w:w="1200" w:type="dxa"/>
            <w:tcBorders>
              <w:top w:val="nil"/>
              <w:bottom w:val="nil"/>
            </w:tcBorders>
          </w:tcPr>
          <w:p w14:paraId="00CEF2A5" w14:textId="77777777" w:rsidR="009372E9" w:rsidRDefault="009372E9" w:rsidP="009372E9">
            <w:pPr>
              <w:pStyle w:val="TableParagraph"/>
              <w:spacing w:before="19"/>
              <w:ind w:left="86" w:right="76"/>
              <w:rPr>
                <w:sz w:val="16"/>
              </w:rPr>
            </w:pPr>
            <w:r>
              <w:rPr>
                <w:sz w:val="16"/>
              </w:rPr>
              <w:t>020083</w:t>
            </w:r>
          </w:p>
        </w:tc>
        <w:tc>
          <w:tcPr>
            <w:tcW w:w="1600" w:type="dxa"/>
            <w:tcBorders>
              <w:top w:val="nil"/>
              <w:bottom w:val="nil"/>
            </w:tcBorders>
          </w:tcPr>
          <w:p w14:paraId="1E3F4C8E" w14:textId="77777777" w:rsidR="009372E9" w:rsidRDefault="009372E9" w:rsidP="009372E9">
            <w:pPr>
              <w:pStyle w:val="TableParagraph"/>
              <w:spacing w:before="19"/>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7D68A84B" w14:textId="77777777" w:rsidR="009372E9" w:rsidRDefault="009372E9" w:rsidP="009372E9">
            <w:pPr>
              <w:pStyle w:val="TableParagraph"/>
              <w:spacing w:before="19"/>
              <w:ind w:left="139" w:right="129"/>
              <w:rPr>
                <w:sz w:val="16"/>
              </w:rPr>
            </w:pPr>
            <w:r>
              <w:rPr>
                <w:sz w:val="16"/>
              </w:rPr>
              <w:t>263</w:t>
            </w:r>
          </w:p>
        </w:tc>
        <w:tc>
          <w:tcPr>
            <w:tcW w:w="3200" w:type="dxa"/>
            <w:tcBorders>
              <w:top w:val="nil"/>
              <w:bottom w:val="nil"/>
            </w:tcBorders>
          </w:tcPr>
          <w:p w14:paraId="330D403E" w14:textId="77777777" w:rsidR="009372E9" w:rsidRDefault="009372E9" w:rsidP="009372E9">
            <w:pPr>
              <w:pStyle w:val="TableParagraph"/>
              <w:spacing w:before="19"/>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1E66577A" w14:textId="77777777" w:rsidR="009372E9" w:rsidRDefault="009372E9" w:rsidP="009372E9">
            <w:pPr>
              <w:pStyle w:val="TableParagraph"/>
              <w:spacing w:before="19"/>
              <w:ind w:left="83" w:right="33"/>
              <w:rPr>
                <w:sz w:val="16"/>
              </w:rPr>
            </w:pPr>
            <w:r>
              <w:rPr>
                <w:sz w:val="16"/>
              </w:rPr>
              <w:t>20083</w:t>
            </w:r>
          </w:p>
        </w:tc>
        <w:tc>
          <w:tcPr>
            <w:tcW w:w="1000" w:type="dxa"/>
            <w:tcBorders>
              <w:top w:val="nil"/>
              <w:bottom w:val="nil"/>
            </w:tcBorders>
          </w:tcPr>
          <w:p w14:paraId="5736ABB3" w14:textId="77777777" w:rsidR="009372E9" w:rsidRDefault="009372E9" w:rsidP="009372E9">
            <w:pPr>
              <w:pStyle w:val="TableParagraph"/>
              <w:spacing w:before="19"/>
              <w:ind w:left="162"/>
              <w:rPr>
                <w:sz w:val="16"/>
              </w:rPr>
            </w:pPr>
            <w:r>
              <w:rPr>
                <w:sz w:val="16"/>
              </w:rPr>
              <w:t>624178-1</w:t>
            </w:r>
          </w:p>
        </w:tc>
        <w:tc>
          <w:tcPr>
            <w:tcW w:w="1040" w:type="dxa"/>
            <w:tcBorders>
              <w:top w:val="nil"/>
              <w:bottom w:val="nil"/>
            </w:tcBorders>
          </w:tcPr>
          <w:p w14:paraId="6765DDB2"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49F6F68A" w14:textId="77777777" w:rsidR="009372E9" w:rsidRDefault="009372E9" w:rsidP="009372E9">
            <w:pPr>
              <w:pStyle w:val="TableParagraph"/>
              <w:spacing w:before="19"/>
              <w:ind w:left="69" w:right="59"/>
              <w:rPr>
                <w:sz w:val="16"/>
              </w:rPr>
            </w:pPr>
            <w:r>
              <w:rPr>
                <w:sz w:val="16"/>
              </w:rPr>
              <w:t>16/03/</w:t>
            </w:r>
            <w:r w:rsidR="00255652">
              <w:rPr>
                <w:sz w:val="16"/>
              </w:rPr>
              <w:t>2024</w:t>
            </w:r>
          </w:p>
        </w:tc>
        <w:tc>
          <w:tcPr>
            <w:tcW w:w="1200" w:type="dxa"/>
            <w:tcBorders>
              <w:top w:val="nil"/>
              <w:bottom w:val="nil"/>
            </w:tcBorders>
          </w:tcPr>
          <w:p w14:paraId="225CF629" w14:textId="77777777" w:rsidR="009372E9" w:rsidRDefault="009372E9" w:rsidP="009372E9">
            <w:pPr>
              <w:pStyle w:val="TableParagraph"/>
              <w:spacing w:before="19"/>
              <w:ind w:right="27"/>
              <w:jc w:val="right"/>
              <w:rPr>
                <w:sz w:val="16"/>
              </w:rPr>
            </w:pPr>
            <w:r>
              <w:rPr>
                <w:sz w:val="16"/>
              </w:rPr>
              <w:t>115,58</w:t>
            </w:r>
          </w:p>
        </w:tc>
        <w:tc>
          <w:tcPr>
            <w:tcW w:w="1200" w:type="dxa"/>
            <w:tcBorders>
              <w:top w:val="nil"/>
              <w:bottom w:val="nil"/>
            </w:tcBorders>
          </w:tcPr>
          <w:p w14:paraId="635C3731"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63BE4AC2" w14:textId="77777777" w:rsidR="009372E9" w:rsidRDefault="009372E9" w:rsidP="009372E9">
            <w:pPr>
              <w:pStyle w:val="TableParagraph"/>
              <w:spacing w:before="19"/>
              <w:ind w:right="27"/>
              <w:jc w:val="right"/>
              <w:rPr>
                <w:sz w:val="16"/>
              </w:rPr>
            </w:pPr>
            <w:r>
              <w:rPr>
                <w:sz w:val="16"/>
              </w:rPr>
              <w:t>115,58</w:t>
            </w:r>
          </w:p>
        </w:tc>
      </w:tr>
      <w:tr w:rsidR="009372E9" w14:paraId="282518E2" w14:textId="77777777" w:rsidTr="009372E9">
        <w:trPr>
          <w:trHeight w:val="385"/>
        </w:trPr>
        <w:tc>
          <w:tcPr>
            <w:tcW w:w="1180" w:type="dxa"/>
            <w:tcBorders>
              <w:top w:val="nil"/>
              <w:bottom w:val="nil"/>
            </w:tcBorders>
          </w:tcPr>
          <w:p w14:paraId="3A08F5B0" w14:textId="77777777" w:rsidR="009372E9" w:rsidRDefault="009372E9" w:rsidP="009372E9">
            <w:pPr>
              <w:pStyle w:val="TableParagraph"/>
              <w:spacing w:before="111"/>
              <w:ind w:left="60" w:right="50"/>
              <w:rPr>
                <w:sz w:val="16"/>
              </w:rPr>
            </w:pPr>
            <w:r>
              <w:rPr>
                <w:sz w:val="16"/>
              </w:rPr>
              <w:t>020597</w:t>
            </w:r>
          </w:p>
        </w:tc>
        <w:tc>
          <w:tcPr>
            <w:tcW w:w="1200" w:type="dxa"/>
            <w:tcBorders>
              <w:top w:val="nil"/>
              <w:bottom w:val="nil"/>
            </w:tcBorders>
          </w:tcPr>
          <w:p w14:paraId="04C62C52" w14:textId="77777777" w:rsidR="009372E9" w:rsidRDefault="009372E9" w:rsidP="009372E9">
            <w:pPr>
              <w:pStyle w:val="TableParagraph"/>
              <w:spacing w:before="111"/>
              <w:ind w:left="86" w:right="76"/>
              <w:rPr>
                <w:sz w:val="16"/>
              </w:rPr>
            </w:pPr>
            <w:r>
              <w:rPr>
                <w:sz w:val="16"/>
              </w:rPr>
              <w:t>019053</w:t>
            </w:r>
          </w:p>
        </w:tc>
        <w:tc>
          <w:tcPr>
            <w:tcW w:w="1600" w:type="dxa"/>
            <w:tcBorders>
              <w:top w:val="nil"/>
              <w:bottom w:val="nil"/>
            </w:tcBorders>
          </w:tcPr>
          <w:p w14:paraId="419EEEED" w14:textId="77777777" w:rsidR="009372E9" w:rsidRDefault="009372E9" w:rsidP="009372E9">
            <w:pPr>
              <w:pStyle w:val="TableParagraph"/>
              <w:spacing w:before="111"/>
              <w:ind w:left="47" w:right="37"/>
              <w:rPr>
                <w:sz w:val="16"/>
              </w:rPr>
            </w:pPr>
            <w:r>
              <w:rPr>
                <w:sz w:val="16"/>
              </w:rPr>
              <w:t>009410</w:t>
            </w:r>
            <w:r>
              <w:rPr>
                <w:spacing w:val="-6"/>
                <w:sz w:val="16"/>
              </w:rPr>
              <w:t xml:space="preserve"> </w:t>
            </w:r>
            <w:r>
              <w:rPr>
                <w:sz w:val="16"/>
              </w:rPr>
              <w:t>-</w:t>
            </w:r>
            <w:r>
              <w:rPr>
                <w:spacing w:val="-6"/>
                <w:sz w:val="16"/>
              </w:rPr>
              <w:t xml:space="preserve"> </w:t>
            </w:r>
            <w:r>
              <w:rPr>
                <w:sz w:val="16"/>
              </w:rPr>
              <w:t>07/12/2020</w:t>
            </w:r>
          </w:p>
        </w:tc>
        <w:tc>
          <w:tcPr>
            <w:tcW w:w="800" w:type="dxa"/>
            <w:tcBorders>
              <w:top w:val="nil"/>
              <w:bottom w:val="nil"/>
            </w:tcBorders>
          </w:tcPr>
          <w:p w14:paraId="0940C93A" w14:textId="77777777" w:rsidR="009372E9" w:rsidRDefault="009372E9" w:rsidP="009372E9">
            <w:pPr>
              <w:pStyle w:val="TableParagraph"/>
              <w:spacing w:before="111"/>
              <w:ind w:left="139" w:right="130"/>
              <w:rPr>
                <w:sz w:val="16"/>
              </w:rPr>
            </w:pPr>
            <w:r>
              <w:rPr>
                <w:sz w:val="16"/>
              </w:rPr>
              <w:t>75</w:t>
            </w:r>
          </w:p>
        </w:tc>
        <w:tc>
          <w:tcPr>
            <w:tcW w:w="3200" w:type="dxa"/>
            <w:tcBorders>
              <w:top w:val="nil"/>
              <w:bottom w:val="nil"/>
            </w:tcBorders>
          </w:tcPr>
          <w:p w14:paraId="1574625B" w14:textId="77777777" w:rsidR="009372E9" w:rsidRDefault="009372E9" w:rsidP="009372E9">
            <w:pPr>
              <w:pStyle w:val="TableParagraph"/>
              <w:spacing w:line="180" w:lineRule="atLeast"/>
              <w:ind w:left="40" w:right="-1"/>
              <w:rPr>
                <w:sz w:val="16"/>
              </w:rPr>
            </w:pPr>
            <w:r>
              <w:rPr>
                <w:sz w:val="16"/>
              </w:rPr>
              <w:t>LUCIMARA</w:t>
            </w:r>
            <w:r>
              <w:rPr>
                <w:spacing w:val="-6"/>
                <w:sz w:val="16"/>
              </w:rPr>
              <w:t xml:space="preserve"> </w:t>
            </w:r>
            <w:r>
              <w:rPr>
                <w:sz w:val="16"/>
              </w:rPr>
              <w:t>SOARES</w:t>
            </w:r>
            <w:r>
              <w:rPr>
                <w:spacing w:val="-5"/>
                <w:sz w:val="16"/>
              </w:rPr>
              <w:t xml:space="preserve"> </w:t>
            </w:r>
            <w:r>
              <w:rPr>
                <w:sz w:val="16"/>
              </w:rPr>
              <w:t>DA</w:t>
            </w:r>
            <w:r>
              <w:rPr>
                <w:spacing w:val="-5"/>
                <w:sz w:val="16"/>
              </w:rPr>
              <w:t xml:space="preserve"> </w:t>
            </w:r>
            <w:r>
              <w:rPr>
                <w:sz w:val="16"/>
              </w:rPr>
              <w:t>SILVA</w:t>
            </w:r>
            <w:r>
              <w:rPr>
                <w:spacing w:val="-5"/>
                <w:sz w:val="16"/>
              </w:rPr>
              <w:t xml:space="preserve"> </w:t>
            </w:r>
            <w:r>
              <w:rPr>
                <w:sz w:val="16"/>
              </w:rPr>
              <w:t>SANTOS</w:t>
            </w:r>
            <w:r>
              <w:rPr>
                <w:spacing w:val="-5"/>
                <w:sz w:val="16"/>
              </w:rPr>
              <w:t xml:space="preserve"> </w:t>
            </w:r>
            <w:r>
              <w:rPr>
                <w:sz w:val="16"/>
              </w:rPr>
              <w:t>&amp;</w:t>
            </w:r>
            <w:r>
              <w:rPr>
                <w:spacing w:val="-41"/>
                <w:sz w:val="16"/>
              </w:rPr>
              <w:t xml:space="preserve"> </w:t>
            </w:r>
            <w:r>
              <w:rPr>
                <w:sz w:val="16"/>
              </w:rPr>
              <w:t>CIA</w:t>
            </w:r>
            <w:r>
              <w:rPr>
                <w:spacing w:val="-2"/>
                <w:sz w:val="16"/>
              </w:rPr>
              <w:t xml:space="preserve"> </w:t>
            </w:r>
            <w:r>
              <w:rPr>
                <w:sz w:val="16"/>
              </w:rPr>
              <w:t>LTDA</w:t>
            </w:r>
          </w:p>
        </w:tc>
        <w:tc>
          <w:tcPr>
            <w:tcW w:w="1400" w:type="dxa"/>
            <w:tcBorders>
              <w:top w:val="nil"/>
              <w:bottom w:val="nil"/>
            </w:tcBorders>
          </w:tcPr>
          <w:p w14:paraId="2CEDFDF3" w14:textId="77777777" w:rsidR="009372E9" w:rsidRDefault="009372E9" w:rsidP="009372E9">
            <w:pPr>
              <w:pStyle w:val="TableParagraph"/>
              <w:spacing w:before="111"/>
              <w:ind w:left="83" w:right="34"/>
              <w:rPr>
                <w:sz w:val="16"/>
              </w:rPr>
            </w:pPr>
            <w:r>
              <w:rPr>
                <w:sz w:val="16"/>
              </w:rPr>
              <w:t>004199058</w:t>
            </w:r>
          </w:p>
        </w:tc>
        <w:tc>
          <w:tcPr>
            <w:tcW w:w="1000" w:type="dxa"/>
            <w:tcBorders>
              <w:top w:val="nil"/>
              <w:bottom w:val="nil"/>
            </w:tcBorders>
          </w:tcPr>
          <w:p w14:paraId="4134124B"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05AE97DF"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16050A93" w14:textId="77777777" w:rsidR="009372E9" w:rsidRDefault="009372E9" w:rsidP="009372E9">
            <w:pPr>
              <w:pStyle w:val="TableParagraph"/>
              <w:spacing w:before="111"/>
              <w:ind w:left="69" w:right="59"/>
              <w:rPr>
                <w:sz w:val="16"/>
              </w:rPr>
            </w:pPr>
            <w:r>
              <w:rPr>
                <w:sz w:val="16"/>
              </w:rPr>
              <w:t>16/03/</w:t>
            </w:r>
            <w:r w:rsidR="00255652">
              <w:rPr>
                <w:sz w:val="16"/>
              </w:rPr>
              <w:t>2024</w:t>
            </w:r>
          </w:p>
        </w:tc>
        <w:tc>
          <w:tcPr>
            <w:tcW w:w="1200" w:type="dxa"/>
            <w:tcBorders>
              <w:top w:val="nil"/>
              <w:bottom w:val="nil"/>
            </w:tcBorders>
          </w:tcPr>
          <w:p w14:paraId="5A736498" w14:textId="77777777" w:rsidR="009372E9" w:rsidRDefault="009372E9" w:rsidP="009372E9">
            <w:pPr>
              <w:pStyle w:val="TableParagraph"/>
              <w:spacing w:before="111"/>
              <w:ind w:right="27"/>
              <w:jc w:val="right"/>
              <w:rPr>
                <w:sz w:val="16"/>
              </w:rPr>
            </w:pPr>
            <w:r>
              <w:rPr>
                <w:sz w:val="16"/>
              </w:rPr>
              <w:t>2.040,00</w:t>
            </w:r>
          </w:p>
        </w:tc>
        <w:tc>
          <w:tcPr>
            <w:tcW w:w="1200" w:type="dxa"/>
            <w:tcBorders>
              <w:top w:val="nil"/>
              <w:bottom w:val="nil"/>
            </w:tcBorders>
          </w:tcPr>
          <w:p w14:paraId="17E70818"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152E3146" w14:textId="77777777" w:rsidR="009372E9" w:rsidRDefault="009372E9" w:rsidP="009372E9">
            <w:pPr>
              <w:pStyle w:val="TableParagraph"/>
              <w:spacing w:before="111"/>
              <w:ind w:right="27"/>
              <w:jc w:val="right"/>
              <w:rPr>
                <w:sz w:val="16"/>
              </w:rPr>
            </w:pPr>
            <w:r>
              <w:rPr>
                <w:sz w:val="16"/>
              </w:rPr>
              <w:t>2.040,00</w:t>
            </w:r>
          </w:p>
        </w:tc>
      </w:tr>
      <w:tr w:rsidR="009372E9" w14:paraId="31D1F08F" w14:textId="77777777" w:rsidTr="009372E9">
        <w:trPr>
          <w:trHeight w:val="385"/>
        </w:trPr>
        <w:tc>
          <w:tcPr>
            <w:tcW w:w="1180" w:type="dxa"/>
            <w:tcBorders>
              <w:top w:val="nil"/>
              <w:bottom w:val="nil"/>
            </w:tcBorders>
          </w:tcPr>
          <w:p w14:paraId="32385066" w14:textId="77777777" w:rsidR="009372E9" w:rsidRDefault="009372E9" w:rsidP="009372E9">
            <w:pPr>
              <w:pStyle w:val="TableParagraph"/>
              <w:ind w:left="60" w:right="50"/>
              <w:rPr>
                <w:sz w:val="16"/>
              </w:rPr>
            </w:pPr>
            <w:r>
              <w:rPr>
                <w:sz w:val="16"/>
              </w:rPr>
              <w:t>020609</w:t>
            </w:r>
          </w:p>
        </w:tc>
        <w:tc>
          <w:tcPr>
            <w:tcW w:w="1200" w:type="dxa"/>
            <w:tcBorders>
              <w:top w:val="nil"/>
              <w:bottom w:val="nil"/>
            </w:tcBorders>
          </w:tcPr>
          <w:p w14:paraId="357118AB" w14:textId="77777777" w:rsidR="009372E9" w:rsidRDefault="009372E9" w:rsidP="009372E9">
            <w:pPr>
              <w:pStyle w:val="TableParagraph"/>
              <w:ind w:left="86" w:right="76"/>
              <w:rPr>
                <w:sz w:val="16"/>
              </w:rPr>
            </w:pPr>
            <w:r>
              <w:rPr>
                <w:sz w:val="16"/>
              </w:rPr>
              <w:t>020153</w:t>
            </w:r>
          </w:p>
        </w:tc>
        <w:tc>
          <w:tcPr>
            <w:tcW w:w="1600" w:type="dxa"/>
            <w:tcBorders>
              <w:top w:val="nil"/>
              <w:bottom w:val="nil"/>
            </w:tcBorders>
          </w:tcPr>
          <w:p w14:paraId="4ECC3A20" w14:textId="77777777" w:rsidR="009372E9" w:rsidRDefault="009372E9" w:rsidP="009372E9">
            <w:pPr>
              <w:pStyle w:val="TableParagraph"/>
              <w:ind w:left="47" w:right="37"/>
              <w:rPr>
                <w:sz w:val="16"/>
              </w:rPr>
            </w:pPr>
            <w:r>
              <w:rPr>
                <w:sz w:val="16"/>
              </w:rPr>
              <w:t>009867</w:t>
            </w:r>
            <w:r>
              <w:rPr>
                <w:spacing w:val="-6"/>
                <w:sz w:val="16"/>
              </w:rPr>
              <w:t xml:space="preserve"> </w:t>
            </w:r>
            <w:r>
              <w:rPr>
                <w:sz w:val="16"/>
              </w:rPr>
              <w:t>-</w:t>
            </w:r>
            <w:r>
              <w:rPr>
                <w:spacing w:val="-6"/>
                <w:sz w:val="16"/>
              </w:rPr>
              <w:t xml:space="preserve"> </w:t>
            </w:r>
            <w:r>
              <w:rPr>
                <w:sz w:val="16"/>
              </w:rPr>
              <w:t>15/03/</w:t>
            </w:r>
            <w:r w:rsidR="00255652">
              <w:rPr>
                <w:sz w:val="16"/>
              </w:rPr>
              <w:t>2024</w:t>
            </w:r>
          </w:p>
        </w:tc>
        <w:tc>
          <w:tcPr>
            <w:tcW w:w="800" w:type="dxa"/>
            <w:tcBorders>
              <w:top w:val="nil"/>
              <w:bottom w:val="nil"/>
            </w:tcBorders>
          </w:tcPr>
          <w:p w14:paraId="0BDECDF2" w14:textId="77777777" w:rsidR="009372E9" w:rsidRDefault="009372E9" w:rsidP="009372E9">
            <w:pPr>
              <w:pStyle w:val="TableParagraph"/>
              <w:ind w:left="139" w:right="129"/>
              <w:rPr>
                <w:sz w:val="16"/>
              </w:rPr>
            </w:pPr>
            <w:r>
              <w:rPr>
                <w:sz w:val="16"/>
              </w:rPr>
              <w:t>268</w:t>
            </w:r>
          </w:p>
        </w:tc>
        <w:tc>
          <w:tcPr>
            <w:tcW w:w="3200" w:type="dxa"/>
            <w:tcBorders>
              <w:top w:val="nil"/>
              <w:bottom w:val="nil"/>
            </w:tcBorders>
          </w:tcPr>
          <w:p w14:paraId="7D8F7B1A" w14:textId="77777777" w:rsidR="009372E9" w:rsidRDefault="009372E9" w:rsidP="009372E9">
            <w:pPr>
              <w:pStyle w:val="TableParagraph"/>
              <w:ind w:left="40"/>
              <w:rPr>
                <w:sz w:val="16"/>
              </w:rPr>
            </w:pPr>
            <w:r>
              <w:rPr>
                <w:sz w:val="16"/>
              </w:rPr>
              <w:t>M.</w:t>
            </w:r>
            <w:r>
              <w:rPr>
                <w:spacing w:val="-5"/>
                <w:sz w:val="16"/>
              </w:rPr>
              <w:t xml:space="preserve"> </w:t>
            </w:r>
            <w:r>
              <w:rPr>
                <w:sz w:val="16"/>
              </w:rPr>
              <w:t>A.</w:t>
            </w:r>
            <w:r>
              <w:rPr>
                <w:spacing w:val="-5"/>
                <w:sz w:val="16"/>
              </w:rPr>
              <w:t xml:space="preserve"> </w:t>
            </w:r>
            <w:r>
              <w:rPr>
                <w:sz w:val="16"/>
              </w:rPr>
              <w:t>S</w:t>
            </w:r>
            <w:r>
              <w:rPr>
                <w:spacing w:val="-4"/>
                <w:sz w:val="16"/>
              </w:rPr>
              <w:t xml:space="preserve"> </w:t>
            </w:r>
            <w:r>
              <w:rPr>
                <w:sz w:val="16"/>
              </w:rPr>
              <w:t>DOS</w:t>
            </w:r>
            <w:r>
              <w:rPr>
                <w:spacing w:val="-5"/>
                <w:sz w:val="16"/>
              </w:rPr>
              <w:t xml:space="preserve"> </w:t>
            </w:r>
            <w:r>
              <w:rPr>
                <w:sz w:val="16"/>
              </w:rPr>
              <w:t>SANTOS</w:t>
            </w:r>
            <w:r>
              <w:rPr>
                <w:spacing w:val="-5"/>
                <w:sz w:val="16"/>
              </w:rPr>
              <w:t xml:space="preserve"> </w:t>
            </w:r>
            <w:r>
              <w:rPr>
                <w:sz w:val="16"/>
              </w:rPr>
              <w:t>COMBUSTIVEIS</w:t>
            </w:r>
            <w:r>
              <w:rPr>
                <w:spacing w:val="-41"/>
                <w:sz w:val="16"/>
              </w:rPr>
              <w:t xml:space="preserve"> </w:t>
            </w:r>
            <w:r>
              <w:rPr>
                <w:sz w:val="16"/>
              </w:rPr>
              <w:t>EIRELI</w:t>
            </w:r>
            <w:r>
              <w:rPr>
                <w:spacing w:val="-2"/>
                <w:sz w:val="16"/>
              </w:rPr>
              <w:t xml:space="preserve"> </w:t>
            </w:r>
            <w:r>
              <w:rPr>
                <w:sz w:val="16"/>
              </w:rPr>
              <w:t>-</w:t>
            </w:r>
            <w:r>
              <w:rPr>
                <w:spacing w:val="-1"/>
                <w:sz w:val="16"/>
              </w:rPr>
              <w:t xml:space="preserve"> </w:t>
            </w:r>
            <w:r>
              <w:rPr>
                <w:sz w:val="16"/>
              </w:rPr>
              <w:t>ME</w:t>
            </w:r>
          </w:p>
        </w:tc>
        <w:tc>
          <w:tcPr>
            <w:tcW w:w="1400" w:type="dxa"/>
            <w:tcBorders>
              <w:top w:val="nil"/>
              <w:bottom w:val="nil"/>
            </w:tcBorders>
          </w:tcPr>
          <w:p w14:paraId="04728B83" w14:textId="77777777" w:rsidR="009372E9" w:rsidRDefault="009372E9" w:rsidP="009372E9">
            <w:pPr>
              <w:pStyle w:val="TableParagraph"/>
              <w:ind w:left="83" w:right="34"/>
              <w:rPr>
                <w:sz w:val="16"/>
              </w:rPr>
            </w:pPr>
            <w:r>
              <w:rPr>
                <w:sz w:val="16"/>
              </w:rPr>
              <w:t>2373</w:t>
            </w:r>
          </w:p>
        </w:tc>
        <w:tc>
          <w:tcPr>
            <w:tcW w:w="1000" w:type="dxa"/>
            <w:tcBorders>
              <w:top w:val="nil"/>
              <w:bottom w:val="nil"/>
            </w:tcBorders>
          </w:tcPr>
          <w:p w14:paraId="395EC5D4"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03D83A6C"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19460400" w14:textId="77777777" w:rsidR="009372E9" w:rsidRDefault="009372E9" w:rsidP="009372E9">
            <w:pPr>
              <w:pStyle w:val="TableParagraph"/>
              <w:ind w:left="69" w:right="59"/>
              <w:rPr>
                <w:sz w:val="16"/>
              </w:rPr>
            </w:pPr>
            <w:r>
              <w:rPr>
                <w:sz w:val="16"/>
              </w:rPr>
              <w:t>17/03/</w:t>
            </w:r>
            <w:r w:rsidR="00255652">
              <w:rPr>
                <w:sz w:val="16"/>
              </w:rPr>
              <w:t>2024</w:t>
            </w:r>
          </w:p>
        </w:tc>
        <w:tc>
          <w:tcPr>
            <w:tcW w:w="1200" w:type="dxa"/>
            <w:tcBorders>
              <w:top w:val="nil"/>
              <w:bottom w:val="nil"/>
            </w:tcBorders>
          </w:tcPr>
          <w:p w14:paraId="2E142168" w14:textId="77777777" w:rsidR="009372E9" w:rsidRDefault="009372E9" w:rsidP="009372E9">
            <w:pPr>
              <w:pStyle w:val="TableParagraph"/>
              <w:ind w:right="27"/>
              <w:jc w:val="right"/>
              <w:rPr>
                <w:sz w:val="16"/>
              </w:rPr>
            </w:pPr>
            <w:r>
              <w:rPr>
                <w:sz w:val="16"/>
              </w:rPr>
              <w:t>1.151,98</w:t>
            </w:r>
          </w:p>
        </w:tc>
        <w:tc>
          <w:tcPr>
            <w:tcW w:w="1200" w:type="dxa"/>
            <w:tcBorders>
              <w:top w:val="nil"/>
              <w:bottom w:val="nil"/>
            </w:tcBorders>
          </w:tcPr>
          <w:p w14:paraId="55526F77"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568B1C85" w14:textId="77777777" w:rsidR="009372E9" w:rsidRDefault="009372E9" w:rsidP="009372E9">
            <w:pPr>
              <w:pStyle w:val="TableParagraph"/>
              <w:ind w:right="27"/>
              <w:jc w:val="right"/>
              <w:rPr>
                <w:sz w:val="16"/>
              </w:rPr>
            </w:pPr>
            <w:r>
              <w:rPr>
                <w:sz w:val="16"/>
              </w:rPr>
              <w:t>1.151,98</w:t>
            </w:r>
          </w:p>
        </w:tc>
      </w:tr>
      <w:tr w:rsidR="009372E9" w14:paraId="05F8BA25" w14:textId="77777777" w:rsidTr="009372E9">
        <w:trPr>
          <w:trHeight w:val="228"/>
        </w:trPr>
        <w:tc>
          <w:tcPr>
            <w:tcW w:w="1180" w:type="dxa"/>
            <w:tcBorders>
              <w:top w:val="nil"/>
              <w:bottom w:val="nil"/>
            </w:tcBorders>
          </w:tcPr>
          <w:p w14:paraId="5E067A69" w14:textId="77777777" w:rsidR="009372E9" w:rsidRDefault="009372E9" w:rsidP="009372E9">
            <w:pPr>
              <w:pStyle w:val="TableParagraph"/>
              <w:spacing w:before="19"/>
              <w:ind w:left="60" w:right="50"/>
              <w:rPr>
                <w:sz w:val="16"/>
              </w:rPr>
            </w:pPr>
            <w:r>
              <w:rPr>
                <w:sz w:val="16"/>
              </w:rPr>
              <w:t>020606</w:t>
            </w:r>
          </w:p>
        </w:tc>
        <w:tc>
          <w:tcPr>
            <w:tcW w:w="1200" w:type="dxa"/>
            <w:tcBorders>
              <w:top w:val="nil"/>
              <w:bottom w:val="nil"/>
            </w:tcBorders>
          </w:tcPr>
          <w:p w14:paraId="3992ED87" w14:textId="77777777" w:rsidR="009372E9" w:rsidRDefault="009372E9" w:rsidP="009372E9">
            <w:pPr>
              <w:pStyle w:val="TableParagraph"/>
              <w:spacing w:before="19"/>
              <w:ind w:left="86" w:right="76"/>
              <w:rPr>
                <w:sz w:val="16"/>
              </w:rPr>
            </w:pPr>
            <w:r>
              <w:rPr>
                <w:sz w:val="16"/>
              </w:rPr>
              <w:t>020115</w:t>
            </w:r>
          </w:p>
        </w:tc>
        <w:tc>
          <w:tcPr>
            <w:tcW w:w="1600" w:type="dxa"/>
            <w:tcBorders>
              <w:top w:val="nil"/>
              <w:bottom w:val="nil"/>
            </w:tcBorders>
          </w:tcPr>
          <w:p w14:paraId="54AF36A6" w14:textId="77777777" w:rsidR="009372E9" w:rsidRDefault="009372E9" w:rsidP="009372E9">
            <w:pPr>
              <w:pStyle w:val="TableParagraph"/>
              <w:spacing w:before="19"/>
              <w:ind w:left="47" w:right="37"/>
              <w:rPr>
                <w:sz w:val="16"/>
              </w:rPr>
            </w:pPr>
            <w:r>
              <w:rPr>
                <w:sz w:val="16"/>
              </w:rPr>
              <w:t>009794</w:t>
            </w:r>
            <w:r>
              <w:rPr>
                <w:spacing w:val="-6"/>
                <w:sz w:val="16"/>
              </w:rPr>
              <w:t xml:space="preserve"> </w:t>
            </w:r>
            <w:r>
              <w:rPr>
                <w:sz w:val="16"/>
              </w:rPr>
              <w:t>-</w:t>
            </w:r>
            <w:r>
              <w:rPr>
                <w:spacing w:val="-6"/>
                <w:sz w:val="16"/>
              </w:rPr>
              <w:t xml:space="preserve"> </w:t>
            </w:r>
            <w:r>
              <w:rPr>
                <w:sz w:val="16"/>
              </w:rPr>
              <w:t>26/01/</w:t>
            </w:r>
            <w:r w:rsidR="00255652">
              <w:rPr>
                <w:sz w:val="16"/>
              </w:rPr>
              <w:t>2024</w:t>
            </w:r>
          </w:p>
        </w:tc>
        <w:tc>
          <w:tcPr>
            <w:tcW w:w="800" w:type="dxa"/>
            <w:tcBorders>
              <w:top w:val="nil"/>
              <w:bottom w:val="nil"/>
            </w:tcBorders>
          </w:tcPr>
          <w:p w14:paraId="60D059A4" w14:textId="77777777" w:rsidR="009372E9" w:rsidRDefault="009372E9" w:rsidP="009372E9">
            <w:pPr>
              <w:pStyle w:val="TableParagraph"/>
              <w:spacing w:before="19"/>
              <w:ind w:left="139" w:right="129"/>
              <w:rPr>
                <w:sz w:val="16"/>
              </w:rPr>
            </w:pPr>
            <w:r>
              <w:rPr>
                <w:sz w:val="16"/>
              </w:rPr>
              <w:t>259</w:t>
            </w:r>
          </w:p>
        </w:tc>
        <w:tc>
          <w:tcPr>
            <w:tcW w:w="3200" w:type="dxa"/>
            <w:tcBorders>
              <w:top w:val="nil"/>
              <w:bottom w:val="nil"/>
            </w:tcBorders>
          </w:tcPr>
          <w:p w14:paraId="340BD287" w14:textId="77777777" w:rsidR="009372E9" w:rsidRDefault="009372E9" w:rsidP="009372E9">
            <w:pPr>
              <w:pStyle w:val="TableParagraph"/>
              <w:spacing w:before="19"/>
              <w:ind w:left="40"/>
              <w:rPr>
                <w:sz w:val="16"/>
              </w:rPr>
            </w:pPr>
            <w:r>
              <w:rPr>
                <w:sz w:val="16"/>
              </w:rPr>
              <w:t>ANA</w:t>
            </w:r>
            <w:r>
              <w:rPr>
                <w:spacing w:val="-5"/>
                <w:sz w:val="16"/>
              </w:rPr>
              <w:t xml:space="preserve"> </w:t>
            </w:r>
            <w:r>
              <w:rPr>
                <w:sz w:val="16"/>
              </w:rPr>
              <w:t>BEATRIZ</w:t>
            </w:r>
            <w:r>
              <w:rPr>
                <w:spacing w:val="-4"/>
                <w:sz w:val="16"/>
              </w:rPr>
              <w:t xml:space="preserve"> </w:t>
            </w:r>
            <w:r>
              <w:rPr>
                <w:sz w:val="16"/>
              </w:rPr>
              <w:t>ALVES</w:t>
            </w:r>
            <w:r>
              <w:rPr>
                <w:spacing w:val="-5"/>
                <w:sz w:val="16"/>
              </w:rPr>
              <w:t xml:space="preserve"> </w:t>
            </w:r>
            <w:r>
              <w:rPr>
                <w:sz w:val="16"/>
              </w:rPr>
              <w:t>DA</w:t>
            </w:r>
            <w:r>
              <w:rPr>
                <w:spacing w:val="-4"/>
                <w:sz w:val="16"/>
              </w:rPr>
              <w:t xml:space="preserve"> </w:t>
            </w:r>
            <w:r>
              <w:rPr>
                <w:sz w:val="16"/>
              </w:rPr>
              <w:t>SILVA</w:t>
            </w:r>
          </w:p>
        </w:tc>
        <w:tc>
          <w:tcPr>
            <w:tcW w:w="1400" w:type="dxa"/>
            <w:tcBorders>
              <w:top w:val="nil"/>
              <w:bottom w:val="nil"/>
            </w:tcBorders>
          </w:tcPr>
          <w:p w14:paraId="449858BD" w14:textId="77777777" w:rsidR="009372E9" w:rsidRDefault="009372E9" w:rsidP="009372E9">
            <w:pPr>
              <w:pStyle w:val="TableParagraph"/>
              <w:spacing w:before="19"/>
              <w:ind w:left="83" w:right="33"/>
              <w:rPr>
                <w:sz w:val="16"/>
              </w:rPr>
            </w:pPr>
            <w:r>
              <w:rPr>
                <w:sz w:val="16"/>
              </w:rPr>
              <w:t>524</w:t>
            </w:r>
          </w:p>
        </w:tc>
        <w:tc>
          <w:tcPr>
            <w:tcW w:w="1000" w:type="dxa"/>
            <w:tcBorders>
              <w:top w:val="nil"/>
              <w:bottom w:val="nil"/>
            </w:tcBorders>
          </w:tcPr>
          <w:p w14:paraId="23912061" w14:textId="77777777" w:rsidR="009372E9" w:rsidRDefault="009372E9" w:rsidP="009372E9">
            <w:pPr>
              <w:pStyle w:val="TableParagraph"/>
              <w:spacing w:before="19"/>
              <w:ind w:left="162"/>
              <w:rPr>
                <w:sz w:val="16"/>
              </w:rPr>
            </w:pPr>
            <w:r>
              <w:rPr>
                <w:sz w:val="16"/>
              </w:rPr>
              <w:t>624178-1</w:t>
            </w:r>
          </w:p>
        </w:tc>
        <w:tc>
          <w:tcPr>
            <w:tcW w:w="1040" w:type="dxa"/>
            <w:tcBorders>
              <w:top w:val="nil"/>
              <w:bottom w:val="nil"/>
            </w:tcBorders>
          </w:tcPr>
          <w:p w14:paraId="1193FB4A"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751BF562" w14:textId="77777777" w:rsidR="009372E9" w:rsidRDefault="009372E9" w:rsidP="009372E9">
            <w:pPr>
              <w:pStyle w:val="TableParagraph"/>
              <w:spacing w:before="19"/>
              <w:ind w:left="69" w:right="59"/>
              <w:rPr>
                <w:sz w:val="16"/>
              </w:rPr>
            </w:pPr>
            <w:r>
              <w:rPr>
                <w:sz w:val="16"/>
              </w:rPr>
              <w:t>17/03/</w:t>
            </w:r>
            <w:r w:rsidR="00255652">
              <w:rPr>
                <w:sz w:val="16"/>
              </w:rPr>
              <w:t>2024</w:t>
            </w:r>
          </w:p>
        </w:tc>
        <w:tc>
          <w:tcPr>
            <w:tcW w:w="1200" w:type="dxa"/>
            <w:tcBorders>
              <w:top w:val="nil"/>
              <w:bottom w:val="nil"/>
            </w:tcBorders>
          </w:tcPr>
          <w:p w14:paraId="4CA1B6F3" w14:textId="77777777" w:rsidR="009372E9" w:rsidRDefault="009372E9" w:rsidP="009372E9">
            <w:pPr>
              <w:pStyle w:val="TableParagraph"/>
              <w:spacing w:before="19"/>
              <w:ind w:right="27"/>
              <w:jc w:val="right"/>
              <w:rPr>
                <w:sz w:val="16"/>
              </w:rPr>
            </w:pPr>
            <w:r>
              <w:rPr>
                <w:sz w:val="16"/>
              </w:rPr>
              <w:t>3.793,75</w:t>
            </w:r>
          </w:p>
        </w:tc>
        <w:tc>
          <w:tcPr>
            <w:tcW w:w="1200" w:type="dxa"/>
            <w:tcBorders>
              <w:top w:val="nil"/>
              <w:bottom w:val="nil"/>
            </w:tcBorders>
          </w:tcPr>
          <w:p w14:paraId="72F455FA"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22933F86" w14:textId="77777777" w:rsidR="009372E9" w:rsidRDefault="009372E9" w:rsidP="009372E9">
            <w:pPr>
              <w:pStyle w:val="TableParagraph"/>
              <w:spacing w:before="19"/>
              <w:ind w:right="27"/>
              <w:jc w:val="right"/>
              <w:rPr>
                <w:sz w:val="16"/>
              </w:rPr>
            </w:pPr>
            <w:r>
              <w:rPr>
                <w:sz w:val="16"/>
              </w:rPr>
              <w:t>3.793,75</w:t>
            </w:r>
          </w:p>
        </w:tc>
      </w:tr>
      <w:tr w:rsidR="009372E9" w14:paraId="54913916" w14:textId="77777777" w:rsidTr="009372E9">
        <w:trPr>
          <w:trHeight w:val="385"/>
        </w:trPr>
        <w:tc>
          <w:tcPr>
            <w:tcW w:w="1180" w:type="dxa"/>
            <w:tcBorders>
              <w:top w:val="nil"/>
              <w:bottom w:val="nil"/>
            </w:tcBorders>
          </w:tcPr>
          <w:p w14:paraId="3209D557" w14:textId="77777777" w:rsidR="009372E9" w:rsidRDefault="009372E9" w:rsidP="009372E9">
            <w:pPr>
              <w:pStyle w:val="TableParagraph"/>
              <w:spacing w:before="111"/>
              <w:ind w:left="60" w:right="50"/>
              <w:rPr>
                <w:sz w:val="16"/>
              </w:rPr>
            </w:pPr>
            <w:r>
              <w:rPr>
                <w:sz w:val="16"/>
              </w:rPr>
              <w:t>020605</w:t>
            </w:r>
          </w:p>
        </w:tc>
        <w:tc>
          <w:tcPr>
            <w:tcW w:w="1200" w:type="dxa"/>
            <w:tcBorders>
              <w:top w:val="nil"/>
              <w:bottom w:val="nil"/>
            </w:tcBorders>
          </w:tcPr>
          <w:p w14:paraId="3E4A316A" w14:textId="77777777" w:rsidR="009372E9" w:rsidRDefault="009372E9" w:rsidP="009372E9">
            <w:pPr>
              <w:pStyle w:val="TableParagraph"/>
              <w:spacing w:before="111"/>
              <w:ind w:left="86" w:right="76"/>
              <w:rPr>
                <w:sz w:val="16"/>
              </w:rPr>
            </w:pPr>
            <w:r>
              <w:rPr>
                <w:sz w:val="16"/>
              </w:rPr>
              <w:t>020063</w:t>
            </w:r>
          </w:p>
        </w:tc>
        <w:tc>
          <w:tcPr>
            <w:tcW w:w="1600" w:type="dxa"/>
            <w:tcBorders>
              <w:top w:val="nil"/>
              <w:bottom w:val="nil"/>
            </w:tcBorders>
          </w:tcPr>
          <w:p w14:paraId="3F567BEF" w14:textId="77777777" w:rsidR="009372E9" w:rsidRDefault="009372E9" w:rsidP="009372E9">
            <w:pPr>
              <w:pStyle w:val="TableParagraph"/>
              <w:spacing w:before="111"/>
              <w:ind w:left="47" w:right="37"/>
              <w:rPr>
                <w:sz w:val="16"/>
              </w:rPr>
            </w:pPr>
            <w:r>
              <w:rPr>
                <w:sz w:val="16"/>
              </w:rPr>
              <w:t>009860</w:t>
            </w:r>
            <w:r>
              <w:rPr>
                <w:spacing w:val="-6"/>
                <w:sz w:val="16"/>
              </w:rPr>
              <w:t xml:space="preserve"> </w:t>
            </w:r>
            <w:r>
              <w:rPr>
                <w:sz w:val="16"/>
              </w:rPr>
              <w:t>-</w:t>
            </w:r>
            <w:r>
              <w:rPr>
                <w:spacing w:val="-6"/>
                <w:sz w:val="16"/>
              </w:rPr>
              <w:t xml:space="preserve"> </w:t>
            </w:r>
            <w:r>
              <w:rPr>
                <w:sz w:val="16"/>
              </w:rPr>
              <w:t>04/03/</w:t>
            </w:r>
            <w:r w:rsidR="00255652">
              <w:rPr>
                <w:sz w:val="16"/>
              </w:rPr>
              <w:t>2024</w:t>
            </w:r>
          </w:p>
        </w:tc>
        <w:tc>
          <w:tcPr>
            <w:tcW w:w="800" w:type="dxa"/>
            <w:tcBorders>
              <w:top w:val="nil"/>
              <w:bottom w:val="nil"/>
            </w:tcBorders>
          </w:tcPr>
          <w:p w14:paraId="73DD6426" w14:textId="77777777" w:rsidR="009372E9" w:rsidRDefault="009372E9" w:rsidP="009372E9">
            <w:pPr>
              <w:pStyle w:val="TableParagraph"/>
              <w:spacing w:before="111"/>
              <w:ind w:left="139" w:right="129"/>
              <w:rPr>
                <w:sz w:val="16"/>
              </w:rPr>
            </w:pPr>
            <w:r>
              <w:rPr>
                <w:sz w:val="16"/>
              </w:rPr>
              <w:t>259</w:t>
            </w:r>
          </w:p>
        </w:tc>
        <w:tc>
          <w:tcPr>
            <w:tcW w:w="3200" w:type="dxa"/>
            <w:tcBorders>
              <w:top w:val="nil"/>
              <w:bottom w:val="nil"/>
            </w:tcBorders>
          </w:tcPr>
          <w:p w14:paraId="0F580E54" w14:textId="77777777" w:rsidR="009372E9" w:rsidRDefault="009372E9" w:rsidP="009372E9">
            <w:pPr>
              <w:pStyle w:val="TableParagraph"/>
              <w:spacing w:line="180" w:lineRule="atLeast"/>
              <w:ind w:left="40"/>
              <w:rPr>
                <w:sz w:val="16"/>
              </w:rPr>
            </w:pPr>
            <w:r>
              <w:rPr>
                <w:sz w:val="16"/>
              </w:rPr>
              <w:t>TOCANTINS</w:t>
            </w:r>
            <w:r>
              <w:rPr>
                <w:spacing w:val="-8"/>
                <w:sz w:val="16"/>
              </w:rPr>
              <w:t xml:space="preserve"> </w:t>
            </w:r>
            <w:r>
              <w:rPr>
                <w:sz w:val="16"/>
              </w:rPr>
              <w:t>COMERCIO</w:t>
            </w:r>
            <w:r>
              <w:rPr>
                <w:spacing w:val="-8"/>
                <w:sz w:val="16"/>
              </w:rPr>
              <w:t xml:space="preserve"> </w:t>
            </w:r>
            <w:r>
              <w:rPr>
                <w:sz w:val="16"/>
              </w:rPr>
              <w:t>DE</w:t>
            </w:r>
            <w:r>
              <w:rPr>
                <w:spacing w:val="-8"/>
                <w:sz w:val="16"/>
              </w:rPr>
              <w:t xml:space="preserve"> </w:t>
            </w:r>
            <w:r>
              <w:rPr>
                <w:sz w:val="16"/>
              </w:rPr>
              <w:t>PRODUTOS</w:t>
            </w:r>
            <w:r>
              <w:rPr>
                <w:spacing w:val="-41"/>
                <w:sz w:val="16"/>
              </w:rPr>
              <w:t xml:space="preserve"> </w:t>
            </w:r>
            <w:r>
              <w:rPr>
                <w:sz w:val="16"/>
              </w:rPr>
              <w:t>HOSPITALARES</w:t>
            </w:r>
            <w:r>
              <w:rPr>
                <w:spacing w:val="-2"/>
                <w:sz w:val="16"/>
              </w:rPr>
              <w:t xml:space="preserve"> </w:t>
            </w:r>
            <w:r>
              <w:rPr>
                <w:sz w:val="16"/>
              </w:rPr>
              <w:t>EIRELI</w:t>
            </w:r>
          </w:p>
        </w:tc>
        <w:tc>
          <w:tcPr>
            <w:tcW w:w="1400" w:type="dxa"/>
            <w:tcBorders>
              <w:top w:val="nil"/>
              <w:bottom w:val="nil"/>
            </w:tcBorders>
          </w:tcPr>
          <w:p w14:paraId="402A5E32" w14:textId="77777777" w:rsidR="009372E9" w:rsidRDefault="009372E9" w:rsidP="009372E9">
            <w:pPr>
              <w:pStyle w:val="TableParagraph"/>
              <w:spacing w:before="111"/>
              <w:ind w:left="83" w:right="33"/>
              <w:rPr>
                <w:sz w:val="16"/>
              </w:rPr>
            </w:pPr>
            <w:r>
              <w:rPr>
                <w:sz w:val="16"/>
              </w:rPr>
              <w:t>919</w:t>
            </w:r>
          </w:p>
        </w:tc>
        <w:tc>
          <w:tcPr>
            <w:tcW w:w="1000" w:type="dxa"/>
            <w:tcBorders>
              <w:top w:val="nil"/>
              <w:bottom w:val="nil"/>
            </w:tcBorders>
          </w:tcPr>
          <w:p w14:paraId="346C680D" w14:textId="77777777" w:rsidR="009372E9" w:rsidRDefault="009372E9" w:rsidP="009372E9">
            <w:pPr>
              <w:pStyle w:val="TableParagraph"/>
              <w:spacing w:before="111"/>
              <w:ind w:left="162"/>
              <w:rPr>
                <w:sz w:val="16"/>
              </w:rPr>
            </w:pPr>
            <w:r>
              <w:rPr>
                <w:sz w:val="16"/>
              </w:rPr>
              <w:t>624178-1</w:t>
            </w:r>
          </w:p>
        </w:tc>
        <w:tc>
          <w:tcPr>
            <w:tcW w:w="1040" w:type="dxa"/>
            <w:tcBorders>
              <w:top w:val="nil"/>
              <w:bottom w:val="nil"/>
            </w:tcBorders>
          </w:tcPr>
          <w:p w14:paraId="3DE083EE"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693206B1" w14:textId="77777777" w:rsidR="009372E9" w:rsidRDefault="009372E9" w:rsidP="009372E9">
            <w:pPr>
              <w:pStyle w:val="TableParagraph"/>
              <w:spacing w:before="111"/>
              <w:ind w:left="69" w:right="59"/>
              <w:rPr>
                <w:sz w:val="16"/>
              </w:rPr>
            </w:pPr>
            <w:r>
              <w:rPr>
                <w:sz w:val="16"/>
              </w:rPr>
              <w:t>17/03/</w:t>
            </w:r>
            <w:r w:rsidR="00255652">
              <w:rPr>
                <w:sz w:val="16"/>
              </w:rPr>
              <w:t>2024</w:t>
            </w:r>
          </w:p>
        </w:tc>
        <w:tc>
          <w:tcPr>
            <w:tcW w:w="1200" w:type="dxa"/>
            <w:tcBorders>
              <w:top w:val="nil"/>
              <w:bottom w:val="nil"/>
            </w:tcBorders>
          </w:tcPr>
          <w:p w14:paraId="3F37AE36" w14:textId="77777777" w:rsidR="009372E9" w:rsidRDefault="009372E9" w:rsidP="009372E9">
            <w:pPr>
              <w:pStyle w:val="TableParagraph"/>
              <w:spacing w:before="111"/>
              <w:ind w:right="27"/>
              <w:jc w:val="right"/>
              <w:rPr>
                <w:sz w:val="16"/>
              </w:rPr>
            </w:pPr>
            <w:r>
              <w:rPr>
                <w:sz w:val="16"/>
              </w:rPr>
              <w:t>2.318,20</w:t>
            </w:r>
          </w:p>
        </w:tc>
        <w:tc>
          <w:tcPr>
            <w:tcW w:w="1200" w:type="dxa"/>
            <w:tcBorders>
              <w:top w:val="nil"/>
              <w:bottom w:val="nil"/>
            </w:tcBorders>
          </w:tcPr>
          <w:p w14:paraId="56231566"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1AF8C459" w14:textId="77777777" w:rsidR="009372E9" w:rsidRDefault="009372E9" w:rsidP="009372E9">
            <w:pPr>
              <w:pStyle w:val="TableParagraph"/>
              <w:spacing w:before="111"/>
              <w:ind w:right="27"/>
              <w:jc w:val="right"/>
              <w:rPr>
                <w:sz w:val="16"/>
              </w:rPr>
            </w:pPr>
            <w:r>
              <w:rPr>
                <w:sz w:val="16"/>
              </w:rPr>
              <w:t>2.318,20</w:t>
            </w:r>
          </w:p>
        </w:tc>
      </w:tr>
      <w:tr w:rsidR="009372E9" w14:paraId="30A9B0D0" w14:textId="77777777" w:rsidTr="009372E9">
        <w:trPr>
          <w:trHeight w:val="360"/>
        </w:trPr>
        <w:tc>
          <w:tcPr>
            <w:tcW w:w="1180" w:type="dxa"/>
            <w:tcBorders>
              <w:top w:val="nil"/>
              <w:bottom w:val="nil"/>
            </w:tcBorders>
          </w:tcPr>
          <w:p w14:paraId="6247E804" w14:textId="77777777" w:rsidR="009372E9" w:rsidRDefault="009372E9" w:rsidP="009372E9">
            <w:pPr>
              <w:pStyle w:val="TableParagraph"/>
              <w:ind w:left="60" w:right="50"/>
              <w:rPr>
                <w:sz w:val="16"/>
              </w:rPr>
            </w:pPr>
            <w:r>
              <w:rPr>
                <w:sz w:val="16"/>
              </w:rPr>
              <w:t>020607</w:t>
            </w:r>
          </w:p>
        </w:tc>
        <w:tc>
          <w:tcPr>
            <w:tcW w:w="1200" w:type="dxa"/>
            <w:tcBorders>
              <w:top w:val="nil"/>
              <w:bottom w:val="nil"/>
            </w:tcBorders>
          </w:tcPr>
          <w:p w14:paraId="7B9CD849" w14:textId="77777777" w:rsidR="009372E9" w:rsidRDefault="009372E9" w:rsidP="009372E9">
            <w:pPr>
              <w:pStyle w:val="TableParagraph"/>
              <w:ind w:left="86" w:right="76"/>
              <w:rPr>
                <w:sz w:val="16"/>
              </w:rPr>
            </w:pPr>
            <w:r>
              <w:rPr>
                <w:sz w:val="16"/>
              </w:rPr>
              <w:t>020154</w:t>
            </w:r>
          </w:p>
        </w:tc>
        <w:tc>
          <w:tcPr>
            <w:tcW w:w="1600" w:type="dxa"/>
            <w:tcBorders>
              <w:top w:val="nil"/>
              <w:bottom w:val="nil"/>
            </w:tcBorders>
          </w:tcPr>
          <w:p w14:paraId="4B226BDE" w14:textId="77777777" w:rsidR="009372E9" w:rsidRDefault="009372E9" w:rsidP="009372E9">
            <w:pPr>
              <w:pStyle w:val="TableParagraph"/>
              <w:ind w:left="47" w:right="37"/>
              <w:rPr>
                <w:sz w:val="16"/>
              </w:rPr>
            </w:pPr>
            <w:r>
              <w:rPr>
                <w:sz w:val="16"/>
              </w:rPr>
              <w:t>009868</w:t>
            </w:r>
            <w:r>
              <w:rPr>
                <w:spacing w:val="-6"/>
                <w:sz w:val="16"/>
              </w:rPr>
              <w:t xml:space="preserve"> </w:t>
            </w:r>
            <w:r>
              <w:rPr>
                <w:sz w:val="16"/>
              </w:rPr>
              <w:t>-</w:t>
            </w:r>
            <w:r>
              <w:rPr>
                <w:spacing w:val="-6"/>
                <w:sz w:val="16"/>
              </w:rPr>
              <w:t xml:space="preserve"> </w:t>
            </w:r>
            <w:r>
              <w:rPr>
                <w:sz w:val="16"/>
              </w:rPr>
              <w:t>15/03/</w:t>
            </w:r>
            <w:r w:rsidR="00255652">
              <w:rPr>
                <w:sz w:val="16"/>
              </w:rPr>
              <w:t>2024</w:t>
            </w:r>
          </w:p>
        </w:tc>
        <w:tc>
          <w:tcPr>
            <w:tcW w:w="800" w:type="dxa"/>
            <w:tcBorders>
              <w:top w:val="nil"/>
              <w:bottom w:val="nil"/>
            </w:tcBorders>
          </w:tcPr>
          <w:p w14:paraId="02910D87" w14:textId="77777777" w:rsidR="009372E9" w:rsidRDefault="009372E9" w:rsidP="009372E9">
            <w:pPr>
              <w:pStyle w:val="TableParagraph"/>
              <w:ind w:left="139" w:right="129"/>
              <w:rPr>
                <w:sz w:val="16"/>
              </w:rPr>
            </w:pPr>
            <w:r>
              <w:rPr>
                <w:sz w:val="16"/>
              </w:rPr>
              <w:t>268</w:t>
            </w:r>
          </w:p>
        </w:tc>
        <w:tc>
          <w:tcPr>
            <w:tcW w:w="3200" w:type="dxa"/>
            <w:tcBorders>
              <w:top w:val="nil"/>
              <w:bottom w:val="nil"/>
            </w:tcBorders>
          </w:tcPr>
          <w:p w14:paraId="11C09A69" w14:textId="77777777" w:rsidR="009372E9" w:rsidRDefault="009372E9" w:rsidP="009372E9">
            <w:pPr>
              <w:pStyle w:val="TableParagraph"/>
              <w:spacing w:line="177" w:lineRule="exact"/>
              <w:ind w:left="40"/>
              <w:rPr>
                <w:sz w:val="16"/>
              </w:rPr>
            </w:pPr>
            <w:r>
              <w:rPr>
                <w:sz w:val="16"/>
              </w:rPr>
              <w:t>M.</w:t>
            </w:r>
            <w:r>
              <w:rPr>
                <w:spacing w:val="-5"/>
                <w:sz w:val="16"/>
              </w:rPr>
              <w:t xml:space="preserve"> </w:t>
            </w:r>
            <w:r>
              <w:rPr>
                <w:sz w:val="16"/>
              </w:rPr>
              <w:t>A.</w:t>
            </w:r>
            <w:r>
              <w:rPr>
                <w:spacing w:val="-4"/>
                <w:sz w:val="16"/>
              </w:rPr>
              <w:t xml:space="preserve"> </w:t>
            </w:r>
            <w:r>
              <w:rPr>
                <w:sz w:val="16"/>
              </w:rPr>
              <w:t>S</w:t>
            </w:r>
            <w:r>
              <w:rPr>
                <w:spacing w:val="-4"/>
                <w:sz w:val="16"/>
              </w:rPr>
              <w:t xml:space="preserve"> </w:t>
            </w:r>
            <w:r>
              <w:rPr>
                <w:sz w:val="16"/>
              </w:rPr>
              <w:t>DOS</w:t>
            </w:r>
            <w:r>
              <w:rPr>
                <w:spacing w:val="-4"/>
                <w:sz w:val="16"/>
              </w:rPr>
              <w:t xml:space="preserve"> </w:t>
            </w:r>
            <w:r>
              <w:rPr>
                <w:sz w:val="16"/>
              </w:rPr>
              <w:t>SANTOS</w:t>
            </w:r>
            <w:r>
              <w:rPr>
                <w:spacing w:val="-5"/>
                <w:sz w:val="16"/>
              </w:rPr>
              <w:t xml:space="preserve"> </w:t>
            </w:r>
            <w:r>
              <w:rPr>
                <w:sz w:val="16"/>
              </w:rPr>
              <w:t>COMBUSTIVEIS</w:t>
            </w:r>
          </w:p>
          <w:p w14:paraId="24F061A0" w14:textId="77777777" w:rsidR="009372E9" w:rsidRDefault="009372E9" w:rsidP="009372E9">
            <w:pPr>
              <w:pStyle w:val="TableParagraph"/>
              <w:spacing w:line="163" w:lineRule="exact"/>
              <w:ind w:left="40"/>
              <w:rPr>
                <w:sz w:val="16"/>
              </w:rPr>
            </w:pPr>
            <w:r>
              <w:rPr>
                <w:sz w:val="16"/>
              </w:rPr>
              <w:t>EIRELI</w:t>
            </w:r>
            <w:r>
              <w:rPr>
                <w:spacing w:val="-3"/>
                <w:sz w:val="16"/>
              </w:rPr>
              <w:t xml:space="preserve"> </w:t>
            </w:r>
            <w:r>
              <w:rPr>
                <w:sz w:val="16"/>
              </w:rPr>
              <w:t>-</w:t>
            </w:r>
            <w:r>
              <w:rPr>
                <w:spacing w:val="-3"/>
                <w:sz w:val="16"/>
              </w:rPr>
              <w:t xml:space="preserve"> </w:t>
            </w:r>
            <w:r>
              <w:rPr>
                <w:sz w:val="16"/>
              </w:rPr>
              <w:t>ME</w:t>
            </w:r>
          </w:p>
        </w:tc>
        <w:tc>
          <w:tcPr>
            <w:tcW w:w="1400" w:type="dxa"/>
            <w:tcBorders>
              <w:top w:val="nil"/>
              <w:bottom w:val="nil"/>
            </w:tcBorders>
          </w:tcPr>
          <w:p w14:paraId="34DDF970" w14:textId="77777777" w:rsidR="009372E9" w:rsidRDefault="009372E9" w:rsidP="009372E9">
            <w:pPr>
              <w:pStyle w:val="TableParagraph"/>
              <w:ind w:left="83" w:right="34"/>
              <w:rPr>
                <w:sz w:val="16"/>
              </w:rPr>
            </w:pPr>
            <w:r>
              <w:rPr>
                <w:sz w:val="16"/>
              </w:rPr>
              <w:t>2375</w:t>
            </w:r>
          </w:p>
        </w:tc>
        <w:tc>
          <w:tcPr>
            <w:tcW w:w="1000" w:type="dxa"/>
            <w:tcBorders>
              <w:top w:val="nil"/>
              <w:bottom w:val="nil"/>
            </w:tcBorders>
          </w:tcPr>
          <w:p w14:paraId="42B70E03"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03A15825"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5FBF28C1" w14:textId="77777777" w:rsidR="009372E9" w:rsidRDefault="009372E9" w:rsidP="009372E9">
            <w:pPr>
              <w:pStyle w:val="TableParagraph"/>
              <w:ind w:left="69" w:right="59"/>
              <w:rPr>
                <w:sz w:val="16"/>
              </w:rPr>
            </w:pPr>
            <w:r>
              <w:rPr>
                <w:sz w:val="16"/>
              </w:rPr>
              <w:t>17/03/</w:t>
            </w:r>
            <w:r w:rsidR="00255652">
              <w:rPr>
                <w:sz w:val="16"/>
              </w:rPr>
              <w:t>2024</w:t>
            </w:r>
          </w:p>
        </w:tc>
        <w:tc>
          <w:tcPr>
            <w:tcW w:w="1200" w:type="dxa"/>
            <w:tcBorders>
              <w:top w:val="nil"/>
              <w:bottom w:val="nil"/>
            </w:tcBorders>
          </w:tcPr>
          <w:p w14:paraId="438B5F7C" w14:textId="77777777" w:rsidR="009372E9" w:rsidRDefault="009372E9" w:rsidP="009372E9">
            <w:pPr>
              <w:pStyle w:val="TableParagraph"/>
              <w:ind w:right="27"/>
              <w:jc w:val="right"/>
              <w:rPr>
                <w:sz w:val="16"/>
              </w:rPr>
            </w:pPr>
            <w:r>
              <w:rPr>
                <w:sz w:val="16"/>
              </w:rPr>
              <w:t>3.746,97</w:t>
            </w:r>
          </w:p>
        </w:tc>
        <w:tc>
          <w:tcPr>
            <w:tcW w:w="1200" w:type="dxa"/>
            <w:tcBorders>
              <w:top w:val="nil"/>
              <w:bottom w:val="nil"/>
            </w:tcBorders>
          </w:tcPr>
          <w:p w14:paraId="54DAFD0D"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702AAFDD" w14:textId="77777777" w:rsidR="009372E9" w:rsidRDefault="009372E9" w:rsidP="009372E9">
            <w:pPr>
              <w:pStyle w:val="TableParagraph"/>
              <w:ind w:right="27"/>
              <w:jc w:val="right"/>
              <w:rPr>
                <w:sz w:val="16"/>
              </w:rPr>
            </w:pPr>
            <w:r>
              <w:rPr>
                <w:sz w:val="16"/>
              </w:rPr>
              <w:t>3.746,97</w:t>
            </w:r>
          </w:p>
        </w:tc>
      </w:tr>
      <w:tr w:rsidR="009372E9" w14:paraId="2BBAEEE3" w14:textId="77777777" w:rsidTr="009372E9">
        <w:trPr>
          <w:trHeight w:val="385"/>
        </w:trPr>
        <w:tc>
          <w:tcPr>
            <w:tcW w:w="1180" w:type="dxa"/>
            <w:tcBorders>
              <w:top w:val="nil"/>
              <w:bottom w:val="nil"/>
            </w:tcBorders>
          </w:tcPr>
          <w:p w14:paraId="78F0FB65" w14:textId="77777777" w:rsidR="009372E9" w:rsidRDefault="009372E9" w:rsidP="009372E9">
            <w:pPr>
              <w:pStyle w:val="TableParagraph"/>
              <w:ind w:left="60" w:right="50"/>
              <w:rPr>
                <w:sz w:val="16"/>
              </w:rPr>
            </w:pPr>
            <w:r>
              <w:rPr>
                <w:sz w:val="16"/>
              </w:rPr>
              <w:t>020608</w:t>
            </w:r>
          </w:p>
        </w:tc>
        <w:tc>
          <w:tcPr>
            <w:tcW w:w="1200" w:type="dxa"/>
            <w:tcBorders>
              <w:top w:val="nil"/>
              <w:bottom w:val="nil"/>
            </w:tcBorders>
          </w:tcPr>
          <w:p w14:paraId="4FE937BE" w14:textId="77777777" w:rsidR="009372E9" w:rsidRDefault="009372E9" w:rsidP="009372E9">
            <w:pPr>
              <w:pStyle w:val="TableParagraph"/>
              <w:ind w:left="86" w:right="76"/>
              <w:rPr>
                <w:sz w:val="16"/>
              </w:rPr>
            </w:pPr>
            <w:r>
              <w:rPr>
                <w:sz w:val="16"/>
              </w:rPr>
              <w:t>020155</w:t>
            </w:r>
          </w:p>
        </w:tc>
        <w:tc>
          <w:tcPr>
            <w:tcW w:w="1600" w:type="dxa"/>
            <w:tcBorders>
              <w:top w:val="nil"/>
              <w:bottom w:val="nil"/>
            </w:tcBorders>
          </w:tcPr>
          <w:p w14:paraId="410C5D26" w14:textId="77777777" w:rsidR="009372E9" w:rsidRDefault="009372E9" w:rsidP="009372E9">
            <w:pPr>
              <w:pStyle w:val="TableParagraph"/>
              <w:ind w:left="47" w:right="37"/>
              <w:rPr>
                <w:sz w:val="16"/>
              </w:rPr>
            </w:pPr>
            <w:r>
              <w:rPr>
                <w:sz w:val="16"/>
              </w:rPr>
              <w:t>009869</w:t>
            </w:r>
            <w:r>
              <w:rPr>
                <w:spacing w:val="-6"/>
                <w:sz w:val="16"/>
              </w:rPr>
              <w:t xml:space="preserve"> </w:t>
            </w:r>
            <w:r>
              <w:rPr>
                <w:sz w:val="16"/>
              </w:rPr>
              <w:t>-</w:t>
            </w:r>
            <w:r>
              <w:rPr>
                <w:spacing w:val="-6"/>
                <w:sz w:val="16"/>
              </w:rPr>
              <w:t xml:space="preserve"> </w:t>
            </w:r>
            <w:r>
              <w:rPr>
                <w:sz w:val="16"/>
              </w:rPr>
              <w:t>15/03/</w:t>
            </w:r>
            <w:r w:rsidR="00255652">
              <w:rPr>
                <w:sz w:val="16"/>
              </w:rPr>
              <w:t>2024</w:t>
            </w:r>
          </w:p>
        </w:tc>
        <w:tc>
          <w:tcPr>
            <w:tcW w:w="800" w:type="dxa"/>
            <w:tcBorders>
              <w:top w:val="nil"/>
              <w:bottom w:val="nil"/>
            </w:tcBorders>
          </w:tcPr>
          <w:p w14:paraId="125E4E94" w14:textId="77777777" w:rsidR="009372E9" w:rsidRDefault="009372E9" w:rsidP="009372E9">
            <w:pPr>
              <w:pStyle w:val="TableParagraph"/>
              <w:ind w:left="139" w:right="129"/>
              <w:rPr>
                <w:sz w:val="16"/>
              </w:rPr>
            </w:pPr>
            <w:r>
              <w:rPr>
                <w:sz w:val="16"/>
              </w:rPr>
              <w:t>295</w:t>
            </w:r>
          </w:p>
        </w:tc>
        <w:tc>
          <w:tcPr>
            <w:tcW w:w="3200" w:type="dxa"/>
            <w:tcBorders>
              <w:top w:val="nil"/>
              <w:bottom w:val="nil"/>
            </w:tcBorders>
          </w:tcPr>
          <w:p w14:paraId="46F93A17" w14:textId="77777777" w:rsidR="009372E9" w:rsidRDefault="009372E9" w:rsidP="009372E9">
            <w:pPr>
              <w:pStyle w:val="TableParagraph"/>
              <w:ind w:left="40"/>
              <w:rPr>
                <w:sz w:val="16"/>
              </w:rPr>
            </w:pPr>
            <w:r>
              <w:rPr>
                <w:sz w:val="16"/>
              </w:rPr>
              <w:t>M.</w:t>
            </w:r>
            <w:r>
              <w:rPr>
                <w:spacing w:val="-5"/>
                <w:sz w:val="16"/>
              </w:rPr>
              <w:t xml:space="preserve"> </w:t>
            </w:r>
            <w:r>
              <w:rPr>
                <w:sz w:val="16"/>
              </w:rPr>
              <w:t>A.</w:t>
            </w:r>
            <w:r>
              <w:rPr>
                <w:spacing w:val="-5"/>
                <w:sz w:val="16"/>
              </w:rPr>
              <w:t xml:space="preserve"> </w:t>
            </w:r>
            <w:r>
              <w:rPr>
                <w:sz w:val="16"/>
              </w:rPr>
              <w:t>S</w:t>
            </w:r>
            <w:r>
              <w:rPr>
                <w:spacing w:val="-4"/>
                <w:sz w:val="16"/>
              </w:rPr>
              <w:t xml:space="preserve"> </w:t>
            </w:r>
            <w:r>
              <w:rPr>
                <w:sz w:val="16"/>
              </w:rPr>
              <w:t>DOS</w:t>
            </w:r>
            <w:r>
              <w:rPr>
                <w:spacing w:val="-5"/>
                <w:sz w:val="16"/>
              </w:rPr>
              <w:t xml:space="preserve"> </w:t>
            </w:r>
            <w:r>
              <w:rPr>
                <w:sz w:val="16"/>
              </w:rPr>
              <w:t>SANTOS</w:t>
            </w:r>
            <w:r>
              <w:rPr>
                <w:spacing w:val="-5"/>
                <w:sz w:val="16"/>
              </w:rPr>
              <w:t xml:space="preserve"> </w:t>
            </w:r>
            <w:r>
              <w:rPr>
                <w:sz w:val="16"/>
              </w:rPr>
              <w:t>COMBUSTIVEIS</w:t>
            </w:r>
            <w:r>
              <w:rPr>
                <w:spacing w:val="-41"/>
                <w:sz w:val="16"/>
              </w:rPr>
              <w:t xml:space="preserve"> </w:t>
            </w:r>
            <w:r>
              <w:rPr>
                <w:sz w:val="16"/>
              </w:rPr>
              <w:t>EIRELI</w:t>
            </w:r>
            <w:r>
              <w:rPr>
                <w:spacing w:val="-2"/>
                <w:sz w:val="16"/>
              </w:rPr>
              <w:t xml:space="preserve"> </w:t>
            </w:r>
            <w:r>
              <w:rPr>
                <w:sz w:val="16"/>
              </w:rPr>
              <w:t>-</w:t>
            </w:r>
            <w:r>
              <w:rPr>
                <w:spacing w:val="-1"/>
                <w:sz w:val="16"/>
              </w:rPr>
              <w:t xml:space="preserve"> </w:t>
            </w:r>
            <w:r>
              <w:rPr>
                <w:sz w:val="16"/>
              </w:rPr>
              <w:t>ME</w:t>
            </w:r>
          </w:p>
        </w:tc>
        <w:tc>
          <w:tcPr>
            <w:tcW w:w="1400" w:type="dxa"/>
            <w:tcBorders>
              <w:top w:val="nil"/>
              <w:bottom w:val="nil"/>
            </w:tcBorders>
          </w:tcPr>
          <w:p w14:paraId="62365247" w14:textId="77777777" w:rsidR="009372E9" w:rsidRDefault="009372E9" w:rsidP="009372E9">
            <w:pPr>
              <w:pStyle w:val="TableParagraph"/>
              <w:ind w:left="83" w:right="34"/>
              <w:rPr>
                <w:sz w:val="16"/>
              </w:rPr>
            </w:pPr>
            <w:r>
              <w:rPr>
                <w:sz w:val="16"/>
              </w:rPr>
              <w:t>2374</w:t>
            </w:r>
          </w:p>
        </w:tc>
        <w:tc>
          <w:tcPr>
            <w:tcW w:w="1000" w:type="dxa"/>
            <w:tcBorders>
              <w:top w:val="nil"/>
              <w:bottom w:val="nil"/>
            </w:tcBorders>
          </w:tcPr>
          <w:p w14:paraId="58FF6A66"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59A1A784"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29A45257" w14:textId="77777777" w:rsidR="009372E9" w:rsidRDefault="009372E9" w:rsidP="009372E9">
            <w:pPr>
              <w:pStyle w:val="TableParagraph"/>
              <w:ind w:left="69" w:right="59"/>
              <w:rPr>
                <w:sz w:val="16"/>
              </w:rPr>
            </w:pPr>
            <w:r>
              <w:rPr>
                <w:sz w:val="16"/>
              </w:rPr>
              <w:t>17/03/</w:t>
            </w:r>
            <w:r w:rsidR="00255652">
              <w:rPr>
                <w:sz w:val="16"/>
              </w:rPr>
              <w:t>2024</w:t>
            </w:r>
          </w:p>
        </w:tc>
        <w:tc>
          <w:tcPr>
            <w:tcW w:w="1200" w:type="dxa"/>
            <w:tcBorders>
              <w:top w:val="nil"/>
              <w:bottom w:val="nil"/>
            </w:tcBorders>
          </w:tcPr>
          <w:p w14:paraId="1FF78FDA" w14:textId="77777777" w:rsidR="009372E9" w:rsidRDefault="009372E9" w:rsidP="009372E9">
            <w:pPr>
              <w:pStyle w:val="TableParagraph"/>
              <w:ind w:right="27"/>
              <w:jc w:val="right"/>
              <w:rPr>
                <w:sz w:val="16"/>
              </w:rPr>
            </w:pPr>
            <w:r>
              <w:rPr>
                <w:sz w:val="16"/>
              </w:rPr>
              <w:t>683,94</w:t>
            </w:r>
          </w:p>
        </w:tc>
        <w:tc>
          <w:tcPr>
            <w:tcW w:w="1200" w:type="dxa"/>
            <w:tcBorders>
              <w:top w:val="nil"/>
              <w:bottom w:val="nil"/>
            </w:tcBorders>
          </w:tcPr>
          <w:p w14:paraId="7756532B"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45C18292" w14:textId="77777777" w:rsidR="009372E9" w:rsidRDefault="009372E9" w:rsidP="009372E9">
            <w:pPr>
              <w:pStyle w:val="TableParagraph"/>
              <w:ind w:right="27"/>
              <w:jc w:val="right"/>
              <w:rPr>
                <w:sz w:val="16"/>
              </w:rPr>
            </w:pPr>
            <w:r>
              <w:rPr>
                <w:sz w:val="16"/>
              </w:rPr>
              <w:t>683,94</w:t>
            </w:r>
          </w:p>
        </w:tc>
      </w:tr>
      <w:tr w:rsidR="009372E9" w14:paraId="29235B92" w14:textId="77777777" w:rsidTr="009372E9">
        <w:trPr>
          <w:trHeight w:val="254"/>
        </w:trPr>
        <w:tc>
          <w:tcPr>
            <w:tcW w:w="1180" w:type="dxa"/>
            <w:tcBorders>
              <w:top w:val="nil"/>
              <w:bottom w:val="nil"/>
            </w:tcBorders>
          </w:tcPr>
          <w:p w14:paraId="3D6B37C2" w14:textId="77777777" w:rsidR="009372E9" w:rsidRDefault="009372E9" w:rsidP="009372E9">
            <w:pPr>
              <w:pStyle w:val="TableParagraph"/>
              <w:spacing w:before="19"/>
              <w:ind w:left="60" w:right="50"/>
              <w:rPr>
                <w:sz w:val="16"/>
              </w:rPr>
            </w:pPr>
            <w:r>
              <w:rPr>
                <w:sz w:val="16"/>
              </w:rPr>
              <w:t>020941</w:t>
            </w:r>
          </w:p>
        </w:tc>
        <w:tc>
          <w:tcPr>
            <w:tcW w:w="1200" w:type="dxa"/>
            <w:tcBorders>
              <w:top w:val="nil"/>
              <w:bottom w:val="nil"/>
            </w:tcBorders>
          </w:tcPr>
          <w:p w14:paraId="5546D748" w14:textId="77777777" w:rsidR="009372E9" w:rsidRDefault="009372E9" w:rsidP="009372E9">
            <w:pPr>
              <w:pStyle w:val="TableParagraph"/>
              <w:spacing w:before="19"/>
              <w:ind w:left="86" w:right="76"/>
              <w:rPr>
                <w:sz w:val="16"/>
              </w:rPr>
            </w:pPr>
            <w:r>
              <w:rPr>
                <w:sz w:val="16"/>
              </w:rPr>
              <w:t>020523</w:t>
            </w:r>
          </w:p>
        </w:tc>
        <w:tc>
          <w:tcPr>
            <w:tcW w:w="1600" w:type="dxa"/>
            <w:tcBorders>
              <w:top w:val="nil"/>
              <w:bottom w:val="nil"/>
            </w:tcBorders>
          </w:tcPr>
          <w:p w14:paraId="19BDBBC7"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1ED973DF"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173EFCCB"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674B5DC" w14:textId="77777777" w:rsidR="009372E9" w:rsidRDefault="009372E9" w:rsidP="009372E9">
            <w:pPr>
              <w:pStyle w:val="TableParagraph"/>
              <w:spacing w:before="19"/>
              <w:ind w:left="83" w:right="33"/>
              <w:rPr>
                <w:sz w:val="16"/>
              </w:rPr>
            </w:pPr>
            <w:r>
              <w:rPr>
                <w:sz w:val="16"/>
              </w:rPr>
              <w:t>20523</w:t>
            </w:r>
          </w:p>
        </w:tc>
        <w:tc>
          <w:tcPr>
            <w:tcW w:w="1000" w:type="dxa"/>
            <w:tcBorders>
              <w:top w:val="nil"/>
              <w:bottom w:val="nil"/>
            </w:tcBorders>
          </w:tcPr>
          <w:p w14:paraId="2671A904"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716DCE19"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1C889882" w14:textId="77777777" w:rsidR="009372E9" w:rsidRDefault="009372E9" w:rsidP="009372E9">
            <w:pPr>
              <w:pStyle w:val="TableParagraph"/>
              <w:spacing w:before="19"/>
              <w:ind w:left="69" w:right="59"/>
              <w:rPr>
                <w:sz w:val="16"/>
              </w:rPr>
            </w:pPr>
            <w:r>
              <w:rPr>
                <w:sz w:val="16"/>
              </w:rPr>
              <w:t>17/03/</w:t>
            </w:r>
            <w:r w:rsidR="00255652">
              <w:rPr>
                <w:sz w:val="16"/>
              </w:rPr>
              <w:t>2024</w:t>
            </w:r>
          </w:p>
        </w:tc>
        <w:tc>
          <w:tcPr>
            <w:tcW w:w="1200" w:type="dxa"/>
            <w:tcBorders>
              <w:top w:val="nil"/>
              <w:bottom w:val="nil"/>
            </w:tcBorders>
          </w:tcPr>
          <w:p w14:paraId="3F4F7DC8" w14:textId="77777777" w:rsidR="009372E9" w:rsidRDefault="009372E9" w:rsidP="009372E9">
            <w:pPr>
              <w:pStyle w:val="TableParagraph"/>
              <w:spacing w:before="19"/>
              <w:ind w:right="27"/>
              <w:jc w:val="right"/>
              <w:rPr>
                <w:sz w:val="16"/>
              </w:rPr>
            </w:pPr>
            <w:r>
              <w:rPr>
                <w:sz w:val="16"/>
              </w:rPr>
              <w:t>10,45</w:t>
            </w:r>
          </w:p>
        </w:tc>
        <w:tc>
          <w:tcPr>
            <w:tcW w:w="1200" w:type="dxa"/>
            <w:tcBorders>
              <w:top w:val="nil"/>
              <w:bottom w:val="nil"/>
            </w:tcBorders>
          </w:tcPr>
          <w:p w14:paraId="6799313A"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7B027A86" w14:textId="77777777" w:rsidR="009372E9" w:rsidRDefault="009372E9" w:rsidP="009372E9">
            <w:pPr>
              <w:pStyle w:val="TableParagraph"/>
              <w:spacing w:before="19"/>
              <w:ind w:right="27"/>
              <w:jc w:val="right"/>
              <w:rPr>
                <w:sz w:val="16"/>
              </w:rPr>
            </w:pPr>
            <w:r>
              <w:rPr>
                <w:sz w:val="16"/>
              </w:rPr>
              <w:t>10,45</w:t>
            </w:r>
          </w:p>
        </w:tc>
      </w:tr>
      <w:tr w:rsidR="009372E9" w14:paraId="7AC0DE8F" w14:textId="77777777" w:rsidTr="009372E9">
        <w:trPr>
          <w:trHeight w:val="253"/>
        </w:trPr>
        <w:tc>
          <w:tcPr>
            <w:tcW w:w="1180" w:type="dxa"/>
            <w:tcBorders>
              <w:top w:val="nil"/>
              <w:bottom w:val="nil"/>
            </w:tcBorders>
          </w:tcPr>
          <w:p w14:paraId="4C7CB14D" w14:textId="77777777" w:rsidR="009372E9" w:rsidRDefault="009372E9" w:rsidP="009372E9">
            <w:pPr>
              <w:pStyle w:val="TableParagraph"/>
              <w:spacing w:before="45"/>
              <w:ind w:left="60" w:right="50"/>
              <w:rPr>
                <w:sz w:val="16"/>
              </w:rPr>
            </w:pPr>
            <w:r>
              <w:rPr>
                <w:sz w:val="16"/>
              </w:rPr>
              <w:t>020931</w:t>
            </w:r>
          </w:p>
        </w:tc>
        <w:tc>
          <w:tcPr>
            <w:tcW w:w="1200" w:type="dxa"/>
            <w:tcBorders>
              <w:top w:val="nil"/>
              <w:bottom w:val="nil"/>
            </w:tcBorders>
          </w:tcPr>
          <w:p w14:paraId="66AAB8D4" w14:textId="77777777" w:rsidR="009372E9" w:rsidRDefault="009372E9" w:rsidP="009372E9">
            <w:pPr>
              <w:pStyle w:val="TableParagraph"/>
              <w:spacing w:before="45"/>
              <w:ind w:left="86" w:right="76"/>
              <w:rPr>
                <w:sz w:val="16"/>
              </w:rPr>
            </w:pPr>
            <w:r>
              <w:rPr>
                <w:sz w:val="16"/>
              </w:rPr>
              <w:t>020511</w:t>
            </w:r>
          </w:p>
        </w:tc>
        <w:tc>
          <w:tcPr>
            <w:tcW w:w="1600" w:type="dxa"/>
            <w:tcBorders>
              <w:top w:val="nil"/>
              <w:bottom w:val="nil"/>
            </w:tcBorders>
          </w:tcPr>
          <w:p w14:paraId="3E817F66"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0901327E"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0DFAB55D"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60C5CFE" w14:textId="77777777" w:rsidR="009372E9" w:rsidRDefault="009372E9" w:rsidP="009372E9">
            <w:pPr>
              <w:pStyle w:val="TableParagraph"/>
              <w:spacing w:before="45"/>
              <w:ind w:left="83" w:right="33"/>
              <w:rPr>
                <w:sz w:val="16"/>
              </w:rPr>
            </w:pPr>
            <w:r>
              <w:rPr>
                <w:sz w:val="16"/>
              </w:rPr>
              <w:t>20511</w:t>
            </w:r>
          </w:p>
        </w:tc>
        <w:tc>
          <w:tcPr>
            <w:tcW w:w="1000" w:type="dxa"/>
            <w:tcBorders>
              <w:top w:val="nil"/>
              <w:bottom w:val="nil"/>
            </w:tcBorders>
          </w:tcPr>
          <w:p w14:paraId="03585C8F"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6FE39D15"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0A0E253E" w14:textId="77777777" w:rsidR="009372E9" w:rsidRDefault="009372E9" w:rsidP="009372E9">
            <w:pPr>
              <w:pStyle w:val="TableParagraph"/>
              <w:spacing w:before="45"/>
              <w:ind w:left="69" w:right="59"/>
              <w:rPr>
                <w:sz w:val="16"/>
              </w:rPr>
            </w:pPr>
            <w:r>
              <w:rPr>
                <w:sz w:val="16"/>
              </w:rPr>
              <w:t>17/03/</w:t>
            </w:r>
            <w:r w:rsidR="00255652">
              <w:rPr>
                <w:sz w:val="16"/>
              </w:rPr>
              <w:t>2024</w:t>
            </w:r>
          </w:p>
        </w:tc>
        <w:tc>
          <w:tcPr>
            <w:tcW w:w="1200" w:type="dxa"/>
            <w:tcBorders>
              <w:top w:val="nil"/>
              <w:bottom w:val="nil"/>
            </w:tcBorders>
          </w:tcPr>
          <w:p w14:paraId="5BB783AE" w14:textId="77777777" w:rsidR="009372E9" w:rsidRDefault="009372E9" w:rsidP="009372E9">
            <w:pPr>
              <w:pStyle w:val="TableParagraph"/>
              <w:spacing w:before="45"/>
              <w:ind w:right="27"/>
              <w:jc w:val="right"/>
              <w:rPr>
                <w:sz w:val="16"/>
              </w:rPr>
            </w:pPr>
            <w:r>
              <w:rPr>
                <w:sz w:val="16"/>
              </w:rPr>
              <w:t>41,80</w:t>
            </w:r>
          </w:p>
        </w:tc>
        <w:tc>
          <w:tcPr>
            <w:tcW w:w="1200" w:type="dxa"/>
            <w:tcBorders>
              <w:top w:val="nil"/>
              <w:bottom w:val="nil"/>
            </w:tcBorders>
          </w:tcPr>
          <w:p w14:paraId="2A4380FB"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7AB7DDB2" w14:textId="77777777" w:rsidR="009372E9" w:rsidRDefault="009372E9" w:rsidP="009372E9">
            <w:pPr>
              <w:pStyle w:val="TableParagraph"/>
              <w:spacing w:before="45"/>
              <w:ind w:right="27"/>
              <w:jc w:val="right"/>
              <w:rPr>
                <w:sz w:val="16"/>
              </w:rPr>
            </w:pPr>
            <w:r>
              <w:rPr>
                <w:sz w:val="16"/>
              </w:rPr>
              <w:t>41,80</w:t>
            </w:r>
          </w:p>
        </w:tc>
      </w:tr>
      <w:tr w:rsidR="009372E9" w14:paraId="5E377A03" w14:textId="77777777" w:rsidTr="009372E9">
        <w:trPr>
          <w:trHeight w:val="411"/>
        </w:trPr>
        <w:tc>
          <w:tcPr>
            <w:tcW w:w="1180" w:type="dxa"/>
            <w:tcBorders>
              <w:top w:val="nil"/>
              <w:bottom w:val="nil"/>
            </w:tcBorders>
          </w:tcPr>
          <w:p w14:paraId="54271F8A" w14:textId="77777777" w:rsidR="009372E9" w:rsidRDefault="009372E9" w:rsidP="009372E9">
            <w:pPr>
              <w:pStyle w:val="TableParagraph"/>
              <w:spacing w:before="111"/>
              <w:ind w:left="60" w:right="50"/>
              <w:rPr>
                <w:sz w:val="16"/>
              </w:rPr>
            </w:pPr>
            <w:r>
              <w:rPr>
                <w:sz w:val="16"/>
              </w:rPr>
              <w:t>020625</w:t>
            </w:r>
          </w:p>
        </w:tc>
        <w:tc>
          <w:tcPr>
            <w:tcW w:w="1200" w:type="dxa"/>
            <w:tcBorders>
              <w:top w:val="nil"/>
              <w:bottom w:val="nil"/>
            </w:tcBorders>
          </w:tcPr>
          <w:p w14:paraId="7BF1DA41" w14:textId="77777777" w:rsidR="009372E9" w:rsidRDefault="009372E9" w:rsidP="009372E9">
            <w:pPr>
              <w:pStyle w:val="TableParagraph"/>
              <w:spacing w:before="111"/>
              <w:ind w:left="86" w:right="76"/>
              <w:rPr>
                <w:sz w:val="16"/>
              </w:rPr>
            </w:pPr>
            <w:r>
              <w:rPr>
                <w:sz w:val="16"/>
              </w:rPr>
              <w:t>020170</w:t>
            </w:r>
          </w:p>
        </w:tc>
        <w:tc>
          <w:tcPr>
            <w:tcW w:w="1600" w:type="dxa"/>
            <w:tcBorders>
              <w:top w:val="nil"/>
              <w:bottom w:val="nil"/>
            </w:tcBorders>
          </w:tcPr>
          <w:p w14:paraId="084EE9C0" w14:textId="77777777" w:rsidR="009372E9" w:rsidRDefault="009372E9" w:rsidP="009372E9">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566A2139" w14:textId="77777777" w:rsidR="009372E9" w:rsidRDefault="009372E9" w:rsidP="009372E9">
            <w:pPr>
              <w:pStyle w:val="TableParagraph"/>
              <w:spacing w:before="111"/>
              <w:ind w:left="139" w:right="129"/>
              <w:rPr>
                <w:sz w:val="16"/>
              </w:rPr>
            </w:pPr>
            <w:r>
              <w:rPr>
                <w:sz w:val="16"/>
              </w:rPr>
              <w:t>190</w:t>
            </w:r>
          </w:p>
        </w:tc>
        <w:tc>
          <w:tcPr>
            <w:tcW w:w="3200" w:type="dxa"/>
            <w:tcBorders>
              <w:top w:val="nil"/>
              <w:bottom w:val="nil"/>
            </w:tcBorders>
          </w:tcPr>
          <w:p w14:paraId="40896392" w14:textId="77777777" w:rsidR="009372E9" w:rsidRDefault="009372E9" w:rsidP="009372E9">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1BDA609" w14:textId="77777777" w:rsidR="009372E9" w:rsidRDefault="009372E9" w:rsidP="009372E9">
            <w:pPr>
              <w:pStyle w:val="TableParagraph"/>
              <w:rPr>
                <w:sz w:val="16"/>
              </w:rPr>
            </w:pPr>
          </w:p>
        </w:tc>
        <w:tc>
          <w:tcPr>
            <w:tcW w:w="1000" w:type="dxa"/>
            <w:tcBorders>
              <w:top w:val="nil"/>
              <w:bottom w:val="nil"/>
            </w:tcBorders>
          </w:tcPr>
          <w:p w14:paraId="1397AAD9"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3C81F8CF"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6132FCF5" w14:textId="77777777" w:rsidR="009372E9" w:rsidRDefault="009372E9" w:rsidP="009372E9">
            <w:pPr>
              <w:pStyle w:val="TableParagraph"/>
              <w:spacing w:before="111"/>
              <w:ind w:left="69" w:right="59"/>
              <w:rPr>
                <w:sz w:val="16"/>
              </w:rPr>
            </w:pPr>
            <w:r>
              <w:rPr>
                <w:sz w:val="16"/>
              </w:rPr>
              <w:t>18/03/</w:t>
            </w:r>
            <w:r w:rsidR="00255652">
              <w:rPr>
                <w:sz w:val="16"/>
              </w:rPr>
              <w:t>2024</w:t>
            </w:r>
          </w:p>
        </w:tc>
        <w:tc>
          <w:tcPr>
            <w:tcW w:w="1200" w:type="dxa"/>
            <w:tcBorders>
              <w:top w:val="nil"/>
              <w:bottom w:val="nil"/>
            </w:tcBorders>
          </w:tcPr>
          <w:p w14:paraId="7C1F2216" w14:textId="77777777" w:rsidR="009372E9" w:rsidRDefault="009372E9" w:rsidP="009372E9">
            <w:pPr>
              <w:pStyle w:val="TableParagraph"/>
              <w:spacing w:before="111"/>
              <w:ind w:right="27"/>
              <w:jc w:val="right"/>
              <w:rPr>
                <w:sz w:val="16"/>
              </w:rPr>
            </w:pPr>
            <w:r>
              <w:rPr>
                <w:sz w:val="16"/>
              </w:rPr>
              <w:t>600,00</w:t>
            </w:r>
          </w:p>
        </w:tc>
        <w:tc>
          <w:tcPr>
            <w:tcW w:w="1200" w:type="dxa"/>
            <w:tcBorders>
              <w:top w:val="nil"/>
              <w:bottom w:val="nil"/>
            </w:tcBorders>
          </w:tcPr>
          <w:p w14:paraId="516B9316"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26F69ED1" w14:textId="77777777" w:rsidR="009372E9" w:rsidRDefault="009372E9" w:rsidP="009372E9">
            <w:pPr>
              <w:pStyle w:val="TableParagraph"/>
              <w:spacing w:before="111"/>
              <w:ind w:right="27"/>
              <w:jc w:val="right"/>
              <w:rPr>
                <w:sz w:val="16"/>
              </w:rPr>
            </w:pPr>
            <w:r>
              <w:rPr>
                <w:sz w:val="16"/>
              </w:rPr>
              <w:t>600,00</w:t>
            </w:r>
          </w:p>
        </w:tc>
      </w:tr>
      <w:tr w:rsidR="009372E9" w14:paraId="0D1752BD" w14:textId="77777777" w:rsidTr="009372E9">
        <w:trPr>
          <w:trHeight w:val="254"/>
        </w:trPr>
        <w:tc>
          <w:tcPr>
            <w:tcW w:w="1180" w:type="dxa"/>
            <w:tcBorders>
              <w:top w:val="nil"/>
              <w:bottom w:val="nil"/>
            </w:tcBorders>
          </w:tcPr>
          <w:p w14:paraId="1150A6E0" w14:textId="77777777" w:rsidR="009372E9" w:rsidRDefault="009372E9" w:rsidP="009372E9">
            <w:pPr>
              <w:pStyle w:val="TableParagraph"/>
              <w:spacing w:before="19"/>
              <w:ind w:left="60" w:right="50"/>
              <w:rPr>
                <w:sz w:val="16"/>
              </w:rPr>
            </w:pPr>
            <w:r>
              <w:rPr>
                <w:sz w:val="16"/>
              </w:rPr>
              <w:t>020943</w:t>
            </w:r>
          </w:p>
        </w:tc>
        <w:tc>
          <w:tcPr>
            <w:tcW w:w="1200" w:type="dxa"/>
            <w:tcBorders>
              <w:top w:val="nil"/>
              <w:bottom w:val="nil"/>
            </w:tcBorders>
          </w:tcPr>
          <w:p w14:paraId="5E1E946C" w14:textId="77777777" w:rsidR="009372E9" w:rsidRDefault="009372E9" w:rsidP="009372E9">
            <w:pPr>
              <w:pStyle w:val="TableParagraph"/>
              <w:spacing w:before="19"/>
              <w:ind w:left="86" w:right="76"/>
              <w:rPr>
                <w:sz w:val="16"/>
              </w:rPr>
            </w:pPr>
            <w:r>
              <w:rPr>
                <w:sz w:val="16"/>
              </w:rPr>
              <w:t>020528</w:t>
            </w:r>
          </w:p>
        </w:tc>
        <w:tc>
          <w:tcPr>
            <w:tcW w:w="1600" w:type="dxa"/>
            <w:tcBorders>
              <w:top w:val="nil"/>
              <w:bottom w:val="nil"/>
            </w:tcBorders>
          </w:tcPr>
          <w:p w14:paraId="5630E426"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2CAD7BBE"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1670FE1E"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07D1936D" w14:textId="77777777" w:rsidR="009372E9" w:rsidRDefault="009372E9" w:rsidP="009372E9">
            <w:pPr>
              <w:pStyle w:val="TableParagraph"/>
              <w:spacing w:before="19"/>
              <w:ind w:left="83" w:right="33"/>
              <w:rPr>
                <w:sz w:val="16"/>
              </w:rPr>
            </w:pPr>
            <w:r>
              <w:rPr>
                <w:sz w:val="16"/>
              </w:rPr>
              <w:t>20528</w:t>
            </w:r>
          </w:p>
        </w:tc>
        <w:tc>
          <w:tcPr>
            <w:tcW w:w="1000" w:type="dxa"/>
            <w:tcBorders>
              <w:top w:val="nil"/>
              <w:bottom w:val="nil"/>
            </w:tcBorders>
          </w:tcPr>
          <w:p w14:paraId="0E117DDD"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501642C7"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010CAEAE" w14:textId="77777777" w:rsidR="009372E9" w:rsidRDefault="009372E9" w:rsidP="009372E9">
            <w:pPr>
              <w:pStyle w:val="TableParagraph"/>
              <w:spacing w:before="19"/>
              <w:ind w:left="69" w:right="59"/>
              <w:rPr>
                <w:sz w:val="16"/>
              </w:rPr>
            </w:pPr>
            <w:r>
              <w:rPr>
                <w:sz w:val="16"/>
              </w:rPr>
              <w:t>18/03/</w:t>
            </w:r>
            <w:r w:rsidR="00255652">
              <w:rPr>
                <w:sz w:val="16"/>
              </w:rPr>
              <w:t>2024</w:t>
            </w:r>
          </w:p>
        </w:tc>
        <w:tc>
          <w:tcPr>
            <w:tcW w:w="1200" w:type="dxa"/>
            <w:tcBorders>
              <w:top w:val="nil"/>
              <w:bottom w:val="nil"/>
            </w:tcBorders>
          </w:tcPr>
          <w:p w14:paraId="5E95E947" w14:textId="77777777" w:rsidR="009372E9" w:rsidRDefault="009372E9" w:rsidP="009372E9">
            <w:pPr>
              <w:pStyle w:val="TableParagraph"/>
              <w:spacing w:before="19"/>
              <w:ind w:right="27"/>
              <w:jc w:val="right"/>
              <w:rPr>
                <w:sz w:val="16"/>
              </w:rPr>
            </w:pPr>
            <w:r>
              <w:rPr>
                <w:sz w:val="16"/>
              </w:rPr>
              <w:t>10,45</w:t>
            </w:r>
          </w:p>
        </w:tc>
        <w:tc>
          <w:tcPr>
            <w:tcW w:w="1200" w:type="dxa"/>
            <w:tcBorders>
              <w:top w:val="nil"/>
              <w:bottom w:val="nil"/>
            </w:tcBorders>
          </w:tcPr>
          <w:p w14:paraId="38233F1B"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3B38CCD8" w14:textId="77777777" w:rsidR="009372E9" w:rsidRDefault="009372E9" w:rsidP="009372E9">
            <w:pPr>
              <w:pStyle w:val="TableParagraph"/>
              <w:spacing w:before="19"/>
              <w:ind w:right="27"/>
              <w:jc w:val="right"/>
              <w:rPr>
                <w:sz w:val="16"/>
              </w:rPr>
            </w:pPr>
            <w:r>
              <w:rPr>
                <w:sz w:val="16"/>
              </w:rPr>
              <w:t>10,45</w:t>
            </w:r>
          </w:p>
        </w:tc>
      </w:tr>
      <w:tr w:rsidR="009372E9" w14:paraId="65621DCB" w14:textId="77777777" w:rsidTr="009372E9">
        <w:trPr>
          <w:trHeight w:val="254"/>
        </w:trPr>
        <w:tc>
          <w:tcPr>
            <w:tcW w:w="1180" w:type="dxa"/>
            <w:tcBorders>
              <w:top w:val="nil"/>
              <w:bottom w:val="nil"/>
            </w:tcBorders>
          </w:tcPr>
          <w:p w14:paraId="52CDCF16" w14:textId="77777777" w:rsidR="009372E9" w:rsidRDefault="009372E9" w:rsidP="009372E9">
            <w:pPr>
              <w:pStyle w:val="TableParagraph"/>
              <w:spacing w:before="45"/>
              <w:ind w:left="60" w:right="50"/>
              <w:rPr>
                <w:sz w:val="16"/>
              </w:rPr>
            </w:pPr>
            <w:r>
              <w:rPr>
                <w:sz w:val="16"/>
              </w:rPr>
              <w:t>020932</w:t>
            </w:r>
          </w:p>
        </w:tc>
        <w:tc>
          <w:tcPr>
            <w:tcW w:w="1200" w:type="dxa"/>
            <w:tcBorders>
              <w:top w:val="nil"/>
              <w:bottom w:val="nil"/>
            </w:tcBorders>
          </w:tcPr>
          <w:p w14:paraId="3C8E6233" w14:textId="77777777" w:rsidR="009372E9" w:rsidRDefault="009372E9" w:rsidP="009372E9">
            <w:pPr>
              <w:pStyle w:val="TableParagraph"/>
              <w:spacing w:before="45"/>
              <w:ind w:left="86" w:right="76"/>
              <w:rPr>
                <w:sz w:val="16"/>
              </w:rPr>
            </w:pPr>
            <w:r>
              <w:rPr>
                <w:sz w:val="16"/>
              </w:rPr>
              <w:t>020512</w:t>
            </w:r>
          </w:p>
        </w:tc>
        <w:tc>
          <w:tcPr>
            <w:tcW w:w="1600" w:type="dxa"/>
            <w:tcBorders>
              <w:top w:val="nil"/>
              <w:bottom w:val="nil"/>
            </w:tcBorders>
          </w:tcPr>
          <w:p w14:paraId="3D5A04E3"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417A4172"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0A2D891C"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0FF1B0B8" w14:textId="77777777" w:rsidR="009372E9" w:rsidRDefault="009372E9" w:rsidP="009372E9">
            <w:pPr>
              <w:pStyle w:val="TableParagraph"/>
              <w:spacing w:before="45"/>
              <w:ind w:left="83" w:right="33"/>
              <w:rPr>
                <w:sz w:val="16"/>
              </w:rPr>
            </w:pPr>
            <w:r>
              <w:rPr>
                <w:sz w:val="16"/>
              </w:rPr>
              <w:t>20512</w:t>
            </w:r>
          </w:p>
        </w:tc>
        <w:tc>
          <w:tcPr>
            <w:tcW w:w="1000" w:type="dxa"/>
            <w:tcBorders>
              <w:top w:val="nil"/>
              <w:bottom w:val="nil"/>
            </w:tcBorders>
          </w:tcPr>
          <w:p w14:paraId="46154980"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39B1985B"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6D2EA144" w14:textId="77777777" w:rsidR="009372E9" w:rsidRDefault="009372E9" w:rsidP="009372E9">
            <w:pPr>
              <w:pStyle w:val="TableParagraph"/>
              <w:spacing w:before="45"/>
              <w:ind w:left="69" w:right="59"/>
              <w:rPr>
                <w:sz w:val="16"/>
              </w:rPr>
            </w:pPr>
            <w:r>
              <w:rPr>
                <w:sz w:val="16"/>
              </w:rPr>
              <w:t>18/03/</w:t>
            </w:r>
            <w:r w:rsidR="00255652">
              <w:rPr>
                <w:sz w:val="16"/>
              </w:rPr>
              <w:t>2024</w:t>
            </w:r>
          </w:p>
        </w:tc>
        <w:tc>
          <w:tcPr>
            <w:tcW w:w="1200" w:type="dxa"/>
            <w:tcBorders>
              <w:top w:val="nil"/>
              <w:bottom w:val="nil"/>
            </w:tcBorders>
          </w:tcPr>
          <w:p w14:paraId="30ED8F1C" w14:textId="77777777" w:rsidR="009372E9" w:rsidRDefault="009372E9" w:rsidP="009372E9">
            <w:pPr>
              <w:pStyle w:val="TableParagraph"/>
              <w:spacing w:before="45"/>
              <w:ind w:right="27"/>
              <w:jc w:val="right"/>
              <w:rPr>
                <w:sz w:val="16"/>
              </w:rPr>
            </w:pPr>
            <w:r>
              <w:rPr>
                <w:sz w:val="16"/>
              </w:rPr>
              <w:t>10,45</w:t>
            </w:r>
          </w:p>
        </w:tc>
        <w:tc>
          <w:tcPr>
            <w:tcW w:w="1200" w:type="dxa"/>
            <w:tcBorders>
              <w:top w:val="nil"/>
              <w:bottom w:val="nil"/>
            </w:tcBorders>
          </w:tcPr>
          <w:p w14:paraId="2498041C"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76E25EF7" w14:textId="77777777" w:rsidR="009372E9" w:rsidRDefault="009372E9" w:rsidP="009372E9">
            <w:pPr>
              <w:pStyle w:val="TableParagraph"/>
              <w:spacing w:before="45"/>
              <w:ind w:right="27"/>
              <w:jc w:val="right"/>
              <w:rPr>
                <w:sz w:val="16"/>
              </w:rPr>
            </w:pPr>
            <w:r>
              <w:rPr>
                <w:sz w:val="16"/>
              </w:rPr>
              <w:t>10,45</w:t>
            </w:r>
          </w:p>
        </w:tc>
      </w:tr>
      <w:tr w:rsidR="009372E9" w14:paraId="1F5748B4" w14:textId="77777777" w:rsidTr="009372E9">
        <w:trPr>
          <w:trHeight w:val="385"/>
        </w:trPr>
        <w:tc>
          <w:tcPr>
            <w:tcW w:w="1180" w:type="dxa"/>
            <w:tcBorders>
              <w:top w:val="nil"/>
              <w:bottom w:val="nil"/>
            </w:tcBorders>
          </w:tcPr>
          <w:p w14:paraId="001DDC87" w14:textId="77777777" w:rsidR="009372E9" w:rsidRDefault="009372E9" w:rsidP="009372E9">
            <w:pPr>
              <w:pStyle w:val="TableParagraph"/>
              <w:spacing w:before="111"/>
              <w:ind w:left="60" w:right="50"/>
              <w:rPr>
                <w:sz w:val="16"/>
              </w:rPr>
            </w:pPr>
            <w:r>
              <w:rPr>
                <w:sz w:val="16"/>
              </w:rPr>
              <w:t>020629</w:t>
            </w:r>
          </w:p>
        </w:tc>
        <w:tc>
          <w:tcPr>
            <w:tcW w:w="1200" w:type="dxa"/>
            <w:tcBorders>
              <w:top w:val="nil"/>
              <w:bottom w:val="nil"/>
            </w:tcBorders>
          </w:tcPr>
          <w:p w14:paraId="14A1CA1D" w14:textId="77777777" w:rsidR="009372E9" w:rsidRDefault="009372E9" w:rsidP="009372E9">
            <w:pPr>
              <w:pStyle w:val="TableParagraph"/>
              <w:spacing w:before="111"/>
              <w:ind w:left="86" w:right="76"/>
              <w:rPr>
                <w:sz w:val="16"/>
              </w:rPr>
            </w:pPr>
            <w:r>
              <w:rPr>
                <w:sz w:val="16"/>
              </w:rPr>
              <w:t>020104</w:t>
            </w:r>
          </w:p>
        </w:tc>
        <w:tc>
          <w:tcPr>
            <w:tcW w:w="1600" w:type="dxa"/>
            <w:tcBorders>
              <w:top w:val="nil"/>
              <w:bottom w:val="nil"/>
            </w:tcBorders>
          </w:tcPr>
          <w:p w14:paraId="1DD36E51" w14:textId="77777777" w:rsidR="009372E9" w:rsidRDefault="009372E9" w:rsidP="009372E9">
            <w:pPr>
              <w:pStyle w:val="TableParagraph"/>
              <w:spacing w:before="111"/>
              <w:ind w:left="47" w:right="37"/>
              <w:rPr>
                <w:sz w:val="16"/>
              </w:rPr>
            </w:pPr>
            <w:r>
              <w:rPr>
                <w:sz w:val="16"/>
              </w:rPr>
              <w:t>009781</w:t>
            </w:r>
            <w:r>
              <w:rPr>
                <w:spacing w:val="-6"/>
                <w:sz w:val="16"/>
              </w:rPr>
              <w:t xml:space="preserve"> </w:t>
            </w:r>
            <w:r>
              <w:rPr>
                <w:sz w:val="16"/>
              </w:rPr>
              <w:t>-</w:t>
            </w:r>
            <w:r>
              <w:rPr>
                <w:spacing w:val="-6"/>
                <w:sz w:val="16"/>
              </w:rPr>
              <w:t xml:space="preserve"> </w:t>
            </w:r>
            <w:r>
              <w:rPr>
                <w:sz w:val="16"/>
              </w:rPr>
              <w:t>09/02/</w:t>
            </w:r>
            <w:r w:rsidR="00255652">
              <w:rPr>
                <w:sz w:val="16"/>
              </w:rPr>
              <w:t>2024</w:t>
            </w:r>
          </w:p>
        </w:tc>
        <w:tc>
          <w:tcPr>
            <w:tcW w:w="800" w:type="dxa"/>
            <w:tcBorders>
              <w:top w:val="nil"/>
              <w:bottom w:val="nil"/>
            </w:tcBorders>
          </w:tcPr>
          <w:p w14:paraId="533BC89C" w14:textId="77777777" w:rsidR="009372E9" w:rsidRDefault="009372E9" w:rsidP="009372E9">
            <w:pPr>
              <w:pStyle w:val="TableParagraph"/>
              <w:spacing w:before="111"/>
              <w:ind w:left="139" w:right="129"/>
              <w:rPr>
                <w:sz w:val="16"/>
              </w:rPr>
            </w:pPr>
            <w:r>
              <w:rPr>
                <w:sz w:val="16"/>
              </w:rPr>
              <w:t>194</w:t>
            </w:r>
          </w:p>
        </w:tc>
        <w:tc>
          <w:tcPr>
            <w:tcW w:w="3200" w:type="dxa"/>
            <w:tcBorders>
              <w:top w:val="nil"/>
              <w:bottom w:val="nil"/>
            </w:tcBorders>
          </w:tcPr>
          <w:p w14:paraId="378BFB03" w14:textId="77777777" w:rsidR="009372E9" w:rsidRDefault="009372E9" w:rsidP="009372E9">
            <w:pPr>
              <w:pStyle w:val="TableParagraph"/>
              <w:spacing w:line="180" w:lineRule="atLeast"/>
              <w:ind w:left="40" w:right="531"/>
              <w:rPr>
                <w:sz w:val="16"/>
              </w:rPr>
            </w:pPr>
            <w:r>
              <w:rPr>
                <w:sz w:val="16"/>
              </w:rPr>
              <w:t>LABORATORIO</w:t>
            </w:r>
            <w:r>
              <w:rPr>
                <w:spacing w:val="-10"/>
                <w:sz w:val="16"/>
              </w:rPr>
              <w:t xml:space="preserve"> </w:t>
            </w:r>
            <w:r>
              <w:rPr>
                <w:sz w:val="16"/>
              </w:rPr>
              <w:t>CLINICO</w:t>
            </w:r>
            <w:r>
              <w:rPr>
                <w:spacing w:val="-10"/>
                <w:sz w:val="16"/>
              </w:rPr>
              <w:t xml:space="preserve"> </w:t>
            </w:r>
            <w:r>
              <w:rPr>
                <w:sz w:val="16"/>
              </w:rPr>
              <w:t>CARDIO</w:t>
            </w:r>
            <w:r>
              <w:rPr>
                <w:spacing w:val="-41"/>
                <w:sz w:val="16"/>
              </w:rPr>
              <w:t xml:space="preserve"> </w:t>
            </w:r>
            <w:r>
              <w:rPr>
                <w:sz w:val="16"/>
              </w:rPr>
              <w:t>IMAGEM</w:t>
            </w:r>
            <w:r>
              <w:rPr>
                <w:spacing w:val="-2"/>
                <w:sz w:val="16"/>
              </w:rPr>
              <w:t xml:space="preserve"> </w:t>
            </w:r>
            <w:r>
              <w:rPr>
                <w:sz w:val="16"/>
              </w:rPr>
              <w:t>EIRELI</w:t>
            </w:r>
          </w:p>
        </w:tc>
        <w:tc>
          <w:tcPr>
            <w:tcW w:w="1400" w:type="dxa"/>
            <w:tcBorders>
              <w:top w:val="nil"/>
              <w:bottom w:val="nil"/>
            </w:tcBorders>
          </w:tcPr>
          <w:p w14:paraId="102982FA" w14:textId="77777777" w:rsidR="009372E9" w:rsidRDefault="009372E9" w:rsidP="009372E9">
            <w:pPr>
              <w:pStyle w:val="TableParagraph"/>
              <w:spacing w:before="111"/>
              <w:ind w:left="83" w:right="34"/>
              <w:rPr>
                <w:sz w:val="16"/>
              </w:rPr>
            </w:pPr>
            <w:r>
              <w:rPr>
                <w:sz w:val="16"/>
              </w:rPr>
              <w:t>23</w:t>
            </w:r>
          </w:p>
        </w:tc>
        <w:tc>
          <w:tcPr>
            <w:tcW w:w="1000" w:type="dxa"/>
            <w:tcBorders>
              <w:top w:val="nil"/>
              <w:bottom w:val="nil"/>
            </w:tcBorders>
          </w:tcPr>
          <w:p w14:paraId="23925EFA"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41527277"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12FE0A50" w14:textId="77777777" w:rsidR="009372E9" w:rsidRDefault="009372E9" w:rsidP="009372E9">
            <w:pPr>
              <w:pStyle w:val="TableParagraph"/>
              <w:spacing w:before="111"/>
              <w:ind w:left="69" w:right="59"/>
              <w:rPr>
                <w:sz w:val="16"/>
              </w:rPr>
            </w:pPr>
            <w:r>
              <w:rPr>
                <w:sz w:val="16"/>
              </w:rPr>
              <w:t>18/03/</w:t>
            </w:r>
            <w:r w:rsidR="00255652">
              <w:rPr>
                <w:sz w:val="16"/>
              </w:rPr>
              <w:t>2024</w:t>
            </w:r>
          </w:p>
        </w:tc>
        <w:tc>
          <w:tcPr>
            <w:tcW w:w="1200" w:type="dxa"/>
            <w:tcBorders>
              <w:top w:val="nil"/>
              <w:bottom w:val="nil"/>
            </w:tcBorders>
          </w:tcPr>
          <w:p w14:paraId="36DE52B0" w14:textId="77777777" w:rsidR="009372E9" w:rsidRDefault="009372E9" w:rsidP="009372E9">
            <w:pPr>
              <w:pStyle w:val="TableParagraph"/>
              <w:spacing w:before="111"/>
              <w:ind w:right="27"/>
              <w:jc w:val="right"/>
              <w:rPr>
                <w:sz w:val="16"/>
              </w:rPr>
            </w:pPr>
            <w:r>
              <w:rPr>
                <w:sz w:val="16"/>
              </w:rPr>
              <w:t>8.862,00</w:t>
            </w:r>
          </w:p>
        </w:tc>
        <w:tc>
          <w:tcPr>
            <w:tcW w:w="1200" w:type="dxa"/>
            <w:tcBorders>
              <w:top w:val="nil"/>
              <w:bottom w:val="nil"/>
            </w:tcBorders>
          </w:tcPr>
          <w:p w14:paraId="0A17098D" w14:textId="77777777" w:rsidR="009372E9" w:rsidRDefault="009372E9" w:rsidP="009372E9">
            <w:pPr>
              <w:pStyle w:val="TableParagraph"/>
              <w:spacing w:before="111"/>
              <w:ind w:right="27"/>
              <w:jc w:val="right"/>
              <w:rPr>
                <w:sz w:val="16"/>
              </w:rPr>
            </w:pPr>
            <w:r>
              <w:rPr>
                <w:sz w:val="16"/>
              </w:rPr>
              <w:t>265,86</w:t>
            </w:r>
          </w:p>
        </w:tc>
        <w:tc>
          <w:tcPr>
            <w:tcW w:w="1200" w:type="dxa"/>
            <w:tcBorders>
              <w:top w:val="nil"/>
              <w:bottom w:val="nil"/>
            </w:tcBorders>
          </w:tcPr>
          <w:p w14:paraId="30D61102" w14:textId="77777777" w:rsidR="009372E9" w:rsidRDefault="009372E9" w:rsidP="009372E9">
            <w:pPr>
              <w:pStyle w:val="TableParagraph"/>
              <w:spacing w:before="111"/>
              <w:ind w:right="27"/>
              <w:jc w:val="right"/>
              <w:rPr>
                <w:sz w:val="16"/>
              </w:rPr>
            </w:pPr>
            <w:r>
              <w:rPr>
                <w:sz w:val="16"/>
              </w:rPr>
              <w:t>8.596,14</w:t>
            </w:r>
          </w:p>
        </w:tc>
      </w:tr>
      <w:tr w:rsidR="009372E9" w14:paraId="4C5B540E" w14:textId="77777777" w:rsidTr="009372E9">
        <w:trPr>
          <w:trHeight w:val="360"/>
        </w:trPr>
        <w:tc>
          <w:tcPr>
            <w:tcW w:w="1180" w:type="dxa"/>
            <w:tcBorders>
              <w:top w:val="nil"/>
              <w:bottom w:val="nil"/>
            </w:tcBorders>
          </w:tcPr>
          <w:p w14:paraId="728CE619" w14:textId="77777777" w:rsidR="009372E9" w:rsidRDefault="009372E9" w:rsidP="009372E9">
            <w:pPr>
              <w:pStyle w:val="TableParagraph"/>
              <w:ind w:left="60" w:right="50"/>
              <w:rPr>
                <w:sz w:val="16"/>
              </w:rPr>
            </w:pPr>
            <w:r>
              <w:rPr>
                <w:sz w:val="16"/>
              </w:rPr>
              <w:t>020611</w:t>
            </w:r>
          </w:p>
        </w:tc>
        <w:tc>
          <w:tcPr>
            <w:tcW w:w="1200" w:type="dxa"/>
            <w:tcBorders>
              <w:top w:val="nil"/>
              <w:bottom w:val="nil"/>
            </w:tcBorders>
          </w:tcPr>
          <w:p w14:paraId="22643C94" w14:textId="77777777" w:rsidR="009372E9" w:rsidRDefault="009372E9" w:rsidP="009372E9">
            <w:pPr>
              <w:pStyle w:val="TableParagraph"/>
              <w:ind w:left="86" w:right="76"/>
              <w:rPr>
                <w:sz w:val="16"/>
              </w:rPr>
            </w:pPr>
            <w:r>
              <w:rPr>
                <w:sz w:val="16"/>
              </w:rPr>
              <w:t>020169</w:t>
            </w:r>
          </w:p>
        </w:tc>
        <w:tc>
          <w:tcPr>
            <w:tcW w:w="1600" w:type="dxa"/>
            <w:tcBorders>
              <w:top w:val="nil"/>
              <w:bottom w:val="nil"/>
            </w:tcBorders>
          </w:tcPr>
          <w:p w14:paraId="7A74B807" w14:textId="77777777" w:rsidR="009372E9" w:rsidRDefault="009372E9" w:rsidP="009372E9">
            <w:pPr>
              <w:pStyle w:val="TableParagraph"/>
              <w:ind w:left="47" w:right="37"/>
              <w:rPr>
                <w:sz w:val="16"/>
              </w:rPr>
            </w:pPr>
            <w:r>
              <w:rPr>
                <w:sz w:val="16"/>
              </w:rPr>
              <w:t>009875</w:t>
            </w:r>
            <w:r>
              <w:rPr>
                <w:spacing w:val="-6"/>
                <w:sz w:val="16"/>
              </w:rPr>
              <w:t xml:space="preserve"> </w:t>
            </w:r>
            <w:r>
              <w:rPr>
                <w:sz w:val="16"/>
              </w:rPr>
              <w:t>-</w:t>
            </w:r>
            <w:r>
              <w:rPr>
                <w:spacing w:val="-6"/>
                <w:sz w:val="16"/>
              </w:rPr>
              <w:t xml:space="preserve"> </w:t>
            </w:r>
            <w:r>
              <w:rPr>
                <w:sz w:val="16"/>
              </w:rPr>
              <w:t>12/03/</w:t>
            </w:r>
            <w:r w:rsidR="00255652">
              <w:rPr>
                <w:sz w:val="16"/>
              </w:rPr>
              <w:t>2024</w:t>
            </w:r>
          </w:p>
        </w:tc>
        <w:tc>
          <w:tcPr>
            <w:tcW w:w="800" w:type="dxa"/>
            <w:tcBorders>
              <w:top w:val="nil"/>
              <w:bottom w:val="nil"/>
            </w:tcBorders>
          </w:tcPr>
          <w:p w14:paraId="6AC4E292" w14:textId="77777777" w:rsidR="009372E9" w:rsidRDefault="009372E9" w:rsidP="009372E9">
            <w:pPr>
              <w:pStyle w:val="TableParagraph"/>
              <w:ind w:left="139" w:right="129"/>
              <w:rPr>
                <w:sz w:val="16"/>
              </w:rPr>
            </w:pPr>
            <w:r>
              <w:rPr>
                <w:sz w:val="16"/>
              </w:rPr>
              <w:t>268</w:t>
            </w:r>
          </w:p>
        </w:tc>
        <w:tc>
          <w:tcPr>
            <w:tcW w:w="3200" w:type="dxa"/>
            <w:tcBorders>
              <w:top w:val="nil"/>
              <w:bottom w:val="nil"/>
            </w:tcBorders>
          </w:tcPr>
          <w:p w14:paraId="1E34E8F6" w14:textId="77777777" w:rsidR="009372E9" w:rsidRDefault="009372E9" w:rsidP="009372E9">
            <w:pPr>
              <w:pStyle w:val="TableParagraph"/>
              <w:spacing w:line="177" w:lineRule="exact"/>
              <w:ind w:left="40"/>
              <w:rPr>
                <w:sz w:val="16"/>
              </w:rPr>
            </w:pPr>
            <w:r>
              <w:rPr>
                <w:sz w:val="16"/>
              </w:rPr>
              <w:t>JOSE</w:t>
            </w:r>
            <w:r>
              <w:rPr>
                <w:spacing w:val="-6"/>
                <w:sz w:val="16"/>
              </w:rPr>
              <w:t xml:space="preserve"> </w:t>
            </w:r>
            <w:r>
              <w:rPr>
                <w:sz w:val="16"/>
              </w:rPr>
              <w:t>LUCIANO</w:t>
            </w:r>
            <w:r>
              <w:rPr>
                <w:spacing w:val="-5"/>
                <w:sz w:val="16"/>
              </w:rPr>
              <w:t xml:space="preserve"> </w:t>
            </w:r>
            <w:r>
              <w:rPr>
                <w:sz w:val="16"/>
              </w:rPr>
              <w:t>PEREIRA</w:t>
            </w:r>
            <w:r>
              <w:rPr>
                <w:spacing w:val="-5"/>
                <w:sz w:val="16"/>
              </w:rPr>
              <w:t xml:space="preserve"> </w:t>
            </w:r>
            <w:r>
              <w:rPr>
                <w:sz w:val="16"/>
              </w:rPr>
              <w:t>DE</w:t>
            </w:r>
            <w:r>
              <w:rPr>
                <w:spacing w:val="-5"/>
                <w:sz w:val="16"/>
              </w:rPr>
              <w:t xml:space="preserve"> </w:t>
            </w:r>
            <w:r>
              <w:rPr>
                <w:sz w:val="16"/>
              </w:rPr>
              <w:t>OLIVEIRA</w:t>
            </w:r>
          </w:p>
          <w:p w14:paraId="6ED9EAD3" w14:textId="77777777" w:rsidR="009372E9" w:rsidRDefault="009372E9" w:rsidP="009372E9">
            <w:pPr>
              <w:pStyle w:val="TableParagraph"/>
              <w:spacing w:line="163" w:lineRule="exact"/>
              <w:ind w:left="40"/>
              <w:rPr>
                <w:sz w:val="16"/>
              </w:rPr>
            </w:pPr>
            <w:r>
              <w:rPr>
                <w:sz w:val="16"/>
              </w:rPr>
              <w:t>02311893114</w:t>
            </w:r>
          </w:p>
        </w:tc>
        <w:tc>
          <w:tcPr>
            <w:tcW w:w="1400" w:type="dxa"/>
            <w:tcBorders>
              <w:top w:val="nil"/>
              <w:bottom w:val="nil"/>
            </w:tcBorders>
          </w:tcPr>
          <w:p w14:paraId="3912891A" w14:textId="77777777" w:rsidR="009372E9" w:rsidRDefault="009372E9" w:rsidP="009372E9">
            <w:pPr>
              <w:pStyle w:val="TableParagraph"/>
              <w:ind w:left="83" w:right="33"/>
              <w:rPr>
                <w:sz w:val="16"/>
              </w:rPr>
            </w:pPr>
            <w:r>
              <w:rPr>
                <w:sz w:val="16"/>
              </w:rPr>
              <w:t>00065</w:t>
            </w:r>
          </w:p>
        </w:tc>
        <w:tc>
          <w:tcPr>
            <w:tcW w:w="1000" w:type="dxa"/>
            <w:tcBorders>
              <w:top w:val="nil"/>
              <w:bottom w:val="nil"/>
            </w:tcBorders>
          </w:tcPr>
          <w:p w14:paraId="17228C61"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2370283A"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20C3FB62" w14:textId="77777777" w:rsidR="009372E9" w:rsidRDefault="009372E9" w:rsidP="009372E9">
            <w:pPr>
              <w:pStyle w:val="TableParagraph"/>
              <w:ind w:left="69" w:right="59"/>
              <w:rPr>
                <w:sz w:val="16"/>
              </w:rPr>
            </w:pPr>
            <w:r>
              <w:rPr>
                <w:sz w:val="16"/>
              </w:rPr>
              <w:t>18/03/</w:t>
            </w:r>
            <w:r w:rsidR="00255652">
              <w:rPr>
                <w:sz w:val="16"/>
              </w:rPr>
              <w:t>2024</w:t>
            </w:r>
          </w:p>
        </w:tc>
        <w:tc>
          <w:tcPr>
            <w:tcW w:w="1200" w:type="dxa"/>
            <w:tcBorders>
              <w:top w:val="nil"/>
              <w:bottom w:val="nil"/>
            </w:tcBorders>
          </w:tcPr>
          <w:p w14:paraId="198FAEED" w14:textId="77777777" w:rsidR="009372E9" w:rsidRDefault="009372E9" w:rsidP="009372E9">
            <w:pPr>
              <w:pStyle w:val="TableParagraph"/>
              <w:ind w:right="27"/>
              <w:jc w:val="right"/>
              <w:rPr>
                <w:sz w:val="16"/>
              </w:rPr>
            </w:pPr>
            <w:r>
              <w:rPr>
                <w:sz w:val="16"/>
              </w:rPr>
              <w:t>180,00</w:t>
            </w:r>
          </w:p>
        </w:tc>
        <w:tc>
          <w:tcPr>
            <w:tcW w:w="1200" w:type="dxa"/>
            <w:tcBorders>
              <w:top w:val="nil"/>
              <w:bottom w:val="nil"/>
            </w:tcBorders>
          </w:tcPr>
          <w:p w14:paraId="38368926"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1F38427C" w14:textId="77777777" w:rsidR="009372E9" w:rsidRDefault="009372E9" w:rsidP="009372E9">
            <w:pPr>
              <w:pStyle w:val="TableParagraph"/>
              <w:ind w:right="27"/>
              <w:jc w:val="right"/>
              <w:rPr>
                <w:sz w:val="16"/>
              </w:rPr>
            </w:pPr>
            <w:r>
              <w:rPr>
                <w:sz w:val="16"/>
              </w:rPr>
              <w:t>180,00</w:t>
            </w:r>
          </w:p>
        </w:tc>
      </w:tr>
      <w:tr w:rsidR="009372E9" w14:paraId="3DC04A7E" w14:textId="77777777" w:rsidTr="009372E9">
        <w:trPr>
          <w:trHeight w:val="385"/>
        </w:trPr>
        <w:tc>
          <w:tcPr>
            <w:tcW w:w="1180" w:type="dxa"/>
            <w:tcBorders>
              <w:top w:val="nil"/>
              <w:bottom w:val="nil"/>
            </w:tcBorders>
          </w:tcPr>
          <w:p w14:paraId="66B48216" w14:textId="77777777" w:rsidR="009372E9" w:rsidRDefault="009372E9" w:rsidP="009372E9">
            <w:pPr>
              <w:pStyle w:val="TableParagraph"/>
              <w:ind w:left="60" w:right="50"/>
              <w:rPr>
                <w:sz w:val="16"/>
              </w:rPr>
            </w:pPr>
            <w:r>
              <w:rPr>
                <w:sz w:val="16"/>
              </w:rPr>
              <w:t>020634</w:t>
            </w:r>
          </w:p>
        </w:tc>
        <w:tc>
          <w:tcPr>
            <w:tcW w:w="1200" w:type="dxa"/>
            <w:tcBorders>
              <w:top w:val="nil"/>
              <w:bottom w:val="nil"/>
            </w:tcBorders>
          </w:tcPr>
          <w:p w14:paraId="35EF8080" w14:textId="77777777" w:rsidR="009372E9" w:rsidRDefault="009372E9" w:rsidP="009372E9">
            <w:pPr>
              <w:pStyle w:val="TableParagraph"/>
              <w:ind w:left="86" w:right="76"/>
              <w:rPr>
                <w:sz w:val="16"/>
              </w:rPr>
            </w:pPr>
            <w:r>
              <w:rPr>
                <w:sz w:val="16"/>
              </w:rPr>
              <w:t>020054</w:t>
            </w:r>
          </w:p>
        </w:tc>
        <w:tc>
          <w:tcPr>
            <w:tcW w:w="1600" w:type="dxa"/>
            <w:tcBorders>
              <w:top w:val="nil"/>
              <w:bottom w:val="nil"/>
            </w:tcBorders>
          </w:tcPr>
          <w:p w14:paraId="402187AA" w14:textId="77777777" w:rsidR="009372E9" w:rsidRDefault="009372E9" w:rsidP="009372E9">
            <w:pPr>
              <w:pStyle w:val="TableParagraph"/>
              <w:ind w:left="47" w:right="37"/>
              <w:rPr>
                <w:sz w:val="16"/>
              </w:rPr>
            </w:pPr>
            <w:r>
              <w:rPr>
                <w:sz w:val="16"/>
              </w:rPr>
              <w:t>009784</w:t>
            </w:r>
            <w:r>
              <w:rPr>
                <w:spacing w:val="-6"/>
                <w:sz w:val="16"/>
              </w:rPr>
              <w:t xml:space="preserve"> </w:t>
            </w:r>
            <w:r>
              <w:rPr>
                <w:sz w:val="16"/>
              </w:rPr>
              <w:t>-</w:t>
            </w:r>
            <w:r>
              <w:rPr>
                <w:spacing w:val="-6"/>
                <w:sz w:val="16"/>
              </w:rPr>
              <w:t xml:space="preserve"> </w:t>
            </w:r>
            <w:r>
              <w:rPr>
                <w:sz w:val="16"/>
              </w:rPr>
              <w:t>01/02/</w:t>
            </w:r>
            <w:r w:rsidR="00255652">
              <w:rPr>
                <w:sz w:val="16"/>
              </w:rPr>
              <w:t>2024</w:t>
            </w:r>
          </w:p>
        </w:tc>
        <w:tc>
          <w:tcPr>
            <w:tcW w:w="800" w:type="dxa"/>
            <w:tcBorders>
              <w:top w:val="nil"/>
              <w:bottom w:val="nil"/>
            </w:tcBorders>
          </w:tcPr>
          <w:p w14:paraId="615E6471" w14:textId="77777777" w:rsidR="009372E9" w:rsidRDefault="009372E9" w:rsidP="009372E9">
            <w:pPr>
              <w:pStyle w:val="TableParagraph"/>
              <w:ind w:left="139" w:right="129"/>
              <w:rPr>
                <w:sz w:val="16"/>
              </w:rPr>
            </w:pPr>
            <w:r>
              <w:rPr>
                <w:sz w:val="16"/>
              </w:rPr>
              <w:t>194</w:t>
            </w:r>
          </w:p>
        </w:tc>
        <w:tc>
          <w:tcPr>
            <w:tcW w:w="3200" w:type="dxa"/>
            <w:tcBorders>
              <w:top w:val="nil"/>
              <w:bottom w:val="nil"/>
            </w:tcBorders>
          </w:tcPr>
          <w:p w14:paraId="7D401B2A" w14:textId="77777777" w:rsidR="009372E9" w:rsidRDefault="009372E9" w:rsidP="009372E9">
            <w:pPr>
              <w:pStyle w:val="TableParagraph"/>
              <w:ind w:left="40" w:right="629"/>
              <w:rPr>
                <w:sz w:val="16"/>
              </w:rPr>
            </w:pPr>
            <w:r>
              <w:rPr>
                <w:sz w:val="16"/>
              </w:rPr>
              <w:t>MASTER</w:t>
            </w:r>
            <w:r>
              <w:rPr>
                <w:spacing w:val="-6"/>
                <w:sz w:val="16"/>
              </w:rPr>
              <w:t xml:space="preserve"> </w:t>
            </w:r>
            <w:r>
              <w:rPr>
                <w:sz w:val="16"/>
              </w:rPr>
              <w:t>PUBLIC</w:t>
            </w:r>
            <w:r>
              <w:rPr>
                <w:spacing w:val="-5"/>
                <w:sz w:val="16"/>
              </w:rPr>
              <w:t xml:space="preserve"> </w:t>
            </w:r>
            <w:r>
              <w:rPr>
                <w:sz w:val="16"/>
              </w:rPr>
              <w:t>ASSESSORIA</w:t>
            </w:r>
            <w:r>
              <w:rPr>
                <w:spacing w:val="-5"/>
                <w:sz w:val="16"/>
              </w:rPr>
              <w:t xml:space="preserve"> </w:t>
            </w:r>
            <w:r>
              <w:rPr>
                <w:sz w:val="16"/>
              </w:rPr>
              <w:t>E</w:t>
            </w:r>
            <w:r>
              <w:rPr>
                <w:spacing w:val="-42"/>
                <w:sz w:val="16"/>
              </w:rPr>
              <w:t xml:space="preserve"> </w:t>
            </w:r>
            <w:r>
              <w:rPr>
                <w:sz w:val="16"/>
              </w:rPr>
              <w:t>CONSULTORIA</w:t>
            </w:r>
            <w:r>
              <w:rPr>
                <w:spacing w:val="-3"/>
                <w:sz w:val="16"/>
              </w:rPr>
              <w:t xml:space="preserve"> </w:t>
            </w:r>
            <w:r>
              <w:rPr>
                <w:sz w:val="16"/>
              </w:rPr>
              <w:t>PUBLICA</w:t>
            </w:r>
          </w:p>
        </w:tc>
        <w:tc>
          <w:tcPr>
            <w:tcW w:w="1400" w:type="dxa"/>
            <w:tcBorders>
              <w:top w:val="nil"/>
              <w:bottom w:val="nil"/>
            </w:tcBorders>
          </w:tcPr>
          <w:p w14:paraId="1F5F0B7A" w14:textId="77777777" w:rsidR="009372E9" w:rsidRDefault="009372E9" w:rsidP="009372E9">
            <w:pPr>
              <w:pStyle w:val="TableParagraph"/>
              <w:ind w:left="83" w:right="33"/>
              <w:rPr>
                <w:sz w:val="16"/>
              </w:rPr>
            </w:pPr>
            <w:r>
              <w:rPr>
                <w:sz w:val="16"/>
              </w:rPr>
              <w:t>418</w:t>
            </w:r>
          </w:p>
        </w:tc>
        <w:tc>
          <w:tcPr>
            <w:tcW w:w="1000" w:type="dxa"/>
            <w:tcBorders>
              <w:top w:val="nil"/>
              <w:bottom w:val="nil"/>
            </w:tcBorders>
          </w:tcPr>
          <w:p w14:paraId="1C480C7B"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13139743"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719EB13D" w14:textId="77777777" w:rsidR="009372E9" w:rsidRDefault="009372E9" w:rsidP="009372E9">
            <w:pPr>
              <w:pStyle w:val="TableParagraph"/>
              <w:ind w:left="69" w:right="59"/>
              <w:rPr>
                <w:sz w:val="16"/>
              </w:rPr>
            </w:pPr>
            <w:r>
              <w:rPr>
                <w:sz w:val="16"/>
              </w:rPr>
              <w:t>19/03/</w:t>
            </w:r>
            <w:r w:rsidR="00255652">
              <w:rPr>
                <w:sz w:val="16"/>
              </w:rPr>
              <w:t>2024</w:t>
            </w:r>
          </w:p>
        </w:tc>
        <w:tc>
          <w:tcPr>
            <w:tcW w:w="1200" w:type="dxa"/>
            <w:tcBorders>
              <w:top w:val="nil"/>
              <w:bottom w:val="nil"/>
            </w:tcBorders>
          </w:tcPr>
          <w:p w14:paraId="7002716F" w14:textId="77777777" w:rsidR="009372E9" w:rsidRDefault="009372E9" w:rsidP="009372E9">
            <w:pPr>
              <w:pStyle w:val="TableParagraph"/>
              <w:ind w:right="27"/>
              <w:jc w:val="right"/>
              <w:rPr>
                <w:sz w:val="16"/>
              </w:rPr>
            </w:pPr>
            <w:r>
              <w:rPr>
                <w:sz w:val="16"/>
              </w:rPr>
              <w:t>6.484,35</w:t>
            </w:r>
          </w:p>
        </w:tc>
        <w:tc>
          <w:tcPr>
            <w:tcW w:w="1200" w:type="dxa"/>
            <w:tcBorders>
              <w:top w:val="nil"/>
              <w:bottom w:val="nil"/>
            </w:tcBorders>
          </w:tcPr>
          <w:p w14:paraId="28C6AE54" w14:textId="77777777" w:rsidR="009372E9" w:rsidRDefault="009372E9" w:rsidP="009372E9">
            <w:pPr>
              <w:pStyle w:val="TableParagraph"/>
              <w:ind w:right="27"/>
              <w:jc w:val="right"/>
              <w:rPr>
                <w:sz w:val="16"/>
              </w:rPr>
            </w:pPr>
            <w:r>
              <w:rPr>
                <w:sz w:val="16"/>
              </w:rPr>
              <w:t>324,21</w:t>
            </w:r>
          </w:p>
        </w:tc>
        <w:tc>
          <w:tcPr>
            <w:tcW w:w="1200" w:type="dxa"/>
            <w:tcBorders>
              <w:top w:val="nil"/>
              <w:bottom w:val="nil"/>
            </w:tcBorders>
          </w:tcPr>
          <w:p w14:paraId="691AA1DB" w14:textId="77777777" w:rsidR="009372E9" w:rsidRDefault="009372E9" w:rsidP="009372E9">
            <w:pPr>
              <w:pStyle w:val="TableParagraph"/>
              <w:ind w:right="27"/>
              <w:jc w:val="right"/>
              <w:rPr>
                <w:sz w:val="16"/>
              </w:rPr>
            </w:pPr>
            <w:r>
              <w:rPr>
                <w:sz w:val="16"/>
              </w:rPr>
              <w:t>6.160,14</w:t>
            </w:r>
          </w:p>
        </w:tc>
      </w:tr>
      <w:tr w:rsidR="009372E9" w14:paraId="7BE04514" w14:textId="77777777" w:rsidTr="009372E9">
        <w:trPr>
          <w:trHeight w:val="228"/>
        </w:trPr>
        <w:tc>
          <w:tcPr>
            <w:tcW w:w="1180" w:type="dxa"/>
            <w:tcBorders>
              <w:top w:val="nil"/>
              <w:bottom w:val="nil"/>
            </w:tcBorders>
          </w:tcPr>
          <w:p w14:paraId="14F687E3" w14:textId="77777777" w:rsidR="009372E9" w:rsidRDefault="009372E9" w:rsidP="009372E9">
            <w:pPr>
              <w:pStyle w:val="TableParagraph"/>
              <w:spacing w:before="19"/>
              <w:ind w:left="60" w:right="50"/>
              <w:rPr>
                <w:sz w:val="16"/>
              </w:rPr>
            </w:pPr>
            <w:r>
              <w:rPr>
                <w:sz w:val="16"/>
              </w:rPr>
              <w:t>020944</w:t>
            </w:r>
          </w:p>
        </w:tc>
        <w:tc>
          <w:tcPr>
            <w:tcW w:w="1200" w:type="dxa"/>
            <w:tcBorders>
              <w:top w:val="nil"/>
              <w:bottom w:val="nil"/>
            </w:tcBorders>
          </w:tcPr>
          <w:p w14:paraId="50C7C736" w14:textId="77777777" w:rsidR="009372E9" w:rsidRDefault="009372E9" w:rsidP="009372E9">
            <w:pPr>
              <w:pStyle w:val="TableParagraph"/>
              <w:spacing w:before="19"/>
              <w:ind w:left="86" w:right="76"/>
              <w:rPr>
                <w:sz w:val="16"/>
              </w:rPr>
            </w:pPr>
            <w:r>
              <w:rPr>
                <w:sz w:val="16"/>
              </w:rPr>
              <w:t>020530</w:t>
            </w:r>
          </w:p>
        </w:tc>
        <w:tc>
          <w:tcPr>
            <w:tcW w:w="1600" w:type="dxa"/>
            <w:tcBorders>
              <w:top w:val="nil"/>
              <w:bottom w:val="nil"/>
            </w:tcBorders>
          </w:tcPr>
          <w:p w14:paraId="1B3241DB"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72151CDD"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2F012DDE"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5B49608F" w14:textId="77777777" w:rsidR="009372E9" w:rsidRDefault="009372E9" w:rsidP="009372E9">
            <w:pPr>
              <w:pStyle w:val="TableParagraph"/>
              <w:spacing w:before="19"/>
              <w:ind w:left="83" w:right="33"/>
              <w:rPr>
                <w:sz w:val="16"/>
              </w:rPr>
            </w:pPr>
            <w:r>
              <w:rPr>
                <w:sz w:val="16"/>
              </w:rPr>
              <w:t>20530</w:t>
            </w:r>
          </w:p>
        </w:tc>
        <w:tc>
          <w:tcPr>
            <w:tcW w:w="1000" w:type="dxa"/>
            <w:tcBorders>
              <w:top w:val="nil"/>
              <w:bottom w:val="nil"/>
            </w:tcBorders>
          </w:tcPr>
          <w:p w14:paraId="290A2FA8"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06D3147B"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6AC55AFE" w14:textId="77777777" w:rsidR="009372E9" w:rsidRDefault="009372E9" w:rsidP="009372E9">
            <w:pPr>
              <w:pStyle w:val="TableParagraph"/>
              <w:spacing w:before="19"/>
              <w:ind w:left="69" w:right="59"/>
              <w:rPr>
                <w:sz w:val="16"/>
              </w:rPr>
            </w:pPr>
            <w:r>
              <w:rPr>
                <w:sz w:val="16"/>
              </w:rPr>
              <w:t>22/03/</w:t>
            </w:r>
            <w:r w:rsidR="00255652">
              <w:rPr>
                <w:sz w:val="16"/>
              </w:rPr>
              <w:t>2024</w:t>
            </w:r>
          </w:p>
        </w:tc>
        <w:tc>
          <w:tcPr>
            <w:tcW w:w="1200" w:type="dxa"/>
            <w:tcBorders>
              <w:top w:val="nil"/>
              <w:bottom w:val="nil"/>
            </w:tcBorders>
          </w:tcPr>
          <w:p w14:paraId="3040B7D6" w14:textId="77777777" w:rsidR="009372E9" w:rsidRDefault="009372E9" w:rsidP="009372E9">
            <w:pPr>
              <w:pStyle w:val="TableParagraph"/>
              <w:spacing w:before="19"/>
              <w:ind w:right="27"/>
              <w:jc w:val="right"/>
              <w:rPr>
                <w:sz w:val="16"/>
              </w:rPr>
            </w:pPr>
            <w:r>
              <w:rPr>
                <w:sz w:val="16"/>
              </w:rPr>
              <w:t>10,45</w:t>
            </w:r>
          </w:p>
        </w:tc>
        <w:tc>
          <w:tcPr>
            <w:tcW w:w="1200" w:type="dxa"/>
            <w:tcBorders>
              <w:top w:val="nil"/>
              <w:bottom w:val="nil"/>
            </w:tcBorders>
          </w:tcPr>
          <w:p w14:paraId="3DD9666F"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583B740F" w14:textId="77777777" w:rsidR="009372E9" w:rsidRDefault="009372E9" w:rsidP="009372E9">
            <w:pPr>
              <w:pStyle w:val="TableParagraph"/>
              <w:spacing w:before="19"/>
              <w:ind w:right="27"/>
              <w:jc w:val="right"/>
              <w:rPr>
                <w:sz w:val="16"/>
              </w:rPr>
            </w:pPr>
            <w:r>
              <w:rPr>
                <w:sz w:val="16"/>
              </w:rPr>
              <w:t>10,45</w:t>
            </w:r>
          </w:p>
        </w:tc>
      </w:tr>
      <w:tr w:rsidR="009372E9" w14:paraId="72CF40E5" w14:textId="77777777" w:rsidTr="009372E9">
        <w:trPr>
          <w:trHeight w:val="385"/>
        </w:trPr>
        <w:tc>
          <w:tcPr>
            <w:tcW w:w="1180" w:type="dxa"/>
            <w:tcBorders>
              <w:top w:val="nil"/>
              <w:bottom w:val="nil"/>
            </w:tcBorders>
          </w:tcPr>
          <w:p w14:paraId="65C7041A" w14:textId="77777777" w:rsidR="009372E9" w:rsidRDefault="009372E9" w:rsidP="009372E9">
            <w:pPr>
              <w:pStyle w:val="TableParagraph"/>
              <w:spacing w:before="111"/>
              <w:ind w:left="60" w:right="50"/>
              <w:rPr>
                <w:sz w:val="16"/>
              </w:rPr>
            </w:pPr>
            <w:r>
              <w:rPr>
                <w:sz w:val="16"/>
              </w:rPr>
              <w:t>020633</w:t>
            </w:r>
          </w:p>
        </w:tc>
        <w:tc>
          <w:tcPr>
            <w:tcW w:w="1200" w:type="dxa"/>
            <w:tcBorders>
              <w:top w:val="nil"/>
              <w:bottom w:val="nil"/>
            </w:tcBorders>
          </w:tcPr>
          <w:p w14:paraId="1EF552C2" w14:textId="77777777" w:rsidR="009372E9" w:rsidRDefault="009372E9" w:rsidP="009372E9">
            <w:pPr>
              <w:pStyle w:val="TableParagraph"/>
              <w:spacing w:before="111"/>
              <w:ind w:left="86" w:right="76"/>
              <w:rPr>
                <w:sz w:val="16"/>
              </w:rPr>
            </w:pPr>
            <w:r>
              <w:rPr>
                <w:sz w:val="16"/>
              </w:rPr>
              <w:t>020189</w:t>
            </w:r>
          </w:p>
        </w:tc>
        <w:tc>
          <w:tcPr>
            <w:tcW w:w="1600" w:type="dxa"/>
            <w:tcBorders>
              <w:top w:val="nil"/>
              <w:bottom w:val="nil"/>
            </w:tcBorders>
          </w:tcPr>
          <w:p w14:paraId="447492E0" w14:textId="77777777" w:rsidR="009372E9" w:rsidRDefault="009372E9" w:rsidP="009372E9">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47337045" w14:textId="77777777" w:rsidR="009372E9" w:rsidRDefault="009372E9" w:rsidP="009372E9">
            <w:pPr>
              <w:pStyle w:val="TableParagraph"/>
              <w:spacing w:before="111"/>
              <w:ind w:left="139" w:right="129"/>
              <w:rPr>
                <w:sz w:val="16"/>
              </w:rPr>
            </w:pPr>
            <w:r>
              <w:rPr>
                <w:sz w:val="16"/>
              </w:rPr>
              <w:t>190</w:t>
            </w:r>
          </w:p>
        </w:tc>
        <w:tc>
          <w:tcPr>
            <w:tcW w:w="3200" w:type="dxa"/>
            <w:tcBorders>
              <w:top w:val="nil"/>
              <w:bottom w:val="nil"/>
            </w:tcBorders>
          </w:tcPr>
          <w:p w14:paraId="1B66D931"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53A6E346" w14:textId="77777777" w:rsidR="009372E9" w:rsidRDefault="009372E9" w:rsidP="009372E9">
            <w:pPr>
              <w:pStyle w:val="TableParagraph"/>
              <w:rPr>
                <w:sz w:val="16"/>
              </w:rPr>
            </w:pPr>
          </w:p>
        </w:tc>
        <w:tc>
          <w:tcPr>
            <w:tcW w:w="1000" w:type="dxa"/>
            <w:tcBorders>
              <w:top w:val="nil"/>
              <w:bottom w:val="nil"/>
            </w:tcBorders>
          </w:tcPr>
          <w:p w14:paraId="4469D04B"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2A689B40"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0A189D1A" w14:textId="77777777" w:rsidR="009372E9" w:rsidRDefault="009372E9" w:rsidP="009372E9">
            <w:pPr>
              <w:pStyle w:val="TableParagraph"/>
              <w:spacing w:before="111"/>
              <w:ind w:left="69" w:right="59"/>
              <w:rPr>
                <w:sz w:val="16"/>
              </w:rPr>
            </w:pPr>
            <w:r>
              <w:rPr>
                <w:sz w:val="16"/>
              </w:rPr>
              <w:t>22/03/</w:t>
            </w:r>
            <w:r w:rsidR="00255652">
              <w:rPr>
                <w:sz w:val="16"/>
              </w:rPr>
              <w:t>2024</w:t>
            </w:r>
          </w:p>
        </w:tc>
        <w:tc>
          <w:tcPr>
            <w:tcW w:w="1200" w:type="dxa"/>
            <w:tcBorders>
              <w:top w:val="nil"/>
              <w:bottom w:val="nil"/>
            </w:tcBorders>
          </w:tcPr>
          <w:p w14:paraId="6D4FA06C" w14:textId="77777777" w:rsidR="009372E9" w:rsidRDefault="009372E9" w:rsidP="009372E9">
            <w:pPr>
              <w:pStyle w:val="TableParagraph"/>
              <w:spacing w:before="111"/>
              <w:ind w:right="27"/>
              <w:jc w:val="right"/>
              <w:rPr>
                <w:sz w:val="16"/>
              </w:rPr>
            </w:pPr>
            <w:r>
              <w:rPr>
                <w:sz w:val="16"/>
              </w:rPr>
              <w:t>200,00</w:t>
            </w:r>
          </w:p>
        </w:tc>
        <w:tc>
          <w:tcPr>
            <w:tcW w:w="1200" w:type="dxa"/>
            <w:tcBorders>
              <w:top w:val="nil"/>
              <w:bottom w:val="nil"/>
            </w:tcBorders>
          </w:tcPr>
          <w:p w14:paraId="22CA2EFF"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4179A582" w14:textId="77777777" w:rsidR="009372E9" w:rsidRDefault="009372E9" w:rsidP="009372E9">
            <w:pPr>
              <w:pStyle w:val="TableParagraph"/>
              <w:spacing w:before="111"/>
              <w:ind w:right="27"/>
              <w:jc w:val="right"/>
              <w:rPr>
                <w:sz w:val="16"/>
              </w:rPr>
            </w:pPr>
            <w:r>
              <w:rPr>
                <w:sz w:val="16"/>
              </w:rPr>
              <w:t>200,00</w:t>
            </w:r>
          </w:p>
        </w:tc>
      </w:tr>
      <w:tr w:rsidR="009372E9" w14:paraId="00D7F8BE" w14:textId="77777777" w:rsidTr="009372E9">
        <w:trPr>
          <w:trHeight w:val="385"/>
        </w:trPr>
        <w:tc>
          <w:tcPr>
            <w:tcW w:w="1180" w:type="dxa"/>
            <w:tcBorders>
              <w:top w:val="nil"/>
              <w:bottom w:val="nil"/>
            </w:tcBorders>
          </w:tcPr>
          <w:p w14:paraId="13F974C6" w14:textId="77777777" w:rsidR="009372E9" w:rsidRDefault="009372E9" w:rsidP="009372E9">
            <w:pPr>
              <w:pStyle w:val="TableParagraph"/>
              <w:ind w:left="60" w:right="50"/>
              <w:rPr>
                <w:sz w:val="16"/>
              </w:rPr>
            </w:pPr>
            <w:r>
              <w:rPr>
                <w:sz w:val="16"/>
              </w:rPr>
              <w:t>020645</w:t>
            </w:r>
          </w:p>
        </w:tc>
        <w:tc>
          <w:tcPr>
            <w:tcW w:w="1200" w:type="dxa"/>
            <w:tcBorders>
              <w:top w:val="nil"/>
              <w:bottom w:val="nil"/>
            </w:tcBorders>
          </w:tcPr>
          <w:p w14:paraId="640192D7" w14:textId="77777777" w:rsidR="009372E9" w:rsidRDefault="009372E9" w:rsidP="009372E9">
            <w:pPr>
              <w:pStyle w:val="TableParagraph"/>
              <w:ind w:left="86" w:right="76"/>
              <w:rPr>
                <w:sz w:val="16"/>
              </w:rPr>
            </w:pPr>
            <w:r>
              <w:rPr>
                <w:sz w:val="16"/>
              </w:rPr>
              <w:t>020200</w:t>
            </w:r>
          </w:p>
        </w:tc>
        <w:tc>
          <w:tcPr>
            <w:tcW w:w="1600" w:type="dxa"/>
            <w:tcBorders>
              <w:top w:val="nil"/>
              <w:bottom w:val="nil"/>
            </w:tcBorders>
          </w:tcPr>
          <w:p w14:paraId="2B6B23D0" w14:textId="77777777" w:rsidR="009372E9" w:rsidRDefault="009372E9" w:rsidP="009372E9">
            <w:pPr>
              <w:pStyle w:val="TableParagraph"/>
              <w:ind w:left="47" w:right="37"/>
              <w:rPr>
                <w:sz w:val="16"/>
              </w:rPr>
            </w:pPr>
            <w:r>
              <w:rPr>
                <w:sz w:val="16"/>
              </w:rPr>
              <w:t>009893</w:t>
            </w:r>
            <w:r>
              <w:rPr>
                <w:spacing w:val="-6"/>
                <w:sz w:val="16"/>
              </w:rPr>
              <w:t xml:space="preserve"> </w:t>
            </w:r>
            <w:r>
              <w:rPr>
                <w:sz w:val="16"/>
              </w:rPr>
              <w:t>-</w:t>
            </w:r>
            <w:r>
              <w:rPr>
                <w:spacing w:val="-6"/>
                <w:sz w:val="16"/>
              </w:rPr>
              <w:t xml:space="preserve"> </w:t>
            </w:r>
            <w:r>
              <w:rPr>
                <w:sz w:val="16"/>
              </w:rPr>
              <w:t>26/02/</w:t>
            </w:r>
            <w:r w:rsidR="00255652">
              <w:rPr>
                <w:sz w:val="16"/>
              </w:rPr>
              <w:t>2024</w:t>
            </w:r>
          </w:p>
        </w:tc>
        <w:tc>
          <w:tcPr>
            <w:tcW w:w="800" w:type="dxa"/>
            <w:tcBorders>
              <w:top w:val="nil"/>
              <w:bottom w:val="nil"/>
            </w:tcBorders>
          </w:tcPr>
          <w:p w14:paraId="4849B702" w14:textId="77777777" w:rsidR="009372E9" w:rsidRDefault="009372E9" w:rsidP="009372E9">
            <w:pPr>
              <w:pStyle w:val="TableParagraph"/>
              <w:ind w:left="139" w:right="129"/>
              <w:rPr>
                <w:sz w:val="16"/>
              </w:rPr>
            </w:pPr>
            <w:r>
              <w:rPr>
                <w:sz w:val="16"/>
              </w:rPr>
              <w:t>182</w:t>
            </w:r>
          </w:p>
        </w:tc>
        <w:tc>
          <w:tcPr>
            <w:tcW w:w="3200" w:type="dxa"/>
            <w:tcBorders>
              <w:top w:val="nil"/>
              <w:bottom w:val="nil"/>
            </w:tcBorders>
          </w:tcPr>
          <w:p w14:paraId="4EFE9667" w14:textId="77777777" w:rsidR="009372E9" w:rsidRDefault="009372E9" w:rsidP="009372E9">
            <w:pPr>
              <w:pStyle w:val="TableParagraph"/>
              <w:ind w:left="40"/>
              <w:rPr>
                <w:sz w:val="16"/>
              </w:rPr>
            </w:pPr>
            <w:r>
              <w:rPr>
                <w:sz w:val="16"/>
              </w:rPr>
              <w:t>TOCANTINS</w:t>
            </w:r>
            <w:r>
              <w:rPr>
                <w:spacing w:val="-8"/>
                <w:sz w:val="16"/>
              </w:rPr>
              <w:t xml:space="preserve"> </w:t>
            </w:r>
            <w:r>
              <w:rPr>
                <w:sz w:val="16"/>
              </w:rPr>
              <w:t>COMERCIO</w:t>
            </w:r>
            <w:r>
              <w:rPr>
                <w:spacing w:val="-8"/>
                <w:sz w:val="16"/>
              </w:rPr>
              <w:t xml:space="preserve"> </w:t>
            </w:r>
            <w:r>
              <w:rPr>
                <w:sz w:val="16"/>
              </w:rPr>
              <w:t>DE</w:t>
            </w:r>
            <w:r>
              <w:rPr>
                <w:spacing w:val="-8"/>
                <w:sz w:val="16"/>
              </w:rPr>
              <w:t xml:space="preserve"> </w:t>
            </w:r>
            <w:r>
              <w:rPr>
                <w:sz w:val="16"/>
              </w:rPr>
              <w:t>PRODUTOS</w:t>
            </w:r>
            <w:r>
              <w:rPr>
                <w:spacing w:val="-41"/>
                <w:sz w:val="16"/>
              </w:rPr>
              <w:t xml:space="preserve"> </w:t>
            </w:r>
            <w:r>
              <w:rPr>
                <w:sz w:val="16"/>
              </w:rPr>
              <w:t>HOSPITALARES</w:t>
            </w:r>
            <w:r>
              <w:rPr>
                <w:spacing w:val="-2"/>
                <w:sz w:val="16"/>
              </w:rPr>
              <w:t xml:space="preserve"> </w:t>
            </w:r>
            <w:r>
              <w:rPr>
                <w:sz w:val="16"/>
              </w:rPr>
              <w:t>EIRELI</w:t>
            </w:r>
          </w:p>
        </w:tc>
        <w:tc>
          <w:tcPr>
            <w:tcW w:w="1400" w:type="dxa"/>
            <w:tcBorders>
              <w:top w:val="nil"/>
              <w:bottom w:val="nil"/>
            </w:tcBorders>
          </w:tcPr>
          <w:p w14:paraId="17DCBC9F" w14:textId="77777777" w:rsidR="009372E9" w:rsidRDefault="009372E9" w:rsidP="009372E9">
            <w:pPr>
              <w:pStyle w:val="TableParagraph"/>
              <w:ind w:left="83" w:right="33"/>
              <w:rPr>
                <w:sz w:val="16"/>
              </w:rPr>
            </w:pPr>
            <w:r>
              <w:rPr>
                <w:sz w:val="16"/>
              </w:rPr>
              <w:t>916</w:t>
            </w:r>
          </w:p>
        </w:tc>
        <w:tc>
          <w:tcPr>
            <w:tcW w:w="1000" w:type="dxa"/>
            <w:tcBorders>
              <w:top w:val="nil"/>
              <w:bottom w:val="nil"/>
            </w:tcBorders>
          </w:tcPr>
          <w:p w14:paraId="0A3CD304"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5A77FD38"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483A3319" w14:textId="77777777" w:rsidR="009372E9" w:rsidRDefault="009372E9" w:rsidP="009372E9">
            <w:pPr>
              <w:pStyle w:val="TableParagraph"/>
              <w:ind w:left="69" w:right="59"/>
              <w:rPr>
                <w:sz w:val="16"/>
              </w:rPr>
            </w:pPr>
            <w:r>
              <w:rPr>
                <w:sz w:val="16"/>
              </w:rPr>
              <w:t>24/03/</w:t>
            </w:r>
            <w:r w:rsidR="00255652">
              <w:rPr>
                <w:sz w:val="16"/>
              </w:rPr>
              <w:t>2024</w:t>
            </w:r>
          </w:p>
        </w:tc>
        <w:tc>
          <w:tcPr>
            <w:tcW w:w="1200" w:type="dxa"/>
            <w:tcBorders>
              <w:top w:val="nil"/>
              <w:bottom w:val="nil"/>
            </w:tcBorders>
          </w:tcPr>
          <w:p w14:paraId="7BC7132E" w14:textId="77777777" w:rsidR="009372E9" w:rsidRDefault="009372E9" w:rsidP="009372E9">
            <w:pPr>
              <w:pStyle w:val="TableParagraph"/>
              <w:ind w:right="27"/>
              <w:jc w:val="right"/>
              <w:rPr>
                <w:sz w:val="16"/>
              </w:rPr>
            </w:pPr>
            <w:r>
              <w:rPr>
                <w:sz w:val="16"/>
              </w:rPr>
              <w:t>13.950,00</w:t>
            </w:r>
          </w:p>
        </w:tc>
        <w:tc>
          <w:tcPr>
            <w:tcW w:w="1200" w:type="dxa"/>
            <w:tcBorders>
              <w:top w:val="nil"/>
              <w:bottom w:val="nil"/>
            </w:tcBorders>
          </w:tcPr>
          <w:p w14:paraId="1F37C865"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3A0F87C2" w14:textId="77777777" w:rsidR="009372E9" w:rsidRDefault="009372E9" w:rsidP="009372E9">
            <w:pPr>
              <w:pStyle w:val="TableParagraph"/>
              <w:ind w:right="27"/>
              <w:jc w:val="right"/>
              <w:rPr>
                <w:sz w:val="16"/>
              </w:rPr>
            </w:pPr>
            <w:r>
              <w:rPr>
                <w:sz w:val="16"/>
              </w:rPr>
              <w:t>13.950,00</w:t>
            </w:r>
          </w:p>
        </w:tc>
      </w:tr>
      <w:tr w:rsidR="009372E9" w14:paraId="0B811933" w14:textId="77777777" w:rsidTr="009372E9">
        <w:trPr>
          <w:trHeight w:val="254"/>
        </w:trPr>
        <w:tc>
          <w:tcPr>
            <w:tcW w:w="1180" w:type="dxa"/>
            <w:tcBorders>
              <w:top w:val="nil"/>
              <w:bottom w:val="nil"/>
            </w:tcBorders>
          </w:tcPr>
          <w:p w14:paraId="786E4DA3" w14:textId="77777777" w:rsidR="009372E9" w:rsidRDefault="009372E9" w:rsidP="009372E9">
            <w:pPr>
              <w:pStyle w:val="TableParagraph"/>
              <w:spacing w:before="19"/>
              <w:ind w:left="60" w:right="50"/>
              <w:rPr>
                <w:sz w:val="16"/>
              </w:rPr>
            </w:pPr>
            <w:r>
              <w:rPr>
                <w:sz w:val="16"/>
              </w:rPr>
              <w:t>020933</w:t>
            </w:r>
          </w:p>
        </w:tc>
        <w:tc>
          <w:tcPr>
            <w:tcW w:w="1200" w:type="dxa"/>
            <w:tcBorders>
              <w:top w:val="nil"/>
              <w:bottom w:val="nil"/>
            </w:tcBorders>
          </w:tcPr>
          <w:p w14:paraId="3AA56465" w14:textId="77777777" w:rsidR="009372E9" w:rsidRDefault="009372E9" w:rsidP="009372E9">
            <w:pPr>
              <w:pStyle w:val="TableParagraph"/>
              <w:spacing w:before="19"/>
              <w:ind w:left="86" w:right="76"/>
              <w:rPr>
                <w:sz w:val="16"/>
              </w:rPr>
            </w:pPr>
            <w:r>
              <w:rPr>
                <w:sz w:val="16"/>
              </w:rPr>
              <w:t>020513</w:t>
            </w:r>
          </w:p>
        </w:tc>
        <w:tc>
          <w:tcPr>
            <w:tcW w:w="1600" w:type="dxa"/>
            <w:tcBorders>
              <w:top w:val="nil"/>
              <w:bottom w:val="nil"/>
            </w:tcBorders>
          </w:tcPr>
          <w:p w14:paraId="76095792"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5F7176EB"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1EEC1161"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1638151" w14:textId="77777777" w:rsidR="009372E9" w:rsidRDefault="009372E9" w:rsidP="009372E9">
            <w:pPr>
              <w:pStyle w:val="TableParagraph"/>
              <w:spacing w:before="19"/>
              <w:ind w:left="83" w:right="33"/>
              <w:rPr>
                <w:sz w:val="16"/>
              </w:rPr>
            </w:pPr>
            <w:r>
              <w:rPr>
                <w:sz w:val="16"/>
              </w:rPr>
              <w:t>20513</w:t>
            </w:r>
          </w:p>
        </w:tc>
        <w:tc>
          <w:tcPr>
            <w:tcW w:w="1000" w:type="dxa"/>
            <w:tcBorders>
              <w:top w:val="nil"/>
              <w:bottom w:val="nil"/>
            </w:tcBorders>
          </w:tcPr>
          <w:p w14:paraId="4164DA6A" w14:textId="77777777" w:rsidR="009372E9" w:rsidRDefault="009372E9" w:rsidP="009372E9">
            <w:pPr>
              <w:pStyle w:val="TableParagraph"/>
              <w:spacing w:before="19"/>
              <w:ind w:left="162"/>
              <w:rPr>
                <w:sz w:val="16"/>
              </w:rPr>
            </w:pPr>
            <w:r>
              <w:rPr>
                <w:sz w:val="16"/>
              </w:rPr>
              <w:t>624178-1</w:t>
            </w:r>
          </w:p>
        </w:tc>
        <w:tc>
          <w:tcPr>
            <w:tcW w:w="1040" w:type="dxa"/>
            <w:tcBorders>
              <w:top w:val="nil"/>
              <w:bottom w:val="nil"/>
            </w:tcBorders>
          </w:tcPr>
          <w:p w14:paraId="551BF41E"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2C70F40C" w14:textId="77777777" w:rsidR="009372E9" w:rsidRDefault="009372E9" w:rsidP="009372E9">
            <w:pPr>
              <w:pStyle w:val="TableParagraph"/>
              <w:spacing w:before="19"/>
              <w:ind w:left="69" w:right="59"/>
              <w:rPr>
                <w:sz w:val="16"/>
              </w:rPr>
            </w:pPr>
            <w:r>
              <w:rPr>
                <w:sz w:val="16"/>
              </w:rPr>
              <w:t>24/03/</w:t>
            </w:r>
            <w:r w:rsidR="00255652">
              <w:rPr>
                <w:sz w:val="16"/>
              </w:rPr>
              <w:t>2024</w:t>
            </w:r>
          </w:p>
        </w:tc>
        <w:tc>
          <w:tcPr>
            <w:tcW w:w="1200" w:type="dxa"/>
            <w:tcBorders>
              <w:top w:val="nil"/>
              <w:bottom w:val="nil"/>
            </w:tcBorders>
          </w:tcPr>
          <w:p w14:paraId="044F3F56" w14:textId="77777777" w:rsidR="009372E9" w:rsidRDefault="009372E9" w:rsidP="009372E9">
            <w:pPr>
              <w:pStyle w:val="TableParagraph"/>
              <w:spacing w:before="19"/>
              <w:ind w:right="27"/>
              <w:jc w:val="right"/>
              <w:rPr>
                <w:sz w:val="16"/>
              </w:rPr>
            </w:pPr>
            <w:r>
              <w:rPr>
                <w:sz w:val="16"/>
              </w:rPr>
              <w:t>10,45</w:t>
            </w:r>
          </w:p>
        </w:tc>
        <w:tc>
          <w:tcPr>
            <w:tcW w:w="1200" w:type="dxa"/>
            <w:tcBorders>
              <w:top w:val="nil"/>
              <w:bottom w:val="nil"/>
            </w:tcBorders>
          </w:tcPr>
          <w:p w14:paraId="6F3D8AF3"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27087BC6" w14:textId="77777777" w:rsidR="009372E9" w:rsidRDefault="009372E9" w:rsidP="009372E9">
            <w:pPr>
              <w:pStyle w:val="TableParagraph"/>
              <w:spacing w:before="19"/>
              <w:ind w:right="27"/>
              <w:jc w:val="right"/>
              <w:rPr>
                <w:sz w:val="16"/>
              </w:rPr>
            </w:pPr>
            <w:r>
              <w:rPr>
                <w:sz w:val="16"/>
              </w:rPr>
              <w:t>10,45</w:t>
            </w:r>
          </w:p>
        </w:tc>
      </w:tr>
      <w:tr w:rsidR="009372E9" w14:paraId="1AFE447E" w14:textId="77777777" w:rsidTr="009372E9">
        <w:trPr>
          <w:trHeight w:val="254"/>
        </w:trPr>
        <w:tc>
          <w:tcPr>
            <w:tcW w:w="1180" w:type="dxa"/>
            <w:tcBorders>
              <w:top w:val="nil"/>
              <w:bottom w:val="nil"/>
            </w:tcBorders>
          </w:tcPr>
          <w:p w14:paraId="72B06AD4" w14:textId="77777777" w:rsidR="009372E9" w:rsidRDefault="009372E9" w:rsidP="009372E9">
            <w:pPr>
              <w:pStyle w:val="TableParagraph"/>
              <w:spacing w:before="45"/>
              <w:ind w:left="60" w:right="50"/>
              <w:rPr>
                <w:sz w:val="16"/>
              </w:rPr>
            </w:pPr>
            <w:r>
              <w:rPr>
                <w:sz w:val="16"/>
              </w:rPr>
              <w:t>020945</w:t>
            </w:r>
          </w:p>
        </w:tc>
        <w:tc>
          <w:tcPr>
            <w:tcW w:w="1200" w:type="dxa"/>
            <w:tcBorders>
              <w:top w:val="nil"/>
              <w:bottom w:val="nil"/>
            </w:tcBorders>
          </w:tcPr>
          <w:p w14:paraId="74FF34C8" w14:textId="77777777" w:rsidR="009372E9" w:rsidRDefault="009372E9" w:rsidP="009372E9">
            <w:pPr>
              <w:pStyle w:val="TableParagraph"/>
              <w:spacing w:before="45"/>
              <w:ind w:left="86" w:right="76"/>
              <w:rPr>
                <w:sz w:val="16"/>
              </w:rPr>
            </w:pPr>
            <w:r>
              <w:rPr>
                <w:sz w:val="16"/>
              </w:rPr>
              <w:t>020536</w:t>
            </w:r>
          </w:p>
        </w:tc>
        <w:tc>
          <w:tcPr>
            <w:tcW w:w="1600" w:type="dxa"/>
            <w:tcBorders>
              <w:top w:val="nil"/>
              <w:bottom w:val="nil"/>
            </w:tcBorders>
          </w:tcPr>
          <w:p w14:paraId="7D98E0E7"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6CF8EEAF"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24E997A7"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306BA0AF" w14:textId="77777777" w:rsidR="009372E9" w:rsidRDefault="009372E9" w:rsidP="009372E9">
            <w:pPr>
              <w:pStyle w:val="TableParagraph"/>
              <w:spacing w:before="45"/>
              <w:ind w:left="83" w:right="33"/>
              <w:rPr>
                <w:sz w:val="16"/>
              </w:rPr>
            </w:pPr>
            <w:r>
              <w:rPr>
                <w:sz w:val="16"/>
              </w:rPr>
              <w:t>20536</w:t>
            </w:r>
          </w:p>
        </w:tc>
        <w:tc>
          <w:tcPr>
            <w:tcW w:w="1000" w:type="dxa"/>
            <w:tcBorders>
              <w:top w:val="nil"/>
              <w:bottom w:val="nil"/>
            </w:tcBorders>
          </w:tcPr>
          <w:p w14:paraId="2C002A33"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1D5FAB17"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7A334C8C" w14:textId="77777777" w:rsidR="009372E9" w:rsidRDefault="009372E9" w:rsidP="009372E9">
            <w:pPr>
              <w:pStyle w:val="TableParagraph"/>
              <w:spacing w:before="45"/>
              <w:ind w:left="69" w:right="59"/>
              <w:rPr>
                <w:sz w:val="16"/>
              </w:rPr>
            </w:pPr>
            <w:r>
              <w:rPr>
                <w:sz w:val="16"/>
              </w:rPr>
              <w:t>26/03/</w:t>
            </w:r>
            <w:r w:rsidR="00255652">
              <w:rPr>
                <w:sz w:val="16"/>
              </w:rPr>
              <w:t>2024</w:t>
            </w:r>
          </w:p>
        </w:tc>
        <w:tc>
          <w:tcPr>
            <w:tcW w:w="1200" w:type="dxa"/>
            <w:tcBorders>
              <w:top w:val="nil"/>
              <w:bottom w:val="nil"/>
            </w:tcBorders>
          </w:tcPr>
          <w:p w14:paraId="1D0C83BC" w14:textId="77777777" w:rsidR="009372E9" w:rsidRDefault="009372E9" w:rsidP="009372E9">
            <w:pPr>
              <w:pStyle w:val="TableParagraph"/>
              <w:spacing w:before="45"/>
              <w:ind w:right="27"/>
              <w:jc w:val="right"/>
              <w:rPr>
                <w:sz w:val="16"/>
              </w:rPr>
            </w:pPr>
            <w:r>
              <w:rPr>
                <w:sz w:val="16"/>
              </w:rPr>
              <w:t>31,35</w:t>
            </w:r>
          </w:p>
        </w:tc>
        <w:tc>
          <w:tcPr>
            <w:tcW w:w="1200" w:type="dxa"/>
            <w:tcBorders>
              <w:top w:val="nil"/>
              <w:bottom w:val="nil"/>
            </w:tcBorders>
          </w:tcPr>
          <w:p w14:paraId="042673EE"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523A2084" w14:textId="77777777" w:rsidR="009372E9" w:rsidRDefault="009372E9" w:rsidP="009372E9">
            <w:pPr>
              <w:pStyle w:val="TableParagraph"/>
              <w:spacing w:before="45"/>
              <w:ind w:right="27"/>
              <w:jc w:val="right"/>
              <w:rPr>
                <w:sz w:val="16"/>
              </w:rPr>
            </w:pPr>
            <w:r>
              <w:rPr>
                <w:sz w:val="16"/>
              </w:rPr>
              <w:t>31,35</w:t>
            </w:r>
          </w:p>
        </w:tc>
      </w:tr>
      <w:tr w:rsidR="009372E9" w14:paraId="2535FE7C" w14:textId="77777777" w:rsidTr="009372E9">
        <w:trPr>
          <w:trHeight w:val="385"/>
        </w:trPr>
        <w:tc>
          <w:tcPr>
            <w:tcW w:w="1180" w:type="dxa"/>
            <w:tcBorders>
              <w:top w:val="nil"/>
              <w:bottom w:val="nil"/>
            </w:tcBorders>
          </w:tcPr>
          <w:p w14:paraId="279655C4" w14:textId="77777777" w:rsidR="009372E9" w:rsidRDefault="009372E9" w:rsidP="009372E9">
            <w:pPr>
              <w:pStyle w:val="TableParagraph"/>
              <w:spacing w:before="111"/>
              <w:ind w:left="60" w:right="50"/>
              <w:rPr>
                <w:sz w:val="16"/>
              </w:rPr>
            </w:pPr>
            <w:r>
              <w:rPr>
                <w:sz w:val="16"/>
              </w:rPr>
              <w:t>020646</w:t>
            </w:r>
          </w:p>
        </w:tc>
        <w:tc>
          <w:tcPr>
            <w:tcW w:w="1200" w:type="dxa"/>
            <w:tcBorders>
              <w:top w:val="nil"/>
              <w:bottom w:val="nil"/>
            </w:tcBorders>
          </w:tcPr>
          <w:p w14:paraId="4D64F853" w14:textId="77777777" w:rsidR="009372E9" w:rsidRDefault="009372E9" w:rsidP="009372E9">
            <w:pPr>
              <w:pStyle w:val="TableParagraph"/>
              <w:spacing w:before="111"/>
              <w:ind w:left="86" w:right="76"/>
              <w:rPr>
                <w:sz w:val="16"/>
              </w:rPr>
            </w:pPr>
            <w:r>
              <w:rPr>
                <w:sz w:val="16"/>
              </w:rPr>
              <w:t>020203</w:t>
            </w:r>
          </w:p>
        </w:tc>
        <w:tc>
          <w:tcPr>
            <w:tcW w:w="1600" w:type="dxa"/>
            <w:tcBorders>
              <w:top w:val="nil"/>
              <w:bottom w:val="nil"/>
            </w:tcBorders>
          </w:tcPr>
          <w:p w14:paraId="359763DE" w14:textId="77777777" w:rsidR="009372E9" w:rsidRDefault="009372E9" w:rsidP="009372E9">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0BDEFBB7" w14:textId="77777777" w:rsidR="009372E9" w:rsidRDefault="009372E9" w:rsidP="009372E9">
            <w:pPr>
              <w:pStyle w:val="TableParagraph"/>
              <w:spacing w:before="111"/>
              <w:ind w:left="139" w:right="129"/>
              <w:rPr>
                <w:sz w:val="16"/>
              </w:rPr>
            </w:pPr>
            <w:r>
              <w:rPr>
                <w:sz w:val="16"/>
              </w:rPr>
              <w:t>190</w:t>
            </w:r>
          </w:p>
        </w:tc>
        <w:tc>
          <w:tcPr>
            <w:tcW w:w="3200" w:type="dxa"/>
            <w:tcBorders>
              <w:top w:val="nil"/>
              <w:bottom w:val="nil"/>
            </w:tcBorders>
          </w:tcPr>
          <w:p w14:paraId="046B5A93"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257E6AA2" w14:textId="77777777" w:rsidR="009372E9" w:rsidRDefault="009372E9" w:rsidP="009372E9">
            <w:pPr>
              <w:pStyle w:val="TableParagraph"/>
              <w:rPr>
                <w:sz w:val="16"/>
              </w:rPr>
            </w:pPr>
          </w:p>
        </w:tc>
        <w:tc>
          <w:tcPr>
            <w:tcW w:w="1000" w:type="dxa"/>
            <w:tcBorders>
              <w:top w:val="nil"/>
              <w:bottom w:val="nil"/>
            </w:tcBorders>
          </w:tcPr>
          <w:p w14:paraId="7DCD8949"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5118BDD0"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3D36BDFD" w14:textId="77777777" w:rsidR="009372E9" w:rsidRDefault="009372E9" w:rsidP="009372E9">
            <w:pPr>
              <w:pStyle w:val="TableParagraph"/>
              <w:spacing w:before="111"/>
              <w:ind w:left="69" w:right="59"/>
              <w:rPr>
                <w:sz w:val="16"/>
              </w:rPr>
            </w:pPr>
            <w:r>
              <w:rPr>
                <w:sz w:val="16"/>
              </w:rPr>
              <w:t>26/03/</w:t>
            </w:r>
            <w:r w:rsidR="00255652">
              <w:rPr>
                <w:sz w:val="16"/>
              </w:rPr>
              <w:t>2024</w:t>
            </w:r>
          </w:p>
        </w:tc>
        <w:tc>
          <w:tcPr>
            <w:tcW w:w="1200" w:type="dxa"/>
            <w:tcBorders>
              <w:top w:val="nil"/>
              <w:bottom w:val="nil"/>
            </w:tcBorders>
          </w:tcPr>
          <w:p w14:paraId="78235C30" w14:textId="77777777" w:rsidR="009372E9" w:rsidRDefault="009372E9" w:rsidP="009372E9">
            <w:pPr>
              <w:pStyle w:val="TableParagraph"/>
              <w:spacing w:before="111"/>
              <w:ind w:right="27"/>
              <w:jc w:val="right"/>
              <w:rPr>
                <w:sz w:val="16"/>
              </w:rPr>
            </w:pPr>
            <w:r>
              <w:rPr>
                <w:sz w:val="16"/>
              </w:rPr>
              <w:t>300,00</w:t>
            </w:r>
          </w:p>
        </w:tc>
        <w:tc>
          <w:tcPr>
            <w:tcW w:w="1200" w:type="dxa"/>
            <w:tcBorders>
              <w:top w:val="nil"/>
              <w:bottom w:val="nil"/>
            </w:tcBorders>
          </w:tcPr>
          <w:p w14:paraId="7F949000"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016545DE" w14:textId="77777777" w:rsidR="009372E9" w:rsidRDefault="009372E9" w:rsidP="009372E9">
            <w:pPr>
              <w:pStyle w:val="TableParagraph"/>
              <w:spacing w:before="111"/>
              <w:ind w:right="27"/>
              <w:jc w:val="right"/>
              <w:rPr>
                <w:sz w:val="16"/>
              </w:rPr>
            </w:pPr>
            <w:r>
              <w:rPr>
                <w:sz w:val="16"/>
              </w:rPr>
              <w:t>300,00</w:t>
            </w:r>
          </w:p>
        </w:tc>
      </w:tr>
      <w:tr w:rsidR="009372E9" w14:paraId="4EED3084" w14:textId="77777777" w:rsidTr="009372E9">
        <w:trPr>
          <w:trHeight w:val="360"/>
        </w:trPr>
        <w:tc>
          <w:tcPr>
            <w:tcW w:w="1180" w:type="dxa"/>
            <w:tcBorders>
              <w:top w:val="nil"/>
              <w:bottom w:val="nil"/>
            </w:tcBorders>
          </w:tcPr>
          <w:p w14:paraId="2370B4AA" w14:textId="77777777" w:rsidR="009372E9" w:rsidRDefault="009372E9" w:rsidP="009372E9">
            <w:pPr>
              <w:pStyle w:val="TableParagraph"/>
              <w:ind w:left="60" w:right="50"/>
              <w:rPr>
                <w:sz w:val="16"/>
              </w:rPr>
            </w:pPr>
            <w:r>
              <w:rPr>
                <w:sz w:val="16"/>
              </w:rPr>
              <w:t>020803</w:t>
            </w:r>
          </w:p>
        </w:tc>
        <w:tc>
          <w:tcPr>
            <w:tcW w:w="1200" w:type="dxa"/>
            <w:tcBorders>
              <w:top w:val="nil"/>
              <w:bottom w:val="nil"/>
            </w:tcBorders>
          </w:tcPr>
          <w:p w14:paraId="35CFA607" w14:textId="77777777" w:rsidR="009372E9" w:rsidRDefault="009372E9" w:rsidP="009372E9">
            <w:pPr>
              <w:pStyle w:val="TableParagraph"/>
              <w:ind w:left="86" w:right="76"/>
              <w:rPr>
                <w:sz w:val="16"/>
              </w:rPr>
            </w:pPr>
            <w:r>
              <w:rPr>
                <w:sz w:val="16"/>
              </w:rPr>
              <w:t>020398</w:t>
            </w:r>
          </w:p>
        </w:tc>
        <w:tc>
          <w:tcPr>
            <w:tcW w:w="1600" w:type="dxa"/>
            <w:tcBorders>
              <w:top w:val="nil"/>
              <w:bottom w:val="nil"/>
            </w:tcBorders>
          </w:tcPr>
          <w:p w14:paraId="7A212894" w14:textId="77777777" w:rsidR="009372E9" w:rsidRDefault="009372E9" w:rsidP="009372E9">
            <w:pPr>
              <w:pStyle w:val="TableParagraph"/>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651EA99A" w14:textId="77777777" w:rsidR="009372E9" w:rsidRDefault="009372E9" w:rsidP="009372E9">
            <w:pPr>
              <w:pStyle w:val="TableParagraph"/>
              <w:ind w:left="139" w:right="129"/>
              <w:rPr>
                <w:sz w:val="16"/>
              </w:rPr>
            </w:pPr>
            <w:r>
              <w:rPr>
                <w:sz w:val="16"/>
              </w:rPr>
              <w:t>190</w:t>
            </w:r>
          </w:p>
        </w:tc>
        <w:tc>
          <w:tcPr>
            <w:tcW w:w="3200" w:type="dxa"/>
            <w:tcBorders>
              <w:top w:val="nil"/>
              <w:bottom w:val="nil"/>
            </w:tcBorders>
          </w:tcPr>
          <w:p w14:paraId="645D7241"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FF5045F"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25B5ABC5" w14:textId="77777777" w:rsidR="009372E9" w:rsidRDefault="009372E9" w:rsidP="009372E9">
            <w:pPr>
              <w:pStyle w:val="TableParagraph"/>
              <w:rPr>
                <w:sz w:val="16"/>
              </w:rPr>
            </w:pPr>
          </w:p>
        </w:tc>
        <w:tc>
          <w:tcPr>
            <w:tcW w:w="1000" w:type="dxa"/>
            <w:tcBorders>
              <w:top w:val="nil"/>
              <w:bottom w:val="nil"/>
            </w:tcBorders>
          </w:tcPr>
          <w:p w14:paraId="458B76C3"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1257FAA6"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543763AE" w14:textId="77777777" w:rsidR="009372E9" w:rsidRDefault="009372E9" w:rsidP="009372E9">
            <w:pPr>
              <w:pStyle w:val="TableParagraph"/>
              <w:ind w:left="69" w:right="59"/>
              <w:rPr>
                <w:sz w:val="16"/>
              </w:rPr>
            </w:pPr>
            <w:r>
              <w:rPr>
                <w:sz w:val="16"/>
              </w:rPr>
              <w:t>26/03/</w:t>
            </w:r>
            <w:r w:rsidR="00255652">
              <w:rPr>
                <w:sz w:val="16"/>
              </w:rPr>
              <w:t>2024</w:t>
            </w:r>
          </w:p>
        </w:tc>
        <w:tc>
          <w:tcPr>
            <w:tcW w:w="1200" w:type="dxa"/>
            <w:tcBorders>
              <w:top w:val="nil"/>
              <w:bottom w:val="nil"/>
            </w:tcBorders>
          </w:tcPr>
          <w:p w14:paraId="6BF7FEF2" w14:textId="77777777" w:rsidR="009372E9" w:rsidRDefault="009372E9" w:rsidP="009372E9">
            <w:pPr>
              <w:pStyle w:val="TableParagraph"/>
              <w:ind w:right="27"/>
              <w:jc w:val="right"/>
              <w:rPr>
                <w:sz w:val="16"/>
              </w:rPr>
            </w:pPr>
            <w:r>
              <w:rPr>
                <w:sz w:val="16"/>
              </w:rPr>
              <w:t>450,00</w:t>
            </w:r>
          </w:p>
        </w:tc>
        <w:tc>
          <w:tcPr>
            <w:tcW w:w="1200" w:type="dxa"/>
            <w:tcBorders>
              <w:top w:val="nil"/>
              <w:bottom w:val="nil"/>
            </w:tcBorders>
          </w:tcPr>
          <w:p w14:paraId="23FC89F8"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2A45B2E8" w14:textId="77777777" w:rsidR="009372E9" w:rsidRDefault="009372E9" w:rsidP="009372E9">
            <w:pPr>
              <w:pStyle w:val="TableParagraph"/>
              <w:ind w:right="27"/>
              <w:jc w:val="right"/>
              <w:rPr>
                <w:sz w:val="16"/>
              </w:rPr>
            </w:pPr>
            <w:r>
              <w:rPr>
                <w:sz w:val="16"/>
              </w:rPr>
              <w:t>450,00</w:t>
            </w:r>
          </w:p>
        </w:tc>
      </w:tr>
      <w:tr w:rsidR="009372E9" w14:paraId="78EFB5D1" w14:textId="77777777" w:rsidTr="009372E9">
        <w:trPr>
          <w:trHeight w:val="357"/>
        </w:trPr>
        <w:tc>
          <w:tcPr>
            <w:tcW w:w="1180" w:type="dxa"/>
            <w:tcBorders>
              <w:top w:val="nil"/>
              <w:bottom w:val="single" w:sz="8" w:space="0" w:color="000000"/>
            </w:tcBorders>
          </w:tcPr>
          <w:p w14:paraId="7C6B27AB" w14:textId="77777777" w:rsidR="009372E9" w:rsidRDefault="009372E9" w:rsidP="009372E9">
            <w:pPr>
              <w:pStyle w:val="TableParagraph"/>
              <w:ind w:left="60" w:right="50"/>
              <w:rPr>
                <w:sz w:val="16"/>
              </w:rPr>
            </w:pPr>
            <w:r>
              <w:rPr>
                <w:sz w:val="16"/>
              </w:rPr>
              <w:t>020653</w:t>
            </w:r>
          </w:p>
        </w:tc>
        <w:tc>
          <w:tcPr>
            <w:tcW w:w="1200" w:type="dxa"/>
            <w:tcBorders>
              <w:top w:val="nil"/>
              <w:bottom w:val="single" w:sz="8" w:space="0" w:color="000000"/>
            </w:tcBorders>
          </w:tcPr>
          <w:p w14:paraId="35DDC4A8" w14:textId="77777777" w:rsidR="009372E9" w:rsidRDefault="009372E9" w:rsidP="009372E9">
            <w:pPr>
              <w:pStyle w:val="TableParagraph"/>
              <w:ind w:left="86" w:right="76"/>
              <w:rPr>
                <w:sz w:val="16"/>
              </w:rPr>
            </w:pPr>
            <w:r>
              <w:rPr>
                <w:sz w:val="16"/>
              </w:rPr>
              <w:t>020103</w:t>
            </w:r>
          </w:p>
        </w:tc>
        <w:tc>
          <w:tcPr>
            <w:tcW w:w="1600" w:type="dxa"/>
            <w:tcBorders>
              <w:top w:val="nil"/>
              <w:bottom w:val="single" w:sz="8" w:space="0" w:color="000000"/>
            </w:tcBorders>
          </w:tcPr>
          <w:p w14:paraId="17CE2C7D" w14:textId="77777777" w:rsidR="009372E9" w:rsidRDefault="009372E9" w:rsidP="009372E9">
            <w:pPr>
              <w:pStyle w:val="TableParagraph"/>
              <w:ind w:left="47" w:right="37"/>
              <w:rPr>
                <w:sz w:val="16"/>
              </w:rPr>
            </w:pPr>
            <w:r>
              <w:rPr>
                <w:sz w:val="16"/>
              </w:rPr>
              <w:t>009496</w:t>
            </w:r>
            <w:r>
              <w:rPr>
                <w:spacing w:val="-6"/>
                <w:sz w:val="16"/>
              </w:rPr>
              <w:t xml:space="preserve"> </w:t>
            </w:r>
            <w:r>
              <w:rPr>
                <w:sz w:val="16"/>
              </w:rPr>
              <w:t>-</w:t>
            </w:r>
            <w:r>
              <w:rPr>
                <w:spacing w:val="-6"/>
                <w:sz w:val="16"/>
              </w:rPr>
              <w:t xml:space="preserve"> </w:t>
            </w:r>
            <w:r>
              <w:rPr>
                <w:sz w:val="16"/>
              </w:rPr>
              <w:t>15/01/</w:t>
            </w:r>
            <w:r w:rsidR="00255652">
              <w:rPr>
                <w:sz w:val="16"/>
              </w:rPr>
              <w:t>2024</w:t>
            </w:r>
          </w:p>
        </w:tc>
        <w:tc>
          <w:tcPr>
            <w:tcW w:w="800" w:type="dxa"/>
            <w:tcBorders>
              <w:top w:val="nil"/>
              <w:bottom w:val="single" w:sz="8" w:space="0" w:color="000000"/>
            </w:tcBorders>
          </w:tcPr>
          <w:p w14:paraId="5B8D6783" w14:textId="77777777" w:rsidR="009372E9" w:rsidRDefault="009372E9" w:rsidP="009372E9">
            <w:pPr>
              <w:pStyle w:val="TableParagraph"/>
              <w:ind w:left="139" w:right="129"/>
              <w:rPr>
                <w:sz w:val="16"/>
              </w:rPr>
            </w:pPr>
            <w:r>
              <w:rPr>
                <w:sz w:val="16"/>
              </w:rPr>
              <w:t>194</w:t>
            </w:r>
          </w:p>
        </w:tc>
        <w:tc>
          <w:tcPr>
            <w:tcW w:w="3200" w:type="dxa"/>
            <w:tcBorders>
              <w:top w:val="nil"/>
              <w:bottom w:val="single" w:sz="8" w:space="0" w:color="000000"/>
            </w:tcBorders>
          </w:tcPr>
          <w:p w14:paraId="5AC8FDF4" w14:textId="77777777" w:rsidR="009372E9" w:rsidRDefault="009372E9" w:rsidP="009372E9">
            <w:pPr>
              <w:pStyle w:val="TableParagraph"/>
              <w:spacing w:line="177" w:lineRule="exact"/>
              <w:ind w:left="40"/>
              <w:rPr>
                <w:sz w:val="16"/>
              </w:rPr>
            </w:pPr>
            <w:r>
              <w:rPr>
                <w:sz w:val="16"/>
              </w:rPr>
              <w:t>AMERICO</w:t>
            </w:r>
            <w:r>
              <w:rPr>
                <w:spacing w:val="-5"/>
                <w:sz w:val="16"/>
              </w:rPr>
              <w:t xml:space="preserve"> </w:t>
            </w:r>
            <w:r>
              <w:rPr>
                <w:sz w:val="16"/>
              </w:rPr>
              <w:t>MARINHO</w:t>
            </w:r>
            <w:r>
              <w:rPr>
                <w:spacing w:val="-5"/>
                <w:sz w:val="16"/>
              </w:rPr>
              <w:t xml:space="preserve"> </w:t>
            </w:r>
            <w:r>
              <w:rPr>
                <w:sz w:val="16"/>
              </w:rPr>
              <w:t>CONSULTORES</w:t>
            </w:r>
            <w:r>
              <w:rPr>
                <w:spacing w:val="-5"/>
                <w:sz w:val="16"/>
              </w:rPr>
              <w:t xml:space="preserve"> </w:t>
            </w:r>
            <w:r>
              <w:rPr>
                <w:sz w:val="16"/>
              </w:rPr>
              <w:t>E</w:t>
            </w:r>
          </w:p>
          <w:p w14:paraId="6BC37306" w14:textId="77777777" w:rsidR="009372E9" w:rsidRDefault="009372E9" w:rsidP="009372E9">
            <w:pPr>
              <w:pStyle w:val="TableParagraph"/>
              <w:spacing w:line="160" w:lineRule="exact"/>
              <w:ind w:left="40"/>
              <w:rPr>
                <w:sz w:val="16"/>
              </w:rPr>
            </w:pPr>
            <w:r>
              <w:rPr>
                <w:sz w:val="16"/>
              </w:rPr>
              <w:t>ADVOGADOS</w:t>
            </w:r>
            <w:r>
              <w:rPr>
                <w:spacing w:val="-6"/>
                <w:sz w:val="16"/>
              </w:rPr>
              <w:t xml:space="preserve"> </w:t>
            </w:r>
            <w:r>
              <w:rPr>
                <w:sz w:val="16"/>
              </w:rPr>
              <w:t>SS</w:t>
            </w:r>
          </w:p>
        </w:tc>
        <w:tc>
          <w:tcPr>
            <w:tcW w:w="1400" w:type="dxa"/>
            <w:tcBorders>
              <w:top w:val="nil"/>
              <w:bottom w:val="single" w:sz="8" w:space="0" w:color="000000"/>
            </w:tcBorders>
          </w:tcPr>
          <w:p w14:paraId="442090E9" w14:textId="77777777" w:rsidR="009372E9" w:rsidRDefault="009372E9" w:rsidP="009372E9">
            <w:pPr>
              <w:pStyle w:val="TableParagraph"/>
              <w:ind w:left="83" w:right="34"/>
              <w:rPr>
                <w:sz w:val="16"/>
              </w:rPr>
            </w:pPr>
            <w:r>
              <w:rPr>
                <w:sz w:val="16"/>
              </w:rPr>
              <w:t>47</w:t>
            </w:r>
          </w:p>
        </w:tc>
        <w:tc>
          <w:tcPr>
            <w:tcW w:w="1000" w:type="dxa"/>
            <w:tcBorders>
              <w:top w:val="nil"/>
              <w:bottom w:val="single" w:sz="8" w:space="0" w:color="000000"/>
            </w:tcBorders>
          </w:tcPr>
          <w:p w14:paraId="30640B7E" w14:textId="77777777" w:rsidR="009372E9" w:rsidRDefault="009372E9" w:rsidP="009372E9">
            <w:pPr>
              <w:pStyle w:val="TableParagraph"/>
              <w:ind w:left="184"/>
              <w:rPr>
                <w:sz w:val="16"/>
              </w:rPr>
            </w:pPr>
            <w:r>
              <w:rPr>
                <w:sz w:val="16"/>
              </w:rPr>
              <w:t>19.530-8</w:t>
            </w:r>
          </w:p>
        </w:tc>
        <w:tc>
          <w:tcPr>
            <w:tcW w:w="1040" w:type="dxa"/>
            <w:tcBorders>
              <w:top w:val="nil"/>
              <w:bottom w:val="single" w:sz="8" w:space="0" w:color="000000"/>
            </w:tcBorders>
          </w:tcPr>
          <w:p w14:paraId="0919BA3E" w14:textId="77777777" w:rsidR="009372E9" w:rsidRDefault="009372E9" w:rsidP="009372E9">
            <w:pPr>
              <w:pStyle w:val="TableParagraph"/>
              <w:ind w:left="10"/>
              <w:rPr>
                <w:sz w:val="16"/>
              </w:rPr>
            </w:pPr>
            <w:r>
              <w:rPr>
                <w:sz w:val="16"/>
              </w:rPr>
              <w:t>0</w:t>
            </w:r>
          </w:p>
        </w:tc>
        <w:tc>
          <w:tcPr>
            <w:tcW w:w="980" w:type="dxa"/>
            <w:tcBorders>
              <w:top w:val="nil"/>
              <w:bottom w:val="single" w:sz="8" w:space="0" w:color="000000"/>
            </w:tcBorders>
          </w:tcPr>
          <w:p w14:paraId="3B0A8B5B" w14:textId="77777777" w:rsidR="009372E9" w:rsidRDefault="009372E9" w:rsidP="009372E9">
            <w:pPr>
              <w:pStyle w:val="TableParagraph"/>
              <w:ind w:left="69" w:right="59"/>
              <w:rPr>
                <w:sz w:val="16"/>
              </w:rPr>
            </w:pPr>
            <w:r>
              <w:rPr>
                <w:sz w:val="16"/>
              </w:rPr>
              <w:t>26/03/</w:t>
            </w:r>
            <w:r w:rsidR="00255652">
              <w:rPr>
                <w:sz w:val="16"/>
              </w:rPr>
              <w:t>2024</w:t>
            </w:r>
          </w:p>
        </w:tc>
        <w:tc>
          <w:tcPr>
            <w:tcW w:w="1200" w:type="dxa"/>
            <w:tcBorders>
              <w:top w:val="nil"/>
              <w:bottom w:val="single" w:sz="8" w:space="0" w:color="000000"/>
            </w:tcBorders>
          </w:tcPr>
          <w:p w14:paraId="1E90E9B1" w14:textId="77777777" w:rsidR="009372E9" w:rsidRDefault="009372E9" w:rsidP="009372E9">
            <w:pPr>
              <w:pStyle w:val="TableParagraph"/>
              <w:ind w:right="27"/>
              <w:jc w:val="right"/>
              <w:rPr>
                <w:sz w:val="16"/>
              </w:rPr>
            </w:pPr>
            <w:r>
              <w:rPr>
                <w:sz w:val="16"/>
              </w:rPr>
              <w:t>2.500,00</w:t>
            </w:r>
          </w:p>
        </w:tc>
        <w:tc>
          <w:tcPr>
            <w:tcW w:w="1200" w:type="dxa"/>
            <w:tcBorders>
              <w:top w:val="nil"/>
              <w:bottom w:val="single" w:sz="8" w:space="0" w:color="000000"/>
            </w:tcBorders>
          </w:tcPr>
          <w:p w14:paraId="3861F7A7" w14:textId="77777777" w:rsidR="009372E9" w:rsidRDefault="009372E9" w:rsidP="009372E9">
            <w:pPr>
              <w:pStyle w:val="TableParagraph"/>
              <w:ind w:right="27"/>
              <w:jc w:val="right"/>
              <w:rPr>
                <w:sz w:val="16"/>
              </w:rPr>
            </w:pPr>
            <w:r>
              <w:rPr>
                <w:sz w:val="16"/>
              </w:rPr>
              <w:t>125,00</w:t>
            </w:r>
          </w:p>
        </w:tc>
        <w:tc>
          <w:tcPr>
            <w:tcW w:w="1200" w:type="dxa"/>
            <w:tcBorders>
              <w:top w:val="nil"/>
              <w:bottom w:val="single" w:sz="8" w:space="0" w:color="000000"/>
            </w:tcBorders>
          </w:tcPr>
          <w:p w14:paraId="21669F08" w14:textId="77777777" w:rsidR="009372E9" w:rsidRDefault="009372E9" w:rsidP="009372E9">
            <w:pPr>
              <w:pStyle w:val="TableParagraph"/>
              <w:ind w:right="27"/>
              <w:jc w:val="right"/>
              <w:rPr>
                <w:sz w:val="16"/>
              </w:rPr>
            </w:pPr>
            <w:r>
              <w:rPr>
                <w:sz w:val="16"/>
              </w:rPr>
              <w:t>2.375,00</w:t>
            </w:r>
          </w:p>
        </w:tc>
      </w:tr>
    </w:tbl>
    <w:p w14:paraId="1F1F10CF" w14:textId="77777777" w:rsidR="009372E9" w:rsidRDefault="009372E9" w:rsidP="009372E9">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9372E9" w14:paraId="47BAC1FE" w14:textId="77777777" w:rsidTr="009372E9">
        <w:trPr>
          <w:trHeight w:val="270"/>
        </w:trPr>
        <w:tc>
          <w:tcPr>
            <w:tcW w:w="1180" w:type="dxa"/>
          </w:tcPr>
          <w:p w14:paraId="05D48EAC" w14:textId="77777777" w:rsidR="009372E9" w:rsidRDefault="009372E9" w:rsidP="009372E9">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46721C2C" w14:textId="77777777" w:rsidR="009372E9" w:rsidRDefault="009372E9" w:rsidP="009372E9">
            <w:pPr>
              <w:pStyle w:val="TableParagraph"/>
              <w:spacing w:before="43"/>
              <w:ind w:left="86" w:right="76"/>
              <w:rPr>
                <w:sz w:val="16"/>
              </w:rPr>
            </w:pPr>
            <w:r>
              <w:rPr>
                <w:sz w:val="16"/>
              </w:rPr>
              <w:t>LIQUIDAÇÃO</w:t>
            </w:r>
          </w:p>
        </w:tc>
        <w:tc>
          <w:tcPr>
            <w:tcW w:w="1600" w:type="dxa"/>
          </w:tcPr>
          <w:p w14:paraId="22AFACF6" w14:textId="77777777" w:rsidR="009372E9" w:rsidRDefault="009372E9" w:rsidP="009372E9">
            <w:pPr>
              <w:pStyle w:val="TableParagraph"/>
              <w:spacing w:before="43"/>
              <w:ind w:left="46" w:right="37"/>
              <w:rPr>
                <w:sz w:val="16"/>
              </w:rPr>
            </w:pPr>
            <w:r>
              <w:rPr>
                <w:sz w:val="16"/>
              </w:rPr>
              <w:t>EMPENHO</w:t>
            </w:r>
          </w:p>
        </w:tc>
        <w:tc>
          <w:tcPr>
            <w:tcW w:w="800" w:type="dxa"/>
          </w:tcPr>
          <w:p w14:paraId="488B1F33" w14:textId="77777777" w:rsidR="009372E9" w:rsidRDefault="009372E9" w:rsidP="009372E9">
            <w:pPr>
              <w:pStyle w:val="TableParagraph"/>
              <w:spacing w:before="43"/>
              <w:ind w:left="139" w:right="130"/>
              <w:rPr>
                <w:sz w:val="16"/>
              </w:rPr>
            </w:pPr>
            <w:r>
              <w:rPr>
                <w:sz w:val="16"/>
              </w:rPr>
              <w:t>FICHA</w:t>
            </w:r>
          </w:p>
        </w:tc>
        <w:tc>
          <w:tcPr>
            <w:tcW w:w="3200" w:type="dxa"/>
          </w:tcPr>
          <w:p w14:paraId="1C38CC75" w14:textId="77777777" w:rsidR="009372E9" w:rsidRDefault="009372E9" w:rsidP="009372E9">
            <w:pPr>
              <w:pStyle w:val="TableParagraph"/>
              <w:spacing w:before="43"/>
              <w:ind w:left="1031"/>
              <w:rPr>
                <w:sz w:val="16"/>
              </w:rPr>
            </w:pPr>
            <w:r>
              <w:rPr>
                <w:sz w:val="16"/>
              </w:rPr>
              <w:t>FORNECEDOR</w:t>
            </w:r>
          </w:p>
        </w:tc>
        <w:tc>
          <w:tcPr>
            <w:tcW w:w="1400" w:type="dxa"/>
          </w:tcPr>
          <w:p w14:paraId="4A0871AE" w14:textId="77777777" w:rsidR="009372E9" w:rsidRDefault="009372E9" w:rsidP="009372E9">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40FDFD7F" w14:textId="77777777" w:rsidR="009372E9" w:rsidRDefault="009372E9" w:rsidP="009372E9">
            <w:pPr>
              <w:pStyle w:val="TableParagraph"/>
              <w:spacing w:before="43"/>
              <w:ind w:left="220"/>
              <w:rPr>
                <w:sz w:val="16"/>
              </w:rPr>
            </w:pPr>
            <w:r>
              <w:rPr>
                <w:sz w:val="16"/>
              </w:rPr>
              <w:t>CONTA</w:t>
            </w:r>
          </w:p>
        </w:tc>
        <w:tc>
          <w:tcPr>
            <w:tcW w:w="1040" w:type="dxa"/>
          </w:tcPr>
          <w:p w14:paraId="6AF2D071" w14:textId="77777777" w:rsidR="009372E9" w:rsidRDefault="009372E9" w:rsidP="009372E9">
            <w:pPr>
              <w:pStyle w:val="TableParagraph"/>
              <w:spacing w:before="43"/>
              <w:ind w:left="19" w:right="9"/>
              <w:rPr>
                <w:sz w:val="16"/>
              </w:rPr>
            </w:pPr>
            <w:r>
              <w:rPr>
                <w:sz w:val="16"/>
              </w:rPr>
              <w:t>CHEQUE/OP</w:t>
            </w:r>
          </w:p>
        </w:tc>
        <w:tc>
          <w:tcPr>
            <w:tcW w:w="980" w:type="dxa"/>
          </w:tcPr>
          <w:p w14:paraId="0033810E" w14:textId="77777777" w:rsidR="009372E9" w:rsidRDefault="009372E9" w:rsidP="009372E9">
            <w:pPr>
              <w:pStyle w:val="TableParagraph"/>
              <w:spacing w:before="43"/>
              <w:ind w:left="69" w:right="39"/>
              <w:rPr>
                <w:sz w:val="16"/>
              </w:rPr>
            </w:pPr>
            <w:r>
              <w:rPr>
                <w:sz w:val="16"/>
              </w:rPr>
              <w:t>DATA</w:t>
            </w:r>
          </w:p>
        </w:tc>
        <w:tc>
          <w:tcPr>
            <w:tcW w:w="1200" w:type="dxa"/>
          </w:tcPr>
          <w:p w14:paraId="52EAAF41" w14:textId="77777777" w:rsidR="009372E9" w:rsidRDefault="009372E9" w:rsidP="009372E9">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10524129" w14:textId="77777777" w:rsidR="009372E9" w:rsidRDefault="009372E9" w:rsidP="009372E9">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3E9A7D03" w14:textId="77777777" w:rsidR="009372E9" w:rsidRDefault="009372E9" w:rsidP="009372E9">
            <w:pPr>
              <w:pStyle w:val="TableParagraph"/>
              <w:spacing w:before="43"/>
              <w:ind w:left="155"/>
              <w:rPr>
                <w:sz w:val="16"/>
              </w:rPr>
            </w:pPr>
            <w:r>
              <w:rPr>
                <w:sz w:val="16"/>
              </w:rPr>
              <w:t>VALOR</w:t>
            </w:r>
            <w:r>
              <w:rPr>
                <w:spacing w:val="-5"/>
                <w:sz w:val="16"/>
              </w:rPr>
              <w:t xml:space="preserve"> </w:t>
            </w:r>
            <w:r>
              <w:rPr>
                <w:sz w:val="16"/>
              </w:rPr>
              <w:t>LIQ.</w:t>
            </w:r>
          </w:p>
        </w:tc>
      </w:tr>
      <w:tr w:rsidR="009372E9" w14:paraId="371AED71" w14:textId="77777777" w:rsidTr="009372E9">
        <w:trPr>
          <w:trHeight w:val="251"/>
        </w:trPr>
        <w:tc>
          <w:tcPr>
            <w:tcW w:w="1180" w:type="dxa"/>
            <w:tcBorders>
              <w:bottom w:val="nil"/>
            </w:tcBorders>
          </w:tcPr>
          <w:p w14:paraId="62B1084F" w14:textId="77777777" w:rsidR="009372E9" w:rsidRDefault="009372E9" w:rsidP="009372E9">
            <w:pPr>
              <w:pStyle w:val="TableParagraph"/>
              <w:spacing w:before="43"/>
              <w:ind w:left="60" w:right="50"/>
              <w:rPr>
                <w:sz w:val="16"/>
              </w:rPr>
            </w:pPr>
            <w:r>
              <w:rPr>
                <w:sz w:val="16"/>
              </w:rPr>
              <w:t>020946</w:t>
            </w:r>
          </w:p>
        </w:tc>
        <w:tc>
          <w:tcPr>
            <w:tcW w:w="1200" w:type="dxa"/>
            <w:tcBorders>
              <w:bottom w:val="nil"/>
            </w:tcBorders>
          </w:tcPr>
          <w:p w14:paraId="3C98B323" w14:textId="77777777" w:rsidR="009372E9" w:rsidRDefault="009372E9" w:rsidP="009372E9">
            <w:pPr>
              <w:pStyle w:val="TableParagraph"/>
              <w:spacing w:before="43"/>
              <w:ind w:left="86" w:right="76"/>
              <w:rPr>
                <w:sz w:val="16"/>
              </w:rPr>
            </w:pPr>
            <w:r>
              <w:rPr>
                <w:sz w:val="16"/>
              </w:rPr>
              <w:t>020542</w:t>
            </w:r>
          </w:p>
        </w:tc>
        <w:tc>
          <w:tcPr>
            <w:tcW w:w="1600" w:type="dxa"/>
            <w:tcBorders>
              <w:bottom w:val="nil"/>
            </w:tcBorders>
          </w:tcPr>
          <w:p w14:paraId="491D29E5" w14:textId="77777777" w:rsidR="009372E9" w:rsidRDefault="009372E9" w:rsidP="009372E9">
            <w:pPr>
              <w:pStyle w:val="TableParagraph"/>
              <w:spacing w:before="43"/>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bottom w:val="nil"/>
            </w:tcBorders>
          </w:tcPr>
          <w:p w14:paraId="7EDD0A68" w14:textId="77777777" w:rsidR="009372E9" w:rsidRDefault="009372E9" w:rsidP="009372E9">
            <w:pPr>
              <w:pStyle w:val="TableParagraph"/>
              <w:spacing w:before="43"/>
              <w:ind w:left="139" w:right="129"/>
              <w:rPr>
                <w:sz w:val="16"/>
              </w:rPr>
            </w:pPr>
            <w:r>
              <w:rPr>
                <w:sz w:val="16"/>
              </w:rPr>
              <w:t>194</w:t>
            </w:r>
          </w:p>
        </w:tc>
        <w:tc>
          <w:tcPr>
            <w:tcW w:w="3200" w:type="dxa"/>
            <w:tcBorders>
              <w:bottom w:val="nil"/>
            </w:tcBorders>
          </w:tcPr>
          <w:p w14:paraId="00E53E48" w14:textId="77777777" w:rsidR="009372E9" w:rsidRDefault="009372E9" w:rsidP="009372E9">
            <w:pPr>
              <w:pStyle w:val="TableParagraph"/>
              <w:spacing w:before="43"/>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bottom w:val="nil"/>
            </w:tcBorders>
          </w:tcPr>
          <w:p w14:paraId="7593056D" w14:textId="77777777" w:rsidR="009372E9" w:rsidRDefault="009372E9" w:rsidP="009372E9">
            <w:pPr>
              <w:pStyle w:val="TableParagraph"/>
              <w:spacing w:before="43"/>
              <w:ind w:left="83" w:right="33"/>
              <w:rPr>
                <w:sz w:val="16"/>
              </w:rPr>
            </w:pPr>
            <w:r>
              <w:rPr>
                <w:sz w:val="16"/>
              </w:rPr>
              <w:t>20542</w:t>
            </w:r>
          </w:p>
        </w:tc>
        <w:tc>
          <w:tcPr>
            <w:tcW w:w="1000" w:type="dxa"/>
            <w:tcBorders>
              <w:bottom w:val="nil"/>
            </w:tcBorders>
          </w:tcPr>
          <w:p w14:paraId="24442C6C" w14:textId="77777777" w:rsidR="009372E9" w:rsidRDefault="009372E9" w:rsidP="009372E9">
            <w:pPr>
              <w:pStyle w:val="TableParagraph"/>
              <w:spacing w:before="43"/>
              <w:ind w:left="184"/>
              <w:rPr>
                <w:sz w:val="16"/>
              </w:rPr>
            </w:pPr>
            <w:r>
              <w:rPr>
                <w:sz w:val="16"/>
              </w:rPr>
              <w:t>19.530-8</w:t>
            </w:r>
          </w:p>
        </w:tc>
        <w:tc>
          <w:tcPr>
            <w:tcW w:w="1040" w:type="dxa"/>
            <w:tcBorders>
              <w:bottom w:val="nil"/>
            </w:tcBorders>
          </w:tcPr>
          <w:p w14:paraId="6668F9FB" w14:textId="77777777" w:rsidR="009372E9" w:rsidRDefault="009372E9" w:rsidP="009372E9">
            <w:pPr>
              <w:pStyle w:val="TableParagraph"/>
              <w:spacing w:before="43"/>
              <w:ind w:left="10"/>
              <w:rPr>
                <w:sz w:val="16"/>
              </w:rPr>
            </w:pPr>
            <w:r>
              <w:rPr>
                <w:sz w:val="16"/>
              </w:rPr>
              <w:t>0</w:t>
            </w:r>
          </w:p>
        </w:tc>
        <w:tc>
          <w:tcPr>
            <w:tcW w:w="980" w:type="dxa"/>
            <w:tcBorders>
              <w:bottom w:val="nil"/>
            </w:tcBorders>
          </w:tcPr>
          <w:p w14:paraId="644B0EB6" w14:textId="77777777" w:rsidR="009372E9" w:rsidRDefault="009372E9" w:rsidP="009372E9">
            <w:pPr>
              <w:pStyle w:val="TableParagraph"/>
              <w:spacing w:before="43"/>
              <w:ind w:left="69" w:right="59"/>
              <w:rPr>
                <w:sz w:val="16"/>
              </w:rPr>
            </w:pPr>
            <w:r>
              <w:rPr>
                <w:sz w:val="16"/>
              </w:rPr>
              <w:t>30/03/</w:t>
            </w:r>
            <w:r w:rsidR="00255652">
              <w:rPr>
                <w:sz w:val="16"/>
              </w:rPr>
              <w:t>2024</w:t>
            </w:r>
          </w:p>
        </w:tc>
        <w:tc>
          <w:tcPr>
            <w:tcW w:w="1200" w:type="dxa"/>
            <w:tcBorders>
              <w:bottom w:val="nil"/>
            </w:tcBorders>
          </w:tcPr>
          <w:p w14:paraId="2E8057FA" w14:textId="77777777" w:rsidR="009372E9" w:rsidRDefault="009372E9" w:rsidP="009372E9">
            <w:pPr>
              <w:pStyle w:val="TableParagraph"/>
              <w:spacing w:before="43"/>
              <w:ind w:right="27"/>
              <w:jc w:val="right"/>
              <w:rPr>
                <w:sz w:val="16"/>
              </w:rPr>
            </w:pPr>
            <w:r>
              <w:rPr>
                <w:sz w:val="16"/>
              </w:rPr>
              <w:t>10,45</w:t>
            </w:r>
          </w:p>
        </w:tc>
        <w:tc>
          <w:tcPr>
            <w:tcW w:w="1200" w:type="dxa"/>
            <w:tcBorders>
              <w:bottom w:val="nil"/>
            </w:tcBorders>
          </w:tcPr>
          <w:p w14:paraId="0CBBCEF7" w14:textId="77777777" w:rsidR="009372E9" w:rsidRDefault="009372E9" w:rsidP="009372E9">
            <w:pPr>
              <w:pStyle w:val="TableParagraph"/>
              <w:spacing w:before="43"/>
              <w:ind w:right="27"/>
              <w:jc w:val="right"/>
              <w:rPr>
                <w:sz w:val="16"/>
              </w:rPr>
            </w:pPr>
            <w:r>
              <w:rPr>
                <w:sz w:val="16"/>
              </w:rPr>
              <w:t>0,00</w:t>
            </w:r>
          </w:p>
        </w:tc>
        <w:tc>
          <w:tcPr>
            <w:tcW w:w="1200" w:type="dxa"/>
            <w:tcBorders>
              <w:bottom w:val="nil"/>
            </w:tcBorders>
          </w:tcPr>
          <w:p w14:paraId="1BFF959A" w14:textId="77777777" w:rsidR="009372E9" w:rsidRDefault="009372E9" w:rsidP="009372E9">
            <w:pPr>
              <w:pStyle w:val="TableParagraph"/>
              <w:spacing w:before="43"/>
              <w:ind w:right="27"/>
              <w:jc w:val="right"/>
              <w:rPr>
                <w:sz w:val="16"/>
              </w:rPr>
            </w:pPr>
            <w:r>
              <w:rPr>
                <w:sz w:val="16"/>
              </w:rPr>
              <w:t>10,45</w:t>
            </w:r>
          </w:p>
        </w:tc>
      </w:tr>
      <w:tr w:rsidR="009372E9" w14:paraId="2CF8DDA8" w14:textId="77777777" w:rsidTr="009372E9">
        <w:trPr>
          <w:trHeight w:val="385"/>
        </w:trPr>
        <w:tc>
          <w:tcPr>
            <w:tcW w:w="1180" w:type="dxa"/>
            <w:tcBorders>
              <w:top w:val="nil"/>
              <w:bottom w:val="nil"/>
            </w:tcBorders>
          </w:tcPr>
          <w:p w14:paraId="1F13E03E" w14:textId="77777777" w:rsidR="009372E9" w:rsidRDefault="009372E9" w:rsidP="009372E9">
            <w:pPr>
              <w:pStyle w:val="TableParagraph"/>
              <w:spacing w:before="111"/>
              <w:ind w:left="60" w:right="50"/>
              <w:rPr>
                <w:sz w:val="16"/>
              </w:rPr>
            </w:pPr>
            <w:r>
              <w:rPr>
                <w:sz w:val="16"/>
              </w:rPr>
              <w:t>020696</w:t>
            </w:r>
          </w:p>
        </w:tc>
        <w:tc>
          <w:tcPr>
            <w:tcW w:w="1200" w:type="dxa"/>
            <w:tcBorders>
              <w:top w:val="nil"/>
              <w:bottom w:val="nil"/>
            </w:tcBorders>
          </w:tcPr>
          <w:p w14:paraId="588E7C58" w14:textId="77777777" w:rsidR="009372E9" w:rsidRDefault="009372E9" w:rsidP="009372E9">
            <w:pPr>
              <w:pStyle w:val="TableParagraph"/>
              <w:spacing w:before="111"/>
              <w:ind w:left="86" w:right="76"/>
              <w:rPr>
                <w:sz w:val="16"/>
              </w:rPr>
            </w:pPr>
            <w:r>
              <w:rPr>
                <w:sz w:val="16"/>
              </w:rPr>
              <w:t>020256</w:t>
            </w:r>
          </w:p>
        </w:tc>
        <w:tc>
          <w:tcPr>
            <w:tcW w:w="1600" w:type="dxa"/>
            <w:tcBorders>
              <w:top w:val="nil"/>
              <w:bottom w:val="nil"/>
            </w:tcBorders>
          </w:tcPr>
          <w:p w14:paraId="6D45234B" w14:textId="77777777" w:rsidR="009372E9" w:rsidRDefault="009372E9" w:rsidP="009372E9">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1067E098" w14:textId="77777777" w:rsidR="009372E9" w:rsidRDefault="009372E9" w:rsidP="009372E9">
            <w:pPr>
              <w:pStyle w:val="TableParagraph"/>
              <w:spacing w:before="111"/>
              <w:ind w:left="139" w:right="129"/>
              <w:rPr>
                <w:sz w:val="16"/>
              </w:rPr>
            </w:pPr>
            <w:r>
              <w:rPr>
                <w:sz w:val="16"/>
              </w:rPr>
              <w:t>190</w:t>
            </w:r>
          </w:p>
        </w:tc>
        <w:tc>
          <w:tcPr>
            <w:tcW w:w="3200" w:type="dxa"/>
            <w:tcBorders>
              <w:top w:val="nil"/>
              <w:bottom w:val="nil"/>
            </w:tcBorders>
          </w:tcPr>
          <w:p w14:paraId="7C1FF3DE"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0DB84E1" w14:textId="77777777" w:rsidR="009372E9" w:rsidRDefault="009372E9" w:rsidP="009372E9">
            <w:pPr>
              <w:pStyle w:val="TableParagraph"/>
              <w:rPr>
                <w:sz w:val="16"/>
              </w:rPr>
            </w:pPr>
          </w:p>
        </w:tc>
        <w:tc>
          <w:tcPr>
            <w:tcW w:w="1000" w:type="dxa"/>
            <w:tcBorders>
              <w:top w:val="nil"/>
              <w:bottom w:val="nil"/>
            </w:tcBorders>
          </w:tcPr>
          <w:p w14:paraId="3085A80C"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128C9507"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363DD7A7" w14:textId="77777777" w:rsidR="009372E9" w:rsidRDefault="009372E9" w:rsidP="009372E9">
            <w:pPr>
              <w:pStyle w:val="TableParagraph"/>
              <w:spacing w:before="111"/>
              <w:ind w:left="69" w:right="59"/>
              <w:rPr>
                <w:sz w:val="16"/>
              </w:rPr>
            </w:pPr>
            <w:r>
              <w:rPr>
                <w:sz w:val="16"/>
              </w:rPr>
              <w:t>30/03/</w:t>
            </w:r>
            <w:r w:rsidR="00255652">
              <w:rPr>
                <w:sz w:val="16"/>
              </w:rPr>
              <w:t>2024</w:t>
            </w:r>
          </w:p>
        </w:tc>
        <w:tc>
          <w:tcPr>
            <w:tcW w:w="1200" w:type="dxa"/>
            <w:tcBorders>
              <w:top w:val="nil"/>
              <w:bottom w:val="nil"/>
            </w:tcBorders>
          </w:tcPr>
          <w:p w14:paraId="7D86FEA7" w14:textId="77777777" w:rsidR="009372E9" w:rsidRDefault="009372E9" w:rsidP="009372E9">
            <w:pPr>
              <w:pStyle w:val="TableParagraph"/>
              <w:spacing w:before="111"/>
              <w:ind w:right="27"/>
              <w:jc w:val="right"/>
              <w:rPr>
                <w:sz w:val="16"/>
              </w:rPr>
            </w:pPr>
            <w:r>
              <w:rPr>
                <w:sz w:val="16"/>
              </w:rPr>
              <w:t>300,00</w:t>
            </w:r>
          </w:p>
        </w:tc>
        <w:tc>
          <w:tcPr>
            <w:tcW w:w="1200" w:type="dxa"/>
            <w:tcBorders>
              <w:top w:val="nil"/>
              <w:bottom w:val="nil"/>
            </w:tcBorders>
          </w:tcPr>
          <w:p w14:paraId="3EE43678"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540A5F5A" w14:textId="77777777" w:rsidR="009372E9" w:rsidRDefault="009372E9" w:rsidP="009372E9">
            <w:pPr>
              <w:pStyle w:val="TableParagraph"/>
              <w:spacing w:before="111"/>
              <w:ind w:right="27"/>
              <w:jc w:val="right"/>
              <w:rPr>
                <w:sz w:val="16"/>
              </w:rPr>
            </w:pPr>
            <w:r>
              <w:rPr>
                <w:sz w:val="16"/>
              </w:rPr>
              <w:t>300,00</w:t>
            </w:r>
          </w:p>
        </w:tc>
      </w:tr>
      <w:tr w:rsidR="009372E9" w14:paraId="466D7A9C" w14:textId="77777777" w:rsidTr="009372E9">
        <w:trPr>
          <w:trHeight w:val="360"/>
        </w:trPr>
        <w:tc>
          <w:tcPr>
            <w:tcW w:w="1180" w:type="dxa"/>
            <w:tcBorders>
              <w:top w:val="nil"/>
              <w:bottom w:val="nil"/>
            </w:tcBorders>
          </w:tcPr>
          <w:p w14:paraId="625C4754" w14:textId="77777777" w:rsidR="009372E9" w:rsidRDefault="009372E9" w:rsidP="009372E9">
            <w:pPr>
              <w:pStyle w:val="TableParagraph"/>
              <w:ind w:left="60" w:right="50"/>
              <w:rPr>
                <w:sz w:val="16"/>
              </w:rPr>
            </w:pPr>
            <w:r>
              <w:rPr>
                <w:sz w:val="16"/>
              </w:rPr>
              <w:t>020722</w:t>
            </w:r>
          </w:p>
        </w:tc>
        <w:tc>
          <w:tcPr>
            <w:tcW w:w="1200" w:type="dxa"/>
            <w:tcBorders>
              <w:top w:val="nil"/>
              <w:bottom w:val="nil"/>
            </w:tcBorders>
          </w:tcPr>
          <w:p w14:paraId="09293E6E" w14:textId="77777777" w:rsidR="009372E9" w:rsidRDefault="009372E9" w:rsidP="009372E9">
            <w:pPr>
              <w:pStyle w:val="TableParagraph"/>
              <w:ind w:left="86" w:right="76"/>
              <w:rPr>
                <w:sz w:val="16"/>
              </w:rPr>
            </w:pPr>
            <w:r>
              <w:rPr>
                <w:sz w:val="16"/>
              </w:rPr>
              <w:t>020152</w:t>
            </w:r>
          </w:p>
        </w:tc>
        <w:tc>
          <w:tcPr>
            <w:tcW w:w="1600" w:type="dxa"/>
            <w:tcBorders>
              <w:top w:val="nil"/>
              <w:bottom w:val="nil"/>
            </w:tcBorders>
          </w:tcPr>
          <w:p w14:paraId="0E4CBE6E" w14:textId="77777777" w:rsidR="009372E9" w:rsidRDefault="009372E9" w:rsidP="009372E9">
            <w:pPr>
              <w:pStyle w:val="TableParagraph"/>
              <w:ind w:left="47" w:right="37"/>
              <w:rPr>
                <w:sz w:val="16"/>
              </w:rPr>
            </w:pPr>
            <w:r>
              <w:rPr>
                <w:sz w:val="16"/>
              </w:rPr>
              <w:t>009820</w:t>
            </w:r>
            <w:r>
              <w:rPr>
                <w:spacing w:val="-6"/>
                <w:sz w:val="16"/>
              </w:rPr>
              <w:t xml:space="preserve"> </w:t>
            </w:r>
            <w:r>
              <w:rPr>
                <w:sz w:val="16"/>
              </w:rPr>
              <w:t>-</w:t>
            </w:r>
            <w:r>
              <w:rPr>
                <w:spacing w:val="-6"/>
                <w:sz w:val="16"/>
              </w:rPr>
              <w:t xml:space="preserve"> </w:t>
            </w:r>
            <w:r>
              <w:rPr>
                <w:sz w:val="16"/>
              </w:rPr>
              <w:t>09/02/</w:t>
            </w:r>
            <w:r w:rsidR="00255652">
              <w:rPr>
                <w:sz w:val="16"/>
              </w:rPr>
              <w:t>2024</w:t>
            </w:r>
          </w:p>
        </w:tc>
        <w:tc>
          <w:tcPr>
            <w:tcW w:w="800" w:type="dxa"/>
            <w:tcBorders>
              <w:top w:val="nil"/>
              <w:bottom w:val="nil"/>
            </w:tcBorders>
          </w:tcPr>
          <w:p w14:paraId="31324BD7" w14:textId="77777777" w:rsidR="009372E9" w:rsidRDefault="009372E9" w:rsidP="009372E9">
            <w:pPr>
              <w:pStyle w:val="TableParagraph"/>
              <w:ind w:left="139" w:right="129"/>
              <w:rPr>
                <w:sz w:val="16"/>
              </w:rPr>
            </w:pPr>
            <w:r>
              <w:rPr>
                <w:sz w:val="16"/>
              </w:rPr>
              <w:t>194</w:t>
            </w:r>
          </w:p>
        </w:tc>
        <w:tc>
          <w:tcPr>
            <w:tcW w:w="3200" w:type="dxa"/>
            <w:tcBorders>
              <w:top w:val="nil"/>
              <w:bottom w:val="nil"/>
            </w:tcBorders>
          </w:tcPr>
          <w:p w14:paraId="719454B0" w14:textId="77777777" w:rsidR="009372E9" w:rsidRDefault="009372E9" w:rsidP="009372E9">
            <w:pPr>
              <w:pStyle w:val="TableParagraph"/>
              <w:spacing w:line="177" w:lineRule="exact"/>
              <w:ind w:left="40"/>
              <w:rPr>
                <w:sz w:val="16"/>
              </w:rPr>
            </w:pPr>
            <w:r>
              <w:rPr>
                <w:sz w:val="16"/>
              </w:rPr>
              <w:t>LABORATORIO</w:t>
            </w:r>
            <w:r>
              <w:rPr>
                <w:spacing w:val="-8"/>
                <w:sz w:val="16"/>
              </w:rPr>
              <w:t xml:space="preserve"> </w:t>
            </w:r>
            <w:r>
              <w:rPr>
                <w:sz w:val="16"/>
              </w:rPr>
              <w:t>CLINICO</w:t>
            </w:r>
            <w:r>
              <w:rPr>
                <w:spacing w:val="-8"/>
                <w:sz w:val="16"/>
              </w:rPr>
              <w:t xml:space="preserve"> </w:t>
            </w:r>
            <w:r>
              <w:rPr>
                <w:sz w:val="16"/>
              </w:rPr>
              <w:t>CARDIO</w:t>
            </w:r>
          </w:p>
          <w:p w14:paraId="6281DF1E" w14:textId="77777777" w:rsidR="009372E9" w:rsidRDefault="009372E9" w:rsidP="009372E9">
            <w:pPr>
              <w:pStyle w:val="TableParagraph"/>
              <w:spacing w:line="163" w:lineRule="exact"/>
              <w:ind w:left="40"/>
              <w:rPr>
                <w:sz w:val="16"/>
              </w:rPr>
            </w:pPr>
            <w:r>
              <w:rPr>
                <w:sz w:val="16"/>
              </w:rPr>
              <w:t>IMAGEM</w:t>
            </w:r>
            <w:r>
              <w:rPr>
                <w:spacing w:val="-6"/>
                <w:sz w:val="16"/>
              </w:rPr>
              <w:t xml:space="preserve"> </w:t>
            </w:r>
            <w:r>
              <w:rPr>
                <w:sz w:val="16"/>
              </w:rPr>
              <w:t>EIRELI</w:t>
            </w:r>
          </w:p>
        </w:tc>
        <w:tc>
          <w:tcPr>
            <w:tcW w:w="1400" w:type="dxa"/>
            <w:tcBorders>
              <w:top w:val="nil"/>
              <w:bottom w:val="nil"/>
            </w:tcBorders>
          </w:tcPr>
          <w:p w14:paraId="2B59736B" w14:textId="77777777" w:rsidR="009372E9" w:rsidRDefault="009372E9" w:rsidP="009372E9">
            <w:pPr>
              <w:pStyle w:val="TableParagraph"/>
              <w:ind w:left="83" w:right="34"/>
              <w:rPr>
                <w:sz w:val="16"/>
              </w:rPr>
            </w:pPr>
            <w:r>
              <w:rPr>
                <w:sz w:val="16"/>
              </w:rPr>
              <w:t>28</w:t>
            </w:r>
          </w:p>
        </w:tc>
        <w:tc>
          <w:tcPr>
            <w:tcW w:w="1000" w:type="dxa"/>
            <w:tcBorders>
              <w:top w:val="nil"/>
              <w:bottom w:val="nil"/>
            </w:tcBorders>
          </w:tcPr>
          <w:p w14:paraId="21AD8A78"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19A5D2B8"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0991AE5F" w14:textId="77777777" w:rsidR="009372E9" w:rsidRDefault="009372E9" w:rsidP="009372E9">
            <w:pPr>
              <w:pStyle w:val="TableParagraph"/>
              <w:ind w:left="69" w:right="59"/>
              <w:rPr>
                <w:sz w:val="16"/>
              </w:rPr>
            </w:pPr>
            <w:r>
              <w:rPr>
                <w:sz w:val="16"/>
              </w:rPr>
              <w:t>30/03/</w:t>
            </w:r>
            <w:r w:rsidR="00255652">
              <w:rPr>
                <w:sz w:val="16"/>
              </w:rPr>
              <w:t>2024</w:t>
            </w:r>
          </w:p>
        </w:tc>
        <w:tc>
          <w:tcPr>
            <w:tcW w:w="1200" w:type="dxa"/>
            <w:tcBorders>
              <w:top w:val="nil"/>
              <w:bottom w:val="nil"/>
            </w:tcBorders>
          </w:tcPr>
          <w:p w14:paraId="34DB179A" w14:textId="77777777" w:rsidR="009372E9" w:rsidRDefault="009372E9" w:rsidP="009372E9">
            <w:pPr>
              <w:pStyle w:val="TableParagraph"/>
              <w:ind w:right="27"/>
              <w:jc w:val="right"/>
              <w:rPr>
                <w:sz w:val="16"/>
              </w:rPr>
            </w:pPr>
            <w:r>
              <w:rPr>
                <w:sz w:val="16"/>
              </w:rPr>
              <w:t>6.200,00</w:t>
            </w:r>
          </w:p>
        </w:tc>
        <w:tc>
          <w:tcPr>
            <w:tcW w:w="1200" w:type="dxa"/>
            <w:tcBorders>
              <w:top w:val="nil"/>
              <w:bottom w:val="nil"/>
            </w:tcBorders>
          </w:tcPr>
          <w:p w14:paraId="54254569" w14:textId="77777777" w:rsidR="009372E9" w:rsidRDefault="009372E9" w:rsidP="009372E9">
            <w:pPr>
              <w:pStyle w:val="TableParagraph"/>
              <w:ind w:right="27"/>
              <w:jc w:val="right"/>
              <w:rPr>
                <w:sz w:val="16"/>
              </w:rPr>
            </w:pPr>
            <w:r>
              <w:rPr>
                <w:sz w:val="16"/>
              </w:rPr>
              <w:t>124,00</w:t>
            </w:r>
          </w:p>
        </w:tc>
        <w:tc>
          <w:tcPr>
            <w:tcW w:w="1200" w:type="dxa"/>
            <w:tcBorders>
              <w:top w:val="nil"/>
              <w:bottom w:val="nil"/>
            </w:tcBorders>
          </w:tcPr>
          <w:p w14:paraId="34E4BE83" w14:textId="77777777" w:rsidR="009372E9" w:rsidRDefault="009372E9" w:rsidP="009372E9">
            <w:pPr>
              <w:pStyle w:val="TableParagraph"/>
              <w:ind w:right="27"/>
              <w:jc w:val="right"/>
              <w:rPr>
                <w:sz w:val="16"/>
              </w:rPr>
            </w:pPr>
            <w:r>
              <w:rPr>
                <w:sz w:val="16"/>
              </w:rPr>
              <w:t>6.076,00</w:t>
            </w:r>
          </w:p>
        </w:tc>
      </w:tr>
      <w:tr w:rsidR="009372E9" w14:paraId="4C3C5710" w14:textId="77777777" w:rsidTr="009372E9">
        <w:trPr>
          <w:trHeight w:val="385"/>
        </w:trPr>
        <w:tc>
          <w:tcPr>
            <w:tcW w:w="1180" w:type="dxa"/>
            <w:tcBorders>
              <w:top w:val="nil"/>
              <w:bottom w:val="nil"/>
            </w:tcBorders>
          </w:tcPr>
          <w:p w14:paraId="71059666" w14:textId="77777777" w:rsidR="009372E9" w:rsidRDefault="009372E9" w:rsidP="009372E9">
            <w:pPr>
              <w:pStyle w:val="TableParagraph"/>
              <w:ind w:left="60" w:right="50"/>
              <w:rPr>
                <w:sz w:val="16"/>
              </w:rPr>
            </w:pPr>
            <w:r>
              <w:rPr>
                <w:sz w:val="16"/>
              </w:rPr>
              <w:t>020706</w:t>
            </w:r>
          </w:p>
        </w:tc>
        <w:tc>
          <w:tcPr>
            <w:tcW w:w="1200" w:type="dxa"/>
            <w:tcBorders>
              <w:top w:val="nil"/>
              <w:bottom w:val="nil"/>
            </w:tcBorders>
          </w:tcPr>
          <w:p w14:paraId="7E67BE30" w14:textId="77777777" w:rsidR="009372E9" w:rsidRDefault="009372E9" w:rsidP="009372E9">
            <w:pPr>
              <w:pStyle w:val="TableParagraph"/>
              <w:ind w:left="86" w:right="76"/>
              <w:rPr>
                <w:sz w:val="16"/>
              </w:rPr>
            </w:pPr>
            <w:r>
              <w:rPr>
                <w:sz w:val="16"/>
              </w:rPr>
              <w:t>020264</w:t>
            </w:r>
          </w:p>
        </w:tc>
        <w:tc>
          <w:tcPr>
            <w:tcW w:w="1600" w:type="dxa"/>
            <w:tcBorders>
              <w:top w:val="nil"/>
              <w:bottom w:val="nil"/>
            </w:tcBorders>
          </w:tcPr>
          <w:p w14:paraId="6CF83072" w14:textId="77777777" w:rsidR="009372E9" w:rsidRDefault="009372E9" w:rsidP="009372E9">
            <w:pPr>
              <w:pStyle w:val="TableParagraph"/>
              <w:ind w:left="47" w:right="37"/>
              <w:rPr>
                <w:sz w:val="16"/>
              </w:rPr>
            </w:pPr>
            <w:r>
              <w:rPr>
                <w:sz w:val="16"/>
              </w:rPr>
              <w:t>009540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8676CBE" w14:textId="77777777" w:rsidR="009372E9" w:rsidRDefault="009372E9" w:rsidP="009372E9">
            <w:pPr>
              <w:pStyle w:val="TableParagraph"/>
              <w:ind w:left="139" w:right="129"/>
              <w:rPr>
                <w:sz w:val="16"/>
              </w:rPr>
            </w:pPr>
            <w:r>
              <w:rPr>
                <w:sz w:val="16"/>
              </w:rPr>
              <w:t>186</w:t>
            </w:r>
          </w:p>
        </w:tc>
        <w:tc>
          <w:tcPr>
            <w:tcW w:w="3200" w:type="dxa"/>
            <w:tcBorders>
              <w:top w:val="nil"/>
              <w:bottom w:val="nil"/>
            </w:tcBorders>
          </w:tcPr>
          <w:p w14:paraId="02C37B16"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2055A81A" w14:textId="77777777" w:rsidR="009372E9" w:rsidRDefault="009372E9" w:rsidP="009372E9">
            <w:pPr>
              <w:pStyle w:val="TableParagraph"/>
              <w:ind w:left="83" w:right="33"/>
              <w:rPr>
                <w:sz w:val="16"/>
              </w:rPr>
            </w:pPr>
            <w:r>
              <w:rPr>
                <w:sz w:val="16"/>
              </w:rPr>
              <w:t>20264</w:t>
            </w:r>
          </w:p>
        </w:tc>
        <w:tc>
          <w:tcPr>
            <w:tcW w:w="1000" w:type="dxa"/>
            <w:tcBorders>
              <w:top w:val="nil"/>
              <w:bottom w:val="nil"/>
            </w:tcBorders>
          </w:tcPr>
          <w:p w14:paraId="111EAE44"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61100F63"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402B3B02" w14:textId="77777777" w:rsidR="009372E9" w:rsidRDefault="009372E9" w:rsidP="009372E9">
            <w:pPr>
              <w:pStyle w:val="TableParagraph"/>
              <w:ind w:left="69" w:right="59"/>
              <w:rPr>
                <w:sz w:val="16"/>
              </w:rPr>
            </w:pPr>
            <w:r>
              <w:rPr>
                <w:sz w:val="16"/>
              </w:rPr>
              <w:t>31/03/</w:t>
            </w:r>
            <w:r w:rsidR="00255652">
              <w:rPr>
                <w:sz w:val="16"/>
              </w:rPr>
              <w:t>2024</w:t>
            </w:r>
          </w:p>
        </w:tc>
        <w:tc>
          <w:tcPr>
            <w:tcW w:w="1200" w:type="dxa"/>
            <w:tcBorders>
              <w:top w:val="nil"/>
              <w:bottom w:val="nil"/>
            </w:tcBorders>
          </w:tcPr>
          <w:p w14:paraId="558380BC" w14:textId="77777777" w:rsidR="009372E9" w:rsidRDefault="009372E9" w:rsidP="009372E9">
            <w:pPr>
              <w:pStyle w:val="TableParagraph"/>
              <w:ind w:right="27"/>
              <w:jc w:val="right"/>
              <w:rPr>
                <w:sz w:val="16"/>
              </w:rPr>
            </w:pPr>
            <w:r>
              <w:rPr>
                <w:sz w:val="16"/>
              </w:rPr>
              <w:t>3.200,00</w:t>
            </w:r>
          </w:p>
        </w:tc>
        <w:tc>
          <w:tcPr>
            <w:tcW w:w="1200" w:type="dxa"/>
            <w:tcBorders>
              <w:top w:val="nil"/>
              <w:bottom w:val="nil"/>
            </w:tcBorders>
          </w:tcPr>
          <w:p w14:paraId="30EE914D" w14:textId="77777777" w:rsidR="009372E9" w:rsidRDefault="009372E9" w:rsidP="009372E9">
            <w:pPr>
              <w:pStyle w:val="TableParagraph"/>
              <w:ind w:right="27"/>
              <w:jc w:val="right"/>
              <w:rPr>
                <w:sz w:val="16"/>
              </w:rPr>
            </w:pPr>
            <w:r>
              <w:rPr>
                <w:sz w:val="16"/>
              </w:rPr>
              <w:t>381,38</w:t>
            </w:r>
          </w:p>
        </w:tc>
        <w:tc>
          <w:tcPr>
            <w:tcW w:w="1200" w:type="dxa"/>
            <w:tcBorders>
              <w:top w:val="nil"/>
              <w:bottom w:val="nil"/>
            </w:tcBorders>
          </w:tcPr>
          <w:p w14:paraId="4B490B1E" w14:textId="77777777" w:rsidR="009372E9" w:rsidRDefault="009372E9" w:rsidP="009372E9">
            <w:pPr>
              <w:pStyle w:val="TableParagraph"/>
              <w:ind w:right="27"/>
              <w:jc w:val="right"/>
              <w:rPr>
                <w:sz w:val="16"/>
              </w:rPr>
            </w:pPr>
            <w:r>
              <w:rPr>
                <w:sz w:val="16"/>
              </w:rPr>
              <w:t>2.818,62</w:t>
            </w:r>
          </w:p>
        </w:tc>
      </w:tr>
      <w:tr w:rsidR="009372E9" w14:paraId="18612F65" w14:textId="77777777" w:rsidTr="009372E9">
        <w:trPr>
          <w:trHeight w:val="228"/>
        </w:trPr>
        <w:tc>
          <w:tcPr>
            <w:tcW w:w="1180" w:type="dxa"/>
            <w:tcBorders>
              <w:top w:val="nil"/>
              <w:bottom w:val="nil"/>
            </w:tcBorders>
          </w:tcPr>
          <w:p w14:paraId="41E4E07F" w14:textId="77777777" w:rsidR="009372E9" w:rsidRDefault="009372E9" w:rsidP="009372E9">
            <w:pPr>
              <w:pStyle w:val="TableParagraph"/>
              <w:spacing w:before="19"/>
              <w:ind w:left="60" w:right="50"/>
              <w:rPr>
                <w:sz w:val="16"/>
              </w:rPr>
            </w:pPr>
            <w:r>
              <w:rPr>
                <w:sz w:val="16"/>
              </w:rPr>
              <w:t>020726</w:t>
            </w:r>
          </w:p>
        </w:tc>
        <w:tc>
          <w:tcPr>
            <w:tcW w:w="1200" w:type="dxa"/>
            <w:tcBorders>
              <w:top w:val="nil"/>
              <w:bottom w:val="nil"/>
            </w:tcBorders>
          </w:tcPr>
          <w:p w14:paraId="04854042" w14:textId="77777777" w:rsidR="009372E9" w:rsidRDefault="009372E9" w:rsidP="009372E9">
            <w:pPr>
              <w:pStyle w:val="TableParagraph"/>
              <w:spacing w:before="19"/>
              <w:ind w:left="86" w:right="76"/>
              <w:rPr>
                <w:sz w:val="16"/>
              </w:rPr>
            </w:pPr>
            <w:r>
              <w:rPr>
                <w:sz w:val="16"/>
              </w:rPr>
              <w:t>020025</w:t>
            </w:r>
          </w:p>
        </w:tc>
        <w:tc>
          <w:tcPr>
            <w:tcW w:w="1600" w:type="dxa"/>
            <w:tcBorders>
              <w:top w:val="nil"/>
              <w:bottom w:val="nil"/>
            </w:tcBorders>
          </w:tcPr>
          <w:p w14:paraId="06FEC878" w14:textId="77777777" w:rsidR="009372E9" w:rsidRDefault="009372E9" w:rsidP="009372E9">
            <w:pPr>
              <w:pStyle w:val="TableParagraph"/>
              <w:spacing w:before="19"/>
              <w:ind w:left="47" w:right="37"/>
              <w:rPr>
                <w:sz w:val="16"/>
              </w:rPr>
            </w:pPr>
            <w:r>
              <w:rPr>
                <w:sz w:val="16"/>
              </w:rPr>
              <w:t>009788</w:t>
            </w:r>
            <w:r>
              <w:rPr>
                <w:spacing w:val="-6"/>
                <w:sz w:val="16"/>
              </w:rPr>
              <w:t xml:space="preserve"> </w:t>
            </w:r>
            <w:r>
              <w:rPr>
                <w:sz w:val="16"/>
              </w:rPr>
              <w:t>-</w:t>
            </w:r>
            <w:r>
              <w:rPr>
                <w:spacing w:val="-6"/>
                <w:sz w:val="16"/>
              </w:rPr>
              <w:t xml:space="preserve"> </w:t>
            </w:r>
            <w:r>
              <w:rPr>
                <w:sz w:val="16"/>
              </w:rPr>
              <w:t>01/02/</w:t>
            </w:r>
            <w:r w:rsidR="00255652">
              <w:rPr>
                <w:sz w:val="16"/>
              </w:rPr>
              <w:t>2024</w:t>
            </w:r>
          </w:p>
        </w:tc>
        <w:tc>
          <w:tcPr>
            <w:tcW w:w="800" w:type="dxa"/>
            <w:tcBorders>
              <w:top w:val="nil"/>
              <w:bottom w:val="nil"/>
            </w:tcBorders>
          </w:tcPr>
          <w:p w14:paraId="775D68AD"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5585A0D1" w14:textId="77777777" w:rsidR="009372E9" w:rsidRDefault="009372E9" w:rsidP="009372E9">
            <w:pPr>
              <w:pStyle w:val="TableParagraph"/>
              <w:spacing w:before="19"/>
              <w:ind w:left="40"/>
              <w:rPr>
                <w:sz w:val="16"/>
              </w:rPr>
            </w:pPr>
            <w:r>
              <w:rPr>
                <w:sz w:val="16"/>
              </w:rPr>
              <w:t>ALVES</w:t>
            </w:r>
            <w:r>
              <w:rPr>
                <w:spacing w:val="-7"/>
                <w:sz w:val="16"/>
              </w:rPr>
              <w:t xml:space="preserve"> </w:t>
            </w:r>
            <w:r>
              <w:rPr>
                <w:sz w:val="16"/>
              </w:rPr>
              <w:t>ENGENHARIA</w:t>
            </w:r>
            <w:r>
              <w:rPr>
                <w:spacing w:val="-6"/>
                <w:sz w:val="16"/>
              </w:rPr>
              <w:t xml:space="preserve"> </w:t>
            </w:r>
            <w:r>
              <w:rPr>
                <w:sz w:val="16"/>
              </w:rPr>
              <w:t>LTDA</w:t>
            </w:r>
          </w:p>
        </w:tc>
        <w:tc>
          <w:tcPr>
            <w:tcW w:w="1400" w:type="dxa"/>
            <w:tcBorders>
              <w:top w:val="nil"/>
              <w:bottom w:val="nil"/>
            </w:tcBorders>
          </w:tcPr>
          <w:p w14:paraId="02776864" w14:textId="77777777" w:rsidR="009372E9" w:rsidRDefault="009372E9" w:rsidP="009372E9">
            <w:pPr>
              <w:pStyle w:val="TableParagraph"/>
              <w:spacing w:before="19"/>
              <w:ind w:left="83" w:right="34"/>
              <w:rPr>
                <w:sz w:val="16"/>
              </w:rPr>
            </w:pPr>
            <w:r>
              <w:rPr>
                <w:sz w:val="16"/>
              </w:rPr>
              <w:t>75</w:t>
            </w:r>
          </w:p>
        </w:tc>
        <w:tc>
          <w:tcPr>
            <w:tcW w:w="1000" w:type="dxa"/>
            <w:tcBorders>
              <w:top w:val="nil"/>
              <w:bottom w:val="nil"/>
            </w:tcBorders>
          </w:tcPr>
          <w:p w14:paraId="39EC7E79"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40BCC000"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241E9AE4" w14:textId="77777777" w:rsidR="009372E9" w:rsidRDefault="009372E9" w:rsidP="009372E9">
            <w:pPr>
              <w:pStyle w:val="TableParagraph"/>
              <w:spacing w:before="19"/>
              <w:ind w:left="69" w:right="59"/>
              <w:rPr>
                <w:sz w:val="16"/>
              </w:rPr>
            </w:pPr>
            <w:r>
              <w:rPr>
                <w:sz w:val="16"/>
              </w:rPr>
              <w:t>31/03/</w:t>
            </w:r>
            <w:r w:rsidR="00255652">
              <w:rPr>
                <w:sz w:val="16"/>
              </w:rPr>
              <w:t>2024</w:t>
            </w:r>
          </w:p>
        </w:tc>
        <w:tc>
          <w:tcPr>
            <w:tcW w:w="1200" w:type="dxa"/>
            <w:tcBorders>
              <w:top w:val="nil"/>
              <w:bottom w:val="nil"/>
            </w:tcBorders>
          </w:tcPr>
          <w:p w14:paraId="4528DCF7" w14:textId="77777777" w:rsidR="009372E9" w:rsidRDefault="009372E9" w:rsidP="009372E9">
            <w:pPr>
              <w:pStyle w:val="TableParagraph"/>
              <w:spacing w:before="19"/>
              <w:ind w:right="27"/>
              <w:jc w:val="right"/>
              <w:rPr>
                <w:sz w:val="16"/>
              </w:rPr>
            </w:pPr>
            <w:r>
              <w:rPr>
                <w:sz w:val="16"/>
              </w:rPr>
              <w:t>1.500,00</w:t>
            </w:r>
          </w:p>
        </w:tc>
        <w:tc>
          <w:tcPr>
            <w:tcW w:w="1200" w:type="dxa"/>
            <w:tcBorders>
              <w:top w:val="nil"/>
              <w:bottom w:val="nil"/>
            </w:tcBorders>
          </w:tcPr>
          <w:p w14:paraId="4BB1DC27" w14:textId="77777777" w:rsidR="009372E9" w:rsidRDefault="009372E9" w:rsidP="009372E9">
            <w:pPr>
              <w:pStyle w:val="TableParagraph"/>
              <w:spacing w:before="19"/>
              <w:ind w:right="27"/>
              <w:jc w:val="right"/>
              <w:rPr>
                <w:sz w:val="16"/>
              </w:rPr>
            </w:pPr>
            <w:r>
              <w:rPr>
                <w:sz w:val="16"/>
              </w:rPr>
              <w:t>75,00</w:t>
            </w:r>
          </w:p>
        </w:tc>
        <w:tc>
          <w:tcPr>
            <w:tcW w:w="1200" w:type="dxa"/>
            <w:tcBorders>
              <w:top w:val="nil"/>
              <w:bottom w:val="nil"/>
            </w:tcBorders>
          </w:tcPr>
          <w:p w14:paraId="015797A4" w14:textId="77777777" w:rsidR="009372E9" w:rsidRDefault="009372E9" w:rsidP="009372E9">
            <w:pPr>
              <w:pStyle w:val="TableParagraph"/>
              <w:spacing w:before="19"/>
              <w:ind w:right="27"/>
              <w:jc w:val="right"/>
              <w:rPr>
                <w:sz w:val="16"/>
              </w:rPr>
            </w:pPr>
            <w:r>
              <w:rPr>
                <w:sz w:val="16"/>
              </w:rPr>
              <w:t>1.425,00</w:t>
            </w:r>
          </w:p>
        </w:tc>
      </w:tr>
      <w:tr w:rsidR="009372E9" w14:paraId="45A313FB" w14:textId="77777777" w:rsidTr="009372E9">
        <w:trPr>
          <w:trHeight w:val="411"/>
        </w:trPr>
        <w:tc>
          <w:tcPr>
            <w:tcW w:w="1180" w:type="dxa"/>
            <w:tcBorders>
              <w:top w:val="nil"/>
              <w:bottom w:val="nil"/>
            </w:tcBorders>
          </w:tcPr>
          <w:p w14:paraId="6363EDBD" w14:textId="77777777" w:rsidR="009372E9" w:rsidRDefault="009372E9" w:rsidP="009372E9">
            <w:pPr>
              <w:pStyle w:val="TableParagraph"/>
              <w:spacing w:before="111"/>
              <w:ind w:left="60" w:right="50"/>
              <w:rPr>
                <w:sz w:val="16"/>
              </w:rPr>
            </w:pPr>
            <w:r>
              <w:rPr>
                <w:sz w:val="16"/>
              </w:rPr>
              <w:t>020697</w:t>
            </w:r>
          </w:p>
        </w:tc>
        <w:tc>
          <w:tcPr>
            <w:tcW w:w="1200" w:type="dxa"/>
            <w:tcBorders>
              <w:top w:val="nil"/>
              <w:bottom w:val="nil"/>
            </w:tcBorders>
          </w:tcPr>
          <w:p w14:paraId="0BA44BE9" w14:textId="77777777" w:rsidR="009372E9" w:rsidRDefault="009372E9" w:rsidP="009372E9">
            <w:pPr>
              <w:pStyle w:val="TableParagraph"/>
              <w:spacing w:before="111"/>
              <w:ind w:left="86" w:right="76"/>
              <w:rPr>
                <w:sz w:val="16"/>
              </w:rPr>
            </w:pPr>
            <w:r>
              <w:rPr>
                <w:sz w:val="16"/>
              </w:rPr>
              <w:t>020289</w:t>
            </w:r>
          </w:p>
        </w:tc>
        <w:tc>
          <w:tcPr>
            <w:tcW w:w="1600" w:type="dxa"/>
            <w:tcBorders>
              <w:top w:val="nil"/>
              <w:bottom w:val="nil"/>
            </w:tcBorders>
          </w:tcPr>
          <w:p w14:paraId="3900D627" w14:textId="77777777" w:rsidR="009372E9" w:rsidRDefault="009372E9" w:rsidP="009372E9">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70246BF5" w14:textId="77777777" w:rsidR="009372E9" w:rsidRDefault="009372E9" w:rsidP="009372E9">
            <w:pPr>
              <w:pStyle w:val="TableParagraph"/>
              <w:spacing w:before="111"/>
              <w:ind w:left="139" w:right="129"/>
              <w:rPr>
                <w:sz w:val="16"/>
              </w:rPr>
            </w:pPr>
            <w:r>
              <w:rPr>
                <w:sz w:val="16"/>
              </w:rPr>
              <w:t>190</w:t>
            </w:r>
          </w:p>
        </w:tc>
        <w:tc>
          <w:tcPr>
            <w:tcW w:w="3200" w:type="dxa"/>
            <w:tcBorders>
              <w:top w:val="nil"/>
              <w:bottom w:val="nil"/>
            </w:tcBorders>
          </w:tcPr>
          <w:p w14:paraId="404E9562" w14:textId="77777777" w:rsidR="009372E9" w:rsidRDefault="009372E9" w:rsidP="009372E9">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21C5A25A" w14:textId="77777777" w:rsidR="009372E9" w:rsidRDefault="009372E9" w:rsidP="009372E9">
            <w:pPr>
              <w:pStyle w:val="TableParagraph"/>
              <w:rPr>
                <w:sz w:val="16"/>
              </w:rPr>
            </w:pPr>
          </w:p>
        </w:tc>
        <w:tc>
          <w:tcPr>
            <w:tcW w:w="1000" w:type="dxa"/>
            <w:tcBorders>
              <w:top w:val="nil"/>
              <w:bottom w:val="nil"/>
            </w:tcBorders>
          </w:tcPr>
          <w:p w14:paraId="35F210B1"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22772068"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4F2301E8" w14:textId="77777777" w:rsidR="009372E9" w:rsidRDefault="009372E9" w:rsidP="009372E9">
            <w:pPr>
              <w:pStyle w:val="TableParagraph"/>
              <w:spacing w:before="111"/>
              <w:ind w:left="69" w:right="59"/>
              <w:rPr>
                <w:sz w:val="16"/>
              </w:rPr>
            </w:pPr>
            <w:r>
              <w:rPr>
                <w:sz w:val="16"/>
              </w:rPr>
              <w:t>31/03/</w:t>
            </w:r>
            <w:r w:rsidR="00255652">
              <w:rPr>
                <w:sz w:val="16"/>
              </w:rPr>
              <w:t>2024</w:t>
            </w:r>
          </w:p>
        </w:tc>
        <w:tc>
          <w:tcPr>
            <w:tcW w:w="1200" w:type="dxa"/>
            <w:tcBorders>
              <w:top w:val="nil"/>
              <w:bottom w:val="nil"/>
            </w:tcBorders>
          </w:tcPr>
          <w:p w14:paraId="0D0D101B" w14:textId="77777777" w:rsidR="009372E9" w:rsidRDefault="009372E9" w:rsidP="009372E9">
            <w:pPr>
              <w:pStyle w:val="TableParagraph"/>
              <w:spacing w:before="111"/>
              <w:ind w:right="27"/>
              <w:jc w:val="right"/>
              <w:rPr>
                <w:sz w:val="16"/>
              </w:rPr>
            </w:pPr>
            <w:r>
              <w:rPr>
                <w:sz w:val="16"/>
              </w:rPr>
              <w:t>300,00</w:t>
            </w:r>
          </w:p>
        </w:tc>
        <w:tc>
          <w:tcPr>
            <w:tcW w:w="1200" w:type="dxa"/>
            <w:tcBorders>
              <w:top w:val="nil"/>
              <w:bottom w:val="nil"/>
            </w:tcBorders>
          </w:tcPr>
          <w:p w14:paraId="492F81B9"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3E906C9A" w14:textId="77777777" w:rsidR="009372E9" w:rsidRDefault="009372E9" w:rsidP="009372E9">
            <w:pPr>
              <w:pStyle w:val="TableParagraph"/>
              <w:spacing w:before="111"/>
              <w:ind w:right="27"/>
              <w:jc w:val="right"/>
              <w:rPr>
                <w:sz w:val="16"/>
              </w:rPr>
            </w:pPr>
            <w:r>
              <w:rPr>
                <w:sz w:val="16"/>
              </w:rPr>
              <w:t>300,00</w:t>
            </w:r>
          </w:p>
        </w:tc>
      </w:tr>
      <w:tr w:rsidR="009372E9" w14:paraId="7B67C15A" w14:textId="77777777" w:rsidTr="009372E9">
        <w:trPr>
          <w:trHeight w:val="228"/>
        </w:trPr>
        <w:tc>
          <w:tcPr>
            <w:tcW w:w="1180" w:type="dxa"/>
            <w:tcBorders>
              <w:top w:val="nil"/>
              <w:bottom w:val="nil"/>
            </w:tcBorders>
          </w:tcPr>
          <w:p w14:paraId="1C425B54" w14:textId="77777777" w:rsidR="009372E9" w:rsidRDefault="009372E9" w:rsidP="009372E9">
            <w:pPr>
              <w:pStyle w:val="TableParagraph"/>
              <w:spacing w:before="19"/>
              <w:ind w:left="60" w:right="50"/>
              <w:rPr>
                <w:sz w:val="16"/>
              </w:rPr>
            </w:pPr>
            <w:r>
              <w:rPr>
                <w:sz w:val="16"/>
              </w:rPr>
              <w:t>020698</w:t>
            </w:r>
          </w:p>
        </w:tc>
        <w:tc>
          <w:tcPr>
            <w:tcW w:w="1200" w:type="dxa"/>
            <w:tcBorders>
              <w:top w:val="nil"/>
              <w:bottom w:val="nil"/>
            </w:tcBorders>
          </w:tcPr>
          <w:p w14:paraId="38B66282" w14:textId="77777777" w:rsidR="009372E9" w:rsidRDefault="009372E9" w:rsidP="009372E9">
            <w:pPr>
              <w:pStyle w:val="TableParagraph"/>
              <w:spacing w:before="19"/>
              <w:ind w:left="86" w:right="76"/>
              <w:rPr>
                <w:sz w:val="16"/>
              </w:rPr>
            </w:pPr>
            <w:r>
              <w:rPr>
                <w:sz w:val="16"/>
              </w:rPr>
              <w:t>0</w:t>
            </w:r>
            <w:r w:rsidR="00255652">
              <w:rPr>
                <w:sz w:val="16"/>
              </w:rPr>
              <w:t>2024</w:t>
            </w:r>
            <w:r>
              <w:rPr>
                <w:sz w:val="16"/>
              </w:rPr>
              <w:t>2</w:t>
            </w:r>
          </w:p>
        </w:tc>
        <w:tc>
          <w:tcPr>
            <w:tcW w:w="1600" w:type="dxa"/>
            <w:tcBorders>
              <w:top w:val="nil"/>
              <w:bottom w:val="nil"/>
            </w:tcBorders>
          </w:tcPr>
          <w:p w14:paraId="47EDE985" w14:textId="77777777" w:rsidR="009372E9" w:rsidRDefault="009372E9" w:rsidP="009372E9">
            <w:pPr>
              <w:pStyle w:val="TableParagraph"/>
              <w:spacing w:before="19"/>
              <w:ind w:left="47" w:right="37"/>
              <w:rPr>
                <w:sz w:val="16"/>
              </w:rPr>
            </w:pPr>
            <w:r>
              <w:rPr>
                <w:sz w:val="16"/>
              </w:rPr>
              <w:t>009905</w:t>
            </w:r>
            <w:r>
              <w:rPr>
                <w:spacing w:val="-6"/>
                <w:sz w:val="16"/>
              </w:rPr>
              <w:t xml:space="preserve"> </w:t>
            </w:r>
            <w:r>
              <w:rPr>
                <w:sz w:val="16"/>
              </w:rPr>
              <w:t>-</w:t>
            </w:r>
            <w:r>
              <w:rPr>
                <w:spacing w:val="-6"/>
                <w:sz w:val="16"/>
              </w:rPr>
              <w:t xml:space="preserve"> </w:t>
            </w:r>
            <w:r>
              <w:rPr>
                <w:sz w:val="16"/>
              </w:rPr>
              <w:t>15/03/</w:t>
            </w:r>
            <w:r w:rsidR="00255652">
              <w:rPr>
                <w:sz w:val="16"/>
              </w:rPr>
              <w:t>2024</w:t>
            </w:r>
          </w:p>
        </w:tc>
        <w:tc>
          <w:tcPr>
            <w:tcW w:w="800" w:type="dxa"/>
            <w:tcBorders>
              <w:top w:val="nil"/>
              <w:bottom w:val="nil"/>
            </w:tcBorders>
          </w:tcPr>
          <w:p w14:paraId="0D247A6C"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4B793250" w14:textId="77777777" w:rsidR="009372E9" w:rsidRDefault="009372E9" w:rsidP="009372E9">
            <w:pPr>
              <w:pStyle w:val="TableParagraph"/>
              <w:spacing w:before="19"/>
              <w:ind w:left="40" w:right="-15"/>
              <w:rPr>
                <w:sz w:val="16"/>
              </w:rPr>
            </w:pPr>
            <w:r>
              <w:rPr>
                <w:sz w:val="16"/>
              </w:rPr>
              <w:t>CERTIFIC-C</w:t>
            </w:r>
            <w:r>
              <w:rPr>
                <w:spacing w:val="-9"/>
                <w:sz w:val="16"/>
              </w:rPr>
              <w:t xml:space="preserve"> </w:t>
            </w:r>
            <w:r>
              <w:rPr>
                <w:sz w:val="16"/>
              </w:rPr>
              <w:t>CERTIFICADO</w:t>
            </w:r>
            <w:r>
              <w:rPr>
                <w:spacing w:val="-8"/>
                <w:sz w:val="16"/>
              </w:rPr>
              <w:t xml:space="preserve"> </w:t>
            </w:r>
            <w:r>
              <w:rPr>
                <w:sz w:val="16"/>
              </w:rPr>
              <w:t>DIGITAL</w:t>
            </w:r>
            <w:r>
              <w:rPr>
                <w:spacing w:val="-9"/>
                <w:sz w:val="16"/>
              </w:rPr>
              <w:t xml:space="preserve"> </w:t>
            </w:r>
            <w:r>
              <w:rPr>
                <w:sz w:val="16"/>
              </w:rPr>
              <w:t>LTDA</w:t>
            </w:r>
          </w:p>
        </w:tc>
        <w:tc>
          <w:tcPr>
            <w:tcW w:w="1400" w:type="dxa"/>
            <w:tcBorders>
              <w:top w:val="nil"/>
              <w:bottom w:val="nil"/>
            </w:tcBorders>
          </w:tcPr>
          <w:p w14:paraId="038BFFEE" w14:textId="77777777" w:rsidR="009372E9" w:rsidRDefault="009372E9" w:rsidP="009372E9">
            <w:pPr>
              <w:pStyle w:val="TableParagraph"/>
              <w:spacing w:before="19"/>
              <w:ind w:left="83" w:right="33"/>
              <w:rPr>
                <w:sz w:val="16"/>
              </w:rPr>
            </w:pPr>
            <w:r>
              <w:rPr>
                <w:sz w:val="16"/>
              </w:rPr>
              <w:t>347</w:t>
            </w:r>
          </w:p>
        </w:tc>
        <w:tc>
          <w:tcPr>
            <w:tcW w:w="1000" w:type="dxa"/>
            <w:tcBorders>
              <w:top w:val="nil"/>
              <w:bottom w:val="nil"/>
            </w:tcBorders>
          </w:tcPr>
          <w:p w14:paraId="2CE61146"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11316CAB"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3022A57A" w14:textId="77777777" w:rsidR="009372E9" w:rsidRDefault="009372E9" w:rsidP="009372E9">
            <w:pPr>
              <w:pStyle w:val="TableParagraph"/>
              <w:spacing w:before="19"/>
              <w:ind w:left="69" w:right="59"/>
              <w:rPr>
                <w:sz w:val="16"/>
              </w:rPr>
            </w:pPr>
            <w:r>
              <w:rPr>
                <w:sz w:val="16"/>
              </w:rPr>
              <w:t>31/03/</w:t>
            </w:r>
            <w:r w:rsidR="00255652">
              <w:rPr>
                <w:sz w:val="16"/>
              </w:rPr>
              <w:t>2024</w:t>
            </w:r>
          </w:p>
        </w:tc>
        <w:tc>
          <w:tcPr>
            <w:tcW w:w="1200" w:type="dxa"/>
            <w:tcBorders>
              <w:top w:val="nil"/>
              <w:bottom w:val="nil"/>
            </w:tcBorders>
          </w:tcPr>
          <w:p w14:paraId="3C330C7E" w14:textId="77777777" w:rsidR="009372E9" w:rsidRDefault="009372E9" w:rsidP="009372E9">
            <w:pPr>
              <w:pStyle w:val="TableParagraph"/>
              <w:spacing w:before="19"/>
              <w:ind w:right="27"/>
              <w:jc w:val="right"/>
              <w:rPr>
                <w:sz w:val="16"/>
              </w:rPr>
            </w:pPr>
            <w:r>
              <w:rPr>
                <w:sz w:val="16"/>
              </w:rPr>
              <w:t>390,00</w:t>
            </w:r>
          </w:p>
        </w:tc>
        <w:tc>
          <w:tcPr>
            <w:tcW w:w="1200" w:type="dxa"/>
            <w:tcBorders>
              <w:top w:val="nil"/>
              <w:bottom w:val="nil"/>
            </w:tcBorders>
          </w:tcPr>
          <w:p w14:paraId="0D730914"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11300CCD" w14:textId="77777777" w:rsidR="009372E9" w:rsidRDefault="009372E9" w:rsidP="009372E9">
            <w:pPr>
              <w:pStyle w:val="TableParagraph"/>
              <w:spacing w:before="19"/>
              <w:ind w:right="27"/>
              <w:jc w:val="right"/>
              <w:rPr>
                <w:sz w:val="16"/>
              </w:rPr>
            </w:pPr>
            <w:r>
              <w:rPr>
                <w:sz w:val="16"/>
              </w:rPr>
              <w:t>390,00</w:t>
            </w:r>
          </w:p>
        </w:tc>
      </w:tr>
      <w:tr w:rsidR="009372E9" w14:paraId="25E069BC" w14:textId="77777777" w:rsidTr="009372E9">
        <w:trPr>
          <w:trHeight w:val="385"/>
        </w:trPr>
        <w:tc>
          <w:tcPr>
            <w:tcW w:w="1180" w:type="dxa"/>
            <w:tcBorders>
              <w:top w:val="nil"/>
              <w:bottom w:val="nil"/>
            </w:tcBorders>
          </w:tcPr>
          <w:p w14:paraId="56719254" w14:textId="77777777" w:rsidR="009372E9" w:rsidRDefault="009372E9" w:rsidP="009372E9">
            <w:pPr>
              <w:pStyle w:val="TableParagraph"/>
              <w:spacing w:before="111"/>
              <w:ind w:left="60" w:right="50"/>
              <w:rPr>
                <w:sz w:val="16"/>
              </w:rPr>
            </w:pPr>
            <w:r>
              <w:rPr>
                <w:sz w:val="16"/>
              </w:rPr>
              <w:t>020707</w:t>
            </w:r>
          </w:p>
        </w:tc>
        <w:tc>
          <w:tcPr>
            <w:tcW w:w="1200" w:type="dxa"/>
            <w:tcBorders>
              <w:top w:val="nil"/>
              <w:bottom w:val="nil"/>
            </w:tcBorders>
          </w:tcPr>
          <w:p w14:paraId="5E078B70" w14:textId="77777777" w:rsidR="009372E9" w:rsidRDefault="009372E9" w:rsidP="009372E9">
            <w:pPr>
              <w:pStyle w:val="TableParagraph"/>
              <w:spacing w:before="111"/>
              <w:ind w:left="86" w:right="76"/>
              <w:rPr>
                <w:sz w:val="16"/>
              </w:rPr>
            </w:pPr>
            <w:r>
              <w:rPr>
                <w:sz w:val="16"/>
              </w:rPr>
              <w:t>020265</w:t>
            </w:r>
          </w:p>
        </w:tc>
        <w:tc>
          <w:tcPr>
            <w:tcW w:w="1600" w:type="dxa"/>
            <w:tcBorders>
              <w:top w:val="nil"/>
              <w:bottom w:val="nil"/>
            </w:tcBorders>
          </w:tcPr>
          <w:p w14:paraId="627D293E" w14:textId="77777777" w:rsidR="009372E9" w:rsidRDefault="009372E9" w:rsidP="009372E9">
            <w:pPr>
              <w:pStyle w:val="TableParagraph"/>
              <w:spacing w:before="111"/>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76A41C64" w14:textId="77777777" w:rsidR="009372E9" w:rsidRDefault="009372E9" w:rsidP="009372E9">
            <w:pPr>
              <w:pStyle w:val="TableParagraph"/>
              <w:spacing w:before="111"/>
              <w:ind w:left="139" w:right="129"/>
              <w:rPr>
                <w:sz w:val="16"/>
              </w:rPr>
            </w:pPr>
            <w:r>
              <w:rPr>
                <w:sz w:val="16"/>
              </w:rPr>
              <w:t>186</w:t>
            </w:r>
          </w:p>
        </w:tc>
        <w:tc>
          <w:tcPr>
            <w:tcW w:w="3200" w:type="dxa"/>
            <w:tcBorders>
              <w:top w:val="nil"/>
              <w:bottom w:val="nil"/>
            </w:tcBorders>
          </w:tcPr>
          <w:p w14:paraId="10E2259D"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EC9A01F" w14:textId="77777777" w:rsidR="009372E9" w:rsidRDefault="009372E9" w:rsidP="009372E9">
            <w:pPr>
              <w:pStyle w:val="TableParagraph"/>
              <w:spacing w:before="111"/>
              <w:ind w:left="83" w:right="33"/>
              <w:rPr>
                <w:sz w:val="16"/>
              </w:rPr>
            </w:pPr>
            <w:r>
              <w:rPr>
                <w:sz w:val="16"/>
              </w:rPr>
              <w:t>20265</w:t>
            </w:r>
          </w:p>
        </w:tc>
        <w:tc>
          <w:tcPr>
            <w:tcW w:w="1000" w:type="dxa"/>
            <w:tcBorders>
              <w:top w:val="nil"/>
              <w:bottom w:val="nil"/>
            </w:tcBorders>
          </w:tcPr>
          <w:p w14:paraId="2810A5EC" w14:textId="77777777" w:rsidR="009372E9" w:rsidRDefault="009372E9" w:rsidP="009372E9">
            <w:pPr>
              <w:pStyle w:val="TableParagraph"/>
              <w:spacing w:before="111"/>
              <w:ind w:left="233"/>
              <w:rPr>
                <w:sz w:val="16"/>
              </w:rPr>
            </w:pPr>
            <w:r>
              <w:rPr>
                <w:sz w:val="16"/>
              </w:rPr>
              <w:t>270008</w:t>
            </w:r>
          </w:p>
        </w:tc>
        <w:tc>
          <w:tcPr>
            <w:tcW w:w="1040" w:type="dxa"/>
            <w:tcBorders>
              <w:top w:val="nil"/>
              <w:bottom w:val="nil"/>
            </w:tcBorders>
          </w:tcPr>
          <w:p w14:paraId="21BA0E5A"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79C54E56" w14:textId="77777777" w:rsidR="009372E9" w:rsidRDefault="009372E9" w:rsidP="009372E9">
            <w:pPr>
              <w:pStyle w:val="TableParagraph"/>
              <w:spacing w:before="111"/>
              <w:ind w:left="69" w:right="59"/>
              <w:rPr>
                <w:sz w:val="16"/>
              </w:rPr>
            </w:pPr>
            <w:r>
              <w:rPr>
                <w:sz w:val="16"/>
              </w:rPr>
              <w:t>31/03/</w:t>
            </w:r>
            <w:r w:rsidR="00255652">
              <w:rPr>
                <w:sz w:val="16"/>
              </w:rPr>
              <w:t>2024</w:t>
            </w:r>
          </w:p>
        </w:tc>
        <w:tc>
          <w:tcPr>
            <w:tcW w:w="1200" w:type="dxa"/>
            <w:tcBorders>
              <w:top w:val="nil"/>
              <w:bottom w:val="nil"/>
            </w:tcBorders>
          </w:tcPr>
          <w:p w14:paraId="215B2990" w14:textId="77777777" w:rsidR="009372E9" w:rsidRDefault="009372E9" w:rsidP="009372E9">
            <w:pPr>
              <w:pStyle w:val="TableParagraph"/>
              <w:spacing w:before="111"/>
              <w:ind w:right="27"/>
              <w:jc w:val="right"/>
              <w:rPr>
                <w:sz w:val="16"/>
              </w:rPr>
            </w:pPr>
            <w:r>
              <w:rPr>
                <w:sz w:val="16"/>
              </w:rPr>
              <w:t>7.454,71</w:t>
            </w:r>
          </w:p>
        </w:tc>
        <w:tc>
          <w:tcPr>
            <w:tcW w:w="1200" w:type="dxa"/>
            <w:tcBorders>
              <w:top w:val="nil"/>
              <w:bottom w:val="nil"/>
            </w:tcBorders>
          </w:tcPr>
          <w:p w14:paraId="41563794" w14:textId="77777777" w:rsidR="009372E9" w:rsidRDefault="009372E9" w:rsidP="009372E9">
            <w:pPr>
              <w:pStyle w:val="TableParagraph"/>
              <w:spacing w:before="111"/>
              <w:ind w:right="27"/>
              <w:jc w:val="right"/>
              <w:rPr>
                <w:sz w:val="16"/>
              </w:rPr>
            </w:pPr>
            <w:r>
              <w:rPr>
                <w:sz w:val="16"/>
              </w:rPr>
              <w:t>1.535,80</w:t>
            </w:r>
          </w:p>
        </w:tc>
        <w:tc>
          <w:tcPr>
            <w:tcW w:w="1200" w:type="dxa"/>
            <w:tcBorders>
              <w:top w:val="nil"/>
              <w:bottom w:val="nil"/>
            </w:tcBorders>
          </w:tcPr>
          <w:p w14:paraId="239F006F" w14:textId="77777777" w:rsidR="009372E9" w:rsidRDefault="009372E9" w:rsidP="009372E9">
            <w:pPr>
              <w:pStyle w:val="TableParagraph"/>
              <w:spacing w:before="111"/>
              <w:ind w:right="27"/>
              <w:jc w:val="right"/>
              <w:rPr>
                <w:sz w:val="16"/>
              </w:rPr>
            </w:pPr>
            <w:r>
              <w:rPr>
                <w:sz w:val="16"/>
              </w:rPr>
              <w:t>5.918,91</w:t>
            </w:r>
          </w:p>
        </w:tc>
      </w:tr>
      <w:tr w:rsidR="009372E9" w14:paraId="3E63EEC1" w14:textId="77777777" w:rsidTr="009372E9">
        <w:trPr>
          <w:trHeight w:val="360"/>
        </w:trPr>
        <w:tc>
          <w:tcPr>
            <w:tcW w:w="1180" w:type="dxa"/>
            <w:tcBorders>
              <w:top w:val="nil"/>
              <w:bottom w:val="nil"/>
            </w:tcBorders>
          </w:tcPr>
          <w:p w14:paraId="2D4508BF" w14:textId="77777777" w:rsidR="009372E9" w:rsidRDefault="009372E9" w:rsidP="009372E9">
            <w:pPr>
              <w:pStyle w:val="TableParagraph"/>
              <w:ind w:left="60" w:right="50"/>
              <w:rPr>
                <w:sz w:val="16"/>
              </w:rPr>
            </w:pPr>
            <w:r>
              <w:rPr>
                <w:sz w:val="16"/>
              </w:rPr>
              <w:t>020708</w:t>
            </w:r>
          </w:p>
        </w:tc>
        <w:tc>
          <w:tcPr>
            <w:tcW w:w="1200" w:type="dxa"/>
            <w:tcBorders>
              <w:top w:val="nil"/>
              <w:bottom w:val="nil"/>
            </w:tcBorders>
          </w:tcPr>
          <w:p w14:paraId="4C6D4ABF" w14:textId="77777777" w:rsidR="009372E9" w:rsidRDefault="009372E9" w:rsidP="009372E9">
            <w:pPr>
              <w:pStyle w:val="TableParagraph"/>
              <w:ind w:left="86" w:right="76"/>
              <w:rPr>
                <w:sz w:val="16"/>
              </w:rPr>
            </w:pPr>
            <w:r>
              <w:rPr>
                <w:sz w:val="16"/>
              </w:rPr>
              <w:t>020268</w:t>
            </w:r>
          </w:p>
        </w:tc>
        <w:tc>
          <w:tcPr>
            <w:tcW w:w="1600" w:type="dxa"/>
            <w:tcBorders>
              <w:top w:val="nil"/>
              <w:bottom w:val="nil"/>
            </w:tcBorders>
          </w:tcPr>
          <w:p w14:paraId="17D9668B" w14:textId="77777777" w:rsidR="009372E9" w:rsidRDefault="009372E9" w:rsidP="009372E9">
            <w:pPr>
              <w:pStyle w:val="TableParagraph"/>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A3F9E38" w14:textId="77777777" w:rsidR="009372E9" w:rsidRDefault="009372E9" w:rsidP="009372E9">
            <w:pPr>
              <w:pStyle w:val="TableParagraph"/>
              <w:ind w:left="139" w:right="129"/>
              <w:rPr>
                <w:sz w:val="16"/>
              </w:rPr>
            </w:pPr>
            <w:r>
              <w:rPr>
                <w:sz w:val="16"/>
              </w:rPr>
              <w:t>235</w:t>
            </w:r>
          </w:p>
        </w:tc>
        <w:tc>
          <w:tcPr>
            <w:tcW w:w="3200" w:type="dxa"/>
            <w:tcBorders>
              <w:top w:val="nil"/>
              <w:bottom w:val="nil"/>
            </w:tcBorders>
          </w:tcPr>
          <w:p w14:paraId="45A574E7"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782A259"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699B27C4" w14:textId="77777777" w:rsidR="009372E9" w:rsidRDefault="009372E9" w:rsidP="009372E9">
            <w:pPr>
              <w:pStyle w:val="TableParagraph"/>
              <w:ind w:left="83" w:right="33"/>
              <w:rPr>
                <w:sz w:val="16"/>
              </w:rPr>
            </w:pPr>
            <w:r>
              <w:rPr>
                <w:sz w:val="16"/>
              </w:rPr>
              <w:t>20268</w:t>
            </w:r>
          </w:p>
        </w:tc>
        <w:tc>
          <w:tcPr>
            <w:tcW w:w="1000" w:type="dxa"/>
            <w:tcBorders>
              <w:top w:val="nil"/>
              <w:bottom w:val="nil"/>
            </w:tcBorders>
          </w:tcPr>
          <w:p w14:paraId="005178BA"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509127F9"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6BB76255" w14:textId="77777777" w:rsidR="009372E9" w:rsidRDefault="009372E9" w:rsidP="009372E9">
            <w:pPr>
              <w:pStyle w:val="TableParagraph"/>
              <w:ind w:left="69" w:right="59"/>
              <w:rPr>
                <w:sz w:val="16"/>
              </w:rPr>
            </w:pPr>
            <w:r>
              <w:rPr>
                <w:sz w:val="16"/>
              </w:rPr>
              <w:t>31/03/</w:t>
            </w:r>
            <w:r w:rsidR="00255652">
              <w:rPr>
                <w:sz w:val="16"/>
              </w:rPr>
              <w:t>2024</w:t>
            </w:r>
          </w:p>
        </w:tc>
        <w:tc>
          <w:tcPr>
            <w:tcW w:w="1200" w:type="dxa"/>
            <w:tcBorders>
              <w:top w:val="nil"/>
              <w:bottom w:val="nil"/>
            </w:tcBorders>
          </w:tcPr>
          <w:p w14:paraId="75444E29" w14:textId="77777777" w:rsidR="009372E9" w:rsidRDefault="009372E9" w:rsidP="009372E9">
            <w:pPr>
              <w:pStyle w:val="TableParagraph"/>
              <w:ind w:right="27"/>
              <w:jc w:val="right"/>
              <w:rPr>
                <w:sz w:val="16"/>
              </w:rPr>
            </w:pPr>
            <w:r>
              <w:rPr>
                <w:sz w:val="16"/>
              </w:rPr>
              <w:t>23.334,44</w:t>
            </w:r>
          </w:p>
        </w:tc>
        <w:tc>
          <w:tcPr>
            <w:tcW w:w="1200" w:type="dxa"/>
            <w:tcBorders>
              <w:top w:val="nil"/>
              <w:bottom w:val="nil"/>
            </w:tcBorders>
          </w:tcPr>
          <w:p w14:paraId="587781B0" w14:textId="77777777" w:rsidR="009372E9" w:rsidRDefault="009372E9" w:rsidP="009372E9">
            <w:pPr>
              <w:pStyle w:val="TableParagraph"/>
              <w:ind w:right="27"/>
              <w:jc w:val="right"/>
              <w:rPr>
                <w:sz w:val="16"/>
              </w:rPr>
            </w:pPr>
            <w:r>
              <w:rPr>
                <w:sz w:val="16"/>
              </w:rPr>
              <w:t>4.343,62</w:t>
            </w:r>
          </w:p>
        </w:tc>
        <w:tc>
          <w:tcPr>
            <w:tcW w:w="1200" w:type="dxa"/>
            <w:tcBorders>
              <w:top w:val="nil"/>
              <w:bottom w:val="nil"/>
            </w:tcBorders>
          </w:tcPr>
          <w:p w14:paraId="7BB73472" w14:textId="77777777" w:rsidR="009372E9" w:rsidRDefault="009372E9" w:rsidP="009372E9">
            <w:pPr>
              <w:pStyle w:val="TableParagraph"/>
              <w:ind w:right="27"/>
              <w:jc w:val="right"/>
              <w:rPr>
                <w:sz w:val="16"/>
              </w:rPr>
            </w:pPr>
            <w:r>
              <w:rPr>
                <w:sz w:val="16"/>
              </w:rPr>
              <w:t>18.990,82</w:t>
            </w:r>
          </w:p>
        </w:tc>
      </w:tr>
      <w:tr w:rsidR="009372E9" w14:paraId="301BA65E" w14:textId="77777777" w:rsidTr="009372E9">
        <w:trPr>
          <w:trHeight w:val="360"/>
        </w:trPr>
        <w:tc>
          <w:tcPr>
            <w:tcW w:w="1180" w:type="dxa"/>
            <w:tcBorders>
              <w:top w:val="nil"/>
              <w:bottom w:val="nil"/>
            </w:tcBorders>
          </w:tcPr>
          <w:p w14:paraId="1ACB26FA" w14:textId="77777777" w:rsidR="009372E9" w:rsidRDefault="009372E9" w:rsidP="009372E9">
            <w:pPr>
              <w:pStyle w:val="TableParagraph"/>
              <w:ind w:left="60" w:right="50"/>
              <w:rPr>
                <w:sz w:val="16"/>
              </w:rPr>
            </w:pPr>
            <w:r>
              <w:rPr>
                <w:sz w:val="16"/>
              </w:rPr>
              <w:t>020709</w:t>
            </w:r>
          </w:p>
        </w:tc>
        <w:tc>
          <w:tcPr>
            <w:tcW w:w="1200" w:type="dxa"/>
            <w:tcBorders>
              <w:top w:val="nil"/>
              <w:bottom w:val="nil"/>
            </w:tcBorders>
          </w:tcPr>
          <w:p w14:paraId="7EA2F585" w14:textId="77777777" w:rsidR="009372E9" w:rsidRDefault="009372E9" w:rsidP="009372E9">
            <w:pPr>
              <w:pStyle w:val="TableParagraph"/>
              <w:ind w:left="86" w:right="76"/>
              <w:rPr>
                <w:sz w:val="16"/>
              </w:rPr>
            </w:pPr>
            <w:r>
              <w:rPr>
                <w:sz w:val="16"/>
              </w:rPr>
              <w:t>020269</w:t>
            </w:r>
          </w:p>
        </w:tc>
        <w:tc>
          <w:tcPr>
            <w:tcW w:w="1600" w:type="dxa"/>
            <w:tcBorders>
              <w:top w:val="nil"/>
              <w:bottom w:val="nil"/>
            </w:tcBorders>
          </w:tcPr>
          <w:p w14:paraId="4CB1F211" w14:textId="77777777" w:rsidR="009372E9" w:rsidRDefault="009372E9" w:rsidP="009372E9">
            <w:pPr>
              <w:pStyle w:val="TableParagraph"/>
              <w:ind w:left="47" w:right="37"/>
              <w:rPr>
                <w:sz w:val="16"/>
              </w:rPr>
            </w:pPr>
            <w:r>
              <w:rPr>
                <w:sz w:val="16"/>
              </w:rPr>
              <w:t>009917</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61A04EAA" w14:textId="77777777" w:rsidR="009372E9" w:rsidRDefault="009372E9" w:rsidP="009372E9">
            <w:pPr>
              <w:pStyle w:val="TableParagraph"/>
              <w:ind w:left="139" w:right="129"/>
              <w:rPr>
                <w:sz w:val="16"/>
              </w:rPr>
            </w:pPr>
            <w:r>
              <w:rPr>
                <w:sz w:val="16"/>
              </w:rPr>
              <w:t>235</w:t>
            </w:r>
          </w:p>
        </w:tc>
        <w:tc>
          <w:tcPr>
            <w:tcW w:w="3200" w:type="dxa"/>
            <w:tcBorders>
              <w:top w:val="nil"/>
              <w:bottom w:val="nil"/>
            </w:tcBorders>
          </w:tcPr>
          <w:p w14:paraId="5DF6BD74"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DCEE1FB"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64C04807" w14:textId="77777777" w:rsidR="009372E9" w:rsidRDefault="009372E9" w:rsidP="009372E9">
            <w:pPr>
              <w:pStyle w:val="TableParagraph"/>
              <w:ind w:left="83" w:right="33"/>
              <w:rPr>
                <w:sz w:val="16"/>
              </w:rPr>
            </w:pPr>
            <w:r>
              <w:rPr>
                <w:sz w:val="16"/>
              </w:rPr>
              <w:t>20269</w:t>
            </w:r>
          </w:p>
        </w:tc>
        <w:tc>
          <w:tcPr>
            <w:tcW w:w="1000" w:type="dxa"/>
            <w:tcBorders>
              <w:top w:val="nil"/>
              <w:bottom w:val="nil"/>
            </w:tcBorders>
          </w:tcPr>
          <w:p w14:paraId="3F981952"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49104464"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101C95DC" w14:textId="77777777" w:rsidR="009372E9" w:rsidRDefault="009372E9" w:rsidP="009372E9">
            <w:pPr>
              <w:pStyle w:val="TableParagraph"/>
              <w:ind w:left="69" w:right="59"/>
              <w:rPr>
                <w:sz w:val="16"/>
              </w:rPr>
            </w:pPr>
            <w:r>
              <w:rPr>
                <w:sz w:val="16"/>
              </w:rPr>
              <w:t>31/03/</w:t>
            </w:r>
            <w:r w:rsidR="00255652">
              <w:rPr>
                <w:sz w:val="16"/>
              </w:rPr>
              <w:t>2024</w:t>
            </w:r>
          </w:p>
        </w:tc>
        <w:tc>
          <w:tcPr>
            <w:tcW w:w="1200" w:type="dxa"/>
            <w:tcBorders>
              <w:top w:val="nil"/>
              <w:bottom w:val="nil"/>
            </w:tcBorders>
          </w:tcPr>
          <w:p w14:paraId="33ADD11F" w14:textId="77777777" w:rsidR="009372E9" w:rsidRDefault="009372E9" w:rsidP="009372E9">
            <w:pPr>
              <w:pStyle w:val="TableParagraph"/>
              <w:ind w:right="27"/>
              <w:jc w:val="right"/>
              <w:rPr>
                <w:sz w:val="16"/>
              </w:rPr>
            </w:pPr>
            <w:r>
              <w:rPr>
                <w:sz w:val="16"/>
              </w:rPr>
              <w:t>705,44</w:t>
            </w:r>
          </w:p>
        </w:tc>
        <w:tc>
          <w:tcPr>
            <w:tcW w:w="1200" w:type="dxa"/>
            <w:tcBorders>
              <w:top w:val="nil"/>
              <w:bottom w:val="nil"/>
            </w:tcBorders>
          </w:tcPr>
          <w:p w14:paraId="2E3C4E95"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5A9F6612" w14:textId="77777777" w:rsidR="009372E9" w:rsidRDefault="009372E9" w:rsidP="009372E9">
            <w:pPr>
              <w:pStyle w:val="TableParagraph"/>
              <w:ind w:right="27"/>
              <w:jc w:val="right"/>
              <w:rPr>
                <w:sz w:val="16"/>
              </w:rPr>
            </w:pPr>
            <w:r>
              <w:rPr>
                <w:sz w:val="16"/>
              </w:rPr>
              <w:t>705,44</w:t>
            </w:r>
          </w:p>
        </w:tc>
      </w:tr>
      <w:tr w:rsidR="009372E9" w14:paraId="1997DFDE" w14:textId="77777777" w:rsidTr="009372E9">
        <w:trPr>
          <w:trHeight w:val="360"/>
        </w:trPr>
        <w:tc>
          <w:tcPr>
            <w:tcW w:w="1180" w:type="dxa"/>
            <w:tcBorders>
              <w:top w:val="nil"/>
              <w:bottom w:val="nil"/>
            </w:tcBorders>
          </w:tcPr>
          <w:p w14:paraId="2FCA3838" w14:textId="77777777" w:rsidR="009372E9" w:rsidRDefault="009372E9" w:rsidP="009372E9">
            <w:pPr>
              <w:pStyle w:val="TableParagraph"/>
              <w:ind w:left="60" w:right="50"/>
              <w:rPr>
                <w:sz w:val="16"/>
              </w:rPr>
            </w:pPr>
            <w:r>
              <w:rPr>
                <w:sz w:val="16"/>
              </w:rPr>
              <w:t>020710</w:t>
            </w:r>
          </w:p>
        </w:tc>
        <w:tc>
          <w:tcPr>
            <w:tcW w:w="1200" w:type="dxa"/>
            <w:tcBorders>
              <w:top w:val="nil"/>
              <w:bottom w:val="nil"/>
            </w:tcBorders>
          </w:tcPr>
          <w:p w14:paraId="7BDB8E89" w14:textId="77777777" w:rsidR="009372E9" w:rsidRDefault="009372E9" w:rsidP="009372E9">
            <w:pPr>
              <w:pStyle w:val="TableParagraph"/>
              <w:ind w:left="86" w:right="76"/>
              <w:rPr>
                <w:sz w:val="16"/>
              </w:rPr>
            </w:pPr>
            <w:r>
              <w:rPr>
                <w:sz w:val="16"/>
              </w:rPr>
              <w:t>020272</w:t>
            </w:r>
          </w:p>
        </w:tc>
        <w:tc>
          <w:tcPr>
            <w:tcW w:w="1600" w:type="dxa"/>
            <w:tcBorders>
              <w:top w:val="nil"/>
              <w:bottom w:val="nil"/>
            </w:tcBorders>
          </w:tcPr>
          <w:p w14:paraId="30F827F0" w14:textId="77777777" w:rsidR="009372E9" w:rsidRDefault="009372E9" w:rsidP="009372E9">
            <w:pPr>
              <w:pStyle w:val="TableParagraph"/>
              <w:ind w:left="47" w:right="37"/>
              <w:rPr>
                <w:sz w:val="16"/>
              </w:rPr>
            </w:pPr>
            <w:r>
              <w:rPr>
                <w:sz w:val="16"/>
              </w:rPr>
              <w:t>009761</w:t>
            </w:r>
            <w:r>
              <w:rPr>
                <w:spacing w:val="-6"/>
                <w:sz w:val="16"/>
              </w:rPr>
              <w:t xml:space="preserve"> </w:t>
            </w:r>
            <w:r>
              <w:rPr>
                <w:sz w:val="16"/>
              </w:rPr>
              <w:t>-</w:t>
            </w:r>
            <w:r>
              <w:rPr>
                <w:spacing w:val="-6"/>
                <w:sz w:val="16"/>
              </w:rPr>
              <w:t xml:space="preserve"> </w:t>
            </w:r>
            <w:r>
              <w:rPr>
                <w:sz w:val="16"/>
              </w:rPr>
              <w:t>01/02/</w:t>
            </w:r>
            <w:r w:rsidR="00255652">
              <w:rPr>
                <w:sz w:val="16"/>
              </w:rPr>
              <w:t>2024</w:t>
            </w:r>
          </w:p>
        </w:tc>
        <w:tc>
          <w:tcPr>
            <w:tcW w:w="800" w:type="dxa"/>
            <w:tcBorders>
              <w:top w:val="nil"/>
              <w:bottom w:val="nil"/>
            </w:tcBorders>
          </w:tcPr>
          <w:p w14:paraId="3B20F9EE" w14:textId="77777777" w:rsidR="009372E9" w:rsidRDefault="009372E9" w:rsidP="009372E9">
            <w:pPr>
              <w:pStyle w:val="TableParagraph"/>
              <w:ind w:left="139" w:right="129"/>
              <w:rPr>
                <w:sz w:val="16"/>
              </w:rPr>
            </w:pPr>
            <w:r>
              <w:rPr>
                <w:sz w:val="16"/>
              </w:rPr>
              <w:t>208</w:t>
            </w:r>
          </w:p>
        </w:tc>
        <w:tc>
          <w:tcPr>
            <w:tcW w:w="3200" w:type="dxa"/>
            <w:tcBorders>
              <w:top w:val="nil"/>
              <w:bottom w:val="nil"/>
            </w:tcBorders>
          </w:tcPr>
          <w:p w14:paraId="7B20EDD5"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951046F"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7423DA22" w14:textId="77777777" w:rsidR="009372E9" w:rsidRDefault="009372E9" w:rsidP="009372E9">
            <w:pPr>
              <w:pStyle w:val="TableParagraph"/>
              <w:ind w:left="83" w:right="33"/>
              <w:rPr>
                <w:sz w:val="16"/>
              </w:rPr>
            </w:pPr>
            <w:r>
              <w:rPr>
                <w:sz w:val="16"/>
              </w:rPr>
              <w:t>20272</w:t>
            </w:r>
          </w:p>
        </w:tc>
        <w:tc>
          <w:tcPr>
            <w:tcW w:w="1000" w:type="dxa"/>
            <w:tcBorders>
              <w:top w:val="nil"/>
              <w:bottom w:val="nil"/>
            </w:tcBorders>
          </w:tcPr>
          <w:p w14:paraId="1E7432F4"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6AD383FE"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4F7BA0CE" w14:textId="77777777" w:rsidR="009372E9" w:rsidRDefault="009372E9" w:rsidP="009372E9">
            <w:pPr>
              <w:pStyle w:val="TableParagraph"/>
              <w:ind w:left="69" w:right="59"/>
              <w:rPr>
                <w:sz w:val="16"/>
              </w:rPr>
            </w:pPr>
            <w:r>
              <w:rPr>
                <w:sz w:val="16"/>
              </w:rPr>
              <w:t>31/03/</w:t>
            </w:r>
            <w:r w:rsidR="00255652">
              <w:rPr>
                <w:sz w:val="16"/>
              </w:rPr>
              <w:t>2024</w:t>
            </w:r>
          </w:p>
        </w:tc>
        <w:tc>
          <w:tcPr>
            <w:tcW w:w="1200" w:type="dxa"/>
            <w:tcBorders>
              <w:top w:val="nil"/>
              <w:bottom w:val="nil"/>
            </w:tcBorders>
          </w:tcPr>
          <w:p w14:paraId="54D4F0A7" w14:textId="77777777" w:rsidR="009372E9" w:rsidRDefault="009372E9" w:rsidP="009372E9">
            <w:pPr>
              <w:pStyle w:val="TableParagraph"/>
              <w:ind w:right="27"/>
              <w:jc w:val="right"/>
              <w:rPr>
                <w:sz w:val="16"/>
              </w:rPr>
            </w:pPr>
            <w:r>
              <w:rPr>
                <w:sz w:val="16"/>
              </w:rPr>
              <w:t>15.929,12</w:t>
            </w:r>
          </w:p>
        </w:tc>
        <w:tc>
          <w:tcPr>
            <w:tcW w:w="1200" w:type="dxa"/>
            <w:tcBorders>
              <w:top w:val="nil"/>
              <w:bottom w:val="nil"/>
            </w:tcBorders>
          </w:tcPr>
          <w:p w14:paraId="08210D24" w14:textId="77777777" w:rsidR="009372E9" w:rsidRDefault="009372E9" w:rsidP="009372E9">
            <w:pPr>
              <w:pStyle w:val="TableParagraph"/>
              <w:ind w:right="27"/>
              <w:jc w:val="right"/>
              <w:rPr>
                <w:sz w:val="16"/>
              </w:rPr>
            </w:pPr>
            <w:r>
              <w:rPr>
                <w:sz w:val="16"/>
              </w:rPr>
              <w:t>3.715,31</w:t>
            </w:r>
          </w:p>
        </w:tc>
        <w:tc>
          <w:tcPr>
            <w:tcW w:w="1200" w:type="dxa"/>
            <w:tcBorders>
              <w:top w:val="nil"/>
              <w:bottom w:val="nil"/>
            </w:tcBorders>
          </w:tcPr>
          <w:p w14:paraId="7701C2B7" w14:textId="77777777" w:rsidR="009372E9" w:rsidRDefault="009372E9" w:rsidP="009372E9">
            <w:pPr>
              <w:pStyle w:val="TableParagraph"/>
              <w:ind w:right="27"/>
              <w:jc w:val="right"/>
              <w:rPr>
                <w:sz w:val="16"/>
              </w:rPr>
            </w:pPr>
            <w:r>
              <w:rPr>
                <w:sz w:val="16"/>
              </w:rPr>
              <w:t>12.213,81</w:t>
            </w:r>
          </w:p>
        </w:tc>
      </w:tr>
      <w:tr w:rsidR="009372E9" w14:paraId="2BE25624" w14:textId="77777777" w:rsidTr="009372E9">
        <w:trPr>
          <w:trHeight w:val="360"/>
        </w:trPr>
        <w:tc>
          <w:tcPr>
            <w:tcW w:w="1180" w:type="dxa"/>
            <w:tcBorders>
              <w:top w:val="nil"/>
              <w:bottom w:val="nil"/>
            </w:tcBorders>
          </w:tcPr>
          <w:p w14:paraId="72740503" w14:textId="77777777" w:rsidR="009372E9" w:rsidRDefault="009372E9" w:rsidP="009372E9">
            <w:pPr>
              <w:pStyle w:val="TableParagraph"/>
              <w:ind w:left="60" w:right="50"/>
              <w:rPr>
                <w:sz w:val="16"/>
              </w:rPr>
            </w:pPr>
            <w:r>
              <w:rPr>
                <w:sz w:val="16"/>
              </w:rPr>
              <w:t>020711</w:t>
            </w:r>
          </w:p>
        </w:tc>
        <w:tc>
          <w:tcPr>
            <w:tcW w:w="1200" w:type="dxa"/>
            <w:tcBorders>
              <w:top w:val="nil"/>
              <w:bottom w:val="nil"/>
            </w:tcBorders>
          </w:tcPr>
          <w:p w14:paraId="67F13B39" w14:textId="77777777" w:rsidR="009372E9" w:rsidRDefault="009372E9" w:rsidP="009372E9">
            <w:pPr>
              <w:pStyle w:val="TableParagraph"/>
              <w:ind w:left="86" w:right="76"/>
              <w:rPr>
                <w:sz w:val="16"/>
              </w:rPr>
            </w:pPr>
            <w:r>
              <w:rPr>
                <w:sz w:val="16"/>
              </w:rPr>
              <w:t>020273</w:t>
            </w:r>
          </w:p>
        </w:tc>
        <w:tc>
          <w:tcPr>
            <w:tcW w:w="1600" w:type="dxa"/>
            <w:tcBorders>
              <w:top w:val="nil"/>
              <w:bottom w:val="nil"/>
            </w:tcBorders>
          </w:tcPr>
          <w:p w14:paraId="2C79F2B8" w14:textId="77777777" w:rsidR="009372E9" w:rsidRDefault="009372E9" w:rsidP="009372E9">
            <w:pPr>
              <w:pStyle w:val="TableParagraph"/>
              <w:ind w:left="47" w:right="37"/>
              <w:rPr>
                <w:sz w:val="16"/>
              </w:rPr>
            </w:pPr>
            <w:r>
              <w:rPr>
                <w:sz w:val="16"/>
              </w:rPr>
              <w:t>009918</w:t>
            </w:r>
            <w:r>
              <w:rPr>
                <w:spacing w:val="-6"/>
                <w:sz w:val="16"/>
              </w:rPr>
              <w:t xml:space="preserve"> </w:t>
            </w:r>
            <w:r>
              <w:rPr>
                <w:sz w:val="16"/>
              </w:rPr>
              <w:t>-</w:t>
            </w:r>
            <w:r>
              <w:rPr>
                <w:spacing w:val="-6"/>
                <w:sz w:val="16"/>
              </w:rPr>
              <w:t xml:space="preserve"> </w:t>
            </w:r>
            <w:r>
              <w:rPr>
                <w:sz w:val="16"/>
              </w:rPr>
              <w:t>31/03/</w:t>
            </w:r>
            <w:r w:rsidR="00255652">
              <w:rPr>
                <w:sz w:val="16"/>
              </w:rPr>
              <w:t>2024</w:t>
            </w:r>
          </w:p>
        </w:tc>
        <w:tc>
          <w:tcPr>
            <w:tcW w:w="800" w:type="dxa"/>
            <w:tcBorders>
              <w:top w:val="nil"/>
              <w:bottom w:val="nil"/>
            </w:tcBorders>
          </w:tcPr>
          <w:p w14:paraId="5D613DBB" w14:textId="77777777" w:rsidR="009372E9" w:rsidRDefault="009372E9" w:rsidP="009372E9">
            <w:pPr>
              <w:pStyle w:val="TableParagraph"/>
              <w:ind w:left="139" w:right="129"/>
              <w:rPr>
                <w:sz w:val="16"/>
              </w:rPr>
            </w:pPr>
            <w:r>
              <w:rPr>
                <w:sz w:val="16"/>
              </w:rPr>
              <w:t>208</w:t>
            </w:r>
          </w:p>
        </w:tc>
        <w:tc>
          <w:tcPr>
            <w:tcW w:w="3200" w:type="dxa"/>
            <w:tcBorders>
              <w:top w:val="nil"/>
              <w:bottom w:val="nil"/>
            </w:tcBorders>
          </w:tcPr>
          <w:p w14:paraId="768A144F"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A3A11B0"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10C55180" w14:textId="77777777" w:rsidR="009372E9" w:rsidRDefault="009372E9" w:rsidP="009372E9">
            <w:pPr>
              <w:pStyle w:val="TableParagraph"/>
              <w:ind w:left="83" w:right="33"/>
              <w:rPr>
                <w:sz w:val="16"/>
              </w:rPr>
            </w:pPr>
            <w:r>
              <w:rPr>
                <w:sz w:val="16"/>
              </w:rPr>
              <w:t>20273</w:t>
            </w:r>
          </w:p>
        </w:tc>
        <w:tc>
          <w:tcPr>
            <w:tcW w:w="1000" w:type="dxa"/>
            <w:tcBorders>
              <w:top w:val="nil"/>
              <w:bottom w:val="nil"/>
            </w:tcBorders>
          </w:tcPr>
          <w:p w14:paraId="7CD456B1"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790EB12B"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43AFBBFA" w14:textId="77777777" w:rsidR="009372E9" w:rsidRDefault="009372E9" w:rsidP="009372E9">
            <w:pPr>
              <w:pStyle w:val="TableParagraph"/>
              <w:ind w:left="69" w:right="59"/>
              <w:rPr>
                <w:sz w:val="16"/>
              </w:rPr>
            </w:pPr>
            <w:r>
              <w:rPr>
                <w:sz w:val="16"/>
              </w:rPr>
              <w:t>31/03/</w:t>
            </w:r>
            <w:r w:rsidR="00255652">
              <w:rPr>
                <w:sz w:val="16"/>
              </w:rPr>
              <w:t>2024</w:t>
            </w:r>
          </w:p>
        </w:tc>
        <w:tc>
          <w:tcPr>
            <w:tcW w:w="1200" w:type="dxa"/>
            <w:tcBorders>
              <w:top w:val="nil"/>
              <w:bottom w:val="nil"/>
            </w:tcBorders>
          </w:tcPr>
          <w:p w14:paraId="47CB3B50" w14:textId="77777777" w:rsidR="009372E9" w:rsidRDefault="009372E9" w:rsidP="009372E9">
            <w:pPr>
              <w:pStyle w:val="TableParagraph"/>
              <w:ind w:right="27"/>
              <w:jc w:val="right"/>
              <w:rPr>
                <w:sz w:val="16"/>
              </w:rPr>
            </w:pPr>
            <w:r>
              <w:rPr>
                <w:sz w:val="16"/>
              </w:rPr>
              <w:t>2.817,90</w:t>
            </w:r>
          </w:p>
        </w:tc>
        <w:tc>
          <w:tcPr>
            <w:tcW w:w="1200" w:type="dxa"/>
            <w:tcBorders>
              <w:top w:val="nil"/>
              <w:bottom w:val="nil"/>
            </w:tcBorders>
          </w:tcPr>
          <w:p w14:paraId="5AAF4F91"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128C4FE9" w14:textId="77777777" w:rsidR="009372E9" w:rsidRDefault="009372E9" w:rsidP="009372E9">
            <w:pPr>
              <w:pStyle w:val="TableParagraph"/>
              <w:ind w:right="27"/>
              <w:jc w:val="right"/>
              <w:rPr>
                <w:sz w:val="16"/>
              </w:rPr>
            </w:pPr>
            <w:r>
              <w:rPr>
                <w:sz w:val="16"/>
              </w:rPr>
              <w:t>2.817,90</w:t>
            </w:r>
          </w:p>
        </w:tc>
      </w:tr>
      <w:tr w:rsidR="009372E9" w14:paraId="7D93788B" w14:textId="77777777" w:rsidTr="009372E9">
        <w:trPr>
          <w:trHeight w:val="360"/>
        </w:trPr>
        <w:tc>
          <w:tcPr>
            <w:tcW w:w="1180" w:type="dxa"/>
            <w:tcBorders>
              <w:top w:val="nil"/>
              <w:bottom w:val="nil"/>
            </w:tcBorders>
          </w:tcPr>
          <w:p w14:paraId="250F7B45" w14:textId="77777777" w:rsidR="009372E9" w:rsidRDefault="009372E9" w:rsidP="009372E9">
            <w:pPr>
              <w:pStyle w:val="TableParagraph"/>
              <w:ind w:left="60" w:right="50"/>
              <w:rPr>
                <w:sz w:val="16"/>
              </w:rPr>
            </w:pPr>
            <w:r>
              <w:rPr>
                <w:sz w:val="16"/>
              </w:rPr>
              <w:t>020712</w:t>
            </w:r>
          </w:p>
        </w:tc>
        <w:tc>
          <w:tcPr>
            <w:tcW w:w="1200" w:type="dxa"/>
            <w:tcBorders>
              <w:top w:val="nil"/>
              <w:bottom w:val="nil"/>
            </w:tcBorders>
          </w:tcPr>
          <w:p w14:paraId="5DF8D7E3" w14:textId="77777777" w:rsidR="009372E9" w:rsidRDefault="009372E9" w:rsidP="009372E9">
            <w:pPr>
              <w:pStyle w:val="TableParagraph"/>
              <w:ind w:left="86" w:right="76"/>
              <w:rPr>
                <w:sz w:val="16"/>
              </w:rPr>
            </w:pPr>
            <w:r>
              <w:rPr>
                <w:sz w:val="16"/>
              </w:rPr>
              <w:t>020287</w:t>
            </w:r>
          </w:p>
        </w:tc>
        <w:tc>
          <w:tcPr>
            <w:tcW w:w="1600" w:type="dxa"/>
            <w:tcBorders>
              <w:top w:val="nil"/>
              <w:bottom w:val="nil"/>
            </w:tcBorders>
          </w:tcPr>
          <w:p w14:paraId="2E7F06CB" w14:textId="77777777" w:rsidR="009372E9" w:rsidRDefault="009372E9" w:rsidP="009372E9">
            <w:pPr>
              <w:pStyle w:val="TableParagraph"/>
              <w:ind w:left="47" w:right="37"/>
              <w:rPr>
                <w:sz w:val="16"/>
              </w:rPr>
            </w:pPr>
            <w:r>
              <w:rPr>
                <w:sz w:val="16"/>
              </w:rPr>
              <w:t>009541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A345FBA"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26495570"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65F6E9F"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7623A7CB" w14:textId="77777777" w:rsidR="009372E9" w:rsidRDefault="009372E9" w:rsidP="009372E9">
            <w:pPr>
              <w:pStyle w:val="TableParagraph"/>
              <w:ind w:left="83" w:right="33"/>
              <w:rPr>
                <w:sz w:val="16"/>
              </w:rPr>
            </w:pPr>
            <w:r>
              <w:rPr>
                <w:sz w:val="16"/>
              </w:rPr>
              <w:t>20287</w:t>
            </w:r>
          </w:p>
        </w:tc>
        <w:tc>
          <w:tcPr>
            <w:tcW w:w="1000" w:type="dxa"/>
            <w:tcBorders>
              <w:top w:val="nil"/>
              <w:bottom w:val="nil"/>
            </w:tcBorders>
          </w:tcPr>
          <w:p w14:paraId="50E91560"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18E5DCD1"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455508B4" w14:textId="77777777" w:rsidR="009372E9" w:rsidRDefault="009372E9" w:rsidP="009372E9">
            <w:pPr>
              <w:pStyle w:val="TableParagraph"/>
              <w:ind w:left="69" w:right="59"/>
              <w:rPr>
                <w:sz w:val="16"/>
              </w:rPr>
            </w:pPr>
            <w:r>
              <w:rPr>
                <w:sz w:val="16"/>
              </w:rPr>
              <w:t>31/03/</w:t>
            </w:r>
            <w:r w:rsidR="00255652">
              <w:rPr>
                <w:sz w:val="16"/>
              </w:rPr>
              <w:t>2024</w:t>
            </w:r>
          </w:p>
        </w:tc>
        <w:tc>
          <w:tcPr>
            <w:tcW w:w="1200" w:type="dxa"/>
            <w:tcBorders>
              <w:top w:val="nil"/>
              <w:bottom w:val="nil"/>
            </w:tcBorders>
          </w:tcPr>
          <w:p w14:paraId="6A3BC5DE" w14:textId="77777777" w:rsidR="009372E9" w:rsidRDefault="009372E9" w:rsidP="009372E9">
            <w:pPr>
              <w:pStyle w:val="TableParagraph"/>
              <w:ind w:right="27"/>
              <w:jc w:val="right"/>
              <w:rPr>
                <w:sz w:val="16"/>
              </w:rPr>
            </w:pPr>
            <w:r>
              <w:rPr>
                <w:sz w:val="16"/>
              </w:rPr>
              <w:t>12.687,89</w:t>
            </w:r>
          </w:p>
        </w:tc>
        <w:tc>
          <w:tcPr>
            <w:tcW w:w="1200" w:type="dxa"/>
            <w:tcBorders>
              <w:top w:val="nil"/>
              <w:bottom w:val="nil"/>
            </w:tcBorders>
          </w:tcPr>
          <w:p w14:paraId="1222C5BF" w14:textId="77777777" w:rsidR="009372E9" w:rsidRDefault="009372E9" w:rsidP="009372E9">
            <w:pPr>
              <w:pStyle w:val="TableParagraph"/>
              <w:ind w:right="27"/>
              <w:jc w:val="right"/>
              <w:rPr>
                <w:sz w:val="16"/>
              </w:rPr>
            </w:pPr>
            <w:r>
              <w:rPr>
                <w:sz w:val="16"/>
              </w:rPr>
              <w:t>4.173,72</w:t>
            </w:r>
          </w:p>
        </w:tc>
        <w:tc>
          <w:tcPr>
            <w:tcW w:w="1200" w:type="dxa"/>
            <w:tcBorders>
              <w:top w:val="nil"/>
              <w:bottom w:val="nil"/>
            </w:tcBorders>
          </w:tcPr>
          <w:p w14:paraId="5B08D9AC" w14:textId="77777777" w:rsidR="009372E9" w:rsidRDefault="009372E9" w:rsidP="009372E9">
            <w:pPr>
              <w:pStyle w:val="TableParagraph"/>
              <w:ind w:right="27"/>
              <w:jc w:val="right"/>
              <w:rPr>
                <w:sz w:val="16"/>
              </w:rPr>
            </w:pPr>
            <w:r>
              <w:rPr>
                <w:sz w:val="16"/>
              </w:rPr>
              <w:t>8.514,17</w:t>
            </w:r>
          </w:p>
        </w:tc>
      </w:tr>
      <w:tr w:rsidR="009372E9" w14:paraId="7EBAAB81" w14:textId="77777777" w:rsidTr="009372E9">
        <w:trPr>
          <w:trHeight w:val="360"/>
        </w:trPr>
        <w:tc>
          <w:tcPr>
            <w:tcW w:w="1180" w:type="dxa"/>
            <w:tcBorders>
              <w:top w:val="nil"/>
              <w:bottom w:val="nil"/>
            </w:tcBorders>
          </w:tcPr>
          <w:p w14:paraId="1D845D44" w14:textId="77777777" w:rsidR="009372E9" w:rsidRDefault="009372E9" w:rsidP="009372E9">
            <w:pPr>
              <w:pStyle w:val="TableParagraph"/>
              <w:ind w:left="60" w:right="50"/>
              <w:rPr>
                <w:sz w:val="16"/>
              </w:rPr>
            </w:pPr>
            <w:r>
              <w:rPr>
                <w:sz w:val="16"/>
              </w:rPr>
              <w:t>020714</w:t>
            </w:r>
          </w:p>
        </w:tc>
        <w:tc>
          <w:tcPr>
            <w:tcW w:w="1200" w:type="dxa"/>
            <w:tcBorders>
              <w:top w:val="nil"/>
              <w:bottom w:val="nil"/>
            </w:tcBorders>
          </w:tcPr>
          <w:p w14:paraId="79FABB69" w14:textId="77777777" w:rsidR="009372E9" w:rsidRDefault="009372E9" w:rsidP="009372E9">
            <w:pPr>
              <w:pStyle w:val="TableParagraph"/>
              <w:ind w:left="86" w:right="76"/>
              <w:rPr>
                <w:sz w:val="16"/>
              </w:rPr>
            </w:pPr>
            <w:r>
              <w:rPr>
                <w:sz w:val="16"/>
              </w:rPr>
              <w:t>020274</w:t>
            </w:r>
          </w:p>
        </w:tc>
        <w:tc>
          <w:tcPr>
            <w:tcW w:w="1600" w:type="dxa"/>
            <w:tcBorders>
              <w:top w:val="nil"/>
              <w:bottom w:val="nil"/>
            </w:tcBorders>
          </w:tcPr>
          <w:p w14:paraId="22F4B6D0" w14:textId="77777777" w:rsidR="009372E9" w:rsidRDefault="009372E9" w:rsidP="009372E9">
            <w:pPr>
              <w:pStyle w:val="TableParagraph"/>
              <w:ind w:left="47" w:right="37"/>
              <w:rPr>
                <w:sz w:val="16"/>
              </w:rPr>
            </w:pPr>
            <w:r>
              <w:rPr>
                <w:sz w:val="16"/>
              </w:rPr>
              <w:t>009532</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21161338" w14:textId="77777777" w:rsidR="009372E9" w:rsidRDefault="009372E9" w:rsidP="009372E9">
            <w:pPr>
              <w:pStyle w:val="TableParagraph"/>
              <w:ind w:left="139" w:right="129"/>
              <w:rPr>
                <w:sz w:val="16"/>
              </w:rPr>
            </w:pPr>
            <w:r>
              <w:rPr>
                <w:sz w:val="16"/>
              </w:rPr>
              <w:t>288</w:t>
            </w:r>
          </w:p>
        </w:tc>
        <w:tc>
          <w:tcPr>
            <w:tcW w:w="3200" w:type="dxa"/>
            <w:tcBorders>
              <w:top w:val="nil"/>
              <w:bottom w:val="nil"/>
            </w:tcBorders>
          </w:tcPr>
          <w:p w14:paraId="66EC1406"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9C90B5E"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00C5B8D2" w14:textId="77777777" w:rsidR="009372E9" w:rsidRDefault="009372E9" w:rsidP="009372E9">
            <w:pPr>
              <w:pStyle w:val="TableParagraph"/>
              <w:ind w:left="83" w:right="33"/>
              <w:rPr>
                <w:sz w:val="16"/>
              </w:rPr>
            </w:pPr>
            <w:r>
              <w:rPr>
                <w:sz w:val="16"/>
              </w:rPr>
              <w:t>20274</w:t>
            </w:r>
          </w:p>
        </w:tc>
        <w:tc>
          <w:tcPr>
            <w:tcW w:w="1000" w:type="dxa"/>
            <w:tcBorders>
              <w:top w:val="nil"/>
              <w:bottom w:val="nil"/>
            </w:tcBorders>
          </w:tcPr>
          <w:p w14:paraId="3C4FEF16"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6193EB91"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02C11769" w14:textId="77777777" w:rsidR="009372E9" w:rsidRDefault="009372E9" w:rsidP="009372E9">
            <w:pPr>
              <w:pStyle w:val="TableParagraph"/>
              <w:ind w:left="69" w:right="59"/>
              <w:rPr>
                <w:sz w:val="16"/>
              </w:rPr>
            </w:pPr>
            <w:r>
              <w:rPr>
                <w:sz w:val="16"/>
              </w:rPr>
              <w:t>31/03/</w:t>
            </w:r>
            <w:r w:rsidR="00255652">
              <w:rPr>
                <w:sz w:val="16"/>
              </w:rPr>
              <w:t>2024</w:t>
            </w:r>
          </w:p>
        </w:tc>
        <w:tc>
          <w:tcPr>
            <w:tcW w:w="1200" w:type="dxa"/>
            <w:tcBorders>
              <w:top w:val="nil"/>
              <w:bottom w:val="nil"/>
            </w:tcBorders>
          </w:tcPr>
          <w:p w14:paraId="44ABC2AE" w14:textId="77777777" w:rsidR="009372E9" w:rsidRDefault="009372E9" w:rsidP="009372E9">
            <w:pPr>
              <w:pStyle w:val="TableParagraph"/>
              <w:ind w:right="27"/>
              <w:jc w:val="right"/>
              <w:rPr>
                <w:sz w:val="16"/>
              </w:rPr>
            </w:pPr>
            <w:r>
              <w:rPr>
                <w:sz w:val="16"/>
              </w:rPr>
              <w:t>4.959,80</w:t>
            </w:r>
          </w:p>
        </w:tc>
        <w:tc>
          <w:tcPr>
            <w:tcW w:w="1200" w:type="dxa"/>
            <w:tcBorders>
              <w:top w:val="nil"/>
              <w:bottom w:val="nil"/>
            </w:tcBorders>
          </w:tcPr>
          <w:p w14:paraId="0C585526" w14:textId="77777777" w:rsidR="009372E9" w:rsidRDefault="009372E9" w:rsidP="009372E9">
            <w:pPr>
              <w:pStyle w:val="TableParagraph"/>
              <w:ind w:right="27"/>
              <w:jc w:val="right"/>
              <w:rPr>
                <w:sz w:val="16"/>
              </w:rPr>
            </w:pPr>
            <w:r>
              <w:rPr>
                <w:sz w:val="16"/>
              </w:rPr>
              <w:t>1.777,38</w:t>
            </w:r>
          </w:p>
        </w:tc>
        <w:tc>
          <w:tcPr>
            <w:tcW w:w="1200" w:type="dxa"/>
            <w:tcBorders>
              <w:top w:val="nil"/>
              <w:bottom w:val="nil"/>
            </w:tcBorders>
          </w:tcPr>
          <w:p w14:paraId="33C7454F" w14:textId="77777777" w:rsidR="009372E9" w:rsidRDefault="009372E9" w:rsidP="009372E9">
            <w:pPr>
              <w:pStyle w:val="TableParagraph"/>
              <w:ind w:right="27"/>
              <w:jc w:val="right"/>
              <w:rPr>
                <w:sz w:val="16"/>
              </w:rPr>
            </w:pPr>
            <w:r>
              <w:rPr>
                <w:sz w:val="16"/>
              </w:rPr>
              <w:t>3.182,42</w:t>
            </w:r>
          </w:p>
        </w:tc>
      </w:tr>
      <w:tr w:rsidR="009372E9" w14:paraId="1F73AFA3" w14:textId="77777777" w:rsidTr="009372E9">
        <w:trPr>
          <w:trHeight w:val="360"/>
        </w:trPr>
        <w:tc>
          <w:tcPr>
            <w:tcW w:w="1180" w:type="dxa"/>
            <w:tcBorders>
              <w:top w:val="nil"/>
              <w:bottom w:val="nil"/>
            </w:tcBorders>
          </w:tcPr>
          <w:p w14:paraId="5A5282D3" w14:textId="77777777" w:rsidR="009372E9" w:rsidRDefault="009372E9" w:rsidP="009372E9">
            <w:pPr>
              <w:pStyle w:val="TableParagraph"/>
              <w:ind w:left="60" w:right="50"/>
              <w:rPr>
                <w:sz w:val="16"/>
              </w:rPr>
            </w:pPr>
            <w:r>
              <w:rPr>
                <w:sz w:val="16"/>
              </w:rPr>
              <w:t>020715</w:t>
            </w:r>
          </w:p>
        </w:tc>
        <w:tc>
          <w:tcPr>
            <w:tcW w:w="1200" w:type="dxa"/>
            <w:tcBorders>
              <w:top w:val="nil"/>
              <w:bottom w:val="nil"/>
            </w:tcBorders>
          </w:tcPr>
          <w:p w14:paraId="2A71C85F" w14:textId="77777777" w:rsidR="009372E9" w:rsidRDefault="009372E9" w:rsidP="009372E9">
            <w:pPr>
              <w:pStyle w:val="TableParagraph"/>
              <w:ind w:left="86" w:right="76"/>
              <w:rPr>
                <w:sz w:val="16"/>
              </w:rPr>
            </w:pPr>
            <w:r>
              <w:rPr>
                <w:sz w:val="16"/>
              </w:rPr>
              <w:t>020277</w:t>
            </w:r>
          </w:p>
        </w:tc>
        <w:tc>
          <w:tcPr>
            <w:tcW w:w="1600" w:type="dxa"/>
            <w:tcBorders>
              <w:top w:val="nil"/>
              <w:bottom w:val="nil"/>
            </w:tcBorders>
          </w:tcPr>
          <w:p w14:paraId="6A20B7AE" w14:textId="77777777" w:rsidR="009372E9" w:rsidRDefault="009372E9" w:rsidP="009372E9">
            <w:pPr>
              <w:pStyle w:val="TableParagraph"/>
              <w:ind w:left="47" w:right="37"/>
              <w:rPr>
                <w:sz w:val="16"/>
              </w:rPr>
            </w:pPr>
            <w:r>
              <w:rPr>
                <w:sz w:val="16"/>
              </w:rPr>
              <w:t>009531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4337FE2" w14:textId="77777777" w:rsidR="009372E9" w:rsidRDefault="009372E9" w:rsidP="009372E9">
            <w:pPr>
              <w:pStyle w:val="TableParagraph"/>
              <w:ind w:left="139" w:right="129"/>
              <w:rPr>
                <w:sz w:val="16"/>
              </w:rPr>
            </w:pPr>
            <w:r>
              <w:rPr>
                <w:sz w:val="16"/>
              </w:rPr>
              <w:t>226</w:t>
            </w:r>
          </w:p>
        </w:tc>
        <w:tc>
          <w:tcPr>
            <w:tcW w:w="3200" w:type="dxa"/>
            <w:tcBorders>
              <w:top w:val="nil"/>
              <w:bottom w:val="nil"/>
            </w:tcBorders>
          </w:tcPr>
          <w:p w14:paraId="46BDA345"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42D614F"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0BFB0C56" w14:textId="77777777" w:rsidR="009372E9" w:rsidRDefault="009372E9" w:rsidP="009372E9">
            <w:pPr>
              <w:pStyle w:val="TableParagraph"/>
              <w:ind w:left="83" w:right="33"/>
              <w:rPr>
                <w:sz w:val="16"/>
              </w:rPr>
            </w:pPr>
            <w:r>
              <w:rPr>
                <w:sz w:val="16"/>
              </w:rPr>
              <w:t>20277</w:t>
            </w:r>
          </w:p>
        </w:tc>
        <w:tc>
          <w:tcPr>
            <w:tcW w:w="1000" w:type="dxa"/>
            <w:tcBorders>
              <w:top w:val="nil"/>
              <w:bottom w:val="nil"/>
            </w:tcBorders>
          </w:tcPr>
          <w:p w14:paraId="391503CD"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763FB107"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0477466B" w14:textId="77777777" w:rsidR="009372E9" w:rsidRDefault="009372E9" w:rsidP="009372E9">
            <w:pPr>
              <w:pStyle w:val="TableParagraph"/>
              <w:ind w:left="69" w:right="59"/>
              <w:rPr>
                <w:sz w:val="16"/>
              </w:rPr>
            </w:pPr>
            <w:r>
              <w:rPr>
                <w:sz w:val="16"/>
              </w:rPr>
              <w:t>31/03/</w:t>
            </w:r>
            <w:r w:rsidR="00255652">
              <w:rPr>
                <w:sz w:val="16"/>
              </w:rPr>
              <w:t>2024</w:t>
            </w:r>
          </w:p>
        </w:tc>
        <w:tc>
          <w:tcPr>
            <w:tcW w:w="1200" w:type="dxa"/>
            <w:tcBorders>
              <w:top w:val="nil"/>
              <w:bottom w:val="nil"/>
            </w:tcBorders>
          </w:tcPr>
          <w:p w14:paraId="6ED5277F" w14:textId="77777777" w:rsidR="009372E9" w:rsidRDefault="009372E9" w:rsidP="009372E9">
            <w:pPr>
              <w:pStyle w:val="TableParagraph"/>
              <w:ind w:right="27"/>
              <w:jc w:val="right"/>
              <w:rPr>
                <w:sz w:val="16"/>
              </w:rPr>
            </w:pPr>
            <w:r>
              <w:rPr>
                <w:sz w:val="16"/>
              </w:rPr>
              <w:t>4.973,90</w:t>
            </w:r>
          </w:p>
        </w:tc>
        <w:tc>
          <w:tcPr>
            <w:tcW w:w="1200" w:type="dxa"/>
            <w:tcBorders>
              <w:top w:val="nil"/>
              <w:bottom w:val="nil"/>
            </w:tcBorders>
          </w:tcPr>
          <w:p w14:paraId="02592EEC" w14:textId="77777777" w:rsidR="009372E9" w:rsidRDefault="009372E9" w:rsidP="009372E9">
            <w:pPr>
              <w:pStyle w:val="TableParagraph"/>
              <w:ind w:right="27"/>
              <w:jc w:val="right"/>
              <w:rPr>
                <w:sz w:val="16"/>
              </w:rPr>
            </w:pPr>
            <w:r>
              <w:rPr>
                <w:sz w:val="16"/>
              </w:rPr>
              <w:t>1.355,94</w:t>
            </w:r>
          </w:p>
        </w:tc>
        <w:tc>
          <w:tcPr>
            <w:tcW w:w="1200" w:type="dxa"/>
            <w:tcBorders>
              <w:top w:val="nil"/>
              <w:bottom w:val="nil"/>
            </w:tcBorders>
          </w:tcPr>
          <w:p w14:paraId="3269C9E9" w14:textId="77777777" w:rsidR="009372E9" w:rsidRDefault="009372E9" w:rsidP="009372E9">
            <w:pPr>
              <w:pStyle w:val="TableParagraph"/>
              <w:ind w:right="27"/>
              <w:jc w:val="right"/>
              <w:rPr>
                <w:sz w:val="16"/>
              </w:rPr>
            </w:pPr>
            <w:r>
              <w:rPr>
                <w:sz w:val="16"/>
              </w:rPr>
              <w:t>3.617,96</w:t>
            </w:r>
          </w:p>
        </w:tc>
      </w:tr>
      <w:tr w:rsidR="009372E9" w14:paraId="680BAB77" w14:textId="77777777" w:rsidTr="009372E9">
        <w:trPr>
          <w:trHeight w:val="360"/>
        </w:trPr>
        <w:tc>
          <w:tcPr>
            <w:tcW w:w="1180" w:type="dxa"/>
            <w:tcBorders>
              <w:top w:val="nil"/>
              <w:bottom w:val="nil"/>
            </w:tcBorders>
          </w:tcPr>
          <w:p w14:paraId="3425CF57" w14:textId="77777777" w:rsidR="009372E9" w:rsidRDefault="009372E9" w:rsidP="009372E9">
            <w:pPr>
              <w:pStyle w:val="TableParagraph"/>
              <w:ind w:left="60" w:right="50"/>
              <w:rPr>
                <w:sz w:val="16"/>
              </w:rPr>
            </w:pPr>
            <w:r>
              <w:rPr>
                <w:sz w:val="16"/>
              </w:rPr>
              <w:t>020716</w:t>
            </w:r>
          </w:p>
        </w:tc>
        <w:tc>
          <w:tcPr>
            <w:tcW w:w="1200" w:type="dxa"/>
            <w:tcBorders>
              <w:top w:val="nil"/>
              <w:bottom w:val="nil"/>
            </w:tcBorders>
          </w:tcPr>
          <w:p w14:paraId="29900F41" w14:textId="77777777" w:rsidR="009372E9" w:rsidRDefault="009372E9" w:rsidP="009372E9">
            <w:pPr>
              <w:pStyle w:val="TableParagraph"/>
              <w:ind w:left="86" w:right="76"/>
              <w:rPr>
                <w:sz w:val="16"/>
              </w:rPr>
            </w:pPr>
            <w:r>
              <w:rPr>
                <w:sz w:val="16"/>
              </w:rPr>
              <w:t>020283</w:t>
            </w:r>
          </w:p>
        </w:tc>
        <w:tc>
          <w:tcPr>
            <w:tcW w:w="1600" w:type="dxa"/>
            <w:tcBorders>
              <w:top w:val="nil"/>
              <w:bottom w:val="nil"/>
            </w:tcBorders>
          </w:tcPr>
          <w:p w14:paraId="16A5F181" w14:textId="77777777" w:rsidR="009372E9" w:rsidRDefault="009372E9" w:rsidP="009372E9">
            <w:pPr>
              <w:pStyle w:val="TableParagraph"/>
              <w:ind w:left="47" w:right="37"/>
              <w:rPr>
                <w:sz w:val="16"/>
              </w:rPr>
            </w:pPr>
            <w:r>
              <w:rPr>
                <w:sz w:val="16"/>
              </w:rPr>
              <w:t>009920</w:t>
            </w:r>
            <w:r>
              <w:rPr>
                <w:spacing w:val="-6"/>
                <w:sz w:val="16"/>
              </w:rPr>
              <w:t xml:space="preserve"> </w:t>
            </w:r>
            <w:r>
              <w:rPr>
                <w:sz w:val="16"/>
              </w:rPr>
              <w:t>-</w:t>
            </w:r>
            <w:r>
              <w:rPr>
                <w:spacing w:val="-6"/>
                <w:sz w:val="16"/>
              </w:rPr>
              <w:t xml:space="preserve"> </w:t>
            </w:r>
            <w:r>
              <w:rPr>
                <w:sz w:val="16"/>
              </w:rPr>
              <w:t>31/03/</w:t>
            </w:r>
            <w:r w:rsidR="00255652">
              <w:rPr>
                <w:sz w:val="16"/>
              </w:rPr>
              <w:t>2024</w:t>
            </w:r>
          </w:p>
        </w:tc>
        <w:tc>
          <w:tcPr>
            <w:tcW w:w="800" w:type="dxa"/>
            <w:tcBorders>
              <w:top w:val="nil"/>
              <w:bottom w:val="nil"/>
            </w:tcBorders>
          </w:tcPr>
          <w:p w14:paraId="772EA0E0"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52DEA85C"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2EDBC58"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355F5D87" w14:textId="77777777" w:rsidR="009372E9" w:rsidRDefault="009372E9" w:rsidP="009372E9">
            <w:pPr>
              <w:pStyle w:val="TableParagraph"/>
              <w:ind w:left="83" w:right="33"/>
              <w:rPr>
                <w:sz w:val="16"/>
              </w:rPr>
            </w:pPr>
            <w:r>
              <w:rPr>
                <w:sz w:val="16"/>
              </w:rPr>
              <w:t>20283</w:t>
            </w:r>
          </w:p>
        </w:tc>
        <w:tc>
          <w:tcPr>
            <w:tcW w:w="1000" w:type="dxa"/>
            <w:tcBorders>
              <w:top w:val="nil"/>
              <w:bottom w:val="nil"/>
            </w:tcBorders>
          </w:tcPr>
          <w:p w14:paraId="2693CA8D"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0ECE5A25"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1D64E588" w14:textId="77777777" w:rsidR="009372E9" w:rsidRDefault="009372E9" w:rsidP="009372E9">
            <w:pPr>
              <w:pStyle w:val="TableParagraph"/>
              <w:ind w:left="69" w:right="59"/>
              <w:rPr>
                <w:sz w:val="16"/>
              </w:rPr>
            </w:pPr>
            <w:r>
              <w:rPr>
                <w:sz w:val="16"/>
              </w:rPr>
              <w:t>31/03/</w:t>
            </w:r>
            <w:r w:rsidR="00255652">
              <w:rPr>
                <w:sz w:val="16"/>
              </w:rPr>
              <w:t>2024</w:t>
            </w:r>
          </w:p>
        </w:tc>
        <w:tc>
          <w:tcPr>
            <w:tcW w:w="1200" w:type="dxa"/>
            <w:tcBorders>
              <w:top w:val="nil"/>
              <w:bottom w:val="nil"/>
            </w:tcBorders>
          </w:tcPr>
          <w:p w14:paraId="42C64CB3" w14:textId="77777777" w:rsidR="009372E9" w:rsidRDefault="009372E9" w:rsidP="009372E9">
            <w:pPr>
              <w:pStyle w:val="TableParagraph"/>
              <w:ind w:right="27"/>
              <w:jc w:val="right"/>
              <w:rPr>
                <w:sz w:val="16"/>
              </w:rPr>
            </w:pPr>
            <w:r>
              <w:rPr>
                <w:sz w:val="16"/>
              </w:rPr>
              <w:t>9.504,16</w:t>
            </w:r>
          </w:p>
        </w:tc>
        <w:tc>
          <w:tcPr>
            <w:tcW w:w="1200" w:type="dxa"/>
            <w:tcBorders>
              <w:top w:val="nil"/>
              <w:bottom w:val="nil"/>
            </w:tcBorders>
          </w:tcPr>
          <w:p w14:paraId="4C795501" w14:textId="77777777" w:rsidR="009372E9" w:rsidRDefault="009372E9" w:rsidP="009372E9">
            <w:pPr>
              <w:pStyle w:val="TableParagraph"/>
              <w:ind w:right="27"/>
              <w:jc w:val="right"/>
              <w:rPr>
                <w:sz w:val="16"/>
              </w:rPr>
            </w:pPr>
            <w:r>
              <w:rPr>
                <w:sz w:val="16"/>
              </w:rPr>
              <w:t>772,83</w:t>
            </w:r>
          </w:p>
        </w:tc>
        <w:tc>
          <w:tcPr>
            <w:tcW w:w="1200" w:type="dxa"/>
            <w:tcBorders>
              <w:top w:val="nil"/>
              <w:bottom w:val="nil"/>
            </w:tcBorders>
          </w:tcPr>
          <w:p w14:paraId="65BEE95E" w14:textId="77777777" w:rsidR="009372E9" w:rsidRDefault="009372E9" w:rsidP="009372E9">
            <w:pPr>
              <w:pStyle w:val="TableParagraph"/>
              <w:ind w:right="27"/>
              <w:jc w:val="right"/>
              <w:rPr>
                <w:sz w:val="16"/>
              </w:rPr>
            </w:pPr>
            <w:r>
              <w:rPr>
                <w:sz w:val="16"/>
              </w:rPr>
              <w:t>8.731,33</w:t>
            </w:r>
          </w:p>
        </w:tc>
      </w:tr>
      <w:tr w:rsidR="009372E9" w14:paraId="74E20174" w14:textId="77777777" w:rsidTr="009372E9">
        <w:trPr>
          <w:trHeight w:val="360"/>
        </w:trPr>
        <w:tc>
          <w:tcPr>
            <w:tcW w:w="1180" w:type="dxa"/>
            <w:tcBorders>
              <w:top w:val="nil"/>
              <w:bottom w:val="nil"/>
            </w:tcBorders>
          </w:tcPr>
          <w:p w14:paraId="22BDD8C9" w14:textId="77777777" w:rsidR="009372E9" w:rsidRDefault="009372E9" w:rsidP="009372E9">
            <w:pPr>
              <w:pStyle w:val="TableParagraph"/>
              <w:ind w:left="60" w:right="50"/>
              <w:rPr>
                <w:sz w:val="16"/>
              </w:rPr>
            </w:pPr>
            <w:r>
              <w:rPr>
                <w:sz w:val="16"/>
              </w:rPr>
              <w:t>020717</w:t>
            </w:r>
          </w:p>
        </w:tc>
        <w:tc>
          <w:tcPr>
            <w:tcW w:w="1200" w:type="dxa"/>
            <w:tcBorders>
              <w:top w:val="nil"/>
              <w:bottom w:val="nil"/>
            </w:tcBorders>
          </w:tcPr>
          <w:p w14:paraId="683267B7" w14:textId="77777777" w:rsidR="009372E9" w:rsidRDefault="009372E9" w:rsidP="009372E9">
            <w:pPr>
              <w:pStyle w:val="TableParagraph"/>
              <w:ind w:left="86" w:right="76"/>
              <w:rPr>
                <w:sz w:val="16"/>
              </w:rPr>
            </w:pPr>
            <w:r>
              <w:rPr>
                <w:sz w:val="16"/>
              </w:rPr>
              <w:t>020282</w:t>
            </w:r>
          </w:p>
        </w:tc>
        <w:tc>
          <w:tcPr>
            <w:tcW w:w="1600" w:type="dxa"/>
            <w:tcBorders>
              <w:top w:val="nil"/>
              <w:bottom w:val="nil"/>
            </w:tcBorders>
          </w:tcPr>
          <w:p w14:paraId="70C1C95E" w14:textId="77777777" w:rsidR="009372E9" w:rsidRDefault="009372E9" w:rsidP="009372E9">
            <w:pPr>
              <w:pStyle w:val="TableParagraph"/>
              <w:ind w:left="47" w:right="37"/>
              <w:rPr>
                <w:sz w:val="16"/>
              </w:rPr>
            </w:pPr>
            <w:r>
              <w:rPr>
                <w:sz w:val="16"/>
              </w:rPr>
              <w:t>009919</w:t>
            </w:r>
            <w:r>
              <w:rPr>
                <w:spacing w:val="-6"/>
                <w:sz w:val="16"/>
              </w:rPr>
              <w:t xml:space="preserve"> </w:t>
            </w:r>
            <w:r>
              <w:rPr>
                <w:sz w:val="16"/>
              </w:rPr>
              <w:t>-</w:t>
            </w:r>
            <w:r>
              <w:rPr>
                <w:spacing w:val="-6"/>
                <w:sz w:val="16"/>
              </w:rPr>
              <w:t xml:space="preserve"> </w:t>
            </w:r>
            <w:r>
              <w:rPr>
                <w:sz w:val="16"/>
              </w:rPr>
              <w:t>31/03/</w:t>
            </w:r>
            <w:r w:rsidR="00255652">
              <w:rPr>
                <w:sz w:val="16"/>
              </w:rPr>
              <w:t>2024</w:t>
            </w:r>
          </w:p>
        </w:tc>
        <w:tc>
          <w:tcPr>
            <w:tcW w:w="800" w:type="dxa"/>
            <w:tcBorders>
              <w:top w:val="nil"/>
              <w:bottom w:val="nil"/>
            </w:tcBorders>
          </w:tcPr>
          <w:p w14:paraId="55571EF2"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0A4B173D"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DC73328"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5E0287FB" w14:textId="77777777" w:rsidR="009372E9" w:rsidRDefault="009372E9" w:rsidP="009372E9">
            <w:pPr>
              <w:pStyle w:val="TableParagraph"/>
              <w:ind w:left="83" w:right="33"/>
              <w:rPr>
                <w:sz w:val="16"/>
              </w:rPr>
            </w:pPr>
            <w:r>
              <w:rPr>
                <w:sz w:val="16"/>
              </w:rPr>
              <w:t>20282</w:t>
            </w:r>
          </w:p>
        </w:tc>
        <w:tc>
          <w:tcPr>
            <w:tcW w:w="1000" w:type="dxa"/>
            <w:tcBorders>
              <w:top w:val="nil"/>
              <w:bottom w:val="nil"/>
            </w:tcBorders>
          </w:tcPr>
          <w:p w14:paraId="22278B2A"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6212A212"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7FE0883E" w14:textId="77777777" w:rsidR="009372E9" w:rsidRDefault="009372E9" w:rsidP="009372E9">
            <w:pPr>
              <w:pStyle w:val="TableParagraph"/>
              <w:ind w:left="69" w:right="59"/>
              <w:rPr>
                <w:sz w:val="16"/>
              </w:rPr>
            </w:pPr>
            <w:r>
              <w:rPr>
                <w:sz w:val="16"/>
              </w:rPr>
              <w:t>31/03/</w:t>
            </w:r>
            <w:r w:rsidR="00255652">
              <w:rPr>
                <w:sz w:val="16"/>
              </w:rPr>
              <w:t>2024</w:t>
            </w:r>
          </w:p>
        </w:tc>
        <w:tc>
          <w:tcPr>
            <w:tcW w:w="1200" w:type="dxa"/>
            <w:tcBorders>
              <w:top w:val="nil"/>
              <w:bottom w:val="nil"/>
            </w:tcBorders>
          </w:tcPr>
          <w:p w14:paraId="63D7AE74" w14:textId="77777777" w:rsidR="009372E9" w:rsidRDefault="009372E9" w:rsidP="009372E9">
            <w:pPr>
              <w:pStyle w:val="TableParagraph"/>
              <w:ind w:right="27"/>
              <w:jc w:val="right"/>
              <w:rPr>
                <w:sz w:val="16"/>
              </w:rPr>
            </w:pPr>
            <w:r>
              <w:rPr>
                <w:sz w:val="16"/>
              </w:rPr>
              <w:t>11.967,04</w:t>
            </w:r>
          </w:p>
        </w:tc>
        <w:tc>
          <w:tcPr>
            <w:tcW w:w="1200" w:type="dxa"/>
            <w:tcBorders>
              <w:top w:val="nil"/>
              <w:bottom w:val="nil"/>
            </w:tcBorders>
          </w:tcPr>
          <w:p w14:paraId="644C82C3" w14:textId="77777777" w:rsidR="009372E9" w:rsidRDefault="009372E9" w:rsidP="009372E9">
            <w:pPr>
              <w:pStyle w:val="TableParagraph"/>
              <w:ind w:right="27"/>
              <w:jc w:val="right"/>
              <w:rPr>
                <w:sz w:val="16"/>
              </w:rPr>
            </w:pPr>
            <w:r>
              <w:rPr>
                <w:sz w:val="16"/>
              </w:rPr>
              <w:t>2.458,55</w:t>
            </w:r>
          </w:p>
        </w:tc>
        <w:tc>
          <w:tcPr>
            <w:tcW w:w="1200" w:type="dxa"/>
            <w:tcBorders>
              <w:top w:val="nil"/>
              <w:bottom w:val="nil"/>
            </w:tcBorders>
          </w:tcPr>
          <w:p w14:paraId="66415EE2" w14:textId="77777777" w:rsidR="009372E9" w:rsidRDefault="009372E9" w:rsidP="009372E9">
            <w:pPr>
              <w:pStyle w:val="TableParagraph"/>
              <w:ind w:right="27"/>
              <w:jc w:val="right"/>
              <w:rPr>
                <w:sz w:val="16"/>
              </w:rPr>
            </w:pPr>
            <w:r>
              <w:rPr>
                <w:sz w:val="16"/>
              </w:rPr>
              <w:t>9.508,49</w:t>
            </w:r>
          </w:p>
        </w:tc>
      </w:tr>
      <w:tr w:rsidR="009372E9" w14:paraId="71151BDA" w14:textId="77777777" w:rsidTr="009372E9">
        <w:trPr>
          <w:trHeight w:val="360"/>
        </w:trPr>
        <w:tc>
          <w:tcPr>
            <w:tcW w:w="1180" w:type="dxa"/>
            <w:tcBorders>
              <w:top w:val="nil"/>
              <w:bottom w:val="nil"/>
            </w:tcBorders>
          </w:tcPr>
          <w:p w14:paraId="1D5EBAED" w14:textId="77777777" w:rsidR="009372E9" w:rsidRDefault="009372E9" w:rsidP="009372E9">
            <w:pPr>
              <w:pStyle w:val="TableParagraph"/>
              <w:ind w:left="60" w:right="50"/>
              <w:rPr>
                <w:sz w:val="16"/>
              </w:rPr>
            </w:pPr>
            <w:r>
              <w:rPr>
                <w:sz w:val="16"/>
              </w:rPr>
              <w:t>020719</w:t>
            </w:r>
          </w:p>
        </w:tc>
        <w:tc>
          <w:tcPr>
            <w:tcW w:w="1200" w:type="dxa"/>
            <w:tcBorders>
              <w:top w:val="nil"/>
              <w:bottom w:val="nil"/>
            </w:tcBorders>
          </w:tcPr>
          <w:p w14:paraId="5635CC45" w14:textId="77777777" w:rsidR="009372E9" w:rsidRDefault="009372E9" w:rsidP="009372E9">
            <w:pPr>
              <w:pStyle w:val="TableParagraph"/>
              <w:ind w:left="86" w:right="76"/>
              <w:rPr>
                <w:sz w:val="16"/>
              </w:rPr>
            </w:pPr>
            <w:r>
              <w:rPr>
                <w:sz w:val="16"/>
              </w:rPr>
              <w:t>020281</w:t>
            </w:r>
          </w:p>
        </w:tc>
        <w:tc>
          <w:tcPr>
            <w:tcW w:w="1600" w:type="dxa"/>
            <w:tcBorders>
              <w:top w:val="nil"/>
              <w:bottom w:val="nil"/>
            </w:tcBorders>
          </w:tcPr>
          <w:p w14:paraId="68EA596B" w14:textId="77777777" w:rsidR="009372E9" w:rsidRDefault="009372E9" w:rsidP="009372E9">
            <w:pPr>
              <w:pStyle w:val="TableParagraph"/>
              <w:ind w:left="47" w:right="37"/>
              <w:rPr>
                <w:sz w:val="16"/>
              </w:rPr>
            </w:pPr>
            <w:r>
              <w:rPr>
                <w:sz w:val="16"/>
              </w:rPr>
              <w:t>009838</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01753C5C"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09994AC6"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8D64DFE"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307AFA3B" w14:textId="77777777" w:rsidR="009372E9" w:rsidRDefault="009372E9" w:rsidP="009372E9">
            <w:pPr>
              <w:pStyle w:val="TableParagraph"/>
              <w:ind w:left="83" w:right="33"/>
              <w:rPr>
                <w:sz w:val="16"/>
              </w:rPr>
            </w:pPr>
            <w:r>
              <w:rPr>
                <w:sz w:val="16"/>
              </w:rPr>
              <w:t>20281</w:t>
            </w:r>
          </w:p>
        </w:tc>
        <w:tc>
          <w:tcPr>
            <w:tcW w:w="1000" w:type="dxa"/>
            <w:tcBorders>
              <w:top w:val="nil"/>
              <w:bottom w:val="nil"/>
            </w:tcBorders>
          </w:tcPr>
          <w:p w14:paraId="78DE6945"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077972FB"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593CC4D9" w14:textId="77777777" w:rsidR="009372E9" w:rsidRDefault="009372E9" w:rsidP="009372E9">
            <w:pPr>
              <w:pStyle w:val="TableParagraph"/>
              <w:ind w:left="69" w:right="59"/>
              <w:rPr>
                <w:sz w:val="16"/>
              </w:rPr>
            </w:pPr>
            <w:r>
              <w:rPr>
                <w:sz w:val="16"/>
              </w:rPr>
              <w:t>31/03/</w:t>
            </w:r>
            <w:r w:rsidR="00255652">
              <w:rPr>
                <w:sz w:val="16"/>
              </w:rPr>
              <w:t>2024</w:t>
            </w:r>
          </w:p>
        </w:tc>
        <w:tc>
          <w:tcPr>
            <w:tcW w:w="1200" w:type="dxa"/>
            <w:tcBorders>
              <w:top w:val="nil"/>
              <w:bottom w:val="nil"/>
            </w:tcBorders>
          </w:tcPr>
          <w:p w14:paraId="0B58A57B" w14:textId="77777777" w:rsidR="009372E9" w:rsidRDefault="009372E9" w:rsidP="009372E9">
            <w:pPr>
              <w:pStyle w:val="TableParagraph"/>
              <w:ind w:right="27"/>
              <w:jc w:val="right"/>
              <w:rPr>
                <w:sz w:val="16"/>
              </w:rPr>
            </w:pPr>
            <w:r>
              <w:rPr>
                <w:sz w:val="16"/>
              </w:rPr>
              <w:t>736,87</w:t>
            </w:r>
          </w:p>
        </w:tc>
        <w:tc>
          <w:tcPr>
            <w:tcW w:w="1200" w:type="dxa"/>
            <w:tcBorders>
              <w:top w:val="nil"/>
              <w:bottom w:val="nil"/>
            </w:tcBorders>
          </w:tcPr>
          <w:p w14:paraId="62D121B2"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0C06847B" w14:textId="77777777" w:rsidR="009372E9" w:rsidRDefault="009372E9" w:rsidP="009372E9">
            <w:pPr>
              <w:pStyle w:val="TableParagraph"/>
              <w:ind w:right="27"/>
              <w:jc w:val="right"/>
              <w:rPr>
                <w:sz w:val="16"/>
              </w:rPr>
            </w:pPr>
            <w:r>
              <w:rPr>
                <w:sz w:val="16"/>
              </w:rPr>
              <w:t>736,87</w:t>
            </w:r>
          </w:p>
        </w:tc>
      </w:tr>
      <w:tr w:rsidR="009372E9" w14:paraId="043F6CCB" w14:textId="77777777" w:rsidTr="009372E9">
        <w:trPr>
          <w:trHeight w:val="360"/>
        </w:trPr>
        <w:tc>
          <w:tcPr>
            <w:tcW w:w="1180" w:type="dxa"/>
            <w:tcBorders>
              <w:top w:val="nil"/>
              <w:bottom w:val="nil"/>
            </w:tcBorders>
          </w:tcPr>
          <w:p w14:paraId="51DA6ABD" w14:textId="77777777" w:rsidR="009372E9" w:rsidRDefault="009372E9" w:rsidP="009372E9">
            <w:pPr>
              <w:pStyle w:val="TableParagraph"/>
              <w:ind w:left="60" w:right="50"/>
              <w:rPr>
                <w:sz w:val="16"/>
              </w:rPr>
            </w:pPr>
            <w:r>
              <w:rPr>
                <w:sz w:val="16"/>
              </w:rPr>
              <w:t>020720</w:t>
            </w:r>
          </w:p>
        </w:tc>
        <w:tc>
          <w:tcPr>
            <w:tcW w:w="1200" w:type="dxa"/>
            <w:tcBorders>
              <w:top w:val="nil"/>
              <w:bottom w:val="nil"/>
            </w:tcBorders>
          </w:tcPr>
          <w:p w14:paraId="433DA7E8" w14:textId="77777777" w:rsidR="009372E9" w:rsidRDefault="009372E9" w:rsidP="009372E9">
            <w:pPr>
              <w:pStyle w:val="TableParagraph"/>
              <w:ind w:left="86" w:right="76"/>
              <w:rPr>
                <w:sz w:val="16"/>
              </w:rPr>
            </w:pPr>
            <w:r>
              <w:rPr>
                <w:sz w:val="16"/>
              </w:rPr>
              <w:t>020280</w:t>
            </w:r>
          </w:p>
        </w:tc>
        <w:tc>
          <w:tcPr>
            <w:tcW w:w="1600" w:type="dxa"/>
            <w:tcBorders>
              <w:top w:val="nil"/>
              <w:bottom w:val="nil"/>
            </w:tcBorders>
          </w:tcPr>
          <w:p w14:paraId="2F5F418E" w14:textId="77777777" w:rsidR="009372E9" w:rsidRDefault="009372E9" w:rsidP="009372E9">
            <w:pPr>
              <w:pStyle w:val="TableParagraph"/>
              <w:ind w:left="47" w:right="37"/>
              <w:rPr>
                <w:sz w:val="16"/>
              </w:rPr>
            </w:pPr>
            <w:r>
              <w:rPr>
                <w:sz w:val="16"/>
              </w:rPr>
              <w:t>009837</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7462A8FE"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07FA1243"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F9B3CBA"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217581BD" w14:textId="77777777" w:rsidR="009372E9" w:rsidRDefault="009372E9" w:rsidP="009372E9">
            <w:pPr>
              <w:pStyle w:val="TableParagraph"/>
              <w:ind w:left="83" w:right="33"/>
              <w:rPr>
                <w:sz w:val="16"/>
              </w:rPr>
            </w:pPr>
            <w:r>
              <w:rPr>
                <w:sz w:val="16"/>
              </w:rPr>
              <w:t>20280</w:t>
            </w:r>
          </w:p>
        </w:tc>
        <w:tc>
          <w:tcPr>
            <w:tcW w:w="1000" w:type="dxa"/>
            <w:tcBorders>
              <w:top w:val="nil"/>
              <w:bottom w:val="nil"/>
            </w:tcBorders>
          </w:tcPr>
          <w:p w14:paraId="33FF0528"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59758CAC"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0DA284B8" w14:textId="77777777" w:rsidR="009372E9" w:rsidRDefault="009372E9" w:rsidP="009372E9">
            <w:pPr>
              <w:pStyle w:val="TableParagraph"/>
              <w:ind w:left="69" w:right="59"/>
              <w:rPr>
                <w:sz w:val="16"/>
              </w:rPr>
            </w:pPr>
            <w:r>
              <w:rPr>
                <w:sz w:val="16"/>
              </w:rPr>
              <w:t>31/03/</w:t>
            </w:r>
            <w:r w:rsidR="00255652">
              <w:rPr>
                <w:sz w:val="16"/>
              </w:rPr>
              <w:t>2024</w:t>
            </w:r>
          </w:p>
        </w:tc>
        <w:tc>
          <w:tcPr>
            <w:tcW w:w="1200" w:type="dxa"/>
            <w:tcBorders>
              <w:top w:val="nil"/>
              <w:bottom w:val="nil"/>
            </w:tcBorders>
          </w:tcPr>
          <w:p w14:paraId="2ECA3F57" w14:textId="77777777" w:rsidR="009372E9" w:rsidRDefault="009372E9" w:rsidP="009372E9">
            <w:pPr>
              <w:pStyle w:val="TableParagraph"/>
              <w:ind w:right="27"/>
              <w:jc w:val="right"/>
              <w:rPr>
                <w:sz w:val="16"/>
              </w:rPr>
            </w:pPr>
            <w:r>
              <w:rPr>
                <w:sz w:val="16"/>
              </w:rPr>
              <w:t>2.272,02</w:t>
            </w:r>
          </w:p>
        </w:tc>
        <w:tc>
          <w:tcPr>
            <w:tcW w:w="1200" w:type="dxa"/>
            <w:tcBorders>
              <w:top w:val="nil"/>
              <w:bottom w:val="nil"/>
            </w:tcBorders>
          </w:tcPr>
          <w:p w14:paraId="1FECC4CC" w14:textId="77777777" w:rsidR="009372E9" w:rsidRDefault="009372E9" w:rsidP="009372E9">
            <w:pPr>
              <w:pStyle w:val="TableParagraph"/>
              <w:ind w:right="27"/>
              <w:jc w:val="right"/>
              <w:rPr>
                <w:sz w:val="16"/>
              </w:rPr>
            </w:pPr>
            <w:r>
              <w:rPr>
                <w:sz w:val="16"/>
              </w:rPr>
              <w:t>190,03</w:t>
            </w:r>
          </w:p>
        </w:tc>
        <w:tc>
          <w:tcPr>
            <w:tcW w:w="1200" w:type="dxa"/>
            <w:tcBorders>
              <w:top w:val="nil"/>
              <w:bottom w:val="nil"/>
            </w:tcBorders>
          </w:tcPr>
          <w:p w14:paraId="594697EE" w14:textId="77777777" w:rsidR="009372E9" w:rsidRDefault="009372E9" w:rsidP="009372E9">
            <w:pPr>
              <w:pStyle w:val="TableParagraph"/>
              <w:ind w:right="27"/>
              <w:jc w:val="right"/>
              <w:rPr>
                <w:sz w:val="16"/>
              </w:rPr>
            </w:pPr>
            <w:r>
              <w:rPr>
                <w:sz w:val="16"/>
              </w:rPr>
              <w:t>2.081,99</w:t>
            </w:r>
          </w:p>
        </w:tc>
      </w:tr>
      <w:tr w:rsidR="009372E9" w14:paraId="3504C672" w14:textId="77777777" w:rsidTr="009372E9">
        <w:trPr>
          <w:trHeight w:val="385"/>
        </w:trPr>
        <w:tc>
          <w:tcPr>
            <w:tcW w:w="1180" w:type="dxa"/>
            <w:tcBorders>
              <w:top w:val="nil"/>
              <w:bottom w:val="nil"/>
            </w:tcBorders>
          </w:tcPr>
          <w:p w14:paraId="103D475E" w14:textId="77777777" w:rsidR="009372E9" w:rsidRDefault="009372E9" w:rsidP="009372E9">
            <w:pPr>
              <w:pStyle w:val="TableParagraph"/>
              <w:ind w:left="60" w:right="50"/>
              <w:rPr>
                <w:sz w:val="16"/>
              </w:rPr>
            </w:pPr>
            <w:r>
              <w:rPr>
                <w:sz w:val="16"/>
              </w:rPr>
              <w:t>020721</w:t>
            </w:r>
          </w:p>
        </w:tc>
        <w:tc>
          <w:tcPr>
            <w:tcW w:w="1200" w:type="dxa"/>
            <w:tcBorders>
              <w:top w:val="nil"/>
              <w:bottom w:val="nil"/>
            </w:tcBorders>
          </w:tcPr>
          <w:p w14:paraId="19E7ADA7" w14:textId="77777777" w:rsidR="009372E9" w:rsidRDefault="009372E9" w:rsidP="009372E9">
            <w:pPr>
              <w:pStyle w:val="TableParagraph"/>
              <w:ind w:left="86" w:right="76"/>
              <w:rPr>
                <w:sz w:val="16"/>
              </w:rPr>
            </w:pPr>
            <w:r>
              <w:rPr>
                <w:sz w:val="16"/>
              </w:rPr>
              <w:t>020285</w:t>
            </w:r>
          </w:p>
        </w:tc>
        <w:tc>
          <w:tcPr>
            <w:tcW w:w="1600" w:type="dxa"/>
            <w:tcBorders>
              <w:top w:val="nil"/>
              <w:bottom w:val="nil"/>
            </w:tcBorders>
          </w:tcPr>
          <w:p w14:paraId="67FDA49A" w14:textId="77777777" w:rsidR="009372E9" w:rsidRDefault="009372E9" w:rsidP="009372E9">
            <w:pPr>
              <w:pStyle w:val="TableParagraph"/>
              <w:ind w:left="47" w:right="37"/>
              <w:rPr>
                <w:sz w:val="16"/>
              </w:rPr>
            </w:pPr>
            <w:r>
              <w:rPr>
                <w:sz w:val="16"/>
              </w:rPr>
              <w:t>009530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8A085FC" w14:textId="77777777" w:rsidR="009372E9" w:rsidRDefault="009372E9" w:rsidP="009372E9">
            <w:pPr>
              <w:pStyle w:val="TableParagraph"/>
              <w:ind w:left="139" w:right="129"/>
              <w:rPr>
                <w:sz w:val="16"/>
              </w:rPr>
            </w:pPr>
            <w:r>
              <w:rPr>
                <w:sz w:val="16"/>
              </w:rPr>
              <w:t>217</w:t>
            </w:r>
          </w:p>
        </w:tc>
        <w:tc>
          <w:tcPr>
            <w:tcW w:w="3200" w:type="dxa"/>
            <w:tcBorders>
              <w:top w:val="nil"/>
              <w:bottom w:val="nil"/>
            </w:tcBorders>
          </w:tcPr>
          <w:p w14:paraId="1140C674"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D0A0290" w14:textId="77777777" w:rsidR="009372E9" w:rsidRDefault="009372E9" w:rsidP="009372E9">
            <w:pPr>
              <w:pStyle w:val="TableParagraph"/>
              <w:ind w:left="83" w:right="33"/>
              <w:rPr>
                <w:sz w:val="16"/>
              </w:rPr>
            </w:pPr>
            <w:r>
              <w:rPr>
                <w:sz w:val="16"/>
              </w:rPr>
              <w:t>20285</w:t>
            </w:r>
          </w:p>
        </w:tc>
        <w:tc>
          <w:tcPr>
            <w:tcW w:w="1000" w:type="dxa"/>
            <w:tcBorders>
              <w:top w:val="nil"/>
              <w:bottom w:val="nil"/>
            </w:tcBorders>
          </w:tcPr>
          <w:p w14:paraId="041157E3"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28653F76"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4F405AD9" w14:textId="77777777" w:rsidR="009372E9" w:rsidRDefault="009372E9" w:rsidP="009372E9">
            <w:pPr>
              <w:pStyle w:val="TableParagraph"/>
              <w:ind w:left="69" w:right="59"/>
              <w:rPr>
                <w:sz w:val="16"/>
              </w:rPr>
            </w:pPr>
            <w:r>
              <w:rPr>
                <w:sz w:val="16"/>
              </w:rPr>
              <w:t>31/03/</w:t>
            </w:r>
            <w:r w:rsidR="00255652">
              <w:rPr>
                <w:sz w:val="16"/>
              </w:rPr>
              <w:t>2024</w:t>
            </w:r>
          </w:p>
        </w:tc>
        <w:tc>
          <w:tcPr>
            <w:tcW w:w="1200" w:type="dxa"/>
            <w:tcBorders>
              <w:top w:val="nil"/>
              <w:bottom w:val="nil"/>
            </w:tcBorders>
          </w:tcPr>
          <w:p w14:paraId="72EA0D85" w14:textId="77777777" w:rsidR="009372E9" w:rsidRDefault="009372E9" w:rsidP="009372E9">
            <w:pPr>
              <w:pStyle w:val="TableParagraph"/>
              <w:ind w:right="27"/>
              <w:jc w:val="right"/>
              <w:rPr>
                <w:sz w:val="16"/>
              </w:rPr>
            </w:pPr>
            <w:r>
              <w:rPr>
                <w:sz w:val="16"/>
              </w:rPr>
              <w:t>2.210,62</w:t>
            </w:r>
          </w:p>
        </w:tc>
        <w:tc>
          <w:tcPr>
            <w:tcW w:w="1200" w:type="dxa"/>
            <w:tcBorders>
              <w:top w:val="nil"/>
              <w:bottom w:val="nil"/>
            </w:tcBorders>
          </w:tcPr>
          <w:p w14:paraId="1815AD97" w14:textId="77777777" w:rsidR="009372E9" w:rsidRDefault="009372E9" w:rsidP="009372E9">
            <w:pPr>
              <w:pStyle w:val="TableParagraph"/>
              <w:ind w:right="27"/>
              <w:jc w:val="right"/>
              <w:rPr>
                <w:sz w:val="16"/>
              </w:rPr>
            </w:pPr>
            <w:r>
              <w:rPr>
                <w:sz w:val="16"/>
              </w:rPr>
              <w:t>182,66</w:t>
            </w:r>
          </w:p>
        </w:tc>
        <w:tc>
          <w:tcPr>
            <w:tcW w:w="1200" w:type="dxa"/>
            <w:tcBorders>
              <w:top w:val="nil"/>
              <w:bottom w:val="nil"/>
            </w:tcBorders>
          </w:tcPr>
          <w:p w14:paraId="12B14084" w14:textId="77777777" w:rsidR="009372E9" w:rsidRDefault="009372E9" w:rsidP="009372E9">
            <w:pPr>
              <w:pStyle w:val="TableParagraph"/>
              <w:ind w:right="27"/>
              <w:jc w:val="right"/>
              <w:rPr>
                <w:sz w:val="16"/>
              </w:rPr>
            </w:pPr>
            <w:r>
              <w:rPr>
                <w:sz w:val="16"/>
              </w:rPr>
              <w:t>2.027,96</w:t>
            </w:r>
          </w:p>
        </w:tc>
      </w:tr>
      <w:tr w:rsidR="009372E9" w14:paraId="57C6C6A7" w14:textId="77777777" w:rsidTr="009372E9">
        <w:trPr>
          <w:trHeight w:val="254"/>
        </w:trPr>
        <w:tc>
          <w:tcPr>
            <w:tcW w:w="1180" w:type="dxa"/>
            <w:tcBorders>
              <w:top w:val="nil"/>
              <w:bottom w:val="nil"/>
            </w:tcBorders>
          </w:tcPr>
          <w:p w14:paraId="133DC9A0" w14:textId="77777777" w:rsidR="009372E9" w:rsidRDefault="009372E9" w:rsidP="009372E9">
            <w:pPr>
              <w:pStyle w:val="TableParagraph"/>
              <w:spacing w:before="19"/>
              <w:ind w:left="60" w:right="50"/>
              <w:rPr>
                <w:sz w:val="16"/>
              </w:rPr>
            </w:pPr>
            <w:r>
              <w:rPr>
                <w:sz w:val="16"/>
              </w:rPr>
              <w:t>020934</w:t>
            </w:r>
          </w:p>
        </w:tc>
        <w:tc>
          <w:tcPr>
            <w:tcW w:w="1200" w:type="dxa"/>
            <w:tcBorders>
              <w:top w:val="nil"/>
              <w:bottom w:val="nil"/>
            </w:tcBorders>
          </w:tcPr>
          <w:p w14:paraId="446CBA2B" w14:textId="77777777" w:rsidR="009372E9" w:rsidRDefault="009372E9" w:rsidP="009372E9">
            <w:pPr>
              <w:pStyle w:val="TableParagraph"/>
              <w:spacing w:before="19"/>
              <w:ind w:left="86" w:right="76"/>
              <w:rPr>
                <w:sz w:val="16"/>
              </w:rPr>
            </w:pPr>
            <w:r>
              <w:rPr>
                <w:sz w:val="16"/>
              </w:rPr>
              <w:t>020514</w:t>
            </w:r>
          </w:p>
        </w:tc>
        <w:tc>
          <w:tcPr>
            <w:tcW w:w="1600" w:type="dxa"/>
            <w:tcBorders>
              <w:top w:val="nil"/>
              <w:bottom w:val="nil"/>
            </w:tcBorders>
          </w:tcPr>
          <w:p w14:paraId="1A2EE28F"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13B640BF"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51DEAD16"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6A30CB1" w14:textId="77777777" w:rsidR="009372E9" w:rsidRDefault="009372E9" w:rsidP="009372E9">
            <w:pPr>
              <w:pStyle w:val="TableParagraph"/>
              <w:spacing w:before="19"/>
              <w:ind w:left="83" w:right="33"/>
              <w:rPr>
                <w:sz w:val="16"/>
              </w:rPr>
            </w:pPr>
            <w:r>
              <w:rPr>
                <w:sz w:val="16"/>
              </w:rPr>
              <w:t>20514</w:t>
            </w:r>
          </w:p>
        </w:tc>
        <w:tc>
          <w:tcPr>
            <w:tcW w:w="1000" w:type="dxa"/>
            <w:tcBorders>
              <w:top w:val="nil"/>
              <w:bottom w:val="nil"/>
            </w:tcBorders>
          </w:tcPr>
          <w:p w14:paraId="182ACB21" w14:textId="77777777" w:rsidR="009372E9" w:rsidRDefault="009372E9" w:rsidP="009372E9">
            <w:pPr>
              <w:pStyle w:val="TableParagraph"/>
              <w:spacing w:before="19"/>
              <w:ind w:left="162"/>
              <w:rPr>
                <w:sz w:val="16"/>
              </w:rPr>
            </w:pPr>
            <w:r>
              <w:rPr>
                <w:sz w:val="16"/>
              </w:rPr>
              <w:t>624178-1</w:t>
            </w:r>
          </w:p>
        </w:tc>
        <w:tc>
          <w:tcPr>
            <w:tcW w:w="1040" w:type="dxa"/>
            <w:tcBorders>
              <w:top w:val="nil"/>
              <w:bottom w:val="nil"/>
            </w:tcBorders>
          </w:tcPr>
          <w:p w14:paraId="3CBF68E3"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16279346" w14:textId="77777777" w:rsidR="009372E9" w:rsidRDefault="009372E9" w:rsidP="009372E9">
            <w:pPr>
              <w:pStyle w:val="TableParagraph"/>
              <w:spacing w:before="19"/>
              <w:ind w:left="69" w:right="59"/>
              <w:rPr>
                <w:sz w:val="16"/>
              </w:rPr>
            </w:pPr>
            <w:r>
              <w:rPr>
                <w:sz w:val="16"/>
              </w:rPr>
              <w:t>31/03/</w:t>
            </w:r>
            <w:r w:rsidR="00255652">
              <w:rPr>
                <w:sz w:val="16"/>
              </w:rPr>
              <w:t>2024</w:t>
            </w:r>
          </w:p>
        </w:tc>
        <w:tc>
          <w:tcPr>
            <w:tcW w:w="1200" w:type="dxa"/>
            <w:tcBorders>
              <w:top w:val="nil"/>
              <w:bottom w:val="nil"/>
            </w:tcBorders>
          </w:tcPr>
          <w:p w14:paraId="0749B0DC" w14:textId="77777777" w:rsidR="009372E9" w:rsidRDefault="009372E9" w:rsidP="009372E9">
            <w:pPr>
              <w:pStyle w:val="TableParagraph"/>
              <w:spacing w:before="19"/>
              <w:ind w:right="27"/>
              <w:jc w:val="right"/>
              <w:rPr>
                <w:sz w:val="16"/>
              </w:rPr>
            </w:pPr>
            <w:r>
              <w:rPr>
                <w:sz w:val="16"/>
              </w:rPr>
              <w:t>83,60</w:t>
            </w:r>
          </w:p>
        </w:tc>
        <w:tc>
          <w:tcPr>
            <w:tcW w:w="1200" w:type="dxa"/>
            <w:tcBorders>
              <w:top w:val="nil"/>
              <w:bottom w:val="nil"/>
            </w:tcBorders>
          </w:tcPr>
          <w:p w14:paraId="3112A5E4"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3372D79F" w14:textId="77777777" w:rsidR="009372E9" w:rsidRDefault="009372E9" w:rsidP="009372E9">
            <w:pPr>
              <w:pStyle w:val="TableParagraph"/>
              <w:spacing w:before="19"/>
              <w:ind w:right="27"/>
              <w:jc w:val="right"/>
              <w:rPr>
                <w:sz w:val="16"/>
              </w:rPr>
            </w:pPr>
            <w:r>
              <w:rPr>
                <w:sz w:val="16"/>
              </w:rPr>
              <w:t>83,60</w:t>
            </w:r>
          </w:p>
        </w:tc>
      </w:tr>
      <w:tr w:rsidR="009372E9" w14:paraId="3AC17B2A" w14:textId="77777777" w:rsidTr="009372E9">
        <w:trPr>
          <w:trHeight w:val="254"/>
        </w:trPr>
        <w:tc>
          <w:tcPr>
            <w:tcW w:w="1180" w:type="dxa"/>
            <w:tcBorders>
              <w:top w:val="nil"/>
              <w:bottom w:val="nil"/>
            </w:tcBorders>
          </w:tcPr>
          <w:p w14:paraId="7FBFD0FA" w14:textId="77777777" w:rsidR="009372E9" w:rsidRDefault="009372E9" w:rsidP="009372E9">
            <w:pPr>
              <w:pStyle w:val="TableParagraph"/>
              <w:spacing w:before="45"/>
              <w:ind w:left="60" w:right="50"/>
              <w:rPr>
                <w:sz w:val="16"/>
              </w:rPr>
            </w:pPr>
            <w:r>
              <w:rPr>
                <w:sz w:val="16"/>
              </w:rPr>
              <w:t>020947</w:t>
            </w:r>
          </w:p>
        </w:tc>
        <w:tc>
          <w:tcPr>
            <w:tcW w:w="1200" w:type="dxa"/>
            <w:tcBorders>
              <w:top w:val="nil"/>
              <w:bottom w:val="nil"/>
            </w:tcBorders>
          </w:tcPr>
          <w:p w14:paraId="7CC0FEA1" w14:textId="77777777" w:rsidR="009372E9" w:rsidRDefault="009372E9" w:rsidP="009372E9">
            <w:pPr>
              <w:pStyle w:val="TableParagraph"/>
              <w:spacing w:before="45"/>
              <w:ind w:left="86" w:right="76"/>
              <w:rPr>
                <w:sz w:val="16"/>
              </w:rPr>
            </w:pPr>
            <w:r>
              <w:rPr>
                <w:sz w:val="16"/>
              </w:rPr>
              <w:t>020546</w:t>
            </w:r>
          </w:p>
        </w:tc>
        <w:tc>
          <w:tcPr>
            <w:tcW w:w="1600" w:type="dxa"/>
            <w:tcBorders>
              <w:top w:val="nil"/>
              <w:bottom w:val="nil"/>
            </w:tcBorders>
          </w:tcPr>
          <w:p w14:paraId="12F5516A"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68410AC6"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224741C5"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2B2F55D" w14:textId="77777777" w:rsidR="009372E9" w:rsidRDefault="009372E9" w:rsidP="009372E9">
            <w:pPr>
              <w:pStyle w:val="TableParagraph"/>
              <w:spacing w:before="45"/>
              <w:ind w:left="83" w:right="33"/>
              <w:rPr>
                <w:sz w:val="16"/>
              </w:rPr>
            </w:pPr>
            <w:r>
              <w:rPr>
                <w:sz w:val="16"/>
              </w:rPr>
              <w:t>20546</w:t>
            </w:r>
          </w:p>
        </w:tc>
        <w:tc>
          <w:tcPr>
            <w:tcW w:w="1000" w:type="dxa"/>
            <w:tcBorders>
              <w:top w:val="nil"/>
              <w:bottom w:val="nil"/>
            </w:tcBorders>
          </w:tcPr>
          <w:p w14:paraId="467BBF9C"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1472A0D0"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0C8FF693" w14:textId="77777777" w:rsidR="009372E9" w:rsidRDefault="009372E9" w:rsidP="009372E9">
            <w:pPr>
              <w:pStyle w:val="TableParagraph"/>
              <w:spacing w:before="45"/>
              <w:ind w:left="69" w:right="59"/>
              <w:rPr>
                <w:sz w:val="16"/>
              </w:rPr>
            </w:pPr>
            <w:r>
              <w:rPr>
                <w:sz w:val="16"/>
              </w:rPr>
              <w:t>31/03/</w:t>
            </w:r>
            <w:r w:rsidR="00255652">
              <w:rPr>
                <w:sz w:val="16"/>
              </w:rPr>
              <w:t>2024</w:t>
            </w:r>
          </w:p>
        </w:tc>
        <w:tc>
          <w:tcPr>
            <w:tcW w:w="1200" w:type="dxa"/>
            <w:tcBorders>
              <w:top w:val="nil"/>
              <w:bottom w:val="nil"/>
            </w:tcBorders>
          </w:tcPr>
          <w:p w14:paraId="09F322EC" w14:textId="77777777" w:rsidR="009372E9" w:rsidRDefault="009372E9" w:rsidP="009372E9">
            <w:pPr>
              <w:pStyle w:val="TableParagraph"/>
              <w:spacing w:before="45"/>
              <w:ind w:right="27"/>
              <w:jc w:val="right"/>
              <w:rPr>
                <w:sz w:val="16"/>
              </w:rPr>
            </w:pPr>
            <w:r>
              <w:rPr>
                <w:sz w:val="16"/>
              </w:rPr>
              <w:t>83,60</w:t>
            </w:r>
          </w:p>
        </w:tc>
        <w:tc>
          <w:tcPr>
            <w:tcW w:w="1200" w:type="dxa"/>
            <w:tcBorders>
              <w:top w:val="nil"/>
              <w:bottom w:val="nil"/>
            </w:tcBorders>
          </w:tcPr>
          <w:p w14:paraId="4F8F7014"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4CCB9FE2" w14:textId="77777777" w:rsidR="009372E9" w:rsidRDefault="009372E9" w:rsidP="009372E9">
            <w:pPr>
              <w:pStyle w:val="TableParagraph"/>
              <w:spacing w:before="45"/>
              <w:ind w:right="27"/>
              <w:jc w:val="right"/>
              <w:rPr>
                <w:sz w:val="16"/>
              </w:rPr>
            </w:pPr>
            <w:r>
              <w:rPr>
                <w:sz w:val="16"/>
              </w:rPr>
              <w:t>83,60</w:t>
            </w:r>
          </w:p>
        </w:tc>
      </w:tr>
      <w:tr w:rsidR="009372E9" w14:paraId="30C11D9E" w14:textId="77777777" w:rsidTr="009372E9">
        <w:trPr>
          <w:trHeight w:val="426"/>
        </w:trPr>
        <w:tc>
          <w:tcPr>
            <w:tcW w:w="1180" w:type="dxa"/>
            <w:tcBorders>
              <w:top w:val="nil"/>
              <w:bottom w:val="nil"/>
            </w:tcBorders>
          </w:tcPr>
          <w:p w14:paraId="2B9EE0D6" w14:textId="77777777" w:rsidR="009372E9" w:rsidRDefault="009372E9" w:rsidP="009372E9">
            <w:pPr>
              <w:pStyle w:val="TableParagraph"/>
              <w:spacing w:before="111"/>
              <w:ind w:left="60" w:right="50"/>
              <w:rPr>
                <w:sz w:val="16"/>
              </w:rPr>
            </w:pPr>
            <w:r>
              <w:rPr>
                <w:sz w:val="16"/>
              </w:rPr>
              <w:t>021168</w:t>
            </w:r>
          </w:p>
        </w:tc>
        <w:tc>
          <w:tcPr>
            <w:tcW w:w="1200" w:type="dxa"/>
            <w:tcBorders>
              <w:top w:val="nil"/>
              <w:bottom w:val="nil"/>
            </w:tcBorders>
          </w:tcPr>
          <w:p w14:paraId="09243EC6" w14:textId="77777777" w:rsidR="009372E9" w:rsidRDefault="009372E9" w:rsidP="009372E9">
            <w:pPr>
              <w:pStyle w:val="TableParagraph"/>
              <w:spacing w:before="111"/>
              <w:ind w:left="86" w:right="76"/>
              <w:rPr>
                <w:sz w:val="16"/>
              </w:rPr>
            </w:pPr>
            <w:r>
              <w:rPr>
                <w:sz w:val="16"/>
              </w:rPr>
              <w:t>020279</w:t>
            </w:r>
          </w:p>
        </w:tc>
        <w:tc>
          <w:tcPr>
            <w:tcW w:w="1600" w:type="dxa"/>
            <w:tcBorders>
              <w:top w:val="nil"/>
              <w:bottom w:val="nil"/>
            </w:tcBorders>
          </w:tcPr>
          <w:p w14:paraId="4E88DAEA" w14:textId="77777777" w:rsidR="009372E9" w:rsidRDefault="009372E9" w:rsidP="009372E9">
            <w:pPr>
              <w:pStyle w:val="TableParagraph"/>
              <w:spacing w:before="111"/>
              <w:ind w:left="47" w:right="37"/>
              <w:rPr>
                <w:sz w:val="16"/>
              </w:rPr>
            </w:pPr>
            <w:r>
              <w:rPr>
                <w:sz w:val="16"/>
              </w:rPr>
              <w:t>009836</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73432A8E" w14:textId="77777777" w:rsidR="009372E9" w:rsidRDefault="009372E9" w:rsidP="009372E9">
            <w:pPr>
              <w:pStyle w:val="TableParagraph"/>
              <w:spacing w:before="111"/>
              <w:ind w:left="139" w:right="129"/>
              <w:rPr>
                <w:sz w:val="16"/>
              </w:rPr>
            </w:pPr>
            <w:r>
              <w:rPr>
                <w:sz w:val="16"/>
              </w:rPr>
              <w:t>257</w:t>
            </w:r>
          </w:p>
        </w:tc>
        <w:tc>
          <w:tcPr>
            <w:tcW w:w="3200" w:type="dxa"/>
            <w:tcBorders>
              <w:top w:val="nil"/>
              <w:bottom w:val="nil"/>
            </w:tcBorders>
          </w:tcPr>
          <w:p w14:paraId="72C48AD6" w14:textId="77777777" w:rsidR="009372E9" w:rsidRDefault="009372E9" w:rsidP="009372E9">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90F1A51" w14:textId="77777777" w:rsidR="009372E9" w:rsidRDefault="009372E9" w:rsidP="009372E9">
            <w:pPr>
              <w:pStyle w:val="TableParagraph"/>
              <w:spacing w:before="111"/>
              <w:ind w:left="83" w:right="33"/>
              <w:rPr>
                <w:sz w:val="16"/>
              </w:rPr>
            </w:pPr>
            <w:r>
              <w:rPr>
                <w:sz w:val="16"/>
              </w:rPr>
              <w:t>20279</w:t>
            </w:r>
          </w:p>
        </w:tc>
        <w:tc>
          <w:tcPr>
            <w:tcW w:w="1000" w:type="dxa"/>
            <w:tcBorders>
              <w:top w:val="nil"/>
              <w:bottom w:val="nil"/>
            </w:tcBorders>
          </w:tcPr>
          <w:p w14:paraId="537188E4" w14:textId="77777777" w:rsidR="009372E9" w:rsidRDefault="009372E9" w:rsidP="009372E9">
            <w:pPr>
              <w:pStyle w:val="TableParagraph"/>
              <w:spacing w:before="111"/>
              <w:ind w:left="233"/>
              <w:rPr>
                <w:sz w:val="16"/>
              </w:rPr>
            </w:pPr>
            <w:r>
              <w:rPr>
                <w:sz w:val="16"/>
              </w:rPr>
              <w:t>270008</w:t>
            </w:r>
          </w:p>
        </w:tc>
        <w:tc>
          <w:tcPr>
            <w:tcW w:w="1040" w:type="dxa"/>
            <w:tcBorders>
              <w:top w:val="nil"/>
              <w:bottom w:val="nil"/>
            </w:tcBorders>
          </w:tcPr>
          <w:p w14:paraId="459D6938"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42DA73BE" w14:textId="77777777" w:rsidR="009372E9" w:rsidRDefault="009372E9" w:rsidP="009372E9">
            <w:pPr>
              <w:pStyle w:val="TableParagraph"/>
              <w:spacing w:before="111"/>
              <w:ind w:left="69" w:right="59"/>
              <w:rPr>
                <w:sz w:val="16"/>
              </w:rPr>
            </w:pPr>
            <w:r>
              <w:rPr>
                <w:sz w:val="16"/>
              </w:rPr>
              <w:t>31/03/</w:t>
            </w:r>
            <w:r w:rsidR="00255652">
              <w:rPr>
                <w:sz w:val="16"/>
              </w:rPr>
              <w:t>2024</w:t>
            </w:r>
          </w:p>
        </w:tc>
        <w:tc>
          <w:tcPr>
            <w:tcW w:w="1200" w:type="dxa"/>
            <w:tcBorders>
              <w:top w:val="nil"/>
              <w:bottom w:val="nil"/>
            </w:tcBorders>
          </w:tcPr>
          <w:p w14:paraId="5197172A" w14:textId="77777777" w:rsidR="009372E9" w:rsidRDefault="009372E9" w:rsidP="009372E9">
            <w:pPr>
              <w:pStyle w:val="TableParagraph"/>
              <w:spacing w:before="111"/>
              <w:ind w:right="27"/>
              <w:jc w:val="right"/>
              <w:rPr>
                <w:sz w:val="16"/>
              </w:rPr>
            </w:pPr>
            <w:r>
              <w:rPr>
                <w:sz w:val="16"/>
              </w:rPr>
              <w:t>29.952,52</w:t>
            </w:r>
          </w:p>
        </w:tc>
        <w:tc>
          <w:tcPr>
            <w:tcW w:w="1200" w:type="dxa"/>
            <w:tcBorders>
              <w:top w:val="nil"/>
              <w:bottom w:val="nil"/>
            </w:tcBorders>
          </w:tcPr>
          <w:p w14:paraId="2C60899D" w14:textId="77777777" w:rsidR="009372E9" w:rsidRDefault="009372E9" w:rsidP="009372E9">
            <w:pPr>
              <w:pStyle w:val="TableParagraph"/>
              <w:spacing w:before="111"/>
              <w:ind w:right="27"/>
              <w:jc w:val="right"/>
              <w:rPr>
                <w:sz w:val="16"/>
              </w:rPr>
            </w:pPr>
            <w:r>
              <w:rPr>
                <w:sz w:val="16"/>
              </w:rPr>
              <w:t>8.995,42</w:t>
            </w:r>
          </w:p>
        </w:tc>
        <w:tc>
          <w:tcPr>
            <w:tcW w:w="1200" w:type="dxa"/>
            <w:tcBorders>
              <w:top w:val="nil"/>
              <w:bottom w:val="nil"/>
            </w:tcBorders>
          </w:tcPr>
          <w:p w14:paraId="0E8C2055" w14:textId="77777777" w:rsidR="009372E9" w:rsidRDefault="009372E9" w:rsidP="009372E9">
            <w:pPr>
              <w:pStyle w:val="TableParagraph"/>
              <w:spacing w:before="111"/>
              <w:ind w:right="27"/>
              <w:jc w:val="right"/>
              <w:rPr>
                <w:sz w:val="16"/>
              </w:rPr>
            </w:pPr>
            <w:r>
              <w:rPr>
                <w:sz w:val="16"/>
              </w:rPr>
              <w:t>20.957,10</w:t>
            </w:r>
          </w:p>
        </w:tc>
      </w:tr>
      <w:tr w:rsidR="009372E9" w14:paraId="4562FF33" w14:textId="77777777" w:rsidTr="009372E9">
        <w:trPr>
          <w:trHeight w:val="296"/>
        </w:trPr>
        <w:tc>
          <w:tcPr>
            <w:tcW w:w="1180" w:type="dxa"/>
            <w:tcBorders>
              <w:top w:val="nil"/>
              <w:bottom w:val="single" w:sz="8" w:space="0" w:color="000000"/>
            </w:tcBorders>
          </w:tcPr>
          <w:p w14:paraId="7B9A0DD6" w14:textId="77777777" w:rsidR="009372E9" w:rsidRDefault="009372E9" w:rsidP="009372E9">
            <w:pPr>
              <w:pStyle w:val="TableParagraph"/>
              <w:spacing w:before="34"/>
              <w:ind w:left="60" w:right="50"/>
              <w:rPr>
                <w:sz w:val="16"/>
              </w:rPr>
            </w:pPr>
            <w:r>
              <w:rPr>
                <w:sz w:val="16"/>
              </w:rPr>
              <w:t>020730</w:t>
            </w:r>
          </w:p>
        </w:tc>
        <w:tc>
          <w:tcPr>
            <w:tcW w:w="1200" w:type="dxa"/>
            <w:tcBorders>
              <w:top w:val="nil"/>
              <w:bottom w:val="single" w:sz="8" w:space="0" w:color="000000"/>
            </w:tcBorders>
          </w:tcPr>
          <w:p w14:paraId="6011C9F8" w14:textId="77777777" w:rsidR="009372E9" w:rsidRDefault="009372E9" w:rsidP="009372E9">
            <w:pPr>
              <w:pStyle w:val="TableParagraph"/>
              <w:spacing w:before="34"/>
              <w:ind w:left="86" w:right="76"/>
              <w:rPr>
                <w:sz w:val="16"/>
              </w:rPr>
            </w:pPr>
            <w:r>
              <w:rPr>
                <w:sz w:val="16"/>
              </w:rPr>
              <w:t>020036</w:t>
            </w:r>
          </w:p>
        </w:tc>
        <w:tc>
          <w:tcPr>
            <w:tcW w:w="1600" w:type="dxa"/>
            <w:tcBorders>
              <w:top w:val="nil"/>
              <w:bottom w:val="single" w:sz="8" w:space="0" w:color="000000"/>
            </w:tcBorders>
          </w:tcPr>
          <w:p w14:paraId="257E196B" w14:textId="77777777" w:rsidR="009372E9" w:rsidRDefault="009372E9" w:rsidP="009372E9">
            <w:pPr>
              <w:pStyle w:val="TableParagraph"/>
              <w:spacing w:before="34"/>
              <w:ind w:left="47" w:right="37"/>
              <w:rPr>
                <w:sz w:val="16"/>
              </w:rPr>
            </w:pPr>
            <w:r>
              <w:rPr>
                <w:sz w:val="16"/>
              </w:rPr>
              <w:t>009751</w:t>
            </w:r>
            <w:r>
              <w:rPr>
                <w:spacing w:val="-6"/>
                <w:sz w:val="16"/>
              </w:rPr>
              <w:t xml:space="preserve"> </w:t>
            </w:r>
            <w:r>
              <w:rPr>
                <w:sz w:val="16"/>
              </w:rPr>
              <w:t>-</w:t>
            </w:r>
            <w:r>
              <w:rPr>
                <w:spacing w:val="-6"/>
                <w:sz w:val="16"/>
              </w:rPr>
              <w:t xml:space="preserve"> </w:t>
            </w:r>
            <w:r>
              <w:rPr>
                <w:sz w:val="16"/>
              </w:rPr>
              <w:t>13/01/</w:t>
            </w:r>
            <w:r w:rsidR="00255652">
              <w:rPr>
                <w:sz w:val="16"/>
              </w:rPr>
              <w:t>2024</w:t>
            </w:r>
          </w:p>
        </w:tc>
        <w:tc>
          <w:tcPr>
            <w:tcW w:w="800" w:type="dxa"/>
            <w:tcBorders>
              <w:top w:val="nil"/>
              <w:bottom w:val="single" w:sz="8" w:space="0" w:color="000000"/>
            </w:tcBorders>
          </w:tcPr>
          <w:p w14:paraId="71A1EE0B" w14:textId="77777777" w:rsidR="009372E9" w:rsidRDefault="009372E9" w:rsidP="009372E9">
            <w:pPr>
              <w:pStyle w:val="TableParagraph"/>
              <w:spacing w:before="34"/>
              <w:ind w:left="139" w:right="129"/>
              <w:rPr>
                <w:sz w:val="16"/>
              </w:rPr>
            </w:pPr>
            <w:r>
              <w:rPr>
                <w:sz w:val="16"/>
              </w:rPr>
              <w:t>263</w:t>
            </w:r>
          </w:p>
        </w:tc>
        <w:tc>
          <w:tcPr>
            <w:tcW w:w="3200" w:type="dxa"/>
            <w:tcBorders>
              <w:top w:val="nil"/>
              <w:bottom w:val="single" w:sz="8" w:space="0" w:color="000000"/>
            </w:tcBorders>
          </w:tcPr>
          <w:p w14:paraId="6C360378" w14:textId="77777777" w:rsidR="009372E9" w:rsidRDefault="009372E9" w:rsidP="009372E9">
            <w:pPr>
              <w:pStyle w:val="TableParagraph"/>
              <w:spacing w:before="34"/>
              <w:ind w:left="40"/>
              <w:rPr>
                <w:sz w:val="16"/>
              </w:rPr>
            </w:pPr>
            <w:r>
              <w:rPr>
                <w:sz w:val="16"/>
              </w:rPr>
              <w:t>SILVIO</w:t>
            </w:r>
            <w:r>
              <w:rPr>
                <w:spacing w:val="-4"/>
                <w:sz w:val="16"/>
              </w:rPr>
              <w:t xml:space="preserve"> </w:t>
            </w:r>
            <w:r>
              <w:rPr>
                <w:sz w:val="16"/>
              </w:rPr>
              <w:t>VIEIRA</w:t>
            </w:r>
            <w:r>
              <w:rPr>
                <w:spacing w:val="-4"/>
                <w:sz w:val="16"/>
              </w:rPr>
              <w:t xml:space="preserve"> </w:t>
            </w:r>
            <w:r>
              <w:rPr>
                <w:sz w:val="16"/>
              </w:rPr>
              <w:t>DA</w:t>
            </w:r>
            <w:r>
              <w:rPr>
                <w:spacing w:val="-4"/>
                <w:sz w:val="16"/>
              </w:rPr>
              <w:t xml:space="preserve"> </w:t>
            </w:r>
            <w:r>
              <w:rPr>
                <w:sz w:val="16"/>
              </w:rPr>
              <w:t>COSTA</w:t>
            </w:r>
            <w:r>
              <w:rPr>
                <w:spacing w:val="-4"/>
                <w:sz w:val="16"/>
              </w:rPr>
              <w:t xml:space="preserve"> </w:t>
            </w:r>
            <w:r>
              <w:rPr>
                <w:sz w:val="16"/>
              </w:rPr>
              <w:t>JUNIOR</w:t>
            </w:r>
          </w:p>
        </w:tc>
        <w:tc>
          <w:tcPr>
            <w:tcW w:w="1400" w:type="dxa"/>
            <w:tcBorders>
              <w:top w:val="nil"/>
              <w:bottom w:val="single" w:sz="8" w:space="0" w:color="000000"/>
            </w:tcBorders>
          </w:tcPr>
          <w:p w14:paraId="6F300CF3" w14:textId="77777777" w:rsidR="009372E9" w:rsidRDefault="009372E9" w:rsidP="009372E9">
            <w:pPr>
              <w:pStyle w:val="TableParagraph"/>
              <w:spacing w:before="34"/>
              <w:ind w:left="50"/>
              <w:rPr>
                <w:sz w:val="16"/>
              </w:rPr>
            </w:pPr>
            <w:r>
              <w:rPr>
                <w:sz w:val="16"/>
              </w:rPr>
              <w:t>5</w:t>
            </w:r>
          </w:p>
        </w:tc>
        <w:tc>
          <w:tcPr>
            <w:tcW w:w="1000" w:type="dxa"/>
            <w:tcBorders>
              <w:top w:val="nil"/>
              <w:bottom w:val="single" w:sz="8" w:space="0" w:color="000000"/>
            </w:tcBorders>
          </w:tcPr>
          <w:p w14:paraId="216DB7F2" w14:textId="77777777" w:rsidR="009372E9" w:rsidRDefault="009372E9" w:rsidP="009372E9">
            <w:pPr>
              <w:pStyle w:val="TableParagraph"/>
              <w:spacing w:before="34"/>
              <w:ind w:left="162"/>
              <w:rPr>
                <w:sz w:val="16"/>
              </w:rPr>
            </w:pPr>
            <w:r>
              <w:rPr>
                <w:sz w:val="16"/>
              </w:rPr>
              <w:t>624178-1</w:t>
            </w:r>
          </w:p>
        </w:tc>
        <w:tc>
          <w:tcPr>
            <w:tcW w:w="1040" w:type="dxa"/>
            <w:tcBorders>
              <w:top w:val="nil"/>
              <w:bottom w:val="single" w:sz="8" w:space="0" w:color="000000"/>
            </w:tcBorders>
          </w:tcPr>
          <w:p w14:paraId="09368786" w14:textId="77777777" w:rsidR="009372E9" w:rsidRDefault="009372E9" w:rsidP="009372E9">
            <w:pPr>
              <w:pStyle w:val="TableParagraph"/>
              <w:spacing w:before="34"/>
              <w:ind w:left="10"/>
              <w:rPr>
                <w:sz w:val="16"/>
              </w:rPr>
            </w:pPr>
            <w:r>
              <w:rPr>
                <w:sz w:val="16"/>
              </w:rPr>
              <w:t>0</w:t>
            </w:r>
          </w:p>
        </w:tc>
        <w:tc>
          <w:tcPr>
            <w:tcW w:w="980" w:type="dxa"/>
            <w:tcBorders>
              <w:top w:val="nil"/>
              <w:bottom w:val="single" w:sz="8" w:space="0" w:color="000000"/>
            </w:tcBorders>
          </w:tcPr>
          <w:p w14:paraId="0BF9D389" w14:textId="77777777" w:rsidR="009372E9" w:rsidRDefault="009372E9" w:rsidP="009372E9">
            <w:pPr>
              <w:pStyle w:val="TableParagraph"/>
              <w:spacing w:before="34"/>
              <w:ind w:left="69" w:right="59"/>
              <w:rPr>
                <w:sz w:val="16"/>
              </w:rPr>
            </w:pPr>
            <w:r>
              <w:rPr>
                <w:sz w:val="16"/>
              </w:rPr>
              <w:t>05/04/</w:t>
            </w:r>
            <w:r w:rsidR="00255652">
              <w:rPr>
                <w:sz w:val="16"/>
              </w:rPr>
              <w:t>2024</w:t>
            </w:r>
          </w:p>
        </w:tc>
        <w:tc>
          <w:tcPr>
            <w:tcW w:w="1200" w:type="dxa"/>
            <w:tcBorders>
              <w:top w:val="nil"/>
              <w:bottom w:val="single" w:sz="8" w:space="0" w:color="000000"/>
            </w:tcBorders>
          </w:tcPr>
          <w:p w14:paraId="0A34D68F" w14:textId="77777777" w:rsidR="009372E9" w:rsidRDefault="009372E9" w:rsidP="009372E9">
            <w:pPr>
              <w:pStyle w:val="TableParagraph"/>
              <w:spacing w:before="34"/>
              <w:ind w:right="27"/>
              <w:jc w:val="right"/>
              <w:rPr>
                <w:sz w:val="16"/>
              </w:rPr>
            </w:pPr>
            <w:r>
              <w:rPr>
                <w:sz w:val="16"/>
              </w:rPr>
              <w:t>700,00</w:t>
            </w:r>
          </w:p>
        </w:tc>
        <w:tc>
          <w:tcPr>
            <w:tcW w:w="1200" w:type="dxa"/>
            <w:tcBorders>
              <w:top w:val="nil"/>
              <w:bottom w:val="single" w:sz="8" w:space="0" w:color="000000"/>
            </w:tcBorders>
          </w:tcPr>
          <w:p w14:paraId="2817F0BC" w14:textId="77777777" w:rsidR="009372E9" w:rsidRDefault="009372E9" w:rsidP="009372E9">
            <w:pPr>
              <w:pStyle w:val="TableParagraph"/>
              <w:spacing w:before="34"/>
              <w:ind w:right="27"/>
              <w:jc w:val="right"/>
              <w:rPr>
                <w:sz w:val="16"/>
              </w:rPr>
            </w:pPr>
            <w:r>
              <w:rPr>
                <w:sz w:val="16"/>
              </w:rPr>
              <w:t>0,00</w:t>
            </w:r>
          </w:p>
        </w:tc>
        <w:tc>
          <w:tcPr>
            <w:tcW w:w="1200" w:type="dxa"/>
            <w:tcBorders>
              <w:top w:val="nil"/>
              <w:bottom w:val="single" w:sz="8" w:space="0" w:color="000000"/>
            </w:tcBorders>
          </w:tcPr>
          <w:p w14:paraId="397B2C65" w14:textId="77777777" w:rsidR="009372E9" w:rsidRDefault="009372E9" w:rsidP="009372E9">
            <w:pPr>
              <w:pStyle w:val="TableParagraph"/>
              <w:spacing w:before="34"/>
              <w:ind w:right="27"/>
              <w:jc w:val="right"/>
              <w:rPr>
                <w:sz w:val="16"/>
              </w:rPr>
            </w:pPr>
            <w:r>
              <w:rPr>
                <w:sz w:val="16"/>
              </w:rPr>
              <w:t>700,00</w:t>
            </w:r>
          </w:p>
        </w:tc>
      </w:tr>
    </w:tbl>
    <w:p w14:paraId="01E51F92" w14:textId="77777777" w:rsidR="009372E9" w:rsidRDefault="009372E9" w:rsidP="009372E9">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9372E9" w14:paraId="00B75F03" w14:textId="77777777" w:rsidTr="009372E9">
        <w:trPr>
          <w:trHeight w:val="270"/>
        </w:trPr>
        <w:tc>
          <w:tcPr>
            <w:tcW w:w="1180" w:type="dxa"/>
          </w:tcPr>
          <w:p w14:paraId="4DF8E7EC" w14:textId="77777777" w:rsidR="009372E9" w:rsidRDefault="009372E9" w:rsidP="009372E9">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60E6384E" w14:textId="77777777" w:rsidR="009372E9" w:rsidRDefault="009372E9" w:rsidP="009372E9">
            <w:pPr>
              <w:pStyle w:val="TableParagraph"/>
              <w:spacing w:before="43"/>
              <w:ind w:left="86" w:right="76"/>
              <w:rPr>
                <w:sz w:val="16"/>
              </w:rPr>
            </w:pPr>
            <w:r>
              <w:rPr>
                <w:sz w:val="16"/>
              </w:rPr>
              <w:t>LIQUIDAÇÃO</w:t>
            </w:r>
          </w:p>
        </w:tc>
        <w:tc>
          <w:tcPr>
            <w:tcW w:w="1600" w:type="dxa"/>
          </w:tcPr>
          <w:p w14:paraId="7B0AE492" w14:textId="77777777" w:rsidR="009372E9" w:rsidRDefault="009372E9" w:rsidP="009372E9">
            <w:pPr>
              <w:pStyle w:val="TableParagraph"/>
              <w:spacing w:before="43"/>
              <w:ind w:left="46" w:right="37"/>
              <w:rPr>
                <w:sz w:val="16"/>
              </w:rPr>
            </w:pPr>
            <w:r>
              <w:rPr>
                <w:sz w:val="16"/>
              </w:rPr>
              <w:t>EMPENHO</w:t>
            </w:r>
          </w:p>
        </w:tc>
        <w:tc>
          <w:tcPr>
            <w:tcW w:w="800" w:type="dxa"/>
          </w:tcPr>
          <w:p w14:paraId="6BEFA5E1" w14:textId="77777777" w:rsidR="009372E9" w:rsidRDefault="009372E9" w:rsidP="009372E9">
            <w:pPr>
              <w:pStyle w:val="TableParagraph"/>
              <w:spacing w:before="43"/>
              <w:ind w:left="139" w:right="130"/>
              <w:rPr>
                <w:sz w:val="16"/>
              </w:rPr>
            </w:pPr>
            <w:r>
              <w:rPr>
                <w:sz w:val="16"/>
              </w:rPr>
              <w:t>FICHA</w:t>
            </w:r>
          </w:p>
        </w:tc>
        <w:tc>
          <w:tcPr>
            <w:tcW w:w="3200" w:type="dxa"/>
          </w:tcPr>
          <w:p w14:paraId="63BB97DB" w14:textId="77777777" w:rsidR="009372E9" w:rsidRDefault="009372E9" w:rsidP="009372E9">
            <w:pPr>
              <w:pStyle w:val="TableParagraph"/>
              <w:spacing w:before="43"/>
              <w:ind w:left="1031"/>
              <w:rPr>
                <w:sz w:val="16"/>
              </w:rPr>
            </w:pPr>
            <w:r>
              <w:rPr>
                <w:sz w:val="16"/>
              </w:rPr>
              <w:t>FORNECEDOR</w:t>
            </w:r>
          </w:p>
        </w:tc>
        <w:tc>
          <w:tcPr>
            <w:tcW w:w="1400" w:type="dxa"/>
          </w:tcPr>
          <w:p w14:paraId="2EBD94C9" w14:textId="77777777" w:rsidR="009372E9" w:rsidRDefault="009372E9" w:rsidP="009372E9">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3A01AFE6" w14:textId="77777777" w:rsidR="009372E9" w:rsidRDefault="009372E9" w:rsidP="009372E9">
            <w:pPr>
              <w:pStyle w:val="TableParagraph"/>
              <w:spacing w:before="43"/>
              <w:ind w:left="220"/>
              <w:rPr>
                <w:sz w:val="16"/>
              </w:rPr>
            </w:pPr>
            <w:r>
              <w:rPr>
                <w:sz w:val="16"/>
              </w:rPr>
              <w:t>CONTA</w:t>
            </w:r>
          </w:p>
        </w:tc>
        <w:tc>
          <w:tcPr>
            <w:tcW w:w="1040" w:type="dxa"/>
          </w:tcPr>
          <w:p w14:paraId="6DC5CBF7" w14:textId="77777777" w:rsidR="009372E9" w:rsidRDefault="009372E9" w:rsidP="009372E9">
            <w:pPr>
              <w:pStyle w:val="TableParagraph"/>
              <w:spacing w:before="43"/>
              <w:ind w:left="19" w:right="9"/>
              <w:rPr>
                <w:sz w:val="16"/>
              </w:rPr>
            </w:pPr>
            <w:r>
              <w:rPr>
                <w:sz w:val="16"/>
              </w:rPr>
              <w:t>CHEQUE/OP</w:t>
            </w:r>
          </w:p>
        </w:tc>
        <w:tc>
          <w:tcPr>
            <w:tcW w:w="980" w:type="dxa"/>
          </w:tcPr>
          <w:p w14:paraId="582EB286" w14:textId="77777777" w:rsidR="009372E9" w:rsidRDefault="009372E9" w:rsidP="009372E9">
            <w:pPr>
              <w:pStyle w:val="TableParagraph"/>
              <w:spacing w:before="43"/>
              <w:ind w:left="69" w:right="39"/>
              <w:rPr>
                <w:sz w:val="16"/>
              </w:rPr>
            </w:pPr>
            <w:r>
              <w:rPr>
                <w:sz w:val="16"/>
              </w:rPr>
              <w:t>DATA</w:t>
            </w:r>
          </w:p>
        </w:tc>
        <w:tc>
          <w:tcPr>
            <w:tcW w:w="1200" w:type="dxa"/>
          </w:tcPr>
          <w:p w14:paraId="128398D2" w14:textId="77777777" w:rsidR="009372E9" w:rsidRDefault="009372E9" w:rsidP="009372E9">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5D8A7778" w14:textId="77777777" w:rsidR="009372E9" w:rsidRDefault="009372E9" w:rsidP="009372E9">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241625DD" w14:textId="77777777" w:rsidR="009372E9" w:rsidRDefault="009372E9" w:rsidP="009372E9">
            <w:pPr>
              <w:pStyle w:val="TableParagraph"/>
              <w:spacing w:before="43"/>
              <w:ind w:left="155"/>
              <w:rPr>
                <w:sz w:val="16"/>
              </w:rPr>
            </w:pPr>
            <w:r>
              <w:rPr>
                <w:sz w:val="16"/>
              </w:rPr>
              <w:t>VALOR</w:t>
            </w:r>
            <w:r>
              <w:rPr>
                <w:spacing w:val="-5"/>
                <w:sz w:val="16"/>
              </w:rPr>
              <w:t xml:space="preserve"> </w:t>
            </w:r>
            <w:r>
              <w:rPr>
                <w:sz w:val="16"/>
              </w:rPr>
              <w:t>LIQ.</w:t>
            </w:r>
          </w:p>
        </w:tc>
      </w:tr>
      <w:tr w:rsidR="009372E9" w14:paraId="5D9961B6" w14:textId="77777777" w:rsidTr="009372E9">
        <w:trPr>
          <w:trHeight w:val="277"/>
        </w:trPr>
        <w:tc>
          <w:tcPr>
            <w:tcW w:w="1180" w:type="dxa"/>
            <w:tcBorders>
              <w:bottom w:val="nil"/>
            </w:tcBorders>
          </w:tcPr>
          <w:p w14:paraId="15C4B3C2" w14:textId="77777777" w:rsidR="009372E9" w:rsidRDefault="009372E9" w:rsidP="009372E9">
            <w:pPr>
              <w:pStyle w:val="TableParagraph"/>
              <w:spacing w:before="43"/>
              <w:ind w:left="60" w:right="50"/>
              <w:rPr>
                <w:sz w:val="16"/>
              </w:rPr>
            </w:pPr>
            <w:r>
              <w:rPr>
                <w:sz w:val="16"/>
              </w:rPr>
              <w:t>020730</w:t>
            </w:r>
          </w:p>
        </w:tc>
        <w:tc>
          <w:tcPr>
            <w:tcW w:w="1200" w:type="dxa"/>
            <w:tcBorders>
              <w:bottom w:val="nil"/>
            </w:tcBorders>
          </w:tcPr>
          <w:p w14:paraId="3630DFC3" w14:textId="77777777" w:rsidR="009372E9" w:rsidRDefault="009372E9" w:rsidP="009372E9">
            <w:pPr>
              <w:pStyle w:val="TableParagraph"/>
              <w:spacing w:before="43"/>
              <w:ind w:left="86" w:right="76"/>
              <w:rPr>
                <w:sz w:val="16"/>
              </w:rPr>
            </w:pPr>
            <w:r>
              <w:rPr>
                <w:sz w:val="16"/>
              </w:rPr>
              <w:t>020036</w:t>
            </w:r>
          </w:p>
        </w:tc>
        <w:tc>
          <w:tcPr>
            <w:tcW w:w="1600" w:type="dxa"/>
            <w:tcBorders>
              <w:bottom w:val="nil"/>
            </w:tcBorders>
          </w:tcPr>
          <w:p w14:paraId="0C05095B" w14:textId="77777777" w:rsidR="009372E9" w:rsidRDefault="009372E9" w:rsidP="009372E9">
            <w:pPr>
              <w:pStyle w:val="TableParagraph"/>
              <w:spacing w:before="43"/>
              <w:ind w:left="47" w:right="37"/>
              <w:rPr>
                <w:sz w:val="16"/>
              </w:rPr>
            </w:pPr>
            <w:r>
              <w:rPr>
                <w:sz w:val="16"/>
              </w:rPr>
              <w:t>009751</w:t>
            </w:r>
            <w:r>
              <w:rPr>
                <w:spacing w:val="-6"/>
                <w:sz w:val="16"/>
              </w:rPr>
              <w:t xml:space="preserve"> </w:t>
            </w:r>
            <w:r>
              <w:rPr>
                <w:sz w:val="16"/>
              </w:rPr>
              <w:t>-</w:t>
            </w:r>
            <w:r>
              <w:rPr>
                <w:spacing w:val="-6"/>
                <w:sz w:val="16"/>
              </w:rPr>
              <w:t xml:space="preserve"> </w:t>
            </w:r>
            <w:r>
              <w:rPr>
                <w:sz w:val="16"/>
              </w:rPr>
              <w:t>13/01/</w:t>
            </w:r>
            <w:r w:rsidR="00255652">
              <w:rPr>
                <w:sz w:val="16"/>
              </w:rPr>
              <w:t>2024</w:t>
            </w:r>
          </w:p>
        </w:tc>
        <w:tc>
          <w:tcPr>
            <w:tcW w:w="800" w:type="dxa"/>
            <w:tcBorders>
              <w:bottom w:val="nil"/>
            </w:tcBorders>
          </w:tcPr>
          <w:p w14:paraId="3844AB32" w14:textId="77777777" w:rsidR="009372E9" w:rsidRDefault="009372E9" w:rsidP="009372E9">
            <w:pPr>
              <w:pStyle w:val="TableParagraph"/>
              <w:spacing w:before="43"/>
              <w:ind w:left="139" w:right="129"/>
              <w:rPr>
                <w:sz w:val="16"/>
              </w:rPr>
            </w:pPr>
            <w:r>
              <w:rPr>
                <w:sz w:val="16"/>
              </w:rPr>
              <w:t>263</w:t>
            </w:r>
          </w:p>
        </w:tc>
        <w:tc>
          <w:tcPr>
            <w:tcW w:w="3200" w:type="dxa"/>
            <w:tcBorders>
              <w:bottom w:val="nil"/>
            </w:tcBorders>
          </w:tcPr>
          <w:p w14:paraId="3D686D6A" w14:textId="77777777" w:rsidR="009372E9" w:rsidRDefault="009372E9" w:rsidP="009372E9">
            <w:pPr>
              <w:pStyle w:val="TableParagraph"/>
              <w:spacing w:before="43"/>
              <w:ind w:left="40"/>
              <w:rPr>
                <w:sz w:val="16"/>
              </w:rPr>
            </w:pPr>
            <w:r>
              <w:rPr>
                <w:sz w:val="16"/>
              </w:rPr>
              <w:t>05553294100</w:t>
            </w:r>
          </w:p>
        </w:tc>
        <w:tc>
          <w:tcPr>
            <w:tcW w:w="1400" w:type="dxa"/>
            <w:tcBorders>
              <w:bottom w:val="nil"/>
            </w:tcBorders>
          </w:tcPr>
          <w:p w14:paraId="6A3A4396" w14:textId="77777777" w:rsidR="009372E9" w:rsidRDefault="009372E9" w:rsidP="009372E9">
            <w:pPr>
              <w:pStyle w:val="TableParagraph"/>
              <w:rPr>
                <w:sz w:val="16"/>
              </w:rPr>
            </w:pPr>
          </w:p>
        </w:tc>
        <w:tc>
          <w:tcPr>
            <w:tcW w:w="1000" w:type="dxa"/>
            <w:tcBorders>
              <w:bottom w:val="nil"/>
            </w:tcBorders>
          </w:tcPr>
          <w:p w14:paraId="583FC7A7" w14:textId="77777777" w:rsidR="009372E9" w:rsidRDefault="009372E9" w:rsidP="009372E9">
            <w:pPr>
              <w:pStyle w:val="TableParagraph"/>
              <w:spacing w:before="43"/>
              <w:ind w:left="162"/>
              <w:rPr>
                <w:sz w:val="16"/>
              </w:rPr>
            </w:pPr>
            <w:r>
              <w:rPr>
                <w:sz w:val="16"/>
              </w:rPr>
              <w:t>624178-1</w:t>
            </w:r>
          </w:p>
        </w:tc>
        <w:tc>
          <w:tcPr>
            <w:tcW w:w="1040" w:type="dxa"/>
            <w:tcBorders>
              <w:bottom w:val="nil"/>
            </w:tcBorders>
          </w:tcPr>
          <w:p w14:paraId="21DB3CAB" w14:textId="77777777" w:rsidR="009372E9" w:rsidRDefault="009372E9" w:rsidP="009372E9">
            <w:pPr>
              <w:pStyle w:val="TableParagraph"/>
              <w:spacing w:before="43"/>
              <w:ind w:left="10"/>
              <w:rPr>
                <w:sz w:val="16"/>
              </w:rPr>
            </w:pPr>
            <w:r>
              <w:rPr>
                <w:sz w:val="16"/>
              </w:rPr>
              <w:t>0</w:t>
            </w:r>
          </w:p>
        </w:tc>
        <w:tc>
          <w:tcPr>
            <w:tcW w:w="980" w:type="dxa"/>
            <w:tcBorders>
              <w:bottom w:val="nil"/>
            </w:tcBorders>
          </w:tcPr>
          <w:p w14:paraId="72B32E48" w14:textId="77777777" w:rsidR="009372E9" w:rsidRDefault="009372E9" w:rsidP="009372E9">
            <w:pPr>
              <w:pStyle w:val="TableParagraph"/>
              <w:spacing w:before="43"/>
              <w:ind w:left="69" w:right="59"/>
              <w:rPr>
                <w:sz w:val="16"/>
              </w:rPr>
            </w:pPr>
            <w:r>
              <w:rPr>
                <w:sz w:val="16"/>
              </w:rPr>
              <w:t>05/04/</w:t>
            </w:r>
            <w:r w:rsidR="00255652">
              <w:rPr>
                <w:sz w:val="16"/>
              </w:rPr>
              <w:t>2024</w:t>
            </w:r>
          </w:p>
        </w:tc>
        <w:tc>
          <w:tcPr>
            <w:tcW w:w="1200" w:type="dxa"/>
            <w:tcBorders>
              <w:bottom w:val="nil"/>
            </w:tcBorders>
          </w:tcPr>
          <w:p w14:paraId="5F0368E8" w14:textId="77777777" w:rsidR="009372E9" w:rsidRDefault="009372E9" w:rsidP="009372E9">
            <w:pPr>
              <w:pStyle w:val="TableParagraph"/>
              <w:spacing w:before="43"/>
              <w:ind w:right="27"/>
              <w:jc w:val="right"/>
              <w:rPr>
                <w:sz w:val="16"/>
              </w:rPr>
            </w:pPr>
            <w:r>
              <w:rPr>
                <w:sz w:val="16"/>
              </w:rPr>
              <w:t>700,00</w:t>
            </w:r>
          </w:p>
        </w:tc>
        <w:tc>
          <w:tcPr>
            <w:tcW w:w="1200" w:type="dxa"/>
            <w:tcBorders>
              <w:bottom w:val="nil"/>
            </w:tcBorders>
          </w:tcPr>
          <w:p w14:paraId="20DC63BA" w14:textId="77777777" w:rsidR="009372E9" w:rsidRDefault="009372E9" w:rsidP="009372E9">
            <w:pPr>
              <w:pStyle w:val="TableParagraph"/>
              <w:spacing w:before="43"/>
              <w:ind w:right="27"/>
              <w:jc w:val="right"/>
              <w:rPr>
                <w:sz w:val="16"/>
              </w:rPr>
            </w:pPr>
            <w:r>
              <w:rPr>
                <w:sz w:val="16"/>
              </w:rPr>
              <w:t>0,00</w:t>
            </w:r>
          </w:p>
        </w:tc>
        <w:tc>
          <w:tcPr>
            <w:tcW w:w="1200" w:type="dxa"/>
            <w:tcBorders>
              <w:bottom w:val="nil"/>
            </w:tcBorders>
          </w:tcPr>
          <w:p w14:paraId="41EA8912" w14:textId="77777777" w:rsidR="009372E9" w:rsidRDefault="009372E9" w:rsidP="009372E9">
            <w:pPr>
              <w:pStyle w:val="TableParagraph"/>
              <w:spacing w:before="43"/>
              <w:ind w:right="27"/>
              <w:jc w:val="right"/>
              <w:rPr>
                <w:sz w:val="16"/>
              </w:rPr>
            </w:pPr>
            <w:r>
              <w:rPr>
                <w:sz w:val="16"/>
              </w:rPr>
              <w:t>700,00</w:t>
            </w:r>
          </w:p>
        </w:tc>
      </w:tr>
      <w:tr w:rsidR="009372E9" w14:paraId="3196166B" w14:textId="77777777" w:rsidTr="009372E9">
        <w:trPr>
          <w:trHeight w:val="254"/>
        </w:trPr>
        <w:tc>
          <w:tcPr>
            <w:tcW w:w="1180" w:type="dxa"/>
            <w:tcBorders>
              <w:top w:val="nil"/>
              <w:bottom w:val="nil"/>
            </w:tcBorders>
          </w:tcPr>
          <w:p w14:paraId="60466BB7" w14:textId="77777777" w:rsidR="009372E9" w:rsidRDefault="009372E9" w:rsidP="009372E9">
            <w:pPr>
              <w:pStyle w:val="TableParagraph"/>
              <w:spacing w:before="45"/>
              <w:ind w:left="60" w:right="50"/>
              <w:rPr>
                <w:sz w:val="16"/>
              </w:rPr>
            </w:pPr>
            <w:r>
              <w:rPr>
                <w:sz w:val="16"/>
              </w:rPr>
              <w:t>021115</w:t>
            </w:r>
          </w:p>
        </w:tc>
        <w:tc>
          <w:tcPr>
            <w:tcW w:w="1200" w:type="dxa"/>
            <w:tcBorders>
              <w:top w:val="nil"/>
              <w:bottom w:val="nil"/>
            </w:tcBorders>
          </w:tcPr>
          <w:p w14:paraId="089F3B34" w14:textId="77777777" w:rsidR="009372E9" w:rsidRDefault="009372E9" w:rsidP="009372E9">
            <w:pPr>
              <w:pStyle w:val="TableParagraph"/>
              <w:spacing w:before="45"/>
              <w:ind w:left="86" w:right="76"/>
              <w:rPr>
                <w:sz w:val="16"/>
              </w:rPr>
            </w:pPr>
            <w:r>
              <w:rPr>
                <w:sz w:val="16"/>
              </w:rPr>
              <w:t>020739</w:t>
            </w:r>
          </w:p>
        </w:tc>
        <w:tc>
          <w:tcPr>
            <w:tcW w:w="1600" w:type="dxa"/>
            <w:tcBorders>
              <w:top w:val="nil"/>
              <w:bottom w:val="nil"/>
            </w:tcBorders>
          </w:tcPr>
          <w:p w14:paraId="5FAEE6B2"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53D52C54"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34128169"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4FB6C64" w14:textId="77777777" w:rsidR="009372E9" w:rsidRDefault="009372E9" w:rsidP="009372E9">
            <w:pPr>
              <w:pStyle w:val="TableParagraph"/>
              <w:spacing w:before="45"/>
              <w:ind w:left="83" w:right="33"/>
              <w:rPr>
                <w:sz w:val="16"/>
              </w:rPr>
            </w:pPr>
            <w:r>
              <w:rPr>
                <w:sz w:val="16"/>
              </w:rPr>
              <w:t>20739</w:t>
            </w:r>
          </w:p>
        </w:tc>
        <w:tc>
          <w:tcPr>
            <w:tcW w:w="1000" w:type="dxa"/>
            <w:tcBorders>
              <w:top w:val="nil"/>
              <w:bottom w:val="nil"/>
            </w:tcBorders>
          </w:tcPr>
          <w:p w14:paraId="7C7A0A99"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70F57A5A"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1463C8C2" w14:textId="77777777" w:rsidR="009372E9" w:rsidRDefault="009372E9" w:rsidP="009372E9">
            <w:pPr>
              <w:pStyle w:val="TableParagraph"/>
              <w:spacing w:before="45"/>
              <w:ind w:left="69" w:right="59"/>
              <w:rPr>
                <w:sz w:val="16"/>
              </w:rPr>
            </w:pPr>
            <w:r>
              <w:rPr>
                <w:sz w:val="16"/>
              </w:rPr>
              <w:t>05/04/</w:t>
            </w:r>
            <w:r w:rsidR="00255652">
              <w:rPr>
                <w:sz w:val="16"/>
              </w:rPr>
              <w:t>2024</w:t>
            </w:r>
          </w:p>
        </w:tc>
        <w:tc>
          <w:tcPr>
            <w:tcW w:w="1200" w:type="dxa"/>
            <w:tcBorders>
              <w:top w:val="nil"/>
              <w:bottom w:val="nil"/>
            </w:tcBorders>
          </w:tcPr>
          <w:p w14:paraId="531969E8" w14:textId="77777777" w:rsidR="009372E9" w:rsidRDefault="009372E9" w:rsidP="009372E9">
            <w:pPr>
              <w:pStyle w:val="TableParagraph"/>
              <w:spacing w:before="45"/>
              <w:ind w:right="27"/>
              <w:jc w:val="right"/>
              <w:rPr>
                <w:sz w:val="16"/>
              </w:rPr>
            </w:pPr>
            <w:r>
              <w:rPr>
                <w:sz w:val="16"/>
              </w:rPr>
              <w:t>10,45</w:t>
            </w:r>
          </w:p>
        </w:tc>
        <w:tc>
          <w:tcPr>
            <w:tcW w:w="1200" w:type="dxa"/>
            <w:tcBorders>
              <w:top w:val="nil"/>
              <w:bottom w:val="nil"/>
            </w:tcBorders>
          </w:tcPr>
          <w:p w14:paraId="1100C24D"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652AAF5B" w14:textId="77777777" w:rsidR="009372E9" w:rsidRDefault="009372E9" w:rsidP="009372E9">
            <w:pPr>
              <w:pStyle w:val="TableParagraph"/>
              <w:spacing w:before="45"/>
              <w:ind w:right="27"/>
              <w:jc w:val="right"/>
              <w:rPr>
                <w:sz w:val="16"/>
              </w:rPr>
            </w:pPr>
            <w:r>
              <w:rPr>
                <w:sz w:val="16"/>
              </w:rPr>
              <w:t>10,45</w:t>
            </w:r>
          </w:p>
        </w:tc>
      </w:tr>
      <w:tr w:rsidR="009372E9" w14:paraId="385365B8" w14:textId="77777777" w:rsidTr="009372E9">
        <w:trPr>
          <w:trHeight w:val="411"/>
        </w:trPr>
        <w:tc>
          <w:tcPr>
            <w:tcW w:w="1180" w:type="dxa"/>
            <w:tcBorders>
              <w:top w:val="nil"/>
              <w:bottom w:val="nil"/>
            </w:tcBorders>
          </w:tcPr>
          <w:p w14:paraId="65E6D0F9" w14:textId="77777777" w:rsidR="009372E9" w:rsidRDefault="009372E9" w:rsidP="009372E9">
            <w:pPr>
              <w:pStyle w:val="TableParagraph"/>
              <w:spacing w:before="111"/>
              <w:ind w:left="60" w:right="50"/>
              <w:rPr>
                <w:sz w:val="16"/>
              </w:rPr>
            </w:pPr>
            <w:r>
              <w:rPr>
                <w:sz w:val="16"/>
              </w:rPr>
              <w:t>020736</w:t>
            </w:r>
          </w:p>
        </w:tc>
        <w:tc>
          <w:tcPr>
            <w:tcW w:w="1200" w:type="dxa"/>
            <w:tcBorders>
              <w:top w:val="nil"/>
              <w:bottom w:val="nil"/>
            </w:tcBorders>
          </w:tcPr>
          <w:p w14:paraId="62EBD2F2" w14:textId="77777777" w:rsidR="009372E9" w:rsidRDefault="009372E9" w:rsidP="009372E9">
            <w:pPr>
              <w:pStyle w:val="TableParagraph"/>
              <w:spacing w:before="111"/>
              <w:ind w:left="86" w:right="76"/>
              <w:rPr>
                <w:sz w:val="16"/>
              </w:rPr>
            </w:pPr>
            <w:r>
              <w:rPr>
                <w:sz w:val="16"/>
              </w:rPr>
              <w:t>020302</w:t>
            </w:r>
          </w:p>
        </w:tc>
        <w:tc>
          <w:tcPr>
            <w:tcW w:w="1600" w:type="dxa"/>
            <w:tcBorders>
              <w:top w:val="nil"/>
              <w:bottom w:val="nil"/>
            </w:tcBorders>
          </w:tcPr>
          <w:p w14:paraId="0C087CBD" w14:textId="77777777" w:rsidR="009372E9" w:rsidRDefault="009372E9" w:rsidP="009372E9">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3CA60493" w14:textId="77777777" w:rsidR="009372E9" w:rsidRDefault="009372E9" w:rsidP="009372E9">
            <w:pPr>
              <w:pStyle w:val="TableParagraph"/>
              <w:spacing w:before="111"/>
              <w:ind w:left="139" w:right="129"/>
              <w:rPr>
                <w:sz w:val="16"/>
              </w:rPr>
            </w:pPr>
            <w:r>
              <w:rPr>
                <w:sz w:val="16"/>
              </w:rPr>
              <w:t>190</w:t>
            </w:r>
          </w:p>
        </w:tc>
        <w:tc>
          <w:tcPr>
            <w:tcW w:w="3200" w:type="dxa"/>
            <w:tcBorders>
              <w:top w:val="nil"/>
              <w:bottom w:val="nil"/>
            </w:tcBorders>
          </w:tcPr>
          <w:p w14:paraId="480A51CB" w14:textId="77777777" w:rsidR="009372E9" w:rsidRDefault="009372E9" w:rsidP="009372E9">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EF0C325" w14:textId="77777777" w:rsidR="009372E9" w:rsidRDefault="009372E9" w:rsidP="009372E9">
            <w:pPr>
              <w:pStyle w:val="TableParagraph"/>
              <w:rPr>
                <w:sz w:val="16"/>
              </w:rPr>
            </w:pPr>
          </w:p>
        </w:tc>
        <w:tc>
          <w:tcPr>
            <w:tcW w:w="1000" w:type="dxa"/>
            <w:tcBorders>
              <w:top w:val="nil"/>
              <w:bottom w:val="nil"/>
            </w:tcBorders>
          </w:tcPr>
          <w:p w14:paraId="057B3996"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635CEC7B"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7EE92556" w14:textId="77777777" w:rsidR="009372E9" w:rsidRDefault="009372E9" w:rsidP="009372E9">
            <w:pPr>
              <w:pStyle w:val="TableParagraph"/>
              <w:spacing w:before="111"/>
              <w:ind w:left="69" w:right="59"/>
              <w:rPr>
                <w:sz w:val="16"/>
              </w:rPr>
            </w:pPr>
            <w:r>
              <w:rPr>
                <w:sz w:val="16"/>
              </w:rPr>
              <w:t>06/04/</w:t>
            </w:r>
            <w:r w:rsidR="00255652">
              <w:rPr>
                <w:sz w:val="16"/>
              </w:rPr>
              <w:t>2024</w:t>
            </w:r>
          </w:p>
        </w:tc>
        <w:tc>
          <w:tcPr>
            <w:tcW w:w="1200" w:type="dxa"/>
            <w:tcBorders>
              <w:top w:val="nil"/>
              <w:bottom w:val="nil"/>
            </w:tcBorders>
          </w:tcPr>
          <w:p w14:paraId="514A61B5" w14:textId="77777777" w:rsidR="009372E9" w:rsidRDefault="009372E9" w:rsidP="009372E9">
            <w:pPr>
              <w:pStyle w:val="TableParagraph"/>
              <w:spacing w:before="111"/>
              <w:ind w:right="27"/>
              <w:jc w:val="right"/>
              <w:rPr>
                <w:sz w:val="16"/>
              </w:rPr>
            </w:pPr>
            <w:r>
              <w:rPr>
                <w:sz w:val="16"/>
              </w:rPr>
              <w:t>60,00</w:t>
            </w:r>
          </w:p>
        </w:tc>
        <w:tc>
          <w:tcPr>
            <w:tcW w:w="1200" w:type="dxa"/>
            <w:tcBorders>
              <w:top w:val="nil"/>
              <w:bottom w:val="nil"/>
            </w:tcBorders>
          </w:tcPr>
          <w:p w14:paraId="2D933432"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03463B08" w14:textId="77777777" w:rsidR="009372E9" w:rsidRDefault="009372E9" w:rsidP="009372E9">
            <w:pPr>
              <w:pStyle w:val="TableParagraph"/>
              <w:spacing w:before="111"/>
              <w:ind w:right="27"/>
              <w:jc w:val="right"/>
              <w:rPr>
                <w:sz w:val="16"/>
              </w:rPr>
            </w:pPr>
            <w:r>
              <w:rPr>
                <w:sz w:val="16"/>
              </w:rPr>
              <w:t>60,00</w:t>
            </w:r>
          </w:p>
        </w:tc>
      </w:tr>
      <w:tr w:rsidR="009372E9" w14:paraId="600CF0B2" w14:textId="77777777" w:rsidTr="009372E9">
        <w:trPr>
          <w:trHeight w:val="254"/>
        </w:trPr>
        <w:tc>
          <w:tcPr>
            <w:tcW w:w="1180" w:type="dxa"/>
            <w:tcBorders>
              <w:top w:val="nil"/>
              <w:bottom w:val="nil"/>
            </w:tcBorders>
          </w:tcPr>
          <w:p w14:paraId="72720614" w14:textId="77777777" w:rsidR="009372E9" w:rsidRDefault="009372E9" w:rsidP="009372E9">
            <w:pPr>
              <w:pStyle w:val="TableParagraph"/>
              <w:spacing w:before="19"/>
              <w:ind w:left="60" w:right="50"/>
              <w:rPr>
                <w:sz w:val="16"/>
              </w:rPr>
            </w:pPr>
            <w:r>
              <w:rPr>
                <w:sz w:val="16"/>
              </w:rPr>
              <w:t>021146</w:t>
            </w:r>
          </w:p>
        </w:tc>
        <w:tc>
          <w:tcPr>
            <w:tcW w:w="1200" w:type="dxa"/>
            <w:tcBorders>
              <w:top w:val="nil"/>
              <w:bottom w:val="nil"/>
            </w:tcBorders>
          </w:tcPr>
          <w:p w14:paraId="1B6033FD" w14:textId="77777777" w:rsidR="009372E9" w:rsidRDefault="009372E9" w:rsidP="009372E9">
            <w:pPr>
              <w:pStyle w:val="TableParagraph"/>
              <w:spacing w:before="19"/>
              <w:ind w:left="86" w:right="76"/>
              <w:rPr>
                <w:sz w:val="16"/>
              </w:rPr>
            </w:pPr>
            <w:r>
              <w:rPr>
                <w:sz w:val="16"/>
              </w:rPr>
              <w:t>020764</w:t>
            </w:r>
          </w:p>
        </w:tc>
        <w:tc>
          <w:tcPr>
            <w:tcW w:w="1600" w:type="dxa"/>
            <w:tcBorders>
              <w:top w:val="nil"/>
              <w:bottom w:val="nil"/>
            </w:tcBorders>
          </w:tcPr>
          <w:p w14:paraId="54B73B2A"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14659453"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17F7F45E"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E66872D" w14:textId="77777777" w:rsidR="009372E9" w:rsidRDefault="009372E9" w:rsidP="009372E9">
            <w:pPr>
              <w:pStyle w:val="TableParagraph"/>
              <w:spacing w:before="19"/>
              <w:ind w:left="83" w:right="33"/>
              <w:rPr>
                <w:sz w:val="16"/>
              </w:rPr>
            </w:pPr>
            <w:r>
              <w:rPr>
                <w:sz w:val="16"/>
              </w:rPr>
              <w:t>20764</w:t>
            </w:r>
          </w:p>
        </w:tc>
        <w:tc>
          <w:tcPr>
            <w:tcW w:w="1000" w:type="dxa"/>
            <w:tcBorders>
              <w:top w:val="nil"/>
              <w:bottom w:val="nil"/>
            </w:tcBorders>
          </w:tcPr>
          <w:p w14:paraId="5E5C98B2"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215ACC38"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335934DF" w14:textId="77777777" w:rsidR="009372E9" w:rsidRDefault="009372E9" w:rsidP="009372E9">
            <w:pPr>
              <w:pStyle w:val="TableParagraph"/>
              <w:spacing w:before="19"/>
              <w:ind w:left="69" w:right="59"/>
              <w:rPr>
                <w:sz w:val="16"/>
              </w:rPr>
            </w:pPr>
            <w:r>
              <w:rPr>
                <w:sz w:val="16"/>
              </w:rPr>
              <w:t>06/04/</w:t>
            </w:r>
            <w:r w:rsidR="00255652">
              <w:rPr>
                <w:sz w:val="16"/>
              </w:rPr>
              <w:t>2024</w:t>
            </w:r>
          </w:p>
        </w:tc>
        <w:tc>
          <w:tcPr>
            <w:tcW w:w="1200" w:type="dxa"/>
            <w:tcBorders>
              <w:top w:val="nil"/>
              <w:bottom w:val="nil"/>
            </w:tcBorders>
          </w:tcPr>
          <w:p w14:paraId="004E0F28" w14:textId="77777777" w:rsidR="009372E9" w:rsidRDefault="009372E9" w:rsidP="009372E9">
            <w:pPr>
              <w:pStyle w:val="TableParagraph"/>
              <w:spacing w:before="19"/>
              <w:ind w:right="27"/>
              <w:jc w:val="right"/>
              <w:rPr>
                <w:sz w:val="16"/>
              </w:rPr>
            </w:pPr>
            <w:r>
              <w:rPr>
                <w:sz w:val="16"/>
              </w:rPr>
              <w:t>20,90</w:t>
            </w:r>
          </w:p>
        </w:tc>
        <w:tc>
          <w:tcPr>
            <w:tcW w:w="1200" w:type="dxa"/>
            <w:tcBorders>
              <w:top w:val="nil"/>
              <w:bottom w:val="nil"/>
            </w:tcBorders>
          </w:tcPr>
          <w:p w14:paraId="4DA8113A"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43A9B18B" w14:textId="77777777" w:rsidR="009372E9" w:rsidRDefault="009372E9" w:rsidP="009372E9">
            <w:pPr>
              <w:pStyle w:val="TableParagraph"/>
              <w:spacing w:before="19"/>
              <w:ind w:right="27"/>
              <w:jc w:val="right"/>
              <w:rPr>
                <w:sz w:val="16"/>
              </w:rPr>
            </w:pPr>
            <w:r>
              <w:rPr>
                <w:sz w:val="16"/>
              </w:rPr>
              <w:t>20,90</w:t>
            </w:r>
          </w:p>
        </w:tc>
      </w:tr>
      <w:tr w:rsidR="009372E9" w14:paraId="463F3705" w14:textId="77777777" w:rsidTr="009372E9">
        <w:trPr>
          <w:trHeight w:val="280"/>
        </w:trPr>
        <w:tc>
          <w:tcPr>
            <w:tcW w:w="1180" w:type="dxa"/>
            <w:tcBorders>
              <w:top w:val="nil"/>
              <w:bottom w:val="nil"/>
            </w:tcBorders>
          </w:tcPr>
          <w:p w14:paraId="6B7AB647" w14:textId="77777777" w:rsidR="009372E9" w:rsidRDefault="009372E9" w:rsidP="009372E9">
            <w:pPr>
              <w:pStyle w:val="TableParagraph"/>
              <w:spacing w:before="45"/>
              <w:ind w:left="60" w:right="50"/>
              <w:rPr>
                <w:sz w:val="16"/>
              </w:rPr>
            </w:pPr>
            <w:r>
              <w:rPr>
                <w:sz w:val="16"/>
              </w:rPr>
              <w:t>020739</w:t>
            </w:r>
          </w:p>
        </w:tc>
        <w:tc>
          <w:tcPr>
            <w:tcW w:w="1200" w:type="dxa"/>
            <w:tcBorders>
              <w:top w:val="nil"/>
              <w:bottom w:val="nil"/>
            </w:tcBorders>
          </w:tcPr>
          <w:p w14:paraId="5DAFA4EC" w14:textId="77777777" w:rsidR="009372E9" w:rsidRDefault="009372E9" w:rsidP="009372E9">
            <w:pPr>
              <w:pStyle w:val="TableParagraph"/>
              <w:spacing w:before="45"/>
              <w:ind w:left="86" w:right="76"/>
              <w:rPr>
                <w:sz w:val="16"/>
              </w:rPr>
            </w:pPr>
            <w:r>
              <w:rPr>
                <w:sz w:val="16"/>
              </w:rPr>
              <w:t>020300</w:t>
            </w:r>
          </w:p>
        </w:tc>
        <w:tc>
          <w:tcPr>
            <w:tcW w:w="1600" w:type="dxa"/>
            <w:tcBorders>
              <w:top w:val="nil"/>
              <w:bottom w:val="nil"/>
            </w:tcBorders>
          </w:tcPr>
          <w:p w14:paraId="3656D790" w14:textId="77777777" w:rsidR="009372E9" w:rsidRDefault="009372E9" w:rsidP="009372E9">
            <w:pPr>
              <w:pStyle w:val="TableParagraph"/>
              <w:spacing w:before="45"/>
              <w:ind w:left="47" w:right="37"/>
              <w:rPr>
                <w:sz w:val="16"/>
              </w:rPr>
            </w:pPr>
            <w:r>
              <w:rPr>
                <w:sz w:val="16"/>
              </w:rPr>
              <w:t>009737</w:t>
            </w:r>
            <w:r>
              <w:rPr>
                <w:spacing w:val="-6"/>
                <w:sz w:val="16"/>
              </w:rPr>
              <w:t xml:space="preserve"> </w:t>
            </w:r>
            <w:r>
              <w:rPr>
                <w:sz w:val="16"/>
              </w:rPr>
              <w:t>-</w:t>
            </w:r>
            <w:r>
              <w:rPr>
                <w:spacing w:val="-6"/>
                <w:sz w:val="16"/>
              </w:rPr>
              <w:t xml:space="preserve"> </w:t>
            </w:r>
            <w:r>
              <w:rPr>
                <w:sz w:val="16"/>
              </w:rPr>
              <w:t>04/01/</w:t>
            </w:r>
            <w:r w:rsidR="00255652">
              <w:rPr>
                <w:sz w:val="16"/>
              </w:rPr>
              <w:t>2024</w:t>
            </w:r>
          </w:p>
        </w:tc>
        <w:tc>
          <w:tcPr>
            <w:tcW w:w="800" w:type="dxa"/>
            <w:tcBorders>
              <w:top w:val="nil"/>
              <w:bottom w:val="nil"/>
            </w:tcBorders>
          </w:tcPr>
          <w:p w14:paraId="3C988362" w14:textId="77777777" w:rsidR="009372E9" w:rsidRDefault="009372E9" w:rsidP="009372E9">
            <w:pPr>
              <w:pStyle w:val="TableParagraph"/>
              <w:spacing w:before="45"/>
              <w:ind w:left="139" w:right="129"/>
              <w:rPr>
                <w:sz w:val="16"/>
              </w:rPr>
            </w:pPr>
            <w:r>
              <w:rPr>
                <w:sz w:val="16"/>
              </w:rPr>
              <w:t>262</w:t>
            </w:r>
          </w:p>
        </w:tc>
        <w:tc>
          <w:tcPr>
            <w:tcW w:w="3200" w:type="dxa"/>
            <w:tcBorders>
              <w:top w:val="nil"/>
              <w:bottom w:val="nil"/>
            </w:tcBorders>
          </w:tcPr>
          <w:p w14:paraId="41F518CC" w14:textId="77777777" w:rsidR="009372E9" w:rsidRDefault="009372E9" w:rsidP="009372E9">
            <w:pPr>
              <w:pStyle w:val="TableParagraph"/>
              <w:spacing w:before="45"/>
              <w:ind w:left="40"/>
              <w:rPr>
                <w:sz w:val="16"/>
              </w:rPr>
            </w:pPr>
            <w:r>
              <w:rPr>
                <w:sz w:val="16"/>
              </w:rPr>
              <w:t>PAULA</w:t>
            </w:r>
            <w:r>
              <w:rPr>
                <w:spacing w:val="-4"/>
                <w:sz w:val="16"/>
              </w:rPr>
              <w:t xml:space="preserve"> </w:t>
            </w:r>
            <w:r>
              <w:rPr>
                <w:sz w:val="16"/>
              </w:rPr>
              <w:t>JANNAYNA</w:t>
            </w:r>
            <w:r>
              <w:rPr>
                <w:spacing w:val="-3"/>
                <w:sz w:val="16"/>
              </w:rPr>
              <w:t xml:space="preserve"> </w:t>
            </w:r>
            <w:r>
              <w:rPr>
                <w:sz w:val="16"/>
              </w:rPr>
              <w:t>SANTANA</w:t>
            </w:r>
            <w:r>
              <w:rPr>
                <w:spacing w:val="-4"/>
                <w:sz w:val="16"/>
              </w:rPr>
              <w:t xml:space="preserve"> </w:t>
            </w:r>
            <w:r>
              <w:rPr>
                <w:sz w:val="16"/>
              </w:rPr>
              <w:t>MACENA</w:t>
            </w:r>
          </w:p>
        </w:tc>
        <w:tc>
          <w:tcPr>
            <w:tcW w:w="1400" w:type="dxa"/>
            <w:tcBorders>
              <w:top w:val="nil"/>
              <w:bottom w:val="nil"/>
            </w:tcBorders>
          </w:tcPr>
          <w:p w14:paraId="72C52DE9" w14:textId="77777777" w:rsidR="009372E9" w:rsidRDefault="009372E9" w:rsidP="009372E9">
            <w:pPr>
              <w:pStyle w:val="TableParagraph"/>
              <w:spacing w:before="45"/>
              <w:ind w:left="83" w:right="33"/>
              <w:rPr>
                <w:sz w:val="16"/>
              </w:rPr>
            </w:pPr>
            <w:r>
              <w:rPr>
                <w:sz w:val="16"/>
              </w:rPr>
              <w:t>20300</w:t>
            </w:r>
          </w:p>
        </w:tc>
        <w:tc>
          <w:tcPr>
            <w:tcW w:w="1000" w:type="dxa"/>
            <w:tcBorders>
              <w:top w:val="nil"/>
              <w:bottom w:val="nil"/>
            </w:tcBorders>
          </w:tcPr>
          <w:p w14:paraId="117F41C1"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5A0A3133"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540E522F" w14:textId="77777777" w:rsidR="009372E9" w:rsidRDefault="009372E9" w:rsidP="009372E9">
            <w:pPr>
              <w:pStyle w:val="TableParagraph"/>
              <w:spacing w:before="45"/>
              <w:ind w:left="69" w:right="59"/>
              <w:rPr>
                <w:sz w:val="16"/>
              </w:rPr>
            </w:pPr>
            <w:r>
              <w:rPr>
                <w:sz w:val="16"/>
              </w:rPr>
              <w:t>07/04/</w:t>
            </w:r>
            <w:r w:rsidR="00255652">
              <w:rPr>
                <w:sz w:val="16"/>
              </w:rPr>
              <w:t>2024</w:t>
            </w:r>
          </w:p>
        </w:tc>
        <w:tc>
          <w:tcPr>
            <w:tcW w:w="1200" w:type="dxa"/>
            <w:tcBorders>
              <w:top w:val="nil"/>
              <w:bottom w:val="nil"/>
            </w:tcBorders>
          </w:tcPr>
          <w:p w14:paraId="4473BB0D" w14:textId="77777777" w:rsidR="009372E9" w:rsidRDefault="009372E9" w:rsidP="009372E9">
            <w:pPr>
              <w:pStyle w:val="TableParagraph"/>
              <w:spacing w:before="45"/>
              <w:ind w:right="27"/>
              <w:jc w:val="right"/>
              <w:rPr>
                <w:sz w:val="16"/>
              </w:rPr>
            </w:pPr>
            <w:r>
              <w:rPr>
                <w:sz w:val="16"/>
              </w:rPr>
              <w:t>3.100,00</w:t>
            </w:r>
          </w:p>
        </w:tc>
        <w:tc>
          <w:tcPr>
            <w:tcW w:w="1200" w:type="dxa"/>
            <w:tcBorders>
              <w:top w:val="nil"/>
              <w:bottom w:val="nil"/>
            </w:tcBorders>
          </w:tcPr>
          <w:p w14:paraId="26DBC3BB"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57F0A6E3" w14:textId="77777777" w:rsidR="009372E9" w:rsidRDefault="009372E9" w:rsidP="009372E9">
            <w:pPr>
              <w:pStyle w:val="TableParagraph"/>
              <w:spacing w:before="45"/>
              <w:ind w:right="27"/>
              <w:jc w:val="right"/>
              <w:rPr>
                <w:sz w:val="16"/>
              </w:rPr>
            </w:pPr>
            <w:r>
              <w:rPr>
                <w:sz w:val="16"/>
              </w:rPr>
              <w:t>3.100,00</w:t>
            </w:r>
          </w:p>
        </w:tc>
      </w:tr>
      <w:tr w:rsidR="009372E9" w14:paraId="4605BC0B" w14:textId="77777777" w:rsidTr="009372E9">
        <w:trPr>
          <w:trHeight w:val="280"/>
        </w:trPr>
        <w:tc>
          <w:tcPr>
            <w:tcW w:w="1180" w:type="dxa"/>
            <w:tcBorders>
              <w:top w:val="nil"/>
              <w:bottom w:val="nil"/>
            </w:tcBorders>
          </w:tcPr>
          <w:p w14:paraId="022E8B85" w14:textId="77777777" w:rsidR="009372E9" w:rsidRDefault="009372E9" w:rsidP="009372E9">
            <w:pPr>
              <w:pStyle w:val="TableParagraph"/>
              <w:spacing w:before="45"/>
              <w:ind w:left="60" w:right="50"/>
              <w:rPr>
                <w:sz w:val="16"/>
              </w:rPr>
            </w:pPr>
            <w:r>
              <w:rPr>
                <w:sz w:val="16"/>
              </w:rPr>
              <w:t>021124</w:t>
            </w:r>
          </w:p>
        </w:tc>
        <w:tc>
          <w:tcPr>
            <w:tcW w:w="1200" w:type="dxa"/>
            <w:tcBorders>
              <w:top w:val="nil"/>
              <w:bottom w:val="nil"/>
            </w:tcBorders>
          </w:tcPr>
          <w:p w14:paraId="4EAB127B" w14:textId="77777777" w:rsidR="009372E9" w:rsidRDefault="009372E9" w:rsidP="009372E9">
            <w:pPr>
              <w:pStyle w:val="TableParagraph"/>
              <w:spacing w:before="45"/>
              <w:ind w:left="86" w:right="76"/>
              <w:rPr>
                <w:sz w:val="16"/>
              </w:rPr>
            </w:pPr>
            <w:r>
              <w:rPr>
                <w:sz w:val="16"/>
              </w:rPr>
              <w:t>020743</w:t>
            </w:r>
          </w:p>
        </w:tc>
        <w:tc>
          <w:tcPr>
            <w:tcW w:w="1600" w:type="dxa"/>
            <w:tcBorders>
              <w:top w:val="nil"/>
              <w:bottom w:val="nil"/>
            </w:tcBorders>
          </w:tcPr>
          <w:p w14:paraId="13F0D620"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19534126"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29F71923"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078C0E63" w14:textId="77777777" w:rsidR="009372E9" w:rsidRDefault="009372E9" w:rsidP="009372E9">
            <w:pPr>
              <w:pStyle w:val="TableParagraph"/>
              <w:spacing w:before="45"/>
              <w:ind w:left="83" w:right="33"/>
              <w:rPr>
                <w:sz w:val="16"/>
              </w:rPr>
            </w:pPr>
            <w:r>
              <w:rPr>
                <w:sz w:val="16"/>
              </w:rPr>
              <w:t>20743</w:t>
            </w:r>
          </w:p>
        </w:tc>
        <w:tc>
          <w:tcPr>
            <w:tcW w:w="1000" w:type="dxa"/>
            <w:tcBorders>
              <w:top w:val="nil"/>
              <w:bottom w:val="nil"/>
            </w:tcBorders>
          </w:tcPr>
          <w:p w14:paraId="2310A80F"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510C14D9"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5788BB06" w14:textId="77777777" w:rsidR="009372E9" w:rsidRDefault="009372E9" w:rsidP="009372E9">
            <w:pPr>
              <w:pStyle w:val="TableParagraph"/>
              <w:spacing w:before="45"/>
              <w:ind w:left="69" w:right="59"/>
              <w:rPr>
                <w:sz w:val="16"/>
              </w:rPr>
            </w:pPr>
            <w:r>
              <w:rPr>
                <w:sz w:val="16"/>
              </w:rPr>
              <w:t>07/04/</w:t>
            </w:r>
            <w:r w:rsidR="00255652">
              <w:rPr>
                <w:sz w:val="16"/>
              </w:rPr>
              <w:t>2024</w:t>
            </w:r>
          </w:p>
        </w:tc>
        <w:tc>
          <w:tcPr>
            <w:tcW w:w="1200" w:type="dxa"/>
            <w:tcBorders>
              <w:top w:val="nil"/>
              <w:bottom w:val="nil"/>
            </w:tcBorders>
          </w:tcPr>
          <w:p w14:paraId="337BA820" w14:textId="77777777" w:rsidR="009372E9" w:rsidRDefault="009372E9" w:rsidP="009372E9">
            <w:pPr>
              <w:pStyle w:val="TableParagraph"/>
              <w:spacing w:before="45"/>
              <w:ind w:right="27"/>
              <w:jc w:val="right"/>
              <w:rPr>
                <w:sz w:val="16"/>
              </w:rPr>
            </w:pPr>
            <w:r>
              <w:rPr>
                <w:sz w:val="16"/>
              </w:rPr>
              <w:t>20,90</w:t>
            </w:r>
          </w:p>
        </w:tc>
        <w:tc>
          <w:tcPr>
            <w:tcW w:w="1200" w:type="dxa"/>
            <w:tcBorders>
              <w:top w:val="nil"/>
              <w:bottom w:val="nil"/>
            </w:tcBorders>
          </w:tcPr>
          <w:p w14:paraId="29EDB063"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1E949ADC" w14:textId="77777777" w:rsidR="009372E9" w:rsidRDefault="009372E9" w:rsidP="009372E9">
            <w:pPr>
              <w:pStyle w:val="TableParagraph"/>
              <w:spacing w:before="45"/>
              <w:ind w:right="27"/>
              <w:jc w:val="right"/>
              <w:rPr>
                <w:sz w:val="16"/>
              </w:rPr>
            </w:pPr>
            <w:r>
              <w:rPr>
                <w:sz w:val="16"/>
              </w:rPr>
              <w:t>20,90</w:t>
            </w:r>
          </w:p>
        </w:tc>
      </w:tr>
      <w:tr w:rsidR="009372E9" w14:paraId="1E233E03" w14:textId="77777777" w:rsidTr="009372E9">
        <w:trPr>
          <w:trHeight w:val="280"/>
        </w:trPr>
        <w:tc>
          <w:tcPr>
            <w:tcW w:w="1180" w:type="dxa"/>
            <w:tcBorders>
              <w:top w:val="nil"/>
              <w:bottom w:val="nil"/>
            </w:tcBorders>
          </w:tcPr>
          <w:p w14:paraId="650BCED5" w14:textId="77777777" w:rsidR="009372E9" w:rsidRDefault="009372E9" w:rsidP="009372E9">
            <w:pPr>
              <w:pStyle w:val="TableParagraph"/>
              <w:spacing w:before="45"/>
              <w:ind w:left="60" w:right="50"/>
              <w:rPr>
                <w:sz w:val="16"/>
              </w:rPr>
            </w:pPr>
            <w:r>
              <w:rPr>
                <w:sz w:val="16"/>
              </w:rPr>
              <w:t>020740</w:t>
            </w:r>
          </w:p>
        </w:tc>
        <w:tc>
          <w:tcPr>
            <w:tcW w:w="1200" w:type="dxa"/>
            <w:tcBorders>
              <w:top w:val="nil"/>
              <w:bottom w:val="nil"/>
            </w:tcBorders>
          </w:tcPr>
          <w:p w14:paraId="110A9D3F" w14:textId="77777777" w:rsidR="009372E9" w:rsidRDefault="009372E9" w:rsidP="009372E9">
            <w:pPr>
              <w:pStyle w:val="TableParagraph"/>
              <w:spacing w:before="45"/>
              <w:ind w:left="86" w:right="76"/>
              <w:rPr>
                <w:sz w:val="16"/>
              </w:rPr>
            </w:pPr>
            <w:r>
              <w:rPr>
                <w:sz w:val="16"/>
              </w:rPr>
              <w:t>020301</w:t>
            </w:r>
          </w:p>
        </w:tc>
        <w:tc>
          <w:tcPr>
            <w:tcW w:w="1600" w:type="dxa"/>
            <w:tcBorders>
              <w:top w:val="nil"/>
              <w:bottom w:val="nil"/>
            </w:tcBorders>
          </w:tcPr>
          <w:p w14:paraId="5F3F2186" w14:textId="77777777" w:rsidR="009372E9" w:rsidRDefault="009372E9" w:rsidP="009372E9">
            <w:pPr>
              <w:pStyle w:val="TableParagraph"/>
              <w:spacing w:before="45"/>
              <w:ind w:left="47" w:right="37"/>
              <w:rPr>
                <w:sz w:val="16"/>
              </w:rPr>
            </w:pPr>
            <w:r>
              <w:rPr>
                <w:sz w:val="16"/>
              </w:rPr>
              <w:t>009736</w:t>
            </w:r>
            <w:r>
              <w:rPr>
                <w:spacing w:val="-6"/>
                <w:sz w:val="16"/>
              </w:rPr>
              <w:t xml:space="preserve"> </w:t>
            </w:r>
            <w:r>
              <w:rPr>
                <w:sz w:val="16"/>
              </w:rPr>
              <w:t>-</w:t>
            </w:r>
            <w:r>
              <w:rPr>
                <w:spacing w:val="-6"/>
                <w:sz w:val="16"/>
              </w:rPr>
              <w:t xml:space="preserve"> </w:t>
            </w:r>
            <w:r>
              <w:rPr>
                <w:sz w:val="16"/>
              </w:rPr>
              <w:t>04/01/</w:t>
            </w:r>
            <w:r w:rsidR="00255652">
              <w:rPr>
                <w:sz w:val="16"/>
              </w:rPr>
              <w:t>2024</w:t>
            </w:r>
          </w:p>
        </w:tc>
        <w:tc>
          <w:tcPr>
            <w:tcW w:w="800" w:type="dxa"/>
            <w:tcBorders>
              <w:top w:val="nil"/>
              <w:bottom w:val="nil"/>
            </w:tcBorders>
          </w:tcPr>
          <w:p w14:paraId="13F5EEE5" w14:textId="77777777" w:rsidR="009372E9" w:rsidRDefault="009372E9" w:rsidP="009372E9">
            <w:pPr>
              <w:pStyle w:val="TableParagraph"/>
              <w:spacing w:before="45"/>
              <w:ind w:left="139" w:right="129"/>
              <w:rPr>
                <w:sz w:val="16"/>
              </w:rPr>
            </w:pPr>
            <w:r>
              <w:rPr>
                <w:sz w:val="16"/>
              </w:rPr>
              <w:t>262</w:t>
            </w:r>
          </w:p>
        </w:tc>
        <w:tc>
          <w:tcPr>
            <w:tcW w:w="3200" w:type="dxa"/>
            <w:tcBorders>
              <w:top w:val="nil"/>
              <w:bottom w:val="nil"/>
            </w:tcBorders>
          </w:tcPr>
          <w:p w14:paraId="5CDA792B" w14:textId="77777777" w:rsidR="009372E9" w:rsidRDefault="009372E9" w:rsidP="009372E9">
            <w:pPr>
              <w:pStyle w:val="TableParagraph"/>
              <w:spacing w:before="45"/>
              <w:ind w:left="40"/>
              <w:rPr>
                <w:sz w:val="16"/>
              </w:rPr>
            </w:pPr>
            <w:r>
              <w:rPr>
                <w:sz w:val="16"/>
              </w:rPr>
              <w:t>LILIAN</w:t>
            </w:r>
            <w:r>
              <w:rPr>
                <w:spacing w:val="-7"/>
                <w:sz w:val="16"/>
              </w:rPr>
              <w:t xml:space="preserve"> </w:t>
            </w:r>
            <w:r>
              <w:rPr>
                <w:sz w:val="16"/>
              </w:rPr>
              <w:t>CELIAS</w:t>
            </w:r>
            <w:r>
              <w:rPr>
                <w:spacing w:val="-7"/>
                <w:sz w:val="16"/>
              </w:rPr>
              <w:t xml:space="preserve"> </w:t>
            </w:r>
            <w:r>
              <w:rPr>
                <w:sz w:val="16"/>
              </w:rPr>
              <w:t>GARCIA</w:t>
            </w:r>
            <w:r>
              <w:rPr>
                <w:spacing w:val="-7"/>
                <w:sz w:val="16"/>
              </w:rPr>
              <w:t xml:space="preserve"> </w:t>
            </w:r>
            <w:r>
              <w:rPr>
                <w:sz w:val="16"/>
              </w:rPr>
              <w:t>RODRIGUES</w:t>
            </w:r>
          </w:p>
        </w:tc>
        <w:tc>
          <w:tcPr>
            <w:tcW w:w="1400" w:type="dxa"/>
            <w:tcBorders>
              <w:top w:val="nil"/>
              <w:bottom w:val="nil"/>
            </w:tcBorders>
          </w:tcPr>
          <w:p w14:paraId="44674661" w14:textId="77777777" w:rsidR="009372E9" w:rsidRDefault="009372E9" w:rsidP="009372E9">
            <w:pPr>
              <w:pStyle w:val="TableParagraph"/>
              <w:spacing w:before="45"/>
              <w:ind w:left="83" w:right="33"/>
              <w:rPr>
                <w:sz w:val="16"/>
              </w:rPr>
            </w:pPr>
            <w:r>
              <w:rPr>
                <w:sz w:val="16"/>
              </w:rPr>
              <w:t>20301</w:t>
            </w:r>
          </w:p>
        </w:tc>
        <w:tc>
          <w:tcPr>
            <w:tcW w:w="1000" w:type="dxa"/>
            <w:tcBorders>
              <w:top w:val="nil"/>
              <w:bottom w:val="nil"/>
            </w:tcBorders>
          </w:tcPr>
          <w:p w14:paraId="4903D652"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3341F4E3"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045C6DED" w14:textId="77777777" w:rsidR="009372E9" w:rsidRDefault="009372E9" w:rsidP="009372E9">
            <w:pPr>
              <w:pStyle w:val="TableParagraph"/>
              <w:spacing w:before="45"/>
              <w:ind w:left="69" w:right="59"/>
              <w:rPr>
                <w:sz w:val="16"/>
              </w:rPr>
            </w:pPr>
            <w:r>
              <w:rPr>
                <w:sz w:val="16"/>
              </w:rPr>
              <w:t>07/04/</w:t>
            </w:r>
            <w:r w:rsidR="00255652">
              <w:rPr>
                <w:sz w:val="16"/>
              </w:rPr>
              <w:t>2024</w:t>
            </w:r>
          </w:p>
        </w:tc>
        <w:tc>
          <w:tcPr>
            <w:tcW w:w="1200" w:type="dxa"/>
            <w:tcBorders>
              <w:top w:val="nil"/>
              <w:bottom w:val="nil"/>
            </w:tcBorders>
          </w:tcPr>
          <w:p w14:paraId="68F1DF2F" w14:textId="77777777" w:rsidR="009372E9" w:rsidRDefault="009372E9" w:rsidP="009372E9">
            <w:pPr>
              <w:pStyle w:val="TableParagraph"/>
              <w:spacing w:before="45"/>
              <w:ind w:right="27"/>
              <w:jc w:val="right"/>
              <w:rPr>
                <w:sz w:val="16"/>
              </w:rPr>
            </w:pPr>
            <w:r>
              <w:rPr>
                <w:sz w:val="16"/>
              </w:rPr>
              <w:t>3.100,00</w:t>
            </w:r>
          </w:p>
        </w:tc>
        <w:tc>
          <w:tcPr>
            <w:tcW w:w="1200" w:type="dxa"/>
            <w:tcBorders>
              <w:top w:val="nil"/>
              <w:bottom w:val="nil"/>
            </w:tcBorders>
          </w:tcPr>
          <w:p w14:paraId="220BEFDC"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3EFD7FF9" w14:textId="77777777" w:rsidR="009372E9" w:rsidRDefault="009372E9" w:rsidP="009372E9">
            <w:pPr>
              <w:pStyle w:val="TableParagraph"/>
              <w:spacing w:before="45"/>
              <w:ind w:right="27"/>
              <w:jc w:val="right"/>
              <w:rPr>
                <w:sz w:val="16"/>
              </w:rPr>
            </w:pPr>
            <w:r>
              <w:rPr>
                <w:sz w:val="16"/>
              </w:rPr>
              <w:t>3.100,00</w:t>
            </w:r>
          </w:p>
        </w:tc>
      </w:tr>
      <w:tr w:rsidR="009372E9" w14:paraId="6A78037D" w14:textId="77777777" w:rsidTr="009372E9">
        <w:trPr>
          <w:trHeight w:val="254"/>
        </w:trPr>
        <w:tc>
          <w:tcPr>
            <w:tcW w:w="1180" w:type="dxa"/>
            <w:tcBorders>
              <w:top w:val="nil"/>
              <w:bottom w:val="nil"/>
            </w:tcBorders>
          </w:tcPr>
          <w:p w14:paraId="490EC8AA" w14:textId="77777777" w:rsidR="009372E9" w:rsidRDefault="009372E9" w:rsidP="009372E9">
            <w:pPr>
              <w:pStyle w:val="TableParagraph"/>
              <w:spacing w:before="45"/>
              <w:ind w:left="60" w:right="50"/>
              <w:rPr>
                <w:sz w:val="16"/>
              </w:rPr>
            </w:pPr>
            <w:r>
              <w:rPr>
                <w:sz w:val="16"/>
              </w:rPr>
              <w:t>020735</w:t>
            </w:r>
          </w:p>
        </w:tc>
        <w:tc>
          <w:tcPr>
            <w:tcW w:w="1200" w:type="dxa"/>
            <w:tcBorders>
              <w:top w:val="nil"/>
              <w:bottom w:val="nil"/>
            </w:tcBorders>
          </w:tcPr>
          <w:p w14:paraId="5734F7D9" w14:textId="77777777" w:rsidR="009372E9" w:rsidRDefault="009372E9" w:rsidP="009372E9">
            <w:pPr>
              <w:pStyle w:val="TableParagraph"/>
              <w:spacing w:before="45"/>
              <w:ind w:left="86" w:right="76"/>
              <w:rPr>
                <w:sz w:val="16"/>
              </w:rPr>
            </w:pPr>
            <w:r>
              <w:rPr>
                <w:sz w:val="16"/>
              </w:rPr>
              <w:t>020294</w:t>
            </w:r>
          </w:p>
        </w:tc>
        <w:tc>
          <w:tcPr>
            <w:tcW w:w="1600" w:type="dxa"/>
            <w:tcBorders>
              <w:top w:val="nil"/>
              <w:bottom w:val="nil"/>
            </w:tcBorders>
          </w:tcPr>
          <w:p w14:paraId="261534B9" w14:textId="77777777" w:rsidR="009372E9" w:rsidRDefault="009372E9" w:rsidP="009372E9">
            <w:pPr>
              <w:pStyle w:val="TableParagraph"/>
              <w:spacing w:before="45"/>
              <w:ind w:left="47" w:right="37"/>
              <w:rPr>
                <w:sz w:val="16"/>
              </w:rPr>
            </w:pPr>
            <w:r>
              <w:rPr>
                <w:sz w:val="16"/>
              </w:rPr>
              <w:t>009913</w:t>
            </w:r>
            <w:r>
              <w:rPr>
                <w:spacing w:val="-6"/>
                <w:sz w:val="16"/>
              </w:rPr>
              <w:t xml:space="preserve"> </w:t>
            </w:r>
            <w:r>
              <w:rPr>
                <w:sz w:val="16"/>
              </w:rPr>
              <w:t>-</w:t>
            </w:r>
            <w:r>
              <w:rPr>
                <w:spacing w:val="-6"/>
                <w:sz w:val="16"/>
              </w:rPr>
              <w:t xml:space="preserve"> </w:t>
            </w:r>
            <w:r>
              <w:rPr>
                <w:sz w:val="16"/>
              </w:rPr>
              <w:t>17/03/</w:t>
            </w:r>
            <w:r w:rsidR="00255652">
              <w:rPr>
                <w:sz w:val="16"/>
              </w:rPr>
              <w:t>2024</w:t>
            </w:r>
          </w:p>
        </w:tc>
        <w:tc>
          <w:tcPr>
            <w:tcW w:w="800" w:type="dxa"/>
            <w:tcBorders>
              <w:top w:val="nil"/>
              <w:bottom w:val="nil"/>
            </w:tcBorders>
          </w:tcPr>
          <w:p w14:paraId="16945E79" w14:textId="77777777" w:rsidR="009372E9" w:rsidRDefault="009372E9" w:rsidP="009372E9">
            <w:pPr>
              <w:pStyle w:val="TableParagraph"/>
              <w:spacing w:before="45"/>
              <w:ind w:left="139" w:right="129"/>
              <w:rPr>
                <w:sz w:val="16"/>
              </w:rPr>
            </w:pPr>
            <w:r>
              <w:rPr>
                <w:sz w:val="16"/>
              </w:rPr>
              <w:t>193</w:t>
            </w:r>
          </w:p>
        </w:tc>
        <w:tc>
          <w:tcPr>
            <w:tcW w:w="3200" w:type="dxa"/>
            <w:tcBorders>
              <w:top w:val="nil"/>
              <w:bottom w:val="nil"/>
            </w:tcBorders>
          </w:tcPr>
          <w:p w14:paraId="54F90373" w14:textId="77777777" w:rsidR="009372E9" w:rsidRDefault="009372E9" w:rsidP="009372E9">
            <w:pPr>
              <w:pStyle w:val="TableParagraph"/>
              <w:spacing w:before="45"/>
              <w:ind w:left="40"/>
              <w:rPr>
                <w:sz w:val="16"/>
              </w:rPr>
            </w:pPr>
            <w:r>
              <w:rPr>
                <w:sz w:val="16"/>
              </w:rPr>
              <w:t>LETICIA</w:t>
            </w:r>
            <w:r>
              <w:rPr>
                <w:spacing w:val="-8"/>
                <w:sz w:val="16"/>
              </w:rPr>
              <w:t xml:space="preserve"> </w:t>
            </w:r>
            <w:r>
              <w:rPr>
                <w:sz w:val="16"/>
              </w:rPr>
              <w:t>APARECIDA</w:t>
            </w:r>
            <w:r>
              <w:rPr>
                <w:spacing w:val="-7"/>
                <w:sz w:val="16"/>
              </w:rPr>
              <w:t xml:space="preserve"> </w:t>
            </w:r>
            <w:r>
              <w:rPr>
                <w:sz w:val="16"/>
              </w:rPr>
              <w:t>FORTALEZA</w:t>
            </w:r>
            <w:r>
              <w:rPr>
                <w:spacing w:val="-8"/>
                <w:sz w:val="16"/>
              </w:rPr>
              <w:t xml:space="preserve"> </w:t>
            </w:r>
            <w:r>
              <w:rPr>
                <w:sz w:val="16"/>
              </w:rPr>
              <w:t>SILVA</w:t>
            </w:r>
          </w:p>
        </w:tc>
        <w:tc>
          <w:tcPr>
            <w:tcW w:w="1400" w:type="dxa"/>
            <w:tcBorders>
              <w:top w:val="nil"/>
              <w:bottom w:val="nil"/>
            </w:tcBorders>
          </w:tcPr>
          <w:p w14:paraId="70063528" w14:textId="77777777" w:rsidR="009372E9" w:rsidRDefault="009372E9" w:rsidP="009372E9">
            <w:pPr>
              <w:pStyle w:val="TableParagraph"/>
              <w:spacing w:before="45"/>
              <w:ind w:left="83" w:right="34"/>
              <w:rPr>
                <w:sz w:val="16"/>
              </w:rPr>
            </w:pPr>
            <w:r>
              <w:rPr>
                <w:sz w:val="16"/>
              </w:rPr>
              <w:t>18</w:t>
            </w:r>
          </w:p>
        </w:tc>
        <w:tc>
          <w:tcPr>
            <w:tcW w:w="1000" w:type="dxa"/>
            <w:tcBorders>
              <w:top w:val="nil"/>
              <w:bottom w:val="nil"/>
            </w:tcBorders>
          </w:tcPr>
          <w:p w14:paraId="39322C54"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54DB6277"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7F5D41CC" w14:textId="77777777" w:rsidR="009372E9" w:rsidRDefault="009372E9" w:rsidP="009372E9">
            <w:pPr>
              <w:pStyle w:val="TableParagraph"/>
              <w:spacing w:before="45"/>
              <w:ind w:left="69" w:right="59"/>
              <w:rPr>
                <w:sz w:val="16"/>
              </w:rPr>
            </w:pPr>
            <w:r>
              <w:rPr>
                <w:sz w:val="16"/>
              </w:rPr>
              <w:t>08/04/</w:t>
            </w:r>
            <w:r w:rsidR="00255652">
              <w:rPr>
                <w:sz w:val="16"/>
              </w:rPr>
              <w:t>2024</w:t>
            </w:r>
          </w:p>
        </w:tc>
        <w:tc>
          <w:tcPr>
            <w:tcW w:w="1200" w:type="dxa"/>
            <w:tcBorders>
              <w:top w:val="nil"/>
              <w:bottom w:val="nil"/>
            </w:tcBorders>
          </w:tcPr>
          <w:p w14:paraId="37B235C2" w14:textId="77777777" w:rsidR="009372E9" w:rsidRDefault="009372E9" w:rsidP="009372E9">
            <w:pPr>
              <w:pStyle w:val="TableParagraph"/>
              <w:spacing w:before="45"/>
              <w:ind w:right="27"/>
              <w:jc w:val="right"/>
              <w:rPr>
                <w:sz w:val="16"/>
              </w:rPr>
            </w:pPr>
            <w:r>
              <w:rPr>
                <w:sz w:val="16"/>
              </w:rPr>
              <w:t>640,00</w:t>
            </w:r>
          </w:p>
        </w:tc>
        <w:tc>
          <w:tcPr>
            <w:tcW w:w="1200" w:type="dxa"/>
            <w:tcBorders>
              <w:top w:val="nil"/>
              <w:bottom w:val="nil"/>
            </w:tcBorders>
          </w:tcPr>
          <w:p w14:paraId="4AC516B0" w14:textId="77777777" w:rsidR="009372E9" w:rsidRDefault="009372E9" w:rsidP="009372E9">
            <w:pPr>
              <w:pStyle w:val="TableParagraph"/>
              <w:spacing w:before="45"/>
              <w:ind w:right="27"/>
              <w:jc w:val="right"/>
              <w:rPr>
                <w:sz w:val="16"/>
              </w:rPr>
            </w:pPr>
            <w:r>
              <w:rPr>
                <w:sz w:val="16"/>
              </w:rPr>
              <w:t>70,40</w:t>
            </w:r>
          </w:p>
        </w:tc>
        <w:tc>
          <w:tcPr>
            <w:tcW w:w="1200" w:type="dxa"/>
            <w:tcBorders>
              <w:top w:val="nil"/>
              <w:bottom w:val="nil"/>
            </w:tcBorders>
          </w:tcPr>
          <w:p w14:paraId="06043528" w14:textId="77777777" w:rsidR="009372E9" w:rsidRDefault="009372E9" w:rsidP="009372E9">
            <w:pPr>
              <w:pStyle w:val="TableParagraph"/>
              <w:spacing w:before="45"/>
              <w:ind w:right="27"/>
              <w:jc w:val="right"/>
              <w:rPr>
                <w:sz w:val="16"/>
              </w:rPr>
            </w:pPr>
            <w:r>
              <w:rPr>
                <w:sz w:val="16"/>
              </w:rPr>
              <w:t>569,60</w:t>
            </w:r>
          </w:p>
        </w:tc>
      </w:tr>
      <w:tr w:rsidR="009372E9" w14:paraId="61B7D25B" w14:textId="77777777" w:rsidTr="009372E9">
        <w:trPr>
          <w:trHeight w:val="411"/>
        </w:trPr>
        <w:tc>
          <w:tcPr>
            <w:tcW w:w="1180" w:type="dxa"/>
            <w:tcBorders>
              <w:top w:val="nil"/>
              <w:bottom w:val="nil"/>
            </w:tcBorders>
          </w:tcPr>
          <w:p w14:paraId="192AC8F3" w14:textId="77777777" w:rsidR="009372E9" w:rsidRDefault="009372E9" w:rsidP="009372E9">
            <w:pPr>
              <w:pStyle w:val="TableParagraph"/>
              <w:spacing w:before="111"/>
              <w:ind w:left="60" w:right="50"/>
              <w:rPr>
                <w:sz w:val="16"/>
              </w:rPr>
            </w:pPr>
            <w:r>
              <w:rPr>
                <w:sz w:val="16"/>
              </w:rPr>
              <w:t>021054</w:t>
            </w:r>
          </w:p>
        </w:tc>
        <w:tc>
          <w:tcPr>
            <w:tcW w:w="1200" w:type="dxa"/>
            <w:tcBorders>
              <w:top w:val="nil"/>
              <w:bottom w:val="nil"/>
            </w:tcBorders>
          </w:tcPr>
          <w:p w14:paraId="196BD365" w14:textId="77777777" w:rsidR="009372E9" w:rsidRDefault="009372E9" w:rsidP="009372E9">
            <w:pPr>
              <w:pStyle w:val="TableParagraph"/>
              <w:spacing w:before="111"/>
              <w:ind w:left="86" w:right="76"/>
              <w:rPr>
                <w:sz w:val="16"/>
              </w:rPr>
            </w:pPr>
            <w:r>
              <w:rPr>
                <w:sz w:val="16"/>
              </w:rPr>
              <w:t>020688</w:t>
            </w:r>
          </w:p>
        </w:tc>
        <w:tc>
          <w:tcPr>
            <w:tcW w:w="1600" w:type="dxa"/>
            <w:tcBorders>
              <w:top w:val="nil"/>
              <w:bottom w:val="nil"/>
            </w:tcBorders>
          </w:tcPr>
          <w:p w14:paraId="5899773F" w14:textId="77777777" w:rsidR="009372E9" w:rsidRDefault="009372E9" w:rsidP="009372E9">
            <w:pPr>
              <w:pStyle w:val="TableParagraph"/>
              <w:spacing w:before="111"/>
              <w:ind w:left="47" w:right="37"/>
              <w:rPr>
                <w:sz w:val="16"/>
              </w:rPr>
            </w:pPr>
            <w:r>
              <w:rPr>
                <w:sz w:val="16"/>
              </w:rPr>
              <w:t>009877</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12809683" w14:textId="77777777" w:rsidR="009372E9" w:rsidRDefault="009372E9" w:rsidP="009372E9">
            <w:pPr>
              <w:pStyle w:val="TableParagraph"/>
              <w:spacing w:before="111"/>
              <w:ind w:left="139" w:right="129"/>
              <w:rPr>
                <w:sz w:val="16"/>
              </w:rPr>
            </w:pPr>
            <w:r>
              <w:rPr>
                <w:sz w:val="16"/>
              </w:rPr>
              <w:t>187</w:t>
            </w:r>
          </w:p>
        </w:tc>
        <w:tc>
          <w:tcPr>
            <w:tcW w:w="3200" w:type="dxa"/>
            <w:tcBorders>
              <w:top w:val="nil"/>
              <w:bottom w:val="nil"/>
            </w:tcBorders>
          </w:tcPr>
          <w:p w14:paraId="6A1AE545" w14:textId="77777777" w:rsidR="009372E9" w:rsidRDefault="009372E9" w:rsidP="009372E9">
            <w:pPr>
              <w:pStyle w:val="TableParagraph"/>
              <w:spacing w:before="19"/>
              <w:ind w:left="40" w:right="422"/>
              <w:rPr>
                <w:sz w:val="16"/>
              </w:rPr>
            </w:pPr>
            <w:r>
              <w:rPr>
                <w:sz w:val="16"/>
              </w:rPr>
              <w:t>INSTITUTO</w:t>
            </w:r>
            <w:r>
              <w:rPr>
                <w:spacing w:val="-8"/>
                <w:sz w:val="16"/>
              </w:rPr>
              <w:t xml:space="preserve"> </w:t>
            </w:r>
            <w:r>
              <w:rPr>
                <w:sz w:val="16"/>
              </w:rPr>
              <w:t>NACIONAL</w:t>
            </w:r>
            <w:r>
              <w:rPr>
                <w:spacing w:val="-7"/>
                <w:sz w:val="16"/>
              </w:rPr>
              <w:t xml:space="preserve"> </w:t>
            </w:r>
            <w:r>
              <w:rPr>
                <w:sz w:val="16"/>
              </w:rPr>
              <w:t>DO</w:t>
            </w:r>
            <w:r>
              <w:rPr>
                <w:spacing w:val="-7"/>
                <w:sz w:val="16"/>
              </w:rPr>
              <w:t xml:space="preserve"> </w:t>
            </w:r>
            <w:r>
              <w:rPr>
                <w:sz w:val="16"/>
              </w:rPr>
              <w:t>SEGURO</w:t>
            </w:r>
            <w:r>
              <w:rPr>
                <w:spacing w:val="-42"/>
                <w:sz w:val="16"/>
              </w:rPr>
              <w:t xml:space="preserve"> </w:t>
            </w:r>
            <w:r>
              <w:rPr>
                <w:sz w:val="16"/>
              </w:rPr>
              <w:t>SOCIAL</w:t>
            </w:r>
            <w:r>
              <w:rPr>
                <w:spacing w:val="43"/>
                <w:sz w:val="16"/>
              </w:rPr>
              <w:t xml:space="preserve"> </w:t>
            </w:r>
            <w:r>
              <w:rPr>
                <w:sz w:val="16"/>
              </w:rPr>
              <w:t>-</w:t>
            </w:r>
            <w:r>
              <w:rPr>
                <w:spacing w:val="-2"/>
                <w:sz w:val="16"/>
              </w:rPr>
              <w:t xml:space="preserve"> </w:t>
            </w:r>
            <w:r>
              <w:rPr>
                <w:sz w:val="16"/>
              </w:rPr>
              <w:t>INSS</w:t>
            </w:r>
          </w:p>
        </w:tc>
        <w:tc>
          <w:tcPr>
            <w:tcW w:w="1400" w:type="dxa"/>
            <w:tcBorders>
              <w:top w:val="nil"/>
              <w:bottom w:val="nil"/>
            </w:tcBorders>
          </w:tcPr>
          <w:p w14:paraId="24DA856C" w14:textId="77777777" w:rsidR="009372E9" w:rsidRDefault="009372E9" w:rsidP="009372E9">
            <w:pPr>
              <w:pStyle w:val="TableParagraph"/>
              <w:spacing w:before="111"/>
              <w:ind w:left="83" w:right="33"/>
              <w:rPr>
                <w:sz w:val="16"/>
              </w:rPr>
            </w:pPr>
            <w:r>
              <w:rPr>
                <w:sz w:val="16"/>
              </w:rPr>
              <w:t>20688</w:t>
            </w:r>
          </w:p>
        </w:tc>
        <w:tc>
          <w:tcPr>
            <w:tcW w:w="1000" w:type="dxa"/>
            <w:tcBorders>
              <w:top w:val="nil"/>
              <w:bottom w:val="nil"/>
            </w:tcBorders>
          </w:tcPr>
          <w:p w14:paraId="6E3D55A6"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420BC434"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5872E551" w14:textId="77777777" w:rsidR="009372E9" w:rsidRDefault="009372E9" w:rsidP="009372E9">
            <w:pPr>
              <w:pStyle w:val="TableParagraph"/>
              <w:spacing w:before="111"/>
              <w:ind w:left="69" w:right="59"/>
              <w:rPr>
                <w:sz w:val="16"/>
              </w:rPr>
            </w:pPr>
            <w:r>
              <w:rPr>
                <w:sz w:val="16"/>
              </w:rPr>
              <w:t>09/04/</w:t>
            </w:r>
            <w:r w:rsidR="00255652">
              <w:rPr>
                <w:sz w:val="16"/>
              </w:rPr>
              <w:t>2024</w:t>
            </w:r>
          </w:p>
        </w:tc>
        <w:tc>
          <w:tcPr>
            <w:tcW w:w="1200" w:type="dxa"/>
            <w:tcBorders>
              <w:top w:val="nil"/>
              <w:bottom w:val="nil"/>
            </w:tcBorders>
          </w:tcPr>
          <w:p w14:paraId="4AD439E1" w14:textId="77777777" w:rsidR="009372E9" w:rsidRDefault="009372E9" w:rsidP="009372E9">
            <w:pPr>
              <w:pStyle w:val="TableParagraph"/>
              <w:spacing w:before="111"/>
              <w:ind w:right="27"/>
              <w:jc w:val="right"/>
              <w:rPr>
                <w:sz w:val="16"/>
              </w:rPr>
            </w:pPr>
            <w:r>
              <w:rPr>
                <w:sz w:val="16"/>
              </w:rPr>
              <w:t>21.561,69</w:t>
            </w:r>
          </w:p>
        </w:tc>
        <w:tc>
          <w:tcPr>
            <w:tcW w:w="1200" w:type="dxa"/>
            <w:tcBorders>
              <w:top w:val="nil"/>
              <w:bottom w:val="nil"/>
            </w:tcBorders>
          </w:tcPr>
          <w:p w14:paraId="4ABD4454"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59F33151" w14:textId="77777777" w:rsidR="009372E9" w:rsidRDefault="009372E9" w:rsidP="009372E9">
            <w:pPr>
              <w:pStyle w:val="TableParagraph"/>
              <w:spacing w:before="111"/>
              <w:ind w:right="27"/>
              <w:jc w:val="right"/>
              <w:rPr>
                <w:sz w:val="16"/>
              </w:rPr>
            </w:pPr>
            <w:r>
              <w:rPr>
                <w:sz w:val="16"/>
              </w:rPr>
              <w:t>21.561,69</w:t>
            </w:r>
          </w:p>
        </w:tc>
      </w:tr>
      <w:tr w:rsidR="009372E9" w14:paraId="63D0EE01" w14:textId="77777777" w:rsidTr="009372E9">
        <w:trPr>
          <w:trHeight w:val="254"/>
        </w:trPr>
        <w:tc>
          <w:tcPr>
            <w:tcW w:w="1180" w:type="dxa"/>
            <w:tcBorders>
              <w:top w:val="nil"/>
              <w:bottom w:val="nil"/>
            </w:tcBorders>
          </w:tcPr>
          <w:p w14:paraId="640DD668" w14:textId="77777777" w:rsidR="009372E9" w:rsidRDefault="009372E9" w:rsidP="009372E9">
            <w:pPr>
              <w:pStyle w:val="TableParagraph"/>
              <w:spacing w:before="19"/>
              <w:ind w:left="60" w:right="50"/>
              <w:rPr>
                <w:sz w:val="16"/>
              </w:rPr>
            </w:pPr>
            <w:r>
              <w:rPr>
                <w:sz w:val="16"/>
              </w:rPr>
              <w:t>021149</w:t>
            </w:r>
          </w:p>
        </w:tc>
        <w:tc>
          <w:tcPr>
            <w:tcW w:w="1200" w:type="dxa"/>
            <w:tcBorders>
              <w:top w:val="nil"/>
              <w:bottom w:val="nil"/>
            </w:tcBorders>
          </w:tcPr>
          <w:p w14:paraId="01E73C76" w14:textId="77777777" w:rsidR="009372E9" w:rsidRDefault="009372E9" w:rsidP="009372E9">
            <w:pPr>
              <w:pStyle w:val="TableParagraph"/>
              <w:spacing w:before="19"/>
              <w:ind w:left="86" w:right="76"/>
              <w:rPr>
                <w:sz w:val="16"/>
              </w:rPr>
            </w:pPr>
            <w:r>
              <w:rPr>
                <w:sz w:val="16"/>
              </w:rPr>
              <w:t>020765</w:t>
            </w:r>
          </w:p>
        </w:tc>
        <w:tc>
          <w:tcPr>
            <w:tcW w:w="1600" w:type="dxa"/>
            <w:tcBorders>
              <w:top w:val="nil"/>
              <w:bottom w:val="nil"/>
            </w:tcBorders>
          </w:tcPr>
          <w:p w14:paraId="1F0724D4"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701CA811"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166876DC"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0A491F1" w14:textId="77777777" w:rsidR="009372E9" w:rsidRDefault="009372E9" w:rsidP="009372E9">
            <w:pPr>
              <w:pStyle w:val="TableParagraph"/>
              <w:spacing w:before="19"/>
              <w:ind w:left="83" w:right="33"/>
              <w:rPr>
                <w:sz w:val="16"/>
              </w:rPr>
            </w:pPr>
            <w:r>
              <w:rPr>
                <w:sz w:val="16"/>
              </w:rPr>
              <w:t>20765</w:t>
            </w:r>
          </w:p>
        </w:tc>
        <w:tc>
          <w:tcPr>
            <w:tcW w:w="1000" w:type="dxa"/>
            <w:tcBorders>
              <w:top w:val="nil"/>
              <w:bottom w:val="nil"/>
            </w:tcBorders>
          </w:tcPr>
          <w:p w14:paraId="047F90FD"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2CE9E37F"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23C951B6" w14:textId="77777777" w:rsidR="009372E9" w:rsidRDefault="009372E9" w:rsidP="009372E9">
            <w:pPr>
              <w:pStyle w:val="TableParagraph"/>
              <w:spacing w:before="19"/>
              <w:ind w:left="69" w:right="59"/>
              <w:rPr>
                <w:sz w:val="16"/>
              </w:rPr>
            </w:pPr>
            <w:r>
              <w:rPr>
                <w:sz w:val="16"/>
              </w:rPr>
              <w:t>09/04/</w:t>
            </w:r>
            <w:r w:rsidR="00255652">
              <w:rPr>
                <w:sz w:val="16"/>
              </w:rPr>
              <w:t>2024</w:t>
            </w:r>
          </w:p>
        </w:tc>
        <w:tc>
          <w:tcPr>
            <w:tcW w:w="1200" w:type="dxa"/>
            <w:tcBorders>
              <w:top w:val="nil"/>
              <w:bottom w:val="nil"/>
            </w:tcBorders>
          </w:tcPr>
          <w:p w14:paraId="7D506D09" w14:textId="77777777" w:rsidR="009372E9" w:rsidRDefault="009372E9" w:rsidP="009372E9">
            <w:pPr>
              <w:pStyle w:val="TableParagraph"/>
              <w:spacing w:before="19"/>
              <w:ind w:right="27"/>
              <w:jc w:val="right"/>
              <w:rPr>
                <w:sz w:val="16"/>
              </w:rPr>
            </w:pPr>
            <w:r>
              <w:rPr>
                <w:sz w:val="16"/>
              </w:rPr>
              <w:t>10,45</w:t>
            </w:r>
          </w:p>
        </w:tc>
        <w:tc>
          <w:tcPr>
            <w:tcW w:w="1200" w:type="dxa"/>
            <w:tcBorders>
              <w:top w:val="nil"/>
              <w:bottom w:val="nil"/>
            </w:tcBorders>
          </w:tcPr>
          <w:p w14:paraId="1173DBC6"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24C2E4D1" w14:textId="77777777" w:rsidR="009372E9" w:rsidRDefault="009372E9" w:rsidP="009372E9">
            <w:pPr>
              <w:pStyle w:val="TableParagraph"/>
              <w:spacing w:before="19"/>
              <w:ind w:right="27"/>
              <w:jc w:val="right"/>
              <w:rPr>
                <w:sz w:val="16"/>
              </w:rPr>
            </w:pPr>
            <w:r>
              <w:rPr>
                <w:sz w:val="16"/>
              </w:rPr>
              <w:t>10,45</w:t>
            </w:r>
          </w:p>
        </w:tc>
      </w:tr>
      <w:tr w:rsidR="009372E9" w14:paraId="597DAA9F" w14:textId="77777777" w:rsidTr="009372E9">
        <w:trPr>
          <w:trHeight w:val="254"/>
        </w:trPr>
        <w:tc>
          <w:tcPr>
            <w:tcW w:w="1180" w:type="dxa"/>
            <w:tcBorders>
              <w:top w:val="nil"/>
              <w:bottom w:val="nil"/>
            </w:tcBorders>
          </w:tcPr>
          <w:p w14:paraId="61479286" w14:textId="77777777" w:rsidR="009372E9" w:rsidRDefault="009372E9" w:rsidP="009372E9">
            <w:pPr>
              <w:pStyle w:val="TableParagraph"/>
              <w:spacing w:before="45"/>
              <w:ind w:left="60" w:right="50"/>
              <w:rPr>
                <w:sz w:val="16"/>
              </w:rPr>
            </w:pPr>
            <w:r>
              <w:rPr>
                <w:sz w:val="16"/>
              </w:rPr>
              <w:t>021125</w:t>
            </w:r>
          </w:p>
        </w:tc>
        <w:tc>
          <w:tcPr>
            <w:tcW w:w="1200" w:type="dxa"/>
            <w:tcBorders>
              <w:top w:val="nil"/>
              <w:bottom w:val="nil"/>
            </w:tcBorders>
          </w:tcPr>
          <w:p w14:paraId="11CD09AE" w14:textId="77777777" w:rsidR="009372E9" w:rsidRDefault="009372E9" w:rsidP="009372E9">
            <w:pPr>
              <w:pStyle w:val="TableParagraph"/>
              <w:spacing w:before="45"/>
              <w:ind w:left="86" w:right="76"/>
              <w:rPr>
                <w:sz w:val="16"/>
              </w:rPr>
            </w:pPr>
            <w:r>
              <w:rPr>
                <w:sz w:val="16"/>
              </w:rPr>
              <w:t>020744</w:t>
            </w:r>
          </w:p>
        </w:tc>
        <w:tc>
          <w:tcPr>
            <w:tcW w:w="1600" w:type="dxa"/>
            <w:tcBorders>
              <w:top w:val="nil"/>
              <w:bottom w:val="nil"/>
            </w:tcBorders>
          </w:tcPr>
          <w:p w14:paraId="01F91A60"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4C759743"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5638BCA2"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59A974C8" w14:textId="77777777" w:rsidR="009372E9" w:rsidRDefault="009372E9" w:rsidP="009372E9">
            <w:pPr>
              <w:pStyle w:val="TableParagraph"/>
              <w:spacing w:before="45"/>
              <w:ind w:left="83" w:right="33"/>
              <w:rPr>
                <w:sz w:val="16"/>
              </w:rPr>
            </w:pPr>
            <w:r>
              <w:rPr>
                <w:sz w:val="16"/>
              </w:rPr>
              <w:t>20744</w:t>
            </w:r>
          </w:p>
        </w:tc>
        <w:tc>
          <w:tcPr>
            <w:tcW w:w="1000" w:type="dxa"/>
            <w:tcBorders>
              <w:top w:val="nil"/>
              <w:bottom w:val="nil"/>
            </w:tcBorders>
          </w:tcPr>
          <w:p w14:paraId="54F20601"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63DD3D09"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397B78F5" w14:textId="77777777" w:rsidR="009372E9" w:rsidRDefault="009372E9" w:rsidP="009372E9">
            <w:pPr>
              <w:pStyle w:val="TableParagraph"/>
              <w:spacing w:before="45"/>
              <w:ind w:left="69" w:right="59"/>
              <w:rPr>
                <w:sz w:val="16"/>
              </w:rPr>
            </w:pPr>
            <w:r>
              <w:rPr>
                <w:sz w:val="16"/>
              </w:rPr>
              <w:t>09/04/</w:t>
            </w:r>
            <w:r w:rsidR="00255652">
              <w:rPr>
                <w:sz w:val="16"/>
              </w:rPr>
              <w:t>2024</w:t>
            </w:r>
          </w:p>
        </w:tc>
        <w:tc>
          <w:tcPr>
            <w:tcW w:w="1200" w:type="dxa"/>
            <w:tcBorders>
              <w:top w:val="nil"/>
              <w:bottom w:val="nil"/>
            </w:tcBorders>
          </w:tcPr>
          <w:p w14:paraId="50DC1E0D" w14:textId="77777777" w:rsidR="009372E9" w:rsidRDefault="009372E9" w:rsidP="009372E9">
            <w:pPr>
              <w:pStyle w:val="TableParagraph"/>
              <w:spacing w:before="45"/>
              <w:ind w:right="27"/>
              <w:jc w:val="right"/>
              <w:rPr>
                <w:sz w:val="16"/>
              </w:rPr>
            </w:pPr>
            <w:r>
              <w:rPr>
                <w:sz w:val="16"/>
              </w:rPr>
              <w:t>83,60</w:t>
            </w:r>
          </w:p>
        </w:tc>
        <w:tc>
          <w:tcPr>
            <w:tcW w:w="1200" w:type="dxa"/>
            <w:tcBorders>
              <w:top w:val="nil"/>
              <w:bottom w:val="nil"/>
            </w:tcBorders>
          </w:tcPr>
          <w:p w14:paraId="2779CAC4"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06648637" w14:textId="77777777" w:rsidR="009372E9" w:rsidRDefault="009372E9" w:rsidP="009372E9">
            <w:pPr>
              <w:pStyle w:val="TableParagraph"/>
              <w:spacing w:before="45"/>
              <w:ind w:right="27"/>
              <w:jc w:val="right"/>
              <w:rPr>
                <w:sz w:val="16"/>
              </w:rPr>
            </w:pPr>
            <w:r>
              <w:rPr>
                <w:sz w:val="16"/>
              </w:rPr>
              <w:t>83,60</w:t>
            </w:r>
          </w:p>
        </w:tc>
      </w:tr>
      <w:tr w:rsidR="009372E9" w14:paraId="220457FF" w14:textId="77777777" w:rsidTr="009372E9">
        <w:trPr>
          <w:trHeight w:val="385"/>
        </w:trPr>
        <w:tc>
          <w:tcPr>
            <w:tcW w:w="1180" w:type="dxa"/>
            <w:tcBorders>
              <w:top w:val="nil"/>
              <w:bottom w:val="nil"/>
            </w:tcBorders>
          </w:tcPr>
          <w:p w14:paraId="450769E8" w14:textId="77777777" w:rsidR="009372E9" w:rsidRDefault="009372E9" w:rsidP="009372E9">
            <w:pPr>
              <w:pStyle w:val="TableParagraph"/>
              <w:spacing w:before="111"/>
              <w:ind w:left="60" w:right="50"/>
              <w:rPr>
                <w:sz w:val="16"/>
              </w:rPr>
            </w:pPr>
            <w:r>
              <w:rPr>
                <w:sz w:val="16"/>
              </w:rPr>
              <w:t>020778</w:t>
            </w:r>
          </w:p>
        </w:tc>
        <w:tc>
          <w:tcPr>
            <w:tcW w:w="1200" w:type="dxa"/>
            <w:tcBorders>
              <w:top w:val="nil"/>
              <w:bottom w:val="nil"/>
            </w:tcBorders>
          </w:tcPr>
          <w:p w14:paraId="4876C272" w14:textId="77777777" w:rsidR="009372E9" w:rsidRDefault="009372E9" w:rsidP="009372E9">
            <w:pPr>
              <w:pStyle w:val="TableParagraph"/>
              <w:spacing w:before="111"/>
              <w:ind w:left="86" w:right="76"/>
              <w:rPr>
                <w:sz w:val="16"/>
              </w:rPr>
            </w:pPr>
            <w:r>
              <w:rPr>
                <w:sz w:val="16"/>
              </w:rPr>
              <w:t>020266</w:t>
            </w:r>
          </w:p>
        </w:tc>
        <w:tc>
          <w:tcPr>
            <w:tcW w:w="1600" w:type="dxa"/>
            <w:tcBorders>
              <w:top w:val="nil"/>
              <w:bottom w:val="nil"/>
            </w:tcBorders>
          </w:tcPr>
          <w:p w14:paraId="0F0E6F1A" w14:textId="77777777" w:rsidR="009372E9" w:rsidRDefault="009372E9" w:rsidP="009372E9">
            <w:pPr>
              <w:pStyle w:val="TableParagraph"/>
              <w:spacing w:before="111"/>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37C8EA33" w14:textId="77777777" w:rsidR="009372E9" w:rsidRDefault="009372E9" w:rsidP="009372E9">
            <w:pPr>
              <w:pStyle w:val="TableParagraph"/>
              <w:spacing w:before="111"/>
              <w:ind w:left="139" w:right="129"/>
              <w:rPr>
                <w:sz w:val="16"/>
              </w:rPr>
            </w:pPr>
            <w:r>
              <w:rPr>
                <w:sz w:val="16"/>
              </w:rPr>
              <w:t>186</w:t>
            </w:r>
          </w:p>
        </w:tc>
        <w:tc>
          <w:tcPr>
            <w:tcW w:w="3200" w:type="dxa"/>
            <w:tcBorders>
              <w:top w:val="nil"/>
              <w:bottom w:val="nil"/>
            </w:tcBorders>
          </w:tcPr>
          <w:p w14:paraId="31CD7162"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18381B0" w14:textId="77777777" w:rsidR="009372E9" w:rsidRDefault="009372E9" w:rsidP="009372E9">
            <w:pPr>
              <w:pStyle w:val="TableParagraph"/>
              <w:spacing w:before="111"/>
              <w:ind w:left="83" w:right="33"/>
              <w:rPr>
                <w:sz w:val="16"/>
              </w:rPr>
            </w:pPr>
            <w:r>
              <w:rPr>
                <w:sz w:val="16"/>
              </w:rPr>
              <w:t>20266</w:t>
            </w:r>
          </w:p>
        </w:tc>
        <w:tc>
          <w:tcPr>
            <w:tcW w:w="1000" w:type="dxa"/>
            <w:tcBorders>
              <w:top w:val="nil"/>
              <w:bottom w:val="nil"/>
            </w:tcBorders>
          </w:tcPr>
          <w:p w14:paraId="1D13028C"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7D5584E1"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54D7ABA4" w14:textId="77777777" w:rsidR="009372E9" w:rsidRDefault="009372E9" w:rsidP="009372E9">
            <w:pPr>
              <w:pStyle w:val="TableParagraph"/>
              <w:spacing w:before="111"/>
              <w:ind w:left="69" w:right="59"/>
              <w:rPr>
                <w:sz w:val="16"/>
              </w:rPr>
            </w:pPr>
            <w:r>
              <w:rPr>
                <w:sz w:val="16"/>
              </w:rPr>
              <w:t>09/04/</w:t>
            </w:r>
            <w:r w:rsidR="00255652">
              <w:rPr>
                <w:sz w:val="16"/>
              </w:rPr>
              <w:t>2024</w:t>
            </w:r>
          </w:p>
        </w:tc>
        <w:tc>
          <w:tcPr>
            <w:tcW w:w="1200" w:type="dxa"/>
            <w:tcBorders>
              <w:top w:val="nil"/>
              <w:bottom w:val="nil"/>
            </w:tcBorders>
          </w:tcPr>
          <w:p w14:paraId="70E08ED0" w14:textId="77777777" w:rsidR="009372E9" w:rsidRDefault="009372E9" w:rsidP="009372E9">
            <w:pPr>
              <w:pStyle w:val="TableParagraph"/>
              <w:spacing w:before="111"/>
              <w:ind w:right="27"/>
              <w:jc w:val="right"/>
              <w:rPr>
                <w:sz w:val="16"/>
              </w:rPr>
            </w:pPr>
            <w:r>
              <w:rPr>
                <w:sz w:val="16"/>
              </w:rPr>
              <w:t>14.233,81</w:t>
            </w:r>
          </w:p>
        </w:tc>
        <w:tc>
          <w:tcPr>
            <w:tcW w:w="1200" w:type="dxa"/>
            <w:tcBorders>
              <w:top w:val="nil"/>
              <w:bottom w:val="nil"/>
            </w:tcBorders>
          </w:tcPr>
          <w:p w14:paraId="71D3B267" w14:textId="77777777" w:rsidR="009372E9" w:rsidRDefault="009372E9" w:rsidP="009372E9">
            <w:pPr>
              <w:pStyle w:val="TableParagraph"/>
              <w:spacing w:before="111"/>
              <w:ind w:right="27"/>
              <w:jc w:val="right"/>
              <w:rPr>
                <w:sz w:val="16"/>
              </w:rPr>
            </w:pPr>
            <w:r>
              <w:rPr>
                <w:sz w:val="16"/>
              </w:rPr>
              <w:t>1.085,70</w:t>
            </w:r>
          </w:p>
        </w:tc>
        <w:tc>
          <w:tcPr>
            <w:tcW w:w="1200" w:type="dxa"/>
            <w:tcBorders>
              <w:top w:val="nil"/>
              <w:bottom w:val="nil"/>
            </w:tcBorders>
          </w:tcPr>
          <w:p w14:paraId="61700889" w14:textId="77777777" w:rsidR="009372E9" w:rsidRDefault="009372E9" w:rsidP="009372E9">
            <w:pPr>
              <w:pStyle w:val="TableParagraph"/>
              <w:spacing w:before="111"/>
              <w:ind w:right="27"/>
              <w:jc w:val="right"/>
              <w:rPr>
                <w:sz w:val="16"/>
              </w:rPr>
            </w:pPr>
            <w:r>
              <w:rPr>
                <w:sz w:val="16"/>
              </w:rPr>
              <w:t>13.148,11</w:t>
            </w:r>
          </w:p>
        </w:tc>
      </w:tr>
      <w:tr w:rsidR="009372E9" w14:paraId="54B2556F" w14:textId="77777777" w:rsidTr="009372E9">
        <w:trPr>
          <w:trHeight w:val="360"/>
        </w:trPr>
        <w:tc>
          <w:tcPr>
            <w:tcW w:w="1180" w:type="dxa"/>
            <w:tcBorders>
              <w:top w:val="nil"/>
              <w:bottom w:val="nil"/>
            </w:tcBorders>
          </w:tcPr>
          <w:p w14:paraId="1BB09E84" w14:textId="77777777" w:rsidR="009372E9" w:rsidRDefault="009372E9" w:rsidP="009372E9">
            <w:pPr>
              <w:pStyle w:val="TableParagraph"/>
              <w:ind w:left="60" w:right="50"/>
              <w:rPr>
                <w:sz w:val="16"/>
              </w:rPr>
            </w:pPr>
            <w:r>
              <w:rPr>
                <w:sz w:val="16"/>
              </w:rPr>
              <w:t>020779</w:t>
            </w:r>
          </w:p>
        </w:tc>
        <w:tc>
          <w:tcPr>
            <w:tcW w:w="1200" w:type="dxa"/>
            <w:tcBorders>
              <w:top w:val="nil"/>
              <w:bottom w:val="nil"/>
            </w:tcBorders>
          </w:tcPr>
          <w:p w14:paraId="61BDEF5D" w14:textId="77777777" w:rsidR="009372E9" w:rsidRDefault="009372E9" w:rsidP="009372E9">
            <w:pPr>
              <w:pStyle w:val="TableParagraph"/>
              <w:ind w:left="86" w:right="76"/>
              <w:rPr>
                <w:sz w:val="16"/>
              </w:rPr>
            </w:pPr>
            <w:r>
              <w:rPr>
                <w:sz w:val="16"/>
              </w:rPr>
              <w:t>020267</w:t>
            </w:r>
          </w:p>
        </w:tc>
        <w:tc>
          <w:tcPr>
            <w:tcW w:w="1600" w:type="dxa"/>
            <w:tcBorders>
              <w:top w:val="nil"/>
              <w:bottom w:val="nil"/>
            </w:tcBorders>
          </w:tcPr>
          <w:p w14:paraId="4E94B294" w14:textId="77777777" w:rsidR="009372E9" w:rsidRDefault="009372E9" w:rsidP="009372E9">
            <w:pPr>
              <w:pStyle w:val="TableParagraph"/>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3993B1E8" w14:textId="77777777" w:rsidR="009372E9" w:rsidRDefault="009372E9" w:rsidP="009372E9">
            <w:pPr>
              <w:pStyle w:val="TableParagraph"/>
              <w:ind w:left="139" w:right="129"/>
              <w:rPr>
                <w:sz w:val="16"/>
              </w:rPr>
            </w:pPr>
            <w:r>
              <w:rPr>
                <w:sz w:val="16"/>
              </w:rPr>
              <w:t>235</w:t>
            </w:r>
          </w:p>
        </w:tc>
        <w:tc>
          <w:tcPr>
            <w:tcW w:w="3200" w:type="dxa"/>
            <w:tcBorders>
              <w:top w:val="nil"/>
              <w:bottom w:val="nil"/>
            </w:tcBorders>
          </w:tcPr>
          <w:p w14:paraId="721CD876"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7A91622"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0CC30C84" w14:textId="77777777" w:rsidR="009372E9" w:rsidRDefault="009372E9" w:rsidP="009372E9">
            <w:pPr>
              <w:pStyle w:val="TableParagraph"/>
              <w:ind w:left="83" w:right="33"/>
              <w:rPr>
                <w:sz w:val="16"/>
              </w:rPr>
            </w:pPr>
            <w:r>
              <w:rPr>
                <w:sz w:val="16"/>
              </w:rPr>
              <w:t>20267</w:t>
            </w:r>
          </w:p>
        </w:tc>
        <w:tc>
          <w:tcPr>
            <w:tcW w:w="1000" w:type="dxa"/>
            <w:tcBorders>
              <w:top w:val="nil"/>
              <w:bottom w:val="nil"/>
            </w:tcBorders>
          </w:tcPr>
          <w:p w14:paraId="31C3E897"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43BEAB04"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04B3A135" w14:textId="77777777" w:rsidR="009372E9" w:rsidRDefault="009372E9" w:rsidP="009372E9">
            <w:pPr>
              <w:pStyle w:val="TableParagraph"/>
              <w:ind w:left="69" w:right="59"/>
              <w:rPr>
                <w:sz w:val="16"/>
              </w:rPr>
            </w:pPr>
            <w:r>
              <w:rPr>
                <w:sz w:val="16"/>
              </w:rPr>
              <w:t>09/04/</w:t>
            </w:r>
            <w:r w:rsidR="00255652">
              <w:rPr>
                <w:sz w:val="16"/>
              </w:rPr>
              <w:t>2024</w:t>
            </w:r>
          </w:p>
        </w:tc>
        <w:tc>
          <w:tcPr>
            <w:tcW w:w="1200" w:type="dxa"/>
            <w:tcBorders>
              <w:top w:val="nil"/>
              <w:bottom w:val="nil"/>
            </w:tcBorders>
          </w:tcPr>
          <w:p w14:paraId="7A3C1F2E" w14:textId="77777777" w:rsidR="009372E9" w:rsidRDefault="009372E9" w:rsidP="009372E9">
            <w:pPr>
              <w:pStyle w:val="TableParagraph"/>
              <w:ind w:right="27"/>
              <w:jc w:val="right"/>
              <w:rPr>
                <w:sz w:val="16"/>
              </w:rPr>
            </w:pPr>
            <w:r>
              <w:rPr>
                <w:sz w:val="16"/>
              </w:rPr>
              <w:t>7.750,00</w:t>
            </w:r>
          </w:p>
        </w:tc>
        <w:tc>
          <w:tcPr>
            <w:tcW w:w="1200" w:type="dxa"/>
            <w:tcBorders>
              <w:top w:val="nil"/>
              <w:bottom w:val="nil"/>
            </w:tcBorders>
          </w:tcPr>
          <w:p w14:paraId="6F851900" w14:textId="77777777" w:rsidR="009372E9" w:rsidRDefault="009372E9" w:rsidP="009372E9">
            <w:pPr>
              <w:pStyle w:val="TableParagraph"/>
              <w:ind w:right="27"/>
              <w:jc w:val="right"/>
              <w:rPr>
                <w:sz w:val="16"/>
              </w:rPr>
            </w:pPr>
            <w:r>
              <w:rPr>
                <w:sz w:val="16"/>
              </w:rPr>
              <w:t>615,00</w:t>
            </w:r>
          </w:p>
        </w:tc>
        <w:tc>
          <w:tcPr>
            <w:tcW w:w="1200" w:type="dxa"/>
            <w:tcBorders>
              <w:top w:val="nil"/>
              <w:bottom w:val="nil"/>
            </w:tcBorders>
          </w:tcPr>
          <w:p w14:paraId="601D076A" w14:textId="77777777" w:rsidR="009372E9" w:rsidRDefault="009372E9" w:rsidP="009372E9">
            <w:pPr>
              <w:pStyle w:val="TableParagraph"/>
              <w:ind w:right="27"/>
              <w:jc w:val="right"/>
              <w:rPr>
                <w:sz w:val="16"/>
              </w:rPr>
            </w:pPr>
            <w:r>
              <w:rPr>
                <w:sz w:val="16"/>
              </w:rPr>
              <w:t>7.135,00</w:t>
            </w:r>
          </w:p>
        </w:tc>
      </w:tr>
      <w:tr w:rsidR="009372E9" w14:paraId="45ED9D08" w14:textId="77777777" w:rsidTr="009372E9">
        <w:trPr>
          <w:trHeight w:val="360"/>
        </w:trPr>
        <w:tc>
          <w:tcPr>
            <w:tcW w:w="1180" w:type="dxa"/>
            <w:tcBorders>
              <w:top w:val="nil"/>
              <w:bottom w:val="nil"/>
            </w:tcBorders>
          </w:tcPr>
          <w:p w14:paraId="58845AB0" w14:textId="77777777" w:rsidR="009372E9" w:rsidRDefault="009372E9" w:rsidP="009372E9">
            <w:pPr>
              <w:pStyle w:val="TableParagraph"/>
              <w:ind w:left="60" w:right="50"/>
              <w:rPr>
                <w:sz w:val="16"/>
              </w:rPr>
            </w:pPr>
            <w:r>
              <w:rPr>
                <w:sz w:val="16"/>
              </w:rPr>
              <w:t>020780</w:t>
            </w:r>
          </w:p>
        </w:tc>
        <w:tc>
          <w:tcPr>
            <w:tcW w:w="1200" w:type="dxa"/>
            <w:tcBorders>
              <w:top w:val="nil"/>
              <w:bottom w:val="nil"/>
            </w:tcBorders>
          </w:tcPr>
          <w:p w14:paraId="68980A32" w14:textId="77777777" w:rsidR="009372E9" w:rsidRDefault="009372E9" w:rsidP="009372E9">
            <w:pPr>
              <w:pStyle w:val="TableParagraph"/>
              <w:ind w:left="86" w:right="76"/>
              <w:rPr>
                <w:sz w:val="16"/>
              </w:rPr>
            </w:pPr>
            <w:r>
              <w:rPr>
                <w:sz w:val="16"/>
              </w:rPr>
              <w:t>020271</w:t>
            </w:r>
          </w:p>
        </w:tc>
        <w:tc>
          <w:tcPr>
            <w:tcW w:w="1600" w:type="dxa"/>
            <w:tcBorders>
              <w:top w:val="nil"/>
              <w:bottom w:val="nil"/>
            </w:tcBorders>
          </w:tcPr>
          <w:p w14:paraId="2BCC0E76" w14:textId="77777777" w:rsidR="009372E9" w:rsidRDefault="009372E9" w:rsidP="009372E9">
            <w:pPr>
              <w:pStyle w:val="TableParagraph"/>
              <w:ind w:left="47" w:right="37"/>
              <w:rPr>
                <w:sz w:val="16"/>
              </w:rPr>
            </w:pPr>
            <w:r>
              <w:rPr>
                <w:sz w:val="16"/>
              </w:rPr>
              <w:t>009761</w:t>
            </w:r>
            <w:r>
              <w:rPr>
                <w:spacing w:val="-6"/>
                <w:sz w:val="16"/>
              </w:rPr>
              <w:t xml:space="preserve"> </w:t>
            </w:r>
            <w:r>
              <w:rPr>
                <w:sz w:val="16"/>
              </w:rPr>
              <w:t>-</w:t>
            </w:r>
            <w:r>
              <w:rPr>
                <w:spacing w:val="-6"/>
                <w:sz w:val="16"/>
              </w:rPr>
              <w:t xml:space="preserve"> </w:t>
            </w:r>
            <w:r>
              <w:rPr>
                <w:sz w:val="16"/>
              </w:rPr>
              <w:t>01/02/</w:t>
            </w:r>
            <w:r w:rsidR="00255652">
              <w:rPr>
                <w:sz w:val="16"/>
              </w:rPr>
              <w:t>2024</w:t>
            </w:r>
          </w:p>
        </w:tc>
        <w:tc>
          <w:tcPr>
            <w:tcW w:w="800" w:type="dxa"/>
            <w:tcBorders>
              <w:top w:val="nil"/>
              <w:bottom w:val="nil"/>
            </w:tcBorders>
          </w:tcPr>
          <w:p w14:paraId="4E5386BB" w14:textId="77777777" w:rsidR="009372E9" w:rsidRDefault="009372E9" w:rsidP="009372E9">
            <w:pPr>
              <w:pStyle w:val="TableParagraph"/>
              <w:ind w:left="139" w:right="129"/>
              <w:rPr>
                <w:sz w:val="16"/>
              </w:rPr>
            </w:pPr>
            <w:r>
              <w:rPr>
                <w:sz w:val="16"/>
              </w:rPr>
              <w:t>208</w:t>
            </w:r>
          </w:p>
        </w:tc>
        <w:tc>
          <w:tcPr>
            <w:tcW w:w="3200" w:type="dxa"/>
            <w:tcBorders>
              <w:top w:val="nil"/>
              <w:bottom w:val="nil"/>
            </w:tcBorders>
          </w:tcPr>
          <w:p w14:paraId="756480CF"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BAE6CFA"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5D977C53" w14:textId="77777777" w:rsidR="009372E9" w:rsidRDefault="009372E9" w:rsidP="009372E9">
            <w:pPr>
              <w:pStyle w:val="TableParagraph"/>
              <w:ind w:left="83" w:right="33"/>
              <w:rPr>
                <w:sz w:val="16"/>
              </w:rPr>
            </w:pPr>
            <w:r>
              <w:rPr>
                <w:sz w:val="16"/>
              </w:rPr>
              <w:t>20271</w:t>
            </w:r>
          </w:p>
        </w:tc>
        <w:tc>
          <w:tcPr>
            <w:tcW w:w="1000" w:type="dxa"/>
            <w:tcBorders>
              <w:top w:val="nil"/>
              <w:bottom w:val="nil"/>
            </w:tcBorders>
          </w:tcPr>
          <w:p w14:paraId="17895D43"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0BCB9667"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1C55B6B3" w14:textId="77777777" w:rsidR="009372E9" w:rsidRDefault="009372E9" w:rsidP="009372E9">
            <w:pPr>
              <w:pStyle w:val="TableParagraph"/>
              <w:ind w:left="69" w:right="59"/>
              <w:rPr>
                <w:sz w:val="16"/>
              </w:rPr>
            </w:pPr>
            <w:r>
              <w:rPr>
                <w:sz w:val="16"/>
              </w:rPr>
              <w:t>09/04/</w:t>
            </w:r>
            <w:r w:rsidR="00255652">
              <w:rPr>
                <w:sz w:val="16"/>
              </w:rPr>
              <w:t>2024</w:t>
            </w:r>
          </w:p>
        </w:tc>
        <w:tc>
          <w:tcPr>
            <w:tcW w:w="1200" w:type="dxa"/>
            <w:tcBorders>
              <w:top w:val="nil"/>
              <w:bottom w:val="nil"/>
            </w:tcBorders>
          </w:tcPr>
          <w:p w14:paraId="1F4EBD3B" w14:textId="77777777" w:rsidR="009372E9" w:rsidRDefault="009372E9" w:rsidP="009372E9">
            <w:pPr>
              <w:pStyle w:val="TableParagraph"/>
              <w:ind w:right="27"/>
              <w:jc w:val="right"/>
              <w:rPr>
                <w:sz w:val="16"/>
              </w:rPr>
            </w:pPr>
            <w:r>
              <w:rPr>
                <w:sz w:val="16"/>
              </w:rPr>
              <w:t>11.208,77</w:t>
            </w:r>
          </w:p>
        </w:tc>
        <w:tc>
          <w:tcPr>
            <w:tcW w:w="1200" w:type="dxa"/>
            <w:tcBorders>
              <w:top w:val="nil"/>
              <w:bottom w:val="nil"/>
            </w:tcBorders>
          </w:tcPr>
          <w:p w14:paraId="2ABE4FDC" w14:textId="77777777" w:rsidR="009372E9" w:rsidRDefault="009372E9" w:rsidP="009372E9">
            <w:pPr>
              <w:pStyle w:val="TableParagraph"/>
              <w:ind w:right="27"/>
              <w:jc w:val="right"/>
              <w:rPr>
                <w:sz w:val="16"/>
              </w:rPr>
            </w:pPr>
            <w:r>
              <w:rPr>
                <w:sz w:val="16"/>
              </w:rPr>
              <w:t>1.041,26</w:t>
            </w:r>
          </w:p>
        </w:tc>
        <w:tc>
          <w:tcPr>
            <w:tcW w:w="1200" w:type="dxa"/>
            <w:tcBorders>
              <w:top w:val="nil"/>
              <w:bottom w:val="nil"/>
            </w:tcBorders>
          </w:tcPr>
          <w:p w14:paraId="620A7313" w14:textId="77777777" w:rsidR="009372E9" w:rsidRDefault="009372E9" w:rsidP="009372E9">
            <w:pPr>
              <w:pStyle w:val="TableParagraph"/>
              <w:ind w:right="27"/>
              <w:jc w:val="right"/>
              <w:rPr>
                <w:sz w:val="16"/>
              </w:rPr>
            </w:pPr>
            <w:r>
              <w:rPr>
                <w:sz w:val="16"/>
              </w:rPr>
              <w:t>10.167,51</w:t>
            </w:r>
          </w:p>
        </w:tc>
      </w:tr>
      <w:tr w:rsidR="009372E9" w14:paraId="39C09A47" w14:textId="77777777" w:rsidTr="009372E9">
        <w:trPr>
          <w:trHeight w:val="360"/>
        </w:trPr>
        <w:tc>
          <w:tcPr>
            <w:tcW w:w="1180" w:type="dxa"/>
            <w:tcBorders>
              <w:top w:val="nil"/>
              <w:bottom w:val="nil"/>
            </w:tcBorders>
          </w:tcPr>
          <w:p w14:paraId="47AE22C8" w14:textId="77777777" w:rsidR="009372E9" w:rsidRDefault="009372E9" w:rsidP="009372E9">
            <w:pPr>
              <w:pStyle w:val="TableParagraph"/>
              <w:ind w:left="60" w:right="50"/>
              <w:rPr>
                <w:sz w:val="16"/>
              </w:rPr>
            </w:pPr>
            <w:r>
              <w:rPr>
                <w:sz w:val="16"/>
              </w:rPr>
              <w:t>020781</w:t>
            </w:r>
          </w:p>
        </w:tc>
        <w:tc>
          <w:tcPr>
            <w:tcW w:w="1200" w:type="dxa"/>
            <w:tcBorders>
              <w:top w:val="nil"/>
              <w:bottom w:val="nil"/>
            </w:tcBorders>
          </w:tcPr>
          <w:p w14:paraId="7E793B8D" w14:textId="77777777" w:rsidR="009372E9" w:rsidRDefault="009372E9" w:rsidP="009372E9">
            <w:pPr>
              <w:pStyle w:val="TableParagraph"/>
              <w:ind w:left="86" w:right="76"/>
              <w:rPr>
                <w:sz w:val="16"/>
              </w:rPr>
            </w:pPr>
            <w:r>
              <w:rPr>
                <w:sz w:val="16"/>
              </w:rPr>
              <w:t>020270</w:t>
            </w:r>
          </w:p>
        </w:tc>
        <w:tc>
          <w:tcPr>
            <w:tcW w:w="1600" w:type="dxa"/>
            <w:tcBorders>
              <w:top w:val="nil"/>
              <w:bottom w:val="nil"/>
            </w:tcBorders>
          </w:tcPr>
          <w:p w14:paraId="0BEE9BD1" w14:textId="77777777" w:rsidR="009372E9" w:rsidRDefault="009372E9" w:rsidP="009372E9">
            <w:pPr>
              <w:pStyle w:val="TableParagraph"/>
              <w:ind w:left="47" w:right="37"/>
              <w:rPr>
                <w:sz w:val="16"/>
              </w:rPr>
            </w:pPr>
            <w:r>
              <w:rPr>
                <w:sz w:val="16"/>
              </w:rPr>
              <w:t>009839</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5BDC63AF" w14:textId="77777777" w:rsidR="009372E9" w:rsidRDefault="009372E9" w:rsidP="009372E9">
            <w:pPr>
              <w:pStyle w:val="TableParagraph"/>
              <w:ind w:left="139" w:right="129"/>
              <w:rPr>
                <w:sz w:val="16"/>
              </w:rPr>
            </w:pPr>
            <w:r>
              <w:rPr>
                <w:sz w:val="16"/>
              </w:rPr>
              <w:t>208</w:t>
            </w:r>
          </w:p>
        </w:tc>
        <w:tc>
          <w:tcPr>
            <w:tcW w:w="3200" w:type="dxa"/>
            <w:tcBorders>
              <w:top w:val="nil"/>
              <w:bottom w:val="nil"/>
            </w:tcBorders>
          </w:tcPr>
          <w:p w14:paraId="30E92AB5"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C183E70"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492042FA" w14:textId="77777777" w:rsidR="009372E9" w:rsidRDefault="009372E9" w:rsidP="009372E9">
            <w:pPr>
              <w:pStyle w:val="TableParagraph"/>
              <w:ind w:left="83" w:right="33"/>
              <w:rPr>
                <w:sz w:val="16"/>
              </w:rPr>
            </w:pPr>
            <w:r>
              <w:rPr>
                <w:sz w:val="16"/>
              </w:rPr>
              <w:t>20270</w:t>
            </w:r>
          </w:p>
        </w:tc>
        <w:tc>
          <w:tcPr>
            <w:tcW w:w="1000" w:type="dxa"/>
            <w:tcBorders>
              <w:top w:val="nil"/>
              <w:bottom w:val="nil"/>
            </w:tcBorders>
          </w:tcPr>
          <w:p w14:paraId="75B6470F"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6CD10D46"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2AF715F7" w14:textId="77777777" w:rsidR="009372E9" w:rsidRDefault="009372E9" w:rsidP="009372E9">
            <w:pPr>
              <w:pStyle w:val="TableParagraph"/>
              <w:ind w:left="69" w:right="59"/>
              <w:rPr>
                <w:sz w:val="16"/>
              </w:rPr>
            </w:pPr>
            <w:r>
              <w:rPr>
                <w:sz w:val="16"/>
              </w:rPr>
              <w:t>09/04/</w:t>
            </w:r>
            <w:r w:rsidR="00255652">
              <w:rPr>
                <w:sz w:val="16"/>
              </w:rPr>
              <w:t>2024</w:t>
            </w:r>
          </w:p>
        </w:tc>
        <w:tc>
          <w:tcPr>
            <w:tcW w:w="1200" w:type="dxa"/>
            <w:tcBorders>
              <w:top w:val="nil"/>
              <w:bottom w:val="nil"/>
            </w:tcBorders>
          </w:tcPr>
          <w:p w14:paraId="64126EFC" w14:textId="77777777" w:rsidR="009372E9" w:rsidRDefault="009372E9" w:rsidP="009372E9">
            <w:pPr>
              <w:pStyle w:val="TableParagraph"/>
              <w:ind w:right="27"/>
              <w:jc w:val="right"/>
              <w:rPr>
                <w:sz w:val="16"/>
              </w:rPr>
            </w:pPr>
            <w:r>
              <w:rPr>
                <w:sz w:val="16"/>
              </w:rPr>
              <w:t>2.500,00</w:t>
            </w:r>
          </w:p>
        </w:tc>
        <w:tc>
          <w:tcPr>
            <w:tcW w:w="1200" w:type="dxa"/>
            <w:tcBorders>
              <w:top w:val="nil"/>
              <w:bottom w:val="nil"/>
            </w:tcBorders>
          </w:tcPr>
          <w:p w14:paraId="3238939D" w14:textId="77777777" w:rsidR="009372E9" w:rsidRDefault="009372E9" w:rsidP="009372E9">
            <w:pPr>
              <w:pStyle w:val="TableParagraph"/>
              <w:ind w:right="27"/>
              <w:jc w:val="right"/>
              <w:rPr>
                <w:sz w:val="16"/>
              </w:rPr>
            </w:pPr>
            <w:r>
              <w:rPr>
                <w:sz w:val="16"/>
              </w:rPr>
              <w:t>245,79</w:t>
            </w:r>
          </w:p>
        </w:tc>
        <w:tc>
          <w:tcPr>
            <w:tcW w:w="1200" w:type="dxa"/>
            <w:tcBorders>
              <w:top w:val="nil"/>
              <w:bottom w:val="nil"/>
            </w:tcBorders>
          </w:tcPr>
          <w:p w14:paraId="3F83AE40" w14:textId="77777777" w:rsidR="009372E9" w:rsidRDefault="009372E9" w:rsidP="009372E9">
            <w:pPr>
              <w:pStyle w:val="TableParagraph"/>
              <w:ind w:right="27"/>
              <w:jc w:val="right"/>
              <w:rPr>
                <w:sz w:val="16"/>
              </w:rPr>
            </w:pPr>
            <w:r>
              <w:rPr>
                <w:sz w:val="16"/>
              </w:rPr>
              <w:t>2.254,21</w:t>
            </w:r>
          </w:p>
        </w:tc>
      </w:tr>
      <w:tr w:rsidR="009372E9" w14:paraId="1F5DD2F0" w14:textId="77777777" w:rsidTr="009372E9">
        <w:trPr>
          <w:trHeight w:val="360"/>
        </w:trPr>
        <w:tc>
          <w:tcPr>
            <w:tcW w:w="1180" w:type="dxa"/>
            <w:tcBorders>
              <w:top w:val="nil"/>
              <w:bottom w:val="nil"/>
            </w:tcBorders>
          </w:tcPr>
          <w:p w14:paraId="2CEB6525" w14:textId="77777777" w:rsidR="009372E9" w:rsidRDefault="009372E9" w:rsidP="009372E9">
            <w:pPr>
              <w:pStyle w:val="TableParagraph"/>
              <w:ind w:left="60" w:right="50"/>
              <w:rPr>
                <w:sz w:val="16"/>
              </w:rPr>
            </w:pPr>
            <w:r>
              <w:rPr>
                <w:sz w:val="16"/>
              </w:rPr>
              <w:t>020782</w:t>
            </w:r>
          </w:p>
        </w:tc>
        <w:tc>
          <w:tcPr>
            <w:tcW w:w="1200" w:type="dxa"/>
            <w:tcBorders>
              <w:top w:val="nil"/>
              <w:bottom w:val="nil"/>
            </w:tcBorders>
          </w:tcPr>
          <w:p w14:paraId="5D93FDA1" w14:textId="77777777" w:rsidR="009372E9" w:rsidRDefault="009372E9" w:rsidP="009372E9">
            <w:pPr>
              <w:pStyle w:val="TableParagraph"/>
              <w:ind w:left="86" w:right="76"/>
              <w:rPr>
                <w:sz w:val="16"/>
              </w:rPr>
            </w:pPr>
            <w:r>
              <w:rPr>
                <w:sz w:val="16"/>
              </w:rPr>
              <w:t>020286</w:t>
            </w:r>
          </w:p>
        </w:tc>
        <w:tc>
          <w:tcPr>
            <w:tcW w:w="1600" w:type="dxa"/>
            <w:tcBorders>
              <w:top w:val="nil"/>
              <w:bottom w:val="nil"/>
            </w:tcBorders>
          </w:tcPr>
          <w:p w14:paraId="1175E461" w14:textId="77777777" w:rsidR="009372E9" w:rsidRDefault="009372E9" w:rsidP="009372E9">
            <w:pPr>
              <w:pStyle w:val="TableParagraph"/>
              <w:ind w:left="47" w:right="37"/>
              <w:rPr>
                <w:sz w:val="16"/>
              </w:rPr>
            </w:pPr>
            <w:r>
              <w:rPr>
                <w:sz w:val="16"/>
              </w:rPr>
              <w:t>009541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72C71D60"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5BBED84B"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37CAF28"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21585951" w14:textId="77777777" w:rsidR="009372E9" w:rsidRDefault="009372E9" w:rsidP="009372E9">
            <w:pPr>
              <w:pStyle w:val="TableParagraph"/>
              <w:ind w:left="83" w:right="33"/>
              <w:rPr>
                <w:sz w:val="16"/>
              </w:rPr>
            </w:pPr>
            <w:r>
              <w:rPr>
                <w:sz w:val="16"/>
              </w:rPr>
              <w:t>20286</w:t>
            </w:r>
          </w:p>
        </w:tc>
        <w:tc>
          <w:tcPr>
            <w:tcW w:w="1000" w:type="dxa"/>
            <w:tcBorders>
              <w:top w:val="nil"/>
              <w:bottom w:val="nil"/>
            </w:tcBorders>
          </w:tcPr>
          <w:p w14:paraId="55672C5A"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721D4DD0"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693F0B96" w14:textId="77777777" w:rsidR="009372E9" w:rsidRDefault="009372E9" w:rsidP="009372E9">
            <w:pPr>
              <w:pStyle w:val="TableParagraph"/>
              <w:ind w:left="69" w:right="59"/>
              <w:rPr>
                <w:sz w:val="16"/>
              </w:rPr>
            </w:pPr>
            <w:r>
              <w:rPr>
                <w:sz w:val="16"/>
              </w:rPr>
              <w:t>09/04/</w:t>
            </w:r>
            <w:r w:rsidR="00255652">
              <w:rPr>
                <w:sz w:val="16"/>
              </w:rPr>
              <w:t>2024</w:t>
            </w:r>
          </w:p>
        </w:tc>
        <w:tc>
          <w:tcPr>
            <w:tcW w:w="1200" w:type="dxa"/>
            <w:tcBorders>
              <w:top w:val="nil"/>
              <w:bottom w:val="nil"/>
            </w:tcBorders>
          </w:tcPr>
          <w:p w14:paraId="32AC7068" w14:textId="77777777" w:rsidR="009372E9" w:rsidRDefault="009372E9" w:rsidP="009372E9">
            <w:pPr>
              <w:pStyle w:val="TableParagraph"/>
              <w:ind w:right="27"/>
              <w:jc w:val="right"/>
              <w:rPr>
                <w:sz w:val="16"/>
              </w:rPr>
            </w:pPr>
            <w:r>
              <w:rPr>
                <w:sz w:val="16"/>
              </w:rPr>
              <w:t>16.870,00</w:t>
            </w:r>
          </w:p>
        </w:tc>
        <w:tc>
          <w:tcPr>
            <w:tcW w:w="1200" w:type="dxa"/>
            <w:tcBorders>
              <w:top w:val="nil"/>
              <w:bottom w:val="nil"/>
            </w:tcBorders>
          </w:tcPr>
          <w:p w14:paraId="1C610360" w14:textId="77777777" w:rsidR="009372E9" w:rsidRDefault="009372E9" w:rsidP="009372E9">
            <w:pPr>
              <w:pStyle w:val="TableParagraph"/>
              <w:ind w:right="27"/>
              <w:jc w:val="right"/>
              <w:rPr>
                <w:sz w:val="16"/>
              </w:rPr>
            </w:pPr>
            <w:r>
              <w:rPr>
                <w:sz w:val="16"/>
              </w:rPr>
              <w:t>1.724,67</w:t>
            </w:r>
          </w:p>
        </w:tc>
        <w:tc>
          <w:tcPr>
            <w:tcW w:w="1200" w:type="dxa"/>
            <w:tcBorders>
              <w:top w:val="nil"/>
              <w:bottom w:val="nil"/>
            </w:tcBorders>
          </w:tcPr>
          <w:p w14:paraId="50CB3930" w14:textId="77777777" w:rsidR="009372E9" w:rsidRDefault="009372E9" w:rsidP="009372E9">
            <w:pPr>
              <w:pStyle w:val="TableParagraph"/>
              <w:ind w:right="27"/>
              <w:jc w:val="right"/>
              <w:rPr>
                <w:sz w:val="16"/>
              </w:rPr>
            </w:pPr>
            <w:r>
              <w:rPr>
                <w:sz w:val="16"/>
              </w:rPr>
              <w:t>15.145,33</w:t>
            </w:r>
          </w:p>
        </w:tc>
      </w:tr>
      <w:tr w:rsidR="009372E9" w14:paraId="2595CFA3" w14:textId="77777777" w:rsidTr="009372E9">
        <w:trPr>
          <w:trHeight w:val="360"/>
        </w:trPr>
        <w:tc>
          <w:tcPr>
            <w:tcW w:w="1180" w:type="dxa"/>
            <w:tcBorders>
              <w:top w:val="nil"/>
              <w:bottom w:val="nil"/>
            </w:tcBorders>
          </w:tcPr>
          <w:p w14:paraId="6D71F543" w14:textId="77777777" w:rsidR="009372E9" w:rsidRDefault="009372E9" w:rsidP="009372E9">
            <w:pPr>
              <w:pStyle w:val="TableParagraph"/>
              <w:ind w:left="60" w:right="50"/>
              <w:rPr>
                <w:sz w:val="16"/>
              </w:rPr>
            </w:pPr>
            <w:r>
              <w:rPr>
                <w:sz w:val="16"/>
              </w:rPr>
              <w:t>020783</w:t>
            </w:r>
          </w:p>
        </w:tc>
        <w:tc>
          <w:tcPr>
            <w:tcW w:w="1200" w:type="dxa"/>
            <w:tcBorders>
              <w:top w:val="nil"/>
              <w:bottom w:val="nil"/>
            </w:tcBorders>
          </w:tcPr>
          <w:p w14:paraId="47DAEE65" w14:textId="77777777" w:rsidR="009372E9" w:rsidRDefault="009372E9" w:rsidP="009372E9">
            <w:pPr>
              <w:pStyle w:val="TableParagraph"/>
              <w:ind w:left="86" w:right="76"/>
              <w:rPr>
                <w:sz w:val="16"/>
              </w:rPr>
            </w:pPr>
            <w:r>
              <w:rPr>
                <w:sz w:val="16"/>
              </w:rPr>
              <w:t>020275</w:t>
            </w:r>
          </w:p>
        </w:tc>
        <w:tc>
          <w:tcPr>
            <w:tcW w:w="1600" w:type="dxa"/>
            <w:tcBorders>
              <w:top w:val="nil"/>
              <w:bottom w:val="nil"/>
            </w:tcBorders>
          </w:tcPr>
          <w:p w14:paraId="34F877A0" w14:textId="77777777" w:rsidR="009372E9" w:rsidRDefault="009372E9" w:rsidP="009372E9">
            <w:pPr>
              <w:pStyle w:val="TableParagraph"/>
              <w:ind w:left="47" w:right="37"/>
              <w:rPr>
                <w:sz w:val="16"/>
              </w:rPr>
            </w:pPr>
            <w:r>
              <w:rPr>
                <w:sz w:val="16"/>
              </w:rPr>
              <w:t>009532</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3B121449" w14:textId="77777777" w:rsidR="009372E9" w:rsidRDefault="009372E9" w:rsidP="009372E9">
            <w:pPr>
              <w:pStyle w:val="TableParagraph"/>
              <w:ind w:left="139" w:right="129"/>
              <w:rPr>
                <w:sz w:val="16"/>
              </w:rPr>
            </w:pPr>
            <w:r>
              <w:rPr>
                <w:sz w:val="16"/>
              </w:rPr>
              <w:t>288</w:t>
            </w:r>
          </w:p>
        </w:tc>
        <w:tc>
          <w:tcPr>
            <w:tcW w:w="3200" w:type="dxa"/>
            <w:tcBorders>
              <w:top w:val="nil"/>
              <w:bottom w:val="nil"/>
            </w:tcBorders>
          </w:tcPr>
          <w:p w14:paraId="3FA10238"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EDF060C"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6CF7BCD1" w14:textId="77777777" w:rsidR="009372E9" w:rsidRDefault="009372E9" w:rsidP="009372E9">
            <w:pPr>
              <w:pStyle w:val="TableParagraph"/>
              <w:ind w:left="83" w:right="33"/>
              <w:rPr>
                <w:sz w:val="16"/>
              </w:rPr>
            </w:pPr>
            <w:r>
              <w:rPr>
                <w:sz w:val="16"/>
              </w:rPr>
              <w:t>20275</w:t>
            </w:r>
          </w:p>
        </w:tc>
        <w:tc>
          <w:tcPr>
            <w:tcW w:w="1000" w:type="dxa"/>
            <w:tcBorders>
              <w:top w:val="nil"/>
              <w:bottom w:val="nil"/>
            </w:tcBorders>
          </w:tcPr>
          <w:p w14:paraId="7713A28C"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474FC22E"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59D93926" w14:textId="77777777" w:rsidR="009372E9" w:rsidRDefault="009372E9" w:rsidP="009372E9">
            <w:pPr>
              <w:pStyle w:val="TableParagraph"/>
              <w:ind w:left="69" w:right="59"/>
              <w:rPr>
                <w:sz w:val="16"/>
              </w:rPr>
            </w:pPr>
            <w:r>
              <w:rPr>
                <w:sz w:val="16"/>
              </w:rPr>
              <w:t>09/04/</w:t>
            </w:r>
            <w:r w:rsidR="00255652">
              <w:rPr>
                <w:sz w:val="16"/>
              </w:rPr>
              <w:t>2024</w:t>
            </w:r>
          </w:p>
        </w:tc>
        <w:tc>
          <w:tcPr>
            <w:tcW w:w="1200" w:type="dxa"/>
            <w:tcBorders>
              <w:top w:val="nil"/>
              <w:bottom w:val="nil"/>
            </w:tcBorders>
          </w:tcPr>
          <w:p w14:paraId="7D7249DB" w14:textId="77777777" w:rsidR="009372E9" w:rsidRDefault="009372E9" w:rsidP="009372E9">
            <w:pPr>
              <w:pStyle w:val="TableParagraph"/>
              <w:ind w:right="27"/>
              <w:jc w:val="right"/>
              <w:rPr>
                <w:sz w:val="16"/>
              </w:rPr>
            </w:pPr>
            <w:r>
              <w:rPr>
                <w:sz w:val="16"/>
              </w:rPr>
              <w:t>4.805,00</w:t>
            </w:r>
          </w:p>
        </w:tc>
        <w:tc>
          <w:tcPr>
            <w:tcW w:w="1200" w:type="dxa"/>
            <w:tcBorders>
              <w:top w:val="nil"/>
              <w:bottom w:val="nil"/>
            </w:tcBorders>
          </w:tcPr>
          <w:p w14:paraId="24885BB5" w14:textId="77777777" w:rsidR="009372E9" w:rsidRDefault="009372E9" w:rsidP="009372E9">
            <w:pPr>
              <w:pStyle w:val="TableParagraph"/>
              <w:ind w:right="27"/>
              <w:jc w:val="right"/>
              <w:rPr>
                <w:sz w:val="16"/>
              </w:rPr>
            </w:pPr>
            <w:r>
              <w:rPr>
                <w:sz w:val="16"/>
              </w:rPr>
              <w:t>382,95</w:t>
            </w:r>
          </w:p>
        </w:tc>
        <w:tc>
          <w:tcPr>
            <w:tcW w:w="1200" w:type="dxa"/>
            <w:tcBorders>
              <w:top w:val="nil"/>
              <w:bottom w:val="nil"/>
            </w:tcBorders>
          </w:tcPr>
          <w:p w14:paraId="1E33000E" w14:textId="77777777" w:rsidR="009372E9" w:rsidRDefault="009372E9" w:rsidP="009372E9">
            <w:pPr>
              <w:pStyle w:val="TableParagraph"/>
              <w:ind w:right="27"/>
              <w:jc w:val="right"/>
              <w:rPr>
                <w:sz w:val="16"/>
              </w:rPr>
            </w:pPr>
            <w:r>
              <w:rPr>
                <w:sz w:val="16"/>
              </w:rPr>
              <w:t>4.422,05</w:t>
            </w:r>
          </w:p>
        </w:tc>
      </w:tr>
      <w:tr w:rsidR="009372E9" w14:paraId="585E8C26" w14:textId="77777777" w:rsidTr="009372E9">
        <w:trPr>
          <w:trHeight w:val="360"/>
        </w:trPr>
        <w:tc>
          <w:tcPr>
            <w:tcW w:w="1180" w:type="dxa"/>
            <w:tcBorders>
              <w:top w:val="nil"/>
              <w:bottom w:val="nil"/>
            </w:tcBorders>
          </w:tcPr>
          <w:p w14:paraId="7F4B5CAE" w14:textId="77777777" w:rsidR="009372E9" w:rsidRDefault="009372E9" w:rsidP="009372E9">
            <w:pPr>
              <w:pStyle w:val="TableParagraph"/>
              <w:ind w:left="60" w:right="50"/>
              <w:rPr>
                <w:sz w:val="16"/>
              </w:rPr>
            </w:pPr>
            <w:r>
              <w:rPr>
                <w:sz w:val="16"/>
              </w:rPr>
              <w:t>020784</w:t>
            </w:r>
          </w:p>
        </w:tc>
        <w:tc>
          <w:tcPr>
            <w:tcW w:w="1200" w:type="dxa"/>
            <w:tcBorders>
              <w:top w:val="nil"/>
              <w:bottom w:val="nil"/>
            </w:tcBorders>
          </w:tcPr>
          <w:p w14:paraId="092F6F75" w14:textId="77777777" w:rsidR="009372E9" w:rsidRDefault="009372E9" w:rsidP="009372E9">
            <w:pPr>
              <w:pStyle w:val="TableParagraph"/>
              <w:ind w:left="86" w:right="76"/>
              <w:rPr>
                <w:sz w:val="16"/>
              </w:rPr>
            </w:pPr>
            <w:r>
              <w:rPr>
                <w:sz w:val="16"/>
              </w:rPr>
              <w:t>020276</w:t>
            </w:r>
          </w:p>
        </w:tc>
        <w:tc>
          <w:tcPr>
            <w:tcW w:w="1600" w:type="dxa"/>
            <w:tcBorders>
              <w:top w:val="nil"/>
              <w:bottom w:val="nil"/>
            </w:tcBorders>
          </w:tcPr>
          <w:p w14:paraId="7BD392DF" w14:textId="77777777" w:rsidR="009372E9" w:rsidRDefault="009372E9" w:rsidP="009372E9">
            <w:pPr>
              <w:pStyle w:val="TableParagraph"/>
              <w:ind w:left="47" w:right="37"/>
              <w:rPr>
                <w:sz w:val="16"/>
              </w:rPr>
            </w:pPr>
            <w:r>
              <w:rPr>
                <w:sz w:val="16"/>
              </w:rPr>
              <w:t>009531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7EB67E21" w14:textId="77777777" w:rsidR="009372E9" w:rsidRDefault="009372E9" w:rsidP="009372E9">
            <w:pPr>
              <w:pStyle w:val="TableParagraph"/>
              <w:ind w:left="139" w:right="129"/>
              <w:rPr>
                <w:sz w:val="16"/>
              </w:rPr>
            </w:pPr>
            <w:r>
              <w:rPr>
                <w:sz w:val="16"/>
              </w:rPr>
              <w:t>226</w:t>
            </w:r>
          </w:p>
        </w:tc>
        <w:tc>
          <w:tcPr>
            <w:tcW w:w="3200" w:type="dxa"/>
            <w:tcBorders>
              <w:top w:val="nil"/>
              <w:bottom w:val="nil"/>
            </w:tcBorders>
          </w:tcPr>
          <w:p w14:paraId="3A11A16A"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16A28DD"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70AE7974" w14:textId="77777777" w:rsidR="009372E9" w:rsidRDefault="009372E9" w:rsidP="009372E9">
            <w:pPr>
              <w:pStyle w:val="TableParagraph"/>
              <w:ind w:left="83" w:right="33"/>
              <w:rPr>
                <w:sz w:val="16"/>
              </w:rPr>
            </w:pPr>
            <w:r>
              <w:rPr>
                <w:sz w:val="16"/>
              </w:rPr>
              <w:t>20276</w:t>
            </w:r>
          </w:p>
        </w:tc>
        <w:tc>
          <w:tcPr>
            <w:tcW w:w="1000" w:type="dxa"/>
            <w:tcBorders>
              <w:top w:val="nil"/>
              <w:bottom w:val="nil"/>
            </w:tcBorders>
          </w:tcPr>
          <w:p w14:paraId="707648CE"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04D3F5CF"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5289BA20" w14:textId="77777777" w:rsidR="009372E9" w:rsidRDefault="009372E9" w:rsidP="009372E9">
            <w:pPr>
              <w:pStyle w:val="TableParagraph"/>
              <w:ind w:left="69" w:right="59"/>
              <w:rPr>
                <w:sz w:val="16"/>
              </w:rPr>
            </w:pPr>
            <w:r>
              <w:rPr>
                <w:sz w:val="16"/>
              </w:rPr>
              <w:t>09/04/</w:t>
            </w:r>
            <w:r w:rsidR="00255652">
              <w:rPr>
                <w:sz w:val="16"/>
              </w:rPr>
              <w:t>2024</w:t>
            </w:r>
          </w:p>
        </w:tc>
        <w:tc>
          <w:tcPr>
            <w:tcW w:w="1200" w:type="dxa"/>
            <w:tcBorders>
              <w:top w:val="nil"/>
              <w:bottom w:val="nil"/>
            </w:tcBorders>
          </w:tcPr>
          <w:p w14:paraId="08B632BF" w14:textId="77777777" w:rsidR="009372E9" w:rsidRDefault="009372E9" w:rsidP="009372E9">
            <w:pPr>
              <w:pStyle w:val="TableParagraph"/>
              <w:ind w:right="27"/>
              <w:jc w:val="right"/>
              <w:rPr>
                <w:sz w:val="16"/>
              </w:rPr>
            </w:pPr>
            <w:r>
              <w:rPr>
                <w:sz w:val="16"/>
              </w:rPr>
              <w:t>5.007,89</w:t>
            </w:r>
          </w:p>
        </w:tc>
        <w:tc>
          <w:tcPr>
            <w:tcW w:w="1200" w:type="dxa"/>
            <w:tcBorders>
              <w:top w:val="nil"/>
              <w:bottom w:val="nil"/>
            </w:tcBorders>
          </w:tcPr>
          <w:p w14:paraId="50C58A0D" w14:textId="77777777" w:rsidR="009372E9" w:rsidRDefault="009372E9" w:rsidP="009372E9">
            <w:pPr>
              <w:pStyle w:val="TableParagraph"/>
              <w:ind w:right="27"/>
              <w:jc w:val="right"/>
              <w:rPr>
                <w:sz w:val="16"/>
              </w:rPr>
            </w:pPr>
            <w:r>
              <w:rPr>
                <w:sz w:val="16"/>
              </w:rPr>
              <w:t>434,03</w:t>
            </w:r>
          </w:p>
        </w:tc>
        <w:tc>
          <w:tcPr>
            <w:tcW w:w="1200" w:type="dxa"/>
            <w:tcBorders>
              <w:top w:val="nil"/>
              <w:bottom w:val="nil"/>
            </w:tcBorders>
          </w:tcPr>
          <w:p w14:paraId="454DE532" w14:textId="77777777" w:rsidR="009372E9" w:rsidRDefault="009372E9" w:rsidP="009372E9">
            <w:pPr>
              <w:pStyle w:val="TableParagraph"/>
              <w:ind w:right="27"/>
              <w:jc w:val="right"/>
              <w:rPr>
                <w:sz w:val="16"/>
              </w:rPr>
            </w:pPr>
            <w:r>
              <w:rPr>
                <w:sz w:val="16"/>
              </w:rPr>
              <w:t>4.573,86</w:t>
            </w:r>
          </w:p>
        </w:tc>
      </w:tr>
      <w:tr w:rsidR="009372E9" w14:paraId="5014ADEE" w14:textId="77777777" w:rsidTr="009372E9">
        <w:trPr>
          <w:trHeight w:val="360"/>
        </w:trPr>
        <w:tc>
          <w:tcPr>
            <w:tcW w:w="1180" w:type="dxa"/>
            <w:tcBorders>
              <w:top w:val="nil"/>
              <w:bottom w:val="nil"/>
            </w:tcBorders>
          </w:tcPr>
          <w:p w14:paraId="3E33779B" w14:textId="77777777" w:rsidR="009372E9" w:rsidRDefault="009372E9" w:rsidP="009372E9">
            <w:pPr>
              <w:pStyle w:val="TableParagraph"/>
              <w:ind w:left="60" w:right="50"/>
              <w:rPr>
                <w:sz w:val="16"/>
              </w:rPr>
            </w:pPr>
            <w:r>
              <w:rPr>
                <w:sz w:val="16"/>
              </w:rPr>
              <w:t>020786</w:t>
            </w:r>
          </w:p>
        </w:tc>
        <w:tc>
          <w:tcPr>
            <w:tcW w:w="1200" w:type="dxa"/>
            <w:tcBorders>
              <w:top w:val="nil"/>
              <w:bottom w:val="nil"/>
            </w:tcBorders>
          </w:tcPr>
          <w:p w14:paraId="57803B11" w14:textId="77777777" w:rsidR="009372E9" w:rsidRDefault="009372E9" w:rsidP="009372E9">
            <w:pPr>
              <w:pStyle w:val="TableParagraph"/>
              <w:ind w:left="86" w:right="76"/>
              <w:rPr>
                <w:sz w:val="16"/>
              </w:rPr>
            </w:pPr>
            <w:r>
              <w:rPr>
                <w:sz w:val="16"/>
              </w:rPr>
              <w:t>020278</w:t>
            </w:r>
          </w:p>
        </w:tc>
        <w:tc>
          <w:tcPr>
            <w:tcW w:w="1600" w:type="dxa"/>
            <w:tcBorders>
              <w:top w:val="nil"/>
              <w:bottom w:val="nil"/>
            </w:tcBorders>
          </w:tcPr>
          <w:p w14:paraId="6D66D922" w14:textId="77777777" w:rsidR="009372E9" w:rsidRDefault="009372E9" w:rsidP="009372E9">
            <w:pPr>
              <w:pStyle w:val="TableParagraph"/>
              <w:ind w:left="47" w:right="37"/>
              <w:rPr>
                <w:sz w:val="16"/>
              </w:rPr>
            </w:pPr>
            <w:r>
              <w:rPr>
                <w:sz w:val="16"/>
              </w:rPr>
              <w:t>009537</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1DA4E504"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59F28113"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74E9FB3"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2E518226" w14:textId="77777777" w:rsidR="009372E9" w:rsidRDefault="009372E9" w:rsidP="009372E9">
            <w:pPr>
              <w:pStyle w:val="TableParagraph"/>
              <w:ind w:left="83" w:right="33"/>
              <w:rPr>
                <w:sz w:val="16"/>
              </w:rPr>
            </w:pPr>
            <w:r>
              <w:rPr>
                <w:sz w:val="16"/>
              </w:rPr>
              <w:t>20278</w:t>
            </w:r>
          </w:p>
        </w:tc>
        <w:tc>
          <w:tcPr>
            <w:tcW w:w="1000" w:type="dxa"/>
            <w:tcBorders>
              <w:top w:val="nil"/>
              <w:bottom w:val="nil"/>
            </w:tcBorders>
          </w:tcPr>
          <w:p w14:paraId="07FAC9C5"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3B1B3580"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1DE04C6A" w14:textId="77777777" w:rsidR="009372E9" w:rsidRDefault="009372E9" w:rsidP="009372E9">
            <w:pPr>
              <w:pStyle w:val="TableParagraph"/>
              <w:ind w:left="69" w:right="59"/>
              <w:rPr>
                <w:sz w:val="16"/>
              </w:rPr>
            </w:pPr>
            <w:r>
              <w:rPr>
                <w:sz w:val="16"/>
              </w:rPr>
              <w:t>09/04/</w:t>
            </w:r>
            <w:r w:rsidR="00255652">
              <w:rPr>
                <w:sz w:val="16"/>
              </w:rPr>
              <w:t>2024</w:t>
            </w:r>
          </w:p>
        </w:tc>
        <w:tc>
          <w:tcPr>
            <w:tcW w:w="1200" w:type="dxa"/>
            <w:tcBorders>
              <w:top w:val="nil"/>
              <w:bottom w:val="nil"/>
            </w:tcBorders>
          </w:tcPr>
          <w:p w14:paraId="40E03AFA" w14:textId="77777777" w:rsidR="009372E9" w:rsidRDefault="009372E9" w:rsidP="009372E9">
            <w:pPr>
              <w:pStyle w:val="TableParagraph"/>
              <w:ind w:right="27"/>
              <w:jc w:val="right"/>
              <w:rPr>
                <w:sz w:val="16"/>
              </w:rPr>
            </w:pPr>
            <w:r>
              <w:rPr>
                <w:sz w:val="16"/>
              </w:rPr>
              <w:t>10.635,88</w:t>
            </w:r>
          </w:p>
        </w:tc>
        <w:tc>
          <w:tcPr>
            <w:tcW w:w="1200" w:type="dxa"/>
            <w:tcBorders>
              <w:top w:val="nil"/>
              <w:bottom w:val="nil"/>
            </w:tcBorders>
          </w:tcPr>
          <w:p w14:paraId="754352B2" w14:textId="77777777" w:rsidR="009372E9" w:rsidRDefault="009372E9" w:rsidP="009372E9">
            <w:pPr>
              <w:pStyle w:val="TableParagraph"/>
              <w:ind w:right="27"/>
              <w:jc w:val="right"/>
              <w:rPr>
                <w:sz w:val="16"/>
              </w:rPr>
            </w:pPr>
            <w:r>
              <w:rPr>
                <w:sz w:val="16"/>
              </w:rPr>
              <w:t>831,51</w:t>
            </w:r>
          </w:p>
        </w:tc>
        <w:tc>
          <w:tcPr>
            <w:tcW w:w="1200" w:type="dxa"/>
            <w:tcBorders>
              <w:top w:val="nil"/>
              <w:bottom w:val="nil"/>
            </w:tcBorders>
          </w:tcPr>
          <w:p w14:paraId="32C87A9D" w14:textId="77777777" w:rsidR="009372E9" w:rsidRDefault="009372E9" w:rsidP="009372E9">
            <w:pPr>
              <w:pStyle w:val="TableParagraph"/>
              <w:ind w:right="27"/>
              <w:jc w:val="right"/>
              <w:rPr>
                <w:sz w:val="16"/>
              </w:rPr>
            </w:pPr>
            <w:r>
              <w:rPr>
                <w:sz w:val="16"/>
              </w:rPr>
              <w:t>9.804,37</w:t>
            </w:r>
          </w:p>
        </w:tc>
      </w:tr>
      <w:tr w:rsidR="009372E9" w14:paraId="73BF9D7E" w14:textId="77777777" w:rsidTr="009372E9">
        <w:trPr>
          <w:trHeight w:val="360"/>
        </w:trPr>
        <w:tc>
          <w:tcPr>
            <w:tcW w:w="1180" w:type="dxa"/>
            <w:tcBorders>
              <w:top w:val="nil"/>
              <w:bottom w:val="nil"/>
            </w:tcBorders>
          </w:tcPr>
          <w:p w14:paraId="44615595" w14:textId="77777777" w:rsidR="009372E9" w:rsidRDefault="009372E9" w:rsidP="009372E9">
            <w:pPr>
              <w:pStyle w:val="TableParagraph"/>
              <w:ind w:left="60" w:right="50"/>
              <w:rPr>
                <w:sz w:val="16"/>
              </w:rPr>
            </w:pPr>
            <w:r>
              <w:rPr>
                <w:sz w:val="16"/>
              </w:rPr>
              <w:t>020787</w:t>
            </w:r>
          </w:p>
        </w:tc>
        <w:tc>
          <w:tcPr>
            <w:tcW w:w="1200" w:type="dxa"/>
            <w:tcBorders>
              <w:top w:val="nil"/>
              <w:bottom w:val="nil"/>
            </w:tcBorders>
          </w:tcPr>
          <w:p w14:paraId="651D11F7" w14:textId="77777777" w:rsidR="009372E9" w:rsidRDefault="009372E9" w:rsidP="009372E9">
            <w:pPr>
              <w:pStyle w:val="TableParagraph"/>
              <w:ind w:left="86" w:right="76"/>
              <w:rPr>
                <w:sz w:val="16"/>
              </w:rPr>
            </w:pPr>
            <w:r>
              <w:rPr>
                <w:sz w:val="16"/>
              </w:rPr>
              <w:t>020284</w:t>
            </w:r>
          </w:p>
        </w:tc>
        <w:tc>
          <w:tcPr>
            <w:tcW w:w="1600" w:type="dxa"/>
            <w:tcBorders>
              <w:top w:val="nil"/>
              <w:bottom w:val="nil"/>
            </w:tcBorders>
          </w:tcPr>
          <w:p w14:paraId="27470C98" w14:textId="77777777" w:rsidR="009372E9" w:rsidRDefault="009372E9" w:rsidP="009372E9">
            <w:pPr>
              <w:pStyle w:val="TableParagraph"/>
              <w:ind w:left="47" w:right="37"/>
              <w:rPr>
                <w:sz w:val="16"/>
              </w:rPr>
            </w:pPr>
            <w:r>
              <w:rPr>
                <w:sz w:val="16"/>
              </w:rPr>
              <w:t>009530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6BBAF137" w14:textId="77777777" w:rsidR="009372E9" w:rsidRDefault="009372E9" w:rsidP="009372E9">
            <w:pPr>
              <w:pStyle w:val="TableParagraph"/>
              <w:ind w:left="139" w:right="129"/>
              <w:rPr>
                <w:sz w:val="16"/>
              </w:rPr>
            </w:pPr>
            <w:r>
              <w:rPr>
                <w:sz w:val="16"/>
              </w:rPr>
              <w:t>217</w:t>
            </w:r>
          </w:p>
        </w:tc>
        <w:tc>
          <w:tcPr>
            <w:tcW w:w="3200" w:type="dxa"/>
            <w:tcBorders>
              <w:top w:val="nil"/>
              <w:bottom w:val="nil"/>
            </w:tcBorders>
          </w:tcPr>
          <w:p w14:paraId="7DC4CE8D"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234F5EE"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44CB64EE" w14:textId="77777777" w:rsidR="009372E9" w:rsidRDefault="009372E9" w:rsidP="009372E9">
            <w:pPr>
              <w:pStyle w:val="TableParagraph"/>
              <w:ind w:left="83" w:right="33"/>
              <w:rPr>
                <w:sz w:val="16"/>
              </w:rPr>
            </w:pPr>
            <w:r>
              <w:rPr>
                <w:sz w:val="16"/>
              </w:rPr>
              <w:t>20284</w:t>
            </w:r>
          </w:p>
        </w:tc>
        <w:tc>
          <w:tcPr>
            <w:tcW w:w="1000" w:type="dxa"/>
            <w:tcBorders>
              <w:top w:val="nil"/>
              <w:bottom w:val="nil"/>
            </w:tcBorders>
          </w:tcPr>
          <w:p w14:paraId="49EBE484"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79AA7590"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1B6D1ECF" w14:textId="77777777" w:rsidR="009372E9" w:rsidRDefault="009372E9" w:rsidP="009372E9">
            <w:pPr>
              <w:pStyle w:val="TableParagraph"/>
              <w:ind w:left="69" w:right="59"/>
              <w:rPr>
                <w:sz w:val="16"/>
              </w:rPr>
            </w:pPr>
            <w:r>
              <w:rPr>
                <w:sz w:val="16"/>
              </w:rPr>
              <w:t>09/04/</w:t>
            </w:r>
            <w:r w:rsidR="00255652">
              <w:rPr>
                <w:sz w:val="16"/>
              </w:rPr>
              <w:t>2024</w:t>
            </w:r>
          </w:p>
        </w:tc>
        <w:tc>
          <w:tcPr>
            <w:tcW w:w="1200" w:type="dxa"/>
            <w:tcBorders>
              <w:top w:val="nil"/>
              <w:bottom w:val="nil"/>
            </w:tcBorders>
          </w:tcPr>
          <w:p w14:paraId="4443AAAA" w14:textId="77777777" w:rsidR="009372E9" w:rsidRDefault="009372E9" w:rsidP="009372E9">
            <w:pPr>
              <w:pStyle w:val="TableParagraph"/>
              <w:ind w:right="27"/>
              <w:jc w:val="right"/>
              <w:rPr>
                <w:sz w:val="16"/>
              </w:rPr>
            </w:pPr>
            <w:r>
              <w:rPr>
                <w:sz w:val="16"/>
              </w:rPr>
              <w:t>7.145,88</w:t>
            </w:r>
          </w:p>
        </w:tc>
        <w:tc>
          <w:tcPr>
            <w:tcW w:w="1200" w:type="dxa"/>
            <w:tcBorders>
              <w:top w:val="nil"/>
              <w:bottom w:val="nil"/>
            </w:tcBorders>
          </w:tcPr>
          <w:p w14:paraId="72F70FD3" w14:textId="77777777" w:rsidR="009372E9" w:rsidRDefault="009372E9" w:rsidP="009372E9">
            <w:pPr>
              <w:pStyle w:val="TableParagraph"/>
              <w:ind w:right="27"/>
              <w:jc w:val="right"/>
              <w:rPr>
                <w:sz w:val="16"/>
              </w:rPr>
            </w:pPr>
            <w:r>
              <w:rPr>
                <w:sz w:val="16"/>
              </w:rPr>
              <w:t>635,58</w:t>
            </w:r>
          </w:p>
        </w:tc>
        <w:tc>
          <w:tcPr>
            <w:tcW w:w="1200" w:type="dxa"/>
            <w:tcBorders>
              <w:top w:val="nil"/>
              <w:bottom w:val="nil"/>
            </w:tcBorders>
          </w:tcPr>
          <w:p w14:paraId="0B270A37" w14:textId="77777777" w:rsidR="009372E9" w:rsidRDefault="009372E9" w:rsidP="009372E9">
            <w:pPr>
              <w:pStyle w:val="TableParagraph"/>
              <w:ind w:right="27"/>
              <w:jc w:val="right"/>
              <w:rPr>
                <w:sz w:val="16"/>
              </w:rPr>
            </w:pPr>
            <w:r>
              <w:rPr>
                <w:sz w:val="16"/>
              </w:rPr>
              <w:t>6.510,30</w:t>
            </w:r>
          </w:p>
        </w:tc>
      </w:tr>
      <w:tr w:rsidR="009372E9" w14:paraId="7157F337" w14:textId="77777777" w:rsidTr="009372E9">
        <w:trPr>
          <w:trHeight w:val="385"/>
        </w:trPr>
        <w:tc>
          <w:tcPr>
            <w:tcW w:w="1180" w:type="dxa"/>
            <w:tcBorders>
              <w:top w:val="nil"/>
              <w:bottom w:val="nil"/>
            </w:tcBorders>
          </w:tcPr>
          <w:p w14:paraId="1909EFD9" w14:textId="77777777" w:rsidR="009372E9" w:rsidRDefault="009372E9" w:rsidP="009372E9">
            <w:pPr>
              <w:pStyle w:val="TableParagraph"/>
              <w:ind w:left="60" w:right="50"/>
              <w:rPr>
                <w:sz w:val="16"/>
              </w:rPr>
            </w:pPr>
            <w:r>
              <w:rPr>
                <w:sz w:val="16"/>
              </w:rPr>
              <w:t>020790</w:t>
            </w:r>
          </w:p>
        </w:tc>
        <w:tc>
          <w:tcPr>
            <w:tcW w:w="1200" w:type="dxa"/>
            <w:tcBorders>
              <w:top w:val="nil"/>
              <w:bottom w:val="nil"/>
            </w:tcBorders>
          </w:tcPr>
          <w:p w14:paraId="2D432216" w14:textId="77777777" w:rsidR="009372E9" w:rsidRDefault="009372E9" w:rsidP="009372E9">
            <w:pPr>
              <w:pStyle w:val="TableParagraph"/>
              <w:ind w:left="86" w:right="76"/>
              <w:rPr>
                <w:sz w:val="16"/>
              </w:rPr>
            </w:pPr>
            <w:r>
              <w:rPr>
                <w:sz w:val="16"/>
              </w:rPr>
              <w:t>020366</w:t>
            </w:r>
          </w:p>
        </w:tc>
        <w:tc>
          <w:tcPr>
            <w:tcW w:w="1600" w:type="dxa"/>
            <w:tcBorders>
              <w:top w:val="nil"/>
              <w:bottom w:val="nil"/>
            </w:tcBorders>
          </w:tcPr>
          <w:p w14:paraId="037F800F" w14:textId="77777777" w:rsidR="009372E9" w:rsidRDefault="009372E9" w:rsidP="009372E9">
            <w:pPr>
              <w:pStyle w:val="TableParagraph"/>
              <w:ind w:left="47" w:right="37"/>
              <w:rPr>
                <w:sz w:val="16"/>
              </w:rPr>
            </w:pPr>
            <w:r>
              <w:rPr>
                <w:sz w:val="16"/>
              </w:rPr>
              <w:t>009934</w:t>
            </w:r>
            <w:r>
              <w:rPr>
                <w:spacing w:val="-6"/>
                <w:sz w:val="16"/>
              </w:rPr>
              <w:t xml:space="preserve"> </w:t>
            </w:r>
            <w:r>
              <w:rPr>
                <w:sz w:val="16"/>
              </w:rPr>
              <w:t>-</w:t>
            </w:r>
            <w:r>
              <w:rPr>
                <w:spacing w:val="-6"/>
                <w:sz w:val="16"/>
              </w:rPr>
              <w:t xml:space="preserve"> </w:t>
            </w:r>
            <w:r>
              <w:rPr>
                <w:sz w:val="16"/>
              </w:rPr>
              <w:t>19/03/</w:t>
            </w:r>
            <w:r w:rsidR="00255652">
              <w:rPr>
                <w:sz w:val="16"/>
              </w:rPr>
              <w:t>2024</w:t>
            </w:r>
          </w:p>
        </w:tc>
        <w:tc>
          <w:tcPr>
            <w:tcW w:w="800" w:type="dxa"/>
            <w:tcBorders>
              <w:top w:val="nil"/>
              <w:bottom w:val="nil"/>
            </w:tcBorders>
          </w:tcPr>
          <w:p w14:paraId="4D607FAA" w14:textId="77777777" w:rsidR="009372E9" w:rsidRDefault="009372E9" w:rsidP="009372E9">
            <w:pPr>
              <w:pStyle w:val="TableParagraph"/>
              <w:ind w:left="139" w:right="129"/>
              <w:rPr>
                <w:sz w:val="16"/>
              </w:rPr>
            </w:pPr>
            <w:r>
              <w:rPr>
                <w:sz w:val="16"/>
              </w:rPr>
              <w:t>194</w:t>
            </w:r>
          </w:p>
        </w:tc>
        <w:tc>
          <w:tcPr>
            <w:tcW w:w="3200" w:type="dxa"/>
            <w:tcBorders>
              <w:top w:val="nil"/>
              <w:bottom w:val="nil"/>
            </w:tcBorders>
          </w:tcPr>
          <w:p w14:paraId="0A0E69CA" w14:textId="77777777" w:rsidR="009372E9" w:rsidRDefault="009372E9" w:rsidP="009372E9">
            <w:pPr>
              <w:pStyle w:val="TableParagraph"/>
              <w:ind w:left="40" w:right="629"/>
              <w:rPr>
                <w:sz w:val="16"/>
              </w:rPr>
            </w:pPr>
            <w:r>
              <w:rPr>
                <w:sz w:val="16"/>
              </w:rPr>
              <w:t>MASTER</w:t>
            </w:r>
            <w:r>
              <w:rPr>
                <w:spacing w:val="-6"/>
                <w:sz w:val="16"/>
              </w:rPr>
              <w:t xml:space="preserve"> </w:t>
            </w:r>
            <w:r>
              <w:rPr>
                <w:sz w:val="16"/>
              </w:rPr>
              <w:t>PUBLIC</w:t>
            </w:r>
            <w:r>
              <w:rPr>
                <w:spacing w:val="-5"/>
                <w:sz w:val="16"/>
              </w:rPr>
              <w:t xml:space="preserve"> </w:t>
            </w:r>
            <w:r>
              <w:rPr>
                <w:sz w:val="16"/>
              </w:rPr>
              <w:t>ASSESSORIA</w:t>
            </w:r>
            <w:r>
              <w:rPr>
                <w:spacing w:val="-5"/>
                <w:sz w:val="16"/>
              </w:rPr>
              <w:t xml:space="preserve"> </w:t>
            </w:r>
            <w:r>
              <w:rPr>
                <w:sz w:val="16"/>
              </w:rPr>
              <w:t>E</w:t>
            </w:r>
            <w:r>
              <w:rPr>
                <w:spacing w:val="-42"/>
                <w:sz w:val="16"/>
              </w:rPr>
              <w:t xml:space="preserve"> </w:t>
            </w:r>
            <w:r>
              <w:rPr>
                <w:sz w:val="16"/>
              </w:rPr>
              <w:t>CONSULTORIA</w:t>
            </w:r>
            <w:r>
              <w:rPr>
                <w:spacing w:val="-3"/>
                <w:sz w:val="16"/>
              </w:rPr>
              <w:t xml:space="preserve"> </w:t>
            </w:r>
            <w:r>
              <w:rPr>
                <w:sz w:val="16"/>
              </w:rPr>
              <w:t>PUBLICA</w:t>
            </w:r>
          </w:p>
        </w:tc>
        <w:tc>
          <w:tcPr>
            <w:tcW w:w="1400" w:type="dxa"/>
            <w:tcBorders>
              <w:top w:val="nil"/>
              <w:bottom w:val="nil"/>
            </w:tcBorders>
          </w:tcPr>
          <w:p w14:paraId="65FD135E" w14:textId="77777777" w:rsidR="009372E9" w:rsidRDefault="009372E9" w:rsidP="009372E9">
            <w:pPr>
              <w:pStyle w:val="TableParagraph"/>
              <w:ind w:left="83" w:right="33"/>
              <w:rPr>
                <w:sz w:val="16"/>
              </w:rPr>
            </w:pPr>
            <w:r>
              <w:rPr>
                <w:sz w:val="16"/>
              </w:rPr>
              <w:t>441</w:t>
            </w:r>
          </w:p>
        </w:tc>
        <w:tc>
          <w:tcPr>
            <w:tcW w:w="1000" w:type="dxa"/>
            <w:tcBorders>
              <w:top w:val="nil"/>
              <w:bottom w:val="nil"/>
            </w:tcBorders>
          </w:tcPr>
          <w:p w14:paraId="38DCE4B3"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0D3E81EB"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320AD483" w14:textId="77777777" w:rsidR="009372E9" w:rsidRDefault="009372E9" w:rsidP="009372E9">
            <w:pPr>
              <w:pStyle w:val="TableParagraph"/>
              <w:ind w:left="69" w:right="59"/>
              <w:rPr>
                <w:sz w:val="16"/>
              </w:rPr>
            </w:pPr>
            <w:r>
              <w:rPr>
                <w:sz w:val="16"/>
              </w:rPr>
              <w:t>09/04/</w:t>
            </w:r>
            <w:r w:rsidR="00255652">
              <w:rPr>
                <w:sz w:val="16"/>
              </w:rPr>
              <w:t>2024</w:t>
            </w:r>
          </w:p>
        </w:tc>
        <w:tc>
          <w:tcPr>
            <w:tcW w:w="1200" w:type="dxa"/>
            <w:tcBorders>
              <w:top w:val="nil"/>
              <w:bottom w:val="nil"/>
            </w:tcBorders>
          </w:tcPr>
          <w:p w14:paraId="64876BA5" w14:textId="77777777" w:rsidR="009372E9" w:rsidRDefault="009372E9" w:rsidP="009372E9">
            <w:pPr>
              <w:pStyle w:val="TableParagraph"/>
              <w:ind w:right="27"/>
              <w:jc w:val="right"/>
              <w:rPr>
                <w:sz w:val="16"/>
              </w:rPr>
            </w:pPr>
            <w:r>
              <w:rPr>
                <w:sz w:val="16"/>
              </w:rPr>
              <w:t>6.484,35</w:t>
            </w:r>
          </w:p>
        </w:tc>
        <w:tc>
          <w:tcPr>
            <w:tcW w:w="1200" w:type="dxa"/>
            <w:tcBorders>
              <w:top w:val="nil"/>
              <w:bottom w:val="nil"/>
            </w:tcBorders>
          </w:tcPr>
          <w:p w14:paraId="3A3992C7" w14:textId="77777777" w:rsidR="009372E9" w:rsidRDefault="009372E9" w:rsidP="009372E9">
            <w:pPr>
              <w:pStyle w:val="TableParagraph"/>
              <w:ind w:right="27"/>
              <w:jc w:val="right"/>
              <w:rPr>
                <w:sz w:val="16"/>
              </w:rPr>
            </w:pPr>
            <w:r>
              <w:rPr>
                <w:sz w:val="16"/>
              </w:rPr>
              <w:t>324,21</w:t>
            </w:r>
          </w:p>
        </w:tc>
        <w:tc>
          <w:tcPr>
            <w:tcW w:w="1200" w:type="dxa"/>
            <w:tcBorders>
              <w:top w:val="nil"/>
              <w:bottom w:val="nil"/>
            </w:tcBorders>
          </w:tcPr>
          <w:p w14:paraId="4DC09D1B" w14:textId="77777777" w:rsidR="009372E9" w:rsidRDefault="009372E9" w:rsidP="009372E9">
            <w:pPr>
              <w:pStyle w:val="TableParagraph"/>
              <w:ind w:right="27"/>
              <w:jc w:val="right"/>
              <w:rPr>
                <w:sz w:val="16"/>
              </w:rPr>
            </w:pPr>
            <w:r>
              <w:rPr>
                <w:sz w:val="16"/>
              </w:rPr>
              <w:t>6.160,14</w:t>
            </w:r>
          </w:p>
        </w:tc>
      </w:tr>
      <w:tr w:rsidR="009372E9" w14:paraId="4902315C" w14:textId="77777777" w:rsidTr="009372E9">
        <w:trPr>
          <w:trHeight w:val="254"/>
        </w:trPr>
        <w:tc>
          <w:tcPr>
            <w:tcW w:w="1180" w:type="dxa"/>
            <w:tcBorders>
              <w:top w:val="nil"/>
              <w:bottom w:val="nil"/>
            </w:tcBorders>
          </w:tcPr>
          <w:p w14:paraId="561A8016" w14:textId="77777777" w:rsidR="009372E9" w:rsidRDefault="009372E9" w:rsidP="009372E9">
            <w:pPr>
              <w:pStyle w:val="TableParagraph"/>
              <w:spacing w:before="19"/>
              <w:ind w:left="60" w:right="50"/>
              <w:rPr>
                <w:sz w:val="16"/>
              </w:rPr>
            </w:pPr>
            <w:r>
              <w:rPr>
                <w:sz w:val="16"/>
              </w:rPr>
              <w:t>020843</w:t>
            </w:r>
          </w:p>
        </w:tc>
        <w:tc>
          <w:tcPr>
            <w:tcW w:w="1200" w:type="dxa"/>
            <w:tcBorders>
              <w:top w:val="nil"/>
              <w:bottom w:val="nil"/>
            </w:tcBorders>
          </w:tcPr>
          <w:p w14:paraId="51B0B69D" w14:textId="77777777" w:rsidR="009372E9" w:rsidRDefault="009372E9" w:rsidP="009372E9">
            <w:pPr>
              <w:pStyle w:val="TableParagraph"/>
              <w:spacing w:before="19"/>
              <w:ind w:left="86" w:right="76"/>
              <w:rPr>
                <w:sz w:val="16"/>
              </w:rPr>
            </w:pPr>
            <w:r>
              <w:rPr>
                <w:sz w:val="16"/>
              </w:rPr>
              <w:t>020362</w:t>
            </w:r>
          </w:p>
        </w:tc>
        <w:tc>
          <w:tcPr>
            <w:tcW w:w="1600" w:type="dxa"/>
            <w:tcBorders>
              <w:top w:val="nil"/>
              <w:bottom w:val="nil"/>
            </w:tcBorders>
          </w:tcPr>
          <w:p w14:paraId="035A9116" w14:textId="77777777" w:rsidR="009372E9" w:rsidRDefault="009372E9" w:rsidP="009372E9">
            <w:pPr>
              <w:pStyle w:val="TableParagraph"/>
              <w:spacing w:before="19"/>
              <w:ind w:left="47" w:right="37"/>
              <w:rPr>
                <w:sz w:val="16"/>
              </w:rPr>
            </w:pPr>
            <w:r>
              <w:rPr>
                <w:sz w:val="16"/>
              </w:rPr>
              <w:t>009788</w:t>
            </w:r>
            <w:r>
              <w:rPr>
                <w:spacing w:val="-6"/>
                <w:sz w:val="16"/>
              </w:rPr>
              <w:t xml:space="preserve"> </w:t>
            </w:r>
            <w:r>
              <w:rPr>
                <w:sz w:val="16"/>
              </w:rPr>
              <w:t>-</w:t>
            </w:r>
            <w:r>
              <w:rPr>
                <w:spacing w:val="-6"/>
                <w:sz w:val="16"/>
              </w:rPr>
              <w:t xml:space="preserve"> </w:t>
            </w:r>
            <w:r>
              <w:rPr>
                <w:sz w:val="16"/>
              </w:rPr>
              <w:t>01/02/</w:t>
            </w:r>
            <w:r w:rsidR="00255652">
              <w:rPr>
                <w:sz w:val="16"/>
              </w:rPr>
              <w:t>2024</w:t>
            </w:r>
          </w:p>
        </w:tc>
        <w:tc>
          <w:tcPr>
            <w:tcW w:w="800" w:type="dxa"/>
            <w:tcBorders>
              <w:top w:val="nil"/>
              <w:bottom w:val="nil"/>
            </w:tcBorders>
          </w:tcPr>
          <w:p w14:paraId="447CA99F"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7D840E2D" w14:textId="77777777" w:rsidR="009372E9" w:rsidRDefault="009372E9" w:rsidP="009372E9">
            <w:pPr>
              <w:pStyle w:val="TableParagraph"/>
              <w:spacing w:before="19"/>
              <w:ind w:left="40"/>
              <w:rPr>
                <w:sz w:val="16"/>
              </w:rPr>
            </w:pPr>
            <w:r>
              <w:rPr>
                <w:sz w:val="16"/>
              </w:rPr>
              <w:t>ALVES</w:t>
            </w:r>
            <w:r>
              <w:rPr>
                <w:spacing w:val="-7"/>
                <w:sz w:val="16"/>
              </w:rPr>
              <w:t xml:space="preserve"> </w:t>
            </w:r>
            <w:r>
              <w:rPr>
                <w:sz w:val="16"/>
              </w:rPr>
              <w:t>ENGENHARIA</w:t>
            </w:r>
            <w:r>
              <w:rPr>
                <w:spacing w:val="-6"/>
                <w:sz w:val="16"/>
              </w:rPr>
              <w:t xml:space="preserve"> </w:t>
            </w:r>
            <w:r>
              <w:rPr>
                <w:sz w:val="16"/>
              </w:rPr>
              <w:t>LTDA</w:t>
            </w:r>
          </w:p>
        </w:tc>
        <w:tc>
          <w:tcPr>
            <w:tcW w:w="1400" w:type="dxa"/>
            <w:tcBorders>
              <w:top w:val="nil"/>
              <w:bottom w:val="nil"/>
            </w:tcBorders>
          </w:tcPr>
          <w:p w14:paraId="4E20D73F" w14:textId="77777777" w:rsidR="009372E9" w:rsidRDefault="009372E9" w:rsidP="009372E9">
            <w:pPr>
              <w:pStyle w:val="TableParagraph"/>
              <w:spacing w:before="19"/>
              <w:ind w:left="83" w:right="34"/>
              <w:rPr>
                <w:sz w:val="16"/>
              </w:rPr>
            </w:pPr>
            <w:r>
              <w:rPr>
                <w:sz w:val="16"/>
              </w:rPr>
              <w:t>78</w:t>
            </w:r>
          </w:p>
        </w:tc>
        <w:tc>
          <w:tcPr>
            <w:tcW w:w="1000" w:type="dxa"/>
            <w:tcBorders>
              <w:top w:val="nil"/>
              <w:bottom w:val="nil"/>
            </w:tcBorders>
          </w:tcPr>
          <w:p w14:paraId="5CEE7250"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42A44C84"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34183B8C" w14:textId="77777777" w:rsidR="009372E9" w:rsidRDefault="009372E9" w:rsidP="009372E9">
            <w:pPr>
              <w:pStyle w:val="TableParagraph"/>
              <w:spacing w:before="19"/>
              <w:ind w:left="69" w:right="59"/>
              <w:rPr>
                <w:sz w:val="16"/>
              </w:rPr>
            </w:pPr>
            <w:r>
              <w:rPr>
                <w:sz w:val="16"/>
              </w:rPr>
              <w:t>13/04/</w:t>
            </w:r>
            <w:r w:rsidR="00255652">
              <w:rPr>
                <w:sz w:val="16"/>
              </w:rPr>
              <w:t>2024</w:t>
            </w:r>
          </w:p>
        </w:tc>
        <w:tc>
          <w:tcPr>
            <w:tcW w:w="1200" w:type="dxa"/>
            <w:tcBorders>
              <w:top w:val="nil"/>
              <w:bottom w:val="nil"/>
            </w:tcBorders>
          </w:tcPr>
          <w:p w14:paraId="20B12A4D" w14:textId="77777777" w:rsidR="009372E9" w:rsidRDefault="009372E9" w:rsidP="009372E9">
            <w:pPr>
              <w:pStyle w:val="TableParagraph"/>
              <w:spacing w:before="19"/>
              <w:ind w:right="27"/>
              <w:jc w:val="right"/>
              <w:rPr>
                <w:sz w:val="16"/>
              </w:rPr>
            </w:pPr>
            <w:r>
              <w:rPr>
                <w:sz w:val="16"/>
              </w:rPr>
              <w:t>1.500,00</w:t>
            </w:r>
          </w:p>
        </w:tc>
        <w:tc>
          <w:tcPr>
            <w:tcW w:w="1200" w:type="dxa"/>
            <w:tcBorders>
              <w:top w:val="nil"/>
              <w:bottom w:val="nil"/>
            </w:tcBorders>
          </w:tcPr>
          <w:p w14:paraId="47B0878A" w14:textId="77777777" w:rsidR="009372E9" w:rsidRDefault="009372E9" w:rsidP="009372E9">
            <w:pPr>
              <w:pStyle w:val="TableParagraph"/>
              <w:spacing w:before="19"/>
              <w:ind w:right="27"/>
              <w:jc w:val="right"/>
              <w:rPr>
                <w:sz w:val="16"/>
              </w:rPr>
            </w:pPr>
            <w:r>
              <w:rPr>
                <w:sz w:val="16"/>
              </w:rPr>
              <w:t>75,00</w:t>
            </w:r>
          </w:p>
        </w:tc>
        <w:tc>
          <w:tcPr>
            <w:tcW w:w="1200" w:type="dxa"/>
            <w:tcBorders>
              <w:top w:val="nil"/>
              <w:bottom w:val="nil"/>
            </w:tcBorders>
          </w:tcPr>
          <w:p w14:paraId="5A4CA27B" w14:textId="77777777" w:rsidR="009372E9" w:rsidRDefault="009372E9" w:rsidP="009372E9">
            <w:pPr>
              <w:pStyle w:val="TableParagraph"/>
              <w:spacing w:before="19"/>
              <w:ind w:right="27"/>
              <w:jc w:val="right"/>
              <w:rPr>
                <w:sz w:val="16"/>
              </w:rPr>
            </w:pPr>
            <w:r>
              <w:rPr>
                <w:sz w:val="16"/>
              </w:rPr>
              <w:t>1.425,00</w:t>
            </w:r>
          </w:p>
        </w:tc>
      </w:tr>
      <w:tr w:rsidR="009372E9" w14:paraId="0E77F416" w14:textId="77777777" w:rsidTr="009372E9">
        <w:trPr>
          <w:trHeight w:val="280"/>
        </w:trPr>
        <w:tc>
          <w:tcPr>
            <w:tcW w:w="1180" w:type="dxa"/>
            <w:tcBorders>
              <w:top w:val="nil"/>
              <w:bottom w:val="nil"/>
            </w:tcBorders>
          </w:tcPr>
          <w:p w14:paraId="742C66BE" w14:textId="77777777" w:rsidR="009372E9" w:rsidRDefault="009372E9" w:rsidP="009372E9">
            <w:pPr>
              <w:pStyle w:val="TableParagraph"/>
              <w:spacing w:before="45"/>
              <w:ind w:left="60" w:right="50"/>
              <w:rPr>
                <w:sz w:val="16"/>
              </w:rPr>
            </w:pPr>
            <w:r>
              <w:rPr>
                <w:sz w:val="16"/>
              </w:rPr>
              <w:t>020801</w:t>
            </w:r>
          </w:p>
        </w:tc>
        <w:tc>
          <w:tcPr>
            <w:tcW w:w="1200" w:type="dxa"/>
            <w:tcBorders>
              <w:top w:val="nil"/>
              <w:bottom w:val="nil"/>
            </w:tcBorders>
          </w:tcPr>
          <w:p w14:paraId="666E7C6F" w14:textId="77777777" w:rsidR="009372E9" w:rsidRDefault="009372E9" w:rsidP="009372E9">
            <w:pPr>
              <w:pStyle w:val="TableParagraph"/>
              <w:spacing w:before="45"/>
              <w:ind w:left="86" w:right="76"/>
              <w:rPr>
                <w:sz w:val="16"/>
              </w:rPr>
            </w:pPr>
            <w:r>
              <w:rPr>
                <w:sz w:val="16"/>
              </w:rPr>
              <w:t>020205</w:t>
            </w:r>
          </w:p>
        </w:tc>
        <w:tc>
          <w:tcPr>
            <w:tcW w:w="1600" w:type="dxa"/>
            <w:tcBorders>
              <w:top w:val="nil"/>
              <w:bottom w:val="nil"/>
            </w:tcBorders>
          </w:tcPr>
          <w:p w14:paraId="37A8A071" w14:textId="77777777" w:rsidR="009372E9" w:rsidRDefault="009372E9" w:rsidP="009372E9">
            <w:pPr>
              <w:pStyle w:val="TableParagraph"/>
              <w:spacing w:before="45"/>
              <w:ind w:left="47" w:right="37"/>
              <w:rPr>
                <w:sz w:val="16"/>
              </w:rPr>
            </w:pPr>
            <w:r>
              <w:rPr>
                <w:sz w:val="16"/>
              </w:rPr>
              <w:t>009461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5B1FDB07"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70227C6C" w14:textId="77777777" w:rsidR="009372E9" w:rsidRDefault="009372E9" w:rsidP="009372E9">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760C361D" w14:textId="77777777" w:rsidR="009372E9" w:rsidRDefault="009372E9" w:rsidP="009372E9">
            <w:pPr>
              <w:pStyle w:val="TableParagraph"/>
              <w:spacing w:before="45"/>
              <w:ind w:left="83" w:right="33"/>
              <w:rPr>
                <w:sz w:val="16"/>
              </w:rPr>
            </w:pPr>
            <w:r>
              <w:rPr>
                <w:sz w:val="16"/>
              </w:rPr>
              <w:t>20205</w:t>
            </w:r>
          </w:p>
        </w:tc>
        <w:tc>
          <w:tcPr>
            <w:tcW w:w="1000" w:type="dxa"/>
            <w:tcBorders>
              <w:top w:val="nil"/>
              <w:bottom w:val="nil"/>
            </w:tcBorders>
          </w:tcPr>
          <w:p w14:paraId="4D84F28A"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005989A7"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06028644" w14:textId="77777777" w:rsidR="009372E9" w:rsidRDefault="009372E9" w:rsidP="009372E9">
            <w:pPr>
              <w:pStyle w:val="TableParagraph"/>
              <w:spacing w:before="45"/>
              <w:ind w:left="69" w:right="59"/>
              <w:rPr>
                <w:sz w:val="16"/>
              </w:rPr>
            </w:pPr>
            <w:r>
              <w:rPr>
                <w:sz w:val="16"/>
              </w:rPr>
              <w:t>13/04/</w:t>
            </w:r>
            <w:r w:rsidR="00255652">
              <w:rPr>
                <w:sz w:val="16"/>
              </w:rPr>
              <w:t>2024</w:t>
            </w:r>
          </w:p>
        </w:tc>
        <w:tc>
          <w:tcPr>
            <w:tcW w:w="1200" w:type="dxa"/>
            <w:tcBorders>
              <w:top w:val="nil"/>
              <w:bottom w:val="nil"/>
            </w:tcBorders>
          </w:tcPr>
          <w:p w14:paraId="29E593D5" w14:textId="77777777" w:rsidR="009372E9" w:rsidRDefault="009372E9" w:rsidP="009372E9">
            <w:pPr>
              <w:pStyle w:val="TableParagraph"/>
              <w:spacing w:before="45"/>
              <w:ind w:right="27"/>
              <w:jc w:val="right"/>
              <w:rPr>
                <w:sz w:val="16"/>
              </w:rPr>
            </w:pPr>
            <w:r>
              <w:rPr>
                <w:sz w:val="16"/>
              </w:rPr>
              <w:t>102,22</w:t>
            </w:r>
          </w:p>
        </w:tc>
        <w:tc>
          <w:tcPr>
            <w:tcW w:w="1200" w:type="dxa"/>
            <w:tcBorders>
              <w:top w:val="nil"/>
              <w:bottom w:val="nil"/>
            </w:tcBorders>
          </w:tcPr>
          <w:p w14:paraId="67650BE8"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2A86BFC7" w14:textId="77777777" w:rsidR="009372E9" w:rsidRDefault="009372E9" w:rsidP="009372E9">
            <w:pPr>
              <w:pStyle w:val="TableParagraph"/>
              <w:spacing w:before="45"/>
              <w:ind w:right="27"/>
              <w:jc w:val="right"/>
              <w:rPr>
                <w:sz w:val="16"/>
              </w:rPr>
            </w:pPr>
            <w:r>
              <w:rPr>
                <w:sz w:val="16"/>
              </w:rPr>
              <w:t>102,22</w:t>
            </w:r>
          </w:p>
        </w:tc>
      </w:tr>
      <w:tr w:rsidR="009372E9" w14:paraId="332F3F02" w14:textId="77777777" w:rsidTr="009372E9">
        <w:trPr>
          <w:trHeight w:val="254"/>
        </w:trPr>
        <w:tc>
          <w:tcPr>
            <w:tcW w:w="1180" w:type="dxa"/>
            <w:tcBorders>
              <w:top w:val="nil"/>
              <w:bottom w:val="nil"/>
            </w:tcBorders>
          </w:tcPr>
          <w:p w14:paraId="2ADBABB6" w14:textId="77777777" w:rsidR="009372E9" w:rsidRDefault="009372E9" w:rsidP="009372E9">
            <w:pPr>
              <w:pStyle w:val="TableParagraph"/>
              <w:spacing w:before="45"/>
              <w:ind w:left="60" w:right="50"/>
              <w:rPr>
                <w:sz w:val="16"/>
              </w:rPr>
            </w:pPr>
            <w:r>
              <w:rPr>
                <w:sz w:val="16"/>
              </w:rPr>
              <w:t>020799</w:t>
            </w:r>
          </w:p>
        </w:tc>
        <w:tc>
          <w:tcPr>
            <w:tcW w:w="1200" w:type="dxa"/>
            <w:tcBorders>
              <w:top w:val="nil"/>
              <w:bottom w:val="nil"/>
            </w:tcBorders>
          </w:tcPr>
          <w:p w14:paraId="4857360A" w14:textId="77777777" w:rsidR="009372E9" w:rsidRDefault="009372E9" w:rsidP="009372E9">
            <w:pPr>
              <w:pStyle w:val="TableParagraph"/>
              <w:spacing w:before="45"/>
              <w:ind w:left="86" w:right="76"/>
              <w:rPr>
                <w:sz w:val="16"/>
              </w:rPr>
            </w:pPr>
            <w:r>
              <w:rPr>
                <w:sz w:val="16"/>
              </w:rPr>
              <w:t>020206</w:t>
            </w:r>
          </w:p>
        </w:tc>
        <w:tc>
          <w:tcPr>
            <w:tcW w:w="1600" w:type="dxa"/>
            <w:tcBorders>
              <w:top w:val="nil"/>
              <w:bottom w:val="nil"/>
            </w:tcBorders>
          </w:tcPr>
          <w:p w14:paraId="54C0FE11" w14:textId="77777777" w:rsidR="009372E9" w:rsidRDefault="009372E9" w:rsidP="009372E9">
            <w:pPr>
              <w:pStyle w:val="TableParagraph"/>
              <w:spacing w:before="45"/>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0ADFA340" w14:textId="77777777" w:rsidR="009372E9" w:rsidRDefault="009372E9" w:rsidP="009372E9">
            <w:pPr>
              <w:pStyle w:val="TableParagraph"/>
              <w:spacing w:before="45"/>
              <w:ind w:left="139" w:right="129"/>
              <w:rPr>
                <w:sz w:val="16"/>
              </w:rPr>
            </w:pPr>
            <w:r>
              <w:rPr>
                <w:sz w:val="16"/>
              </w:rPr>
              <w:t>263</w:t>
            </w:r>
          </w:p>
        </w:tc>
        <w:tc>
          <w:tcPr>
            <w:tcW w:w="3200" w:type="dxa"/>
            <w:tcBorders>
              <w:top w:val="nil"/>
              <w:bottom w:val="nil"/>
            </w:tcBorders>
          </w:tcPr>
          <w:p w14:paraId="40869642" w14:textId="77777777" w:rsidR="009372E9" w:rsidRDefault="009372E9" w:rsidP="009372E9">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063F2AD0" w14:textId="77777777" w:rsidR="009372E9" w:rsidRDefault="009372E9" w:rsidP="009372E9">
            <w:pPr>
              <w:pStyle w:val="TableParagraph"/>
              <w:spacing w:before="45"/>
              <w:ind w:left="83" w:right="33"/>
              <w:rPr>
                <w:sz w:val="16"/>
              </w:rPr>
            </w:pPr>
            <w:r>
              <w:rPr>
                <w:sz w:val="16"/>
              </w:rPr>
              <w:t>20206</w:t>
            </w:r>
          </w:p>
        </w:tc>
        <w:tc>
          <w:tcPr>
            <w:tcW w:w="1000" w:type="dxa"/>
            <w:tcBorders>
              <w:top w:val="nil"/>
              <w:bottom w:val="nil"/>
            </w:tcBorders>
          </w:tcPr>
          <w:p w14:paraId="405A0FF4"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5A22EBCA"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08BC90A8" w14:textId="77777777" w:rsidR="009372E9" w:rsidRDefault="009372E9" w:rsidP="009372E9">
            <w:pPr>
              <w:pStyle w:val="TableParagraph"/>
              <w:spacing w:before="45"/>
              <w:ind w:left="69" w:right="59"/>
              <w:rPr>
                <w:sz w:val="16"/>
              </w:rPr>
            </w:pPr>
            <w:r>
              <w:rPr>
                <w:sz w:val="16"/>
              </w:rPr>
              <w:t>13/04/</w:t>
            </w:r>
            <w:r w:rsidR="00255652">
              <w:rPr>
                <w:sz w:val="16"/>
              </w:rPr>
              <w:t>2024</w:t>
            </w:r>
          </w:p>
        </w:tc>
        <w:tc>
          <w:tcPr>
            <w:tcW w:w="1200" w:type="dxa"/>
            <w:tcBorders>
              <w:top w:val="nil"/>
              <w:bottom w:val="nil"/>
            </w:tcBorders>
          </w:tcPr>
          <w:p w14:paraId="45064291" w14:textId="77777777" w:rsidR="009372E9" w:rsidRDefault="009372E9" w:rsidP="009372E9">
            <w:pPr>
              <w:pStyle w:val="TableParagraph"/>
              <w:spacing w:before="45"/>
              <w:ind w:right="27"/>
              <w:jc w:val="right"/>
              <w:rPr>
                <w:sz w:val="16"/>
              </w:rPr>
            </w:pPr>
            <w:r>
              <w:rPr>
                <w:sz w:val="16"/>
              </w:rPr>
              <w:t>217,99</w:t>
            </w:r>
          </w:p>
        </w:tc>
        <w:tc>
          <w:tcPr>
            <w:tcW w:w="1200" w:type="dxa"/>
            <w:tcBorders>
              <w:top w:val="nil"/>
              <w:bottom w:val="nil"/>
            </w:tcBorders>
          </w:tcPr>
          <w:p w14:paraId="1C347DBC"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24C84C99" w14:textId="77777777" w:rsidR="009372E9" w:rsidRDefault="009372E9" w:rsidP="009372E9">
            <w:pPr>
              <w:pStyle w:val="TableParagraph"/>
              <w:spacing w:before="45"/>
              <w:ind w:right="27"/>
              <w:jc w:val="right"/>
              <w:rPr>
                <w:sz w:val="16"/>
              </w:rPr>
            </w:pPr>
            <w:r>
              <w:rPr>
                <w:sz w:val="16"/>
              </w:rPr>
              <w:t>217,99</w:t>
            </w:r>
          </w:p>
        </w:tc>
      </w:tr>
      <w:tr w:rsidR="009372E9" w14:paraId="0C8DE0BD" w14:textId="77777777" w:rsidTr="009372E9">
        <w:trPr>
          <w:trHeight w:val="383"/>
        </w:trPr>
        <w:tc>
          <w:tcPr>
            <w:tcW w:w="1180" w:type="dxa"/>
            <w:tcBorders>
              <w:top w:val="nil"/>
              <w:bottom w:val="single" w:sz="8" w:space="0" w:color="000000"/>
            </w:tcBorders>
          </w:tcPr>
          <w:p w14:paraId="3690F6C2" w14:textId="77777777" w:rsidR="009372E9" w:rsidRDefault="009372E9" w:rsidP="009372E9">
            <w:pPr>
              <w:pStyle w:val="TableParagraph"/>
              <w:spacing w:before="111"/>
              <w:ind w:left="60" w:right="50"/>
              <w:rPr>
                <w:sz w:val="16"/>
              </w:rPr>
            </w:pPr>
            <w:r>
              <w:rPr>
                <w:sz w:val="16"/>
              </w:rPr>
              <w:t>020808</w:t>
            </w:r>
          </w:p>
        </w:tc>
        <w:tc>
          <w:tcPr>
            <w:tcW w:w="1200" w:type="dxa"/>
            <w:tcBorders>
              <w:top w:val="nil"/>
              <w:bottom w:val="single" w:sz="8" w:space="0" w:color="000000"/>
            </w:tcBorders>
          </w:tcPr>
          <w:p w14:paraId="725751CE" w14:textId="77777777" w:rsidR="009372E9" w:rsidRDefault="009372E9" w:rsidP="009372E9">
            <w:pPr>
              <w:pStyle w:val="TableParagraph"/>
              <w:spacing w:before="111"/>
              <w:ind w:left="86" w:right="76"/>
              <w:rPr>
                <w:sz w:val="16"/>
              </w:rPr>
            </w:pPr>
            <w:r>
              <w:rPr>
                <w:sz w:val="16"/>
              </w:rPr>
              <w:t>019876</w:t>
            </w:r>
          </w:p>
        </w:tc>
        <w:tc>
          <w:tcPr>
            <w:tcW w:w="1600" w:type="dxa"/>
            <w:tcBorders>
              <w:top w:val="nil"/>
              <w:bottom w:val="single" w:sz="8" w:space="0" w:color="000000"/>
            </w:tcBorders>
          </w:tcPr>
          <w:p w14:paraId="1AEA4A2B" w14:textId="77777777" w:rsidR="009372E9" w:rsidRDefault="009372E9" w:rsidP="009372E9">
            <w:pPr>
              <w:pStyle w:val="TableParagraph"/>
              <w:spacing w:before="111"/>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single" w:sz="8" w:space="0" w:color="000000"/>
            </w:tcBorders>
          </w:tcPr>
          <w:p w14:paraId="292C10B0" w14:textId="77777777" w:rsidR="009372E9" w:rsidRDefault="009372E9" w:rsidP="009372E9">
            <w:pPr>
              <w:pStyle w:val="TableParagraph"/>
              <w:spacing w:before="111"/>
              <w:ind w:left="139" w:right="129"/>
              <w:rPr>
                <w:sz w:val="16"/>
              </w:rPr>
            </w:pPr>
            <w:r>
              <w:rPr>
                <w:sz w:val="16"/>
              </w:rPr>
              <w:t>263</w:t>
            </w:r>
          </w:p>
        </w:tc>
        <w:tc>
          <w:tcPr>
            <w:tcW w:w="3200" w:type="dxa"/>
            <w:tcBorders>
              <w:top w:val="nil"/>
              <w:bottom w:val="single" w:sz="8" w:space="0" w:color="000000"/>
            </w:tcBorders>
          </w:tcPr>
          <w:p w14:paraId="1A890B34" w14:textId="77777777" w:rsidR="009372E9" w:rsidRDefault="009372E9" w:rsidP="009372E9">
            <w:pPr>
              <w:pStyle w:val="TableParagraph"/>
              <w:spacing w:line="180" w:lineRule="atLeast"/>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single" w:sz="8" w:space="0" w:color="000000"/>
            </w:tcBorders>
          </w:tcPr>
          <w:p w14:paraId="167F8683" w14:textId="77777777" w:rsidR="009372E9" w:rsidRDefault="009372E9" w:rsidP="009372E9">
            <w:pPr>
              <w:pStyle w:val="TableParagraph"/>
              <w:spacing w:before="111"/>
              <w:ind w:left="83" w:right="33"/>
              <w:rPr>
                <w:sz w:val="16"/>
              </w:rPr>
            </w:pPr>
            <w:r>
              <w:rPr>
                <w:sz w:val="16"/>
              </w:rPr>
              <w:t>19876</w:t>
            </w:r>
          </w:p>
        </w:tc>
        <w:tc>
          <w:tcPr>
            <w:tcW w:w="1000" w:type="dxa"/>
            <w:tcBorders>
              <w:top w:val="nil"/>
              <w:bottom w:val="single" w:sz="8" w:space="0" w:color="000000"/>
            </w:tcBorders>
          </w:tcPr>
          <w:p w14:paraId="3558010B" w14:textId="77777777" w:rsidR="009372E9" w:rsidRDefault="009372E9" w:rsidP="009372E9">
            <w:pPr>
              <w:pStyle w:val="TableParagraph"/>
              <w:spacing w:before="111"/>
              <w:ind w:left="162"/>
              <w:rPr>
                <w:sz w:val="16"/>
              </w:rPr>
            </w:pPr>
            <w:r>
              <w:rPr>
                <w:sz w:val="16"/>
              </w:rPr>
              <w:t>624178-1</w:t>
            </w:r>
          </w:p>
        </w:tc>
        <w:tc>
          <w:tcPr>
            <w:tcW w:w="1040" w:type="dxa"/>
            <w:tcBorders>
              <w:top w:val="nil"/>
              <w:bottom w:val="single" w:sz="8" w:space="0" w:color="000000"/>
            </w:tcBorders>
          </w:tcPr>
          <w:p w14:paraId="0C2CD858" w14:textId="77777777" w:rsidR="009372E9" w:rsidRDefault="009372E9" w:rsidP="009372E9">
            <w:pPr>
              <w:pStyle w:val="TableParagraph"/>
              <w:spacing w:before="111"/>
              <w:ind w:left="10"/>
              <w:rPr>
                <w:sz w:val="16"/>
              </w:rPr>
            </w:pPr>
            <w:r>
              <w:rPr>
                <w:sz w:val="16"/>
              </w:rPr>
              <w:t>0</w:t>
            </w:r>
          </w:p>
        </w:tc>
        <w:tc>
          <w:tcPr>
            <w:tcW w:w="980" w:type="dxa"/>
            <w:tcBorders>
              <w:top w:val="nil"/>
              <w:bottom w:val="single" w:sz="8" w:space="0" w:color="000000"/>
            </w:tcBorders>
          </w:tcPr>
          <w:p w14:paraId="2F74572D" w14:textId="77777777" w:rsidR="009372E9" w:rsidRDefault="009372E9" w:rsidP="009372E9">
            <w:pPr>
              <w:pStyle w:val="TableParagraph"/>
              <w:spacing w:before="111"/>
              <w:ind w:left="69" w:right="59"/>
              <w:rPr>
                <w:sz w:val="16"/>
              </w:rPr>
            </w:pPr>
            <w:r>
              <w:rPr>
                <w:sz w:val="16"/>
              </w:rPr>
              <w:t>13/04/</w:t>
            </w:r>
            <w:r w:rsidR="00255652">
              <w:rPr>
                <w:sz w:val="16"/>
              </w:rPr>
              <w:t>2024</w:t>
            </w:r>
          </w:p>
        </w:tc>
        <w:tc>
          <w:tcPr>
            <w:tcW w:w="1200" w:type="dxa"/>
            <w:tcBorders>
              <w:top w:val="nil"/>
              <w:bottom w:val="single" w:sz="8" w:space="0" w:color="000000"/>
            </w:tcBorders>
          </w:tcPr>
          <w:p w14:paraId="1D411D76" w14:textId="77777777" w:rsidR="009372E9" w:rsidRDefault="009372E9" w:rsidP="009372E9">
            <w:pPr>
              <w:pStyle w:val="TableParagraph"/>
              <w:spacing w:before="111"/>
              <w:ind w:right="27"/>
              <w:jc w:val="right"/>
              <w:rPr>
                <w:sz w:val="16"/>
              </w:rPr>
            </w:pPr>
            <w:r>
              <w:rPr>
                <w:sz w:val="16"/>
              </w:rPr>
              <w:t>3.446,40</w:t>
            </w:r>
          </w:p>
        </w:tc>
        <w:tc>
          <w:tcPr>
            <w:tcW w:w="1200" w:type="dxa"/>
            <w:tcBorders>
              <w:top w:val="nil"/>
              <w:bottom w:val="single" w:sz="8" w:space="0" w:color="000000"/>
            </w:tcBorders>
          </w:tcPr>
          <w:p w14:paraId="6613EF9D"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single" w:sz="8" w:space="0" w:color="000000"/>
            </w:tcBorders>
          </w:tcPr>
          <w:p w14:paraId="25DC3945" w14:textId="77777777" w:rsidR="009372E9" w:rsidRDefault="009372E9" w:rsidP="009372E9">
            <w:pPr>
              <w:pStyle w:val="TableParagraph"/>
              <w:spacing w:before="111"/>
              <w:ind w:right="27"/>
              <w:jc w:val="right"/>
              <w:rPr>
                <w:sz w:val="16"/>
              </w:rPr>
            </w:pPr>
            <w:r>
              <w:rPr>
                <w:sz w:val="16"/>
              </w:rPr>
              <w:t>3.446,40</w:t>
            </w:r>
          </w:p>
        </w:tc>
      </w:tr>
    </w:tbl>
    <w:p w14:paraId="39F36FE1" w14:textId="77777777" w:rsidR="009372E9" w:rsidRDefault="009372E9" w:rsidP="009372E9">
      <w:pPr>
        <w:pStyle w:val="Corpodetexto"/>
        <w:tabs>
          <w:tab w:val="left" w:pos="5995"/>
        </w:tabs>
        <w:spacing w:line="295" w:lineRule="auto"/>
        <w:ind w:right="-8"/>
        <w:jc w:val="both"/>
        <w:rPr>
          <w:rFonts w:ascii="Arial" w:hAnsi="Arial" w:cs="Arial"/>
          <w:b/>
          <w:lang w:val="pt-BR"/>
        </w:rPr>
      </w:pPr>
    </w:p>
    <w:p w14:paraId="4B17CD93" w14:textId="77777777" w:rsidR="009372E9" w:rsidRDefault="009372E9" w:rsidP="009372E9">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9372E9" w14:paraId="7387C2CD" w14:textId="77777777" w:rsidTr="009372E9">
        <w:trPr>
          <w:trHeight w:val="270"/>
        </w:trPr>
        <w:tc>
          <w:tcPr>
            <w:tcW w:w="1180" w:type="dxa"/>
          </w:tcPr>
          <w:p w14:paraId="6B365B23" w14:textId="77777777" w:rsidR="009372E9" w:rsidRDefault="009372E9" w:rsidP="009372E9">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1F534CA5" w14:textId="77777777" w:rsidR="009372E9" w:rsidRDefault="009372E9" w:rsidP="009372E9">
            <w:pPr>
              <w:pStyle w:val="TableParagraph"/>
              <w:spacing w:before="43"/>
              <w:ind w:left="86" w:right="76"/>
              <w:rPr>
                <w:sz w:val="16"/>
              </w:rPr>
            </w:pPr>
            <w:r>
              <w:rPr>
                <w:sz w:val="16"/>
              </w:rPr>
              <w:t>LIQUIDAÇÃO</w:t>
            </w:r>
          </w:p>
        </w:tc>
        <w:tc>
          <w:tcPr>
            <w:tcW w:w="1600" w:type="dxa"/>
          </w:tcPr>
          <w:p w14:paraId="59B02464" w14:textId="77777777" w:rsidR="009372E9" w:rsidRDefault="009372E9" w:rsidP="009372E9">
            <w:pPr>
              <w:pStyle w:val="TableParagraph"/>
              <w:spacing w:before="43"/>
              <w:ind w:left="46" w:right="37"/>
              <w:rPr>
                <w:sz w:val="16"/>
              </w:rPr>
            </w:pPr>
            <w:r>
              <w:rPr>
                <w:sz w:val="16"/>
              </w:rPr>
              <w:t>EMPENHO</w:t>
            </w:r>
          </w:p>
        </w:tc>
        <w:tc>
          <w:tcPr>
            <w:tcW w:w="800" w:type="dxa"/>
          </w:tcPr>
          <w:p w14:paraId="5570F0FC" w14:textId="77777777" w:rsidR="009372E9" w:rsidRDefault="009372E9" w:rsidP="009372E9">
            <w:pPr>
              <w:pStyle w:val="TableParagraph"/>
              <w:spacing w:before="43"/>
              <w:ind w:left="139" w:right="130"/>
              <w:rPr>
                <w:sz w:val="16"/>
              </w:rPr>
            </w:pPr>
            <w:r>
              <w:rPr>
                <w:sz w:val="16"/>
              </w:rPr>
              <w:t>FICHA</w:t>
            </w:r>
          </w:p>
        </w:tc>
        <w:tc>
          <w:tcPr>
            <w:tcW w:w="3200" w:type="dxa"/>
          </w:tcPr>
          <w:p w14:paraId="68D9D986" w14:textId="77777777" w:rsidR="009372E9" w:rsidRDefault="009372E9" w:rsidP="009372E9">
            <w:pPr>
              <w:pStyle w:val="TableParagraph"/>
              <w:spacing w:before="43"/>
              <w:ind w:left="1031"/>
              <w:rPr>
                <w:sz w:val="16"/>
              </w:rPr>
            </w:pPr>
            <w:r>
              <w:rPr>
                <w:sz w:val="16"/>
              </w:rPr>
              <w:t>FORNECEDOR</w:t>
            </w:r>
          </w:p>
        </w:tc>
        <w:tc>
          <w:tcPr>
            <w:tcW w:w="1400" w:type="dxa"/>
          </w:tcPr>
          <w:p w14:paraId="087ACBB1" w14:textId="77777777" w:rsidR="009372E9" w:rsidRDefault="009372E9" w:rsidP="009372E9">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69E4E8E4" w14:textId="77777777" w:rsidR="009372E9" w:rsidRDefault="009372E9" w:rsidP="009372E9">
            <w:pPr>
              <w:pStyle w:val="TableParagraph"/>
              <w:spacing w:before="43"/>
              <w:ind w:left="220"/>
              <w:rPr>
                <w:sz w:val="16"/>
              </w:rPr>
            </w:pPr>
            <w:r>
              <w:rPr>
                <w:sz w:val="16"/>
              </w:rPr>
              <w:t>CONTA</w:t>
            </w:r>
          </w:p>
        </w:tc>
        <w:tc>
          <w:tcPr>
            <w:tcW w:w="1040" w:type="dxa"/>
          </w:tcPr>
          <w:p w14:paraId="0DC75763" w14:textId="77777777" w:rsidR="009372E9" w:rsidRDefault="009372E9" w:rsidP="009372E9">
            <w:pPr>
              <w:pStyle w:val="TableParagraph"/>
              <w:spacing w:before="43"/>
              <w:ind w:left="19" w:right="9"/>
              <w:rPr>
                <w:sz w:val="16"/>
              </w:rPr>
            </w:pPr>
            <w:r>
              <w:rPr>
                <w:sz w:val="16"/>
              </w:rPr>
              <w:t>CHEQUE/OP</w:t>
            </w:r>
          </w:p>
        </w:tc>
        <w:tc>
          <w:tcPr>
            <w:tcW w:w="980" w:type="dxa"/>
          </w:tcPr>
          <w:p w14:paraId="33701B4D" w14:textId="77777777" w:rsidR="009372E9" w:rsidRDefault="009372E9" w:rsidP="009372E9">
            <w:pPr>
              <w:pStyle w:val="TableParagraph"/>
              <w:spacing w:before="43"/>
              <w:ind w:left="69" w:right="39"/>
              <w:rPr>
                <w:sz w:val="16"/>
              </w:rPr>
            </w:pPr>
            <w:r>
              <w:rPr>
                <w:sz w:val="16"/>
              </w:rPr>
              <w:t>DATA</w:t>
            </w:r>
          </w:p>
        </w:tc>
        <w:tc>
          <w:tcPr>
            <w:tcW w:w="1200" w:type="dxa"/>
          </w:tcPr>
          <w:p w14:paraId="6ED4247F" w14:textId="77777777" w:rsidR="009372E9" w:rsidRDefault="009372E9" w:rsidP="009372E9">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5B891FEF" w14:textId="77777777" w:rsidR="009372E9" w:rsidRDefault="009372E9" w:rsidP="009372E9">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369B0125" w14:textId="77777777" w:rsidR="009372E9" w:rsidRDefault="009372E9" w:rsidP="009372E9">
            <w:pPr>
              <w:pStyle w:val="TableParagraph"/>
              <w:spacing w:before="43"/>
              <w:ind w:left="155"/>
              <w:rPr>
                <w:sz w:val="16"/>
              </w:rPr>
            </w:pPr>
            <w:r>
              <w:rPr>
                <w:sz w:val="16"/>
              </w:rPr>
              <w:t>VALOR</w:t>
            </w:r>
            <w:r>
              <w:rPr>
                <w:spacing w:val="-5"/>
                <w:sz w:val="16"/>
              </w:rPr>
              <w:t xml:space="preserve"> </w:t>
            </w:r>
            <w:r>
              <w:rPr>
                <w:sz w:val="16"/>
              </w:rPr>
              <w:t>LIQ.</w:t>
            </w:r>
          </w:p>
        </w:tc>
      </w:tr>
      <w:tr w:rsidR="009372E9" w14:paraId="6B1EC94D" w14:textId="77777777" w:rsidTr="009372E9">
        <w:trPr>
          <w:trHeight w:val="277"/>
        </w:trPr>
        <w:tc>
          <w:tcPr>
            <w:tcW w:w="1180" w:type="dxa"/>
            <w:tcBorders>
              <w:bottom w:val="nil"/>
            </w:tcBorders>
          </w:tcPr>
          <w:p w14:paraId="3A4934EC" w14:textId="77777777" w:rsidR="009372E9" w:rsidRDefault="009372E9" w:rsidP="009372E9">
            <w:pPr>
              <w:pStyle w:val="TableParagraph"/>
              <w:spacing w:before="43"/>
              <w:ind w:left="60" w:right="50"/>
              <w:rPr>
                <w:sz w:val="16"/>
              </w:rPr>
            </w:pPr>
            <w:r>
              <w:rPr>
                <w:sz w:val="16"/>
              </w:rPr>
              <w:t>021127</w:t>
            </w:r>
          </w:p>
        </w:tc>
        <w:tc>
          <w:tcPr>
            <w:tcW w:w="1200" w:type="dxa"/>
            <w:tcBorders>
              <w:bottom w:val="nil"/>
            </w:tcBorders>
          </w:tcPr>
          <w:p w14:paraId="258024B7" w14:textId="77777777" w:rsidR="009372E9" w:rsidRDefault="009372E9" w:rsidP="009372E9">
            <w:pPr>
              <w:pStyle w:val="TableParagraph"/>
              <w:spacing w:before="43"/>
              <w:ind w:left="86" w:right="76"/>
              <w:rPr>
                <w:sz w:val="16"/>
              </w:rPr>
            </w:pPr>
            <w:r>
              <w:rPr>
                <w:sz w:val="16"/>
              </w:rPr>
              <w:t>020751</w:t>
            </w:r>
          </w:p>
        </w:tc>
        <w:tc>
          <w:tcPr>
            <w:tcW w:w="1600" w:type="dxa"/>
            <w:tcBorders>
              <w:bottom w:val="nil"/>
            </w:tcBorders>
          </w:tcPr>
          <w:p w14:paraId="400D584C" w14:textId="77777777" w:rsidR="009372E9" w:rsidRDefault="009372E9" w:rsidP="009372E9">
            <w:pPr>
              <w:pStyle w:val="TableParagraph"/>
              <w:spacing w:before="43"/>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bottom w:val="nil"/>
            </w:tcBorders>
          </w:tcPr>
          <w:p w14:paraId="5B0130F4" w14:textId="77777777" w:rsidR="009372E9" w:rsidRDefault="009372E9" w:rsidP="009372E9">
            <w:pPr>
              <w:pStyle w:val="TableParagraph"/>
              <w:spacing w:before="43"/>
              <w:ind w:left="139" w:right="129"/>
              <w:rPr>
                <w:sz w:val="16"/>
              </w:rPr>
            </w:pPr>
            <w:r>
              <w:rPr>
                <w:sz w:val="16"/>
              </w:rPr>
              <w:t>194</w:t>
            </w:r>
          </w:p>
        </w:tc>
        <w:tc>
          <w:tcPr>
            <w:tcW w:w="3200" w:type="dxa"/>
            <w:tcBorders>
              <w:bottom w:val="nil"/>
            </w:tcBorders>
          </w:tcPr>
          <w:p w14:paraId="57BFD635" w14:textId="77777777" w:rsidR="009372E9" w:rsidRDefault="009372E9" w:rsidP="009372E9">
            <w:pPr>
              <w:pStyle w:val="TableParagraph"/>
              <w:spacing w:before="43"/>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bottom w:val="nil"/>
            </w:tcBorders>
          </w:tcPr>
          <w:p w14:paraId="758999B9" w14:textId="77777777" w:rsidR="009372E9" w:rsidRDefault="009372E9" w:rsidP="009372E9">
            <w:pPr>
              <w:pStyle w:val="TableParagraph"/>
              <w:spacing w:before="43"/>
              <w:ind w:left="83" w:right="33"/>
              <w:rPr>
                <w:sz w:val="16"/>
              </w:rPr>
            </w:pPr>
            <w:r>
              <w:rPr>
                <w:sz w:val="16"/>
              </w:rPr>
              <w:t>20751</w:t>
            </w:r>
          </w:p>
        </w:tc>
        <w:tc>
          <w:tcPr>
            <w:tcW w:w="1000" w:type="dxa"/>
            <w:tcBorders>
              <w:bottom w:val="nil"/>
            </w:tcBorders>
          </w:tcPr>
          <w:p w14:paraId="3ADB52AE" w14:textId="77777777" w:rsidR="009372E9" w:rsidRDefault="009372E9" w:rsidP="009372E9">
            <w:pPr>
              <w:pStyle w:val="TableParagraph"/>
              <w:spacing w:before="43"/>
              <w:ind w:left="162"/>
              <w:rPr>
                <w:sz w:val="16"/>
              </w:rPr>
            </w:pPr>
            <w:r>
              <w:rPr>
                <w:sz w:val="16"/>
              </w:rPr>
              <w:t>624178-1</w:t>
            </w:r>
          </w:p>
        </w:tc>
        <w:tc>
          <w:tcPr>
            <w:tcW w:w="1040" w:type="dxa"/>
            <w:tcBorders>
              <w:bottom w:val="nil"/>
            </w:tcBorders>
          </w:tcPr>
          <w:p w14:paraId="0AFFBC73" w14:textId="77777777" w:rsidR="009372E9" w:rsidRDefault="009372E9" w:rsidP="009372E9">
            <w:pPr>
              <w:pStyle w:val="TableParagraph"/>
              <w:spacing w:before="43"/>
              <w:ind w:left="10"/>
              <w:rPr>
                <w:sz w:val="16"/>
              </w:rPr>
            </w:pPr>
            <w:r>
              <w:rPr>
                <w:sz w:val="16"/>
              </w:rPr>
              <w:t>0</w:t>
            </w:r>
          </w:p>
        </w:tc>
        <w:tc>
          <w:tcPr>
            <w:tcW w:w="980" w:type="dxa"/>
            <w:tcBorders>
              <w:bottom w:val="nil"/>
            </w:tcBorders>
          </w:tcPr>
          <w:p w14:paraId="0FED3616" w14:textId="77777777" w:rsidR="009372E9" w:rsidRDefault="009372E9" w:rsidP="009372E9">
            <w:pPr>
              <w:pStyle w:val="TableParagraph"/>
              <w:spacing w:before="43"/>
              <w:ind w:left="69" w:right="59"/>
              <w:rPr>
                <w:sz w:val="16"/>
              </w:rPr>
            </w:pPr>
            <w:r>
              <w:rPr>
                <w:sz w:val="16"/>
              </w:rPr>
              <w:t>13/04/</w:t>
            </w:r>
            <w:r w:rsidR="00255652">
              <w:rPr>
                <w:sz w:val="16"/>
              </w:rPr>
              <w:t>2024</w:t>
            </w:r>
          </w:p>
        </w:tc>
        <w:tc>
          <w:tcPr>
            <w:tcW w:w="1200" w:type="dxa"/>
            <w:tcBorders>
              <w:bottom w:val="nil"/>
            </w:tcBorders>
          </w:tcPr>
          <w:p w14:paraId="1A40A736" w14:textId="77777777" w:rsidR="009372E9" w:rsidRDefault="009372E9" w:rsidP="009372E9">
            <w:pPr>
              <w:pStyle w:val="TableParagraph"/>
              <w:spacing w:before="43"/>
              <w:ind w:right="27"/>
              <w:jc w:val="right"/>
              <w:rPr>
                <w:sz w:val="16"/>
              </w:rPr>
            </w:pPr>
            <w:r>
              <w:rPr>
                <w:sz w:val="16"/>
              </w:rPr>
              <w:t>177,65</w:t>
            </w:r>
          </w:p>
        </w:tc>
        <w:tc>
          <w:tcPr>
            <w:tcW w:w="1200" w:type="dxa"/>
            <w:tcBorders>
              <w:bottom w:val="nil"/>
            </w:tcBorders>
          </w:tcPr>
          <w:p w14:paraId="3D5B8574" w14:textId="77777777" w:rsidR="009372E9" w:rsidRDefault="009372E9" w:rsidP="009372E9">
            <w:pPr>
              <w:pStyle w:val="TableParagraph"/>
              <w:spacing w:before="43"/>
              <w:ind w:right="27"/>
              <w:jc w:val="right"/>
              <w:rPr>
                <w:sz w:val="16"/>
              </w:rPr>
            </w:pPr>
            <w:r>
              <w:rPr>
                <w:sz w:val="16"/>
              </w:rPr>
              <w:t>0,00</w:t>
            </w:r>
          </w:p>
        </w:tc>
        <w:tc>
          <w:tcPr>
            <w:tcW w:w="1200" w:type="dxa"/>
            <w:tcBorders>
              <w:bottom w:val="nil"/>
            </w:tcBorders>
          </w:tcPr>
          <w:p w14:paraId="7B1B8DE0" w14:textId="77777777" w:rsidR="009372E9" w:rsidRDefault="009372E9" w:rsidP="009372E9">
            <w:pPr>
              <w:pStyle w:val="TableParagraph"/>
              <w:spacing w:before="43"/>
              <w:ind w:right="27"/>
              <w:jc w:val="right"/>
              <w:rPr>
                <w:sz w:val="16"/>
              </w:rPr>
            </w:pPr>
            <w:r>
              <w:rPr>
                <w:sz w:val="16"/>
              </w:rPr>
              <w:t>177,65</w:t>
            </w:r>
          </w:p>
        </w:tc>
      </w:tr>
      <w:tr w:rsidR="009372E9" w14:paraId="3366D561" w14:textId="77777777" w:rsidTr="009372E9">
        <w:trPr>
          <w:trHeight w:val="280"/>
        </w:trPr>
        <w:tc>
          <w:tcPr>
            <w:tcW w:w="1180" w:type="dxa"/>
            <w:tcBorders>
              <w:top w:val="nil"/>
              <w:bottom w:val="nil"/>
            </w:tcBorders>
          </w:tcPr>
          <w:p w14:paraId="171D83CA" w14:textId="77777777" w:rsidR="009372E9" w:rsidRDefault="009372E9" w:rsidP="009372E9">
            <w:pPr>
              <w:pStyle w:val="TableParagraph"/>
              <w:spacing w:before="45"/>
              <w:ind w:left="60" w:right="50"/>
              <w:rPr>
                <w:sz w:val="16"/>
              </w:rPr>
            </w:pPr>
            <w:r>
              <w:rPr>
                <w:sz w:val="16"/>
              </w:rPr>
              <w:t>021153</w:t>
            </w:r>
          </w:p>
        </w:tc>
        <w:tc>
          <w:tcPr>
            <w:tcW w:w="1200" w:type="dxa"/>
            <w:tcBorders>
              <w:top w:val="nil"/>
              <w:bottom w:val="nil"/>
            </w:tcBorders>
          </w:tcPr>
          <w:p w14:paraId="625596C0" w14:textId="77777777" w:rsidR="009372E9" w:rsidRDefault="009372E9" w:rsidP="009372E9">
            <w:pPr>
              <w:pStyle w:val="TableParagraph"/>
              <w:spacing w:before="45"/>
              <w:ind w:left="86" w:right="76"/>
              <w:rPr>
                <w:sz w:val="16"/>
              </w:rPr>
            </w:pPr>
            <w:r>
              <w:rPr>
                <w:sz w:val="16"/>
              </w:rPr>
              <w:t>020766</w:t>
            </w:r>
          </w:p>
        </w:tc>
        <w:tc>
          <w:tcPr>
            <w:tcW w:w="1600" w:type="dxa"/>
            <w:tcBorders>
              <w:top w:val="nil"/>
              <w:bottom w:val="nil"/>
            </w:tcBorders>
          </w:tcPr>
          <w:p w14:paraId="088530B3"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78A9FA8C"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2BFDBD8E"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05DAB41" w14:textId="77777777" w:rsidR="009372E9" w:rsidRDefault="009372E9" w:rsidP="009372E9">
            <w:pPr>
              <w:pStyle w:val="TableParagraph"/>
              <w:spacing w:before="45"/>
              <w:ind w:left="83" w:right="33"/>
              <w:rPr>
                <w:sz w:val="16"/>
              </w:rPr>
            </w:pPr>
            <w:r>
              <w:rPr>
                <w:sz w:val="16"/>
              </w:rPr>
              <w:t>20766</w:t>
            </w:r>
          </w:p>
        </w:tc>
        <w:tc>
          <w:tcPr>
            <w:tcW w:w="1000" w:type="dxa"/>
            <w:tcBorders>
              <w:top w:val="nil"/>
              <w:bottom w:val="nil"/>
            </w:tcBorders>
          </w:tcPr>
          <w:p w14:paraId="647FBF11"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13D1E2F1"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75FC0360" w14:textId="77777777" w:rsidR="009372E9" w:rsidRDefault="009372E9" w:rsidP="009372E9">
            <w:pPr>
              <w:pStyle w:val="TableParagraph"/>
              <w:spacing w:before="45"/>
              <w:ind w:left="69" w:right="59"/>
              <w:rPr>
                <w:sz w:val="16"/>
              </w:rPr>
            </w:pPr>
            <w:r>
              <w:rPr>
                <w:sz w:val="16"/>
              </w:rPr>
              <w:t>13/04/</w:t>
            </w:r>
            <w:r w:rsidR="00255652">
              <w:rPr>
                <w:sz w:val="16"/>
              </w:rPr>
              <w:t>2024</w:t>
            </w:r>
          </w:p>
        </w:tc>
        <w:tc>
          <w:tcPr>
            <w:tcW w:w="1200" w:type="dxa"/>
            <w:tcBorders>
              <w:top w:val="nil"/>
              <w:bottom w:val="nil"/>
            </w:tcBorders>
          </w:tcPr>
          <w:p w14:paraId="601A732F" w14:textId="77777777" w:rsidR="009372E9" w:rsidRDefault="009372E9" w:rsidP="009372E9">
            <w:pPr>
              <w:pStyle w:val="TableParagraph"/>
              <w:spacing w:before="45"/>
              <w:ind w:right="27"/>
              <w:jc w:val="right"/>
              <w:rPr>
                <w:sz w:val="16"/>
              </w:rPr>
            </w:pPr>
            <w:r>
              <w:rPr>
                <w:sz w:val="16"/>
              </w:rPr>
              <w:t>169,05</w:t>
            </w:r>
          </w:p>
        </w:tc>
        <w:tc>
          <w:tcPr>
            <w:tcW w:w="1200" w:type="dxa"/>
            <w:tcBorders>
              <w:top w:val="nil"/>
              <w:bottom w:val="nil"/>
            </w:tcBorders>
          </w:tcPr>
          <w:p w14:paraId="71C1AEE8"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2E5FFC82" w14:textId="77777777" w:rsidR="009372E9" w:rsidRDefault="009372E9" w:rsidP="009372E9">
            <w:pPr>
              <w:pStyle w:val="TableParagraph"/>
              <w:spacing w:before="45"/>
              <w:ind w:right="27"/>
              <w:jc w:val="right"/>
              <w:rPr>
                <w:sz w:val="16"/>
              </w:rPr>
            </w:pPr>
            <w:r>
              <w:rPr>
                <w:sz w:val="16"/>
              </w:rPr>
              <w:t>169,05</w:t>
            </w:r>
          </w:p>
        </w:tc>
      </w:tr>
      <w:tr w:rsidR="009372E9" w14:paraId="1DCCF901" w14:textId="77777777" w:rsidTr="009372E9">
        <w:trPr>
          <w:trHeight w:val="280"/>
        </w:trPr>
        <w:tc>
          <w:tcPr>
            <w:tcW w:w="1180" w:type="dxa"/>
            <w:tcBorders>
              <w:top w:val="nil"/>
              <w:bottom w:val="nil"/>
            </w:tcBorders>
          </w:tcPr>
          <w:p w14:paraId="0B14AF07" w14:textId="77777777" w:rsidR="009372E9" w:rsidRDefault="009372E9" w:rsidP="009372E9">
            <w:pPr>
              <w:pStyle w:val="TableParagraph"/>
              <w:spacing w:before="45"/>
              <w:ind w:left="60" w:right="50"/>
              <w:rPr>
                <w:sz w:val="16"/>
              </w:rPr>
            </w:pPr>
            <w:r>
              <w:rPr>
                <w:sz w:val="16"/>
              </w:rPr>
              <w:t>020800</w:t>
            </w:r>
          </w:p>
        </w:tc>
        <w:tc>
          <w:tcPr>
            <w:tcW w:w="1200" w:type="dxa"/>
            <w:tcBorders>
              <w:top w:val="nil"/>
              <w:bottom w:val="nil"/>
            </w:tcBorders>
          </w:tcPr>
          <w:p w14:paraId="338B4947" w14:textId="77777777" w:rsidR="009372E9" w:rsidRDefault="009372E9" w:rsidP="009372E9">
            <w:pPr>
              <w:pStyle w:val="TableParagraph"/>
              <w:spacing w:before="45"/>
              <w:ind w:left="86" w:right="76"/>
              <w:rPr>
                <w:sz w:val="16"/>
              </w:rPr>
            </w:pPr>
            <w:r>
              <w:rPr>
                <w:sz w:val="16"/>
              </w:rPr>
              <w:t>020207</w:t>
            </w:r>
          </w:p>
        </w:tc>
        <w:tc>
          <w:tcPr>
            <w:tcW w:w="1600" w:type="dxa"/>
            <w:tcBorders>
              <w:top w:val="nil"/>
              <w:bottom w:val="nil"/>
            </w:tcBorders>
          </w:tcPr>
          <w:p w14:paraId="0187094E" w14:textId="77777777" w:rsidR="009372E9" w:rsidRDefault="009372E9" w:rsidP="009372E9">
            <w:pPr>
              <w:pStyle w:val="TableParagraph"/>
              <w:spacing w:before="45"/>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347CA704" w14:textId="77777777" w:rsidR="009372E9" w:rsidRDefault="009372E9" w:rsidP="009372E9">
            <w:pPr>
              <w:pStyle w:val="TableParagraph"/>
              <w:spacing w:before="45"/>
              <w:ind w:left="139" w:right="129"/>
              <w:rPr>
                <w:sz w:val="16"/>
              </w:rPr>
            </w:pPr>
            <w:r>
              <w:rPr>
                <w:sz w:val="16"/>
              </w:rPr>
              <w:t>263</w:t>
            </w:r>
          </w:p>
        </w:tc>
        <w:tc>
          <w:tcPr>
            <w:tcW w:w="3200" w:type="dxa"/>
            <w:tcBorders>
              <w:top w:val="nil"/>
              <w:bottom w:val="nil"/>
            </w:tcBorders>
          </w:tcPr>
          <w:p w14:paraId="2D200857" w14:textId="77777777" w:rsidR="009372E9" w:rsidRDefault="009372E9" w:rsidP="009372E9">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40ECC650" w14:textId="77777777" w:rsidR="009372E9" w:rsidRDefault="009372E9" w:rsidP="009372E9">
            <w:pPr>
              <w:pStyle w:val="TableParagraph"/>
              <w:spacing w:before="45"/>
              <w:ind w:left="83" w:right="33"/>
              <w:rPr>
                <w:sz w:val="16"/>
              </w:rPr>
            </w:pPr>
            <w:r>
              <w:rPr>
                <w:sz w:val="16"/>
              </w:rPr>
              <w:t>20207</w:t>
            </w:r>
          </w:p>
        </w:tc>
        <w:tc>
          <w:tcPr>
            <w:tcW w:w="1000" w:type="dxa"/>
            <w:tcBorders>
              <w:top w:val="nil"/>
              <w:bottom w:val="nil"/>
            </w:tcBorders>
          </w:tcPr>
          <w:p w14:paraId="5680BEF2"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242A1DD6"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7EC75F00" w14:textId="77777777" w:rsidR="009372E9" w:rsidRDefault="009372E9" w:rsidP="009372E9">
            <w:pPr>
              <w:pStyle w:val="TableParagraph"/>
              <w:spacing w:before="45"/>
              <w:ind w:left="69" w:right="59"/>
              <w:rPr>
                <w:sz w:val="16"/>
              </w:rPr>
            </w:pPr>
            <w:r>
              <w:rPr>
                <w:sz w:val="16"/>
              </w:rPr>
              <w:t>13/04/</w:t>
            </w:r>
            <w:r w:rsidR="00255652">
              <w:rPr>
                <w:sz w:val="16"/>
              </w:rPr>
              <w:t>2024</w:t>
            </w:r>
          </w:p>
        </w:tc>
        <w:tc>
          <w:tcPr>
            <w:tcW w:w="1200" w:type="dxa"/>
            <w:tcBorders>
              <w:top w:val="nil"/>
              <w:bottom w:val="nil"/>
            </w:tcBorders>
          </w:tcPr>
          <w:p w14:paraId="41946F0C" w14:textId="77777777" w:rsidR="009372E9" w:rsidRDefault="009372E9" w:rsidP="009372E9">
            <w:pPr>
              <w:pStyle w:val="TableParagraph"/>
              <w:spacing w:before="45"/>
              <w:ind w:right="27"/>
              <w:jc w:val="right"/>
              <w:rPr>
                <w:sz w:val="16"/>
              </w:rPr>
            </w:pPr>
            <w:r>
              <w:rPr>
                <w:sz w:val="16"/>
              </w:rPr>
              <w:t>86,70</w:t>
            </w:r>
          </w:p>
        </w:tc>
        <w:tc>
          <w:tcPr>
            <w:tcW w:w="1200" w:type="dxa"/>
            <w:tcBorders>
              <w:top w:val="nil"/>
              <w:bottom w:val="nil"/>
            </w:tcBorders>
          </w:tcPr>
          <w:p w14:paraId="7674F67F"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00216FDC" w14:textId="77777777" w:rsidR="009372E9" w:rsidRDefault="009372E9" w:rsidP="009372E9">
            <w:pPr>
              <w:pStyle w:val="TableParagraph"/>
              <w:spacing w:before="45"/>
              <w:ind w:right="27"/>
              <w:jc w:val="right"/>
              <w:rPr>
                <w:sz w:val="16"/>
              </w:rPr>
            </w:pPr>
            <w:r>
              <w:rPr>
                <w:sz w:val="16"/>
              </w:rPr>
              <w:t>86,70</w:t>
            </w:r>
          </w:p>
        </w:tc>
      </w:tr>
      <w:tr w:rsidR="009372E9" w14:paraId="6CAE58B4" w14:textId="77777777" w:rsidTr="009372E9">
        <w:trPr>
          <w:trHeight w:val="280"/>
        </w:trPr>
        <w:tc>
          <w:tcPr>
            <w:tcW w:w="1180" w:type="dxa"/>
            <w:tcBorders>
              <w:top w:val="nil"/>
              <w:bottom w:val="nil"/>
            </w:tcBorders>
          </w:tcPr>
          <w:p w14:paraId="5B796A0A" w14:textId="77777777" w:rsidR="009372E9" w:rsidRDefault="009372E9" w:rsidP="009372E9">
            <w:pPr>
              <w:pStyle w:val="TableParagraph"/>
              <w:spacing w:before="45"/>
              <w:ind w:left="60" w:right="50"/>
              <w:rPr>
                <w:sz w:val="16"/>
              </w:rPr>
            </w:pPr>
            <w:r>
              <w:rPr>
                <w:sz w:val="16"/>
              </w:rPr>
              <w:t>020802</w:t>
            </w:r>
          </w:p>
        </w:tc>
        <w:tc>
          <w:tcPr>
            <w:tcW w:w="1200" w:type="dxa"/>
            <w:tcBorders>
              <w:top w:val="nil"/>
              <w:bottom w:val="nil"/>
            </w:tcBorders>
          </w:tcPr>
          <w:p w14:paraId="5BE5DF38" w14:textId="77777777" w:rsidR="009372E9" w:rsidRDefault="009372E9" w:rsidP="009372E9">
            <w:pPr>
              <w:pStyle w:val="TableParagraph"/>
              <w:spacing w:before="45"/>
              <w:ind w:left="86" w:right="76"/>
              <w:rPr>
                <w:sz w:val="16"/>
              </w:rPr>
            </w:pPr>
            <w:r>
              <w:rPr>
                <w:sz w:val="16"/>
              </w:rPr>
              <w:t>020393</w:t>
            </w:r>
          </w:p>
        </w:tc>
        <w:tc>
          <w:tcPr>
            <w:tcW w:w="1600" w:type="dxa"/>
            <w:tcBorders>
              <w:top w:val="nil"/>
              <w:bottom w:val="nil"/>
            </w:tcBorders>
          </w:tcPr>
          <w:p w14:paraId="1CB13C2A" w14:textId="77777777" w:rsidR="009372E9" w:rsidRDefault="009372E9" w:rsidP="009372E9">
            <w:pPr>
              <w:pStyle w:val="TableParagraph"/>
              <w:spacing w:before="45"/>
              <w:ind w:left="47" w:right="37"/>
              <w:rPr>
                <w:sz w:val="16"/>
              </w:rPr>
            </w:pPr>
            <w:r>
              <w:rPr>
                <w:sz w:val="16"/>
              </w:rPr>
              <w:t>009461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565DE269"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6AC3B719" w14:textId="77777777" w:rsidR="009372E9" w:rsidRDefault="009372E9" w:rsidP="009372E9">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71543BEE" w14:textId="77777777" w:rsidR="009372E9" w:rsidRDefault="009372E9" w:rsidP="009372E9">
            <w:pPr>
              <w:pStyle w:val="TableParagraph"/>
              <w:spacing w:before="45"/>
              <w:ind w:left="83" w:right="33"/>
              <w:rPr>
                <w:sz w:val="16"/>
              </w:rPr>
            </w:pPr>
            <w:r>
              <w:rPr>
                <w:sz w:val="16"/>
              </w:rPr>
              <w:t>20393</w:t>
            </w:r>
          </w:p>
        </w:tc>
        <w:tc>
          <w:tcPr>
            <w:tcW w:w="1000" w:type="dxa"/>
            <w:tcBorders>
              <w:top w:val="nil"/>
              <w:bottom w:val="nil"/>
            </w:tcBorders>
          </w:tcPr>
          <w:p w14:paraId="478C1159"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63824EC8"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19154B7D" w14:textId="77777777" w:rsidR="009372E9" w:rsidRDefault="009372E9" w:rsidP="009372E9">
            <w:pPr>
              <w:pStyle w:val="TableParagraph"/>
              <w:spacing w:before="45"/>
              <w:ind w:left="69" w:right="59"/>
              <w:rPr>
                <w:sz w:val="16"/>
              </w:rPr>
            </w:pPr>
            <w:r>
              <w:rPr>
                <w:sz w:val="16"/>
              </w:rPr>
              <w:t>13/04/</w:t>
            </w:r>
            <w:r w:rsidR="00255652">
              <w:rPr>
                <w:sz w:val="16"/>
              </w:rPr>
              <w:t>2024</w:t>
            </w:r>
          </w:p>
        </w:tc>
        <w:tc>
          <w:tcPr>
            <w:tcW w:w="1200" w:type="dxa"/>
            <w:tcBorders>
              <w:top w:val="nil"/>
              <w:bottom w:val="nil"/>
            </w:tcBorders>
          </w:tcPr>
          <w:p w14:paraId="60FDC569" w14:textId="77777777" w:rsidR="009372E9" w:rsidRDefault="009372E9" w:rsidP="009372E9">
            <w:pPr>
              <w:pStyle w:val="TableParagraph"/>
              <w:spacing w:before="45"/>
              <w:ind w:right="27"/>
              <w:jc w:val="right"/>
              <w:rPr>
                <w:sz w:val="16"/>
              </w:rPr>
            </w:pPr>
            <w:r>
              <w:rPr>
                <w:sz w:val="16"/>
              </w:rPr>
              <w:t>218,69</w:t>
            </w:r>
          </w:p>
        </w:tc>
        <w:tc>
          <w:tcPr>
            <w:tcW w:w="1200" w:type="dxa"/>
            <w:tcBorders>
              <w:top w:val="nil"/>
              <w:bottom w:val="nil"/>
            </w:tcBorders>
          </w:tcPr>
          <w:p w14:paraId="028B4688"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341D8CC6" w14:textId="77777777" w:rsidR="009372E9" w:rsidRDefault="009372E9" w:rsidP="009372E9">
            <w:pPr>
              <w:pStyle w:val="TableParagraph"/>
              <w:spacing w:before="45"/>
              <w:ind w:right="27"/>
              <w:jc w:val="right"/>
              <w:rPr>
                <w:sz w:val="16"/>
              </w:rPr>
            </w:pPr>
            <w:r>
              <w:rPr>
                <w:sz w:val="16"/>
              </w:rPr>
              <w:t>218,69</w:t>
            </w:r>
          </w:p>
        </w:tc>
      </w:tr>
      <w:tr w:rsidR="009372E9" w14:paraId="11366B9D" w14:textId="77777777" w:rsidTr="009372E9">
        <w:trPr>
          <w:trHeight w:val="254"/>
        </w:trPr>
        <w:tc>
          <w:tcPr>
            <w:tcW w:w="1180" w:type="dxa"/>
            <w:tcBorders>
              <w:top w:val="nil"/>
              <w:bottom w:val="nil"/>
            </w:tcBorders>
          </w:tcPr>
          <w:p w14:paraId="778DDAE3" w14:textId="77777777" w:rsidR="009372E9" w:rsidRDefault="009372E9" w:rsidP="009372E9">
            <w:pPr>
              <w:pStyle w:val="TableParagraph"/>
              <w:spacing w:before="45"/>
              <w:ind w:left="60" w:right="50"/>
              <w:rPr>
                <w:sz w:val="16"/>
              </w:rPr>
            </w:pPr>
            <w:r>
              <w:rPr>
                <w:sz w:val="16"/>
              </w:rPr>
              <w:t>020830</w:t>
            </w:r>
          </w:p>
        </w:tc>
        <w:tc>
          <w:tcPr>
            <w:tcW w:w="1200" w:type="dxa"/>
            <w:tcBorders>
              <w:top w:val="nil"/>
              <w:bottom w:val="nil"/>
            </w:tcBorders>
          </w:tcPr>
          <w:p w14:paraId="18132D14" w14:textId="77777777" w:rsidR="009372E9" w:rsidRDefault="009372E9" w:rsidP="009372E9">
            <w:pPr>
              <w:pStyle w:val="TableParagraph"/>
              <w:spacing w:before="45"/>
              <w:ind w:left="86" w:right="76"/>
              <w:rPr>
                <w:sz w:val="16"/>
              </w:rPr>
            </w:pPr>
            <w:r>
              <w:rPr>
                <w:sz w:val="16"/>
              </w:rPr>
              <w:t>020388</w:t>
            </w:r>
          </w:p>
        </w:tc>
        <w:tc>
          <w:tcPr>
            <w:tcW w:w="1600" w:type="dxa"/>
            <w:tcBorders>
              <w:top w:val="nil"/>
              <w:bottom w:val="nil"/>
            </w:tcBorders>
          </w:tcPr>
          <w:p w14:paraId="32B5206C" w14:textId="77777777" w:rsidR="009372E9" w:rsidRDefault="009372E9" w:rsidP="009372E9">
            <w:pPr>
              <w:pStyle w:val="TableParagraph"/>
              <w:spacing w:before="45"/>
              <w:ind w:left="47" w:right="37"/>
              <w:rPr>
                <w:sz w:val="16"/>
              </w:rPr>
            </w:pPr>
            <w:r>
              <w:rPr>
                <w:sz w:val="16"/>
              </w:rPr>
              <w:t>009493</w:t>
            </w:r>
            <w:r>
              <w:rPr>
                <w:spacing w:val="-6"/>
                <w:sz w:val="16"/>
              </w:rPr>
              <w:t xml:space="preserve"> </w:t>
            </w:r>
            <w:r>
              <w:rPr>
                <w:sz w:val="16"/>
              </w:rPr>
              <w:t>-</w:t>
            </w:r>
            <w:r>
              <w:rPr>
                <w:spacing w:val="-6"/>
                <w:sz w:val="16"/>
              </w:rPr>
              <w:t xml:space="preserve"> </w:t>
            </w:r>
            <w:r>
              <w:rPr>
                <w:sz w:val="16"/>
              </w:rPr>
              <w:t>25/01/</w:t>
            </w:r>
            <w:r w:rsidR="00255652">
              <w:rPr>
                <w:sz w:val="16"/>
              </w:rPr>
              <w:t>2024</w:t>
            </w:r>
          </w:p>
        </w:tc>
        <w:tc>
          <w:tcPr>
            <w:tcW w:w="800" w:type="dxa"/>
            <w:tcBorders>
              <w:top w:val="nil"/>
              <w:bottom w:val="nil"/>
            </w:tcBorders>
          </w:tcPr>
          <w:p w14:paraId="69A9A600" w14:textId="77777777" w:rsidR="009372E9" w:rsidRDefault="009372E9" w:rsidP="009372E9">
            <w:pPr>
              <w:pStyle w:val="TableParagraph"/>
              <w:spacing w:before="45"/>
              <w:ind w:left="139" w:right="129"/>
              <w:rPr>
                <w:sz w:val="16"/>
              </w:rPr>
            </w:pPr>
            <w:r>
              <w:rPr>
                <w:sz w:val="16"/>
              </w:rPr>
              <w:t>263</w:t>
            </w:r>
          </w:p>
        </w:tc>
        <w:tc>
          <w:tcPr>
            <w:tcW w:w="3200" w:type="dxa"/>
            <w:tcBorders>
              <w:top w:val="nil"/>
              <w:bottom w:val="nil"/>
            </w:tcBorders>
          </w:tcPr>
          <w:p w14:paraId="2C5234E1" w14:textId="77777777" w:rsidR="009372E9" w:rsidRDefault="009372E9" w:rsidP="009372E9">
            <w:pPr>
              <w:pStyle w:val="TableParagraph"/>
              <w:spacing w:before="45"/>
              <w:ind w:left="40"/>
              <w:rPr>
                <w:sz w:val="16"/>
              </w:rPr>
            </w:pPr>
            <w:r>
              <w:rPr>
                <w:sz w:val="16"/>
              </w:rPr>
              <w:t>S.</w:t>
            </w:r>
            <w:r>
              <w:rPr>
                <w:spacing w:val="-3"/>
                <w:sz w:val="16"/>
              </w:rPr>
              <w:t xml:space="preserve"> </w:t>
            </w:r>
            <w:r>
              <w:rPr>
                <w:sz w:val="16"/>
              </w:rPr>
              <w:t>P.</w:t>
            </w:r>
            <w:r>
              <w:rPr>
                <w:spacing w:val="-3"/>
                <w:sz w:val="16"/>
              </w:rPr>
              <w:t xml:space="preserve"> </w:t>
            </w:r>
            <w:r>
              <w:rPr>
                <w:sz w:val="16"/>
              </w:rPr>
              <w:t>DE</w:t>
            </w:r>
            <w:r>
              <w:rPr>
                <w:spacing w:val="-3"/>
                <w:sz w:val="16"/>
              </w:rPr>
              <w:t xml:space="preserve"> </w:t>
            </w:r>
            <w:r>
              <w:rPr>
                <w:sz w:val="16"/>
              </w:rPr>
              <w:t>SOUZA</w:t>
            </w:r>
            <w:r>
              <w:rPr>
                <w:spacing w:val="-3"/>
                <w:sz w:val="16"/>
              </w:rPr>
              <w:t xml:space="preserve"> </w:t>
            </w:r>
            <w:r>
              <w:rPr>
                <w:sz w:val="16"/>
              </w:rPr>
              <w:t>&amp;</w:t>
            </w:r>
            <w:r>
              <w:rPr>
                <w:spacing w:val="-2"/>
                <w:sz w:val="16"/>
              </w:rPr>
              <w:t xml:space="preserve"> </w:t>
            </w:r>
            <w:r>
              <w:rPr>
                <w:sz w:val="16"/>
              </w:rPr>
              <w:t>CIA</w:t>
            </w:r>
            <w:r>
              <w:rPr>
                <w:spacing w:val="-3"/>
                <w:sz w:val="16"/>
              </w:rPr>
              <w:t xml:space="preserve"> </w:t>
            </w:r>
            <w:r>
              <w:rPr>
                <w:sz w:val="16"/>
              </w:rPr>
              <w:t>LTDA</w:t>
            </w:r>
          </w:p>
        </w:tc>
        <w:tc>
          <w:tcPr>
            <w:tcW w:w="1400" w:type="dxa"/>
            <w:tcBorders>
              <w:top w:val="nil"/>
              <w:bottom w:val="nil"/>
            </w:tcBorders>
          </w:tcPr>
          <w:p w14:paraId="68C35E46" w14:textId="77777777" w:rsidR="009372E9" w:rsidRDefault="009372E9" w:rsidP="009372E9">
            <w:pPr>
              <w:pStyle w:val="TableParagraph"/>
              <w:spacing w:before="45"/>
              <w:ind w:left="50"/>
              <w:rPr>
                <w:sz w:val="16"/>
              </w:rPr>
            </w:pPr>
            <w:r>
              <w:rPr>
                <w:sz w:val="16"/>
              </w:rPr>
              <w:t>8</w:t>
            </w:r>
          </w:p>
        </w:tc>
        <w:tc>
          <w:tcPr>
            <w:tcW w:w="1000" w:type="dxa"/>
            <w:tcBorders>
              <w:top w:val="nil"/>
              <w:bottom w:val="nil"/>
            </w:tcBorders>
          </w:tcPr>
          <w:p w14:paraId="2A0488A9"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0AFB7E16"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6D20B86E" w14:textId="77777777" w:rsidR="009372E9" w:rsidRDefault="009372E9" w:rsidP="009372E9">
            <w:pPr>
              <w:pStyle w:val="TableParagraph"/>
              <w:spacing w:before="45"/>
              <w:ind w:left="69" w:right="59"/>
              <w:rPr>
                <w:sz w:val="16"/>
              </w:rPr>
            </w:pPr>
            <w:r>
              <w:rPr>
                <w:sz w:val="16"/>
              </w:rPr>
              <w:t>13/04/</w:t>
            </w:r>
            <w:r w:rsidR="00255652">
              <w:rPr>
                <w:sz w:val="16"/>
              </w:rPr>
              <w:t>2024</w:t>
            </w:r>
          </w:p>
        </w:tc>
        <w:tc>
          <w:tcPr>
            <w:tcW w:w="1200" w:type="dxa"/>
            <w:tcBorders>
              <w:top w:val="nil"/>
              <w:bottom w:val="nil"/>
            </w:tcBorders>
          </w:tcPr>
          <w:p w14:paraId="1B5034C5" w14:textId="77777777" w:rsidR="009372E9" w:rsidRDefault="009372E9" w:rsidP="009372E9">
            <w:pPr>
              <w:pStyle w:val="TableParagraph"/>
              <w:spacing w:before="45"/>
              <w:ind w:right="27"/>
              <w:jc w:val="right"/>
              <w:rPr>
                <w:sz w:val="16"/>
              </w:rPr>
            </w:pPr>
            <w:r>
              <w:rPr>
                <w:sz w:val="16"/>
              </w:rPr>
              <w:t>1.680,00</w:t>
            </w:r>
          </w:p>
        </w:tc>
        <w:tc>
          <w:tcPr>
            <w:tcW w:w="1200" w:type="dxa"/>
            <w:tcBorders>
              <w:top w:val="nil"/>
              <w:bottom w:val="nil"/>
            </w:tcBorders>
          </w:tcPr>
          <w:p w14:paraId="6F05371D" w14:textId="77777777" w:rsidR="009372E9" w:rsidRDefault="009372E9" w:rsidP="009372E9">
            <w:pPr>
              <w:pStyle w:val="TableParagraph"/>
              <w:spacing w:before="45"/>
              <w:ind w:right="27"/>
              <w:jc w:val="right"/>
              <w:rPr>
                <w:sz w:val="16"/>
              </w:rPr>
            </w:pPr>
            <w:r>
              <w:rPr>
                <w:sz w:val="16"/>
              </w:rPr>
              <w:t>50,40</w:t>
            </w:r>
          </w:p>
        </w:tc>
        <w:tc>
          <w:tcPr>
            <w:tcW w:w="1200" w:type="dxa"/>
            <w:tcBorders>
              <w:top w:val="nil"/>
              <w:bottom w:val="nil"/>
            </w:tcBorders>
          </w:tcPr>
          <w:p w14:paraId="362053AA" w14:textId="77777777" w:rsidR="009372E9" w:rsidRDefault="009372E9" w:rsidP="009372E9">
            <w:pPr>
              <w:pStyle w:val="TableParagraph"/>
              <w:spacing w:before="45"/>
              <w:ind w:right="27"/>
              <w:jc w:val="right"/>
              <w:rPr>
                <w:sz w:val="16"/>
              </w:rPr>
            </w:pPr>
            <w:r>
              <w:rPr>
                <w:sz w:val="16"/>
              </w:rPr>
              <w:t>1.629,60</w:t>
            </w:r>
          </w:p>
        </w:tc>
      </w:tr>
      <w:tr w:rsidR="009372E9" w14:paraId="2EFE7053" w14:textId="77777777" w:rsidTr="009372E9">
        <w:trPr>
          <w:trHeight w:val="411"/>
        </w:trPr>
        <w:tc>
          <w:tcPr>
            <w:tcW w:w="1180" w:type="dxa"/>
            <w:tcBorders>
              <w:top w:val="nil"/>
              <w:bottom w:val="nil"/>
            </w:tcBorders>
          </w:tcPr>
          <w:p w14:paraId="6FCB2B1E" w14:textId="77777777" w:rsidR="009372E9" w:rsidRDefault="009372E9" w:rsidP="009372E9">
            <w:pPr>
              <w:pStyle w:val="TableParagraph"/>
              <w:spacing w:before="111"/>
              <w:ind w:left="60" w:right="50"/>
              <w:rPr>
                <w:sz w:val="16"/>
              </w:rPr>
            </w:pPr>
            <w:r>
              <w:rPr>
                <w:sz w:val="16"/>
              </w:rPr>
              <w:t>020809</w:t>
            </w:r>
          </w:p>
        </w:tc>
        <w:tc>
          <w:tcPr>
            <w:tcW w:w="1200" w:type="dxa"/>
            <w:tcBorders>
              <w:top w:val="nil"/>
              <w:bottom w:val="nil"/>
            </w:tcBorders>
          </w:tcPr>
          <w:p w14:paraId="604209DE" w14:textId="77777777" w:rsidR="009372E9" w:rsidRDefault="009372E9" w:rsidP="009372E9">
            <w:pPr>
              <w:pStyle w:val="TableParagraph"/>
              <w:spacing w:before="111"/>
              <w:ind w:left="86" w:right="76"/>
              <w:rPr>
                <w:sz w:val="16"/>
              </w:rPr>
            </w:pPr>
            <w:r>
              <w:rPr>
                <w:sz w:val="16"/>
              </w:rPr>
              <w:t>020081</w:t>
            </w:r>
          </w:p>
        </w:tc>
        <w:tc>
          <w:tcPr>
            <w:tcW w:w="1600" w:type="dxa"/>
            <w:tcBorders>
              <w:top w:val="nil"/>
              <w:bottom w:val="nil"/>
            </w:tcBorders>
          </w:tcPr>
          <w:p w14:paraId="6081801C" w14:textId="77777777" w:rsidR="009372E9" w:rsidRDefault="009372E9" w:rsidP="009372E9">
            <w:pPr>
              <w:pStyle w:val="TableParagraph"/>
              <w:spacing w:before="111"/>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31C92AD" w14:textId="77777777" w:rsidR="009372E9" w:rsidRDefault="009372E9" w:rsidP="009372E9">
            <w:pPr>
              <w:pStyle w:val="TableParagraph"/>
              <w:spacing w:before="111"/>
              <w:ind w:left="139" w:right="129"/>
              <w:rPr>
                <w:sz w:val="16"/>
              </w:rPr>
            </w:pPr>
            <w:r>
              <w:rPr>
                <w:sz w:val="16"/>
              </w:rPr>
              <w:t>263</w:t>
            </w:r>
          </w:p>
        </w:tc>
        <w:tc>
          <w:tcPr>
            <w:tcW w:w="3200" w:type="dxa"/>
            <w:tcBorders>
              <w:top w:val="nil"/>
              <w:bottom w:val="nil"/>
            </w:tcBorders>
          </w:tcPr>
          <w:p w14:paraId="5A33F540" w14:textId="77777777" w:rsidR="009372E9" w:rsidRDefault="009372E9" w:rsidP="009372E9">
            <w:pPr>
              <w:pStyle w:val="TableParagraph"/>
              <w:spacing w:before="19"/>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16548280" w14:textId="77777777" w:rsidR="009372E9" w:rsidRDefault="009372E9" w:rsidP="009372E9">
            <w:pPr>
              <w:pStyle w:val="TableParagraph"/>
              <w:spacing w:before="111"/>
              <w:ind w:left="83" w:right="33"/>
              <w:rPr>
                <w:sz w:val="16"/>
              </w:rPr>
            </w:pPr>
            <w:r>
              <w:rPr>
                <w:sz w:val="16"/>
              </w:rPr>
              <w:t>20081</w:t>
            </w:r>
          </w:p>
        </w:tc>
        <w:tc>
          <w:tcPr>
            <w:tcW w:w="1000" w:type="dxa"/>
            <w:tcBorders>
              <w:top w:val="nil"/>
              <w:bottom w:val="nil"/>
            </w:tcBorders>
          </w:tcPr>
          <w:p w14:paraId="431F31B5" w14:textId="77777777" w:rsidR="009372E9" w:rsidRDefault="009372E9" w:rsidP="009372E9">
            <w:pPr>
              <w:pStyle w:val="TableParagraph"/>
              <w:spacing w:before="111"/>
              <w:ind w:left="162"/>
              <w:rPr>
                <w:sz w:val="16"/>
              </w:rPr>
            </w:pPr>
            <w:r>
              <w:rPr>
                <w:sz w:val="16"/>
              </w:rPr>
              <w:t>624178-1</w:t>
            </w:r>
          </w:p>
        </w:tc>
        <w:tc>
          <w:tcPr>
            <w:tcW w:w="1040" w:type="dxa"/>
            <w:tcBorders>
              <w:top w:val="nil"/>
              <w:bottom w:val="nil"/>
            </w:tcBorders>
          </w:tcPr>
          <w:p w14:paraId="1EC2B1FD"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2E330A75" w14:textId="77777777" w:rsidR="009372E9" w:rsidRDefault="009372E9" w:rsidP="009372E9">
            <w:pPr>
              <w:pStyle w:val="TableParagraph"/>
              <w:spacing w:before="111"/>
              <w:ind w:left="69" w:right="59"/>
              <w:rPr>
                <w:sz w:val="16"/>
              </w:rPr>
            </w:pPr>
            <w:r>
              <w:rPr>
                <w:sz w:val="16"/>
              </w:rPr>
              <w:t>13/04/</w:t>
            </w:r>
            <w:r w:rsidR="00255652">
              <w:rPr>
                <w:sz w:val="16"/>
              </w:rPr>
              <w:t>2024</w:t>
            </w:r>
          </w:p>
        </w:tc>
        <w:tc>
          <w:tcPr>
            <w:tcW w:w="1200" w:type="dxa"/>
            <w:tcBorders>
              <w:top w:val="nil"/>
              <w:bottom w:val="nil"/>
            </w:tcBorders>
          </w:tcPr>
          <w:p w14:paraId="7724F248" w14:textId="77777777" w:rsidR="009372E9" w:rsidRDefault="009372E9" w:rsidP="009372E9">
            <w:pPr>
              <w:pStyle w:val="TableParagraph"/>
              <w:spacing w:before="111"/>
              <w:ind w:right="27"/>
              <w:jc w:val="right"/>
              <w:rPr>
                <w:sz w:val="16"/>
              </w:rPr>
            </w:pPr>
            <w:r>
              <w:rPr>
                <w:sz w:val="16"/>
              </w:rPr>
              <w:t>1.130,17</w:t>
            </w:r>
          </w:p>
        </w:tc>
        <w:tc>
          <w:tcPr>
            <w:tcW w:w="1200" w:type="dxa"/>
            <w:tcBorders>
              <w:top w:val="nil"/>
              <w:bottom w:val="nil"/>
            </w:tcBorders>
          </w:tcPr>
          <w:p w14:paraId="5F6FB4CE"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5B783E64" w14:textId="77777777" w:rsidR="009372E9" w:rsidRDefault="009372E9" w:rsidP="009372E9">
            <w:pPr>
              <w:pStyle w:val="TableParagraph"/>
              <w:spacing w:before="111"/>
              <w:ind w:right="27"/>
              <w:jc w:val="right"/>
              <w:rPr>
                <w:sz w:val="16"/>
              </w:rPr>
            </w:pPr>
            <w:r>
              <w:rPr>
                <w:sz w:val="16"/>
              </w:rPr>
              <w:t>1.130,17</w:t>
            </w:r>
          </w:p>
        </w:tc>
      </w:tr>
      <w:tr w:rsidR="009372E9" w14:paraId="52D33C5A" w14:textId="77777777" w:rsidTr="009372E9">
        <w:trPr>
          <w:trHeight w:val="228"/>
        </w:trPr>
        <w:tc>
          <w:tcPr>
            <w:tcW w:w="1180" w:type="dxa"/>
            <w:tcBorders>
              <w:top w:val="nil"/>
              <w:bottom w:val="nil"/>
            </w:tcBorders>
          </w:tcPr>
          <w:p w14:paraId="7227EC80" w14:textId="77777777" w:rsidR="009372E9" w:rsidRDefault="009372E9" w:rsidP="009372E9">
            <w:pPr>
              <w:pStyle w:val="TableParagraph"/>
              <w:spacing w:before="19"/>
              <w:ind w:left="60" w:right="50"/>
              <w:rPr>
                <w:sz w:val="16"/>
              </w:rPr>
            </w:pPr>
            <w:r>
              <w:rPr>
                <w:sz w:val="16"/>
              </w:rPr>
              <w:t>020833</w:t>
            </w:r>
          </w:p>
        </w:tc>
        <w:tc>
          <w:tcPr>
            <w:tcW w:w="1200" w:type="dxa"/>
            <w:tcBorders>
              <w:top w:val="nil"/>
              <w:bottom w:val="nil"/>
            </w:tcBorders>
          </w:tcPr>
          <w:p w14:paraId="00A8EE3A" w14:textId="77777777" w:rsidR="009372E9" w:rsidRDefault="009372E9" w:rsidP="009372E9">
            <w:pPr>
              <w:pStyle w:val="TableParagraph"/>
              <w:spacing w:before="19"/>
              <w:ind w:left="86" w:right="76"/>
              <w:rPr>
                <w:sz w:val="16"/>
              </w:rPr>
            </w:pPr>
            <w:r>
              <w:rPr>
                <w:sz w:val="16"/>
              </w:rPr>
              <w:t>019982</w:t>
            </w:r>
          </w:p>
        </w:tc>
        <w:tc>
          <w:tcPr>
            <w:tcW w:w="1600" w:type="dxa"/>
            <w:tcBorders>
              <w:top w:val="nil"/>
              <w:bottom w:val="nil"/>
            </w:tcBorders>
          </w:tcPr>
          <w:p w14:paraId="6BC7E722" w14:textId="77777777" w:rsidR="009372E9" w:rsidRDefault="009372E9" w:rsidP="009372E9">
            <w:pPr>
              <w:pStyle w:val="TableParagraph"/>
              <w:spacing w:before="19"/>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EFAE8CE" w14:textId="77777777" w:rsidR="009372E9" w:rsidRDefault="009372E9" w:rsidP="009372E9">
            <w:pPr>
              <w:pStyle w:val="TableParagraph"/>
              <w:spacing w:before="19"/>
              <w:ind w:left="139" w:right="129"/>
              <w:rPr>
                <w:sz w:val="16"/>
              </w:rPr>
            </w:pPr>
            <w:r>
              <w:rPr>
                <w:sz w:val="16"/>
              </w:rPr>
              <w:t>263</w:t>
            </w:r>
          </w:p>
        </w:tc>
        <w:tc>
          <w:tcPr>
            <w:tcW w:w="3200" w:type="dxa"/>
            <w:tcBorders>
              <w:top w:val="nil"/>
              <w:bottom w:val="nil"/>
            </w:tcBorders>
          </w:tcPr>
          <w:p w14:paraId="2AC209F8" w14:textId="77777777" w:rsidR="009372E9" w:rsidRDefault="009372E9" w:rsidP="009372E9">
            <w:pPr>
              <w:pStyle w:val="TableParagraph"/>
              <w:spacing w:before="19"/>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71052E8E" w14:textId="77777777" w:rsidR="009372E9" w:rsidRDefault="009372E9" w:rsidP="009372E9">
            <w:pPr>
              <w:pStyle w:val="TableParagraph"/>
              <w:spacing w:before="19"/>
              <w:ind w:left="83" w:right="33"/>
              <w:rPr>
                <w:sz w:val="16"/>
              </w:rPr>
            </w:pPr>
            <w:r>
              <w:rPr>
                <w:sz w:val="16"/>
              </w:rPr>
              <w:t>19982</w:t>
            </w:r>
          </w:p>
        </w:tc>
        <w:tc>
          <w:tcPr>
            <w:tcW w:w="1000" w:type="dxa"/>
            <w:tcBorders>
              <w:top w:val="nil"/>
              <w:bottom w:val="nil"/>
            </w:tcBorders>
          </w:tcPr>
          <w:p w14:paraId="6ED7F804" w14:textId="77777777" w:rsidR="009372E9" w:rsidRDefault="009372E9" w:rsidP="009372E9">
            <w:pPr>
              <w:pStyle w:val="TableParagraph"/>
              <w:spacing w:before="19"/>
              <w:ind w:left="162"/>
              <w:rPr>
                <w:sz w:val="16"/>
              </w:rPr>
            </w:pPr>
            <w:r>
              <w:rPr>
                <w:sz w:val="16"/>
              </w:rPr>
              <w:t>624178-1</w:t>
            </w:r>
          </w:p>
        </w:tc>
        <w:tc>
          <w:tcPr>
            <w:tcW w:w="1040" w:type="dxa"/>
            <w:tcBorders>
              <w:top w:val="nil"/>
              <w:bottom w:val="nil"/>
            </w:tcBorders>
          </w:tcPr>
          <w:p w14:paraId="6E52AA29"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7456D8B5" w14:textId="77777777" w:rsidR="009372E9" w:rsidRDefault="009372E9" w:rsidP="009372E9">
            <w:pPr>
              <w:pStyle w:val="TableParagraph"/>
              <w:spacing w:before="19"/>
              <w:ind w:left="69" w:right="59"/>
              <w:rPr>
                <w:sz w:val="16"/>
              </w:rPr>
            </w:pPr>
            <w:r>
              <w:rPr>
                <w:sz w:val="16"/>
              </w:rPr>
              <w:t>13/04/</w:t>
            </w:r>
            <w:r w:rsidR="00255652">
              <w:rPr>
                <w:sz w:val="16"/>
              </w:rPr>
              <w:t>2024</w:t>
            </w:r>
          </w:p>
        </w:tc>
        <w:tc>
          <w:tcPr>
            <w:tcW w:w="1200" w:type="dxa"/>
            <w:tcBorders>
              <w:top w:val="nil"/>
              <w:bottom w:val="nil"/>
            </w:tcBorders>
          </w:tcPr>
          <w:p w14:paraId="42C494A9" w14:textId="77777777" w:rsidR="009372E9" w:rsidRDefault="009372E9" w:rsidP="009372E9">
            <w:pPr>
              <w:pStyle w:val="TableParagraph"/>
              <w:spacing w:before="19"/>
              <w:ind w:right="27"/>
              <w:jc w:val="right"/>
              <w:rPr>
                <w:sz w:val="16"/>
              </w:rPr>
            </w:pPr>
            <w:r>
              <w:rPr>
                <w:sz w:val="16"/>
              </w:rPr>
              <w:t>294,27</w:t>
            </w:r>
          </w:p>
        </w:tc>
        <w:tc>
          <w:tcPr>
            <w:tcW w:w="1200" w:type="dxa"/>
            <w:tcBorders>
              <w:top w:val="nil"/>
              <w:bottom w:val="nil"/>
            </w:tcBorders>
          </w:tcPr>
          <w:p w14:paraId="0A87E972"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1B1369EC" w14:textId="77777777" w:rsidR="009372E9" w:rsidRDefault="009372E9" w:rsidP="009372E9">
            <w:pPr>
              <w:pStyle w:val="TableParagraph"/>
              <w:spacing w:before="19"/>
              <w:ind w:right="27"/>
              <w:jc w:val="right"/>
              <w:rPr>
                <w:sz w:val="16"/>
              </w:rPr>
            </w:pPr>
            <w:r>
              <w:rPr>
                <w:sz w:val="16"/>
              </w:rPr>
              <w:t>294,27</w:t>
            </w:r>
          </w:p>
        </w:tc>
      </w:tr>
      <w:tr w:rsidR="009372E9" w14:paraId="3075BB28" w14:textId="77777777" w:rsidTr="009372E9">
        <w:trPr>
          <w:trHeight w:val="385"/>
        </w:trPr>
        <w:tc>
          <w:tcPr>
            <w:tcW w:w="1180" w:type="dxa"/>
            <w:tcBorders>
              <w:top w:val="nil"/>
              <w:bottom w:val="nil"/>
            </w:tcBorders>
          </w:tcPr>
          <w:p w14:paraId="0CBF3CB0" w14:textId="77777777" w:rsidR="009372E9" w:rsidRDefault="009372E9" w:rsidP="009372E9">
            <w:pPr>
              <w:pStyle w:val="TableParagraph"/>
              <w:spacing w:before="111"/>
              <w:ind w:left="60" w:right="50"/>
              <w:rPr>
                <w:sz w:val="16"/>
              </w:rPr>
            </w:pPr>
            <w:r>
              <w:rPr>
                <w:sz w:val="16"/>
              </w:rPr>
              <w:t>020810</w:t>
            </w:r>
          </w:p>
        </w:tc>
        <w:tc>
          <w:tcPr>
            <w:tcW w:w="1200" w:type="dxa"/>
            <w:tcBorders>
              <w:top w:val="nil"/>
              <w:bottom w:val="nil"/>
            </w:tcBorders>
          </w:tcPr>
          <w:p w14:paraId="1F87E64F" w14:textId="77777777" w:rsidR="009372E9" w:rsidRDefault="009372E9" w:rsidP="009372E9">
            <w:pPr>
              <w:pStyle w:val="TableParagraph"/>
              <w:spacing w:before="111"/>
              <w:ind w:left="86" w:right="76"/>
              <w:rPr>
                <w:sz w:val="16"/>
              </w:rPr>
            </w:pPr>
            <w:r>
              <w:rPr>
                <w:sz w:val="16"/>
              </w:rPr>
              <w:t>020165</w:t>
            </w:r>
          </w:p>
        </w:tc>
        <w:tc>
          <w:tcPr>
            <w:tcW w:w="1600" w:type="dxa"/>
            <w:tcBorders>
              <w:top w:val="nil"/>
              <w:bottom w:val="nil"/>
            </w:tcBorders>
          </w:tcPr>
          <w:p w14:paraId="3B9B2B48" w14:textId="77777777" w:rsidR="009372E9" w:rsidRDefault="009372E9" w:rsidP="009372E9">
            <w:pPr>
              <w:pStyle w:val="TableParagraph"/>
              <w:spacing w:before="111"/>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4AD8470B" w14:textId="77777777" w:rsidR="009372E9" w:rsidRDefault="009372E9" w:rsidP="009372E9">
            <w:pPr>
              <w:pStyle w:val="TableParagraph"/>
              <w:spacing w:before="111"/>
              <w:ind w:left="139" w:right="129"/>
              <w:rPr>
                <w:sz w:val="16"/>
              </w:rPr>
            </w:pPr>
            <w:r>
              <w:rPr>
                <w:sz w:val="16"/>
              </w:rPr>
              <w:t>263</w:t>
            </w:r>
          </w:p>
        </w:tc>
        <w:tc>
          <w:tcPr>
            <w:tcW w:w="3200" w:type="dxa"/>
            <w:tcBorders>
              <w:top w:val="nil"/>
              <w:bottom w:val="nil"/>
            </w:tcBorders>
          </w:tcPr>
          <w:p w14:paraId="662A3B53" w14:textId="77777777" w:rsidR="009372E9" w:rsidRDefault="009372E9" w:rsidP="009372E9">
            <w:pPr>
              <w:pStyle w:val="TableParagraph"/>
              <w:spacing w:line="180" w:lineRule="atLeast"/>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7D32C02E" w14:textId="77777777" w:rsidR="009372E9" w:rsidRDefault="009372E9" w:rsidP="009372E9">
            <w:pPr>
              <w:pStyle w:val="TableParagraph"/>
              <w:spacing w:before="111"/>
              <w:ind w:left="83" w:right="33"/>
              <w:rPr>
                <w:sz w:val="16"/>
              </w:rPr>
            </w:pPr>
            <w:r>
              <w:rPr>
                <w:sz w:val="16"/>
              </w:rPr>
              <w:t>20165</w:t>
            </w:r>
          </w:p>
        </w:tc>
        <w:tc>
          <w:tcPr>
            <w:tcW w:w="1000" w:type="dxa"/>
            <w:tcBorders>
              <w:top w:val="nil"/>
              <w:bottom w:val="nil"/>
            </w:tcBorders>
          </w:tcPr>
          <w:p w14:paraId="1F03AD88" w14:textId="77777777" w:rsidR="009372E9" w:rsidRDefault="009372E9" w:rsidP="009372E9">
            <w:pPr>
              <w:pStyle w:val="TableParagraph"/>
              <w:spacing w:before="111"/>
              <w:ind w:left="162"/>
              <w:rPr>
                <w:sz w:val="16"/>
              </w:rPr>
            </w:pPr>
            <w:r>
              <w:rPr>
                <w:sz w:val="16"/>
              </w:rPr>
              <w:t>624178-1</w:t>
            </w:r>
          </w:p>
        </w:tc>
        <w:tc>
          <w:tcPr>
            <w:tcW w:w="1040" w:type="dxa"/>
            <w:tcBorders>
              <w:top w:val="nil"/>
              <w:bottom w:val="nil"/>
            </w:tcBorders>
          </w:tcPr>
          <w:p w14:paraId="6B2507F4"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06AF1BC6" w14:textId="77777777" w:rsidR="009372E9" w:rsidRDefault="009372E9" w:rsidP="009372E9">
            <w:pPr>
              <w:pStyle w:val="TableParagraph"/>
              <w:spacing w:before="111"/>
              <w:ind w:left="69" w:right="59"/>
              <w:rPr>
                <w:sz w:val="16"/>
              </w:rPr>
            </w:pPr>
            <w:r>
              <w:rPr>
                <w:sz w:val="16"/>
              </w:rPr>
              <w:t>13/04/</w:t>
            </w:r>
            <w:r w:rsidR="00255652">
              <w:rPr>
                <w:sz w:val="16"/>
              </w:rPr>
              <w:t>2024</w:t>
            </w:r>
          </w:p>
        </w:tc>
        <w:tc>
          <w:tcPr>
            <w:tcW w:w="1200" w:type="dxa"/>
            <w:tcBorders>
              <w:top w:val="nil"/>
              <w:bottom w:val="nil"/>
            </w:tcBorders>
          </w:tcPr>
          <w:p w14:paraId="06C91F6C" w14:textId="77777777" w:rsidR="009372E9" w:rsidRDefault="009372E9" w:rsidP="009372E9">
            <w:pPr>
              <w:pStyle w:val="TableParagraph"/>
              <w:spacing w:before="111"/>
              <w:ind w:right="27"/>
              <w:jc w:val="right"/>
              <w:rPr>
                <w:sz w:val="16"/>
              </w:rPr>
            </w:pPr>
            <w:r>
              <w:rPr>
                <w:sz w:val="16"/>
              </w:rPr>
              <w:t>301,06</w:t>
            </w:r>
          </w:p>
        </w:tc>
        <w:tc>
          <w:tcPr>
            <w:tcW w:w="1200" w:type="dxa"/>
            <w:tcBorders>
              <w:top w:val="nil"/>
              <w:bottom w:val="nil"/>
            </w:tcBorders>
          </w:tcPr>
          <w:p w14:paraId="6CC73751"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31A20A66" w14:textId="77777777" w:rsidR="009372E9" w:rsidRDefault="009372E9" w:rsidP="009372E9">
            <w:pPr>
              <w:pStyle w:val="TableParagraph"/>
              <w:spacing w:before="111"/>
              <w:ind w:right="27"/>
              <w:jc w:val="right"/>
              <w:rPr>
                <w:sz w:val="16"/>
              </w:rPr>
            </w:pPr>
            <w:r>
              <w:rPr>
                <w:sz w:val="16"/>
              </w:rPr>
              <w:t>301,06</w:t>
            </w:r>
          </w:p>
        </w:tc>
      </w:tr>
      <w:tr w:rsidR="009372E9" w14:paraId="59997254" w14:textId="77777777" w:rsidTr="009372E9">
        <w:trPr>
          <w:trHeight w:val="385"/>
        </w:trPr>
        <w:tc>
          <w:tcPr>
            <w:tcW w:w="1180" w:type="dxa"/>
            <w:tcBorders>
              <w:top w:val="nil"/>
              <w:bottom w:val="nil"/>
            </w:tcBorders>
          </w:tcPr>
          <w:p w14:paraId="2F99A7AD" w14:textId="77777777" w:rsidR="009372E9" w:rsidRDefault="009372E9" w:rsidP="009372E9">
            <w:pPr>
              <w:pStyle w:val="TableParagraph"/>
              <w:ind w:left="60" w:right="50"/>
              <w:rPr>
                <w:sz w:val="16"/>
              </w:rPr>
            </w:pPr>
            <w:r>
              <w:rPr>
                <w:sz w:val="16"/>
              </w:rPr>
              <w:t>020811</w:t>
            </w:r>
          </w:p>
        </w:tc>
        <w:tc>
          <w:tcPr>
            <w:tcW w:w="1200" w:type="dxa"/>
            <w:tcBorders>
              <w:top w:val="nil"/>
              <w:bottom w:val="nil"/>
            </w:tcBorders>
          </w:tcPr>
          <w:p w14:paraId="34C26FE4" w14:textId="77777777" w:rsidR="009372E9" w:rsidRDefault="009372E9" w:rsidP="009372E9">
            <w:pPr>
              <w:pStyle w:val="TableParagraph"/>
              <w:ind w:left="86" w:right="76"/>
              <w:rPr>
                <w:sz w:val="16"/>
              </w:rPr>
            </w:pPr>
            <w:r>
              <w:rPr>
                <w:sz w:val="16"/>
              </w:rPr>
              <w:t>020080</w:t>
            </w:r>
          </w:p>
        </w:tc>
        <w:tc>
          <w:tcPr>
            <w:tcW w:w="1600" w:type="dxa"/>
            <w:tcBorders>
              <w:top w:val="nil"/>
              <w:bottom w:val="nil"/>
            </w:tcBorders>
          </w:tcPr>
          <w:p w14:paraId="224B41B7" w14:textId="77777777" w:rsidR="009372E9" w:rsidRDefault="009372E9" w:rsidP="009372E9">
            <w:pPr>
              <w:pStyle w:val="TableParagraph"/>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3C24D2B0" w14:textId="77777777" w:rsidR="009372E9" w:rsidRDefault="009372E9" w:rsidP="009372E9">
            <w:pPr>
              <w:pStyle w:val="TableParagraph"/>
              <w:ind w:left="139" w:right="129"/>
              <w:rPr>
                <w:sz w:val="16"/>
              </w:rPr>
            </w:pPr>
            <w:r>
              <w:rPr>
                <w:sz w:val="16"/>
              </w:rPr>
              <w:t>263</w:t>
            </w:r>
          </w:p>
        </w:tc>
        <w:tc>
          <w:tcPr>
            <w:tcW w:w="3200" w:type="dxa"/>
            <w:tcBorders>
              <w:top w:val="nil"/>
              <w:bottom w:val="nil"/>
            </w:tcBorders>
          </w:tcPr>
          <w:p w14:paraId="6BB36F2B" w14:textId="77777777" w:rsidR="009372E9" w:rsidRDefault="009372E9" w:rsidP="009372E9">
            <w:pPr>
              <w:pStyle w:val="TableParagraph"/>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5DBCBE87" w14:textId="77777777" w:rsidR="009372E9" w:rsidRDefault="009372E9" w:rsidP="009372E9">
            <w:pPr>
              <w:pStyle w:val="TableParagraph"/>
              <w:ind w:left="83" w:right="33"/>
              <w:rPr>
                <w:sz w:val="16"/>
              </w:rPr>
            </w:pPr>
            <w:r>
              <w:rPr>
                <w:sz w:val="16"/>
              </w:rPr>
              <w:t>20080</w:t>
            </w:r>
          </w:p>
        </w:tc>
        <w:tc>
          <w:tcPr>
            <w:tcW w:w="1000" w:type="dxa"/>
            <w:tcBorders>
              <w:top w:val="nil"/>
              <w:bottom w:val="nil"/>
            </w:tcBorders>
          </w:tcPr>
          <w:p w14:paraId="2CE62F44"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15AFFE9A"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1BC70495" w14:textId="77777777" w:rsidR="009372E9" w:rsidRDefault="009372E9" w:rsidP="009372E9">
            <w:pPr>
              <w:pStyle w:val="TableParagraph"/>
              <w:ind w:left="69" w:right="59"/>
              <w:rPr>
                <w:sz w:val="16"/>
              </w:rPr>
            </w:pPr>
            <w:r>
              <w:rPr>
                <w:sz w:val="16"/>
              </w:rPr>
              <w:t>13/04/</w:t>
            </w:r>
            <w:r w:rsidR="00255652">
              <w:rPr>
                <w:sz w:val="16"/>
              </w:rPr>
              <w:t>2024</w:t>
            </w:r>
          </w:p>
        </w:tc>
        <w:tc>
          <w:tcPr>
            <w:tcW w:w="1200" w:type="dxa"/>
            <w:tcBorders>
              <w:top w:val="nil"/>
              <w:bottom w:val="nil"/>
            </w:tcBorders>
          </w:tcPr>
          <w:p w14:paraId="3D07892B" w14:textId="77777777" w:rsidR="009372E9" w:rsidRDefault="009372E9" w:rsidP="009372E9">
            <w:pPr>
              <w:pStyle w:val="TableParagraph"/>
              <w:ind w:right="27"/>
              <w:jc w:val="right"/>
              <w:rPr>
                <w:sz w:val="16"/>
              </w:rPr>
            </w:pPr>
            <w:r>
              <w:rPr>
                <w:sz w:val="16"/>
              </w:rPr>
              <w:t>1.721,12</w:t>
            </w:r>
          </w:p>
        </w:tc>
        <w:tc>
          <w:tcPr>
            <w:tcW w:w="1200" w:type="dxa"/>
            <w:tcBorders>
              <w:top w:val="nil"/>
              <w:bottom w:val="nil"/>
            </w:tcBorders>
          </w:tcPr>
          <w:p w14:paraId="65260392"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7E63E6C8" w14:textId="77777777" w:rsidR="009372E9" w:rsidRDefault="009372E9" w:rsidP="009372E9">
            <w:pPr>
              <w:pStyle w:val="TableParagraph"/>
              <w:ind w:right="27"/>
              <w:jc w:val="right"/>
              <w:rPr>
                <w:sz w:val="16"/>
              </w:rPr>
            </w:pPr>
            <w:r>
              <w:rPr>
                <w:sz w:val="16"/>
              </w:rPr>
              <w:t>1.721,12</w:t>
            </w:r>
          </w:p>
        </w:tc>
      </w:tr>
      <w:tr w:rsidR="009372E9" w14:paraId="34606617" w14:textId="77777777" w:rsidTr="009372E9">
        <w:trPr>
          <w:trHeight w:val="254"/>
        </w:trPr>
        <w:tc>
          <w:tcPr>
            <w:tcW w:w="1180" w:type="dxa"/>
            <w:tcBorders>
              <w:top w:val="nil"/>
              <w:bottom w:val="nil"/>
            </w:tcBorders>
          </w:tcPr>
          <w:p w14:paraId="6EC3DB1A" w14:textId="77777777" w:rsidR="009372E9" w:rsidRDefault="009372E9" w:rsidP="009372E9">
            <w:pPr>
              <w:pStyle w:val="TableParagraph"/>
              <w:spacing w:before="19"/>
              <w:ind w:left="60" w:right="50"/>
              <w:rPr>
                <w:sz w:val="16"/>
              </w:rPr>
            </w:pPr>
            <w:r>
              <w:rPr>
                <w:sz w:val="16"/>
              </w:rPr>
              <w:t>020831</w:t>
            </w:r>
          </w:p>
        </w:tc>
        <w:tc>
          <w:tcPr>
            <w:tcW w:w="1200" w:type="dxa"/>
            <w:tcBorders>
              <w:top w:val="nil"/>
              <w:bottom w:val="nil"/>
            </w:tcBorders>
          </w:tcPr>
          <w:p w14:paraId="6AB9656F" w14:textId="77777777" w:rsidR="009372E9" w:rsidRDefault="009372E9" w:rsidP="009372E9">
            <w:pPr>
              <w:pStyle w:val="TableParagraph"/>
              <w:spacing w:before="19"/>
              <w:ind w:left="86" w:right="76"/>
              <w:rPr>
                <w:sz w:val="16"/>
              </w:rPr>
            </w:pPr>
            <w:r>
              <w:rPr>
                <w:sz w:val="16"/>
              </w:rPr>
              <w:t>019981</w:t>
            </w:r>
          </w:p>
        </w:tc>
        <w:tc>
          <w:tcPr>
            <w:tcW w:w="1600" w:type="dxa"/>
            <w:tcBorders>
              <w:top w:val="nil"/>
              <w:bottom w:val="nil"/>
            </w:tcBorders>
          </w:tcPr>
          <w:p w14:paraId="6575503A" w14:textId="77777777" w:rsidR="009372E9" w:rsidRDefault="009372E9" w:rsidP="009372E9">
            <w:pPr>
              <w:pStyle w:val="TableParagraph"/>
              <w:spacing w:before="19"/>
              <w:ind w:left="47" w:right="37"/>
              <w:rPr>
                <w:sz w:val="16"/>
              </w:rPr>
            </w:pPr>
            <w:r>
              <w:rPr>
                <w:sz w:val="16"/>
              </w:rPr>
              <w:t>009451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093B967"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1E3C99AF" w14:textId="77777777" w:rsidR="009372E9" w:rsidRDefault="009372E9" w:rsidP="009372E9">
            <w:pPr>
              <w:pStyle w:val="TableParagraph"/>
              <w:spacing w:before="19"/>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15E08C51" w14:textId="77777777" w:rsidR="009372E9" w:rsidRDefault="009372E9" w:rsidP="009372E9">
            <w:pPr>
              <w:pStyle w:val="TableParagraph"/>
              <w:spacing w:before="19"/>
              <w:ind w:left="83" w:right="33"/>
              <w:rPr>
                <w:sz w:val="16"/>
              </w:rPr>
            </w:pPr>
            <w:r>
              <w:rPr>
                <w:sz w:val="16"/>
              </w:rPr>
              <w:t>19981</w:t>
            </w:r>
          </w:p>
        </w:tc>
        <w:tc>
          <w:tcPr>
            <w:tcW w:w="1000" w:type="dxa"/>
            <w:tcBorders>
              <w:top w:val="nil"/>
              <w:bottom w:val="nil"/>
            </w:tcBorders>
          </w:tcPr>
          <w:p w14:paraId="6273CCAD"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0F7FED1B"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39B7D9A2" w14:textId="77777777" w:rsidR="009372E9" w:rsidRDefault="009372E9" w:rsidP="009372E9">
            <w:pPr>
              <w:pStyle w:val="TableParagraph"/>
              <w:spacing w:before="19"/>
              <w:ind w:left="69" w:right="59"/>
              <w:rPr>
                <w:sz w:val="16"/>
              </w:rPr>
            </w:pPr>
            <w:r>
              <w:rPr>
                <w:sz w:val="16"/>
              </w:rPr>
              <w:t>13/04/</w:t>
            </w:r>
            <w:r w:rsidR="00255652">
              <w:rPr>
                <w:sz w:val="16"/>
              </w:rPr>
              <w:t>2024</w:t>
            </w:r>
          </w:p>
        </w:tc>
        <w:tc>
          <w:tcPr>
            <w:tcW w:w="1200" w:type="dxa"/>
            <w:tcBorders>
              <w:top w:val="nil"/>
              <w:bottom w:val="nil"/>
            </w:tcBorders>
          </w:tcPr>
          <w:p w14:paraId="5D24F7DD" w14:textId="77777777" w:rsidR="009372E9" w:rsidRDefault="009372E9" w:rsidP="009372E9">
            <w:pPr>
              <w:pStyle w:val="TableParagraph"/>
              <w:spacing w:before="19"/>
              <w:ind w:right="27"/>
              <w:jc w:val="right"/>
              <w:rPr>
                <w:sz w:val="16"/>
              </w:rPr>
            </w:pPr>
            <w:r>
              <w:rPr>
                <w:sz w:val="16"/>
              </w:rPr>
              <w:t>166,47</w:t>
            </w:r>
          </w:p>
        </w:tc>
        <w:tc>
          <w:tcPr>
            <w:tcW w:w="1200" w:type="dxa"/>
            <w:tcBorders>
              <w:top w:val="nil"/>
              <w:bottom w:val="nil"/>
            </w:tcBorders>
          </w:tcPr>
          <w:p w14:paraId="6E45B538"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034620AE" w14:textId="77777777" w:rsidR="009372E9" w:rsidRDefault="009372E9" w:rsidP="009372E9">
            <w:pPr>
              <w:pStyle w:val="TableParagraph"/>
              <w:spacing w:before="19"/>
              <w:ind w:right="27"/>
              <w:jc w:val="right"/>
              <w:rPr>
                <w:sz w:val="16"/>
              </w:rPr>
            </w:pPr>
            <w:r>
              <w:rPr>
                <w:sz w:val="16"/>
              </w:rPr>
              <w:t>166,47</w:t>
            </w:r>
          </w:p>
        </w:tc>
      </w:tr>
      <w:tr w:rsidR="009372E9" w14:paraId="45669082" w14:textId="77777777" w:rsidTr="009372E9">
        <w:trPr>
          <w:trHeight w:val="280"/>
        </w:trPr>
        <w:tc>
          <w:tcPr>
            <w:tcW w:w="1180" w:type="dxa"/>
            <w:tcBorders>
              <w:top w:val="nil"/>
              <w:bottom w:val="nil"/>
            </w:tcBorders>
          </w:tcPr>
          <w:p w14:paraId="713940A5" w14:textId="77777777" w:rsidR="009372E9" w:rsidRDefault="009372E9" w:rsidP="009372E9">
            <w:pPr>
              <w:pStyle w:val="TableParagraph"/>
              <w:spacing w:before="45"/>
              <w:ind w:left="60" w:right="50"/>
              <w:rPr>
                <w:sz w:val="16"/>
              </w:rPr>
            </w:pPr>
            <w:r>
              <w:rPr>
                <w:sz w:val="16"/>
              </w:rPr>
              <w:t>020845</w:t>
            </w:r>
          </w:p>
        </w:tc>
        <w:tc>
          <w:tcPr>
            <w:tcW w:w="1200" w:type="dxa"/>
            <w:tcBorders>
              <w:top w:val="nil"/>
              <w:bottom w:val="nil"/>
            </w:tcBorders>
          </w:tcPr>
          <w:p w14:paraId="3C71E4F1" w14:textId="77777777" w:rsidR="009372E9" w:rsidRDefault="009372E9" w:rsidP="009372E9">
            <w:pPr>
              <w:pStyle w:val="TableParagraph"/>
              <w:spacing w:before="45"/>
              <w:ind w:left="86" w:right="76"/>
              <w:rPr>
                <w:sz w:val="16"/>
              </w:rPr>
            </w:pPr>
            <w:r>
              <w:rPr>
                <w:sz w:val="16"/>
              </w:rPr>
              <w:t>020357</w:t>
            </w:r>
          </w:p>
        </w:tc>
        <w:tc>
          <w:tcPr>
            <w:tcW w:w="1600" w:type="dxa"/>
            <w:tcBorders>
              <w:top w:val="nil"/>
              <w:bottom w:val="nil"/>
            </w:tcBorders>
          </w:tcPr>
          <w:p w14:paraId="7868B3B6" w14:textId="77777777" w:rsidR="009372E9" w:rsidRDefault="009372E9" w:rsidP="009372E9">
            <w:pPr>
              <w:pStyle w:val="TableParagraph"/>
              <w:spacing w:before="45"/>
              <w:ind w:left="47" w:right="37"/>
              <w:rPr>
                <w:sz w:val="16"/>
              </w:rPr>
            </w:pPr>
            <w:r>
              <w:rPr>
                <w:sz w:val="16"/>
              </w:rPr>
              <w:t>009474</w:t>
            </w:r>
            <w:r>
              <w:rPr>
                <w:spacing w:val="-6"/>
                <w:sz w:val="16"/>
              </w:rPr>
              <w:t xml:space="preserve"> </w:t>
            </w:r>
            <w:r>
              <w:rPr>
                <w:sz w:val="16"/>
              </w:rPr>
              <w:t>-</w:t>
            </w:r>
            <w:r>
              <w:rPr>
                <w:spacing w:val="-6"/>
                <w:sz w:val="16"/>
              </w:rPr>
              <w:t xml:space="preserve"> </w:t>
            </w:r>
            <w:r>
              <w:rPr>
                <w:sz w:val="16"/>
              </w:rPr>
              <w:t>18/01/</w:t>
            </w:r>
            <w:r w:rsidR="00255652">
              <w:rPr>
                <w:sz w:val="16"/>
              </w:rPr>
              <w:t>2024</w:t>
            </w:r>
          </w:p>
        </w:tc>
        <w:tc>
          <w:tcPr>
            <w:tcW w:w="800" w:type="dxa"/>
            <w:tcBorders>
              <w:top w:val="nil"/>
              <w:bottom w:val="nil"/>
            </w:tcBorders>
          </w:tcPr>
          <w:p w14:paraId="63C335DD" w14:textId="77777777" w:rsidR="009372E9" w:rsidRDefault="009372E9" w:rsidP="009372E9">
            <w:pPr>
              <w:pStyle w:val="TableParagraph"/>
              <w:spacing w:before="45"/>
              <w:ind w:left="139" w:right="129"/>
              <w:rPr>
                <w:sz w:val="16"/>
              </w:rPr>
            </w:pPr>
            <w:r>
              <w:rPr>
                <w:sz w:val="16"/>
              </w:rPr>
              <w:t>263</w:t>
            </w:r>
          </w:p>
        </w:tc>
        <w:tc>
          <w:tcPr>
            <w:tcW w:w="3200" w:type="dxa"/>
            <w:tcBorders>
              <w:top w:val="nil"/>
              <w:bottom w:val="nil"/>
            </w:tcBorders>
          </w:tcPr>
          <w:p w14:paraId="52F65D17" w14:textId="77777777" w:rsidR="009372E9" w:rsidRDefault="009372E9" w:rsidP="009372E9">
            <w:pPr>
              <w:pStyle w:val="TableParagraph"/>
              <w:spacing w:before="45"/>
              <w:ind w:left="40"/>
              <w:rPr>
                <w:sz w:val="16"/>
              </w:rPr>
            </w:pPr>
            <w:r>
              <w:rPr>
                <w:sz w:val="16"/>
              </w:rPr>
              <w:t>R</w:t>
            </w:r>
            <w:r>
              <w:rPr>
                <w:spacing w:val="-4"/>
                <w:sz w:val="16"/>
              </w:rPr>
              <w:t xml:space="preserve"> </w:t>
            </w:r>
            <w:r>
              <w:rPr>
                <w:sz w:val="16"/>
              </w:rPr>
              <w:t>MARINHO</w:t>
            </w:r>
            <w:r>
              <w:rPr>
                <w:spacing w:val="-3"/>
                <w:sz w:val="16"/>
              </w:rPr>
              <w:t xml:space="preserve"> </w:t>
            </w:r>
            <w:r>
              <w:rPr>
                <w:sz w:val="16"/>
              </w:rPr>
              <w:t>VERSIANI</w:t>
            </w:r>
          </w:p>
        </w:tc>
        <w:tc>
          <w:tcPr>
            <w:tcW w:w="1400" w:type="dxa"/>
            <w:tcBorders>
              <w:top w:val="nil"/>
              <w:bottom w:val="nil"/>
            </w:tcBorders>
          </w:tcPr>
          <w:p w14:paraId="505E1438" w14:textId="77777777" w:rsidR="009372E9" w:rsidRDefault="009372E9" w:rsidP="009372E9">
            <w:pPr>
              <w:pStyle w:val="TableParagraph"/>
              <w:spacing w:before="45"/>
              <w:ind w:left="83" w:right="34"/>
              <w:rPr>
                <w:sz w:val="16"/>
              </w:rPr>
            </w:pPr>
            <w:r>
              <w:rPr>
                <w:sz w:val="16"/>
              </w:rPr>
              <w:t>82</w:t>
            </w:r>
          </w:p>
        </w:tc>
        <w:tc>
          <w:tcPr>
            <w:tcW w:w="1000" w:type="dxa"/>
            <w:tcBorders>
              <w:top w:val="nil"/>
              <w:bottom w:val="nil"/>
            </w:tcBorders>
          </w:tcPr>
          <w:p w14:paraId="443A9284"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1613BA8E"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0DE8A2F2" w14:textId="77777777" w:rsidR="009372E9" w:rsidRDefault="009372E9" w:rsidP="009372E9">
            <w:pPr>
              <w:pStyle w:val="TableParagraph"/>
              <w:spacing w:before="45"/>
              <w:ind w:left="69" w:right="59"/>
              <w:rPr>
                <w:sz w:val="16"/>
              </w:rPr>
            </w:pPr>
            <w:r>
              <w:rPr>
                <w:sz w:val="16"/>
              </w:rPr>
              <w:t>13/04/</w:t>
            </w:r>
            <w:r w:rsidR="00255652">
              <w:rPr>
                <w:sz w:val="16"/>
              </w:rPr>
              <w:t>2024</w:t>
            </w:r>
          </w:p>
        </w:tc>
        <w:tc>
          <w:tcPr>
            <w:tcW w:w="1200" w:type="dxa"/>
            <w:tcBorders>
              <w:top w:val="nil"/>
              <w:bottom w:val="nil"/>
            </w:tcBorders>
          </w:tcPr>
          <w:p w14:paraId="30BFCAB9" w14:textId="77777777" w:rsidR="009372E9" w:rsidRDefault="009372E9" w:rsidP="009372E9">
            <w:pPr>
              <w:pStyle w:val="TableParagraph"/>
              <w:spacing w:before="45"/>
              <w:ind w:right="27"/>
              <w:jc w:val="right"/>
              <w:rPr>
                <w:sz w:val="16"/>
              </w:rPr>
            </w:pPr>
            <w:r>
              <w:rPr>
                <w:sz w:val="16"/>
              </w:rPr>
              <w:t>1.450,00</w:t>
            </w:r>
          </w:p>
        </w:tc>
        <w:tc>
          <w:tcPr>
            <w:tcW w:w="1200" w:type="dxa"/>
            <w:tcBorders>
              <w:top w:val="nil"/>
              <w:bottom w:val="nil"/>
            </w:tcBorders>
          </w:tcPr>
          <w:p w14:paraId="48D0E682" w14:textId="77777777" w:rsidR="009372E9" w:rsidRDefault="009372E9" w:rsidP="009372E9">
            <w:pPr>
              <w:pStyle w:val="TableParagraph"/>
              <w:spacing w:before="45"/>
              <w:ind w:right="27"/>
              <w:jc w:val="right"/>
              <w:rPr>
                <w:sz w:val="16"/>
              </w:rPr>
            </w:pPr>
            <w:r>
              <w:rPr>
                <w:sz w:val="16"/>
              </w:rPr>
              <w:t>72,50</w:t>
            </w:r>
          </w:p>
        </w:tc>
        <w:tc>
          <w:tcPr>
            <w:tcW w:w="1200" w:type="dxa"/>
            <w:tcBorders>
              <w:top w:val="nil"/>
              <w:bottom w:val="nil"/>
            </w:tcBorders>
          </w:tcPr>
          <w:p w14:paraId="1127F820" w14:textId="77777777" w:rsidR="009372E9" w:rsidRDefault="009372E9" w:rsidP="009372E9">
            <w:pPr>
              <w:pStyle w:val="TableParagraph"/>
              <w:spacing w:before="45"/>
              <w:ind w:right="27"/>
              <w:jc w:val="right"/>
              <w:rPr>
                <w:sz w:val="16"/>
              </w:rPr>
            </w:pPr>
            <w:r>
              <w:rPr>
                <w:sz w:val="16"/>
              </w:rPr>
              <w:t>1.377,50</w:t>
            </w:r>
          </w:p>
        </w:tc>
      </w:tr>
      <w:tr w:rsidR="009372E9" w14:paraId="5F15372F" w14:textId="77777777" w:rsidTr="009372E9">
        <w:trPr>
          <w:trHeight w:val="280"/>
        </w:trPr>
        <w:tc>
          <w:tcPr>
            <w:tcW w:w="1180" w:type="dxa"/>
            <w:tcBorders>
              <w:top w:val="nil"/>
              <w:bottom w:val="nil"/>
            </w:tcBorders>
          </w:tcPr>
          <w:p w14:paraId="0AC29D80" w14:textId="77777777" w:rsidR="009372E9" w:rsidRDefault="009372E9" w:rsidP="009372E9">
            <w:pPr>
              <w:pStyle w:val="TableParagraph"/>
              <w:spacing w:before="45"/>
              <w:ind w:left="60" w:right="50"/>
              <w:rPr>
                <w:sz w:val="16"/>
              </w:rPr>
            </w:pPr>
            <w:r>
              <w:rPr>
                <w:sz w:val="16"/>
              </w:rPr>
              <w:t>020829</w:t>
            </w:r>
          </w:p>
        </w:tc>
        <w:tc>
          <w:tcPr>
            <w:tcW w:w="1200" w:type="dxa"/>
            <w:tcBorders>
              <w:top w:val="nil"/>
              <w:bottom w:val="nil"/>
            </w:tcBorders>
          </w:tcPr>
          <w:p w14:paraId="6720FBE8" w14:textId="77777777" w:rsidR="009372E9" w:rsidRDefault="009372E9" w:rsidP="009372E9">
            <w:pPr>
              <w:pStyle w:val="TableParagraph"/>
              <w:spacing w:before="45"/>
              <w:ind w:left="86" w:right="76"/>
              <w:rPr>
                <w:sz w:val="16"/>
              </w:rPr>
            </w:pPr>
            <w:r>
              <w:rPr>
                <w:sz w:val="16"/>
              </w:rPr>
              <w:t>020387</w:t>
            </w:r>
          </w:p>
        </w:tc>
        <w:tc>
          <w:tcPr>
            <w:tcW w:w="1600" w:type="dxa"/>
            <w:tcBorders>
              <w:top w:val="nil"/>
              <w:bottom w:val="nil"/>
            </w:tcBorders>
          </w:tcPr>
          <w:p w14:paraId="776CED43" w14:textId="77777777" w:rsidR="009372E9" w:rsidRDefault="009372E9" w:rsidP="009372E9">
            <w:pPr>
              <w:pStyle w:val="TableParagraph"/>
              <w:spacing w:before="45"/>
              <w:ind w:left="47" w:right="37"/>
              <w:rPr>
                <w:sz w:val="16"/>
              </w:rPr>
            </w:pPr>
            <w:r>
              <w:rPr>
                <w:sz w:val="16"/>
              </w:rPr>
              <w:t>009493</w:t>
            </w:r>
            <w:r>
              <w:rPr>
                <w:spacing w:val="-6"/>
                <w:sz w:val="16"/>
              </w:rPr>
              <w:t xml:space="preserve"> </w:t>
            </w:r>
            <w:r>
              <w:rPr>
                <w:sz w:val="16"/>
              </w:rPr>
              <w:t>-</w:t>
            </w:r>
            <w:r>
              <w:rPr>
                <w:spacing w:val="-6"/>
                <w:sz w:val="16"/>
              </w:rPr>
              <w:t xml:space="preserve"> </w:t>
            </w:r>
            <w:r>
              <w:rPr>
                <w:sz w:val="16"/>
              </w:rPr>
              <w:t>25/01/</w:t>
            </w:r>
            <w:r w:rsidR="00255652">
              <w:rPr>
                <w:sz w:val="16"/>
              </w:rPr>
              <w:t>2024</w:t>
            </w:r>
          </w:p>
        </w:tc>
        <w:tc>
          <w:tcPr>
            <w:tcW w:w="800" w:type="dxa"/>
            <w:tcBorders>
              <w:top w:val="nil"/>
              <w:bottom w:val="nil"/>
            </w:tcBorders>
          </w:tcPr>
          <w:p w14:paraId="28D71874" w14:textId="77777777" w:rsidR="009372E9" w:rsidRDefault="009372E9" w:rsidP="009372E9">
            <w:pPr>
              <w:pStyle w:val="TableParagraph"/>
              <w:spacing w:before="45"/>
              <w:ind w:left="139" w:right="129"/>
              <w:rPr>
                <w:sz w:val="16"/>
              </w:rPr>
            </w:pPr>
            <w:r>
              <w:rPr>
                <w:sz w:val="16"/>
              </w:rPr>
              <w:t>263</w:t>
            </w:r>
          </w:p>
        </w:tc>
        <w:tc>
          <w:tcPr>
            <w:tcW w:w="3200" w:type="dxa"/>
            <w:tcBorders>
              <w:top w:val="nil"/>
              <w:bottom w:val="nil"/>
            </w:tcBorders>
          </w:tcPr>
          <w:p w14:paraId="5ED1F062" w14:textId="77777777" w:rsidR="009372E9" w:rsidRDefault="009372E9" w:rsidP="009372E9">
            <w:pPr>
              <w:pStyle w:val="TableParagraph"/>
              <w:spacing w:before="45"/>
              <w:ind w:left="40"/>
              <w:rPr>
                <w:sz w:val="16"/>
              </w:rPr>
            </w:pPr>
            <w:r>
              <w:rPr>
                <w:sz w:val="16"/>
              </w:rPr>
              <w:t>S.</w:t>
            </w:r>
            <w:r>
              <w:rPr>
                <w:spacing w:val="-3"/>
                <w:sz w:val="16"/>
              </w:rPr>
              <w:t xml:space="preserve"> </w:t>
            </w:r>
            <w:r>
              <w:rPr>
                <w:sz w:val="16"/>
              </w:rPr>
              <w:t>P.</w:t>
            </w:r>
            <w:r>
              <w:rPr>
                <w:spacing w:val="-3"/>
                <w:sz w:val="16"/>
              </w:rPr>
              <w:t xml:space="preserve"> </w:t>
            </w:r>
            <w:r>
              <w:rPr>
                <w:sz w:val="16"/>
              </w:rPr>
              <w:t>DE</w:t>
            </w:r>
            <w:r>
              <w:rPr>
                <w:spacing w:val="-3"/>
                <w:sz w:val="16"/>
              </w:rPr>
              <w:t xml:space="preserve"> </w:t>
            </w:r>
            <w:r>
              <w:rPr>
                <w:sz w:val="16"/>
              </w:rPr>
              <w:t>SOUZA</w:t>
            </w:r>
            <w:r>
              <w:rPr>
                <w:spacing w:val="-3"/>
                <w:sz w:val="16"/>
              </w:rPr>
              <w:t xml:space="preserve"> </w:t>
            </w:r>
            <w:r>
              <w:rPr>
                <w:sz w:val="16"/>
              </w:rPr>
              <w:t>&amp;</w:t>
            </w:r>
            <w:r>
              <w:rPr>
                <w:spacing w:val="-2"/>
                <w:sz w:val="16"/>
              </w:rPr>
              <w:t xml:space="preserve"> </w:t>
            </w:r>
            <w:r>
              <w:rPr>
                <w:sz w:val="16"/>
              </w:rPr>
              <w:t>CIA</w:t>
            </w:r>
            <w:r>
              <w:rPr>
                <w:spacing w:val="-3"/>
                <w:sz w:val="16"/>
              </w:rPr>
              <w:t xml:space="preserve"> </w:t>
            </w:r>
            <w:r>
              <w:rPr>
                <w:sz w:val="16"/>
              </w:rPr>
              <w:t>LTDA</w:t>
            </w:r>
          </w:p>
        </w:tc>
        <w:tc>
          <w:tcPr>
            <w:tcW w:w="1400" w:type="dxa"/>
            <w:tcBorders>
              <w:top w:val="nil"/>
              <w:bottom w:val="nil"/>
            </w:tcBorders>
          </w:tcPr>
          <w:p w14:paraId="36FFBC10" w14:textId="77777777" w:rsidR="009372E9" w:rsidRDefault="009372E9" w:rsidP="009372E9">
            <w:pPr>
              <w:pStyle w:val="TableParagraph"/>
              <w:spacing w:before="45"/>
              <w:ind w:left="50"/>
              <w:rPr>
                <w:sz w:val="16"/>
              </w:rPr>
            </w:pPr>
            <w:r>
              <w:rPr>
                <w:sz w:val="16"/>
              </w:rPr>
              <w:t>5</w:t>
            </w:r>
          </w:p>
        </w:tc>
        <w:tc>
          <w:tcPr>
            <w:tcW w:w="1000" w:type="dxa"/>
            <w:tcBorders>
              <w:top w:val="nil"/>
              <w:bottom w:val="nil"/>
            </w:tcBorders>
          </w:tcPr>
          <w:p w14:paraId="0BDE9133"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74750DC4"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499E19E7" w14:textId="77777777" w:rsidR="009372E9" w:rsidRDefault="009372E9" w:rsidP="009372E9">
            <w:pPr>
              <w:pStyle w:val="TableParagraph"/>
              <w:spacing w:before="45"/>
              <w:ind w:left="69" w:right="59"/>
              <w:rPr>
                <w:sz w:val="16"/>
              </w:rPr>
            </w:pPr>
            <w:r>
              <w:rPr>
                <w:sz w:val="16"/>
              </w:rPr>
              <w:t>13/04/</w:t>
            </w:r>
            <w:r w:rsidR="00255652">
              <w:rPr>
                <w:sz w:val="16"/>
              </w:rPr>
              <w:t>2024</w:t>
            </w:r>
          </w:p>
        </w:tc>
        <w:tc>
          <w:tcPr>
            <w:tcW w:w="1200" w:type="dxa"/>
            <w:tcBorders>
              <w:top w:val="nil"/>
              <w:bottom w:val="nil"/>
            </w:tcBorders>
          </w:tcPr>
          <w:p w14:paraId="51549CF1" w14:textId="77777777" w:rsidR="009372E9" w:rsidRDefault="009372E9" w:rsidP="009372E9">
            <w:pPr>
              <w:pStyle w:val="TableParagraph"/>
              <w:spacing w:before="45"/>
              <w:ind w:right="27"/>
              <w:jc w:val="right"/>
              <w:rPr>
                <w:sz w:val="16"/>
              </w:rPr>
            </w:pPr>
            <w:r>
              <w:rPr>
                <w:sz w:val="16"/>
              </w:rPr>
              <w:t>4.000,00</w:t>
            </w:r>
          </w:p>
        </w:tc>
        <w:tc>
          <w:tcPr>
            <w:tcW w:w="1200" w:type="dxa"/>
            <w:tcBorders>
              <w:top w:val="nil"/>
              <w:bottom w:val="nil"/>
            </w:tcBorders>
          </w:tcPr>
          <w:p w14:paraId="3615A437" w14:textId="77777777" w:rsidR="009372E9" w:rsidRDefault="009372E9" w:rsidP="009372E9">
            <w:pPr>
              <w:pStyle w:val="TableParagraph"/>
              <w:spacing w:before="45"/>
              <w:ind w:right="27"/>
              <w:jc w:val="right"/>
              <w:rPr>
                <w:sz w:val="16"/>
              </w:rPr>
            </w:pPr>
            <w:r>
              <w:rPr>
                <w:sz w:val="16"/>
              </w:rPr>
              <w:t>120,00</w:t>
            </w:r>
          </w:p>
        </w:tc>
        <w:tc>
          <w:tcPr>
            <w:tcW w:w="1200" w:type="dxa"/>
            <w:tcBorders>
              <w:top w:val="nil"/>
              <w:bottom w:val="nil"/>
            </w:tcBorders>
          </w:tcPr>
          <w:p w14:paraId="7749A393" w14:textId="77777777" w:rsidR="009372E9" w:rsidRDefault="009372E9" w:rsidP="009372E9">
            <w:pPr>
              <w:pStyle w:val="TableParagraph"/>
              <w:spacing w:before="45"/>
              <w:ind w:right="27"/>
              <w:jc w:val="right"/>
              <w:rPr>
                <w:sz w:val="16"/>
              </w:rPr>
            </w:pPr>
            <w:r>
              <w:rPr>
                <w:sz w:val="16"/>
              </w:rPr>
              <w:t>3.880,00</w:t>
            </w:r>
          </w:p>
        </w:tc>
      </w:tr>
      <w:tr w:rsidR="009372E9" w14:paraId="25F96737" w14:textId="77777777" w:rsidTr="009372E9">
        <w:trPr>
          <w:trHeight w:val="254"/>
        </w:trPr>
        <w:tc>
          <w:tcPr>
            <w:tcW w:w="1180" w:type="dxa"/>
            <w:tcBorders>
              <w:top w:val="nil"/>
              <w:bottom w:val="nil"/>
            </w:tcBorders>
          </w:tcPr>
          <w:p w14:paraId="4BF2FEC9" w14:textId="77777777" w:rsidR="009372E9" w:rsidRDefault="009372E9" w:rsidP="009372E9">
            <w:pPr>
              <w:pStyle w:val="TableParagraph"/>
              <w:spacing w:before="45"/>
              <w:ind w:left="60" w:right="50"/>
              <w:rPr>
                <w:sz w:val="16"/>
              </w:rPr>
            </w:pPr>
            <w:r>
              <w:rPr>
                <w:sz w:val="16"/>
              </w:rPr>
              <w:t>020832</w:t>
            </w:r>
          </w:p>
        </w:tc>
        <w:tc>
          <w:tcPr>
            <w:tcW w:w="1200" w:type="dxa"/>
            <w:tcBorders>
              <w:top w:val="nil"/>
              <w:bottom w:val="nil"/>
            </w:tcBorders>
          </w:tcPr>
          <w:p w14:paraId="44253066" w14:textId="77777777" w:rsidR="009372E9" w:rsidRDefault="009372E9" w:rsidP="009372E9">
            <w:pPr>
              <w:pStyle w:val="TableParagraph"/>
              <w:spacing w:before="45"/>
              <w:ind w:left="86" w:right="76"/>
              <w:rPr>
                <w:sz w:val="16"/>
              </w:rPr>
            </w:pPr>
            <w:r>
              <w:rPr>
                <w:sz w:val="16"/>
              </w:rPr>
              <w:t>020003</w:t>
            </w:r>
          </w:p>
        </w:tc>
        <w:tc>
          <w:tcPr>
            <w:tcW w:w="1600" w:type="dxa"/>
            <w:tcBorders>
              <w:top w:val="nil"/>
              <w:bottom w:val="nil"/>
            </w:tcBorders>
          </w:tcPr>
          <w:p w14:paraId="61BE888D" w14:textId="77777777" w:rsidR="009372E9" w:rsidRDefault="009372E9" w:rsidP="009372E9">
            <w:pPr>
              <w:pStyle w:val="TableParagraph"/>
              <w:spacing w:before="45"/>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5897EB5" w14:textId="77777777" w:rsidR="009372E9" w:rsidRDefault="009372E9" w:rsidP="009372E9">
            <w:pPr>
              <w:pStyle w:val="TableParagraph"/>
              <w:spacing w:before="45"/>
              <w:ind w:left="139" w:right="129"/>
              <w:rPr>
                <w:sz w:val="16"/>
              </w:rPr>
            </w:pPr>
            <w:r>
              <w:rPr>
                <w:sz w:val="16"/>
              </w:rPr>
              <w:t>263</w:t>
            </w:r>
          </w:p>
        </w:tc>
        <w:tc>
          <w:tcPr>
            <w:tcW w:w="3200" w:type="dxa"/>
            <w:tcBorders>
              <w:top w:val="nil"/>
              <w:bottom w:val="nil"/>
            </w:tcBorders>
          </w:tcPr>
          <w:p w14:paraId="66CEDEC3" w14:textId="77777777" w:rsidR="009372E9" w:rsidRDefault="009372E9" w:rsidP="009372E9">
            <w:pPr>
              <w:pStyle w:val="TableParagraph"/>
              <w:spacing w:before="45"/>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2944C618" w14:textId="77777777" w:rsidR="009372E9" w:rsidRDefault="009372E9" w:rsidP="009372E9">
            <w:pPr>
              <w:pStyle w:val="TableParagraph"/>
              <w:spacing w:before="45"/>
              <w:ind w:left="83" w:right="33"/>
              <w:rPr>
                <w:sz w:val="16"/>
              </w:rPr>
            </w:pPr>
            <w:r>
              <w:rPr>
                <w:sz w:val="16"/>
              </w:rPr>
              <w:t>20003</w:t>
            </w:r>
          </w:p>
        </w:tc>
        <w:tc>
          <w:tcPr>
            <w:tcW w:w="1000" w:type="dxa"/>
            <w:tcBorders>
              <w:top w:val="nil"/>
              <w:bottom w:val="nil"/>
            </w:tcBorders>
          </w:tcPr>
          <w:p w14:paraId="4E7045BC"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44300DEB"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0292DB4C" w14:textId="77777777" w:rsidR="009372E9" w:rsidRDefault="009372E9" w:rsidP="009372E9">
            <w:pPr>
              <w:pStyle w:val="TableParagraph"/>
              <w:spacing w:before="45"/>
              <w:ind w:left="69" w:right="59"/>
              <w:rPr>
                <w:sz w:val="16"/>
              </w:rPr>
            </w:pPr>
            <w:r>
              <w:rPr>
                <w:sz w:val="16"/>
              </w:rPr>
              <w:t>13/04/</w:t>
            </w:r>
            <w:r w:rsidR="00255652">
              <w:rPr>
                <w:sz w:val="16"/>
              </w:rPr>
              <w:t>2024</w:t>
            </w:r>
          </w:p>
        </w:tc>
        <w:tc>
          <w:tcPr>
            <w:tcW w:w="1200" w:type="dxa"/>
            <w:tcBorders>
              <w:top w:val="nil"/>
              <w:bottom w:val="nil"/>
            </w:tcBorders>
          </w:tcPr>
          <w:p w14:paraId="56F3ADCD" w14:textId="77777777" w:rsidR="009372E9" w:rsidRDefault="009372E9" w:rsidP="009372E9">
            <w:pPr>
              <w:pStyle w:val="TableParagraph"/>
              <w:spacing w:before="45"/>
              <w:ind w:right="27"/>
              <w:jc w:val="right"/>
              <w:rPr>
                <w:sz w:val="16"/>
              </w:rPr>
            </w:pPr>
            <w:r>
              <w:rPr>
                <w:sz w:val="16"/>
              </w:rPr>
              <w:t>118,32</w:t>
            </w:r>
          </w:p>
        </w:tc>
        <w:tc>
          <w:tcPr>
            <w:tcW w:w="1200" w:type="dxa"/>
            <w:tcBorders>
              <w:top w:val="nil"/>
              <w:bottom w:val="nil"/>
            </w:tcBorders>
          </w:tcPr>
          <w:p w14:paraId="5D5F7E58"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337EE3E4" w14:textId="77777777" w:rsidR="009372E9" w:rsidRDefault="009372E9" w:rsidP="009372E9">
            <w:pPr>
              <w:pStyle w:val="TableParagraph"/>
              <w:spacing w:before="45"/>
              <w:ind w:right="27"/>
              <w:jc w:val="right"/>
              <w:rPr>
                <w:sz w:val="16"/>
              </w:rPr>
            </w:pPr>
            <w:r>
              <w:rPr>
                <w:sz w:val="16"/>
              </w:rPr>
              <w:t>118,32</w:t>
            </w:r>
          </w:p>
        </w:tc>
      </w:tr>
      <w:tr w:rsidR="009372E9" w14:paraId="6D2B67B9" w14:textId="77777777" w:rsidTr="009372E9">
        <w:trPr>
          <w:trHeight w:val="411"/>
        </w:trPr>
        <w:tc>
          <w:tcPr>
            <w:tcW w:w="1180" w:type="dxa"/>
            <w:tcBorders>
              <w:top w:val="nil"/>
              <w:bottom w:val="nil"/>
            </w:tcBorders>
          </w:tcPr>
          <w:p w14:paraId="6BF96419" w14:textId="77777777" w:rsidR="009372E9" w:rsidRDefault="009372E9" w:rsidP="009372E9">
            <w:pPr>
              <w:pStyle w:val="TableParagraph"/>
              <w:spacing w:before="111"/>
              <w:ind w:left="60" w:right="50"/>
              <w:rPr>
                <w:sz w:val="16"/>
              </w:rPr>
            </w:pPr>
            <w:r>
              <w:rPr>
                <w:sz w:val="16"/>
              </w:rPr>
              <w:t>020870</w:t>
            </w:r>
          </w:p>
        </w:tc>
        <w:tc>
          <w:tcPr>
            <w:tcW w:w="1200" w:type="dxa"/>
            <w:tcBorders>
              <w:top w:val="nil"/>
              <w:bottom w:val="nil"/>
            </w:tcBorders>
          </w:tcPr>
          <w:p w14:paraId="5981F8FC" w14:textId="77777777" w:rsidR="009372E9" w:rsidRDefault="009372E9" w:rsidP="009372E9">
            <w:pPr>
              <w:pStyle w:val="TableParagraph"/>
              <w:spacing w:before="111"/>
              <w:ind w:left="86" w:right="76"/>
              <w:rPr>
                <w:sz w:val="16"/>
              </w:rPr>
            </w:pPr>
            <w:r>
              <w:rPr>
                <w:sz w:val="16"/>
              </w:rPr>
              <w:t>020400</w:t>
            </w:r>
          </w:p>
        </w:tc>
        <w:tc>
          <w:tcPr>
            <w:tcW w:w="1600" w:type="dxa"/>
            <w:tcBorders>
              <w:top w:val="nil"/>
              <w:bottom w:val="nil"/>
            </w:tcBorders>
          </w:tcPr>
          <w:p w14:paraId="6A39B695" w14:textId="77777777" w:rsidR="009372E9" w:rsidRDefault="009372E9" w:rsidP="009372E9">
            <w:pPr>
              <w:pStyle w:val="TableParagraph"/>
              <w:spacing w:before="111"/>
              <w:ind w:left="47" w:right="37"/>
              <w:rPr>
                <w:sz w:val="16"/>
              </w:rPr>
            </w:pPr>
            <w:r>
              <w:rPr>
                <w:sz w:val="16"/>
              </w:rPr>
              <w:t>009781</w:t>
            </w:r>
            <w:r>
              <w:rPr>
                <w:spacing w:val="-6"/>
                <w:sz w:val="16"/>
              </w:rPr>
              <w:t xml:space="preserve"> </w:t>
            </w:r>
            <w:r>
              <w:rPr>
                <w:sz w:val="16"/>
              </w:rPr>
              <w:t>-</w:t>
            </w:r>
            <w:r>
              <w:rPr>
                <w:spacing w:val="-6"/>
                <w:sz w:val="16"/>
              </w:rPr>
              <w:t xml:space="preserve"> </w:t>
            </w:r>
            <w:r>
              <w:rPr>
                <w:sz w:val="16"/>
              </w:rPr>
              <w:t>09/02/</w:t>
            </w:r>
            <w:r w:rsidR="00255652">
              <w:rPr>
                <w:sz w:val="16"/>
              </w:rPr>
              <w:t>2024</w:t>
            </w:r>
          </w:p>
        </w:tc>
        <w:tc>
          <w:tcPr>
            <w:tcW w:w="800" w:type="dxa"/>
            <w:tcBorders>
              <w:top w:val="nil"/>
              <w:bottom w:val="nil"/>
            </w:tcBorders>
          </w:tcPr>
          <w:p w14:paraId="431E6691" w14:textId="77777777" w:rsidR="009372E9" w:rsidRDefault="009372E9" w:rsidP="009372E9">
            <w:pPr>
              <w:pStyle w:val="TableParagraph"/>
              <w:spacing w:before="111"/>
              <w:ind w:left="139" w:right="129"/>
              <w:rPr>
                <w:sz w:val="16"/>
              </w:rPr>
            </w:pPr>
            <w:r>
              <w:rPr>
                <w:sz w:val="16"/>
              </w:rPr>
              <w:t>194</w:t>
            </w:r>
          </w:p>
        </w:tc>
        <w:tc>
          <w:tcPr>
            <w:tcW w:w="3200" w:type="dxa"/>
            <w:tcBorders>
              <w:top w:val="nil"/>
              <w:bottom w:val="nil"/>
            </w:tcBorders>
          </w:tcPr>
          <w:p w14:paraId="0051ACDC" w14:textId="77777777" w:rsidR="009372E9" w:rsidRDefault="009372E9" w:rsidP="009372E9">
            <w:pPr>
              <w:pStyle w:val="TableParagraph"/>
              <w:spacing w:before="19"/>
              <w:ind w:left="40" w:right="531"/>
              <w:rPr>
                <w:sz w:val="16"/>
              </w:rPr>
            </w:pPr>
            <w:r>
              <w:rPr>
                <w:sz w:val="16"/>
              </w:rPr>
              <w:t>LABORATORIO</w:t>
            </w:r>
            <w:r>
              <w:rPr>
                <w:spacing w:val="-10"/>
                <w:sz w:val="16"/>
              </w:rPr>
              <w:t xml:space="preserve"> </w:t>
            </w:r>
            <w:r>
              <w:rPr>
                <w:sz w:val="16"/>
              </w:rPr>
              <w:t>CLINICO</w:t>
            </w:r>
            <w:r>
              <w:rPr>
                <w:spacing w:val="-10"/>
                <w:sz w:val="16"/>
              </w:rPr>
              <w:t xml:space="preserve"> </w:t>
            </w:r>
            <w:r>
              <w:rPr>
                <w:sz w:val="16"/>
              </w:rPr>
              <w:t>CARDIO</w:t>
            </w:r>
            <w:r>
              <w:rPr>
                <w:spacing w:val="-41"/>
                <w:sz w:val="16"/>
              </w:rPr>
              <w:t xml:space="preserve"> </w:t>
            </w:r>
            <w:r>
              <w:rPr>
                <w:sz w:val="16"/>
              </w:rPr>
              <w:t>IMAGEM</w:t>
            </w:r>
            <w:r>
              <w:rPr>
                <w:spacing w:val="-2"/>
                <w:sz w:val="16"/>
              </w:rPr>
              <w:t xml:space="preserve"> </w:t>
            </w:r>
            <w:r>
              <w:rPr>
                <w:sz w:val="16"/>
              </w:rPr>
              <w:t>EIRELI</w:t>
            </w:r>
          </w:p>
        </w:tc>
        <w:tc>
          <w:tcPr>
            <w:tcW w:w="1400" w:type="dxa"/>
            <w:tcBorders>
              <w:top w:val="nil"/>
              <w:bottom w:val="nil"/>
            </w:tcBorders>
          </w:tcPr>
          <w:p w14:paraId="586121C7" w14:textId="77777777" w:rsidR="009372E9" w:rsidRDefault="009372E9" w:rsidP="009372E9">
            <w:pPr>
              <w:pStyle w:val="TableParagraph"/>
              <w:spacing w:before="111"/>
              <w:ind w:left="83" w:right="34"/>
              <w:rPr>
                <w:sz w:val="16"/>
              </w:rPr>
            </w:pPr>
            <w:r>
              <w:rPr>
                <w:sz w:val="16"/>
              </w:rPr>
              <w:t>31</w:t>
            </w:r>
          </w:p>
        </w:tc>
        <w:tc>
          <w:tcPr>
            <w:tcW w:w="1000" w:type="dxa"/>
            <w:tcBorders>
              <w:top w:val="nil"/>
              <w:bottom w:val="nil"/>
            </w:tcBorders>
          </w:tcPr>
          <w:p w14:paraId="2159AF6E"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08ABD28D" w14:textId="77777777" w:rsidR="009372E9" w:rsidRDefault="009372E9" w:rsidP="009372E9">
            <w:pPr>
              <w:pStyle w:val="TableParagraph"/>
              <w:spacing w:before="111"/>
              <w:ind w:left="19" w:right="9"/>
              <w:rPr>
                <w:sz w:val="16"/>
              </w:rPr>
            </w:pPr>
            <w:r>
              <w:rPr>
                <w:sz w:val="16"/>
              </w:rPr>
              <w:t>19804</w:t>
            </w:r>
          </w:p>
        </w:tc>
        <w:tc>
          <w:tcPr>
            <w:tcW w:w="980" w:type="dxa"/>
            <w:tcBorders>
              <w:top w:val="nil"/>
              <w:bottom w:val="nil"/>
            </w:tcBorders>
          </w:tcPr>
          <w:p w14:paraId="42B9188E" w14:textId="77777777" w:rsidR="009372E9" w:rsidRDefault="009372E9" w:rsidP="009372E9">
            <w:pPr>
              <w:pStyle w:val="TableParagraph"/>
              <w:spacing w:before="111"/>
              <w:ind w:left="69" w:right="59"/>
              <w:rPr>
                <w:sz w:val="16"/>
              </w:rPr>
            </w:pPr>
            <w:r>
              <w:rPr>
                <w:sz w:val="16"/>
              </w:rPr>
              <w:t>16/04/</w:t>
            </w:r>
            <w:r w:rsidR="00255652">
              <w:rPr>
                <w:sz w:val="16"/>
              </w:rPr>
              <w:t>2024</w:t>
            </w:r>
          </w:p>
        </w:tc>
        <w:tc>
          <w:tcPr>
            <w:tcW w:w="1200" w:type="dxa"/>
            <w:tcBorders>
              <w:top w:val="nil"/>
              <w:bottom w:val="nil"/>
            </w:tcBorders>
          </w:tcPr>
          <w:p w14:paraId="51EFD54E" w14:textId="77777777" w:rsidR="009372E9" w:rsidRDefault="009372E9" w:rsidP="009372E9">
            <w:pPr>
              <w:pStyle w:val="TableParagraph"/>
              <w:spacing w:before="111"/>
              <w:ind w:right="27"/>
              <w:jc w:val="right"/>
              <w:rPr>
                <w:sz w:val="16"/>
              </w:rPr>
            </w:pPr>
            <w:r>
              <w:rPr>
                <w:sz w:val="16"/>
              </w:rPr>
              <w:t>4.220,00</w:t>
            </w:r>
          </w:p>
        </w:tc>
        <w:tc>
          <w:tcPr>
            <w:tcW w:w="1200" w:type="dxa"/>
            <w:tcBorders>
              <w:top w:val="nil"/>
              <w:bottom w:val="nil"/>
            </w:tcBorders>
          </w:tcPr>
          <w:p w14:paraId="78D6E361" w14:textId="77777777" w:rsidR="009372E9" w:rsidRDefault="009372E9" w:rsidP="009372E9">
            <w:pPr>
              <w:pStyle w:val="TableParagraph"/>
              <w:spacing w:before="111"/>
              <w:ind w:right="27"/>
              <w:jc w:val="right"/>
              <w:rPr>
                <w:sz w:val="16"/>
              </w:rPr>
            </w:pPr>
            <w:r>
              <w:rPr>
                <w:sz w:val="16"/>
              </w:rPr>
              <w:t>126,60</w:t>
            </w:r>
          </w:p>
        </w:tc>
        <w:tc>
          <w:tcPr>
            <w:tcW w:w="1200" w:type="dxa"/>
            <w:tcBorders>
              <w:top w:val="nil"/>
              <w:bottom w:val="nil"/>
            </w:tcBorders>
          </w:tcPr>
          <w:p w14:paraId="66DDFC78" w14:textId="77777777" w:rsidR="009372E9" w:rsidRDefault="009372E9" w:rsidP="009372E9">
            <w:pPr>
              <w:pStyle w:val="TableParagraph"/>
              <w:spacing w:before="111"/>
              <w:ind w:right="27"/>
              <w:jc w:val="right"/>
              <w:rPr>
                <w:sz w:val="16"/>
              </w:rPr>
            </w:pPr>
            <w:r>
              <w:rPr>
                <w:sz w:val="16"/>
              </w:rPr>
              <w:t>4.093,40</w:t>
            </w:r>
          </w:p>
        </w:tc>
      </w:tr>
      <w:tr w:rsidR="009372E9" w14:paraId="482F4E6F" w14:textId="77777777" w:rsidTr="009372E9">
        <w:trPr>
          <w:trHeight w:val="254"/>
        </w:trPr>
        <w:tc>
          <w:tcPr>
            <w:tcW w:w="1180" w:type="dxa"/>
            <w:tcBorders>
              <w:top w:val="nil"/>
              <w:bottom w:val="nil"/>
            </w:tcBorders>
          </w:tcPr>
          <w:p w14:paraId="35372622" w14:textId="77777777" w:rsidR="009372E9" w:rsidRDefault="009372E9" w:rsidP="009372E9">
            <w:pPr>
              <w:pStyle w:val="TableParagraph"/>
              <w:spacing w:before="19"/>
              <w:ind w:left="60" w:right="50"/>
              <w:rPr>
                <w:sz w:val="16"/>
              </w:rPr>
            </w:pPr>
            <w:r>
              <w:rPr>
                <w:sz w:val="16"/>
              </w:rPr>
              <w:t>020861</w:t>
            </w:r>
          </w:p>
        </w:tc>
        <w:tc>
          <w:tcPr>
            <w:tcW w:w="1200" w:type="dxa"/>
            <w:tcBorders>
              <w:top w:val="nil"/>
              <w:bottom w:val="nil"/>
            </w:tcBorders>
          </w:tcPr>
          <w:p w14:paraId="1FBEBEFE" w14:textId="77777777" w:rsidR="009372E9" w:rsidRDefault="009372E9" w:rsidP="009372E9">
            <w:pPr>
              <w:pStyle w:val="TableParagraph"/>
              <w:spacing w:before="19"/>
              <w:ind w:left="86" w:right="76"/>
              <w:rPr>
                <w:sz w:val="16"/>
              </w:rPr>
            </w:pPr>
            <w:r>
              <w:rPr>
                <w:sz w:val="16"/>
              </w:rPr>
              <w:t>020408</w:t>
            </w:r>
          </w:p>
        </w:tc>
        <w:tc>
          <w:tcPr>
            <w:tcW w:w="1600" w:type="dxa"/>
            <w:tcBorders>
              <w:top w:val="nil"/>
              <w:bottom w:val="nil"/>
            </w:tcBorders>
          </w:tcPr>
          <w:p w14:paraId="73B1EB8A" w14:textId="77777777" w:rsidR="009372E9" w:rsidRDefault="009372E9" w:rsidP="009372E9">
            <w:pPr>
              <w:pStyle w:val="TableParagraph"/>
              <w:spacing w:before="19"/>
              <w:ind w:left="47" w:right="37"/>
              <w:rPr>
                <w:sz w:val="16"/>
              </w:rPr>
            </w:pPr>
            <w:r>
              <w:rPr>
                <w:sz w:val="16"/>
              </w:rPr>
              <w:t>009952</w:t>
            </w:r>
            <w:r>
              <w:rPr>
                <w:spacing w:val="-6"/>
                <w:sz w:val="16"/>
              </w:rPr>
              <w:t xml:space="preserve"> </w:t>
            </w:r>
            <w:r>
              <w:rPr>
                <w:sz w:val="16"/>
              </w:rPr>
              <w:t>-</w:t>
            </w:r>
            <w:r>
              <w:rPr>
                <w:spacing w:val="-6"/>
                <w:sz w:val="16"/>
              </w:rPr>
              <w:t xml:space="preserve"> </w:t>
            </w:r>
            <w:r>
              <w:rPr>
                <w:sz w:val="16"/>
              </w:rPr>
              <w:t>02/04/</w:t>
            </w:r>
            <w:r w:rsidR="00255652">
              <w:rPr>
                <w:sz w:val="16"/>
              </w:rPr>
              <w:t>2024</w:t>
            </w:r>
          </w:p>
        </w:tc>
        <w:tc>
          <w:tcPr>
            <w:tcW w:w="800" w:type="dxa"/>
            <w:tcBorders>
              <w:top w:val="nil"/>
              <w:bottom w:val="nil"/>
            </w:tcBorders>
          </w:tcPr>
          <w:p w14:paraId="0BA60219" w14:textId="77777777" w:rsidR="009372E9" w:rsidRDefault="009372E9" w:rsidP="009372E9">
            <w:pPr>
              <w:pStyle w:val="TableParagraph"/>
              <w:spacing w:before="19"/>
              <w:ind w:left="139" w:right="129"/>
              <w:rPr>
                <w:sz w:val="16"/>
              </w:rPr>
            </w:pPr>
            <w:r>
              <w:rPr>
                <w:sz w:val="16"/>
              </w:rPr>
              <w:t>259</w:t>
            </w:r>
          </w:p>
        </w:tc>
        <w:tc>
          <w:tcPr>
            <w:tcW w:w="3200" w:type="dxa"/>
            <w:tcBorders>
              <w:top w:val="nil"/>
              <w:bottom w:val="nil"/>
            </w:tcBorders>
          </w:tcPr>
          <w:p w14:paraId="7AAB4162" w14:textId="77777777" w:rsidR="009372E9" w:rsidRDefault="009372E9" w:rsidP="009372E9">
            <w:pPr>
              <w:pStyle w:val="TableParagraph"/>
              <w:spacing w:before="19"/>
              <w:ind w:left="40"/>
              <w:rPr>
                <w:sz w:val="16"/>
              </w:rPr>
            </w:pPr>
            <w:r>
              <w:rPr>
                <w:sz w:val="16"/>
              </w:rPr>
              <w:t>DIELE</w:t>
            </w:r>
            <w:r>
              <w:rPr>
                <w:spacing w:val="-7"/>
                <w:sz w:val="16"/>
              </w:rPr>
              <w:t xml:space="preserve"> </w:t>
            </w:r>
            <w:r>
              <w:rPr>
                <w:sz w:val="16"/>
              </w:rPr>
              <w:t>PEREIRA</w:t>
            </w:r>
            <w:r>
              <w:rPr>
                <w:spacing w:val="-7"/>
                <w:sz w:val="16"/>
              </w:rPr>
              <w:t xml:space="preserve"> </w:t>
            </w:r>
            <w:r>
              <w:rPr>
                <w:sz w:val="16"/>
              </w:rPr>
              <w:t>SILVA</w:t>
            </w:r>
            <w:r>
              <w:rPr>
                <w:spacing w:val="-7"/>
                <w:sz w:val="16"/>
              </w:rPr>
              <w:t xml:space="preserve"> </w:t>
            </w:r>
            <w:r>
              <w:rPr>
                <w:sz w:val="16"/>
              </w:rPr>
              <w:t>02915675171</w:t>
            </w:r>
          </w:p>
        </w:tc>
        <w:tc>
          <w:tcPr>
            <w:tcW w:w="1400" w:type="dxa"/>
            <w:tcBorders>
              <w:top w:val="nil"/>
              <w:bottom w:val="nil"/>
            </w:tcBorders>
          </w:tcPr>
          <w:p w14:paraId="16F857AC" w14:textId="77777777" w:rsidR="009372E9" w:rsidRDefault="009372E9" w:rsidP="009372E9">
            <w:pPr>
              <w:pStyle w:val="TableParagraph"/>
              <w:spacing w:before="19"/>
              <w:ind w:left="50"/>
              <w:rPr>
                <w:sz w:val="16"/>
              </w:rPr>
            </w:pPr>
            <w:r>
              <w:rPr>
                <w:sz w:val="16"/>
              </w:rPr>
              <w:t>6</w:t>
            </w:r>
          </w:p>
        </w:tc>
        <w:tc>
          <w:tcPr>
            <w:tcW w:w="1000" w:type="dxa"/>
            <w:tcBorders>
              <w:top w:val="nil"/>
              <w:bottom w:val="nil"/>
            </w:tcBorders>
          </w:tcPr>
          <w:p w14:paraId="504819C1" w14:textId="77777777" w:rsidR="009372E9" w:rsidRDefault="009372E9" w:rsidP="009372E9">
            <w:pPr>
              <w:pStyle w:val="TableParagraph"/>
              <w:spacing w:before="19"/>
              <w:ind w:left="162"/>
              <w:rPr>
                <w:sz w:val="16"/>
              </w:rPr>
            </w:pPr>
            <w:r>
              <w:rPr>
                <w:sz w:val="16"/>
              </w:rPr>
              <w:t>624178-1</w:t>
            </w:r>
          </w:p>
        </w:tc>
        <w:tc>
          <w:tcPr>
            <w:tcW w:w="1040" w:type="dxa"/>
            <w:tcBorders>
              <w:top w:val="nil"/>
              <w:bottom w:val="nil"/>
            </w:tcBorders>
          </w:tcPr>
          <w:p w14:paraId="7910EAC2"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190B1907" w14:textId="77777777" w:rsidR="009372E9" w:rsidRDefault="009372E9" w:rsidP="009372E9">
            <w:pPr>
              <w:pStyle w:val="TableParagraph"/>
              <w:spacing w:before="19"/>
              <w:ind w:left="69" w:right="59"/>
              <w:rPr>
                <w:sz w:val="16"/>
              </w:rPr>
            </w:pPr>
            <w:r>
              <w:rPr>
                <w:sz w:val="16"/>
              </w:rPr>
              <w:t>16/04/</w:t>
            </w:r>
            <w:r w:rsidR="00255652">
              <w:rPr>
                <w:sz w:val="16"/>
              </w:rPr>
              <w:t>2024</w:t>
            </w:r>
          </w:p>
        </w:tc>
        <w:tc>
          <w:tcPr>
            <w:tcW w:w="1200" w:type="dxa"/>
            <w:tcBorders>
              <w:top w:val="nil"/>
              <w:bottom w:val="nil"/>
            </w:tcBorders>
          </w:tcPr>
          <w:p w14:paraId="59CBE175" w14:textId="77777777" w:rsidR="009372E9" w:rsidRDefault="009372E9" w:rsidP="009372E9">
            <w:pPr>
              <w:pStyle w:val="TableParagraph"/>
              <w:spacing w:before="19"/>
              <w:ind w:right="27"/>
              <w:jc w:val="right"/>
              <w:rPr>
                <w:sz w:val="16"/>
              </w:rPr>
            </w:pPr>
            <w:r>
              <w:rPr>
                <w:sz w:val="16"/>
              </w:rPr>
              <w:t>167,50</w:t>
            </w:r>
          </w:p>
        </w:tc>
        <w:tc>
          <w:tcPr>
            <w:tcW w:w="1200" w:type="dxa"/>
            <w:tcBorders>
              <w:top w:val="nil"/>
              <w:bottom w:val="nil"/>
            </w:tcBorders>
          </w:tcPr>
          <w:p w14:paraId="7D951D04"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5C8728A6" w14:textId="77777777" w:rsidR="009372E9" w:rsidRDefault="009372E9" w:rsidP="009372E9">
            <w:pPr>
              <w:pStyle w:val="TableParagraph"/>
              <w:spacing w:before="19"/>
              <w:ind w:right="27"/>
              <w:jc w:val="right"/>
              <w:rPr>
                <w:sz w:val="16"/>
              </w:rPr>
            </w:pPr>
            <w:r>
              <w:rPr>
                <w:sz w:val="16"/>
              </w:rPr>
              <w:t>167,50</w:t>
            </w:r>
          </w:p>
        </w:tc>
      </w:tr>
      <w:tr w:rsidR="009372E9" w14:paraId="080C4B0B" w14:textId="77777777" w:rsidTr="009372E9">
        <w:trPr>
          <w:trHeight w:val="280"/>
        </w:trPr>
        <w:tc>
          <w:tcPr>
            <w:tcW w:w="1180" w:type="dxa"/>
            <w:tcBorders>
              <w:top w:val="nil"/>
              <w:bottom w:val="nil"/>
            </w:tcBorders>
          </w:tcPr>
          <w:p w14:paraId="59E0C1E7" w14:textId="77777777" w:rsidR="009372E9" w:rsidRDefault="009372E9" w:rsidP="009372E9">
            <w:pPr>
              <w:pStyle w:val="TableParagraph"/>
              <w:spacing w:before="45"/>
              <w:ind w:left="60" w:right="50"/>
              <w:rPr>
                <w:sz w:val="16"/>
              </w:rPr>
            </w:pPr>
            <w:r>
              <w:rPr>
                <w:sz w:val="16"/>
              </w:rPr>
              <w:t>021128</w:t>
            </w:r>
          </w:p>
        </w:tc>
        <w:tc>
          <w:tcPr>
            <w:tcW w:w="1200" w:type="dxa"/>
            <w:tcBorders>
              <w:top w:val="nil"/>
              <w:bottom w:val="nil"/>
            </w:tcBorders>
          </w:tcPr>
          <w:p w14:paraId="1E7BA2FF" w14:textId="77777777" w:rsidR="009372E9" w:rsidRDefault="009372E9" w:rsidP="009372E9">
            <w:pPr>
              <w:pStyle w:val="TableParagraph"/>
              <w:spacing w:before="45"/>
              <w:ind w:left="86" w:right="76"/>
              <w:rPr>
                <w:sz w:val="16"/>
              </w:rPr>
            </w:pPr>
            <w:r>
              <w:rPr>
                <w:sz w:val="16"/>
              </w:rPr>
              <w:t>020753</w:t>
            </w:r>
          </w:p>
        </w:tc>
        <w:tc>
          <w:tcPr>
            <w:tcW w:w="1600" w:type="dxa"/>
            <w:tcBorders>
              <w:top w:val="nil"/>
              <w:bottom w:val="nil"/>
            </w:tcBorders>
          </w:tcPr>
          <w:p w14:paraId="0828CF95"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20B02A6C"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215839EB"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50B2A730" w14:textId="77777777" w:rsidR="009372E9" w:rsidRDefault="009372E9" w:rsidP="009372E9">
            <w:pPr>
              <w:pStyle w:val="TableParagraph"/>
              <w:spacing w:before="45"/>
              <w:ind w:left="83" w:right="33"/>
              <w:rPr>
                <w:sz w:val="16"/>
              </w:rPr>
            </w:pPr>
            <w:r>
              <w:rPr>
                <w:sz w:val="16"/>
              </w:rPr>
              <w:t>20753</w:t>
            </w:r>
          </w:p>
        </w:tc>
        <w:tc>
          <w:tcPr>
            <w:tcW w:w="1000" w:type="dxa"/>
            <w:tcBorders>
              <w:top w:val="nil"/>
              <w:bottom w:val="nil"/>
            </w:tcBorders>
          </w:tcPr>
          <w:p w14:paraId="70C4CCD4"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48F2CC8A"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259D96C9" w14:textId="77777777" w:rsidR="009372E9" w:rsidRDefault="009372E9" w:rsidP="009372E9">
            <w:pPr>
              <w:pStyle w:val="TableParagraph"/>
              <w:spacing w:before="45"/>
              <w:ind w:left="69" w:right="59"/>
              <w:rPr>
                <w:sz w:val="16"/>
              </w:rPr>
            </w:pPr>
            <w:r>
              <w:rPr>
                <w:sz w:val="16"/>
              </w:rPr>
              <w:t>16/04/</w:t>
            </w:r>
            <w:r w:rsidR="00255652">
              <w:rPr>
                <w:sz w:val="16"/>
              </w:rPr>
              <w:t>2024</w:t>
            </w:r>
          </w:p>
        </w:tc>
        <w:tc>
          <w:tcPr>
            <w:tcW w:w="1200" w:type="dxa"/>
            <w:tcBorders>
              <w:top w:val="nil"/>
              <w:bottom w:val="nil"/>
            </w:tcBorders>
          </w:tcPr>
          <w:p w14:paraId="29AE6FE4" w14:textId="77777777" w:rsidR="009372E9" w:rsidRDefault="009372E9" w:rsidP="009372E9">
            <w:pPr>
              <w:pStyle w:val="TableParagraph"/>
              <w:spacing w:before="45"/>
              <w:ind w:right="27"/>
              <w:jc w:val="right"/>
              <w:rPr>
                <w:sz w:val="16"/>
              </w:rPr>
            </w:pPr>
            <w:r>
              <w:rPr>
                <w:sz w:val="16"/>
              </w:rPr>
              <w:t>20,90</w:t>
            </w:r>
          </w:p>
        </w:tc>
        <w:tc>
          <w:tcPr>
            <w:tcW w:w="1200" w:type="dxa"/>
            <w:tcBorders>
              <w:top w:val="nil"/>
              <w:bottom w:val="nil"/>
            </w:tcBorders>
          </w:tcPr>
          <w:p w14:paraId="240753A0"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481FD3C7" w14:textId="77777777" w:rsidR="009372E9" w:rsidRDefault="009372E9" w:rsidP="009372E9">
            <w:pPr>
              <w:pStyle w:val="TableParagraph"/>
              <w:spacing w:before="45"/>
              <w:ind w:right="27"/>
              <w:jc w:val="right"/>
              <w:rPr>
                <w:sz w:val="16"/>
              </w:rPr>
            </w:pPr>
            <w:r>
              <w:rPr>
                <w:sz w:val="16"/>
              </w:rPr>
              <w:t>20,90</w:t>
            </w:r>
          </w:p>
        </w:tc>
      </w:tr>
      <w:tr w:rsidR="009372E9" w14:paraId="4689C1CD" w14:textId="77777777" w:rsidTr="009372E9">
        <w:trPr>
          <w:trHeight w:val="280"/>
        </w:trPr>
        <w:tc>
          <w:tcPr>
            <w:tcW w:w="1180" w:type="dxa"/>
            <w:tcBorders>
              <w:top w:val="nil"/>
              <w:bottom w:val="nil"/>
            </w:tcBorders>
          </w:tcPr>
          <w:p w14:paraId="5AA79EFD" w14:textId="77777777" w:rsidR="009372E9" w:rsidRDefault="009372E9" w:rsidP="009372E9">
            <w:pPr>
              <w:pStyle w:val="TableParagraph"/>
              <w:spacing w:before="45"/>
              <w:ind w:left="60" w:right="50"/>
              <w:rPr>
                <w:sz w:val="16"/>
              </w:rPr>
            </w:pPr>
            <w:r>
              <w:rPr>
                <w:sz w:val="16"/>
              </w:rPr>
              <w:t>020856</w:t>
            </w:r>
          </w:p>
        </w:tc>
        <w:tc>
          <w:tcPr>
            <w:tcW w:w="1200" w:type="dxa"/>
            <w:tcBorders>
              <w:top w:val="nil"/>
              <w:bottom w:val="nil"/>
            </w:tcBorders>
          </w:tcPr>
          <w:p w14:paraId="6B8B4060" w14:textId="77777777" w:rsidR="009372E9" w:rsidRDefault="009372E9" w:rsidP="009372E9">
            <w:pPr>
              <w:pStyle w:val="TableParagraph"/>
              <w:spacing w:before="45"/>
              <w:ind w:left="86" w:right="76"/>
              <w:rPr>
                <w:sz w:val="16"/>
              </w:rPr>
            </w:pPr>
            <w:r>
              <w:rPr>
                <w:sz w:val="16"/>
              </w:rPr>
              <w:t>020336</w:t>
            </w:r>
          </w:p>
        </w:tc>
        <w:tc>
          <w:tcPr>
            <w:tcW w:w="1600" w:type="dxa"/>
            <w:tcBorders>
              <w:top w:val="nil"/>
              <w:bottom w:val="nil"/>
            </w:tcBorders>
          </w:tcPr>
          <w:p w14:paraId="5831955D" w14:textId="77777777" w:rsidR="009372E9" w:rsidRDefault="009372E9" w:rsidP="009372E9">
            <w:pPr>
              <w:pStyle w:val="TableParagraph"/>
              <w:spacing w:before="45"/>
              <w:ind w:left="47" w:right="37"/>
              <w:rPr>
                <w:sz w:val="16"/>
              </w:rPr>
            </w:pPr>
            <w:r>
              <w:rPr>
                <w:sz w:val="16"/>
              </w:rPr>
              <w:t>009895</w:t>
            </w:r>
            <w:r>
              <w:rPr>
                <w:spacing w:val="-6"/>
                <w:sz w:val="16"/>
              </w:rPr>
              <w:t xml:space="preserve"> </w:t>
            </w:r>
            <w:r>
              <w:rPr>
                <w:sz w:val="16"/>
              </w:rPr>
              <w:t>-</w:t>
            </w:r>
            <w:r>
              <w:rPr>
                <w:spacing w:val="-6"/>
                <w:sz w:val="16"/>
              </w:rPr>
              <w:t xml:space="preserve"> </w:t>
            </w:r>
            <w:r>
              <w:rPr>
                <w:sz w:val="16"/>
              </w:rPr>
              <w:t>18/03/</w:t>
            </w:r>
            <w:r w:rsidR="00255652">
              <w:rPr>
                <w:sz w:val="16"/>
              </w:rPr>
              <w:t>2024</w:t>
            </w:r>
          </w:p>
        </w:tc>
        <w:tc>
          <w:tcPr>
            <w:tcW w:w="800" w:type="dxa"/>
            <w:tcBorders>
              <w:top w:val="nil"/>
              <w:bottom w:val="nil"/>
            </w:tcBorders>
          </w:tcPr>
          <w:p w14:paraId="013BFF9C"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75C9A995" w14:textId="77777777" w:rsidR="009372E9" w:rsidRDefault="009372E9" w:rsidP="009372E9">
            <w:pPr>
              <w:pStyle w:val="TableParagraph"/>
              <w:spacing w:before="45"/>
              <w:ind w:left="40"/>
              <w:rPr>
                <w:sz w:val="16"/>
              </w:rPr>
            </w:pPr>
            <w:r>
              <w:rPr>
                <w:sz w:val="16"/>
              </w:rPr>
              <w:t>ISAAC</w:t>
            </w:r>
            <w:r>
              <w:rPr>
                <w:spacing w:val="-6"/>
                <w:sz w:val="16"/>
              </w:rPr>
              <w:t xml:space="preserve"> </w:t>
            </w:r>
            <w:r>
              <w:rPr>
                <w:sz w:val="16"/>
              </w:rPr>
              <w:t>REIS</w:t>
            </w:r>
            <w:r>
              <w:rPr>
                <w:spacing w:val="-6"/>
                <w:sz w:val="16"/>
              </w:rPr>
              <w:t xml:space="preserve"> </w:t>
            </w:r>
            <w:r>
              <w:rPr>
                <w:sz w:val="16"/>
              </w:rPr>
              <w:t>DE</w:t>
            </w:r>
            <w:r>
              <w:rPr>
                <w:spacing w:val="-6"/>
                <w:sz w:val="16"/>
              </w:rPr>
              <w:t xml:space="preserve"> </w:t>
            </w:r>
            <w:r>
              <w:rPr>
                <w:sz w:val="16"/>
              </w:rPr>
              <w:t>QUEIROZ</w:t>
            </w:r>
            <w:r>
              <w:rPr>
                <w:spacing w:val="-6"/>
                <w:sz w:val="16"/>
              </w:rPr>
              <w:t xml:space="preserve"> </w:t>
            </w:r>
            <w:r>
              <w:rPr>
                <w:sz w:val="16"/>
              </w:rPr>
              <w:t>00480063192</w:t>
            </w:r>
          </w:p>
        </w:tc>
        <w:tc>
          <w:tcPr>
            <w:tcW w:w="1400" w:type="dxa"/>
            <w:tcBorders>
              <w:top w:val="nil"/>
              <w:bottom w:val="nil"/>
            </w:tcBorders>
          </w:tcPr>
          <w:p w14:paraId="547BB5E3" w14:textId="77777777" w:rsidR="009372E9" w:rsidRDefault="009372E9" w:rsidP="009372E9">
            <w:pPr>
              <w:pStyle w:val="TableParagraph"/>
              <w:spacing w:before="45"/>
              <w:ind w:left="83" w:right="34"/>
              <w:rPr>
                <w:sz w:val="16"/>
              </w:rPr>
            </w:pPr>
            <w:r>
              <w:rPr>
                <w:sz w:val="16"/>
              </w:rPr>
              <w:t>36</w:t>
            </w:r>
          </w:p>
        </w:tc>
        <w:tc>
          <w:tcPr>
            <w:tcW w:w="1000" w:type="dxa"/>
            <w:tcBorders>
              <w:top w:val="nil"/>
              <w:bottom w:val="nil"/>
            </w:tcBorders>
          </w:tcPr>
          <w:p w14:paraId="28FD951E"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234E5699"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0F5CF5FD" w14:textId="77777777" w:rsidR="009372E9" w:rsidRDefault="009372E9" w:rsidP="009372E9">
            <w:pPr>
              <w:pStyle w:val="TableParagraph"/>
              <w:spacing w:before="45"/>
              <w:ind w:left="69" w:right="59"/>
              <w:rPr>
                <w:sz w:val="16"/>
              </w:rPr>
            </w:pPr>
            <w:r>
              <w:rPr>
                <w:sz w:val="16"/>
              </w:rPr>
              <w:t>16/04/</w:t>
            </w:r>
            <w:r w:rsidR="00255652">
              <w:rPr>
                <w:sz w:val="16"/>
              </w:rPr>
              <w:t>2024</w:t>
            </w:r>
          </w:p>
        </w:tc>
        <w:tc>
          <w:tcPr>
            <w:tcW w:w="1200" w:type="dxa"/>
            <w:tcBorders>
              <w:top w:val="nil"/>
              <w:bottom w:val="nil"/>
            </w:tcBorders>
          </w:tcPr>
          <w:p w14:paraId="7C55AC8B" w14:textId="77777777" w:rsidR="009372E9" w:rsidRDefault="009372E9" w:rsidP="009372E9">
            <w:pPr>
              <w:pStyle w:val="TableParagraph"/>
              <w:spacing w:before="45"/>
              <w:ind w:right="27"/>
              <w:jc w:val="right"/>
              <w:rPr>
                <w:sz w:val="16"/>
              </w:rPr>
            </w:pPr>
            <w:r>
              <w:rPr>
                <w:sz w:val="16"/>
              </w:rPr>
              <w:t>1.300,00</w:t>
            </w:r>
          </w:p>
        </w:tc>
        <w:tc>
          <w:tcPr>
            <w:tcW w:w="1200" w:type="dxa"/>
            <w:tcBorders>
              <w:top w:val="nil"/>
              <w:bottom w:val="nil"/>
            </w:tcBorders>
          </w:tcPr>
          <w:p w14:paraId="7DC95531"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2FD62D04" w14:textId="77777777" w:rsidR="009372E9" w:rsidRDefault="009372E9" w:rsidP="009372E9">
            <w:pPr>
              <w:pStyle w:val="TableParagraph"/>
              <w:spacing w:before="45"/>
              <w:ind w:right="27"/>
              <w:jc w:val="right"/>
              <w:rPr>
                <w:sz w:val="16"/>
              </w:rPr>
            </w:pPr>
            <w:r>
              <w:rPr>
                <w:sz w:val="16"/>
              </w:rPr>
              <w:t>1.300,00</w:t>
            </w:r>
          </w:p>
        </w:tc>
      </w:tr>
      <w:tr w:rsidR="009372E9" w14:paraId="47B5E850" w14:textId="77777777" w:rsidTr="009372E9">
        <w:trPr>
          <w:trHeight w:val="254"/>
        </w:trPr>
        <w:tc>
          <w:tcPr>
            <w:tcW w:w="1180" w:type="dxa"/>
            <w:tcBorders>
              <w:top w:val="nil"/>
              <w:bottom w:val="nil"/>
            </w:tcBorders>
          </w:tcPr>
          <w:p w14:paraId="2DDCBD06" w14:textId="77777777" w:rsidR="009372E9" w:rsidRDefault="009372E9" w:rsidP="009372E9">
            <w:pPr>
              <w:pStyle w:val="TableParagraph"/>
              <w:spacing w:before="45"/>
              <w:ind w:left="60" w:right="50"/>
              <w:rPr>
                <w:sz w:val="16"/>
              </w:rPr>
            </w:pPr>
            <w:r>
              <w:rPr>
                <w:sz w:val="16"/>
              </w:rPr>
              <w:t>021154</w:t>
            </w:r>
          </w:p>
        </w:tc>
        <w:tc>
          <w:tcPr>
            <w:tcW w:w="1200" w:type="dxa"/>
            <w:tcBorders>
              <w:top w:val="nil"/>
              <w:bottom w:val="nil"/>
            </w:tcBorders>
          </w:tcPr>
          <w:p w14:paraId="084C6A12" w14:textId="77777777" w:rsidR="009372E9" w:rsidRDefault="009372E9" w:rsidP="009372E9">
            <w:pPr>
              <w:pStyle w:val="TableParagraph"/>
              <w:spacing w:before="45"/>
              <w:ind w:left="86" w:right="76"/>
              <w:rPr>
                <w:sz w:val="16"/>
              </w:rPr>
            </w:pPr>
            <w:r>
              <w:rPr>
                <w:sz w:val="16"/>
              </w:rPr>
              <w:t>020767</w:t>
            </w:r>
          </w:p>
        </w:tc>
        <w:tc>
          <w:tcPr>
            <w:tcW w:w="1600" w:type="dxa"/>
            <w:tcBorders>
              <w:top w:val="nil"/>
              <w:bottom w:val="nil"/>
            </w:tcBorders>
          </w:tcPr>
          <w:p w14:paraId="768DF4AD"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3EF07D45"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2B02939D"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CE5B5D2" w14:textId="77777777" w:rsidR="009372E9" w:rsidRDefault="009372E9" w:rsidP="009372E9">
            <w:pPr>
              <w:pStyle w:val="TableParagraph"/>
              <w:spacing w:before="45"/>
              <w:ind w:left="83" w:right="33"/>
              <w:rPr>
                <w:sz w:val="16"/>
              </w:rPr>
            </w:pPr>
            <w:r>
              <w:rPr>
                <w:sz w:val="16"/>
              </w:rPr>
              <w:t>20767</w:t>
            </w:r>
          </w:p>
        </w:tc>
        <w:tc>
          <w:tcPr>
            <w:tcW w:w="1000" w:type="dxa"/>
            <w:tcBorders>
              <w:top w:val="nil"/>
              <w:bottom w:val="nil"/>
            </w:tcBorders>
          </w:tcPr>
          <w:p w14:paraId="337CED37"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5AA52C19"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0D99A21D" w14:textId="77777777" w:rsidR="009372E9" w:rsidRDefault="009372E9" w:rsidP="009372E9">
            <w:pPr>
              <w:pStyle w:val="TableParagraph"/>
              <w:spacing w:before="45"/>
              <w:ind w:left="69" w:right="59"/>
              <w:rPr>
                <w:sz w:val="16"/>
              </w:rPr>
            </w:pPr>
            <w:r>
              <w:rPr>
                <w:sz w:val="16"/>
              </w:rPr>
              <w:t>16/04/</w:t>
            </w:r>
            <w:r w:rsidR="00255652">
              <w:rPr>
                <w:sz w:val="16"/>
              </w:rPr>
              <w:t>2024</w:t>
            </w:r>
          </w:p>
        </w:tc>
        <w:tc>
          <w:tcPr>
            <w:tcW w:w="1200" w:type="dxa"/>
            <w:tcBorders>
              <w:top w:val="nil"/>
              <w:bottom w:val="nil"/>
            </w:tcBorders>
          </w:tcPr>
          <w:p w14:paraId="59ECDCA5" w14:textId="77777777" w:rsidR="009372E9" w:rsidRDefault="009372E9" w:rsidP="009372E9">
            <w:pPr>
              <w:pStyle w:val="TableParagraph"/>
              <w:spacing w:before="45"/>
              <w:ind w:right="27"/>
              <w:jc w:val="right"/>
              <w:rPr>
                <w:sz w:val="16"/>
              </w:rPr>
            </w:pPr>
            <w:r>
              <w:rPr>
                <w:sz w:val="16"/>
              </w:rPr>
              <w:t>10,45</w:t>
            </w:r>
          </w:p>
        </w:tc>
        <w:tc>
          <w:tcPr>
            <w:tcW w:w="1200" w:type="dxa"/>
            <w:tcBorders>
              <w:top w:val="nil"/>
              <w:bottom w:val="nil"/>
            </w:tcBorders>
          </w:tcPr>
          <w:p w14:paraId="6ED982ED"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2980A7E6" w14:textId="77777777" w:rsidR="009372E9" w:rsidRDefault="009372E9" w:rsidP="009372E9">
            <w:pPr>
              <w:pStyle w:val="TableParagraph"/>
              <w:spacing w:before="45"/>
              <w:ind w:right="27"/>
              <w:jc w:val="right"/>
              <w:rPr>
                <w:sz w:val="16"/>
              </w:rPr>
            </w:pPr>
            <w:r>
              <w:rPr>
                <w:sz w:val="16"/>
              </w:rPr>
              <w:t>10,45</w:t>
            </w:r>
          </w:p>
        </w:tc>
      </w:tr>
      <w:tr w:rsidR="009372E9" w14:paraId="5E7A5FE8" w14:textId="77777777" w:rsidTr="009372E9">
        <w:trPr>
          <w:trHeight w:val="411"/>
        </w:trPr>
        <w:tc>
          <w:tcPr>
            <w:tcW w:w="1180" w:type="dxa"/>
            <w:tcBorders>
              <w:top w:val="nil"/>
              <w:bottom w:val="nil"/>
            </w:tcBorders>
          </w:tcPr>
          <w:p w14:paraId="289E2306" w14:textId="77777777" w:rsidR="009372E9" w:rsidRDefault="009372E9" w:rsidP="009372E9">
            <w:pPr>
              <w:pStyle w:val="TableParagraph"/>
              <w:spacing w:before="111"/>
              <w:ind w:left="60" w:right="50"/>
              <w:rPr>
                <w:sz w:val="16"/>
              </w:rPr>
            </w:pPr>
            <w:r>
              <w:rPr>
                <w:sz w:val="16"/>
              </w:rPr>
              <w:t>020871</w:t>
            </w:r>
          </w:p>
        </w:tc>
        <w:tc>
          <w:tcPr>
            <w:tcW w:w="1200" w:type="dxa"/>
            <w:tcBorders>
              <w:top w:val="nil"/>
              <w:bottom w:val="nil"/>
            </w:tcBorders>
          </w:tcPr>
          <w:p w14:paraId="55B26E7A" w14:textId="77777777" w:rsidR="009372E9" w:rsidRDefault="009372E9" w:rsidP="009372E9">
            <w:pPr>
              <w:pStyle w:val="TableParagraph"/>
              <w:spacing w:before="111"/>
              <w:ind w:left="86" w:right="76"/>
              <w:rPr>
                <w:sz w:val="16"/>
              </w:rPr>
            </w:pPr>
            <w:r>
              <w:rPr>
                <w:sz w:val="16"/>
              </w:rPr>
              <w:t>020405</w:t>
            </w:r>
          </w:p>
        </w:tc>
        <w:tc>
          <w:tcPr>
            <w:tcW w:w="1600" w:type="dxa"/>
            <w:tcBorders>
              <w:top w:val="nil"/>
              <w:bottom w:val="nil"/>
            </w:tcBorders>
          </w:tcPr>
          <w:p w14:paraId="39451B3B" w14:textId="77777777" w:rsidR="009372E9" w:rsidRDefault="009372E9" w:rsidP="009372E9">
            <w:pPr>
              <w:pStyle w:val="TableParagraph"/>
              <w:spacing w:before="111"/>
              <w:ind w:left="47" w:right="37"/>
              <w:rPr>
                <w:sz w:val="16"/>
              </w:rPr>
            </w:pPr>
            <w:r>
              <w:rPr>
                <w:sz w:val="16"/>
              </w:rPr>
              <w:t>009949</w:t>
            </w:r>
            <w:r>
              <w:rPr>
                <w:spacing w:val="-6"/>
                <w:sz w:val="16"/>
              </w:rPr>
              <w:t xml:space="preserve"> </w:t>
            </w:r>
            <w:r>
              <w:rPr>
                <w:sz w:val="16"/>
              </w:rPr>
              <w:t>-</w:t>
            </w:r>
            <w:r>
              <w:rPr>
                <w:spacing w:val="-6"/>
                <w:sz w:val="16"/>
              </w:rPr>
              <w:t xml:space="preserve"> </w:t>
            </w:r>
            <w:r>
              <w:rPr>
                <w:sz w:val="16"/>
              </w:rPr>
              <w:t>12/04/</w:t>
            </w:r>
            <w:r w:rsidR="00255652">
              <w:rPr>
                <w:sz w:val="16"/>
              </w:rPr>
              <w:t>2024</w:t>
            </w:r>
          </w:p>
        </w:tc>
        <w:tc>
          <w:tcPr>
            <w:tcW w:w="800" w:type="dxa"/>
            <w:tcBorders>
              <w:top w:val="nil"/>
              <w:bottom w:val="nil"/>
            </w:tcBorders>
          </w:tcPr>
          <w:p w14:paraId="2B328944" w14:textId="77777777" w:rsidR="009372E9" w:rsidRDefault="009372E9" w:rsidP="009372E9">
            <w:pPr>
              <w:pStyle w:val="TableParagraph"/>
              <w:spacing w:before="111"/>
              <w:ind w:left="139" w:right="129"/>
              <w:rPr>
                <w:sz w:val="16"/>
              </w:rPr>
            </w:pPr>
            <w:r>
              <w:rPr>
                <w:sz w:val="16"/>
              </w:rPr>
              <w:t>263</w:t>
            </w:r>
          </w:p>
        </w:tc>
        <w:tc>
          <w:tcPr>
            <w:tcW w:w="3200" w:type="dxa"/>
            <w:tcBorders>
              <w:top w:val="nil"/>
              <w:bottom w:val="nil"/>
            </w:tcBorders>
          </w:tcPr>
          <w:p w14:paraId="4CC8BF95" w14:textId="77777777" w:rsidR="009372E9" w:rsidRDefault="009372E9" w:rsidP="009372E9">
            <w:pPr>
              <w:pStyle w:val="TableParagraph"/>
              <w:spacing w:before="19"/>
              <w:ind w:left="40" w:right="-1"/>
              <w:rPr>
                <w:sz w:val="16"/>
              </w:rPr>
            </w:pPr>
            <w:r>
              <w:rPr>
                <w:sz w:val="16"/>
              </w:rPr>
              <w:t>LUCIMARA</w:t>
            </w:r>
            <w:r>
              <w:rPr>
                <w:spacing w:val="-6"/>
                <w:sz w:val="16"/>
              </w:rPr>
              <w:t xml:space="preserve"> </w:t>
            </w:r>
            <w:r>
              <w:rPr>
                <w:sz w:val="16"/>
              </w:rPr>
              <w:t>SOARES</w:t>
            </w:r>
            <w:r>
              <w:rPr>
                <w:spacing w:val="-5"/>
                <w:sz w:val="16"/>
              </w:rPr>
              <w:t xml:space="preserve"> </w:t>
            </w:r>
            <w:r>
              <w:rPr>
                <w:sz w:val="16"/>
              </w:rPr>
              <w:t>DA</w:t>
            </w:r>
            <w:r>
              <w:rPr>
                <w:spacing w:val="-5"/>
                <w:sz w:val="16"/>
              </w:rPr>
              <w:t xml:space="preserve"> </w:t>
            </w:r>
            <w:r>
              <w:rPr>
                <w:sz w:val="16"/>
              </w:rPr>
              <w:t>SILVA</w:t>
            </w:r>
            <w:r>
              <w:rPr>
                <w:spacing w:val="-5"/>
                <w:sz w:val="16"/>
              </w:rPr>
              <w:t xml:space="preserve"> </w:t>
            </w:r>
            <w:r>
              <w:rPr>
                <w:sz w:val="16"/>
              </w:rPr>
              <w:t>SANTOS</w:t>
            </w:r>
            <w:r>
              <w:rPr>
                <w:spacing w:val="-5"/>
                <w:sz w:val="16"/>
              </w:rPr>
              <w:t xml:space="preserve"> </w:t>
            </w:r>
            <w:r>
              <w:rPr>
                <w:sz w:val="16"/>
              </w:rPr>
              <w:t>&amp;</w:t>
            </w:r>
            <w:r>
              <w:rPr>
                <w:spacing w:val="-41"/>
                <w:sz w:val="16"/>
              </w:rPr>
              <w:t xml:space="preserve"> </w:t>
            </w:r>
            <w:r>
              <w:rPr>
                <w:sz w:val="16"/>
              </w:rPr>
              <w:t>CIA</w:t>
            </w:r>
            <w:r>
              <w:rPr>
                <w:spacing w:val="-2"/>
                <w:sz w:val="16"/>
              </w:rPr>
              <w:t xml:space="preserve"> </w:t>
            </w:r>
            <w:r>
              <w:rPr>
                <w:sz w:val="16"/>
              </w:rPr>
              <w:t>LTDA</w:t>
            </w:r>
          </w:p>
        </w:tc>
        <w:tc>
          <w:tcPr>
            <w:tcW w:w="1400" w:type="dxa"/>
            <w:tcBorders>
              <w:top w:val="nil"/>
              <w:bottom w:val="nil"/>
            </w:tcBorders>
          </w:tcPr>
          <w:p w14:paraId="4C6A94B7" w14:textId="77777777" w:rsidR="009372E9" w:rsidRDefault="009372E9" w:rsidP="009372E9">
            <w:pPr>
              <w:pStyle w:val="TableParagraph"/>
              <w:spacing w:before="111"/>
              <w:ind w:left="83" w:right="34"/>
              <w:rPr>
                <w:sz w:val="16"/>
              </w:rPr>
            </w:pPr>
            <w:r>
              <w:rPr>
                <w:sz w:val="16"/>
              </w:rPr>
              <w:t>36</w:t>
            </w:r>
          </w:p>
        </w:tc>
        <w:tc>
          <w:tcPr>
            <w:tcW w:w="1000" w:type="dxa"/>
            <w:tcBorders>
              <w:top w:val="nil"/>
              <w:bottom w:val="nil"/>
            </w:tcBorders>
          </w:tcPr>
          <w:p w14:paraId="2FD8054D" w14:textId="77777777" w:rsidR="009372E9" w:rsidRDefault="009372E9" w:rsidP="009372E9">
            <w:pPr>
              <w:pStyle w:val="TableParagraph"/>
              <w:spacing w:before="111"/>
              <w:ind w:left="162"/>
              <w:rPr>
                <w:sz w:val="16"/>
              </w:rPr>
            </w:pPr>
            <w:r>
              <w:rPr>
                <w:sz w:val="16"/>
              </w:rPr>
              <w:t>624178-1</w:t>
            </w:r>
          </w:p>
        </w:tc>
        <w:tc>
          <w:tcPr>
            <w:tcW w:w="1040" w:type="dxa"/>
            <w:tcBorders>
              <w:top w:val="nil"/>
              <w:bottom w:val="nil"/>
            </w:tcBorders>
          </w:tcPr>
          <w:p w14:paraId="0D502621" w14:textId="77777777" w:rsidR="009372E9" w:rsidRDefault="009372E9" w:rsidP="009372E9">
            <w:pPr>
              <w:pStyle w:val="TableParagraph"/>
              <w:spacing w:before="111"/>
              <w:ind w:left="10"/>
              <w:rPr>
                <w:sz w:val="16"/>
              </w:rPr>
            </w:pPr>
            <w:r>
              <w:rPr>
                <w:sz w:val="16"/>
              </w:rPr>
              <w:t>0</w:t>
            </w:r>
          </w:p>
        </w:tc>
        <w:tc>
          <w:tcPr>
            <w:tcW w:w="980" w:type="dxa"/>
            <w:tcBorders>
              <w:top w:val="nil"/>
              <w:bottom w:val="nil"/>
            </w:tcBorders>
          </w:tcPr>
          <w:p w14:paraId="56D37A95" w14:textId="77777777" w:rsidR="009372E9" w:rsidRDefault="009372E9" w:rsidP="009372E9">
            <w:pPr>
              <w:pStyle w:val="TableParagraph"/>
              <w:spacing w:before="111"/>
              <w:ind w:left="69" w:right="59"/>
              <w:rPr>
                <w:sz w:val="16"/>
              </w:rPr>
            </w:pPr>
            <w:r>
              <w:rPr>
                <w:sz w:val="16"/>
              </w:rPr>
              <w:t>16/04/</w:t>
            </w:r>
            <w:r w:rsidR="00255652">
              <w:rPr>
                <w:sz w:val="16"/>
              </w:rPr>
              <w:t>2024</w:t>
            </w:r>
          </w:p>
        </w:tc>
        <w:tc>
          <w:tcPr>
            <w:tcW w:w="1200" w:type="dxa"/>
            <w:tcBorders>
              <w:top w:val="nil"/>
              <w:bottom w:val="nil"/>
            </w:tcBorders>
          </w:tcPr>
          <w:p w14:paraId="0A12819F" w14:textId="77777777" w:rsidR="009372E9" w:rsidRDefault="009372E9" w:rsidP="009372E9">
            <w:pPr>
              <w:pStyle w:val="TableParagraph"/>
              <w:spacing w:before="111"/>
              <w:ind w:right="27"/>
              <w:jc w:val="right"/>
              <w:rPr>
                <w:sz w:val="16"/>
              </w:rPr>
            </w:pPr>
            <w:r>
              <w:rPr>
                <w:sz w:val="16"/>
              </w:rPr>
              <w:t>3.926,00</w:t>
            </w:r>
          </w:p>
        </w:tc>
        <w:tc>
          <w:tcPr>
            <w:tcW w:w="1200" w:type="dxa"/>
            <w:tcBorders>
              <w:top w:val="nil"/>
              <w:bottom w:val="nil"/>
            </w:tcBorders>
          </w:tcPr>
          <w:p w14:paraId="03035BED" w14:textId="77777777" w:rsidR="009372E9" w:rsidRDefault="009372E9" w:rsidP="009372E9">
            <w:pPr>
              <w:pStyle w:val="TableParagraph"/>
              <w:spacing w:before="111"/>
              <w:ind w:right="27"/>
              <w:jc w:val="right"/>
              <w:rPr>
                <w:sz w:val="16"/>
              </w:rPr>
            </w:pPr>
            <w:r>
              <w:rPr>
                <w:sz w:val="16"/>
              </w:rPr>
              <w:t>196,30</w:t>
            </w:r>
          </w:p>
        </w:tc>
        <w:tc>
          <w:tcPr>
            <w:tcW w:w="1200" w:type="dxa"/>
            <w:tcBorders>
              <w:top w:val="nil"/>
              <w:bottom w:val="nil"/>
            </w:tcBorders>
          </w:tcPr>
          <w:p w14:paraId="32EA3830" w14:textId="77777777" w:rsidR="009372E9" w:rsidRDefault="009372E9" w:rsidP="009372E9">
            <w:pPr>
              <w:pStyle w:val="TableParagraph"/>
              <w:spacing w:before="111"/>
              <w:ind w:right="27"/>
              <w:jc w:val="right"/>
              <w:rPr>
                <w:sz w:val="16"/>
              </w:rPr>
            </w:pPr>
            <w:r>
              <w:rPr>
                <w:sz w:val="16"/>
              </w:rPr>
              <w:t>3.729,70</w:t>
            </w:r>
          </w:p>
        </w:tc>
      </w:tr>
      <w:tr w:rsidR="009372E9" w14:paraId="7CB63DC7" w14:textId="77777777" w:rsidTr="009372E9">
        <w:trPr>
          <w:trHeight w:val="254"/>
        </w:trPr>
        <w:tc>
          <w:tcPr>
            <w:tcW w:w="1180" w:type="dxa"/>
            <w:tcBorders>
              <w:top w:val="nil"/>
              <w:bottom w:val="nil"/>
            </w:tcBorders>
          </w:tcPr>
          <w:p w14:paraId="17BE294A" w14:textId="77777777" w:rsidR="009372E9" w:rsidRDefault="009372E9" w:rsidP="009372E9">
            <w:pPr>
              <w:pStyle w:val="TableParagraph"/>
              <w:spacing w:before="19"/>
              <w:ind w:left="60" w:right="50"/>
              <w:rPr>
                <w:sz w:val="16"/>
              </w:rPr>
            </w:pPr>
            <w:r>
              <w:rPr>
                <w:sz w:val="16"/>
              </w:rPr>
              <w:t>020857</w:t>
            </w:r>
          </w:p>
        </w:tc>
        <w:tc>
          <w:tcPr>
            <w:tcW w:w="1200" w:type="dxa"/>
            <w:tcBorders>
              <w:top w:val="nil"/>
              <w:bottom w:val="nil"/>
            </w:tcBorders>
          </w:tcPr>
          <w:p w14:paraId="7542C5D6" w14:textId="77777777" w:rsidR="009372E9" w:rsidRDefault="009372E9" w:rsidP="009372E9">
            <w:pPr>
              <w:pStyle w:val="TableParagraph"/>
              <w:spacing w:before="19"/>
              <w:ind w:left="86" w:right="76"/>
              <w:rPr>
                <w:sz w:val="16"/>
              </w:rPr>
            </w:pPr>
            <w:r>
              <w:rPr>
                <w:sz w:val="16"/>
              </w:rPr>
              <w:t>020418</w:t>
            </w:r>
          </w:p>
        </w:tc>
        <w:tc>
          <w:tcPr>
            <w:tcW w:w="1600" w:type="dxa"/>
            <w:tcBorders>
              <w:top w:val="nil"/>
              <w:bottom w:val="nil"/>
            </w:tcBorders>
          </w:tcPr>
          <w:p w14:paraId="1DAC874C" w14:textId="77777777" w:rsidR="009372E9" w:rsidRDefault="009372E9" w:rsidP="009372E9">
            <w:pPr>
              <w:pStyle w:val="TableParagraph"/>
              <w:spacing w:before="19"/>
              <w:ind w:left="47" w:right="37"/>
              <w:rPr>
                <w:sz w:val="16"/>
              </w:rPr>
            </w:pPr>
            <w:r>
              <w:rPr>
                <w:sz w:val="16"/>
              </w:rPr>
              <w:t>009461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7ECF3F74"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6FC244F7" w14:textId="77777777" w:rsidR="009372E9" w:rsidRDefault="009372E9" w:rsidP="009372E9">
            <w:pPr>
              <w:pStyle w:val="TableParagraph"/>
              <w:spacing w:before="19"/>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0ADCB371" w14:textId="77777777" w:rsidR="009372E9" w:rsidRDefault="009372E9" w:rsidP="009372E9">
            <w:pPr>
              <w:pStyle w:val="TableParagraph"/>
              <w:spacing w:before="19"/>
              <w:ind w:left="83" w:right="33"/>
              <w:rPr>
                <w:sz w:val="16"/>
              </w:rPr>
            </w:pPr>
            <w:r>
              <w:rPr>
                <w:sz w:val="16"/>
              </w:rPr>
              <w:t>20418</w:t>
            </w:r>
          </w:p>
        </w:tc>
        <w:tc>
          <w:tcPr>
            <w:tcW w:w="1000" w:type="dxa"/>
            <w:tcBorders>
              <w:top w:val="nil"/>
              <w:bottom w:val="nil"/>
            </w:tcBorders>
          </w:tcPr>
          <w:p w14:paraId="4FDCA554"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5EBF78F5"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729028FD" w14:textId="77777777" w:rsidR="009372E9" w:rsidRDefault="009372E9" w:rsidP="009372E9">
            <w:pPr>
              <w:pStyle w:val="TableParagraph"/>
              <w:spacing w:before="19"/>
              <w:ind w:left="69" w:right="59"/>
              <w:rPr>
                <w:sz w:val="16"/>
              </w:rPr>
            </w:pPr>
            <w:r>
              <w:rPr>
                <w:sz w:val="16"/>
              </w:rPr>
              <w:t>16/04/</w:t>
            </w:r>
            <w:r w:rsidR="00255652">
              <w:rPr>
                <w:sz w:val="16"/>
              </w:rPr>
              <w:t>2024</w:t>
            </w:r>
          </w:p>
        </w:tc>
        <w:tc>
          <w:tcPr>
            <w:tcW w:w="1200" w:type="dxa"/>
            <w:tcBorders>
              <w:top w:val="nil"/>
              <w:bottom w:val="nil"/>
            </w:tcBorders>
          </w:tcPr>
          <w:p w14:paraId="1F8177E2" w14:textId="77777777" w:rsidR="009372E9" w:rsidRDefault="009372E9" w:rsidP="009372E9">
            <w:pPr>
              <w:pStyle w:val="TableParagraph"/>
              <w:spacing w:before="19"/>
              <w:ind w:right="27"/>
              <w:jc w:val="right"/>
              <w:rPr>
                <w:sz w:val="16"/>
              </w:rPr>
            </w:pPr>
            <w:r>
              <w:rPr>
                <w:sz w:val="16"/>
              </w:rPr>
              <w:t>225,39</w:t>
            </w:r>
          </w:p>
        </w:tc>
        <w:tc>
          <w:tcPr>
            <w:tcW w:w="1200" w:type="dxa"/>
            <w:tcBorders>
              <w:top w:val="nil"/>
              <w:bottom w:val="nil"/>
            </w:tcBorders>
          </w:tcPr>
          <w:p w14:paraId="44E0EA40"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0387683A" w14:textId="77777777" w:rsidR="009372E9" w:rsidRDefault="009372E9" w:rsidP="009372E9">
            <w:pPr>
              <w:pStyle w:val="TableParagraph"/>
              <w:spacing w:before="19"/>
              <w:ind w:right="27"/>
              <w:jc w:val="right"/>
              <w:rPr>
                <w:sz w:val="16"/>
              </w:rPr>
            </w:pPr>
            <w:r>
              <w:rPr>
                <w:sz w:val="16"/>
              </w:rPr>
              <w:t>225,39</w:t>
            </w:r>
          </w:p>
        </w:tc>
      </w:tr>
      <w:tr w:rsidR="009372E9" w14:paraId="3261223B" w14:textId="77777777" w:rsidTr="009372E9">
        <w:trPr>
          <w:trHeight w:val="280"/>
        </w:trPr>
        <w:tc>
          <w:tcPr>
            <w:tcW w:w="1180" w:type="dxa"/>
            <w:tcBorders>
              <w:top w:val="nil"/>
              <w:bottom w:val="nil"/>
            </w:tcBorders>
          </w:tcPr>
          <w:p w14:paraId="766CEAC9" w14:textId="77777777" w:rsidR="009372E9" w:rsidRDefault="009372E9" w:rsidP="009372E9">
            <w:pPr>
              <w:pStyle w:val="TableParagraph"/>
              <w:spacing w:before="45"/>
              <w:ind w:left="60" w:right="50"/>
              <w:rPr>
                <w:sz w:val="16"/>
              </w:rPr>
            </w:pPr>
            <w:r>
              <w:rPr>
                <w:sz w:val="16"/>
              </w:rPr>
              <w:t>020898</w:t>
            </w:r>
          </w:p>
        </w:tc>
        <w:tc>
          <w:tcPr>
            <w:tcW w:w="1200" w:type="dxa"/>
            <w:tcBorders>
              <w:top w:val="nil"/>
              <w:bottom w:val="nil"/>
            </w:tcBorders>
          </w:tcPr>
          <w:p w14:paraId="4B7805A6" w14:textId="77777777" w:rsidR="009372E9" w:rsidRDefault="009372E9" w:rsidP="009372E9">
            <w:pPr>
              <w:pStyle w:val="TableParagraph"/>
              <w:spacing w:before="45"/>
              <w:ind w:left="86" w:right="76"/>
              <w:rPr>
                <w:sz w:val="16"/>
              </w:rPr>
            </w:pPr>
            <w:r>
              <w:rPr>
                <w:sz w:val="16"/>
              </w:rPr>
              <w:t>020433</w:t>
            </w:r>
          </w:p>
        </w:tc>
        <w:tc>
          <w:tcPr>
            <w:tcW w:w="1600" w:type="dxa"/>
            <w:tcBorders>
              <w:top w:val="nil"/>
              <w:bottom w:val="nil"/>
            </w:tcBorders>
          </w:tcPr>
          <w:p w14:paraId="567D890B" w14:textId="77777777" w:rsidR="009372E9" w:rsidRDefault="009372E9" w:rsidP="009372E9">
            <w:pPr>
              <w:pStyle w:val="TableParagraph"/>
              <w:spacing w:before="45"/>
              <w:ind w:left="47" w:right="37"/>
              <w:rPr>
                <w:sz w:val="16"/>
              </w:rPr>
            </w:pPr>
            <w:r>
              <w:rPr>
                <w:sz w:val="16"/>
              </w:rPr>
              <w:t>009963</w:t>
            </w:r>
            <w:r>
              <w:rPr>
                <w:spacing w:val="-6"/>
                <w:sz w:val="16"/>
              </w:rPr>
              <w:t xml:space="preserve"> </w:t>
            </w:r>
            <w:r>
              <w:rPr>
                <w:sz w:val="16"/>
              </w:rPr>
              <w:t>-</w:t>
            </w:r>
            <w:r>
              <w:rPr>
                <w:spacing w:val="-6"/>
                <w:sz w:val="16"/>
              </w:rPr>
              <w:t xml:space="preserve"> </w:t>
            </w:r>
            <w:r>
              <w:rPr>
                <w:sz w:val="16"/>
              </w:rPr>
              <w:t>19/04/</w:t>
            </w:r>
            <w:r w:rsidR="00255652">
              <w:rPr>
                <w:sz w:val="16"/>
              </w:rPr>
              <w:t>2024</w:t>
            </w:r>
          </w:p>
        </w:tc>
        <w:tc>
          <w:tcPr>
            <w:tcW w:w="800" w:type="dxa"/>
            <w:tcBorders>
              <w:top w:val="nil"/>
              <w:bottom w:val="nil"/>
            </w:tcBorders>
          </w:tcPr>
          <w:p w14:paraId="28FF5FBC" w14:textId="77777777" w:rsidR="009372E9" w:rsidRDefault="009372E9" w:rsidP="009372E9">
            <w:pPr>
              <w:pStyle w:val="TableParagraph"/>
              <w:spacing w:before="45"/>
              <w:ind w:left="139" w:right="129"/>
              <w:rPr>
                <w:sz w:val="16"/>
              </w:rPr>
            </w:pPr>
            <w:r>
              <w:rPr>
                <w:sz w:val="16"/>
              </w:rPr>
              <w:t>182</w:t>
            </w:r>
          </w:p>
        </w:tc>
        <w:tc>
          <w:tcPr>
            <w:tcW w:w="3200" w:type="dxa"/>
            <w:tcBorders>
              <w:top w:val="nil"/>
              <w:bottom w:val="nil"/>
            </w:tcBorders>
          </w:tcPr>
          <w:p w14:paraId="680888FC" w14:textId="77777777" w:rsidR="009372E9" w:rsidRDefault="009372E9" w:rsidP="009372E9">
            <w:pPr>
              <w:pStyle w:val="TableParagraph"/>
              <w:spacing w:before="45"/>
              <w:ind w:left="40"/>
              <w:rPr>
                <w:sz w:val="16"/>
              </w:rPr>
            </w:pPr>
            <w:r>
              <w:rPr>
                <w:sz w:val="16"/>
              </w:rPr>
              <w:t>POSTO</w:t>
            </w:r>
            <w:r>
              <w:rPr>
                <w:spacing w:val="-7"/>
                <w:sz w:val="16"/>
              </w:rPr>
              <w:t xml:space="preserve"> </w:t>
            </w:r>
            <w:r>
              <w:rPr>
                <w:sz w:val="16"/>
              </w:rPr>
              <w:t>IPANEMA</w:t>
            </w:r>
            <w:r>
              <w:rPr>
                <w:spacing w:val="-7"/>
                <w:sz w:val="16"/>
              </w:rPr>
              <w:t xml:space="preserve"> </w:t>
            </w:r>
            <w:r>
              <w:rPr>
                <w:sz w:val="16"/>
              </w:rPr>
              <w:t>CARMOLANDIA</w:t>
            </w:r>
            <w:r>
              <w:rPr>
                <w:spacing w:val="-7"/>
                <w:sz w:val="16"/>
              </w:rPr>
              <w:t xml:space="preserve"> </w:t>
            </w:r>
            <w:r>
              <w:rPr>
                <w:sz w:val="16"/>
              </w:rPr>
              <w:t>LTDA</w:t>
            </w:r>
          </w:p>
        </w:tc>
        <w:tc>
          <w:tcPr>
            <w:tcW w:w="1400" w:type="dxa"/>
            <w:tcBorders>
              <w:top w:val="nil"/>
              <w:bottom w:val="nil"/>
            </w:tcBorders>
          </w:tcPr>
          <w:p w14:paraId="2A7C15A6" w14:textId="77777777" w:rsidR="009372E9" w:rsidRDefault="009372E9" w:rsidP="009372E9">
            <w:pPr>
              <w:pStyle w:val="TableParagraph"/>
              <w:spacing w:before="45"/>
              <w:ind w:left="83" w:right="34"/>
              <w:rPr>
                <w:sz w:val="16"/>
              </w:rPr>
            </w:pPr>
            <w:r>
              <w:rPr>
                <w:sz w:val="16"/>
              </w:rPr>
              <w:t>4251</w:t>
            </w:r>
          </w:p>
        </w:tc>
        <w:tc>
          <w:tcPr>
            <w:tcW w:w="1000" w:type="dxa"/>
            <w:tcBorders>
              <w:top w:val="nil"/>
              <w:bottom w:val="nil"/>
            </w:tcBorders>
          </w:tcPr>
          <w:p w14:paraId="75573C92"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2EBBA0E1" w14:textId="77777777" w:rsidR="009372E9" w:rsidRDefault="009372E9" w:rsidP="009372E9">
            <w:pPr>
              <w:pStyle w:val="TableParagraph"/>
              <w:spacing w:before="45"/>
              <w:ind w:left="19" w:right="9"/>
              <w:rPr>
                <w:sz w:val="16"/>
              </w:rPr>
            </w:pPr>
            <w:r>
              <w:rPr>
                <w:sz w:val="16"/>
              </w:rPr>
              <w:t>190544</w:t>
            </w:r>
          </w:p>
        </w:tc>
        <w:tc>
          <w:tcPr>
            <w:tcW w:w="980" w:type="dxa"/>
            <w:tcBorders>
              <w:top w:val="nil"/>
              <w:bottom w:val="nil"/>
            </w:tcBorders>
          </w:tcPr>
          <w:p w14:paraId="6F17AAAE" w14:textId="77777777" w:rsidR="009372E9" w:rsidRDefault="009372E9" w:rsidP="009372E9">
            <w:pPr>
              <w:pStyle w:val="TableParagraph"/>
              <w:spacing w:before="45"/>
              <w:ind w:left="69" w:right="59"/>
              <w:rPr>
                <w:sz w:val="16"/>
              </w:rPr>
            </w:pPr>
            <w:r>
              <w:rPr>
                <w:sz w:val="16"/>
              </w:rPr>
              <w:t>19/04/</w:t>
            </w:r>
            <w:r w:rsidR="00255652">
              <w:rPr>
                <w:sz w:val="16"/>
              </w:rPr>
              <w:t>2024</w:t>
            </w:r>
          </w:p>
        </w:tc>
        <w:tc>
          <w:tcPr>
            <w:tcW w:w="1200" w:type="dxa"/>
            <w:tcBorders>
              <w:top w:val="nil"/>
              <w:bottom w:val="nil"/>
            </w:tcBorders>
          </w:tcPr>
          <w:p w14:paraId="79FBD855" w14:textId="77777777" w:rsidR="009372E9" w:rsidRDefault="009372E9" w:rsidP="009372E9">
            <w:pPr>
              <w:pStyle w:val="TableParagraph"/>
              <w:spacing w:before="45"/>
              <w:ind w:right="27"/>
              <w:jc w:val="right"/>
              <w:rPr>
                <w:sz w:val="16"/>
              </w:rPr>
            </w:pPr>
            <w:r>
              <w:rPr>
                <w:sz w:val="16"/>
              </w:rPr>
              <w:t>3.998,92</w:t>
            </w:r>
          </w:p>
        </w:tc>
        <w:tc>
          <w:tcPr>
            <w:tcW w:w="1200" w:type="dxa"/>
            <w:tcBorders>
              <w:top w:val="nil"/>
              <w:bottom w:val="nil"/>
            </w:tcBorders>
          </w:tcPr>
          <w:p w14:paraId="4DA73049"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21F440A8" w14:textId="77777777" w:rsidR="009372E9" w:rsidRDefault="009372E9" w:rsidP="009372E9">
            <w:pPr>
              <w:pStyle w:val="TableParagraph"/>
              <w:spacing w:before="45"/>
              <w:ind w:right="27"/>
              <w:jc w:val="right"/>
              <w:rPr>
                <w:sz w:val="16"/>
              </w:rPr>
            </w:pPr>
            <w:r>
              <w:rPr>
                <w:sz w:val="16"/>
              </w:rPr>
              <w:t>3.998,92</w:t>
            </w:r>
          </w:p>
        </w:tc>
      </w:tr>
      <w:tr w:rsidR="009372E9" w14:paraId="5BC07ED4" w14:textId="77777777" w:rsidTr="009372E9">
        <w:trPr>
          <w:trHeight w:val="280"/>
        </w:trPr>
        <w:tc>
          <w:tcPr>
            <w:tcW w:w="1180" w:type="dxa"/>
            <w:tcBorders>
              <w:top w:val="nil"/>
              <w:bottom w:val="nil"/>
            </w:tcBorders>
          </w:tcPr>
          <w:p w14:paraId="536B09EC" w14:textId="77777777" w:rsidR="009372E9" w:rsidRDefault="009372E9" w:rsidP="009372E9">
            <w:pPr>
              <w:pStyle w:val="TableParagraph"/>
              <w:spacing w:before="45"/>
              <w:ind w:left="60" w:right="50"/>
              <w:rPr>
                <w:sz w:val="16"/>
              </w:rPr>
            </w:pPr>
            <w:r>
              <w:rPr>
                <w:sz w:val="16"/>
              </w:rPr>
              <w:t>020902</w:t>
            </w:r>
          </w:p>
        </w:tc>
        <w:tc>
          <w:tcPr>
            <w:tcW w:w="1200" w:type="dxa"/>
            <w:tcBorders>
              <w:top w:val="nil"/>
              <w:bottom w:val="nil"/>
            </w:tcBorders>
          </w:tcPr>
          <w:p w14:paraId="4C68906E" w14:textId="77777777" w:rsidR="009372E9" w:rsidRDefault="009372E9" w:rsidP="009372E9">
            <w:pPr>
              <w:pStyle w:val="TableParagraph"/>
              <w:spacing w:before="45"/>
              <w:ind w:left="86" w:right="76"/>
              <w:rPr>
                <w:sz w:val="16"/>
              </w:rPr>
            </w:pPr>
            <w:r>
              <w:rPr>
                <w:sz w:val="16"/>
              </w:rPr>
              <w:t>020424</w:t>
            </w:r>
          </w:p>
        </w:tc>
        <w:tc>
          <w:tcPr>
            <w:tcW w:w="1600" w:type="dxa"/>
            <w:tcBorders>
              <w:top w:val="nil"/>
              <w:bottom w:val="nil"/>
            </w:tcBorders>
          </w:tcPr>
          <w:p w14:paraId="6279A2CD" w14:textId="77777777" w:rsidR="009372E9" w:rsidRDefault="009372E9" w:rsidP="009372E9">
            <w:pPr>
              <w:pStyle w:val="TableParagraph"/>
              <w:spacing w:before="45"/>
              <w:ind w:left="47" w:right="37"/>
              <w:rPr>
                <w:sz w:val="16"/>
              </w:rPr>
            </w:pPr>
            <w:r>
              <w:rPr>
                <w:sz w:val="16"/>
              </w:rPr>
              <w:t>009959</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6F678051" w14:textId="77777777" w:rsidR="009372E9" w:rsidRDefault="009372E9" w:rsidP="009372E9">
            <w:pPr>
              <w:pStyle w:val="TableParagraph"/>
              <w:spacing w:before="45"/>
              <w:ind w:left="139" w:right="129"/>
              <w:rPr>
                <w:sz w:val="16"/>
              </w:rPr>
            </w:pPr>
            <w:r>
              <w:rPr>
                <w:sz w:val="16"/>
              </w:rPr>
              <w:t>193</w:t>
            </w:r>
          </w:p>
        </w:tc>
        <w:tc>
          <w:tcPr>
            <w:tcW w:w="3200" w:type="dxa"/>
            <w:tcBorders>
              <w:top w:val="nil"/>
              <w:bottom w:val="nil"/>
            </w:tcBorders>
          </w:tcPr>
          <w:p w14:paraId="70B28834" w14:textId="77777777" w:rsidR="009372E9" w:rsidRDefault="009372E9" w:rsidP="009372E9">
            <w:pPr>
              <w:pStyle w:val="TableParagraph"/>
              <w:spacing w:before="45"/>
              <w:ind w:left="40"/>
              <w:rPr>
                <w:sz w:val="16"/>
              </w:rPr>
            </w:pPr>
            <w:r>
              <w:rPr>
                <w:sz w:val="16"/>
              </w:rPr>
              <w:t>WESLEY</w:t>
            </w:r>
            <w:r>
              <w:rPr>
                <w:spacing w:val="-6"/>
                <w:sz w:val="16"/>
              </w:rPr>
              <w:t xml:space="preserve"> </w:t>
            </w:r>
            <w:r>
              <w:rPr>
                <w:sz w:val="16"/>
              </w:rPr>
              <w:t>INOCENCIO</w:t>
            </w:r>
            <w:r>
              <w:rPr>
                <w:spacing w:val="-5"/>
                <w:sz w:val="16"/>
              </w:rPr>
              <w:t xml:space="preserve"> </w:t>
            </w:r>
            <w:r>
              <w:rPr>
                <w:sz w:val="16"/>
              </w:rPr>
              <w:t>MARQUES</w:t>
            </w:r>
          </w:p>
        </w:tc>
        <w:tc>
          <w:tcPr>
            <w:tcW w:w="1400" w:type="dxa"/>
            <w:tcBorders>
              <w:top w:val="nil"/>
              <w:bottom w:val="nil"/>
            </w:tcBorders>
          </w:tcPr>
          <w:p w14:paraId="0C201892" w14:textId="77777777" w:rsidR="009372E9" w:rsidRDefault="009372E9" w:rsidP="009372E9">
            <w:pPr>
              <w:pStyle w:val="TableParagraph"/>
              <w:spacing w:before="45"/>
              <w:ind w:left="83" w:right="34"/>
              <w:rPr>
                <w:sz w:val="16"/>
              </w:rPr>
            </w:pPr>
            <w:r>
              <w:rPr>
                <w:sz w:val="16"/>
              </w:rPr>
              <w:t>23</w:t>
            </w:r>
          </w:p>
        </w:tc>
        <w:tc>
          <w:tcPr>
            <w:tcW w:w="1000" w:type="dxa"/>
            <w:tcBorders>
              <w:top w:val="nil"/>
              <w:bottom w:val="nil"/>
            </w:tcBorders>
          </w:tcPr>
          <w:p w14:paraId="465B5F3F"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3A61D54B" w14:textId="77777777" w:rsidR="009372E9" w:rsidRDefault="009372E9" w:rsidP="009372E9">
            <w:pPr>
              <w:pStyle w:val="TableParagraph"/>
              <w:spacing w:before="45"/>
              <w:ind w:left="19" w:right="9"/>
              <w:rPr>
                <w:sz w:val="16"/>
              </w:rPr>
            </w:pPr>
            <w:r>
              <w:rPr>
                <w:sz w:val="16"/>
              </w:rPr>
              <w:t>41901</w:t>
            </w:r>
          </w:p>
        </w:tc>
        <w:tc>
          <w:tcPr>
            <w:tcW w:w="980" w:type="dxa"/>
            <w:tcBorders>
              <w:top w:val="nil"/>
              <w:bottom w:val="nil"/>
            </w:tcBorders>
          </w:tcPr>
          <w:p w14:paraId="56407D2E" w14:textId="77777777" w:rsidR="009372E9" w:rsidRDefault="009372E9" w:rsidP="009372E9">
            <w:pPr>
              <w:pStyle w:val="TableParagraph"/>
              <w:spacing w:before="45"/>
              <w:ind w:left="69" w:right="59"/>
              <w:rPr>
                <w:sz w:val="16"/>
              </w:rPr>
            </w:pPr>
            <w:r>
              <w:rPr>
                <w:sz w:val="16"/>
              </w:rPr>
              <w:t>19/04/</w:t>
            </w:r>
            <w:r w:rsidR="00255652">
              <w:rPr>
                <w:sz w:val="16"/>
              </w:rPr>
              <w:t>2024</w:t>
            </w:r>
          </w:p>
        </w:tc>
        <w:tc>
          <w:tcPr>
            <w:tcW w:w="1200" w:type="dxa"/>
            <w:tcBorders>
              <w:top w:val="nil"/>
              <w:bottom w:val="nil"/>
            </w:tcBorders>
          </w:tcPr>
          <w:p w14:paraId="030F2CE0" w14:textId="77777777" w:rsidR="009372E9" w:rsidRDefault="009372E9" w:rsidP="009372E9">
            <w:pPr>
              <w:pStyle w:val="TableParagraph"/>
              <w:spacing w:before="45"/>
              <w:ind w:right="27"/>
              <w:jc w:val="right"/>
              <w:rPr>
                <w:sz w:val="16"/>
              </w:rPr>
            </w:pPr>
            <w:r>
              <w:rPr>
                <w:sz w:val="16"/>
              </w:rPr>
              <w:t>1.100,00</w:t>
            </w:r>
          </w:p>
        </w:tc>
        <w:tc>
          <w:tcPr>
            <w:tcW w:w="1200" w:type="dxa"/>
            <w:tcBorders>
              <w:top w:val="nil"/>
              <w:bottom w:val="nil"/>
            </w:tcBorders>
          </w:tcPr>
          <w:p w14:paraId="783934B6" w14:textId="77777777" w:rsidR="009372E9" w:rsidRDefault="009372E9" w:rsidP="009372E9">
            <w:pPr>
              <w:pStyle w:val="TableParagraph"/>
              <w:spacing w:before="45"/>
              <w:ind w:right="27"/>
              <w:jc w:val="right"/>
              <w:rPr>
                <w:sz w:val="16"/>
              </w:rPr>
            </w:pPr>
            <w:r>
              <w:rPr>
                <w:sz w:val="16"/>
              </w:rPr>
              <w:t>185,05</w:t>
            </w:r>
          </w:p>
        </w:tc>
        <w:tc>
          <w:tcPr>
            <w:tcW w:w="1200" w:type="dxa"/>
            <w:tcBorders>
              <w:top w:val="nil"/>
              <w:bottom w:val="nil"/>
            </w:tcBorders>
          </w:tcPr>
          <w:p w14:paraId="45A811D2" w14:textId="77777777" w:rsidR="009372E9" w:rsidRDefault="009372E9" w:rsidP="009372E9">
            <w:pPr>
              <w:pStyle w:val="TableParagraph"/>
              <w:spacing w:before="45"/>
              <w:ind w:right="27"/>
              <w:jc w:val="right"/>
              <w:rPr>
                <w:sz w:val="16"/>
              </w:rPr>
            </w:pPr>
            <w:r>
              <w:rPr>
                <w:sz w:val="16"/>
              </w:rPr>
              <w:t>914,95</w:t>
            </w:r>
          </w:p>
        </w:tc>
      </w:tr>
      <w:tr w:rsidR="009372E9" w14:paraId="0A9F3610" w14:textId="77777777" w:rsidTr="009372E9">
        <w:trPr>
          <w:trHeight w:val="280"/>
        </w:trPr>
        <w:tc>
          <w:tcPr>
            <w:tcW w:w="1180" w:type="dxa"/>
            <w:tcBorders>
              <w:top w:val="nil"/>
              <w:bottom w:val="nil"/>
            </w:tcBorders>
          </w:tcPr>
          <w:p w14:paraId="02CE672E" w14:textId="77777777" w:rsidR="009372E9" w:rsidRDefault="009372E9" w:rsidP="009372E9">
            <w:pPr>
              <w:pStyle w:val="TableParagraph"/>
              <w:spacing w:before="45"/>
              <w:ind w:left="60" w:right="50"/>
              <w:rPr>
                <w:sz w:val="16"/>
              </w:rPr>
            </w:pPr>
            <w:r>
              <w:rPr>
                <w:sz w:val="16"/>
              </w:rPr>
              <w:t>020877</w:t>
            </w:r>
          </w:p>
        </w:tc>
        <w:tc>
          <w:tcPr>
            <w:tcW w:w="1200" w:type="dxa"/>
            <w:tcBorders>
              <w:top w:val="nil"/>
              <w:bottom w:val="nil"/>
            </w:tcBorders>
          </w:tcPr>
          <w:p w14:paraId="43591339" w14:textId="77777777" w:rsidR="009372E9" w:rsidRDefault="009372E9" w:rsidP="009372E9">
            <w:pPr>
              <w:pStyle w:val="TableParagraph"/>
              <w:spacing w:before="45"/>
              <w:ind w:left="86" w:right="76"/>
              <w:rPr>
                <w:sz w:val="16"/>
              </w:rPr>
            </w:pPr>
            <w:r>
              <w:rPr>
                <w:sz w:val="16"/>
              </w:rPr>
              <w:t>020429</w:t>
            </w:r>
          </w:p>
        </w:tc>
        <w:tc>
          <w:tcPr>
            <w:tcW w:w="1600" w:type="dxa"/>
            <w:tcBorders>
              <w:top w:val="nil"/>
              <w:bottom w:val="nil"/>
            </w:tcBorders>
          </w:tcPr>
          <w:p w14:paraId="4B433E70" w14:textId="77777777" w:rsidR="009372E9" w:rsidRDefault="009372E9" w:rsidP="009372E9">
            <w:pPr>
              <w:pStyle w:val="TableParagraph"/>
              <w:spacing w:before="45"/>
              <w:ind w:left="47" w:right="37"/>
              <w:rPr>
                <w:sz w:val="16"/>
              </w:rPr>
            </w:pPr>
            <w:r>
              <w:rPr>
                <w:sz w:val="16"/>
              </w:rPr>
              <w:t>009960</w:t>
            </w:r>
            <w:r>
              <w:rPr>
                <w:spacing w:val="-6"/>
                <w:sz w:val="16"/>
              </w:rPr>
              <w:t xml:space="preserve"> </w:t>
            </w:r>
            <w:r>
              <w:rPr>
                <w:sz w:val="16"/>
              </w:rPr>
              <w:t>-</w:t>
            </w:r>
            <w:r>
              <w:rPr>
                <w:spacing w:val="-6"/>
                <w:sz w:val="16"/>
              </w:rPr>
              <w:t xml:space="preserve"> </w:t>
            </w:r>
            <w:r>
              <w:rPr>
                <w:sz w:val="16"/>
              </w:rPr>
              <w:t>30/03/</w:t>
            </w:r>
            <w:r w:rsidR="00255652">
              <w:rPr>
                <w:sz w:val="16"/>
              </w:rPr>
              <w:t>2024</w:t>
            </w:r>
          </w:p>
        </w:tc>
        <w:tc>
          <w:tcPr>
            <w:tcW w:w="800" w:type="dxa"/>
            <w:tcBorders>
              <w:top w:val="nil"/>
              <w:bottom w:val="nil"/>
            </w:tcBorders>
          </w:tcPr>
          <w:p w14:paraId="6DBF192A" w14:textId="77777777" w:rsidR="009372E9" w:rsidRDefault="009372E9" w:rsidP="009372E9">
            <w:pPr>
              <w:pStyle w:val="TableParagraph"/>
              <w:spacing w:before="45"/>
              <w:ind w:left="139" w:right="129"/>
              <w:rPr>
                <w:sz w:val="16"/>
              </w:rPr>
            </w:pPr>
            <w:r>
              <w:rPr>
                <w:sz w:val="16"/>
              </w:rPr>
              <w:t>259</w:t>
            </w:r>
          </w:p>
        </w:tc>
        <w:tc>
          <w:tcPr>
            <w:tcW w:w="3200" w:type="dxa"/>
            <w:tcBorders>
              <w:top w:val="nil"/>
              <w:bottom w:val="nil"/>
            </w:tcBorders>
          </w:tcPr>
          <w:p w14:paraId="57354F3A" w14:textId="77777777" w:rsidR="009372E9" w:rsidRDefault="009372E9" w:rsidP="009372E9">
            <w:pPr>
              <w:pStyle w:val="TableParagraph"/>
              <w:spacing w:before="45"/>
              <w:ind w:left="40"/>
              <w:rPr>
                <w:sz w:val="16"/>
              </w:rPr>
            </w:pPr>
            <w:r>
              <w:rPr>
                <w:sz w:val="16"/>
              </w:rPr>
              <w:t>SUPER-LONTRA</w:t>
            </w:r>
            <w:r>
              <w:rPr>
                <w:spacing w:val="-6"/>
                <w:sz w:val="16"/>
              </w:rPr>
              <w:t xml:space="preserve"> </w:t>
            </w:r>
            <w:r>
              <w:rPr>
                <w:sz w:val="16"/>
              </w:rPr>
              <w:t>ATACADISTA</w:t>
            </w:r>
            <w:r>
              <w:rPr>
                <w:spacing w:val="-6"/>
                <w:sz w:val="16"/>
              </w:rPr>
              <w:t xml:space="preserve"> </w:t>
            </w:r>
            <w:r>
              <w:rPr>
                <w:sz w:val="16"/>
              </w:rPr>
              <w:t>-</w:t>
            </w:r>
            <w:r>
              <w:rPr>
                <w:spacing w:val="-6"/>
                <w:sz w:val="16"/>
              </w:rPr>
              <w:t xml:space="preserve"> </w:t>
            </w:r>
            <w:r>
              <w:rPr>
                <w:sz w:val="16"/>
              </w:rPr>
              <w:t>ME</w:t>
            </w:r>
          </w:p>
        </w:tc>
        <w:tc>
          <w:tcPr>
            <w:tcW w:w="1400" w:type="dxa"/>
            <w:tcBorders>
              <w:top w:val="nil"/>
              <w:bottom w:val="nil"/>
            </w:tcBorders>
          </w:tcPr>
          <w:p w14:paraId="332D3E5C" w14:textId="77777777" w:rsidR="009372E9" w:rsidRDefault="009372E9" w:rsidP="009372E9">
            <w:pPr>
              <w:pStyle w:val="TableParagraph"/>
              <w:spacing w:before="45"/>
              <w:ind w:left="83" w:right="33"/>
              <w:rPr>
                <w:sz w:val="16"/>
              </w:rPr>
            </w:pPr>
            <w:r>
              <w:rPr>
                <w:sz w:val="16"/>
              </w:rPr>
              <w:t>127</w:t>
            </w:r>
          </w:p>
        </w:tc>
        <w:tc>
          <w:tcPr>
            <w:tcW w:w="1000" w:type="dxa"/>
            <w:tcBorders>
              <w:top w:val="nil"/>
              <w:bottom w:val="nil"/>
            </w:tcBorders>
          </w:tcPr>
          <w:p w14:paraId="69BE248A"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3E8CA929"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35425A5E" w14:textId="77777777" w:rsidR="009372E9" w:rsidRDefault="009372E9" w:rsidP="009372E9">
            <w:pPr>
              <w:pStyle w:val="TableParagraph"/>
              <w:spacing w:before="45"/>
              <w:ind w:left="69" w:right="59"/>
              <w:rPr>
                <w:sz w:val="16"/>
              </w:rPr>
            </w:pPr>
            <w:r>
              <w:rPr>
                <w:sz w:val="16"/>
              </w:rPr>
              <w:t>19/04/</w:t>
            </w:r>
            <w:r w:rsidR="00255652">
              <w:rPr>
                <w:sz w:val="16"/>
              </w:rPr>
              <w:t>2024</w:t>
            </w:r>
          </w:p>
        </w:tc>
        <w:tc>
          <w:tcPr>
            <w:tcW w:w="1200" w:type="dxa"/>
            <w:tcBorders>
              <w:top w:val="nil"/>
              <w:bottom w:val="nil"/>
            </w:tcBorders>
          </w:tcPr>
          <w:p w14:paraId="4D91A522" w14:textId="77777777" w:rsidR="009372E9" w:rsidRDefault="009372E9" w:rsidP="009372E9">
            <w:pPr>
              <w:pStyle w:val="TableParagraph"/>
              <w:spacing w:before="45"/>
              <w:ind w:right="27"/>
              <w:jc w:val="right"/>
              <w:rPr>
                <w:sz w:val="16"/>
              </w:rPr>
            </w:pPr>
            <w:r>
              <w:rPr>
                <w:sz w:val="16"/>
              </w:rPr>
              <w:t>1.942,11</w:t>
            </w:r>
          </w:p>
        </w:tc>
        <w:tc>
          <w:tcPr>
            <w:tcW w:w="1200" w:type="dxa"/>
            <w:tcBorders>
              <w:top w:val="nil"/>
              <w:bottom w:val="nil"/>
            </w:tcBorders>
          </w:tcPr>
          <w:p w14:paraId="6778F326"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2614E4EE" w14:textId="77777777" w:rsidR="009372E9" w:rsidRDefault="009372E9" w:rsidP="009372E9">
            <w:pPr>
              <w:pStyle w:val="TableParagraph"/>
              <w:spacing w:before="45"/>
              <w:ind w:right="27"/>
              <w:jc w:val="right"/>
              <w:rPr>
                <w:sz w:val="16"/>
              </w:rPr>
            </w:pPr>
            <w:r>
              <w:rPr>
                <w:sz w:val="16"/>
              </w:rPr>
              <w:t>1.942,11</w:t>
            </w:r>
          </w:p>
        </w:tc>
      </w:tr>
      <w:tr w:rsidR="009372E9" w14:paraId="7506C7BD" w14:textId="77777777" w:rsidTr="009372E9">
        <w:trPr>
          <w:trHeight w:val="280"/>
        </w:trPr>
        <w:tc>
          <w:tcPr>
            <w:tcW w:w="1180" w:type="dxa"/>
            <w:tcBorders>
              <w:top w:val="nil"/>
              <w:bottom w:val="nil"/>
            </w:tcBorders>
          </w:tcPr>
          <w:p w14:paraId="18E9AEC0" w14:textId="77777777" w:rsidR="009372E9" w:rsidRDefault="009372E9" w:rsidP="009372E9">
            <w:pPr>
              <w:pStyle w:val="TableParagraph"/>
              <w:spacing w:before="45"/>
              <w:ind w:left="60" w:right="50"/>
              <w:rPr>
                <w:sz w:val="16"/>
              </w:rPr>
            </w:pPr>
            <w:r>
              <w:rPr>
                <w:sz w:val="16"/>
              </w:rPr>
              <w:t>020897</w:t>
            </w:r>
          </w:p>
        </w:tc>
        <w:tc>
          <w:tcPr>
            <w:tcW w:w="1200" w:type="dxa"/>
            <w:tcBorders>
              <w:top w:val="nil"/>
              <w:bottom w:val="nil"/>
            </w:tcBorders>
          </w:tcPr>
          <w:p w14:paraId="57E1B24C" w14:textId="77777777" w:rsidR="009372E9" w:rsidRDefault="009372E9" w:rsidP="009372E9">
            <w:pPr>
              <w:pStyle w:val="TableParagraph"/>
              <w:spacing w:before="45"/>
              <w:ind w:left="86" w:right="76"/>
              <w:rPr>
                <w:sz w:val="16"/>
              </w:rPr>
            </w:pPr>
            <w:r>
              <w:rPr>
                <w:sz w:val="16"/>
              </w:rPr>
              <w:t>020432</w:t>
            </w:r>
          </w:p>
        </w:tc>
        <w:tc>
          <w:tcPr>
            <w:tcW w:w="1600" w:type="dxa"/>
            <w:tcBorders>
              <w:top w:val="nil"/>
              <w:bottom w:val="nil"/>
            </w:tcBorders>
          </w:tcPr>
          <w:p w14:paraId="0881F072" w14:textId="77777777" w:rsidR="009372E9" w:rsidRDefault="009372E9" w:rsidP="009372E9">
            <w:pPr>
              <w:pStyle w:val="TableParagraph"/>
              <w:spacing w:before="45"/>
              <w:ind w:left="47" w:right="37"/>
              <w:rPr>
                <w:sz w:val="16"/>
              </w:rPr>
            </w:pPr>
            <w:r>
              <w:rPr>
                <w:sz w:val="16"/>
              </w:rPr>
              <w:t>009962</w:t>
            </w:r>
            <w:r>
              <w:rPr>
                <w:spacing w:val="-6"/>
                <w:sz w:val="16"/>
              </w:rPr>
              <w:t xml:space="preserve"> </w:t>
            </w:r>
            <w:r>
              <w:rPr>
                <w:sz w:val="16"/>
              </w:rPr>
              <w:t>-</w:t>
            </w:r>
            <w:r>
              <w:rPr>
                <w:spacing w:val="-6"/>
                <w:sz w:val="16"/>
              </w:rPr>
              <w:t xml:space="preserve"> </w:t>
            </w:r>
            <w:r>
              <w:rPr>
                <w:sz w:val="16"/>
              </w:rPr>
              <w:t>19/04/</w:t>
            </w:r>
            <w:r w:rsidR="00255652">
              <w:rPr>
                <w:sz w:val="16"/>
              </w:rPr>
              <w:t>2024</w:t>
            </w:r>
          </w:p>
        </w:tc>
        <w:tc>
          <w:tcPr>
            <w:tcW w:w="800" w:type="dxa"/>
            <w:tcBorders>
              <w:top w:val="nil"/>
              <w:bottom w:val="nil"/>
            </w:tcBorders>
          </w:tcPr>
          <w:p w14:paraId="7BF1E8ED" w14:textId="77777777" w:rsidR="009372E9" w:rsidRDefault="009372E9" w:rsidP="009372E9">
            <w:pPr>
              <w:pStyle w:val="TableParagraph"/>
              <w:spacing w:before="45"/>
              <w:ind w:left="139" w:right="129"/>
              <w:rPr>
                <w:sz w:val="16"/>
              </w:rPr>
            </w:pPr>
            <w:r>
              <w:rPr>
                <w:sz w:val="16"/>
              </w:rPr>
              <w:t>266</w:t>
            </w:r>
          </w:p>
        </w:tc>
        <w:tc>
          <w:tcPr>
            <w:tcW w:w="3200" w:type="dxa"/>
            <w:tcBorders>
              <w:top w:val="nil"/>
              <w:bottom w:val="nil"/>
            </w:tcBorders>
          </w:tcPr>
          <w:p w14:paraId="0A81D00D" w14:textId="77777777" w:rsidR="009372E9" w:rsidRDefault="009372E9" w:rsidP="009372E9">
            <w:pPr>
              <w:pStyle w:val="TableParagraph"/>
              <w:spacing w:before="45"/>
              <w:ind w:left="40"/>
              <w:rPr>
                <w:sz w:val="16"/>
              </w:rPr>
            </w:pPr>
            <w:r>
              <w:rPr>
                <w:sz w:val="16"/>
              </w:rPr>
              <w:t>POSTO</w:t>
            </w:r>
            <w:r>
              <w:rPr>
                <w:spacing w:val="-7"/>
                <w:sz w:val="16"/>
              </w:rPr>
              <w:t xml:space="preserve"> </w:t>
            </w:r>
            <w:r>
              <w:rPr>
                <w:sz w:val="16"/>
              </w:rPr>
              <w:t>IPANEMA</w:t>
            </w:r>
            <w:r>
              <w:rPr>
                <w:spacing w:val="-7"/>
                <w:sz w:val="16"/>
              </w:rPr>
              <w:t xml:space="preserve"> </w:t>
            </w:r>
            <w:r>
              <w:rPr>
                <w:sz w:val="16"/>
              </w:rPr>
              <w:t>CARMOLANDIA</w:t>
            </w:r>
            <w:r>
              <w:rPr>
                <w:spacing w:val="-7"/>
                <w:sz w:val="16"/>
              </w:rPr>
              <w:t xml:space="preserve"> </w:t>
            </w:r>
            <w:r>
              <w:rPr>
                <w:sz w:val="16"/>
              </w:rPr>
              <w:t>LTDA</w:t>
            </w:r>
          </w:p>
        </w:tc>
        <w:tc>
          <w:tcPr>
            <w:tcW w:w="1400" w:type="dxa"/>
            <w:tcBorders>
              <w:top w:val="nil"/>
              <w:bottom w:val="nil"/>
            </w:tcBorders>
          </w:tcPr>
          <w:p w14:paraId="31173141" w14:textId="77777777" w:rsidR="009372E9" w:rsidRDefault="009372E9" w:rsidP="009372E9">
            <w:pPr>
              <w:pStyle w:val="TableParagraph"/>
              <w:spacing w:before="45"/>
              <w:ind w:left="83" w:right="34"/>
              <w:rPr>
                <w:sz w:val="16"/>
              </w:rPr>
            </w:pPr>
            <w:r>
              <w:rPr>
                <w:sz w:val="16"/>
              </w:rPr>
              <w:t>4252</w:t>
            </w:r>
          </w:p>
        </w:tc>
        <w:tc>
          <w:tcPr>
            <w:tcW w:w="1000" w:type="dxa"/>
            <w:tcBorders>
              <w:top w:val="nil"/>
              <w:bottom w:val="nil"/>
            </w:tcBorders>
          </w:tcPr>
          <w:p w14:paraId="61C95CBC"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04F77523" w14:textId="77777777" w:rsidR="009372E9" w:rsidRDefault="009372E9" w:rsidP="009372E9">
            <w:pPr>
              <w:pStyle w:val="TableParagraph"/>
              <w:spacing w:before="45"/>
              <w:ind w:left="19" w:right="9"/>
              <w:rPr>
                <w:sz w:val="16"/>
              </w:rPr>
            </w:pPr>
            <w:r>
              <w:rPr>
                <w:sz w:val="16"/>
              </w:rPr>
              <w:t>41903</w:t>
            </w:r>
          </w:p>
        </w:tc>
        <w:tc>
          <w:tcPr>
            <w:tcW w:w="980" w:type="dxa"/>
            <w:tcBorders>
              <w:top w:val="nil"/>
              <w:bottom w:val="nil"/>
            </w:tcBorders>
          </w:tcPr>
          <w:p w14:paraId="24557537" w14:textId="77777777" w:rsidR="009372E9" w:rsidRDefault="009372E9" w:rsidP="009372E9">
            <w:pPr>
              <w:pStyle w:val="TableParagraph"/>
              <w:spacing w:before="45"/>
              <w:ind w:left="69" w:right="59"/>
              <w:rPr>
                <w:sz w:val="16"/>
              </w:rPr>
            </w:pPr>
            <w:r>
              <w:rPr>
                <w:sz w:val="16"/>
              </w:rPr>
              <w:t>19/04/</w:t>
            </w:r>
            <w:r w:rsidR="00255652">
              <w:rPr>
                <w:sz w:val="16"/>
              </w:rPr>
              <w:t>2024</w:t>
            </w:r>
          </w:p>
        </w:tc>
        <w:tc>
          <w:tcPr>
            <w:tcW w:w="1200" w:type="dxa"/>
            <w:tcBorders>
              <w:top w:val="nil"/>
              <w:bottom w:val="nil"/>
            </w:tcBorders>
          </w:tcPr>
          <w:p w14:paraId="7D7E8CFA" w14:textId="77777777" w:rsidR="009372E9" w:rsidRDefault="009372E9" w:rsidP="009372E9">
            <w:pPr>
              <w:pStyle w:val="TableParagraph"/>
              <w:spacing w:before="45"/>
              <w:ind w:right="27"/>
              <w:jc w:val="right"/>
              <w:rPr>
                <w:sz w:val="16"/>
              </w:rPr>
            </w:pPr>
            <w:r>
              <w:rPr>
                <w:sz w:val="16"/>
              </w:rPr>
              <w:t>4.421,99</w:t>
            </w:r>
          </w:p>
        </w:tc>
        <w:tc>
          <w:tcPr>
            <w:tcW w:w="1200" w:type="dxa"/>
            <w:tcBorders>
              <w:top w:val="nil"/>
              <w:bottom w:val="nil"/>
            </w:tcBorders>
          </w:tcPr>
          <w:p w14:paraId="7AF35664"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64463908" w14:textId="77777777" w:rsidR="009372E9" w:rsidRDefault="009372E9" w:rsidP="009372E9">
            <w:pPr>
              <w:pStyle w:val="TableParagraph"/>
              <w:spacing w:before="45"/>
              <w:ind w:right="27"/>
              <w:jc w:val="right"/>
              <w:rPr>
                <w:sz w:val="16"/>
              </w:rPr>
            </w:pPr>
            <w:r>
              <w:rPr>
                <w:sz w:val="16"/>
              </w:rPr>
              <w:t>4.421,99</w:t>
            </w:r>
          </w:p>
        </w:tc>
      </w:tr>
      <w:tr w:rsidR="009372E9" w14:paraId="2D33B779" w14:textId="77777777" w:rsidTr="009372E9">
        <w:trPr>
          <w:trHeight w:val="280"/>
        </w:trPr>
        <w:tc>
          <w:tcPr>
            <w:tcW w:w="1180" w:type="dxa"/>
            <w:tcBorders>
              <w:top w:val="nil"/>
              <w:bottom w:val="nil"/>
            </w:tcBorders>
          </w:tcPr>
          <w:p w14:paraId="202983B7" w14:textId="77777777" w:rsidR="009372E9" w:rsidRDefault="009372E9" w:rsidP="009372E9">
            <w:pPr>
              <w:pStyle w:val="TableParagraph"/>
              <w:spacing w:before="45"/>
              <w:ind w:left="60" w:right="50"/>
              <w:rPr>
                <w:sz w:val="16"/>
              </w:rPr>
            </w:pPr>
            <w:r>
              <w:rPr>
                <w:sz w:val="16"/>
              </w:rPr>
              <w:t>021155</w:t>
            </w:r>
          </w:p>
        </w:tc>
        <w:tc>
          <w:tcPr>
            <w:tcW w:w="1200" w:type="dxa"/>
            <w:tcBorders>
              <w:top w:val="nil"/>
              <w:bottom w:val="nil"/>
            </w:tcBorders>
          </w:tcPr>
          <w:p w14:paraId="73AEC63D" w14:textId="77777777" w:rsidR="009372E9" w:rsidRDefault="009372E9" w:rsidP="009372E9">
            <w:pPr>
              <w:pStyle w:val="TableParagraph"/>
              <w:spacing w:before="45"/>
              <w:ind w:left="86" w:right="76"/>
              <w:rPr>
                <w:sz w:val="16"/>
              </w:rPr>
            </w:pPr>
            <w:r>
              <w:rPr>
                <w:sz w:val="16"/>
              </w:rPr>
              <w:t>020769</w:t>
            </w:r>
          </w:p>
        </w:tc>
        <w:tc>
          <w:tcPr>
            <w:tcW w:w="1600" w:type="dxa"/>
            <w:tcBorders>
              <w:top w:val="nil"/>
              <w:bottom w:val="nil"/>
            </w:tcBorders>
          </w:tcPr>
          <w:p w14:paraId="12F80C4C"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50FC7615"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004ADF7F"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536CB2C6" w14:textId="77777777" w:rsidR="009372E9" w:rsidRDefault="009372E9" w:rsidP="009372E9">
            <w:pPr>
              <w:pStyle w:val="TableParagraph"/>
              <w:spacing w:before="45"/>
              <w:ind w:left="83" w:right="33"/>
              <w:rPr>
                <w:sz w:val="16"/>
              </w:rPr>
            </w:pPr>
            <w:r>
              <w:rPr>
                <w:sz w:val="16"/>
              </w:rPr>
              <w:t>20769</w:t>
            </w:r>
          </w:p>
        </w:tc>
        <w:tc>
          <w:tcPr>
            <w:tcW w:w="1000" w:type="dxa"/>
            <w:tcBorders>
              <w:top w:val="nil"/>
              <w:bottom w:val="nil"/>
            </w:tcBorders>
          </w:tcPr>
          <w:p w14:paraId="0C133325"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579DD2CE"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5CAD03CC" w14:textId="77777777" w:rsidR="009372E9" w:rsidRDefault="009372E9" w:rsidP="009372E9">
            <w:pPr>
              <w:pStyle w:val="TableParagraph"/>
              <w:spacing w:before="45"/>
              <w:ind w:left="69" w:right="59"/>
              <w:rPr>
                <w:sz w:val="16"/>
              </w:rPr>
            </w:pPr>
            <w:r>
              <w:rPr>
                <w:sz w:val="16"/>
              </w:rPr>
              <w:t>19/04/</w:t>
            </w:r>
            <w:r w:rsidR="00255652">
              <w:rPr>
                <w:sz w:val="16"/>
              </w:rPr>
              <w:t>2024</w:t>
            </w:r>
          </w:p>
        </w:tc>
        <w:tc>
          <w:tcPr>
            <w:tcW w:w="1200" w:type="dxa"/>
            <w:tcBorders>
              <w:top w:val="nil"/>
              <w:bottom w:val="nil"/>
            </w:tcBorders>
          </w:tcPr>
          <w:p w14:paraId="74779694" w14:textId="77777777" w:rsidR="009372E9" w:rsidRDefault="009372E9" w:rsidP="009372E9">
            <w:pPr>
              <w:pStyle w:val="TableParagraph"/>
              <w:spacing w:before="45"/>
              <w:ind w:right="27"/>
              <w:jc w:val="right"/>
              <w:rPr>
                <w:sz w:val="16"/>
              </w:rPr>
            </w:pPr>
            <w:r>
              <w:rPr>
                <w:sz w:val="16"/>
              </w:rPr>
              <w:t>31,35</w:t>
            </w:r>
          </w:p>
        </w:tc>
        <w:tc>
          <w:tcPr>
            <w:tcW w:w="1200" w:type="dxa"/>
            <w:tcBorders>
              <w:top w:val="nil"/>
              <w:bottom w:val="nil"/>
            </w:tcBorders>
          </w:tcPr>
          <w:p w14:paraId="2AD89411"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51B52405" w14:textId="77777777" w:rsidR="009372E9" w:rsidRDefault="009372E9" w:rsidP="009372E9">
            <w:pPr>
              <w:pStyle w:val="TableParagraph"/>
              <w:spacing w:before="45"/>
              <w:ind w:right="27"/>
              <w:jc w:val="right"/>
              <w:rPr>
                <w:sz w:val="16"/>
              </w:rPr>
            </w:pPr>
            <w:r>
              <w:rPr>
                <w:sz w:val="16"/>
              </w:rPr>
              <w:t>31,35</w:t>
            </w:r>
          </w:p>
        </w:tc>
      </w:tr>
      <w:tr w:rsidR="009372E9" w14:paraId="1A46DAC8" w14:textId="77777777" w:rsidTr="009372E9">
        <w:trPr>
          <w:trHeight w:val="280"/>
        </w:trPr>
        <w:tc>
          <w:tcPr>
            <w:tcW w:w="1180" w:type="dxa"/>
            <w:tcBorders>
              <w:top w:val="nil"/>
              <w:bottom w:val="nil"/>
            </w:tcBorders>
          </w:tcPr>
          <w:p w14:paraId="341266C3" w14:textId="77777777" w:rsidR="009372E9" w:rsidRDefault="009372E9" w:rsidP="009372E9">
            <w:pPr>
              <w:pStyle w:val="TableParagraph"/>
              <w:spacing w:before="45"/>
              <w:ind w:left="60" w:right="50"/>
              <w:rPr>
                <w:sz w:val="16"/>
              </w:rPr>
            </w:pPr>
            <w:r>
              <w:rPr>
                <w:sz w:val="16"/>
              </w:rPr>
              <w:t>020896</w:t>
            </w:r>
          </w:p>
        </w:tc>
        <w:tc>
          <w:tcPr>
            <w:tcW w:w="1200" w:type="dxa"/>
            <w:tcBorders>
              <w:top w:val="nil"/>
              <w:bottom w:val="nil"/>
            </w:tcBorders>
          </w:tcPr>
          <w:p w14:paraId="40FD1D75" w14:textId="77777777" w:rsidR="009372E9" w:rsidRDefault="009372E9" w:rsidP="009372E9">
            <w:pPr>
              <w:pStyle w:val="TableParagraph"/>
              <w:spacing w:before="45"/>
              <w:ind w:left="86" w:right="76"/>
              <w:rPr>
                <w:sz w:val="16"/>
              </w:rPr>
            </w:pPr>
            <w:r>
              <w:rPr>
                <w:sz w:val="16"/>
              </w:rPr>
              <w:t>020431</w:t>
            </w:r>
          </w:p>
        </w:tc>
        <w:tc>
          <w:tcPr>
            <w:tcW w:w="1600" w:type="dxa"/>
            <w:tcBorders>
              <w:top w:val="nil"/>
              <w:bottom w:val="nil"/>
            </w:tcBorders>
          </w:tcPr>
          <w:p w14:paraId="495FEA72" w14:textId="77777777" w:rsidR="009372E9" w:rsidRDefault="009372E9" w:rsidP="009372E9">
            <w:pPr>
              <w:pStyle w:val="TableParagraph"/>
              <w:spacing w:before="45"/>
              <w:ind w:left="47" w:right="37"/>
              <w:rPr>
                <w:sz w:val="16"/>
              </w:rPr>
            </w:pPr>
            <w:r>
              <w:rPr>
                <w:sz w:val="16"/>
              </w:rPr>
              <w:t>009961</w:t>
            </w:r>
            <w:r>
              <w:rPr>
                <w:spacing w:val="-6"/>
                <w:sz w:val="16"/>
              </w:rPr>
              <w:t xml:space="preserve"> </w:t>
            </w:r>
            <w:r>
              <w:rPr>
                <w:sz w:val="16"/>
              </w:rPr>
              <w:t>-</w:t>
            </w:r>
            <w:r>
              <w:rPr>
                <w:spacing w:val="-6"/>
                <w:sz w:val="16"/>
              </w:rPr>
              <w:t xml:space="preserve"> </w:t>
            </w:r>
            <w:r>
              <w:rPr>
                <w:sz w:val="16"/>
              </w:rPr>
              <w:t>19/04/</w:t>
            </w:r>
            <w:r w:rsidR="00255652">
              <w:rPr>
                <w:sz w:val="16"/>
              </w:rPr>
              <w:t>2024</w:t>
            </w:r>
          </w:p>
        </w:tc>
        <w:tc>
          <w:tcPr>
            <w:tcW w:w="800" w:type="dxa"/>
            <w:tcBorders>
              <w:top w:val="nil"/>
              <w:bottom w:val="nil"/>
            </w:tcBorders>
          </w:tcPr>
          <w:p w14:paraId="7FB1E230" w14:textId="77777777" w:rsidR="009372E9" w:rsidRDefault="009372E9" w:rsidP="009372E9">
            <w:pPr>
              <w:pStyle w:val="TableParagraph"/>
              <w:spacing w:before="45"/>
              <w:ind w:left="139" w:right="129"/>
              <w:rPr>
                <w:sz w:val="16"/>
              </w:rPr>
            </w:pPr>
            <w:r>
              <w:rPr>
                <w:sz w:val="16"/>
              </w:rPr>
              <w:t>266</w:t>
            </w:r>
          </w:p>
        </w:tc>
        <w:tc>
          <w:tcPr>
            <w:tcW w:w="3200" w:type="dxa"/>
            <w:tcBorders>
              <w:top w:val="nil"/>
              <w:bottom w:val="nil"/>
            </w:tcBorders>
          </w:tcPr>
          <w:p w14:paraId="663F5647" w14:textId="77777777" w:rsidR="009372E9" w:rsidRDefault="009372E9" w:rsidP="009372E9">
            <w:pPr>
              <w:pStyle w:val="TableParagraph"/>
              <w:spacing w:before="45"/>
              <w:ind w:left="40"/>
              <w:rPr>
                <w:sz w:val="16"/>
              </w:rPr>
            </w:pPr>
            <w:r>
              <w:rPr>
                <w:sz w:val="16"/>
              </w:rPr>
              <w:t>POSTO</w:t>
            </w:r>
            <w:r>
              <w:rPr>
                <w:spacing w:val="-7"/>
                <w:sz w:val="16"/>
              </w:rPr>
              <w:t xml:space="preserve"> </w:t>
            </w:r>
            <w:r>
              <w:rPr>
                <w:sz w:val="16"/>
              </w:rPr>
              <w:t>IPANEMA</w:t>
            </w:r>
            <w:r>
              <w:rPr>
                <w:spacing w:val="-7"/>
                <w:sz w:val="16"/>
              </w:rPr>
              <w:t xml:space="preserve"> </w:t>
            </w:r>
            <w:r>
              <w:rPr>
                <w:sz w:val="16"/>
              </w:rPr>
              <w:t>CARMOLANDIA</w:t>
            </w:r>
            <w:r>
              <w:rPr>
                <w:spacing w:val="-7"/>
                <w:sz w:val="16"/>
              </w:rPr>
              <w:t xml:space="preserve"> </w:t>
            </w:r>
            <w:r>
              <w:rPr>
                <w:sz w:val="16"/>
              </w:rPr>
              <w:t>LTDA</w:t>
            </w:r>
          </w:p>
        </w:tc>
        <w:tc>
          <w:tcPr>
            <w:tcW w:w="1400" w:type="dxa"/>
            <w:tcBorders>
              <w:top w:val="nil"/>
              <w:bottom w:val="nil"/>
            </w:tcBorders>
          </w:tcPr>
          <w:p w14:paraId="26DDD1F6" w14:textId="77777777" w:rsidR="009372E9" w:rsidRDefault="009372E9" w:rsidP="009372E9">
            <w:pPr>
              <w:pStyle w:val="TableParagraph"/>
              <w:spacing w:before="45"/>
              <w:ind w:left="83" w:right="34"/>
              <w:rPr>
                <w:sz w:val="16"/>
              </w:rPr>
            </w:pPr>
            <w:r>
              <w:rPr>
                <w:sz w:val="16"/>
              </w:rPr>
              <w:t>4254</w:t>
            </w:r>
          </w:p>
        </w:tc>
        <w:tc>
          <w:tcPr>
            <w:tcW w:w="1000" w:type="dxa"/>
            <w:tcBorders>
              <w:top w:val="nil"/>
              <w:bottom w:val="nil"/>
            </w:tcBorders>
          </w:tcPr>
          <w:p w14:paraId="26CCA0FC"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1348BC7D" w14:textId="77777777" w:rsidR="009372E9" w:rsidRDefault="009372E9" w:rsidP="009372E9">
            <w:pPr>
              <w:pStyle w:val="TableParagraph"/>
              <w:spacing w:before="45"/>
              <w:ind w:left="19" w:right="9"/>
              <w:rPr>
                <w:sz w:val="16"/>
              </w:rPr>
            </w:pPr>
            <w:r>
              <w:rPr>
                <w:sz w:val="16"/>
              </w:rPr>
              <w:t>41902</w:t>
            </w:r>
          </w:p>
        </w:tc>
        <w:tc>
          <w:tcPr>
            <w:tcW w:w="980" w:type="dxa"/>
            <w:tcBorders>
              <w:top w:val="nil"/>
              <w:bottom w:val="nil"/>
            </w:tcBorders>
          </w:tcPr>
          <w:p w14:paraId="6873D230" w14:textId="77777777" w:rsidR="009372E9" w:rsidRDefault="009372E9" w:rsidP="009372E9">
            <w:pPr>
              <w:pStyle w:val="TableParagraph"/>
              <w:spacing w:before="45"/>
              <w:ind w:left="69" w:right="59"/>
              <w:rPr>
                <w:sz w:val="16"/>
              </w:rPr>
            </w:pPr>
            <w:r>
              <w:rPr>
                <w:sz w:val="16"/>
              </w:rPr>
              <w:t>19/04/</w:t>
            </w:r>
            <w:r w:rsidR="00255652">
              <w:rPr>
                <w:sz w:val="16"/>
              </w:rPr>
              <w:t>2024</w:t>
            </w:r>
          </w:p>
        </w:tc>
        <w:tc>
          <w:tcPr>
            <w:tcW w:w="1200" w:type="dxa"/>
            <w:tcBorders>
              <w:top w:val="nil"/>
              <w:bottom w:val="nil"/>
            </w:tcBorders>
          </w:tcPr>
          <w:p w14:paraId="3E535FEB" w14:textId="77777777" w:rsidR="009372E9" w:rsidRDefault="009372E9" w:rsidP="009372E9">
            <w:pPr>
              <w:pStyle w:val="TableParagraph"/>
              <w:spacing w:before="45"/>
              <w:ind w:right="27"/>
              <w:jc w:val="right"/>
              <w:rPr>
                <w:sz w:val="16"/>
              </w:rPr>
            </w:pPr>
            <w:r>
              <w:rPr>
                <w:sz w:val="16"/>
              </w:rPr>
              <w:t>2.857,42</w:t>
            </w:r>
          </w:p>
        </w:tc>
        <w:tc>
          <w:tcPr>
            <w:tcW w:w="1200" w:type="dxa"/>
            <w:tcBorders>
              <w:top w:val="nil"/>
              <w:bottom w:val="nil"/>
            </w:tcBorders>
          </w:tcPr>
          <w:p w14:paraId="1F93841A"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793FA917" w14:textId="77777777" w:rsidR="009372E9" w:rsidRDefault="009372E9" w:rsidP="009372E9">
            <w:pPr>
              <w:pStyle w:val="TableParagraph"/>
              <w:spacing w:before="45"/>
              <w:ind w:right="27"/>
              <w:jc w:val="right"/>
              <w:rPr>
                <w:sz w:val="16"/>
              </w:rPr>
            </w:pPr>
            <w:r>
              <w:rPr>
                <w:sz w:val="16"/>
              </w:rPr>
              <w:t>2.857,42</w:t>
            </w:r>
          </w:p>
        </w:tc>
      </w:tr>
      <w:tr w:rsidR="009372E9" w14:paraId="638CBBB3" w14:textId="77777777" w:rsidTr="009372E9">
        <w:trPr>
          <w:trHeight w:val="277"/>
        </w:trPr>
        <w:tc>
          <w:tcPr>
            <w:tcW w:w="1180" w:type="dxa"/>
            <w:tcBorders>
              <w:top w:val="nil"/>
              <w:bottom w:val="single" w:sz="8" w:space="0" w:color="000000"/>
            </w:tcBorders>
          </w:tcPr>
          <w:p w14:paraId="2B43F536" w14:textId="77777777" w:rsidR="009372E9" w:rsidRDefault="009372E9" w:rsidP="009372E9">
            <w:pPr>
              <w:pStyle w:val="TableParagraph"/>
              <w:spacing w:before="45"/>
              <w:ind w:left="60" w:right="50"/>
              <w:rPr>
                <w:sz w:val="16"/>
              </w:rPr>
            </w:pPr>
            <w:r>
              <w:rPr>
                <w:sz w:val="16"/>
              </w:rPr>
              <w:t>020899</w:t>
            </w:r>
          </w:p>
        </w:tc>
        <w:tc>
          <w:tcPr>
            <w:tcW w:w="1200" w:type="dxa"/>
            <w:tcBorders>
              <w:top w:val="nil"/>
              <w:bottom w:val="single" w:sz="8" w:space="0" w:color="000000"/>
            </w:tcBorders>
          </w:tcPr>
          <w:p w14:paraId="6922E830" w14:textId="77777777" w:rsidR="009372E9" w:rsidRDefault="009372E9" w:rsidP="009372E9">
            <w:pPr>
              <w:pStyle w:val="TableParagraph"/>
              <w:spacing w:before="45"/>
              <w:ind w:left="86" w:right="76"/>
              <w:rPr>
                <w:sz w:val="16"/>
              </w:rPr>
            </w:pPr>
            <w:r>
              <w:rPr>
                <w:sz w:val="16"/>
              </w:rPr>
              <w:t>020434</w:t>
            </w:r>
          </w:p>
        </w:tc>
        <w:tc>
          <w:tcPr>
            <w:tcW w:w="1600" w:type="dxa"/>
            <w:tcBorders>
              <w:top w:val="nil"/>
              <w:bottom w:val="single" w:sz="8" w:space="0" w:color="000000"/>
            </w:tcBorders>
          </w:tcPr>
          <w:p w14:paraId="7B3275E4" w14:textId="77777777" w:rsidR="009372E9" w:rsidRDefault="009372E9" w:rsidP="009372E9">
            <w:pPr>
              <w:pStyle w:val="TableParagraph"/>
              <w:spacing w:before="45"/>
              <w:ind w:left="47" w:right="37"/>
              <w:rPr>
                <w:sz w:val="16"/>
              </w:rPr>
            </w:pPr>
            <w:r>
              <w:rPr>
                <w:sz w:val="16"/>
              </w:rPr>
              <w:t>009964</w:t>
            </w:r>
            <w:r>
              <w:rPr>
                <w:spacing w:val="-6"/>
                <w:sz w:val="16"/>
              </w:rPr>
              <w:t xml:space="preserve"> </w:t>
            </w:r>
            <w:r>
              <w:rPr>
                <w:sz w:val="16"/>
              </w:rPr>
              <w:t>-</w:t>
            </w:r>
            <w:r>
              <w:rPr>
                <w:spacing w:val="-6"/>
                <w:sz w:val="16"/>
              </w:rPr>
              <w:t xml:space="preserve"> </w:t>
            </w:r>
            <w:r>
              <w:rPr>
                <w:sz w:val="16"/>
              </w:rPr>
              <w:t>19/04/</w:t>
            </w:r>
            <w:r w:rsidR="00255652">
              <w:rPr>
                <w:sz w:val="16"/>
              </w:rPr>
              <w:t>2024</w:t>
            </w:r>
          </w:p>
        </w:tc>
        <w:tc>
          <w:tcPr>
            <w:tcW w:w="800" w:type="dxa"/>
            <w:tcBorders>
              <w:top w:val="nil"/>
              <w:bottom w:val="single" w:sz="8" w:space="0" w:color="000000"/>
            </w:tcBorders>
          </w:tcPr>
          <w:p w14:paraId="59E1A0B7" w14:textId="77777777" w:rsidR="009372E9" w:rsidRDefault="009372E9" w:rsidP="009372E9">
            <w:pPr>
              <w:pStyle w:val="TableParagraph"/>
              <w:spacing w:before="45"/>
              <w:ind w:left="139" w:right="129"/>
              <w:rPr>
                <w:sz w:val="16"/>
              </w:rPr>
            </w:pPr>
            <w:r>
              <w:rPr>
                <w:sz w:val="16"/>
              </w:rPr>
              <w:t>266</w:t>
            </w:r>
          </w:p>
        </w:tc>
        <w:tc>
          <w:tcPr>
            <w:tcW w:w="3200" w:type="dxa"/>
            <w:tcBorders>
              <w:top w:val="nil"/>
              <w:bottom w:val="single" w:sz="8" w:space="0" w:color="000000"/>
            </w:tcBorders>
          </w:tcPr>
          <w:p w14:paraId="3FDF741B" w14:textId="77777777" w:rsidR="009372E9" w:rsidRDefault="009372E9" w:rsidP="009372E9">
            <w:pPr>
              <w:pStyle w:val="TableParagraph"/>
              <w:spacing w:before="45"/>
              <w:ind w:left="40"/>
              <w:rPr>
                <w:sz w:val="16"/>
              </w:rPr>
            </w:pPr>
            <w:r>
              <w:rPr>
                <w:sz w:val="16"/>
              </w:rPr>
              <w:t>POSTO</w:t>
            </w:r>
            <w:r>
              <w:rPr>
                <w:spacing w:val="-7"/>
                <w:sz w:val="16"/>
              </w:rPr>
              <w:t xml:space="preserve"> </w:t>
            </w:r>
            <w:r>
              <w:rPr>
                <w:sz w:val="16"/>
              </w:rPr>
              <w:t>IPANEMA</w:t>
            </w:r>
            <w:r>
              <w:rPr>
                <w:spacing w:val="-7"/>
                <w:sz w:val="16"/>
              </w:rPr>
              <w:t xml:space="preserve"> </w:t>
            </w:r>
            <w:r>
              <w:rPr>
                <w:sz w:val="16"/>
              </w:rPr>
              <w:t>CARMOLANDIA</w:t>
            </w:r>
            <w:r>
              <w:rPr>
                <w:spacing w:val="-7"/>
                <w:sz w:val="16"/>
              </w:rPr>
              <w:t xml:space="preserve"> </w:t>
            </w:r>
            <w:r>
              <w:rPr>
                <w:sz w:val="16"/>
              </w:rPr>
              <w:t>LTDA</w:t>
            </w:r>
          </w:p>
        </w:tc>
        <w:tc>
          <w:tcPr>
            <w:tcW w:w="1400" w:type="dxa"/>
            <w:tcBorders>
              <w:top w:val="nil"/>
              <w:bottom w:val="single" w:sz="8" w:space="0" w:color="000000"/>
            </w:tcBorders>
          </w:tcPr>
          <w:p w14:paraId="7A7611A9" w14:textId="77777777" w:rsidR="009372E9" w:rsidRDefault="009372E9" w:rsidP="009372E9">
            <w:pPr>
              <w:pStyle w:val="TableParagraph"/>
              <w:spacing w:before="45"/>
              <w:ind w:left="83" w:right="34"/>
              <w:rPr>
                <w:sz w:val="16"/>
              </w:rPr>
            </w:pPr>
            <w:r>
              <w:rPr>
                <w:sz w:val="16"/>
              </w:rPr>
              <w:t>4255</w:t>
            </w:r>
          </w:p>
        </w:tc>
        <w:tc>
          <w:tcPr>
            <w:tcW w:w="1000" w:type="dxa"/>
            <w:tcBorders>
              <w:top w:val="nil"/>
              <w:bottom w:val="single" w:sz="8" w:space="0" w:color="000000"/>
            </w:tcBorders>
          </w:tcPr>
          <w:p w14:paraId="1E908924" w14:textId="77777777" w:rsidR="009372E9" w:rsidRDefault="009372E9" w:rsidP="009372E9">
            <w:pPr>
              <w:pStyle w:val="TableParagraph"/>
              <w:spacing w:before="45"/>
              <w:ind w:left="162"/>
              <w:rPr>
                <w:sz w:val="16"/>
              </w:rPr>
            </w:pPr>
            <w:r>
              <w:rPr>
                <w:sz w:val="16"/>
              </w:rPr>
              <w:t>624178-1</w:t>
            </w:r>
          </w:p>
        </w:tc>
        <w:tc>
          <w:tcPr>
            <w:tcW w:w="1040" w:type="dxa"/>
            <w:tcBorders>
              <w:top w:val="nil"/>
              <w:bottom w:val="single" w:sz="8" w:space="0" w:color="000000"/>
            </w:tcBorders>
          </w:tcPr>
          <w:p w14:paraId="29E9F096" w14:textId="77777777" w:rsidR="009372E9" w:rsidRDefault="009372E9" w:rsidP="009372E9">
            <w:pPr>
              <w:pStyle w:val="TableParagraph"/>
              <w:spacing w:before="45"/>
              <w:ind w:left="19" w:right="9"/>
              <w:rPr>
                <w:sz w:val="16"/>
              </w:rPr>
            </w:pPr>
            <w:r>
              <w:rPr>
                <w:sz w:val="16"/>
              </w:rPr>
              <w:t>190825</w:t>
            </w:r>
          </w:p>
        </w:tc>
        <w:tc>
          <w:tcPr>
            <w:tcW w:w="980" w:type="dxa"/>
            <w:tcBorders>
              <w:top w:val="nil"/>
              <w:bottom w:val="single" w:sz="8" w:space="0" w:color="000000"/>
            </w:tcBorders>
          </w:tcPr>
          <w:p w14:paraId="0EBF816A" w14:textId="77777777" w:rsidR="009372E9" w:rsidRDefault="009372E9" w:rsidP="009372E9">
            <w:pPr>
              <w:pStyle w:val="TableParagraph"/>
              <w:spacing w:before="45"/>
              <w:ind w:left="69" w:right="59"/>
              <w:rPr>
                <w:sz w:val="16"/>
              </w:rPr>
            </w:pPr>
            <w:r>
              <w:rPr>
                <w:sz w:val="16"/>
              </w:rPr>
              <w:t>19/04/</w:t>
            </w:r>
            <w:r w:rsidR="00255652">
              <w:rPr>
                <w:sz w:val="16"/>
              </w:rPr>
              <w:t>2024</w:t>
            </w:r>
          </w:p>
        </w:tc>
        <w:tc>
          <w:tcPr>
            <w:tcW w:w="1200" w:type="dxa"/>
            <w:tcBorders>
              <w:top w:val="nil"/>
              <w:bottom w:val="single" w:sz="8" w:space="0" w:color="000000"/>
            </w:tcBorders>
          </w:tcPr>
          <w:p w14:paraId="63D46798" w14:textId="77777777" w:rsidR="009372E9" w:rsidRDefault="009372E9" w:rsidP="009372E9">
            <w:pPr>
              <w:pStyle w:val="TableParagraph"/>
              <w:spacing w:before="45"/>
              <w:ind w:right="27"/>
              <w:jc w:val="right"/>
              <w:rPr>
                <w:sz w:val="16"/>
              </w:rPr>
            </w:pPr>
            <w:r>
              <w:rPr>
                <w:sz w:val="16"/>
              </w:rPr>
              <w:t>2.913,57</w:t>
            </w:r>
          </w:p>
        </w:tc>
        <w:tc>
          <w:tcPr>
            <w:tcW w:w="1200" w:type="dxa"/>
            <w:tcBorders>
              <w:top w:val="nil"/>
              <w:bottom w:val="single" w:sz="8" w:space="0" w:color="000000"/>
            </w:tcBorders>
          </w:tcPr>
          <w:p w14:paraId="669712E0"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single" w:sz="8" w:space="0" w:color="000000"/>
            </w:tcBorders>
          </w:tcPr>
          <w:p w14:paraId="4CBC015A" w14:textId="77777777" w:rsidR="009372E9" w:rsidRDefault="009372E9" w:rsidP="009372E9">
            <w:pPr>
              <w:pStyle w:val="TableParagraph"/>
              <w:spacing w:before="45"/>
              <w:ind w:right="27"/>
              <w:jc w:val="right"/>
              <w:rPr>
                <w:sz w:val="16"/>
              </w:rPr>
            </w:pPr>
            <w:r>
              <w:rPr>
                <w:sz w:val="16"/>
              </w:rPr>
              <w:t>2.913,57</w:t>
            </w:r>
          </w:p>
        </w:tc>
      </w:tr>
    </w:tbl>
    <w:p w14:paraId="2909B259" w14:textId="77777777" w:rsidR="009372E9" w:rsidRDefault="009372E9" w:rsidP="009372E9">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9372E9" w14:paraId="7823E918" w14:textId="77777777" w:rsidTr="009372E9">
        <w:trPr>
          <w:trHeight w:val="270"/>
        </w:trPr>
        <w:tc>
          <w:tcPr>
            <w:tcW w:w="1180" w:type="dxa"/>
          </w:tcPr>
          <w:p w14:paraId="740BBE85" w14:textId="77777777" w:rsidR="009372E9" w:rsidRDefault="009372E9" w:rsidP="009372E9">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0198EB62" w14:textId="77777777" w:rsidR="009372E9" w:rsidRDefault="009372E9" w:rsidP="009372E9">
            <w:pPr>
              <w:pStyle w:val="TableParagraph"/>
              <w:spacing w:before="43"/>
              <w:ind w:left="86" w:right="76"/>
              <w:rPr>
                <w:sz w:val="16"/>
              </w:rPr>
            </w:pPr>
            <w:r>
              <w:rPr>
                <w:sz w:val="16"/>
              </w:rPr>
              <w:t>LIQUIDAÇÃO</w:t>
            </w:r>
          </w:p>
        </w:tc>
        <w:tc>
          <w:tcPr>
            <w:tcW w:w="1600" w:type="dxa"/>
          </w:tcPr>
          <w:p w14:paraId="628AB3D7" w14:textId="77777777" w:rsidR="009372E9" w:rsidRDefault="009372E9" w:rsidP="009372E9">
            <w:pPr>
              <w:pStyle w:val="TableParagraph"/>
              <w:spacing w:before="43"/>
              <w:ind w:left="46" w:right="37"/>
              <w:rPr>
                <w:sz w:val="16"/>
              </w:rPr>
            </w:pPr>
            <w:r>
              <w:rPr>
                <w:sz w:val="16"/>
              </w:rPr>
              <w:t>EMPENHO</w:t>
            </w:r>
          </w:p>
        </w:tc>
        <w:tc>
          <w:tcPr>
            <w:tcW w:w="800" w:type="dxa"/>
          </w:tcPr>
          <w:p w14:paraId="7E222382" w14:textId="77777777" w:rsidR="009372E9" w:rsidRDefault="009372E9" w:rsidP="009372E9">
            <w:pPr>
              <w:pStyle w:val="TableParagraph"/>
              <w:spacing w:before="43"/>
              <w:ind w:left="139" w:right="130"/>
              <w:rPr>
                <w:sz w:val="16"/>
              </w:rPr>
            </w:pPr>
            <w:r>
              <w:rPr>
                <w:sz w:val="16"/>
              </w:rPr>
              <w:t>FICHA</w:t>
            </w:r>
          </w:p>
        </w:tc>
        <w:tc>
          <w:tcPr>
            <w:tcW w:w="3200" w:type="dxa"/>
          </w:tcPr>
          <w:p w14:paraId="7EB926D0" w14:textId="77777777" w:rsidR="009372E9" w:rsidRDefault="009372E9" w:rsidP="009372E9">
            <w:pPr>
              <w:pStyle w:val="TableParagraph"/>
              <w:spacing w:before="43"/>
              <w:ind w:left="1031"/>
              <w:rPr>
                <w:sz w:val="16"/>
              </w:rPr>
            </w:pPr>
            <w:r>
              <w:rPr>
                <w:sz w:val="16"/>
              </w:rPr>
              <w:t>FORNECEDOR</w:t>
            </w:r>
          </w:p>
        </w:tc>
        <w:tc>
          <w:tcPr>
            <w:tcW w:w="1400" w:type="dxa"/>
          </w:tcPr>
          <w:p w14:paraId="2012EBAE" w14:textId="77777777" w:rsidR="009372E9" w:rsidRDefault="009372E9" w:rsidP="009372E9">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10E83E44" w14:textId="77777777" w:rsidR="009372E9" w:rsidRDefault="009372E9" w:rsidP="009372E9">
            <w:pPr>
              <w:pStyle w:val="TableParagraph"/>
              <w:spacing w:before="43"/>
              <w:ind w:left="220"/>
              <w:rPr>
                <w:sz w:val="16"/>
              </w:rPr>
            </w:pPr>
            <w:r>
              <w:rPr>
                <w:sz w:val="16"/>
              </w:rPr>
              <w:t>CONTA</w:t>
            </w:r>
          </w:p>
        </w:tc>
        <w:tc>
          <w:tcPr>
            <w:tcW w:w="1040" w:type="dxa"/>
          </w:tcPr>
          <w:p w14:paraId="38A97831" w14:textId="77777777" w:rsidR="009372E9" w:rsidRDefault="009372E9" w:rsidP="009372E9">
            <w:pPr>
              <w:pStyle w:val="TableParagraph"/>
              <w:spacing w:before="43"/>
              <w:ind w:left="19" w:right="9"/>
              <w:rPr>
                <w:sz w:val="16"/>
              </w:rPr>
            </w:pPr>
            <w:r>
              <w:rPr>
                <w:sz w:val="16"/>
              </w:rPr>
              <w:t>CHEQUE/OP</w:t>
            </w:r>
          </w:p>
        </w:tc>
        <w:tc>
          <w:tcPr>
            <w:tcW w:w="980" w:type="dxa"/>
          </w:tcPr>
          <w:p w14:paraId="5874C033" w14:textId="77777777" w:rsidR="009372E9" w:rsidRDefault="009372E9" w:rsidP="009372E9">
            <w:pPr>
              <w:pStyle w:val="TableParagraph"/>
              <w:spacing w:before="43"/>
              <w:ind w:left="69" w:right="39"/>
              <w:rPr>
                <w:sz w:val="16"/>
              </w:rPr>
            </w:pPr>
            <w:r>
              <w:rPr>
                <w:sz w:val="16"/>
              </w:rPr>
              <w:t>DATA</w:t>
            </w:r>
          </w:p>
        </w:tc>
        <w:tc>
          <w:tcPr>
            <w:tcW w:w="1200" w:type="dxa"/>
          </w:tcPr>
          <w:p w14:paraId="11FE3A8C" w14:textId="77777777" w:rsidR="009372E9" w:rsidRDefault="009372E9" w:rsidP="009372E9">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6118D46A" w14:textId="77777777" w:rsidR="009372E9" w:rsidRDefault="009372E9" w:rsidP="009372E9">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1099D242" w14:textId="77777777" w:rsidR="009372E9" w:rsidRDefault="009372E9" w:rsidP="009372E9">
            <w:pPr>
              <w:pStyle w:val="TableParagraph"/>
              <w:spacing w:before="43"/>
              <w:ind w:left="155"/>
              <w:rPr>
                <w:sz w:val="16"/>
              </w:rPr>
            </w:pPr>
            <w:r>
              <w:rPr>
                <w:sz w:val="16"/>
              </w:rPr>
              <w:t>VALOR</w:t>
            </w:r>
            <w:r>
              <w:rPr>
                <w:spacing w:val="-5"/>
                <w:sz w:val="16"/>
              </w:rPr>
              <w:t xml:space="preserve"> </w:t>
            </w:r>
            <w:r>
              <w:rPr>
                <w:sz w:val="16"/>
              </w:rPr>
              <w:t>LIQ.</w:t>
            </w:r>
          </w:p>
        </w:tc>
      </w:tr>
      <w:tr w:rsidR="009372E9" w14:paraId="2068835C" w14:textId="77777777" w:rsidTr="009372E9">
        <w:trPr>
          <w:trHeight w:val="277"/>
        </w:trPr>
        <w:tc>
          <w:tcPr>
            <w:tcW w:w="1180" w:type="dxa"/>
            <w:tcBorders>
              <w:bottom w:val="nil"/>
            </w:tcBorders>
          </w:tcPr>
          <w:p w14:paraId="14B223A0" w14:textId="77777777" w:rsidR="009372E9" w:rsidRDefault="009372E9" w:rsidP="009372E9">
            <w:pPr>
              <w:pStyle w:val="TableParagraph"/>
              <w:spacing w:before="43"/>
              <w:ind w:left="60" w:right="50"/>
              <w:rPr>
                <w:sz w:val="16"/>
              </w:rPr>
            </w:pPr>
            <w:r>
              <w:rPr>
                <w:sz w:val="16"/>
              </w:rPr>
              <w:t>021131</w:t>
            </w:r>
          </w:p>
        </w:tc>
        <w:tc>
          <w:tcPr>
            <w:tcW w:w="1200" w:type="dxa"/>
            <w:tcBorders>
              <w:bottom w:val="nil"/>
            </w:tcBorders>
          </w:tcPr>
          <w:p w14:paraId="110D65CE" w14:textId="77777777" w:rsidR="009372E9" w:rsidRDefault="009372E9" w:rsidP="009372E9">
            <w:pPr>
              <w:pStyle w:val="TableParagraph"/>
              <w:spacing w:before="43"/>
              <w:ind w:left="86" w:right="76"/>
              <w:rPr>
                <w:sz w:val="16"/>
              </w:rPr>
            </w:pPr>
            <w:r>
              <w:rPr>
                <w:sz w:val="16"/>
              </w:rPr>
              <w:t>020758</w:t>
            </w:r>
          </w:p>
        </w:tc>
        <w:tc>
          <w:tcPr>
            <w:tcW w:w="1600" w:type="dxa"/>
            <w:tcBorders>
              <w:bottom w:val="nil"/>
            </w:tcBorders>
          </w:tcPr>
          <w:p w14:paraId="4A07378C" w14:textId="77777777" w:rsidR="009372E9" w:rsidRDefault="009372E9" w:rsidP="009372E9">
            <w:pPr>
              <w:pStyle w:val="TableParagraph"/>
              <w:spacing w:before="43"/>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bottom w:val="nil"/>
            </w:tcBorders>
          </w:tcPr>
          <w:p w14:paraId="11EADA0B" w14:textId="77777777" w:rsidR="009372E9" w:rsidRDefault="009372E9" w:rsidP="009372E9">
            <w:pPr>
              <w:pStyle w:val="TableParagraph"/>
              <w:spacing w:before="43"/>
              <w:ind w:left="139" w:right="129"/>
              <w:rPr>
                <w:sz w:val="16"/>
              </w:rPr>
            </w:pPr>
            <w:r>
              <w:rPr>
                <w:sz w:val="16"/>
              </w:rPr>
              <w:t>194</w:t>
            </w:r>
          </w:p>
        </w:tc>
        <w:tc>
          <w:tcPr>
            <w:tcW w:w="3200" w:type="dxa"/>
            <w:tcBorders>
              <w:bottom w:val="nil"/>
            </w:tcBorders>
          </w:tcPr>
          <w:p w14:paraId="79BB85D9" w14:textId="77777777" w:rsidR="009372E9" w:rsidRDefault="009372E9" w:rsidP="009372E9">
            <w:pPr>
              <w:pStyle w:val="TableParagraph"/>
              <w:spacing w:before="43"/>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bottom w:val="nil"/>
            </w:tcBorders>
          </w:tcPr>
          <w:p w14:paraId="2A0ADC54" w14:textId="77777777" w:rsidR="009372E9" w:rsidRDefault="009372E9" w:rsidP="009372E9">
            <w:pPr>
              <w:pStyle w:val="TableParagraph"/>
              <w:spacing w:before="43"/>
              <w:ind w:left="83" w:right="33"/>
              <w:rPr>
                <w:sz w:val="16"/>
              </w:rPr>
            </w:pPr>
            <w:r>
              <w:rPr>
                <w:sz w:val="16"/>
              </w:rPr>
              <w:t>20758</w:t>
            </w:r>
          </w:p>
        </w:tc>
        <w:tc>
          <w:tcPr>
            <w:tcW w:w="1000" w:type="dxa"/>
            <w:tcBorders>
              <w:bottom w:val="nil"/>
            </w:tcBorders>
          </w:tcPr>
          <w:p w14:paraId="7DB35E26" w14:textId="77777777" w:rsidR="009372E9" w:rsidRDefault="009372E9" w:rsidP="009372E9">
            <w:pPr>
              <w:pStyle w:val="TableParagraph"/>
              <w:spacing w:before="43"/>
              <w:ind w:left="162"/>
              <w:rPr>
                <w:sz w:val="16"/>
              </w:rPr>
            </w:pPr>
            <w:r>
              <w:rPr>
                <w:sz w:val="16"/>
              </w:rPr>
              <w:t>624178-1</w:t>
            </w:r>
          </w:p>
        </w:tc>
        <w:tc>
          <w:tcPr>
            <w:tcW w:w="1040" w:type="dxa"/>
            <w:tcBorders>
              <w:bottom w:val="nil"/>
            </w:tcBorders>
          </w:tcPr>
          <w:p w14:paraId="652FDDA0" w14:textId="77777777" w:rsidR="009372E9" w:rsidRDefault="009372E9" w:rsidP="009372E9">
            <w:pPr>
              <w:pStyle w:val="TableParagraph"/>
              <w:spacing w:before="43"/>
              <w:ind w:left="10"/>
              <w:rPr>
                <w:sz w:val="16"/>
              </w:rPr>
            </w:pPr>
            <w:r>
              <w:rPr>
                <w:sz w:val="16"/>
              </w:rPr>
              <w:t>0</w:t>
            </w:r>
          </w:p>
        </w:tc>
        <w:tc>
          <w:tcPr>
            <w:tcW w:w="980" w:type="dxa"/>
            <w:tcBorders>
              <w:bottom w:val="nil"/>
            </w:tcBorders>
          </w:tcPr>
          <w:p w14:paraId="78562CD9" w14:textId="77777777" w:rsidR="009372E9" w:rsidRDefault="009372E9" w:rsidP="009372E9">
            <w:pPr>
              <w:pStyle w:val="TableParagraph"/>
              <w:spacing w:before="43"/>
              <w:ind w:left="69" w:right="59"/>
              <w:rPr>
                <w:sz w:val="16"/>
              </w:rPr>
            </w:pPr>
            <w:r>
              <w:rPr>
                <w:sz w:val="16"/>
              </w:rPr>
              <w:t>19/04/</w:t>
            </w:r>
            <w:r w:rsidR="00255652">
              <w:rPr>
                <w:sz w:val="16"/>
              </w:rPr>
              <w:t>2024</w:t>
            </w:r>
          </w:p>
        </w:tc>
        <w:tc>
          <w:tcPr>
            <w:tcW w:w="1200" w:type="dxa"/>
            <w:tcBorders>
              <w:bottom w:val="nil"/>
            </w:tcBorders>
          </w:tcPr>
          <w:p w14:paraId="1D0365FD" w14:textId="77777777" w:rsidR="009372E9" w:rsidRDefault="009372E9" w:rsidP="009372E9">
            <w:pPr>
              <w:pStyle w:val="TableParagraph"/>
              <w:spacing w:before="43"/>
              <w:ind w:right="27"/>
              <w:jc w:val="right"/>
              <w:rPr>
                <w:sz w:val="16"/>
              </w:rPr>
            </w:pPr>
            <w:r>
              <w:rPr>
                <w:sz w:val="16"/>
              </w:rPr>
              <w:t>52,25</w:t>
            </w:r>
          </w:p>
        </w:tc>
        <w:tc>
          <w:tcPr>
            <w:tcW w:w="1200" w:type="dxa"/>
            <w:tcBorders>
              <w:bottom w:val="nil"/>
            </w:tcBorders>
          </w:tcPr>
          <w:p w14:paraId="266C56C8" w14:textId="77777777" w:rsidR="009372E9" w:rsidRDefault="009372E9" w:rsidP="009372E9">
            <w:pPr>
              <w:pStyle w:val="TableParagraph"/>
              <w:spacing w:before="43"/>
              <w:ind w:right="27"/>
              <w:jc w:val="right"/>
              <w:rPr>
                <w:sz w:val="16"/>
              </w:rPr>
            </w:pPr>
            <w:r>
              <w:rPr>
                <w:sz w:val="16"/>
              </w:rPr>
              <w:t>0,00</w:t>
            </w:r>
          </w:p>
        </w:tc>
        <w:tc>
          <w:tcPr>
            <w:tcW w:w="1200" w:type="dxa"/>
            <w:tcBorders>
              <w:bottom w:val="nil"/>
            </w:tcBorders>
          </w:tcPr>
          <w:p w14:paraId="2549EF27" w14:textId="77777777" w:rsidR="009372E9" w:rsidRDefault="009372E9" w:rsidP="009372E9">
            <w:pPr>
              <w:pStyle w:val="TableParagraph"/>
              <w:spacing w:before="43"/>
              <w:ind w:right="27"/>
              <w:jc w:val="right"/>
              <w:rPr>
                <w:sz w:val="16"/>
              </w:rPr>
            </w:pPr>
            <w:r>
              <w:rPr>
                <w:sz w:val="16"/>
              </w:rPr>
              <w:t>52,25</w:t>
            </w:r>
          </w:p>
        </w:tc>
      </w:tr>
      <w:tr w:rsidR="009372E9" w14:paraId="788D6AE6" w14:textId="77777777" w:rsidTr="009372E9">
        <w:trPr>
          <w:trHeight w:val="254"/>
        </w:trPr>
        <w:tc>
          <w:tcPr>
            <w:tcW w:w="1180" w:type="dxa"/>
            <w:tcBorders>
              <w:top w:val="nil"/>
              <w:bottom w:val="nil"/>
            </w:tcBorders>
          </w:tcPr>
          <w:p w14:paraId="6484323E" w14:textId="77777777" w:rsidR="009372E9" w:rsidRDefault="009372E9" w:rsidP="009372E9">
            <w:pPr>
              <w:pStyle w:val="TableParagraph"/>
              <w:spacing w:before="45"/>
              <w:ind w:left="60" w:right="50"/>
              <w:rPr>
                <w:sz w:val="16"/>
              </w:rPr>
            </w:pPr>
            <w:r>
              <w:rPr>
                <w:sz w:val="16"/>
              </w:rPr>
              <w:t>020900</w:t>
            </w:r>
          </w:p>
        </w:tc>
        <w:tc>
          <w:tcPr>
            <w:tcW w:w="1200" w:type="dxa"/>
            <w:tcBorders>
              <w:top w:val="nil"/>
              <w:bottom w:val="nil"/>
            </w:tcBorders>
          </w:tcPr>
          <w:p w14:paraId="3E885BDA" w14:textId="77777777" w:rsidR="009372E9" w:rsidRDefault="009372E9" w:rsidP="009372E9">
            <w:pPr>
              <w:pStyle w:val="TableParagraph"/>
              <w:spacing w:before="45"/>
              <w:ind w:left="86" w:right="76"/>
              <w:rPr>
                <w:sz w:val="16"/>
              </w:rPr>
            </w:pPr>
            <w:r>
              <w:rPr>
                <w:sz w:val="16"/>
              </w:rPr>
              <w:t>020436</w:t>
            </w:r>
          </w:p>
        </w:tc>
        <w:tc>
          <w:tcPr>
            <w:tcW w:w="1600" w:type="dxa"/>
            <w:tcBorders>
              <w:top w:val="nil"/>
              <w:bottom w:val="nil"/>
            </w:tcBorders>
          </w:tcPr>
          <w:p w14:paraId="1038802E" w14:textId="77777777" w:rsidR="009372E9" w:rsidRDefault="009372E9" w:rsidP="009372E9">
            <w:pPr>
              <w:pStyle w:val="TableParagraph"/>
              <w:spacing w:before="45"/>
              <w:ind w:left="47" w:right="37"/>
              <w:rPr>
                <w:sz w:val="16"/>
              </w:rPr>
            </w:pPr>
            <w:r>
              <w:rPr>
                <w:sz w:val="16"/>
              </w:rPr>
              <w:t>009965</w:t>
            </w:r>
            <w:r>
              <w:rPr>
                <w:spacing w:val="-6"/>
                <w:sz w:val="16"/>
              </w:rPr>
              <w:t xml:space="preserve"> </w:t>
            </w:r>
            <w:r>
              <w:rPr>
                <w:sz w:val="16"/>
              </w:rPr>
              <w:t>-</w:t>
            </w:r>
            <w:r>
              <w:rPr>
                <w:spacing w:val="-6"/>
                <w:sz w:val="16"/>
              </w:rPr>
              <w:t xml:space="preserve"> </w:t>
            </w:r>
            <w:r>
              <w:rPr>
                <w:sz w:val="16"/>
              </w:rPr>
              <w:t>19/04/</w:t>
            </w:r>
            <w:r w:rsidR="00255652">
              <w:rPr>
                <w:sz w:val="16"/>
              </w:rPr>
              <w:t>2024</w:t>
            </w:r>
          </w:p>
        </w:tc>
        <w:tc>
          <w:tcPr>
            <w:tcW w:w="800" w:type="dxa"/>
            <w:tcBorders>
              <w:top w:val="nil"/>
              <w:bottom w:val="nil"/>
            </w:tcBorders>
          </w:tcPr>
          <w:p w14:paraId="629A3136" w14:textId="77777777" w:rsidR="009372E9" w:rsidRDefault="009372E9" w:rsidP="009372E9">
            <w:pPr>
              <w:pStyle w:val="TableParagraph"/>
              <w:spacing w:before="45"/>
              <w:ind w:left="139" w:right="129"/>
              <w:rPr>
                <w:sz w:val="16"/>
              </w:rPr>
            </w:pPr>
            <w:r>
              <w:rPr>
                <w:sz w:val="16"/>
              </w:rPr>
              <w:t>266</w:t>
            </w:r>
          </w:p>
        </w:tc>
        <w:tc>
          <w:tcPr>
            <w:tcW w:w="3200" w:type="dxa"/>
            <w:tcBorders>
              <w:top w:val="nil"/>
              <w:bottom w:val="nil"/>
            </w:tcBorders>
          </w:tcPr>
          <w:p w14:paraId="505ECFEA" w14:textId="77777777" w:rsidR="009372E9" w:rsidRDefault="009372E9" w:rsidP="009372E9">
            <w:pPr>
              <w:pStyle w:val="TableParagraph"/>
              <w:spacing w:before="45"/>
              <w:ind w:left="40"/>
              <w:rPr>
                <w:sz w:val="16"/>
              </w:rPr>
            </w:pPr>
            <w:r>
              <w:rPr>
                <w:sz w:val="16"/>
              </w:rPr>
              <w:t>POSTO</w:t>
            </w:r>
            <w:r>
              <w:rPr>
                <w:spacing w:val="-7"/>
                <w:sz w:val="16"/>
              </w:rPr>
              <w:t xml:space="preserve"> </w:t>
            </w:r>
            <w:r>
              <w:rPr>
                <w:sz w:val="16"/>
              </w:rPr>
              <w:t>IPANEMA</w:t>
            </w:r>
            <w:r>
              <w:rPr>
                <w:spacing w:val="-7"/>
                <w:sz w:val="16"/>
              </w:rPr>
              <w:t xml:space="preserve"> </w:t>
            </w:r>
            <w:r>
              <w:rPr>
                <w:sz w:val="16"/>
              </w:rPr>
              <w:t>CARMOLANDIA</w:t>
            </w:r>
            <w:r>
              <w:rPr>
                <w:spacing w:val="-7"/>
                <w:sz w:val="16"/>
              </w:rPr>
              <w:t xml:space="preserve"> </w:t>
            </w:r>
            <w:r>
              <w:rPr>
                <w:sz w:val="16"/>
              </w:rPr>
              <w:t>LTDA</w:t>
            </w:r>
          </w:p>
        </w:tc>
        <w:tc>
          <w:tcPr>
            <w:tcW w:w="1400" w:type="dxa"/>
            <w:tcBorders>
              <w:top w:val="nil"/>
              <w:bottom w:val="nil"/>
            </w:tcBorders>
          </w:tcPr>
          <w:p w14:paraId="605B220B" w14:textId="77777777" w:rsidR="009372E9" w:rsidRDefault="009372E9" w:rsidP="009372E9">
            <w:pPr>
              <w:pStyle w:val="TableParagraph"/>
              <w:spacing w:before="45"/>
              <w:ind w:left="83" w:right="34"/>
              <w:rPr>
                <w:sz w:val="16"/>
              </w:rPr>
            </w:pPr>
            <w:r>
              <w:rPr>
                <w:sz w:val="16"/>
              </w:rPr>
              <w:t>4253</w:t>
            </w:r>
          </w:p>
        </w:tc>
        <w:tc>
          <w:tcPr>
            <w:tcW w:w="1000" w:type="dxa"/>
            <w:tcBorders>
              <w:top w:val="nil"/>
              <w:bottom w:val="nil"/>
            </w:tcBorders>
          </w:tcPr>
          <w:p w14:paraId="2335D844"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63B65B21" w14:textId="77777777" w:rsidR="009372E9" w:rsidRDefault="009372E9" w:rsidP="009372E9">
            <w:pPr>
              <w:pStyle w:val="TableParagraph"/>
              <w:spacing w:before="45"/>
              <w:ind w:left="19" w:right="9"/>
              <w:rPr>
                <w:sz w:val="16"/>
              </w:rPr>
            </w:pPr>
            <w:r>
              <w:rPr>
                <w:sz w:val="16"/>
              </w:rPr>
              <w:t>191022</w:t>
            </w:r>
          </w:p>
        </w:tc>
        <w:tc>
          <w:tcPr>
            <w:tcW w:w="980" w:type="dxa"/>
            <w:tcBorders>
              <w:top w:val="nil"/>
              <w:bottom w:val="nil"/>
            </w:tcBorders>
          </w:tcPr>
          <w:p w14:paraId="65D2E431" w14:textId="77777777" w:rsidR="009372E9" w:rsidRDefault="009372E9" w:rsidP="009372E9">
            <w:pPr>
              <w:pStyle w:val="TableParagraph"/>
              <w:spacing w:before="45"/>
              <w:ind w:left="69" w:right="59"/>
              <w:rPr>
                <w:sz w:val="16"/>
              </w:rPr>
            </w:pPr>
            <w:r>
              <w:rPr>
                <w:sz w:val="16"/>
              </w:rPr>
              <w:t>19/04/</w:t>
            </w:r>
            <w:r w:rsidR="00255652">
              <w:rPr>
                <w:sz w:val="16"/>
              </w:rPr>
              <w:t>2024</w:t>
            </w:r>
          </w:p>
        </w:tc>
        <w:tc>
          <w:tcPr>
            <w:tcW w:w="1200" w:type="dxa"/>
            <w:tcBorders>
              <w:top w:val="nil"/>
              <w:bottom w:val="nil"/>
            </w:tcBorders>
          </w:tcPr>
          <w:p w14:paraId="66891885" w14:textId="77777777" w:rsidR="009372E9" w:rsidRDefault="009372E9" w:rsidP="009372E9">
            <w:pPr>
              <w:pStyle w:val="TableParagraph"/>
              <w:spacing w:before="45"/>
              <w:ind w:right="27"/>
              <w:jc w:val="right"/>
              <w:rPr>
                <w:sz w:val="16"/>
              </w:rPr>
            </w:pPr>
            <w:r>
              <w:rPr>
                <w:sz w:val="16"/>
              </w:rPr>
              <w:t>4.736,10</w:t>
            </w:r>
          </w:p>
        </w:tc>
        <w:tc>
          <w:tcPr>
            <w:tcW w:w="1200" w:type="dxa"/>
            <w:tcBorders>
              <w:top w:val="nil"/>
              <w:bottom w:val="nil"/>
            </w:tcBorders>
          </w:tcPr>
          <w:p w14:paraId="347E95A9"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77404B15" w14:textId="77777777" w:rsidR="009372E9" w:rsidRDefault="009372E9" w:rsidP="009372E9">
            <w:pPr>
              <w:pStyle w:val="TableParagraph"/>
              <w:spacing w:before="45"/>
              <w:ind w:right="27"/>
              <w:jc w:val="right"/>
              <w:rPr>
                <w:sz w:val="16"/>
              </w:rPr>
            </w:pPr>
            <w:r>
              <w:rPr>
                <w:sz w:val="16"/>
              </w:rPr>
              <w:t>4.736,10</w:t>
            </w:r>
          </w:p>
        </w:tc>
      </w:tr>
      <w:tr w:rsidR="009372E9" w14:paraId="12997BA4" w14:textId="77777777" w:rsidTr="009372E9">
        <w:trPr>
          <w:trHeight w:val="411"/>
        </w:trPr>
        <w:tc>
          <w:tcPr>
            <w:tcW w:w="1180" w:type="dxa"/>
            <w:tcBorders>
              <w:top w:val="nil"/>
              <w:bottom w:val="nil"/>
            </w:tcBorders>
          </w:tcPr>
          <w:p w14:paraId="644AE693" w14:textId="77777777" w:rsidR="009372E9" w:rsidRDefault="009372E9" w:rsidP="009372E9">
            <w:pPr>
              <w:pStyle w:val="TableParagraph"/>
              <w:spacing w:before="111"/>
              <w:ind w:left="60" w:right="50"/>
              <w:rPr>
                <w:sz w:val="16"/>
              </w:rPr>
            </w:pPr>
            <w:r>
              <w:rPr>
                <w:sz w:val="16"/>
              </w:rPr>
              <w:t>020909</w:t>
            </w:r>
          </w:p>
        </w:tc>
        <w:tc>
          <w:tcPr>
            <w:tcW w:w="1200" w:type="dxa"/>
            <w:tcBorders>
              <w:top w:val="nil"/>
              <w:bottom w:val="nil"/>
            </w:tcBorders>
          </w:tcPr>
          <w:p w14:paraId="287C7A55" w14:textId="77777777" w:rsidR="009372E9" w:rsidRDefault="009372E9" w:rsidP="009372E9">
            <w:pPr>
              <w:pStyle w:val="TableParagraph"/>
              <w:spacing w:before="111"/>
              <w:ind w:left="86" w:right="76"/>
              <w:rPr>
                <w:sz w:val="16"/>
              </w:rPr>
            </w:pPr>
            <w:r>
              <w:rPr>
                <w:sz w:val="16"/>
              </w:rPr>
              <w:t>020463</w:t>
            </w:r>
          </w:p>
        </w:tc>
        <w:tc>
          <w:tcPr>
            <w:tcW w:w="1600" w:type="dxa"/>
            <w:tcBorders>
              <w:top w:val="nil"/>
              <w:bottom w:val="nil"/>
            </w:tcBorders>
          </w:tcPr>
          <w:p w14:paraId="4A6DDC0E" w14:textId="77777777" w:rsidR="009372E9" w:rsidRDefault="009372E9" w:rsidP="009372E9">
            <w:pPr>
              <w:pStyle w:val="TableParagraph"/>
              <w:spacing w:before="111"/>
              <w:ind w:left="47" w:right="37"/>
              <w:rPr>
                <w:sz w:val="16"/>
              </w:rPr>
            </w:pPr>
            <w:r>
              <w:rPr>
                <w:sz w:val="16"/>
              </w:rPr>
              <w:t>009877</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739FE25E" w14:textId="77777777" w:rsidR="009372E9" w:rsidRDefault="009372E9" w:rsidP="009372E9">
            <w:pPr>
              <w:pStyle w:val="TableParagraph"/>
              <w:spacing w:before="111"/>
              <w:ind w:left="139" w:right="129"/>
              <w:rPr>
                <w:sz w:val="16"/>
              </w:rPr>
            </w:pPr>
            <w:r>
              <w:rPr>
                <w:sz w:val="16"/>
              </w:rPr>
              <w:t>187</w:t>
            </w:r>
          </w:p>
        </w:tc>
        <w:tc>
          <w:tcPr>
            <w:tcW w:w="3200" w:type="dxa"/>
            <w:tcBorders>
              <w:top w:val="nil"/>
              <w:bottom w:val="nil"/>
            </w:tcBorders>
          </w:tcPr>
          <w:p w14:paraId="57BC35D2" w14:textId="77777777" w:rsidR="009372E9" w:rsidRDefault="009372E9" w:rsidP="009372E9">
            <w:pPr>
              <w:pStyle w:val="TableParagraph"/>
              <w:spacing w:before="19"/>
              <w:ind w:left="40" w:right="422"/>
              <w:rPr>
                <w:sz w:val="16"/>
              </w:rPr>
            </w:pPr>
            <w:r>
              <w:rPr>
                <w:sz w:val="16"/>
              </w:rPr>
              <w:t>INSTITUTO</w:t>
            </w:r>
            <w:r>
              <w:rPr>
                <w:spacing w:val="-8"/>
                <w:sz w:val="16"/>
              </w:rPr>
              <w:t xml:space="preserve"> </w:t>
            </w:r>
            <w:r>
              <w:rPr>
                <w:sz w:val="16"/>
              </w:rPr>
              <w:t>NACIONAL</w:t>
            </w:r>
            <w:r>
              <w:rPr>
                <w:spacing w:val="-7"/>
                <w:sz w:val="16"/>
              </w:rPr>
              <w:t xml:space="preserve"> </w:t>
            </w:r>
            <w:r>
              <w:rPr>
                <w:sz w:val="16"/>
              </w:rPr>
              <w:t>DO</w:t>
            </w:r>
            <w:r>
              <w:rPr>
                <w:spacing w:val="-7"/>
                <w:sz w:val="16"/>
              </w:rPr>
              <w:t xml:space="preserve"> </w:t>
            </w:r>
            <w:r>
              <w:rPr>
                <w:sz w:val="16"/>
              </w:rPr>
              <w:t>SEGURO</w:t>
            </w:r>
            <w:r>
              <w:rPr>
                <w:spacing w:val="-42"/>
                <w:sz w:val="16"/>
              </w:rPr>
              <w:t xml:space="preserve"> </w:t>
            </w:r>
            <w:r>
              <w:rPr>
                <w:sz w:val="16"/>
              </w:rPr>
              <w:t>SOCIAL</w:t>
            </w:r>
            <w:r>
              <w:rPr>
                <w:spacing w:val="43"/>
                <w:sz w:val="16"/>
              </w:rPr>
              <w:t xml:space="preserve"> </w:t>
            </w:r>
            <w:r>
              <w:rPr>
                <w:sz w:val="16"/>
              </w:rPr>
              <w:t>-</w:t>
            </w:r>
            <w:r>
              <w:rPr>
                <w:spacing w:val="-2"/>
                <w:sz w:val="16"/>
              </w:rPr>
              <w:t xml:space="preserve"> </w:t>
            </w:r>
            <w:r>
              <w:rPr>
                <w:sz w:val="16"/>
              </w:rPr>
              <w:t>INSS</w:t>
            </w:r>
          </w:p>
        </w:tc>
        <w:tc>
          <w:tcPr>
            <w:tcW w:w="1400" w:type="dxa"/>
            <w:tcBorders>
              <w:top w:val="nil"/>
              <w:bottom w:val="nil"/>
            </w:tcBorders>
          </w:tcPr>
          <w:p w14:paraId="6A6994ED" w14:textId="77777777" w:rsidR="009372E9" w:rsidRDefault="009372E9" w:rsidP="009372E9">
            <w:pPr>
              <w:pStyle w:val="TableParagraph"/>
              <w:spacing w:before="111"/>
              <w:ind w:left="83" w:right="33"/>
              <w:rPr>
                <w:sz w:val="16"/>
              </w:rPr>
            </w:pPr>
            <w:r>
              <w:rPr>
                <w:sz w:val="16"/>
              </w:rPr>
              <w:t>20463</w:t>
            </w:r>
          </w:p>
        </w:tc>
        <w:tc>
          <w:tcPr>
            <w:tcW w:w="1000" w:type="dxa"/>
            <w:tcBorders>
              <w:top w:val="nil"/>
              <w:bottom w:val="nil"/>
            </w:tcBorders>
          </w:tcPr>
          <w:p w14:paraId="6F83278E" w14:textId="77777777" w:rsidR="009372E9" w:rsidRDefault="009372E9" w:rsidP="009372E9">
            <w:pPr>
              <w:pStyle w:val="TableParagraph"/>
              <w:spacing w:before="111"/>
              <w:ind w:left="184"/>
              <w:rPr>
                <w:sz w:val="16"/>
              </w:rPr>
            </w:pPr>
            <w:r>
              <w:rPr>
                <w:sz w:val="16"/>
              </w:rPr>
              <w:t>19.530-8</w:t>
            </w:r>
          </w:p>
        </w:tc>
        <w:tc>
          <w:tcPr>
            <w:tcW w:w="1040" w:type="dxa"/>
            <w:tcBorders>
              <w:top w:val="nil"/>
              <w:bottom w:val="nil"/>
            </w:tcBorders>
          </w:tcPr>
          <w:p w14:paraId="15915C2A" w14:textId="77777777" w:rsidR="009372E9" w:rsidRDefault="009372E9" w:rsidP="009372E9">
            <w:pPr>
              <w:pStyle w:val="TableParagraph"/>
              <w:spacing w:before="111"/>
              <w:ind w:left="19" w:right="9"/>
              <w:rPr>
                <w:sz w:val="16"/>
              </w:rPr>
            </w:pPr>
            <w:r>
              <w:rPr>
                <w:sz w:val="16"/>
              </w:rPr>
              <w:t>42001</w:t>
            </w:r>
          </w:p>
        </w:tc>
        <w:tc>
          <w:tcPr>
            <w:tcW w:w="980" w:type="dxa"/>
            <w:tcBorders>
              <w:top w:val="nil"/>
              <w:bottom w:val="nil"/>
            </w:tcBorders>
          </w:tcPr>
          <w:p w14:paraId="04896831" w14:textId="77777777" w:rsidR="009372E9" w:rsidRDefault="009372E9" w:rsidP="009372E9">
            <w:pPr>
              <w:pStyle w:val="TableParagraph"/>
              <w:spacing w:before="111"/>
              <w:ind w:left="69" w:right="59"/>
              <w:rPr>
                <w:sz w:val="16"/>
              </w:rPr>
            </w:pPr>
            <w:r>
              <w:rPr>
                <w:sz w:val="16"/>
              </w:rPr>
              <w:t>20/04/</w:t>
            </w:r>
            <w:r w:rsidR="00255652">
              <w:rPr>
                <w:sz w:val="16"/>
              </w:rPr>
              <w:t>2024</w:t>
            </w:r>
          </w:p>
        </w:tc>
        <w:tc>
          <w:tcPr>
            <w:tcW w:w="1200" w:type="dxa"/>
            <w:tcBorders>
              <w:top w:val="nil"/>
              <w:bottom w:val="nil"/>
            </w:tcBorders>
          </w:tcPr>
          <w:p w14:paraId="266EC45E" w14:textId="77777777" w:rsidR="009372E9" w:rsidRDefault="009372E9" w:rsidP="009372E9">
            <w:pPr>
              <w:pStyle w:val="TableParagraph"/>
              <w:spacing w:before="111"/>
              <w:ind w:right="27"/>
              <w:jc w:val="right"/>
              <w:rPr>
                <w:sz w:val="16"/>
              </w:rPr>
            </w:pPr>
            <w:r>
              <w:rPr>
                <w:sz w:val="16"/>
              </w:rPr>
              <w:t>25.651,59</w:t>
            </w:r>
          </w:p>
        </w:tc>
        <w:tc>
          <w:tcPr>
            <w:tcW w:w="1200" w:type="dxa"/>
            <w:tcBorders>
              <w:top w:val="nil"/>
              <w:bottom w:val="nil"/>
            </w:tcBorders>
          </w:tcPr>
          <w:p w14:paraId="02701634"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21108A61" w14:textId="77777777" w:rsidR="009372E9" w:rsidRDefault="009372E9" w:rsidP="009372E9">
            <w:pPr>
              <w:pStyle w:val="TableParagraph"/>
              <w:spacing w:before="111"/>
              <w:ind w:right="27"/>
              <w:jc w:val="right"/>
              <w:rPr>
                <w:sz w:val="16"/>
              </w:rPr>
            </w:pPr>
            <w:r>
              <w:rPr>
                <w:sz w:val="16"/>
              </w:rPr>
              <w:t>25.651,59</w:t>
            </w:r>
          </w:p>
        </w:tc>
      </w:tr>
      <w:tr w:rsidR="009372E9" w14:paraId="4D162554" w14:textId="77777777" w:rsidTr="009372E9">
        <w:trPr>
          <w:trHeight w:val="254"/>
        </w:trPr>
        <w:tc>
          <w:tcPr>
            <w:tcW w:w="1180" w:type="dxa"/>
            <w:tcBorders>
              <w:top w:val="nil"/>
              <w:bottom w:val="nil"/>
            </w:tcBorders>
          </w:tcPr>
          <w:p w14:paraId="2529093D" w14:textId="77777777" w:rsidR="009372E9" w:rsidRDefault="009372E9" w:rsidP="009372E9">
            <w:pPr>
              <w:pStyle w:val="TableParagraph"/>
              <w:spacing w:before="19"/>
              <w:ind w:left="60" w:right="50"/>
              <w:rPr>
                <w:sz w:val="16"/>
              </w:rPr>
            </w:pPr>
            <w:r>
              <w:rPr>
                <w:sz w:val="16"/>
              </w:rPr>
              <w:t>020901</w:t>
            </w:r>
          </w:p>
        </w:tc>
        <w:tc>
          <w:tcPr>
            <w:tcW w:w="1200" w:type="dxa"/>
            <w:tcBorders>
              <w:top w:val="nil"/>
              <w:bottom w:val="nil"/>
            </w:tcBorders>
          </w:tcPr>
          <w:p w14:paraId="325427A7" w14:textId="77777777" w:rsidR="009372E9" w:rsidRDefault="009372E9" w:rsidP="009372E9">
            <w:pPr>
              <w:pStyle w:val="TableParagraph"/>
              <w:spacing w:before="19"/>
              <w:ind w:left="86" w:right="76"/>
              <w:rPr>
                <w:sz w:val="16"/>
              </w:rPr>
            </w:pPr>
            <w:r>
              <w:rPr>
                <w:sz w:val="16"/>
              </w:rPr>
              <w:t>020435</w:t>
            </w:r>
          </w:p>
        </w:tc>
        <w:tc>
          <w:tcPr>
            <w:tcW w:w="1600" w:type="dxa"/>
            <w:tcBorders>
              <w:top w:val="nil"/>
              <w:bottom w:val="nil"/>
            </w:tcBorders>
          </w:tcPr>
          <w:p w14:paraId="6181F7E0" w14:textId="77777777" w:rsidR="009372E9" w:rsidRDefault="009372E9" w:rsidP="009372E9">
            <w:pPr>
              <w:pStyle w:val="TableParagraph"/>
              <w:spacing w:before="19"/>
              <w:ind w:left="47" w:right="37"/>
              <w:rPr>
                <w:sz w:val="16"/>
              </w:rPr>
            </w:pPr>
            <w:r>
              <w:rPr>
                <w:sz w:val="16"/>
              </w:rPr>
              <w:t>009964</w:t>
            </w:r>
            <w:r>
              <w:rPr>
                <w:spacing w:val="-6"/>
                <w:sz w:val="16"/>
              </w:rPr>
              <w:t xml:space="preserve"> </w:t>
            </w:r>
            <w:r>
              <w:rPr>
                <w:sz w:val="16"/>
              </w:rPr>
              <w:t>-</w:t>
            </w:r>
            <w:r>
              <w:rPr>
                <w:spacing w:val="-6"/>
                <w:sz w:val="16"/>
              </w:rPr>
              <w:t xml:space="preserve"> </w:t>
            </w:r>
            <w:r>
              <w:rPr>
                <w:sz w:val="16"/>
              </w:rPr>
              <w:t>19/04/</w:t>
            </w:r>
            <w:r w:rsidR="00255652">
              <w:rPr>
                <w:sz w:val="16"/>
              </w:rPr>
              <w:t>2024</w:t>
            </w:r>
          </w:p>
        </w:tc>
        <w:tc>
          <w:tcPr>
            <w:tcW w:w="800" w:type="dxa"/>
            <w:tcBorders>
              <w:top w:val="nil"/>
              <w:bottom w:val="nil"/>
            </w:tcBorders>
          </w:tcPr>
          <w:p w14:paraId="520F2DC8" w14:textId="77777777" w:rsidR="009372E9" w:rsidRDefault="009372E9" w:rsidP="009372E9">
            <w:pPr>
              <w:pStyle w:val="TableParagraph"/>
              <w:spacing w:before="19"/>
              <w:ind w:left="139" w:right="129"/>
              <w:rPr>
                <w:sz w:val="16"/>
              </w:rPr>
            </w:pPr>
            <w:r>
              <w:rPr>
                <w:sz w:val="16"/>
              </w:rPr>
              <w:t>266</w:t>
            </w:r>
          </w:p>
        </w:tc>
        <w:tc>
          <w:tcPr>
            <w:tcW w:w="3200" w:type="dxa"/>
            <w:tcBorders>
              <w:top w:val="nil"/>
              <w:bottom w:val="nil"/>
            </w:tcBorders>
          </w:tcPr>
          <w:p w14:paraId="2B5C3098" w14:textId="77777777" w:rsidR="009372E9" w:rsidRDefault="009372E9" w:rsidP="009372E9">
            <w:pPr>
              <w:pStyle w:val="TableParagraph"/>
              <w:spacing w:before="19"/>
              <w:ind w:left="40"/>
              <w:rPr>
                <w:sz w:val="16"/>
              </w:rPr>
            </w:pPr>
            <w:r>
              <w:rPr>
                <w:sz w:val="16"/>
              </w:rPr>
              <w:t>POSTO</w:t>
            </w:r>
            <w:r>
              <w:rPr>
                <w:spacing w:val="-7"/>
                <w:sz w:val="16"/>
              </w:rPr>
              <w:t xml:space="preserve"> </w:t>
            </w:r>
            <w:r>
              <w:rPr>
                <w:sz w:val="16"/>
              </w:rPr>
              <w:t>IPANEMA</w:t>
            </w:r>
            <w:r>
              <w:rPr>
                <w:spacing w:val="-7"/>
                <w:sz w:val="16"/>
              </w:rPr>
              <w:t xml:space="preserve"> </w:t>
            </w:r>
            <w:r>
              <w:rPr>
                <w:sz w:val="16"/>
              </w:rPr>
              <w:t>CARMOLANDIA</w:t>
            </w:r>
            <w:r>
              <w:rPr>
                <w:spacing w:val="-7"/>
                <w:sz w:val="16"/>
              </w:rPr>
              <w:t xml:space="preserve"> </w:t>
            </w:r>
            <w:r>
              <w:rPr>
                <w:sz w:val="16"/>
              </w:rPr>
              <w:t>LTDA</w:t>
            </w:r>
          </w:p>
        </w:tc>
        <w:tc>
          <w:tcPr>
            <w:tcW w:w="1400" w:type="dxa"/>
            <w:tcBorders>
              <w:top w:val="nil"/>
              <w:bottom w:val="nil"/>
            </w:tcBorders>
          </w:tcPr>
          <w:p w14:paraId="0AC0F005" w14:textId="77777777" w:rsidR="009372E9" w:rsidRDefault="009372E9" w:rsidP="009372E9">
            <w:pPr>
              <w:pStyle w:val="TableParagraph"/>
              <w:spacing w:before="19"/>
              <w:ind w:left="83" w:right="34"/>
              <w:rPr>
                <w:sz w:val="16"/>
              </w:rPr>
            </w:pPr>
            <w:r>
              <w:rPr>
                <w:sz w:val="16"/>
              </w:rPr>
              <w:t>4250</w:t>
            </w:r>
          </w:p>
        </w:tc>
        <w:tc>
          <w:tcPr>
            <w:tcW w:w="1000" w:type="dxa"/>
            <w:tcBorders>
              <w:top w:val="nil"/>
              <w:bottom w:val="nil"/>
            </w:tcBorders>
          </w:tcPr>
          <w:p w14:paraId="26C49728" w14:textId="77777777" w:rsidR="009372E9" w:rsidRDefault="009372E9" w:rsidP="009372E9">
            <w:pPr>
              <w:pStyle w:val="TableParagraph"/>
              <w:spacing w:before="19"/>
              <w:ind w:left="162"/>
              <w:rPr>
                <w:sz w:val="16"/>
              </w:rPr>
            </w:pPr>
            <w:r>
              <w:rPr>
                <w:sz w:val="16"/>
              </w:rPr>
              <w:t>624178-1</w:t>
            </w:r>
          </w:p>
        </w:tc>
        <w:tc>
          <w:tcPr>
            <w:tcW w:w="1040" w:type="dxa"/>
            <w:tcBorders>
              <w:top w:val="nil"/>
              <w:bottom w:val="nil"/>
            </w:tcBorders>
          </w:tcPr>
          <w:p w14:paraId="5EE79ADE" w14:textId="77777777" w:rsidR="009372E9" w:rsidRDefault="009372E9" w:rsidP="009372E9">
            <w:pPr>
              <w:pStyle w:val="TableParagraph"/>
              <w:spacing w:before="19"/>
              <w:ind w:left="19" w:right="9"/>
              <w:rPr>
                <w:sz w:val="16"/>
              </w:rPr>
            </w:pPr>
            <w:r>
              <w:rPr>
                <w:sz w:val="16"/>
              </w:rPr>
              <w:t>188298</w:t>
            </w:r>
          </w:p>
        </w:tc>
        <w:tc>
          <w:tcPr>
            <w:tcW w:w="980" w:type="dxa"/>
            <w:tcBorders>
              <w:top w:val="nil"/>
              <w:bottom w:val="nil"/>
            </w:tcBorders>
          </w:tcPr>
          <w:p w14:paraId="762D1F78" w14:textId="77777777" w:rsidR="009372E9" w:rsidRDefault="009372E9" w:rsidP="009372E9">
            <w:pPr>
              <w:pStyle w:val="TableParagraph"/>
              <w:spacing w:before="19"/>
              <w:ind w:left="69" w:right="59"/>
              <w:rPr>
                <w:sz w:val="16"/>
              </w:rPr>
            </w:pPr>
            <w:r>
              <w:rPr>
                <w:sz w:val="16"/>
              </w:rPr>
              <w:t>20/04/</w:t>
            </w:r>
            <w:r w:rsidR="00255652">
              <w:rPr>
                <w:sz w:val="16"/>
              </w:rPr>
              <w:t>2024</w:t>
            </w:r>
          </w:p>
        </w:tc>
        <w:tc>
          <w:tcPr>
            <w:tcW w:w="1200" w:type="dxa"/>
            <w:tcBorders>
              <w:top w:val="nil"/>
              <w:bottom w:val="nil"/>
            </w:tcBorders>
          </w:tcPr>
          <w:p w14:paraId="3C1D4338" w14:textId="77777777" w:rsidR="009372E9" w:rsidRDefault="009372E9" w:rsidP="009372E9">
            <w:pPr>
              <w:pStyle w:val="TableParagraph"/>
              <w:spacing w:before="19"/>
              <w:ind w:right="27"/>
              <w:jc w:val="right"/>
              <w:rPr>
                <w:sz w:val="16"/>
              </w:rPr>
            </w:pPr>
            <w:r>
              <w:rPr>
                <w:sz w:val="16"/>
              </w:rPr>
              <w:t>1.021,85</w:t>
            </w:r>
          </w:p>
        </w:tc>
        <w:tc>
          <w:tcPr>
            <w:tcW w:w="1200" w:type="dxa"/>
            <w:tcBorders>
              <w:top w:val="nil"/>
              <w:bottom w:val="nil"/>
            </w:tcBorders>
          </w:tcPr>
          <w:p w14:paraId="49A8824D"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609B9E56" w14:textId="77777777" w:rsidR="009372E9" w:rsidRDefault="009372E9" w:rsidP="009372E9">
            <w:pPr>
              <w:pStyle w:val="TableParagraph"/>
              <w:spacing w:before="19"/>
              <w:ind w:right="27"/>
              <w:jc w:val="right"/>
              <w:rPr>
                <w:sz w:val="16"/>
              </w:rPr>
            </w:pPr>
            <w:r>
              <w:rPr>
                <w:sz w:val="16"/>
              </w:rPr>
              <w:t>1.021,85</w:t>
            </w:r>
          </w:p>
        </w:tc>
      </w:tr>
      <w:tr w:rsidR="009372E9" w14:paraId="3C7C6DD3" w14:textId="77777777" w:rsidTr="009372E9">
        <w:trPr>
          <w:trHeight w:val="254"/>
        </w:trPr>
        <w:tc>
          <w:tcPr>
            <w:tcW w:w="1180" w:type="dxa"/>
            <w:tcBorders>
              <w:top w:val="nil"/>
              <w:bottom w:val="nil"/>
            </w:tcBorders>
          </w:tcPr>
          <w:p w14:paraId="65A2EA6B" w14:textId="77777777" w:rsidR="009372E9" w:rsidRDefault="009372E9" w:rsidP="009372E9">
            <w:pPr>
              <w:pStyle w:val="TableParagraph"/>
              <w:spacing w:before="45"/>
              <w:ind w:left="60" w:right="50"/>
              <w:rPr>
                <w:sz w:val="16"/>
              </w:rPr>
            </w:pPr>
            <w:r>
              <w:rPr>
                <w:sz w:val="16"/>
              </w:rPr>
              <w:t>021132</w:t>
            </w:r>
          </w:p>
        </w:tc>
        <w:tc>
          <w:tcPr>
            <w:tcW w:w="1200" w:type="dxa"/>
            <w:tcBorders>
              <w:top w:val="nil"/>
              <w:bottom w:val="nil"/>
            </w:tcBorders>
          </w:tcPr>
          <w:p w14:paraId="36080215" w14:textId="77777777" w:rsidR="009372E9" w:rsidRDefault="009372E9" w:rsidP="009372E9">
            <w:pPr>
              <w:pStyle w:val="TableParagraph"/>
              <w:spacing w:before="45"/>
              <w:ind w:left="86" w:right="76"/>
              <w:rPr>
                <w:sz w:val="16"/>
              </w:rPr>
            </w:pPr>
            <w:r>
              <w:rPr>
                <w:sz w:val="16"/>
              </w:rPr>
              <w:t>020759</w:t>
            </w:r>
          </w:p>
        </w:tc>
        <w:tc>
          <w:tcPr>
            <w:tcW w:w="1600" w:type="dxa"/>
            <w:tcBorders>
              <w:top w:val="nil"/>
              <w:bottom w:val="nil"/>
            </w:tcBorders>
          </w:tcPr>
          <w:p w14:paraId="6C44B917"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237DA2EA"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25DFB2B7"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1D7E9CE" w14:textId="77777777" w:rsidR="009372E9" w:rsidRDefault="009372E9" w:rsidP="009372E9">
            <w:pPr>
              <w:pStyle w:val="TableParagraph"/>
              <w:spacing w:before="45"/>
              <w:ind w:left="83" w:right="33"/>
              <w:rPr>
                <w:sz w:val="16"/>
              </w:rPr>
            </w:pPr>
            <w:r>
              <w:rPr>
                <w:sz w:val="16"/>
              </w:rPr>
              <w:t>20759</w:t>
            </w:r>
          </w:p>
        </w:tc>
        <w:tc>
          <w:tcPr>
            <w:tcW w:w="1000" w:type="dxa"/>
            <w:tcBorders>
              <w:top w:val="nil"/>
              <w:bottom w:val="nil"/>
            </w:tcBorders>
          </w:tcPr>
          <w:p w14:paraId="233136B7"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320CCAC5"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2FCBBB90" w14:textId="77777777" w:rsidR="009372E9" w:rsidRDefault="009372E9" w:rsidP="009372E9">
            <w:pPr>
              <w:pStyle w:val="TableParagraph"/>
              <w:spacing w:before="45"/>
              <w:ind w:left="69" w:right="59"/>
              <w:rPr>
                <w:sz w:val="16"/>
              </w:rPr>
            </w:pPr>
            <w:r>
              <w:rPr>
                <w:sz w:val="16"/>
              </w:rPr>
              <w:t>20/04/</w:t>
            </w:r>
            <w:r w:rsidR="00255652">
              <w:rPr>
                <w:sz w:val="16"/>
              </w:rPr>
              <w:t>2024</w:t>
            </w:r>
          </w:p>
        </w:tc>
        <w:tc>
          <w:tcPr>
            <w:tcW w:w="1200" w:type="dxa"/>
            <w:tcBorders>
              <w:top w:val="nil"/>
              <w:bottom w:val="nil"/>
            </w:tcBorders>
          </w:tcPr>
          <w:p w14:paraId="35E74E8B" w14:textId="77777777" w:rsidR="009372E9" w:rsidRDefault="009372E9" w:rsidP="009372E9">
            <w:pPr>
              <w:pStyle w:val="TableParagraph"/>
              <w:spacing w:before="45"/>
              <w:ind w:right="27"/>
              <w:jc w:val="right"/>
              <w:rPr>
                <w:sz w:val="16"/>
              </w:rPr>
            </w:pPr>
            <w:r>
              <w:rPr>
                <w:sz w:val="16"/>
              </w:rPr>
              <w:t>20,90</w:t>
            </w:r>
          </w:p>
        </w:tc>
        <w:tc>
          <w:tcPr>
            <w:tcW w:w="1200" w:type="dxa"/>
            <w:tcBorders>
              <w:top w:val="nil"/>
              <w:bottom w:val="nil"/>
            </w:tcBorders>
          </w:tcPr>
          <w:p w14:paraId="05BCEC10"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3BB8D2D1" w14:textId="77777777" w:rsidR="009372E9" w:rsidRDefault="009372E9" w:rsidP="009372E9">
            <w:pPr>
              <w:pStyle w:val="TableParagraph"/>
              <w:spacing w:before="45"/>
              <w:ind w:right="27"/>
              <w:jc w:val="right"/>
              <w:rPr>
                <w:sz w:val="16"/>
              </w:rPr>
            </w:pPr>
            <w:r>
              <w:rPr>
                <w:sz w:val="16"/>
              </w:rPr>
              <w:t>20,90</w:t>
            </w:r>
          </w:p>
        </w:tc>
      </w:tr>
      <w:tr w:rsidR="009372E9" w14:paraId="05C2EC1D" w14:textId="77777777" w:rsidTr="009372E9">
        <w:trPr>
          <w:trHeight w:val="385"/>
        </w:trPr>
        <w:tc>
          <w:tcPr>
            <w:tcW w:w="1180" w:type="dxa"/>
            <w:tcBorders>
              <w:top w:val="nil"/>
              <w:bottom w:val="nil"/>
            </w:tcBorders>
          </w:tcPr>
          <w:p w14:paraId="0C8DFF96" w14:textId="77777777" w:rsidR="009372E9" w:rsidRDefault="009372E9" w:rsidP="009372E9">
            <w:pPr>
              <w:pStyle w:val="TableParagraph"/>
              <w:spacing w:before="111"/>
              <w:ind w:left="60" w:right="50"/>
              <w:rPr>
                <w:sz w:val="16"/>
              </w:rPr>
            </w:pPr>
            <w:r>
              <w:rPr>
                <w:sz w:val="16"/>
              </w:rPr>
              <w:t>020895</w:t>
            </w:r>
          </w:p>
        </w:tc>
        <w:tc>
          <w:tcPr>
            <w:tcW w:w="1200" w:type="dxa"/>
            <w:tcBorders>
              <w:top w:val="nil"/>
              <w:bottom w:val="nil"/>
            </w:tcBorders>
          </w:tcPr>
          <w:p w14:paraId="3E92DF5B" w14:textId="77777777" w:rsidR="009372E9" w:rsidRDefault="009372E9" w:rsidP="009372E9">
            <w:pPr>
              <w:pStyle w:val="TableParagraph"/>
              <w:spacing w:before="111"/>
              <w:ind w:left="86" w:right="76"/>
              <w:rPr>
                <w:sz w:val="16"/>
              </w:rPr>
            </w:pPr>
            <w:r>
              <w:rPr>
                <w:sz w:val="16"/>
              </w:rPr>
              <w:t>020407</w:t>
            </w:r>
          </w:p>
        </w:tc>
        <w:tc>
          <w:tcPr>
            <w:tcW w:w="1600" w:type="dxa"/>
            <w:tcBorders>
              <w:top w:val="nil"/>
              <w:bottom w:val="nil"/>
            </w:tcBorders>
          </w:tcPr>
          <w:p w14:paraId="238F72F0" w14:textId="77777777" w:rsidR="009372E9" w:rsidRDefault="009372E9" w:rsidP="009372E9">
            <w:pPr>
              <w:pStyle w:val="TableParagraph"/>
              <w:spacing w:before="111"/>
              <w:ind w:left="47" w:right="37"/>
              <w:rPr>
                <w:sz w:val="16"/>
              </w:rPr>
            </w:pPr>
            <w:r>
              <w:rPr>
                <w:sz w:val="16"/>
              </w:rPr>
              <w:t>009951</w:t>
            </w:r>
            <w:r>
              <w:rPr>
                <w:spacing w:val="-6"/>
                <w:sz w:val="16"/>
              </w:rPr>
              <w:t xml:space="preserve"> </w:t>
            </w:r>
            <w:r>
              <w:rPr>
                <w:sz w:val="16"/>
              </w:rPr>
              <w:t>-</w:t>
            </w:r>
            <w:r>
              <w:rPr>
                <w:spacing w:val="-6"/>
                <w:sz w:val="16"/>
              </w:rPr>
              <w:t xml:space="preserve"> </w:t>
            </w:r>
            <w:r>
              <w:rPr>
                <w:sz w:val="16"/>
              </w:rPr>
              <w:t>20/03/</w:t>
            </w:r>
            <w:r w:rsidR="00255652">
              <w:rPr>
                <w:sz w:val="16"/>
              </w:rPr>
              <w:t>2024</w:t>
            </w:r>
          </w:p>
        </w:tc>
        <w:tc>
          <w:tcPr>
            <w:tcW w:w="800" w:type="dxa"/>
            <w:tcBorders>
              <w:top w:val="nil"/>
              <w:bottom w:val="nil"/>
            </w:tcBorders>
          </w:tcPr>
          <w:p w14:paraId="51392299" w14:textId="77777777" w:rsidR="009372E9" w:rsidRDefault="009372E9" w:rsidP="009372E9">
            <w:pPr>
              <w:pStyle w:val="TableParagraph"/>
              <w:spacing w:before="111"/>
              <w:ind w:left="139" w:right="129"/>
              <w:rPr>
                <w:sz w:val="16"/>
              </w:rPr>
            </w:pPr>
            <w:r>
              <w:rPr>
                <w:sz w:val="16"/>
              </w:rPr>
              <w:t>266</w:t>
            </w:r>
          </w:p>
        </w:tc>
        <w:tc>
          <w:tcPr>
            <w:tcW w:w="3200" w:type="dxa"/>
            <w:tcBorders>
              <w:top w:val="nil"/>
              <w:bottom w:val="nil"/>
            </w:tcBorders>
          </w:tcPr>
          <w:p w14:paraId="17F13761" w14:textId="77777777" w:rsidR="009372E9" w:rsidRDefault="009372E9" w:rsidP="009372E9">
            <w:pPr>
              <w:pStyle w:val="TableParagraph"/>
              <w:spacing w:line="180" w:lineRule="atLeast"/>
              <w:ind w:left="40" w:right="1145"/>
              <w:rPr>
                <w:sz w:val="16"/>
              </w:rPr>
            </w:pPr>
            <w:r>
              <w:rPr>
                <w:sz w:val="16"/>
              </w:rPr>
              <w:t>LUBRIBOX</w:t>
            </w:r>
            <w:r>
              <w:rPr>
                <w:spacing w:val="-8"/>
                <w:sz w:val="16"/>
              </w:rPr>
              <w:t xml:space="preserve"> </w:t>
            </w:r>
            <w:r>
              <w:rPr>
                <w:sz w:val="16"/>
              </w:rPr>
              <w:t>COMERCIO</w:t>
            </w:r>
            <w:r>
              <w:rPr>
                <w:spacing w:val="-8"/>
                <w:sz w:val="16"/>
              </w:rPr>
              <w:t xml:space="preserve"> </w:t>
            </w:r>
            <w:r>
              <w:rPr>
                <w:sz w:val="16"/>
              </w:rPr>
              <w:t>DE</w:t>
            </w:r>
            <w:r>
              <w:rPr>
                <w:spacing w:val="-41"/>
                <w:sz w:val="16"/>
              </w:rPr>
              <w:t xml:space="preserve"> </w:t>
            </w:r>
            <w:r>
              <w:rPr>
                <w:sz w:val="16"/>
              </w:rPr>
              <w:t>LUBRIFICANTES</w:t>
            </w:r>
            <w:r>
              <w:rPr>
                <w:spacing w:val="-5"/>
                <w:sz w:val="16"/>
              </w:rPr>
              <w:t xml:space="preserve"> </w:t>
            </w:r>
            <w:r>
              <w:rPr>
                <w:sz w:val="16"/>
              </w:rPr>
              <w:t>EIRELI</w:t>
            </w:r>
          </w:p>
        </w:tc>
        <w:tc>
          <w:tcPr>
            <w:tcW w:w="1400" w:type="dxa"/>
            <w:tcBorders>
              <w:top w:val="nil"/>
              <w:bottom w:val="nil"/>
            </w:tcBorders>
          </w:tcPr>
          <w:p w14:paraId="1BE63804" w14:textId="77777777" w:rsidR="009372E9" w:rsidRDefault="009372E9" w:rsidP="009372E9">
            <w:pPr>
              <w:pStyle w:val="TableParagraph"/>
              <w:spacing w:before="111"/>
              <w:ind w:left="83" w:right="33"/>
              <w:rPr>
                <w:sz w:val="16"/>
              </w:rPr>
            </w:pPr>
            <w:r>
              <w:rPr>
                <w:sz w:val="16"/>
              </w:rPr>
              <w:t>130</w:t>
            </w:r>
          </w:p>
        </w:tc>
        <w:tc>
          <w:tcPr>
            <w:tcW w:w="1000" w:type="dxa"/>
            <w:tcBorders>
              <w:top w:val="nil"/>
              <w:bottom w:val="nil"/>
            </w:tcBorders>
          </w:tcPr>
          <w:p w14:paraId="69FFB8A2" w14:textId="77777777" w:rsidR="009372E9" w:rsidRDefault="009372E9" w:rsidP="009372E9">
            <w:pPr>
              <w:pStyle w:val="TableParagraph"/>
              <w:spacing w:before="111"/>
              <w:ind w:left="162"/>
              <w:rPr>
                <w:sz w:val="16"/>
              </w:rPr>
            </w:pPr>
            <w:r>
              <w:rPr>
                <w:sz w:val="16"/>
              </w:rPr>
              <w:t>624178-1</w:t>
            </w:r>
          </w:p>
        </w:tc>
        <w:tc>
          <w:tcPr>
            <w:tcW w:w="1040" w:type="dxa"/>
            <w:tcBorders>
              <w:top w:val="nil"/>
              <w:bottom w:val="nil"/>
            </w:tcBorders>
          </w:tcPr>
          <w:p w14:paraId="125B0E20" w14:textId="77777777" w:rsidR="009372E9" w:rsidRDefault="009372E9" w:rsidP="009372E9">
            <w:pPr>
              <w:pStyle w:val="TableParagraph"/>
              <w:spacing w:before="111"/>
              <w:ind w:left="19" w:right="9"/>
              <w:rPr>
                <w:sz w:val="16"/>
              </w:rPr>
            </w:pPr>
            <w:r>
              <w:rPr>
                <w:sz w:val="16"/>
              </w:rPr>
              <w:t>187585</w:t>
            </w:r>
          </w:p>
        </w:tc>
        <w:tc>
          <w:tcPr>
            <w:tcW w:w="980" w:type="dxa"/>
            <w:tcBorders>
              <w:top w:val="nil"/>
              <w:bottom w:val="nil"/>
            </w:tcBorders>
          </w:tcPr>
          <w:p w14:paraId="4A398AFC" w14:textId="77777777" w:rsidR="009372E9" w:rsidRDefault="009372E9" w:rsidP="009372E9">
            <w:pPr>
              <w:pStyle w:val="TableParagraph"/>
              <w:spacing w:before="111"/>
              <w:ind w:left="69" w:right="59"/>
              <w:rPr>
                <w:sz w:val="16"/>
              </w:rPr>
            </w:pPr>
            <w:r>
              <w:rPr>
                <w:sz w:val="16"/>
              </w:rPr>
              <w:t>20/04/</w:t>
            </w:r>
            <w:r w:rsidR="00255652">
              <w:rPr>
                <w:sz w:val="16"/>
              </w:rPr>
              <w:t>2024</w:t>
            </w:r>
          </w:p>
        </w:tc>
        <w:tc>
          <w:tcPr>
            <w:tcW w:w="1200" w:type="dxa"/>
            <w:tcBorders>
              <w:top w:val="nil"/>
              <w:bottom w:val="nil"/>
            </w:tcBorders>
          </w:tcPr>
          <w:p w14:paraId="1C95C994" w14:textId="77777777" w:rsidR="009372E9" w:rsidRDefault="009372E9" w:rsidP="009372E9">
            <w:pPr>
              <w:pStyle w:val="TableParagraph"/>
              <w:spacing w:before="111"/>
              <w:ind w:right="27"/>
              <w:jc w:val="right"/>
              <w:rPr>
                <w:sz w:val="16"/>
              </w:rPr>
            </w:pPr>
            <w:r>
              <w:rPr>
                <w:sz w:val="16"/>
              </w:rPr>
              <w:t>4.568,39</w:t>
            </w:r>
          </w:p>
        </w:tc>
        <w:tc>
          <w:tcPr>
            <w:tcW w:w="1200" w:type="dxa"/>
            <w:tcBorders>
              <w:top w:val="nil"/>
              <w:bottom w:val="nil"/>
            </w:tcBorders>
          </w:tcPr>
          <w:p w14:paraId="3962F90D"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24F929BD" w14:textId="77777777" w:rsidR="009372E9" w:rsidRDefault="009372E9" w:rsidP="009372E9">
            <w:pPr>
              <w:pStyle w:val="TableParagraph"/>
              <w:spacing w:before="111"/>
              <w:ind w:right="27"/>
              <w:jc w:val="right"/>
              <w:rPr>
                <w:sz w:val="16"/>
              </w:rPr>
            </w:pPr>
            <w:r>
              <w:rPr>
                <w:sz w:val="16"/>
              </w:rPr>
              <w:t>4.568,39</w:t>
            </w:r>
          </w:p>
        </w:tc>
      </w:tr>
      <w:tr w:rsidR="009372E9" w14:paraId="5CF42C01" w14:textId="77777777" w:rsidTr="009372E9">
        <w:trPr>
          <w:trHeight w:val="385"/>
        </w:trPr>
        <w:tc>
          <w:tcPr>
            <w:tcW w:w="1180" w:type="dxa"/>
            <w:tcBorders>
              <w:top w:val="nil"/>
              <w:bottom w:val="nil"/>
            </w:tcBorders>
          </w:tcPr>
          <w:p w14:paraId="21E8CDB5" w14:textId="77777777" w:rsidR="009372E9" w:rsidRDefault="009372E9" w:rsidP="009372E9">
            <w:pPr>
              <w:pStyle w:val="TableParagraph"/>
              <w:ind w:left="60" w:right="50"/>
              <w:rPr>
                <w:sz w:val="16"/>
              </w:rPr>
            </w:pPr>
            <w:r>
              <w:rPr>
                <w:sz w:val="16"/>
              </w:rPr>
              <w:t>020915</w:t>
            </w:r>
          </w:p>
        </w:tc>
        <w:tc>
          <w:tcPr>
            <w:tcW w:w="1200" w:type="dxa"/>
            <w:tcBorders>
              <w:top w:val="nil"/>
              <w:bottom w:val="nil"/>
            </w:tcBorders>
          </w:tcPr>
          <w:p w14:paraId="7B2862EE" w14:textId="77777777" w:rsidR="009372E9" w:rsidRDefault="009372E9" w:rsidP="009372E9">
            <w:pPr>
              <w:pStyle w:val="TableParagraph"/>
              <w:ind w:left="86" w:right="76"/>
              <w:rPr>
                <w:sz w:val="16"/>
              </w:rPr>
            </w:pPr>
            <w:r>
              <w:rPr>
                <w:sz w:val="16"/>
              </w:rPr>
              <w:t>020460</w:t>
            </w:r>
          </w:p>
        </w:tc>
        <w:tc>
          <w:tcPr>
            <w:tcW w:w="1600" w:type="dxa"/>
            <w:tcBorders>
              <w:top w:val="nil"/>
              <w:bottom w:val="nil"/>
            </w:tcBorders>
          </w:tcPr>
          <w:p w14:paraId="57683DEB" w14:textId="77777777" w:rsidR="009372E9" w:rsidRDefault="009372E9" w:rsidP="009372E9">
            <w:pPr>
              <w:pStyle w:val="TableParagraph"/>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551C4B25" w14:textId="77777777" w:rsidR="009372E9" w:rsidRDefault="009372E9" w:rsidP="009372E9">
            <w:pPr>
              <w:pStyle w:val="TableParagraph"/>
              <w:ind w:left="139" w:right="129"/>
              <w:rPr>
                <w:sz w:val="16"/>
              </w:rPr>
            </w:pPr>
            <w:r>
              <w:rPr>
                <w:sz w:val="16"/>
              </w:rPr>
              <w:t>190</w:t>
            </w:r>
          </w:p>
        </w:tc>
        <w:tc>
          <w:tcPr>
            <w:tcW w:w="3200" w:type="dxa"/>
            <w:tcBorders>
              <w:top w:val="nil"/>
              <w:bottom w:val="nil"/>
            </w:tcBorders>
          </w:tcPr>
          <w:p w14:paraId="397B9E10"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566B9A90" w14:textId="77777777" w:rsidR="009372E9" w:rsidRDefault="009372E9" w:rsidP="009372E9">
            <w:pPr>
              <w:pStyle w:val="TableParagraph"/>
              <w:rPr>
                <w:sz w:val="16"/>
              </w:rPr>
            </w:pPr>
          </w:p>
        </w:tc>
        <w:tc>
          <w:tcPr>
            <w:tcW w:w="1000" w:type="dxa"/>
            <w:tcBorders>
              <w:top w:val="nil"/>
              <w:bottom w:val="nil"/>
            </w:tcBorders>
          </w:tcPr>
          <w:p w14:paraId="79155C7A"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4389B02D" w14:textId="77777777" w:rsidR="009372E9" w:rsidRDefault="009372E9" w:rsidP="009372E9">
            <w:pPr>
              <w:pStyle w:val="TableParagraph"/>
              <w:ind w:left="19" w:right="9"/>
              <w:rPr>
                <w:sz w:val="16"/>
              </w:rPr>
            </w:pPr>
            <w:r>
              <w:rPr>
                <w:sz w:val="16"/>
              </w:rPr>
              <w:t>42301</w:t>
            </w:r>
          </w:p>
        </w:tc>
        <w:tc>
          <w:tcPr>
            <w:tcW w:w="980" w:type="dxa"/>
            <w:tcBorders>
              <w:top w:val="nil"/>
              <w:bottom w:val="nil"/>
            </w:tcBorders>
          </w:tcPr>
          <w:p w14:paraId="143891EE" w14:textId="77777777" w:rsidR="009372E9" w:rsidRDefault="009372E9" w:rsidP="009372E9">
            <w:pPr>
              <w:pStyle w:val="TableParagraph"/>
              <w:ind w:left="69" w:right="59"/>
              <w:rPr>
                <w:sz w:val="16"/>
              </w:rPr>
            </w:pPr>
            <w:r>
              <w:rPr>
                <w:sz w:val="16"/>
              </w:rPr>
              <w:t>23/04/</w:t>
            </w:r>
            <w:r w:rsidR="00255652">
              <w:rPr>
                <w:sz w:val="16"/>
              </w:rPr>
              <w:t>2024</w:t>
            </w:r>
          </w:p>
        </w:tc>
        <w:tc>
          <w:tcPr>
            <w:tcW w:w="1200" w:type="dxa"/>
            <w:tcBorders>
              <w:top w:val="nil"/>
              <w:bottom w:val="nil"/>
            </w:tcBorders>
          </w:tcPr>
          <w:p w14:paraId="59431A4C" w14:textId="77777777" w:rsidR="009372E9" w:rsidRDefault="009372E9" w:rsidP="009372E9">
            <w:pPr>
              <w:pStyle w:val="TableParagraph"/>
              <w:ind w:right="27"/>
              <w:jc w:val="right"/>
              <w:rPr>
                <w:sz w:val="16"/>
              </w:rPr>
            </w:pPr>
            <w:r>
              <w:rPr>
                <w:sz w:val="16"/>
              </w:rPr>
              <w:t>60,00</w:t>
            </w:r>
          </w:p>
        </w:tc>
        <w:tc>
          <w:tcPr>
            <w:tcW w:w="1200" w:type="dxa"/>
            <w:tcBorders>
              <w:top w:val="nil"/>
              <w:bottom w:val="nil"/>
            </w:tcBorders>
          </w:tcPr>
          <w:p w14:paraId="7E54B058"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11FE1EE7" w14:textId="77777777" w:rsidR="009372E9" w:rsidRDefault="009372E9" w:rsidP="009372E9">
            <w:pPr>
              <w:pStyle w:val="TableParagraph"/>
              <w:ind w:right="27"/>
              <w:jc w:val="right"/>
              <w:rPr>
                <w:sz w:val="16"/>
              </w:rPr>
            </w:pPr>
            <w:r>
              <w:rPr>
                <w:sz w:val="16"/>
              </w:rPr>
              <w:t>60,00</w:t>
            </w:r>
          </w:p>
        </w:tc>
      </w:tr>
      <w:tr w:rsidR="009372E9" w14:paraId="2A84A2F4" w14:textId="77777777" w:rsidTr="009372E9">
        <w:trPr>
          <w:trHeight w:val="254"/>
        </w:trPr>
        <w:tc>
          <w:tcPr>
            <w:tcW w:w="1180" w:type="dxa"/>
            <w:tcBorders>
              <w:top w:val="nil"/>
              <w:bottom w:val="nil"/>
            </w:tcBorders>
          </w:tcPr>
          <w:p w14:paraId="1E490306" w14:textId="77777777" w:rsidR="009372E9" w:rsidRDefault="009372E9" w:rsidP="009372E9">
            <w:pPr>
              <w:pStyle w:val="TableParagraph"/>
              <w:spacing w:before="19"/>
              <w:ind w:left="60" w:right="50"/>
              <w:rPr>
                <w:sz w:val="16"/>
              </w:rPr>
            </w:pPr>
            <w:r>
              <w:rPr>
                <w:sz w:val="16"/>
              </w:rPr>
              <w:t>021156</w:t>
            </w:r>
          </w:p>
        </w:tc>
        <w:tc>
          <w:tcPr>
            <w:tcW w:w="1200" w:type="dxa"/>
            <w:tcBorders>
              <w:top w:val="nil"/>
              <w:bottom w:val="nil"/>
            </w:tcBorders>
          </w:tcPr>
          <w:p w14:paraId="7205BCCB" w14:textId="77777777" w:rsidR="009372E9" w:rsidRDefault="009372E9" w:rsidP="009372E9">
            <w:pPr>
              <w:pStyle w:val="TableParagraph"/>
              <w:spacing w:before="19"/>
              <w:ind w:left="86" w:right="76"/>
              <w:rPr>
                <w:sz w:val="16"/>
              </w:rPr>
            </w:pPr>
            <w:r>
              <w:rPr>
                <w:sz w:val="16"/>
              </w:rPr>
              <w:t>020770</w:t>
            </w:r>
          </w:p>
        </w:tc>
        <w:tc>
          <w:tcPr>
            <w:tcW w:w="1600" w:type="dxa"/>
            <w:tcBorders>
              <w:top w:val="nil"/>
              <w:bottom w:val="nil"/>
            </w:tcBorders>
          </w:tcPr>
          <w:p w14:paraId="612899C0"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6D9F4B11"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130FAFBC"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5BD569C8" w14:textId="77777777" w:rsidR="009372E9" w:rsidRDefault="009372E9" w:rsidP="009372E9">
            <w:pPr>
              <w:pStyle w:val="TableParagraph"/>
              <w:spacing w:before="19"/>
              <w:ind w:left="83" w:right="33"/>
              <w:rPr>
                <w:sz w:val="16"/>
              </w:rPr>
            </w:pPr>
            <w:r>
              <w:rPr>
                <w:sz w:val="16"/>
              </w:rPr>
              <w:t>20770</w:t>
            </w:r>
          </w:p>
        </w:tc>
        <w:tc>
          <w:tcPr>
            <w:tcW w:w="1000" w:type="dxa"/>
            <w:tcBorders>
              <w:top w:val="nil"/>
              <w:bottom w:val="nil"/>
            </w:tcBorders>
          </w:tcPr>
          <w:p w14:paraId="2547F71F"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54E03574"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386F9123" w14:textId="77777777" w:rsidR="009372E9" w:rsidRDefault="009372E9" w:rsidP="009372E9">
            <w:pPr>
              <w:pStyle w:val="TableParagraph"/>
              <w:spacing w:before="19"/>
              <w:ind w:left="69" w:right="59"/>
              <w:rPr>
                <w:sz w:val="16"/>
              </w:rPr>
            </w:pPr>
            <w:r>
              <w:rPr>
                <w:sz w:val="16"/>
              </w:rPr>
              <w:t>23/04/</w:t>
            </w:r>
            <w:r w:rsidR="00255652">
              <w:rPr>
                <w:sz w:val="16"/>
              </w:rPr>
              <w:t>2024</w:t>
            </w:r>
          </w:p>
        </w:tc>
        <w:tc>
          <w:tcPr>
            <w:tcW w:w="1200" w:type="dxa"/>
            <w:tcBorders>
              <w:top w:val="nil"/>
              <w:bottom w:val="nil"/>
            </w:tcBorders>
          </w:tcPr>
          <w:p w14:paraId="2B1FB812" w14:textId="77777777" w:rsidR="009372E9" w:rsidRDefault="009372E9" w:rsidP="009372E9">
            <w:pPr>
              <w:pStyle w:val="TableParagraph"/>
              <w:spacing w:before="19"/>
              <w:ind w:right="27"/>
              <w:jc w:val="right"/>
              <w:rPr>
                <w:sz w:val="16"/>
              </w:rPr>
            </w:pPr>
            <w:r>
              <w:rPr>
                <w:sz w:val="16"/>
              </w:rPr>
              <w:t>10,45</w:t>
            </w:r>
          </w:p>
        </w:tc>
        <w:tc>
          <w:tcPr>
            <w:tcW w:w="1200" w:type="dxa"/>
            <w:tcBorders>
              <w:top w:val="nil"/>
              <w:bottom w:val="nil"/>
            </w:tcBorders>
          </w:tcPr>
          <w:p w14:paraId="7AE54188"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48100B0C" w14:textId="77777777" w:rsidR="009372E9" w:rsidRDefault="009372E9" w:rsidP="009372E9">
            <w:pPr>
              <w:pStyle w:val="TableParagraph"/>
              <w:spacing w:before="19"/>
              <w:ind w:right="27"/>
              <w:jc w:val="right"/>
              <w:rPr>
                <w:sz w:val="16"/>
              </w:rPr>
            </w:pPr>
            <w:r>
              <w:rPr>
                <w:sz w:val="16"/>
              </w:rPr>
              <w:t>10,45</w:t>
            </w:r>
          </w:p>
        </w:tc>
      </w:tr>
      <w:tr w:rsidR="009372E9" w14:paraId="0203A8F6" w14:textId="77777777" w:rsidTr="009372E9">
        <w:trPr>
          <w:trHeight w:val="280"/>
        </w:trPr>
        <w:tc>
          <w:tcPr>
            <w:tcW w:w="1180" w:type="dxa"/>
            <w:tcBorders>
              <w:top w:val="nil"/>
              <w:bottom w:val="nil"/>
            </w:tcBorders>
          </w:tcPr>
          <w:p w14:paraId="3D6C2B14" w14:textId="77777777" w:rsidR="009372E9" w:rsidRDefault="009372E9" w:rsidP="009372E9">
            <w:pPr>
              <w:pStyle w:val="TableParagraph"/>
              <w:spacing w:before="45"/>
              <w:ind w:left="60" w:right="50"/>
              <w:rPr>
                <w:sz w:val="16"/>
              </w:rPr>
            </w:pPr>
            <w:r>
              <w:rPr>
                <w:sz w:val="16"/>
              </w:rPr>
              <w:t>020920</w:t>
            </w:r>
          </w:p>
        </w:tc>
        <w:tc>
          <w:tcPr>
            <w:tcW w:w="1200" w:type="dxa"/>
            <w:tcBorders>
              <w:top w:val="nil"/>
              <w:bottom w:val="nil"/>
            </w:tcBorders>
          </w:tcPr>
          <w:p w14:paraId="79BD8032" w14:textId="77777777" w:rsidR="009372E9" w:rsidRDefault="009372E9" w:rsidP="009372E9">
            <w:pPr>
              <w:pStyle w:val="TableParagraph"/>
              <w:spacing w:before="45"/>
              <w:ind w:left="86" w:right="76"/>
              <w:rPr>
                <w:sz w:val="16"/>
              </w:rPr>
            </w:pPr>
            <w:r>
              <w:rPr>
                <w:sz w:val="16"/>
              </w:rPr>
              <w:t>020502</w:t>
            </w:r>
          </w:p>
        </w:tc>
        <w:tc>
          <w:tcPr>
            <w:tcW w:w="1600" w:type="dxa"/>
            <w:tcBorders>
              <w:top w:val="nil"/>
              <w:bottom w:val="nil"/>
            </w:tcBorders>
          </w:tcPr>
          <w:p w14:paraId="75EBE783" w14:textId="77777777" w:rsidR="009372E9" w:rsidRDefault="009372E9" w:rsidP="009372E9">
            <w:pPr>
              <w:pStyle w:val="TableParagraph"/>
              <w:spacing w:before="45"/>
              <w:ind w:left="47" w:right="37"/>
              <w:rPr>
                <w:sz w:val="16"/>
              </w:rPr>
            </w:pPr>
            <w:r>
              <w:rPr>
                <w:sz w:val="16"/>
              </w:rPr>
              <w:t>009982</w:t>
            </w:r>
            <w:r>
              <w:rPr>
                <w:spacing w:val="-6"/>
                <w:sz w:val="16"/>
              </w:rPr>
              <w:t xml:space="preserve"> </w:t>
            </w:r>
            <w:r>
              <w:rPr>
                <w:sz w:val="16"/>
              </w:rPr>
              <w:t>-</w:t>
            </w:r>
            <w:r>
              <w:rPr>
                <w:spacing w:val="-6"/>
                <w:sz w:val="16"/>
              </w:rPr>
              <w:t xml:space="preserve"> </w:t>
            </w:r>
            <w:r>
              <w:rPr>
                <w:sz w:val="16"/>
              </w:rPr>
              <w:t>20/04/</w:t>
            </w:r>
            <w:r w:rsidR="00255652">
              <w:rPr>
                <w:sz w:val="16"/>
              </w:rPr>
              <w:t>2024</w:t>
            </w:r>
          </w:p>
        </w:tc>
        <w:tc>
          <w:tcPr>
            <w:tcW w:w="800" w:type="dxa"/>
            <w:tcBorders>
              <w:top w:val="nil"/>
              <w:bottom w:val="nil"/>
            </w:tcBorders>
          </w:tcPr>
          <w:p w14:paraId="761D7569" w14:textId="77777777" w:rsidR="009372E9" w:rsidRDefault="009372E9" w:rsidP="009372E9">
            <w:pPr>
              <w:pStyle w:val="TableParagraph"/>
              <w:spacing w:before="45"/>
              <w:ind w:left="139" w:right="129"/>
              <w:rPr>
                <w:sz w:val="16"/>
              </w:rPr>
            </w:pPr>
            <w:r>
              <w:rPr>
                <w:sz w:val="16"/>
              </w:rPr>
              <w:t>212</w:t>
            </w:r>
          </w:p>
        </w:tc>
        <w:tc>
          <w:tcPr>
            <w:tcW w:w="3200" w:type="dxa"/>
            <w:tcBorders>
              <w:top w:val="nil"/>
              <w:bottom w:val="nil"/>
            </w:tcBorders>
          </w:tcPr>
          <w:p w14:paraId="632E41D7" w14:textId="77777777" w:rsidR="009372E9" w:rsidRDefault="009372E9" w:rsidP="009372E9">
            <w:pPr>
              <w:pStyle w:val="TableParagraph"/>
              <w:spacing w:before="45"/>
              <w:ind w:left="40"/>
              <w:rPr>
                <w:sz w:val="16"/>
              </w:rPr>
            </w:pPr>
            <w:r>
              <w:rPr>
                <w:sz w:val="16"/>
              </w:rPr>
              <w:t>MOURA</w:t>
            </w:r>
            <w:r>
              <w:rPr>
                <w:spacing w:val="-4"/>
                <w:sz w:val="16"/>
              </w:rPr>
              <w:t xml:space="preserve"> </w:t>
            </w:r>
            <w:r>
              <w:rPr>
                <w:sz w:val="16"/>
              </w:rPr>
              <w:t>&amp;</w:t>
            </w:r>
            <w:r>
              <w:rPr>
                <w:spacing w:val="-4"/>
                <w:sz w:val="16"/>
              </w:rPr>
              <w:t xml:space="preserve"> </w:t>
            </w:r>
            <w:r>
              <w:rPr>
                <w:sz w:val="16"/>
              </w:rPr>
              <w:t>TEIXEIRA</w:t>
            </w:r>
            <w:r>
              <w:rPr>
                <w:spacing w:val="-3"/>
                <w:sz w:val="16"/>
              </w:rPr>
              <w:t xml:space="preserve"> </w:t>
            </w:r>
            <w:r>
              <w:rPr>
                <w:sz w:val="16"/>
              </w:rPr>
              <w:t>LTDA</w:t>
            </w:r>
          </w:p>
        </w:tc>
        <w:tc>
          <w:tcPr>
            <w:tcW w:w="1400" w:type="dxa"/>
            <w:tcBorders>
              <w:top w:val="nil"/>
              <w:bottom w:val="nil"/>
            </w:tcBorders>
          </w:tcPr>
          <w:p w14:paraId="00A0C953" w14:textId="77777777" w:rsidR="009372E9" w:rsidRDefault="009372E9" w:rsidP="009372E9">
            <w:pPr>
              <w:pStyle w:val="TableParagraph"/>
              <w:spacing w:before="45"/>
              <w:ind w:left="83" w:right="33"/>
              <w:rPr>
                <w:sz w:val="16"/>
              </w:rPr>
            </w:pPr>
            <w:r>
              <w:rPr>
                <w:sz w:val="16"/>
              </w:rPr>
              <w:t>007599</w:t>
            </w:r>
          </w:p>
        </w:tc>
        <w:tc>
          <w:tcPr>
            <w:tcW w:w="1000" w:type="dxa"/>
            <w:tcBorders>
              <w:top w:val="nil"/>
              <w:bottom w:val="nil"/>
            </w:tcBorders>
          </w:tcPr>
          <w:p w14:paraId="33581E10"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56862C65" w14:textId="77777777" w:rsidR="009372E9" w:rsidRDefault="009372E9" w:rsidP="009372E9">
            <w:pPr>
              <w:pStyle w:val="TableParagraph"/>
              <w:spacing w:before="45"/>
              <w:ind w:left="19" w:right="9"/>
              <w:rPr>
                <w:sz w:val="16"/>
              </w:rPr>
            </w:pPr>
            <w:r>
              <w:rPr>
                <w:sz w:val="16"/>
              </w:rPr>
              <w:t>157177</w:t>
            </w:r>
          </w:p>
        </w:tc>
        <w:tc>
          <w:tcPr>
            <w:tcW w:w="980" w:type="dxa"/>
            <w:tcBorders>
              <w:top w:val="nil"/>
              <w:bottom w:val="nil"/>
            </w:tcBorders>
          </w:tcPr>
          <w:p w14:paraId="74620933" w14:textId="77777777" w:rsidR="009372E9" w:rsidRDefault="009372E9" w:rsidP="009372E9">
            <w:pPr>
              <w:pStyle w:val="TableParagraph"/>
              <w:spacing w:before="45"/>
              <w:ind w:left="69" w:right="59"/>
              <w:rPr>
                <w:sz w:val="16"/>
              </w:rPr>
            </w:pPr>
            <w:r>
              <w:rPr>
                <w:sz w:val="16"/>
              </w:rPr>
              <w:t>26/04/</w:t>
            </w:r>
            <w:r w:rsidR="00255652">
              <w:rPr>
                <w:sz w:val="16"/>
              </w:rPr>
              <w:t>2024</w:t>
            </w:r>
          </w:p>
        </w:tc>
        <w:tc>
          <w:tcPr>
            <w:tcW w:w="1200" w:type="dxa"/>
            <w:tcBorders>
              <w:top w:val="nil"/>
              <w:bottom w:val="nil"/>
            </w:tcBorders>
          </w:tcPr>
          <w:p w14:paraId="7007DE43" w14:textId="77777777" w:rsidR="009372E9" w:rsidRDefault="009372E9" w:rsidP="009372E9">
            <w:pPr>
              <w:pStyle w:val="TableParagraph"/>
              <w:spacing w:before="45"/>
              <w:ind w:right="27"/>
              <w:jc w:val="right"/>
              <w:rPr>
                <w:sz w:val="16"/>
              </w:rPr>
            </w:pPr>
            <w:r>
              <w:rPr>
                <w:sz w:val="16"/>
              </w:rPr>
              <w:t>4.800,00</w:t>
            </w:r>
          </w:p>
        </w:tc>
        <w:tc>
          <w:tcPr>
            <w:tcW w:w="1200" w:type="dxa"/>
            <w:tcBorders>
              <w:top w:val="nil"/>
              <w:bottom w:val="nil"/>
            </w:tcBorders>
          </w:tcPr>
          <w:p w14:paraId="78E6B08A"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450F963E" w14:textId="77777777" w:rsidR="009372E9" w:rsidRDefault="009372E9" w:rsidP="009372E9">
            <w:pPr>
              <w:pStyle w:val="TableParagraph"/>
              <w:spacing w:before="45"/>
              <w:ind w:right="27"/>
              <w:jc w:val="right"/>
              <w:rPr>
                <w:sz w:val="16"/>
              </w:rPr>
            </w:pPr>
            <w:r>
              <w:rPr>
                <w:sz w:val="16"/>
              </w:rPr>
              <w:t>4.800,00</w:t>
            </w:r>
          </w:p>
        </w:tc>
      </w:tr>
      <w:tr w:rsidR="009372E9" w14:paraId="73AC3F67" w14:textId="77777777" w:rsidTr="009372E9">
        <w:trPr>
          <w:trHeight w:val="280"/>
        </w:trPr>
        <w:tc>
          <w:tcPr>
            <w:tcW w:w="1180" w:type="dxa"/>
            <w:tcBorders>
              <w:top w:val="nil"/>
              <w:bottom w:val="nil"/>
            </w:tcBorders>
          </w:tcPr>
          <w:p w14:paraId="61759013" w14:textId="77777777" w:rsidR="009372E9" w:rsidRDefault="009372E9" w:rsidP="009372E9">
            <w:pPr>
              <w:pStyle w:val="TableParagraph"/>
              <w:spacing w:before="45"/>
              <w:ind w:left="60" w:right="50"/>
              <w:rPr>
                <w:sz w:val="16"/>
              </w:rPr>
            </w:pPr>
            <w:r>
              <w:rPr>
                <w:sz w:val="16"/>
              </w:rPr>
              <w:t>020922</w:t>
            </w:r>
          </w:p>
        </w:tc>
        <w:tc>
          <w:tcPr>
            <w:tcW w:w="1200" w:type="dxa"/>
            <w:tcBorders>
              <w:top w:val="nil"/>
              <w:bottom w:val="nil"/>
            </w:tcBorders>
          </w:tcPr>
          <w:p w14:paraId="76251745" w14:textId="77777777" w:rsidR="009372E9" w:rsidRDefault="009372E9" w:rsidP="009372E9">
            <w:pPr>
              <w:pStyle w:val="TableParagraph"/>
              <w:spacing w:before="45"/>
              <w:ind w:left="86" w:right="76"/>
              <w:rPr>
                <w:sz w:val="16"/>
              </w:rPr>
            </w:pPr>
            <w:r>
              <w:rPr>
                <w:sz w:val="16"/>
              </w:rPr>
              <w:t>020500</w:t>
            </w:r>
          </w:p>
        </w:tc>
        <w:tc>
          <w:tcPr>
            <w:tcW w:w="1600" w:type="dxa"/>
            <w:tcBorders>
              <w:top w:val="nil"/>
              <w:bottom w:val="nil"/>
            </w:tcBorders>
          </w:tcPr>
          <w:p w14:paraId="07FAB844" w14:textId="77777777" w:rsidR="009372E9" w:rsidRDefault="009372E9" w:rsidP="009372E9">
            <w:pPr>
              <w:pStyle w:val="TableParagraph"/>
              <w:spacing w:before="45"/>
              <w:ind w:left="47" w:right="37"/>
              <w:rPr>
                <w:sz w:val="16"/>
              </w:rPr>
            </w:pPr>
            <w:r>
              <w:rPr>
                <w:sz w:val="16"/>
              </w:rPr>
              <w:t>009980</w:t>
            </w:r>
            <w:r>
              <w:rPr>
                <w:spacing w:val="-6"/>
                <w:sz w:val="16"/>
              </w:rPr>
              <w:t xml:space="preserve"> </w:t>
            </w:r>
            <w:r>
              <w:rPr>
                <w:sz w:val="16"/>
              </w:rPr>
              <w:t>-</w:t>
            </w:r>
            <w:r>
              <w:rPr>
                <w:spacing w:val="-6"/>
                <w:sz w:val="16"/>
              </w:rPr>
              <w:t xml:space="preserve"> </w:t>
            </w:r>
            <w:r>
              <w:rPr>
                <w:sz w:val="16"/>
              </w:rPr>
              <w:t>20/04/</w:t>
            </w:r>
            <w:r w:rsidR="00255652">
              <w:rPr>
                <w:sz w:val="16"/>
              </w:rPr>
              <w:t>2024</w:t>
            </w:r>
          </w:p>
        </w:tc>
        <w:tc>
          <w:tcPr>
            <w:tcW w:w="800" w:type="dxa"/>
            <w:tcBorders>
              <w:top w:val="nil"/>
              <w:bottom w:val="nil"/>
            </w:tcBorders>
          </w:tcPr>
          <w:p w14:paraId="387BC878" w14:textId="77777777" w:rsidR="009372E9" w:rsidRDefault="009372E9" w:rsidP="009372E9">
            <w:pPr>
              <w:pStyle w:val="TableParagraph"/>
              <w:spacing w:before="45"/>
              <w:ind w:left="139" w:right="129"/>
              <w:rPr>
                <w:sz w:val="16"/>
              </w:rPr>
            </w:pPr>
            <w:r>
              <w:rPr>
                <w:sz w:val="16"/>
              </w:rPr>
              <w:t>212</w:t>
            </w:r>
          </w:p>
        </w:tc>
        <w:tc>
          <w:tcPr>
            <w:tcW w:w="3200" w:type="dxa"/>
            <w:tcBorders>
              <w:top w:val="nil"/>
              <w:bottom w:val="nil"/>
            </w:tcBorders>
          </w:tcPr>
          <w:p w14:paraId="7FC66D2B" w14:textId="77777777" w:rsidR="009372E9" w:rsidRDefault="009372E9" w:rsidP="009372E9">
            <w:pPr>
              <w:pStyle w:val="TableParagraph"/>
              <w:spacing w:before="45"/>
              <w:ind w:left="40"/>
              <w:rPr>
                <w:sz w:val="16"/>
              </w:rPr>
            </w:pPr>
            <w:r>
              <w:rPr>
                <w:sz w:val="16"/>
              </w:rPr>
              <w:t>MOURA</w:t>
            </w:r>
            <w:r>
              <w:rPr>
                <w:spacing w:val="-4"/>
                <w:sz w:val="16"/>
              </w:rPr>
              <w:t xml:space="preserve"> </w:t>
            </w:r>
            <w:r>
              <w:rPr>
                <w:sz w:val="16"/>
              </w:rPr>
              <w:t>&amp;</w:t>
            </w:r>
            <w:r>
              <w:rPr>
                <w:spacing w:val="-4"/>
                <w:sz w:val="16"/>
              </w:rPr>
              <w:t xml:space="preserve"> </w:t>
            </w:r>
            <w:r>
              <w:rPr>
                <w:sz w:val="16"/>
              </w:rPr>
              <w:t>TEIXEIRA</w:t>
            </w:r>
            <w:r>
              <w:rPr>
                <w:spacing w:val="-3"/>
                <w:sz w:val="16"/>
              </w:rPr>
              <w:t xml:space="preserve"> </w:t>
            </w:r>
            <w:r>
              <w:rPr>
                <w:sz w:val="16"/>
              </w:rPr>
              <w:t>LTDA</w:t>
            </w:r>
          </w:p>
        </w:tc>
        <w:tc>
          <w:tcPr>
            <w:tcW w:w="1400" w:type="dxa"/>
            <w:tcBorders>
              <w:top w:val="nil"/>
              <w:bottom w:val="nil"/>
            </w:tcBorders>
          </w:tcPr>
          <w:p w14:paraId="7A57190E" w14:textId="77777777" w:rsidR="009372E9" w:rsidRDefault="009372E9" w:rsidP="009372E9">
            <w:pPr>
              <w:pStyle w:val="TableParagraph"/>
              <w:spacing w:before="45"/>
              <w:ind w:left="83" w:right="33"/>
              <w:rPr>
                <w:sz w:val="16"/>
              </w:rPr>
            </w:pPr>
            <w:r>
              <w:rPr>
                <w:sz w:val="16"/>
              </w:rPr>
              <w:t>007600</w:t>
            </w:r>
          </w:p>
        </w:tc>
        <w:tc>
          <w:tcPr>
            <w:tcW w:w="1000" w:type="dxa"/>
            <w:tcBorders>
              <w:top w:val="nil"/>
              <w:bottom w:val="nil"/>
            </w:tcBorders>
          </w:tcPr>
          <w:p w14:paraId="7A6939D3"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31DC4AB7" w14:textId="77777777" w:rsidR="009372E9" w:rsidRDefault="009372E9" w:rsidP="009372E9">
            <w:pPr>
              <w:pStyle w:val="TableParagraph"/>
              <w:spacing w:before="45"/>
              <w:ind w:left="19" w:right="9"/>
              <w:rPr>
                <w:sz w:val="16"/>
              </w:rPr>
            </w:pPr>
            <w:r>
              <w:rPr>
                <w:sz w:val="16"/>
              </w:rPr>
              <w:t>158177</w:t>
            </w:r>
          </w:p>
        </w:tc>
        <w:tc>
          <w:tcPr>
            <w:tcW w:w="980" w:type="dxa"/>
            <w:tcBorders>
              <w:top w:val="nil"/>
              <w:bottom w:val="nil"/>
            </w:tcBorders>
          </w:tcPr>
          <w:p w14:paraId="6B2B1A15" w14:textId="77777777" w:rsidR="009372E9" w:rsidRDefault="009372E9" w:rsidP="009372E9">
            <w:pPr>
              <w:pStyle w:val="TableParagraph"/>
              <w:spacing w:before="45"/>
              <w:ind w:left="69" w:right="59"/>
              <w:rPr>
                <w:sz w:val="16"/>
              </w:rPr>
            </w:pPr>
            <w:r>
              <w:rPr>
                <w:sz w:val="16"/>
              </w:rPr>
              <w:t>26/04/</w:t>
            </w:r>
            <w:r w:rsidR="00255652">
              <w:rPr>
                <w:sz w:val="16"/>
              </w:rPr>
              <w:t>2024</w:t>
            </w:r>
          </w:p>
        </w:tc>
        <w:tc>
          <w:tcPr>
            <w:tcW w:w="1200" w:type="dxa"/>
            <w:tcBorders>
              <w:top w:val="nil"/>
              <w:bottom w:val="nil"/>
            </w:tcBorders>
          </w:tcPr>
          <w:p w14:paraId="6F947C08" w14:textId="77777777" w:rsidR="009372E9" w:rsidRDefault="009372E9" w:rsidP="009372E9">
            <w:pPr>
              <w:pStyle w:val="TableParagraph"/>
              <w:spacing w:before="45"/>
              <w:ind w:right="27"/>
              <w:jc w:val="right"/>
              <w:rPr>
                <w:sz w:val="16"/>
              </w:rPr>
            </w:pPr>
            <w:r>
              <w:rPr>
                <w:sz w:val="16"/>
              </w:rPr>
              <w:t>3.000,00</w:t>
            </w:r>
          </w:p>
        </w:tc>
        <w:tc>
          <w:tcPr>
            <w:tcW w:w="1200" w:type="dxa"/>
            <w:tcBorders>
              <w:top w:val="nil"/>
              <w:bottom w:val="nil"/>
            </w:tcBorders>
          </w:tcPr>
          <w:p w14:paraId="2E672808"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46778EC0" w14:textId="77777777" w:rsidR="009372E9" w:rsidRDefault="009372E9" w:rsidP="009372E9">
            <w:pPr>
              <w:pStyle w:val="TableParagraph"/>
              <w:spacing w:before="45"/>
              <w:ind w:right="27"/>
              <w:jc w:val="right"/>
              <w:rPr>
                <w:sz w:val="16"/>
              </w:rPr>
            </w:pPr>
            <w:r>
              <w:rPr>
                <w:sz w:val="16"/>
              </w:rPr>
              <w:t>3.000,00</w:t>
            </w:r>
          </w:p>
        </w:tc>
      </w:tr>
      <w:tr w:rsidR="009372E9" w14:paraId="502D4D4F" w14:textId="77777777" w:rsidTr="009372E9">
        <w:trPr>
          <w:trHeight w:val="280"/>
        </w:trPr>
        <w:tc>
          <w:tcPr>
            <w:tcW w:w="1180" w:type="dxa"/>
            <w:tcBorders>
              <w:top w:val="nil"/>
              <w:bottom w:val="nil"/>
            </w:tcBorders>
          </w:tcPr>
          <w:p w14:paraId="32094296" w14:textId="77777777" w:rsidR="009372E9" w:rsidRDefault="009372E9" w:rsidP="009372E9">
            <w:pPr>
              <w:pStyle w:val="TableParagraph"/>
              <w:spacing w:before="45"/>
              <w:ind w:left="60" w:right="50"/>
              <w:rPr>
                <w:sz w:val="16"/>
              </w:rPr>
            </w:pPr>
            <w:r>
              <w:rPr>
                <w:sz w:val="16"/>
              </w:rPr>
              <w:t>020921</w:t>
            </w:r>
          </w:p>
        </w:tc>
        <w:tc>
          <w:tcPr>
            <w:tcW w:w="1200" w:type="dxa"/>
            <w:tcBorders>
              <w:top w:val="nil"/>
              <w:bottom w:val="nil"/>
            </w:tcBorders>
          </w:tcPr>
          <w:p w14:paraId="284C4B30" w14:textId="77777777" w:rsidR="009372E9" w:rsidRDefault="009372E9" w:rsidP="009372E9">
            <w:pPr>
              <w:pStyle w:val="TableParagraph"/>
              <w:spacing w:before="45"/>
              <w:ind w:left="86" w:right="76"/>
              <w:rPr>
                <w:sz w:val="16"/>
              </w:rPr>
            </w:pPr>
            <w:r>
              <w:rPr>
                <w:sz w:val="16"/>
              </w:rPr>
              <w:t>020501</w:t>
            </w:r>
          </w:p>
        </w:tc>
        <w:tc>
          <w:tcPr>
            <w:tcW w:w="1600" w:type="dxa"/>
            <w:tcBorders>
              <w:top w:val="nil"/>
              <w:bottom w:val="nil"/>
            </w:tcBorders>
          </w:tcPr>
          <w:p w14:paraId="11ED29FC" w14:textId="77777777" w:rsidR="009372E9" w:rsidRDefault="009372E9" w:rsidP="009372E9">
            <w:pPr>
              <w:pStyle w:val="TableParagraph"/>
              <w:spacing w:before="45"/>
              <w:ind w:left="47" w:right="37"/>
              <w:rPr>
                <w:sz w:val="16"/>
              </w:rPr>
            </w:pPr>
            <w:r>
              <w:rPr>
                <w:sz w:val="16"/>
              </w:rPr>
              <w:t>009981</w:t>
            </w:r>
            <w:r>
              <w:rPr>
                <w:spacing w:val="-6"/>
                <w:sz w:val="16"/>
              </w:rPr>
              <w:t xml:space="preserve"> </w:t>
            </w:r>
            <w:r>
              <w:rPr>
                <w:sz w:val="16"/>
              </w:rPr>
              <w:t>-</w:t>
            </w:r>
            <w:r>
              <w:rPr>
                <w:spacing w:val="-6"/>
                <w:sz w:val="16"/>
              </w:rPr>
              <w:t xml:space="preserve"> </w:t>
            </w:r>
            <w:r>
              <w:rPr>
                <w:sz w:val="16"/>
              </w:rPr>
              <w:t>20/04/</w:t>
            </w:r>
            <w:r w:rsidR="00255652">
              <w:rPr>
                <w:sz w:val="16"/>
              </w:rPr>
              <w:t>2024</w:t>
            </w:r>
          </w:p>
        </w:tc>
        <w:tc>
          <w:tcPr>
            <w:tcW w:w="800" w:type="dxa"/>
            <w:tcBorders>
              <w:top w:val="nil"/>
              <w:bottom w:val="nil"/>
            </w:tcBorders>
          </w:tcPr>
          <w:p w14:paraId="52706F34" w14:textId="77777777" w:rsidR="009372E9" w:rsidRDefault="009372E9" w:rsidP="009372E9">
            <w:pPr>
              <w:pStyle w:val="TableParagraph"/>
              <w:spacing w:before="45"/>
              <w:ind w:left="139" w:right="129"/>
              <w:rPr>
                <w:sz w:val="16"/>
              </w:rPr>
            </w:pPr>
            <w:r>
              <w:rPr>
                <w:sz w:val="16"/>
              </w:rPr>
              <w:t>212</w:t>
            </w:r>
          </w:p>
        </w:tc>
        <w:tc>
          <w:tcPr>
            <w:tcW w:w="3200" w:type="dxa"/>
            <w:tcBorders>
              <w:top w:val="nil"/>
              <w:bottom w:val="nil"/>
            </w:tcBorders>
          </w:tcPr>
          <w:p w14:paraId="3E6702BF" w14:textId="77777777" w:rsidR="009372E9" w:rsidRDefault="009372E9" w:rsidP="009372E9">
            <w:pPr>
              <w:pStyle w:val="TableParagraph"/>
              <w:spacing w:before="45"/>
              <w:ind w:left="40"/>
              <w:rPr>
                <w:sz w:val="16"/>
              </w:rPr>
            </w:pPr>
            <w:r>
              <w:rPr>
                <w:sz w:val="16"/>
              </w:rPr>
              <w:t>MOURA</w:t>
            </w:r>
            <w:r>
              <w:rPr>
                <w:spacing w:val="-4"/>
                <w:sz w:val="16"/>
              </w:rPr>
              <w:t xml:space="preserve"> </w:t>
            </w:r>
            <w:r>
              <w:rPr>
                <w:sz w:val="16"/>
              </w:rPr>
              <w:t>&amp;</w:t>
            </w:r>
            <w:r>
              <w:rPr>
                <w:spacing w:val="-4"/>
                <w:sz w:val="16"/>
              </w:rPr>
              <w:t xml:space="preserve"> </w:t>
            </w:r>
            <w:r>
              <w:rPr>
                <w:sz w:val="16"/>
              </w:rPr>
              <w:t>TEIXEIRA</w:t>
            </w:r>
            <w:r>
              <w:rPr>
                <w:spacing w:val="-3"/>
                <w:sz w:val="16"/>
              </w:rPr>
              <w:t xml:space="preserve"> </w:t>
            </w:r>
            <w:r>
              <w:rPr>
                <w:sz w:val="16"/>
              </w:rPr>
              <w:t>LTDA</w:t>
            </w:r>
          </w:p>
        </w:tc>
        <w:tc>
          <w:tcPr>
            <w:tcW w:w="1400" w:type="dxa"/>
            <w:tcBorders>
              <w:top w:val="nil"/>
              <w:bottom w:val="nil"/>
            </w:tcBorders>
          </w:tcPr>
          <w:p w14:paraId="10E11F99" w14:textId="77777777" w:rsidR="009372E9" w:rsidRDefault="009372E9" w:rsidP="009372E9">
            <w:pPr>
              <w:pStyle w:val="TableParagraph"/>
              <w:spacing w:before="45"/>
              <w:ind w:left="83" w:right="33"/>
              <w:rPr>
                <w:sz w:val="16"/>
              </w:rPr>
            </w:pPr>
            <w:r>
              <w:rPr>
                <w:sz w:val="16"/>
              </w:rPr>
              <w:t>007601</w:t>
            </w:r>
          </w:p>
        </w:tc>
        <w:tc>
          <w:tcPr>
            <w:tcW w:w="1000" w:type="dxa"/>
            <w:tcBorders>
              <w:top w:val="nil"/>
              <w:bottom w:val="nil"/>
            </w:tcBorders>
          </w:tcPr>
          <w:p w14:paraId="2785EBA1"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57AD380F" w14:textId="77777777" w:rsidR="009372E9" w:rsidRDefault="009372E9" w:rsidP="009372E9">
            <w:pPr>
              <w:pStyle w:val="TableParagraph"/>
              <w:spacing w:before="45"/>
              <w:ind w:left="19" w:right="9"/>
              <w:rPr>
                <w:sz w:val="16"/>
              </w:rPr>
            </w:pPr>
            <w:r>
              <w:rPr>
                <w:sz w:val="16"/>
              </w:rPr>
              <w:t>157861</w:t>
            </w:r>
          </w:p>
        </w:tc>
        <w:tc>
          <w:tcPr>
            <w:tcW w:w="980" w:type="dxa"/>
            <w:tcBorders>
              <w:top w:val="nil"/>
              <w:bottom w:val="nil"/>
            </w:tcBorders>
          </w:tcPr>
          <w:p w14:paraId="2B4C769C" w14:textId="77777777" w:rsidR="009372E9" w:rsidRDefault="009372E9" w:rsidP="009372E9">
            <w:pPr>
              <w:pStyle w:val="TableParagraph"/>
              <w:spacing w:before="45"/>
              <w:ind w:left="69" w:right="59"/>
              <w:rPr>
                <w:sz w:val="16"/>
              </w:rPr>
            </w:pPr>
            <w:r>
              <w:rPr>
                <w:sz w:val="16"/>
              </w:rPr>
              <w:t>26/04/</w:t>
            </w:r>
            <w:r w:rsidR="00255652">
              <w:rPr>
                <w:sz w:val="16"/>
              </w:rPr>
              <w:t>2024</w:t>
            </w:r>
          </w:p>
        </w:tc>
        <w:tc>
          <w:tcPr>
            <w:tcW w:w="1200" w:type="dxa"/>
            <w:tcBorders>
              <w:top w:val="nil"/>
              <w:bottom w:val="nil"/>
            </w:tcBorders>
          </w:tcPr>
          <w:p w14:paraId="2F6F0C60" w14:textId="77777777" w:rsidR="009372E9" w:rsidRDefault="009372E9" w:rsidP="009372E9">
            <w:pPr>
              <w:pStyle w:val="TableParagraph"/>
              <w:spacing w:before="45"/>
              <w:ind w:right="27"/>
              <w:jc w:val="right"/>
              <w:rPr>
                <w:sz w:val="16"/>
              </w:rPr>
            </w:pPr>
            <w:r>
              <w:rPr>
                <w:sz w:val="16"/>
              </w:rPr>
              <w:t>760,00</w:t>
            </w:r>
          </w:p>
        </w:tc>
        <w:tc>
          <w:tcPr>
            <w:tcW w:w="1200" w:type="dxa"/>
            <w:tcBorders>
              <w:top w:val="nil"/>
              <w:bottom w:val="nil"/>
            </w:tcBorders>
          </w:tcPr>
          <w:p w14:paraId="523A8036"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29558072" w14:textId="77777777" w:rsidR="009372E9" w:rsidRDefault="009372E9" w:rsidP="009372E9">
            <w:pPr>
              <w:pStyle w:val="TableParagraph"/>
              <w:spacing w:before="45"/>
              <w:ind w:right="27"/>
              <w:jc w:val="right"/>
              <w:rPr>
                <w:sz w:val="16"/>
              </w:rPr>
            </w:pPr>
            <w:r>
              <w:rPr>
                <w:sz w:val="16"/>
              </w:rPr>
              <w:t>760,00</w:t>
            </w:r>
          </w:p>
        </w:tc>
      </w:tr>
      <w:tr w:rsidR="009372E9" w14:paraId="4BA741B2" w14:textId="77777777" w:rsidTr="009372E9">
        <w:trPr>
          <w:trHeight w:val="253"/>
        </w:trPr>
        <w:tc>
          <w:tcPr>
            <w:tcW w:w="1180" w:type="dxa"/>
            <w:tcBorders>
              <w:top w:val="nil"/>
              <w:bottom w:val="nil"/>
            </w:tcBorders>
          </w:tcPr>
          <w:p w14:paraId="74FBBCDE" w14:textId="77777777" w:rsidR="009372E9" w:rsidRDefault="009372E9" w:rsidP="009372E9">
            <w:pPr>
              <w:pStyle w:val="TableParagraph"/>
              <w:spacing w:before="45"/>
              <w:ind w:left="60" w:right="50"/>
              <w:rPr>
                <w:sz w:val="16"/>
              </w:rPr>
            </w:pPr>
            <w:r>
              <w:rPr>
                <w:sz w:val="16"/>
              </w:rPr>
              <w:t>021133</w:t>
            </w:r>
          </w:p>
        </w:tc>
        <w:tc>
          <w:tcPr>
            <w:tcW w:w="1200" w:type="dxa"/>
            <w:tcBorders>
              <w:top w:val="nil"/>
              <w:bottom w:val="nil"/>
            </w:tcBorders>
          </w:tcPr>
          <w:p w14:paraId="7889836F" w14:textId="77777777" w:rsidR="009372E9" w:rsidRDefault="009372E9" w:rsidP="009372E9">
            <w:pPr>
              <w:pStyle w:val="TableParagraph"/>
              <w:spacing w:before="45"/>
              <w:ind w:left="86" w:right="76"/>
              <w:rPr>
                <w:sz w:val="16"/>
              </w:rPr>
            </w:pPr>
            <w:r>
              <w:rPr>
                <w:sz w:val="16"/>
              </w:rPr>
              <w:t>020760</w:t>
            </w:r>
          </w:p>
        </w:tc>
        <w:tc>
          <w:tcPr>
            <w:tcW w:w="1600" w:type="dxa"/>
            <w:tcBorders>
              <w:top w:val="nil"/>
              <w:bottom w:val="nil"/>
            </w:tcBorders>
          </w:tcPr>
          <w:p w14:paraId="4E844404"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43322FAF"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775C2B6E"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5FB1984" w14:textId="77777777" w:rsidR="009372E9" w:rsidRDefault="009372E9" w:rsidP="009372E9">
            <w:pPr>
              <w:pStyle w:val="TableParagraph"/>
              <w:spacing w:before="45"/>
              <w:ind w:left="83" w:right="33"/>
              <w:rPr>
                <w:sz w:val="16"/>
              </w:rPr>
            </w:pPr>
            <w:r>
              <w:rPr>
                <w:sz w:val="16"/>
              </w:rPr>
              <w:t>20760</w:t>
            </w:r>
          </w:p>
        </w:tc>
        <w:tc>
          <w:tcPr>
            <w:tcW w:w="1000" w:type="dxa"/>
            <w:tcBorders>
              <w:top w:val="nil"/>
              <w:bottom w:val="nil"/>
            </w:tcBorders>
          </w:tcPr>
          <w:p w14:paraId="2D0EAEDA"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2756A921"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42A318DA" w14:textId="77777777" w:rsidR="009372E9" w:rsidRDefault="009372E9" w:rsidP="009372E9">
            <w:pPr>
              <w:pStyle w:val="TableParagraph"/>
              <w:spacing w:before="45"/>
              <w:ind w:left="69" w:right="59"/>
              <w:rPr>
                <w:sz w:val="16"/>
              </w:rPr>
            </w:pPr>
            <w:r>
              <w:rPr>
                <w:sz w:val="16"/>
              </w:rPr>
              <w:t>26/04/</w:t>
            </w:r>
            <w:r w:rsidR="00255652">
              <w:rPr>
                <w:sz w:val="16"/>
              </w:rPr>
              <w:t>2024</w:t>
            </w:r>
          </w:p>
        </w:tc>
        <w:tc>
          <w:tcPr>
            <w:tcW w:w="1200" w:type="dxa"/>
            <w:tcBorders>
              <w:top w:val="nil"/>
              <w:bottom w:val="nil"/>
            </w:tcBorders>
          </w:tcPr>
          <w:p w14:paraId="05FD3013" w14:textId="77777777" w:rsidR="009372E9" w:rsidRDefault="009372E9" w:rsidP="009372E9">
            <w:pPr>
              <w:pStyle w:val="TableParagraph"/>
              <w:spacing w:before="45"/>
              <w:ind w:right="27"/>
              <w:jc w:val="right"/>
              <w:rPr>
                <w:sz w:val="16"/>
              </w:rPr>
            </w:pPr>
            <w:r>
              <w:rPr>
                <w:sz w:val="16"/>
              </w:rPr>
              <w:t>31,35</w:t>
            </w:r>
          </w:p>
        </w:tc>
        <w:tc>
          <w:tcPr>
            <w:tcW w:w="1200" w:type="dxa"/>
            <w:tcBorders>
              <w:top w:val="nil"/>
              <w:bottom w:val="nil"/>
            </w:tcBorders>
          </w:tcPr>
          <w:p w14:paraId="5D2A0A50"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30DA8EDB" w14:textId="77777777" w:rsidR="009372E9" w:rsidRDefault="009372E9" w:rsidP="009372E9">
            <w:pPr>
              <w:pStyle w:val="TableParagraph"/>
              <w:spacing w:before="45"/>
              <w:ind w:right="27"/>
              <w:jc w:val="right"/>
              <w:rPr>
                <w:sz w:val="16"/>
              </w:rPr>
            </w:pPr>
            <w:r>
              <w:rPr>
                <w:sz w:val="16"/>
              </w:rPr>
              <w:t>31,35</w:t>
            </w:r>
          </w:p>
        </w:tc>
      </w:tr>
      <w:tr w:rsidR="009372E9" w14:paraId="488C2C90" w14:textId="77777777" w:rsidTr="009372E9">
        <w:trPr>
          <w:trHeight w:val="386"/>
        </w:trPr>
        <w:tc>
          <w:tcPr>
            <w:tcW w:w="1180" w:type="dxa"/>
            <w:tcBorders>
              <w:top w:val="nil"/>
              <w:bottom w:val="nil"/>
            </w:tcBorders>
          </w:tcPr>
          <w:p w14:paraId="6A903735" w14:textId="77777777" w:rsidR="009372E9" w:rsidRDefault="009372E9" w:rsidP="009372E9">
            <w:pPr>
              <w:pStyle w:val="TableParagraph"/>
              <w:spacing w:before="111"/>
              <w:ind w:left="60" w:right="50"/>
              <w:rPr>
                <w:sz w:val="16"/>
              </w:rPr>
            </w:pPr>
            <w:r>
              <w:rPr>
                <w:sz w:val="16"/>
              </w:rPr>
              <w:t>020925</w:t>
            </w:r>
          </w:p>
        </w:tc>
        <w:tc>
          <w:tcPr>
            <w:tcW w:w="1200" w:type="dxa"/>
            <w:tcBorders>
              <w:top w:val="nil"/>
              <w:bottom w:val="nil"/>
            </w:tcBorders>
          </w:tcPr>
          <w:p w14:paraId="39A2DB86" w14:textId="77777777" w:rsidR="009372E9" w:rsidRDefault="009372E9" w:rsidP="009372E9">
            <w:pPr>
              <w:pStyle w:val="TableParagraph"/>
              <w:spacing w:before="111"/>
              <w:ind w:left="86" w:right="76"/>
              <w:rPr>
                <w:sz w:val="16"/>
              </w:rPr>
            </w:pPr>
            <w:r>
              <w:rPr>
                <w:sz w:val="16"/>
              </w:rPr>
              <w:t>020197</w:t>
            </w:r>
          </w:p>
        </w:tc>
        <w:tc>
          <w:tcPr>
            <w:tcW w:w="1600" w:type="dxa"/>
            <w:tcBorders>
              <w:top w:val="nil"/>
              <w:bottom w:val="nil"/>
            </w:tcBorders>
          </w:tcPr>
          <w:p w14:paraId="37CC7367" w14:textId="77777777" w:rsidR="009372E9" w:rsidRDefault="009372E9" w:rsidP="009372E9">
            <w:pPr>
              <w:pStyle w:val="TableParagraph"/>
              <w:spacing w:before="111"/>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39741A73" w14:textId="77777777" w:rsidR="009372E9" w:rsidRDefault="009372E9" w:rsidP="009372E9">
            <w:pPr>
              <w:pStyle w:val="TableParagraph"/>
              <w:spacing w:before="111"/>
              <w:ind w:left="139" w:right="129"/>
              <w:rPr>
                <w:sz w:val="16"/>
              </w:rPr>
            </w:pPr>
            <w:r>
              <w:rPr>
                <w:sz w:val="16"/>
              </w:rPr>
              <w:t>263</w:t>
            </w:r>
          </w:p>
        </w:tc>
        <w:tc>
          <w:tcPr>
            <w:tcW w:w="3200" w:type="dxa"/>
            <w:tcBorders>
              <w:top w:val="nil"/>
              <w:bottom w:val="nil"/>
            </w:tcBorders>
          </w:tcPr>
          <w:p w14:paraId="36277410" w14:textId="77777777" w:rsidR="009372E9" w:rsidRDefault="009372E9" w:rsidP="009372E9">
            <w:pPr>
              <w:pStyle w:val="TableParagraph"/>
              <w:spacing w:line="180" w:lineRule="atLeast"/>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229C4BD4" w14:textId="77777777" w:rsidR="009372E9" w:rsidRDefault="009372E9" w:rsidP="009372E9">
            <w:pPr>
              <w:pStyle w:val="TableParagraph"/>
              <w:spacing w:before="111"/>
              <w:ind w:left="83" w:right="33"/>
              <w:rPr>
                <w:sz w:val="16"/>
              </w:rPr>
            </w:pPr>
            <w:r>
              <w:rPr>
                <w:sz w:val="16"/>
              </w:rPr>
              <w:t>20197</w:t>
            </w:r>
          </w:p>
        </w:tc>
        <w:tc>
          <w:tcPr>
            <w:tcW w:w="1000" w:type="dxa"/>
            <w:tcBorders>
              <w:top w:val="nil"/>
              <w:bottom w:val="nil"/>
            </w:tcBorders>
          </w:tcPr>
          <w:p w14:paraId="6115B877" w14:textId="77777777" w:rsidR="009372E9" w:rsidRDefault="009372E9" w:rsidP="009372E9">
            <w:pPr>
              <w:pStyle w:val="TableParagraph"/>
              <w:spacing w:before="111"/>
              <w:ind w:left="162"/>
              <w:rPr>
                <w:sz w:val="16"/>
              </w:rPr>
            </w:pPr>
            <w:r>
              <w:rPr>
                <w:sz w:val="16"/>
              </w:rPr>
              <w:t>624178-1</w:t>
            </w:r>
          </w:p>
        </w:tc>
        <w:tc>
          <w:tcPr>
            <w:tcW w:w="1040" w:type="dxa"/>
            <w:tcBorders>
              <w:top w:val="nil"/>
              <w:bottom w:val="nil"/>
            </w:tcBorders>
          </w:tcPr>
          <w:p w14:paraId="19528CC4" w14:textId="77777777" w:rsidR="009372E9" w:rsidRDefault="009372E9" w:rsidP="009372E9">
            <w:pPr>
              <w:pStyle w:val="TableParagraph"/>
              <w:spacing w:before="111"/>
              <w:ind w:left="19" w:right="9"/>
              <w:rPr>
                <w:sz w:val="16"/>
              </w:rPr>
            </w:pPr>
            <w:r>
              <w:rPr>
                <w:sz w:val="16"/>
              </w:rPr>
              <w:t>16639160</w:t>
            </w:r>
          </w:p>
        </w:tc>
        <w:tc>
          <w:tcPr>
            <w:tcW w:w="980" w:type="dxa"/>
            <w:tcBorders>
              <w:top w:val="nil"/>
              <w:bottom w:val="nil"/>
            </w:tcBorders>
          </w:tcPr>
          <w:p w14:paraId="0EEF0563" w14:textId="77777777" w:rsidR="009372E9" w:rsidRDefault="009372E9" w:rsidP="009372E9">
            <w:pPr>
              <w:pStyle w:val="TableParagraph"/>
              <w:spacing w:before="111"/>
              <w:ind w:left="69" w:right="59"/>
              <w:rPr>
                <w:sz w:val="16"/>
              </w:rPr>
            </w:pPr>
            <w:r>
              <w:rPr>
                <w:sz w:val="16"/>
              </w:rPr>
              <w:t>26/04/</w:t>
            </w:r>
            <w:r w:rsidR="00255652">
              <w:rPr>
                <w:sz w:val="16"/>
              </w:rPr>
              <w:t>2024</w:t>
            </w:r>
          </w:p>
        </w:tc>
        <w:tc>
          <w:tcPr>
            <w:tcW w:w="1200" w:type="dxa"/>
            <w:tcBorders>
              <w:top w:val="nil"/>
              <w:bottom w:val="nil"/>
            </w:tcBorders>
          </w:tcPr>
          <w:p w14:paraId="02AE53B3" w14:textId="77777777" w:rsidR="009372E9" w:rsidRDefault="009372E9" w:rsidP="009372E9">
            <w:pPr>
              <w:pStyle w:val="TableParagraph"/>
              <w:spacing w:before="111"/>
              <w:ind w:right="27"/>
              <w:jc w:val="right"/>
              <w:rPr>
                <w:sz w:val="16"/>
              </w:rPr>
            </w:pPr>
            <w:r>
              <w:rPr>
                <w:sz w:val="16"/>
              </w:rPr>
              <w:t>3.576,88</w:t>
            </w:r>
          </w:p>
        </w:tc>
        <w:tc>
          <w:tcPr>
            <w:tcW w:w="1200" w:type="dxa"/>
            <w:tcBorders>
              <w:top w:val="nil"/>
              <w:bottom w:val="nil"/>
            </w:tcBorders>
          </w:tcPr>
          <w:p w14:paraId="74CDBE5C"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140CC271" w14:textId="77777777" w:rsidR="009372E9" w:rsidRDefault="009372E9" w:rsidP="009372E9">
            <w:pPr>
              <w:pStyle w:val="TableParagraph"/>
              <w:spacing w:before="111"/>
              <w:ind w:right="27"/>
              <w:jc w:val="right"/>
              <w:rPr>
                <w:sz w:val="16"/>
              </w:rPr>
            </w:pPr>
            <w:r>
              <w:rPr>
                <w:sz w:val="16"/>
              </w:rPr>
              <w:t>3.576,88</w:t>
            </w:r>
          </w:p>
        </w:tc>
      </w:tr>
      <w:tr w:rsidR="009372E9" w14:paraId="4C050E75" w14:textId="77777777" w:rsidTr="009372E9">
        <w:trPr>
          <w:trHeight w:val="360"/>
        </w:trPr>
        <w:tc>
          <w:tcPr>
            <w:tcW w:w="1180" w:type="dxa"/>
            <w:tcBorders>
              <w:top w:val="nil"/>
              <w:bottom w:val="nil"/>
            </w:tcBorders>
          </w:tcPr>
          <w:p w14:paraId="44965D0A" w14:textId="77777777" w:rsidR="009372E9" w:rsidRDefault="009372E9" w:rsidP="009372E9">
            <w:pPr>
              <w:pStyle w:val="TableParagraph"/>
              <w:ind w:left="60" w:right="50"/>
              <w:rPr>
                <w:sz w:val="16"/>
              </w:rPr>
            </w:pPr>
            <w:r>
              <w:rPr>
                <w:sz w:val="16"/>
              </w:rPr>
              <w:t>020948</w:t>
            </w:r>
          </w:p>
        </w:tc>
        <w:tc>
          <w:tcPr>
            <w:tcW w:w="1200" w:type="dxa"/>
            <w:tcBorders>
              <w:top w:val="nil"/>
              <w:bottom w:val="nil"/>
            </w:tcBorders>
          </w:tcPr>
          <w:p w14:paraId="577C2279" w14:textId="77777777" w:rsidR="009372E9" w:rsidRDefault="009372E9" w:rsidP="009372E9">
            <w:pPr>
              <w:pStyle w:val="TableParagraph"/>
              <w:ind w:left="86" w:right="76"/>
              <w:rPr>
                <w:sz w:val="16"/>
              </w:rPr>
            </w:pPr>
            <w:r>
              <w:rPr>
                <w:sz w:val="16"/>
              </w:rPr>
              <w:t>020571</w:t>
            </w:r>
          </w:p>
        </w:tc>
        <w:tc>
          <w:tcPr>
            <w:tcW w:w="1600" w:type="dxa"/>
            <w:tcBorders>
              <w:top w:val="nil"/>
              <w:bottom w:val="nil"/>
            </w:tcBorders>
          </w:tcPr>
          <w:p w14:paraId="50434DA1" w14:textId="77777777" w:rsidR="009372E9" w:rsidRDefault="009372E9" w:rsidP="009372E9">
            <w:pPr>
              <w:pStyle w:val="TableParagraph"/>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4105F2E1" w14:textId="77777777" w:rsidR="009372E9" w:rsidRDefault="009372E9" w:rsidP="009372E9">
            <w:pPr>
              <w:pStyle w:val="TableParagraph"/>
              <w:ind w:left="139" w:right="129"/>
              <w:rPr>
                <w:sz w:val="16"/>
              </w:rPr>
            </w:pPr>
            <w:r>
              <w:rPr>
                <w:sz w:val="16"/>
              </w:rPr>
              <w:t>190</w:t>
            </w:r>
          </w:p>
        </w:tc>
        <w:tc>
          <w:tcPr>
            <w:tcW w:w="3200" w:type="dxa"/>
            <w:tcBorders>
              <w:top w:val="nil"/>
              <w:bottom w:val="nil"/>
            </w:tcBorders>
          </w:tcPr>
          <w:p w14:paraId="1C436FF7"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22B227B"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2BD6BB07" w14:textId="77777777" w:rsidR="009372E9" w:rsidRDefault="009372E9" w:rsidP="009372E9">
            <w:pPr>
              <w:pStyle w:val="TableParagraph"/>
              <w:rPr>
                <w:sz w:val="16"/>
              </w:rPr>
            </w:pPr>
          </w:p>
        </w:tc>
        <w:tc>
          <w:tcPr>
            <w:tcW w:w="1000" w:type="dxa"/>
            <w:tcBorders>
              <w:top w:val="nil"/>
              <w:bottom w:val="nil"/>
            </w:tcBorders>
          </w:tcPr>
          <w:p w14:paraId="67D1B60F"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73425854" w14:textId="77777777" w:rsidR="009372E9" w:rsidRDefault="009372E9" w:rsidP="009372E9">
            <w:pPr>
              <w:pStyle w:val="TableParagraph"/>
              <w:ind w:left="19" w:right="9"/>
              <w:rPr>
                <w:sz w:val="16"/>
              </w:rPr>
            </w:pPr>
            <w:r>
              <w:rPr>
                <w:sz w:val="16"/>
              </w:rPr>
              <w:t>42701</w:t>
            </w:r>
          </w:p>
        </w:tc>
        <w:tc>
          <w:tcPr>
            <w:tcW w:w="980" w:type="dxa"/>
            <w:tcBorders>
              <w:top w:val="nil"/>
              <w:bottom w:val="nil"/>
            </w:tcBorders>
          </w:tcPr>
          <w:p w14:paraId="53438A85" w14:textId="77777777" w:rsidR="009372E9" w:rsidRDefault="009372E9" w:rsidP="009372E9">
            <w:pPr>
              <w:pStyle w:val="TableParagraph"/>
              <w:ind w:left="69" w:right="59"/>
              <w:rPr>
                <w:sz w:val="16"/>
              </w:rPr>
            </w:pPr>
            <w:r>
              <w:rPr>
                <w:sz w:val="16"/>
              </w:rPr>
              <w:t>27/04/</w:t>
            </w:r>
            <w:r w:rsidR="00255652">
              <w:rPr>
                <w:sz w:val="16"/>
              </w:rPr>
              <w:t>2024</w:t>
            </w:r>
          </w:p>
        </w:tc>
        <w:tc>
          <w:tcPr>
            <w:tcW w:w="1200" w:type="dxa"/>
            <w:tcBorders>
              <w:top w:val="nil"/>
              <w:bottom w:val="nil"/>
            </w:tcBorders>
          </w:tcPr>
          <w:p w14:paraId="612601D5" w14:textId="77777777" w:rsidR="009372E9" w:rsidRDefault="009372E9" w:rsidP="009372E9">
            <w:pPr>
              <w:pStyle w:val="TableParagraph"/>
              <w:ind w:right="27"/>
              <w:jc w:val="right"/>
              <w:rPr>
                <w:sz w:val="16"/>
              </w:rPr>
            </w:pPr>
            <w:r>
              <w:rPr>
                <w:sz w:val="16"/>
              </w:rPr>
              <w:t>300,00</w:t>
            </w:r>
          </w:p>
        </w:tc>
        <w:tc>
          <w:tcPr>
            <w:tcW w:w="1200" w:type="dxa"/>
            <w:tcBorders>
              <w:top w:val="nil"/>
              <w:bottom w:val="nil"/>
            </w:tcBorders>
          </w:tcPr>
          <w:p w14:paraId="0A212957"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353BA3BB" w14:textId="77777777" w:rsidR="009372E9" w:rsidRDefault="009372E9" w:rsidP="009372E9">
            <w:pPr>
              <w:pStyle w:val="TableParagraph"/>
              <w:ind w:right="27"/>
              <w:jc w:val="right"/>
              <w:rPr>
                <w:sz w:val="16"/>
              </w:rPr>
            </w:pPr>
            <w:r>
              <w:rPr>
                <w:sz w:val="16"/>
              </w:rPr>
              <w:t>300,00</w:t>
            </w:r>
          </w:p>
        </w:tc>
      </w:tr>
      <w:tr w:rsidR="009372E9" w14:paraId="1011D6D8" w14:textId="77777777" w:rsidTr="009372E9">
        <w:trPr>
          <w:trHeight w:val="385"/>
        </w:trPr>
        <w:tc>
          <w:tcPr>
            <w:tcW w:w="1180" w:type="dxa"/>
            <w:tcBorders>
              <w:top w:val="nil"/>
              <w:bottom w:val="nil"/>
            </w:tcBorders>
          </w:tcPr>
          <w:p w14:paraId="790869F4" w14:textId="77777777" w:rsidR="009372E9" w:rsidRDefault="009372E9" w:rsidP="009372E9">
            <w:pPr>
              <w:pStyle w:val="TableParagraph"/>
              <w:ind w:left="60" w:right="50"/>
              <w:rPr>
                <w:sz w:val="16"/>
              </w:rPr>
            </w:pPr>
            <w:r>
              <w:rPr>
                <w:sz w:val="16"/>
              </w:rPr>
              <w:t>020923</w:t>
            </w:r>
          </w:p>
        </w:tc>
        <w:tc>
          <w:tcPr>
            <w:tcW w:w="1200" w:type="dxa"/>
            <w:tcBorders>
              <w:top w:val="nil"/>
              <w:bottom w:val="nil"/>
            </w:tcBorders>
          </w:tcPr>
          <w:p w14:paraId="52D5B278" w14:textId="77777777" w:rsidR="009372E9" w:rsidRDefault="009372E9" w:rsidP="009372E9">
            <w:pPr>
              <w:pStyle w:val="TableParagraph"/>
              <w:ind w:left="86" w:right="76"/>
              <w:rPr>
                <w:sz w:val="16"/>
              </w:rPr>
            </w:pPr>
            <w:r>
              <w:rPr>
                <w:sz w:val="16"/>
              </w:rPr>
              <w:t>020503</w:t>
            </w:r>
          </w:p>
        </w:tc>
        <w:tc>
          <w:tcPr>
            <w:tcW w:w="1600" w:type="dxa"/>
            <w:tcBorders>
              <w:top w:val="nil"/>
              <w:bottom w:val="nil"/>
            </w:tcBorders>
          </w:tcPr>
          <w:p w14:paraId="6B2C971C" w14:textId="77777777" w:rsidR="009372E9" w:rsidRDefault="009372E9" w:rsidP="009372E9">
            <w:pPr>
              <w:pStyle w:val="TableParagraph"/>
              <w:ind w:left="47" w:right="37"/>
              <w:rPr>
                <w:sz w:val="16"/>
              </w:rPr>
            </w:pPr>
            <w:r>
              <w:rPr>
                <w:sz w:val="16"/>
              </w:rPr>
              <w:t>009983</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28ADEE21" w14:textId="77777777" w:rsidR="009372E9" w:rsidRDefault="009372E9" w:rsidP="009372E9">
            <w:pPr>
              <w:pStyle w:val="TableParagraph"/>
              <w:ind w:left="139" w:right="129"/>
              <w:rPr>
                <w:sz w:val="16"/>
              </w:rPr>
            </w:pPr>
            <w:r>
              <w:rPr>
                <w:sz w:val="16"/>
              </w:rPr>
              <w:t>184</w:t>
            </w:r>
          </w:p>
        </w:tc>
        <w:tc>
          <w:tcPr>
            <w:tcW w:w="3200" w:type="dxa"/>
            <w:tcBorders>
              <w:top w:val="nil"/>
              <w:bottom w:val="nil"/>
            </w:tcBorders>
          </w:tcPr>
          <w:p w14:paraId="339543A0" w14:textId="77777777" w:rsidR="009372E9" w:rsidRDefault="009372E9" w:rsidP="009372E9">
            <w:pPr>
              <w:pStyle w:val="TableParagraph"/>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00503096" w14:textId="77777777" w:rsidR="009372E9" w:rsidRDefault="009372E9" w:rsidP="009372E9">
            <w:pPr>
              <w:pStyle w:val="TableParagraph"/>
              <w:ind w:left="83" w:right="33"/>
              <w:rPr>
                <w:sz w:val="16"/>
              </w:rPr>
            </w:pPr>
            <w:r>
              <w:rPr>
                <w:sz w:val="16"/>
              </w:rPr>
              <w:t>20503</w:t>
            </w:r>
          </w:p>
        </w:tc>
        <w:tc>
          <w:tcPr>
            <w:tcW w:w="1000" w:type="dxa"/>
            <w:tcBorders>
              <w:top w:val="nil"/>
              <w:bottom w:val="nil"/>
            </w:tcBorders>
          </w:tcPr>
          <w:p w14:paraId="1F64ADB5"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7468A99B" w14:textId="77777777" w:rsidR="009372E9" w:rsidRDefault="009372E9" w:rsidP="009372E9">
            <w:pPr>
              <w:pStyle w:val="TableParagraph"/>
              <w:ind w:left="19" w:right="9"/>
              <w:rPr>
                <w:sz w:val="16"/>
              </w:rPr>
            </w:pPr>
            <w:r>
              <w:rPr>
                <w:sz w:val="16"/>
              </w:rPr>
              <w:t>16607567</w:t>
            </w:r>
          </w:p>
        </w:tc>
        <w:tc>
          <w:tcPr>
            <w:tcW w:w="980" w:type="dxa"/>
            <w:tcBorders>
              <w:top w:val="nil"/>
              <w:bottom w:val="nil"/>
            </w:tcBorders>
          </w:tcPr>
          <w:p w14:paraId="6E3F9804" w14:textId="77777777" w:rsidR="009372E9" w:rsidRDefault="009372E9" w:rsidP="009372E9">
            <w:pPr>
              <w:pStyle w:val="TableParagraph"/>
              <w:ind w:left="69" w:right="59"/>
              <w:rPr>
                <w:sz w:val="16"/>
              </w:rPr>
            </w:pPr>
            <w:r>
              <w:rPr>
                <w:sz w:val="16"/>
              </w:rPr>
              <w:t>27/04/</w:t>
            </w:r>
            <w:r w:rsidR="00255652">
              <w:rPr>
                <w:sz w:val="16"/>
              </w:rPr>
              <w:t>2024</w:t>
            </w:r>
          </w:p>
        </w:tc>
        <w:tc>
          <w:tcPr>
            <w:tcW w:w="1200" w:type="dxa"/>
            <w:tcBorders>
              <w:top w:val="nil"/>
              <w:bottom w:val="nil"/>
            </w:tcBorders>
          </w:tcPr>
          <w:p w14:paraId="18B7C346" w14:textId="77777777" w:rsidR="009372E9" w:rsidRDefault="009372E9" w:rsidP="009372E9">
            <w:pPr>
              <w:pStyle w:val="TableParagraph"/>
              <w:ind w:right="27"/>
              <w:jc w:val="right"/>
              <w:rPr>
                <w:sz w:val="16"/>
              </w:rPr>
            </w:pPr>
            <w:r>
              <w:rPr>
                <w:sz w:val="16"/>
              </w:rPr>
              <w:t>124,12</w:t>
            </w:r>
          </w:p>
        </w:tc>
        <w:tc>
          <w:tcPr>
            <w:tcW w:w="1200" w:type="dxa"/>
            <w:tcBorders>
              <w:top w:val="nil"/>
              <w:bottom w:val="nil"/>
            </w:tcBorders>
          </w:tcPr>
          <w:p w14:paraId="5CCB049B"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737CA6A4" w14:textId="77777777" w:rsidR="009372E9" w:rsidRDefault="009372E9" w:rsidP="009372E9">
            <w:pPr>
              <w:pStyle w:val="TableParagraph"/>
              <w:ind w:right="27"/>
              <w:jc w:val="right"/>
              <w:rPr>
                <w:sz w:val="16"/>
              </w:rPr>
            </w:pPr>
            <w:r>
              <w:rPr>
                <w:sz w:val="16"/>
              </w:rPr>
              <w:t>124,12</w:t>
            </w:r>
          </w:p>
        </w:tc>
      </w:tr>
      <w:tr w:rsidR="009372E9" w14:paraId="62E7CDDA" w14:textId="77777777" w:rsidTr="009372E9">
        <w:trPr>
          <w:trHeight w:val="254"/>
        </w:trPr>
        <w:tc>
          <w:tcPr>
            <w:tcW w:w="1180" w:type="dxa"/>
            <w:tcBorders>
              <w:top w:val="nil"/>
              <w:bottom w:val="nil"/>
            </w:tcBorders>
          </w:tcPr>
          <w:p w14:paraId="176BDA4A" w14:textId="77777777" w:rsidR="009372E9" w:rsidRDefault="009372E9" w:rsidP="009372E9">
            <w:pPr>
              <w:pStyle w:val="TableParagraph"/>
              <w:spacing w:before="19"/>
              <w:ind w:left="60" w:right="50"/>
              <w:rPr>
                <w:sz w:val="16"/>
              </w:rPr>
            </w:pPr>
            <w:r>
              <w:rPr>
                <w:sz w:val="16"/>
              </w:rPr>
              <w:t>020956</w:t>
            </w:r>
          </w:p>
        </w:tc>
        <w:tc>
          <w:tcPr>
            <w:tcW w:w="1200" w:type="dxa"/>
            <w:tcBorders>
              <w:top w:val="nil"/>
              <w:bottom w:val="nil"/>
            </w:tcBorders>
          </w:tcPr>
          <w:p w14:paraId="1FA1F6BE" w14:textId="77777777" w:rsidR="009372E9" w:rsidRDefault="009372E9" w:rsidP="009372E9">
            <w:pPr>
              <w:pStyle w:val="TableParagraph"/>
              <w:spacing w:before="19"/>
              <w:ind w:left="86" w:right="76"/>
              <w:rPr>
                <w:sz w:val="16"/>
              </w:rPr>
            </w:pPr>
            <w:r>
              <w:rPr>
                <w:sz w:val="16"/>
              </w:rPr>
              <w:t>020351</w:t>
            </w:r>
          </w:p>
        </w:tc>
        <w:tc>
          <w:tcPr>
            <w:tcW w:w="1600" w:type="dxa"/>
            <w:tcBorders>
              <w:top w:val="nil"/>
              <w:bottom w:val="nil"/>
            </w:tcBorders>
          </w:tcPr>
          <w:p w14:paraId="238390CC" w14:textId="77777777" w:rsidR="009372E9" w:rsidRDefault="009372E9" w:rsidP="009372E9">
            <w:pPr>
              <w:pStyle w:val="TableParagraph"/>
              <w:spacing w:before="19"/>
              <w:ind w:left="47" w:right="37"/>
              <w:rPr>
                <w:sz w:val="16"/>
              </w:rPr>
            </w:pPr>
            <w:r>
              <w:rPr>
                <w:sz w:val="16"/>
              </w:rPr>
              <w:t>009713</w:t>
            </w:r>
            <w:r>
              <w:rPr>
                <w:spacing w:val="-6"/>
                <w:sz w:val="16"/>
              </w:rPr>
              <w:t xml:space="preserve"> </w:t>
            </w:r>
            <w:r>
              <w:rPr>
                <w:sz w:val="16"/>
              </w:rPr>
              <w:t>-</w:t>
            </w:r>
            <w:r>
              <w:rPr>
                <w:spacing w:val="-6"/>
                <w:sz w:val="16"/>
              </w:rPr>
              <w:t xml:space="preserve"> </w:t>
            </w:r>
            <w:r>
              <w:rPr>
                <w:sz w:val="16"/>
              </w:rPr>
              <w:t>18/01/</w:t>
            </w:r>
            <w:r w:rsidR="00255652">
              <w:rPr>
                <w:sz w:val="16"/>
              </w:rPr>
              <w:t>2024</w:t>
            </w:r>
          </w:p>
        </w:tc>
        <w:tc>
          <w:tcPr>
            <w:tcW w:w="800" w:type="dxa"/>
            <w:tcBorders>
              <w:top w:val="nil"/>
              <w:bottom w:val="nil"/>
            </w:tcBorders>
          </w:tcPr>
          <w:p w14:paraId="09569750"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59F78A30" w14:textId="77777777" w:rsidR="009372E9" w:rsidRDefault="009372E9" w:rsidP="009372E9">
            <w:pPr>
              <w:pStyle w:val="TableParagraph"/>
              <w:spacing w:before="19"/>
              <w:ind w:left="40"/>
              <w:rPr>
                <w:sz w:val="16"/>
              </w:rPr>
            </w:pPr>
            <w:r>
              <w:rPr>
                <w:sz w:val="16"/>
              </w:rPr>
              <w:t>NEUMA</w:t>
            </w:r>
            <w:r>
              <w:rPr>
                <w:spacing w:val="-7"/>
                <w:sz w:val="16"/>
              </w:rPr>
              <w:t xml:space="preserve"> </w:t>
            </w:r>
            <w:r>
              <w:rPr>
                <w:sz w:val="16"/>
              </w:rPr>
              <w:t>BATISTA</w:t>
            </w:r>
            <w:r>
              <w:rPr>
                <w:spacing w:val="-7"/>
                <w:sz w:val="16"/>
              </w:rPr>
              <w:t xml:space="preserve"> </w:t>
            </w:r>
            <w:r>
              <w:rPr>
                <w:sz w:val="16"/>
              </w:rPr>
              <w:t>RODRIGUES</w:t>
            </w:r>
          </w:p>
        </w:tc>
        <w:tc>
          <w:tcPr>
            <w:tcW w:w="1400" w:type="dxa"/>
            <w:tcBorders>
              <w:top w:val="nil"/>
              <w:bottom w:val="nil"/>
            </w:tcBorders>
          </w:tcPr>
          <w:p w14:paraId="087D4123" w14:textId="77777777" w:rsidR="009372E9" w:rsidRDefault="009372E9" w:rsidP="009372E9">
            <w:pPr>
              <w:pStyle w:val="TableParagraph"/>
              <w:spacing w:before="19"/>
              <w:ind w:left="83" w:right="34"/>
              <w:rPr>
                <w:sz w:val="16"/>
              </w:rPr>
            </w:pPr>
            <w:r>
              <w:rPr>
                <w:sz w:val="16"/>
              </w:rPr>
              <w:t>40</w:t>
            </w:r>
          </w:p>
        </w:tc>
        <w:tc>
          <w:tcPr>
            <w:tcW w:w="1000" w:type="dxa"/>
            <w:tcBorders>
              <w:top w:val="nil"/>
              <w:bottom w:val="nil"/>
            </w:tcBorders>
          </w:tcPr>
          <w:p w14:paraId="48388C31"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3C6721A5" w14:textId="77777777" w:rsidR="009372E9" w:rsidRDefault="009372E9" w:rsidP="009372E9">
            <w:pPr>
              <w:pStyle w:val="TableParagraph"/>
              <w:spacing w:before="19"/>
              <w:ind w:left="19" w:right="9"/>
              <w:rPr>
                <w:sz w:val="16"/>
              </w:rPr>
            </w:pPr>
            <w:r>
              <w:rPr>
                <w:sz w:val="16"/>
              </w:rPr>
              <w:t>62903</w:t>
            </w:r>
          </w:p>
        </w:tc>
        <w:tc>
          <w:tcPr>
            <w:tcW w:w="980" w:type="dxa"/>
            <w:tcBorders>
              <w:top w:val="nil"/>
              <w:bottom w:val="nil"/>
            </w:tcBorders>
          </w:tcPr>
          <w:p w14:paraId="5B829BB8" w14:textId="77777777" w:rsidR="009372E9" w:rsidRDefault="009372E9" w:rsidP="009372E9">
            <w:pPr>
              <w:pStyle w:val="TableParagraph"/>
              <w:spacing w:before="19"/>
              <w:ind w:left="69" w:right="59"/>
              <w:rPr>
                <w:sz w:val="16"/>
              </w:rPr>
            </w:pPr>
            <w:r>
              <w:rPr>
                <w:sz w:val="16"/>
              </w:rPr>
              <w:t>27/04/</w:t>
            </w:r>
            <w:r w:rsidR="00255652">
              <w:rPr>
                <w:sz w:val="16"/>
              </w:rPr>
              <w:t>2024</w:t>
            </w:r>
          </w:p>
        </w:tc>
        <w:tc>
          <w:tcPr>
            <w:tcW w:w="1200" w:type="dxa"/>
            <w:tcBorders>
              <w:top w:val="nil"/>
              <w:bottom w:val="nil"/>
            </w:tcBorders>
          </w:tcPr>
          <w:p w14:paraId="3C9CC772" w14:textId="77777777" w:rsidR="009372E9" w:rsidRDefault="009372E9" w:rsidP="009372E9">
            <w:pPr>
              <w:pStyle w:val="TableParagraph"/>
              <w:spacing w:before="19"/>
              <w:ind w:right="27"/>
              <w:jc w:val="right"/>
              <w:rPr>
                <w:sz w:val="16"/>
              </w:rPr>
            </w:pPr>
            <w:r>
              <w:rPr>
                <w:sz w:val="16"/>
              </w:rPr>
              <w:t>950,00</w:t>
            </w:r>
          </w:p>
        </w:tc>
        <w:tc>
          <w:tcPr>
            <w:tcW w:w="1200" w:type="dxa"/>
            <w:tcBorders>
              <w:top w:val="nil"/>
              <w:bottom w:val="nil"/>
            </w:tcBorders>
          </w:tcPr>
          <w:p w14:paraId="659C45F1" w14:textId="77777777" w:rsidR="009372E9" w:rsidRDefault="009372E9" w:rsidP="009372E9">
            <w:pPr>
              <w:pStyle w:val="TableParagraph"/>
              <w:spacing w:before="19"/>
              <w:ind w:right="27"/>
              <w:jc w:val="right"/>
              <w:rPr>
                <w:sz w:val="16"/>
              </w:rPr>
            </w:pPr>
            <w:r>
              <w:rPr>
                <w:sz w:val="16"/>
              </w:rPr>
              <w:t>47,50</w:t>
            </w:r>
          </w:p>
        </w:tc>
        <w:tc>
          <w:tcPr>
            <w:tcW w:w="1200" w:type="dxa"/>
            <w:tcBorders>
              <w:top w:val="nil"/>
              <w:bottom w:val="nil"/>
            </w:tcBorders>
          </w:tcPr>
          <w:p w14:paraId="37340D1C" w14:textId="77777777" w:rsidR="009372E9" w:rsidRDefault="009372E9" w:rsidP="009372E9">
            <w:pPr>
              <w:pStyle w:val="TableParagraph"/>
              <w:spacing w:before="19"/>
              <w:ind w:right="27"/>
              <w:jc w:val="right"/>
              <w:rPr>
                <w:sz w:val="16"/>
              </w:rPr>
            </w:pPr>
            <w:r>
              <w:rPr>
                <w:sz w:val="16"/>
              </w:rPr>
              <w:t>902,50</w:t>
            </w:r>
          </w:p>
        </w:tc>
      </w:tr>
      <w:tr w:rsidR="009372E9" w14:paraId="664CAB2B" w14:textId="77777777" w:rsidTr="009372E9">
        <w:trPr>
          <w:trHeight w:val="280"/>
        </w:trPr>
        <w:tc>
          <w:tcPr>
            <w:tcW w:w="1180" w:type="dxa"/>
            <w:tcBorders>
              <w:top w:val="nil"/>
              <w:bottom w:val="nil"/>
            </w:tcBorders>
          </w:tcPr>
          <w:p w14:paraId="71D10680" w14:textId="77777777" w:rsidR="009372E9" w:rsidRDefault="009372E9" w:rsidP="009372E9">
            <w:pPr>
              <w:pStyle w:val="TableParagraph"/>
              <w:spacing w:before="45"/>
              <w:ind w:left="60" w:right="50"/>
              <w:rPr>
                <w:sz w:val="16"/>
              </w:rPr>
            </w:pPr>
            <w:r>
              <w:rPr>
                <w:sz w:val="16"/>
              </w:rPr>
              <w:t>021157</w:t>
            </w:r>
          </w:p>
        </w:tc>
        <w:tc>
          <w:tcPr>
            <w:tcW w:w="1200" w:type="dxa"/>
            <w:tcBorders>
              <w:top w:val="nil"/>
              <w:bottom w:val="nil"/>
            </w:tcBorders>
          </w:tcPr>
          <w:p w14:paraId="7AF34253" w14:textId="77777777" w:rsidR="009372E9" w:rsidRDefault="009372E9" w:rsidP="009372E9">
            <w:pPr>
              <w:pStyle w:val="TableParagraph"/>
              <w:spacing w:before="45"/>
              <w:ind w:left="86" w:right="76"/>
              <w:rPr>
                <w:sz w:val="16"/>
              </w:rPr>
            </w:pPr>
            <w:r>
              <w:rPr>
                <w:sz w:val="16"/>
              </w:rPr>
              <w:t>020771</w:t>
            </w:r>
          </w:p>
        </w:tc>
        <w:tc>
          <w:tcPr>
            <w:tcW w:w="1600" w:type="dxa"/>
            <w:tcBorders>
              <w:top w:val="nil"/>
              <w:bottom w:val="nil"/>
            </w:tcBorders>
          </w:tcPr>
          <w:p w14:paraId="614464A9"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17D680A3"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1B11AD82"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03A01DC" w14:textId="77777777" w:rsidR="009372E9" w:rsidRDefault="009372E9" w:rsidP="009372E9">
            <w:pPr>
              <w:pStyle w:val="TableParagraph"/>
              <w:spacing w:before="45"/>
              <w:ind w:left="83" w:right="33"/>
              <w:rPr>
                <w:sz w:val="16"/>
              </w:rPr>
            </w:pPr>
            <w:r>
              <w:rPr>
                <w:sz w:val="16"/>
              </w:rPr>
              <w:t>20771</w:t>
            </w:r>
          </w:p>
        </w:tc>
        <w:tc>
          <w:tcPr>
            <w:tcW w:w="1000" w:type="dxa"/>
            <w:tcBorders>
              <w:top w:val="nil"/>
              <w:bottom w:val="nil"/>
            </w:tcBorders>
          </w:tcPr>
          <w:p w14:paraId="1C662027"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14EC39BC"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456F924D" w14:textId="77777777" w:rsidR="009372E9" w:rsidRDefault="009372E9" w:rsidP="009372E9">
            <w:pPr>
              <w:pStyle w:val="TableParagraph"/>
              <w:spacing w:before="45"/>
              <w:ind w:left="69" w:right="59"/>
              <w:rPr>
                <w:sz w:val="16"/>
              </w:rPr>
            </w:pPr>
            <w:r>
              <w:rPr>
                <w:sz w:val="16"/>
              </w:rPr>
              <w:t>27/04/</w:t>
            </w:r>
            <w:r w:rsidR="00255652">
              <w:rPr>
                <w:sz w:val="16"/>
              </w:rPr>
              <w:t>2024</w:t>
            </w:r>
          </w:p>
        </w:tc>
        <w:tc>
          <w:tcPr>
            <w:tcW w:w="1200" w:type="dxa"/>
            <w:tcBorders>
              <w:top w:val="nil"/>
              <w:bottom w:val="nil"/>
            </w:tcBorders>
          </w:tcPr>
          <w:p w14:paraId="644C65DE" w14:textId="77777777" w:rsidR="009372E9" w:rsidRDefault="009372E9" w:rsidP="009372E9">
            <w:pPr>
              <w:pStyle w:val="TableParagraph"/>
              <w:spacing w:before="45"/>
              <w:ind w:right="27"/>
              <w:jc w:val="right"/>
              <w:rPr>
                <w:sz w:val="16"/>
              </w:rPr>
            </w:pPr>
            <w:r>
              <w:rPr>
                <w:sz w:val="16"/>
              </w:rPr>
              <w:t>10,45</w:t>
            </w:r>
          </w:p>
        </w:tc>
        <w:tc>
          <w:tcPr>
            <w:tcW w:w="1200" w:type="dxa"/>
            <w:tcBorders>
              <w:top w:val="nil"/>
              <w:bottom w:val="nil"/>
            </w:tcBorders>
          </w:tcPr>
          <w:p w14:paraId="61ECE3F1"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57F17CC6" w14:textId="77777777" w:rsidR="009372E9" w:rsidRDefault="009372E9" w:rsidP="009372E9">
            <w:pPr>
              <w:pStyle w:val="TableParagraph"/>
              <w:spacing w:before="45"/>
              <w:ind w:right="27"/>
              <w:jc w:val="right"/>
              <w:rPr>
                <w:sz w:val="16"/>
              </w:rPr>
            </w:pPr>
            <w:r>
              <w:rPr>
                <w:sz w:val="16"/>
              </w:rPr>
              <w:t>10,45</w:t>
            </w:r>
          </w:p>
        </w:tc>
      </w:tr>
      <w:tr w:rsidR="009372E9" w14:paraId="71A734F7" w14:textId="77777777" w:rsidTr="009372E9">
        <w:trPr>
          <w:trHeight w:val="280"/>
        </w:trPr>
        <w:tc>
          <w:tcPr>
            <w:tcW w:w="1180" w:type="dxa"/>
            <w:tcBorders>
              <w:top w:val="nil"/>
              <w:bottom w:val="nil"/>
            </w:tcBorders>
          </w:tcPr>
          <w:p w14:paraId="264F7866" w14:textId="77777777" w:rsidR="009372E9" w:rsidRDefault="009372E9" w:rsidP="009372E9">
            <w:pPr>
              <w:pStyle w:val="TableParagraph"/>
              <w:spacing w:before="45"/>
              <w:ind w:left="60" w:right="50"/>
              <w:rPr>
                <w:sz w:val="16"/>
              </w:rPr>
            </w:pPr>
            <w:r>
              <w:rPr>
                <w:sz w:val="16"/>
              </w:rPr>
              <w:t>020952</w:t>
            </w:r>
          </w:p>
        </w:tc>
        <w:tc>
          <w:tcPr>
            <w:tcW w:w="1200" w:type="dxa"/>
            <w:tcBorders>
              <w:top w:val="nil"/>
              <w:bottom w:val="nil"/>
            </w:tcBorders>
          </w:tcPr>
          <w:p w14:paraId="51CAAA7C" w14:textId="77777777" w:rsidR="009372E9" w:rsidRDefault="009372E9" w:rsidP="009372E9">
            <w:pPr>
              <w:pStyle w:val="TableParagraph"/>
              <w:spacing w:before="45"/>
              <w:ind w:left="86" w:right="76"/>
              <w:rPr>
                <w:sz w:val="16"/>
              </w:rPr>
            </w:pPr>
            <w:r>
              <w:rPr>
                <w:sz w:val="16"/>
              </w:rPr>
              <w:t>020569</w:t>
            </w:r>
          </w:p>
        </w:tc>
        <w:tc>
          <w:tcPr>
            <w:tcW w:w="1600" w:type="dxa"/>
            <w:tcBorders>
              <w:top w:val="nil"/>
              <w:bottom w:val="nil"/>
            </w:tcBorders>
          </w:tcPr>
          <w:p w14:paraId="66FB312F" w14:textId="77777777" w:rsidR="009372E9" w:rsidRDefault="009372E9" w:rsidP="009372E9">
            <w:pPr>
              <w:pStyle w:val="TableParagraph"/>
              <w:spacing w:before="45"/>
              <w:ind w:left="47" w:right="37"/>
              <w:rPr>
                <w:sz w:val="16"/>
              </w:rPr>
            </w:pPr>
            <w:r>
              <w:rPr>
                <w:sz w:val="16"/>
              </w:rPr>
              <w:t>009991</w:t>
            </w:r>
            <w:r>
              <w:rPr>
                <w:spacing w:val="-6"/>
                <w:sz w:val="16"/>
              </w:rPr>
              <w:t xml:space="preserve"> </w:t>
            </w:r>
            <w:r>
              <w:rPr>
                <w:sz w:val="16"/>
              </w:rPr>
              <w:t>-</w:t>
            </w:r>
            <w:r>
              <w:rPr>
                <w:spacing w:val="-6"/>
                <w:sz w:val="16"/>
              </w:rPr>
              <w:t xml:space="preserve"> </w:t>
            </w:r>
            <w:r>
              <w:rPr>
                <w:sz w:val="16"/>
              </w:rPr>
              <w:t>20/04/</w:t>
            </w:r>
            <w:r w:rsidR="00255652">
              <w:rPr>
                <w:sz w:val="16"/>
              </w:rPr>
              <w:t>2024</w:t>
            </w:r>
          </w:p>
        </w:tc>
        <w:tc>
          <w:tcPr>
            <w:tcW w:w="800" w:type="dxa"/>
            <w:tcBorders>
              <w:top w:val="nil"/>
              <w:bottom w:val="nil"/>
            </w:tcBorders>
          </w:tcPr>
          <w:p w14:paraId="4D9AC59E" w14:textId="77777777" w:rsidR="009372E9" w:rsidRDefault="009372E9" w:rsidP="009372E9">
            <w:pPr>
              <w:pStyle w:val="TableParagraph"/>
              <w:spacing w:before="45"/>
              <w:ind w:left="139" w:right="129"/>
              <w:rPr>
                <w:sz w:val="16"/>
              </w:rPr>
            </w:pPr>
            <w:r>
              <w:rPr>
                <w:sz w:val="16"/>
              </w:rPr>
              <w:t>268</w:t>
            </w:r>
          </w:p>
        </w:tc>
        <w:tc>
          <w:tcPr>
            <w:tcW w:w="3200" w:type="dxa"/>
            <w:tcBorders>
              <w:top w:val="nil"/>
              <w:bottom w:val="nil"/>
            </w:tcBorders>
          </w:tcPr>
          <w:p w14:paraId="459C2DAB" w14:textId="77777777" w:rsidR="009372E9" w:rsidRDefault="009372E9" w:rsidP="009372E9">
            <w:pPr>
              <w:pStyle w:val="TableParagraph"/>
              <w:spacing w:before="45"/>
              <w:ind w:left="40"/>
              <w:rPr>
                <w:sz w:val="16"/>
              </w:rPr>
            </w:pPr>
            <w:r>
              <w:rPr>
                <w:sz w:val="16"/>
              </w:rPr>
              <w:t>ELIAS</w:t>
            </w:r>
            <w:r>
              <w:rPr>
                <w:spacing w:val="-4"/>
                <w:sz w:val="16"/>
              </w:rPr>
              <w:t xml:space="preserve"> </w:t>
            </w:r>
            <w:r>
              <w:rPr>
                <w:sz w:val="16"/>
              </w:rPr>
              <w:t>MACHADO</w:t>
            </w:r>
            <w:r>
              <w:rPr>
                <w:spacing w:val="-3"/>
                <w:sz w:val="16"/>
              </w:rPr>
              <w:t xml:space="preserve"> </w:t>
            </w:r>
            <w:r>
              <w:rPr>
                <w:sz w:val="16"/>
              </w:rPr>
              <w:t>DA</w:t>
            </w:r>
            <w:r>
              <w:rPr>
                <w:spacing w:val="-4"/>
                <w:sz w:val="16"/>
              </w:rPr>
              <w:t xml:space="preserve"> </w:t>
            </w:r>
            <w:r>
              <w:rPr>
                <w:sz w:val="16"/>
              </w:rPr>
              <w:t>SILVA</w:t>
            </w:r>
          </w:p>
        </w:tc>
        <w:tc>
          <w:tcPr>
            <w:tcW w:w="1400" w:type="dxa"/>
            <w:tcBorders>
              <w:top w:val="nil"/>
              <w:bottom w:val="nil"/>
            </w:tcBorders>
          </w:tcPr>
          <w:p w14:paraId="1390C8D9" w14:textId="77777777" w:rsidR="009372E9" w:rsidRDefault="009372E9" w:rsidP="009372E9">
            <w:pPr>
              <w:pStyle w:val="TableParagraph"/>
              <w:spacing w:before="45"/>
              <w:ind w:left="83" w:right="33"/>
              <w:rPr>
                <w:sz w:val="16"/>
              </w:rPr>
            </w:pPr>
            <w:r>
              <w:rPr>
                <w:sz w:val="16"/>
              </w:rPr>
              <w:t>00002</w:t>
            </w:r>
          </w:p>
        </w:tc>
        <w:tc>
          <w:tcPr>
            <w:tcW w:w="1000" w:type="dxa"/>
            <w:tcBorders>
              <w:top w:val="nil"/>
              <w:bottom w:val="nil"/>
            </w:tcBorders>
          </w:tcPr>
          <w:p w14:paraId="3475EA80"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2AB1F6C9" w14:textId="77777777" w:rsidR="009372E9" w:rsidRDefault="009372E9" w:rsidP="009372E9">
            <w:pPr>
              <w:pStyle w:val="TableParagraph"/>
              <w:spacing w:before="45"/>
              <w:ind w:left="19" w:right="9"/>
              <w:rPr>
                <w:sz w:val="16"/>
              </w:rPr>
            </w:pPr>
            <w:r>
              <w:rPr>
                <w:sz w:val="16"/>
              </w:rPr>
              <w:t>150637</w:t>
            </w:r>
          </w:p>
        </w:tc>
        <w:tc>
          <w:tcPr>
            <w:tcW w:w="980" w:type="dxa"/>
            <w:tcBorders>
              <w:top w:val="nil"/>
              <w:bottom w:val="nil"/>
            </w:tcBorders>
          </w:tcPr>
          <w:p w14:paraId="08553F09" w14:textId="77777777" w:rsidR="009372E9" w:rsidRDefault="009372E9" w:rsidP="009372E9">
            <w:pPr>
              <w:pStyle w:val="TableParagraph"/>
              <w:spacing w:before="45"/>
              <w:ind w:left="69" w:right="59"/>
              <w:rPr>
                <w:sz w:val="16"/>
              </w:rPr>
            </w:pPr>
            <w:r>
              <w:rPr>
                <w:sz w:val="16"/>
              </w:rPr>
              <w:t>28/04/</w:t>
            </w:r>
            <w:r w:rsidR="00255652">
              <w:rPr>
                <w:sz w:val="16"/>
              </w:rPr>
              <w:t>2024</w:t>
            </w:r>
          </w:p>
        </w:tc>
        <w:tc>
          <w:tcPr>
            <w:tcW w:w="1200" w:type="dxa"/>
            <w:tcBorders>
              <w:top w:val="nil"/>
              <w:bottom w:val="nil"/>
            </w:tcBorders>
          </w:tcPr>
          <w:p w14:paraId="495FF0B8" w14:textId="77777777" w:rsidR="009372E9" w:rsidRDefault="009372E9" w:rsidP="009372E9">
            <w:pPr>
              <w:pStyle w:val="TableParagraph"/>
              <w:spacing w:before="45"/>
              <w:ind w:right="27"/>
              <w:jc w:val="right"/>
              <w:rPr>
                <w:sz w:val="16"/>
              </w:rPr>
            </w:pPr>
            <w:r>
              <w:rPr>
                <w:sz w:val="16"/>
              </w:rPr>
              <w:t>1.350,00</w:t>
            </w:r>
          </w:p>
        </w:tc>
        <w:tc>
          <w:tcPr>
            <w:tcW w:w="1200" w:type="dxa"/>
            <w:tcBorders>
              <w:top w:val="nil"/>
              <w:bottom w:val="nil"/>
            </w:tcBorders>
          </w:tcPr>
          <w:p w14:paraId="00A2A262"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7A3C2D6A" w14:textId="77777777" w:rsidR="009372E9" w:rsidRDefault="009372E9" w:rsidP="009372E9">
            <w:pPr>
              <w:pStyle w:val="TableParagraph"/>
              <w:spacing w:before="45"/>
              <w:ind w:right="27"/>
              <w:jc w:val="right"/>
              <w:rPr>
                <w:sz w:val="16"/>
              </w:rPr>
            </w:pPr>
            <w:r>
              <w:rPr>
                <w:sz w:val="16"/>
              </w:rPr>
              <w:t>1.350,00</w:t>
            </w:r>
          </w:p>
        </w:tc>
      </w:tr>
      <w:tr w:rsidR="009372E9" w14:paraId="3E5D4ED3" w14:textId="77777777" w:rsidTr="009372E9">
        <w:trPr>
          <w:trHeight w:val="280"/>
        </w:trPr>
        <w:tc>
          <w:tcPr>
            <w:tcW w:w="1180" w:type="dxa"/>
            <w:tcBorders>
              <w:top w:val="nil"/>
              <w:bottom w:val="nil"/>
            </w:tcBorders>
          </w:tcPr>
          <w:p w14:paraId="36A7DE0B" w14:textId="77777777" w:rsidR="009372E9" w:rsidRDefault="009372E9" w:rsidP="009372E9">
            <w:pPr>
              <w:pStyle w:val="TableParagraph"/>
              <w:spacing w:before="45"/>
              <w:ind w:left="60" w:right="50"/>
              <w:rPr>
                <w:sz w:val="16"/>
              </w:rPr>
            </w:pPr>
            <w:r>
              <w:rPr>
                <w:sz w:val="16"/>
              </w:rPr>
              <w:t>020950</w:t>
            </w:r>
          </w:p>
        </w:tc>
        <w:tc>
          <w:tcPr>
            <w:tcW w:w="1200" w:type="dxa"/>
            <w:tcBorders>
              <w:top w:val="nil"/>
              <w:bottom w:val="nil"/>
            </w:tcBorders>
          </w:tcPr>
          <w:p w14:paraId="60FE1EA4" w14:textId="77777777" w:rsidR="009372E9" w:rsidRDefault="009372E9" w:rsidP="009372E9">
            <w:pPr>
              <w:pStyle w:val="TableParagraph"/>
              <w:spacing w:before="45"/>
              <w:ind w:left="86" w:right="76"/>
              <w:rPr>
                <w:sz w:val="16"/>
              </w:rPr>
            </w:pPr>
            <w:r>
              <w:rPr>
                <w:sz w:val="16"/>
              </w:rPr>
              <w:t>020568</w:t>
            </w:r>
          </w:p>
        </w:tc>
        <w:tc>
          <w:tcPr>
            <w:tcW w:w="1600" w:type="dxa"/>
            <w:tcBorders>
              <w:top w:val="nil"/>
              <w:bottom w:val="nil"/>
            </w:tcBorders>
          </w:tcPr>
          <w:p w14:paraId="0FEA60D5" w14:textId="77777777" w:rsidR="009372E9" w:rsidRDefault="009372E9" w:rsidP="009372E9">
            <w:pPr>
              <w:pStyle w:val="TableParagraph"/>
              <w:spacing w:before="45"/>
              <w:ind w:left="47" w:right="37"/>
              <w:rPr>
                <w:sz w:val="16"/>
              </w:rPr>
            </w:pPr>
            <w:r>
              <w:rPr>
                <w:sz w:val="16"/>
              </w:rPr>
              <w:t>009990</w:t>
            </w:r>
            <w:r>
              <w:rPr>
                <w:spacing w:val="-6"/>
                <w:sz w:val="16"/>
              </w:rPr>
              <w:t xml:space="preserve"> </w:t>
            </w:r>
            <w:r>
              <w:rPr>
                <w:sz w:val="16"/>
              </w:rPr>
              <w:t>-</w:t>
            </w:r>
            <w:r>
              <w:rPr>
                <w:spacing w:val="-6"/>
                <w:sz w:val="16"/>
              </w:rPr>
              <w:t xml:space="preserve"> </w:t>
            </w:r>
            <w:r>
              <w:rPr>
                <w:sz w:val="16"/>
              </w:rPr>
              <w:t>20/04/</w:t>
            </w:r>
            <w:r w:rsidR="00255652">
              <w:rPr>
                <w:sz w:val="16"/>
              </w:rPr>
              <w:t>2024</w:t>
            </w:r>
          </w:p>
        </w:tc>
        <w:tc>
          <w:tcPr>
            <w:tcW w:w="800" w:type="dxa"/>
            <w:tcBorders>
              <w:top w:val="nil"/>
              <w:bottom w:val="nil"/>
            </w:tcBorders>
          </w:tcPr>
          <w:p w14:paraId="2D918A65" w14:textId="77777777" w:rsidR="009372E9" w:rsidRDefault="009372E9" w:rsidP="009372E9">
            <w:pPr>
              <w:pStyle w:val="TableParagraph"/>
              <w:spacing w:before="45"/>
              <w:ind w:left="139" w:right="129"/>
              <w:rPr>
                <w:sz w:val="16"/>
              </w:rPr>
            </w:pPr>
            <w:r>
              <w:rPr>
                <w:sz w:val="16"/>
              </w:rPr>
              <w:t>268</w:t>
            </w:r>
          </w:p>
        </w:tc>
        <w:tc>
          <w:tcPr>
            <w:tcW w:w="3200" w:type="dxa"/>
            <w:tcBorders>
              <w:top w:val="nil"/>
              <w:bottom w:val="nil"/>
            </w:tcBorders>
          </w:tcPr>
          <w:p w14:paraId="43771550" w14:textId="77777777" w:rsidR="009372E9" w:rsidRDefault="009372E9" w:rsidP="009372E9">
            <w:pPr>
              <w:pStyle w:val="TableParagraph"/>
              <w:spacing w:before="45"/>
              <w:ind w:left="40"/>
              <w:rPr>
                <w:sz w:val="16"/>
              </w:rPr>
            </w:pPr>
            <w:r>
              <w:rPr>
                <w:sz w:val="16"/>
              </w:rPr>
              <w:t>ELIAS</w:t>
            </w:r>
            <w:r>
              <w:rPr>
                <w:spacing w:val="-4"/>
                <w:sz w:val="16"/>
              </w:rPr>
              <w:t xml:space="preserve"> </w:t>
            </w:r>
            <w:r>
              <w:rPr>
                <w:sz w:val="16"/>
              </w:rPr>
              <w:t>MACHADO</w:t>
            </w:r>
            <w:r>
              <w:rPr>
                <w:spacing w:val="-3"/>
                <w:sz w:val="16"/>
              </w:rPr>
              <w:t xml:space="preserve"> </w:t>
            </w:r>
            <w:r>
              <w:rPr>
                <w:sz w:val="16"/>
              </w:rPr>
              <w:t>DA</w:t>
            </w:r>
            <w:r>
              <w:rPr>
                <w:spacing w:val="-4"/>
                <w:sz w:val="16"/>
              </w:rPr>
              <w:t xml:space="preserve"> </w:t>
            </w:r>
            <w:r>
              <w:rPr>
                <w:sz w:val="16"/>
              </w:rPr>
              <w:t>SILVA</w:t>
            </w:r>
          </w:p>
        </w:tc>
        <w:tc>
          <w:tcPr>
            <w:tcW w:w="1400" w:type="dxa"/>
            <w:tcBorders>
              <w:top w:val="nil"/>
              <w:bottom w:val="nil"/>
            </w:tcBorders>
          </w:tcPr>
          <w:p w14:paraId="4A7988FC" w14:textId="77777777" w:rsidR="009372E9" w:rsidRDefault="009372E9" w:rsidP="009372E9">
            <w:pPr>
              <w:pStyle w:val="TableParagraph"/>
              <w:spacing w:before="45"/>
              <w:ind w:left="83" w:right="34"/>
              <w:rPr>
                <w:sz w:val="16"/>
              </w:rPr>
            </w:pPr>
            <w:r>
              <w:rPr>
                <w:sz w:val="16"/>
              </w:rPr>
              <w:t>0001</w:t>
            </w:r>
          </w:p>
        </w:tc>
        <w:tc>
          <w:tcPr>
            <w:tcW w:w="1000" w:type="dxa"/>
            <w:tcBorders>
              <w:top w:val="nil"/>
              <w:bottom w:val="nil"/>
            </w:tcBorders>
          </w:tcPr>
          <w:p w14:paraId="33890D1B"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2BC88B51" w14:textId="77777777" w:rsidR="009372E9" w:rsidRDefault="009372E9" w:rsidP="009372E9">
            <w:pPr>
              <w:pStyle w:val="TableParagraph"/>
              <w:spacing w:before="45"/>
              <w:ind w:left="19" w:right="9"/>
              <w:rPr>
                <w:sz w:val="16"/>
              </w:rPr>
            </w:pPr>
            <w:r>
              <w:rPr>
                <w:sz w:val="16"/>
              </w:rPr>
              <w:t>150967</w:t>
            </w:r>
          </w:p>
        </w:tc>
        <w:tc>
          <w:tcPr>
            <w:tcW w:w="980" w:type="dxa"/>
            <w:tcBorders>
              <w:top w:val="nil"/>
              <w:bottom w:val="nil"/>
            </w:tcBorders>
          </w:tcPr>
          <w:p w14:paraId="47957958" w14:textId="77777777" w:rsidR="009372E9" w:rsidRDefault="009372E9" w:rsidP="009372E9">
            <w:pPr>
              <w:pStyle w:val="TableParagraph"/>
              <w:spacing w:before="45"/>
              <w:ind w:left="69" w:right="59"/>
              <w:rPr>
                <w:sz w:val="16"/>
              </w:rPr>
            </w:pPr>
            <w:r>
              <w:rPr>
                <w:sz w:val="16"/>
              </w:rPr>
              <w:t>28/04/</w:t>
            </w:r>
            <w:r w:rsidR="00255652">
              <w:rPr>
                <w:sz w:val="16"/>
              </w:rPr>
              <w:t>2024</w:t>
            </w:r>
          </w:p>
        </w:tc>
        <w:tc>
          <w:tcPr>
            <w:tcW w:w="1200" w:type="dxa"/>
            <w:tcBorders>
              <w:top w:val="nil"/>
              <w:bottom w:val="nil"/>
            </w:tcBorders>
          </w:tcPr>
          <w:p w14:paraId="4C5CF36B" w14:textId="77777777" w:rsidR="009372E9" w:rsidRDefault="009372E9" w:rsidP="009372E9">
            <w:pPr>
              <w:pStyle w:val="TableParagraph"/>
              <w:spacing w:before="45"/>
              <w:ind w:right="27"/>
              <w:jc w:val="right"/>
              <w:rPr>
                <w:sz w:val="16"/>
              </w:rPr>
            </w:pPr>
            <w:r>
              <w:rPr>
                <w:sz w:val="16"/>
              </w:rPr>
              <w:t>1.200,00</w:t>
            </w:r>
          </w:p>
        </w:tc>
        <w:tc>
          <w:tcPr>
            <w:tcW w:w="1200" w:type="dxa"/>
            <w:tcBorders>
              <w:top w:val="nil"/>
              <w:bottom w:val="nil"/>
            </w:tcBorders>
          </w:tcPr>
          <w:p w14:paraId="24F33088"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20999106" w14:textId="77777777" w:rsidR="009372E9" w:rsidRDefault="009372E9" w:rsidP="009372E9">
            <w:pPr>
              <w:pStyle w:val="TableParagraph"/>
              <w:spacing w:before="45"/>
              <w:ind w:right="27"/>
              <w:jc w:val="right"/>
              <w:rPr>
                <w:sz w:val="16"/>
              </w:rPr>
            </w:pPr>
            <w:r>
              <w:rPr>
                <w:sz w:val="16"/>
              </w:rPr>
              <w:t>1.200,00</w:t>
            </w:r>
          </w:p>
        </w:tc>
      </w:tr>
      <w:tr w:rsidR="009372E9" w14:paraId="21833937" w14:textId="77777777" w:rsidTr="009372E9">
        <w:trPr>
          <w:trHeight w:val="280"/>
        </w:trPr>
        <w:tc>
          <w:tcPr>
            <w:tcW w:w="1180" w:type="dxa"/>
            <w:tcBorders>
              <w:top w:val="nil"/>
              <w:bottom w:val="nil"/>
            </w:tcBorders>
          </w:tcPr>
          <w:p w14:paraId="1CA5BE9C" w14:textId="77777777" w:rsidR="009372E9" w:rsidRDefault="009372E9" w:rsidP="009372E9">
            <w:pPr>
              <w:pStyle w:val="TableParagraph"/>
              <w:spacing w:before="45"/>
              <w:ind w:left="60" w:right="50"/>
              <w:rPr>
                <w:sz w:val="16"/>
              </w:rPr>
            </w:pPr>
            <w:r>
              <w:rPr>
                <w:sz w:val="16"/>
              </w:rPr>
              <w:t>021129</w:t>
            </w:r>
          </w:p>
        </w:tc>
        <w:tc>
          <w:tcPr>
            <w:tcW w:w="1200" w:type="dxa"/>
            <w:tcBorders>
              <w:top w:val="nil"/>
              <w:bottom w:val="nil"/>
            </w:tcBorders>
          </w:tcPr>
          <w:p w14:paraId="1D8E24DD" w14:textId="77777777" w:rsidR="009372E9" w:rsidRDefault="009372E9" w:rsidP="009372E9">
            <w:pPr>
              <w:pStyle w:val="TableParagraph"/>
              <w:spacing w:before="45"/>
              <w:ind w:left="86" w:right="76"/>
              <w:rPr>
                <w:sz w:val="16"/>
              </w:rPr>
            </w:pPr>
            <w:r>
              <w:rPr>
                <w:sz w:val="16"/>
              </w:rPr>
              <w:t>020756</w:t>
            </w:r>
          </w:p>
        </w:tc>
        <w:tc>
          <w:tcPr>
            <w:tcW w:w="1600" w:type="dxa"/>
            <w:tcBorders>
              <w:top w:val="nil"/>
              <w:bottom w:val="nil"/>
            </w:tcBorders>
          </w:tcPr>
          <w:p w14:paraId="712902FB"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4D644913"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1B543B57"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09753F7E" w14:textId="77777777" w:rsidR="009372E9" w:rsidRDefault="009372E9" w:rsidP="009372E9">
            <w:pPr>
              <w:pStyle w:val="TableParagraph"/>
              <w:spacing w:before="45"/>
              <w:ind w:left="83" w:right="33"/>
              <w:rPr>
                <w:sz w:val="16"/>
              </w:rPr>
            </w:pPr>
            <w:r>
              <w:rPr>
                <w:sz w:val="16"/>
              </w:rPr>
              <w:t>20756</w:t>
            </w:r>
          </w:p>
        </w:tc>
        <w:tc>
          <w:tcPr>
            <w:tcW w:w="1000" w:type="dxa"/>
            <w:tcBorders>
              <w:top w:val="nil"/>
              <w:bottom w:val="nil"/>
            </w:tcBorders>
          </w:tcPr>
          <w:p w14:paraId="721171CD"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2247CC0C"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376BA487" w14:textId="77777777" w:rsidR="009372E9" w:rsidRDefault="009372E9" w:rsidP="009372E9">
            <w:pPr>
              <w:pStyle w:val="TableParagraph"/>
              <w:spacing w:before="45"/>
              <w:ind w:left="69" w:right="59"/>
              <w:rPr>
                <w:sz w:val="16"/>
              </w:rPr>
            </w:pPr>
            <w:r>
              <w:rPr>
                <w:sz w:val="16"/>
              </w:rPr>
              <w:t>28/04/</w:t>
            </w:r>
            <w:r w:rsidR="00255652">
              <w:rPr>
                <w:sz w:val="16"/>
              </w:rPr>
              <w:t>2024</w:t>
            </w:r>
          </w:p>
        </w:tc>
        <w:tc>
          <w:tcPr>
            <w:tcW w:w="1200" w:type="dxa"/>
            <w:tcBorders>
              <w:top w:val="nil"/>
              <w:bottom w:val="nil"/>
            </w:tcBorders>
          </w:tcPr>
          <w:p w14:paraId="3793A36A" w14:textId="77777777" w:rsidR="009372E9" w:rsidRDefault="009372E9" w:rsidP="009372E9">
            <w:pPr>
              <w:pStyle w:val="TableParagraph"/>
              <w:spacing w:before="45"/>
              <w:ind w:right="27"/>
              <w:jc w:val="right"/>
              <w:rPr>
                <w:sz w:val="16"/>
              </w:rPr>
            </w:pPr>
            <w:r>
              <w:rPr>
                <w:sz w:val="16"/>
              </w:rPr>
              <w:t>31,35</w:t>
            </w:r>
          </w:p>
        </w:tc>
        <w:tc>
          <w:tcPr>
            <w:tcW w:w="1200" w:type="dxa"/>
            <w:tcBorders>
              <w:top w:val="nil"/>
              <w:bottom w:val="nil"/>
            </w:tcBorders>
          </w:tcPr>
          <w:p w14:paraId="35F0E137"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74FCCE4C" w14:textId="77777777" w:rsidR="009372E9" w:rsidRDefault="009372E9" w:rsidP="009372E9">
            <w:pPr>
              <w:pStyle w:val="TableParagraph"/>
              <w:spacing w:before="45"/>
              <w:ind w:right="27"/>
              <w:jc w:val="right"/>
              <w:rPr>
                <w:sz w:val="16"/>
              </w:rPr>
            </w:pPr>
            <w:r>
              <w:rPr>
                <w:sz w:val="16"/>
              </w:rPr>
              <w:t>31,35</w:t>
            </w:r>
          </w:p>
        </w:tc>
      </w:tr>
      <w:tr w:rsidR="009372E9" w14:paraId="12B03208" w14:textId="77777777" w:rsidTr="009372E9">
        <w:trPr>
          <w:trHeight w:val="280"/>
        </w:trPr>
        <w:tc>
          <w:tcPr>
            <w:tcW w:w="1180" w:type="dxa"/>
            <w:tcBorders>
              <w:top w:val="nil"/>
              <w:bottom w:val="nil"/>
            </w:tcBorders>
          </w:tcPr>
          <w:p w14:paraId="4236B358" w14:textId="77777777" w:rsidR="009372E9" w:rsidRDefault="009372E9" w:rsidP="009372E9">
            <w:pPr>
              <w:pStyle w:val="TableParagraph"/>
              <w:spacing w:before="45"/>
              <w:ind w:left="60" w:right="50"/>
              <w:rPr>
                <w:sz w:val="16"/>
              </w:rPr>
            </w:pPr>
            <w:r>
              <w:rPr>
                <w:sz w:val="16"/>
              </w:rPr>
              <w:t>020951</w:t>
            </w:r>
          </w:p>
        </w:tc>
        <w:tc>
          <w:tcPr>
            <w:tcW w:w="1200" w:type="dxa"/>
            <w:tcBorders>
              <w:top w:val="nil"/>
              <w:bottom w:val="nil"/>
            </w:tcBorders>
          </w:tcPr>
          <w:p w14:paraId="478B11EE" w14:textId="77777777" w:rsidR="009372E9" w:rsidRDefault="009372E9" w:rsidP="009372E9">
            <w:pPr>
              <w:pStyle w:val="TableParagraph"/>
              <w:spacing w:before="45"/>
              <w:ind w:left="86" w:right="76"/>
              <w:rPr>
                <w:sz w:val="16"/>
              </w:rPr>
            </w:pPr>
            <w:r>
              <w:rPr>
                <w:sz w:val="16"/>
              </w:rPr>
              <w:t>020570</w:t>
            </w:r>
          </w:p>
        </w:tc>
        <w:tc>
          <w:tcPr>
            <w:tcW w:w="1600" w:type="dxa"/>
            <w:tcBorders>
              <w:top w:val="nil"/>
              <w:bottom w:val="nil"/>
            </w:tcBorders>
          </w:tcPr>
          <w:p w14:paraId="3D3BC4EF" w14:textId="77777777" w:rsidR="009372E9" w:rsidRDefault="009372E9" w:rsidP="009372E9">
            <w:pPr>
              <w:pStyle w:val="TableParagraph"/>
              <w:spacing w:before="45"/>
              <w:ind w:left="47" w:right="37"/>
              <w:rPr>
                <w:sz w:val="16"/>
              </w:rPr>
            </w:pPr>
            <w:r>
              <w:rPr>
                <w:sz w:val="16"/>
              </w:rPr>
              <w:t>009992</w:t>
            </w:r>
            <w:r>
              <w:rPr>
                <w:spacing w:val="-6"/>
                <w:sz w:val="16"/>
              </w:rPr>
              <w:t xml:space="preserve"> </w:t>
            </w:r>
            <w:r>
              <w:rPr>
                <w:sz w:val="16"/>
              </w:rPr>
              <w:t>-</w:t>
            </w:r>
            <w:r>
              <w:rPr>
                <w:spacing w:val="-6"/>
                <w:sz w:val="16"/>
              </w:rPr>
              <w:t xml:space="preserve"> </w:t>
            </w:r>
            <w:r>
              <w:rPr>
                <w:sz w:val="16"/>
              </w:rPr>
              <w:t>20/04/</w:t>
            </w:r>
            <w:r w:rsidR="00255652">
              <w:rPr>
                <w:sz w:val="16"/>
              </w:rPr>
              <w:t>2024</w:t>
            </w:r>
          </w:p>
        </w:tc>
        <w:tc>
          <w:tcPr>
            <w:tcW w:w="800" w:type="dxa"/>
            <w:tcBorders>
              <w:top w:val="nil"/>
              <w:bottom w:val="nil"/>
            </w:tcBorders>
          </w:tcPr>
          <w:p w14:paraId="38FEC6C3" w14:textId="77777777" w:rsidR="009372E9" w:rsidRDefault="009372E9" w:rsidP="009372E9">
            <w:pPr>
              <w:pStyle w:val="TableParagraph"/>
              <w:spacing w:before="45"/>
              <w:ind w:left="139" w:right="129"/>
              <w:rPr>
                <w:sz w:val="16"/>
              </w:rPr>
            </w:pPr>
            <w:r>
              <w:rPr>
                <w:sz w:val="16"/>
              </w:rPr>
              <w:t>268</w:t>
            </w:r>
          </w:p>
        </w:tc>
        <w:tc>
          <w:tcPr>
            <w:tcW w:w="3200" w:type="dxa"/>
            <w:tcBorders>
              <w:top w:val="nil"/>
              <w:bottom w:val="nil"/>
            </w:tcBorders>
          </w:tcPr>
          <w:p w14:paraId="211BFAB0" w14:textId="77777777" w:rsidR="009372E9" w:rsidRDefault="009372E9" w:rsidP="009372E9">
            <w:pPr>
              <w:pStyle w:val="TableParagraph"/>
              <w:spacing w:before="45"/>
              <w:ind w:left="40"/>
              <w:rPr>
                <w:sz w:val="16"/>
              </w:rPr>
            </w:pPr>
            <w:r>
              <w:rPr>
                <w:sz w:val="16"/>
              </w:rPr>
              <w:t>ELIAS</w:t>
            </w:r>
            <w:r>
              <w:rPr>
                <w:spacing w:val="-4"/>
                <w:sz w:val="16"/>
              </w:rPr>
              <w:t xml:space="preserve"> </w:t>
            </w:r>
            <w:r>
              <w:rPr>
                <w:sz w:val="16"/>
              </w:rPr>
              <w:t>MACHADO</w:t>
            </w:r>
            <w:r>
              <w:rPr>
                <w:spacing w:val="-3"/>
                <w:sz w:val="16"/>
              </w:rPr>
              <w:t xml:space="preserve"> </w:t>
            </w:r>
            <w:r>
              <w:rPr>
                <w:sz w:val="16"/>
              </w:rPr>
              <w:t>DA</w:t>
            </w:r>
            <w:r>
              <w:rPr>
                <w:spacing w:val="-4"/>
                <w:sz w:val="16"/>
              </w:rPr>
              <w:t xml:space="preserve"> </w:t>
            </w:r>
            <w:r>
              <w:rPr>
                <w:sz w:val="16"/>
              </w:rPr>
              <w:t>SILVA</w:t>
            </w:r>
          </w:p>
        </w:tc>
        <w:tc>
          <w:tcPr>
            <w:tcW w:w="1400" w:type="dxa"/>
            <w:tcBorders>
              <w:top w:val="nil"/>
              <w:bottom w:val="nil"/>
            </w:tcBorders>
          </w:tcPr>
          <w:p w14:paraId="496CEF3B" w14:textId="77777777" w:rsidR="009372E9" w:rsidRDefault="009372E9" w:rsidP="009372E9">
            <w:pPr>
              <w:pStyle w:val="TableParagraph"/>
              <w:spacing w:before="45"/>
              <w:ind w:left="83" w:right="33"/>
              <w:rPr>
                <w:sz w:val="16"/>
              </w:rPr>
            </w:pPr>
            <w:r>
              <w:rPr>
                <w:sz w:val="16"/>
              </w:rPr>
              <w:t>00003</w:t>
            </w:r>
          </w:p>
        </w:tc>
        <w:tc>
          <w:tcPr>
            <w:tcW w:w="1000" w:type="dxa"/>
            <w:tcBorders>
              <w:top w:val="nil"/>
              <w:bottom w:val="nil"/>
            </w:tcBorders>
          </w:tcPr>
          <w:p w14:paraId="7322743C"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0BD21EC8" w14:textId="77777777" w:rsidR="009372E9" w:rsidRDefault="009372E9" w:rsidP="009372E9">
            <w:pPr>
              <w:pStyle w:val="TableParagraph"/>
              <w:spacing w:before="45"/>
              <w:ind w:left="19" w:right="9"/>
              <w:rPr>
                <w:sz w:val="16"/>
              </w:rPr>
            </w:pPr>
            <w:r>
              <w:rPr>
                <w:sz w:val="16"/>
              </w:rPr>
              <w:t>151278</w:t>
            </w:r>
          </w:p>
        </w:tc>
        <w:tc>
          <w:tcPr>
            <w:tcW w:w="980" w:type="dxa"/>
            <w:tcBorders>
              <w:top w:val="nil"/>
              <w:bottom w:val="nil"/>
            </w:tcBorders>
          </w:tcPr>
          <w:p w14:paraId="16F3913C" w14:textId="77777777" w:rsidR="009372E9" w:rsidRDefault="009372E9" w:rsidP="009372E9">
            <w:pPr>
              <w:pStyle w:val="TableParagraph"/>
              <w:spacing w:before="45"/>
              <w:ind w:left="69" w:right="59"/>
              <w:rPr>
                <w:sz w:val="16"/>
              </w:rPr>
            </w:pPr>
            <w:r>
              <w:rPr>
                <w:sz w:val="16"/>
              </w:rPr>
              <w:t>28/04/</w:t>
            </w:r>
            <w:r w:rsidR="00255652">
              <w:rPr>
                <w:sz w:val="16"/>
              </w:rPr>
              <w:t>2024</w:t>
            </w:r>
          </w:p>
        </w:tc>
        <w:tc>
          <w:tcPr>
            <w:tcW w:w="1200" w:type="dxa"/>
            <w:tcBorders>
              <w:top w:val="nil"/>
              <w:bottom w:val="nil"/>
            </w:tcBorders>
          </w:tcPr>
          <w:p w14:paraId="19177594" w14:textId="77777777" w:rsidR="009372E9" w:rsidRDefault="009372E9" w:rsidP="009372E9">
            <w:pPr>
              <w:pStyle w:val="TableParagraph"/>
              <w:spacing w:before="45"/>
              <w:ind w:right="27"/>
              <w:jc w:val="right"/>
              <w:rPr>
                <w:sz w:val="16"/>
              </w:rPr>
            </w:pPr>
            <w:r>
              <w:rPr>
                <w:sz w:val="16"/>
              </w:rPr>
              <w:t>450,00</w:t>
            </w:r>
          </w:p>
        </w:tc>
        <w:tc>
          <w:tcPr>
            <w:tcW w:w="1200" w:type="dxa"/>
            <w:tcBorders>
              <w:top w:val="nil"/>
              <w:bottom w:val="nil"/>
            </w:tcBorders>
          </w:tcPr>
          <w:p w14:paraId="34066CE2"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758BE3D4" w14:textId="77777777" w:rsidR="009372E9" w:rsidRDefault="009372E9" w:rsidP="009372E9">
            <w:pPr>
              <w:pStyle w:val="TableParagraph"/>
              <w:spacing w:before="45"/>
              <w:ind w:right="27"/>
              <w:jc w:val="right"/>
              <w:rPr>
                <w:sz w:val="16"/>
              </w:rPr>
            </w:pPr>
            <w:r>
              <w:rPr>
                <w:sz w:val="16"/>
              </w:rPr>
              <w:t>450,00</w:t>
            </w:r>
          </w:p>
        </w:tc>
      </w:tr>
      <w:tr w:rsidR="009372E9" w14:paraId="433CE5DB" w14:textId="77777777" w:rsidTr="009372E9">
        <w:trPr>
          <w:trHeight w:val="254"/>
        </w:trPr>
        <w:tc>
          <w:tcPr>
            <w:tcW w:w="1180" w:type="dxa"/>
            <w:tcBorders>
              <w:top w:val="nil"/>
              <w:bottom w:val="nil"/>
            </w:tcBorders>
          </w:tcPr>
          <w:p w14:paraId="0C7C13AF" w14:textId="77777777" w:rsidR="009372E9" w:rsidRDefault="009372E9" w:rsidP="009372E9">
            <w:pPr>
              <w:pStyle w:val="TableParagraph"/>
              <w:spacing w:before="45"/>
              <w:ind w:left="60" w:right="50"/>
              <w:rPr>
                <w:sz w:val="16"/>
              </w:rPr>
            </w:pPr>
            <w:r>
              <w:rPr>
                <w:sz w:val="16"/>
              </w:rPr>
              <w:t>021130</w:t>
            </w:r>
          </w:p>
        </w:tc>
        <w:tc>
          <w:tcPr>
            <w:tcW w:w="1200" w:type="dxa"/>
            <w:tcBorders>
              <w:top w:val="nil"/>
              <w:bottom w:val="nil"/>
            </w:tcBorders>
          </w:tcPr>
          <w:p w14:paraId="0F0BCB96" w14:textId="77777777" w:rsidR="009372E9" w:rsidRDefault="009372E9" w:rsidP="009372E9">
            <w:pPr>
              <w:pStyle w:val="TableParagraph"/>
              <w:spacing w:before="45"/>
              <w:ind w:left="86" w:right="76"/>
              <w:rPr>
                <w:sz w:val="16"/>
              </w:rPr>
            </w:pPr>
            <w:r>
              <w:rPr>
                <w:sz w:val="16"/>
              </w:rPr>
              <w:t>020757</w:t>
            </w:r>
          </w:p>
        </w:tc>
        <w:tc>
          <w:tcPr>
            <w:tcW w:w="1600" w:type="dxa"/>
            <w:tcBorders>
              <w:top w:val="nil"/>
              <w:bottom w:val="nil"/>
            </w:tcBorders>
          </w:tcPr>
          <w:p w14:paraId="528DF702"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2B49E670"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4D1A20F1"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7E6E979C" w14:textId="77777777" w:rsidR="009372E9" w:rsidRDefault="009372E9" w:rsidP="009372E9">
            <w:pPr>
              <w:pStyle w:val="TableParagraph"/>
              <w:spacing w:before="45"/>
              <w:ind w:left="83" w:right="33"/>
              <w:rPr>
                <w:sz w:val="16"/>
              </w:rPr>
            </w:pPr>
            <w:r>
              <w:rPr>
                <w:sz w:val="16"/>
              </w:rPr>
              <w:t>20757</w:t>
            </w:r>
          </w:p>
        </w:tc>
        <w:tc>
          <w:tcPr>
            <w:tcW w:w="1000" w:type="dxa"/>
            <w:tcBorders>
              <w:top w:val="nil"/>
              <w:bottom w:val="nil"/>
            </w:tcBorders>
          </w:tcPr>
          <w:p w14:paraId="73BB489C"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72DD7C22"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35F0211C" w14:textId="77777777" w:rsidR="009372E9" w:rsidRDefault="009372E9" w:rsidP="009372E9">
            <w:pPr>
              <w:pStyle w:val="TableParagraph"/>
              <w:spacing w:before="45"/>
              <w:ind w:left="69" w:right="59"/>
              <w:rPr>
                <w:sz w:val="16"/>
              </w:rPr>
            </w:pPr>
            <w:r>
              <w:rPr>
                <w:sz w:val="16"/>
              </w:rPr>
              <w:t>29/04/</w:t>
            </w:r>
            <w:r w:rsidR="00255652">
              <w:rPr>
                <w:sz w:val="16"/>
              </w:rPr>
              <w:t>2024</w:t>
            </w:r>
          </w:p>
        </w:tc>
        <w:tc>
          <w:tcPr>
            <w:tcW w:w="1200" w:type="dxa"/>
            <w:tcBorders>
              <w:top w:val="nil"/>
              <w:bottom w:val="nil"/>
            </w:tcBorders>
          </w:tcPr>
          <w:p w14:paraId="5832F348" w14:textId="77777777" w:rsidR="009372E9" w:rsidRDefault="009372E9" w:rsidP="009372E9">
            <w:pPr>
              <w:pStyle w:val="TableParagraph"/>
              <w:spacing w:before="45"/>
              <w:ind w:right="27"/>
              <w:jc w:val="right"/>
              <w:rPr>
                <w:sz w:val="16"/>
              </w:rPr>
            </w:pPr>
            <w:r>
              <w:rPr>
                <w:sz w:val="16"/>
              </w:rPr>
              <w:t>94,05</w:t>
            </w:r>
          </w:p>
        </w:tc>
        <w:tc>
          <w:tcPr>
            <w:tcW w:w="1200" w:type="dxa"/>
            <w:tcBorders>
              <w:top w:val="nil"/>
              <w:bottom w:val="nil"/>
            </w:tcBorders>
          </w:tcPr>
          <w:p w14:paraId="35ABEF44"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2006E2F0" w14:textId="77777777" w:rsidR="009372E9" w:rsidRDefault="009372E9" w:rsidP="009372E9">
            <w:pPr>
              <w:pStyle w:val="TableParagraph"/>
              <w:spacing w:before="45"/>
              <w:ind w:right="27"/>
              <w:jc w:val="right"/>
              <w:rPr>
                <w:sz w:val="16"/>
              </w:rPr>
            </w:pPr>
            <w:r>
              <w:rPr>
                <w:sz w:val="16"/>
              </w:rPr>
              <w:t>94,05</w:t>
            </w:r>
          </w:p>
        </w:tc>
      </w:tr>
      <w:tr w:rsidR="009372E9" w14:paraId="2826EDEA" w14:textId="77777777" w:rsidTr="009372E9">
        <w:trPr>
          <w:trHeight w:val="385"/>
        </w:trPr>
        <w:tc>
          <w:tcPr>
            <w:tcW w:w="1180" w:type="dxa"/>
            <w:tcBorders>
              <w:top w:val="nil"/>
              <w:bottom w:val="nil"/>
            </w:tcBorders>
          </w:tcPr>
          <w:p w14:paraId="124AE624" w14:textId="77777777" w:rsidR="009372E9" w:rsidRDefault="009372E9" w:rsidP="009372E9">
            <w:pPr>
              <w:pStyle w:val="TableParagraph"/>
              <w:spacing w:before="111"/>
              <w:ind w:left="60" w:right="50"/>
              <w:rPr>
                <w:sz w:val="16"/>
              </w:rPr>
            </w:pPr>
            <w:r>
              <w:rPr>
                <w:sz w:val="16"/>
              </w:rPr>
              <w:t>020967</w:t>
            </w:r>
          </w:p>
        </w:tc>
        <w:tc>
          <w:tcPr>
            <w:tcW w:w="1200" w:type="dxa"/>
            <w:tcBorders>
              <w:top w:val="nil"/>
              <w:bottom w:val="nil"/>
            </w:tcBorders>
          </w:tcPr>
          <w:p w14:paraId="5E6BB5EA" w14:textId="77777777" w:rsidR="009372E9" w:rsidRDefault="009372E9" w:rsidP="009372E9">
            <w:pPr>
              <w:pStyle w:val="TableParagraph"/>
              <w:spacing w:before="111"/>
              <w:ind w:left="86" w:right="76"/>
              <w:rPr>
                <w:sz w:val="16"/>
              </w:rPr>
            </w:pPr>
            <w:r>
              <w:rPr>
                <w:sz w:val="16"/>
              </w:rPr>
              <w:t>020600</w:t>
            </w:r>
          </w:p>
        </w:tc>
        <w:tc>
          <w:tcPr>
            <w:tcW w:w="1600" w:type="dxa"/>
            <w:tcBorders>
              <w:top w:val="nil"/>
              <w:bottom w:val="nil"/>
            </w:tcBorders>
          </w:tcPr>
          <w:p w14:paraId="652EACBE" w14:textId="77777777" w:rsidR="009372E9" w:rsidRDefault="009372E9" w:rsidP="009372E9">
            <w:pPr>
              <w:pStyle w:val="TableParagraph"/>
              <w:spacing w:before="111"/>
              <w:ind w:left="47" w:right="37"/>
              <w:rPr>
                <w:sz w:val="16"/>
              </w:rPr>
            </w:pPr>
            <w:r>
              <w:rPr>
                <w:sz w:val="16"/>
              </w:rPr>
              <w:t>009536</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4AA5F3F4" w14:textId="77777777" w:rsidR="009372E9" w:rsidRDefault="009372E9" w:rsidP="009372E9">
            <w:pPr>
              <w:pStyle w:val="TableParagraph"/>
              <w:spacing w:before="111"/>
              <w:ind w:left="139" w:right="129"/>
              <w:rPr>
                <w:sz w:val="16"/>
              </w:rPr>
            </w:pPr>
            <w:r>
              <w:rPr>
                <w:sz w:val="16"/>
              </w:rPr>
              <w:t>235</w:t>
            </w:r>
          </w:p>
        </w:tc>
        <w:tc>
          <w:tcPr>
            <w:tcW w:w="3200" w:type="dxa"/>
            <w:tcBorders>
              <w:top w:val="nil"/>
              <w:bottom w:val="nil"/>
            </w:tcBorders>
          </w:tcPr>
          <w:p w14:paraId="5B8CA5F0"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DC6E146" w14:textId="77777777" w:rsidR="009372E9" w:rsidRDefault="009372E9" w:rsidP="009372E9">
            <w:pPr>
              <w:pStyle w:val="TableParagraph"/>
              <w:spacing w:before="111"/>
              <w:ind w:left="83" w:right="33"/>
              <w:rPr>
                <w:sz w:val="16"/>
              </w:rPr>
            </w:pPr>
            <w:r>
              <w:rPr>
                <w:sz w:val="16"/>
              </w:rPr>
              <w:t>20600</w:t>
            </w:r>
          </w:p>
        </w:tc>
        <w:tc>
          <w:tcPr>
            <w:tcW w:w="1000" w:type="dxa"/>
            <w:tcBorders>
              <w:top w:val="nil"/>
              <w:bottom w:val="nil"/>
            </w:tcBorders>
          </w:tcPr>
          <w:p w14:paraId="11BD024A" w14:textId="77777777" w:rsidR="009372E9" w:rsidRDefault="009372E9" w:rsidP="009372E9">
            <w:pPr>
              <w:pStyle w:val="TableParagraph"/>
              <w:spacing w:before="111"/>
              <w:ind w:left="233"/>
              <w:rPr>
                <w:sz w:val="16"/>
              </w:rPr>
            </w:pPr>
            <w:r>
              <w:rPr>
                <w:sz w:val="16"/>
              </w:rPr>
              <w:t>270008</w:t>
            </w:r>
          </w:p>
        </w:tc>
        <w:tc>
          <w:tcPr>
            <w:tcW w:w="1040" w:type="dxa"/>
            <w:tcBorders>
              <w:top w:val="nil"/>
              <w:bottom w:val="nil"/>
            </w:tcBorders>
          </w:tcPr>
          <w:p w14:paraId="1B0D8BC7" w14:textId="77777777" w:rsidR="009372E9" w:rsidRDefault="009372E9" w:rsidP="009372E9">
            <w:pPr>
              <w:pStyle w:val="TableParagraph"/>
              <w:spacing w:before="111"/>
              <w:ind w:left="19" w:right="9"/>
              <w:rPr>
                <w:sz w:val="16"/>
              </w:rPr>
            </w:pPr>
            <w:r>
              <w:rPr>
                <w:sz w:val="16"/>
              </w:rPr>
              <w:t>164144</w:t>
            </w:r>
          </w:p>
        </w:tc>
        <w:tc>
          <w:tcPr>
            <w:tcW w:w="980" w:type="dxa"/>
            <w:tcBorders>
              <w:top w:val="nil"/>
              <w:bottom w:val="nil"/>
            </w:tcBorders>
          </w:tcPr>
          <w:p w14:paraId="71B8224A" w14:textId="77777777" w:rsidR="009372E9" w:rsidRDefault="009372E9" w:rsidP="009372E9">
            <w:pPr>
              <w:pStyle w:val="TableParagraph"/>
              <w:spacing w:before="111"/>
              <w:ind w:left="69" w:right="59"/>
              <w:rPr>
                <w:sz w:val="16"/>
              </w:rPr>
            </w:pPr>
            <w:r>
              <w:rPr>
                <w:sz w:val="16"/>
              </w:rPr>
              <w:t>29/04/</w:t>
            </w:r>
            <w:r w:rsidR="00255652">
              <w:rPr>
                <w:sz w:val="16"/>
              </w:rPr>
              <w:t>2024</w:t>
            </w:r>
          </w:p>
        </w:tc>
        <w:tc>
          <w:tcPr>
            <w:tcW w:w="1200" w:type="dxa"/>
            <w:tcBorders>
              <w:top w:val="nil"/>
              <w:bottom w:val="nil"/>
            </w:tcBorders>
          </w:tcPr>
          <w:p w14:paraId="40085849" w14:textId="77777777" w:rsidR="009372E9" w:rsidRDefault="009372E9" w:rsidP="009372E9">
            <w:pPr>
              <w:pStyle w:val="TableParagraph"/>
              <w:spacing w:before="111"/>
              <w:ind w:right="27"/>
              <w:jc w:val="right"/>
              <w:rPr>
                <w:sz w:val="16"/>
              </w:rPr>
            </w:pPr>
            <w:r>
              <w:rPr>
                <w:sz w:val="16"/>
              </w:rPr>
              <w:t>3.085,59</w:t>
            </w:r>
          </w:p>
        </w:tc>
        <w:tc>
          <w:tcPr>
            <w:tcW w:w="1200" w:type="dxa"/>
            <w:tcBorders>
              <w:top w:val="nil"/>
              <w:bottom w:val="nil"/>
            </w:tcBorders>
          </w:tcPr>
          <w:p w14:paraId="1B2FB579" w14:textId="77777777" w:rsidR="009372E9" w:rsidRDefault="009372E9" w:rsidP="009372E9">
            <w:pPr>
              <w:pStyle w:val="TableParagraph"/>
              <w:spacing w:before="111"/>
              <w:ind w:right="27"/>
              <w:jc w:val="right"/>
              <w:rPr>
                <w:sz w:val="16"/>
              </w:rPr>
            </w:pPr>
            <w:r>
              <w:rPr>
                <w:sz w:val="16"/>
              </w:rPr>
              <w:t>354,70</w:t>
            </w:r>
          </w:p>
        </w:tc>
        <w:tc>
          <w:tcPr>
            <w:tcW w:w="1200" w:type="dxa"/>
            <w:tcBorders>
              <w:top w:val="nil"/>
              <w:bottom w:val="nil"/>
            </w:tcBorders>
          </w:tcPr>
          <w:p w14:paraId="1051AB57" w14:textId="77777777" w:rsidR="009372E9" w:rsidRDefault="009372E9" w:rsidP="009372E9">
            <w:pPr>
              <w:pStyle w:val="TableParagraph"/>
              <w:spacing w:before="111"/>
              <w:ind w:right="27"/>
              <w:jc w:val="right"/>
              <w:rPr>
                <w:sz w:val="16"/>
              </w:rPr>
            </w:pPr>
            <w:r>
              <w:rPr>
                <w:sz w:val="16"/>
              </w:rPr>
              <w:t>2.730,89</w:t>
            </w:r>
          </w:p>
        </w:tc>
      </w:tr>
      <w:tr w:rsidR="009372E9" w14:paraId="5F1C253B" w14:textId="77777777" w:rsidTr="009372E9">
        <w:trPr>
          <w:trHeight w:val="360"/>
        </w:trPr>
        <w:tc>
          <w:tcPr>
            <w:tcW w:w="1180" w:type="dxa"/>
            <w:tcBorders>
              <w:top w:val="nil"/>
              <w:bottom w:val="nil"/>
            </w:tcBorders>
          </w:tcPr>
          <w:p w14:paraId="78820485" w14:textId="77777777" w:rsidR="009372E9" w:rsidRDefault="009372E9" w:rsidP="009372E9">
            <w:pPr>
              <w:pStyle w:val="TableParagraph"/>
              <w:ind w:left="60" w:right="50"/>
              <w:rPr>
                <w:sz w:val="16"/>
              </w:rPr>
            </w:pPr>
            <w:r>
              <w:rPr>
                <w:sz w:val="16"/>
              </w:rPr>
              <w:t>020969</w:t>
            </w:r>
          </w:p>
        </w:tc>
        <w:tc>
          <w:tcPr>
            <w:tcW w:w="1200" w:type="dxa"/>
            <w:tcBorders>
              <w:top w:val="nil"/>
              <w:bottom w:val="nil"/>
            </w:tcBorders>
          </w:tcPr>
          <w:p w14:paraId="2EF44C57" w14:textId="77777777" w:rsidR="009372E9" w:rsidRDefault="009372E9" w:rsidP="009372E9">
            <w:pPr>
              <w:pStyle w:val="TableParagraph"/>
              <w:ind w:left="86" w:right="76"/>
              <w:rPr>
                <w:sz w:val="16"/>
              </w:rPr>
            </w:pPr>
            <w:r>
              <w:rPr>
                <w:sz w:val="16"/>
              </w:rPr>
              <w:t>020603</w:t>
            </w:r>
          </w:p>
        </w:tc>
        <w:tc>
          <w:tcPr>
            <w:tcW w:w="1600" w:type="dxa"/>
            <w:tcBorders>
              <w:top w:val="nil"/>
              <w:bottom w:val="nil"/>
            </w:tcBorders>
          </w:tcPr>
          <w:p w14:paraId="6D218057" w14:textId="77777777" w:rsidR="009372E9" w:rsidRDefault="009372E9" w:rsidP="009372E9">
            <w:pPr>
              <w:pStyle w:val="TableParagraph"/>
              <w:ind w:left="47" w:right="37"/>
              <w:rPr>
                <w:sz w:val="16"/>
              </w:rPr>
            </w:pPr>
            <w:r>
              <w:rPr>
                <w:sz w:val="16"/>
              </w:rPr>
              <w:t>009918</w:t>
            </w:r>
            <w:r>
              <w:rPr>
                <w:spacing w:val="-6"/>
                <w:sz w:val="16"/>
              </w:rPr>
              <w:t xml:space="preserve"> </w:t>
            </w:r>
            <w:r>
              <w:rPr>
                <w:sz w:val="16"/>
              </w:rPr>
              <w:t>-</w:t>
            </w:r>
            <w:r>
              <w:rPr>
                <w:spacing w:val="-6"/>
                <w:sz w:val="16"/>
              </w:rPr>
              <w:t xml:space="preserve"> </w:t>
            </w:r>
            <w:r>
              <w:rPr>
                <w:sz w:val="16"/>
              </w:rPr>
              <w:t>31/03/</w:t>
            </w:r>
            <w:r w:rsidR="00255652">
              <w:rPr>
                <w:sz w:val="16"/>
              </w:rPr>
              <w:t>2024</w:t>
            </w:r>
          </w:p>
        </w:tc>
        <w:tc>
          <w:tcPr>
            <w:tcW w:w="800" w:type="dxa"/>
            <w:tcBorders>
              <w:top w:val="nil"/>
              <w:bottom w:val="nil"/>
            </w:tcBorders>
          </w:tcPr>
          <w:p w14:paraId="39458889" w14:textId="77777777" w:rsidR="009372E9" w:rsidRDefault="009372E9" w:rsidP="009372E9">
            <w:pPr>
              <w:pStyle w:val="TableParagraph"/>
              <w:ind w:left="139" w:right="129"/>
              <w:rPr>
                <w:sz w:val="16"/>
              </w:rPr>
            </w:pPr>
            <w:r>
              <w:rPr>
                <w:sz w:val="16"/>
              </w:rPr>
              <w:t>208</w:t>
            </w:r>
          </w:p>
        </w:tc>
        <w:tc>
          <w:tcPr>
            <w:tcW w:w="3200" w:type="dxa"/>
            <w:tcBorders>
              <w:top w:val="nil"/>
              <w:bottom w:val="nil"/>
            </w:tcBorders>
          </w:tcPr>
          <w:p w14:paraId="3B93BE38"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DF54B01"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364B24FA" w14:textId="77777777" w:rsidR="009372E9" w:rsidRDefault="009372E9" w:rsidP="009372E9">
            <w:pPr>
              <w:pStyle w:val="TableParagraph"/>
              <w:ind w:left="83" w:right="33"/>
              <w:rPr>
                <w:sz w:val="16"/>
              </w:rPr>
            </w:pPr>
            <w:r>
              <w:rPr>
                <w:sz w:val="16"/>
              </w:rPr>
              <w:t>20603</w:t>
            </w:r>
          </w:p>
        </w:tc>
        <w:tc>
          <w:tcPr>
            <w:tcW w:w="1000" w:type="dxa"/>
            <w:tcBorders>
              <w:top w:val="nil"/>
              <w:bottom w:val="nil"/>
            </w:tcBorders>
          </w:tcPr>
          <w:p w14:paraId="7BD66CD3"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6C19CAF8" w14:textId="77777777" w:rsidR="009372E9" w:rsidRDefault="009372E9" w:rsidP="009372E9">
            <w:pPr>
              <w:pStyle w:val="TableParagraph"/>
              <w:ind w:left="19" w:right="9"/>
              <w:rPr>
                <w:sz w:val="16"/>
              </w:rPr>
            </w:pPr>
            <w:r>
              <w:rPr>
                <w:sz w:val="16"/>
              </w:rPr>
              <w:t>164772</w:t>
            </w:r>
          </w:p>
        </w:tc>
        <w:tc>
          <w:tcPr>
            <w:tcW w:w="980" w:type="dxa"/>
            <w:tcBorders>
              <w:top w:val="nil"/>
              <w:bottom w:val="nil"/>
            </w:tcBorders>
          </w:tcPr>
          <w:p w14:paraId="348C70B9" w14:textId="77777777" w:rsidR="009372E9" w:rsidRDefault="009372E9" w:rsidP="009372E9">
            <w:pPr>
              <w:pStyle w:val="TableParagraph"/>
              <w:ind w:left="69" w:right="59"/>
              <w:rPr>
                <w:sz w:val="16"/>
              </w:rPr>
            </w:pPr>
            <w:r>
              <w:rPr>
                <w:sz w:val="16"/>
              </w:rPr>
              <w:t>29/04/</w:t>
            </w:r>
            <w:r w:rsidR="00255652">
              <w:rPr>
                <w:sz w:val="16"/>
              </w:rPr>
              <w:t>2024</w:t>
            </w:r>
          </w:p>
        </w:tc>
        <w:tc>
          <w:tcPr>
            <w:tcW w:w="1200" w:type="dxa"/>
            <w:tcBorders>
              <w:top w:val="nil"/>
              <w:bottom w:val="nil"/>
            </w:tcBorders>
          </w:tcPr>
          <w:p w14:paraId="0ACD40F4" w14:textId="77777777" w:rsidR="009372E9" w:rsidRDefault="009372E9" w:rsidP="009372E9">
            <w:pPr>
              <w:pStyle w:val="TableParagraph"/>
              <w:ind w:right="27"/>
              <w:jc w:val="right"/>
              <w:rPr>
                <w:sz w:val="16"/>
              </w:rPr>
            </w:pPr>
            <w:r>
              <w:rPr>
                <w:sz w:val="16"/>
              </w:rPr>
              <w:t>1.151,36</w:t>
            </w:r>
          </w:p>
        </w:tc>
        <w:tc>
          <w:tcPr>
            <w:tcW w:w="1200" w:type="dxa"/>
            <w:tcBorders>
              <w:top w:val="nil"/>
              <w:bottom w:val="nil"/>
            </w:tcBorders>
          </w:tcPr>
          <w:p w14:paraId="7F4178A6" w14:textId="77777777" w:rsidR="009372E9" w:rsidRDefault="009372E9" w:rsidP="009372E9">
            <w:pPr>
              <w:pStyle w:val="TableParagraph"/>
              <w:ind w:right="27"/>
              <w:jc w:val="right"/>
              <w:rPr>
                <w:sz w:val="16"/>
              </w:rPr>
            </w:pPr>
            <w:r>
              <w:rPr>
                <w:sz w:val="16"/>
              </w:rPr>
              <w:t>87,12</w:t>
            </w:r>
          </w:p>
        </w:tc>
        <w:tc>
          <w:tcPr>
            <w:tcW w:w="1200" w:type="dxa"/>
            <w:tcBorders>
              <w:top w:val="nil"/>
              <w:bottom w:val="nil"/>
            </w:tcBorders>
          </w:tcPr>
          <w:p w14:paraId="0DBE785C" w14:textId="77777777" w:rsidR="009372E9" w:rsidRDefault="009372E9" w:rsidP="009372E9">
            <w:pPr>
              <w:pStyle w:val="TableParagraph"/>
              <w:ind w:right="27"/>
              <w:jc w:val="right"/>
              <w:rPr>
                <w:sz w:val="16"/>
              </w:rPr>
            </w:pPr>
            <w:r>
              <w:rPr>
                <w:sz w:val="16"/>
              </w:rPr>
              <w:t>1.064,24</w:t>
            </w:r>
          </w:p>
        </w:tc>
      </w:tr>
      <w:tr w:rsidR="009372E9" w14:paraId="504DA71A" w14:textId="77777777" w:rsidTr="009372E9">
        <w:trPr>
          <w:trHeight w:val="360"/>
        </w:trPr>
        <w:tc>
          <w:tcPr>
            <w:tcW w:w="1180" w:type="dxa"/>
            <w:tcBorders>
              <w:top w:val="nil"/>
              <w:bottom w:val="nil"/>
            </w:tcBorders>
          </w:tcPr>
          <w:p w14:paraId="55CD3108" w14:textId="77777777" w:rsidR="009372E9" w:rsidRDefault="009372E9" w:rsidP="009372E9">
            <w:pPr>
              <w:pStyle w:val="TableParagraph"/>
              <w:ind w:left="60" w:right="50"/>
              <w:rPr>
                <w:sz w:val="16"/>
              </w:rPr>
            </w:pPr>
            <w:r>
              <w:rPr>
                <w:sz w:val="16"/>
              </w:rPr>
              <w:t>020971</w:t>
            </w:r>
          </w:p>
        </w:tc>
        <w:tc>
          <w:tcPr>
            <w:tcW w:w="1200" w:type="dxa"/>
            <w:tcBorders>
              <w:top w:val="nil"/>
              <w:bottom w:val="nil"/>
            </w:tcBorders>
          </w:tcPr>
          <w:p w14:paraId="3BDEEFA0" w14:textId="77777777" w:rsidR="009372E9" w:rsidRDefault="009372E9" w:rsidP="009372E9">
            <w:pPr>
              <w:pStyle w:val="TableParagraph"/>
              <w:ind w:left="86" w:right="76"/>
              <w:rPr>
                <w:sz w:val="16"/>
              </w:rPr>
            </w:pPr>
            <w:r>
              <w:rPr>
                <w:sz w:val="16"/>
              </w:rPr>
              <w:t>020608</w:t>
            </w:r>
          </w:p>
        </w:tc>
        <w:tc>
          <w:tcPr>
            <w:tcW w:w="1600" w:type="dxa"/>
            <w:tcBorders>
              <w:top w:val="nil"/>
              <w:bottom w:val="nil"/>
            </w:tcBorders>
          </w:tcPr>
          <w:p w14:paraId="729BA04B" w14:textId="77777777" w:rsidR="009372E9" w:rsidRDefault="009372E9" w:rsidP="009372E9">
            <w:pPr>
              <w:pStyle w:val="TableParagraph"/>
              <w:ind w:left="47" w:right="37"/>
              <w:rPr>
                <w:sz w:val="16"/>
              </w:rPr>
            </w:pPr>
            <w:r>
              <w:rPr>
                <w:sz w:val="16"/>
              </w:rPr>
              <w:t>009532</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7614EE9" w14:textId="77777777" w:rsidR="009372E9" w:rsidRDefault="009372E9" w:rsidP="009372E9">
            <w:pPr>
              <w:pStyle w:val="TableParagraph"/>
              <w:ind w:left="139" w:right="129"/>
              <w:rPr>
                <w:sz w:val="16"/>
              </w:rPr>
            </w:pPr>
            <w:r>
              <w:rPr>
                <w:sz w:val="16"/>
              </w:rPr>
              <w:t>288</w:t>
            </w:r>
          </w:p>
        </w:tc>
        <w:tc>
          <w:tcPr>
            <w:tcW w:w="3200" w:type="dxa"/>
            <w:tcBorders>
              <w:top w:val="nil"/>
              <w:bottom w:val="nil"/>
            </w:tcBorders>
          </w:tcPr>
          <w:p w14:paraId="4B1D2F9D"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9B87440"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74508966" w14:textId="77777777" w:rsidR="009372E9" w:rsidRDefault="009372E9" w:rsidP="009372E9">
            <w:pPr>
              <w:pStyle w:val="TableParagraph"/>
              <w:ind w:left="83" w:right="33"/>
              <w:rPr>
                <w:sz w:val="16"/>
              </w:rPr>
            </w:pPr>
            <w:r>
              <w:rPr>
                <w:sz w:val="16"/>
              </w:rPr>
              <w:t>20608</w:t>
            </w:r>
          </w:p>
        </w:tc>
        <w:tc>
          <w:tcPr>
            <w:tcW w:w="1000" w:type="dxa"/>
            <w:tcBorders>
              <w:top w:val="nil"/>
              <w:bottom w:val="nil"/>
            </w:tcBorders>
          </w:tcPr>
          <w:p w14:paraId="50B3F934"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236C1024" w14:textId="77777777" w:rsidR="009372E9" w:rsidRDefault="009372E9" w:rsidP="009372E9">
            <w:pPr>
              <w:pStyle w:val="TableParagraph"/>
              <w:ind w:left="19" w:right="9"/>
              <w:rPr>
                <w:sz w:val="16"/>
              </w:rPr>
            </w:pPr>
            <w:r>
              <w:rPr>
                <w:sz w:val="16"/>
              </w:rPr>
              <w:t>165611</w:t>
            </w:r>
          </w:p>
        </w:tc>
        <w:tc>
          <w:tcPr>
            <w:tcW w:w="980" w:type="dxa"/>
            <w:tcBorders>
              <w:top w:val="nil"/>
              <w:bottom w:val="nil"/>
            </w:tcBorders>
          </w:tcPr>
          <w:p w14:paraId="03B3FD2A" w14:textId="77777777" w:rsidR="009372E9" w:rsidRDefault="009372E9" w:rsidP="009372E9">
            <w:pPr>
              <w:pStyle w:val="TableParagraph"/>
              <w:ind w:left="69" w:right="59"/>
              <w:rPr>
                <w:sz w:val="16"/>
              </w:rPr>
            </w:pPr>
            <w:r>
              <w:rPr>
                <w:sz w:val="16"/>
              </w:rPr>
              <w:t>29/04/</w:t>
            </w:r>
            <w:r w:rsidR="00255652">
              <w:rPr>
                <w:sz w:val="16"/>
              </w:rPr>
              <w:t>2024</w:t>
            </w:r>
          </w:p>
        </w:tc>
        <w:tc>
          <w:tcPr>
            <w:tcW w:w="1200" w:type="dxa"/>
            <w:tcBorders>
              <w:top w:val="nil"/>
              <w:bottom w:val="nil"/>
            </w:tcBorders>
          </w:tcPr>
          <w:p w14:paraId="2B03DDB2" w14:textId="77777777" w:rsidR="009372E9" w:rsidRDefault="009372E9" w:rsidP="009372E9">
            <w:pPr>
              <w:pStyle w:val="TableParagraph"/>
              <w:ind w:right="27"/>
              <w:jc w:val="right"/>
              <w:rPr>
                <w:sz w:val="16"/>
              </w:rPr>
            </w:pPr>
            <w:r>
              <w:rPr>
                <w:sz w:val="16"/>
              </w:rPr>
              <w:t>6.148,32</w:t>
            </w:r>
          </w:p>
        </w:tc>
        <w:tc>
          <w:tcPr>
            <w:tcW w:w="1200" w:type="dxa"/>
            <w:tcBorders>
              <w:top w:val="nil"/>
              <w:bottom w:val="nil"/>
            </w:tcBorders>
          </w:tcPr>
          <w:p w14:paraId="4E5CBA4C" w14:textId="77777777" w:rsidR="009372E9" w:rsidRDefault="009372E9" w:rsidP="009372E9">
            <w:pPr>
              <w:pStyle w:val="TableParagraph"/>
              <w:ind w:right="27"/>
              <w:jc w:val="right"/>
              <w:rPr>
                <w:sz w:val="16"/>
              </w:rPr>
            </w:pPr>
            <w:r>
              <w:rPr>
                <w:sz w:val="16"/>
              </w:rPr>
              <w:t>1.966,06</w:t>
            </w:r>
          </w:p>
        </w:tc>
        <w:tc>
          <w:tcPr>
            <w:tcW w:w="1200" w:type="dxa"/>
            <w:tcBorders>
              <w:top w:val="nil"/>
              <w:bottom w:val="nil"/>
            </w:tcBorders>
          </w:tcPr>
          <w:p w14:paraId="5663DE22" w14:textId="77777777" w:rsidR="009372E9" w:rsidRDefault="009372E9" w:rsidP="009372E9">
            <w:pPr>
              <w:pStyle w:val="TableParagraph"/>
              <w:ind w:right="27"/>
              <w:jc w:val="right"/>
              <w:rPr>
                <w:sz w:val="16"/>
              </w:rPr>
            </w:pPr>
            <w:r>
              <w:rPr>
                <w:sz w:val="16"/>
              </w:rPr>
              <w:t>4.182,26</w:t>
            </w:r>
          </w:p>
        </w:tc>
      </w:tr>
      <w:tr w:rsidR="009372E9" w14:paraId="3CC33AB3" w14:textId="77777777" w:rsidTr="009372E9">
        <w:trPr>
          <w:trHeight w:val="357"/>
        </w:trPr>
        <w:tc>
          <w:tcPr>
            <w:tcW w:w="1180" w:type="dxa"/>
            <w:tcBorders>
              <w:top w:val="nil"/>
              <w:bottom w:val="single" w:sz="8" w:space="0" w:color="000000"/>
            </w:tcBorders>
          </w:tcPr>
          <w:p w14:paraId="4E1067BC" w14:textId="77777777" w:rsidR="009372E9" w:rsidRDefault="009372E9" w:rsidP="009372E9">
            <w:pPr>
              <w:pStyle w:val="TableParagraph"/>
              <w:ind w:left="60" w:right="50"/>
              <w:rPr>
                <w:sz w:val="16"/>
              </w:rPr>
            </w:pPr>
            <w:r>
              <w:rPr>
                <w:sz w:val="16"/>
              </w:rPr>
              <w:t>020972</w:t>
            </w:r>
          </w:p>
        </w:tc>
        <w:tc>
          <w:tcPr>
            <w:tcW w:w="1200" w:type="dxa"/>
            <w:tcBorders>
              <w:top w:val="nil"/>
              <w:bottom w:val="single" w:sz="8" w:space="0" w:color="000000"/>
            </w:tcBorders>
          </w:tcPr>
          <w:p w14:paraId="66688896" w14:textId="77777777" w:rsidR="009372E9" w:rsidRDefault="009372E9" w:rsidP="009372E9">
            <w:pPr>
              <w:pStyle w:val="TableParagraph"/>
              <w:ind w:left="86" w:right="76"/>
              <w:rPr>
                <w:sz w:val="16"/>
              </w:rPr>
            </w:pPr>
            <w:r>
              <w:rPr>
                <w:sz w:val="16"/>
              </w:rPr>
              <w:t>020610</w:t>
            </w:r>
          </w:p>
        </w:tc>
        <w:tc>
          <w:tcPr>
            <w:tcW w:w="1600" w:type="dxa"/>
            <w:tcBorders>
              <w:top w:val="nil"/>
              <w:bottom w:val="single" w:sz="8" w:space="0" w:color="000000"/>
            </w:tcBorders>
          </w:tcPr>
          <w:p w14:paraId="534CD4E8" w14:textId="77777777" w:rsidR="009372E9" w:rsidRDefault="009372E9" w:rsidP="009372E9">
            <w:pPr>
              <w:pStyle w:val="TableParagraph"/>
              <w:ind w:left="47" w:right="37"/>
              <w:rPr>
                <w:sz w:val="16"/>
              </w:rPr>
            </w:pPr>
            <w:r>
              <w:rPr>
                <w:sz w:val="16"/>
              </w:rPr>
              <w:t>009835</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single" w:sz="8" w:space="0" w:color="000000"/>
            </w:tcBorders>
          </w:tcPr>
          <w:p w14:paraId="4590B022" w14:textId="77777777" w:rsidR="009372E9" w:rsidRDefault="009372E9" w:rsidP="009372E9">
            <w:pPr>
              <w:pStyle w:val="TableParagraph"/>
              <w:ind w:left="139" w:right="129"/>
              <w:rPr>
                <w:sz w:val="16"/>
              </w:rPr>
            </w:pPr>
            <w:r>
              <w:rPr>
                <w:sz w:val="16"/>
              </w:rPr>
              <w:t>288</w:t>
            </w:r>
          </w:p>
        </w:tc>
        <w:tc>
          <w:tcPr>
            <w:tcW w:w="3200" w:type="dxa"/>
            <w:tcBorders>
              <w:top w:val="nil"/>
              <w:bottom w:val="single" w:sz="8" w:space="0" w:color="000000"/>
            </w:tcBorders>
          </w:tcPr>
          <w:p w14:paraId="5AC1D8C0"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9A513C4" w14:textId="77777777" w:rsidR="009372E9" w:rsidRDefault="009372E9" w:rsidP="009372E9">
            <w:pPr>
              <w:pStyle w:val="TableParagraph"/>
              <w:spacing w:line="160" w:lineRule="exact"/>
              <w:ind w:left="40"/>
              <w:rPr>
                <w:sz w:val="16"/>
              </w:rPr>
            </w:pPr>
            <w:r>
              <w:rPr>
                <w:sz w:val="16"/>
              </w:rPr>
              <w:t>ARAGUANÃ</w:t>
            </w:r>
          </w:p>
        </w:tc>
        <w:tc>
          <w:tcPr>
            <w:tcW w:w="1400" w:type="dxa"/>
            <w:tcBorders>
              <w:top w:val="nil"/>
              <w:bottom w:val="single" w:sz="8" w:space="0" w:color="000000"/>
            </w:tcBorders>
          </w:tcPr>
          <w:p w14:paraId="2CF43420" w14:textId="77777777" w:rsidR="009372E9" w:rsidRDefault="009372E9" w:rsidP="009372E9">
            <w:pPr>
              <w:pStyle w:val="TableParagraph"/>
              <w:ind w:left="83" w:right="33"/>
              <w:rPr>
                <w:sz w:val="16"/>
              </w:rPr>
            </w:pPr>
            <w:r>
              <w:rPr>
                <w:sz w:val="16"/>
              </w:rPr>
              <w:t>20610</w:t>
            </w:r>
          </w:p>
        </w:tc>
        <w:tc>
          <w:tcPr>
            <w:tcW w:w="1000" w:type="dxa"/>
            <w:tcBorders>
              <w:top w:val="nil"/>
              <w:bottom w:val="single" w:sz="8" w:space="0" w:color="000000"/>
            </w:tcBorders>
          </w:tcPr>
          <w:p w14:paraId="2F807503" w14:textId="77777777" w:rsidR="009372E9" w:rsidRDefault="009372E9" w:rsidP="009372E9">
            <w:pPr>
              <w:pStyle w:val="TableParagraph"/>
              <w:ind w:left="233"/>
              <w:rPr>
                <w:sz w:val="16"/>
              </w:rPr>
            </w:pPr>
            <w:r>
              <w:rPr>
                <w:sz w:val="16"/>
              </w:rPr>
              <w:t>270008</w:t>
            </w:r>
          </w:p>
        </w:tc>
        <w:tc>
          <w:tcPr>
            <w:tcW w:w="1040" w:type="dxa"/>
            <w:tcBorders>
              <w:top w:val="nil"/>
              <w:bottom w:val="single" w:sz="8" w:space="0" w:color="000000"/>
            </w:tcBorders>
          </w:tcPr>
          <w:p w14:paraId="6E15AF35" w14:textId="77777777" w:rsidR="009372E9" w:rsidRDefault="009372E9" w:rsidP="009372E9">
            <w:pPr>
              <w:pStyle w:val="TableParagraph"/>
              <w:ind w:left="19" w:right="9"/>
              <w:rPr>
                <w:sz w:val="16"/>
              </w:rPr>
            </w:pPr>
            <w:r>
              <w:rPr>
                <w:sz w:val="16"/>
              </w:rPr>
              <w:t>165871</w:t>
            </w:r>
          </w:p>
        </w:tc>
        <w:tc>
          <w:tcPr>
            <w:tcW w:w="980" w:type="dxa"/>
            <w:tcBorders>
              <w:top w:val="nil"/>
              <w:bottom w:val="single" w:sz="8" w:space="0" w:color="000000"/>
            </w:tcBorders>
          </w:tcPr>
          <w:p w14:paraId="50EF6A28" w14:textId="77777777" w:rsidR="009372E9" w:rsidRDefault="009372E9" w:rsidP="009372E9">
            <w:pPr>
              <w:pStyle w:val="TableParagraph"/>
              <w:ind w:left="69" w:right="59"/>
              <w:rPr>
                <w:sz w:val="16"/>
              </w:rPr>
            </w:pPr>
            <w:r>
              <w:rPr>
                <w:sz w:val="16"/>
              </w:rPr>
              <w:t>29/04/</w:t>
            </w:r>
            <w:r w:rsidR="00255652">
              <w:rPr>
                <w:sz w:val="16"/>
              </w:rPr>
              <w:t>2024</w:t>
            </w:r>
          </w:p>
        </w:tc>
        <w:tc>
          <w:tcPr>
            <w:tcW w:w="1200" w:type="dxa"/>
            <w:tcBorders>
              <w:top w:val="nil"/>
              <w:bottom w:val="single" w:sz="8" w:space="0" w:color="000000"/>
            </w:tcBorders>
          </w:tcPr>
          <w:p w14:paraId="0BC85B93" w14:textId="77777777" w:rsidR="009372E9" w:rsidRDefault="009372E9" w:rsidP="009372E9">
            <w:pPr>
              <w:pStyle w:val="TableParagraph"/>
              <w:ind w:right="27"/>
              <w:jc w:val="right"/>
              <w:rPr>
                <w:sz w:val="16"/>
              </w:rPr>
            </w:pPr>
            <w:r>
              <w:rPr>
                <w:sz w:val="16"/>
              </w:rPr>
              <w:t>3.085,59</w:t>
            </w:r>
          </w:p>
        </w:tc>
        <w:tc>
          <w:tcPr>
            <w:tcW w:w="1200" w:type="dxa"/>
            <w:tcBorders>
              <w:top w:val="nil"/>
              <w:bottom w:val="single" w:sz="8" w:space="0" w:color="000000"/>
            </w:tcBorders>
          </w:tcPr>
          <w:p w14:paraId="206DBE1E" w14:textId="77777777" w:rsidR="009372E9" w:rsidRDefault="009372E9" w:rsidP="009372E9">
            <w:pPr>
              <w:pStyle w:val="TableParagraph"/>
              <w:ind w:right="27"/>
              <w:jc w:val="right"/>
              <w:rPr>
                <w:sz w:val="16"/>
              </w:rPr>
            </w:pPr>
            <w:r>
              <w:rPr>
                <w:sz w:val="16"/>
              </w:rPr>
              <w:t>312,05</w:t>
            </w:r>
          </w:p>
        </w:tc>
        <w:tc>
          <w:tcPr>
            <w:tcW w:w="1200" w:type="dxa"/>
            <w:tcBorders>
              <w:top w:val="nil"/>
              <w:bottom w:val="single" w:sz="8" w:space="0" w:color="000000"/>
            </w:tcBorders>
          </w:tcPr>
          <w:p w14:paraId="2D2342B7" w14:textId="77777777" w:rsidR="009372E9" w:rsidRDefault="009372E9" w:rsidP="009372E9">
            <w:pPr>
              <w:pStyle w:val="TableParagraph"/>
              <w:ind w:right="27"/>
              <w:jc w:val="right"/>
              <w:rPr>
                <w:sz w:val="16"/>
              </w:rPr>
            </w:pPr>
            <w:r>
              <w:rPr>
                <w:sz w:val="16"/>
              </w:rPr>
              <w:t>2.773,54</w:t>
            </w:r>
          </w:p>
        </w:tc>
      </w:tr>
    </w:tbl>
    <w:p w14:paraId="28AFC529" w14:textId="77777777" w:rsidR="009372E9" w:rsidRDefault="009372E9" w:rsidP="009372E9">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9372E9" w14:paraId="3BAE00EA" w14:textId="77777777" w:rsidTr="009372E9">
        <w:trPr>
          <w:trHeight w:val="270"/>
        </w:trPr>
        <w:tc>
          <w:tcPr>
            <w:tcW w:w="1180" w:type="dxa"/>
          </w:tcPr>
          <w:p w14:paraId="7A2B9174" w14:textId="77777777" w:rsidR="009372E9" w:rsidRDefault="009372E9" w:rsidP="009372E9">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74780DFE" w14:textId="77777777" w:rsidR="009372E9" w:rsidRDefault="009372E9" w:rsidP="009372E9">
            <w:pPr>
              <w:pStyle w:val="TableParagraph"/>
              <w:spacing w:before="43"/>
              <w:ind w:left="86" w:right="76"/>
              <w:rPr>
                <w:sz w:val="16"/>
              </w:rPr>
            </w:pPr>
            <w:r>
              <w:rPr>
                <w:sz w:val="16"/>
              </w:rPr>
              <w:t>LIQUIDAÇÃO</w:t>
            </w:r>
          </w:p>
        </w:tc>
        <w:tc>
          <w:tcPr>
            <w:tcW w:w="1600" w:type="dxa"/>
          </w:tcPr>
          <w:p w14:paraId="3CBDB70B" w14:textId="77777777" w:rsidR="009372E9" w:rsidRDefault="009372E9" w:rsidP="009372E9">
            <w:pPr>
              <w:pStyle w:val="TableParagraph"/>
              <w:spacing w:before="43"/>
              <w:ind w:left="46" w:right="37"/>
              <w:rPr>
                <w:sz w:val="16"/>
              </w:rPr>
            </w:pPr>
            <w:r>
              <w:rPr>
                <w:sz w:val="16"/>
              </w:rPr>
              <w:t>EMPENHO</w:t>
            </w:r>
          </w:p>
        </w:tc>
        <w:tc>
          <w:tcPr>
            <w:tcW w:w="800" w:type="dxa"/>
          </w:tcPr>
          <w:p w14:paraId="5523FEE1" w14:textId="77777777" w:rsidR="009372E9" w:rsidRDefault="009372E9" w:rsidP="009372E9">
            <w:pPr>
              <w:pStyle w:val="TableParagraph"/>
              <w:spacing w:before="43"/>
              <w:ind w:left="139" w:right="130"/>
              <w:rPr>
                <w:sz w:val="16"/>
              </w:rPr>
            </w:pPr>
            <w:r>
              <w:rPr>
                <w:sz w:val="16"/>
              </w:rPr>
              <w:t>FICHA</w:t>
            </w:r>
          </w:p>
        </w:tc>
        <w:tc>
          <w:tcPr>
            <w:tcW w:w="3200" w:type="dxa"/>
          </w:tcPr>
          <w:p w14:paraId="60F5EE6E" w14:textId="77777777" w:rsidR="009372E9" w:rsidRDefault="009372E9" w:rsidP="009372E9">
            <w:pPr>
              <w:pStyle w:val="TableParagraph"/>
              <w:spacing w:before="43"/>
              <w:ind w:left="1031"/>
              <w:rPr>
                <w:sz w:val="16"/>
              </w:rPr>
            </w:pPr>
            <w:r>
              <w:rPr>
                <w:sz w:val="16"/>
              </w:rPr>
              <w:t>FORNECEDOR</w:t>
            </w:r>
          </w:p>
        </w:tc>
        <w:tc>
          <w:tcPr>
            <w:tcW w:w="1400" w:type="dxa"/>
          </w:tcPr>
          <w:p w14:paraId="55C8D2FE" w14:textId="77777777" w:rsidR="009372E9" w:rsidRDefault="009372E9" w:rsidP="009372E9">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14533CBB" w14:textId="77777777" w:rsidR="009372E9" w:rsidRDefault="009372E9" w:rsidP="009372E9">
            <w:pPr>
              <w:pStyle w:val="TableParagraph"/>
              <w:spacing w:before="43"/>
              <w:ind w:left="220"/>
              <w:rPr>
                <w:sz w:val="16"/>
              </w:rPr>
            </w:pPr>
            <w:r>
              <w:rPr>
                <w:sz w:val="16"/>
              </w:rPr>
              <w:t>CONTA</w:t>
            </w:r>
          </w:p>
        </w:tc>
        <w:tc>
          <w:tcPr>
            <w:tcW w:w="1040" w:type="dxa"/>
          </w:tcPr>
          <w:p w14:paraId="584D9F55" w14:textId="77777777" w:rsidR="009372E9" w:rsidRDefault="009372E9" w:rsidP="009372E9">
            <w:pPr>
              <w:pStyle w:val="TableParagraph"/>
              <w:spacing w:before="43"/>
              <w:ind w:left="19" w:right="9"/>
              <w:rPr>
                <w:sz w:val="16"/>
              </w:rPr>
            </w:pPr>
            <w:r>
              <w:rPr>
                <w:sz w:val="16"/>
              </w:rPr>
              <w:t>CHEQUE/OP</w:t>
            </w:r>
          </w:p>
        </w:tc>
        <w:tc>
          <w:tcPr>
            <w:tcW w:w="980" w:type="dxa"/>
          </w:tcPr>
          <w:p w14:paraId="34E67212" w14:textId="77777777" w:rsidR="009372E9" w:rsidRDefault="009372E9" w:rsidP="009372E9">
            <w:pPr>
              <w:pStyle w:val="TableParagraph"/>
              <w:spacing w:before="43"/>
              <w:ind w:left="69" w:right="39"/>
              <w:rPr>
                <w:sz w:val="16"/>
              </w:rPr>
            </w:pPr>
            <w:r>
              <w:rPr>
                <w:sz w:val="16"/>
              </w:rPr>
              <w:t>DATA</w:t>
            </w:r>
          </w:p>
        </w:tc>
        <w:tc>
          <w:tcPr>
            <w:tcW w:w="1200" w:type="dxa"/>
          </w:tcPr>
          <w:p w14:paraId="07B2EF7D" w14:textId="77777777" w:rsidR="009372E9" w:rsidRDefault="009372E9" w:rsidP="009372E9">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769A44CE" w14:textId="77777777" w:rsidR="009372E9" w:rsidRDefault="009372E9" w:rsidP="009372E9">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174E8E19" w14:textId="77777777" w:rsidR="009372E9" w:rsidRDefault="009372E9" w:rsidP="009372E9">
            <w:pPr>
              <w:pStyle w:val="TableParagraph"/>
              <w:spacing w:before="43"/>
              <w:ind w:left="155"/>
              <w:rPr>
                <w:sz w:val="16"/>
              </w:rPr>
            </w:pPr>
            <w:r>
              <w:rPr>
                <w:sz w:val="16"/>
              </w:rPr>
              <w:t>VALOR</w:t>
            </w:r>
            <w:r>
              <w:rPr>
                <w:spacing w:val="-5"/>
                <w:sz w:val="16"/>
              </w:rPr>
              <w:t xml:space="preserve"> </w:t>
            </w:r>
            <w:r>
              <w:rPr>
                <w:sz w:val="16"/>
              </w:rPr>
              <w:t>LIQ.</w:t>
            </w:r>
          </w:p>
        </w:tc>
      </w:tr>
      <w:tr w:rsidR="009372E9" w14:paraId="30B8ADEC" w14:textId="77777777" w:rsidTr="009372E9">
        <w:trPr>
          <w:trHeight w:val="357"/>
        </w:trPr>
        <w:tc>
          <w:tcPr>
            <w:tcW w:w="1180" w:type="dxa"/>
            <w:tcBorders>
              <w:bottom w:val="nil"/>
            </w:tcBorders>
          </w:tcPr>
          <w:p w14:paraId="1D65F4D1" w14:textId="77777777" w:rsidR="009372E9" w:rsidRDefault="009372E9" w:rsidP="009372E9">
            <w:pPr>
              <w:pStyle w:val="TableParagraph"/>
              <w:spacing w:before="83"/>
              <w:ind w:left="60" w:right="50"/>
              <w:rPr>
                <w:sz w:val="16"/>
              </w:rPr>
            </w:pPr>
            <w:r>
              <w:rPr>
                <w:sz w:val="16"/>
              </w:rPr>
              <w:t>020966</w:t>
            </w:r>
          </w:p>
        </w:tc>
        <w:tc>
          <w:tcPr>
            <w:tcW w:w="1200" w:type="dxa"/>
            <w:tcBorders>
              <w:bottom w:val="nil"/>
            </w:tcBorders>
          </w:tcPr>
          <w:p w14:paraId="6B6DA74D" w14:textId="77777777" w:rsidR="009372E9" w:rsidRDefault="009372E9" w:rsidP="009372E9">
            <w:pPr>
              <w:pStyle w:val="TableParagraph"/>
              <w:spacing w:before="83"/>
              <w:ind w:left="86" w:right="76"/>
              <w:rPr>
                <w:sz w:val="16"/>
              </w:rPr>
            </w:pPr>
            <w:r>
              <w:rPr>
                <w:sz w:val="16"/>
              </w:rPr>
              <w:t>020598</w:t>
            </w:r>
          </w:p>
        </w:tc>
        <w:tc>
          <w:tcPr>
            <w:tcW w:w="1600" w:type="dxa"/>
            <w:tcBorders>
              <w:bottom w:val="nil"/>
            </w:tcBorders>
          </w:tcPr>
          <w:p w14:paraId="68B829B5" w14:textId="77777777" w:rsidR="009372E9" w:rsidRDefault="009372E9" w:rsidP="009372E9">
            <w:pPr>
              <w:pStyle w:val="TableParagraph"/>
              <w:spacing w:before="83"/>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bottom w:val="nil"/>
            </w:tcBorders>
          </w:tcPr>
          <w:p w14:paraId="7C2504F4" w14:textId="77777777" w:rsidR="009372E9" w:rsidRDefault="009372E9" w:rsidP="009372E9">
            <w:pPr>
              <w:pStyle w:val="TableParagraph"/>
              <w:spacing w:before="83"/>
              <w:ind w:left="139" w:right="129"/>
              <w:rPr>
                <w:sz w:val="16"/>
              </w:rPr>
            </w:pPr>
            <w:r>
              <w:rPr>
                <w:sz w:val="16"/>
              </w:rPr>
              <w:t>235</w:t>
            </w:r>
          </w:p>
        </w:tc>
        <w:tc>
          <w:tcPr>
            <w:tcW w:w="3200" w:type="dxa"/>
            <w:tcBorders>
              <w:bottom w:val="nil"/>
            </w:tcBorders>
          </w:tcPr>
          <w:p w14:paraId="333BFCAD" w14:textId="77777777" w:rsidR="009372E9" w:rsidRDefault="009372E9" w:rsidP="009372E9">
            <w:pPr>
              <w:pStyle w:val="TableParagraph"/>
              <w:spacing w:line="175"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F595264" w14:textId="77777777" w:rsidR="009372E9" w:rsidRDefault="009372E9" w:rsidP="009372E9">
            <w:pPr>
              <w:pStyle w:val="TableParagraph"/>
              <w:spacing w:line="163" w:lineRule="exact"/>
              <w:ind w:left="40"/>
              <w:rPr>
                <w:sz w:val="16"/>
              </w:rPr>
            </w:pPr>
            <w:r>
              <w:rPr>
                <w:sz w:val="16"/>
              </w:rPr>
              <w:t>ARAGUANÃ</w:t>
            </w:r>
          </w:p>
        </w:tc>
        <w:tc>
          <w:tcPr>
            <w:tcW w:w="1400" w:type="dxa"/>
            <w:tcBorders>
              <w:bottom w:val="nil"/>
            </w:tcBorders>
          </w:tcPr>
          <w:p w14:paraId="40BA7C20" w14:textId="77777777" w:rsidR="009372E9" w:rsidRDefault="009372E9" w:rsidP="009372E9">
            <w:pPr>
              <w:pStyle w:val="TableParagraph"/>
              <w:spacing w:before="83"/>
              <w:ind w:left="83" w:right="33"/>
              <w:rPr>
                <w:sz w:val="16"/>
              </w:rPr>
            </w:pPr>
            <w:r>
              <w:rPr>
                <w:sz w:val="16"/>
              </w:rPr>
              <w:t>20598</w:t>
            </w:r>
          </w:p>
        </w:tc>
        <w:tc>
          <w:tcPr>
            <w:tcW w:w="1000" w:type="dxa"/>
            <w:tcBorders>
              <w:bottom w:val="nil"/>
            </w:tcBorders>
          </w:tcPr>
          <w:p w14:paraId="4D38C180" w14:textId="77777777" w:rsidR="009372E9" w:rsidRDefault="009372E9" w:rsidP="009372E9">
            <w:pPr>
              <w:pStyle w:val="TableParagraph"/>
              <w:spacing w:before="83"/>
              <w:ind w:left="233"/>
              <w:rPr>
                <w:sz w:val="16"/>
              </w:rPr>
            </w:pPr>
            <w:r>
              <w:rPr>
                <w:sz w:val="16"/>
              </w:rPr>
              <w:t>270008</w:t>
            </w:r>
          </w:p>
        </w:tc>
        <w:tc>
          <w:tcPr>
            <w:tcW w:w="1040" w:type="dxa"/>
            <w:tcBorders>
              <w:bottom w:val="nil"/>
            </w:tcBorders>
          </w:tcPr>
          <w:p w14:paraId="1564183B" w14:textId="77777777" w:rsidR="009372E9" w:rsidRDefault="009372E9" w:rsidP="009372E9">
            <w:pPr>
              <w:pStyle w:val="TableParagraph"/>
              <w:spacing w:before="83"/>
              <w:ind w:left="19" w:right="9"/>
              <w:rPr>
                <w:sz w:val="16"/>
              </w:rPr>
            </w:pPr>
            <w:r>
              <w:rPr>
                <w:sz w:val="16"/>
              </w:rPr>
              <w:t>163158</w:t>
            </w:r>
          </w:p>
        </w:tc>
        <w:tc>
          <w:tcPr>
            <w:tcW w:w="980" w:type="dxa"/>
            <w:tcBorders>
              <w:bottom w:val="nil"/>
            </w:tcBorders>
          </w:tcPr>
          <w:p w14:paraId="3C0242E9" w14:textId="77777777" w:rsidR="009372E9" w:rsidRDefault="009372E9" w:rsidP="009372E9">
            <w:pPr>
              <w:pStyle w:val="TableParagraph"/>
              <w:spacing w:before="83"/>
              <w:ind w:left="69" w:right="59"/>
              <w:rPr>
                <w:sz w:val="16"/>
              </w:rPr>
            </w:pPr>
            <w:r>
              <w:rPr>
                <w:sz w:val="16"/>
              </w:rPr>
              <w:t>29/04/</w:t>
            </w:r>
            <w:r w:rsidR="00255652">
              <w:rPr>
                <w:sz w:val="16"/>
              </w:rPr>
              <w:t>2024</w:t>
            </w:r>
          </w:p>
        </w:tc>
        <w:tc>
          <w:tcPr>
            <w:tcW w:w="1200" w:type="dxa"/>
            <w:tcBorders>
              <w:bottom w:val="nil"/>
            </w:tcBorders>
          </w:tcPr>
          <w:p w14:paraId="3DCDB651" w14:textId="77777777" w:rsidR="009372E9" w:rsidRDefault="009372E9" w:rsidP="009372E9">
            <w:pPr>
              <w:pStyle w:val="TableParagraph"/>
              <w:spacing w:before="83"/>
              <w:ind w:right="27"/>
              <w:jc w:val="right"/>
              <w:rPr>
                <w:sz w:val="16"/>
              </w:rPr>
            </w:pPr>
            <w:r>
              <w:rPr>
                <w:sz w:val="16"/>
              </w:rPr>
              <w:t>26.315,63</w:t>
            </w:r>
          </w:p>
        </w:tc>
        <w:tc>
          <w:tcPr>
            <w:tcW w:w="1200" w:type="dxa"/>
            <w:tcBorders>
              <w:bottom w:val="nil"/>
            </w:tcBorders>
          </w:tcPr>
          <w:p w14:paraId="17D81AD1" w14:textId="77777777" w:rsidR="009372E9" w:rsidRDefault="009372E9" w:rsidP="009372E9">
            <w:pPr>
              <w:pStyle w:val="TableParagraph"/>
              <w:spacing w:before="83"/>
              <w:ind w:right="27"/>
              <w:jc w:val="right"/>
              <w:rPr>
                <w:sz w:val="16"/>
              </w:rPr>
            </w:pPr>
            <w:r>
              <w:rPr>
                <w:sz w:val="16"/>
              </w:rPr>
              <w:t>4.769,46</w:t>
            </w:r>
          </w:p>
        </w:tc>
        <w:tc>
          <w:tcPr>
            <w:tcW w:w="1200" w:type="dxa"/>
            <w:tcBorders>
              <w:bottom w:val="nil"/>
            </w:tcBorders>
          </w:tcPr>
          <w:p w14:paraId="58899226" w14:textId="77777777" w:rsidR="009372E9" w:rsidRDefault="009372E9" w:rsidP="009372E9">
            <w:pPr>
              <w:pStyle w:val="TableParagraph"/>
              <w:spacing w:before="83"/>
              <w:ind w:right="27"/>
              <w:jc w:val="right"/>
              <w:rPr>
                <w:sz w:val="16"/>
              </w:rPr>
            </w:pPr>
            <w:r>
              <w:rPr>
                <w:sz w:val="16"/>
              </w:rPr>
              <w:t>21.546,17</w:t>
            </w:r>
          </w:p>
        </w:tc>
      </w:tr>
      <w:tr w:rsidR="009372E9" w14:paraId="1A58D80D" w14:textId="77777777" w:rsidTr="009372E9">
        <w:trPr>
          <w:trHeight w:val="360"/>
        </w:trPr>
        <w:tc>
          <w:tcPr>
            <w:tcW w:w="1180" w:type="dxa"/>
            <w:tcBorders>
              <w:top w:val="nil"/>
              <w:bottom w:val="nil"/>
            </w:tcBorders>
          </w:tcPr>
          <w:p w14:paraId="37F502B6" w14:textId="77777777" w:rsidR="009372E9" w:rsidRDefault="009372E9" w:rsidP="009372E9">
            <w:pPr>
              <w:pStyle w:val="TableParagraph"/>
              <w:ind w:left="60" w:right="50"/>
              <w:rPr>
                <w:sz w:val="16"/>
              </w:rPr>
            </w:pPr>
            <w:r>
              <w:rPr>
                <w:sz w:val="16"/>
              </w:rPr>
              <w:t>020968</w:t>
            </w:r>
          </w:p>
        </w:tc>
        <w:tc>
          <w:tcPr>
            <w:tcW w:w="1200" w:type="dxa"/>
            <w:tcBorders>
              <w:top w:val="nil"/>
              <w:bottom w:val="nil"/>
            </w:tcBorders>
          </w:tcPr>
          <w:p w14:paraId="4D75E100" w14:textId="77777777" w:rsidR="009372E9" w:rsidRDefault="009372E9" w:rsidP="009372E9">
            <w:pPr>
              <w:pStyle w:val="TableParagraph"/>
              <w:ind w:left="86" w:right="76"/>
              <w:rPr>
                <w:sz w:val="16"/>
              </w:rPr>
            </w:pPr>
            <w:r>
              <w:rPr>
                <w:sz w:val="16"/>
              </w:rPr>
              <w:t>020605</w:t>
            </w:r>
          </w:p>
        </w:tc>
        <w:tc>
          <w:tcPr>
            <w:tcW w:w="1600" w:type="dxa"/>
            <w:tcBorders>
              <w:top w:val="nil"/>
              <w:bottom w:val="nil"/>
            </w:tcBorders>
          </w:tcPr>
          <w:p w14:paraId="3E459185" w14:textId="77777777" w:rsidR="009372E9" w:rsidRDefault="009372E9" w:rsidP="009372E9">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0DEC70F6" w14:textId="77777777" w:rsidR="009372E9" w:rsidRDefault="009372E9" w:rsidP="009372E9">
            <w:pPr>
              <w:pStyle w:val="TableParagraph"/>
              <w:ind w:left="139" w:right="129"/>
              <w:rPr>
                <w:sz w:val="16"/>
              </w:rPr>
            </w:pPr>
            <w:r>
              <w:rPr>
                <w:sz w:val="16"/>
              </w:rPr>
              <w:t>208</w:t>
            </w:r>
          </w:p>
        </w:tc>
        <w:tc>
          <w:tcPr>
            <w:tcW w:w="3200" w:type="dxa"/>
            <w:tcBorders>
              <w:top w:val="nil"/>
              <w:bottom w:val="nil"/>
            </w:tcBorders>
          </w:tcPr>
          <w:p w14:paraId="42B65872"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86BE767"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0E993A08" w14:textId="77777777" w:rsidR="009372E9" w:rsidRDefault="009372E9" w:rsidP="009372E9">
            <w:pPr>
              <w:pStyle w:val="TableParagraph"/>
              <w:ind w:left="83" w:right="33"/>
              <w:rPr>
                <w:sz w:val="16"/>
              </w:rPr>
            </w:pPr>
            <w:r>
              <w:rPr>
                <w:sz w:val="16"/>
              </w:rPr>
              <w:t>20605</w:t>
            </w:r>
          </w:p>
        </w:tc>
        <w:tc>
          <w:tcPr>
            <w:tcW w:w="1000" w:type="dxa"/>
            <w:tcBorders>
              <w:top w:val="nil"/>
              <w:bottom w:val="nil"/>
            </w:tcBorders>
          </w:tcPr>
          <w:p w14:paraId="2753EFB1"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5A1F2846" w14:textId="77777777" w:rsidR="009372E9" w:rsidRDefault="009372E9" w:rsidP="009372E9">
            <w:pPr>
              <w:pStyle w:val="TableParagraph"/>
              <w:ind w:left="19" w:right="9"/>
              <w:rPr>
                <w:sz w:val="16"/>
              </w:rPr>
            </w:pPr>
            <w:r>
              <w:rPr>
                <w:sz w:val="16"/>
              </w:rPr>
              <w:t>164426</w:t>
            </w:r>
          </w:p>
        </w:tc>
        <w:tc>
          <w:tcPr>
            <w:tcW w:w="980" w:type="dxa"/>
            <w:tcBorders>
              <w:top w:val="nil"/>
              <w:bottom w:val="nil"/>
            </w:tcBorders>
          </w:tcPr>
          <w:p w14:paraId="7858F080" w14:textId="77777777" w:rsidR="009372E9" w:rsidRDefault="009372E9" w:rsidP="009372E9">
            <w:pPr>
              <w:pStyle w:val="TableParagraph"/>
              <w:ind w:left="69" w:right="59"/>
              <w:rPr>
                <w:sz w:val="16"/>
              </w:rPr>
            </w:pPr>
            <w:r>
              <w:rPr>
                <w:sz w:val="16"/>
              </w:rPr>
              <w:t>29/04/</w:t>
            </w:r>
            <w:r w:rsidR="00255652">
              <w:rPr>
                <w:sz w:val="16"/>
              </w:rPr>
              <w:t>2024</w:t>
            </w:r>
          </w:p>
        </w:tc>
        <w:tc>
          <w:tcPr>
            <w:tcW w:w="1200" w:type="dxa"/>
            <w:tcBorders>
              <w:top w:val="nil"/>
              <w:bottom w:val="nil"/>
            </w:tcBorders>
          </w:tcPr>
          <w:p w14:paraId="070F4DFF" w14:textId="77777777" w:rsidR="009372E9" w:rsidRDefault="009372E9" w:rsidP="009372E9">
            <w:pPr>
              <w:pStyle w:val="TableParagraph"/>
              <w:ind w:right="27"/>
              <w:jc w:val="right"/>
              <w:rPr>
                <w:sz w:val="16"/>
              </w:rPr>
            </w:pPr>
            <w:r>
              <w:rPr>
                <w:sz w:val="16"/>
              </w:rPr>
              <w:t>12.351,59</w:t>
            </w:r>
          </w:p>
        </w:tc>
        <w:tc>
          <w:tcPr>
            <w:tcW w:w="1200" w:type="dxa"/>
            <w:tcBorders>
              <w:top w:val="nil"/>
              <w:bottom w:val="nil"/>
            </w:tcBorders>
          </w:tcPr>
          <w:p w14:paraId="712FEDE6" w14:textId="77777777" w:rsidR="009372E9" w:rsidRDefault="009372E9" w:rsidP="009372E9">
            <w:pPr>
              <w:pStyle w:val="TableParagraph"/>
              <w:ind w:right="27"/>
              <w:jc w:val="right"/>
              <w:rPr>
                <w:sz w:val="16"/>
              </w:rPr>
            </w:pPr>
            <w:r>
              <w:rPr>
                <w:sz w:val="16"/>
              </w:rPr>
              <w:t>2.987,72</w:t>
            </w:r>
          </w:p>
        </w:tc>
        <w:tc>
          <w:tcPr>
            <w:tcW w:w="1200" w:type="dxa"/>
            <w:tcBorders>
              <w:top w:val="nil"/>
              <w:bottom w:val="nil"/>
            </w:tcBorders>
          </w:tcPr>
          <w:p w14:paraId="56C68E95" w14:textId="77777777" w:rsidR="009372E9" w:rsidRDefault="009372E9" w:rsidP="009372E9">
            <w:pPr>
              <w:pStyle w:val="TableParagraph"/>
              <w:ind w:right="27"/>
              <w:jc w:val="right"/>
              <w:rPr>
                <w:sz w:val="16"/>
              </w:rPr>
            </w:pPr>
            <w:r>
              <w:rPr>
                <w:sz w:val="16"/>
              </w:rPr>
              <w:t>9.363,87</w:t>
            </w:r>
          </w:p>
        </w:tc>
      </w:tr>
      <w:tr w:rsidR="009372E9" w14:paraId="33033A2C" w14:textId="77777777" w:rsidTr="009372E9">
        <w:trPr>
          <w:trHeight w:val="360"/>
        </w:trPr>
        <w:tc>
          <w:tcPr>
            <w:tcW w:w="1180" w:type="dxa"/>
            <w:tcBorders>
              <w:top w:val="nil"/>
              <w:bottom w:val="nil"/>
            </w:tcBorders>
          </w:tcPr>
          <w:p w14:paraId="5D65301B" w14:textId="77777777" w:rsidR="009372E9" w:rsidRDefault="009372E9" w:rsidP="009372E9">
            <w:pPr>
              <w:pStyle w:val="TableParagraph"/>
              <w:ind w:left="60" w:right="50"/>
              <w:rPr>
                <w:sz w:val="16"/>
              </w:rPr>
            </w:pPr>
            <w:r>
              <w:rPr>
                <w:sz w:val="16"/>
              </w:rPr>
              <w:t>020970</w:t>
            </w:r>
          </w:p>
        </w:tc>
        <w:tc>
          <w:tcPr>
            <w:tcW w:w="1200" w:type="dxa"/>
            <w:tcBorders>
              <w:top w:val="nil"/>
              <w:bottom w:val="nil"/>
            </w:tcBorders>
          </w:tcPr>
          <w:p w14:paraId="0DF35D4B" w14:textId="77777777" w:rsidR="009372E9" w:rsidRDefault="009372E9" w:rsidP="009372E9">
            <w:pPr>
              <w:pStyle w:val="TableParagraph"/>
              <w:ind w:left="86" w:right="76"/>
              <w:rPr>
                <w:sz w:val="16"/>
              </w:rPr>
            </w:pPr>
            <w:r>
              <w:rPr>
                <w:sz w:val="16"/>
              </w:rPr>
              <w:t>020606</w:t>
            </w:r>
          </w:p>
        </w:tc>
        <w:tc>
          <w:tcPr>
            <w:tcW w:w="1600" w:type="dxa"/>
            <w:tcBorders>
              <w:top w:val="nil"/>
              <w:bottom w:val="nil"/>
            </w:tcBorders>
          </w:tcPr>
          <w:p w14:paraId="4C4EC5C9" w14:textId="77777777" w:rsidR="009372E9" w:rsidRDefault="009372E9" w:rsidP="009372E9">
            <w:pPr>
              <w:pStyle w:val="TableParagraph"/>
              <w:ind w:left="47" w:right="37"/>
              <w:rPr>
                <w:sz w:val="16"/>
              </w:rPr>
            </w:pPr>
            <w:r>
              <w:rPr>
                <w:sz w:val="16"/>
              </w:rPr>
              <w:t>009541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5068B10"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67118C86"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748D4DC"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301AD024" w14:textId="77777777" w:rsidR="009372E9" w:rsidRDefault="009372E9" w:rsidP="009372E9">
            <w:pPr>
              <w:pStyle w:val="TableParagraph"/>
              <w:ind w:left="83" w:right="33"/>
              <w:rPr>
                <w:sz w:val="16"/>
              </w:rPr>
            </w:pPr>
            <w:r>
              <w:rPr>
                <w:sz w:val="16"/>
              </w:rPr>
              <w:t>20606</w:t>
            </w:r>
          </w:p>
        </w:tc>
        <w:tc>
          <w:tcPr>
            <w:tcW w:w="1000" w:type="dxa"/>
            <w:tcBorders>
              <w:top w:val="nil"/>
              <w:bottom w:val="nil"/>
            </w:tcBorders>
          </w:tcPr>
          <w:p w14:paraId="0FAFD537"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6793542D" w14:textId="77777777" w:rsidR="009372E9" w:rsidRDefault="009372E9" w:rsidP="009372E9">
            <w:pPr>
              <w:pStyle w:val="TableParagraph"/>
              <w:ind w:left="19" w:right="9"/>
              <w:rPr>
                <w:sz w:val="16"/>
              </w:rPr>
            </w:pPr>
            <w:r>
              <w:rPr>
                <w:sz w:val="16"/>
              </w:rPr>
              <w:t>165262</w:t>
            </w:r>
          </w:p>
        </w:tc>
        <w:tc>
          <w:tcPr>
            <w:tcW w:w="980" w:type="dxa"/>
            <w:tcBorders>
              <w:top w:val="nil"/>
              <w:bottom w:val="nil"/>
            </w:tcBorders>
          </w:tcPr>
          <w:p w14:paraId="1A114134" w14:textId="77777777" w:rsidR="009372E9" w:rsidRDefault="009372E9" w:rsidP="009372E9">
            <w:pPr>
              <w:pStyle w:val="TableParagraph"/>
              <w:ind w:left="69" w:right="59"/>
              <w:rPr>
                <w:sz w:val="16"/>
              </w:rPr>
            </w:pPr>
            <w:r>
              <w:rPr>
                <w:sz w:val="16"/>
              </w:rPr>
              <w:t>29/04/</w:t>
            </w:r>
            <w:r w:rsidR="00255652">
              <w:rPr>
                <w:sz w:val="16"/>
              </w:rPr>
              <w:t>2024</w:t>
            </w:r>
          </w:p>
        </w:tc>
        <w:tc>
          <w:tcPr>
            <w:tcW w:w="1200" w:type="dxa"/>
            <w:tcBorders>
              <w:top w:val="nil"/>
              <w:bottom w:val="nil"/>
            </w:tcBorders>
          </w:tcPr>
          <w:p w14:paraId="22FF2F39" w14:textId="77777777" w:rsidR="009372E9" w:rsidRDefault="009372E9" w:rsidP="009372E9">
            <w:pPr>
              <w:pStyle w:val="TableParagraph"/>
              <w:ind w:right="27"/>
              <w:jc w:val="right"/>
              <w:rPr>
                <w:sz w:val="16"/>
              </w:rPr>
            </w:pPr>
            <w:r>
              <w:rPr>
                <w:sz w:val="16"/>
              </w:rPr>
              <w:t>14.115,94</w:t>
            </w:r>
          </w:p>
        </w:tc>
        <w:tc>
          <w:tcPr>
            <w:tcW w:w="1200" w:type="dxa"/>
            <w:tcBorders>
              <w:top w:val="nil"/>
              <w:bottom w:val="nil"/>
            </w:tcBorders>
          </w:tcPr>
          <w:p w14:paraId="32C3748D" w14:textId="77777777" w:rsidR="009372E9" w:rsidRDefault="009372E9" w:rsidP="009372E9">
            <w:pPr>
              <w:pStyle w:val="TableParagraph"/>
              <w:ind w:right="27"/>
              <w:jc w:val="right"/>
              <w:rPr>
                <w:sz w:val="16"/>
              </w:rPr>
            </w:pPr>
            <w:r>
              <w:rPr>
                <w:sz w:val="16"/>
              </w:rPr>
              <w:t>4.541,27</w:t>
            </w:r>
          </w:p>
        </w:tc>
        <w:tc>
          <w:tcPr>
            <w:tcW w:w="1200" w:type="dxa"/>
            <w:tcBorders>
              <w:top w:val="nil"/>
              <w:bottom w:val="nil"/>
            </w:tcBorders>
          </w:tcPr>
          <w:p w14:paraId="0F5B0CB5" w14:textId="77777777" w:rsidR="009372E9" w:rsidRDefault="009372E9" w:rsidP="009372E9">
            <w:pPr>
              <w:pStyle w:val="TableParagraph"/>
              <w:ind w:right="27"/>
              <w:jc w:val="right"/>
              <w:rPr>
                <w:sz w:val="16"/>
              </w:rPr>
            </w:pPr>
            <w:r>
              <w:rPr>
                <w:sz w:val="16"/>
              </w:rPr>
              <w:t>9.574,67</w:t>
            </w:r>
          </w:p>
        </w:tc>
      </w:tr>
      <w:tr w:rsidR="009372E9" w14:paraId="251BEF35" w14:textId="77777777" w:rsidTr="009372E9">
        <w:trPr>
          <w:trHeight w:val="360"/>
        </w:trPr>
        <w:tc>
          <w:tcPr>
            <w:tcW w:w="1180" w:type="dxa"/>
            <w:tcBorders>
              <w:top w:val="nil"/>
              <w:bottom w:val="nil"/>
            </w:tcBorders>
          </w:tcPr>
          <w:p w14:paraId="1DDB693A" w14:textId="77777777" w:rsidR="009372E9" w:rsidRDefault="009372E9" w:rsidP="009372E9">
            <w:pPr>
              <w:pStyle w:val="TableParagraph"/>
              <w:ind w:left="60" w:right="50"/>
              <w:rPr>
                <w:sz w:val="16"/>
              </w:rPr>
            </w:pPr>
            <w:r>
              <w:rPr>
                <w:sz w:val="16"/>
              </w:rPr>
              <w:t>020973</w:t>
            </w:r>
          </w:p>
        </w:tc>
        <w:tc>
          <w:tcPr>
            <w:tcW w:w="1200" w:type="dxa"/>
            <w:tcBorders>
              <w:top w:val="nil"/>
              <w:bottom w:val="nil"/>
            </w:tcBorders>
          </w:tcPr>
          <w:p w14:paraId="0560953D" w14:textId="77777777" w:rsidR="009372E9" w:rsidRDefault="009372E9" w:rsidP="009372E9">
            <w:pPr>
              <w:pStyle w:val="TableParagraph"/>
              <w:ind w:left="86" w:right="76"/>
              <w:rPr>
                <w:sz w:val="16"/>
              </w:rPr>
            </w:pPr>
            <w:r>
              <w:rPr>
                <w:sz w:val="16"/>
              </w:rPr>
              <w:t>020611</w:t>
            </w:r>
          </w:p>
        </w:tc>
        <w:tc>
          <w:tcPr>
            <w:tcW w:w="1600" w:type="dxa"/>
            <w:tcBorders>
              <w:top w:val="nil"/>
              <w:bottom w:val="nil"/>
            </w:tcBorders>
          </w:tcPr>
          <w:p w14:paraId="6549FD5B" w14:textId="77777777" w:rsidR="009372E9" w:rsidRDefault="009372E9" w:rsidP="009372E9">
            <w:pPr>
              <w:pStyle w:val="TableParagraph"/>
              <w:ind w:left="47" w:right="37"/>
              <w:rPr>
                <w:sz w:val="16"/>
              </w:rPr>
            </w:pPr>
            <w:r>
              <w:rPr>
                <w:sz w:val="16"/>
              </w:rPr>
              <w:t>009531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62896EBD" w14:textId="77777777" w:rsidR="009372E9" w:rsidRDefault="009372E9" w:rsidP="009372E9">
            <w:pPr>
              <w:pStyle w:val="TableParagraph"/>
              <w:ind w:left="139" w:right="129"/>
              <w:rPr>
                <w:sz w:val="16"/>
              </w:rPr>
            </w:pPr>
            <w:r>
              <w:rPr>
                <w:sz w:val="16"/>
              </w:rPr>
              <w:t>226</w:t>
            </w:r>
          </w:p>
        </w:tc>
        <w:tc>
          <w:tcPr>
            <w:tcW w:w="3200" w:type="dxa"/>
            <w:tcBorders>
              <w:top w:val="nil"/>
              <w:bottom w:val="nil"/>
            </w:tcBorders>
          </w:tcPr>
          <w:p w14:paraId="4D6A2AF7"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CFF2B8E"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6436E104" w14:textId="77777777" w:rsidR="009372E9" w:rsidRDefault="009372E9" w:rsidP="009372E9">
            <w:pPr>
              <w:pStyle w:val="TableParagraph"/>
              <w:ind w:left="83" w:right="33"/>
              <w:rPr>
                <w:sz w:val="16"/>
              </w:rPr>
            </w:pPr>
            <w:r>
              <w:rPr>
                <w:sz w:val="16"/>
              </w:rPr>
              <w:t>20611</w:t>
            </w:r>
          </w:p>
        </w:tc>
        <w:tc>
          <w:tcPr>
            <w:tcW w:w="1000" w:type="dxa"/>
            <w:tcBorders>
              <w:top w:val="nil"/>
              <w:bottom w:val="nil"/>
            </w:tcBorders>
          </w:tcPr>
          <w:p w14:paraId="28634F2A"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04E0C9A4" w14:textId="77777777" w:rsidR="009372E9" w:rsidRDefault="009372E9" w:rsidP="009372E9">
            <w:pPr>
              <w:pStyle w:val="TableParagraph"/>
              <w:ind w:left="19" w:right="9"/>
              <w:rPr>
                <w:sz w:val="16"/>
              </w:rPr>
            </w:pPr>
            <w:r>
              <w:rPr>
                <w:sz w:val="16"/>
              </w:rPr>
              <w:t>166086</w:t>
            </w:r>
          </w:p>
        </w:tc>
        <w:tc>
          <w:tcPr>
            <w:tcW w:w="980" w:type="dxa"/>
            <w:tcBorders>
              <w:top w:val="nil"/>
              <w:bottom w:val="nil"/>
            </w:tcBorders>
          </w:tcPr>
          <w:p w14:paraId="3EA441B7" w14:textId="77777777" w:rsidR="009372E9" w:rsidRDefault="009372E9" w:rsidP="009372E9">
            <w:pPr>
              <w:pStyle w:val="TableParagraph"/>
              <w:ind w:left="69" w:right="59"/>
              <w:rPr>
                <w:sz w:val="16"/>
              </w:rPr>
            </w:pPr>
            <w:r>
              <w:rPr>
                <w:sz w:val="16"/>
              </w:rPr>
              <w:t>29/04/</w:t>
            </w:r>
            <w:r w:rsidR="00255652">
              <w:rPr>
                <w:sz w:val="16"/>
              </w:rPr>
              <w:t>2024</w:t>
            </w:r>
          </w:p>
        </w:tc>
        <w:tc>
          <w:tcPr>
            <w:tcW w:w="1200" w:type="dxa"/>
            <w:tcBorders>
              <w:top w:val="nil"/>
              <w:bottom w:val="nil"/>
            </w:tcBorders>
          </w:tcPr>
          <w:p w14:paraId="3E79D89B" w14:textId="77777777" w:rsidR="009372E9" w:rsidRDefault="009372E9" w:rsidP="009372E9">
            <w:pPr>
              <w:pStyle w:val="TableParagraph"/>
              <w:ind w:right="27"/>
              <w:jc w:val="right"/>
              <w:rPr>
                <w:sz w:val="16"/>
              </w:rPr>
            </w:pPr>
            <w:r>
              <w:rPr>
                <w:sz w:val="16"/>
              </w:rPr>
              <w:t>4.973,90</w:t>
            </w:r>
          </w:p>
        </w:tc>
        <w:tc>
          <w:tcPr>
            <w:tcW w:w="1200" w:type="dxa"/>
            <w:tcBorders>
              <w:top w:val="nil"/>
              <w:bottom w:val="nil"/>
            </w:tcBorders>
          </w:tcPr>
          <w:p w14:paraId="637784F4" w14:textId="77777777" w:rsidR="009372E9" w:rsidRDefault="009372E9" w:rsidP="009372E9">
            <w:pPr>
              <w:pStyle w:val="TableParagraph"/>
              <w:ind w:right="27"/>
              <w:jc w:val="right"/>
              <w:rPr>
                <w:sz w:val="16"/>
              </w:rPr>
            </w:pPr>
            <w:r>
              <w:rPr>
                <w:sz w:val="16"/>
              </w:rPr>
              <w:t>1.355,94</w:t>
            </w:r>
          </w:p>
        </w:tc>
        <w:tc>
          <w:tcPr>
            <w:tcW w:w="1200" w:type="dxa"/>
            <w:tcBorders>
              <w:top w:val="nil"/>
              <w:bottom w:val="nil"/>
            </w:tcBorders>
          </w:tcPr>
          <w:p w14:paraId="7B346BE3" w14:textId="77777777" w:rsidR="009372E9" w:rsidRDefault="009372E9" w:rsidP="009372E9">
            <w:pPr>
              <w:pStyle w:val="TableParagraph"/>
              <w:ind w:right="27"/>
              <w:jc w:val="right"/>
              <w:rPr>
                <w:sz w:val="16"/>
              </w:rPr>
            </w:pPr>
            <w:r>
              <w:rPr>
                <w:sz w:val="16"/>
              </w:rPr>
              <w:t>3.617,96</w:t>
            </w:r>
          </w:p>
        </w:tc>
      </w:tr>
      <w:tr w:rsidR="009372E9" w14:paraId="4D43A84E" w14:textId="77777777" w:rsidTr="009372E9">
        <w:trPr>
          <w:trHeight w:val="360"/>
        </w:trPr>
        <w:tc>
          <w:tcPr>
            <w:tcW w:w="1180" w:type="dxa"/>
            <w:tcBorders>
              <w:top w:val="nil"/>
              <w:bottom w:val="nil"/>
            </w:tcBorders>
          </w:tcPr>
          <w:p w14:paraId="3BB494F4" w14:textId="77777777" w:rsidR="009372E9" w:rsidRDefault="009372E9" w:rsidP="009372E9">
            <w:pPr>
              <w:pStyle w:val="TableParagraph"/>
              <w:ind w:left="60" w:right="50"/>
              <w:rPr>
                <w:sz w:val="16"/>
              </w:rPr>
            </w:pPr>
            <w:r>
              <w:rPr>
                <w:sz w:val="16"/>
              </w:rPr>
              <w:t>020977</w:t>
            </w:r>
          </w:p>
        </w:tc>
        <w:tc>
          <w:tcPr>
            <w:tcW w:w="1200" w:type="dxa"/>
            <w:tcBorders>
              <w:top w:val="nil"/>
              <w:bottom w:val="nil"/>
            </w:tcBorders>
          </w:tcPr>
          <w:p w14:paraId="19C3202C" w14:textId="77777777" w:rsidR="009372E9" w:rsidRDefault="009372E9" w:rsidP="009372E9">
            <w:pPr>
              <w:pStyle w:val="TableParagraph"/>
              <w:ind w:left="86" w:right="76"/>
              <w:rPr>
                <w:sz w:val="16"/>
              </w:rPr>
            </w:pPr>
            <w:r>
              <w:rPr>
                <w:sz w:val="16"/>
              </w:rPr>
              <w:t>020617</w:t>
            </w:r>
          </w:p>
        </w:tc>
        <w:tc>
          <w:tcPr>
            <w:tcW w:w="1600" w:type="dxa"/>
            <w:tcBorders>
              <w:top w:val="nil"/>
              <w:bottom w:val="nil"/>
            </w:tcBorders>
          </w:tcPr>
          <w:p w14:paraId="6DB5EF0E" w14:textId="77777777" w:rsidR="009372E9" w:rsidRDefault="009372E9" w:rsidP="009372E9">
            <w:pPr>
              <w:pStyle w:val="TableParagraph"/>
              <w:ind w:left="47" w:right="37"/>
              <w:rPr>
                <w:sz w:val="16"/>
              </w:rPr>
            </w:pPr>
            <w:r>
              <w:rPr>
                <w:sz w:val="16"/>
              </w:rPr>
              <w:t>009530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77A0D954" w14:textId="77777777" w:rsidR="009372E9" w:rsidRDefault="009372E9" w:rsidP="009372E9">
            <w:pPr>
              <w:pStyle w:val="TableParagraph"/>
              <w:ind w:left="139" w:right="129"/>
              <w:rPr>
                <w:sz w:val="16"/>
              </w:rPr>
            </w:pPr>
            <w:r>
              <w:rPr>
                <w:sz w:val="16"/>
              </w:rPr>
              <w:t>217</w:t>
            </w:r>
          </w:p>
        </w:tc>
        <w:tc>
          <w:tcPr>
            <w:tcW w:w="3200" w:type="dxa"/>
            <w:tcBorders>
              <w:top w:val="nil"/>
              <w:bottom w:val="nil"/>
            </w:tcBorders>
          </w:tcPr>
          <w:p w14:paraId="70BE656C"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345CE74"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380E1979" w14:textId="77777777" w:rsidR="009372E9" w:rsidRDefault="009372E9" w:rsidP="009372E9">
            <w:pPr>
              <w:pStyle w:val="TableParagraph"/>
              <w:ind w:left="83" w:right="33"/>
              <w:rPr>
                <w:sz w:val="16"/>
              </w:rPr>
            </w:pPr>
            <w:r>
              <w:rPr>
                <w:sz w:val="16"/>
              </w:rPr>
              <w:t>20617</w:t>
            </w:r>
          </w:p>
        </w:tc>
        <w:tc>
          <w:tcPr>
            <w:tcW w:w="1000" w:type="dxa"/>
            <w:tcBorders>
              <w:top w:val="nil"/>
              <w:bottom w:val="nil"/>
            </w:tcBorders>
          </w:tcPr>
          <w:p w14:paraId="0FF40EED"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20ED5704" w14:textId="77777777" w:rsidR="009372E9" w:rsidRDefault="009372E9" w:rsidP="009372E9">
            <w:pPr>
              <w:pStyle w:val="TableParagraph"/>
              <w:ind w:left="19" w:right="9"/>
              <w:rPr>
                <w:sz w:val="16"/>
              </w:rPr>
            </w:pPr>
            <w:r>
              <w:rPr>
                <w:sz w:val="16"/>
              </w:rPr>
              <w:t>167315</w:t>
            </w:r>
          </w:p>
        </w:tc>
        <w:tc>
          <w:tcPr>
            <w:tcW w:w="980" w:type="dxa"/>
            <w:tcBorders>
              <w:top w:val="nil"/>
              <w:bottom w:val="nil"/>
            </w:tcBorders>
          </w:tcPr>
          <w:p w14:paraId="4C3001C7" w14:textId="77777777" w:rsidR="009372E9" w:rsidRDefault="009372E9" w:rsidP="009372E9">
            <w:pPr>
              <w:pStyle w:val="TableParagraph"/>
              <w:ind w:left="69" w:right="59"/>
              <w:rPr>
                <w:sz w:val="16"/>
              </w:rPr>
            </w:pPr>
            <w:r>
              <w:rPr>
                <w:sz w:val="16"/>
              </w:rPr>
              <w:t>29/04/</w:t>
            </w:r>
            <w:r w:rsidR="00255652">
              <w:rPr>
                <w:sz w:val="16"/>
              </w:rPr>
              <w:t>2024</w:t>
            </w:r>
          </w:p>
        </w:tc>
        <w:tc>
          <w:tcPr>
            <w:tcW w:w="1200" w:type="dxa"/>
            <w:tcBorders>
              <w:top w:val="nil"/>
              <w:bottom w:val="nil"/>
            </w:tcBorders>
          </w:tcPr>
          <w:p w14:paraId="68C11A83" w14:textId="77777777" w:rsidR="009372E9" w:rsidRDefault="009372E9" w:rsidP="009372E9">
            <w:pPr>
              <w:pStyle w:val="TableParagraph"/>
              <w:ind w:right="27"/>
              <w:jc w:val="right"/>
              <w:rPr>
                <w:sz w:val="16"/>
              </w:rPr>
            </w:pPr>
            <w:r>
              <w:rPr>
                <w:sz w:val="16"/>
              </w:rPr>
              <w:t>2.579,06</w:t>
            </w:r>
          </w:p>
        </w:tc>
        <w:tc>
          <w:tcPr>
            <w:tcW w:w="1200" w:type="dxa"/>
            <w:tcBorders>
              <w:top w:val="nil"/>
              <w:bottom w:val="nil"/>
            </w:tcBorders>
          </w:tcPr>
          <w:p w14:paraId="53231105" w14:textId="77777777" w:rsidR="009372E9" w:rsidRDefault="009372E9" w:rsidP="009372E9">
            <w:pPr>
              <w:pStyle w:val="TableParagraph"/>
              <w:ind w:right="27"/>
              <w:jc w:val="right"/>
              <w:rPr>
                <w:sz w:val="16"/>
              </w:rPr>
            </w:pPr>
            <w:r>
              <w:rPr>
                <w:sz w:val="16"/>
              </w:rPr>
              <w:t>232,05</w:t>
            </w:r>
          </w:p>
        </w:tc>
        <w:tc>
          <w:tcPr>
            <w:tcW w:w="1200" w:type="dxa"/>
            <w:tcBorders>
              <w:top w:val="nil"/>
              <w:bottom w:val="nil"/>
            </w:tcBorders>
          </w:tcPr>
          <w:p w14:paraId="0350C935" w14:textId="77777777" w:rsidR="009372E9" w:rsidRDefault="009372E9" w:rsidP="009372E9">
            <w:pPr>
              <w:pStyle w:val="TableParagraph"/>
              <w:ind w:right="27"/>
              <w:jc w:val="right"/>
              <w:rPr>
                <w:sz w:val="16"/>
              </w:rPr>
            </w:pPr>
            <w:r>
              <w:rPr>
                <w:sz w:val="16"/>
              </w:rPr>
              <w:t>2.347,01</w:t>
            </w:r>
          </w:p>
        </w:tc>
      </w:tr>
      <w:tr w:rsidR="009372E9" w14:paraId="57D80D6B" w14:textId="77777777" w:rsidTr="009372E9">
        <w:trPr>
          <w:trHeight w:val="360"/>
        </w:trPr>
        <w:tc>
          <w:tcPr>
            <w:tcW w:w="1180" w:type="dxa"/>
            <w:tcBorders>
              <w:top w:val="nil"/>
              <w:bottom w:val="nil"/>
            </w:tcBorders>
          </w:tcPr>
          <w:p w14:paraId="379C9F11" w14:textId="77777777" w:rsidR="009372E9" w:rsidRDefault="009372E9" w:rsidP="009372E9">
            <w:pPr>
              <w:pStyle w:val="TableParagraph"/>
              <w:ind w:left="60" w:right="50"/>
              <w:rPr>
                <w:sz w:val="16"/>
              </w:rPr>
            </w:pPr>
            <w:r>
              <w:rPr>
                <w:sz w:val="16"/>
              </w:rPr>
              <w:t>020962</w:t>
            </w:r>
          </w:p>
        </w:tc>
        <w:tc>
          <w:tcPr>
            <w:tcW w:w="1200" w:type="dxa"/>
            <w:tcBorders>
              <w:top w:val="nil"/>
              <w:bottom w:val="nil"/>
            </w:tcBorders>
          </w:tcPr>
          <w:p w14:paraId="0E8F1AC8" w14:textId="77777777" w:rsidR="009372E9" w:rsidRDefault="009372E9" w:rsidP="009372E9">
            <w:pPr>
              <w:pStyle w:val="TableParagraph"/>
              <w:ind w:left="86" w:right="76"/>
              <w:rPr>
                <w:sz w:val="16"/>
              </w:rPr>
            </w:pPr>
            <w:r>
              <w:rPr>
                <w:sz w:val="16"/>
              </w:rPr>
              <w:t>020644</w:t>
            </w:r>
          </w:p>
        </w:tc>
        <w:tc>
          <w:tcPr>
            <w:tcW w:w="1600" w:type="dxa"/>
            <w:tcBorders>
              <w:top w:val="nil"/>
              <w:bottom w:val="nil"/>
            </w:tcBorders>
          </w:tcPr>
          <w:p w14:paraId="230328B3" w14:textId="77777777" w:rsidR="009372E9" w:rsidRDefault="009372E9" w:rsidP="009372E9">
            <w:pPr>
              <w:pStyle w:val="TableParagraph"/>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4B3D1DCA" w14:textId="77777777" w:rsidR="009372E9" w:rsidRDefault="009372E9" w:rsidP="009372E9">
            <w:pPr>
              <w:pStyle w:val="TableParagraph"/>
              <w:ind w:left="139" w:right="129"/>
              <w:rPr>
                <w:sz w:val="16"/>
              </w:rPr>
            </w:pPr>
            <w:r>
              <w:rPr>
                <w:sz w:val="16"/>
              </w:rPr>
              <w:t>190</w:t>
            </w:r>
          </w:p>
        </w:tc>
        <w:tc>
          <w:tcPr>
            <w:tcW w:w="3200" w:type="dxa"/>
            <w:tcBorders>
              <w:top w:val="nil"/>
              <w:bottom w:val="nil"/>
            </w:tcBorders>
          </w:tcPr>
          <w:p w14:paraId="02ACA228"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3D58EDB"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22D6357D" w14:textId="77777777" w:rsidR="009372E9" w:rsidRDefault="009372E9" w:rsidP="009372E9">
            <w:pPr>
              <w:pStyle w:val="TableParagraph"/>
              <w:rPr>
                <w:sz w:val="16"/>
              </w:rPr>
            </w:pPr>
          </w:p>
        </w:tc>
        <w:tc>
          <w:tcPr>
            <w:tcW w:w="1000" w:type="dxa"/>
            <w:tcBorders>
              <w:top w:val="nil"/>
              <w:bottom w:val="nil"/>
            </w:tcBorders>
          </w:tcPr>
          <w:p w14:paraId="0ECEC34C"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2D26E7A5" w14:textId="77777777" w:rsidR="009372E9" w:rsidRDefault="009372E9" w:rsidP="009372E9">
            <w:pPr>
              <w:pStyle w:val="TableParagraph"/>
              <w:ind w:left="19" w:right="9"/>
              <w:rPr>
                <w:sz w:val="16"/>
              </w:rPr>
            </w:pPr>
            <w:r>
              <w:rPr>
                <w:sz w:val="16"/>
              </w:rPr>
              <w:t>43002</w:t>
            </w:r>
          </w:p>
        </w:tc>
        <w:tc>
          <w:tcPr>
            <w:tcW w:w="980" w:type="dxa"/>
            <w:tcBorders>
              <w:top w:val="nil"/>
              <w:bottom w:val="nil"/>
            </w:tcBorders>
          </w:tcPr>
          <w:p w14:paraId="48915EC9" w14:textId="77777777" w:rsidR="009372E9" w:rsidRDefault="009372E9" w:rsidP="009372E9">
            <w:pPr>
              <w:pStyle w:val="TableParagraph"/>
              <w:ind w:left="69" w:right="59"/>
              <w:rPr>
                <w:sz w:val="16"/>
              </w:rPr>
            </w:pPr>
            <w:r>
              <w:rPr>
                <w:sz w:val="16"/>
              </w:rPr>
              <w:t>30/04/</w:t>
            </w:r>
            <w:r w:rsidR="00255652">
              <w:rPr>
                <w:sz w:val="16"/>
              </w:rPr>
              <w:t>2024</w:t>
            </w:r>
          </w:p>
        </w:tc>
        <w:tc>
          <w:tcPr>
            <w:tcW w:w="1200" w:type="dxa"/>
            <w:tcBorders>
              <w:top w:val="nil"/>
              <w:bottom w:val="nil"/>
            </w:tcBorders>
          </w:tcPr>
          <w:p w14:paraId="0BEE278E" w14:textId="77777777" w:rsidR="009372E9" w:rsidRDefault="009372E9" w:rsidP="009372E9">
            <w:pPr>
              <w:pStyle w:val="TableParagraph"/>
              <w:ind w:right="27"/>
              <w:jc w:val="right"/>
              <w:rPr>
                <w:sz w:val="16"/>
              </w:rPr>
            </w:pPr>
            <w:r>
              <w:rPr>
                <w:sz w:val="16"/>
              </w:rPr>
              <w:t>200,00</w:t>
            </w:r>
          </w:p>
        </w:tc>
        <w:tc>
          <w:tcPr>
            <w:tcW w:w="1200" w:type="dxa"/>
            <w:tcBorders>
              <w:top w:val="nil"/>
              <w:bottom w:val="nil"/>
            </w:tcBorders>
          </w:tcPr>
          <w:p w14:paraId="4A702097"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4A9F2EED" w14:textId="77777777" w:rsidR="009372E9" w:rsidRDefault="009372E9" w:rsidP="009372E9">
            <w:pPr>
              <w:pStyle w:val="TableParagraph"/>
              <w:ind w:right="27"/>
              <w:jc w:val="right"/>
              <w:rPr>
                <w:sz w:val="16"/>
              </w:rPr>
            </w:pPr>
            <w:r>
              <w:rPr>
                <w:sz w:val="16"/>
              </w:rPr>
              <w:t>200,00</w:t>
            </w:r>
          </w:p>
        </w:tc>
      </w:tr>
      <w:tr w:rsidR="009372E9" w14:paraId="4228F318" w14:textId="77777777" w:rsidTr="009372E9">
        <w:trPr>
          <w:trHeight w:val="360"/>
        </w:trPr>
        <w:tc>
          <w:tcPr>
            <w:tcW w:w="1180" w:type="dxa"/>
            <w:tcBorders>
              <w:top w:val="nil"/>
              <w:bottom w:val="nil"/>
            </w:tcBorders>
          </w:tcPr>
          <w:p w14:paraId="16879B1D" w14:textId="77777777" w:rsidR="009372E9" w:rsidRDefault="009372E9" w:rsidP="009372E9">
            <w:pPr>
              <w:pStyle w:val="TableParagraph"/>
              <w:ind w:left="60" w:right="50"/>
              <w:rPr>
                <w:sz w:val="16"/>
              </w:rPr>
            </w:pPr>
            <w:r>
              <w:rPr>
                <w:sz w:val="16"/>
              </w:rPr>
              <w:t>020964</w:t>
            </w:r>
          </w:p>
        </w:tc>
        <w:tc>
          <w:tcPr>
            <w:tcW w:w="1200" w:type="dxa"/>
            <w:tcBorders>
              <w:top w:val="nil"/>
              <w:bottom w:val="nil"/>
            </w:tcBorders>
          </w:tcPr>
          <w:p w14:paraId="6B5667D2" w14:textId="77777777" w:rsidR="009372E9" w:rsidRDefault="009372E9" w:rsidP="009372E9">
            <w:pPr>
              <w:pStyle w:val="TableParagraph"/>
              <w:ind w:left="86" w:right="76"/>
              <w:rPr>
                <w:sz w:val="16"/>
              </w:rPr>
            </w:pPr>
            <w:r>
              <w:rPr>
                <w:sz w:val="16"/>
              </w:rPr>
              <w:t>020595</w:t>
            </w:r>
          </w:p>
        </w:tc>
        <w:tc>
          <w:tcPr>
            <w:tcW w:w="1600" w:type="dxa"/>
            <w:tcBorders>
              <w:top w:val="nil"/>
              <w:bottom w:val="nil"/>
            </w:tcBorders>
          </w:tcPr>
          <w:p w14:paraId="6CD9DDA5" w14:textId="77777777" w:rsidR="009372E9" w:rsidRDefault="009372E9" w:rsidP="009372E9">
            <w:pPr>
              <w:pStyle w:val="TableParagraph"/>
              <w:ind w:left="47" w:right="37"/>
              <w:rPr>
                <w:sz w:val="16"/>
              </w:rPr>
            </w:pPr>
            <w:r>
              <w:rPr>
                <w:sz w:val="16"/>
              </w:rPr>
              <w:t>009540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7D18F49B" w14:textId="77777777" w:rsidR="009372E9" w:rsidRDefault="009372E9" w:rsidP="009372E9">
            <w:pPr>
              <w:pStyle w:val="TableParagraph"/>
              <w:ind w:left="139" w:right="129"/>
              <w:rPr>
                <w:sz w:val="16"/>
              </w:rPr>
            </w:pPr>
            <w:r>
              <w:rPr>
                <w:sz w:val="16"/>
              </w:rPr>
              <w:t>186</w:t>
            </w:r>
          </w:p>
        </w:tc>
        <w:tc>
          <w:tcPr>
            <w:tcW w:w="3200" w:type="dxa"/>
            <w:tcBorders>
              <w:top w:val="nil"/>
              <w:bottom w:val="nil"/>
            </w:tcBorders>
          </w:tcPr>
          <w:p w14:paraId="416CCD47"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60BF716"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1412B5C0" w14:textId="77777777" w:rsidR="009372E9" w:rsidRDefault="009372E9" w:rsidP="009372E9">
            <w:pPr>
              <w:pStyle w:val="TableParagraph"/>
              <w:ind w:left="83" w:right="33"/>
              <w:rPr>
                <w:sz w:val="16"/>
              </w:rPr>
            </w:pPr>
            <w:r>
              <w:rPr>
                <w:sz w:val="16"/>
              </w:rPr>
              <w:t>20595</w:t>
            </w:r>
          </w:p>
        </w:tc>
        <w:tc>
          <w:tcPr>
            <w:tcW w:w="1000" w:type="dxa"/>
            <w:tcBorders>
              <w:top w:val="nil"/>
              <w:bottom w:val="nil"/>
            </w:tcBorders>
          </w:tcPr>
          <w:p w14:paraId="2CD3476A"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40677DFB" w14:textId="77777777" w:rsidR="009372E9" w:rsidRDefault="009372E9" w:rsidP="009372E9">
            <w:pPr>
              <w:pStyle w:val="TableParagraph"/>
              <w:ind w:left="19" w:right="9"/>
              <w:rPr>
                <w:sz w:val="16"/>
              </w:rPr>
            </w:pPr>
            <w:r>
              <w:rPr>
                <w:sz w:val="16"/>
              </w:rPr>
              <w:t>43003</w:t>
            </w:r>
          </w:p>
        </w:tc>
        <w:tc>
          <w:tcPr>
            <w:tcW w:w="980" w:type="dxa"/>
            <w:tcBorders>
              <w:top w:val="nil"/>
              <w:bottom w:val="nil"/>
            </w:tcBorders>
          </w:tcPr>
          <w:p w14:paraId="5D58E32B" w14:textId="77777777" w:rsidR="009372E9" w:rsidRDefault="009372E9" w:rsidP="009372E9">
            <w:pPr>
              <w:pStyle w:val="TableParagraph"/>
              <w:ind w:left="69" w:right="59"/>
              <w:rPr>
                <w:sz w:val="16"/>
              </w:rPr>
            </w:pPr>
            <w:r>
              <w:rPr>
                <w:sz w:val="16"/>
              </w:rPr>
              <w:t>30/04/</w:t>
            </w:r>
            <w:r w:rsidR="00255652">
              <w:rPr>
                <w:sz w:val="16"/>
              </w:rPr>
              <w:t>2024</w:t>
            </w:r>
          </w:p>
        </w:tc>
        <w:tc>
          <w:tcPr>
            <w:tcW w:w="1200" w:type="dxa"/>
            <w:tcBorders>
              <w:top w:val="nil"/>
              <w:bottom w:val="nil"/>
            </w:tcBorders>
          </w:tcPr>
          <w:p w14:paraId="360FD26C" w14:textId="77777777" w:rsidR="009372E9" w:rsidRDefault="009372E9" w:rsidP="009372E9">
            <w:pPr>
              <w:pStyle w:val="TableParagraph"/>
              <w:ind w:right="27"/>
              <w:jc w:val="right"/>
              <w:rPr>
                <w:sz w:val="16"/>
              </w:rPr>
            </w:pPr>
            <w:r>
              <w:rPr>
                <w:sz w:val="16"/>
              </w:rPr>
              <w:t>3.200,00</w:t>
            </w:r>
          </w:p>
        </w:tc>
        <w:tc>
          <w:tcPr>
            <w:tcW w:w="1200" w:type="dxa"/>
            <w:tcBorders>
              <w:top w:val="nil"/>
              <w:bottom w:val="nil"/>
            </w:tcBorders>
          </w:tcPr>
          <w:p w14:paraId="18083EFF" w14:textId="77777777" w:rsidR="009372E9" w:rsidRDefault="009372E9" w:rsidP="009372E9">
            <w:pPr>
              <w:pStyle w:val="TableParagraph"/>
              <w:ind w:right="27"/>
              <w:jc w:val="right"/>
              <w:rPr>
                <w:sz w:val="16"/>
              </w:rPr>
            </w:pPr>
            <w:r>
              <w:rPr>
                <w:sz w:val="16"/>
              </w:rPr>
              <w:t>381,38</w:t>
            </w:r>
          </w:p>
        </w:tc>
        <w:tc>
          <w:tcPr>
            <w:tcW w:w="1200" w:type="dxa"/>
            <w:tcBorders>
              <w:top w:val="nil"/>
              <w:bottom w:val="nil"/>
            </w:tcBorders>
          </w:tcPr>
          <w:p w14:paraId="0F65743D" w14:textId="77777777" w:rsidR="009372E9" w:rsidRDefault="009372E9" w:rsidP="009372E9">
            <w:pPr>
              <w:pStyle w:val="TableParagraph"/>
              <w:ind w:right="27"/>
              <w:jc w:val="right"/>
              <w:rPr>
                <w:sz w:val="16"/>
              </w:rPr>
            </w:pPr>
            <w:r>
              <w:rPr>
                <w:sz w:val="16"/>
              </w:rPr>
              <w:t>2.818,62</w:t>
            </w:r>
          </w:p>
        </w:tc>
      </w:tr>
      <w:tr w:rsidR="009372E9" w14:paraId="7322ED77" w14:textId="77777777" w:rsidTr="009372E9">
        <w:trPr>
          <w:trHeight w:val="360"/>
        </w:trPr>
        <w:tc>
          <w:tcPr>
            <w:tcW w:w="1180" w:type="dxa"/>
            <w:tcBorders>
              <w:top w:val="nil"/>
              <w:bottom w:val="nil"/>
            </w:tcBorders>
          </w:tcPr>
          <w:p w14:paraId="3802BCA1" w14:textId="77777777" w:rsidR="009372E9" w:rsidRDefault="009372E9" w:rsidP="009372E9">
            <w:pPr>
              <w:pStyle w:val="TableParagraph"/>
              <w:ind w:left="60" w:right="50"/>
              <w:rPr>
                <w:sz w:val="16"/>
              </w:rPr>
            </w:pPr>
            <w:r>
              <w:rPr>
                <w:sz w:val="16"/>
              </w:rPr>
              <w:t>020963</w:t>
            </w:r>
          </w:p>
        </w:tc>
        <w:tc>
          <w:tcPr>
            <w:tcW w:w="1200" w:type="dxa"/>
            <w:tcBorders>
              <w:top w:val="nil"/>
              <w:bottom w:val="nil"/>
            </w:tcBorders>
          </w:tcPr>
          <w:p w14:paraId="5C0B4F51" w14:textId="77777777" w:rsidR="009372E9" w:rsidRDefault="009372E9" w:rsidP="009372E9">
            <w:pPr>
              <w:pStyle w:val="TableParagraph"/>
              <w:ind w:left="86" w:right="76"/>
              <w:rPr>
                <w:sz w:val="16"/>
              </w:rPr>
            </w:pPr>
            <w:r>
              <w:rPr>
                <w:sz w:val="16"/>
              </w:rPr>
              <w:t>020643</w:t>
            </w:r>
          </w:p>
        </w:tc>
        <w:tc>
          <w:tcPr>
            <w:tcW w:w="1600" w:type="dxa"/>
            <w:tcBorders>
              <w:top w:val="nil"/>
              <w:bottom w:val="nil"/>
            </w:tcBorders>
          </w:tcPr>
          <w:p w14:paraId="38EEC6AB" w14:textId="77777777" w:rsidR="009372E9" w:rsidRDefault="009372E9" w:rsidP="009372E9">
            <w:pPr>
              <w:pStyle w:val="TableParagraph"/>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3B486BB5" w14:textId="77777777" w:rsidR="009372E9" w:rsidRDefault="009372E9" w:rsidP="009372E9">
            <w:pPr>
              <w:pStyle w:val="TableParagraph"/>
              <w:ind w:left="139" w:right="129"/>
              <w:rPr>
                <w:sz w:val="16"/>
              </w:rPr>
            </w:pPr>
            <w:r>
              <w:rPr>
                <w:sz w:val="16"/>
              </w:rPr>
              <w:t>190</w:t>
            </w:r>
          </w:p>
        </w:tc>
        <w:tc>
          <w:tcPr>
            <w:tcW w:w="3200" w:type="dxa"/>
            <w:tcBorders>
              <w:top w:val="nil"/>
              <w:bottom w:val="nil"/>
            </w:tcBorders>
          </w:tcPr>
          <w:p w14:paraId="6458D392"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EB9798E"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6C791D8A" w14:textId="77777777" w:rsidR="009372E9" w:rsidRDefault="009372E9" w:rsidP="009372E9">
            <w:pPr>
              <w:pStyle w:val="TableParagraph"/>
              <w:rPr>
                <w:sz w:val="16"/>
              </w:rPr>
            </w:pPr>
          </w:p>
        </w:tc>
        <w:tc>
          <w:tcPr>
            <w:tcW w:w="1000" w:type="dxa"/>
            <w:tcBorders>
              <w:top w:val="nil"/>
              <w:bottom w:val="nil"/>
            </w:tcBorders>
          </w:tcPr>
          <w:p w14:paraId="7D6F38FB"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2EE9ED25" w14:textId="77777777" w:rsidR="009372E9" w:rsidRDefault="009372E9" w:rsidP="009372E9">
            <w:pPr>
              <w:pStyle w:val="TableParagraph"/>
              <w:ind w:left="19" w:right="9"/>
              <w:rPr>
                <w:sz w:val="16"/>
              </w:rPr>
            </w:pPr>
            <w:r>
              <w:rPr>
                <w:sz w:val="16"/>
              </w:rPr>
              <w:t>43001</w:t>
            </w:r>
          </w:p>
        </w:tc>
        <w:tc>
          <w:tcPr>
            <w:tcW w:w="980" w:type="dxa"/>
            <w:tcBorders>
              <w:top w:val="nil"/>
              <w:bottom w:val="nil"/>
            </w:tcBorders>
          </w:tcPr>
          <w:p w14:paraId="5F3B76F0" w14:textId="77777777" w:rsidR="009372E9" w:rsidRDefault="009372E9" w:rsidP="009372E9">
            <w:pPr>
              <w:pStyle w:val="TableParagraph"/>
              <w:ind w:left="69" w:right="59"/>
              <w:rPr>
                <w:sz w:val="16"/>
              </w:rPr>
            </w:pPr>
            <w:r>
              <w:rPr>
                <w:sz w:val="16"/>
              </w:rPr>
              <w:t>30/04/</w:t>
            </w:r>
            <w:r w:rsidR="00255652">
              <w:rPr>
                <w:sz w:val="16"/>
              </w:rPr>
              <w:t>2024</w:t>
            </w:r>
          </w:p>
        </w:tc>
        <w:tc>
          <w:tcPr>
            <w:tcW w:w="1200" w:type="dxa"/>
            <w:tcBorders>
              <w:top w:val="nil"/>
              <w:bottom w:val="nil"/>
            </w:tcBorders>
          </w:tcPr>
          <w:p w14:paraId="074EAE81" w14:textId="77777777" w:rsidR="009372E9" w:rsidRDefault="009372E9" w:rsidP="009372E9">
            <w:pPr>
              <w:pStyle w:val="TableParagraph"/>
              <w:ind w:right="27"/>
              <w:jc w:val="right"/>
              <w:rPr>
                <w:sz w:val="16"/>
              </w:rPr>
            </w:pPr>
            <w:r>
              <w:rPr>
                <w:sz w:val="16"/>
              </w:rPr>
              <w:t>60,00</w:t>
            </w:r>
          </w:p>
        </w:tc>
        <w:tc>
          <w:tcPr>
            <w:tcW w:w="1200" w:type="dxa"/>
            <w:tcBorders>
              <w:top w:val="nil"/>
              <w:bottom w:val="nil"/>
            </w:tcBorders>
          </w:tcPr>
          <w:p w14:paraId="7089521E" w14:textId="77777777" w:rsidR="009372E9" w:rsidRDefault="009372E9" w:rsidP="009372E9">
            <w:pPr>
              <w:pStyle w:val="TableParagraph"/>
              <w:ind w:right="27"/>
              <w:jc w:val="right"/>
              <w:rPr>
                <w:sz w:val="16"/>
              </w:rPr>
            </w:pPr>
            <w:r>
              <w:rPr>
                <w:sz w:val="16"/>
              </w:rPr>
              <w:t>0,00</w:t>
            </w:r>
          </w:p>
        </w:tc>
        <w:tc>
          <w:tcPr>
            <w:tcW w:w="1200" w:type="dxa"/>
            <w:tcBorders>
              <w:top w:val="nil"/>
              <w:bottom w:val="nil"/>
            </w:tcBorders>
          </w:tcPr>
          <w:p w14:paraId="5F203F22" w14:textId="77777777" w:rsidR="009372E9" w:rsidRDefault="009372E9" w:rsidP="009372E9">
            <w:pPr>
              <w:pStyle w:val="TableParagraph"/>
              <w:ind w:right="27"/>
              <w:jc w:val="right"/>
              <w:rPr>
                <w:sz w:val="16"/>
              </w:rPr>
            </w:pPr>
            <w:r>
              <w:rPr>
                <w:sz w:val="16"/>
              </w:rPr>
              <w:t>60,00</w:t>
            </w:r>
          </w:p>
        </w:tc>
      </w:tr>
      <w:tr w:rsidR="009372E9" w14:paraId="73D4DC24" w14:textId="77777777" w:rsidTr="009372E9">
        <w:trPr>
          <w:trHeight w:val="360"/>
        </w:trPr>
        <w:tc>
          <w:tcPr>
            <w:tcW w:w="1180" w:type="dxa"/>
            <w:tcBorders>
              <w:top w:val="nil"/>
              <w:bottom w:val="nil"/>
            </w:tcBorders>
          </w:tcPr>
          <w:p w14:paraId="1DFCE093" w14:textId="77777777" w:rsidR="009372E9" w:rsidRDefault="009372E9" w:rsidP="009372E9">
            <w:pPr>
              <w:pStyle w:val="TableParagraph"/>
              <w:ind w:left="60" w:right="50"/>
              <w:rPr>
                <w:sz w:val="16"/>
              </w:rPr>
            </w:pPr>
            <w:r>
              <w:rPr>
                <w:sz w:val="16"/>
              </w:rPr>
              <w:t>020965</w:t>
            </w:r>
          </w:p>
        </w:tc>
        <w:tc>
          <w:tcPr>
            <w:tcW w:w="1200" w:type="dxa"/>
            <w:tcBorders>
              <w:top w:val="nil"/>
              <w:bottom w:val="nil"/>
            </w:tcBorders>
          </w:tcPr>
          <w:p w14:paraId="09402213" w14:textId="77777777" w:rsidR="009372E9" w:rsidRDefault="009372E9" w:rsidP="009372E9">
            <w:pPr>
              <w:pStyle w:val="TableParagraph"/>
              <w:ind w:left="86" w:right="76"/>
              <w:rPr>
                <w:sz w:val="16"/>
              </w:rPr>
            </w:pPr>
            <w:r>
              <w:rPr>
                <w:sz w:val="16"/>
              </w:rPr>
              <w:t>020596</w:t>
            </w:r>
          </w:p>
        </w:tc>
        <w:tc>
          <w:tcPr>
            <w:tcW w:w="1600" w:type="dxa"/>
            <w:tcBorders>
              <w:top w:val="nil"/>
              <w:bottom w:val="nil"/>
            </w:tcBorders>
          </w:tcPr>
          <w:p w14:paraId="7C67EEFE" w14:textId="77777777" w:rsidR="009372E9" w:rsidRDefault="009372E9" w:rsidP="009372E9">
            <w:pPr>
              <w:pStyle w:val="TableParagraph"/>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3A487A0A" w14:textId="77777777" w:rsidR="009372E9" w:rsidRDefault="009372E9" w:rsidP="009372E9">
            <w:pPr>
              <w:pStyle w:val="TableParagraph"/>
              <w:ind w:left="139" w:right="129"/>
              <w:rPr>
                <w:sz w:val="16"/>
              </w:rPr>
            </w:pPr>
            <w:r>
              <w:rPr>
                <w:sz w:val="16"/>
              </w:rPr>
              <w:t>186</w:t>
            </w:r>
          </w:p>
        </w:tc>
        <w:tc>
          <w:tcPr>
            <w:tcW w:w="3200" w:type="dxa"/>
            <w:tcBorders>
              <w:top w:val="nil"/>
              <w:bottom w:val="nil"/>
            </w:tcBorders>
          </w:tcPr>
          <w:p w14:paraId="097E9D8A"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96E6AAF"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7BFF9436" w14:textId="77777777" w:rsidR="009372E9" w:rsidRDefault="009372E9" w:rsidP="009372E9">
            <w:pPr>
              <w:pStyle w:val="TableParagraph"/>
              <w:ind w:left="83" w:right="33"/>
              <w:rPr>
                <w:sz w:val="16"/>
              </w:rPr>
            </w:pPr>
            <w:r>
              <w:rPr>
                <w:sz w:val="16"/>
              </w:rPr>
              <w:t>20596</w:t>
            </w:r>
          </w:p>
        </w:tc>
        <w:tc>
          <w:tcPr>
            <w:tcW w:w="1000" w:type="dxa"/>
            <w:tcBorders>
              <w:top w:val="nil"/>
              <w:bottom w:val="nil"/>
            </w:tcBorders>
          </w:tcPr>
          <w:p w14:paraId="16E5D740"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0A7F8101" w14:textId="77777777" w:rsidR="009372E9" w:rsidRDefault="009372E9" w:rsidP="009372E9">
            <w:pPr>
              <w:pStyle w:val="TableParagraph"/>
              <w:ind w:left="19" w:right="9"/>
              <w:rPr>
                <w:sz w:val="16"/>
              </w:rPr>
            </w:pPr>
            <w:r>
              <w:rPr>
                <w:sz w:val="16"/>
              </w:rPr>
              <w:t>43004</w:t>
            </w:r>
          </w:p>
        </w:tc>
        <w:tc>
          <w:tcPr>
            <w:tcW w:w="980" w:type="dxa"/>
            <w:tcBorders>
              <w:top w:val="nil"/>
              <w:bottom w:val="nil"/>
            </w:tcBorders>
          </w:tcPr>
          <w:p w14:paraId="5884B32B" w14:textId="77777777" w:rsidR="009372E9" w:rsidRDefault="009372E9" w:rsidP="009372E9">
            <w:pPr>
              <w:pStyle w:val="TableParagraph"/>
              <w:ind w:left="69" w:right="59"/>
              <w:rPr>
                <w:sz w:val="16"/>
              </w:rPr>
            </w:pPr>
            <w:r>
              <w:rPr>
                <w:sz w:val="16"/>
              </w:rPr>
              <w:t>30/04/</w:t>
            </w:r>
            <w:r w:rsidR="00255652">
              <w:rPr>
                <w:sz w:val="16"/>
              </w:rPr>
              <w:t>2024</w:t>
            </w:r>
          </w:p>
        </w:tc>
        <w:tc>
          <w:tcPr>
            <w:tcW w:w="1200" w:type="dxa"/>
            <w:tcBorders>
              <w:top w:val="nil"/>
              <w:bottom w:val="nil"/>
            </w:tcBorders>
          </w:tcPr>
          <w:p w14:paraId="75DA4E1C" w14:textId="77777777" w:rsidR="009372E9" w:rsidRDefault="009372E9" w:rsidP="009372E9">
            <w:pPr>
              <w:pStyle w:val="TableParagraph"/>
              <w:ind w:right="27"/>
              <w:jc w:val="right"/>
              <w:rPr>
                <w:sz w:val="16"/>
              </w:rPr>
            </w:pPr>
            <w:r>
              <w:rPr>
                <w:sz w:val="16"/>
              </w:rPr>
              <w:t>7.773,77</w:t>
            </w:r>
          </w:p>
        </w:tc>
        <w:tc>
          <w:tcPr>
            <w:tcW w:w="1200" w:type="dxa"/>
            <w:tcBorders>
              <w:top w:val="nil"/>
              <w:bottom w:val="nil"/>
            </w:tcBorders>
          </w:tcPr>
          <w:p w14:paraId="52F3920A" w14:textId="77777777" w:rsidR="009372E9" w:rsidRDefault="009372E9" w:rsidP="009372E9">
            <w:pPr>
              <w:pStyle w:val="TableParagraph"/>
              <w:ind w:right="27"/>
              <w:jc w:val="right"/>
              <w:rPr>
                <w:sz w:val="16"/>
              </w:rPr>
            </w:pPr>
            <w:r>
              <w:rPr>
                <w:sz w:val="16"/>
              </w:rPr>
              <w:t>1.595,15</w:t>
            </w:r>
          </w:p>
        </w:tc>
        <w:tc>
          <w:tcPr>
            <w:tcW w:w="1200" w:type="dxa"/>
            <w:tcBorders>
              <w:top w:val="nil"/>
              <w:bottom w:val="nil"/>
            </w:tcBorders>
          </w:tcPr>
          <w:p w14:paraId="65366BDD" w14:textId="77777777" w:rsidR="009372E9" w:rsidRDefault="009372E9" w:rsidP="009372E9">
            <w:pPr>
              <w:pStyle w:val="TableParagraph"/>
              <w:ind w:right="27"/>
              <w:jc w:val="right"/>
              <w:rPr>
                <w:sz w:val="16"/>
              </w:rPr>
            </w:pPr>
            <w:r>
              <w:rPr>
                <w:sz w:val="16"/>
              </w:rPr>
              <w:t>6.178,62</w:t>
            </w:r>
          </w:p>
        </w:tc>
      </w:tr>
      <w:tr w:rsidR="009372E9" w14:paraId="29C932F7" w14:textId="77777777" w:rsidTr="009372E9">
        <w:trPr>
          <w:trHeight w:val="385"/>
        </w:trPr>
        <w:tc>
          <w:tcPr>
            <w:tcW w:w="1180" w:type="dxa"/>
            <w:tcBorders>
              <w:top w:val="nil"/>
              <w:bottom w:val="nil"/>
            </w:tcBorders>
          </w:tcPr>
          <w:p w14:paraId="480E4FA2" w14:textId="77777777" w:rsidR="009372E9" w:rsidRDefault="009372E9" w:rsidP="009372E9">
            <w:pPr>
              <w:pStyle w:val="TableParagraph"/>
              <w:ind w:left="60" w:right="50"/>
              <w:rPr>
                <w:sz w:val="16"/>
              </w:rPr>
            </w:pPr>
            <w:r>
              <w:rPr>
                <w:sz w:val="16"/>
              </w:rPr>
              <w:t>020976</w:t>
            </w:r>
          </w:p>
        </w:tc>
        <w:tc>
          <w:tcPr>
            <w:tcW w:w="1200" w:type="dxa"/>
            <w:tcBorders>
              <w:top w:val="nil"/>
              <w:bottom w:val="nil"/>
            </w:tcBorders>
          </w:tcPr>
          <w:p w14:paraId="6811CBBF" w14:textId="77777777" w:rsidR="009372E9" w:rsidRDefault="009372E9" w:rsidP="009372E9">
            <w:pPr>
              <w:pStyle w:val="TableParagraph"/>
              <w:ind w:left="86" w:right="76"/>
              <w:rPr>
                <w:sz w:val="16"/>
              </w:rPr>
            </w:pPr>
            <w:r>
              <w:rPr>
                <w:sz w:val="16"/>
              </w:rPr>
              <w:t>020652</w:t>
            </w:r>
          </w:p>
        </w:tc>
        <w:tc>
          <w:tcPr>
            <w:tcW w:w="1600" w:type="dxa"/>
            <w:tcBorders>
              <w:top w:val="nil"/>
              <w:bottom w:val="nil"/>
            </w:tcBorders>
          </w:tcPr>
          <w:p w14:paraId="0DC24CAF" w14:textId="77777777" w:rsidR="009372E9" w:rsidRDefault="009372E9" w:rsidP="009372E9">
            <w:pPr>
              <w:pStyle w:val="TableParagraph"/>
              <w:ind w:left="47" w:right="37"/>
              <w:rPr>
                <w:sz w:val="16"/>
              </w:rPr>
            </w:pPr>
            <w:r>
              <w:rPr>
                <w:sz w:val="16"/>
              </w:rPr>
              <w:t>009837</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7204976F"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35327091"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B152C3C" w14:textId="77777777" w:rsidR="009372E9" w:rsidRDefault="009372E9" w:rsidP="009372E9">
            <w:pPr>
              <w:pStyle w:val="TableParagraph"/>
              <w:ind w:left="83" w:right="33"/>
              <w:rPr>
                <w:sz w:val="16"/>
              </w:rPr>
            </w:pPr>
            <w:r>
              <w:rPr>
                <w:sz w:val="16"/>
              </w:rPr>
              <w:t>20652</w:t>
            </w:r>
          </w:p>
        </w:tc>
        <w:tc>
          <w:tcPr>
            <w:tcW w:w="1000" w:type="dxa"/>
            <w:tcBorders>
              <w:top w:val="nil"/>
              <w:bottom w:val="nil"/>
            </w:tcBorders>
          </w:tcPr>
          <w:p w14:paraId="264EF787"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3E7AC817" w14:textId="77777777" w:rsidR="009372E9" w:rsidRDefault="009372E9" w:rsidP="009372E9">
            <w:pPr>
              <w:pStyle w:val="TableParagraph"/>
              <w:ind w:left="19" w:right="9"/>
              <w:rPr>
                <w:sz w:val="16"/>
              </w:rPr>
            </w:pPr>
            <w:r>
              <w:rPr>
                <w:sz w:val="16"/>
              </w:rPr>
              <w:t>43007</w:t>
            </w:r>
          </w:p>
        </w:tc>
        <w:tc>
          <w:tcPr>
            <w:tcW w:w="980" w:type="dxa"/>
            <w:tcBorders>
              <w:top w:val="nil"/>
              <w:bottom w:val="nil"/>
            </w:tcBorders>
          </w:tcPr>
          <w:p w14:paraId="075AF03A" w14:textId="77777777" w:rsidR="009372E9" w:rsidRDefault="009372E9" w:rsidP="009372E9">
            <w:pPr>
              <w:pStyle w:val="TableParagraph"/>
              <w:ind w:left="69" w:right="59"/>
              <w:rPr>
                <w:sz w:val="16"/>
              </w:rPr>
            </w:pPr>
            <w:r>
              <w:rPr>
                <w:sz w:val="16"/>
              </w:rPr>
              <w:t>30/04/</w:t>
            </w:r>
            <w:r w:rsidR="00255652">
              <w:rPr>
                <w:sz w:val="16"/>
              </w:rPr>
              <w:t>2024</w:t>
            </w:r>
          </w:p>
        </w:tc>
        <w:tc>
          <w:tcPr>
            <w:tcW w:w="1200" w:type="dxa"/>
            <w:tcBorders>
              <w:top w:val="nil"/>
              <w:bottom w:val="nil"/>
            </w:tcBorders>
          </w:tcPr>
          <w:p w14:paraId="46BE9AB1" w14:textId="77777777" w:rsidR="009372E9" w:rsidRDefault="009372E9" w:rsidP="009372E9">
            <w:pPr>
              <w:pStyle w:val="TableParagraph"/>
              <w:ind w:right="27"/>
              <w:jc w:val="right"/>
              <w:rPr>
                <w:sz w:val="16"/>
              </w:rPr>
            </w:pPr>
            <w:r>
              <w:rPr>
                <w:sz w:val="16"/>
              </w:rPr>
              <w:t>2.388,03</w:t>
            </w:r>
          </w:p>
        </w:tc>
        <w:tc>
          <w:tcPr>
            <w:tcW w:w="1200" w:type="dxa"/>
            <w:tcBorders>
              <w:top w:val="nil"/>
              <w:bottom w:val="nil"/>
            </w:tcBorders>
          </w:tcPr>
          <w:p w14:paraId="194145EE" w14:textId="77777777" w:rsidR="009372E9" w:rsidRDefault="009372E9" w:rsidP="009372E9">
            <w:pPr>
              <w:pStyle w:val="TableParagraph"/>
              <w:ind w:right="27"/>
              <w:jc w:val="right"/>
              <w:rPr>
                <w:sz w:val="16"/>
              </w:rPr>
            </w:pPr>
            <w:r>
              <w:rPr>
                <w:sz w:val="16"/>
              </w:rPr>
              <w:t>224,96</w:t>
            </w:r>
          </w:p>
        </w:tc>
        <w:tc>
          <w:tcPr>
            <w:tcW w:w="1200" w:type="dxa"/>
            <w:tcBorders>
              <w:top w:val="nil"/>
              <w:bottom w:val="nil"/>
            </w:tcBorders>
          </w:tcPr>
          <w:p w14:paraId="782475D4" w14:textId="77777777" w:rsidR="009372E9" w:rsidRDefault="009372E9" w:rsidP="009372E9">
            <w:pPr>
              <w:pStyle w:val="TableParagraph"/>
              <w:ind w:right="27"/>
              <w:jc w:val="right"/>
              <w:rPr>
                <w:sz w:val="16"/>
              </w:rPr>
            </w:pPr>
            <w:r>
              <w:rPr>
                <w:sz w:val="16"/>
              </w:rPr>
              <w:t>2.163,07</w:t>
            </w:r>
          </w:p>
        </w:tc>
      </w:tr>
      <w:tr w:rsidR="009372E9" w14:paraId="32742D02" w14:textId="77777777" w:rsidTr="009372E9">
        <w:trPr>
          <w:trHeight w:val="228"/>
        </w:trPr>
        <w:tc>
          <w:tcPr>
            <w:tcW w:w="1180" w:type="dxa"/>
            <w:tcBorders>
              <w:top w:val="nil"/>
              <w:bottom w:val="nil"/>
            </w:tcBorders>
          </w:tcPr>
          <w:p w14:paraId="26B4E567" w14:textId="77777777" w:rsidR="009372E9" w:rsidRDefault="009372E9" w:rsidP="009372E9">
            <w:pPr>
              <w:pStyle w:val="TableParagraph"/>
              <w:spacing w:before="19"/>
              <w:ind w:left="60" w:right="50"/>
              <w:rPr>
                <w:sz w:val="16"/>
              </w:rPr>
            </w:pPr>
            <w:r>
              <w:rPr>
                <w:sz w:val="16"/>
              </w:rPr>
              <w:t>021158</w:t>
            </w:r>
          </w:p>
        </w:tc>
        <w:tc>
          <w:tcPr>
            <w:tcW w:w="1200" w:type="dxa"/>
            <w:tcBorders>
              <w:top w:val="nil"/>
              <w:bottom w:val="nil"/>
            </w:tcBorders>
          </w:tcPr>
          <w:p w14:paraId="04D178B0" w14:textId="77777777" w:rsidR="009372E9" w:rsidRDefault="009372E9" w:rsidP="009372E9">
            <w:pPr>
              <w:pStyle w:val="TableParagraph"/>
              <w:spacing w:before="19"/>
              <w:ind w:left="86" w:right="76"/>
              <w:rPr>
                <w:sz w:val="16"/>
              </w:rPr>
            </w:pPr>
            <w:r>
              <w:rPr>
                <w:sz w:val="16"/>
              </w:rPr>
              <w:t>020772</w:t>
            </w:r>
          </w:p>
        </w:tc>
        <w:tc>
          <w:tcPr>
            <w:tcW w:w="1600" w:type="dxa"/>
            <w:tcBorders>
              <w:top w:val="nil"/>
              <w:bottom w:val="nil"/>
            </w:tcBorders>
          </w:tcPr>
          <w:p w14:paraId="730FAA5D"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3B0794FE"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2CEB9AA2"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59801D4" w14:textId="77777777" w:rsidR="009372E9" w:rsidRDefault="009372E9" w:rsidP="009372E9">
            <w:pPr>
              <w:pStyle w:val="TableParagraph"/>
              <w:spacing w:before="19"/>
              <w:ind w:left="83" w:right="33"/>
              <w:rPr>
                <w:sz w:val="16"/>
              </w:rPr>
            </w:pPr>
            <w:r>
              <w:rPr>
                <w:sz w:val="16"/>
              </w:rPr>
              <w:t>20772</w:t>
            </w:r>
          </w:p>
        </w:tc>
        <w:tc>
          <w:tcPr>
            <w:tcW w:w="1000" w:type="dxa"/>
            <w:tcBorders>
              <w:top w:val="nil"/>
              <w:bottom w:val="nil"/>
            </w:tcBorders>
          </w:tcPr>
          <w:p w14:paraId="138B1F13"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5B33D572"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6E90636F" w14:textId="77777777" w:rsidR="009372E9" w:rsidRDefault="009372E9" w:rsidP="009372E9">
            <w:pPr>
              <w:pStyle w:val="TableParagraph"/>
              <w:spacing w:before="19"/>
              <w:ind w:left="69" w:right="59"/>
              <w:rPr>
                <w:sz w:val="16"/>
              </w:rPr>
            </w:pPr>
            <w:r>
              <w:rPr>
                <w:sz w:val="16"/>
              </w:rPr>
              <w:t>30/04/</w:t>
            </w:r>
            <w:r w:rsidR="00255652">
              <w:rPr>
                <w:sz w:val="16"/>
              </w:rPr>
              <w:t>2024</w:t>
            </w:r>
          </w:p>
        </w:tc>
        <w:tc>
          <w:tcPr>
            <w:tcW w:w="1200" w:type="dxa"/>
            <w:tcBorders>
              <w:top w:val="nil"/>
              <w:bottom w:val="nil"/>
            </w:tcBorders>
          </w:tcPr>
          <w:p w14:paraId="34437E2E" w14:textId="77777777" w:rsidR="009372E9" w:rsidRDefault="009372E9" w:rsidP="009372E9">
            <w:pPr>
              <w:pStyle w:val="TableParagraph"/>
              <w:spacing w:before="19"/>
              <w:ind w:right="27"/>
              <w:jc w:val="right"/>
              <w:rPr>
                <w:sz w:val="16"/>
              </w:rPr>
            </w:pPr>
            <w:r>
              <w:rPr>
                <w:sz w:val="16"/>
              </w:rPr>
              <w:t>73,15</w:t>
            </w:r>
          </w:p>
        </w:tc>
        <w:tc>
          <w:tcPr>
            <w:tcW w:w="1200" w:type="dxa"/>
            <w:tcBorders>
              <w:top w:val="nil"/>
              <w:bottom w:val="nil"/>
            </w:tcBorders>
          </w:tcPr>
          <w:p w14:paraId="1C4C7112"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3B9A8885" w14:textId="77777777" w:rsidR="009372E9" w:rsidRDefault="009372E9" w:rsidP="009372E9">
            <w:pPr>
              <w:pStyle w:val="TableParagraph"/>
              <w:spacing w:before="19"/>
              <w:ind w:right="27"/>
              <w:jc w:val="right"/>
              <w:rPr>
                <w:sz w:val="16"/>
              </w:rPr>
            </w:pPr>
            <w:r>
              <w:rPr>
                <w:sz w:val="16"/>
              </w:rPr>
              <w:t>73,15</w:t>
            </w:r>
          </w:p>
        </w:tc>
      </w:tr>
      <w:tr w:rsidR="009372E9" w14:paraId="00341E74" w14:textId="77777777" w:rsidTr="009372E9">
        <w:trPr>
          <w:trHeight w:val="385"/>
        </w:trPr>
        <w:tc>
          <w:tcPr>
            <w:tcW w:w="1180" w:type="dxa"/>
            <w:tcBorders>
              <w:top w:val="nil"/>
              <w:bottom w:val="nil"/>
            </w:tcBorders>
          </w:tcPr>
          <w:p w14:paraId="2DEF85A3" w14:textId="77777777" w:rsidR="009372E9" w:rsidRDefault="009372E9" w:rsidP="009372E9">
            <w:pPr>
              <w:pStyle w:val="TableParagraph"/>
              <w:spacing w:before="111"/>
              <w:ind w:left="60" w:right="50"/>
              <w:rPr>
                <w:sz w:val="16"/>
              </w:rPr>
            </w:pPr>
            <w:r>
              <w:rPr>
                <w:sz w:val="16"/>
              </w:rPr>
              <w:t>020975</w:t>
            </w:r>
          </w:p>
        </w:tc>
        <w:tc>
          <w:tcPr>
            <w:tcW w:w="1200" w:type="dxa"/>
            <w:tcBorders>
              <w:top w:val="nil"/>
              <w:bottom w:val="nil"/>
            </w:tcBorders>
          </w:tcPr>
          <w:p w14:paraId="58E684DF" w14:textId="77777777" w:rsidR="009372E9" w:rsidRDefault="009372E9" w:rsidP="009372E9">
            <w:pPr>
              <w:pStyle w:val="TableParagraph"/>
              <w:spacing w:before="111"/>
              <w:ind w:left="86" w:right="76"/>
              <w:rPr>
                <w:sz w:val="16"/>
              </w:rPr>
            </w:pPr>
            <w:r>
              <w:rPr>
                <w:sz w:val="16"/>
              </w:rPr>
              <w:t>020613</w:t>
            </w:r>
          </w:p>
        </w:tc>
        <w:tc>
          <w:tcPr>
            <w:tcW w:w="1600" w:type="dxa"/>
            <w:tcBorders>
              <w:top w:val="nil"/>
              <w:bottom w:val="nil"/>
            </w:tcBorders>
          </w:tcPr>
          <w:p w14:paraId="1E8443DE" w14:textId="77777777" w:rsidR="009372E9" w:rsidRDefault="009372E9" w:rsidP="009372E9">
            <w:pPr>
              <w:pStyle w:val="TableParagraph"/>
              <w:spacing w:before="111"/>
              <w:ind w:left="47" w:right="37"/>
              <w:rPr>
                <w:sz w:val="16"/>
              </w:rPr>
            </w:pPr>
            <w:r>
              <w:rPr>
                <w:sz w:val="16"/>
              </w:rPr>
              <w:t>009919</w:t>
            </w:r>
            <w:r>
              <w:rPr>
                <w:spacing w:val="-6"/>
                <w:sz w:val="16"/>
              </w:rPr>
              <w:t xml:space="preserve"> </w:t>
            </w:r>
            <w:r>
              <w:rPr>
                <w:sz w:val="16"/>
              </w:rPr>
              <w:t>-</w:t>
            </w:r>
            <w:r>
              <w:rPr>
                <w:spacing w:val="-6"/>
                <w:sz w:val="16"/>
              </w:rPr>
              <w:t xml:space="preserve"> </w:t>
            </w:r>
            <w:r>
              <w:rPr>
                <w:sz w:val="16"/>
              </w:rPr>
              <w:t>31/03/</w:t>
            </w:r>
            <w:r w:rsidR="00255652">
              <w:rPr>
                <w:sz w:val="16"/>
              </w:rPr>
              <w:t>2024</w:t>
            </w:r>
          </w:p>
        </w:tc>
        <w:tc>
          <w:tcPr>
            <w:tcW w:w="800" w:type="dxa"/>
            <w:tcBorders>
              <w:top w:val="nil"/>
              <w:bottom w:val="nil"/>
            </w:tcBorders>
          </w:tcPr>
          <w:p w14:paraId="532C61DB" w14:textId="77777777" w:rsidR="009372E9" w:rsidRDefault="009372E9" w:rsidP="009372E9">
            <w:pPr>
              <w:pStyle w:val="TableParagraph"/>
              <w:spacing w:before="111"/>
              <w:ind w:left="139" w:right="129"/>
              <w:rPr>
                <w:sz w:val="16"/>
              </w:rPr>
            </w:pPr>
            <w:r>
              <w:rPr>
                <w:sz w:val="16"/>
              </w:rPr>
              <w:t>257</w:t>
            </w:r>
          </w:p>
        </w:tc>
        <w:tc>
          <w:tcPr>
            <w:tcW w:w="3200" w:type="dxa"/>
            <w:tcBorders>
              <w:top w:val="nil"/>
              <w:bottom w:val="nil"/>
            </w:tcBorders>
          </w:tcPr>
          <w:p w14:paraId="68B2EFF7"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3ACB5AA" w14:textId="77777777" w:rsidR="009372E9" w:rsidRDefault="009372E9" w:rsidP="009372E9">
            <w:pPr>
              <w:pStyle w:val="TableParagraph"/>
              <w:spacing w:before="111"/>
              <w:ind w:left="83" w:right="33"/>
              <w:rPr>
                <w:sz w:val="16"/>
              </w:rPr>
            </w:pPr>
            <w:r>
              <w:rPr>
                <w:sz w:val="16"/>
              </w:rPr>
              <w:t>20613</w:t>
            </w:r>
          </w:p>
        </w:tc>
        <w:tc>
          <w:tcPr>
            <w:tcW w:w="1000" w:type="dxa"/>
            <w:tcBorders>
              <w:top w:val="nil"/>
              <w:bottom w:val="nil"/>
            </w:tcBorders>
          </w:tcPr>
          <w:p w14:paraId="03C219EC" w14:textId="77777777" w:rsidR="009372E9" w:rsidRDefault="009372E9" w:rsidP="009372E9">
            <w:pPr>
              <w:pStyle w:val="TableParagraph"/>
              <w:spacing w:before="111"/>
              <w:ind w:left="233"/>
              <w:rPr>
                <w:sz w:val="16"/>
              </w:rPr>
            </w:pPr>
            <w:r>
              <w:rPr>
                <w:sz w:val="16"/>
              </w:rPr>
              <w:t>270008</w:t>
            </w:r>
          </w:p>
        </w:tc>
        <w:tc>
          <w:tcPr>
            <w:tcW w:w="1040" w:type="dxa"/>
            <w:tcBorders>
              <w:top w:val="nil"/>
              <w:bottom w:val="nil"/>
            </w:tcBorders>
          </w:tcPr>
          <w:p w14:paraId="48691A12" w14:textId="77777777" w:rsidR="009372E9" w:rsidRDefault="009372E9" w:rsidP="009372E9">
            <w:pPr>
              <w:pStyle w:val="TableParagraph"/>
              <w:spacing w:before="111"/>
              <w:ind w:left="19" w:right="9"/>
              <w:rPr>
                <w:sz w:val="16"/>
              </w:rPr>
            </w:pPr>
            <w:r>
              <w:rPr>
                <w:sz w:val="16"/>
              </w:rPr>
              <w:t>43006</w:t>
            </w:r>
          </w:p>
        </w:tc>
        <w:tc>
          <w:tcPr>
            <w:tcW w:w="980" w:type="dxa"/>
            <w:tcBorders>
              <w:top w:val="nil"/>
              <w:bottom w:val="nil"/>
            </w:tcBorders>
          </w:tcPr>
          <w:p w14:paraId="031A0C3E" w14:textId="77777777" w:rsidR="009372E9" w:rsidRDefault="009372E9" w:rsidP="009372E9">
            <w:pPr>
              <w:pStyle w:val="TableParagraph"/>
              <w:spacing w:before="111"/>
              <w:ind w:left="69" w:right="59"/>
              <w:rPr>
                <w:sz w:val="16"/>
              </w:rPr>
            </w:pPr>
            <w:r>
              <w:rPr>
                <w:sz w:val="16"/>
              </w:rPr>
              <w:t>30/04/</w:t>
            </w:r>
            <w:r w:rsidR="00255652">
              <w:rPr>
                <w:sz w:val="16"/>
              </w:rPr>
              <w:t>2024</w:t>
            </w:r>
          </w:p>
        </w:tc>
        <w:tc>
          <w:tcPr>
            <w:tcW w:w="1200" w:type="dxa"/>
            <w:tcBorders>
              <w:top w:val="nil"/>
              <w:bottom w:val="nil"/>
            </w:tcBorders>
          </w:tcPr>
          <w:p w14:paraId="195468FD" w14:textId="77777777" w:rsidR="009372E9" w:rsidRDefault="009372E9" w:rsidP="009372E9">
            <w:pPr>
              <w:pStyle w:val="TableParagraph"/>
              <w:spacing w:before="111"/>
              <w:ind w:right="27"/>
              <w:jc w:val="right"/>
              <w:rPr>
                <w:sz w:val="16"/>
              </w:rPr>
            </w:pPr>
            <w:r>
              <w:rPr>
                <w:sz w:val="16"/>
              </w:rPr>
              <w:t>10.626,53</w:t>
            </w:r>
          </w:p>
        </w:tc>
        <w:tc>
          <w:tcPr>
            <w:tcW w:w="1200" w:type="dxa"/>
            <w:tcBorders>
              <w:top w:val="nil"/>
              <w:bottom w:val="nil"/>
            </w:tcBorders>
          </w:tcPr>
          <w:p w14:paraId="564C69CF" w14:textId="77777777" w:rsidR="009372E9" w:rsidRDefault="009372E9" w:rsidP="009372E9">
            <w:pPr>
              <w:pStyle w:val="TableParagraph"/>
              <w:spacing w:before="111"/>
              <w:ind w:right="27"/>
              <w:jc w:val="right"/>
              <w:rPr>
                <w:sz w:val="16"/>
              </w:rPr>
            </w:pPr>
            <w:r>
              <w:rPr>
                <w:sz w:val="16"/>
              </w:rPr>
              <w:t>2.081,68</w:t>
            </w:r>
          </w:p>
        </w:tc>
        <w:tc>
          <w:tcPr>
            <w:tcW w:w="1200" w:type="dxa"/>
            <w:tcBorders>
              <w:top w:val="nil"/>
              <w:bottom w:val="nil"/>
            </w:tcBorders>
          </w:tcPr>
          <w:p w14:paraId="4C840802" w14:textId="77777777" w:rsidR="009372E9" w:rsidRDefault="009372E9" w:rsidP="009372E9">
            <w:pPr>
              <w:pStyle w:val="TableParagraph"/>
              <w:spacing w:before="111"/>
              <w:ind w:right="27"/>
              <w:jc w:val="right"/>
              <w:rPr>
                <w:sz w:val="16"/>
              </w:rPr>
            </w:pPr>
            <w:r>
              <w:rPr>
                <w:sz w:val="16"/>
              </w:rPr>
              <w:t>8.544,85</w:t>
            </w:r>
          </w:p>
        </w:tc>
      </w:tr>
      <w:tr w:rsidR="009372E9" w14:paraId="6E8FBB23" w14:textId="77777777" w:rsidTr="009372E9">
        <w:trPr>
          <w:trHeight w:val="360"/>
        </w:trPr>
        <w:tc>
          <w:tcPr>
            <w:tcW w:w="1180" w:type="dxa"/>
            <w:tcBorders>
              <w:top w:val="nil"/>
              <w:bottom w:val="nil"/>
            </w:tcBorders>
          </w:tcPr>
          <w:p w14:paraId="6A8106EE" w14:textId="77777777" w:rsidR="009372E9" w:rsidRDefault="009372E9" w:rsidP="009372E9">
            <w:pPr>
              <w:pStyle w:val="TableParagraph"/>
              <w:ind w:left="60" w:right="50"/>
              <w:rPr>
                <w:sz w:val="16"/>
              </w:rPr>
            </w:pPr>
            <w:r>
              <w:rPr>
                <w:sz w:val="16"/>
              </w:rPr>
              <w:t>021166</w:t>
            </w:r>
          </w:p>
        </w:tc>
        <w:tc>
          <w:tcPr>
            <w:tcW w:w="1200" w:type="dxa"/>
            <w:tcBorders>
              <w:top w:val="nil"/>
              <w:bottom w:val="nil"/>
            </w:tcBorders>
          </w:tcPr>
          <w:p w14:paraId="72F3BA8A" w14:textId="77777777" w:rsidR="009372E9" w:rsidRDefault="009372E9" w:rsidP="009372E9">
            <w:pPr>
              <w:pStyle w:val="TableParagraph"/>
              <w:ind w:left="86" w:right="76"/>
              <w:rPr>
                <w:sz w:val="16"/>
              </w:rPr>
            </w:pPr>
            <w:r>
              <w:rPr>
                <w:sz w:val="16"/>
              </w:rPr>
              <w:t>020614</w:t>
            </w:r>
          </w:p>
        </w:tc>
        <w:tc>
          <w:tcPr>
            <w:tcW w:w="1600" w:type="dxa"/>
            <w:tcBorders>
              <w:top w:val="nil"/>
              <w:bottom w:val="nil"/>
            </w:tcBorders>
          </w:tcPr>
          <w:p w14:paraId="0B4845CF" w14:textId="77777777" w:rsidR="009372E9" w:rsidRDefault="009372E9" w:rsidP="009372E9">
            <w:pPr>
              <w:pStyle w:val="TableParagraph"/>
              <w:ind w:left="47" w:right="37"/>
              <w:rPr>
                <w:sz w:val="16"/>
              </w:rPr>
            </w:pPr>
            <w:r>
              <w:rPr>
                <w:sz w:val="16"/>
              </w:rPr>
              <w:t>009919</w:t>
            </w:r>
            <w:r>
              <w:rPr>
                <w:spacing w:val="-6"/>
                <w:sz w:val="16"/>
              </w:rPr>
              <w:t xml:space="preserve"> </w:t>
            </w:r>
            <w:r>
              <w:rPr>
                <w:sz w:val="16"/>
              </w:rPr>
              <w:t>-</w:t>
            </w:r>
            <w:r>
              <w:rPr>
                <w:spacing w:val="-6"/>
                <w:sz w:val="16"/>
              </w:rPr>
              <w:t xml:space="preserve"> </w:t>
            </w:r>
            <w:r>
              <w:rPr>
                <w:sz w:val="16"/>
              </w:rPr>
              <w:t>31/03/</w:t>
            </w:r>
            <w:r w:rsidR="00255652">
              <w:rPr>
                <w:sz w:val="16"/>
              </w:rPr>
              <w:t>2024</w:t>
            </w:r>
          </w:p>
        </w:tc>
        <w:tc>
          <w:tcPr>
            <w:tcW w:w="800" w:type="dxa"/>
            <w:tcBorders>
              <w:top w:val="nil"/>
              <w:bottom w:val="nil"/>
            </w:tcBorders>
          </w:tcPr>
          <w:p w14:paraId="6EAACB79"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294CC06B"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07E8C3C"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11D69897" w14:textId="77777777" w:rsidR="009372E9" w:rsidRDefault="009372E9" w:rsidP="009372E9">
            <w:pPr>
              <w:pStyle w:val="TableParagraph"/>
              <w:ind w:left="83" w:right="33"/>
              <w:rPr>
                <w:sz w:val="16"/>
              </w:rPr>
            </w:pPr>
            <w:r>
              <w:rPr>
                <w:sz w:val="16"/>
              </w:rPr>
              <w:t>20614</w:t>
            </w:r>
          </w:p>
        </w:tc>
        <w:tc>
          <w:tcPr>
            <w:tcW w:w="1000" w:type="dxa"/>
            <w:tcBorders>
              <w:top w:val="nil"/>
              <w:bottom w:val="nil"/>
            </w:tcBorders>
          </w:tcPr>
          <w:p w14:paraId="70A89492"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0E58A7D4" w14:textId="77777777" w:rsidR="009372E9" w:rsidRDefault="009372E9" w:rsidP="009372E9">
            <w:pPr>
              <w:pStyle w:val="TableParagraph"/>
              <w:ind w:left="10"/>
              <w:rPr>
                <w:sz w:val="16"/>
              </w:rPr>
            </w:pPr>
            <w:r>
              <w:rPr>
                <w:sz w:val="16"/>
              </w:rPr>
              <w:t>0</w:t>
            </w:r>
          </w:p>
        </w:tc>
        <w:tc>
          <w:tcPr>
            <w:tcW w:w="980" w:type="dxa"/>
            <w:tcBorders>
              <w:top w:val="nil"/>
              <w:bottom w:val="nil"/>
            </w:tcBorders>
          </w:tcPr>
          <w:p w14:paraId="7A2B38C5" w14:textId="77777777" w:rsidR="009372E9" w:rsidRDefault="009372E9" w:rsidP="009372E9">
            <w:pPr>
              <w:pStyle w:val="TableParagraph"/>
              <w:ind w:left="69" w:right="59"/>
              <w:rPr>
                <w:sz w:val="16"/>
              </w:rPr>
            </w:pPr>
            <w:r>
              <w:rPr>
                <w:sz w:val="16"/>
              </w:rPr>
              <w:t>30/04/</w:t>
            </w:r>
            <w:r w:rsidR="00255652">
              <w:rPr>
                <w:sz w:val="16"/>
              </w:rPr>
              <w:t>2024</w:t>
            </w:r>
          </w:p>
        </w:tc>
        <w:tc>
          <w:tcPr>
            <w:tcW w:w="1200" w:type="dxa"/>
            <w:tcBorders>
              <w:top w:val="nil"/>
              <w:bottom w:val="nil"/>
            </w:tcBorders>
          </w:tcPr>
          <w:p w14:paraId="672DC5B7" w14:textId="77777777" w:rsidR="009372E9" w:rsidRDefault="009372E9" w:rsidP="009372E9">
            <w:pPr>
              <w:pStyle w:val="TableParagraph"/>
              <w:ind w:right="27"/>
              <w:jc w:val="right"/>
              <w:rPr>
                <w:sz w:val="16"/>
              </w:rPr>
            </w:pPr>
            <w:r>
              <w:rPr>
                <w:sz w:val="16"/>
              </w:rPr>
              <w:t>40.046,10</w:t>
            </w:r>
          </w:p>
        </w:tc>
        <w:tc>
          <w:tcPr>
            <w:tcW w:w="1200" w:type="dxa"/>
            <w:tcBorders>
              <w:top w:val="nil"/>
              <w:bottom w:val="nil"/>
            </w:tcBorders>
          </w:tcPr>
          <w:p w14:paraId="6206E9E6" w14:textId="77777777" w:rsidR="009372E9" w:rsidRDefault="009372E9" w:rsidP="009372E9">
            <w:pPr>
              <w:pStyle w:val="TableParagraph"/>
              <w:ind w:right="27"/>
              <w:jc w:val="right"/>
              <w:rPr>
                <w:sz w:val="16"/>
              </w:rPr>
            </w:pPr>
            <w:r>
              <w:rPr>
                <w:sz w:val="16"/>
              </w:rPr>
              <w:t>9.165,96</w:t>
            </w:r>
          </w:p>
        </w:tc>
        <w:tc>
          <w:tcPr>
            <w:tcW w:w="1200" w:type="dxa"/>
            <w:tcBorders>
              <w:top w:val="nil"/>
              <w:bottom w:val="nil"/>
            </w:tcBorders>
          </w:tcPr>
          <w:p w14:paraId="3E481663" w14:textId="77777777" w:rsidR="009372E9" w:rsidRDefault="009372E9" w:rsidP="009372E9">
            <w:pPr>
              <w:pStyle w:val="TableParagraph"/>
              <w:ind w:right="27"/>
              <w:jc w:val="right"/>
              <w:rPr>
                <w:sz w:val="16"/>
              </w:rPr>
            </w:pPr>
            <w:r>
              <w:rPr>
                <w:sz w:val="16"/>
              </w:rPr>
              <w:t>30.880,14</w:t>
            </w:r>
          </w:p>
        </w:tc>
      </w:tr>
      <w:tr w:rsidR="009372E9" w14:paraId="7A04C019" w14:textId="77777777" w:rsidTr="009372E9">
        <w:trPr>
          <w:trHeight w:val="385"/>
        </w:trPr>
        <w:tc>
          <w:tcPr>
            <w:tcW w:w="1180" w:type="dxa"/>
            <w:tcBorders>
              <w:top w:val="nil"/>
              <w:bottom w:val="nil"/>
            </w:tcBorders>
          </w:tcPr>
          <w:p w14:paraId="1B0B327E" w14:textId="77777777" w:rsidR="009372E9" w:rsidRDefault="009372E9" w:rsidP="009372E9">
            <w:pPr>
              <w:pStyle w:val="TableParagraph"/>
              <w:ind w:left="60" w:right="50"/>
              <w:rPr>
                <w:sz w:val="16"/>
              </w:rPr>
            </w:pPr>
            <w:r>
              <w:rPr>
                <w:sz w:val="16"/>
              </w:rPr>
              <w:t>021034</w:t>
            </w:r>
          </w:p>
        </w:tc>
        <w:tc>
          <w:tcPr>
            <w:tcW w:w="1200" w:type="dxa"/>
            <w:tcBorders>
              <w:top w:val="nil"/>
              <w:bottom w:val="nil"/>
            </w:tcBorders>
          </w:tcPr>
          <w:p w14:paraId="179CBA28" w14:textId="77777777" w:rsidR="009372E9" w:rsidRDefault="009372E9" w:rsidP="009372E9">
            <w:pPr>
              <w:pStyle w:val="TableParagraph"/>
              <w:ind w:left="86" w:right="76"/>
              <w:rPr>
                <w:sz w:val="16"/>
              </w:rPr>
            </w:pPr>
            <w:r>
              <w:rPr>
                <w:sz w:val="16"/>
              </w:rPr>
              <w:t>020655</w:t>
            </w:r>
          </w:p>
        </w:tc>
        <w:tc>
          <w:tcPr>
            <w:tcW w:w="1600" w:type="dxa"/>
            <w:tcBorders>
              <w:top w:val="nil"/>
              <w:bottom w:val="nil"/>
            </w:tcBorders>
          </w:tcPr>
          <w:p w14:paraId="729E54B7" w14:textId="77777777" w:rsidR="009372E9" w:rsidRDefault="009372E9" w:rsidP="009372E9">
            <w:pPr>
              <w:pStyle w:val="TableParagraph"/>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3F24D58F" w14:textId="77777777" w:rsidR="009372E9" w:rsidRDefault="009372E9" w:rsidP="009372E9">
            <w:pPr>
              <w:pStyle w:val="TableParagraph"/>
              <w:ind w:left="139" w:right="129"/>
              <w:rPr>
                <w:sz w:val="16"/>
              </w:rPr>
            </w:pPr>
            <w:r>
              <w:rPr>
                <w:sz w:val="16"/>
              </w:rPr>
              <w:t>235</w:t>
            </w:r>
          </w:p>
        </w:tc>
        <w:tc>
          <w:tcPr>
            <w:tcW w:w="3200" w:type="dxa"/>
            <w:tcBorders>
              <w:top w:val="nil"/>
              <w:bottom w:val="nil"/>
            </w:tcBorders>
          </w:tcPr>
          <w:p w14:paraId="0321AA24"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D88DCBA" w14:textId="77777777" w:rsidR="009372E9" w:rsidRDefault="009372E9" w:rsidP="009372E9">
            <w:pPr>
              <w:pStyle w:val="TableParagraph"/>
              <w:ind w:left="83" w:right="33"/>
              <w:rPr>
                <w:sz w:val="16"/>
              </w:rPr>
            </w:pPr>
            <w:r>
              <w:rPr>
                <w:sz w:val="16"/>
              </w:rPr>
              <w:t>20655</w:t>
            </w:r>
          </w:p>
        </w:tc>
        <w:tc>
          <w:tcPr>
            <w:tcW w:w="1000" w:type="dxa"/>
            <w:tcBorders>
              <w:top w:val="nil"/>
              <w:bottom w:val="nil"/>
            </w:tcBorders>
          </w:tcPr>
          <w:p w14:paraId="4688A782"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038F1234" w14:textId="77777777" w:rsidR="009372E9" w:rsidRDefault="009372E9" w:rsidP="009372E9">
            <w:pPr>
              <w:pStyle w:val="TableParagraph"/>
              <w:ind w:left="19" w:right="9"/>
              <w:rPr>
                <w:sz w:val="16"/>
              </w:rPr>
            </w:pPr>
            <w:r>
              <w:rPr>
                <w:sz w:val="16"/>
              </w:rPr>
              <w:t>191041</w:t>
            </w:r>
          </w:p>
        </w:tc>
        <w:tc>
          <w:tcPr>
            <w:tcW w:w="980" w:type="dxa"/>
            <w:tcBorders>
              <w:top w:val="nil"/>
              <w:bottom w:val="nil"/>
            </w:tcBorders>
          </w:tcPr>
          <w:p w14:paraId="22B9FE8E" w14:textId="77777777" w:rsidR="009372E9" w:rsidRDefault="009372E9" w:rsidP="009372E9">
            <w:pPr>
              <w:pStyle w:val="TableParagraph"/>
              <w:ind w:left="69" w:right="59"/>
              <w:rPr>
                <w:sz w:val="16"/>
              </w:rPr>
            </w:pPr>
            <w:r>
              <w:rPr>
                <w:sz w:val="16"/>
              </w:rPr>
              <w:t>03/05/</w:t>
            </w:r>
            <w:r w:rsidR="00255652">
              <w:rPr>
                <w:sz w:val="16"/>
              </w:rPr>
              <w:t>2024</w:t>
            </w:r>
          </w:p>
        </w:tc>
        <w:tc>
          <w:tcPr>
            <w:tcW w:w="1200" w:type="dxa"/>
            <w:tcBorders>
              <w:top w:val="nil"/>
              <w:bottom w:val="nil"/>
            </w:tcBorders>
          </w:tcPr>
          <w:p w14:paraId="546740C3" w14:textId="77777777" w:rsidR="009372E9" w:rsidRDefault="009372E9" w:rsidP="009372E9">
            <w:pPr>
              <w:pStyle w:val="TableParagraph"/>
              <w:ind w:right="27"/>
              <w:jc w:val="right"/>
              <w:rPr>
                <w:sz w:val="16"/>
              </w:rPr>
            </w:pPr>
            <w:r>
              <w:rPr>
                <w:sz w:val="16"/>
              </w:rPr>
              <w:t>3.921,69</w:t>
            </w:r>
          </w:p>
        </w:tc>
        <w:tc>
          <w:tcPr>
            <w:tcW w:w="1200" w:type="dxa"/>
            <w:tcBorders>
              <w:top w:val="nil"/>
              <w:bottom w:val="nil"/>
            </w:tcBorders>
          </w:tcPr>
          <w:p w14:paraId="182C5501" w14:textId="77777777" w:rsidR="009372E9" w:rsidRDefault="009372E9" w:rsidP="009372E9">
            <w:pPr>
              <w:pStyle w:val="TableParagraph"/>
              <w:ind w:right="27"/>
              <w:jc w:val="right"/>
              <w:rPr>
                <w:sz w:val="16"/>
              </w:rPr>
            </w:pPr>
            <w:r>
              <w:rPr>
                <w:sz w:val="16"/>
              </w:rPr>
              <w:t>294,14</w:t>
            </w:r>
          </w:p>
        </w:tc>
        <w:tc>
          <w:tcPr>
            <w:tcW w:w="1200" w:type="dxa"/>
            <w:tcBorders>
              <w:top w:val="nil"/>
              <w:bottom w:val="nil"/>
            </w:tcBorders>
          </w:tcPr>
          <w:p w14:paraId="77C5CADF" w14:textId="77777777" w:rsidR="009372E9" w:rsidRDefault="009372E9" w:rsidP="009372E9">
            <w:pPr>
              <w:pStyle w:val="TableParagraph"/>
              <w:ind w:right="27"/>
              <w:jc w:val="right"/>
              <w:rPr>
                <w:sz w:val="16"/>
              </w:rPr>
            </w:pPr>
            <w:r>
              <w:rPr>
                <w:sz w:val="16"/>
              </w:rPr>
              <w:t>3.627,55</w:t>
            </w:r>
          </w:p>
        </w:tc>
      </w:tr>
      <w:tr w:rsidR="009372E9" w14:paraId="0F737CF3" w14:textId="77777777" w:rsidTr="009372E9">
        <w:trPr>
          <w:trHeight w:val="228"/>
        </w:trPr>
        <w:tc>
          <w:tcPr>
            <w:tcW w:w="1180" w:type="dxa"/>
            <w:tcBorders>
              <w:top w:val="nil"/>
              <w:bottom w:val="nil"/>
            </w:tcBorders>
          </w:tcPr>
          <w:p w14:paraId="234A7F49" w14:textId="77777777" w:rsidR="009372E9" w:rsidRDefault="009372E9" w:rsidP="009372E9">
            <w:pPr>
              <w:pStyle w:val="TableParagraph"/>
              <w:spacing w:before="19"/>
              <w:ind w:left="60" w:right="50"/>
              <w:rPr>
                <w:sz w:val="16"/>
              </w:rPr>
            </w:pPr>
            <w:r>
              <w:rPr>
                <w:sz w:val="16"/>
              </w:rPr>
              <w:t>021489</w:t>
            </w:r>
          </w:p>
        </w:tc>
        <w:tc>
          <w:tcPr>
            <w:tcW w:w="1200" w:type="dxa"/>
            <w:tcBorders>
              <w:top w:val="nil"/>
              <w:bottom w:val="nil"/>
            </w:tcBorders>
          </w:tcPr>
          <w:p w14:paraId="7C01E543" w14:textId="77777777" w:rsidR="009372E9" w:rsidRDefault="009372E9" w:rsidP="009372E9">
            <w:pPr>
              <w:pStyle w:val="TableParagraph"/>
              <w:spacing w:before="19"/>
              <w:ind w:left="86" w:right="76"/>
              <w:rPr>
                <w:sz w:val="16"/>
              </w:rPr>
            </w:pPr>
            <w:r>
              <w:rPr>
                <w:sz w:val="16"/>
              </w:rPr>
              <w:t>021064</w:t>
            </w:r>
          </w:p>
        </w:tc>
        <w:tc>
          <w:tcPr>
            <w:tcW w:w="1600" w:type="dxa"/>
            <w:tcBorders>
              <w:top w:val="nil"/>
              <w:bottom w:val="nil"/>
            </w:tcBorders>
          </w:tcPr>
          <w:p w14:paraId="6FC5420F"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7D842A10"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524EA850"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E9BF2AF" w14:textId="77777777" w:rsidR="009372E9" w:rsidRDefault="009372E9" w:rsidP="009372E9">
            <w:pPr>
              <w:pStyle w:val="TableParagraph"/>
              <w:spacing w:before="19"/>
              <w:ind w:left="83" w:right="33"/>
              <w:rPr>
                <w:sz w:val="16"/>
              </w:rPr>
            </w:pPr>
            <w:r>
              <w:rPr>
                <w:sz w:val="16"/>
              </w:rPr>
              <w:t>21064</w:t>
            </w:r>
          </w:p>
        </w:tc>
        <w:tc>
          <w:tcPr>
            <w:tcW w:w="1000" w:type="dxa"/>
            <w:tcBorders>
              <w:top w:val="nil"/>
              <w:bottom w:val="nil"/>
            </w:tcBorders>
          </w:tcPr>
          <w:p w14:paraId="2FB9F373" w14:textId="77777777" w:rsidR="009372E9" w:rsidRDefault="009372E9" w:rsidP="009372E9">
            <w:pPr>
              <w:pStyle w:val="TableParagraph"/>
              <w:spacing w:before="19"/>
              <w:ind w:left="162"/>
              <w:rPr>
                <w:sz w:val="16"/>
              </w:rPr>
            </w:pPr>
            <w:r>
              <w:rPr>
                <w:sz w:val="16"/>
              </w:rPr>
              <w:t>624178-1</w:t>
            </w:r>
          </w:p>
        </w:tc>
        <w:tc>
          <w:tcPr>
            <w:tcW w:w="1040" w:type="dxa"/>
            <w:tcBorders>
              <w:top w:val="nil"/>
              <w:bottom w:val="nil"/>
            </w:tcBorders>
          </w:tcPr>
          <w:p w14:paraId="0BBD4E62"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7874C3A4" w14:textId="77777777" w:rsidR="009372E9" w:rsidRDefault="009372E9" w:rsidP="009372E9">
            <w:pPr>
              <w:pStyle w:val="TableParagraph"/>
              <w:spacing w:before="19"/>
              <w:ind w:left="69" w:right="59"/>
              <w:rPr>
                <w:sz w:val="16"/>
              </w:rPr>
            </w:pPr>
            <w:r>
              <w:rPr>
                <w:sz w:val="16"/>
              </w:rPr>
              <w:t>03/05/</w:t>
            </w:r>
            <w:r w:rsidR="00255652">
              <w:rPr>
                <w:sz w:val="16"/>
              </w:rPr>
              <w:t>2024</w:t>
            </w:r>
          </w:p>
        </w:tc>
        <w:tc>
          <w:tcPr>
            <w:tcW w:w="1200" w:type="dxa"/>
            <w:tcBorders>
              <w:top w:val="nil"/>
              <w:bottom w:val="nil"/>
            </w:tcBorders>
          </w:tcPr>
          <w:p w14:paraId="328253B4" w14:textId="77777777" w:rsidR="009372E9" w:rsidRDefault="009372E9" w:rsidP="009372E9">
            <w:pPr>
              <w:pStyle w:val="TableParagraph"/>
              <w:spacing w:before="19"/>
              <w:ind w:right="27"/>
              <w:jc w:val="right"/>
              <w:rPr>
                <w:sz w:val="16"/>
              </w:rPr>
            </w:pPr>
            <w:r>
              <w:rPr>
                <w:sz w:val="16"/>
              </w:rPr>
              <w:t>41,80</w:t>
            </w:r>
          </w:p>
        </w:tc>
        <w:tc>
          <w:tcPr>
            <w:tcW w:w="1200" w:type="dxa"/>
            <w:tcBorders>
              <w:top w:val="nil"/>
              <w:bottom w:val="nil"/>
            </w:tcBorders>
          </w:tcPr>
          <w:p w14:paraId="4CD1F43C"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2D938574" w14:textId="77777777" w:rsidR="009372E9" w:rsidRDefault="009372E9" w:rsidP="009372E9">
            <w:pPr>
              <w:pStyle w:val="TableParagraph"/>
              <w:spacing w:before="19"/>
              <w:ind w:right="27"/>
              <w:jc w:val="right"/>
              <w:rPr>
                <w:sz w:val="16"/>
              </w:rPr>
            </w:pPr>
            <w:r>
              <w:rPr>
                <w:sz w:val="16"/>
              </w:rPr>
              <w:t>41,80</w:t>
            </w:r>
          </w:p>
        </w:tc>
      </w:tr>
      <w:tr w:rsidR="009372E9" w14:paraId="098B9C77" w14:textId="77777777" w:rsidTr="009372E9">
        <w:trPr>
          <w:trHeight w:val="385"/>
        </w:trPr>
        <w:tc>
          <w:tcPr>
            <w:tcW w:w="1180" w:type="dxa"/>
            <w:tcBorders>
              <w:top w:val="nil"/>
              <w:bottom w:val="nil"/>
            </w:tcBorders>
          </w:tcPr>
          <w:p w14:paraId="5C8D2688" w14:textId="77777777" w:rsidR="009372E9" w:rsidRDefault="009372E9" w:rsidP="009372E9">
            <w:pPr>
              <w:pStyle w:val="TableParagraph"/>
              <w:spacing w:before="111"/>
              <w:ind w:left="60" w:right="50"/>
              <w:rPr>
                <w:sz w:val="16"/>
              </w:rPr>
            </w:pPr>
            <w:r>
              <w:rPr>
                <w:sz w:val="16"/>
              </w:rPr>
              <w:t>021036</w:t>
            </w:r>
          </w:p>
        </w:tc>
        <w:tc>
          <w:tcPr>
            <w:tcW w:w="1200" w:type="dxa"/>
            <w:tcBorders>
              <w:top w:val="nil"/>
              <w:bottom w:val="nil"/>
            </w:tcBorders>
          </w:tcPr>
          <w:p w14:paraId="2E0C0859" w14:textId="77777777" w:rsidR="009372E9" w:rsidRDefault="009372E9" w:rsidP="009372E9">
            <w:pPr>
              <w:pStyle w:val="TableParagraph"/>
              <w:spacing w:before="111"/>
              <w:ind w:left="86" w:right="76"/>
              <w:rPr>
                <w:sz w:val="16"/>
              </w:rPr>
            </w:pPr>
            <w:r>
              <w:rPr>
                <w:sz w:val="16"/>
              </w:rPr>
              <w:t>020665</w:t>
            </w:r>
          </w:p>
        </w:tc>
        <w:tc>
          <w:tcPr>
            <w:tcW w:w="1600" w:type="dxa"/>
            <w:tcBorders>
              <w:top w:val="nil"/>
              <w:bottom w:val="nil"/>
            </w:tcBorders>
          </w:tcPr>
          <w:p w14:paraId="1EA9091D" w14:textId="77777777" w:rsidR="009372E9" w:rsidRDefault="009372E9" w:rsidP="009372E9">
            <w:pPr>
              <w:pStyle w:val="TableParagraph"/>
              <w:spacing w:before="111"/>
              <w:ind w:left="47" w:right="37"/>
              <w:rPr>
                <w:sz w:val="16"/>
              </w:rPr>
            </w:pPr>
            <w:r>
              <w:rPr>
                <w:sz w:val="16"/>
              </w:rPr>
              <w:t>009537</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5CF5BA6" w14:textId="77777777" w:rsidR="009372E9" w:rsidRDefault="009372E9" w:rsidP="009372E9">
            <w:pPr>
              <w:pStyle w:val="TableParagraph"/>
              <w:spacing w:before="111"/>
              <w:ind w:left="139" w:right="129"/>
              <w:rPr>
                <w:sz w:val="16"/>
              </w:rPr>
            </w:pPr>
            <w:r>
              <w:rPr>
                <w:sz w:val="16"/>
              </w:rPr>
              <w:t>257</w:t>
            </w:r>
          </w:p>
        </w:tc>
        <w:tc>
          <w:tcPr>
            <w:tcW w:w="3200" w:type="dxa"/>
            <w:tcBorders>
              <w:top w:val="nil"/>
              <w:bottom w:val="nil"/>
            </w:tcBorders>
          </w:tcPr>
          <w:p w14:paraId="0EFBDF67"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FB61BB3" w14:textId="77777777" w:rsidR="009372E9" w:rsidRDefault="009372E9" w:rsidP="009372E9">
            <w:pPr>
              <w:pStyle w:val="TableParagraph"/>
              <w:spacing w:before="111"/>
              <w:ind w:left="83" w:right="33"/>
              <w:rPr>
                <w:sz w:val="16"/>
              </w:rPr>
            </w:pPr>
            <w:r>
              <w:rPr>
                <w:sz w:val="16"/>
              </w:rPr>
              <w:t>20665</w:t>
            </w:r>
          </w:p>
        </w:tc>
        <w:tc>
          <w:tcPr>
            <w:tcW w:w="1000" w:type="dxa"/>
            <w:tcBorders>
              <w:top w:val="nil"/>
              <w:bottom w:val="nil"/>
            </w:tcBorders>
          </w:tcPr>
          <w:p w14:paraId="3851A574" w14:textId="77777777" w:rsidR="009372E9" w:rsidRDefault="009372E9" w:rsidP="009372E9">
            <w:pPr>
              <w:pStyle w:val="TableParagraph"/>
              <w:spacing w:before="111"/>
              <w:ind w:left="162"/>
              <w:rPr>
                <w:sz w:val="16"/>
              </w:rPr>
            </w:pPr>
            <w:r>
              <w:rPr>
                <w:sz w:val="16"/>
              </w:rPr>
              <w:t>624178-1</w:t>
            </w:r>
          </w:p>
        </w:tc>
        <w:tc>
          <w:tcPr>
            <w:tcW w:w="1040" w:type="dxa"/>
            <w:tcBorders>
              <w:top w:val="nil"/>
              <w:bottom w:val="nil"/>
            </w:tcBorders>
          </w:tcPr>
          <w:p w14:paraId="2F451DB2" w14:textId="77777777" w:rsidR="009372E9" w:rsidRDefault="009372E9" w:rsidP="009372E9">
            <w:pPr>
              <w:pStyle w:val="TableParagraph"/>
              <w:spacing w:before="111"/>
              <w:ind w:left="19" w:right="9"/>
              <w:rPr>
                <w:sz w:val="16"/>
              </w:rPr>
            </w:pPr>
            <w:r>
              <w:rPr>
                <w:sz w:val="16"/>
              </w:rPr>
              <w:t>192028</w:t>
            </w:r>
          </w:p>
        </w:tc>
        <w:tc>
          <w:tcPr>
            <w:tcW w:w="980" w:type="dxa"/>
            <w:tcBorders>
              <w:top w:val="nil"/>
              <w:bottom w:val="nil"/>
            </w:tcBorders>
          </w:tcPr>
          <w:p w14:paraId="0991053E" w14:textId="77777777" w:rsidR="009372E9" w:rsidRDefault="009372E9" w:rsidP="009372E9">
            <w:pPr>
              <w:pStyle w:val="TableParagraph"/>
              <w:spacing w:before="111"/>
              <w:ind w:left="69" w:right="59"/>
              <w:rPr>
                <w:sz w:val="16"/>
              </w:rPr>
            </w:pPr>
            <w:r>
              <w:rPr>
                <w:sz w:val="16"/>
              </w:rPr>
              <w:t>03/05/</w:t>
            </w:r>
            <w:r w:rsidR="00255652">
              <w:rPr>
                <w:sz w:val="16"/>
              </w:rPr>
              <w:t>2024</w:t>
            </w:r>
          </w:p>
        </w:tc>
        <w:tc>
          <w:tcPr>
            <w:tcW w:w="1200" w:type="dxa"/>
            <w:tcBorders>
              <w:top w:val="nil"/>
              <w:bottom w:val="nil"/>
            </w:tcBorders>
          </w:tcPr>
          <w:p w14:paraId="1B82CB41" w14:textId="77777777" w:rsidR="009372E9" w:rsidRDefault="009372E9" w:rsidP="009372E9">
            <w:pPr>
              <w:pStyle w:val="TableParagraph"/>
              <w:spacing w:before="111"/>
              <w:ind w:right="27"/>
              <w:jc w:val="right"/>
              <w:rPr>
                <w:sz w:val="16"/>
              </w:rPr>
            </w:pPr>
            <w:r>
              <w:rPr>
                <w:sz w:val="16"/>
              </w:rPr>
              <w:t>2.459,04</w:t>
            </w:r>
          </w:p>
        </w:tc>
        <w:tc>
          <w:tcPr>
            <w:tcW w:w="1200" w:type="dxa"/>
            <w:tcBorders>
              <w:top w:val="nil"/>
              <w:bottom w:val="nil"/>
            </w:tcBorders>
          </w:tcPr>
          <w:p w14:paraId="03BC4B24" w14:textId="77777777" w:rsidR="009372E9" w:rsidRDefault="009372E9" w:rsidP="009372E9">
            <w:pPr>
              <w:pStyle w:val="TableParagraph"/>
              <w:spacing w:before="111"/>
              <w:ind w:right="27"/>
              <w:jc w:val="right"/>
              <w:rPr>
                <w:sz w:val="16"/>
              </w:rPr>
            </w:pPr>
            <w:r>
              <w:rPr>
                <w:sz w:val="16"/>
              </w:rPr>
              <w:t>184,44</w:t>
            </w:r>
          </w:p>
        </w:tc>
        <w:tc>
          <w:tcPr>
            <w:tcW w:w="1200" w:type="dxa"/>
            <w:tcBorders>
              <w:top w:val="nil"/>
              <w:bottom w:val="nil"/>
            </w:tcBorders>
          </w:tcPr>
          <w:p w14:paraId="699B6557" w14:textId="77777777" w:rsidR="009372E9" w:rsidRDefault="009372E9" w:rsidP="009372E9">
            <w:pPr>
              <w:pStyle w:val="TableParagraph"/>
              <w:spacing w:before="111"/>
              <w:ind w:right="27"/>
              <w:jc w:val="right"/>
              <w:rPr>
                <w:sz w:val="16"/>
              </w:rPr>
            </w:pPr>
            <w:r>
              <w:rPr>
                <w:sz w:val="16"/>
              </w:rPr>
              <w:t>2.274,60</w:t>
            </w:r>
          </w:p>
        </w:tc>
      </w:tr>
      <w:tr w:rsidR="009372E9" w14:paraId="7E8A70CB" w14:textId="77777777" w:rsidTr="009372E9">
        <w:trPr>
          <w:trHeight w:val="360"/>
        </w:trPr>
        <w:tc>
          <w:tcPr>
            <w:tcW w:w="1180" w:type="dxa"/>
            <w:tcBorders>
              <w:top w:val="nil"/>
              <w:bottom w:val="nil"/>
            </w:tcBorders>
          </w:tcPr>
          <w:p w14:paraId="4BFE3D3F" w14:textId="77777777" w:rsidR="009372E9" w:rsidRDefault="009372E9" w:rsidP="009372E9">
            <w:pPr>
              <w:pStyle w:val="TableParagraph"/>
              <w:ind w:left="60" w:right="50"/>
              <w:rPr>
                <w:sz w:val="16"/>
              </w:rPr>
            </w:pPr>
            <w:r>
              <w:rPr>
                <w:sz w:val="16"/>
              </w:rPr>
              <w:t>021039</w:t>
            </w:r>
          </w:p>
        </w:tc>
        <w:tc>
          <w:tcPr>
            <w:tcW w:w="1200" w:type="dxa"/>
            <w:tcBorders>
              <w:top w:val="nil"/>
              <w:bottom w:val="nil"/>
            </w:tcBorders>
          </w:tcPr>
          <w:p w14:paraId="738086AE" w14:textId="77777777" w:rsidR="009372E9" w:rsidRDefault="009372E9" w:rsidP="009372E9">
            <w:pPr>
              <w:pStyle w:val="TableParagraph"/>
              <w:ind w:left="86" w:right="76"/>
              <w:rPr>
                <w:sz w:val="16"/>
              </w:rPr>
            </w:pPr>
            <w:r>
              <w:rPr>
                <w:sz w:val="16"/>
              </w:rPr>
              <w:t>020662</w:t>
            </w:r>
          </w:p>
        </w:tc>
        <w:tc>
          <w:tcPr>
            <w:tcW w:w="1600" w:type="dxa"/>
            <w:tcBorders>
              <w:top w:val="nil"/>
              <w:bottom w:val="nil"/>
            </w:tcBorders>
          </w:tcPr>
          <w:p w14:paraId="24BBB786" w14:textId="77777777" w:rsidR="009372E9" w:rsidRDefault="009372E9" w:rsidP="009372E9">
            <w:pPr>
              <w:pStyle w:val="TableParagraph"/>
              <w:ind w:left="47" w:right="37"/>
              <w:rPr>
                <w:sz w:val="16"/>
              </w:rPr>
            </w:pPr>
            <w:r>
              <w:rPr>
                <w:sz w:val="16"/>
              </w:rPr>
              <w:t>009530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07C6253" w14:textId="77777777" w:rsidR="009372E9" w:rsidRDefault="009372E9" w:rsidP="009372E9">
            <w:pPr>
              <w:pStyle w:val="TableParagraph"/>
              <w:ind w:left="139" w:right="129"/>
              <w:rPr>
                <w:sz w:val="16"/>
              </w:rPr>
            </w:pPr>
            <w:r>
              <w:rPr>
                <w:sz w:val="16"/>
              </w:rPr>
              <w:t>217</w:t>
            </w:r>
          </w:p>
        </w:tc>
        <w:tc>
          <w:tcPr>
            <w:tcW w:w="3200" w:type="dxa"/>
            <w:tcBorders>
              <w:top w:val="nil"/>
              <w:bottom w:val="nil"/>
            </w:tcBorders>
          </w:tcPr>
          <w:p w14:paraId="4ED4F167"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A3DE1CB"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130C1FBC" w14:textId="77777777" w:rsidR="009372E9" w:rsidRDefault="009372E9" w:rsidP="009372E9">
            <w:pPr>
              <w:pStyle w:val="TableParagraph"/>
              <w:ind w:left="83" w:right="33"/>
              <w:rPr>
                <w:sz w:val="16"/>
              </w:rPr>
            </w:pPr>
            <w:r>
              <w:rPr>
                <w:sz w:val="16"/>
              </w:rPr>
              <w:t>20662</w:t>
            </w:r>
          </w:p>
        </w:tc>
        <w:tc>
          <w:tcPr>
            <w:tcW w:w="1000" w:type="dxa"/>
            <w:tcBorders>
              <w:top w:val="nil"/>
              <w:bottom w:val="nil"/>
            </w:tcBorders>
          </w:tcPr>
          <w:p w14:paraId="532A33DB"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15143A1E" w14:textId="77777777" w:rsidR="009372E9" w:rsidRDefault="009372E9" w:rsidP="009372E9">
            <w:pPr>
              <w:pStyle w:val="TableParagraph"/>
              <w:ind w:left="19" w:right="9"/>
              <w:rPr>
                <w:sz w:val="16"/>
              </w:rPr>
            </w:pPr>
            <w:r>
              <w:rPr>
                <w:sz w:val="16"/>
              </w:rPr>
              <w:t>193369</w:t>
            </w:r>
          </w:p>
        </w:tc>
        <w:tc>
          <w:tcPr>
            <w:tcW w:w="980" w:type="dxa"/>
            <w:tcBorders>
              <w:top w:val="nil"/>
              <w:bottom w:val="nil"/>
            </w:tcBorders>
          </w:tcPr>
          <w:p w14:paraId="44065768" w14:textId="77777777" w:rsidR="009372E9" w:rsidRDefault="009372E9" w:rsidP="009372E9">
            <w:pPr>
              <w:pStyle w:val="TableParagraph"/>
              <w:ind w:left="69" w:right="59"/>
              <w:rPr>
                <w:sz w:val="16"/>
              </w:rPr>
            </w:pPr>
            <w:r>
              <w:rPr>
                <w:sz w:val="16"/>
              </w:rPr>
              <w:t>03/05/</w:t>
            </w:r>
            <w:r w:rsidR="00255652">
              <w:rPr>
                <w:sz w:val="16"/>
              </w:rPr>
              <w:t>2024</w:t>
            </w:r>
          </w:p>
        </w:tc>
        <w:tc>
          <w:tcPr>
            <w:tcW w:w="1200" w:type="dxa"/>
            <w:tcBorders>
              <w:top w:val="nil"/>
              <w:bottom w:val="nil"/>
            </w:tcBorders>
          </w:tcPr>
          <w:p w14:paraId="425407B3" w14:textId="77777777" w:rsidR="009372E9" w:rsidRDefault="009372E9" w:rsidP="009372E9">
            <w:pPr>
              <w:pStyle w:val="TableParagraph"/>
              <w:ind w:right="27"/>
              <w:jc w:val="right"/>
              <w:rPr>
                <w:sz w:val="16"/>
              </w:rPr>
            </w:pPr>
            <w:r>
              <w:rPr>
                <w:sz w:val="16"/>
              </w:rPr>
              <w:t>368,44</w:t>
            </w:r>
          </w:p>
        </w:tc>
        <w:tc>
          <w:tcPr>
            <w:tcW w:w="1200" w:type="dxa"/>
            <w:tcBorders>
              <w:top w:val="nil"/>
              <w:bottom w:val="nil"/>
            </w:tcBorders>
          </w:tcPr>
          <w:p w14:paraId="2CB82C7B" w14:textId="77777777" w:rsidR="009372E9" w:rsidRDefault="009372E9" w:rsidP="009372E9">
            <w:pPr>
              <w:pStyle w:val="TableParagraph"/>
              <w:ind w:right="27"/>
              <w:jc w:val="right"/>
              <w:rPr>
                <w:sz w:val="16"/>
              </w:rPr>
            </w:pPr>
            <w:r>
              <w:rPr>
                <w:sz w:val="16"/>
              </w:rPr>
              <w:t>27,63</w:t>
            </w:r>
          </w:p>
        </w:tc>
        <w:tc>
          <w:tcPr>
            <w:tcW w:w="1200" w:type="dxa"/>
            <w:tcBorders>
              <w:top w:val="nil"/>
              <w:bottom w:val="nil"/>
            </w:tcBorders>
          </w:tcPr>
          <w:p w14:paraId="308F24FB" w14:textId="77777777" w:rsidR="009372E9" w:rsidRDefault="009372E9" w:rsidP="009372E9">
            <w:pPr>
              <w:pStyle w:val="TableParagraph"/>
              <w:ind w:right="27"/>
              <w:jc w:val="right"/>
              <w:rPr>
                <w:sz w:val="16"/>
              </w:rPr>
            </w:pPr>
            <w:r>
              <w:rPr>
                <w:sz w:val="16"/>
              </w:rPr>
              <w:t>340,81</w:t>
            </w:r>
          </w:p>
        </w:tc>
      </w:tr>
      <w:tr w:rsidR="009372E9" w14:paraId="48AB32B2" w14:textId="77777777" w:rsidTr="009372E9">
        <w:trPr>
          <w:trHeight w:val="360"/>
        </w:trPr>
        <w:tc>
          <w:tcPr>
            <w:tcW w:w="1180" w:type="dxa"/>
            <w:tcBorders>
              <w:top w:val="nil"/>
              <w:bottom w:val="nil"/>
            </w:tcBorders>
          </w:tcPr>
          <w:p w14:paraId="2016241E" w14:textId="77777777" w:rsidR="009372E9" w:rsidRDefault="009372E9" w:rsidP="009372E9">
            <w:pPr>
              <w:pStyle w:val="TableParagraph"/>
              <w:ind w:left="60" w:right="50"/>
              <w:rPr>
                <w:sz w:val="16"/>
              </w:rPr>
            </w:pPr>
            <w:r>
              <w:rPr>
                <w:sz w:val="16"/>
              </w:rPr>
              <w:t>021035</w:t>
            </w:r>
          </w:p>
        </w:tc>
        <w:tc>
          <w:tcPr>
            <w:tcW w:w="1200" w:type="dxa"/>
            <w:tcBorders>
              <w:top w:val="nil"/>
              <w:bottom w:val="nil"/>
            </w:tcBorders>
          </w:tcPr>
          <w:p w14:paraId="0C745CDB" w14:textId="77777777" w:rsidR="009372E9" w:rsidRDefault="009372E9" w:rsidP="009372E9">
            <w:pPr>
              <w:pStyle w:val="TableParagraph"/>
              <w:ind w:left="86" w:right="76"/>
              <w:rPr>
                <w:sz w:val="16"/>
              </w:rPr>
            </w:pPr>
            <w:r>
              <w:rPr>
                <w:sz w:val="16"/>
              </w:rPr>
              <w:t>020657</w:t>
            </w:r>
          </w:p>
        </w:tc>
        <w:tc>
          <w:tcPr>
            <w:tcW w:w="1600" w:type="dxa"/>
            <w:tcBorders>
              <w:top w:val="nil"/>
              <w:bottom w:val="nil"/>
            </w:tcBorders>
          </w:tcPr>
          <w:p w14:paraId="671AFBBF" w14:textId="77777777" w:rsidR="009372E9" w:rsidRDefault="009372E9" w:rsidP="009372E9">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1138C573" w14:textId="77777777" w:rsidR="009372E9" w:rsidRDefault="009372E9" w:rsidP="009372E9">
            <w:pPr>
              <w:pStyle w:val="TableParagraph"/>
              <w:ind w:left="139" w:right="129"/>
              <w:rPr>
                <w:sz w:val="16"/>
              </w:rPr>
            </w:pPr>
            <w:r>
              <w:rPr>
                <w:sz w:val="16"/>
              </w:rPr>
              <w:t>208</w:t>
            </w:r>
          </w:p>
        </w:tc>
        <w:tc>
          <w:tcPr>
            <w:tcW w:w="3200" w:type="dxa"/>
            <w:tcBorders>
              <w:top w:val="nil"/>
              <w:bottom w:val="nil"/>
            </w:tcBorders>
          </w:tcPr>
          <w:p w14:paraId="49FB984E"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40EC5C5"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55C603D0" w14:textId="77777777" w:rsidR="009372E9" w:rsidRDefault="009372E9" w:rsidP="009372E9">
            <w:pPr>
              <w:pStyle w:val="TableParagraph"/>
              <w:ind w:left="83" w:right="33"/>
              <w:rPr>
                <w:sz w:val="16"/>
              </w:rPr>
            </w:pPr>
            <w:r>
              <w:rPr>
                <w:sz w:val="16"/>
              </w:rPr>
              <w:t>20657</w:t>
            </w:r>
          </w:p>
        </w:tc>
        <w:tc>
          <w:tcPr>
            <w:tcW w:w="1000" w:type="dxa"/>
            <w:tcBorders>
              <w:top w:val="nil"/>
              <w:bottom w:val="nil"/>
            </w:tcBorders>
          </w:tcPr>
          <w:p w14:paraId="288D15F6" w14:textId="77777777" w:rsidR="009372E9" w:rsidRDefault="009372E9" w:rsidP="009372E9">
            <w:pPr>
              <w:pStyle w:val="TableParagraph"/>
              <w:ind w:left="162"/>
              <w:rPr>
                <w:sz w:val="16"/>
              </w:rPr>
            </w:pPr>
            <w:r>
              <w:rPr>
                <w:sz w:val="16"/>
              </w:rPr>
              <w:t>624178-1</w:t>
            </w:r>
          </w:p>
        </w:tc>
        <w:tc>
          <w:tcPr>
            <w:tcW w:w="1040" w:type="dxa"/>
            <w:tcBorders>
              <w:top w:val="nil"/>
              <w:bottom w:val="nil"/>
            </w:tcBorders>
          </w:tcPr>
          <w:p w14:paraId="47903836" w14:textId="77777777" w:rsidR="009372E9" w:rsidRDefault="009372E9" w:rsidP="009372E9">
            <w:pPr>
              <w:pStyle w:val="TableParagraph"/>
              <w:ind w:left="19" w:right="9"/>
              <w:rPr>
                <w:sz w:val="16"/>
              </w:rPr>
            </w:pPr>
            <w:r>
              <w:rPr>
                <w:sz w:val="16"/>
              </w:rPr>
              <w:t>191583</w:t>
            </w:r>
          </w:p>
        </w:tc>
        <w:tc>
          <w:tcPr>
            <w:tcW w:w="980" w:type="dxa"/>
            <w:tcBorders>
              <w:top w:val="nil"/>
              <w:bottom w:val="nil"/>
            </w:tcBorders>
          </w:tcPr>
          <w:p w14:paraId="02C95227" w14:textId="77777777" w:rsidR="009372E9" w:rsidRDefault="009372E9" w:rsidP="009372E9">
            <w:pPr>
              <w:pStyle w:val="TableParagraph"/>
              <w:ind w:left="69" w:right="59"/>
              <w:rPr>
                <w:sz w:val="16"/>
              </w:rPr>
            </w:pPr>
            <w:r>
              <w:rPr>
                <w:sz w:val="16"/>
              </w:rPr>
              <w:t>03/05/</w:t>
            </w:r>
            <w:r w:rsidR="00255652">
              <w:rPr>
                <w:sz w:val="16"/>
              </w:rPr>
              <w:t>2024</w:t>
            </w:r>
          </w:p>
        </w:tc>
        <w:tc>
          <w:tcPr>
            <w:tcW w:w="1200" w:type="dxa"/>
            <w:tcBorders>
              <w:top w:val="nil"/>
              <w:bottom w:val="nil"/>
            </w:tcBorders>
          </w:tcPr>
          <w:p w14:paraId="0061502E" w14:textId="77777777" w:rsidR="009372E9" w:rsidRDefault="009372E9" w:rsidP="009372E9">
            <w:pPr>
              <w:pStyle w:val="TableParagraph"/>
              <w:ind w:right="27"/>
              <w:jc w:val="right"/>
              <w:rPr>
                <w:sz w:val="16"/>
              </w:rPr>
            </w:pPr>
            <w:r>
              <w:rPr>
                <w:sz w:val="16"/>
              </w:rPr>
              <w:t>1.124,98</w:t>
            </w:r>
          </w:p>
        </w:tc>
        <w:tc>
          <w:tcPr>
            <w:tcW w:w="1200" w:type="dxa"/>
            <w:tcBorders>
              <w:top w:val="nil"/>
              <w:bottom w:val="nil"/>
            </w:tcBorders>
          </w:tcPr>
          <w:p w14:paraId="304D960F" w14:textId="77777777" w:rsidR="009372E9" w:rsidRDefault="009372E9" w:rsidP="009372E9">
            <w:pPr>
              <w:pStyle w:val="TableParagraph"/>
              <w:ind w:right="27"/>
              <w:jc w:val="right"/>
              <w:rPr>
                <w:sz w:val="16"/>
              </w:rPr>
            </w:pPr>
            <w:r>
              <w:rPr>
                <w:sz w:val="16"/>
              </w:rPr>
              <w:t>84,38</w:t>
            </w:r>
          </w:p>
        </w:tc>
        <w:tc>
          <w:tcPr>
            <w:tcW w:w="1200" w:type="dxa"/>
            <w:tcBorders>
              <w:top w:val="nil"/>
              <w:bottom w:val="nil"/>
            </w:tcBorders>
          </w:tcPr>
          <w:p w14:paraId="2B828168" w14:textId="77777777" w:rsidR="009372E9" w:rsidRDefault="009372E9" w:rsidP="009372E9">
            <w:pPr>
              <w:pStyle w:val="TableParagraph"/>
              <w:ind w:right="27"/>
              <w:jc w:val="right"/>
              <w:rPr>
                <w:sz w:val="16"/>
              </w:rPr>
            </w:pPr>
            <w:r>
              <w:rPr>
                <w:sz w:val="16"/>
              </w:rPr>
              <w:t>1.040,60</w:t>
            </w:r>
          </w:p>
        </w:tc>
      </w:tr>
      <w:tr w:rsidR="009372E9" w14:paraId="2FF8951E" w14:textId="77777777" w:rsidTr="009372E9">
        <w:trPr>
          <w:trHeight w:val="385"/>
        </w:trPr>
        <w:tc>
          <w:tcPr>
            <w:tcW w:w="1180" w:type="dxa"/>
            <w:tcBorders>
              <w:top w:val="nil"/>
              <w:bottom w:val="nil"/>
            </w:tcBorders>
          </w:tcPr>
          <w:p w14:paraId="6AC4AE2E" w14:textId="77777777" w:rsidR="009372E9" w:rsidRDefault="009372E9" w:rsidP="009372E9">
            <w:pPr>
              <w:pStyle w:val="TableParagraph"/>
              <w:ind w:left="60" w:right="50"/>
              <w:rPr>
                <w:sz w:val="16"/>
              </w:rPr>
            </w:pPr>
            <w:r>
              <w:rPr>
                <w:sz w:val="16"/>
              </w:rPr>
              <w:t>021038</w:t>
            </w:r>
          </w:p>
        </w:tc>
        <w:tc>
          <w:tcPr>
            <w:tcW w:w="1200" w:type="dxa"/>
            <w:tcBorders>
              <w:top w:val="nil"/>
              <w:bottom w:val="nil"/>
            </w:tcBorders>
          </w:tcPr>
          <w:p w14:paraId="165AFA8C" w14:textId="77777777" w:rsidR="009372E9" w:rsidRDefault="009372E9" w:rsidP="009372E9">
            <w:pPr>
              <w:pStyle w:val="TableParagraph"/>
              <w:ind w:left="86" w:right="76"/>
              <w:rPr>
                <w:sz w:val="16"/>
              </w:rPr>
            </w:pPr>
            <w:r>
              <w:rPr>
                <w:sz w:val="16"/>
              </w:rPr>
              <w:t>020660</w:t>
            </w:r>
          </w:p>
        </w:tc>
        <w:tc>
          <w:tcPr>
            <w:tcW w:w="1600" w:type="dxa"/>
            <w:tcBorders>
              <w:top w:val="nil"/>
              <w:bottom w:val="nil"/>
            </w:tcBorders>
          </w:tcPr>
          <w:p w14:paraId="3B4A8CA0" w14:textId="77777777" w:rsidR="009372E9" w:rsidRDefault="009372E9" w:rsidP="009372E9">
            <w:pPr>
              <w:pStyle w:val="TableParagraph"/>
              <w:ind w:left="47" w:right="37"/>
              <w:rPr>
                <w:sz w:val="16"/>
              </w:rPr>
            </w:pPr>
            <w:r>
              <w:rPr>
                <w:sz w:val="16"/>
              </w:rPr>
              <w:t>009919</w:t>
            </w:r>
            <w:r>
              <w:rPr>
                <w:spacing w:val="-6"/>
                <w:sz w:val="16"/>
              </w:rPr>
              <w:t xml:space="preserve"> </w:t>
            </w:r>
            <w:r>
              <w:rPr>
                <w:sz w:val="16"/>
              </w:rPr>
              <w:t>-</w:t>
            </w:r>
            <w:r>
              <w:rPr>
                <w:spacing w:val="-6"/>
                <w:sz w:val="16"/>
              </w:rPr>
              <w:t xml:space="preserve"> </w:t>
            </w:r>
            <w:r>
              <w:rPr>
                <w:sz w:val="16"/>
              </w:rPr>
              <w:t>31/03/</w:t>
            </w:r>
            <w:r w:rsidR="00255652">
              <w:rPr>
                <w:sz w:val="16"/>
              </w:rPr>
              <w:t>2024</w:t>
            </w:r>
          </w:p>
        </w:tc>
        <w:tc>
          <w:tcPr>
            <w:tcW w:w="800" w:type="dxa"/>
            <w:tcBorders>
              <w:top w:val="nil"/>
              <w:bottom w:val="nil"/>
            </w:tcBorders>
          </w:tcPr>
          <w:p w14:paraId="36019FB5"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7758A477"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EAA4E89" w14:textId="77777777" w:rsidR="009372E9" w:rsidRDefault="009372E9" w:rsidP="009372E9">
            <w:pPr>
              <w:pStyle w:val="TableParagraph"/>
              <w:ind w:left="83" w:right="33"/>
              <w:rPr>
                <w:sz w:val="16"/>
              </w:rPr>
            </w:pPr>
            <w:r>
              <w:rPr>
                <w:sz w:val="16"/>
              </w:rPr>
              <w:t>20660</w:t>
            </w:r>
          </w:p>
        </w:tc>
        <w:tc>
          <w:tcPr>
            <w:tcW w:w="1000" w:type="dxa"/>
            <w:tcBorders>
              <w:top w:val="nil"/>
              <w:bottom w:val="nil"/>
            </w:tcBorders>
          </w:tcPr>
          <w:p w14:paraId="0693A76E" w14:textId="77777777" w:rsidR="009372E9" w:rsidRDefault="009372E9" w:rsidP="009372E9">
            <w:pPr>
              <w:pStyle w:val="TableParagraph"/>
              <w:ind w:left="184"/>
              <w:rPr>
                <w:sz w:val="16"/>
              </w:rPr>
            </w:pPr>
            <w:r>
              <w:rPr>
                <w:sz w:val="16"/>
              </w:rPr>
              <w:t>19.530-8</w:t>
            </w:r>
          </w:p>
        </w:tc>
        <w:tc>
          <w:tcPr>
            <w:tcW w:w="1040" w:type="dxa"/>
            <w:tcBorders>
              <w:top w:val="nil"/>
              <w:bottom w:val="nil"/>
            </w:tcBorders>
          </w:tcPr>
          <w:p w14:paraId="698AC947" w14:textId="77777777" w:rsidR="009372E9" w:rsidRDefault="009372E9" w:rsidP="009372E9">
            <w:pPr>
              <w:pStyle w:val="TableParagraph"/>
              <w:ind w:left="19" w:right="9"/>
              <w:rPr>
                <w:sz w:val="16"/>
              </w:rPr>
            </w:pPr>
            <w:r>
              <w:rPr>
                <w:sz w:val="16"/>
              </w:rPr>
              <w:t>50301</w:t>
            </w:r>
          </w:p>
        </w:tc>
        <w:tc>
          <w:tcPr>
            <w:tcW w:w="980" w:type="dxa"/>
            <w:tcBorders>
              <w:top w:val="nil"/>
              <w:bottom w:val="nil"/>
            </w:tcBorders>
          </w:tcPr>
          <w:p w14:paraId="0C5889FA" w14:textId="77777777" w:rsidR="009372E9" w:rsidRDefault="009372E9" w:rsidP="009372E9">
            <w:pPr>
              <w:pStyle w:val="TableParagraph"/>
              <w:ind w:left="69" w:right="59"/>
              <w:rPr>
                <w:sz w:val="16"/>
              </w:rPr>
            </w:pPr>
            <w:r>
              <w:rPr>
                <w:sz w:val="16"/>
              </w:rPr>
              <w:t>03/05/</w:t>
            </w:r>
            <w:r w:rsidR="00255652">
              <w:rPr>
                <w:sz w:val="16"/>
              </w:rPr>
              <w:t>2024</w:t>
            </w:r>
          </w:p>
        </w:tc>
        <w:tc>
          <w:tcPr>
            <w:tcW w:w="1200" w:type="dxa"/>
            <w:tcBorders>
              <w:top w:val="nil"/>
              <w:bottom w:val="nil"/>
            </w:tcBorders>
          </w:tcPr>
          <w:p w14:paraId="3BB205DA" w14:textId="77777777" w:rsidR="009372E9" w:rsidRDefault="009372E9" w:rsidP="009372E9">
            <w:pPr>
              <w:pStyle w:val="TableParagraph"/>
              <w:ind w:right="27"/>
              <w:jc w:val="right"/>
              <w:rPr>
                <w:sz w:val="16"/>
              </w:rPr>
            </w:pPr>
            <w:r>
              <w:rPr>
                <w:sz w:val="16"/>
              </w:rPr>
              <w:t>2.415,34</w:t>
            </w:r>
          </w:p>
        </w:tc>
        <w:tc>
          <w:tcPr>
            <w:tcW w:w="1200" w:type="dxa"/>
            <w:tcBorders>
              <w:top w:val="nil"/>
              <w:bottom w:val="nil"/>
            </w:tcBorders>
          </w:tcPr>
          <w:p w14:paraId="3797415B" w14:textId="77777777" w:rsidR="009372E9" w:rsidRDefault="009372E9" w:rsidP="009372E9">
            <w:pPr>
              <w:pStyle w:val="TableParagraph"/>
              <w:ind w:right="27"/>
              <w:jc w:val="right"/>
              <w:rPr>
                <w:sz w:val="16"/>
              </w:rPr>
            </w:pPr>
            <w:r>
              <w:rPr>
                <w:sz w:val="16"/>
              </w:rPr>
              <w:t>181,17</w:t>
            </w:r>
          </w:p>
        </w:tc>
        <w:tc>
          <w:tcPr>
            <w:tcW w:w="1200" w:type="dxa"/>
            <w:tcBorders>
              <w:top w:val="nil"/>
              <w:bottom w:val="nil"/>
            </w:tcBorders>
          </w:tcPr>
          <w:p w14:paraId="40B30CA3" w14:textId="77777777" w:rsidR="009372E9" w:rsidRDefault="009372E9" w:rsidP="009372E9">
            <w:pPr>
              <w:pStyle w:val="TableParagraph"/>
              <w:ind w:right="27"/>
              <w:jc w:val="right"/>
              <w:rPr>
                <w:sz w:val="16"/>
              </w:rPr>
            </w:pPr>
            <w:r>
              <w:rPr>
                <w:sz w:val="16"/>
              </w:rPr>
              <w:t>2.234,17</w:t>
            </w:r>
          </w:p>
        </w:tc>
      </w:tr>
      <w:tr w:rsidR="009372E9" w14:paraId="53D47D51" w14:textId="77777777" w:rsidTr="009372E9">
        <w:trPr>
          <w:trHeight w:val="228"/>
        </w:trPr>
        <w:tc>
          <w:tcPr>
            <w:tcW w:w="1180" w:type="dxa"/>
            <w:tcBorders>
              <w:top w:val="nil"/>
              <w:bottom w:val="nil"/>
            </w:tcBorders>
          </w:tcPr>
          <w:p w14:paraId="6E7D79CF" w14:textId="77777777" w:rsidR="009372E9" w:rsidRDefault="009372E9" w:rsidP="009372E9">
            <w:pPr>
              <w:pStyle w:val="TableParagraph"/>
              <w:spacing w:before="19"/>
              <w:ind w:left="60" w:right="50"/>
              <w:rPr>
                <w:sz w:val="16"/>
              </w:rPr>
            </w:pPr>
            <w:r>
              <w:rPr>
                <w:sz w:val="16"/>
              </w:rPr>
              <w:t>021502</w:t>
            </w:r>
          </w:p>
        </w:tc>
        <w:tc>
          <w:tcPr>
            <w:tcW w:w="1200" w:type="dxa"/>
            <w:tcBorders>
              <w:top w:val="nil"/>
              <w:bottom w:val="nil"/>
            </w:tcBorders>
          </w:tcPr>
          <w:p w14:paraId="5EB6F933" w14:textId="77777777" w:rsidR="009372E9" w:rsidRDefault="009372E9" w:rsidP="009372E9">
            <w:pPr>
              <w:pStyle w:val="TableParagraph"/>
              <w:spacing w:before="19"/>
              <w:ind w:left="86" w:right="76"/>
              <w:rPr>
                <w:sz w:val="16"/>
              </w:rPr>
            </w:pPr>
            <w:r>
              <w:rPr>
                <w:sz w:val="16"/>
              </w:rPr>
              <w:t>021075</w:t>
            </w:r>
          </w:p>
        </w:tc>
        <w:tc>
          <w:tcPr>
            <w:tcW w:w="1600" w:type="dxa"/>
            <w:tcBorders>
              <w:top w:val="nil"/>
              <w:bottom w:val="nil"/>
            </w:tcBorders>
          </w:tcPr>
          <w:p w14:paraId="2C83153C"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3BD2745E"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13C6FE43"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54150816" w14:textId="77777777" w:rsidR="009372E9" w:rsidRDefault="009372E9" w:rsidP="009372E9">
            <w:pPr>
              <w:pStyle w:val="TableParagraph"/>
              <w:spacing w:before="19"/>
              <w:ind w:left="83" w:right="33"/>
              <w:rPr>
                <w:sz w:val="16"/>
              </w:rPr>
            </w:pPr>
            <w:r>
              <w:rPr>
                <w:sz w:val="16"/>
              </w:rPr>
              <w:t>21075</w:t>
            </w:r>
          </w:p>
        </w:tc>
        <w:tc>
          <w:tcPr>
            <w:tcW w:w="1000" w:type="dxa"/>
            <w:tcBorders>
              <w:top w:val="nil"/>
              <w:bottom w:val="nil"/>
            </w:tcBorders>
          </w:tcPr>
          <w:p w14:paraId="45E4133A" w14:textId="77777777" w:rsidR="009372E9" w:rsidRDefault="009372E9" w:rsidP="009372E9">
            <w:pPr>
              <w:pStyle w:val="TableParagraph"/>
              <w:spacing w:before="19"/>
              <w:ind w:left="184"/>
              <w:rPr>
                <w:sz w:val="16"/>
              </w:rPr>
            </w:pPr>
            <w:r>
              <w:rPr>
                <w:sz w:val="16"/>
              </w:rPr>
              <w:t>19.530-8</w:t>
            </w:r>
          </w:p>
        </w:tc>
        <w:tc>
          <w:tcPr>
            <w:tcW w:w="1040" w:type="dxa"/>
            <w:tcBorders>
              <w:top w:val="nil"/>
              <w:bottom w:val="nil"/>
            </w:tcBorders>
          </w:tcPr>
          <w:p w14:paraId="59C26CBD"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12D2723E" w14:textId="77777777" w:rsidR="009372E9" w:rsidRDefault="009372E9" w:rsidP="009372E9">
            <w:pPr>
              <w:pStyle w:val="TableParagraph"/>
              <w:spacing w:before="19"/>
              <w:ind w:left="69" w:right="59"/>
              <w:rPr>
                <w:sz w:val="16"/>
              </w:rPr>
            </w:pPr>
            <w:r>
              <w:rPr>
                <w:sz w:val="16"/>
              </w:rPr>
              <w:t>03/05/</w:t>
            </w:r>
            <w:r w:rsidR="00255652">
              <w:rPr>
                <w:sz w:val="16"/>
              </w:rPr>
              <w:t>2024</w:t>
            </w:r>
          </w:p>
        </w:tc>
        <w:tc>
          <w:tcPr>
            <w:tcW w:w="1200" w:type="dxa"/>
            <w:tcBorders>
              <w:top w:val="nil"/>
              <w:bottom w:val="nil"/>
            </w:tcBorders>
          </w:tcPr>
          <w:p w14:paraId="2E75775C" w14:textId="77777777" w:rsidR="009372E9" w:rsidRDefault="009372E9" w:rsidP="009372E9">
            <w:pPr>
              <w:pStyle w:val="TableParagraph"/>
              <w:spacing w:before="19"/>
              <w:ind w:right="27"/>
              <w:jc w:val="right"/>
              <w:rPr>
                <w:sz w:val="16"/>
              </w:rPr>
            </w:pPr>
            <w:r>
              <w:rPr>
                <w:sz w:val="16"/>
              </w:rPr>
              <w:t>10,45</w:t>
            </w:r>
          </w:p>
        </w:tc>
        <w:tc>
          <w:tcPr>
            <w:tcW w:w="1200" w:type="dxa"/>
            <w:tcBorders>
              <w:top w:val="nil"/>
              <w:bottom w:val="nil"/>
            </w:tcBorders>
          </w:tcPr>
          <w:p w14:paraId="6B70DF28"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642E0075" w14:textId="77777777" w:rsidR="009372E9" w:rsidRDefault="009372E9" w:rsidP="009372E9">
            <w:pPr>
              <w:pStyle w:val="TableParagraph"/>
              <w:spacing w:before="19"/>
              <w:ind w:right="27"/>
              <w:jc w:val="right"/>
              <w:rPr>
                <w:sz w:val="16"/>
              </w:rPr>
            </w:pPr>
            <w:r>
              <w:rPr>
                <w:sz w:val="16"/>
              </w:rPr>
              <w:t>10,45</w:t>
            </w:r>
          </w:p>
        </w:tc>
      </w:tr>
      <w:tr w:rsidR="009372E9" w14:paraId="24524A73" w14:textId="77777777" w:rsidTr="009372E9">
        <w:trPr>
          <w:trHeight w:val="411"/>
        </w:trPr>
        <w:tc>
          <w:tcPr>
            <w:tcW w:w="1180" w:type="dxa"/>
            <w:tcBorders>
              <w:top w:val="nil"/>
              <w:bottom w:val="nil"/>
            </w:tcBorders>
          </w:tcPr>
          <w:p w14:paraId="19D86D16" w14:textId="77777777" w:rsidR="009372E9" w:rsidRDefault="009372E9" w:rsidP="009372E9">
            <w:pPr>
              <w:pStyle w:val="TableParagraph"/>
              <w:spacing w:before="111"/>
              <w:ind w:left="60" w:right="50"/>
              <w:rPr>
                <w:sz w:val="16"/>
              </w:rPr>
            </w:pPr>
            <w:r>
              <w:rPr>
                <w:sz w:val="16"/>
              </w:rPr>
              <w:t>021037</w:t>
            </w:r>
          </w:p>
        </w:tc>
        <w:tc>
          <w:tcPr>
            <w:tcW w:w="1200" w:type="dxa"/>
            <w:tcBorders>
              <w:top w:val="nil"/>
              <w:bottom w:val="nil"/>
            </w:tcBorders>
          </w:tcPr>
          <w:p w14:paraId="1EDDA49C" w14:textId="77777777" w:rsidR="009372E9" w:rsidRDefault="009372E9" w:rsidP="009372E9">
            <w:pPr>
              <w:pStyle w:val="TableParagraph"/>
              <w:spacing w:before="111"/>
              <w:ind w:left="86" w:right="76"/>
              <w:rPr>
                <w:sz w:val="16"/>
              </w:rPr>
            </w:pPr>
            <w:r>
              <w:rPr>
                <w:sz w:val="16"/>
              </w:rPr>
              <w:t>020659</w:t>
            </w:r>
          </w:p>
        </w:tc>
        <w:tc>
          <w:tcPr>
            <w:tcW w:w="1600" w:type="dxa"/>
            <w:tcBorders>
              <w:top w:val="nil"/>
              <w:bottom w:val="nil"/>
            </w:tcBorders>
          </w:tcPr>
          <w:p w14:paraId="3800B051" w14:textId="77777777" w:rsidR="009372E9" w:rsidRDefault="009372E9" w:rsidP="009372E9">
            <w:pPr>
              <w:pStyle w:val="TableParagraph"/>
              <w:spacing w:before="111"/>
              <w:ind w:left="47" w:right="37"/>
              <w:rPr>
                <w:sz w:val="16"/>
              </w:rPr>
            </w:pPr>
            <w:r>
              <w:rPr>
                <w:sz w:val="16"/>
              </w:rPr>
              <w:t>009532</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D78DD62" w14:textId="77777777" w:rsidR="009372E9" w:rsidRDefault="009372E9" w:rsidP="009372E9">
            <w:pPr>
              <w:pStyle w:val="TableParagraph"/>
              <w:spacing w:before="111"/>
              <w:ind w:left="139" w:right="129"/>
              <w:rPr>
                <w:sz w:val="16"/>
              </w:rPr>
            </w:pPr>
            <w:r>
              <w:rPr>
                <w:sz w:val="16"/>
              </w:rPr>
              <w:t>288</w:t>
            </w:r>
          </w:p>
        </w:tc>
        <w:tc>
          <w:tcPr>
            <w:tcW w:w="3200" w:type="dxa"/>
            <w:tcBorders>
              <w:top w:val="nil"/>
              <w:bottom w:val="nil"/>
            </w:tcBorders>
          </w:tcPr>
          <w:p w14:paraId="70D1B6CA" w14:textId="77777777" w:rsidR="009372E9" w:rsidRDefault="009372E9" w:rsidP="009372E9">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85E5A72" w14:textId="77777777" w:rsidR="009372E9" w:rsidRDefault="009372E9" w:rsidP="009372E9">
            <w:pPr>
              <w:pStyle w:val="TableParagraph"/>
              <w:spacing w:before="111"/>
              <w:ind w:left="83" w:right="33"/>
              <w:rPr>
                <w:sz w:val="16"/>
              </w:rPr>
            </w:pPr>
            <w:r>
              <w:rPr>
                <w:sz w:val="16"/>
              </w:rPr>
              <w:t>20659</w:t>
            </w:r>
          </w:p>
        </w:tc>
        <w:tc>
          <w:tcPr>
            <w:tcW w:w="1000" w:type="dxa"/>
            <w:tcBorders>
              <w:top w:val="nil"/>
              <w:bottom w:val="nil"/>
            </w:tcBorders>
          </w:tcPr>
          <w:p w14:paraId="16C09305" w14:textId="77777777" w:rsidR="009372E9" w:rsidRDefault="009372E9" w:rsidP="009372E9">
            <w:pPr>
              <w:pStyle w:val="TableParagraph"/>
              <w:spacing w:before="111"/>
              <w:ind w:left="162"/>
              <w:rPr>
                <w:sz w:val="16"/>
              </w:rPr>
            </w:pPr>
            <w:r>
              <w:rPr>
                <w:sz w:val="16"/>
              </w:rPr>
              <w:t>624178-1</w:t>
            </w:r>
          </w:p>
        </w:tc>
        <w:tc>
          <w:tcPr>
            <w:tcW w:w="1040" w:type="dxa"/>
            <w:tcBorders>
              <w:top w:val="nil"/>
              <w:bottom w:val="nil"/>
            </w:tcBorders>
          </w:tcPr>
          <w:p w14:paraId="74D4E4DB" w14:textId="77777777" w:rsidR="009372E9" w:rsidRDefault="009372E9" w:rsidP="009372E9">
            <w:pPr>
              <w:pStyle w:val="TableParagraph"/>
              <w:spacing w:before="111"/>
              <w:ind w:left="19" w:right="9"/>
              <w:rPr>
                <w:sz w:val="16"/>
              </w:rPr>
            </w:pPr>
            <w:r>
              <w:rPr>
                <w:sz w:val="16"/>
              </w:rPr>
              <w:t>116157</w:t>
            </w:r>
          </w:p>
        </w:tc>
        <w:tc>
          <w:tcPr>
            <w:tcW w:w="980" w:type="dxa"/>
            <w:tcBorders>
              <w:top w:val="nil"/>
              <w:bottom w:val="nil"/>
            </w:tcBorders>
          </w:tcPr>
          <w:p w14:paraId="265C8EAF" w14:textId="77777777" w:rsidR="009372E9" w:rsidRDefault="009372E9" w:rsidP="009372E9">
            <w:pPr>
              <w:pStyle w:val="TableParagraph"/>
              <w:spacing w:before="111"/>
              <w:ind w:left="69" w:right="59"/>
              <w:rPr>
                <w:sz w:val="16"/>
              </w:rPr>
            </w:pPr>
            <w:r>
              <w:rPr>
                <w:sz w:val="16"/>
              </w:rPr>
              <w:t>04/05/</w:t>
            </w:r>
            <w:r w:rsidR="00255652">
              <w:rPr>
                <w:sz w:val="16"/>
              </w:rPr>
              <w:t>2024</w:t>
            </w:r>
          </w:p>
        </w:tc>
        <w:tc>
          <w:tcPr>
            <w:tcW w:w="1200" w:type="dxa"/>
            <w:tcBorders>
              <w:top w:val="nil"/>
              <w:bottom w:val="nil"/>
            </w:tcBorders>
          </w:tcPr>
          <w:p w14:paraId="47DAA36B" w14:textId="77777777" w:rsidR="009372E9" w:rsidRDefault="009372E9" w:rsidP="009372E9">
            <w:pPr>
              <w:pStyle w:val="TableParagraph"/>
              <w:spacing w:before="111"/>
              <w:ind w:right="27"/>
              <w:jc w:val="right"/>
              <w:rPr>
                <w:sz w:val="16"/>
              </w:rPr>
            </w:pPr>
            <w:r>
              <w:rPr>
                <w:sz w:val="16"/>
              </w:rPr>
              <w:t>1.188,52</w:t>
            </w:r>
          </w:p>
        </w:tc>
        <w:tc>
          <w:tcPr>
            <w:tcW w:w="1200" w:type="dxa"/>
            <w:tcBorders>
              <w:top w:val="nil"/>
              <w:bottom w:val="nil"/>
            </w:tcBorders>
          </w:tcPr>
          <w:p w14:paraId="29BC2387" w14:textId="77777777" w:rsidR="009372E9" w:rsidRDefault="009372E9" w:rsidP="009372E9">
            <w:pPr>
              <w:pStyle w:val="TableParagraph"/>
              <w:spacing w:before="111"/>
              <w:ind w:right="27"/>
              <w:jc w:val="right"/>
              <w:rPr>
                <w:sz w:val="16"/>
              </w:rPr>
            </w:pPr>
            <w:r>
              <w:rPr>
                <w:sz w:val="16"/>
              </w:rPr>
              <w:t>89,14</w:t>
            </w:r>
          </w:p>
        </w:tc>
        <w:tc>
          <w:tcPr>
            <w:tcW w:w="1200" w:type="dxa"/>
            <w:tcBorders>
              <w:top w:val="nil"/>
              <w:bottom w:val="nil"/>
            </w:tcBorders>
          </w:tcPr>
          <w:p w14:paraId="31ABBBD9" w14:textId="77777777" w:rsidR="009372E9" w:rsidRDefault="009372E9" w:rsidP="009372E9">
            <w:pPr>
              <w:pStyle w:val="TableParagraph"/>
              <w:spacing w:before="111"/>
              <w:ind w:right="27"/>
              <w:jc w:val="right"/>
              <w:rPr>
                <w:sz w:val="16"/>
              </w:rPr>
            </w:pPr>
            <w:r>
              <w:rPr>
                <w:sz w:val="16"/>
              </w:rPr>
              <w:t>1.099,38</w:t>
            </w:r>
          </w:p>
        </w:tc>
      </w:tr>
      <w:tr w:rsidR="009372E9" w14:paraId="5231AEF8" w14:textId="77777777" w:rsidTr="009372E9">
        <w:trPr>
          <w:trHeight w:val="254"/>
        </w:trPr>
        <w:tc>
          <w:tcPr>
            <w:tcW w:w="1180" w:type="dxa"/>
            <w:tcBorders>
              <w:top w:val="nil"/>
              <w:bottom w:val="nil"/>
            </w:tcBorders>
          </w:tcPr>
          <w:p w14:paraId="03FEF6B9" w14:textId="77777777" w:rsidR="009372E9" w:rsidRDefault="009372E9" w:rsidP="009372E9">
            <w:pPr>
              <w:pStyle w:val="TableParagraph"/>
              <w:spacing w:before="19"/>
              <w:ind w:left="60" w:right="50"/>
              <w:rPr>
                <w:sz w:val="16"/>
              </w:rPr>
            </w:pPr>
            <w:r>
              <w:rPr>
                <w:sz w:val="16"/>
              </w:rPr>
              <w:t>021490</w:t>
            </w:r>
          </w:p>
        </w:tc>
        <w:tc>
          <w:tcPr>
            <w:tcW w:w="1200" w:type="dxa"/>
            <w:tcBorders>
              <w:top w:val="nil"/>
              <w:bottom w:val="nil"/>
            </w:tcBorders>
          </w:tcPr>
          <w:p w14:paraId="674BBB9F" w14:textId="77777777" w:rsidR="009372E9" w:rsidRDefault="009372E9" w:rsidP="009372E9">
            <w:pPr>
              <w:pStyle w:val="TableParagraph"/>
              <w:spacing w:before="19"/>
              <w:ind w:left="86" w:right="76"/>
              <w:rPr>
                <w:sz w:val="16"/>
              </w:rPr>
            </w:pPr>
            <w:r>
              <w:rPr>
                <w:sz w:val="16"/>
              </w:rPr>
              <w:t>021065</w:t>
            </w:r>
          </w:p>
        </w:tc>
        <w:tc>
          <w:tcPr>
            <w:tcW w:w="1600" w:type="dxa"/>
            <w:tcBorders>
              <w:top w:val="nil"/>
              <w:bottom w:val="nil"/>
            </w:tcBorders>
          </w:tcPr>
          <w:p w14:paraId="5F69A73D"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7341BF40"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3C52F043"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54D8177A" w14:textId="77777777" w:rsidR="009372E9" w:rsidRDefault="009372E9" w:rsidP="009372E9">
            <w:pPr>
              <w:pStyle w:val="TableParagraph"/>
              <w:spacing w:before="19"/>
              <w:ind w:left="83" w:right="33"/>
              <w:rPr>
                <w:sz w:val="16"/>
              </w:rPr>
            </w:pPr>
            <w:r>
              <w:rPr>
                <w:sz w:val="16"/>
              </w:rPr>
              <w:t>21065</w:t>
            </w:r>
          </w:p>
        </w:tc>
        <w:tc>
          <w:tcPr>
            <w:tcW w:w="1000" w:type="dxa"/>
            <w:tcBorders>
              <w:top w:val="nil"/>
              <w:bottom w:val="nil"/>
            </w:tcBorders>
          </w:tcPr>
          <w:p w14:paraId="010974B2" w14:textId="77777777" w:rsidR="009372E9" w:rsidRDefault="009372E9" w:rsidP="009372E9">
            <w:pPr>
              <w:pStyle w:val="TableParagraph"/>
              <w:spacing w:before="19"/>
              <w:ind w:left="162"/>
              <w:rPr>
                <w:sz w:val="16"/>
              </w:rPr>
            </w:pPr>
            <w:r>
              <w:rPr>
                <w:sz w:val="16"/>
              </w:rPr>
              <w:t>624178-1</w:t>
            </w:r>
          </w:p>
        </w:tc>
        <w:tc>
          <w:tcPr>
            <w:tcW w:w="1040" w:type="dxa"/>
            <w:tcBorders>
              <w:top w:val="nil"/>
              <w:bottom w:val="nil"/>
            </w:tcBorders>
          </w:tcPr>
          <w:p w14:paraId="62CE8E2E"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2931596C" w14:textId="77777777" w:rsidR="009372E9" w:rsidRDefault="009372E9" w:rsidP="009372E9">
            <w:pPr>
              <w:pStyle w:val="TableParagraph"/>
              <w:spacing w:before="19"/>
              <w:ind w:left="69" w:right="59"/>
              <w:rPr>
                <w:sz w:val="16"/>
              </w:rPr>
            </w:pPr>
            <w:r>
              <w:rPr>
                <w:sz w:val="16"/>
              </w:rPr>
              <w:t>04/05/</w:t>
            </w:r>
            <w:r w:rsidR="00255652">
              <w:rPr>
                <w:sz w:val="16"/>
              </w:rPr>
              <w:t>2024</w:t>
            </w:r>
          </w:p>
        </w:tc>
        <w:tc>
          <w:tcPr>
            <w:tcW w:w="1200" w:type="dxa"/>
            <w:tcBorders>
              <w:top w:val="nil"/>
              <w:bottom w:val="nil"/>
            </w:tcBorders>
          </w:tcPr>
          <w:p w14:paraId="654059F3" w14:textId="77777777" w:rsidR="009372E9" w:rsidRDefault="009372E9" w:rsidP="009372E9">
            <w:pPr>
              <w:pStyle w:val="TableParagraph"/>
              <w:spacing w:before="19"/>
              <w:ind w:right="27"/>
              <w:jc w:val="right"/>
              <w:rPr>
                <w:sz w:val="16"/>
              </w:rPr>
            </w:pPr>
            <w:r>
              <w:rPr>
                <w:sz w:val="16"/>
              </w:rPr>
              <w:t>10,45</w:t>
            </w:r>
          </w:p>
        </w:tc>
        <w:tc>
          <w:tcPr>
            <w:tcW w:w="1200" w:type="dxa"/>
            <w:tcBorders>
              <w:top w:val="nil"/>
              <w:bottom w:val="nil"/>
            </w:tcBorders>
          </w:tcPr>
          <w:p w14:paraId="70C7B7AF"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38DEB0CE" w14:textId="77777777" w:rsidR="009372E9" w:rsidRDefault="009372E9" w:rsidP="009372E9">
            <w:pPr>
              <w:pStyle w:val="TableParagraph"/>
              <w:spacing w:before="19"/>
              <w:ind w:right="27"/>
              <w:jc w:val="right"/>
              <w:rPr>
                <w:sz w:val="16"/>
              </w:rPr>
            </w:pPr>
            <w:r>
              <w:rPr>
                <w:sz w:val="16"/>
              </w:rPr>
              <w:t>10,45</w:t>
            </w:r>
          </w:p>
        </w:tc>
      </w:tr>
      <w:tr w:rsidR="009372E9" w14:paraId="26AD6A94" w14:textId="77777777" w:rsidTr="009372E9">
        <w:trPr>
          <w:trHeight w:val="280"/>
        </w:trPr>
        <w:tc>
          <w:tcPr>
            <w:tcW w:w="1180" w:type="dxa"/>
            <w:tcBorders>
              <w:top w:val="nil"/>
              <w:bottom w:val="nil"/>
            </w:tcBorders>
          </w:tcPr>
          <w:p w14:paraId="57123BA8" w14:textId="77777777" w:rsidR="009372E9" w:rsidRDefault="009372E9" w:rsidP="009372E9">
            <w:pPr>
              <w:pStyle w:val="TableParagraph"/>
              <w:spacing w:before="45"/>
              <w:ind w:left="60" w:right="50"/>
              <w:rPr>
                <w:sz w:val="16"/>
              </w:rPr>
            </w:pPr>
            <w:r>
              <w:rPr>
                <w:sz w:val="16"/>
              </w:rPr>
              <w:t>021070</w:t>
            </w:r>
          </w:p>
        </w:tc>
        <w:tc>
          <w:tcPr>
            <w:tcW w:w="1200" w:type="dxa"/>
            <w:tcBorders>
              <w:top w:val="nil"/>
              <w:bottom w:val="nil"/>
            </w:tcBorders>
          </w:tcPr>
          <w:p w14:paraId="71877485" w14:textId="77777777" w:rsidR="009372E9" w:rsidRDefault="009372E9" w:rsidP="009372E9">
            <w:pPr>
              <w:pStyle w:val="TableParagraph"/>
              <w:spacing w:before="45"/>
              <w:ind w:left="86" w:right="76"/>
              <w:rPr>
                <w:sz w:val="16"/>
              </w:rPr>
            </w:pPr>
            <w:r>
              <w:rPr>
                <w:sz w:val="16"/>
              </w:rPr>
              <w:t>020312</w:t>
            </w:r>
          </w:p>
        </w:tc>
        <w:tc>
          <w:tcPr>
            <w:tcW w:w="1600" w:type="dxa"/>
            <w:tcBorders>
              <w:top w:val="nil"/>
              <w:bottom w:val="nil"/>
            </w:tcBorders>
          </w:tcPr>
          <w:p w14:paraId="748E0002" w14:textId="77777777" w:rsidR="009372E9" w:rsidRDefault="009372E9" w:rsidP="009372E9">
            <w:pPr>
              <w:pStyle w:val="TableParagraph"/>
              <w:spacing w:before="45"/>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06A349F0" w14:textId="77777777" w:rsidR="009372E9" w:rsidRDefault="009372E9" w:rsidP="009372E9">
            <w:pPr>
              <w:pStyle w:val="TableParagraph"/>
              <w:spacing w:before="45"/>
              <w:ind w:left="139" w:right="129"/>
              <w:rPr>
                <w:sz w:val="16"/>
              </w:rPr>
            </w:pPr>
            <w:r>
              <w:rPr>
                <w:sz w:val="16"/>
              </w:rPr>
              <w:t>263</w:t>
            </w:r>
          </w:p>
        </w:tc>
        <w:tc>
          <w:tcPr>
            <w:tcW w:w="3200" w:type="dxa"/>
            <w:tcBorders>
              <w:top w:val="nil"/>
              <w:bottom w:val="nil"/>
            </w:tcBorders>
          </w:tcPr>
          <w:p w14:paraId="41581D62" w14:textId="77777777" w:rsidR="009372E9" w:rsidRDefault="009372E9" w:rsidP="009372E9">
            <w:pPr>
              <w:pStyle w:val="TableParagraph"/>
              <w:spacing w:before="45"/>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6C6BFDFC" w14:textId="77777777" w:rsidR="009372E9" w:rsidRDefault="009372E9" w:rsidP="009372E9">
            <w:pPr>
              <w:pStyle w:val="TableParagraph"/>
              <w:spacing w:before="45"/>
              <w:ind w:left="83" w:right="33"/>
              <w:rPr>
                <w:sz w:val="16"/>
              </w:rPr>
            </w:pPr>
            <w:r>
              <w:rPr>
                <w:sz w:val="16"/>
              </w:rPr>
              <w:t>20312</w:t>
            </w:r>
          </w:p>
        </w:tc>
        <w:tc>
          <w:tcPr>
            <w:tcW w:w="1000" w:type="dxa"/>
            <w:tcBorders>
              <w:top w:val="nil"/>
              <w:bottom w:val="nil"/>
            </w:tcBorders>
          </w:tcPr>
          <w:p w14:paraId="05FB8E08"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1E848886" w14:textId="77777777" w:rsidR="009372E9" w:rsidRDefault="009372E9" w:rsidP="009372E9">
            <w:pPr>
              <w:pStyle w:val="TableParagraph"/>
              <w:spacing w:before="45"/>
              <w:ind w:left="19" w:right="9"/>
              <w:rPr>
                <w:sz w:val="16"/>
              </w:rPr>
            </w:pPr>
            <w:r>
              <w:rPr>
                <w:sz w:val="16"/>
              </w:rPr>
              <w:t>852951</w:t>
            </w:r>
          </w:p>
        </w:tc>
        <w:tc>
          <w:tcPr>
            <w:tcW w:w="980" w:type="dxa"/>
            <w:tcBorders>
              <w:top w:val="nil"/>
              <w:bottom w:val="nil"/>
            </w:tcBorders>
          </w:tcPr>
          <w:p w14:paraId="5D763852" w14:textId="77777777" w:rsidR="009372E9" w:rsidRDefault="009372E9" w:rsidP="009372E9">
            <w:pPr>
              <w:pStyle w:val="TableParagraph"/>
              <w:spacing w:before="45"/>
              <w:ind w:left="69" w:right="59"/>
              <w:rPr>
                <w:sz w:val="16"/>
              </w:rPr>
            </w:pPr>
            <w:r>
              <w:rPr>
                <w:sz w:val="16"/>
              </w:rPr>
              <w:t>05/05/</w:t>
            </w:r>
            <w:r w:rsidR="00255652">
              <w:rPr>
                <w:sz w:val="16"/>
              </w:rPr>
              <w:t>2024</w:t>
            </w:r>
          </w:p>
        </w:tc>
        <w:tc>
          <w:tcPr>
            <w:tcW w:w="1200" w:type="dxa"/>
            <w:tcBorders>
              <w:top w:val="nil"/>
              <w:bottom w:val="nil"/>
            </w:tcBorders>
          </w:tcPr>
          <w:p w14:paraId="1B5B921C" w14:textId="77777777" w:rsidR="009372E9" w:rsidRDefault="009372E9" w:rsidP="009372E9">
            <w:pPr>
              <w:pStyle w:val="TableParagraph"/>
              <w:spacing w:before="45"/>
              <w:ind w:right="27"/>
              <w:jc w:val="right"/>
              <w:rPr>
                <w:sz w:val="16"/>
              </w:rPr>
            </w:pPr>
            <w:r>
              <w:rPr>
                <w:sz w:val="16"/>
              </w:rPr>
              <w:t>172,72</w:t>
            </w:r>
          </w:p>
        </w:tc>
        <w:tc>
          <w:tcPr>
            <w:tcW w:w="1200" w:type="dxa"/>
            <w:tcBorders>
              <w:top w:val="nil"/>
              <w:bottom w:val="nil"/>
            </w:tcBorders>
          </w:tcPr>
          <w:p w14:paraId="2300FA5D"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7791927B" w14:textId="77777777" w:rsidR="009372E9" w:rsidRDefault="009372E9" w:rsidP="009372E9">
            <w:pPr>
              <w:pStyle w:val="TableParagraph"/>
              <w:spacing w:before="45"/>
              <w:ind w:right="27"/>
              <w:jc w:val="right"/>
              <w:rPr>
                <w:sz w:val="16"/>
              </w:rPr>
            </w:pPr>
            <w:r>
              <w:rPr>
                <w:sz w:val="16"/>
              </w:rPr>
              <w:t>172,72</w:t>
            </w:r>
          </w:p>
        </w:tc>
      </w:tr>
      <w:tr w:rsidR="009372E9" w14:paraId="5682FA43" w14:textId="77777777" w:rsidTr="009372E9">
        <w:trPr>
          <w:trHeight w:val="277"/>
        </w:trPr>
        <w:tc>
          <w:tcPr>
            <w:tcW w:w="1180" w:type="dxa"/>
            <w:tcBorders>
              <w:top w:val="nil"/>
              <w:bottom w:val="single" w:sz="8" w:space="0" w:color="000000"/>
            </w:tcBorders>
          </w:tcPr>
          <w:p w14:paraId="65DE66D6" w14:textId="77777777" w:rsidR="009372E9" w:rsidRDefault="009372E9" w:rsidP="009372E9">
            <w:pPr>
              <w:pStyle w:val="TableParagraph"/>
              <w:spacing w:before="45"/>
              <w:ind w:left="60" w:right="50"/>
              <w:rPr>
                <w:sz w:val="16"/>
              </w:rPr>
            </w:pPr>
            <w:r>
              <w:rPr>
                <w:sz w:val="16"/>
              </w:rPr>
              <w:t>021065</w:t>
            </w:r>
          </w:p>
        </w:tc>
        <w:tc>
          <w:tcPr>
            <w:tcW w:w="1200" w:type="dxa"/>
            <w:tcBorders>
              <w:top w:val="nil"/>
              <w:bottom w:val="single" w:sz="8" w:space="0" w:color="000000"/>
            </w:tcBorders>
          </w:tcPr>
          <w:p w14:paraId="201C0CFD" w14:textId="77777777" w:rsidR="009372E9" w:rsidRDefault="009372E9" w:rsidP="009372E9">
            <w:pPr>
              <w:pStyle w:val="TableParagraph"/>
              <w:spacing w:before="45"/>
              <w:ind w:left="86" w:right="76"/>
              <w:rPr>
                <w:sz w:val="16"/>
              </w:rPr>
            </w:pPr>
            <w:r>
              <w:rPr>
                <w:sz w:val="16"/>
              </w:rPr>
              <w:t>020487</w:t>
            </w:r>
          </w:p>
        </w:tc>
        <w:tc>
          <w:tcPr>
            <w:tcW w:w="1600" w:type="dxa"/>
            <w:tcBorders>
              <w:top w:val="nil"/>
              <w:bottom w:val="single" w:sz="8" w:space="0" w:color="000000"/>
            </w:tcBorders>
          </w:tcPr>
          <w:p w14:paraId="6F2B194E" w14:textId="77777777" w:rsidR="009372E9" w:rsidRDefault="009372E9" w:rsidP="009372E9">
            <w:pPr>
              <w:pStyle w:val="TableParagraph"/>
              <w:spacing w:before="45"/>
              <w:ind w:left="47" w:right="37"/>
              <w:rPr>
                <w:sz w:val="16"/>
              </w:rPr>
            </w:pPr>
            <w:r>
              <w:rPr>
                <w:sz w:val="16"/>
              </w:rPr>
              <w:t>009461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single" w:sz="8" w:space="0" w:color="000000"/>
            </w:tcBorders>
          </w:tcPr>
          <w:p w14:paraId="6376A58B"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single" w:sz="8" w:space="0" w:color="000000"/>
            </w:tcBorders>
          </w:tcPr>
          <w:p w14:paraId="59B9A807" w14:textId="77777777" w:rsidR="009372E9" w:rsidRDefault="009372E9" w:rsidP="009372E9">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single" w:sz="8" w:space="0" w:color="000000"/>
            </w:tcBorders>
          </w:tcPr>
          <w:p w14:paraId="426FE8EA" w14:textId="77777777" w:rsidR="009372E9" w:rsidRDefault="009372E9" w:rsidP="009372E9">
            <w:pPr>
              <w:pStyle w:val="TableParagraph"/>
              <w:spacing w:before="45"/>
              <w:ind w:left="83" w:right="33"/>
              <w:rPr>
                <w:sz w:val="16"/>
              </w:rPr>
            </w:pPr>
            <w:r>
              <w:rPr>
                <w:sz w:val="16"/>
              </w:rPr>
              <w:t>20487</w:t>
            </w:r>
          </w:p>
        </w:tc>
        <w:tc>
          <w:tcPr>
            <w:tcW w:w="1000" w:type="dxa"/>
            <w:tcBorders>
              <w:top w:val="nil"/>
              <w:bottom w:val="single" w:sz="8" w:space="0" w:color="000000"/>
            </w:tcBorders>
          </w:tcPr>
          <w:p w14:paraId="5A4720B7" w14:textId="77777777" w:rsidR="009372E9" w:rsidRDefault="009372E9" w:rsidP="009372E9">
            <w:pPr>
              <w:pStyle w:val="TableParagraph"/>
              <w:spacing w:before="45"/>
              <w:ind w:left="184"/>
              <w:rPr>
                <w:sz w:val="16"/>
              </w:rPr>
            </w:pPr>
            <w:r>
              <w:rPr>
                <w:sz w:val="16"/>
              </w:rPr>
              <w:t>19.530-8</w:t>
            </w:r>
          </w:p>
        </w:tc>
        <w:tc>
          <w:tcPr>
            <w:tcW w:w="1040" w:type="dxa"/>
            <w:tcBorders>
              <w:top w:val="nil"/>
              <w:bottom w:val="single" w:sz="8" w:space="0" w:color="000000"/>
            </w:tcBorders>
          </w:tcPr>
          <w:p w14:paraId="75BEDFCC" w14:textId="77777777" w:rsidR="009372E9" w:rsidRDefault="009372E9" w:rsidP="009372E9">
            <w:pPr>
              <w:pStyle w:val="TableParagraph"/>
              <w:spacing w:before="45"/>
              <w:ind w:left="19" w:right="9"/>
              <w:rPr>
                <w:sz w:val="16"/>
              </w:rPr>
            </w:pPr>
            <w:r>
              <w:rPr>
                <w:sz w:val="16"/>
              </w:rPr>
              <w:t>50501</w:t>
            </w:r>
          </w:p>
        </w:tc>
        <w:tc>
          <w:tcPr>
            <w:tcW w:w="980" w:type="dxa"/>
            <w:tcBorders>
              <w:top w:val="nil"/>
              <w:bottom w:val="single" w:sz="8" w:space="0" w:color="000000"/>
            </w:tcBorders>
          </w:tcPr>
          <w:p w14:paraId="369C94B7" w14:textId="77777777" w:rsidR="009372E9" w:rsidRDefault="009372E9" w:rsidP="009372E9">
            <w:pPr>
              <w:pStyle w:val="TableParagraph"/>
              <w:spacing w:before="45"/>
              <w:ind w:left="69" w:right="59"/>
              <w:rPr>
                <w:sz w:val="16"/>
              </w:rPr>
            </w:pPr>
            <w:r>
              <w:rPr>
                <w:sz w:val="16"/>
              </w:rPr>
              <w:t>05/05/</w:t>
            </w:r>
            <w:r w:rsidR="00255652">
              <w:rPr>
                <w:sz w:val="16"/>
              </w:rPr>
              <w:t>2024</w:t>
            </w:r>
          </w:p>
        </w:tc>
        <w:tc>
          <w:tcPr>
            <w:tcW w:w="1200" w:type="dxa"/>
            <w:tcBorders>
              <w:top w:val="nil"/>
              <w:bottom w:val="single" w:sz="8" w:space="0" w:color="000000"/>
            </w:tcBorders>
          </w:tcPr>
          <w:p w14:paraId="3001F0D8" w14:textId="77777777" w:rsidR="009372E9" w:rsidRDefault="009372E9" w:rsidP="009372E9">
            <w:pPr>
              <w:pStyle w:val="TableParagraph"/>
              <w:spacing w:before="45"/>
              <w:ind w:right="27"/>
              <w:jc w:val="right"/>
              <w:rPr>
                <w:sz w:val="16"/>
              </w:rPr>
            </w:pPr>
            <w:r>
              <w:rPr>
                <w:sz w:val="16"/>
              </w:rPr>
              <w:t>86,34</w:t>
            </w:r>
          </w:p>
        </w:tc>
        <w:tc>
          <w:tcPr>
            <w:tcW w:w="1200" w:type="dxa"/>
            <w:tcBorders>
              <w:top w:val="nil"/>
              <w:bottom w:val="single" w:sz="8" w:space="0" w:color="000000"/>
            </w:tcBorders>
          </w:tcPr>
          <w:p w14:paraId="5581696E"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single" w:sz="8" w:space="0" w:color="000000"/>
            </w:tcBorders>
          </w:tcPr>
          <w:p w14:paraId="60B68E6E" w14:textId="77777777" w:rsidR="009372E9" w:rsidRDefault="009372E9" w:rsidP="009372E9">
            <w:pPr>
              <w:pStyle w:val="TableParagraph"/>
              <w:spacing w:before="45"/>
              <w:ind w:right="27"/>
              <w:jc w:val="right"/>
              <w:rPr>
                <w:sz w:val="16"/>
              </w:rPr>
            </w:pPr>
            <w:r>
              <w:rPr>
                <w:sz w:val="16"/>
              </w:rPr>
              <w:t>86,34</w:t>
            </w:r>
          </w:p>
        </w:tc>
      </w:tr>
    </w:tbl>
    <w:p w14:paraId="79C7B02E" w14:textId="77777777" w:rsidR="009372E9" w:rsidRDefault="009372E9" w:rsidP="009372E9">
      <w:pPr>
        <w:pStyle w:val="Corpodetexto"/>
        <w:tabs>
          <w:tab w:val="left" w:pos="5995"/>
        </w:tabs>
        <w:spacing w:line="295" w:lineRule="auto"/>
        <w:ind w:right="-8"/>
        <w:jc w:val="both"/>
        <w:rPr>
          <w:rFonts w:ascii="Arial" w:hAnsi="Arial" w:cs="Arial"/>
          <w:b/>
          <w:lang w:val="pt-BR"/>
        </w:rPr>
      </w:pPr>
    </w:p>
    <w:p w14:paraId="7CBEDEBA" w14:textId="77777777" w:rsidR="009372E9" w:rsidRDefault="009372E9" w:rsidP="009372E9">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9372E9" w14:paraId="5ABA4150" w14:textId="77777777" w:rsidTr="009372E9">
        <w:trPr>
          <w:trHeight w:val="270"/>
        </w:trPr>
        <w:tc>
          <w:tcPr>
            <w:tcW w:w="1180" w:type="dxa"/>
          </w:tcPr>
          <w:p w14:paraId="417375E3" w14:textId="77777777" w:rsidR="009372E9" w:rsidRDefault="009372E9" w:rsidP="009372E9">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057E6A19" w14:textId="77777777" w:rsidR="009372E9" w:rsidRDefault="009372E9" w:rsidP="009372E9">
            <w:pPr>
              <w:pStyle w:val="TableParagraph"/>
              <w:spacing w:before="43"/>
              <w:ind w:left="86" w:right="76"/>
              <w:rPr>
                <w:sz w:val="16"/>
              </w:rPr>
            </w:pPr>
            <w:r>
              <w:rPr>
                <w:sz w:val="16"/>
              </w:rPr>
              <w:t>LIQUIDAÇÃO</w:t>
            </w:r>
          </w:p>
        </w:tc>
        <w:tc>
          <w:tcPr>
            <w:tcW w:w="1600" w:type="dxa"/>
          </w:tcPr>
          <w:p w14:paraId="5DB8F262" w14:textId="77777777" w:rsidR="009372E9" w:rsidRDefault="009372E9" w:rsidP="009372E9">
            <w:pPr>
              <w:pStyle w:val="TableParagraph"/>
              <w:spacing w:before="43"/>
              <w:ind w:left="46" w:right="37"/>
              <w:rPr>
                <w:sz w:val="16"/>
              </w:rPr>
            </w:pPr>
            <w:r>
              <w:rPr>
                <w:sz w:val="16"/>
              </w:rPr>
              <w:t>EMPENHO</w:t>
            </w:r>
          </w:p>
        </w:tc>
        <w:tc>
          <w:tcPr>
            <w:tcW w:w="800" w:type="dxa"/>
          </w:tcPr>
          <w:p w14:paraId="1B378760" w14:textId="77777777" w:rsidR="009372E9" w:rsidRDefault="009372E9" w:rsidP="009372E9">
            <w:pPr>
              <w:pStyle w:val="TableParagraph"/>
              <w:spacing w:before="43"/>
              <w:ind w:left="139" w:right="130"/>
              <w:rPr>
                <w:sz w:val="16"/>
              </w:rPr>
            </w:pPr>
            <w:r>
              <w:rPr>
                <w:sz w:val="16"/>
              </w:rPr>
              <w:t>FICHA</w:t>
            </w:r>
          </w:p>
        </w:tc>
        <w:tc>
          <w:tcPr>
            <w:tcW w:w="3200" w:type="dxa"/>
          </w:tcPr>
          <w:p w14:paraId="3C512553" w14:textId="77777777" w:rsidR="009372E9" w:rsidRDefault="009372E9" w:rsidP="009372E9">
            <w:pPr>
              <w:pStyle w:val="TableParagraph"/>
              <w:spacing w:before="43"/>
              <w:ind w:left="1031"/>
              <w:rPr>
                <w:sz w:val="16"/>
              </w:rPr>
            </w:pPr>
            <w:r>
              <w:rPr>
                <w:sz w:val="16"/>
              </w:rPr>
              <w:t>FORNECEDOR</w:t>
            </w:r>
          </w:p>
        </w:tc>
        <w:tc>
          <w:tcPr>
            <w:tcW w:w="1400" w:type="dxa"/>
          </w:tcPr>
          <w:p w14:paraId="1011A484" w14:textId="77777777" w:rsidR="009372E9" w:rsidRDefault="009372E9" w:rsidP="009372E9">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0FE11ABF" w14:textId="77777777" w:rsidR="009372E9" w:rsidRDefault="009372E9" w:rsidP="009372E9">
            <w:pPr>
              <w:pStyle w:val="TableParagraph"/>
              <w:spacing w:before="43"/>
              <w:ind w:left="220"/>
              <w:rPr>
                <w:sz w:val="16"/>
              </w:rPr>
            </w:pPr>
            <w:r>
              <w:rPr>
                <w:sz w:val="16"/>
              </w:rPr>
              <w:t>CONTA</w:t>
            </w:r>
          </w:p>
        </w:tc>
        <w:tc>
          <w:tcPr>
            <w:tcW w:w="1040" w:type="dxa"/>
          </w:tcPr>
          <w:p w14:paraId="49CBCD1B" w14:textId="77777777" w:rsidR="009372E9" w:rsidRDefault="009372E9" w:rsidP="009372E9">
            <w:pPr>
              <w:pStyle w:val="TableParagraph"/>
              <w:spacing w:before="43"/>
              <w:ind w:left="19" w:right="9"/>
              <w:rPr>
                <w:sz w:val="16"/>
              </w:rPr>
            </w:pPr>
            <w:r>
              <w:rPr>
                <w:sz w:val="16"/>
              </w:rPr>
              <w:t>CHEQUE/OP</w:t>
            </w:r>
          </w:p>
        </w:tc>
        <w:tc>
          <w:tcPr>
            <w:tcW w:w="980" w:type="dxa"/>
          </w:tcPr>
          <w:p w14:paraId="2A8855BC" w14:textId="77777777" w:rsidR="009372E9" w:rsidRDefault="009372E9" w:rsidP="009372E9">
            <w:pPr>
              <w:pStyle w:val="TableParagraph"/>
              <w:spacing w:before="43"/>
              <w:ind w:left="69" w:right="39"/>
              <w:rPr>
                <w:sz w:val="16"/>
              </w:rPr>
            </w:pPr>
            <w:r>
              <w:rPr>
                <w:sz w:val="16"/>
              </w:rPr>
              <w:t>DATA</w:t>
            </w:r>
          </w:p>
        </w:tc>
        <w:tc>
          <w:tcPr>
            <w:tcW w:w="1200" w:type="dxa"/>
          </w:tcPr>
          <w:p w14:paraId="4B4DC75E" w14:textId="77777777" w:rsidR="009372E9" w:rsidRDefault="009372E9" w:rsidP="009372E9">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01E6323A" w14:textId="77777777" w:rsidR="009372E9" w:rsidRDefault="009372E9" w:rsidP="009372E9">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77217CB6" w14:textId="77777777" w:rsidR="009372E9" w:rsidRDefault="009372E9" w:rsidP="009372E9">
            <w:pPr>
              <w:pStyle w:val="TableParagraph"/>
              <w:spacing w:before="43"/>
              <w:ind w:left="155"/>
              <w:rPr>
                <w:sz w:val="16"/>
              </w:rPr>
            </w:pPr>
            <w:r>
              <w:rPr>
                <w:sz w:val="16"/>
              </w:rPr>
              <w:t>VALOR</w:t>
            </w:r>
            <w:r>
              <w:rPr>
                <w:spacing w:val="-5"/>
                <w:sz w:val="16"/>
              </w:rPr>
              <w:t xml:space="preserve"> </w:t>
            </w:r>
            <w:r>
              <w:rPr>
                <w:sz w:val="16"/>
              </w:rPr>
              <w:t>LIQ.</w:t>
            </w:r>
          </w:p>
        </w:tc>
      </w:tr>
      <w:tr w:rsidR="009372E9" w14:paraId="32865621" w14:textId="77777777" w:rsidTr="009372E9">
        <w:trPr>
          <w:trHeight w:val="277"/>
        </w:trPr>
        <w:tc>
          <w:tcPr>
            <w:tcW w:w="1180" w:type="dxa"/>
            <w:tcBorders>
              <w:bottom w:val="nil"/>
            </w:tcBorders>
          </w:tcPr>
          <w:p w14:paraId="366879E6" w14:textId="77777777" w:rsidR="009372E9" w:rsidRDefault="009372E9" w:rsidP="009372E9">
            <w:pPr>
              <w:pStyle w:val="TableParagraph"/>
              <w:spacing w:before="43"/>
              <w:ind w:left="60" w:right="50"/>
              <w:rPr>
                <w:sz w:val="16"/>
              </w:rPr>
            </w:pPr>
            <w:r>
              <w:rPr>
                <w:sz w:val="16"/>
              </w:rPr>
              <w:t>021067</w:t>
            </w:r>
          </w:p>
        </w:tc>
        <w:tc>
          <w:tcPr>
            <w:tcW w:w="1200" w:type="dxa"/>
            <w:tcBorders>
              <w:bottom w:val="nil"/>
            </w:tcBorders>
          </w:tcPr>
          <w:p w14:paraId="61192C3E" w14:textId="77777777" w:rsidR="009372E9" w:rsidRDefault="009372E9" w:rsidP="009372E9">
            <w:pPr>
              <w:pStyle w:val="TableParagraph"/>
              <w:spacing w:before="43"/>
              <w:ind w:left="86" w:right="76"/>
              <w:rPr>
                <w:sz w:val="16"/>
              </w:rPr>
            </w:pPr>
            <w:r>
              <w:rPr>
                <w:sz w:val="16"/>
              </w:rPr>
              <w:t>020485</w:t>
            </w:r>
          </w:p>
        </w:tc>
        <w:tc>
          <w:tcPr>
            <w:tcW w:w="1600" w:type="dxa"/>
            <w:tcBorders>
              <w:bottom w:val="nil"/>
            </w:tcBorders>
          </w:tcPr>
          <w:p w14:paraId="1DC32F80" w14:textId="77777777" w:rsidR="009372E9" w:rsidRDefault="009372E9" w:rsidP="009372E9">
            <w:pPr>
              <w:pStyle w:val="TableParagraph"/>
              <w:spacing w:before="43"/>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bottom w:val="nil"/>
            </w:tcBorders>
          </w:tcPr>
          <w:p w14:paraId="64020755" w14:textId="77777777" w:rsidR="009372E9" w:rsidRDefault="009372E9" w:rsidP="009372E9">
            <w:pPr>
              <w:pStyle w:val="TableParagraph"/>
              <w:spacing w:before="43"/>
              <w:ind w:left="139" w:right="129"/>
              <w:rPr>
                <w:sz w:val="16"/>
              </w:rPr>
            </w:pPr>
            <w:r>
              <w:rPr>
                <w:sz w:val="16"/>
              </w:rPr>
              <w:t>263</w:t>
            </w:r>
          </w:p>
        </w:tc>
        <w:tc>
          <w:tcPr>
            <w:tcW w:w="3200" w:type="dxa"/>
            <w:tcBorders>
              <w:bottom w:val="nil"/>
            </w:tcBorders>
          </w:tcPr>
          <w:p w14:paraId="3CE02CCF" w14:textId="77777777" w:rsidR="009372E9" w:rsidRDefault="009372E9" w:rsidP="009372E9">
            <w:pPr>
              <w:pStyle w:val="TableParagraph"/>
              <w:spacing w:before="43"/>
              <w:ind w:left="40"/>
              <w:rPr>
                <w:sz w:val="16"/>
              </w:rPr>
            </w:pPr>
            <w:r>
              <w:rPr>
                <w:sz w:val="16"/>
              </w:rPr>
              <w:t>OI</w:t>
            </w:r>
            <w:r>
              <w:rPr>
                <w:spacing w:val="-4"/>
                <w:sz w:val="16"/>
              </w:rPr>
              <w:t xml:space="preserve"> </w:t>
            </w:r>
            <w:r>
              <w:rPr>
                <w:sz w:val="16"/>
              </w:rPr>
              <w:t>S.A.</w:t>
            </w:r>
          </w:p>
        </w:tc>
        <w:tc>
          <w:tcPr>
            <w:tcW w:w="1400" w:type="dxa"/>
            <w:tcBorders>
              <w:bottom w:val="nil"/>
            </w:tcBorders>
          </w:tcPr>
          <w:p w14:paraId="7F23CE5F" w14:textId="77777777" w:rsidR="009372E9" w:rsidRDefault="009372E9" w:rsidP="009372E9">
            <w:pPr>
              <w:pStyle w:val="TableParagraph"/>
              <w:spacing w:before="43"/>
              <w:ind w:left="83" w:right="33"/>
              <w:rPr>
                <w:sz w:val="16"/>
              </w:rPr>
            </w:pPr>
            <w:r>
              <w:rPr>
                <w:sz w:val="16"/>
              </w:rPr>
              <w:t>20485</w:t>
            </w:r>
          </w:p>
        </w:tc>
        <w:tc>
          <w:tcPr>
            <w:tcW w:w="1000" w:type="dxa"/>
            <w:tcBorders>
              <w:bottom w:val="nil"/>
            </w:tcBorders>
          </w:tcPr>
          <w:p w14:paraId="1BB1162A" w14:textId="77777777" w:rsidR="009372E9" w:rsidRDefault="009372E9" w:rsidP="009372E9">
            <w:pPr>
              <w:pStyle w:val="TableParagraph"/>
              <w:spacing w:before="43"/>
              <w:ind w:left="162"/>
              <w:rPr>
                <w:sz w:val="16"/>
              </w:rPr>
            </w:pPr>
            <w:r>
              <w:rPr>
                <w:sz w:val="16"/>
              </w:rPr>
              <w:t>624178-1</w:t>
            </w:r>
          </w:p>
        </w:tc>
        <w:tc>
          <w:tcPr>
            <w:tcW w:w="1040" w:type="dxa"/>
            <w:tcBorders>
              <w:bottom w:val="nil"/>
            </w:tcBorders>
          </w:tcPr>
          <w:p w14:paraId="73AC0247" w14:textId="77777777" w:rsidR="009372E9" w:rsidRDefault="009372E9" w:rsidP="009372E9">
            <w:pPr>
              <w:pStyle w:val="TableParagraph"/>
              <w:spacing w:before="43"/>
              <w:ind w:left="19" w:right="9"/>
              <w:rPr>
                <w:sz w:val="16"/>
              </w:rPr>
            </w:pPr>
            <w:r>
              <w:rPr>
                <w:sz w:val="16"/>
              </w:rPr>
              <w:t>852953</w:t>
            </w:r>
          </w:p>
        </w:tc>
        <w:tc>
          <w:tcPr>
            <w:tcW w:w="980" w:type="dxa"/>
            <w:tcBorders>
              <w:bottom w:val="nil"/>
            </w:tcBorders>
          </w:tcPr>
          <w:p w14:paraId="28E04066" w14:textId="77777777" w:rsidR="009372E9" w:rsidRDefault="009372E9" w:rsidP="009372E9">
            <w:pPr>
              <w:pStyle w:val="TableParagraph"/>
              <w:spacing w:before="43"/>
              <w:ind w:left="69" w:right="59"/>
              <w:rPr>
                <w:sz w:val="16"/>
              </w:rPr>
            </w:pPr>
            <w:r>
              <w:rPr>
                <w:sz w:val="16"/>
              </w:rPr>
              <w:t>05/05/</w:t>
            </w:r>
            <w:r w:rsidR="00255652">
              <w:rPr>
                <w:sz w:val="16"/>
              </w:rPr>
              <w:t>2024</w:t>
            </w:r>
          </w:p>
        </w:tc>
        <w:tc>
          <w:tcPr>
            <w:tcW w:w="1200" w:type="dxa"/>
            <w:tcBorders>
              <w:bottom w:val="nil"/>
            </w:tcBorders>
          </w:tcPr>
          <w:p w14:paraId="3E136465" w14:textId="77777777" w:rsidR="009372E9" w:rsidRDefault="009372E9" w:rsidP="009372E9">
            <w:pPr>
              <w:pStyle w:val="TableParagraph"/>
              <w:spacing w:before="43"/>
              <w:ind w:right="27"/>
              <w:jc w:val="right"/>
              <w:rPr>
                <w:sz w:val="16"/>
              </w:rPr>
            </w:pPr>
            <w:r>
              <w:rPr>
                <w:sz w:val="16"/>
              </w:rPr>
              <w:t>217,40</w:t>
            </w:r>
          </w:p>
        </w:tc>
        <w:tc>
          <w:tcPr>
            <w:tcW w:w="1200" w:type="dxa"/>
            <w:tcBorders>
              <w:bottom w:val="nil"/>
            </w:tcBorders>
          </w:tcPr>
          <w:p w14:paraId="08FF3A48" w14:textId="77777777" w:rsidR="009372E9" w:rsidRDefault="009372E9" w:rsidP="009372E9">
            <w:pPr>
              <w:pStyle w:val="TableParagraph"/>
              <w:spacing w:before="43"/>
              <w:ind w:right="27"/>
              <w:jc w:val="right"/>
              <w:rPr>
                <w:sz w:val="16"/>
              </w:rPr>
            </w:pPr>
            <w:r>
              <w:rPr>
                <w:sz w:val="16"/>
              </w:rPr>
              <w:t>0,00</w:t>
            </w:r>
          </w:p>
        </w:tc>
        <w:tc>
          <w:tcPr>
            <w:tcW w:w="1200" w:type="dxa"/>
            <w:tcBorders>
              <w:bottom w:val="nil"/>
            </w:tcBorders>
          </w:tcPr>
          <w:p w14:paraId="426B897D" w14:textId="77777777" w:rsidR="009372E9" w:rsidRDefault="009372E9" w:rsidP="009372E9">
            <w:pPr>
              <w:pStyle w:val="TableParagraph"/>
              <w:spacing w:before="43"/>
              <w:ind w:right="27"/>
              <w:jc w:val="right"/>
              <w:rPr>
                <w:sz w:val="16"/>
              </w:rPr>
            </w:pPr>
            <w:r>
              <w:rPr>
                <w:sz w:val="16"/>
              </w:rPr>
              <w:t>217,40</w:t>
            </w:r>
          </w:p>
        </w:tc>
      </w:tr>
      <w:tr w:rsidR="009372E9" w14:paraId="473EA6C9" w14:textId="77777777" w:rsidTr="009372E9">
        <w:trPr>
          <w:trHeight w:val="280"/>
        </w:trPr>
        <w:tc>
          <w:tcPr>
            <w:tcW w:w="1180" w:type="dxa"/>
            <w:tcBorders>
              <w:top w:val="nil"/>
              <w:bottom w:val="nil"/>
            </w:tcBorders>
          </w:tcPr>
          <w:p w14:paraId="66A30208" w14:textId="77777777" w:rsidR="009372E9" w:rsidRDefault="009372E9" w:rsidP="009372E9">
            <w:pPr>
              <w:pStyle w:val="TableParagraph"/>
              <w:spacing w:before="45"/>
              <w:ind w:left="60" w:right="50"/>
              <w:rPr>
                <w:sz w:val="16"/>
              </w:rPr>
            </w:pPr>
            <w:r>
              <w:rPr>
                <w:sz w:val="16"/>
              </w:rPr>
              <w:t>021069</w:t>
            </w:r>
          </w:p>
        </w:tc>
        <w:tc>
          <w:tcPr>
            <w:tcW w:w="1200" w:type="dxa"/>
            <w:tcBorders>
              <w:top w:val="nil"/>
              <w:bottom w:val="nil"/>
            </w:tcBorders>
          </w:tcPr>
          <w:p w14:paraId="1691E924" w14:textId="77777777" w:rsidR="009372E9" w:rsidRDefault="009372E9" w:rsidP="009372E9">
            <w:pPr>
              <w:pStyle w:val="TableParagraph"/>
              <w:spacing w:before="45"/>
              <w:ind w:left="86" w:right="76"/>
              <w:rPr>
                <w:sz w:val="16"/>
              </w:rPr>
            </w:pPr>
            <w:r>
              <w:rPr>
                <w:sz w:val="16"/>
              </w:rPr>
              <w:t>020311</w:t>
            </w:r>
          </w:p>
        </w:tc>
        <w:tc>
          <w:tcPr>
            <w:tcW w:w="1600" w:type="dxa"/>
            <w:tcBorders>
              <w:top w:val="nil"/>
              <w:bottom w:val="nil"/>
            </w:tcBorders>
          </w:tcPr>
          <w:p w14:paraId="76A9C3B2" w14:textId="77777777" w:rsidR="009372E9" w:rsidRDefault="009372E9" w:rsidP="009372E9">
            <w:pPr>
              <w:pStyle w:val="TableParagraph"/>
              <w:spacing w:before="45"/>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9C577A7" w14:textId="77777777" w:rsidR="009372E9" w:rsidRDefault="009372E9" w:rsidP="009372E9">
            <w:pPr>
              <w:pStyle w:val="TableParagraph"/>
              <w:spacing w:before="45"/>
              <w:ind w:left="139" w:right="129"/>
              <w:rPr>
                <w:sz w:val="16"/>
              </w:rPr>
            </w:pPr>
            <w:r>
              <w:rPr>
                <w:sz w:val="16"/>
              </w:rPr>
              <w:t>263</w:t>
            </w:r>
          </w:p>
        </w:tc>
        <w:tc>
          <w:tcPr>
            <w:tcW w:w="3200" w:type="dxa"/>
            <w:tcBorders>
              <w:top w:val="nil"/>
              <w:bottom w:val="nil"/>
            </w:tcBorders>
          </w:tcPr>
          <w:p w14:paraId="578C2266" w14:textId="77777777" w:rsidR="009372E9" w:rsidRDefault="009372E9" w:rsidP="009372E9">
            <w:pPr>
              <w:pStyle w:val="TableParagraph"/>
              <w:spacing w:before="45"/>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36109000" w14:textId="77777777" w:rsidR="009372E9" w:rsidRDefault="009372E9" w:rsidP="009372E9">
            <w:pPr>
              <w:pStyle w:val="TableParagraph"/>
              <w:spacing w:before="45"/>
              <w:ind w:left="83" w:right="33"/>
              <w:rPr>
                <w:sz w:val="16"/>
              </w:rPr>
            </w:pPr>
            <w:r>
              <w:rPr>
                <w:sz w:val="16"/>
              </w:rPr>
              <w:t>20311</w:t>
            </w:r>
          </w:p>
        </w:tc>
        <w:tc>
          <w:tcPr>
            <w:tcW w:w="1000" w:type="dxa"/>
            <w:tcBorders>
              <w:top w:val="nil"/>
              <w:bottom w:val="nil"/>
            </w:tcBorders>
          </w:tcPr>
          <w:p w14:paraId="34712DE3"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74FA27CA" w14:textId="77777777" w:rsidR="009372E9" w:rsidRDefault="009372E9" w:rsidP="009372E9">
            <w:pPr>
              <w:pStyle w:val="TableParagraph"/>
              <w:spacing w:before="45"/>
              <w:ind w:left="19" w:right="9"/>
              <w:rPr>
                <w:sz w:val="16"/>
              </w:rPr>
            </w:pPr>
            <w:r>
              <w:rPr>
                <w:sz w:val="16"/>
              </w:rPr>
              <w:t>852955</w:t>
            </w:r>
          </w:p>
        </w:tc>
        <w:tc>
          <w:tcPr>
            <w:tcW w:w="980" w:type="dxa"/>
            <w:tcBorders>
              <w:top w:val="nil"/>
              <w:bottom w:val="nil"/>
            </w:tcBorders>
          </w:tcPr>
          <w:p w14:paraId="3BD577C7" w14:textId="77777777" w:rsidR="009372E9" w:rsidRDefault="009372E9" w:rsidP="009372E9">
            <w:pPr>
              <w:pStyle w:val="TableParagraph"/>
              <w:spacing w:before="45"/>
              <w:ind w:left="69" w:right="59"/>
              <w:rPr>
                <w:sz w:val="16"/>
              </w:rPr>
            </w:pPr>
            <w:r>
              <w:rPr>
                <w:sz w:val="16"/>
              </w:rPr>
              <w:t>05/05/</w:t>
            </w:r>
            <w:r w:rsidR="00255652">
              <w:rPr>
                <w:sz w:val="16"/>
              </w:rPr>
              <w:t>2024</w:t>
            </w:r>
          </w:p>
        </w:tc>
        <w:tc>
          <w:tcPr>
            <w:tcW w:w="1200" w:type="dxa"/>
            <w:tcBorders>
              <w:top w:val="nil"/>
              <w:bottom w:val="nil"/>
            </w:tcBorders>
          </w:tcPr>
          <w:p w14:paraId="0760EFD4" w14:textId="77777777" w:rsidR="009372E9" w:rsidRDefault="009372E9" w:rsidP="009372E9">
            <w:pPr>
              <w:pStyle w:val="TableParagraph"/>
              <w:spacing w:before="45"/>
              <w:ind w:right="27"/>
              <w:jc w:val="right"/>
              <w:rPr>
                <w:sz w:val="16"/>
              </w:rPr>
            </w:pPr>
            <w:r>
              <w:rPr>
                <w:sz w:val="16"/>
              </w:rPr>
              <w:t>118,75</w:t>
            </w:r>
          </w:p>
        </w:tc>
        <w:tc>
          <w:tcPr>
            <w:tcW w:w="1200" w:type="dxa"/>
            <w:tcBorders>
              <w:top w:val="nil"/>
              <w:bottom w:val="nil"/>
            </w:tcBorders>
          </w:tcPr>
          <w:p w14:paraId="2CDD4606"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3FD41BE3" w14:textId="77777777" w:rsidR="009372E9" w:rsidRDefault="009372E9" w:rsidP="009372E9">
            <w:pPr>
              <w:pStyle w:val="TableParagraph"/>
              <w:spacing w:before="45"/>
              <w:ind w:right="27"/>
              <w:jc w:val="right"/>
              <w:rPr>
                <w:sz w:val="16"/>
              </w:rPr>
            </w:pPr>
            <w:r>
              <w:rPr>
                <w:sz w:val="16"/>
              </w:rPr>
              <w:t>118,75</w:t>
            </w:r>
          </w:p>
        </w:tc>
      </w:tr>
      <w:tr w:rsidR="009372E9" w14:paraId="7321EFB7" w14:textId="77777777" w:rsidTr="009372E9">
        <w:trPr>
          <w:trHeight w:val="280"/>
        </w:trPr>
        <w:tc>
          <w:tcPr>
            <w:tcW w:w="1180" w:type="dxa"/>
            <w:tcBorders>
              <w:top w:val="nil"/>
              <w:bottom w:val="nil"/>
            </w:tcBorders>
          </w:tcPr>
          <w:p w14:paraId="49914642" w14:textId="77777777" w:rsidR="009372E9" w:rsidRDefault="009372E9" w:rsidP="009372E9">
            <w:pPr>
              <w:pStyle w:val="TableParagraph"/>
              <w:spacing w:before="45"/>
              <w:ind w:left="60" w:right="50"/>
              <w:rPr>
                <w:sz w:val="16"/>
              </w:rPr>
            </w:pPr>
            <w:r>
              <w:rPr>
                <w:sz w:val="16"/>
              </w:rPr>
              <w:t>021064</w:t>
            </w:r>
          </w:p>
        </w:tc>
        <w:tc>
          <w:tcPr>
            <w:tcW w:w="1200" w:type="dxa"/>
            <w:tcBorders>
              <w:top w:val="nil"/>
              <w:bottom w:val="nil"/>
            </w:tcBorders>
          </w:tcPr>
          <w:p w14:paraId="654138A0" w14:textId="77777777" w:rsidR="009372E9" w:rsidRDefault="009372E9" w:rsidP="009372E9">
            <w:pPr>
              <w:pStyle w:val="TableParagraph"/>
              <w:spacing w:before="45"/>
              <w:ind w:left="86" w:right="76"/>
              <w:rPr>
                <w:sz w:val="16"/>
              </w:rPr>
            </w:pPr>
            <w:r>
              <w:rPr>
                <w:sz w:val="16"/>
              </w:rPr>
              <w:t>020469</w:t>
            </w:r>
          </w:p>
        </w:tc>
        <w:tc>
          <w:tcPr>
            <w:tcW w:w="1600" w:type="dxa"/>
            <w:tcBorders>
              <w:top w:val="nil"/>
              <w:bottom w:val="nil"/>
            </w:tcBorders>
          </w:tcPr>
          <w:p w14:paraId="12264C7C" w14:textId="77777777" w:rsidR="009372E9" w:rsidRDefault="009372E9" w:rsidP="009372E9">
            <w:pPr>
              <w:pStyle w:val="TableParagraph"/>
              <w:spacing w:before="45"/>
              <w:ind w:left="47" w:right="37"/>
              <w:rPr>
                <w:sz w:val="16"/>
              </w:rPr>
            </w:pPr>
            <w:r>
              <w:rPr>
                <w:sz w:val="16"/>
              </w:rPr>
              <w:t>009461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250FC46"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57EAF15B" w14:textId="77777777" w:rsidR="009372E9" w:rsidRDefault="009372E9" w:rsidP="009372E9">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6B3A076C" w14:textId="77777777" w:rsidR="009372E9" w:rsidRDefault="009372E9" w:rsidP="009372E9">
            <w:pPr>
              <w:pStyle w:val="TableParagraph"/>
              <w:spacing w:before="45"/>
              <w:ind w:left="83" w:right="33"/>
              <w:rPr>
                <w:sz w:val="16"/>
              </w:rPr>
            </w:pPr>
            <w:r>
              <w:rPr>
                <w:sz w:val="16"/>
              </w:rPr>
              <w:t>20469</w:t>
            </w:r>
          </w:p>
        </w:tc>
        <w:tc>
          <w:tcPr>
            <w:tcW w:w="1000" w:type="dxa"/>
            <w:tcBorders>
              <w:top w:val="nil"/>
              <w:bottom w:val="nil"/>
            </w:tcBorders>
          </w:tcPr>
          <w:p w14:paraId="2C3BB27F"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093B7A25" w14:textId="77777777" w:rsidR="009372E9" w:rsidRDefault="009372E9" w:rsidP="009372E9">
            <w:pPr>
              <w:pStyle w:val="TableParagraph"/>
              <w:spacing w:before="45"/>
              <w:ind w:left="19" w:right="9"/>
              <w:rPr>
                <w:sz w:val="16"/>
              </w:rPr>
            </w:pPr>
            <w:r>
              <w:rPr>
                <w:sz w:val="16"/>
              </w:rPr>
              <w:t>50502</w:t>
            </w:r>
          </w:p>
        </w:tc>
        <w:tc>
          <w:tcPr>
            <w:tcW w:w="980" w:type="dxa"/>
            <w:tcBorders>
              <w:top w:val="nil"/>
              <w:bottom w:val="nil"/>
            </w:tcBorders>
          </w:tcPr>
          <w:p w14:paraId="49C9A645" w14:textId="77777777" w:rsidR="009372E9" w:rsidRDefault="009372E9" w:rsidP="009372E9">
            <w:pPr>
              <w:pStyle w:val="TableParagraph"/>
              <w:spacing w:before="45"/>
              <w:ind w:left="69" w:right="59"/>
              <w:rPr>
                <w:sz w:val="16"/>
              </w:rPr>
            </w:pPr>
            <w:r>
              <w:rPr>
                <w:sz w:val="16"/>
              </w:rPr>
              <w:t>05/05/</w:t>
            </w:r>
            <w:r w:rsidR="00255652">
              <w:rPr>
                <w:sz w:val="16"/>
              </w:rPr>
              <w:t>2024</w:t>
            </w:r>
          </w:p>
        </w:tc>
        <w:tc>
          <w:tcPr>
            <w:tcW w:w="1200" w:type="dxa"/>
            <w:tcBorders>
              <w:top w:val="nil"/>
              <w:bottom w:val="nil"/>
            </w:tcBorders>
          </w:tcPr>
          <w:p w14:paraId="57FC942F" w14:textId="77777777" w:rsidR="009372E9" w:rsidRDefault="009372E9" w:rsidP="009372E9">
            <w:pPr>
              <w:pStyle w:val="TableParagraph"/>
              <w:spacing w:before="45"/>
              <w:ind w:right="27"/>
              <w:jc w:val="right"/>
              <w:rPr>
                <w:sz w:val="16"/>
              </w:rPr>
            </w:pPr>
            <w:r>
              <w:rPr>
                <w:sz w:val="16"/>
              </w:rPr>
              <w:t>218,69</w:t>
            </w:r>
          </w:p>
        </w:tc>
        <w:tc>
          <w:tcPr>
            <w:tcW w:w="1200" w:type="dxa"/>
            <w:tcBorders>
              <w:top w:val="nil"/>
              <w:bottom w:val="nil"/>
            </w:tcBorders>
          </w:tcPr>
          <w:p w14:paraId="0FCDB73A"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61FAF1FA" w14:textId="77777777" w:rsidR="009372E9" w:rsidRDefault="009372E9" w:rsidP="009372E9">
            <w:pPr>
              <w:pStyle w:val="TableParagraph"/>
              <w:spacing w:before="45"/>
              <w:ind w:right="27"/>
              <w:jc w:val="right"/>
              <w:rPr>
                <w:sz w:val="16"/>
              </w:rPr>
            </w:pPr>
            <w:r>
              <w:rPr>
                <w:sz w:val="16"/>
              </w:rPr>
              <w:t>218,69</w:t>
            </w:r>
          </w:p>
        </w:tc>
      </w:tr>
      <w:tr w:rsidR="009372E9" w14:paraId="2E7DD153" w14:textId="77777777" w:rsidTr="009372E9">
        <w:trPr>
          <w:trHeight w:val="280"/>
        </w:trPr>
        <w:tc>
          <w:tcPr>
            <w:tcW w:w="1180" w:type="dxa"/>
            <w:tcBorders>
              <w:top w:val="nil"/>
              <w:bottom w:val="nil"/>
            </w:tcBorders>
          </w:tcPr>
          <w:p w14:paraId="77F62EE5" w14:textId="77777777" w:rsidR="009372E9" w:rsidRDefault="009372E9" w:rsidP="009372E9">
            <w:pPr>
              <w:pStyle w:val="TableParagraph"/>
              <w:spacing w:before="45"/>
              <w:ind w:left="60" w:right="50"/>
              <w:rPr>
                <w:sz w:val="16"/>
              </w:rPr>
            </w:pPr>
            <w:r>
              <w:rPr>
                <w:sz w:val="16"/>
              </w:rPr>
              <w:t>021066</w:t>
            </w:r>
          </w:p>
        </w:tc>
        <w:tc>
          <w:tcPr>
            <w:tcW w:w="1200" w:type="dxa"/>
            <w:tcBorders>
              <w:top w:val="nil"/>
              <w:bottom w:val="nil"/>
            </w:tcBorders>
          </w:tcPr>
          <w:p w14:paraId="3A720B4A" w14:textId="77777777" w:rsidR="009372E9" w:rsidRDefault="009372E9" w:rsidP="009372E9">
            <w:pPr>
              <w:pStyle w:val="TableParagraph"/>
              <w:spacing w:before="45"/>
              <w:ind w:left="86" w:right="76"/>
              <w:rPr>
                <w:sz w:val="16"/>
              </w:rPr>
            </w:pPr>
            <w:r>
              <w:rPr>
                <w:sz w:val="16"/>
              </w:rPr>
              <w:t>020486</w:t>
            </w:r>
          </w:p>
        </w:tc>
        <w:tc>
          <w:tcPr>
            <w:tcW w:w="1600" w:type="dxa"/>
            <w:tcBorders>
              <w:top w:val="nil"/>
              <w:bottom w:val="nil"/>
            </w:tcBorders>
          </w:tcPr>
          <w:p w14:paraId="4427F8B7" w14:textId="77777777" w:rsidR="009372E9" w:rsidRDefault="009372E9" w:rsidP="009372E9">
            <w:pPr>
              <w:pStyle w:val="TableParagraph"/>
              <w:spacing w:before="45"/>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4C7D4E5C" w14:textId="77777777" w:rsidR="009372E9" w:rsidRDefault="009372E9" w:rsidP="009372E9">
            <w:pPr>
              <w:pStyle w:val="TableParagraph"/>
              <w:spacing w:before="45"/>
              <w:ind w:left="139" w:right="129"/>
              <w:rPr>
                <w:sz w:val="16"/>
              </w:rPr>
            </w:pPr>
            <w:r>
              <w:rPr>
                <w:sz w:val="16"/>
              </w:rPr>
              <w:t>263</w:t>
            </w:r>
          </w:p>
        </w:tc>
        <w:tc>
          <w:tcPr>
            <w:tcW w:w="3200" w:type="dxa"/>
            <w:tcBorders>
              <w:top w:val="nil"/>
              <w:bottom w:val="nil"/>
            </w:tcBorders>
          </w:tcPr>
          <w:p w14:paraId="7E33FD01" w14:textId="77777777" w:rsidR="009372E9" w:rsidRDefault="009372E9" w:rsidP="009372E9">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2B7E0A8C" w14:textId="77777777" w:rsidR="009372E9" w:rsidRDefault="009372E9" w:rsidP="009372E9">
            <w:pPr>
              <w:pStyle w:val="TableParagraph"/>
              <w:spacing w:before="45"/>
              <w:ind w:left="83" w:right="33"/>
              <w:rPr>
                <w:sz w:val="16"/>
              </w:rPr>
            </w:pPr>
            <w:r>
              <w:rPr>
                <w:sz w:val="16"/>
              </w:rPr>
              <w:t>20486</w:t>
            </w:r>
          </w:p>
        </w:tc>
        <w:tc>
          <w:tcPr>
            <w:tcW w:w="1000" w:type="dxa"/>
            <w:tcBorders>
              <w:top w:val="nil"/>
              <w:bottom w:val="nil"/>
            </w:tcBorders>
          </w:tcPr>
          <w:p w14:paraId="1D676804"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230E1C0D" w14:textId="77777777" w:rsidR="009372E9" w:rsidRDefault="009372E9" w:rsidP="009372E9">
            <w:pPr>
              <w:pStyle w:val="TableParagraph"/>
              <w:spacing w:before="45"/>
              <w:ind w:left="19" w:right="9"/>
              <w:rPr>
                <w:sz w:val="16"/>
              </w:rPr>
            </w:pPr>
            <w:r>
              <w:rPr>
                <w:sz w:val="16"/>
              </w:rPr>
              <w:t>852954</w:t>
            </w:r>
          </w:p>
        </w:tc>
        <w:tc>
          <w:tcPr>
            <w:tcW w:w="980" w:type="dxa"/>
            <w:tcBorders>
              <w:top w:val="nil"/>
              <w:bottom w:val="nil"/>
            </w:tcBorders>
          </w:tcPr>
          <w:p w14:paraId="6F56D3D8" w14:textId="77777777" w:rsidR="009372E9" w:rsidRDefault="009372E9" w:rsidP="009372E9">
            <w:pPr>
              <w:pStyle w:val="TableParagraph"/>
              <w:spacing w:before="45"/>
              <w:ind w:left="69" w:right="59"/>
              <w:rPr>
                <w:sz w:val="16"/>
              </w:rPr>
            </w:pPr>
            <w:r>
              <w:rPr>
                <w:sz w:val="16"/>
              </w:rPr>
              <w:t>05/05/</w:t>
            </w:r>
            <w:r w:rsidR="00255652">
              <w:rPr>
                <w:sz w:val="16"/>
              </w:rPr>
              <w:t>2024</w:t>
            </w:r>
          </w:p>
        </w:tc>
        <w:tc>
          <w:tcPr>
            <w:tcW w:w="1200" w:type="dxa"/>
            <w:tcBorders>
              <w:top w:val="nil"/>
              <w:bottom w:val="nil"/>
            </w:tcBorders>
          </w:tcPr>
          <w:p w14:paraId="7109FD5A" w14:textId="77777777" w:rsidR="009372E9" w:rsidRDefault="009372E9" w:rsidP="009372E9">
            <w:pPr>
              <w:pStyle w:val="TableParagraph"/>
              <w:spacing w:before="45"/>
              <w:ind w:right="27"/>
              <w:jc w:val="right"/>
              <w:rPr>
                <w:sz w:val="16"/>
              </w:rPr>
            </w:pPr>
            <w:r>
              <w:rPr>
                <w:sz w:val="16"/>
              </w:rPr>
              <w:t>101,75</w:t>
            </w:r>
          </w:p>
        </w:tc>
        <w:tc>
          <w:tcPr>
            <w:tcW w:w="1200" w:type="dxa"/>
            <w:tcBorders>
              <w:top w:val="nil"/>
              <w:bottom w:val="nil"/>
            </w:tcBorders>
          </w:tcPr>
          <w:p w14:paraId="27495783"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43AF1322" w14:textId="77777777" w:rsidR="009372E9" w:rsidRDefault="009372E9" w:rsidP="009372E9">
            <w:pPr>
              <w:pStyle w:val="TableParagraph"/>
              <w:spacing w:before="45"/>
              <w:ind w:right="27"/>
              <w:jc w:val="right"/>
              <w:rPr>
                <w:sz w:val="16"/>
              </w:rPr>
            </w:pPr>
            <w:r>
              <w:rPr>
                <w:sz w:val="16"/>
              </w:rPr>
              <w:t>101,75</w:t>
            </w:r>
          </w:p>
        </w:tc>
      </w:tr>
      <w:tr w:rsidR="009372E9" w14:paraId="583644A1" w14:textId="77777777" w:rsidTr="009372E9">
        <w:trPr>
          <w:trHeight w:val="280"/>
        </w:trPr>
        <w:tc>
          <w:tcPr>
            <w:tcW w:w="1180" w:type="dxa"/>
            <w:tcBorders>
              <w:top w:val="nil"/>
              <w:bottom w:val="nil"/>
            </w:tcBorders>
          </w:tcPr>
          <w:p w14:paraId="2BD42C0E" w14:textId="77777777" w:rsidR="009372E9" w:rsidRDefault="009372E9" w:rsidP="009372E9">
            <w:pPr>
              <w:pStyle w:val="TableParagraph"/>
              <w:spacing w:before="45"/>
              <w:ind w:left="60" w:right="50"/>
              <w:rPr>
                <w:sz w:val="16"/>
              </w:rPr>
            </w:pPr>
            <w:r>
              <w:rPr>
                <w:sz w:val="16"/>
              </w:rPr>
              <w:t>021068</w:t>
            </w:r>
          </w:p>
        </w:tc>
        <w:tc>
          <w:tcPr>
            <w:tcW w:w="1200" w:type="dxa"/>
            <w:tcBorders>
              <w:top w:val="nil"/>
              <w:bottom w:val="nil"/>
            </w:tcBorders>
          </w:tcPr>
          <w:p w14:paraId="05AAD2D5" w14:textId="77777777" w:rsidR="009372E9" w:rsidRDefault="009372E9" w:rsidP="009372E9">
            <w:pPr>
              <w:pStyle w:val="TableParagraph"/>
              <w:spacing w:before="45"/>
              <w:ind w:left="86" w:right="76"/>
              <w:rPr>
                <w:sz w:val="16"/>
              </w:rPr>
            </w:pPr>
            <w:r>
              <w:rPr>
                <w:sz w:val="16"/>
              </w:rPr>
              <w:t>020310</w:t>
            </w:r>
          </w:p>
        </w:tc>
        <w:tc>
          <w:tcPr>
            <w:tcW w:w="1600" w:type="dxa"/>
            <w:tcBorders>
              <w:top w:val="nil"/>
              <w:bottom w:val="nil"/>
            </w:tcBorders>
          </w:tcPr>
          <w:p w14:paraId="0566DC45" w14:textId="77777777" w:rsidR="009372E9" w:rsidRDefault="009372E9" w:rsidP="009372E9">
            <w:pPr>
              <w:pStyle w:val="TableParagraph"/>
              <w:spacing w:before="45"/>
              <w:ind w:left="47" w:right="37"/>
              <w:rPr>
                <w:sz w:val="16"/>
              </w:rPr>
            </w:pPr>
            <w:r>
              <w:rPr>
                <w:sz w:val="16"/>
              </w:rPr>
              <w:t>009451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561D00F5"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31BA9231" w14:textId="77777777" w:rsidR="009372E9" w:rsidRDefault="009372E9" w:rsidP="009372E9">
            <w:pPr>
              <w:pStyle w:val="TableParagraph"/>
              <w:spacing w:before="45"/>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5D873DD0" w14:textId="77777777" w:rsidR="009372E9" w:rsidRDefault="009372E9" w:rsidP="009372E9">
            <w:pPr>
              <w:pStyle w:val="TableParagraph"/>
              <w:spacing w:before="45"/>
              <w:ind w:left="83" w:right="33"/>
              <w:rPr>
                <w:sz w:val="16"/>
              </w:rPr>
            </w:pPr>
            <w:r>
              <w:rPr>
                <w:sz w:val="16"/>
              </w:rPr>
              <w:t>20310</w:t>
            </w:r>
          </w:p>
        </w:tc>
        <w:tc>
          <w:tcPr>
            <w:tcW w:w="1000" w:type="dxa"/>
            <w:tcBorders>
              <w:top w:val="nil"/>
              <w:bottom w:val="nil"/>
            </w:tcBorders>
          </w:tcPr>
          <w:p w14:paraId="285B3080"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4D607378" w14:textId="77777777" w:rsidR="009372E9" w:rsidRDefault="009372E9" w:rsidP="009372E9">
            <w:pPr>
              <w:pStyle w:val="TableParagraph"/>
              <w:spacing w:before="45"/>
              <w:ind w:left="19" w:right="9"/>
              <w:rPr>
                <w:sz w:val="16"/>
              </w:rPr>
            </w:pPr>
            <w:r>
              <w:rPr>
                <w:sz w:val="16"/>
              </w:rPr>
              <w:t>50503</w:t>
            </w:r>
          </w:p>
        </w:tc>
        <w:tc>
          <w:tcPr>
            <w:tcW w:w="980" w:type="dxa"/>
            <w:tcBorders>
              <w:top w:val="nil"/>
              <w:bottom w:val="nil"/>
            </w:tcBorders>
          </w:tcPr>
          <w:p w14:paraId="083A9BB0" w14:textId="77777777" w:rsidR="009372E9" w:rsidRDefault="009372E9" w:rsidP="009372E9">
            <w:pPr>
              <w:pStyle w:val="TableParagraph"/>
              <w:spacing w:before="45"/>
              <w:ind w:left="69" w:right="59"/>
              <w:rPr>
                <w:sz w:val="16"/>
              </w:rPr>
            </w:pPr>
            <w:r>
              <w:rPr>
                <w:sz w:val="16"/>
              </w:rPr>
              <w:t>05/05/</w:t>
            </w:r>
            <w:r w:rsidR="00255652">
              <w:rPr>
                <w:sz w:val="16"/>
              </w:rPr>
              <w:t>2024</w:t>
            </w:r>
          </w:p>
        </w:tc>
        <w:tc>
          <w:tcPr>
            <w:tcW w:w="1200" w:type="dxa"/>
            <w:tcBorders>
              <w:top w:val="nil"/>
              <w:bottom w:val="nil"/>
            </w:tcBorders>
          </w:tcPr>
          <w:p w14:paraId="4B73614A" w14:textId="77777777" w:rsidR="009372E9" w:rsidRDefault="009372E9" w:rsidP="009372E9">
            <w:pPr>
              <w:pStyle w:val="TableParagraph"/>
              <w:spacing w:before="45"/>
              <w:ind w:right="27"/>
              <w:jc w:val="right"/>
              <w:rPr>
                <w:sz w:val="16"/>
              </w:rPr>
            </w:pPr>
            <w:r>
              <w:rPr>
                <w:sz w:val="16"/>
              </w:rPr>
              <w:t>118,75</w:t>
            </w:r>
          </w:p>
        </w:tc>
        <w:tc>
          <w:tcPr>
            <w:tcW w:w="1200" w:type="dxa"/>
            <w:tcBorders>
              <w:top w:val="nil"/>
              <w:bottom w:val="nil"/>
            </w:tcBorders>
          </w:tcPr>
          <w:p w14:paraId="2468301F"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4C0ADFBD" w14:textId="77777777" w:rsidR="009372E9" w:rsidRDefault="009372E9" w:rsidP="009372E9">
            <w:pPr>
              <w:pStyle w:val="TableParagraph"/>
              <w:spacing w:before="45"/>
              <w:ind w:right="27"/>
              <w:jc w:val="right"/>
              <w:rPr>
                <w:sz w:val="16"/>
              </w:rPr>
            </w:pPr>
            <w:r>
              <w:rPr>
                <w:sz w:val="16"/>
              </w:rPr>
              <w:t>118,75</w:t>
            </w:r>
          </w:p>
        </w:tc>
      </w:tr>
      <w:tr w:rsidR="009372E9" w14:paraId="5D634C62" w14:textId="77777777" w:rsidTr="009372E9">
        <w:trPr>
          <w:trHeight w:val="253"/>
        </w:trPr>
        <w:tc>
          <w:tcPr>
            <w:tcW w:w="1180" w:type="dxa"/>
            <w:tcBorders>
              <w:top w:val="nil"/>
              <w:bottom w:val="nil"/>
            </w:tcBorders>
          </w:tcPr>
          <w:p w14:paraId="34F3AEB4" w14:textId="77777777" w:rsidR="009372E9" w:rsidRDefault="009372E9" w:rsidP="009372E9">
            <w:pPr>
              <w:pStyle w:val="TableParagraph"/>
              <w:spacing w:before="45"/>
              <w:ind w:left="60" w:right="50"/>
              <w:rPr>
                <w:sz w:val="16"/>
              </w:rPr>
            </w:pPr>
            <w:r>
              <w:rPr>
                <w:sz w:val="16"/>
              </w:rPr>
              <w:t>021491</w:t>
            </w:r>
          </w:p>
        </w:tc>
        <w:tc>
          <w:tcPr>
            <w:tcW w:w="1200" w:type="dxa"/>
            <w:tcBorders>
              <w:top w:val="nil"/>
              <w:bottom w:val="nil"/>
            </w:tcBorders>
          </w:tcPr>
          <w:p w14:paraId="0381FD8B" w14:textId="77777777" w:rsidR="009372E9" w:rsidRDefault="009372E9" w:rsidP="009372E9">
            <w:pPr>
              <w:pStyle w:val="TableParagraph"/>
              <w:spacing w:before="45"/>
              <w:ind w:left="86" w:right="76"/>
              <w:rPr>
                <w:sz w:val="16"/>
              </w:rPr>
            </w:pPr>
            <w:r>
              <w:rPr>
                <w:sz w:val="16"/>
              </w:rPr>
              <w:t>021066</w:t>
            </w:r>
          </w:p>
        </w:tc>
        <w:tc>
          <w:tcPr>
            <w:tcW w:w="1600" w:type="dxa"/>
            <w:tcBorders>
              <w:top w:val="nil"/>
              <w:bottom w:val="nil"/>
            </w:tcBorders>
          </w:tcPr>
          <w:p w14:paraId="2CE88248"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6EDAD441"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5C0DA21F"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211574E" w14:textId="77777777" w:rsidR="009372E9" w:rsidRDefault="009372E9" w:rsidP="009372E9">
            <w:pPr>
              <w:pStyle w:val="TableParagraph"/>
              <w:spacing w:before="45"/>
              <w:ind w:left="83" w:right="33"/>
              <w:rPr>
                <w:sz w:val="16"/>
              </w:rPr>
            </w:pPr>
            <w:r>
              <w:rPr>
                <w:sz w:val="16"/>
              </w:rPr>
              <w:t>21066</w:t>
            </w:r>
          </w:p>
        </w:tc>
        <w:tc>
          <w:tcPr>
            <w:tcW w:w="1000" w:type="dxa"/>
            <w:tcBorders>
              <w:top w:val="nil"/>
              <w:bottom w:val="nil"/>
            </w:tcBorders>
          </w:tcPr>
          <w:p w14:paraId="3E4F0F39" w14:textId="77777777" w:rsidR="009372E9" w:rsidRDefault="009372E9" w:rsidP="009372E9">
            <w:pPr>
              <w:pStyle w:val="TableParagraph"/>
              <w:spacing w:before="45"/>
              <w:ind w:left="162"/>
              <w:rPr>
                <w:sz w:val="16"/>
              </w:rPr>
            </w:pPr>
            <w:r>
              <w:rPr>
                <w:sz w:val="16"/>
              </w:rPr>
              <w:t>624178-1</w:t>
            </w:r>
          </w:p>
        </w:tc>
        <w:tc>
          <w:tcPr>
            <w:tcW w:w="1040" w:type="dxa"/>
            <w:tcBorders>
              <w:top w:val="nil"/>
              <w:bottom w:val="nil"/>
            </w:tcBorders>
          </w:tcPr>
          <w:p w14:paraId="7A07C6E9"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1766C43F" w14:textId="77777777" w:rsidR="009372E9" w:rsidRDefault="009372E9" w:rsidP="009372E9">
            <w:pPr>
              <w:pStyle w:val="TableParagraph"/>
              <w:spacing w:before="45"/>
              <w:ind w:left="69" w:right="59"/>
              <w:rPr>
                <w:sz w:val="16"/>
              </w:rPr>
            </w:pPr>
            <w:r>
              <w:rPr>
                <w:sz w:val="16"/>
              </w:rPr>
              <w:t>05/05/</w:t>
            </w:r>
            <w:r w:rsidR="00255652">
              <w:rPr>
                <w:sz w:val="16"/>
              </w:rPr>
              <w:t>2024</w:t>
            </w:r>
          </w:p>
        </w:tc>
        <w:tc>
          <w:tcPr>
            <w:tcW w:w="1200" w:type="dxa"/>
            <w:tcBorders>
              <w:top w:val="nil"/>
              <w:bottom w:val="nil"/>
            </w:tcBorders>
          </w:tcPr>
          <w:p w14:paraId="5C835211" w14:textId="77777777" w:rsidR="009372E9" w:rsidRDefault="009372E9" w:rsidP="009372E9">
            <w:pPr>
              <w:pStyle w:val="TableParagraph"/>
              <w:spacing w:before="45"/>
              <w:ind w:right="27"/>
              <w:jc w:val="right"/>
              <w:rPr>
                <w:sz w:val="16"/>
              </w:rPr>
            </w:pPr>
            <w:r>
              <w:rPr>
                <w:sz w:val="16"/>
              </w:rPr>
              <w:t>10,45</w:t>
            </w:r>
          </w:p>
        </w:tc>
        <w:tc>
          <w:tcPr>
            <w:tcW w:w="1200" w:type="dxa"/>
            <w:tcBorders>
              <w:top w:val="nil"/>
              <w:bottom w:val="nil"/>
            </w:tcBorders>
          </w:tcPr>
          <w:p w14:paraId="34F04452"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0079D815" w14:textId="77777777" w:rsidR="009372E9" w:rsidRDefault="009372E9" w:rsidP="009372E9">
            <w:pPr>
              <w:pStyle w:val="TableParagraph"/>
              <w:spacing w:before="45"/>
              <w:ind w:right="27"/>
              <w:jc w:val="right"/>
              <w:rPr>
                <w:sz w:val="16"/>
              </w:rPr>
            </w:pPr>
            <w:r>
              <w:rPr>
                <w:sz w:val="16"/>
              </w:rPr>
              <w:t>10,45</w:t>
            </w:r>
          </w:p>
        </w:tc>
      </w:tr>
      <w:tr w:rsidR="009372E9" w14:paraId="2235F461" w14:textId="77777777" w:rsidTr="009372E9">
        <w:trPr>
          <w:trHeight w:val="205"/>
        </w:trPr>
        <w:tc>
          <w:tcPr>
            <w:tcW w:w="1180" w:type="dxa"/>
            <w:tcBorders>
              <w:top w:val="nil"/>
              <w:bottom w:val="nil"/>
            </w:tcBorders>
          </w:tcPr>
          <w:p w14:paraId="457632A1" w14:textId="77777777" w:rsidR="009372E9" w:rsidRDefault="009372E9" w:rsidP="009372E9">
            <w:pPr>
              <w:pStyle w:val="TableParagraph"/>
              <w:rPr>
                <w:sz w:val="14"/>
              </w:rPr>
            </w:pPr>
          </w:p>
        </w:tc>
        <w:tc>
          <w:tcPr>
            <w:tcW w:w="1200" w:type="dxa"/>
            <w:tcBorders>
              <w:top w:val="nil"/>
              <w:bottom w:val="nil"/>
            </w:tcBorders>
          </w:tcPr>
          <w:p w14:paraId="6281266C" w14:textId="77777777" w:rsidR="009372E9" w:rsidRDefault="009372E9" w:rsidP="009372E9">
            <w:pPr>
              <w:pStyle w:val="TableParagraph"/>
              <w:rPr>
                <w:sz w:val="14"/>
              </w:rPr>
            </w:pPr>
          </w:p>
        </w:tc>
        <w:tc>
          <w:tcPr>
            <w:tcW w:w="1600" w:type="dxa"/>
            <w:tcBorders>
              <w:top w:val="nil"/>
              <w:bottom w:val="nil"/>
            </w:tcBorders>
          </w:tcPr>
          <w:p w14:paraId="0FABF892" w14:textId="77777777" w:rsidR="009372E9" w:rsidRDefault="009372E9" w:rsidP="009372E9">
            <w:pPr>
              <w:pStyle w:val="TableParagraph"/>
              <w:rPr>
                <w:sz w:val="14"/>
              </w:rPr>
            </w:pPr>
          </w:p>
        </w:tc>
        <w:tc>
          <w:tcPr>
            <w:tcW w:w="800" w:type="dxa"/>
            <w:tcBorders>
              <w:top w:val="nil"/>
              <w:bottom w:val="nil"/>
            </w:tcBorders>
          </w:tcPr>
          <w:p w14:paraId="536BABC4" w14:textId="77777777" w:rsidR="009372E9" w:rsidRDefault="009372E9" w:rsidP="009372E9">
            <w:pPr>
              <w:pStyle w:val="TableParagraph"/>
              <w:rPr>
                <w:sz w:val="14"/>
              </w:rPr>
            </w:pPr>
          </w:p>
        </w:tc>
        <w:tc>
          <w:tcPr>
            <w:tcW w:w="3200" w:type="dxa"/>
            <w:tcBorders>
              <w:top w:val="nil"/>
              <w:bottom w:val="nil"/>
            </w:tcBorders>
          </w:tcPr>
          <w:p w14:paraId="64A956EB" w14:textId="77777777" w:rsidR="009372E9" w:rsidRDefault="009372E9" w:rsidP="009372E9">
            <w:pPr>
              <w:pStyle w:val="TableParagraph"/>
              <w:spacing w:before="18" w:line="167" w:lineRule="exact"/>
              <w:ind w:left="40"/>
              <w:rPr>
                <w:sz w:val="16"/>
              </w:rPr>
            </w:pPr>
            <w:r>
              <w:rPr>
                <w:sz w:val="16"/>
              </w:rPr>
              <w:t>ODONTOPRESS</w:t>
            </w:r>
            <w:r>
              <w:rPr>
                <w:spacing w:val="-10"/>
                <w:sz w:val="16"/>
              </w:rPr>
              <w:t xml:space="preserve"> </w:t>
            </w:r>
            <w:r>
              <w:rPr>
                <w:sz w:val="16"/>
              </w:rPr>
              <w:t>COMERCIO</w:t>
            </w:r>
          </w:p>
        </w:tc>
        <w:tc>
          <w:tcPr>
            <w:tcW w:w="1400" w:type="dxa"/>
            <w:tcBorders>
              <w:top w:val="nil"/>
              <w:bottom w:val="nil"/>
            </w:tcBorders>
          </w:tcPr>
          <w:p w14:paraId="4F78519B" w14:textId="77777777" w:rsidR="009372E9" w:rsidRDefault="009372E9" w:rsidP="009372E9">
            <w:pPr>
              <w:pStyle w:val="TableParagraph"/>
              <w:rPr>
                <w:sz w:val="14"/>
              </w:rPr>
            </w:pPr>
          </w:p>
        </w:tc>
        <w:tc>
          <w:tcPr>
            <w:tcW w:w="1000" w:type="dxa"/>
            <w:tcBorders>
              <w:top w:val="nil"/>
              <w:bottom w:val="nil"/>
            </w:tcBorders>
          </w:tcPr>
          <w:p w14:paraId="55DF9826" w14:textId="77777777" w:rsidR="009372E9" w:rsidRDefault="009372E9" w:rsidP="009372E9">
            <w:pPr>
              <w:pStyle w:val="TableParagraph"/>
              <w:rPr>
                <w:sz w:val="14"/>
              </w:rPr>
            </w:pPr>
          </w:p>
        </w:tc>
        <w:tc>
          <w:tcPr>
            <w:tcW w:w="1040" w:type="dxa"/>
            <w:tcBorders>
              <w:top w:val="nil"/>
              <w:bottom w:val="nil"/>
            </w:tcBorders>
          </w:tcPr>
          <w:p w14:paraId="7DDCD8C5" w14:textId="77777777" w:rsidR="009372E9" w:rsidRDefault="009372E9" w:rsidP="009372E9">
            <w:pPr>
              <w:pStyle w:val="TableParagraph"/>
              <w:rPr>
                <w:sz w:val="14"/>
              </w:rPr>
            </w:pPr>
          </w:p>
        </w:tc>
        <w:tc>
          <w:tcPr>
            <w:tcW w:w="980" w:type="dxa"/>
            <w:tcBorders>
              <w:top w:val="nil"/>
              <w:bottom w:val="nil"/>
            </w:tcBorders>
          </w:tcPr>
          <w:p w14:paraId="1C74FE25" w14:textId="77777777" w:rsidR="009372E9" w:rsidRDefault="009372E9" w:rsidP="009372E9">
            <w:pPr>
              <w:pStyle w:val="TableParagraph"/>
              <w:rPr>
                <w:sz w:val="14"/>
              </w:rPr>
            </w:pPr>
          </w:p>
        </w:tc>
        <w:tc>
          <w:tcPr>
            <w:tcW w:w="1200" w:type="dxa"/>
            <w:tcBorders>
              <w:top w:val="nil"/>
              <w:bottom w:val="nil"/>
            </w:tcBorders>
          </w:tcPr>
          <w:p w14:paraId="4F469F97" w14:textId="77777777" w:rsidR="009372E9" w:rsidRDefault="009372E9" w:rsidP="009372E9">
            <w:pPr>
              <w:pStyle w:val="TableParagraph"/>
              <w:rPr>
                <w:sz w:val="14"/>
              </w:rPr>
            </w:pPr>
          </w:p>
        </w:tc>
        <w:tc>
          <w:tcPr>
            <w:tcW w:w="1200" w:type="dxa"/>
            <w:tcBorders>
              <w:top w:val="nil"/>
              <w:bottom w:val="nil"/>
            </w:tcBorders>
          </w:tcPr>
          <w:p w14:paraId="63654F00" w14:textId="77777777" w:rsidR="009372E9" w:rsidRDefault="009372E9" w:rsidP="009372E9">
            <w:pPr>
              <w:pStyle w:val="TableParagraph"/>
              <w:rPr>
                <w:sz w:val="14"/>
              </w:rPr>
            </w:pPr>
          </w:p>
        </w:tc>
        <w:tc>
          <w:tcPr>
            <w:tcW w:w="1200" w:type="dxa"/>
            <w:tcBorders>
              <w:top w:val="nil"/>
              <w:bottom w:val="nil"/>
            </w:tcBorders>
          </w:tcPr>
          <w:p w14:paraId="4094A976" w14:textId="77777777" w:rsidR="009372E9" w:rsidRDefault="009372E9" w:rsidP="009372E9">
            <w:pPr>
              <w:pStyle w:val="TableParagraph"/>
              <w:rPr>
                <w:sz w:val="14"/>
              </w:rPr>
            </w:pPr>
          </w:p>
        </w:tc>
      </w:tr>
      <w:tr w:rsidR="009372E9" w14:paraId="65EBEE66" w14:textId="77777777" w:rsidTr="009372E9">
        <w:trPr>
          <w:trHeight w:val="183"/>
        </w:trPr>
        <w:tc>
          <w:tcPr>
            <w:tcW w:w="1180" w:type="dxa"/>
            <w:tcBorders>
              <w:top w:val="nil"/>
              <w:bottom w:val="nil"/>
            </w:tcBorders>
          </w:tcPr>
          <w:p w14:paraId="0AECDEEB" w14:textId="77777777" w:rsidR="009372E9" w:rsidRDefault="009372E9" w:rsidP="009372E9">
            <w:pPr>
              <w:pStyle w:val="TableParagraph"/>
              <w:spacing w:line="164" w:lineRule="exact"/>
              <w:ind w:left="60" w:right="50"/>
              <w:rPr>
                <w:sz w:val="16"/>
              </w:rPr>
            </w:pPr>
            <w:r>
              <w:rPr>
                <w:sz w:val="16"/>
              </w:rPr>
              <w:t>021076</w:t>
            </w:r>
          </w:p>
        </w:tc>
        <w:tc>
          <w:tcPr>
            <w:tcW w:w="1200" w:type="dxa"/>
            <w:tcBorders>
              <w:top w:val="nil"/>
              <w:bottom w:val="nil"/>
            </w:tcBorders>
          </w:tcPr>
          <w:p w14:paraId="3C30A142" w14:textId="77777777" w:rsidR="009372E9" w:rsidRDefault="009372E9" w:rsidP="009372E9">
            <w:pPr>
              <w:pStyle w:val="TableParagraph"/>
              <w:spacing w:line="164" w:lineRule="exact"/>
              <w:ind w:left="86" w:right="76"/>
              <w:rPr>
                <w:sz w:val="16"/>
              </w:rPr>
            </w:pPr>
            <w:r>
              <w:rPr>
                <w:sz w:val="16"/>
              </w:rPr>
              <w:t>020645</w:t>
            </w:r>
          </w:p>
        </w:tc>
        <w:tc>
          <w:tcPr>
            <w:tcW w:w="1600" w:type="dxa"/>
            <w:tcBorders>
              <w:top w:val="nil"/>
              <w:bottom w:val="nil"/>
            </w:tcBorders>
          </w:tcPr>
          <w:p w14:paraId="30A72A2F" w14:textId="77777777" w:rsidR="009372E9" w:rsidRDefault="009372E9" w:rsidP="009372E9">
            <w:pPr>
              <w:pStyle w:val="TableParagraph"/>
              <w:spacing w:line="164" w:lineRule="exact"/>
              <w:ind w:left="47" w:right="37"/>
              <w:rPr>
                <w:sz w:val="16"/>
              </w:rPr>
            </w:pPr>
            <w:r>
              <w:rPr>
                <w:sz w:val="16"/>
              </w:rPr>
              <w:t>009931</w:t>
            </w:r>
            <w:r>
              <w:rPr>
                <w:spacing w:val="-6"/>
                <w:sz w:val="16"/>
              </w:rPr>
              <w:t xml:space="preserve"> </w:t>
            </w:r>
            <w:r>
              <w:rPr>
                <w:sz w:val="16"/>
              </w:rPr>
              <w:t>-</w:t>
            </w:r>
            <w:r>
              <w:rPr>
                <w:spacing w:val="-6"/>
                <w:sz w:val="16"/>
              </w:rPr>
              <w:t xml:space="preserve"> </w:t>
            </w:r>
            <w:r>
              <w:rPr>
                <w:sz w:val="16"/>
              </w:rPr>
              <w:t>30/03/</w:t>
            </w:r>
            <w:r w:rsidR="00255652">
              <w:rPr>
                <w:sz w:val="16"/>
              </w:rPr>
              <w:t>2024</w:t>
            </w:r>
          </w:p>
        </w:tc>
        <w:tc>
          <w:tcPr>
            <w:tcW w:w="800" w:type="dxa"/>
            <w:tcBorders>
              <w:top w:val="nil"/>
              <w:bottom w:val="nil"/>
            </w:tcBorders>
          </w:tcPr>
          <w:p w14:paraId="180A1250" w14:textId="77777777" w:rsidR="009372E9" w:rsidRDefault="009372E9" w:rsidP="009372E9">
            <w:pPr>
              <w:pStyle w:val="TableParagraph"/>
              <w:spacing w:line="164" w:lineRule="exact"/>
              <w:ind w:left="139" w:right="129"/>
              <w:rPr>
                <w:sz w:val="16"/>
              </w:rPr>
            </w:pPr>
            <w:r>
              <w:rPr>
                <w:sz w:val="16"/>
              </w:rPr>
              <w:t>223</w:t>
            </w:r>
          </w:p>
        </w:tc>
        <w:tc>
          <w:tcPr>
            <w:tcW w:w="3200" w:type="dxa"/>
            <w:tcBorders>
              <w:top w:val="nil"/>
              <w:bottom w:val="nil"/>
            </w:tcBorders>
          </w:tcPr>
          <w:p w14:paraId="556D343E" w14:textId="77777777" w:rsidR="009372E9" w:rsidRDefault="009372E9" w:rsidP="009372E9">
            <w:pPr>
              <w:pStyle w:val="TableParagraph"/>
              <w:spacing w:line="164" w:lineRule="exact"/>
              <w:ind w:left="40"/>
              <w:rPr>
                <w:sz w:val="16"/>
              </w:rPr>
            </w:pPr>
            <w:r>
              <w:rPr>
                <w:sz w:val="16"/>
              </w:rPr>
              <w:t>REPARACAO</w:t>
            </w:r>
            <w:r>
              <w:rPr>
                <w:spacing w:val="-4"/>
                <w:sz w:val="16"/>
              </w:rPr>
              <w:t xml:space="preserve"> </w:t>
            </w:r>
            <w:r>
              <w:rPr>
                <w:sz w:val="16"/>
              </w:rPr>
              <w:t>E</w:t>
            </w:r>
            <w:r>
              <w:rPr>
                <w:spacing w:val="-3"/>
                <w:sz w:val="16"/>
              </w:rPr>
              <w:t xml:space="preserve"> </w:t>
            </w:r>
            <w:r>
              <w:rPr>
                <w:sz w:val="16"/>
              </w:rPr>
              <w:t>MANUTENCAO</w:t>
            </w:r>
            <w:r>
              <w:rPr>
                <w:spacing w:val="-4"/>
                <w:sz w:val="16"/>
              </w:rPr>
              <w:t xml:space="preserve"> </w:t>
            </w:r>
            <w:r>
              <w:rPr>
                <w:sz w:val="16"/>
              </w:rPr>
              <w:t>DE</w:t>
            </w:r>
          </w:p>
        </w:tc>
        <w:tc>
          <w:tcPr>
            <w:tcW w:w="1400" w:type="dxa"/>
            <w:tcBorders>
              <w:top w:val="nil"/>
              <w:bottom w:val="nil"/>
            </w:tcBorders>
          </w:tcPr>
          <w:p w14:paraId="597A1CAB" w14:textId="77777777" w:rsidR="009372E9" w:rsidRDefault="009372E9" w:rsidP="009372E9">
            <w:pPr>
              <w:pStyle w:val="TableParagraph"/>
              <w:spacing w:line="164" w:lineRule="exact"/>
              <w:ind w:left="83" w:right="34"/>
              <w:rPr>
                <w:sz w:val="16"/>
              </w:rPr>
            </w:pPr>
            <w:r>
              <w:rPr>
                <w:sz w:val="16"/>
              </w:rPr>
              <w:t>29</w:t>
            </w:r>
          </w:p>
        </w:tc>
        <w:tc>
          <w:tcPr>
            <w:tcW w:w="1000" w:type="dxa"/>
            <w:tcBorders>
              <w:top w:val="nil"/>
              <w:bottom w:val="nil"/>
            </w:tcBorders>
          </w:tcPr>
          <w:p w14:paraId="3CAAA669" w14:textId="77777777" w:rsidR="009372E9" w:rsidRDefault="009372E9" w:rsidP="009372E9">
            <w:pPr>
              <w:pStyle w:val="TableParagraph"/>
              <w:spacing w:line="164" w:lineRule="exact"/>
              <w:ind w:left="162"/>
              <w:rPr>
                <w:sz w:val="16"/>
              </w:rPr>
            </w:pPr>
            <w:r>
              <w:rPr>
                <w:sz w:val="16"/>
              </w:rPr>
              <w:t>624178-1</w:t>
            </w:r>
          </w:p>
        </w:tc>
        <w:tc>
          <w:tcPr>
            <w:tcW w:w="1040" w:type="dxa"/>
            <w:tcBorders>
              <w:top w:val="nil"/>
              <w:bottom w:val="nil"/>
            </w:tcBorders>
          </w:tcPr>
          <w:p w14:paraId="79BEDF43" w14:textId="77777777" w:rsidR="009372E9" w:rsidRDefault="009372E9" w:rsidP="009372E9">
            <w:pPr>
              <w:pStyle w:val="TableParagraph"/>
              <w:spacing w:line="164" w:lineRule="exact"/>
              <w:ind w:left="19" w:right="9"/>
              <w:rPr>
                <w:sz w:val="16"/>
              </w:rPr>
            </w:pPr>
            <w:r>
              <w:rPr>
                <w:sz w:val="16"/>
              </w:rPr>
              <w:t>183846</w:t>
            </w:r>
          </w:p>
        </w:tc>
        <w:tc>
          <w:tcPr>
            <w:tcW w:w="980" w:type="dxa"/>
            <w:tcBorders>
              <w:top w:val="nil"/>
              <w:bottom w:val="nil"/>
            </w:tcBorders>
          </w:tcPr>
          <w:p w14:paraId="2A87F45E" w14:textId="77777777" w:rsidR="009372E9" w:rsidRDefault="009372E9" w:rsidP="009372E9">
            <w:pPr>
              <w:pStyle w:val="TableParagraph"/>
              <w:spacing w:line="164" w:lineRule="exact"/>
              <w:ind w:left="69" w:right="59"/>
              <w:rPr>
                <w:sz w:val="16"/>
              </w:rPr>
            </w:pPr>
            <w:r>
              <w:rPr>
                <w:sz w:val="16"/>
              </w:rPr>
              <w:t>05/05/</w:t>
            </w:r>
            <w:r w:rsidR="00255652">
              <w:rPr>
                <w:sz w:val="16"/>
              </w:rPr>
              <w:t>2024</w:t>
            </w:r>
          </w:p>
        </w:tc>
        <w:tc>
          <w:tcPr>
            <w:tcW w:w="1200" w:type="dxa"/>
            <w:tcBorders>
              <w:top w:val="nil"/>
              <w:bottom w:val="nil"/>
            </w:tcBorders>
          </w:tcPr>
          <w:p w14:paraId="3CB68AB2" w14:textId="77777777" w:rsidR="009372E9" w:rsidRDefault="009372E9" w:rsidP="009372E9">
            <w:pPr>
              <w:pStyle w:val="TableParagraph"/>
              <w:spacing w:line="164" w:lineRule="exact"/>
              <w:ind w:right="27"/>
              <w:jc w:val="right"/>
              <w:rPr>
                <w:sz w:val="16"/>
              </w:rPr>
            </w:pPr>
            <w:r>
              <w:rPr>
                <w:sz w:val="16"/>
              </w:rPr>
              <w:t>3.940,00</w:t>
            </w:r>
          </w:p>
        </w:tc>
        <w:tc>
          <w:tcPr>
            <w:tcW w:w="1200" w:type="dxa"/>
            <w:tcBorders>
              <w:top w:val="nil"/>
              <w:bottom w:val="nil"/>
            </w:tcBorders>
          </w:tcPr>
          <w:p w14:paraId="41F3B29E" w14:textId="77777777" w:rsidR="009372E9" w:rsidRDefault="009372E9" w:rsidP="009372E9">
            <w:pPr>
              <w:pStyle w:val="TableParagraph"/>
              <w:spacing w:line="164" w:lineRule="exact"/>
              <w:ind w:right="27"/>
              <w:jc w:val="right"/>
              <w:rPr>
                <w:sz w:val="16"/>
              </w:rPr>
            </w:pPr>
            <w:r>
              <w:rPr>
                <w:sz w:val="16"/>
              </w:rPr>
              <w:t>118,20</w:t>
            </w:r>
          </w:p>
        </w:tc>
        <w:tc>
          <w:tcPr>
            <w:tcW w:w="1200" w:type="dxa"/>
            <w:tcBorders>
              <w:top w:val="nil"/>
              <w:bottom w:val="nil"/>
            </w:tcBorders>
          </w:tcPr>
          <w:p w14:paraId="3D183D14" w14:textId="77777777" w:rsidR="009372E9" w:rsidRDefault="009372E9" w:rsidP="009372E9">
            <w:pPr>
              <w:pStyle w:val="TableParagraph"/>
              <w:spacing w:line="164" w:lineRule="exact"/>
              <w:ind w:right="27"/>
              <w:jc w:val="right"/>
              <w:rPr>
                <w:sz w:val="16"/>
              </w:rPr>
            </w:pPr>
            <w:r>
              <w:rPr>
                <w:sz w:val="16"/>
              </w:rPr>
              <w:t>3.821,80</w:t>
            </w:r>
          </w:p>
        </w:tc>
      </w:tr>
      <w:tr w:rsidR="009372E9" w14:paraId="4479833F" w14:textId="77777777" w:rsidTr="009372E9">
        <w:trPr>
          <w:trHeight w:val="179"/>
        </w:trPr>
        <w:tc>
          <w:tcPr>
            <w:tcW w:w="1180" w:type="dxa"/>
            <w:tcBorders>
              <w:top w:val="nil"/>
              <w:bottom w:val="nil"/>
            </w:tcBorders>
          </w:tcPr>
          <w:p w14:paraId="2725997F" w14:textId="77777777" w:rsidR="009372E9" w:rsidRDefault="009372E9" w:rsidP="009372E9">
            <w:pPr>
              <w:pStyle w:val="TableParagraph"/>
              <w:rPr>
                <w:sz w:val="12"/>
              </w:rPr>
            </w:pPr>
          </w:p>
        </w:tc>
        <w:tc>
          <w:tcPr>
            <w:tcW w:w="1200" w:type="dxa"/>
            <w:tcBorders>
              <w:top w:val="nil"/>
              <w:bottom w:val="nil"/>
            </w:tcBorders>
          </w:tcPr>
          <w:p w14:paraId="687E59D4" w14:textId="77777777" w:rsidR="009372E9" w:rsidRDefault="009372E9" w:rsidP="009372E9">
            <w:pPr>
              <w:pStyle w:val="TableParagraph"/>
              <w:rPr>
                <w:sz w:val="12"/>
              </w:rPr>
            </w:pPr>
          </w:p>
        </w:tc>
        <w:tc>
          <w:tcPr>
            <w:tcW w:w="1600" w:type="dxa"/>
            <w:tcBorders>
              <w:top w:val="nil"/>
              <w:bottom w:val="nil"/>
            </w:tcBorders>
          </w:tcPr>
          <w:p w14:paraId="5248F8CD" w14:textId="77777777" w:rsidR="009372E9" w:rsidRDefault="009372E9" w:rsidP="009372E9">
            <w:pPr>
              <w:pStyle w:val="TableParagraph"/>
              <w:rPr>
                <w:sz w:val="12"/>
              </w:rPr>
            </w:pPr>
          </w:p>
        </w:tc>
        <w:tc>
          <w:tcPr>
            <w:tcW w:w="800" w:type="dxa"/>
            <w:tcBorders>
              <w:top w:val="nil"/>
              <w:bottom w:val="nil"/>
            </w:tcBorders>
          </w:tcPr>
          <w:p w14:paraId="547DA1B2" w14:textId="77777777" w:rsidR="009372E9" w:rsidRDefault="009372E9" w:rsidP="009372E9">
            <w:pPr>
              <w:pStyle w:val="TableParagraph"/>
              <w:rPr>
                <w:sz w:val="12"/>
              </w:rPr>
            </w:pPr>
          </w:p>
        </w:tc>
        <w:tc>
          <w:tcPr>
            <w:tcW w:w="3200" w:type="dxa"/>
            <w:tcBorders>
              <w:top w:val="nil"/>
              <w:bottom w:val="nil"/>
            </w:tcBorders>
          </w:tcPr>
          <w:p w14:paraId="72B0FF9B" w14:textId="77777777" w:rsidR="009372E9" w:rsidRDefault="009372E9" w:rsidP="009372E9">
            <w:pPr>
              <w:pStyle w:val="TableParagraph"/>
              <w:spacing w:line="159" w:lineRule="exact"/>
              <w:ind w:left="40"/>
              <w:rPr>
                <w:sz w:val="16"/>
              </w:rPr>
            </w:pPr>
            <w:r>
              <w:rPr>
                <w:sz w:val="16"/>
              </w:rPr>
              <w:t>APARELHOS</w:t>
            </w:r>
            <w:r>
              <w:rPr>
                <w:spacing w:val="-7"/>
                <w:sz w:val="16"/>
              </w:rPr>
              <w:t xml:space="preserve"> </w:t>
            </w:r>
            <w:r>
              <w:rPr>
                <w:sz w:val="16"/>
              </w:rPr>
              <w:t>LTDA</w:t>
            </w:r>
          </w:p>
        </w:tc>
        <w:tc>
          <w:tcPr>
            <w:tcW w:w="1400" w:type="dxa"/>
            <w:tcBorders>
              <w:top w:val="nil"/>
              <w:bottom w:val="nil"/>
            </w:tcBorders>
          </w:tcPr>
          <w:p w14:paraId="0B4AC443" w14:textId="77777777" w:rsidR="009372E9" w:rsidRDefault="009372E9" w:rsidP="009372E9">
            <w:pPr>
              <w:pStyle w:val="TableParagraph"/>
              <w:rPr>
                <w:sz w:val="12"/>
              </w:rPr>
            </w:pPr>
          </w:p>
        </w:tc>
        <w:tc>
          <w:tcPr>
            <w:tcW w:w="1000" w:type="dxa"/>
            <w:tcBorders>
              <w:top w:val="nil"/>
              <w:bottom w:val="nil"/>
            </w:tcBorders>
          </w:tcPr>
          <w:p w14:paraId="4E5807FE" w14:textId="77777777" w:rsidR="009372E9" w:rsidRDefault="009372E9" w:rsidP="009372E9">
            <w:pPr>
              <w:pStyle w:val="TableParagraph"/>
              <w:rPr>
                <w:sz w:val="12"/>
              </w:rPr>
            </w:pPr>
          </w:p>
        </w:tc>
        <w:tc>
          <w:tcPr>
            <w:tcW w:w="1040" w:type="dxa"/>
            <w:tcBorders>
              <w:top w:val="nil"/>
              <w:bottom w:val="nil"/>
            </w:tcBorders>
          </w:tcPr>
          <w:p w14:paraId="22378A52" w14:textId="77777777" w:rsidR="009372E9" w:rsidRDefault="009372E9" w:rsidP="009372E9">
            <w:pPr>
              <w:pStyle w:val="TableParagraph"/>
              <w:rPr>
                <w:sz w:val="12"/>
              </w:rPr>
            </w:pPr>
          </w:p>
        </w:tc>
        <w:tc>
          <w:tcPr>
            <w:tcW w:w="980" w:type="dxa"/>
            <w:tcBorders>
              <w:top w:val="nil"/>
              <w:bottom w:val="nil"/>
            </w:tcBorders>
          </w:tcPr>
          <w:p w14:paraId="47C2269C" w14:textId="77777777" w:rsidR="009372E9" w:rsidRDefault="009372E9" w:rsidP="009372E9">
            <w:pPr>
              <w:pStyle w:val="TableParagraph"/>
              <w:rPr>
                <w:sz w:val="12"/>
              </w:rPr>
            </w:pPr>
          </w:p>
        </w:tc>
        <w:tc>
          <w:tcPr>
            <w:tcW w:w="1200" w:type="dxa"/>
            <w:tcBorders>
              <w:top w:val="nil"/>
              <w:bottom w:val="nil"/>
            </w:tcBorders>
          </w:tcPr>
          <w:p w14:paraId="7E4FF8B3" w14:textId="77777777" w:rsidR="009372E9" w:rsidRDefault="009372E9" w:rsidP="009372E9">
            <w:pPr>
              <w:pStyle w:val="TableParagraph"/>
              <w:rPr>
                <w:sz w:val="12"/>
              </w:rPr>
            </w:pPr>
          </w:p>
        </w:tc>
        <w:tc>
          <w:tcPr>
            <w:tcW w:w="1200" w:type="dxa"/>
            <w:tcBorders>
              <w:top w:val="nil"/>
              <w:bottom w:val="nil"/>
            </w:tcBorders>
          </w:tcPr>
          <w:p w14:paraId="5D04D68C" w14:textId="77777777" w:rsidR="009372E9" w:rsidRDefault="009372E9" w:rsidP="009372E9">
            <w:pPr>
              <w:pStyle w:val="TableParagraph"/>
              <w:rPr>
                <w:sz w:val="12"/>
              </w:rPr>
            </w:pPr>
          </w:p>
        </w:tc>
        <w:tc>
          <w:tcPr>
            <w:tcW w:w="1200" w:type="dxa"/>
            <w:tcBorders>
              <w:top w:val="nil"/>
              <w:bottom w:val="nil"/>
            </w:tcBorders>
          </w:tcPr>
          <w:p w14:paraId="1DA7ABE0" w14:textId="77777777" w:rsidR="009372E9" w:rsidRDefault="009372E9" w:rsidP="009372E9">
            <w:pPr>
              <w:pStyle w:val="TableParagraph"/>
              <w:rPr>
                <w:sz w:val="12"/>
              </w:rPr>
            </w:pPr>
          </w:p>
        </w:tc>
      </w:tr>
      <w:tr w:rsidR="009372E9" w14:paraId="372D80EC" w14:textId="77777777" w:rsidTr="009372E9">
        <w:trPr>
          <w:trHeight w:val="384"/>
        </w:trPr>
        <w:tc>
          <w:tcPr>
            <w:tcW w:w="1180" w:type="dxa"/>
            <w:tcBorders>
              <w:top w:val="nil"/>
              <w:bottom w:val="nil"/>
            </w:tcBorders>
          </w:tcPr>
          <w:p w14:paraId="04ACDDAF" w14:textId="77777777" w:rsidR="009372E9" w:rsidRDefault="009372E9" w:rsidP="009372E9">
            <w:pPr>
              <w:pStyle w:val="TableParagraph"/>
              <w:spacing w:before="84"/>
              <w:ind w:left="60" w:right="50"/>
              <w:rPr>
                <w:sz w:val="16"/>
              </w:rPr>
            </w:pPr>
            <w:r>
              <w:rPr>
                <w:sz w:val="16"/>
              </w:rPr>
              <w:t>021143</w:t>
            </w:r>
          </w:p>
        </w:tc>
        <w:tc>
          <w:tcPr>
            <w:tcW w:w="1200" w:type="dxa"/>
            <w:tcBorders>
              <w:top w:val="nil"/>
              <w:bottom w:val="nil"/>
            </w:tcBorders>
          </w:tcPr>
          <w:p w14:paraId="76C13539" w14:textId="77777777" w:rsidR="009372E9" w:rsidRDefault="009372E9" w:rsidP="009372E9">
            <w:pPr>
              <w:pStyle w:val="TableParagraph"/>
              <w:spacing w:before="84"/>
              <w:ind w:left="86" w:right="76"/>
              <w:rPr>
                <w:sz w:val="16"/>
              </w:rPr>
            </w:pPr>
            <w:r>
              <w:rPr>
                <w:sz w:val="16"/>
              </w:rPr>
              <w:t>020482</w:t>
            </w:r>
          </w:p>
        </w:tc>
        <w:tc>
          <w:tcPr>
            <w:tcW w:w="1600" w:type="dxa"/>
            <w:tcBorders>
              <w:top w:val="nil"/>
              <w:bottom w:val="nil"/>
            </w:tcBorders>
          </w:tcPr>
          <w:p w14:paraId="6D23C3D1" w14:textId="77777777" w:rsidR="009372E9" w:rsidRDefault="009372E9" w:rsidP="009372E9">
            <w:pPr>
              <w:pStyle w:val="TableParagraph"/>
              <w:spacing w:before="84"/>
              <w:ind w:left="47" w:right="37"/>
              <w:rPr>
                <w:sz w:val="16"/>
              </w:rPr>
            </w:pPr>
            <w:r>
              <w:rPr>
                <w:sz w:val="16"/>
              </w:rPr>
              <w:t>009496</w:t>
            </w:r>
            <w:r>
              <w:rPr>
                <w:spacing w:val="-6"/>
                <w:sz w:val="16"/>
              </w:rPr>
              <w:t xml:space="preserve"> </w:t>
            </w:r>
            <w:r>
              <w:rPr>
                <w:sz w:val="16"/>
              </w:rPr>
              <w:t>-</w:t>
            </w:r>
            <w:r>
              <w:rPr>
                <w:spacing w:val="-6"/>
                <w:sz w:val="16"/>
              </w:rPr>
              <w:t xml:space="preserve"> </w:t>
            </w:r>
            <w:r>
              <w:rPr>
                <w:sz w:val="16"/>
              </w:rPr>
              <w:t>15/01/</w:t>
            </w:r>
            <w:r w:rsidR="00255652">
              <w:rPr>
                <w:sz w:val="16"/>
              </w:rPr>
              <w:t>2024</w:t>
            </w:r>
          </w:p>
        </w:tc>
        <w:tc>
          <w:tcPr>
            <w:tcW w:w="800" w:type="dxa"/>
            <w:tcBorders>
              <w:top w:val="nil"/>
              <w:bottom w:val="nil"/>
            </w:tcBorders>
          </w:tcPr>
          <w:p w14:paraId="101C095D" w14:textId="77777777" w:rsidR="009372E9" w:rsidRDefault="009372E9" w:rsidP="009372E9">
            <w:pPr>
              <w:pStyle w:val="TableParagraph"/>
              <w:spacing w:before="84"/>
              <w:ind w:left="139" w:right="129"/>
              <w:rPr>
                <w:sz w:val="16"/>
              </w:rPr>
            </w:pPr>
            <w:r>
              <w:rPr>
                <w:sz w:val="16"/>
              </w:rPr>
              <w:t>194</w:t>
            </w:r>
          </w:p>
        </w:tc>
        <w:tc>
          <w:tcPr>
            <w:tcW w:w="3200" w:type="dxa"/>
            <w:tcBorders>
              <w:top w:val="nil"/>
              <w:bottom w:val="nil"/>
            </w:tcBorders>
          </w:tcPr>
          <w:p w14:paraId="1E9FDF92" w14:textId="77777777" w:rsidR="009372E9" w:rsidRDefault="009372E9" w:rsidP="009372E9">
            <w:pPr>
              <w:pStyle w:val="TableParagraph"/>
              <w:ind w:left="40" w:right="186"/>
              <w:rPr>
                <w:sz w:val="16"/>
              </w:rPr>
            </w:pPr>
            <w:r>
              <w:rPr>
                <w:sz w:val="16"/>
              </w:rPr>
              <w:t>AMERICO</w:t>
            </w:r>
            <w:r>
              <w:rPr>
                <w:spacing w:val="-6"/>
                <w:sz w:val="16"/>
              </w:rPr>
              <w:t xml:space="preserve"> </w:t>
            </w:r>
            <w:r>
              <w:rPr>
                <w:sz w:val="16"/>
              </w:rPr>
              <w:t>MARINHO</w:t>
            </w:r>
            <w:r>
              <w:rPr>
                <w:spacing w:val="-6"/>
                <w:sz w:val="16"/>
              </w:rPr>
              <w:t xml:space="preserve"> </w:t>
            </w:r>
            <w:r>
              <w:rPr>
                <w:sz w:val="16"/>
              </w:rPr>
              <w:t>CONSULTORES</w:t>
            </w:r>
            <w:r>
              <w:rPr>
                <w:spacing w:val="-5"/>
                <w:sz w:val="16"/>
              </w:rPr>
              <w:t xml:space="preserve"> </w:t>
            </w:r>
            <w:r>
              <w:rPr>
                <w:sz w:val="16"/>
              </w:rPr>
              <w:t>E</w:t>
            </w:r>
            <w:r>
              <w:rPr>
                <w:spacing w:val="-42"/>
                <w:sz w:val="16"/>
              </w:rPr>
              <w:t xml:space="preserve"> </w:t>
            </w:r>
            <w:r>
              <w:rPr>
                <w:sz w:val="16"/>
              </w:rPr>
              <w:t>ADVOGADOS</w:t>
            </w:r>
            <w:r>
              <w:rPr>
                <w:spacing w:val="-2"/>
                <w:sz w:val="16"/>
              </w:rPr>
              <w:t xml:space="preserve"> </w:t>
            </w:r>
            <w:r>
              <w:rPr>
                <w:sz w:val="16"/>
              </w:rPr>
              <w:t>SS</w:t>
            </w:r>
          </w:p>
        </w:tc>
        <w:tc>
          <w:tcPr>
            <w:tcW w:w="1400" w:type="dxa"/>
            <w:tcBorders>
              <w:top w:val="nil"/>
              <w:bottom w:val="nil"/>
            </w:tcBorders>
          </w:tcPr>
          <w:p w14:paraId="7650B303" w14:textId="77777777" w:rsidR="009372E9" w:rsidRDefault="009372E9" w:rsidP="009372E9">
            <w:pPr>
              <w:pStyle w:val="TableParagraph"/>
              <w:spacing w:before="84"/>
              <w:ind w:left="83" w:right="34"/>
              <w:rPr>
                <w:sz w:val="16"/>
              </w:rPr>
            </w:pPr>
            <w:r>
              <w:rPr>
                <w:sz w:val="16"/>
              </w:rPr>
              <w:t>74</w:t>
            </w:r>
          </w:p>
        </w:tc>
        <w:tc>
          <w:tcPr>
            <w:tcW w:w="1000" w:type="dxa"/>
            <w:tcBorders>
              <w:top w:val="nil"/>
              <w:bottom w:val="nil"/>
            </w:tcBorders>
          </w:tcPr>
          <w:p w14:paraId="10F0652A" w14:textId="77777777" w:rsidR="009372E9" w:rsidRDefault="009372E9" w:rsidP="009372E9">
            <w:pPr>
              <w:pStyle w:val="TableParagraph"/>
              <w:spacing w:before="84"/>
              <w:ind w:left="184"/>
              <w:rPr>
                <w:sz w:val="16"/>
              </w:rPr>
            </w:pPr>
            <w:r>
              <w:rPr>
                <w:sz w:val="16"/>
              </w:rPr>
              <w:t>19.530-8</w:t>
            </w:r>
          </w:p>
        </w:tc>
        <w:tc>
          <w:tcPr>
            <w:tcW w:w="1040" w:type="dxa"/>
            <w:tcBorders>
              <w:top w:val="nil"/>
              <w:bottom w:val="nil"/>
            </w:tcBorders>
          </w:tcPr>
          <w:p w14:paraId="7165C576" w14:textId="77777777" w:rsidR="009372E9" w:rsidRDefault="009372E9" w:rsidP="009372E9">
            <w:pPr>
              <w:pStyle w:val="TableParagraph"/>
              <w:spacing w:before="84"/>
              <w:ind w:left="19" w:right="9"/>
              <w:rPr>
                <w:sz w:val="16"/>
              </w:rPr>
            </w:pPr>
            <w:r>
              <w:rPr>
                <w:sz w:val="16"/>
              </w:rPr>
              <w:t>50701</w:t>
            </w:r>
          </w:p>
        </w:tc>
        <w:tc>
          <w:tcPr>
            <w:tcW w:w="980" w:type="dxa"/>
            <w:tcBorders>
              <w:top w:val="nil"/>
              <w:bottom w:val="nil"/>
            </w:tcBorders>
          </w:tcPr>
          <w:p w14:paraId="68552B76" w14:textId="77777777" w:rsidR="009372E9" w:rsidRDefault="009372E9" w:rsidP="009372E9">
            <w:pPr>
              <w:pStyle w:val="TableParagraph"/>
              <w:spacing w:before="84"/>
              <w:ind w:left="69" w:right="59"/>
              <w:rPr>
                <w:sz w:val="16"/>
              </w:rPr>
            </w:pPr>
            <w:r>
              <w:rPr>
                <w:sz w:val="16"/>
              </w:rPr>
              <w:t>07/05/</w:t>
            </w:r>
            <w:r w:rsidR="00255652">
              <w:rPr>
                <w:sz w:val="16"/>
              </w:rPr>
              <w:t>2024</w:t>
            </w:r>
          </w:p>
        </w:tc>
        <w:tc>
          <w:tcPr>
            <w:tcW w:w="1200" w:type="dxa"/>
            <w:tcBorders>
              <w:top w:val="nil"/>
              <w:bottom w:val="nil"/>
            </w:tcBorders>
          </w:tcPr>
          <w:p w14:paraId="267147C7" w14:textId="77777777" w:rsidR="009372E9" w:rsidRDefault="009372E9" w:rsidP="009372E9">
            <w:pPr>
              <w:pStyle w:val="TableParagraph"/>
              <w:spacing w:before="84"/>
              <w:ind w:right="27"/>
              <w:jc w:val="right"/>
              <w:rPr>
                <w:sz w:val="16"/>
              </w:rPr>
            </w:pPr>
            <w:r>
              <w:rPr>
                <w:sz w:val="16"/>
              </w:rPr>
              <w:t>2.500,00</w:t>
            </w:r>
          </w:p>
        </w:tc>
        <w:tc>
          <w:tcPr>
            <w:tcW w:w="1200" w:type="dxa"/>
            <w:tcBorders>
              <w:top w:val="nil"/>
              <w:bottom w:val="nil"/>
            </w:tcBorders>
          </w:tcPr>
          <w:p w14:paraId="62DB6513" w14:textId="77777777" w:rsidR="009372E9" w:rsidRDefault="009372E9" w:rsidP="009372E9">
            <w:pPr>
              <w:pStyle w:val="TableParagraph"/>
              <w:spacing w:before="84"/>
              <w:ind w:right="27"/>
              <w:jc w:val="right"/>
              <w:rPr>
                <w:sz w:val="16"/>
              </w:rPr>
            </w:pPr>
            <w:r>
              <w:rPr>
                <w:sz w:val="16"/>
              </w:rPr>
              <w:t>125,00</w:t>
            </w:r>
          </w:p>
        </w:tc>
        <w:tc>
          <w:tcPr>
            <w:tcW w:w="1200" w:type="dxa"/>
            <w:tcBorders>
              <w:top w:val="nil"/>
              <w:bottom w:val="nil"/>
            </w:tcBorders>
          </w:tcPr>
          <w:p w14:paraId="15C16432" w14:textId="77777777" w:rsidR="009372E9" w:rsidRDefault="009372E9" w:rsidP="009372E9">
            <w:pPr>
              <w:pStyle w:val="TableParagraph"/>
              <w:spacing w:before="84"/>
              <w:ind w:right="27"/>
              <w:jc w:val="right"/>
              <w:rPr>
                <w:sz w:val="16"/>
              </w:rPr>
            </w:pPr>
            <w:r>
              <w:rPr>
                <w:sz w:val="16"/>
              </w:rPr>
              <w:t>2.375,00</w:t>
            </w:r>
          </w:p>
        </w:tc>
      </w:tr>
      <w:tr w:rsidR="009372E9" w14:paraId="3A65B006" w14:textId="77777777" w:rsidTr="009372E9">
        <w:trPr>
          <w:trHeight w:val="254"/>
        </w:trPr>
        <w:tc>
          <w:tcPr>
            <w:tcW w:w="1180" w:type="dxa"/>
            <w:tcBorders>
              <w:top w:val="nil"/>
              <w:bottom w:val="nil"/>
            </w:tcBorders>
          </w:tcPr>
          <w:p w14:paraId="67B79E65" w14:textId="77777777" w:rsidR="009372E9" w:rsidRDefault="009372E9" w:rsidP="009372E9">
            <w:pPr>
              <w:pStyle w:val="TableParagraph"/>
              <w:spacing w:before="19"/>
              <w:ind w:left="60" w:right="50"/>
              <w:rPr>
                <w:sz w:val="16"/>
              </w:rPr>
            </w:pPr>
            <w:r>
              <w:rPr>
                <w:sz w:val="16"/>
              </w:rPr>
              <w:t>021492</w:t>
            </w:r>
          </w:p>
        </w:tc>
        <w:tc>
          <w:tcPr>
            <w:tcW w:w="1200" w:type="dxa"/>
            <w:tcBorders>
              <w:top w:val="nil"/>
              <w:bottom w:val="nil"/>
            </w:tcBorders>
          </w:tcPr>
          <w:p w14:paraId="0A447F88" w14:textId="77777777" w:rsidR="009372E9" w:rsidRDefault="009372E9" w:rsidP="009372E9">
            <w:pPr>
              <w:pStyle w:val="TableParagraph"/>
              <w:spacing w:before="19"/>
              <w:ind w:left="86" w:right="76"/>
              <w:rPr>
                <w:sz w:val="16"/>
              </w:rPr>
            </w:pPr>
            <w:r>
              <w:rPr>
                <w:sz w:val="16"/>
              </w:rPr>
              <w:t>021067</w:t>
            </w:r>
          </w:p>
        </w:tc>
        <w:tc>
          <w:tcPr>
            <w:tcW w:w="1600" w:type="dxa"/>
            <w:tcBorders>
              <w:top w:val="nil"/>
              <w:bottom w:val="nil"/>
            </w:tcBorders>
          </w:tcPr>
          <w:p w14:paraId="00DD3B08"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422E6558"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08F2A6BB"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5FF316FE" w14:textId="77777777" w:rsidR="009372E9" w:rsidRDefault="009372E9" w:rsidP="009372E9">
            <w:pPr>
              <w:pStyle w:val="TableParagraph"/>
              <w:spacing w:before="19"/>
              <w:ind w:left="83" w:right="33"/>
              <w:rPr>
                <w:sz w:val="16"/>
              </w:rPr>
            </w:pPr>
            <w:r>
              <w:rPr>
                <w:sz w:val="16"/>
              </w:rPr>
              <w:t>21067</w:t>
            </w:r>
          </w:p>
        </w:tc>
        <w:tc>
          <w:tcPr>
            <w:tcW w:w="1000" w:type="dxa"/>
            <w:tcBorders>
              <w:top w:val="nil"/>
              <w:bottom w:val="nil"/>
            </w:tcBorders>
          </w:tcPr>
          <w:p w14:paraId="0BC5FDEC" w14:textId="77777777" w:rsidR="009372E9" w:rsidRDefault="009372E9" w:rsidP="009372E9">
            <w:pPr>
              <w:pStyle w:val="TableParagraph"/>
              <w:spacing w:before="19"/>
              <w:ind w:left="162"/>
              <w:rPr>
                <w:sz w:val="16"/>
              </w:rPr>
            </w:pPr>
            <w:r>
              <w:rPr>
                <w:sz w:val="16"/>
              </w:rPr>
              <w:t>624178-1</w:t>
            </w:r>
          </w:p>
        </w:tc>
        <w:tc>
          <w:tcPr>
            <w:tcW w:w="1040" w:type="dxa"/>
            <w:tcBorders>
              <w:top w:val="nil"/>
              <w:bottom w:val="nil"/>
            </w:tcBorders>
          </w:tcPr>
          <w:p w14:paraId="45AAEC93"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494292D3" w14:textId="77777777" w:rsidR="009372E9" w:rsidRDefault="009372E9" w:rsidP="009372E9">
            <w:pPr>
              <w:pStyle w:val="TableParagraph"/>
              <w:spacing w:before="19"/>
              <w:ind w:left="69" w:right="59"/>
              <w:rPr>
                <w:sz w:val="16"/>
              </w:rPr>
            </w:pPr>
            <w:r>
              <w:rPr>
                <w:sz w:val="16"/>
              </w:rPr>
              <w:t>07/05/</w:t>
            </w:r>
            <w:r w:rsidR="00255652">
              <w:rPr>
                <w:sz w:val="16"/>
              </w:rPr>
              <w:t>2024</w:t>
            </w:r>
          </w:p>
        </w:tc>
        <w:tc>
          <w:tcPr>
            <w:tcW w:w="1200" w:type="dxa"/>
            <w:tcBorders>
              <w:top w:val="nil"/>
              <w:bottom w:val="nil"/>
            </w:tcBorders>
          </w:tcPr>
          <w:p w14:paraId="1A07972D" w14:textId="77777777" w:rsidR="009372E9" w:rsidRDefault="009372E9" w:rsidP="009372E9">
            <w:pPr>
              <w:pStyle w:val="TableParagraph"/>
              <w:spacing w:before="19"/>
              <w:ind w:right="27"/>
              <w:jc w:val="right"/>
              <w:rPr>
                <w:sz w:val="16"/>
              </w:rPr>
            </w:pPr>
            <w:r>
              <w:rPr>
                <w:sz w:val="16"/>
              </w:rPr>
              <w:t>10,45</w:t>
            </w:r>
          </w:p>
        </w:tc>
        <w:tc>
          <w:tcPr>
            <w:tcW w:w="1200" w:type="dxa"/>
            <w:tcBorders>
              <w:top w:val="nil"/>
              <w:bottom w:val="nil"/>
            </w:tcBorders>
          </w:tcPr>
          <w:p w14:paraId="303F49C1"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06FD31A1" w14:textId="77777777" w:rsidR="009372E9" w:rsidRDefault="009372E9" w:rsidP="009372E9">
            <w:pPr>
              <w:pStyle w:val="TableParagraph"/>
              <w:spacing w:before="19"/>
              <w:ind w:right="27"/>
              <w:jc w:val="right"/>
              <w:rPr>
                <w:sz w:val="16"/>
              </w:rPr>
            </w:pPr>
            <w:r>
              <w:rPr>
                <w:sz w:val="16"/>
              </w:rPr>
              <w:t>10,45</w:t>
            </w:r>
          </w:p>
        </w:tc>
      </w:tr>
      <w:tr w:rsidR="009372E9" w14:paraId="7A0C98BC" w14:textId="77777777" w:rsidTr="009372E9">
        <w:trPr>
          <w:trHeight w:val="280"/>
        </w:trPr>
        <w:tc>
          <w:tcPr>
            <w:tcW w:w="1180" w:type="dxa"/>
            <w:tcBorders>
              <w:top w:val="nil"/>
              <w:bottom w:val="nil"/>
            </w:tcBorders>
          </w:tcPr>
          <w:p w14:paraId="6A1EBB68" w14:textId="77777777" w:rsidR="009372E9" w:rsidRDefault="009372E9" w:rsidP="009372E9">
            <w:pPr>
              <w:pStyle w:val="TableParagraph"/>
              <w:spacing w:before="45"/>
              <w:ind w:left="60" w:right="50"/>
              <w:rPr>
                <w:sz w:val="16"/>
              </w:rPr>
            </w:pPr>
            <w:r>
              <w:rPr>
                <w:sz w:val="16"/>
              </w:rPr>
              <w:t>021503</w:t>
            </w:r>
          </w:p>
        </w:tc>
        <w:tc>
          <w:tcPr>
            <w:tcW w:w="1200" w:type="dxa"/>
            <w:tcBorders>
              <w:top w:val="nil"/>
              <w:bottom w:val="nil"/>
            </w:tcBorders>
          </w:tcPr>
          <w:p w14:paraId="38086DD5" w14:textId="77777777" w:rsidR="009372E9" w:rsidRDefault="009372E9" w:rsidP="009372E9">
            <w:pPr>
              <w:pStyle w:val="TableParagraph"/>
              <w:spacing w:before="45"/>
              <w:ind w:left="86" w:right="76"/>
              <w:rPr>
                <w:sz w:val="16"/>
              </w:rPr>
            </w:pPr>
            <w:r>
              <w:rPr>
                <w:sz w:val="16"/>
              </w:rPr>
              <w:t>021076</w:t>
            </w:r>
          </w:p>
        </w:tc>
        <w:tc>
          <w:tcPr>
            <w:tcW w:w="1600" w:type="dxa"/>
            <w:tcBorders>
              <w:top w:val="nil"/>
              <w:bottom w:val="nil"/>
            </w:tcBorders>
          </w:tcPr>
          <w:p w14:paraId="366A512E"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27B93285"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06D3E5DF"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0A264F6B" w14:textId="77777777" w:rsidR="009372E9" w:rsidRDefault="009372E9" w:rsidP="009372E9">
            <w:pPr>
              <w:pStyle w:val="TableParagraph"/>
              <w:spacing w:before="45"/>
              <w:ind w:left="83" w:right="33"/>
              <w:rPr>
                <w:sz w:val="16"/>
              </w:rPr>
            </w:pPr>
            <w:r>
              <w:rPr>
                <w:sz w:val="16"/>
              </w:rPr>
              <w:t>21076</w:t>
            </w:r>
          </w:p>
        </w:tc>
        <w:tc>
          <w:tcPr>
            <w:tcW w:w="1000" w:type="dxa"/>
            <w:tcBorders>
              <w:top w:val="nil"/>
              <w:bottom w:val="nil"/>
            </w:tcBorders>
          </w:tcPr>
          <w:p w14:paraId="7AC16035"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6794D520"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53C120D7" w14:textId="77777777" w:rsidR="009372E9" w:rsidRDefault="009372E9" w:rsidP="009372E9">
            <w:pPr>
              <w:pStyle w:val="TableParagraph"/>
              <w:spacing w:before="45"/>
              <w:ind w:left="69" w:right="59"/>
              <w:rPr>
                <w:sz w:val="16"/>
              </w:rPr>
            </w:pPr>
            <w:r>
              <w:rPr>
                <w:sz w:val="16"/>
              </w:rPr>
              <w:t>07/05/</w:t>
            </w:r>
            <w:r w:rsidR="00255652">
              <w:rPr>
                <w:sz w:val="16"/>
              </w:rPr>
              <w:t>2024</w:t>
            </w:r>
          </w:p>
        </w:tc>
        <w:tc>
          <w:tcPr>
            <w:tcW w:w="1200" w:type="dxa"/>
            <w:tcBorders>
              <w:top w:val="nil"/>
              <w:bottom w:val="nil"/>
            </w:tcBorders>
          </w:tcPr>
          <w:p w14:paraId="3315A761" w14:textId="77777777" w:rsidR="009372E9" w:rsidRDefault="009372E9" w:rsidP="009372E9">
            <w:pPr>
              <w:pStyle w:val="TableParagraph"/>
              <w:spacing w:before="45"/>
              <w:ind w:right="27"/>
              <w:jc w:val="right"/>
              <w:rPr>
                <w:sz w:val="16"/>
              </w:rPr>
            </w:pPr>
            <w:r>
              <w:rPr>
                <w:sz w:val="16"/>
              </w:rPr>
              <w:t>10,45</w:t>
            </w:r>
          </w:p>
        </w:tc>
        <w:tc>
          <w:tcPr>
            <w:tcW w:w="1200" w:type="dxa"/>
            <w:tcBorders>
              <w:top w:val="nil"/>
              <w:bottom w:val="nil"/>
            </w:tcBorders>
          </w:tcPr>
          <w:p w14:paraId="60C314D2"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37029B4D" w14:textId="77777777" w:rsidR="009372E9" w:rsidRDefault="009372E9" w:rsidP="009372E9">
            <w:pPr>
              <w:pStyle w:val="TableParagraph"/>
              <w:spacing w:before="45"/>
              <w:ind w:right="27"/>
              <w:jc w:val="right"/>
              <w:rPr>
                <w:sz w:val="16"/>
              </w:rPr>
            </w:pPr>
            <w:r>
              <w:rPr>
                <w:sz w:val="16"/>
              </w:rPr>
              <w:t>10,45</w:t>
            </w:r>
          </w:p>
        </w:tc>
      </w:tr>
      <w:tr w:rsidR="009372E9" w14:paraId="54A89A44" w14:textId="77777777" w:rsidTr="009372E9">
        <w:trPr>
          <w:trHeight w:val="253"/>
        </w:trPr>
        <w:tc>
          <w:tcPr>
            <w:tcW w:w="1180" w:type="dxa"/>
            <w:tcBorders>
              <w:top w:val="nil"/>
              <w:bottom w:val="nil"/>
            </w:tcBorders>
          </w:tcPr>
          <w:p w14:paraId="504C543D" w14:textId="77777777" w:rsidR="009372E9" w:rsidRDefault="009372E9" w:rsidP="009372E9">
            <w:pPr>
              <w:pStyle w:val="TableParagraph"/>
              <w:spacing w:before="45"/>
              <w:ind w:left="60" w:right="50"/>
              <w:rPr>
                <w:sz w:val="16"/>
              </w:rPr>
            </w:pPr>
            <w:r>
              <w:rPr>
                <w:sz w:val="16"/>
              </w:rPr>
              <w:t>021096</w:t>
            </w:r>
          </w:p>
        </w:tc>
        <w:tc>
          <w:tcPr>
            <w:tcW w:w="1200" w:type="dxa"/>
            <w:tcBorders>
              <w:top w:val="nil"/>
              <w:bottom w:val="nil"/>
            </w:tcBorders>
          </w:tcPr>
          <w:p w14:paraId="1B489063" w14:textId="77777777" w:rsidR="009372E9" w:rsidRDefault="009372E9" w:rsidP="009372E9">
            <w:pPr>
              <w:pStyle w:val="TableParagraph"/>
              <w:spacing w:before="45"/>
              <w:ind w:left="86" w:right="76"/>
              <w:rPr>
                <w:sz w:val="16"/>
              </w:rPr>
            </w:pPr>
            <w:r>
              <w:rPr>
                <w:sz w:val="16"/>
              </w:rPr>
              <w:t>020709</w:t>
            </w:r>
          </w:p>
        </w:tc>
        <w:tc>
          <w:tcPr>
            <w:tcW w:w="1600" w:type="dxa"/>
            <w:tcBorders>
              <w:top w:val="nil"/>
              <w:bottom w:val="nil"/>
            </w:tcBorders>
          </w:tcPr>
          <w:p w14:paraId="49D7F2D7" w14:textId="77777777" w:rsidR="009372E9" w:rsidRDefault="009372E9" w:rsidP="009372E9">
            <w:pPr>
              <w:pStyle w:val="TableParagraph"/>
              <w:spacing w:before="45"/>
              <w:ind w:left="47" w:right="37"/>
              <w:rPr>
                <w:sz w:val="16"/>
              </w:rPr>
            </w:pPr>
            <w:r>
              <w:rPr>
                <w:sz w:val="16"/>
              </w:rPr>
              <w:t>009713</w:t>
            </w:r>
            <w:r>
              <w:rPr>
                <w:spacing w:val="-6"/>
                <w:sz w:val="16"/>
              </w:rPr>
              <w:t xml:space="preserve"> </w:t>
            </w:r>
            <w:r>
              <w:rPr>
                <w:sz w:val="16"/>
              </w:rPr>
              <w:t>-</w:t>
            </w:r>
            <w:r>
              <w:rPr>
                <w:spacing w:val="-6"/>
                <w:sz w:val="16"/>
              </w:rPr>
              <w:t xml:space="preserve"> </w:t>
            </w:r>
            <w:r>
              <w:rPr>
                <w:sz w:val="16"/>
              </w:rPr>
              <w:t>18/01/</w:t>
            </w:r>
            <w:r w:rsidR="00255652">
              <w:rPr>
                <w:sz w:val="16"/>
              </w:rPr>
              <w:t>2024</w:t>
            </w:r>
          </w:p>
        </w:tc>
        <w:tc>
          <w:tcPr>
            <w:tcW w:w="800" w:type="dxa"/>
            <w:tcBorders>
              <w:top w:val="nil"/>
              <w:bottom w:val="nil"/>
            </w:tcBorders>
          </w:tcPr>
          <w:p w14:paraId="7C8C09E1"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2363EC89" w14:textId="77777777" w:rsidR="009372E9" w:rsidRDefault="009372E9" w:rsidP="009372E9">
            <w:pPr>
              <w:pStyle w:val="TableParagraph"/>
              <w:spacing w:before="45"/>
              <w:ind w:left="40"/>
              <w:rPr>
                <w:sz w:val="16"/>
              </w:rPr>
            </w:pPr>
            <w:r>
              <w:rPr>
                <w:sz w:val="16"/>
              </w:rPr>
              <w:t>NEUMA</w:t>
            </w:r>
            <w:r>
              <w:rPr>
                <w:spacing w:val="-7"/>
                <w:sz w:val="16"/>
              </w:rPr>
              <w:t xml:space="preserve"> </w:t>
            </w:r>
            <w:r>
              <w:rPr>
                <w:sz w:val="16"/>
              </w:rPr>
              <w:t>BATISTA</w:t>
            </w:r>
            <w:r>
              <w:rPr>
                <w:spacing w:val="-7"/>
                <w:sz w:val="16"/>
              </w:rPr>
              <w:t xml:space="preserve"> </w:t>
            </w:r>
            <w:r>
              <w:rPr>
                <w:sz w:val="16"/>
              </w:rPr>
              <w:t>RODRIGUES</w:t>
            </w:r>
          </w:p>
        </w:tc>
        <w:tc>
          <w:tcPr>
            <w:tcW w:w="1400" w:type="dxa"/>
            <w:tcBorders>
              <w:top w:val="nil"/>
              <w:bottom w:val="nil"/>
            </w:tcBorders>
          </w:tcPr>
          <w:p w14:paraId="4B75F78B" w14:textId="77777777" w:rsidR="009372E9" w:rsidRDefault="009372E9" w:rsidP="009372E9">
            <w:pPr>
              <w:pStyle w:val="TableParagraph"/>
              <w:spacing w:before="45"/>
              <w:ind w:left="83" w:right="34"/>
              <w:rPr>
                <w:sz w:val="16"/>
              </w:rPr>
            </w:pPr>
            <w:r>
              <w:rPr>
                <w:sz w:val="16"/>
              </w:rPr>
              <w:t>50</w:t>
            </w:r>
          </w:p>
        </w:tc>
        <w:tc>
          <w:tcPr>
            <w:tcW w:w="1000" w:type="dxa"/>
            <w:tcBorders>
              <w:top w:val="nil"/>
              <w:bottom w:val="nil"/>
            </w:tcBorders>
          </w:tcPr>
          <w:p w14:paraId="07A67D0C"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1917D7E7" w14:textId="77777777" w:rsidR="009372E9" w:rsidRDefault="009372E9" w:rsidP="009372E9">
            <w:pPr>
              <w:pStyle w:val="TableParagraph"/>
              <w:spacing w:before="45"/>
              <w:ind w:left="19" w:right="9"/>
              <w:rPr>
                <w:sz w:val="16"/>
              </w:rPr>
            </w:pPr>
            <w:r>
              <w:rPr>
                <w:sz w:val="16"/>
              </w:rPr>
              <w:t>19530</w:t>
            </w:r>
          </w:p>
        </w:tc>
        <w:tc>
          <w:tcPr>
            <w:tcW w:w="980" w:type="dxa"/>
            <w:tcBorders>
              <w:top w:val="nil"/>
              <w:bottom w:val="nil"/>
            </w:tcBorders>
          </w:tcPr>
          <w:p w14:paraId="42C288A4" w14:textId="77777777" w:rsidR="009372E9" w:rsidRDefault="009372E9" w:rsidP="009372E9">
            <w:pPr>
              <w:pStyle w:val="TableParagraph"/>
              <w:spacing w:before="45"/>
              <w:ind w:left="69" w:right="59"/>
              <w:rPr>
                <w:sz w:val="16"/>
              </w:rPr>
            </w:pPr>
            <w:r>
              <w:rPr>
                <w:sz w:val="16"/>
              </w:rPr>
              <w:t>07/05/</w:t>
            </w:r>
            <w:r w:rsidR="00255652">
              <w:rPr>
                <w:sz w:val="16"/>
              </w:rPr>
              <w:t>2024</w:t>
            </w:r>
          </w:p>
        </w:tc>
        <w:tc>
          <w:tcPr>
            <w:tcW w:w="1200" w:type="dxa"/>
            <w:tcBorders>
              <w:top w:val="nil"/>
              <w:bottom w:val="nil"/>
            </w:tcBorders>
          </w:tcPr>
          <w:p w14:paraId="3C00DF9C" w14:textId="77777777" w:rsidR="009372E9" w:rsidRDefault="009372E9" w:rsidP="009372E9">
            <w:pPr>
              <w:pStyle w:val="TableParagraph"/>
              <w:spacing w:before="45"/>
              <w:ind w:right="27"/>
              <w:jc w:val="right"/>
              <w:rPr>
                <w:sz w:val="16"/>
              </w:rPr>
            </w:pPr>
            <w:r>
              <w:rPr>
                <w:sz w:val="16"/>
              </w:rPr>
              <w:t>950,00</w:t>
            </w:r>
          </w:p>
        </w:tc>
        <w:tc>
          <w:tcPr>
            <w:tcW w:w="1200" w:type="dxa"/>
            <w:tcBorders>
              <w:top w:val="nil"/>
              <w:bottom w:val="nil"/>
            </w:tcBorders>
          </w:tcPr>
          <w:p w14:paraId="088F29F5" w14:textId="77777777" w:rsidR="009372E9" w:rsidRDefault="009372E9" w:rsidP="009372E9">
            <w:pPr>
              <w:pStyle w:val="TableParagraph"/>
              <w:spacing w:before="45"/>
              <w:ind w:right="27"/>
              <w:jc w:val="right"/>
              <w:rPr>
                <w:sz w:val="16"/>
              </w:rPr>
            </w:pPr>
            <w:r>
              <w:rPr>
                <w:sz w:val="16"/>
              </w:rPr>
              <w:t>47,50</w:t>
            </w:r>
          </w:p>
        </w:tc>
        <w:tc>
          <w:tcPr>
            <w:tcW w:w="1200" w:type="dxa"/>
            <w:tcBorders>
              <w:top w:val="nil"/>
              <w:bottom w:val="nil"/>
            </w:tcBorders>
          </w:tcPr>
          <w:p w14:paraId="77495E03" w14:textId="77777777" w:rsidR="009372E9" w:rsidRDefault="009372E9" w:rsidP="009372E9">
            <w:pPr>
              <w:pStyle w:val="TableParagraph"/>
              <w:spacing w:before="45"/>
              <w:ind w:right="27"/>
              <w:jc w:val="right"/>
              <w:rPr>
                <w:sz w:val="16"/>
              </w:rPr>
            </w:pPr>
            <w:r>
              <w:rPr>
                <w:sz w:val="16"/>
              </w:rPr>
              <w:t>902,50</w:t>
            </w:r>
          </w:p>
        </w:tc>
      </w:tr>
      <w:tr w:rsidR="009372E9" w14:paraId="41B04880" w14:textId="77777777" w:rsidTr="009372E9">
        <w:trPr>
          <w:trHeight w:val="386"/>
        </w:trPr>
        <w:tc>
          <w:tcPr>
            <w:tcW w:w="1180" w:type="dxa"/>
            <w:tcBorders>
              <w:top w:val="nil"/>
              <w:bottom w:val="nil"/>
            </w:tcBorders>
          </w:tcPr>
          <w:p w14:paraId="6333023C" w14:textId="77777777" w:rsidR="009372E9" w:rsidRDefault="009372E9" w:rsidP="009372E9">
            <w:pPr>
              <w:pStyle w:val="TableParagraph"/>
              <w:spacing w:before="111"/>
              <w:ind w:left="60" w:right="50"/>
              <w:rPr>
                <w:sz w:val="16"/>
              </w:rPr>
            </w:pPr>
            <w:r>
              <w:rPr>
                <w:sz w:val="16"/>
              </w:rPr>
              <w:t>021093</w:t>
            </w:r>
          </w:p>
        </w:tc>
        <w:tc>
          <w:tcPr>
            <w:tcW w:w="1200" w:type="dxa"/>
            <w:tcBorders>
              <w:top w:val="nil"/>
              <w:bottom w:val="nil"/>
            </w:tcBorders>
          </w:tcPr>
          <w:p w14:paraId="36E9A857" w14:textId="77777777" w:rsidR="009372E9" w:rsidRDefault="009372E9" w:rsidP="009372E9">
            <w:pPr>
              <w:pStyle w:val="TableParagraph"/>
              <w:spacing w:before="111"/>
              <w:ind w:left="86" w:right="76"/>
              <w:rPr>
                <w:sz w:val="16"/>
              </w:rPr>
            </w:pPr>
            <w:r>
              <w:rPr>
                <w:sz w:val="16"/>
              </w:rPr>
              <w:t>020345</w:t>
            </w:r>
          </w:p>
        </w:tc>
        <w:tc>
          <w:tcPr>
            <w:tcW w:w="1600" w:type="dxa"/>
            <w:tcBorders>
              <w:top w:val="nil"/>
              <w:bottom w:val="nil"/>
            </w:tcBorders>
          </w:tcPr>
          <w:p w14:paraId="3CEBE4B4" w14:textId="77777777" w:rsidR="009372E9" w:rsidRDefault="009372E9" w:rsidP="009372E9">
            <w:pPr>
              <w:pStyle w:val="TableParagraph"/>
              <w:spacing w:before="111"/>
              <w:ind w:left="47" w:right="37"/>
              <w:rPr>
                <w:sz w:val="16"/>
              </w:rPr>
            </w:pPr>
            <w:r>
              <w:rPr>
                <w:sz w:val="16"/>
              </w:rPr>
              <w:t>009751</w:t>
            </w:r>
            <w:r>
              <w:rPr>
                <w:spacing w:val="-6"/>
                <w:sz w:val="16"/>
              </w:rPr>
              <w:t xml:space="preserve"> </w:t>
            </w:r>
            <w:r>
              <w:rPr>
                <w:sz w:val="16"/>
              </w:rPr>
              <w:t>-</w:t>
            </w:r>
            <w:r>
              <w:rPr>
                <w:spacing w:val="-6"/>
                <w:sz w:val="16"/>
              </w:rPr>
              <w:t xml:space="preserve"> </w:t>
            </w:r>
            <w:r>
              <w:rPr>
                <w:sz w:val="16"/>
              </w:rPr>
              <w:t>13/01/</w:t>
            </w:r>
            <w:r w:rsidR="00255652">
              <w:rPr>
                <w:sz w:val="16"/>
              </w:rPr>
              <w:t>2024</w:t>
            </w:r>
          </w:p>
        </w:tc>
        <w:tc>
          <w:tcPr>
            <w:tcW w:w="800" w:type="dxa"/>
            <w:tcBorders>
              <w:top w:val="nil"/>
              <w:bottom w:val="nil"/>
            </w:tcBorders>
          </w:tcPr>
          <w:p w14:paraId="40B191BA" w14:textId="77777777" w:rsidR="009372E9" w:rsidRDefault="009372E9" w:rsidP="009372E9">
            <w:pPr>
              <w:pStyle w:val="TableParagraph"/>
              <w:spacing w:before="111"/>
              <w:ind w:left="139" w:right="129"/>
              <w:rPr>
                <w:sz w:val="16"/>
              </w:rPr>
            </w:pPr>
            <w:r>
              <w:rPr>
                <w:sz w:val="16"/>
              </w:rPr>
              <w:t>263</w:t>
            </w:r>
          </w:p>
        </w:tc>
        <w:tc>
          <w:tcPr>
            <w:tcW w:w="3200" w:type="dxa"/>
            <w:tcBorders>
              <w:top w:val="nil"/>
              <w:bottom w:val="nil"/>
            </w:tcBorders>
          </w:tcPr>
          <w:p w14:paraId="77305938" w14:textId="77777777" w:rsidR="009372E9" w:rsidRDefault="009372E9" w:rsidP="009372E9">
            <w:pPr>
              <w:pStyle w:val="TableParagraph"/>
              <w:spacing w:line="180" w:lineRule="atLeast"/>
              <w:ind w:left="40" w:right="560"/>
              <w:rPr>
                <w:sz w:val="16"/>
              </w:rPr>
            </w:pPr>
            <w:r>
              <w:rPr>
                <w:sz w:val="16"/>
              </w:rPr>
              <w:t>SILVIO</w:t>
            </w:r>
            <w:r>
              <w:rPr>
                <w:spacing w:val="-5"/>
                <w:sz w:val="16"/>
              </w:rPr>
              <w:t xml:space="preserve"> </w:t>
            </w:r>
            <w:r>
              <w:rPr>
                <w:sz w:val="16"/>
              </w:rPr>
              <w:t>VIEIRA</w:t>
            </w:r>
            <w:r>
              <w:rPr>
                <w:spacing w:val="-4"/>
                <w:sz w:val="16"/>
              </w:rPr>
              <w:t xml:space="preserve"> </w:t>
            </w:r>
            <w:r>
              <w:rPr>
                <w:sz w:val="16"/>
              </w:rPr>
              <w:t>DA</w:t>
            </w:r>
            <w:r>
              <w:rPr>
                <w:spacing w:val="-5"/>
                <w:sz w:val="16"/>
              </w:rPr>
              <w:t xml:space="preserve"> </w:t>
            </w:r>
            <w:r>
              <w:rPr>
                <w:sz w:val="16"/>
              </w:rPr>
              <w:t>COSTA</w:t>
            </w:r>
            <w:r>
              <w:rPr>
                <w:spacing w:val="-4"/>
                <w:sz w:val="16"/>
              </w:rPr>
              <w:t xml:space="preserve"> </w:t>
            </w:r>
            <w:r>
              <w:rPr>
                <w:sz w:val="16"/>
              </w:rPr>
              <w:t>JUNIOR</w:t>
            </w:r>
            <w:r>
              <w:rPr>
                <w:spacing w:val="-42"/>
                <w:sz w:val="16"/>
              </w:rPr>
              <w:t xml:space="preserve"> </w:t>
            </w:r>
            <w:r>
              <w:rPr>
                <w:sz w:val="16"/>
              </w:rPr>
              <w:t>05553294100</w:t>
            </w:r>
          </w:p>
        </w:tc>
        <w:tc>
          <w:tcPr>
            <w:tcW w:w="1400" w:type="dxa"/>
            <w:tcBorders>
              <w:top w:val="nil"/>
              <w:bottom w:val="nil"/>
            </w:tcBorders>
          </w:tcPr>
          <w:p w14:paraId="14DBB295" w14:textId="77777777" w:rsidR="009372E9" w:rsidRDefault="009372E9" w:rsidP="009372E9">
            <w:pPr>
              <w:pStyle w:val="TableParagraph"/>
              <w:spacing w:before="111"/>
              <w:ind w:left="83" w:right="34"/>
              <w:rPr>
                <w:sz w:val="16"/>
              </w:rPr>
            </w:pPr>
            <w:r>
              <w:rPr>
                <w:sz w:val="16"/>
              </w:rPr>
              <w:t>13</w:t>
            </w:r>
          </w:p>
        </w:tc>
        <w:tc>
          <w:tcPr>
            <w:tcW w:w="1000" w:type="dxa"/>
            <w:tcBorders>
              <w:top w:val="nil"/>
              <w:bottom w:val="nil"/>
            </w:tcBorders>
          </w:tcPr>
          <w:p w14:paraId="4B5EADB5" w14:textId="77777777" w:rsidR="009372E9" w:rsidRDefault="009372E9" w:rsidP="009372E9">
            <w:pPr>
              <w:pStyle w:val="TableParagraph"/>
              <w:spacing w:before="111"/>
              <w:ind w:left="162"/>
              <w:rPr>
                <w:sz w:val="16"/>
              </w:rPr>
            </w:pPr>
            <w:r>
              <w:rPr>
                <w:sz w:val="16"/>
              </w:rPr>
              <w:t>624178-1</w:t>
            </w:r>
          </w:p>
        </w:tc>
        <w:tc>
          <w:tcPr>
            <w:tcW w:w="1040" w:type="dxa"/>
            <w:tcBorders>
              <w:top w:val="nil"/>
              <w:bottom w:val="nil"/>
            </w:tcBorders>
          </w:tcPr>
          <w:p w14:paraId="0A3ADFB6" w14:textId="77777777" w:rsidR="009372E9" w:rsidRDefault="009372E9" w:rsidP="009372E9">
            <w:pPr>
              <w:pStyle w:val="TableParagraph"/>
              <w:spacing w:before="111"/>
              <w:ind w:left="19" w:right="9"/>
              <w:rPr>
                <w:sz w:val="16"/>
              </w:rPr>
            </w:pPr>
            <w:r>
              <w:rPr>
                <w:sz w:val="16"/>
              </w:rPr>
              <w:t>135123</w:t>
            </w:r>
          </w:p>
        </w:tc>
        <w:tc>
          <w:tcPr>
            <w:tcW w:w="980" w:type="dxa"/>
            <w:tcBorders>
              <w:top w:val="nil"/>
              <w:bottom w:val="nil"/>
            </w:tcBorders>
          </w:tcPr>
          <w:p w14:paraId="0FA4EC43" w14:textId="77777777" w:rsidR="009372E9" w:rsidRDefault="009372E9" w:rsidP="009372E9">
            <w:pPr>
              <w:pStyle w:val="TableParagraph"/>
              <w:spacing w:before="111"/>
              <w:ind w:left="69" w:right="59"/>
              <w:rPr>
                <w:sz w:val="16"/>
              </w:rPr>
            </w:pPr>
            <w:r>
              <w:rPr>
                <w:sz w:val="16"/>
              </w:rPr>
              <w:t>07/05/</w:t>
            </w:r>
            <w:r w:rsidR="00255652">
              <w:rPr>
                <w:sz w:val="16"/>
              </w:rPr>
              <w:t>2024</w:t>
            </w:r>
          </w:p>
        </w:tc>
        <w:tc>
          <w:tcPr>
            <w:tcW w:w="1200" w:type="dxa"/>
            <w:tcBorders>
              <w:top w:val="nil"/>
              <w:bottom w:val="nil"/>
            </w:tcBorders>
          </w:tcPr>
          <w:p w14:paraId="45088115" w14:textId="77777777" w:rsidR="009372E9" w:rsidRDefault="009372E9" w:rsidP="009372E9">
            <w:pPr>
              <w:pStyle w:val="TableParagraph"/>
              <w:spacing w:before="111"/>
              <w:ind w:right="27"/>
              <w:jc w:val="right"/>
              <w:rPr>
                <w:sz w:val="16"/>
              </w:rPr>
            </w:pPr>
            <w:r>
              <w:rPr>
                <w:sz w:val="16"/>
              </w:rPr>
              <w:t>700,00</w:t>
            </w:r>
          </w:p>
        </w:tc>
        <w:tc>
          <w:tcPr>
            <w:tcW w:w="1200" w:type="dxa"/>
            <w:tcBorders>
              <w:top w:val="nil"/>
              <w:bottom w:val="nil"/>
            </w:tcBorders>
          </w:tcPr>
          <w:p w14:paraId="724CEC0D" w14:textId="77777777" w:rsidR="009372E9" w:rsidRDefault="009372E9" w:rsidP="009372E9">
            <w:pPr>
              <w:pStyle w:val="TableParagraph"/>
              <w:spacing w:before="111"/>
              <w:ind w:right="27"/>
              <w:jc w:val="right"/>
              <w:rPr>
                <w:sz w:val="16"/>
              </w:rPr>
            </w:pPr>
            <w:r>
              <w:rPr>
                <w:sz w:val="16"/>
              </w:rPr>
              <w:t>0,00</w:t>
            </w:r>
          </w:p>
        </w:tc>
        <w:tc>
          <w:tcPr>
            <w:tcW w:w="1200" w:type="dxa"/>
            <w:tcBorders>
              <w:top w:val="nil"/>
              <w:bottom w:val="nil"/>
            </w:tcBorders>
          </w:tcPr>
          <w:p w14:paraId="0C089E5F" w14:textId="77777777" w:rsidR="009372E9" w:rsidRDefault="009372E9" w:rsidP="009372E9">
            <w:pPr>
              <w:pStyle w:val="TableParagraph"/>
              <w:spacing w:before="111"/>
              <w:ind w:right="27"/>
              <w:jc w:val="right"/>
              <w:rPr>
                <w:sz w:val="16"/>
              </w:rPr>
            </w:pPr>
            <w:r>
              <w:rPr>
                <w:sz w:val="16"/>
              </w:rPr>
              <w:t>700,00</w:t>
            </w:r>
          </w:p>
        </w:tc>
      </w:tr>
      <w:tr w:rsidR="009372E9" w14:paraId="7F44D357" w14:textId="77777777" w:rsidTr="009372E9">
        <w:trPr>
          <w:trHeight w:val="385"/>
        </w:trPr>
        <w:tc>
          <w:tcPr>
            <w:tcW w:w="1180" w:type="dxa"/>
            <w:tcBorders>
              <w:top w:val="nil"/>
              <w:bottom w:val="nil"/>
            </w:tcBorders>
          </w:tcPr>
          <w:p w14:paraId="22DA33DD" w14:textId="77777777" w:rsidR="009372E9" w:rsidRDefault="009372E9" w:rsidP="009372E9">
            <w:pPr>
              <w:pStyle w:val="TableParagraph"/>
              <w:ind w:left="60" w:right="50"/>
              <w:rPr>
                <w:sz w:val="16"/>
              </w:rPr>
            </w:pPr>
            <w:r>
              <w:rPr>
                <w:sz w:val="16"/>
              </w:rPr>
              <w:t>021114</w:t>
            </w:r>
          </w:p>
        </w:tc>
        <w:tc>
          <w:tcPr>
            <w:tcW w:w="1200" w:type="dxa"/>
            <w:tcBorders>
              <w:top w:val="nil"/>
              <w:bottom w:val="nil"/>
            </w:tcBorders>
          </w:tcPr>
          <w:p w14:paraId="28046533" w14:textId="77777777" w:rsidR="009372E9" w:rsidRDefault="009372E9" w:rsidP="009372E9">
            <w:pPr>
              <w:pStyle w:val="TableParagraph"/>
              <w:ind w:left="86" w:right="76"/>
              <w:rPr>
                <w:sz w:val="16"/>
              </w:rPr>
            </w:pPr>
            <w:r>
              <w:rPr>
                <w:sz w:val="16"/>
              </w:rPr>
              <w:t>020686</w:t>
            </w:r>
          </w:p>
        </w:tc>
        <w:tc>
          <w:tcPr>
            <w:tcW w:w="1600" w:type="dxa"/>
            <w:tcBorders>
              <w:top w:val="nil"/>
              <w:bottom w:val="nil"/>
            </w:tcBorders>
          </w:tcPr>
          <w:p w14:paraId="4BAB2D0B" w14:textId="77777777" w:rsidR="009372E9" w:rsidRDefault="009372E9" w:rsidP="009372E9">
            <w:pPr>
              <w:pStyle w:val="TableParagraph"/>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0EBDED5" w14:textId="77777777" w:rsidR="009372E9" w:rsidRDefault="009372E9" w:rsidP="009372E9">
            <w:pPr>
              <w:pStyle w:val="TableParagraph"/>
              <w:ind w:left="139" w:right="129"/>
              <w:rPr>
                <w:sz w:val="16"/>
              </w:rPr>
            </w:pPr>
            <w:r>
              <w:rPr>
                <w:sz w:val="16"/>
              </w:rPr>
              <w:t>235</w:t>
            </w:r>
          </w:p>
        </w:tc>
        <w:tc>
          <w:tcPr>
            <w:tcW w:w="3200" w:type="dxa"/>
            <w:tcBorders>
              <w:top w:val="nil"/>
              <w:bottom w:val="nil"/>
            </w:tcBorders>
          </w:tcPr>
          <w:p w14:paraId="73D05111"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9C2E227" w14:textId="77777777" w:rsidR="009372E9" w:rsidRDefault="009372E9" w:rsidP="009372E9">
            <w:pPr>
              <w:pStyle w:val="TableParagraph"/>
              <w:ind w:left="83" w:right="33"/>
              <w:rPr>
                <w:sz w:val="16"/>
              </w:rPr>
            </w:pPr>
            <w:r>
              <w:rPr>
                <w:sz w:val="16"/>
              </w:rPr>
              <w:t>20686</w:t>
            </w:r>
          </w:p>
        </w:tc>
        <w:tc>
          <w:tcPr>
            <w:tcW w:w="1000" w:type="dxa"/>
            <w:tcBorders>
              <w:top w:val="nil"/>
              <w:bottom w:val="nil"/>
            </w:tcBorders>
          </w:tcPr>
          <w:p w14:paraId="646AC39D"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6EDF48E1" w14:textId="77777777" w:rsidR="009372E9" w:rsidRDefault="009372E9" w:rsidP="009372E9">
            <w:pPr>
              <w:pStyle w:val="TableParagraph"/>
              <w:ind w:left="19" w:right="9"/>
              <w:rPr>
                <w:sz w:val="16"/>
              </w:rPr>
            </w:pPr>
            <w:r>
              <w:rPr>
                <w:sz w:val="16"/>
              </w:rPr>
              <w:t>119245</w:t>
            </w:r>
          </w:p>
        </w:tc>
        <w:tc>
          <w:tcPr>
            <w:tcW w:w="980" w:type="dxa"/>
            <w:tcBorders>
              <w:top w:val="nil"/>
              <w:bottom w:val="nil"/>
            </w:tcBorders>
          </w:tcPr>
          <w:p w14:paraId="06FBE0B2" w14:textId="77777777" w:rsidR="009372E9" w:rsidRDefault="009372E9" w:rsidP="009372E9">
            <w:pPr>
              <w:pStyle w:val="TableParagraph"/>
              <w:ind w:left="69" w:right="59"/>
              <w:rPr>
                <w:sz w:val="16"/>
              </w:rPr>
            </w:pPr>
            <w:r>
              <w:rPr>
                <w:sz w:val="16"/>
              </w:rPr>
              <w:t>10/05/</w:t>
            </w:r>
            <w:r w:rsidR="00255652">
              <w:rPr>
                <w:sz w:val="16"/>
              </w:rPr>
              <w:t>2024</w:t>
            </w:r>
          </w:p>
        </w:tc>
        <w:tc>
          <w:tcPr>
            <w:tcW w:w="1200" w:type="dxa"/>
            <w:tcBorders>
              <w:top w:val="nil"/>
              <w:bottom w:val="nil"/>
            </w:tcBorders>
          </w:tcPr>
          <w:p w14:paraId="07E7B102" w14:textId="77777777" w:rsidR="009372E9" w:rsidRDefault="009372E9" w:rsidP="009372E9">
            <w:pPr>
              <w:pStyle w:val="TableParagraph"/>
              <w:ind w:right="27"/>
              <w:jc w:val="right"/>
              <w:rPr>
                <w:sz w:val="16"/>
              </w:rPr>
            </w:pPr>
            <w:r>
              <w:rPr>
                <w:sz w:val="16"/>
              </w:rPr>
              <w:t>981,67</w:t>
            </w:r>
          </w:p>
        </w:tc>
        <w:tc>
          <w:tcPr>
            <w:tcW w:w="1200" w:type="dxa"/>
            <w:tcBorders>
              <w:top w:val="nil"/>
              <w:bottom w:val="nil"/>
            </w:tcBorders>
          </w:tcPr>
          <w:p w14:paraId="5E7E50DF" w14:textId="77777777" w:rsidR="009372E9" w:rsidRDefault="009372E9" w:rsidP="009372E9">
            <w:pPr>
              <w:pStyle w:val="TableParagraph"/>
              <w:ind w:right="27"/>
              <w:jc w:val="right"/>
              <w:rPr>
                <w:sz w:val="16"/>
              </w:rPr>
            </w:pPr>
            <w:r>
              <w:rPr>
                <w:sz w:val="16"/>
              </w:rPr>
              <w:t>73,62</w:t>
            </w:r>
          </w:p>
        </w:tc>
        <w:tc>
          <w:tcPr>
            <w:tcW w:w="1200" w:type="dxa"/>
            <w:tcBorders>
              <w:top w:val="nil"/>
              <w:bottom w:val="nil"/>
            </w:tcBorders>
          </w:tcPr>
          <w:p w14:paraId="2EF16F3A" w14:textId="77777777" w:rsidR="009372E9" w:rsidRDefault="009372E9" w:rsidP="009372E9">
            <w:pPr>
              <w:pStyle w:val="TableParagraph"/>
              <w:ind w:right="27"/>
              <w:jc w:val="right"/>
              <w:rPr>
                <w:sz w:val="16"/>
              </w:rPr>
            </w:pPr>
            <w:r>
              <w:rPr>
                <w:sz w:val="16"/>
              </w:rPr>
              <w:t>908,05</w:t>
            </w:r>
          </w:p>
        </w:tc>
      </w:tr>
      <w:tr w:rsidR="009372E9" w14:paraId="3E0CDE27" w14:textId="77777777" w:rsidTr="009372E9">
        <w:trPr>
          <w:trHeight w:val="254"/>
        </w:trPr>
        <w:tc>
          <w:tcPr>
            <w:tcW w:w="1180" w:type="dxa"/>
            <w:tcBorders>
              <w:top w:val="nil"/>
              <w:bottom w:val="nil"/>
            </w:tcBorders>
          </w:tcPr>
          <w:p w14:paraId="0E6CB78E" w14:textId="77777777" w:rsidR="009372E9" w:rsidRDefault="009372E9" w:rsidP="009372E9">
            <w:pPr>
              <w:pStyle w:val="TableParagraph"/>
              <w:spacing w:before="19"/>
              <w:ind w:left="60" w:right="50"/>
              <w:rPr>
                <w:sz w:val="16"/>
              </w:rPr>
            </w:pPr>
            <w:r>
              <w:rPr>
                <w:sz w:val="16"/>
              </w:rPr>
              <w:t>021500</w:t>
            </w:r>
          </w:p>
        </w:tc>
        <w:tc>
          <w:tcPr>
            <w:tcW w:w="1200" w:type="dxa"/>
            <w:tcBorders>
              <w:top w:val="nil"/>
              <w:bottom w:val="nil"/>
            </w:tcBorders>
          </w:tcPr>
          <w:p w14:paraId="7BCA7B4E" w14:textId="77777777" w:rsidR="009372E9" w:rsidRDefault="009372E9" w:rsidP="009372E9">
            <w:pPr>
              <w:pStyle w:val="TableParagraph"/>
              <w:spacing w:before="19"/>
              <w:ind w:left="86" w:right="76"/>
              <w:rPr>
                <w:sz w:val="16"/>
              </w:rPr>
            </w:pPr>
            <w:r>
              <w:rPr>
                <w:sz w:val="16"/>
              </w:rPr>
              <w:t>021073</w:t>
            </w:r>
          </w:p>
        </w:tc>
        <w:tc>
          <w:tcPr>
            <w:tcW w:w="1600" w:type="dxa"/>
            <w:tcBorders>
              <w:top w:val="nil"/>
              <w:bottom w:val="nil"/>
            </w:tcBorders>
          </w:tcPr>
          <w:p w14:paraId="21E94C6F" w14:textId="77777777" w:rsidR="009372E9" w:rsidRDefault="009372E9" w:rsidP="009372E9">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0E2603C9"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nil"/>
            </w:tcBorders>
          </w:tcPr>
          <w:p w14:paraId="636BF81B" w14:textId="77777777" w:rsidR="009372E9" w:rsidRDefault="009372E9" w:rsidP="009372E9">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01A0597" w14:textId="77777777" w:rsidR="009372E9" w:rsidRDefault="009372E9" w:rsidP="009372E9">
            <w:pPr>
              <w:pStyle w:val="TableParagraph"/>
              <w:spacing w:before="19"/>
              <w:ind w:left="83" w:right="33"/>
              <w:rPr>
                <w:sz w:val="16"/>
              </w:rPr>
            </w:pPr>
            <w:r>
              <w:rPr>
                <w:sz w:val="16"/>
              </w:rPr>
              <w:t>21073</w:t>
            </w:r>
          </w:p>
        </w:tc>
        <w:tc>
          <w:tcPr>
            <w:tcW w:w="1000" w:type="dxa"/>
            <w:tcBorders>
              <w:top w:val="nil"/>
              <w:bottom w:val="nil"/>
            </w:tcBorders>
          </w:tcPr>
          <w:p w14:paraId="41554D45" w14:textId="77777777" w:rsidR="009372E9" w:rsidRDefault="009372E9" w:rsidP="009372E9">
            <w:pPr>
              <w:pStyle w:val="TableParagraph"/>
              <w:spacing w:before="19"/>
              <w:ind w:left="162"/>
              <w:rPr>
                <w:sz w:val="16"/>
              </w:rPr>
            </w:pPr>
            <w:r>
              <w:rPr>
                <w:sz w:val="16"/>
              </w:rPr>
              <w:t>624178-1</w:t>
            </w:r>
          </w:p>
        </w:tc>
        <w:tc>
          <w:tcPr>
            <w:tcW w:w="1040" w:type="dxa"/>
            <w:tcBorders>
              <w:top w:val="nil"/>
              <w:bottom w:val="nil"/>
            </w:tcBorders>
          </w:tcPr>
          <w:p w14:paraId="00821AA0" w14:textId="77777777" w:rsidR="009372E9" w:rsidRDefault="009372E9" w:rsidP="009372E9">
            <w:pPr>
              <w:pStyle w:val="TableParagraph"/>
              <w:spacing w:before="19"/>
              <w:ind w:left="10"/>
              <w:rPr>
                <w:sz w:val="16"/>
              </w:rPr>
            </w:pPr>
            <w:r>
              <w:rPr>
                <w:sz w:val="16"/>
              </w:rPr>
              <w:t>0</w:t>
            </w:r>
          </w:p>
        </w:tc>
        <w:tc>
          <w:tcPr>
            <w:tcW w:w="980" w:type="dxa"/>
            <w:tcBorders>
              <w:top w:val="nil"/>
              <w:bottom w:val="nil"/>
            </w:tcBorders>
          </w:tcPr>
          <w:p w14:paraId="1A441557" w14:textId="77777777" w:rsidR="009372E9" w:rsidRDefault="009372E9" w:rsidP="009372E9">
            <w:pPr>
              <w:pStyle w:val="TableParagraph"/>
              <w:spacing w:before="19"/>
              <w:ind w:left="69" w:right="59"/>
              <w:rPr>
                <w:sz w:val="16"/>
              </w:rPr>
            </w:pPr>
            <w:r>
              <w:rPr>
                <w:sz w:val="16"/>
              </w:rPr>
              <w:t>10/05/</w:t>
            </w:r>
            <w:r w:rsidR="00255652">
              <w:rPr>
                <w:sz w:val="16"/>
              </w:rPr>
              <w:t>2024</w:t>
            </w:r>
          </w:p>
        </w:tc>
        <w:tc>
          <w:tcPr>
            <w:tcW w:w="1200" w:type="dxa"/>
            <w:tcBorders>
              <w:top w:val="nil"/>
              <w:bottom w:val="nil"/>
            </w:tcBorders>
          </w:tcPr>
          <w:p w14:paraId="40F35A56" w14:textId="77777777" w:rsidR="009372E9" w:rsidRDefault="009372E9" w:rsidP="009372E9">
            <w:pPr>
              <w:pStyle w:val="TableParagraph"/>
              <w:spacing w:before="19"/>
              <w:ind w:right="27"/>
              <w:jc w:val="right"/>
              <w:rPr>
                <w:sz w:val="16"/>
              </w:rPr>
            </w:pPr>
            <w:r>
              <w:rPr>
                <w:sz w:val="16"/>
              </w:rPr>
              <w:t>146,30</w:t>
            </w:r>
          </w:p>
        </w:tc>
        <w:tc>
          <w:tcPr>
            <w:tcW w:w="1200" w:type="dxa"/>
            <w:tcBorders>
              <w:top w:val="nil"/>
              <w:bottom w:val="nil"/>
            </w:tcBorders>
          </w:tcPr>
          <w:p w14:paraId="52DD6F45" w14:textId="77777777" w:rsidR="009372E9" w:rsidRDefault="009372E9" w:rsidP="009372E9">
            <w:pPr>
              <w:pStyle w:val="TableParagraph"/>
              <w:spacing w:before="19"/>
              <w:ind w:right="27"/>
              <w:jc w:val="right"/>
              <w:rPr>
                <w:sz w:val="16"/>
              </w:rPr>
            </w:pPr>
            <w:r>
              <w:rPr>
                <w:sz w:val="16"/>
              </w:rPr>
              <w:t>0,00</w:t>
            </w:r>
          </w:p>
        </w:tc>
        <w:tc>
          <w:tcPr>
            <w:tcW w:w="1200" w:type="dxa"/>
            <w:tcBorders>
              <w:top w:val="nil"/>
              <w:bottom w:val="nil"/>
            </w:tcBorders>
          </w:tcPr>
          <w:p w14:paraId="140279F1" w14:textId="77777777" w:rsidR="009372E9" w:rsidRDefault="009372E9" w:rsidP="009372E9">
            <w:pPr>
              <w:pStyle w:val="TableParagraph"/>
              <w:spacing w:before="19"/>
              <w:ind w:right="27"/>
              <w:jc w:val="right"/>
              <w:rPr>
                <w:sz w:val="16"/>
              </w:rPr>
            </w:pPr>
            <w:r>
              <w:rPr>
                <w:sz w:val="16"/>
              </w:rPr>
              <w:t>146,30</w:t>
            </w:r>
          </w:p>
        </w:tc>
      </w:tr>
      <w:tr w:rsidR="009372E9" w14:paraId="76855EF5" w14:textId="77777777" w:rsidTr="009372E9">
        <w:trPr>
          <w:trHeight w:val="254"/>
        </w:trPr>
        <w:tc>
          <w:tcPr>
            <w:tcW w:w="1180" w:type="dxa"/>
            <w:tcBorders>
              <w:top w:val="nil"/>
              <w:bottom w:val="nil"/>
            </w:tcBorders>
          </w:tcPr>
          <w:p w14:paraId="0EB36293" w14:textId="77777777" w:rsidR="009372E9" w:rsidRDefault="009372E9" w:rsidP="009372E9">
            <w:pPr>
              <w:pStyle w:val="TableParagraph"/>
              <w:spacing w:before="45"/>
              <w:ind w:left="60" w:right="50"/>
              <w:rPr>
                <w:sz w:val="16"/>
              </w:rPr>
            </w:pPr>
            <w:r>
              <w:rPr>
                <w:sz w:val="16"/>
              </w:rPr>
              <w:t>021504</w:t>
            </w:r>
          </w:p>
        </w:tc>
        <w:tc>
          <w:tcPr>
            <w:tcW w:w="1200" w:type="dxa"/>
            <w:tcBorders>
              <w:top w:val="nil"/>
              <w:bottom w:val="nil"/>
            </w:tcBorders>
          </w:tcPr>
          <w:p w14:paraId="12D9642B" w14:textId="77777777" w:rsidR="009372E9" w:rsidRDefault="009372E9" w:rsidP="009372E9">
            <w:pPr>
              <w:pStyle w:val="TableParagraph"/>
              <w:spacing w:before="45"/>
              <w:ind w:left="86" w:right="76"/>
              <w:rPr>
                <w:sz w:val="16"/>
              </w:rPr>
            </w:pPr>
            <w:r>
              <w:rPr>
                <w:sz w:val="16"/>
              </w:rPr>
              <w:t>021077</w:t>
            </w:r>
          </w:p>
        </w:tc>
        <w:tc>
          <w:tcPr>
            <w:tcW w:w="1600" w:type="dxa"/>
            <w:tcBorders>
              <w:top w:val="nil"/>
              <w:bottom w:val="nil"/>
            </w:tcBorders>
          </w:tcPr>
          <w:p w14:paraId="38E47307" w14:textId="77777777" w:rsidR="009372E9" w:rsidRDefault="009372E9" w:rsidP="009372E9">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2F1DB03B" w14:textId="77777777" w:rsidR="009372E9" w:rsidRDefault="009372E9" w:rsidP="009372E9">
            <w:pPr>
              <w:pStyle w:val="TableParagraph"/>
              <w:spacing w:before="45"/>
              <w:ind w:left="139" w:right="129"/>
              <w:rPr>
                <w:sz w:val="16"/>
              </w:rPr>
            </w:pPr>
            <w:r>
              <w:rPr>
                <w:sz w:val="16"/>
              </w:rPr>
              <w:t>194</w:t>
            </w:r>
          </w:p>
        </w:tc>
        <w:tc>
          <w:tcPr>
            <w:tcW w:w="3200" w:type="dxa"/>
            <w:tcBorders>
              <w:top w:val="nil"/>
              <w:bottom w:val="nil"/>
            </w:tcBorders>
          </w:tcPr>
          <w:p w14:paraId="20FE955C" w14:textId="77777777" w:rsidR="009372E9" w:rsidRDefault="009372E9" w:rsidP="009372E9">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1B4C0AA" w14:textId="77777777" w:rsidR="009372E9" w:rsidRDefault="009372E9" w:rsidP="009372E9">
            <w:pPr>
              <w:pStyle w:val="TableParagraph"/>
              <w:spacing w:before="45"/>
              <w:ind w:left="83" w:right="33"/>
              <w:rPr>
                <w:sz w:val="16"/>
              </w:rPr>
            </w:pPr>
            <w:r>
              <w:rPr>
                <w:sz w:val="16"/>
              </w:rPr>
              <w:t>21077</w:t>
            </w:r>
          </w:p>
        </w:tc>
        <w:tc>
          <w:tcPr>
            <w:tcW w:w="1000" w:type="dxa"/>
            <w:tcBorders>
              <w:top w:val="nil"/>
              <w:bottom w:val="nil"/>
            </w:tcBorders>
          </w:tcPr>
          <w:p w14:paraId="6E501638" w14:textId="77777777" w:rsidR="009372E9" w:rsidRDefault="009372E9" w:rsidP="009372E9">
            <w:pPr>
              <w:pStyle w:val="TableParagraph"/>
              <w:spacing w:before="45"/>
              <w:ind w:left="184"/>
              <w:rPr>
                <w:sz w:val="16"/>
              </w:rPr>
            </w:pPr>
            <w:r>
              <w:rPr>
                <w:sz w:val="16"/>
              </w:rPr>
              <w:t>19.530-8</w:t>
            </w:r>
          </w:p>
        </w:tc>
        <w:tc>
          <w:tcPr>
            <w:tcW w:w="1040" w:type="dxa"/>
            <w:tcBorders>
              <w:top w:val="nil"/>
              <w:bottom w:val="nil"/>
            </w:tcBorders>
          </w:tcPr>
          <w:p w14:paraId="117141BB" w14:textId="77777777" w:rsidR="009372E9" w:rsidRDefault="009372E9" w:rsidP="009372E9">
            <w:pPr>
              <w:pStyle w:val="TableParagraph"/>
              <w:spacing w:before="45"/>
              <w:ind w:left="10"/>
              <w:rPr>
                <w:sz w:val="16"/>
              </w:rPr>
            </w:pPr>
            <w:r>
              <w:rPr>
                <w:sz w:val="16"/>
              </w:rPr>
              <w:t>0</w:t>
            </w:r>
          </w:p>
        </w:tc>
        <w:tc>
          <w:tcPr>
            <w:tcW w:w="980" w:type="dxa"/>
            <w:tcBorders>
              <w:top w:val="nil"/>
              <w:bottom w:val="nil"/>
            </w:tcBorders>
          </w:tcPr>
          <w:p w14:paraId="40F35F40" w14:textId="77777777" w:rsidR="009372E9" w:rsidRDefault="009372E9" w:rsidP="009372E9">
            <w:pPr>
              <w:pStyle w:val="TableParagraph"/>
              <w:spacing w:before="45"/>
              <w:ind w:left="69" w:right="59"/>
              <w:rPr>
                <w:sz w:val="16"/>
              </w:rPr>
            </w:pPr>
            <w:r>
              <w:rPr>
                <w:sz w:val="16"/>
              </w:rPr>
              <w:t>10/05/</w:t>
            </w:r>
            <w:r w:rsidR="00255652">
              <w:rPr>
                <w:sz w:val="16"/>
              </w:rPr>
              <w:t>2024</w:t>
            </w:r>
          </w:p>
        </w:tc>
        <w:tc>
          <w:tcPr>
            <w:tcW w:w="1200" w:type="dxa"/>
            <w:tcBorders>
              <w:top w:val="nil"/>
              <w:bottom w:val="nil"/>
            </w:tcBorders>
          </w:tcPr>
          <w:p w14:paraId="5399FC8E" w14:textId="77777777" w:rsidR="009372E9" w:rsidRDefault="009372E9" w:rsidP="009372E9">
            <w:pPr>
              <w:pStyle w:val="TableParagraph"/>
              <w:spacing w:before="45"/>
              <w:ind w:right="27"/>
              <w:jc w:val="right"/>
              <w:rPr>
                <w:sz w:val="16"/>
              </w:rPr>
            </w:pPr>
            <w:r>
              <w:rPr>
                <w:sz w:val="16"/>
              </w:rPr>
              <w:t>20,90</w:t>
            </w:r>
          </w:p>
        </w:tc>
        <w:tc>
          <w:tcPr>
            <w:tcW w:w="1200" w:type="dxa"/>
            <w:tcBorders>
              <w:top w:val="nil"/>
              <w:bottom w:val="nil"/>
            </w:tcBorders>
          </w:tcPr>
          <w:p w14:paraId="557AB96A" w14:textId="77777777" w:rsidR="009372E9" w:rsidRDefault="009372E9" w:rsidP="009372E9">
            <w:pPr>
              <w:pStyle w:val="TableParagraph"/>
              <w:spacing w:before="45"/>
              <w:ind w:right="27"/>
              <w:jc w:val="right"/>
              <w:rPr>
                <w:sz w:val="16"/>
              </w:rPr>
            </w:pPr>
            <w:r>
              <w:rPr>
                <w:sz w:val="16"/>
              </w:rPr>
              <w:t>0,00</w:t>
            </w:r>
          </w:p>
        </w:tc>
        <w:tc>
          <w:tcPr>
            <w:tcW w:w="1200" w:type="dxa"/>
            <w:tcBorders>
              <w:top w:val="nil"/>
              <w:bottom w:val="nil"/>
            </w:tcBorders>
          </w:tcPr>
          <w:p w14:paraId="6027EB93" w14:textId="77777777" w:rsidR="009372E9" w:rsidRDefault="009372E9" w:rsidP="009372E9">
            <w:pPr>
              <w:pStyle w:val="TableParagraph"/>
              <w:spacing w:before="45"/>
              <w:ind w:right="27"/>
              <w:jc w:val="right"/>
              <w:rPr>
                <w:sz w:val="16"/>
              </w:rPr>
            </w:pPr>
            <w:r>
              <w:rPr>
                <w:sz w:val="16"/>
              </w:rPr>
              <w:t>20,90</w:t>
            </w:r>
          </w:p>
        </w:tc>
      </w:tr>
      <w:tr w:rsidR="009372E9" w14:paraId="0103251F" w14:textId="77777777" w:rsidTr="009372E9">
        <w:trPr>
          <w:trHeight w:val="385"/>
        </w:trPr>
        <w:tc>
          <w:tcPr>
            <w:tcW w:w="1180" w:type="dxa"/>
            <w:tcBorders>
              <w:top w:val="nil"/>
              <w:bottom w:val="nil"/>
            </w:tcBorders>
          </w:tcPr>
          <w:p w14:paraId="7598E72B" w14:textId="77777777" w:rsidR="009372E9" w:rsidRDefault="009372E9" w:rsidP="009372E9">
            <w:pPr>
              <w:pStyle w:val="TableParagraph"/>
              <w:spacing w:before="111"/>
              <w:ind w:left="60" w:right="50"/>
              <w:rPr>
                <w:sz w:val="16"/>
              </w:rPr>
            </w:pPr>
            <w:r>
              <w:rPr>
                <w:sz w:val="16"/>
              </w:rPr>
              <w:t>021147</w:t>
            </w:r>
          </w:p>
        </w:tc>
        <w:tc>
          <w:tcPr>
            <w:tcW w:w="1200" w:type="dxa"/>
            <w:tcBorders>
              <w:top w:val="nil"/>
              <w:bottom w:val="nil"/>
            </w:tcBorders>
          </w:tcPr>
          <w:p w14:paraId="05E95ABB" w14:textId="77777777" w:rsidR="009372E9" w:rsidRDefault="009372E9" w:rsidP="009372E9">
            <w:pPr>
              <w:pStyle w:val="TableParagraph"/>
              <w:spacing w:before="111"/>
              <w:ind w:left="86" w:right="76"/>
              <w:rPr>
                <w:sz w:val="16"/>
              </w:rPr>
            </w:pPr>
            <w:r>
              <w:rPr>
                <w:sz w:val="16"/>
              </w:rPr>
              <w:t>020661</w:t>
            </w:r>
          </w:p>
        </w:tc>
        <w:tc>
          <w:tcPr>
            <w:tcW w:w="1600" w:type="dxa"/>
            <w:tcBorders>
              <w:top w:val="nil"/>
              <w:bottom w:val="nil"/>
            </w:tcBorders>
          </w:tcPr>
          <w:p w14:paraId="644A6005" w14:textId="77777777" w:rsidR="009372E9" w:rsidRDefault="009372E9" w:rsidP="009372E9">
            <w:pPr>
              <w:pStyle w:val="TableParagraph"/>
              <w:spacing w:before="111"/>
              <w:ind w:left="47" w:right="37"/>
              <w:rPr>
                <w:sz w:val="16"/>
              </w:rPr>
            </w:pPr>
            <w:r>
              <w:rPr>
                <w:sz w:val="16"/>
              </w:rPr>
              <w:t>009919</w:t>
            </w:r>
            <w:r>
              <w:rPr>
                <w:spacing w:val="-6"/>
                <w:sz w:val="16"/>
              </w:rPr>
              <w:t xml:space="preserve"> </w:t>
            </w:r>
            <w:r>
              <w:rPr>
                <w:sz w:val="16"/>
              </w:rPr>
              <w:t>-</w:t>
            </w:r>
            <w:r>
              <w:rPr>
                <w:spacing w:val="-6"/>
                <w:sz w:val="16"/>
              </w:rPr>
              <w:t xml:space="preserve"> </w:t>
            </w:r>
            <w:r>
              <w:rPr>
                <w:sz w:val="16"/>
              </w:rPr>
              <w:t>31/03/</w:t>
            </w:r>
            <w:r w:rsidR="00255652">
              <w:rPr>
                <w:sz w:val="16"/>
              </w:rPr>
              <w:t>2024</w:t>
            </w:r>
          </w:p>
        </w:tc>
        <w:tc>
          <w:tcPr>
            <w:tcW w:w="800" w:type="dxa"/>
            <w:tcBorders>
              <w:top w:val="nil"/>
              <w:bottom w:val="nil"/>
            </w:tcBorders>
          </w:tcPr>
          <w:p w14:paraId="1452807A" w14:textId="77777777" w:rsidR="009372E9" w:rsidRDefault="009372E9" w:rsidP="009372E9">
            <w:pPr>
              <w:pStyle w:val="TableParagraph"/>
              <w:spacing w:before="111"/>
              <w:ind w:left="139" w:right="129"/>
              <w:rPr>
                <w:sz w:val="16"/>
              </w:rPr>
            </w:pPr>
            <w:r>
              <w:rPr>
                <w:sz w:val="16"/>
              </w:rPr>
              <w:t>257</w:t>
            </w:r>
          </w:p>
        </w:tc>
        <w:tc>
          <w:tcPr>
            <w:tcW w:w="3200" w:type="dxa"/>
            <w:tcBorders>
              <w:top w:val="nil"/>
              <w:bottom w:val="nil"/>
            </w:tcBorders>
          </w:tcPr>
          <w:p w14:paraId="3C1787EF" w14:textId="77777777" w:rsidR="009372E9" w:rsidRDefault="009372E9" w:rsidP="009372E9">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DC6BDD4" w14:textId="77777777" w:rsidR="009372E9" w:rsidRDefault="009372E9" w:rsidP="009372E9">
            <w:pPr>
              <w:pStyle w:val="TableParagraph"/>
              <w:spacing w:before="111"/>
              <w:ind w:left="83" w:right="33"/>
              <w:rPr>
                <w:sz w:val="16"/>
              </w:rPr>
            </w:pPr>
            <w:r>
              <w:rPr>
                <w:sz w:val="16"/>
              </w:rPr>
              <w:t>20661</w:t>
            </w:r>
          </w:p>
        </w:tc>
        <w:tc>
          <w:tcPr>
            <w:tcW w:w="1000" w:type="dxa"/>
            <w:tcBorders>
              <w:top w:val="nil"/>
              <w:bottom w:val="nil"/>
            </w:tcBorders>
          </w:tcPr>
          <w:p w14:paraId="7C6D5E54" w14:textId="77777777" w:rsidR="009372E9" w:rsidRDefault="009372E9" w:rsidP="009372E9">
            <w:pPr>
              <w:pStyle w:val="TableParagraph"/>
              <w:spacing w:before="111"/>
              <w:ind w:left="233"/>
              <w:rPr>
                <w:sz w:val="16"/>
              </w:rPr>
            </w:pPr>
            <w:r>
              <w:rPr>
                <w:sz w:val="16"/>
              </w:rPr>
              <w:t>270008</w:t>
            </w:r>
          </w:p>
        </w:tc>
        <w:tc>
          <w:tcPr>
            <w:tcW w:w="1040" w:type="dxa"/>
            <w:tcBorders>
              <w:top w:val="nil"/>
              <w:bottom w:val="nil"/>
            </w:tcBorders>
          </w:tcPr>
          <w:p w14:paraId="0AC8C783" w14:textId="77777777" w:rsidR="009372E9" w:rsidRDefault="009372E9" w:rsidP="009372E9">
            <w:pPr>
              <w:pStyle w:val="TableParagraph"/>
              <w:spacing w:before="111"/>
              <w:ind w:left="19" w:right="9"/>
              <w:rPr>
                <w:sz w:val="16"/>
              </w:rPr>
            </w:pPr>
            <w:r>
              <w:rPr>
                <w:sz w:val="16"/>
              </w:rPr>
              <w:t>137367</w:t>
            </w:r>
          </w:p>
        </w:tc>
        <w:tc>
          <w:tcPr>
            <w:tcW w:w="980" w:type="dxa"/>
            <w:tcBorders>
              <w:top w:val="nil"/>
              <w:bottom w:val="nil"/>
            </w:tcBorders>
          </w:tcPr>
          <w:p w14:paraId="539A9DF7" w14:textId="77777777" w:rsidR="009372E9" w:rsidRDefault="009372E9" w:rsidP="009372E9">
            <w:pPr>
              <w:pStyle w:val="TableParagraph"/>
              <w:spacing w:before="111"/>
              <w:ind w:left="69" w:right="59"/>
              <w:rPr>
                <w:sz w:val="16"/>
              </w:rPr>
            </w:pPr>
            <w:r>
              <w:rPr>
                <w:sz w:val="16"/>
              </w:rPr>
              <w:t>10/05/</w:t>
            </w:r>
            <w:r w:rsidR="00255652">
              <w:rPr>
                <w:sz w:val="16"/>
              </w:rPr>
              <w:t>2024</w:t>
            </w:r>
          </w:p>
        </w:tc>
        <w:tc>
          <w:tcPr>
            <w:tcW w:w="1200" w:type="dxa"/>
            <w:tcBorders>
              <w:top w:val="nil"/>
              <w:bottom w:val="nil"/>
            </w:tcBorders>
          </w:tcPr>
          <w:p w14:paraId="6DAB0177" w14:textId="77777777" w:rsidR="009372E9" w:rsidRDefault="009372E9" w:rsidP="009372E9">
            <w:pPr>
              <w:pStyle w:val="TableParagraph"/>
              <w:spacing w:before="111"/>
              <w:ind w:right="27"/>
              <w:jc w:val="right"/>
              <w:rPr>
                <w:sz w:val="16"/>
              </w:rPr>
            </w:pPr>
            <w:r>
              <w:rPr>
                <w:sz w:val="16"/>
              </w:rPr>
              <w:t>720,00</w:t>
            </w:r>
          </w:p>
        </w:tc>
        <w:tc>
          <w:tcPr>
            <w:tcW w:w="1200" w:type="dxa"/>
            <w:tcBorders>
              <w:top w:val="nil"/>
              <w:bottom w:val="nil"/>
            </w:tcBorders>
          </w:tcPr>
          <w:p w14:paraId="54643248" w14:textId="77777777" w:rsidR="009372E9" w:rsidRDefault="009372E9" w:rsidP="009372E9">
            <w:pPr>
              <w:pStyle w:val="TableParagraph"/>
              <w:spacing w:before="111"/>
              <w:ind w:right="27"/>
              <w:jc w:val="right"/>
              <w:rPr>
                <w:sz w:val="16"/>
              </w:rPr>
            </w:pPr>
            <w:r>
              <w:rPr>
                <w:sz w:val="16"/>
              </w:rPr>
              <w:t>54,00</w:t>
            </w:r>
          </w:p>
        </w:tc>
        <w:tc>
          <w:tcPr>
            <w:tcW w:w="1200" w:type="dxa"/>
            <w:tcBorders>
              <w:top w:val="nil"/>
              <w:bottom w:val="nil"/>
            </w:tcBorders>
          </w:tcPr>
          <w:p w14:paraId="22E9DE55" w14:textId="77777777" w:rsidR="009372E9" w:rsidRDefault="009372E9" w:rsidP="009372E9">
            <w:pPr>
              <w:pStyle w:val="TableParagraph"/>
              <w:spacing w:before="111"/>
              <w:ind w:right="27"/>
              <w:jc w:val="right"/>
              <w:rPr>
                <w:sz w:val="16"/>
              </w:rPr>
            </w:pPr>
            <w:r>
              <w:rPr>
                <w:sz w:val="16"/>
              </w:rPr>
              <w:t>666,00</w:t>
            </w:r>
          </w:p>
        </w:tc>
      </w:tr>
      <w:tr w:rsidR="009372E9" w14:paraId="0288FC26" w14:textId="77777777" w:rsidTr="009372E9">
        <w:trPr>
          <w:trHeight w:val="360"/>
        </w:trPr>
        <w:tc>
          <w:tcPr>
            <w:tcW w:w="1180" w:type="dxa"/>
            <w:tcBorders>
              <w:top w:val="nil"/>
              <w:bottom w:val="nil"/>
            </w:tcBorders>
          </w:tcPr>
          <w:p w14:paraId="70B3B940" w14:textId="77777777" w:rsidR="009372E9" w:rsidRDefault="009372E9" w:rsidP="009372E9">
            <w:pPr>
              <w:pStyle w:val="TableParagraph"/>
              <w:ind w:left="60" w:right="50"/>
              <w:rPr>
                <w:sz w:val="16"/>
              </w:rPr>
            </w:pPr>
            <w:r>
              <w:rPr>
                <w:sz w:val="16"/>
              </w:rPr>
              <w:t>021109</w:t>
            </w:r>
          </w:p>
        </w:tc>
        <w:tc>
          <w:tcPr>
            <w:tcW w:w="1200" w:type="dxa"/>
            <w:tcBorders>
              <w:top w:val="nil"/>
              <w:bottom w:val="nil"/>
            </w:tcBorders>
          </w:tcPr>
          <w:p w14:paraId="39D6C5C9" w14:textId="77777777" w:rsidR="009372E9" w:rsidRDefault="009372E9" w:rsidP="009372E9">
            <w:pPr>
              <w:pStyle w:val="TableParagraph"/>
              <w:ind w:left="86" w:right="76"/>
              <w:rPr>
                <w:sz w:val="16"/>
              </w:rPr>
            </w:pPr>
            <w:r>
              <w:rPr>
                <w:sz w:val="16"/>
              </w:rPr>
              <w:t>020609</w:t>
            </w:r>
          </w:p>
        </w:tc>
        <w:tc>
          <w:tcPr>
            <w:tcW w:w="1600" w:type="dxa"/>
            <w:tcBorders>
              <w:top w:val="nil"/>
              <w:bottom w:val="nil"/>
            </w:tcBorders>
          </w:tcPr>
          <w:p w14:paraId="7F6E86DC" w14:textId="77777777" w:rsidR="009372E9" w:rsidRDefault="009372E9" w:rsidP="009372E9">
            <w:pPr>
              <w:pStyle w:val="TableParagraph"/>
              <w:ind w:left="47" w:right="37"/>
              <w:rPr>
                <w:sz w:val="16"/>
              </w:rPr>
            </w:pPr>
            <w:r>
              <w:rPr>
                <w:sz w:val="16"/>
              </w:rPr>
              <w:t>009532</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4E3893C4" w14:textId="77777777" w:rsidR="009372E9" w:rsidRDefault="009372E9" w:rsidP="009372E9">
            <w:pPr>
              <w:pStyle w:val="TableParagraph"/>
              <w:ind w:left="139" w:right="129"/>
              <w:rPr>
                <w:sz w:val="16"/>
              </w:rPr>
            </w:pPr>
            <w:r>
              <w:rPr>
                <w:sz w:val="16"/>
              </w:rPr>
              <w:t>288</w:t>
            </w:r>
          </w:p>
        </w:tc>
        <w:tc>
          <w:tcPr>
            <w:tcW w:w="3200" w:type="dxa"/>
            <w:tcBorders>
              <w:top w:val="nil"/>
              <w:bottom w:val="nil"/>
            </w:tcBorders>
          </w:tcPr>
          <w:p w14:paraId="6B89AB21"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B770488"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3FF58C7B" w14:textId="77777777" w:rsidR="009372E9" w:rsidRDefault="009372E9" w:rsidP="009372E9">
            <w:pPr>
              <w:pStyle w:val="TableParagraph"/>
              <w:ind w:left="83" w:right="33"/>
              <w:rPr>
                <w:sz w:val="16"/>
              </w:rPr>
            </w:pPr>
            <w:r>
              <w:rPr>
                <w:sz w:val="16"/>
              </w:rPr>
              <w:t>20609</w:t>
            </w:r>
          </w:p>
        </w:tc>
        <w:tc>
          <w:tcPr>
            <w:tcW w:w="1000" w:type="dxa"/>
            <w:tcBorders>
              <w:top w:val="nil"/>
              <w:bottom w:val="nil"/>
            </w:tcBorders>
          </w:tcPr>
          <w:p w14:paraId="4A1B1191"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0B7DBB13" w14:textId="77777777" w:rsidR="009372E9" w:rsidRDefault="009372E9" w:rsidP="009372E9">
            <w:pPr>
              <w:pStyle w:val="TableParagraph"/>
              <w:ind w:left="19" w:right="9"/>
              <w:rPr>
                <w:sz w:val="16"/>
              </w:rPr>
            </w:pPr>
            <w:r>
              <w:rPr>
                <w:sz w:val="16"/>
              </w:rPr>
              <w:t>123519</w:t>
            </w:r>
          </w:p>
        </w:tc>
        <w:tc>
          <w:tcPr>
            <w:tcW w:w="980" w:type="dxa"/>
            <w:tcBorders>
              <w:top w:val="nil"/>
              <w:bottom w:val="nil"/>
            </w:tcBorders>
          </w:tcPr>
          <w:p w14:paraId="717E81BF" w14:textId="77777777" w:rsidR="009372E9" w:rsidRDefault="009372E9" w:rsidP="009372E9">
            <w:pPr>
              <w:pStyle w:val="TableParagraph"/>
              <w:ind w:left="69" w:right="59"/>
              <w:rPr>
                <w:sz w:val="16"/>
              </w:rPr>
            </w:pPr>
            <w:r>
              <w:rPr>
                <w:sz w:val="16"/>
              </w:rPr>
              <w:t>10/05/</w:t>
            </w:r>
            <w:r w:rsidR="00255652">
              <w:rPr>
                <w:sz w:val="16"/>
              </w:rPr>
              <w:t>2024</w:t>
            </w:r>
          </w:p>
        </w:tc>
        <w:tc>
          <w:tcPr>
            <w:tcW w:w="1200" w:type="dxa"/>
            <w:tcBorders>
              <w:top w:val="nil"/>
              <w:bottom w:val="nil"/>
            </w:tcBorders>
          </w:tcPr>
          <w:p w14:paraId="1D445EEB" w14:textId="77777777" w:rsidR="009372E9" w:rsidRDefault="009372E9" w:rsidP="009372E9">
            <w:pPr>
              <w:pStyle w:val="TableParagraph"/>
              <w:ind w:right="27"/>
              <w:jc w:val="right"/>
              <w:rPr>
                <w:sz w:val="16"/>
              </w:rPr>
            </w:pPr>
            <w:r>
              <w:rPr>
                <w:sz w:val="16"/>
              </w:rPr>
              <w:t>4.805,00</w:t>
            </w:r>
          </w:p>
        </w:tc>
        <w:tc>
          <w:tcPr>
            <w:tcW w:w="1200" w:type="dxa"/>
            <w:tcBorders>
              <w:top w:val="nil"/>
              <w:bottom w:val="nil"/>
            </w:tcBorders>
          </w:tcPr>
          <w:p w14:paraId="62FA31D0" w14:textId="77777777" w:rsidR="009372E9" w:rsidRDefault="009372E9" w:rsidP="009372E9">
            <w:pPr>
              <w:pStyle w:val="TableParagraph"/>
              <w:ind w:right="27"/>
              <w:jc w:val="right"/>
              <w:rPr>
                <w:sz w:val="16"/>
              </w:rPr>
            </w:pPr>
            <w:r>
              <w:rPr>
                <w:sz w:val="16"/>
              </w:rPr>
              <w:t>382,95</w:t>
            </w:r>
          </w:p>
        </w:tc>
        <w:tc>
          <w:tcPr>
            <w:tcW w:w="1200" w:type="dxa"/>
            <w:tcBorders>
              <w:top w:val="nil"/>
              <w:bottom w:val="nil"/>
            </w:tcBorders>
          </w:tcPr>
          <w:p w14:paraId="3355ED9A" w14:textId="77777777" w:rsidR="009372E9" w:rsidRDefault="009372E9" w:rsidP="009372E9">
            <w:pPr>
              <w:pStyle w:val="TableParagraph"/>
              <w:ind w:right="27"/>
              <w:jc w:val="right"/>
              <w:rPr>
                <w:sz w:val="16"/>
              </w:rPr>
            </w:pPr>
            <w:r>
              <w:rPr>
                <w:sz w:val="16"/>
              </w:rPr>
              <w:t>4.422,05</w:t>
            </w:r>
          </w:p>
        </w:tc>
      </w:tr>
      <w:tr w:rsidR="009372E9" w14:paraId="35E20363" w14:textId="77777777" w:rsidTr="009372E9">
        <w:trPr>
          <w:trHeight w:val="360"/>
        </w:trPr>
        <w:tc>
          <w:tcPr>
            <w:tcW w:w="1180" w:type="dxa"/>
            <w:tcBorders>
              <w:top w:val="nil"/>
              <w:bottom w:val="nil"/>
            </w:tcBorders>
          </w:tcPr>
          <w:p w14:paraId="5C3DF10E" w14:textId="77777777" w:rsidR="009372E9" w:rsidRDefault="009372E9" w:rsidP="009372E9">
            <w:pPr>
              <w:pStyle w:val="TableParagraph"/>
              <w:ind w:left="60" w:right="50"/>
              <w:rPr>
                <w:sz w:val="16"/>
              </w:rPr>
            </w:pPr>
            <w:r>
              <w:rPr>
                <w:sz w:val="16"/>
              </w:rPr>
              <w:t>021116</w:t>
            </w:r>
          </w:p>
        </w:tc>
        <w:tc>
          <w:tcPr>
            <w:tcW w:w="1200" w:type="dxa"/>
            <w:tcBorders>
              <w:top w:val="nil"/>
              <w:bottom w:val="nil"/>
            </w:tcBorders>
          </w:tcPr>
          <w:p w14:paraId="4F558938" w14:textId="77777777" w:rsidR="009372E9" w:rsidRDefault="009372E9" w:rsidP="009372E9">
            <w:pPr>
              <w:pStyle w:val="TableParagraph"/>
              <w:ind w:left="86" w:right="76"/>
              <w:rPr>
                <w:sz w:val="16"/>
              </w:rPr>
            </w:pPr>
            <w:r>
              <w:rPr>
                <w:sz w:val="16"/>
              </w:rPr>
              <w:t>020599</w:t>
            </w:r>
          </w:p>
        </w:tc>
        <w:tc>
          <w:tcPr>
            <w:tcW w:w="1600" w:type="dxa"/>
            <w:tcBorders>
              <w:top w:val="nil"/>
              <w:bottom w:val="nil"/>
            </w:tcBorders>
          </w:tcPr>
          <w:p w14:paraId="1F7DFFBD" w14:textId="77777777" w:rsidR="009372E9" w:rsidRDefault="009372E9" w:rsidP="009372E9">
            <w:pPr>
              <w:pStyle w:val="TableParagraph"/>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3FC8B9B2" w14:textId="77777777" w:rsidR="009372E9" w:rsidRDefault="009372E9" w:rsidP="009372E9">
            <w:pPr>
              <w:pStyle w:val="TableParagraph"/>
              <w:ind w:left="139" w:right="129"/>
              <w:rPr>
                <w:sz w:val="16"/>
              </w:rPr>
            </w:pPr>
            <w:r>
              <w:rPr>
                <w:sz w:val="16"/>
              </w:rPr>
              <w:t>235</w:t>
            </w:r>
          </w:p>
        </w:tc>
        <w:tc>
          <w:tcPr>
            <w:tcW w:w="3200" w:type="dxa"/>
            <w:tcBorders>
              <w:top w:val="nil"/>
              <w:bottom w:val="nil"/>
            </w:tcBorders>
          </w:tcPr>
          <w:p w14:paraId="1288B8CF"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2269A31"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3DF61E18" w14:textId="77777777" w:rsidR="009372E9" w:rsidRDefault="009372E9" w:rsidP="009372E9">
            <w:pPr>
              <w:pStyle w:val="TableParagraph"/>
              <w:ind w:left="83" w:right="33"/>
              <w:rPr>
                <w:sz w:val="16"/>
              </w:rPr>
            </w:pPr>
            <w:r>
              <w:rPr>
                <w:sz w:val="16"/>
              </w:rPr>
              <w:t>20599</w:t>
            </w:r>
          </w:p>
        </w:tc>
        <w:tc>
          <w:tcPr>
            <w:tcW w:w="1000" w:type="dxa"/>
            <w:tcBorders>
              <w:top w:val="nil"/>
              <w:bottom w:val="nil"/>
            </w:tcBorders>
          </w:tcPr>
          <w:p w14:paraId="25ED65D2"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1F6800BC" w14:textId="77777777" w:rsidR="009372E9" w:rsidRDefault="009372E9" w:rsidP="009372E9">
            <w:pPr>
              <w:pStyle w:val="TableParagraph"/>
              <w:ind w:left="19" w:right="9"/>
              <w:rPr>
                <w:sz w:val="16"/>
              </w:rPr>
            </w:pPr>
            <w:r>
              <w:rPr>
                <w:sz w:val="16"/>
              </w:rPr>
              <w:t>119641</w:t>
            </w:r>
          </w:p>
        </w:tc>
        <w:tc>
          <w:tcPr>
            <w:tcW w:w="980" w:type="dxa"/>
            <w:tcBorders>
              <w:top w:val="nil"/>
              <w:bottom w:val="nil"/>
            </w:tcBorders>
          </w:tcPr>
          <w:p w14:paraId="73F0DECC" w14:textId="77777777" w:rsidR="009372E9" w:rsidRDefault="009372E9" w:rsidP="009372E9">
            <w:pPr>
              <w:pStyle w:val="TableParagraph"/>
              <w:ind w:left="69" w:right="59"/>
              <w:rPr>
                <w:sz w:val="16"/>
              </w:rPr>
            </w:pPr>
            <w:r>
              <w:rPr>
                <w:sz w:val="16"/>
              </w:rPr>
              <w:t>10/05/</w:t>
            </w:r>
            <w:r w:rsidR="00255652">
              <w:rPr>
                <w:sz w:val="16"/>
              </w:rPr>
              <w:t>2024</w:t>
            </w:r>
          </w:p>
        </w:tc>
        <w:tc>
          <w:tcPr>
            <w:tcW w:w="1200" w:type="dxa"/>
            <w:tcBorders>
              <w:top w:val="nil"/>
              <w:bottom w:val="nil"/>
            </w:tcBorders>
          </w:tcPr>
          <w:p w14:paraId="7AA02248" w14:textId="77777777" w:rsidR="009372E9" w:rsidRDefault="009372E9" w:rsidP="009372E9">
            <w:pPr>
              <w:pStyle w:val="TableParagraph"/>
              <w:ind w:right="27"/>
              <w:jc w:val="right"/>
              <w:rPr>
                <w:sz w:val="16"/>
              </w:rPr>
            </w:pPr>
            <w:r>
              <w:rPr>
                <w:sz w:val="16"/>
              </w:rPr>
              <w:t>9.145,00</w:t>
            </w:r>
          </w:p>
        </w:tc>
        <w:tc>
          <w:tcPr>
            <w:tcW w:w="1200" w:type="dxa"/>
            <w:tcBorders>
              <w:top w:val="nil"/>
              <w:bottom w:val="nil"/>
            </w:tcBorders>
          </w:tcPr>
          <w:p w14:paraId="6C500CD4" w14:textId="77777777" w:rsidR="009372E9" w:rsidRDefault="009372E9" w:rsidP="009372E9">
            <w:pPr>
              <w:pStyle w:val="TableParagraph"/>
              <w:ind w:right="27"/>
              <w:jc w:val="right"/>
              <w:rPr>
                <w:sz w:val="16"/>
              </w:rPr>
            </w:pPr>
            <w:r>
              <w:rPr>
                <w:sz w:val="16"/>
              </w:rPr>
              <w:t>740,55</w:t>
            </w:r>
          </w:p>
        </w:tc>
        <w:tc>
          <w:tcPr>
            <w:tcW w:w="1200" w:type="dxa"/>
            <w:tcBorders>
              <w:top w:val="nil"/>
              <w:bottom w:val="nil"/>
            </w:tcBorders>
          </w:tcPr>
          <w:p w14:paraId="560917C7" w14:textId="77777777" w:rsidR="009372E9" w:rsidRDefault="009372E9" w:rsidP="009372E9">
            <w:pPr>
              <w:pStyle w:val="TableParagraph"/>
              <w:ind w:right="27"/>
              <w:jc w:val="right"/>
              <w:rPr>
                <w:sz w:val="16"/>
              </w:rPr>
            </w:pPr>
            <w:r>
              <w:rPr>
                <w:sz w:val="16"/>
              </w:rPr>
              <w:t>8.404,45</w:t>
            </w:r>
          </w:p>
        </w:tc>
      </w:tr>
      <w:tr w:rsidR="009372E9" w14:paraId="58AB6A4C" w14:textId="77777777" w:rsidTr="009372E9">
        <w:trPr>
          <w:trHeight w:val="360"/>
        </w:trPr>
        <w:tc>
          <w:tcPr>
            <w:tcW w:w="1180" w:type="dxa"/>
            <w:tcBorders>
              <w:top w:val="nil"/>
              <w:bottom w:val="nil"/>
            </w:tcBorders>
          </w:tcPr>
          <w:p w14:paraId="3AA8BB7E" w14:textId="77777777" w:rsidR="009372E9" w:rsidRDefault="009372E9" w:rsidP="009372E9">
            <w:pPr>
              <w:pStyle w:val="TableParagraph"/>
              <w:ind w:left="60" w:right="50"/>
              <w:rPr>
                <w:sz w:val="16"/>
              </w:rPr>
            </w:pPr>
            <w:r>
              <w:rPr>
                <w:sz w:val="16"/>
              </w:rPr>
              <w:t>021118</w:t>
            </w:r>
          </w:p>
        </w:tc>
        <w:tc>
          <w:tcPr>
            <w:tcW w:w="1200" w:type="dxa"/>
            <w:tcBorders>
              <w:top w:val="nil"/>
              <w:bottom w:val="nil"/>
            </w:tcBorders>
          </w:tcPr>
          <w:p w14:paraId="762D9208" w14:textId="77777777" w:rsidR="009372E9" w:rsidRDefault="009372E9" w:rsidP="009372E9">
            <w:pPr>
              <w:pStyle w:val="TableParagraph"/>
              <w:ind w:left="86" w:right="76"/>
              <w:rPr>
                <w:sz w:val="16"/>
              </w:rPr>
            </w:pPr>
            <w:r>
              <w:rPr>
                <w:sz w:val="16"/>
              </w:rPr>
              <w:t>020654</w:t>
            </w:r>
          </w:p>
        </w:tc>
        <w:tc>
          <w:tcPr>
            <w:tcW w:w="1600" w:type="dxa"/>
            <w:tcBorders>
              <w:top w:val="nil"/>
              <w:bottom w:val="nil"/>
            </w:tcBorders>
          </w:tcPr>
          <w:p w14:paraId="4D484520" w14:textId="77777777" w:rsidR="009372E9" w:rsidRDefault="009372E9" w:rsidP="009372E9">
            <w:pPr>
              <w:pStyle w:val="TableParagraph"/>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6890BF27" w14:textId="77777777" w:rsidR="009372E9" w:rsidRDefault="009372E9" w:rsidP="009372E9">
            <w:pPr>
              <w:pStyle w:val="TableParagraph"/>
              <w:ind w:left="139" w:right="129"/>
              <w:rPr>
                <w:sz w:val="16"/>
              </w:rPr>
            </w:pPr>
            <w:r>
              <w:rPr>
                <w:sz w:val="16"/>
              </w:rPr>
              <w:t>186</w:t>
            </w:r>
          </w:p>
        </w:tc>
        <w:tc>
          <w:tcPr>
            <w:tcW w:w="3200" w:type="dxa"/>
            <w:tcBorders>
              <w:top w:val="nil"/>
              <w:bottom w:val="nil"/>
            </w:tcBorders>
          </w:tcPr>
          <w:p w14:paraId="140235E7"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3DAA6A0"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66371B71" w14:textId="77777777" w:rsidR="009372E9" w:rsidRDefault="009372E9" w:rsidP="009372E9">
            <w:pPr>
              <w:pStyle w:val="TableParagraph"/>
              <w:ind w:left="83" w:right="33"/>
              <w:rPr>
                <w:sz w:val="16"/>
              </w:rPr>
            </w:pPr>
            <w:r>
              <w:rPr>
                <w:sz w:val="16"/>
              </w:rPr>
              <w:t>20654</w:t>
            </w:r>
          </w:p>
        </w:tc>
        <w:tc>
          <w:tcPr>
            <w:tcW w:w="1000" w:type="dxa"/>
            <w:tcBorders>
              <w:top w:val="nil"/>
              <w:bottom w:val="nil"/>
            </w:tcBorders>
          </w:tcPr>
          <w:p w14:paraId="6B24BDA7"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7B8C9651" w14:textId="77777777" w:rsidR="009372E9" w:rsidRDefault="009372E9" w:rsidP="009372E9">
            <w:pPr>
              <w:pStyle w:val="TableParagraph"/>
              <w:ind w:left="19" w:right="9"/>
              <w:rPr>
                <w:sz w:val="16"/>
              </w:rPr>
            </w:pPr>
            <w:r>
              <w:rPr>
                <w:sz w:val="16"/>
              </w:rPr>
              <w:t>51002</w:t>
            </w:r>
          </w:p>
        </w:tc>
        <w:tc>
          <w:tcPr>
            <w:tcW w:w="980" w:type="dxa"/>
            <w:tcBorders>
              <w:top w:val="nil"/>
              <w:bottom w:val="nil"/>
            </w:tcBorders>
          </w:tcPr>
          <w:p w14:paraId="5B6F9BEF" w14:textId="77777777" w:rsidR="009372E9" w:rsidRDefault="009372E9" w:rsidP="009372E9">
            <w:pPr>
              <w:pStyle w:val="TableParagraph"/>
              <w:ind w:left="69" w:right="59"/>
              <w:rPr>
                <w:sz w:val="16"/>
              </w:rPr>
            </w:pPr>
            <w:r>
              <w:rPr>
                <w:sz w:val="16"/>
              </w:rPr>
              <w:t>10/05/</w:t>
            </w:r>
            <w:r w:rsidR="00255652">
              <w:rPr>
                <w:sz w:val="16"/>
              </w:rPr>
              <w:t>2024</w:t>
            </w:r>
          </w:p>
        </w:tc>
        <w:tc>
          <w:tcPr>
            <w:tcW w:w="1200" w:type="dxa"/>
            <w:tcBorders>
              <w:top w:val="nil"/>
              <w:bottom w:val="nil"/>
            </w:tcBorders>
          </w:tcPr>
          <w:p w14:paraId="63BDF910" w14:textId="77777777" w:rsidR="009372E9" w:rsidRDefault="009372E9" w:rsidP="009372E9">
            <w:pPr>
              <w:pStyle w:val="TableParagraph"/>
              <w:ind w:right="27"/>
              <w:jc w:val="right"/>
              <w:rPr>
                <w:sz w:val="16"/>
              </w:rPr>
            </w:pPr>
            <w:r>
              <w:rPr>
                <w:sz w:val="16"/>
              </w:rPr>
              <w:t>240,00</w:t>
            </w:r>
          </w:p>
        </w:tc>
        <w:tc>
          <w:tcPr>
            <w:tcW w:w="1200" w:type="dxa"/>
            <w:tcBorders>
              <w:top w:val="nil"/>
              <w:bottom w:val="nil"/>
            </w:tcBorders>
          </w:tcPr>
          <w:p w14:paraId="0A08C178" w14:textId="77777777" w:rsidR="009372E9" w:rsidRDefault="009372E9" w:rsidP="009372E9">
            <w:pPr>
              <w:pStyle w:val="TableParagraph"/>
              <w:ind w:right="27"/>
              <w:jc w:val="right"/>
              <w:rPr>
                <w:sz w:val="16"/>
              </w:rPr>
            </w:pPr>
            <w:r>
              <w:rPr>
                <w:sz w:val="16"/>
              </w:rPr>
              <w:t>18,00</w:t>
            </w:r>
          </w:p>
        </w:tc>
        <w:tc>
          <w:tcPr>
            <w:tcW w:w="1200" w:type="dxa"/>
            <w:tcBorders>
              <w:top w:val="nil"/>
              <w:bottom w:val="nil"/>
            </w:tcBorders>
          </w:tcPr>
          <w:p w14:paraId="0CF2C63B" w14:textId="77777777" w:rsidR="009372E9" w:rsidRDefault="009372E9" w:rsidP="009372E9">
            <w:pPr>
              <w:pStyle w:val="TableParagraph"/>
              <w:ind w:right="27"/>
              <w:jc w:val="right"/>
              <w:rPr>
                <w:sz w:val="16"/>
              </w:rPr>
            </w:pPr>
            <w:r>
              <w:rPr>
                <w:sz w:val="16"/>
              </w:rPr>
              <w:t>222,00</w:t>
            </w:r>
          </w:p>
        </w:tc>
      </w:tr>
      <w:tr w:rsidR="009372E9" w14:paraId="5DC68001" w14:textId="77777777" w:rsidTr="009372E9">
        <w:trPr>
          <w:trHeight w:val="360"/>
        </w:trPr>
        <w:tc>
          <w:tcPr>
            <w:tcW w:w="1180" w:type="dxa"/>
            <w:tcBorders>
              <w:top w:val="nil"/>
              <w:bottom w:val="nil"/>
            </w:tcBorders>
          </w:tcPr>
          <w:p w14:paraId="4319CD89" w14:textId="77777777" w:rsidR="009372E9" w:rsidRDefault="009372E9" w:rsidP="009372E9">
            <w:pPr>
              <w:pStyle w:val="TableParagraph"/>
              <w:ind w:left="60" w:right="50"/>
              <w:rPr>
                <w:sz w:val="16"/>
              </w:rPr>
            </w:pPr>
            <w:r>
              <w:rPr>
                <w:sz w:val="16"/>
              </w:rPr>
              <w:t>021152</w:t>
            </w:r>
          </w:p>
        </w:tc>
        <w:tc>
          <w:tcPr>
            <w:tcW w:w="1200" w:type="dxa"/>
            <w:tcBorders>
              <w:top w:val="nil"/>
              <w:bottom w:val="nil"/>
            </w:tcBorders>
          </w:tcPr>
          <w:p w14:paraId="4FEED823" w14:textId="77777777" w:rsidR="009372E9" w:rsidRDefault="009372E9" w:rsidP="009372E9">
            <w:pPr>
              <w:pStyle w:val="TableParagraph"/>
              <w:ind w:left="86" w:right="76"/>
              <w:rPr>
                <w:sz w:val="16"/>
              </w:rPr>
            </w:pPr>
            <w:r>
              <w:rPr>
                <w:sz w:val="16"/>
              </w:rPr>
              <w:t>020618</w:t>
            </w:r>
          </w:p>
        </w:tc>
        <w:tc>
          <w:tcPr>
            <w:tcW w:w="1600" w:type="dxa"/>
            <w:tcBorders>
              <w:top w:val="nil"/>
              <w:bottom w:val="nil"/>
            </w:tcBorders>
          </w:tcPr>
          <w:p w14:paraId="18E6889D" w14:textId="77777777" w:rsidR="009372E9" w:rsidRDefault="009372E9" w:rsidP="009372E9">
            <w:pPr>
              <w:pStyle w:val="TableParagraph"/>
              <w:ind w:left="47" w:right="37"/>
              <w:rPr>
                <w:sz w:val="16"/>
              </w:rPr>
            </w:pPr>
            <w:r>
              <w:rPr>
                <w:sz w:val="16"/>
              </w:rPr>
              <w:t>010016</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5F13B6F7" w14:textId="77777777" w:rsidR="009372E9" w:rsidRDefault="009372E9" w:rsidP="009372E9">
            <w:pPr>
              <w:pStyle w:val="TableParagraph"/>
              <w:ind w:left="139" w:right="129"/>
              <w:rPr>
                <w:sz w:val="16"/>
              </w:rPr>
            </w:pPr>
            <w:r>
              <w:rPr>
                <w:sz w:val="16"/>
              </w:rPr>
              <w:t>217</w:t>
            </w:r>
          </w:p>
        </w:tc>
        <w:tc>
          <w:tcPr>
            <w:tcW w:w="3200" w:type="dxa"/>
            <w:tcBorders>
              <w:top w:val="nil"/>
              <w:bottom w:val="nil"/>
            </w:tcBorders>
          </w:tcPr>
          <w:p w14:paraId="125F09F5"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30DC8E1"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22E04784" w14:textId="77777777" w:rsidR="009372E9" w:rsidRDefault="009372E9" w:rsidP="009372E9">
            <w:pPr>
              <w:pStyle w:val="TableParagraph"/>
              <w:ind w:left="83" w:right="33"/>
              <w:rPr>
                <w:sz w:val="16"/>
              </w:rPr>
            </w:pPr>
            <w:r>
              <w:rPr>
                <w:sz w:val="16"/>
              </w:rPr>
              <w:t>20618</w:t>
            </w:r>
          </w:p>
        </w:tc>
        <w:tc>
          <w:tcPr>
            <w:tcW w:w="1000" w:type="dxa"/>
            <w:tcBorders>
              <w:top w:val="nil"/>
              <w:bottom w:val="nil"/>
            </w:tcBorders>
          </w:tcPr>
          <w:p w14:paraId="11245C63"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3AF8F5BE" w14:textId="77777777" w:rsidR="009372E9" w:rsidRDefault="009372E9" w:rsidP="009372E9">
            <w:pPr>
              <w:pStyle w:val="TableParagraph"/>
              <w:ind w:left="19" w:right="9"/>
              <w:rPr>
                <w:sz w:val="16"/>
              </w:rPr>
            </w:pPr>
            <w:r>
              <w:rPr>
                <w:sz w:val="16"/>
              </w:rPr>
              <w:t>123094</w:t>
            </w:r>
          </w:p>
        </w:tc>
        <w:tc>
          <w:tcPr>
            <w:tcW w:w="980" w:type="dxa"/>
            <w:tcBorders>
              <w:top w:val="nil"/>
              <w:bottom w:val="nil"/>
            </w:tcBorders>
          </w:tcPr>
          <w:p w14:paraId="7BF84134" w14:textId="77777777" w:rsidR="009372E9" w:rsidRDefault="009372E9" w:rsidP="009372E9">
            <w:pPr>
              <w:pStyle w:val="TableParagraph"/>
              <w:ind w:left="69" w:right="59"/>
              <w:rPr>
                <w:sz w:val="16"/>
              </w:rPr>
            </w:pPr>
            <w:r>
              <w:rPr>
                <w:sz w:val="16"/>
              </w:rPr>
              <w:t>10/05/</w:t>
            </w:r>
            <w:r w:rsidR="00255652">
              <w:rPr>
                <w:sz w:val="16"/>
              </w:rPr>
              <w:t>2024</w:t>
            </w:r>
          </w:p>
        </w:tc>
        <w:tc>
          <w:tcPr>
            <w:tcW w:w="1200" w:type="dxa"/>
            <w:tcBorders>
              <w:top w:val="nil"/>
              <w:bottom w:val="nil"/>
            </w:tcBorders>
          </w:tcPr>
          <w:p w14:paraId="7DEA5728" w14:textId="77777777" w:rsidR="009372E9" w:rsidRDefault="009372E9" w:rsidP="009372E9">
            <w:pPr>
              <w:pStyle w:val="TableParagraph"/>
              <w:ind w:right="27"/>
              <w:jc w:val="right"/>
              <w:rPr>
                <w:sz w:val="16"/>
              </w:rPr>
            </w:pPr>
            <w:r>
              <w:rPr>
                <w:sz w:val="16"/>
              </w:rPr>
              <w:t>8.302,54</w:t>
            </w:r>
          </w:p>
        </w:tc>
        <w:tc>
          <w:tcPr>
            <w:tcW w:w="1200" w:type="dxa"/>
            <w:tcBorders>
              <w:top w:val="nil"/>
              <w:bottom w:val="nil"/>
            </w:tcBorders>
          </w:tcPr>
          <w:p w14:paraId="221E8FB2" w14:textId="77777777" w:rsidR="009372E9" w:rsidRDefault="009372E9" w:rsidP="009372E9">
            <w:pPr>
              <w:pStyle w:val="TableParagraph"/>
              <w:ind w:right="27"/>
              <w:jc w:val="right"/>
              <w:rPr>
                <w:sz w:val="16"/>
              </w:rPr>
            </w:pPr>
            <w:r>
              <w:rPr>
                <w:sz w:val="16"/>
              </w:rPr>
              <w:t>842,58</w:t>
            </w:r>
          </w:p>
        </w:tc>
        <w:tc>
          <w:tcPr>
            <w:tcW w:w="1200" w:type="dxa"/>
            <w:tcBorders>
              <w:top w:val="nil"/>
              <w:bottom w:val="nil"/>
            </w:tcBorders>
          </w:tcPr>
          <w:p w14:paraId="097B6461" w14:textId="77777777" w:rsidR="009372E9" w:rsidRDefault="009372E9" w:rsidP="009372E9">
            <w:pPr>
              <w:pStyle w:val="TableParagraph"/>
              <w:ind w:right="27"/>
              <w:jc w:val="right"/>
              <w:rPr>
                <w:sz w:val="16"/>
              </w:rPr>
            </w:pPr>
            <w:r>
              <w:rPr>
                <w:sz w:val="16"/>
              </w:rPr>
              <w:t>7.459,96</w:t>
            </w:r>
          </w:p>
        </w:tc>
      </w:tr>
      <w:tr w:rsidR="009372E9" w14:paraId="5043D5E9" w14:textId="77777777" w:rsidTr="009372E9">
        <w:trPr>
          <w:trHeight w:val="360"/>
        </w:trPr>
        <w:tc>
          <w:tcPr>
            <w:tcW w:w="1180" w:type="dxa"/>
            <w:tcBorders>
              <w:top w:val="nil"/>
              <w:bottom w:val="nil"/>
            </w:tcBorders>
          </w:tcPr>
          <w:p w14:paraId="23298AFE" w14:textId="77777777" w:rsidR="009372E9" w:rsidRDefault="009372E9" w:rsidP="009372E9">
            <w:pPr>
              <w:pStyle w:val="TableParagraph"/>
              <w:ind w:left="60" w:right="50"/>
              <w:rPr>
                <w:sz w:val="16"/>
              </w:rPr>
            </w:pPr>
            <w:r>
              <w:rPr>
                <w:sz w:val="16"/>
              </w:rPr>
              <w:t>021110</w:t>
            </w:r>
          </w:p>
        </w:tc>
        <w:tc>
          <w:tcPr>
            <w:tcW w:w="1200" w:type="dxa"/>
            <w:tcBorders>
              <w:top w:val="nil"/>
              <w:bottom w:val="nil"/>
            </w:tcBorders>
          </w:tcPr>
          <w:p w14:paraId="0BC609F1" w14:textId="77777777" w:rsidR="009372E9" w:rsidRDefault="009372E9" w:rsidP="009372E9">
            <w:pPr>
              <w:pStyle w:val="TableParagraph"/>
              <w:ind w:left="86" w:right="76"/>
              <w:rPr>
                <w:sz w:val="16"/>
              </w:rPr>
            </w:pPr>
            <w:r>
              <w:rPr>
                <w:sz w:val="16"/>
              </w:rPr>
              <w:t>020612</w:t>
            </w:r>
          </w:p>
        </w:tc>
        <w:tc>
          <w:tcPr>
            <w:tcW w:w="1600" w:type="dxa"/>
            <w:tcBorders>
              <w:top w:val="nil"/>
              <w:bottom w:val="nil"/>
            </w:tcBorders>
          </w:tcPr>
          <w:p w14:paraId="477829F5" w14:textId="77777777" w:rsidR="009372E9" w:rsidRDefault="009372E9" w:rsidP="009372E9">
            <w:pPr>
              <w:pStyle w:val="TableParagraph"/>
              <w:ind w:left="47" w:right="37"/>
              <w:rPr>
                <w:sz w:val="16"/>
              </w:rPr>
            </w:pPr>
            <w:r>
              <w:rPr>
                <w:sz w:val="16"/>
              </w:rPr>
              <w:t>009531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67EE79D0" w14:textId="77777777" w:rsidR="009372E9" w:rsidRDefault="009372E9" w:rsidP="009372E9">
            <w:pPr>
              <w:pStyle w:val="TableParagraph"/>
              <w:ind w:left="139" w:right="129"/>
              <w:rPr>
                <w:sz w:val="16"/>
              </w:rPr>
            </w:pPr>
            <w:r>
              <w:rPr>
                <w:sz w:val="16"/>
              </w:rPr>
              <w:t>226</w:t>
            </w:r>
          </w:p>
        </w:tc>
        <w:tc>
          <w:tcPr>
            <w:tcW w:w="3200" w:type="dxa"/>
            <w:tcBorders>
              <w:top w:val="nil"/>
              <w:bottom w:val="nil"/>
            </w:tcBorders>
          </w:tcPr>
          <w:p w14:paraId="42C40A49"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5CB77AB"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19BAE391" w14:textId="77777777" w:rsidR="009372E9" w:rsidRDefault="009372E9" w:rsidP="009372E9">
            <w:pPr>
              <w:pStyle w:val="TableParagraph"/>
              <w:ind w:left="83" w:right="33"/>
              <w:rPr>
                <w:sz w:val="16"/>
              </w:rPr>
            </w:pPr>
            <w:r>
              <w:rPr>
                <w:sz w:val="16"/>
              </w:rPr>
              <w:t>20612</w:t>
            </w:r>
          </w:p>
        </w:tc>
        <w:tc>
          <w:tcPr>
            <w:tcW w:w="1000" w:type="dxa"/>
            <w:tcBorders>
              <w:top w:val="nil"/>
              <w:bottom w:val="nil"/>
            </w:tcBorders>
          </w:tcPr>
          <w:p w14:paraId="31B902AD"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21A867E3" w14:textId="77777777" w:rsidR="009372E9" w:rsidRDefault="009372E9" w:rsidP="009372E9">
            <w:pPr>
              <w:pStyle w:val="TableParagraph"/>
              <w:ind w:left="19" w:right="9"/>
              <w:rPr>
                <w:sz w:val="16"/>
              </w:rPr>
            </w:pPr>
            <w:r>
              <w:rPr>
                <w:sz w:val="16"/>
              </w:rPr>
              <w:t>123887</w:t>
            </w:r>
          </w:p>
        </w:tc>
        <w:tc>
          <w:tcPr>
            <w:tcW w:w="980" w:type="dxa"/>
            <w:tcBorders>
              <w:top w:val="nil"/>
              <w:bottom w:val="nil"/>
            </w:tcBorders>
          </w:tcPr>
          <w:p w14:paraId="54A63C6A" w14:textId="77777777" w:rsidR="009372E9" w:rsidRDefault="009372E9" w:rsidP="009372E9">
            <w:pPr>
              <w:pStyle w:val="TableParagraph"/>
              <w:ind w:left="69" w:right="59"/>
              <w:rPr>
                <w:sz w:val="16"/>
              </w:rPr>
            </w:pPr>
            <w:r>
              <w:rPr>
                <w:sz w:val="16"/>
              </w:rPr>
              <w:t>10/05/</w:t>
            </w:r>
            <w:r w:rsidR="00255652">
              <w:rPr>
                <w:sz w:val="16"/>
              </w:rPr>
              <w:t>2024</w:t>
            </w:r>
          </w:p>
        </w:tc>
        <w:tc>
          <w:tcPr>
            <w:tcW w:w="1200" w:type="dxa"/>
            <w:tcBorders>
              <w:top w:val="nil"/>
              <w:bottom w:val="nil"/>
            </w:tcBorders>
          </w:tcPr>
          <w:p w14:paraId="08689D41" w14:textId="77777777" w:rsidR="009372E9" w:rsidRDefault="009372E9" w:rsidP="009372E9">
            <w:pPr>
              <w:pStyle w:val="TableParagraph"/>
              <w:ind w:right="27"/>
              <w:jc w:val="right"/>
              <w:rPr>
                <w:sz w:val="16"/>
              </w:rPr>
            </w:pPr>
            <w:r>
              <w:rPr>
                <w:sz w:val="16"/>
              </w:rPr>
              <w:t>5.051,27</w:t>
            </w:r>
          </w:p>
        </w:tc>
        <w:tc>
          <w:tcPr>
            <w:tcW w:w="1200" w:type="dxa"/>
            <w:tcBorders>
              <w:top w:val="nil"/>
              <w:bottom w:val="nil"/>
            </w:tcBorders>
          </w:tcPr>
          <w:p w14:paraId="30658BEC" w14:textId="77777777" w:rsidR="009372E9" w:rsidRDefault="009372E9" w:rsidP="009372E9">
            <w:pPr>
              <w:pStyle w:val="TableParagraph"/>
              <w:ind w:right="27"/>
              <w:jc w:val="right"/>
              <w:rPr>
                <w:sz w:val="16"/>
              </w:rPr>
            </w:pPr>
            <w:r>
              <w:rPr>
                <w:sz w:val="16"/>
              </w:rPr>
              <w:t>437,79</w:t>
            </w:r>
          </w:p>
        </w:tc>
        <w:tc>
          <w:tcPr>
            <w:tcW w:w="1200" w:type="dxa"/>
            <w:tcBorders>
              <w:top w:val="nil"/>
              <w:bottom w:val="nil"/>
            </w:tcBorders>
          </w:tcPr>
          <w:p w14:paraId="42B5B73F" w14:textId="77777777" w:rsidR="009372E9" w:rsidRDefault="009372E9" w:rsidP="009372E9">
            <w:pPr>
              <w:pStyle w:val="TableParagraph"/>
              <w:ind w:right="27"/>
              <w:jc w:val="right"/>
              <w:rPr>
                <w:sz w:val="16"/>
              </w:rPr>
            </w:pPr>
            <w:r>
              <w:rPr>
                <w:sz w:val="16"/>
              </w:rPr>
              <w:t>4.613,48</w:t>
            </w:r>
          </w:p>
        </w:tc>
      </w:tr>
      <w:tr w:rsidR="009372E9" w14:paraId="71CEF18F" w14:textId="77777777" w:rsidTr="009372E9">
        <w:trPr>
          <w:trHeight w:val="360"/>
        </w:trPr>
        <w:tc>
          <w:tcPr>
            <w:tcW w:w="1180" w:type="dxa"/>
            <w:tcBorders>
              <w:top w:val="nil"/>
              <w:bottom w:val="nil"/>
            </w:tcBorders>
          </w:tcPr>
          <w:p w14:paraId="5572264F" w14:textId="77777777" w:rsidR="009372E9" w:rsidRDefault="009372E9" w:rsidP="009372E9">
            <w:pPr>
              <w:pStyle w:val="TableParagraph"/>
              <w:ind w:left="60" w:right="50"/>
              <w:rPr>
                <w:sz w:val="16"/>
              </w:rPr>
            </w:pPr>
            <w:r>
              <w:rPr>
                <w:sz w:val="16"/>
              </w:rPr>
              <w:t>021111</w:t>
            </w:r>
          </w:p>
        </w:tc>
        <w:tc>
          <w:tcPr>
            <w:tcW w:w="1200" w:type="dxa"/>
            <w:tcBorders>
              <w:top w:val="nil"/>
              <w:bottom w:val="nil"/>
            </w:tcBorders>
          </w:tcPr>
          <w:p w14:paraId="1734764D" w14:textId="77777777" w:rsidR="009372E9" w:rsidRDefault="009372E9" w:rsidP="009372E9">
            <w:pPr>
              <w:pStyle w:val="TableParagraph"/>
              <w:ind w:left="86" w:right="76"/>
              <w:rPr>
                <w:sz w:val="16"/>
              </w:rPr>
            </w:pPr>
            <w:r>
              <w:rPr>
                <w:sz w:val="16"/>
              </w:rPr>
              <w:t>020666</w:t>
            </w:r>
          </w:p>
        </w:tc>
        <w:tc>
          <w:tcPr>
            <w:tcW w:w="1600" w:type="dxa"/>
            <w:tcBorders>
              <w:top w:val="nil"/>
              <w:bottom w:val="nil"/>
            </w:tcBorders>
          </w:tcPr>
          <w:p w14:paraId="52AB1408" w14:textId="77777777" w:rsidR="009372E9" w:rsidRDefault="009372E9" w:rsidP="009372E9">
            <w:pPr>
              <w:pStyle w:val="TableParagraph"/>
              <w:ind w:left="47" w:right="37"/>
              <w:rPr>
                <w:sz w:val="16"/>
              </w:rPr>
            </w:pPr>
            <w:r>
              <w:rPr>
                <w:sz w:val="16"/>
              </w:rPr>
              <w:t>009537</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82C4942"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26030DFE"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E3C98C5"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55BDB30E" w14:textId="77777777" w:rsidR="009372E9" w:rsidRDefault="009372E9" w:rsidP="009372E9">
            <w:pPr>
              <w:pStyle w:val="TableParagraph"/>
              <w:ind w:left="83" w:right="33"/>
              <w:rPr>
                <w:sz w:val="16"/>
              </w:rPr>
            </w:pPr>
            <w:r>
              <w:rPr>
                <w:sz w:val="16"/>
              </w:rPr>
              <w:t>20666</w:t>
            </w:r>
          </w:p>
        </w:tc>
        <w:tc>
          <w:tcPr>
            <w:tcW w:w="1000" w:type="dxa"/>
            <w:tcBorders>
              <w:top w:val="nil"/>
              <w:bottom w:val="nil"/>
            </w:tcBorders>
          </w:tcPr>
          <w:p w14:paraId="698AF2BB"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128ED730" w14:textId="77777777" w:rsidR="009372E9" w:rsidRDefault="009372E9" w:rsidP="009372E9">
            <w:pPr>
              <w:pStyle w:val="TableParagraph"/>
              <w:ind w:left="19" w:right="9"/>
              <w:rPr>
                <w:sz w:val="16"/>
              </w:rPr>
            </w:pPr>
            <w:r>
              <w:rPr>
                <w:sz w:val="16"/>
              </w:rPr>
              <w:t>124349</w:t>
            </w:r>
          </w:p>
        </w:tc>
        <w:tc>
          <w:tcPr>
            <w:tcW w:w="980" w:type="dxa"/>
            <w:tcBorders>
              <w:top w:val="nil"/>
              <w:bottom w:val="nil"/>
            </w:tcBorders>
          </w:tcPr>
          <w:p w14:paraId="0CE20B75" w14:textId="77777777" w:rsidR="009372E9" w:rsidRDefault="009372E9" w:rsidP="009372E9">
            <w:pPr>
              <w:pStyle w:val="TableParagraph"/>
              <w:ind w:left="69" w:right="59"/>
              <w:rPr>
                <w:sz w:val="16"/>
              </w:rPr>
            </w:pPr>
            <w:r>
              <w:rPr>
                <w:sz w:val="16"/>
              </w:rPr>
              <w:t>10/05/</w:t>
            </w:r>
            <w:r w:rsidR="00255652">
              <w:rPr>
                <w:sz w:val="16"/>
              </w:rPr>
              <w:t>2024</w:t>
            </w:r>
          </w:p>
        </w:tc>
        <w:tc>
          <w:tcPr>
            <w:tcW w:w="1200" w:type="dxa"/>
            <w:tcBorders>
              <w:top w:val="nil"/>
              <w:bottom w:val="nil"/>
            </w:tcBorders>
          </w:tcPr>
          <w:p w14:paraId="56DE31C3" w14:textId="77777777" w:rsidR="009372E9" w:rsidRDefault="009372E9" w:rsidP="009372E9">
            <w:pPr>
              <w:pStyle w:val="TableParagraph"/>
              <w:ind w:right="27"/>
              <w:jc w:val="right"/>
              <w:rPr>
                <w:sz w:val="16"/>
              </w:rPr>
            </w:pPr>
            <w:r>
              <w:rPr>
                <w:sz w:val="16"/>
              </w:rPr>
              <w:t>1.000,00</w:t>
            </w:r>
          </w:p>
        </w:tc>
        <w:tc>
          <w:tcPr>
            <w:tcW w:w="1200" w:type="dxa"/>
            <w:tcBorders>
              <w:top w:val="nil"/>
              <w:bottom w:val="nil"/>
            </w:tcBorders>
          </w:tcPr>
          <w:p w14:paraId="2527F0C4" w14:textId="77777777" w:rsidR="009372E9" w:rsidRDefault="009372E9" w:rsidP="009372E9">
            <w:pPr>
              <w:pStyle w:val="TableParagraph"/>
              <w:ind w:right="27"/>
              <w:jc w:val="right"/>
              <w:rPr>
                <w:sz w:val="16"/>
              </w:rPr>
            </w:pPr>
            <w:r>
              <w:rPr>
                <w:sz w:val="16"/>
              </w:rPr>
              <w:t>75,00</w:t>
            </w:r>
          </w:p>
        </w:tc>
        <w:tc>
          <w:tcPr>
            <w:tcW w:w="1200" w:type="dxa"/>
            <w:tcBorders>
              <w:top w:val="nil"/>
              <w:bottom w:val="nil"/>
            </w:tcBorders>
          </w:tcPr>
          <w:p w14:paraId="084C4A66" w14:textId="77777777" w:rsidR="009372E9" w:rsidRDefault="009372E9" w:rsidP="009372E9">
            <w:pPr>
              <w:pStyle w:val="TableParagraph"/>
              <w:ind w:right="27"/>
              <w:jc w:val="right"/>
              <w:rPr>
                <w:sz w:val="16"/>
              </w:rPr>
            </w:pPr>
            <w:r>
              <w:rPr>
                <w:sz w:val="16"/>
              </w:rPr>
              <w:t>925,00</w:t>
            </w:r>
          </w:p>
        </w:tc>
      </w:tr>
      <w:tr w:rsidR="009372E9" w14:paraId="5A2149A9" w14:textId="77777777" w:rsidTr="009372E9">
        <w:trPr>
          <w:trHeight w:val="360"/>
        </w:trPr>
        <w:tc>
          <w:tcPr>
            <w:tcW w:w="1180" w:type="dxa"/>
            <w:tcBorders>
              <w:top w:val="nil"/>
              <w:bottom w:val="nil"/>
            </w:tcBorders>
          </w:tcPr>
          <w:p w14:paraId="2B15F83B" w14:textId="77777777" w:rsidR="009372E9" w:rsidRDefault="009372E9" w:rsidP="009372E9">
            <w:pPr>
              <w:pStyle w:val="TableParagraph"/>
              <w:ind w:left="60" w:right="50"/>
              <w:rPr>
                <w:sz w:val="16"/>
              </w:rPr>
            </w:pPr>
            <w:r>
              <w:rPr>
                <w:sz w:val="16"/>
              </w:rPr>
              <w:t>021112</w:t>
            </w:r>
          </w:p>
        </w:tc>
        <w:tc>
          <w:tcPr>
            <w:tcW w:w="1200" w:type="dxa"/>
            <w:tcBorders>
              <w:top w:val="nil"/>
              <w:bottom w:val="nil"/>
            </w:tcBorders>
          </w:tcPr>
          <w:p w14:paraId="04E0BDE3" w14:textId="77777777" w:rsidR="009372E9" w:rsidRDefault="009372E9" w:rsidP="009372E9">
            <w:pPr>
              <w:pStyle w:val="TableParagraph"/>
              <w:ind w:left="86" w:right="76"/>
              <w:rPr>
                <w:sz w:val="16"/>
              </w:rPr>
            </w:pPr>
            <w:r>
              <w:rPr>
                <w:sz w:val="16"/>
              </w:rPr>
              <w:t>020607</w:t>
            </w:r>
          </w:p>
        </w:tc>
        <w:tc>
          <w:tcPr>
            <w:tcW w:w="1600" w:type="dxa"/>
            <w:tcBorders>
              <w:top w:val="nil"/>
              <w:bottom w:val="nil"/>
            </w:tcBorders>
          </w:tcPr>
          <w:p w14:paraId="3CE167C2" w14:textId="77777777" w:rsidR="009372E9" w:rsidRDefault="009372E9" w:rsidP="009372E9">
            <w:pPr>
              <w:pStyle w:val="TableParagraph"/>
              <w:ind w:left="47" w:right="37"/>
              <w:rPr>
                <w:sz w:val="16"/>
              </w:rPr>
            </w:pPr>
            <w:r>
              <w:rPr>
                <w:sz w:val="16"/>
              </w:rPr>
              <w:t>009541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2E566375" w14:textId="77777777" w:rsidR="009372E9" w:rsidRDefault="009372E9" w:rsidP="009372E9">
            <w:pPr>
              <w:pStyle w:val="TableParagraph"/>
              <w:ind w:left="139" w:right="129"/>
              <w:rPr>
                <w:sz w:val="16"/>
              </w:rPr>
            </w:pPr>
            <w:r>
              <w:rPr>
                <w:sz w:val="16"/>
              </w:rPr>
              <w:t>257</w:t>
            </w:r>
          </w:p>
        </w:tc>
        <w:tc>
          <w:tcPr>
            <w:tcW w:w="3200" w:type="dxa"/>
            <w:tcBorders>
              <w:top w:val="nil"/>
              <w:bottom w:val="nil"/>
            </w:tcBorders>
          </w:tcPr>
          <w:p w14:paraId="43323B26" w14:textId="77777777" w:rsidR="009372E9" w:rsidRDefault="009372E9" w:rsidP="009372E9">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913EAC1" w14:textId="77777777" w:rsidR="009372E9" w:rsidRDefault="009372E9" w:rsidP="009372E9">
            <w:pPr>
              <w:pStyle w:val="TableParagraph"/>
              <w:spacing w:line="163" w:lineRule="exact"/>
              <w:ind w:left="40"/>
              <w:rPr>
                <w:sz w:val="16"/>
              </w:rPr>
            </w:pPr>
            <w:r>
              <w:rPr>
                <w:sz w:val="16"/>
              </w:rPr>
              <w:t>ARAGUANÃ</w:t>
            </w:r>
          </w:p>
        </w:tc>
        <w:tc>
          <w:tcPr>
            <w:tcW w:w="1400" w:type="dxa"/>
            <w:tcBorders>
              <w:top w:val="nil"/>
              <w:bottom w:val="nil"/>
            </w:tcBorders>
          </w:tcPr>
          <w:p w14:paraId="0C21F909" w14:textId="77777777" w:rsidR="009372E9" w:rsidRDefault="009372E9" w:rsidP="009372E9">
            <w:pPr>
              <w:pStyle w:val="TableParagraph"/>
              <w:ind w:left="83" w:right="33"/>
              <w:rPr>
                <w:sz w:val="16"/>
              </w:rPr>
            </w:pPr>
            <w:r>
              <w:rPr>
                <w:sz w:val="16"/>
              </w:rPr>
              <w:t>20607</w:t>
            </w:r>
          </w:p>
        </w:tc>
        <w:tc>
          <w:tcPr>
            <w:tcW w:w="1000" w:type="dxa"/>
            <w:tcBorders>
              <w:top w:val="nil"/>
              <w:bottom w:val="nil"/>
            </w:tcBorders>
          </w:tcPr>
          <w:p w14:paraId="0E5B78C2"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66345D93" w14:textId="77777777" w:rsidR="009372E9" w:rsidRDefault="009372E9" w:rsidP="009372E9">
            <w:pPr>
              <w:pStyle w:val="TableParagraph"/>
              <w:ind w:left="19" w:right="9"/>
              <w:rPr>
                <w:sz w:val="16"/>
              </w:rPr>
            </w:pPr>
            <w:r>
              <w:rPr>
                <w:sz w:val="16"/>
              </w:rPr>
              <w:t>139697</w:t>
            </w:r>
          </w:p>
        </w:tc>
        <w:tc>
          <w:tcPr>
            <w:tcW w:w="980" w:type="dxa"/>
            <w:tcBorders>
              <w:top w:val="nil"/>
              <w:bottom w:val="nil"/>
            </w:tcBorders>
          </w:tcPr>
          <w:p w14:paraId="01F6CBF7" w14:textId="77777777" w:rsidR="009372E9" w:rsidRDefault="009372E9" w:rsidP="009372E9">
            <w:pPr>
              <w:pStyle w:val="TableParagraph"/>
              <w:ind w:left="69" w:right="59"/>
              <w:rPr>
                <w:sz w:val="16"/>
              </w:rPr>
            </w:pPr>
            <w:r>
              <w:rPr>
                <w:sz w:val="16"/>
              </w:rPr>
              <w:t>10/05/</w:t>
            </w:r>
            <w:r w:rsidR="00255652">
              <w:rPr>
                <w:sz w:val="16"/>
              </w:rPr>
              <w:t>2024</w:t>
            </w:r>
          </w:p>
        </w:tc>
        <w:tc>
          <w:tcPr>
            <w:tcW w:w="1200" w:type="dxa"/>
            <w:tcBorders>
              <w:top w:val="nil"/>
              <w:bottom w:val="nil"/>
            </w:tcBorders>
          </w:tcPr>
          <w:p w14:paraId="73FB63FF" w14:textId="77777777" w:rsidR="009372E9" w:rsidRDefault="009372E9" w:rsidP="009372E9">
            <w:pPr>
              <w:pStyle w:val="TableParagraph"/>
              <w:ind w:right="27"/>
              <w:jc w:val="right"/>
              <w:rPr>
                <w:sz w:val="16"/>
              </w:rPr>
            </w:pPr>
            <w:r>
              <w:rPr>
                <w:sz w:val="16"/>
              </w:rPr>
              <w:t>19.782,00</w:t>
            </w:r>
          </w:p>
        </w:tc>
        <w:tc>
          <w:tcPr>
            <w:tcW w:w="1200" w:type="dxa"/>
            <w:tcBorders>
              <w:top w:val="nil"/>
              <w:bottom w:val="nil"/>
            </w:tcBorders>
          </w:tcPr>
          <w:p w14:paraId="0E38205C" w14:textId="77777777" w:rsidR="009372E9" w:rsidRDefault="009372E9" w:rsidP="009372E9">
            <w:pPr>
              <w:pStyle w:val="TableParagraph"/>
              <w:ind w:right="27"/>
              <w:jc w:val="right"/>
              <w:rPr>
                <w:sz w:val="16"/>
              </w:rPr>
            </w:pPr>
            <w:r>
              <w:rPr>
                <w:sz w:val="16"/>
              </w:rPr>
              <w:t>2.460,18</w:t>
            </w:r>
          </w:p>
        </w:tc>
        <w:tc>
          <w:tcPr>
            <w:tcW w:w="1200" w:type="dxa"/>
            <w:tcBorders>
              <w:top w:val="nil"/>
              <w:bottom w:val="nil"/>
            </w:tcBorders>
          </w:tcPr>
          <w:p w14:paraId="1A3E1110" w14:textId="77777777" w:rsidR="009372E9" w:rsidRDefault="009372E9" w:rsidP="009372E9">
            <w:pPr>
              <w:pStyle w:val="TableParagraph"/>
              <w:ind w:right="27"/>
              <w:jc w:val="right"/>
              <w:rPr>
                <w:sz w:val="16"/>
              </w:rPr>
            </w:pPr>
            <w:r>
              <w:rPr>
                <w:sz w:val="16"/>
              </w:rPr>
              <w:t>17.321,82</w:t>
            </w:r>
          </w:p>
        </w:tc>
      </w:tr>
      <w:tr w:rsidR="009372E9" w14:paraId="722333B0" w14:textId="77777777" w:rsidTr="009372E9">
        <w:trPr>
          <w:trHeight w:val="385"/>
        </w:trPr>
        <w:tc>
          <w:tcPr>
            <w:tcW w:w="1180" w:type="dxa"/>
            <w:tcBorders>
              <w:top w:val="nil"/>
              <w:bottom w:val="nil"/>
            </w:tcBorders>
          </w:tcPr>
          <w:p w14:paraId="4A13B0BC" w14:textId="77777777" w:rsidR="009372E9" w:rsidRDefault="009372E9" w:rsidP="009372E9">
            <w:pPr>
              <w:pStyle w:val="TableParagraph"/>
              <w:ind w:left="60" w:right="50"/>
              <w:rPr>
                <w:sz w:val="16"/>
              </w:rPr>
            </w:pPr>
            <w:r>
              <w:rPr>
                <w:sz w:val="16"/>
              </w:rPr>
              <w:t>021117</w:t>
            </w:r>
          </w:p>
        </w:tc>
        <w:tc>
          <w:tcPr>
            <w:tcW w:w="1200" w:type="dxa"/>
            <w:tcBorders>
              <w:top w:val="nil"/>
              <w:bottom w:val="nil"/>
            </w:tcBorders>
          </w:tcPr>
          <w:p w14:paraId="706FFC0D" w14:textId="77777777" w:rsidR="009372E9" w:rsidRDefault="009372E9" w:rsidP="009372E9">
            <w:pPr>
              <w:pStyle w:val="TableParagraph"/>
              <w:ind w:left="86" w:right="76"/>
              <w:rPr>
                <w:sz w:val="16"/>
              </w:rPr>
            </w:pPr>
            <w:r>
              <w:rPr>
                <w:sz w:val="16"/>
              </w:rPr>
              <w:t>020597</w:t>
            </w:r>
          </w:p>
        </w:tc>
        <w:tc>
          <w:tcPr>
            <w:tcW w:w="1600" w:type="dxa"/>
            <w:tcBorders>
              <w:top w:val="nil"/>
              <w:bottom w:val="nil"/>
            </w:tcBorders>
          </w:tcPr>
          <w:p w14:paraId="1325842C" w14:textId="77777777" w:rsidR="009372E9" w:rsidRDefault="009372E9" w:rsidP="009372E9">
            <w:pPr>
              <w:pStyle w:val="TableParagraph"/>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214C52CB" w14:textId="77777777" w:rsidR="009372E9" w:rsidRDefault="009372E9" w:rsidP="009372E9">
            <w:pPr>
              <w:pStyle w:val="TableParagraph"/>
              <w:ind w:left="139" w:right="129"/>
              <w:rPr>
                <w:sz w:val="16"/>
              </w:rPr>
            </w:pPr>
            <w:r>
              <w:rPr>
                <w:sz w:val="16"/>
              </w:rPr>
              <w:t>186</w:t>
            </w:r>
          </w:p>
        </w:tc>
        <w:tc>
          <w:tcPr>
            <w:tcW w:w="3200" w:type="dxa"/>
            <w:tcBorders>
              <w:top w:val="nil"/>
              <w:bottom w:val="nil"/>
            </w:tcBorders>
          </w:tcPr>
          <w:p w14:paraId="0811022D" w14:textId="77777777" w:rsidR="009372E9" w:rsidRDefault="009372E9" w:rsidP="009372E9">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F8D3651" w14:textId="77777777" w:rsidR="009372E9" w:rsidRDefault="009372E9" w:rsidP="009372E9">
            <w:pPr>
              <w:pStyle w:val="TableParagraph"/>
              <w:ind w:left="83" w:right="33"/>
              <w:rPr>
                <w:sz w:val="16"/>
              </w:rPr>
            </w:pPr>
            <w:r>
              <w:rPr>
                <w:sz w:val="16"/>
              </w:rPr>
              <w:t>20597</w:t>
            </w:r>
          </w:p>
        </w:tc>
        <w:tc>
          <w:tcPr>
            <w:tcW w:w="1000" w:type="dxa"/>
            <w:tcBorders>
              <w:top w:val="nil"/>
              <w:bottom w:val="nil"/>
            </w:tcBorders>
          </w:tcPr>
          <w:p w14:paraId="37697D38" w14:textId="77777777" w:rsidR="009372E9" w:rsidRDefault="009372E9" w:rsidP="009372E9">
            <w:pPr>
              <w:pStyle w:val="TableParagraph"/>
              <w:ind w:left="233"/>
              <w:rPr>
                <w:sz w:val="16"/>
              </w:rPr>
            </w:pPr>
            <w:r>
              <w:rPr>
                <w:sz w:val="16"/>
              </w:rPr>
              <w:t>270008</w:t>
            </w:r>
          </w:p>
        </w:tc>
        <w:tc>
          <w:tcPr>
            <w:tcW w:w="1040" w:type="dxa"/>
            <w:tcBorders>
              <w:top w:val="nil"/>
              <w:bottom w:val="nil"/>
            </w:tcBorders>
          </w:tcPr>
          <w:p w14:paraId="64F5A53C" w14:textId="77777777" w:rsidR="009372E9" w:rsidRDefault="009372E9" w:rsidP="009372E9">
            <w:pPr>
              <w:pStyle w:val="TableParagraph"/>
              <w:ind w:left="19" w:right="9"/>
              <w:rPr>
                <w:sz w:val="16"/>
              </w:rPr>
            </w:pPr>
            <w:r>
              <w:rPr>
                <w:sz w:val="16"/>
              </w:rPr>
              <w:t>51001</w:t>
            </w:r>
          </w:p>
        </w:tc>
        <w:tc>
          <w:tcPr>
            <w:tcW w:w="980" w:type="dxa"/>
            <w:tcBorders>
              <w:top w:val="nil"/>
              <w:bottom w:val="nil"/>
            </w:tcBorders>
          </w:tcPr>
          <w:p w14:paraId="3ED0CB1C" w14:textId="77777777" w:rsidR="009372E9" w:rsidRDefault="009372E9" w:rsidP="009372E9">
            <w:pPr>
              <w:pStyle w:val="TableParagraph"/>
              <w:ind w:left="69" w:right="59"/>
              <w:rPr>
                <w:sz w:val="16"/>
              </w:rPr>
            </w:pPr>
            <w:r>
              <w:rPr>
                <w:sz w:val="16"/>
              </w:rPr>
              <w:t>10/05/</w:t>
            </w:r>
            <w:r w:rsidR="00255652">
              <w:rPr>
                <w:sz w:val="16"/>
              </w:rPr>
              <w:t>2024</w:t>
            </w:r>
          </w:p>
        </w:tc>
        <w:tc>
          <w:tcPr>
            <w:tcW w:w="1200" w:type="dxa"/>
            <w:tcBorders>
              <w:top w:val="nil"/>
              <w:bottom w:val="nil"/>
            </w:tcBorders>
          </w:tcPr>
          <w:p w14:paraId="6B0CC29E" w14:textId="77777777" w:rsidR="009372E9" w:rsidRDefault="009372E9" w:rsidP="009372E9">
            <w:pPr>
              <w:pStyle w:val="TableParagraph"/>
              <w:ind w:right="27"/>
              <w:jc w:val="right"/>
              <w:rPr>
                <w:sz w:val="16"/>
              </w:rPr>
            </w:pPr>
            <w:r>
              <w:rPr>
                <w:sz w:val="16"/>
              </w:rPr>
              <w:t>15.136,21</w:t>
            </w:r>
          </w:p>
        </w:tc>
        <w:tc>
          <w:tcPr>
            <w:tcW w:w="1200" w:type="dxa"/>
            <w:tcBorders>
              <w:top w:val="nil"/>
              <w:bottom w:val="nil"/>
            </w:tcBorders>
          </w:tcPr>
          <w:p w14:paraId="6393123F" w14:textId="77777777" w:rsidR="009372E9" w:rsidRDefault="009372E9" w:rsidP="009372E9">
            <w:pPr>
              <w:pStyle w:val="TableParagraph"/>
              <w:ind w:right="27"/>
              <w:jc w:val="right"/>
              <w:rPr>
                <w:sz w:val="16"/>
              </w:rPr>
            </w:pPr>
            <w:r>
              <w:rPr>
                <w:sz w:val="16"/>
              </w:rPr>
              <w:t>1.166,91</w:t>
            </w:r>
          </w:p>
        </w:tc>
        <w:tc>
          <w:tcPr>
            <w:tcW w:w="1200" w:type="dxa"/>
            <w:tcBorders>
              <w:top w:val="nil"/>
              <w:bottom w:val="nil"/>
            </w:tcBorders>
          </w:tcPr>
          <w:p w14:paraId="1C2FD5A1" w14:textId="77777777" w:rsidR="009372E9" w:rsidRDefault="009372E9" w:rsidP="009372E9">
            <w:pPr>
              <w:pStyle w:val="TableParagraph"/>
              <w:ind w:right="27"/>
              <w:jc w:val="right"/>
              <w:rPr>
                <w:sz w:val="16"/>
              </w:rPr>
            </w:pPr>
            <w:r>
              <w:rPr>
                <w:sz w:val="16"/>
              </w:rPr>
              <w:t>13.969,30</w:t>
            </w:r>
          </w:p>
        </w:tc>
      </w:tr>
      <w:tr w:rsidR="009372E9" w14:paraId="69D5B2F2" w14:textId="77777777" w:rsidTr="009372E9">
        <w:trPr>
          <w:trHeight w:val="251"/>
        </w:trPr>
        <w:tc>
          <w:tcPr>
            <w:tcW w:w="1180" w:type="dxa"/>
            <w:tcBorders>
              <w:top w:val="nil"/>
              <w:bottom w:val="single" w:sz="8" w:space="0" w:color="000000"/>
            </w:tcBorders>
          </w:tcPr>
          <w:p w14:paraId="4B82DB9A" w14:textId="77777777" w:rsidR="009372E9" w:rsidRDefault="009372E9" w:rsidP="009372E9">
            <w:pPr>
              <w:pStyle w:val="TableParagraph"/>
              <w:spacing w:before="19"/>
              <w:ind w:left="60" w:right="50"/>
              <w:rPr>
                <w:sz w:val="16"/>
              </w:rPr>
            </w:pPr>
            <w:r>
              <w:rPr>
                <w:sz w:val="16"/>
              </w:rPr>
              <w:t>021136</w:t>
            </w:r>
          </w:p>
        </w:tc>
        <w:tc>
          <w:tcPr>
            <w:tcW w:w="1200" w:type="dxa"/>
            <w:tcBorders>
              <w:top w:val="nil"/>
              <w:bottom w:val="single" w:sz="8" w:space="0" w:color="000000"/>
            </w:tcBorders>
          </w:tcPr>
          <w:p w14:paraId="762F75BD" w14:textId="77777777" w:rsidR="009372E9" w:rsidRDefault="009372E9" w:rsidP="009372E9">
            <w:pPr>
              <w:pStyle w:val="TableParagraph"/>
              <w:spacing w:before="19"/>
              <w:ind w:left="86" w:right="76"/>
              <w:rPr>
                <w:sz w:val="16"/>
              </w:rPr>
            </w:pPr>
            <w:r>
              <w:rPr>
                <w:sz w:val="16"/>
              </w:rPr>
              <w:t>020682</w:t>
            </w:r>
          </w:p>
        </w:tc>
        <w:tc>
          <w:tcPr>
            <w:tcW w:w="1600" w:type="dxa"/>
            <w:tcBorders>
              <w:top w:val="nil"/>
              <w:bottom w:val="single" w:sz="8" w:space="0" w:color="000000"/>
            </w:tcBorders>
          </w:tcPr>
          <w:p w14:paraId="15C4C8DA" w14:textId="77777777" w:rsidR="009372E9" w:rsidRDefault="009372E9" w:rsidP="009372E9">
            <w:pPr>
              <w:pStyle w:val="TableParagraph"/>
              <w:spacing w:before="19"/>
              <w:ind w:left="47" w:right="37"/>
              <w:rPr>
                <w:sz w:val="16"/>
              </w:rPr>
            </w:pPr>
            <w:r>
              <w:rPr>
                <w:sz w:val="16"/>
              </w:rPr>
              <w:t>009934</w:t>
            </w:r>
            <w:r>
              <w:rPr>
                <w:spacing w:val="-6"/>
                <w:sz w:val="16"/>
              </w:rPr>
              <w:t xml:space="preserve"> </w:t>
            </w:r>
            <w:r>
              <w:rPr>
                <w:sz w:val="16"/>
              </w:rPr>
              <w:t>-</w:t>
            </w:r>
            <w:r>
              <w:rPr>
                <w:spacing w:val="-6"/>
                <w:sz w:val="16"/>
              </w:rPr>
              <w:t xml:space="preserve"> </w:t>
            </w:r>
            <w:r>
              <w:rPr>
                <w:sz w:val="16"/>
              </w:rPr>
              <w:t>19/03/</w:t>
            </w:r>
            <w:r w:rsidR="00255652">
              <w:rPr>
                <w:sz w:val="16"/>
              </w:rPr>
              <w:t>2024</w:t>
            </w:r>
          </w:p>
        </w:tc>
        <w:tc>
          <w:tcPr>
            <w:tcW w:w="800" w:type="dxa"/>
            <w:tcBorders>
              <w:top w:val="nil"/>
              <w:bottom w:val="single" w:sz="8" w:space="0" w:color="000000"/>
            </w:tcBorders>
          </w:tcPr>
          <w:p w14:paraId="395A09F8" w14:textId="77777777" w:rsidR="009372E9" w:rsidRDefault="009372E9" w:rsidP="009372E9">
            <w:pPr>
              <w:pStyle w:val="TableParagraph"/>
              <w:spacing w:before="19"/>
              <w:ind w:left="139" w:right="129"/>
              <w:rPr>
                <w:sz w:val="16"/>
              </w:rPr>
            </w:pPr>
            <w:r>
              <w:rPr>
                <w:sz w:val="16"/>
              </w:rPr>
              <w:t>194</w:t>
            </w:r>
          </w:p>
        </w:tc>
        <w:tc>
          <w:tcPr>
            <w:tcW w:w="3200" w:type="dxa"/>
            <w:tcBorders>
              <w:top w:val="nil"/>
              <w:bottom w:val="single" w:sz="8" w:space="0" w:color="000000"/>
            </w:tcBorders>
          </w:tcPr>
          <w:p w14:paraId="4E3D4077" w14:textId="77777777" w:rsidR="009372E9" w:rsidRDefault="009372E9" w:rsidP="009372E9">
            <w:pPr>
              <w:pStyle w:val="TableParagraph"/>
              <w:spacing w:before="19"/>
              <w:ind w:left="40"/>
              <w:rPr>
                <w:sz w:val="16"/>
              </w:rPr>
            </w:pPr>
            <w:r>
              <w:rPr>
                <w:sz w:val="16"/>
              </w:rPr>
              <w:t>MASTER</w:t>
            </w:r>
            <w:r>
              <w:rPr>
                <w:spacing w:val="-5"/>
                <w:sz w:val="16"/>
              </w:rPr>
              <w:t xml:space="preserve"> </w:t>
            </w:r>
            <w:r>
              <w:rPr>
                <w:sz w:val="16"/>
              </w:rPr>
              <w:t>PUBLIC</w:t>
            </w:r>
            <w:r>
              <w:rPr>
                <w:spacing w:val="-4"/>
                <w:sz w:val="16"/>
              </w:rPr>
              <w:t xml:space="preserve"> </w:t>
            </w:r>
            <w:r>
              <w:rPr>
                <w:sz w:val="16"/>
              </w:rPr>
              <w:t>ASSESSORIA</w:t>
            </w:r>
            <w:r>
              <w:rPr>
                <w:spacing w:val="-4"/>
                <w:sz w:val="16"/>
              </w:rPr>
              <w:t xml:space="preserve"> </w:t>
            </w:r>
            <w:r>
              <w:rPr>
                <w:sz w:val="16"/>
              </w:rPr>
              <w:t>E</w:t>
            </w:r>
          </w:p>
        </w:tc>
        <w:tc>
          <w:tcPr>
            <w:tcW w:w="1400" w:type="dxa"/>
            <w:tcBorders>
              <w:top w:val="nil"/>
              <w:bottom w:val="single" w:sz="8" w:space="0" w:color="000000"/>
            </w:tcBorders>
          </w:tcPr>
          <w:p w14:paraId="1EDEF91D" w14:textId="77777777" w:rsidR="009372E9" w:rsidRDefault="009372E9" w:rsidP="009372E9">
            <w:pPr>
              <w:pStyle w:val="TableParagraph"/>
              <w:spacing w:before="19"/>
              <w:ind w:left="83" w:right="33"/>
              <w:rPr>
                <w:sz w:val="16"/>
              </w:rPr>
            </w:pPr>
            <w:r>
              <w:rPr>
                <w:sz w:val="16"/>
              </w:rPr>
              <w:t>459</w:t>
            </w:r>
          </w:p>
        </w:tc>
        <w:tc>
          <w:tcPr>
            <w:tcW w:w="1000" w:type="dxa"/>
            <w:tcBorders>
              <w:top w:val="nil"/>
              <w:bottom w:val="single" w:sz="8" w:space="0" w:color="000000"/>
            </w:tcBorders>
          </w:tcPr>
          <w:p w14:paraId="6B0785E1" w14:textId="77777777" w:rsidR="009372E9" w:rsidRDefault="009372E9" w:rsidP="009372E9">
            <w:pPr>
              <w:pStyle w:val="TableParagraph"/>
              <w:spacing w:before="19"/>
              <w:ind w:left="184"/>
              <w:rPr>
                <w:sz w:val="16"/>
              </w:rPr>
            </w:pPr>
            <w:r>
              <w:rPr>
                <w:sz w:val="16"/>
              </w:rPr>
              <w:t>19.530-8</w:t>
            </w:r>
          </w:p>
        </w:tc>
        <w:tc>
          <w:tcPr>
            <w:tcW w:w="1040" w:type="dxa"/>
            <w:tcBorders>
              <w:top w:val="nil"/>
              <w:bottom w:val="single" w:sz="8" w:space="0" w:color="000000"/>
            </w:tcBorders>
          </w:tcPr>
          <w:p w14:paraId="1AA7F95C" w14:textId="77777777" w:rsidR="009372E9" w:rsidRDefault="009372E9" w:rsidP="009372E9">
            <w:pPr>
              <w:pStyle w:val="TableParagraph"/>
              <w:spacing w:before="19"/>
              <w:ind w:left="18" w:right="9"/>
              <w:rPr>
                <w:sz w:val="16"/>
              </w:rPr>
            </w:pPr>
            <w:r>
              <w:rPr>
                <w:sz w:val="16"/>
              </w:rPr>
              <w:t>6217</w:t>
            </w:r>
          </w:p>
        </w:tc>
        <w:tc>
          <w:tcPr>
            <w:tcW w:w="980" w:type="dxa"/>
            <w:tcBorders>
              <w:top w:val="nil"/>
              <w:bottom w:val="single" w:sz="8" w:space="0" w:color="000000"/>
            </w:tcBorders>
          </w:tcPr>
          <w:p w14:paraId="3915F233" w14:textId="77777777" w:rsidR="009372E9" w:rsidRDefault="009372E9" w:rsidP="009372E9">
            <w:pPr>
              <w:pStyle w:val="TableParagraph"/>
              <w:spacing w:before="19"/>
              <w:ind w:left="69" w:right="59"/>
              <w:rPr>
                <w:sz w:val="16"/>
              </w:rPr>
            </w:pPr>
            <w:r>
              <w:rPr>
                <w:sz w:val="16"/>
              </w:rPr>
              <w:t>10/05/</w:t>
            </w:r>
            <w:r w:rsidR="00255652">
              <w:rPr>
                <w:sz w:val="16"/>
              </w:rPr>
              <w:t>2024</w:t>
            </w:r>
          </w:p>
        </w:tc>
        <w:tc>
          <w:tcPr>
            <w:tcW w:w="1200" w:type="dxa"/>
            <w:tcBorders>
              <w:top w:val="nil"/>
              <w:bottom w:val="single" w:sz="8" w:space="0" w:color="000000"/>
            </w:tcBorders>
          </w:tcPr>
          <w:p w14:paraId="19F955B6" w14:textId="77777777" w:rsidR="009372E9" w:rsidRDefault="009372E9" w:rsidP="009372E9">
            <w:pPr>
              <w:pStyle w:val="TableParagraph"/>
              <w:spacing w:before="19"/>
              <w:ind w:right="27"/>
              <w:jc w:val="right"/>
              <w:rPr>
                <w:sz w:val="16"/>
              </w:rPr>
            </w:pPr>
            <w:r>
              <w:rPr>
                <w:sz w:val="16"/>
              </w:rPr>
              <w:t>6.484,35</w:t>
            </w:r>
          </w:p>
        </w:tc>
        <w:tc>
          <w:tcPr>
            <w:tcW w:w="1200" w:type="dxa"/>
            <w:tcBorders>
              <w:top w:val="nil"/>
              <w:bottom w:val="single" w:sz="8" w:space="0" w:color="000000"/>
            </w:tcBorders>
          </w:tcPr>
          <w:p w14:paraId="0D59F007" w14:textId="77777777" w:rsidR="009372E9" w:rsidRDefault="009372E9" w:rsidP="009372E9">
            <w:pPr>
              <w:pStyle w:val="TableParagraph"/>
              <w:spacing w:before="19"/>
              <w:ind w:right="27"/>
              <w:jc w:val="right"/>
              <w:rPr>
                <w:sz w:val="16"/>
              </w:rPr>
            </w:pPr>
            <w:r>
              <w:rPr>
                <w:sz w:val="16"/>
              </w:rPr>
              <w:t>324,21</w:t>
            </w:r>
          </w:p>
        </w:tc>
        <w:tc>
          <w:tcPr>
            <w:tcW w:w="1200" w:type="dxa"/>
            <w:tcBorders>
              <w:top w:val="nil"/>
              <w:bottom w:val="single" w:sz="8" w:space="0" w:color="000000"/>
            </w:tcBorders>
          </w:tcPr>
          <w:p w14:paraId="4E59E5E7" w14:textId="77777777" w:rsidR="009372E9" w:rsidRDefault="009372E9" w:rsidP="009372E9">
            <w:pPr>
              <w:pStyle w:val="TableParagraph"/>
              <w:spacing w:before="19"/>
              <w:ind w:right="27"/>
              <w:jc w:val="right"/>
              <w:rPr>
                <w:sz w:val="16"/>
              </w:rPr>
            </w:pPr>
            <w:r>
              <w:rPr>
                <w:sz w:val="16"/>
              </w:rPr>
              <w:t>6.160,14</w:t>
            </w:r>
          </w:p>
        </w:tc>
      </w:tr>
    </w:tbl>
    <w:p w14:paraId="463EDA8F" w14:textId="77777777" w:rsidR="009372E9" w:rsidRDefault="009372E9" w:rsidP="009372E9">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58CBE82F" w14:textId="77777777" w:rsidTr="00FC7C21">
        <w:trPr>
          <w:trHeight w:val="270"/>
        </w:trPr>
        <w:tc>
          <w:tcPr>
            <w:tcW w:w="1180" w:type="dxa"/>
          </w:tcPr>
          <w:p w14:paraId="74538852"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43A1B2F7" w14:textId="77777777" w:rsidR="00F2431C" w:rsidRDefault="00F2431C" w:rsidP="00FC7C21">
            <w:pPr>
              <w:pStyle w:val="TableParagraph"/>
              <w:spacing w:before="43"/>
              <w:ind w:left="86" w:right="76"/>
              <w:rPr>
                <w:sz w:val="16"/>
              </w:rPr>
            </w:pPr>
            <w:r>
              <w:rPr>
                <w:sz w:val="16"/>
              </w:rPr>
              <w:t>LIQUIDAÇÃO</w:t>
            </w:r>
          </w:p>
        </w:tc>
        <w:tc>
          <w:tcPr>
            <w:tcW w:w="1600" w:type="dxa"/>
          </w:tcPr>
          <w:p w14:paraId="2D5B8D44" w14:textId="77777777" w:rsidR="00F2431C" w:rsidRDefault="00F2431C" w:rsidP="00FC7C21">
            <w:pPr>
              <w:pStyle w:val="TableParagraph"/>
              <w:spacing w:before="43"/>
              <w:ind w:left="46" w:right="37"/>
              <w:rPr>
                <w:sz w:val="16"/>
              </w:rPr>
            </w:pPr>
            <w:r>
              <w:rPr>
                <w:sz w:val="16"/>
              </w:rPr>
              <w:t>EMPENHO</w:t>
            </w:r>
          </w:p>
        </w:tc>
        <w:tc>
          <w:tcPr>
            <w:tcW w:w="800" w:type="dxa"/>
          </w:tcPr>
          <w:p w14:paraId="2C4733E2" w14:textId="77777777" w:rsidR="00F2431C" w:rsidRDefault="00F2431C" w:rsidP="00FC7C21">
            <w:pPr>
              <w:pStyle w:val="TableParagraph"/>
              <w:spacing w:before="43"/>
              <w:ind w:left="139" w:right="130"/>
              <w:rPr>
                <w:sz w:val="16"/>
              </w:rPr>
            </w:pPr>
            <w:r>
              <w:rPr>
                <w:sz w:val="16"/>
              </w:rPr>
              <w:t>FICHA</w:t>
            </w:r>
          </w:p>
        </w:tc>
        <w:tc>
          <w:tcPr>
            <w:tcW w:w="3200" w:type="dxa"/>
          </w:tcPr>
          <w:p w14:paraId="429E3832" w14:textId="77777777" w:rsidR="00F2431C" w:rsidRDefault="00F2431C" w:rsidP="00FC7C21">
            <w:pPr>
              <w:pStyle w:val="TableParagraph"/>
              <w:spacing w:before="43"/>
              <w:ind w:left="1031"/>
              <w:rPr>
                <w:sz w:val="16"/>
              </w:rPr>
            </w:pPr>
            <w:r>
              <w:rPr>
                <w:sz w:val="16"/>
              </w:rPr>
              <w:t>FORNECEDOR</w:t>
            </w:r>
          </w:p>
        </w:tc>
        <w:tc>
          <w:tcPr>
            <w:tcW w:w="1400" w:type="dxa"/>
          </w:tcPr>
          <w:p w14:paraId="4ADEC0DD"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5E99AAEF" w14:textId="77777777" w:rsidR="00F2431C" w:rsidRDefault="00F2431C" w:rsidP="00FC7C21">
            <w:pPr>
              <w:pStyle w:val="TableParagraph"/>
              <w:spacing w:before="43"/>
              <w:ind w:left="220"/>
              <w:rPr>
                <w:sz w:val="16"/>
              </w:rPr>
            </w:pPr>
            <w:r>
              <w:rPr>
                <w:sz w:val="16"/>
              </w:rPr>
              <w:t>CONTA</w:t>
            </w:r>
          </w:p>
        </w:tc>
        <w:tc>
          <w:tcPr>
            <w:tcW w:w="1040" w:type="dxa"/>
          </w:tcPr>
          <w:p w14:paraId="483F8C0F" w14:textId="77777777" w:rsidR="00F2431C" w:rsidRDefault="00F2431C" w:rsidP="00FC7C21">
            <w:pPr>
              <w:pStyle w:val="TableParagraph"/>
              <w:spacing w:before="43"/>
              <w:ind w:left="19" w:right="9"/>
              <w:rPr>
                <w:sz w:val="16"/>
              </w:rPr>
            </w:pPr>
            <w:r>
              <w:rPr>
                <w:sz w:val="16"/>
              </w:rPr>
              <w:t>CHEQUE/OP</w:t>
            </w:r>
          </w:p>
        </w:tc>
        <w:tc>
          <w:tcPr>
            <w:tcW w:w="980" w:type="dxa"/>
          </w:tcPr>
          <w:p w14:paraId="48ECF13E" w14:textId="77777777" w:rsidR="00F2431C" w:rsidRDefault="00F2431C" w:rsidP="00FC7C21">
            <w:pPr>
              <w:pStyle w:val="TableParagraph"/>
              <w:spacing w:before="43"/>
              <w:ind w:left="69" w:right="39"/>
              <w:rPr>
                <w:sz w:val="16"/>
              </w:rPr>
            </w:pPr>
            <w:r>
              <w:rPr>
                <w:sz w:val="16"/>
              </w:rPr>
              <w:t>DATA</w:t>
            </w:r>
          </w:p>
        </w:tc>
        <w:tc>
          <w:tcPr>
            <w:tcW w:w="1200" w:type="dxa"/>
          </w:tcPr>
          <w:p w14:paraId="44EFB08A"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3A546FE1"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5454EB18"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4E702B40" w14:textId="77777777" w:rsidTr="00FC7C21">
        <w:trPr>
          <w:trHeight w:val="251"/>
        </w:trPr>
        <w:tc>
          <w:tcPr>
            <w:tcW w:w="1180" w:type="dxa"/>
            <w:tcBorders>
              <w:bottom w:val="nil"/>
            </w:tcBorders>
          </w:tcPr>
          <w:p w14:paraId="21974591" w14:textId="77777777" w:rsidR="00F2431C" w:rsidRDefault="00F2431C" w:rsidP="00FC7C21">
            <w:pPr>
              <w:pStyle w:val="TableParagraph"/>
              <w:spacing w:before="43"/>
              <w:ind w:left="60" w:right="50"/>
              <w:rPr>
                <w:sz w:val="16"/>
              </w:rPr>
            </w:pPr>
            <w:r>
              <w:rPr>
                <w:sz w:val="16"/>
              </w:rPr>
              <w:t>021136</w:t>
            </w:r>
          </w:p>
        </w:tc>
        <w:tc>
          <w:tcPr>
            <w:tcW w:w="1200" w:type="dxa"/>
            <w:tcBorders>
              <w:bottom w:val="nil"/>
            </w:tcBorders>
          </w:tcPr>
          <w:p w14:paraId="43549422" w14:textId="77777777" w:rsidR="00F2431C" w:rsidRDefault="00F2431C" w:rsidP="00FC7C21">
            <w:pPr>
              <w:pStyle w:val="TableParagraph"/>
              <w:spacing w:before="43"/>
              <w:ind w:left="86" w:right="76"/>
              <w:rPr>
                <w:sz w:val="16"/>
              </w:rPr>
            </w:pPr>
            <w:r>
              <w:rPr>
                <w:sz w:val="16"/>
              </w:rPr>
              <w:t>020682</w:t>
            </w:r>
          </w:p>
        </w:tc>
        <w:tc>
          <w:tcPr>
            <w:tcW w:w="1600" w:type="dxa"/>
            <w:tcBorders>
              <w:bottom w:val="nil"/>
            </w:tcBorders>
          </w:tcPr>
          <w:p w14:paraId="1EC3A8A2" w14:textId="77777777" w:rsidR="00F2431C" w:rsidRDefault="00F2431C" w:rsidP="00FC7C21">
            <w:pPr>
              <w:pStyle w:val="TableParagraph"/>
              <w:spacing w:before="43"/>
              <w:ind w:left="47" w:right="37"/>
              <w:rPr>
                <w:sz w:val="16"/>
              </w:rPr>
            </w:pPr>
            <w:r>
              <w:rPr>
                <w:sz w:val="16"/>
              </w:rPr>
              <w:t>009934</w:t>
            </w:r>
            <w:r>
              <w:rPr>
                <w:spacing w:val="-6"/>
                <w:sz w:val="16"/>
              </w:rPr>
              <w:t xml:space="preserve"> </w:t>
            </w:r>
            <w:r>
              <w:rPr>
                <w:sz w:val="16"/>
              </w:rPr>
              <w:t>-</w:t>
            </w:r>
            <w:r>
              <w:rPr>
                <w:spacing w:val="-6"/>
                <w:sz w:val="16"/>
              </w:rPr>
              <w:t xml:space="preserve"> </w:t>
            </w:r>
            <w:r>
              <w:rPr>
                <w:sz w:val="16"/>
              </w:rPr>
              <w:t>19/03/</w:t>
            </w:r>
            <w:r w:rsidR="00255652">
              <w:rPr>
                <w:sz w:val="16"/>
              </w:rPr>
              <w:t>2024</w:t>
            </w:r>
          </w:p>
        </w:tc>
        <w:tc>
          <w:tcPr>
            <w:tcW w:w="800" w:type="dxa"/>
            <w:tcBorders>
              <w:bottom w:val="nil"/>
            </w:tcBorders>
          </w:tcPr>
          <w:p w14:paraId="5328FEE1" w14:textId="77777777" w:rsidR="00F2431C" w:rsidRDefault="00F2431C" w:rsidP="00FC7C21">
            <w:pPr>
              <w:pStyle w:val="TableParagraph"/>
              <w:spacing w:before="43"/>
              <w:ind w:left="139" w:right="129"/>
              <w:rPr>
                <w:sz w:val="16"/>
              </w:rPr>
            </w:pPr>
            <w:r>
              <w:rPr>
                <w:sz w:val="16"/>
              </w:rPr>
              <w:t>194</w:t>
            </w:r>
          </w:p>
        </w:tc>
        <w:tc>
          <w:tcPr>
            <w:tcW w:w="3200" w:type="dxa"/>
            <w:tcBorders>
              <w:bottom w:val="nil"/>
            </w:tcBorders>
          </w:tcPr>
          <w:p w14:paraId="66C6E822" w14:textId="77777777" w:rsidR="00F2431C" w:rsidRDefault="00F2431C" w:rsidP="00FC7C21">
            <w:pPr>
              <w:pStyle w:val="TableParagraph"/>
              <w:spacing w:before="43"/>
              <w:ind w:left="40"/>
              <w:rPr>
                <w:sz w:val="16"/>
              </w:rPr>
            </w:pPr>
            <w:r>
              <w:rPr>
                <w:sz w:val="16"/>
              </w:rPr>
              <w:t>CONSULTORIA</w:t>
            </w:r>
            <w:r>
              <w:rPr>
                <w:spacing w:val="-9"/>
                <w:sz w:val="16"/>
              </w:rPr>
              <w:t xml:space="preserve"> </w:t>
            </w:r>
            <w:r>
              <w:rPr>
                <w:sz w:val="16"/>
              </w:rPr>
              <w:t>PUBLICA</w:t>
            </w:r>
          </w:p>
        </w:tc>
        <w:tc>
          <w:tcPr>
            <w:tcW w:w="1400" w:type="dxa"/>
            <w:tcBorders>
              <w:bottom w:val="nil"/>
            </w:tcBorders>
          </w:tcPr>
          <w:p w14:paraId="77C45DDA" w14:textId="77777777" w:rsidR="00F2431C" w:rsidRDefault="00F2431C" w:rsidP="00FC7C21">
            <w:pPr>
              <w:pStyle w:val="TableParagraph"/>
              <w:rPr>
                <w:sz w:val="16"/>
              </w:rPr>
            </w:pPr>
          </w:p>
        </w:tc>
        <w:tc>
          <w:tcPr>
            <w:tcW w:w="1000" w:type="dxa"/>
            <w:tcBorders>
              <w:bottom w:val="nil"/>
            </w:tcBorders>
          </w:tcPr>
          <w:p w14:paraId="43517DEA" w14:textId="77777777" w:rsidR="00F2431C" w:rsidRDefault="00F2431C" w:rsidP="00FC7C21">
            <w:pPr>
              <w:pStyle w:val="TableParagraph"/>
              <w:spacing w:before="43"/>
              <w:ind w:left="184"/>
              <w:rPr>
                <w:sz w:val="16"/>
              </w:rPr>
            </w:pPr>
            <w:r>
              <w:rPr>
                <w:sz w:val="16"/>
              </w:rPr>
              <w:t>19.530-8</w:t>
            </w:r>
          </w:p>
        </w:tc>
        <w:tc>
          <w:tcPr>
            <w:tcW w:w="1040" w:type="dxa"/>
            <w:tcBorders>
              <w:bottom w:val="nil"/>
            </w:tcBorders>
          </w:tcPr>
          <w:p w14:paraId="28584E74" w14:textId="77777777" w:rsidR="00F2431C" w:rsidRDefault="00F2431C" w:rsidP="00FC7C21">
            <w:pPr>
              <w:pStyle w:val="TableParagraph"/>
              <w:spacing w:before="43"/>
              <w:ind w:left="18" w:right="9"/>
              <w:rPr>
                <w:sz w:val="16"/>
              </w:rPr>
            </w:pPr>
            <w:r>
              <w:rPr>
                <w:sz w:val="16"/>
              </w:rPr>
              <w:t>6217</w:t>
            </w:r>
          </w:p>
        </w:tc>
        <w:tc>
          <w:tcPr>
            <w:tcW w:w="980" w:type="dxa"/>
            <w:tcBorders>
              <w:bottom w:val="nil"/>
            </w:tcBorders>
          </w:tcPr>
          <w:p w14:paraId="5EC686D0" w14:textId="77777777" w:rsidR="00F2431C" w:rsidRDefault="00F2431C" w:rsidP="00FC7C21">
            <w:pPr>
              <w:pStyle w:val="TableParagraph"/>
              <w:spacing w:before="43"/>
              <w:ind w:left="69" w:right="59"/>
              <w:rPr>
                <w:sz w:val="16"/>
              </w:rPr>
            </w:pPr>
            <w:r>
              <w:rPr>
                <w:sz w:val="16"/>
              </w:rPr>
              <w:t>10/05/</w:t>
            </w:r>
            <w:r w:rsidR="00255652">
              <w:rPr>
                <w:sz w:val="16"/>
              </w:rPr>
              <w:t>2024</w:t>
            </w:r>
          </w:p>
        </w:tc>
        <w:tc>
          <w:tcPr>
            <w:tcW w:w="1200" w:type="dxa"/>
            <w:tcBorders>
              <w:bottom w:val="nil"/>
            </w:tcBorders>
          </w:tcPr>
          <w:p w14:paraId="012ECF21" w14:textId="77777777" w:rsidR="00F2431C" w:rsidRDefault="00F2431C" w:rsidP="00FC7C21">
            <w:pPr>
              <w:pStyle w:val="TableParagraph"/>
              <w:spacing w:before="43"/>
              <w:ind w:right="27"/>
              <w:jc w:val="right"/>
              <w:rPr>
                <w:sz w:val="16"/>
              </w:rPr>
            </w:pPr>
            <w:r>
              <w:rPr>
                <w:sz w:val="16"/>
              </w:rPr>
              <w:t>6.484,35</w:t>
            </w:r>
          </w:p>
        </w:tc>
        <w:tc>
          <w:tcPr>
            <w:tcW w:w="1200" w:type="dxa"/>
            <w:tcBorders>
              <w:bottom w:val="nil"/>
            </w:tcBorders>
          </w:tcPr>
          <w:p w14:paraId="7BCCD83C" w14:textId="77777777" w:rsidR="00F2431C" w:rsidRDefault="00F2431C" w:rsidP="00FC7C21">
            <w:pPr>
              <w:pStyle w:val="TableParagraph"/>
              <w:spacing w:before="43"/>
              <w:ind w:right="27"/>
              <w:jc w:val="right"/>
              <w:rPr>
                <w:sz w:val="16"/>
              </w:rPr>
            </w:pPr>
            <w:r>
              <w:rPr>
                <w:sz w:val="16"/>
              </w:rPr>
              <w:t>324,21</w:t>
            </w:r>
          </w:p>
        </w:tc>
        <w:tc>
          <w:tcPr>
            <w:tcW w:w="1200" w:type="dxa"/>
            <w:tcBorders>
              <w:bottom w:val="nil"/>
            </w:tcBorders>
          </w:tcPr>
          <w:p w14:paraId="7C907F4A" w14:textId="77777777" w:rsidR="00F2431C" w:rsidRDefault="00F2431C" w:rsidP="00FC7C21">
            <w:pPr>
              <w:pStyle w:val="TableParagraph"/>
              <w:spacing w:before="43"/>
              <w:ind w:right="27"/>
              <w:jc w:val="right"/>
              <w:rPr>
                <w:sz w:val="16"/>
              </w:rPr>
            </w:pPr>
            <w:r>
              <w:rPr>
                <w:sz w:val="16"/>
              </w:rPr>
              <w:t>6.160,14</w:t>
            </w:r>
          </w:p>
        </w:tc>
      </w:tr>
      <w:tr w:rsidR="00F2431C" w14:paraId="23745CA8" w14:textId="77777777" w:rsidTr="00FC7C21">
        <w:trPr>
          <w:trHeight w:val="385"/>
        </w:trPr>
        <w:tc>
          <w:tcPr>
            <w:tcW w:w="1180" w:type="dxa"/>
            <w:tcBorders>
              <w:top w:val="nil"/>
              <w:bottom w:val="nil"/>
            </w:tcBorders>
          </w:tcPr>
          <w:p w14:paraId="40380959" w14:textId="77777777" w:rsidR="00F2431C" w:rsidRDefault="00F2431C" w:rsidP="00FC7C21">
            <w:pPr>
              <w:pStyle w:val="TableParagraph"/>
              <w:spacing w:before="111"/>
              <w:ind w:left="60" w:right="50"/>
              <w:rPr>
                <w:sz w:val="16"/>
              </w:rPr>
            </w:pPr>
            <w:r>
              <w:rPr>
                <w:sz w:val="16"/>
              </w:rPr>
              <w:t>021113</w:t>
            </w:r>
          </w:p>
        </w:tc>
        <w:tc>
          <w:tcPr>
            <w:tcW w:w="1200" w:type="dxa"/>
            <w:tcBorders>
              <w:top w:val="nil"/>
              <w:bottom w:val="nil"/>
            </w:tcBorders>
          </w:tcPr>
          <w:p w14:paraId="40CB5FAB" w14:textId="77777777" w:rsidR="00F2431C" w:rsidRDefault="00F2431C" w:rsidP="00FC7C21">
            <w:pPr>
              <w:pStyle w:val="TableParagraph"/>
              <w:spacing w:before="111"/>
              <w:ind w:left="86" w:right="76"/>
              <w:rPr>
                <w:sz w:val="16"/>
              </w:rPr>
            </w:pPr>
            <w:r>
              <w:rPr>
                <w:sz w:val="16"/>
              </w:rPr>
              <w:t>020656</w:t>
            </w:r>
          </w:p>
        </w:tc>
        <w:tc>
          <w:tcPr>
            <w:tcW w:w="1600" w:type="dxa"/>
            <w:tcBorders>
              <w:top w:val="nil"/>
              <w:bottom w:val="nil"/>
            </w:tcBorders>
          </w:tcPr>
          <w:p w14:paraId="5521EFC6" w14:textId="77777777" w:rsidR="00F2431C" w:rsidRDefault="00F2431C" w:rsidP="00FC7C21">
            <w:pPr>
              <w:pStyle w:val="TableParagraph"/>
              <w:spacing w:before="111"/>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11F851CE" w14:textId="77777777" w:rsidR="00F2431C" w:rsidRDefault="00F2431C" w:rsidP="00FC7C21">
            <w:pPr>
              <w:pStyle w:val="TableParagraph"/>
              <w:spacing w:before="111"/>
              <w:ind w:left="139" w:right="129"/>
              <w:rPr>
                <w:sz w:val="16"/>
              </w:rPr>
            </w:pPr>
            <w:r>
              <w:rPr>
                <w:sz w:val="16"/>
              </w:rPr>
              <w:t>235</w:t>
            </w:r>
          </w:p>
        </w:tc>
        <w:tc>
          <w:tcPr>
            <w:tcW w:w="3200" w:type="dxa"/>
            <w:tcBorders>
              <w:top w:val="nil"/>
              <w:bottom w:val="nil"/>
            </w:tcBorders>
          </w:tcPr>
          <w:p w14:paraId="7E66FB43"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FC238B8" w14:textId="77777777" w:rsidR="00F2431C" w:rsidRDefault="00F2431C" w:rsidP="00FC7C21">
            <w:pPr>
              <w:pStyle w:val="TableParagraph"/>
              <w:spacing w:before="111"/>
              <w:ind w:left="83" w:right="33"/>
              <w:rPr>
                <w:sz w:val="16"/>
              </w:rPr>
            </w:pPr>
            <w:r>
              <w:rPr>
                <w:sz w:val="16"/>
              </w:rPr>
              <w:t>20656</w:t>
            </w:r>
          </w:p>
        </w:tc>
        <w:tc>
          <w:tcPr>
            <w:tcW w:w="1000" w:type="dxa"/>
            <w:tcBorders>
              <w:top w:val="nil"/>
              <w:bottom w:val="nil"/>
            </w:tcBorders>
          </w:tcPr>
          <w:p w14:paraId="6906BC97"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427DCD37" w14:textId="77777777" w:rsidR="00F2431C" w:rsidRDefault="00F2431C" w:rsidP="00FC7C21">
            <w:pPr>
              <w:pStyle w:val="TableParagraph"/>
              <w:spacing w:before="111"/>
              <w:ind w:left="19" w:right="9"/>
              <w:rPr>
                <w:sz w:val="16"/>
              </w:rPr>
            </w:pPr>
            <w:r>
              <w:rPr>
                <w:sz w:val="16"/>
              </w:rPr>
              <w:t>120072</w:t>
            </w:r>
          </w:p>
        </w:tc>
        <w:tc>
          <w:tcPr>
            <w:tcW w:w="980" w:type="dxa"/>
            <w:tcBorders>
              <w:top w:val="nil"/>
              <w:bottom w:val="nil"/>
            </w:tcBorders>
          </w:tcPr>
          <w:p w14:paraId="6F368115" w14:textId="77777777" w:rsidR="00F2431C" w:rsidRDefault="00F2431C" w:rsidP="00FC7C21">
            <w:pPr>
              <w:pStyle w:val="TableParagraph"/>
              <w:spacing w:before="111"/>
              <w:ind w:left="69" w:right="59"/>
              <w:rPr>
                <w:sz w:val="16"/>
              </w:rPr>
            </w:pPr>
            <w:r>
              <w:rPr>
                <w:sz w:val="16"/>
              </w:rPr>
              <w:t>10/05/</w:t>
            </w:r>
            <w:r w:rsidR="00255652">
              <w:rPr>
                <w:sz w:val="16"/>
              </w:rPr>
              <w:t>2024</w:t>
            </w:r>
          </w:p>
        </w:tc>
        <w:tc>
          <w:tcPr>
            <w:tcW w:w="1200" w:type="dxa"/>
            <w:tcBorders>
              <w:top w:val="nil"/>
              <w:bottom w:val="nil"/>
            </w:tcBorders>
          </w:tcPr>
          <w:p w14:paraId="1902F51F" w14:textId="77777777" w:rsidR="00F2431C" w:rsidRDefault="00F2431C" w:rsidP="00FC7C21">
            <w:pPr>
              <w:pStyle w:val="TableParagraph"/>
              <w:spacing w:before="111"/>
              <w:ind w:right="27"/>
              <w:jc w:val="right"/>
              <w:rPr>
                <w:sz w:val="16"/>
              </w:rPr>
            </w:pPr>
            <w:r>
              <w:rPr>
                <w:sz w:val="16"/>
              </w:rPr>
              <w:t>1.395,00</w:t>
            </w:r>
          </w:p>
        </w:tc>
        <w:tc>
          <w:tcPr>
            <w:tcW w:w="1200" w:type="dxa"/>
            <w:tcBorders>
              <w:top w:val="nil"/>
              <w:bottom w:val="nil"/>
            </w:tcBorders>
          </w:tcPr>
          <w:p w14:paraId="21826EB8" w14:textId="77777777" w:rsidR="00F2431C" w:rsidRDefault="00F2431C" w:rsidP="00FC7C21">
            <w:pPr>
              <w:pStyle w:val="TableParagraph"/>
              <w:spacing w:before="111"/>
              <w:ind w:right="27"/>
              <w:jc w:val="right"/>
              <w:rPr>
                <w:sz w:val="16"/>
              </w:rPr>
            </w:pPr>
            <w:r>
              <w:rPr>
                <w:sz w:val="16"/>
              </w:rPr>
              <w:t>104,64</w:t>
            </w:r>
          </w:p>
        </w:tc>
        <w:tc>
          <w:tcPr>
            <w:tcW w:w="1200" w:type="dxa"/>
            <w:tcBorders>
              <w:top w:val="nil"/>
              <w:bottom w:val="nil"/>
            </w:tcBorders>
          </w:tcPr>
          <w:p w14:paraId="23DE551F" w14:textId="77777777" w:rsidR="00F2431C" w:rsidRDefault="00F2431C" w:rsidP="00FC7C21">
            <w:pPr>
              <w:pStyle w:val="TableParagraph"/>
              <w:spacing w:before="111"/>
              <w:ind w:right="27"/>
              <w:jc w:val="right"/>
              <w:rPr>
                <w:sz w:val="16"/>
              </w:rPr>
            </w:pPr>
            <w:r>
              <w:rPr>
                <w:sz w:val="16"/>
              </w:rPr>
              <w:t>1.290,36</w:t>
            </w:r>
          </w:p>
        </w:tc>
      </w:tr>
      <w:tr w:rsidR="00F2431C" w14:paraId="2DC9FC27" w14:textId="77777777" w:rsidTr="00FC7C21">
        <w:trPr>
          <w:trHeight w:val="360"/>
        </w:trPr>
        <w:tc>
          <w:tcPr>
            <w:tcW w:w="1180" w:type="dxa"/>
            <w:tcBorders>
              <w:top w:val="nil"/>
              <w:bottom w:val="nil"/>
            </w:tcBorders>
          </w:tcPr>
          <w:p w14:paraId="42135D11" w14:textId="77777777" w:rsidR="00F2431C" w:rsidRDefault="00F2431C" w:rsidP="00FC7C21">
            <w:pPr>
              <w:pStyle w:val="TableParagraph"/>
              <w:ind w:left="60" w:right="50"/>
              <w:rPr>
                <w:sz w:val="16"/>
              </w:rPr>
            </w:pPr>
            <w:r>
              <w:rPr>
                <w:sz w:val="16"/>
              </w:rPr>
              <w:t>021119</w:t>
            </w:r>
          </w:p>
        </w:tc>
        <w:tc>
          <w:tcPr>
            <w:tcW w:w="1200" w:type="dxa"/>
            <w:tcBorders>
              <w:top w:val="nil"/>
              <w:bottom w:val="nil"/>
            </w:tcBorders>
          </w:tcPr>
          <w:p w14:paraId="7BE62C50" w14:textId="77777777" w:rsidR="00F2431C" w:rsidRDefault="00F2431C" w:rsidP="00FC7C21">
            <w:pPr>
              <w:pStyle w:val="TableParagraph"/>
              <w:ind w:left="86" w:right="76"/>
              <w:rPr>
                <w:sz w:val="16"/>
              </w:rPr>
            </w:pPr>
            <w:r>
              <w:rPr>
                <w:sz w:val="16"/>
              </w:rPr>
              <w:t>020604</w:t>
            </w:r>
          </w:p>
        </w:tc>
        <w:tc>
          <w:tcPr>
            <w:tcW w:w="1600" w:type="dxa"/>
            <w:tcBorders>
              <w:top w:val="nil"/>
              <w:bottom w:val="nil"/>
            </w:tcBorders>
          </w:tcPr>
          <w:p w14:paraId="483F02C8" w14:textId="77777777" w:rsidR="00F2431C" w:rsidRDefault="00F2431C"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345A871A"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0FFDBF20"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499D777"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6CEBA37B" w14:textId="77777777" w:rsidR="00F2431C" w:rsidRDefault="00F2431C" w:rsidP="00FC7C21">
            <w:pPr>
              <w:pStyle w:val="TableParagraph"/>
              <w:ind w:left="83" w:right="33"/>
              <w:rPr>
                <w:sz w:val="16"/>
              </w:rPr>
            </w:pPr>
            <w:r>
              <w:rPr>
                <w:sz w:val="16"/>
              </w:rPr>
              <w:t>20604</w:t>
            </w:r>
          </w:p>
        </w:tc>
        <w:tc>
          <w:tcPr>
            <w:tcW w:w="1000" w:type="dxa"/>
            <w:tcBorders>
              <w:top w:val="nil"/>
              <w:bottom w:val="nil"/>
            </w:tcBorders>
          </w:tcPr>
          <w:p w14:paraId="26EB88D1"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34EC7964" w14:textId="77777777" w:rsidR="00F2431C" w:rsidRDefault="00F2431C" w:rsidP="00FC7C21">
            <w:pPr>
              <w:pStyle w:val="TableParagraph"/>
              <w:ind w:left="19" w:right="9"/>
              <w:rPr>
                <w:sz w:val="16"/>
              </w:rPr>
            </w:pPr>
            <w:r>
              <w:rPr>
                <w:sz w:val="16"/>
              </w:rPr>
              <w:t>121265</w:t>
            </w:r>
          </w:p>
        </w:tc>
        <w:tc>
          <w:tcPr>
            <w:tcW w:w="980" w:type="dxa"/>
            <w:tcBorders>
              <w:top w:val="nil"/>
              <w:bottom w:val="nil"/>
            </w:tcBorders>
          </w:tcPr>
          <w:p w14:paraId="6EF9C565" w14:textId="77777777" w:rsidR="00F2431C" w:rsidRDefault="00F2431C" w:rsidP="00FC7C21">
            <w:pPr>
              <w:pStyle w:val="TableParagraph"/>
              <w:ind w:left="69" w:right="59"/>
              <w:rPr>
                <w:sz w:val="16"/>
              </w:rPr>
            </w:pPr>
            <w:r>
              <w:rPr>
                <w:sz w:val="16"/>
              </w:rPr>
              <w:t>10/05/</w:t>
            </w:r>
            <w:r w:rsidR="00255652">
              <w:rPr>
                <w:sz w:val="16"/>
              </w:rPr>
              <w:t>2024</w:t>
            </w:r>
          </w:p>
        </w:tc>
        <w:tc>
          <w:tcPr>
            <w:tcW w:w="1200" w:type="dxa"/>
            <w:tcBorders>
              <w:top w:val="nil"/>
              <w:bottom w:val="nil"/>
            </w:tcBorders>
          </w:tcPr>
          <w:p w14:paraId="7F16AC3F" w14:textId="77777777" w:rsidR="00F2431C" w:rsidRDefault="00F2431C" w:rsidP="00FC7C21">
            <w:pPr>
              <w:pStyle w:val="TableParagraph"/>
              <w:ind w:right="27"/>
              <w:jc w:val="right"/>
              <w:rPr>
                <w:sz w:val="16"/>
              </w:rPr>
            </w:pPr>
            <w:r>
              <w:rPr>
                <w:sz w:val="16"/>
              </w:rPr>
              <w:t>13.304,60</w:t>
            </w:r>
          </w:p>
        </w:tc>
        <w:tc>
          <w:tcPr>
            <w:tcW w:w="1200" w:type="dxa"/>
            <w:tcBorders>
              <w:top w:val="nil"/>
              <w:bottom w:val="nil"/>
            </w:tcBorders>
          </w:tcPr>
          <w:p w14:paraId="23DAF722" w14:textId="77777777" w:rsidR="00F2431C" w:rsidRDefault="00F2431C" w:rsidP="00FC7C21">
            <w:pPr>
              <w:pStyle w:val="TableParagraph"/>
              <w:ind w:right="27"/>
              <w:jc w:val="right"/>
              <w:rPr>
                <w:sz w:val="16"/>
              </w:rPr>
            </w:pPr>
            <w:r>
              <w:rPr>
                <w:sz w:val="16"/>
              </w:rPr>
              <w:t>1.412,54</w:t>
            </w:r>
          </w:p>
        </w:tc>
        <w:tc>
          <w:tcPr>
            <w:tcW w:w="1200" w:type="dxa"/>
            <w:tcBorders>
              <w:top w:val="nil"/>
              <w:bottom w:val="nil"/>
            </w:tcBorders>
          </w:tcPr>
          <w:p w14:paraId="22478BC6" w14:textId="77777777" w:rsidR="00F2431C" w:rsidRDefault="00F2431C" w:rsidP="00FC7C21">
            <w:pPr>
              <w:pStyle w:val="TableParagraph"/>
              <w:ind w:right="27"/>
              <w:jc w:val="right"/>
              <w:rPr>
                <w:sz w:val="16"/>
              </w:rPr>
            </w:pPr>
            <w:r>
              <w:rPr>
                <w:sz w:val="16"/>
              </w:rPr>
              <w:t>11.892,06</w:t>
            </w:r>
          </w:p>
        </w:tc>
      </w:tr>
      <w:tr w:rsidR="00F2431C" w14:paraId="2F271E8B" w14:textId="77777777" w:rsidTr="00FC7C21">
        <w:trPr>
          <w:trHeight w:val="360"/>
        </w:trPr>
        <w:tc>
          <w:tcPr>
            <w:tcW w:w="1180" w:type="dxa"/>
            <w:tcBorders>
              <w:top w:val="nil"/>
              <w:bottom w:val="nil"/>
            </w:tcBorders>
          </w:tcPr>
          <w:p w14:paraId="38DB3A1D" w14:textId="77777777" w:rsidR="00F2431C" w:rsidRDefault="00F2431C" w:rsidP="00FC7C21">
            <w:pPr>
              <w:pStyle w:val="TableParagraph"/>
              <w:ind w:left="60" w:right="50"/>
              <w:rPr>
                <w:sz w:val="16"/>
              </w:rPr>
            </w:pPr>
            <w:r>
              <w:rPr>
                <w:sz w:val="16"/>
              </w:rPr>
              <w:t>021120</w:t>
            </w:r>
          </w:p>
        </w:tc>
        <w:tc>
          <w:tcPr>
            <w:tcW w:w="1200" w:type="dxa"/>
            <w:tcBorders>
              <w:top w:val="nil"/>
              <w:bottom w:val="nil"/>
            </w:tcBorders>
          </w:tcPr>
          <w:p w14:paraId="4D512B1F" w14:textId="77777777" w:rsidR="00F2431C" w:rsidRDefault="00F2431C" w:rsidP="00FC7C21">
            <w:pPr>
              <w:pStyle w:val="TableParagraph"/>
              <w:ind w:left="86" w:right="76"/>
              <w:rPr>
                <w:sz w:val="16"/>
              </w:rPr>
            </w:pPr>
            <w:r>
              <w:rPr>
                <w:sz w:val="16"/>
              </w:rPr>
              <w:t>020602</w:t>
            </w:r>
          </w:p>
        </w:tc>
        <w:tc>
          <w:tcPr>
            <w:tcW w:w="1600" w:type="dxa"/>
            <w:tcBorders>
              <w:top w:val="nil"/>
              <w:bottom w:val="nil"/>
            </w:tcBorders>
          </w:tcPr>
          <w:p w14:paraId="3DF03421" w14:textId="77777777" w:rsidR="00F2431C" w:rsidRDefault="00F2431C" w:rsidP="00FC7C21">
            <w:pPr>
              <w:pStyle w:val="TableParagraph"/>
              <w:ind w:left="47" w:right="37"/>
              <w:rPr>
                <w:sz w:val="16"/>
              </w:rPr>
            </w:pPr>
            <w:r>
              <w:rPr>
                <w:sz w:val="16"/>
              </w:rPr>
              <w:t>009839</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430CB718"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59D8FD24"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4743DB8"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A70AE69" w14:textId="77777777" w:rsidR="00F2431C" w:rsidRDefault="00F2431C" w:rsidP="00FC7C21">
            <w:pPr>
              <w:pStyle w:val="TableParagraph"/>
              <w:ind w:left="83" w:right="33"/>
              <w:rPr>
                <w:sz w:val="16"/>
              </w:rPr>
            </w:pPr>
            <w:r>
              <w:rPr>
                <w:sz w:val="16"/>
              </w:rPr>
              <w:t>20602</w:t>
            </w:r>
          </w:p>
        </w:tc>
        <w:tc>
          <w:tcPr>
            <w:tcW w:w="1000" w:type="dxa"/>
            <w:tcBorders>
              <w:top w:val="nil"/>
              <w:bottom w:val="nil"/>
            </w:tcBorders>
          </w:tcPr>
          <w:p w14:paraId="3FDFC1A5"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614A612" w14:textId="77777777" w:rsidR="00F2431C" w:rsidRDefault="00F2431C" w:rsidP="00FC7C21">
            <w:pPr>
              <w:pStyle w:val="TableParagraph"/>
              <w:ind w:left="19" w:right="9"/>
              <w:rPr>
                <w:sz w:val="16"/>
              </w:rPr>
            </w:pPr>
            <w:r>
              <w:rPr>
                <w:sz w:val="16"/>
              </w:rPr>
              <w:t>121633</w:t>
            </w:r>
          </w:p>
        </w:tc>
        <w:tc>
          <w:tcPr>
            <w:tcW w:w="980" w:type="dxa"/>
            <w:tcBorders>
              <w:top w:val="nil"/>
              <w:bottom w:val="nil"/>
            </w:tcBorders>
          </w:tcPr>
          <w:p w14:paraId="6133ACD2" w14:textId="77777777" w:rsidR="00F2431C" w:rsidRDefault="00F2431C" w:rsidP="00FC7C21">
            <w:pPr>
              <w:pStyle w:val="TableParagraph"/>
              <w:ind w:left="69" w:right="59"/>
              <w:rPr>
                <w:sz w:val="16"/>
              </w:rPr>
            </w:pPr>
            <w:r>
              <w:rPr>
                <w:sz w:val="16"/>
              </w:rPr>
              <w:t>10/05/</w:t>
            </w:r>
            <w:r w:rsidR="00255652">
              <w:rPr>
                <w:sz w:val="16"/>
              </w:rPr>
              <w:t>2024</w:t>
            </w:r>
          </w:p>
        </w:tc>
        <w:tc>
          <w:tcPr>
            <w:tcW w:w="1200" w:type="dxa"/>
            <w:tcBorders>
              <w:top w:val="nil"/>
              <w:bottom w:val="nil"/>
            </w:tcBorders>
          </w:tcPr>
          <w:p w14:paraId="1679DB8B" w14:textId="77777777" w:rsidR="00F2431C" w:rsidRDefault="00F2431C" w:rsidP="00FC7C21">
            <w:pPr>
              <w:pStyle w:val="TableParagraph"/>
              <w:ind w:right="27"/>
              <w:jc w:val="right"/>
              <w:rPr>
                <w:sz w:val="16"/>
              </w:rPr>
            </w:pPr>
            <w:r>
              <w:rPr>
                <w:sz w:val="16"/>
              </w:rPr>
              <w:t>2.500,00</w:t>
            </w:r>
          </w:p>
        </w:tc>
        <w:tc>
          <w:tcPr>
            <w:tcW w:w="1200" w:type="dxa"/>
            <w:tcBorders>
              <w:top w:val="nil"/>
              <w:bottom w:val="nil"/>
            </w:tcBorders>
          </w:tcPr>
          <w:p w14:paraId="5BE82282" w14:textId="77777777" w:rsidR="00F2431C" w:rsidRDefault="00F2431C" w:rsidP="00FC7C21">
            <w:pPr>
              <w:pStyle w:val="TableParagraph"/>
              <w:ind w:right="27"/>
              <w:jc w:val="right"/>
              <w:rPr>
                <w:sz w:val="16"/>
              </w:rPr>
            </w:pPr>
            <w:r>
              <w:rPr>
                <w:sz w:val="16"/>
              </w:rPr>
              <w:t>245,79</w:t>
            </w:r>
          </w:p>
        </w:tc>
        <w:tc>
          <w:tcPr>
            <w:tcW w:w="1200" w:type="dxa"/>
            <w:tcBorders>
              <w:top w:val="nil"/>
              <w:bottom w:val="nil"/>
            </w:tcBorders>
          </w:tcPr>
          <w:p w14:paraId="7380CC36" w14:textId="77777777" w:rsidR="00F2431C" w:rsidRDefault="00F2431C" w:rsidP="00FC7C21">
            <w:pPr>
              <w:pStyle w:val="TableParagraph"/>
              <w:ind w:right="27"/>
              <w:jc w:val="right"/>
              <w:rPr>
                <w:sz w:val="16"/>
              </w:rPr>
            </w:pPr>
            <w:r>
              <w:rPr>
                <w:sz w:val="16"/>
              </w:rPr>
              <w:t>2.254,21</w:t>
            </w:r>
          </w:p>
        </w:tc>
      </w:tr>
      <w:tr w:rsidR="00F2431C" w14:paraId="6C7EA84B" w14:textId="77777777" w:rsidTr="00FC7C21">
        <w:trPr>
          <w:trHeight w:val="360"/>
        </w:trPr>
        <w:tc>
          <w:tcPr>
            <w:tcW w:w="1180" w:type="dxa"/>
            <w:tcBorders>
              <w:top w:val="nil"/>
              <w:bottom w:val="nil"/>
            </w:tcBorders>
          </w:tcPr>
          <w:p w14:paraId="0ACB75C5" w14:textId="77777777" w:rsidR="00F2431C" w:rsidRDefault="00F2431C" w:rsidP="00FC7C21">
            <w:pPr>
              <w:pStyle w:val="TableParagraph"/>
              <w:ind w:left="60" w:right="50"/>
              <w:rPr>
                <w:sz w:val="16"/>
              </w:rPr>
            </w:pPr>
            <w:r>
              <w:rPr>
                <w:sz w:val="16"/>
              </w:rPr>
              <w:t>021122</w:t>
            </w:r>
          </w:p>
        </w:tc>
        <w:tc>
          <w:tcPr>
            <w:tcW w:w="1200" w:type="dxa"/>
            <w:tcBorders>
              <w:top w:val="nil"/>
              <w:bottom w:val="nil"/>
            </w:tcBorders>
          </w:tcPr>
          <w:p w14:paraId="3A71ADAE" w14:textId="77777777" w:rsidR="00F2431C" w:rsidRDefault="00F2431C" w:rsidP="00FC7C21">
            <w:pPr>
              <w:pStyle w:val="TableParagraph"/>
              <w:ind w:left="86" w:right="76"/>
              <w:rPr>
                <w:sz w:val="16"/>
              </w:rPr>
            </w:pPr>
            <w:r>
              <w:rPr>
                <w:sz w:val="16"/>
              </w:rPr>
              <w:t>020658</w:t>
            </w:r>
          </w:p>
        </w:tc>
        <w:tc>
          <w:tcPr>
            <w:tcW w:w="1600" w:type="dxa"/>
            <w:tcBorders>
              <w:top w:val="nil"/>
              <w:bottom w:val="nil"/>
            </w:tcBorders>
          </w:tcPr>
          <w:p w14:paraId="3620BF02" w14:textId="77777777" w:rsidR="00F2431C" w:rsidRDefault="00F2431C"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214C7E8E"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0E9FC45D"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23CCECC"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1D625A1" w14:textId="77777777" w:rsidR="00F2431C" w:rsidRDefault="00F2431C" w:rsidP="00FC7C21">
            <w:pPr>
              <w:pStyle w:val="TableParagraph"/>
              <w:ind w:left="83" w:right="33"/>
              <w:rPr>
                <w:sz w:val="16"/>
              </w:rPr>
            </w:pPr>
            <w:r>
              <w:rPr>
                <w:sz w:val="16"/>
              </w:rPr>
              <w:t>20658</w:t>
            </w:r>
          </w:p>
        </w:tc>
        <w:tc>
          <w:tcPr>
            <w:tcW w:w="1000" w:type="dxa"/>
            <w:tcBorders>
              <w:top w:val="nil"/>
              <w:bottom w:val="nil"/>
            </w:tcBorders>
          </w:tcPr>
          <w:p w14:paraId="5F6E49D5"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5136100" w14:textId="77777777" w:rsidR="00F2431C" w:rsidRDefault="00F2431C" w:rsidP="00FC7C21">
            <w:pPr>
              <w:pStyle w:val="TableParagraph"/>
              <w:ind w:left="19" w:right="9"/>
              <w:rPr>
                <w:sz w:val="16"/>
              </w:rPr>
            </w:pPr>
            <w:r>
              <w:rPr>
                <w:sz w:val="16"/>
              </w:rPr>
              <w:t>122488</w:t>
            </w:r>
          </w:p>
        </w:tc>
        <w:tc>
          <w:tcPr>
            <w:tcW w:w="980" w:type="dxa"/>
            <w:tcBorders>
              <w:top w:val="nil"/>
              <w:bottom w:val="nil"/>
            </w:tcBorders>
          </w:tcPr>
          <w:p w14:paraId="737CF0B3" w14:textId="77777777" w:rsidR="00F2431C" w:rsidRDefault="00F2431C" w:rsidP="00FC7C21">
            <w:pPr>
              <w:pStyle w:val="TableParagraph"/>
              <w:ind w:left="69" w:right="59"/>
              <w:rPr>
                <w:sz w:val="16"/>
              </w:rPr>
            </w:pPr>
            <w:r>
              <w:rPr>
                <w:sz w:val="16"/>
              </w:rPr>
              <w:t>10/05/</w:t>
            </w:r>
            <w:r w:rsidR="00255652">
              <w:rPr>
                <w:sz w:val="16"/>
              </w:rPr>
              <w:t>2024</w:t>
            </w:r>
          </w:p>
        </w:tc>
        <w:tc>
          <w:tcPr>
            <w:tcW w:w="1200" w:type="dxa"/>
            <w:tcBorders>
              <w:top w:val="nil"/>
              <w:bottom w:val="nil"/>
            </w:tcBorders>
          </w:tcPr>
          <w:p w14:paraId="1B2AE99B" w14:textId="77777777" w:rsidR="00F2431C" w:rsidRDefault="00F2431C" w:rsidP="00FC7C21">
            <w:pPr>
              <w:pStyle w:val="TableParagraph"/>
              <w:ind w:right="27"/>
              <w:jc w:val="right"/>
              <w:rPr>
                <w:sz w:val="16"/>
              </w:rPr>
            </w:pPr>
            <w:r>
              <w:rPr>
                <w:sz w:val="16"/>
              </w:rPr>
              <w:t>1.000,00</w:t>
            </w:r>
          </w:p>
        </w:tc>
        <w:tc>
          <w:tcPr>
            <w:tcW w:w="1200" w:type="dxa"/>
            <w:tcBorders>
              <w:top w:val="nil"/>
              <w:bottom w:val="nil"/>
            </w:tcBorders>
          </w:tcPr>
          <w:p w14:paraId="5850AC69" w14:textId="77777777" w:rsidR="00F2431C" w:rsidRDefault="00F2431C" w:rsidP="00FC7C21">
            <w:pPr>
              <w:pStyle w:val="TableParagraph"/>
              <w:ind w:right="27"/>
              <w:jc w:val="right"/>
              <w:rPr>
                <w:sz w:val="16"/>
              </w:rPr>
            </w:pPr>
            <w:r>
              <w:rPr>
                <w:sz w:val="16"/>
              </w:rPr>
              <w:t>75,00</w:t>
            </w:r>
          </w:p>
        </w:tc>
        <w:tc>
          <w:tcPr>
            <w:tcW w:w="1200" w:type="dxa"/>
            <w:tcBorders>
              <w:top w:val="nil"/>
              <w:bottom w:val="nil"/>
            </w:tcBorders>
          </w:tcPr>
          <w:p w14:paraId="29F30E77" w14:textId="77777777" w:rsidR="00F2431C" w:rsidRDefault="00F2431C" w:rsidP="00FC7C21">
            <w:pPr>
              <w:pStyle w:val="TableParagraph"/>
              <w:ind w:right="27"/>
              <w:jc w:val="right"/>
              <w:rPr>
                <w:sz w:val="16"/>
              </w:rPr>
            </w:pPr>
            <w:r>
              <w:rPr>
                <w:sz w:val="16"/>
              </w:rPr>
              <w:t>925,00</w:t>
            </w:r>
          </w:p>
        </w:tc>
      </w:tr>
      <w:tr w:rsidR="00F2431C" w14:paraId="2071B358" w14:textId="77777777" w:rsidTr="00FC7C21">
        <w:trPr>
          <w:trHeight w:val="360"/>
        </w:trPr>
        <w:tc>
          <w:tcPr>
            <w:tcW w:w="1180" w:type="dxa"/>
            <w:tcBorders>
              <w:top w:val="nil"/>
              <w:bottom w:val="nil"/>
            </w:tcBorders>
          </w:tcPr>
          <w:p w14:paraId="520B46DF" w14:textId="77777777" w:rsidR="00F2431C" w:rsidRDefault="00F2431C" w:rsidP="00FC7C21">
            <w:pPr>
              <w:pStyle w:val="TableParagraph"/>
              <w:ind w:left="60" w:right="50"/>
              <w:rPr>
                <w:sz w:val="16"/>
              </w:rPr>
            </w:pPr>
            <w:r>
              <w:rPr>
                <w:sz w:val="16"/>
              </w:rPr>
              <w:t>021121</w:t>
            </w:r>
          </w:p>
        </w:tc>
        <w:tc>
          <w:tcPr>
            <w:tcW w:w="1200" w:type="dxa"/>
            <w:tcBorders>
              <w:top w:val="nil"/>
              <w:bottom w:val="nil"/>
            </w:tcBorders>
          </w:tcPr>
          <w:p w14:paraId="15AABC25" w14:textId="77777777" w:rsidR="00F2431C" w:rsidRDefault="00F2431C" w:rsidP="00FC7C21">
            <w:pPr>
              <w:pStyle w:val="TableParagraph"/>
              <w:ind w:left="86" w:right="76"/>
              <w:rPr>
                <w:sz w:val="16"/>
              </w:rPr>
            </w:pPr>
            <w:r>
              <w:rPr>
                <w:sz w:val="16"/>
              </w:rPr>
              <w:t>020601</w:t>
            </w:r>
          </w:p>
        </w:tc>
        <w:tc>
          <w:tcPr>
            <w:tcW w:w="1600" w:type="dxa"/>
            <w:tcBorders>
              <w:top w:val="nil"/>
              <w:bottom w:val="nil"/>
            </w:tcBorders>
          </w:tcPr>
          <w:p w14:paraId="520096D4" w14:textId="77777777" w:rsidR="00F2431C" w:rsidRDefault="00F2431C" w:rsidP="00FC7C21">
            <w:pPr>
              <w:pStyle w:val="TableParagraph"/>
              <w:ind w:left="47" w:right="37"/>
              <w:rPr>
                <w:sz w:val="16"/>
              </w:rPr>
            </w:pPr>
            <w:r>
              <w:rPr>
                <w:sz w:val="16"/>
              </w:rPr>
              <w:t>009761</w:t>
            </w:r>
            <w:r>
              <w:rPr>
                <w:spacing w:val="-6"/>
                <w:sz w:val="16"/>
              </w:rPr>
              <w:t xml:space="preserve"> </w:t>
            </w:r>
            <w:r>
              <w:rPr>
                <w:sz w:val="16"/>
              </w:rPr>
              <w:t>-</w:t>
            </w:r>
            <w:r>
              <w:rPr>
                <w:spacing w:val="-6"/>
                <w:sz w:val="16"/>
              </w:rPr>
              <w:t xml:space="preserve"> </w:t>
            </w:r>
            <w:r>
              <w:rPr>
                <w:sz w:val="16"/>
              </w:rPr>
              <w:t>01/02/</w:t>
            </w:r>
            <w:r w:rsidR="00255652">
              <w:rPr>
                <w:sz w:val="16"/>
              </w:rPr>
              <w:t>2024</w:t>
            </w:r>
          </w:p>
        </w:tc>
        <w:tc>
          <w:tcPr>
            <w:tcW w:w="800" w:type="dxa"/>
            <w:tcBorders>
              <w:top w:val="nil"/>
              <w:bottom w:val="nil"/>
            </w:tcBorders>
          </w:tcPr>
          <w:p w14:paraId="7BA7367A"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58E1E300"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CCE5A6D"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43700939" w14:textId="77777777" w:rsidR="00F2431C" w:rsidRDefault="00F2431C" w:rsidP="00FC7C21">
            <w:pPr>
              <w:pStyle w:val="TableParagraph"/>
              <w:ind w:left="83" w:right="33"/>
              <w:rPr>
                <w:sz w:val="16"/>
              </w:rPr>
            </w:pPr>
            <w:r>
              <w:rPr>
                <w:sz w:val="16"/>
              </w:rPr>
              <w:t>20601</w:t>
            </w:r>
          </w:p>
        </w:tc>
        <w:tc>
          <w:tcPr>
            <w:tcW w:w="1000" w:type="dxa"/>
            <w:tcBorders>
              <w:top w:val="nil"/>
              <w:bottom w:val="nil"/>
            </w:tcBorders>
          </w:tcPr>
          <w:p w14:paraId="3C1EB2D6"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0BFA180" w14:textId="77777777" w:rsidR="00F2431C" w:rsidRDefault="00F2431C" w:rsidP="00FC7C21">
            <w:pPr>
              <w:pStyle w:val="TableParagraph"/>
              <w:ind w:left="19" w:right="9"/>
              <w:rPr>
                <w:sz w:val="16"/>
              </w:rPr>
            </w:pPr>
            <w:r>
              <w:rPr>
                <w:sz w:val="16"/>
              </w:rPr>
              <w:t>121971</w:t>
            </w:r>
          </w:p>
        </w:tc>
        <w:tc>
          <w:tcPr>
            <w:tcW w:w="980" w:type="dxa"/>
            <w:tcBorders>
              <w:top w:val="nil"/>
              <w:bottom w:val="nil"/>
            </w:tcBorders>
          </w:tcPr>
          <w:p w14:paraId="52A3523D" w14:textId="77777777" w:rsidR="00F2431C" w:rsidRDefault="00F2431C" w:rsidP="00FC7C21">
            <w:pPr>
              <w:pStyle w:val="TableParagraph"/>
              <w:ind w:left="69" w:right="59"/>
              <w:rPr>
                <w:sz w:val="16"/>
              </w:rPr>
            </w:pPr>
            <w:r>
              <w:rPr>
                <w:sz w:val="16"/>
              </w:rPr>
              <w:t>10/05/</w:t>
            </w:r>
            <w:r w:rsidR="00255652">
              <w:rPr>
                <w:sz w:val="16"/>
              </w:rPr>
              <w:t>2024</w:t>
            </w:r>
          </w:p>
        </w:tc>
        <w:tc>
          <w:tcPr>
            <w:tcW w:w="1200" w:type="dxa"/>
            <w:tcBorders>
              <w:top w:val="nil"/>
              <w:bottom w:val="nil"/>
            </w:tcBorders>
          </w:tcPr>
          <w:p w14:paraId="5E96C47A" w14:textId="77777777" w:rsidR="00F2431C" w:rsidRDefault="00F2431C" w:rsidP="00FC7C21">
            <w:pPr>
              <w:pStyle w:val="TableParagraph"/>
              <w:ind w:right="27"/>
              <w:jc w:val="right"/>
              <w:rPr>
                <w:sz w:val="16"/>
              </w:rPr>
            </w:pPr>
            <w:r>
              <w:rPr>
                <w:sz w:val="16"/>
              </w:rPr>
              <w:t>1.750,00</w:t>
            </w:r>
          </w:p>
        </w:tc>
        <w:tc>
          <w:tcPr>
            <w:tcW w:w="1200" w:type="dxa"/>
            <w:tcBorders>
              <w:top w:val="nil"/>
              <w:bottom w:val="nil"/>
            </w:tcBorders>
          </w:tcPr>
          <w:p w14:paraId="58FC6B37" w14:textId="77777777" w:rsidR="00F2431C" w:rsidRDefault="00F2431C" w:rsidP="00FC7C21">
            <w:pPr>
              <w:pStyle w:val="TableParagraph"/>
              <w:ind w:right="27"/>
              <w:jc w:val="right"/>
              <w:rPr>
                <w:sz w:val="16"/>
              </w:rPr>
            </w:pPr>
            <w:r>
              <w:rPr>
                <w:sz w:val="16"/>
              </w:rPr>
              <w:t>178,61</w:t>
            </w:r>
          </w:p>
        </w:tc>
        <w:tc>
          <w:tcPr>
            <w:tcW w:w="1200" w:type="dxa"/>
            <w:tcBorders>
              <w:top w:val="nil"/>
              <w:bottom w:val="nil"/>
            </w:tcBorders>
          </w:tcPr>
          <w:p w14:paraId="66A9F039" w14:textId="77777777" w:rsidR="00F2431C" w:rsidRDefault="00F2431C" w:rsidP="00FC7C21">
            <w:pPr>
              <w:pStyle w:val="TableParagraph"/>
              <w:ind w:right="27"/>
              <w:jc w:val="right"/>
              <w:rPr>
                <w:sz w:val="16"/>
              </w:rPr>
            </w:pPr>
            <w:r>
              <w:rPr>
                <w:sz w:val="16"/>
              </w:rPr>
              <w:t>1.571,39</w:t>
            </w:r>
          </w:p>
        </w:tc>
      </w:tr>
      <w:tr w:rsidR="00F2431C" w14:paraId="026F0D52" w14:textId="77777777" w:rsidTr="00FC7C21">
        <w:trPr>
          <w:trHeight w:val="385"/>
        </w:trPr>
        <w:tc>
          <w:tcPr>
            <w:tcW w:w="1180" w:type="dxa"/>
            <w:tcBorders>
              <w:top w:val="nil"/>
              <w:bottom w:val="nil"/>
            </w:tcBorders>
          </w:tcPr>
          <w:p w14:paraId="44F9FB61" w14:textId="77777777" w:rsidR="00F2431C" w:rsidRDefault="00F2431C" w:rsidP="00FC7C21">
            <w:pPr>
              <w:pStyle w:val="TableParagraph"/>
              <w:ind w:left="60" w:right="50"/>
              <w:rPr>
                <w:sz w:val="16"/>
              </w:rPr>
            </w:pPr>
            <w:r>
              <w:rPr>
                <w:sz w:val="16"/>
              </w:rPr>
              <w:t>021151</w:t>
            </w:r>
          </w:p>
        </w:tc>
        <w:tc>
          <w:tcPr>
            <w:tcW w:w="1200" w:type="dxa"/>
            <w:tcBorders>
              <w:top w:val="nil"/>
              <w:bottom w:val="nil"/>
            </w:tcBorders>
          </w:tcPr>
          <w:p w14:paraId="452D8BDC" w14:textId="77777777" w:rsidR="00F2431C" w:rsidRDefault="00F2431C" w:rsidP="00FC7C21">
            <w:pPr>
              <w:pStyle w:val="TableParagraph"/>
              <w:ind w:left="86" w:right="76"/>
              <w:rPr>
                <w:sz w:val="16"/>
              </w:rPr>
            </w:pPr>
            <w:r>
              <w:rPr>
                <w:sz w:val="16"/>
              </w:rPr>
              <w:t>020615</w:t>
            </w:r>
          </w:p>
        </w:tc>
        <w:tc>
          <w:tcPr>
            <w:tcW w:w="1600" w:type="dxa"/>
            <w:tcBorders>
              <w:top w:val="nil"/>
              <w:bottom w:val="nil"/>
            </w:tcBorders>
          </w:tcPr>
          <w:p w14:paraId="7F5B45AB" w14:textId="77777777" w:rsidR="00F2431C" w:rsidRDefault="00F2431C" w:rsidP="00FC7C21">
            <w:pPr>
              <w:pStyle w:val="TableParagraph"/>
              <w:ind w:left="47" w:right="37"/>
              <w:rPr>
                <w:sz w:val="16"/>
              </w:rPr>
            </w:pPr>
            <w:r>
              <w:rPr>
                <w:sz w:val="16"/>
              </w:rPr>
              <w:t>009537</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6B8CADA6"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0EEEB550"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6AE8936" w14:textId="77777777" w:rsidR="00F2431C" w:rsidRDefault="00F2431C" w:rsidP="00FC7C21">
            <w:pPr>
              <w:pStyle w:val="TableParagraph"/>
              <w:ind w:left="83" w:right="33"/>
              <w:rPr>
                <w:sz w:val="16"/>
              </w:rPr>
            </w:pPr>
            <w:r>
              <w:rPr>
                <w:sz w:val="16"/>
              </w:rPr>
              <w:t>20615</w:t>
            </w:r>
          </w:p>
        </w:tc>
        <w:tc>
          <w:tcPr>
            <w:tcW w:w="1000" w:type="dxa"/>
            <w:tcBorders>
              <w:top w:val="nil"/>
              <w:bottom w:val="nil"/>
            </w:tcBorders>
          </w:tcPr>
          <w:p w14:paraId="20D2E3F1"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57F49D3" w14:textId="77777777" w:rsidR="00F2431C" w:rsidRDefault="00F2431C" w:rsidP="00FC7C21">
            <w:pPr>
              <w:pStyle w:val="TableParagraph"/>
              <w:ind w:left="19" w:right="9"/>
              <w:rPr>
                <w:sz w:val="16"/>
              </w:rPr>
            </w:pPr>
            <w:r>
              <w:rPr>
                <w:sz w:val="16"/>
              </w:rPr>
              <w:t>134277</w:t>
            </w:r>
          </w:p>
        </w:tc>
        <w:tc>
          <w:tcPr>
            <w:tcW w:w="980" w:type="dxa"/>
            <w:tcBorders>
              <w:top w:val="nil"/>
              <w:bottom w:val="nil"/>
            </w:tcBorders>
          </w:tcPr>
          <w:p w14:paraId="0F40031D" w14:textId="77777777" w:rsidR="00F2431C" w:rsidRDefault="00F2431C" w:rsidP="00FC7C21">
            <w:pPr>
              <w:pStyle w:val="TableParagraph"/>
              <w:ind w:left="69" w:right="59"/>
              <w:rPr>
                <w:sz w:val="16"/>
              </w:rPr>
            </w:pPr>
            <w:r>
              <w:rPr>
                <w:sz w:val="16"/>
              </w:rPr>
              <w:t>10/05/</w:t>
            </w:r>
            <w:r w:rsidR="00255652">
              <w:rPr>
                <w:sz w:val="16"/>
              </w:rPr>
              <w:t>2024</w:t>
            </w:r>
          </w:p>
        </w:tc>
        <w:tc>
          <w:tcPr>
            <w:tcW w:w="1200" w:type="dxa"/>
            <w:tcBorders>
              <w:top w:val="nil"/>
              <w:bottom w:val="nil"/>
            </w:tcBorders>
          </w:tcPr>
          <w:p w14:paraId="25C432BF" w14:textId="77777777" w:rsidR="00F2431C" w:rsidRDefault="00F2431C" w:rsidP="00FC7C21">
            <w:pPr>
              <w:pStyle w:val="TableParagraph"/>
              <w:ind w:right="27"/>
              <w:jc w:val="right"/>
              <w:rPr>
                <w:sz w:val="16"/>
              </w:rPr>
            </w:pPr>
            <w:r>
              <w:rPr>
                <w:sz w:val="16"/>
              </w:rPr>
              <w:t>17.373,28</w:t>
            </w:r>
          </w:p>
        </w:tc>
        <w:tc>
          <w:tcPr>
            <w:tcW w:w="1200" w:type="dxa"/>
            <w:tcBorders>
              <w:top w:val="nil"/>
              <w:bottom w:val="nil"/>
            </w:tcBorders>
          </w:tcPr>
          <w:p w14:paraId="72DBA09A" w14:textId="77777777" w:rsidR="00F2431C" w:rsidRDefault="00F2431C" w:rsidP="00FC7C21">
            <w:pPr>
              <w:pStyle w:val="TableParagraph"/>
              <w:ind w:right="27"/>
              <w:jc w:val="right"/>
              <w:rPr>
                <w:sz w:val="16"/>
              </w:rPr>
            </w:pPr>
            <w:r>
              <w:rPr>
                <w:sz w:val="16"/>
              </w:rPr>
              <w:t>1.339,75</w:t>
            </w:r>
          </w:p>
        </w:tc>
        <w:tc>
          <w:tcPr>
            <w:tcW w:w="1200" w:type="dxa"/>
            <w:tcBorders>
              <w:top w:val="nil"/>
              <w:bottom w:val="nil"/>
            </w:tcBorders>
          </w:tcPr>
          <w:p w14:paraId="6EAD1E44" w14:textId="77777777" w:rsidR="00F2431C" w:rsidRDefault="00F2431C" w:rsidP="00FC7C21">
            <w:pPr>
              <w:pStyle w:val="TableParagraph"/>
              <w:ind w:right="27"/>
              <w:jc w:val="right"/>
              <w:rPr>
                <w:sz w:val="16"/>
              </w:rPr>
            </w:pPr>
            <w:r>
              <w:rPr>
                <w:sz w:val="16"/>
              </w:rPr>
              <w:t>16.033,53</w:t>
            </w:r>
          </w:p>
        </w:tc>
      </w:tr>
      <w:tr w:rsidR="00F2431C" w14:paraId="27AFE448" w14:textId="77777777" w:rsidTr="00FC7C21">
        <w:trPr>
          <w:trHeight w:val="228"/>
        </w:trPr>
        <w:tc>
          <w:tcPr>
            <w:tcW w:w="1180" w:type="dxa"/>
            <w:tcBorders>
              <w:top w:val="nil"/>
              <w:bottom w:val="nil"/>
            </w:tcBorders>
          </w:tcPr>
          <w:p w14:paraId="795EA494" w14:textId="77777777" w:rsidR="00F2431C" w:rsidRDefault="00F2431C" w:rsidP="00FC7C21">
            <w:pPr>
              <w:pStyle w:val="TableParagraph"/>
              <w:spacing w:before="19"/>
              <w:ind w:left="60" w:right="50"/>
              <w:rPr>
                <w:sz w:val="16"/>
              </w:rPr>
            </w:pPr>
            <w:r>
              <w:rPr>
                <w:sz w:val="16"/>
              </w:rPr>
              <w:t>021505</w:t>
            </w:r>
          </w:p>
        </w:tc>
        <w:tc>
          <w:tcPr>
            <w:tcW w:w="1200" w:type="dxa"/>
            <w:tcBorders>
              <w:top w:val="nil"/>
              <w:bottom w:val="nil"/>
            </w:tcBorders>
          </w:tcPr>
          <w:p w14:paraId="3EDCBEE6" w14:textId="77777777" w:rsidR="00F2431C" w:rsidRDefault="00F2431C" w:rsidP="00FC7C21">
            <w:pPr>
              <w:pStyle w:val="TableParagraph"/>
              <w:spacing w:before="19"/>
              <w:ind w:left="86" w:right="76"/>
              <w:rPr>
                <w:sz w:val="16"/>
              </w:rPr>
            </w:pPr>
            <w:r>
              <w:rPr>
                <w:sz w:val="16"/>
              </w:rPr>
              <w:t>021078</w:t>
            </w:r>
          </w:p>
        </w:tc>
        <w:tc>
          <w:tcPr>
            <w:tcW w:w="1600" w:type="dxa"/>
            <w:tcBorders>
              <w:top w:val="nil"/>
              <w:bottom w:val="nil"/>
            </w:tcBorders>
          </w:tcPr>
          <w:p w14:paraId="35945526"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1693533F"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2CED5375"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7A7727E" w14:textId="77777777" w:rsidR="00F2431C" w:rsidRDefault="00F2431C" w:rsidP="00FC7C21">
            <w:pPr>
              <w:pStyle w:val="TableParagraph"/>
              <w:spacing w:before="19"/>
              <w:ind w:left="83" w:right="33"/>
              <w:rPr>
                <w:sz w:val="16"/>
              </w:rPr>
            </w:pPr>
            <w:r>
              <w:rPr>
                <w:sz w:val="16"/>
              </w:rPr>
              <w:t>21078</w:t>
            </w:r>
          </w:p>
        </w:tc>
        <w:tc>
          <w:tcPr>
            <w:tcW w:w="1000" w:type="dxa"/>
            <w:tcBorders>
              <w:top w:val="nil"/>
              <w:bottom w:val="nil"/>
            </w:tcBorders>
          </w:tcPr>
          <w:p w14:paraId="5DE00E15"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77893250"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655C1C79" w14:textId="77777777" w:rsidR="00F2431C" w:rsidRDefault="00F2431C" w:rsidP="00FC7C21">
            <w:pPr>
              <w:pStyle w:val="TableParagraph"/>
              <w:spacing w:before="19"/>
              <w:ind w:left="69" w:right="59"/>
              <w:rPr>
                <w:sz w:val="16"/>
              </w:rPr>
            </w:pPr>
            <w:r>
              <w:rPr>
                <w:sz w:val="16"/>
              </w:rPr>
              <w:t>11/05/</w:t>
            </w:r>
            <w:r w:rsidR="00255652">
              <w:rPr>
                <w:sz w:val="16"/>
              </w:rPr>
              <w:t>2024</w:t>
            </w:r>
          </w:p>
        </w:tc>
        <w:tc>
          <w:tcPr>
            <w:tcW w:w="1200" w:type="dxa"/>
            <w:tcBorders>
              <w:top w:val="nil"/>
              <w:bottom w:val="nil"/>
            </w:tcBorders>
          </w:tcPr>
          <w:p w14:paraId="19BD4013" w14:textId="77777777" w:rsidR="00F2431C" w:rsidRDefault="00F2431C" w:rsidP="00FC7C21">
            <w:pPr>
              <w:pStyle w:val="TableParagraph"/>
              <w:spacing w:before="19"/>
              <w:ind w:right="27"/>
              <w:jc w:val="right"/>
              <w:rPr>
                <w:sz w:val="16"/>
              </w:rPr>
            </w:pPr>
            <w:r>
              <w:rPr>
                <w:sz w:val="16"/>
              </w:rPr>
              <w:t>10,45</w:t>
            </w:r>
          </w:p>
        </w:tc>
        <w:tc>
          <w:tcPr>
            <w:tcW w:w="1200" w:type="dxa"/>
            <w:tcBorders>
              <w:top w:val="nil"/>
              <w:bottom w:val="nil"/>
            </w:tcBorders>
          </w:tcPr>
          <w:p w14:paraId="0C4FE4E2"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700C6C9E" w14:textId="77777777" w:rsidR="00F2431C" w:rsidRDefault="00F2431C" w:rsidP="00FC7C21">
            <w:pPr>
              <w:pStyle w:val="TableParagraph"/>
              <w:spacing w:before="19"/>
              <w:ind w:right="27"/>
              <w:jc w:val="right"/>
              <w:rPr>
                <w:sz w:val="16"/>
              </w:rPr>
            </w:pPr>
            <w:r>
              <w:rPr>
                <w:sz w:val="16"/>
              </w:rPr>
              <w:t>10,45</w:t>
            </w:r>
          </w:p>
        </w:tc>
      </w:tr>
      <w:tr w:rsidR="00F2431C" w14:paraId="2506DB10" w14:textId="77777777" w:rsidTr="00FC7C21">
        <w:trPr>
          <w:trHeight w:val="385"/>
        </w:trPr>
        <w:tc>
          <w:tcPr>
            <w:tcW w:w="1180" w:type="dxa"/>
            <w:tcBorders>
              <w:top w:val="nil"/>
              <w:bottom w:val="nil"/>
            </w:tcBorders>
          </w:tcPr>
          <w:p w14:paraId="21D573CD" w14:textId="77777777" w:rsidR="00F2431C" w:rsidRDefault="00F2431C" w:rsidP="00FC7C21">
            <w:pPr>
              <w:pStyle w:val="TableParagraph"/>
              <w:spacing w:before="111"/>
              <w:ind w:left="60" w:right="50"/>
              <w:rPr>
                <w:sz w:val="16"/>
              </w:rPr>
            </w:pPr>
            <w:r>
              <w:rPr>
                <w:sz w:val="16"/>
              </w:rPr>
              <w:t>021145</w:t>
            </w:r>
          </w:p>
        </w:tc>
        <w:tc>
          <w:tcPr>
            <w:tcW w:w="1200" w:type="dxa"/>
            <w:tcBorders>
              <w:top w:val="nil"/>
              <w:bottom w:val="nil"/>
            </w:tcBorders>
          </w:tcPr>
          <w:p w14:paraId="14C84A8E" w14:textId="77777777" w:rsidR="00F2431C" w:rsidRDefault="00F2431C" w:rsidP="00FC7C21">
            <w:pPr>
              <w:pStyle w:val="TableParagraph"/>
              <w:spacing w:before="111"/>
              <w:ind w:left="86" w:right="76"/>
              <w:rPr>
                <w:sz w:val="16"/>
              </w:rPr>
            </w:pPr>
            <w:r>
              <w:rPr>
                <w:sz w:val="16"/>
              </w:rPr>
              <w:t>020687</w:t>
            </w:r>
          </w:p>
        </w:tc>
        <w:tc>
          <w:tcPr>
            <w:tcW w:w="1600" w:type="dxa"/>
            <w:tcBorders>
              <w:top w:val="nil"/>
              <w:bottom w:val="nil"/>
            </w:tcBorders>
          </w:tcPr>
          <w:p w14:paraId="62E0DD36" w14:textId="77777777" w:rsidR="00F2431C" w:rsidRDefault="00F2431C" w:rsidP="00FC7C21">
            <w:pPr>
              <w:pStyle w:val="TableParagraph"/>
              <w:spacing w:before="111"/>
              <w:ind w:left="47" w:right="37"/>
              <w:rPr>
                <w:sz w:val="16"/>
              </w:rPr>
            </w:pPr>
            <w:r>
              <w:rPr>
                <w:sz w:val="16"/>
              </w:rPr>
              <w:t>009919</w:t>
            </w:r>
            <w:r>
              <w:rPr>
                <w:spacing w:val="-6"/>
                <w:sz w:val="16"/>
              </w:rPr>
              <w:t xml:space="preserve"> </w:t>
            </w:r>
            <w:r>
              <w:rPr>
                <w:sz w:val="16"/>
              </w:rPr>
              <w:t>-</w:t>
            </w:r>
            <w:r>
              <w:rPr>
                <w:spacing w:val="-6"/>
                <w:sz w:val="16"/>
              </w:rPr>
              <w:t xml:space="preserve"> </w:t>
            </w:r>
            <w:r>
              <w:rPr>
                <w:sz w:val="16"/>
              </w:rPr>
              <w:t>31/03/</w:t>
            </w:r>
            <w:r w:rsidR="00255652">
              <w:rPr>
                <w:sz w:val="16"/>
              </w:rPr>
              <w:t>2024</w:t>
            </w:r>
          </w:p>
        </w:tc>
        <w:tc>
          <w:tcPr>
            <w:tcW w:w="800" w:type="dxa"/>
            <w:tcBorders>
              <w:top w:val="nil"/>
              <w:bottom w:val="nil"/>
            </w:tcBorders>
          </w:tcPr>
          <w:p w14:paraId="67934039" w14:textId="77777777" w:rsidR="00F2431C" w:rsidRDefault="00F2431C" w:rsidP="00FC7C21">
            <w:pPr>
              <w:pStyle w:val="TableParagraph"/>
              <w:spacing w:before="111"/>
              <w:ind w:left="139" w:right="129"/>
              <w:rPr>
                <w:sz w:val="16"/>
              </w:rPr>
            </w:pPr>
            <w:r>
              <w:rPr>
                <w:sz w:val="16"/>
              </w:rPr>
              <w:t>257</w:t>
            </w:r>
          </w:p>
        </w:tc>
        <w:tc>
          <w:tcPr>
            <w:tcW w:w="3200" w:type="dxa"/>
            <w:tcBorders>
              <w:top w:val="nil"/>
              <w:bottom w:val="nil"/>
            </w:tcBorders>
          </w:tcPr>
          <w:p w14:paraId="1713C238"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C0EAD51" w14:textId="77777777" w:rsidR="00F2431C" w:rsidRDefault="00F2431C" w:rsidP="00FC7C21">
            <w:pPr>
              <w:pStyle w:val="TableParagraph"/>
              <w:spacing w:before="111"/>
              <w:ind w:left="83" w:right="33"/>
              <w:rPr>
                <w:sz w:val="16"/>
              </w:rPr>
            </w:pPr>
            <w:r>
              <w:rPr>
                <w:sz w:val="16"/>
              </w:rPr>
              <w:t>20687</w:t>
            </w:r>
          </w:p>
        </w:tc>
        <w:tc>
          <w:tcPr>
            <w:tcW w:w="1000" w:type="dxa"/>
            <w:tcBorders>
              <w:top w:val="nil"/>
              <w:bottom w:val="nil"/>
            </w:tcBorders>
          </w:tcPr>
          <w:p w14:paraId="0A1BE780"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6B8CE2B4" w14:textId="77777777" w:rsidR="00F2431C" w:rsidRDefault="00F2431C" w:rsidP="00FC7C21">
            <w:pPr>
              <w:pStyle w:val="TableParagraph"/>
              <w:spacing w:before="111"/>
              <w:ind w:left="19" w:right="9"/>
              <w:rPr>
                <w:sz w:val="16"/>
              </w:rPr>
            </w:pPr>
            <w:r>
              <w:rPr>
                <w:sz w:val="16"/>
              </w:rPr>
              <w:t>51101</w:t>
            </w:r>
          </w:p>
        </w:tc>
        <w:tc>
          <w:tcPr>
            <w:tcW w:w="980" w:type="dxa"/>
            <w:tcBorders>
              <w:top w:val="nil"/>
              <w:bottom w:val="nil"/>
            </w:tcBorders>
          </w:tcPr>
          <w:p w14:paraId="16E1FEFE" w14:textId="77777777" w:rsidR="00F2431C" w:rsidRDefault="00F2431C" w:rsidP="00FC7C21">
            <w:pPr>
              <w:pStyle w:val="TableParagraph"/>
              <w:spacing w:before="111"/>
              <w:ind w:left="69" w:right="59"/>
              <w:rPr>
                <w:sz w:val="16"/>
              </w:rPr>
            </w:pPr>
            <w:r>
              <w:rPr>
                <w:sz w:val="16"/>
              </w:rPr>
              <w:t>11/05/</w:t>
            </w:r>
            <w:r w:rsidR="00255652">
              <w:rPr>
                <w:sz w:val="16"/>
              </w:rPr>
              <w:t>2024</w:t>
            </w:r>
          </w:p>
        </w:tc>
        <w:tc>
          <w:tcPr>
            <w:tcW w:w="1200" w:type="dxa"/>
            <w:tcBorders>
              <w:top w:val="nil"/>
              <w:bottom w:val="nil"/>
            </w:tcBorders>
          </w:tcPr>
          <w:p w14:paraId="77000374" w14:textId="77777777" w:rsidR="00F2431C" w:rsidRDefault="00F2431C" w:rsidP="00FC7C21">
            <w:pPr>
              <w:pStyle w:val="TableParagraph"/>
              <w:spacing w:before="111"/>
              <w:ind w:right="27"/>
              <w:jc w:val="right"/>
              <w:rPr>
                <w:sz w:val="16"/>
              </w:rPr>
            </w:pPr>
            <w:r>
              <w:rPr>
                <w:sz w:val="16"/>
              </w:rPr>
              <w:t>2.400,00</w:t>
            </w:r>
          </w:p>
        </w:tc>
        <w:tc>
          <w:tcPr>
            <w:tcW w:w="1200" w:type="dxa"/>
            <w:tcBorders>
              <w:top w:val="nil"/>
              <w:bottom w:val="nil"/>
            </w:tcBorders>
          </w:tcPr>
          <w:p w14:paraId="56916749" w14:textId="77777777" w:rsidR="00F2431C" w:rsidRDefault="00F2431C" w:rsidP="00FC7C21">
            <w:pPr>
              <w:pStyle w:val="TableParagraph"/>
              <w:spacing w:before="111"/>
              <w:ind w:right="27"/>
              <w:jc w:val="right"/>
              <w:rPr>
                <w:sz w:val="16"/>
              </w:rPr>
            </w:pPr>
            <w:r>
              <w:rPr>
                <w:sz w:val="16"/>
              </w:rPr>
              <w:t>227,19</w:t>
            </w:r>
          </w:p>
        </w:tc>
        <w:tc>
          <w:tcPr>
            <w:tcW w:w="1200" w:type="dxa"/>
            <w:tcBorders>
              <w:top w:val="nil"/>
              <w:bottom w:val="nil"/>
            </w:tcBorders>
          </w:tcPr>
          <w:p w14:paraId="233435F6" w14:textId="77777777" w:rsidR="00F2431C" w:rsidRDefault="00F2431C" w:rsidP="00FC7C21">
            <w:pPr>
              <w:pStyle w:val="TableParagraph"/>
              <w:spacing w:before="111"/>
              <w:ind w:right="27"/>
              <w:jc w:val="right"/>
              <w:rPr>
                <w:sz w:val="16"/>
              </w:rPr>
            </w:pPr>
            <w:r>
              <w:rPr>
                <w:sz w:val="16"/>
              </w:rPr>
              <w:t>2.172,81</w:t>
            </w:r>
          </w:p>
        </w:tc>
      </w:tr>
      <w:tr w:rsidR="00F2431C" w14:paraId="553FA422" w14:textId="77777777" w:rsidTr="00FC7C21">
        <w:trPr>
          <w:trHeight w:val="360"/>
        </w:trPr>
        <w:tc>
          <w:tcPr>
            <w:tcW w:w="1180" w:type="dxa"/>
            <w:tcBorders>
              <w:top w:val="nil"/>
              <w:bottom w:val="nil"/>
            </w:tcBorders>
          </w:tcPr>
          <w:p w14:paraId="130EAD3D" w14:textId="77777777" w:rsidR="00F2431C" w:rsidRDefault="00F2431C" w:rsidP="00FC7C21">
            <w:pPr>
              <w:pStyle w:val="TableParagraph"/>
              <w:ind w:left="60" w:right="50"/>
              <w:rPr>
                <w:sz w:val="16"/>
              </w:rPr>
            </w:pPr>
            <w:r>
              <w:rPr>
                <w:sz w:val="16"/>
              </w:rPr>
              <w:t>021134</w:t>
            </w:r>
          </w:p>
        </w:tc>
        <w:tc>
          <w:tcPr>
            <w:tcW w:w="1200" w:type="dxa"/>
            <w:tcBorders>
              <w:top w:val="nil"/>
              <w:bottom w:val="nil"/>
            </w:tcBorders>
          </w:tcPr>
          <w:p w14:paraId="3518A805" w14:textId="77777777" w:rsidR="00F2431C" w:rsidRDefault="00F2431C" w:rsidP="00FC7C21">
            <w:pPr>
              <w:pStyle w:val="TableParagraph"/>
              <w:ind w:left="86" w:right="76"/>
              <w:rPr>
                <w:sz w:val="16"/>
              </w:rPr>
            </w:pPr>
            <w:r>
              <w:rPr>
                <w:sz w:val="16"/>
              </w:rPr>
              <w:t>020620</w:t>
            </w:r>
          </w:p>
        </w:tc>
        <w:tc>
          <w:tcPr>
            <w:tcW w:w="1600" w:type="dxa"/>
            <w:tcBorders>
              <w:top w:val="nil"/>
              <w:bottom w:val="nil"/>
            </w:tcBorders>
          </w:tcPr>
          <w:p w14:paraId="0DF29DC3" w14:textId="77777777" w:rsidR="00F2431C" w:rsidRDefault="00F2431C" w:rsidP="00FC7C21">
            <w:pPr>
              <w:pStyle w:val="TableParagraph"/>
              <w:ind w:left="47" w:right="37"/>
              <w:rPr>
                <w:sz w:val="16"/>
              </w:rPr>
            </w:pPr>
            <w:r>
              <w:rPr>
                <w:sz w:val="16"/>
              </w:rPr>
              <w:t>009781</w:t>
            </w:r>
            <w:r>
              <w:rPr>
                <w:spacing w:val="-6"/>
                <w:sz w:val="16"/>
              </w:rPr>
              <w:t xml:space="preserve"> </w:t>
            </w:r>
            <w:r>
              <w:rPr>
                <w:sz w:val="16"/>
              </w:rPr>
              <w:t>-</w:t>
            </w:r>
            <w:r>
              <w:rPr>
                <w:spacing w:val="-6"/>
                <w:sz w:val="16"/>
              </w:rPr>
              <w:t xml:space="preserve"> </w:t>
            </w:r>
            <w:r>
              <w:rPr>
                <w:sz w:val="16"/>
              </w:rPr>
              <w:t>09/02/</w:t>
            </w:r>
            <w:r w:rsidR="00255652">
              <w:rPr>
                <w:sz w:val="16"/>
              </w:rPr>
              <w:t>2024</w:t>
            </w:r>
          </w:p>
        </w:tc>
        <w:tc>
          <w:tcPr>
            <w:tcW w:w="800" w:type="dxa"/>
            <w:tcBorders>
              <w:top w:val="nil"/>
              <w:bottom w:val="nil"/>
            </w:tcBorders>
          </w:tcPr>
          <w:p w14:paraId="2F9B026E"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68B8FF77" w14:textId="77777777" w:rsidR="00F2431C" w:rsidRDefault="00F2431C" w:rsidP="00FC7C21">
            <w:pPr>
              <w:pStyle w:val="TableParagraph"/>
              <w:spacing w:line="177" w:lineRule="exact"/>
              <w:ind w:left="40"/>
              <w:rPr>
                <w:sz w:val="16"/>
              </w:rPr>
            </w:pPr>
            <w:r>
              <w:rPr>
                <w:sz w:val="16"/>
              </w:rPr>
              <w:t>LABORATORIO</w:t>
            </w:r>
            <w:r>
              <w:rPr>
                <w:spacing w:val="-8"/>
                <w:sz w:val="16"/>
              </w:rPr>
              <w:t xml:space="preserve"> </w:t>
            </w:r>
            <w:r>
              <w:rPr>
                <w:sz w:val="16"/>
              </w:rPr>
              <w:t>CLINICO</w:t>
            </w:r>
            <w:r>
              <w:rPr>
                <w:spacing w:val="-8"/>
                <w:sz w:val="16"/>
              </w:rPr>
              <w:t xml:space="preserve"> </w:t>
            </w:r>
            <w:r>
              <w:rPr>
                <w:sz w:val="16"/>
              </w:rPr>
              <w:t>CARDIO</w:t>
            </w:r>
          </w:p>
          <w:p w14:paraId="1C2D5957" w14:textId="77777777" w:rsidR="00F2431C" w:rsidRDefault="00F2431C" w:rsidP="00FC7C21">
            <w:pPr>
              <w:pStyle w:val="TableParagraph"/>
              <w:spacing w:line="163" w:lineRule="exact"/>
              <w:ind w:left="40"/>
              <w:rPr>
                <w:sz w:val="16"/>
              </w:rPr>
            </w:pPr>
            <w:r>
              <w:rPr>
                <w:sz w:val="16"/>
              </w:rPr>
              <w:t>IMAGEM</w:t>
            </w:r>
            <w:r>
              <w:rPr>
                <w:spacing w:val="-6"/>
                <w:sz w:val="16"/>
              </w:rPr>
              <w:t xml:space="preserve"> </w:t>
            </w:r>
            <w:r>
              <w:rPr>
                <w:sz w:val="16"/>
              </w:rPr>
              <w:t>EIRELI</w:t>
            </w:r>
          </w:p>
        </w:tc>
        <w:tc>
          <w:tcPr>
            <w:tcW w:w="1400" w:type="dxa"/>
            <w:tcBorders>
              <w:top w:val="nil"/>
              <w:bottom w:val="nil"/>
            </w:tcBorders>
          </w:tcPr>
          <w:p w14:paraId="12C921AB" w14:textId="77777777" w:rsidR="00F2431C" w:rsidRDefault="00F2431C" w:rsidP="00FC7C21">
            <w:pPr>
              <w:pStyle w:val="TableParagraph"/>
              <w:ind w:left="83" w:right="34"/>
              <w:rPr>
                <w:sz w:val="16"/>
              </w:rPr>
            </w:pPr>
            <w:r>
              <w:rPr>
                <w:sz w:val="16"/>
              </w:rPr>
              <w:t>38</w:t>
            </w:r>
          </w:p>
        </w:tc>
        <w:tc>
          <w:tcPr>
            <w:tcW w:w="1000" w:type="dxa"/>
            <w:tcBorders>
              <w:top w:val="nil"/>
              <w:bottom w:val="nil"/>
            </w:tcBorders>
          </w:tcPr>
          <w:p w14:paraId="491D6667"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07EE49A0" w14:textId="77777777" w:rsidR="00F2431C" w:rsidRDefault="00F2431C" w:rsidP="00FC7C21">
            <w:pPr>
              <w:pStyle w:val="TableParagraph"/>
              <w:ind w:left="19" w:right="9"/>
              <w:rPr>
                <w:sz w:val="16"/>
              </w:rPr>
            </w:pPr>
            <w:r>
              <w:rPr>
                <w:sz w:val="16"/>
              </w:rPr>
              <w:t>19804</w:t>
            </w:r>
          </w:p>
        </w:tc>
        <w:tc>
          <w:tcPr>
            <w:tcW w:w="980" w:type="dxa"/>
            <w:tcBorders>
              <w:top w:val="nil"/>
              <w:bottom w:val="nil"/>
            </w:tcBorders>
          </w:tcPr>
          <w:p w14:paraId="5B8B282F" w14:textId="77777777" w:rsidR="00F2431C" w:rsidRDefault="00F2431C" w:rsidP="00FC7C21">
            <w:pPr>
              <w:pStyle w:val="TableParagraph"/>
              <w:ind w:left="69" w:right="59"/>
              <w:rPr>
                <w:sz w:val="16"/>
              </w:rPr>
            </w:pPr>
            <w:r>
              <w:rPr>
                <w:sz w:val="16"/>
              </w:rPr>
              <w:t>11/05/</w:t>
            </w:r>
            <w:r w:rsidR="00255652">
              <w:rPr>
                <w:sz w:val="16"/>
              </w:rPr>
              <w:t>2024</w:t>
            </w:r>
          </w:p>
        </w:tc>
        <w:tc>
          <w:tcPr>
            <w:tcW w:w="1200" w:type="dxa"/>
            <w:tcBorders>
              <w:top w:val="nil"/>
              <w:bottom w:val="nil"/>
            </w:tcBorders>
          </w:tcPr>
          <w:p w14:paraId="04918199" w14:textId="77777777" w:rsidR="00F2431C" w:rsidRDefault="00F2431C" w:rsidP="00FC7C21">
            <w:pPr>
              <w:pStyle w:val="TableParagraph"/>
              <w:ind w:right="27"/>
              <w:jc w:val="right"/>
              <w:rPr>
                <w:sz w:val="16"/>
              </w:rPr>
            </w:pPr>
            <w:r>
              <w:rPr>
                <w:sz w:val="16"/>
              </w:rPr>
              <w:t>4.220,00</w:t>
            </w:r>
          </w:p>
        </w:tc>
        <w:tc>
          <w:tcPr>
            <w:tcW w:w="1200" w:type="dxa"/>
            <w:tcBorders>
              <w:top w:val="nil"/>
              <w:bottom w:val="nil"/>
            </w:tcBorders>
          </w:tcPr>
          <w:p w14:paraId="5D257AFC" w14:textId="77777777" w:rsidR="00F2431C" w:rsidRDefault="00F2431C" w:rsidP="00FC7C21">
            <w:pPr>
              <w:pStyle w:val="TableParagraph"/>
              <w:ind w:right="27"/>
              <w:jc w:val="right"/>
              <w:rPr>
                <w:sz w:val="16"/>
              </w:rPr>
            </w:pPr>
            <w:r>
              <w:rPr>
                <w:sz w:val="16"/>
              </w:rPr>
              <w:t>126,60</w:t>
            </w:r>
          </w:p>
        </w:tc>
        <w:tc>
          <w:tcPr>
            <w:tcW w:w="1200" w:type="dxa"/>
            <w:tcBorders>
              <w:top w:val="nil"/>
              <w:bottom w:val="nil"/>
            </w:tcBorders>
          </w:tcPr>
          <w:p w14:paraId="01EBFC6D" w14:textId="77777777" w:rsidR="00F2431C" w:rsidRDefault="00F2431C" w:rsidP="00FC7C21">
            <w:pPr>
              <w:pStyle w:val="TableParagraph"/>
              <w:ind w:right="27"/>
              <w:jc w:val="right"/>
              <w:rPr>
                <w:sz w:val="16"/>
              </w:rPr>
            </w:pPr>
            <w:r>
              <w:rPr>
                <w:sz w:val="16"/>
              </w:rPr>
              <w:t>4.093,40</w:t>
            </w:r>
          </w:p>
        </w:tc>
      </w:tr>
      <w:tr w:rsidR="00F2431C" w14:paraId="7BEDFEB6" w14:textId="77777777" w:rsidTr="00FC7C21">
        <w:trPr>
          <w:trHeight w:val="385"/>
        </w:trPr>
        <w:tc>
          <w:tcPr>
            <w:tcW w:w="1180" w:type="dxa"/>
            <w:tcBorders>
              <w:top w:val="nil"/>
              <w:bottom w:val="nil"/>
            </w:tcBorders>
          </w:tcPr>
          <w:p w14:paraId="05889196" w14:textId="77777777" w:rsidR="00F2431C" w:rsidRDefault="00F2431C" w:rsidP="00FC7C21">
            <w:pPr>
              <w:pStyle w:val="TableParagraph"/>
              <w:ind w:left="60" w:right="50"/>
              <w:rPr>
                <w:sz w:val="16"/>
              </w:rPr>
            </w:pPr>
            <w:r>
              <w:rPr>
                <w:sz w:val="16"/>
              </w:rPr>
              <w:t>021181</w:t>
            </w:r>
          </w:p>
        </w:tc>
        <w:tc>
          <w:tcPr>
            <w:tcW w:w="1200" w:type="dxa"/>
            <w:tcBorders>
              <w:top w:val="nil"/>
              <w:bottom w:val="nil"/>
            </w:tcBorders>
          </w:tcPr>
          <w:p w14:paraId="6345DAD1" w14:textId="77777777" w:rsidR="00F2431C" w:rsidRDefault="00F2431C" w:rsidP="00FC7C21">
            <w:pPr>
              <w:pStyle w:val="TableParagraph"/>
              <w:ind w:left="86" w:right="76"/>
              <w:rPr>
                <w:sz w:val="16"/>
              </w:rPr>
            </w:pPr>
            <w:r>
              <w:rPr>
                <w:sz w:val="16"/>
              </w:rPr>
              <w:t>020774</w:t>
            </w:r>
          </w:p>
        </w:tc>
        <w:tc>
          <w:tcPr>
            <w:tcW w:w="1600" w:type="dxa"/>
            <w:tcBorders>
              <w:top w:val="nil"/>
              <w:bottom w:val="nil"/>
            </w:tcBorders>
          </w:tcPr>
          <w:p w14:paraId="09E86E07" w14:textId="77777777" w:rsidR="00F2431C" w:rsidRDefault="00F2431C" w:rsidP="00FC7C21">
            <w:pPr>
              <w:pStyle w:val="TableParagraph"/>
              <w:ind w:left="47" w:right="37"/>
              <w:rPr>
                <w:sz w:val="16"/>
              </w:rPr>
            </w:pPr>
            <w:r>
              <w:rPr>
                <w:sz w:val="16"/>
              </w:rPr>
              <w:t>009898</w:t>
            </w:r>
            <w:r>
              <w:rPr>
                <w:spacing w:val="-6"/>
                <w:sz w:val="16"/>
              </w:rPr>
              <w:t xml:space="preserve"> </w:t>
            </w:r>
            <w:r>
              <w:rPr>
                <w:sz w:val="16"/>
              </w:rPr>
              <w:t>-</w:t>
            </w:r>
            <w:r>
              <w:rPr>
                <w:spacing w:val="-6"/>
                <w:sz w:val="16"/>
              </w:rPr>
              <w:t xml:space="preserve"> </w:t>
            </w:r>
            <w:r>
              <w:rPr>
                <w:sz w:val="16"/>
              </w:rPr>
              <w:t>18/03/</w:t>
            </w:r>
            <w:r w:rsidR="00255652">
              <w:rPr>
                <w:sz w:val="16"/>
              </w:rPr>
              <w:t>2024</w:t>
            </w:r>
          </w:p>
        </w:tc>
        <w:tc>
          <w:tcPr>
            <w:tcW w:w="800" w:type="dxa"/>
            <w:tcBorders>
              <w:top w:val="nil"/>
              <w:bottom w:val="nil"/>
            </w:tcBorders>
          </w:tcPr>
          <w:p w14:paraId="34D1BDD0" w14:textId="77777777" w:rsidR="00F2431C" w:rsidRDefault="00F2431C" w:rsidP="00FC7C21">
            <w:pPr>
              <w:pStyle w:val="TableParagraph"/>
              <w:ind w:left="139" w:right="129"/>
              <w:rPr>
                <w:sz w:val="16"/>
              </w:rPr>
            </w:pPr>
            <w:r>
              <w:rPr>
                <w:sz w:val="16"/>
              </w:rPr>
              <w:t>223</w:t>
            </w:r>
          </w:p>
        </w:tc>
        <w:tc>
          <w:tcPr>
            <w:tcW w:w="3200" w:type="dxa"/>
            <w:tcBorders>
              <w:top w:val="nil"/>
              <w:bottom w:val="nil"/>
            </w:tcBorders>
          </w:tcPr>
          <w:p w14:paraId="6D6BA209" w14:textId="77777777" w:rsidR="00F2431C" w:rsidRDefault="00F2431C" w:rsidP="00FC7C21">
            <w:pPr>
              <w:pStyle w:val="TableParagraph"/>
              <w:ind w:left="40"/>
              <w:rPr>
                <w:sz w:val="16"/>
              </w:rPr>
            </w:pPr>
            <w:r>
              <w:rPr>
                <w:sz w:val="16"/>
              </w:rPr>
              <w:t>ELLEM</w:t>
            </w:r>
            <w:r>
              <w:rPr>
                <w:spacing w:val="-8"/>
                <w:sz w:val="16"/>
              </w:rPr>
              <w:t xml:space="preserve"> </w:t>
            </w:r>
            <w:r>
              <w:rPr>
                <w:sz w:val="16"/>
              </w:rPr>
              <w:t>CRHISTINY</w:t>
            </w:r>
            <w:r>
              <w:rPr>
                <w:spacing w:val="-7"/>
                <w:sz w:val="16"/>
              </w:rPr>
              <w:t xml:space="preserve"> </w:t>
            </w:r>
            <w:r>
              <w:rPr>
                <w:sz w:val="16"/>
              </w:rPr>
              <w:t>BARROS</w:t>
            </w:r>
            <w:r>
              <w:rPr>
                <w:spacing w:val="-8"/>
                <w:sz w:val="16"/>
              </w:rPr>
              <w:t xml:space="preserve"> </w:t>
            </w:r>
            <w:r>
              <w:rPr>
                <w:sz w:val="16"/>
              </w:rPr>
              <w:t>BORGES</w:t>
            </w:r>
            <w:r>
              <w:rPr>
                <w:spacing w:val="-41"/>
                <w:sz w:val="16"/>
              </w:rPr>
              <w:t xml:space="preserve"> </w:t>
            </w:r>
            <w:r>
              <w:rPr>
                <w:sz w:val="16"/>
              </w:rPr>
              <w:t>SANDRI</w:t>
            </w:r>
          </w:p>
        </w:tc>
        <w:tc>
          <w:tcPr>
            <w:tcW w:w="1400" w:type="dxa"/>
            <w:tcBorders>
              <w:top w:val="nil"/>
              <w:bottom w:val="nil"/>
            </w:tcBorders>
          </w:tcPr>
          <w:p w14:paraId="55342C6D" w14:textId="77777777" w:rsidR="00F2431C" w:rsidRDefault="00F2431C" w:rsidP="00FC7C21">
            <w:pPr>
              <w:pStyle w:val="TableParagraph"/>
              <w:ind w:left="50"/>
              <w:rPr>
                <w:sz w:val="16"/>
              </w:rPr>
            </w:pPr>
            <w:r>
              <w:rPr>
                <w:sz w:val="16"/>
              </w:rPr>
              <w:t>5</w:t>
            </w:r>
          </w:p>
        </w:tc>
        <w:tc>
          <w:tcPr>
            <w:tcW w:w="1000" w:type="dxa"/>
            <w:tcBorders>
              <w:top w:val="nil"/>
              <w:bottom w:val="nil"/>
            </w:tcBorders>
          </w:tcPr>
          <w:p w14:paraId="4D9946DC"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0C404A08" w14:textId="77777777" w:rsidR="00F2431C" w:rsidRDefault="00F2431C" w:rsidP="00FC7C21">
            <w:pPr>
              <w:pStyle w:val="TableParagraph"/>
              <w:ind w:left="19" w:right="9"/>
              <w:rPr>
                <w:sz w:val="16"/>
              </w:rPr>
            </w:pPr>
            <w:r>
              <w:rPr>
                <w:sz w:val="16"/>
              </w:rPr>
              <w:t>111564</w:t>
            </w:r>
          </w:p>
        </w:tc>
        <w:tc>
          <w:tcPr>
            <w:tcW w:w="980" w:type="dxa"/>
            <w:tcBorders>
              <w:top w:val="nil"/>
              <w:bottom w:val="nil"/>
            </w:tcBorders>
          </w:tcPr>
          <w:p w14:paraId="1964BBCC" w14:textId="77777777" w:rsidR="00F2431C" w:rsidRDefault="00F2431C" w:rsidP="00FC7C21">
            <w:pPr>
              <w:pStyle w:val="TableParagraph"/>
              <w:ind w:left="69" w:right="59"/>
              <w:rPr>
                <w:sz w:val="16"/>
              </w:rPr>
            </w:pPr>
            <w:r>
              <w:rPr>
                <w:sz w:val="16"/>
              </w:rPr>
              <w:t>14/05/</w:t>
            </w:r>
            <w:r w:rsidR="00255652">
              <w:rPr>
                <w:sz w:val="16"/>
              </w:rPr>
              <w:t>2024</w:t>
            </w:r>
          </w:p>
        </w:tc>
        <w:tc>
          <w:tcPr>
            <w:tcW w:w="1200" w:type="dxa"/>
            <w:tcBorders>
              <w:top w:val="nil"/>
              <w:bottom w:val="nil"/>
            </w:tcBorders>
          </w:tcPr>
          <w:p w14:paraId="48853F00" w14:textId="77777777" w:rsidR="00F2431C" w:rsidRDefault="00F2431C" w:rsidP="00FC7C21">
            <w:pPr>
              <w:pStyle w:val="TableParagraph"/>
              <w:ind w:right="27"/>
              <w:jc w:val="right"/>
              <w:rPr>
                <w:sz w:val="16"/>
              </w:rPr>
            </w:pPr>
            <w:r>
              <w:rPr>
                <w:sz w:val="16"/>
              </w:rPr>
              <w:t>7.500,00</w:t>
            </w:r>
          </w:p>
        </w:tc>
        <w:tc>
          <w:tcPr>
            <w:tcW w:w="1200" w:type="dxa"/>
            <w:tcBorders>
              <w:top w:val="nil"/>
              <w:bottom w:val="nil"/>
            </w:tcBorders>
          </w:tcPr>
          <w:p w14:paraId="3ACEBE30" w14:textId="77777777" w:rsidR="00F2431C" w:rsidRDefault="00F2431C" w:rsidP="00FC7C21">
            <w:pPr>
              <w:pStyle w:val="TableParagraph"/>
              <w:ind w:right="27"/>
              <w:jc w:val="right"/>
              <w:rPr>
                <w:sz w:val="16"/>
              </w:rPr>
            </w:pPr>
            <w:r>
              <w:rPr>
                <w:sz w:val="16"/>
              </w:rPr>
              <w:t>225,00</w:t>
            </w:r>
          </w:p>
        </w:tc>
        <w:tc>
          <w:tcPr>
            <w:tcW w:w="1200" w:type="dxa"/>
            <w:tcBorders>
              <w:top w:val="nil"/>
              <w:bottom w:val="nil"/>
            </w:tcBorders>
          </w:tcPr>
          <w:p w14:paraId="28631374" w14:textId="77777777" w:rsidR="00F2431C" w:rsidRDefault="00F2431C" w:rsidP="00FC7C21">
            <w:pPr>
              <w:pStyle w:val="TableParagraph"/>
              <w:ind w:right="27"/>
              <w:jc w:val="right"/>
              <w:rPr>
                <w:sz w:val="16"/>
              </w:rPr>
            </w:pPr>
            <w:r>
              <w:rPr>
                <w:sz w:val="16"/>
              </w:rPr>
              <w:t>7.275,00</w:t>
            </w:r>
          </w:p>
        </w:tc>
      </w:tr>
      <w:tr w:rsidR="00F2431C" w14:paraId="027DFF22" w14:textId="77777777" w:rsidTr="00FC7C21">
        <w:trPr>
          <w:trHeight w:val="254"/>
        </w:trPr>
        <w:tc>
          <w:tcPr>
            <w:tcW w:w="1180" w:type="dxa"/>
            <w:tcBorders>
              <w:top w:val="nil"/>
              <w:bottom w:val="nil"/>
            </w:tcBorders>
          </w:tcPr>
          <w:p w14:paraId="74518772" w14:textId="77777777" w:rsidR="00F2431C" w:rsidRDefault="00F2431C" w:rsidP="00FC7C21">
            <w:pPr>
              <w:pStyle w:val="TableParagraph"/>
              <w:spacing w:before="19"/>
              <w:ind w:left="60" w:right="50"/>
              <w:rPr>
                <w:sz w:val="16"/>
              </w:rPr>
            </w:pPr>
            <w:r>
              <w:rPr>
                <w:sz w:val="16"/>
              </w:rPr>
              <w:t>021176</w:t>
            </w:r>
          </w:p>
        </w:tc>
        <w:tc>
          <w:tcPr>
            <w:tcW w:w="1200" w:type="dxa"/>
            <w:tcBorders>
              <w:top w:val="nil"/>
              <w:bottom w:val="nil"/>
            </w:tcBorders>
          </w:tcPr>
          <w:p w14:paraId="76C62004" w14:textId="77777777" w:rsidR="00F2431C" w:rsidRDefault="00F2431C" w:rsidP="00FC7C21">
            <w:pPr>
              <w:pStyle w:val="TableParagraph"/>
              <w:spacing w:before="19"/>
              <w:ind w:left="86" w:right="76"/>
              <w:rPr>
                <w:sz w:val="16"/>
              </w:rPr>
            </w:pPr>
            <w:r>
              <w:rPr>
                <w:sz w:val="16"/>
              </w:rPr>
              <w:t>020763</w:t>
            </w:r>
          </w:p>
        </w:tc>
        <w:tc>
          <w:tcPr>
            <w:tcW w:w="1600" w:type="dxa"/>
            <w:tcBorders>
              <w:top w:val="nil"/>
              <w:bottom w:val="nil"/>
            </w:tcBorders>
          </w:tcPr>
          <w:p w14:paraId="29C7202E" w14:textId="77777777" w:rsidR="00F2431C" w:rsidRDefault="00F2431C" w:rsidP="00FC7C21">
            <w:pPr>
              <w:pStyle w:val="TableParagraph"/>
              <w:spacing w:before="19"/>
              <w:ind w:left="47" w:right="37"/>
              <w:rPr>
                <w:sz w:val="16"/>
              </w:rPr>
            </w:pPr>
            <w:r>
              <w:rPr>
                <w:sz w:val="16"/>
              </w:rPr>
              <w:t>009736</w:t>
            </w:r>
            <w:r>
              <w:rPr>
                <w:spacing w:val="-6"/>
                <w:sz w:val="16"/>
              </w:rPr>
              <w:t xml:space="preserve"> </w:t>
            </w:r>
            <w:r>
              <w:rPr>
                <w:sz w:val="16"/>
              </w:rPr>
              <w:t>-</w:t>
            </w:r>
            <w:r>
              <w:rPr>
                <w:spacing w:val="-6"/>
                <w:sz w:val="16"/>
              </w:rPr>
              <w:t xml:space="preserve"> </w:t>
            </w:r>
            <w:r>
              <w:rPr>
                <w:sz w:val="16"/>
              </w:rPr>
              <w:t>04/01/</w:t>
            </w:r>
            <w:r w:rsidR="00255652">
              <w:rPr>
                <w:sz w:val="16"/>
              </w:rPr>
              <w:t>2024</w:t>
            </w:r>
          </w:p>
        </w:tc>
        <w:tc>
          <w:tcPr>
            <w:tcW w:w="800" w:type="dxa"/>
            <w:tcBorders>
              <w:top w:val="nil"/>
              <w:bottom w:val="nil"/>
            </w:tcBorders>
          </w:tcPr>
          <w:p w14:paraId="572A5FBF" w14:textId="77777777" w:rsidR="00F2431C" w:rsidRDefault="00F2431C" w:rsidP="00FC7C21">
            <w:pPr>
              <w:pStyle w:val="TableParagraph"/>
              <w:spacing w:before="19"/>
              <w:ind w:left="139" w:right="129"/>
              <w:rPr>
                <w:sz w:val="16"/>
              </w:rPr>
            </w:pPr>
            <w:r>
              <w:rPr>
                <w:sz w:val="16"/>
              </w:rPr>
              <w:t>262</w:t>
            </w:r>
          </w:p>
        </w:tc>
        <w:tc>
          <w:tcPr>
            <w:tcW w:w="3200" w:type="dxa"/>
            <w:tcBorders>
              <w:top w:val="nil"/>
              <w:bottom w:val="nil"/>
            </w:tcBorders>
          </w:tcPr>
          <w:p w14:paraId="0FA816D4" w14:textId="77777777" w:rsidR="00F2431C" w:rsidRDefault="00F2431C" w:rsidP="00FC7C21">
            <w:pPr>
              <w:pStyle w:val="TableParagraph"/>
              <w:spacing w:before="19"/>
              <w:ind w:left="40"/>
              <w:rPr>
                <w:sz w:val="16"/>
              </w:rPr>
            </w:pPr>
            <w:r>
              <w:rPr>
                <w:sz w:val="16"/>
              </w:rPr>
              <w:t>LILIAN</w:t>
            </w:r>
            <w:r>
              <w:rPr>
                <w:spacing w:val="-7"/>
                <w:sz w:val="16"/>
              </w:rPr>
              <w:t xml:space="preserve"> </w:t>
            </w:r>
            <w:r>
              <w:rPr>
                <w:sz w:val="16"/>
              </w:rPr>
              <w:t>CELIAS</w:t>
            </w:r>
            <w:r>
              <w:rPr>
                <w:spacing w:val="-7"/>
                <w:sz w:val="16"/>
              </w:rPr>
              <w:t xml:space="preserve"> </w:t>
            </w:r>
            <w:r>
              <w:rPr>
                <w:sz w:val="16"/>
              </w:rPr>
              <w:t>GARCIA</w:t>
            </w:r>
            <w:r>
              <w:rPr>
                <w:spacing w:val="-7"/>
                <w:sz w:val="16"/>
              </w:rPr>
              <w:t xml:space="preserve"> </w:t>
            </w:r>
            <w:r>
              <w:rPr>
                <w:sz w:val="16"/>
              </w:rPr>
              <w:t>RODRIGUES</w:t>
            </w:r>
          </w:p>
        </w:tc>
        <w:tc>
          <w:tcPr>
            <w:tcW w:w="1400" w:type="dxa"/>
            <w:tcBorders>
              <w:top w:val="nil"/>
              <w:bottom w:val="nil"/>
            </w:tcBorders>
          </w:tcPr>
          <w:p w14:paraId="3E8080D5" w14:textId="77777777" w:rsidR="00F2431C" w:rsidRDefault="00F2431C" w:rsidP="00FC7C21">
            <w:pPr>
              <w:pStyle w:val="TableParagraph"/>
              <w:spacing w:before="19"/>
              <w:ind w:left="83" w:right="33"/>
              <w:rPr>
                <w:sz w:val="16"/>
              </w:rPr>
            </w:pPr>
            <w:r>
              <w:rPr>
                <w:sz w:val="16"/>
              </w:rPr>
              <w:t>20763</w:t>
            </w:r>
          </w:p>
        </w:tc>
        <w:tc>
          <w:tcPr>
            <w:tcW w:w="1000" w:type="dxa"/>
            <w:tcBorders>
              <w:top w:val="nil"/>
              <w:bottom w:val="nil"/>
            </w:tcBorders>
          </w:tcPr>
          <w:p w14:paraId="62DB3F99"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1023B0B8" w14:textId="77777777" w:rsidR="00F2431C" w:rsidRDefault="00F2431C" w:rsidP="00FC7C21">
            <w:pPr>
              <w:pStyle w:val="TableParagraph"/>
              <w:spacing w:before="19"/>
              <w:ind w:left="19" w:right="9"/>
              <w:rPr>
                <w:sz w:val="16"/>
              </w:rPr>
            </w:pPr>
            <w:r>
              <w:rPr>
                <w:sz w:val="16"/>
              </w:rPr>
              <w:t>112009</w:t>
            </w:r>
          </w:p>
        </w:tc>
        <w:tc>
          <w:tcPr>
            <w:tcW w:w="980" w:type="dxa"/>
            <w:tcBorders>
              <w:top w:val="nil"/>
              <w:bottom w:val="nil"/>
            </w:tcBorders>
          </w:tcPr>
          <w:p w14:paraId="443F380B" w14:textId="77777777" w:rsidR="00F2431C" w:rsidRDefault="00F2431C" w:rsidP="00FC7C21">
            <w:pPr>
              <w:pStyle w:val="TableParagraph"/>
              <w:spacing w:before="19"/>
              <w:ind w:left="69" w:right="59"/>
              <w:rPr>
                <w:sz w:val="16"/>
              </w:rPr>
            </w:pPr>
            <w:r>
              <w:rPr>
                <w:sz w:val="16"/>
              </w:rPr>
              <w:t>14/05/</w:t>
            </w:r>
            <w:r w:rsidR="00255652">
              <w:rPr>
                <w:sz w:val="16"/>
              </w:rPr>
              <w:t>2024</w:t>
            </w:r>
          </w:p>
        </w:tc>
        <w:tc>
          <w:tcPr>
            <w:tcW w:w="1200" w:type="dxa"/>
            <w:tcBorders>
              <w:top w:val="nil"/>
              <w:bottom w:val="nil"/>
            </w:tcBorders>
          </w:tcPr>
          <w:p w14:paraId="4855D67C" w14:textId="77777777" w:rsidR="00F2431C" w:rsidRDefault="00F2431C" w:rsidP="00FC7C21">
            <w:pPr>
              <w:pStyle w:val="TableParagraph"/>
              <w:spacing w:before="19"/>
              <w:ind w:right="27"/>
              <w:jc w:val="right"/>
              <w:rPr>
                <w:sz w:val="16"/>
              </w:rPr>
            </w:pPr>
            <w:r>
              <w:rPr>
                <w:sz w:val="16"/>
              </w:rPr>
              <w:t>3.100,00</w:t>
            </w:r>
          </w:p>
        </w:tc>
        <w:tc>
          <w:tcPr>
            <w:tcW w:w="1200" w:type="dxa"/>
            <w:tcBorders>
              <w:top w:val="nil"/>
              <w:bottom w:val="nil"/>
            </w:tcBorders>
          </w:tcPr>
          <w:p w14:paraId="201240BF"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774A8FDD" w14:textId="77777777" w:rsidR="00F2431C" w:rsidRDefault="00F2431C" w:rsidP="00FC7C21">
            <w:pPr>
              <w:pStyle w:val="TableParagraph"/>
              <w:spacing w:before="19"/>
              <w:ind w:right="27"/>
              <w:jc w:val="right"/>
              <w:rPr>
                <w:sz w:val="16"/>
              </w:rPr>
            </w:pPr>
            <w:r>
              <w:rPr>
                <w:sz w:val="16"/>
              </w:rPr>
              <w:t>3.100,00</w:t>
            </w:r>
          </w:p>
        </w:tc>
      </w:tr>
      <w:tr w:rsidR="00F2431C" w14:paraId="20AA9351" w14:textId="77777777" w:rsidTr="00FC7C21">
        <w:trPr>
          <w:trHeight w:val="280"/>
        </w:trPr>
        <w:tc>
          <w:tcPr>
            <w:tcW w:w="1180" w:type="dxa"/>
            <w:tcBorders>
              <w:top w:val="nil"/>
              <w:bottom w:val="nil"/>
            </w:tcBorders>
          </w:tcPr>
          <w:p w14:paraId="36B179EB" w14:textId="77777777" w:rsidR="00F2431C" w:rsidRDefault="00F2431C" w:rsidP="00FC7C21">
            <w:pPr>
              <w:pStyle w:val="TableParagraph"/>
              <w:spacing w:before="45"/>
              <w:ind w:left="60" w:right="50"/>
              <w:rPr>
                <w:sz w:val="16"/>
              </w:rPr>
            </w:pPr>
            <w:r>
              <w:rPr>
                <w:sz w:val="16"/>
              </w:rPr>
              <w:t>021494</w:t>
            </w:r>
          </w:p>
        </w:tc>
        <w:tc>
          <w:tcPr>
            <w:tcW w:w="1200" w:type="dxa"/>
            <w:tcBorders>
              <w:top w:val="nil"/>
              <w:bottom w:val="nil"/>
            </w:tcBorders>
          </w:tcPr>
          <w:p w14:paraId="519EF98D" w14:textId="77777777" w:rsidR="00F2431C" w:rsidRDefault="00F2431C" w:rsidP="00FC7C21">
            <w:pPr>
              <w:pStyle w:val="TableParagraph"/>
              <w:spacing w:before="45"/>
              <w:ind w:left="86" w:right="76"/>
              <w:rPr>
                <w:sz w:val="16"/>
              </w:rPr>
            </w:pPr>
            <w:r>
              <w:rPr>
                <w:sz w:val="16"/>
              </w:rPr>
              <w:t>021069</w:t>
            </w:r>
          </w:p>
        </w:tc>
        <w:tc>
          <w:tcPr>
            <w:tcW w:w="1600" w:type="dxa"/>
            <w:tcBorders>
              <w:top w:val="nil"/>
              <w:bottom w:val="nil"/>
            </w:tcBorders>
          </w:tcPr>
          <w:p w14:paraId="5AD86426"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3A86DC0C"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62B494D2"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4BE1BAC" w14:textId="77777777" w:rsidR="00F2431C" w:rsidRDefault="00F2431C" w:rsidP="00FC7C21">
            <w:pPr>
              <w:pStyle w:val="TableParagraph"/>
              <w:spacing w:before="45"/>
              <w:ind w:left="83" w:right="33"/>
              <w:rPr>
                <w:sz w:val="16"/>
              </w:rPr>
            </w:pPr>
            <w:r>
              <w:rPr>
                <w:sz w:val="16"/>
              </w:rPr>
              <w:t>21069</w:t>
            </w:r>
          </w:p>
        </w:tc>
        <w:tc>
          <w:tcPr>
            <w:tcW w:w="1000" w:type="dxa"/>
            <w:tcBorders>
              <w:top w:val="nil"/>
              <w:bottom w:val="nil"/>
            </w:tcBorders>
          </w:tcPr>
          <w:p w14:paraId="4C387817"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2D63E5B2"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C6FA13F" w14:textId="77777777" w:rsidR="00F2431C" w:rsidRDefault="00F2431C" w:rsidP="00FC7C21">
            <w:pPr>
              <w:pStyle w:val="TableParagraph"/>
              <w:spacing w:before="45"/>
              <w:ind w:left="69" w:right="59"/>
              <w:rPr>
                <w:sz w:val="16"/>
              </w:rPr>
            </w:pPr>
            <w:r>
              <w:rPr>
                <w:sz w:val="16"/>
              </w:rPr>
              <w:t>14/05/</w:t>
            </w:r>
            <w:r w:rsidR="00255652">
              <w:rPr>
                <w:sz w:val="16"/>
              </w:rPr>
              <w:t>2024</w:t>
            </w:r>
          </w:p>
        </w:tc>
        <w:tc>
          <w:tcPr>
            <w:tcW w:w="1200" w:type="dxa"/>
            <w:tcBorders>
              <w:top w:val="nil"/>
              <w:bottom w:val="nil"/>
            </w:tcBorders>
          </w:tcPr>
          <w:p w14:paraId="1189E7F3" w14:textId="77777777" w:rsidR="00F2431C" w:rsidRDefault="00F2431C" w:rsidP="00FC7C21">
            <w:pPr>
              <w:pStyle w:val="TableParagraph"/>
              <w:spacing w:before="45"/>
              <w:ind w:right="27"/>
              <w:jc w:val="right"/>
              <w:rPr>
                <w:sz w:val="16"/>
              </w:rPr>
            </w:pPr>
            <w:r>
              <w:rPr>
                <w:sz w:val="16"/>
              </w:rPr>
              <w:t>20,90</w:t>
            </w:r>
          </w:p>
        </w:tc>
        <w:tc>
          <w:tcPr>
            <w:tcW w:w="1200" w:type="dxa"/>
            <w:tcBorders>
              <w:top w:val="nil"/>
              <w:bottom w:val="nil"/>
            </w:tcBorders>
          </w:tcPr>
          <w:p w14:paraId="729404B4"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3856CC5" w14:textId="77777777" w:rsidR="00F2431C" w:rsidRDefault="00F2431C" w:rsidP="00FC7C21">
            <w:pPr>
              <w:pStyle w:val="TableParagraph"/>
              <w:spacing w:before="45"/>
              <w:ind w:right="27"/>
              <w:jc w:val="right"/>
              <w:rPr>
                <w:sz w:val="16"/>
              </w:rPr>
            </w:pPr>
            <w:r>
              <w:rPr>
                <w:sz w:val="16"/>
              </w:rPr>
              <w:t>20,90</w:t>
            </w:r>
          </w:p>
        </w:tc>
      </w:tr>
      <w:tr w:rsidR="00F2431C" w14:paraId="3A252B79" w14:textId="77777777" w:rsidTr="00FC7C21">
        <w:trPr>
          <w:trHeight w:val="280"/>
        </w:trPr>
        <w:tc>
          <w:tcPr>
            <w:tcW w:w="1180" w:type="dxa"/>
            <w:tcBorders>
              <w:top w:val="nil"/>
              <w:bottom w:val="nil"/>
            </w:tcBorders>
          </w:tcPr>
          <w:p w14:paraId="4AE2446C" w14:textId="77777777" w:rsidR="00F2431C" w:rsidRDefault="00F2431C" w:rsidP="00FC7C21">
            <w:pPr>
              <w:pStyle w:val="TableParagraph"/>
              <w:spacing w:before="45"/>
              <w:ind w:left="60" w:right="50"/>
              <w:rPr>
                <w:sz w:val="16"/>
              </w:rPr>
            </w:pPr>
            <w:r>
              <w:rPr>
                <w:sz w:val="16"/>
              </w:rPr>
              <w:t>021501</w:t>
            </w:r>
          </w:p>
        </w:tc>
        <w:tc>
          <w:tcPr>
            <w:tcW w:w="1200" w:type="dxa"/>
            <w:tcBorders>
              <w:top w:val="nil"/>
              <w:bottom w:val="nil"/>
            </w:tcBorders>
          </w:tcPr>
          <w:p w14:paraId="6567AD56" w14:textId="77777777" w:rsidR="00F2431C" w:rsidRDefault="00F2431C" w:rsidP="00FC7C21">
            <w:pPr>
              <w:pStyle w:val="TableParagraph"/>
              <w:spacing w:before="45"/>
              <w:ind w:left="86" w:right="76"/>
              <w:rPr>
                <w:sz w:val="16"/>
              </w:rPr>
            </w:pPr>
            <w:r>
              <w:rPr>
                <w:sz w:val="16"/>
              </w:rPr>
              <w:t>021074</w:t>
            </w:r>
          </w:p>
        </w:tc>
        <w:tc>
          <w:tcPr>
            <w:tcW w:w="1600" w:type="dxa"/>
            <w:tcBorders>
              <w:top w:val="nil"/>
              <w:bottom w:val="nil"/>
            </w:tcBorders>
          </w:tcPr>
          <w:p w14:paraId="5571AEBB"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05492AC2"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62F9FA63"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B07A4B9" w14:textId="77777777" w:rsidR="00F2431C" w:rsidRDefault="00F2431C" w:rsidP="00FC7C21">
            <w:pPr>
              <w:pStyle w:val="TableParagraph"/>
              <w:spacing w:before="45"/>
              <w:ind w:left="83" w:right="33"/>
              <w:rPr>
                <w:sz w:val="16"/>
              </w:rPr>
            </w:pPr>
            <w:r>
              <w:rPr>
                <w:sz w:val="16"/>
              </w:rPr>
              <w:t>21074</w:t>
            </w:r>
          </w:p>
        </w:tc>
        <w:tc>
          <w:tcPr>
            <w:tcW w:w="1000" w:type="dxa"/>
            <w:tcBorders>
              <w:top w:val="nil"/>
              <w:bottom w:val="nil"/>
            </w:tcBorders>
          </w:tcPr>
          <w:p w14:paraId="5F47113E"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446D4EAA"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306FB31D" w14:textId="77777777" w:rsidR="00F2431C" w:rsidRDefault="00F2431C" w:rsidP="00FC7C21">
            <w:pPr>
              <w:pStyle w:val="TableParagraph"/>
              <w:spacing w:before="45"/>
              <w:ind w:left="69" w:right="59"/>
              <w:rPr>
                <w:sz w:val="16"/>
              </w:rPr>
            </w:pPr>
            <w:r>
              <w:rPr>
                <w:sz w:val="16"/>
              </w:rPr>
              <w:t>18/05/</w:t>
            </w:r>
            <w:r w:rsidR="00255652">
              <w:rPr>
                <w:sz w:val="16"/>
              </w:rPr>
              <w:t>2024</w:t>
            </w:r>
          </w:p>
        </w:tc>
        <w:tc>
          <w:tcPr>
            <w:tcW w:w="1200" w:type="dxa"/>
            <w:tcBorders>
              <w:top w:val="nil"/>
              <w:bottom w:val="nil"/>
            </w:tcBorders>
          </w:tcPr>
          <w:p w14:paraId="483733D4" w14:textId="77777777" w:rsidR="00F2431C" w:rsidRDefault="00F2431C" w:rsidP="00FC7C21">
            <w:pPr>
              <w:pStyle w:val="TableParagraph"/>
              <w:spacing w:before="45"/>
              <w:ind w:right="27"/>
              <w:jc w:val="right"/>
              <w:rPr>
                <w:sz w:val="16"/>
              </w:rPr>
            </w:pPr>
            <w:r>
              <w:rPr>
                <w:sz w:val="16"/>
              </w:rPr>
              <w:t>10,45</w:t>
            </w:r>
          </w:p>
        </w:tc>
        <w:tc>
          <w:tcPr>
            <w:tcW w:w="1200" w:type="dxa"/>
            <w:tcBorders>
              <w:top w:val="nil"/>
              <w:bottom w:val="nil"/>
            </w:tcBorders>
          </w:tcPr>
          <w:p w14:paraId="08CC331F"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CD1DD58" w14:textId="77777777" w:rsidR="00F2431C" w:rsidRDefault="00F2431C" w:rsidP="00FC7C21">
            <w:pPr>
              <w:pStyle w:val="TableParagraph"/>
              <w:spacing w:before="45"/>
              <w:ind w:right="27"/>
              <w:jc w:val="right"/>
              <w:rPr>
                <w:sz w:val="16"/>
              </w:rPr>
            </w:pPr>
            <w:r>
              <w:rPr>
                <w:sz w:val="16"/>
              </w:rPr>
              <w:t>10,45</w:t>
            </w:r>
          </w:p>
        </w:tc>
      </w:tr>
      <w:tr w:rsidR="00F2431C" w14:paraId="3A9A4A98" w14:textId="77777777" w:rsidTr="00FC7C21">
        <w:trPr>
          <w:trHeight w:val="254"/>
        </w:trPr>
        <w:tc>
          <w:tcPr>
            <w:tcW w:w="1180" w:type="dxa"/>
            <w:tcBorders>
              <w:top w:val="nil"/>
              <w:bottom w:val="nil"/>
            </w:tcBorders>
          </w:tcPr>
          <w:p w14:paraId="3F0184C4" w14:textId="77777777" w:rsidR="00F2431C" w:rsidRDefault="00F2431C" w:rsidP="00FC7C21">
            <w:pPr>
              <w:pStyle w:val="TableParagraph"/>
              <w:spacing w:before="45"/>
              <w:ind w:left="60" w:right="50"/>
              <w:rPr>
                <w:sz w:val="16"/>
              </w:rPr>
            </w:pPr>
            <w:r>
              <w:rPr>
                <w:sz w:val="16"/>
              </w:rPr>
              <w:t>021182</w:t>
            </w:r>
          </w:p>
        </w:tc>
        <w:tc>
          <w:tcPr>
            <w:tcW w:w="1200" w:type="dxa"/>
            <w:tcBorders>
              <w:top w:val="nil"/>
              <w:bottom w:val="nil"/>
            </w:tcBorders>
          </w:tcPr>
          <w:p w14:paraId="384F3BCE" w14:textId="77777777" w:rsidR="00F2431C" w:rsidRDefault="00F2431C" w:rsidP="00FC7C21">
            <w:pPr>
              <w:pStyle w:val="TableParagraph"/>
              <w:spacing w:before="45"/>
              <w:ind w:left="86" w:right="76"/>
              <w:rPr>
                <w:sz w:val="16"/>
              </w:rPr>
            </w:pPr>
            <w:r>
              <w:rPr>
                <w:sz w:val="16"/>
              </w:rPr>
              <w:t>020786</w:t>
            </w:r>
          </w:p>
        </w:tc>
        <w:tc>
          <w:tcPr>
            <w:tcW w:w="1600" w:type="dxa"/>
            <w:tcBorders>
              <w:top w:val="nil"/>
              <w:bottom w:val="nil"/>
            </w:tcBorders>
          </w:tcPr>
          <w:p w14:paraId="52B61731" w14:textId="77777777" w:rsidR="00F2431C" w:rsidRDefault="00F2431C" w:rsidP="00FC7C21">
            <w:pPr>
              <w:pStyle w:val="TableParagraph"/>
              <w:spacing w:before="45"/>
              <w:ind w:left="47" w:right="37"/>
              <w:rPr>
                <w:sz w:val="16"/>
              </w:rPr>
            </w:pPr>
            <w:r>
              <w:rPr>
                <w:sz w:val="16"/>
              </w:rPr>
              <w:t>010088</w:t>
            </w:r>
            <w:r>
              <w:rPr>
                <w:spacing w:val="-6"/>
                <w:sz w:val="16"/>
              </w:rPr>
              <w:t xml:space="preserve"> </w:t>
            </w:r>
            <w:r>
              <w:rPr>
                <w:sz w:val="16"/>
              </w:rPr>
              <w:t>-</w:t>
            </w:r>
            <w:r>
              <w:rPr>
                <w:spacing w:val="-6"/>
                <w:sz w:val="16"/>
              </w:rPr>
              <w:t xml:space="preserve"> </w:t>
            </w:r>
            <w:r>
              <w:rPr>
                <w:sz w:val="16"/>
              </w:rPr>
              <w:t>18/05/</w:t>
            </w:r>
            <w:r w:rsidR="00255652">
              <w:rPr>
                <w:sz w:val="16"/>
              </w:rPr>
              <w:t>2024</w:t>
            </w:r>
          </w:p>
        </w:tc>
        <w:tc>
          <w:tcPr>
            <w:tcW w:w="800" w:type="dxa"/>
            <w:tcBorders>
              <w:top w:val="nil"/>
              <w:bottom w:val="nil"/>
            </w:tcBorders>
          </w:tcPr>
          <w:p w14:paraId="2EA485F9" w14:textId="77777777" w:rsidR="00F2431C" w:rsidRDefault="00F2431C" w:rsidP="00FC7C21">
            <w:pPr>
              <w:pStyle w:val="TableParagraph"/>
              <w:spacing w:before="45"/>
              <w:ind w:left="139" w:right="129"/>
              <w:rPr>
                <w:sz w:val="16"/>
              </w:rPr>
            </w:pPr>
            <w:r>
              <w:rPr>
                <w:sz w:val="16"/>
              </w:rPr>
              <w:t>262</w:t>
            </w:r>
          </w:p>
        </w:tc>
        <w:tc>
          <w:tcPr>
            <w:tcW w:w="3200" w:type="dxa"/>
            <w:tcBorders>
              <w:top w:val="nil"/>
              <w:bottom w:val="nil"/>
            </w:tcBorders>
          </w:tcPr>
          <w:p w14:paraId="78B46CC2" w14:textId="77777777" w:rsidR="00F2431C" w:rsidRDefault="00F2431C" w:rsidP="00FC7C21">
            <w:pPr>
              <w:pStyle w:val="TableParagraph"/>
              <w:spacing w:before="45"/>
              <w:ind w:left="40"/>
              <w:rPr>
                <w:sz w:val="16"/>
              </w:rPr>
            </w:pPr>
            <w:r>
              <w:rPr>
                <w:sz w:val="16"/>
              </w:rPr>
              <w:t>PAULA</w:t>
            </w:r>
            <w:r>
              <w:rPr>
                <w:spacing w:val="-4"/>
                <w:sz w:val="16"/>
              </w:rPr>
              <w:t xml:space="preserve"> </w:t>
            </w:r>
            <w:r>
              <w:rPr>
                <w:sz w:val="16"/>
              </w:rPr>
              <w:t>JANNAYNA</w:t>
            </w:r>
            <w:r>
              <w:rPr>
                <w:spacing w:val="-3"/>
                <w:sz w:val="16"/>
              </w:rPr>
              <w:t xml:space="preserve"> </w:t>
            </w:r>
            <w:r>
              <w:rPr>
                <w:sz w:val="16"/>
              </w:rPr>
              <w:t>SANTANA</w:t>
            </w:r>
            <w:r>
              <w:rPr>
                <w:spacing w:val="-4"/>
                <w:sz w:val="16"/>
              </w:rPr>
              <w:t xml:space="preserve"> </w:t>
            </w:r>
            <w:r>
              <w:rPr>
                <w:sz w:val="16"/>
              </w:rPr>
              <w:t>MACENA</w:t>
            </w:r>
          </w:p>
        </w:tc>
        <w:tc>
          <w:tcPr>
            <w:tcW w:w="1400" w:type="dxa"/>
            <w:tcBorders>
              <w:top w:val="nil"/>
              <w:bottom w:val="nil"/>
            </w:tcBorders>
          </w:tcPr>
          <w:p w14:paraId="3CBD3D5F" w14:textId="77777777" w:rsidR="00F2431C" w:rsidRDefault="00F2431C" w:rsidP="00FC7C21">
            <w:pPr>
              <w:pStyle w:val="TableParagraph"/>
              <w:spacing w:before="45"/>
              <w:ind w:left="83" w:right="33"/>
              <w:rPr>
                <w:sz w:val="16"/>
              </w:rPr>
            </w:pPr>
            <w:r>
              <w:rPr>
                <w:sz w:val="16"/>
              </w:rPr>
              <w:t>20786</w:t>
            </w:r>
          </w:p>
        </w:tc>
        <w:tc>
          <w:tcPr>
            <w:tcW w:w="1000" w:type="dxa"/>
            <w:tcBorders>
              <w:top w:val="nil"/>
              <w:bottom w:val="nil"/>
            </w:tcBorders>
          </w:tcPr>
          <w:p w14:paraId="42E838C2"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61D63CBF"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72E55628" w14:textId="77777777" w:rsidR="00F2431C" w:rsidRDefault="00F2431C" w:rsidP="00FC7C21">
            <w:pPr>
              <w:pStyle w:val="TableParagraph"/>
              <w:spacing w:before="45"/>
              <w:ind w:left="69" w:right="59"/>
              <w:rPr>
                <w:sz w:val="16"/>
              </w:rPr>
            </w:pPr>
            <w:r>
              <w:rPr>
                <w:sz w:val="16"/>
              </w:rPr>
              <w:t>18/05/</w:t>
            </w:r>
            <w:r w:rsidR="00255652">
              <w:rPr>
                <w:sz w:val="16"/>
              </w:rPr>
              <w:t>2024</w:t>
            </w:r>
          </w:p>
        </w:tc>
        <w:tc>
          <w:tcPr>
            <w:tcW w:w="1200" w:type="dxa"/>
            <w:tcBorders>
              <w:top w:val="nil"/>
              <w:bottom w:val="nil"/>
            </w:tcBorders>
          </w:tcPr>
          <w:p w14:paraId="63273683" w14:textId="77777777" w:rsidR="00F2431C" w:rsidRDefault="00F2431C" w:rsidP="00FC7C21">
            <w:pPr>
              <w:pStyle w:val="TableParagraph"/>
              <w:spacing w:before="45"/>
              <w:ind w:right="27"/>
              <w:jc w:val="right"/>
              <w:rPr>
                <w:sz w:val="16"/>
              </w:rPr>
            </w:pPr>
            <w:r>
              <w:rPr>
                <w:sz w:val="16"/>
              </w:rPr>
              <w:t>3.100,00</w:t>
            </w:r>
          </w:p>
        </w:tc>
        <w:tc>
          <w:tcPr>
            <w:tcW w:w="1200" w:type="dxa"/>
            <w:tcBorders>
              <w:top w:val="nil"/>
              <w:bottom w:val="nil"/>
            </w:tcBorders>
          </w:tcPr>
          <w:p w14:paraId="726334B3"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2E9B38E" w14:textId="77777777" w:rsidR="00F2431C" w:rsidRDefault="00F2431C" w:rsidP="00FC7C21">
            <w:pPr>
              <w:pStyle w:val="TableParagraph"/>
              <w:spacing w:before="45"/>
              <w:ind w:right="27"/>
              <w:jc w:val="right"/>
              <w:rPr>
                <w:sz w:val="16"/>
              </w:rPr>
            </w:pPr>
            <w:r>
              <w:rPr>
                <w:sz w:val="16"/>
              </w:rPr>
              <w:t>3.100,00</w:t>
            </w:r>
          </w:p>
        </w:tc>
      </w:tr>
      <w:tr w:rsidR="00F2431C" w14:paraId="72DFB7CA" w14:textId="77777777" w:rsidTr="00FC7C21">
        <w:trPr>
          <w:trHeight w:val="411"/>
        </w:trPr>
        <w:tc>
          <w:tcPr>
            <w:tcW w:w="1180" w:type="dxa"/>
            <w:tcBorders>
              <w:top w:val="nil"/>
              <w:bottom w:val="nil"/>
            </w:tcBorders>
          </w:tcPr>
          <w:p w14:paraId="4C2C744C" w14:textId="77777777" w:rsidR="00F2431C" w:rsidRDefault="00F2431C" w:rsidP="00FC7C21">
            <w:pPr>
              <w:pStyle w:val="TableParagraph"/>
              <w:spacing w:before="111"/>
              <w:ind w:left="60" w:right="50"/>
              <w:rPr>
                <w:sz w:val="16"/>
              </w:rPr>
            </w:pPr>
            <w:r>
              <w:rPr>
                <w:sz w:val="16"/>
              </w:rPr>
              <w:t>021229</w:t>
            </w:r>
          </w:p>
        </w:tc>
        <w:tc>
          <w:tcPr>
            <w:tcW w:w="1200" w:type="dxa"/>
            <w:tcBorders>
              <w:top w:val="nil"/>
              <w:bottom w:val="nil"/>
            </w:tcBorders>
          </w:tcPr>
          <w:p w14:paraId="60766199" w14:textId="77777777" w:rsidR="00F2431C" w:rsidRDefault="00F2431C" w:rsidP="00FC7C21">
            <w:pPr>
              <w:pStyle w:val="TableParagraph"/>
              <w:spacing w:before="111"/>
              <w:ind w:left="86" w:right="76"/>
              <w:rPr>
                <w:sz w:val="16"/>
              </w:rPr>
            </w:pPr>
            <w:r>
              <w:rPr>
                <w:sz w:val="16"/>
              </w:rPr>
              <w:t>020679</w:t>
            </w:r>
          </w:p>
        </w:tc>
        <w:tc>
          <w:tcPr>
            <w:tcW w:w="1600" w:type="dxa"/>
            <w:tcBorders>
              <w:top w:val="nil"/>
              <w:bottom w:val="nil"/>
            </w:tcBorders>
          </w:tcPr>
          <w:p w14:paraId="388B0A31" w14:textId="77777777" w:rsidR="00F2431C" w:rsidRDefault="00F2431C" w:rsidP="00FC7C21">
            <w:pPr>
              <w:pStyle w:val="TableParagraph"/>
              <w:spacing w:before="111"/>
              <w:ind w:left="47" w:right="37"/>
              <w:rPr>
                <w:sz w:val="16"/>
              </w:rPr>
            </w:pPr>
            <w:r>
              <w:rPr>
                <w:sz w:val="16"/>
              </w:rPr>
              <w:t>009916</w:t>
            </w:r>
            <w:r>
              <w:rPr>
                <w:spacing w:val="-6"/>
                <w:sz w:val="16"/>
              </w:rPr>
              <w:t xml:space="preserve"> </w:t>
            </w:r>
            <w:r>
              <w:rPr>
                <w:sz w:val="16"/>
              </w:rPr>
              <w:t>-</w:t>
            </w:r>
            <w:r>
              <w:rPr>
                <w:spacing w:val="-6"/>
                <w:sz w:val="16"/>
              </w:rPr>
              <w:t xml:space="preserve"> </w:t>
            </w:r>
            <w:r>
              <w:rPr>
                <w:sz w:val="16"/>
              </w:rPr>
              <w:t>09/03/</w:t>
            </w:r>
            <w:r w:rsidR="00255652">
              <w:rPr>
                <w:sz w:val="16"/>
              </w:rPr>
              <w:t>2024</w:t>
            </w:r>
          </w:p>
        </w:tc>
        <w:tc>
          <w:tcPr>
            <w:tcW w:w="800" w:type="dxa"/>
            <w:tcBorders>
              <w:top w:val="nil"/>
              <w:bottom w:val="nil"/>
            </w:tcBorders>
          </w:tcPr>
          <w:p w14:paraId="4912CAF3" w14:textId="77777777" w:rsidR="00F2431C" w:rsidRDefault="00F2431C" w:rsidP="00FC7C21">
            <w:pPr>
              <w:pStyle w:val="TableParagraph"/>
              <w:spacing w:before="111"/>
              <w:ind w:left="139" w:right="129"/>
              <w:rPr>
                <w:sz w:val="16"/>
              </w:rPr>
            </w:pPr>
            <w:r>
              <w:rPr>
                <w:sz w:val="16"/>
              </w:rPr>
              <w:t>263</w:t>
            </w:r>
          </w:p>
        </w:tc>
        <w:tc>
          <w:tcPr>
            <w:tcW w:w="3200" w:type="dxa"/>
            <w:tcBorders>
              <w:top w:val="nil"/>
              <w:bottom w:val="nil"/>
            </w:tcBorders>
          </w:tcPr>
          <w:p w14:paraId="71009B40" w14:textId="77777777" w:rsidR="00F2431C" w:rsidRDefault="00F2431C" w:rsidP="00FC7C21">
            <w:pPr>
              <w:pStyle w:val="TableParagraph"/>
              <w:spacing w:before="19"/>
              <w:ind w:left="40" w:right="783"/>
              <w:rPr>
                <w:sz w:val="16"/>
              </w:rPr>
            </w:pPr>
            <w:r>
              <w:rPr>
                <w:sz w:val="16"/>
              </w:rPr>
              <w:t>AMBIENTALLIX</w:t>
            </w:r>
            <w:r>
              <w:rPr>
                <w:spacing w:val="-10"/>
                <w:sz w:val="16"/>
              </w:rPr>
              <w:t xml:space="preserve"> </w:t>
            </w:r>
            <w:r>
              <w:rPr>
                <w:sz w:val="16"/>
              </w:rPr>
              <w:t>SOLUÇÕES</w:t>
            </w:r>
            <w:r>
              <w:rPr>
                <w:spacing w:val="-9"/>
                <w:sz w:val="16"/>
              </w:rPr>
              <w:t xml:space="preserve"> </w:t>
            </w:r>
            <w:r>
              <w:rPr>
                <w:sz w:val="16"/>
              </w:rPr>
              <w:t>EM</w:t>
            </w:r>
            <w:r>
              <w:rPr>
                <w:spacing w:val="-42"/>
                <w:sz w:val="16"/>
              </w:rPr>
              <w:t xml:space="preserve"> </w:t>
            </w:r>
            <w:r>
              <w:rPr>
                <w:sz w:val="16"/>
              </w:rPr>
              <w:t>RESÍDUOS</w:t>
            </w:r>
            <w:r>
              <w:rPr>
                <w:spacing w:val="-2"/>
                <w:sz w:val="16"/>
              </w:rPr>
              <w:t xml:space="preserve"> </w:t>
            </w:r>
            <w:r>
              <w:rPr>
                <w:sz w:val="16"/>
              </w:rPr>
              <w:t>LTDA</w:t>
            </w:r>
          </w:p>
        </w:tc>
        <w:tc>
          <w:tcPr>
            <w:tcW w:w="1400" w:type="dxa"/>
            <w:tcBorders>
              <w:top w:val="nil"/>
              <w:bottom w:val="nil"/>
            </w:tcBorders>
          </w:tcPr>
          <w:p w14:paraId="3F50D153" w14:textId="77777777" w:rsidR="00F2431C" w:rsidRDefault="00F2431C" w:rsidP="00FC7C21">
            <w:pPr>
              <w:pStyle w:val="TableParagraph"/>
              <w:spacing w:before="111"/>
              <w:ind w:left="83" w:right="33"/>
              <w:rPr>
                <w:sz w:val="16"/>
              </w:rPr>
            </w:pPr>
            <w:r>
              <w:rPr>
                <w:sz w:val="16"/>
              </w:rPr>
              <w:t>514</w:t>
            </w:r>
          </w:p>
        </w:tc>
        <w:tc>
          <w:tcPr>
            <w:tcW w:w="1000" w:type="dxa"/>
            <w:tcBorders>
              <w:top w:val="nil"/>
              <w:bottom w:val="nil"/>
            </w:tcBorders>
          </w:tcPr>
          <w:p w14:paraId="1A7B265C"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017B5CA9" w14:textId="77777777" w:rsidR="00F2431C" w:rsidRDefault="00F2431C" w:rsidP="00FC7C21">
            <w:pPr>
              <w:pStyle w:val="TableParagraph"/>
              <w:spacing w:before="111"/>
              <w:ind w:left="19" w:right="9"/>
              <w:rPr>
                <w:sz w:val="16"/>
              </w:rPr>
            </w:pPr>
            <w:r>
              <w:rPr>
                <w:sz w:val="16"/>
              </w:rPr>
              <w:t>157697</w:t>
            </w:r>
          </w:p>
        </w:tc>
        <w:tc>
          <w:tcPr>
            <w:tcW w:w="980" w:type="dxa"/>
            <w:tcBorders>
              <w:top w:val="nil"/>
              <w:bottom w:val="nil"/>
            </w:tcBorders>
          </w:tcPr>
          <w:p w14:paraId="749E6C93" w14:textId="77777777" w:rsidR="00F2431C" w:rsidRDefault="00F2431C" w:rsidP="00FC7C21">
            <w:pPr>
              <w:pStyle w:val="TableParagraph"/>
              <w:spacing w:before="111"/>
              <w:ind w:left="69" w:right="59"/>
              <w:rPr>
                <w:sz w:val="16"/>
              </w:rPr>
            </w:pPr>
            <w:r>
              <w:rPr>
                <w:sz w:val="16"/>
              </w:rPr>
              <w:t>20/05/</w:t>
            </w:r>
            <w:r w:rsidR="00255652">
              <w:rPr>
                <w:sz w:val="16"/>
              </w:rPr>
              <w:t>2024</w:t>
            </w:r>
          </w:p>
        </w:tc>
        <w:tc>
          <w:tcPr>
            <w:tcW w:w="1200" w:type="dxa"/>
            <w:tcBorders>
              <w:top w:val="nil"/>
              <w:bottom w:val="nil"/>
            </w:tcBorders>
          </w:tcPr>
          <w:p w14:paraId="7CB8318B" w14:textId="77777777" w:rsidR="00F2431C" w:rsidRDefault="00F2431C" w:rsidP="00FC7C21">
            <w:pPr>
              <w:pStyle w:val="TableParagraph"/>
              <w:spacing w:before="111"/>
              <w:ind w:right="27"/>
              <w:jc w:val="right"/>
              <w:rPr>
                <w:sz w:val="16"/>
              </w:rPr>
            </w:pPr>
            <w:r>
              <w:rPr>
                <w:sz w:val="16"/>
              </w:rPr>
              <w:t>1.200,00</w:t>
            </w:r>
          </w:p>
        </w:tc>
        <w:tc>
          <w:tcPr>
            <w:tcW w:w="1200" w:type="dxa"/>
            <w:tcBorders>
              <w:top w:val="nil"/>
              <w:bottom w:val="nil"/>
            </w:tcBorders>
          </w:tcPr>
          <w:p w14:paraId="4151ADB0" w14:textId="77777777" w:rsidR="00F2431C" w:rsidRDefault="00F2431C" w:rsidP="00FC7C21">
            <w:pPr>
              <w:pStyle w:val="TableParagraph"/>
              <w:spacing w:before="111"/>
              <w:ind w:right="27"/>
              <w:jc w:val="right"/>
              <w:rPr>
                <w:sz w:val="16"/>
              </w:rPr>
            </w:pPr>
            <w:r>
              <w:rPr>
                <w:sz w:val="16"/>
              </w:rPr>
              <w:t>60,00</w:t>
            </w:r>
          </w:p>
        </w:tc>
        <w:tc>
          <w:tcPr>
            <w:tcW w:w="1200" w:type="dxa"/>
            <w:tcBorders>
              <w:top w:val="nil"/>
              <w:bottom w:val="nil"/>
            </w:tcBorders>
          </w:tcPr>
          <w:p w14:paraId="75810D14" w14:textId="77777777" w:rsidR="00F2431C" w:rsidRDefault="00F2431C" w:rsidP="00FC7C21">
            <w:pPr>
              <w:pStyle w:val="TableParagraph"/>
              <w:spacing w:before="111"/>
              <w:ind w:right="27"/>
              <w:jc w:val="right"/>
              <w:rPr>
                <w:sz w:val="16"/>
              </w:rPr>
            </w:pPr>
            <w:r>
              <w:rPr>
                <w:sz w:val="16"/>
              </w:rPr>
              <w:t>1.140,00</w:t>
            </w:r>
          </w:p>
        </w:tc>
      </w:tr>
      <w:tr w:rsidR="00F2431C" w14:paraId="3AF63BDC" w14:textId="77777777" w:rsidTr="00FC7C21">
        <w:trPr>
          <w:trHeight w:val="228"/>
        </w:trPr>
        <w:tc>
          <w:tcPr>
            <w:tcW w:w="1180" w:type="dxa"/>
            <w:tcBorders>
              <w:top w:val="nil"/>
              <w:bottom w:val="nil"/>
            </w:tcBorders>
          </w:tcPr>
          <w:p w14:paraId="0B9AC695" w14:textId="77777777" w:rsidR="00F2431C" w:rsidRDefault="00F2431C" w:rsidP="00FC7C21">
            <w:pPr>
              <w:pStyle w:val="TableParagraph"/>
              <w:spacing w:before="19"/>
              <w:ind w:left="60" w:right="50"/>
              <w:rPr>
                <w:sz w:val="16"/>
              </w:rPr>
            </w:pPr>
            <w:r>
              <w:rPr>
                <w:sz w:val="16"/>
              </w:rPr>
              <w:t>021553</w:t>
            </w:r>
          </w:p>
        </w:tc>
        <w:tc>
          <w:tcPr>
            <w:tcW w:w="1200" w:type="dxa"/>
            <w:tcBorders>
              <w:top w:val="nil"/>
              <w:bottom w:val="nil"/>
            </w:tcBorders>
          </w:tcPr>
          <w:p w14:paraId="4BC101E4" w14:textId="77777777" w:rsidR="00F2431C" w:rsidRDefault="00F2431C" w:rsidP="00FC7C21">
            <w:pPr>
              <w:pStyle w:val="TableParagraph"/>
              <w:spacing w:before="19"/>
              <w:ind w:left="86" w:right="76"/>
              <w:rPr>
                <w:sz w:val="16"/>
              </w:rPr>
            </w:pPr>
            <w:r>
              <w:rPr>
                <w:sz w:val="16"/>
              </w:rPr>
              <w:t>021116</w:t>
            </w:r>
          </w:p>
        </w:tc>
        <w:tc>
          <w:tcPr>
            <w:tcW w:w="1600" w:type="dxa"/>
            <w:tcBorders>
              <w:top w:val="nil"/>
              <w:bottom w:val="nil"/>
            </w:tcBorders>
          </w:tcPr>
          <w:p w14:paraId="467277C5"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3069A8A5"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607780E1"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39827C1" w14:textId="77777777" w:rsidR="00F2431C" w:rsidRDefault="00F2431C" w:rsidP="00FC7C21">
            <w:pPr>
              <w:pStyle w:val="TableParagraph"/>
              <w:spacing w:before="19"/>
              <w:ind w:left="83" w:right="33"/>
              <w:rPr>
                <w:sz w:val="16"/>
              </w:rPr>
            </w:pPr>
            <w:r>
              <w:rPr>
                <w:sz w:val="16"/>
              </w:rPr>
              <w:t>21116</w:t>
            </w:r>
          </w:p>
        </w:tc>
        <w:tc>
          <w:tcPr>
            <w:tcW w:w="1000" w:type="dxa"/>
            <w:tcBorders>
              <w:top w:val="nil"/>
              <w:bottom w:val="nil"/>
            </w:tcBorders>
          </w:tcPr>
          <w:p w14:paraId="5F3A0628"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500B0DB6"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5319EF82" w14:textId="77777777" w:rsidR="00F2431C" w:rsidRDefault="00F2431C" w:rsidP="00FC7C21">
            <w:pPr>
              <w:pStyle w:val="TableParagraph"/>
              <w:spacing w:before="19"/>
              <w:ind w:left="69" w:right="59"/>
              <w:rPr>
                <w:sz w:val="16"/>
              </w:rPr>
            </w:pPr>
            <w:r>
              <w:rPr>
                <w:sz w:val="16"/>
              </w:rPr>
              <w:t>20/05/</w:t>
            </w:r>
            <w:r w:rsidR="00255652">
              <w:rPr>
                <w:sz w:val="16"/>
              </w:rPr>
              <w:t>2024</w:t>
            </w:r>
          </w:p>
        </w:tc>
        <w:tc>
          <w:tcPr>
            <w:tcW w:w="1200" w:type="dxa"/>
            <w:tcBorders>
              <w:top w:val="nil"/>
              <w:bottom w:val="nil"/>
            </w:tcBorders>
          </w:tcPr>
          <w:p w14:paraId="250639C0" w14:textId="77777777" w:rsidR="00F2431C" w:rsidRDefault="00F2431C" w:rsidP="00FC7C21">
            <w:pPr>
              <w:pStyle w:val="TableParagraph"/>
              <w:spacing w:before="19"/>
              <w:ind w:right="27"/>
              <w:jc w:val="right"/>
              <w:rPr>
                <w:sz w:val="16"/>
              </w:rPr>
            </w:pPr>
            <w:r>
              <w:rPr>
                <w:sz w:val="16"/>
              </w:rPr>
              <w:t>292,60</w:t>
            </w:r>
          </w:p>
        </w:tc>
        <w:tc>
          <w:tcPr>
            <w:tcW w:w="1200" w:type="dxa"/>
            <w:tcBorders>
              <w:top w:val="nil"/>
              <w:bottom w:val="nil"/>
            </w:tcBorders>
          </w:tcPr>
          <w:p w14:paraId="7AE24753"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55D72D6B" w14:textId="77777777" w:rsidR="00F2431C" w:rsidRDefault="00F2431C" w:rsidP="00FC7C21">
            <w:pPr>
              <w:pStyle w:val="TableParagraph"/>
              <w:spacing w:before="19"/>
              <w:ind w:right="27"/>
              <w:jc w:val="right"/>
              <w:rPr>
                <w:sz w:val="16"/>
              </w:rPr>
            </w:pPr>
            <w:r>
              <w:rPr>
                <w:sz w:val="16"/>
              </w:rPr>
              <w:t>292,60</w:t>
            </w:r>
          </w:p>
        </w:tc>
      </w:tr>
      <w:tr w:rsidR="00F2431C" w14:paraId="266273F0" w14:textId="77777777" w:rsidTr="00FC7C21">
        <w:trPr>
          <w:trHeight w:val="385"/>
        </w:trPr>
        <w:tc>
          <w:tcPr>
            <w:tcW w:w="1180" w:type="dxa"/>
            <w:tcBorders>
              <w:top w:val="nil"/>
              <w:bottom w:val="nil"/>
            </w:tcBorders>
          </w:tcPr>
          <w:p w14:paraId="13634689" w14:textId="77777777" w:rsidR="00F2431C" w:rsidRDefault="00F2431C" w:rsidP="00FC7C21">
            <w:pPr>
              <w:pStyle w:val="TableParagraph"/>
              <w:spacing w:before="111"/>
              <w:ind w:left="60" w:right="50"/>
              <w:rPr>
                <w:sz w:val="16"/>
              </w:rPr>
            </w:pPr>
            <w:r>
              <w:rPr>
                <w:sz w:val="16"/>
              </w:rPr>
              <w:t>021213</w:t>
            </w:r>
          </w:p>
        </w:tc>
        <w:tc>
          <w:tcPr>
            <w:tcW w:w="1200" w:type="dxa"/>
            <w:tcBorders>
              <w:top w:val="nil"/>
              <w:bottom w:val="nil"/>
            </w:tcBorders>
          </w:tcPr>
          <w:p w14:paraId="6295A08D" w14:textId="77777777" w:rsidR="00F2431C" w:rsidRDefault="00F2431C" w:rsidP="00FC7C21">
            <w:pPr>
              <w:pStyle w:val="TableParagraph"/>
              <w:spacing w:before="111"/>
              <w:ind w:left="86" w:right="76"/>
              <w:rPr>
                <w:sz w:val="16"/>
              </w:rPr>
            </w:pPr>
            <w:r>
              <w:rPr>
                <w:sz w:val="16"/>
              </w:rPr>
              <w:t>020409</w:t>
            </w:r>
          </w:p>
        </w:tc>
        <w:tc>
          <w:tcPr>
            <w:tcW w:w="1600" w:type="dxa"/>
            <w:tcBorders>
              <w:top w:val="nil"/>
              <w:bottom w:val="nil"/>
            </w:tcBorders>
          </w:tcPr>
          <w:p w14:paraId="213D3690" w14:textId="77777777" w:rsidR="00F2431C" w:rsidRDefault="00F2431C" w:rsidP="00FC7C21">
            <w:pPr>
              <w:pStyle w:val="TableParagraph"/>
              <w:spacing w:before="111"/>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4462F706" w14:textId="77777777" w:rsidR="00F2431C" w:rsidRDefault="00F2431C" w:rsidP="00FC7C21">
            <w:pPr>
              <w:pStyle w:val="TableParagraph"/>
              <w:spacing w:before="111"/>
              <w:ind w:left="139" w:right="129"/>
              <w:rPr>
                <w:sz w:val="16"/>
              </w:rPr>
            </w:pPr>
            <w:r>
              <w:rPr>
                <w:sz w:val="16"/>
              </w:rPr>
              <w:t>263</w:t>
            </w:r>
          </w:p>
        </w:tc>
        <w:tc>
          <w:tcPr>
            <w:tcW w:w="3200" w:type="dxa"/>
            <w:tcBorders>
              <w:top w:val="nil"/>
              <w:bottom w:val="nil"/>
            </w:tcBorders>
          </w:tcPr>
          <w:p w14:paraId="23AB6A50" w14:textId="77777777" w:rsidR="00F2431C" w:rsidRDefault="00F2431C" w:rsidP="00FC7C21">
            <w:pPr>
              <w:pStyle w:val="TableParagraph"/>
              <w:spacing w:line="180" w:lineRule="atLeast"/>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021A3D55" w14:textId="77777777" w:rsidR="00F2431C" w:rsidRDefault="00F2431C" w:rsidP="00FC7C21">
            <w:pPr>
              <w:pStyle w:val="TableParagraph"/>
              <w:spacing w:before="111"/>
              <w:ind w:left="83" w:right="33"/>
              <w:rPr>
                <w:sz w:val="16"/>
              </w:rPr>
            </w:pPr>
            <w:r>
              <w:rPr>
                <w:sz w:val="16"/>
              </w:rPr>
              <w:t>20409</w:t>
            </w:r>
          </w:p>
        </w:tc>
        <w:tc>
          <w:tcPr>
            <w:tcW w:w="1000" w:type="dxa"/>
            <w:tcBorders>
              <w:top w:val="nil"/>
              <w:bottom w:val="nil"/>
            </w:tcBorders>
          </w:tcPr>
          <w:p w14:paraId="43AF972F"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4247AD7C"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52D73C7F" w14:textId="77777777" w:rsidR="00F2431C" w:rsidRDefault="00F2431C" w:rsidP="00FC7C21">
            <w:pPr>
              <w:pStyle w:val="TableParagraph"/>
              <w:spacing w:before="111"/>
              <w:ind w:left="69" w:right="59"/>
              <w:rPr>
                <w:sz w:val="16"/>
              </w:rPr>
            </w:pPr>
            <w:r>
              <w:rPr>
                <w:sz w:val="16"/>
              </w:rPr>
              <w:t>20/05/</w:t>
            </w:r>
            <w:r w:rsidR="00255652">
              <w:rPr>
                <w:sz w:val="16"/>
              </w:rPr>
              <w:t>2024</w:t>
            </w:r>
          </w:p>
        </w:tc>
        <w:tc>
          <w:tcPr>
            <w:tcW w:w="1200" w:type="dxa"/>
            <w:tcBorders>
              <w:top w:val="nil"/>
              <w:bottom w:val="nil"/>
            </w:tcBorders>
          </w:tcPr>
          <w:p w14:paraId="2638B4CC" w14:textId="77777777" w:rsidR="00F2431C" w:rsidRDefault="00F2431C" w:rsidP="00FC7C21">
            <w:pPr>
              <w:pStyle w:val="TableParagraph"/>
              <w:spacing w:before="111"/>
              <w:ind w:right="27"/>
              <w:jc w:val="right"/>
              <w:rPr>
                <w:sz w:val="16"/>
              </w:rPr>
            </w:pPr>
            <w:r>
              <w:rPr>
                <w:sz w:val="16"/>
              </w:rPr>
              <w:t>410,38</w:t>
            </w:r>
          </w:p>
        </w:tc>
        <w:tc>
          <w:tcPr>
            <w:tcW w:w="1200" w:type="dxa"/>
            <w:tcBorders>
              <w:top w:val="nil"/>
              <w:bottom w:val="nil"/>
            </w:tcBorders>
          </w:tcPr>
          <w:p w14:paraId="687CB5B9"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13545C37" w14:textId="77777777" w:rsidR="00F2431C" w:rsidRDefault="00F2431C" w:rsidP="00FC7C21">
            <w:pPr>
              <w:pStyle w:val="TableParagraph"/>
              <w:spacing w:before="111"/>
              <w:ind w:right="27"/>
              <w:jc w:val="right"/>
              <w:rPr>
                <w:sz w:val="16"/>
              </w:rPr>
            </w:pPr>
            <w:r>
              <w:rPr>
                <w:sz w:val="16"/>
              </w:rPr>
              <w:t>410,38</w:t>
            </w:r>
          </w:p>
        </w:tc>
      </w:tr>
      <w:tr w:rsidR="00F2431C" w14:paraId="1547D2E9" w14:textId="77777777" w:rsidTr="00FC7C21">
        <w:trPr>
          <w:trHeight w:val="360"/>
        </w:trPr>
        <w:tc>
          <w:tcPr>
            <w:tcW w:w="1180" w:type="dxa"/>
            <w:tcBorders>
              <w:top w:val="nil"/>
              <w:bottom w:val="nil"/>
            </w:tcBorders>
          </w:tcPr>
          <w:p w14:paraId="2A067C61" w14:textId="77777777" w:rsidR="00F2431C" w:rsidRDefault="00F2431C" w:rsidP="00FC7C21">
            <w:pPr>
              <w:pStyle w:val="TableParagraph"/>
              <w:ind w:left="60" w:right="50"/>
              <w:rPr>
                <w:sz w:val="16"/>
              </w:rPr>
            </w:pPr>
            <w:r>
              <w:rPr>
                <w:sz w:val="16"/>
              </w:rPr>
              <w:t>021215</w:t>
            </w:r>
          </w:p>
        </w:tc>
        <w:tc>
          <w:tcPr>
            <w:tcW w:w="1200" w:type="dxa"/>
            <w:tcBorders>
              <w:top w:val="nil"/>
              <w:bottom w:val="nil"/>
            </w:tcBorders>
          </w:tcPr>
          <w:p w14:paraId="55DE65EF" w14:textId="77777777" w:rsidR="00F2431C" w:rsidRDefault="00F2431C" w:rsidP="00FC7C21">
            <w:pPr>
              <w:pStyle w:val="TableParagraph"/>
              <w:ind w:left="86" w:right="76"/>
              <w:rPr>
                <w:sz w:val="16"/>
              </w:rPr>
            </w:pPr>
            <w:r>
              <w:rPr>
                <w:sz w:val="16"/>
              </w:rPr>
              <w:t>020379</w:t>
            </w:r>
          </w:p>
        </w:tc>
        <w:tc>
          <w:tcPr>
            <w:tcW w:w="1600" w:type="dxa"/>
            <w:tcBorders>
              <w:top w:val="nil"/>
              <w:bottom w:val="nil"/>
            </w:tcBorders>
          </w:tcPr>
          <w:p w14:paraId="4FF973B7" w14:textId="77777777" w:rsidR="00F2431C" w:rsidRDefault="00F2431C" w:rsidP="00FC7C21">
            <w:pPr>
              <w:pStyle w:val="TableParagraph"/>
              <w:ind w:left="47" w:right="37"/>
              <w:rPr>
                <w:sz w:val="16"/>
              </w:rPr>
            </w:pPr>
            <w:r>
              <w:rPr>
                <w:sz w:val="16"/>
              </w:rPr>
              <w:t>009441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2FD910EB"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356ACE41" w14:textId="77777777" w:rsidR="00F2431C" w:rsidRDefault="00F2431C" w:rsidP="00FC7C21">
            <w:pPr>
              <w:pStyle w:val="TableParagraph"/>
              <w:spacing w:line="177" w:lineRule="exact"/>
              <w:ind w:left="40"/>
              <w:rPr>
                <w:sz w:val="16"/>
              </w:rPr>
            </w:pPr>
            <w:r>
              <w:rPr>
                <w:sz w:val="16"/>
              </w:rPr>
              <w:t>ENERGISA</w:t>
            </w:r>
            <w:r>
              <w:rPr>
                <w:spacing w:val="-10"/>
                <w:sz w:val="16"/>
              </w:rPr>
              <w:t xml:space="preserve"> </w:t>
            </w:r>
            <w:r>
              <w:rPr>
                <w:sz w:val="16"/>
              </w:rPr>
              <w:t>TOCANTINS</w:t>
            </w:r>
            <w:r>
              <w:rPr>
                <w:spacing w:val="-10"/>
                <w:sz w:val="16"/>
              </w:rPr>
              <w:t xml:space="preserve"> </w:t>
            </w:r>
            <w:r>
              <w:rPr>
                <w:sz w:val="16"/>
              </w:rPr>
              <w:t>DISTRIBUIDORA</w:t>
            </w:r>
          </w:p>
          <w:p w14:paraId="5D776702" w14:textId="77777777" w:rsidR="00F2431C" w:rsidRDefault="00F2431C" w:rsidP="00FC7C21">
            <w:pPr>
              <w:pStyle w:val="TableParagraph"/>
              <w:spacing w:line="163" w:lineRule="exact"/>
              <w:ind w:left="40"/>
              <w:rPr>
                <w:sz w:val="16"/>
              </w:rPr>
            </w:pPr>
            <w:r>
              <w:rPr>
                <w:sz w:val="16"/>
              </w:rPr>
              <w:t>DE</w:t>
            </w:r>
            <w:r>
              <w:rPr>
                <w:spacing w:val="-5"/>
                <w:sz w:val="16"/>
              </w:rPr>
              <w:t xml:space="preserve"> </w:t>
            </w:r>
            <w:r>
              <w:rPr>
                <w:sz w:val="16"/>
              </w:rPr>
              <w:t>ENERGIA</w:t>
            </w:r>
            <w:r>
              <w:rPr>
                <w:spacing w:val="-4"/>
                <w:sz w:val="16"/>
              </w:rPr>
              <w:t xml:space="preserve"> </w:t>
            </w:r>
            <w:r>
              <w:rPr>
                <w:sz w:val="16"/>
              </w:rPr>
              <w:t>S.A.</w:t>
            </w:r>
          </w:p>
        </w:tc>
        <w:tc>
          <w:tcPr>
            <w:tcW w:w="1400" w:type="dxa"/>
            <w:tcBorders>
              <w:top w:val="nil"/>
              <w:bottom w:val="nil"/>
            </w:tcBorders>
          </w:tcPr>
          <w:p w14:paraId="48B797EF" w14:textId="77777777" w:rsidR="00F2431C" w:rsidRDefault="00F2431C" w:rsidP="00FC7C21">
            <w:pPr>
              <w:pStyle w:val="TableParagraph"/>
              <w:ind w:left="83" w:right="33"/>
              <w:rPr>
                <w:sz w:val="16"/>
              </w:rPr>
            </w:pPr>
            <w:r>
              <w:rPr>
                <w:sz w:val="16"/>
              </w:rPr>
              <w:t>20379</w:t>
            </w:r>
          </w:p>
        </w:tc>
        <w:tc>
          <w:tcPr>
            <w:tcW w:w="1000" w:type="dxa"/>
            <w:tcBorders>
              <w:top w:val="nil"/>
              <w:bottom w:val="nil"/>
            </w:tcBorders>
          </w:tcPr>
          <w:p w14:paraId="464C8E5B"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01FE0D6F"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A55FCAC" w14:textId="77777777" w:rsidR="00F2431C" w:rsidRDefault="00F2431C" w:rsidP="00FC7C21">
            <w:pPr>
              <w:pStyle w:val="TableParagraph"/>
              <w:ind w:left="69" w:right="59"/>
              <w:rPr>
                <w:sz w:val="16"/>
              </w:rPr>
            </w:pPr>
            <w:r>
              <w:rPr>
                <w:sz w:val="16"/>
              </w:rPr>
              <w:t>20/05/</w:t>
            </w:r>
            <w:r w:rsidR="00255652">
              <w:rPr>
                <w:sz w:val="16"/>
              </w:rPr>
              <w:t>2024</w:t>
            </w:r>
          </w:p>
        </w:tc>
        <w:tc>
          <w:tcPr>
            <w:tcW w:w="1200" w:type="dxa"/>
            <w:tcBorders>
              <w:top w:val="nil"/>
              <w:bottom w:val="nil"/>
            </w:tcBorders>
          </w:tcPr>
          <w:p w14:paraId="1FCAFF72" w14:textId="77777777" w:rsidR="00F2431C" w:rsidRDefault="00F2431C" w:rsidP="00FC7C21">
            <w:pPr>
              <w:pStyle w:val="TableParagraph"/>
              <w:ind w:right="27"/>
              <w:jc w:val="right"/>
              <w:rPr>
                <w:sz w:val="16"/>
              </w:rPr>
            </w:pPr>
            <w:r>
              <w:rPr>
                <w:sz w:val="16"/>
              </w:rPr>
              <w:t>1.959,38</w:t>
            </w:r>
          </w:p>
        </w:tc>
        <w:tc>
          <w:tcPr>
            <w:tcW w:w="1200" w:type="dxa"/>
            <w:tcBorders>
              <w:top w:val="nil"/>
              <w:bottom w:val="nil"/>
            </w:tcBorders>
          </w:tcPr>
          <w:p w14:paraId="49B68249"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9B0F8DB" w14:textId="77777777" w:rsidR="00F2431C" w:rsidRDefault="00F2431C" w:rsidP="00FC7C21">
            <w:pPr>
              <w:pStyle w:val="TableParagraph"/>
              <w:ind w:right="27"/>
              <w:jc w:val="right"/>
              <w:rPr>
                <w:sz w:val="16"/>
              </w:rPr>
            </w:pPr>
            <w:r>
              <w:rPr>
                <w:sz w:val="16"/>
              </w:rPr>
              <w:t>1.959,38</w:t>
            </w:r>
          </w:p>
        </w:tc>
      </w:tr>
      <w:tr w:rsidR="00F2431C" w14:paraId="60D060C1" w14:textId="77777777" w:rsidTr="00FC7C21">
        <w:trPr>
          <w:trHeight w:val="360"/>
        </w:trPr>
        <w:tc>
          <w:tcPr>
            <w:tcW w:w="1180" w:type="dxa"/>
            <w:tcBorders>
              <w:top w:val="nil"/>
              <w:bottom w:val="nil"/>
            </w:tcBorders>
          </w:tcPr>
          <w:p w14:paraId="7F72F71A" w14:textId="77777777" w:rsidR="00F2431C" w:rsidRDefault="00F2431C" w:rsidP="00FC7C21">
            <w:pPr>
              <w:pStyle w:val="TableParagraph"/>
              <w:ind w:left="60" w:right="50"/>
              <w:rPr>
                <w:sz w:val="16"/>
              </w:rPr>
            </w:pPr>
            <w:r>
              <w:rPr>
                <w:sz w:val="16"/>
              </w:rPr>
              <w:t>021216</w:t>
            </w:r>
          </w:p>
        </w:tc>
        <w:tc>
          <w:tcPr>
            <w:tcW w:w="1200" w:type="dxa"/>
            <w:tcBorders>
              <w:top w:val="nil"/>
              <w:bottom w:val="nil"/>
            </w:tcBorders>
          </w:tcPr>
          <w:p w14:paraId="787EA511" w14:textId="77777777" w:rsidR="00F2431C" w:rsidRDefault="00F2431C" w:rsidP="00FC7C21">
            <w:pPr>
              <w:pStyle w:val="TableParagraph"/>
              <w:ind w:left="86" w:right="76"/>
              <w:rPr>
                <w:sz w:val="16"/>
              </w:rPr>
            </w:pPr>
            <w:r>
              <w:rPr>
                <w:sz w:val="16"/>
              </w:rPr>
              <w:t>020504</w:t>
            </w:r>
          </w:p>
        </w:tc>
        <w:tc>
          <w:tcPr>
            <w:tcW w:w="1600" w:type="dxa"/>
            <w:tcBorders>
              <w:top w:val="nil"/>
              <w:bottom w:val="nil"/>
            </w:tcBorders>
          </w:tcPr>
          <w:p w14:paraId="2D8F6A7F" w14:textId="77777777" w:rsidR="00F2431C" w:rsidRDefault="00F2431C" w:rsidP="00FC7C21">
            <w:pPr>
              <w:pStyle w:val="TableParagraph"/>
              <w:ind w:left="47" w:right="37"/>
              <w:rPr>
                <w:sz w:val="16"/>
              </w:rPr>
            </w:pPr>
            <w:r>
              <w:rPr>
                <w:sz w:val="16"/>
              </w:rPr>
              <w:t>009983</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71F56493" w14:textId="77777777" w:rsidR="00F2431C" w:rsidRDefault="00F2431C" w:rsidP="00FC7C21">
            <w:pPr>
              <w:pStyle w:val="TableParagraph"/>
              <w:ind w:left="139" w:right="129"/>
              <w:rPr>
                <w:sz w:val="16"/>
              </w:rPr>
            </w:pPr>
            <w:r>
              <w:rPr>
                <w:sz w:val="16"/>
              </w:rPr>
              <w:t>184</w:t>
            </w:r>
          </w:p>
        </w:tc>
        <w:tc>
          <w:tcPr>
            <w:tcW w:w="3200" w:type="dxa"/>
            <w:tcBorders>
              <w:top w:val="nil"/>
              <w:bottom w:val="nil"/>
            </w:tcBorders>
          </w:tcPr>
          <w:p w14:paraId="6E203E74" w14:textId="77777777" w:rsidR="00F2431C" w:rsidRDefault="00F2431C" w:rsidP="00FC7C21">
            <w:pPr>
              <w:pStyle w:val="TableParagraph"/>
              <w:spacing w:line="177" w:lineRule="exact"/>
              <w:ind w:left="40"/>
              <w:rPr>
                <w:sz w:val="16"/>
              </w:rPr>
            </w:pPr>
            <w:r>
              <w:rPr>
                <w:sz w:val="16"/>
              </w:rPr>
              <w:t>ENERGISA</w:t>
            </w:r>
            <w:r>
              <w:rPr>
                <w:spacing w:val="-10"/>
                <w:sz w:val="16"/>
              </w:rPr>
              <w:t xml:space="preserve"> </w:t>
            </w:r>
            <w:r>
              <w:rPr>
                <w:sz w:val="16"/>
              </w:rPr>
              <w:t>TOCANTINS</w:t>
            </w:r>
            <w:r>
              <w:rPr>
                <w:spacing w:val="-10"/>
                <w:sz w:val="16"/>
              </w:rPr>
              <w:t xml:space="preserve"> </w:t>
            </w:r>
            <w:r>
              <w:rPr>
                <w:sz w:val="16"/>
              </w:rPr>
              <w:t>DISTRIBUIDORA</w:t>
            </w:r>
          </w:p>
          <w:p w14:paraId="6608ED70" w14:textId="77777777" w:rsidR="00F2431C" w:rsidRDefault="00F2431C" w:rsidP="00FC7C21">
            <w:pPr>
              <w:pStyle w:val="TableParagraph"/>
              <w:spacing w:line="163" w:lineRule="exact"/>
              <w:ind w:left="40"/>
              <w:rPr>
                <w:sz w:val="16"/>
              </w:rPr>
            </w:pPr>
            <w:r>
              <w:rPr>
                <w:sz w:val="16"/>
              </w:rPr>
              <w:t>DE</w:t>
            </w:r>
            <w:r>
              <w:rPr>
                <w:spacing w:val="-5"/>
                <w:sz w:val="16"/>
              </w:rPr>
              <w:t xml:space="preserve"> </w:t>
            </w:r>
            <w:r>
              <w:rPr>
                <w:sz w:val="16"/>
              </w:rPr>
              <w:t>ENERGIA</w:t>
            </w:r>
            <w:r>
              <w:rPr>
                <w:spacing w:val="-4"/>
                <w:sz w:val="16"/>
              </w:rPr>
              <w:t xml:space="preserve"> </w:t>
            </w:r>
            <w:r>
              <w:rPr>
                <w:sz w:val="16"/>
              </w:rPr>
              <w:t>S.A.</w:t>
            </w:r>
          </w:p>
        </w:tc>
        <w:tc>
          <w:tcPr>
            <w:tcW w:w="1400" w:type="dxa"/>
            <w:tcBorders>
              <w:top w:val="nil"/>
              <w:bottom w:val="nil"/>
            </w:tcBorders>
          </w:tcPr>
          <w:p w14:paraId="7F89C0EB" w14:textId="77777777" w:rsidR="00F2431C" w:rsidRDefault="00F2431C" w:rsidP="00FC7C21">
            <w:pPr>
              <w:pStyle w:val="TableParagraph"/>
              <w:ind w:left="83" w:right="33"/>
              <w:rPr>
                <w:sz w:val="16"/>
              </w:rPr>
            </w:pPr>
            <w:r>
              <w:rPr>
                <w:sz w:val="16"/>
              </w:rPr>
              <w:t>20504</w:t>
            </w:r>
          </w:p>
        </w:tc>
        <w:tc>
          <w:tcPr>
            <w:tcW w:w="1000" w:type="dxa"/>
            <w:tcBorders>
              <w:top w:val="nil"/>
              <w:bottom w:val="nil"/>
            </w:tcBorders>
          </w:tcPr>
          <w:p w14:paraId="62BAF267"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38F23D26"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020AB94" w14:textId="77777777" w:rsidR="00F2431C" w:rsidRDefault="00F2431C" w:rsidP="00FC7C21">
            <w:pPr>
              <w:pStyle w:val="TableParagraph"/>
              <w:ind w:left="69" w:right="59"/>
              <w:rPr>
                <w:sz w:val="16"/>
              </w:rPr>
            </w:pPr>
            <w:r>
              <w:rPr>
                <w:sz w:val="16"/>
              </w:rPr>
              <w:t>20/05/</w:t>
            </w:r>
            <w:r w:rsidR="00255652">
              <w:rPr>
                <w:sz w:val="16"/>
              </w:rPr>
              <w:t>2024</w:t>
            </w:r>
          </w:p>
        </w:tc>
        <w:tc>
          <w:tcPr>
            <w:tcW w:w="1200" w:type="dxa"/>
            <w:tcBorders>
              <w:top w:val="nil"/>
              <w:bottom w:val="nil"/>
            </w:tcBorders>
          </w:tcPr>
          <w:p w14:paraId="40631F43" w14:textId="77777777" w:rsidR="00F2431C" w:rsidRDefault="00F2431C" w:rsidP="00FC7C21">
            <w:pPr>
              <w:pStyle w:val="TableParagraph"/>
              <w:ind w:right="27"/>
              <w:jc w:val="right"/>
              <w:rPr>
                <w:sz w:val="16"/>
              </w:rPr>
            </w:pPr>
            <w:r>
              <w:rPr>
                <w:sz w:val="16"/>
              </w:rPr>
              <w:t>595,82</w:t>
            </w:r>
          </w:p>
        </w:tc>
        <w:tc>
          <w:tcPr>
            <w:tcW w:w="1200" w:type="dxa"/>
            <w:tcBorders>
              <w:top w:val="nil"/>
              <w:bottom w:val="nil"/>
            </w:tcBorders>
          </w:tcPr>
          <w:p w14:paraId="35B326A8"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34DEC24A" w14:textId="77777777" w:rsidR="00F2431C" w:rsidRDefault="00F2431C" w:rsidP="00FC7C21">
            <w:pPr>
              <w:pStyle w:val="TableParagraph"/>
              <w:ind w:right="27"/>
              <w:jc w:val="right"/>
              <w:rPr>
                <w:sz w:val="16"/>
              </w:rPr>
            </w:pPr>
            <w:r>
              <w:rPr>
                <w:sz w:val="16"/>
              </w:rPr>
              <w:t>595,82</w:t>
            </w:r>
          </w:p>
        </w:tc>
      </w:tr>
      <w:tr w:rsidR="00F2431C" w14:paraId="073067A2" w14:textId="77777777" w:rsidTr="00FC7C21">
        <w:trPr>
          <w:trHeight w:val="385"/>
        </w:trPr>
        <w:tc>
          <w:tcPr>
            <w:tcW w:w="1180" w:type="dxa"/>
            <w:tcBorders>
              <w:top w:val="nil"/>
              <w:bottom w:val="nil"/>
            </w:tcBorders>
          </w:tcPr>
          <w:p w14:paraId="351CBE15" w14:textId="77777777" w:rsidR="00F2431C" w:rsidRDefault="00F2431C" w:rsidP="00FC7C21">
            <w:pPr>
              <w:pStyle w:val="TableParagraph"/>
              <w:ind w:left="60" w:right="50"/>
              <w:rPr>
                <w:sz w:val="16"/>
              </w:rPr>
            </w:pPr>
            <w:r>
              <w:rPr>
                <w:sz w:val="16"/>
              </w:rPr>
              <w:t>021214</w:t>
            </w:r>
          </w:p>
        </w:tc>
        <w:tc>
          <w:tcPr>
            <w:tcW w:w="1200" w:type="dxa"/>
            <w:tcBorders>
              <w:top w:val="nil"/>
              <w:bottom w:val="nil"/>
            </w:tcBorders>
          </w:tcPr>
          <w:p w14:paraId="2AB4E9AC" w14:textId="77777777" w:rsidR="00F2431C" w:rsidRDefault="00F2431C" w:rsidP="00FC7C21">
            <w:pPr>
              <w:pStyle w:val="TableParagraph"/>
              <w:ind w:left="86" w:right="76"/>
              <w:rPr>
                <w:sz w:val="16"/>
              </w:rPr>
            </w:pPr>
            <w:r>
              <w:rPr>
                <w:sz w:val="16"/>
              </w:rPr>
              <w:t>020380</w:t>
            </w:r>
          </w:p>
        </w:tc>
        <w:tc>
          <w:tcPr>
            <w:tcW w:w="1600" w:type="dxa"/>
            <w:tcBorders>
              <w:top w:val="nil"/>
              <w:bottom w:val="nil"/>
            </w:tcBorders>
          </w:tcPr>
          <w:p w14:paraId="79752E3E" w14:textId="77777777" w:rsidR="00F2431C" w:rsidRDefault="00F2431C" w:rsidP="00FC7C21">
            <w:pPr>
              <w:pStyle w:val="TableParagraph"/>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1F7BFAA9" w14:textId="77777777" w:rsidR="00F2431C" w:rsidRDefault="00F2431C" w:rsidP="00FC7C21">
            <w:pPr>
              <w:pStyle w:val="TableParagraph"/>
              <w:ind w:left="139" w:right="129"/>
              <w:rPr>
                <w:sz w:val="16"/>
              </w:rPr>
            </w:pPr>
            <w:r>
              <w:rPr>
                <w:sz w:val="16"/>
              </w:rPr>
              <w:t>263</w:t>
            </w:r>
          </w:p>
        </w:tc>
        <w:tc>
          <w:tcPr>
            <w:tcW w:w="3200" w:type="dxa"/>
            <w:tcBorders>
              <w:top w:val="nil"/>
              <w:bottom w:val="nil"/>
            </w:tcBorders>
          </w:tcPr>
          <w:p w14:paraId="724BDBDD" w14:textId="77777777" w:rsidR="00F2431C" w:rsidRDefault="00F2431C" w:rsidP="00FC7C21">
            <w:pPr>
              <w:pStyle w:val="TableParagraph"/>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633EAF82" w14:textId="77777777" w:rsidR="00F2431C" w:rsidRDefault="00F2431C" w:rsidP="00FC7C21">
            <w:pPr>
              <w:pStyle w:val="TableParagraph"/>
              <w:ind w:left="83" w:right="33"/>
              <w:rPr>
                <w:sz w:val="16"/>
              </w:rPr>
            </w:pPr>
            <w:r>
              <w:rPr>
                <w:sz w:val="16"/>
              </w:rPr>
              <w:t>20380</w:t>
            </w:r>
          </w:p>
        </w:tc>
        <w:tc>
          <w:tcPr>
            <w:tcW w:w="1000" w:type="dxa"/>
            <w:tcBorders>
              <w:top w:val="nil"/>
              <w:bottom w:val="nil"/>
            </w:tcBorders>
          </w:tcPr>
          <w:p w14:paraId="76E002BD"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0AD5F7D0"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D909072" w14:textId="77777777" w:rsidR="00F2431C" w:rsidRDefault="00F2431C" w:rsidP="00FC7C21">
            <w:pPr>
              <w:pStyle w:val="TableParagraph"/>
              <w:ind w:left="69" w:right="59"/>
              <w:rPr>
                <w:sz w:val="16"/>
              </w:rPr>
            </w:pPr>
            <w:r>
              <w:rPr>
                <w:sz w:val="16"/>
              </w:rPr>
              <w:t>20/05/</w:t>
            </w:r>
            <w:r w:rsidR="00255652">
              <w:rPr>
                <w:sz w:val="16"/>
              </w:rPr>
              <w:t>2024</w:t>
            </w:r>
          </w:p>
        </w:tc>
        <w:tc>
          <w:tcPr>
            <w:tcW w:w="1200" w:type="dxa"/>
            <w:tcBorders>
              <w:top w:val="nil"/>
              <w:bottom w:val="nil"/>
            </w:tcBorders>
          </w:tcPr>
          <w:p w14:paraId="3E0253DC" w14:textId="77777777" w:rsidR="00F2431C" w:rsidRDefault="00F2431C" w:rsidP="00FC7C21">
            <w:pPr>
              <w:pStyle w:val="TableParagraph"/>
              <w:ind w:right="27"/>
              <w:jc w:val="right"/>
              <w:rPr>
                <w:sz w:val="16"/>
              </w:rPr>
            </w:pPr>
            <w:r>
              <w:rPr>
                <w:sz w:val="16"/>
              </w:rPr>
              <w:t>1.029,17</w:t>
            </w:r>
          </w:p>
        </w:tc>
        <w:tc>
          <w:tcPr>
            <w:tcW w:w="1200" w:type="dxa"/>
            <w:tcBorders>
              <w:top w:val="nil"/>
              <w:bottom w:val="nil"/>
            </w:tcBorders>
          </w:tcPr>
          <w:p w14:paraId="7A57EEB8"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1A6DF3D8" w14:textId="77777777" w:rsidR="00F2431C" w:rsidRDefault="00F2431C" w:rsidP="00FC7C21">
            <w:pPr>
              <w:pStyle w:val="TableParagraph"/>
              <w:ind w:right="27"/>
              <w:jc w:val="right"/>
              <w:rPr>
                <w:sz w:val="16"/>
              </w:rPr>
            </w:pPr>
            <w:r>
              <w:rPr>
                <w:sz w:val="16"/>
              </w:rPr>
              <w:t>1.029,17</w:t>
            </w:r>
          </w:p>
        </w:tc>
      </w:tr>
      <w:tr w:rsidR="00F2431C" w14:paraId="0BF870A4" w14:textId="77777777" w:rsidTr="00FC7C21">
        <w:trPr>
          <w:trHeight w:val="254"/>
        </w:trPr>
        <w:tc>
          <w:tcPr>
            <w:tcW w:w="1180" w:type="dxa"/>
            <w:tcBorders>
              <w:top w:val="nil"/>
              <w:bottom w:val="nil"/>
            </w:tcBorders>
          </w:tcPr>
          <w:p w14:paraId="6704743C" w14:textId="77777777" w:rsidR="00F2431C" w:rsidRDefault="00F2431C" w:rsidP="00FC7C21">
            <w:pPr>
              <w:pStyle w:val="TableParagraph"/>
              <w:spacing w:before="19"/>
              <w:ind w:left="60" w:right="50"/>
              <w:rPr>
                <w:sz w:val="16"/>
              </w:rPr>
            </w:pPr>
            <w:r>
              <w:rPr>
                <w:sz w:val="16"/>
              </w:rPr>
              <w:t>021506</w:t>
            </w:r>
          </w:p>
        </w:tc>
        <w:tc>
          <w:tcPr>
            <w:tcW w:w="1200" w:type="dxa"/>
            <w:tcBorders>
              <w:top w:val="nil"/>
              <w:bottom w:val="nil"/>
            </w:tcBorders>
          </w:tcPr>
          <w:p w14:paraId="30EC1F74" w14:textId="77777777" w:rsidR="00F2431C" w:rsidRDefault="00F2431C" w:rsidP="00FC7C21">
            <w:pPr>
              <w:pStyle w:val="TableParagraph"/>
              <w:spacing w:before="19"/>
              <w:ind w:left="86" w:right="76"/>
              <w:rPr>
                <w:sz w:val="16"/>
              </w:rPr>
            </w:pPr>
            <w:r>
              <w:rPr>
                <w:sz w:val="16"/>
              </w:rPr>
              <w:t>021079</w:t>
            </w:r>
          </w:p>
        </w:tc>
        <w:tc>
          <w:tcPr>
            <w:tcW w:w="1600" w:type="dxa"/>
            <w:tcBorders>
              <w:top w:val="nil"/>
              <w:bottom w:val="nil"/>
            </w:tcBorders>
          </w:tcPr>
          <w:p w14:paraId="6D7F7011"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4CFB2E97"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5B373EC8"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71705605" w14:textId="77777777" w:rsidR="00F2431C" w:rsidRDefault="00F2431C" w:rsidP="00FC7C21">
            <w:pPr>
              <w:pStyle w:val="TableParagraph"/>
              <w:spacing w:before="19"/>
              <w:ind w:left="83" w:right="33"/>
              <w:rPr>
                <w:sz w:val="16"/>
              </w:rPr>
            </w:pPr>
            <w:r>
              <w:rPr>
                <w:sz w:val="16"/>
              </w:rPr>
              <w:t>21079</w:t>
            </w:r>
          </w:p>
        </w:tc>
        <w:tc>
          <w:tcPr>
            <w:tcW w:w="1000" w:type="dxa"/>
            <w:tcBorders>
              <w:top w:val="nil"/>
              <w:bottom w:val="nil"/>
            </w:tcBorders>
          </w:tcPr>
          <w:p w14:paraId="7DA0F613"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230D2546"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4A5BB756" w14:textId="77777777" w:rsidR="00F2431C" w:rsidRDefault="00F2431C" w:rsidP="00FC7C21">
            <w:pPr>
              <w:pStyle w:val="TableParagraph"/>
              <w:spacing w:before="19"/>
              <w:ind w:left="69" w:right="59"/>
              <w:rPr>
                <w:sz w:val="16"/>
              </w:rPr>
            </w:pPr>
            <w:r>
              <w:rPr>
                <w:sz w:val="16"/>
              </w:rPr>
              <w:t>20/05/</w:t>
            </w:r>
            <w:r w:rsidR="00255652">
              <w:rPr>
                <w:sz w:val="16"/>
              </w:rPr>
              <w:t>2024</w:t>
            </w:r>
          </w:p>
        </w:tc>
        <w:tc>
          <w:tcPr>
            <w:tcW w:w="1200" w:type="dxa"/>
            <w:tcBorders>
              <w:top w:val="nil"/>
              <w:bottom w:val="nil"/>
            </w:tcBorders>
          </w:tcPr>
          <w:p w14:paraId="3B952DF7" w14:textId="77777777" w:rsidR="00F2431C" w:rsidRDefault="00F2431C" w:rsidP="00FC7C21">
            <w:pPr>
              <w:pStyle w:val="TableParagraph"/>
              <w:spacing w:before="19"/>
              <w:ind w:right="27"/>
              <w:jc w:val="right"/>
              <w:rPr>
                <w:sz w:val="16"/>
              </w:rPr>
            </w:pPr>
            <w:r>
              <w:rPr>
                <w:sz w:val="16"/>
              </w:rPr>
              <w:t>83,60</w:t>
            </w:r>
          </w:p>
        </w:tc>
        <w:tc>
          <w:tcPr>
            <w:tcW w:w="1200" w:type="dxa"/>
            <w:tcBorders>
              <w:top w:val="nil"/>
              <w:bottom w:val="nil"/>
            </w:tcBorders>
          </w:tcPr>
          <w:p w14:paraId="651140C2"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61EE3F1F" w14:textId="77777777" w:rsidR="00F2431C" w:rsidRDefault="00F2431C" w:rsidP="00FC7C21">
            <w:pPr>
              <w:pStyle w:val="TableParagraph"/>
              <w:spacing w:before="19"/>
              <w:ind w:right="27"/>
              <w:jc w:val="right"/>
              <w:rPr>
                <w:sz w:val="16"/>
              </w:rPr>
            </w:pPr>
            <w:r>
              <w:rPr>
                <w:sz w:val="16"/>
              </w:rPr>
              <w:t>83,60</w:t>
            </w:r>
          </w:p>
        </w:tc>
      </w:tr>
      <w:tr w:rsidR="00F2431C" w14:paraId="19C2A1C9" w14:textId="77777777" w:rsidTr="00FC7C21">
        <w:trPr>
          <w:trHeight w:val="280"/>
        </w:trPr>
        <w:tc>
          <w:tcPr>
            <w:tcW w:w="1180" w:type="dxa"/>
            <w:tcBorders>
              <w:top w:val="nil"/>
              <w:bottom w:val="nil"/>
            </w:tcBorders>
          </w:tcPr>
          <w:p w14:paraId="5505F807" w14:textId="77777777" w:rsidR="00F2431C" w:rsidRDefault="00F2431C" w:rsidP="00FC7C21">
            <w:pPr>
              <w:pStyle w:val="TableParagraph"/>
              <w:spacing w:before="45"/>
              <w:ind w:left="60" w:right="50"/>
              <w:rPr>
                <w:sz w:val="16"/>
              </w:rPr>
            </w:pPr>
            <w:r>
              <w:rPr>
                <w:sz w:val="16"/>
              </w:rPr>
              <w:t>021224</w:t>
            </w:r>
          </w:p>
        </w:tc>
        <w:tc>
          <w:tcPr>
            <w:tcW w:w="1200" w:type="dxa"/>
            <w:tcBorders>
              <w:top w:val="nil"/>
              <w:bottom w:val="nil"/>
            </w:tcBorders>
          </w:tcPr>
          <w:p w14:paraId="61090413" w14:textId="77777777" w:rsidR="00F2431C" w:rsidRDefault="00F2431C" w:rsidP="00FC7C21">
            <w:pPr>
              <w:pStyle w:val="TableParagraph"/>
              <w:spacing w:before="45"/>
              <w:ind w:left="86" w:right="76"/>
              <w:rPr>
                <w:sz w:val="16"/>
              </w:rPr>
            </w:pPr>
            <w:r>
              <w:rPr>
                <w:sz w:val="16"/>
              </w:rPr>
              <w:t>020752</w:t>
            </w:r>
          </w:p>
        </w:tc>
        <w:tc>
          <w:tcPr>
            <w:tcW w:w="1600" w:type="dxa"/>
            <w:tcBorders>
              <w:top w:val="nil"/>
              <w:bottom w:val="nil"/>
            </w:tcBorders>
          </w:tcPr>
          <w:p w14:paraId="31EE3D72" w14:textId="77777777" w:rsidR="00F2431C" w:rsidRDefault="00F2431C" w:rsidP="00FC7C21">
            <w:pPr>
              <w:pStyle w:val="TableParagraph"/>
              <w:spacing w:before="45"/>
              <w:ind w:left="47" w:right="37"/>
              <w:rPr>
                <w:sz w:val="16"/>
              </w:rPr>
            </w:pPr>
            <w:r>
              <w:rPr>
                <w:sz w:val="16"/>
              </w:rPr>
              <w:t>010070</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1BB81183"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7F8492EC" w14:textId="77777777" w:rsidR="00F2431C" w:rsidRDefault="00F2431C" w:rsidP="00FC7C21">
            <w:pPr>
              <w:pStyle w:val="TableParagraph"/>
              <w:spacing w:before="45"/>
              <w:ind w:left="40"/>
              <w:rPr>
                <w:sz w:val="16"/>
              </w:rPr>
            </w:pPr>
            <w:r>
              <w:rPr>
                <w:sz w:val="16"/>
              </w:rPr>
              <w:t>ITALO</w:t>
            </w:r>
            <w:r>
              <w:rPr>
                <w:spacing w:val="-5"/>
                <w:sz w:val="16"/>
              </w:rPr>
              <w:t xml:space="preserve"> </w:t>
            </w:r>
            <w:r>
              <w:rPr>
                <w:sz w:val="16"/>
              </w:rPr>
              <w:t>R</w:t>
            </w:r>
            <w:r>
              <w:rPr>
                <w:spacing w:val="-4"/>
                <w:sz w:val="16"/>
              </w:rPr>
              <w:t xml:space="preserve"> </w:t>
            </w:r>
            <w:r>
              <w:rPr>
                <w:sz w:val="16"/>
              </w:rPr>
              <w:t>DA</w:t>
            </w:r>
            <w:r>
              <w:rPr>
                <w:spacing w:val="-4"/>
                <w:sz w:val="16"/>
              </w:rPr>
              <w:t xml:space="preserve"> </w:t>
            </w:r>
            <w:r>
              <w:rPr>
                <w:sz w:val="16"/>
              </w:rPr>
              <w:t>SILVA</w:t>
            </w:r>
            <w:r>
              <w:rPr>
                <w:spacing w:val="-4"/>
                <w:sz w:val="16"/>
              </w:rPr>
              <w:t xml:space="preserve"> </w:t>
            </w:r>
            <w:r>
              <w:rPr>
                <w:sz w:val="16"/>
              </w:rPr>
              <w:t>PEREIRA</w:t>
            </w:r>
          </w:p>
        </w:tc>
        <w:tc>
          <w:tcPr>
            <w:tcW w:w="1400" w:type="dxa"/>
            <w:tcBorders>
              <w:top w:val="nil"/>
              <w:bottom w:val="nil"/>
            </w:tcBorders>
          </w:tcPr>
          <w:p w14:paraId="1C055AC0" w14:textId="77777777" w:rsidR="00F2431C" w:rsidRDefault="00F2431C" w:rsidP="00FC7C21">
            <w:pPr>
              <w:pStyle w:val="TableParagraph"/>
              <w:spacing w:before="45"/>
              <w:ind w:left="83" w:right="33"/>
              <w:rPr>
                <w:sz w:val="16"/>
              </w:rPr>
            </w:pPr>
            <w:r>
              <w:rPr>
                <w:sz w:val="16"/>
              </w:rPr>
              <w:t>582</w:t>
            </w:r>
          </w:p>
        </w:tc>
        <w:tc>
          <w:tcPr>
            <w:tcW w:w="1000" w:type="dxa"/>
            <w:tcBorders>
              <w:top w:val="nil"/>
              <w:bottom w:val="nil"/>
            </w:tcBorders>
          </w:tcPr>
          <w:p w14:paraId="14774AB3"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3F796B6D" w14:textId="77777777" w:rsidR="00F2431C" w:rsidRDefault="00F2431C" w:rsidP="00FC7C21">
            <w:pPr>
              <w:pStyle w:val="TableParagraph"/>
              <w:spacing w:before="45"/>
              <w:ind w:left="19" w:right="9"/>
              <w:rPr>
                <w:sz w:val="16"/>
              </w:rPr>
            </w:pPr>
            <w:r>
              <w:rPr>
                <w:sz w:val="16"/>
              </w:rPr>
              <w:t>52003</w:t>
            </w:r>
          </w:p>
        </w:tc>
        <w:tc>
          <w:tcPr>
            <w:tcW w:w="980" w:type="dxa"/>
            <w:tcBorders>
              <w:top w:val="nil"/>
              <w:bottom w:val="nil"/>
            </w:tcBorders>
          </w:tcPr>
          <w:p w14:paraId="301B097E" w14:textId="77777777" w:rsidR="00F2431C" w:rsidRDefault="00F2431C" w:rsidP="00FC7C21">
            <w:pPr>
              <w:pStyle w:val="TableParagraph"/>
              <w:spacing w:before="45"/>
              <w:ind w:left="69" w:right="59"/>
              <w:rPr>
                <w:sz w:val="16"/>
              </w:rPr>
            </w:pPr>
            <w:r>
              <w:rPr>
                <w:sz w:val="16"/>
              </w:rPr>
              <w:t>20/05/</w:t>
            </w:r>
            <w:r w:rsidR="00255652">
              <w:rPr>
                <w:sz w:val="16"/>
              </w:rPr>
              <w:t>2024</w:t>
            </w:r>
          </w:p>
        </w:tc>
        <w:tc>
          <w:tcPr>
            <w:tcW w:w="1200" w:type="dxa"/>
            <w:tcBorders>
              <w:top w:val="nil"/>
              <w:bottom w:val="nil"/>
            </w:tcBorders>
          </w:tcPr>
          <w:p w14:paraId="1847F8E6" w14:textId="77777777" w:rsidR="00F2431C" w:rsidRDefault="00F2431C" w:rsidP="00FC7C21">
            <w:pPr>
              <w:pStyle w:val="TableParagraph"/>
              <w:spacing w:before="45"/>
              <w:ind w:right="27"/>
              <w:jc w:val="right"/>
              <w:rPr>
                <w:sz w:val="16"/>
              </w:rPr>
            </w:pPr>
            <w:r>
              <w:rPr>
                <w:sz w:val="16"/>
              </w:rPr>
              <w:t>400,00</w:t>
            </w:r>
          </w:p>
        </w:tc>
        <w:tc>
          <w:tcPr>
            <w:tcW w:w="1200" w:type="dxa"/>
            <w:tcBorders>
              <w:top w:val="nil"/>
              <w:bottom w:val="nil"/>
            </w:tcBorders>
          </w:tcPr>
          <w:p w14:paraId="1C244608" w14:textId="77777777" w:rsidR="00F2431C" w:rsidRDefault="00F2431C" w:rsidP="00FC7C21">
            <w:pPr>
              <w:pStyle w:val="TableParagraph"/>
              <w:spacing w:before="45"/>
              <w:ind w:right="27"/>
              <w:jc w:val="right"/>
              <w:rPr>
                <w:sz w:val="16"/>
              </w:rPr>
            </w:pPr>
            <w:r>
              <w:rPr>
                <w:sz w:val="16"/>
              </w:rPr>
              <w:t>20,00</w:t>
            </w:r>
          </w:p>
        </w:tc>
        <w:tc>
          <w:tcPr>
            <w:tcW w:w="1200" w:type="dxa"/>
            <w:tcBorders>
              <w:top w:val="nil"/>
              <w:bottom w:val="nil"/>
            </w:tcBorders>
          </w:tcPr>
          <w:p w14:paraId="369F5668" w14:textId="77777777" w:rsidR="00F2431C" w:rsidRDefault="00F2431C" w:rsidP="00FC7C21">
            <w:pPr>
              <w:pStyle w:val="TableParagraph"/>
              <w:spacing w:before="45"/>
              <w:ind w:right="27"/>
              <w:jc w:val="right"/>
              <w:rPr>
                <w:sz w:val="16"/>
              </w:rPr>
            </w:pPr>
            <w:r>
              <w:rPr>
                <w:sz w:val="16"/>
              </w:rPr>
              <w:t>380,00</w:t>
            </w:r>
          </w:p>
        </w:tc>
      </w:tr>
      <w:tr w:rsidR="00F2431C" w14:paraId="33036ED0" w14:textId="77777777" w:rsidTr="00FC7C21">
        <w:trPr>
          <w:trHeight w:val="254"/>
        </w:trPr>
        <w:tc>
          <w:tcPr>
            <w:tcW w:w="1180" w:type="dxa"/>
            <w:tcBorders>
              <w:top w:val="nil"/>
              <w:bottom w:val="nil"/>
            </w:tcBorders>
          </w:tcPr>
          <w:p w14:paraId="5AC552DE" w14:textId="77777777" w:rsidR="00F2431C" w:rsidRDefault="00F2431C" w:rsidP="00FC7C21">
            <w:pPr>
              <w:pStyle w:val="TableParagraph"/>
              <w:spacing w:before="45"/>
              <w:ind w:left="60" w:right="50"/>
              <w:rPr>
                <w:sz w:val="16"/>
              </w:rPr>
            </w:pPr>
            <w:r>
              <w:rPr>
                <w:sz w:val="16"/>
              </w:rPr>
              <w:t>021217</w:t>
            </w:r>
          </w:p>
        </w:tc>
        <w:tc>
          <w:tcPr>
            <w:tcW w:w="1200" w:type="dxa"/>
            <w:tcBorders>
              <w:top w:val="nil"/>
              <w:bottom w:val="nil"/>
            </w:tcBorders>
          </w:tcPr>
          <w:p w14:paraId="5F08E6FD" w14:textId="77777777" w:rsidR="00F2431C" w:rsidRDefault="00F2431C" w:rsidP="00FC7C21">
            <w:pPr>
              <w:pStyle w:val="TableParagraph"/>
              <w:spacing w:before="45"/>
              <w:ind w:left="86" w:right="76"/>
              <w:rPr>
                <w:sz w:val="16"/>
              </w:rPr>
            </w:pPr>
            <w:r>
              <w:rPr>
                <w:sz w:val="16"/>
              </w:rPr>
              <w:t>020741</w:t>
            </w:r>
          </w:p>
        </w:tc>
        <w:tc>
          <w:tcPr>
            <w:tcW w:w="1600" w:type="dxa"/>
            <w:tcBorders>
              <w:top w:val="nil"/>
              <w:bottom w:val="nil"/>
            </w:tcBorders>
          </w:tcPr>
          <w:p w14:paraId="739257AA" w14:textId="77777777" w:rsidR="00F2431C" w:rsidRDefault="00F2431C" w:rsidP="00FC7C21">
            <w:pPr>
              <w:pStyle w:val="TableParagraph"/>
              <w:spacing w:before="45"/>
              <w:ind w:left="47" w:right="37"/>
              <w:rPr>
                <w:sz w:val="16"/>
              </w:rPr>
            </w:pPr>
            <w:r>
              <w:rPr>
                <w:sz w:val="16"/>
              </w:rPr>
              <w:t>009804</w:t>
            </w:r>
            <w:r>
              <w:rPr>
                <w:spacing w:val="-6"/>
                <w:sz w:val="16"/>
              </w:rPr>
              <w:t xml:space="preserve"> </w:t>
            </w:r>
            <w:r>
              <w:rPr>
                <w:sz w:val="16"/>
              </w:rPr>
              <w:t>-</w:t>
            </w:r>
            <w:r>
              <w:rPr>
                <w:spacing w:val="-6"/>
                <w:sz w:val="16"/>
              </w:rPr>
              <w:t xml:space="preserve"> </w:t>
            </w:r>
            <w:r>
              <w:rPr>
                <w:sz w:val="16"/>
              </w:rPr>
              <w:t>11/02/</w:t>
            </w:r>
            <w:r w:rsidR="00255652">
              <w:rPr>
                <w:sz w:val="16"/>
              </w:rPr>
              <w:t>2024</w:t>
            </w:r>
          </w:p>
        </w:tc>
        <w:tc>
          <w:tcPr>
            <w:tcW w:w="800" w:type="dxa"/>
            <w:tcBorders>
              <w:top w:val="nil"/>
              <w:bottom w:val="nil"/>
            </w:tcBorders>
          </w:tcPr>
          <w:p w14:paraId="503A1A34"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600C2A0F" w14:textId="77777777" w:rsidR="00F2431C" w:rsidRDefault="00F2431C" w:rsidP="00FC7C21">
            <w:pPr>
              <w:pStyle w:val="TableParagraph"/>
              <w:spacing w:before="45"/>
              <w:ind w:left="40"/>
              <w:rPr>
                <w:sz w:val="16"/>
              </w:rPr>
            </w:pPr>
            <w:r>
              <w:rPr>
                <w:sz w:val="16"/>
              </w:rPr>
              <w:t>C</w:t>
            </w:r>
            <w:r>
              <w:rPr>
                <w:spacing w:val="-4"/>
                <w:sz w:val="16"/>
              </w:rPr>
              <w:t xml:space="preserve"> </w:t>
            </w:r>
            <w:r>
              <w:rPr>
                <w:sz w:val="16"/>
              </w:rPr>
              <w:t>DE</w:t>
            </w:r>
            <w:r>
              <w:rPr>
                <w:spacing w:val="-3"/>
                <w:sz w:val="16"/>
              </w:rPr>
              <w:t xml:space="preserve"> </w:t>
            </w:r>
            <w:r>
              <w:rPr>
                <w:sz w:val="16"/>
              </w:rPr>
              <w:t>O</w:t>
            </w:r>
            <w:r>
              <w:rPr>
                <w:spacing w:val="-3"/>
                <w:sz w:val="16"/>
              </w:rPr>
              <w:t xml:space="preserve"> </w:t>
            </w:r>
            <w:r>
              <w:rPr>
                <w:sz w:val="16"/>
              </w:rPr>
              <w:t>ROCHA</w:t>
            </w:r>
            <w:r>
              <w:rPr>
                <w:spacing w:val="-3"/>
                <w:sz w:val="16"/>
              </w:rPr>
              <w:t xml:space="preserve"> </w:t>
            </w:r>
            <w:r>
              <w:rPr>
                <w:sz w:val="16"/>
              </w:rPr>
              <w:t>EIRELI</w:t>
            </w:r>
          </w:p>
        </w:tc>
        <w:tc>
          <w:tcPr>
            <w:tcW w:w="1400" w:type="dxa"/>
            <w:tcBorders>
              <w:top w:val="nil"/>
              <w:bottom w:val="nil"/>
            </w:tcBorders>
          </w:tcPr>
          <w:p w14:paraId="4DB6743D" w14:textId="77777777" w:rsidR="00F2431C" w:rsidRDefault="00F2431C" w:rsidP="00FC7C21">
            <w:pPr>
              <w:pStyle w:val="TableParagraph"/>
              <w:spacing w:before="45"/>
              <w:ind w:left="83" w:right="33"/>
              <w:rPr>
                <w:sz w:val="16"/>
              </w:rPr>
            </w:pPr>
            <w:r>
              <w:rPr>
                <w:sz w:val="16"/>
              </w:rPr>
              <w:t>303</w:t>
            </w:r>
          </w:p>
        </w:tc>
        <w:tc>
          <w:tcPr>
            <w:tcW w:w="1000" w:type="dxa"/>
            <w:tcBorders>
              <w:top w:val="nil"/>
              <w:bottom w:val="nil"/>
            </w:tcBorders>
          </w:tcPr>
          <w:p w14:paraId="6B962C7D"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7B359990" w14:textId="77777777" w:rsidR="00F2431C" w:rsidRDefault="00F2431C" w:rsidP="00FC7C21">
            <w:pPr>
              <w:pStyle w:val="TableParagraph"/>
              <w:spacing w:before="45"/>
              <w:ind w:left="19" w:right="9"/>
              <w:rPr>
                <w:sz w:val="16"/>
              </w:rPr>
            </w:pPr>
            <w:r>
              <w:rPr>
                <w:sz w:val="16"/>
              </w:rPr>
              <w:t>84857418</w:t>
            </w:r>
          </w:p>
        </w:tc>
        <w:tc>
          <w:tcPr>
            <w:tcW w:w="980" w:type="dxa"/>
            <w:tcBorders>
              <w:top w:val="nil"/>
              <w:bottom w:val="nil"/>
            </w:tcBorders>
          </w:tcPr>
          <w:p w14:paraId="525127B7" w14:textId="77777777" w:rsidR="00F2431C" w:rsidRDefault="00F2431C" w:rsidP="00FC7C21">
            <w:pPr>
              <w:pStyle w:val="TableParagraph"/>
              <w:spacing w:before="45"/>
              <w:ind w:left="69" w:right="59"/>
              <w:rPr>
                <w:sz w:val="16"/>
              </w:rPr>
            </w:pPr>
            <w:r>
              <w:rPr>
                <w:sz w:val="16"/>
              </w:rPr>
              <w:t>20/05/</w:t>
            </w:r>
            <w:r w:rsidR="00255652">
              <w:rPr>
                <w:sz w:val="16"/>
              </w:rPr>
              <w:t>2024</w:t>
            </w:r>
          </w:p>
        </w:tc>
        <w:tc>
          <w:tcPr>
            <w:tcW w:w="1200" w:type="dxa"/>
            <w:tcBorders>
              <w:top w:val="nil"/>
              <w:bottom w:val="nil"/>
            </w:tcBorders>
          </w:tcPr>
          <w:p w14:paraId="0E6D81CF" w14:textId="77777777" w:rsidR="00F2431C" w:rsidRDefault="00F2431C" w:rsidP="00FC7C21">
            <w:pPr>
              <w:pStyle w:val="TableParagraph"/>
              <w:spacing w:before="45"/>
              <w:ind w:right="27"/>
              <w:jc w:val="right"/>
              <w:rPr>
                <w:sz w:val="16"/>
              </w:rPr>
            </w:pPr>
            <w:r>
              <w:rPr>
                <w:sz w:val="16"/>
              </w:rPr>
              <w:t>102,00</w:t>
            </w:r>
          </w:p>
        </w:tc>
        <w:tc>
          <w:tcPr>
            <w:tcW w:w="1200" w:type="dxa"/>
            <w:tcBorders>
              <w:top w:val="nil"/>
              <w:bottom w:val="nil"/>
            </w:tcBorders>
          </w:tcPr>
          <w:p w14:paraId="1A198C03"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11D1033" w14:textId="77777777" w:rsidR="00F2431C" w:rsidRDefault="00F2431C" w:rsidP="00FC7C21">
            <w:pPr>
              <w:pStyle w:val="TableParagraph"/>
              <w:spacing w:before="45"/>
              <w:ind w:right="27"/>
              <w:jc w:val="right"/>
              <w:rPr>
                <w:sz w:val="16"/>
              </w:rPr>
            </w:pPr>
            <w:r>
              <w:rPr>
                <w:sz w:val="16"/>
              </w:rPr>
              <w:t>102,00</w:t>
            </w:r>
          </w:p>
        </w:tc>
      </w:tr>
      <w:tr w:rsidR="00F2431C" w14:paraId="394BFA2A" w14:textId="77777777" w:rsidTr="00FC7C21">
        <w:trPr>
          <w:trHeight w:val="383"/>
        </w:trPr>
        <w:tc>
          <w:tcPr>
            <w:tcW w:w="1180" w:type="dxa"/>
            <w:tcBorders>
              <w:top w:val="nil"/>
              <w:bottom w:val="single" w:sz="8" w:space="0" w:color="000000"/>
            </w:tcBorders>
          </w:tcPr>
          <w:p w14:paraId="25BEE5D3" w14:textId="77777777" w:rsidR="00F2431C" w:rsidRDefault="00F2431C" w:rsidP="00FC7C21">
            <w:pPr>
              <w:pStyle w:val="TableParagraph"/>
              <w:spacing w:before="111"/>
              <w:ind w:left="60" w:right="50"/>
              <w:rPr>
                <w:sz w:val="16"/>
              </w:rPr>
            </w:pPr>
            <w:r>
              <w:rPr>
                <w:sz w:val="16"/>
              </w:rPr>
              <w:t>021231</w:t>
            </w:r>
          </w:p>
        </w:tc>
        <w:tc>
          <w:tcPr>
            <w:tcW w:w="1200" w:type="dxa"/>
            <w:tcBorders>
              <w:top w:val="nil"/>
              <w:bottom w:val="single" w:sz="8" w:space="0" w:color="000000"/>
            </w:tcBorders>
          </w:tcPr>
          <w:p w14:paraId="27839556" w14:textId="77777777" w:rsidR="00F2431C" w:rsidRDefault="00F2431C" w:rsidP="00FC7C21">
            <w:pPr>
              <w:pStyle w:val="TableParagraph"/>
              <w:spacing w:before="111"/>
              <w:ind w:left="86" w:right="76"/>
              <w:rPr>
                <w:sz w:val="16"/>
              </w:rPr>
            </w:pPr>
            <w:r>
              <w:rPr>
                <w:sz w:val="16"/>
              </w:rPr>
              <w:t>020831</w:t>
            </w:r>
          </w:p>
        </w:tc>
        <w:tc>
          <w:tcPr>
            <w:tcW w:w="1600" w:type="dxa"/>
            <w:tcBorders>
              <w:top w:val="nil"/>
              <w:bottom w:val="single" w:sz="8" w:space="0" w:color="000000"/>
            </w:tcBorders>
          </w:tcPr>
          <w:p w14:paraId="7E04DB3B" w14:textId="77777777" w:rsidR="00F2431C" w:rsidRDefault="00F2431C" w:rsidP="00FC7C21">
            <w:pPr>
              <w:pStyle w:val="TableParagraph"/>
              <w:spacing w:before="111"/>
              <w:ind w:left="47" w:right="37"/>
              <w:rPr>
                <w:sz w:val="16"/>
              </w:rPr>
            </w:pPr>
            <w:r>
              <w:rPr>
                <w:sz w:val="16"/>
              </w:rPr>
              <w:t>010096</w:t>
            </w:r>
            <w:r>
              <w:rPr>
                <w:spacing w:val="-6"/>
                <w:sz w:val="16"/>
              </w:rPr>
              <w:t xml:space="preserve"> </w:t>
            </w:r>
            <w:r>
              <w:rPr>
                <w:sz w:val="16"/>
              </w:rPr>
              <w:t>-</w:t>
            </w:r>
            <w:r>
              <w:rPr>
                <w:spacing w:val="-6"/>
                <w:sz w:val="16"/>
              </w:rPr>
              <w:t xml:space="preserve"> </w:t>
            </w:r>
            <w:r>
              <w:rPr>
                <w:sz w:val="16"/>
              </w:rPr>
              <w:t>18/05/</w:t>
            </w:r>
            <w:r w:rsidR="00255652">
              <w:rPr>
                <w:sz w:val="16"/>
              </w:rPr>
              <w:t>2024</w:t>
            </w:r>
          </w:p>
        </w:tc>
        <w:tc>
          <w:tcPr>
            <w:tcW w:w="800" w:type="dxa"/>
            <w:tcBorders>
              <w:top w:val="nil"/>
              <w:bottom w:val="single" w:sz="8" w:space="0" w:color="000000"/>
            </w:tcBorders>
          </w:tcPr>
          <w:p w14:paraId="1B5B6238" w14:textId="77777777" w:rsidR="00F2431C" w:rsidRDefault="00F2431C" w:rsidP="00FC7C21">
            <w:pPr>
              <w:pStyle w:val="TableParagraph"/>
              <w:spacing w:before="111"/>
              <w:ind w:left="139" w:right="129"/>
              <w:rPr>
                <w:sz w:val="16"/>
              </w:rPr>
            </w:pPr>
            <w:r>
              <w:rPr>
                <w:sz w:val="16"/>
              </w:rPr>
              <w:t>182</w:t>
            </w:r>
          </w:p>
        </w:tc>
        <w:tc>
          <w:tcPr>
            <w:tcW w:w="3200" w:type="dxa"/>
            <w:tcBorders>
              <w:top w:val="nil"/>
              <w:bottom w:val="single" w:sz="8" w:space="0" w:color="000000"/>
            </w:tcBorders>
          </w:tcPr>
          <w:p w14:paraId="1BD3B485" w14:textId="77777777" w:rsidR="00F2431C" w:rsidRDefault="00F2431C" w:rsidP="00FC7C21">
            <w:pPr>
              <w:pStyle w:val="TableParagraph"/>
              <w:spacing w:line="180" w:lineRule="atLeast"/>
              <w:ind w:left="40" w:right="200"/>
              <w:rPr>
                <w:sz w:val="16"/>
              </w:rPr>
            </w:pPr>
            <w:r>
              <w:rPr>
                <w:sz w:val="16"/>
              </w:rPr>
              <w:t>VIDAMED</w:t>
            </w:r>
            <w:r>
              <w:rPr>
                <w:spacing w:val="-11"/>
                <w:sz w:val="16"/>
              </w:rPr>
              <w:t xml:space="preserve"> </w:t>
            </w:r>
            <w:r>
              <w:rPr>
                <w:sz w:val="16"/>
              </w:rPr>
              <w:t>PRODUTOS</w:t>
            </w:r>
            <w:r>
              <w:rPr>
                <w:spacing w:val="-11"/>
                <w:sz w:val="16"/>
              </w:rPr>
              <w:t xml:space="preserve"> </w:t>
            </w:r>
            <w:r>
              <w:rPr>
                <w:sz w:val="16"/>
              </w:rPr>
              <w:t>HOSPITALARES</w:t>
            </w:r>
            <w:r>
              <w:rPr>
                <w:spacing w:val="-41"/>
                <w:sz w:val="16"/>
              </w:rPr>
              <w:t xml:space="preserve"> </w:t>
            </w:r>
            <w:r>
              <w:rPr>
                <w:sz w:val="16"/>
              </w:rPr>
              <w:t>EIRELI</w:t>
            </w:r>
          </w:p>
        </w:tc>
        <w:tc>
          <w:tcPr>
            <w:tcW w:w="1400" w:type="dxa"/>
            <w:tcBorders>
              <w:top w:val="nil"/>
              <w:bottom w:val="single" w:sz="8" w:space="0" w:color="000000"/>
            </w:tcBorders>
          </w:tcPr>
          <w:p w14:paraId="23C1124F" w14:textId="77777777" w:rsidR="00F2431C" w:rsidRDefault="00F2431C" w:rsidP="00FC7C21">
            <w:pPr>
              <w:pStyle w:val="TableParagraph"/>
              <w:spacing w:before="111"/>
              <w:ind w:left="83" w:right="33"/>
              <w:rPr>
                <w:sz w:val="16"/>
              </w:rPr>
            </w:pPr>
            <w:r>
              <w:rPr>
                <w:sz w:val="16"/>
              </w:rPr>
              <w:t>15534</w:t>
            </w:r>
          </w:p>
        </w:tc>
        <w:tc>
          <w:tcPr>
            <w:tcW w:w="1000" w:type="dxa"/>
            <w:tcBorders>
              <w:top w:val="nil"/>
              <w:bottom w:val="single" w:sz="8" w:space="0" w:color="000000"/>
            </w:tcBorders>
          </w:tcPr>
          <w:p w14:paraId="40E818D2" w14:textId="77777777" w:rsidR="00F2431C" w:rsidRDefault="00F2431C" w:rsidP="00FC7C21">
            <w:pPr>
              <w:pStyle w:val="TableParagraph"/>
              <w:spacing w:before="111"/>
              <w:ind w:left="162"/>
              <w:rPr>
                <w:sz w:val="16"/>
              </w:rPr>
            </w:pPr>
            <w:r>
              <w:rPr>
                <w:sz w:val="16"/>
              </w:rPr>
              <w:t>624178-1</w:t>
            </w:r>
          </w:p>
        </w:tc>
        <w:tc>
          <w:tcPr>
            <w:tcW w:w="1040" w:type="dxa"/>
            <w:tcBorders>
              <w:top w:val="nil"/>
              <w:bottom w:val="single" w:sz="8" w:space="0" w:color="000000"/>
            </w:tcBorders>
          </w:tcPr>
          <w:p w14:paraId="230D0C01" w14:textId="77777777" w:rsidR="00F2431C" w:rsidRDefault="00F2431C" w:rsidP="00FC7C21">
            <w:pPr>
              <w:pStyle w:val="TableParagraph"/>
              <w:spacing w:before="111"/>
              <w:ind w:left="19" w:right="9"/>
              <w:rPr>
                <w:sz w:val="16"/>
              </w:rPr>
            </w:pPr>
            <w:r>
              <w:rPr>
                <w:sz w:val="16"/>
              </w:rPr>
              <w:t>138428</w:t>
            </w:r>
          </w:p>
        </w:tc>
        <w:tc>
          <w:tcPr>
            <w:tcW w:w="980" w:type="dxa"/>
            <w:tcBorders>
              <w:top w:val="nil"/>
              <w:bottom w:val="single" w:sz="8" w:space="0" w:color="000000"/>
            </w:tcBorders>
          </w:tcPr>
          <w:p w14:paraId="4692426D" w14:textId="77777777" w:rsidR="00F2431C" w:rsidRDefault="00F2431C" w:rsidP="00FC7C21">
            <w:pPr>
              <w:pStyle w:val="TableParagraph"/>
              <w:spacing w:before="111"/>
              <w:ind w:left="69" w:right="59"/>
              <w:rPr>
                <w:sz w:val="16"/>
              </w:rPr>
            </w:pPr>
            <w:r>
              <w:rPr>
                <w:sz w:val="16"/>
              </w:rPr>
              <w:t>20/05/</w:t>
            </w:r>
            <w:r w:rsidR="00255652">
              <w:rPr>
                <w:sz w:val="16"/>
              </w:rPr>
              <w:t>2024</w:t>
            </w:r>
          </w:p>
        </w:tc>
        <w:tc>
          <w:tcPr>
            <w:tcW w:w="1200" w:type="dxa"/>
            <w:tcBorders>
              <w:top w:val="nil"/>
              <w:bottom w:val="single" w:sz="8" w:space="0" w:color="000000"/>
            </w:tcBorders>
          </w:tcPr>
          <w:p w14:paraId="740B350C" w14:textId="77777777" w:rsidR="00F2431C" w:rsidRDefault="00F2431C" w:rsidP="00FC7C21">
            <w:pPr>
              <w:pStyle w:val="TableParagraph"/>
              <w:spacing w:before="111"/>
              <w:ind w:right="27"/>
              <w:jc w:val="right"/>
              <w:rPr>
                <w:sz w:val="16"/>
              </w:rPr>
            </w:pPr>
            <w:r>
              <w:rPr>
                <w:sz w:val="16"/>
              </w:rPr>
              <w:t>20.802,50</w:t>
            </w:r>
          </w:p>
        </w:tc>
        <w:tc>
          <w:tcPr>
            <w:tcW w:w="1200" w:type="dxa"/>
            <w:tcBorders>
              <w:top w:val="nil"/>
              <w:bottom w:val="single" w:sz="8" w:space="0" w:color="000000"/>
            </w:tcBorders>
          </w:tcPr>
          <w:p w14:paraId="6CFF0B50"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single" w:sz="8" w:space="0" w:color="000000"/>
            </w:tcBorders>
          </w:tcPr>
          <w:p w14:paraId="0F61E2F1" w14:textId="77777777" w:rsidR="00F2431C" w:rsidRDefault="00F2431C" w:rsidP="00FC7C21">
            <w:pPr>
              <w:pStyle w:val="TableParagraph"/>
              <w:spacing w:before="111"/>
              <w:ind w:right="27"/>
              <w:jc w:val="right"/>
              <w:rPr>
                <w:sz w:val="16"/>
              </w:rPr>
            </w:pPr>
            <w:r>
              <w:rPr>
                <w:sz w:val="16"/>
              </w:rPr>
              <w:t>20.802,50</w:t>
            </w:r>
          </w:p>
        </w:tc>
      </w:tr>
    </w:tbl>
    <w:p w14:paraId="32C8E318" w14:textId="77777777" w:rsidR="009372E9" w:rsidRDefault="009372E9" w:rsidP="009372E9">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5AFC763B" w14:textId="77777777" w:rsidTr="00FC7C21">
        <w:trPr>
          <w:trHeight w:val="270"/>
        </w:trPr>
        <w:tc>
          <w:tcPr>
            <w:tcW w:w="1180" w:type="dxa"/>
          </w:tcPr>
          <w:p w14:paraId="5FBCCE48"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694293B2" w14:textId="77777777" w:rsidR="00F2431C" w:rsidRDefault="00F2431C" w:rsidP="00FC7C21">
            <w:pPr>
              <w:pStyle w:val="TableParagraph"/>
              <w:spacing w:before="43"/>
              <w:ind w:left="86" w:right="76"/>
              <w:rPr>
                <w:sz w:val="16"/>
              </w:rPr>
            </w:pPr>
            <w:r>
              <w:rPr>
                <w:sz w:val="16"/>
              </w:rPr>
              <w:t>LIQUIDAÇÃO</w:t>
            </w:r>
          </w:p>
        </w:tc>
        <w:tc>
          <w:tcPr>
            <w:tcW w:w="1600" w:type="dxa"/>
          </w:tcPr>
          <w:p w14:paraId="3A28F0F3" w14:textId="77777777" w:rsidR="00F2431C" w:rsidRDefault="00F2431C" w:rsidP="00FC7C21">
            <w:pPr>
              <w:pStyle w:val="TableParagraph"/>
              <w:spacing w:before="43"/>
              <w:ind w:left="46" w:right="37"/>
              <w:rPr>
                <w:sz w:val="16"/>
              </w:rPr>
            </w:pPr>
            <w:r>
              <w:rPr>
                <w:sz w:val="16"/>
              </w:rPr>
              <w:t>EMPENHO</w:t>
            </w:r>
          </w:p>
        </w:tc>
        <w:tc>
          <w:tcPr>
            <w:tcW w:w="800" w:type="dxa"/>
          </w:tcPr>
          <w:p w14:paraId="4FB07996" w14:textId="77777777" w:rsidR="00F2431C" w:rsidRDefault="00F2431C" w:rsidP="00FC7C21">
            <w:pPr>
              <w:pStyle w:val="TableParagraph"/>
              <w:spacing w:before="43"/>
              <w:ind w:left="139" w:right="130"/>
              <w:rPr>
                <w:sz w:val="16"/>
              </w:rPr>
            </w:pPr>
            <w:r>
              <w:rPr>
                <w:sz w:val="16"/>
              </w:rPr>
              <w:t>FICHA</w:t>
            </w:r>
          </w:p>
        </w:tc>
        <w:tc>
          <w:tcPr>
            <w:tcW w:w="3200" w:type="dxa"/>
          </w:tcPr>
          <w:p w14:paraId="40354B21" w14:textId="77777777" w:rsidR="00F2431C" w:rsidRDefault="00F2431C" w:rsidP="00FC7C21">
            <w:pPr>
              <w:pStyle w:val="TableParagraph"/>
              <w:spacing w:before="43"/>
              <w:ind w:left="1031"/>
              <w:rPr>
                <w:sz w:val="16"/>
              </w:rPr>
            </w:pPr>
            <w:r>
              <w:rPr>
                <w:sz w:val="16"/>
              </w:rPr>
              <w:t>FORNECEDOR</w:t>
            </w:r>
          </w:p>
        </w:tc>
        <w:tc>
          <w:tcPr>
            <w:tcW w:w="1400" w:type="dxa"/>
          </w:tcPr>
          <w:p w14:paraId="57901072"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4CD3CEFD" w14:textId="77777777" w:rsidR="00F2431C" w:rsidRDefault="00F2431C" w:rsidP="00FC7C21">
            <w:pPr>
              <w:pStyle w:val="TableParagraph"/>
              <w:spacing w:before="43"/>
              <w:ind w:left="220"/>
              <w:rPr>
                <w:sz w:val="16"/>
              </w:rPr>
            </w:pPr>
            <w:r>
              <w:rPr>
                <w:sz w:val="16"/>
              </w:rPr>
              <w:t>CONTA</w:t>
            </w:r>
          </w:p>
        </w:tc>
        <w:tc>
          <w:tcPr>
            <w:tcW w:w="1040" w:type="dxa"/>
          </w:tcPr>
          <w:p w14:paraId="74B89720" w14:textId="77777777" w:rsidR="00F2431C" w:rsidRDefault="00F2431C" w:rsidP="00FC7C21">
            <w:pPr>
              <w:pStyle w:val="TableParagraph"/>
              <w:spacing w:before="43"/>
              <w:ind w:left="19" w:right="9"/>
              <w:rPr>
                <w:sz w:val="16"/>
              </w:rPr>
            </w:pPr>
            <w:r>
              <w:rPr>
                <w:sz w:val="16"/>
              </w:rPr>
              <w:t>CHEQUE/OP</w:t>
            </w:r>
          </w:p>
        </w:tc>
        <w:tc>
          <w:tcPr>
            <w:tcW w:w="980" w:type="dxa"/>
          </w:tcPr>
          <w:p w14:paraId="688A90F2" w14:textId="77777777" w:rsidR="00F2431C" w:rsidRDefault="00F2431C" w:rsidP="00FC7C21">
            <w:pPr>
              <w:pStyle w:val="TableParagraph"/>
              <w:spacing w:before="43"/>
              <w:ind w:left="69" w:right="39"/>
              <w:rPr>
                <w:sz w:val="16"/>
              </w:rPr>
            </w:pPr>
            <w:r>
              <w:rPr>
                <w:sz w:val="16"/>
              </w:rPr>
              <w:t>DATA</w:t>
            </w:r>
          </w:p>
        </w:tc>
        <w:tc>
          <w:tcPr>
            <w:tcW w:w="1200" w:type="dxa"/>
          </w:tcPr>
          <w:p w14:paraId="26E78A87"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1BBA2520"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4F2F0C6C"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5842415B" w14:textId="77777777" w:rsidTr="00FC7C21">
        <w:trPr>
          <w:trHeight w:val="250"/>
        </w:trPr>
        <w:tc>
          <w:tcPr>
            <w:tcW w:w="1180" w:type="dxa"/>
            <w:tcBorders>
              <w:bottom w:val="nil"/>
            </w:tcBorders>
          </w:tcPr>
          <w:p w14:paraId="22509DF6" w14:textId="77777777" w:rsidR="00F2431C" w:rsidRDefault="00F2431C" w:rsidP="00FC7C21">
            <w:pPr>
              <w:pStyle w:val="TableParagraph"/>
              <w:spacing w:before="43"/>
              <w:ind w:left="60" w:right="50"/>
              <w:rPr>
                <w:sz w:val="16"/>
              </w:rPr>
            </w:pPr>
            <w:r>
              <w:rPr>
                <w:sz w:val="16"/>
              </w:rPr>
              <w:t>021550</w:t>
            </w:r>
          </w:p>
        </w:tc>
        <w:tc>
          <w:tcPr>
            <w:tcW w:w="1200" w:type="dxa"/>
            <w:tcBorders>
              <w:bottom w:val="nil"/>
            </w:tcBorders>
          </w:tcPr>
          <w:p w14:paraId="09C8A8C2" w14:textId="77777777" w:rsidR="00F2431C" w:rsidRDefault="00F2431C" w:rsidP="00FC7C21">
            <w:pPr>
              <w:pStyle w:val="TableParagraph"/>
              <w:spacing w:before="43"/>
              <w:ind w:left="86" w:right="76"/>
              <w:rPr>
                <w:sz w:val="16"/>
              </w:rPr>
            </w:pPr>
            <w:r>
              <w:rPr>
                <w:sz w:val="16"/>
              </w:rPr>
              <w:t>019919</w:t>
            </w:r>
          </w:p>
        </w:tc>
        <w:tc>
          <w:tcPr>
            <w:tcW w:w="1600" w:type="dxa"/>
            <w:tcBorders>
              <w:bottom w:val="nil"/>
            </w:tcBorders>
          </w:tcPr>
          <w:p w14:paraId="71FECB67" w14:textId="77777777" w:rsidR="00F2431C" w:rsidRDefault="00F2431C" w:rsidP="00FC7C21">
            <w:pPr>
              <w:pStyle w:val="TableParagraph"/>
              <w:spacing w:before="43"/>
              <w:ind w:left="47" w:right="37"/>
              <w:rPr>
                <w:sz w:val="16"/>
              </w:rPr>
            </w:pPr>
            <w:r>
              <w:rPr>
                <w:sz w:val="16"/>
              </w:rPr>
              <w:t>009754</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bottom w:val="nil"/>
            </w:tcBorders>
          </w:tcPr>
          <w:p w14:paraId="56CE1FB5" w14:textId="77777777" w:rsidR="00F2431C" w:rsidRDefault="00F2431C" w:rsidP="00FC7C21">
            <w:pPr>
              <w:pStyle w:val="TableParagraph"/>
              <w:spacing w:before="43"/>
              <w:ind w:left="139" w:right="129"/>
              <w:rPr>
                <w:sz w:val="16"/>
              </w:rPr>
            </w:pPr>
            <w:r>
              <w:rPr>
                <w:sz w:val="16"/>
              </w:rPr>
              <w:t>248</w:t>
            </w:r>
          </w:p>
        </w:tc>
        <w:tc>
          <w:tcPr>
            <w:tcW w:w="3200" w:type="dxa"/>
            <w:tcBorders>
              <w:bottom w:val="nil"/>
            </w:tcBorders>
          </w:tcPr>
          <w:p w14:paraId="3CA3552C" w14:textId="77777777" w:rsidR="00F2431C" w:rsidRDefault="00F2431C" w:rsidP="00FC7C21">
            <w:pPr>
              <w:pStyle w:val="TableParagraph"/>
              <w:spacing w:before="43"/>
              <w:ind w:left="40"/>
              <w:rPr>
                <w:sz w:val="16"/>
              </w:rPr>
            </w:pPr>
            <w:r>
              <w:rPr>
                <w:sz w:val="16"/>
              </w:rPr>
              <w:t>E</w:t>
            </w:r>
            <w:r>
              <w:rPr>
                <w:spacing w:val="-4"/>
                <w:sz w:val="16"/>
              </w:rPr>
              <w:t xml:space="preserve"> </w:t>
            </w:r>
            <w:r>
              <w:rPr>
                <w:sz w:val="16"/>
              </w:rPr>
              <w:t>F</w:t>
            </w:r>
            <w:r>
              <w:rPr>
                <w:spacing w:val="-3"/>
                <w:sz w:val="16"/>
              </w:rPr>
              <w:t xml:space="preserve"> </w:t>
            </w:r>
            <w:r>
              <w:rPr>
                <w:sz w:val="16"/>
              </w:rPr>
              <w:t>FERREIRA</w:t>
            </w:r>
          </w:p>
        </w:tc>
        <w:tc>
          <w:tcPr>
            <w:tcW w:w="1400" w:type="dxa"/>
            <w:tcBorders>
              <w:bottom w:val="nil"/>
            </w:tcBorders>
          </w:tcPr>
          <w:p w14:paraId="61073A78" w14:textId="77777777" w:rsidR="00F2431C" w:rsidRDefault="00F2431C" w:rsidP="00FC7C21">
            <w:pPr>
              <w:pStyle w:val="TableParagraph"/>
              <w:spacing w:before="43"/>
              <w:ind w:left="83" w:right="34"/>
              <w:rPr>
                <w:sz w:val="16"/>
              </w:rPr>
            </w:pPr>
            <w:r>
              <w:rPr>
                <w:sz w:val="16"/>
              </w:rPr>
              <w:t>3598</w:t>
            </w:r>
          </w:p>
        </w:tc>
        <w:tc>
          <w:tcPr>
            <w:tcW w:w="1000" w:type="dxa"/>
            <w:tcBorders>
              <w:bottom w:val="nil"/>
            </w:tcBorders>
          </w:tcPr>
          <w:p w14:paraId="6D5B045A" w14:textId="77777777" w:rsidR="00F2431C" w:rsidRDefault="00F2431C" w:rsidP="00FC7C21">
            <w:pPr>
              <w:pStyle w:val="TableParagraph"/>
              <w:spacing w:before="43"/>
              <w:ind w:left="162"/>
              <w:rPr>
                <w:sz w:val="16"/>
              </w:rPr>
            </w:pPr>
            <w:r>
              <w:rPr>
                <w:sz w:val="16"/>
              </w:rPr>
              <w:t>624178-1</w:t>
            </w:r>
          </w:p>
        </w:tc>
        <w:tc>
          <w:tcPr>
            <w:tcW w:w="1040" w:type="dxa"/>
            <w:tcBorders>
              <w:bottom w:val="nil"/>
            </w:tcBorders>
          </w:tcPr>
          <w:p w14:paraId="57C2ED13" w14:textId="77777777" w:rsidR="00F2431C" w:rsidRDefault="00F2431C" w:rsidP="00FC7C21">
            <w:pPr>
              <w:pStyle w:val="TableParagraph"/>
              <w:spacing w:before="43"/>
              <w:ind w:left="10"/>
              <w:rPr>
                <w:sz w:val="16"/>
              </w:rPr>
            </w:pPr>
            <w:r>
              <w:rPr>
                <w:sz w:val="16"/>
              </w:rPr>
              <w:t>0</w:t>
            </w:r>
          </w:p>
        </w:tc>
        <w:tc>
          <w:tcPr>
            <w:tcW w:w="980" w:type="dxa"/>
            <w:tcBorders>
              <w:bottom w:val="nil"/>
            </w:tcBorders>
          </w:tcPr>
          <w:p w14:paraId="6C0DDFD2" w14:textId="77777777" w:rsidR="00F2431C" w:rsidRDefault="00F2431C" w:rsidP="00FC7C21">
            <w:pPr>
              <w:pStyle w:val="TableParagraph"/>
              <w:spacing w:before="43"/>
              <w:ind w:left="69" w:right="59"/>
              <w:rPr>
                <w:sz w:val="16"/>
              </w:rPr>
            </w:pPr>
            <w:r>
              <w:rPr>
                <w:sz w:val="16"/>
              </w:rPr>
              <w:t>20/05/</w:t>
            </w:r>
            <w:r w:rsidR="00255652">
              <w:rPr>
                <w:sz w:val="16"/>
              </w:rPr>
              <w:t>2024</w:t>
            </w:r>
          </w:p>
        </w:tc>
        <w:tc>
          <w:tcPr>
            <w:tcW w:w="1200" w:type="dxa"/>
            <w:tcBorders>
              <w:bottom w:val="nil"/>
            </w:tcBorders>
          </w:tcPr>
          <w:p w14:paraId="6B506709" w14:textId="77777777" w:rsidR="00F2431C" w:rsidRDefault="00F2431C" w:rsidP="00FC7C21">
            <w:pPr>
              <w:pStyle w:val="TableParagraph"/>
              <w:spacing w:before="43"/>
              <w:ind w:right="27"/>
              <w:jc w:val="right"/>
              <w:rPr>
                <w:sz w:val="16"/>
              </w:rPr>
            </w:pPr>
            <w:r>
              <w:rPr>
                <w:sz w:val="16"/>
              </w:rPr>
              <w:t>1.610,80</w:t>
            </w:r>
          </w:p>
        </w:tc>
        <w:tc>
          <w:tcPr>
            <w:tcW w:w="1200" w:type="dxa"/>
            <w:tcBorders>
              <w:bottom w:val="nil"/>
            </w:tcBorders>
          </w:tcPr>
          <w:p w14:paraId="068DA5E8" w14:textId="77777777" w:rsidR="00F2431C" w:rsidRDefault="00F2431C" w:rsidP="00FC7C21">
            <w:pPr>
              <w:pStyle w:val="TableParagraph"/>
              <w:spacing w:before="43"/>
              <w:ind w:right="27"/>
              <w:jc w:val="right"/>
              <w:rPr>
                <w:sz w:val="16"/>
              </w:rPr>
            </w:pPr>
            <w:r>
              <w:rPr>
                <w:sz w:val="16"/>
              </w:rPr>
              <w:t>0,00</w:t>
            </w:r>
          </w:p>
        </w:tc>
        <w:tc>
          <w:tcPr>
            <w:tcW w:w="1200" w:type="dxa"/>
            <w:tcBorders>
              <w:bottom w:val="nil"/>
            </w:tcBorders>
          </w:tcPr>
          <w:p w14:paraId="03225C79" w14:textId="77777777" w:rsidR="00F2431C" w:rsidRDefault="00F2431C" w:rsidP="00FC7C21">
            <w:pPr>
              <w:pStyle w:val="TableParagraph"/>
              <w:spacing w:before="43"/>
              <w:ind w:right="27"/>
              <w:jc w:val="right"/>
              <w:rPr>
                <w:sz w:val="16"/>
              </w:rPr>
            </w:pPr>
            <w:r>
              <w:rPr>
                <w:sz w:val="16"/>
              </w:rPr>
              <w:t>1.610,80</w:t>
            </w:r>
          </w:p>
        </w:tc>
      </w:tr>
      <w:tr w:rsidR="00F2431C" w14:paraId="0CB8DAC8" w14:textId="77777777" w:rsidTr="00FC7C21">
        <w:trPr>
          <w:trHeight w:val="205"/>
        </w:trPr>
        <w:tc>
          <w:tcPr>
            <w:tcW w:w="1180" w:type="dxa"/>
            <w:tcBorders>
              <w:top w:val="nil"/>
              <w:bottom w:val="nil"/>
            </w:tcBorders>
          </w:tcPr>
          <w:p w14:paraId="00D23122" w14:textId="77777777" w:rsidR="00F2431C" w:rsidRDefault="00F2431C" w:rsidP="00FC7C21">
            <w:pPr>
              <w:pStyle w:val="TableParagraph"/>
              <w:rPr>
                <w:sz w:val="14"/>
              </w:rPr>
            </w:pPr>
          </w:p>
        </w:tc>
        <w:tc>
          <w:tcPr>
            <w:tcW w:w="1200" w:type="dxa"/>
            <w:tcBorders>
              <w:top w:val="nil"/>
              <w:bottom w:val="nil"/>
            </w:tcBorders>
          </w:tcPr>
          <w:p w14:paraId="1AB38D24" w14:textId="77777777" w:rsidR="00F2431C" w:rsidRDefault="00F2431C" w:rsidP="00FC7C21">
            <w:pPr>
              <w:pStyle w:val="TableParagraph"/>
              <w:rPr>
                <w:sz w:val="14"/>
              </w:rPr>
            </w:pPr>
          </w:p>
        </w:tc>
        <w:tc>
          <w:tcPr>
            <w:tcW w:w="1600" w:type="dxa"/>
            <w:tcBorders>
              <w:top w:val="nil"/>
              <w:bottom w:val="nil"/>
            </w:tcBorders>
          </w:tcPr>
          <w:p w14:paraId="753A62DC" w14:textId="77777777" w:rsidR="00F2431C" w:rsidRDefault="00F2431C" w:rsidP="00FC7C21">
            <w:pPr>
              <w:pStyle w:val="TableParagraph"/>
              <w:rPr>
                <w:sz w:val="14"/>
              </w:rPr>
            </w:pPr>
          </w:p>
        </w:tc>
        <w:tc>
          <w:tcPr>
            <w:tcW w:w="800" w:type="dxa"/>
            <w:tcBorders>
              <w:top w:val="nil"/>
              <w:bottom w:val="nil"/>
            </w:tcBorders>
          </w:tcPr>
          <w:p w14:paraId="5BEF93E2" w14:textId="77777777" w:rsidR="00F2431C" w:rsidRDefault="00F2431C" w:rsidP="00FC7C21">
            <w:pPr>
              <w:pStyle w:val="TableParagraph"/>
              <w:rPr>
                <w:sz w:val="14"/>
              </w:rPr>
            </w:pPr>
          </w:p>
        </w:tc>
        <w:tc>
          <w:tcPr>
            <w:tcW w:w="3200" w:type="dxa"/>
            <w:tcBorders>
              <w:top w:val="nil"/>
              <w:bottom w:val="nil"/>
            </w:tcBorders>
          </w:tcPr>
          <w:p w14:paraId="11093460" w14:textId="77777777" w:rsidR="00F2431C" w:rsidRDefault="00F2431C" w:rsidP="00FC7C21">
            <w:pPr>
              <w:pStyle w:val="TableParagraph"/>
              <w:spacing w:before="18" w:line="167" w:lineRule="exact"/>
              <w:ind w:left="40"/>
              <w:rPr>
                <w:sz w:val="16"/>
              </w:rPr>
            </w:pPr>
            <w:r>
              <w:rPr>
                <w:sz w:val="16"/>
              </w:rPr>
              <w:t>UP</w:t>
            </w:r>
            <w:r>
              <w:rPr>
                <w:spacing w:val="-6"/>
                <w:sz w:val="16"/>
              </w:rPr>
              <w:t xml:space="preserve"> </w:t>
            </w:r>
            <w:r>
              <w:rPr>
                <w:sz w:val="16"/>
              </w:rPr>
              <w:t>DISTRIBUIDORA</w:t>
            </w:r>
            <w:r>
              <w:rPr>
                <w:spacing w:val="-6"/>
                <w:sz w:val="16"/>
              </w:rPr>
              <w:t xml:space="preserve"> </w:t>
            </w:r>
            <w:r>
              <w:rPr>
                <w:sz w:val="16"/>
              </w:rPr>
              <w:t>-</w:t>
            </w:r>
            <w:r>
              <w:rPr>
                <w:spacing w:val="-6"/>
                <w:sz w:val="16"/>
              </w:rPr>
              <w:t xml:space="preserve"> </w:t>
            </w:r>
            <w:r>
              <w:rPr>
                <w:sz w:val="16"/>
              </w:rPr>
              <w:t>COMERCIO</w:t>
            </w:r>
          </w:p>
        </w:tc>
        <w:tc>
          <w:tcPr>
            <w:tcW w:w="1400" w:type="dxa"/>
            <w:tcBorders>
              <w:top w:val="nil"/>
              <w:bottom w:val="nil"/>
            </w:tcBorders>
          </w:tcPr>
          <w:p w14:paraId="292AF03D" w14:textId="77777777" w:rsidR="00F2431C" w:rsidRDefault="00F2431C" w:rsidP="00FC7C21">
            <w:pPr>
              <w:pStyle w:val="TableParagraph"/>
              <w:rPr>
                <w:sz w:val="14"/>
              </w:rPr>
            </w:pPr>
          </w:p>
        </w:tc>
        <w:tc>
          <w:tcPr>
            <w:tcW w:w="1000" w:type="dxa"/>
            <w:tcBorders>
              <w:top w:val="nil"/>
              <w:bottom w:val="nil"/>
            </w:tcBorders>
          </w:tcPr>
          <w:p w14:paraId="6F4F11D3" w14:textId="77777777" w:rsidR="00F2431C" w:rsidRDefault="00F2431C" w:rsidP="00FC7C21">
            <w:pPr>
              <w:pStyle w:val="TableParagraph"/>
              <w:rPr>
                <w:sz w:val="14"/>
              </w:rPr>
            </w:pPr>
          </w:p>
        </w:tc>
        <w:tc>
          <w:tcPr>
            <w:tcW w:w="1040" w:type="dxa"/>
            <w:tcBorders>
              <w:top w:val="nil"/>
              <w:bottom w:val="nil"/>
            </w:tcBorders>
          </w:tcPr>
          <w:p w14:paraId="476BB84C" w14:textId="77777777" w:rsidR="00F2431C" w:rsidRDefault="00F2431C" w:rsidP="00FC7C21">
            <w:pPr>
              <w:pStyle w:val="TableParagraph"/>
              <w:rPr>
                <w:sz w:val="14"/>
              </w:rPr>
            </w:pPr>
          </w:p>
        </w:tc>
        <w:tc>
          <w:tcPr>
            <w:tcW w:w="980" w:type="dxa"/>
            <w:tcBorders>
              <w:top w:val="nil"/>
              <w:bottom w:val="nil"/>
            </w:tcBorders>
          </w:tcPr>
          <w:p w14:paraId="0A8A2423" w14:textId="77777777" w:rsidR="00F2431C" w:rsidRDefault="00F2431C" w:rsidP="00FC7C21">
            <w:pPr>
              <w:pStyle w:val="TableParagraph"/>
              <w:rPr>
                <w:sz w:val="14"/>
              </w:rPr>
            </w:pPr>
          </w:p>
        </w:tc>
        <w:tc>
          <w:tcPr>
            <w:tcW w:w="1200" w:type="dxa"/>
            <w:tcBorders>
              <w:top w:val="nil"/>
              <w:bottom w:val="nil"/>
            </w:tcBorders>
          </w:tcPr>
          <w:p w14:paraId="70991519" w14:textId="77777777" w:rsidR="00F2431C" w:rsidRDefault="00F2431C" w:rsidP="00FC7C21">
            <w:pPr>
              <w:pStyle w:val="TableParagraph"/>
              <w:rPr>
                <w:sz w:val="14"/>
              </w:rPr>
            </w:pPr>
          </w:p>
        </w:tc>
        <w:tc>
          <w:tcPr>
            <w:tcW w:w="1200" w:type="dxa"/>
            <w:tcBorders>
              <w:top w:val="nil"/>
              <w:bottom w:val="nil"/>
            </w:tcBorders>
          </w:tcPr>
          <w:p w14:paraId="3BCB5DBD" w14:textId="77777777" w:rsidR="00F2431C" w:rsidRDefault="00F2431C" w:rsidP="00FC7C21">
            <w:pPr>
              <w:pStyle w:val="TableParagraph"/>
              <w:rPr>
                <w:sz w:val="14"/>
              </w:rPr>
            </w:pPr>
          </w:p>
        </w:tc>
        <w:tc>
          <w:tcPr>
            <w:tcW w:w="1200" w:type="dxa"/>
            <w:tcBorders>
              <w:top w:val="nil"/>
              <w:bottom w:val="nil"/>
            </w:tcBorders>
          </w:tcPr>
          <w:p w14:paraId="03D7E6AB" w14:textId="77777777" w:rsidR="00F2431C" w:rsidRDefault="00F2431C" w:rsidP="00FC7C21">
            <w:pPr>
              <w:pStyle w:val="TableParagraph"/>
              <w:rPr>
                <w:sz w:val="14"/>
              </w:rPr>
            </w:pPr>
          </w:p>
        </w:tc>
      </w:tr>
      <w:tr w:rsidR="00F2431C" w14:paraId="5B2E7F1D" w14:textId="77777777" w:rsidTr="00FC7C21">
        <w:trPr>
          <w:trHeight w:val="183"/>
        </w:trPr>
        <w:tc>
          <w:tcPr>
            <w:tcW w:w="1180" w:type="dxa"/>
            <w:tcBorders>
              <w:top w:val="nil"/>
              <w:bottom w:val="nil"/>
            </w:tcBorders>
          </w:tcPr>
          <w:p w14:paraId="2AADE806" w14:textId="77777777" w:rsidR="00F2431C" w:rsidRDefault="00F2431C" w:rsidP="00FC7C21">
            <w:pPr>
              <w:pStyle w:val="TableParagraph"/>
              <w:spacing w:line="164" w:lineRule="exact"/>
              <w:ind w:left="60" w:right="50"/>
              <w:rPr>
                <w:sz w:val="16"/>
              </w:rPr>
            </w:pPr>
            <w:r>
              <w:rPr>
                <w:sz w:val="16"/>
              </w:rPr>
              <w:t>021227</w:t>
            </w:r>
          </w:p>
        </w:tc>
        <w:tc>
          <w:tcPr>
            <w:tcW w:w="1200" w:type="dxa"/>
            <w:tcBorders>
              <w:top w:val="nil"/>
              <w:bottom w:val="nil"/>
            </w:tcBorders>
          </w:tcPr>
          <w:p w14:paraId="6CAAFEF3" w14:textId="77777777" w:rsidR="00F2431C" w:rsidRDefault="00F2431C" w:rsidP="00FC7C21">
            <w:pPr>
              <w:pStyle w:val="TableParagraph"/>
              <w:spacing w:line="164" w:lineRule="exact"/>
              <w:ind w:left="86" w:right="76"/>
              <w:rPr>
                <w:sz w:val="16"/>
              </w:rPr>
            </w:pPr>
            <w:r>
              <w:rPr>
                <w:sz w:val="16"/>
              </w:rPr>
              <w:t>020803</w:t>
            </w:r>
          </w:p>
        </w:tc>
        <w:tc>
          <w:tcPr>
            <w:tcW w:w="1600" w:type="dxa"/>
            <w:tcBorders>
              <w:top w:val="nil"/>
              <w:bottom w:val="nil"/>
            </w:tcBorders>
          </w:tcPr>
          <w:p w14:paraId="7703A922" w14:textId="77777777" w:rsidR="00F2431C" w:rsidRDefault="00F2431C" w:rsidP="00FC7C21">
            <w:pPr>
              <w:pStyle w:val="TableParagraph"/>
              <w:spacing w:line="164" w:lineRule="exact"/>
              <w:ind w:left="47" w:right="37"/>
              <w:rPr>
                <w:sz w:val="16"/>
              </w:rPr>
            </w:pPr>
            <w:r>
              <w:rPr>
                <w:sz w:val="16"/>
              </w:rPr>
              <w:t>010064</w:t>
            </w:r>
            <w:r>
              <w:rPr>
                <w:spacing w:val="-6"/>
                <w:sz w:val="16"/>
              </w:rPr>
              <w:t xml:space="preserve"> </w:t>
            </w:r>
            <w:r>
              <w:rPr>
                <w:sz w:val="16"/>
              </w:rPr>
              <w:t>-</w:t>
            </w:r>
            <w:r>
              <w:rPr>
                <w:spacing w:val="-6"/>
                <w:sz w:val="16"/>
              </w:rPr>
              <w:t xml:space="preserve"> </w:t>
            </w:r>
            <w:r>
              <w:rPr>
                <w:sz w:val="16"/>
              </w:rPr>
              <w:t>27/04/</w:t>
            </w:r>
            <w:r w:rsidR="00255652">
              <w:rPr>
                <w:sz w:val="16"/>
              </w:rPr>
              <w:t>2024</w:t>
            </w:r>
          </w:p>
        </w:tc>
        <w:tc>
          <w:tcPr>
            <w:tcW w:w="800" w:type="dxa"/>
            <w:tcBorders>
              <w:top w:val="nil"/>
              <w:bottom w:val="nil"/>
            </w:tcBorders>
          </w:tcPr>
          <w:p w14:paraId="627C7D1A" w14:textId="77777777" w:rsidR="00F2431C" w:rsidRDefault="00F2431C" w:rsidP="00FC7C21">
            <w:pPr>
              <w:pStyle w:val="TableParagraph"/>
              <w:spacing w:line="164" w:lineRule="exact"/>
              <w:ind w:left="139" w:right="129"/>
              <w:rPr>
                <w:sz w:val="16"/>
              </w:rPr>
            </w:pPr>
            <w:r>
              <w:rPr>
                <w:sz w:val="16"/>
              </w:rPr>
              <w:t>457</w:t>
            </w:r>
          </w:p>
        </w:tc>
        <w:tc>
          <w:tcPr>
            <w:tcW w:w="3200" w:type="dxa"/>
            <w:tcBorders>
              <w:top w:val="nil"/>
              <w:bottom w:val="nil"/>
            </w:tcBorders>
          </w:tcPr>
          <w:p w14:paraId="5CD8431B" w14:textId="77777777" w:rsidR="00F2431C" w:rsidRDefault="00F2431C" w:rsidP="00FC7C21">
            <w:pPr>
              <w:pStyle w:val="TableParagraph"/>
              <w:spacing w:line="164" w:lineRule="exact"/>
              <w:ind w:left="40"/>
              <w:rPr>
                <w:sz w:val="16"/>
              </w:rPr>
            </w:pPr>
            <w:r>
              <w:rPr>
                <w:sz w:val="16"/>
              </w:rPr>
              <w:t>ATACADISTA</w:t>
            </w:r>
            <w:r>
              <w:rPr>
                <w:spacing w:val="-7"/>
                <w:sz w:val="16"/>
              </w:rPr>
              <w:t xml:space="preserve"> </w:t>
            </w:r>
            <w:r>
              <w:rPr>
                <w:sz w:val="16"/>
              </w:rPr>
              <w:t>DE</w:t>
            </w:r>
            <w:r>
              <w:rPr>
                <w:spacing w:val="-7"/>
                <w:sz w:val="16"/>
              </w:rPr>
              <w:t xml:space="preserve"> </w:t>
            </w:r>
            <w:r>
              <w:rPr>
                <w:sz w:val="16"/>
              </w:rPr>
              <w:t>EQUIPAMENTOS</w:t>
            </w:r>
            <w:r>
              <w:rPr>
                <w:spacing w:val="-7"/>
                <w:sz w:val="16"/>
              </w:rPr>
              <w:t xml:space="preserve"> </w:t>
            </w:r>
            <w:r>
              <w:rPr>
                <w:sz w:val="16"/>
              </w:rPr>
              <w:t>PARA</w:t>
            </w:r>
          </w:p>
        </w:tc>
        <w:tc>
          <w:tcPr>
            <w:tcW w:w="1400" w:type="dxa"/>
            <w:tcBorders>
              <w:top w:val="nil"/>
              <w:bottom w:val="nil"/>
            </w:tcBorders>
          </w:tcPr>
          <w:p w14:paraId="6F935BE4" w14:textId="77777777" w:rsidR="00F2431C" w:rsidRDefault="00F2431C" w:rsidP="00FC7C21">
            <w:pPr>
              <w:pStyle w:val="TableParagraph"/>
              <w:spacing w:line="164" w:lineRule="exact"/>
              <w:ind w:left="83" w:right="33"/>
              <w:rPr>
                <w:sz w:val="16"/>
              </w:rPr>
            </w:pPr>
            <w:r>
              <w:rPr>
                <w:sz w:val="16"/>
              </w:rPr>
              <w:t>224</w:t>
            </w:r>
          </w:p>
        </w:tc>
        <w:tc>
          <w:tcPr>
            <w:tcW w:w="1000" w:type="dxa"/>
            <w:tcBorders>
              <w:top w:val="nil"/>
              <w:bottom w:val="nil"/>
            </w:tcBorders>
          </w:tcPr>
          <w:p w14:paraId="0339280D" w14:textId="77777777" w:rsidR="00F2431C" w:rsidRDefault="00F2431C" w:rsidP="00FC7C21">
            <w:pPr>
              <w:pStyle w:val="TableParagraph"/>
              <w:spacing w:line="164" w:lineRule="exact"/>
              <w:ind w:left="162"/>
              <w:rPr>
                <w:sz w:val="16"/>
              </w:rPr>
            </w:pPr>
            <w:r>
              <w:rPr>
                <w:sz w:val="16"/>
              </w:rPr>
              <w:t>624178-1</w:t>
            </w:r>
          </w:p>
        </w:tc>
        <w:tc>
          <w:tcPr>
            <w:tcW w:w="1040" w:type="dxa"/>
            <w:tcBorders>
              <w:top w:val="nil"/>
              <w:bottom w:val="nil"/>
            </w:tcBorders>
          </w:tcPr>
          <w:p w14:paraId="42C235B1" w14:textId="77777777" w:rsidR="00F2431C" w:rsidRDefault="00F2431C" w:rsidP="00FC7C21">
            <w:pPr>
              <w:pStyle w:val="TableParagraph"/>
              <w:spacing w:line="164" w:lineRule="exact"/>
              <w:ind w:left="19" w:right="9"/>
              <w:rPr>
                <w:sz w:val="16"/>
              </w:rPr>
            </w:pPr>
            <w:r>
              <w:rPr>
                <w:sz w:val="16"/>
              </w:rPr>
              <w:t>146242</w:t>
            </w:r>
          </w:p>
        </w:tc>
        <w:tc>
          <w:tcPr>
            <w:tcW w:w="980" w:type="dxa"/>
            <w:tcBorders>
              <w:top w:val="nil"/>
              <w:bottom w:val="nil"/>
            </w:tcBorders>
          </w:tcPr>
          <w:p w14:paraId="2F929F45" w14:textId="77777777" w:rsidR="00F2431C" w:rsidRDefault="00F2431C" w:rsidP="00FC7C21">
            <w:pPr>
              <w:pStyle w:val="TableParagraph"/>
              <w:spacing w:line="164" w:lineRule="exact"/>
              <w:ind w:left="69" w:right="59"/>
              <w:rPr>
                <w:sz w:val="16"/>
              </w:rPr>
            </w:pPr>
            <w:r>
              <w:rPr>
                <w:sz w:val="16"/>
              </w:rPr>
              <w:t>21/05/</w:t>
            </w:r>
            <w:r w:rsidR="00255652">
              <w:rPr>
                <w:sz w:val="16"/>
              </w:rPr>
              <w:t>2024</w:t>
            </w:r>
          </w:p>
        </w:tc>
        <w:tc>
          <w:tcPr>
            <w:tcW w:w="1200" w:type="dxa"/>
            <w:tcBorders>
              <w:top w:val="nil"/>
              <w:bottom w:val="nil"/>
            </w:tcBorders>
          </w:tcPr>
          <w:p w14:paraId="26F4EDFD" w14:textId="77777777" w:rsidR="00F2431C" w:rsidRDefault="00F2431C" w:rsidP="00FC7C21">
            <w:pPr>
              <w:pStyle w:val="TableParagraph"/>
              <w:spacing w:line="164" w:lineRule="exact"/>
              <w:ind w:right="27"/>
              <w:jc w:val="right"/>
              <w:rPr>
                <w:sz w:val="16"/>
              </w:rPr>
            </w:pPr>
            <w:r>
              <w:rPr>
                <w:sz w:val="16"/>
              </w:rPr>
              <w:t>3.500,00</w:t>
            </w:r>
          </w:p>
        </w:tc>
        <w:tc>
          <w:tcPr>
            <w:tcW w:w="1200" w:type="dxa"/>
            <w:tcBorders>
              <w:top w:val="nil"/>
              <w:bottom w:val="nil"/>
            </w:tcBorders>
          </w:tcPr>
          <w:p w14:paraId="1D5AC72C" w14:textId="77777777" w:rsidR="00F2431C" w:rsidRDefault="00F2431C" w:rsidP="00FC7C21">
            <w:pPr>
              <w:pStyle w:val="TableParagraph"/>
              <w:spacing w:line="164" w:lineRule="exact"/>
              <w:ind w:right="27"/>
              <w:jc w:val="right"/>
              <w:rPr>
                <w:sz w:val="16"/>
              </w:rPr>
            </w:pPr>
            <w:r>
              <w:rPr>
                <w:sz w:val="16"/>
              </w:rPr>
              <w:t>0,00</w:t>
            </w:r>
          </w:p>
        </w:tc>
        <w:tc>
          <w:tcPr>
            <w:tcW w:w="1200" w:type="dxa"/>
            <w:tcBorders>
              <w:top w:val="nil"/>
              <w:bottom w:val="nil"/>
            </w:tcBorders>
          </w:tcPr>
          <w:p w14:paraId="3E97A8AB" w14:textId="77777777" w:rsidR="00F2431C" w:rsidRDefault="00F2431C" w:rsidP="00FC7C21">
            <w:pPr>
              <w:pStyle w:val="TableParagraph"/>
              <w:spacing w:line="164" w:lineRule="exact"/>
              <w:ind w:right="27"/>
              <w:jc w:val="right"/>
              <w:rPr>
                <w:sz w:val="16"/>
              </w:rPr>
            </w:pPr>
            <w:r>
              <w:rPr>
                <w:sz w:val="16"/>
              </w:rPr>
              <w:t>3.500,00</w:t>
            </w:r>
          </w:p>
        </w:tc>
      </w:tr>
      <w:tr w:rsidR="00F2431C" w14:paraId="6205D671" w14:textId="77777777" w:rsidTr="00FC7C21">
        <w:trPr>
          <w:trHeight w:val="179"/>
        </w:trPr>
        <w:tc>
          <w:tcPr>
            <w:tcW w:w="1180" w:type="dxa"/>
            <w:tcBorders>
              <w:top w:val="nil"/>
              <w:bottom w:val="nil"/>
            </w:tcBorders>
          </w:tcPr>
          <w:p w14:paraId="21CF50F5" w14:textId="77777777" w:rsidR="00F2431C" w:rsidRDefault="00F2431C" w:rsidP="00FC7C21">
            <w:pPr>
              <w:pStyle w:val="TableParagraph"/>
              <w:rPr>
                <w:sz w:val="12"/>
              </w:rPr>
            </w:pPr>
          </w:p>
        </w:tc>
        <w:tc>
          <w:tcPr>
            <w:tcW w:w="1200" w:type="dxa"/>
            <w:tcBorders>
              <w:top w:val="nil"/>
              <w:bottom w:val="nil"/>
            </w:tcBorders>
          </w:tcPr>
          <w:p w14:paraId="29617D2E" w14:textId="77777777" w:rsidR="00F2431C" w:rsidRDefault="00F2431C" w:rsidP="00FC7C21">
            <w:pPr>
              <w:pStyle w:val="TableParagraph"/>
              <w:rPr>
                <w:sz w:val="12"/>
              </w:rPr>
            </w:pPr>
          </w:p>
        </w:tc>
        <w:tc>
          <w:tcPr>
            <w:tcW w:w="1600" w:type="dxa"/>
            <w:tcBorders>
              <w:top w:val="nil"/>
              <w:bottom w:val="nil"/>
            </w:tcBorders>
          </w:tcPr>
          <w:p w14:paraId="1C0C0DB4" w14:textId="77777777" w:rsidR="00F2431C" w:rsidRDefault="00F2431C" w:rsidP="00FC7C21">
            <w:pPr>
              <w:pStyle w:val="TableParagraph"/>
              <w:rPr>
                <w:sz w:val="12"/>
              </w:rPr>
            </w:pPr>
          </w:p>
        </w:tc>
        <w:tc>
          <w:tcPr>
            <w:tcW w:w="800" w:type="dxa"/>
            <w:tcBorders>
              <w:top w:val="nil"/>
              <w:bottom w:val="nil"/>
            </w:tcBorders>
          </w:tcPr>
          <w:p w14:paraId="15766A84" w14:textId="77777777" w:rsidR="00F2431C" w:rsidRDefault="00F2431C" w:rsidP="00FC7C21">
            <w:pPr>
              <w:pStyle w:val="TableParagraph"/>
              <w:rPr>
                <w:sz w:val="12"/>
              </w:rPr>
            </w:pPr>
          </w:p>
        </w:tc>
        <w:tc>
          <w:tcPr>
            <w:tcW w:w="3200" w:type="dxa"/>
            <w:tcBorders>
              <w:top w:val="nil"/>
              <w:bottom w:val="nil"/>
            </w:tcBorders>
          </w:tcPr>
          <w:p w14:paraId="7AE0FF4C" w14:textId="77777777" w:rsidR="00F2431C" w:rsidRDefault="00F2431C" w:rsidP="00FC7C21">
            <w:pPr>
              <w:pStyle w:val="TableParagraph"/>
              <w:spacing w:line="159" w:lineRule="exact"/>
              <w:ind w:left="40"/>
              <w:rPr>
                <w:sz w:val="16"/>
              </w:rPr>
            </w:pPr>
            <w:r>
              <w:rPr>
                <w:sz w:val="16"/>
              </w:rPr>
              <w:t>USO</w:t>
            </w:r>
            <w:r>
              <w:rPr>
                <w:spacing w:val="-10"/>
                <w:sz w:val="16"/>
              </w:rPr>
              <w:t xml:space="preserve"> </w:t>
            </w:r>
            <w:r>
              <w:rPr>
                <w:sz w:val="16"/>
              </w:rPr>
              <w:t>ODONTO-MEDICO-HO</w:t>
            </w:r>
          </w:p>
        </w:tc>
        <w:tc>
          <w:tcPr>
            <w:tcW w:w="1400" w:type="dxa"/>
            <w:tcBorders>
              <w:top w:val="nil"/>
              <w:bottom w:val="nil"/>
            </w:tcBorders>
          </w:tcPr>
          <w:p w14:paraId="24AF1367" w14:textId="77777777" w:rsidR="00F2431C" w:rsidRDefault="00F2431C" w:rsidP="00FC7C21">
            <w:pPr>
              <w:pStyle w:val="TableParagraph"/>
              <w:rPr>
                <w:sz w:val="12"/>
              </w:rPr>
            </w:pPr>
          </w:p>
        </w:tc>
        <w:tc>
          <w:tcPr>
            <w:tcW w:w="1000" w:type="dxa"/>
            <w:tcBorders>
              <w:top w:val="nil"/>
              <w:bottom w:val="nil"/>
            </w:tcBorders>
          </w:tcPr>
          <w:p w14:paraId="6B881595" w14:textId="77777777" w:rsidR="00F2431C" w:rsidRDefault="00F2431C" w:rsidP="00FC7C21">
            <w:pPr>
              <w:pStyle w:val="TableParagraph"/>
              <w:rPr>
                <w:sz w:val="12"/>
              </w:rPr>
            </w:pPr>
          </w:p>
        </w:tc>
        <w:tc>
          <w:tcPr>
            <w:tcW w:w="1040" w:type="dxa"/>
            <w:tcBorders>
              <w:top w:val="nil"/>
              <w:bottom w:val="nil"/>
            </w:tcBorders>
          </w:tcPr>
          <w:p w14:paraId="5EB0D3B0" w14:textId="77777777" w:rsidR="00F2431C" w:rsidRDefault="00F2431C" w:rsidP="00FC7C21">
            <w:pPr>
              <w:pStyle w:val="TableParagraph"/>
              <w:rPr>
                <w:sz w:val="12"/>
              </w:rPr>
            </w:pPr>
          </w:p>
        </w:tc>
        <w:tc>
          <w:tcPr>
            <w:tcW w:w="980" w:type="dxa"/>
            <w:tcBorders>
              <w:top w:val="nil"/>
              <w:bottom w:val="nil"/>
            </w:tcBorders>
          </w:tcPr>
          <w:p w14:paraId="40B5E9C5" w14:textId="77777777" w:rsidR="00F2431C" w:rsidRDefault="00F2431C" w:rsidP="00FC7C21">
            <w:pPr>
              <w:pStyle w:val="TableParagraph"/>
              <w:rPr>
                <w:sz w:val="12"/>
              </w:rPr>
            </w:pPr>
          </w:p>
        </w:tc>
        <w:tc>
          <w:tcPr>
            <w:tcW w:w="1200" w:type="dxa"/>
            <w:tcBorders>
              <w:top w:val="nil"/>
              <w:bottom w:val="nil"/>
            </w:tcBorders>
          </w:tcPr>
          <w:p w14:paraId="1DD5F473" w14:textId="77777777" w:rsidR="00F2431C" w:rsidRDefault="00F2431C" w:rsidP="00FC7C21">
            <w:pPr>
              <w:pStyle w:val="TableParagraph"/>
              <w:rPr>
                <w:sz w:val="12"/>
              </w:rPr>
            </w:pPr>
          </w:p>
        </w:tc>
        <w:tc>
          <w:tcPr>
            <w:tcW w:w="1200" w:type="dxa"/>
            <w:tcBorders>
              <w:top w:val="nil"/>
              <w:bottom w:val="nil"/>
            </w:tcBorders>
          </w:tcPr>
          <w:p w14:paraId="340F9700" w14:textId="77777777" w:rsidR="00F2431C" w:rsidRDefault="00F2431C" w:rsidP="00FC7C21">
            <w:pPr>
              <w:pStyle w:val="TableParagraph"/>
              <w:rPr>
                <w:sz w:val="12"/>
              </w:rPr>
            </w:pPr>
          </w:p>
        </w:tc>
        <w:tc>
          <w:tcPr>
            <w:tcW w:w="1200" w:type="dxa"/>
            <w:tcBorders>
              <w:top w:val="nil"/>
              <w:bottom w:val="nil"/>
            </w:tcBorders>
          </w:tcPr>
          <w:p w14:paraId="5520AFD1" w14:textId="77777777" w:rsidR="00F2431C" w:rsidRDefault="00F2431C" w:rsidP="00FC7C21">
            <w:pPr>
              <w:pStyle w:val="TableParagraph"/>
              <w:rPr>
                <w:sz w:val="12"/>
              </w:rPr>
            </w:pPr>
          </w:p>
        </w:tc>
      </w:tr>
      <w:tr w:rsidR="00F2431C" w14:paraId="1CCC444A" w14:textId="77777777" w:rsidTr="00FC7C21">
        <w:trPr>
          <w:trHeight w:val="384"/>
        </w:trPr>
        <w:tc>
          <w:tcPr>
            <w:tcW w:w="1180" w:type="dxa"/>
            <w:tcBorders>
              <w:top w:val="nil"/>
              <w:bottom w:val="nil"/>
            </w:tcBorders>
          </w:tcPr>
          <w:p w14:paraId="15008E03" w14:textId="77777777" w:rsidR="00F2431C" w:rsidRDefault="00F2431C" w:rsidP="00FC7C21">
            <w:pPr>
              <w:pStyle w:val="TableParagraph"/>
              <w:spacing w:before="84"/>
              <w:ind w:left="60" w:right="50"/>
              <w:rPr>
                <w:sz w:val="16"/>
              </w:rPr>
            </w:pPr>
            <w:r>
              <w:rPr>
                <w:sz w:val="16"/>
              </w:rPr>
              <w:t>021244</w:t>
            </w:r>
          </w:p>
        </w:tc>
        <w:tc>
          <w:tcPr>
            <w:tcW w:w="1200" w:type="dxa"/>
            <w:tcBorders>
              <w:top w:val="nil"/>
              <w:bottom w:val="nil"/>
            </w:tcBorders>
          </w:tcPr>
          <w:p w14:paraId="5154BE37" w14:textId="77777777" w:rsidR="00F2431C" w:rsidRDefault="00F2431C" w:rsidP="00FC7C21">
            <w:pPr>
              <w:pStyle w:val="TableParagraph"/>
              <w:spacing w:before="84"/>
              <w:ind w:left="86" w:right="76"/>
              <w:rPr>
                <w:sz w:val="16"/>
              </w:rPr>
            </w:pPr>
            <w:r>
              <w:rPr>
                <w:sz w:val="16"/>
              </w:rPr>
              <w:t>018968</w:t>
            </w:r>
          </w:p>
        </w:tc>
        <w:tc>
          <w:tcPr>
            <w:tcW w:w="1600" w:type="dxa"/>
            <w:tcBorders>
              <w:top w:val="nil"/>
              <w:bottom w:val="nil"/>
            </w:tcBorders>
          </w:tcPr>
          <w:p w14:paraId="3B121581" w14:textId="77777777" w:rsidR="00F2431C" w:rsidRDefault="00F2431C" w:rsidP="00FC7C21">
            <w:pPr>
              <w:pStyle w:val="TableParagraph"/>
              <w:spacing w:before="84"/>
              <w:ind w:left="47" w:right="37"/>
              <w:rPr>
                <w:sz w:val="16"/>
              </w:rPr>
            </w:pPr>
            <w:r>
              <w:rPr>
                <w:sz w:val="16"/>
              </w:rPr>
              <w:t>009382</w:t>
            </w:r>
            <w:r>
              <w:rPr>
                <w:spacing w:val="-6"/>
                <w:sz w:val="16"/>
              </w:rPr>
              <w:t xml:space="preserve"> </w:t>
            </w:r>
            <w:r>
              <w:rPr>
                <w:sz w:val="16"/>
              </w:rPr>
              <w:t>-</w:t>
            </w:r>
            <w:r>
              <w:rPr>
                <w:spacing w:val="-6"/>
                <w:sz w:val="16"/>
              </w:rPr>
              <w:t xml:space="preserve"> </w:t>
            </w:r>
            <w:r>
              <w:rPr>
                <w:sz w:val="16"/>
              </w:rPr>
              <w:t>10/12/2020</w:t>
            </w:r>
          </w:p>
        </w:tc>
        <w:tc>
          <w:tcPr>
            <w:tcW w:w="800" w:type="dxa"/>
            <w:tcBorders>
              <w:top w:val="nil"/>
              <w:bottom w:val="nil"/>
            </w:tcBorders>
          </w:tcPr>
          <w:p w14:paraId="3FCFC151" w14:textId="77777777" w:rsidR="00F2431C" w:rsidRDefault="00F2431C" w:rsidP="00FC7C21">
            <w:pPr>
              <w:pStyle w:val="TableParagraph"/>
              <w:spacing w:before="84"/>
              <w:ind w:left="139" w:right="129"/>
              <w:rPr>
                <w:sz w:val="16"/>
              </w:rPr>
            </w:pPr>
            <w:r>
              <w:rPr>
                <w:sz w:val="16"/>
              </w:rPr>
              <w:t>465</w:t>
            </w:r>
          </w:p>
        </w:tc>
        <w:tc>
          <w:tcPr>
            <w:tcW w:w="3200" w:type="dxa"/>
            <w:tcBorders>
              <w:top w:val="nil"/>
              <w:bottom w:val="nil"/>
            </w:tcBorders>
          </w:tcPr>
          <w:p w14:paraId="203816E5"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22D31A32" w14:textId="77777777" w:rsidR="00F2431C" w:rsidRDefault="00F2431C" w:rsidP="00FC7C21">
            <w:pPr>
              <w:pStyle w:val="TableParagraph"/>
              <w:spacing w:before="84"/>
              <w:ind w:left="83" w:right="33"/>
              <w:rPr>
                <w:sz w:val="16"/>
              </w:rPr>
            </w:pPr>
            <w:r>
              <w:rPr>
                <w:sz w:val="16"/>
              </w:rPr>
              <w:t>18968</w:t>
            </w:r>
          </w:p>
        </w:tc>
        <w:tc>
          <w:tcPr>
            <w:tcW w:w="1000" w:type="dxa"/>
            <w:tcBorders>
              <w:top w:val="nil"/>
              <w:bottom w:val="nil"/>
            </w:tcBorders>
          </w:tcPr>
          <w:p w14:paraId="17A0C330" w14:textId="77777777" w:rsidR="00F2431C" w:rsidRDefault="00F2431C" w:rsidP="00FC7C21">
            <w:pPr>
              <w:pStyle w:val="TableParagraph"/>
              <w:spacing w:before="84"/>
              <w:ind w:left="233"/>
              <w:rPr>
                <w:sz w:val="16"/>
              </w:rPr>
            </w:pPr>
            <w:r>
              <w:rPr>
                <w:sz w:val="16"/>
              </w:rPr>
              <w:t>270008</w:t>
            </w:r>
          </w:p>
        </w:tc>
        <w:tc>
          <w:tcPr>
            <w:tcW w:w="1040" w:type="dxa"/>
            <w:tcBorders>
              <w:top w:val="nil"/>
              <w:bottom w:val="nil"/>
            </w:tcBorders>
          </w:tcPr>
          <w:p w14:paraId="0D6CC5CF" w14:textId="77777777" w:rsidR="00F2431C" w:rsidRDefault="00F2431C" w:rsidP="00FC7C21">
            <w:pPr>
              <w:pStyle w:val="TableParagraph"/>
              <w:spacing w:before="84"/>
              <w:ind w:left="10"/>
              <w:rPr>
                <w:sz w:val="16"/>
              </w:rPr>
            </w:pPr>
            <w:r>
              <w:rPr>
                <w:sz w:val="16"/>
              </w:rPr>
              <w:t>0</w:t>
            </w:r>
          </w:p>
        </w:tc>
        <w:tc>
          <w:tcPr>
            <w:tcW w:w="980" w:type="dxa"/>
            <w:tcBorders>
              <w:top w:val="nil"/>
              <w:bottom w:val="nil"/>
            </w:tcBorders>
          </w:tcPr>
          <w:p w14:paraId="20ED409C" w14:textId="77777777" w:rsidR="00F2431C" w:rsidRDefault="00F2431C" w:rsidP="00FC7C21">
            <w:pPr>
              <w:pStyle w:val="TableParagraph"/>
              <w:spacing w:before="84"/>
              <w:ind w:left="69" w:right="59"/>
              <w:rPr>
                <w:sz w:val="16"/>
              </w:rPr>
            </w:pPr>
            <w:r>
              <w:rPr>
                <w:sz w:val="16"/>
              </w:rPr>
              <w:t>21/05/</w:t>
            </w:r>
            <w:r w:rsidR="00255652">
              <w:rPr>
                <w:sz w:val="16"/>
              </w:rPr>
              <w:t>2024</w:t>
            </w:r>
          </w:p>
        </w:tc>
        <w:tc>
          <w:tcPr>
            <w:tcW w:w="1200" w:type="dxa"/>
            <w:tcBorders>
              <w:top w:val="nil"/>
              <w:bottom w:val="nil"/>
            </w:tcBorders>
          </w:tcPr>
          <w:p w14:paraId="48D4732B" w14:textId="77777777" w:rsidR="00F2431C" w:rsidRDefault="00F2431C" w:rsidP="00FC7C21">
            <w:pPr>
              <w:pStyle w:val="TableParagraph"/>
              <w:spacing w:before="84"/>
              <w:ind w:right="27"/>
              <w:jc w:val="right"/>
              <w:rPr>
                <w:sz w:val="16"/>
              </w:rPr>
            </w:pPr>
            <w:r>
              <w:rPr>
                <w:sz w:val="16"/>
              </w:rPr>
              <w:t>3.989,99</w:t>
            </w:r>
          </w:p>
        </w:tc>
        <w:tc>
          <w:tcPr>
            <w:tcW w:w="1200" w:type="dxa"/>
            <w:tcBorders>
              <w:top w:val="nil"/>
              <w:bottom w:val="nil"/>
            </w:tcBorders>
          </w:tcPr>
          <w:p w14:paraId="195311F0" w14:textId="77777777" w:rsidR="00F2431C" w:rsidRDefault="00F2431C" w:rsidP="00FC7C21">
            <w:pPr>
              <w:pStyle w:val="TableParagraph"/>
              <w:spacing w:before="84"/>
              <w:ind w:right="27"/>
              <w:jc w:val="right"/>
              <w:rPr>
                <w:sz w:val="16"/>
              </w:rPr>
            </w:pPr>
            <w:r>
              <w:rPr>
                <w:sz w:val="16"/>
              </w:rPr>
              <w:t>334,60</w:t>
            </w:r>
          </w:p>
        </w:tc>
        <w:tc>
          <w:tcPr>
            <w:tcW w:w="1200" w:type="dxa"/>
            <w:tcBorders>
              <w:top w:val="nil"/>
              <w:bottom w:val="nil"/>
            </w:tcBorders>
          </w:tcPr>
          <w:p w14:paraId="22E3EB72" w14:textId="77777777" w:rsidR="00F2431C" w:rsidRDefault="00F2431C" w:rsidP="00FC7C21">
            <w:pPr>
              <w:pStyle w:val="TableParagraph"/>
              <w:spacing w:before="84"/>
              <w:ind w:right="27"/>
              <w:jc w:val="right"/>
              <w:rPr>
                <w:sz w:val="16"/>
              </w:rPr>
            </w:pPr>
            <w:r>
              <w:rPr>
                <w:sz w:val="16"/>
              </w:rPr>
              <w:t>3.655,39</w:t>
            </w:r>
          </w:p>
        </w:tc>
      </w:tr>
      <w:tr w:rsidR="00F2431C" w14:paraId="24306FB1" w14:textId="77777777" w:rsidTr="00FC7C21">
        <w:trPr>
          <w:trHeight w:val="228"/>
        </w:trPr>
        <w:tc>
          <w:tcPr>
            <w:tcW w:w="1180" w:type="dxa"/>
            <w:tcBorders>
              <w:top w:val="nil"/>
              <w:bottom w:val="nil"/>
            </w:tcBorders>
          </w:tcPr>
          <w:p w14:paraId="6364967C" w14:textId="77777777" w:rsidR="00F2431C" w:rsidRDefault="00F2431C" w:rsidP="00FC7C21">
            <w:pPr>
              <w:pStyle w:val="TableParagraph"/>
              <w:spacing w:before="19"/>
              <w:ind w:left="60" w:right="50"/>
              <w:rPr>
                <w:sz w:val="16"/>
              </w:rPr>
            </w:pPr>
            <w:r>
              <w:rPr>
                <w:sz w:val="16"/>
              </w:rPr>
              <w:t>021242</w:t>
            </w:r>
          </w:p>
        </w:tc>
        <w:tc>
          <w:tcPr>
            <w:tcW w:w="1200" w:type="dxa"/>
            <w:tcBorders>
              <w:top w:val="nil"/>
              <w:bottom w:val="nil"/>
            </w:tcBorders>
          </w:tcPr>
          <w:p w14:paraId="24EDF774" w14:textId="77777777" w:rsidR="00F2431C" w:rsidRDefault="00F2431C" w:rsidP="00FC7C21">
            <w:pPr>
              <w:pStyle w:val="TableParagraph"/>
              <w:spacing w:before="19"/>
              <w:ind w:left="86" w:right="76"/>
              <w:rPr>
                <w:sz w:val="16"/>
              </w:rPr>
            </w:pPr>
            <w:r>
              <w:rPr>
                <w:sz w:val="16"/>
              </w:rPr>
              <w:t>020844</w:t>
            </w:r>
          </w:p>
        </w:tc>
        <w:tc>
          <w:tcPr>
            <w:tcW w:w="1600" w:type="dxa"/>
            <w:tcBorders>
              <w:top w:val="nil"/>
              <w:bottom w:val="nil"/>
            </w:tcBorders>
          </w:tcPr>
          <w:p w14:paraId="583ADFE7" w14:textId="77777777" w:rsidR="00F2431C" w:rsidRDefault="00F2431C" w:rsidP="00FC7C21">
            <w:pPr>
              <w:pStyle w:val="TableParagraph"/>
              <w:spacing w:before="19"/>
              <w:ind w:left="47" w:right="37"/>
              <w:rPr>
                <w:sz w:val="16"/>
              </w:rPr>
            </w:pPr>
            <w:r>
              <w:rPr>
                <w:sz w:val="16"/>
              </w:rPr>
              <w:t>010073</w:t>
            </w:r>
            <w:r>
              <w:rPr>
                <w:spacing w:val="-6"/>
                <w:sz w:val="16"/>
              </w:rPr>
              <w:t xml:space="preserve"> </w:t>
            </w:r>
            <w:r>
              <w:rPr>
                <w:sz w:val="16"/>
              </w:rPr>
              <w:t>-</w:t>
            </w:r>
            <w:r>
              <w:rPr>
                <w:spacing w:val="-6"/>
                <w:sz w:val="16"/>
              </w:rPr>
              <w:t xml:space="preserve"> </w:t>
            </w:r>
            <w:r>
              <w:rPr>
                <w:sz w:val="16"/>
              </w:rPr>
              <w:t>30/04/</w:t>
            </w:r>
            <w:r w:rsidR="00255652">
              <w:rPr>
                <w:sz w:val="16"/>
              </w:rPr>
              <w:t>2024</w:t>
            </w:r>
          </w:p>
        </w:tc>
        <w:tc>
          <w:tcPr>
            <w:tcW w:w="800" w:type="dxa"/>
            <w:tcBorders>
              <w:top w:val="nil"/>
              <w:bottom w:val="nil"/>
            </w:tcBorders>
          </w:tcPr>
          <w:p w14:paraId="65AC74B0" w14:textId="77777777" w:rsidR="00F2431C" w:rsidRDefault="00F2431C" w:rsidP="00FC7C21">
            <w:pPr>
              <w:pStyle w:val="TableParagraph"/>
              <w:spacing w:before="19"/>
              <w:ind w:left="139" w:right="129"/>
              <w:rPr>
                <w:sz w:val="16"/>
              </w:rPr>
            </w:pPr>
            <w:r>
              <w:rPr>
                <w:sz w:val="16"/>
              </w:rPr>
              <w:t>262</w:t>
            </w:r>
          </w:p>
        </w:tc>
        <w:tc>
          <w:tcPr>
            <w:tcW w:w="3200" w:type="dxa"/>
            <w:tcBorders>
              <w:top w:val="nil"/>
              <w:bottom w:val="nil"/>
            </w:tcBorders>
          </w:tcPr>
          <w:p w14:paraId="240560A0" w14:textId="77777777" w:rsidR="00F2431C" w:rsidRDefault="00F2431C" w:rsidP="00FC7C21">
            <w:pPr>
              <w:pStyle w:val="TableParagraph"/>
              <w:spacing w:before="19"/>
              <w:ind w:left="40"/>
              <w:rPr>
                <w:sz w:val="16"/>
              </w:rPr>
            </w:pPr>
            <w:r>
              <w:rPr>
                <w:sz w:val="16"/>
              </w:rPr>
              <w:t>CACILDO</w:t>
            </w:r>
            <w:r>
              <w:rPr>
                <w:spacing w:val="-4"/>
                <w:sz w:val="16"/>
              </w:rPr>
              <w:t xml:space="preserve"> </w:t>
            </w:r>
            <w:r>
              <w:rPr>
                <w:sz w:val="16"/>
              </w:rPr>
              <w:t>GARCIA</w:t>
            </w:r>
            <w:r>
              <w:rPr>
                <w:spacing w:val="-4"/>
                <w:sz w:val="16"/>
              </w:rPr>
              <w:t xml:space="preserve"> </w:t>
            </w:r>
            <w:r>
              <w:rPr>
                <w:sz w:val="16"/>
              </w:rPr>
              <w:t>DE</w:t>
            </w:r>
            <w:r>
              <w:rPr>
                <w:spacing w:val="-4"/>
                <w:sz w:val="16"/>
              </w:rPr>
              <w:t xml:space="preserve"> </w:t>
            </w:r>
            <w:r>
              <w:rPr>
                <w:sz w:val="16"/>
              </w:rPr>
              <w:t>MORAIS</w:t>
            </w:r>
          </w:p>
        </w:tc>
        <w:tc>
          <w:tcPr>
            <w:tcW w:w="1400" w:type="dxa"/>
            <w:tcBorders>
              <w:top w:val="nil"/>
              <w:bottom w:val="nil"/>
            </w:tcBorders>
          </w:tcPr>
          <w:p w14:paraId="7D58A80C" w14:textId="77777777" w:rsidR="00F2431C" w:rsidRDefault="00F2431C" w:rsidP="00FC7C21">
            <w:pPr>
              <w:pStyle w:val="TableParagraph"/>
              <w:spacing w:before="19"/>
              <w:ind w:left="83" w:right="34"/>
              <w:rPr>
                <w:sz w:val="16"/>
              </w:rPr>
            </w:pPr>
            <w:r>
              <w:rPr>
                <w:sz w:val="16"/>
              </w:rPr>
              <w:t>29</w:t>
            </w:r>
          </w:p>
        </w:tc>
        <w:tc>
          <w:tcPr>
            <w:tcW w:w="1000" w:type="dxa"/>
            <w:tcBorders>
              <w:top w:val="nil"/>
              <w:bottom w:val="nil"/>
            </w:tcBorders>
          </w:tcPr>
          <w:p w14:paraId="4D33D0F7"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57E47044" w14:textId="77777777" w:rsidR="00F2431C" w:rsidRDefault="00F2431C" w:rsidP="00FC7C21">
            <w:pPr>
              <w:pStyle w:val="TableParagraph"/>
              <w:spacing w:before="19"/>
              <w:ind w:left="18" w:right="9"/>
              <w:rPr>
                <w:sz w:val="16"/>
              </w:rPr>
            </w:pPr>
            <w:r>
              <w:rPr>
                <w:sz w:val="16"/>
              </w:rPr>
              <w:t>9312996</w:t>
            </w:r>
          </w:p>
        </w:tc>
        <w:tc>
          <w:tcPr>
            <w:tcW w:w="980" w:type="dxa"/>
            <w:tcBorders>
              <w:top w:val="nil"/>
              <w:bottom w:val="nil"/>
            </w:tcBorders>
          </w:tcPr>
          <w:p w14:paraId="71B3C70D" w14:textId="77777777" w:rsidR="00F2431C" w:rsidRDefault="00F2431C" w:rsidP="00FC7C21">
            <w:pPr>
              <w:pStyle w:val="TableParagraph"/>
              <w:spacing w:before="19"/>
              <w:ind w:left="69" w:right="59"/>
              <w:rPr>
                <w:sz w:val="16"/>
              </w:rPr>
            </w:pPr>
            <w:r>
              <w:rPr>
                <w:sz w:val="16"/>
              </w:rPr>
              <w:t>21/05/</w:t>
            </w:r>
            <w:r w:rsidR="00255652">
              <w:rPr>
                <w:sz w:val="16"/>
              </w:rPr>
              <w:t>2024</w:t>
            </w:r>
          </w:p>
        </w:tc>
        <w:tc>
          <w:tcPr>
            <w:tcW w:w="1200" w:type="dxa"/>
            <w:tcBorders>
              <w:top w:val="nil"/>
              <w:bottom w:val="nil"/>
            </w:tcBorders>
          </w:tcPr>
          <w:p w14:paraId="18E84293" w14:textId="77777777" w:rsidR="00F2431C" w:rsidRDefault="00F2431C" w:rsidP="00FC7C21">
            <w:pPr>
              <w:pStyle w:val="TableParagraph"/>
              <w:spacing w:before="19"/>
              <w:ind w:right="27"/>
              <w:jc w:val="right"/>
              <w:rPr>
                <w:sz w:val="16"/>
              </w:rPr>
            </w:pPr>
            <w:r>
              <w:rPr>
                <w:sz w:val="16"/>
              </w:rPr>
              <w:t>7.980,00</w:t>
            </w:r>
          </w:p>
        </w:tc>
        <w:tc>
          <w:tcPr>
            <w:tcW w:w="1200" w:type="dxa"/>
            <w:tcBorders>
              <w:top w:val="nil"/>
              <w:bottom w:val="nil"/>
            </w:tcBorders>
          </w:tcPr>
          <w:p w14:paraId="214EB6D4" w14:textId="77777777" w:rsidR="00F2431C" w:rsidRDefault="00F2431C" w:rsidP="00FC7C21">
            <w:pPr>
              <w:pStyle w:val="TableParagraph"/>
              <w:spacing w:before="19"/>
              <w:ind w:right="27"/>
              <w:jc w:val="right"/>
              <w:rPr>
                <w:sz w:val="16"/>
              </w:rPr>
            </w:pPr>
            <w:r>
              <w:rPr>
                <w:sz w:val="16"/>
              </w:rPr>
              <w:t>2.082,62</w:t>
            </w:r>
          </w:p>
        </w:tc>
        <w:tc>
          <w:tcPr>
            <w:tcW w:w="1200" w:type="dxa"/>
            <w:tcBorders>
              <w:top w:val="nil"/>
              <w:bottom w:val="nil"/>
            </w:tcBorders>
          </w:tcPr>
          <w:p w14:paraId="63C8AA0C" w14:textId="77777777" w:rsidR="00F2431C" w:rsidRDefault="00F2431C" w:rsidP="00FC7C21">
            <w:pPr>
              <w:pStyle w:val="TableParagraph"/>
              <w:spacing w:before="19"/>
              <w:ind w:right="27"/>
              <w:jc w:val="right"/>
              <w:rPr>
                <w:sz w:val="16"/>
              </w:rPr>
            </w:pPr>
            <w:r>
              <w:rPr>
                <w:sz w:val="16"/>
              </w:rPr>
              <w:t>5.897,38</w:t>
            </w:r>
          </w:p>
        </w:tc>
      </w:tr>
      <w:tr w:rsidR="00F2431C" w14:paraId="404EFA6C" w14:textId="77777777" w:rsidTr="00FC7C21">
        <w:trPr>
          <w:trHeight w:val="385"/>
        </w:trPr>
        <w:tc>
          <w:tcPr>
            <w:tcW w:w="1180" w:type="dxa"/>
            <w:tcBorders>
              <w:top w:val="nil"/>
              <w:bottom w:val="nil"/>
            </w:tcBorders>
          </w:tcPr>
          <w:p w14:paraId="7139B144" w14:textId="77777777" w:rsidR="00F2431C" w:rsidRDefault="00F2431C" w:rsidP="00FC7C21">
            <w:pPr>
              <w:pStyle w:val="TableParagraph"/>
              <w:spacing w:before="111"/>
              <w:ind w:left="60" w:right="50"/>
              <w:rPr>
                <w:sz w:val="16"/>
              </w:rPr>
            </w:pPr>
            <w:r>
              <w:rPr>
                <w:sz w:val="16"/>
              </w:rPr>
              <w:t>021247</w:t>
            </w:r>
          </w:p>
        </w:tc>
        <w:tc>
          <w:tcPr>
            <w:tcW w:w="1200" w:type="dxa"/>
            <w:tcBorders>
              <w:top w:val="nil"/>
              <w:bottom w:val="nil"/>
            </w:tcBorders>
          </w:tcPr>
          <w:p w14:paraId="4D5260FC" w14:textId="77777777" w:rsidR="00F2431C" w:rsidRDefault="00F2431C" w:rsidP="00FC7C21">
            <w:pPr>
              <w:pStyle w:val="TableParagraph"/>
              <w:spacing w:before="111"/>
              <w:ind w:left="86" w:right="76"/>
              <w:rPr>
                <w:sz w:val="16"/>
              </w:rPr>
            </w:pPr>
            <w:r>
              <w:rPr>
                <w:sz w:val="16"/>
              </w:rPr>
              <w:t>018995</w:t>
            </w:r>
          </w:p>
        </w:tc>
        <w:tc>
          <w:tcPr>
            <w:tcW w:w="1600" w:type="dxa"/>
            <w:tcBorders>
              <w:top w:val="nil"/>
              <w:bottom w:val="nil"/>
            </w:tcBorders>
          </w:tcPr>
          <w:p w14:paraId="6C5F70F2" w14:textId="77777777" w:rsidR="00F2431C" w:rsidRDefault="00F2431C" w:rsidP="00FC7C21">
            <w:pPr>
              <w:pStyle w:val="TableParagraph"/>
              <w:spacing w:before="111"/>
              <w:ind w:left="47" w:right="37"/>
              <w:rPr>
                <w:sz w:val="16"/>
              </w:rPr>
            </w:pPr>
            <w:r>
              <w:rPr>
                <w:sz w:val="16"/>
              </w:rPr>
              <w:t>009393</w:t>
            </w:r>
            <w:r>
              <w:rPr>
                <w:spacing w:val="-6"/>
                <w:sz w:val="16"/>
              </w:rPr>
              <w:t xml:space="preserve"> </w:t>
            </w:r>
            <w:r>
              <w:rPr>
                <w:sz w:val="16"/>
              </w:rPr>
              <w:t>-</w:t>
            </w:r>
            <w:r>
              <w:rPr>
                <w:spacing w:val="-6"/>
                <w:sz w:val="16"/>
              </w:rPr>
              <w:t xml:space="preserve"> </w:t>
            </w:r>
            <w:r>
              <w:rPr>
                <w:sz w:val="16"/>
              </w:rPr>
              <w:t>16/12/2020</w:t>
            </w:r>
          </w:p>
        </w:tc>
        <w:tc>
          <w:tcPr>
            <w:tcW w:w="800" w:type="dxa"/>
            <w:tcBorders>
              <w:top w:val="nil"/>
              <w:bottom w:val="nil"/>
            </w:tcBorders>
          </w:tcPr>
          <w:p w14:paraId="247CE61B" w14:textId="77777777" w:rsidR="00F2431C" w:rsidRDefault="00F2431C" w:rsidP="00FC7C21">
            <w:pPr>
              <w:pStyle w:val="TableParagraph"/>
              <w:spacing w:before="111"/>
              <w:ind w:left="139" w:right="129"/>
              <w:rPr>
                <w:sz w:val="16"/>
              </w:rPr>
            </w:pPr>
            <w:r>
              <w:rPr>
                <w:sz w:val="16"/>
              </w:rPr>
              <w:t>508</w:t>
            </w:r>
          </w:p>
        </w:tc>
        <w:tc>
          <w:tcPr>
            <w:tcW w:w="3200" w:type="dxa"/>
            <w:tcBorders>
              <w:top w:val="nil"/>
              <w:bottom w:val="nil"/>
            </w:tcBorders>
          </w:tcPr>
          <w:p w14:paraId="66946CC1"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71D04DF" w14:textId="77777777" w:rsidR="00F2431C" w:rsidRDefault="00F2431C" w:rsidP="00FC7C21">
            <w:pPr>
              <w:pStyle w:val="TableParagraph"/>
              <w:spacing w:before="111"/>
              <w:ind w:left="83" w:right="33"/>
              <w:rPr>
                <w:sz w:val="16"/>
              </w:rPr>
            </w:pPr>
            <w:r>
              <w:rPr>
                <w:sz w:val="16"/>
              </w:rPr>
              <w:t>18995</w:t>
            </w:r>
          </w:p>
        </w:tc>
        <w:tc>
          <w:tcPr>
            <w:tcW w:w="1000" w:type="dxa"/>
            <w:tcBorders>
              <w:top w:val="nil"/>
              <w:bottom w:val="nil"/>
            </w:tcBorders>
          </w:tcPr>
          <w:p w14:paraId="5F50DA44"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3BD25B30"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10011D47" w14:textId="77777777" w:rsidR="00F2431C" w:rsidRDefault="00F2431C" w:rsidP="00FC7C21">
            <w:pPr>
              <w:pStyle w:val="TableParagraph"/>
              <w:spacing w:before="111"/>
              <w:ind w:left="69" w:right="59"/>
              <w:rPr>
                <w:sz w:val="16"/>
              </w:rPr>
            </w:pPr>
            <w:r>
              <w:rPr>
                <w:sz w:val="16"/>
              </w:rPr>
              <w:t>21/05/</w:t>
            </w:r>
            <w:r w:rsidR="00255652">
              <w:rPr>
                <w:sz w:val="16"/>
              </w:rPr>
              <w:t>2024</w:t>
            </w:r>
          </w:p>
        </w:tc>
        <w:tc>
          <w:tcPr>
            <w:tcW w:w="1200" w:type="dxa"/>
            <w:tcBorders>
              <w:top w:val="nil"/>
              <w:bottom w:val="nil"/>
            </w:tcBorders>
          </w:tcPr>
          <w:p w14:paraId="15CCE24B" w14:textId="77777777" w:rsidR="00F2431C" w:rsidRDefault="00F2431C" w:rsidP="00FC7C21">
            <w:pPr>
              <w:pStyle w:val="TableParagraph"/>
              <w:spacing w:before="111"/>
              <w:ind w:right="27"/>
              <w:jc w:val="right"/>
              <w:rPr>
                <w:sz w:val="16"/>
              </w:rPr>
            </w:pPr>
            <w:r>
              <w:rPr>
                <w:sz w:val="16"/>
              </w:rPr>
              <w:t>5.607,50</w:t>
            </w:r>
          </w:p>
        </w:tc>
        <w:tc>
          <w:tcPr>
            <w:tcW w:w="1200" w:type="dxa"/>
            <w:tcBorders>
              <w:top w:val="nil"/>
              <w:bottom w:val="nil"/>
            </w:tcBorders>
          </w:tcPr>
          <w:p w14:paraId="7012253E" w14:textId="77777777" w:rsidR="00F2431C" w:rsidRDefault="00F2431C" w:rsidP="00FC7C21">
            <w:pPr>
              <w:pStyle w:val="TableParagraph"/>
              <w:spacing w:before="111"/>
              <w:ind w:right="27"/>
              <w:jc w:val="right"/>
              <w:rPr>
                <w:sz w:val="16"/>
              </w:rPr>
            </w:pPr>
            <w:r>
              <w:rPr>
                <w:sz w:val="16"/>
              </w:rPr>
              <w:t>757,64</w:t>
            </w:r>
          </w:p>
        </w:tc>
        <w:tc>
          <w:tcPr>
            <w:tcW w:w="1200" w:type="dxa"/>
            <w:tcBorders>
              <w:top w:val="nil"/>
              <w:bottom w:val="nil"/>
            </w:tcBorders>
          </w:tcPr>
          <w:p w14:paraId="032BBF1A" w14:textId="77777777" w:rsidR="00F2431C" w:rsidRDefault="00F2431C" w:rsidP="00FC7C21">
            <w:pPr>
              <w:pStyle w:val="TableParagraph"/>
              <w:spacing w:before="111"/>
              <w:ind w:right="27"/>
              <w:jc w:val="right"/>
              <w:rPr>
                <w:sz w:val="16"/>
              </w:rPr>
            </w:pPr>
            <w:r>
              <w:rPr>
                <w:sz w:val="16"/>
              </w:rPr>
              <w:t>4.849,86</w:t>
            </w:r>
          </w:p>
        </w:tc>
      </w:tr>
      <w:tr w:rsidR="00F2431C" w14:paraId="79D3EC6F" w14:textId="77777777" w:rsidTr="00FC7C21">
        <w:trPr>
          <w:trHeight w:val="360"/>
        </w:trPr>
        <w:tc>
          <w:tcPr>
            <w:tcW w:w="1180" w:type="dxa"/>
            <w:tcBorders>
              <w:top w:val="nil"/>
              <w:bottom w:val="nil"/>
            </w:tcBorders>
          </w:tcPr>
          <w:p w14:paraId="30E9E0FF" w14:textId="77777777" w:rsidR="00F2431C" w:rsidRDefault="00F2431C" w:rsidP="00FC7C21">
            <w:pPr>
              <w:pStyle w:val="TableParagraph"/>
              <w:ind w:left="60" w:right="50"/>
              <w:rPr>
                <w:sz w:val="16"/>
              </w:rPr>
            </w:pPr>
            <w:r>
              <w:rPr>
                <w:sz w:val="16"/>
              </w:rPr>
              <w:t>021246</w:t>
            </w:r>
          </w:p>
        </w:tc>
        <w:tc>
          <w:tcPr>
            <w:tcW w:w="1200" w:type="dxa"/>
            <w:tcBorders>
              <w:top w:val="nil"/>
              <w:bottom w:val="nil"/>
            </w:tcBorders>
          </w:tcPr>
          <w:p w14:paraId="1769665D" w14:textId="77777777" w:rsidR="00F2431C" w:rsidRDefault="00F2431C" w:rsidP="00FC7C21">
            <w:pPr>
              <w:pStyle w:val="TableParagraph"/>
              <w:ind w:left="86" w:right="76"/>
              <w:rPr>
                <w:sz w:val="16"/>
              </w:rPr>
            </w:pPr>
            <w:r>
              <w:rPr>
                <w:sz w:val="16"/>
              </w:rPr>
              <w:t>018996</w:t>
            </w:r>
          </w:p>
        </w:tc>
        <w:tc>
          <w:tcPr>
            <w:tcW w:w="1600" w:type="dxa"/>
            <w:tcBorders>
              <w:top w:val="nil"/>
              <w:bottom w:val="nil"/>
            </w:tcBorders>
          </w:tcPr>
          <w:p w14:paraId="4188BB74" w14:textId="77777777" w:rsidR="00F2431C" w:rsidRDefault="00F2431C" w:rsidP="00FC7C21">
            <w:pPr>
              <w:pStyle w:val="TableParagraph"/>
              <w:ind w:left="47" w:right="37"/>
              <w:rPr>
                <w:sz w:val="16"/>
              </w:rPr>
            </w:pPr>
            <w:r>
              <w:rPr>
                <w:sz w:val="16"/>
              </w:rPr>
              <w:t>009393</w:t>
            </w:r>
            <w:r>
              <w:rPr>
                <w:spacing w:val="-6"/>
                <w:sz w:val="16"/>
              </w:rPr>
              <w:t xml:space="preserve"> </w:t>
            </w:r>
            <w:r>
              <w:rPr>
                <w:sz w:val="16"/>
              </w:rPr>
              <w:t>-</w:t>
            </w:r>
            <w:r>
              <w:rPr>
                <w:spacing w:val="-6"/>
                <w:sz w:val="16"/>
              </w:rPr>
              <w:t xml:space="preserve"> </w:t>
            </w:r>
            <w:r>
              <w:rPr>
                <w:sz w:val="16"/>
              </w:rPr>
              <w:t>16/12/2020</w:t>
            </w:r>
          </w:p>
        </w:tc>
        <w:tc>
          <w:tcPr>
            <w:tcW w:w="800" w:type="dxa"/>
            <w:tcBorders>
              <w:top w:val="nil"/>
              <w:bottom w:val="nil"/>
            </w:tcBorders>
          </w:tcPr>
          <w:p w14:paraId="358C176D" w14:textId="77777777" w:rsidR="00F2431C" w:rsidRDefault="00F2431C" w:rsidP="00FC7C21">
            <w:pPr>
              <w:pStyle w:val="TableParagraph"/>
              <w:ind w:left="139" w:right="129"/>
              <w:rPr>
                <w:sz w:val="16"/>
              </w:rPr>
            </w:pPr>
            <w:r>
              <w:rPr>
                <w:sz w:val="16"/>
              </w:rPr>
              <w:t>508</w:t>
            </w:r>
          </w:p>
        </w:tc>
        <w:tc>
          <w:tcPr>
            <w:tcW w:w="3200" w:type="dxa"/>
            <w:tcBorders>
              <w:top w:val="nil"/>
              <w:bottom w:val="nil"/>
            </w:tcBorders>
          </w:tcPr>
          <w:p w14:paraId="5A6B729C"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718A57C"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7916595" w14:textId="77777777" w:rsidR="00F2431C" w:rsidRDefault="00F2431C" w:rsidP="00FC7C21">
            <w:pPr>
              <w:pStyle w:val="TableParagraph"/>
              <w:ind w:left="83" w:right="33"/>
              <w:rPr>
                <w:sz w:val="16"/>
              </w:rPr>
            </w:pPr>
            <w:r>
              <w:rPr>
                <w:sz w:val="16"/>
              </w:rPr>
              <w:t>18996</w:t>
            </w:r>
          </w:p>
        </w:tc>
        <w:tc>
          <w:tcPr>
            <w:tcW w:w="1000" w:type="dxa"/>
            <w:tcBorders>
              <w:top w:val="nil"/>
              <w:bottom w:val="nil"/>
            </w:tcBorders>
          </w:tcPr>
          <w:p w14:paraId="5FF2CF4E"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107DCCD"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5AE4272" w14:textId="77777777" w:rsidR="00F2431C" w:rsidRDefault="00F2431C" w:rsidP="00FC7C21">
            <w:pPr>
              <w:pStyle w:val="TableParagraph"/>
              <w:ind w:left="69" w:right="59"/>
              <w:rPr>
                <w:sz w:val="16"/>
              </w:rPr>
            </w:pPr>
            <w:r>
              <w:rPr>
                <w:sz w:val="16"/>
              </w:rPr>
              <w:t>21/05/</w:t>
            </w:r>
            <w:r w:rsidR="00255652">
              <w:rPr>
                <w:sz w:val="16"/>
              </w:rPr>
              <w:t>2024</w:t>
            </w:r>
          </w:p>
        </w:tc>
        <w:tc>
          <w:tcPr>
            <w:tcW w:w="1200" w:type="dxa"/>
            <w:tcBorders>
              <w:top w:val="nil"/>
              <w:bottom w:val="nil"/>
            </w:tcBorders>
          </w:tcPr>
          <w:p w14:paraId="2937DC12" w14:textId="77777777" w:rsidR="00F2431C" w:rsidRDefault="00F2431C" w:rsidP="00FC7C21">
            <w:pPr>
              <w:pStyle w:val="TableParagraph"/>
              <w:ind w:right="27"/>
              <w:jc w:val="right"/>
              <w:rPr>
                <w:sz w:val="16"/>
              </w:rPr>
            </w:pPr>
            <w:r>
              <w:rPr>
                <w:sz w:val="16"/>
              </w:rPr>
              <w:t>5.670,00</w:t>
            </w:r>
          </w:p>
        </w:tc>
        <w:tc>
          <w:tcPr>
            <w:tcW w:w="1200" w:type="dxa"/>
            <w:tcBorders>
              <w:top w:val="nil"/>
              <w:bottom w:val="nil"/>
            </w:tcBorders>
          </w:tcPr>
          <w:p w14:paraId="5F02568C" w14:textId="77777777" w:rsidR="00F2431C" w:rsidRDefault="00F2431C" w:rsidP="00FC7C21">
            <w:pPr>
              <w:pStyle w:val="TableParagraph"/>
              <w:ind w:right="27"/>
              <w:jc w:val="right"/>
              <w:rPr>
                <w:sz w:val="16"/>
              </w:rPr>
            </w:pPr>
            <w:r>
              <w:rPr>
                <w:sz w:val="16"/>
              </w:rPr>
              <w:t>778,49</w:t>
            </w:r>
          </w:p>
        </w:tc>
        <w:tc>
          <w:tcPr>
            <w:tcW w:w="1200" w:type="dxa"/>
            <w:tcBorders>
              <w:top w:val="nil"/>
              <w:bottom w:val="nil"/>
            </w:tcBorders>
          </w:tcPr>
          <w:p w14:paraId="77BF1D4C" w14:textId="77777777" w:rsidR="00F2431C" w:rsidRDefault="00F2431C" w:rsidP="00FC7C21">
            <w:pPr>
              <w:pStyle w:val="TableParagraph"/>
              <w:ind w:right="27"/>
              <w:jc w:val="right"/>
              <w:rPr>
                <w:sz w:val="16"/>
              </w:rPr>
            </w:pPr>
            <w:r>
              <w:rPr>
                <w:sz w:val="16"/>
              </w:rPr>
              <w:t>4.891,51</w:t>
            </w:r>
          </w:p>
        </w:tc>
      </w:tr>
      <w:tr w:rsidR="00F2431C" w14:paraId="2B1CD831" w14:textId="77777777" w:rsidTr="00FC7C21">
        <w:trPr>
          <w:trHeight w:val="385"/>
        </w:trPr>
        <w:tc>
          <w:tcPr>
            <w:tcW w:w="1180" w:type="dxa"/>
            <w:tcBorders>
              <w:top w:val="nil"/>
              <w:bottom w:val="nil"/>
            </w:tcBorders>
          </w:tcPr>
          <w:p w14:paraId="52225A08" w14:textId="77777777" w:rsidR="00F2431C" w:rsidRDefault="00F2431C" w:rsidP="00FC7C21">
            <w:pPr>
              <w:pStyle w:val="TableParagraph"/>
              <w:ind w:left="60" w:right="50"/>
              <w:rPr>
                <w:sz w:val="16"/>
              </w:rPr>
            </w:pPr>
            <w:r>
              <w:rPr>
                <w:sz w:val="16"/>
              </w:rPr>
              <w:t>021228</w:t>
            </w:r>
          </w:p>
        </w:tc>
        <w:tc>
          <w:tcPr>
            <w:tcW w:w="1200" w:type="dxa"/>
            <w:tcBorders>
              <w:top w:val="nil"/>
              <w:bottom w:val="nil"/>
            </w:tcBorders>
          </w:tcPr>
          <w:p w14:paraId="0AE4BA8E" w14:textId="77777777" w:rsidR="00F2431C" w:rsidRDefault="00F2431C" w:rsidP="00FC7C21">
            <w:pPr>
              <w:pStyle w:val="TableParagraph"/>
              <w:ind w:left="86" w:right="76"/>
              <w:rPr>
                <w:sz w:val="16"/>
              </w:rPr>
            </w:pPr>
            <w:r>
              <w:rPr>
                <w:sz w:val="16"/>
              </w:rPr>
              <w:t>020706</w:t>
            </w:r>
          </w:p>
        </w:tc>
        <w:tc>
          <w:tcPr>
            <w:tcW w:w="1600" w:type="dxa"/>
            <w:tcBorders>
              <w:top w:val="nil"/>
              <w:bottom w:val="nil"/>
            </w:tcBorders>
          </w:tcPr>
          <w:p w14:paraId="03D57E4E" w14:textId="77777777" w:rsidR="00F2431C" w:rsidRDefault="00F2431C" w:rsidP="00FC7C21">
            <w:pPr>
              <w:pStyle w:val="TableParagraph"/>
              <w:ind w:left="47" w:right="37"/>
              <w:rPr>
                <w:sz w:val="16"/>
              </w:rPr>
            </w:pPr>
            <w:r>
              <w:rPr>
                <w:sz w:val="16"/>
              </w:rPr>
              <w:t>009751</w:t>
            </w:r>
            <w:r>
              <w:rPr>
                <w:spacing w:val="-6"/>
                <w:sz w:val="16"/>
              </w:rPr>
              <w:t xml:space="preserve"> </w:t>
            </w:r>
            <w:r>
              <w:rPr>
                <w:sz w:val="16"/>
              </w:rPr>
              <w:t>-</w:t>
            </w:r>
            <w:r>
              <w:rPr>
                <w:spacing w:val="-6"/>
                <w:sz w:val="16"/>
              </w:rPr>
              <w:t xml:space="preserve"> </w:t>
            </w:r>
            <w:r>
              <w:rPr>
                <w:sz w:val="16"/>
              </w:rPr>
              <w:t>13/01/</w:t>
            </w:r>
            <w:r w:rsidR="00255652">
              <w:rPr>
                <w:sz w:val="16"/>
              </w:rPr>
              <w:t>2024</w:t>
            </w:r>
          </w:p>
        </w:tc>
        <w:tc>
          <w:tcPr>
            <w:tcW w:w="800" w:type="dxa"/>
            <w:tcBorders>
              <w:top w:val="nil"/>
              <w:bottom w:val="nil"/>
            </w:tcBorders>
          </w:tcPr>
          <w:p w14:paraId="305B29F6" w14:textId="77777777" w:rsidR="00F2431C" w:rsidRDefault="00F2431C" w:rsidP="00FC7C21">
            <w:pPr>
              <w:pStyle w:val="TableParagraph"/>
              <w:ind w:left="139" w:right="129"/>
              <w:rPr>
                <w:sz w:val="16"/>
              </w:rPr>
            </w:pPr>
            <w:r>
              <w:rPr>
                <w:sz w:val="16"/>
              </w:rPr>
              <w:t>263</w:t>
            </w:r>
          </w:p>
        </w:tc>
        <w:tc>
          <w:tcPr>
            <w:tcW w:w="3200" w:type="dxa"/>
            <w:tcBorders>
              <w:top w:val="nil"/>
              <w:bottom w:val="nil"/>
            </w:tcBorders>
          </w:tcPr>
          <w:p w14:paraId="3465A1FA" w14:textId="77777777" w:rsidR="00F2431C" w:rsidRDefault="00F2431C" w:rsidP="00FC7C21">
            <w:pPr>
              <w:pStyle w:val="TableParagraph"/>
              <w:ind w:left="40" w:right="560"/>
              <w:rPr>
                <w:sz w:val="16"/>
              </w:rPr>
            </w:pPr>
            <w:r>
              <w:rPr>
                <w:sz w:val="16"/>
              </w:rPr>
              <w:t>SILVIO</w:t>
            </w:r>
            <w:r>
              <w:rPr>
                <w:spacing w:val="-5"/>
                <w:sz w:val="16"/>
              </w:rPr>
              <w:t xml:space="preserve"> </w:t>
            </w:r>
            <w:r>
              <w:rPr>
                <w:sz w:val="16"/>
              </w:rPr>
              <w:t>VIEIRA</w:t>
            </w:r>
            <w:r>
              <w:rPr>
                <w:spacing w:val="-4"/>
                <w:sz w:val="16"/>
              </w:rPr>
              <w:t xml:space="preserve"> </w:t>
            </w:r>
            <w:r>
              <w:rPr>
                <w:sz w:val="16"/>
              </w:rPr>
              <w:t>DA</w:t>
            </w:r>
            <w:r>
              <w:rPr>
                <w:spacing w:val="-5"/>
                <w:sz w:val="16"/>
              </w:rPr>
              <w:t xml:space="preserve"> </w:t>
            </w:r>
            <w:r>
              <w:rPr>
                <w:sz w:val="16"/>
              </w:rPr>
              <w:t>COSTA</w:t>
            </w:r>
            <w:r>
              <w:rPr>
                <w:spacing w:val="-4"/>
                <w:sz w:val="16"/>
              </w:rPr>
              <w:t xml:space="preserve"> </w:t>
            </w:r>
            <w:r>
              <w:rPr>
                <w:sz w:val="16"/>
              </w:rPr>
              <w:t>JUNIOR</w:t>
            </w:r>
            <w:r>
              <w:rPr>
                <w:spacing w:val="-42"/>
                <w:sz w:val="16"/>
              </w:rPr>
              <w:t xml:space="preserve"> </w:t>
            </w:r>
            <w:r>
              <w:rPr>
                <w:sz w:val="16"/>
              </w:rPr>
              <w:t>05553294100</w:t>
            </w:r>
          </w:p>
        </w:tc>
        <w:tc>
          <w:tcPr>
            <w:tcW w:w="1400" w:type="dxa"/>
            <w:tcBorders>
              <w:top w:val="nil"/>
              <w:bottom w:val="nil"/>
            </w:tcBorders>
          </w:tcPr>
          <w:p w14:paraId="3A03C4F8" w14:textId="77777777" w:rsidR="00F2431C" w:rsidRDefault="00F2431C" w:rsidP="00FC7C21">
            <w:pPr>
              <w:pStyle w:val="TableParagraph"/>
              <w:ind w:left="83" w:right="34"/>
              <w:rPr>
                <w:sz w:val="16"/>
              </w:rPr>
            </w:pPr>
            <w:r>
              <w:rPr>
                <w:sz w:val="16"/>
              </w:rPr>
              <w:t>18</w:t>
            </w:r>
          </w:p>
        </w:tc>
        <w:tc>
          <w:tcPr>
            <w:tcW w:w="1000" w:type="dxa"/>
            <w:tcBorders>
              <w:top w:val="nil"/>
              <w:bottom w:val="nil"/>
            </w:tcBorders>
          </w:tcPr>
          <w:p w14:paraId="3DA82D12"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77D5D03F" w14:textId="77777777" w:rsidR="00F2431C" w:rsidRDefault="00F2431C" w:rsidP="00FC7C21">
            <w:pPr>
              <w:pStyle w:val="TableParagraph"/>
              <w:ind w:left="19" w:right="9"/>
              <w:rPr>
                <w:sz w:val="16"/>
              </w:rPr>
            </w:pPr>
            <w:r>
              <w:rPr>
                <w:sz w:val="16"/>
              </w:rPr>
              <w:t>146935</w:t>
            </w:r>
          </w:p>
        </w:tc>
        <w:tc>
          <w:tcPr>
            <w:tcW w:w="980" w:type="dxa"/>
            <w:tcBorders>
              <w:top w:val="nil"/>
              <w:bottom w:val="nil"/>
            </w:tcBorders>
          </w:tcPr>
          <w:p w14:paraId="60A2F061" w14:textId="77777777" w:rsidR="00F2431C" w:rsidRDefault="00F2431C" w:rsidP="00FC7C21">
            <w:pPr>
              <w:pStyle w:val="TableParagraph"/>
              <w:ind w:left="69" w:right="59"/>
              <w:rPr>
                <w:sz w:val="16"/>
              </w:rPr>
            </w:pPr>
            <w:r>
              <w:rPr>
                <w:sz w:val="16"/>
              </w:rPr>
              <w:t>21/05/</w:t>
            </w:r>
            <w:r w:rsidR="00255652">
              <w:rPr>
                <w:sz w:val="16"/>
              </w:rPr>
              <w:t>2024</w:t>
            </w:r>
          </w:p>
        </w:tc>
        <w:tc>
          <w:tcPr>
            <w:tcW w:w="1200" w:type="dxa"/>
            <w:tcBorders>
              <w:top w:val="nil"/>
              <w:bottom w:val="nil"/>
            </w:tcBorders>
          </w:tcPr>
          <w:p w14:paraId="65EC9DDD" w14:textId="77777777" w:rsidR="00F2431C" w:rsidRDefault="00F2431C" w:rsidP="00FC7C21">
            <w:pPr>
              <w:pStyle w:val="TableParagraph"/>
              <w:ind w:right="27"/>
              <w:jc w:val="right"/>
              <w:rPr>
                <w:sz w:val="16"/>
              </w:rPr>
            </w:pPr>
            <w:r>
              <w:rPr>
                <w:sz w:val="16"/>
              </w:rPr>
              <w:t>700,00</w:t>
            </w:r>
          </w:p>
        </w:tc>
        <w:tc>
          <w:tcPr>
            <w:tcW w:w="1200" w:type="dxa"/>
            <w:tcBorders>
              <w:top w:val="nil"/>
              <w:bottom w:val="nil"/>
            </w:tcBorders>
          </w:tcPr>
          <w:p w14:paraId="41712551"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2CB15BD5" w14:textId="77777777" w:rsidR="00F2431C" w:rsidRDefault="00F2431C" w:rsidP="00FC7C21">
            <w:pPr>
              <w:pStyle w:val="TableParagraph"/>
              <w:ind w:right="27"/>
              <w:jc w:val="right"/>
              <w:rPr>
                <w:sz w:val="16"/>
              </w:rPr>
            </w:pPr>
            <w:r>
              <w:rPr>
                <w:sz w:val="16"/>
              </w:rPr>
              <w:t>700,00</w:t>
            </w:r>
          </w:p>
        </w:tc>
      </w:tr>
      <w:tr w:rsidR="00F2431C" w14:paraId="63EFC2A2" w14:textId="77777777" w:rsidTr="00FC7C21">
        <w:trPr>
          <w:trHeight w:val="254"/>
        </w:trPr>
        <w:tc>
          <w:tcPr>
            <w:tcW w:w="1180" w:type="dxa"/>
            <w:tcBorders>
              <w:top w:val="nil"/>
              <w:bottom w:val="nil"/>
            </w:tcBorders>
          </w:tcPr>
          <w:p w14:paraId="0C9E932A" w14:textId="77777777" w:rsidR="00F2431C" w:rsidRDefault="00F2431C" w:rsidP="00FC7C21">
            <w:pPr>
              <w:pStyle w:val="TableParagraph"/>
              <w:spacing w:before="19"/>
              <w:ind w:left="60" w:right="50"/>
              <w:rPr>
                <w:sz w:val="16"/>
              </w:rPr>
            </w:pPr>
            <w:r>
              <w:rPr>
                <w:sz w:val="16"/>
              </w:rPr>
              <w:t>021225</w:t>
            </w:r>
          </w:p>
        </w:tc>
        <w:tc>
          <w:tcPr>
            <w:tcW w:w="1200" w:type="dxa"/>
            <w:tcBorders>
              <w:top w:val="nil"/>
              <w:bottom w:val="nil"/>
            </w:tcBorders>
          </w:tcPr>
          <w:p w14:paraId="3A80710C" w14:textId="77777777" w:rsidR="00F2431C" w:rsidRDefault="00F2431C" w:rsidP="00FC7C21">
            <w:pPr>
              <w:pStyle w:val="TableParagraph"/>
              <w:spacing w:before="19"/>
              <w:ind w:left="86" w:right="76"/>
              <w:rPr>
                <w:sz w:val="16"/>
              </w:rPr>
            </w:pPr>
            <w:r>
              <w:rPr>
                <w:sz w:val="16"/>
              </w:rPr>
              <w:t>020064</w:t>
            </w:r>
          </w:p>
        </w:tc>
        <w:tc>
          <w:tcPr>
            <w:tcW w:w="1600" w:type="dxa"/>
            <w:tcBorders>
              <w:top w:val="nil"/>
              <w:bottom w:val="nil"/>
            </w:tcBorders>
          </w:tcPr>
          <w:p w14:paraId="6C7DBB70" w14:textId="77777777" w:rsidR="00F2431C" w:rsidRDefault="00F2431C" w:rsidP="00FC7C21">
            <w:pPr>
              <w:pStyle w:val="TableParagraph"/>
              <w:spacing w:before="19"/>
              <w:ind w:left="47" w:right="37"/>
              <w:rPr>
                <w:sz w:val="16"/>
              </w:rPr>
            </w:pPr>
            <w:r>
              <w:rPr>
                <w:sz w:val="16"/>
              </w:rPr>
              <w:t>009861</w:t>
            </w:r>
            <w:r>
              <w:rPr>
                <w:spacing w:val="-6"/>
                <w:sz w:val="16"/>
              </w:rPr>
              <w:t xml:space="preserve"> </w:t>
            </w:r>
            <w:r>
              <w:rPr>
                <w:sz w:val="16"/>
              </w:rPr>
              <w:t>-</w:t>
            </w:r>
            <w:r>
              <w:rPr>
                <w:spacing w:val="-6"/>
                <w:sz w:val="16"/>
              </w:rPr>
              <w:t xml:space="preserve"> </w:t>
            </w:r>
            <w:r>
              <w:rPr>
                <w:sz w:val="16"/>
              </w:rPr>
              <w:t>09/03/</w:t>
            </w:r>
            <w:r w:rsidR="00255652">
              <w:rPr>
                <w:sz w:val="16"/>
              </w:rPr>
              <w:t>2024</w:t>
            </w:r>
          </w:p>
        </w:tc>
        <w:tc>
          <w:tcPr>
            <w:tcW w:w="800" w:type="dxa"/>
            <w:tcBorders>
              <w:top w:val="nil"/>
              <w:bottom w:val="nil"/>
            </w:tcBorders>
          </w:tcPr>
          <w:p w14:paraId="2E8CAEFA" w14:textId="77777777" w:rsidR="00F2431C" w:rsidRDefault="00F2431C" w:rsidP="00FC7C21">
            <w:pPr>
              <w:pStyle w:val="TableParagraph"/>
              <w:spacing w:before="19"/>
              <w:ind w:left="139" w:right="129"/>
              <w:rPr>
                <w:sz w:val="16"/>
              </w:rPr>
            </w:pPr>
            <w:r>
              <w:rPr>
                <w:sz w:val="16"/>
              </w:rPr>
              <w:t>212</w:t>
            </w:r>
          </w:p>
        </w:tc>
        <w:tc>
          <w:tcPr>
            <w:tcW w:w="3200" w:type="dxa"/>
            <w:tcBorders>
              <w:top w:val="nil"/>
              <w:bottom w:val="nil"/>
            </w:tcBorders>
          </w:tcPr>
          <w:p w14:paraId="662166E3" w14:textId="77777777" w:rsidR="00F2431C" w:rsidRDefault="00F2431C" w:rsidP="00FC7C21">
            <w:pPr>
              <w:pStyle w:val="TableParagraph"/>
              <w:spacing w:before="19"/>
              <w:ind w:left="40"/>
              <w:rPr>
                <w:sz w:val="16"/>
              </w:rPr>
            </w:pPr>
            <w:r>
              <w:rPr>
                <w:sz w:val="16"/>
              </w:rPr>
              <w:t>E</w:t>
            </w:r>
            <w:r>
              <w:rPr>
                <w:spacing w:val="-4"/>
                <w:sz w:val="16"/>
              </w:rPr>
              <w:t xml:space="preserve"> </w:t>
            </w:r>
            <w:r>
              <w:rPr>
                <w:sz w:val="16"/>
              </w:rPr>
              <w:t>F</w:t>
            </w:r>
            <w:r>
              <w:rPr>
                <w:spacing w:val="-3"/>
                <w:sz w:val="16"/>
              </w:rPr>
              <w:t xml:space="preserve"> </w:t>
            </w:r>
            <w:r>
              <w:rPr>
                <w:sz w:val="16"/>
              </w:rPr>
              <w:t>FERREIRA</w:t>
            </w:r>
          </w:p>
        </w:tc>
        <w:tc>
          <w:tcPr>
            <w:tcW w:w="1400" w:type="dxa"/>
            <w:tcBorders>
              <w:top w:val="nil"/>
              <w:bottom w:val="nil"/>
            </w:tcBorders>
          </w:tcPr>
          <w:p w14:paraId="2A7509E7" w14:textId="77777777" w:rsidR="00F2431C" w:rsidRDefault="00F2431C" w:rsidP="00FC7C21">
            <w:pPr>
              <w:pStyle w:val="TableParagraph"/>
              <w:spacing w:before="19"/>
              <w:ind w:left="83" w:right="34"/>
              <w:rPr>
                <w:sz w:val="16"/>
              </w:rPr>
            </w:pPr>
            <w:r>
              <w:rPr>
                <w:sz w:val="16"/>
              </w:rPr>
              <w:t>3695</w:t>
            </w:r>
          </w:p>
        </w:tc>
        <w:tc>
          <w:tcPr>
            <w:tcW w:w="1000" w:type="dxa"/>
            <w:tcBorders>
              <w:top w:val="nil"/>
              <w:bottom w:val="nil"/>
            </w:tcBorders>
          </w:tcPr>
          <w:p w14:paraId="6709AAEC"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78EF0EED" w14:textId="77777777" w:rsidR="00F2431C" w:rsidRDefault="00F2431C" w:rsidP="00FC7C21">
            <w:pPr>
              <w:pStyle w:val="TableParagraph"/>
              <w:spacing w:before="19"/>
              <w:ind w:left="19" w:right="9"/>
              <w:rPr>
                <w:sz w:val="16"/>
              </w:rPr>
            </w:pPr>
            <w:r>
              <w:rPr>
                <w:sz w:val="16"/>
              </w:rPr>
              <w:t>145769</w:t>
            </w:r>
          </w:p>
        </w:tc>
        <w:tc>
          <w:tcPr>
            <w:tcW w:w="980" w:type="dxa"/>
            <w:tcBorders>
              <w:top w:val="nil"/>
              <w:bottom w:val="nil"/>
            </w:tcBorders>
          </w:tcPr>
          <w:p w14:paraId="061C8938" w14:textId="77777777" w:rsidR="00F2431C" w:rsidRDefault="00F2431C" w:rsidP="00FC7C21">
            <w:pPr>
              <w:pStyle w:val="TableParagraph"/>
              <w:spacing w:before="19"/>
              <w:ind w:left="69" w:right="59"/>
              <w:rPr>
                <w:sz w:val="16"/>
              </w:rPr>
            </w:pPr>
            <w:r>
              <w:rPr>
                <w:sz w:val="16"/>
              </w:rPr>
              <w:t>21/05/</w:t>
            </w:r>
            <w:r w:rsidR="00255652">
              <w:rPr>
                <w:sz w:val="16"/>
              </w:rPr>
              <w:t>2024</w:t>
            </w:r>
          </w:p>
        </w:tc>
        <w:tc>
          <w:tcPr>
            <w:tcW w:w="1200" w:type="dxa"/>
            <w:tcBorders>
              <w:top w:val="nil"/>
              <w:bottom w:val="nil"/>
            </w:tcBorders>
          </w:tcPr>
          <w:p w14:paraId="0FC8EB36" w14:textId="77777777" w:rsidR="00F2431C" w:rsidRDefault="00F2431C" w:rsidP="00FC7C21">
            <w:pPr>
              <w:pStyle w:val="TableParagraph"/>
              <w:spacing w:before="19"/>
              <w:ind w:right="27"/>
              <w:jc w:val="right"/>
              <w:rPr>
                <w:sz w:val="16"/>
              </w:rPr>
            </w:pPr>
            <w:r>
              <w:rPr>
                <w:sz w:val="16"/>
              </w:rPr>
              <w:t>602,46</w:t>
            </w:r>
          </w:p>
        </w:tc>
        <w:tc>
          <w:tcPr>
            <w:tcW w:w="1200" w:type="dxa"/>
            <w:tcBorders>
              <w:top w:val="nil"/>
              <w:bottom w:val="nil"/>
            </w:tcBorders>
          </w:tcPr>
          <w:p w14:paraId="29F41D22"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150E62C4" w14:textId="77777777" w:rsidR="00F2431C" w:rsidRDefault="00F2431C" w:rsidP="00FC7C21">
            <w:pPr>
              <w:pStyle w:val="TableParagraph"/>
              <w:spacing w:before="19"/>
              <w:ind w:right="27"/>
              <w:jc w:val="right"/>
              <w:rPr>
                <w:sz w:val="16"/>
              </w:rPr>
            </w:pPr>
            <w:r>
              <w:rPr>
                <w:sz w:val="16"/>
              </w:rPr>
              <w:t>602,46</w:t>
            </w:r>
          </w:p>
        </w:tc>
      </w:tr>
      <w:tr w:rsidR="00F2431C" w14:paraId="63DF5924" w14:textId="77777777" w:rsidTr="00FC7C21">
        <w:trPr>
          <w:trHeight w:val="254"/>
        </w:trPr>
        <w:tc>
          <w:tcPr>
            <w:tcW w:w="1180" w:type="dxa"/>
            <w:tcBorders>
              <w:top w:val="nil"/>
              <w:bottom w:val="nil"/>
            </w:tcBorders>
          </w:tcPr>
          <w:p w14:paraId="000A9AFF" w14:textId="77777777" w:rsidR="00F2431C" w:rsidRDefault="00F2431C" w:rsidP="00FC7C21">
            <w:pPr>
              <w:pStyle w:val="TableParagraph"/>
              <w:spacing w:before="45"/>
              <w:ind w:left="60" w:right="50"/>
              <w:rPr>
                <w:sz w:val="16"/>
              </w:rPr>
            </w:pPr>
            <w:r>
              <w:rPr>
                <w:sz w:val="16"/>
              </w:rPr>
              <w:t>021226</w:t>
            </w:r>
          </w:p>
        </w:tc>
        <w:tc>
          <w:tcPr>
            <w:tcW w:w="1200" w:type="dxa"/>
            <w:tcBorders>
              <w:top w:val="nil"/>
              <w:bottom w:val="nil"/>
            </w:tcBorders>
          </w:tcPr>
          <w:p w14:paraId="31E8C975" w14:textId="77777777" w:rsidR="00F2431C" w:rsidRDefault="00F2431C" w:rsidP="00FC7C21">
            <w:pPr>
              <w:pStyle w:val="TableParagraph"/>
              <w:spacing w:before="45"/>
              <w:ind w:left="86" w:right="76"/>
              <w:rPr>
                <w:sz w:val="16"/>
              </w:rPr>
            </w:pPr>
            <w:r>
              <w:rPr>
                <w:sz w:val="16"/>
              </w:rPr>
              <w:t>020573</w:t>
            </w:r>
          </w:p>
        </w:tc>
        <w:tc>
          <w:tcPr>
            <w:tcW w:w="1600" w:type="dxa"/>
            <w:tcBorders>
              <w:top w:val="nil"/>
              <w:bottom w:val="nil"/>
            </w:tcBorders>
          </w:tcPr>
          <w:p w14:paraId="4A855669" w14:textId="77777777" w:rsidR="00F2431C" w:rsidRDefault="00F2431C" w:rsidP="00FC7C21">
            <w:pPr>
              <w:pStyle w:val="TableParagraph"/>
              <w:spacing w:before="45"/>
              <w:ind w:left="47" w:right="37"/>
              <w:rPr>
                <w:sz w:val="16"/>
              </w:rPr>
            </w:pPr>
            <w:r>
              <w:rPr>
                <w:sz w:val="16"/>
              </w:rPr>
              <w:t>009994</w:t>
            </w:r>
            <w:r>
              <w:rPr>
                <w:spacing w:val="-6"/>
                <w:sz w:val="16"/>
              </w:rPr>
              <w:t xml:space="preserve"> </w:t>
            </w:r>
            <w:r>
              <w:rPr>
                <w:sz w:val="16"/>
              </w:rPr>
              <w:t>-</w:t>
            </w:r>
            <w:r>
              <w:rPr>
                <w:spacing w:val="-6"/>
                <w:sz w:val="16"/>
              </w:rPr>
              <w:t xml:space="preserve"> </w:t>
            </w:r>
            <w:r>
              <w:rPr>
                <w:sz w:val="16"/>
              </w:rPr>
              <w:t>07/04/</w:t>
            </w:r>
            <w:r w:rsidR="00255652">
              <w:rPr>
                <w:sz w:val="16"/>
              </w:rPr>
              <w:t>2024</w:t>
            </w:r>
          </w:p>
        </w:tc>
        <w:tc>
          <w:tcPr>
            <w:tcW w:w="800" w:type="dxa"/>
            <w:tcBorders>
              <w:top w:val="nil"/>
              <w:bottom w:val="nil"/>
            </w:tcBorders>
          </w:tcPr>
          <w:p w14:paraId="7850D781" w14:textId="77777777" w:rsidR="00F2431C" w:rsidRDefault="00F2431C" w:rsidP="00FC7C21">
            <w:pPr>
              <w:pStyle w:val="TableParagraph"/>
              <w:spacing w:before="45"/>
              <w:ind w:left="139" w:right="129"/>
              <w:rPr>
                <w:sz w:val="16"/>
              </w:rPr>
            </w:pPr>
            <w:r>
              <w:rPr>
                <w:sz w:val="16"/>
              </w:rPr>
              <w:t>212</w:t>
            </w:r>
          </w:p>
        </w:tc>
        <w:tc>
          <w:tcPr>
            <w:tcW w:w="3200" w:type="dxa"/>
            <w:tcBorders>
              <w:top w:val="nil"/>
              <w:bottom w:val="nil"/>
            </w:tcBorders>
          </w:tcPr>
          <w:p w14:paraId="50685624" w14:textId="77777777" w:rsidR="00F2431C" w:rsidRDefault="00F2431C" w:rsidP="00FC7C21">
            <w:pPr>
              <w:pStyle w:val="TableParagraph"/>
              <w:spacing w:before="45"/>
              <w:ind w:left="40"/>
              <w:rPr>
                <w:sz w:val="16"/>
              </w:rPr>
            </w:pPr>
            <w:r>
              <w:rPr>
                <w:sz w:val="16"/>
              </w:rPr>
              <w:t>E</w:t>
            </w:r>
            <w:r>
              <w:rPr>
                <w:spacing w:val="-4"/>
                <w:sz w:val="16"/>
              </w:rPr>
              <w:t xml:space="preserve"> </w:t>
            </w:r>
            <w:r>
              <w:rPr>
                <w:sz w:val="16"/>
              </w:rPr>
              <w:t>F</w:t>
            </w:r>
            <w:r>
              <w:rPr>
                <w:spacing w:val="-3"/>
                <w:sz w:val="16"/>
              </w:rPr>
              <w:t xml:space="preserve"> </w:t>
            </w:r>
            <w:r>
              <w:rPr>
                <w:sz w:val="16"/>
              </w:rPr>
              <w:t>FERREIRA</w:t>
            </w:r>
          </w:p>
        </w:tc>
        <w:tc>
          <w:tcPr>
            <w:tcW w:w="1400" w:type="dxa"/>
            <w:tcBorders>
              <w:top w:val="nil"/>
              <w:bottom w:val="nil"/>
            </w:tcBorders>
          </w:tcPr>
          <w:p w14:paraId="4DBD7AAB" w14:textId="77777777" w:rsidR="00F2431C" w:rsidRDefault="00F2431C" w:rsidP="00FC7C21">
            <w:pPr>
              <w:pStyle w:val="TableParagraph"/>
              <w:spacing w:before="45"/>
              <w:ind w:left="83" w:right="34"/>
              <w:rPr>
                <w:sz w:val="16"/>
              </w:rPr>
            </w:pPr>
            <w:r>
              <w:rPr>
                <w:sz w:val="16"/>
              </w:rPr>
              <w:t>3799</w:t>
            </w:r>
          </w:p>
        </w:tc>
        <w:tc>
          <w:tcPr>
            <w:tcW w:w="1000" w:type="dxa"/>
            <w:tcBorders>
              <w:top w:val="nil"/>
              <w:bottom w:val="nil"/>
            </w:tcBorders>
          </w:tcPr>
          <w:p w14:paraId="7917D8EB"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22E9B7AB" w14:textId="77777777" w:rsidR="00F2431C" w:rsidRDefault="00F2431C" w:rsidP="00FC7C21">
            <w:pPr>
              <w:pStyle w:val="TableParagraph"/>
              <w:spacing w:before="45"/>
              <w:ind w:left="19" w:right="9"/>
              <w:rPr>
                <w:sz w:val="16"/>
              </w:rPr>
            </w:pPr>
            <w:r>
              <w:rPr>
                <w:sz w:val="16"/>
              </w:rPr>
              <w:t>146010</w:t>
            </w:r>
          </w:p>
        </w:tc>
        <w:tc>
          <w:tcPr>
            <w:tcW w:w="980" w:type="dxa"/>
            <w:tcBorders>
              <w:top w:val="nil"/>
              <w:bottom w:val="nil"/>
            </w:tcBorders>
          </w:tcPr>
          <w:p w14:paraId="7B37DE2E" w14:textId="77777777" w:rsidR="00F2431C" w:rsidRDefault="00F2431C" w:rsidP="00FC7C21">
            <w:pPr>
              <w:pStyle w:val="TableParagraph"/>
              <w:spacing w:before="45"/>
              <w:ind w:left="69" w:right="59"/>
              <w:rPr>
                <w:sz w:val="16"/>
              </w:rPr>
            </w:pPr>
            <w:r>
              <w:rPr>
                <w:sz w:val="16"/>
              </w:rPr>
              <w:t>21/05/</w:t>
            </w:r>
            <w:r w:rsidR="00255652">
              <w:rPr>
                <w:sz w:val="16"/>
              </w:rPr>
              <w:t>2024</w:t>
            </w:r>
          </w:p>
        </w:tc>
        <w:tc>
          <w:tcPr>
            <w:tcW w:w="1200" w:type="dxa"/>
            <w:tcBorders>
              <w:top w:val="nil"/>
              <w:bottom w:val="nil"/>
            </w:tcBorders>
          </w:tcPr>
          <w:p w14:paraId="29537A5B" w14:textId="77777777" w:rsidR="00F2431C" w:rsidRDefault="00F2431C" w:rsidP="00FC7C21">
            <w:pPr>
              <w:pStyle w:val="TableParagraph"/>
              <w:spacing w:before="45"/>
              <w:ind w:right="27"/>
              <w:jc w:val="right"/>
              <w:rPr>
                <w:sz w:val="16"/>
              </w:rPr>
            </w:pPr>
            <w:r>
              <w:rPr>
                <w:sz w:val="16"/>
              </w:rPr>
              <w:t>738,40</w:t>
            </w:r>
          </w:p>
        </w:tc>
        <w:tc>
          <w:tcPr>
            <w:tcW w:w="1200" w:type="dxa"/>
            <w:tcBorders>
              <w:top w:val="nil"/>
              <w:bottom w:val="nil"/>
            </w:tcBorders>
          </w:tcPr>
          <w:p w14:paraId="0289C16A"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9CDB681" w14:textId="77777777" w:rsidR="00F2431C" w:rsidRDefault="00F2431C" w:rsidP="00FC7C21">
            <w:pPr>
              <w:pStyle w:val="TableParagraph"/>
              <w:spacing w:before="45"/>
              <w:ind w:right="27"/>
              <w:jc w:val="right"/>
              <w:rPr>
                <w:sz w:val="16"/>
              </w:rPr>
            </w:pPr>
            <w:r>
              <w:rPr>
                <w:sz w:val="16"/>
              </w:rPr>
              <w:t>738,40</w:t>
            </w:r>
          </w:p>
        </w:tc>
      </w:tr>
      <w:tr w:rsidR="00F2431C" w14:paraId="35BFDBE6" w14:textId="77777777" w:rsidTr="00FC7C21">
        <w:trPr>
          <w:trHeight w:val="385"/>
        </w:trPr>
        <w:tc>
          <w:tcPr>
            <w:tcW w:w="1180" w:type="dxa"/>
            <w:tcBorders>
              <w:top w:val="nil"/>
              <w:bottom w:val="nil"/>
            </w:tcBorders>
          </w:tcPr>
          <w:p w14:paraId="0A6BA89A" w14:textId="77777777" w:rsidR="00F2431C" w:rsidRDefault="00F2431C" w:rsidP="00FC7C21">
            <w:pPr>
              <w:pStyle w:val="TableParagraph"/>
              <w:spacing w:before="111"/>
              <w:ind w:left="60" w:right="50"/>
              <w:rPr>
                <w:sz w:val="16"/>
              </w:rPr>
            </w:pPr>
            <w:r>
              <w:rPr>
                <w:sz w:val="16"/>
              </w:rPr>
              <w:t>021230</w:t>
            </w:r>
          </w:p>
        </w:tc>
        <w:tc>
          <w:tcPr>
            <w:tcW w:w="1200" w:type="dxa"/>
            <w:tcBorders>
              <w:top w:val="nil"/>
              <w:bottom w:val="nil"/>
            </w:tcBorders>
          </w:tcPr>
          <w:p w14:paraId="5F2FCC59" w14:textId="77777777" w:rsidR="00F2431C" w:rsidRDefault="00F2431C" w:rsidP="00FC7C21">
            <w:pPr>
              <w:pStyle w:val="TableParagraph"/>
              <w:spacing w:before="111"/>
              <w:ind w:left="86" w:right="76"/>
              <w:rPr>
                <w:sz w:val="16"/>
              </w:rPr>
            </w:pPr>
            <w:r>
              <w:rPr>
                <w:sz w:val="16"/>
              </w:rPr>
              <w:t>020700</w:t>
            </w:r>
          </w:p>
        </w:tc>
        <w:tc>
          <w:tcPr>
            <w:tcW w:w="1600" w:type="dxa"/>
            <w:tcBorders>
              <w:top w:val="nil"/>
              <w:bottom w:val="nil"/>
            </w:tcBorders>
          </w:tcPr>
          <w:p w14:paraId="47BF5935" w14:textId="77777777" w:rsidR="00F2431C" w:rsidRDefault="00F2431C" w:rsidP="00FC7C21">
            <w:pPr>
              <w:pStyle w:val="TableParagraph"/>
              <w:spacing w:before="111"/>
              <w:ind w:left="47" w:right="37"/>
              <w:rPr>
                <w:sz w:val="16"/>
              </w:rPr>
            </w:pPr>
            <w:r>
              <w:rPr>
                <w:sz w:val="16"/>
              </w:rPr>
              <w:t>009916</w:t>
            </w:r>
            <w:r>
              <w:rPr>
                <w:spacing w:val="-6"/>
                <w:sz w:val="16"/>
              </w:rPr>
              <w:t xml:space="preserve"> </w:t>
            </w:r>
            <w:r>
              <w:rPr>
                <w:sz w:val="16"/>
              </w:rPr>
              <w:t>-</w:t>
            </w:r>
            <w:r>
              <w:rPr>
                <w:spacing w:val="-6"/>
                <w:sz w:val="16"/>
              </w:rPr>
              <w:t xml:space="preserve"> </w:t>
            </w:r>
            <w:r>
              <w:rPr>
                <w:sz w:val="16"/>
              </w:rPr>
              <w:t>09/03/</w:t>
            </w:r>
            <w:r w:rsidR="00255652">
              <w:rPr>
                <w:sz w:val="16"/>
              </w:rPr>
              <w:t>2024</w:t>
            </w:r>
          </w:p>
        </w:tc>
        <w:tc>
          <w:tcPr>
            <w:tcW w:w="800" w:type="dxa"/>
            <w:tcBorders>
              <w:top w:val="nil"/>
              <w:bottom w:val="nil"/>
            </w:tcBorders>
          </w:tcPr>
          <w:p w14:paraId="12CE2F28" w14:textId="77777777" w:rsidR="00F2431C" w:rsidRDefault="00F2431C" w:rsidP="00FC7C21">
            <w:pPr>
              <w:pStyle w:val="TableParagraph"/>
              <w:spacing w:before="111"/>
              <w:ind w:left="139" w:right="129"/>
              <w:rPr>
                <w:sz w:val="16"/>
              </w:rPr>
            </w:pPr>
            <w:r>
              <w:rPr>
                <w:sz w:val="16"/>
              </w:rPr>
              <w:t>263</w:t>
            </w:r>
          </w:p>
        </w:tc>
        <w:tc>
          <w:tcPr>
            <w:tcW w:w="3200" w:type="dxa"/>
            <w:tcBorders>
              <w:top w:val="nil"/>
              <w:bottom w:val="nil"/>
            </w:tcBorders>
          </w:tcPr>
          <w:p w14:paraId="0AF3D066" w14:textId="77777777" w:rsidR="00F2431C" w:rsidRDefault="00F2431C" w:rsidP="00FC7C21">
            <w:pPr>
              <w:pStyle w:val="TableParagraph"/>
              <w:spacing w:line="180" w:lineRule="atLeast"/>
              <w:ind w:left="40" w:right="783"/>
              <w:rPr>
                <w:sz w:val="16"/>
              </w:rPr>
            </w:pPr>
            <w:r>
              <w:rPr>
                <w:sz w:val="16"/>
              </w:rPr>
              <w:t>AMBIENTALLIX</w:t>
            </w:r>
            <w:r>
              <w:rPr>
                <w:spacing w:val="-10"/>
                <w:sz w:val="16"/>
              </w:rPr>
              <w:t xml:space="preserve"> </w:t>
            </w:r>
            <w:r>
              <w:rPr>
                <w:sz w:val="16"/>
              </w:rPr>
              <w:t>SOLUÇÕES</w:t>
            </w:r>
            <w:r>
              <w:rPr>
                <w:spacing w:val="-9"/>
                <w:sz w:val="16"/>
              </w:rPr>
              <w:t xml:space="preserve"> </w:t>
            </w:r>
            <w:r>
              <w:rPr>
                <w:sz w:val="16"/>
              </w:rPr>
              <w:t>EM</w:t>
            </w:r>
            <w:r>
              <w:rPr>
                <w:spacing w:val="-42"/>
                <w:sz w:val="16"/>
              </w:rPr>
              <w:t xml:space="preserve"> </w:t>
            </w:r>
            <w:r>
              <w:rPr>
                <w:sz w:val="16"/>
              </w:rPr>
              <w:t>RESÍDUOS</w:t>
            </w:r>
            <w:r>
              <w:rPr>
                <w:spacing w:val="-2"/>
                <w:sz w:val="16"/>
              </w:rPr>
              <w:t xml:space="preserve"> </w:t>
            </w:r>
            <w:r>
              <w:rPr>
                <w:sz w:val="16"/>
              </w:rPr>
              <w:t>LTDA</w:t>
            </w:r>
          </w:p>
        </w:tc>
        <w:tc>
          <w:tcPr>
            <w:tcW w:w="1400" w:type="dxa"/>
            <w:tcBorders>
              <w:top w:val="nil"/>
              <w:bottom w:val="nil"/>
            </w:tcBorders>
          </w:tcPr>
          <w:p w14:paraId="468E9BBE" w14:textId="77777777" w:rsidR="00F2431C" w:rsidRDefault="00F2431C" w:rsidP="00FC7C21">
            <w:pPr>
              <w:pStyle w:val="TableParagraph"/>
              <w:spacing w:before="111"/>
              <w:ind w:left="83" w:right="33"/>
              <w:rPr>
                <w:sz w:val="16"/>
              </w:rPr>
            </w:pPr>
            <w:r>
              <w:rPr>
                <w:sz w:val="16"/>
              </w:rPr>
              <w:t>523</w:t>
            </w:r>
          </w:p>
        </w:tc>
        <w:tc>
          <w:tcPr>
            <w:tcW w:w="1000" w:type="dxa"/>
            <w:tcBorders>
              <w:top w:val="nil"/>
              <w:bottom w:val="nil"/>
            </w:tcBorders>
          </w:tcPr>
          <w:p w14:paraId="67F994D3"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6CCF4375" w14:textId="77777777" w:rsidR="00F2431C" w:rsidRDefault="00F2431C" w:rsidP="00FC7C21">
            <w:pPr>
              <w:pStyle w:val="TableParagraph"/>
              <w:spacing w:before="111"/>
              <w:ind w:left="19" w:right="9"/>
              <w:rPr>
                <w:sz w:val="16"/>
              </w:rPr>
            </w:pPr>
            <w:r>
              <w:rPr>
                <w:sz w:val="16"/>
              </w:rPr>
              <w:t>131383</w:t>
            </w:r>
          </w:p>
        </w:tc>
        <w:tc>
          <w:tcPr>
            <w:tcW w:w="980" w:type="dxa"/>
            <w:tcBorders>
              <w:top w:val="nil"/>
              <w:bottom w:val="nil"/>
            </w:tcBorders>
          </w:tcPr>
          <w:p w14:paraId="665BD36A" w14:textId="77777777" w:rsidR="00F2431C" w:rsidRDefault="00F2431C" w:rsidP="00FC7C21">
            <w:pPr>
              <w:pStyle w:val="TableParagraph"/>
              <w:spacing w:before="111"/>
              <w:ind w:left="69" w:right="59"/>
              <w:rPr>
                <w:sz w:val="16"/>
              </w:rPr>
            </w:pPr>
            <w:r>
              <w:rPr>
                <w:sz w:val="16"/>
              </w:rPr>
              <w:t>21/05/</w:t>
            </w:r>
            <w:r w:rsidR="00255652">
              <w:rPr>
                <w:sz w:val="16"/>
              </w:rPr>
              <w:t>2024</w:t>
            </w:r>
          </w:p>
        </w:tc>
        <w:tc>
          <w:tcPr>
            <w:tcW w:w="1200" w:type="dxa"/>
            <w:tcBorders>
              <w:top w:val="nil"/>
              <w:bottom w:val="nil"/>
            </w:tcBorders>
          </w:tcPr>
          <w:p w14:paraId="6BCA89B5" w14:textId="77777777" w:rsidR="00F2431C" w:rsidRDefault="00F2431C" w:rsidP="00FC7C21">
            <w:pPr>
              <w:pStyle w:val="TableParagraph"/>
              <w:spacing w:before="111"/>
              <w:ind w:right="27"/>
              <w:jc w:val="right"/>
              <w:rPr>
                <w:sz w:val="16"/>
              </w:rPr>
            </w:pPr>
            <w:r>
              <w:rPr>
                <w:sz w:val="16"/>
              </w:rPr>
              <w:t>1.200,00</w:t>
            </w:r>
          </w:p>
        </w:tc>
        <w:tc>
          <w:tcPr>
            <w:tcW w:w="1200" w:type="dxa"/>
            <w:tcBorders>
              <w:top w:val="nil"/>
              <w:bottom w:val="nil"/>
            </w:tcBorders>
          </w:tcPr>
          <w:p w14:paraId="5411DCCA" w14:textId="77777777" w:rsidR="00F2431C" w:rsidRDefault="00F2431C" w:rsidP="00FC7C21">
            <w:pPr>
              <w:pStyle w:val="TableParagraph"/>
              <w:spacing w:before="111"/>
              <w:ind w:right="27"/>
              <w:jc w:val="right"/>
              <w:rPr>
                <w:sz w:val="16"/>
              </w:rPr>
            </w:pPr>
            <w:r>
              <w:rPr>
                <w:sz w:val="16"/>
              </w:rPr>
              <w:t>60,00</w:t>
            </w:r>
          </w:p>
        </w:tc>
        <w:tc>
          <w:tcPr>
            <w:tcW w:w="1200" w:type="dxa"/>
            <w:tcBorders>
              <w:top w:val="nil"/>
              <w:bottom w:val="nil"/>
            </w:tcBorders>
          </w:tcPr>
          <w:p w14:paraId="4C500AEC" w14:textId="77777777" w:rsidR="00F2431C" w:rsidRDefault="00F2431C" w:rsidP="00FC7C21">
            <w:pPr>
              <w:pStyle w:val="TableParagraph"/>
              <w:spacing w:before="111"/>
              <w:ind w:right="27"/>
              <w:jc w:val="right"/>
              <w:rPr>
                <w:sz w:val="16"/>
              </w:rPr>
            </w:pPr>
            <w:r>
              <w:rPr>
                <w:sz w:val="16"/>
              </w:rPr>
              <w:t>1.140,00</w:t>
            </w:r>
          </w:p>
        </w:tc>
      </w:tr>
      <w:tr w:rsidR="00F2431C" w14:paraId="62B0A9F6" w14:textId="77777777" w:rsidTr="00FC7C21">
        <w:trPr>
          <w:trHeight w:val="360"/>
        </w:trPr>
        <w:tc>
          <w:tcPr>
            <w:tcW w:w="1180" w:type="dxa"/>
            <w:tcBorders>
              <w:top w:val="nil"/>
              <w:bottom w:val="nil"/>
            </w:tcBorders>
          </w:tcPr>
          <w:p w14:paraId="1C63CA11" w14:textId="77777777" w:rsidR="00F2431C" w:rsidRDefault="00F2431C" w:rsidP="00FC7C21">
            <w:pPr>
              <w:pStyle w:val="TableParagraph"/>
              <w:ind w:left="60" w:right="50"/>
              <w:rPr>
                <w:sz w:val="16"/>
              </w:rPr>
            </w:pPr>
            <w:r>
              <w:rPr>
                <w:sz w:val="16"/>
              </w:rPr>
              <w:t>021243</w:t>
            </w:r>
          </w:p>
        </w:tc>
        <w:tc>
          <w:tcPr>
            <w:tcW w:w="1200" w:type="dxa"/>
            <w:tcBorders>
              <w:top w:val="nil"/>
              <w:bottom w:val="nil"/>
            </w:tcBorders>
          </w:tcPr>
          <w:p w14:paraId="3B4BBAE7" w14:textId="77777777" w:rsidR="00F2431C" w:rsidRDefault="00F2431C" w:rsidP="00FC7C21">
            <w:pPr>
              <w:pStyle w:val="TableParagraph"/>
              <w:ind w:left="86" w:right="76"/>
              <w:rPr>
                <w:sz w:val="16"/>
              </w:rPr>
            </w:pPr>
            <w:r>
              <w:rPr>
                <w:sz w:val="16"/>
              </w:rPr>
              <w:t>018994</w:t>
            </w:r>
          </w:p>
        </w:tc>
        <w:tc>
          <w:tcPr>
            <w:tcW w:w="1600" w:type="dxa"/>
            <w:tcBorders>
              <w:top w:val="nil"/>
              <w:bottom w:val="nil"/>
            </w:tcBorders>
          </w:tcPr>
          <w:p w14:paraId="634E09C1" w14:textId="77777777" w:rsidR="00F2431C" w:rsidRDefault="00F2431C" w:rsidP="00FC7C21">
            <w:pPr>
              <w:pStyle w:val="TableParagraph"/>
              <w:ind w:left="47" w:right="37"/>
              <w:rPr>
                <w:sz w:val="16"/>
              </w:rPr>
            </w:pPr>
            <w:r>
              <w:rPr>
                <w:sz w:val="16"/>
              </w:rPr>
              <w:t>009392</w:t>
            </w:r>
            <w:r>
              <w:rPr>
                <w:spacing w:val="-6"/>
                <w:sz w:val="16"/>
              </w:rPr>
              <w:t xml:space="preserve"> </w:t>
            </w:r>
            <w:r>
              <w:rPr>
                <w:sz w:val="16"/>
              </w:rPr>
              <w:t>-</w:t>
            </w:r>
            <w:r>
              <w:rPr>
                <w:spacing w:val="-6"/>
                <w:sz w:val="16"/>
              </w:rPr>
              <w:t xml:space="preserve"> </w:t>
            </w:r>
            <w:r>
              <w:rPr>
                <w:sz w:val="16"/>
              </w:rPr>
              <w:t>16/12/2020</w:t>
            </w:r>
          </w:p>
        </w:tc>
        <w:tc>
          <w:tcPr>
            <w:tcW w:w="800" w:type="dxa"/>
            <w:tcBorders>
              <w:top w:val="nil"/>
              <w:bottom w:val="nil"/>
            </w:tcBorders>
          </w:tcPr>
          <w:p w14:paraId="43D92926" w14:textId="77777777" w:rsidR="00F2431C" w:rsidRDefault="00F2431C" w:rsidP="00FC7C21">
            <w:pPr>
              <w:pStyle w:val="TableParagraph"/>
              <w:ind w:left="139" w:right="129"/>
              <w:rPr>
                <w:sz w:val="16"/>
              </w:rPr>
            </w:pPr>
            <w:r>
              <w:rPr>
                <w:sz w:val="16"/>
              </w:rPr>
              <w:t>509</w:t>
            </w:r>
          </w:p>
        </w:tc>
        <w:tc>
          <w:tcPr>
            <w:tcW w:w="3200" w:type="dxa"/>
            <w:tcBorders>
              <w:top w:val="nil"/>
              <w:bottom w:val="nil"/>
            </w:tcBorders>
          </w:tcPr>
          <w:p w14:paraId="7D0C7031"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138FC63"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62375414" w14:textId="77777777" w:rsidR="00F2431C" w:rsidRDefault="00F2431C" w:rsidP="00FC7C21">
            <w:pPr>
              <w:pStyle w:val="TableParagraph"/>
              <w:ind w:left="83" w:right="33"/>
              <w:rPr>
                <w:sz w:val="16"/>
              </w:rPr>
            </w:pPr>
            <w:r>
              <w:rPr>
                <w:sz w:val="16"/>
              </w:rPr>
              <w:t>18994</w:t>
            </w:r>
          </w:p>
        </w:tc>
        <w:tc>
          <w:tcPr>
            <w:tcW w:w="1000" w:type="dxa"/>
            <w:tcBorders>
              <w:top w:val="nil"/>
              <w:bottom w:val="nil"/>
            </w:tcBorders>
          </w:tcPr>
          <w:p w14:paraId="7FA1759A"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0299C30"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759D866" w14:textId="77777777" w:rsidR="00F2431C" w:rsidRDefault="00F2431C" w:rsidP="00FC7C21">
            <w:pPr>
              <w:pStyle w:val="TableParagraph"/>
              <w:ind w:left="69" w:right="59"/>
              <w:rPr>
                <w:sz w:val="16"/>
              </w:rPr>
            </w:pPr>
            <w:r>
              <w:rPr>
                <w:sz w:val="16"/>
              </w:rPr>
              <w:t>25/05/</w:t>
            </w:r>
            <w:r w:rsidR="00255652">
              <w:rPr>
                <w:sz w:val="16"/>
              </w:rPr>
              <w:t>2024</w:t>
            </w:r>
          </w:p>
        </w:tc>
        <w:tc>
          <w:tcPr>
            <w:tcW w:w="1200" w:type="dxa"/>
            <w:tcBorders>
              <w:top w:val="nil"/>
              <w:bottom w:val="nil"/>
            </w:tcBorders>
          </w:tcPr>
          <w:p w14:paraId="1CCF7761" w14:textId="77777777" w:rsidR="00F2431C" w:rsidRDefault="00F2431C" w:rsidP="00FC7C21">
            <w:pPr>
              <w:pStyle w:val="TableParagraph"/>
              <w:ind w:right="27"/>
              <w:jc w:val="right"/>
              <w:rPr>
                <w:sz w:val="16"/>
              </w:rPr>
            </w:pPr>
            <w:r>
              <w:rPr>
                <w:sz w:val="16"/>
              </w:rPr>
              <w:t>2.450,40</w:t>
            </w:r>
          </w:p>
        </w:tc>
        <w:tc>
          <w:tcPr>
            <w:tcW w:w="1200" w:type="dxa"/>
            <w:tcBorders>
              <w:top w:val="nil"/>
              <w:bottom w:val="nil"/>
            </w:tcBorders>
          </w:tcPr>
          <w:p w14:paraId="5E23922A" w14:textId="77777777" w:rsidR="00F2431C" w:rsidRDefault="00F2431C" w:rsidP="00FC7C21">
            <w:pPr>
              <w:pStyle w:val="TableParagraph"/>
              <w:ind w:right="27"/>
              <w:jc w:val="right"/>
              <w:rPr>
                <w:sz w:val="16"/>
              </w:rPr>
            </w:pPr>
            <w:r>
              <w:rPr>
                <w:sz w:val="16"/>
              </w:rPr>
              <w:t>154,45</w:t>
            </w:r>
          </w:p>
        </w:tc>
        <w:tc>
          <w:tcPr>
            <w:tcW w:w="1200" w:type="dxa"/>
            <w:tcBorders>
              <w:top w:val="nil"/>
              <w:bottom w:val="nil"/>
            </w:tcBorders>
          </w:tcPr>
          <w:p w14:paraId="15AB2B81" w14:textId="77777777" w:rsidR="00F2431C" w:rsidRDefault="00F2431C" w:rsidP="00FC7C21">
            <w:pPr>
              <w:pStyle w:val="TableParagraph"/>
              <w:ind w:right="27"/>
              <w:jc w:val="right"/>
              <w:rPr>
                <w:sz w:val="16"/>
              </w:rPr>
            </w:pPr>
            <w:r>
              <w:rPr>
                <w:sz w:val="16"/>
              </w:rPr>
              <w:t>2.295,95</w:t>
            </w:r>
          </w:p>
        </w:tc>
      </w:tr>
      <w:tr w:rsidR="00F2431C" w14:paraId="49445138" w14:textId="77777777" w:rsidTr="00FC7C21">
        <w:trPr>
          <w:trHeight w:val="385"/>
        </w:trPr>
        <w:tc>
          <w:tcPr>
            <w:tcW w:w="1180" w:type="dxa"/>
            <w:tcBorders>
              <w:top w:val="nil"/>
              <w:bottom w:val="nil"/>
            </w:tcBorders>
          </w:tcPr>
          <w:p w14:paraId="2E7521C1" w14:textId="77777777" w:rsidR="00F2431C" w:rsidRDefault="00F2431C" w:rsidP="00FC7C21">
            <w:pPr>
              <w:pStyle w:val="TableParagraph"/>
              <w:ind w:left="60" w:right="50"/>
              <w:rPr>
                <w:sz w:val="16"/>
              </w:rPr>
            </w:pPr>
            <w:r>
              <w:rPr>
                <w:sz w:val="16"/>
              </w:rPr>
              <w:t>021284</w:t>
            </w:r>
          </w:p>
        </w:tc>
        <w:tc>
          <w:tcPr>
            <w:tcW w:w="1200" w:type="dxa"/>
            <w:tcBorders>
              <w:top w:val="nil"/>
              <w:bottom w:val="nil"/>
            </w:tcBorders>
          </w:tcPr>
          <w:p w14:paraId="5E9CA55B" w14:textId="77777777" w:rsidR="00F2431C" w:rsidRDefault="00F2431C" w:rsidP="00FC7C21">
            <w:pPr>
              <w:pStyle w:val="TableParagraph"/>
              <w:ind w:left="86" w:right="76"/>
              <w:rPr>
                <w:sz w:val="16"/>
              </w:rPr>
            </w:pPr>
            <w:r>
              <w:rPr>
                <w:sz w:val="16"/>
              </w:rPr>
              <w:t>020896</w:t>
            </w:r>
          </w:p>
        </w:tc>
        <w:tc>
          <w:tcPr>
            <w:tcW w:w="1600" w:type="dxa"/>
            <w:tcBorders>
              <w:top w:val="nil"/>
              <w:bottom w:val="nil"/>
            </w:tcBorders>
          </w:tcPr>
          <w:p w14:paraId="3A806F66" w14:textId="77777777" w:rsidR="00F2431C" w:rsidRDefault="00F2431C" w:rsidP="00FC7C21">
            <w:pPr>
              <w:pStyle w:val="TableParagraph"/>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6C3E5FA3" w14:textId="77777777" w:rsidR="00F2431C" w:rsidRDefault="00F2431C" w:rsidP="00FC7C21">
            <w:pPr>
              <w:pStyle w:val="TableParagraph"/>
              <w:ind w:left="139" w:right="129"/>
              <w:rPr>
                <w:sz w:val="16"/>
              </w:rPr>
            </w:pPr>
            <w:r>
              <w:rPr>
                <w:sz w:val="16"/>
              </w:rPr>
              <w:t>190</w:t>
            </w:r>
          </w:p>
        </w:tc>
        <w:tc>
          <w:tcPr>
            <w:tcW w:w="3200" w:type="dxa"/>
            <w:tcBorders>
              <w:top w:val="nil"/>
              <w:bottom w:val="nil"/>
            </w:tcBorders>
          </w:tcPr>
          <w:p w14:paraId="2FE7EA46"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F135538" w14:textId="77777777" w:rsidR="00F2431C" w:rsidRDefault="00F2431C" w:rsidP="00FC7C21">
            <w:pPr>
              <w:pStyle w:val="TableParagraph"/>
              <w:rPr>
                <w:sz w:val="16"/>
              </w:rPr>
            </w:pPr>
          </w:p>
        </w:tc>
        <w:tc>
          <w:tcPr>
            <w:tcW w:w="1000" w:type="dxa"/>
            <w:tcBorders>
              <w:top w:val="nil"/>
              <w:bottom w:val="nil"/>
            </w:tcBorders>
          </w:tcPr>
          <w:p w14:paraId="53B944B9"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058E3EF5"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D11F700" w14:textId="77777777" w:rsidR="00F2431C" w:rsidRDefault="00F2431C" w:rsidP="00FC7C21">
            <w:pPr>
              <w:pStyle w:val="TableParagraph"/>
              <w:ind w:left="69" w:right="59"/>
              <w:rPr>
                <w:sz w:val="16"/>
              </w:rPr>
            </w:pPr>
            <w:r>
              <w:rPr>
                <w:sz w:val="16"/>
              </w:rPr>
              <w:t>25/05/</w:t>
            </w:r>
            <w:r w:rsidR="00255652">
              <w:rPr>
                <w:sz w:val="16"/>
              </w:rPr>
              <w:t>2024</w:t>
            </w:r>
          </w:p>
        </w:tc>
        <w:tc>
          <w:tcPr>
            <w:tcW w:w="1200" w:type="dxa"/>
            <w:tcBorders>
              <w:top w:val="nil"/>
              <w:bottom w:val="nil"/>
            </w:tcBorders>
          </w:tcPr>
          <w:p w14:paraId="753D851A" w14:textId="77777777" w:rsidR="00F2431C" w:rsidRDefault="00F2431C" w:rsidP="00FC7C21">
            <w:pPr>
              <w:pStyle w:val="TableParagraph"/>
              <w:ind w:right="27"/>
              <w:jc w:val="right"/>
              <w:rPr>
                <w:sz w:val="16"/>
              </w:rPr>
            </w:pPr>
            <w:r>
              <w:rPr>
                <w:sz w:val="16"/>
              </w:rPr>
              <w:t>150,00</w:t>
            </w:r>
          </w:p>
        </w:tc>
        <w:tc>
          <w:tcPr>
            <w:tcW w:w="1200" w:type="dxa"/>
            <w:tcBorders>
              <w:top w:val="nil"/>
              <w:bottom w:val="nil"/>
            </w:tcBorders>
          </w:tcPr>
          <w:p w14:paraId="542828EF"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23B747A5" w14:textId="77777777" w:rsidR="00F2431C" w:rsidRDefault="00F2431C" w:rsidP="00FC7C21">
            <w:pPr>
              <w:pStyle w:val="TableParagraph"/>
              <w:ind w:right="27"/>
              <w:jc w:val="right"/>
              <w:rPr>
                <w:sz w:val="16"/>
              </w:rPr>
            </w:pPr>
            <w:r>
              <w:rPr>
                <w:sz w:val="16"/>
              </w:rPr>
              <w:t>150,00</w:t>
            </w:r>
          </w:p>
        </w:tc>
      </w:tr>
      <w:tr w:rsidR="00F2431C" w14:paraId="5C2BD627" w14:textId="77777777" w:rsidTr="00FC7C21">
        <w:trPr>
          <w:trHeight w:val="254"/>
        </w:trPr>
        <w:tc>
          <w:tcPr>
            <w:tcW w:w="1180" w:type="dxa"/>
            <w:tcBorders>
              <w:top w:val="nil"/>
              <w:bottom w:val="nil"/>
            </w:tcBorders>
          </w:tcPr>
          <w:p w14:paraId="5CECA7BC" w14:textId="77777777" w:rsidR="00F2431C" w:rsidRDefault="00F2431C" w:rsidP="00FC7C21">
            <w:pPr>
              <w:pStyle w:val="TableParagraph"/>
              <w:spacing w:before="19"/>
              <w:ind w:left="60" w:right="50"/>
              <w:rPr>
                <w:sz w:val="16"/>
              </w:rPr>
            </w:pPr>
            <w:r>
              <w:rPr>
                <w:sz w:val="16"/>
              </w:rPr>
              <w:t>021249</w:t>
            </w:r>
          </w:p>
        </w:tc>
        <w:tc>
          <w:tcPr>
            <w:tcW w:w="1200" w:type="dxa"/>
            <w:tcBorders>
              <w:top w:val="nil"/>
              <w:bottom w:val="nil"/>
            </w:tcBorders>
          </w:tcPr>
          <w:p w14:paraId="7DEBC1B1" w14:textId="77777777" w:rsidR="00F2431C" w:rsidRDefault="00F2431C" w:rsidP="00FC7C21">
            <w:pPr>
              <w:pStyle w:val="TableParagraph"/>
              <w:spacing w:before="19"/>
              <w:ind w:left="86" w:right="76"/>
              <w:rPr>
                <w:sz w:val="16"/>
              </w:rPr>
            </w:pPr>
            <w:r>
              <w:rPr>
                <w:sz w:val="16"/>
              </w:rPr>
              <w:t>020866</w:t>
            </w:r>
          </w:p>
        </w:tc>
        <w:tc>
          <w:tcPr>
            <w:tcW w:w="1600" w:type="dxa"/>
            <w:tcBorders>
              <w:top w:val="nil"/>
              <w:bottom w:val="nil"/>
            </w:tcBorders>
          </w:tcPr>
          <w:p w14:paraId="5872A0CE" w14:textId="77777777" w:rsidR="00F2431C" w:rsidRDefault="00F2431C" w:rsidP="00FC7C21">
            <w:pPr>
              <w:pStyle w:val="TableParagraph"/>
              <w:spacing w:before="19"/>
              <w:ind w:left="47" w:right="37"/>
              <w:rPr>
                <w:sz w:val="16"/>
              </w:rPr>
            </w:pPr>
            <w:r>
              <w:rPr>
                <w:sz w:val="16"/>
              </w:rPr>
              <w:t>010101</w:t>
            </w:r>
            <w:r>
              <w:rPr>
                <w:spacing w:val="-6"/>
                <w:sz w:val="16"/>
              </w:rPr>
              <w:t xml:space="preserve"> </w:t>
            </w:r>
            <w:r>
              <w:rPr>
                <w:sz w:val="16"/>
              </w:rPr>
              <w:t>-</w:t>
            </w:r>
            <w:r>
              <w:rPr>
                <w:spacing w:val="-6"/>
                <w:sz w:val="16"/>
              </w:rPr>
              <w:t xml:space="preserve"> </w:t>
            </w:r>
            <w:r>
              <w:rPr>
                <w:sz w:val="16"/>
              </w:rPr>
              <w:t>24/05/</w:t>
            </w:r>
            <w:r w:rsidR="00255652">
              <w:rPr>
                <w:sz w:val="16"/>
              </w:rPr>
              <w:t>2024</w:t>
            </w:r>
          </w:p>
        </w:tc>
        <w:tc>
          <w:tcPr>
            <w:tcW w:w="800" w:type="dxa"/>
            <w:tcBorders>
              <w:top w:val="nil"/>
              <w:bottom w:val="nil"/>
            </w:tcBorders>
          </w:tcPr>
          <w:p w14:paraId="408FE244"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6AE825F7" w14:textId="77777777" w:rsidR="00F2431C" w:rsidRDefault="00F2431C" w:rsidP="00FC7C21">
            <w:pPr>
              <w:pStyle w:val="TableParagraph"/>
              <w:spacing w:before="19"/>
              <w:ind w:left="40"/>
              <w:rPr>
                <w:sz w:val="16"/>
              </w:rPr>
            </w:pPr>
            <w:r>
              <w:rPr>
                <w:sz w:val="16"/>
              </w:rPr>
              <w:t>IMPRENSA</w:t>
            </w:r>
            <w:r>
              <w:rPr>
                <w:spacing w:val="-8"/>
                <w:sz w:val="16"/>
              </w:rPr>
              <w:t xml:space="preserve"> </w:t>
            </w:r>
            <w:r>
              <w:rPr>
                <w:sz w:val="16"/>
              </w:rPr>
              <w:t>NACIONAL</w:t>
            </w:r>
          </w:p>
        </w:tc>
        <w:tc>
          <w:tcPr>
            <w:tcW w:w="1400" w:type="dxa"/>
            <w:tcBorders>
              <w:top w:val="nil"/>
              <w:bottom w:val="nil"/>
            </w:tcBorders>
          </w:tcPr>
          <w:p w14:paraId="670557B5" w14:textId="77777777" w:rsidR="00F2431C" w:rsidRDefault="00F2431C" w:rsidP="00FC7C21">
            <w:pPr>
              <w:pStyle w:val="TableParagraph"/>
              <w:spacing w:before="19"/>
              <w:ind w:left="83" w:right="33"/>
              <w:rPr>
                <w:sz w:val="16"/>
              </w:rPr>
            </w:pPr>
            <w:r>
              <w:rPr>
                <w:sz w:val="16"/>
              </w:rPr>
              <w:t>20866</w:t>
            </w:r>
          </w:p>
        </w:tc>
        <w:tc>
          <w:tcPr>
            <w:tcW w:w="1000" w:type="dxa"/>
            <w:tcBorders>
              <w:top w:val="nil"/>
              <w:bottom w:val="nil"/>
            </w:tcBorders>
          </w:tcPr>
          <w:p w14:paraId="5302B902"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2A805E0A"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19A47715" w14:textId="77777777" w:rsidR="00F2431C" w:rsidRDefault="00F2431C" w:rsidP="00FC7C21">
            <w:pPr>
              <w:pStyle w:val="TableParagraph"/>
              <w:spacing w:before="19"/>
              <w:ind w:left="69" w:right="59"/>
              <w:rPr>
                <w:sz w:val="16"/>
              </w:rPr>
            </w:pPr>
            <w:r>
              <w:rPr>
                <w:sz w:val="16"/>
              </w:rPr>
              <w:t>25/05/</w:t>
            </w:r>
            <w:r w:rsidR="00255652">
              <w:rPr>
                <w:sz w:val="16"/>
              </w:rPr>
              <w:t>2024</w:t>
            </w:r>
          </w:p>
        </w:tc>
        <w:tc>
          <w:tcPr>
            <w:tcW w:w="1200" w:type="dxa"/>
            <w:tcBorders>
              <w:top w:val="nil"/>
              <w:bottom w:val="nil"/>
            </w:tcBorders>
          </w:tcPr>
          <w:p w14:paraId="5579251D" w14:textId="77777777" w:rsidR="00F2431C" w:rsidRDefault="00F2431C" w:rsidP="00FC7C21">
            <w:pPr>
              <w:pStyle w:val="TableParagraph"/>
              <w:spacing w:before="19"/>
              <w:ind w:right="27"/>
              <w:jc w:val="right"/>
              <w:rPr>
                <w:sz w:val="16"/>
              </w:rPr>
            </w:pPr>
            <w:r>
              <w:rPr>
                <w:sz w:val="16"/>
              </w:rPr>
              <w:t>198,24</w:t>
            </w:r>
          </w:p>
        </w:tc>
        <w:tc>
          <w:tcPr>
            <w:tcW w:w="1200" w:type="dxa"/>
            <w:tcBorders>
              <w:top w:val="nil"/>
              <w:bottom w:val="nil"/>
            </w:tcBorders>
          </w:tcPr>
          <w:p w14:paraId="2391A420"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25522A41" w14:textId="77777777" w:rsidR="00F2431C" w:rsidRDefault="00F2431C" w:rsidP="00FC7C21">
            <w:pPr>
              <w:pStyle w:val="TableParagraph"/>
              <w:spacing w:before="19"/>
              <w:ind w:right="27"/>
              <w:jc w:val="right"/>
              <w:rPr>
                <w:sz w:val="16"/>
              </w:rPr>
            </w:pPr>
            <w:r>
              <w:rPr>
                <w:sz w:val="16"/>
              </w:rPr>
              <w:t>198,24</w:t>
            </w:r>
          </w:p>
        </w:tc>
      </w:tr>
      <w:tr w:rsidR="00F2431C" w14:paraId="290362D8" w14:textId="77777777" w:rsidTr="00FC7C21">
        <w:trPr>
          <w:trHeight w:val="280"/>
        </w:trPr>
        <w:tc>
          <w:tcPr>
            <w:tcW w:w="1180" w:type="dxa"/>
            <w:tcBorders>
              <w:top w:val="nil"/>
              <w:bottom w:val="nil"/>
            </w:tcBorders>
          </w:tcPr>
          <w:p w14:paraId="18C38E81" w14:textId="77777777" w:rsidR="00F2431C" w:rsidRDefault="00F2431C" w:rsidP="00FC7C21">
            <w:pPr>
              <w:pStyle w:val="TableParagraph"/>
              <w:spacing w:before="45"/>
              <w:ind w:left="60" w:right="50"/>
              <w:rPr>
                <w:sz w:val="16"/>
              </w:rPr>
            </w:pPr>
            <w:r>
              <w:rPr>
                <w:sz w:val="16"/>
              </w:rPr>
              <w:t>021507</w:t>
            </w:r>
          </w:p>
        </w:tc>
        <w:tc>
          <w:tcPr>
            <w:tcW w:w="1200" w:type="dxa"/>
            <w:tcBorders>
              <w:top w:val="nil"/>
              <w:bottom w:val="nil"/>
            </w:tcBorders>
          </w:tcPr>
          <w:p w14:paraId="213EB9C4" w14:textId="77777777" w:rsidR="00F2431C" w:rsidRDefault="00F2431C" w:rsidP="00FC7C21">
            <w:pPr>
              <w:pStyle w:val="TableParagraph"/>
              <w:spacing w:before="45"/>
              <w:ind w:left="86" w:right="76"/>
              <w:rPr>
                <w:sz w:val="16"/>
              </w:rPr>
            </w:pPr>
            <w:r>
              <w:rPr>
                <w:sz w:val="16"/>
              </w:rPr>
              <w:t>021080</w:t>
            </w:r>
          </w:p>
        </w:tc>
        <w:tc>
          <w:tcPr>
            <w:tcW w:w="1600" w:type="dxa"/>
            <w:tcBorders>
              <w:top w:val="nil"/>
              <w:bottom w:val="nil"/>
            </w:tcBorders>
          </w:tcPr>
          <w:p w14:paraId="7E6951F1"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29797E2B"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34E9F596"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0E7F5DA7" w14:textId="77777777" w:rsidR="00F2431C" w:rsidRDefault="00F2431C" w:rsidP="00FC7C21">
            <w:pPr>
              <w:pStyle w:val="TableParagraph"/>
              <w:spacing w:before="45"/>
              <w:ind w:left="83" w:right="33"/>
              <w:rPr>
                <w:sz w:val="16"/>
              </w:rPr>
            </w:pPr>
            <w:r>
              <w:rPr>
                <w:sz w:val="16"/>
              </w:rPr>
              <w:t>21080</w:t>
            </w:r>
          </w:p>
        </w:tc>
        <w:tc>
          <w:tcPr>
            <w:tcW w:w="1000" w:type="dxa"/>
            <w:tcBorders>
              <w:top w:val="nil"/>
              <w:bottom w:val="nil"/>
            </w:tcBorders>
          </w:tcPr>
          <w:p w14:paraId="47388132"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5DC13779"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587A14C4" w14:textId="77777777" w:rsidR="00F2431C" w:rsidRDefault="00F2431C" w:rsidP="00FC7C21">
            <w:pPr>
              <w:pStyle w:val="TableParagraph"/>
              <w:spacing w:before="45"/>
              <w:ind w:left="69" w:right="59"/>
              <w:rPr>
                <w:sz w:val="16"/>
              </w:rPr>
            </w:pPr>
            <w:r>
              <w:rPr>
                <w:sz w:val="16"/>
              </w:rPr>
              <w:t>25/05/</w:t>
            </w:r>
            <w:r w:rsidR="00255652">
              <w:rPr>
                <w:sz w:val="16"/>
              </w:rPr>
              <w:t>2024</w:t>
            </w:r>
          </w:p>
        </w:tc>
        <w:tc>
          <w:tcPr>
            <w:tcW w:w="1200" w:type="dxa"/>
            <w:tcBorders>
              <w:top w:val="nil"/>
              <w:bottom w:val="nil"/>
            </w:tcBorders>
          </w:tcPr>
          <w:p w14:paraId="5E7B8E0D" w14:textId="77777777" w:rsidR="00F2431C" w:rsidRDefault="00F2431C" w:rsidP="00FC7C21">
            <w:pPr>
              <w:pStyle w:val="TableParagraph"/>
              <w:spacing w:before="45"/>
              <w:ind w:right="27"/>
              <w:jc w:val="right"/>
              <w:rPr>
                <w:sz w:val="16"/>
              </w:rPr>
            </w:pPr>
            <w:r>
              <w:rPr>
                <w:sz w:val="16"/>
              </w:rPr>
              <w:t>10,45</w:t>
            </w:r>
          </w:p>
        </w:tc>
        <w:tc>
          <w:tcPr>
            <w:tcW w:w="1200" w:type="dxa"/>
            <w:tcBorders>
              <w:top w:val="nil"/>
              <w:bottom w:val="nil"/>
            </w:tcBorders>
          </w:tcPr>
          <w:p w14:paraId="45056350"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ABFBEB0" w14:textId="77777777" w:rsidR="00F2431C" w:rsidRDefault="00F2431C" w:rsidP="00FC7C21">
            <w:pPr>
              <w:pStyle w:val="TableParagraph"/>
              <w:spacing w:before="45"/>
              <w:ind w:right="27"/>
              <w:jc w:val="right"/>
              <w:rPr>
                <w:sz w:val="16"/>
              </w:rPr>
            </w:pPr>
            <w:r>
              <w:rPr>
                <w:sz w:val="16"/>
              </w:rPr>
              <w:t>10,45</w:t>
            </w:r>
          </w:p>
        </w:tc>
      </w:tr>
      <w:tr w:rsidR="00F2431C" w14:paraId="1C1A0BA5" w14:textId="77777777" w:rsidTr="00FC7C21">
        <w:trPr>
          <w:trHeight w:val="254"/>
        </w:trPr>
        <w:tc>
          <w:tcPr>
            <w:tcW w:w="1180" w:type="dxa"/>
            <w:tcBorders>
              <w:top w:val="nil"/>
              <w:bottom w:val="nil"/>
            </w:tcBorders>
          </w:tcPr>
          <w:p w14:paraId="01F3CA85" w14:textId="77777777" w:rsidR="00F2431C" w:rsidRDefault="00F2431C" w:rsidP="00FC7C21">
            <w:pPr>
              <w:pStyle w:val="TableParagraph"/>
              <w:spacing w:before="45"/>
              <w:ind w:left="60" w:right="50"/>
              <w:rPr>
                <w:sz w:val="16"/>
              </w:rPr>
            </w:pPr>
            <w:r>
              <w:rPr>
                <w:sz w:val="16"/>
              </w:rPr>
              <w:t>021250</w:t>
            </w:r>
          </w:p>
        </w:tc>
        <w:tc>
          <w:tcPr>
            <w:tcW w:w="1200" w:type="dxa"/>
            <w:tcBorders>
              <w:top w:val="nil"/>
              <w:bottom w:val="nil"/>
            </w:tcBorders>
          </w:tcPr>
          <w:p w14:paraId="00ACFFD3" w14:textId="77777777" w:rsidR="00F2431C" w:rsidRDefault="00F2431C" w:rsidP="00FC7C21">
            <w:pPr>
              <w:pStyle w:val="TableParagraph"/>
              <w:spacing w:before="45"/>
              <w:ind w:left="86" w:right="76"/>
              <w:rPr>
                <w:sz w:val="16"/>
              </w:rPr>
            </w:pPr>
            <w:r>
              <w:rPr>
                <w:sz w:val="16"/>
              </w:rPr>
              <w:t>020694</w:t>
            </w:r>
          </w:p>
        </w:tc>
        <w:tc>
          <w:tcPr>
            <w:tcW w:w="1600" w:type="dxa"/>
            <w:tcBorders>
              <w:top w:val="nil"/>
              <w:bottom w:val="nil"/>
            </w:tcBorders>
          </w:tcPr>
          <w:p w14:paraId="07DEFB47" w14:textId="77777777" w:rsidR="00F2431C" w:rsidRDefault="00F2431C" w:rsidP="00FC7C21">
            <w:pPr>
              <w:pStyle w:val="TableParagraph"/>
              <w:spacing w:before="45"/>
              <w:ind w:left="47" w:right="37"/>
              <w:rPr>
                <w:sz w:val="16"/>
              </w:rPr>
            </w:pPr>
            <w:r>
              <w:rPr>
                <w:sz w:val="16"/>
              </w:rPr>
              <w:t>009788</w:t>
            </w:r>
            <w:r>
              <w:rPr>
                <w:spacing w:val="-6"/>
                <w:sz w:val="16"/>
              </w:rPr>
              <w:t xml:space="preserve"> </w:t>
            </w:r>
            <w:r>
              <w:rPr>
                <w:sz w:val="16"/>
              </w:rPr>
              <w:t>-</w:t>
            </w:r>
            <w:r>
              <w:rPr>
                <w:spacing w:val="-6"/>
                <w:sz w:val="16"/>
              </w:rPr>
              <w:t xml:space="preserve"> </w:t>
            </w:r>
            <w:r>
              <w:rPr>
                <w:sz w:val="16"/>
              </w:rPr>
              <w:t>01/02/</w:t>
            </w:r>
            <w:r w:rsidR="00255652">
              <w:rPr>
                <w:sz w:val="16"/>
              </w:rPr>
              <w:t>2024</w:t>
            </w:r>
          </w:p>
        </w:tc>
        <w:tc>
          <w:tcPr>
            <w:tcW w:w="800" w:type="dxa"/>
            <w:tcBorders>
              <w:top w:val="nil"/>
              <w:bottom w:val="nil"/>
            </w:tcBorders>
          </w:tcPr>
          <w:p w14:paraId="105A910E"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7D7B8AA0" w14:textId="77777777" w:rsidR="00F2431C" w:rsidRDefault="00F2431C" w:rsidP="00FC7C21">
            <w:pPr>
              <w:pStyle w:val="TableParagraph"/>
              <w:spacing w:before="45"/>
              <w:ind w:left="40"/>
              <w:rPr>
                <w:sz w:val="16"/>
              </w:rPr>
            </w:pPr>
            <w:r>
              <w:rPr>
                <w:sz w:val="16"/>
              </w:rPr>
              <w:t>ALVES</w:t>
            </w:r>
            <w:r>
              <w:rPr>
                <w:spacing w:val="-7"/>
                <w:sz w:val="16"/>
              </w:rPr>
              <w:t xml:space="preserve"> </w:t>
            </w:r>
            <w:r>
              <w:rPr>
                <w:sz w:val="16"/>
              </w:rPr>
              <w:t>ENGENHARIA</w:t>
            </w:r>
            <w:r>
              <w:rPr>
                <w:spacing w:val="-6"/>
                <w:sz w:val="16"/>
              </w:rPr>
              <w:t xml:space="preserve"> </w:t>
            </w:r>
            <w:r>
              <w:rPr>
                <w:sz w:val="16"/>
              </w:rPr>
              <w:t>LTDA</w:t>
            </w:r>
          </w:p>
        </w:tc>
        <w:tc>
          <w:tcPr>
            <w:tcW w:w="1400" w:type="dxa"/>
            <w:tcBorders>
              <w:top w:val="nil"/>
              <w:bottom w:val="nil"/>
            </w:tcBorders>
          </w:tcPr>
          <w:p w14:paraId="07820589" w14:textId="77777777" w:rsidR="00F2431C" w:rsidRDefault="00F2431C" w:rsidP="00FC7C21">
            <w:pPr>
              <w:pStyle w:val="TableParagraph"/>
              <w:spacing w:before="45"/>
              <w:ind w:left="83" w:right="34"/>
              <w:rPr>
                <w:sz w:val="16"/>
              </w:rPr>
            </w:pPr>
            <w:r>
              <w:rPr>
                <w:sz w:val="16"/>
              </w:rPr>
              <w:t>81</w:t>
            </w:r>
          </w:p>
        </w:tc>
        <w:tc>
          <w:tcPr>
            <w:tcW w:w="1000" w:type="dxa"/>
            <w:tcBorders>
              <w:top w:val="nil"/>
              <w:bottom w:val="nil"/>
            </w:tcBorders>
          </w:tcPr>
          <w:p w14:paraId="221B038E"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01642D91"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7B34B205" w14:textId="77777777" w:rsidR="00F2431C" w:rsidRDefault="00F2431C" w:rsidP="00FC7C21">
            <w:pPr>
              <w:pStyle w:val="TableParagraph"/>
              <w:spacing w:before="45"/>
              <w:ind w:left="69" w:right="59"/>
              <w:rPr>
                <w:sz w:val="16"/>
              </w:rPr>
            </w:pPr>
            <w:r>
              <w:rPr>
                <w:sz w:val="16"/>
              </w:rPr>
              <w:t>25/05/</w:t>
            </w:r>
            <w:r w:rsidR="00255652">
              <w:rPr>
                <w:sz w:val="16"/>
              </w:rPr>
              <w:t>2024</w:t>
            </w:r>
          </w:p>
        </w:tc>
        <w:tc>
          <w:tcPr>
            <w:tcW w:w="1200" w:type="dxa"/>
            <w:tcBorders>
              <w:top w:val="nil"/>
              <w:bottom w:val="nil"/>
            </w:tcBorders>
          </w:tcPr>
          <w:p w14:paraId="2F9E5950" w14:textId="77777777" w:rsidR="00F2431C" w:rsidRDefault="00F2431C" w:rsidP="00FC7C21">
            <w:pPr>
              <w:pStyle w:val="TableParagraph"/>
              <w:spacing w:before="45"/>
              <w:ind w:right="27"/>
              <w:jc w:val="right"/>
              <w:rPr>
                <w:sz w:val="16"/>
              </w:rPr>
            </w:pPr>
            <w:r>
              <w:rPr>
                <w:sz w:val="16"/>
              </w:rPr>
              <w:t>1.500,00</w:t>
            </w:r>
          </w:p>
        </w:tc>
        <w:tc>
          <w:tcPr>
            <w:tcW w:w="1200" w:type="dxa"/>
            <w:tcBorders>
              <w:top w:val="nil"/>
              <w:bottom w:val="nil"/>
            </w:tcBorders>
          </w:tcPr>
          <w:p w14:paraId="68D51BDD" w14:textId="77777777" w:rsidR="00F2431C" w:rsidRDefault="00F2431C" w:rsidP="00FC7C21">
            <w:pPr>
              <w:pStyle w:val="TableParagraph"/>
              <w:spacing w:before="45"/>
              <w:ind w:right="27"/>
              <w:jc w:val="right"/>
              <w:rPr>
                <w:sz w:val="16"/>
              </w:rPr>
            </w:pPr>
            <w:r>
              <w:rPr>
                <w:sz w:val="16"/>
              </w:rPr>
              <w:t>75,00</w:t>
            </w:r>
          </w:p>
        </w:tc>
        <w:tc>
          <w:tcPr>
            <w:tcW w:w="1200" w:type="dxa"/>
            <w:tcBorders>
              <w:top w:val="nil"/>
              <w:bottom w:val="nil"/>
            </w:tcBorders>
          </w:tcPr>
          <w:p w14:paraId="529AEA44" w14:textId="77777777" w:rsidR="00F2431C" w:rsidRDefault="00F2431C" w:rsidP="00FC7C21">
            <w:pPr>
              <w:pStyle w:val="TableParagraph"/>
              <w:spacing w:before="45"/>
              <w:ind w:right="27"/>
              <w:jc w:val="right"/>
              <w:rPr>
                <w:sz w:val="16"/>
              </w:rPr>
            </w:pPr>
            <w:r>
              <w:rPr>
                <w:sz w:val="16"/>
              </w:rPr>
              <w:t>1.425,00</w:t>
            </w:r>
          </w:p>
        </w:tc>
      </w:tr>
      <w:tr w:rsidR="00F2431C" w14:paraId="7EC069CD" w14:textId="77777777" w:rsidTr="00FC7C21">
        <w:trPr>
          <w:trHeight w:val="411"/>
        </w:trPr>
        <w:tc>
          <w:tcPr>
            <w:tcW w:w="1180" w:type="dxa"/>
            <w:tcBorders>
              <w:top w:val="nil"/>
              <w:bottom w:val="nil"/>
            </w:tcBorders>
          </w:tcPr>
          <w:p w14:paraId="2E3D83B9" w14:textId="77777777" w:rsidR="00F2431C" w:rsidRDefault="00F2431C" w:rsidP="00FC7C21">
            <w:pPr>
              <w:pStyle w:val="TableParagraph"/>
              <w:spacing w:before="111"/>
              <w:ind w:left="60" w:right="50"/>
              <w:rPr>
                <w:sz w:val="16"/>
              </w:rPr>
            </w:pPr>
            <w:r>
              <w:rPr>
                <w:sz w:val="16"/>
              </w:rPr>
              <w:t>021245</w:t>
            </w:r>
          </w:p>
        </w:tc>
        <w:tc>
          <w:tcPr>
            <w:tcW w:w="1200" w:type="dxa"/>
            <w:tcBorders>
              <w:top w:val="nil"/>
              <w:bottom w:val="nil"/>
            </w:tcBorders>
          </w:tcPr>
          <w:p w14:paraId="08F30E54" w14:textId="77777777" w:rsidR="00F2431C" w:rsidRDefault="00F2431C" w:rsidP="00FC7C21">
            <w:pPr>
              <w:pStyle w:val="TableParagraph"/>
              <w:spacing w:before="111"/>
              <w:ind w:left="86" w:right="76"/>
              <w:rPr>
                <w:sz w:val="16"/>
              </w:rPr>
            </w:pPr>
            <w:r>
              <w:rPr>
                <w:sz w:val="16"/>
              </w:rPr>
              <w:t>018968</w:t>
            </w:r>
          </w:p>
        </w:tc>
        <w:tc>
          <w:tcPr>
            <w:tcW w:w="1600" w:type="dxa"/>
            <w:tcBorders>
              <w:top w:val="nil"/>
              <w:bottom w:val="nil"/>
            </w:tcBorders>
          </w:tcPr>
          <w:p w14:paraId="6F794FE1" w14:textId="77777777" w:rsidR="00F2431C" w:rsidRDefault="00F2431C" w:rsidP="00FC7C21">
            <w:pPr>
              <w:pStyle w:val="TableParagraph"/>
              <w:spacing w:before="111"/>
              <w:ind w:left="47" w:right="37"/>
              <w:rPr>
                <w:sz w:val="16"/>
              </w:rPr>
            </w:pPr>
            <w:r>
              <w:rPr>
                <w:sz w:val="16"/>
              </w:rPr>
              <w:t>009382</w:t>
            </w:r>
            <w:r>
              <w:rPr>
                <w:spacing w:val="-6"/>
                <w:sz w:val="16"/>
              </w:rPr>
              <w:t xml:space="preserve"> </w:t>
            </w:r>
            <w:r>
              <w:rPr>
                <w:sz w:val="16"/>
              </w:rPr>
              <w:t>-</w:t>
            </w:r>
            <w:r>
              <w:rPr>
                <w:spacing w:val="-6"/>
                <w:sz w:val="16"/>
              </w:rPr>
              <w:t xml:space="preserve"> </w:t>
            </w:r>
            <w:r>
              <w:rPr>
                <w:sz w:val="16"/>
              </w:rPr>
              <w:t>10/12/2020</w:t>
            </w:r>
          </w:p>
        </w:tc>
        <w:tc>
          <w:tcPr>
            <w:tcW w:w="800" w:type="dxa"/>
            <w:tcBorders>
              <w:top w:val="nil"/>
              <w:bottom w:val="nil"/>
            </w:tcBorders>
          </w:tcPr>
          <w:p w14:paraId="1BFA60C1" w14:textId="77777777" w:rsidR="00F2431C" w:rsidRDefault="00F2431C" w:rsidP="00FC7C21">
            <w:pPr>
              <w:pStyle w:val="TableParagraph"/>
              <w:spacing w:before="111"/>
              <w:ind w:left="139" w:right="129"/>
              <w:rPr>
                <w:sz w:val="16"/>
              </w:rPr>
            </w:pPr>
            <w:r>
              <w:rPr>
                <w:sz w:val="16"/>
              </w:rPr>
              <w:t>465</w:t>
            </w:r>
          </w:p>
        </w:tc>
        <w:tc>
          <w:tcPr>
            <w:tcW w:w="3200" w:type="dxa"/>
            <w:tcBorders>
              <w:top w:val="nil"/>
              <w:bottom w:val="nil"/>
            </w:tcBorders>
          </w:tcPr>
          <w:p w14:paraId="6F5E82E2" w14:textId="77777777" w:rsidR="00F2431C" w:rsidRDefault="00F2431C" w:rsidP="00FC7C21">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7D00FD7" w14:textId="77777777" w:rsidR="00F2431C" w:rsidRDefault="00F2431C" w:rsidP="00FC7C21">
            <w:pPr>
              <w:pStyle w:val="TableParagraph"/>
              <w:spacing w:before="111"/>
              <w:ind w:left="83" w:right="33"/>
              <w:rPr>
                <w:sz w:val="16"/>
              </w:rPr>
            </w:pPr>
            <w:r>
              <w:rPr>
                <w:sz w:val="16"/>
              </w:rPr>
              <w:t>18968</w:t>
            </w:r>
          </w:p>
        </w:tc>
        <w:tc>
          <w:tcPr>
            <w:tcW w:w="1000" w:type="dxa"/>
            <w:tcBorders>
              <w:top w:val="nil"/>
              <w:bottom w:val="nil"/>
            </w:tcBorders>
          </w:tcPr>
          <w:p w14:paraId="23FC68C6"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254C3A37"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786211FD" w14:textId="77777777" w:rsidR="00F2431C" w:rsidRDefault="00F2431C" w:rsidP="00FC7C21">
            <w:pPr>
              <w:pStyle w:val="TableParagraph"/>
              <w:spacing w:before="111"/>
              <w:ind w:left="69" w:right="59"/>
              <w:rPr>
                <w:sz w:val="16"/>
              </w:rPr>
            </w:pPr>
            <w:r>
              <w:rPr>
                <w:sz w:val="16"/>
              </w:rPr>
              <w:t>25/05/</w:t>
            </w:r>
            <w:r w:rsidR="00255652">
              <w:rPr>
                <w:sz w:val="16"/>
              </w:rPr>
              <w:t>2024</w:t>
            </w:r>
          </w:p>
        </w:tc>
        <w:tc>
          <w:tcPr>
            <w:tcW w:w="1200" w:type="dxa"/>
            <w:tcBorders>
              <w:top w:val="nil"/>
              <w:bottom w:val="nil"/>
            </w:tcBorders>
          </w:tcPr>
          <w:p w14:paraId="65591816" w14:textId="77777777" w:rsidR="00F2431C" w:rsidRDefault="00F2431C" w:rsidP="00FC7C21">
            <w:pPr>
              <w:pStyle w:val="TableParagraph"/>
              <w:spacing w:before="111"/>
              <w:ind w:right="27"/>
              <w:jc w:val="right"/>
              <w:rPr>
                <w:sz w:val="16"/>
              </w:rPr>
            </w:pPr>
            <w:r>
              <w:rPr>
                <w:sz w:val="16"/>
              </w:rPr>
              <w:t>3.989,99</w:t>
            </w:r>
          </w:p>
        </w:tc>
        <w:tc>
          <w:tcPr>
            <w:tcW w:w="1200" w:type="dxa"/>
            <w:tcBorders>
              <w:top w:val="nil"/>
              <w:bottom w:val="nil"/>
            </w:tcBorders>
          </w:tcPr>
          <w:p w14:paraId="25FDE387" w14:textId="77777777" w:rsidR="00F2431C" w:rsidRDefault="00F2431C" w:rsidP="00FC7C21">
            <w:pPr>
              <w:pStyle w:val="TableParagraph"/>
              <w:spacing w:before="111"/>
              <w:ind w:right="27"/>
              <w:jc w:val="right"/>
              <w:rPr>
                <w:sz w:val="16"/>
              </w:rPr>
            </w:pPr>
            <w:r>
              <w:rPr>
                <w:sz w:val="16"/>
              </w:rPr>
              <w:t>296,16</w:t>
            </w:r>
          </w:p>
        </w:tc>
        <w:tc>
          <w:tcPr>
            <w:tcW w:w="1200" w:type="dxa"/>
            <w:tcBorders>
              <w:top w:val="nil"/>
              <w:bottom w:val="nil"/>
            </w:tcBorders>
          </w:tcPr>
          <w:p w14:paraId="180E7C3A" w14:textId="77777777" w:rsidR="00F2431C" w:rsidRDefault="00F2431C" w:rsidP="00FC7C21">
            <w:pPr>
              <w:pStyle w:val="TableParagraph"/>
              <w:spacing w:before="111"/>
              <w:ind w:right="27"/>
              <w:jc w:val="right"/>
              <w:rPr>
                <w:sz w:val="16"/>
              </w:rPr>
            </w:pPr>
            <w:r>
              <w:rPr>
                <w:sz w:val="16"/>
              </w:rPr>
              <w:t>3.693,83</w:t>
            </w:r>
          </w:p>
        </w:tc>
      </w:tr>
      <w:tr w:rsidR="00F2431C" w14:paraId="6541F760" w14:textId="77777777" w:rsidTr="00FC7C21">
        <w:trPr>
          <w:trHeight w:val="254"/>
        </w:trPr>
        <w:tc>
          <w:tcPr>
            <w:tcW w:w="1180" w:type="dxa"/>
            <w:tcBorders>
              <w:top w:val="nil"/>
              <w:bottom w:val="nil"/>
            </w:tcBorders>
          </w:tcPr>
          <w:p w14:paraId="36A7C82C" w14:textId="77777777" w:rsidR="00F2431C" w:rsidRDefault="00F2431C" w:rsidP="00FC7C21">
            <w:pPr>
              <w:pStyle w:val="TableParagraph"/>
              <w:spacing w:before="19"/>
              <w:ind w:left="60" w:right="50"/>
              <w:rPr>
                <w:sz w:val="16"/>
              </w:rPr>
            </w:pPr>
            <w:r>
              <w:rPr>
                <w:sz w:val="16"/>
              </w:rPr>
              <w:t>021271</w:t>
            </w:r>
          </w:p>
        </w:tc>
        <w:tc>
          <w:tcPr>
            <w:tcW w:w="1200" w:type="dxa"/>
            <w:tcBorders>
              <w:top w:val="nil"/>
              <w:bottom w:val="nil"/>
            </w:tcBorders>
          </w:tcPr>
          <w:p w14:paraId="5DB70CA2" w14:textId="77777777" w:rsidR="00F2431C" w:rsidRDefault="00F2431C" w:rsidP="00FC7C21">
            <w:pPr>
              <w:pStyle w:val="TableParagraph"/>
              <w:spacing w:before="19"/>
              <w:ind w:left="86" w:right="76"/>
              <w:rPr>
                <w:sz w:val="16"/>
              </w:rPr>
            </w:pPr>
            <w:r>
              <w:rPr>
                <w:sz w:val="16"/>
              </w:rPr>
              <w:t>020893</w:t>
            </w:r>
          </w:p>
        </w:tc>
        <w:tc>
          <w:tcPr>
            <w:tcW w:w="1600" w:type="dxa"/>
            <w:tcBorders>
              <w:top w:val="nil"/>
              <w:bottom w:val="nil"/>
            </w:tcBorders>
          </w:tcPr>
          <w:p w14:paraId="526C9C16" w14:textId="77777777" w:rsidR="00F2431C" w:rsidRDefault="00F2431C" w:rsidP="00FC7C21">
            <w:pPr>
              <w:pStyle w:val="TableParagraph"/>
              <w:spacing w:before="19"/>
              <w:ind w:left="47" w:right="37"/>
              <w:rPr>
                <w:sz w:val="16"/>
              </w:rPr>
            </w:pPr>
            <w:r>
              <w:rPr>
                <w:sz w:val="16"/>
              </w:rPr>
              <w:t>010104</w:t>
            </w:r>
            <w:r>
              <w:rPr>
                <w:spacing w:val="-6"/>
                <w:sz w:val="16"/>
              </w:rPr>
              <w:t xml:space="preserve"> </w:t>
            </w:r>
            <w:r>
              <w:rPr>
                <w:sz w:val="16"/>
              </w:rPr>
              <w:t>-</w:t>
            </w:r>
            <w:r>
              <w:rPr>
                <w:spacing w:val="-6"/>
                <w:sz w:val="16"/>
              </w:rPr>
              <w:t xml:space="preserve"> </w:t>
            </w:r>
            <w:r>
              <w:rPr>
                <w:sz w:val="16"/>
              </w:rPr>
              <w:t>26/05/</w:t>
            </w:r>
            <w:r w:rsidR="00255652">
              <w:rPr>
                <w:sz w:val="16"/>
              </w:rPr>
              <w:t>2024</w:t>
            </w:r>
          </w:p>
        </w:tc>
        <w:tc>
          <w:tcPr>
            <w:tcW w:w="800" w:type="dxa"/>
            <w:tcBorders>
              <w:top w:val="nil"/>
              <w:bottom w:val="nil"/>
            </w:tcBorders>
          </w:tcPr>
          <w:p w14:paraId="2BACCDC9"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1F5F7109" w14:textId="77777777" w:rsidR="00F2431C" w:rsidRDefault="00F2431C" w:rsidP="00FC7C21">
            <w:pPr>
              <w:pStyle w:val="TableParagraph"/>
              <w:spacing w:before="19"/>
              <w:ind w:left="40"/>
              <w:rPr>
                <w:sz w:val="16"/>
              </w:rPr>
            </w:pPr>
            <w:r>
              <w:rPr>
                <w:sz w:val="16"/>
              </w:rPr>
              <w:t>SECRETARIA</w:t>
            </w:r>
            <w:r>
              <w:rPr>
                <w:spacing w:val="-7"/>
                <w:sz w:val="16"/>
              </w:rPr>
              <w:t xml:space="preserve"> </w:t>
            </w:r>
            <w:r>
              <w:rPr>
                <w:sz w:val="16"/>
              </w:rPr>
              <w:t>DA</w:t>
            </w:r>
            <w:r>
              <w:rPr>
                <w:spacing w:val="-6"/>
                <w:sz w:val="16"/>
              </w:rPr>
              <w:t xml:space="preserve"> </w:t>
            </w:r>
            <w:r>
              <w:rPr>
                <w:sz w:val="16"/>
              </w:rPr>
              <w:t>FAZENDA</w:t>
            </w:r>
          </w:p>
        </w:tc>
        <w:tc>
          <w:tcPr>
            <w:tcW w:w="1400" w:type="dxa"/>
            <w:tcBorders>
              <w:top w:val="nil"/>
              <w:bottom w:val="nil"/>
            </w:tcBorders>
          </w:tcPr>
          <w:p w14:paraId="2B803805" w14:textId="77777777" w:rsidR="00F2431C" w:rsidRDefault="00F2431C" w:rsidP="00FC7C21">
            <w:pPr>
              <w:pStyle w:val="TableParagraph"/>
              <w:spacing w:before="19"/>
              <w:ind w:left="83" w:right="33"/>
              <w:rPr>
                <w:sz w:val="16"/>
              </w:rPr>
            </w:pPr>
            <w:r>
              <w:rPr>
                <w:sz w:val="16"/>
              </w:rPr>
              <w:t>20893</w:t>
            </w:r>
          </w:p>
        </w:tc>
        <w:tc>
          <w:tcPr>
            <w:tcW w:w="1000" w:type="dxa"/>
            <w:tcBorders>
              <w:top w:val="nil"/>
              <w:bottom w:val="nil"/>
            </w:tcBorders>
          </w:tcPr>
          <w:p w14:paraId="70F1D1CF"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080AE2AC"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24A68653" w14:textId="77777777" w:rsidR="00F2431C" w:rsidRDefault="00F2431C" w:rsidP="00FC7C21">
            <w:pPr>
              <w:pStyle w:val="TableParagraph"/>
              <w:spacing w:before="19"/>
              <w:ind w:left="69" w:right="59"/>
              <w:rPr>
                <w:sz w:val="16"/>
              </w:rPr>
            </w:pPr>
            <w:r>
              <w:rPr>
                <w:sz w:val="16"/>
              </w:rPr>
              <w:t>26/05/</w:t>
            </w:r>
            <w:r w:rsidR="00255652">
              <w:rPr>
                <w:sz w:val="16"/>
              </w:rPr>
              <w:t>2024</w:t>
            </w:r>
          </w:p>
        </w:tc>
        <w:tc>
          <w:tcPr>
            <w:tcW w:w="1200" w:type="dxa"/>
            <w:tcBorders>
              <w:top w:val="nil"/>
              <w:bottom w:val="nil"/>
            </w:tcBorders>
          </w:tcPr>
          <w:p w14:paraId="237BED94" w14:textId="77777777" w:rsidR="00F2431C" w:rsidRDefault="00F2431C" w:rsidP="00FC7C21">
            <w:pPr>
              <w:pStyle w:val="TableParagraph"/>
              <w:spacing w:before="19"/>
              <w:ind w:right="27"/>
              <w:jc w:val="right"/>
              <w:rPr>
                <w:sz w:val="16"/>
              </w:rPr>
            </w:pPr>
            <w:r>
              <w:rPr>
                <w:sz w:val="16"/>
              </w:rPr>
              <w:t>130,00</w:t>
            </w:r>
          </w:p>
        </w:tc>
        <w:tc>
          <w:tcPr>
            <w:tcW w:w="1200" w:type="dxa"/>
            <w:tcBorders>
              <w:top w:val="nil"/>
              <w:bottom w:val="nil"/>
            </w:tcBorders>
          </w:tcPr>
          <w:p w14:paraId="64560EEB"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54874A80" w14:textId="77777777" w:rsidR="00F2431C" w:rsidRDefault="00F2431C" w:rsidP="00FC7C21">
            <w:pPr>
              <w:pStyle w:val="TableParagraph"/>
              <w:spacing w:before="19"/>
              <w:ind w:right="27"/>
              <w:jc w:val="right"/>
              <w:rPr>
                <w:sz w:val="16"/>
              </w:rPr>
            </w:pPr>
            <w:r>
              <w:rPr>
                <w:sz w:val="16"/>
              </w:rPr>
              <w:t>130,00</w:t>
            </w:r>
          </w:p>
        </w:tc>
      </w:tr>
      <w:tr w:rsidR="00F2431C" w14:paraId="45A4A29B" w14:textId="77777777" w:rsidTr="00FC7C21">
        <w:trPr>
          <w:trHeight w:val="280"/>
        </w:trPr>
        <w:tc>
          <w:tcPr>
            <w:tcW w:w="1180" w:type="dxa"/>
            <w:tcBorders>
              <w:top w:val="nil"/>
              <w:bottom w:val="nil"/>
            </w:tcBorders>
          </w:tcPr>
          <w:p w14:paraId="2EBC06C7" w14:textId="77777777" w:rsidR="00F2431C" w:rsidRDefault="00F2431C" w:rsidP="00FC7C21">
            <w:pPr>
              <w:pStyle w:val="TableParagraph"/>
              <w:spacing w:before="45"/>
              <w:ind w:left="60" w:right="50"/>
              <w:rPr>
                <w:sz w:val="16"/>
              </w:rPr>
            </w:pPr>
            <w:r>
              <w:rPr>
                <w:sz w:val="16"/>
              </w:rPr>
              <w:t>021270</w:t>
            </w:r>
          </w:p>
        </w:tc>
        <w:tc>
          <w:tcPr>
            <w:tcW w:w="1200" w:type="dxa"/>
            <w:tcBorders>
              <w:top w:val="nil"/>
              <w:bottom w:val="nil"/>
            </w:tcBorders>
          </w:tcPr>
          <w:p w14:paraId="7E5CBF28" w14:textId="77777777" w:rsidR="00F2431C" w:rsidRDefault="00F2431C" w:rsidP="00FC7C21">
            <w:pPr>
              <w:pStyle w:val="TableParagraph"/>
              <w:spacing w:before="45"/>
              <w:ind w:left="86" w:right="76"/>
              <w:rPr>
                <w:sz w:val="16"/>
              </w:rPr>
            </w:pPr>
            <w:r>
              <w:rPr>
                <w:sz w:val="16"/>
              </w:rPr>
              <w:t>020892</w:t>
            </w:r>
          </w:p>
        </w:tc>
        <w:tc>
          <w:tcPr>
            <w:tcW w:w="1600" w:type="dxa"/>
            <w:tcBorders>
              <w:top w:val="nil"/>
              <w:bottom w:val="nil"/>
            </w:tcBorders>
          </w:tcPr>
          <w:p w14:paraId="471E4A95" w14:textId="77777777" w:rsidR="00F2431C" w:rsidRDefault="00F2431C" w:rsidP="00FC7C21">
            <w:pPr>
              <w:pStyle w:val="TableParagraph"/>
              <w:spacing w:before="45"/>
              <w:ind w:left="47" w:right="37"/>
              <w:rPr>
                <w:sz w:val="16"/>
              </w:rPr>
            </w:pPr>
            <w:r>
              <w:rPr>
                <w:sz w:val="16"/>
              </w:rPr>
              <w:t>010103</w:t>
            </w:r>
            <w:r>
              <w:rPr>
                <w:spacing w:val="-6"/>
                <w:sz w:val="16"/>
              </w:rPr>
              <w:t xml:space="preserve"> </w:t>
            </w:r>
            <w:r>
              <w:rPr>
                <w:sz w:val="16"/>
              </w:rPr>
              <w:t>-</w:t>
            </w:r>
            <w:r>
              <w:rPr>
                <w:spacing w:val="-6"/>
                <w:sz w:val="16"/>
              </w:rPr>
              <w:t xml:space="preserve"> </w:t>
            </w:r>
            <w:r>
              <w:rPr>
                <w:sz w:val="16"/>
              </w:rPr>
              <w:t>26/05/</w:t>
            </w:r>
            <w:r w:rsidR="00255652">
              <w:rPr>
                <w:sz w:val="16"/>
              </w:rPr>
              <w:t>2024</w:t>
            </w:r>
          </w:p>
        </w:tc>
        <w:tc>
          <w:tcPr>
            <w:tcW w:w="800" w:type="dxa"/>
            <w:tcBorders>
              <w:top w:val="nil"/>
              <w:bottom w:val="nil"/>
            </w:tcBorders>
          </w:tcPr>
          <w:p w14:paraId="70200314"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17230503" w14:textId="77777777" w:rsidR="00F2431C" w:rsidRDefault="00F2431C" w:rsidP="00FC7C21">
            <w:pPr>
              <w:pStyle w:val="TableParagraph"/>
              <w:spacing w:before="45"/>
              <w:ind w:left="40"/>
              <w:rPr>
                <w:sz w:val="16"/>
              </w:rPr>
            </w:pPr>
            <w:r>
              <w:rPr>
                <w:sz w:val="16"/>
              </w:rPr>
              <w:t>IMPRENSA</w:t>
            </w:r>
            <w:r>
              <w:rPr>
                <w:spacing w:val="-8"/>
                <w:sz w:val="16"/>
              </w:rPr>
              <w:t xml:space="preserve"> </w:t>
            </w:r>
            <w:r>
              <w:rPr>
                <w:sz w:val="16"/>
              </w:rPr>
              <w:t>NACIONAL</w:t>
            </w:r>
          </w:p>
        </w:tc>
        <w:tc>
          <w:tcPr>
            <w:tcW w:w="1400" w:type="dxa"/>
            <w:tcBorders>
              <w:top w:val="nil"/>
              <w:bottom w:val="nil"/>
            </w:tcBorders>
          </w:tcPr>
          <w:p w14:paraId="3584098D" w14:textId="77777777" w:rsidR="00F2431C" w:rsidRDefault="00F2431C" w:rsidP="00FC7C21">
            <w:pPr>
              <w:pStyle w:val="TableParagraph"/>
              <w:spacing w:before="45"/>
              <w:ind w:left="83" w:right="33"/>
              <w:rPr>
                <w:sz w:val="16"/>
              </w:rPr>
            </w:pPr>
            <w:r>
              <w:rPr>
                <w:sz w:val="16"/>
              </w:rPr>
              <w:t>20892</w:t>
            </w:r>
          </w:p>
        </w:tc>
        <w:tc>
          <w:tcPr>
            <w:tcW w:w="1000" w:type="dxa"/>
            <w:tcBorders>
              <w:top w:val="nil"/>
              <w:bottom w:val="nil"/>
            </w:tcBorders>
          </w:tcPr>
          <w:p w14:paraId="256F2850"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346A407B"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B388A18" w14:textId="77777777" w:rsidR="00F2431C" w:rsidRDefault="00F2431C" w:rsidP="00FC7C21">
            <w:pPr>
              <w:pStyle w:val="TableParagraph"/>
              <w:spacing w:before="45"/>
              <w:ind w:left="69" w:right="59"/>
              <w:rPr>
                <w:sz w:val="16"/>
              </w:rPr>
            </w:pPr>
            <w:r>
              <w:rPr>
                <w:sz w:val="16"/>
              </w:rPr>
              <w:t>26/05/</w:t>
            </w:r>
            <w:r w:rsidR="00255652">
              <w:rPr>
                <w:sz w:val="16"/>
              </w:rPr>
              <w:t>2024</w:t>
            </w:r>
          </w:p>
        </w:tc>
        <w:tc>
          <w:tcPr>
            <w:tcW w:w="1200" w:type="dxa"/>
            <w:tcBorders>
              <w:top w:val="nil"/>
              <w:bottom w:val="nil"/>
            </w:tcBorders>
          </w:tcPr>
          <w:p w14:paraId="7316ABA2" w14:textId="77777777" w:rsidR="00F2431C" w:rsidRDefault="00F2431C" w:rsidP="00FC7C21">
            <w:pPr>
              <w:pStyle w:val="TableParagraph"/>
              <w:spacing w:before="45"/>
              <w:ind w:right="27"/>
              <w:jc w:val="right"/>
              <w:rPr>
                <w:sz w:val="16"/>
              </w:rPr>
            </w:pPr>
            <w:r>
              <w:rPr>
                <w:sz w:val="16"/>
              </w:rPr>
              <w:t>231,28</w:t>
            </w:r>
          </w:p>
        </w:tc>
        <w:tc>
          <w:tcPr>
            <w:tcW w:w="1200" w:type="dxa"/>
            <w:tcBorders>
              <w:top w:val="nil"/>
              <w:bottom w:val="nil"/>
            </w:tcBorders>
          </w:tcPr>
          <w:p w14:paraId="47C35BD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2CA80A6C" w14:textId="77777777" w:rsidR="00F2431C" w:rsidRDefault="00F2431C" w:rsidP="00FC7C21">
            <w:pPr>
              <w:pStyle w:val="TableParagraph"/>
              <w:spacing w:before="45"/>
              <w:ind w:right="27"/>
              <w:jc w:val="right"/>
              <w:rPr>
                <w:sz w:val="16"/>
              </w:rPr>
            </w:pPr>
            <w:r>
              <w:rPr>
                <w:sz w:val="16"/>
              </w:rPr>
              <w:t>231,28</w:t>
            </w:r>
          </w:p>
        </w:tc>
      </w:tr>
      <w:tr w:rsidR="00F2431C" w14:paraId="1F7973B6" w14:textId="77777777" w:rsidTr="00FC7C21">
        <w:trPr>
          <w:trHeight w:val="280"/>
        </w:trPr>
        <w:tc>
          <w:tcPr>
            <w:tcW w:w="1180" w:type="dxa"/>
            <w:tcBorders>
              <w:top w:val="nil"/>
              <w:bottom w:val="nil"/>
            </w:tcBorders>
          </w:tcPr>
          <w:p w14:paraId="57FEF830" w14:textId="77777777" w:rsidR="00F2431C" w:rsidRDefault="00F2431C" w:rsidP="00FC7C21">
            <w:pPr>
              <w:pStyle w:val="TableParagraph"/>
              <w:spacing w:before="45"/>
              <w:ind w:left="60" w:right="50"/>
              <w:rPr>
                <w:sz w:val="16"/>
              </w:rPr>
            </w:pPr>
            <w:r>
              <w:rPr>
                <w:sz w:val="16"/>
              </w:rPr>
              <w:t>021508</w:t>
            </w:r>
          </w:p>
        </w:tc>
        <w:tc>
          <w:tcPr>
            <w:tcW w:w="1200" w:type="dxa"/>
            <w:tcBorders>
              <w:top w:val="nil"/>
              <w:bottom w:val="nil"/>
            </w:tcBorders>
          </w:tcPr>
          <w:p w14:paraId="6B842825" w14:textId="77777777" w:rsidR="00F2431C" w:rsidRDefault="00F2431C" w:rsidP="00FC7C21">
            <w:pPr>
              <w:pStyle w:val="TableParagraph"/>
              <w:spacing w:before="45"/>
              <w:ind w:left="86" w:right="76"/>
              <w:rPr>
                <w:sz w:val="16"/>
              </w:rPr>
            </w:pPr>
            <w:r>
              <w:rPr>
                <w:sz w:val="16"/>
              </w:rPr>
              <w:t>021081</w:t>
            </w:r>
          </w:p>
        </w:tc>
        <w:tc>
          <w:tcPr>
            <w:tcW w:w="1600" w:type="dxa"/>
            <w:tcBorders>
              <w:top w:val="nil"/>
              <w:bottom w:val="nil"/>
            </w:tcBorders>
          </w:tcPr>
          <w:p w14:paraId="4805040F"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03798D98"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6939A109"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2E3C589" w14:textId="77777777" w:rsidR="00F2431C" w:rsidRDefault="00F2431C" w:rsidP="00FC7C21">
            <w:pPr>
              <w:pStyle w:val="TableParagraph"/>
              <w:spacing w:before="45"/>
              <w:ind w:left="83" w:right="33"/>
              <w:rPr>
                <w:sz w:val="16"/>
              </w:rPr>
            </w:pPr>
            <w:r>
              <w:rPr>
                <w:sz w:val="16"/>
              </w:rPr>
              <w:t>21081</w:t>
            </w:r>
          </w:p>
        </w:tc>
        <w:tc>
          <w:tcPr>
            <w:tcW w:w="1000" w:type="dxa"/>
            <w:tcBorders>
              <w:top w:val="nil"/>
              <w:bottom w:val="nil"/>
            </w:tcBorders>
          </w:tcPr>
          <w:p w14:paraId="571E0EDB"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372CCB97"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C8B2623" w14:textId="77777777" w:rsidR="00F2431C" w:rsidRDefault="00F2431C" w:rsidP="00FC7C21">
            <w:pPr>
              <w:pStyle w:val="TableParagraph"/>
              <w:spacing w:before="45"/>
              <w:ind w:left="69" w:right="59"/>
              <w:rPr>
                <w:sz w:val="16"/>
              </w:rPr>
            </w:pPr>
            <w:r>
              <w:rPr>
                <w:sz w:val="16"/>
              </w:rPr>
              <w:t>27/05/</w:t>
            </w:r>
            <w:r w:rsidR="00255652">
              <w:rPr>
                <w:sz w:val="16"/>
              </w:rPr>
              <w:t>2024</w:t>
            </w:r>
          </w:p>
        </w:tc>
        <w:tc>
          <w:tcPr>
            <w:tcW w:w="1200" w:type="dxa"/>
            <w:tcBorders>
              <w:top w:val="nil"/>
              <w:bottom w:val="nil"/>
            </w:tcBorders>
          </w:tcPr>
          <w:p w14:paraId="1142F518" w14:textId="77777777" w:rsidR="00F2431C" w:rsidRDefault="00F2431C" w:rsidP="00FC7C21">
            <w:pPr>
              <w:pStyle w:val="TableParagraph"/>
              <w:spacing w:before="45"/>
              <w:ind w:right="27"/>
              <w:jc w:val="right"/>
              <w:rPr>
                <w:sz w:val="16"/>
              </w:rPr>
            </w:pPr>
            <w:r>
              <w:rPr>
                <w:sz w:val="16"/>
              </w:rPr>
              <w:t>10,45</w:t>
            </w:r>
          </w:p>
        </w:tc>
        <w:tc>
          <w:tcPr>
            <w:tcW w:w="1200" w:type="dxa"/>
            <w:tcBorders>
              <w:top w:val="nil"/>
              <w:bottom w:val="nil"/>
            </w:tcBorders>
          </w:tcPr>
          <w:p w14:paraId="50C14E2B"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22E0A728" w14:textId="77777777" w:rsidR="00F2431C" w:rsidRDefault="00F2431C" w:rsidP="00FC7C21">
            <w:pPr>
              <w:pStyle w:val="TableParagraph"/>
              <w:spacing w:before="45"/>
              <w:ind w:right="27"/>
              <w:jc w:val="right"/>
              <w:rPr>
                <w:sz w:val="16"/>
              </w:rPr>
            </w:pPr>
            <w:r>
              <w:rPr>
                <w:sz w:val="16"/>
              </w:rPr>
              <w:t>10,45</w:t>
            </w:r>
          </w:p>
        </w:tc>
      </w:tr>
      <w:tr w:rsidR="00F2431C" w14:paraId="6787BF25" w14:textId="77777777" w:rsidTr="00FC7C21">
        <w:trPr>
          <w:trHeight w:val="280"/>
        </w:trPr>
        <w:tc>
          <w:tcPr>
            <w:tcW w:w="1180" w:type="dxa"/>
            <w:tcBorders>
              <w:top w:val="nil"/>
              <w:bottom w:val="nil"/>
            </w:tcBorders>
          </w:tcPr>
          <w:p w14:paraId="1158E037" w14:textId="77777777" w:rsidR="00F2431C" w:rsidRDefault="00F2431C" w:rsidP="00FC7C21">
            <w:pPr>
              <w:pStyle w:val="TableParagraph"/>
              <w:spacing w:before="45"/>
              <w:ind w:left="60" w:right="50"/>
              <w:rPr>
                <w:sz w:val="16"/>
              </w:rPr>
            </w:pPr>
            <w:r>
              <w:rPr>
                <w:sz w:val="16"/>
              </w:rPr>
              <w:t>021312</w:t>
            </w:r>
          </w:p>
        </w:tc>
        <w:tc>
          <w:tcPr>
            <w:tcW w:w="1200" w:type="dxa"/>
            <w:tcBorders>
              <w:top w:val="nil"/>
              <w:bottom w:val="nil"/>
            </w:tcBorders>
          </w:tcPr>
          <w:p w14:paraId="199E6251" w14:textId="77777777" w:rsidR="00F2431C" w:rsidRDefault="00F2431C" w:rsidP="00FC7C21">
            <w:pPr>
              <w:pStyle w:val="TableParagraph"/>
              <w:spacing w:before="45"/>
              <w:ind w:left="86" w:right="76"/>
              <w:rPr>
                <w:sz w:val="16"/>
              </w:rPr>
            </w:pPr>
            <w:r>
              <w:rPr>
                <w:sz w:val="16"/>
              </w:rPr>
              <w:t>020868</w:t>
            </w:r>
          </w:p>
        </w:tc>
        <w:tc>
          <w:tcPr>
            <w:tcW w:w="1600" w:type="dxa"/>
            <w:tcBorders>
              <w:top w:val="nil"/>
              <w:bottom w:val="nil"/>
            </w:tcBorders>
          </w:tcPr>
          <w:p w14:paraId="6C2E8A13" w14:textId="77777777" w:rsidR="00F2431C" w:rsidRDefault="00F2431C" w:rsidP="00FC7C21">
            <w:pPr>
              <w:pStyle w:val="TableParagraph"/>
              <w:spacing w:before="45"/>
              <w:ind w:left="47" w:right="37"/>
              <w:rPr>
                <w:sz w:val="16"/>
              </w:rPr>
            </w:pPr>
            <w:r>
              <w:rPr>
                <w:sz w:val="16"/>
              </w:rPr>
              <w:t>009953</w:t>
            </w:r>
            <w:r>
              <w:rPr>
                <w:spacing w:val="-6"/>
                <w:sz w:val="16"/>
              </w:rPr>
              <w:t xml:space="preserve"> </w:t>
            </w:r>
            <w:r>
              <w:rPr>
                <w:sz w:val="16"/>
              </w:rPr>
              <w:t>-</w:t>
            </w:r>
            <w:r>
              <w:rPr>
                <w:spacing w:val="-6"/>
                <w:sz w:val="16"/>
              </w:rPr>
              <w:t xml:space="preserve"> </w:t>
            </w:r>
            <w:r>
              <w:rPr>
                <w:sz w:val="16"/>
              </w:rPr>
              <w:t>02/04/</w:t>
            </w:r>
            <w:r w:rsidR="00255652">
              <w:rPr>
                <w:sz w:val="16"/>
              </w:rPr>
              <w:t>2024</w:t>
            </w:r>
          </w:p>
        </w:tc>
        <w:tc>
          <w:tcPr>
            <w:tcW w:w="800" w:type="dxa"/>
            <w:tcBorders>
              <w:top w:val="nil"/>
              <w:bottom w:val="nil"/>
            </w:tcBorders>
          </w:tcPr>
          <w:p w14:paraId="5073F423" w14:textId="77777777" w:rsidR="00F2431C" w:rsidRDefault="00F2431C" w:rsidP="00FC7C21">
            <w:pPr>
              <w:pStyle w:val="TableParagraph"/>
              <w:spacing w:before="45"/>
              <w:ind w:left="139" w:right="129"/>
              <w:rPr>
                <w:sz w:val="16"/>
              </w:rPr>
            </w:pPr>
            <w:r>
              <w:rPr>
                <w:sz w:val="16"/>
              </w:rPr>
              <w:t>191</w:t>
            </w:r>
          </w:p>
        </w:tc>
        <w:tc>
          <w:tcPr>
            <w:tcW w:w="3200" w:type="dxa"/>
            <w:tcBorders>
              <w:top w:val="nil"/>
              <w:bottom w:val="nil"/>
            </w:tcBorders>
          </w:tcPr>
          <w:p w14:paraId="0B69B8A9" w14:textId="77777777" w:rsidR="00F2431C" w:rsidRDefault="00F2431C" w:rsidP="00FC7C21">
            <w:pPr>
              <w:pStyle w:val="TableParagraph"/>
              <w:spacing w:before="45"/>
              <w:ind w:left="40"/>
              <w:rPr>
                <w:sz w:val="16"/>
              </w:rPr>
            </w:pPr>
            <w:r>
              <w:rPr>
                <w:sz w:val="16"/>
              </w:rPr>
              <w:t>DIELE</w:t>
            </w:r>
            <w:r>
              <w:rPr>
                <w:spacing w:val="-7"/>
                <w:sz w:val="16"/>
              </w:rPr>
              <w:t xml:space="preserve"> </w:t>
            </w:r>
            <w:r>
              <w:rPr>
                <w:sz w:val="16"/>
              </w:rPr>
              <w:t>PEREIRA</w:t>
            </w:r>
            <w:r>
              <w:rPr>
                <w:spacing w:val="-7"/>
                <w:sz w:val="16"/>
              </w:rPr>
              <w:t xml:space="preserve"> </w:t>
            </w:r>
            <w:r>
              <w:rPr>
                <w:sz w:val="16"/>
              </w:rPr>
              <w:t>SILVA</w:t>
            </w:r>
            <w:r>
              <w:rPr>
                <w:spacing w:val="-7"/>
                <w:sz w:val="16"/>
              </w:rPr>
              <w:t xml:space="preserve"> </w:t>
            </w:r>
            <w:r>
              <w:rPr>
                <w:sz w:val="16"/>
              </w:rPr>
              <w:t>02915675171</w:t>
            </w:r>
          </w:p>
        </w:tc>
        <w:tc>
          <w:tcPr>
            <w:tcW w:w="1400" w:type="dxa"/>
            <w:tcBorders>
              <w:top w:val="nil"/>
              <w:bottom w:val="nil"/>
            </w:tcBorders>
          </w:tcPr>
          <w:p w14:paraId="71DDEBFB" w14:textId="77777777" w:rsidR="00F2431C" w:rsidRDefault="00F2431C" w:rsidP="00FC7C21">
            <w:pPr>
              <w:pStyle w:val="TableParagraph"/>
              <w:spacing w:before="45"/>
              <w:ind w:left="50"/>
              <w:rPr>
                <w:sz w:val="16"/>
              </w:rPr>
            </w:pPr>
            <w:r>
              <w:rPr>
                <w:sz w:val="16"/>
              </w:rPr>
              <w:t>8</w:t>
            </w:r>
          </w:p>
        </w:tc>
        <w:tc>
          <w:tcPr>
            <w:tcW w:w="1000" w:type="dxa"/>
            <w:tcBorders>
              <w:top w:val="nil"/>
              <w:bottom w:val="nil"/>
            </w:tcBorders>
          </w:tcPr>
          <w:p w14:paraId="69B2EC0D"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10168FE8" w14:textId="77777777" w:rsidR="00F2431C" w:rsidRDefault="00F2431C" w:rsidP="00FC7C21">
            <w:pPr>
              <w:pStyle w:val="TableParagraph"/>
              <w:spacing w:before="45"/>
              <w:ind w:left="19" w:right="9"/>
              <w:rPr>
                <w:sz w:val="16"/>
              </w:rPr>
            </w:pPr>
            <w:r>
              <w:rPr>
                <w:sz w:val="16"/>
              </w:rPr>
              <w:t>52701</w:t>
            </w:r>
          </w:p>
        </w:tc>
        <w:tc>
          <w:tcPr>
            <w:tcW w:w="980" w:type="dxa"/>
            <w:tcBorders>
              <w:top w:val="nil"/>
              <w:bottom w:val="nil"/>
            </w:tcBorders>
          </w:tcPr>
          <w:p w14:paraId="4C9B814F" w14:textId="77777777" w:rsidR="00F2431C" w:rsidRDefault="00F2431C" w:rsidP="00FC7C21">
            <w:pPr>
              <w:pStyle w:val="TableParagraph"/>
              <w:spacing w:before="45"/>
              <w:ind w:left="69" w:right="59"/>
              <w:rPr>
                <w:sz w:val="16"/>
              </w:rPr>
            </w:pPr>
            <w:r>
              <w:rPr>
                <w:sz w:val="16"/>
              </w:rPr>
              <w:t>27/05/</w:t>
            </w:r>
            <w:r w:rsidR="00255652">
              <w:rPr>
                <w:sz w:val="16"/>
              </w:rPr>
              <w:t>2024</w:t>
            </w:r>
          </w:p>
        </w:tc>
        <w:tc>
          <w:tcPr>
            <w:tcW w:w="1200" w:type="dxa"/>
            <w:tcBorders>
              <w:top w:val="nil"/>
              <w:bottom w:val="nil"/>
            </w:tcBorders>
          </w:tcPr>
          <w:p w14:paraId="04BC9F3A" w14:textId="77777777" w:rsidR="00F2431C" w:rsidRDefault="00F2431C" w:rsidP="00FC7C21">
            <w:pPr>
              <w:pStyle w:val="TableParagraph"/>
              <w:spacing w:before="45"/>
              <w:ind w:right="27"/>
              <w:jc w:val="right"/>
              <w:rPr>
                <w:sz w:val="16"/>
              </w:rPr>
            </w:pPr>
            <w:r>
              <w:rPr>
                <w:sz w:val="16"/>
              </w:rPr>
              <w:t>382,50</w:t>
            </w:r>
          </w:p>
        </w:tc>
        <w:tc>
          <w:tcPr>
            <w:tcW w:w="1200" w:type="dxa"/>
            <w:tcBorders>
              <w:top w:val="nil"/>
              <w:bottom w:val="nil"/>
            </w:tcBorders>
          </w:tcPr>
          <w:p w14:paraId="53351A48"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73E2E6C" w14:textId="77777777" w:rsidR="00F2431C" w:rsidRDefault="00F2431C" w:rsidP="00FC7C21">
            <w:pPr>
              <w:pStyle w:val="TableParagraph"/>
              <w:spacing w:before="45"/>
              <w:ind w:right="27"/>
              <w:jc w:val="right"/>
              <w:rPr>
                <w:sz w:val="16"/>
              </w:rPr>
            </w:pPr>
            <w:r>
              <w:rPr>
                <w:sz w:val="16"/>
              </w:rPr>
              <w:t>382,50</w:t>
            </w:r>
          </w:p>
        </w:tc>
      </w:tr>
      <w:tr w:rsidR="00F2431C" w14:paraId="293D5A21" w14:textId="77777777" w:rsidTr="00FC7C21">
        <w:trPr>
          <w:trHeight w:val="254"/>
        </w:trPr>
        <w:tc>
          <w:tcPr>
            <w:tcW w:w="1180" w:type="dxa"/>
            <w:tcBorders>
              <w:top w:val="nil"/>
              <w:bottom w:val="nil"/>
            </w:tcBorders>
          </w:tcPr>
          <w:p w14:paraId="5DBCED72" w14:textId="77777777" w:rsidR="00F2431C" w:rsidRDefault="00F2431C" w:rsidP="00FC7C21">
            <w:pPr>
              <w:pStyle w:val="TableParagraph"/>
              <w:spacing w:before="45"/>
              <w:ind w:left="60" w:right="50"/>
              <w:rPr>
                <w:sz w:val="16"/>
              </w:rPr>
            </w:pPr>
            <w:r>
              <w:rPr>
                <w:sz w:val="16"/>
              </w:rPr>
              <w:t>021509</w:t>
            </w:r>
          </w:p>
        </w:tc>
        <w:tc>
          <w:tcPr>
            <w:tcW w:w="1200" w:type="dxa"/>
            <w:tcBorders>
              <w:top w:val="nil"/>
              <w:bottom w:val="nil"/>
            </w:tcBorders>
          </w:tcPr>
          <w:p w14:paraId="33EE03AF" w14:textId="77777777" w:rsidR="00F2431C" w:rsidRDefault="00F2431C" w:rsidP="00FC7C21">
            <w:pPr>
              <w:pStyle w:val="TableParagraph"/>
              <w:spacing w:before="45"/>
              <w:ind w:left="86" w:right="76"/>
              <w:rPr>
                <w:sz w:val="16"/>
              </w:rPr>
            </w:pPr>
            <w:r>
              <w:rPr>
                <w:sz w:val="16"/>
              </w:rPr>
              <w:t>021082</w:t>
            </w:r>
          </w:p>
        </w:tc>
        <w:tc>
          <w:tcPr>
            <w:tcW w:w="1600" w:type="dxa"/>
            <w:tcBorders>
              <w:top w:val="nil"/>
              <w:bottom w:val="nil"/>
            </w:tcBorders>
          </w:tcPr>
          <w:p w14:paraId="4D101F2C"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7E88C993"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60AA1080"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7747E154" w14:textId="77777777" w:rsidR="00F2431C" w:rsidRDefault="00F2431C" w:rsidP="00FC7C21">
            <w:pPr>
              <w:pStyle w:val="TableParagraph"/>
              <w:spacing w:before="45"/>
              <w:ind w:left="83" w:right="33"/>
              <w:rPr>
                <w:sz w:val="16"/>
              </w:rPr>
            </w:pPr>
            <w:r>
              <w:rPr>
                <w:sz w:val="16"/>
              </w:rPr>
              <w:t>21082</w:t>
            </w:r>
          </w:p>
        </w:tc>
        <w:tc>
          <w:tcPr>
            <w:tcW w:w="1000" w:type="dxa"/>
            <w:tcBorders>
              <w:top w:val="nil"/>
              <w:bottom w:val="nil"/>
            </w:tcBorders>
          </w:tcPr>
          <w:p w14:paraId="1B9C43C3"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54E04736"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3B18C560" w14:textId="77777777" w:rsidR="00F2431C" w:rsidRDefault="00F2431C" w:rsidP="00FC7C21">
            <w:pPr>
              <w:pStyle w:val="TableParagraph"/>
              <w:spacing w:before="45"/>
              <w:ind w:left="69" w:right="59"/>
              <w:rPr>
                <w:sz w:val="16"/>
              </w:rPr>
            </w:pPr>
            <w:r>
              <w:rPr>
                <w:sz w:val="16"/>
              </w:rPr>
              <w:t>28/05/</w:t>
            </w:r>
            <w:r w:rsidR="00255652">
              <w:rPr>
                <w:sz w:val="16"/>
              </w:rPr>
              <w:t>2024</w:t>
            </w:r>
          </w:p>
        </w:tc>
        <w:tc>
          <w:tcPr>
            <w:tcW w:w="1200" w:type="dxa"/>
            <w:tcBorders>
              <w:top w:val="nil"/>
              <w:bottom w:val="nil"/>
            </w:tcBorders>
          </w:tcPr>
          <w:p w14:paraId="4058B6C9" w14:textId="77777777" w:rsidR="00F2431C" w:rsidRDefault="00F2431C" w:rsidP="00FC7C21">
            <w:pPr>
              <w:pStyle w:val="TableParagraph"/>
              <w:spacing w:before="45"/>
              <w:ind w:right="27"/>
              <w:jc w:val="right"/>
              <w:rPr>
                <w:sz w:val="16"/>
              </w:rPr>
            </w:pPr>
            <w:r>
              <w:rPr>
                <w:sz w:val="16"/>
              </w:rPr>
              <w:t>10,45</w:t>
            </w:r>
          </w:p>
        </w:tc>
        <w:tc>
          <w:tcPr>
            <w:tcW w:w="1200" w:type="dxa"/>
            <w:tcBorders>
              <w:top w:val="nil"/>
              <w:bottom w:val="nil"/>
            </w:tcBorders>
          </w:tcPr>
          <w:p w14:paraId="26691EBA"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29CC9A04" w14:textId="77777777" w:rsidR="00F2431C" w:rsidRDefault="00F2431C" w:rsidP="00FC7C21">
            <w:pPr>
              <w:pStyle w:val="TableParagraph"/>
              <w:spacing w:before="45"/>
              <w:ind w:right="27"/>
              <w:jc w:val="right"/>
              <w:rPr>
                <w:sz w:val="16"/>
              </w:rPr>
            </w:pPr>
            <w:r>
              <w:rPr>
                <w:sz w:val="16"/>
              </w:rPr>
              <w:t>10,45</w:t>
            </w:r>
          </w:p>
        </w:tc>
      </w:tr>
      <w:tr w:rsidR="00F2431C" w14:paraId="385D6F7A" w14:textId="77777777" w:rsidTr="00FC7C21">
        <w:trPr>
          <w:trHeight w:val="385"/>
        </w:trPr>
        <w:tc>
          <w:tcPr>
            <w:tcW w:w="1180" w:type="dxa"/>
            <w:tcBorders>
              <w:top w:val="nil"/>
              <w:bottom w:val="nil"/>
            </w:tcBorders>
          </w:tcPr>
          <w:p w14:paraId="31B77330" w14:textId="77777777" w:rsidR="00F2431C" w:rsidRDefault="00F2431C" w:rsidP="00FC7C21">
            <w:pPr>
              <w:pStyle w:val="TableParagraph"/>
              <w:spacing w:before="111"/>
              <w:ind w:left="60" w:right="50"/>
              <w:rPr>
                <w:sz w:val="16"/>
              </w:rPr>
            </w:pPr>
            <w:r>
              <w:rPr>
                <w:sz w:val="16"/>
              </w:rPr>
              <w:t>021329</w:t>
            </w:r>
          </w:p>
        </w:tc>
        <w:tc>
          <w:tcPr>
            <w:tcW w:w="1200" w:type="dxa"/>
            <w:tcBorders>
              <w:top w:val="nil"/>
              <w:bottom w:val="nil"/>
            </w:tcBorders>
          </w:tcPr>
          <w:p w14:paraId="65CAD20D" w14:textId="77777777" w:rsidR="00F2431C" w:rsidRDefault="00F2431C" w:rsidP="00FC7C21">
            <w:pPr>
              <w:pStyle w:val="TableParagraph"/>
              <w:spacing w:before="111"/>
              <w:ind w:left="86" w:right="76"/>
              <w:rPr>
                <w:sz w:val="16"/>
              </w:rPr>
            </w:pPr>
            <w:r>
              <w:rPr>
                <w:sz w:val="16"/>
              </w:rPr>
              <w:t>020949</w:t>
            </w:r>
          </w:p>
        </w:tc>
        <w:tc>
          <w:tcPr>
            <w:tcW w:w="1600" w:type="dxa"/>
            <w:tcBorders>
              <w:top w:val="nil"/>
              <w:bottom w:val="nil"/>
            </w:tcBorders>
          </w:tcPr>
          <w:p w14:paraId="30E91FDB" w14:textId="77777777" w:rsidR="00F2431C" w:rsidRDefault="00F2431C" w:rsidP="00FC7C21">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7A77D3F2" w14:textId="77777777" w:rsidR="00F2431C" w:rsidRDefault="00F2431C" w:rsidP="00FC7C21">
            <w:pPr>
              <w:pStyle w:val="TableParagraph"/>
              <w:spacing w:before="111"/>
              <w:ind w:left="139" w:right="129"/>
              <w:rPr>
                <w:sz w:val="16"/>
              </w:rPr>
            </w:pPr>
            <w:r>
              <w:rPr>
                <w:sz w:val="16"/>
              </w:rPr>
              <w:t>190</w:t>
            </w:r>
          </w:p>
        </w:tc>
        <w:tc>
          <w:tcPr>
            <w:tcW w:w="3200" w:type="dxa"/>
            <w:tcBorders>
              <w:top w:val="nil"/>
              <w:bottom w:val="nil"/>
            </w:tcBorders>
          </w:tcPr>
          <w:p w14:paraId="620ADE60"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560205A1" w14:textId="77777777" w:rsidR="00F2431C" w:rsidRDefault="00F2431C" w:rsidP="00FC7C21">
            <w:pPr>
              <w:pStyle w:val="TableParagraph"/>
              <w:rPr>
                <w:sz w:val="16"/>
              </w:rPr>
            </w:pPr>
          </w:p>
        </w:tc>
        <w:tc>
          <w:tcPr>
            <w:tcW w:w="1000" w:type="dxa"/>
            <w:tcBorders>
              <w:top w:val="nil"/>
              <w:bottom w:val="nil"/>
            </w:tcBorders>
          </w:tcPr>
          <w:p w14:paraId="269EDBE3"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37666A9B" w14:textId="77777777" w:rsidR="00F2431C" w:rsidRDefault="00F2431C" w:rsidP="00FC7C21">
            <w:pPr>
              <w:pStyle w:val="TableParagraph"/>
              <w:spacing w:before="111"/>
              <w:ind w:left="19" w:right="9"/>
              <w:rPr>
                <w:sz w:val="16"/>
              </w:rPr>
            </w:pPr>
            <w:r>
              <w:rPr>
                <w:sz w:val="16"/>
              </w:rPr>
              <w:t>52801</w:t>
            </w:r>
          </w:p>
        </w:tc>
        <w:tc>
          <w:tcPr>
            <w:tcW w:w="980" w:type="dxa"/>
            <w:tcBorders>
              <w:top w:val="nil"/>
              <w:bottom w:val="nil"/>
            </w:tcBorders>
          </w:tcPr>
          <w:p w14:paraId="6F149FA9" w14:textId="77777777" w:rsidR="00F2431C" w:rsidRDefault="00F2431C" w:rsidP="00FC7C21">
            <w:pPr>
              <w:pStyle w:val="TableParagraph"/>
              <w:spacing w:before="111"/>
              <w:ind w:left="69" w:right="59"/>
              <w:rPr>
                <w:sz w:val="16"/>
              </w:rPr>
            </w:pPr>
            <w:r>
              <w:rPr>
                <w:sz w:val="16"/>
              </w:rPr>
              <w:t>28/05/</w:t>
            </w:r>
            <w:r w:rsidR="00255652">
              <w:rPr>
                <w:sz w:val="16"/>
              </w:rPr>
              <w:t>2024</w:t>
            </w:r>
          </w:p>
        </w:tc>
        <w:tc>
          <w:tcPr>
            <w:tcW w:w="1200" w:type="dxa"/>
            <w:tcBorders>
              <w:top w:val="nil"/>
              <w:bottom w:val="nil"/>
            </w:tcBorders>
          </w:tcPr>
          <w:p w14:paraId="053E110E" w14:textId="77777777" w:rsidR="00F2431C" w:rsidRDefault="00F2431C" w:rsidP="00FC7C21">
            <w:pPr>
              <w:pStyle w:val="TableParagraph"/>
              <w:spacing w:before="111"/>
              <w:ind w:right="27"/>
              <w:jc w:val="right"/>
              <w:rPr>
                <w:sz w:val="16"/>
              </w:rPr>
            </w:pPr>
            <w:r>
              <w:rPr>
                <w:sz w:val="16"/>
              </w:rPr>
              <w:t>150,00</w:t>
            </w:r>
          </w:p>
        </w:tc>
        <w:tc>
          <w:tcPr>
            <w:tcW w:w="1200" w:type="dxa"/>
            <w:tcBorders>
              <w:top w:val="nil"/>
              <w:bottom w:val="nil"/>
            </w:tcBorders>
          </w:tcPr>
          <w:p w14:paraId="392106E6"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431283F7" w14:textId="77777777" w:rsidR="00F2431C" w:rsidRDefault="00F2431C" w:rsidP="00FC7C21">
            <w:pPr>
              <w:pStyle w:val="TableParagraph"/>
              <w:spacing w:before="111"/>
              <w:ind w:right="27"/>
              <w:jc w:val="right"/>
              <w:rPr>
                <w:sz w:val="16"/>
              </w:rPr>
            </w:pPr>
            <w:r>
              <w:rPr>
                <w:sz w:val="16"/>
              </w:rPr>
              <w:t>150,00</w:t>
            </w:r>
          </w:p>
        </w:tc>
      </w:tr>
      <w:tr w:rsidR="00F2431C" w14:paraId="3C0E1CF7" w14:textId="77777777" w:rsidTr="00FC7C21">
        <w:trPr>
          <w:trHeight w:val="385"/>
        </w:trPr>
        <w:tc>
          <w:tcPr>
            <w:tcW w:w="1180" w:type="dxa"/>
            <w:tcBorders>
              <w:top w:val="nil"/>
              <w:bottom w:val="nil"/>
            </w:tcBorders>
          </w:tcPr>
          <w:p w14:paraId="738A5F81" w14:textId="77777777" w:rsidR="00F2431C" w:rsidRDefault="00F2431C" w:rsidP="00FC7C21">
            <w:pPr>
              <w:pStyle w:val="TableParagraph"/>
              <w:ind w:left="60" w:right="50"/>
              <w:rPr>
                <w:sz w:val="16"/>
              </w:rPr>
            </w:pPr>
            <w:r>
              <w:rPr>
                <w:sz w:val="16"/>
              </w:rPr>
              <w:t>021360</w:t>
            </w:r>
          </w:p>
        </w:tc>
        <w:tc>
          <w:tcPr>
            <w:tcW w:w="1200" w:type="dxa"/>
            <w:tcBorders>
              <w:top w:val="nil"/>
              <w:bottom w:val="nil"/>
            </w:tcBorders>
          </w:tcPr>
          <w:p w14:paraId="1E7EBCF2" w14:textId="77777777" w:rsidR="00F2431C" w:rsidRDefault="00F2431C" w:rsidP="00FC7C21">
            <w:pPr>
              <w:pStyle w:val="TableParagraph"/>
              <w:ind w:left="86" w:right="76"/>
              <w:rPr>
                <w:sz w:val="16"/>
              </w:rPr>
            </w:pPr>
            <w:r>
              <w:rPr>
                <w:sz w:val="16"/>
              </w:rPr>
              <w:t>020952</w:t>
            </w:r>
          </w:p>
        </w:tc>
        <w:tc>
          <w:tcPr>
            <w:tcW w:w="1600" w:type="dxa"/>
            <w:tcBorders>
              <w:top w:val="nil"/>
              <w:bottom w:val="nil"/>
            </w:tcBorders>
          </w:tcPr>
          <w:p w14:paraId="7F2344BC" w14:textId="77777777" w:rsidR="00F2431C" w:rsidRDefault="00F2431C" w:rsidP="00FC7C21">
            <w:pPr>
              <w:pStyle w:val="TableParagraph"/>
              <w:ind w:left="47" w:right="37"/>
              <w:rPr>
                <w:sz w:val="16"/>
              </w:rPr>
            </w:pPr>
            <w:r>
              <w:rPr>
                <w:sz w:val="16"/>
              </w:rPr>
              <w:t>009537</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710E2AD"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2DD4BC6C"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554D5034" w14:textId="77777777" w:rsidR="00F2431C" w:rsidRDefault="00F2431C" w:rsidP="00FC7C21">
            <w:pPr>
              <w:pStyle w:val="TableParagraph"/>
              <w:ind w:left="83" w:right="33"/>
              <w:rPr>
                <w:sz w:val="16"/>
              </w:rPr>
            </w:pPr>
            <w:r>
              <w:rPr>
                <w:sz w:val="16"/>
              </w:rPr>
              <w:t>20952</w:t>
            </w:r>
          </w:p>
        </w:tc>
        <w:tc>
          <w:tcPr>
            <w:tcW w:w="1000" w:type="dxa"/>
            <w:tcBorders>
              <w:top w:val="nil"/>
              <w:bottom w:val="nil"/>
            </w:tcBorders>
          </w:tcPr>
          <w:p w14:paraId="120AB3FC"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3FA77CE6" w14:textId="77777777" w:rsidR="00F2431C" w:rsidRDefault="00F2431C" w:rsidP="00FC7C21">
            <w:pPr>
              <w:pStyle w:val="TableParagraph"/>
              <w:ind w:left="19" w:right="9"/>
              <w:rPr>
                <w:sz w:val="16"/>
              </w:rPr>
            </w:pPr>
            <w:r>
              <w:rPr>
                <w:sz w:val="16"/>
              </w:rPr>
              <w:t>149830</w:t>
            </w:r>
          </w:p>
        </w:tc>
        <w:tc>
          <w:tcPr>
            <w:tcW w:w="980" w:type="dxa"/>
            <w:tcBorders>
              <w:top w:val="nil"/>
              <w:bottom w:val="nil"/>
            </w:tcBorders>
          </w:tcPr>
          <w:p w14:paraId="176F5FCB" w14:textId="77777777" w:rsidR="00F2431C" w:rsidRDefault="00F2431C" w:rsidP="00FC7C21">
            <w:pPr>
              <w:pStyle w:val="TableParagraph"/>
              <w:ind w:left="69" w:right="59"/>
              <w:rPr>
                <w:sz w:val="16"/>
              </w:rPr>
            </w:pPr>
            <w:r>
              <w:rPr>
                <w:sz w:val="16"/>
              </w:rPr>
              <w:t>31/05/</w:t>
            </w:r>
            <w:r w:rsidR="00255652">
              <w:rPr>
                <w:sz w:val="16"/>
              </w:rPr>
              <w:t>2024</w:t>
            </w:r>
          </w:p>
        </w:tc>
        <w:tc>
          <w:tcPr>
            <w:tcW w:w="1200" w:type="dxa"/>
            <w:tcBorders>
              <w:top w:val="nil"/>
              <w:bottom w:val="nil"/>
            </w:tcBorders>
          </w:tcPr>
          <w:p w14:paraId="26BAB93A" w14:textId="77777777" w:rsidR="00F2431C" w:rsidRDefault="00F2431C" w:rsidP="00FC7C21">
            <w:pPr>
              <w:pStyle w:val="TableParagraph"/>
              <w:ind w:right="27"/>
              <w:jc w:val="right"/>
              <w:rPr>
                <w:sz w:val="16"/>
              </w:rPr>
            </w:pPr>
            <w:r>
              <w:rPr>
                <w:sz w:val="16"/>
              </w:rPr>
              <w:t>38.498,39</w:t>
            </w:r>
          </w:p>
        </w:tc>
        <w:tc>
          <w:tcPr>
            <w:tcW w:w="1200" w:type="dxa"/>
            <w:tcBorders>
              <w:top w:val="nil"/>
              <w:bottom w:val="nil"/>
            </w:tcBorders>
          </w:tcPr>
          <w:p w14:paraId="6460AEAD" w14:textId="77777777" w:rsidR="00F2431C" w:rsidRDefault="00F2431C" w:rsidP="00FC7C21">
            <w:pPr>
              <w:pStyle w:val="TableParagraph"/>
              <w:ind w:right="27"/>
              <w:jc w:val="right"/>
              <w:rPr>
                <w:sz w:val="16"/>
              </w:rPr>
            </w:pPr>
            <w:r>
              <w:rPr>
                <w:sz w:val="16"/>
              </w:rPr>
              <w:t>8.277,89</w:t>
            </w:r>
          </w:p>
        </w:tc>
        <w:tc>
          <w:tcPr>
            <w:tcW w:w="1200" w:type="dxa"/>
            <w:tcBorders>
              <w:top w:val="nil"/>
              <w:bottom w:val="nil"/>
            </w:tcBorders>
          </w:tcPr>
          <w:p w14:paraId="6C19FD0F" w14:textId="77777777" w:rsidR="00F2431C" w:rsidRDefault="00F2431C" w:rsidP="00FC7C21">
            <w:pPr>
              <w:pStyle w:val="TableParagraph"/>
              <w:ind w:right="27"/>
              <w:jc w:val="right"/>
              <w:rPr>
                <w:sz w:val="16"/>
              </w:rPr>
            </w:pPr>
            <w:r>
              <w:rPr>
                <w:sz w:val="16"/>
              </w:rPr>
              <w:t>30.220,50</w:t>
            </w:r>
          </w:p>
        </w:tc>
      </w:tr>
      <w:tr w:rsidR="00F2431C" w14:paraId="3752A88B" w14:textId="77777777" w:rsidTr="00FC7C21">
        <w:trPr>
          <w:trHeight w:val="228"/>
        </w:trPr>
        <w:tc>
          <w:tcPr>
            <w:tcW w:w="1180" w:type="dxa"/>
            <w:tcBorders>
              <w:top w:val="nil"/>
              <w:bottom w:val="nil"/>
            </w:tcBorders>
          </w:tcPr>
          <w:p w14:paraId="0479F498" w14:textId="77777777" w:rsidR="00F2431C" w:rsidRDefault="00F2431C" w:rsidP="00FC7C21">
            <w:pPr>
              <w:pStyle w:val="TableParagraph"/>
              <w:spacing w:before="19"/>
              <w:ind w:left="60" w:right="50"/>
              <w:rPr>
                <w:sz w:val="16"/>
              </w:rPr>
            </w:pPr>
            <w:r>
              <w:rPr>
                <w:sz w:val="16"/>
              </w:rPr>
              <w:t>021345</w:t>
            </w:r>
          </w:p>
        </w:tc>
        <w:tc>
          <w:tcPr>
            <w:tcW w:w="1200" w:type="dxa"/>
            <w:tcBorders>
              <w:top w:val="nil"/>
              <w:bottom w:val="nil"/>
            </w:tcBorders>
          </w:tcPr>
          <w:p w14:paraId="55A91BEC" w14:textId="77777777" w:rsidR="00F2431C" w:rsidRDefault="00F2431C" w:rsidP="00FC7C21">
            <w:pPr>
              <w:pStyle w:val="TableParagraph"/>
              <w:spacing w:before="19"/>
              <w:ind w:left="86" w:right="76"/>
              <w:rPr>
                <w:sz w:val="16"/>
              </w:rPr>
            </w:pPr>
            <w:r>
              <w:rPr>
                <w:sz w:val="16"/>
              </w:rPr>
              <w:t>020979</w:t>
            </w:r>
          </w:p>
        </w:tc>
        <w:tc>
          <w:tcPr>
            <w:tcW w:w="1600" w:type="dxa"/>
            <w:tcBorders>
              <w:top w:val="nil"/>
              <w:bottom w:val="nil"/>
            </w:tcBorders>
          </w:tcPr>
          <w:p w14:paraId="53A1091F" w14:textId="77777777" w:rsidR="00F2431C" w:rsidRDefault="00F2431C" w:rsidP="00FC7C21">
            <w:pPr>
              <w:pStyle w:val="TableParagraph"/>
              <w:spacing w:before="19"/>
              <w:ind w:left="47" w:right="37"/>
              <w:rPr>
                <w:sz w:val="16"/>
              </w:rPr>
            </w:pPr>
            <w:r>
              <w:rPr>
                <w:sz w:val="16"/>
              </w:rPr>
              <w:t>010118</w:t>
            </w:r>
            <w:r>
              <w:rPr>
                <w:spacing w:val="-6"/>
                <w:sz w:val="16"/>
              </w:rPr>
              <w:t xml:space="preserve"> </w:t>
            </w:r>
            <w:r>
              <w:rPr>
                <w:sz w:val="16"/>
              </w:rPr>
              <w:t>-</w:t>
            </w:r>
            <w:r>
              <w:rPr>
                <w:spacing w:val="-6"/>
                <w:sz w:val="16"/>
              </w:rPr>
              <w:t xml:space="preserve"> </w:t>
            </w:r>
            <w:r>
              <w:rPr>
                <w:sz w:val="16"/>
              </w:rPr>
              <w:t>03/05/</w:t>
            </w:r>
            <w:r w:rsidR="00255652">
              <w:rPr>
                <w:sz w:val="16"/>
              </w:rPr>
              <w:t>2024</w:t>
            </w:r>
          </w:p>
        </w:tc>
        <w:tc>
          <w:tcPr>
            <w:tcW w:w="800" w:type="dxa"/>
            <w:tcBorders>
              <w:top w:val="nil"/>
              <w:bottom w:val="nil"/>
            </w:tcBorders>
          </w:tcPr>
          <w:p w14:paraId="63E7C2AD" w14:textId="77777777" w:rsidR="00F2431C" w:rsidRDefault="00F2431C" w:rsidP="00FC7C21">
            <w:pPr>
              <w:pStyle w:val="TableParagraph"/>
              <w:spacing w:before="19"/>
              <w:ind w:left="139" w:right="129"/>
              <w:rPr>
                <w:sz w:val="16"/>
              </w:rPr>
            </w:pPr>
            <w:r>
              <w:rPr>
                <w:sz w:val="16"/>
              </w:rPr>
              <w:t>191</w:t>
            </w:r>
          </w:p>
        </w:tc>
        <w:tc>
          <w:tcPr>
            <w:tcW w:w="3200" w:type="dxa"/>
            <w:tcBorders>
              <w:top w:val="nil"/>
              <w:bottom w:val="nil"/>
            </w:tcBorders>
          </w:tcPr>
          <w:p w14:paraId="4D244D93" w14:textId="77777777" w:rsidR="00F2431C" w:rsidRDefault="00F2431C" w:rsidP="00FC7C21">
            <w:pPr>
              <w:pStyle w:val="TableParagraph"/>
              <w:spacing w:before="19"/>
              <w:ind w:left="40"/>
              <w:rPr>
                <w:sz w:val="16"/>
              </w:rPr>
            </w:pPr>
            <w:r>
              <w:rPr>
                <w:sz w:val="16"/>
              </w:rPr>
              <w:t>LETICIA</w:t>
            </w:r>
            <w:r>
              <w:rPr>
                <w:spacing w:val="-8"/>
                <w:sz w:val="16"/>
              </w:rPr>
              <w:t xml:space="preserve"> </w:t>
            </w:r>
            <w:r>
              <w:rPr>
                <w:sz w:val="16"/>
              </w:rPr>
              <w:t>APARECIDA</w:t>
            </w:r>
            <w:r>
              <w:rPr>
                <w:spacing w:val="-7"/>
                <w:sz w:val="16"/>
              </w:rPr>
              <w:t xml:space="preserve"> </w:t>
            </w:r>
            <w:r>
              <w:rPr>
                <w:sz w:val="16"/>
              </w:rPr>
              <w:t>FORTALEZA</w:t>
            </w:r>
            <w:r>
              <w:rPr>
                <w:spacing w:val="-8"/>
                <w:sz w:val="16"/>
              </w:rPr>
              <w:t xml:space="preserve"> </w:t>
            </w:r>
            <w:r>
              <w:rPr>
                <w:sz w:val="16"/>
              </w:rPr>
              <w:t>SILVA</w:t>
            </w:r>
          </w:p>
        </w:tc>
        <w:tc>
          <w:tcPr>
            <w:tcW w:w="1400" w:type="dxa"/>
            <w:tcBorders>
              <w:top w:val="nil"/>
              <w:bottom w:val="nil"/>
            </w:tcBorders>
          </w:tcPr>
          <w:p w14:paraId="04C0DB5F" w14:textId="77777777" w:rsidR="00F2431C" w:rsidRDefault="00F2431C" w:rsidP="00FC7C21">
            <w:pPr>
              <w:pStyle w:val="TableParagraph"/>
              <w:spacing w:before="19"/>
              <w:ind w:left="83" w:right="34"/>
              <w:rPr>
                <w:sz w:val="16"/>
              </w:rPr>
            </w:pPr>
            <w:r>
              <w:rPr>
                <w:sz w:val="16"/>
              </w:rPr>
              <w:t>004460109</w:t>
            </w:r>
          </w:p>
        </w:tc>
        <w:tc>
          <w:tcPr>
            <w:tcW w:w="1000" w:type="dxa"/>
            <w:tcBorders>
              <w:top w:val="nil"/>
              <w:bottom w:val="nil"/>
            </w:tcBorders>
          </w:tcPr>
          <w:p w14:paraId="75AC6C41"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72C1E1E9" w14:textId="77777777" w:rsidR="00F2431C" w:rsidRDefault="00F2431C" w:rsidP="00FC7C21">
            <w:pPr>
              <w:pStyle w:val="TableParagraph"/>
              <w:spacing w:before="19"/>
              <w:ind w:left="19" w:right="9"/>
              <w:rPr>
                <w:sz w:val="16"/>
              </w:rPr>
            </w:pPr>
            <w:r>
              <w:rPr>
                <w:sz w:val="16"/>
              </w:rPr>
              <w:t>16770</w:t>
            </w:r>
          </w:p>
        </w:tc>
        <w:tc>
          <w:tcPr>
            <w:tcW w:w="980" w:type="dxa"/>
            <w:tcBorders>
              <w:top w:val="nil"/>
              <w:bottom w:val="nil"/>
            </w:tcBorders>
          </w:tcPr>
          <w:p w14:paraId="1304A1DB" w14:textId="77777777" w:rsidR="00F2431C" w:rsidRDefault="00F2431C" w:rsidP="00FC7C21">
            <w:pPr>
              <w:pStyle w:val="TableParagraph"/>
              <w:spacing w:before="19"/>
              <w:ind w:left="69" w:right="59"/>
              <w:rPr>
                <w:sz w:val="16"/>
              </w:rPr>
            </w:pPr>
            <w:r>
              <w:rPr>
                <w:sz w:val="16"/>
              </w:rPr>
              <w:t>31/05/</w:t>
            </w:r>
            <w:r w:rsidR="00255652">
              <w:rPr>
                <w:sz w:val="16"/>
              </w:rPr>
              <w:t>2024</w:t>
            </w:r>
          </w:p>
        </w:tc>
        <w:tc>
          <w:tcPr>
            <w:tcW w:w="1200" w:type="dxa"/>
            <w:tcBorders>
              <w:top w:val="nil"/>
              <w:bottom w:val="nil"/>
            </w:tcBorders>
          </w:tcPr>
          <w:p w14:paraId="33C20BED" w14:textId="77777777" w:rsidR="00F2431C" w:rsidRDefault="00F2431C" w:rsidP="00FC7C21">
            <w:pPr>
              <w:pStyle w:val="TableParagraph"/>
              <w:spacing w:before="19"/>
              <w:ind w:right="27"/>
              <w:jc w:val="right"/>
              <w:rPr>
                <w:sz w:val="16"/>
              </w:rPr>
            </w:pPr>
            <w:r>
              <w:rPr>
                <w:sz w:val="16"/>
              </w:rPr>
              <w:t>1.424,00</w:t>
            </w:r>
          </w:p>
        </w:tc>
        <w:tc>
          <w:tcPr>
            <w:tcW w:w="1200" w:type="dxa"/>
            <w:tcBorders>
              <w:top w:val="nil"/>
              <w:bottom w:val="nil"/>
            </w:tcBorders>
          </w:tcPr>
          <w:p w14:paraId="365053DF"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42AE6482" w14:textId="77777777" w:rsidR="00F2431C" w:rsidRDefault="00F2431C" w:rsidP="00FC7C21">
            <w:pPr>
              <w:pStyle w:val="TableParagraph"/>
              <w:spacing w:before="19"/>
              <w:ind w:right="27"/>
              <w:jc w:val="right"/>
              <w:rPr>
                <w:sz w:val="16"/>
              </w:rPr>
            </w:pPr>
            <w:r>
              <w:rPr>
                <w:sz w:val="16"/>
              </w:rPr>
              <w:t>1.424,00</w:t>
            </w:r>
          </w:p>
        </w:tc>
      </w:tr>
      <w:tr w:rsidR="00F2431C" w14:paraId="05CE7196" w14:textId="77777777" w:rsidTr="00FC7C21">
        <w:trPr>
          <w:trHeight w:val="383"/>
        </w:trPr>
        <w:tc>
          <w:tcPr>
            <w:tcW w:w="1180" w:type="dxa"/>
            <w:tcBorders>
              <w:top w:val="nil"/>
              <w:bottom w:val="single" w:sz="8" w:space="0" w:color="000000"/>
            </w:tcBorders>
          </w:tcPr>
          <w:p w14:paraId="7918A3C0" w14:textId="77777777" w:rsidR="00F2431C" w:rsidRDefault="00F2431C" w:rsidP="00FC7C21">
            <w:pPr>
              <w:pStyle w:val="TableParagraph"/>
              <w:spacing w:before="111"/>
              <w:ind w:left="60" w:right="50"/>
              <w:rPr>
                <w:sz w:val="16"/>
              </w:rPr>
            </w:pPr>
            <w:r>
              <w:rPr>
                <w:sz w:val="16"/>
              </w:rPr>
              <w:t>021359</w:t>
            </w:r>
          </w:p>
        </w:tc>
        <w:tc>
          <w:tcPr>
            <w:tcW w:w="1200" w:type="dxa"/>
            <w:tcBorders>
              <w:top w:val="nil"/>
              <w:bottom w:val="single" w:sz="8" w:space="0" w:color="000000"/>
            </w:tcBorders>
          </w:tcPr>
          <w:p w14:paraId="414EF2FD" w14:textId="77777777" w:rsidR="00F2431C" w:rsidRDefault="00F2431C" w:rsidP="00FC7C21">
            <w:pPr>
              <w:pStyle w:val="TableParagraph"/>
              <w:spacing w:before="111"/>
              <w:ind w:left="86" w:right="76"/>
              <w:rPr>
                <w:sz w:val="16"/>
              </w:rPr>
            </w:pPr>
            <w:r>
              <w:rPr>
                <w:sz w:val="16"/>
              </w:rPr>
              <w:t>020951</w:t>
            </w:r>
          </w:p>
        </w:tc>
        <w:tc>
          <w:tcPr>
            <w:tcW w:w="1600" w:type="dxa"/>
            <w:tcBorders>
              <w:top w:val="nil"/>
              <w:bottom w:val="single" w:sz="8" w:space="0" w:color="000000"/>
            </w:tcBorders>
          </w:tcPr>
          <w:p w14:paraId="0CCC9FAB" w14:textId="77777777" w:rsidR="00F2431C" w:rsidRDefault="00F2431C" w:rsidP="00FC7C21">
            <w:pPr>
              <w:pStyle w:val="TableParagraph"/>
              <w:spacing w:before="111"/>
              <w:ind w:left="47" w:right="37"/>
              <w:rPr>
                <w:sz w:val="16"/>
              </w:rPr>
            </w:pPr>
            <w:r>
              <w:rPr>
                <w:sz w:val="16"/>
              </w:rPr>
              <w:t>009919</w:t>
            </w:r>
            <w:r>
              <w:rPr>
                <w:spacing w:val="-6"/>
                <w:sz w:val="16"/>
              </w:rPr>
              <w:t xml:space="preserve"> </w:t>
            </w:r>
            <w:r>
              <w:rPr>
                <w:sz w:val="16"/>
              </w:rPr>
              <w:t>-</w:t>
            </w:r>
            <w:r>
              <w:rPr>
                <w:spacing w:val="-6"/>
                <w:sz w:val="16"/>
              </w:rPr>
              <w:t xml:space="preserve"> </w:t>
            </w:r>
            <w:r>
              <w:rPr>
                <w:sz w:val="16"/>
              </w:rPr>
              <w:t>31/03/</w:t>
            </w:r>
            <w:r w:rsidR="00255652">
              <w:rPr>
                <w:sz w:val="16"/>
              </w:rPr>
              <w:t>2024</w:t>
            </w:r>
          </w:p>
        </w:tc>
        <w:tc>
          <w:tcPr>
            <w:tcW w:w="800" w:type="dxa"/>
            <w:tcBorders>
              <w:top w:val="nil"/>
              <w:bottom w:val="single" w:sz="8" w:space="0" w:color="000000"/>
            </w:tcBorders>
          </w:tcPr>
          <w:p w14:paraId="211608BD" w14:textId="77777777" w:rsidR="00F2431C" w:rsidRDefault="00F2431C" w:rsidP="00FC7C21">
            <w:pPr>
              <w:pStyle w:val="TableParagraph"/>
              <w:spacing w:before="111"/>
              <w:ind w:left="139" w:right="129"/>
              <w:rPr>
                <w:sz w:val="16"/>
              </w:rPr>
            </w:pPr>
            <w:r>
              <w:rPr>
                <w:sz w:val="16"/>
              </w:rPr>
              <w:t>257</w:t>
            </w:r>
          </w:p>
        </w:tc>
        <w:tc>
          <w:tcPr>
            <w:tcW w:w="3200" w:type="dxa"/>
            <w:tcBorders>
              <w:top w:val="nil"/>
              <w:bottom w:val="single" w:sz="8" w:space="0" w:color="000000"/>
            </w:tcBorders>
          </w:tcPr>
          <w:p w14:paraId="6559F52D"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single" w:sz="8" w:space="0" w:color="000000"/>
            </w:tcBorders>
          </w:tcPr>
          <w:p w14:paraId="471FBA3B" w14:textId="77777777" w:rsidR="00F2431C" w:rsidRDefault="00F2431C" w:rsidP="00FC7C21">
            <w:pPr>
              <w:pStyle w:val="TableParagraph"/>
              <w:spacing w:before="111"/>
              <w:ind w:left="83" w:right="33"/>
              <w:rPr>
                <w:sz w:val="16"/>
              </w:rPr>
            </w:pPr>
            <w:r>
              <w:rPr>
                <w:sz w:val="16"/>
              </w:rPr>
              <w:t>20951</w:t>
            </w:r>
          </w:p>
        </w:tc>
        <w:tc>
          <w:tcPr>
            <w:tcW w:w="1000" w:type="dxa"/>
            <w:tcBorders>
              <w:top w:val="nil"/>
              <w:bottom w:val="single" w:sz="8" w:space="0" w:color="000000"/>
            </w:tcBorders>
          </w:tcPr>
          <w:p w14:paraId="27383F14" w14:textId="77777777" w:rsidR="00F2431C" w:rsidRDefault="00F2431C" w:rsidP="00FC7C21">
            <w:pPr>
              <w:pStyle w:val="TableParagraph"/>
              <w:spacing w:before="111"/>
              <w:ind w:left="233"/>
              <w:rPr>
                <w:sz w:val="16"/>
              </w:rPr>
            </w:pPr>
            <w:r>
              <w:rPr>
                <w:sz w:val="16"/>
              </w:rPr>
              <w:t>270008</w:t>
            </w:r>
          </w:p>
        </w:tc>
        <w:tc>
          <w:tcPr>
            <w:tcW w:w="1040" w:type="dxa"/>
            <w:tcBorders>
              <w:top w:val="nil"/>
              <w:bottom w:val="single" w:sz="8" w:space="0" w:color="000000"/>
            </w:tcBorders>
          </w:tcPr>
          <w:p w14:paraId="33D8AD58" w14:textId="77777777" w:rsidR="00F2431C" w:rsidRDefault="00F2431C" w:rsidP="00FC7C21">
            <w:pPr>
              <w:pStyle w:val="TableParagraph"/>
              <w:spacing w:before="111"/>
              <w:ind w:left="19" w:right="9"/>
              <w:rPr>
                <w:sz w:val="16"/>
              </w:rPr>
            </w:pPr>
            <w:r>
              <w:rPr>
                <w:sz w:val="16"/>
              </w:rPr>
              <w:t>53105</w:t>
            </w:r>
          </w:p>
        </w:tc>
        <w:tc>
          <w:tcPr>
            <w:tcW w:w="980" w:type="dxa"/>
            <w:tcBorders>
              <w:top w:val="nil"/>
              <w:bottom w:val="single" w:sz="8" w:space="0" w:color="000000"/>
            </w:tcBorders>
          </w:tcPr>
          <w:p w14:paraId="1A7EE2F6" w14:textId="77777777" w:rsidR="00F2431C" w:rsidRDefault="00F2431C" w:rsidP="00FC7C21">
            <w:pPr>
              <w:pStyle w:val="TableParagraph"/>
              <w:spacing w:before="111"/>
              <w:ind w:left="69" w:right="59"/>
              <w:rPr>
                <w:sz w:val="16"/>
              </w:rPr>
            </w:pPr>
            <w:r>
              <w:rPr>
                <w:sz w:val="16"/>
              </w:rPr>
              <w:t>31/05/</w:t>
            </w:r>
            <w:r w:rsidR="00255652">
              <w:rPr>
                <w:sz w:val="16"/>
              </w:rPr>
              <w:t>2024</w:t>
            </w:r>
          </w:p>
        </w:tc>
        <w:tc>
          <w:tcPr>
            <w:tcW w:w="1200" w:type="dxa"/>
            <w:tcBorders>
              <w:top w:val="nil"/>
              <w:bottom w:val="single" w:sz="8" w:space="0" w:color="000000"/>
            </w:tcBorders>
          </w:tcPr>
          <w:p w14:paraId="10D5B09E" w14:textId="77777777" w:rsidR="00F2431C" w:rsidRDefault="00F2431C" w:rsidP="00FC7C21">
            <w:pPr>
              <w:pStyle w:val="TableParagraph"/>
              <w:spacing w:before="111"/>
              <w:ind w:right="27"/>
              <w:jc w:val="right"/>
              <w:rPr>
                <w:sz w:val="16"/>
              </w:rPr>
            </w:pPr>
            <w:r>
              <w:rPr>
                <w:sz w:val="16"/>
              </w:rPr>
              <w:t>14.624,79</w:t>
            </w:r>
          </w:p>
        </w:tc>
        <w:tc>
          <w:tcPr>
            <w:tcW w:w="1200" w:type="dxa"/>
            <w:tcBorders>
              <w:top w:val="nil"/>
              <w:bottom w:val="single" w:sz="8" w:space="0" w:color="000000"/>
            </w:tcBorders>
          </w:tcPr>
          <w:p w14:paraId="70E5482E" w14:textId="77777777" w:rsidR="00F2431C" w:rsidRDefault="00F2431C" w:rsidP="00FC7C21">
            <w:pPr>
              <w:pStyle w:val="TableParagraph"/>
              <w:spacing w:before="111"/>
              <w:ind w:right="27"/>
              <w:jc w:val="right"/>
              <w:rPr>
                <w:sz w:val="16"/>
              </w:rPr>
            </w:pPr>
            <w:r>
              <w:rPr>
                <w:sz w:val="16"/>
              </w:rPr>
              <w:t>3.063,14</w:t>
            </w:r>
          </w:p>
        </w:tc>
        <w:tc>
          <w:tcPr>
            <w:tcW w:w="1200" w:type="dxa"/>
            <w:tcBorders>
              <w:top w:val="nil"/>
              <w:bottom w:val="single" w:sz="8" w:space="0" w:color="000000"/>
            </w:tcBorders>
          </w:tcPr>
          <w:p w14:paraId="270F020D" w14:textId="77777777" w:rsidR="00F2431C" w:rsidRDefault="00F2431C" w:rsidP="00FC7C21">
            <w:pPr>
              <w:pStyle w:val="TableParagraph"/>
              <w:spacing w:before="111"/>
              <w:ind w:right="27"/>
              <w:jc w:val="right"/>
              <w:rPr>
                <w:sz w:val="16"/>
              </w:rPr>
            </w:pPr>
            <w:r>
              <w:rPr>
                <w:sz w:val="16"/>
              </w:rPr>
              <w:t>11.561,65</w:t>
            </w:r>
          </w:p>
        </w:tc>
      </w:tr>
    </w:tbl>
    <w:p w14:paraId="5BE83832" w14:textId="77777777" w:rsidR="00F2431C" w:rsidRDefault="00F2431C" w:rsidP="009372E9">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5DB615A2" w14:textId="77777777" w:rsidTr="00FC7C21">
        <w:trPr>
          <w:trHeight w:val="270"/>
        </w:trPr>
        <w:tc>
          <w:tcPr>
            <w:tcW w:w="1180" w:type="dxa"/>
          </w:tcPr>
          <w:p w14:paraId="76C0B28C"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598EA3A3" w14:textId="77777777" w:rsidR="00F2431C" w:rsidRDefault="00F2431C" w:rsidP="00FC7C21">
            <w:pPr>
              <w:pStyle w:val="TableParagraph"/>
              <w:spacing w:before="43"/>
              <w:ind w:left="86" w:right="76"/>
              <w:rPr>
                <w:sz w:val="16"/>
              </w:rPr>
            </w:pPr>
            <w:r>
              <w:rPr>
                <w:sz w:val="16"/>
              </w:rPr>
              <w:t>LIQUIDAÇÃO</w:t>
            </w:r>
          </w:p>
        </w:tc>
        <w:tc>
          <w:tcPr>
            <w:tcW w:w="1600" w:type="dxa"/>
          </w:tcPr>
          <w:p w14:paraId="50288AF1" w14:textId="77777777" w:rsidR="00F2431C" w:rsidRDefault="00F2431C" w:rsidP="00FC7C21">
            <w:pPr>
              <w:pStyle w:val="TableParagraph"/>
              <w:spacing w:before="43"/>
              <w:ind w:left="46" w:right="37"/>
              <w:rPr>
                <w:sz w:val="16"/>
              </w:rPr>
            </w:pPr>
            <w:r>
              <w:rPr>
                <w:sz w:val="16"/>
              </w:rPr>
              <w:t>EMPENHO</w:t>
            </w:r>
          </w:p>
        </w:tc>
        <w:tc>
          <w:tcPr>
            <w:tcW w:w="800" w:type="dxa"/>
          </w:tcPr>
          <w:p w14:paraId="3E671A84" w14:textId="77777777" w:rsidR="00F2431C" w:rsidRDefault="00F2431C" w:rsidP="00FC7C21">
            <w:pPr>
              <w:pStyle w:val="TableParagraph"/>
              <w:spacing w:before="43"/>
              <w:ind w:left="139" w:right="130"/>
              <w:rPr>
                <w:sz w:val="16"/>
              </w:rPr>
            </w:pPr>
            <w:r>
              <w:rPr>
                <w:sz w:val="16"/>
              </w:rPr>
              <w:t>FICHA</w:t>
            </w:r>
          </w:p>
        </w:tc>
        <w:tc>
          <w:tcPr>
            <w:tcW w:w="3200" w:type="dxa"/>
          </w:tcPr>
          <w:p w14:paraId="14710110" w14:textId="77777777" w:rsidR="00F2431C" w:rsidRDefault="00F2431C" w:rsidP="00FC7C21">
            <w:pPr>
              <w:pStyle w:val="TableParagraph"/>
              <w:spacing w:before="43"/>
              <w:ind w:left="1031"/>
              <w:rPr>
                <w:sz w:val="16"/>
              </w:rPr>
            </w:pPr>
            <w:r>
              <w:rPr>
                <w:sz w:val="16"/>
              </w:rPr>
              <w:t>FORNECEDOR</w:t>
            </w:r>
          </w:p>
        </w:tc>
        <w:tc>
          <w:tcPr>
            <w:tcW w:w="1400" w:type="dxa"/>
          </w:tcPr>
          <w:p w14:paraId="4E4284C0"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68EB8D98" w14:textId="77777777" w:rsidR="00F2431C" w:rsidRDefault="00F2431C" w:rsidP="00FC7C21">
            <w:pPr>
              <w:pStyle w:val="TableParagraph"/>
              <w:spacing w:before="43"/>
              <w:ind w:left="220"/>
              <w:rPr>
                <w:sz w:val="16"/>
              </w:rPr>
            </w:pPr>
            <w:r>
              <w:rPr>
                <w:sz w:val="16"/>
              </w:rPr>
              <w:t>CONTA</w:t>
            </w:r>
          </w:p>
        </w:tc>
        <w:tc>
          <w:tcPr>
            <w:tcW w:w="1040" w:type="dxa"/>
          </w:tcPr>
          <w:p w14:paraId="2FA3E3E0" w14:textId="77777777" w:rsidR="00F2431C" w:rsidRDefault="00F2431C" w:rsidP="00FC7C21">
            <w:pPr>
              <w:pStyle w:val="TableParagraph"/>
              <w:spacing w:before="43"/>
              <w:ind w:left="19" w:right="9"/>
              <w:rPr>
                <w:sz w:val="16"/>
              </w:rPr>
            </w:pPr>
            <w:r>
              <w:rPr>
                <w:sz w:val="16"/>
              </w:rPr>
              <w:t>CHEQUE/OP</w:t>
            </w:r>
          </w:p>
        </w:tc>
        <w:tc>
          <w:tcPr>
            <w:tcW w:w="980" w:type="dxa"/>
          </w:tcPr>
          <w:p w14:paraId="3D69D22E" w14:textId="77777777" w:rsidR="00F2431C" w:rsidRDefault="00F2431C" w:rsidP="00FC7C21">
            <w:pPr>
              <w:pStyle w:val="TableParagraph"/>
              <w:spacing w:before="43"/>
              <w:ind w:left="69" w:right="39"/>
              <w:rPr>
                <w:sz w:val="16"/>
              </w:rPr>
            </w:pPr>
            <w:r>
              <w:rPr>
                <w:sz w:val="16"/>
              </w:rPr>
              <w:t>DATA</w:t>
            </w:r>
          </w:p>
        </w:tc>
        <w:tc>
          <w:tcPr>
            <w:tcW w:w="1200" w:type="dxa"/>
          </w:tcPr>
          <w:p w14:paraId="1FB10555"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65264074"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07839349"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5E124ACF" w14:textId="77777777" w:rsidTr="00FC7C21">
        <w:trPr>
          <w:trHeight w:val="357"/>
        </w:trPr>
        <w:tc>
          <w:tcPr>
            <w:tcW w:w="1180" w:type="dxa"/>
            <w:tcBorders>
              <w:bottom w:val="nil"/>
            </w:tcBorders>
          </w:tcPr>
          <w:p w14:paraId="2D68D7F2" w14:textId="77777777" w:rsidR="00F2431C" w:rsidRDefault="00F2431C" w:rsidP="00FC7C21">
            <w:pPr>
              <w:pStyle w:val="TableParagraph"/>
              <w:spacing w:before="83"/>
              <w:ind w:left="60" w:right="50"/>
              <w:rPr>
                <w:sz w:val="16"/>
              </w:rPr>
            </w:pPr>
            <w:r>
              <w:rPr>
                <w:sz w:val="16"/>
              </w:rPr>
              <w:t>021361</w:t>
            </w:r>
          </w:p>
        </w:tc>
        <w:tc>
          <w:tcPr>
            <w:tcW w:w="1200" w:type="dxa"/>
            <w:tcBorders>
              <w:bottom w:val="nil"/>
            </w:tcBorders>
          </w:tcPr>
          <w:p w14:paraId="2A312E91" w14:textId="77777777" w:rsidR="00F2431C" w:rsidRDefault="00F2431C" w:rsidP="00FC7C21">
            <w:pPr>
              <w:pStyle w:val="TableParagraph"/>
              <w:spacing w:before="83"/>
              <w:ind w:left="86" w:right="76"/>
              <w:rPr>
                <w:sz w:val="16"/>
              </w:rPr>
            </w:pPr>
            <w:r>
              <w:rPr>
                <w:sz w:val="16"/>
              </w:rPr>
              <w:t>020954</w:t>
            </w:r>
          </w:p>
        </w:tc>
        <w:tc>
          <w:tcPr>
            <w:tcW w:w="1600" w:type="dxa"/>
            <w:tcBorders>
              <w:bottom w:val="nil"/>
            </w:tcBorders>
          </w:tcPr>
          <w:p w14:paraId="3BD42760" w14:textId="77777777" w:rsidR="00F2431C" w:rsidRDefault="00F2431C" w:rsidP="00FC7C21">
            <w:pPr>
              <w:pStyle w:val="TableParagraph"/>
              <w:spacing w:before="83"/>
              <w:ind w:left="47" w:right="37"/>
              <w:rPr>
                <w:sz w:val="16"/>
              </w:rPr>
            </w:pPr>
            <w:r>
              <w:rPr>
                <w:sz w:val="16"/>
              </w:rPr>
              <w:t>009837</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bottom w:val="nil"/>
            </w:tcBorders>
          </w:tcPr>
          <w:p w14:paraId="54F75847" w14:textId="77777777" w:rsidR="00F2431C" w:rsidRDefault="00F2431C" w:rsidP="00FC7C21">
            <w:pPr>
              <w:pStyle w:val="TableParagraph"/>
              <w:spacing w:before="83"/>
              <w:ind w:left="139" w:right="129"/>
              <w:rPr>
                <w:sz w:val="16"/>
              </w:rPr>
            </w:pPr>
            <w:r>
              <w:rPr>
                <w:sz w:val="16"/>
              </w:rPr>
              <w:t>257</w:t>
            </w:r>
          </w:p>
        </w:tc>
        <w:tc>
          <w:tcPr>
            <w:tcW w:w="3200" w:type="dxa"/>
            <w:tcBorders>
              <w:bottom w:val="nil"/>
            </w:tcBorders>
          </w:tcPr>
          <w:p w14:paraId="300283CB" w14:textId="77777777" w:rsidR="00F2431C" w:rsidRDefault="00F2431C" w:rsidP="00FC7C21">
            <w:pPr>
              <w:pStyle w:val="TableParagraph"/>
              <w:spacing w:line="175"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B86E114" w14:textId="77777777" w:rsidR="00F2431C" w:rsidRDefault="00F2431C" w:rsidP="00FC7C21">
            <w:pPr>
              <w:pStyle w:val="TableParagraph"/>
              <w:spacing w:line="163" w:lineRule="exact"/>
              <w:ind w:left="40"/>
              <w:rPr>
                <w:sz w:val="16"/>
              </w:rPr>
            </w:pPr>
            <w:r>
              <w:rPr>
                <w:sz w:val="16"/>
              </w:rPr>
              <w:t>ARAGUANÃ</w:t>
            </w:r>
          </w:p>
        </w:tc>
        <w:tc>
          <w:tcPr>
            <w:tcW w:w="1400" w:type="dxa"/>
            <w:tcBorders>
              <w:bottom w:val="nil"/>
            </w:tcBorders>
          </w:tcPr>
          <w:p w14:paraId="3075B068" w14:textId="77777777" w:rsidR="00F2431C" w:rsidRDefault="00F2431C" w:rsidP="00FC7C21">
            <w:pPr>
              <w:pStyle w:val="TableParagraph"/>
              <w:spacing w:before="83"/>
              <w:ind w:left="83" w:right="33"/>
              <w:rPr>
                <w:sz w:val="16"/>
              </w:rPr>
            </w:pPr>
            <w:r>
              <w:rPr>
                <w:sz w:val="16"/>
              </w:rPr>
              <w:t>20954</w:t>
            </w:r>
          </w:p>
        </w:tc>
        <w:tc>
          <w:tcPr>
            <w:tcW w:w="1000" w:type="dxa"/>
            <w:tcBorders>
              <w:bottom w:val="nil"/>
            </w:tcBorders>
          </w:tcPr>
          <w:p w14:paraId="2DFD4E3D" w14:textId="77777777" w:rsidR="00F2431C" w:rsidRDefault="00F2431C" w:rsidP="00FC7C21">
            <w:pPr>
              <w:pStyle w:val="TableParagraph"/>
              <w:spacing w:before="83"/>
              <w:ind w:left="233"/>
              <w:rPr>
                <w:sz w:val="16"/>
              </w:rPr>
            </w:pPr>
            <w:r>
              <w:rPr>
                <w:sz w:val="16"/>
              </w:rPr>
              <w:t>270008</w:t>
            </w:r>
          </w:p>
        </w:tc>
        <w:tc>
          <w:tcPr>
            <w:tcW w:w="1040" w:type="dxa"/>
            <w:tcBorders>
              <w:bottom w:val="nil"/>
            </w:tcBorders>
          </w:tcPr>
          <w:p w14:paraId="69AF466F" w14:textId="77777777" w:rsidR="00F2431C" w:rsidRDefault="00F2431C" w:rsidP="00FC7C21">
            <w:pPr>
              <w:pStyle w:val="TableParagraph"/>
              <w:spacing w:before="83"/>
              <w:ind w:left="19" w:right="9"/>
              <w:rPr>
                <w:sz w:val="16"/>
              </w:rPr>
            </w:pPr>
            <w:r>
              <w:rPr>
                <w:sz w:val="16"/>
              </w:rPr>
              <w:t>53106</w:t>
            </w:r>
          </w:p>
        </w:tc>
        <w:tc>
          <w:tcPr>
            <w:tcW w:w="980" w:type="dxa"/>
            <w:tcBorders>
              <w:bottom w:val="nil"/>
            </w:tcBorders>
          </w:tcPr>
          <w:p w14:paraId="042E0D15" w14:textId="77777777" w:rsidR="00F2431C" w:rsidRDefault="00F2431C" w:rsidP="00FC7C21">
            <w:pPr>
              <w:pStyle w:val="TableParagraph"/>
              <w:spacing w:before="83"/>
              <w:ind w:left="69" w:right="59"/>
              <w:rPr>
                <w:sz w:val="16"/>
              </w:rPr>
            </w:pPr>
            <w:r>
              <w:rPr>
                <w:sz w:val="16"/>
              </w:rPr>
              <w:t>31/05/</w:t>
            </w:r>
            <w:r w:rsidR="00255652">
              <w:rPr>
                <w:sz w:val="16"/>
              </w:rPr>
              <w:t>2024</w:t>
            </w:r>
          </w:p>
        </w:tc>
        <w:tc>
          <w:tcPr>
            <w:tcW w:w="1200" w:type="dxa"/>
            <w:tcBorders>
              <w:bottom w:val="nil"/>
            </w:tcBorders>
          </w:tcPr>
          <w:p w14:paraId="75B8A2A9" w14:textId="77777777" w:rsidR="00F2431C" w:rsidRDefault="00F2431C" w:rsidP="00FC7C21">
            <w:pPr>
              <w:pStyle w:val="TableParagraph"/>
              <w:spacing w:before="83"/>
              <w:ind w:right="27"/>
              <w:jc w:val="right"/>
              <w:rPr>
                <w:sz w:val="16"/>
              </w:rPr>
            </w:pPr>
            <w:r>
              <w:rPr>
                <w:sz w:val="16"/>
              </w:rPr>
              <w:t>2.056,20</w:t>
            </w:r>
          </w:p>
        </w:tc>
        <w:tc>
          <w:tcPr>
            <w:tcW w:w="1200" w:type="dxa"/>
            <w:tcBorders>
              <w:bottom w:val="nil"/>
            </w:tcBorders>
          </w:tcPr>
          <w:p w14:paraId="47452AE6" w14:textId="77777777" w:rsidR="00F2431C" w:rsidRDefault="00F2431C" w:rsidP="00FC7C21">
            <w:pPr>
              <w:pStyle w:val="TableParagraph"/>
              <w:spacing w:before="83"/>
              <w:ind w:right="27"/>
              <w:jc w:val="right"/>
              <w:rPr>
                <w:sz w:val="16"/>
              </w:rPr>
            </w:pPr>
            <w:r>
              <w:rPr>
                <w:sz w:val="16"/>
              </w:rPr>
              <w:t>168,55</w:t>
            </w:r>
          </w:p>
        </w:tc>
        <w:tc>
          <w:tcPr>
            <w:tcW w:w="1200" w:type="dxa"/>
            <w:tcBorders>
              <w:bottom w:val="nil"/>
            </w:tcBorders>
          </w:tcPr>
          <w:p w14:paraId="438B9CFC" w14:textId="77777777" w:rsidR="00F2431C" w:rsidRDefault="00F2431C" w:rsidP="00FC7C21">
            <w:pPr>
              <w:pStyle w:val="TableParagraph"/>
              <w:spacing w:before="83"/>
              <w:ind w:right="27"/>
              <w:jc w:val="right"/>
              <w:rPr>
                <w:sz w:val="16"/>
              </w:rPr>
            </w:pPr>
            <w:r>
              <w:rPr>
                <w:sz w:val="16"/>
              </w:rPr>
              <w:t>1.887,65</w:t>
            </w:r>
          </w:p>
        </w:tc>
      </w:tr>
      <w:tr w:rsidR="00F2431C" w14:paraId="01C572A7" w14:textId="77777777" w:rsidTr="00FC7C21">
        <w:trPr>
          <w:trHeight w:val="360"/>
        </w:trPr>
        <w:tc>
          <w:tcPr>
            <w:tcW w:w="1180" w:type="dxa"/>
            <w:tcBorders>
              <w:top w:val="nil"/>
              <w:bottom w:val="nil"/>
            </w:tcBorders>
          </w:tcPr>
          <w:p w14:paraId="7ECCCA2D" w14:textId="77777777" w:rsidR="00F2431C" w:rsidRDefault="00F2431C" w:rsidP="00FC7C21">
            <w:pPr>
              <w:pStyle w:val="TableParagraph"/>
              <w:ind w:left="60" w:right="50"/>
              <w:rPr>
                <w:sz w:val="16"/>
              </w:rPr>
            </w:pPr>
            <w:r>
              <w:rPr>
                <w:sz w:val="16"/>
              </w:rPr>
              <w:t>021362</w:t>
            </w:r>
          </w:p>
        </w:tc>
        <w:tc>
          <w:tcPr>
            <w:tcW w:w="1200" w:type="dxa"/>
            <w:tcBorders>
              <w:top w:val="nil"/>
              <w:bottom w:val="nil"/>
            </w:tcBorders>
          </w:tcPr>
          <w:p w14:paraId="11751E88" w14:textId="77777777" w:rsidR="00F2431C" w:rsidRDefault="00F2431C" w:rsidP="00FC7C21">
            <w:pPr>
              <w:pStyle w:val="TableParagraph"/>
              <w:ind w:left="86" w:right="76"/>
              <w:rPr>
                <w:sz w:val="16"/>
              </w:rPr>
            </w:pPr>
            <w:r>
              <w:rPr>
                <w:sz w:val="16"/>
              </w:rPr>
              <w:t>020955</w:t>
            </w:r>
          </w:p>
        </w:tc>
        <w:tc>
          <w:tcPr>
            <w:tcW w:w="1600" w:type="dxa"/>
            <w:tcBorders>
              <w:top w:val="nil"/>
              <w:bottom w:val="nil"/>
            </w:tcBorders>
          </w:tcPr>
          <w:p w14:paraId="5520F663" w14:textId="77777777" w:rsidR="00F2431C" w:rsidRDefault="00F2431C" w:rsidP="00FC7C21">
            <w:pPr>
              <w:pStyle w:val="TableParagraph"/>
              <w:ind w:left="47" w:right="37"/>
              <w:rPr>
                <w:sz w:val="16"/>
              </w:rPr>
            </w:pPr>
            <w:r>
              <w:rPr>
                <w:sz w:val="16"/>
              </w:rPr>
              <w:t>009539</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6C990988"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460F90E1"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E35E5EC"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54C274F0" w14:textId="77777777" w:rsidR="00F2431C" w:rsidRDefault="00F2431C" w:rsidP="00FC7C21">
            <w:pPr>
              <w:pStyle w:val="TableParagraph"/>
              <w:ind w:left="83" w:right="33"/>
              <w:rPr>
                <w:sz w:val="16"/>
              </w:rPr>
            </w:pPr>
            <w:r>
              <w:rPr>
                <w:sz w:val="16"/>
              </w:rPr>
              <w:t>20955</w:t>
            </w:r>
          </w:p>
        </w:tc>
        <w:tc>
          <w:tcPr>
            <w:tcW w:w="1000" w:type="dxa"/>
            <w:tcBorders>
              <w:top w:val="nil"/>
              <w:bottom w:val="nil"/>
            </w:tcBorders>
          </w:tcPr>
          <w:p w14:paraId="430CEBBC"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1BC6F40" w14:textId="77777777" w:rsidR="00F2431C" w:rsidRDefault="00F2431C" w:rsidP="00FC7C21">
            <w:pPr>
              <w:pStyle w:val="TableParagraph"/>
              <w:ind w:left="19" w:right="9"/>
              <w:rPr>
                <w:sz w:val="16"/>
              </w:rPr>
            </w:pPr>
            <w:r>
              <w:rPr>
                <w:sz w:val="16"/>
              </w:rPr>
              <w:t>150284</w:t>
            </w:r>
          </w:p>
        </w:tc>
        <w:tc>
          <w:tcPr>
            <w:tcW w:w="980" w:type="dxa"/>
            <w:tcBorders>
              <w:top w:val="nil"/>
              <w:bottom w:val="nil"/>
            </w:tcBorders>
          </w:tcPr>
          <w:p w14:paraId="1504CFEE" w14:textId="77777777" w:rsidR="00F2431C" w:rsidRDefault="00F2431C" w:rsidP="00FC7C21">
            <w:pPr>
              <w:pStyle w:val="TableParagraph"/>
              <w:ind w:left="69" w:right="59"/>
              <w:rPr>
                <w:sz w:val="16"/>
              </w:rPr>
            </w:pPr>
            <w:r>
              <w:rPr>
                <w:sz w:val="16"/>
              </w:rPr>
              <w:t>31/05/</w:t>
            </w:r>
            <w:r w:rsidR="00255652">
              <w:rPr>
                <w:sz w:val="16"/>
              </w:rPr>
              <w:t>2024</w:t>
            </w:r>
          </w:p>
        </w:tc>
        <w:tc>
          <w:tcPr>
            <w:tcW w:w="1200" w:type="dxa"/>
            <w:tcBorders>
              <w:top w:val="nil"/>
              <w:bottom w:val="nil"/>
            </w:tcBorders>
          </w:tcPr>
          <w:p w14:paraId="74A9A397" w14:textId="77777777" w:rsidR="00F2431C" w:rsidRDefault="00F2431C" w:rsidP="00FC7C21">
            <w:pPr>
              <w:pStyle w:val="TableParagraph"/>
              <w:ind w:right="27"/>
              <w:jc w:val="right"/>
              <w:rPr>
                <w:sz w:val="16"/>
              </w:rPr>
            </w:pPr>
            <w:r>
              <w:rPr>
                <w:sz w:val="16"/>
              </w:rPr>
              <w:t>736,87</w:t>
            </w:r>
          </w:p>
        </w:tc>
        <w:tc>
          <w:tcPr>
            <w:tcW w:w="1200" w:type="dxa"/>
            <w:tcBorders>
              <w:top w:val="nil"/>
              <w:bottom w:val="nil"/>
            </w:tcBorders>
          </w:tcPr>
          <w:p w14:paraId="2AF5D8A9"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3485882A" w14:textId="77777777" w:rsidR="00F2431C" w:rsidRDefault="00F2431C" w:rsidP="00FC7C21">
            <w:pPr>
              <w:pStyle w:val="TableParagraph"/>
              <w:ind w:right="27"/>
              <w:jc w:val="right"/>
              <w:rPr>
                <w:sz w:val="16"/>
              </w:rPr>
            </w:pPr>
            <w:r>
              <w:rPr>
                <w:sz w:val="16"/>
              </w:rPr>
              <w:t>736,87</w:t>
            </w:r>
          </w:p>
        </w:tc>
      </w:tr>
      <w:tr w:rsidR="00F2431C" w14:paraId="3CF7B861" w14:textId="77777777" w:rsidTr="00FC7C21">
        <w:trPr>
          <w:trHeight w:val="360"/>
        </w:trPr>
        <w:tc>
          <w:tcPr>
            <w:tcW w:w="1180" w:type="dxa"/>
            <w:tcBorders>
              <w:top w:val="nil"/>
              <w:bottom w:val="nil"/>
            </w:tcBorders>
          </w:tcPr>
          <w:p w14:paraId="0ECC1769" w14:textId="77777777" w:rsidR="00F2431C" w:rsidRDefault="00F2431C" w:rsidP="00FC7C21">
            <w:pPr>
              <w:pStyle w:val="TableParagraph"/>
              <w:ind w:left="60" w:right="50"/>
              <w:rPr>
                <w:sz w:val="16"/>
              </w:rPr>
            </w:pPr>
            <w:r>
              <w:rPr>
                <w:sz w:val="16"/>
              </w:rPr>
              <w:t>021358</w:t>
            </w:r>
          </w:p>
        </w:tc>
        <w:tc>
          <w:tcPr>
            <w:tcW w:w="1200" w:type="dxa"/>
            <w:tcBorders>
              <w:top w:val="nil"/>
              <w:bottom w:val="nil"/>
            </w:tcBorders>
          </w:tcPr>
          <w:p w14:paraId="46AAC71A" w14:textId="77777777" w:rsidR="00F2431C" w:rsidRDefault="00F2431C" w:rsidP="00FC7C21">
            <w:pPr>
              <w:pStyle w:val="TableParagraph"/>
              <w:ind w:left="86" w:right="76"/>
              <w:rPr>
                <w:sz w:val="16"/>
              </w:rPr>
            </w:pPr>
            <w:r>
              <w:rPr>
                <w:sz w:val="16"/>
              </w:rPr>
              <w:t>020950</w:t>
            </w:r>
          </w:p>
        </w:tc>
        <w:tc>
          <w:tcPr>
            <w:tcW w:w="1600" w:type="dxa"/>
            <w:tcBorders>
              <w:top w:val="nil"/>
              <w:bottom w:val="nil"/>
            </w:tcBorders>
          </w:tcPr>
          <w:p w14:paraId="20A50484" w14:textId="77777777" w:rsidR="00F2431C" w:rsidRDefault="00F2431C" w:rsidP="00FC7C21">
            <w:pPr>
              <w:pStyle w:val="TableParagraph"/>
              <w:ind w:left="47" w:right="37"/>
              <w:rPr>
                <w:sz w:val="16"/>
              </w:rPr>
            </w:pPr>
            <w:r>
              <w:rPr>
                <w:sz w:val="16"/>
              </w:rPr>
              <w:t>009540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75AB0E26" w14:textId="77777777" w:rsidR="00F2431C" w:rsidRDefault="00F2431C" w:rsidP="00FC7C21">
            <w:pPr>
              <w:pStyle w:val="TableParagraph"/>
              <w:ind w:left="139" w:right="129"/>
              <w:rPr>
                <w:sz w:val="16"/>
              </w:rPr>
            </w:pPr>
            <w:r>
              <w:rPr>
                <w:sz w:val="16"/>
              </w:rPr>
              <w:t>186</w:t>
            </w:r>
          </w:p>
        </w:tc>
        <w:tc>
          <w:tcPr>
            <w:tcW w:w="3200" w:type="dxa"/>
            <w:tcBorders>
              <w:top w:val="nil"/>
              <w:bottom w:val="nil"/>
            </w:tcBorders>
          </w:tcPr>
          <w:p w14:paraId="3E4AAB9C"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1A6576A"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75744BE1" w14:textId="77777777" w:rsidR="00F2431C" w:rsidRDefault="00F2431C" w:rsidP="00FC7C21">
            <w:pPr>
              <w:pStyle w:val="TableParagraph"/>
              <w:ind w:left="83" w:right="33"/>
              <w:rPr>
                <w:sz w:val="16"/>
              </w:rPr>
            </w:pPr>
            <w:r>
              <w:rPr>
                <w:sz w:val="16"/>
              </w:rPr>
              <w:t>20950</w:t>
            </w:r>
          </w:p>
        </w:tc>
        <w:tc>
          <w:tcPr>
            <w:tcW w:w="1000" w:type="dxa"/>
            <w:tcBorders>
              <w:top w:val="nil"/>
              <w:bottom w:val="nil"/>
            </w:tcBorders>
          </w:tcPr>
          <w:p w14:paraId="098FF6CB"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2FB8D8E" w14:textId="77777777" w:rsidR="00F2431C" w:rsidRDefault="00F2431C" w:rsidP="00FC7C21">
            <w:pPr>
              <w:pStyle w:val="TableParagraph"/>
              <w:ind w:left="19" w:right="9"/>
              <w:rPr>
                <w:sz w:val="16"/>
              </w:rPr>
            </w:pPr>
            <w:r>
              <w:rPr>
                <w:sz w:val="16"/>
              </w:rPr>
              <w:t>53104</w:t>
            </w:r>
          </w:p>
        </w:tc>
        <w:tc>
          <w:tcPr>
            <w:tcW w:w="980" w:type="dxa"/>
            <w:tcBorders>
              <w:top w:val="nil"/>
              <w:bottom w:val="nil"/>
            </w:tcBorders>
          </w:tcPr>
          <w:p w14:paraId="37726930" w14:textId="77777777" w:rsidR="00F2431C" w:rsidRDefault="00F2431C" w:rsidP="00FC7C21">
            <w:pPr>
              <w:pStyle w:val="TableParagraph"/>
              <w:ind w:left="69" w:right="59"/>
              <w:rPr>
                <w:sz w:val="16"/>
              </w:rPr>
            </w:pPr>
            <w:r>
              <w:rPr>
                <w:sz w:val="16"/>
              </w:rPr>
              <w:t>31/05/</w:t>
            </w:r>
            <w:r w:rsidR="00255652">
              <w:rPr>
                <w:sz w:val="16"/>
              </w:rPr>
              <w:t>2024</w:t>
            </w:r>
          </w:p>
        </w:tc>
        <w:tc>
          <w:tcPr>
            <w:tcW w:w="1200" w:type="dxa"/>
            <w:tcBorders>
              <w:top w:val="nil"/>
              <w:bottom w:val="nil"/>
            </w:tcBorders>
          </w:tcPr>
          <w:p w14:paraId="3B3A1FCB" w14:textId="77777777" w:rsidR="00F2431C" w:rsidRDefault="00F2431C" w:rsidP="00FC7C21">
            <w:pPr>
              <w:pStyle w:val="TableParagraph"/>
              <w:ind w:right="27"/>
              <w:jc w:val="right"/>
              <w:rPr>
                <w:sz w:val="16"/>
              </w:rPr>
            </w:pPr>
            <w:r>
              <w:rPr>
                <w:sz w:val="16"/>
              </w:rPr>
              <w:t>3.200,00</w:t>
            </w:r>
          </w:p>
        </w:tc>
        <w:tc>
          <w:tcPr>
            <w:tcW w:w="1200" w:type="dxa"/>
            <w:tcBorders>
              <w:top w:val="nil"/>
              <w:bottom w:val="nil"/>
            </w:tcBorders>
          </w:tcPr>
          <w:p w14:paraId="3FE281EB" w14:textId="77777777" w:rsidR="00F2431C" w:rsidRDefault="00F2431C" w:rsidP="00FC7C21">
            <w:pPr>
              <w:pStyle w:val="TableParagraph"/>
              <w:ind w:right="27"/>
              <w:jc w:val="right"/>
              <w:rPr>
                <w:sz w:val="16"/>
              </w:rPr>
            </w:pPr>
            <w:r>
              <w:rPr>
                <w:sz w:val="16"/>
              </w:rPr>
              <w:t>381,38</w:t>
            </w:r>
          </w:p>
        </w:tc>
        <w:tc>
          <w:tcPr>
            <w:tcW w:w="1200" w:type="dxa"/>
            <w:tcBorders>
              <w:top w:val="nil"/>
              <w:bottom w:val="nil"/>
            </w:tcBorders>
          </w:tcPr>
          <w:p w14:paraId="6F9EDFAC" w14:textId="77777777" w:rsidR="00F2431C" w:rsidRDefault="00F2431C" w:rsidP="00FC7C21">
            <w:pPr>
              <w:pStyle w:val="TableParagraph"/>
              <w:ind w:right="27"/>
              <w:jc w:val="right"/>
              <w:rPr>
                <w:sz w:val="16"/>
              </w:rPr>
            </w:pPr>
            <w:r>
              <w:rPr>
                <w:sz w:val="16"/>
              </w:rPr>
              <w:t>2.818,62</w:t>
            </w:r>
          </w:p>
        </w:tc>
      </w:tr>
      <w:tr w:rsidR="00F2431C" w14:paraId="443C5F09" w14:textId="77777777" w:rsidTr="00FC7C21">
        <w:trPr>
          <w:trHeight w:val="360"/>
        </w:trPr>
        <w:tc>
          <w:tcPr>
            <w:tcW w:w="1180" w:type="dxa"/>
            <w:tcBorders>
              <w:top w:val="nil"/>
              <w:bottom w:val="nil"/>
            </w:tcBorders>
          </w:tcPr>
          <w:p w14:paraId="0669347D" w14:textId="77777777" w:rsidR="00F2431C" w:rsidRDefault="00F2431C" w:rsidP="00FC7C21">
            <w:pPr>
              <w:pStyle w:val="TableParagraph"/>
              <w:ind w:left="60" w:right="50"/>
              <w:rPr>
                <w:sz w:val="16"/>
              </w:rPr>
            </w:pPr>
            <w:r>
              <w:rPr>
                <w:sz w:val="16"/>
              </w:rPr>
              <w:t>021363</w:t>
            </w:r>
          </w:p>
        </w:tc>
        <w:tc>
          <w:tcPr>
            <w:tcW w:w="1200" w:type="dxa"/>
            <w:tcBorders>
              <w:top w:val="nil"/>
              <w:bottom w:val="nil"/>
            </w:tcBorders>
          </w:tcPr>
          <w:p w14:paraId="0D0F4B52" w14:textId="77777777" w:rsidR="00F2431C" w:rsidRDefault="00F2431C" w:rsidP="00FC7C21">
            <w:pPr>
              <w:pStyle w:val="TableParagraph"/>
              <w:ind w:left="86" w:right="76"/>
              <w:rPr>
                <w:sz w:val="16"/>
              </w:rPr>
            </w:pPr>
            <w:r>
              <w:rPr>
                <w:sz w:val="16"/>
              </w:rPr>
              <w:t>020956</w:t>
            </w:r>
          </w:p>
        </w:tc>
        <w:tc>
          <w:tcPr>
            <w:tcW w:w="1600" w:type="dxa"/>
            <w:tcBorders>
              <w:top w:val="nil"/>
              <w:bottom w:val="nil"/>
            </w:tcBorders>
          </w:tcPr>
          <w:p w14:paraId="1EC94D33" w14:textId="77777777" w:rsidR="00F2431C" w:rsidRDefault="00F2431C" w:rsidP="00FC7C21">
            <w:pPr>
              <w:pStyle w:val="TableParagraph"/>
              <w:ind w:left="47" w:right="37"/>
              <w:rPr>
                <w:sz w:val="16"/>
              </w:rPr>
            </w:pPr>
            <w:r>
              <w:rPr>
                <w:sz w:val="16"/>
              </w:rPr>
              <w:t>009530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2BA37126" w14:textId="77777777" w:rsidR="00F2431C" w:rsidRDefault="00F2431C" w:rsidP="00FC7C21">
            <w:pPr>
              <w:pStyle w:val="TableParagraph"/>
              <w:ind w:left="139" w:right="129"/>
              <w:rPr>
                <w:sz w:val="16"/>
              </w:rPr>
            </w:pPr>
            <w:r>
              <w:rPr>
                <w:sz w:val="16"/>
              </w:rPr>
              <w:t>217</w:t>
            </w:r>
          </w:p>
        </w:tc>
        <w:tc>
          <w:tcPr>
            <w:tcW w:w="3200" w:type="dxa"/>
            <w:tcBorders>
              <w:top w:val="nil"/>
              <w:bottom w:val="nil"/>
            </w:tcBorders>
          </w:tcPr>
          <w:p w14:paraId="38388D8E"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C9B56C0"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E5BFF9C" w14:textId="77777777" w:rsidR="00F2431C" w:rsidRDefault="00F2431C" w:rsidP="00FC7C21">
            <w:pPr>
              <w:pStyle w:val="TableParagraph"/>
              <w:ind w:left="83" w:right="33"/>
              <w:rPr>
                <w:sz w:val="16"/>
              </w:rPr>
            </w:pPr>
            <w:r>
              <w:rPr>
                <w:sz w:val="16"/>
              </w:rPr>
              <w:t>20956</w:t>
            </w:r>
          </w:p>
        </w:tc>
        <w:tc>
          <w:tcPr>
            <w:tcW w:w="1000" w:type="dxa"/>
            <w:tcBorders>
              <w:top w:val="nil"/>
              <w:bottom w:val="nil"/>
            </w:tcBorders>
          </w:tcPr>
          <w:p w14:paraId="4A69C0E3"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619ADAA" w14:textId="77777777" w:rsidR="00F2431C" w:rsidRDefault="00F2431C" w:rsidP="00FC7C21">
            <w:pPr>
              <w:pStyle w:val="TableParagraph"/>
              <w:ind w:left="19" w:right="9"/>
              <w:rPr>
                <w:sz w:val="16"/>
              </w:rPr>
            </w:pPr>
            <w:r>
              <w:rPr>
                <w:sz w:val="16"/>
              </w:rPr>
              <w:t>150915</w:t>
            </w:r>
          </w:p>
        </w:tc>
        <w:tc>
          <w:tcPr>
            <w:tcW w:w="980" w:type="dxa"/>
            <w:tcBorders>
              <w:top w:val="nil"/>
              <w:bottom w:val="nil"/>
            </w:tcBorders>
          </w:tcPr>
          <w:p w14:paraId="32282D7F" w14:textId="77777777" w:rsidR="00F2431C" w:rsidRDefault="00F2431C" w:rsidP="00FC7C21">
            <w:pPr>
              <w:pStyle w:val="TableParagraph"/>
              <w:ind w:left="69" w:right="59"/>
              <w:rPr>
                <w:sz w:val="16"/>
              </w:rPr>
            </w:pPr>
            <w:r>
              <w:rPr>
                <w:sz w:val="16"/>
              </w:rPr>
              <w:t>31/05/</w:t>
            </w:r>
            <w:r w:rsidR="00255652">
              <w:rPr>
                <w:sz w:val="16"/>
              </w:rPr>
              <w:t>2024</w:t>
            </w:r>
          </w:p>
        </w:tc>
        <w:tc>
          <w:tcPr>
            <w:tcW w:w="1200" w:type="dxa"/>
            <w:tcBorders>
              <w:top w:val="nil"/>
              <w:bottom w:val="nil"/>
            </w:tcBorders>
          </w:tcPr>
          <w:p w14:paraId="4A6639B4" w14:textId="77777777" w:rsidR="00F2431C" w:rsidRDefault="00F2431C" w:rsidP="00FC7C21">
            <w:pPr>
              <w:pStyle w:val="TableParagraph"/>
              <w:ind w:right="27"/>
              <w:jc w:val="right"/>
              <w:rPr>
                <w:sz w:val="16"/>
              </w:rPr>
            </w:pPr>
            <w:r>
              <w:rPr>
                <w:sz w:val="16"/>
              </w:rPr>
              <w:t>2.947,50</w:t>
            </w:r>
          </w:p>
        </w:tc>
        <w:tc>
          <w:tcPr>
            <w:tcW w:w="1200" w:type="dxa"/>
            <w:tcBorders>
              <w:top w:val="nil"/>
              <w:bottom w:val="nil"/>
            </w:tcBorders>
          </w:tcPr>
          <w:p w14:paraId="4EC07CB1" w14:textId="77777777" w:rsidR="00F2431C" w:rsidRDefault="00F2431C" w:rsidP="00FC7C21">
            <w:pPr>
              <w:pStyle w:val="TableParagraph"/>
              <w:ind w:right="27"/>
              <w:jc w:val="right"/>
              <w:rPr>
                <w:sz w:val="16"/>
              </w:rPr>
            </w:pPr>
            <w:r>
              <w:rPr>
                <w:sz w:val="16"/>
              </w:rPr>
              <w:t>272,95</w:t>
            </w:r>
          </w:p>
        </w:tc>
        <w:tc>
          <w:tcPr>
            <w:tcW w:w="1200" w:type="dxa"/>
            <w:tcBorders>
              <w:top w:val="nil"/>
              <w:bottom w:val="nil"/>
            </w:tcBorders>
          </w:tcPr>
          <w:p w14:paraId="497C6505" w14:textId="77777777" w:rsidR="00F2431C" w:rsidRDefault="00F2431C" w:rsidP="00FC7C21">
            <w:pPr>
              <w:pStyle w:val="TableParagraph"/>
              <w:ind w:right="27"/>
              <w:jc w:val="right"/>
              <w:rPr>
                <w:sz w:val="16"/>
              </w:rPr>
            </w:pPr>
            <w:r>
              <w:rPr>
                <w:sz w:val="16"/>
              </w:rPr>
              <w:t>2.674,55</w:t>
            </w:r>
          </w:p>
        </w:tc>
      </w:tr>
      <w:tr w:rsidR="00F2431C" w14:paraId="6A574E7B" w14:textId="77777777" w:rsidTr="00FC7C21">
        <w:trPr>
          <w:trHeight w:val="360"/>
        </w:trPr>
        <w:tc>
          <w:tcPr>
            <w:tcW w:w="1180" w:type="dxa"/>
            <w:tcBorders>
              <w:top w:val="nil"/>
              <w:bottom w:val="nil"/>
            </w:tcBorders>
          </w:tcPr>
          <w:p w14:paraId="5B16BD86" w14:textId="77777777" w:rsidR="00F2431C" w:rsidRDefault="00F2431C" w:rsidP="00FC7C21">
            <w:pPr>
              <w:pStyle w:val="TableParagraph"/>
              <w:ind w:left="60" w:right="50"/>
              <w:rPr>
                <w:sz w:val="16"/>
              </w:rPr>
            </w:pPr>
            <w:r>
              <w:rPr>
                <w:sz w:val="16"/>
              </w:rPr>
              <w:t>021365</w:t>
            </w:r>
          </w:p>
        </w:tc>
        <w:tc>
          <w:tcPr>
            <w:tcW w:w="1200" w:type="dxa"/>
            <w:tcBorders>
              <w:top w:val="nil"/>
              <w:bottom w:val="nil"/>
            </w:tcBorders>
          </w:tcPr>
          <w:p w14:paraId="1271B50B" w14:textId="77777777" w:rsidR="00F2431C" w:rsidRDefault="00F2431C" w:rsidP="00FC7C21">
            <w:pPr>
              <w:pStyle w:val="TableParagraph"/>
              <w:ind w:left="86" w:right="76"/>
              <w:rPr>
                <w:sz w:val="16"/>
              </w:rPr>
            </w:pPr>
            <w:r>
              <w:rPr>
                <w:sz w:val="16"/>
              </w:rPr>
              <w:t>020958</w:t>
            </w:r>
          </w:p>
        </w:tc>
        <w:tc>
          <w:tcPr>
            <w:tcW w:w="1600" w:type="dxa"/>
            <w:tcBorders>
              <w:top w:val="nil"/>
              <w:bottom w:val="nil"/>
            </w:tcBorders>
          </w:tcPr>
          <w:p w14:paraId="2F3B2809" w14:textId="77777777" w:rsidR="00F2431C" w:rsidRDefault="00F2431C" w:rsidP="00FC7C21">
            <w:pPr>
              <w:pStyle w:val="TableParagraph"/>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B7BAE39"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22D78917"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1B2FCAA"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0A93E046" w14:textId="77777777" w:rsidR="00F2431C" w:rsidRDefault="00F2431C" w:rsidP="00FC7C21">
            <w:pPr>
              <w:pStyle w:val="TableParagraph"/>
              <w:ind w:left="83" w:right="33"/>
              <w:rPr>
                <w:sz w:val="16"/>
              </w:rPr>
            </w:pPr>
            <w:r>
              <w:rPr>
                <w:sz w:val="16"/>
              </w:rPr>
              <w:t>20958</w:t>
            </w:r>
          </w:p>
        </w:tc>
        <w:tc>
          <w:tcPr>
            <w:tcW w:w="1000" w:type="dxa"/>
            <w:tcBorders>
              <w:top w:val="nil"/>
              <w:bottom w:val="nil"/>
            </w:tcBorders>
          </w:tcPr>
          <w:p w14:paraId="660FA117"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0A3CA06" w14:textId="77777777" w:rsidR="00F2431C" w:rsidRDefault="00F2431C" w:rsidP="00FC7C21">
            <w:pPr>
              <w:pStyle w:val="TableParagraph"/>
              <w:ind w:left="19" w:right="9"/>
              <w:rPr>
                <w:sz w:val="16"/>
              </w:rPr>
            </w:pPr>
            <w:r>
              <w:rPr>
                <w:sz w:val="16"/>
              </w:rPr>
              <w:t>146804</w:t>
            </w:r>
          </w:p>
        </w:tc>
        <w:tc>
          <w:tcPr>
            <w:tcW w:w="980" w:type="dxa"/>
            <w:tcBorders>
              <w:top w:val="nil"/>
              <w:bottom w:val="nil"/>
            </w:tcBorders>
          </w:tcPr>
          <w:p w14:paraId="2689F36A" w14:textId="77777777" w:rsidR="00F2431C" w:rsidRDefault="00F2431C" w:rsidP="00FC7C21">
            <w:pPr>
              <w:pStyle w:val="TableParagraph"/>
              <w:ind w:left="69" w:right="59"/>
              <w:rPr>
                <w:sz w:val="16"/>
              </w:rPr>
            </w:pPr>
            <w:r>
              <w:rPr>
                <w:sz w:val="16"/>
              </w:rPr>
              <w:t>31/05/</w:t>
            </w:r>
            <w:r w:rsidR="00255652">
              <w:rPr>
                <w:sz w:val="16"/>
              </w:rPr>
              <w:t>2024</w:t>
            </w:r>
          </w:p>
        </w:tc>
        <w:tc>
          <w:tcPr>
            <w:tcW w:w="1200" w:type="dxa"/>
            <w:tcBorders>
              <w:top w:val="nil"/>
              <w:bottom w:val="nil"/>
            </w:tcBorders>
          </w:tcPr>
          <w:p w14:paraId="154BFBEF" w14:textId="77777777" w:rsidR="00F2431C" w:rsidRDefault="00F2431C" w:rsidP="00FC7C21">
            <w:pPr>
              <w:pStyle w:val="TableParagraph"/>
              <w:ind w:right="27"/>
              <w:jc w:val="right"/>
              <w:rPr>
                <w:sz w:val="16"/>
              </w:rPr>
            </w:pPr>
            <w:r>
              <w:rPr>
                <w:sz w:val="16"/>
              </w:rPr>
              <w:t>28.123,12</w:t>
            </w:r>
          </w:p>
        </w:tc>
        <w:tc>
          <w:tcPr>
            <w:tcW w:w="1200" w:type="dxa"/>
            <w:tcBorders>
              <w:top w:val="nil"/>
              <w:bottom w:val="nil"/>
            </w:tcBorders>
          </w:tcPr>
          <w:p w14:paraId="1F0CB750" w14:textId="77777777" w:rsidR="00F2431C" w:rsidRDefault="00F2431C" w:rsidP="00FC7C21">
            <w:pPr>
              <w:pStyle w:val="TableParagraph"/>
              <w:ind w:right="27"/>
              <w:jc w:val="right"/>
              <w:rPr>
                <w:sz w:val="16"/>
              </w:rPr>
            </w:pPr>
            <w:r>
              <w:rPr>
                <w:sz w:val="16"/>
              </w:rPr>
              <w:t>4.969,26</w:t>
            </w:r>
          </w:p>
        </w:tc>
        <w:tc>
          <w:tcPr>
            <w:tcW w:w="1200" w:type="dxa"/>
            <w:tcBorders>
              <w:top w:val="nil"/>
              <w:bottom w:val="nil"/>
            </w:tcBorders>
          </w:tcPr>
          <w:p w14:paraId="45E12BBA" w14:textId="77777777" w:rsidR="00F2431C" w:rsidRDefault="00F2431C" w:rsidP="00FC7C21">
            <w:pPr>
              <w:pStyle w:val="TableParagraph"/>
              <w:ind w:right="27"/>
              <w:jc w:val="right"/>
              <w:rPr>
                <w:sz w:val="16"/>
              </w:rPr>
            </w:pPr>
            <w:r>
              <w:rPr>
                <w:sz w:val="16"/>
              </w:rPr>
              <w:t>23.153,86</w:t>
            </w:r>
          </w:p>
        </w:tc>
      </w:tr>
      <w:tr w:rsidR="00F2431C" w14:paraId="1B264343" w14:textId="77777777" w:rsidTr="00FC7C21">
        <w:trPr>
          <w:trHeight w:val="360"/>
        </w:trPr>
        <w:tc>
          <w:tcPr>
            <w:tcW w:w="1180" w:type="dxa"/>
            <w:tcBorders>
              <w:top w:val="nil"/>
              <w:bottom w:val="nil"/>
            </w:tcBorders>
          </w:tcPr>
          <w:p w14:paraId="326AA6FE" w14:textId="77777777" w:rsidR="00F2431C" w:rsidRDefault="00F2431C" w:rsidP="00FC7C21">
            <w:pPr>
              <w:pStyle w:val="TableParagraph"/>
              <w:ind w:left="60" w:right="50"/>
              <w:rPr>
                <w:sz w:val="16"/>
              </w:rPr>
            </w:pPr>
            <w:r>
              <w:rPr>
                <w:sz w:val="16"/>
              </w:rPr>
              <w:t>021366</w:t>
            </w:r>
          </w:p>
        </w:tc>
        <w:tc>
          <w:tcPr>
            <w:tcW w:w="1200" w:type="dxa"/>
            <w:tcBorders>
              <w:top w:val="nil"/>
              <w:bottom w:val="nil"/>
            </w:tcBorders>
          </w:tcPr>
          <w:p w14:paraId="40951DBD" w14:textId="77777777" w:rsidR="00F2431C" w:rsidRDefault="00F2431C" w:rsidP="00FC7C21">
            <w:pPr>
              <w:pStyle w:val="TableParagraph"/>
              <w:ind w:left="86" w:right="76"/>
              <w:rPr>
                <w:sz w:val="16"/>
              </w:rPr>
            </w:pPr>
            <w:r>
              <w:rPr>
                <w:sz w:val="16"/>
              </w:rPr>
              <w:t>020960</w:t>
            </w:r>
          </w:p>
        </w:tc>
        <w:tc>
          <w:tcPr>
            <w:tcW w:w="1600" w:type="dxa"/>
            <w:tcBorders>
              <w:top w:val="nil"/>
              <w:bottom w:val="nil"/>
            </w:tcBorders>
          </w:tcPr>
          <w:p w14:paraId="33A2AFBB" w14:textId="77777777" w:rsidR="00F2431C" w:rsidRDefault="00F2431C" w:rsidP="00FC7C21">
            <w:pPr>
              <w:pStyle w:val="TableParagraph"/>
              <w:ind w:left="47" w:right="37"/>
              <w:rPr>
                <w:sz w:val="16"/>
              </w:rPr>
            </w:pPr>
            <w:r>
              <w:rPr>
                <w:sz w:val="16"/>
              </w:rPr>
              <w:t>009536</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33C6B22"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3FE6B4CB"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0B2A77E"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0D04BCA" w14:textId="77777777" w:rsidR="00F2431C" w:rsidRDefault="00F2431C" w:rsidP="00FC7C21">
            <w:pPr>
              <w:pStyle w:val="TableParagraph"/>
              <w:ind w:left="83" w:right="33"/>
              <w:rPr>
                <w:sz w:val="16"/>
              </w:rPr>
            </w:pPr>
            <w:r>
              <w:rPr>
                <w:sz w:val="16"/>
              </w:rPr>
              <w:t>20960</w:t>
            </w:r>
          </w:p>
        </w:tc>
        <w:tc>
          <w:tcPr>
            <w:tcW w:w="1000" w:type="dxa"/>
            <w:tcBorders>
              <w:top w:val="nil"/>
              <w:bottom w:val="nil"/>
            </w:tcBorders>
          </w:tcPr>
          <w:p w14:paraId="41F85502"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EE1F249" w14:textId="77777777" w:rsidR="00F2431C" w:rsidRDefault="00F2431C" w:rsidP="00FC7C21">
            <w:pPr>
              <w:pStyle w:val="TableParagraph"/>
              <w:ind w:left="19" w:right="9"/>
              <w:rPr>
                <w:sz w:val="16"/>
              </w:rPr>
            </w:pPr>
            <w:r>
              <w:rPr>
                <w:sz w:val="16"/>
              </w:rPr>
              <w:t>147099</w:t>
            </w:r>
          </w:p>
        </w:tc>
        <w:tc>
          <w:tcPr>
            <w:tcW w:w="980" w:type="dxa"/>
            <w:tcBorders>
              <w:top w:val="nil"/>
              <w:bottom w:val="nil"/>
            </w:tcBorders>
          </w:tcPr>
          <w:p w14:paraId="6D18BC13" w14:textId="77777777" w:rsidR="00F2431C" w:rsidRDefault="00F2431C" w:rsidP="00FC7C21">
            <w:pPr>
              <w:pStyle w:val="TableParagraph"/>
              <w:ind w:left="69" w:right="59"/>
              <w:rPr>
                <w:sz w:val="16"/>
              </w:rPr>
            </w:pPr>
            <w:r>
              <w:rPr>
                <w:sz w:val="16"/>
              </w:rPr>
              <w:t>31/05/</w:t>
            </w:r>
            <w:r w:rsidR="00255652">
              <w:rPr>
                <w:sz w:val="16"/>
              </w:rPr>
              <w:t>2024</w:t>
            </w:r>
          </w:p>
        </w:tc>
        <w:tc>
          <w:tcPr>
            <w:tcW w:w="1200" w:type="dxa"/>
            <w:tcBorders>
              <w:top w:val="nil"/>
              <w:bottom w:val="nil"/>
            </w:tcBorders>
          </w:tcPr>
          <w:p w14:paraId="68F411EC" w14:textId="77777777" w:rsidR="00F2431C" w:rsidRDefault="00F2431C" w:rsidP="00FC7C21">
            <w:pPr>
              <w:pStyle w:val="TableParagraph"/>
              <w:ind w:right="27"/>
              <w:jc w:val="right"/>
              <w:rPr>
                <w:sz w:val="16"/>
              </w:rPr>
            </w:pPr>
            <w:r>
              <w:rPr>
                <w:sz w:val="16"/>
              </w:rPr>
              <w:t>2.468,47</w:t>
            </w:r>
          </w:p>
        </w:tc>
        <w:tc>
          <w:tcPr>
            <w:tcW w:w="1200" w:type="dxa"/>
            <w:tcBorders>
              <w:top w:val="nil"/>
              <w:bottom w:val="nil"/>
            </w:tcBorders>
          </w:tcPr>
          <w:p w14:paraId="76606FA9" w14:textId="77777777" w:rsidR="00F2431C" w:rsidRDefault="00F2431C" w:rsidP="00FC7C21">
            <w:pPr>
              <w:pStyle w:val="TableParagraph"/>
              <w:ind w:right="27"/>
              <w:jc w:val="right"/>
              <w:rPr>
                <w:sz w:val="16"/>
              </w:rPr>
            </w:pPr>
            <w:r>
              <w:rPr>
                <w:sz w:val="16"/>
              </w:rPr>
              <w:t>225,70</w:t>
            </w:r>
          </w:p>
        </w:tc>
        <w:tc>
          <w:tcPr>
            <w:tcW w:w="1200" w:type="dxa"/>
            <w:tcBorders>
              <w:top w:val="nil"/>
              <w:bottom w:val="nil"/>
            </w:tcBorders>
          </w:tcPr>
          <w:p w14:paraId="6CA899EE" w14:textId="77777777" w:rsidR="00F2431C" w:rsidRDefault="00F2431C" w:rsidP="00FC7C21">
            <w:pPr>
              <w:pStyle w:val="TableParagraph"/>
              <w:ind w:right="27"/>
              <w:jc w:val="right"/>
              <w:rPr>
                <w:sz w:val="16"/>
              </w:rPr>
            </w:pPr>
            <w:r>
              <w:rPr>
                <w:sz w:val="16"/>
              </w:rPr>
              <w:t>2.242,77</w:t>
            </w:r>
          </w:p>
        </w:tc>
      </w:tr>
      <w:tr w:rsidR="00F2431C" w14:paraId="58E2D0DA" w14:textId="77777777" w:rsidTr="00FC7C21">
        <w:trPr>
          <w:trHeight w:val="360"/>
        </w:trPr>
        <w:tc>
          <w:tcPr>
            <w:tcW w:w="1180" w:type="dxa"/>
            <w:tcBorders>
              <w:top w:val="nil"/>
              <w:bottom w:val="nil"/>
            </w:tcBorders>
          </w:tcPr>
          <w:p w14:paraId="25EF284D" w14:textId="77777777" w:rsidR="00F2431C" w:rsidRDefault="00F2431C" w:rsidP="00FC7C21">
            <w:pPr>
              <w:pStyle w:val="TableParagraph"/>
              <w:ind w:left="60" w:right="50"/>
              <w:rPr>
                <w:sz w:val="16"/>
              </w:rPr>
            </w:pPr>
            <w:r>
              <w:rPr>
                <w:sz w:val="16"/>
              </w:rPr>
              <w:t>021367</w:t>
            </w:r>
          </w:p>
        </w:tc>
        <w:tc>
          <w:tcPr>
            <w:tcW w:w="1200" w:type="dxa"/>
            <w:tcBorders>
              <w:top w:val="nil"/>
              <w:bottom w:val="nil"/>
            </w:tcBorders>
          </w:tcPr>
          <w:p w14:paraId="62E9C5F9" w14:textId="77777777" w:rsidR="00F2431C" w:rsidRDefault="00F2431C" w:rsidP="00FC7C21">
            <w:pPr>
              <w:pStyle w:val="TableParagraph"/>
              <w:ind w:left="86" w:right="76"/>
              <w:rPr>
                <w:sz w:val="16"/>
              </w:rPr>
            </w:pPr>
            <w:r>
              <w:rPr>
                <w:sz w:val="16"/>
              </w:rPr>
              <w:t>020961</w:t>
            </w:r>
          </w:p>
        </w:tc>
        <w:tc>
          <w:tcPr>
            <w:tcW w:w="1600" w:type="dxa"/>
            <w:tcBorders>
              <w:top w:val="nil"/>
              <w:bottom w:val="nil"/>
            </w:tcBorders>
          </w:tcPr>
          <w:p w14:paraId="3D5CBD8B" w14:textId="77777777" w:rsidR="00F2431C" w:rsidRDefault="00F2431C" w:rsidP="00FC7C21">
            <w:pPr>
              <w:pStyle w:val="TableParagraph"/>
              <w:ind w:left="47" w:right="37"/>
              <w:rPr>
                <w:sz w:val="16"/>
              </w:rPr>
            </w:pPr>
            <w:r>
              <w:rPr>
                <w:sz w:val="16"/>
              </w:rPr>
              <w:t>009917</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29E06067"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1FDF2045"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DE5AA2B"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7EBE08D0" w14:textId="77777777" w:rsidR="00F2431C" w:rsidRDefault="00F2431C" w:rsidP="00FC7C21">
            <w:pPr>
              <w:pStyle w:val="TableParagraph"/>
              <w:ind w:left="83" w:right="33"/>
              <w:rPr>
                <w:sz w:val="16"/>
              </w:rPr>
            </w:pPr>
            <w:r>
              <w:rPr>
                <w:sz w:val="16"/>
              </w:rPr>
              <w:t>20961</w:t>
            </w:r>
          </w:p>
        </w:tc>
        <w:tc>
          <w:tcPr>
            <w:tcW w:w="1000" w:type="dxa"/>
            <w:tcBorders>
              <w:top w:val="nil"/>
              <w:bottom w:val="nil"/>
            </w:tcBorders>
          </w:tcPr>
          <w:p w14:paraId="5B65018E"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CF9974D" w14:textId="77777777" w:rsidR="00F2431C" w:rsidRDefault="00F2431C" w:rsidP="00FC7C21">
            <w:pPr>
              <w:pStyle w:val="TableParagraph"/>
              <w:ind w:left="19" w:right="9"/>
              <w:rPr>
                <w:sz w:val="16"/>
              </w:rPr>
            </w:pPr>
            <w:r>
              <w:rPr>
                <w:sz w:val="16"/>
              </w:rPr>
              <w:t>147673</w:t>
            </w:r>
          </w:p>
        </w:tc>
        <w:tc>
          <w:tcPr>
            <w:tcW w:w="980" w:type="dxa"/>
            <w:tcBorders>
              <w:top w:val="nil"/>
              <w:bottom w:val="nil"/>
            </w:tcBorders>
          </w:tcPr>
          <w:p w14:paraId="1E2E4256" w14:textId="77777777" w:rsidR="00F2431C" w:rsidRDefault="00F2431C" w:rsidP="00FC7C21">
            <w:pPr>
              <w:pStyle w:val="TableParagraph"/>
              <w:ind w:left="69" w:right="59"/>
              <w:rPr>
                <w:sz w:val="16"/>
              </w:rPr>
            </w:pPr>
            <w:r>
              <w:rPr>
                <w:sz w:val="16"/>
              </w:rPr>
              <w:t>31/05/</w:t>
            </w:r>
            <w:r w:rsidR="00255652">
              <w:rPr>
                <w:sz w:val="16"/>
              </w:rPr>
              <w:t>2024</w:t>
            </w:r>
          </w:p>
        </w:tc>
        <w:tc>
          <w:tcPr>
            <w:tcW w:w="1200" w:type="dxa"/>
            <w:tcBorders>
              <w:top w:val="nil"/>
              <w:bottom w:val="nil"/>
            </w:tcBorders>
          </w:tcPr>
          <w:p w14:paraId="6FB39D27" w14:textId="77777777" w:rsidR="00F2431C" w:rsidRDefault="00F2431C" w:rsidP="00FC7C21">
            <w:pPr>
              <w:pStyle w:val="TableParagraph"/>
              <w:ind w:right="27"/>
              <w:jc w:val="right"/>
              <w:rPr>
                <w:sz w:val="16"/>
              </w:rPr>
            </w:pPr>
            <w:r>
              <w:rPr>
                <w:sz w:val="16"/>
              </w:rPr>
              <w:t>598,75</w:t>
            </w:r>
          </w:p>
        </w:tc>
        <w:tc>
          <w:tcPr>
            <w:tcW w:w="1200" w:type="dxa"/>
            <w:tcBorders>
              <w:top w:val="nil"/>
              <w:bottom w:val="nil"/>
            </w:tcBorders>
          </w:tcPr>
          <w:p w14:paraId="58A0DF0C"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2E99AF32" w14:textId="77777777" w:rsidR="00F2431C" w:rsidRDefault="00F2431C" w:rsidP="00FC7C21">
            <w:pPr>
              <w:pStyle w:val="TableParagraph"/>
              <w:ind w:right="27"/>
              <w:jc w:val="right"/>
              <w:rPr>
                <w:sz w:val="16"/>
              </w:rPr>
            </w:pPr>
            <w:r>
              <w:rPr>
                <w:sz w:val="16"/>
              </w:rPr>
              <w:t>598,75</w:t>
            </w:r>
          </w:p>
        </w:tc>
      </w:tr>
      <w:tr w:rsidR="00F2431C" w14:paraId="6844A326" w14:textId="77777777" w:rsidTr="00FC7C21">
        <w:trPr>
          <w:trHeight w:val="360"/>
        </w:trPr>
        <w:tc>
          <w:tcPr>
            <w:tcW w:w="1180" w:type="dxa"/>
            <w:tcBorders>
              <w:top w:val="nil"/>
              <w:bottom w:val="nil"/>
            </w:tcBorders>
          </w:tcPr>
          <w:p w14:paraId="1073242C" w14:textId="77777777" w:rsidR="00F2431C" w:rsidRDefault="00F2431C" w:rsidP="00FC7C21">
            <w:pPr>
              <w:pStyle w:val="TableParagraph"/>
              <w:ind w:left="60" w:right="50"/>
              <w:rPr>
                <w:sz w:val="16"/>
              </w:rPr>
            </w:pPr>
            <w:r>
              <w:rPr>
                <w:sz w:val="16"/>
              </w:rPr>
              <w:t>021368</w:t>
            </w:r>
          </w:p>
        </w:tc>
        <w:tc>
          <w:tcPr>
            <w:tcW w:w="1200" w:type="dxa"/>
            <w:tcBorders>
              <w:top w:val="nil"/>
              <w:bottom w:val="nil"/>
            </w:tcBorders>
          </w:tcPr>
          <w:p w14:paraId="2C3F71D2" w14:textId="77777777" w:rsidR="00F2431C" w:rsidRDefault="00F2431C" w:rsidP="00FC7C21">
            <w:pPr>
              <w:pStyle w:val="TableParagraph"/>
              <w:ind w:left="86" w:right="76"/>
              <w:rPr>
                <w:sz w:val="16"/>
              </w:rPr>
            </w:pPr>
            <w:r>
              <w:rPr>
                <w:sz w:val="16"/>
              </w:rPr>
              <w:t>020963</w:t>
            </w:r>
          </w:p>
        </w:tc>
        <w:tc>
          <w:tcPr>
            <w:tcW w:w="1600" w:type="dxa"/>
            <w:tcBorders>
              <w:top w:val="nil"/>
              <w:bottom w:val="nil"/>
            </w:tcBorders>
          </w:tcPr>
          <w:p w14:paraId="18FE43DB" w14:textId="77777777" w:rsidR="00F2431C" w:rsidRDefault="00F2431C" w:rsidP="00FC7C21">
            <w:pPr>
              <w:pStyle w:val="TableParagraph"/>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6D7DF5BB" w14:textId="77777777" w:rsidR="00F2431C" w:rsidRDefault="00F2431C" w:rsidP="00FC7C21">
            <w:pPr>
              <w:pStyle w:val="TableParagraph"/>
              <w:ind w:left="139" w:right="129"/>
              <w:rPr>
                <w:sz w:val="16"/>
              </w:rPr>
            </w:pPr>
            <w:r>
              <w:rPr>
                <w:sz w:val="16"/>
              </w:rPr>
              <w:t>186</w:t>
            </w:r>
          </w:p>
        </w:tc>
        <w:tc>
          <w:tcPr>
            <w:tcW w:w="3200" w:type="dxa"/>
            <w:tcBorders>
              <w:top w:val="nil"/>
              <w:bottom w:val="nil"/>
            </w:tcBorders>
          </w:tcPr>
          <w:p w14:paraId="14490A96"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127D583"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0036E533" w14:textId="77777777" w:rsidR="00F2431C" w:rsidRDefault="00F2431C" w:rsidP="00FC7C21">
            <w:pPr>
              <w:pStyle w:val="TableParagraph"/>
              <w:ind w:left="83" w:right="33"/>
              <w:rPr>
                <w:sz w:val="16"/>
              </w:rPr>
            </w:pPr>
            <w:r>
              <w:rPr>
                <w:sz w:val="16"/>
              </w:rPr>
              <w:t>20963</w:t>
            </w:r>
          </w:p>
        </w:tc>
        <w:tc>
          <w:tcPr>
            <w:tcW w:w="1000" w:type="dxa"/>
            <w:tcBorders>
              <w:top w:val="nil"/>
              <w:bottom w:val="nil"/>
            </w:tcBorders>
          </w:tcPr>
          <w:p w14:paraId="55038A80"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3E53A74" w14:textId="77777777" w:rsidR="00F2431C" w:rsidRDefault="00F2431C" w:rsidP="00FC7C21">
            <w:pPr>
              <w:pStyle w:val="TableParagraph"/>
              <w:ind w:left="19" w:right="9"/>
              <w:rPr>
                <w:sz w:val="16"/>
              </w:rPr>
            </w:pPr>
            <w:r>
              <w:rPr>
                <w:sz w:val="16"/>
              </w:rPr>
              <w:t>53101</w:t>
            </w:r>
          </w:p>
        </w:tc>
        <w:tc>
          <w:tcPr>
            <w:tcW w:w="980" w:type="dxa"/>
            <w:tcBorders>
              <w:top w:val="nil"/>
              <w:bottom w:val="nil"/>
            </w:tcBorders>
          </w:tcPr>
          <w:p w14:paraId="0C002FDD" w14:textId="77777777" w:rsidR="00F2431C" w:rsidRDefault="00F2431C" w:rsidP="00FC7C21">
            <w:pPr>
              <w:pStyle w:val="TableParagraph"/>
              <w:ind w:left="69" w:right="59"/>
              <w:rPr>
                <w:sz w:val="16"/>
              </w:rPr>
            </w:pPr>
            <w:r>
              <w:rPr>
                <w:sz w:val="16"/>
              </w:rPr>
              <w:t>31/05/</w:t>
            </w:r>
            <w:r w:rsidR="00255652">
              <w:rPr>
                <w:sz w:val="16"/>
              </w:rPr>
              <w:t>2024</w:t>
            </w:r>
          </w:p>
        </w:tc>
        <w:tc>
          <w:tcPr>
            <w:tcW w:w="1200" w:type="dxa"/>
            <w:tcBorders>
              <w:top w:val="nil"/>
              <w:bottom w:val="nil"/>
            </w:tcBorders>
          </w:tcPr>
          <w:p w14:paraId="7E38DBD7" w14:textId="77777777" w:rsidR="00F2431C" w:rsidRDefault="00F2431C" w:rsidP="00FC7C21">
            <w:pPr>
              <w:pStyle w:val="TableParagraph"/>
              <w:ind w:right="27"/>
              <w:jc w:val="right"/>
              <w:rPr>
                <w:sz w:val="16"/>
              </w:rPr>
            </w:pPr>
            <w:r>
              <w:rPr>
                <w:sz w:val="16"/>
              </w:rPr>
              <w:t>7.463,54</w:t>
            </w:r>
          </w:p>
        </w:tc>
        <w:tc>
          <w:tcPr>
            <w:tcW w:w="1200" w:type="dxa"/>
            <w:tcBorders>
              <w:top w:val="nil"/>
              <w:bottom w:val="nil"/>
            </w:tcBorders>
          </w:tcPr>
          <w:p w14:paraId="6656CDE6" w14:textId="77777777" w:rsidR="00F2431C" w:rsidRDefault="00F2431C" w:rsidP="00FC7C21">
            <w:pPr>
              <w:pStyle w:val="TableParagraph"/>
              <w:ind w:right="27"/>
              <w:jc w:val="right"/>
              <w:rPr>
                <w:sz w:val="16"/>
              </w:rPr>
            </w:pPr>
            <w:r>
              <w:rPr>
                <w:sz w:val="16"/>
              </w:rPr>
              <w:t>1.537,44</w:t>
            </w:r>
          </w:p>
        </w:tc>
        <w:tc>
          <w:tcPr>
            <w:tcW w:w="1200" w:type="dxa"/>
            <w:tcBorders>
              <w:top w:val="nil"/>
              <w:bottom w:val="nil"/>
            </w:tcBorders>
          </w:tcPr>
          <w:p w14:paraId="2B25E811" w14:textId="77777777" w:rsidR="00F2431C" w:rsidRDefault="00F2431C" w:rsidP="00FC7C21">
            <w:pPr>
              <w:pStyle w:val="TableParagraph"/>
              <w:ind w:right="27"/>
              <w:jc w:val="right"/>
              <w:rPr>
                <w:sz w:val="16"/>
              </w:rPr>
            </w:pPr>
            <w:r>
              <w:rPr>
                <w:sz w:val="16"/>
              </w:rPr>
              <w:t>5.926,10</w:t>
            </w:r>
          </w:p>
        </w:tc>
      </w:tr>
      <w:tr w:rsidR="00F2431C" w14:paraId="73DFA71A" w14:textId="77777777" w:rsidTr="00FC7C21">
        <w:trPr>
          <w:trHeight w:val="360"/>
        </w:trPr>
        <w:tc>
          <w:tcPr>
            <w:tcW w:w="1180" w:type="dxa"/>
            <w:tcBorders>
              <w:top w:val="nil"/>
              <w:bottom w:val="nil"/>
            </w:tcBorders>
          </w:tcPr>
          <w:p w14:paraId="2C33D3E1" w14:textId="77777777" w:rsidR="00F2431C" w:rsidRDefault="00F2431C" w:rsidP="00FC7C21">
            <w:pPr>
              <w:pStyle w:val="TableParagraph"/>
              <w:ind w:left="60" w:right="50"/>
              <w:rPr>
                <w:sz w:val="16"/>
              </w:rPr>
            </w:pPr>
            <w:r>
              <w:rPr>
                <w:sz w:val="16"/>
              </w:rPr>
              <w:t>021370</w:t>
            </w:r>
          </w:p>
        </w:tc>
        <w:tc>
          <w:tcPr>
            <w:tcW w:w="1200" w:type="dxa"/>
            <w:tcBorders>
              <w:top w:val="nil"/>
              <w:bottom w:val="nil"/>
            </w:tcBorders>
          </w:tcPr>
          <w:p w14:paraId="5B5427DE" w14:textId="77777777" w:rsidR="00F2431C" w:rsidRDefault="00F2431C" w:rsidP="00FC7C21">
            <w:pPr>
              <w:pStyle w:val="TableParagraph"/>
              <w:ind w:left="86" w:right="76"/>
              <w:rPr>
                <w:sz w:val="16"/>
              </w:rPr>
            </w:pPr>
            <w:r>
              <w:rPr>
                <w:sz w:val="16"/>
              </w:rPr>
              <w:t>020965</w:t>
            </w:r>
          </w:p>
        </w:tc>
        <w:tc>
          <w:tcPr>
            <w:tcW w:w="1600" w:type="dxa"/>
            <w:tcBorders>
              <w:top w:val="nil"/>
              <w:bottom w:val="nil"/>
            </w:tcBorders>
          </w:tcPr>
          <w:p w14:paraId="468A5447" w14:textId="77777777" w:rsidR="00F2431C" w:rsidRDefault="00F2431C" w:rsidP="00FC7C21">
            <w:pPr>
              <w:pStyle w:val="TableParagraph"/>
              <w:ind w:left="47" w:right="37"/>
              <w:rPr>
                <w:sz w:val="16"/>
              </w:rPr>
            </w:pPr>
            <w:r>
              <w:rPr>
                <w:sz w:val="16"/>
              </w:rPr>
              <w:t>010113</w:t>
            </w:r>
            <w:r>
              <w:rPr>
                <w:spacing w:val="-6"/>
                <w:sz w:val="16"/>
              </w:rPr>
              <w:t xml:space="preserve"> </w:t>
            </w:r>
            <w:r>
              <w:rPr>
                <w:sz w:val="16"/>
              </w:rPr>
              <w:t>-</w:t>
            </w:r>
            <w:r>
              <w:rPr>
                <w:spacing w:val="-6"/>
                <w:sz w:val="16"/>
              </w:rPr>
              <w:t xml:space="preserve"> </w:t>
            </w:r>
            <w:r>
              <w:rPr>
                <w:sz w:val="16"/>
              </w:rPr>
              <w:t>28/05/</w:t>
            </w:r>
            <w:r w:rsidR="00255652">
              <w:rPr>
                <w:sz w:val="16"/>
              </w:rPr>
              <w:t>2024</w:t>
            </w:r>
          </w:p>
        </w:tc>
        <w:tc>
          <w:tcPr>
            <w:tcW w:w="800" w:type="dxa"/>
            <w:tcBorders>
              <w:top w:val="nil"/>
              <w:bottom w:val="nil"/>
            </w:tcBorders>
          </w:tcPr>
          <w:p w14:paraId="43CFFF76" w14:textId="77777777" w:rsidR="00F2431C" w:rsidRDefault="00F2431C" w:rsidP="00FC7C21">
            <w:pPr>
              <w:pStyle w:val="TableParagraph"/>
              <w:ind w:left="139" w:right="129"/>
              <w:rPr>
                <w:sz w:val="16"/>
              </w:rPr>
            </w:pPr>
            <w:r>
              <w:rPr>
                <w:sz w:val="16"/>
              </w:rPr>
              <w:t>186</w:t>
            </w:r>
          </w:p>
        </w:tc>
        <w:tc>
          <w:tcPr>
            <w:tcW w:w="3200" w:type="dxa"/>
            <w:tcBorders>
              <w:top w:val="nil"/>
              <w:bottom w:val="nil"/>
            </w:tcBorders>
          </w:tcPr>
          <w:p w14:paraId="1D881947"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93E703E"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B64BDE2" w14:textId="77777777" w:rsidR="00F2431C" w:rsidRDefault="00F2431C" w:rsidP="00FC7C21">
            <w:pPr>
              <w:pStyle w:val="TableParagraph"/>
              <w:ind w:left="83" w:right="33"/>
              <w:rPr>
                <w:sz w:val="16"/>
              </w:rPr>
            </w:pPr>
            <w:r>
              <w:rPr>
                <w:sz w:val="16"/>
              </w:rPr>
              <w:t>20965</w:t>
            </w:r>
          </w:p>
        </w:tc>
        <w:tc>
          <w:tcPr>
            <w:tcW w:w="1000" w:type="dxa"/>
            <w:tcBorders>
              <w:top w:val="nil"/>
              <w:bottom w:val="nil"/>
            </w:tcBorders>
          </w:tcPr>
          <w:p w14:paraId="22D56C42"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0A6DBB1" w14:textId="77777777" w:rsidR="00F2431C" w:rsidRDefault="00F2431C" w:rsidP="00FC7C21">
            <w:pPr>
              <w:pStyle w:val="TableParagraph"/>
              <w:ind w:left="19" w:right="9"/>
              <w:rPr>
                <w:sz w:val="16"/>
              </w:rPr>
            </w:pPr>
            <w:r>
              <w:rPr>
                <w:sz w:val="16"/>
              </w:rPr>
              <w:t>53103</w:t>
            </w:r>
          </w:p>
        </w:tc>
        <w:tc>
          <w:tcPr>
            <w:tcW w:w="980" w:type="dxa"/>
            <w:tcBorders>
              <w:top w:val="nil"/>
              <w:bottom w:val="nil"/>
            </w:tcBorders>
          </w:tcPr>
          <w:p w14:paraId="4C470C96" w14:textId="77777777" w:rsidR="00F2431C" w:rsidRDefault="00F2431C" w:rsidP="00FC7C21">
            <w:pPr>
              <w:pStyle w:val="TableParagraph"/>
              <w:ind w:left="69" w:right="59"/>
              <w:rPr>
                <w:sz w:val="16"/>
              </w:rPr>
            </w:pPr>
            <w:r>
              <w:rPr>
                <w:sz w:val="16"/>
              </w:rPr>
              <w:t>31/05/</w:t>
            </w:r>
            <w:r w:rsidR="00255652">
              <w:rPr>
                <w:sz w:val="16"/>
              </w:rPr>
              <w:t>2024</w:t>
            </w:r>
          </w:p>
        </w:tc>
        <w:tc>
          <w:tcPr>
            <w:tcW w:w="1200" w:type="dxa"/>
            <w:tcBorders>
              <w:top w:val="nil"/>
              <w:bottom w:val="nil"/>
            </w:tcBorders>
          </w:tcPr>
          <w:p w14:paraId="5CBAB6EC" w14:textId="77777777" w:rsidR="00F2431C" w:rsidRDefault="00F2431C" w:rsidP="00FC7C21">
            <w:pPr>
              <w:pStyle w:val="TableParagraph"/>
              <w:ind w:right="27"/>
              <w:jc w:val="right"/>
              <w:rPr>
                <w:sz w:val="16"/>
              </w:rPr>
            </w:pPr>
            <w:r>
              <w:rPr>
                <w:sz w:val="16"/>
              </w:rPr>
              <w:t>750,24</w:t>
            </w:r>
          </w:p>
        </w:tc>
        <w:tc>
          <w:tcPr>
            <w:tcW w:w="1200" w:type="dxa"/>
            <w:tcBorders>
              <w:top w:val="nil"/>
              <w:bottom w:val="nil"/>
            </w:tcBorders>
          </w:tcPr>
          <w:p w14:paraId="0208732D"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193726FE" w14:textId="77777777" w:rsidR="00F2431C" w:rsidRDefault="00F2431C" w:rsidP="00FC7C21">
            <w:pPr>
              <w:pStyle w:val="TableParagraph"/>
              <w:ind w:right="27"/>
              <w:jc w:val="right"/>
              <w:rPr>
                <w:sz w:val="16"/>
              </w:rPr>
            </w:pPr>
            <w:r>
              <w:rPr>
                <w:sz w:val="16"/>
              </w:rPr>
              <w:t>750,24</w:t>
            </w:r>
          </w:p>
        </w:tc>
      </w:tr>
      <w:tr w:rsidR="00F2431C" w14:paraId="7166A961" w14:textId="77777777" w:rsidTr="00FC7C21">
        <w:trPr>
          <w:trHeight w:val="360"/>
        </w:trPr>
        <w:tc>
          <w:tcPr>
            <w:tcW w:w="1180" w:type="dxa"/>
            <w:tcBorders>
              <w:top w:val="nil"/>
              <w:bottom w:val="nil"/>
            </w:tcBorders>
          </w:tcPr>
          <w:p w14:paraId="661A9691" w14:textId="77777777" w:rsidR="00F2431C" w:rsidRDefault="00F2431C" w:rsidP="00FC7C21">
            <w:pPr>
              <w:pStyle w:val="TableParagraph"/>
              <w:ind w:left="60" w:right="50"/>
              <w:rPr>
                <w:sz w:val="16"/>
              </w:rPr>
            </w:pPr>
            <w:r>
              <w:rPr>
                <w:sz w:val="16"/>
              </w:rPr>
              <w:t>021371</w:t>
            </w:r>
          </w:p>
        </w:tc>
        <w:tc>
          <w:tcPr>
            <w:tcW w:w="1200" w:type="dxa"/>
            <w:tcBorders>
              <w:top w:val="nil"/>
              <w:bottom w:val="nil"/>
            </w:tcBorders>
          </w:tcPr>
          <w:p w14:paraId="250F17E9" w14:textId="77777777" w:rsidR="00F2431C" w:rsidRDefault="00F2431C" w:rsidP="00FC7C21">
            <w:pPr>
              <w:pStyle w:val="TableParagraph"/>
              <w:ind w:left="86" w:right="76"/>
              <w:rPr>
                <w:sz w:val="16"/>
              </w:rPr>
            </w:pPr>
            <w:r>
              <w:rPr>
                <w:sz w:val="16"/>
              </w:rPr>
              <w:t>020966</w:t>
            </w:r>
          </w:p>
        </w:tc>
        <w:tc>
          <w:tcPr>
            <w:tcW w:w="1600" w:type="dxa"/>
            <w:tcBorders>
              <w:top w:val="nil"/>
              <w:bottom w:val="nil"/>
            </w:tcBorders>
          </w:tcPr>
          <w:p w14:paraId="4F151A50" w14:textId="77777777" w:rsidR="00F2431C" w:rsidRDefault="00F2431C"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779F52A4"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363246C7"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1D21B08"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463DA79" w14:textId="77777777" w:rsidR="00F2431C" w:rsidRDefault="00F2431C" w:rsidP="00FC7C21">
            <w:pPr>
              <w:pStyle w:val="TableParagraph"/>
              <w:ind w:left="83" w:right="33"/>
              <w:rPr>
                <w:sz w:val="16"/>
              </w:rPr>
            </w:pPr>
            <w:r>
              <w:rPr>
                <w:sz w:val="16"/>
              </w:rPr>
              <w:t>20966</w:t>
            </w:r>
          </w:p>
        </w:tc>
        <w:tc>
          <w:tcPr>
            <w:tcW w:w="1000" w:type="dxa"/>
            <w:tcBorders>
              <w:top w:val="nil"/>
              <w:bottom w:val="nil"/>
            </w:tcBorders>
          </w:tcPr>
          <w:p w14:paraId="75C12241"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D4C10B3" w14:textId="77777777" w:rsidR="00F2431C" w:rsidRDefault="00F2431C" w:rsidP="00FC7C21">
            <w:pPr>
              <w:pStyle w:val="TableParagraph"/>
              <w:ind w:left="19" w:right="9"/>
              <w:rPr>
                <w:sz w:val="16"/>
              </w:rPr>
            </w:pPr>
            <w:r>
              <w:rPr>
                <w:sz w:val="16"/>
              </w:rPr>
              <w:t>148304</w:t>
            </w:r>
          </w:p>
        </w:tc>
        <w:tc>
          <w:tcPr>
            <w:tcW w:w="980" w:type="dxa"/>
            <w:tcBorders>
              <w:top w:val="nil"/>
              <w:bottom w:val="nil"/>
            </w:tcBorders>
          </w:tcPr>
          <w:p w14:paraId="3A296AE2" w14:textId="77777777" w:rsidR="00F2431C" w:rsidRDefault="00F2431C" w:rsidP="00FC7C21">
            <w:pPr>
              <w:pStyle w:val="TableParagraph"/>
              <w:ind w:left="69" w:right="59"/>
              <w:rPr>
                <w:sz w:val="16"/>
              </w:rPr>
            </w:pPr>
            <w:r>
              <w:rPr>
                <w:sz w:val="16"/>
              </w:rPr>
              <w:t>31/05/</w:t>
            </w:r>
            <w:r w:rsidR="00255652">
              <w:rPr>
                <w:sz w:val="16"/>
              </w:rPr>
              <w:t>2024</w:t>
            </w:r>
          </w:p>
        </w:tc>
        <w:tc>
          <w:tcPr>
            <w:tcW w:w="1200" w:type="dxa"/>
            <w:tcBorders>
              <w:top w:val="nil"/>
              <w:bottom w:val="nil"/>
            </w:tcBorders>
          </w:tcPr>
          <w:p w14:paraId="61F6415B" w14:textId="77777777" w:rsidR="00F2431C" w:rsidRDefault="00F2431C" w:rsidP="00FC7C21">
            <w:pPr>
              <w:pStyle w:val="TableParagraph"/>
              <w:ind w:right="27"/>
              <w:jc w:val="right"/>
              <w:rPr>
                <w:sz w:val="16"/>
              </w:rPr>
            </w:pPr>
            <w:r>
              <w:rPr>
                <w:sz w:val="16"/>
              </w:rPr>
              <w:t>13.224,26</w:t>
            </w:r>
          </w:p>
        </w:tc>
        <w:tc>
          <w:tcPr>
            <w:tcW w:w="1200" w:type="dxa"/>
            <w:tcBorders>
              <w:top w:val="nil"/>
              <w:bottom w:val="nil"/>
            </w:tcBorders>
          </w:tcPr>
          <w:p w14:paraId="3F36376B" w14:textId="77777777" w:rsidR="00F2431C" w:rsidRDefault="00F2431C" w:rsidP="00FC7C21">
            <w:pPr>
              <w:pStyle w:val="TableParagraph"/>
              <w:ind w:right="27"/>
              <w:jc w:val="right"/>
              <w:rPr>
                <w:sz w:val="16"/>
              </w:rPr>
            </w:pPr>
            <w:r>
              <w:rPr>
                <w:sz w:val="16"/>
              </w:rPr>
              <w:t>3.074,42</w:t>
            </w:r>
          </w:p>
        </w:tc>
        <w:tc>
          <w:tcPr>
            <w:tcW w:w="1200" w:type="dxa"/>
            <w:tcBorders>
              <w:top w:val="nil"/>
              <w:bottom w:val="nil"/>
            </w:tcBorders>
          </w:tcPr>
          <w:p w14:paraId="1DF8EB46" w14:textId="77777777" w:rsidR="00F2431C" w:rsidRDefault="00F2431C" w:rsidP="00FC7C21">
            <w:pPr>
              <w:pStyle w:val="TableParagraph"/>
              <w:ind w:right="27"/>
              <w:jc w:val="right"/>
              <w:rPr>
                <w:sz w:val="16"/>
              </w:rPr>
            </w:pPr>
            <w:r>
              <w:rPr>
                <w:sz w:val="16"/>
              </w:rPr>
              <w:t>10.149,84</w:t>
            </w:r>
          </w:p>
        </w:tc>
      </w:tr>
      <w:tr w:rsidR="00F2431C" w14:paraId="5510CEF3" w14:textId="77777777" w:rsidTr="00FC7C21">
        <w:trPr>
          <w:trHeight w:val="360"/>
        </w:trPr>
        <w:tc>
          <w:tcPr>
            <w:tcW w:w="1180" w:type="dxa"/>
            <w:tcBorders>
              <w:top w:val="nil"/>
              <w:bottom w:val="nil"/>
            </w:tcBorders>
          </w:tcPr>
          <w:p w14:paraId="0A7CDCFC" w14:textId="77777777" w:rsidR="00F2431C" w:rsidRDefault="00F2431C" w:rsidP="00FC7C21">
            <w:pPr>
              <w:pStyle w:val="TableParagraph"/>
              <w:ind w:left="60" w:right="50"/>
              <w:rPr>
                <w:sz w:val="16"/>
              </w:rPr>
            </w:pPr>
            <w:r>
              <w:rPr>
                <w:sz w:val="16"/>
              </w:rPr>
              <w:t>021374</w:t>
            </w:r>
          </w:p>
        </w:tc>
        <w:tc>
          <w:tcPr>
            <w:tcW w:w="1200" w:type="dxa"/>
            <w:tcBorders>
              <w:top w:val="nil"/>
              <w:bottom w:val="nil"/>
            </w:tcBorders>
          </w:tcPr>
          <w:p w14:paraId="73367501" w14:textId="77777777" w:rsidR="00F2431C" w:rsidRDefault="00F2431C" w:rsidP="00FC7C21">
            <w:pPr>
              <w:pStyle w:val="TableParagraph"/>
              <w:ind w:left="86" w:right="76"/>
              <w:rPr>
                <w:sz w:val="16"/>
              </w:rPr>
            </w:pPr>
            <w:r>
              <w:rPr>
                <w:sz w:val="16"/>
              </w:rPr>
              <w:t>020970</w:t>
            </w:r>
          </w:p>
        </w:tc>
        <w:tc>
          <w:tcPr>
            <w:tcW w:w="1600" w:type="dxa"/>
            <w:tcBorders>
              <w:top w:val="nil"/>
              <w:bottom w:val="nil"/>
            </w:tcBorders>
          </w:tcPr>
          <w:p w14:paraId="0B338FD1" w14:textId="77777777" w:rsidR="00F2431C" w:rsidRDefault="00F2431C" w:rsidP="00FC7C21">
            <w:pPr>
              <w:pStyle w:val="TableParagraph"/>
              <w:ind w:left="47" w:right="37"/>
              <w:rPr>
                <w:sz w:val="16"/>
              </w:rPr>
            </w:pPr>
            <w:r>
              <w:rPr>
                <w:sz w:val="16"/>
              </w:rPr>
              <w:t>009532</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421007E" w14:textId="77777777" w:rsidR="00F2431C" w:rsidRDefault="00F2431C" w:rsidP="00FC7C21">
            <w:pPr>
              <w:pStyle w:val="TableParagraph"/>
              <w:ind w:left="139" w:right="129"/>
              <w:rPr>
                <w:sz w:val="16"/>
              </w:rPr>
            </w:pPr>
            <w:r>
              <w:rPr>
                <w:sz w:val="16"/>
              </w:rPr>
              <w:t>288</w:t>
            </w:r>
          </w:p>
        </w:tc>
        <w:tc>
          <w:tcPr>
            <w:tcW w:w="3200" w:type="dxa"/>
            <w:tcBorders>
              <w:top w:val="nil"/>
              <w:bottom w:val="nil"/>
            </w:tcBorders>
          </w:tcPr>
          <w:p w14:paraId="111CCB20"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8A94CF0"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1F96383" w14:textId="77777777" w:rsidR="00F2431C" w:rsidRDefault="00F2431C" w:rsidP="00FC7C21">
            <w:pPr>
              <w:pStyle w:val="TableParagraph"/>
              <w:ind w:left="83" w:right="33"/>
              <w:rPr>
                <w:sz w:val="16"/>
              </w:rPr>
            </w:pPr>
            <w:r>
              <w:rPr>
                <w:sz w:val="16"/>
              </w:rPr>
              <w:t>20970</w:t>
            </w:r>
          </w:p>
        </w:tc>
        <w:tc>
          <w:tcPr>
            <w:tcW w:w="1000" w:type="dxa"/>
            <w:tcBorders>
              <w:top w:val="nil"/>
              <w:bottom w:val="nil"/>
            </w:tcBorders>
          </w:tcPr>
          <w:p w14:paraId="476B67A4"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E73CA41" w14:textId="77777777" w:rsidR="00F2431C" w:rsidRDefault="00F2431C" w:rsidP="00FC7C21">
            <w:pPr>
              <w:pStyle w:val="TableParagraph"/>
              <w:ind w:left="19" w:right="9"/>
              <w:rPr>
                <w:sz w:val="16"/>
              </w:rPr>
            </w:pPr>
            <w:r>
              <w:rPr>
                <w:sz w:val="16"/>
              </w:rPr>
              <w:t>151731</w:t>
            </w:r>
          </w:p>
        </w:tc>
        <w:tc>
          <w:tcPr>
            <w:tcW w:w="980" w:type="dxa"/>
            <w:tcBorders>
              <w:top w:val="nil"/>
              <w:bottom w:val="nil"/>
            </w:tcBorders>
          </w:tcPr>
          <w:p w14:paraId="3B230AFC" w14:textId="77777777" w:rsidR="00F2431C" w:rsidRDefault="00F2431C" w:rsidP="00FC7C21">
            <w:pPr>
              <w:pStyle w:val="TableParagraph"/>
              <w:ind w:left="69" w:right="59"/>
              <w:rPr>
                <w:sz w:val="16"/>
              </w:rPr>
            </w:pPr>
            <w:r>
              <w:rPr>
                <w:sz w:val="16"/>
              </w:rPr>
              <w:t>31/05/</w:t>
            </w:r>
            <w:r w:rsidR="00255652">
              <w:rPr>
                <w:sz w:val="16"/>
              </w:rPr>
              <w:t>2024</w:t>
            </w:r>
          </w:p>
        </w:tc>
        <w:tc>
          <w:tcPr>
            <w:tcW w:w="1200" w:type="dxa"/>
            <w:tcBorders>
              <w:top w:val="nil"/>
              <w:bottom w:val="nil"/>
            </w:tcBorders>
          </w:tcPr>
          <w:p w14:paraId="4A694AA0" w14:textId="77777777" w:rsidR="00F2431C" w:rsidRDefault="00F2431C" w:rsidP="00FC7C21">
            <w:pPr>
              <w:pStyle w:val="TableParagraph"/>
              <w:ind w:right="27"/>
              <w:jc w:val="right"/>
              <w:rPr>
                <w:sz w:val="16"/>
              </w:rPr>
            </w:pPr>
            <w:r>
              <w:rPr>
                <w:sz w:val="16"/>
              </w:rPr>
              <w:t>5.702,63</w:t>
            </w:r>
          </w:p>
        </w:tc>
        <w:tc>
          <w:tcPr>
            <w:tcW w:w="1200" w:type="dxa"/>
            <w:tcBorders>
              <w:top w:val="nil"/>
              <w:bottom w:val="nil"/>
            </w:tcBorders>
          </w:tcPr>
          <w:p w14:paraId="4460B73D" w14:textId="77777777" w:rsidR="00F2431C" w:rsidRDefault="00F2431C" w:rsidP="00FC7C21">
            <w:pPr>
              <w:pStyle w:val="TableParagraph"/>
              <w:ind w:right="27"/>
              <w:jc w:val="right"/>
              <w:rPr>
                <w:sz w:val="16"/>
              </w:rPr>
            </w:pPr>
            <w:r>
              <w:rPr>
                <w:sz w:val="16"/>
              </w:rPr>
              <w:t>1.926,98</w:t>
            </w:r>
          </w:p>
        </w:tc>
        <w:tc>
          <w:tcPr>
            <w:tcW w:w="1200" w:type="dxa"/>
            <w:tcBorders>
              <w:top w:val="nil"/>
              <w:bottom w:val="nil"/>
            </w:tcBorders>
          </w:tcPr>
          <w:p w14:paraId="4D627434" w14:textId="77777777" w:rsidR="00F2431C" w:rsidRDefault="00F2431C" w:rsidP="00FC7C21">
            <w:pPr>
              <w:pStyle w:val="TableParagraph"/>
              <w:ind w:right="27"/>
              <w:jc w:val="right"/>
              <w:rPr>
                <w:sz w:val="16"/>
              </w:rPr>
            </w:pPr>
            <w:r>
              <w:rPr>
                <w:sz w:val="16"/>
              </w:rPr>
              <w:t>3.775,65</w:t>
            </w:r>
          </w:p>
        </w:tc>
      </w:tr>
      <w:tr w:rsidR="00F2431C" w14:paraId="66E2229C" w14:textId="77777777" w:rsidTr="00FC7C21">
        <w:trPr>
          <w:trHeight w:val="360"/>
        </w:trPr>
        <w:tc>
          <w:tcPr>
            <w:tcW w:w="1180" w:type="dxa"/>
            <w:tcBorders>
              <w:top w:val="nil"/>
              <w:bottom w:val="nil"/>
            </w:tcBorders>
          </w:tcPr>
          <w:p w14:paraId="00E014E0" w14:textId="77777777" w:rsidR="00F2431C" w:rsidRDefault="00F2431C" w:rsidP="00FC7C21">
            <w:pPr>
              <w:pStyle w:val="TableParagraph"/>
              <w:ind w:left="60" w:right="50"/>
              <w:rPr>
                <w:sz w:val="16"/>
              </w:rPr>
            </w:pPr>
            <w:r>
              <w:rPr>
                <w:sz w:val="16"/>
              </w:rPr>
              <w:t>021372</w:t>
            </w:r>
          </w:p>
        </w:tc>
        <w:tc>
          <w:tcPr>
            <w:tcW w:w="1200" w:type="dxa"/>
            <w:tcBorders>
              <w:top w:val="nil"/>
              <w:bottom w:val="nil"/>
            </w:tcBorders>
          </w:tcPr>
          <w:p w14:paraId="2F8D8BA0" w14:textId="77777777" w:rsidR="00F2431C" w:rsidRDefault="00F2431C" w:rsidP="00FC7C21">
            <w:pPr>
              <w:pStyle w:val="TableParagraph"/>
              <w:ind w:left="86" w:right="76"/>
              <w:rPr>
                <w:sz w:val="16"/>
              </w:rPr>
            </w:pPr>
            <w:r>
              <w:rPr>
                <w:sz w:val="16"/>
              </w:rPr>
              <w:t>020969</w:t>
            </w:r>
          </w:p>
        </w:tc>
        <w:tc>
          <w:tcPr>
            <w:tcW w:w="1600" w:type="dxa"/>
            <w:tcBorders>
              <w:top w:val="nil"/>
              <w:bottom w:val="nil"/>
            </w:tcBorders>
          </w:tcPr>
          <w:p w14:paraId="64324015" w14:textId="77777777" w:rsidR="00F2431C" w:rsidRDefault="00F2431C" w:rsidP="00FC7C21">
            <w:pPr>
              <w:pStyle w:val="TableParagraph"/>
              <w:ind w:left="47" w:right="37"/>
              <w:rPr>
                <w:sz w:val="16"/>
              </w:rPr>
            </w:pPr>
            <w:r>
              <w:rPr>
                <w:sz w:val="16"/>
              </w:rPr>
              <w:t>010114</w:t>
            </w:r>
            <w:r>
              <w:rPr>
                <w:spacing w:val="-6"/>
                <w:sz w:val="16"/>
              </w:rPr>
              <w:t xml:space="preserve"> </w:t>
            </w:r>
            <w:r>
              <w:rPr>
                <w:sz w:val="16"/>
              </w:rPr>
              <w:t>-</w:t>
            </w:r>
            <w:r>
              <w:rPr>
                <w:spacing w:val="-6"/>
                <w:sz w:val="16"/>
              </w:rPr>
              <w:t xml:space="preserve"> </w:t>
            </w:r>
            <w:r>
              <w:rPr>
                <w:sz w:val="16"/>
              </w:rPr>
              <w:t>28/05/</w:t>
            </w:r>
            <w:r w:rsidR="00255652">
              <w:rPr>
                <w:sz w:val="16"/>
              </w:rPr>
              <w:t>2024</w:t>
            </w:r>
          </w:p>
        </w:tc>
        <w:tc>
          <w:tcPr>
            <w:tcW w:w="800" w:type="dxa"/>
            <w:tcBorders>
              <w:top w:val="nil"/>
              <w:bottom w:val="nil"/>
            </w:tcBorders>
          </w:tcPr>
          <w:p w14:paraId="76D14B7E"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564A0B78"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1A6ED9B"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BF64C8B" w14:textId="77777777" w:rsidR="00F2431C" w:rsidRDefault="00F2431C" w:rsidP="00FC7C21">
            <w:pPr>
              <w:pStyle w:val="TableParagraph"/>
              <w:ind w:left="83" w:right="33"/>
              <w:rPr>
                <w:sz w:val="16"/>
              </w:rPr>
            </w:pPr>
            <w:r>
              <w:rPr>
                <w:sz w:val="16"/>
              </w:rPr>
              <w:t>20969</w:t>
            </w:r>
          </w:p>
        </w:tc>
        <w:tc>
          <w:tcPr>
            <w:tcW w:w="1000" w:type="dxa"/>
            <w:tcBorders>
              <w:top w:val="nil"/>
              <w:bottom w:val="nil"/>
            </w:tcBorders>
          </w:tcPr>
          <w:p w14:paraId="22E34671"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4121DA5" w14:textId="77777777" w:rsidR="00F2431C" w:rsidRDefault="00F2431C" w:rsidP="00FC7C21">
            <w:pPr>
              <w:pStyle w:val="TableParagraph"/>
              <w:ind w:left="19" w:right="9"/>
              <w:rPr>
                <w:sz w:val="16"/>
              </w:rPr>
            </w:pPr>
            <w:r>
              <w:rPr>
                <w:sz w:val="16"/>
              </w:rPr>
              <w:t>148681</w:t>
            </w:r>
          </w:p>
        </w:tc>
        <w:tc>
          <w:tcPr>
            <w:tcW w:w="980" w:type="dxa"/>
            <w:tcBorders>
              <w:top w:val="nil"/>
              <w:bottom w:val="nil"/>
            </w:tcBorders>
          </w:tcPr>
          <w:p w14:paraId="4607E615" w14:textId="77777777" w:rsidR="00F2431C" w:rsidRDefault="00F2431C" w:rsidP="00FC7C21">
            <w:pPr>
              <w:pStyle w:val="TableParagraph"/>
              <w:ind w:left="69" w:right="59"/>
              <w:rPr>
                <w:sz w:val="16"/>
              </w:rPr>
            </w:pPr>
            <w:r>
              <w:rPr>
                <w:sz w:val="16"/>
              </w:rPr>
              <w:t>31/05/</w:t>
            </w:r>
            <w:r w:rsidR="00255652">
              <w:rPr>
                <w:sz w:val="16"/>
              </w:rPr>
              <w:t>2024</w:t>
            </w:r>
          </w:p>
        </w:tc>
        <w:tc>
          <w:tcPr>
            <w:tcW w:w="1200" w:type="dxa"/>
            <w:tcBorders>
              <w:top w:val="nil"/>
              <w:bottom w:val="nil"/>
            </w:tcBorders>
          </w:tcPr>
          <w:p w14:paraId="381294BD" w14:textId="77777777" w:rsidR="00F2431C" w:rsidRDefault="00F2431C" w:rsidP="00FC7C21">
            <w:pPr>
              <w:pStyle w:val="TableParagraph"/>
              <w:ind w:right="27"/>
              <w:jc w:val="right"/>
              <w:rPr>
                <w:sz w:val="16"/>
              </w:rPr>
            </w:pPr>
            <w:r>
              <w:rPr>
                <w:sz w:val="16"/>
              </w:rPr>
              <w:t>7.457,72</w:t>
            </w:r>
          </w:p>
        </w:tc>
        <w:tc>
          <w:tcPr>
            <w:tcW w:w="1200" w:type="dxa"/>
            <w:tcBorders>
              <w:top w:val="nil"/>
              <w:bottom w:val="nil"/>
            </w:tcBorders>
          </w:tcPr>
          <w:p w14:paraId="3BE0D9B9" w14:textId="77777777" w:rsidR="00F2431C" w:rsidRDefault="00F2431C" w:rsidP="00FC7C21">
            <w:pPr>
              <w:pStyle w:val="TableParagraph"/>
              <w:ind w:right="27"/>
              <w:jc w:val="right"/>
              <w:rPr>
                <w:sz w:val="16"/>
              </w:rPr>
            </w:pPr>
            <w:r>
              <w:rPr>
                <w:sz w:val="16"/>
              </w:rPr>
              <w:t>1.109,79</w:t>
            </w:r>
          </w:p>
        </w:tc>
        <w:tc>
          <w:tcPr>
            <w:tcW w:w="1200" w:type="dxa"/>
            <w:tcBorders>
              <w:top w:val="nil"/>
              <w:bottom w:val="nil"/>
            </w:tcBorders>
          </w:tcPr>
          <w:p w14:paraId="3C0D577D" w14:textId="77777777" w:rsidR="00F2431C" w:rsidRDefault="00F2431C" w:rsidP="00FC7C21">
            <w:pPr>
              <w:pStyle w:val="TableParagraph"/>
              <w:ind w:right="27"/>
              <w:jc w:val="right"/>
              <w:rPr>
                <w:sz w:val="16"/>
              </w:rPr>
            </w:pPr>
            <w:r>
              <w:rPr>
                <w:sz w:val="16"/>
              </w:rPr>
              <w:t>6.347,93</w:t>
            </w:r>
          </w:p>
        </w:tc>
      </w:tr>
      <w:tr w:rsidR="00F2431C" w14:paraId="6BF0E67D" w14:textId="77777777" w:rsidTr="00FC7C21">
        <w:trPr>
          <w:trHeight w:val="360"/>
        </w:trPr>
        <w:tc>
          <w:tcPr>
            <w:tcW w:w="1180" w:type="dxa"/>
            <w:tcBorders>
              <w:top w:val="nil"/>
              <w:bottom w:val="nil"/>
            </w:tcBorders>
          </w:tcPr>
          <w:p w14:paraId="0C56B076" w14:textId="77777777" w:rsidR="00F2431C" w:rsidRDefault="00F2431C" w:rsidP="00FC7C21">
            <w:pPr>
              <w:pStyle w:val="TableParagraph"/>
              <w:ind w:left="60" w:right="50"/>
              <w:rPr>
                <w:sz w:val="16"/>
              </w:rPr>
            </w:pPr>
            <w:r>
              <w:rPr>
                <w:sz w:val="16"/>
              </w:rPr>
              <w:t>021375</w:t>
            </w:r>
          </w:p>
        </w:tc>
        <w:tc>
          <w:tcPr>
            <w:tcW w:w="1200" w:type="dxa"/>
            <w:tcBorders>
              <w:top w:val="nil"/>
              <w:bottom w:val="nil"/>
            </w:tcBorders>
          </w:tcPr>
          <w:p w14:paraId="74BC6705" w14:textId="77777777" w:rsidR="00F2431C" w:rsidRDefault="00F2431C" w:rsidP="00FC7C21">
            <w:pPr>
              <w:pStyle w:val="TableParagraph"/>
              <w:ind w:left="86" w:right="76"/>
              <w:rPr>
                <w:sz w:val="16"/>
              </w:rPr>
            </w:pPr>
            <w:r>
              <w:rPr>
                <w:sz w:val="16"/>
              </w:rPr>
              <w:t>020972</w:t>
            </w:r>
          </w:p>
        </w:tc>
        <w:tc>
          <w:tcPr>
            <w:tcW w:w="1600" w:type="dxa"/>
            <w:tcBorders>
              <w:top w:val="nil"/>
              <w:bottom w:val="nil"/>
            </w:tcBorders>
          </w:tcPr>
          <w:p w14:paraId="7AC927F2" w14:textId="77777777" w:rsidR="00F2431C" w:rsidRDefault="00F2431C" w:rsidP="00FC7C21">
            <w:pPr>
              <w:pStyle w:val="TableParagraph"/>
              <w:ind w:left="47" w:right="37"/>
              <w:rPr>
                <w:sz w:val="16"/>
              </w:rPr>
            </w:pPr>
            <w:r>
              <w:rPr>
                <w:sz w:val="16"/>
              </w:rPr>
              <w:t>009531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120E55F2" w14:textId="77777777" w:rsidR="00F2431C" w:rsidRDefault="00F2431C" w:rsidP="00FC7C21">
            <w:pPr>
              <w:pStyle w:val="TableParagraph"/>
              <w:ind w:left="139" w:right="129"/>
              <w:rPr>
                <w:sz w:val="16"/>
              </w:rPr>
            </w:pPr>
            <w:r>
              <w:rPr>
                <w:sz w:val="16"/>
              </w:rPr>
              <w:t>226</w:t>
            </w:r>
          </w:p>
        </w:tc>
        <w:tc>
          <w:tcPr>
            <w:tcW w:w="3200" w:type="dxa"/>
            <w:tcBorders>
              <w:top w:val="nil"/>
              <w:bottom w:val="nil"/>
            </w:tcBorders>
          </w:tcPr>
          <w:p w14:paraId="4B03CF19"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C2CD609"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0F1BFCF3" w14:textId="77777777" w:rsidR="00F2431C" w:rsidRDefault="00F2431C" w:rsidP="00FC7C21">
            <w:pPr>
              <w:pStyle w:val="TableParagraph"/>
              <w:ind w:left="83" w:right="33"/>
              <w:rPr>
                <w:sz w:val="16"/>
              </w:rPr>
            </w:pPr>
            <w:r>
              <w:rPr>
                <w:sz w:val="16"/>
              </w:rPr>
              <w:t>20972</w:t>
            </w:r>
          </w:p>
        </w:tc>
        <w:tc>
          <w:tcPr>
            <w:tcW w:w="1000" w:type="dxa"/>
            <w:tcBorders>
              <w:top w:val="nil"/>
              <w:bottom w:val="nil"/>
            </w:tcBorders>
          </w:tcPr>
          <w:p w14:paraId="3FC3BC7C"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322C274" w14:textId="77777777" w:rsidR="00F2431C" w:rsidRDefault="00F2431C" w:rsidP="00FC7C21">
            <w:pPr>
              <w:pStyle w:val="TableParagraph"/>
              <w:ind w:left="19" w:right="9"/>
              <w:rPr>
                <w:sz w:val="16"/>
              </w:rPr>
            </w:pPr>
            <w:r>
              <w:rPr>
                <w:sz w:val="16"/>
              </w:rPr>
              <w:t>152059</w:t>
            </w:r>
          </w:p>
        </w:tc>
        <w:tc>
          <w:tcPr>
            <w:tcW w:w="980" w:type="dxa"/>
            <w:tcBorders>
              <w:top w:val="nil"/>
              <w:bottom w:val="nil"/>
            </w:tcBorders>
          </w:tcPr>
          <w:p w14:paraId="778ABB12" w14:textId="77777777" w:rsidR="00F2431C" w:rsidRDefault="00F2431C" w:rsidP="00FC7C21">
            <w:pPr>
              <w:pStyle w:val="TableParagraph"/>
              <w:ind w:left="69" w:right="59"/>
              <w:rPr>
                <w:sz w:val="16"/>
              </w:rPr>
            </w:pPr>
            <w:r>
              <w:rPr>
                <w:sz w:val="16"/>
              </w:rPr>
              <w:t>31/05/</w:t>
            </w:r>
            <w:r w:rsidR="00255652">
              <w:rPr>
                <w:sz w:val="16"/>
              </w:rPr>
              <w:t>2024</w:t>
            </w:r>
          </w:p>
        </w:tc>
        <w:tc>
          <w:tcPr>
            <w:tcW w:w="1200" w:type="dxa"/>
            <w:tcBorders>
              <w:top w:val="nil"/>
              <w:bottom w:val="nil"/>
            </w:tcBorders>
          </w:tcPr>
          <w:p w14:paraId="2037A710" w14:textId="77777777" w:rsidR="00F2431C" w:rsidRDefault="00F2431C" w:rsidP="00FC7C21">
            <w:pPr>
              <w:pStyle w:val="TableParagraph"/>
              <w:ind w:right="27"/>
              <w:jc w:val="right"/>
              <w:rPr>
                <w:sz w:val="16"/>
              </w:rPr>
            </w:pPr>
            <w:r>
              <w:rPr>
                <w:sz w:val="16"/>
              </w:rPr>
              <w:t>4.973,90</w:t>
            </w:r>
          </w:p>
        </w:tc>
        <w:tc>
          <w:tcPr>
            <w:tcW w:w="1200" w:type="dxa"/>
            <w:tcBorders>
              <w:top w:val="nil"/>
              <w:bottom w:val="nil"/>
            </w:tcBorders>
          </w:tcPr>
          <w:p w14:paraId="1210DEAB" w14:textId="77777777" w:rsidR="00F2431C" w:rsidRDefault="00F2431C" w:rsidP="00FC7C21">
            <w:pPr>
              <w:pStyle w:val="TableParagraph"/>
              <w:ind w:right="27"/>
              <w:jc w:val="right"/>
              <w:rPr>
                <w:sz w:val="16"/>
              </w:rPr>
            </w:pPr>
            <w:r>
              <w:rPr>
                <w:sz w:val="16"/>
              </w:rPr>
              <w:t>1.355,94</w:t>
            </w:r>
          </w:p>
        </w:tc>
        <w:tc>
          <w:tcPr>
            <w:tcW w:w="1200" w:type="dxa"/>
            <w:tcBorders>
              <w:top w:val="nil"/>
              <w:bottom w:val="nil"/>
            </w:tcBorders>
          </w:tcPr>
          <w:p w14:paraId="2C3AEF09" w14:textId="77777777" w:rsidR="00F2431C" w:rsidRDefault="00F2431C" w:rsidP="00FC7C21">
            <w:pPr>
              <w:pStyle w:val="TableParagraph"/>
              <w:ind w:right="27"/>
              <w:jc w:val="right"/>
              <w:rPr>
                <w:sz w:val="16"/>
              </w:rPr>
            </w:pPr>
            <w:r>
              <w:rPr>
                <w:sz w:val="16"/>
              </w:rPr>
              <w:t>3.617,96</w:t>
            </w:r>
          </w:p>
        </w:tc>
      </w:tr>
      <w:tr w:rsidR="00F2431C" w14:paraId="76ACE7AB" w14:textId="77777777" w:rsidTr="00FC7C21">
        <w:trPr>
          <w:trHeight w:val="360"/>
        </w:trPr>
        <w:tc>
          <w:tcPr>
            <w:tcW w:w="1180" w:type="dxa"/>
            <w:tcBorders>
              <w:top w:val="nil"/>
              <w:bottom w:val="nil"/>
            </w:tcBorders>
          </w:tcPr>
          <w:p w14:paraId="13C7286C" w14:textId="77777777" w:rsidR="00F2431C" w:rsidRDefault="00F2431C" w:rsidP="00FC7C21">
            <w:pPr>
              <w:pStyle w:val="TableParagraph"/>
              <w:ind w:left="60" w:right="50"/>
              <w:rPr>
                <w:sz w:val="16"/>
              </w:rPr>
            </w:pPr>
            <w:r>
              <w:rPr>
                <w:sz w:val="16"/>
              </w:rPr>
              <w:t>021376</w:t>
            </w:r>
          </w:p>
        </w:tc>
        <w:tc>
          <w:tcPr>
            <w:tcW w:w="1200" w:type="dxa"/>
            <w:tcBorders>
              <w:top w:val="nil"/>
              <w:bottom w:val="nil"/>
            </w:tcBorders>
          </w:tcPr>
          <w:p w14:paraId="5A6676FF" w14:textId="77777777" w:rsidR="00F2431C" w:rsidRDefault="00F2431C" w:rsidP="00FC7C21">
            <w:pPr>
              <w:pStyle w:val="TableParagraph"/>
              <w:ind w:left="86" w:right="76"/>
              <w:rPr>
                <w:sz w:val="16"/>
              </w:rPr>
            </w:pPr>
            <w:r>
              <w:rPr>
                <w:sz w:val="16"/>
              </w:rPr>
              <w:t>020974</w:t>
            </w:r>
          </w:p>
        </w:tc>
        <w:tc>
          <w:tcPr>
            <w:tcW w:w="1600" w:type="dxa"/>
            <w:tcBorders>
              <w:top w:val="nil"/>
              <w:bottom w:val="nil"/>
            </w:tcBorders>
          </w:tcPr>
          <w:p w14:paraId="27F00495" w14:textId="77777777" w:rsidR="00F2431C" w:rsidRDefault="00F2431C" w:rsidP="00FC7C21">
            <w:pPr>
              <w:pStyle w:val="TableParagraph"/>
              <w:ind w:left="47" w:right="37"/>
              <w:rPr>
                <w:sz w:val="16"/>
              </w:rPr>
            </w:pPr>
            <w:r>
              <w:rPr>
                <w:sz w:val="16"/>
              </w:rPr>
              <w:t>010115</w:t>
            </w:r>
            <w:r>
              <w:rPr>
                <w:spacing w:val="-6"/>
                <w:sz w:val="16"/>
              </w:rPr>
              <w:t xml:space="preserve"> </w:t>
            </w:r>
            <w:r>
              <w:rPr>
                <w:sz w:val="16"/>
              </w:rPr>
              <w:t>-</w:t>
            </w:r>
            <w:r>
              <w:rPr>
                <w:spacing w:val="-6"/>
                <w:sz w:val="16"/>
              </w:rPr>
              <w:t xml:space="preserve"> </w:t>
            </w:r>
            <w:r>
              <w:rPr>
                <w:sz w:val="16"/>
              </w:rPr>
              <w:t>28/05/</w:t>
            </w:r>
            <w:r w:rsidR="00255652">
              <w:rPr>
                <w:sz w:val="16"/>
              </w:rPr>
              <w:t>2024</w:t>
            </w:r>
          </w:p>
        </w:tc>
        <w:tc>
          <w:tcPr>
            <w:tcW w:w="800" w:type="dxa"/>
            <w:tcBorders>
              <w:top w:val="nil"/>
              <w:bottom w:val="nil"/>
            </w:tcBorders>
          </w:tcPr>
          <w:p w14:paraId="3DEC89D7" w14:textId="77777777" w:rsidR="00F2431C" w:rsidRDefault="00F2431C" w:rsidP="00FC7C21">
            <w:pPr>
              <w:pStyle w:val="TableParagraph"/>
              <w:ind w:left="139" w:right="129"/>
              <w:rPr>
                <w:sz w:val="16"/>
              </w:rPr>
            </w:pPr>
            <w:r>
              <w:rPr>
                <w:sz w:val="16"/>
              </w:rPr>
              <w:t>226</w:t>
            </w:r>
          </w:p>
        </w:tc>
        <w:tc>
          <w:tcPr>
            <w:tcW w:w="3200" w:type="dxa"/>
            <w:tcBorders>
              <w:top w:val="nil"/>
              <w:bottom w:val="nil"/>
            </w:tcBorders>
          </w:tcPr>
          <w:p w14:paraId="3670E269"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3AA9FCD"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63C14427" w14:textId="77777777" w:rsidR="00F2431C" w:rsidRDefault="00F2431C" w:rsidP="00FC7C21">
            <w:pPr>
              <w:pStyle w:val="TableParagraph"/>
              <w:ind w:left="83" w:right="33"/>
              <w:rPr>
                <w:sz w:val="16"/>
              </w:rPr>
            </w:pPr>
            <w:r>
              <w:rPr>
                <w:sz w:val="16"/>
              </w:rPr>
              <w:t>20974</w:t>
            </w:r>
          </w:p>
        </w:tc>
        <w:tc>
          <w:tcPr>
            <w:tcW w:w="1000" w:type="dxa"/>
            <w:tcBorders>
              <w:top w:val="nil"/>
              <w:bottom w:val="nil"/>
            </w:tcBorders>
          </w:tcPr>
          <w:p w14:paraId="08606D5B"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64FDFB9" w14:textId="77777777" w:rsidR="00F2431C" w:rsidRDefault="00F2431C" w:rsidP="00FC7C21">
            <w:pPr>
              <w:pStyle w:val="TableParagraph"/>
              <w:ind w:left="19" w:right="9"/>
              <w:rPr>
                <w:sz w:val="16"/>
              </w:rPr>
            </w:pPr>
            <w:r>
              <w:rPr>
                <w:sz w:val="16"/>
              </w:rPr>
              <w:t>152404</w:t>
            </w:r>
          </w:p>
        </w:tc>
        <w:tc>
          <w:tcPr>
            <w:tcW w:w="980" w:type="dxa"/>
            <w:tcBorders>
              <w:top w:val="nil"/>
              <w:bottom w:val="nil"/>
            </w:tcBorders>
          </w:tcPr>
          <w:p w14:paraId="7146A7BA" w14:textId="77777777" w:rsidR="00F2431C" w:rsidRDefault="00F2431C" w:rsidP="00FC7C21">
            <w:pPr>
              <w:pStyle w:val="TableParagraph"/>
              <w:ind w:left="69" w:right="59"/>
              <w:rPr>
                <w:sz w:val="16"/>
              </w:rPr>
            </w:pPr>
            <w:r>
              <w:rPr>
                <w:sz w:val="16"/>
              </w:rPr>
              <w:t>31/05/</w:t>
            </w:r>
            <w:r w:rsidR="00255652">
              <w:rPr>
                <w:sz w:val="16"/>
              </w:rPr>
              <w:t>2024</w:t>
            </w:r>
          </w:p>
        </w:tc>
        <w:tc>
          <w:tcPr>
            <w:tcW w:w="1200" w:type="dxa"/>
            <w:tcBorders>
              <w:top w:val="nil"/>
              <w:bottom w:val="nil"/>
            </w:tcBorders>
          </w:tcPr>
          <w:p w14:paraId="3E9D7D96" w14:textId="77777777" w:rsidR="00F2431C" w:rsidRDefault="00F2431C" w:rsidP="00FC7C21">
            <w:pPr>
              <w:pStyle w:val="TableParagraph"/>
              <w:ind w:right="27"/>
              <w:jc w:val="right"/>
              <w:rPr>
                <w:sz w:val="16"/>
              </w:rPr>
            </w:pPr>
            <w:r>
              <w:rPr>
                <w:sz w:val="16"/>
              </w:rPr>
              <w:t>1.657,96</w:t>
            </w:r>
          </w:p>
        </w:tc>
        <w:tc>
          <w:tcPr>
            <w:tcW w:w="1200" w:type="dxa"/>
            <w:tcBorders>
              <w:top w:val="nil"/>
              <w:bottom w:val="nil"/>
            </w:tcBorders>
          </w:tcPr>
          <w:p w14:paraId="3AE7B670"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664EC372" w14:textId="77777777" w:rsidR="00F2431C" w:rsidRDefault="00F2431C" w:rsidP="00FC7C21">
            <w:pPr>
              <w:pStyle w:val="TableParagraph"/>
              <w:ind w:right="27"/>
              <w:jc w:val="right"/>
              <w:rPr>
                <w:sz w:val="16"/>
              </w:rPr>
            </w:pPr>
            <w:r>
              <w:rPr>
                <w:sz w:val="16"/>
              </w:rPr>
              <w:t>1.657,96</w:t>
            </w:r>
          </w:p>
        </w:tc>
      </w:tr>
      <w:tr w:rsidR="00F2431C" w14:paraId="6DEF8DFA" w14:textId="77777777" w:rsidTr="00FC7C21">
        <w:trPr>
          <w:trHeight w:val="360"/>
        </w:trPr>
        <w:tc>
          <w:tcPr>
            <w:tcW w:w="1180" w:type="dxa"/>
            <w:tcBorders>
              <w:top w:val="nil"/>
              <w:bottom w:val="nil"/>
            </w:tcBorders>
          </w:tcPr>
          <w:p w14:paraId="6240839B" w14:textId="77777777" w:rsidR="00F2431C" w:rsidRDefault="00F2431C" w:rsidP="00FC7C21">
            <w:pPr>
              <w:pStyle w:val="TableParagraph"/>
              <w:ind w:left="60" w:right="50"/>
              <w:rPr>
                <w:sz w:val="16"/>
              </w:rPr>
            </w:pPr>
            <w:r>
              <w:rPr>
                <w:sz w:val="16"/>
              </w:rPr>
              <w:t>021377</w:t>
            </w:r>
          </w:p>
        </w:tc>
        <w:tc>
          <w:tcPr>
            <w:tcW w:w="1200" w:type="dxa"/>
            <w:tcBorders>
              <w:top w:val="nil"/>
              <w:bottom w:val="nil"/>
            </w:tcBorders>
          </w:tcPr>
          <w:p w14:paraId="6005AE25" w14:textId="77777777" w:rsidR="00F2431C" w:rsidRDefault="00F2431C" w:rsidP="00FC7C21">
            <w:pPr>
              <w:pStyle w:val="TableParagraph"/>
              <w:ind w:left="86" w:right="76"/>
              <w:rPr>
                <w:sz w:val="16"/>
              </w:rPr>
            </w:pPr>
            <w:r>
              <w:rPr>
                <w:sz w:val="16"/>
              </w:rPr>
              <w:t>020975</w:t>
            </w:r>
          </w:p>
        </w:tc>
        <w:tc>
          <w:tcPr>
            <w:tcW w:w="1600" w:type="dxa"/>
            <w:tcBorders>
              <w:top w:val="nil"/>
              <w:bottom w:val="nil"/>
            </w:tcBorders>
          </w:tcPr>
          <w:p w14:paraId="54F69D4D" w14:textId="77777777" w:rsidR="00F2431C" w:rsidRDefault="00F2431C" w:rsidP="00FC7C21">
            <w:pPr>
              <w:pStyle w:val="TableParagraph"/>
              <w:ind w:left="47" w:right="37"/>
              <w:rPr>
                <w:sz w:val="16"/>
              </w:rPr>
            </w:pPr>
            <w:r>
              <w:rPr>
                <w:sz w:val="16"/>
              </w:rPr>
              <w:t>009541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13FD8757"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003DCB75"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DB2F97B"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619C372" w14:textId="77777777" w:rsidR="00F2431C" w:rsidRDefault="00F2431C" w:rsidP="00FC7C21">
            <w:pPr>
              <w:pStyle w:val="TableParagraph"/>
              <w:ind w:left="83" w:right="33"/>
              <w:rPr>
                <w:sz w:val="16"/>
              </w:rPr>
            </w:pPr>
            <w:r>
              <w:rPr>
                <w:sz w:val="16"/>
              </w:rPr>
              <w:t>20975</w:t>
            </w:r>
          </w:p>
        </w:tc>
        <w:tc>
          <w:tcPr>
            <w:tcW w:w="1000" w:type="dxa"/>
            <w:tcBorders>
              <w:top w:val="nil"/>
              <w:bottom w:val="nil"/>
            </w:tcBorders>
          </w:tcPr>
          <w:p w14:paraId="156BB386"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FD2DD9D" w14:textId="77777777" w:rsidR="00F2431C" w:rsidRDefault="00F2431C" w:rsidP="00FC7C21">
            <w:pPr>
              <w:pStyle w:val="TableParagraph"/>
              <w:ind w:left="19" w:right="9"/>
              <w:rPr>
                <w:sz w:val="16"/>
              </w:rPr>
            </w:pPr>
            <w:r>
              <w:rPr>
                <w:sz w:val="16"/>
              </w:rPr>
              <w:t>152756</w:t>
            </w:r>
          </w:p>
        </w:tc>
        <w:tc>
          <w:tcPr>
            <w:tcW w:w="980" w:type="dxa"/>
            <w:tcBorders>
              <w:top w:val="nil"/>
              <w:bottom w:val="nil"/>
            </w:tcBorders>
          </w:tcPr>
          <w:p w14:paraId="378CCA3E" w14:textId="77777777" w:rsidR="00F2431C" w:rsidRDefault="00F2431C" w:rsidP="00FC7C21">
            <w:pPr>
              <w:pStyle w:val="TableParagraph"/>
              <w:ind w:left="69" w:right="59"/>
              <w:rPr>
                <w:sz w:val="16"/>
              </w:rPr>
            </w:pPr>
            <w:r>
              <w:rPr>
                <w:sz w:val="16"/>
              </w:rPr>
              <w:t>31/05/</w:t>
            </w:r>
            <w:r w:rsidR="00255652">
              <w:rPr>
                <w:sz w:val="16"/>
              </w:rPr>
              <w:t>2024</w:t>
            </w:r>
          </w:p>
        </w:tc>
        <w:tc>
          <w:tcPr>
            <w:tcW w:w="1200" w:type="dxa"/>
            <w:tcBorders>
              <w:top w:val="nil"/>
              <w:bottom w:val="nil"/>
            </w:tcBorders>
          </w:tcPr>
          <w:p w14:paraId="2F37902E" w14:textId="77777777" w:rsidR="00F2431C" w:rsidRDefault="00F2431C" w:rsidP="00FC7C21">
            <w:pPr>
              <w:pStyle w:val="TableParagraph"/>
              <w:ind w:right="27"/>
              <w:jc w:val="right"/>
              <w:rPr>
                <w:sz w:val="16"/>
              </w:rPr>
            </w:pPr>
            <w:r>
              <w:rPr>
                <w:sz w:val="16"/>
              </w:rPr>
              <w:t>16.639,43</w:t>
            </w:r>
          </w:p>
        </w:tc>
        <w:tc>
          <w:tcPr>
            <w:tcW w:w="1200" w:type="dxa"/>
            <w:tcBorders>
              <w:top w:val="nil"/>
              <w:bottom w:val="nil"/>
            </w:tcBorders>
          </w:tcPr>
          <w:p w14:paraId="01A2FE85" w14:textId="77777777" w:rsidR="00F2431C" w:rsidRDefault="00F2431C" w:rsidP="00FC7C21">
            <w:pPr>
              <w:pStyle w:val="TableParagraph"/>
              <w:ind w:right="27"/>
              <w:jc w:val="right"/>
              <w:rPr>
                <w:sz w:val="16"/>
              </w:rPr>
            </w:pPr>
            <w:r>
              <w:rPr>
                <w:sz w:val="16"/>
              </w:rPr>
              <w:t>4.894,81</w:t>
            </w:r>
          </w:p>
        </w:tc>
        <w:tc>
          <w:tcPr>
            <w:tcW w:w="1200" w:type="dxa"/>
            <w:tcBorders>
              <w:top w:val="nil"/>
              <w:bottom w:val="nil"/>
            </w:tcBorders>
          </w:tcPr>
          <w:p w14:paraId="650AE491" w14:textId="77777777" w:rsidR="00F2431C" w:rsidRDefault="00F2431C" w:rsidP="00FC7C21">
            <w:pPr>
              <w:pStyle w:val="TableParagraph"/>
              <w:ind w:right="27"/>
              <w:jc w:val="right"/>
              <w:rPr>
                <w:sz w:val="16"/>
              </w:rPr>
            </w:pPr>
            <w:r>
              <w:rPr>
                <w:sz w:val="16"/>
              </w:rPr>
              <w:t>11.744,62</w:t>
            </w:r>
          </w:p>
        </w:tc>
      </w:tr>
      <w:tr w:rsidR="00F2431C" w14:paraId="493359F6" w14:textId="77777777" w:rsidTr="00FC7C21">
        <w:trPr>
          <w:trHeight w:val="385"/>
        </w:trPr>
        <w:tc>
          <w:tcPr>
            <w:tcW w:w="1180" w:type="dxa"/>
            <w:tcBorders>
              <w:top w:val="nil"/>
              <w:bottom w:val="nil"/>
            </w:tcBorders>
          </w:tcPr>
          <w:p w14:paraId="1A26AC6E" w14:textId="77777777" w:rsidR="00F2431C" w:rsidRDefault="00F2431C" w:rsidP="00FC7C21">
            <w:pPr>
              <w:pStyle w:val="TableParagraph"/>
              <w:ind w:left="60" w:right="50"/>
              <w:rPr>
                <w:sz w:val="16"/>
              </w:rPr>
            </w:pPr>
            <w:r>
              <w:rPr>
                <w:sz w:val="16"/>
              </w:rPr>
              <w:t>021378</w:t>
            </w:r>
          </w:p>
        </w:tc>
        <w:tc>
          <w:tcPr>
            <w:tcW w:w="1200" w:type="dxa"/>
            <w:tcBorders>
              <w:top w:val="nil"/>
              <w:bottom w:val="nil"/>
            </w:tcBorders>
          </w:tcPr>
          <w:p w14:paraId="58B1AE22" w14:textId="77777777" w:rsidR="00F2431C" w:rsidRDefault="00F2431C" w:rsidP="00FC7C21">
            <w:pPr>
              <w:pStyle w:val="TableParagraph"/>
              <w:ind w:left="86" w:right="76"/>
              <w:rPr>
                <w:sz w:val="16"/>
              </w:rPr>
            </w:pPr>
            <w:r>
              <w:rPr>
                <w:sz w:val="16"/>
              </w:rPr>
              <w:t>020977</w:t>
            </w:r>
          </w:p>
        </w:tc>
        <w:tc>
          <w:tcPr>
            <w:tcW w:w="1600" w:type="dxa"/>
            <w:tcBorders>
              <w:top w:val="nil"/>
              <w:bottom w:val="nil"/>
            </w:tcBorders>
          </w:tcPr>
          <w:p w14:paraId="337234B4" w14:textId="77777777" w:rsidR="00F2431C" w:rsidRDefault="00F2431C" w:rsidP="00FC7C21">
            <w:pPr>
              <w:pStyle w:val="TableParagraph"/>
              <w:ind w:left="47" w:right="37"/>
              <w:rPr>
                <w:sz w:val="16"/>
              </w:rPr>
            </w:pPr>
            <w:r>
              <w:rPr>
                <w:sz w:val="16"/>
              </w:rPr>
              <w:t>010116</w:t>
            </w:r>
            <w:r>
              <w:rPr>
                <w:spacing w:val="-6"/>
                <w:sz w:val="16"/>
              </w:rPr>
              <w:t xml:space="preserve"> </w:t>
            </w:r>
            <w:r>
              <w:rPr>
                <w:sz w:val="16"/>
              </w:rPr>
              <w:t>-</w:t>
            </w:r>
            <w:r>
              <w:rPr>
                <w:spacing w:val="-6"/>
                <w:sz w:val="16"/>
              </w:rPr>
              <w:t xml:space="preserve"> </w:t>
            </w:r>
            <w:r>
              <w:rPr>
                <w:sz w:val="16"/>
              </w:rPr>
              <w:t>28/05/</w:t>
            </w:r>
            <w:r w:rsidR="00255652">
              <w:rPr>
                <w:sz w:val="16"/>
              </w:rPr>
              <w:t>2024</w:t>
            </w:r>
          </w:p>
        </w:tc>
        <w:tc>
          <w:tcPr>
            <w:tcW w:w="800" w:type="dxa"/>
            <w:tcBorders>
              <w:top w:val="nil"/>
              <w:bottom w:val="nil"/>
            </w:tcBorders>
          </w:tcPr>
          <w:p w14:paraId="3F5CBBE0"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63A05C16"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9F99E6C" w14:textId="77777777" w:rsidR="00F2431C" w:rsidRDefault="00F2431C" w:rsidP="00FC7C21">
            <w:pPr>
              <w:pStyle w:val="TableParagraph"/>
              <w:ind w:left="83" w:right="33"/>
              <w:rPr>
                <w:sz w:val="16"/>
              </w:rPr>
            </w:pPr>
            <w:r>
              <w:rPr>
                <w:sz w:val="16"/>
              </w:rPr>
              <w:t>20977</w:t>
            </w:r>
          </w:p>
        </w:tc>
        <w:tc>
          <w:tcPr>
            <w:tcW w:w="1000" w:type="dxa"/>
            <w:tcBorders>
              <w:top w:val="nil"/>
              <w:bottom w:val="nil"/>
            </w:tcBorders>
          </w:tcPr>
          <w:p w14:paraId="183F5454"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092CBBE" w14:textId="77777777" w:rsidR="00F2431C" w:rsidRDefault="00F2431C" w:rsidP="00FC7C21">
            <w:pPr>
              <w:pStyle w:val="TableParagraph"/>
              <w:ind w:left="19" w:right="9"/>
              <w:rPr>
                <w:sz w:val="16"/>
              </w:rPr>
            </w:pPr>
            <w:r>
              <w:rPr>
                <w:sz w:val="16"/>
              </w:rPr>
              <w:t>153898</w:t>
            </w:r>
          </w:p>
        </w:tc>
        <w:tc>
          <w:tcPr>
            <w:tcW w:w="980" w:type="dxa"/>
            <w:tcBorders>
              <w:top w:val="nil"/>
              <w:bottom w:val="nil"/>
            </w:tcBorders>
          </w:tcPr>
          <w:p w14:paraId="2A9F1ED4" w14:textId="77777777" w:rsidR="00F2431C" w:rsidRDefault="00F2431C" w:rsidP="00FC7C21">
            <w:pPr>
              <w:pStyle w:val="TableParagraph"/>
              <w:ind w:left="69" w:right="59"/>
              <w:rPr>
                <w:sz w:val="16"/>
              </w:rPr>
            </w:pPr>
            <w:r>
              <w:rPr>
                <w:sz w:val="16"/>
              </w:rPr>
              <w:t>31/05/</w:t>
            </w:r>
            <w:r w:rsidR="00255652">
              <w:rPr>
                <w:sz w:val="16"/>
              </w:rPr>
              <w:t>2024</w:t>
            </w:r>
          </w:p>
        </w:tc>
        <w:tc>
          <w:tcPr>
            <w:tcW w:w="1200" w:type="dxa"/>
            <w:tcBorders>
              <w:top w:val="nil"/>
              <w:bottom w:val="nil"/>
            </w:tcBorders>
          </w:tcPr>
          <w:p w14:paraId="356E6696" w14:textId="77777777" w:rsidR="00F2431C" w:rsidRDefault="00F2431C" w:rsidP="00FC7C21">
            <w:pPr>
              <w:pStyle w:val="TableParagraph"/>
              <w:ind w:right="27"/>
              <w:jc w:val="right"/>
              <w:rPr>
                <w:sz w:val="16"/>
              </w:rPr>
            </w:pPr>
            <w:r>
              <w:rPr>
                <w:sz w:val="16"/>
              </w:rPr>
              <w:t>5.802,88</w:t>
            </w:r>
          </w:p>
        </w:tc>
        <w:tc>
          <w:tcPr>
            <w:tcW w:w="1200" w:type="dxa"/>
            <w:tcBorders>
              <w:top w:val="nil"/>
              <w:bottom w:val="nil"/>
            </w:tcBorders>
          </w:tcPr>
          <w:p w14:paraId="67624B7A" w14:textId="77777777" w:rsidR="00F2431C" w:rsidRDefault="00F2431C" w:rsidP="00FC7C21">
            <w:pPr>
              <w:pStyle w:val="TableParagraph"/>
              <w:ind w:right="27"/>
              <w:jc w:val="right"/>
              <w:rPr>
                <w:sz w:val="16"/>
              </w:rPr>
            </w:pPr>
            <w:r>
              <w:rPr>
                <w:sz w:val="16"/>
              </w:rPr>
              <w:t>1.155,46</w:t>
            </w:r>
          </w:p>
        </w:tc>
        <w:tc>
          <w:tcPr>
            <w:tcW w:w="1200" w:type="dxa"/>
            <w:tcBorders>
              <w:top w:val="nil"/>
              <w:bottom w:val="nil"/>
            </w:tcBorders>
          </w:tcPr>
          <w:p w14:paraId="40F66FFF" w14:textId="77777777" w:rsidR="00F2431C" w:rsidRDefault="00F2431C" w:rsidP="00FC7C21">
            <w:pPr>
              <w:pStyle w:val="TableParagraph"/>
              <w:ind w:right="27"/>
              <w:jc w:val="right"/>
              <w:rPr>
                <w:sz w:val="16"/>
              </w:rPr>
            </w:pPr>
            <w:r>
              <w:rPr>
                <w:sz w:val="16"/>
              </w:rPr>
              <w:t>4.647,42</w:t>
            </w:r>
          </w:p>
        </w:tc>
      </w:tr>
      <w:tr w:rsidR="00F2431C" w14:paraId="318BC190" w14:textId="77777777" w:rsidTr="00FC7C21">
        <w:trPr>
          <w:trHeight w:val="254"/>
        </w:trPr>
        <w:tc>
          <w:tcPr>
            <w:tcW w:w="1180" w:type="dxa"/>
            <w:tcBorders>
              <w:top w:val="nil"/>
              <w:bottom w:val="nil"/>
            </w:tcBorders>
          </w:tcPr>
          <w:p w14:paraId="520F016A" w14:textId="77777777" w:rsidR="00F2431C" w:rsidRDefault="00F2431C" w:rsidP="00FC7C21">
            <w:pPr>
              <w:pStyle w:val="TableParagraph"/>
              <w:spacing w:before="19"/>
              <w:ind w:left="60" w:right="50"/>
              <w:rPr>
                <w:sz w:val="16"/>
              </w:rPr>
            </w:pPr>
            <w:r>
              <w:rPr>
                <w:sz w:val="16"/>
              </w:rPr>
              <w:t>021510</w:t>
            </w:r>
          </w:p>
        </w:tc>
        <w:tc>
          <w:tcPr>
            <w:tcW w:w="1200" w:type="dxa"/>
            <w:tcBorders>
              <w:top w:val="nil"/>
              <w:bottom w:val="nil"/>
            </w:tcBorders>
          </w:tcPr>
          <w:p w14:paraId="24B6318D" w14:textId="77777777" w:rsidR="00F2431C" w:rsidRDefault="00F2431C" w:rsidP="00FC7C21">
            <w:pPr>
              <w:pStyle w:val="TableParagraph"/>
              <w:spacing w:before="19"/>
              <w:ind w:left="86" w:right="76"/>
              <w:rPr>
                <w:sz w:val="16"/>
              </w:rPr>
            </w:pPr>
            <w:r>
              <w:rPr>
                <w:sz w:val="16"/>
              </w:rPr>
              <w:t>021083</w:t>
            </w:r>
          </w:p>
        </w:tc>
        <w:tc>
          <w:tcPr>
            <w:tcW w:w="1600" w:type="dxa"/>
            <w:tcBorders>
              <w:top w:val="nil"/>
              <w:bottom w:val="nil"/>
            </w:tcBorders>
          </w:tcPr>
          <w:p w14:paraId="7C97B33A"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62C3C36F"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0B2D73D6"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9C18B8B" w14:textId="77777777" w:rsidR="00F2431C" w:rsidRDefault="00F2431C" w:rsidP="00FC7C21">
            <w:pPr>
              <w:pStyle w:val="TableParagraph"/>
              <w:spacing w:before="19"/>
              <w:ind w:left="83" w:right="33"/>
              <w:rPr>
                <w:sz w:val="16"/>
              </w:rPr>
            </w:pPr>
            <w:r>
              <w:rPr>
                <w:sz w:val="16"/>
              </w:rPr>
              <w:t>21083</w:t>
            </w:r>
          </w:p>
        </w:tc>
        <w:tc>
          <w:tcPr>
            <w:tcW w:w="1000" w:type="dxa"/>
            <w:tcBorders>
              <w:top w:val="nil"/>
              <w:bottom w:val="nil"/>
            </w:tcBorders>
          </w:tcPr>
          <w:p w14:paraId="4113332E"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189F43D4"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0F9E6DF" w14:textId="77777777" w:rsidR="00F2431C" w:rsidRDefault="00F2431C" w:rsidP="00FC7C21">
            <w:pPr>
              <w:pStyle w:val="TableParagraph"/>
              <w:spacing w:before="19"/>
              <w:ind w:left="69" w:right="59"/>
              <w:rPr>
                <w:sz w:val="16"/>
              </w:rPr>
            </w:pPr>
            <w:r>
              <w:rPr>
                <w:sz w:val="16"/>
              </w:rPr>
              <w:t>31/05/</w:t>
            </w:r>
            <w:r w:rsidR="00255652">
              <w:rPr>
                <w:sz w:val="16"/>
              </w:rPr>
              <w:t>2024</w:t>
            </w:r>
          </w:p>
        </w:tc>
        <w:tc>
          <w:tcPr>
            <w:tcW w:w="1200" w:type="dxa"/>
            <w:tcBorders>
              <w:top w:val="nil"/>
              <w:bottom w:val="nil"/>
            </w:tcBorders>
          </w:tcPr>
          <w:p w14:paraId="7E1ABE18" w14:textId="77777777" w:rsidR="00F2431C" w:rsidRDefault="00F2431C" w:rsidP="00FC7C21">
            <w:pPr>
              <w:pStyle w:val="TableParagraph"/>
              <w:spacing w:before="19"/>
              <w:ind w:right="27"/>
              <w:jc w:val="right"/>
              <w:rPr>
                <w:sz w:val="16"/>
              </w:rPr>
            </w:pPr>
            <w:r>
              <w:rPr>
                <w:sz w:val="16"/>
              </w:rPr>
              <w:t>73,15</w:t>
            </w:r>
          </w:p>
        </w:tc>
        <w:tc>
          <w:tcPr>
            <w:tcW w:w="1200" w:type="dxa"/>
            <w:tcBorders>
              <w:top w:val="nil"/>
              <w:bottom w:val="nil"/>
            </w:tcBorders>
          </w:tcPr>
          <w:p w14:paraId="62FB8AB0"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67047866" w14:textId="77777777" w:rsidR="00F2431C" w:rsidRDefault="00F2431C" w:rsidP="00FC7C21">
            <w:pPr>
              <w:pStyle w:val="TableParagraph"/>
              <w:spacing w:before="19"/>
              <w:ind w:right="27"/>
              <w:jc w:val="right"/>
              <w:rPr>
                <w:sz w:val="16"/>
              </w:rPr>
            </w:pPr>
            <w:r>
              <w:rPr>
                <w:sz w:val="16"/>
              </w:rPr>
              <w:t>73,15</w:t>
            </w:r>
          </w:p>
        </w:tc>
      </w:tr>
      <w:tr w:rsidR="00F2431C" w14:paraId="12D28D6B" w14:textId="77777777" w:rsidTr="00FC7C21">
        <w:trPr>
          <w:trHeight w:val="254"/>
        </w:trPr>
        <w:tc>
          <w:tcPr>
            <w:tcW w:w="1180" w:type="dxa"/>
            <w:tcBorders>
              <w:top w:val="nil"/>
              <w:bottom w:val="nil"/>
            </w:tcBorders>
          </w:tcPr>
          <w:p w14:paraId="598D895A" w14:textId="77777777" w:rsidR="00F2431C" w:rsidRDefault="00F2431C" w:rsidP="00FC7C21">
            <w:pPr>
              <w:pStyle w:val="TableParagraph"/>
              <w:spacing w:before="45"/>
              <w:ind w:left="60" w:right="50"/>
              <w:rPr>
                <w:sz w:val="16"/>
              </w:rPr>
            </w:pPr>
            <w:r>
              <w:rPr>
                <w:sz w:val="16"/>
              </w:rPr>
              <w:t>021498</w:t>
            </w:r>
          </w:p>
        </w:tc>
        <w:tc>
          <w:tcPr>
            <w:tcW w:w="1200" w:type="dxa"/>
            <w:tcBorders>
              <w:top w:val="nil"/>
              <w:bottom w:val="nil"/>
            </w:tcBorders>
          </w:tcPr>
          <w:p w14:paraId="25DB2BF2" w14:textId="77777777" w:rsidR="00F2431C" w:rsidRDefault="00F2431C" w:rsidP="00FC7C21">
            <w:pPr>
              <w:pStyle w:val="TableParagraph"/>
              <w:spacing w:before="45"/>
              <w:ind w:left="86" w:right="76"/>
              <w:rPr>
                <w:sz w:val="16"/>
              </w:rPr>
            </w:pPr>
            <w:r>
              <w:rPr>
                <w:sz w:val="16"/>
              </w:rPr>
              <w:t>021070</w:t>
            </w:r>
          </w:p>
        </w:tc>
        <w:tc>
          <w:tcPr>
            <w:tcW w:w="1600" w:type="dxa"/>
            <w:tcBorders>
              <w:top w:val="nil"/>
              <w:bottom w:val="nil"/>
            </w:tcBorders>
          </w:tcPr>
          <w:p w14:paraId="6431AC1E"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60A4E67E"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312B69AF"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982265A" w14:textId="77777777" w:rsidR="00F2431C" w:rsidRDefault="00F2431C" w:rsidP="00FC7C21">
            <w:pPr>
              <w:pStyle w:val="TableParagraph"/>
              <w:spacing w:before="45"/>
              <w:ind w:left="83" w:right="33"/>
              <w:rPr>
                <w:sz w:val="16"/>
              </w:rPr>
            </w:pPr>
            <w:r>
              <w:rPr>
                <w:sz w:val="16"/>
              </w:rPr>
              <w:t>21070</w:t>
            </w:r>
          </w:p>
        </w:tc>
        <w:tc>
          <w:tcPr>
            <w:tcW w:w="1000" w:type="dxa"/>
            <w:tcBorders>
              <w:top w:val="nil"/>
              <w:bottom w:val="nil"/>
            </w:tcBorders>
          </w:tcPr>
          <w:p w14:paraId="41064B59"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29856A74"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7E51A4CD" w14:textId="77777777" w:rsidR="00F2431C" w:rsidRDefault="00F2431C" w:rsidP="00FC7C21">
            <w:pPr>
              <w:pStyle w:val="TableParagraph"/>
              <w:spacing w:before="45"/>
              <w:ind w:left="69" w:right="59"/>
              <w:rPr>
                <w:sz w:val="16"/>
              </w:rPr>
            </w:pPr>
            <w:r>
              <w:rPr>
                <w:sz w:val="16"/>
              </w:rPr>
              <w:t>31/05/</w:t>
            </w:r>
            <w:r w:rsidR="00255652">
              <w:rPr>
                <w:sz w:val="16"/>
              </w:rPr>
              <w:t>2024</w:t>
            </w:r>
          </w:p>
        </w:tc>
        <w:tc>
          <w:tcPr>
            <w:tcW w:w="1200" w:type="dxa"/>
            <w:tcBorders>
              <w:top w:val="nil"/>
              <w:bottom w:val="nil"/>
            </w:tcBorders>
          </w:tcPr>
          <w:p w14:paraId="1D2C4350" w14:textId="77777777" w:rsidR="00F2431C" w:rsidRDefault="00F2431C" w:rsidP="00FC7C21">
            <w:pPr>
              <w:pStyle w:val="TableParagraph"/>
              <w:spacing w:before="45"/>
              <w:ind w:right="27"/>
              <w:jc w:val="right"/>
              <w:rPr>
                <w:sz w:val="16"/>
              </w:rPr>
            </w:pPr>
            <w:r>
              <w:rPr>
                <w:sz w:val="16"/>
              </w:rPr>
              <w:t>135,85</w:t>
            </w:r>
          </w:p>
        </w:tc>
        <w:tc>
          <w:tcPr>
            <w:tcW w:w="1200" w:type="dxa"/>
            <w:tcBorders>
              <w:top w:val="nil"/>
              <w:bottom w:val="nil"/>
            </w:tcBorders>
          </w:tcPr>
          <w:p w14:paraId="461F0AD6"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2FEF851E" w14:textId="77777777" w:rsidR="00F2431C" w:rsidRDefault="00F2431C" w:rsidP="00FC7C21">
            <w:pPr>
              <w:pStyle w:val="TableParagraph"/>
              <w:spacing w:before="45"/>
              <w:ind w:right="27"/>
              <w:jc w:val="right"/>
              <w:rPr>
                <w:sz w:val="16"/>
              </w:rPr>
            </w:pPr>
            <w:r>
              <w:rPr>
                <w:sz w:val="16"/>
              </w:rPr>
              <w:t>135,85</w:t>
            </w:r>
          </w:p>
        </w:tc>
      </w:tr>
      <w:tr w:rsidR="00F2431C" w14:paraId="3889B596" w14:textId="77777777" w:rsidTr="00FC7C21">
        <w:trPr>
          <w:trHeight w:val="411"/>
        </w:trPr>
        <w:tc>
          <w:tcPr>
            <w:tcW w:w="1180" w:type="dxa"/>
            <w:tcBorders>
              <w:top w:val="nil"/>
              <w:bottom w:val="nil"/>
            </w:tcBorders>
          </w:tcPr>
          <w:p w14:paraId="3287FA38" w14:textId="77777777" w:rsidR="00F2431C" w:rsidRDefault="00F2431C" w:rsidP="00FC7C21">
            <w:pPr>
              <w:pStyle w:val="TableParagraph"/>
              <w:spacing w:before="111"/>
              <w:ind w:left="60" w:right="50"/>
              <w:rPr>
                <w:sz w:val="16"/>
              </w:rPr>
            </w:pPr>
            <w:r>
              <w:rPr>
                <w:sz w:val="16"/>
              </w:rPr>
              <w:t>021369</w:t>
            </w:r>
          </w:p>
        </w:tc>
        <w:tc>
          <w:tcPr>
            <w:tcW w:w="1200" w:type="dxa"/>
            <w:tcBorders>
              <w:top w:val="nil"/>
              <w:bottom w:val="nil"/>
            </w:tcBorders>
          </w:tcPr>
          <w:p w14:paraId="2597009A" w14:textId="77777777" w:rsidR="00F2431C" w:rsidRDefault="00F2431C" w:rsidP="00FC7C21">
            <w:pPr>
              <w:pStyle w:val="TableParagraph"/>
              <w:spacing w:before="111"/>
              <w:ind w:left="86" w:right="76"/>
              <w:rPr>
                <w:sz w:val="16"/>
              </w:rPr>
            </w:pPr>
            <w:r>
              <w:rPr>
                <w:sz w:val="16"/>
              </w:rPr>
              <w:t>020964</w:t>
            </w:r>
          </w:p>
        </w:tc>
        <w:tc>
          <w:tcPr>
            <w:tcW w:w="1600" w:type="dxa"/>
            <w:tcBorders>
              <w:top w:val="nil"/>
              <w:bottom w:val="nil"/>
            </w:tcBorders>
          </w:tcPr>
          <w:p w14:paraId="2CFEC7A6" w14:textId="77777777" w:rsidR="00F2431C" w:rsidRDefault="00F2431C" w:rsidP="00FC7C21">
            <w:pPr>
              <w:pStyle w:val="TableParagraph"/>
              <w:spacing w:before="111"/>
              <w:ind w:left="47" w:right="37"/>
              <w:rPr>
                <w:sz w:val="16"/>
              </w:rPr>
            </w:pPr>
            <w:r>
              <w:rPr>
                <w:sz w:val="16"/>
              </w:rPr>
              <w:t>009534</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453DEB85" w14:textId="77777777" w:rsidR="00F2431C" w:rsidRDefault="00F2431C" w:rsidP="00FC7C21">
            <w:pPr>
              <w:pStyle w:val="TableParagraph"/>
              <w:spacing w:before="111"/>
              <w:ind w:left="139" w:right="129"/>
              <w:rPr>
                <w:sz w:val="16"/>
              </w:rPr>
            </w:pPr>
            <w:r>
              <w:rPr>
                <w:sz w:val="16"/>
              </w:rPr>
              <w:t>186</w:t>
            </w:r>
          </w:p>
        </w:tc>
        <w:tc>
          <w:tcPr>
            <w:tcW w:w="3200" w:type="dxa"/>
            <w:tcBorders>
              <w:top w:val="nil"/>
              <w:bottom w:val="nil"/>
            </w:tcBorders>
          </w:tcPr>
          <w:p w14:paraId="73811A57" w14:textId="77777777" w:rsidR="00F2431C" w:rsidRDefault="00F2431C" w:rsidP="00FC7C21">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ADC7152" w14:textId="77777777" w:rsidR="00F2431C" w:rsidRDefault="00F2431C" w:rsidP="00FC7C21">
            <w:pPr>
              <w:pStyle w:val="TableParagraph"/>
              <w:spacing w:before="111"/>
              <w:ind w:left="83" w:right="33"/>
              <w:rPr>
                <w:sz w:val="16"/>
              </w:rPr>
            </w:pPr>
            <w:r>
              <w:rPr>
                <w:sz w:val="16"/>
              </w:rPr>
              <w:t>20964</w:t>
            </w:r>
          </w:p>
        </w:tc>
        <w:tc>
          <w:tcPr>
            <w:tcW w:w="1000" w:type="dxa"/>
            <w:tcBorders>
              <w:top w:val="nil"/>
              <w:bottom w:val="nil"/>
            </w:tcBorders>
          </w:tcPr>
          <w:p w14:paraId="35F4180D"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704B8C94" w14:textId="77777777" w:rsidR="00F2431C" w:rsidRDefault="00F2431C" w:rsidP="00FC7C21">
            <w:pPr>
              <w:pStyle w:val="TableParagraph"/>
              <w:spacing w:before="111"/>
              <w:ind w:left="19" w:right="9"/>
              <w:rPr>
                <w:sz w:val="16"/>
              </w:rPr>
            </w:pPr>
            <w:r>
              <w:rPr>
                <w:sz w:val="16"/>
              </w:rPr>
              <w:t>53102</w:t>
            </w:r>
          </w:p>
        </w:tc>
        <w:tc>
          <w:tcPr>
            <w:tcW w:w="980" w:type="dxa"/>
            <w:tcBorders>
              <w:top w:val="nil"/>
              <w:bottom w:val="nil"/>
            </w:tcBorders>
          </w:tcPr>
          <w:p w14:paraId="1D5CEC26" w14:textId="77777777" w:rsidR="00F2431C" w:rsidRDefault="00F2431C" w:rsidP="00FC7C21">
            <w:pPr>
              <w:pStyle w:val="TableParagraph"/>
              <w:spacing w:before="111"/>
              <w:ind w:left="69" w:right="59"/>
              <w:rPr>
                <w:sz w:val="16"/>
              </w:rPr>
            </w:pPr>
            <w:r>
              <w:rPr>
                <w:sz w:val="16"/>
              </w:rPr>
              <w:t>31/05/</w:t>
            </w:r>
            <w:r w:rsidR="00255652">
              <w:rPr>
                <w:sz w:val="16"/>
              </w:rPr>
              <w:t>2024</w:t>
            </w:r>
          </w:p>
        </w:tc>
        <w:tc>
          <w:tcPr>
            <w:tcW w:w="1200" w:type="dxa"/>
            <w:tcBorders>
              <w:top w:val="nil"/>
              <w:bottom w:val="nil"/>
            </w:tcBorders>
          </w:tcPr>
          <w:p w14:paraId="10DC3451" w14:textId="77777777" w:rsidR="00F2431C" w:rsidRDefault="00F2431C" w:rsidP="00FC7C21">
            <w:pPr>
              <w:pStyle w:val="TableParagraph"/>
              <w:spacing w:before="111"/>
              <w:ind w:right="27"/>
              <w:jc w:val="right"/>
              <w:rPr>
                <w:sz w:val="16"/>
              </w:rPr>
            </w:pPr>
            <w:r>
              <w:rPr>
                <w:sz w:val="16"/>
              </w:rPr>
              <w:t>2.213,84</w:t>
            </w:r>
          </w:p>
        </w:tc>
        <w:tc>
          <w:tcPr>
            <w:tcW w:w="1200" w:type="dxa"/>
            <w:tcBorders>
              <w:top w:val="nil"/>
              <w:bottom w:val="nil"/>
            </w:tcBorders>
          </w:tcPr>
          <w:p w14:paraId="6ACFB7FA" w14:textId="77777777" w:rsidR="00F2431C" w:rsidRDefault="00F2431C" w:rsidP="00FC7C21">
            <w:pPr>
              <w:pStyle w:val="TableParagraph"/>
              <w:spacing w:before="111"/>
              <w:ind w:right="27"/>
              <w:jc w:val="right"/>
              <w:rPr>
                <w:sz w:val="16"/>
              </w:rPr>
            </w:pPr>
            <w:r>
              <w:rPr>
                <w:sz w:val="16"/>
              </w:rPr>
              <w:t>183,05</w:t>
            </w:r>
          </w:p>
        </w:tc>
        <w:tc>
          <w:tcPr>
            <w:tcW w:w="1200" w:type="dxa"/>
            <w:tcBorders>
              <w:top w:val="nil"/>
              <w:bottom w:val="nil"/>
            </w:tcBorders>
          </w:tcPr>
          <w:p w14:paraId="3DD1E6A2" w14:textId="77777777" w:rsidR="00F2431C" w:rsidRDefault="00F2431C" w:rsidP="00FC7C21">
            <w:pPr>
              <w:pStyle w:val="TableParagraph"/>
              <w:spacing w:before="111"/>
              <w:ind w:right="27"/>
              <w:jc w:val="right"/>
              <w:rPr>
                <w:sz w:val="16"/>
              </w:rPr>
            </w:pPr>
            <w:r>
              <w:rPr>
                <w:sz w:val="16"/>
              </w:rPr>
              <w:t>2.030,79</w:t>
            </w:r>
          </w:p>
        </w:tc>
      </w:tr>
      <w:tr w:rsidR="00F2431C" w14:paraId="247C8E05" w14:textId="77777777" w:rsidTr="00FC7C21">
        <w:trPr>
          <w:trHeight w:val="228"/>
        </w:trPr>
        <w:tc>
          <w:tcPr>
            <w:tcW w:w="1180" w:type="dxa"/>
            <w:tcBorders>
              <w:top w:val="nil"/>
              <w:bottom w:val="nil"/>
            </w:tcBorders>
          </w:tcPr>
          <w:p w14:paraId="16080214" w14:textId="77777777" w:rsidR="00F2431C" w:rsidRDefault="00F2431C" w:rsidP="00FC7C21">
            <w:pPr>
              <w:pStyle w:val="TableParagraph"/>
              <w:spacing w:before="19"/>
              <w:ind w:left="60" w:right="50"/>
              <w:rPr>
                <w:sz w:val="16"/>
              </w:rPr>
            </w:pPr>
            <w:r>
              <w:rPr>
                <w:sz w:val="16"/>
              </w:rPr>
              <w:t>021759</w:t>
            </w:r>
          </w:p>
        </w:tc>
        <w:tc>
          <w:tcPr>
            <w:tcW w:w="1200" w:type="dxa"/>
            <w:tcBorders>
              <w:top w:val="nil"/>
              <w:bottom w:val="nil"/>
            </w:tcBorders>
          </w:tcPr>
          <w:p w14:paraId="4C4470C9" w14:textId="77777777" w:rsidR="00F2431C" w:rsidRDefault="00F2431C" w:rsidP="00FC7C21">
            <w:pPr>
              <w:pStyle w:val="TableParagraph"/>
              <w:spacing w:before="19"/>
              <w:ind w:left="86" w:right="76"/>
              <w:rPr>
                <w:sz w:val="16"/>
              </w:rPr>
            </w:pPr>
            <w:r>
              <w:rPr>
                <w:sz w:val="16"/>
              </w:rPr>
              <w:t>021348</w:t>
            </w:r>
          </w:p>
        </w:tc>
        <w:tc>
          <w:tcPr>
            <w:tcW w:w="1600" w:type="dxa"/>
            <w:tcBorders>
              <w:top w:val="nil"/>
              <w:bottom w:val="nil"/>
            </w:tcBorders>
          </w:tcPr>
          <w:p w14:paraId="78A7BFB5"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56728A26"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032AB657"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8A1D59D" w14:textId="77777777" w:rsidR="00F2431C" w:rsidRDefault="00F2431C" w:rsidP="00FC7C21">
            <w:pPr>
              <w:pStyle w:val="TableParagraph"/>
              <w:spacing w:before="19"/>
              <w:ind w:left="83" w:right="33"/>
              <w:rPr>
                <w:sz w:val="16"/>
              </w:rPr>
            </w:pPr>
            <w:r>
              <w:rPr>
                <w:sz w:val="16"/>
              </w:rPr>
              <w:t>21348</w:t>
            </w:r>
          </w:p>
        </w:tc>
        <w:tc>
          <w:tcPr>
            <w:tcW w:w="1000" w:type="dxa"/>
            <w:tcBorders>
              <w:top w:val="nil"/>
              <w:bottom w:val="nil"/>
            </w:tcBorders>
          </w:tcPr>
          <w:p w14:paraId="138CAFBF"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173EF659"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657D8481" w14:textId="77777777" w:rsidR="00F2431C" w:rsidRDefault="00F2431C" w:rsidP="00FC7C21">
            <w:pPr>
              <w:pStyle w:val="TableParagraph"/>
              <w:spacing w:before="19"/>
              <w:ind w:left="69" w:right="59"/>
              <w:rPr>
                <w:sz w:val="16"/>
              </w:rPr>
            </w:pPr>
            <w:r>
              <w:rPr>
                <w:sz w:val="16"/>
              </w:rPr>
              <w:t>01/06/</w:t>
            </w:r>
            <w:r w:rsidR="00255652">
              <w:rPr>
                <w:sz w:val="16"/>
              </w:rPr>
              <w:t>2024</w:t>
            </w:r>
          </w:p>
        </w:tc>
        <w:tc>
          <w:tcPr>
            <w:tcW w:w="1200" w:type="dxa"/>
            <w:tcBorders>
              <w:top w:val="nil"/>
              <w:bottom w:val="nil"/>
            </w:tcBorders>
          </w:tcPr>
          <w:p w14:paraId="1B513058" w14:textId="77777777" w:rsidR="00F2431C" w:rsidRDefault="00F2431C" w:rsidP="00FC7C21">
            <w:pPr>
              <w:pStyle w:val="TableParagraph"/>
              <w:spacing w:before="19"/>
              <w:ind w:right="27"/>
              <w:jc w:val="right"/>
              <w:rPr>
                <w:sz w:val="16"/>
              </w:rPr>
            </w:pPr>
            <w:r>
              <w:rPr>
                <w:sz w:val="16"/>
              </w:rPr>
              <w:t>20,90</w:t>
            </w:r>
          </w:p>
        </w:tc>
        <w:tc>
          <w:tcPr>
            <w:tcW w:w="1200" w:type="dxa"/>
            <w:tcBorders>
              <w:top w:val="nil"/>
              <w:bottom w:val="nil"/>
            </w:tcBorders>
          </w:tcPr>
          <w:p w14:paraId="14B84D87"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7D82F84D" w14:textId="77777777" w:rsidR="00F2431C" w:rsidRDefault="00F2431C" w:rsidP="00FC7C21">
            <w:pPr>
              <w:pStyle w:val="TableParagraph"/>
              <w:spacing w:before="19"/>
              <w:ind w:right="27"/>
              <w:jc w:val="right"/>
              <w:rPr>
                <w:sz w:val="16"/>
              </w:rPr>
            </w:pPr>
            <w:r>
              <w:rPr>
                <w:sz w:val="16"/>
              </w:rPr>
              <w:t>20,90</w:t>
            </w:r>
          </w:p>
        </w:tc>
      </w:tr>
      <w:tr w:rsidR="00F2431C" w14:paraId="37D3E554" w14:textId="77777777" w:rsidTr="00FC7C21">
        <w:trPr>
          <w:trHeight w:val="411"/>
        </w:trPr>
        <w:tc>
          <w:tcPr>
            <w:tcW w:w="1180" w:type="dxa"/>
            <w:tcBorders>
              <w:top w:val="nil"/>
              <w:bottom w:val="nil"/>
            </w:tcBorders>
          </w:tcPr>
          <w:p w14:paraId="59612CF5" w14:textId="77777777" w:rsidR="00F2431C" w:rsidRDefault="00F2431C" w:rsidP="00FC7C21">
            <w:pPr>
              <w:pStyle w:val="TableParagraph"/>
              <w:spacing w:before="111"/>
              <w:ind w:left="60" w:right="50"/>
              <w:rPr>
                <w:sz w:val="16"/>
              </w:rPr>
            </w:pPr>
            <w:r>
              <w:rPr>
                <w:sz w:val="16"/>
              </w:rPr>
              <w:t>021404</w:t>
            </w:r>
          </w:p>
        </w:tc>
        <w:tc>
          <w:tcPr>
            <w:tcW w:w="1200" w:type="dxa"/>
            <w:tcBorders>
              <w:top w:val="nil"/>
              <w:bottom w:val="nil"/>
            </w:tcBorders>
          </w:tcPr>
          <w:p w14:paraId="0006965D" w14:textId="77777777" w:rsidR="00F2431C" w:rsidRDefault="00F2431C" w:rsidP="00FC7C21">
            <w:pPr>
              <w:pStyle w:val="TableParagraph"/>
              <w:spacing w:before="111"/>
              <w:ind w:left="86" w:right="76"/>
              <w:rPr>
                <w:sz w:val="16"/>
              </w:rPr>
            </w:pPr>
            <w:r>
              <w:rPr>
                <w:sz w:val="16"/>
              </w:rPr>
              <w:t>020988</w:t>
            </w:r>
          </w:p>
        </w:tc>
        <w:tc>
          <w:tcPr>
            <w:tcW w:w="1600" w:type="dxa"/>
            <w:tcBorders>
              <w:top w:val="nil"/>
              <w:bottom w:val="nil"/>
            </w:tcBorders>
          </w:tcPr>
          <w:p w14:paraId="17C31BB8" w14:textId="77777777" w:rsidR="00F2431C" w:rsidRDefault="00F2431C" w:rsidP="00FC7C21">
            <w:pPr>
              <w:pStyle w:val="TableParagraph"/>
              <w:spacing w:before="111"/>
              <w:ind w:left="47" w:right="37"/>
              <w:rPr>
                <w:sz w:val="16"/>
              </w:rPr>
            </w:pPr>
            <w:r>
              <w:rPr>
                <w:sz w:val="16"/>
              </w:rPr>
              <w:t>009496</w:t>
            </w:r>
            <w:r>
              <w:rPr>
                <w:spacing w:val="-6"/>
                <w:sz w:val="16"/>
              </w:rPr>
              <w:t xml:space="preserve"> </w:t>
            </w:r>
            <w:r>
              <w:rPr>
                <w:sz w:val="16"/>
              </w:rPr>
              <w:t>-</w:t>
            </w:r>
            <w:r>
              <w:rPr>
                <w:spacing w:val="-6"/>
                <w:sz w:val="16"/>
              </w:rPr>
              <w:t xml:space="preserve"> </w:t>
            </w:r>
            <w:r>
              <w:rPr>
                <w:sz w:val="16"/>
              </w:rPr>
              <w:t>15/01/</w:t>
            </w:r>
            <w:r w:rsidR="00255652">
              <w:rPr>
                <w:sz w:val="16"/>
              </w:rPr>
              <w:t>2024</w:t>
            </w:r>
          </w:p>
        </w:tc>
        <w:tc>
          <w:tcPr>
            <w:tcW w:w="800" w:type="dxa"/>
            <w:tcBorders>
              <w:top w:val="nil"/>
              <w:bottom w:val="nil"/>
            </w:tcBorders>
          </w:tcPr>
          <w:p w14:paraId="330B2296" w14:textId="77777777" w:rsidR="00F2431C" w:rsidRDefault="00F2431C" w:rsidP="00FC7C21">
            <w:pPr>
              <w:pStyle w:val="TableParagraph"/>
              <w:spacing w:before="111"/>
              <w:ind w:left="139" w:right="129"/>
              <w:rPr>
                <w:sz w:val="16"/>
              </w:rPr>
            </w:pPr>
            <w:r>
              <w:rPr>
                <w:sz w:val="16"/>
              </w:rPr>
              <w:t>194</w:t>
            </w:r>
          </w:p>
        </w:tc>
        <w:tc>
          <w:tcPr>
            <w:tcW w:w="3200" w:type="dxa"/>
            <w:tcBorders>
              <w:top w:val="nil"/>
              <w:bottom w:val="nil"/>
            </w:tcBorders>
          </w:tcPr>
          <w:p w14:paraId="4D3A933A" w14:textId="77777777" w:rsidR="00F2431C" w:rsidRDefault="00F2431C" w:rsidP="00FC7C21">
            <w:pPr>
              <w:pStyle w:val="TableParagraph"/>
              <w:spacing w:before="19"/>
              <w:ind w:left="40" w:right="186"/>
              <w:rPr>
                <w:sz w:val="16"/>
              </w:rPr>
            </w:pPr>
            <w:r>
              <w:rPr>
                <w:sz w:val="16"/>
              </w:rPr>
              <w:t>AMERICO</w:t>
            </w:r>
            <w:r>
              <w:rPr>
                <w:spacing w:val="-6"/>
                <w:sz w:val="16"/>
              </w:rPr>
              <w:t xml:space="preserve"> </w:t>
            </w:r>
            <w:r>
              <w:rPr>
                <w:sz w:val="16"/>
              </w:rPr>
              <w:t>MARINHO</w:t>
            </w:r>
            <w:r>
              <w:rPr>
                <w:spacing w:val="-6"/>
                <w:sz w:val="16"/>
              </w:rPr>
              <w:t xml:space="preserve"> </w:t>
            </w:r>
            <w:r>
              <w:rPr>
                <w:sz w:val="16"/>
              </w:rPr>
              <w:t>CONSULTORES</w:t>
            </w:r>
            <w:r>
              <w:rPr>
                <w:spacing w:val="-5"/>
                <w:sz w:val="16"/>
              </w:rPr>
              <w:t xml:space="preserve"> </w:t>
            </w:r>
            <w:r>
              <w:rPr>
                <w:sz w:val="16"/>
              </w:rPr>
              <w:t>E</w:t>
            </w:r>
            <w:r>
              <w:rPr>
                <w:spacing w:val="-42"/>
                <w:sz w:val="16"/>
              </w:rPr>
              <w:t xml:space="preserve"> </w:t>
            </w:r>
            <w:r>
              <w:rPr>
                <w:sz w:val="16"/>
              </w:rPr>
              <w:t>ADVOGADOS</w:t>
            </w:r>
            <w:r>
              <w:rPr>
                <w:spacing w:val="-2"/>
                <w:sz w:val="16"/>
              </w:rPr>
              <w:t xml:space="preserve"> </w:t>
            </w:r>
            <w:r>
              <w:rPr>
                <w:sz w:val="16"/>
              </w:rPr>
              <w:t>SS</w:t>
            </w:r>
          </w:p>
        </w:tc>
        <w:tc>
          <w:tcPr>
            <w:tcW w:w="1400" w:type="dxa"/>
            <w:tcBorders>
              <w:top w:val="nil"/>
              <w:bottom w:val="nil"/>
            </w:tcBorders>
          </w:tcPr>
          <w:p w14:paraId="5B2EEB50" w14:textId="77777777" w:rsidR="00F2431C" w:rsidRDefault="00F2431C" w:rsidP="00FC7C21">
            <w:pPr>
              <w:pStyle w:val="TableParagraph"/>
              <w:spacing w:before="111"/>
              <w:ind w:left="83" w:right="34"/>
              <w:rPr>
                <w:sz w:val="16"/>
              </w:rPr>
            </w:pPr>
            <w:r>
              <w:rPr>
                <w:sz w:val="16"/>
              </w:rPr>
              <w:t>97</w:t>
            </w:r>
          </w:p>
        </w:tc>
        <w:tc>
          <w:tcPr>
            <w:tcW w:w="1000" w:type="dxa"/>
            <w:tcBorders>
              <w:top w:val="nil"/>
              <w:bottom w:val="nil"/>
            </w:tcBorders>
          </w:tcPr>
          <w:p w14:paraId="320654B3"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37EC1B70"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77E56B4E" w14:textId="77777777" w:rsidR="00F2431C" w:rsidRDefault="00F2431C" w:rsidP="00FC7C21">
            <w:pPr>
              <w:pStyle w:val="TableParagraph"/>
              <w:spacing w:before="111"/>
              <w:ind w:left="69" w:right="59"/>
              <w:rPr>
                <w:sz w:val="16"/>
              </w:rPr>
            </w:pPr>
            <w:r>
              <w:rPr>
                <w:sz w:val="16"/>
              </w:rPr>
              <w:t>01/06/</w:t>
            </w:r>
            <w:r w:rsidR="00255652">
              <w:rPr>
                <w:sz w:val="16"/>
              </w:rPr>
              <w:t>2024</w:t>
            </w:r>
          </w:p>
        </w:tc>
        <w:tc>
          <w:tcPr>
            <w:tcW w:w="1200" w:type="dxa"/>
            <w:tcBorders>
              <w:top w:val="nil"/>
              <w:bottom w:val="nil"/>
            </w:tcBorders>
          </w:tcPr>
          <w:p w14:paraId="37528473" w14:textId="77777777" w:rsidR="00F2431C" w:rsidRDefault="00F2431C" w:rsidP="00FC7C21">
            <w:pPr>
              <w:pStyle w:val="TableParagraph"/>
              <w:spacing w:before="111"/>
              <w:ind w:right="27"/>
              <w:jc w:val="right"/>
              <w:rPr>
                <w:sz w:val="16"/>
              </w:rPr>
            </w:pPr>
            <w:r>
              <w:rPr>
                <w:sz w:val="16"/>
              </w:rPr>
              <w:t>2.500,00</w:t>
            </w:r>
          </w:p>
        </w:tc>
        <w:tc>
          <w:tcPr>
            <w:tcW w:w="1200" w:type="dxa"/>
            <w:tcBorders>
              <w:top w:val="nil"/>
              <w:bottom w:val="nil"/>
            </w:tcBorders>
          </w:tcPr>
          <w:p w14:paraId="73B00604" w14:textId="77777777" w:rsidR="00F2431C" w:rsidRDefault="00F2431C" w:rsidP="00FC7C21">
            <w:pPr>
              <w:pStyle w:val="TableParagraph"/>
              <w:spacing w:before="111"/>
              <w:ind w:right="27"/>
              <w:jc w:val="right"/>
              <w:rPr>
                <w:sz w:val="16"/>
              </w:rPr>
            </w:pPr>
            <w:r>
              <w:rPr>
                <w:sz w:val="16"/>
              </w:rPr>
              <w:t>125,00</w:t>
            </w:r>
          </w:p>
        </w:tc>
        <w:tc>
          <w:tcPr>
            <w:tcW w:w="1200" w:type="dxa"/>
            <w:tcBorders>
              <w:top w:val="nil"/>
              <w:bottom w:val="nil"/>
            </w:tcBorders>
          </w:tcPr>
          <w:p w14:paraId="42E3CA47" w14:textId="77777777" w:rsidR="00F2431C" w:rsidRDefault="00F2431C" w:rsidP="00FC7C21">
            <w:pPr>
              <w:pStyle w:val="TableParagraph"/>
              <w:spacing w:before="111"/>
              <w:ind w:right="27"/>
              <w:jc w:val="right"/>
              <w:rPr>
                <w:sz w:val="16"/>
              </w:rPr>
            </w:pPr>
            <w:r>
              <w:rPr>
                <w:sz w:val="16"/>
              </w:rPr>
              <w:t>2.375,00</w:t>
            </w:r>
          </w:p>
        </w:tc>
      </w:tr>
      <w:tr w:rsidR="00F2431C" w14:paraId="7714B170" w14:textId="77777777" w:rsidTr="00FC7C21">
        <w:trPr>
          <w:trHeight w:val="254"/>
        </w:trPr>
        <w:tc>
          <w:tcPr>
            <w:tcW w:w="1180" w:type="dxa"/>
            <w:tcBorders>
              <w:top w:val="nil"/>
              <w:bottom w:val="nil"/>
            </w:tcBorders>
          </w:tcPr>
          <w:p w14:paraId="571191B2" w14:textId="77777777" w:rsidR="00F2431C" w:rsidRDefault="00F2431C" w:rsidP="00FC7C21">
            <w:pPr>
              <w:pStyle w:val="TableParagraph"/>
              <w:spacing w:before="19"/>
              <w:ind w:left="60" w:right="50"/>
              <w:rPr>
                <w:sz w:val="16"/>
              </w:rPr>
            </w:pPr>
            <w:r>
              <w:rPr>
                <w:sz w:val="16"/>
              </w:rPr>
              <w:t>021398</w:t>
            </w:r>
          </w:p>
        </w:tc>
        <w:tc>
          <w:tcPr>
            <w:tcW w:w="1200" w:type="dxa"/>
            <w:tcBorders>
              <w:top w:val="nil"/>
              <w:bottom w:val="nil"/>
            </w:tcBorders>
          </w:tcPr>
          <w:p w14:paraId="580F2CC2" w14:textId="77777777" w:rsidR="00F2431C" w:rsidRDefault="00F2431C" w:rsidP="00FC7C21">
            <w:pPr>
              <w:pStyle w:val="TableParagraph"/>
              <w:spacing w:before="19"/>
              <w:ind w:left="86" w:right="76"/>
              <w:rPr>
                <w:sz w:val="16"/>
              </w:rPr>
            </w:pPr>
            <w:r>
              <w:rPr>
                <w:sz w:val="16"/>
              </w:rPr>
              <w:t>020978</w:t>
            </w:r>
          </w:p>
        </w:tc>
        <w:tc>
          <w:tcPr>
            <w:tcW w:w="1600" w:type="dxa"/>
            <w:tcBorders>
              <w:top w:val="nil"/>
              <w:bottom w:val="nil"/>
            </w:tcBorders>
          </w:tcPr>
          <w:p w14:paraId="5934F92C" w14:textId="77777777" w:rsidR="00F2431C" w:rsidRDefault="00F2431C" w:rsidP="00FC7C21">
            <w:pPr>
              <w:pStyle w:val="TableParagraph"/>
              <w:spacing w:before="19"/>
              <w:ind w:left="47" w:right="37"/>
              <w:rPr>
                <w:sz w:val="16"/>
              </w:rPr>
            </w:pPr>
            <w:r>
              <w:rPr>
                <w:sz w:val="16"/>
              </w:rPr>
              <w:t>010117</w:t>
            </w:r>
            <w:r>
              <w:rPr>
                <w:spacing w:val="-6"/>
                <w:sz w:val="16"/>
              </w:rPr>
              <w:t xml:space="preserve"> </w:t>
            </w:r>
            <w:r>
              <w:rPr>
                <w:sz w:val="16"/>
              </w:rPr>
              <w:t>-</w:t>
            </w:r>
            <w:r>
              <w:rPr>
                <w:spacing w:val="-6"/>
                <w:sz w:val="16"/>
              </w:rPr>
              <w:t xml:space="preserve"> </w:t>
            </w:r>
            <w:r>
              <w:rPr>
                <w:sz w:val="16"/>
              </w:rPr>
              <w:t>13/05/</w:t>
            </w:r>
            <w:r w:rsidR="00255652">
              <w:rPr>
                <w:sz w:val="16"/>
              </w:rPr>
              <w:t>2024</w:t>
            </w:r>
          </w:p>
        </w:tc>
        <w:tc>
          <w:tcPr>
            <w:tcW w:w="800" w:type="dxa"/>
            <w:tcBorders>
              <w:top w:val="nil"/>
              <w:bottom w:val="nil"/>
            </w:tcBorders>
          </w:tcPr>
          <w:p w14:paraId="6047FFFF" w14:textId="77777777" w:rsidR="00F2431C" w:rsidRDefault="00F2431C" w:rsidP="00FC7C21">
            <w:pPr>
              <w:pStyle w:val="TableParagraph"/>
              <w:spacing w:before="19"/>
              <w:ind w:left="139" w:right="129"/>
              <w:rPr>
                <w:sz w:val="16"/>
              </w:rPr>
            </w:pPr>
            <w:r>
              <w:rPr>
                <w:sz w:val="16"/>
              </w:rPr>
              <w:t>268</w:t>
            </w:r>
          </w:p>
        </w:tc>
        <w:tc>
          <w:tcPr>
            <w:tcW w:w="3200" w:type="dxa"/>
            <w:tcBorders>
              <w:top w:val="nil"/>
              <w:bottom w:val="nil"/>
            </w:tcBorders>
          </w:tcPr>
          <w:p w14:paraId="4534D2DF" w14:textId="77777777" w:rsidR="00F2431C" w:rsidRDefault="00F2431C" w:rsidP="00FC7C21">
            <w:pPr>
              <w:pStyle w:val="TableParagraph"/>
              <w:spacing w:before="19"/>
              <w:ind w:left="40"/>
              <w:rPr>
                <w:sz w:val="16"/>
              </w:rPr>
            </w:pPr>
            <w:r>
              <w:rPr>
                <w:sz w:val="16"/>
              </w:rPr>
              <w:t>CAIO</w:t>
            </w:r>
            <w:r>
              <w:rPr>
                <w:spacing w:val="-6"/>
                <w:sz w:val="16"/>
              </w:rPr>
              <w:t xml:space="preserve"> </w:t>
            </w:r>
            <w:r>
              <w:rPr>
                <w:sz w:val="16"/>
              </w:rPr>
              <w:t>DIAS</w:t>
            </w:r>
            <w:r>
              <w:rPr>
                <w:spacing w:val="-6"/>
                <w:sz w:val="16"/>
              </w:rPr>
              <w:t xml:space="preserve"> </w:t>
            </w:r>
            <w:r>
              <w:rPr>
                <w:sz w:val="16"/>
              </w:rPr>
              <w:t>DINIZ</w:t>
            </w:r>
            <w:r>
              <w:rPr>
                <w:spacing w:val="-6"/>
                <w:sz w:val="16"/>
              </w:rPr>
              <w:t xml:space="preserve"> </w:t>
            </w:r>
            <w:r>
              <w:rPr>
                <w:sz w:val="16"/>
              </w:rPr>
              <w:t>08237608127</w:t>
            </w:r>
          </w:p>
        </w:tc>
        <w:tc>
          <w:tcPr>
            <w:tcW w:w="1400" w:type="dxa"/>
            <w:tcBorders>
              <w:top w:val="nil"/>
              <w:bottom w:val="nil"/>
            </w:tcBorders>
          </w:tcPr>
          <w:p w14:paraId="168A8ACF" w14:textId="77777777" w:rsidR="00F2431C" w:rsidRDefault="00F2431C" w:rsidP="00FC7C21">
            <w:pPr>
              <w:pStyle w:val="TableParagraph"/>
              <w:spacing w:before="19"/>
              <w:ind w:left="50"/>
              <w:rPr>
                <w:sz w:val="16"/>
              </w:rPr>
            </w:pPr>
            <w:r>
              <w:rPr>
                <w:sz w:val="16"/>
              </w:rPr>
              <w:t>6</w:t>
            </w:r>
          </w:p>
        </w:tc>
        <w:tc>
          <w:tcPr>
            <w:tcW w:w="1000" w:type="dxa"/>
            <w:tcBorders>
              <w:top w:val="nil"/>
              <w:bottom w:val="nil"/>
            </w:tcBorders>
          </w:tcPr>
          <w:p w14:paraId="5BFBD9D9"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67E151F1" w14:textId="77777777" w:rsidR="00F2431C" w:rsidRDefault="00F2431C" w:rsidP="00FC7C21">
            <w:pPr>
              <w:pStyle w:val="TableParagraph"/>
              <w:spacing w:before="19"/>
              <w:ind w:left="19" w:right="9"/>
              <w:rPr>
                <w:sz w:val="16"/>
              </w:rPr>
            </w:pPr>
            <w:r>
              <w:rPr>
                <w:sz w:val="16"/>
              </w:rPr>
              <w:t>60101</w:t>
            </w:r>
          </w:p>
        </w:tc>
        <w:tc>
          <w:tcPr>
            <w:tcW w:w="980" w:type="dxa"/>
            <w:tcBorders>
              <w:top w:val="nil"/>
              <w:bottom w:val="nil"/>
            </w:tcBorders>
          </w:tcPr>
          <w:p w14:paraId="4A116AE9" w14:textId="77777777" w:rsidR="00F2431C" w:rsidRDefault="00F2431C" w:rsidP="00FC7C21">
            <w:pPr>
              <w:pStyle w:val="TableParagraph"/>
              <w:spacing w:before="19"/>
              <w:ind w:left="69" w:right="59"/>
              <w:rPr>
                <w:sz w:val="16"/>
              </w:rPr>
            </w:pPr>
            <w:r>
              <w:rPr>
                <w:sz w:val="16"/>
              </w:rPr>
              <w:t>01/06/</w:t>
            </w:r>
            <w:r w:rsidR="00255652">
              <w:rPr>
                <w:sz w:val="16"/>
              </w:rPr>
              <w:t>2024</w:t>
            </w:r>
          </w:p>
        </w:tc>
        <w:tc>
          <w:tcPr>
            <w:tcW w:w="1200" w:type="dxa"/>
            <w:tcBorders>
              <w:top w:val="nil"/>
              <w:bottom w:val="nil"/>
            </w:tcBorders>
          </w:tcPr>
          <w:p w14:paraId="193F36C0" w14:textId="77777777" w:rsidR="00F2431C" w:rsidRDefault="00F2431C" w:rsidP="00FC7C21">
            <w:pPr>
              <w:pStyle w:val="TableParagraph"/>
              <w:spacing w:before="19"/>
              <w:ind w:right="27"/>
              <w:jc w:val="right"/>
              <w:rPr>
                <w:sz w:val="16"/>
              </w:rPr>
            </w:pPr>
            <w:r>
              <w:rPr>
                <w:sz w:val="16"/>
              </w:rPr>
              <w:t>900,00</w:t>
            </w:r>
          </w:p>
        </w:tc>
        <w:tc>
          <w:tcPr>
            <w:tcW w:w="1200" w:type="dxa"/>
            <w:tcBorders>
              <w:top w:val="nil"/>
              <w:bottom w:val="nil"/>
            </w:tcBorders>
          </w:tcPr>
          <w:p w14:paraId="29242FE1"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6C4D9331" w14:textId="77777777" w:rsidR="00F2431C" w:rsidRDefault="00F2431C" w:rsidP="00FC7C21">
            <w:pPr>
              <w:pStyle w:val="TableParagraph"/>
              <w:spacing w:before="19"/>
              <w:ind w:right="27"/>
              <w:jc w:val="right"/>
              <w:rPr>
                <w:sz w:val="16"/>
              </w:rPr>
            </w:pPr>
            <w:r>
              <w:rPr>
                <w:sz w:val="16"/>
              </w:rPr>
              <w:t>900,00</w:t>
            </w:r>
          </w:p>
        </w:tc>
      </w:tr>
      <w:tr w:rsidR="00F2431C" w14:paraId="184F8037" w14:textId="77777777" w:rsidTr="00FC7C21">
        <w:trPr>
          <w:trHeight w:val="280"/>
        </w:trPr>
        <w:tc>
          <w:tcPr>
            <w:tcW w:w="1180" w:type="dxa"/>
            <w:tcBorders>
              <w:top w:val="nil"/>
              <w:bottom w:val="nil"/>
            </w:tcBorders>
          </w:tcPr>
          <w:p w14:paraId="6FE81297" w14:textId="77777777" w:rsidR="00F2431C" w:rsidRDefault="00F2431C" w:rsidP="00FC7C21">
            <w:pPr>
              <w:pStyle w:val="TableParagraph"/>
              <w:spacing w:before="45"/>
              <w:ind w:left="60" w:right="50"/>
              <w:rPr>
                <w:sz w:val="16"/>
              </w:rPr>
            </w:pPr>
            <w:r>
              <w:rPr>
                <w:sz w:val="16"/>
              </w:rPr>
              <w:t>021752</w:t>
            </w:r>
          </w:p>
        </w:tc>
        <w:tc>
          <w:tcPr>
            <w:tcW w:w="1200" w:type="dxa"/>
            <w:tcBorders>
              <w:top w:val="nil"/>
              <w:bottom w:val="nil"/>
            </w:tcBorders>
          </w:tcPr>
          <w:p w14:paraId="351E2344" w14:textId="77777777" w:rsidR="00F2431C" w:rsidRDefault="00F2431C" w:rsidP="00FC7C21">
            <w:pPr>
              <w:pStyle w:val="TableParagraph"/>
              <w:spacing w:before="45"/>
              <w:ind w:left="86" w:right="76"/>
              <w:rPr>
                <w:sz w:val="16"/>
              </w:rPr>
            </w:pPr>
            <w:r>
              <w:rPr>
                <w:sz w:val="16"/>
              </w:rPr>
              <w:t>021341</w:t>
            </w:r>
          </w:p>
        </w:tc>
        <w:tc>
          <w:tcPr>
            <w:tcW w:w="1600" w:type="dxa"/>
            <w:tcBorders>
              <w:top w:val="nil"/>
              <w:bottom w:val="nil"/>
            </w:tcBorders>
          </w:tcPr>
          <w:p w14:paraId="603BBDA5"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6EE749E4"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3A0A9FB2"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49D50D9" w14:textId="77777777" w:rsidR="00F2431C" w:rsidRDefault="00F2431C" w:rsidP="00FC7C21">
            <w:pPr>
              <w:pStyle w:val="TableParagraph"/>
              <w:spacing w:before="45"/>
              <w:ind w:left="83" w:right="33"/>
              <w:rPr>
                <w:sz w:val="16"/>
              </w:rPr>
            </w:pPr>
            <w:r>
              <w:rPr>
                <w:sz w:val="16"/>
              </w:rPr>
              <w:t>21341</w:t>
            </w:r>
          </w:p>
        </w:tc>
        <w:tc>
          <w:tcPr>
            <w:tcW w:w="1000" w:type="dxa"/>
            <w:tcBorders>
              <w:top w:val="nil"/>
              <w:bottom w:val="nil"/>
            </w:tcBorders>
          </w:tcPr>
          <w:p w14:paraId="62335EDC"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67CB0971"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733626FD" w14:textId="77777777" w:rsidR="00F2431C" w:rsidRDefault="00F2431C" w:rsidP="00FC7C21">
            <w:pPr>
              <w:pStyle w:val="TableParagraph"/>
              <w:spacing w:before="45"/>
              <w:ind w:left="69" w:right="59"/>
              <w:rPr>
                <w:sz w:val="16"/>
              </w:rPr>
            </w:pPr>
            <w:r>
              <w:rPr>
                <w:sz w:val="16"/>
              </w:rPr>
              <w:t>02/06/</w:t>
            </w:r>
            <w:r w:rsidR="00255652">
              <w:rPr>
                <w:sz w:val="16"/>
              </w:rPr>
              <w:t>2024</w:t>
            </w:r>
          </w:p>
        </w:tc>
        <w:tc>
          <w:tcPr>
            <w:tcW w:w="1200" w:type="dxa"/>
            <w:tcBorders>
              <w:top w:val="nil"/>
              <w:bottom w:val="nil"/>
            </w:tcBorders>
          </w:tcPr>
          <w:p w14:paraId="7F82AA2C" w14:textId="77777777" w:rsidR="00F2431C" w:rsidRDefault="00F2431C" w:rsidP="00FC7C21">
            <w:pPr>
              <w:pStyle w:val="TableParagraph"/>
              <w:spacing w:before="45"/>
              <w:ind w:right="27"/>
              <w:jc w:val="right"/>
              <w:rPr>
                <w:sz w:val="16"/>
              </w:rPr>
            </w:pPr>
            <w:r>
              <w:rPr>
                <w:sz w:val="16"/>
              </w:rPr>
              <w:t>10,45</w:t>
            </w:r>
          </w:p>
        </w:tc>
        <w:tc>
          <w:tcPr>
            <w:tcW w:w="1200" w:type="dxa"/>
            <w:tcBorders>
              <w:top w:val="nil"/>
              <w:bottom w:val="nil"/>
            </w:tcBorders>
          </w:tcPr>
          <w:p w14:paraId="52C75A56"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4E174ED" w14:textId="77777777" w:rsidR="00F2431C" w:rsidRDefault="00F2431C" w:rsidP="00FC7C21">
            <w:pPr>
              <w:pStyle w:val="TableParagraph"/>
              <w:spacing w:before="45"/>
              <w:ind w:right="27"/>
              <w:jc w:val="right"/>
              <w:rPr>
                <w:sz w:val="16"/>
              </w:rPr>
            </w:pPr>
            <w:r>
              <w:rPr>
                <w:sz w:val="16"/>
              </w:rPr>
              <w:t>10,45</w:t>
            </w:r>
          </w:p>
        </w:tc>
      </w:tr>
      <w:tr w:rsidR="00F2431C" w14:paraId="711BA647" w14:textId="77777777" w:rsidTr="00FC7C21">
        <w:trPr>
          <w:trHeight w:val="277"/>
        </w:trPr>
        <w:tc>
          <w:tcPr>
            <w:tcW w:w="1180" w:type="dxa"/>
            <w:tcBorders>
              <w:top w:val="nil"/>
              <w:bottom w:val="single" w:sz="8" w:space="0" w:color="000000"/>
            </w:tcBorders>
          </w:tcPr>
          <w:p w14:paraId="3CF688D6" w14:textId="77777777" w:rsidR="00F2431C" w:rsidRDefault="00F2431C" w:rsidP="00FC7C21">
            <w:pPr>
              <w:pStyle w:val="TableParagraph"/>
              <w:spacing w:before="45"/>
              <w:ind w:left="60" w:right="50"/>
              <w:rPr>
                <w:sz w:val="16"/>
              </w:rPr>
            </w:pPr>
            <w:r>
              <w:rPr>
                <w:sz w:val="16"/>
              </w:rPr>
              <w:t>021406</w:t>
            </w:r>
          </w:p>
        </w:tc>
        <w:tc>
          <w:tcPr>
            <w:tcW w:w="1200" w:type="dxa"/>
            <w:tcBorders>
              <w:top w:val="nil"/>
              <w:bottom w:val="single" w:sz="8" w:space="0" w:color="000000"/>
            </w:tcBorders>
          </w:tcPr>
          <w:p w14:paraId="58EC3ED3" w14:textId="77777777" w:rsidR="00F2431C" w:rsidRDefault="00F2431C" w:rsidP="00FC7C21">
            <w:pPr>
              <w:pStyle w:val="TableParagraph"/>
              <w:spacing w:before="45"/>
              <w:ind w:left="86" w:right="76"/>
              <w:rPr>
                <w:sz w:val="16"/>
              </w:rPr>
            </w:pPr>
            <w:r>
              <w:rPr>
                <w:sz w:val="16"/>
              </w:rPr>
              <w:t>020738</w:t>
            </w:r>
          </w:p>
        </w:tc>
        <w:tc>
          <w:tcPr>
            <w:tcW w:w="1600" w:type="dxa"/>
            <w:tcBorders>
              <w:top w:val="nil"/>
              <w:bottom w:val="single" w:sz="8" w:space="0" w:color="000000"/>
            </w:tcBorders>
          </w:tcPr>
          <w:p w14:paraId="7A33109F" w14:textId="77777777" w:rsidR="00F2431C" w:rsidRDefault="00F2431C" w:rsidP="00FC7C21">
            <w:pPr>
              <w:pStyle w:val="TableParagraph"/>
              <w:spacing w:before="45"/>
              <w:ind w:left="47" w:right="37"/>
              <w:rPr>
                <w:sz w:val="16"/>
              </w:rPr>
            </w:pPr>
            <w:r>
              <w:rPr>
                <w:sz w:val="16"/>
              </w:rPr>
              <w:t>009494</w:t>
            </w:r>
            <w:r>
              <w:rPr>
                <w:spacing w:val="-6"/>
                <w:sz w:val="16"/>
              </w:rPr>
              <w:t xml:space="preserve"> </w:t>
            </w:r>
            <w:r>
              <w:rPr>
                <w:sz w:val="16"/>
              </w:rPr>
              <w:t>-</w:t>
            </w:r>
            <w:r>
              <w:rPr>
                <w:spacing w:val="-6"/>
                <w:sz w:val="16"/>
              </w:rPr>
              <w:t xml:space="preserve"> </w:t>
            </w:r>
            <w:r>
              <w:rPr>
                <w:sz w:val="16"/>
              </w:rPr>
              <w:t>25/01/</w:t>
            </w:r>
            <w:r w:rsidR="00255652">
              <w:rPr>
                <w:sz w:val="16"/>
              </w:rPr>
              <w:t>2024</w:t>
            </w:r>
          </w:p>
        </w:tc>
        <w:tc>
          <w:tcPr>
            <w:tcW w:w="800" w:type="dxa"/>
            <w:tcBorders>
              <w:top w:val="nil"/>
              <w:bottom w:val="single" w:sz="8" w:space="0" w:color="000000"/>
            </w:tcBorders>
          </w:tcPr>
          <w:p w14:paraId="14119A27" w14:textId="77777777" w:rsidR="00F2431C" w:rsidRDefault="00F2431C" w:rsidP="00FC7C21">
            <w:pPr>
              <w:pStyle w:val="TableParagraph"/>
              <w:spacing w:before="45"/>
              <w:ind w:left="139" w:right="129"/>
              <w:rPr>
                <w:sz w:val="16"/>
              </w:rPr>
            </w:pPr>
            <w:r>
              <w:rPr>
                <w:sz w:val="16"/>
              </w:rPr>
              <w:t>184</w:t>
            </w:r>
          </w:p>
        </w:tc>
        <w:tc>
          <w:tcPr>
            <w:tcW w:w="3200" w:type="dxa"/>
            <w:tcBorders>
              <w:top w:val="nil"/>
              <w:bottom w:val="single" w:sz="8" w:space="0" w:color="000000"/>
            </w:tcBorders>
          </w:tcPr>
          <w:p w14:paraId="02537D59" w14:textId="77777777" w:rsidR="00F2431C" w:rsidRDefault="00F2431C" w:rsidP="00FC7C21">
            <w:pPr>
              <w:pStyle w:val="TableParagraph"/>
              <w:spacing w:before="45"/>
              <w:ind w:left="40"/>
              <w:rPr>
                <w:sz w:val="16"/>
              </w:rPr>
            </w:pPr>
            <w:r>
              <w:rPr>
                <w:sz w:val="16"/>
              </w:rPr>
              <w:t>S.</w:t>
            </w:r>
            <w:r>
              <w:rPr>
                <w:spacing w:val="-3"/>
                <w:sz w:val="16"/>
              </w:rPr>
              <w:t xml:space="preserve"> </w:t>
            </w:r>
            <w:r>
              <w:rPr>
                <w:sz w:val="16"/>
              </w:rPr>
              <w:t>P.</w:t>
            </w:r>
            <w:r>
              <w:rPr>
                <w:spacing w:val="-3"/>
                <w:sz w:val="16"/>
              </w:rPr>
              <w:t xml:space="preserve"> </w:t>
            </w:r>
            <w:r>
              <w:rPr>
                <w:sz w:val="16"/>
              </w:rPr>
              <w:t>DE</w:t>
            </w:r>
            <w:r>
              <w:rPr>
                <w:spacing w:val="-3"/>
                <w:sz w:val="16"/>
              </w:rPr>
              <w:t xml:space="preserve"> </w:t>
            </w:r>
            <w:r>
              <w:rPr>
                <w:sz w:val="16"/>
              </w:rPr>
              <w:t>SOUZA</w:t>
            </w:r>
            <w:r>
              <w:rPr>
                <w:spacing w:val="-3"/>
                <w:sz w:val="16"/>
              </w:rPr>
              <w:t xml:space="preserve"> </w:t>
            </w:r>
            <w:r>
              <w:rPr>
                <w:sz w:val="16"/>
              </w:rPr>
              <w:t>&amp;</w:t>
            </w:r>
            <w:r>
              <w:rPr>
                <w:spacing w:val="-2"/>
                <w:sz w:val="16"/>
              </w:rPr>
              <w:t xml:space="preserve"> </w:t>
            </w:r>
            <w:r>
              <w:rPr>
                <w:sz w:val="16"/>
              </w:rPr>
              <w:t>CIA</w:t>
            </w:r>
            <w:r>
              <w:rPr>
                <w:spacing w:val="-3"/>
                <w:sz w:val="16"/>
              </w:rPr>
              <w:t xml:space="preserve"> </w:t>
            </w:r>
            <w:r>
              <w:rPr>
                <w:sz w:val="16"/>
              </w:rPr>
              <w:t>LTDA</w:t>
            </w:r>
          </w:p>
        </w:tc>
        <w:tc>
          <w:tcPr>
            <w:tcW w:w="1400" w:type="dxa"/>
            <w:tcBorders>
              <w:top w:val="nil"/>
              <w:bottom w:val="single" w:sz="8" w:space="0" w:color="000000"/>
            </w:tcBorders>
          </w:tcPr>
          <w:p w14:paraId="57FC7521" w14:textId="77777777" w:rsidR="00F2431C" w:rsidRDefault="00F2431C" w:rsidP="00FC7C21">
            <w:pPr>
              <w:pStyle w:val="TableParagraph"/>
              <w:spacing w:before="45"/>
              <w:ind w:left="83" w:right="34"/>
              <w:rPr>
                <w:sz w:val="16"/>
              </w:rPr>
            </w:pPr>
            <w:r>
              <w:rPr>
                <w:sz w:val="16"/>
              </w:rPr>
              <w:t>3819</w:t>
            </w:r>
          </w:p>
        </w:tc>
        <w:tc>
          <w:tcPr>
            <w:tcW w:w="1000" w:type="dxa"/>
            <w:tcBorders>
              <w:top w:val="nil"/>
              <w:bottom w:val="single" w:sz="8" w:space="0" w:color="000000"/>
            </w:tcBorders>
          </w:tcPr>
          <w:p w14:paraId="0B265CDE" w14:textId="77777777" w:rsidR="00F2431C" w:rsidRDefault="00F2431C" w:rsidP="00FC7C21">
            <w:pPr>
              <w:pStyle w:val="TableParagraph"/>
              <w:spacing w:before="45"/>
              <w:ind w:left="162"/>
              <w:rPr>
                <w:sz w:val="16"/>
              </w:rPr>
            </w:pPr>
            <w:r>
              <w:rPr>
                <w:sz w:val="16"/>
              </w:rPr>
              <w:t>624178-1</w:t>
            </w:r>
          </w:p>
        </w:tc>
        <w:tc>
          <w:tcPr>
            <w:tcW w:w="1040" w:type="dxa"/>
            <w:tcBorders>
              <w:top w:val="nil"/>
              <w:bottom w:val="single" w:sz="8" w:space="0" w:color="000000"/>
            </w:tcBorders>
          </w:tcPr>
          <w:p w14:paraId="59C56E03" w14:textId="77777777" w:rsidR="00F2431C" w:rsidRDefault="00F2431C" w:rsidP="00FC7C21">
            <w:pPr>
              <w:pStyle w:val="TableParagraph"/>
              <w:spacing w:before="45"/>
              <w:ind w:left="19" w:right="9"/>
              <w:rPr>
                <w:sz w:val="16"/>
              </w:rPr>
            </w:pPr>
            <w:r>
              <w:rPr>
                <w:sz w:val="16"/>
              </w:rPr>
              <w:t>169250</w:t>
            </w:r>
          </w:p>
        </w:tc>
        <w:tc>
          <w:tcPr>
            <w:tcW w:w="980" w:type="dxa"/>
            <w:tcBorders>
              <w:top w:val="nil"/>
              <w:bottom w:val="single" w:sz="8" w:space="0" w:color="000000"/>
            </w:tcBorders>
          </w:tcPr>
          <w:p w14:paraId="061A603B" w14:textId="77777777" w:rsidR="00F2431C" w:rsidRDefault="00F2431C" w:rsidP="00FC7C21">
            <w:pPr>
              <w:pStyle w:val="TableParagraph"/>
              <w:spacing w:before="45"/>
              <w:ind w:left="69" w:right="59"/>
              <w:rPr>
                <w:sz w:val="16"/>
              </w:rPr>
            </w:pPr>
            <w:r>
              <w:rPr>
                <w:sz w:val="16"/>
              </w:rPr>
              <w:t>02/06/</w:t>
            </w:r>
            <w:r w:rsidR="00255652">
              <w:rPr>
                <w:sz w:val="16"/>
              </w:rPr>
              <w:t>2024</w:t>
            </w:r>
          </w:p>
        </w:tc>
        <w:tc>
          <w:tcPr>
            <w:tcW w:w="1200" w:type="dxa"/>
            <w:tcBorders>
              <w:top w:val="nil"/>
              <w:bottom w:val="single" w:sz="8" w:space="0" w:color="000000"/>
            </w:tcBorders>
          </w:tcPr>
          <w:p w14:paraId="3CEA6391" w14:textId="77777777" w:rsidR="00F2431C" w:rsidRDefault="00F2431C" w:rsidP="00FC7C21">
            <w:pPr>
              <w:pStyle w:val="TableParagraph"/>
              <w:spacing w:before="45"/>
              <w:ind w:right="27"/>
              <w:jc w:val="right"/>
              <w:rPr>
                <w:sz w:val="16"/>
              </w:rPr>
            </w:pPr>
            <w:r>
              <w:rPr>
                <w:sz w:val="16"/>
              </w:rPr>
              <w:t>2.060,00</w:t>
            </w:r>
          </w:p>
        </w:tc>
        <w:tc>
          <w:tcPr>
            <w:tcW w:w="1200" w:type="dxa"/>
            <w:tcBorders>
              <w:top w:val="nil"/>
              <w:bottom w:val="single" w:sz="8" w:space="0" w:color="000000"/>
            </w:tcBorders>
          </w:tcPr>
          <w:p w14:paraId="06FA8AFE"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single" w:sz="8" w:space="0" w:color="000000"/>
            </w:tcBorders>
          </w:tcPr>
          <w:p w14:paraId="54B2F988" w14:textId="77777777" w:rsidR="00F2431C" w:rsidRDefault="00F2431C" w:rsidP="00FC7C21">
            <w:pPr>
              <w:pStyle w:val="TableParagraph"/>
              <w:spacing w:before="45"/>
              <w:ind w:right="27"/>
              <w:jc w:val="right"/>
              <w:rPr>
                <w:sz w:val="16"/>
              </w:rPr>
            </w:pPr>
            <w:r>
              <w:rPr>
                <w:sz w:val="16"/>
              </w:rPr>
              <w:t>2.060,00</w:t>
            </w:r>
          </w:p>
        </w:tc>
      </w:tr>
    </w:tbl>
    <w:p w14:paraId="4CC6E3C2" w14:textId="77777777" w:rsidR="00F2431C" w:rsidRDefault="00F2431C" w:rsidP="009372E9">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02F85C5C" w14:textId="77777777" w:rsidTr="00FC7C21">
        <w:trPr>
          <w:trHeight w:val="270"/>
        </w:trPr>
        <w:tc>
          <w:tcPr>
            <w:tcW w:w="1180" w:type="dxa"/>
          </w:tcPr>
          <w:p w14:paraId="051C6DF6"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2EB319BC" w14:textId="77777777" w:rsidR="00F2431C" w:rsidRDefault="00F2431C" w:rsidP="00FC7C21">
            <w:pPr>
              <w:pStyle w:val="TableParagraph"/>
              <w:spacing w:before="43"/>
              <w:ind w:left="86" w:right="76"/>
              <w:rPr>
                <w:sz w:val="16"/>
              </w:rPr>
            </w:pPr>
            <w:r>
              <w:rPr>
                <w:sz w:val="16"/>
              </w:rPr>
              <w:t>LIQUIDAÇÃO</w:t>
            </w:r>
          </w:p>
        </w:tc>
        <w:tc>
          <w:tcPr>
            <w:tcW w:w="1600" w:type="dxa"/>
          </w:tcPr>
          <w:p w14:paraId="27EF10F3" w14:textId="77777777" w:rsidR="00F2431C" w:rsidRDefault="00F2431C" w:rsidP="00FC7C21">
            <w:pPr>
              <w:pStyle w:val="TableParagraph"/>
              <w:spacing w:before="43"/>
              <w:ind w:left="46" w:right="37"/>
              <w:rPr>
                <w:sz w:val="16"/>
              </w:rPr>
            </w:pPr>
            <w:r>
              <w:rPr>
                <w:sz w:val="16"/>
              </w:rPr>
              <w:t>EMPENHO</w:t>
            </w:r>
          </w:p>
        </w:tc>
        <w:tc>
          <w:tcPr>
            <w:tcW w:w="800" w:type="dxa"/>
          </w:tcPr>
          <w:p w14:paraId="1969F0FA" w14:textId="77777777" w:rsidR="00F2431C" w:rsidRDefault="00F2431C" w:rsidP="00FC7C21">
            <w:pPr>
              <w:pStyle w:val="TableParagraph"/>
              <w:spacing w:before="43"/>
              <w:ind w:left="139" w:right="130"/>
              <w:rPr>
                <w:sz w:val="16"/>
              </w:rPr>
            </w:pPr>
            <w:r>
              <w:rPr>
                <w:sz w:val="16"/>
              </w:rPr>
              <w:t>FICHA</w:t>
            </w:r>
          </w:p>
        </w:tc>
        <w:tc>
          <w:tcPr>
            <w:tcW w:w="3200" w:type="dxa"/>
          </w:tcPr>
          <w:p w14:paraId="104E713A" w14:textId="77777777" w:rsidR="00F2431C" w:rsidRDefault="00F2431C" w:rsidP="00FC7C21">
            <w:pPr>
              <w:pStyle w:val="TableParagraph"/>
              <w:spacing w:before="43"/>
              <w:ind w:left="1031"/>
              <w:rPr>
                <w:sz w:val="16"/>
              </w:rPr>
            </w:pPr>
            <w:r>
              <w:rPr>
                <w:sz w:val="16"/>
              </w:rPr>
              <w:t>FORNECEDOR</w:t>
            </w:r>
          </w:p>
        </w:tc>
        <w:tc>
          <w:tcPr>
            <w:tcW w:w="1400" w:type="dxa"/>
          </w:tcPr>
          <w:p w14:paraId="2C5A7FB6"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26E22117" w14:textId="77777777" w:rsidR="00F2431C" w:rsidRDefault="00F2431C" w:rsidP="00FC7C21">
            <w:pPr>
              <w:pStyle w:val="TableParagraph"/>
              <w:spacing w:before="43"/>
              <w:ind w:left="220"/>
              <w:rPr>
                <w:sz w:val="16"/>
              </w:rPr>
            </w:pPr>
            <w:r>
              <w:rPr>
                <w:sz w:val="16"/>
              </w:rPr>
              <w:t>CONTA</w:t>
            </w:r>
          </w:p>
        </w:tc>
        <w:tc>
          <w:tcPr>
            <w:tcW w:w="1040" w:type="dxa"/>
          </w:tcPr>
          <w:p w14:paraId="4C1C3D21" w14:textId="77777777" w:rsidR="00F2431C" w:rsidRDefault="00F2431C" w:rsidP="00FC7C21">
            <w:pPr>
              <w:pStyle w:val="TableParagraph"/>
              <w:spacing w:before="43"/>
              <w:ind w:left="19" w:right="9"/>
              <w:rPr>
                <w:sz w:val="16"/>
              </w:rPr>
            </w:pPr>
            <w:r>
              <w:rPr>
                <w:sz w:val="16"/>
              </w:rPr>
              <w:t>CHEQUE/OP</w:t>
            </w:r>
          </w:p>
        </w:tc>
        <w:tc>
          <w:tcPr>
            <w:tcW w:w="980" w:type="dxa"/>
          </w:tcPr>
          <w:p w14:paraId="726209A8" w14:textId="77777777" w:rsidR="00F2431C" w:rsidRDefault="00F2431C" w:rsidP="00FC7C21">
            <w:pPr>
              <w:pStyle w:val="TableParagraph"/>
              <w:spacing w:before="43"/>
              <w:ind w:left="69" w:right="39"/>
              <w:rPr>
                <w:sz w:val="16"/>
              </w:rPr>
            </w:pPr>
            <w:r>
              <w:rPr>
                <w:sz w:val="16"/>
              </w:rPr>
              <w:t>DATA</w:t>
            </w:r>
          </w:p>
        </w:tc>
        <w:tc>
          <w:tcPr>
            <w:tcW w:w="1200" w:type="dxa"/>
          </w:tcPr>
          <w:p w14:paraId="361956BC"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052148EF"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68F7BC1C"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4228D2AC" w14:textId="77777777" w:rsidTr="00FC7C21">
        <w:trPr>
          <w:trHeight w:val="383"/>
        </w:trPr>
        <w:tc>
          <w:tcPr>
            <w:tcW w:w="1180" w:type="dxa"/>
            <w:tcBorders>
              <w:bottom w:val="nil"/>
            </w:tcBorders>
          </w:tcPr>
          <w:p w14:paraId="0CFBF544" w14:textId="77777777" w:rsidR="00F2431C" w:rsidRDefault="00F2431C" w:rsidP="00FC7C21">
            <w:pPr>
              <w:pStyle w:val="TableParagraph"/>
              <w:spacing w:before="83"/>
              <w:ind w:left="60" w:right="50"/>
              <w:rPr>
                <w:sz w:val="16"/>
              </w:rPr>
            </w:pPr>
            <w:r>
              <w:rPr>
                <w:sz w:val="16"/>
              </w:rPr>
              <w:t>021418</w:t>
            </w:r>
          </w:p>
        </w:tc>
        <w:tc>
          <w:tcPr>
            <w:tcW w:w="1200" w:type="dxa"/>
            <w:tcBorders>
              <w:bottom w:val="nil"/>
            </w:tcBorders>
          </w:tcPr>
          <w:p w14:paraId="38FCDBE4" w14:textId="77777777" w:rsidR="00F2431C" w:rsidRDefault="00F2431C" w:rsidP="00FC7C21">
            <w:pPr>
              <w:pStyle w:val="TableParagraph"/>
              <w:spacing w:before="83"/>
              <w:ind w:left="86" w:right="76"/>
              <w:rPr>
                <w:sz w:val="16"/>
              </w:rPr>
            </w:pPr>
            <w:r>
              <w:rPr>
                <w:sz w:val="16"/>
              </w:rPr>
              <w:t>021026</w:t>
            </w:r>
          </w:p>
        </w:tc>
        <w:tc>
          <w:tcPr>
            <w:tcW w:w="1600" w:type="dxa"/>
            <w:tcBorders>
              <w:bottom w:val="nil"/>
            </w:tcBorders>
          </w:tcPr>
          <w:p w14:paraId="578C8E69" w14:textId="77777777" w:rsidR="00F2431C" w:rsidRDefault="00F2431C" w:rsidP="00FC7C21">
            <w:pPr>
              <w:pStyle w:val="TableParagraph"/>
              <w:spacing w:before="83"/>
              <w:ind w:left="47" w:right="37"/>
              <w:rPr>
                <w:sz w:val="16"/>
              </w:rPr>
            </w:pPr>
            <w:r>
              <w:rPr>
                <w:sz w:val="16"/>
              </w:rPr>
              <w:t>009441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bottom w:val="nil"/>
            </w:tcBorders>
          </w:tcPr>
          <w:p w14:paraId="464045D5" w14:textId="77777777" w:rsidR="00F2431C" w:rsidRDefault="00F2431C" w:rsidP="00FC7C21">
            <w:pPr>
              <w:pStyle w:val="TableParagraph"/>
              <w:spacing w:before="83"/>
              <w:ind w:left="139" w:right="129"/>
              <w:rPr>
                <w:sz w:val="16"/>
              </w:rPr>
            </w:pPr>
            <w:r>
              <w:rPr>
                <w:sz w:val="16"/>
              </w:rPr>
              <w:t>194</w:t>
            </w:r>
          </w:p>
        </w:tc>
        <w:tc>
          <w:tcPr>
            <w:tcW w:w="3200" w:type="dxa"/>
            <w:tcBorders>
              <w:bottom w:val="nil"/>
            </w:tcBorders>
          </w:tcPr>
          <w:p w14:paraId="2AC3E79A" w14:textId="77777777" w:rsidR="00F2431C" w:rsidRDefault="00F2431C" w:rsidP="00FC7C21">
            <w:pPr>
              <w:pStyle w:val="TableParagraph"/>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bottom w:val="nil"/>
            </w:tcBorders>
          </w:tcPr>
          <w:p w14:paraId="3898D603" w14:textId="77777777" w:rsidR="00F2431C" w:rsidRDefault="00F2431C" w:rsidP="00FC7C21">
            <w:pPr>
              <w:pStyle w:val="TableParagraph"/>
              <w:spacing w:before="83"/>
              <w:ind w:left="83" w:right="33"/>
              <w:rPr>
                <w:sz w:val="16"/>
              </w:rPr>
            </w:pPr>
            <w:r>
              <w:rPr>
                <w:sz w:val="16"/>
              </w:rPr>
              <w:t>21026</w:t>
            </w:r>
          </w:p>
        </w:tc>
        <w:tc>
          <w:tcPr>
            <w:tcW w:w="1000" w:type="dxa"/>
            <w:tcBorders>
              <w:bottom w:val="nil"/>
            </w:tcBorders>
          </w:tcPr>
          <w:p w14:paraId="5A570D7A" w14:textId="77777777" w:rsidR="00F2431C" w:rsidRDefault="00F2431C" w:rsidP="00FC7C21">
            <w:pPr>
              <w:pStyle w:val="TableParagraph"/>
              <w:spacing w:before="83"/>
              <w:ind w:left="184"/>
              <w:rPr>
                <w:sz w:val="16"/>
              </w:rPr>
            </w:pPr>
            <w:r>
              <w:rPr>
                <w:sz w:val="16"/>
              </w:rPr>
              <w:t>19.530-8</w:t>
            </w:r>
          </w:p>
        </w:tc>
        <w:tc>
          <w:tcPr>
            <w:tcW w:w="1040" w:type="dxa"/>
            <w:tcBorders>
              <w:bottom w:val="nil"/>
            </w:tcBorders>
          </w:tcPr>
          <w:p w14:paraId="58ACD9BC" w14:textId="77777777" w:rsidR="00F2431C" w:rsidRDefault="00F2431C" w:rsidP="00FC7C21">
            <w:pPr>
              <w:pStyle w:val="TableParagraph"/>
              <w:spacing w:before="83"/>
              <w:ind w:left="19" w:right="9"/>
              <w:rPr>
                <w:sz w:val="16"/>
              </w:rPr>
            </w:pPr>
            <w:r>
              <w:rPr>
                <w:sz w:val="16"/>
              </w:rPr>
              <w:t>60401</w:t>
            </w:r>
          </w:p>
        </w:tc>
        <w:tc>
          <w:tcPr>
            <w:tcW w:w="980" w:type="dxa"/>
            <w:tcBorders>
              <w:bottom w:val="nil"/>
            </w:tcBorders>
          </w:tcPr>
          <w:p w14:paraId="7A29E805" w14:textId="77777777" w:rsidR="00F2431C" w:rsidRDefault="00F2431C" w:rsidP="00FC7C21">
            <w:pPr>
              <w:pStyle w:val="TableParagraph"/>
              <w:spacing w:before="83"/>
              <w:ind w:left="69" w:right="59"/>
              <w:rPr>
                <w:sz w:val="16"/>
              </w:rPr>
            </w:pPr>
            <w:r>
              <w:rPr>
                <w:sz w:val="16"/>
              </w:rPr>
              <w:t>04/06/</w:t>
            </w:r>
            <w:r w:rsidR="00255652">
              <w:rPr>
                <w:sz w:val="16"/>
              </w:rPr>
              <w:t>2024</w:t>
            </w:r>
          </w:p>
        </w:tc>
        <w:tc>
          <w:tcPr>
            <w:tcW w:w="1200" w:type="dxa"/>
            <w:tcBorders>
              <w:bottom w:val="nil"/>
            </w:tcBorders>
          </w:tcPr>
          <w:p w14:paraId="34B70925" w14:textId="77777777" w:rsidR="00F2431C" w:rsidRDefault="00F2431C" w:rsidP="00FC7C21">
            <w:pPr>
              <w:pStyle w:val="TableParagraph"/>
              <w:spacing w:before="83"/>
              <w:ind w:right="27"/>
              <w:jc w:val="right"/>
              <w:rPr>
                <w:sz w:val="16"/>
              </w:rPr>
            </w:pPr>
            <w:r>
              <w:rPr>
                <w:sz w:val="16"/>
              </w:rPr>
              <w:t>4.211,11</w:t>
            </w:r>
          </w:p>
        </w:tc>
        <w:tc>
          <w:tcPr>
            <w:tcW w:w="1200" w:type="dxa"/>
            <w:tcBorders>
              <w:bottom w:val="nil"/>
            </w:tcBorders>
          </w:tcPr>
          <w:p w14:paraId="6CE697B2" w14:textId="77777777" w:rsidR="00F2431C" w:rsidRDefault="00F2431C" w:rsidP="00FC7C21">
            <w:pPr>
              <w:pStyle w:val="TableParagraph"/>
              <w:spacing w:before="83"/>
              <w:ind w:right="27"/>
              <w:jc w:val="right"/>
              <w:rPr>
                <w:sz w:val="16"/>
              </w:rPr>
            </w:pPr>
            <w:r>
              <w:rPr>
                <w:sz w:val="16"/>
              </w:rPr>
              <w:t>0,00</w:t>
            </w:r>
          </w:p>
        </w:tc>
        <w:tc>
          <w:tcPr>
            <w:tcW w:w="1200" w:type="dxa"/>
            <w:tcBorders>
              <w:bottom w:val="nil"/>
            </w:tcBorders>
          </w:tcPr>
          <w:p w14:paraId="65567DE6" w14:textId="77777777" w:rsidR="00F2431C" w:rsidRDefault="00F2431C" w:rsidP="00FC7C21">
            <w:pPr>
              <w:pStyle w:val="TableParagraph"/>
              <w:spacing w:before="83"/>
              <w:ind w:right="27"/>
              <w:jc w:val="right"/>
              <w:rPr>
                <w:sz w:val="16"/>
              </w:rPr>
            </w:pPr>
            <w:r>
              <w:rPr>
                <w:sz w:val="16"/>
              </w:rPr>
              <w:t>4.211,11</w:t>
            </w:r>
          </w:p>
        </w:tc>
      </w:tr>
      <w:tr w:rsidR="00F2431C" w14:paraId="7D9C7262" w14:textId="77777777" w:rsidTr="00FC7C21">
        <w:trPr>
          <w:trHeight w:val="254"/>
        </w:trPr>
        <w:tc>
          <w:tcPr>
            <w:tcW w:w="1180" w:type="dxa"/>
            <w:tcBorders>
              <w:top w:val="nil"/>
              <w:bottom w:val="nil"/>
            </w:tcBorders>
          </w:tcPr>
          <w:p w14:paraId="3326DC76" w14:textId="77777777" w:rsidR="00F2431C" w:rsidRDefault="00F2431C" w:rsidP="00FC7C21">
            <w:pPr>
              <w:pStyle w:val="TableParagraph"/>
              <w:spacing w:before="19"/>
              <w:ind w:left="60" w:right="50"/>
              <w:rPr>
                <w:sz w:val="16"/>
              </w:rPr>
            </w:pPr>
            <w:r>
              <w:rPr>
                <w:sz w:val="16"/>
              </w:rPr>
              <w:t>021441</w:t>
            </w:r>
          </w:p>
        </w:tc>
        <w:tc>
          <w:tcPr>
            <w:tcW w:w="1200" w:type="dxa"/>
            <w:tcBorders>
              <w:top w:val="nil"/>
              <w:bottom w:val="nil"/>
            </w:tcBorders>
          </w:tcPr>
          <w:p w14:paraId="74E47BBF" w14:textId="77777777" w:rsidR="00F2431C" w:rsidRDefault="00F2431C" w:rsidP="00FC7C21">
            <w:pPr>
              <w:pStyle w:val="TableParagraph"/>
              <w:spacing w:before="19"/>
              <w:ind w:left="86" w:right="76"/>
              <w:rPr>
                <w:sz w:val="16"/>
              </w:rPr>
            </w:pPr>
            <w:r>
              <w:rPr>
                <w:sz w:val="16"/>
              </w:rPr>
              <w:t>020860</w:t>
            </w:r>
          </w:p>
        </w:tc>
        <w:tc>
          <w:tcPr>
            <w:tcW w:w="1600" w:type="dxa"/>
            <w:tcBorders>
              <w:top w:val="nil"/>
              <w:bottom w:val="nil"/>
            </w:tcBorders>
          </w:tcPr>
          <w:p w14:paraId="7C6C4944" w14:textId="77777777" w:rsidR="00F2431C" w:rsidRDefault="00F2431C" w:rsidP="00FC7C21">
            <w:pPr>
              <w:pStyle w:val="TableParagraph"/>
              <w:spacing w:before="19"/>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143B1B5" w14:textId="77777777" w:rsidR="00F2431C" w:rsidRDefault="00F2431C" w:rsidP="00FC7C21">
            <w:pPr>
              <w:pStyle w:val="TableParagraph"/>
              <w:spacing w:before="19"/>
              <w:ind w:left="139" w:right="129"/>
              <w:rPr>
                <w:sz w:val="16"/>
              </w:rPr>
            </w:pPr>
            <w:r>
              <w:rPr>
                <w:sz w:val="16"/>
              </w:rPr>
              <w:t>263</w:t>
            </w:r>
          </w:p>
        </w:tc>
        <w:tc>
          <w:tcPr>
            <w:tcW w:w="3200" w:type="dxa"/>
            <w:tcBorders>
              <w:top w:val="nil"/>
              <w:bottom w:val="nil"/>
            </w:tcBorders>
          </w:tcPr>
          <w:p w14:paraId="7D055E44" w14:textId="77777777" w:rsidR="00F2431C" w:rsidRDefault="00F2431C" w:rsidP="00FC7C21">
            <w:pPr>
              <w:pStyle w:val="TableParagraph"/>
              <w:spacing w:before="19"/>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51FE5E06" w14:textId="77777777" w:rsidR="00F2431C" w:rsidRDefault="00F2431C" w:rsidP="00FC7C21">
            <w:pPr>
              <w:pStyle w:val="TableParagraph"/>
              <w:spacing w:before="19"/>
              <w:ind w:left="83" w:right="33"/>
              <w:rPr>
                <w:sz w:val="16"/>
              </w:rPr>
            </w:pPr>
            <w:r>
              <w:rPr>
                <w:sz w:val="16"/>
              </w:rPr>
              <w:t>20860</w:t>
            </w:r>
          </w:p>
        </w:tc>
        <w:tc>
          <w:tcPr>
            <w:tcW w:w="1000" w:type="dxa"/>
            <w:tcBorders>
              <w:top w:val="nil"/>
              <w:bottom w:val="nil"/>
            </w:tcBorders>
          </w:tcPr>
          <w:p w14:paraId="2669E7D2"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47EF1C62" w14:textId="77777777" w:rsidR="00F2431C" w:rsidRDefault="00F2431C" w:rsidP="00FC7C21">
            <w:pPr>
              <w:pStyle w:val="TableParagraph"/>
              <w:spacing w:before="19"/>
              <w:ind w:left="19" w:right="9"/>
              <w:rPr>
                <w:sz w:val="16"/>
              </w:rPr>
            </w:pPr>
            <w:r>
              <w:rPr>
                <w:sz w:val="16"/>
              </w:rPr>
              <w:t>185316</w:t>
            </w:r>
          </w:p>
        </w:tc>
        <w:tc>
          <w:tcPr>
            <w:tcW w:w="980" w:type="dxa"/>
            <w:tcBorders>
              <w:top w:val="nil"/>
              <w:bottom w:val="nil"/>
            </w:tcBorders>
          </w:tcPr>
          <w:p w14:paraId="3B20C52D" w14:textId="77777777" w:rsidR="00F2431C" w:rsidRDefault="00F2431C" w:rsidP="00FC7C21">
            <w:pPr>
              <w:pStyle w:val="TableParagraph"/>
              <w:spacing w:before="19"/>
              <w:ind w:left="69" w:right="59"/>
              <w:rPr>
                <w:sz w:val="16"/>
              </w:rPr>
            </w:pPr>
            <w:r>
              <w:rPr>
                <w:sz w:val="16"/>
              </w:rPr>
              <w:t>08/06/</w:t>
            </w:r>
            <w:r w:rsidR="00255652">
              <w:rPr>
                <w:sz w:val="16"/>
              </w:rPr>
              <w:t>2024</w:t>
            </w:r>
          </w:p>
        </w:tc>
        <w:tc>
          <w:tcPr>
            <w:tcW w:w="1200" w:type="dxa"/>
            <w:tcBorders>
              <w:top w:val="nil"/>
              <w:bottom w:val="nil"/>
            </w:tcBorders>
          </w:tcPr>
          <w:p w14:paraId="73392690" w14:textId="77777777" w:rsidR="00F2431C" w:rsidRDefault="00F2431C" w:rsidP="00FC7C21">
            <w:pPr>
              <w:pStyle w:val="TableParagraph"/>
              <w:spacing w:before="19"/>
              <w:ind w:right="27"/>
              <w:jc w:val="right"/>
              <w:rPr>
                <w:sz w:val="16"/>
              </w:rPr>
            </w:pPr>
            <w:r>
              <w:rPr>
                <w:sz w:val="16"/>
              </w:rPr>
              <w:t>234,39</w:t>
            </w:r>
          </w:p>
        </w:tc>
        <w:tc>
          <w:tcPr>
            <w:tcW w:w="1200" w:type="dxa"/>
            <w:tcBorders>
              <w:top w:val="nil"/>
              <w:bottom w:val="nil"/>
            </w:tcBorders>
          </w:tcPr>
          <w:p w14:paraId="72894CA2"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184DD977" w14:textId="77777777" w:rsidR="00F2431C" w:rsidRDefault="00F2431C" w:rsidP="00FC7C21">
            <w:pPr>
              <w:pStyle w:val="TableParagraph"/>
              <w:spacing w:before="19"/>
              <w:ind w:right="27"/>
              <w:jc w:val="right"/>
              <w:rPr>
                <w:sz w:val="16"/>
              </w:rPr>
            </w:pPr>
            <w:r>
              <w:rPr>
                <w:sz w:val="16"/>
              </w:rPr>
              <w:t>234,39</w:t>
            </w:r>
          </w:p>
        </w:tc>
      </w:tr>
      <w:tr w:rsidR="00F2431C" w14:paraId="3CB873D0" w14:textId="77777777" w:rsidTr="00FC7C21">
        <w:trPr>
          <w:trHeight w:val="254"/>
        </w:trPr>
        <w:tc>
          <w:tcPr>
            <w:tcW w:w="1180" w:type="dxa"/>
            <w:tcBorders>
              <w:top w:val="nil"/>
              <w:bottom w:val="nil"/>
            </w:tcBorders>
          </w:tcPr>
          <w:p w14:paraId="75DD16BB" w14:textId="77777777" w:rsidR="00F2431C" w:rsidRDefault="00F2431C" w:rsidP="00FC7C21">
            <w:pPr>
              <w:pStyle w:val="TableParagraph"/>
              <w:spacing w:before="45"/>
              <w:ind w:left="60" w:right="50"/>
              <w:rPr>
                <w:sz w:val="16"/>
              </w:rPr>
            </w:pPr>
            <w:r>
              <w:rPr>
                <w:sz w:val="16"/>
              </w:rPr>
              <w:t>021442</w:t>
            </w:r>
          </w:p>
        </w:tc>
        <w:tc>
          <w:tcPr>
            <w:tcW w:w="1200" w:type="dxa"/>
            <w:tcBorders>
              <w:top w:val="nil"/>
              <w:bottom w:val="nil"/>
            </w:tcBorders>
          </w:tcPr>
          <w:p w14:paraId="3DBDEAF6" w14:textId="77777777" w:rsidR="00F2431C" w:rsidRDefault="00F2431C" w:rsidP="00FC7C21">
            <w:pPr>
              <w:pStyle w:val="TableParagraph"/>
              <w:spacing w:before="45"/>
              <w:ind w:left="86" w:right="76"/>
              <w:rPr>
                <w:sz w:val="16"/>
              </w:rPr>
            </w:pPr>
            <w:r>
              <w:rPr>
                <w:sz w:val="16"/>
              </w:rPr>
              <w:t>020858</w:t>
            </w:r>
          </w:p>
        </w:tc>
        <w:tc>
          <w:tcPr>
            <w:tcW w:w="1600" w:type="dxa"/>
            <w:tcBorders>
              <w:top w:val="nil"/>
              <w:bottom w:val="nil"/>
            </w:tcBorders>
          </w:tcPr>
          <w:p w14:paraId="39EBAFEA" w14:textId="77777777" w:rsidR="00F2431C" w:rsidRDefault="00F2431C" w:rsidP="00FC7C21">
            <w:pPr>
              <w:pStyle w:val="TableParagraph"/>
              <w:spacing w:before="45"/>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21C887F7"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2514CE0C" w14:textId="77777777" w:rsidR="00F2431C" w:rsidRDefault="00F2431C" w:rsidP="00FC7C21">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2A31687E" w14:textId="77777777" w:rsidR="00F2431C" w:rsidRDefault="00F2431C" w:rsidP="00FC7C21">
            <w:pPr>
              <w:pStyle w:val="TableParagraph"/>
              <w:spacing w:before="45"/>
              <w:ind w:left="83" w:right="33"/>
              <w:rPr>
                <w:sz w:val="16"/>
              </w:rPr>
            </w:pPr>
            <w:r>
              <w:rPr>
                <w:sz w:val="16"/>
              </w:rPr>
              <w:t>20858</w:t>
            </w:r>
          </w:p>
        </w:tc>
        <w:tc>
          <w:tcPr>
            <w:tcW w:w="1000" w:type="dxa"/>
            <w:tcBorders>
              <w:top w:val="nil"/>
              <w:bottom w:val="nil"/>
            </w:tcBorders>
          </w:tcPr>
          <w:p w14:paraId="44828436"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E16EEAC" w14:textId="77777777" w:rsidR="00F2431C" w:rsidRDefault="00F2431C" w:rsidP="00FC7C21">
            <w:pPr>
              <w:pStyle w:val="TableParagraph"/>
              <w:spacing w:before="45"/>
              <w:ind w:left="19" w:right="9"/>
              <w:rPr>
                <w:sz w:val="16"/>
              </w:rPr>
            </w:pPr>
            <w:r>
              <w:rPr>
                <w:sz w:val="16"/>
              </w:rPr>
              <w:t>185321</w:t>
            </w:r>
          </w:p>
        </w:tc>
        <w:tc>
          <w:tcPr>
            <w:tcW w:w="980" w:type="dxa"/>
            <w:tcBorders>
              <w:top w:val="nil"/>
              <w:bottom w:val="nil"/>
            </w:tcBorders>
          </w:tcPr>
          <w:p w14:paraId="30CF1B45" w14:textId="77777777" w:rsidR="00F2431C" w:rsidRDefault="00F2431C" w:rsidP="00FC7C21">
            <w:pPr>
              <w:pStyle w:val="TableParagraph"/>
              <w:spacing w:before="45"/>
              <w:ind w:left="69" w:right="59"/>
              <w:rPr>
                <w:sz w:val="16"/>
              </w:rPr>
            </w:pPr>
            <w:r>
              <w:rPr>
                <w:sz w:val="16"/>
              </w:rPr>
              <w:t>08/06/</w:t>
            </w:r>
            <w:r w:rsidR="00255652">
              <w:rPr>
                <w:sz w:val="16"/>
              </w:rPr>
              <w:t>2024</w:t>
            </w:r>
          </w:p>
        </w:tc>
        <w:tc>
          <w:tcPr>
            <w:tcW w:w="1200" w:type="dxa"/>
            <w:tcBorders>
              <w:top w:val="nil"/>
              <w:bottom w:val="nil"/>
            </w:tcBorders>
          </w:tcPr>
          <w:p w14:paraId="1455F74B" w14:textId="77777777" w:rsidR="00F2431C" w:rsidRDefault="00F2431C" w:rsidP="00FC7C21">
            <w:pPr>
              <w:pStyle w:val="TableParagraph"/>
              <w:spacing w:before="45"/>
              <w:ind w:right="27"/>
              <w:jc w:val="right"/>
              <w:rPr>
                <w:sz w:val="16"/>
              </w:rPr>
            </w:pPr>
            <w:r>
              <w:rPr>
                <w:sz w:val="16"/>
              </w:rPr>
              <w:t>217,33</w:t>
            </w:r>
          </w:p>
        </w:tc>
        <w:tc>
          <w:tcPr>
            <w:tcW w:w="1200" w:type="dxa"/>
            <w:tcBorders>
              <w:top w:val="nil"/>
              <w:bottom w:val="nil"/>
            </w:tcBorders>
          </w:tcPr>
          <w:p w14:paraId="40FCA7D3"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7BF309B" w14:textId="77777777" w:rsidR="00F2431C" w:rsidRDefault="00F2431C" w:rsidP="00FC7C21">
            <w:pPr>
              <w:pStyle w:val="TableParagraph"/>
              <w:spacing w:before="45"/>
              <w:ind w:right="27"/>
              <w:jc w:val="right"/>
              <w:rPr>
                <w:sz w:val="16"/>
              </w:rPr>
            </w:pPr>
            <w:r>
              <w:rPr>
                <w:sz w:val="16"/>
              </w:rPr>
              <w:t>217,33</w:t>
            </w:r>
          </w:p>
        </w:tc>
      </w:tr>
      <w:tr w:rsidR="00F2431C" w14:paraId="053C8AE7" w14:textId="77777777" w:rsidTr="00FC7C21">
        <w:trPr>
          <w:trHeight w:val="385"/>
        </w:trPr>
        <w:tc>
          <w:tcPr>
            <w:tcW w:w="1180" w:type="dxa"/>
            <w:tcBorders>
              <w:top w:val="nil"/>
              <w:bottom w:val="nil"/>
            </w:tcBorders>
          </w:tcPr>
          <w:p w14:paraId="0B3FD3AC" w14:textId="77777777" w:rsidR="00F2431C" w:rsidRDefault="00F2431C" w:rsidP="00FC7C21">
            <w:pPr>
              <w:pStyle w:val="TableParagraph"/>
              <w:spacing w:before="111"/>
              <w:ind w:left="60" w:right="50"/>
              <w:rPr>
                <w:sz w:val="16"/>
              </w:rPr>
            </w:pPr>
            <w:r>
              <w:rPr>
                <w:sz w:val="16"/>
              </w:rPr>
              <w:t>021425</w:t>
            </w:r>
          </w:p>
        </w:tc>
        <w:tc>
          <w:tcPr>
            <w:tcW w:w="1200" w:type="dxa"/>
            <w:tcBorders>
              <w:top w:val="nil"/>
              <w:bottom w:val="nil"/>
            </w:tcBorders>
          </w:tcPr>
          <w:p w14:paraId="2AA8308C" w14:textId="77777777" w:rsidR="00F2431C" w:rsidRDefault="00F2431C" w:rsidP="00FC7C21">
            <w:pPr>
              <w:pStyle w:val="TableParagraph"/>
              <w:spacing w:before="111"/>
              <w:ind w:left="86" w:right="76"/>
              <w:rPr>
                <w:sz w:val="16"/>
              </w:rPr>
            </w:pPr>
            <w:r>
              <w:rPr>
                <w:sz w:val="16"/>
              </w:rPr>
              <w:t>020809</w:t>
            </w:r>
          </w:p>
        </w:tc>
        <w:tc>
          <w:tcPr>
            <w:tcW w:w="1600" w:type="dxa"/>
            <w:tcBorders>
              <w:top w:val="nil"/>
              <w:bottom w:val="nil"/>
            </w:tcBorders>
          </w:tcPr>
          <w:p w14:paraId="115B3424" w14:textId="77777777" w:rsidR="00F2431C" w:rsidRDefault="00F2431C" w:rsidP="00FC7C21">
            <w:pPr>
              <w:pStyle w:val="TableParagraph"/>
              <w:spacing w:before="111"/>
              <w:ind w:left="47" w:right="37"/>
              <w:rPr>
                <w:sz w:val="16"/>
              </w:rPr>
            </w:pPr>
            <w:r>
              <w:rPr>
                <w:sz w:val="16"/>
              </w:rPr>
              <w:t>010095</w:t>
            </w:r>
            <w:r>
              <w:rPr>
                <w:spacing w:val="-6"/>
                <w:sz w:val="16"/>
              </w:rPr>
              <w:t xml:space="preserve"> </w:t>
            </w:r>
            <w:r>
              <w:rPr>
                <w:sz w:val="16"/>
              </w:rPr>
              <w:t>-</w:t>
            </w:r>
            <w:r>
              <w:rPr>
                <w:spacing w:val="-6"/>
                <w:sz w:val="16"/>
              </w:rPr>
              <w:t xml:space="preserve"> </w:t>
            </w:r>
            <w:r>
              <w:rPr>
                <w:sz w:val="16"/>
              </w:rPr>
              <w:t>14/04/</w:t>
            </w:r>
            <w:r w:rsidR="00255652">
              <w:rPr>
                <w:sz w:val="16"/>
              </w:rPr>
              <w:t>2024</w:t>
            </w:r>
          </w:p>
        </w:tc>
        <w:tc>
          <w:tcPr>
            <w:tcW w:w="800" w:type="dxa"/>
            <w:tcBorders>
              <w:top w:val="nil"/>
              <w:bottom w:val="nil"/>
            </w:tcBorders>
          </w:tcPr>
          <w:p w14:paraId="72EC1547" w14:textId="77777777" w:rsidR="00F2431C" w:rsidRDefault="00F2431C" w:rsidP="00FC7C21">
            <w:pPr>
              <w:pStyle w:val="TableParagraph"/>
              <w:spacing w:before="111"/>
              <w:ind w:left="139" w:right="129"/>
              <w:rPr>
                <w:sz w:val="16"/>
              </w:rPr>
            </w:pPr>
            <w:r>
              <w:rPr>
                <w:sz w:val="16"/>
              </w:rPr>
              <w:t>458</w:t>
            </w:r>
          </w:p>
        </w:tc>
        <w:tc>
          <w:tcPr>
            <w:tcW w:w="3200" w:type="dxa"/>
            <w:tcBorders>
              <w:top w:val="nil"/>
              <w:bottom w:val="nil"/>
            </w:tcBorders>
          </w:tcPr>
          <w:p w14:paraId="65F93A94" w14:textId="77777777" w:rsidR="00F2431C" w:rsidRDefault="00F2431C" w:rsidP="00FC7C21">
            <w:pPr>
              <w:pStyle w:val="TableParagraph"/>
              <w:spacing w:line="180" w:lineRule="atLeast"/>
              <w:ind w:left="40"/>
              <w:rPr>
                <w:sz w:val="16"/>
              </w:rPr>
            </w:pPr>
            <w:r>
              <w:rPr>
                <w:sz w:val="16"/>
              </w:rPr>
              <w:t>DISTRIBUIDORA</w:t>
            </w:r>
            <w:r>
              <w:rPr>
                <w:spacing w:val="-9"/>
                <w:sz w:val="16"/>
              </w:rPr>
              <w:t xml:space="preserve"> </w:t>
            </w:r>
            <w:r>
              <w:rPr>
                <w:sz w:val="16"/>
              </w:rPr>
              <w:t>LAVOR</w:t>
            </w:r>
            <w:r>
              <w:rPr>
                <w:spacing w:val="-8"/>
                <w:sz w:val="16"/>
              </w:rPr>
              <w:t xml:space="preserve"> </w:t>
            </w:r>
            <w:r>
              <w:rPr>
                <w:sz w:val="16"/>
              </w:rPr>
              <w:t>DE</w:t>
            </w:r>
            <w:r>
              <w:rPr>
                <w:spacing w:val="-8"/>
                <w:sz w:val="16"/>
              </w:rPr>
              <w:t xml:space="preserve"> </w:t>
            </w:r>
            <w:r>
              <w:rPr>
                <w:sz w:val="16"/>
              </w:rPr>
              <w:t>UTILIDADES</w:t>
            </w:r>
            <w:r>
              <w:rPr>
                <w:spacing w:val="-42"/>
                <w:sz w:val="16"/>
              </w:rPr>
              <w:t xml:space="preserve"> </w:t>
            </w:r>
            <w:r>
              <w:rPr>
                <w:sz w:val="16"/>
              </w:rPr>
              <w:t>DOMESTICA</w:t>
            </w:r>
            <w:r>
              <w:rPr>
                <w:spacing w:val="-2"/>
                <w:sz w:val="16"/>
              </w:rPr>
              <w:t xml:space="preserve"> </w:t>
            </w:r>
            <w:r>
              <w:rPr>
                <w:sz w:val="16"/>
              </w:rPr>
              <w:t>LTDA</w:t>
            </w:r>
          </w:p>
        </w:tc>
        <w:tc>
          <w:tcPr>
            <w:tcW w:w="1400" w:type="dxa"/>
            <w:tcBorders>
              <w:top w:val="nil"/>
              <w:bottom w:val="nil"/>
            </w:tcBorders>
          </w:tcPr>
          <w:p w14:paraId="25492E49" w14:textId="77777777" w:rsidR="00F2431C" w:rsidRDefault="00F2431C" w:rsidP="00FC7C21">
            <w:pPr>
              <w:pStyle w:val="TableParagraph"/>
              <w:spacing w:before="111"/>
              <w:ind w:left="83" w:right="34"/>
              <w:rPr>
                <w:sz w:val="16"/>
              </w:rPr>
            </w:pPr>
            <w:r>
              <w:rPr>
                <w:sz w:val="16"/>
              </w:rPr>
              <w:t>2709</w:t>
            </w:r>
          </w:p>
        </w:tc>
        <w:tc>
          <w:tcPr>
            <w:tcW w:w="1000" w:type="dxa"/>
            <w:tcBorders>
              <w:top w:val="nil"/>
              <w:bottom w:val="nil"/>
            </w:tcBorders>
          </w:tcPr>
          <w:p w14:paraId="03817D4A"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19B04066" w14:textId="77777777" w:rsidR="00F2431C" w:rsidRDefault="00F2431C" w:rsidP="00FC7C21">
            <w:pPr>
              <w:pStyle w:val="TableParagraph"/>
              <w:spacing w:before="111"/>
              <w:ind w:left="19" w:right="9"/>
              <w:rPr>
                <w:sz w:val="16"/>
              </w:rPr>
            </w:pPr>
            <w:r>
              <w:rPr>
                <w:sz w:val="16"/>
              </w:rPr>
              <w:t>104491</w:t>
            </w:r>
          </w:p>
        </w:tc>
        <w:tc>
          <w:tcPr>
            <w:tcW w:w="980" w:type="dxa"/>
            <w:tcBorders>
              <w:top w:val="nil"/>
              <w:bottom w:val="nil"/>
            </w:tcBorders>
          </w:tcPr>
          <w:p w14:paraId="19A34B98" w14:textId="77777777" w:rsidR="00F2431C" w:rsidRDefault="00F2431C" w:rsidP="00FC7C21">
            <w:pPr>
              <w:pStyle w:val="TableParagraph"/>
              <w:spacing w:before="111"/>
              <w:ind w:left="69" w:right="59"/>
              <w:rPr>
                <w:sz w:val="16"/>
              </w:rPr>
            </w:pPr>
            <w:r>
              <w:rPr>
                <w:sz w:val="16"/>
              </w:rPr>
              <w:t>08/06/</w:t>
            </w:r>
            <w:r w:rsidR="00255652">
              <w:rPr>
                <w:sz w:val="16"/>
              </w:rPr>
              <w:t>2024</w:t>
            </w:r>
          </w:p>
        </w:tc>
        <w:tc>
          <w:tcPr>
            <w:tcW w:w="1200" w:type="dxa"/>
            <w:tcBorders>
              <w:top w:val="nil"/>
              <w:bottom w:val="nil"/>
            </w:tcBorders>
          </w:tcPr>
          <w:p w14:paraId="2897C516" w14:textId="77777777" w:rsidR="00F2431C" w:rsidRDefault="00F2431C" w:rsidP="00FC7C21">
            <w:pPr>
              <w:pStyle w:val="TableParagraph"/>
              <w:spacing w:before="111"/>
              <w:ind w:right="27"/>
              <w:jc w:val="right"/>
              <w:rPr>
                <w:sz w:val="16"/>
              </w:rPr>
            </w:pPr>
            <w:r>
              <w:rPr>
                <w:sz w:val="16"/>
              </w:rPr>
              <w:t>1.319,78</w:t>
            </w:r>
          </w:p>
        </w:tc>
        <w:tc>
          <w:tcPr>
            <w:tcW w:w="1200" w:type="dxa"/>
            <w:tcBorders>
              <w:top w:val="nil"/>
              <w:bottom w:val="nil"/>
            </w:tcBorders>
          </w:tcPr>
          <w:p w14:paraId="61709FAD"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38AAA303" w14:textId="77777777" w:rsidR="00F2431C" w:rsidRDefault="00F2431C" w:rsidP="00FC7C21">
            <w:pPr>
              <w:pStyle w:val="TableParagraph"/>
              <w:spacing w:before="111"/>
              <w:ind w:right="27"/>
              <w:jc w:val="right"/>
              <w:rPr>
                <w:sz w:val="16"/>
              </w:rPr>
            </w:pPr>
            <w:r>
              <w:rPr>
                <w:sz w:val="16"/>
              </w:rPr>
              <w:t>1.319,78</w:t>
            </w:r>
          </w:p>
        </w:tc>
      </w:tr>
      <w:tr w:rsidR="00F2431C" w14:paraId="73963AF5" w14:textId="77777777" w:rsidTr="00FC7C21">
        <w:trPr>
          <w:trHeight w:val="385"/>
        </w:trPr>
        <w:tc>
          <w:tcPr>
            <w:tcW w:w="1180" w:type="dxa"/>
            <w:tcBorders>
              <w:top w:val="nil"/>
              <w:bottom w:val="nil"/>
            </w:tcBorders>
          </w:tcPr>
          <w:p w14:paraId="7EA9671A" w14:textId="77777777" w:rsidR="00F2431C" w:rsidRDefault="00F2431C" w:rsidP="00FC7C21">
            <w:pPr>
              <w:pStyle w:val="TableParagraph"/>
              <w:ind w:left="60" w:right="50"/>
              <w:rPr>
                <w:sz w:val="16"/>
              </w:rPr>
            </w:pPr>
            <w:r>
              <w:rPr>
                <w:sz w:val="16"/>
              </w:rPr>
              <w:t>021448</w:t>
            </w:r>
          </w:p>
        </w:tc>
        <w:tc>
          <w:tcPr>
            <w:tcW w:w="1200" w:type="dxa"/>
            <w:tcBorders>
              <w:top w:val="nil"/>
              <w:bottom w:val="nil"/>
            </w:tcBorders>
          </w:tcPr>
          <w:p w14:paraId="43E55093" w14:textId="77777777" w:rsidR="00F2431C" w:rsidRDefault="00F2431C" w:rsidP="00FC7C21">
            <w:pPr>
              <w:pStyle w:val="TableParagraph"/>
              <w:ind w:left="86" w:right="76"/>
              <w:rPr>
                <w:sz w:val="16"/>
              </w:rPr>
            </w:pPr>
            <w:r>
              <w:rPr>
                <w:sz w:val="16"/>
              </w:rPr>
              <w:t>021024</w:t>
            </w:r>
          </w:p>
        </w:tc>
        <w:tc>
          <w:tcPr>
            <w:tcW w:w="1600" w:type="dxa"/>
            <w:tcBorders>
              <w:top w:val="nil"/>
              <w:bottom w:val="nil"/>
            </w:tcBorders>
          </w:tcPr>
          <w:p w14:paraId="4F50E241" w14:textId="77777777" w:rsidR="00F2431C" w:rsidRDefault="00F2431C" w:rsidP="00FC7C21">
            <w:pPr>
              <w:pStyle w:val="TableParagraph"/>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6D04C30F" w14:textId="77777777" w:rsidR="00F2431C" w:rsidRDefault="00F2431C" w:rsidP="00FC7C21">
            <w:pPr>
              <w:pStyle w:val="TableParagraph"/>
              <w:ind w:left="139" w:right="129"/>
              <w:rPr>
                <w:sz w:val="16"/>
              </w:rPr>
            </w:pPr>
            <w:r>
              <w:rPr>
                <w:sz w:val="16"/>
              </w:rPr>
              <w:t>190</w:t>
            </w:r>
          </w:p>
        </w:tc>
        <w:tc>
          <w:tcPr>
            <w:tcW w:w="3200" w:type="dxa"/>
            <w:tcBorders>
              <w:top w:val="nil"/>
              <w:bottom w:val="nil"/>
            </w:tcBorders>
          </w:tcPr>
          <w:p w14:paraId="6ABC026B"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9B5B955" w14:textId="77777777" w:rsidR="00F2431C" w:rsidRDefault="00F2431C" w:rsidP="00FC7C21">
            <w:pPr>
              <w:pStyle w:val="TableParagraph"/>
              <w:rPr>
                <w:sz w:val="16"/>
              </w:rPr>
            </w:pPr>
          </w:p>
        </w:tc>
        <w:tc>
          <w:tcPr>
            <w:tcW w:w="1000" w:type="dxa"/>
            <w:tcBorders>
              <w:top w:val="nil"/>
              <w:bottom w:val="nil"/>
            </w:tcBorders>
          </w:tcPr>
          <w:p w14:paraId="5B93D263"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50FAF801" w14:textId="77777777" w:rsidR="00F2431C" w:rsidRDefault="00F2431C" w:rsidP="00FC7C21">
            <w:pPr>
              <w:pStyle w:val="TableParagraph"/>
              <w:ind w:left="19" w:right="9"/>
              <w:rPr>
                <w:sz w:val="16"/>
              </w:rPr>
            </w:pPr>
            <w:r>
              <w:rPr>
                <w:sz w:val="16"/>
              </w:rPr>
              <w:t>60803</w:t>
            </w:r>
          </w:p>
        </w:tc>
        <w:tc>
          <w:tcPr>
            <w:tcW w:w="980" w:type="dxa"/>
            <w:tcBorders>
              <w:top w:val="nil"/>
              <w:bottom w:val="nil"/>
            </w:tcBorders>
          </w:tcPr>
          <w:p w14:paraId="4709289D" w14:textId="77777777" w:rsidR="00F2431C" w:rsidRDefault="00F2431C" w:rsidP="00FC7C21">
            <w:pPr>
              <w:pStyle w:val="TableParagraph"/>
              <w:ind w:left="69" w:right="59"/>
              <w:rPr>
                <w:sz w:val="16"/>
              </w:rPr>
            </w:pPr>
            <w:r>
              <w:rPr>
                <w:sz w:val="16"/>
              </w:rPr>
              <w:t>08/06/</w:t>
            </w:r>
            <w:r w:rsidR="00255652">
              <w:rPr>
                <w:sz w:val="16"/>
              </w:rPr>
              <w:t>2024</w:t>
            </w:r>
          </w:p>
        </w:tc>
        <w:tc>
          <w:tcPr>
            <w:tcW w:w="1200" w:type="dxa"/>
            <w:tcBorders>
              <w:top w:val="nil"/>
              <w:bottom w:val="nil"/>
            </w:tcBorders>
          </w:tcPr>
          <w:p w14:paraId="4567D83D" w14:textId="77777777" w:rsidR="00F2431C" w:rsidRDefault="00F2431C" w:rsidP="00FC7C21">
            <w:pPr>
              <w:pStyle w:val="TableParagraph"/>
              <w:ind w:right="27"/>
              <w:jc w:val="right"/>
              <w:rPr>
                <w:sz w:val="16"/>
              </w:rPr>
            </w:pPr>
            <w:r>
              <w:rPr>
                <w:sz w:val="16"/>
              </w:rPr>
              <w:t>150,00</w:t>
            </w:r>
          </w:p>
        </w:tc>
        <w:tc>
          <w:tcPr>
            <w:tcW w:w="1200" w:type="dxa"/>
            <w:tcBorders>
              <w:top w:val="nil"/>
              <w:bottom w:val="nil"/>
            </w:tcBorders>
          </w:tcPr>
          <w:p w14:paraId="3BDF87C2"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0967F106" w14:textId="77777777" w:rsidR="00F2431C" w:rsidRDefault="00F2431C" w:rsidP="00FC7C21">
            <w:pPr>
              <w:pStyle w:val="TableParagraph"/>
              <w:ind w:right="27"/>
              <w:jc w:val="right"/>
              <w:rPr>
                <w:sz w:val="16"/>
              </w:rPr>
            </w:pPr>
            <w:r>
              <w:rPr>
                <w:sz w:val="16"/>
              </w:rPr>
              <w:t>150,00</w:t>
            </w:r>
          </w:p>
        </w:tc>
      </w:tr>
      <w:tr w:rsidR="00F2431C" w14:paraId="325DF5E9" w14:textId="77777777" w:rsidTr="00FC7C21">
        <w:trPr>
          <w:trHeight w:val="228"/>
        </w:trPr>
        <w:tc>
          <w:tcPr>
            <w:tcW w:w="1180" w:type="dxa"/>
            <w:tcBorders>
              <w:top w:val="nil"/>
              <w:bottom w:val="nil"/>
            </w:tcBorders>
          </w:tcPr>
          <w:p w14:paraId="6560C9A7" w14:textId="77777777" w:rsidR="00F2431C" w:rsidRDefault="00F2431C" w:rsidP="00FC7C21">
            <w:pPr>
              <w:pStyle w:val="TableParagraph"/>
              <w:spacing w:before="19"/>
              <w:ind w:left="60" w:right="50"/>
              <w:rPr>
                <w:sz w:val="16"/>
              </w:rPr>
            </w:pPr>
            <w:r>
              <w:rPr>
                <w:sz w:val="16"/>
              </w:rPr>
              <w:t>021446</w:t>
            </w:r>
          </w:p>
        </w:tc>
        <w:tc>
          <w:tcPr>
            <w:tcW w:w="1200" w:type="dxa"/>
            <w:tcBorders>
              <w:top w:val="nil"/>
              <w:bottom w:val="nil"/>
            </w:tcBorders>
          </w:tcPr>
          <w:p w14:paraId="4D250739" w14:textId="77777777" w:rsidR="00F2431C" w:rsidRDefault="00F2431C" w:rsidP="00FC7C21">
            <w:pPr>
              <w:pStyle w:val="TableParagraph"/>
              <w:spacing w:before="19"/>
              <w:ind w:left="86" w:right="76"/>
              <w:rPr>
                <w:sz w:val="16"/>
              </w:rPr>
            </w:pPr>
            <w:r>
              <w:rPr>
                <w:sz w:val="16"/>
              </w:rPr>
              <w:t>020629</w:t>
            </w:r>
          </w:p>
        </w:tc>
        <w:tc>
          <w:tcPr>
            <w:tcW w:w="1600" w:type="dxa"/>
            <w:tcBorders>
              <w:top w:val="nil"/>
              <w:bottom w:val="nil"/>
            </w:tcBorders>
          </w:tcPr>
          <w:p w14:paraId="209303B4" w14:textId="77777777" w:rsidR="00F2431C" w:rsidRDefault="00F2431C" w:rsidP="00FC7C21">
            <w:pPr>
              <w:pStyle w:val="TableParagraph"/>
              <w:spacing w:before="19"/>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4301DCBE" w14:textId="77777777" w:rsidR="00F2431C" w:rsidRDefault="00F2431C" w:rsidP="00FC7C21">
            <w:pPr>
              <w:pStyle w:val="TableParagraph"/>
              <w:spacing w:before="19"/>
              <w:ind w:left="139" w:right="129"/>
              <w:rPr>
                <w:sz w:val="16"/>
              </w:rPr>
            </w:pPr>
            <w:r>
              <w:rPr>
                <w:sz w:val="16"/>
              </w:rPr>
              <w:t>263</w:t>
            </w:r>
          </w:p>
        </w:tc>
        <w:tc>
          <w:tcPr>
            <w:tcW w:w="3200" w:type="dxa"/>
            <w:tcBorders>
              <w:top w:val="nil"/>
              <w:bottom w:val="nil"/>
            </w:tcBorders>
          </w:tcPr>
          <w:p w14:paraId="397E4263" w14:textId="77777777" w:rsidR="00F2431C" w:rsidRDefault="00F2431C" w:rsidP="00FC7C21">
            <w:pPr>
              <w:pStyle w:val="TableParagraph"/>
              <w:spacing w:before="19"/>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3BC58FE1" w14:textId="77777777" w:rsidR="00F2431C" w:rsidRDefault="00F2431C" w:rsidP="00FC7C21">
            <w:pPr>
              <w:pStyle w:val="TableParagraph"/>
              <w:spacing w:before="19"/>
              <w:ind w:left="83" w:right="33"/>
              <w:rPr>
                <w:sz w:val="16"/>
              </w:rPr>
            </w:pPr>
            <w:r>
              <w:rPr>
                <w:sz w:val="16"/>
              </w:rPr>
              <w:t>20629</w:t>
            </w:r>
          </w:p>
        </w:tc>
        <w:tc>
          <w:tcPr>
            <w:tcW w:w="1000" w:type="dxa"/>
            <w:tcBorders>
              <w:top w:val="nil"/>
              <w:bottom w:val="nil"/>
            </w:tcBorders>
          </w:tcPr>
          <w:p w14:paraId="252D8242"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5DEAD772" w14:textId="77777777" w:rsidR="00F2431C" w:rsidRDefault="00F2431C" w:rsidP="00FC7C21">
            <w:pPr>
              <w:pStyle w:val="TableParagraph"/>
              <w:spacing w:before="19"/>
              <w:ind w:left="19" w:right="9"/>
              <w:rPr>
                <w:sz w:val="16"/>
              </w:rPr>
            </w:pPr>
            <w:r>
              <w:rPr>
                <w:sz w:val="16"/>
              </w:rPr>
              <w:t>185324</w:t>
            </w:r>
          </w:p>
        </w:tc>
        <w:tc>
          <w:tcPr>
            <w:tcW w:w="980" w:type="dxa"/>
            <w:tcBorders>
              <w:top w:val="nil"/>
              <w:bottom w:val="nil"/>
            </w:tcBorders>
          </w:tcPr>
          <w:p w14:paraId="15581678" w14:textId="77777777" w:rsidR="00F2431C" w:rsidRDefault="00F2431C" w:rsidP="00FC7C21">
            <w:pPr>
              <w:pStyle w:val="TableParagraph"/>
              <w:spacing w:before="19"/>
              <w:ind w:left="69" w:right="59"/>
              <w:rPr>
                <w:sz w:val="16"/>
              </w:rPr>
            </w:pPr>
            <w:r>
              <w:rPr>
                <w:sz w:val="16"/>
              </w:rPr>
              <w:t>08/06/</w:t>
            </w:r>
            <w:r w:rsidR="00255652">
              <w:rPr>
                <w:sz w:val="16"/>
              </w:rPr>
              <w:t>2024</w:t>
            </w:r>
          </w:p>
        </w:tc>
        <w:tc>
          <w:tcPr>
            <w:tcW w:w="1200" w:type="dxa"/>
            <w:tcBorders>
              <w:top w:val="nil"/>
              <w:bottom w:val="nil"/>
            </w:tcBorders>
          </w:tcPr>
          <w:p w14:paraId="6F62BC34" w14:textId="77777777" w:rsidR="00F2431C" w:rsidRDefault="00F2431C" w:rsidP="00FC7C21">
            <w:pPr>
              <w:pStyle w:val="TableParagraph"/>
              <w:spacing w:before="19"/>
              <w:ind w:right="27"/>
              <w:jc w:val="right"/>
              <w:rPr>
                <w:sz w:val="16"/>
              </w:rPr>
            </w:pPr>
            <w:r>
              <w:rPr>
                <w:sz w:val="16"/>
              </w:rPr>
              <w:t>119,09</w:t>
            </w:r>
          </w:p>
        </w:tc>
        <w:tc>
          <w:tcPr>
            <w:tcW w:w="1200" w:type="dxa"/>
            <w:tcBorders>
              <w:top w:val="nil"/>
              <w:bottom w:val="nil"/>
            </w:tcBorders>
          </w:tcPr>
          <w:p w14:paraId="39DB0316"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221247EC" w14:textId="77777777" w:rsidR="00F2431C" w:rsidRDefault="00F2431C" w:rsidP="00FC7C21">
            <w:pPr>
              <w:pStyle w:val="TableParagraph"/>
              <w:spacing w:before="19"/>
              <w:ind w:right="27"/>
              <w:jc w:val="right"/>
              <w:rPr>
                <w:sz w:val="16"/>
              </w:rPr>
            </w:pPr>
            <w:r>
              <w:rPr>
                <w:sz w:val="16"/>
              </w:rPr>
              <w:t>119,09</w:t>
            </w:r>
          </w:p>
        </w:tc>
      </w:tr>
      <w:tr w:rsidR="00F2431C" w14:paraId="08ED7197" w14:textId="77777777" w:rsidTr="00FC7C21">
        <w:trPr>
          <w:trHeight w:val="411"/>
        </w:trPr>
        <w:tc>
          <w:tcPr>
            <w:tcW w:w="1180" w:type="dxa"/>
            <w:tcBorders>
              <w:top w:val="nil"/>
              <w:bottom w:val="nil"/>
            </w:tcBorders>
          </w:tcPr>
          <w:p w14:paraId="59AFC8EE" w14:textId="77777777" w:rsidR="00F2431C" w:rsidRDefault="00F2431C" w:rsidP="00FC7C21">
            <w:pPr>
              <w:pStyle w:val="TableParagraph"/>
              <w:spacing w:before="111"/>
              <w:ind w:left="60" w:right="50"/>
              <w:rPr>
                <w:sz w:val="16"/>
              </w:rPr>
            </w:pPr>
            <w:r>
              <w:rPr>
                <w:sz w:val="16"/>
              </w:rPr>
              <w:t>021447</w:t>
            </w:r>
          </w:p>
        </w:tc>
        <w:tc>
          <w:tcPr>
            <w:tcW w:w="1200" w:type="dxa"/>
            <w:tcBorders>
              <w:top w:val="nil"/>
              <w:bottom w:val="nil"/>
            </w:tcBorders>
          </w:tcPr>
          <w:p w14:paraId="47BC31C5" w14:textId="77777777" w:rsidR="00F2431C" w:rsidRDefault="00F2431C" w:rsidP="00FC7C21">
            <w:pPr>
              <w:pStyle w:val="TableParagraph"/>
              <w:spacing w:before="111"/>
              <w:ind w:left="86" w:right="76"/>
              <w:rPr>
                <w:sz w:val="16"/>
              </w:rPr>
            </w:pPr>
            <w:r>
              <w:rPr>
                <w:sz w:val="16"/>
              </w:rPr>
              <w:t>021025</w:t>
            </w:r>
          </w:p>
        </w:tc>
        <w:tc>
          <w:tcPr>
            <w:tcW w:w="1600" w:type="dxa"/>
            <w:tcBorders>
              <w:top w:val="nil"/>
              <w:bottom w:val="nil"/>
            </w:tcBorders>
          </w:tcPr>
          <w:p w14:paraId="19CE2E35" w14:textId="77777777" w:rsidR="00F2431C" w:rsidRDefault="00F2431C" w:rsidP="00FC7C21">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15CF605A" w14:textId="77777777" w:rsidR="00F2431C" w:rsidRDefault="00F2431C" w:rsidP="00FC7C21">
            <w:pPr>
              <w:pStyle w:val="TableParagraph"/>
              <w:spacing w:before="111"/>
              <w:ind w:left="139" w:right="129"/>
              <w:rPr>
                <w:sz w:val="16"/>
              </w:rPr>
            </w:pPr>
            <w:r>
              <w:rPr>
                <w:sz w:val="16"/>
              </w:rPr>
              <w:t>190</w:t>
            </w:r>
          </w:p>
        </w:tc>
        <w:tc>
          <w:tcPr>
            <w:tcW w:w="3200" w:type="dxa"/>
            <w:tcBorders>
              <w:top w:val="nil"/>
              <w:bottom w:val="nil"/>
            </w:tcBorders>
          </w:tcPr>
          <w:p w14:paraId="4FB01FE8" w14:textId="77777777" w:rsidR="00F2431C" w:rsidRDefault="00F2431C" w:rsidP="00FC7C21">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2C4DE80" w14:textId="77777777" w:rsidR="00F2431C" w:rsidRDefault="00F2431C" w:rsidP="00FC7C21">
            <w:pPr>
              <w:pStyle w:val="TableParagraph"/>
              <w:rPr>
                <w:sz w:val="16"/>
              </w:rPr>
            </w:pPr>
          </w:p>
        </w:tc>
        <w:tc>
          <w:tcPr>
            <w:tcW w:w="1000" w:type="dxa"/>
            <w:tcBorders>
              <w:top w:val="nil"/>
              <w:bottom w:val="nil"/>
            </w:tcBorders>
          </w:tcPr>
          <w:p w14:paraId="45989876"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0A1DB70B" w14:textId="77777777" w:rsidR="00F2431C" w:rsidRDefault="00F2431C" w:rsidP="00FC7C21">
            <w:pPr>
              <w:pStyle w:val="TableParagraph"/>
              <w:spacing w:before="111"/>
              <w:ind w:left="19" w:right="9"/>
              <w:rPr>
                <w:sz w:val="16"/>
              </w:rPr>
            </w:pPr>
            <w:r>
              <w:rPr>
                <w:sz w:val="16"/>
              </w:rPr>
              <w:t>60802</w:t>
            </w:r>
          </w:p>
        </w:tc>
        <w:tc>
          <w:tcPr>
            <w:tcW w:w="980" w:type="dxa"/>
            <w:tcBorders>
              <w:top w:val="nil"/>
              <w:bottom w:val="nil"/>
            </w:tcBorders>
          </w:tcPr>
          <w:p w14:paraId="3103E21C" w14:textId="77777777" w:rsidR="00F2431C" w:rsidRDefault="00F2431C" w:rsidP="00FC7C21">
            <w:pPr>
              <w:pStyle w:val="TableParagraph"/>
              <w:spacing w:before="111"/>
              <w:ind w:left="69" w:right="59"/>
              <w:rPr>
                <w:sz w:val="16"/>
              </w:rPr>
            </w:pPr>
            <w:r>
              <w:rPr>
                <w:sz w:val="16"/>
              </w:rPr>
              <w:t>08/06/</w:t>
            </w:r>
            <w:r w:rsidR="00255652">
              <w:rPr>
                <w:sz w:val="16"/>
              </w:rPr>
              <w:t>2024</w:t>
            </w:r>
          </w:p>
        </w:tc>
        <w:tc>
          <w:tcPr>
            <w:tcW w:w="1200" w:type="dxa"/>
            <w:tcBorders>
              <w:top w:val="nil"/>
              <w:bottom w:val="nil"/>
            </w:tcBorders>
          </w:tcPr>
          <w:p w14:paraId="7D062017" w14:textId="77777777" w:rsidR="00F2431C" w:rsidRDefault="00F2431C" w:rsidP="00FC7C21">
            <w:pPr>
              <w:pStyle w:val="TableParagraph"/>
              <w:spacing w:before="111"/>
              <w:ind w:right="27"/>
              <w:jc w:val="right"/>
              <w:rPr>
                <w:sz w:val="16"/>
              </w:rPr>
            </w:pPr>
            <w:r>
              <w:rPr>
                <w:sz w:val="16"/>
              </w:rPr>
              <w:t>100,00</w:t>
            </w:r>
          </w:p>
        </w:tc>
        <w:tc>
          <w:tcPr>
            <w:tcW w:w="1200" w:type="dxa"/>
            <w:tcBorders>
              <w:top w:val="nil"/>
              <w:bottom w:val="nil"/>
            </w:tcBorders>
          </w:tcPr>
          <w:p w14:paraId="6F09FCFA"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6D3AEEF0" w14:textId="77777777" w:rsidR="00F2431C" w:rsidRDefault="00F2431C" w:rsidP="00FC7C21">
            <w:pPr>
              <w:pStyle w:val="TableParagraph"/>
              <w:spacing w:before="111"/>
              <w:ind w:right="27"/>
              <w:jc w:val="right"/>
              <w:rPr>
                <w:sz w:val="16"/>
              </w:rPr>
            </w:pPr>
            <w:r>
              <w:rPr>
                <w:sz w:val="16"/>
              </w:rPr>
              <w:t>100,00</w:t>
            </w:r>
          </w:p>
        </w:tc>
      </w:tr>
      <w:tr w:rsidR="00F2431C" w14:paraId="0D0C5EE5" w14:textId="77777777" w:rsidTr="00FC7C21">
        <w:trPr>
          <w:trHeight w:val="228"/>
        </w:trPr>
        <w:tc>
          <w:tcPr>
            <w:tcW w:w="1180" w:type="dxa"/>
            <w:tcBorders>
              <w:top w:val="nil"/>
              <w:bottom w:val="nil"/>
            </w:tcBorders>
          </w:tcPr>
          <w:p w14:paraId="182B5FD6" w14:textId="77777777" w:rsidR="00F2431C" w:rsidRDefault="00F2431C" w:rsidP="00FC7C21">
            <w:pPr>
              <w:pStyle w:val="TableParagraph"/>
              <w:spacing w:before="19"/>
              <w:ind w:left="60" w:right="50"/>
              <w:rPr>
                <w:sz w:val="16"/>
              </w:rPr>
            </w:pPr>
            <w:r>
              <w:rPr>
                <w:sz w:val="16"/>
              </w:rPr>
              <w:t>021445</w:t>
            </w:r>
          </w:p>
        </w:tc>
        <w:tc>
          <w:tcPr>
            <w:tcW w:w="1200" w:type="dxa"/>
            <w:tcBorders>
              <w:top w:val="nil"/>
              <w:bottom w:val="nil"/>
            </w:tcBorders>
          </w:tcPr>
          <w:p w14:paraId="53084E23" w14:textId="77777777" w:rsidR="00F2431C" w:rsidRDefault="00F2431C" w:rsidP="00FC7C21">
            <w:pPr>
              <w:pStyle w:val="TableParagraph"/>
              <w:spacing w:before="19"/>
              <w:ind w:left="86" w:right="76"/>
              <w:rPr>
                <w:sz w:val="16"/>
              </w:rPr>
            </w:pPr>
            <w:r>
              <w:rPr>
                <w:sz w:val="16"/>
              </w:rPr>
              <w:t>020630</w:t>
            </w:r>
          </w:p>
        </w:tc>
        <w:tc>
          <w:tcPr>
            <w:tcW w:w="1600" w:type="dxa"/>
            <w:tcBorders>
              <w:top w:val="nil"/>
              <w:bottom w:val="nil"/>
            </w:tcBorders>
          </w:tcPr>
          <w:p w14:paraId="00AA73CE" w14:textId="77777777" w:rsidR="00F2431C" w:rsidRDefault="00F2431C" w:rsidP="00FC7C21">
            <w:pPr>
              <w:pStyle w:val="TableParagraph"/>
              <w:spacing w:before="19"/>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26294635" w14:textId="77777777" w:rsidR="00F2431C" w:rsidRDefault="00F2431C" w:rsidP="00FC7C21">
            <w:pPr>
              <w:pStyle w:val="TableParagraph"/>
              <w:spacing w:before="19"/>
              <w:ind w:left="139" w:right="129"/>
              <w:rPr>
                <w:sz w:val="16"/>
              </w:rPr>
            </w:pPr>
            <w:r>
              <w:rPr>
                <w:sz w:val="16"/>
              </w:rPr>
              <w:t>263</w:t>
            </w:r>
          </w:p>
        </w:tc>
        <w:tc>
          <w:tcPr>
            <w:tcW w:w="3200" w:type="dxa"/>
            <w:tcBorders>
              <w:top w:val="nil"/>
              <w:bottom w:val="nil"/>
            </w:tcBorders>
          </w:tcPr>
          <w:p w14:paraId="187724B7" w14:textId="77777777" w:rsidR="00F2431C" w:rsidRDefault="00F2431C" w:rsidP="00FC7C21">
            <w:pPr>
              <w:pStyle w:val="TableParagraph"/>
              <w:spacing w:before="19"/>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2DC84E12" w14:textId="77777777" w:rsidR="00F2431C" w:rsidRDefault="00F2431C" w:rsidP="00FC7C21">
            <w:pPr>
              <w:pStyle w:val="TableParagraph"/>
              <w:spacing w:before="19"/>
              <w:ind w:left="83" w:right="33"/>
              <w:rPr>
                <w:sz w:val="16"/>
              </w:rPr>
            </w:pPr>
            <w:r>
              <w:rPr>
                <w:sz w:val="16"/>
              </w:rPr>
              <w:t>20630</w:t>
            </w:r>
          </w:p>
        </w:tc>
        <w:tc>
          <w:tcPr>
            <w:tcW w:w="1000" w:type="dxa"/>
            <w:tcBorders>
              <w:top w:val="nil"/>
              <w:bottom w:val="nil"/>
            </w:tcBorders>
          </w:tcPr>
          <w:p w14:paraId="7867D29A"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42076022" w14:textId="77777777" w:rsidR="00F2431C" w:rsidRDefault="00F2431C" w:rsidP="00FC7C21">
            <w:pPr>
              <w:pStyle w:val="TableParagraph"/>
              <w:spacing w:before="19"/>
              <w:ind w:left="19" w:right="9"/>
              <w:rPr>
                <w:sz w:val="16"/>
              </w:rPr>
            </w:pPr>
            <w:r>
              <w:rPr>
                <w:sz w:val="16"/>
              </w:rPr>
              <w:t>185314</w:t>
            </w:r>
          </w:p>
        </w:tc>
        <w:tc>
          <w:tcPr>
            <w:tcW w:w="980" w:type="dxa"/>
            <w:tcBorders>
              <w:top w:val="nil"/>
              <w:bottom w:val="nil"/>
            </w:tcBorders>
          </w:tcPr>
          <w:p w14:paraId="2FFFD617" w14:textId="77777777" w:rsidR="00F2431C" w:rsidRDefault="00F2431C" w:rsidP="00FC7C21">
            <w:pPr>
              <w:pStyle w:val="TableParagraph"/>
              <w:spacing w:before="19"/>
              <w:ind w:left="69" w:right="59"/>
              <w:rPr>
                <w:sz w:val="16"/>
              </w:rPr>
            </w:pPr>
            <w:r>
              <w:rPr>
                <w:sz w:val="16"/>
              </w:rPr>
              <w:t>08/06/</w:t>
            </w:r>
            <w:r w:rsidR="00255652">
              <w:rPr>
                <w:sz w:val="16"/>
              </w:rPr>
              <w:t>2024</w:t>
            </w:r>
          </w:p>
        </w:tc>
        <w:tc>
          <w:tcPr>
            <w:tcW w:w="1200" w:type="dxa"/>
            <w:tcBorders>
              <w:top w:val="nil"/>
              <w:bottom w:val="nil"/>
            </w:tcBorders>
          </w:tcPr>
          <w:p w14:paraId="04C4ECC0" w14:textId="77777777" w:rsidR="00F2431C" w:rsidRDefault="00F2431C" w:rsidP="00FC7C21">
            <w:pPr>
              <w:pStyle w:val="TableParagraph"/>
              <w:spacing w:before="19"/>
              <w:ind w:right="27"/>
              <w:jc w:val="right"/>
              <w:rPr>
                <w:sz w:val="16"/>
              </w:rPr>
            </w:pPr>
            <w:r>
              <w:rPr>
                <w:sz w:val="16"/>
              </w:rPr>
              <w:t>387,14</w:t>
            </w:r>
          </w:p>
        </w:tc>
        <w:tc>
          <w:tcPr>
            <w:tcW w:w="1200" w:type="dxa"/>
            <w:tcBorders>
              <w:top w:val="nil"/>
              <w:bottom w:val="nil"/>
            </w:tcBorders>
          </w:tcPr>
          <w:p w14:paraId="11BB44AA"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5845E91A" w14:textId="77777777" w:rsidR="00F2431C" w:rsidRDefault="00F2431C" w:rsidP="00FC7C21">
            <w:pPr>
              <w:pStyle w:val="TableParagraph"/>
              <w:spacing w:before="19"/>
              <w:ind w:right="27"/>
              <w:jc w:val="right"/>
              <w:rPr>
                <w:sz w:val="16"/>
              </w:rPr>
            </w:pPr>
            <w:r>
              <w:rPr>
                <w:sz w:val="16"/>
              </w:rPr>
              <w:t>387,14</w:t>
            </w:r>
          </w:p>
        </w:tc>
      </w:tr>
      <w:tr w:rsidR="00F2431C" w14:paraId="061E15DB" w14:textId="77777777" w:rsidTr="00FC7C21">
        <w:trPr>
          <w:trHeight w:val="411"/>
        </w:trPr>
        <w:tc>
          <w:tcPr>
            <w:tcW w:w="1180" w:type="dxa"/>
            <w:tcBorders>
              <w:top w:val="nil"/>
              <w:bottom w:val="nil"/>
            </w:tcBorders>
          </w:tcPr>
          <w:p w14:paraId="2EA11F81" w14:textId="77777777" w:rsidR="00F2431C" w:rsidRDefault="00F2431C" w:rsidP="00FC7C21">
            <w:pPr>
              <w:pStyle w:val="TableParagraph"/>
              <w:spacing w:before="111"/>
              <w:ind w:left="60" w:right="50"/>
              <w:rPr>
                <w:sz w:val="16"/>
              </w:rPr>
            </w:pPr>
            <w:r>
              <w:rPr>
                <w:sz w:val="16"/>
              </w:rPr>
              <w:t>021426</w:t>
            </w:r>
          </w:p>
        </w:tc>
        <w:tc>
          <w:tcPr>
            <w:tcW w:w="1200" w:type="dxa"/>
            <w:tcBorders>
              <w:top w:val="nil"/>
              <w:bottom w:val="nil"/>
            </w:tcBorders>
          </w:tcPr>
          <w:p w14:paraId="7642670F" w14:textId="77777777" w:rsidR="00F2431C" w:rsidRDefault="00F2431C" w:rsidP="00FC7C21">
            <w:pPr>
              <w:pStyle w:val="TableParagraph"/>
              <w:spacing w:before="111"/>
              <w:ind w:left="86" w:right="76"/>
              <w:rPr>
                <w:sz w:val="16"/>
              </w:rPr>
            </w:pPr>
            <w:r>
              <w:rPr>
                <w:sz w:val="16"/>
              </w:rPr>
              <w:t>020736</w:t>
            </w:r>
          </w:p>
        </w:tc>
        <w:tc>
          <w:tcPr>
            <w:tcW w:w="1600" w:type="dxa"/>
            <w:tcBorders>
              <w:top w:val="nil"/>
              <w:bottom w:val="nil"/>
            </w:tcBorders>
          </w:tcPr>
          <w:p w14:paraId="6C78AA6D" w14:textId="77777777" w:rsidR="00F2431C" w:rsidRDefault="00F2431C" w:rsidP="00FC7C21">
            <w:pPr>
              <w:pStyle w:val="TableParagraph"/>
              <w:spacing w:before="111"/>
              <w:ind w:left="47" w:right="37"/>
              <w:rPr>
                <w:sz w:val="16"/>
              </w:rPr>
            </w:pPr>
            <w:r>
              <w:rPr>
                <w:sz w:val="16"/>
              </w:rPr>
              <w:t>009929</w:t>
            </w:r>
            <w:r>
              <w:rPr>
                <w:spacing w:val="-6"/>
                <w:sz w:val="16"/>
              </w:rPr>
              <w:t xml:space="preserve"> </w:t>
            </w:r>
            <w:r>
              <w:rPr>
                <w:sz w:val="16"/>
              </w:rPr>
              <w:t>-</w:t>
            </w:r>
            <w:r>
              <w:rPr>
                <w:spacing w:val="-6"/>
                <w:sz w:val="16"/>
              </w:rPr>
              <w:t xml:space="preserve"> </w:t>
            </w:r>
            <w:r>
              <w:rPr>
                <w:sz w:val="16"/>
              </w:rPr>
              <w:t>08/03/</w:t>
            </w:r>
            <w:r w:rsidR="00255652">
              <w:rPr>
                <w:sz w:val="16"/>
              </w:rPr>
              <w:t>2024</w:t>
            </w:r>
          </w:p>
        </w:tc>
        <w:tc>
          <w:tcPr>
            <w:tcW w:w="800" w:type="dxa"/>
            <w:tcBorders>
              <w:top w:val="nil"/>
              <w:bottom w:val="nil"/>
            </w:tcBorders>
          </w:tcPr>
          <w:p w14:paraId="6C2EFABA" w14:textId="77777777" w:rsidR="00F2431C" w:rsidRDefault="00F2431C" w:rsidP="00FC7C21">
            <w:pPr>
              <w:pStyle w:val="TableParagraph"/>
              <w:spacing w:before="111"/>
              <w:ind w:left="139" w:right="129"/>
              <w:rPr>
                <w:sz w:val="16"/>
              </w:rPr>
            </w:pPr>
            <w:r>
              <w:rPr>
                <w:sz w:val="16"/>
              </w:rPr>
              <w:t>263</w:t>
            </w:r>
          </w:p>
        </w:tc>
        <w:tc>
          <w:tcPr>
            <w:tcW w:w="3200" w:type="dxa"/>
            <w:tcBorders>
              <w:top w:val="nil"/>
              <w:bottom w:val="nil"/>
            </w:tcBorders>
          </w:tcPr>
          <w:p w14:paraId="61559765" w14:textId="77777777" w:rsidR="00F2431C" w:rsidRDefault="00F2431C" w:rsidP="00FC7C21">
            <w:pPr>
              <w:pStyle w:val="TableParagraph"/>
              <w:spacing w:before="19"/>
              <w:ind w:left="40" w:right="616"/>
              <w:rPr>
                <w:sz w:val="16"/>
              </w:rPr>
            </w:pPr>
            <w:r>
              <w:rPr>
                <w:sz w:val="16"/>
              </w:rPr>
              <w:t>FRANCISCO</w:t>
            </w:r>
            <w:r>
              <w:rPr>
                <w:spacing w:val="-10"/>
                <w:sz w:val="16"/>
              </w:rPr>
              <w:t xml:space="preserve"> </w:t>
            </w:r>
            <w:r>
              <w:rPr>
                <w:sz w:val="16"/>
              </w:rPr>
              <w:t>WELLINGTON</w:t>
            </w:r>
            <w:r>
              <w:rPr>
                <w:spacing w:val="-10"/>
                <w:sz w:val="16"/>
              </w:rPr>
              <w:t xml:space="preserve"> </w:t>
            </w:r>
            <w:r>
              <w:rPr>
                <w:sz w:val="16"/>
              </w:rPr>
              <w:t>LEITE</w:t>
            </w:r>
            <w:r>
              <w:rPr>
                <w:spacing w:val="-42"/>
                <w:sz w:val="16"/>
              </w:rPr>
              <w:t xml:space="preserve"> </w:t>
            </w:r>
            <w:r>
              <w:rPr>
                <w:sz w:val="16"/>
              </w:rPr>
              <w:t>ARAUJO</w:t>
            </w:r>
          </w:p>
        </w:tc>
        <w:tc>
          <w:tcPr>
            <w:tcW w:w="1400" w:type="dxa"/>
            <w:tcBorders>
              <w:top w:val="nil"/>
              <w:bottom w:val="nil"/>
            </w:tcBorders>
          </w:tcPr>
          <w:p w14:paraId="2B9DF833" w14:textId="77777777" w:rsidR="00F2431C" w:rsidRDefault="00F2431C" w:rsidP="00FC7C21">
            <w:pPr>
              <w:pStyle w:val="TableParagraph"/>
              <w:spacing w:before="111"/>
              <w:ind w:left="83" w:right="34"/>
              <w:rPr>
                <w:sz w:val="16"/>
              </w:rPr>
            </w:pPr>
            <w:r>
              <w:rPr>
                <w:sz w:val="16"/>
              </w:rPr>
              <w:t>17</w:t>
            </w:r>
          </w:p>
        </w:tc>
        <w:tc>
          <w:tcPr>
            <w:tcW w:w="1000" w:type="dxa"/>
            <w:tcBorders>
              <w:top w:val="nil"/>
              <w:bottom w:val="nil"/>
            </w:tcBorders>
          </w:tcPr>
          <w:p w14:paraId="664795B1"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634686FB" w14:textId="77777777" w:rsidR="00F2431C" w:rsidRDefault="00F2431C" w:rsidP="00FC7C21">
            <w:pPr>
              <w:pStyle w:val="TableParagraph"/>
              <w:spacing w:before="111"/>
              <w:ind w:left="19" w:right="9"/>
              <w:rPr>
                <w:sz w:val="16"/>
              </w:rPr>
            </w:pPr>
            <w:r>
              <w:rPr>
                <w:sz w:val="16"/>
              </w:rPr>
              <w:t>102927</w:t>
            </w:r>
          </w:p>
        </w:tc>
        <w:tc>
          <w:tcPr>
            <w:tcW w:w="980" w:type="dxa"/>
            <w:tcBorders>
              <w:top w:val="nil"/>
              <w:bottom w:val="nil"/>
            </w:tcBorders>
          </w:tcPr>
          <w:p w14:paraId="23B549AA" w14:textId="77777777" w:rsidR="00F2431C" w:rsidRDefault="00F2431C" w:rsidP="00FC7C21">
            <w:pPr>
              <w:pStyle w:val="TableParagraph"/>
              <w:spacing w:before="111"/>
              <w:ind w:left="69" w:right="59"/>
              <w:rPr>
                <w:sz w:val="16"/>
              </w:rPr>
            </w:pPr>
            <w:r>
              <w:rPr>
                <w:sz w:val="16"/>
              </w:rPr>
              <w:t>08/06/</w:t>
            </w:r>
            <w:r w:rsidR="00255652">
              <w:rPr>
                <w:sz w:val="16"/>
              </w:rPr>
              <w:t>2024</w:t>
            </w:r>
          </w:p>
        </w:tc>
        <w:tc>
          <w:tcPr>
            <w:tcW w:w="1200" w:type="dxa"/>
            <w:tcBorders>
              <w:top w:val="nil"/>
              <w:bottom w:val="nil"/>
            </w:tcBorders>
          </w:tcPr>
          <w:p w14:paraId="7CD7C99C" w14:textId="77777777" w:rsidR="00F2431C" w:rsidRDefault="00F2431C" w:rsidP="00FC7C21">
            <w:pPr>
              <w:pStyle w:val="TableParagraph"/>
              <w:spacing w:before="111"/>
              <w:ind w:right="27"/>
              <w:jc w:val="right"/>
              <w:rPr>
                <w:sz w:val="16"/>
              </w:rPr>
            </w:pPr>
            <w:r>
              <w:rPr>
                <w:sz w:val="16"/>
              </w:rPr>
              <w:t>2.580,00</w:t>
            </w:r>
          </w:p>
        </w:tc>
        <w:tc>
          <w:tcPr>
            <w:tcW w:w="1200" w:type="dxa"/>
            <w:tcBorders>
              <w:top w:val="nil"/>
              <w:bottom w:val="nil"/>
            </w:tcBorders>
          </w:tcPr>
          <w:p w14:paraId="7D5E511E"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265AD806" w14:textId="77777777" w:rsidR="00F2431C" w:rsidRDefault="00F2431C" w:rsidP="00FC7C21">
            <w:pPr>
              <w:pStyle w:val="TableParagraph"/>
              <w:spacing w:before="111"/>
              <w:ind w:right="27"/>
              <w:jc w:val="right"/>
              <w:rPr>
                <w:sz w:val="16"/>
              </w:rPr>
            </w:pPr>
            <w:r>
              <w:rPr>
                <w:sz w:val="16"/>
              </w:rPr>
              <w:t>2.580,00</w:t>
            </w:r>
          </w:p>
        </w:tc>
      </w:tr>
      <w:tr w:rsidR="00F2431C" w14:paraId="195AFFEB" w14:textId="77777777" w:rsidTr="00FC7C21">
        <w:trPr>
          <w:trHeight w:val="254"/>
        </w:trPr>
        <w:tc>
          <w:tcPr>
            <w:tcW w:w="1180" w:type="dxa"/>
            <w:tcBorders>
              <w:top w:val="nil"/>
              <w:bottom w:val="nil"/>
            </w:tcBorders>
          </w:tcPr>
          <w:p w14:paraId="4B392476" w14:textId="77777777" w:rsidR="00F2431C" w:rsidRDefault="00F2431C" w:rsidP="00FC7C21">
            <w:pPr>
              <w:pStyle w:val="TableParagraph"/>
              <w:spacing w:before="19"/>
              <w:ind w:left="60" w:right="50"/>
              <w:rPr>
                <w:sz w:val="16"/>
              </w:rPr>
            </w:pPr>
            <w:r>
              <w:rPr>
                <w:sz w:val="16"/>
              </w:rPr>
              <w:t>021753</w:t>
            </w:r>
          </w:p>
        </w:tc>
        <w:tc>
          <w:tcPr>
            <w:tcW w:w="1200" w:type="dxa"/>
            <w:tcBorders>
              <w:top w:val="nil"/>
              <w:bottom w:val="nil"/>
            </w:tcBorders>
          </w:tcPr>
          <w:p w14:paraId="6A389BA8" w14:textId="77777777" w:rsidR="00F2431C" w:rsidRDefault="00F2431C" w:rsidP="00FC7C21">
            <w:pPr>
              <w:pStyle w:val="TableParagraph"/>
              <w:spacing w:before="19"/>
              <w:ind w:left="86" w:right="76"/>
              <w:rPr>
                <w:sz w:val="16"/>
              </w:rPr>
            </w:pPr>
            <w:r>
              <w:rPr>
                <w:sz w:val="16"/>
              </w:rPr>
              <w:t>021342</w:t>
            </w:r>
          </w:p>
        </w:tc>
        <w:tc>
          <w:tcPr>
            <w:tcW w:w="1600" w:type="dxa"/>
            <w:tcBorders>
              <w:top w:val="nil"/>
              <w:bottom w:val="nil"/>
            </w:tcBorders>
          </w:tcPr>
          <w:p w14:paraId="18B85F3D"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742A6D84"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1AB8504D"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BED4A74" w14:textId="77777777" w:rsidR="00F2431C" w:rsidRDefault="00F2431C" w:rsidP="00FC7C21">
            <w:pPr>
              <w:pStyle w:val="TableParagraph"/>
              <w:spacing w:before="19"/>
              <w:ind w:left="83" w:right="33"/>
              <w:rPr>
                <w:sz w:val="16"/>
              </w:rPr>
            </w:pPr>
            <w:r>
              <w:rPr>
                <w:sz w:val="16"/>
              </w:rPr>
              <w:t>21342</w:t>
            </w:r>
          </w:p>
        </w:tc>
        <w:tc>
          <w:tcPr>
            <w:tcW w:w="1000" w:type="dxa"/>
            <w:tcBorders>
              <w:top w:val="nil"/>
              <w:bottom w:val="nil"/>
            </w:tcBorders>
          </w:tcPr>
          <w:p w14:paraId="494E0B9F"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5220B78A"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4C2E0EBC" w14:textId="77777777" w:rsidR="00F2431C" w:rsidRDefault="00F2431C" w:rsidP="00FC7C21">
            <w:pPr>
              <w:pStyle w:val="TableParagraph"/>
              <w:spacing w:before="19"/>
              <w:ind w:left="69" w:right="59"/>
              <w:rPr>
                <w:sz w:val="16"/>
              </w:rPr>
            </w:pPr>
            <w:r>
              <w:rPr>
                <w:sz w:val="16"/>
              </w:rPr>
              <w:t>08/06/</w:t>
            </w:r>
            <w:r w:rsidR="00255652">
              <w:rPr>
                <w:sz w:val="16"/>
              </w:rPr>
              <w:t>2024</w:t>
            </w:r>
          </w:p>
        </w:tc>
        <w:tc>
          <w:tcPr>
            <w:tcW w:w="1200" w:type="dxa"/>
            <w:tcBorders>
              <w:top w:val="nil"/>
              <w:bottom w:val="nil"/>
            </w:tcBorders>
          </w:tcPr>
          <w:p w14:paraId="1DF827D4" w14:textId="77777777" w:rsidR="00F2431C" w:rsidRDefault="00F2431C" w:rsidP="00FC7C21">
            <w:pPr>
              <w:pStyle w:val="TableParagraph"/>
              <w:spacing w:before="19"/>
              <w:ind w:right="27"/>
              <w:jc w:val="right"/>
              <w:rPr>
                <w:sz w:val="16"/>
              </w:rPr>
            </w:pPr>
            <w:r>
              <w:rPr>
                <w:sz w:val="16"/>
              </w:rPr>
              <w:t>31,35</w:t>
            </w:r>
          </w:p>
        </w:tc>
        <w:tc>
          <w:tcPr>
            <w:tcW w:w="1200" w:type="dxa"/>
            <w:tcBorders>
              <w:top w:val="nil"/>
              <w:bottom w:val="nil"/>
            </w:tcBorders>
          </w:tcPr>
          <w:p w14:paraId="541CA836"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6A6E024C" w14:textId="77777777" w:rsidR="00F2431C" w:rsidRDefault="00F2431C" w:rsidP="00FC7C21">
            <w:pPr>
              <w:pStyle w:val="TableParagraph"/>
              <w:spacing w:before="19"/>
              <w:ind w:right="27"/>
              <w:jc w:val="right"/>
              <w:rPr>
                <w:sz w:val="16"/>
              </w:rPr>
            </w:pPr>
            <w:r>
              <w:rPr>
                <w:sz w:val="16"/>
              </w:rPr>
              <w:t>31,35</w:t>
            </w:r>
          </w:p>
        </w:tc>
      </w:tr>
      <w:tr w:rsidR="00F2431C" w14:paraId="604EFF16" w14:textId="77777777" w:rsidTr="00FC7C21">
        <w:trPr>
          <w:trHeight w:val="280"/>
        </w:trPr>
        <w:tc>
          <w:tcPr>
            <w:tcW w:w="1180" w:type="dxa"/>
            <w:tcBorders>
              <w:top w:val="nil"/>
              <w:bottom w:val="nil"/>
            </w:tcBorders>
          </w:tcPr>
          <w:p w14:paraId="531899D6" w14:textId="77777777" w:rsidR="00F2431C" w:rsidRDefault="00F2431C" w:rsidP="00FC7C21">
            <w:pPr>
              <w:pStyle w:val="TableParagraph"/>
              <w:spacing w:before="45"/>
              <w:ind w:left="60" w:right="50"/>
              <w:rPr>
                <w:sz w:val="16"/>
              </w:rPr>
            </w:pPr>
            <w:r>
              <w:rPr>
                <w:sz w:val="16"/>
              </w:rPr>
              <w:t>021444</w:t>
            </w:r>
          </w:p>
        </w:tc>
        <w:tc>
          <w:tcPr>
            <w:tcW w:w="1200" w:type="dxa"/>
            <w:tcBorders>
              <w:top w:val="nil"/>
              <w:bottom w:val="nil"/>
            </w:tcBorders>
          </w:tcPr>
          <w:p w14:paraId="71D27ACF" w14:textId="77777777" w:rsidR="00F2431C" w:rsidRDefault="00F2431C" w:rsidP="00FC7C21">
            <w:pPr>
              <w:pStyle w:val="TableParagraph"/>
              <w:spacing w:before="45"/>
              <w:ind w:left="86" w:right="76"/>
              <w:rPr>
                <w:sz w:val="16"/>
              </w:rPr>
            </w:pPr>
            <w:r>
              <w:rPr>
                <w:sz w:val="16"/>
              </w:rPr>
              <w:t>020628</w:t>
            </w:r>
          </w:p>
        </w:tc>
        <w:tc>
          <w:tcPr>
            <w:tcW w:w="1600" w:type="dxa"/>
            <w:tcBorders>
              <w:top w:val="nil"/>
              <w:bottom w:val="nil"/>
            </w:tcBorders>
          </w:tcPr>
          <w:p w14:paraId="32BE4FC3" w14:textId="77777777" w:rsidR="00F2431C" w:rsidRDefault="00F2431C" w:rsidP="00FC7C21">
            <w:pPr>
              <w:pStyle w:val="TableParagraph"/>
              <w:spacing w:before="45"/>
              <w:ind w:left="47" w:right="37"/>
              <w:rPr>
                <w:sz w:val="16"/>
              </w:rPr>
            </w:pPr>
            <w:r>
              <w:rPr>
                <w:sz w:val="16"/>
              </w:rPr>
              <w:t>009451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4A06A95B"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7C9BE6C4" w14:textId="77777777" w:rsidR="00F2431C" w:rsidRDefault="00F2431C" w:rsidP="00FC7C21">
            <w:pPr>
              <w:pStyle w:val="TableParagraph"/>
              <w:spacing w:before="45"/>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03F0DDD3" w14:textId="77777777" w:rsidR="00F2431C" w:rsidRDefault="00F2431C" w:rsidP="00FC7C21">
            <w:pPr>
              <w:pStyle w:val="TableParagraph"/>
              <w:spacing w:before="45"/>
              <w:ind w:left="83" w:right="33"/>
              <w:rPr>
                <w:sz w:val="16"/>
              </w:rPr>
            </w:pPr>
            <w:r>
              <w:rPr>
                <w:sz w:val="16"/>
              </w:rPr>
              <w:t>20628</w:t>
            </w:r>
          </w:p>
        </w:tc>
        <w:tc>
          <w:tcPr>
            <w:tcW w:w="1000" w:type="dxa"/>
            <w:tcBorders>
              <w:top w:val="nil"/>
              <w:bottom w:val="nil"/>
            </w:tcBorders>
          </w:tcPr>
          <w:p w14:paraId="4A7A9B6D"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5CA99224" w14:textId="77777777" w:rsidR="00F2431C" w:rsidRDefault="00F2431C" w:rsidP="00FC7C21">
            <w:pPr>
              <w:pStyle w:val="TableParagraph"/>
              <w:spacing w:before="45"/>
              <w:ind w:left="19" w:right="9"/>
              <w:rPr>
                <w:sz w:val="16"/>
              </w:rPr>
            </w:pPr>
            <w:r>
              <w:rPr>
                <w:sz w:val="16"/>
              </w:rPr>
              <w:t>60805</w:t>
            </w:r>
          </w:p>
        </w:tc>
        <w:tc>
          <w:tcPr>
            <w:tcW w:w="980" w:type="dxa"/>
            <w:tcBorders>
              <w:top w:val="nil"/>
              <w:bottom w:val="nil"/>
            </w:tcBorders>
          </w:tcPr>
          <w:p w14:paraId="70585E58" w14:textId="77777777" w:rsidR="00F2431C" w:rsidRDefault="00F2431C" w:rsidP="00FC7C21">
            <w:pPr>
              <w:pStyle w:val="TableParagraph"/>
              <w:spacing w:before="45"/>
              <w:ind w:left="69" w:right="59"/>
              <w:rPr>
                <w:sz w:val="16"/>
              </w:rPr>
            </w:pPr>
            <w:r>
              <w:rPr>
                <w:sz w:val="16"/>
              </w:rPr>
              <w:t>08/06/</w:t>
            </w:r>
            <w:r w:rsidR="00255652">
              <w:rPr>
                <w:sz w:val="16"/>
              </w:rPr>
              <w:t>2024</w:t>
            </w:r>
          </w:p>
        </w:tc>
        <w:tc>
          <w:tcPr>
            <w:tcW w:w="1200" w:type="dxa"/>
            <w:tcBorders>
              <w:top w:val="nil"/>
              <w:bottom w:val="nil"/>
            </w:tcBorders>
          </w:tcPr>
          <w:p w14:paraId="09284C0F" w14:textId="77777777" w:rsidR="00F2431C" w:rsidRDefault="00F2431C" w:rsidP="00FC7C21">
            <w:pPr>
              <w:pStyle w:val="TableParagraph"/>
              <w:spacing w:before="45"/>
              <w:ind w:right="27"/>
              <w:jc w:val="right"/>
              <w:rPr>
                <w:sz w:val="16"/>
              </w:rPr>
            </w:pPr>
            <w:r>
              <w:rPr>
                <w:sz w:val="16"/>
              </w:rPr>
              <w:t>167,59</w:t>
            </w:r>
          </w:p>
        </w:tc>
        <w:tc>
          <w:tcPr>
            <w:tcW w:w="1200" w:type="dxa"/>
            <w:tcBorders>
              <w:top w:val="nil"/>
              <w:bottom w:val="nil"/>
            </w:tcBorders>
          </w:tcPr>
          <w:p w14:paraId="69FA991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DD0DA2E" w14:textId="77777777" w:rsidR="00F2431C" w:rsidRDefault="00F2431C" w:rsidP="00FC7C21">
            <w:pPr>
              <w:pStyle w:val="TableParagraph"/>
              <w:spacing w:before="45"/>
              <w:ind w:right="27"/>
              <w:jc w:val="right"/>
              <w:rPr>
                <w:sz w:val="16"/>
              </w:rPr>
            </w:pPr>
            <w:r>
              <w:rPr>
                <w:sz w:val="16"/>
              </w:rPr>
              <w:t>167,59</w:t>
            </w:r>
          </w:p>
        </w:tc>
      </w:tr>
      <w:tr w:rsidR="00F2431C" w14:paraId="476E6878" w14:textId="77777777" w:rsidTr="00FC7C21">
        <w:trPr>
          <w:trHeight w:val="280"/>
        </w:trPr>
        <w:tc>
          <w:tcPr>
            <w:tcW w:w="1180" w:type="dxa"/>
            <w:tcBorders>
              <w:top w:val="nil"/>
              <w:bottom w:val="nil"/>
            </w:tcBorders>
          </w:tcPr>
          <w:p w14:paraId="519CC9CE" w14:textId="77777777" w:rsidR="00F2431C" w:rsidRDefault="00F2431C" w:rsidP="00FC7C21">
            <w:pPr>
              <w:pStyle w:val="TableParagraph"/>
              <w:spacing w:before="45"/>
              <w:ind w:left="60" w:right="50"/>
              <w:rPr>
                <w:sz w:val="16"/>
              </w:rPr>
            </w:pPr>
            <w:r>
              <w:rPr>
                <w:sz w:val="16"/>
              </w:rPr>
              <w:t>021455</w:t>
            </w:r>
          </w:p>
        </w:tc>
        <w:tc>
          <w:tcPr>
            <w:tcW w:w="1200" w:type="dxa"/>
            <w:tcBorders>
              <w:top w:val="nil"/>
              <w:bottom w:val="nil"/>
            </w:tcBorders>
          </w:tcPr>
          <w:p w14:paraId="06F6C360" w14:textId="77777777" w:rsidR="00F2431C" w:rsidRDefault="00F2431C" w:rsidP="00FC7C21">
            <w:pPr>
              <w:pStyle w:val="TableParagraph"/>
              <w:spacing w:before="45"/>
              <w:ind w:left="86" w:right="76"/>
              <w:rPr>
                <w:sz w:val="16"/>
              </w:rPr>
            </w:pPr>
            <w:r>
              <w:rPr>
                <w:sz w:val="16"/>
              </w:rPr>
              <w:t>020747</w:t>
            </w:r>
          </w:p>
        </w:tc>
        <w:tc>
          <w:tcPr>
            <w:tcW w:w="1600" w:type="dxa"/>
            <w:tcBorders>
              <w:top w:val="nil"/>
              <w:bottom w:val="nil"/>
            </w:tcBorders>
          </w:tcPr>
          <w:p w14:paraId="43B1DDB1" w14:textId="77777777" w:rsidR="00F2431C" w:rsidRDefault="00F2431C" w:rsidP="00FC7C21">
            <w:pPr>
              <w:pStyle w:val="TableParagraph"/>
              <w:spacing w:before="45"/>
              <w:ind w:left="47" w:right="37"/>
              <w:rPr>
                <w:sz w:val="16"/>
              </w:rPr>
            </w:pPr>
            <w:r>
              <w:rPr>
                <w:sz w:val="16"/>
              </w:rPr>
              <w:t>009474</w:t>
            </w:r>
            <w:r>
              <w:rPr>
                <w:spacing w:val="-6"/>
                <w:sz w:val="16"/>
              </w:rPr>
              <w:t xml:space="preserve"> </w:t>
            </w:r>
            <w:r>
              <w:rPr>
                <w:sz w:val="16"/>
              </w:rPr>
              <w:t>-</w:t>
            </w:r>
            <w:r>
              <w:rPr>
                <w:spacing w:val="-6"/>
                <w:sz w:val="16"/>
              </w:rPr>
              <w:t xml:space="preserve"> </w:t>
            </w:r>
            <w:r>
              <w:rPr>
                <w:sz w:val="16"/>
              </w:rPr>
              <w:t>18/01/</w:t>
            </w:r>
            <w:r w:rsidR="00255652">
              <w:rPr>
                <w:sz w:val="16"/>
              </w:rPr>
              <w:t>2024</w:t>
            </w:r>
          </w:p>
        </w:tc>
        <w:tc>
          <w:tcPr>
            <w:tcW w:w="800" w:type="dxa"/>
            <w:tcBorders>
              <w:top w:val="nil"/>
              <w:bottom w:val="nil"/>
            </w:tcBorders>
          </w:tcPr>
          <w:p w14:paraId="1992A266"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296CE764" w14:textId="77777777" w:rsidR="00F2431C" w:rsidRDefault="00F2431C" w:rsidP="00FC7C21">
            <w:pPr>
              <w:pStyle w:val="TableParagraph"/>
              <w:spacing w:before="45"/>
              <w:ind w:left="40"/>
              <w:rPr>
                <w:sz w:val="16"/>
              </w:rPr>
            </w:pPr>
            <w:r>
              <w:rPr>
                <w:sz w:val="16"/>
              </w:rPr>
              <w:t>R</w:t>
            </w:r>
            <w:r>
              <w:rPr>
                <w:spacing w:val="-4"/>
                <w:sz w:val="16"/>
              </w:rPr>
              <w:t xml:space="preserve"> </w:t>
            </w:r>
            <w:r>
              <w:rPr>
                <w:sz w:val="16"/>
              </w:rPr>
              <w:t>MARINHO</w:t>
            </w:r>
            <w:r>
              <w:rPr>
                <w:spacing w:val="-3"/>
                <w:sz w:val="16"/>
              </w:rPr>
              <w:t xml:space="preserve"> </w:t>
            </w:r>
            <w:r>
              <w:rPr>
                <w:sz w:val="16"/>
              </w:rPr>
              <w:t>VERSIANI</w:t>
            </w:r>
          </w:p>
        </w:tc>
        <w:tc>
          <w:tcPr>
            <w:tcW w:w="1400" w:type="dxa"/>
            <w:tcBorders>
              <w:top w:val="nil"/>
              <w:bottom w:val="nil"/>
            </w:tcBorders>
          </w:tcPr>
          <w:p w14:paraId="51F5B3FB" w14:textId="77777777" w:rsidR="00F2431C" w:rsidRDefault="00F2431C" w:rsidP="00FC7C21">
            <w:pPr>
              <w:pStyle w:val="TableParagraph"/>
              <w:spacing w:before="45"/>
              <w:ind w:left="83" w:right="34"/>
              <w:rPr>
                <w:sz w:val="16"/>
              </w:rPr>
            </w:pPr>
            <w:r>
              <w:rPr>
                <w:sz w:val="16"/>
              </w:rPr>
              <w:t>87</w:t>
            </w:r>
          </w:p>
        </w:tc>
        <w:tc>
          <w:tcPr>
            <w:tcW w:w="1000" w:type="dxa"/>
            <w:tcBorders>
              <w:top w:val="nil"/>
              <w:bottom w:val="nil"/>
            </w:tcBorders>
          </w:tcPr>
          <w:p w14:paraId="5A06770E"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451229E1" w14:textId="77777777" w:rsidR="00F2431C" w:rsidRDefault="00F2431C" w:rsidP="00FC7C21">
            <w:pPr>
              <w:pStyle w:val="TableParagraph"/>
              <w:spacing w:before="45"/>
              <w:ind w:left="19" w:right="9"/>
              <w:rPr>
                <w:sz w:val="16"/>
              </w:rPr>
            </w:pPr>
            <w:r>
              <w:rPr>
                <w:sz w:val="16"/>
              </w:rPr>
              <w:t>104890</w:t>
            </w:r>
          </w:p>
        </w:tc>
        <w:tc>
          <w:tcPr>
            <w:tcW w:w="980" w:type="dxa"/>
            <w:tcBorders>
              <w:top w:val="nil"/>
              <w:bottom w:val="nil"/>
            </w:tcBorders>
          </w:tcPr>
          <w:p w14:paraId="64DD75C0" w14:textId="77777777" w:rsidR="00F2431C" w:rsidRDefault="00F2431C" w:rsidP="00FC7C21">
            <w:pPr>
              <w:pStyle w:val="TableParagraph"/>
              <w:spacing w:before="45"/>
              <w:ind w:left="69" w:right="59"/>
              <w:rPr>
                <w:sz w:val="16"/>
              </w:rPr>
            </w:pPr>
            <w:r>
              <w:rPr>
                <w:sz w:val="16"/>
              </w:rPr>
              <w:t>08/06/</w:t>
            </w:r>
            <w:r w:rsidR="00255652">
              <w:rPr>
                <w:sz w:val="16"/>
              </w:rPr>
              <w:t>2024</w:t>
            </w:r>
          </w:p>
        </w:tc>
        <w:tc>
          <w:tcPr>
            <w:tcW w:w="1200" w:type="dxa"/>
            <w:tcBorders>
              <w:top w:val="nil"/>
              <w:bottom w:val="nil"/>
            </w:tcBorders>
          </w:tcPr>
          <w:p w14:paraId="1EFB3EDD" w14:textId="77777777" w:rsidR="00F2431C" w:rsidRDefault="00F2431C" w:rsidP="00FC7C21">
            <w:pPr>
              <w:pStyle w:val="TableParagraph"/>
              <w:spacing w:before="45"/>
              <w:ind w:right="27"/>
              <w:jc w:val="right"/>
              <w:rPr>
                <w:sz w:val="16"/>
              </w:rPr>
            </w:pPr>
            <w:r>
              <w:rPr>
                <w:sz w:val="16"/>
              </w:rPr>
              <w:t>1.450,00</w:t>
            </w:r>
          </w:p>
        </w:tc>
        <w:tc>
          <w:tcPr>
            <w:tcW w:w="1200" w:type="dxa"/>
            <w:tcBorders>
              <w:top w:val="nil"/>
              <w:bottom w:val="nil"/>
            </w:tcBorders>
          </w:tcPr>
          <w:p w14:paraId="27A75E48" w14:textId="77777777" w:rsidR="00F2431C" w:rsidRDefault="00F2431C" w:rsidP="00FC7C21">
            <w:pPr>
              <w:pStyle w:val="TableParagraph"/>
              <w:spacing w:before="45"/>
              <w:ind w:right="27"/>
              <w:jc w:val="right"/>
              <w:rPr>
                <w:sz w:val="16"/>
              </w:rPr>
            </w:pPr>
            <w:r>
              <w:rPr>
                <w:sz w:val="16"/>
              </w:rPr>
              <w:t>72,50</w:t>
            </w:r>
          </w:p>
        </w:tc>
        <w:tc>
          <w:tcPr>
            <w:tcW w:w="1200" w:type="dxa"/>
            <w:tcBorders>
              <w:top w:val="nil"/>
              <w:bottom w:val="nil"/>
            </w:tcBorders>
          </w:tcPr>
          <w:p w14:paraId="5AD8BA42" w14:textId="77777777" w:rsidR="00F2431C" w:rsidRDefault="00F2431C" w:rsidP="00FC7C21">
            <w:pPr>
              <w:pStyle w:val="TableParagraph"/>
              <w:spacing w:before="45"/>
              <w:ind w:right="27"/>
              <w:jc w:val="right"/>
              <w:rPr>
                <w:sz w:val="16"/>
              </w:rPr>
            </w:pPr>
            <w:r>
              <w:rPr>
                <w:sz w:val="16"/>
              </w:rPr>
              <w:t>1.377,50</w:t>
            </w:r>
          </w:p>
        </w:tc>
      </w:tr>
      <w:tr w:rsidR="00F2431C" w14:paraId="3E6F808C" w14:textId="77777777" w:rsidTr="00FC7C21">
        <w:trPr>
          <w:trHeight w:val="280"/>
        </w:trPr>
        <w:tc>
          <w:tcPr>
            <w:tcW w:w="1180" w:type="dxa"/>
            <w:tcBorders>
              <w:top w:val="nil"/>
              <w:bottom w:val="nil"/>
            </w:tcBorders>
          </w:tcPr>
          <w:p w14:paraId="71AA8C0C" w14:textId="77777777" w:rsidR="00F2431C" w:rsidRDefault="00F2431C" w:rsidP="00FC7C21">
            <w:pPr>
              <w:pStyle w:val="TableParagraph"/>
              <w:spacing w:before="45"/>
              <w:ind w:left="60" w:right="50"/>
              <w:rPr>
                <w:sz w:val="16"/>
              </w:rPr>
            </w:pPr>
            <w:r>
              <w:rPr>
                <w:sz w:val="16"/>
              </w:rPr>
              <w:t>021443</w:t>
            </w:r>
          </w:p>
        </w:tc>
        <w:tc>
          <w:tcPr>
            <w:tcW w:w="1200" w:type="dxa"/>
            <w:tcBorders>
              <w:top w:val="nil"/>
              <w:bottom w:val="nil"/>
            </w:tcBorders>
          </w:tcPr>
          <w:p w14:paraId="36CB9B00" w14:textId="77777777" w:rsidR="00F2431C" w:rsidRDefault="00F2431C" w:rsidP="00FC7C21">
            <w:pPr>
              <w:pStyle w:val="TableParagraph"/>
              <w:spacing w:before="45"/>
              <w:ind w:left="86" w:right="76"/>
              <w:rPr>
                <w:sz w:val="16"/>
              </w:rPr>
            </w:pPr>
            <w:r>
              <w:rPr>
                <w:sz w:val="16"/>
              </w:rPr>
              <w:t>020859</w:t>
            </w:r>
          </w:p>
        </w:tc>
        <w:tc>
          <w:tcPr>
            <w:tcW w:w="1600" w:type="dxa"/>
            <w:tcBorders>
              <w:top w:val="nil"/>
              <w:bottom w:val="nil"/>
            </w:tcBorders>
          </w:tcPr>
          <w:p w14:paraId="3C06258B" w14:textId="77777777" w:rsidR="00F2431C" w:rsidRDefault="00F2431C" w:rsidP="00FC7C21">
            <w:pPr>
              <w:pStyle w:val="TableParagraph"/>
              <w:spacing w:before="45"/>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52DB1778"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3A20257E" w14:textId="77777777" w:rsidR="00F2431C" w:rsidRDefault="00F2431C" w:rsidP="00FC7C21">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7E4B36E0" w14:textId="77777777" w:rsidR="00F2431C" w:rsidRDefault="00F2431C" w:rsidP="00FC7C21">
            <w:pPr>
              <w:pStyle w:val="TableParagraph"/>
              <w:spacing w:before="45"/>
              <w:ind w:left="83" w:right="33"/>
              <w:rPr>
                <w:sz w:val="16"/>
              </w:rPr>
            </w:pPr>
            <w:r>
              <w:rPr>
                <w:sz w:val="16"/>
              </w:rPr>
              <w:t>20859</w:t>
            </w:r>
          </w:p>
        </w:tc>
        <w:tc>
          <w:tcPr>
            <w:tcW w:w="1000" w:type="dxa"/>
            <w:tcBorders>
              <w:top w:val="nil"/>
              <w:bottom w:val="nil"/>
            </w:tcBorders>
          </w:tcPr>
          <w:p w14:paraId="268522FE"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C9C283D" w14:textId="77777777" w:rsidR="00F2431C" w:rsidRDefault="00F2431C" w:rsidP="00FC7C21">
            <w:pPr>
              <w:pStyle w:val="TableParagraph"/>
              <w:spacing w:before="45"/>
              <w:ind w:left="19" w:right="9"/>
              <w:rPr>
                <w:sz w:val="16"/>
              </w:rPr>
            </w:pPr>
            <w:r>
              <w:rPr>
                <w:sz w:val="16"/>
              </w:rPr>
              <w:t>185326</w:t>
            </w:r>
          </w:p>
        </w:tc>
        <w:tc>
          <w:tcPr>
            <w:tcW w:w="980" w:type="dxa"/>
            <w:tcBorders>
              <w:top w:val="nil"/>
              <w:bottom w:val="nil"/>
            </w:tcBorders>
          </w:tcPr>
          <w:p w14:paraId="6DC08E50" w14:textId="77777777" w:rsidR="00F2431C" w:rsidRDefault="00F2431C" w:rsidP="00FC7C21">
            <w:pPr>
              <w:pStyle w:val="TableParagraph"/>
              <w:spacing w:before="45"/>
              <w:ind w:left="69" w:right="59"/>
              <w:rPr>
                <w:sz w:val="16"/>
              </w:rPr>
            </w:pPr>
            <w:r>
              <w:rPr>
                <w:sz w:val="16"/>
              </w:rPr>
              <w:t>08/06/</w:t>
            </w:r>
            <w:r w:rsidR="00255652">
              <w:rPr>
                <w:sz w:val="16"/>
              </w:rPr>
              <w:t>2024</w:t>
            </w:r>
          </w:p>
        </w:tc>
        <w:tc>
          <w:tcPr>
            <w:tcW w:w="1200" w:type="dxa"/>
            <w:tcBorders>
              <w:top w:val="nil"/>
              <w:bottom w:val="nil"/>
            </w:tcBorders>
          </w:tcPr>
          <w:p w14:paraId="0F209152" w14:textId="77777777" w:rsidR="00F2431C" w:rsidRDefault="00F2431C" w:rsidP="00FC7C21">
            <w:pPr>
              <w:pStyle w:val="TableParagraph"/>
              <w:spacing w:before="45"/>
              <w:ind w:right="27"/>
              <w:jc w:val="right"/>
              <w:rPr>
                <w:sz w:val="16"/>
              </w:rPr>
            </w:pPr>
            <w:r>
              <w:rPr>
                <w:sz w:val="16"/>
              </w:rPr>
              <w:t>111,61</w:t>
            </w:r>
          </w:p>
        </w:tc>
        <w:tc>
          <w:tcPr>
            <w:tcW w:w="1200" w:type="dxa"/>
            <w:tcBorders>
              <w:top w:val="nil"/>
              <w:bottom w:val="nil"/>
            </w:tcBorders>
          </w:tcPr>
          <w:p w14:paraId="6F73ACCF"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3B97FFA" w14:textId="77777777" w:rsidR="00F2431C" w:rsidRDefault="00F2431C" w:rsidP="00FC7C21">
            <w:pPr>
              <w:pStyle w:val="TableParagraph"/>
              <w:spacing w:before="45"/>
              <w:ind w:right="27"/>
              <w:jc w:val="right"/>
              <w:rPr>
                <w:sz w:val="16"/>
              </w:rPr>
            </w:pPr>
            <w:r>
              <w:rPr>
                <w:sz w:val="16"/>
              </w:rPr>
              <w:t>111,61</w:t>
            </w:r>
          </w:p>
        </w:tc>
      </w:tr>
      <w:tr w:rsidR="00F2431C" w14:paraId="21705352" w14:textId="77777777" w:rsidTr="00FC7C21">
        <w:trPr>
          <w:trHeight w:val="254"/>
        </w:trPr>
        <w:tc>
          <w:tcPr>
            <w:tcW w:w="1180" w:type="dxa"/>
            <w:tcBorders>
              <w:top w:val="nil"/>
              <w:bottom w:val="nil"/>
            </w:tcBorders>
          </w:tcPr>
          <w:p w14:paraId="56A355D2" w14:textId="77777777" w:rsidR="00F2431C" w:rsidRDefault="00F2431C" w:rsidP="00FC7C21">
            <w:pPr>
              <w:pStyle w:val="TableParagraph"/>
              <w:spacing w:before="45"/>
              <w:ind w:left="60" w:right="50"/>
              <w:rPr>
                <w:sz w:val="16"/>
              </w:rPr>
            </w:pPr>
            <w:r>
              <w:rPr>
                <w:sz w:val="16"/>
              </w:rPr>
              <w:t>021454</w:t>
            </w:r>
          </w:p>
        </w:tc>
        <w:tc>
          <w:tcPr>
            <w:tcW w:w="1200" w:type="dxa"/>
            <w:tcBorders>
              <w:top w:val="nil"/>
              <w:bottom w:val="nil"/>
            </w:tcBorders>
          </w:tcPr>
          <w:p w14:paraId="532046C2" w14:textId="77777777" w:rsidR="00F2431C" w:rsidRDefault="00F2431C" w:rsidP="00FC7C21">
            <w:pPr>
              <w:pStyle w:val="TableParagraph"/>
              <w:spacing w:before="45"/>
              <w:ind w:left="86" w:right="76"/>
              <w:rPr>
                <w:sz w:val="16"/>
              </w:rPr>
            </w:pPr>
            <w:r>
              <w:rPr>
                <w:sz w:val="16"/>
              </w:rPr>
              <w:t>020990</w:t>
            </w:r>
          </w:p>
        </w:tc>
        <w:tc>
          <w:tcPr>
            <w:tcW w:w="1600" w:type="dxa"/>
            <w:tcBorders>
              <w:top w:val="nil"/>
              <w:bottom w:val="nil"/>
            </w:tcBorders>
          </w:tcPr>
          <w:p w14:paraId="184768C8" w14:textId="77777777" w:rsidR="00F2431C" w:rsidRDefault="00F2431C" w:rsidP="00FC7C21">
            <w:pPr>
              <w:pStyle w:val="TableParagraph"/>
              <w:spacing w:before="45"/>
              <w:ind w:left="47" w:right="37"/>
              <w:rPr>
                <w:sz w:val="16"/>
              </w:rPr>
            </w:pPr>
            <w:r>
              <w:rPr>
                <w:sz w:val="16"/>
              </w:rPr>
              <w:t>009959</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068B6E24" w14:textId="77777777" w:rsidR="00F2431C" w:rsidRDefault="00F2431C" w:rsidP="00FC7C21">
            <w:pPr>
              <w:pStyle w:val="TableParagraph"/>
              <w:spacing w:before="45"/>
              <w:ind w:left="139" w:right="129"/>
              <w:rPr>
                <w:sz w:val="16"/>
              </w:rPr>
            </w:pPr>
            <w:r>
              <w:rPr>
                <w:sz w:val="16"/>
              </w:rPr>
              <w:t>193</w:t>
            </w:r>
          </w:p>
        </w:tc>
        <w:tc>
          <w:tcPr>
            <w:tcW w:w="3200" w:type="dxa"/>
            <w:tcBorders>
              <w:top w:val="nil"/>
              <w:bottom w:val="nil"/>
            </w:tcBorders>
          </w:tcPr>
          <w:p w14:paraId="2E0D185F" w14:textId="77777777" w:rsidR="00F2431C" w:rsidRDefault="00F2431C" w:rsidP="00FC7C21">
            <w:pPr>
              <w:pStyle w:val="TableParagraph"/>
              <w:spacing w:before="45"/>
              <w:ind w:left="40"/>
              <w:rPr>
                <w:sz w:val="16"/>
              </w:rPr>
            </w:pPr>
            <w:r>
              <w:rPr>
                <w:sz w:val="16"/>
              </w:rPr>
              <w:t>WESLEY</w:t>
            </w:r>
            <w:r>
              <w:rPr>
                <w:spacing w:val="-6"/>
                <w:sz w:val="16"/>
              </w:rPr>
              <w:t xml:space="preserve"> </w:t>
            </w:r>
            <w:r>
              <w:rPr>
                <w:sz w:val="16"/>
              </w:rPr>
              <w:t>INOCENCIO</w:t>
            </w:r>
            <w:r>
              <w:rPr>
                <w:spacing w:val="-5"/>
                <w:sz w:val="16"/>
              </w:rPr>
              <w:t xml:space="preserve"> </w:t>
            </w:r>
            <w:r>
              <w:rPr>
                <w:sz w:val="16"/>
              </w:rPr>
              <w:t>MARQUES</w:t>
            </w:r>
          </w:p>
        </w:tc>
        <w:tc>
          <w:tcPr>
            <w:tcW w:w="1400" w:type="dxa"/>
            <w:tcBorders>
              <w:top w:val="nil"/>
              <w:bottom w:val="nil"/>
            </w:tcBorders>
          </w:tcPr>
          <w:p w14:paraId="476CBE51" w14:textId="77777777" w:rsidR="00F2431C" w:rsidRDefault="00F2431C" w:rsidP="00FC7C21">
            <w:pPr>
              <w:pStyle w:val="TableParagraph"/>
              <w:spacing w:before="45"/>
              <w:ind w:left="83" w:right="34"/>
              <w:rPr>
                <w:sz w:val="16"/>
              </w:rPr>
            </w:pPr>
            <w:r>
              <w:rPr>
                <w:sz w:val="16"/>
              </w:rPr>
              <w:t>36</w:t>
            </w:r>
          </w:p>
        </w:tc>
        <w:tc>
          <w:tcPr>
            <w:tcW w:w="1000" w:type="dxa"/>
            <w:tcBorders>
              <w:top w:val="nil"/>
              <w:bottom w:val="nil"/>
            </w:tcBorders>
          </w:tcPr>
          <w:p w14:paraId="31CE000B"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46E47EF0"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6E687F7" w14:textId="77777777" w:rsidR="00F2431C" w:rsidRDefault="00F2431C" w:rsidP="00FC7C21">
            <w:pPr>
              <w:pStyle w:val="TableParagraph"/>
              <w:spacing w:before="45"/>
              <w:ind w:left="69" w:right="59"/>
              <w:rPr>
                <w:sz w:val="16"/>
              </w:rPr>
            </w:pPr>
            <w:r>
              <w:rPr>
                <w:sz w:val="16"/>
              </w:rPr>
              <w:t>08/06/</w:t>
            </w:r>
            <w:r w:rsidR="00255652">
              <w:rPr>
                <w:sz w:val="16"/>
              </w:rPr>
              <w:t>2024</w:t>
            </w:r>
          </w:p>
        </w:tc>
        <w:tc>
          <w:tcPr>
            <w:tcW w:w="1200" w:type="dxa"/>
            <w:tcBorders>
              <w:top w:val="nil"/>
              <w:bottom w:val="nil"/>
            </w:tcBorders>
          </w:tcPr>
          <w:p w14:paraId="14FAF336" w14:textId="77777777" w:rsidR="00F2431C" w:rsidRDefault="00F2431C" w:rsidP="00FC7C21">
            <w:pPr>
              <w:pStyle w:val="TableParagraph"/>
              <w:spacing w:before="45"/>
              <w:ind w:right="27"/>
              <w:jc w:val="right"/>
              <w:rPr>
                <w:sz w:val="16"/>
              </w:rPr>
            </w:pPr>
            <w:r>
              <w:rPr>
                <w:sz w:val="16"/>
              </w:rPr>
              <w:t>1.100,00</w:t>
            </w:r>
          </w:p>
        </w:tc>
        <w:tc>
          <w:tcPr>
            <w:tcW w:w="1200" w:type="dxa"/>
            <w:tcBorders>
              <w:top w:val="nil"/>
              <w:bottom w:val="nil"/>
            </w:tcBorders>
          </w:tcPr>
          <w:p w14:paraId="7A512858" w14:textId="77777777" w:rsidR="00F2431C" w:rsidRDefault="00F2431C" w:rsidP="00FC7C21">
            <w:pPr>
              <w:pStyle w:val="TableParagraph"/>
              <w:spacing w:before="45"/>
              <w:ind w:right="27"/>
              <w:jc w:val="right"/>
              <w:rPr>
                <w:sz w:val="16"/>
              </w:rPr>
            </w:pPr>
            <w:r>
              <w:rPr>
                <w:sz w:val="16"/>
              </w:rPr>
              <w:t>181,00</w:t>
            </w:r>
          </w:p>
        </w:tc>
        <w:tc>
          <w:tcPr>
            <w:tcW w:w="1200" w:type="dxa"/>
            <w:tcBorders>
              <w:top w:val="nil"/>
              <w:bottom w:val="nil"/>
            </w:tcBorders>
          </w:tcPr>
          <w:p w14:paraId="1685ADFC" w14:textId="77777777" w:rsidR="00F2431C" w:rsidRDefault="00F2431C" w:rsidP="00FC7C21">
            <w:pPr>
              <w:pStyle w:val="TableParagraph"/>
              <w:spacing w:before="45"/>
              <w:ind w:right="27"/>
              <w:jc w:val="right"/>
              <w:rPr>
                <w:sz w:val="16"/>
              </w:rPr>
            </w:pPr>
            <w:r>
              <w:rPr>
                <w:sz w:val="16"/>
              </w:rPr>
              <w:t>919,00</w:t>
            </w:r>
          </w:p>
        </w:tc>
      </w:tr>
      <w:tr w:rsidR="00F2431C" w14:paraId="2225640B" w14:textId="77777777" w:rsidTr="00FC7C21">
        <w:trPr>
          <w:trHeight w:val="411"/>
        </w:trPr>
        <w:tc>
          <w:tcPr>
            <w:tcW w:w="1180" w:type="dxa"/>
            <w:tcBorders>
              <w:top w:val="nil"/>
              <w:bottom w:val="nil"/>
            </w:tcBorders>
          </w:tcPr>
          <w:p w14:paraId="6D394229" w14:textId="77777777" w:rsidR="00F2431C" w:rsidRDefault="00F2431C" w:rsidP="00FC7C21">
            <w:pPr>
              <w:pStyle w:val="TableParagraph"/>
              <w:spacing w:before="111"/>
              <w:ind w:left="60" w:right="50"/>
              <w:rPr>
                <w:sz w:val="16"/>
              </w:rPr>
            </w:pPr>
            <w:r>
              <w:rPr>
                <w:sz w:val="16"/>
              </w:rPr>
              <w:t>021535</w:t>
            </w:r>
          </w:p>
        </w:tc>
        <w:tc>
          <w:tcPr>
            <w:tcW w:w="1200" w:type="dxa"/>
            <w:tcBorders>
              <w:top w:val="nil"/>
              <w:bottom w:val="nil"/>
            </w:tcBorders>
          </w:tcPr>
          <w:p w14:paraId="48AC02C6" w14:textId="77777777" w:rsidR="00F2431C" w:rsidRDefault="00F2431C" w:rsidP="00FC7C21">
            <w:pPr>
              <w:pStyle w:val="TableParagraph"/>
              <w:spacing w:before="111"/>
              <w:ind w:left="86" w:right="76"/>
              <w:rPr>
                <w:sz w:val="16"/>
              </w:rPr>
            </w:pPr>
            <w:r>
              <w:rPr>
                <w:sz w:val="16"/>
              </w:rPr>
              <w:t>020992</w:t>
            </w:r>
          </w:p>
        </w:tc>
        <w:tc>
          <w:tcPr>
            <w:tcW w:w="1600" w:type="dxa"/>
            <w:tcBorders>
              <w:top w:val="nil"/>
              <w:bottom w:val="nil"/>
            </w:tcBorders>
          </w:tcPr>
          <w:p w14:paraId="09F344B8" w14:textId="77777777" w:rsidR="00F2431C" w:rsidRDefault="00F2431C" w:rsidP="00FC7C21">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549FF1B4" w14:textId="77777777" w:rsidR="00F2431C" w:rsidRDefault="00F2431C" w:rsidP="00FC7C21">
            <w:pPr>
              <w:pStyle w:val="TableParagraph"/>
              <w:spacing w:before="111"/>
              <w:ind w:left="139" w:right="129"/>
              <w:rPr>
                <w:sz w:val="16"/>
              </w:rPr>
            </w:pPr>
            <w:r>
              <w:rPr>
                <w:sz w:val="16"/>
              </w:rPr>
              <w:t>190</w:t>
            </w:r>
          </w:p>
        </w:tc>
        <w:tc>
          <w:tcPr>
            <w:tcW w:w="3200" w:type="dxa"/>
            <w:tcBorders>
              <w:top w:val="nil"/>
              <w:bottom w:val="nil"/>
            </w:tcBorders>
          </w:tcPr>
          <w:p w14:paraId="17085C56" w14:textId="77777777" w:rsidR="00F2431C" w:rsidRDefault="00F2431C" w:rsidP="00FC7C21">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6CB0FD5" w14:textId="77777777" w:rsidR="00F2431C" w:rsidRDefault="00F2431C" w:rsidP="00FC7C21">
            <w:pPr>
              <w:pStyle w:val="TableParagraph"/>
              <w:rPr>
                <w:sz w:val="16"/>
              </w:rPr>
            </w:pPr>
          </w:p>
        </w:tc>
        <w:tc>
          <w:tcPr>
            <w:tcW w:w="1000" w:type="dxa"/>
            <w:tcBorders>
              <w:top w:val="nil"/>
              <w:bottom w:val="nil"/>
            </w:tcBorders>
          </w:tcPr>
          <w:p w14:paraId="272B27E3"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3DA5EA36"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2116DCAE" w14:textId="77777777" w:rsidR="00F2431C" w:rsidRDefault="00F2431C" w:rsidP="00FC7C21">
            <w:pPr>
              <w:pStyle w:val="TableParagraph"/>
              <w:spacing w:before="111"/>
              <w:ind w:left="69" w:right="59"/>
              <w:rPr>
                <w:sz w:val="16"/>
              </w:rPr>
            </w:pPr>
            <w:r>
              <w:rPr>
                <w:sz w:val="16"/>
              </w:rPr>
              <w:t>08/06/</w:t>
            </w:r>
            <w:r w:rsidR="00255652">
              <w:rPr>
                <w:sz w:val="16"/>
              </w:rPr>
              <w:t>2024</w:t>
            </w:r>
          </w:p>
        </w:tc>
        <w:tc>
          <w:tcPr>
            <w:tcW w:w="1200" w:type="dxa"/>
            <w:tcBorders>
              <w:top w:val="nil"/>
              <w:bottom w:val="nil"/>
            </w:tcBorders>
          </w:tcPr>
          <w:p w14:paraId="051CC87F" w14:textId="77777777" w:rsidR="00F2431C" w:rsidRDefault="00F2431C" w:rsidP="00FC7C21">
            <w:pPr>
              <w:pStyle w:val="TableParagraph"/>
              <w:spacing w:before="111"/>
              <w:ind w:right="27"/>
              <w:jc w:val="right"/>
              <w:rPr>
                <w:sz w:val="16"/>
              </w:rPr>
            </w:pPr>
            <w:r>
              <w:rPr>
                <w:sz w:val="16"/>
              </w:rPr>
              <w:t>150,00</w:t>
            </w:r>
          </w:p>
        </w:tc>
        <w:tc>
          <w:tcPr>
            <w:tcW w:w="1200" w:type="dxa"/>
            <w:tcBorders>
              <w:top w:val="nil"/>
              <w:bottom w:val="nil"/>
            </w:tcBorders>
          </w:tcPr>
          <w:p w14:paraId="3C4455FA"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24A3273F" w14:textId="77777777" w:rsidR="00F2431C" w:rsidRDefault="00F2431C" w:rsidP="00FC7C21">
            <w:pPr>
              <w:pStyle w:val="TableParagraph"/>
              <w:spacing w:before="111"/>
              <w:ind w:right="27"/>
              <w:jc w:val="right"/>
              <w:rPr>
                <w:sz w:val="16"/>
              </w:rPr>
            </w:pPr>
            <w:r>
              <w:rPr>
                <w:sz w:val="16"/>
              </w:rPr>
              <w:t>150,00</w:t>
            </w:r>
          </w:p>
        </w:tc>
      </w:tr>
      <w:tr w:rsidR="00F2431C" w14:paraId="0B70C8C9" w14:textId="77777777" w:rsidTr="00FC7C21">
        <w:trPr>
          <w:trHeight w:val="254"/>
        </w:trPr>
        <w:tc>
          <w:tcPr>
            <w:tcW w:w="1180" w:type="dxa"/>
            <w:tcBorders>
              <w:top w:val="nil"/>
              <w:bottom w:val="nil"/>
            </w:tcBorders>
          </w:tcPr>
          <w:p w14:paraId="0F7BD0C4" w14:textId="77777777" w:rsidR="00F2431C" w:rsidRDefault="00F2431C" w:rsidP="00FC7C21">
            <w:pPr>
              <w:pStyle w:val="TableParagraph"/>
              <w:spacing w:before="19"/>
              <w:ind w:left="60" w:right="50"/>
              <w:rPr>
                <w:sz w:val="16"/>
              </w:rPr>
            </w:pPr>
            <w:r>
              <w:rPr>
                <w:sz w:val="16"/>
              </w:rPr>
              <w:t>021760</w:t>
            </w:r>
          </w:p>
        </w:tc>
        <w:tc>
          <w:tcPr>
            <w:tcW w:w="1200" w:type="dxa"/>
            <w:tcBorders>
              <w:top w:val="nil"/>
              <w:bottom w:val="nil"/>
            </w:tcBorders>
          </w:tcPr>
          <w:p w14:paraId="1C04AFB8" w14:textId="77777777" w:rsidR="00F2431C" w:rsidRDefault="00F2431C" w:rsidP="00FC7C21">
            <w:pPr>
              <w:pStyle w:val="TableParagraph"/>
              <w:spacing w:before="19"/>
              <w:ind w:left="86" w:right="76"/>
              <w:rPr>
                <w:sz w:val="16"/>
              </w:rPr>
            </w:pPr>
            <w:r>
              <w:rPr>
                <w:sz w:val="16"/>
              </w:rPr>
              <w:t>021351</w:t>
            </w:r>
          </w:p>
        </w:tc>
        <w:tc>
          <w:tcPr>
            <w:tcW w:w="1600" w:type="dxa"/>
            <w:tcBorders>
              <w:top w:val="nil"/>
              <w:bottom w:val="nil"/>
            </w:tcBorders>
          </w:tcPr>
          <w:p w14:paraId="7AD5E860"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7B40B677"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7CA4DC5A"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5BA662E7" w14:textId="77777777" w:rsidR="00F2431C" w:rsidRDefault="00F2431C" w:rsidP="00FC7C21">
            <w:pPr>
              <w:pStyle w:val="TableParagraph"/>
              <w:spacing w:before="19"/>
              <w:ind w:left="83" w:right="33"/>
              <w:rPr>
                <w:sz w:val="16"/>
              </w:rPr>
            </w:pPr>
            <w:r>
              <w:rPr>
                <w:sz w:val="16"/>
              </w:rPr>
              <w:t>21351</w:t>
            </w:r>
          </w:p>
        </w:tc>
        <w:tc>
          <w:tcPr>
            <w:tcW w:w="1000" w:type="dxa"/>
            <w:tcBorders>
              <w:top w:val="nil"/>
              <w:bottom w:val="nil"/>
            </w:tcBorders>
          </w:tcPr>
          <w:p w14:paraId="192D1BA6"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728A8013"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466051C3" w14:textId="77777777" w:rsidR="00F2431C" w:rsidRDefault="00F2431C" w:rsidP="00FC7C21">
            <w:pPr>
              <w:pStyle w:val="TableParagraph"/>
              <w:spacing w:before="19"/>
              <w:ind w:left="69" w:right="59"/>
              <w:rPr>
                <w:sz w:val="16"/>
              </w:rPr>
            </w:pPr>
            <w:r>
              <w:rPr>
                <w:sz w:val="16"/>
              </w:rPr>
              <w:t>08/06/</w:t>
            </w:r>
            <w:r w:rsidR="00255652">
              <w:rPr>
                <w:sz w:val="16"/>
              </w:rPr>
              <w:t>2024</w:t>
            </w:r>
          </w:p>
        </w:tc>
        <w:tc>
          <w:tcPr>
            <w:tcW w:w="1200" w:type="dxa"/>
            <w:tcBorders>
              <w:top w:val="nil"/>
              <w:bottom w:val="nil"/>
            </w:tcBorders>
          </w:tcPr>
          <w:p w14:paraId="782D7F3A" w14:textId="77777777" w:rsidR="00F2431C" w:rsidRDefault="00F2431C" w:rsidP="00FC7C21">
            <w:pPr>
              <w:pStyle w:val="TableParagraph"/>
              <w:spacing w:before="19"/>
              <w:ind w:right="27"/>
              <w:jc w:val="right"/>
              <w:rPr>
                <w:sz w:val="16"/>
              </w:rPr>
            </w:pPr>
            <w:r>
              <w:rPr>
                <w:sz w:val="16"/>
              </w:rPr>
              <w:t>41,80</w:t>
            </w:r>
          </w:p>
        </w:tc>
        <w:tc>
          <w:tcPr>
            <w:tcW w:w="1200" w:type="dxa"/>
            <w:tcBorders>
              <w:top w:val="nil"/>
              <w:bottom w:val="nil"/>
            </w:tcBorders>
          </w:tcPr>
          <w:p w14:paraId="0476C8AA"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5BFCC725" w14:textId="77777777" w:rsidR="00F2431C" w:rsidRDefault="00F2431C" w:rsidP="00FC7C21">
            <w:pPr>
              <w:pStyle w:val="TableParagraph"/>
              <w:spacing w:before="19"/>
              <w:ind w:right="27"/>
              <w:jc w:val="right"/>
              <w:rPr>
                <w:sz w:val="16"/>
              </w:rPr>
            </w:pPr>
            <w:r>
              <w:rPr>
                <w:sz w:val="16"/>
              </w:rPr>
              <w:t>41,80</w:t>
            </w:r>
          </w:p>
        </w:tc>
      </w:tr>
      <w:tr w:rsidR="00F2431C" w14:paraId="75B871C1" w14:textId="77777777" w:rsidTr="00FC7C21">
        <w:trPr>
          <w:trHeight w:val="280"/>
        </w:trPr>
        <w:tc>
          <w:tcPr>
            <w:tcW w:w="1180" w:type="dxa"/>
            <w:tcBorders>
              <w:top w:val="nil"/>
              <w:bottom w:val="nil"/>
            </w:tcBorders>
          </w:tcPr>
          <w:p w14:paraId="00D3818B" w14:textId="77777777" w:rsidR="00F2431C" w:rsidRDefault="00F2431C" w:rsidP="00FC7C21">
            <w:pPr>
              <w:pStyle w:val="TableParagraph"/>
              <w:spacing w:before="45"/>
              <w:ind w:left="60" w:right="50"/>
              <w:rPr>
                <w:sz w:val="16"/>
              </w:rPr>
            </w:pPr>
            <w:r>
              <w:rPr>
                <w:sz w:val="16"/>
              </w:rPr>
              <w:t>021440</w:t>
            </w:r>
          </w:p>
        </w:tc>
        <w:tc>
          <w:tcPr>
            <w:tcW w:w="1200" w:type="dxa"/>
            <w:tcBorders>
              <w:top w:val="nil"/>
              <w:bottom w:val="nil"/>
            </w:tcBorders>
          </w:tcPr>
          <w:p w14:paraId="4D1D5FA7" w14:textId="77777777" w:rsidR="00F2431C" w:rsidRDefault="00F2431C" w:rsidP="00FC7C21">
            <w:pPr>
              <w:pStyle w:val="TableParagraph"/>
              <w:spacing w:before="45"/>
              <w:ind w:left="86" w:right="76"/>
              <w:rPr>
                <w:sz w:val="16"/>
              </w:rPr>
            </w:pPr>
            <w:r>
              <w:rPr>
                <w:sz w:val="16"/>
              </w:rPr>
              <w:t>020861</w:t>
            </w:r>
          </w:p>
        </w:tc>
        <w:tc>
          <w:tcPr>
            <w:tcW w:w="1600" w:type="dxa"/>
            <w:tcBorders>
              <w:top w:val="nil"/>
              <w:bottom w:val="nil"/>
            </w:tcBorders>
          </w:tcPr>
          <w:p w14:paraId="7AEB5F4F" w14:textId="77777777" w:rsidR="00F2431C" w:rsidRDefault="00F2431C" w:rsidP="00FC7C21">
            <w:pPr>
              <w:pStyle w:val="TableParagraph"/>
              <w:spacing w:before="45"/>
              <w:ind w:left="47" w:right="37"/>
              <w:rPr>
                <w:sz w:val="16"/>
              </w:rPr>
            </w:pPr>
            <w:r>
              <w:rPr>
                <w:sz w:val="16"/>
              </w:rPr>
              <w:t>009461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32B4569B"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4B6B4A5B" w14:textId="77777777" w:rsidR="00F2431C" w:rsidRDefault="00F2431C" w:rsidP="00FC7C21">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6E105AED" w14:textId="77777777" w:rsidR="00F2431C" w:rsidRDefault="00F2431C" w:rsidP="00FC7C21">
            <w:pPr>
              <w:pStyle w:val="TableParagraph"/>
              <w:spacing w:before="45"/>
              <w:ind w:left="83" w:right="33"/>
              <w:rPr>
                <w:sz w:val="16"/>
              </w:rPr>
            </w:pPr>
            <w:r>
              <w:rPr>
                <w:sz w:val="16"/>
              </w:rPr>
              <w:t>20861</w:t>
            </w:r>
          </w:p>
        </w:tc>
        <w:tc>
          <w:tcPr>
            <w:tcW w:w="1000" w:type="dxa"/>
            <w:tcBorders>
              <w:top w:val="nil"/>
              <w:bottom w:val="nil"/>
            </w:tcBorders>
          </w:tcPr>
          <w:p w14:paraId="047D1616"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4DC4F154" w14:textId="77777777" w:rsidR="00F2431C" w:rsidRDefault="00F2431C" w:rsidP="00FC7C21">
            <w:pPr>
              <w:pStyle w:val="TableParagraph"/>
              <w:spacing w:before="45"/>
              <w:ind w:left="19" w:right="9"/>
              <w:rPr>
                <w:sz w:val="16"/>
              </w:rPr>
            </w:pPr>
            <w:r>
              <w:rPr>
                <w:sz w:val="16"/>
              </w:rPr>
              <w:t>60804</w:t>
            </w:r>
          </w:p>
        </w:tc>
        <w:tc>
          <w:tcPr>
            <w:tcW w:w="980" w:type="dxa"/>
            <w:tcBorders>
              <w:top w:val="nil"/>
              <w:bottom w:val="nil"/>
            </w:tcBorders>
          </w:tcPr>
          <w:p w14:paraId="176B0B38" w14:textId="77777777" w:rsidR="00F2431C" w:rsidRDefault="00F2431C" w:rsidP="00FC7C21">
            <w:pPr>
              <w:pStyle w:val="TableParagraph"/>
              <w:spacing w:before="45"/>
              <w:ind w:left="69" w:right="59"/>
              <w:rPr>
                <w:sz w:val="16"/>
              </w:rPr>
            </w:pPr>
            <w:r>
              <w:rPr>
                <w:sz w:val="16"/>
              </w:rPr>
              <w:t>08/06/</w:t>
            </w:r>
            <w:r w:rsidR="00255652">
              <w:rPr>
                <w:sz w:val="16"/>
              </w:rPr>
              <w:t>2024</w:t>
            </w:r>
          </w:p>
        </w:tc>
        <w:tc>
          <w:tcPr>
            <w:tcW w:w="1200" w:type="dxa"/>
            <w:tcBorders>
              <w:top w:val="nil"/>
              <w:bottom w:val="nil"/>
            </w:tcBorders>
          </w:tcPr>
          <w:p w14:paraId="009A25CF" w14:textId="77777777" w:rsidR="00F2431C" w:rsidRDefault="00F2431C" w:rsidP="00FC7C21">
            <w:pPr>
              <w:pStyle w:val="TableParagraph"/>
              <w:spacing w:before="45"/>
              <w:ind w:right="27"/>
              <w:jc w:val="right"/>
              <w:rPr>
                <w:sz w:val="16"/>
              </w:rPr>
            </w:pPr>
            <w:r>
              <w:rPr>
                <w:sz w:val="16"/>
              </w:rPr>
              <w:t>86,46</w:t>
            </w:r>
          </w:p>
        </w:tc>
        <w:tc>
          <w:tcPr>
            <w:tcW w:w="1200" w:type="dxa"/>
            <w:tcBorders>
              <w:top w:val="nil"/>
              <w:bottom w:val="nil"/>
            </w:tcBorders>
          </w:tcPr>
          <w:p w14:paraId="34A92E19"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95A3BE4" w14:textId="77777777" w:rsidR="00F2431C" w:rsidRDefault="00F2431C" w:rsidP="00FC7C21">
            <w:pPr>
              <w:pStyle w:val="TableParagraph"/>
              <w:spacing w:before="45"/>
              <w:ind w:right="27"/>
              <w:jc w:val="right"/>
              <w:rPr>
                <w:sz w:val="16"/>
              </w:rPr>
            </w:pPr>
            <w:r>
              <w:rPr>
                <w:sz w:val="16"/>
              </w:rPr>
              <w:t>86,46</w:t>
            </w:r>
          </w:p>
        </w:tc>
      </w:tr>
      <w:tr w:rsidR="00F2431C" w14:paraId="33B6704E" w14:textId="77777777" w:rsidTr="00FC7C21">
        <w:trPr>
          <w:trHeight w:val="280"/>
        </w:trPr>
        <w:tc>
          <w:tcPr>
            <w:tcW w:w="1180" w:type="dxa"/>
            <w:tcBorders>
              <w:top w:val="nil"/>
              <w:bottom w:val="nil"/>
            </w:tcBorders>
          </w:tcPr>
          <w:p w14:paraId="3FF0EC0E" w14:textId="77777777" w:rsidR="00F2431C" w:rsidRDefault="00F2431C" w:rsidP="00FC7C21">
            <w:pPr>
              <w:pStyle w:val="TableParagraph"/>
              <w:spacing w:before="45"/>
              <w:ind w:left="60" w:right="50"/>
              <w:rPr>
                <w:sz w:val="16"/>
              </w:rPr>
            </w:pPr>
            <w:r>
              <w:rPr>
                <w:sz w:val="16"/>
              </w:rPr>
              <w:t>021761</w:t>
            </w:r>
          </w:p>
        </w:tc>
        <w:tc>
          <w:tcPr>
            <w:tcW w:w="1200" w:type="dxa"/>
            <w:tcBorders>
              <w:top w:val="nil"/>
              <w:bottom w:val="nil"/>
            </w:tcBorders>
          </w:tcPr>
          <w:p w14:paraId="189CA124" w14:textId="77777777" w:rsidR="00F2431C" w:rsidRDefault="00F2431C" w:rsidP="00FC7C21">
            <w:pPr>
              <w:pStyle w:val="TableParagraph"/>
              <w:spacing w:before="45"/>
              <w:ind w:left="86" w:right="76"/>
              <w:rPr>
                <w:sz w:val="16"/>
              </w:rPr>
            </w:pPr>
            <w:r>
              <w:rPr>
                <w:sz w:val="16"/>
              </w:rPr>
              <w:t>021352</w:t>
            </w:r>
          </w:p>
        </w:tc>
        <w:tc>
          <w:tcPr>
            <w:tcW w:w="1600" w:type="dxa"/>
            <w:tcBorders>
              <w:top w:val="nil"/>
              <w:bottom w:val="nil"/>
            </w:tcBorders>
          </w:tcPr>
          <w:p w14:paraId="4BDEA391"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3735C213"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246328EC"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0B25AD4B" w14:textId="77777777" w:rsidR="00F2431C" w:rsidRDefault="00F2431C" w:rsidP="00FC7C21">
            <w:pPr>
              <w:pStyle w:val="TableParagraph"/>
              <w:spacing w:before="45"/>
              <w:ind w:left="83" w:right="33"/>
              <w:rPr>
                <w:sz w:val="16"/>
              </w:rPr>
            </w:pPr>
            <w:r>
              <w:rPr>
                <w:sz w:val="16"/>
              </w:rPr>
              <w:t>21352</w:t>
            </w:r>
          </w:p>
        </w:tc>
        <w:tc>
          <w:tcPr>
            <w:tcW w:w="1000" w:type="dxa"/>
            <w:tcBorders>
              <w:top w:val="nil"/>
              <w:bottom w:val="nil"/>
            </w:tcBorders>
          </w:tcPr>
          <w:p w14:paraId="3F75DBA1"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277790F9"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31015FFF" w14:textId="77777777" w:rsidR="00F2431C" w:rsidRDefault="00F2431C" w:rsidP="00FC7C21">
            <w:pPr>
              <w:pStyle w:val="TableParagraph"/>
              <w:spacing w:before="45"/>
              <w:ind w:left="69" w:right="59"/>
              <w:rPr>
                <w:sz w:val="16"/>
              </w:rPr>
            </w:pPr>
            <w:r>
              <w:rPr>
                <w:sz w:val="16"/>
              </w:rPr>
              <w:t>09/06/</w:t>
            </w:r>
            <w:r w:rsidR="00255652">
              <w:rPr>
                <w:sz w:val="16"/>
              </w:rPr>
              <w:t>2024</w:t>
            </w:r>
          </w:p>
        </w:tc>
        <w:tc>
          <w:tcPr>
            <w:tcW w:w="1200" w:type="dxa"/>
            <w:tcBorders>
              <w:top w:val="nil"/>
              <w:bottom w:val="nil"/>
            </w:tcBorders>
          </w:tcPr>
          <w:p w14:paraId="1CCC94AD" w14:textId="77777777" w:rsidR="00F2431C" w:rsidRDefault="00F2431C" w:rsidP="00FC7C21">
            <w:pPr>
              <w:pStyle w:val="TableParagraph"/>
              <w:spacing w:before="45"/>
              <w:ind w:right="27"/>
              <w:jc w:val="right"/>
              <w:rPr>
                <w:sz w:val="16"/>
              </w:rPr>
            </w:pPr>
            <w:r>
              <w:rPr>
                <w:sz w:val="16"/>
              </w:rPr>
              <w:t>20,90</w:t>
            </w:r>
          </w:p>
        </w:tc>
        <w:tc>
          <w:tcPr>
            <w:tcW w:w="1200" w:type="dxa"/>
            <w:tcBorders>
              <w:top w:val="nil"/>
              <w:bottom w:val="nil"/>
            </w:tcBorders>
          </w:tcPr>
          <w:p w14:paraId="6F707EEC"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9C207EA" w14:textId="77777777" w:rsidR="00F2431C" w:rsidRDefault="00F2431C" w:rsidP="00FC7C21">
            <w:pPr>
              <w:pStyle w:val="TableParagraph"/>
              <w:spacing w:before="45"/>
              <w:ind w:right="27"/>
              <w:jc w:val="right"/>
              <w:rPr>
                <w:sz w:val="16"/>
              </w:rPr>
            </w:pPr>
            <w:r>
              <w:rPr>
                <w:sz w:val="16"/>
              </w:rPr>
              <w:t>20,90</w:t>
            </w:r>
          </w:p>
        </w:tc>
      </w:tr>
      <w:tr w:rsidR="00F2431C" w14:paraId="4E3899C6" w14:textId="77777777" w:rsidTr="00FC7C21">
        <w:trPr>
          <w:trHeight w:val="280"/>
        </w:trPr>
        <w:tc>
          <w:tcPr>
            <w:tcW w:w="1180" w:type="dxa"/>
            <w:tcBorders>
              <w:top w:val="nil"/>
              <w:bottom w:val="nil"/>
            </w:tcBorders>
          </w:tcPr>
          <w:p w14:paraId="78FF2112" w14:textId="77777777" w:rsidR="00F2431C" w:rsidRDefault="00F2431C" w:rsidP="00FC7C21">
            <w:pPr>
              <w:pStyle w:val="TableParagraph"/>
              <w:spacing w:before="45"/>
              <w:ind w:left="60" w:right="50"/>
              <w:rPr>
                <w:sz w:val="16"/>
              </w:rPr>
            </w:pPr>
            <w:r>
              <w:rPr>
                <w:sz w:val="16"/>
              </w:rPr>
              <w:t>021458</w:t>
            </w:r>
          </w:p>
        </w:tc>
        <w:tc>
          <w:tcPr>
            <w:tcW w:w="1200" w:type="dxa"/>
            <w:tcBorders>
              <w:top w:val="nil"/>
              <w:bottom w:val="nil"/>
            </w:tcBorders>
          </w:tcPr>
          <w:p w14:paraId="6EA4AD57" w14:textId="77777777" w:rsidR="00F2431C" w:rsidRDefault="00F2431C" w:rsidP="00FC7C21">
            <w:pPr>
              <w:pStyle w:val="TableParagraph"/>
              <w:spacing w:before="45"/>
              <w:ind w:left="86" w:right="76"/>
              <w:rPr>
                <w:sz w:val="16"/>
              </w:rPr>
            </w:pPr>
            <w:r>
              <w:rPr>
                <w:sz w:val="16"/>
              </w:rPr>
              <w:t>020742</w:t>
            </w:r>
          </w:p>
        </w:tc>
        <w:tc>
          <w:tcPr>
            <w:tcW w:w="1600" w:type="dxa"/>
            <w:tcBorders>
              <w:top w:val="nil"/>
              <w:bottom w:val="nil"/>
            </w:tcBorders>
          </w:tcPr>
          <w:p w14:paraId="3E9AE1E9" w14:textId="77777777" w:rsidR="00F2431C" w:rsidRDefault="00F2431C" w:rsidP="00FC7C21">
            <w:pPr>
              <w:pStyle w:val="TableParagraph"/>
              <w:spacing w:before="45"/>
              <w:ind w:left="47" w:right="37"/>
              <w:rPr>
                <w:sz w:val="16"/>
              </w:rPr>
            </w:pPr>
            <w:r>
              <w:rPr>
                <w:sz w:val="16"/>
              </w:rPr>
              <w:t>009895</w:t>
            </w:r>
            <w:r>
              <w:rPr>
                <w:spacing w:val="-6"/>
                <w:sz w:val="16"/>
              </w:rPr>
              <w:t xml:space="preserve"> </w:t>
            </w:r>
            <w:r>
              <w:rPr>
                <w:sz w:val="16"/>
              </w:rPr>
              <w:t>-</w:t>
            </w:r>
            <w:r>
              <w:rPr>
                <w:spacing w:val="-6"/>
                <w:sz w:val="16"/>
              </w:rPr>
              <w:t xml:space="preserve"> </w:t>
            </w:r>
            <w:r>
              <w:rPr>
                <w:sz w:val="16"/>
              </w:rPr>
              <w:t>18/03/</w:t>
            </w:r>
            <w:r w:rsidR="00255652">
              <w:rPr>
                <w:sz w:val="16"/>
              </w:rPr>
              <w:t>2024</w:t>
            </w:r>
          </w:p>
        </w:tc>
        <w:tc>
          <w:tcPr>
            <w:tcW w:w="800" w:type="dxa"/>
            <w:tcBorders>
              <w:top w:val="nil"/>
              <w:bottom w:val="nil"/>
            </w:tcBorders>
          </w:tcPr>
          <w:p w14:paraId="56D9727F"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6F0A5D95" w14:textId="77777777" w:rsidR="00F2431C" w:rsidRDefault="00F2431C" w:rsidP="00FC7C21">
            <w:pPr>
              <w:pStyle w:val="TableParagraph"/>
              <w:spacing w:before="45"/>
              <w:ind w:left="40"/>
              <w:rPr>
                <w:sz w:val="16"/>
              </w:rPr>
            </w:pPr>
            <w:r>
              <w:rPr>
                <w:sz w:val="16"/>
              </w:rPr>
              <w:t>ISAAC</w:t>
            </w:r>
            <w:r>
              <w:rPr>
                <w:spacing w:val="-6"/>
                <w:sz w:val="16"/>
              </w:rPr>
              <w:t xml:space="preserve"> </w:t>
            </w:r>
            <w:r>
              <w:rPr>
                <w:sz w:val="16"/>
              </w:rPr>
              <w:t>REIS</w:t>
            </w:r>
            <w:r>
              <w:rPr>
                <w:spacing w:val="-6"/>
                <w:sz w:val="16"/>
              </w:rPr>
              <w:t xml:space="preserve"> </w:t>
            </w:r>
            <w:r>
              <w:rPr>
                <w:sz w:val="16"/>
              </w:rPr>
              <w:t>DE</w:t>
            </w:r>
            <w:r>
              <w:rPr>
                <w:spacing w:val="-6"/>
                <w:sz w:val="16"/>
              </w:rPr>
              <w:t xml:space="preserve"> </w:t>
            </w:r>
            <w:r>
              <w:rPr>
                <w:sz w:val="16"/>
              </w:rPr>
              <w:t>QUEIROZ</w:t>
            </w:r>
            <w:r>
              <w:rPr>
                <w:spacing w:val="-6"/>
                <w:sz w:val="16"/>
              </w:rPr>
              <w:t xml:space="preserve"> </w:t>
            </w:r>
            <w:r>
              <w:rPr>
                <w:sz w:val="16"/>
              </w:rPr>
              <w:t>00480063192</w:t>
            </w:r>
          </w:p>
        </w:tc>
        <w:tc>
          <w:tcPr>
            <w:tcW w:w="1400" w:type="dxa"/>
            <w:tcBorders>
              <w:top w:val="nil"/>
              <w:bottom w:val="nil"/>
            </w:tcBorders>
          </w:tcPr>
          <w:p w14:paraId="7BB50919" w14:textId="77777777" w:rsidR="00F2431C" w:rsidRDefault="00F2431C" w:rsidP="00FC7C21">
            <w:pPr>
              <w:pStyle w:val="TableParagraph"/>
              <w:spacing w:before="45"/>
              <w:ind w:left="83" w:right="34"/>
              <w:rPr>
                <w:sz w:val="16"/>
              </w:rPr>
            </w:pPr>
            <w:r>
              <w:rPr>
                <w:sz w:val="16"/>
              </w:rPr>
              <w:t>38</w:t>
            </w:r>
          </w:p>
        </w:tc>
        <w:tc>
          <w:tcPr>
            <w:tcW w:w="1000" w:type="dxa"/>
            <w:tcBorders>
              <w:top w:val="nil"/>
              <w:bottom w:val="nil"/>
            </w:tcBorders>
          </w:tcPr>
          <w:p w14:paraId="6B2AFA8B"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6ADA8714" w14:textId="77777777" w:rsidR="00F2431C" w:rsidRDefault="00F2431C" w:rsidP="00FC7C21">
            <w:pPr>
              <w:pStyle w:val="TableParagraph"/>
              <w:spacing w:before="45"/>
              <w:ind w:left="19" w:right="9"/>
              <w:rPr>
                <w:sz w:val="16"/>
              </w:rPr>
            </w:pPr>
            <w:r>
              <w:rPr>
                <w:sz w:val="16"/>
              </w:rPr>
              <w:t>118125</w:t>
            </w:r>
          </w:p>
        </w:tc>
        <w:tc>
          <w:tcPr>
            <w:tcW w:w="980" w:type="dxa"/>
            <w:tcBorders>
              <w:top w:val="nil"/>
              <w:bottom w:val="nil"/>
            </w:tcBorders>
          </w:tcPr>
          <w:p w14:paraId="5C7CE959" w14:textId="77777777" w:rsidR="00F2431C" w:rsidRDefault="00F2431C" w:rsidP="00FC7C21">
            <w:pPr>
              <w:pStyle w:val="TableParagraph"/>
              <w:spacing w:before="45"/>
              <w:ind w:left="69" w:right="59"/>
              <w:rPr>
                <w:sz w:val="16"/>
              </w:rPr>
            </w:pPr>
            <w:r>
              <w:rPr>
                <w:sz w:val="16"/>
              </w:rPr>
              <w:t>09/06/</w:t>
            </w:r>
            <w:r w:rsidR="00255652">
              <w:rPr>
                <w:sz w:val="16"/>
              </w:rPr>
              <w:t>2024</w:t>
            </w:r>
          </w:p>
        </w:tc>
        <w:tc>
          <w:tcPr>
            <w:tcW w:w="1200" w:type="dxa"/>
            <w:tcBorders>
              <w:top w:val="nil"/>
              <w:bottom w:val="nil"/>
            </w:tcBorders>
          </w:tcPr>
          <w:p w14:paraId="3F10E881" w14:textId="77777777" w:rsidR="00F2431C" w:rsidRDefault="00F2431C" w:rsidP="00FC7C21">
            <w:pPr>
              <w:pStyle w:val="TableParagraph"/>
              <w:spacing w:before="45"/>
              <w:ind w:right="27"/>
              <w:jc w:val="right"/>
              <w:rPr>
                <w:sz w:val="16"/>
              </w:rPr>
            </w:pPr>
            <w:r>
              <w:rPr>
                <w:sz w:val="16"/>
              </w:rPr>
              <w:t>1.300,00</w:t>
            </w:r>
          </w:p>
        </w:tc>
        <w:tc>
          <w:tcPr>
            <w:tcW w:w="1200" w:type="dxa"/>
            <w:tcBorders>
              <w:top w:val="nil"/>
              <w:bottom w:val="nil"/>
            </w:tcBorders>
          </w:tcPr>
          <w:p w14:paraId="06B4694B"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2382036" w14:textId="77777777" w:rsidR="00F2431C" w:rsidRDefault="00F2431C" w:rsidP="00FC7C21">
            <w:pPr>
              <w:pStyle w:val="TableParagraph"/>
              <w:spacing w:before="45"/>
              <w:ind w:right="27"/>
              <w:jc w:val="right"/>
              <w:rPr>
                <w:sz w:val="16"/>
              </w:rPr>
            </w:pPr>
            <w:r>
              <w:rPr>
                <w:sz w:val="16"/>
              </w:rPr>
              <w:t>1.300,00</w:t>
            </w:r>
          </w:p>
        </w:tc>
      </w:tr>
      <w:tr w:rsidR="00F2431C" w14:paraId="73151583" w14:textId="77777777" w:rsidTr="00FC7C21">
        <w:trPr>
          <w:trHeight w:val="280"/>
        </w:trPr>
        <w:tc>
          <w:tcPr>
            <w:tcW w:w="1180" w:type="dxa"/>
            <w:tcBorders>
              <w:top w:val="nil"/>
              <w:bottom w:val="nil"/>
            </w:tcBorders>
          </w:tcPr>
          <w:p w14:paraId="6C7018D1" w14:textId="77777777" w:rsidR="00F2431C" w:rsidRDefault="00F2431C" w:rsidP="00FC7C21">
            <w:pPr>
              <w:pStyle w:val="TableParagraph"/>
              <w:spacing w:before="45"/>
              <w:ind w:left="60" w:right="50"/>
              <w:rPr>
                <w:sz w:val="16"/>
              </w:rPr>
            </w:pPr>
            <w:r>
              <w:rPr>
                <w:sz w:val="16"/>
              </w:rPr>
              <w:t>021754</w:t>
            </w:r>
          </w:p>
        </w:tc>
        <w:tc>
          <w:tcPr>
            <w:tcW w:w="1200" w:type="dxa"/>
            <w:tcBorders>
              <w:top w:val="nil"/>
              <w:bottom w:val="nil"/>
            </w:tcBorders>
          </w:tcPr>
          <w:p w14:paraId="23750C9A" w14:textId="77777777" w:rsidR="00F2431C" w:rsidRDefault="00F2431C" w:rsidP="00FC7C21">
            <w:pPr>
              <w:pStyle w:val="TableParagraph"/>
              <w:spacing w:before="45"/>
              <w:ind w:left="86" w:right="76"/>
              <w:rPr>
                <w:sz w:val="16"/>
              </w:rPr>
            </w:pPr>
            <w:r>
              <w:rPr>
                <w:sz w:val="16"/>
              </w:rPr>
              <w:t>021343</w:t>
            </w:r>
          </w:p>
        </w:tc>
        <w:tc>
          <w:tcPr>
            <w:tcW w:w="1600" w:type="dxa"/>
            <w:tcBorders>
              <w:top w:val="nil"/>
              <w:bottom w:val="nil"/>
            </w:tcBorders>
          </w:tcPr>
          <w:p w14:paraId="5C714164"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7FE6842C"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49698CF0"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71509DE3" w14:textId="77777777" w:rsidR="00F2431C" w:rsidRDefault="00F2431C" w:rsidP="00FC7C21">
            <w:pPr>
              <w:pStyle w:val="TableParagraph"/>
              <w:spacing w:before="45"/>
              <w:ind w:left="83" w:right="33"/>
              <w:rPr>
                <w:sz w:val="16"/>
              </w:rPr>
            </w:pPr>
            <w:r>
              <w:rPr>
                <w:sz w:val="16"/>
              </w:rPr>
              <w:t>21343</w:t>
            </w:r>
          </w:p>
        </w:tc>
        <w:tc>
          <w:tcPr>
            <w:tcW w:w="1000" w:type="dxa"/>
            <w:tcBorders>
              <w:top w:val="nil"/>
              <w:bottom w:val="nil"/>
            </w:tcBorders>
          </w:tcPr>
          <w:p w14:paraId="3CC61157"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15940475"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A7BCBC7" w14:textId="77777777" w:rsidR="00F2431C" w:rsidRDefault="00F2431C" w:rsidP="00FC7C21">
            <w:pPr>
              <w:pStyle w:val="TableParagraph"/>
              <w:spacing w:before="45"/>
              <w:ind w:left="69" w:right="59"/>
              <w:rPr>
                <w:sz w:val="16"/>
              </w:rPr>
            </w:pPr>
            <w:r>
              <w:rPr>
                <w:sz w:val="16"/>
              </w:rPr>
              <w:t>09/06/</w:t>
            </w:r>
            <w:r w:rsidR="00255652">
              <w:rPr>
                <w:sz w:val="16"/>
              </w:rPr>
              <w:t>2024</w:t>
            </w:r>
          </w:p>
        </w:tc>
        <w:tc>
          <w:tcPr>
            <w:tcW w:w="1200" w:type="dxa"/>
            <w:tcBorders>
              <w:top w:val="nil"/>
              <w:bottom w:val="nil"/>
            </w:tcBorders>
          </w:tcPr>
          <w:p w14:paraId="2A4571E1" w14:textId="77777777" w:rsidR="00F2431C" w:rsidRDefault="00F2431C" w:rsidP="00FC7C21">
            <w:pPr>
              <w:pStyle w:val="TableParagraph"/>
              <w:spacing w:before="45"/>
              <w:ind w:right="27"/>
              <w:jc w:val="right"/>
              <w:rPr>
                <w:sz w:val="16"/>
              </w:rPr>
            </w:pPr>
            <w:r>
              <w:rPr>
                <w:sz w:val="16"/>
              </w:rPr>
              <w:t>10,45</w:t>
            </w:r>
          </w:p>
        </w:tc>
        <w:tc>
          <w:tcPr>
            <w:tcW w:w="1200" w:type="dxa"/>
            <w:tcBorders>
              <w:top w:val="nil"/>
              <w:bottom w:val="nil"/>
            </w:tcBorders>
          </w:tcPr>
          <w:p w14:paraId="452E7D62"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238CFEBB" w14:textId="77777777" w:rsidR="00F2431C" w:rsidRDefault="00F2431C" w:rsidP="00FC7C21">
            <w:pPr>
              <w:pStyle w:val="TableParagraph"/>
              <w:spacing w:before="45"/>
              <w:ind w:right="27"/>
              <w:jc w:val="right"/>
              <w:rPr>
                <w:sz w:val="16"/>
              </w:rPr>
            </w:pPr>
            <w:r>
              <w:rPr>
                <w:sz w:val="16"/>
              </w:rPr>
              <w:t>10,45</w:t>
            </w:r>
          </w:p>
        </w:tc>
      </w:tr>
      <w:tr w:rsidR="00F2431C" w14:paraId="7F48A865" w14:textId="77777777" w:rsidTr="00FC7C21">
        <w:trPr>
          <w:trHeight w:val="254"/>
        </w:trPr>
        <w:tc>
          <w:tcPr>
            <w:tcW w:w="1180" w:type="dxa"/>
            <w:tcBorders>
              <w:top w:val="nil"/>
              <w:bottom w:val="nil"/>
            </w:tcBorders>
          </w:tcPr>
          <w:p w14:paraId="0AE72AAB" w14:textId="77777777" w:rsidR="00F2431C" w:rsidRDefault="00F2431C" w:rsidP="00FC7C21">
            <w:pPr>
              <w:pStyle w:val="TableParagraph"/>
              <w:spacing w:before="45"/>
              <w:ind w:left="60" w:right="50"/>
              <w:rPr>
                <w:sz w:val="16"/>
              </w:rPr>
            </w:pPr>
            <w:r>
              <w:rPr>
                <w:sz w:val="16"/>
              </w:rPr>
              <w:t>021469</w:t>
            </w:r>
          </w:p>
        </w:tc>
        <w:tc>
          <w:tcPr>
            <w:tcW w:w="1200" w:type="dxa"/>
            <w:tcBorders>
              <w:top w:val="nil"/>
              <w:bottom w:val="nil"/>
            </w:tcBorders>
          </w:tcPr>
          <w:p w14:paraId="615CA122" w14:textId="77777777" w:rsidR="00F2431C" w:rsidRDefault="00F2431C" w:rsidP="00FC7C21">
            <w:pPr>
              <w:pStyle w:val="TableParagraph"/>
              <w:spacing w:before="45"/>
              <w:ind w:left="86" w:right="76"/>
              <w:rPr>
                <w:sz w:val="16"/>
              </w:rPr>
            </w:pPr>
            <w:r>
              <w:rPr>
                <w:sz w:val="16"/>
              </w:rPr>
              <w:t>020849</w:t>
            </w:r>
          </w:p>
        </w:tc>
        <w:tc>
          <w:tcPr>
            <w:tcW w:w="1600" w:type="dxa"/>
            <w:tcBorders>
              <w:top w:val="nil"/>
              <w:bottom w:val="nil"/>
            </w:tcBorders>
          </w:tcPr>
          <w:p w14:paraId="399E8C57" w14:textId="77777777" w:rsidR="00F2431C" w:rsidRDefault="00F2431C" w:rsidP="00FC7C21">
            <w:pPr>
              <w:pStyle w:val="TableParagraph"/>
              <w:spacing w:before="45"/>
              <w:ind w:left="47" w:right="37"/>
              <w:rPr>
                <w:sz w:val="16"/>
              </w:rPr>
            </w:pPr>
            <w:r>
              <w:rPr>
                <w:sz w:val="16"/>
              </w:rPr>
              <w:t>010070</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127AAA2B"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06DEEED1" w14:textId="77777777" w:rsidR="00F2431C" w:rsidRDefault="00F2431C" w:rsidP="00FC7C21">
            <w:pPr>
              <w:pStyle w:val="TableParagraph"/>
              <w:spacing w:before="45"/>
              <w:ind w:left="40"/>
              <w:rPr>
                <w:sz w:val="16"/>
              </w:rPr>
            </w:pPr>
            <w:r>
              <w:rPr>
                <w:sz w:val="16"/>
              </w:rPr>
              <w:t>ITALO</w:t>
            </w:r>
            <w:r>
              <w:rPr>
                <w:spacing w:val="-5"/>
                <w:sz w:val="16"/>
              </w:rPr>
              <w:t xml:space="preserve"> </w:t>
            </w:r>
            <w:r>
              <w:rPr>
                <w:sz w:val="16"/>
              </w:rPr>
              <w:t>R</w:t>
            </w:r>
            <w:r>
              <w:rPr>
                <w:spacing w:val="-4"/>
                <w:sz w:val="16"/>
              </w:rPr>
              <w:t xml:space="preserve"> </w:t>
            </w:r>
            <w:r>
              <w:rPr>
                <w:sz w:val="16"/>
              </w:rPr>
              <w:t>DA</w:t>
            </w:r>
            <w:r>
              <w:rPr>
                <w:spacing w:val="-4"/>
                <w:sz w:val="16"/>
              </w:rPr>
              <w:t xml:space="preserve"> </w:t>
            </w:r>
            <w:r>
              <w:rPr>
                <w:sz w:val="16"/>
              </w:rPr>
              <w:t>SILVA</w:t>
            </w:r>
            <w:r>
              <w:rPr>
                <w:spacing w:val="-4"/>
                <w:sz w:val="16"/>
              </w:rPr>
              <w:t xml:space="preserve"> </w:t>
            </w:r>
            <w:r>
              <w:rPr>
                <w:sz w:val="16"/>
              </w:rPr>
              <w:t>PEREIRA</w:t>
            </w:r>
          </w:p>
        </w:tc>
        <w:tc>
          <w:tcPr>
            <w:tcW w:w="1400" w:type="dxa"/>
            <w:tcBorders>
              <w:top w:val="nil"/>
              <w:bottom w:val="nil"/>
            </w:tcBorders>
          </w:tcPr>
          <w:p w14:paraId="317C8E6F" w14:textId="77777777" w:rsidR="00F2431C" w:rsidRDefault="00F2431C" w:rsidP="00FC7C21">
            <w:pPr>
              <w:pStyle w:val="TableParagraph"/>
              <w:spacing w:before="45"/>
              <w:ind w:left="83" w:right="33"/>
              <w:rPr>
                <w:sz w:val="16"/>
              </w:rPr>
            </w:pPr>
            <w:r>
              <w:rPr>
                <w:sz w:val="16"/>
              </w:rPr>
              <w:t>674</w:t>
            </w:r>
          </w:p>
        </w:tc>
        <w:tc>
          <w:tcPr>
            <w:tcW w:w="1000" w:type="dxa"/>
            <w:tcBorders>
              <w:top w:val="nil"/>
              <w:bottom w:val="nil"/>
            </w:tcBorders>
          </w:tcPr>
          <w:p w14:paraId="12710F3F"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16628BFA"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5DA0B01D" w14:textId="77777777" w:rsidR="00F2431C" w:rsidRDefault="00F2431C" w:rsidP="00FC7C21">
            <w:pPr>
              <w:pStyle w:val="TableParagraph"/>
              <w:spacing w:before="45"/>
              <w:ind w:left="69" w:right="59"/>
              <w:rPr>
                <w:sz w:val="16"/>
              </w:rPr>
            </w:pPr>
            <w:r>
              <w:rPr>
                <w:sz w:val="16"/>
              </w:rPr>
              <w:t>09/06/</w:t>
            </w:r>
            <w:r w:rsidR="00255652">
              <w:rPr>
                <w:sz w:val="16"/>
              </w:rPr>
              <w:t>2024</w:t>
            </w:r>
          </w:p>
        </w:tc>
        <w:tc>
          <w:tcPr>
            <w:tcW w:w="1200" w:type="dxa"/>
            <w:tcBorders>
              <w:top w:val="nil"/>
              <w:bottom w:val="nil"/>
            </w:tcBorders>
          </w:tcPr>
          <w:p w14:paraId="78912E82" w14:textId="77777777" w:rsidR="00F2431C" w:rsidRDefault="00F2431C" w:rsidP="00FC7C21">
            <w:pPr>
              <w:pStyle w:val="TableParagraph"/>
              <w:spacing w:before="45"/>
              <w:ind w:right="27"/>
              <w:jc w:val="right"/>
              <w:rPr>
                <w:sz w:val="16"/>
              </w:rPr>
            </w:pPr>
            <w:r>
              <w:rPr>
                <w:sz w:val="16"/>
              </w:rPr>
              <w:t>400,00</w:t>
            </w:r>
          </w:p>
        </w:tc>
        <w:tc>
          <w:tcPr>
            <w:tcW w:w="1200" w:type="dxa"/>
            <w:tcBorders>
              <w:top w:val="nil"/>
              <w:bottom w:val="nil"/>
            </w:tcBorders>
          </w:tcPr>
          <w:p w14:paraId="74B23998" w14:textId="77777777" w:rsidR="00F2431C" w:rsidRDefault="00F2431C" w:rsidP="00FC7C21">
            <w:pPr>
              <w:pStyle w:val="TableParagraph"/>
              <w:spacing w:before="45"/>
              <w:ind w:right="27"/>
              <w:jc w:val="right"/>
              <w:rPr>
                <w:sz w:val="16"/>
              </w:rPr>
            </w:pPr>
            <w:r>
              <w:rPr>
                <w:sz w:val="16"/>
              </w:rPr>
              <w:t>20,00</w:t>
            </w:r>
          </w:p>
        </w:tc>
        <w:tc>
          <w:tcPr>
            <w:tcW w:w="1200" w:type="dxa"/>
            <w:tcBorders>
              <w:top w:val="nil"/>
              <w:bottom w:val="nil"/>
            </w:tcBorders>
          </w:tcPr>
          <w:p w14:paraId="74586C89" w14:textId="77777777" w:rsidR="00F2431C" w:rsidRDefault="00F2431C" w:rsidP="00FC7C21">
            <w:pPr>
              <w:pStyle w:val="TableParagraph"/>
              <w:spacing w:before="45"/>
              <w:ind w:right="27"/>
              <w:jc w:val="right"/>
              <w:rPr>
                <w:sz w:val="16"/>
              </w:rPr>
            </w:pPr>
            <w:r>
              <w:rPr>
                <w:sz w:val="16"/>
              </w:rPr>
              <w:t>380,00</w:t>
            </w:r>
          </w:p>
        </w:tc>
      </w:tr>
      <w:tr w:rsidR="00F2431C" w14:paraId="61507DC4" w14:textId="77777777" w:rsidTr="00FC7C21">
        <w:trPr>
          <w:trHeight w:val="385"/>
        </w:trPr>
        <w:tc>
          <w:tcPr>
            <w:tcW w:w="1180" w:type="dxa"/>
            <w:tcBorders>
              <w:top w:val="nil"/>
              <w:bottom w:val="nil"/>
            </w:tcBorders>
          </w:tcPr>
          <w:p w14:paraId="217128CC" w14:textId="77777777" w:rsidR="00F2431C" w:rsidRDefault="00F2431C" w:rsidP="00FC7C21">
            <w:pPr>
              <w:pStyle w:val="TableParagraph"/>
              <w:spacing w:before="111"/>
              <w:ind w:left="60" w:right="50"/>
              <w:rPr>
                <w:sz w:val="16"/>
              </w:rPr>
            </w:pPr>
            <w:r>
              <w:rPr>
                <w:sz w:val="16"/>
              </w:rPr>
              <w:t>021470</w:t>
            </w:r>
          </w:p>
        </w:tc>
        <w:tc>
          <w:tcPr>
            <w:tcW w:w="1200" w:type="dxa"/>
            <w:tcBorders>
              <w:top w:val="nil"/>
              <w:bottom w:val="nil"/>
            </w:tcBorders>
          </w:tcPr>
          <w:p w14:paraId="0D36E890" w14:textId="77777777" w:rsidR="00F2431C" w:rsidRDefault="00F2431C" w:rsidP="00FC7C21">
            <w:pPr>
              <w:pStyle w:val="TableParagraph"/>
              <w:spacing w:before="111"/>
              <w:ind w:left="86" w:right="76"/>
              <w:rPr>
                <w:sz w:val="16"/>
              </w:rPr>
            </w:pPr>
            <w:r>
              <w:rPr>
                <w:sz w:val="16"/>
              </w:rPr>
              <w:t>020982</w:t>
            </w:r>
          </w:p>
        </w:tc>
        <w:tc>
          <w:tcPr>
            <w:tcW w:w="1600" w:type="dxa"/>
            <w:tcBorders>
              <w:top w:val="nil"/>
              <w:bottom w:val="nil"/>
            </w:tcBorders>
          </w:tcPr>
          <w:p w14:paraId="0E84969C" w14:textId="77777777" w:rsidR="00F2431C" w:rsidRDefault="00F2431C" w:rsidP="00FC7C21">
            <w:pPr>
              <w:pStyle w:val="TableParagraph"/>
              <w:spacing w:before="111"/>
              <w:ind w:left="47" w:right="37"/>
              <w:rPr>
                <w:sz w:val="16"/>
              </w:rPr>
            </w:pPr>
            <w:r>
              <w:rPr>
                <w:sz w:val="16"/>
              </w:rPr>
              <w:t>009916</w:t>
            </w:r>
            <w:r>
              <w:rPr>
                <w:spacing w:val="-6"/>
                <w:sz w:val="16"/>
              </w:rPr>
              <w:t xml:space="preserve"> </w:t>
            </w:r>
            <w:r>
              <w:rPr>
                <w:sz w:val="16"/>
              </w:rPr>
              <w:t>-</w:t>
            </w:r>
            <w:r>
              <w:rPr>
                <w:spacing w:val="-6"/>
                <w:sz w:val="16"/>
              </w:rPr>
              <w:t xml:space="preserve"> </w:t>
            </w:r>
            <w:r>
              <w:rPr>
                <w:sz w:val="16"/>
              </w:rPr>
              <w:t>09/03/</w:t>
            </w:r>
            <w:r w:rsidR="00255652">
              <w:rPr>
                <w:sz w:val="16"/>
              </w:rPr>
              <w:t>2024</w:t>
            </w:r>
          </w:p>
        </w:tc>
        <w:tc>
          <w:tcPr>
            <w:tcW w:w="800" w:type="dxa"/>
            <w:tcBorders>
              <w:top w:val="nil"/>
              <w:bottom w:val="nil"/>
            </w:tcBorders>
          </w:tcPr>
          <w:p w14:paraId="0F929E4A" w14:textId="77777777" w:rsidR="00F2431C" w:rsidRDefault="00F2431C" w:rsidP="00FC7C21">
            <w:pPr>
              <w:pStyle w:val="TableParagraph"/>
              <w:spacing w:before="111"/>
              <w:ind w:left="139" w:right="129"/>
              <w:rPr>
                <w:sz w:val="16"/>
              </w:rPr>
            </w:pPr>
            <w:r>
              <w:rPr>
                <w:sz w:val="16"/>
              </w:rPr>
              <w:t>263</w:t>
            </w:r>
          </w:p>
        </w:tc>
        <w:tc>
          <w:tcPr>
            <w:tcW w:w="3200" w:type="dxa"/>
            <w:tcBorders>
              <w:top w:val="nil"/>
              <w:bottom w:val="nil"/>
            </w:tcBorders>
          </w:tcPr>
          <w:p w14:paraId="06CF3888" w14:textId="77777777" w:rsidR="00F2431C" w:rsidRDefault="00F2431C" w:rsidP="00FC7C21">
            <w:pPr>
              <w:pStyle w:val="TableParagraph"/>
              <w:spacing w:line="180" w:lineRule="atLeast"/>
              <w:ind w:left="40" w:right="783"/>
              <w:rPr>
                <w:sz w:val="16"/>
              </w:rPr>
            </w:pPr>
            <w:r>
              <w:rPr>
                <w:sz w:val="16"/>
              </w:rPr>
              <w:t>AMBIENTALLIX</w:t>
            </w:r>
            <w:r>
              <w:rPr>
                <w:spacing w:val="-10"/>
                <w:sz w:val="16"/>
              </w:rPr>
              <w:t xml:space="preserve"> </w:t>
            </w:r>
            <w:r>
              <w:rPr>
                <w:sz w:val="16"/>
              </w:rPr>
              <w:t>SOLUÇÕES</w:t>
            </w:r>
            <w:r>
              <w:rPr>
                <w:spacing w:val="-9"/>
                <w:sz w:val="16"/>
              </w:rPr>
              <w:t xml:space="preserve"> </w:t>
            </w:r>
            <w:r>
              <w:rPr>
                <w:sz w:val="16"/>
              </w:rPr>
              <w:t>EM</w:t>
            </w:r>
            <w:r>
              <w:rPr>
                <w:spacing w:val="-42"/>
                <w:sz w:val="16"/>
              </w:rPr>
              <w:t xml:space="preserve"> </w:t>
            </w:r>
            <w:r>
              <w:rPr>
                <w:sz w:val="16"/>
              </w:rPr>
              <w:t>RESÍDUOS</w:t>
            </w:r>
            <w:r>
              <w:rPr>
                <w:spacing w:val="-2"/>
                <w:sz w:val="16"/>
              </w:rPr>
              <w:t xml:space="preserve"> </w:t>
            </w:r>
            <w:r>
              <w:rPr>
                <w:sz w:val="16"/>
              </w:rPr>
              <w:t>LTDA</w:t>
            </w:r>
          </w:p>
        </w:tc>
        <w:tc>
          <w:tcPr>
            <w:tcW w:w="1400" w:type="dxa"/>
            <w:tcBorders>
              <w:top w:val="nil"/>
              <w:bottom w:val="nil"/>
            </w:tcBorders>
          </w:tcPr>
          <w:p w14:paraId="56B85CFF" w14:textId="77777777" w:rsidR="00F2431C" w:rsidRDefault="00F2431C" w:rsidP="00FC7C21">
            <w:pPr>
              <w:pStyle w:val="TableParagraph"/>
              <w:spacing w:before="111"/>
              <w:ind w:left="83" w:right="33"/>
              <w:rPr>
                <w:sz w:val="16"/>
              </w:rPr>
            </w:pPr>
            <w:r>
              <w:rPr>
                <w:sz w:val="16"/>
              </w:rPr>
              <w:t>659</w:t>
            </w:r>
          </w:p>
        </w:tc>
        <w:tc>
          <w:tcPr>
            <w:tcW w:w="1000" w:type="dxa"/>
            <w:tcBorders>
              <w:top w:val="nil"/>
              <w:bottom w:val="nil"/>
            </w:tcBorders>
          </w:tcPr>
          <w:p w14:paraId="79D48730"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6953337F" w14:textId="77777777" w:rsidR="00F2431C" w:rsidRDefault="00F2431C" w:rsidP="00FC7C21">
            <w:pPr>
              <w:pStyle w:val="TableParagraph"/>
              <w:spacing w:before="111"/>
              <w:ind w:left="19" w:right="9"/>
              <w:rPr>
                <w:sz w:val="16"/>
              </w:rPr>
            </w:pPr>
            <w:r>
              <w:rPr>
                <w:sz w:val="16"/>
              </w:rPr>
              <w:t>193722</w:t>
            </w:r>
          </w:p>
        </w:tc>
        <w:tc>
          <w:tcPr>
            <w:tcW w:w="980" w:type="dxa"/>
            <w:tcBorders>
              <w:top w:val="nil"/>
              <w:bottom w:val="nil"/>
            </w:tcBorders>
          </w:tcPr>
          <w:p w14:paraId="37EB811A" w14:textId="77777777" w:rsidR="00F2431C" w:rsidRDefault="00F2431C" w:rsidP="00FC7C21">
            <w:pPr>
              <w:pStyle w:val="TableParagraph"/>
              <w:spacing w:before="111"/>
              <w:ind w:left="69" w:right="59"/>
              <w:rPr>
                <w:sz w:val="16"/>
              </w:rPr>
            </w:pPr>
            <w:r>
              <w:rPr>
                <w:sz w:val="16"/>
              </w:rPr>
              <w:t>09/06/</w:t>
            </w:r>
            <w:r w:rsidR="00255652">
              <w:rPr>
                <w:sz w:val="16"/>
              </w:rPr>
              <w:t>2024</w:t>
            </w:r>
          </w:p>
        </w:tc>
        <w:tc>
          <w:tcPr>
            <w:tcW w:w="1200" w:type="dxa"/>
            <w:tcBorders>
              <w:top w:val="nil"/>
              <w:bottom w:val="nil"/>
            </w:tcBorders>
          </w:tcPr>
          <w:p w14:paraId="60C4A6D9" w14:textId="77777777" w:rsidR="00F2431C" w:rsidRDefault="00F2431C" w:rsidP="00FC7C21">
            <w:pPr>
              <w:pStyle w:val="TableParagraph"/>
              <w:spacing w:before="111"/>
              <w:ind w:right="27"/>
              <w:jc w:val="right"/>
              <w:rPr>
                <w:sz w:val="16"/>
              </w:rPr>
            </w:pPr>
            <w:r>
              <w:rPr>
                <w:sz w:val="16"/>
              </w:rPr>
              <w:t>1.200,00</w:t>
            </w:r>
          </w:p>
        </w:tc>
        <w:tc>
          <w:tcPr>
            <w:tcW w:w="1200" w:type="dxa"/>
            <w:tcBorders>
              <w:top w:val="nil"/>
              <w:bottom w:val="nil"/>
            </w:tcBorders>
          </w:tcPr>
          <w:p w14:paraId="7341BBF4" w14:textId="77777777" w:rsidR="00F2431C" w:rsidRDefault="00F2431C" w:rsidP="00FC7C21">
            <w:pPr>
              <w:pStyle w:val="TableParagraph"/>
              <w:spacing w:before="111"/>
              <w:ind w:right="27"/>
              <w:jc w:val="right"/>
              <w:rPr>
                <w:sz w:val="16"/>
              </w:rPr>
            </w:pPr>
            <w:r>
              <w:rPr>
                <w:sz w:val="16"/>
              </w:rPr>
              <w:t>60,00</w:t>
            </w:r>
          </w:p>
        </w:tc>
        <w:tc>
          <w:tcPr>
            <w:tcW w:w="1200" w:type="dxa"/>
            <w:tcBorders>
              <w:top w:val="nil"/>
              <w:bottom w:val="nil"/>
            </w:tcBorders>
          </w:tcPr>
          <w:p w14:paraId="3BD479C6" w14:textId="77777777" w:rsidR="00F2431C" w:rsidRDefault="00F2431C" w:rsidP="00FC7C21">
            <w:pPr>
              <w:pStyle w:val="TableParagraph"/>
              <w:spacing w:before="111"/>
              <w:ind w:right="27"/>
              <w:jc w:val="right"/>
              <w:rPr>
                <w:sz w:val="16"/>
              </w:rPr>
            </w:pPr>
            <w:r>
              <w:rPr>
                <w:sz w:val="16"/>
              </w:rPr>
              <w:t>1.140,00</w:t>
            </w:r>
          </w:p>
        </w:tc>
      </w:tr>
      <w:tr w:rsidR="00F2431C" w14:paraId="6A2468CD" w14:textId="77777777" w:rsidTr="00FC7C21">
        <w:trPr>
          <w:trHeight w:val="385"/>
        </w:trPr>
        <w:tc>
          <w:tcPr>
            <w:tcW w:w="1180" w:type="dxa"/>
            <w:tcBorders>
              <w:top w:val="nil"/>
              <w:bottom w:val="nil"/>
            </w:tcBorders>
          </w:tcPr>
          <w:p w14:paraId="67F5A410" w14:textId="77777777" w:rsidR="00F2431C" w:rsidRDefault="00F2431C" w:rsidP="00FC7C21">
            <w:pPr>
              <w:pStyle w:val="TableParagraph"/>
              <w:ind w:left="60" w:right="50"/>
              <w:rPr>
                <w:sz w:val="16"/>
              </w:rPr>
            </w:pPr>
            <w:r>
              <w:rPr>
                <w:sz w:val="16"/>
              </w:rPr>
              <w:t>021475</w:t>
            </w:r>
          </w:p>
        </w:tc>
        <w:tc>
          <w:tcPr>
            <w:tcW w:w="1200" w:type="dxa"/>
            <w:tcBorders>
              <w:top w:val="nil"/>
              <w:bottom w:val="nil"/>
            </w:tcBorders>
          </w:tcPr>
          <w:p w14:paraId="55A3EE2D" w14:textId="77777777" w:rsidR="00F2431C" w:rsidRDefault="00F2431C" w:rsidP="00FC7C21">
            <w:pPr>
              <w:pStyle w:val="TableParagraph"/>
              <w:ind w:left="86" w:right="76"/>
              <w:rPr>
                <w:sz w:val="16"/>
              </w:rPr>
            </w:pPr>
            <w:r>
              <w:rPr>
                <w:sz w:val="16"/>
              </w:rPr>
              <w:t>020957</w:t>
            </w:r>
          </w:p>
        </w:tc>
        <w:tc>
          <w:tcPr>
            <w:tcW w:w="1600" w:type="dxa"/>
            <w:tcBorders>
              <w:top w:val="nil"/>
              <w:bottom w:val="nil"/>
            </w:tcBorders>
          </w:tcPr>
          <w:p w14:paraId="0CF51190" w14:textId="77777777" w:rsidR="00F2431C" w:rsidRDefault="00F2431C" w:rsidP="00FC7C21">
            <w:pPr>
              <w:pStyle w:val="TableParagraph"/>
              <w:ind w:left="47" w:right="37"/>
              <w:rPr>
                <w:sz w:val="16"/>
              </w:rPr>
            </w:pPr>
            <w:r>
              <w:rPr>
                <w:sz w:val="16"/>
              </w:rPr>
              <w:t>010016</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30AF734A" w14:textId="77777777" w:rsidR="00F2431C" w:rsidRDefault="00F2431C" w:rsidP="00FC7C21">
            <w:pPr>
              <w:pStyle w:val="TableParagraph"/>
              <w:ind w:left="139" w:right="129"/>
              <w:rPr>
                <w:sz w:val="16"/>
              </w:rPr>
            </w:pPr>
            <w:r>
              <w:rPr>
                <w:sz w:val="16"/>
              </w:rPr>
              <w:t>217</w:t>
            </w:r>
          </w:p>
        </w:tc>
        <w:tc>
          <w:tcPr>
            <w:tcW w:w="3200" w:type="dxa"/>
            <w:tcBorders>
              <w:top w:val="nil"/>
              <w:bottom w:val="nil"/>
            </w:tcBorders>
          </w:tcPr>
          <w:p w14:paraId="55E6BDA4"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0061BAA" w14:textId="77777777" w:rsidR="00F2431C" w:rsidRDefault="00F2431C" w:rsidP="00FC7C21">
            <w:pPr>
              <w:pStyle w:val="TableParagraph"/>
              <w:ind w:left="83" w:right="33"/>
              <w:rPr>
                <w:sz w:val="16"/>
              </w:rPr>
            </w:pPr>
            <w:r>
              <w:rPr>
                <w:sz w:val="16"/>
              </w:rPr>
              <w:t>20957</w:t>
            </w:r>
          </w:p>
        </w:tc>
        <w:tc>
          <w:tcPr>
            <w:tcW w:w="1000" w:type="dxa"/>
            <w:tcBorders>
              <w:top w:val="nil"/>
              <w:bottom w:val="nil"/>
            </w:tcBorders>
          </w:tcPr>
          <w:p w14:paraId="55600F7D"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13F1A3B" w14:textId="77777777" w:rsidR="00F2431C" w:rsidRDefault="00F2431C" w:rsidP="00FC7C21">
            <w:pPr>
              <w:pStyle w:val="TableParagraph"/>
              <w:ind w:left="19" w:right="9"/>
              <w:rPr>
                <w:sz w:val="16"/>
              </w:rPr>
            </w:pPr>
            <w:r>
              <w:rPr>
                <w:sz w:val="16"/>
              </w:rPr>
              <w:t>138910</w:t>
            </w:r>
          </w:p>
        </w:tc>
        <w:tc>
          <w:tcPr>
            <w:tcW w:w="980" w:type="dxa"/>
            <w:tcBorders>
              <w:top w:val="nil"/>
              <w:bottom w:val="nil"/>
            </w:tcBorders>
          </w:tcPr>
          <w:p w14:paraId="4CDE31E2" w14:textId="77777777" w:rsidR="00F2431C" w:rsidRDefault="00F2431C" w:rsidP="00FC7C21">
            <w:pPr>
              <w:pStyle w:val="TableParagraph"/>
              <w:ind w:left="69" w:right="59"/>
              <w:rPr>
                <w:sz w:val="16"/>
              </w:rPr>
            </w:pPr>
            <w:r>
              <w:rPr>
                <w:sz w:val="16"/>
              </w:rPr>
              <w:t>10/06/</w:t>
            </w:r>
            <w:r w:rsidR="00255652">
              <w:rPr>
                <w:sz w:val="16"/>
              </w:rPr>
              <w:t>2024</w:t>
            </w:r>
          </w:p>
        </w:tc>
        <w:tc>
          <w:tcPr>
            <w:tcW w:w="1200" w:type="dxa"/>
            <w:tcBorders>
              <w:top w:val="nil"/>
              <w:bottom w:val="nil"/>
            </w:tcBorders>
          </w:tcPr>
          <w:p w14:paraId="032C8CE3" w14:textId="77777777" w:rsidR="00F2431C" w:rsidRDefault="00F2431C" w:rsidP="00FC7C21">
            <w:pPr>
              <w:pStyle w:val="TableParagraph"/>
              <w:ind w:right="27"/>
              <w:jc w:val="right"/>
              <w:rPr>
                <w:sz w:val="16"/>
              </w:rPr>
            </w:pPr>
            <w:r>
              <w:rPr>
                <w:sz w:val="16"/>
              </w:rPr>
              <w:t>7.600,00</w:t>
            </w:r>
          </w:p>
        </w:tc>
        <w:tc>
          <w:tcPr>
            <w:tcW w:w="1200" w:type="dxa"/>
            <w:tcBorders>
              <w:top w:val="nil"/>
              <w:bottom w:val="nil"/>
            </w:tcBorders>
          </w:tcPr>
          <w:p w14:paraId="5F259583" w14:textId="77777777" w:rsidR="00F2431C" w:rsidRDefault="00F2431C" w:rsidP="00FC7C21">
            <w:pPr>
              <w:pStyle w:val="TableParagraph"/>
              <w:ind w:right="27"/>
              <w:jc w:val="right"/>
              <w:rPr>
                <w:sz w:val="16"/>
              </w:rPr>
            </w:pPr>
            <w:r>
              <w:rPr>
                <w:sz w:val="16"/>
              </w:rPr>
              <w:t>819,16</w:t>
            </w:r>
          </w:p>
        </w:tc>
        <w:tc>
          <w:tcPr>
            <w:tcW w:w="1200" w:type="dxa"/>
            <w:tcBorders>
              <w:top w:val="nil"/>
              <w:bottom w:val="nil"/>
            </w:tcBorders>
          </w:tcPr>
          <w:p w14:paraId="3FE5B382" w14:textId="77777777" w:rsidR="00F2431C" w:rsidRDefault="00F2431C" w:rsidP="00FC7C21">
            <w:pPr>
              <w:pStyle w:val="TableParagraph"/>
              <w:ind w:right="27"/>
              <w:jc w:val="right"/>
              <w:rPr>
                <w:sz w:val="16"/>
              </w:rPr>
            </w:pPr>
            <w:r>
              <w:rPr>
                <w:sz w:val="16"/>
              </w:rPr>
              <w:t>6.780,84</w:t>
            </w:r>
          </w:p>
        </w:tc>
      </w:tr>
      <w:tr w:rsidR="00F2431C" w14:paraId="2C1A5A8F" w14:textId="77777777" w:rsidTr="00FC7C21">
        <w:trPr>
          <w:trHeight w:val="254"/>
        </w:trPr>
        <w:tc>
          <w:tcPr>
            <w:tcW w:w="1180" w:type="dxa"/>
            <w:tcBorders>
              <w:top w:val="nil"/>
              <w:bottom w:val="nil"/>
            </w:tcBorders>
          </w:tcPr>
          <w:p w14:paraId="11D573DE" w14:textId="77777777" w:rsidR="00F2431C" w:rsidRDefault="00F2431C" w:rsidP="00FC7C21">
            <w:pPr>
              <w:pStyle w:val="TableParagraph"/>
              <w:spacing w:before="19"/>
              <w:ind w:left="60" w:right="50"/>
              <w:rPr>
                <w:sz w:val="16"/>
              </w:rPr>
            </w:pPr>
            <w:r>
              <w:rPr>
                <w:sz w:val="16"/>
              </w:rPr>
              <w:t>021762</w:t>
            </w:r>
          </w:p>
        </w:tc>
        <w:tc>
          <w:tcPr>
            <w:tcW w:w="1200" w:type="dxa"/>
            <w:tcBorders>
              <w:top w:val="nil"/>
              <w:bottom w:val="nil"/>
            </w:tcBorders>
          </w:tcPr>
          <w:p w14:paraId="44CAB4A2" w14:textId="77777777" w:rsidR="00F2431C" w:rsidRDefault="00F2431C" w:rsidP="00FC7C21">
            <w:pPr>
              <w:pStyle w:val="TableParagraph"/>
              <w:spacing w:before="19"/>
              <w:ind w:left="86" w:right="76"/>
              <w:rPr>
                <w:sz w:val="16"/>
              </w:rPr>
            </w:pPr>
            <w:r>
              <w:rPr>
                <w:sz w:val="16"/>
              </w:rPr>
              <w:t>021353</w:t>
            </w:r>
          </w:p>
        </w:tc>
        <w:tc>
          <w:tcPr>
            <w:tcW w:w="1600" w:type="dxa"/>
            <w:tcBorders>
              <w:top w:val="nil"/>
              <w:bottom w:val="nil"/>
            </w:tcBorders>
          </w:tcPr>
          <w:p w14:paraId="2F809267"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727D544E"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4D181AD6"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30CA702A" w14:textId="77777777" w:rsidR="00F2431C" w:rsidRDefault="00F2431C" w:rsidP="00FC7C21">
            <w:pPr>
              <w:pStyle w:val="TableParagraph"/>
              <w:spacing w:before="19"/>
              <w:ind w:left="83" w:right="33"/>
              <w:rPr>
                <w:sz w:val="16"/>
              </w:rPr>
            </w:pPr>
            <w:r>
              <w:rPr>
                <w:sz w:val="16"/>
              </w:rPr>
              <w:t>21353</w:t>
            </w:r>
          </w:p>
        </w:tc>
        <w:tc>
          <w:tcPr>
            <w:tcW w:w="1000" w:type="dxa"/>
            <w:tcBorders>
              <w:top w:val="nil"/>
              <w:bottom w:val="nil"/>
            </w:tcBorders>
          </w:tcPr>
          <w:p w14:paraId="613DCEBA"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1B309CC0"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2FA29CC" w14:textId="77777777" w:rsidR="00F2431C" w:rsidRDefault="00F2431C" w:rsidP="00FC7C21">
            <w:pPr>
              <w:pStyle w:val="TableParagraph"/>
              <w:spacing w:before="19"/>
              <w:ind w:left="69" w:right="59"/>
              <w:rPr>
                <w:sz w:val="16"/>
              </w:rPr>
            </w:pPr>
            <w:r>
              <w:rPr>
                <w:sz w:val="16"/>
              </w:rPr>
              <w:t>10/06/</w:t>
            </w:r>
            <w:r w:rsidR="00255652">
              <w:rPr>
                <w:sz w:val="16"/>
              </w:rPr>
              <w:t>2024</w:t>
            </w:r>
          </w:p>
        </w:tc>
        <w:tc>
          <w:tcPr>
            <w:tcW w:w="1200" w:type="dxa"/>
            <w:tcBorders>
              <w:top w:val="nil"/>
              <w:bottom w:val="nil"/>
            </w:tcBorders>
          </w:tcPr>
          <w:p w14:paraId="42224BDA" w14:textId="77777777" w:rsidR="00F2431C" w:rsidRDefault="00F2431C" w:rsidP="00FC7C21">
            <w:pPr>
              <w:pStyle w:val="TableParagraph"/>
              <w:spacing w:before="19"/>
              <w:ind w:right="27"/>
              <w:jc w:val="right"/>
              <w:rPr>
                <w:sz w:val="16"/>
              </w:rPr>
            </w:pPr>
            <w:r>
              <w:rPr>
                <w:sz w:val="16"/>
              </w:rPr>
              <w:t>20,90</w:t>
            </w:r>
          </w:p>
        </w:tc>
        <w:tc>
          <w:tcPr>
            <w:tcW w:w="1200" w:type="dxa"/>
            <w:tcBorders>
              <w:top w:val="nil"/>
              <w:bottom w:val="nil"/>
            </w:tcBorders>
          </w:tcPr>
          <w:p w14:paraId="38C4D4BE"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72226219" w14:textId="77777777" w:rsidR="00F2431C" w:rsidRDefault="00F2431C" w:rsidP="00FC7C21">
            <w:pPr>
              <w:pStyle w:val="TableParagraph"/>
              <w:spacing w:before="19"/>
              <w:ind w:right="27"/>
              <w:jc w:val="right"/>
              <w:rPr>
                <w:sz w:val="16"/>
              </w:rPr>
            </w:pPr>
            <w:r>
              <w:rPr>
                <w:sz w:val="16"/>
              </w:rPr>
              <w:t>20,90</w:t>
            </w:r>
          </w:p>
        </w:tc>
      </w:tr>
      <w:tr w:rsidR="00F2431C" w14:paraId="0C78D1E1" w14:textId="77777777" w:rsidTr="00FC7C21">
        <w:trPr>
          <w:trHeight w:val="254"/>
        </w:trPr>
        <w:tc>
          <w:tcPr>
            <w:tcW w:w="1180" w:type="dxa"/>
            <w:tcBorders>
              <w:top w:val="nil"/>
              <w:bottom w:val="nil"/>
            </w:tcBorders>
          </w:tcPr>
          <w:p w14:paraId="0A10F4FF" w14:textId="77777777" w:rsidR="00F2431C" w:rsidRDefault="00F2431C" w:rsidP="00FC7C21">
            <w:pPr>
              <w:pStyle w:val="TableParagraph"/>
              <w:spacing w:before="45"/>
              <w:ind w:left="60" w:right="50"/>
              <w:rPr>
                <w:sz w:val="16"/>
              </w:rPr>
            </w:pPr>
            <w:r>
              <w:rPr>
                <w:sz w:val="16"/>
              </w:rPr>
              <w:t>021755</w:t>
            </w:r>
          </w:p>
        </w:tc>
        <w:tc>
          <w:tcPr>
            <w:tcW w:w="1200" w:type="dxa"/>
            <w:tcBorders>
              <w:top w:val="nil"/>
              <w:bottom w:val="nil"/>
            </w:tcBorders>
          </w:tcPr>
          <w:p w14:paraId="47939455" w14:textId="77777777" w:rsidR="00F2431C" w:rsidRDefault="00F2431C" w:rsidP="00FC7C21">
            <w:pPr>
              <w:pStyle w:val="TableParagraph"/>
              <w:spacing w:before="45"/>
              <w:ind w:left="86" w:right="76"/>
              <w:rPr>
                <w:sz w:val="16"/>
              </w:rPr>
            </w:pPr>
            <w:r>
              <w:rPr>
                <w:sz w:val="16"/>
              </w:rPr>
              <w:t>021344</w:t>
            </w:r>
          </w:p>
        </w:tc>
        <w:tc>
          <w:tcPr>
            <w:tcW w:w="1600" w:type="dxa"/>
            <w:tcBorders>
              <w:top w:val="nil"/>
              <w:bottom w:val="nil"/>
            </w:tcBorders>
          </w:tcPr>
          <w:p w14:paraId="03AE557A"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5211DF91"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12BAAB00"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E3ED301" w14:textId="77777777" w:rsidR="00F2431C" w:rsidRDefault="00F2431C" w:rsidP="00FC7C21">
            <w:pPr>
              <w:pStyle w:val="TableParagraph"/>
              <w:spacing w:before="45"/>
              <w:ind w:left="83" w:right="33"/>
              <w:rPr>
                <w:sz w:val="16"/>
              </w:rPr>
            </w:pPr>
            <w:r>
              <w:rPr>
                <w:sz w:val="16"/>
              </w:rPr>
              <w:t>21344</w:t>
            </w:r>
          </w:p>
        </w:tc>
        <w:tc>
          <w:tcPr>
            <w:tcW w:w="1000" w:type="dxa"/>
            <w:tcBorders>
              <w:top w:val="nil"/>
              <w:bottom w:val="nil"/>
            </w:tcBorders>
          </w:tcPr>
          <w:p w14:paraId="6B318316"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657EC5E5"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B7AD967" w14:textId="77777777" w:rsidR="00F2431C" w:rsidRDefault="00F2431C" w:rsidP="00FC7C21">
            <w:pPr>
              <w:pStyle w:val="TableParagraph"/>
              <w:spacing w:before="45"/>
              <w:ind w:left="69" w:right="59"/>
              <w:rPr>
                <w:sz w:val="16"/>
              </w:rPr>
            </w:pPr>
            <w:r>
              <w:rPr>
                <w:sz w:val="16"/>
              </w:rPr>
              <w:t>10/06/</w:t>
            </w:r>
            <w:r w:rsidR="00255652">
              <w:rPr>
                <w:sz w:val="16"/>
              </w:rPr>
              <w:t>2024</w:t>
            </w:r>
          </w:p>
        </w:tc>
        <w:tc>
          <w:tcPr>
            <w:tcW w:w="1200" w:type="dxa"/>
            <w:tcBorders>
              <w:top w:val="nil"/>
              <w:bottom w:val="nil"/>
            </w:tcBorders>
          </w:tcPr>
          <w:p w14:paraId="42F31DE2" w14:textId="77777777" w:rsidR="00F2431C" w:rsidRDefault="00F2431C" w:rsidP="00FC7C21">
            <w:pPr>
              <w:pStyle w:val="TableParagraph"/>
              <w:spacing w:before="45"/>
              <w:ind w:right="27"/>
              <w:jc w:val="right"/>
              <w:rPr>
                <w:sz w:val="16"/>
              </w:rPr>
            </w:pPr>
            <w:r>
              <w:rPr>
                <w:sz w:val="16"/>
              </w:rPr>
              <w:t>94,05</w:t>
            </w:r>
          </w:p>
        </w:tc>
        <w:tc>
          <w:tcPr>
            <w:tcW w:w="1200" w:type="dxa"/>
            <w:tcBorders>
              <w:top w:val="nil"/>
              <w:bottom w:val="nil"/>
            </w:tcBorders>
          </w:tcPr>
          <w:p w14:paraId="03CE3C4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9EBF73E" w14:textId="77777777" w:rsidR="00F2431C" w:rsidRDefault="00F2431C" w:rsidP="00FC7C21">
            <w:pPr>
              <w:pStyle w:val="TableParagraph"/>
              <w:spacing w:before="45"/>
              <w:ind w:right="27"/>
              <w:jc w:val="right"/>
              <w:rPr>
                <w:sz w:val="16"/>
              </w:rPr>
            </w:pPr>
            <w:r>
              <w:rPr>
                <w:sz w:val="16"/>
              </w:rPr>
              <w:t>94,05</w:t>
            </w:r>
          </w:p>
        </w:tc>
      </w:tr>
      <w:tr w:rsidR="00F2431C" w14:paraId="58745C72" w14:textId="77777777" w:rsidTr="00FC7C21">
        <w:trPr>
          <w:trHeight w:val="383"/>
        </w:trPr>
        <w:tc>
          <w:tcPr>
            <w:tcW w:w="1180" w:type="dxa"/>
            <w:tcBorders>
              <w:top w:val="nil"/>
              <w:bottom w:val="single" w:sz="8" w:space="0" w:color="000000"/>
            </w:tcBorders>
          </w:tcPr>
          <w:p w14:paraId="12185BBD" w14:textId="77777777" w:rsidR="00F2431C" w:rsidRDefault="00F2431C" w:rsidP="00FC7C21">
            <w:pPr>
              <w:pStyle w:val="TableParagraph"/>
              <w:spacing w:before="111"/>
              <w:ind w:left="60" w:right="50"/>
              <w:rPr>
                <w:sz w:val="16"/>
              </w:rPr>
            </w:pPr>
            <w:r>
              <w:rPr>
                <w:sz w:val="16"/>
              </w:rPr>
              <w:t>021483</w:t>
            </w:r>
          </w:p>
        </w:tc>
        <w:tc>
          <w:tcPr>
            <w:tcW w:w="1200" w:type="dxa"/>
            <w:tcBorders>
              <w:top w:val="nil"/>
              <w:bottom w:val="single" w:sz="8" w:space="0" w:color="000000"/>
            </w:tcBorders>
          </w:tcPr>
          <w:p w14:paraId="4B842193" w14:textId="77777777" w:rsidR="00F2431C" w:rsidRDefault="00F2431C" w:rsidP="00FC7C21">
            <w:pPr>
              <w:pStyle w:val="TableParagraph"/>
              <w:spacing w:before="111"/>
              <w:ind w:left="86" w:right="76"/>
              <w:rPr>
                <w:sz w:val="16"/>
              </w:rPr>
            </w:pPr>
            <w:r>
              <w:rPr>
                <w:sz w:val="16"/>
              </w:rPr>
              <w:t>021053</w:t>
            </w:r>
          </w:p>
        </w:tc>
        <w:tc>
          <w:tcPr>
            <w:tcW w:w="1600" w:type="dxa"/>
            <w:tcBorders>
              <w:top w:val="nil"/>
              <w:bottom w:val="single" w:sz="8" w:space="0" w:color="000000"/>
            </w:tcBorders>
          </w:tcPr>
          <w:p w14:paraId="2708DBEC" w14:textId="77777777" w:rsidR="00F2431C" w:rsidRDefault="00F2431C" w:rsidP="00FC7C21">
            <w:pPr>
              <w:pStyle w:val="TableParagraph"/>
              <w:spacing w:before="111"/>
              <w:ind w:left="47" w:right="37"/>
              <w:rPr>
                <w:sz w:val="16"/>
              </w:rPr>
            </w:pPr>
            <w:r>
              <w:rPr>
                <w:sz w:val="16"/>
              </w:rPr>
              <w:t>009898</w:t>
            </w:r>
            <w:r>
              <w:rPr>
                <w:spacing w:val="-6"/>
                <w:sz w:val="16"/>
              </w:rPr>
              <w:t xml:space="preserve"> </w:t>
            </w:r>
            <w:r>
              <w:rPr>
                <w:sz w:val="16"/>
              </w:rPr>
              <w:t>-</w:t>
            </w:r>
            <w:r>
              <w:rPr>
                <w:spacing w:val="-6"/>
                <w:sz w:val="16"/>
              </w:rPr>
              <w:t xml:space="preserve"> </w:t>
            </w:r>
            <w:r>
              <w:rPr>
                <w:sz w:val="16"/>
              </w:rPr>
              <w:t>18/03/</w:t>
            </w:r>
            <w:r w:rsidR="00255652">
              <w:rPr>
                <w:sz w:val="16"/>
              </w:rPr>
              <w:t>2024</w:t>
            </w:r>
          </w:p>
        </w:tc>
        <w:tc>
          <w:tcPr>
            <w:tcW w:w="800" w:type="dxa"/>
            <w:tcBorders>
              <w:top w:val="nil"/>
              <w:bottom w:val="single" w:sz="8" w:space="0" w:color="000000"/>
            </w:tcBorders>
          </w:tcPr>
          <w:p w14:paraId="19E9A635" w14:textId="77777777" w:rsidR="00F2431C" w:rsidRDefault="00F2431C" w:rsidP="00FC7C21">
            <w:pPr>
              <w:pStyle w:val="TableParagraph"/>
              <w:spacing w:before="111"/>
              <w:ind w:left="139" w:right="129"/>
              <w:rPr>
                <w:sz w:val="16"/>
              </w:rPr>
            </w:pPr>
            <w:r>
              <w:rPr>
                <w:sz w:val="16"/>
              </w:rPr>
              <w:t>223</w:t>
            </w:r>
          </w:p>
        </w:tc>
        <w:tc>
          <w:tcPr>
            <w:tcW w:w="3200" w:type="dxa"/>
            <w:tcBorders>
              <w:top w:val="nil"/>
              <w:bottom w:val="single" w:sz="8" w:space="0" w:color="000000"/>
            </w:tcBorders>
          </w:tcPr>
          <w:p w14:paraId="3399FEF2" w14:textId="77777777" w:rsidR="00F2431C" w:rsidRDefault="00F2431C" w:rsidP="00FC7C21">
            <w:pPr>
              <w:pStyle w:val="TableParagraph"/>
              <w:spacing w:line="180" w:lineRule="atLeast"/>
              <w:ind w:left="40"/>
              <w:rPr>
                <w:sz w:val="16"/>
              </w:rPr>
            </w:pPr>
            <w:r>
              <w:rPr>
                <w:sz w:val="16"/>
              </w:rPr>
              <w:t>ELLEM</w:t>
            </w:r>
            <w:r>
              <w:rPr>
                <w:spacing w:val="-8"/>
                <w:sz w:val="16"/>
              </w:rPr>
              <w:t xml:space="preserve"> </w:t>
            </w:r>
            <w:r>
              <w:rPr>
                <w:sz w:val="16"/>
              </w:rPr>
              <w:t>CRHISTINY</w:t>
            </w:r>
            <w:r>
              <w:rPr>
                <w:spacing w:val="-7"/>
                <w:sz w:val="16"/>
              </w:rPr>
              <w:t xml:space="preserve"> </w:t>
            </w:r>
            <w:r>
              <w:rPr>
                <w:sz w:val="16"/>
              </w:rPr>
              <w:t>BARROS</w:t>
            </w:r>
            <w:r>
              <w:rPr>
                <w:spacing w:val="-8"/>
                <w:sz w:val="16"/>
              </w:rPr>
              <w:t xml:space="preserve"> </w:t>
            </w:r>
            <w:r>
              <w:rPr>
                <w:sz w:val="16"/>
              </w:rPr>
              <w:t>BORGES</w:t>
            </w:r>
            <w:r>
              <w:rPr>
                <w:spacing w:val="-41"/>
                <w:sz w:val="16"/>
              </w:rPr>
              <w:t xml:space="preserve"> </w:t>
            </w:r>
            <w:r>
              <w:rPr>
                <w:sz w:val="16"/>
              </w:rPr>
              <w:t>SANDRI</w:t>
            </w:r>
          </w:p>
        </w:tc>
        <w:tc>
          <w:tcPr>
            <w:tcW w:w="1400" w:type="dxa"/>
            <w:tcBorders>
              <w:top w:val="nil"/>
              <w:bottom w:val="single" w:sz="8" w:space="0" w:color="000000"/>
            </w:tcBorders>
          </w:tcPr>
          <w:p w14:paraId="35D64C87" w14:textId="77777777" w:rsidR="00F2431C" w:rsidRDefault="00F2431C" w:rsidP="00FC7C21">
            <w:pPr>
              <w:pStyle w:val="TableParagraph"/>
              <w:spacing w:before="111"/>
              <w:ind w:left="83" w:right="34"/>
              <w:rPr>
                <w:sz w:val="16"/>
              </w:rPr>
            </w:pPr>
            <w:r>
              <w:rPr>
                <w:sz w:val="16"/>
              </w:rPr>
              <w:t>10</w:t>
            </w:r>
          </w:p>
        </w:tc>
        <w:tc>
          <w:tcPr>
            <w:tcW w:w="1000" w:type="dxa"/>
            <w:tcBorders>
              <w:top w:val="nil"/>
              <w:bottom w:val="single" w:sz="8" w:space="0" w:color="000000"/>
            </w:tcBorders>
          </w:tcPr>
          <w:p w14:paraId="79429CDF" w14:textId="77777777" w:rsidR="00F2431C" w:rsidRDefault="00F2431C" w:rsidP="00FC7C21">
            <w:pPr>
              <w:pStyle w:val="TableParagraph"/>
              <w:spacing w:before="111"/>
              <w:ind w:left="162"/>
              <w:rPr>
                <w:sz w:val="16"/>
              </w:rPr>
            </w:pPr>
            <w:r>
              <w:rPr>
                <w:sz w:val="16"/>
              </w:rPr>
              <w:t>624178-1</w:t>
            </w:r>
          </w:p>
        </w:tc>
        <w:tc>
          <w:tcPr>
            <w:tcW w:w="1040" w:type="dxa"/>
            <w:tcBorders>
              <w:top w:val="nil"/>
              <w:bottom w:val="single" w:sz="8" w:space="0" w:color="000000"/>
            </w:tcBorders>
          </w:tcPr>
          <w:p w14:paraId="0B89224F" w14:textId="77777777" w:rsidR="00F2431C" w:rsidRDefault="00F2431C" w:rsidP="00FC7C21">
            <w:pPr>
              <w:pStyle w:val="TableParagraph"/>
              <w:spacing w:before="111"/>
              <w:ind w:left="19" w:right="9"/>
              <w:rPr>
                <w:sz w:val="16"/>
              </w:rPr>
            </w:pPr>
            <w:r>
              <w:rPr>
                <w:sz w:val="16"/>
              </w:rPr>
              <w:t>116175</w:t>
            </w:r>
          </w:p>
        </w:tc>
        <w:tc>
          <w:tcPr>
            <w:tcW w:w="980" w:type="dxa"/>
            <w:tcBorders>
              <w:top w:val="nil"/>
              <w:bottom w:val="single" w:sz="8" w:space="0" w:color="000000"/>
            </w:tcBorders>
          </w:tcPr>
          <w:p w14:paraId="26F5D797" w14:textId="77777777" w:rsidR="00F2431C" w:rsidRDefault="00F2431C" w:rsidP="00FC7C21">
            <w:pPr>
              <w:pStyle w:val="TableParagraph"/>
              <w:spacing w:before="111"/>
              <w:ind w:left="69" w:right="59"/>
              <w:rPr>
                <w:sz w:val="16"/>
              </w:rPr>
            </w:pPr>
            <w:r>
              <w:rPr>
                <w:sz w:val="16"/>
              </w:rPr>
              <w:t>10/06/</w:t>
            </w:r>
            <w:r w:rsidR="00255652">
              <w:rPr>
                <w:sz w:val="16"/>
              </w:rPr>
              <w:t>2024</w:t>
            </w:r>
          </w:p>
        </w:tc>
        <w:tc>
          <w:tcPr>
            <w:tcW w:w="1200" w:type="dxa"/>
            <w:tcBorders>
              <w:top w:val="nil"/>
              <w:bottom w:val="single" w:sz="8" w:space="0" w:color="000000"/>
            </w:tcBorders>
          </w:tcPr>
          <w:p w14:paraId="405C79BF" w14:textId="77777777" w:rsidR="00F2431C" w:rsidRDefault="00F2431C" w:rsidP="00FC7C21">
            <w:pPr>
              <w:pStyle w:val="TableParagraph"/>
              <w:spacing w:before="111"/>
              <w:ind w:right="27"/>
              <w:jc w:val="right"/>
              <w:rPr>
                <w:sz w:val="16"/>
              </w:rPr>
            </w:pPr>
            <w:r>
              <w:rPr>
                <w:sz w:val="16"/>
              </w:rPr>
              <w:t>7.500,00</w:t>
            </w:r>
          </w:p>
        </w:tc>
        <w:tc>
          <w:tcPr>
            <w:tcW w:w="1200" w:type="dxa"/>
            <w:tcBorders>
              <w:top w:val="nil"/>
              <w:bottom w:val="single" w:sz="8" w:space="0" w:color="000000"/>
            </w:tcBorders>
          </w:tcPr>
          <w:p w14:paraId="36B76F93" w14:textId="77777777" w:rsidR="00F2431C" w:rsidRDefault="00F2431C" w:rsidP="00FC7C21">
            <w:pPr>
              <w:pStyle w:val="TableParagraph"/>
              <w:spacing w:before="111"/>
              <w:ind w:right="27"/>
              <w:jc w:val="right"/>
              <w:rPr>
                <w:sz w:val="16"/>
              </w:rPr>
            </w:pPr>
            <w:r>
              <w:rPr>
                <w:sz w:val="16"/>
              </w:rPr>
              <w:t>225,00</w:t>
            </w:r>
          </w:p>
        </w:tc>
        <w:tc>
          <w:tcPr>
            <w:tcW w:w="1200" w:type="dxa"/>
            <w:tcBorders>
              <w:top w:val="nil"/>
              <w:bottom w:val="single" w:sz="8" w:space="0" w:color="000000"/>
            </w:tcBorders>
          </w:tcPr>
          <w:p w14:paraId="3640366A" w14:textId="77777777" w:rsidR="00F2431C" w:rsidRDefault="00F2431C" w:rsidP="00FC7C21">
            <w:pPr>
              <w:pStyle w:val="TableParagraph"/>
              <w:spacing w:before="111"/>
              <w:ind w:right="27"/>
              <w:jc w:val="right"/>
              <w:rPr>
                <w:sz w:val="16"/>
              </w:rPr>
            </w:pPr>
            <w:r>
              <w:rPr>
                <w:sz w:val="16"/>
              </w:rPr>
              <w:t>7.275,00</w:t>
            </w:r>
          </w:p>
        </w:tc>
      </w:tr>
    </w:tbl>
    <w:p w14:paraId="030B5663" w14:textId="77777777" w:rsidR="00F2431C" w:rsidRPr="007D1F56" w:rsidRDefault="00F2431C" w:rsidP="009372E9">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63F45CA1" w14:textId="77777777" w:rsidTr="00FC7C21">
        <w:trPr>
          <w:trHeight w:val="270"/>
        </w:trPr>
        <w:tc>
          <w:tcPr>
            <w:tcW w:w="1180" w:type="dxa"/>
          </w:tcPr>
          <w:p w14:paraId="64FDC6B0"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76BC4D04" w14:textId="77777777" w:rsidR="00F2431C" w:rsidRDefault="00F2431C" w:rsidP="00FC7C21">
            <w:pPr>
              <w:pStyle w:val="TableParagraph"/>
              <w:spacing w:before="43"/>
              <w:ind w:left="86" w:right="76"/>
              <w:rPr>
                <w:sz w:val="16"/>
              </w:rPr>
            </w:pPr>
            <w:r>
              <w:rPr>
                <w:sz w:val="16"/>
              </w:rPr>
              <w:t>LIQUIDAÇÃO</w:t>
            </w:r>
          </w:p>
        </w:tc>
        <w:tc>
          <w:tcPr>
            <w:tcW w:w="1600" w:type="dxa"/>
          </w:tcPr>
          <w:p w14:paraId="30E385B2" w14:textId="77777777" w:rsidR="00F2431C" w:rsidRDefault="00F2431C" w:rsidP="00FC7C21">
            <w:pPr>
              <w:pStyle w:val="TableParagraph"/>
              <w:spacing w:before="43"/>
              <w:ind w:left="46" w:right="37"/>
              <w:rPr>
                <w:sz w:val="16"/>
              </w:rPr>
            </w:pPr>
            <w:r>
              <w:rPr>
                <w:sz w:val="16"/>
              </w:rPr>
              <w:t>EMPENHO</w:t>
            </w:r>
          </w:p>
        </w:tc>
        <w:tc>
          <w:tcPr>
            <w:tcW w:w="800" w:type="dxa"/>
          </w:tcPr>
          <w:p w14:paraId="238CBF3A" w14:textId="77777777" w:rsidR="00F2431C" w:rsidRDefault="00F2431C" w:rsidP="00FC7C21">
            <w:pPr>
              <w:pStyle w:val="TableParagraph"/>
              <w:spacing w:before="43"/>
              <w:ind w:left="139" w:right="130"/>
              <w:rPr>
                <w:sz w:val="16"/>
              </w:rPr>
            </w:pPr>
            <w:r>
              <w:rPr>
                <w:sz w:val="16"/>
              </w:rPr>
              <w:t>FICHA</w:t>
            </w:r>
          </w:p>
        </w:tc>
        <w:tc>
          <w:tcPr>
            <w:tcW w:w="3200" w:type="dxa"/>
          </w:tcPr>
          <w:p w14:paraId="6990EB6F" w14:textId="77777777" w:rsidR="00F2431C" w:rsidRDefault="00F2431C" w:rsidP="00FC7C21">
            <w:pPr>
              <w:pStyle w:val="TableParagraph"/>
              <w:spacing w:before="43"/>
              <w:ind w:left="1031"/>
              <w:rPr>
                <w:sz w:val="16"/>
              </w:rPr>
            </w:pPr>
            <w:r>
              <w:rPr>
                <w:sz w:val="16"/>
              </w:rPr>
              <w:t>FORNECEDOR</w:t>
            </w:r>
          </w:p>
        </w:tc>
        <w:tc>
          <w:tcPr>
            <w:tcW w:w="1400" w:type="dxa"/>
          </w:tcPr>
          <w:p w14:paraId="77A4F995"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0F07B76D" w14:textId="77777777" w:rsidR="00F2431C" w:rsidRDefault="00F2431C" w:rsidP="00FC7C21">
            <w:pPr>
              <w:pStyle w:val="TableParagraph"/>
              <w:spacing w:before="43"/>
              <w:ind w:left="220"/>
              <w:rPr>
                <w:sz w:val="16"/>
              </w:rPr>
            </w:pPr>
            <w:r>
              <w:rPr>
                <w:sz w:val="16"/>
              </w:rPr>
              <w:t>CONTA</w:t>
            </w:r>
          </w:p>
        </w:tc>
        <w:tc>
          <w:tcPr>
            <w:tcW w:w="1040" w:type="dxa"/>
          </w:tcPr>
          <w:p w14:paraId="36149276" w14:textId="77777777" w:rsidR="00F2431C" w:rsidRDefault="00F2431C" w:rsidP="00FC7C21">
            <w:pPr>
              <w:pStyle w:val="TableParagraph"/>
              <w:spacing w:before="43"/>
              <w:ind w:left="19" w:right="9"/>
              <w:rPr>
                <w:sz w:val="16"/>
              </w:rPr>
            </w:pPr>
            <w:r>
              <w:rPr>
                <w:sz w:val="16"/>
              </w:rPr>
              <w:t>CHEQUE/OP</w:t>
            </w:r>
          </w:p>
        </w:tc>
        <w:tc>
          <w:tcPr>
            <w:tcW w:w="980" w:type="dxa"/>
          </w:tcPr>
          <w:p w14:paraId="4E4385BE" w14:textId="77777777" w:rsidR="00F2431C" w:rsidRDefault="00F2431C" w:rsidP="00FC7C21">
            <w:pPr>
              <w:pStyle w:val="TableParagraph"/>
              <w:spacing w:before="43"/>
              <w:ind w:left="69" w:right="39"/>
              <w:rPr>
                <w:sz w:val="16"/>
              </w:rPr>
            </w:pPr>
            <w:r>
              <w:rPr>
                <w:sz w:val="16"/>
              </w:rPr>
              <w:t>DATA</w:t>
            </w:r>
          </w:p>
        </w:tc>
        <w:tc>
          <w:tcPr>
            <w:tcW w:w="1200" w:type="dxa"/>
          </w:tcPr>
          <w:p w14:paraId="0F6EB1CD"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24A7CEE8"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54B94E0E"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47C46B17" w14:textId="77777777" w:rsidTr="00FC7C21">
        <w:trPr>
          <w:trHeight w:val="357"/>
        </w:trPr>
        <w:tc>
          <w:tcPr>
            <w:tcW w:w="1180" w:type="dxa"/>
            <w:tcBorders>
              <w:bottom w:val="nil"/>
            </w:tcBorders>
          </w:tcPr>
          <w:p w14:paraId="30927BC2" w14:textId="77777777" w:rsidR="00F2431C" w:rsidRDefault="00F2431C" w:rsidP="00FC7C21">
            <w:pPr>
              <w:pStyle w:val="TableParagraph"/>
              <w:spacing w:before="83"/>
              <w:ind w:left="60" w:right="50"/>
              <w:rPr>
                <w:sz w:val="16"/>
              </w:rPr>
            </w:pPr>
            <w:r>
              <w:rPr>
                <w:sz w:val="16"/>
              </w:rPr>
              <w:t>021485</w:t>
            </w:r>
          </w:p>
        </w:tc>
        <w:tc>
          <w:tcPr>
            <w:tcW w:w="1200" w:type="dxa"/>
            <w:tcBorders>
              <w:bottom w:val="nil"/>
            </w:tcBorders>
          </w:tcPr>
          <w:p w14:paraId="7EA29132" w14:textId="77777777" w:rsidR="00F2431C" w:rsidRDefault="00F2431C" w:rsidP="00FC7C21">
            <w:pPr>
              <w:pStyle w:val="TableParagraph"/>
              <w:spacing w:before="83"/>
              <w:ind w:left="86" w:right="76"/>
              <w:rPr>
                <w:sz w:val="16"/>
              </w:rPr>
            </w:pPr>
            <w:r>
              <w:rPr>
                <w:sz w:val="16"/>
              </w:rPr>
              <w:t>021060</w:t>
            </w:r>
          </w:p>
        </w:tc>
        <w:tc>
          <w:tcPr>
            <w:tcW w:w="1600" w:type="dxa"/>
            <w:tcBorders>
              <w:bottom w:val="nil"/>
            </w:tcBorders>
          </w:tcPr>
          <w:p w14:paraId="3DA9358F" w14:textId="77777777" w:rsidR="00F2431C" w:rsidRDefault="00F2431C" w:rsidP="00FC7C21">
            <w:pPr>
              <w:pStyle w:val="TableParagraph"/>
              <w:spacing w:before="83"/>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bottom w:val="nil"/>
            </w:tcBorders>
          </w:tcPr>
          <w:p w14:paraId="1F78754F" w14:textId="77777777" w:rsidR="00F2431C" w:rsidRDefault="00F2431C" w:rsidP="00FC7C21">
            <w:pPr>
              <w:pStyle w:val="TableParagraph"/>
              <w:spacing w:before="83"/>
              <w:ind w:left="139" w:right="129"/>
              <w:rPr>
                <w:sz w:val="16"/>
              </w:rPr>
            </w:pPr>
            <w:r>
              <w:rPr>
                <w:sz w:val="16"/>
              </w:rPr>
              <w:t>190</w:t>
            </w:r>
          </w:p>
        </w:tc>
        <w:tc>
          <w:tcPr>
            <w:tcW w:w="3200" w:type="dxa"/>
            <w:tcBorders>
              <w:bottom w:val="nil"/>
            </w:tcBorders>
          </w:tcPr>
          <w:p w14:paraId="6B3920AD" w14:textId="77777777" w:rsidR="00F2431C" w:rsidRDefault="00F2431C" w:rsidP="00FC7C21">
            <w:pPr>
              <w:pStyle w:val="TableParagraph"/>
              <w:spacing w:line="175"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9A789E8" w14:textId="77777777" w:rsidR="00F2431C" w:rsidRDefault="00F2431C" w:rsidP="00FC7C21">
            <w:pPr>
              <w:pStyle w:val="TableParagraph"/>
              <w:spacing w:line="163" w:lineRule="exact"/>
              <w:ind w:left="40"/>
              <w:rPr>
                <w:sz w:val="16"/>
              </w:rPr>
            </w:pPr>
            <w:r>
              <w:rPr>
                <w:sz w:val="16"/>
              </w:rPr>
              <w:t>ARAGUANÃ</w:t>
            </w:r>
          </w:p>
        </w:tc>
        <w:tc>
          <w:tcPr>
            <w:tcW w:w="1400" w:type="dxa"/>
            <w:tcBorders>
              <w:bottom w:val="nil"/>
            </w:tcBorders>
          </w:tcPr>
          <w:p w14:paraId="7B6242E6" w14:textId="77777777" w:rsidR="00F2431C" w:rsidRDefault="00F2431C" w:rsidP="00FC7C21">
            <w:pPr>
              <w:pStyle w:val="TableParagraph"/>
              <w:rPr>
                <w:sz w:val="16"/>
              </w:rPr>
            </w:pPr>
          </w:p>
        </w:tc>
        <w:tc>
          <w:tcPr>
            <w:tcW w:w="1000" w:type="dxa"/>
            <w:tcBorders>
              <w:bottom w:val="nil"/>
            </w:tcBorders>
          </w:tcPr>
          <w:p w14:paraId="03AD658C" w14:textId="77777777" w:rsidR="00F2431C" w:rsidRDefault="00F2431C" w:rsidP="00FC7C21">
            <w:pPr>
              <w:pStyle w:val="TableParagraph"/>
              <w:spacing w:before="83"/>
              <w:ind w:left="184"/>
              <w:rPr>
                <w:sz w:val="16"/>
              </w:rPr>
            </w:pPr>
            <w:r>
              <w:rPr>
                <w:sz w:val="16"/>
              </w:rPr>
              <w:t>19.530-8</w:t>
            </w:r>
          </w:p>
        </w:tc>
        <w:tc>
          <w:tcPr>
            <w:tcW w:w="1040" w:type="dxa"/>
            <w:tcBorders>
              <w:bottom w:val="nil"/>
            </w:tcBorders>
          </w:tcPr>
          <w:p w14:paraId="2E1D663B" w14:textId="77777777" w:rsidR="00F2431C" w:rsidRDefault="00F2431C" w:rsidP="00FC7C21">
            <w:pPr>
              <w:pStyle w:val="TableParagraph"/>
              <w:spacing w:before="83"/>
              <w:ind w:left="19" w:right="9"/>
              <w:rPr>
                <w:sz w:val="16"/>
              </w:rPr>
            </w:pPr>
            <w:r>
              <w:rPr>
                <w:sz w:val="16"/>
              </w:rPr>
              <w:t>61002</w:t>
            </w:r>
          </w:p>
        </w:tc>
        <w:tc>
          <w:tcPr>
            <w:tcW w:w="980" w:type="dxa"/>
            <w:tcBorders>
              <w:bottom w:val="nil"/>
            </w:tcBorders>
          </w:tcPr>
          <w:p w14:paraId="38E7AC04" w14:textId="77777777" w:rsidR="00F2431C" w:rsidRDefault="00F2431C" w:rsidP="00FC7C21">
            <w:pPr>
              <w:pStyle w:val="TableParagraph"/>
              <w:spacing w:before="83"/>
              <w:ind w:left="69" w:right="59"/>
              <w:rPr>
                <w:sz w:val="16"/>
              </w:rPr>
            </w:pPr>
            <w:r>
              <w:rPr>
                <w:sz w:val="16"/>
              </w:rPr>
              <w:t>10/06/</w:t>
            </w:r>
            <w:r w:rsidR="00255652">
              <w:rPr>
                <w:sz w:val="16"/>
              </w:rPr>
              <w:t>2024</w:t>
            </w:r>
          </w:p>
        </w:tc>
        <w:tc>
          <w:tcPr>
            <w:tcW w:w="1200" w:type="dxa"/>
            <w:tcBorders>
              <w:bottom w:val="nil"/>
            </w:tcBorders>
          </w:tcPr>
          <w:p w14:paraId="2ABEF357" w14:textId="77777777" w:rsidR="00F2431C" w:rsidRDefault="00F2431C" w:rsidP="00FC7C21">
            <w:pPr>
              <w:pStyle w:val="TableParagraph"/>
              <w:spacing w:before="83"/>
              <w:ind w:right="27"/>
              <w:jc w:val="right"/>
              <w:rPr>
                <w:sz w:val="16"/>
              </w:rPr>
            </w:pPr>
            <w:r>
              <w:rPr>
                <w:sz w:val="16"/>
              </w:rPr>
              <w:t>100,00</w:t>
            </w:r>
          </w:p>
        </w:tc>
        <w:tc>
          <w:tcPr>
            <w:tcW w:w="1200" w:type="dxa"/>
            <w:tcBorders>
              <w:bottom w:val="nil"/>
            </w:tcBorders>
          </w:tcPr>
          <w:p w14:paraId="7A8A1AEE" w14:textId="77777777" w:rsidR="00F2431C" w:rsidRDefault="00F2431C" w:rsidP="00FC7C21">
            <w:pPr>
              <w:pStyle w:val="TableParagraph"/>
              <w:spacing w:before="83"/>
              <w:ind w:right="27"/>
              <w:jc w:val="right"/>
              <w:rPr>
                <w:sz w:val="16"/>
              </w:rPr>
            </w:pPr>
            <w:r>
              <w:rPr>
                <w:sz w:val="16"/>
              </w:rPr>
              <w:t>0,00</w:t>
            </w:r>
          </w:p>
        </w:tc>
        <w:tc>
          <w:tcPr>
            <w:tcW w:w="1200" w:type="dxa"/>
            <w:tcBorders>
              <w:bottom w:val="nil"/>
            </w:tcBorders>
          </w:tcPr>
          <w:p w14:paraId="1F3823DC" w14:textId="77777777" w:rsidR="00F2431C" w:rsidRDefault="00F2431C" w:rsidP="00FC7C21">
            <w:pPr>
              <w:pStyle w:val="TableParagraph"/>
              <w:spacing w:before="83"/>
              <w:ind w:right="27"/>
              <w:jc w:val="right"/>
              <w:rPr>
                <w:sz w:val="16"/>
              </w:rPr>
            </w:pPr>
            <w:r>
              <w:rPr>
                <w:sz w:val="16"/>
              </w:rPr>
              <w:t>100,00</w:t>
            </w:r>
          </w:p>
        </w:tc>
      </w:tr>
      <w:tr w:rsidR="00F2431C" w14:paraId="68481729" w14:textId="77777777" w:rsidTr="00FC7C21">
        <w:trPr>
          <w:trHeight w:val="360"/>
        </w:trPr>
        <w:tc>
          <w:tcPr>
            <w:tcW w:w="1180" w:type="dxa"/>
            <w:tcBorders>
              <w:top w:val="nil"/>
              <w:bottom w:val="nil"/>
            </w:tcBorders>
          </w:tcPr>
          <w:p w14:paraId="554D25B9" w14:textId="77777777" w:rsidR="00F2431C" w:rsidRDefault="00F2431C" w:rsidP="00FC7C21">
            <w:pPr>
              <w:pStyle w:val="TableParagraph"/>
              <w:ind w:left="60" w:right="50"/>
              <w:rPr>
                <w:sz w:val="16"/>
              </w:rPr>
            </w:pPr>
            <w:r>
              <w:rPr>
                <w:sz w:val="16"/>
              </w:rPr>
              <w:t>021472</w:t>
            </w:r>
          </w:p>
        </w:tc>
        <w:tc>
          <w:tcPr>
            <w:tcW w:w="1200" w:type="dxa"/>
            <w:tcBorders>
              <w:top w:val="nil"/>
              <w:bottom w:val="nil"/>
            </w:tcBorders>
          </w:tcPr>
          <w:p w14:paraId="0BAD1848" w14:textId="77777777" w:rsidR="00F2431C" w:rsidRDefault="00F2431C" w:rsidP="00FC7C21">
            <w:pPr>
              <w:pStyle w:val="TableParagraph"/>
              <w:ind w:left="86" w:right="76"/>
              <w:rPr>
                <w:sz w:val="16"/>
              </w:rPr>
            </w:pPr>
            <w:r>
              <w:rPr>
                <w:sz w:val="16"/>
              </w:rPr>
              <w:t>020973</w:t>
            </w:r>
          </w:p>
        </w:tc>
        <w:tc>
          <w:tcPr>
            <w:tcW w:w="1600" w:type="dxa"/>
            <w:tcBorders>
              <w:top w:val="nil"/>
              <w:bottom w:val="nil"/>
            </w:tcBorders>
          </w:tcPr>
          <w:p w14:paraId="0A892F1E" w14:textId="77777777" w:rsidR="00F2431C" w:rsidRDefault="00F2431C" w:rsidP="00FC7C21">
            <w:pPr>
              <w:pStyle w:val="TableParagraph"/>
              <w:ind w:left="47" w:right="37"/>
              <w:rPr>
                <w:sz w:val="16"/>
              </w:rPr>
            </w:pPr>
            <w:r>
              <w:rPr>
                <w:sz w:val="16"/>
              </w:rPr>
              <w:t>009531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4BE144C6" w14:textId="77777777" w:rsidR="00F2431C" w:rsidRDefault="00F2431C" w:rsidP="00FC7C21">
            <w:pPr>
              <w:pStyle w:val="TableParagraph"/>
              <w:ind w:left="139" w:right="129"/>
              <w:rPr>
                <w:sz w:val="16"/>
              </w:rPr>
            </w:pPr>
            <w:r>
              <w:rPr>
                <w:sz w:val="16"/>
              </w:rPr>
              <w:t>226</w:t>
            </w:r>
          </w:p>
        </w:tc>
        <w:tc>
          <w:tcPr>
            <w:tcW w:w="3200" w:type="dxa"/>
            <w:tcBorders>
              <w:top w:val="nil"/>
              <w:bottom w:val="nil"/>
            </w:tcBorders>
          </w:tcPr>
          <w:p w14:paraId="1C184695"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A58961F"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638414DA" w14:textId="77777777" w:rsidR="00F2431C" w:rsidRDefault="00F2431C" w:rsidP="00FC7C21">
            <w:pPr>
              <w:pStyle w:val="TableParagraph"/>
              <w:ind w:left="83" w:right="33"/>
              <w:rPr>
                <w:sz w:val="16"/>
              </w:rPr>
            </w:pPr>
            <w:r>
              <w:rPr>
                <w:sz w:val="16"/>
              </w:rPr>
              <w:t>20973</w:t>
            </w:r>
          </w:p>
        </w:tc>
        <w:tc>
          <w:tcPr>
            <w:tcW w:w="1000" w:type="dxa"/>
            <w:tcBorders>
              <w:top w:val="nil"/>
              <w:bottom w:val="nil"/>
            </w:tcBorders>
          </w:tcPr>
          <w:p w14:paraId="5D20D71F"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FE997A1" w14:textId="77777777" w:rsidR="00F2431C" w:rsidRDefault="00F2431C" w:rsidP="00FC7C21">
            <w:pPr>
              <w:pStyle w:val="TableParagraph"/>
              <w:ind w:left="19" w:right="9"/>
              <w:rPr>
                <w:sz w:val="16"/>
              </w:rPr>
            </w:pPr>
            <w:r>
              <w:rPr>
                <w:sz w:val="16"/>
              </w:rPr>
              <w:t>140164</w:t>
            </w:r>
          </w:p>
        </w:tc>
        <w:tc>
          <w:tcPr>
            <w:tcW w:w="980" w:type="dxa"/>
            <w:tcBorders>
              <w:top w:val="nil"/>
              <w:bottom w:val="nil"/>
            </w:tcBorders>
          </w:tcPr>
          <w:p w14:paraId="4F6ACD62" w14:textId="77777777" w:rsidR="00F2431C" w:rsidRDefault="00F2431C" w:rsidP="00FC7C21">
            <w:pPr>
              <w:pStyle w:val="TableParagraph"/>
              <w:ind w:left="69" w:right="59"/>
              <w:rPr>
                <w:sz w:val="16"/>
              </w:rPr>
            </w:pPr>
            <w:r>
              <w:rPr>
                <w:sz w:val="16"/>
              </w:rPr>
              <w:t>10/06/</w:t>
            </w:r>
            <w:r w:rsidR="00255652">
              <w:rPr>
                <w:sz w:val="16"/>
              </w:rPr>
              <w:t>2024</w:t>
            </w:r>
          </w:p>
        </w:tc>
        <w:tc>
          <w:tcPr>
            <w:tcW w:w="1200" w:type="dxa"/>
            <w:tcBorders>
              <w:top w:val="nil"/>
              <w:bottom w:val="nil"/>
            </w:tcBorders>
          </w:tcPr>
          <w:p w14:paraId="4F5616E5" w14:textId="77777777" w:rsidR="00F2431C" w:rsidRDefault="00F2431C" w:rsidP="00FC7C21">
            <w:pPr>
              <w:pStyle w:val="TableParagraph"/>
              <w:ind w:right="27"/>
              <w:jc w:val="right"/>
              <w:rPr>
                <w:sz w:val="16"/>
              </w:rPr>
            </w:pPr>
            <w:r>
              <w:rPr>
                <w:sz w:val="16"/>
              </w:rPr>
              <w:t>5.051,27</w:t>
            </w:r>
          </w:p>
        </w:tc>
        <w:tc>
          <w:tcPr>
            <w:tcW w:w="1200" w:type="dxa"/>
            <w:tcBorders>
              <w:top w:val="nil"/>
              <w:bottom w:val="nil"/>
            </w:tcBorders>
          </w:tcPr>
          <w:p w14:paraId="34B9376B" w14:textId="77777777" w:rsidR="00F2431C" w:rsidRDefault="00F2431C" w:rsidP="00FC7C21">
            <w:pPr>
              <w:pStyle w:val="TableParagraph"/>
              <w:ind w:right="27"/>
              <w:jc w:val="right"/>
              <w:rPr>
                <w:sz w:val="16"/>
              </w:rPr>
            </w:pPr>
            <w:r>
              <w:rPr>
                <w:sz w:val="16"/>
              </w:rPr>
              <w:t>437,79</w:t>
            </w:r>
          </w:p>
        </w:tc>
        <w:tc>
          <w:tcPr>
            <w:tcW w:w="1200" w:type="dxa"/>
            <w:tcBorders>
              <w:top w:val="nil"/>
              <w:bottom w:val="nil"/>
            </w:tcBorders>
          </w:tcPr>
          <w:p w14:paraId="408FD0BF" w14:textId="77777777" w:rsidR="00F2431C" w:rsidRDefault="00F2431C" w:rsidP="00FC7C21">
            <w:pPr>
              <w:pStyle w:val="TableParagraph"/>
              <w:ind w:right="27"/>
              <w:jc w:val="right"/>
              <w:rPr>
                <w:sz w:val="16"/>
              </w:rPr>
            </w:pPr>
            <w:r>
              <w:rPr>
                <w:sz w:val="16"/>
              </w:rPr>
              <w:t>4.613,48</w:t>
            </w:r>
          </w:p>
        </w:tc>
      </w:tr>
      <w:tr w:rsidR="00F2431C" w14:paraId="3F1B3E09" w14:textId="77777777" w:rsidTr="00FC7C21">
        <w:trPr>
          <w:trHeight w:val="360"/>
        </w:trPr>
        <w:tc>
          <w:tcPr>
            <w:tcW w:w="1180" w:type="dxa"/>
            <w:tcBorders>
              <w:top w:val="nil"/>
              <w:bottom w:val="nil"/>
            </w:tcBorders>
          </w:tcPr>
          <w:p w14:paraId="30AD6FB0" w14:textId="77777777" w:rsidR="00F2431C" w:rsidRDefault="00F2431C" w:rsidP="00FC7C21">
            <w:pPr>
              <w:pStyle w:val="TableParagraph"/>
              <w:ind w:left="60" w:right="50"/>
              <w:rPr>
                <w:sz w:val="16"/>
              </w:rPr>
            </w:pPr>
            <w:r>
              <w:rPr>
                <w:sz w:val="16"/>
              </w:rPr>
              <w:t>021474</w:t>
            </w:r>
          </w:p>
        </w:tc>
        <w:tc>
          <w:tcPr>
            <w:tcW w:w="1200" w:type="dxa"/>
            <w:tcBorders>
              <w:top w:val="nil"/>
              <w:bottom w:val="nil"/>
            </w:tcBorders>
          </w:tcPr>
          <w:p w14:paraId="08A28D14" w14:textId="77777777" w:rsidR="00F2431C" w:rsidRDefault="00F2431C" w:rsidP="00FC7C21">
            <w:pPr>
              <w:pStyle w:val="TableParagraph"/>
              <w:ind w:left="86" w:right="76"/>
              <w:rPr>
                <w:sz w:val="16"/>
              </w:rPr>
            </w:pPr>
            <w:r>
              <w:rPr>
                <w:sz w:val="16"/>
              </w:rPr>
              <w:t>020953</w:t>
            </w:r>
          </w:p>
        </w:tc>
        <w:tc>
          <w:tcPr>
            <w:tcW w:w="1600" w:type="dxa"/>
            <w:tcBorders>
              <w:top w:val="nil"/>
              <w:bottom w:val="nil"/>
            </w:tcBorders>
          </w:tcPr>
          <w:p w14:paraId="5F0AFF72" w14:textId="77777777" w:rsidR="00F2431C" w:rsidRDefault="00F2431C" w:rsidP="00FC7C21">
            <w:pPr>
              <w:pStyle w:val="TableParagraph"/>
              <w:ind w:left="47" w:right="37"/>
              <w:rPr>
                <w:sz w:val="16"/>
              </w:rPr>
            </w:pPr>
            <w:r>
              <w:rPr>
                <w:sz w:val="16"/>
              </w:rPr>
              <w:t>009537</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43F6A7AF"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688BB44C"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290ABA3"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31578DD" w14:textId="77777777" w:rsidR="00F2431C" w:rsidRDefault="00F2431C" w:rsidP="00FC7C21">
            <w:pPr>
              <w:pStyle w:val="TableParagraph"/>
              <w:ind w:left="83" w:right="33"/>
              <w:rPr>
                <w:sz w:val="16"/>
              </w:rPr>
            </w:pPr>
            <w:r>
              <w:rPr>
                <w:sz w:val="16"/>
              </w:rPr>
              <w:t>20953</w:t>
            </w:r>
          </w:p>
        </w:tc>
        <w:tc>
          <w:tcPr>
            <w:tcW w:w="1000" w:type="dxa"/>
            <w:tcBorders>
              <w:top w:val="nil"/>
              <w:bottom w:val="nil"/>
            </w:tcBorders>
          </w:tcPr>
          <w:p w14:paraId="39CA784C"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775D66D" w14:textId="77777777" w:rsidR="00F2431C" w:rsidRDefault="00F2431C" w:rsidP="00FC7C21">
            <w:pPr>
              <w:pStyle w:val="TableParagraph"/>
              <w:ind w:left="19" w:right="9"/>
              <w:rPr>
                <w:sz w:val="16"/>
              </w:rPr>
            </w:pPr>
            <w:r>
              <w:rPr>
                <w:sz w:val="16"/>
              </w:rPr>
              <w:t>138542</w:t>
            </w:r>
          </w:p>
        </w:tc>
        <w:tc>
          <w:tcPr>
            <w:tcW w:w="980" w:type="dxa"/>
            <w:tcBorders>
              <w:top w:val="nil"/>
              <w:bottom w:val="nil"/>
            </w:tcBorders>
          </w:tcPr>
          <w:p w14:paraId="6EAFCCC4" w14:textId="77777777" w:rsidR="00F2431C" w:rsidRDefault="00F2431C" w:rsidP="00FC7C21">
            <w:pPr>
              <w:pStyle w:val="TableParagraph"/>
              <w:ind w:left="69" w:right="59"/>
              <w:rPr>
                <w:sz w:val="16"/>
              </w:rPr>
            </w:pPr>
            <w:r>
              <w:rPr>
                <w:sz w:val="16"/>
              </w:rPr>
              <w:t>10/06/</w:t>
            </w:r>
            <w:r w:rsidR="00255652">
              <w:rPr>
                <w:sz w:val="16"/>
              </w:rPr>
              <w:t>2024</w:t>
            </w:r>
          </w:p>
        </w:tc>
        <w:tc>
          <w:tcPr>
            <w:tcW w:w="1200" w:type="dxa"/>
            <w:tcBorders>
              <w:top w:val="nil"/>
              <w:bottom w:val="nil"/>
            </w:tcBorders>
          </w:tcPr>
          <w:p w14:paraId="694F6BBE" w14:textId="77777777" w:rsidR="00F2431C" w:rsidRDefault="00F2431C" w:rsidP="00FC7C21">
            <w:pPr>
              <w:pStyle w:val="TableParagraph"/>
              <w:ind w:right="27"/>
              <w:jc w:val="right"/>
              <w:rPr>
                <w:sz w:val="16"/>
              </w:rPr>
            </w:pPr>
            <w:r>
              <w:rPr>
                <w:sz w:val="16"/>
              </w:rPr>
              <w:t>13.127,74</w:t>
            </w:r>
          </w:p>
        </w:tc>
        <w:tc>
          <w:tcPr>
            <w:tcW w:w="1200" w:type="dxa"/>
            <w:tcBorders>
              <w:top w:val="nil"/>
              <w:bottom w:val="nil"/>
            </w:tcBorders>
          </w:tcPr>
          <w:p w14:paraId="26E551A2" w14:textId="77777777" w:rsidR="00F2431C" w:rsidRDefault="00F2431C" w:rsidP="00FC7C21">
            <w:pPr>
              <w:pStyle w:val="TableParagraph"/>
              <w:ind w:right="27"/>
              <w:jc w:val="right"/>
              <w:rPr>
                <w:sz w:val="16"/>
              </w:rPr>
            </w:pPr>
            <w:r>
              <w:rPr>
                <w:sz w:val="16"/>
              </w:rPr>
              <w:t>1.007,25</w:t>
            </w:r>
          </w:p>
        </w:tc>
        <w:tc>
          <w:tcPr>
            <w:tcW w:w="1200" w:type="dxa"/>
            <w:tcBorders>
              <w:top w:val="nil"/>
              <w:bottom w:val="nil"/>
            </w:tcBorders>
          </w:tcPr>
          <w:p w14:paraId="4679861F" w14:textId="77777777" w:rsidR="00F2431C" w:rsidRDefault="00F2431C" w:rsidP="00FC7C21">
            <w:pPr>
              <w:pStyle w:val="TableParagraph"/>
              <w:ind w:right="27"/>
              <w:jc w:val="right"/>
              <w:rPr>
                <w:sz w:val="16"/>
              </w:rPr>
            </w:pPr>
            <w:r>
              <w:rPr>
                <w:sz w:val="16"/>
              </w:rPr>
              <w:t>12.120,49</w:t>
            </w:r>
          </w:p>
        </w:tc>
      </w:tr>
      <w:tr w:rsidR="00F2431C" w14:paraId="150D8047" w14:textId="77777777" w:rsidTr="00FC7C21">
        <w:trPr>
          <w:trHeight w:val="360"/>
        </w:trPr>
        <w:tc>
          <w:tcPr>
            <w:tcW w:w="1180" w:type="dxa"/>
            <w:tcBorders>
              <w:top w:val="nil"/>
              <w:bottom w:val="nil"/>
            </w:tcBorders>
          </w:tcPr>
          <w:p w14:paraId="1327B2E4" w14:textId="77777777" w:rsidR="00F2431C" w:rsidRDefault="00F2431C" w:rsidP="00FC7C21">
            <w:pPr>
              <w:pStyle w:val="TableParagraph"/>
              <w:ind w:left="60" w:right="50"/>
              <w:rPr>
                <w:sz w:val="16"/>
              </w:rPr>
            </w:pPr>
            <w:r>
              <w:rPr>
                <w:sz w:val="16"/>
              </w:rPr>
              <w:t>021477</w:t>
            </w:r>
          </w:p>
        </w:tc>
        <w:tc>
          <w:tcPr>
            <w:tcW w:w="1200" w:type="dxa"/>
            <w:tcBorders>
              <w:top w:val="nil"/>
              <w:bottom w:val="nil"/>
            </w:tcBorders>
          </w:tcPr>
          <w:p w14:paraId="7506A393" w14:textId="77777777" w:rsidR="00F2431C" w:rsidRDefault="00F2431C" w:rsidP="00FC7C21">
            <w:pPr>
              <w:pStyle w:val="TableParagraph"/>
              <w:ind w:left="86" w:right="76"/>
              <w:rPr>
                <w:sz w:val="16"/>
              </w:rPr>
            </w:pPr>
            <w:r>
              <w:rPr>
                <w:sz w:val="16"/>
              </w:rPr>
              <w:t>020962</w:t>
            </w:r>
          </w:p>
        </w:tc>
        <w:tc>
          <w:tcPr>
            <w:tcW w:w="1600" w:type="dxa"/>
            <w:tcBorders>
              <w:top w:val="nil"/>
              <w:bottom w:val="nil"/>
            </w:tcBorders>
          </w:tcPr>
          <w:p w14:paraId="1ABE3AF0" w14:textId="77777777" w:rsidR="00F2431C" w:rsidRDefault="00F2431C" w:rsidP="00FC7C21">
            <w:pPr>
              <w:pStyle w:val="TableParagraph"/>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EE7B878" w14:textId="77777777" w:rsidR="00F2431C" w:rsidRDefault="00F2431C" w:rsidP="00FC7C21">
            <w:pPr>
              <w:pStyle w:val="TableParagraph"/>
              <w:ind w:left="139" w:right="129"/>
              <w:rPr>
                <w:sz w:val="16"/>
              </w:rPr>
            </w:pPr>
            <w:r>
              <w:rPr>
                <w:sz w:val="16"/>
              </w:rPr>
              <w:t>186</w:t>
            </w:r>
          </w:p>
        </w:tc>
        <w:tc>
          <w:tcPr>
            <w:tcW w:w="3200" w:type="dxa"/>
            <w:tcBorders>
              <w:top w:val="nil"/>
              <w:bottom w:val="nil"/>
            </w:tcBorders>
          </w:tcPr>
          <w:p w14:paraId="6A9C9EAB"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580067A"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6B852F90" w14:textId="77777777" w:rsidR="00F2431C" w:rsidRDefault="00F2431C" w:rsidP="00FC7C21">
            <w:pPr>
              <w:pStyle w:val="TableParagraph"/>
              <w:ind w:left="83" w:right="33"/>
              <w:rPr>
                <w:sz w:val="16"/>
              </w:rPr>
            </w:pPr>
            <w:r>
              <w:rPr>
                <w:sz w:val="16"/>
              </w:rPr>
              <w:t>20962</w:t>
            </w:r>
          </w:p>
        </w:tc>
        <w:tc>
          <w:tcPr>
            <w:tcW w:w="1000" w:type="dxa"/>
            <w:tcBorders>
              <w:top w:val="nil"/>
              <w:bottom w:val="nil"/>
            </w:tcBorders>
          </w:tcPr>
          <w:p w14:paraId="6F7E9ED2"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79FD3B3" w14:textId="77777777" w:rsidR="00F2431C" w:rsidRDefault="00F2431C" w:rsidP="00FC7C21">
            <w:pPr>
              <w:pStyle w:val="TableParagraph"/>
              <w:ind w:left="19" w:right="9"/>
              <w:rPr>
                <w:sz w:val="16"/>
              </w:rPr>
            </w:pPr>
            <w:r>
              <w:rPr>
                <w:sz w:val="16"/>
              </w:rPr>
              <w:t>61001</w:t>
            </w:r>
          </w:p>
        </w:tc>
        <w:tc>
          <w:tcPr>
            <w:tcW w:w="980" w:type="dxa"/>
            <w:tcBorders>
              <w:top w:val="nil"/>
              <w:bottom w:val="nil"/>
            </w:tcBorders>
          </w:tcPr>
          <w:p w14:paraId="79896C24" w14:textId="77777777" w:rsidR="00F2431C" w:rsidRDefault="00F2431C" w:rsidP="00FC7C21">
            <w:pPr>
              <w:pStyle w:val="TableParagraph"/>
              <w:ind w:left="69" w:right="59"/>
              <w:rPr>
                <w:sz w:val="16"/>
              </w:rPr>
            </w:pPr>
            <w:r>
              <w:rPr>
                <w:sz w:val="16"/>
              </w:rPr>
              <w:t>10/06/</w:t>
            </w:r>
            <w:r w:rsidR="00255652">
              <w:rPr>
                <w:sz w:val="16"/>
              </w:rPr>
              <w:t>2024</w:t>
            </w:r>
          </w:p>
        </w:tc>
        <w:tc>
          <w:tcPr>
            <w:tcW w:w="1200" w:type="dxa"/>
            <w:tcBorders>
              <w:top w:val="nil"/>
              <w:bottom w:val="nil"/>
            </w:tcBorders>
          </w:tcPr>
          <w:p w14:paraId="2806936C" w14:textId="77777777" w:rsidR="00F2431C" w:rsidRDefault="00F2431C" w:rsidP="00FC7C21">
            <w:pPr>
              <w:pStyle w:val="TableParagraph"/>
              <w:ind w:right="27"/>
              <w:jc w:val="right"/>
              <w:rPr>
                <w:sz w:val="16"/>
              </w:rPr>
            </w:pPr>
            <w:r>
              <w:rPr>
                <w:sz w:val="16"/>
              </w:rPr>
              <w:t>15.221,41</w:t>
            </w:r>
          </w:p>
        </w:tc>
        <w:tc>
          <w:tcPr>
            <w:tcW w:w="1200" w:type="dxa"/>
            <w:tcBorders>
              <w:top w:val="nil"/>
              <w:bottom w:val="nil"/>
            </w:tcBorders>
          </w:tcPr>
          <w:p w14:paraId="1F5250E8" w14:textId="77777777" w:rsidR="00F2431C" w:rsidRDefault="00F2431C" w:rsidP="00FC7C21">
            <w:pPr>
              <w:pStyle w:val="TableParagraph"/>
              <w:ind w:right="27"/>
              <w:jc w:val="right"/>
              <w:rPr>
                <w:sz w:val="16"/>
              </w:rPr>
            </w:pPr>
            <w:r>
              <w:rPr>
                <w:sz w:val="16"/>
              </w:rPr>
              <w:t>1.174,58</w:t>
            </w:r>
          </w:p>
        </w:tc>
        <w:tc>
          <w:tcPr>
            <w:tcW w:w="1200" w:type="dxa"/>
            <w:tcBorders>
              <w:top w:val="nil"/>
              <w:bottom w:val="nil"/>
            </w:tcBorders>
          </w:tcPr>
          <w:p w14:paraId="33F69060" w14:textId="77777777" w:rsidR="00F2431C" w:rsidRDefault="00F2431C" w:rsidP="00FC7C21">
            <w:pPr>
              <w:pStyle w:val="TableParagraph"/>
              <w:ind w:right="27"/>
              <w:jc w:val="right"/>
              <w:rPr>
                <w:sz w:val="16"/>
              </w:rPr>
            </w:pPr>
            <w:r>
              <w:rPr>
                <w:sz w:val="16"/>
              </w:rPr>
              <w:t>14.046,83</w:t>
            </w:r>
          </w:p>
        </w:tc>
      </w:tr>
      <w:tr w:rsidR="00F2431C" w14:paraId="408970FF" w14:textId="77777777" w:rsidTr="00FC7C21">
        <w:trPr>
          <w:trHeight w:val="360"/>
        </w:trPr>
        <w:tc>
          <w:tcPr>
            <w:tcW w:w="1180" w:type="dxa"/>
            <w:tcBorders>
              <w:top w:val="nil"/>
              <w:bottom w:val="nil"/>
            </w:tcBorders>
          </w:tcPr>
          <w:p w14:paraId="41FEEF9F" w14:textId="77777777" w:rsidR="00F2431C" w:rsidRDefault="00F2431C" w:rsidP="00FC7C21">
            <w:pPr>
              <w:pStyle w:val="TableParagraph"/>
              <w:ind w:left="60" w:right="50"/>
              <w:rPr>
                <w:sz w:val="16"/>
              </w:rPr>
            </w:pPr>
            <w:r>
              <w:rPr>
                <w:sz w:val="16"/>
              </w:rPr>
              <w:t>021473</w:t>
            </w:r>
          </w:p>
        </w:tc>
        <w:tc>
          <w:tcPr>
            <w:tcW w:w="1200" w:type="dxa"/>
            <w:tcBorders>
              <w:top w:val="nil"/>
              <w:bottom w:val="nil"/>
            </w:tcBorders>
          </w:tcPr>
          <w:p w14:paraId="6C3B79B4" w14:textId="77777777" w:rsidR="00F2431C" w:rsidRDefault="00F2431C" w:rsidP="00FC7C21">
            <w:pPr>
              <w:pStyle w:val="TableParagraph"/>
              <w:ind w:left="86" w:right="76"/>
              <w:rPr>
                <w:sz w:val="16"/>
              </w:rPr>
            </w:pPr>
            <w:r>
              <w:rPr>
                <w:sz w:val="16"/>
              </w:rPr>
              <w:t>020976</w:t>
            </w:r>
          </w:p>
        </w:tc>
        <w:tc>
          <w:tcPr>
            <w:tcW w:w="1600" w:type="dxa"/>
            <w:tcBorders>
              <w:top w:val="nil"/>
              <w:bottom w:val="nil"/>
            </w:tcBorders>
          </w:tcPr>
          <w:p w14:paraId="40B8F184" w14:textId="77777777" w:rsidR="00F2431C" w:rsidRDefault="00F2431C" w:rsidP="00FC7C21">
            <w:pPr>
              <w:pStyle w:val="TableParagraph"/>
              <w:ind w:left="47" w:right="37"/>
              <w:rPr>
                <w:sz w:val="16"/>
              </w:rPr>
            </w:pPr>
            <w:r>
              <w:rPr>
                <w:sz w:val="16"/>
              </w:rPr>
              <w:t>009541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12162A00"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7755FBB1"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8A5B042"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4767B0AA" w14:textId="77777777" w:rsidR="00F2431C" w:rsidRDefault="00F2431C" w:rsidP="00FC7C21">
            <w:pPr>
              <w:pStyle w:val="TableParagraph"/>
              <w:ind w:left="83" w:right="33"/>
              <w:rPr>
                <w:sz w:val="16"/>
              </w:rPr>
            </w:pPr>
            <w:r>
              <w:rPr>
                <w:sz w:val="16"/>
              </w:rPr>
              <w:t>20976</w:t>
            </w:r>
          </w:p>
        </w:tc>
        <w:tc>
          <w:tcPr>
            <w:tcW w:w="1000" w:type="dxa"/>
            <w:tcBorders>
              <w:top w:val="nil"/>
              <w:bottom w:val="nil"/>
            </w:tcBorders>
          </w:tcPr>
          <w:p w14:paraId="6FF137AE"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13F20AD2" w14:textId="77777777" w:rsidR="00F2431C" w:rsidRDefault="00F2431C" w:rsidP="00FC7C21">
            <w:pPr>
              <w:pStyle w:val="TableParagraph"/>
              <w:ind w:left="19" w:right="9"/>
              <w:rPr>
                <w:sz w:val="16"/>
              </w:rPr>
            </w:pPr>
            <w:r>
              <w:rPr>
                <w:sz w:val="16"/>
              </w:rPr>
              <w:t>140559</w:t>
            </w:r>
          </w:p>
        </w:tc>
        <w:tc>
          <w:tcPr>
            <w:tcW w:w="980" w:type="dxa"/>
            <w:tcBorders>
              <w:top w:val="nil"/>
              <w:bottom w:val="nil"/>
            </w:tcBorders>
          </w:tcPr>
          <w:p w14:paraId="4795D076" w14:textId="77777777" w:rsidR="00F2431C" w:rsidRDefault="00F2431C" w:rsidP="00FC7C21">
            <w:pPr>
              <w:pStyle w:val="TableParagraph"/>
              <w:ind w:left="69" w:right="59"/>
              <w:rPr>
                <w:sz w:val="16"/>
              </w:rPr>
            </w:pPr>
            <w:r>
              <w:rPr>
                <w:sz w:val="16"/>
              </w:rPr>
              <w:t>10/06/</w:t>
            </w:r>
            <w:r w:rsidR="00255652">
              <w:rPr>
                <w:sz w:val="16"/>
              </w:rPr>
              <w:t>2024</w:t>
            </w:r>
          </w:p>
        </w:tc>
        <w:tc>
          <w:tcPr>
            <w:tcW w:w="1200" w:type="dxa"/>
            <w:tcBorders>
              <w:top w:val="nil"/>
              <w:bottom w:val="nil"/>
            </w:tcBorders>
          </w:tcPr>
          <w:p w14:paraId="596B2538" w14:textId="77777777" w:rsidR="00F2431C" w:rsidRDefault="00F2431C" w:rsidP="00FC7C21">
            <w:pPr>
              <w:pStyle w:val="TableParagraph"/>
              <w:ind w:right="27"/>
              <w:jc w:val="right"/>
              <w:rPr>
                <w:sz w:val="16"/>
              </w:rPr>
            </w:pPr>
            <w:r>
              <w:rPr>
                <w:sz w:val="16"/>
              </w:rPr>
              <w:t>21.382,47</w:t>
            </w:r>
          </w:p>
        </w:tc>
        <w:tc>
          <w:tcPr>
            <w:tcW w:w="1200" w:type="dxa"/>
            <w:tcBorders>
              <w:top w:val="nil"/>
              <w:bottom w:val="nil"/>
            </w:tcBorders>
          </w:tcPr>
          <w:p w14:paraId="7E7FB3D3" w14:textId="77777777" w:rsidR="00F2431C" w:rsidRDefault="00F2431C" w:rsidP="00FC7C21">
            <w:pPr>
              <w:pStyle w:val="TableParagraph"/>
              <w:ind w:right="27"/>
              <w:jc w:val="right"/>
              <w:rPr>
                <w:sz w:val="16"/>
              </w:rPr>
            </w:pPr>
            <w:r>
              <w:rPr>
                <w:sz w:val="16"/>
              </w:rPr>
              <w:t>2.388,59</w:t>
            </w:r>
          </w:p>
        </w:tc>
        <w:tc>
          <w:tcPr>
            <w:tcW w:w="1200" w:type="dxa"/>
            <w:tcBorders>
              <w:top w:val="nil"/>
              <w:bottom w:val="nil"/>
            </w:tcBorders>
          </w:tcPr>
          <w:p w14:paraId="0422A7BB" w14:textId="77777777" w:rsidR="00F2431C" w:rsidRDefault="00F2431C" w:rsidP="00FC7C21">
            <w:pPr>
              <w:pStyle w:val="TableParagraph"/>
              <w:ind w:right="27"/>
              <w:jc w:val="right"/>
              <w:rPr>
                <w:sz w:val="16"/>
              </w:rPr>
            </w:pPr>
            <w:r>
              <w:rPr>
                <w:sz w:val="16"/>
              </w:rPr>
              <w:t>18.993,88</w:t>
            </w:r>
          </w:p>
        </w:tc>
      </w:tr>
      <w:tr w:rsidR="00F2431C" w14:paraId="63572757" w14:textId="77777777" w:rsidTr="00FC7C21">
        <w:trPr>
          <w:trHeight w:val="360"/>
        </w:trPr>
        <w:tc>
          <w:tcPr>
            <w:tcW w:w="1180" w:type="dxa"/>
            <w:tcBorders>
              <w:top w:val="nil"/>
              <w:bottom w:val="nil"/>
            </w:tcBorders>
          </w:tcPr>
          <w:p w14:paraId="73C0CC16" w14:textId="77777777" w:rsidR="00F2431C" w:rsidRDefault="00F2431C" w:rsidP="00FC7C21">
            <w:pPr>
              <w:pStyle w:val="TableParagraph"/>
              <w:ind w:left="60" w:right="50"/>
              <w:rPr>
                <w:sz w:val="16"/>
              </w:rPr>
            </w:pPr>
            <w:r>
              <w:rPr>
                <w:sz w:val="16"/>
              </w:rPr>
              <w:t>021471</w:t>
            </w:r>
          </w:p>
        </w:tc>
        <w:tc>
          <w:tcPr>
            <w:tcW w:w="1200" w:type="dxa"/>
            <w:tcBorders>
              <w:top w:val="nil"/>
              <w:bottom w:val="nil"/>
            </w:tcBorders>
          </w:tcPr>
          <w:p w14:paraId="466265F2" w14:textId="77777777" w:rsidR="00F2431C" w:rsidRDefault="00F2431C" w:rsidP="00FC7C21">
            <w:pPr>
              <w:pStyle w:val="TableParagraph"/>
              <w:ind w:left="86" w:right="76"/>
              <w:rPr>
                <w:sz w:val="16"/>
              </w:rPr>
            </w:pPr>
            <w:r>
              <w:rPr>
                <w:sz w:val="16"/>
              </w:rPr>
              <w:t>020971</w:t>
            </w:r>
          </w:p>
        </w:tc>
        <w:tc>
          <w:tcPr>
            <w:tcW w:w="1600" w:type="dxa"/>
            <w:tcBorders>
              <w:top w:val="nil"/>
              <w:bottom w:val="nil"/>
            </w:tcBorders>
          </w:tcPr>
          <w:p w14:paraId="47EDDBCA" w14:textId="77777777" w:rsidR="00F2431C" w:rsidRDefault="00F2431C" w:rsidP="00FC7C21">
            <w:pPr>
              <w:pStyle w:val="TableParagraph"/>
              <w:ind w:left="47" w:right="37"/>
              <w:rPr>
                <w:sz w:val="16"/>
              </w:rPr>
            </w:pPr>
            <w:r>
              <w:rPr>
                <w:sz w:val="16"/>
              </w:rPr>
              <w:t>009532</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B15BD49" w14:textId="77777777" w:rsidR="00F2431C" w:rsidRDefault="00F2431C" w:rsidP="00FC7C21">
            <w:pPr>
              <w:pStyle w:val="TableParagraph"/>
              <w:ind w:left="139" w:right="129"/>
              <w:rPr>
                <w:sz w:val="16"/>
              </w:rPr>
            </w:pPr>
            <w:r>
              <w:rPr>
                <w:sz w:val="16"/>
              </w:rPr>
              <w:t>288</w:t>
            </w:r>
          </w:p>
        </w:tc>
        <w:tc>
          <w:tcPr>
            <w:tcW w:w="3200" w:type="dxa"/>
            <w:tcBorders>
              <w:top w:val="nil"/>
              <w:bottom w:val="nil"/>
            </w:tcBorders>
          </w:tcPr>
          <w:p w14:paraId="5C0B5862"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A4A90A7"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599C2378" w14:textId="77777777" w:rsidR="00F2431C" w:rsidRDefault="00F2431C" w:rsidP="00FC7C21">
            <w:pPr>
              <w:pStyle w:val="TableParagraph"/>
              <w:ind w:left="83" w:right="33"/>
              <w:rPr>
                <w:sz w:val="16"/>
              </w:rPr>
            </w:pPr>
            <w:r>
              <w:rPr>
                <w:sz w:val="16"/>
              </w:rPr>
              <w:t>20971</w:t>
            </w:r>
          </w:p>
        </w:tc>
        <w:tc>
          <w:tcPr>
            <w:tcW w:w="1000" w:type="dxa"/>
            <w:tcBorders>
              <w:top w:val="nil"/>
              <w:bottom w:val="nil"/>
            </w:tcBorders>
          </w:tcPr>
          <w:p w14:paraId="56099366"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868A3F8" w14:textId="77777777" w:rsidR="00F2431C" w:rsidRDefault="00F2431C" w:rsidP="00FC7C21">
            <w:pPr>
              <w:pStyle w:val="TableParagraph"/>
              <w:ind w:left="19" w:right="9"/>
              <w:rPr>
                <w:sz w:val="16"/>
              </w:rPr>
            </w:pPr>
            <w:r>
              <w:rPr>
                <w:sz w:val="16"/>
              </w:rPr>
              <w:t>139790</w:t>
            </w:r>
          </w:p>
        </w:tc>
        <w:tc>
          <w:tcPr>
            <w:tcW w:w="980" w:type="dxa"/>
            <w:tcBorders>
              <w:top w:val="nil"/>
              <w:bottom w:val="nil"/>
            </w:tcBorders>
          </w:tcPr>
          <w:p w14:paraId="71673ADB" w14:textId="77777777" w:rsidR="00F2431C" w:rsidRDefault="00F2431C" w:rsidP="00FC7C21">
            <w:pPr>
              <w:pStyle w:val="TableParagraph"/>
              <w:ind w:left="69" w:right="59"/>
              <w:rPr>
                <w:sz w:val="16"/>
              </w:rPr>
            </w:pPr>
            <w:r>
              <w:rPr>
                <w:sz w:val="16"/>
              </w:rPr>
              <w:t>10/06/</w:t>
            </w:r>
            <w:r w:rsidR="00255652">
              <w:rPr>
                <w:sz w:val="16"/>
              </w:rPr>
              <w:t>2024</w:t>
            </w:r>
          </w:p>
        </w:tc>
        <w:tc>
          <w:tcPr>
            <w:tcW w:w="1200" w:type="dxa"/>
            <w:tcBorders>
              <w:top w:val="nil"/>
              <w:bottom w:val="nil"/>
            </w:tcBorders>
          </w:tcPr>
          <w:p w14:paraId="2049D4A1" w14:textId="77777777" w:rsidR="00F2431C" w:rsidRDefault="00F2431C" w:rsidP="00FC7C21">
            <w:pPr>
              <w:pStyle w:val="TableParagraph"/>
              <w:ind w:right="27"/>
              <w:jc w:val="right"/>
              <w:rPr>
                <w:sz w:val="16"/>
              </w:rPr>
            </w:pPr>
            <w:r>
              <w:rPr>
                <w:sz w:val="16"/>
              </w:rPr>
              <w:t>4.650,00</w:t>
            </w:r>
          </w:p>
        </w:tc>
        <w:tc>
          <w:tcPr>
            <w:tcW w:w="1200" w:type="dxa"/>
            <w:tcBorders>
              <w:top w:val="nil"/>
              <w:bottom w:val="nil"/>
            </w:tcBorders>
          </w:tcPr>
          <w:p w14:paraId="4B6EDBB6" w14:textId="77777777" w:rsidR="00F2431C" w:rsidRDefault="00F2431C" w:rsidP="00FC7C21">
            <w:pPr>
              <w:pStyle w:val="TableParagraph"/>
              <w:ind w:right="27"/>
              <w:jc w:val="right"/>
              <w:rPr>
                <w:sz w:val="16"/>
              </w:rPr>
            </w:pPr>
            <w:r>
              <w:rPr>
                <w:sz w:val="16"/>
              </w:rPr>
              <w:t>369,00</w:t>
            </w:r>
          </w:p>
        </w:tc>
        <w:tc>
          <w:tcPr>
            <w:tcW w:w="1200" w:type="dxa"/>
            <w:tcBorders>
              <w:top w:val="nil"/>
              <w:bottom w:val="nil"/>
            </w:tcBorders>
          </w:tcPr>
          <w:p w14:paraId="76EFA9EF" w14:textId="77777777" w:rsidR="00F2431C" w:rsidRDefault="00F2431C" w:rsidP="00FC7C21">
            <w:pPr>
              <w:pStyle w:val="TableParagraph"/>
              <w:ind w:right="27"/>
              <w:jc w:val="right"/>
              <w:rPr>
                <w:sz w:val="16"/>
              </w:rPr>
            </w:pPr>
            <w:r>
              <w:rPr>
                <w:sz w:val="16"/>
              </w:rPr>
              <w:t>4.281,00</w:t>
            </w:r>
          </w:p>
        </w:tc>
      </w:tr>
      <w:tr w:rsidR="00F2431C" w14:paraId="594BC7AE" w14:textId="77777777" w:rsidTr="00FC7C21">
        <w:trPr>
          <w:trHeight w:val="360"/>
        </w:trPr>
        <w:tc>
          <w:tcPr>
            <w:tcW w:w="1180" w:type="dxa"/>
            <w:tcBorders>
              <w:top w:val="nil"/>
              <w:bottom w:val="nil"/>
            </w:tcBorders>
          </w:tcPr>
          <w:p w14:paraId="218D15A4" w14:textId="77777777" w:rsidR="00F2431C" w:rsidRDefault="00F2431C" w:rsidP="00FC7C21">
            <w:pPr>
              <w:pStyle w:val="TableParagraph"/>
              <w:ind w:left="60" w:right="50"/>
              <w:rPr>
                <w:sz w:val="16"/>
              </w:rPr>
            </w:pPr>
            <w:r>
              <w:rPr>
                <w:sz w:val="16"/>
              </w:rPr>
              <w:t>021476</w:t>
            </w:r>
          </w:p>
        </w:tc>
        <w:tc>
          <w:tcPr>
            <w:tcW w:w="1200" w:type="dxa"/>
            <w:tcBorders>
              <w:top w:val="nil"/>
              <w:bottom w:val="nil"/>
            </w:tcBorders>
          </w:tcPr>
          <w:p w14:paraId="3C83F0AC" w14:textId="77777777" w:rsidR="00F2431C" w:rsidRDefault="00F2431C" w:rsidP="00FC7C21">
            <w:pPr>
              <w:pStyle w:val="TableParagraph"/>
              <w:ind w:left="86" w:right="76"/>
              <w:rPr>
                <w:sz w:val="16"/>
              </w:rPr>
            </w:pPr>
            <w:r>
              <w:rPr>
                <w:sz w:val="16"/>
              </w:rPr>
              <w:t>020959</w:t>
            </w:r>
          </w:p>
        </w:tc>
        <w:tc>
          <w:tcPr>
            <w:tcW w:w="1600" w:type="dxa"/>
            <w:tcBorders>
              <w:top w:val="nil"/>
              <w:bottom w:val="nil"/>
            </w:tcBorders>
          </w:tcPr>
          <w:p w14:paraId="2CB4C3E3" w14:textId="77777777" w:rsidR="00F2431C" w:rsidRDefault="00F2431C" w:rsidP="00FC7C21">
            <w:pPr>
              <w:pStyle w:val="TableParagraph"/>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2DCBA74B"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78DDBB30"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D63238F"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0F58205C" w14:textId="77777777" w:rsidR="00F2431C" w:rsidRDefault="00F2431C" w:rsidP="00FC7C21">
            <w:pPr>
              <w:pStyle w:val="TableParagraph"/>
              <w:ind w:left="83" w:right="33"/>
              <w:rPr>
                <w:sz w:val="16"/>
              </w:rPr>
            </w:pPr>
            <w:r>
              <w:rPr>
                <w:sz w:val="16"/>
              </w:rPr>
              <w:t>20959</w:t>
            </w:r>
          </w:p>
        </w:tc>
        <w:tc>
          <w:tcPr>
            <w:tcW w:w="1000" w:type="dxa"/>
            <w:tcBorders>
              <w:top w:val="nil"/>
              <w:bottom w:val="nil"/>
            </w:tcBorders>
          </w:tcPr>
          <w:p w14:paraId="42DE2331"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EF8EA5D" w14:textId="77777777" w:rsidR="00F2431C" w:rsidRDefault="00F2431C" w:rsidP="00FC7C21">
            <w:pPr>
              <w:pStyle w:val="TableParagraph"/>
              <w:ind w:left="19" w:right="9"/>
              <w:rPr>
                <w:sz w:val="16"/>
              </w:rPr>
            </w:pPr>
            <w:r>
              <w:rPr>
                <w:sz w:val="16"/>
              </w:rPr>
              <w:t>136745</w:t>
            </w:r>
          </w:p>
        </w:tc>
        <w:tc>
          <w:tcPr>
            <w:tcW w:w="980" w:type="dxa"/>
            <w:tcBorders>
              <w:top w:val="nil"/>
              <w:bottom w:val="nil"/>
            </w:tcBorders>
          </w:tcPr>
          <w:p w14:paraId="0E43CA47" w14:textId="77777777" w:rsidR="00F2431C" w:rsidRDefault="00F2431C" w:rsidP="00FC7C21">
            <w:pPr>
              <w:pStyle w:val="TableParagraph"/>
              <w:ind w:left="69" w:right="59"/>
              <w:rPr>
                <w:sz w:val="16"/>
              </w:rPr>
            </w:pPr>
            <w:r>
              <w:rPr>
                <w:sz w:val="16"/>
              </w:rPr>
              <w:t>10/06/</w:t>
            </w:r>
            <w:r w:rsidR="00255652">
              <w:rPr>
                <w:sz w:val="16"/>
              </w:rPr>
              <w:t>2024</w:t>
            </w:r>
          </w:p>
        </w:tc>
        <w:tc>
          <w:tcPr>
            <w:tcW w:w="1200" w:type="dxa"/>
            <w:tcBorders>
              <w:top w:val="nil"/>
              <w:bottom w:val="nil"/>
            </w:tcBorders>
          </w:tcPr>
          <w:p w14:paraId="59B3CD20" w14:textId="77777777" w:rsidR="00F2431C" w:rsidRDefault="00F2431C" w:rsidP="00FC7C21">
            <w:pPr>
              <w:pStyle w:val="TableParagraph"/>
              <w:ind w:right="27"/>
              <w:jc w:val="right"/>
              <w:rPr>
                <w:sz w:val="16"/>
              </w:rPr>
            </w:pPr>
            <w:r>
              <w:rPr>
                <w:sz w:val="16"/>
              </w:rPr>
              <w:t>12.090,00</w:t>
            </w:r>
          </w:p>
        </w:tc>
        <w:tc>
          <w:tcPr>
            <w:tcW w:w="1200" w:type="dxa"/>
            <w:tcBorders>
              <w:top w:val="nil"/>
              <w:bottom w:val="nil"/>
            </w:tcBorders>
          </w:tcPr>
          <w:p w14:paraId="61D11B77" w14:textId="77777777" w:rsidR="00F2431C" w:rsidRDefault="00F2431C" w:rsidP="00FC7C21">
            <w:pPr>
              <w:pStyle w:val="TableParagraph"/>
              <w:ind w:right="27"/>
              <w:jc w:val="right"/>
              <w:rPr>
                <w:sz w:val="16"/>
              </w:rPr>
            </w:pPr>
            <w:r>
              <w:rPr>
                <w:sz w:val="16"/>
              </w:rPr>
              <w:t>1.013,97</w:t>
            </w:r>
          </w:p>
        </w:tc>
        <w:tc>
          <w:tcPr>
            <w:tcW w:w="1200" w:type="dxa"/>
            <w:tcBorders>
              <w:top w:val="nil"/>
              <w:bottom w:val="nil"/>
            </w:tcBorders>
          </w:tcPr>
          <w:p w14:paraId="2E179214" w14:textId="77777777" w:rsidR="00F2431C" w:rsidRDefault="00F2431C" w:rsidP="00FC7C21">
            <w:pPr>
              <w:pStyle w:val="TableParagraph"/>
              <w:ind w:right="27"/>
              <w:jc w:val="right"/>
              <w:rPr>
                <w:sz w:val="16"/>
              </w:rPr>
            </w:pPr>
            <w:r>
              <w:rPr>
                <w:sz w:val="16"/>
              </w:rPr>
              <w:t>11.076,03</w:t>
            </w:r>
          </w:p>
        </w:tc>
      </w:tr>
      <w:tr w:rsidR="00F2431C" w14:paraId="0F44F2BE" w14:textId="77777777" w:rsidTr="00FC7C21">
        <w:trPr>
          <w:trHeight w:val="360"/>
        </w:trPr>
        <w:tc>
          <w:tcPr>
            <w:tcW w:w="1180" w:type="dxa"/>
            <w:tcBorders>
              <w:top w:val="nil"/>
              <w:bottom w:val="nil"/>
            </w:tcBorders>
          </w:tcPr>
          <w:p w14:paraId="4B3843D0" w14:textId="77777777" w:rsidR="00F2431C" w:rsidRDefault="00F2431C" w:rsidP="00FC7C21">
            <w:pPr>
              <w:pStyle w:val="TableParagraph"/>
              <w:ind w:left="60" w:right="50"/>
              <w:rPr>
                <w:sz w:val="16"/>
              </w:rPr>
            </w:pPr>
            <w:r>
              <w:rPr>
                <w:sz w:val="16"/>
              </w:rPr>
              <w:t>021478</w:t>
            </w:r>
          </w:p>
        </w:tc>
        <w:tc>
          <w:tcPr>
            <w:tcW w:w="1200" w:type="dxa"/>
            <w:tcBorders>
              <w:top w:val="nil"/>
              <w:bottom w:val="nil"/>
            </w:tcBorders>
          </w:tcPr>
          <w:p w14:paraId="488E6817" w14:textId="77777777" w:rsidR="00F2431C" w:rsidRDefault="00F2431C" w:rsidP="00FC7C21">
            <w:pPr>
              <w:pStyle w:val="TableParagraph"/>
              <w:ind w:left="86" w:right="76"/>
              <w:rPr>
                <w:sz w:val="16"/>
              </w:rPr>
            </w:pPr>
            <w:r>
              <w:rPr>
                <w:sz w:val="16"/>
              </w:rPr>
              <w:t>020967</w:t>
            </w:r>
          </w:p>
        </w:tc>
        <w:tc>
          <w:tcPr>
            <w:tcW w:w="1600" w:type="dxa"/>
            <w:tcBorders>
              <w:top w:val="nil"/>
              <w:bottom w:val="nil"/>
            </w:tcBorders>
          </w:tcPr>
          <w:p w14:paraId="1A3C18EB" w14:textId="77777777" w:rsidR="00F2431C" w:rsidRDefault="00F2431C"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0E94ABB1"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788B613E"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61E6D5B"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855E9D7" w14:textId="77777777" w:rsidR="00F2431C" w:rsidRDefault="00F2431C" w:rsidP="00FC7C21">
            <w:pPr>
              <w:pStyle w:val="TableParagraph"/>
              <w:ind w:left="83" w:right="33"/>
              <w:rPr>
                <w:sz w:val="16"/>
              </w:rPr>
            </w:pPr>
            <w:r>
              <w:rPr>
                <w:sz w:val="16"/>
              </w:rPr>
              <w:t>20967</w:t>
            </w:r>
          </w:p>
        </w:tc>
        <w:tc>
          <w:tcPr>
            <w:tcW w:w="1000" w:type="dxa"/>
            <w:tcBorders>
              <w:top w:val="nil"/>
              <w:bottom w:val="nil"/>
            </w:tcBorders>
          </w:tcPr>
          <w:p w14:paraId="02F8B646"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1A7554C1" w14:textId="77777777" w:rsidR="00F2431C" w:rsidRDefault="00F2431C" w:rsidP="00FC7C21">
            <w:pPr>
              <w:pStyle w:val="TableParagraph"/>
              <w:ind w:left="19" w:right="9"/>
              <w:rPr>
                <w:sz w:val="16"/>
              </w:rPr>
            </w:pPr>
            <w:r>
              <w:rPr>
                <w:sz w:val="16"/>
              </w:rPr>
              <w:t>137714</w:t>
            </w:r>
          </w:p>
        </w:tc>
        <w:tc>
          <w:tcPr>
            <w:tcW w:w="980" w:type="dxa"/>
            <w:tcBorders>
              <w:top w:val="nil"/>
              <w:bottom w:val="nil"/>
            </w:tcBorders>
          </w:tcPr>
          <w:p w14:paraId="224121DF" w14:textId="77777777" w:rsidR="00F2431C" w:rsidRDefault="00F2431C" w:rsidP="00FC7C21">
            <w:pPr>
              <w:pStyle w:val="TableParagraph"/>
              <w:ind w:left="69" w:right="59"/>
              <w:rPr>
                <w:sz w:val="16"/>
              </w:rPr>
            </w:pPr>
            <w:r>
              <w:rPr>
                <w:sz w:val="16"/>
              </w:rPr>
              <w:t>10/06/</w:t>
            </w:r>
            <w:r w:rsidR="00255652">
              <w:rPr>
                <w:sz w:val="16"/>
              </w:rPr>
              <w:t>2024</w:t>
            </w:r>
          </w:p>
        </w:tc>
        <w:tc>
          <w:tcPr>
            <w:tcW w:w="1200" w:type="dxa"/>
            <w:tcBorders>
              <w:top w:val="nil"/>
              <w:bottom w:val="nil"/>
            </w:tcBorders>
          </w:tcPr>
          <w:p w14:paraId="37BD2381" w14:textId="77777777" w:rsidR="00F2431C" w:rsidRDefault="00F2431C" w:rsidP="00FC7C21">
            <w:pPr>
              <w:pStyle w:val="TableParagraph"/>
              <w:ind w:right="27"/>
              <w:jc w:val="right"/>
              <w:rPr>
                <w:sz w:val="16"/>
              </w:rPr>
            </w:pPr>
            <w:r>
              <w:rPr>
                <w:sz w:val="16"/>
              </w:rPr>
              <w:t>13.261,27</w:t>
            </w:r>
          </w:p>
        </w:tc>
        <w:tc>
          <w:tcPr>
            <w:tcW w:w="1200" w:type="dxa"/>
            <w:tcBorders>
              <w:top w:val="nil"/>
              <w:bottom w:val="nil"/>
            </w:tcBorders>
          </w:tcPr>
          <w:p w14:paraId="6E07EE3E" w14:textId="77777777" w:rsidR="00F2431C" w:rsidRDefault="00F2431C" w:rsidP="00FC7C21">
            <w:pPr>
              <w:pStyle w:val="TableParagraph"/>
              <w:ind w:right="27"/>
              <w:jc w:val="right"/>
              <w:rPr>
                <w:sz w:val="16"/>
              </w:rPr>
            </w:pPr>
            <w:r>
              <w:rPr>
                <w:sz w:val="16"/>
              </w:rPr>
              <w:t>1.669,71</w:t>
            </w:r>
          </w:p>
        </w:tc>
        <w:tc>
          <w:tcPr>
            <w:tcW w:w="1200" w:type="dxa"/>
            <w:tcBorders>
              <w:top w:val="nil"/>
              <w:bottom w:val="nil"/>
            </w:tcBorders>
          </w:tcPr>
          <w:p w14:paraId="414BAD52" w14:textId="77777777" w:rsidR="00F2431C" w:rsidRDefault="00F2431C" w:rsidP="00FC7C21">
            <w:pPr>
              <w:pStyle w:val="TableParagraph"/>
              <w:ind w:right="27"/>
              <w:jc w:val="right"/>
              <w:rPr>
                <w:sz w:val="16"/>
              </w:rPr>
            </w:pPr>
            <w:r>
              <w:rPr>
                <w:sz w:val="16"/>
              </w:rPr>
              <w:t>11.591,56</w:t>
            </w:r>
          </w:p>
        </w:tc>
      </w:tr>
      <w:tr w:rsidR="00F2431C" w14:paraId="1FA99908" w14:textId="77777777" w:rsidTr="00FC7C21">
        <w:trPr>
          <w:trHeight w:val="360"/>
        </w:trPr>
        <w:tc>
          <w:tcPr>
            <w:tcW w:w="1180" w:type="dxa"/>
            <w:tcBorders>
              <w:top w:val="nil"/>
              <w:bottom w:val="nil"/>
            </w:tcBorders>
          </w:tcPr>
          <w:p w14:paraId="63210F3B" w14:textId="77777777" w:rsidR="00F2431C" w:rsidRDefault="00F2431C" w:rsidP="00FC7C21">
            <w:pPr>
              <w:pStyle w:val="TableParagraph"/>
              <w:ind w:left="60" w:right="50"/>
              <w:rPr>
                <w:sz w:val="16"/>
              </w:rPr>
            </w:pPr>
            <w:r>
              <w:rPr>
                <w:sz w:val="16"/>
              </w:rPr>
              <w:t>021479</w:t>
            </w:r>
          </w:p>
        </w:tc>
        <w:tc>
          <w:tcPr>
            <w:tcW w:w="1200" w:type="dxa"/>
            <w:tcBorders>
              <w:top w:val="nil"/>
              <w:bottom w:val="nil"/>
            </w:tcBorders>
          </w:tcPr>
          <w:p w14:paraId="06522AB8" w14:textId="77777777" w:rsidR="00F2431C" w:rsidRDefault="00F2431C" w:rsidP="00FC7C21">
            <w:pPr>
              <w:pStyle w:val="TableParagraph"/>
              <w:ind w:left="86" w:right="76"/>
              <w:rPr>
                <w:sz w:val="16"/>
              </w:rPr>
            </w:pPr>
            <w:r>
              <w:rPr>
                <w:sz w:val="16"/>
              </w:rPr>
              <w:t>020968</w:t>
            </w:r>
          </w:p>
        </w:tc>
        <w:tc>
          <w:tcPr>
            <w:tcW w:w="1600" w:type="dxa"/>
            <w:tcBorders>
              <w:top w:val="nil"/>
              <w:bottom w:val="nil"/>
            </w:tcBorders>
          </w:tcPr>
          <w:p w14:paraId="193D97FB" w14:textId="77777777" w:rsidR="00F2431C" w:rsidRDefault="00F2431C"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6AFC486E"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6B739267"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BC46FBB"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49FF2B94" w14:textId="77777777" w:rsidR="00F2431C" w:rsidRDefault="00F2431C" w:rsidP="00FC7C21">
            <w:pPr>
              <w:pStyle w:val="TableParagraph"/>
              <w:ind w:left="83" w:right="33"/>
              <w:rPr>
                <w:sz w:val="16"/>
              </w:rPr>
            </w:pPr>
            <w:r>
              <w:rPr>
                <w:sz w:val="16"/>
              </w:rPr>
              <w:t>20968</w:t>
            </w:r>
          </w:p>
        </w:tc>
        <w:tc>
          <w:tcPr>
            <w:tcW w:w="1000" w:type="dxa"/>
            <w:tcBorders>
              <w:top w:val="nil"/>
              <w:bottom w:val="nil"/>
            </w:tcBorders>
          </w:tcPr>
          <w:p w14:paraId="5D37B404"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3D01E2D5" w14:textId="77777777" w:rsidR="00F2431C" w:rsidRDefault="00F2431C" w:rsidP="00FC7C21">
            <w:pPr>
              <w:pStyle w:val="TableParagraph"/>
              <w:ind w:left="19" w:right="9"/>
              <w:rPr>
                <w:sz w:val="16"/>
              </w:rPr>
            </w:pPr>
            <w:r>
              <w:rPr>
                <w:sz w:val="16"/>
              </w:rPr>
              <w:t>138045</w:t>
            </w:r>
          </w:p>
        </w:tc>
        <w:tc>
          <w:tcPr>
            <w:tcW w:w="980" w:type="dxa"/>
            <w:tcBorders>
              <w:top w:val="nil"/>
              <w:bottom w:val="nil"/>
            </w:tcBorders>
          </w:tcPr>
          <w:p w14:paraId="0C67D601" w14:textId="77777777" w:rsidR="00F2431C" w:rsidRDefault="00F2431C" w:rsidP="00FC7C21">
            <w:pPr>
              <w:pStyle w:val="TableParagraph"/>
              <w:ind w:left="69" w:right="59"/>
              <w:rPr>
                <w:sz w:val="16"/>
              </w:rPr>
            </w:pPr>
            <w:r>
              <w:rPr>
                <w:sz w:val="16"/>
              </w:rPr>
              <w:t>10/06/</w:t>
            </w:r>
            <w:r w:rsidR="00255652">
              <w:rPr>
                <w:sz w:val="16"/>
              </w:rPr>
              <w:t>2024</w:t>
            </w:r>
          </w:p>
        </w:tc>
        <w:tc>
          <w:tcPr>
            <w:tcW w:w="1200" w:type="dxa"/>
            <w:tcBorders>
              <w:top w:val="nil"/>
              <w:bottom w:val="nil"/>
            </w:tcBorders>
          </w:tcPr>
          <w:p w14:paraId="0689A8ED" w14:textId="77777777" w:rsidR="00F2431C" w:rsidRDefault="00F2431C" w:rsidP="00FC7C21">
            <w:pPr>
              <w:pStyle w:val="TableParagraph"/>
              <w:ind w:right="27"/>
              <w:jc w:val="right"/>
              <w:rPr>
                <w:sz w:val="16"/>
              </w:rPr>
            </w:pPr>
            <w:r>
              <w:rPr>
                <w:sz w:val="16"/>
              </w:rPr>
              <w:t>2.500,00</w:t>
            </w:r>
          </w:p>
        </w:tc>
        <w:tc>
          <w:tcPr>
            <w:tcW w:w="1200" w:type="dxa"/>
            <w:tcBorders>
              <w:top w:val="nil"/>
              <w:bottom w:val="nil"/>
            </w:tcBorders>
          </w:tcPr>
          <w:p w14:paraId="6A22474A" w14:textId="77777777" w:rsidR="00F2431C" w:rsidRDefault="00F2431C" w:rsidP="00FC7C21">
            <w:pPr>
              <w:pStyle w:val="TableParagraph"/>
              <w:ind w:right="27"/>
              <w:jc w:val="right"/>
              <w:rPr>
                <w:sz w:val="16"/>
              </w:rPr>
            </w:pPr>
            <w:r>
              <w:rPr>
                <w:sz w:val="16"/>
              </w:rPr>
              <w:t>245,79</w:t>
            </w:r>
          </w:p>
        </w:tc>
        <w:tc>
          <w:tcPr>
            <w:tcW w:w="1200" w:type="dxa"/>
            <w:tcBorders>
              <w:top w:val="nil"/>
              <w:bottom w:val="nil"/>
            </w:tcBorders>
          </w:tcPr>
          <w:p w14:paraId="4015CEC1" w14:textId="77777777" w:rsidR="00F2431C" w:rsidRDefault="00F2431C" w:rsidP="00FC7C21">
            <w:pPr>
              <w:pStyle w:val="TableParagraph"/>
              <w:ind w:right="27"/>
              <w:jc w:val="right"/>
              <w:rPr>
                <w:sz w:val="16"/>
              </w:rPr>
            </w:pPr>
            <w:r>
              <w:rPr>
                <w:sz w:val="16"/>
              </w:rPr>
              <w:t>2.254,21</w:t>
            </w:r>
          </w:p>
        </w:tc>
      </w:tr>
      <w:tr w:rsidR="00F2431C" w14:paraId="0F3D48A0" w14:textId="77777777" w:rsidTr="00FC7C21">
        <w:trPr>
          <w:trHeight w:val="360"/>
        </w:trPr>
        <w:tc>
          <w:tcPr>
            <w:tcW w:w="1180" w:type="dxa"/>
            <w:tcBorders>
              <w:top w:val="nil"/>
              <w:bottom w:val="nil"/>
            </w:tcBorders>
          </w:tcPr>
          <w:p w14:paraId="4860965B" w14:textId="77777777" w:rsidR="00F2431C" w:rsidRDefault="00F2431C" w:rsidP="00FC7C21">
            <w:pPr>
              <w:pStyle w:val="TableParagraph"/>
              <w:ind w:left="60" w:right="50"/>
              <w:rPr>
                <w:sz w:val="16"/>
              </w:rPr>
            </w:pPr>
            <w:r>
              <w:rPr>
                <w:sz w:val="16"/>
              </w:rPr>
              <w:t>021562</w:t>
            </w:r>
          </w:p>
        </w:tc>
        <w:tc>
          <w:tcPr>
            <w:tcW w:w="1200" w:type="dxa"/>
            <w:tcBorders>
              <w:top w:val="nil"/>
              <w:bottom w:val="nil"/>
            </w:tcBorders>
          </w:tcPr>
          <w:p w14:paraId="3C7501B7" w14:textId="77777777" w:rsidR="00F2431C" w:rsidRDefault="00F2431C" w:rsidP="00FC7C21">
            <w:pPr>
              <w:pStyle w:val="TableParagraph"/>
              <w:ind w:left="86" w:right="76"/>
              <w:rPr>
                <w:sz w:val="16"/>
              </w:rPr>
            </w:pPr>
            <w:r>
              <w:rPr>
                <w:sz w:val="16"/>
              </w:rPr>
              <w:t>021042</w:t>
            </w:r>
          </w:p>
        </w:tc>
        <w:tc>
          <w:tcPr>
            <w:tcW w:w="1600" w:type="dxa"/>
            <w:tcBorders>
              <w:top w:val="nil"/>
              <w:bottom w:val="nil"/>
            </w:tcBorders>
          </w:tcPr>
          <w:p w14:paraId="6FCFAF75" w14:textId="77777777" w:rsidR="00F2431C" w:rsidRDefault="00F2431C" w:rsidP="00FC7C21">
            <w:pPr>
              <w:pStyle w:val="TableParagraph"/>
              <w:ind w:left="47" w:right="37"/>
              <w:rPr>
                <w:sz w:val="16"/>
              </w:rPr>
            </w:pPr>
            <w:r>
              <w:rPr>
                <w:sz w:val="16"/>
              </w:rPr>
              <w:t>010133</w:t>
            </w:r>
            <w:r>
              <w:rPr>
                <w:spacing w:val="-6"/>
                <w:sz w:val="16"/>
              </w:rPr>
              <w:t xml:space="preserve"> </w:t>
            </w:r>
            <w:r>
              <w:rPr>
                <w:sz w:val="16"/>
              </w:rPr>
              <w:t>-</w:t>
            </w:r>
            <w:r>
              <w:rPr>
                <w:spacing w:val="-6"/>
                <w:sz w:val="16"/>
              </w:rPr>
              <w:t xml:space="preserve"> </w:t>
            </w:r>
            <w:r>
              <w:rPr>
                <w:sz w:val="16"/>
              </w:rPr>
              <w:t>01/06/</w:t>
            </w:r>
            <w:r w:rsidR="00255652">
              <w:rPr>
                <w:sz w:val="16"/>
              </w:rPr>
              <w:t>2024</w:t>
            </w:r>
          </w:p>
        </w:tc>
        <w:tc>
          <w:tcPr>
            <w:tcW w:w="800" w:type="dxa"/>
            <w:tcBorders>
              <w:top w:val="nil"/>
              <w:bottom w:val="nil"/>
            </w:tcBorders>
          </w:tcPr>
          <w:p w14:paraId="0D8AFD83" w14:textId="77777777" w:rsidR="00F2431C" w:rsidRDefault="00F2431C" w:rsidP="00FC7C21">
            <w:pPr>
              <w:pStyle w:val="TableParagraph"/>
              <w:ind w:left="139" w:right="129"/>
              <w:rPr>
                <w:sz w:val="16"/>
              </w:rPr>
            </w:pPr>
            <w:r>
              <w:rPr>
                <w:sz w:val="16"/>
              </w:rPr>
              <w:t>268</w:t>
            </w:r>
          </w:p>
        </w:tc>
        <w:tc>
          <w:tcPr>
            <w:tcW w:w="3200" w:type="dxa"/>
            <w:tcBorders>
              <w:top w:val="nil"/>
              <w:bottom w:val="nil"/>
            </w:tcBorders>
          </w:tcPr>
          <w:p w14:paraId="282C548C"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47B43D0D"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6896EC6B" w14:textId="77777777" w:rsidR="00F2431C" w:rsidRDefault="00F2431C" w:rsidP="00FC7C21">
            <w:pPr>
              <w:pStyle w:val="TableParagraph"/>
              <w:ind w:left="83" w:right="33"/>
              <w:rPr>
                <w:sz w:val="16"/>
              </w:rPr>
            </w:pPr>
            <w:r>
              <w:rPr>
                <w:sz w:val="16"/>
              </w:rPr>
              <w:t>839261</w:t>
            </w:r>
          </w:p>
        </w:tc>
        <w:tc>
          <w:tcPr>
            <w:tcW w:w="1000" w:type="dxa"/>
            <w:tcBorders>
              <w:top w:val="nil"/>
              <w:bottom w:val="nil"/>
            </w:tcBorders>
          </w:tcPr>
          <w:p w14:paraId="00F8B6C4"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60883446" w14:textId="77777777" w:rsidR="00F2431C" w:rsidRDefault="00F2431C" w:rsidP="00FC7C21">
            <w:pPr>
              <w:pStyle w:val="TableParagraph"/>
              <w:ind w:left="19" w:right="9"/>
              <w:rPr>
                <w:sz w:val="16"/>
              </w:rPr>
            </w:pPr>
            <w:r>
              <w:rPr>
                <w:sz w:val="16"/>
              </w:rPr>
              <w:t>86151</w:t>
            </w:r>
          </w:p>
        </w:tc>
        <w:tc>
          <w:tcPr>
            <w:tcW w:w="980" w:type="dxa"/>
            <w:tcBorders>
              <w:top w:val="nil"/>
              <w:bottom w:val="nil"/>
            </w:tcBorders>
          </w:tcPr>
          <w:p w14:paraId="644A4EAD" w14:textId="77777777" w:rsidR="00F2431C" w:rsidRDefault="00F2431C" w:rsidP="00FC7C21">
            <w:pPr>
              <w:pStyle w:val="TableParagraph"/>
              <w:ind w:left="69" w:right="59"/>
              <w:rPr>
                <w:sz w:val="16"/>
              </w:rPr>
            </w:pPr>
            <w:r>
              <w:rPr>
                <w:sz w:val="16"/>
              </w:rPr>
              <w:t>10/06/</w:t>
            </w:r>
            <w:r w:rsidR="00255652">
              <w:rPr>
                <w:sz w:val="16"/>
              </w:rPr>
              <w:t>2024</w:t>
            </w:r>
          </w:p>
        </w:tc>
        <w:tc>
          <w:tcPr>
            <w:tcW w:w="1200" w:type="dxa"/>
            <w:tcBorders>
              <w:top w:val="nil"/>
              <w:bottom w:val="nil"/>
            </w:tcBorders>
          </w:tcPr>
          <w:p w14:paraId="11B921B6" w14:textId="77777777" w:rsidR="00F2431C" w:rsidRDefault="00F2431C" w:rsidP="00FC7C21">
            <w:pPr>
              <w:pStyle w:val="TableParagraph"/>
              <w:ind w:right="27"/>
              <w:jc w:val="right"/>
              <w:rPr>
                <w:sz w:val="16"/>
              </w:rPr>
            </w:pPr>
            <w:r>
              <w:rPr>
                <w:sz w:val="16"/>
              </w:rPr>
              <w:t>10.146,30</w:t>
            </w:r>
          </w:p>
        </w:tc>
        <w:tc>
          <w:tcPr>
            <w:tcW w:w="1200" w:type="dxa"/>
            <w:tcBorders>
              <w:top w:val="nil"/>
              <w:bottom w:val="nil"/>
            </w:tcBorders>
          </w:tcPr>
          <w:p w14:paraId="064EF4F3"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1E17B9BD" w14:textId="77777777" w:rsidR="00F2431C" w:rsidRDefault="00F2431C" w:rsidP="00FC7C21">
            <w:pPr>
              <w:pStyle w:val="TableParagraph"/>
              <w:ind w:right="27"/>
              <w:jc w:val="right"/>
              <w:rPr>
                <w:sz w:val="16"/>
              </w:rPr>
            </w:pPr>
            <w:r>
              <w:rPr>
                <w:sz w:val="16"/>
              </w:rPr>
              <w:t>10.146,30</w:t>
            </w:r>
          </w:p>
        </w:tc>
      </w:tr>
      <w:tr w:rsidR="00F2431C" w14:paraId="61413815" w14:textId="77777777" w:rsidTr="00FC7C21">
        <w:trPr>
          <w:trHeight w:val="360"/>
        </w:trPr>
        <w:tc>
          <w:tcPr>
            <w:tcW w:w="1180" w:type="dxa"/>
            <w:tcBorders>
              <w:top w:val="nil"/>
              <w:bottom w:val="nil"/>
            </w:tcBorders>
          </w:tcPr>
          <w:p w14:paraId="3D17E81C" w14:textId="77777777" w:rsidR="00F2431C" w:rsidRDefault="00F2431C" w:rsidP="00FC7C21">
            <w:pPr>
              <w:pStyle w:val="TableParagraph"/>
              <w:ind w:left="60" w:right="50"/>
              <w:rPr>
                <w:sz w:val="16"/>
              </w:rPr>
            </w:pPr>
            <w:r>
              <w:rPr>
                <w:sz w:val="16"/>
              </w:rPr>
              <w:t>021563</w:t>
            </w:r>
          </w:p>
        </w:tc>
        <w:tc>
          <w:tcPr>
            <w:tcW w:w="1200" w:type="dxa"/>
            <w:tcBorders>
              <w:top w:val="nil"/>
              <w:bottom w:val="nil"/>
            </w:tcBorders>
          </w:tcPr>
          <w:p w14:paraId="593046AC" w14:textId="77777777" w:rsidR="00F2431C" w:rsidRDefault="00F2431C" w:rsidP="00FC7C21">
            <w:pPr>
              <w:pStyle w:val="TableParagraph"/>
              <w:ind w:left="86" w:right="76"/>
              <w:rPr>
                <w:sz w:val="16"/>
              </w:rPr>
            </w:pPr>
            <w:r>
              <w:rPr>
                <w:sz w:val="16"/>
              </w:rPr>
              <w:t>021044</w:t>
            </w:r>
          </w:p>
        </w:tc>
        <w:tc>
          <w:tcPr>
            <w:tcW w:w="1600" w:type="dxa"/>
            <w:tcBorders>
              <w:top w:val="nil"/>
              <w:bottom w:val="nil"/>
            </w:tcBorders>
          </w:tcPr>
          <w:p w14:paraId="2C141FC9" w14:textId="77777777" w:rsidR="00F2431C" w:rsidRDefault="00F2431C" w:rsidP="00FC7C21">
            <w:pPr>
              <w:pStyle w:val="TableParagraph"/>
              <w:ind w:left="47" w:right="37"/>
              <w:rPr>
                <w:sz w:val="16"/>
              </w:rPr>
            </w:pPr>
            <w:r>
              <w:rPr>
                <w:sz w:val="16"/>
              </w:rPr>
              <w:t>010134</w:t>
            </w:r>
            <w:r>
              <w:rPr>
                <w:spacing w:val="-6"/>
                <w:sz w:val="16"/>
              </w:rPr>
              <w:t xml:space="preserve"> </w:t>
            </w:r>
            <w:r>
              <w:rPr>
                <w:sz w:val="16"/>
              </w:rPr>
              <w:t>-</w:t>
            </w:r>
            <w:r>
              <w:rPr>
                <w:spacing w:val="-6"/>
                <w:sz w:val="16"/>
              </w:rPr>
              <w:t xml:space="preserve"> </w:t>
            </w:r>
            <w:r>
              <w:rPr>
                <w:sz w:val="16"/>
              </w:rPr>
              <w:t>01/06/</w:t>
            </w:r>
            <w:r w:rsidR="00255652">
              <w:rPr>
                <w:sz w:val="16"/>
              </w:rPr>
              <w:t>2024</w:t>
            </w:r>
          </w:p>
        </w:tc>
        <w:tc>
          <w:tcPr>
            <w:tcW w:w="800" w:type="dxa"/>
            <w:tcBorders>
              <w:top w:val="nil"/>
              <w:bottom w:val="nil"/>
            </w:tcBorders>
          </w:tcPr>
          <w:p w14:paraId="1B1419B2" w14:textId="77777777" w:rsidR="00F2431C" w:rsidRDefault="00F2431C" w:rsidP="00FC7C21">
            <w:pPr>
              <w:pStyle w:val="TableParagraph"/>
              <w:ind w:left="139" w:right="129"/>
              <w:rPr>
                <w:sz w:val="16"/>
              </w:rPr>
            </w:pPr>
            <w:r>
              <w:rPr>
                <w:sz w:val="16"/>
              </w:rPr>
              <w:t>268</w:t>
            </w:r>
          </w:p>
        </w:tc>
        <w:tc>
          <w:tcPr>
            <w:tcW w:w="3200" w:type="dxa"/>
            <w:tcBorders>
              <w:top w:val="nil"/>
              <w:bottom w:val="nil"/>
            </w:tcBorders>
          </w:tcPr>
          <w:p w14:paraId="6D2A7390"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10A05A78"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72BB6A82" w14:textId="77777777" w:rsidR="00F2431C" w:rsidRDefault="00F2431C" w:rsidP="00FC7C21">
            <w:pPr>
              <w:pStyle w:val="TableParagraph"/>
              <w:ind w:left="83" w:right="33"/>
              <w:rPr>
                <w:sz w:val="16"/>
              </w:rPr>
            </w:pPr>
            <w:r>
              <w:rPr>
                <w:sz w:val="16"/>
              </w:rPr>
              <w:t>839273</w:t>
            </w:r>
          </w:p>
        </w:tc>
        <w:tc>
          <w:tcPr>
            <w:tcW w:w="1000" w:type="dxa"/>
            <w:tcBorders>
              <w:top w:val="nil"/>
              <w:bottom w:val="nil"/>
            </w:tcBorders>
          </w:tcPr>
          <w:p w14:paraId="1AF1F0EB"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4EB42C3B" w14:textId="77777777" w:rsidR="00F2431C" w:rsidRDefault="00F2431C" w:rsidP="00FC7C21">
            <w:pPr>
              <w:pStyle w:val="TableParagraph"/>
              <w:ind w:left="19" w:right="9"/>
              <w:rPr>
                <w:sz w:val="16"/>
              </w:rPr>
            </w:pPr>
            <w:r>
              <w:rPr>
                <w:sz w:val="16"/>
              </w:rPr>
              <w:t>86151</w:t>
            </w:r>
          </w:p>
        </w:tc>
        <w:tc>
          <w:tcPr>
            <w:tcW w:w="980" w:type="dxa"/>
            <w:tcBorders>
              <w:top w:val="nil"/>
              <w:bottom w:val="nil"/>
            </w:tcBorders>
          </w:tcPr>
          <w:p w14:paraId="7111AA7F" w14:textId="77777777" w:rsidR="00F2431C" w:rsidRDefault="00F2431C" w:rsidP="00FC7C21">
            <w:pPr>
              <w:pStyle w:val="TableParagraph"/>
              <w:ind w:left="69" w:right="59"/>
              <w:rPr>
                <w:sz w:val="16"/>
              </w:rPr>
            </w:pPr>
            <w:r>
              <w:rPr>
                <w:sz w:val="16"/>
              </w:rPr>
              <w:t>10/06/</w:t>
            </w:r>
            <w:r w:rsidR="00255652">
              <w:rPr>
                <w:sz w:val="16"/>
              </w:rPr>
              <w:t>2024</w:t>
            </w:r>
          </w:p>
        </w:tc>
        <w:tc>
          <w:tcPr>
            <w:tcW w:w="1200" w:type="dxa"/>
            <w:tcBorders>
              <w:top w:val="nil"/>
              <w:bottom w:val="nil"/>
            </w:tcBorders>
          </w:tcPr>
          <w:p w14:paraId="4DC6CCE3" w14:textId="77777777" w:rsidR="00F2431C" w:rsidRDefault="00F2431C" w:rsidP="00FC7C21">
            <w:pPr>
              <w:pStyle w:val="TableParagraph"/>
              <w:ind w:right="27"/>
              <w:jc w:val="right"/>
              <w:rPr>
                <w:sz w:val="16"/>
              </w:rPr>
            </w:pPr>
            <w:r>
              <w:rPr>
                <w:sz w:val="16"/>
              </w:rPr>
              <w:t>3.804,94</w:t>
            </w:r>
          </w:p>
        </w:tc>
        <w:tc>
          <w:tcPr>
            <w:tcW w:w="1200" w:type="dxa"/>
            <w:tcBorders>
              <w:top w:val="nil"/>
              <w:bottom w:val="nil"/>
            </w:tcBorders>
          </w:tcPr>
          <w:p w14:paraId="5EAEF8F4"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9919655" w14:textId="77777777" w:rsidR="00F2431C" w:rsidRDefault="00F2431C" w:rsidP="00FC7C21">
            <w:pPr>
              <w:pStyle w:val="TableParagraph"/>
              <w:ind w:right="27"/>
              <w:jc w:val="right"/>
              <w:rPr>
                <w:sz w:val="16"/>
              </w:rPr>
            </w:pPr>
            <w:r>
              <w:rPr>
                <w:sz w:val="16"/>
              </w:rPr>
              <w:t>3.804,94</w:t>
            </w:r>
          </w:p>
        </w:tc>
      </w:tr>
      <w:tr w:rsidR="00F2431C" w14:paraId="4438C9D3" w14:textId="77777777" w:rsidTr="00FC7C21">
        <w:trPr>
          <w:trHeight w:val="360"/>
        </w:trPr>
        <w:tc>
          <w:tcPr>
            <w:tcW w:w="1180" w:type="dxa"/>
            <w:tcBorders>
              <w:top w:val="nil"/>
              <w:bottom w:val="nil"/>
            </w:tcBorders>
          </w:tcPr>
          <w:p w14:paraId="1E116B8D" w14:textId="77777777" w:rsidR="00F2431C" w:rsidRDefault="00F2431C" w:rsidP="00FC7C21">
            <w:pPr>
              <w:pStyle w:val="TableParagraph"/>
              <w:ind w:left="60" w:right="50"/>
              <w:rPr>
                <w:sz w:val="16"/>
              </w:rPr>
            </w:pPr>
            <w:r>
              <w:rPr>
                <w:sz w:val="16"/>
              </w:rPr>
              <w:t>021564</w:t>
            </w:r>
          </w:p>
        </w:tc>
        <w:tc>
          <w:tcPr>
            <w:tcW w:w="1200" w:type="dxa"/>
            <w:tcBorders>
              <w:top w:val="nil"/>
              <w:bottom w:val="nil"/>
            </w:tcBorders>
          </w:tcPr>
          <w:p w14:paraId="1D57C59C" w14:textId="77777777" w:rsidR="00F2431C" w:rsidRDefault="00F2431C" w:rsidP="00FC7C21">
            <w:pPr>
              <w:pStyle w:val="TableParagraph"/>
              <w:ind w:left="86" w:right="76"/>
              <w:rPr>
                <w:sz w:val="16"/>
              </w:rPr>
            </w:pPr>
            <w:r>
              <w:rPr>
                <w:sz w:val="16"/>
              </w:rPr>
              <w:t>021050</w:t>
            </w:r>
          </w:p>
        </w:tc>
        <w:tc>
          <w:tcPr>
            <w:tcW w:w="1600" w:type="dxa"/>
            <w:tcBorders>
              <w:top w:val="nil"/>
              <w:bottom w:val="nil"/>
            </w:tcBorders>
          </w:tcPr>
          <w:p w14:paraId="4B44ACCA" w14:textId="77777777" w:rsidR="00F2431C" w:rsidRDefault="00F2431C" w:rsidP="00FC7C21">
            <w:pPr>
              <w:pStyle w:val="TableParagraph"/>
              <w:ind w:left="47" w:right="37"/>
              <w:rPr>
                <w:sz w:val="16"/>
              </w:rPr>
            </w:pPr>
            <w:r>
              <w:rPr>
                <w:sz w:val="16"/>
              </w:rPr>
              <w:t>010139</w:t>
            </w:r>
            <w:r>
              <w:rPr>
                <w:spacing w:val="-6"/>
                <w:sz w:val="16"/>
              </w:rPr>
              <w:t xml:space="preserve"> </w:t>
            </w:r>
            <w:r>
              <w:rPr>
                <w:sz w:val="16"/>
              </w:rPr>
              <w:t>-</w:t>
            </w:r>
            <w:r>
              <w:rPr>
                <w:spacing w:val="-6"/>
                <w:sz w:val="16"/>
              </w:rPr>
              <w:t xml:space="preserve"> </w:t>
            </w:r>
            <w:r>
              <w:rPr>
                <w:sz w:val="16"/>
              </w:rPr>
              <w:t>01/06/</w:t>
            </w:r>
            <w:r w:rsidR="00255652">
              <w:rPr>
                <w:sz w:val="16"/>
              </w:rPr>
              <w:t>2024</w:t>
            </w:r>
          </w:p>
        </w:tc>
        <w:tc>
          <w:tcPr>
            <w:tcW w:w="800" w:type="dxa"/>
            <w:tcBorders>
              <w:top w:val="nil"/>
              <w:bottom w:val="nil"/>
            </w:tcBorders>
          </w:tcPr>
          <w:p w14:paraId="24A5A74A" w14:textId="77777777" w:rsidR="00F2431C" w:rsidRDefault="00F2431C" w:rsidP="00FC7C21">
            <w:pPr>
              <w:pStyle w:val="TableParagraph"/>
              <w:ind w:left="139" w:right="129"/>
              <w:rPr>
                <w:sz w:val="16"/>
              </w:rPr>
            </w:pPr>
            <w:r>
              <w:rPr>
                <w:sz w:val="16"/>
              </w:rPr>
              <w:t>268</w:t>
            </w:r>
          </w:p>
        </w:tc>
        <w:tc>
          <w:tcPr>
            <w:tcW w:w="3200" w:type="dxa"/>
            <w:tcBorders>
              <w:top w:val="nil"/>
              <w:bottom w:val="nil"/>
            </w:tcBorders>
          </w:tcPr>
          <w:p w14:paraId="020F7690"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26441A07"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1DA73C5D" w14:textId="77777777" w:rsidR="00F2431C" w:rsidRDefault="00F2431C" w:rsidP="00FC7C21">
            <w:pPr>
              <w:pStyle w:val="TableParagraph"/>
              <w:ind w:left="83" w:right="33"/>
              <w:rPr>
                <w:sz w:val="16"/>
              </w:rPr>
            </w:pPr>
            <w:r>
              <w:rPr>
                <w:sz w:val="16"/>
              </w:rPr>
              <w:t>839265</w:t>
            </w:r>
          </w:p>
        </w:tc>
        <w:tc>
          <w:tcPr>
            <w:tcW w:w="1000" w:type="dxa"/>
            <w:tcBorders>
              <w:top w:val="nil"/>
              <w:bottom w:val="nil"/>
            </w:tcBorders>
          </w:tcPr>
          <w:p w14:paraId="33C380A5"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6E2B1101" w14:textId="77777777" w:rsidR="00F2431C" w:rsidRDefault="00F2431C" w:rsidP="00FC7C21">
            <w:pPr>
              <w:pStyle w:val="TableParagraph"/>
              <w:ind w:left="19" w:right="9"/>
              <w:rPr>
                <w:sz w:val="16"/>
              </w:rPr>
            </w:pPr>
            <w:r>
              <w:rPr>
                <w:sz w:val="16"/>
              </w:rPr>
              <w:t>86151</w:t>
            </w:r>
          </w:p>
        </w:tc>
        <w:tc>
          <w:tcPr>
            <w:tcW w:w="980" w:type="dxa"/>
            <w:tcBorders>
              <w:top w:val="nil"/>
              <w:bottom w:val="nil"/>
            </w:tcBorders>
          </w:tcPr>
          <w:p w14:paraId="0538561E" w14:textId="77777777" w:rsidR="00F2431C" w:rsidRDefault="00F2431C" w:rsidP="00FC7C21">
            <w:pPr>
              <w:pStyle w:val="TableParagraph"/>
              <w:ind w:left="69" w:right="59"/>
              <w:rPr>
                <w:sz w:val="16"/>
              </w:rPr>
            </w:pPr>
            <w:r>
              <w:rPr>
                <w:sz w:val="16"/>
              </w:rPr>
              <w:t>10/06/</w:t>
            </w:r>
            <w:r w:rsidR="00255652">
              <w:rPr>
                <w:sz w:val="16"/>
              </w:rPr>
              <w:t>2024</w:t>
            </w:r>
          </w:p>
        </w:tc>
        <w:tc>
          <w:tcPr>
            <w:tcW w:w="1200" w:type="dxa"/>
            <w:tcBorders>
              <w:top w:val="nil"/>
              <w:bottom w:val="nil"/>
            </w:tcBorders>
          </w:tcPr>
          <w:p w14:paraId="5D4C6F06" w14:textId="77777777" w:rsidR="00F2431C" w:rsidRDefault="00F2431C" w:rsidP="00FC7C21">
            <w:pPr>
              <w:pStyle w:val="TableParagraph"/>
              <w:ind w:right="27"/>
              <w:jc w:val="right"/>
              <w:rPr>
                <w:sz w:val="16"/>
              </w:rPr>
            </w:pPr>
            <w:r>
              <w:rPr>
                <w:sz w:val="16"/>
              </w:rPr>
              <w:t>6.635,56</w:t>
            </w:r>
          </w:p>
        </w:tc>
        <w:tc>
          <w:tcPr>
            <w:tcW w:w="1200" w:type="dxa"/>
            <w:tcBorders>
              <w:top w:val="nil"/>
              <w:bottom w:val="nil"/>
            </w:tcBorders>
          </w:tcPr>
          <w:p w14:paraId="584C26E0"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C7C3637" w14:textId="77777777" w:rsidR="00F2431C" w:rsidRDefault="00F2431C" w:rsidP="00FC7C21">
            <w:pPr>
              <w:pStyle w:val="TableParagraph"/>
              <w:ind w:right="27"/>
              <w:jc w:val="right"/>
              <w:rPr>
                <w:sz w:val="16"/>
              </w:rPr>
            </w:pPr>
            <w:r>
              <w:rPr>
                <w:sz w:val="16"/>
              </w:rPr>
              <w:t>6.635,56</w:t>
            </w:r>
          </w:p>
        </w:tc>
      </w:tr>
      <w:tr w:rsidR="00F2431C" w14:paraId="62847993" w14:textId="77777777" w:rsidTr="00FC7C21">
        <w:trPr>
          <w:trHeight w:val="385"/>
        </w:trPr>
        <w:tc>
          <w:tcPr>
            <w:tcW w:w="1180" w:type="dxa"/>
            <w:tcBorders>
              <w:top w:val="nil"/>
              <w:bottom w:val="nil"/>
            </w:tcBorders>
          </w:tcPr>
          <w:p w14:paraId="51A38894" w14:textId="77777777" w:rsidR="00F2431C" w:rsidRDefault="00F2431C" w:rsidP="00FC7C21">
            <w:pPr>
              <w:pStyle w:val="TableParagraph"/>
              <w:ind w:left="60" w:right="50"/>
              <w:rPr>
                <w:sz w:val="16"/>
              </w:rPr>
            </w:pPr>
            <w:r>
              <w:rPr>
                <w:sz w:val="16"/>
              </w:rPr>
              <w:t>021495</w:t>
            </w:r>
          </w:p>
        </w:tc>
        <w:tc>
          <w:tcPr>
            <w:tcW w:w="1200" w:type="dxa"/>
            <w:tcBorders>
              <w:top w:val="nil"/>
              <w:bottom w:val="nil"/>
            </w:tcBorders>
          </w:tcPr>
          <w:p w14:paraId="09BB894F" w14:textId="77777777" w:rsidR="00F2431C" w:rsidRDefault="00F2431C" w:rsidP="00FC7C21">
            <w:pPr>
              <w:pStyle w:val="TableParagraph"/>
              <w:ind w:left="86" w:right="76"/>
              <w:rPr>
                <w:sz w:val="16"/>
              </w:rPr>
            </w:pPr>
            <w:r>
              <w:rPr>
                <w:sz w:val="16"/>
              </w:rPr>
              <w:t>021018</w:t>
            </w:r>
          </w:p>
        </w:tc>
        <w:tc>
          <w:tcPr>
            <w:tcW w:w="1600" w:type="dxa"/>
            <w:tcBorders>
              <w:top w:val="nil"/>
              <w:bottom w:val="nil"/>
            </w:tcBorders>
          </w:tcPr>
          <w:p w14:paraId="7A8F529E" w14:textId="77777777" w:rsidR="00F2431C" w:rsidRDefault="00F2431C" w:rsidP="00FC7C21">
            <w:pPr>
              <w:pStyle w:val="TableParagraph"/>
              <w:ind w:left="47" w:right="37"/>
              <w:rPr>
                <w:sz w:val="16"/>
              </w:rPr>
            </w:pPr>
            <w:r>
              <w:rPr>
                <w:sz w:val="16"/>
              </w:rPr>
              <w:t>010077</w:t>
            </w:r>
            <w:r>
              <w:rPr>
                <w:spacing w:val="-6"/>
                <w:sz w:val="16"/>
              </w:rPr>
              <w:t xml:space="preserve"> </w:t>
            </w:r>
            <w:r>
              <w:rPr>
                <w:sz w:val="16"/>
              </w:rPr>
              <w:t>-</w:t>
            </w:r>
            <w:r>
              <w:rPr>
                <w:spacing w:val="-6"/>
                <w:sz w:val="16"/>
              </w:rPr>
              <w:t xml:space="preserve"> </w:t>
            </w:r>
            <w:r>
              <w:rPr>
                <w:sz w:val="16"/>
              </w:rPr>
              <w:t>03/05/</w:t>
            </w:r>
            <w:r w:rsidR="00255652">
              <w:rPr>
                <w:sz w:val="16"/>
              </w:rPr>
              <w:t>2024</w:t>
            </w:r>
          </w:p>
        </w:tc>
        <w:tc>
          <w:tcPr>
            <w:tcW w:w="800" w:type="dxa"/>
            <w:tcBorders>
              <w:top w:val="nil"/>
              <w:bottom w:val="nil"/>
            </w:tcBorders>
          </w:tcPr>
          <w:p w14:paraId="67617D12"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2207F72E" w14:textId="77777777" w:rsidR="00F2431C" w:rsidRDefault="00F2431C" w:rsidP="00FC7C21">
            <w:pPr>
              <w:pStyle w:val="TableParagraph"/>
              <w:ind w:left="40" w:right="531"/>
              <w:rPr>
                <w:sz w:val="16"/>
              </w:rPr>
            </w:pPr>
            <w:r>
              <w:rPr>
                <w:sz w:val="16"/>
              </w:rPr>
              <w:t>LABORATORIO</w:t>
            </w:r>
            <w:r>
              <w:rPr>
                <w:spacing w:val="-10"/>
                <w:sz w:val="16"/>
              </w:rPr>
              <w:t xml:space="preserve"> </w:t>
            </w:r>
            <w:r>
              <w:rPr>
                <w:sz w:val="16"/>
              </w:rPr>
              <w:t>CLINICO</w:t>
            </w:r>
            <w:r>
              <w:rPr>
                <w:spacing w:val="-10"/>
                <w:sz w:val="16"/>
              </w:rPr>
              <w:t xml:space="preserve"> </w:t>
            </w:r>
            <w:r>
              <w:rPr>
                <w:sz w:val="16"/>
              </w:rPr>
              <w:t>CARDIO</w:t>
            </w:r>
            <w:r>
              <w:rPr>
                <w:spacing w:val="-41"/>
                <w:sz w:val="16"/>
              </w:rPr>
              <w:t xml:space="preserve"> </w:t>
            </w:r>
            <w:r>
              <w:rPr>
                <w:sz w:val="16"/>
              </w:rPr>
              <w:t>IMAGEM</w:t>
            </w:r>
            <w:r>
              <w:rPr>
                <w:spacing w:val="-2"/>
                <w:sz w:val="16"/>
              </w:rPr>
              <w:t xml:space="preserve"> </w:t>
            </w:r>
            <w:r>
              <w:rPr>
                <w:sz w:val="16"/>
              </w:rPr>
              <w:t>EIRELI</w:t>
            </w:r>
          </w:p>
        </w:tc>
        <w:tc>
          <w:tcPr>
            <w:tcW w:w="1400" w:type="dxa"/>
            <w:tcBorders>
              <w:top w:val="nil"/>
              <w:bottom w:val="nil"/>
            </w:tcBorders>
          </w:tcPr>
          <w:p w14:paraId="26A258CF" w14:textId="77777777" w:rsidR="00F2431C" w:rsidRDefault="00F2431C" w:rsidP="00FC7C21">
            <w:pPr>
              <w:pStyle w:val="TableParagraph"/>
              <w:ind w:left="83" w:right="34"/>
              <w:rPr>
                <w:sz w:val="16"/>
              </w:rPr>
            </w:pPr>
            <w:r>
              <w:rPr>
                <w:sz w:val="16"/>
              </w:rPr>
              <w:t>54</w:t>
            </w:r>
          </w:p>
        </w:tc>
        <w:tc>
          <w:tcPr>
            <w:tcW w:w="1000" w:type="dxa"/>
            <w:tcBorders>
              <w:top w:val="nil"/>
              <w:bottom w:val="nil"/>
            </w:tcBorders>
          </w:tcPr>
          <w:p w14:paraId="3D35C069"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5223535C"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041DABF" w14:textId="77777777" w:rsidR="00F2431C" w:rsidRDefault="00F2431C" w:rsidP="00FC7C21">
            <w:pPr>
              <w:pStyle w:val="TableParagraph"/>
              <w:ind w:left="69" w:right="59"/>
              <w:rPr>
                <w:sz w:val="16"/>
              </w:rPr>
            </w:pPr>
            <w:r>
              <w:rPr>
                <w:sz w:val="16"/>
              </w:rPr>
              <w:t>11/06/</w:t>
            </w:r>
            <w:r w:rsidR="00255652">
              <w:rPr>
                <w:sz w:val="16"/>
              </w:rPr>
              <w:t>2024</w:t>
            </w:r>
          </w:p>
        </w:tc>
        <w:tc>
          <w:tcPr>
            <w:tcW w:w="1200" w:type="dxa"/>
            <w:tcBorders>
              <w:top w:val="nil"/>
              <w:bottom w:val="nil"/>
            </w:tcBorders>
          </w:tcPr>
          <w:p w14:paraId="6971A18F" w14:textId="77777777" w:rsidR="00F2431C" w:rsidRDefault="00F2431C" w:rsidP="00FC7C21">
            <w:pPr>
              <w:pStyle w:val="TableParagraph"/>
              <w:ind w:right="27"/>
              <w:jc w:val="right"/>
              <w:rPr>
                <w:sz w:val="16"/>
              </w:rPr>
            </w:pPr>
            <w:r>
              <w:rPr>
                <w:sz w:val="16"/>
              </w:rPr>
              <w:t>3.895,00</w:t>
            </w:r>
          </w:p>
        </w:tc>
        <w:tc>
          <w:tcPr>
            <w:tcW w:w="1200" w:type="dxa"/>
            <w:tcBorders>
              <w:top w:val="nil"/>
              <w:bottom w:val="nil"/>
            </w:tcBorders>
          </w:tcPr>
          <w:p w14:paraId="474FD26D" w14:textId="77777777" w:rsidR="00F2431C" w:rsidRDefault="00F2431C" w:rsidP="00FC7C21">
            <w:pPr>
              <w:pStyle w:val="TableParagraph"/>
              <w:ind w:right="27"/>
              <w:jc w:val="right"/>
              <w:rPr>
                <w:sz w:val="16"/>
              </w:rPr>
            </w:pPr>
            <w:r>
              <w:rPr>
                <w:sz w:val="16"/>
              </w:rPr>
              <w:t>116,85</w:t>
            </w:r>
          </w:p>
        </w:tc>
        <w:tc>
          <w:tcPr>
            <w:tcW w:w="1200" w:type="dxa"/>
            <w:tcBorders>
              <w:top w:val="nil"/>
              <w:bottom w:val="nil"/>
            </w:tcBorders>
          </w:tcPr>
          <w:p w14:paraId="5C487384" w14:textId="77777777" w:rsidR="00F2431C" w:rsidRDefault="00F2431C" w:rsidP="00FC7C21">
            <w:pPr>
              <w:pStyle w:val="TableParagraph"/>
              <w:ind w:right="27"/>
              <w:jc w:val="right"/>
              <w:rPr>
                <w:sz w:val="16"/>
              </w:rPr>
            </w:pPr>
            <w:r>
              <w:rPr>
                <w:sz w:val="16"/>
              </w:rPr>
              <w:t>3.778,15</w:t>
            </w:r>
          </w:p>
        </w:tc>
      </w:tr>
      <w:tr w:rsidR="00F2431C" w14:paraId="0314C356" w14:textId="77777777" w:rsidTr="00FC7C21">
        <w:trPr>
          <w:trHeight w:val="228"/>
        </w:trPr>
        <w:tc>
          <w:tcPr>
            <w:tcW w:w="1180" w:type="dxa"/>
            <w:tcBorders>
              <w:top w:val="nil"/>
              <w:bottom w:val="nil"/>
            </w:tcBorders>
          </w:tcPr>
          <w:p w14:paraId="0F38E874" w14:textId="77777777" w:rsidR="00F2431C" w:rsidRDefault="00F2431C" w:rsidP="00FC7C21">
            <w:pPr>
              <w:pStyle w:val="TableParagraph"/>
              <w:spacing w:before="19"/>
              <w:ind w:left="60" w:right="50"/>
              <w:rPr>
                <w:sz w:val="16"/>
              </w:rPr>
            </w:pPr>
            <w:r>
              <w:rPr>
                <w:sz w:val="16"/>
              </w:rPr>
              <w:t>021763</w:t>
            </w:r>
          </w:p>
        </w:tc>
        <w:tc>
          <w:tcPr>
            <w:tcW w:w="1200" w:type="dxa"/>
            <w:tcBorders>
              <w:top w:val="nil"/>
              <w:bottom w:val="nil"/>
            </w:tcBorders>
          </w:tcPr>
          <w:p w14:paraId="153A5AC6" w14:textId="77777777" w:rsidR="00F2431C" w:rsidRDefault="00F2431C" w:rsidP="00FC7C21">
            <w:pPr>
              <w:pStyle w:val="TableParagraph"/>
              <w:spacing w:before="19"/>
              <w:ind w:left="86" w:right="76"/>
              <w:rPr>
                <w:sz w:val="16"/>
              </w:rPr>
            </w:pPr>
            <w:r>
              <w:rPr>
                <w:sz w:val="16"/>
              </w:rPr>
              <w:t>021354</w:t>
            </w:r>
          </w:p>
        </w:tc>
        <w:tc>
          <w:tcPr>
            <w:tcW w:w="1600" w:type="dxa"/>
            <w:tcBorders>
              <w:top w:val="nil"/>
              <w:bottom w:val="nil"/>
            </w:tcBorders>
          </w:tcPr>
          <w:p w14:paraId="7AB90CFB"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2833FC16"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6D5A980E"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788368A" w14:textId="77777777" w:rsidR="00F2431C" w:rsidRDefault="00F2431C" w:rsidP="00FC7C21">
            <w:pPr>
              <w:pStyle w:val="TableParagraph"/>
              <w:spacing w:before="19"/>
              <w:ind w:left="83" w:right="33"/>
              <w:rPr>
                <w:sz w:val="16"/>
              </w:rPr>
            </w:pPr>
            <w:r>
              <w:rPr>
                <w:sz w:val="16"/>
              </w:rPr>
              <w:t>21354</w:t>
            </w:r>
          </w:p>
        </w:tc>
        <w:tc>
          <w:tcPr>
            <w:tcW w:w="1000" w:type="dxa"/>
            <w:tcBorders>
              <w:top w:val="nil"/>
              <w:bottom w:val="nil"/>
            </w:tcBorders>
          </w:tcPr>
          <w:p w14:paraId="4FA123E0"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73EA16BF"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76779D70" w14:textId="77777777" w:rsidR="00F2431C" w:rsidRDefault="00F2431C" w:rsidP="00FC7C21">
            <w:pPr>
              <w:pStyle w:val="TableParagraph"/>
              <w:spacing w:before="19"/>
              <w:ind w:left="69" w:right="59"/>
              <w:rPr>
                <w:sz w:val="16"/>
              </w:rPr>
            </w:pPr>
            <w:r>
              <w:rPr>
                <w:sz w:val="16"/>
              </w:rPr>
              <w:t>14/06/</w:t>
            </w:r>
            <w:r w:rsidR="00255652">
              <w:rPr>
                <w:sz w:val="16"/>
              </w:rPr>
              <w:t>2024</w:t>
            </w:r>
          </w:p>
        </w:tc>
        <w:tc>
          <w:tcPr>
            <w:tcW w:w="1200" w:type="dxa"/>
            <w:tcBorders>
              <w:top w:val="nil"/>
              <w:bottom w:val="nil"/>
            </w:tcBorders>
          </w:tcPr>
          <w:p w14:paraId="65DFBBDC" w14:textId="77777777" w:rsidR="00F2431C" w:rsidRDefault="00F2431C" w:rsidP="00FC7C21">
            <w:pPr>
              <w:pStyle w:val="TableParagraph"/>
              <w:spacing w:before="19"/>
              <w:ind w:right="27"/>
              <w:jc w:val="right"/>
              <w:rPr>
                <w:sz w:val="16"/>
              </w:rPr>
            </w:pPr>
            <w:r>
              <w:rPr>
                <w:sz w:val="16"/>
              </w:rPr>
              <w:t>10,45</w:t>
            </w:r>
          </w:p>
        </w:tc>
        <w:tc>
          <w:tcPr>
            <w:tcW w:w="1200" w:type="dxa"/>
            <w:tcBorders>
              <w:top w:val="nil"/>
              <w:bottom w:val="nil"/>
            </w:tcBorders>
          </w:tcPr>
          <w:p w14:paraId="5336CF99"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78C6F0E7" w14:textId="77777777" w:rsidR="00F2431C" w:rsidRDefault="00F2431C" w:rsidP="00FC7C21">
            <w:pPr>
              <w:pStyle w:val="TableParagraph"/>
              <w:spacing w:before="19"/>
              <w:ind w:right="27"/>
              <w:jc w:val="right"/>
              <w:rPr>
                <w:sz w:val="16"/>
              </w:rPr>
            </w:pPr>
            <w:r>
              <w:rPr>
                <w:sz w:val="16"/>
              </w:rPr>
              <w:t>10,45</w:t>
            </w:r>
          </w:p>
        </w:tc>
      </w:tr>
      <w:tr w:rsidR="00F2431C" w14:paraId="4BE2848D" w14:textId="77777777" w:rsidTr="00FC7C21">
        <w:trPr>
          <w:trHeight w:val="385"/>
        </w:trPr>
        <w:tc>
          <w:tcPr>
            <w:tcW w:w="1180" w:type="dxa"/>
            <w:tcBorders>
              <w:top w:val="nil"/>
              <w:bottom w:val="nil"/>
            </w:tcBorders>
          </w:tcPr>
          <w:p w14:paraId="4E965FA1" w14:textId="77777777" w:rsidR="00F2431C" w:rsidRDefault="00F2431C" w:rsidP="00FC7C21">
            <w:pPr>
              <w:pStyle w:val="TableParagraph"/>
              <w:spacing w:before="111"/>
              <w:ind w:left="60" w:right="50"/>
              <w:rPr>
                <w:sz w:val="16"/>
              </w:rPr>
            </w:pPr>
            <w:r>
              <w:rPr>
                <w:sz w:val="16"/>
              </w:rPr>
              <w:t>021560</w:t>
            </w:r>
          </w:p>
        </w:tc>
        <w:tc>
          <w:tcPr>
            <w:tcW w:w="1200" w:type="dxa"/>
            <w:tcBorders>
              <w:top w:val="nil"/>
              <w:bottom w:val="nil"/>
            </w:tcBorders>
          </w:tcPr>
          <w:p w14:paraId="79DF95D4" w14:textId="77777777" w:rsidR="00F2431C" w:rsidRDefault="00F2431C" w:rsidP="00FC7C21">
            <w:pPr>
              <w:pStyle w:val="TableParagraph"/>
              <w:spacing w:before="111"/>
              <w:ind w:left="86" w:right="76"/>
              <w:rPr>
                <w:sz w:val="16"/>
              </w:rPr>
            </w:pPr>
            <w:r>
              <w:rPr>
                <w:sz w:val="16"/>
              </w:rPr>
              <w:t>021045</w:t>
            </w:r>
          </w:p>
        </w:tc>
        <w:tc>
          <w:tcPr>
            <w:tcW w:w="1600" w:type="dxa"/>
            <w:tcBorders>
              <w:top w:val="nil"/>
              <w:bottom w:val="nil"/>
            </w:tcBorders>
          </w:tcPr>
          <w:p w14:paraId="1183DDE7" w14:textId="77777777" w:rsidR="00F2431C" w:rsidRDefault="00F2431C" w:rsidP="00FC7C21">
            <w:pPr>
              <w:pStyle w:val="TableParagraph"/>
              <w:spacing w:before="111"/>
              <w:ind w:left="47" w:right="37"/>
              <w:rPr>
                <w:sz w:val="16"/>
              </w:rPr>
            </w:pPr>
            <w:r>
              <w:rPr>
                <w:sz w:val="16"/>
              </w:rPr>
              <w:t>010135</w:t>
            </w:r>
            <w:r>
              <w:rPr>
                <w:spacing w:val="-6"/>
                <w:sz w:val="16"/>
              </w:rPr>
              <w:t xml:space="preserve"> </w:t>
            </w:r>
            <w:r>
              <w:rPr>
                <w:sz w:val="16"/>
              </w:rPr>
              <w:t>-</w:t>
            </w:r>
            <w:r>
              <w:rPr>
                <w:spacing w:val="-6"/>
                <w:sz w:val="16"/>
              </w:rPr>
              <w:t xml:space="preserve"> </w:t>
            </w:r>
            <w:r>
              <w:rPr>
                <w:sz w:val="16"/>
              </w:rPr>
              <w:t>01/06/</w:t>
            </w:r>
            <w:r w:rsidR="00255652">
              <w:rPr>
                <w:sz w:val="16"/>
              </w:rPr>
              <w:t>2024</w:t>
            </w:r>
          </w:p>
        </w:tc>
        <w:tc>
          <w:tcPr>
            <w:tcW w:w="800" w:type="dxa"/>
            <w:tcBorders>
              <w:top w:val="nil"/>
              <w:bottom w:val="nil"/>
            </w:tcBorders>
          </w:tcPr>
          <w:p w14:paraId="0AE4B260" w14:textId="77777777" w:rsidR="00F2431C" w:rsidRDefault="00F2431C" w:rsidP="00FC7C21">
            <w:pPr>
              <w:pStyle w:val="TableParagraph"/>
              <w:spacing w:before="111"/>
              <w:ind w:left="139" w:right="129"/>
              <w:rPr>
                <w:sz w:val="16"/>
              </w:rPr>
            </w:pPr>
            <w:r>
              <w:rPr>
                <w:sz w:val="16"/>
              </w:rPr>
              <w:t>184</w:t>
            </w:r>
          </w:p>
        </w:tc>
        <w:tc>
          <w:tcPr>
            <w:tcW w:w="3200" w:type="dxa"/>
            <w:tcBorders>
              <w:top w:val="nil"/>
              <w:bottom w:val="nil"/>
            </w:tcBorders>
          </w:tcPr>
          <w:p w14:paraId="029BBCFC" w14:textId="77777777" w:rsidR="00F2431C" w:rsidRDefault="00F2431C" w:rsidP="00FC7C21">
            <w:pPr>
              <w:pStyle w:val="TableParagraph"/>
              <w:spacing w:line="180" w:lineRule="atLeast"/>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2BADB430" w14:textId="77777777" w:rsidR="00F2431C" w:rsidRDefault="00F2431C" w:rsidP="00FC7C21">
            <w:pPr>
              <w:pStyle w:val="TableParagraph"/>
              <w:spacing w:before="111"/>
              <w:ind w:left="83" w:right="33"/>
              <w:rPr>
                <w:sz w:val="16"/>
              </w:rPr>
            </w:pPr>
            <w:r>
              <w:rPr>
                <w:sz w:val="16"/>
              </w:rPr>
              <w:t>839260</w:t>
            </w:r>
          </w:p>
        </w:tc>
        <w:tc>
          <w:tcPr>
            <w:tcW w:w="1000" w:type="dxa"/>
            <w:tcBorders>
              <w:top w:val="nil"/>
              <w:bottom w:val="nil"/>
            </w:tcBorders>
          </w:tcPr>
          <w:p w14:paraId="41E66876"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3F424B3D" w14:textId="77777777" w:rsidR="00F2431C" w:rsidRDefault="00F2431C" w:rsidP="00FC7C21">
            <w:pPr>
              <w:pStyle w:val="TableParagraph"/>
              <w:spacing w:before="111"/>
              <w:ind w:left="19" w:right="9"/>
              <w:rPr>
                <w:sz w:val="16"/>
              </w:rPr>
            </w:pPr>
            <w:r>
              <w:rPr>
                <w:sz w:val="16"/>
              </w:rPr>
              <w:t>124561</w:t>
            </w:r>
          </w:p>
        </w:tc>
        <w:tc>
          <w:tcPr>
            <w:tcW w:w="980" w:type="dxa"/>
            <w:tcBorders>
              <w:top w:val="nil"/>
              <w:bottom w:val="nil"/>
            </w:tcBorders>
          </w:tcPr>
          <w:p w14:paraId="6D4D2ADD" w14:textId="77777777" w:rsidR="00F2431C" w:rsidRDefault="00F2431C" w:rsidP="00FC7C21">
            <w:pPr>
              <w:pStyle w:val="TableParagraph"/>
              <w:spacing w:before="111"/>
              <w:ind w:left="69" w:right="59"/>
              <w:rPr>
                <w:sz w:val="16"/>
              </w:rPr>
            </w:pPr>
            <w:r>
              <w:rPr>
                <w:sz w:val="16"/>
              </w:rPr>
              <w:t>15/06/</w:t>
            </w:r>
            <w:r w:rsidR="00255652">
              <w:rPr>
                <w:sz w:val="16"/>
              </w:rPr>
              <w:t>2024</w:t>
            </w:r>
          </w:p>
        </w:tc>
        <w:tc>
          <w:tcPr>
            <w:tcW w:w="1200" w:type="dxa"/>
            <w:tcBorders>
              <w:top w:val="nil"/>
              <w:bottom w:val="nil"/>
            </w:tcBorders>
          </w:tcPr>
          <w:p w14:paraId="447259F8" w14:textId="77777777" w:rsidR="00F2431C" w:rsidRDefault="00F2431C" w:rsidP="00FC7C21">
            <w:pPr>
              <w:pStyle w:val="TableParagraph"/>
              <w:spacing w:before="111"/>
              <w:ind w:right="27"/>
              <w:jc w:val="right"/>
              <w:rPr>
                <w:sz w:val="16"/>
              </w:rPr>
            </w:pPr>
            <w:r>
              <w:rPr>
                <w:sz w:val="16"/>
              </w:rPr>
              <w:t>2.793,25</w:t>
            </w:r>
          </w:p>
        </w:tc>
        <w:tc>
          <w:tcPr>
            <w:tcW w:w="1200" w:type="dxa"/>
            <w:tcBorders>
              <w:top w:val="nil"/>
              <w:bottom w:val="nil"/>
            </w:tcBorders>
          </w:tcPr>
          <w:p w14:paraId="71F25855"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79339B87" w14:textId="77777777" w:rsidR="00F2431C" w:rsidRDefault="00F2431C" w:rsidP="00FC7C21">
            <w:pPr>
              <w:pStyle w:val="TableParagraph"/>
              <w:spacing w:before="111"/>
              <w:ind w:right="27"/>
              <w:jc w:val="right"/>
              <w:rPr>
                <w:sz w:val="16"/>
              </w:rPr>
            </w:pPr>
            <w:r>
              <w:rPr>
                <w:sz w:val="16"/>
              </w:rPr>
              <w:t>2.793,25</w:t>
            </w:r>
          </w:p>
        </w:tc>
      </w:tr>
      <w:tr w:rsidR="00F2431C" w14:paraId="50DDE6F9" w14:textId="77777777" w:rsidTr="00FC7C21">
        <w:trPr>
          <w:trHeight w:val="360"/>
        </w:trPr>
        <w:tc>
          <w:tcPr>
            <w:tcW w:w="1180" w:type="dxa"/>
            <w:tcBorders>
              <w:top w:val="nil"/>
              <w:bottom w:val="nil"/>
            </w:tcBorders>
          </w:tcPr>
          <w:p w14:paraId="4C03EE76" w14:textId="77777777" w:rsidR="00F2431C" w:rsidRDefault="00F2431C" w:rsidP="00FC7C21">
            <w:pPr>
              <w:pStyle w:val="TableParagraph"/>
              <w:ind w:left="60" w:right="50"/>
              <w:rPr>
                <w:sz w:val="16"/>
              </w:rPr>
            </w:pPr>
            <w:r>
              <w:rPr>
                <w:sz w:val="16"/>
              </w:rPr>
              <w:t>021561</w:t>
            </w:r>
          </w:p>
        </w:tc>
        <w:tc>
          <w:tcPr>
            <w:tcW w:w="1200" w:type="dxa"/>
            <w:tcBorders>
              <w:top w:val="nil"/>
              <w:bottom w:val="nil"/>
            </w:tcBorders>
          </w:tcPr>
          <w:p w14:paraId="4DE00B85" w14:textId="77777777" w:rsidR="00F2431C" w:rsidRDefault="00F2431C" w:rsidP="00FC7C21">
            <w:pPr>
              <w:pStyle w:val="TableParagraph"/>
              <w:ind w:left="86" w:right="76"/>
              <w:rPr>
                <w:sz w:val="16"/>
              </w:rPr>
            </w:pPr>
            <w:r>
              <w:rPr>
                <w:sz w:val="16"/>
              </w:rPr>
              <w:t>021047</w:t>
            </w:r>
          </w:p>
        </w:tc>
        <w:tc>
          <w:tcPr>
            <w:tcW w:w="1600" w:type="dxa"/>
            <w:tcBorders>
              <w:top w:val="nil"/>
              <w:bottom w:val="nil"/>
            </w:tcBorders>
          </w:tcPr>
          <w:p w14:paraId="2726C150" w14:textId="77777777" w:rsidR="00F2431C" w:rsidRDefault="00F2431C" w:rsidP="00FC7C21">
            <w:pPr>
              <w:pStyle w:val="TableParagraph"/>
              <w:ind w:left="47" w:right="37"/>
              <w:rPr>
                <w:sz w:val="16"/>
              </w:rPr>
            </w:pPr>
            <w:r>
              <w:rPr>
                <w:sz w:val="16"/>
              </w:rPr>
              <w:t>010136</w:t>
            </w:r>
            <w:r>
              <w:rPr>
                <w:spacing w:val="-6"/>
                <w:sz w:val="16"/>
              </w:rPr>
              <w:t xml:space="preserve"> </w:t>
            </w:r>
            <w:r>
              <w:rPr>
                <w:sz w:val="16"/>
              </w:rPr>
              <w:t>-</w:t>
            </w:r>
            <w:r>
              <w:rPr>
                <w:spacing w:val="-6"/>
                <w:sz w:val="16"/>
              </w:rPr>
              <w:t xml:space="preserve"> </w:t>
            </w:r>
            <w:r>
              <w:rPr>
                <w:sz w:val="16"/>
              </w:rPr>
              <w:t>01/06/</w:t>
            </w:r>
            <w:r w:rsidR="00255652">
              <w:rPr>
                <w:sz w:val="16"/>
              </w:rPr>
              <w:t>2024</w:t>
            </w:r>
          </w:p>
        </w:tc>
        <w:tc>
          <w:tcPr>
            <w:tcW w:w="800" w:type="dxa"/>
            <w:tcBorders>
              <w:top w:val="nil"/>
              <w:bottom w:val="nil"/>
            </w:tcBorders>
          </w:tcPr>
          <w:p w14:paraId="14D2E54B" w14:textId="77777777" w:rsidR="00F2431C" w:rsidRDefault="00F2431C" w:rsidP="00FC7C21">
            <w:pPr>
              <w:pStyle w:val="TableParagraph"/>
              <w:ind w:left="139" w:right="129"/>
              <w:rPr>
                <w:sz w:val="16"/>
              </w:rPr>
            </w:pPr>
            <w:r>
              <w:rPr>
                <w:sz w:val="16"/>
              </w:rPr>
              <w:t>268</w:t>
            </w:r>
          </w:p>
        </w:tc>
        <w:tc>
          <w:tcPr>
            <w:tcW w:w="3200" w:type="dxa"/>
            <w:tcBorders>
              <w:top w:val="nil"/>
              <w:bottom w:val="nil"/>
            </w:tcBorders>
          </w:tcPr>
          <w:p w14:paraId="79B32FCE"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6A3DEF90"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651C5FB8" w14:textId="77777777" w:rsidR="00F2431C" w:rsidRDefault="00F2431C" w:rsidP="00FC7C21">
            <w:pPr>
              <w:pStyle w:val="TableParagraph"/>
              <w:ind w:left="83" w:right="33"/>
              <w:rPr>
                <w:sz w:val="16"/>
              </w:rPr>
            </w:pPr>
            <w:r>
              <w:rPr>
                <w:sz w:val="16"/>
              </w:rPr>
              <w:t>839254</w:t>
            </w:r>
          </w:p>
        </w:tc>
        <w:tc>
          <w:tcPr>
            <w:tcW w:w="1000" w:type="dxa"/>
            <w:tcBorders>
              <w:top w:val="nil"/>
              <w:bottom w:val="nil"/>
            </w:tcBorders>
          </w:tcPr>
          <w:p w14:paraId="0C911214"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346F42E3" w14:textId="77777777" w:rsidR="00F2431C" w:rsidRDefault="00F2431C" w:rsidP="00FC7C21">
            <w:pPr>
              <w:pStyle w:val="TableParagraph"/>
              <w:ind w:left="19" w:right="9"/>
              <w:rPr>
                <w:sz w:val="16"/>
              </w:rPr>
            </w:pPr>
            <w:r>
              <w:rPr>
                <w:sz w:val="16"/>
              </w:rPr>
              <w:t>103872</w:t>
            </w:r>
          </w:p>
        </w:tc>
        <w:tc>
          <w:tcPr>
            <w:tcW w:w="980" w:type="dxa"/>
            <w:tcBorders>
              <w:top w:val="nil"/>
              <w:bottom w:val="nil"/>
            </w:tcBorders>
          </w:tcPr>
          <w:p w14:paraId="2B65CC18" w14:textId="77777777" w:rsidR="00F2431C" w:rsidRDefault="00F2431C" w:rsidP="00FC7C21">
            <w:pPr>
              <w:pStyle w:val="TableParagraph"/>
              <w:ind w:left="69" w:right="59"/>
              <w:rPr>
                <w:sz w:val="16"/>
              </w:rPr>
            </w:pPr>
            <w:r>
              <w:rPr>
                <w:sz w:val="16"/>
              </w:rPr>
              <w:t>15/06/</w:t>
            </w:r>
            <w:r w:rsidR="00255652">
              <w:rPr>
                <w:sz w:val="16"/>
              </w:rPr>
              <w:t>2024</w:t>
            </w:r>
          </w:p>
        </w:tc>
        <w:tc>
          <w:tcPr>
            <w:tcW w:w="1200" w:type="dxa"/>
            <w:tcBorders>
              <w:top w:val="nil"/>
              <w:bottom w:val="nil"/>
            </w:tcBorders>
          </w:tcPr>
          <w:p w14:paraId="7B536F16" w14:textId="77777777" w:rsidR="00F2431C" w:rsidRDefault="00F2431C" w:rsidP="00FC7C21">
            <w:pPr>
              <w:pStyle w:val="TableParagraph"/>
              <w:ind w:right="27"/>
              <w:jc w:val="right"/>
              <w:rPr>
                <w:sz w:val="16"/>
              </w:rPr>
            </w:pPr>
            <w:r>
              <w:rPr>
                <w:sz w:val="16"/>
              </w:rPr>
              <w:t>1.006,56</w:t>
            </w:r>
          </w:p>
        </w:tc>
        <w:tc>
          <w:tcPr>
            <w:tcW w:w="1200" w:type="dxa"/>
            <w:tcBorders>
              <w:top w:val="nil"/>
              <w:bottom w:val="nil"/>
            </w:tcBorders>
          </w:tcPr>
          <w:p w14:paraId="4AD98BF0"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16DA543A" w14:textId="77777777" w:rsidR="00F2431C" w:rsidRDefault="00F2431C" w:rsidP="00FC7C21">
            <w:pPr>
              <w:pStyle w:val="TableParagraph"/>
              <w:ind w:right="27"/>
              <w:jc w:val="right"/>
              <w:rPr>
                <w:sz w:val="16"/>
              </w:rPr>
            </w:pPr>
            <w:r>
              <w:rPr>
                <w:sz w:val="16"/>
              </w:rPr>
              <w:t>1.006,56</w:t>
            </w:r>
          </w:p>
        </w:tc>
      </w:tr>
      <w:tr w:rsidR="00F2431C" w14:paraId="32BF8EFD" w14:textId="77777777" w:rsidTr="00FC7C21">
        <w:trPr>
          <w:trHeight w:val="360"/>
        </w:trPr>
        <w:tc>
          <w:tcPr>
            <w:tcW w:w="1180" w:type="dxa"/>
            <w:tcBorders>
              <w:top w:val="nil"/>
              <w:bottom w:val="nil"/>
            </w:tcBorders>
          </w:tcPr>
          <w:p w14:paraId="6BF2B73F" w14:textId="77777777" w:rsidR="00F2431C" w:rsidRDefault="00F2431C" w:rsidP="00FC7C21">
            <w:pPr>
              <w:pStyle w:val="TableParagraph"/>
              <w:ind w:left="60" w:right="50"/>
              <w:rPr>
                <w:sz w:val="16"/>
              </w:rPr>
            </w:pPr>
            <w:r>
              <w:rPr>
                <w:sz w:val="16"/>
              </w:rPr>
              <w:t>021558</w:t>
            </w:r>
          </w:p>
        </w:tc>
        <w:tc>
          <w:tcPr>
            <w:tcW w:w="1200" w:type="dxa"/>
            <w:tcBorders>
              <w:top w:val="nil"/>
              <w:bottom w:val="nil"/>
            </w:tcBorders>
          </w:tcPr>
          <w:p w14:paraId="596CCF17" w14:textId="77777777" w:rsidR="00F2431C" w:rsidRDefault="00F2431C" w:rsidP="00FC7C21">
            <w:pPr>
              <w:pStyle w:val="TableParagraph"/>
              <w:ind w:left="86" w:right="76"/>
              <w:rPr>
                <w:sz w:val="16"/>
              </w:rPr>
            </w:pPr>
            <w:r>
              <w:rPr>
                <w:sz w:val="16"/>
              </w:rPr>
              <w:t>021038</w:t>
            </w:r>
          </w:p>
        </w:tc>
        <w:tc>
          <w:tcPr>
            <w:tcW w:w="1600" w:type="dxa"/>
            <w:tcBorders>
              <w:top w:val="nil"/>
              <w:bottom w:val="nil"/>
            </w:tcBorders>
          </w:tcPr>
          <w:p w14:paraId="3E519214" w14:textId="77777777" w:rsidR="00F2431C" w:rsidRDefault="00F2431C" w:rsidP="00FC7C21">
            <w:pPr>
              <w:pStyle w:val="TableParagraph"/>
              <w:ind w:left="47" w:right="37"/>
              <w:rPr>
                <w:sz w:val="16"/>
              </w:rPr>
            </w:pPr>
            <w:r>
              <w:rPr>
                <w:sz w:val="16"/>
              </w:rPr>
              <w:t>009934</w:t>
            </w:r>
            <w:r>
              <w:rPr>
                <w:spacing w:val="-6"/>
                <w:sz w:val="16"/>
              </w:rPr>
              <w:t xml:space="preserve"> </w:t>
            </w:r>
            <w:r>
              <w:rPr>
                <w:sz w:val="16"/>
              </w:rPr>
              <w:t>-</w:t>
            </w:r>
            <w:r>
              <w:rPr>
                <w:spacing w:val="-6"/>
                <w:sz w:val="16"/>
              </w:rPr>
              <w:t xml:space="preserve"> </w:t>
            </w:r>
            <w:r>
              <w:rPr>
                <w:sz w:val="16"/>
              </w:rPr>
              <w:t>19/03/</w:t>
            </w:r>
            <w:r w:rsidR="00255652">
              <w:rPr>
                <w:sz w:val="16"/>
              </w:rPr>
              <w:t>2024</w:t>
            </w:r>
          </w:p>
        </w:tc>
        <w:tc>
          <w:tcPr>
            <w:tcW w:w="800" w:type="dxa"/>
            <w:tcBorders>
              <w:top w:val="nil"/>
              <w:bottom w:val="nil"/>
            </w:tcBorders>
          </w:tcPr>
          <w:p w14:paraId="5A5DD23F"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5C579194" w14:textId="77777777" w:rsidR="00F2431C" w:rsidRDefault="00F2431C" w:rsidP="00FC7C21">
            <w:pPr>
              <w:pStyle w:val="TableParagraph"/>
              <w:spacing w:line="177" w:lineRule="exact"/>
              <w:ind w:left="40"/>
              <w:rPr>
                <w:sz w:val="16"/>
              </w:rPr>
            </w:pPr>
            <w:r>
              <w:rPr>
                <w:sz w:val="16"/>
              </w:rPr>
              <w:t>MASTER</w:t>
            </w:r>
            <w:r>
              <w:rPr>
                <w:spacing w:val="-5"/>
                <w:sz w:val="16"/>
              </w:rPr>
              <w:t xml:space="preserve"> </w:t>
            </w:r>
            <w:r>
              <w:rPr>
                <w:sz w:val="16"/>
              </w:rPr>
              <w:t>PUBLIC</w:t>
            </w:r>
            <w:r>
              <w:rPr>
                <w:spacing w:val="-4"/>
                <w:sz w:val="16"/>
              </w:rPr>
              <w:t xml:space="preserve"> </w:t>
            </w:r>
            <w:r>
              <w:rPr>
                <w:sz w:val="16"/>
              </w:rPr>
              <w:t>ASSESSORIA</w:t>
            </w:r>
            <w:r>
              <w:rPr>
                <w:spacing w:val="-4"/>
                <w:sz w:val="16"/>
              </w:rPr>
              <w:t xml:space="preserve"> </w:t>
            </w:r>
            <w:r>
              <w:rPr>
                <w:sz w:val="16"/>
              </w:rPr>
              <w:t>E</w:t>
            </w:r>
          </w:p>
          <w:p w14:paraId="2678BAAD" w14:textId="77777777" w:rsidR="00F2431C" w:rsidRDefault="00F2431C" w:rsidP="00FC7C21">
            <w:pPr>
              <w:pStyle w:val="TableParagraph"/>
              <w:spacing w:line="163" w:lineRule="exact"/>
              <w:ind w:left="40"/>
              <w:rPr>
                <w:sz w:val="16"/>
              </w:rPr>
            </w:pPr>
            <w:r>
              <w:rPr>
                <w:sz w:val="16"/>
              </w:rPr>
              <w:t>CONSULTORIA</w:t>
            </w:r>
            <w:r>
              <w:rPr>
                <w:spacing w:val="-9"/>
                <w:sz w:val="16"/>
              </w:rPr>
              <w:t xml:space="preserve"> </w:t>
            </w:r>
            <w:r>
              <w:rPr>
                <w:sz w:val="16"/>
              </w:rPr>
              <w:t>PUBLICA</w:t>
            </w:r>
          </w:p>
        </w:tc>
        <w:tc>
          <w:tcPr>
            <w:tcW w:w="1400" w:type="dxa"/>
            <w:tcBorders>
              <w:top w:val="nil"/>
              <w:bottom w:val="nil"/>
            </w:tcBorders>
          </w:tcPr>
          <w:p w14:paraId="009E4582" w14:textId="77777777" w:rsidR="00F2431C" w:rsidRDefault="00F2431C" w:rsidP="00FC7C21">
            <w:pPr>
              <w:pStyle w:val="TableParagraph"/>
              <w:ind w:left="83" w:right="33"/>
              <w:rPr>
                <w:sz w:val="16"/>
              </w:rPr>
            </w:pPr>
            <w:r>
              <w:rPr>
                <w:sz w:val="16"/>
              </w:rPr>
              <w:t>478</w:t>
            </w:r>
          </w:p>
        </w:tc>
        <w:tc>
          <w:tcPr>
            <w:tcW w:w="1000" w:type="dxa"/>
            <w:tcBorders>
              <w:top w:val="nil"/>
              <w:bottom w:val="nil"/>
            </w:tcBorders>
          </w:tcPr>
          <w:p w14:paraId="52DD4AB7"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0E883B0E" w14:textId="77777777" w:rsidR="00F2431C" w:rsidRDefault="00F2431C" w:rsidP="00FC7C21">
            <w:pPr>
              <w:pStyle w:val="TableParagraph"/>
              <w:ind w:left="19" w:right="9"/>
              <w:rPr>
                <w:sz w:val="16"/>
              </w:rPr>
            </w:pPr>
            <w:r>
              <w:rPr>
                <w:sz w:val="16"/>
              </w:rPr>
              <w:t>61502</w:t>
            </w:r>
          </w:p>
        </w:tc>
        <w:tc>
          <w:tcPr>
            <w:tcW w:w="980" w:type="dxa"/>
            <w:tcBorders>
              <w:top w:val="nil"/>
              <w:bottom w:val="nil"/>
            </w:tcBorders>
          </w:tcPr>
          <w:p w14:paraId="1B4E4E99" w14:textId="77777777" w:rsidR="00F2431C" w:rsidRDefault="00F2431C" w:rsidP="00FC7C21">
            <w:pPr>
              <w:pStyle w:val="TableParagraph"/>
              <w:ind w:left="69" w:right="59"/>
              <w:rPr>
                <w:sz w:val="16"/>
              </w:rPr>
            </w:pPr>
            <w:r>
              <w:rPr>
                <w:sz w:val="16"/>
              </w:rPr>
              <w:t>15/06/</w:t>
            </w:r>
            <w:r w:rsidR="00255652">
              <w:rPr>
                <w:sz w:val="16"/>
              </w:rPr>
              <w:t>2024</w:t>
            </w:r>
          </w:p>
        </w:tc>
        <w:tc>
          <w:tcPr>
            <w:tcW w:w="1200" w:type="dxa"/>
            <w:tcBorders>
              <w:top w:val="nil"/>
              <w:bottom w:val="nil"/>
            </w:tcBorders>
          </w:tcPr>
          <w:p w14:paraId="2629F423" w14:textId="77777777" w:rsidR="00F2431C" w:rsidRDefault="00F2431C" w:rsidP="00FC7C21">
            <w:pPr>
              <w:pStyle w:val="TableParagraph"/>
              <w:ind w:right="27"/>
              <w:jc w:val="right"/>
              <w:rPr>
                <w:sz w:val="16"/>
              </w:rPr>
            </w:pPr>
            <w:r>
              <w:rPr>
                <w:sz w:val="16"/>
              </w:rPr>
              <w:t>6.484,35</w:t>
            </w:r>
          </w:p>
        </w:tc>
        <w:tc>
          <w:tcPr>
            <w:tcW w:w="1200" w:type="dxa"/>
            <w:tcBorders>
              <w:top w:val="nil"/>
              <w:bottom w:val="nil"/>
            </w:tcBorders>
          </w:tcPr>
          <w:p w14:paraId="3287B12A" w14:textId="77777777" w:rsidR="00F2431C" w:rsidRDefault="00F2431C" w:rsidP="00FC7C21">
            <w:pPr>
              <w:pStyle w:val="TableParagraph"/>
              <w:ind w:right="27"/>
              <w:jc w:val="right"/>
              <w:rPr>
                <w:sz w:val="16"/>
              </w:rPr>
            </w:pPr>
            <w:r>
              <w:rPr>
                <w:sz w:val="16"/>
              </w:rPr>
              <w:t>324,21</w:t>
            </w:r>
          </w:p>
        </w:tc>
        <w:tc>
          <w:tcPr>
            <w:tcW w:w="1200" w:type="dxa"/>
            <w:tcBorders>
              <w:top w:val="nil"/>
              <w:bottom w:val="nil"/>
            </w:tcBorders>
          </w:tcPr>
          <w:p w14:paraId="1AA478EB" w14:textId="77777777" w:rsidR="00F2431C" w:rsidRDefault="00F2431C" w:rsidP="00FC7C21">
            <w:pPr>
              <w:pStyle w:val="TableParagraph"/>
              <w:ind w:right="27"/>
              <w:jc w:val="right"/>
              <w:rPr>
                <w:sz w:val="16"/>
              </w:rPr>
            </w:pPr>
            <w:r>
              <w:rPr>
                <w:sz w:val="16"/>
              </w:rPr>
              <w:t>6.160,14</w:t>
            </w:r>
          </w:p>
        </w:tc>
      </w:tr>
      <w:tr w:rsidR="00F2431C" w14:paraId="16A212AB" w14:textId="77777777" w:rsidTr="00FC7C21">
        <w:trPr>
          <w:trHeight w:val="385"/>
        </w:trPr>
        <w:tc>
          <w:tcPr>
            <w:tcW w:w="1180" w:type="dxa"/>
            <w:tcBorders>
              <w:top w:val="nil"/>
              <w:bottom w:val="nil"/>
            </w:tcBorders>
          </w:tcPr>
          <w:p w14:paraId="79DD3B8D" w14:textId="77777777" w:rsidR="00F2431C" w:rsidRDefault="00F2431C" w:rsidP="00FC7C21">
            <w:pPr>
              <w:pStyle w:val="TableParagraph"/>
              <w:ind w:left="60" w:right="50"/>
              <w:rPr>
                <w:sz w:val="16"/>
              </w:rPr>
            </w:pPr>
            <w:r>
              <w:rPr>
                <w:sz w:val="16"/>
              </w:rPr>
              <w:t>021565</w:t>
            </w:r>
          </w:p>
        </w:tc>
        <w:tc>
          <w:tcPr>
            <w:tcW w:w="1200" w:type="dxa"/>
            <w:tcBorders>
              <w:top w:val="nil"/>
              <w:bottom w:val="nil"/>
            </w:tcBorders>
          </w:tcPr>
          <w:p w14:paraId="3742808B" w14:textId="77777777" w:rsidR="00F2431C" w:rsidRDefault="00F2431C" w:rsidP="00FC7C21">
            <w:pPr>
              <w:pStyle w:val="TableParagraph"/>
              <w:ind w:left="86" w:right="76"/>
              <w:rPr>
                <w:sz w:val="16"/>
              </w:rPr>
            </w:pPr>
            <w:r>
              <w:rPr>
                <w:sz w:val="16"/>
              </w:rPr>
              <w:t>021049</w:t>
            </w:r>
          </w:p>
        </w:tc>
        <w:tc>
          <w:tcPr>
            <w:tcW w:w="1600" w:type="dxa"/>
            <w:tcBorders>
              <w:top w:val="nil"/>
              <w:bottom w:val="nil"/>
            </w:tcBorders>
          </w:tcPr>
          <w:p w14:paraId="0D4A12C4" w14:textId="77777777" w:rsidR="00F2431C" w:rsidRDefault="00F2431C" w:rsidP="00FC7C21">
            <w:pPr>
              <w:pStyle w:val="TableParagraph"/>
              <w:ind w:left="47" w:right="37"/>
              <w:rPr>
                <w:sz w:val="16"/>
              </w:rPr>
            </w:pPr>
            <w:r>
              <w:rPr>
                <w:sz w:val="16"/>
              </w:rPr>
              <w:t>010138</w:t>
            </w:r>
            <w:r>
              <w:rPr>
                <w:spacing w:val="-6"/>
                <w:sz w:val="16"/>
              </w:rPr>
              <w:t xml:space="preserve"> </w:t>
            </w:r>
            <w:r>
              <w:rPr>
                <w:sz w:val="16"/>
              </w:rPr>
              <w:t>-</w:t>
            </w:r>
            <w:r>
              <w:rPr>
                <w:spacing w:val="-6"/>
                <w:sz w:val="16"/>
              </w:rPr>
              <w:t xml:space="preserve"> </w:t>
            </w:r>
            <w:r>
              <w:rPr>
                <w:sz w:val="16"/>
              </w:rPr>
              <w:t>01/06/</w:t>
            </w:r>
            <w:r w:rsidR="00255652">
              <w:rPr>
                <w:sz w:val="16"/>
              </w:rPr>
              <w:t>2024</w:t>
            </w:r>
          </w:p>
        </w:tc>
        <w:tc>
          <w:tcPr>
            <w:tcW w:w="800" w:type="dxa"/>
            <w:tcBorders>
              <w:top w:val="nil"/>
              <w:bottom w:val="nil"/>
            </w:tcBorders>
          </w:tcPr>
          <w:p w14:paraId="6DBE9A81" w14:textId="77777777" w:rsidR="00F2431C" w:rsidRDefault="00F2431C" w:rsidP="00FC7C21">
            <w:pPr>
              <w:pStyle w:val="TableParagraph"/>
              <w:ind w:left="139" w:right="129"/>
              <w:rPr>
                <w:sz w:val="16"/>
              </w:rPr>
            </w:pPr>
            <w:r>
              <w:rPr>
                <w:sz w:val="16"/>
              </w:rPr>
              <w:t>280</w:t>
            </w:r>
          </w:p>
        </w:tc>
        <w:tc>
          <w:tcPr>
            <w:tcW w:w="3200" w:type="dxa"/>
            <w:tcBorders>
              <w:top w:val="nil"/>
              <w:bottom w:val="nil"/>
            </w:tcBorders>
          </w:tcPr>
          <w:p w14:paraId="443A34A2" w14:textId="77777777" w:rsidR="00F2431C" w:rsidRDefault="00F2431C" w:rsidP="00FC7C21">
            <w:pPr>
              <w:pStyle w:val="TableParagraph"/>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080208BE" w14:textId="77777777" w:rsidR="00F2431C" w:rsidRDefault="00F2431C" w:rsidP="00FC7C21">
            <w:pPr>
              <w:pStyle w:val="TableParagraph"/>
              <w:ind w:left="83" w:right="33"/>
              <w:rPr>
                <w:sz w:val="16"/>
              </w:rPr>
            </w:pPr>
            <w:r>
              <w:rPr>
                <w:sz w:val="16"/>
              </w:rPr>
              <w:t>839262</w:t>
            </w:r>
          </w:p>
        </w:tc>
        <w:tc>
          <w:tcPr>
            <w:tcW w:w="1000" w:type="dxa"/>
            <w:tcBorders>
              <w:top w:val="nil"/>
              <w:bottom w:val="nil"/>
            </w:tcBorders>
          </w:tcPr>
          <w:p w14:paraId="511604FD"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54CA3EF1" w14:textId="77777777" w:rsidR="00F2431C" w:rsidRDefault="00F2431C" w:rsidP="00FC7C21">
            <w:pPr>
              <w:pStyle w:val="TableParagraph"/>
              <w:ind w:left="19" w:right="9"/>
              <w:rPr>
                <w:sz w:val="16"/>
              </w:rPr>
            </w:pPr>
            <w:r>
              <w:rPr>
                <w:sz w:val="16"/>
              </w:rPr>
              <w:t>122378</w:t>
            </w:r>
          </w:p>
        </w:tc>
        <w:tc>
          <w:tcPr>
            <w:tcW w:w="980" w:type="dxa"/>
            <w:tcBorders>
              <w:top w:val="nil"/>
              <w:bottom w:val="nil"/>
            </w:tcBorders>
          </w:tcPr>
          <w:p w14:paraId="6DDD8601" w14:textId="77777777" w:rsidR="00F2431C" w:rsidRDefault="00F2431C" w:rsidP="00FC7C21">
            <w:pPr>
              <w:pStyle w:val="TableParagraph"/>
              <w:ind w:left="69" w:right="59"/>
              <w:rPr>
                <w:sz w:val="16"/>
              </w:rPr>
            </w:pPr>
            <w:r>
              <w:rPr>
                <w:sz w:val="16"/>
              </w:rPr>
              <w:t>15/06/</w:t>
            </w:r>
            <w:r w:rsidR="00255652">
              <w:rPr>
                <w:sz w:val="16"/>
              </w:rPr>
              <w:t>2024</w:t>
            </w:r>
          </w:p>
        </w:tc>
        <w:tc>
          <w:tcPr>
            <w:tcW w:w="1200" w:type="dxa"/>
            <w:tcBorders>
              <w:top w:val="nil"/>
              <w:bottom w:val="nil"/>
            </w:tcBorders>
          </w:tcPr>
          <w:p w14:paraId="666AC820" w14:textId="77777777" w:rsidR="00F2431C" w:rsidRDefault="00F2431C" w:rsidP="00FC7C21">
            <w:pPr>
              <w:pStyle w:val="TableParagraph"/>
              <w:ind w:right="27"/>
              <w:jc w:val="right"/>
              <w:rPr>
                <w:sz w:val="16"/>
              </w:rPr>
            </w:pPr>
            <w:r>
              <w:rPr>
                <w:sz w:val="16"/>
              </w:rPr>
              <w:t>87,15</w:t>
            </w:r>
          </w:p>
        </w:tc>
        <w:tc>
          <w:tcPr>
            <w:tcW w:w="1200" w:type="dxa"/>
            <w:tcBorders>
              <w:top w:val="nil"/>
              <w:bottom w:val="nil"/>
            </w:tcBorders>
          </w:tcPr>
          <w:p w14:paraId="298C65E4"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0A2DB5BF" w14:textId="77777777" w:rsidR="00F2431C" w:rsidRDefault="00F2431C" w:rsidP="00FC7C21">
            <w:pPr>
              <w:pStyle w:val="TableParagraph"/>
              <w:ind w:right="27"/>
              <w:jc w:val="right"/>
              <w:rPr>
                <w:sz w:val="16"/>
              </w:rPr>
            </w:pPr>
            <w:r>
              <w:rPr>
                <w:sz w:val="16"/>
              </w:rPr>
              <w:t>87,15</w:t>
            </w:r>
          </w:p>
        </w:tc>
      </w:tr>
      <w:tr w:rsidR="00F2431C" w14:paraId="2C2C7CDC" w14:textId="77777777" w:rsidTr="00FC7C21">
        <w:trPr>
          <w:trHeight w:val="228"/>
        </w:trPr>
        <w:tc>
          <w:tcPr>
            <w:tcW w:w="1180" w:type="dxa"/>
            <w:tcBorders>
              <w:top w:val="nil"/>
              <w:bottom w:val="nil"/>
            </w:tcBorders>
          </w:tcPr>
          <w:p w14:paraId="62B2D906" w14:textId="77777777" w:rsidR="00F2431C" w:rsidRDefault="00F2431C" w:rsidP="00FC7C21">
            <w:pPr>
              <w:pStyle w:val="TableParagraph"/>
              <w:spacing w:before="19"/>
              <w:ind w:left="60" w:right="50"/>
              <w:rPr>
                <w:sz w:val="16"/>
              </w:rPr>
            </w:pPr>
            <w:r>
              <w:rPr>
                <w:sz w:val="16"/>
              </w:rPr>
              <w:t>021764</w:t>
            </w:r>
          </w:p>
        </w:tc>
        <w:tc>
          <w:tcPr>
            <w:tcW w:w="1200" w:type="dxa"/>
            <w:tcBorders>
              <w:top w:val="nil"/>
              <w:bottom w:val="nil"/>
            </w:tcBorders>
          </w:tcPr>
          <w:p w14:paraId="023CB026" w14:textId="77777777" w:rsidR="00F2431C" w:rsidRDefault="00F2431C" w:rsidP="00FC7C21">
            <w:pPr>
              <w:pStyle w:val="TableParagraph"/>
              <w:spacing w:before="19"/>
              <w:ind w:left="86" w:right="76"/>
              <w:rPr>
                <w:sz w:val="16"/>
              </w:rPr>
            </w:pPr>
            <w:r>
              <w:rPr>
                <w:sz w:val="16"/>
              </w:rPr>
              <w:t>021355</w:t>
            </w:r>
          </w:p>
        </w:tc>
        <w:tc>
          <w:tcPr>
            <w:tcW w:w="1600" w:type="dxa"/>
            <w:tcBorders>
              <w:top w:val="nil"/>
              <w:bottom w:val="nil"/>
            </w:tcBorders>
          </w:tcPr>
          <w:p w14:paraId="6D3E43AB"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08B6FB3A"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6ED08D1A"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51C1FEA7" w14:textId="77777777" w:rsidR="00F2431C" w:rsidRDefault="00F2431C" w:rsidP="00FC7C21">
            <w:pPr>
              <w:pStyle w:val="TableParagraph"/>
              <w:spacing w:before="19"/>
              <w:ind w:left="83" w:right="33"/>
              <w:rPr>
                <w:sz w:val="16"/>
              </w:rPr>
            </w:pPr>
            <w:r>
              <w:rPr>
                <w:sz w:val="16"/>
              </w:rPr>
              <w:t>21355</w:t>
            </w:r>
          </w:p>
        </w:tc>
        <w:tc>
          <w:tcPr>
            <w:tcW w:w="1000" w:type="dxa"/>
            <w:tcBorders>
              <w:top w:val="nil"/>
              <w:bottom w:val="nil"/>
            </w:tcBorders>
          </w:tcPr>
          <w:p w14:paraId="1A532F34"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04468BE7"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2171BE43" w14:textId="77777777" w:rsidR="00F2431C" w:rsidRDefault="00F2431C" w:rsidP="00FC7C21">
            <w:pPr>
              <w:pStyle w:val="TableParagraph"/>
              <w:spacing w:before="19"/>
              <w:ind w:left="69" w:right="59"/>
              <w:rPr>
                <w:sz w:val="16"/>
              </w:rPr>
            </w:pPr>
            <w:r>
              <w:rPr>
                <w:sz w:val="16"/>
              </w:rPr>
              <w:t>15/06/</w:t>
            </w:r>
            <w:r w:rsidR="00255652">
              <w:rPr>
                <w:sz w:val="16"/>
              </w:rPr>
              <w:t>2024</w:t>
            </w:r>
          </w:p>
        </w:tc>
        <w:tc>
          <w:tcPr>
            <w:tcW w:w="1200" w:type="dxa"/>
            <w:tcBorders>
              <w:top w:val="nil"/>
              <w:bottom w:val="nil"/>
            </w:tcBorders>
          </w:tcPr>
          <w:p w14:paraId="239CE3AA" w14:textId="77777777" w:rsidR="00F2431C" w:rsidRDefault="00F2431C" w:rsidP="00FC7C21">
            <w:pPr>
              <w:pStyle w:val="TableParagraph"/>
              <w:spacing w:before="19"/>
              <w:ind w:right="27"/>
              <w:jc w:val="right"/>
              <w:rPr>
                <w:sz w:val="16"/>
              </w:rPr>
            </w:pPr>
            <w:r>
              <w:rPr>
                <w:sz w:val="16"/>
              </w:rPr>
              <w:t>20,90</w:t>
            </w:r>
          </w:p>
        </w:tc>
        <w:tc>
          <w:tcPr>
            <w:tcW w:w="1200" w:type="dxa"/>
            <w:tcBorders>
              <w:top w:val="nil"/>
              <w:bottom w:val="nil"/>
            </w:tcBorders>
          </w:tcPr>
          <w:p w14:paraId="54D6A3A2"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49506481" w14:textId="77777777" w:rsidR="00F2431C" w:rsidRDefault="00F2431C" w:rsidP="00FC7C21">
            <w:pPr>
              <w:pStyle w:val="TableParagraph"/>
              <w:spacing w:before="19"/>
              <w:ind w:right="27"/>
              <w:jc w:val="right"/>
              <w:rPr>
                <w:sz w:val="16"/>
              </w:rPr>
            </w:pPr>
            <w:r>
              <w:rPr>
                <w:sz w:val="16"/>
              </w:rPr>
              <w:t>20,90</w:t>
            </w:r>
          </w:p>
        </w:tc>
      </w:tr>
      <w:tr w:rsidR="00F2431C" w14:paraId="2FEF21E9" w14:textId="77777777" w:rsidTr="00FC7C21">
        <w:trPr>
          <w:trHeight w:val="385"/>
        </w:trPr>
        <w:tc>
          <w:tcPr>
            <w:tcW w:w="1180" w:type="dxa"/>
            <w:tcBorders>
              <w:top w:val="nil"/>
              <w:bottom w:val="nil"/>
            </w:tcBorders>
          </w:tcPr>
          <w:p w14:paraId="41BECF26" w14:textId="77777777" w:rsidR="00F2431C" w:rsidRDefault="00F2431C" w:rsidP="00FC7C21">
            <w:pPr>
              <w:pStyle w:val="TableParagraph"/>
              <w:spacing w:before="111"/>
              <w:ind w:left="60" w:right="50"/>
              <w:rPr>
                <w:sz w:val="16"/>
              </w:rPr>
            </w:pPr>
            <w:r>
              <w:rPr>
                <w:sz w:val="16"/>
              </w:rPr>
              <w:t>021536</w:t>
            </w:r>
          </w:p>
        </w:tc>
        <w:tc>
          <w:tcPr>
            <w:tcW w:w="1200" w:type="dxa"/>
            <w:tcBorders>
              <w:top w:val="nil"/>
              <w:bottom w:val="nil"/>
            </w:tcBorders>
          </w:tcPr>
          <w:p w14:paraId="501DCCBB" w14:textId="77777777" w:rsidR="00F2431C" w:rsidRDefault="00F2431C" w:rsidP="00FC7C21">
            <w:pPr>
              <w:pStyle w:val="TableParagraph"/>
              <w:spacing w:before="111"/>
              <w:ind w:left="86" w:right="76"/>
              <w:rPr>
                <w:sz w:val="16"/>
              </w:rPr>
            </w:pPr>
            <w:r>
              <w:rPr>
                <w:sz w:val="16"/>
              </w:rPr>
              <w:t>021072</w:t>
            </w:r>
          </w:p>
        </w:tc>
        <w:tc>
          <w:tcPr>
            <w:tcW w:w="1600" w:type="dxa"/>
            <w:tcBorders>
              <w:top w:val="nil"/>
              <w:bottom w:val="nil"/>
            </w:tcBorders>
          </w:tcPr>
          <w:p w14:paraId="2243F94D" w14:textId="77777777" w:rsidR="00F2431C" w:rsidRDefault="00F2431C" w:rsidP="00FC7C21">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24BFD0DF" w14:textId="77777777" w:rsidR="00F2431C" w:rsidRDefault="00F2431C" w:rsidP="00FC7C21">
            <w:pPr>
              <w:pStyle w:val="TableParagraph"/>
              <w:spacing w:before="111"/>
              <w:ind w:left="139" w:right="129"/>
              <w:rPr>
                <w:sz w:val="16"/>
              </w:rPr>
            </w:pPr>
            <w:r>
              <w:rPr>
                <w:sz w:val="16"/>
              </w:rPr>
              <w:t>190</w:t>
            </w:r>
          </w:p>
        </w:tc>
        <w:tc>
          <w:tcPr>
            <w:tcW w:w="3200" w:type="dxa"/>
            <w:tcBorders>
              <w:top w:val="nil"/>
              <w:bottom w:val="nil"/>
            </w:tcBorders>
          </w:tcPr>
          <w:p w14:paraId="6DBCC2F1"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D8F7FC6" w14:textId="77777777" w:rsidR="00F2431C" w:rsidRDefault="00F2431C" w:rsidP="00FC7C21">
            <w:pPr>
              <w:pStyle w:val="TableParagraph"/>
              <w:rPr>
                <w:sz w:val="16"/>
              </w:rPr>
            </w:pPr>
          </w:p>
        </w:tc>
        <w:tc>
          <w:tcPr>
            <w:tcW w:w="1000" w:type="dxa"/>
            <w:tcBorders>
              <w:top w:val="nil"/>
              <w:bottom w:val="nil"/>
            </w:tcBorders>
          </w:tcPr>
          <w:p w14:paraId="0525C240"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1499B358" w14:textId="77777777" w:rsidR="00F2431C" w:rsidRDefault="00F2431C" w:rsidP="00FC7C21">
            <w:pPr>
              <w:pStyle w:val="TableParagraph"/>
              <w:spacing w:before="111"/>
              <w:ind w:left="19" w:right="9"/>
              <w:rPr>
                <w:sz w:val="16"/>
              </w:rPr>
            </w:pPr>
            <w:r>
              <w:rPr>
                <w:sz w:val="16"/>
              </w:rPr>
              <w:t>61501</w:t>
            </w:r>
          </w:p>
        </w:tc>
        <w:tc>
          <w:tcPr>
            <w:tcW w:w="980" w:type="dxa"/>
            <w:tcBorders>
              <w:top w:val="nil"/>
              <w:bottom w:val="nil"/>
            </w:tcBorders>
          </w:tcPr>
          <w:p w14:paraId="6782033E" w14:textId="77777777" w:rsidR="00F2431C" w:rsidRDefault="00F2431C" w:rsidP="00FC7C21">
            <w:pPr>
              <w:pStyle w:val="TableParagraph"/>
              <w:spacing w:before="111"/>
              <w:ind w:left="69" w:right="59"/>
              <w:rPr>
                <w:sz w:val="16"/>
              </w:rPr>
            </w:pPr>
            <w:r>
              <w:rPr>
                <w:sz w:val="16"/>
              </w:rPr>
              <w:t>15/06/</w:t>
            </w:r>
            <w:r w:rsidR="00255652">
              <w:rPr>
                <w:sz w:val="16"/>
              </w:rPr>
              <w:t>2024</w:t>
            </w:r>
          </w:p>
        </w:tc>
        <w:tc>
          <w:tcPr>
            <w:tcW w:w="1200" w:type="dxa"/>
            <w:tcBorders>
              <w:top w:val="nil"/>
              <w:bottom w:val="nil"/>
            </w:tcBorders>
          </w:tcPr>
          <w:p w14:paraId="01C35E48" w14:textId="77777777" w:rsidR="00F2431C" w:rsidRDefault="00F2431C" w:rsidP="00FC7C21">
            <w:pPr>
              <w:pStyle w:val="TableParagraph"/>
              <w:spacing w:before="111"/>
              <w:ind w:right="27"/>
              <w:jc w:val="right"/>
              <w:rPr>
                <w:sz w:val="16"/>
              </w:rPr>
            </w:pPr>
            <w:r>
              <w:rPr>
                <w:sz w:val="16"/>
              </w:rPr>
              <w:t>600,00</w:t>
            </w:r>
          </w:p>
        </w:tc>
        <w:tc>
          <w:tcPr>
            <w:tcW w:w="1200" w:type="dxa"/>
            <w:tcBorders>
              <w:top w:val="nil"/>
              <w:bottom w:val="nil"/>
            </w:tcBorders>
          </w:tcPr>
          <w:p w14:paraId="3F04B431"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328192F2" w14:textId="77777777" w:rsidR="00F2431C" w:rsidRDefault="00F2431C" w:rsidP="00FC7C21">
            <w:pPr>
              <w:pStyle w:val="TableParagraph"/>
              <w:spacing w:before="111"/>
              <w:ind w:right="27"/>
              <w:jc w:val="right"/>
              <w:rPr>
                <w:sz w:val="16"/>
              </w:rPr>
            </w:pPr>
            <w:r>
              <w:rPr>
                <w:sz w:val="16"/>
              </w:rPr>
              <w:t>600,00</w:t>
            </w:r>
          </w:p>
        </w:tc>
      </w:tr>
      <w:tr w:rsidR="00F2431C" w14:paraId="478C12E9" w14:textId="77777777" w:rsidTr="00FC7C21">
        <w:trPr>
          <w:trHeight w:val="385"/>
        </w:trPr>
        <w:tc>
          <w:tcPr>
            <w:tcW w:w="1180" w:type="dxa"/>
            <w:tcBorders>
              <w:top w:val="nil"/>
              <w:bottom w:val="nil"/>
            </w:tcBorders>
          </w:tcPr>
          <w:p w14:paraId="03F4B2E0" w14:textId="77777777" w:rsidR="00F2431C" w:rsidRDefault="00F2431C" w:rsidP="00FC7C21">
            <w:pPr>
              <w:pStyle w:val="TableParagraph"/>
              <w:ind w:left="60" w:right="50"/>
              <w:rPr>
                <w:sz w:val="16"/>
              </w:rPr>
            </w:pPr>
            <w:r>
              <w:rPr>
                <w:sz w:val="16"/>
              </w:rPr>
              <w:t>021593</w:t>
            </w:r>
          </w:p>
        </w:tc>
        <w:tc>
          <w:tcPr>
            <w:tcW w:w="1200" w:type="dxa"/>
            <w:tcBorders>
              <w:top w:val="nil"/>
              <w:bottom w:val="nil"/>
            </w:tcBorders>
          </w:tcPr>
          <w:p w14:paraId="5D7EFCF0" w14:textId="77777777" w:rsidR="00F2431C" w:rsidRDefault="00F2431C" w:rsidP="00FC7C21">
            <w:pPr>
              <w:pStyle w:val="TableParagraph"/>
              <w:ind w:left="86" w:right="76"/>
              <w:rPr>
                <w:sz w:val="16"/>
              </w:rPr>
            </w:pPr>
            <w:r>
              <w:rPr>
                <w:sz w:val="16"/>
              </w:rPr>
              <w:t>020800</w:t>
            </w:r>
          </w:p>
        </w:tc>
        <w:tc>
          <w:tcPr>
            <w:tcW w:w="1600" w:type="dxa"/>
            <w:tcBorders>
              <w:top w:val="nil"/>
              <w:bottom w:val="nil"/>
            </w:tcBorders>
          </w:tcPr>
          <w:p w14:paraId="6BBA5A8D" w14:textId="77777777" w:rsidR="00F2431C" w:rsidRDefault="00F2431C" w:rsidP="00FC7C21">
            <w:pPr>
              <w:pStyle w:val="TableParagraph"/>
              <w:ind w:left="47" w:right="37"/>
              <w:rPr>
                <w:sz w:val="16"/>
              </w:rPr>
            </w:pPr>
            <w:r>
              <w:rPr>
                <w:sz w:val="16"/>
              </w:rPr>
              <w:t>009441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730CB7B"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55FB1C0D" w14:textId="77777777" w:rsidR="00F2431C" w:rsidRDefault="00F2431C" w:rsidP="00FC7C21">
            <w:pPr>
              <w:pStyle w:val="TableParagraph"/>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1D700DEB" w14:textId="77777777" w:rsidR="00F2431C" w:rsidRDefault="00F2431C" w:rsidP="00FC7C21">
            <w:pPr>
              <w:pStyle w:val="TableParagraph"/>
              <w:ind w:left="83" w:right="33"/>
              <w:rPr>
                <w:sz w:val="16"/>
              </w:rPr>
            </w:pPr>
            <w:r>
              <w:rPr>
                <w:sz w:val="16"/>
              </w:rPr>
              <w:t>20800</w:t>
            </w:r>
          </w:p>
        </w:tc>
        <w:tc>
          <w:tcPr>
            <w:tcW w:w="1000" w:type="dxa"/>
            <w:tcBorders>
              <w:top w:val="nil"/>
              <w:bottom w:val="nil"/>
            </w:tcBorders>
          </w:tcPr>
          <w:p w14:paraId="6ED2B920"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2514E8C7"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E32E05A" w14:textId="77777777" w:rsidR="00F2431C" w:rsidRDefault="00F2431C" w:rsidP="00FC7C21">
            <w:pPr>
              <w:pStyle w:val="TableParagraph"/>
              <w:ind w:left="69" w:right="59"/>
              <w:rPr>
                <w:sz w:val="16"/>
              </w:rPr>
            </w:pPr>
            <w:r>
              <w:rPr>
                <w:sz w:val="16"/>
              </w:rPr>
              <w:t>15/06/</w:t>
            </w:r>
            <w:r w:rsidR="00255652">
              <w:rPr>
                <w:sz w:val="16"/>
              </w:rPr>
              <w:t>2024</w:t>
            </w:r>
          </w:p>
        </w:tc>
        <w:tc>
          <w:tcPr>
            <w:tcW w:w="1200" w:type="dxa"/>
            <w:tcBorders>
              <w:top w:val="nil"/>
              <w:bottom w:val="nil"/>
            </w:tcBorders>
          </w:tcPr>
          <w:p w14:paraId="70D5B02A" w14:textId="77777777" w:rsidR="00F2431C" w:rsidRDefault="00F2431C" w:rsidP="00FC7C21">
            <w:pPr>
              <w:pStyle w:val="TableParagraph"/>
              <w:ind w:right="27"/>
              <w:jc w:val="right"/>
              <w:rPr>
                <w:sz w:val="16"/>
              </w:rPr>
            </w:pPr>
            <w:r>
              <w:rPr>
                <w:sz w:val="16"/>
              </w:rPr>
              <w:t>2.182,70</w:t>
            </w:r>
          </w:p>
        </w:tc>
        <w:tc>
          <w:tcPr>
            <w:tcW w:w="1200" w:type="dxa"/>
            <w:tcBorders>
              <w:top w:val="nil"/>
              <w:bottom w:val="nil"/>
            </w:tcBorders>
          </w:tcPr>
          <w:p w14:paraId="50D4226F"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539DACE" w14:textId="77777777" w:rsidR="00F2431C" w:rsidRDefault="00F2431C" w:rsidP="00FC7C21">
            <w:pPr>
              <w:pStyle w:val="TableParagraph"/>
              <w:ind w:right="27"/>
              <w:jc w:val="right"/>
              <w:rPr>
                <w:sz w:val="16"/>
              </w:rPr>
            </w:pPr>
            <w:r>
              <w:rPr>
                <w:sz w:val="16"/>
              </w:rPr>
              <w:t>2.182,70</w:t>
            </w:r>
          </w:p>
        </w:tc>
      </w:tr>
      <w:tr w:rsidR="00F2431C" w14:paraId="2594678C" w14:textId="77777777" w:rsidTr="00FC7C21">
        <w:trPr>
          <w:trHeight w:val="254"/>
        </w:trPr>
        <w:tc>
          <w:tcPr>
            <w:tcW w:w="1180" w:type="dxa"/>
            <w:tcBorders>
              <w:top w:val="nil"/>
              <w:bottom w:val="nil"/>
            </w:tcBorders>
          </w:tcPr>
          <w:p w14:paraId="63BE5B12" w14:textId="77777777" w:rsidR="00F2431C" w:rsidRDefault="00F2431C" w:rsidP="00FC7C21">
            <w:pPr>
              <w:pStyle w:val="TableParagraph"/>
              <w:spacing w:before="19"/>
              <w:ind w:left="60" w:right="50"/>
              <w:rPr>
                <w:sz w:val="16"/>
              </w:rPr>
            </w:pPr>
            <w:r>
              <w:rPr>
                <w:sz w:val="16"/>
              </w:rPr>
              <w:t>021531</w:t>
            </w:r>
          </w:p>
        </w:tc>
        <w:tc>
          <w:tcPr>
            <w:tcW w:w="1200" w:type="dxa"/>
            <w:tcBorders>
              <w:top w:val="nil"/>
              <w:bottom w:val="nil"/>
            </w:tcBorders>
          </w:tcPr>
          <w:p w14:paraId="18B8A6FF" w14:textId="77777777" w:rsidR="00F2431C" w:rsidRDefault="00F2431C" w:rsidP="00FC7C21">
            <w:pPr>
              <w:pStyle w:val="TableParagraph"/>
              <w:spacing w:before="19"/>
              <w:ind w:left="86" w:right="76"/>
              <w:rPr>
                <w:sz w:val="16"/>
              </w:rPr>
            </w:pPr>
            <w:r>
              <w:rPr>
                <w:sz w:val="16"/>
              </w:rPr>
              <w:t>020842</w:t>
            </w:r>
          </w:p>
        </w:tc>
        <w:tc>
          <w:tcPr>
            <w:tcW w:w="1600" w:type="dxa"/>
            <w:tcBorders>
              <w:top w:val="nil"/>
              <w:bottom w:val="nil"/>
            </w:tcBorders>
          </w:tcPr>
          <w:p w14:paraId="7EEB35DC" w14:textId="77777777" w:rsidR="00F2431C" w:rsidRDefault="00F2431C" w:rsidP="00FC7C21">
            <w:pPr>
              <w:pStyle w:val="TableParagraph"/>
              <w:spacing w:before="19"/>
              <w:ind w:left="47" w:right="37"/>
              <w:rPr>
                <w:sz w:val="16"/>
              </w:rPr>
            </w:pPr>
            <w:r>
              <w:rPr>
                <w:sz w:val="16"/>
              </w:rPr>
              <w:t>010098</w:t>
            </w:r>
            <w:r>
              <w:rPr>
                <w:spacing w:val="-6"/>
                <w:sz w:val="16"/>
              </w:rPr>
              <w:t xml:space="preserve"> </w:t>
            </w:r>
            <w:r>
              <w:rPr>
                <w:sz w:val="16"/>
              </w:rPr>
              <w:t>-</w:t>
            </w:r>
            <w:r>
              <w:rPr>
                <w:spacing w:val="-6"/>
                <w:sz w:val="16"/>
              </w:rPr>
              <w:t xml:space="preserve"> </w:t>
            </w:r>
            <w:r>
              <w:rPr>
                <w:sz w:val="16"/>
              </w:rPr>
              <w:t>06/05/</w:t>
            </w:r>
            <w:r w:rsidR="00255652">
              <w:rPr>
                <w:sz w:val="16"/>
              </w:rPr>
              <w:t>2024</w:t>
            </w:r>
          </w:p>
        </w:tc>
        <w:tc>
          <w:tcPr>
            <w:tcW w:w="800" w:type="dxa"/>
            <w:tcBorders>
              <w:top w:val="nil"/>
              <w:bottom w:val="nil"/>
            </w:tcBorders>
          </w:tcPr>
          <w:p w14:paraId="207E4617" w14:textId="77777777" w:rsidR="00F2431C" w:rsidRDefault="00F2431C" w:rsidP="00FC7C21">
            <w:pPr>
              <w:pStyle w:val="TableParagraph"/>
              <w:spacing w:before="19"/>
              <w:ind w:left="139" w:right="129"/>
              <w:rPr>
                <w:sz w:val="16"/>
              </w:rPr>
            </w:pPr>
            <w:r>
              <w:rPr>
                <w:sz w:val="16"/>
              </w:rPr>
              <w:t>259</w:t>
            </w:r>
          </w:p>
        </w:tc>
        <w:tc>
          <w:tcPr>
            <w:tcW w:w="3200" w:type="dxa"/>
            <w:tcBorders>
              <w:top w:val="nil"/>
              <w:bottom w:val="nil"/>
            </w:tcBorders>
          </w:tcPr>
          <w:p w14:paraId="27539BED" w14:textId="77777777" w:rsidR="00F2431C" w:rsidRDefault="00F2431C" w:rsidP="00FC7C21">
            <w:pPr>
              <w:pStyle w:val="TableParagraph"/>
              <w:spacing w:before="19"/>
              <w:ind w:left="40"/>
              <w:rPr>
                <w:sz w:val="16"/>
              </w:rPr>
            </w:pPr>
            <w:r>
              <w:rPr>
                <w:sz w:val="16"/>
              </w:rPr>
              <w:t>D</w:t>
            </w:r>
            <w:r>
              <w:rPr>
                <w:spacing w:val="-5"/>
                <w:sz w:val="16"/>
              </w:rPr>
              <w:t xml:space="preserve"> </w:t>
            </w:r>
            <w:r>
              <w:rPr>
                <w:sz w:val="16"/>
              </w:rPr>
              <w:t>S</w:t>
            </w:r>
            <w:r>
              <w:rPr>
                <w:spacing w:val="-4"/>
                <w:sz w:val="16"/>
              </w:rPr>
              <w:t xml:space="preserve"> </w:t>
            </w:r>
            <w:r>
              <w:rPr>
                <w:sz w:val="16"/>
              </w:rPr>
              <w:t>S</w:t>
            </w:r>
            <w:r>
              <w:rPr>
                <w:spacing w:val="-5"/>
                <w:sz w:val="16"/>
              </w:rPr>
              <w:t xml:space="preserve"> </w:t>
            </w:r>
            <w:r>
              <w:rPr>
                <w:sz w:val="16"/>
              </w:rPr>
              <w:t>SILVA</w:t>
            </w:r>
            <w:r>
              <w:rPr>
                <w:spacing w:val="-4"/>
                <w:sz w:val="16"/>
              </w:rPr>
              <w:t xml:space="preserve"> </w:t>
            </w:r>
            <w:r>
              <w:rPr>
                <w:sz w:val="16"/>
              </w:rPr>
              <w:t>VAREJISTA</w:t>
            </w:r>
            <w:r>
              <w:rPr>
                <w:spacing w:val="-4"/>
                <w:sz w:val="16"/>
              </w:rPr>
              <w:t xml:space="preserve"> </w:t>
            </w:r>
            <w:r>
              <w:rPr>
                <w:sz w:val="16"/>
              </w:rPr>
              <w:t>EIRELI-ME</w:t>
            </w:r>
          </w:p>
        </w:tc>
        <w:tc>
          <w:tcPr>
            <w:tcW w:w="1400" w:type="dxa"/>
            <w:tcBorders>
              <w:top w:val="nil"/>
              <w:bottom w:val="nil"/>
            </w:tcBorders>
          </w:tcPr>
          <w:p w14:paraId="4D919615" w14:textId="77777777" w:rsidR="00F2431C" w:rsidRDefault="00F2431C" w:rsidP="00FC7C21">
            <w:pPr>
              <w:pStyle w:val="TableParagraph"/>
              <w:spacing w:before="19"/>
              <w:ind w:left="83" w:right="34"/>
              <w:rPr>
                <w:sz w:val="16"/>
              </w:rPr>
            </w:pPr>
            <w:r>
              <w:rPr>
                <w:sz w:val="16"/>
              </w:rPr>
              <w:t>6747</w:t>
            </w:r>
          </w:p>
        </w:tc>
        <w:tc>
          <w:tcPr>
            <w:tcW w:w="1000" w:type="dxa"/>
            <w:tcBorders>
              <w:top w:val="nil"/>
              <w:bottom w:val="nil"/>
            </w:tcBorders>
          </w:tcPr>
          <w:p w14:paraId="65378C4D"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1F0E5CA9" w14:textId="77777777" w:rsidR="00F2431C" w:rsidRDefault="00F2431C" w:rsidP="00FC7C21">
            <w:pPr>
              <w:pStyle w:val="TableParagraph"/>
              <w:spacing w:before="19"/>
              <w:ind w:left="19" w:right="9"/>
              <w:rPr>
                <w:sz w:val="16"/>
              </w:rPr>
            </w:pPr>
            <w:r>
              <w:rPr>
                <w:sz w:val="16"/>
              </w:rPr>
              <w:t>67534</w:t>
            </w:r>
          </w:p>
        </w:tc>
        <w:tc>
          <w:tcPr>
            <w:tcW w:w="980" w:type="dxa"/>
            <w:tcBorders>
              <w:top w:val="nil"/>
              <w:bottom w:val="nil"/>
            </w:tcBorders>
          </w:tcPr>
          <w:p w14:paraId="05058E73" w14:textId="77777777" w:rsidR="00F2431C" w:rsidRDefault="00F2431C" w:rsidP="00FC7C21">
            <w:pPr>
              <w:pStyle w:val="TableParagraph"/>
              <w:spacing w:before="19"/>
              <w:ind w:left="69" w:right="59"/>
              <w:rPr>
                <w:sz w:val="16"/>
              </w:rPr>
            </w:pPr>
            <w:r>
              <w:rPr>
                <w:sz w:val="16"/>
              </w:rPr>
              <w:t>15/06/</w:t>
            </w:r>
            <w:r w:rsidR="00255652">
              <w:rPr>
                <w:sz w:val="16"/>
              </w:rPr>
              <w:t>2024</w:t>
            </w:r>
          </w:p>
        </w:tc>
        <w:tc>
          <w:tcPr>
            <w:tcW w:w="1200" w:type="dxa"/>
            <w:tcBorders>
              <w:top w:val="nil"/>
              <w:bottom w:val="nil"/>
            </w:tcBorders>
          </w:tcPr>
          <w:p w14:paraId="41367718" w14:textId="77777777" w:rsidR="00F2431C" w:rsidRDefault="00F2431C" w:rsidP="00FC7C21">
            <w:pPr>
              <w:pStyle w:val="TableParagraph"/>
              <w:spacing w:before="19"/>
              <w:ind w:right="27"/>
              <w:jc w:val="right"/>
              <w:rPr>
                <w:sz w:val="16"/>
              </w:rPr>
            </w:pPr>
            <w:r>
              <w:rPr>
                <w:sz w:val="16"/>
              </w:rPr>
              <w:t>552,00</w:t>
            </w:r>
          </w:p>
        </w:tc>
        <w:tc>
          <w:tcPr>
            <w:tcW w:w="1200" w:type="dxa"/>
            <w:tcBorders>
              <w:top w:val="nil"/>
              <w:bottom w:val="nil"/>
            </w:tcBorders>
          </w:tcPr>
          <w:p w14:paraId="618398BA"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1086FC94" w14:textId="77777777" w:rsidR="00F2431C" w:rsidRDefault="00F2431C" w:rsidP="00FC7C21">
            <w:pPr>
              <w:pStyle w:val="TableParagraph"/>
              <w:spacing w:before="19"/>
              <w:ind w:right="27"/>
              <w:jc w:val="right"/>
              <w:rPr>
                <w:sz w:val="16"/>
              </w:rPr>
            </w:pPr>
            <w:r>
              <w:rPr>
                <w:sz w:val="16"/>
              </w:rPr>
              <w:t>552,00</w:t>
            </w:r>
          </w:p>
        </w:tc>
      </w:tr>
      <w:tr w:rsidR="00F2431C" w14:paraId="021F5246" w14:textId="77777777" w:rsidTr="00FC7C21">
        <w:trPr>
          <w:trHeight w:val="277"/>
        </w:trPr>
        <w:tc>
          <w:tcPr>
            <w:tcW w:w="1180" w:type="dxa"/>
            <w:tcBorders>
              <w:top w:val="nil"/>
              <w:bottom w:val="single" w:sz="8" w:space="0" w:color="000000"/>
            </w:tcBorders>
          </w:tcPr>
          <w:p w14:paraId="49553F06" w14:textId="77777777" w:rsidR="00F2431C" w:rsidRDefault="00F2431C" w:rsidP="00FC7C21">
            <w:pPr>
              <w:pStyle w:val="TableParagraph"/>
              <w:spacing w:before="45"/>
              <w:ind w:left="60" w:right="50"/>
              <w:rPr>
                <w:sz w:val="16"/>
              </w:rPr>
            </w:pPr>
            <w:r>
              <w:rPr>
                <w:sz w:val="16"/>
              </w:rPr>
              <w:t>021533</w:t>
            </w:r>
          </w:p>
        </w:tc>
        <w:tc>
          <w:tcPr>
            <w:tcW w:w="1200" w:type="dxa"/>
            <w:tcBorders>
              <w:top w:val="nil"/>
              <w:bottom w:val="single" w:sz="8" w:space="0" w:color="000000"/>
            </w:tcBorders>
          </w:tcPr>
          <w:p w14:paraId="665FA8DC" w14:textId="77777777" w:rsidR="00F2431C" w:rsidRDefault="00F2431C" w:rsidP="00FC7C21">
            <w:pPr>
              <w:pStyle w:val="TableParagraph"/>
              <w:spacing w:before="45"/>
              <w:ind w:left="86" w:right="76"/>
              <w:rPr>
                <w:sz w:val="16"/>
              </w:rPr>
            </w:pPr>
            <w:r>
              <w:rPr>
                <w:sz w:val="16"/>
              </w:rPr>
              <w:t>021112</w:t>
            </w:r>
          </w:p>
        </w:tc>
        <w:tc>
          <w:tcPr>
            <w:tcW w:w="1600" w:type="dxa"/>
            <w:tcBorders>
              <w:top w:val="nil"/>
              <w:bottom w:val="single" w:sz="8" w:space="0" w:color="000000"/>
            </w:tcBorders>
          </w:tcPr>
          <w:p w14:paraId="7EDDFE66" w14:textId="77777777" w:rsidR="00F2431C" w:rsidRDefault="00F2431C" w:rsidP="00FC7C21">
            <w:pPr>
              <w:pStyle w:val="TableParagraph"/>
              <w:spacing w:before="45"/>
              <w:ind w:left="47" w:right="37"/>
              <w:rPr>
                <w:sz w:val="16"/>
              </w:rPr>
            </w:pPr>
            <w:r>
              <w:rPr>
                <w:sz w:val="16"/>
              </w:rPr>
              <w:t>010088</w:t>
            </w:r>
            <w:r>
              <w:rPr>
                <w:spacing w:val="-6"/>
                <w:sz w:val="16"/>
              </w:rPr>
              <w:t xml:space="preserve"> </w:t>
            </w:r>
            <w:r>
              <w:rPr>
                <w:sz w:val="16"/>
              </w:rPr>
              <w:t>-</w:t>
            </w:r>
            <w:r>
              <w:rPr>
                <w:spacing w:val="-6"/>
                <w:sz w:val="16"/>
              </w:rPr>
              <w:t xml:space="preserve"> </w:t>
            </w:r>
            <w:r>
              <w:rPr>
                <w:sz w:val="16"/>
              </w:rPr>
              <w:t>18/05/</w:t>
            </w:r>
            <w:r w:rsidR="00255652">
              <w:rPr>
                <w:sz w:val="16"/>
              </w:rPr>
              <w:t>2024</w:t>
            </w:r>
          </w:p>
        </w:tc>
        <w:tc>
          <w:tcPr>
            <w:tcW w:w="800" w:type="dxa"/>
            <w:tcBorders>
              <w:top w:val="nil"/>
              <w:bottom w:val="single" w:sz="8" w:space="0" w:color="000000"/>
            </w:tcBorders>
          </w:tcPr>
          <w:p w14:paraId="25758046" w14:textId="77777777" w:rsidR="00F2431C" w:rsidRDefault="00F2431C" w:rsidP="00FC7C21">
            <w:pPr>
              <w:pStyle w:val="TableParagraph"/>
              <w:spacing w:before="45"/>
              <w:ind w:left="139" w:right="129"/>
              <w:rPr>
                <w:sz w:val="16"/>
              </w:rPr>
            </w:pPr>
            <w:r>
              <w:rPr>
                <w:sz w:val="16"/>
              </w:rPr>
              <w:t>262</w:t>
            </w:r>
          </w:p>
        </w:tc>
        <w:tc>
          <w:tcPr>
            <w:tcW w:w="3200" w:type="dxa"/>
            <w:tcBorders>
              <w:top w:val="nil"/>
              <w:bottom w:val="single" w:sz="8" w:space="0" w:color="000000"/>
            </w:tcBorders>
          </w:tcPr>
          <w:p w14:paraId="27C6C297" w14:textId="77777777" w:rsidR="00F2431C" w:rsidRDefault="00F2431C" w:rsidP="00FC7C21">
            <w:pPr>
              <w:pStyle w:val="TableParagraph"/>
              <w:spacing w:before="45"/>
              <w:ind w:left="40"/>
              <w:rPr>
                <w:sz w:val="16"/>
              </w:rPr>
            </w:pPr>
            <w:r>
              <w:rPr>
                <w:sz w:val="16"/>
              </w:rPr>
              <w:t>PAULA</w:t>
            </w:r>
            <w:r>
              <w:rPr>
                <w:spacing w:val="-4"/>
                <w:sz w:val="16"/>
              </w:rPr>
              <w:t xml:space="preserve"> </w:t>
            </w:r>
            <w:r>
              <w:rPr>
                <w:sz w:val="16"/>
              </w:rPr>
              <w:t>JANNAYNA</w:t>
            </w:r>
            <w:r>
              <w:rPr>
                <w:spacing w:val="-3"/>
                <w:sz w:val="16"/>
              </w:rPr>
              <w:t xml:space="preserve"> </w:t>
            </w:r>
            <w:r>
              <w:rPr>
                <w:sz w:val="16"/>
              </w:rPr>
              <w:t>SANTANA</w:t>
            </w:r>
            <w:r>
              <w:rPr>
                <w:spacing w:val="-4"/>
                <w:sz w:val="16"/>
              </w:rPr>
              <w:t xml:space="preserve"> </w:t>
            </w:r>
            <w:r>
              <w:rPr>
                <w:sz w:val="16"/>
              </w:rPr>
              <w:t>MACENA</w:t>
            </w:r>
          </w:p>
        </w:tc>
        <w:tc>
          <w:tcPr>
            <w:tcW w:w="1400" w:type="dxa"/>
            <w:tcBorders>
              <w:top w:val="nil"/>
              <w:bottom w:val="single" w:sz="8" w:space="0" w:color="000000"/>
            </w:tcBorders>
          </w:tcPr>
          <w:p w14:paraId="0F23E76F" w14:textId="77777777" w:rsidR="00F2431C" w:rsidRDefault="00F2431C" w:rsidP="00FC7C21">
            <w:pPr>
              <w:pStyle w:val="TableParagraph"/>
              <w:spacing w:before="45"/>
              <w:ind w:left="83" w:right="33"/>
              <w:rPr>
                <w:sz w:val="16"/>
              </w:rPr>
            </w:pPr>
            <w:r>
              <w:rPr>
                <w:sz w:val="16"/>
              </w:rPr>
              <w:t>21112</w:t>
            </w:r>
          </w:p>
        </w:tc>
        <w:tc>
          <w:tcPr>
            <w:tcW w:w="1000" w:type="dxa"/>
            <w:tcBorders>
              <w:top w:val="nil"/>
              <w:bottom w:val="single" w:sz="8" w:space="0" w:color="000000"/>
            </w:tcBorders>
          </w:tcPr>
          <w:p w14:paraId="6F725939" w14:textId="77777777" w:rsidR="00F2431C" w:rsidRDefault="00F2431C" w:rsidP="00FC7C21">
            <w:pPr>
              <w:pStyle w:val="TableParagraph"/>
              <w:spacing w:before="45"/>
              <w:ind w:left="162"/>
              <w:rPr>
                <w:sz w:val="16"/>
              </w:rPr>
            </w:pPr>
            <w:r>
              <w:rPr>
                <w:sz w:val="16"/>
              </w:rPr>
              <w:t>624178-1</w:t>
            </w:r>
          </w:p>
        </w:tc>
        <w:tc>
          <w:tcPr>
            <w:tcW w:w="1040" w:type="dxa"/>
            <w:tcBorders>
              <w:top w:val="nil"/>
              <w:bottom w:val="single" w:sz="8" w:space="0" w:color="000000"/>
            </w:tcBorders>
          </w:tcPr>
          <w:p w14:paraId="10D5DFFD" w14:textId="77777777" w:rsidR="00F2431C" w:rsidRDefault="00F2431C" w:rsidP="00FC7C21">
            <w:pPr>
              <w:pStyle w:val="TableParagraph"/>
              <w:spacing w:before="45"/>
              <w:ind w:left="19" w:right="9"/>
              <w:rPr>
                <w:sz w:val="16"/>
              </w:rPr>
            </w:pPr>
            <w:r>
              <w:rPr>
                <w:sz w:val="16"/>
              </w:rPr>
              <w:t>170569</w:t>
            </w:r>
          </w:p>
        </w:tc>
        <w:tc>
          <w:tcPr>
            <w:tcW w:w="980" w:type="dxa"/>
            <w:tcBorders>
              <w:top w:val="nil"/>
              <w:bottom w:val="single" w:sz="8" w:space="0" w:color="000000"/>
            </w:tcBorders>
          </w:tcPr>
          <w:p w14:paraId="77FE9F2F" w14:textId="77777777" w:rsidR="00F2431C" w:rsidRDefault="00F2431C" w:rsidP="00FC7C21">
            <w:pPr>
              <w:pStyle w:val="TableParagraph"/>
              <w:spacing w:before="45"/>
              <w:ind w:left="69" w:right="59"/>
              <w:rPr>
                <w:sz w:val="16"/>
              </w:rPr>
            </w:pPr>
            <w:r>
              <w:rPr>
                <w:sz w:val="16"/>
              </w:rPr>
              <w:t>15/06/</w:t>
            </w:r>
            <w:r w:rsidR="00255652">
              <w:rPr>
                <w:sz w:val="16"/>
              </w:rPr>
              <w:t>2024</w:t>
            </w:r>
          </w:p>
        </w:tc>
        <w:tc>
          <w:tcPr>
            <w:tcW w:w="1200" w:type="dxa"/>
            <w:tcBorders>
              <w:top w:val="nil"/>
              <w:bottom w:val="single" w:sz="8" w:space="0" w:color="000000"/>
            </w:tcBorders>
          </w:tcPr>
          <w:p w14:paraId="7E2DC9B4" w14:textId="77777777" w:rsidR="00F2431C" w:rsidRDefault="00F2431C" w:rsidP="00FC7C21">
            <w:pPr>
              <w:pStyle w:val="TableParagraph"/>
              <w:spacing w:before="45"/>
              <w:ind w:right="27"/>
              <w:jc w:val="right"/>
              <w:rPr>
                <w:sz w:val="16"/>
              </w:rPr>
            </w:pPr>
            <w:r>
              <w:rPr>
                <w:sz w:val="16"/>
              </w:rPr>
              <w:t>3.100,00</w:t>
            </w:r>
          </w:p>
        </w:tc>
        <w:tc>
          <w:tcPr>
            <w:tcW w:w="1200" w:type="dxa"/>
            <w:tcBorders>
              <w:top w:val="nil"/>
              <w:bottom w:val="single" w:sz="8" w:space="0" w:color="000000"/>
            </w:tcBorders>
          </w:tcPr>
          <w:p w14:paraId="3D9FF381"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single" w:sz="8" w:space="0" w:color="000000"/>
            </w:tcBorders>
          </w:tcPr>
          <w:p w14:paraId="3C4D721B" w14:textId="77777777" w:rsidR="00F2431C" w:rsidRDefault="00F2431C" w:rsidP="00FC7C21">
            <w:pPr>
              <w:pStyle w:val="TableParagraph"/>
              <w:spacing w:before="45"/>
              <w:ind w:right="27"/>
              <w:jc w:val="right"/>
              <w:rPr>
                <w:sz w:val="16"/>
              </w:rPr>
            </w:pPr>
            <w:r>
              <w:rPr>
                <w:sz w:val="16"/>
              </w:rPr>
              <w:t>3.100,00</w:t>
            </w:r>
          </w:p>
        </w:tc>
      </w:tr>
    </w:tbl>
    <w:p w14:paraId="06A40074" w14:textId="77777777" w:rsidR="005C3B73" w:rsidRDefault="005C3B73" w:rsidP="00F2431C">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4E60EF89" w14:textId="77777777" w:rsidTr="00FC7C21">
        <w:trPr>
          <w:trHeight w:val="270"/>
        </w:trPr>
        <w:tc>
          <w:tcPr>
            <w:tcW w:w="1180" w:type="dxa"/>
          </w:tcPr>
          <w:p w14:paraId="5CB21E62"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384487EF" w14:textId="77777777" w:rsidR="00F2431C" w:rsidRDefault="00F2431C" w:rsidP="00FC7C21">
            <w:pPr>
              <w:pStyle w:val="TableParagraph"/>
              <w:spacing w:before="43"/>
              <w:ind w:left="86" w:right="76"/>
              <w:rPr>
                <w:sz w:val="16"/>
              </w:rPr>
            </w:pPr>
            <w:r>
              <w:rPr>
                <w:sz w:val="16"/>
              </w:rPr>
              <w:t>LIQUIDAÇÃO</w:t>
            </w:r>
          </w:p>
        </w:tc>
        <w:tc>
          <w:tcPr>
            <w:tcW w:w="1600" w:type="dxa"/>
          </w:tcPr>
          <w:p w14:paraId="381FAD6C" w14:textId="77777777" w:rsidR="00F2431C" w:rsidRDefault="00F2431C" w:rsidP="00FC7C21">
            <w:pPr>
              <w:pStyle w:val="TableParagraph"/>
              <w:spacing w:before="43"/>
              <w:ind w:left="46" w:right="37"/>
              <w:rPr>
                <w:sz w:val="16"/>
              </w:rPr>
            </w:pPr>
            <w:r>
              <w:rPr>
                <w:sz w:val="16"/>
              </w:rPr>
              <w:t>EMPENHO</w:t>
            </w:r>
          </w:p>
        </w:tc>
        <w:tc>
          <w:tcPr>
            <w:tcW w:w="800" w:type="dxa"/>
          </w:tcPr>
          <w:p w14:paraId="324CDAA8" w14:textId="77777777" w:rsidR="00F2431C" w:rsidRDefault="00F2431C" w:rsidP="00FC7C21">
            <w:pPr>
              <w:pStyle w:val="TableParagraph"/>
              <w:spacing w:before="43"/>
              <w:ind w:left="139" w:right="130"/>
              <w:rPr>
                <w:sz w:val="16"/>
              </w:rPr>
            </w:pPr>
            <w:r>
              <w:rPr>
                <w:sz w:val="16"/>
              </w:rPr>
              <w:t>FICHA</w:t>
            </w:r>
          </w:p>
        </w:tc>
        <w:tc>
          <w:tcPr>
            <w:tcW w:w="3200" w:type="dxa"/>
          </w:tcPr>
          <w:p w14:paraId="496D3161" w14:textId="77777777" w:rsidR="00F2431C" w:rsidRDefault="00F2431C" w:rsidP="00FC7C21">
            <w:pPr>
              <w:pStyle w:val="TableParagraph"/>
              <w:spacing w:before="43"/>
              <w:ind w:left="1031"/>
              <w:rPr>
                <w:sz w:val="16"/>
              </w:rPr>
            </w:pPr>
            <w:r>
              <w:rPr>
                <w:sz w:val="16"/>
              </w:rPr>
              <w:t>FORNECEDOR</w:t>
            </w:r>
          </w:p>
        </w:tc>
        <w:tc>
          <w:tcPr>
            <w:tcW w:w="1400" w:type="dxa"/>
          </w:tcPr>
          <w:p w14:paraId="7D0C219D"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557279E5" w14:textId="77777777" w:rsidR="00F2431C" w:rsidRDefault="00F2431C" w:rsidP="00FC7C21">
            <w:pPr>
              <w:pStyle w:val="TableParagraph"/>
              <w:spacing w:before="43"/>
              <w:ind w:left="220"/>
              <w:rPr>
                <w:sz w:val="16"/>
              </w:rPr>
            </w:pPr>
            <w:r>
              <w:rPr>
                <w:sz w:val="16"/>
              </w:rPr>
              <w:t>CONTA</w:t>
            </w:r>
          </w:p>
        </w:tc>
        <w:tc>
          <w:tcPr>
            <w:tcW w:w="1040" w:type="dxa"/>
          </w:tcPr>
          <w:p w14:paraId="23BB3BC2" w14:textId="77777777" w:rsidR="00F2431C" w:rsidRDefault="00F2431C" w:rsidP="00FC7C21">
            <w:pPr>
              <w:pStyle w:val="TableParagraph"/>
              <w:spacing w:before="43"/>
              <w:ind w:left="19" w:right="9"/>
              <w:rPr>
                <w:sz w:val="16"/>
              </w:rPr>
            </w:pPr>
            <w:r>
              <w:rPr>
                <w:sz w:val="16"/>
              </w:rPr>
              <w:t>CHEQUE/OP</w:t>
            </w:r>
          </w:p>
        </w:tc>
        <w:tc>
          <w:tcPr>
            <w:tcW w:w="980" w:type="dxa"/>
          </w:tcPr>
          <w:p w14:paraId="60F034BA" w14:textId="77777777" w:rsidR="00F2431C" w:rsidRDefault="00F2431C" w:rsidP="00FC7C21">
            <w:pPr>
              <w:pStyle w:val="TableParagraph"/>
              <w:spacing w:before="43"/>
              <w:ind w:left="69" w:right="39"/>
              <w:rPr>
                <w:sz w:val="16"/>
              </w:rPr>
            </w:pPr>
            <w:r>
              <w:rPr>
                <w:sz w:val="16"/>
              </w:rPr>
              <w:t>DATA</w:t>
            </w:r>
          </w:p>
        </w:tc>
        <w:tc>
          <w:tcPr>
            <w:tcW w:w="1200" w:type="dxa"/>
          </w:tcPr>
          <w:p w14:paraId="7A23A6B2"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44BF06C8"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6F73F3E8"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5CBC384E" w14:textId="77777777" w:rsidTr="00FC7C21">
        <w:trPr>
          <w:trHeight w:val="251"/>
        </w:trPr>
        <w:tc>
          <w:tcPr>
            <w:tcW w:w="1180" w:type="dxa"/>
            <w:tcBorders>
              <w:bottom w:val="nil"/>
            </w:tcBorders>
          </w:tcPr>
          <w:p w14:paraId="77D2361B" w14:textId="77777777" w:rsidR="00F2431C" w:rsidRDefault="00F2431C" w:rsidP="00FC7C21">
            <w:pPr>
              <w:pStyle w:val="TableParagraph"/>
              <w:spacing w:before="43"/>
              <w:ind w:left="60" w:right="50"/>
              <w:rPr>
                <w:sz w:val="16"/>
              </w:rPr>
            </w:pPr>
            <w:r>
              <w:rPr>
                <w:sz w:val="16"/>
              </w:rPr>
              <w:t>021534</w:t>
            </w:r>
          </w:p>
        </w:tc>
        <w:tc>
          <w:tcPr>
            <w:tcW w:w="1200" w:type="dxa"/>
            <w:tcBorders>
              <w:bottom w:val="nil"/>
            </w:tcBorders>
          </w:tcPr>
          <w:p w14:paraId="567293C2" w14:textId="77777777" w:rsidR="00F2431C" w:rsidRDefault="00F2431C" w:rsidP="00FC7C21">
            <w:pPr>
              <w:pStyle w:val="TableParagraph"/>
              <w:spacing w:before="43"/>
              <w:ind w:left="86" w:right="76"/>
              <w:rPr>
                <w:sz w:val="16"/>
              </w:rPr>
            </w:pPr>
            <w:r>
              <w:rPr>
                <w:sz w:val="16"/>
              </w:rPr>
              <w:t>021113</w:t>
            </w:r>
          </w:p>
        </w:tc>
        <w:tc>
          <w:tcPr>
            <w:tcW w:w="1600" w:type="dxa"/>
            <w:tcBorders>
              <w:bottom w:val="nil"/>
            </w:tcBorders>
          </w:tcPr>
          <w:p w14:paraId="049B4D53" w14:textId="77777777" w:rsidR="00F2431C" w:rsidRDefault="00F2431C" w:rsidP="00FC7C21">
            <w:pPr>
              <w:pStyle w:val="TableParagraph"/>
              <w:spacing w:before="43"/>
              <w:ind w:left="47" w:right="37"/>
              <w:rPr>
                <w:sz w:val="16"/>
              </w:rPr>
            </w:pPr>
            <w:r>
              <w:rPr>
                <w:sz w:val="16"/>
              </w:rPr>
              <w:t>009736</w:t>
            </w:r>
            <w:r>
              <w:rPr>
                <w:spacing w:val="-6"/>
                <w:sz w:val="16"/>
              </w:rPr>
              <w:t xml:space="preserve"> </w:t>
            </w:r>
            <w:r>
              <w:rPr>
                <w:sz w:val="16"/>
              </w:rPr>
              <w:t>-</w:t>
            </w:r>
            <w:r>
              <w:rPr>
                <w:spacing w:val="-6"/>
                <w:sz w:val="16"/>
              </w:rPr>
              <w:t xml:space="preserve"> </w:t>
            </w:r>
            <w:r>
              <w:rPr>
                <w:sz w:val="16"/>
              </w:rPr>
              <w:t>04/01/</w:t>
            </w:r>
            <w:r w:rsidR="00255652">
              <w:rPr>
                <w:sz w:val="16"/>
              </w:rPr>
              <w:t>2024</w:t>
            </w:r>
          </w:p>
        </w:tc>
        <w:tc>
          <w:tcPr>
            <w:tcW w:w="800" w:type="dxa"/>
            <w:tcBorders>
              <w:bottom w:val="nil"/>
            </w:tcBorders>
          </w:tcPr>
          <w:p w14:paraId="54F22671" w14:textId="77777777" w:rsidR="00F2431C" w:rsidRDefault="00F2431C" w:rsidP="00FC7C21">
            <w:pPr>
              <w:pStyle w:val="TableParagraph"/>
              <w:spacing w:before="43"/>
              <w:ind w:left="139" w:right="129"/>
              <w:rPr>
                <w:sz w:val="16"/>
              </w:rPr>
            </w:pPr>
            <w:r>
              <w:rPr>
                <w:sz w:val="16"/>
              </w:rPr>
              <w:t>262</w:t>
            </w:r>
          </w:p>
        </w:tc>
        <w:tc>
          <w:tcPr>
            <w:tcW w:w="3200" w:type="dxa"/>
            <w:tcBorders>
              <w:bottom w:val="nil"/>
            </w:tcBorders>
          </w:tcPr>
          <w:p w14:paraId="68B9AD37" w14:textId="77777777" w:rsidR="00F2431C" w:rsidRDefault="00F2431C" w:rsidP="00FC7C21">
            <w:pPr>
              <w:pStyle w:val="TableParagraph"/>
              <w:spacing w:before="43"/>
              <w:ind w:left="40"/>
              <w:rPr>
                <w:sz w:val="16"/>
              </w:rPr>
            </w:pPr>
            <w:r>
              <w:rPr>
                <w:sz w:val="16"/>
              </w:rPr>
              <w:t>LILIAN</w:t>
            </w:r>
            <w:r>
              <w:rPr>
                <w:spacing w:val="-7"/>
                <w:sz w:val="16"/>
              </w:rPr>
              <w:t xml:space="preserve"> </w:t>
            </w:r>
            <w:r>
              <w:rPr>
                <w:sz w:val="16"/>
              </w:rPr>
              <w:t>CELIAS</w:t>
            </w:r>
            <w:r>
              <w:rPr>
                <w:spacing w:val="-7"/>
                <w:sz w:val="16"/>
              </w:rPr>
              <w:t xml:space="preserve"> </w:t>
            </w:r>
            <w:r>
              <w:rPr>
                <w:sz w:val="16"/>
              </w:rPr>
              <w:t>GARCIA</w:t>
            </w:r>
            <w:r>
              <w:rPr>
                <w:spacing w:val="-7"/>
                <w:sz w:val="16"/>
              </w:rPr>
              <w:t xml:space="preserve"> </w:t>
            </w:r>
            <w:r>
              <w:rPr>
                <w:sz w:val="16"/>
              </w:rPr>
              <w:t>RODRIGUES</w:t>
            </w:r>
          </w:p>
        </w:tc>
        <w:tc>
          <w:tcPr>
            <w:tcW w:w="1400" w:type="dxa"/>
            <w:tcBorders>
              <w:bottom w:val="nil"/>
            </w:tcBorders>
          </w:tcPr>
          <w:p w14:paraId="363713F6" w14:textId="77777777" w:rsidR="00F2431C" w:rsidRDefault="00F2431C" w:rsidP="00FC7C21">
            <w:pPr>
              <w:pStyle w:val="TableParagraph"/>
              <w:spacing w:before="43"/>
              <w:ind w:left="83" w:right="33"/>
              <w:rPr>
                <w:sz w:val="16"/>
              </w:rPr>
            </w:pPr>
            <w:r>
              <w:rPr>
                <w:sz w:val="16"/>
              </w:rPr>
              <w:t>21113</w:t>
            </w:r>
          </w:p>
        </w:tc>
        <w:tc>
          <w:tcPr>
            <w:tcW w:w="1000" w:type="dxa"/>
            <w:tcBorders>
              <w:bottom w:val="nil"/>
            </w:tcBorders>
          </w:tcPr>
          <w:p w14:paraId="7A059D4E" w14:textId="77777777" w:rsidR="00F2431C" w:rsidRDefault="00F2431C" w:rsidP="00FC7C21">
            <w:pPr>
              <w:pStyle w:val="TableParagraph"/>
              <w:spacing w:before="43"/>
              <w:ind w:left="162"/>
              <w:rPr>
                <w:sz w:val="16"/>
              </w:rPr>
            </w:pPr>
            <w:r>
              <w:rPr>
                <w:sz w:val="16"/>
              </w:rPr>
              <w:t>624178-1</w:t>
            </w:r>
          </w:p>
        </w:tc>
        <w:tc>
          <w:tcPr>
            <w:tcW w:w="1040" w:type="dxa"/>
            <w:tcBorders>
              <w:bottom w:val="nil"/>
            </w:tcBorders>
          </w:tcPr>
          <w:p w14:paraId="4470AA7A" w14:textId="77777777" w:rsidR="00F2431C" w:rsidRDefault="00F2431C" w:rsidP="00FC7C21">
            <w:pPr>
              <w:pStyle w:val="TableParagraph"/>
              <w:spacing w:before="43"/>
              <w:ind w:left="19" w:right="9"/>
              <w:rPr>
                <w:sz w:val="16"/>
              </w:rPr>
            </w:pPr>
            <w:r>
              <w:rPr>
                <w:sz w:val="16"/>
              </w:rPr>
              <w:t>170541</w:t>
            </w:r>
          </w:p>
        </w:tc>
        <w:tc>
          <w:tcPr>
            <w:tcW w:w="980" w:type="dxa"/>
            <w:tcBorders>
              <w:bottom w:val="nil"/>
            </w:tcBorders>
          </w:tcPr>
          <w:p w14:paraId="3148EEF3" w14:textId="77777777" w:rsidR="00F2431C" w:rsidRDefault="00F2431C" w:rsidP="00FC7C21">
            <w:pPr>
              <w:pStyle w:val="TableParagraph"/>
              <w:spacing w:before="43"/>
              <w:ind w:left="69" w:right="59"/>
              <w:rPr>
                <w:sz w:val="16"/>
              </w:rPr>
            </w:pPr>
            <w:r>
              <w:rPr>
                <w:sz w:val="16"/>
              </w:rPr>
              <w:t>15/06/</w:t>
            </w:r>
            <w:r w:rsidR="00255652">
              <w:rPr>
                <w:sz w:val="16"/>
              </w:rPr>
              <w:t>2024</w:t>
            </w:r>
          </w:p>
        </w:tc>
        <w:tc>
          <w:tcPr>
            <w:tcW w:w="1200" w:type="dxa"/>
            <w:tcBorders>
              <w:bottom w:val="nil"/>
            </w:tcBorders>
          </w:tcPr>
          <w:p w14:paraId="5603B7F1" w14:textId="77777777" w:rsidR="00F2431C" w:rsidRDefault="00F2431C" w:rsidP="00FC7C21">
            <w:pPr>
              <w:pStyle w:val="TableParagraph"/>
              <w:spacing w:before="43"/>
              <w:ind w:right="27"/>
              <w:jc w:val="right"/>
              <w:rPr>
                <w:sz w:val="16"/>
              </w:rPr>
            </w:pPr>
            <w:r>
              <w:rPr>
                <w:sz w:val="16"/>
              </w:rPr>
              <w:t>3.100,00</w:t>
            </w:r>
          </w:p>
        </w:tc>
        <w:tc>
          <w:tcPr>
            <w:tcW w:w="1200" w:type="dxa"/>
            <w:tcBorders>
              <w:bottom w:val="nil"/>
            </w:tcBorders>
          </w:tcPr>
          <w:p w14:paraId="67B48652" w14:textId="77777777" w:rsidR="00F2431C" w:rsidRDefault="00F2431C" w:rsidP="00FC7C21">
            <w:pPr>
              <w:pStyle w:val="TableParagraph"/>
              <w:spacing w:before="43"/>
              <w:ind w:right="27"/>
              <w:jc w:val="right"/>
              <w:rPr>
                <w:sz w:val="16"/>
              </w:rPr>
            </w:pPr>
            <w:r>
              <w:rPr>
                <w:sz w:val="16"/>
              </w:rPr>
              <w:t>0,00</w:t>
            </w:r>
          </w:p>
        </w:tc>
        <w:tc>
          <w:tcPr>
            <w:tcW w:w="1200" w:type="dxa"/>
            <w:tcBorders>
              <w:bottom w:val="nil"/>
            </w:tcBorders>
          </w:tcPr>
          <w:p w14:paraId="1391D59A" w14:textId="77777777" w:rsidR="00F2431C" w:rsidRDefault="00F2431C" w:rsidP="00FC7C21">
            <w:pPr>
              <w:pStyle w:val="TableParagraph"/>
              <w:spacing w:before="43"/>
              <w:ind w:right="27"/>
              <w:jc w:val="right"/>
              <w:rPr>
                <w:sz w:val="16"/>
              </w:rPr>
            </w:pPr>
            <w:r>
              <w:rPr>
                <w:sz w:val="16"/>
              </w:rPr>
              <w:t>3.100,00</w:t>
            </w:r>
          </w:p>
        </w:tc>
      </w:tr>
      <w:tr w:rsidR="00F2431C" w14:paraId="13717485" w14:textId="77777777" w:rsidTr="00FC7C21">
        <w:trPr>
          <w:trHeight w:val="411"/>
        </w:trPr>
        <w:tc>
          <w:tcPr>
            <w:tcW w:w="1180" w:type="dxa"/>
            <w:tcBorders>
              <w:top w:val="nil"/>
              <w:bottom w:val="nil"/>
            </w:tcBorders>
          </w:tcPr>
          <w:p w14:paraId="3BC8ED7D" w14:textId="77777777" w:rsidR="00F2431C" w:rsidRDefault="00F2431C" w:rsidP="00FC7C21">
            <w:pPr>
              <w:pStyle w:val="TableParagraph"/>
              <w:spacing w:before="111"/>
              <w:ind w:left="60" w:right="50"/>
              <w:rPr>
                <w:sz w:val="16"/>
              </w:rPr>
            </w:pPr>
            <w:r>
              <w:rPr>
                <w:sz w:val="16"/>
              </w:rPr>
              <w:t>021559</w:t>
            </w:r>
          </w:p>
        </w:tc>
        <w:tc>
          <w:tcPr>
            <w:tcW w:w="1200" w:type="dxa"/>
            <w:tcBorders>
              <w:top w:val="nil"/>
              <w:bottom w:val="nil"/>
            </w:tcBorders>
          </w:tcPr>
          <w:p w14:paraId="264BB67E" w14:textId="77777777" w:rsidR="00F2431C" w:rsidRDefault="00F2431C" w:rsidP="00FC7C21">
            <w:pPr>
              <w:pStyle w:val="TableParagraph"/>
              <w:spacing w:before="111"/>
              <w:ind w:left="86" w:right="76"/>
              <w:rPr>
                <w:sz w:val="16"/>
              </w:rPr>
            </w:pPr>
            <w:r>
              <w:rPr>
                <w:sz w:val="16"/>
              </w:rPr>
              <w:t>021048</w:t>
            </w:r>
          </w:p>
        </w:tc>
        <w:tc>
          <w:tcPr>
            <w:tcW w:w="1600" w:type="dxa"/>
            <w:tcBorders>
              <w:top w:val="nil"/>
              <w:bottom w:val="nil"/>
            </w:tcBorders>
          </w:tcPr>
          <w:p w14:paraId="41A4D0B2" w14:textId="77777777" w:rsidR="00F2431C" w:rsidRDefault="00F2431C" w:rsidP="00FC7C21">
            <w:pPr>
              <w:pStyle w:val="TableParagraph"/>
              <w:spacing w:before="111"/>
              <w:ind w:left="47" w:right="37"/>
              <w:rPr>
                <w:sz w:val="16"/>
              </w:rPr>
            </w:pPr>
            <w:r>
              <w:rPr>
                <w:sz w:val="16"/>
              </w:rPr>
              <w:t>010137</w:t>
            </w:r>
            <w:r>
              <w:rPr>
                <w:spacing w:val="-6"/>
                <w:sz w:val="16"/>
              </w:rPr>
              <w:t xml:space="preserve"> </w:t>
            </w:r>
            <w:r>
              <w:rPr>
                <w:sz w:val="16"/>
              </w:rPr>
              <w:t>-</w:t>
            </w:r>
            <w:r>
              <w:rPr>
                <w:spacing w:val="-6"/>
                <w:sz w:val="16"/>
              </w:rPr>
              <w:t xml:space="preserve"> </w:t>
            </w:r>
            <w:r>
              <w:rPr>
                <w:sz w:val="16"/>
              </w:rPr>
              <w:t>01/06/</w:t>
            </w:r>
            <w:r w:rsidR="00255652">
              <w:rPr>
                <w:sz w:val="16"/>
              </w:rPr>
              <w:t>2024</w:t>
            </w:r>
          </w:p>
        </w:tc>
        <w:tc>
          <w:tcPr>
            <w:tcW w:w="800" w:type="dxa"/>
            <w:tcBorders>
              <w:top w:val="nil"/>
              <w:bottom w:val="nil"/>
            </w:tcBorders>
          </w:tcPr>
          <w:p w14:paraId="6AE71D18" w14:textId="77777777" w:rsidR="00F2431C" w:rsidRDefault="00F2431C" w:rsidP="00FC7C21">
            <w:pPr>
              <w:pStyle w:val="TableParagraph"/>
              <w:spacing w:before="111"/>
              <w:ind w:left="139" w:right="129"/>
              <w:rPr>
                <w:sz w:val="16"/>
              </w:rPr>
            </w:pPr>
            <w:r>
              <w:rPr>
                <w:sz w:val="16"/>
              </w:rPr>
              <w:t>184</w:t>
            </w:r>
          </w:p>
        </w:tc>
        <w:tc>
          <w:tcPr>
            <w:tcW w:w="3200" w:type="dxa"/>
            <w:tcBorders>
              <w:top w:val="nil"/>
              <w:bottom w:val="nil"/>
            </w:tcBorders>
          </w:tcPr>
          <w:p w14:paraId="3F541928" w14:textId="77777777" w:rsidR="00F2431C" w:rsidRDefault="00F2431C" w:rsidP="00FC7C21">
            <w:pPr>
              <w:pStyle w:val="TableParagraph"/>
              <w:spacing w:before="19"/>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1855DBB1" w14:textId="77777777" w:rsidR="00F2431C" w:rsidRDefault="00F2431C" w:rsidP="00FC7C21">
            <w:pPr>
              <w:pStyle w:val="TableParagraph"/>
              <w:spacing w:before="111"/>
              <w:ind w:left="83" w:right="33"/>
              <w:rPr>
                <w:sz w:val="16"/>
              </w:rPr>
            </w:pPr>
            <w:r>
              <w:rPr>
                <w:sz w:val="16"/>
              </w:rPr>
              <w:t>839268</w:t>
            </w:r>
          </w:p>
        </w:tc>
        <w:tc>
          <w:tcPr>
            <w:tcW w:w="1000" w:type="dxa"/>
            <w:tcBorders>
              <w:top w:val="nil"/>
              <w:bottom w:val="nil"/>
            </w:tcBorders>
          </w:tcPr>
          <w:p w14:paraId="30D9C5B5"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2D827145" w14:textId="77777777" w:rsidR="00F2431C" w:rsidRDefault="00F2431C" w:rsidP="00FC7C21">
            <w:pPr>
              <w:pStyle w:val="TableParagraph"/>
              <w:spacing w:before="111"/>
              <w:ind w:left="19" w:right="9"/>
              <w:rPr>
                <w:sz w:val="16"/>
              </w:rPr>
            </w:pPr>
            <w:r>
              <w:rPr>
                <w:sz w:val="16"/>
              </w:rPr>
              <w:t>124836</w:t>
            </w:r>
          </w:p>
        </w:tc>
        <w:tc>
          <w:tcPr>
            <w:tcW w:w="980" w:type="dxa"/>
            <w:tcBorders>
              <w:top w:val="nil"/>
              <w:bottom w:val="nil"/>
            </w:tcBorders>
          </w:tcPr>
          <w:p w14:paraId="0040269B" w14:textId="77777777" w:rsidR="00F2431C" w:rsidRDefault="00F2431C" w:rsidP="00FC7C21">
            <w:pPr>
              <w:pStyle w:val="TableParagraph"/>
              <w:spacing w:before="111"/>
              <w:ind w:left="69" w:right="59"/>
              <w:rPr>
                <w:sz w:val="16"/>
              </w:rPr>
            </w:pPr>
            <w:r>
              <w:rPr>
                <w:sz w:val="16"/>
              </w:rPr>
              <w:t>15/06/</w:t>
            </w:r>
            <w:r w:rsidR="00255652">
              <w:rPr>
                <w:sz w:val="16"/>
              </w:rPr>
              <w:t>2024</w:t>
            </w:r>
          </w:p>
        </w:tc>
        <w:tc>
          <w:tcPr>
            <w:tcW w:w="1200" w:type="dxa"/>
            <w:tcBorders>
              <w:top w:val="nil"/>
              <w:bottom w:val="nil"/>
            </w:tcBorders>
          </w:tcPr>
          <w:p w14:paraId="3815C72D" w14:textId="77777777" w:rsidR="00F2431C" w:rsidRDefault="00F2431C" w:rsidP="00FC7C21">
            <w:pPr>
              <w:pStyle w:val="TableParagraph"/>
              <w:spacing w:before="111"/>
              <w:ind w:right="27"/>
              <w:jc w:val="right"/>
              <w:rPr>
                <w:sz w:val="16"/>
              </w:rPr>
            </w:pPr>
            <w:r>
              <w:rPr>
                <w:sz w:val="16"/>
              </w:rPr>
              <w:t>628,32</w:t>
            </w:r>
          </w:p>
        </w:tc>
        <w:tc>
          <w:tcPr>
            <w:tcW w:w="1200" w:type="dxa"/>
            <w:tcBorders>
              <w:top w:val="nil"/>
              <w:bottom w:val="nil"/>
            </w:tcBorders>
          </w:tcPr>
          <w:p w14:paraId="3686CC09"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6C4E5074" w14:textId="77777777" w:rsidR="00F2431C" w:rsidRDefault="00F2431C" w:rsidP="00FC7C21">
            <w:pPr>
              <w:pStyle w:val="TableParagraph"/>
              <w:spacing w:before="111"/>
              <w:ind w:right="27"/>
              <w:jc w:val="right"/>
              <w:rPr>
                <w:sz w:val="16"/>
              </w:rPr>
            </w:pPr>
            <w:r>
              <w:rPr>
                <w:sz w:val="16"/>
              </w:rPr>
              <w:t>628,32</w:t>
            </w:r>
          </w:p>
        </w:tc>
      </w:tr>
      <w:tr w:rsidR="00F2431C" w14:paraId="166EAB75" w14:textId="77777777" w:rsidTr="00FC7C21">
        <w:trPr>
          <w:trHeight w:val="254"/>
        </w:trPr>
        <w:tc>
          <w:tcPr>
            <w:tcW w:w="1180" w:type="dxa"/>
            <w:tcBorders>
              <w:top w:val="nil"/>
              <w:bottom w:val="nil"/>
            </w:tcBorders>
          </w:tcPr>
          <w:p w14:paraId="028FC7E5" w14:textId="77777777" w:rsidR="00F2431C" w:rsidRDefault="00F2431C" w:rsidP="00FC7C21">
            <w:pPr>
              <w:pStyle w:val="TableParagraph"/>
              <w:spacing w:before="19"/>
              <w:ind w:left="60" w:right="50"/>
              <w:rPr>
                <w:sz w:val="16"/>
              </w:rPr>
            </w:pPr>
            <w:r>
              <w:rPr>
                <w:sz w:val="16"/>
              </w:rPr>
              <w:t>021532</w:t>
            </w:r>
          </w:p>
        </w:tc>
        <w:tc>
          <w:tcPr>
            <w:tcW w:w="1200" w:type="dxa"/>
            <w:tcBorders>
              <w:top w:val="nil"/>
              <w:bottom w:val="nil"/>
            </w:tcBorders>
          </w:tcPr>
          <w:p w14:paraId="60F44ACC" w14:textId="77777777" w:rsidR="00F2431C" w:rsidRDefault="00F2431C" w:rsidP="00FC7C21">
            <w:pPr>
              <w:pStyle w:val="TableParagraph"/>
              <w:spacing w:before="19"/>
              <w:ind w:left="86" w:right="76"/>
              <w:rPr>
                <w:sz w:val="16"/>
              </w:rPr>
            </w:pPr>
            <w:r>
              <w:rPr>
                <w:sz w:val="16"/>
              </w:rPr>
              <w:t>020808</w:t>
            </w:r>
          </w:p>
        </w:tc>
        <w:tc>
          <w:tcPr>
            <w:tcW w:w="1600" w:type="dxa"/>
            <w:tcBorders>
              <w:top w:val="nil"/>
              <w:bottom w:val="nil"/>
            </w:tcBorders>
          </w:tcPr>
          <w:p w14:paraId="16E64D34" w14:textId="77777777" w:rsidR="00F2431C" w:rsidRDefault="00F2431C" w:rsidP="00FC7C21">
            <w:pPr>
              <w:pStyle w:val="TableParagraph"/>
              <w:spacing w:before="19"/>
              <w:ind w:left="47" w:right="37"/>
              <w:rPr>
                <w:sz w:val="16"/>
              </w:rPr>
            </w:pPr>
            <w:r>
              <w:rPr>
                <w:sz w:val="16"/>
              </w:rPr>
              <w:t>010094</w:t>
            </w:r>
            <w:r>
              <w:rPr>
                <w:spacing w:val="-6"/>
                <w:sz w:val="16"/>
              </w:rPr>
              <w:t xml:space="preserve"> </w:t>
            </w:r>
            <w:r>
              <w:rPr>
                <w:sz w:val="16"/>
              </w:rPr>
              <w:t>-</w:t>
            </w:r>
            <w:r>
              <w:rPr>
                <w:spacing w:val="-6"/>
                <w:sz w:val="16"/>
              </w:rPr>
              <w:t xml:space="preserve"> </w:t>
            </w:r>
            <w:r>
              <w:rPr>
                <w:sz w:val="16"/>
              </w:rPr>
              <w:t>13/05/</w:t>
            </w:r>
            <w:r w:rsidR="00255652">
              <w:rPr>
                <w:sz w:val="16"/>
              </w:rPr>
              <w:t>2024</w:t>
            </w:r>
          </w:p>
        </w:tc>
        <w:tc>
          <w:tcPr>
            <w:tcW w:w="800" w:type="dxa"/>
            <w:tcBorders>
              <w:top w:val="nil"/>
              <w:bottom w:val="nil"/>
            </w:tcBorders>
          </w:tcPr>
          <w:p w14:paraId="1C2C8D3F" w14:textId="77777777" w:rsidR="00F2431C" w:rsidRDefault="00F2431C" w:rsidP="00FC7C21">
            <w:pPr>
              <w:pStyle w:val="TableParagraph"/>
              <w:spacing w:before="19"/>
              <w:ind w:left="139" w:right="129"/>
              <w:rPr>
                <w:sz w:val="16"/>
              </w:rPr>
            </w:pPr>
            <w:r>
              <w:rPr>
                <w:sz w:val="16"/>
              </w:rPr>
              <w:t>191</w:t>
            </w:r>
          </w:p>
        </w:tc>
        <w:tc>
          <w:tcPr>
            <w:tcW w:w="3200" w:type="dxa"/>
            <w:tcBorders>
              <w:top w:val="nil"/>
              <w:bottom w:val="nil"/>
            </w:tcBorders>
          </w:tcPr>
          <w:p w14:paraId="74337D0E" w14:textId="77777777" w:rsidR="00F2431C" w:rsidRDefault="00F2431C" w:rsidP="00FC7C21">
            <w:pPr>
              <w:pStyle w:val="TableParagraph"/>
              <w:spacing w:before="19"/>
              <w:ind w:left="40"/>
              <w:rPr>
                <w:sz w:val="16"/>
              </w:rPr>
            </w:pPr>
            <w:r>
              <w:rPr>
                <w:sz w:val="16"/>
              </w:rPr>
              <w:t>E</w:t>
            </w:r>
            <w:r>
              <w:rPr>
                <w:spacing w:val="-4"/>
                <w:sz w:val="16"/>
              </w:rPr>
              <w:t xml:space="preserve"> </w:t>
            </w:r>
            <w:r>
              <w:rPr>
                <w:sz w:val="16"/>
              </w:rPr>
              <w:t>F</w:t>
            </w:r>
            <w:r>
              <w:rPr>
                <w:spacing w:val="-3"/>
                <w:sz w:val="16"/>
              </w:rPr>
              <w:t xml:space="preserve"> </w:t>
            </w:r>
            <w:r>
              <w:rPr>
                <w:sz w:val="16"/>
              </w:rPr>
              <w:t>FERREIRA</w:t>
            </w:r>
          </w:p>
        </w:tc>
        <w:tc>
          <w:tcPr>
            <w:tcW w:w="1400" w:type="dxa"/>
            <w:tcBorders>
              <w:top w:val="nil"/>
              <w:bottom w:val="nil"/>
            </w:tcBorders>
          </w:tcPr>
          <w:p w14:paraId="765173C0" w14:textId="77777777" w:rsidR="00F2431C" w:rsidRDefault="00F2431C" w:rsidP="00FC7C21">
            <w:pPr>
              <w:pStyle w:val="TableParagraph"/>
              <w:spacing w:before="19"/>
              <w:ind w:left="83" w:right="34"/>
              <w:rPr>
                <w:sz w:val="16"/>
              </w:rPr>
            </w:pPr>
            <w:r>
              <w:rPr>
                <w:sz w:val="16"/>
              </w:rPr>
              <w:t>3906</w:t>
            </w:r>
          </w:p>
        </w:tc>
        <w:tc>
          <w:tcPr>
            <w:tcW w:w="1000" w:type="dxa"/>
            <w:tcBorders>
              <w:top w:val="nil"/>
              <w:bottom w:val="nil"/>
            </w:tcBorders>
          </w:tcPr>
          <w:p w14:paraId="2DD27BB8"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7EE11C21" w14:textId="77777777" w:rsidR="00F2431C" w:rsidRDefault="00F2431C" w:rsidP="00FC7C21">
            <w:pPr>
              <w:pStyle w:val="TableParagraph"/>
              <w:spacing w:before="19"/>
              <w:ind w:left="19" w:right="9"/>
              <w:rPr>
                <w:sz w:val="16"/>
              </w:rPr>
            </w:pPr>
            <w:r>
              <w:rPr>
                <w:sz w:val="16"/>
              </w:rPr>
              <w:t>60947</w:t>
            </w:r>
          </w:p>
        </w:tc>
        <w:tc>
          <w:tcPr>
            <w:tcW w:w="980" w:type="dxa"/>
            <w:tcBorders>
              <w:top w:val="nil"/>
              <w:bottom w:val="nil"/>
            </w:tcBorders>
          </w:tcPr>
          <w:p w14:paraId="1D011979" w14:textId="77777777" w:rsidR="00F2431C" w:rsidRDefault="00F2431C" w:rsidP="00FC7C21">
            <w:pPr>
              <w:pStyle w:val="TableParagraph"/>
              <w:spacing w:before="19"/>
              <w:ind w:left="69" w:right="59"/>
              <w:rPr>
                <w:sz w:val="16"/>
              </w:rPr>
            </w:pPr>
            <w:r>
              <w:rPr>
                <w:sz w:val="16"/>
              </w:rPr>
              <w:t>15/06/</w:t>
            </w:r>
            <w:r w:rsidR="00255652">
              <w:rPr>
                <w:sz w:val="16"/>
              </w:rPr>
              <w:t>2024</w:t>
            </w:r>
          </w:p>
        </w:tc>
        <w:tc>
          <w:tcPr>
            <w:tcW w:w="1200" w:type="dxa"/>
            <w:tcBorders>
              <w:top w:val="nil"/>
              <w:bottom w:val="nil"/>
            </w:tcBorders>
          </w:tcPr>
          <w:p w14:paraId="4E3AF79F" w14:textId="77777777" w:rsidR="00F2431C" w:rsidRDefault="00F2431C" w:rsidP="00FC7C21">
            <w:pPr>
              <w:pStyle w:val="TableParagraph"/>
              <w:spacing w:before="19"/>
              <w:ind w:right="27"/>
              <w:jc w:val="right"/>
              <w:rPr>
                <w:sz w:val="16"/>
              </w:rPr>
            </w:pPr>
            <w:r>
              <w:rPr>
                <w:sz w:val="16"/>
              </w:rPr>
              <w:t>940,89</w:t>
            </w:r>
          </w:p>
        </w:tc>
        <w:tc>
          <w:tcPr>
            <w:tcW w:w="1200" w:type="dxa"/>
            <w:tcBorders>
              <w:top w:val="nil"/>
              <w:bottom w:val="nil"/>
            </w:tcBorders>
          </w:tcPr>
          <w:p w14:paraId="473A5F3C"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25645DC9" w14:textId="77777777" w:rsidR="00F2431C" w:rsidRDefault="00F2431C" w:rsidP="00FC7C21">
            <w:pPr>
              <w:pStyle w:val="TableParagraph"/>
              <w:spacing w:before="19"/>
              <w:ind w:right="27"/>
              <w:jc w:val="right"/>
              <w:rPr>
                <w:sz w:val="16"/>
              </w:rPr>
            </w:pPr>
            <w:r>
              <w:rPr>
                <w:sz w:val="16"/>
              </w:rPr>
              <w:t>940,89</w:t>
            </w:r>
          </w:p>
        </w:tc>
      </w:tr>
      <w:tr w:rsidR="00F2431C" w14:paraId="62AAAD72" w14:textId="77777777" w:rsidTr="00FC7C21">
        <w:trPr>
          <w:trHeight w:val="254"/>
        </w:trPr>
        <w:tc>
          <w:tcPr>
            <w:tcW w:w="1180" w:type="dxa"/>
            <w:tcBorders>
              <w:top w:val="nil"/>
              <w:bottom w:val="nil"/>
            </w:tcBorders>
          </w:tcPr>
          <w:p w14:paraId="2EB46D43" w14:textId="77777777" w:rsidR="00F2431C" w:rsidRDefault="00F2431C" w:rsidP="00FC7C21">
            <w:pPr>
              <w:pStyle w:val="TableParagraph"/>
              <w:spacing w:before="45"/>
              <w:ind w:left="60" w:right="50"/>
              <w:rPr>
                <w:sz w:val="16"/>
              </w:rPr>
            </w:pPr>
            <w:r>
              <w:rPr>
                <w:sz w:val="16"/>
              </w:rPr>
              <w:t>021756</w:t>
            </w:r>
          </w:p>
        </w:tc>
        <w:tc>
          <w:tcPr>
            <w:tcW w:w="1200" w:type="dxa"/>
            <w:tcBorders>
              <w:top w:val="nil"/>
              <w:bottom w:val="nil"/>
            </w:tcBorders>
          </w:tcPr>
          <w:p w14:paraId="5AD0814C" w14:textId="77777777" w:rsidR="00F2431C" w:rsidRDefault="00F2431C" w:rsidP="00FC7C21">
            <w:pPr>
              <w:pStyle w:val="TableParagraph"/>
              <w:spacing w:before="45"/>
              <w:ind w:left="86" w:right="76"/>
              <w:rPr>
                <w:sz w:val="16"/>
              </w:rPr>
            </w:pPr>
            <w:r>
              <w:rPr>
                <w:sz w:val="16"/>
              </w:rPr>
              <w:t>021345</w:t>
            </w:r>
          </w:p>
        </w:tc>
        <w:tc>
          <w:tcPr>
            <w:tcW w:w="1600" w:type="dxa"/>
            <w:tcBorders>
              <w:top w:val="nil"/>
              <w:bottom w:val="nil"/>
            </w:tcBorders>
          </w:tcPr>
          <w:p w14:paraId="0BFD3846"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0C648BFB"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085AD8A8"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036488D" w14:textId="77777777" w:rsidR="00F2431C" w:rsidRDefault="00F2431C" w:rsidP="00FC7C21">
            <w:pPr>
              <w:pStyle w:val="TableParagraph"/>
              <w:spacing w:before="45"/>
              <w:ind w:left="83" w:right="33"/>
              <w:rPr>
                <w:sz w:val="16"/>
              </w:rPr>
            </w:pPr>
            <w:r>
              <w:rPr>
                <w:sz w:val="16"/>
              </w:rPr>
              <w:t>21345</w:t>
            </w:r>
          </w:p>
        </w:tc>
        <w:tc>
          <w:tcPr>
            <w:tcW w:w="1000" w:type="dxa"/>
            <w:tcBorders>
              <w:top w:val="nil"/>
              <w:bottom w:val="nil"/>
            </w:tcBorders>
          </w:tcPr>
          <w:p w14:paraId="5D8A0071"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123FEA3C"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3909CAF3" w14:textId="77777777" w:rsidR="00F2431C" w:rsidRDefault="00F2431C" w:rsidP="00FC7C21">
            <w:pPr>
              <w:pStyle w:val="TableParagraph"/>
              <w:spacing w:before="45"/>
              <w:ind w:left="69" w:right="59"/>
              <w:rPr>
                <w:sz w:val="16"/>
              </w:rPr>
            </w:pPr>
            <w:r>
              <w:rPr>
                <w:sz w:val="16"/>
              </w:rPr>
              <w:t>15/06/</w:t>
            </w:r>
            <w:r w:rsidR="00255652">
              <w:rPr>
                <w:sz w:val="16"/>
              </w:rPr>
              <w:t>2024</w:t>
            </w:r>
          </w:p>
        </w:tc>
        <w:tc>
          <w:tcPr>
            <w:tcW w:w="1200" w:type="dxa"/>
            <w:tcBorders>
              <w:top w:val="nil"/>
              <w:bottom w:val="nil"/>
            </w:tcBorders>
          </w:tcPr>
          <w:p w14:paraId="47BBAD3C" w14:textId="77777777" w:rsidR="00F2431C" w:rsidRDefault="00F2431C" w:rsidP="00FC7C21">
            <w:pPr>
              <w:pStyle w:val="TableParagraph"/>
              <w:spacing w:before="45"/>
              <w:ind w:right="27"/>
              <w:jc w:val="right"/>
              <w:rPr>
                <w:sz w:val="16"/>
              </w:rPr>
            </w:pPr>
            <w:r>
              <w:rPr>
                <w:sz w:val="16"/>
              </w:rPr>
              <w:t>62,70</w:t>
            </w:r>
          </w:p>
        </w:tc>
        <w:tc>
          <w:tcPr>
            <w:tcW w:w="1200" w:type="dxa"/>
            <w:tcBorders>
              <w:top w:val="nil"/>
              <w:bottom w:val="nil"/>
            </w:tcBorders>
          </w:tcPr>
          <w:p w14:paraId="05F1B24A"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24516C0B" w14:textId="77777777" w:rsidR="00F2431C" w:rsidRDefault="00F2431C" w:rsidP="00FC7C21">
            <w:pPr>
              <w:pStyle w:val="TableParagraph"/>
              <w:spacing w:before="45"/>
              <w:ind w:right="27"/>
              <w:jc w:val="right"/>
              <w:rPr>
                <w:sz w:val="16"/>
              </w:rPr>
            </w:pPr>
            <w:r>
              <w:rPr>
                <w:sz w:val="16"/>
              </w:rPr>
              <w:t>62,70</w:t>
            </w:r>
          </w:p>
        </w:tc>
      </w:tr>
      <w:tr w:rsidR="00F2431C" w14:paraId="64950EA7" w14:textId="77777777" w:rsidTr="00FC7C21">
        <w:trPr>
          <w:trHeight w:val="385"/>
        </w:trPr>
        <w:tc>
          <w:tcPr>
            <w:tcW w:w="1180" w:type="dxa"/>
            <w:tcBorders>
              <w:top w:val="nil"/>
              <w:bottom w:val="nil"/>
            </w:tcBorders>
          </w:tcPr>
          <w:p w14:paraId="48CCEB3F" w14:textId="77777777" w:rsidR="00F2431C" w:rsidRDefault="00F2431C" w:rsidP="00FC7C21">
            <w:pPr>
              <w:pStyle w:val="TableParagraph"/>
              <w:spacing w:before="111"/>
              <w:ind w:left="60" w:right="50"/>
              <w:rPr>
                <w:sz w:val="16"/>
              </w:rPr>
            </w:pPr>
            <w:r>
              <w:rPr>
                <w:sz w:val="16"/>
              </w:rPr>
              <w:t>021619</w:t>
            </w:r>
          </w:p>
        </w:tc>
        <w:tc>
          <w:tcPr>
            <w:tcW w:w="1200" w:type="dxa"/>
            <w:tcBorders>
              <w:top w:val="nil"/>
              <w:bottom w:val="nil"/>
            </w:tcBorders>
          </w:tcPr>
          <w:p w14:paraId="78699AE3" w14:textId="77777777" w:rsidR="00F2431C" w:rsidRDefault="00F2431C" w:rsidP="00FC7C21">
            <w:pPr>
              <w:pStyle w:val="TableParagraph"/>
              <w:spacing w:before="111"/>
              <w:ind w:left="86" w:right="76"/>
              <w:rPr>
                <w:sz w:val="16"/>
              </w:rPr>
            </w:pPr>
            <w:r>
              <w:rPr>
                <w:sz w:val="16"/>
              </w:rPr>
              <w:t>018994</w:t>
            </w:r>
          </w:p>
        </w:tc>
        <w:tc>
          <w:tcPr>
            <w:tcW w:w="1600" w:type="dxa"/>
            <w:tcBorders>
              <w:top w:val="nil"/>
              <w:bottom w:val="nil"/>
            </w:tcBorders>
          </w:tcPr>
          <w:p w14:paraId="0667EFDA" w14:textId="77777777" w:rsidR="00F2431C" w:rsidRDefault="00F2431C" w:rsidP="00FC7C21">
            <w:pPr>
              <w:pStyle w:val="TableParagraph"/>
              <w:spacing w:before="111"/>
              <w:ind w:left="47" w:right="37"/>
              <w:rPr>
                <w:sz w:val="16"/>
              </w:rPr>
            </w:pPr>
            <w:r>
              <w:rPr>
                <w:sz w:val="16"/>
              </w:rPr>
              <w:t>009392</w:t>
            </w:r>
            <w:r>
              <w:rPr>
                <w:spacing w:val="-6"/>
                <w:sz w:val="16"/>
              </w:rPr>
              <w:t xml:space="preserve"> </w:t>
            </w:r>
            <w:r>
              <w:rPr>
                <w:sz w:val="16"/>
              </w:rPr>
              <w:t>-</w:t>
            </w:r>
            <w:r>
              <w:rPr>
                <w:spacing w:val="-6"/>
                <w:sz w:val="16"/>
              </w:rPr>
              <w:t xml:space="preserve"> </w:t>
            </w:r>
            <w:r>
              <w:rPr>
                <w:sz w:val="16"/>
              </w:rPr>
              <w:t>16/12/2020</w:t>
            </w:r>
          </w:p>
        </w:tc>
        <w:tc>
          <w:tcPr>
            <w:tcW w:w="800" w:type="dxa"/>
            <w:tcBorders>
              <w:top w:val="nil"/>
              <w:bottom w:val="nil"/>
            </w:tcBorders>
          </w:tcPr>
          <w:p w14:paraId="5C693B8F" w14:textId="77777777" w:rsidR="00F2431C" w:rsidRDefault="00F2431C" w:rsidP="00FC7C21">
            <w:pPr>
              <w:pStyle w:val="TableParagraph"/>
              <w:spacing w:before="111"/>
              <w:ind w:left="139" w:right="129"/>
              <w:rPr>
                <w:sz w:val="16"/>
              </w:rPr>
            </w:pPr>
            <w:r>
              <w:rPr>
                <w:sz w:val="16"/>
              </w:rPr>
              <w:t>509</w:t>
            </w:r>
          </w:p>
        </w:tc>
        <w:tc>
          <w:tcPr>
            <w:tcW w:w="3200" w:type="dxa"/>
            <w:tcBorders>
              <w:top w:val="nil"/>
              <w:bottom w:val="nil"/>
            </w:tcBorders>
          </w:tcPr>
          <w:p w14:paraId="4C1ED416"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55BB227D" w14:textId="77777777" w:rsidR="00F2431C" w:rsidRDefault="00F2431C" w:rsidP="00FC7C21">
            <w:pPr>
              <w:pStyle w:val="TableParagraph"/>
              <w:spacing w:before="111"/>
              <w:ind w:left="83" w:right="33"/>
              <w:rPr>
                <w:sz w:val="16"/>
              </w:rPr>
            </w:pPr>
            <w:r>
              <w:rPr>
                <w:sz w:val="16"/>
              </w:rPr>
              <w:t>18994</w:t>
            </w:r>
          </w:p>
        </w:tc>
        <w:tc>
          <w:tcPr>
            <w:tcW w:w="1000" w:type="dxa"/>
            <w:tcBorders>
              <w:top w:val="nil"/>
              <w:bottom w:val="nil"/>
            </w:tcBorders>
          </w:tcPr>
          <w:p w14:paraId="0726EEBA"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7BA11CD3"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6EDBC0E3" w14:textId="77777777" w:rsidR="00F2431C" w:rsidRDefault="00F2431C" w:rsidP="00FC7C21">
            <w:pPr>
              <w:pStyle w:val="TableParagraph"/>
              <w:spacing w:before="111"/>
              <w:ind w:left="69" w:right="59"/>
              <w:rPr>
                <w:sz w:val="16"/>
              </w:rPr>
            </w:pPr>
            <w:r>
              <w:rPr>
                <w:sz w:val="16"/>
              </w:rPr>
              <w:t>21/06/</w:t>
            </w:r>
            <w:r w:rsidR="00255652">
              <w:rPr>
                <w:sz w:val="16"/>
              </w:rPr>
              <w:t>2024</w:t>
            </w:r>
          </w:p>
        </w:tc>
        <w:tc>
          <w:tcPr>
            <w:tcW w:w="1200" w:type="dxa"/>
            <w:tcBorders>
              <w:top w:val="nil"/>
              <w:bottom w:val="nil"/>
            </w:tcBorders>
          </w:tcPr>
          <w:p w14:paraId="7F83B694" w14:textId="77777777" w:rsidR="00F2431C" w:rsidRDefault="00F2431C" w:rsidP="00FC7C21">
            <w:pPr>
              <w:pStyle w:val="TableParagraph"/>
              <w:spacing w:before="111"/>
              <w:ind w:right="27"/>
              <w:jc w:val="right"/>
              <w:rPr>
                <w:sz w:val="16"/>
              </w:rPr>
            </w:pPr>
            <w:r>
              <w:rPr>
                <w:sz w:val="16"/>
              </w:rPr>
              <w:t>2.458,80</w:t>
            </w:r>
          </w:p>
        </w:tc>
        <w:tc>
          <w:tcPr>
            <w:tcW w:w="1200" w:type="dxa"/>
            <w:tcBorders>
              <w:top w:val="nil"/>
              <w:bottom w:val="nil"/>
            </w:tcBorders>
          </w:tcPr>
          <w:p w14:paraId="7B003E2E" w14:textId="77777777" w:rsidR="00F2431C" w:rsidRDefault="00F2431C" w:rsidP="00FC7C21">
            <w:pPr>
              <w:pStyle w:val="TableParagraph"/>
              <w:spacing w:before="111"/>
              <w:ind w:right="27"/>
              <w:jc w:val="right"/>
              <w:rPr>
                <w:sz w:val="16"/>
              </w:rPr>
            </w:pPr>
            <w:r>
              <w:rPr>
                <w:sz w:val="16"/>
              </w:rPr>
              <w:t>155,21</w:t>
            </w:r>
          </w:p>
        </w:tc>
        <w:tc>
          <w:tcPr>
            <w:tcW w:w="1200" w:type="dxa"/>
            <w:tcBorders>
              <w:top w:val="nil"/>
              <w:bottom w:val="nil"/>
            </w:tcBorders>
          </w:tcPr>
          <w:p w14:paraId="535E52A3" w14:textId="77777777" w:rsidR="00F2431C" w:rsidRDefault="00F2431C" w:rsidP="00FC7C21">
            <w:pPr>
              <w:pStyle w:val="TableParagraph"/>
              <w:spacing w:before="111"/>
              <w:ind w:right="27"/>
              <w:jc w:val="right"/>
              <w:rPr>
                <w:sz w:val="16"/>
              </w:rPr>
            </w:pPr>
            <w:r>
              <w:rPr>
                <w:sz w:val="16"/>
              </w:rPr>
              <w:t>2.303,59</w:t>
            </w:r>
          </w:p>
        </w:tc>
      </w:tr>
      <w:tr w:rsidR="00F2431C" w14:paraId="14BA78D3" w14:textId="77777777" w:rsidTr="00FC7C21">
        <w:trPr>
          <w:trHeight w:val="385"/>
        </w:trPr>
        <w:tc>
          <w:tcPr>
            <w:tcW w:w="1180" w:type="dxa"/>
            <w:tcBorders>
              <w:top w:val="nil"/>
              <w:bottom w:val="nil"/>
            </w:tcBorders>
          </w:tcPr>
          <w:p w14:paraId="45601BE5" w14:textId="77777777" w:rsidR="00F2431C" w:rsidRDefault="00F2431C" w:rsidP="00FC7C21">
            <w:pPr>
              <w:pStyle w:val="TableParagraph"/>
              <w:ind w:left="60" w:right="50"/>
              <w:rPr>
                <w:sz w:val="16"/>
              </w:rPr>
            </w:pPr>
            <w:r>
              <w:rPr>
                <w:sz w:val="16"/>
              </w:rPr>
              <w:t>021592</w:t>
            </w:r>
          </w:p>
        </w:tc>
        <w:tc>
          <w:tcPr>
            <w:tcW w:w="1200" w:type="dxa"/>
            <w:tcBorders>
              <w:top w:val="nil"/>
              <w:bottom w:val="nil"/>
            </w:tcBorders>
          </w:tcPr>
          <w:p w14:paraId="131B0A5E" w14:textId="77777777" w:rsidR="00F2431C" w:rsidRDefault="00F2431C" w:rsidP="00FC7C21">
            <w:pPr>
              <w:pStyle w:val="TableParagraph"/>
              <w:ind w:left="86" w:right="76"/>
              <w:rPr>
                <w:sz w:val="16"/>
              </w:rPr>
            </w:pPr>
            <w:r>
              <w:rPr>
                <w:sz w:val="16"/>
              </w:rPr>
              <w:t>020856</w:t>
            </w:r>
          </w:p>
        </w:tc>
        <w:tc>
          <w:tcPr>
            <w:tcW w:w="1600" w:type="dxa"/>
            <w:tcBorders>
              <w:top w:val="nil"/>
              <w:bottom w:val="nil"/>
            </w:tcBorders>
          </w:tcPr>
          <w:p w14:paraId="0F697A63" w14:textId="77777777" w:rsidR="00F2431C" w:rsidRDefault="00F2431C" w:rsidP="00FC7C21">
            <w:pPr>
              <w:pStyle w:val="TableParagraph"/>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5C88F151" w14:textId="77777777" w:rsidR="00F2431C" w:rsidRDefault="00F2431C" w:rsidP="00FC7C21">
            <w:pPr>
              <w:pStyle w:val="TableParagraph"/>
              <w:ind w:left="139" w:right="129"/>
              <w:rPr>
                <w:sz w:val="16"/>
              </w:rPr>
            </w:pPr>
            <w:r>
              <w:rPr>
                <w:sz w:val="16"/>
              </w:rPr>
              <w:t>263</w:t>
            </w:r>
          </w:p>
        </w:tc>
        <w:tc>
          <w:tcPr>
            <w:tcW w:w="3200" w:type="dxa"/>
            <w:tcBorders>
              <w:top w:val="nil"/>
              <w:bottom w:val="nil"/>
            </w:tcBorders>
          </w:tcPr>
          <w:p w14:paraId="0C9EA9F7" w14:textId="77777777" w:rsidR="00F2431C" w:rsidRDefault="00F2431C" w:rsidP="00FC7C21">
            <w:pPr>
              <w:pStyle w:val="TableParagraph"/>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3DEB0DAC" w14:textId="77777777" w:rsidR="00F2431C" w:rsidRDefault="00F2431C" w:rsidP="00FC7C21">
            <w:pPr>
              <w:pStyle w:val="TableParagraph"/>
              <w:ind w:left="83" w:right="33"/>
              <w:rPr>
                <w:sz w:val="16"/>
              </w:rPr>
            </w:pPr>
            <w:r>
              <w:rPr>
                <w:sz w:val="16"/>
              </w:rPr>
              <w:t>20856</w:t>
            </w:r>
          </w:p>
        </w:tc>
        <w:tc>
          <w:tcPr>
            <w:tcW w:w="1000" w:type="dxa"/>
            <w:tcBorders>
              <w:top w:val="nil"/>
              <w:bottom w:val="nil"/>
            </w:tcBorders>
          </w:tcPr>
          <w:p w14:paraId="7D784803"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0A6F94B4"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5A8695F" w14:textId="77777777" w:rsidR="00F2431C" w:rsidRDefault="00F2431C" w:rsidP="00FC7C21">
            <w:pPr>
              <w:pStyle w:val="TableParagraph"/>
              <w:ind w:left="69" w:right="59"/>
              <w:rPr>
                <w:sz w:val="16"/>
              </w:rPr>
            </w:pPr>
            <w:r>
              <w:rPr>
                <w:sz w:val="16"/>
              </w:rPr>
              <w:t>21/06/</w:t>
            </w:r>
            <w:r w:rsidR="00255652">
              <w:rPr>
                <w:sz w:val="16"/>
              </w:rPr>
              <w:t>2024</w:t>
            </w:r>
          </w:p>
        </w:tc>
        <w:tc>
          <w:tcPr>
            <w:tcW w:w="1200" w:type="dxa"/>
            <w:tcBorders>
              <w:top w:val="nil"/>
              <w:bottom w:val="nil"/>
            </w:tcBorders>
          </w:tcPr>
          <w:p w14:paraId="58DF5340" w14:textId="77777777" w:rsidR="00F2431C" w:rsidRDefault="00F2431C" w:rsidP="00FC7C21">
            <w:pPr>
              <w:pStyle w:val="TableParagraph"/>
              <w:ind w:right="27"/>
              <w:jc w:val="right"/>
              <w:rPr>
                <w:sz w:val="16"/>
              </w:rPr>
            </w:pPr>
            <w:r>
              <w:rPr>
                <w:sz w:val="16"/>
              </w:rPr>
              <w:t>499,97</w:t>
            </w:r>
          </w:p>
        </w:tc>
        <w:tc>
          <w:tcPr>
            <w:tcW w:w="1200" w:type="dxa"/>
            <w:tcBorders>
              <w:top w:val="nil"/>
              <w:bottom w:val="nil"/>
            </w:tcBorders>
          </w:tcPr>
          <w:p w14:paraId="0A89B444"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5FD54B66" w14:textId="77777777" w:rsidR="00F2431C" w:rsidRDefault="00F2431C" w:rsidP="00FC7C21">
            <w:pPr>
              <w:pStyle w:val="TableParagraph"/>
              <w:ind w:right="27"/>
              <w:jc w:val="right"/>
              <w:rPr>
                <w:sz w:val="16"/>
              </w:rPr>
            </w:pPr>
            <w:r>
              <w:rPr>
                <w:sz w:val="16"/>
              </w:rPr>
              <w:t>499,97</w:t>
            </w:r>
          </w:p>
        </w:tc>
      </w:tr>
      <w:tr w:rsidR="00F2431C" w14:paraId="3BA299F6" w14:textId="77777777" w:rsidTr="00FC7C21">
        <w:trPr>
          <w:trHeight w:val="228"/>
        </w:trPr>
        <w:tc>
          <w:tcPr>
            <w:tcW w:w="1180" w:type="dxa"/>
            <w:tcBorders>
              <w:top w:val="nil"/>
              <w:bottom w:val="nil"/>
            </w:tcBorders>
          </w:tcPr>
          <w:p w14:paraId="50B9F84A" w14:textId="77777777" w:rsidR="00F2431C" w:rsidRDefault="00F2431C" w:rsidP="00FC7C21">
            <w:pPr>
              <w:pStyle w:val="TableParagraph"/>
              <w:spacing w:before="19"/>
              <w:ind w:left="60" w:right="50"/>
              <w:rPr>
                <w:sz w:val="16"/>
              </w:rPr>
            </w:pPr>
            <w:r>
              <w:rPr>
                <w:sz w:val="16"/>
              </w:rPr>
              <w:t>021757</w:t>
            </w:r>
          </w:p>
        </w:tc>
        <w:tc>
          <w:tcPr>
            <w:tcW w:w="1200" w:type="dxa"/>
            <w:tcBorders>
              <w:top w:val="nil"/>
              <w:bottom w:val="nil"/>
            </w:tcBorders>
          </w:tcPr>
          <w:p w14:paraId="09770D39" w14:textId="77777777" w:rsidR="00F2431C" w:rsidRDefault="00F2431C" w:rsidP="00FC7C21">
            <w:pPr>
              <w:pStyle w:val="TableParagraph"/>
              <w:spacing w:before="19"/>
              <w:ind w:left="86" w:right="76"/>
              <w:rPr>
                <w:sz w:val="16"/>
              </w:rPr>
            </w:pPr>
            <w:r>
              <w:rPr>
                <w:sz w:val="16"/>
              </w:rPr>
              <w:t>021346</w:t>
            </w:r>
          </w:p>
        </w:tc>
        <w:tc>
          <w:tcPr>
            <w:tcW w:w="1600" w:type="dxa"/>
            <w:tcBorders>
              <w:top w:val="nil"/>
              <w:bottom w:val="nil"/>
            </w:tcBorders>
          </w:tcPr>
          <w:p w14:paraId="3742EB1F"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1D42CC92"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26AEBB62"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85756E0" w14:textId="77777777" w:rsidR="00F2431C" w:rsidRDefault="00F2431C" w:rsidP="00FC7C21">
            <w:pPr>
              <w:pStyle w:val="TableParagraph"/>
              <w:spacing w:before="19"/>
              <w:ind w:left="83" w:right="33"/>
              <w:rPr>
                <w:sz w:val="16"/>
              </w:rPr>
            </w:pPr>
            <w:r>
              <w:rPr>
                <w:sz w:val="16"/>
              </w:rPr>
              <w:t>21346</w:t>
            </w:r>
          </w:p>
        </w:tc>
        <w:tc>
          <w:tcPr>
            <w:tcW w:w="1000" w:type="dxa"/>
            <w:tcBorders>
              <w:top w:val="nil"/>
              <w:bottom w:val="nil"/>
            </w:tcBorders>
          </w:tcPr>
          <w:p w14:paraId="69AC92A9"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1C833B95"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719182F7" w14:textId="77777777" w:rsidR="00F2431C" w:rsidRDefault="00F2431C" w:rsidP="00FC7C21">
            <w:pPr>
              <w:pStyle w:val="TableParagraph"/>
              <w:spacing w:before="19"/>
              <w:ind w:left="69" w:right="59"/>
              <w:rPr>
                <w:sz w:val="16"/>
              </w:rPr>
            </w:pPr>
            <w:r>
              <w:rPr>
                <w:sz w:val="16"/>
              </w:rPr>
              <w:t>21/06/</w:t>
            </w:r>
            <w:r w:rsidR="00255652">
              <w:rPr>
                <w:sz w:val="16"/>
              </w:rPr>
              <w:t>2024</w:t>
            </w:r>
          </w:p>
        </w:tc>
        <w:tc>
          <w:tcPr>
            <w:tcW w:w="1200" w:type="dxa"/>
            <w:tcBorders>
              <w:top w:val="nil"/>
              <w:bottom w:val="nil"/>
            </w:tcBorders>
          </w:tcPr>
          <w:p w14:paraId="765A34A4" w14:textId="77777777" w:rsidR="00F2431C" w:rsidRDefault="00F2431C" w:rsidP="00FC7C21">
            <w:pPr>
              <w:pStyle w:val="TableParagraph"/>
              <w:spacing w:before="19"/>
              <w:ind w:right="27"/>
              <w:jc w:val="right"/>
              <w:rPr>
                <w:sz w:val="16"/>
              </w:rPr>
            </w:pPr>
            <w:r>
              <w:rPr>
                <w:sz w:val="16"/>
              </w:rPr>
              <w:t>52,25</w:t>
            </w:r>
          </w:p>
        </w:tc>
        <w:tc>
          <w:tcPr>
            <w:tcW w:w="1200" w:type="dxa"/>
            <w:tcBorders>
              <w:top w:val="nil"/>
              <w:bottom w:val="nil"/>
            </w:tcBorders>
          </w:tcPr>
          <w:p w14:paraId="7DA25B9B"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58A13607" w14:textId="77777777" w:rsidR="00F2431C" w:rsidRDefault="00F2431C" w:rsidP="00FC7C21">
            <w:pPr>
              <w:pStyle w:val="TableParagraph"/>
              <w:spacing w:before="19"/>
              <w:ind w:right="27"/>
              <w:jc w:val="right"/>
              <w:rPr>
                <w:sz w:val="16"/>
              </w:rPr>
            </w:pPr>
            <w:r>
              <w:rPr>
                <w:sz w:val="16"/>
              </w:rPr>
              <w:t>52,25</w:t>
            </w:r>
          </w:p>
        </w:tc>
      </w:tr>
      <w:tr w:rsidR="00F2431C" w14:paraId="74C7C1A7" w14:textId="77777777" w:rsidTr="00FC7C21">
        <w:trPr>
          <w:trHeight w:val="385"/>
        </w:trPr>
        <w:tc>
          <w:tcPr>
            <w:tcW w:w="1180" w:type="dxa"/>
            <w:tcBorders>
              <w:top w:val="nil"/>
              <w:bottom w:val="nil"/>
            </w:tcBorders>
          </w:tcPr>
          <w:p w14:paraId="67F95007" w14:textId="77777777" w:rsidR="00F2431C" w:rsidRDefault="00F2431C" w:rsidP="00FC7C21">
            <w:pPr>
              <w:pStyle w:val="TableParagraph"/>
              <w:spacing w:before="111"/>
              <w:ind w:left="60" w:right="50"/>
              <w:rPr>
                <w:sz w:val="16"/>
              </w:rPr>
            </w:pPr>
            <w:r>
              <w:rPr>
                <w:sz w:val="16"/>
              </w:rPr>
              <w:t>021578</w:t>
            </w:r>
          </w:p>
        </w:tc>
        <w:tc>
          <w:tcPr>
            <w:tcW w:w="1200" w:type="dxa"/>
            <w:tcBorders>
              <w:top w:val="nil"/>
              <w:bottom w:val="nil"/>
            </w:tcBorders>
          </w:tcPr>
          <w:p w14:paraId="627FF854" w14:textId="77777777" w:rsidR="00F2431C" w:rsidRDefault="00F2431C" w:rsidP="00FC7C21">
            <w:pPr>
              <w:pStyle w:val="TableParagraph"/>
              <w:spacing w:before="111"/>
              <w:ind w:left="86" w:right="76"/>
              <w:rPr>
                <w:sz w:val="16"/>
              </w:rPr>
            </w:pPr>
            <w:r>
              <w:rPr>
                <w:sz w:val="16"/>
              </w:rPr>
              <w:t>020857</w:t>
            </w:r>
          </w:p>
        </w:tc>
        <w:tc>
          <w:tcPr>
            <w:tcW w:w="1600" w:type="dxa"/>
            <w:tcBorders>
              <w:top w:val="nil"/>
              <w:bottom w:val="nil"/>
            </w:tcBorders>
          </w:tcPr>
          <w:p w14:paraId="62669BE9" w14:textId="77777777" w:rsidR="00F2431C" w:rsidRDefault="00F2431C" w:rsidP="00FC7C21">
            <w:pPr>
              <w:pStyle w:val="TableParagraph"/>
              <w:spacing w:before="111"/>
              <w:ind w:left="47" w:right="37"/>
              <w:rPr>
                <w:sz w:val="16"/>
              </w:rPr>
            </w:pPr>
            <w:r>
              <w:rPr>
                <w:sz w:val="16"/>
              </w:rPr>
              <w:t>009983</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15781AFB" w14:textId="77777777" w:rsidR="00F2431C" w:rsidRDefault="00F2431C" w:rsidP="00FC7C21">
            <w:pPr>
              <w:pStyle w:val="TableParagraph"/>
              <w:spacing w:before="111"/>
              <w:ind w:left="139" w:right="129"/>
              <w:rPr>
                <w:sz w:val="16"/>
              </w:rPr>
            </w:pPr>
            <w:r>
              <w:rPr>
                <w:sz w:val="16"/>
              </w:rPr>
              <w:t>184</w:t>
            </w:r>
          </w:p>
        </w:tc>
        <w:tc>
          <w:tcPr>
            <w:tcW w:w="3200" w:type="dxa"/>
            <w:tcBorders>
              <w:top w:val="nil"/>
              <w:bottom w:val="nil"/>
            </w:tcBorders>
          </w:tcPr>
          <w:p w14:paraId="3BAFC0C9" w14:textId="77777777" w:rsidR="00F2431C" w:rsidRDefault="00F2431C" w:rsidP="00FC7C21">
            <w:pPr>
              <w:pStyle w:val="TableParagraph"/>
              <w:spacing w:line="180" w:lineRule="atLeast"/>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6083C24C" w14:textId="77777777" w:rsidR="00F2431C" w:rsidRDefault="00F2431C" w:rsidP="00FC7C21">
            <w:pPr>
              <w:pStyle w:val="TableParagraph"/>
              <w:spacing w:before="111"/>
              <w:ind w:left="83" w:right="33"/>
              <w:rPr>
                <w:sz w:val="16"/>
              </w:rPr>
            </w:pPr>
            <w:r>
              <w:rPr>
                <w:sz w:val="16"/>
              </w:rPr>
              <w:t>20857</w:t>
            </w:r>
          </w:p>
        </w:tc>
        <w:tc>
          <w:tcPr>
            <w:tcW w:w="1000" w:type="dxa"/>
            <w:tcBorders>
              <w:top w:val="nil"/>
              <w:bottom w:val="nil"/>
            </w:tcBorders>
          </w:tcPr>
          <w:p w14:paraId="39C1D14D"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5B873BD5"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6E0F3171" w14:textId="77777777" w:rsidR="00F2431C" w:rsidRDefault="00F2431C" w:rsidP="00FC7C21">
            <w:pPr>
              <w:pStyle w:val="TableParagraph"/>
              <w:spacing w:before="111"/>
              <w:ind w:left="69" w:right="59"/>
              <w:rPr>
                <w:sz w:val="16"/>
              </w:rPr>
            </w:pPr>
            <w:r>
              <w:rPr>
                <w:sz w:val="16"/>
              </w:rPr>
              <w:t>21/06/</w:t>
            </w:r>
            <w:r w:rsidR="00255652">
              <w:rPr>
                <w:sz w:val="16"/>
              </w:rPr>
              <w:t>2024</w:t>
            </w:r>
          </w:p>
        </w:tc>
        <w:tc>
          <w:tcPr>
            <w:tcW w:w="1200" w:type="dxa"/>
            <w:tcBorders>
              <w:top w:val="nil"/>
              <w:bottom w:val="nil"/>
            </w:tcBorders>
          </w:tcPr>
          <w:p w14:paraId="57E8BECD" w14:textId="77777777" w:rsidR="00F2431C" w:rsidRDefault="00F2431C" w:rsidP="00FC7C21">
            <w:pPr>
              <w:pStyle w:val="TableParagraph"/>
              <w:spacing w:before="111"/>
              <w:ind w:right="27"/>
              <w:jc w:val="right"/>
              <w:rPr>
                <w:sz w:val="16"/>
              </w:rPr>
            </w:pPr>
            <w:r>
              <w:rPr>
                <w:sz w:val="16"/>
              </w:rPr>
              <w:t>625,48</w:t>
            </w:r>
          </w:p>
        </w:tc>
        <w:tc>
          <w:tcPr>
            <w:tcW w:w="1200" w:type="dxa"/>
            <w:tcBorders>
              <w:top w:val="nil"/>
              <w:bottom w:val="nil"/>
            </w:tcBorders>
          </w:tcPr>
          <w:p w14:paraId="16EC96F7"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0D684911" w14:textId="77777777" w:rsidR="00F2431C" w:rsidRDefault="00F2431C" w:rsidP="00FC7C21">
            <w:pPr>
              <w:pStyle w:val="TableParagraph"/>
              <w:spacing w:before="111"/>
              <w:ind w:right="27"/>
              <w:jc w:val="right"/>
              <w:rPr>
                <w:sz w:val="16"/>
              </w:rPr>
            </w:pPr>
            <w:r>
              <w:rPr>
                <w:sz w:val="16"/>
              </w:rPr>
              <w:t>625,48</w:t>
            </w:r>
          </w:p>
        </w:tc>
      </w:tr>
      <w:tr w:rsidR="00F2431C" w14:paraId="31DFFD80" w14:textId="77777777" w:rsidTr="00FC7C21">
        <w:trPr>
          <w:trHeight w:val="360"/>
        </w:trPr>
        <w:tc>
          <w:tcPr>
            <w:tcW w:w="1180" w:type="dxa"/>
            <w:tcBorders>
              <w:top w:val="nil"/>
              <w:bottom w:val="nil"/>
            </w:tcBorders>
          </w:tcPr>
          <w:p w14:paraId="2E5D1184" w14:textId="77777777" w:rsidR="00F2431C" w:rsidRDefault="00F2431C" w:rsidP="00FC7C21">
            <w:pPr>
              <w:pStyle w:val="TableParagraph"/>
              <w:ind w:left="60" w:right="50"/>
              <w:rPr>
                <w:sz w:val="16"/>
              </w:rPr>
            </w:pPr>
            <w:r>
              <w:rPr>
                <w:sz w:val="16"/>
              </w:rPr>
              <w:t>021591</w:t>
            </w:r>
          </w:p>
        </w:tc>
        <w:tc>
          <w:tcPr>
            <w:tcW w:w="1200" w:type="dxa"/>
            <w:tcBorders>
              <w:top w:val="nil"/>
              <w:bottom w:val="nil"/>
            </w:tcBorders>
          </w:tcPr>
          <w:p w14:paraId="4375B385" w14:textId="77777777" w:rsidR="00F2431C" w:rsidRDefault="00F2431C" w:rsidP="00FC7C21">
            <w:pPr>
              <w:pStyle w:val="TableParagraph"/>
              <w:ind w:left="86" w:right="76"/>
              <w:rPr>
                <w:sz w:val="16"/>
              </w:rPr>
            </w:pPr>
            <w:r>
              <w:rPr>
                <w:sz w:val="16"/>
              </w:rPr>
              <w:t>020799</w:t>
            </w:r>
          </w:p>
        </w:tc>
        <w:tc>
          <w:tcPr>
            <w:tcW w:w="1600" w:type="dxa"/>
            <w:tcBorders>
              <w:top w:val="nil"/>
              <w:bottom w:val="nil"/>
            </w:tcBorders>
          </w:tcPr>
          <w:p w14:paraId="1574C27F" w14:textId="77777777" w:rsidR="00F2431C" w:rsidRDefault="00F2431C" w:rsidP="00FC7C21">
            <w:pPr>
              <w:pStyle w:val="TableParagraph"/>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3B56390F" w14:textId="77777777" w:rsidR="00F2431C" w:rsidRDefault="00F2431C" w:rsidP="00FC7C21">
            <w:pPr>
              <w:pStyle w:val="TableParagraph"/>
              <w:ind w:left="139" w:right="129"/>
              <w:rPr>
                <w:sz w:val="16"/>
              </w:rPr>
            </w:pPr>
            <w:r>
              <w:rPr>
                <w:sz w:val="16"/>
              </w:rPr>
              <w:t>263</w:t>
            </w:r>
          </w:p>
        </w:tc>
        <w:tc>
          <w:tcPr>
            <w:tcW w:w="3200" w:type="dxa"/>
            <w:tcBorders>
              <w:top w:val="nil"/>
              <w:bottom w:val="nil"/>
            </w:tcBorders>
          </w:tcPr>
          <w:p w14:paraId="75D7D3C1" w14:textId="77777777" w:rsidR="00F2431C" w:rsidRDefault="00F2431C" w:rsidP="00FC7C21">
            <w:pPr>
              <w:pStyle w:val="TableParagraph"/>
              <w:spacing w:line="177" w:lineRule="exact"/>
              <w:ind w:left="40"/>
              <w:rPr>
                <w:sz w:val="16"/>
              </w:rPr>
            </w:pPr>
            <w:r>
              <w:rPr>
                <w:sz w:val="16"/>
              </w:rPr>
              <w:t>ENERGISA</w:t>
            </w:r>
            <w:r>
              <w:rPr>
                <w:spacing w:val="-10"/>
                <w:sz w:val="16"/>
              </w:rPr>
              <w:t xml:space="preserve"> </w:t>
            </w:r>
            <w:r>
              <w:rPr>
                <w:sz w:val="16"/>
              </w:rPr>
              <w:t>TOCANTINS</w:t>
            </w:r>
            <w:r>
              <w:rPr>
                <w:spacing w:val="-10"/>
                <w:sz w:val="16"/>
              </w:rPr>
              <w:t xml:space="preserve"> </w:t>
            </w:r>
            <w:r>
              <w:rPr>
                <w:sz w:val="16"/>
              </w:rPr>
              <w:t>DISTRIBUIDORA</w:t>
            </w:r>
          </w:p>
          <w:p w14:paraId="73E3951C" w14:textId="77777777" w:rsidR="00F2431C" w:rsidRDefault="00F2431C" w:rsidP="00FC7C21">
            <w:pPr>
              <w:pStyle w:val="TableParagraph"/>
              <w:spacing w:line="163" w:lineRule="exact"/>
              <w:ind w:left="40"/>
              <w:rPr>
                <w:sz w:val="16"/>
              </w:rPr>
            </w:pPr>
            <w:r>
              <w:rPr>
                <w:sz w:val="16"/>
              </w:rPr>
              <w:t>DE</w:t>
            </w:r>
            <w:r>
              <w:rPr>
                <w:spacing w:val="-5"/>
                <w:sz w:val="16"/>
              </w:rPr>
              <w:t xml:space="preserve"> </w:t>
            </w:r>
            <w:r>
              <w:rPr>
                <w:sz w:val="16"/>
              </w:rPr>
              <w:t>ENERGIA</w:t>
            </w:r>
            <w:r>
              <w:rPr>
                <w:spacing w:val="-4"/>
                <w:sz w:val="16"/>
              </w:rPr>
              <w:t xml:space="preserve"> </w:t>
            </w:r>
            <w:r>
              <w:rPr>
                <w:sz w:val="16"/>
              </w:rPr>
              <w:t>S.A.</w:t>
            </w:r>
          </w:p>
        </w:tc>
        <w:tc>
          <w:tcPr>
            <w:tcW w:w="1400" w:type="dxa"/>
            <w:tcBorders>
              <w:top w:val="nil"/>
              <w:bottom w:val="nil"/>
            </w:tcBorders>
          </w:tcPr>
          <w:p w14:paraId="7CDC5911" w14:textId="77777777" w:rsidR="00F2431C" w:rsidRDefault="00F2431C" w:rsidP="00FC7C21">
            <w:pPr>
              <w:pStyle w:val="TableParagraph"/>
              <w:ind w:left="83" w:right="33"/>
              <w:rPr>
                <w:sz w:val="16"/>
              </w:rPr>
            </w:pPr>
            <w:r>
              <w:rPr>
                <w:sz w:val="16"/>
              </w:rPr>
              <w:t>20799</w:t>
            </w:r>
          </w:p>
        </w:tc>
        <w:tc>
          <w:tcPr>
            <w:tcW w:w="1000" w:type="dxa"/>
            <w:tcBorders>
              <w:top w:val="nil"/>
              <w:bottom w:val="nil"/>
            </w:tcBorders>
          </w:tcPr>
          <w:p w14:paraId="2C51D1CB"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59EA32E2"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8AEF5A7" w14:textId="77777777" w:rsidR="00F2431C" w:rsidRDefault="00F2431C" w:rsidP="00FC7C21">
            <w:pPr>
              <w:pStyle w:val="TableParagraph"/>
              <w:ind w:left="69" w:right="59"/>
              <w:rPr>
                <w:sz w:val="16"/>
              </w:rPr>
            </w:pPr>
            <w:r>
              <w:rPr>
                <w:sz w:val="16"/>
              </w:rPr>
              <w:t>21/06/</w:t>
            </w:r>
            <w:r w:rsidR="00255652">
              <w:rPr>
                <w:sz w:val="16"/>
              </w:rPr>
              <w:t>2024</w:t>
            </w:r>
          </w:p>
        </w:tc>
        <w:tc>
          <w:tcPr>
            <w:tcW w:w="1200" w:type="dxa"/>
            <w:tcBorders>
              <w:top w:val="nil"/>
              <w:bottom w:val="nil"/>
            </w:tcBorders>
          </w:tcPr>
          <w:p w14:paraId="3B12AA36" w14:textId="77777777" w:rsidR="00F2431C" w:rsidRDefault="00F2431C" w:rsidP="00FC7C21">
            <w:pPr>
              <w:pStyle w:val="TableParagraph"/>
              <w:ind w:right="27"/>
              <w:jc w:val="right"/>
              <w:rPr>
                <w:sz w:val="16"/>
              </w:rPr>
            </w:pPr>
            <w:r>
              <w:rPr>
                <w:sz w:val="16"/>
              </w:rPr>
              <w:t>1.158,04</w:t>
            </w:r>
          </w:p>
        </w:tc>
        <w:tc>
          <w:tcPr>
            <w:tcW w:w="1200" w:type="dxa"/>
            <w:tcBorders>
              <w:top w:val="nil"/>
              <w:bottom w:val="nil"/>
            </w:tcBorders>
          </w:tcPr>
          <w:p w14:paraId="5618A957"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0B2552A3" w14:textId="77777777" w:rsidR="00F2431C" w:rsidRDefault="00F2431C" w:rsidP="00FC7C21">
            <w:pPr>
              <w:pStyle w:val="TableParagraph"/>
              <w:ind w:right="27"/>
              <w:jc w:val="right"/>
              <w:rPr>
                <w:sz w:val="16"/>
              </w:rPr>
            </w:pPr>
            <w:r>
              <w:rPr>
                <w:sz w:val="16"/>
              </w:rPr>
              <w:t>1.158,04</w:t>
            </w:r>
          </w:p>
        </w:tc>
      </w:tr>
      <w:tr w:rsidR="00F2431C" w14:paraId="44321AEE" w14:textId="77777777" w:rsidTr="00FC7C21">
        <w:trPr>
          <w:trHeight w:val="360"/>
        </w:trPr>
        <w:tc>
          <w:tcPr>
            <w:tcW w:w="1180" w:type="dxa"/>
            <w:tcBorders>
              <w:top w:val="nil"/>
              <w:bottom w:val="nil"/>
            </w:tcBorders>
          </w:tcPr>
          <w:p w14:paraId="790CD982" w14:textId="77777777" w:rsidR="00F2431C" w:rsidRDefault="00F2431C" w:rsidP="00FC7C21">
            <w:pPr>
              <w:pStyle w:val="TableParagraph"/>
              <w:ind w:left="60" w:right="50"/>
              <w:rPr>
                <w:sz w:val="16"/>
              </w:rPr>
            </w:pPr>
            <w:r>
              <w:rPr>
                <w:sz w:val="16"/>
              </w:rPr>
              <w:t>021618</w:t>
            </w:r>
          </w:p>
        </w:tc>
        <w:tc>
          <w:tcPr>
            <w:tcW w:w="1200" w:type="dxa"/>
            <w:tcBorders>
              <w:top w:val="nil"/>
              <w:bottom w:val="nil"/>
            </w:tcBorders>
          </w:tcPr>
          <w:p w14:paraId="7D015166" w14:textId="77777777" w:rsidR="00F2431C" w:rsidRDefault="00F2431C" w:rsidP="00FC7C21">
            <w:pPr>
              <w:pStyle w:val="TableParagraph"/>
              <w:ind w:left="86" w:right="76"/>
              <w:rPr>
                <w:sz w:val="16"/>
              </w:rPr>
            </w:pPr>
            <w:r>
              <w:rPr>
                <w:sz w:val="16"/>
              </w:rPr>
              <w:t>018996</w:t>
            </w:r>
          </w:p>
        </w:tc>
        <w:tc>
          <w:tcPr>
            <w:tcW w:w="1600" w:type="dxa"/>
            <w:tcBorders>
              <w:top w:val="nil"/>
              <w:bottom w:val="nil"/>
            </w:tcBorders>
          </w:tcPr>
          <w:p w14:paraId="369CBBF4" w14:textId="77777777" w:rsidR="00F2431C" w:rsidRDefault="00F2431C" w:rsidP="00FC7C21">
            <w:pPr>
              <w:pStyle w:val="TableParagraph"/>
              <w:ind w:left="47" w:right="37"/>
              <w:rPr>
                <w:sz w:val="16"/>
              </w:rPr>
            </w:pPr>
            <w:r>
              <w:rPr>
                <w:sz w:val="16"/>
              </w:rPr>
              <w:t>009393</w:t>
            </w:r>
            <w:r>
              <w:rPr>
                <w:spacing w:val="-6"/>
                <w:sz w:val="16"/>
              </w:rPr>
              <w:t xml:space="preserve"> </w:t>
            </w:r>
            <w:r>
              <w:rPr>
                <w:sz w:val="16"/>
              </w:rPr>
              <w:t>-</w:t>
            </w:r>
            <w:r>
              <w:rPr>
                <w:spacing w:val="-6"/>
                <w:sz w:val="16"/>
              </w:rPr>
              <w:t xml:space="preserve"> </w:t>
            </w:r>
            <w:r>
              <w:rPr>
                <w:sz w:val="16"/>
              </w:rPr>
              <w:t>16/12/2020</w:t>
            </w:r>
          </w:p>
        </w:tc>
        <w:tc>
          <w:tcPr>
            <w:tcW w:w="800" w:type="dxa"/>
            <w:tcBorders>
              <w:top w:val="nil"/>
              <w:bottom w:val="nil"/>
            </w:tcBorders>
          </w:tcPr>
          <w:p w14:paraId="35E349E5" w14:textId="77777777" w:rsidR="00F2431C" w:rsidRDefault="00F2431C" w:rsidP="00FC7C21">
            <w:pPr>
              <w:pStyle w:val="TableParagraph"/>
              <w:ind w:left="139" w:right="129"/>
              <w:rPr>
                <w:sz w:val="16"/>
              </w:rPr>
            </w:pPr>
            <w:r>
              <w:rPr>
                <w:sz w:val="16"/>
              </w:rPr>
              <w:t>508</w:t>
            </w:r>
          </w:p>
        </w:tc>
        <w:tc>
          <w:tcPr>
            <w:tcW w:w="3200" w:type="dxa"/>
            <w:tcBorders>
              <w:top w:val="nil"/>
              <w:bottom w:val="nil"/>
            </w:tcBorders>
          </w:tcPr>
          <w:p w14:paraId="6B96B041"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EF49432"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57E5E8E7" w14:textId="77777777" w:rsidR="00F2431C" w:rsidRDefault="00F2431C" w:rsidP="00FC7C21">
            <w:pPr>
              <w:pStyle w:val="TableParagraph"/>
              <w:ind w:left="83" w:right="33"/>
              <w:rPr>
                <w:sz w:val="16"/>
              </w:rPr>
            </w:pPr>
            <w:r>
              <w:rPr>
                <w:sz w:val="16"/>
              </w:rPr>
              <w:t>18996</w:t>
            </w:r>
          </w:p>
        </w:tc>
        <w:tc>
          <w:tcPr>
            <w:tcW w:w="1000" w:type="dxa"/>
            <w:tcBorders>
              <w:top w:val="nil"/>
              <w:bottom w:val="nil"/>
            </w:tcBorders>
          </w:tcPr>
          <w:p w14:paraId="2A24BC3D"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5E562D3A"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B11E556" w14:textId="77777777" w:rsidR="00F2431C" w:rsidRDefault="00F2431C" w:rsidP="00FC7C21">
            <w:pPr>
              <w:pStyle w:val="TableParagraph"/>
              <w:ind w:left="69" w:right="59"/>
              <w:rPr>
                <w:sz w:val="16"/>
              </w:rPr>
            </w:pPr>
            <w:r>
              <w:rPr>
                <w:sz w:val="16"/>
              </w:rPr>
              <w:t>21/06/</w:t>
            </w:r>
            <w:r w:rsidR="00255652">
              <w:rPr>
                <w:sz w:val="16"/>
              </w:rPr>
              <w:t>2024</w:t>
            </w:r>
          </w:p>
        </w:tc>
        <w:tc>
          <w:tcPr>
            <w:tcW w:w="1200" w:type="dxa"/>
            <w:tcBorders>
              <w:top w:val="nil"/>
              <w:bottom w:val="nil"/>
            </w:tcBorders>
          </w:tcPr>
          <w:p w14:paraId="6897D0DB" w14:textId="77777777" w:rsidR="00F2431C" w:rsidRDefault="00F2431C" w:rsidP="00FC7C21">
            <w:pPr>
              <w:pStyle w:val="TableParagraph"/>
              <w:ind w:right="27"/>
              <w:jc w:val="right"/>
              <w:rPr>
                <w:sz w:val="16"/>
              </w:rPr>
            </w:pPr>
            <w:r>
              <w:rPr>
                <w:sz w:val="16"/>
              </w:rPr>
              <w:t>7.242,50</w:t>
            </w:r>
          </w:p>
        </w:tc>
        <w:tc>
          <w:tcPr>
            <w:tcW w:w="1200" w:type="dxa"/>
            <w:tcBorders>
              <w:top w:val="nil"/>
              <w:bottom w:val="nil"/>
            </w:tcBorders>
          </w:tcPr>
          <w:p w14:paraId="23345FBD" w14:textId="77777777" w:rsidR="00F2431C" w:rsidRDefault="00F2431C" w:rsidP="00FC7C21">
            <w:pPr>
              <w:pStyle w:val="TableParagraph"/>
              <w:ind w:right="27"/>
              <w:jc w:val="right"/>
              <w:rPr>
                <w:sz w:val="16"/>
              </w:rPr>
            </w:pPr>
            <w:r>
              <w:rPr>
                <w:sz w:val="16"/>
              </w:rPr>
              <w:t>1.035,11</w:t>
            </w:r>
          </w:p>
        </w:tc>
        <w:tc>
          <w:tcPr>
            <w:tcW w:w="1200" w:type="dxa"/>
            <w:tcBorders>
              <w:top w:val="nil"/>
              <w:bottom w:val="nil"/>
            </w:tcBorders>
          </w:tcPr>
          <w:p w14:paraId="2B49AB01" w14:textId="77777777" w:rsidR="00F2431C" w:rsidRDefault="00F2431C" w:rsidP="00FC7C21">
            <w:pPr>
              <w:pStyle w:val="TableParagraph"/>
              <w:ind w:right="27"/>
              <w:jc w:val="right"/>
              <w:rPr>
                <w:sz w:val="16"/>
              </w:rPr>
            </w:pPr>
            <w:r>
              <w:rPr>
                <w:sz w:val="16"/>
              </w:rPr>
              <w:t>6.207,39</w:t>
            </w:r>
          </w:p>
        </w:tc>
      </w:tr>
      <w:tr w:rsidR="00F2431C" w14:paraId="401B7D01" w14:textId="77777777" w:rsidTr="00FC7C21">
        <w:trPr>
          <w:trHeight w:val="385"/>
        </w:trPr>
        <w:tc>
          <w:tcPr>
            <w:tcW w:w="1180" w:type="dxa"/>
            <w:tcBorders>
              <w:top w:val="nil"/>
              <w:bottom w:val="nil"/>
            </w:tcBorders>
          </w:tcPr>
          <w:p w14:paraId="514006EF" w14:textId="77777777" w:rsidR="00F2431C" w:rsidRDefault="00F2431C" w:rsidP="00FC7C21">
            <w:pPr>
              <w:pStyle w:val="TableParagraph"/>
              <w:ind w:left="60" w:right="50"/>
              <w:rPr>
                <w:sz w:val="16"/>
              </w:rPr>
            </w:pPr>
            <w:r>
              <w:rPr>
                <w:sz w:val="16"/>
              </w:rPr>
              <w:t>021589</w:t>
            </w:r>
          </w:p>
        </w:tc>
        <w:tc>
          <w:tcPr>
            <w:tcW w:w="1200" w:type="dxa"/>
            <w:tcBorders>
              <w:top w:val="nil"/>
              <w:bottom w:val="nil"/>
            </w:tcBorders>
          </w:tcPr>
          <w:p w14:paraId="2056DCF0" w14:textId="77777777" w:rsidR="00F2431C" w:rsidRDefault="00F2431C" w:rsidP="00FC7C21">
            <w:pPr>
              <w:pStyle w:val="TableParagraph"/>
              <w:ind w:left="86" w:right="76"/>
              <w:rPr>
                <w:sz w:val="16"/>
              </w:rPr>
            </w:pPr>
            <w:r>
              <w:rPr>
                <w:sz w:val="16"/>
              </w:rPr>
              <w:t>021153</w:t>
            </w:r>
          </w:p>
        </w:tc>
        <w:tc>
          <w:tcPr>
            <w:tcW w:w="1600" w:type="dxa"/>
            <w:tcBorders>
              <w:top w:val="nil"/>
              <w:bottom w:val="nil"/>
            </w:tcBorders>
          </w:tcPr>
          <w:p w14:paraId="3F669C0F" w14:textId="77777777" w:rsidR="00F2431C" w:rsidRDefault="00F2431C" w:rsidP="00FC7C21">
            <w:pPr>
              <w:pStyle w:val="TableParagraph"/>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5E7DC01E" w14:textId="77777777" w:rsidR="00F2431C" w:rsidRDefault="00F2431C" w:rsidP="00FC7C21">
            <w:pPr>
              <w:pStyle w:val="TableParagraph"/>
              <w:ind w:left="139" w:right="129"/>
              <w:rPr>
                <w:sz w:val="16"/>
              </w:rPr>
            </w:pPr>
            <w:r>
              <w:rPr>
                <w:sz w:val="16"/>
              </w:rPr>
              <w:t>190</w:t>
            </w:r>
          </w:p>
        </w:tc>
        <w:tc>
          <w:tcPr>
            <w:tcW w:w="3200" w:type="dxa"/>
            <w:tcBorders>
              <w:top w:val="nil"/>
              <w:bottom w:val="nil"/>
            </w:tcBorders>
          </w:tcPr>
          <w:p w14:paraId="1940227B"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C778B85" w14:textId="77777777" w:rsidR="00F2431C" w:rsidRDefault="00F2431C" w:rsidP="00FC7C21">
            <w:pPr>
              <w:pStyle w:val="TableParagraph"/>
              <w:rPr>
                <w:sz w:val="16"/>
              </w:rPr>
            </w:pPr>
          </w:p>
        </w:tc>
        <w:tc>
          <w:tcPr>
            <w:tcW w:w="1000" w:type="dxa"/>
            <w:tcBorders>
              <w:top w:val="nil"/>
              <w:bottom w:val="nil"/>
            </w:tcBorders>
          </w:tcPr>
          <w:p w14:paraId="2130480F"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544919A6" w14:textId="77777777" w:rsidR="00F2431C" w:rsidRDefault="00F2431C" w:rsidP="00FC7C21">
            <w:pPr>
              <w:pStyle w:val="TableParagraph"/>
              <w:ind w:left="19" w:right="9"/>
              <w:rPr>
                <w:sz w:val="16"/>
              </w:rPr>
            </w:pPr>
            <w:r>
              <w:rPr>
                <w:sz w:val="16"/>
              </w:rPr>
              <w:t>62201</w:t>
            </w:r>
          </w:p>
        </w:tc>
        <w:tc>
          <w:tcPr>
            <w:tcW w:w="980" w:type="dxa"/>
            <w:tcBorders>
              <w:top w:val="nil"/>
              <w:bottom w:val="nil"/>
            </w:tcBorders>
          </w:tcPr>
          <w:p w14:paraId="1369E9F9" w14:textId="77777777" w:rsidR="00F2431C" w:rsidRDefault="00F2431C" w:rsidP="00FC7C21">
            <w:pPr>
              <w:pStyle w:val="TableParagraph"/>
              <w:ind w:left="69" w:right="59"/>
              <w:rPr>
                <w:sz w:val="16"/>
              </w:rPr>
            </w:pPr>
            <w:r>
              <w:rPr>
                <w:sz w:val="16"/>
              </w:rPr>
              <w:t>22/06/</w:t>
            </w:r>
            <w:r w:rsidR="00255652">
              <w:rPr>
                <w:sz w:val="16"/>
              </w:rPr>
              <w:t>2024</w:t>
            </w:r>
          </w:p>
        </w:tc>
        <w:tc>
          <w:tcPr>
            <w:tcW w:w="1200" w:type="dxa"/>
            <w:tcBorders>
              <w:top w:val="nil"/>
              <w:bottom w:val="nil"/>
            </w:tcBorders>
          </w:tcPr>
          <w:p w14:paraId="6141A1D0" w14:textId="77777777" w:rsidR="00F2431C" w:rsidRDefault="00F2431C" w:rsidP="00FC7C21">
            <w:pPr>
              <w:pStyle w:val="TableParagraph"/>
              <w:ind w:right="27"/>
              <w:jc w:val="right"/>
              <w:rPr>
                <w:sz w:val="16"/>
              </w:rPr>
            </w:pPr>
            <w:r>
              <w:rPr>
                <w:sz w:val="16"/>
              </w:rPr>
              <w:t>150,00</w:t>
            </w:r>
          </w:p>
        </w:tc>
        <w:tc>
          <w:tcPr>
            <w:tcW w:w="1200" w:type="dxa"/>
            <w:tcBorders>
              <w:top w:val="nil"/>
              <w:bottom w:val="nil"/>
            </w:tcBorders>
          </w:tcPr>
          <w:p w14:paraId="2DE996C9"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54A57E9" w14:textId="77777777" w:rsidR="00F2431C" w:rsidRDefault="00F2431C" w:rsidP="00FC7C21">
            <w:pPr>
              <w:pStyle w:val="TableParagraph"/>
              <w:ind w:right="27"/>
              <w:jc w:val="right"/>
              <w:rPr>
                <w:sz w:val="16"/>
              </w:rPr>
            </w:pPr>
            <w:r>
              <w:rPr>
                <w:sz w:val="16"/>
              </w:rPr>
              <w:t>150,00</w:t>
            </w:r>
          </w:p>
        </w:tc>
      </w:tr>
      <w:tr w:rsidR="00F2431C" w14:paraId="5E68F7C8" w14:textId="77777777" w:rsidTr="00FC7C21">
        <w:trPr>
          <w:trHeight w:val="228"/>
        </w:trPr>
        <w:tc>
          <w:tcPr>
            <w:tcW w:w="1180" w:type="dxa"/>
            <w:tcBorders>
              <w:top w:val="nil"/>
              <w:bottom w:val="nil"/>
            </w:tcBorders>
          </w:tcPr>
          <w:p w14:paraId="799776D6" w14:textId="77777777" w:rsidR="00F2431C" w:rsidRDefault="00F2431C" w:rsidP="00FC7C21">
            <w:pPr>
              <w:pStyle w:val="TableParagraph"/>
              <w:spacing w:before="19"/>
              <w:ind w:left="60" w:right="50"/>
              <w:rPr>
                <w:sz w:val="16"/>
              </w:rPr>
            </w:pPr>
            <w:r>
              <w:rPr>
                <w:sz w:val="16"/>
              </w:rPr>
              <w:t>021765</w:t>
            </w:r>
          </w:p>
        </w:tc>
        <w:tc>
          <w:tcPr>
            <w:tcW w:w="1200" w:type="dxa"/>
            <w:tcBorders>
              <w:top w:val="nil"/>
              <w:bottom w:val="nil"/>
            </w:tcBorders>
          </w:tcPr>
          <w:p w14:paraId="42B6EA06" w14:textId="77777777" w:rsidR="00F2431C" w:rsidRDefault="00F2431C" w:rsidP="00FC7C21">
            <w:pPr>
              <w:pStyle w:val="TableParagraph"/>
              <w:spacing w:before="19"/>
              <w:ind w:left="86" w:right="76"/>
              <w:rPr>
                <w:sz w:val="16"/>
              </w:rPr>
            </w:pPr>
            <w:r>
              <w:rPr>
                <w:sz w:val="16"/>
              </w:rPr>
              <w:t>021356</w:t>
            </w:r>
          </w:p>
        </w:tc>
        <w:tc>
          <w:tcPr>
            <w:tcW w:w="1600" w:type="dxa"/>
            <w:tcBorders>
              <w:top w:val="nil"/>
              <w:bottom w:val="nil"/>
            </w:tcBorders>
          </w:tcPr>
          <w:p w14:paraId="7E3CD2CD"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7E6FEE84"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271E3B76"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DDBDAEF" w14:textId="77777777" w:rsidR="00F2431C" w:rsidRDefault="00F2431C" w:rsidP="00FC7C21">
            <w:pPr>
              <w:pStyle w:val="TableParagraph"/>
              <w:spacing w:before="19"/>
              <w:ind w:left="83" w:right="33"/>
              <w:rPr>
                <w:sz w:val="16"/>
              </w:rPr>
            </w:pPr>
            <w:r>
              <w:rPr>
                <w:sz w:val="16"/>
              </w:rPr>
              <w:t>21356</w:t>
            </w:r>
          </w:p>
        </w:tc>
        <w:tc>
          <w:tcPr>
            <w:tcW w:w="1000" w:type="dxa"/>
            <w:tcBorders>
              <w:top w:val="nil"/>
              <w:bottom w:val="nil"/>
            </w:tcBorders>
          </w:tcPr>
          <w:p w14:paraId="066ADE17"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4CD6D4F9"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68B52C45" w14:textId="77777777" w:rsidR="00F2431C" w:rsidRDefault="00F2431C" w:rsidP="00FC7C21">
            <w:pPr>
              <w:pStyle w:val="TableParagraph"/>
              <w:spacing w:before="19"/>
              <w:ind w:left="69" w:right="59"/>
              <w:rPr>
                <w:sz w:val="16"/>
              </w:rPr>
            </w:pPr>
            <w:r>
              <w:rPr>
                <w:sz w:val="16"/>
              </w:rPr>
              <w:t>22/06/</w:t>
            </w:r>
            <w:r w:rsidR="00255652">
              <w:rPr>
                <w:sz w:val="16"/>
              </w:rPr>
              <w:t>2024</w:t>
            </w:r>
          </w:p>
        </w:tc>
        <w:tc>
          <w:tcPr>
            <w:tcW w:w="1200" w:type="dxa"/>
            <w:tcBorders>
              <w:top w:val="nil"/>
              <w:bottom w:val="nil"/>
            </w:tcBorders>
          </w:tcPr>
          <w:p w14:paraId="09704EC7" w14:textId="77777777" w:rsidR="00F2431C" w:rsidRDefault="00F2431C" w:rsidP="00FC7C21">
            <w:pPr>
              <w:pStyle w:val="TableParagraph"/>
              <w:spacing w:before="19"/>
              <w:ind w:right="27"/>
              <w:jc w:val="right"/>
              <w:rPr>
                <w:sz w:val="16"/>
              </w:rPr>
            </w:pPr>
            <w:r>
              <w:rPr>
                <w:sz w:val="16"/>
              </w:rPr>
              <w:t>20,90</w:t>
            </w:r>
          </w:p>
        </w:tc>
        <w:tc>
          <w:tcPr>
            <w:tcW w:w="1200" w:type="dxa"/>
            <w:tcBorders>
              <w:top w:val="nil"/>
              <w:bottom w:val="nil"/>
            </w:tcBorders>
          </w:tcPr>
          <w:p w14:paraId="348AD780"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4D7A0D9C" w14:textId="77777777" w:rsidR="00F2431C" w:rsidRDefault="00F2431C" w:rsidP="00FC7C21">
            <w:pPr>
              <w:pStyle w:val="TableParagraph"/>
              <w:spacing w:before="19"/>
              <w:ind w:right="27"/>
              <w:jc w:val="right"/>
              <w:rPr>
                <w:sz w:val="16"/>
              </w:rPr>
            </w:pPr>
            <w:r>
              <w:rPr>
                <w:sz w:val="16"/>
              </w:rPr>
              <w:t>20,90</w:t>
            </w:r>
          </w:p>
        </w:tc>
      </w:tr>
      <w:tr w:rsidR="00F2431C" w14:paraId="152A9477" w14:textId="77777777" w:rsidTr="00FC7C21">
        <w:trPr>
          <w:trHeight w:val="411"/>
        </w:trPr>
        <w:tc>
          <w:tcPr>
            <w:tcW w:w="1180" w:type="dxa"/>
            <w:tcBorders>
              <w:top w:val="nil"/>
              <w:bottom w:val="nil"/>
            </w:tcBorders>
          </w:tcPr>
          <w:p w14:paraId="7BF692E3" w14:textId="77777777" w:rsidR="00F2431C" w:rsidRDefault="00F2431C" w:rsidP="00FC7C21">
            <w:pPr>
              <w:pStyle w:val="TableParagraph"/>
              <w:spacing w:before="111"/>
              <w:ind w:left="60" w:right="50"/>
              <w:rPr>
                <w:sz w:val="16"/>
              </w:rPr>
            </w:pPr>
            <w:r>
              <w:rPr>
                <w:sz w:val="16"/>
              </w:rPr>
              <w:t>021590</w:t>
            </w:r>
          </w:p>
        </w:tc>
        <w:tc>
          <w:tcPr>
            <w:tcW w:w="1200" w:type="dxa"/>
            <w:tcBorders>
              <w:top w:val="nil"/>
              <w:bottom w:val="nil"/>
            </w:tcBorders>
          </w:tcPr>
          <w:p w14:paraId="3D6E097F" w14:textId="77777777" w:rsidR="00F2431C" w:rsidRDefault="00F2431C" w:rsidP="00FC7C21">
            <w:pPr>
              <w:pStyle w:val="TableParagraph"/>
              <w:spacing w:before="111"/>
              <w:ind w:left="86" w:right="76"/>
              <w:rPr>
                <w:sz w:val="16"/>
              </w:rPr>
            </w:pPr>
            <w:r>
              <w:rPr>
                <w:sz w:val="16"/>
              </w:rPr>
              <w:t>021154</w:t>
            </w:r>
          </w:p>
        </w:tc>
        <w:tc>
          <w:tcPr>
            <w:tcW w:w="1600" w:type="dxa"/>
            <w:tcBorders>
              <w:top w:val="nil"/>
              <w:bottom w:val="nil"/>
            </w:tcBorders>
          </w:tcPr>
          <w:p w14:paraId="416F30DE" w14:textId="77777777" w:rsidR="00F2431C" w:rsidRDefault="00F2431C" w:rsidP="00FC7C21">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61B2856B" w14:textId="77777777" w:rsidR="00F2431C" w:rsidRDefault="00F2431C" w:rsidP="00FC7C21">
            <w:pPr>
              <w:pStyle w:val="TableParagraph"/>
              <w:spacing w:before="111"/>
              <w:ind w:left="139" w:right="129"/>
              <w:rPr>
                <w:sz w:val="16"/>
              </w:rPr>
            </w:pPr>
            <w:r>
              <w:rPr>
                <w:sz w:val="16"/>
              </w:rPr>
              <w:t>190</w:t>
            </w:r>
          </w:p>
        </w:tc>
        <w:tc>
          <w:tcPr>
            <w:tcW w:w="3200" w:type="dxa"/>
            <w:tcBorders>
              <w:top w:val="nil"/>
              <w:bottom w:val="nil"/>
            </w:tcBorders>
          </w:tcPr>
          <w:p w14:paraId="18B552BC" w14:textId="77777777" w:rsidR="00F2431C" w:rsidRDefault="00F2431C" w:rsidP="00FC7C21">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F33A93F" w14:textId="77777777" w:rsidR="00F2431C" w:rsidRDefault="00F2431C" w:rsidP="00FC7C21">
            <w:pPr>
              <w:pStyle w:val="TableParagraph"/>
              <w:rPr>
                <w:sz w:val="16"/>
              </w:rPr>
            </w:pPr>
          </w:p>
        </w:tc>
        <w:tc>
          <w:tcPr>
            <w:tcW w:w="1000" w:type="dxa"/>
            <w:tcBorders>
              <w:top w:val="nil"/>
              <w:bottom w:val="nil"/>
            </w:tcBorders>
          </w:tcPr>
          <w:p w14:paraId="7BF0C381"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5E89222C" w14:textId="77777777" w:rsidR="00F2431C" w:rsidRDefault="00F2431C" w:rsidP="00FC7C21">
            <w:pPr>
              <w:pStyle w:val="TableParagraph"/>
              <w:spacing w:before="111"/>
              <w:ind w:left="19" w:right="9"/>
              <w:rPr>
                <w:sz w:val="16"/>
              </w:rPr>
            </w:pPr>
            <w:r>
              <w:rPr>
                <w:sz w:val="16"/>
              </w:rPr>
              <w:t>62202</w:t>
            </w:r>
          </w:p>
        </w:tc>
        <w:tc>
          <w:tcPr>
            <w:tcW w:w="980" w:type="dxa"/>
            <w:tcBorders>
              <w:top w:val="nil"/>
              <w:bottom w:val="nil"/>
            </w:tcBorders>
          </w:tcPr>
          <w:p w14:paraId="4DF0EAFE" w14:textId="77777777" w:rsidR="00F2431C" w:rsidRDefault="00F2431C" w:rsidP="00FC7C21">
            <w:pPr>
              <w:pStyle w:val="TableParagraph"/>
              <w:spacing w:before="111"/>
              <w:ind w:left="69" w:right="59"/>
              <w:rPr>
                <w:sz w:val="16"/>
              </w:rPr>
            </w:pPr>
            <w:r>
              <w:rPr>
                <w:sz w:val="16"/>
              </w:rPr>
              <w:t>22/06/</w:t>
            </w:r>
            <w:r w:rsidR="00255652">
              <w:rPr>
                <w:sz w:val="16"/>
              </w:rPr>
              <w:t>2024</w:t>
            </w:r>
          </w:p>
        </w:tc>
        <w:tc>
          <w:tcPr>
            <w:tcW w:w="1200" w:type="dxa"/>
            <w:tcBorders>
              <w:top w:val="nil"/>
              <w:bottom w:val="nil"/>
            </w:tcBorders>
          </w:tcPr>
          <w:p w14:paraId="2E73F987" w14:textId="77777777" w:rsidR="00F2431C" w:rsidRDefault="00F2431C" w:rsidP="00FC7C21">
            <w:pPr>
              <w:pStyle w:val="TableParagraph"/>
              <w:spacing w:before="111"/>
              <w:ind w:right="27"/>
              <w:jc w:val="right"/>
              <w:rPr>
                <w:sz w:val="16"/>
              </w:rPr>
            </w:pPr>
            <w:r>
              <w:rPr>
                <w:sz w:val="16"/>
              </w:rPr>
              <w:t>300,00</w:t>
            </w:r>
          </w:p>
        </w:tc>
        <w:tc>
          <w:tcPr>
            <w:tcW w:w="1200" w:type="dxa"/>
            <w:tcBorders>
              <w:top w:val="nil"/>
              <w:bottom w:val="nil"/>
            </w:tcBorders>
          </w:tcPr>
          <w:p w14:paraId="32386F0F"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3A096313" w14:textId="77777777" w:rsidR="00F2431C" w:rsidRDefault="00F2431C" w:rsidP="00FC7C21">
            <w:pPr>
              <w:pStyle w:val="TableParagraph"/>
              <w:spacing w:before="111"/>
              <w:ind w:right="27"/>
              <w:jc w:val="right"/>
              <w:rPr>
                <w:sz w:val="16"/>
              </w:rPr>
            </w:pPr>
            <w:r>
              <w:rPr>
                <w:sz w:val="16"/>
              </w:rPr>
              <w:t>300,00</w:t>
            </w:r>
          </w:p>
        </w:tc>
      </w:tr>
      <w:tr w:rsidR="00F2431C" w14:paraId="7A160892" w14:textId="77777777" w:rsidTr="00FC7C21">
        <w:trPr>
          <w:trHeight w:val="228"/>
        </w:trPr>
        <w:tc>
          <w:tcPr>
            <w:tcW w:w="1180" w:type="dxa"/>
            <w:tcBorders>
              <w:top w:val="nil"/>
              <w:bottom w:val="nil"/>
            </w:tcBorders>
          </w:tcPr>
          <w:p w14:paraId="1D8E546D" w14:textId="77777777" w:rsidR="00F2431C" w:rsidRDefault="00F2431C" w:rsidP="00FC7C21">
            <w:pPr>
              <w:pStyle w:val="TableParagraph"/>
              <w:spacing w:before="19"/>
              <w:ind w:left="60" w:right="50"/>
              <w:rPr>
                <w:sz w:val="16"/>
              </w:rPr>
            </w:pPr>
            <w:r>
              <w:rPr>
                <w:sz w:val="16"/>
              </w:rPr>
              <w:t>021612</w:t>
            </w:r>
          </w:p>
        </w:tc>
        <w:tc>
          <w:tcPr>
            <w:tcW w:w="1200" w:type="dxa"/>
            <w:tcBorders>
              <w:top w:val="nil"/>
              <w:bottom w:val="nil"/>
            </w:tcBorders>
          </w:tcPr>
          <w:p w14:paraId="7849A01A" w14:textId="77777777" w:rsidR="00F2431C" w:rsidRDefault="00F2431C" w:rsidP="00FC7C21">
            <w:pPr>
              <w:pStyle w:val="TableParagraph"/>
              <w:spacing w:before="19"/>
              <w:ind w:left="86" w:right="76"/>
              <w:rPr>
                <w:sz w:val="16"/>
              </w:rPr>
            </w:pPr>
            <w:r>
              <w:rPr>
                <w:sz w:val="16"/>
              </w:rPr>
              <w:t>021143</w:t>
            </w:r>
          </w:p>
        </w:tc>
        <w:tc>
          <w:tcPr>
            <w:tcW w:w="1600" w:type="dxa"/>
            <w:tcBorders>
              <w:top w:val="nil"/>
              <w:bottom w:val="nil"/>
            </w:tcBorders>
          </w:tcPr>
          <w:p w14:paraId="3B9002BA" w14:textId="77777777" w:rsidR="00F2431C" w:rsidRDefault="00F2431C" w:rsidP="00FC7C21">
            <w:pPr>
              <w:pStyle w:val="TableParagraph"/>
              <w:spacing w:before="19"/>
              <w:ind w:left="47" w:right="37"/>
              <w:rPr>
                <w:sz w:val="16"/>
              </w:rPr>
            </w:pPr>
            <w:r>
              <w:rPr>
                <w:sz w:val="16"/>
              </w:rPr>
              <w:t>010173</w:t>
            </w:r>
            <w:r>
              <w:rPr>
                <w:spacing w:val="-6"/>
                <w:sz w:val="16"/>
              </w:rPr>
              <w:t xml:space="preserve"> </w:t>
            </w:r>
            <w:r>
              <w:rPr>
                <w:sz w:val="16"/>
              </w:rPr>
              <w:t>-</w:t>
            </w:r>
            <w:r>
              <w:rPr>
                <w:spacing w:val="-6"/>
                <w:sz w:val="16"/>
              </w:rPr>
              <w:t xml:space="preserve"> </w:t>
            </w:r>
            <w:r>
              <w:rPr>
                <w:sz w:val="16"/>
              </w:rPr>
              <w:t>11/06/</w:t>
            </w:r>
            <w:r w:rsidR="00255652">
              <w:rPr>
                <w:sz w:val="16"/>
              </w:rPr>
              <w:t>2024</w:t>
            </w:r>
          </w:p>
        </w:tc>
        <w:tc>
          <w:tcPr>
            <w:tcW w:w="800" w:type="dxa"/>
            <w:tcBorders>
              <w:top w:val="nil"/>
              <w:bottom w:val="nil"/>
            </w:tcBorders>
          </w:tcPr>
          <w:p w14:paraId="1EC56806" w14:textId="77777777" w:rsidR="00F2431C" w:rsidRDefault="00F2431C" w:rsidP="00FC7C21">
            <w:pPr>
              <w:pStyle w:val="TableParagraph"/>
              <w:spacing w:before="19"/>
              <w:ind w:left="139" w:right="129"/>
              <w:rPr>
                <w:sz w:val="16"/>
              </w:rPr>
            </w:pPr>
            <w:r>
              <w:rPr>
                <w:sz w:val="16"/>
              </w:rPr>
              <w:t>248</w:t>
            </w:r>
          </w:p>
        </w:tc>
        <w:tc>
          <w:tcPr>
            <w:tcW w:w="3200" w:type="dxa"/>
            <w:tcBorders>
              <w:top w:val="nil"/>
              <w:bottom w:val="nil"/>
            </w:tcBorders>
          </w:tcPr>
          <w:p w14:paraId="1634687A" w14:textId="77777777" w:rsidR="00F2431C" w:rsidRDefault="00F2431C" w:rsidP="00FC7C21">
            <w:pPr>
              <w:pStyle w:val="TableParagraph"/>
              <w:spacing w:before="19"/>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7398CFEE" w14:textId="77777777" w:rsidR="00F2431C" w:rsidRDefault="00F2431C" w:rsidP="00FC7C21">
            <w:pPr>
              <w:pStyle w:val="TableParagraph"/>
              <w:spacing w:before="19"/>
              <w:ind w:left="83" w:right="34"/>
              <w:rPr>
                <w:sz w:val="16"/>
              </w:rPr>
            </w:pPr>
            <w:r>
              <w:rPr>
                <w:sz w:val="16"/>
              </w:rPr>
              <w:t>1364</w:t>
            </w:r>
          </w:p>
        </w:tc>
        <w:tc>
          <w:tcPr>
            <w:tcW w:w="1000" w:type="dxa"/>
            <w:tcBorders>
              <w:top w:val="nil"/>
              <w:bottom w:val="nil"/>
            </w:tcBorders>
          </w:tcPr>
          <w:p w14:paraId="486DE5D5"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3B16E655" w14:textId="77777777" w:rsidR="00F2431C" w:rsidRDefault="00F2431C" w:rsidP="00FC7C21">
            <w:pPr>
              <w:pStyle w:val="TableParagraph"/>
              <w:spacing w:before="19"/>
              <w:ind w:left="19" w:right="9"/>
              <w:rPr>
                <w:sz w:val="16"/>
              </w:rPr>
            </w:pPr>
            <w:r>
              <w:rPr>
                <w:sz w:val="16"/>
              </w:rPr>
              <w:t>149318</w:t>
            </w:r>
          </w:p>
        </w:tc>
        <w:tc>
          <w:tcPr>
            <w:tcW w:w="980" w:type="dxa"/>
            <w:tcBorders>
              <w:top w:val="nil"/>
              <w:bottom w:val="nil"/>
            </w:tcBorders>
          </w:tcPr>
          <w:p w14:paraId="788F2F6E" w14:textId="77777777" w:rsidR="00F2431C" w:rsidRDefault="00F2431C" w:rsidP="00FC7C21">
            <w:pPr>
              <w:pStyle w:val="TableParagraph"/>
              <w:spacing w:before="19"/>
              <w:ind w:left="69" w:right="59"/>
              <w:rPr>
                <w:sz w:val="16"/>
              </w:rPr>
            </w:pPr>
            <w:r>
              <w:rPr>
                <w:sz w:val="16"/>
              </w:rPr>
              <w:t>23/06/</w:t>
            </w:r>
            <w:r w:rsidR="00255652">
              <w:rPr>
                <w:sz w:val="16"/>
              </w:rPr>
              <w:t>2024</w:t>
            </w:r>
          </w:p>
        </w:tc>
        <w:tc>
          <w:tcPr>
            <w:tcW w:w="1200" w:type="dxa"/>
            <w:tcBorders>
              <w:top w:val="nil"/>
              <w:bottom w:val="nil"/>
            </w:tcBorders>
          </w:tcPr>
          <w:p w14:paraId="281B8606" w14:textId="77777777" w:rsidR="00F2431C" w:rsidRDefault="00F2431C" w:rsidP="00FC7C21">
            <w:pPr>
              <w:pStyle w:val="TableParagraph"/>
              <w:spacing w:before="19"/>
              <w:ind w:right="27"/>
              <w:jc w:val="right"/>
              <w:rPr>
                <w:sz w:val="16"/>
              </w:rPr>
            </w:pPr>
            <w:r>
              <w:rPr>
                <w:sz w:val="16"/>
              </w:rPr>
              <w:t>1.687,89</w:t>
            </w:r>
          </w:p>
        </w:tc>
        <w:tc>
          <w:tcPr>
            <w:tcW w:w="1200" w:type="dxa"/>
            <w:tcBorders>
              <w:top w:val="nil"/>
              <w:bottom w:val="nil"/>
            </w:tcBorders>
          </w:tcPr>
          <w:p w14:paraId="42F15FC8"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40F4600F" w14:textId="77777777" w:rsidR="00F2431C" w:rsidRDefault="00F2431C" w:rsidP="00FC7C21">
            <w:pPr>
              <w:pStyle w:val="TableParagraph"/>
              <w:spacing w:before="19"/>
              <w:ind w:right="27"/>
              <w:jc w:val="right"/>
              <w:rPr>
                <w:sz w:val="16"/>
              </w:rPr>
            </w:pPr>
            <w:r>
              <w:rPr>
                <w:sz w:val="16"/>
              </w:rPr>
              <w:t>1.687,89</w:t>
            </w:r>
          </w:p>
        </w:tc>
      </w:tr>
      <w:tr w:rsidR="00F2431C" w14:paraId="28F4FBF2" w14:textId="77777777" w:rsidTr="00FC7C21">
        <w:trPr>
          <w:trHeight w:val="411"/>
        </w:trPr>
        <w:tc>
          <w:tcPr>
            <w:tcW w:w="1180" w:type="dxa"/>
            <w:tcBorders>
              <w:top w:val="nil"/>
              <w:bottom w:val="nil"/>
            </w:tcBorders>
          </w:tcPr>
          <w:p w14:paraId="3A53C32C" w14:textId="77777777" w:rsidR="00F2431C" w:rsidRDefault="00F2431C" w:rsidP="00FC7C21">
            <w:pPr>
              <w:pStyle w:val="TableParagraph"/>
              <w:spacing w:before="111"/>
              <w:ind w:left="60" w:right="50"/>
              <w:rPr>
                <w:sz w:val="16"/>
              </w:rPr>
            </w:pPr>
            <w:r>
              <w:rPr>
                <w:sz w:val="16"/>
              </w:rPr>
              <w:t>021594</w:t>
            </w:r>
          </w:p>
        </w:tc>
        <w:tc>
          <w:tcPr>
            <w:tcW w:w="1200" w:type="dxa"/>
            <w:tcBorders>
              <w:top w:val="nil"/>
              <w:bottom w:val="nil"/>
            </w:tcBorders>
          </w:tcPr>
          <w:p w14:paraId="3A734BD2" w14:textId="77777777" w:rsidR="00F2431C" w:rsidRDefault="00F2431C" w:rsidP="00FC7C21">
            <w:pPr>
              <w:pStyle w:val="TableParagraph"/>
              <w:spacing w:before="111"/>
              <w:ind w:left="86" w:right="76"/>
              <w:rPr>
                <w:sz w:val="16"/>
              </w:rPr>
            </w:pPr>
            <w:r>
              <w:rPr>
                <w:sz w:val="16"/>
              </w:rPr>
              <w:t>021158</w:t>
            </w:r>
          </w:p>
        </w:tc>
        <w:tc>
          <w:tcPr>
            <w:tcW w:w="1600" w:type="dxa"/>
            <w:tcBorders>
              <w:top w:val="nil"/>
              <w:bottom w:val="nil"/>
            </w:tcBorders>
          </w:tcPr>
          <w:p w14:paraId="74309326" w14:textId="77777777" w:rsidR="00F2431C" w:rsidRDefault="00F2431C" w:rsidP="00FC7C21">
            <w:pPr>
              <w:pStyle w:val="TableParagraph"/>
              <w:spacing w:before="111"/>
              <w:ind w:left="47" w:right="37"/>
              <w:rPr>
                <w:sz w:val="16"/>
              </w:rPr>
            </w:pPr>
            <w:r>
              <w:rPr>
                <w:sz w:val="16"/>
              </w:rPr>
              <w:t>010176</w:t>
            </w:r>
            <w:r>
              <w:rPr>
                <w:spacing w:val="-6"/>
                <w:sz w:val="16"/>
              </w:rPr>
              <w:t xml:space="preserve"> </w:t>
            </w:r>
            <w:r>
              <w:rPr>
                <w:sz w:val="16"/>
              </w:rPr>
              <w:t>-</w:t>
            </w:r>
            <w:r>
              <w:rPr>
                <w:spacing w:val="-6"/>
                <w:sz w:val="16"/>
              </w:rPr>
              <w:t xml:space="preserve"> </w:t>
            </w:r>
            <w:r>
              <w:rPr>
                <w:sz w:val="16"/>
              </w:rPr>
              <w:t>23/06/</w:t>
            </w:r>
            <w:r w:rsidR="00255652">
              <w:rPr>
                <w:sz w:val="16"/>
              </w:rPr>
              <w:t>2024</w:t>
            </w:r>
          </w:p>
        </w:tc>
        <w:tc>
          <w:tcPr>
            <w:tcW w:w="800" w:type="dxa"/>
            <w:tcBorders>
              <w:top w:val="nil"/>
              <w:bottom w:val="nil"/>
            </w:tcBorders>
          </w:tcPr>
          <w:p w14:paraId="068A0D2C" w14:textId="77777777" w:rsidR="00F2431C" w:rsidRDefault="00F2431C" w:rsidP="00FC7C21">
            <w:pPr>
              <w:pStyle w:val="TableParagraph"/>
              <w:spacing w:before="111"/>
              <w:ind w:left="139" w:right="129"/>
              <w:rPr>
                <w:sz w:val="16"/>
              </w:rPr>
            </w:pPr>
            <w:r>
              <w:rPr>
                <w:sz w:val="16"/>
              </w:rPr>
              <w:t>191</w:t>
            </w:r>
          </w:p>
        </w:tc>
        <w:tc>
          <w:tcPr>
            <w:tcW w:w="3200" w:type="dxa"/>
            <w:tcBorders>
              <w:top w:val="nil"/>
              <w:bottom w:val="nil"/>
            </w:tcBorders>
          </w:tcPr>
          <w:p w14:paraId="792807E7" w14:textId="77777777" w:rsidR="00F2431C" w:rsidRDefault="00F2431C" w:rsidP="00FC7C21">
            <w:pPr>
              <w:pStyle w:val="TableParagraph"/>
              <w:spacing w:before="19"/>
              <w:ind w:left="40"/>
              <w:rPr>
                <w:sz w:val="16"/>
              </w:rPr>
            </w:pPr>
            <w:r>
              <w:rPr>
                <w:sz w:val="16"/>
              </w:rPr>
              <w:t>LAVOR</w:t>
            </w:r>
            <w:r>
              <w:rPr>
                <w:spacing w:val="-6"/>
                <w:sz w:val="16"/>
              </w:rPr>
              <w:t xml:space="preserve"> </w:t>
            </w:r>
            <w:r>
              <w:rPr>
                <w:sz w:val="16"/>
              </w:rPr>
              <w:t>-</w:t>
            </w:r>
            <w:r>
              <w:rPr>
                <w:spacing w:val="-6"/>
                <w:sz w:val="16"/>
              </w:rPr>
              <w:t xml:space="preserve"> </w:t>
            </w:r>
            <w:r>
              <w:rPr>
                <w:sz w:val="16"/>
              </w:rPr>
              <w:t>COMERCIO</w:t>
            </w:r>
            <w:r>
              <w:rPr>
                <w:spacing w:val="-6"/>
                <w:sz w:val="16"/>
              </w:rPr>
              <w:t xml:space="preserve"> </w:t>
            </w:r>
            <w:r>
              <w:rPr>
                <w:sz w:val="16"/>
              </w:rPr>
              <w:t>DE</w:t>
            </w:r>
            <w:r>
              <w:rPr>
                <w:spacing w:val="-6"/>
                <w:sz w:val="16"/>
              </w:rPr>
              <w:t xml:space="preserve"> </w:t>
            </w:r>
            <w:r>
              <w:rPr>
                <w:sz w:val="16"/>
              </w:rPr>
              <w:t>IMPORTADOS</w:t>
            </w:r>
            <w:r>
              <w:rPr>
                <w:spacing w:val="-41"/>
                <w:sz w:val="16"/>
              </w:rPr>
              <w:t xml:space="preserve"> </w:t>
            </w:r>
            <w:r>
              <w:rPr>
                <w:sz w:val="16"/>
              </w:rPr>
              <w:t>LTDA</w:t>
            </w:r>
          </w:p>
        </w:tc>
        <w:tc>
          <w:tcPr>
            <w:tcW w:w="1400" w:type="dxa"/>
            <w:tcBorders>
              <w:top w:val="nil"/>
              <w:bottom w:val="nil"/>
            </w:tcBorders>
          </w:tcPr>
          <w:p w14:paraId="0FC42E98" w14:textId="77777777" w:rsidR="00F2431C" w:rsidRDefault="00F2431C" w:rsidP="00FC7C21">
            <w:pPr>
              <w:pStyle w:val="TableParagraph"/>
              <w:spacing w:before="111"/>
              <w:ind w:left="83" w:right="34"/>
              <w:rPr>
                <w:sz w:val="16"/>
              </w:rPr>
            </w:pPr>
            <w:r>
              <w:rPr>
                <w:sz w:val="16"/>
              </w:rPr>
              <w:t>4112</w:t>
            </w:r>
          </w:p>
        </w:tc>
        <w:tc>
          <w:tcPr>
            <w:tcW w:w="1000" w:type="dxa"/>
            <w:tcBorders>
              <w:top w:val="nil"/>
              <w:bottom w:val="nil"/>
            </w:tcBorders>
          </w:tcPr>
          <w:p w14:paraId="743C327D"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4469EB3B"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2E722029" w14:textId="77777777" w:rsidR="00F2431C" w:rsidRDefault="00F2431C" w:rsidP="00FC7C21">
            <w:pPr>
              <w:pStyle w:val="TableParagraph"/>
              <w:spacing w:before="111"/>
              <w:ind w:left="69" w:right="59"/>
              <w:rPr>
                <w:sz w:val="16"/>
              </w:rPr>
            </w:pPr>
            <w:r>
              <w:rPr>
                <w:sz w:val="16"/>
              </w:rPr>
              <w:t>23/06/</w:t>
            </w:r>
            <w:r w:rsidR="00255652">
              <w:rPr>
                <w:sz w:val="16"/>
              </w:rPr>
              <w:t>2024</w:t>
            </w:r>
          </w:p>
        </w:tc>
        <w:tc>
          <w:tcPr>
            <w:tcW w:w="1200" w:type="dxa"/>
            <w:tcBorders>
              <w:top w:val="nil"/>
              <w:bottom w:val="nil"/>
            </w:tcBorders>
          </w:tcPr>
          <w:p w14:paraId="6B4883AF" w14:textId="77777777" w:rsidR="00F2431C" w:rsidRDefault="00F2431C" w:rsidP="00FC7C21">
            <w:pPr>
              <w:pStyle w:val="TableParagraph"/>
              <w:spacing w:before="111"/>
              <w:ind w:right="27"/>
              <w:jc w:val="right"/>
              <w:rPr>
                <w:sz w:val="16"/>
              </w:rPr>
            </w:pPr>
            <w:r>
              <w:rPr>
                <w:sz w:val="16"/>
              </w:rPr>
              <w:t>599,90</w:t>
            </w:r>
          </w:p>
        </w:tc>
        <w:tc>
          <w:tcPr>
            <w:tcW w:w="1200" w:type="dxa"/>
            <w:tcBorders>
              <w:top w:val="nil"/>
              <w:bottom w:val="nil"/>
            </w:tcBorders>
          </w:tcPr>
          <w:p w14:paraId="57F0B2A7"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4802A807" w14:textId="77777777" w:rsidR="00F2431C" w:rsidRDefault="00F2431C" w:rsidP="00FC7C21">
            <w:pPr>
              <w:pStyle w:val="TableParagraph"/>
              <w:spacing w:before="111"/>
              <w:ind w:right="27"/>
              <w:jc w:val="right"/>
              <w:rPr>
                <w:sz w:val="16"/>
              </w:rPr>
            </w:pPr>
            <w:r>
              <w:rPr>
                <w:sz w:val="16"/>
              </w:rPr>
              <w:t>599,90</w:t>
            </w:r>
          </w:p>
        </w:tc>
      </w:tr>
      <w:tr w:rsidR="00F2431C" w14:paraId="6322AB28" w14:textId="77777777" w:rsidTr="00FC7C21">
        <w:trPr>
          <w:trHeight w:val="254"/>
        </w:trPr>
        <w:tc>
          <w:tcPr>
            <w:tcW w:w="1180" w:type="dxa"/>
            <w:tcBorders>
              <w:top w:val="nil"/>
              <w:bottom w:val="nil"/>
            </w:tcBorders>
          </w:tcPr>
          <w:p w14:paraId="59723FDD" w14:textId="77777777" w:rsidR="00F2431C" w:rsidRDefault="00F2431C" w:rsidP="00FC7C21">
            <w:pPr>
              <w:pStyle w:val="TableParagraph"/>
              <w:spacing w:before="19"/>
              <w:ind w:left="60" w:right="50"/>
              <w:rPr>
                <w:sz w:val="16"/>
              </w:rPr>
            </w:pPr>
            <w:r>
              <w:rPr>
                <w:sz w:val="16"/>
              </w:rPr>
              <w:t>021610</w:t>
            </w:r>
          </w:p>
        </w:tc>
        <w:tc>
          <w:tcPr>
            <w:tcW w:w="1200" w:type="dxa"/>
            <w:tcBorders>
              <w:top w:val="nil"/>
              <w:bottom w:val="nil"/>
            </w:tcBorders>
          </w:tcPr>
          <w:p w14:paraId="0F08F008" w14:textId="77777777" w:rsidR="00F2431C" w:rsidRDefault="00F2431C" w:rsidP="00FC7C21">
            <w:pPr>
              <w:pStyle w:val="TableParagraph"/>
              <w:spacing w:before="19"/>
              <w:ind w:left="86" w:right="76"/>
              <w:rPr>
                <w:sz w:val="16"/>
              </w:rPr>
            </w:pPr>
            <w:r>
              <w:rPr>
                <w:sz w:val="16"/>
              </w:rPr>
              <w:t>021093</w:t>
            </w:r>
          </w:p>
        </w:tc>
        <w:tc>
          <w:tcPr>
            <w:tcW w:w="1600" w:type="dxa"/>
            <w:tcBorders>
              <w:top w:val="nil"/>
              <w:bottom w:val="nil"/>
            </w:tcBorders>
          </w:tcPr>
          <w:p w14:paraId="64ED2837" w14:textId="77777777" w:rsidR="00F2431C" w:rsidRDefault="00F2431C" w:rsidP="00FC7C21">
            <w:pPr>
              <w:pStyle w:val="TableParagraph"/>
              <w:spacing w:before="19"/>
              <w:ind w:left="47" w:right="37"/>
              <w:rPr>
                <w:sz w:val="16"/>
              </w:rPr>
            </w:pPr>
            <w:r>
              <w:rPr>
                <w:sz w:val="16"/>
              </w:rPr>
              <w:t>010148</w:t>
            </w:r>
            <w:r>
              <w:rPr>
                <w:spacing w:val="-6"/>
                <w:sz w:val="16"/>
              </w:rPr>
              <w:t xml:space="preserve"> </w:t>
            </w:r>
            <w:r>
              <w:rPr>
                <w:sz w:val="16"/>
              </w:rPr>
              <w:t>-</w:t>
            </w:r>
            <w:r>
              <w:rPr>
                <w:spacing w:val="-6"/>
                <w:sz w:val="16"/>
              </w:rPr>
              <w:t xml:space="preserve"> </w:t>
            </w:r>
            <w:r>
              <w:rPr>
                <w:sz w:val="16"/>
              </w:rPr>
              <w:t>11/06/</w:t>
            </w:r>
            <w:r w:rsidR="00255652">
              <w:rPr>
                <w:sz w:val="16"/>
              </w:rPr>
              <w:t>2024</w:t>
            </w:r>
          </w:p>
        </w:tc>
        <w:tc>
          <w:tcPr>
            <w:tcW w:w="800" w:type="dxa"/>
            <w:tcBorders>
              <w:top w:val="nil"/>
              <w:bottom w:val="nil"/>
            </w:tcBorders>
          </w:tcPr>
          <w:p w14:paraId="792CA07E" w14:textId="77777777" w:rsidR="00F2431C" w:rsidRDefault="00F2431C" w:rsidP="00FC7C21">
            <w:pPr>
              <w:pStyle w:val="TableParagraph"/>
              <w:spacing w:before="19"/>
              <w:ind w:left="139" w:right="129"/>
              <w:rPr>
                <w:sz w:val="16"/>
              </w:rPr>
            </w:pPr>
            <w:r>
              <w:rPr>
                <w:sz w:val="16"/>
              </w:rPr>
              <w:t>182</w:t>
            </w:r>
          </w:p>
        </w:tc>
        <w:tc>
          <w:tcPr>
            <w:tcW w:w="3200" w:type="dxa"/>
            <w:tcBorders>
              <w:top w:val="nil"/>
              <w:bottom w:val="nil"/>
            </w:tcBorders>
          </w:tcPr>
          <w:p w14:paraId="4015EBCC" w14:textId="77777777" w:rsidR="00F2431C" w:rsidRDefault="00F2431C" w:rsidP="00FC7C21">
            <w:pPr>
              <w:pStyle w:val="TableParagraph"/>
              <w:spacing w:before="19"/>
              <w:ind w:left="40"/>
              <w:rPr>
                <w:sz w:val="16"/>
              </w:rPr>
            </w:pPr>
            <w:r>
              <w:rPr>
                <w:sz w:val="16"/>
              </w:rPr>
              <w:t>MARIA</w:t>
            </w:r>
            <w:r>
              <w:rPr>
                <w:spacing w:val="-3"/>
                <w:sz w:val="16"/>
              </w:rPr>
              <w:t xml:space="preserve"> </w:t>
            </w:r>
            <w:r>
              <w:rPr>
                <w:sz w:val="16"/>
              </w:rPr>
              <w:t>DO</w:t>
            </w:r>
            <w:r>
              <w:rPr>
                <w:spacing w:val="-2"/>
                <w:sz w:val="16"/>
              </w:rPr>
              <w:t xml:space="preserve"> </w:t>
            </w:r>
            <w:r>
              <w:rPr>
                <w:sz w:val="16"/>
              </w:rPr>
              <w:t>SOCORRO</w:t>
            </w:r>
            <w:r>
              <w:rPr>
                <w:spacing w:val="-2"/>
                <w:sz w:val="16"/>
              </w:rPr>
              <w:t xml:space="preserve"> </w:t>
            </w:r>
            <w:r>
              <w:rPr>
                <w:sz w:val="16"/>
              </w:rPr>
              <w:t>MELO</w:t>
            </w:r>
            <w:r>
              <w:rPr>
                <w:spacing w:val="-2"/>
                <w:sz w:val="16"/>
              </w:rPr>
              <w:t xml:space="preserve"> </w:t>
            </w:r>
            <w:r>
              <w:rPr>
                <w:sz w:val="16"/>
              </w:rPr>
              <w:t>-</w:t>
            </w:r>
            <w:r>
              <w:rPr>
                <w:spacing w:val="-2"/>
                <w:sz w:val="16"/>
              </w:rPr>
              <w:t xml:space="preserve"> </w:t>
            </w:r>
            <w:r>
              <w:rPr>
                <w:sz w:val="16"/>
              </w:rPr>
              <w:t>ME</w:t>
            </w:r>
          </w:p>
        </w:tc>
        <w:tc>
          <w:tcPr>
            <w:tcW w:w="1400" w:type="dxa"/>
            <w:tcBorders>
              <w:top w:val="nil"/>
              <w:bottom w:val="nil"/>
            </w:tcBorders>
          </w:tcPr>
          <w:p w14:paraId="2403CBD9" w14:textId="77777777" w:rsidR="00F2431C" w:rsidRDefault="00F2431C" w:rsidP="00FC7C21">
            <w:pPr>
              <w:pStyle w:val="TableParagraph"/>
              <w:spacing w:before="19"/>
              <w:ind w:left="83" w:right="34"/>
              <w:rPr>
                <w:sz w:val="16"/>
              </w:rPr>
            </w:pPr>
            <w:r>
              <w:rPr>
                <w:sz w:val="16"/>
              </w:rPr>
              <w:t>92</w:t>
            </w:r>
          </w:p>
        </w:tc>
        <w:tc>
          <w:tcPr>
            <w:tcW w:w="1000" w:type="dxa"/>
            <w:tcBorders>
              <w:top w:val="nil"/>
              <w:bottom w:val="nil"/>
            </w:tcBorders>
          </w:tcPr>
          <w:p w14:paraId="40B01C66"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3F3E435B" w14:textId="77777777" w:rsidR="00F2431C" w:rsidRDefault="00F2431C" w:rsidP="00FC7C21">
            <w:pPr>
              <w:pStyle w:val="TableParagraph"/>
              <w:spacing w:before="19"/>
              <w:ind w:left="19" w:right="9"/>
              <w:rPr>
                <w:sz w:val="16"/>
              </w:rPr>
            </w:pPr>
            <w:r>
              <w:rPr>
                <w:sz w:val="16"/>
              </w:rPr>
              <w:t>155220</w:t>
            </w:r>
          </w:p>
        </w:tc>
        <w:tc>
          <w:tcPr>
            <w:tcW w:w="980" w:type="dxa"/>
            <w:tcBorders>
              <w:top w:val="nil"/>
              <w:bottom w:val="nil"/>
            </w:tcBorders>
          </w:tcPr>
          <w:p w14:paraId="52AACCC7" w14:textId="77777777" w:rsidR="00F2431C" w:rsidRDefault="00F2431C" w:rsidP="00FC7C21">
            <w:pPr>
              <w:pStyle w:val="TableParagraph"/>
              <w:spacing w:before="19"/>
              <w:ind w:left="69" w:right="59"/>
              <w:rPr>
                <w:sz w:val="16"/>
              </w:rPr>
            </w:pPr>
            <w:r>
              <w:rPr>
                <w:sz w:val="16"/>
              </w:rPr>
              <w:t>23/06/</w:t>
            </w:r>
            <w:r w:rsidR="00255652">
              <w:rPr>
                <w:sz w:val="16"/>
              </w:rPr>
              <w:t>2024</w:t>
            </w:r>
          </w:p>
        </w:tc>
        <w:tc>
          <w:tcPr>
            <w:tcW w:w="1200" w:type="dxa"/>
            <w:tcBorders>
              <w:top w:val="nil"/>
              <w:bottom w:val="nil"/>
            </w:tcBorders>
          </w:tcPr>
          <w:p w14:paraId="7D7EDC82" w14:textId="77777777" w:rsidR="00F2431C" w:rsidRDefault="00F2431C" w:rsidP="00FC7C21">
            <w:pPr>
              <w:pStyle w:val="TableParagraph"/>
              <w:spacing w:before="19"/>
              <w:ind w:right="27"/>
              <w:jc w:val="right"/>
              <w:rPr>
                <w:sz w:val="16"/>
              </w:rPr>
            </w:pPr>
            <w:r>
              <w:rPr>
                <w:sz w:val="16"/>
              </w:rPr>
              <w:t>1.820,00</w:t>
            </w:r>
          </w:p>
        </w:tc>
        <w:tc>
          <w:tcPr>
            <w:tcW w:w="1200" w:type="dxa"/>
            <w:tcBorders>
              <w:top w:val="nil"/>
              <w:bottom w:val="nil"/>
            </w:tcBorders>
          </w:tcPr>
          <w:p w14:paraId="06DE6EDA"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1E4F4BFB" w14:textId="77777777" w:rsidR="00F2431C" w:rsidRDefault="00F2431C" w:rsidP="00FC7C21">
            <w:pPr>
              <w:pStyle w:val="TableParagraph"/>
              <w:spacing w:before="19"/>
              <w:ind w:right="27"/>
              <w:jc w:val="right"/>
              <w:rPr>
                <w:sz w:val="16"/>
              </w:rPr>
            </w:pPr>
            <w:r>
              <w:rPr>
                <w:sz w:val="16"/>
              </w:rPr>
              <w:t>1.820,00</w:t>
            </w:r>
          </w:p>
        </w:tc>
      </w:tr>
      <w:tr w:rsidR="00F2431C" w14:paraId="72292117" w14:textId="77777777" w:rsidTr="00FC7C21">
        <w:trPr>
          <w:trHeight w:val="280"/>
        </w:trPr>
        <w:tc>
          <w:tcPr>
            <w:tcW w:w="1180" w:type="dxa"/>
            <w:tcBorders>
              <w:top w:val="nil"/>
              <w:bottom w:val="nil"/>
            </w:tcBorders>
          </w:tcPr>
          <w:p w14:paraId="440D089B" w14:textId="77777777" w:rsidR="00F2431C" w:rsidRDefault="00F2431C" w:rsidP="00FC7C21">
            <w:pPr>
              <w:pStyle w:val="TableParagraph"/>
              <w:spacing w:before="45"/>
              <w:ind w:left="60" w:right="50"/>
              <w:rPr>
                <w:sz w:val="16"/>
              </w:rPr>
            </w:pPr>
            <w:r>
              <w:rPr>
                <w:sz w:val="16"/>
              </w:rPr>
              <w:t>021603</w:t>
            </w:r>
          </w:p>
        </w:tc>
        <w:tc>
          <w:tcPr>
            <w:tcW w:w="1200" w:type="dxa"/>
            <w:tcBorders>
              <w:top w:val="nil"/>
              <w:bottom w:val="nil"/>
            </w:tcBorders>
          </w:tcPr>
          <w:p w14:paraId="430FEB70" w14:textId="77777777" w:rsidR="00F2431C" w:rsidRDefault="00F2431C" w:rsidP="00FC7C21">
            <w:pPr>
              <w:pStyle w:val="TableParagraph"/>
              <w:spacing w:before="45"/>
              <w:ind w:left="86" w:right="76"/>
              <w:rPr>
                <w:sz w:val="16"/>
              </w:rPr>
            </w:pPr>
            <w:r>
              <w:rPr>
                <w:sz w:val="16"/>
              </w:rPr>
              <w:t>021148</w:t>
            </w:r>
          </w:p>
        </w:tc>
        <w:tc>
          <w:tcPr>
            <w:tcW w:w="1600" w:type="dxa"/>
            <w:tcBorders>
              <w:top w:val="nil"/>
              <w:bottom w:val="nil"/>
            </w:tcBorders>
          </w:tcPr>
          <w:p w14:paraId="54C80C51" w14:textId="77777777" w:rsidR="00F2431C" w:rsidRDefault="00F2431C" w:rsidP="00FC7C21">
            <w:pPr>
              <w:pStyle w:val="TableParagraph"/>
              <w:spacing w:before="45"/>
              <w:ind w:left="47" w:right="37"/>
              <w:rPr>
                <w:sz w:val="16"/>
              </w:rPr>
            </w:pPr>
            <w:r>
              <w:rPr>
                <w:sz w:val="16"/>
              </w:rPr>
              <w:t>010080</w:t>
            </w:r>
            <w:r>
              <w:rPr>
                <w:spacing w:val="-6"/>
                <w:sz w:val="16"/>
              </w:rPr>
              <w:t xml:space="preserve"> </w:t>
            </w:r>
            <w:r>
              <w:rPr>
                <w:sz w:val="16"/>
              </w:rPr>
              <w:t>-</w:t>
            </w:r>
            <w:r>
              <w:rPr>
                <w:spacing w:val="-6"/>
                <w:sz w:val="16"/>
              </w:rPr>
              <w:t xml:space="preserve"> </w:t>
            </w:r>
            <w:r>
              <w:rPr>
                <w:sz w:val="16"/>
              </w:rPr>
              <w:t>04/05/</w:t>
            </w:r>
            <w:r w:rsidR="00255652">
              <w:rPr>
                <w:sz w:val="16"/>
              </w:rPr>
              <w:t>2024</w:t>
            </w:r>
          </w:p>
        </w:tc>
        <w:tc>
          <w:tcPr>
            <w:tcW w:w="800" w:type="dxa"/>
            <w:tcBorders>
              <w:top w:val="nil"/>
              <w:bottom w:val="nil"/>
            </w:tcBorders>
          </w:tcPr>
          <w:p w14:paraId="198D5718"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5E52FB20" w14:textId="77777777" w:rsidR="00F2431C" w:rsidRDefault="00F2431C" w:rsidP="00FC7C21">
            <w:pPr>
              <w:pStyle w:val="TableParagraph"/>
              <w:spacing w:before="45"/>
              <w:ind w:left="40"/>
              <w:rPr>
                <w:sz w:val="16"/>
              </w:rPr>
            </w:pPr>
            <w:r>
              <w:rPr>
                <w:sz w:val="16"/>
              </w:rPr>
              <w:t>MEGASOFT</w:t>
            </w:r>
            <w:r>
              <w:rPr>
                <w:spacing w:val="-6"/>
                <w:sz w:val="16"/>
              </w:rPr>
              <w:t xml:space="preserve"> </w:t>
            </w:r>
            <w:r>
              <w:rPr>
                <w:sz w:val="16"/>
              </w:rPr>
              <w:t>INFORMATICA</w:t>
            </w:r>
            <w:r>
              <w:rPr>
                <w:spacing w:val="-5"/>
                <w:sz w:val="16"/>
              </w:rPr>
              <w:t xml:space="preserve"> </w:t>
            </w:r>
            <w:r>
              <w:rPr>
                <w:sz w:val="16"/>
              </w:rPr>
              <w:t>LTDA</w:t>
            </w:r>
          </w:p>
        </w:tc>
        <w:tc>
          <w:tcPr>
            <w:tcW w:w="1400" w:type="dxa"/>
            <w:tcBorders>
              <w:top w:val="nil"/>
              <w:bottom w:val="nil"/>
            </w:tcBorders>
          </w:tcPr>
          <w:p w14:paraId="3078D870" w14:textId="77777777" w:rsidR="00F2431C" w:rsidRDefault="00F2431C" w:rsidP="00FC7C21">
            <w:pPr>
              <w:pStyle w:val="TableParagraph"/>
              <w:spacing w:before="45"/>
              <w:ind w:left="83" w:right="33"/>
              <w:rPr>
                <w:sz w:val="16"/>
              </w:rPr>
            </w:pPr>
            <w:r>
              <w:rPr>
                <w:sz w:val="16"/>
              </w:rPr>
              <w:t>522</w:t>
            </w:r>
          </w:p>
        </w:tc>
        <w:tc>
          <w:tcPr>
            <w:tcW w:w="1000" w:type="dxa"/>
            <w:tcBorders>
              <w:top w:val="nil"/>
              <w:bottom w:val="nil"/>
            </w:tcBorders>
          </w:tcPr>
          <w:p w14:paraId="2714040D"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45EC2583"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0F67F4AD" w14:textId="77777777" w:rsidR="00F2431C" w:rsidRDefault="00F2431C" w:rsidP="00FC7C21">
            <w:pPr>
              <w:pStyle w:val="TableParagraph"/>
              <w:spacing w:before="45"/>
              <w:ind w:left="69" w:right="59"/>
              <w:rPr>
                <w:sz w:val="16"/>
              </w:rPr>
            </w:pPr>
            <w:r>
              <w:rPr>
                <w:sz w:val="16"/>
              </w:rPr>
              <w:t>23/06/</w:t>
            </w:r>
            <w:r w:rsidR="00255652">
              <w:rPr>
                <w:sz w:val="16"/>
              </w:rPr>
              <w:t>2024</w:t>
            </w:r>
          </w:p>
        </w:tc>
        <w:tc>
          <w:tcPr>
            <w:tcW w:w="1200" w:type="dxa"/>
            <w:tcBorders>
              <w:top w:val="nil"/>
              <w:bottom w:val="nil"/>
            </w:tcBorders>
          </w:tcPr>
          <w:p w14:paraId="22223B69" w14:textId="77777777" w:rsidR="00F2431C" w:rsidRDefault="00F2431C" w:rsidP="00FC7C21">
            <w:pPr>
              <w:pStyle w:val="TableParagraph"/>
              <w:spacing w:before="45"/>
              <w:ind w:right="27"/>
              <w:jc w:val="right"/>
              <w:rPr>
                <w:sz w:val="16"/>
              </w:rPr>
            </w:pPr>
            <w:r>
              <w:rPr>
                <w:sz w:val="16"/>
              </w:rPr>
              <w:t>1.500,00</w:t>
            </w:r>
          </w:p>
        </w:tc>
        <w:tc>
          <w:tcPr>
            <w:tcW w:w="1200" w:type="dxa"/>
            <w:tcBorders>
              <w:top w:val="nil"/>
              <w:bottom w:val="nil"/>
            </w:tcBorders>
          </w:tcPr>
          <w:p w14:paraId="164DE538" w14:textId="77777777" w:rsidR="00F2431C" w:rsidRDefault="00F2431C" w:rsidP="00FC7C21">
            <w:pPr>
              <w:pStyle w:val="TableParagraph"/>
              <w:spacing w:before="45"/>
              <w:ind w:right="27"/>
              <w:jc w:val="right"/>
              <w:rPr>
                <w:sz w:val="16"/>
              </w:rPr>
            </w:pPr>
            <w:r>
              <w:rPr>
                <w:sz w:val="16"/>
              </w:rPr>
              <w:t>75,00</w:t>
            </w:r>
          </w:p>
        </w:tc>
        <w:tc>
          <w:tcPr>
            <w:tcW w:w="1200" w:type="dxa"/>
            <w:tcBorders>
              <w:top w:val="nil"/>
              <w:bottom w:val="nil"/>
            </w:tcBorders>
          </w:tcPr>
          <w:p w14:paraId="455F400E" w14:textId="77777777" w:rsidR="00F2431C" w:rsidRDefault="00F2431C" w:rsidP="00FC7C21">
            <w:pPr>
              <w:pStyle w:val="TableParagraph"/>
              <w:spacing w:before="45"/>
              <w:ind w:right="27"/>
              <w:jc w:val="right"/>
              <w:rPr>
                <w:sz w:val="16"/>
              </w:rPr>
            </w:pPr>
            <w:r>
              <w:rPr>
                <w:sz w:val="16"/>
              </w:rPr>
              <w:t>1.425,00</w:t>
            </w:r>
          </w:p>
        </w:tc>
      </w:tr>
      <w:tr w:rsidR="00F2431C" w14:paraId="6E73F746" w14:textId="77777777" w:rsidTr="00FC7C21">
        <w:trPr>
          <w:trHeight w:val="280"/>
        </w:trPr>
        <w:tc>
          <w:tcPr>
            <w:tcW w:w="1180" w:type="dxa"/>
            <w:tcBorders>
              <w:top w:val="nil"/>
              <w:bottom w:val="nil"/>
            </w:tcBorders>
          </w:tcPr>
          <w:p w14:paraId="2EE75E8D" w14:textId="77777777" w:rsidR="00F2431C" w:rsidRDefault="00F2431C" w:rsidP="00FC7C21">
            <w:pPr>
              <w:pStyle w:val="TableParagraph"/>
              <w:spacing w:before="45"/>
              <w:ind w:left="60" w:right="50"/>
              <w:rPr>
                <w:sz w:val="16"/>
              </w:rPr>
            </w:pPr>
            <w:r>
              <w:rPr>
                <w:sz w:val="16"/>
              </w:rPr>
              <w:t>021766</w:t>
            </w:r>
          </w:p>
        </w:tc>
        <w:tc>
          <w:tcPr>
            <w:tcW w:w="1200" w:type="dxa"/>
            <w:tcBorders>
              <w:top w:val="nil"/>
              <w:bottom w:val="nil"/>
            </w:tcBorders>
          </w:tcPr>
          <w:p w14:paraId="7D230FFA" w14:textId="77777777" w:rsidR="00F2431C" w:rsidRDefault="00F2431C" w:rsidP="00FC7C21">
            <w:pPr>
              <w:pStyle w:val="TableParagraph"/>
              <w:spacing w:before="45"/>
              <w:ind w:left="86" w:right="76"/>
              <w:rPr>
                <w:sz w:val="16"/>
              </w:rPr>
            </w:pPr>
            <w:r>
              <w:rPr>
                <w:sz w:val="16"/>
              </w:rPr>
              <w:t>021357</w:t>
            </w:r>
          </w:p>
        </w:tc>
        <w:tc>
          <w:tcPr>
            <w:tcW w:w="1600" w:type="dxa"/>
            <w:tcBorders>
              <w:top w:val="nil"/>
              <w:bottom w:val="nil"/>
            </w:tcBorders>
          </w:tcPr>
          <w:p w14:paraId="4528D1F8"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4A0C0384"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49EFB26C"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0B9CC06A" w14:textId="77777777" w:rsidR="00F2431C" w:rsidRDefault="00F2431C" w:rsidP="00FC7C21">
            <w:pPr>
              <w:pStyle w:val="TableParagraph"/>
              <w:spacing w:before="45"/>
              <w:ind w:left="83" w:right="33"/>
              <w:rPr>
                <w:sz w:val="16"/>
              </w:rPr>
            </w:pPr>
            <w:r>
              <w:rPr>
                <w:sz w:val="16"/>
              </w:rPr>
              <w:t>21357</w:t>
            </w:r>
          </w:p>
        </w:tc>
        <w:tc>
          <w:tcPr>
            <w:tcW w:w="1000" w:type="dxa"/>
            <w:tcBorders>
              <w:top w:val="nil"/>
              <w:bottom w:val="nil"/>
            </w:tcBorders>
          </w:tcPr>
          <w:p w14:paraId="178E5A8F"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4B34CE54"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3DC5710" w14:textId="77777777" w:rsidR="00F2431C" w:rsidRDefault="00F2431C" w:rsidP="00FC7C21">
            <w:pPr>
              <w:pStyle w:val="TableParagraph"/>
              <w:spacing w:before="45"/>
              <w:ind w:left="69" w:right="59"/>
              <w:rPr>
                <w:sz w:val="16"/>
              </w:rPr>
            </w:pPr>
            <w:r>
              <w:rPr>
                <w:sz w:val="16"/>
              </w:rPr>
              <w:t>23/06/</w:t>
            </w:r>
            <w:r w:rsidR="00255652">
              <w:rPr>
                <w:sz w:val="16"/>
              </w:rPr>
              <w:t>2024</w:t>
            </w:r>
          </w:p>
        </w:tc>
        <w:tc>
          <w:tcPr>
            <w:tcW w:w="1200" w:type="dxa"/>
            <w:tcBorders>
              <w:top w:val="nil"/>
              <w:bottom w:val="nil"/>
            </w:tcBorders>
          </w:tcPr>
          <w:p w14:paraId="7704E5E3" w14:textId="77777777" w:rsidR="00F2431C" w:rsidRDefault="00F2431C" w:rsidP="00FC7C21">
            <w:pPr>
              <w:pStyle w:val="TableParagraph"/>
              <w:spacing w:before="45"/>
              <w:ind w:right="27"/>
              <w:jc w:val="right"/>
              <w:rPr>
                <w:sz w:val="16"/>
              </w:rPr>
            </w:pPr>
            <w:r>
              <w:rPr>
                <w:sz w:val="16"/>
              </w:rPr>
              <w:t>41,80</w:t>
            </w:r>
          </w:p>
        </w:tc>
        <w:tc>
          <w:tcPr>
            <w:tcW w:w="1200" w:type="dxa"/>
            <w:tcBorders>
              <w:top w:val="nil"/>
              <w:bottom w:val="nil"/>
            </w:tcBorders>
          </w:tcPr>
          <w:p w14:paraId="11F436F2"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0EC9098" w14:textId="77777777" w:rsidR="00F2431C" w:rsidRDefault="00F2431C" w:rsidP="00FC7C21">
            <w:pPr>
              <w:pStyle w:val="TableParagraph"/>
              <w:spacing w:before="45"/>
              <w:ind w:right="27"/>
              <w:jc w:val="right"/>
              <w:rPr>
                <w:sz w:val="16"/>
              </w:rPr>
            </w:pPr>
            <w:r>
              <w:rPr>
                <w:sz w:val="16"/>
              </w:rPr>
              <w:t>41,80</w:t>
            </w:r>
          </w:p>
        </w:tc>
      </w:tr>
      <w:tr w:rsidR="00F2431C" w14:paraId="16115D76" w14:textId="77777777" w:rsidTr="00FC7C21">
        <w:trPr>
          <w:trHeight w:val="253"/>
        </w:trPr>
        <w:tc>
          <w:tcPr>
            <w:tcW w:w="1180" w:type="dxa"/>
            <w:tcBorders>
              <w:top w:val="nil"/>
              <w:bottom w:val="nil"/>
            </w:tcBorders>
          </w:tcPr>
          <w:p w14:paraId="71E23362" w14:textId="77777777" w:rsidR="00F2431C" w:rsidRDefault="00F2431C" w:rsidP="00FC7C21">
            <w:pPr>
              <w:pStyle w:val="TableParagraph"/>
              <w:spacing w:before="45"/>
              <w:ind w:left="60" w:right="50"/>
              <w:rPr>
                <w:sz w:val="16"/>
              </w:rPr>
            </w:pPr>
            <w:r>
              <w:rPr>
                <w:sz w:val="16"/>
              </w:rPr>
              <w:t>021611</w:t>
            </w:r>
          </w:p>
        </w:tc>
        <w:tc>
          <w:tcPr>
            <w:tcW w:w="1200" w:type="dxa"/>
            <w:tcBorders>
              <w:top w:val="nil"/>
              <w:bottom w:val="nil"/>
            </w:tcBorders>
          </w:tcPr>
          <w:p w14:paraId="0DDA39A8" w14:textId="77777777" w:rsidR="00F2431C" w:rsidRDefault="00F2431C" w:rsidP="00FC7C21">
            <w:pPr>
              <w:pStyle w:val="TableParagraph"/>
              <w:spacing w:before="45"/>
              <w:ind w:left="86" w:right="76"/>
              <w:rPr>
                <w:sz w:val="16"/>
              </w:rPr>
            </w:pPr>
            <w:r>
              <w:rPr>
                <w:sz w:val="16"/>
              </w:rPr>
              <w:t>021142</w:t>
            </w:r>
          </w:p>
        </w:tc>
        <w:tc>
          <w:tcPr>
            <w:tcW w:w="1600" w:type="dxa"/>
            <w:tcBorders>
              <w:top w:val="nil"/>
              <w:bottom w:val="nil"/>
            </w:tcBorders>
          </w:tcPr>
          <w:p w14:paraId="07E289AC" w14:textId="77777777" w:rsidR="00F2431C" w:rsidRDefault="00F2431C" w:rsidP="00FC7C21">
            <w:pPr>
              <w:pStyle w:val="TableParagraph"/>
              <w:spacing w:before="45"/>
              <w:ind w:left="47" w:right="37"/>
              <w:rPr>
                <w:sz w:val="16"/>
              </w:rPr>
            </w:pPr>
            <w:r>
              <w:rPr>
                <w:sz w:val="16"/>
              </w:rPr>
              <w:t>010172</w:t>
            </w:r>
            <w:r>
              <w:rPr>
                <w:spacing w:val="-6"/>
                <w:sz w:val="16"/>
              </w:rPr>
              <w:t xml:space="preserve"> </w:t>
            </w:r>
            <w:r>
              <w:rPr>
                <w:sz w:val="16"/>
              </w:rPr>
              <w:t>-</w:t>
            </w:r>
            <w:r>
              <w:rPr>
                <w:spacing w:val="-6"/>
                <w:sz w:val="16"/>
              </w:rPr>
              <w:t xml:space="preserve"> </w:t>
            </w:r>
            <w:r>
              <w:rPr>
                <w:sz w:val="16"/>
              </w:rPr>
              <w:t>11/06/</w:t>
            </w:r>
            <w:r w:rsidR="00255652">
              <w:rPr>
                <w:sz w:val="16"/>
              </w:rPr>
              <w:t>2024</w:t>
            </w:r>
          </w:p>
        </w:tc>
        <w:tc>
          <w:tcPr>
            <w:tcW w:w="800" w:type="dxa"/>
            <w:tcBorders>
              <w:top w:val="nil"/>
              <w:bottom w:val="nil"/>
            </w:tcBorders>
          </w:tcPr>
          <w:p w14:paraId="18C84256" w14:textId="77777777" w:rsidR="00F2431C" w:rsidRDefault="00F2431C" w:rsidP="00FC7C21">
            <w:pPr>
              <w:pStyle w:val="TableParagraph"/>
              <w:spacing w:before="45"/>
              <w:ind w:left="139" w:right="129"/>
              <w:rPr>
                <w:sz w:val="16"/>
              </w:rPr>
            </w:pPr>
            <w:r>
              <w:rPr>
                <w:sz w:val="16"/>
              </w:rPr>
              <w:t>230</w:t>
            </w:r>
          </w:p>
        </w:tc>
        <w:tc>
          <w:tcPr>
            <w:tcW w:w="3200" w:type="dxa"/>
            <w:tcBorders>
              <w:top w:val="nil"/>
              <w:bottom w:val="nil"/>
            </w:tcBorders>
          </w:tcPr>
          <w:p w14:paraId="55A58F38"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4B74371A" w14:textId="77777777" w:rsidR="00F2431C" w:rsidRDefault="00F2431C" w:rsidP="00FC7C21">
            <w:pPr>
              <w:pStyle w:val="TableParagraph"/>
              <w:spacing w:before="45"/>
              <w:ind w:left="83" w:right="34"/>
              <w:rPr>
                <w:sz w:val="16"/>
              </w:rPr>
            </w:pPr>
            <w:r>
              <w:rPr>
                <w:sz w:val="16"/>
              </w:rPr>
              <w:t>1362</w:t>
            </w:r>
          </w:p>
        </w:tc>
        <w:tc>
          <w:tcPr>
            <w:tcW w:w="1000" w:type="dxa"/>
            <w:tcBorders>
              <w:top w:val="nil"/>
              <w:bottom w:val="nil"/>
            </w:tcBorders>
          </w:tcPr>
          <w:p w14:paraId="4472BF88"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012A8B25" w14:textId="77777777" w:rsidR="00F2431C" w:rsidRDefault="00F2431C" w:rsidP="00FC7C21">
            <w:pPr>
              <w:pStyle w:val="TableParagraph"/>
              <w:spacing w:before="45"/>
              <w:ind w:left="19" w:right="9"/>
              <w:rPr>
                <w:sz w:val="16"/>
              </w:rPr>
            </w:pPr>
            <w:r>
              <w:rPr>
                <w:sz w:val="16"/>
              </w:rPr>
              <w:t>149588</w:t>
            </w:r>
          </w:p>
        </w:tc>
        <w:tc>
          <w:tcPr>
            <w:tcW w:w="980" w:type="dxa"/>
            <w:tcBorders>
              <w:top w:val="nil"/>
              <w:bottom w:val="nil"/>
            </w:tcBorders>
          </w:tcPr>
          <w:p w14:paraId="5828A989" w14:textId="77777777" w:rsidR="00F2431C" w:rsidRDefault="00F2431C" w:rsidP="00FC7C21">
            <w:pPr>
              <w:pStyle w:val="TableParagraph"/>
              <w:spacing w:before="45"/>
              <w:ind w:left="69" w:right="59"/>
              <w:rPr>
                <w:sz w:val="16"/>
              </w:rPr>
            </w:pPr>
            <w:r>
              <w:rPr>
                <w:sz w:val="16"/>
              </w:rPr>
              <w:t>23/06/</w:t>
            </w:r>
            <w:r w:rsidR="00255652">
              <w:rPr>
                <w:sz w:val="16"/>
              </w:rPr>
              <w:t>2024</w:t>
            </w:r>
          </w:p>
        </w:tc>
        <w:tc>
          <w:tcPr>
            <w:tcW w:w="1200" w:type="dxa"/>
            <w:tcBorders>
              <w:top w:val="nil"/>
              <w:bottom w:val="nil"/>
            </w:tcBorders>
          </w:tcPr>
          <w:p w14:paraId="2AFCD539" w14:textId="77777777" w:rsidR="00F2431C" w:rsidRDefault="00F2431C" w:rsidP="00FC7C21">
            <w:pPr>
              <w:pStyle w:val="TableParagraph"/>
              <w:spacing w:before="45"/>
              <w:ind w:right="27"/>
              <w:jc w:val="right"/>
              <w:rPr>
                <w:sz w:val="16"/>
              </w:rPr>
            </w:pPr>
            <w:r>
              <w:rPr>
                <w:sz w:val="16"/>
              </w:rPr>
              <w:t>4.320,97</w:t>
            </w:r>
          </w:p>
        </w:tc>
        <w:tc>
          <w:tcPr>
            <w:tcW w:w="1200" w:type="dxa"/>
            <w:tcBorders>
              <w:top w:val="nil"/>
              <w:bottom w:val="nil"/>
            </w:tcBorders>
          </w:tcPr>
          <w:p w14:paraId="408CB297"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0AC1E3F" w14:textId="77777777" w:rsidR="00F2431C" w:rsidRDefault="00F2431C" w:rsidP="00FC7C21">
            <w:pPr>
              <w:pStyle w:val="TableParagraph"/>
              <w:spacing w:before="45"/>
              <w:ind w:right="27"/>
              <w:jc w:val="right"/>
              <w:rPr>
                <w:sz w:val="16"/>
              </w:rPr>
            </w:pPr>
            <w:r>
              <w:rPr>
                <w:sz w:val="16"/>
              </w:rPr>
              <w:t>4.320,97</w:t>
            </w:r>
          </w:p>
        </w:tc>
      </w:tr>
      <w:tr w:rsidR="00F2431C" w14:paraId="54FA654E" w14:textId="77777777" w:rsidTr="00FC7C21">
        <w:trPr>
          <w:trHeight w:val="412"/>
        </w:trPr>
        <w:tc>
          <w:tcPr>
            <w:tcW w:w="1180" w:type="dxa"/>
            <w:tcBorders>
              <w:top w:val="nil"/>
              <w:bottom w:val="nil"/>
            </w:tcBorders>
          </w:tcPr>
          <w:p w14:paraId="333B3409" w14:textId="77777777" w:rsidR="00F2431C" w:rsidRDefault="00F2431C" w:rsidP="00FC7C21">
            <w:pPr>
              <w:pStyle w:val="TableParagraph"/>
              <w:spacing w:before="111"/>
              <w:ind w:left="60" w:right="50"/>
              <w:rPr>
                <w:sz w:val="16"/>
              </w:rPr>
            </w:pPr>
            <w:r>
              <w:rPr>
                <w:sz w:val="16"/>
              </w:rPr>
              <w:t>021601</w:t>
            </w:r>
          </w:p>
        </w:tc>
        <w:tc>
          <w:tcPr>
            <w:tcW w:w="1200" w:type="dxa"/>
            <w:tcBorders>
              <w:top w:val="nil"/>
              <w:bottom w:val="nil"/>
            </w:tcBorders>
          </w:tcPr>
          <w:p w14:paraId="014811A5" w14:textId="77777777" w:rsidR="00F2431C" w:rsidRDefault="00F2431C" w:rsidP="00FC7C21">
            <w:pPr>
              <w:pStyle w:val="TableParagraph"/>
              <w:spacing w:before="111"/>
              <w:ind w:left="86" w:right="76"/>
              <w:rPr>
                <w:sz w:val="16"/>
              </w:rPr>
            </w:pPr>
            <w:r>
              <w:rPr>
                <w:sz w:val="16"/>
              </w:rPr>
              <w:t>021162</w:t>
            </w:r>
          </w:p>
        </w:tc>
        <w:tc>
          <w:tcPr>
            <w:tcW w:w="1600" w:type="dxa"/>
            <w:tcBorders>
              <w:top w:val="nil"/>
              <w:bottom w:val="nil"/>
            </w:tcBorders>
          </w:tcPr>
          <w:p w14:paraId="44D98849" w14:textId="77777777" w:rsidR="00F2431C" w:rsidRDefault="00F2431C" w:rsidP="00FC7C21">
            <w:pPr>
              <w:pStyle w:val="TableParagraph"/>
              <w:spacing w:before="111"/>
              <w:ind w:left="47" w:right="37"/>
              <w:rPr>
                <w:sz w:val="16"/>
              </w:rPr>
            </w:pPr>
            <w:r>
              <w:rPr>
                <w:sz w:val="16"/>
              </w:rPr>
              <w:t>009877</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684E2BD7" w14:textId="77777777" w:rsidR="00F2431C" w:rsidRDefault="00F2431C" w:rsidP="00FC7C21">
            <w:pPr>
              <w:pStyle w:val="TableParagraph"/>
              <w:spacing w:before="111"/>
              <w:ind w:left="139" w:right="129"/>
              <w:rPr>
                <w:sz w:val="16"/>
              </w:rPr>
            </w:pPr>
            <w:r>
              <w:rPr>
                <w:sz w:val="16"/>
              </w:rPr>
              <w:t>187</w:t>
            </w:r>
          </w:p>
        </w:tc>
        <w:tc>
          <w:tcPr>
            <w:tcW w:w="3200" w:type="dxa"/>
            <w:tcBorders>
              <w:top w:val="nil"/>
              <w:bottom w:val="nil"/>
            </w:tcBorders>
          </w:tcPr>
          <w:p w14:paraId="19F4BBD0" w14:textId="77777777" w:rsidR="00F2431C" w:rsidRDefault="00F2431C" w:rsidP="00FC7C21">
            <w:pPr>
              <w:pStyle w:val="TableParagraph"/>
              <w:spacing w:before="19"/>
              <w:ind w:left="40" w:right="422"/>
              <w:rPr>
                <w:sz w:val="16"/>
              </w:rPr>
            </w:pPr>
            <w:r>
              <w:rPr>
                <w:sz w:val="16"/>
              </w:rPr>
              <w:t>INSTITUTO</w:t>
            </w:r>
            <w:r>
              <w:rPr>
                <w:spacing w:val="-8"/>
                <w:sz w:val="16"/>
              </w:rPr>
              <w:t xml:space="preserve"> </w:t>
            </w:r>
            <w:r>
              <w:rPr>
                <w:sz w:val="16"/>
              </w:rPr>
              <w:t>NACIONAL</w:t>
            </w:r>
            <w:r>
              <w:rPr>
                <w:spacing w:val="-7"/>
                <w:sz w:val="16"/>
              </w:rPr>
              <w:t xml:space="preserve"> </w:t>
            </w:r>
            <w:r>
              <w:rPr>
                <w:sz w:val="16"/>
              </w:rPr>
              <w:t>DO</w:t>
            </w:r>
            <w:r>
              <w:rPr>
                <w:spacing w:val="-7"/>
                <w:sz w:val="16"/>
              </w:rPr>
              <w:t xml:space="preserve"> </w:t>
            </w:r>
            <w:r>
              <w:rPr>
                <w:sz w:val="16"/>
              </w:rPr>
              <w:t>SEGURO</w:t>
            </w:r>
            <w:r>
              <w:rPr>
                <w:spacing w:val="-42"/>
                <w:sz w:val="16"/>
              </w:rPr>
              <w:t xml:space="preserve"> </w:t>
            </w:r>
            <w:r>
              <w:rPr>
                <w:sz w:val="16"/>
              </w:rPr>
              <w:t>SOCIAL</w:t>
            </w:r>
            <w:r>
              <w:rPr>
                <w:spacing w:val="43"/>
                <w:sz w:val="16"/>
              </w:rPr>
              <w:t xml:space="preserve"> </w:t>
            </w:r>
            <w:r>
              <w:rPr>
                <w:sz w:val="16"/>
              </w:rPr>
              <w:t>-</w:t>
            </w:r>
            <w:r>
              <w:rPr>
                <w:spacing w:val="-2"/>
                <w:sz w:val="16"/>
              </w:rPr>
              <w:t xml:space="preserve"> </w:t>
            </w:r>
            <w:r>
              <w:rPr>
                <w:sz w:val="16"/>
              </w:rPr>
              <w:t>INSS</w:t>
            </w:r>
          </w:p>
        </w:tc>
        <w:tc>
          <w:tcPr>
            <w:tcW w:w="1400" w:type="dxa"/>
            <w:tcBorders>
              <w:top w:val="nil"/>
              <w:bottom w:val="nil"/>
            </w:tcBorders>
          </w:tcPr>
          <w:p w14:paraId="5CD5D2D5" w14:textId="77777777" w:rsidR="00F2431C" w:rsidRDefault="00F2431C" w:rsidP="00FC7C21">
            <w:pPr>
              <w:pStyle w:val="TableParagraph"/>
              <w:spacing w:before="111"/>
              <w:ind w:left="83" w:right="33"/>
              <w:rPr>
                <w:sz w:val="16"/>
              </w:rPr>
            </w:pPr>
            <w:r>
              <w:rPr>
                <w:sz w:val="16"/>
              </w:rPr>
              <w:t>21162</w:t>
            </w:r>
          </w:p>
        </w:tc>
        <w:tc>
          <w:tcPr>
            <w:tcW w:w="1000" w:type="dxa"/>
            <w:tcBorders>
              <w:top w:val="nil"/>
              <w:bottom w:val="nil"/>
            </w:tcBorders>
          </w:tcPr>
          <w:p w14:paraId="12061F08"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0FE12DBB"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4CA41EC6" w14:textId="77777777" w:rsidR="00F2431C" w:rsidRDefault="00F2431C" w:rsidP="00FC7C21">
            <w:pPr>
              <w:pStyle w:val="TableParagraph"/>
              <w:spacing w:before="111"/>
              <w:ind w:left="69" w:right="59"/>
              <w:rPr>
                <w:sz w:val="16"/>
              </w:rPr>
            </w:pPr>
            <w:r>
              <w:rPr>
                <w:sz w:val="16"/>
              </w:rPr>
              <w:t>23/06/</w:t>
            </w:r>
            <w:r w:rsidR="00255652">
              <w:rPr>
                <w:sz w:val="16"/>
              </w:rPr>
              <w:t>2024</w:t>
            </w:r>
          </w:p>
        </w:tc>
        <w:tc>
          <w:tcPr>
            <w:tcW w:w="1200" w:type="dxa"/>
            <w:tcBorders>
              <w:top w:val="nil"/>
              <w:bottom w:val="nil"/>
            </w:tcBorders>
          </w:tcPr>
          <w:p w14:paraId="4F3D627A" w14:textId="77777777" w:rsidR="00F2431C" w:rsidRDefault="00F2431C" w:rsidP="00FC7C21">
            <w:pPr>
              <w:pStyle w:val="TableParagraph"/>
              <w:spacing w:before="111"/>
              <w:ind w:right="27"/>
              <w:jc w:val="right"/>
              <w:rPr>
                <w:sz w:val="16"/>
              </w:rPr>
            </w:pPr>
            <w:r>
              <w:rPr>
                <w:sz w:val="16"/>
              </w:rPr>
              <w:t>26.166,73</w:t>
            </w:r>
          </w:p>
        </w:tc>
        <w:tc>
          <w:tcPr>
            <w:tcW w:w="1200" w:type="dxa"/>
            <w:tcBorders>
              <w:top w:val="nil"/>
              <w:bottom w:val="nil"/>
            </w:tcBorders>
          </w:tcPr>
          <w:p w14:paraId="00F7C647"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3C7E511C" w14:textId="77777777" w:rsidR="00F2431C" w:rsidRDefault="00F2431C" w:rsidP="00FC7C21">
            <w:pPr>
              <w:pStyle w:val="TableParagraph"/>
              <w:spacing w:before="111"/>
              <w:ind w:right="27"/>
              <w:jc w:val="right"/>
              <w:rPr>
                <w:sz w:val="16"/>
              </w:rPr>
            </w:pPr>
            <w:r>
              <w:rPr>
                <w:sz w:val="16"/>
              </w:rPr>
              <w:t>26.166,73</w:t>
            </w:r>
          </w:p>
        </w:tc>
      </w:tr>
      <w:tr w:rsidR="00F2431C" w14:paraId="4545F56D" w14:textId="77777777" w:rsidTr="00FC7C21">
        <w:trPr>
          <w:trHeight w:val="254"/>
        </w:trPr>
        <w:tc>
          <w:tcPr>
            <w:tcW w:w="1180" w:type="dxa"/>
            <w:tcBorders>
              <w:top w:val="nil"/>
              <w:bottom w:val="nil"/>
            </w:tcBorders>
          </w:tcPr>
          <w:p w14:paraId="250D473E" w14:textId="77777777" w:rsidR="00F2431C" w:rsidRDefault="00F2431C" w:rsidP="00FC7C21">
            <w:pPr>
              <w:pStyle w:val="TableParagraph"/>
              <w:spacing w:before="19"/>
              <w:ind w:left="60" w:right="50"/>
              <w:rPr>
                <w:sz w:val="16"/>
              </w:rPr>
            </w:pPr>
            <w:r>
              <w:rPr>
                <w:sz w:val="16"/>
              </w:rPr>
              <w:t>021596</w:t>
            </w:r>
          </w:p>
        </w:tc>
        <w:tc>
          <w:tcPr>
            <w:tcW w:w="1200" w:type="dxa"/>
            <w:tcBorders>
              <w:top w:val="nil"/>
              <w:bottom w:val="nil"/>
            </w:tcBorders>
          </w:tcPr>
          <w:p w14:paraId="0972CA34" w14:textId="77777777" w:rsidR="00F2431C" w:rsidRDefault="00F2431C" w:rsidP="00FC7C21">
            <w:pPr>
              <w:pStyle w:val="TableParagraph"/>
              <w:spacing w:before="19"/>
              <w:ind w:left="86" w:right="76"/>
              <w:rPr>
                <w:sz w:val="16"/>
              </w:rPr>
            </w:pPr>
            <w:r>
              <w:rPr>
                <w:sz w:val="16"/>
              </w:rPr>
              <w:t>021145</w:t>
            </w:r>
          </w:p>
        </w:tc>
        <w:tc>
          <w:tcPr>
            <w:tcW w:w="1600" w:type="dxa"/>
            <w:tcBorders>
              <w:top w:val="nil"/>
              <w:bottom w:val="nil"/>
            </w:tcBorders>
          </w:tcPr>
          <w:p w14:paraId="13C3D49B" w14:textId="77777777" w:rsidR="00F2431C" w:rsidRDefault="00F2431C" w:rsidP="00FC7C21">
            <w:pPr>
              <w:pStyle w:val="TableParagraph"/>
              <w:spacing w:before="19"/>
              <w:ind w:left="47" w:right="37"/>
              <w:rPr>
                <w:sz w:val="16"/>
              </w:rPr>
            </w:pPr>
            <w:r>
              <w:rPr>
                <w:sz w:val="16"/>
              </w:rPr>
              <w:t>009953</w:t>
            </w:r>
            <w:r>
              <w:rPr>
                <w:spacing w:val="-6"/>
                <w:sz w:val="16"/>
              </w:rPr>
              <w:t xml:space="preserve"> </w:t>
            </w:r>
            <w:r>
              <w:rPr>
                <w:sz w:val="16"/>
              </w:rPr>
              <w:t>-</w:t>
            </w:r>
            <w:r>
              <w:rPr>
                <w:spacing w:val="-6"/>
                <w:sz w:val="16"/>
              </w:rPr>
              <w:t xml:space="preserve"> </w:t>
            </w:r>
            <w:r>
              <w:rPr>
                <w:sz w:val="16"/>
              </w:rPr>
              <w:t>02/04/</w:t>
            </w:r>
            <w:r w:rsidR="00255652">
              <w:rPr>
                <w:sz w:val="16"/>
              </w:rPr>
              <w:t>2024</w:t>
            </w:r>
          </w:p>
        </w:tc>
        <w:tc>
          <w:tcPr>
            <w:tcW w:w="800" w:type="dxa"/>
            <w:tcBorders>
              <w:top w:val="nil"/>
              <w:bottom w:val="nil"/>
            </w:tcBorders>
          </w:tcPr>
          <w:p w14:paraId="5ABFFC20" w14:textId="77777777" w:rsidR="00F2431C" w:rsidRDefault="00F2431C" w:rsidP="00FC7C21">
            <w:pPr>
              <w:pStyle w:val="TableParagraph"/>
              <w:spacing w:before="19"/>
              <w:ind w:left="139" w:right="129"/>
              <w:rPr>
                <w:sz w:val="16"/>
              </w:rPr>
            </w:pPr>
            <w:r>
              <w:rPr>
                <w:sz w:val="16"/>
              </w:rPr>
              <w:t>191</w:t>
            </w:r>
          </w:p>
        </w:tc>
        <w:tc>
          <w:tcPr>
            <w:tcW w:w="3200" w:type="dxa"/>
            <w:tcBorders>
              <w:top w:val="nil"/>
              <w:bottom w:val="nil"/>
            </w:tcBorders>
          </w:tcPr>
          <w:p w14:paraId="12382BD9" w14:textId="77777777" w:rsidR="00F2431C" w:rsidRDefault="00F2431C" w:rsidP="00FC7C21">
            <w:pPr>
              <w:pStyle w:val="TableParagraph"/>
              <w:spacing w:before="19"/>
              <w:ind w:left="40"/>
              <w:rPr>
                <w:sz w:val="16"/>
              </w:rPr>
            </w:pPr>
            <w:r>
              <w:rPr>
                <w:sz w:val="16"/>
              </w:rPr>
              <w:t>DIELE</w:t>
            </w:r>
            <w:r>
              <w:rPr>
                <w:spacing w:val="-7"/>
                <w:sz w:val="16"/>
              </w:rPr>
              <w:t xml:space="preserve"> </w:t>
            </w:r>
            <w:r>
              <w:rPr>
                <w:sz w:val="16"/>
              </w:rPr>
              <w:t>PEREIRA</w:t>
            </w:r>
            <w:r>
              <w:rPr>
                <w:spacing w:val="-7"/>
                <w:sz w:val="16"/>
              </w:rPr>
              <w:t xml:space="preserve"> </w:t>
            </w:r>
            <w:r>
              <w:rPr>
                <w:sz w:val="16"/>
              </w:rPr>
              <w:t>SILVA</w:t>
            </w:r>
            <w:r>
              <w:rPr>
                <w:spacing w:val="-7"/>
                <w:sz w:val="16"/>
              </w:rPr>
              <w:t xml:space="preserve"> </w:t>
            </w:r>
            <w:r>
              <w:rPr>
                <w:sz w:val="16"/>
              </w:rPr>
              <w:t>02915675171</w:t>
            </w:r>
          </w:p>
        </w:tc>
        <w:tc>
          <w:tcPr>
            <w:tcW w:w="1400" w:type="dxa"/>
            <w:tcBorders>
              <w:top w:val="nil"/>
              <w:bottom w:val="nil"/>
            </w:tcBorders>
          </w:tcPr>
          <w:p w14:paraId="0FF6DD9B" w14:textId="77777777" w:rsidR="00F2431C" w:rsidRDefault="00F2431C" w:rsidP="00FC7C21">
            <w:pPr>
              <w:pStyle w:val="TableParagraph"/>
              <w:spacing w:before="19"/>
              <w:ind w:left="83" w:right="34"/>
              <w:rPr>
                <w:sz w:val="16"/>
              </w:rPr>
            </w:pPr>
            <w:r>
              <w:rPr>
                <w:sz w:val="16"/>
              </w:rPr>
              <w:t>10</w:t>
            </w:r>
          </w:p>
        </w:tc>
        <w:tc>
          <w:tcPr>
            <w:tcW w:w="1000" w:type="dxa"/>
            <w:tcBorders>
              <w:top w:val="nil"/>
              <w:bottom w:val="nil"/>
            </w:tcBorders>
          </w:tcPr>
          <w:p w14:paraId="0CA03883"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79A4ABB7"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D5C792D" w14:textId="77777777" w:rsidR="00F2431C" w:rsidRDefault="00F2431C" w:rsidP="00FC7C21">
            <w:pPr>
              <w:pStyle w:val="TableParagraph"/>
              <w:spacing w:before="19"/>
              <w:ind w:left="69" w:right="59"/>
              <w:rPr>
                <w:sz w:val="16"/>
              </w:rPr>
            </w:pPr>
            <w:r>
              <w:rPr>
                <w:sz w:val="16"/>
              </w:rPr>
              <w:t>23/06/</w:t>
            </w:r>
            <w:r w:rsidR="00255652">
              <w:rPr>
                <w:sz w:val="16"/>
              </w:rPr>
              <w:t>2024</w:t>
            </w:r>
          </w:p>
        </w:tc>
        <w:tc>
          <w:tcPr>
            <w:tcW w:w="1200" w:type="dxa"/>
            <w:tcBorders>
              <w:top w:val="nil"/>
              <w:bottom w:val="nil"/>
            </w:tcBorders>
          </w:tcPr>
          <w:p w14:paraId="1FA18A31" w14:textId="77777777" w:rsidR="00F2431C" w:rsidRDefault="00F2431C" w:rsidP="00FC7C21">
            <w:pPr>
              <w:pStyle w:val="TableParagraph"/>
              <w:spacing w:before="19"/>
              <w:ind w:right="27"/>
              <w:jc w:val="right"/>
              <w:rPr>
                <w:sz w:val="16"/>
              </w:rPr>
            </w:pPr>
            <w:r>
              <w:rPr>
                <w:sz w:val="16"/>
              </w:rPr>
              <w:t>275,00</w:t>
            </w:r>
          </w:p>
        </w:tc>
        <w:tc>
          <w:tcPr>
            <w:tcW w:w="1200" w:type="dxa"/>
            <w:tcBorders>
              <w:top w:val="nil"/>
              <w:bottom w:val="nil"/>
            </w:tcBorders>
          </w:tcPr>
          <w:p w14:paraId="133F4149"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7CB84BEE" w14:textId="77777777" w:rsidR="00F2431C" w:rsidRDefault="00F2431C" w:rsidP="00FC7C21">
            <w:pPr>
              <w:pStyle w:val="TableParagraph"/>
              <w:spacing w:before="19"/>
              <w:ind w:right="27"/>
              <w:jc w:val="right"/>
              <w:rPr>
                <w:sz w:val="16"/>
              </w:rPr>
            </w:pPr>
            <w:r>
              <w:rPr>
                <w:sz w:val="16"/>
              </w:rPr>
              <w:t>275,00</w:t>
            </w:r>
          </w:p>
        </w:tc>
      </w:tr>
      <w:tr w:rsidR="00F2431C" w14:paraId="1367417D" w14:textId="77777777" w:rsidTr="00FC7C21">
        <w:trPr>
          <w:trHeight w:val="280"/>
        </w:trPr>
        <w:tc>
          <w:tcPr>
            <w:tcW w:w="1180" w:type="dxa"/>
            <w:tcBorders>
              <w:top w:val="nil"/>
              <w:bottom w:val="nil"/>
            </w:tcBorders>
          </w:tcPr>
          <w:p w14:paraId="27E53C21" w14:textId="77777777" w:rsidR="00F2431C" w:rsidRDefault="00F2431C" w:rsidP="00FC7C21">
            <w:pPr>
              <w:pStyle w:val="TableParagraph"/>
              <w:spacing w:before="45"/>
              <w:ind w:left="60" w:right="50"/>
              <w:rPr>
                <w:sz w:val="16"/>
              </w:rPr>
            </w:pPr>
            <w:r>
              <w:rPr>
                <w:sz w:val="16"/>
              </w:rPr>
              <w:t>021758</w:t>
            </w:r>
          </w:p>
        </w:tc>
        <w:tc>
          <w:tcPr>
            <w:tcW w:w="1200" w:type="dxa"/>
            <w:tcBorders>
              <w:top w:val="nil"/>
              <w:bottom w:val="nil"/>
            </w:tcBorders>
          </w:tcPr>
          <w:p w14:paraId="20407630" w14:textId="77777777" w:rsidR="00F2431C" w:rsidRDefault="00F2431C" w:rsidP="00FC7C21">
            <w:pPr>
              <w:pStyle w:val="TableParagraph"/>
              <w:spacing w:before="45"/>
              <w:ind w:left="86" w:right="76"/>
              <w:rPr>
                <w:sz w:val="16"/>
              </w:rPr>
            </w:pPr>
            <w:r>
              <w:rPr>
                <w:sz w:val="16"/>
              </w:rPr>
              <w:t>021347</w:t>
            </w:r>
          </w:p>
        </w:tc>
        <w:tc>
          <w:tcPr>
            <w:tcW w:w="1600" w:type="dxa"/>
            <w:tcBorders>
              <w:top w:val="nil"/>
              <w:bottom w:val="nil"/>
            </w:tcBorders>
          </w:tcPr>
          <w:p w14:paraId="6402CBC1"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5A4F8D6B"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38F127B3"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68CD21A" w14:textId="77777777" w:rsidR="00F2431C" w:rsidRDefault="00F2431C" w:rsidP="00FC7C21">
            <w:pPr>
              <w:pStyle w:val="TableParagraph"/>
              <w:spacing w:before="45"/>
              <w:ind w:left="83" w:right="33"/>
              <w:rPr>
                <w:sz w:val="16"/>
              </w:rPr>
            </w:pPr>
            <w:r>
              <w:rPr>
                <w:sz w:val="16"/>
              </w:rPr>
              <w:t>21347</w:t>
            </w:r>
          </w:p>
        </w:tc>
        <w:tc>
          <w:tcPr>
            <w:tcW w:w="1000" w:type="dxa"/>
            <w:tcBorders>
              <w:top w:val="nil"/>
              <w:bottom w:val="nil"/>
            </w:tcBorders>
          </w:tcPr>
          <w:p w14:paraId="3364DB48"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3F3D1699"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2598C353" w14:textId="77777777" w:rsidR="00F2431C" w:rsidRDefault="00F2431C" w:rsidP="00FC7C21">
            <w:pPr>
              <w:pStyle w:val="TableParagraph"/>
              <w:spacing w:before="45"/>
              <w:ind w:left="69" w:right="59"/>
              <w:rPr>
                <w:sz w:val="16"/>
              </w:rPr>
            </w:pPr>
            <w:r>
              <w:rPr>
                <w:sz w:val="16"/>
              </w:rPr>
              <w:t>23/06/</w:t>
            </w:r>
            <w:r w:rsidR="00255652">
              <w:rPr>
                <w:sz w:val="16"/>
              </w:rPr>
              <w:t>2024</w:t>
            </w:r>
          </w:p>
        </w:tc>
        <w:tc>
          <w:tcPr>
            <w:tcW w:w="1200" w:type="dxa"/>
            <w:tcBorders>
              <w:top w:val="nil"/>
              <w:bottom w:val="nil"/>
            </w:tcBorders>
          </w:tcPr>
          <w:p w14:paraId="708A1586" w14:textId="77777777" w:rsidR="00F2431C" w:rsidRDefault="00F2431C" w:rsidP="00FC7C21">
            <w:pPr>
              <w:pStyle w:val="TableParagraph"/>
              <w:spacing w:before="45"/>
              <w:ind w:right="27"/>
              <w:jc w:val="right"/>
              <w:rPr>
                <w:sz w:val="16"/>
              </w:rPr>
            </w:pPr>
            <w:r>
              <w:rPr>
                <w:sz w:val="16"/>
              </w:rPr>
              <w:t>31,35</w:t>
            </w:r>
          </w:p>
        </w:tc>
        <w:tc>
          <w:tcPr>
            <w:tcW w:w="1200" w:type="dxa"/>
            <w:tcBorders>
              <w:top w:val="nil"/>
              <w:bottom w:val="nil"/>
            </w:tcBorders>
          </w:tcPr>
          <w:p w14:paraId="7C68B5BB"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810B11B" w14:textId="77777777" w:rsidR="00F2431C" w:rsidRDefault="00F2431C" w:rsidP="00FC7C21">
            <w:pPr>
              <w:pStyle w:val="TableParagraph"/>
              <w:spacing w:before="45"/>
              <w:ind w:right="27"/>
              <w:jc w:val="right"/>
              <w:rPr>
                <w:sz w:val="16"/>
              </w:rPr>
            </w:pPr>
            <w:r>
              <w:rPr>
                <w:sz w:val="16"/>
              </w:rPr>
              <w:t>31,35</w:t>
            </w:r>
          </w:p>
        </w:tc>
      </w:tr>
      <w:tr w:rsidR="00F2431C" w14:paraId="4CDA99AD" w14:textId="77777777" w:rsidTr="00FC7C21">
        <w:trPr>
          <w:trHeight w:val="254"/>
        </w:trPr>
        <w:tc>
          <w:tcPr>
            <w:tcW w:w="1180" w:type="dxa"/>
            <w:tcBorders>
              <w:top w:val="nil"/>
              <w:bottom w:val="nil"/>
            </w:tcBorders>
          </w:tcPr>
          <w:p w14:paraId="7B48025E" w14:textId="77777777" w:rsidR="00F2431C" w:rsidRDefault="00F2431C" w:rsidP="00FC7C21">
            <w:pPr>
              <w:pStyle w:val="TableParagraph"/>
              <w:spacing w:before="45"/>
              <w:ind w:left="60" w:right="50"/>
              <w:rPr>
                <w:sz w:val="16"/>
              </w:rPr>
            </w:pPr>
            <w:r>
              <w:rPr>
                <w:sz w:val="16"/>
              </w:rPr>
              <w:t>021595</w:t>
            </w:r>
          </w:p>
        </w:tc>
        <w:tc>
          <w:tcPr>
            <w:tcW w:w="1200" w:type="dxa"/>
            <w:tcBorders>
              <w:top w:val="nil"/>
              <w:bottom w:val="nil"/>
            </w:tcBorders>
          </w:tcPr>
          <w:p w14:paraId="148FC590" w14:textId="77777777" w:rsidR="00F2431C" w:rsidRDefault="00F2431C" w:rsidP="00FC7C21">
            <w:pPr>
              <w:pStyle w:val="TableParagraph"/>
              <w:spacing w:before="45"/>
              <w:ind w:left="86" w:right="76"/>
              <w:rPr>
                <w:sz w:val="16"/>
              </w:rPr>
            </w:pPr>
            <w:r>
              <w:rPr>
                <w:sz w:val="16"/>
              </w:rPr>
              <w:t>021133</w:t>
            </w:r>
          </w:p>
        </w:tc>
        <w:tc>
          <w:tcPr>
            <w:tcW w:w="1600" w:type="dxa"/>
            <w:tcBorders>
              <w:top w:val="nil"/>
              <w:bottom w:val="nil"/>
            </w:tcBorders>
          </w:tcPr>
          <w:p w14:paraId="6A9AF110" w14:textId="77777777" w:rsidR="00F2431C" w:rsidRDefault="00F2431C" w:rsidP="00FC7C21">
            <w:pPr>
              <w:pStyle w:val="TableParagraph"/>
              <w:spacing w:before="45"/>
              <w:ind w:left="47" w:right="37"/>
              <w:rPr>
                <w:sz w:val="16"/>
              </w:rPr>
            </w:pPr>
            <w:r>
              <w:rPr>
                <w:sz w:val="16"/>
              </w:rPr>
              <w:t>010065</w:t>
            </w:r>
            <w:r>
              <w:rPr>
                <w:spacing w:val="-6"/>
                <w:sz w:val="16"/>
              </w:rPr>
              <w:t xml:space="preserve"> </w:t>
            </w:r>
            <w:r>
              <w:rPr>
                <w:sz w:val="16"/>
              </w:rPr>
              <w:t>-</w:t>
            </w:r>
            <w:r>
              <w:rPr>
                <w:spacing w:val="-6"/>
                <w:sz w:val="16"/>
              </w:rPr>
              <w:t xml:space="preserve"> </w:t>
            </w:r>
            <w:r>
              <w:rPr>
                <w:sz w:val="16"/>
              </w:rPr>
              <w:t>26/04/</w:t>
            </w:r>
            <w:r w:rsidR="00255652">
              <w:rPr>
                <w:sz w:val="16"/>
              </w:rPr>
              <w:t>2024</w:t>
            </w:r>
          </w:p>
        </w:tc>
        <w:tc>
          <w:tcPr>
            <w:tcW w:w="800" w:type="dxa"/>
            <w:tcBorders>
              <w:top w:val="nil"/>
              <w:bottom w:val="nil"/>
            </w:tcBorders>
          </w:tcPr>
          <w:p w14:paraId="551EE527" w14:textId="77777777" w:rsidR="00F2431C" w:rsidRDefault="00F2431C" w:rsidP="00FC7C21">
            <w:pPr>
              <w:pStyle w:val="TableParagraph"/>
              <w:spacing w:before="45"/>
              <w:ind w:left="139" w:right="129"/>
              <w:rPr>
                <w:sz w:val="16"/>
              </w:rPr>
            </w:pPr>
            <w:r>
              <w:rPr>
                <w:sz w:val="16"/>
              </w:rPr>
              <w:t>191</w:t>
            </w:r>
          </w:p>
        </w:tc>
        <w:tc>
          <w:tcPr>
            <w:tcW w:w="3200" w:type="dxa"/>
            <w:tcBorders>
              <w:top w:val="nil"/>
              <w:bottom w:val="nil"/>
            </w:tcBorders>
          </w:tcPr>
          <w:p w14:paraId="1D49EA0D" w14:textId="77777777" w:rsidR="00F2431C" w:rsidRDefault="00F2431C" w:rsidP="00FC7C21">
            <w:pPr>
              <w:pStyle w:val="TableParagraph"/>
              <w:spacing w:before="45"/>
              <w:ind w:left="40"/>
              <w:rPr>
                <w:sz w:val="16"/>
              </w:rPr>
            </w:pPr>
            <w:r>
              <w:rPr>
                <w:sz w:val="16"/>
              </w:rPr>
              <w:t>RESTAURANTE</w:t>
            </w:r>
            <w:r>
              <w:rPr>
                <w:spacing w:val="-6"/>
                <w:sz w:val="16"/>
              </w:rPr>
              <w:t xml:space="preserve"> </w:t>
            </w:r>
            <w:r>
              <w:rPr>
                <w:sz w:val="16"/>
              </w:rPr>
              <w:t>LIMA</w:t>
            </w:r>
            <w:r>
              <w:rPr>
                <w:spacing w:val="-5"/>
                <w:sz w:val="16"/>
              </w:rPr>
              <w:t xml:space="preserve"> </w:t>
            </w:r>
            <w:r>
              <w:rPr>
                <w:sz w:val="16"/>
              </w:rPr>
              <w:t>&amp;</w:t>
            </w:r>
            <w:r>
              <w:rPr>
                <w:spacing w:val="-5"/>
                <w:sz w:val="16"/>
              </w:rPr>
              <w:t xml:space="preserve"> </w:t>
            </w:r>
            <w:r>
              <w:rPr>
                <w:sz w:val="16"/>
              </w:rPr>
              <w:t>SILVA</w:t>
            </w:r>
            <w:r>
              <w:rPr>
                <w:spacing w:val="-5"/>
                <w:sz w:val="16"/>
              </w:rPr>
              <w:t xml:space="preserve"> </w:t>
            </w:r>
            <w:r>
              <w:rPr>
                <w:sz w:val="16"/>
              </w:rPr>
              <w:t>LTDA</w:t>
            </w:r>
          </w:p>
        </w:tc>
        <w:tc>
          <w:tcPr>
            <w:tcW w:w="1400" w:type="dxa"/>
            <w:tcBorders>
              <w:top w:val="nil"/>
              <w:bottom w:val="nil"/>
            </w:tcBorders>
          </w:tcPr>
          <w:p w14:paraId="37A4C93E" w14:textId="77777777" w:rsidR="00F2431C" w:rsidRDefault="00F2431C" w:rsidP="00FC7C21">
            <w:pPr>
              <w:pStyle w:val="TableParagraph"/>
              <w:spacing w:before="45"/>
              <w:ind w:left="83" w:right="33"/>
              <w:rPr>
                <w:sz w:val="16"/>
              </w:rPr>
            </w:pPr>
            <w:r>
              <w:rPr>
                <w:sz w:val="16"/>
              </w:rPr>
              <w:t>283</w:t>
            </w:r>
          </w:p>
        </w:tc>
        <w:tc>
          <w:tcPr>
            <w:tcW w:w="1000" w:type="dxa"/>
            <w:tcBorders>
              <w:top w:val="nil"/>
              <w:bottom w:val="nil"/>
            </w:tcBorders>
          </w:tcPr>
          <w:p w14:paraId="47C9252B"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0AA3ADB4"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44B8604" w14:textId="77777777" w:rsidR="00F2431C" w:rsidRDefault="00F2431C" w:rsidP="00FC7C21">
            <w:pPr>
              <w:pStyle w:val="TableParagraph"/>
              <w:spacing w:before="45"/>
              <w:ind w:left="69" w:right="59"/>
              <w:rPr>
                <w:sz w:val="16"/>
              </w:rPr>
            </w:pPr>
            <w:r>
              <w:rPr>
                <w:sz w:val="16"/>
              </w:rPr>
              <w:t>23/06/</w:t>
            </w:r>
            <w:r w:rsidR="00255652">
              <w:rPr>
                <w:sz w:val="16"/>
              </w:rPr>
              <w:t>2024</w:t>
            </w:r>
          </w:p>
        </w:tc>
        <w:tc>
          <w:tcPr>
            <w:tcW w:w="1200" w:type="dxa"/>
            <w:tcBorders>
              <w:top w:val="nil"/>
              <w:bottom w:val="nil"/>
            </w:tcBorders>
          </w:tcPr>
          <w:p w14:paraId="20612710" w14:textId="77777777" w:rsidR="00F2431C" w:rsidRDefault="00F2431C" w:rsidP="00FC7C21">
            <w:pPr>
              <w:pStyle w:val="TableParagraph"/>
              <w:spacing w:before="45"/>
              <w:ind w:right="27"/>
              <w:jc w:val="right"/>
              <w:rPr>
                <w:sz w:val="16"/>
              </w:rPr>
            </w:pPr>
            <w:r>
              <w:rPr>
                <w:sz w:val="16"/>
              </w:rPr>
              <w:t>1.955,00</w:t>
            </w:r>
          </w:p>
        </w:tc>
        <w:tc>
          <w:tcPr>
            <w:tcW w:w="1200" w:type="dxa"/>
            <w:tcBorders>
              <w:top w:val="nil"/>
              <w:bottom w:val="nil"/>
            </w:tcBorders>
          </w:tcPr>
          <w:p w14:paraId="4A2461F6"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0CEE957" w14:textId="77777777" w:rsidR="00F2431C" w:rsidRDefault="00F2431C" w:rsidP="00FC7C21">
            <w:pPr>
              <w:pStyle w:val="TableParagraph"/>
              <w:spacing w:before="45"/>
              <w:ind w:right="27"/>
              <w:jc w:val="right"/>
              <w:rPr>
                <w:sz w:val="16"/>
              </w:rPr>
            </w:pPr>
            <w:r>
              <w:rPr>
                <w:sz w:val="16"/>
              </w:rPr>
              <w:t>1.955,00</w:t>
            </w:r>
          </w:p>
        </w:tc>
      </w:tr>
      <w:tr w:rsidR="00F2431C" w14:paraId="50B42F25" w14:textId="77777777" w:rsidTr="00FC7C21">
        <w:trPr>
          <w:trHeight w:val="411"/>
        </w:trPr>
        <w:tc>
          <w:tcPr>
            <w:tcW w:w="1180" w:type="dxa"/>
            <w:tcBorders>
              <w:top w:val="nil"/>
              <w:bottom w:val="nil"/>
            </w:tcBorders>
          </w:tcPr>
          <w:p w14:paraId="7946716A" w14:textId="77777777" w:rsidR="00F2431C" w:rsidRDefault="00F2431C" w:rsidP="00FC7C21">
            <w:pPr>
              <w:pStyle w:val="TableParagraph"/>
              <w:spacing w:before="111"/>
              <w:ind w:left="60" w:right="50"/>
              <w:rPr>
                <w:sz w:val="16"/>
              </w:rPr>
            </w:pPr>
            <w:r>
              <w:rPr>
                <w:sz w:val="16"/>
              </w:rPr>
              <w:t>021626</w:t>
            </w:r>
          </w:p>
        </w:tc>
        <w:tc>
          <w:tcPr>
            <w:tcW w:w="1200" w:type="dxa"/>
            <w:tcBorders>
              <w:top w:val="nil"/>
              <w:bottom w:val="nil"/>
            </w:tcBorders>
          </w:tcPr>
          <w:p w14:paraId="1E79DB1B" w14:textId="77777777" w:rsidR="00F2431C" w:rsidRDefault="00F2431C" w:rsidP="00FC7C21">
            <w:pPr>
              <w:pStyle w:val="TableParagraph"/>
              <w:spacing w:before="111"/>
              <w:ind w:left="86" w:right="76"/>
              <w:rPr>
                <w:sz w:val="16"/>
              </w:rPr>
            </w:pPr>
            <w:r>
              <w:rPr>
                <w:sz w:val="16"/>
              </w:rPr>
              <w:t>021189</w:t>
            </w:r>
          </w:p>
        </w:tc>
        <w:tc>
          <w:tcPr>
            <w:tcW w:w="1600" w:type="dxa"/>
            <w:tcBorders>
              <w:top w:val="nil"/>
              <w:bottom w:val="nil"/>
            </w:tcBorders>
          </w:tcPr>
          <w:p w14:paraId="43D76E5B" w14:textId="77777777" w:rsidR="00F2431C" w:rsidRDefault="00F2431C" w:rsidP="00FC7C21">
            <w:pPr>
              <w:pStyle w:val="TableParagraph"/>
              <w:spacing w:before="111"/>
              <w:ind w:left="47" w:right="37"/>
              <w:rPr>
                <w:sz w:val="16"/>
              </w:rPr>
            </w:pPr>
            <w:r>
              <w:rPr>
                <w:sz w:val="16"/>
              </w:rPr>
              <w:t>009496</w:t>
            </w:r>
            <w:r>
              <w:rPr>
                <w:spacing w:val="-6"/>
                <w:sz w:val="16"/>
              </w:rPr>
              <w:t xml:space="preserve"> </w:t>
            </w:r>
            <w:r>
              <w:rPr>
                <w:sz w:val="16"/>
              </w:rPr>
              <w:t>-</w:t>
            </w:r>
            <w:r>
              <w:rPr>
                <w:spacing w:val="-6"/>
                <w:sz w:val="16"/>
              </w:rPr>
              <w:t xml:space="preserve"> </w:t>
            </w:r>
            <w:r>
              <w:rPr>
                <w:sz w:val="16"/>
              </w:rPr>
              <w:t>15/01/</w:t>
            </w:r>
            <w:r w:rsidR="00255652">
              <w:rPr>
                <w:sz w:val="16"/>
              </w:rPr>
              <w:t>2024</w:t>
            </w:r>
          </w:p>
        </w:tc>
        <w:tc>
          <w:tcPr>
            <w:tcW w:w="800" w:type="dxa"/>
            <w:tcBorders>
              <w:top w:val="nil"/>
              <w:bottom w:val="nil"/>
            </w:tcBorders>
          </w:tcPr>
          <w:p w14:paraId="3AB160D7" w14:textId="77777777" w:rsidR="00F2431C" w:rsidRDefault="00F2431C" w:rsidP="00FC7C21">
            <w:pPr>
              <w:pStyle w:val="TableParagraph"/>
              <w:spacing w:before="111"/>
              <w:ind w:left="139" w:right="129"/>
              <w:rPr>
                <w:sz w:val="16"/>
              </w:rPr>
            </w:pPr>
            <w:r>
              <w:rPr>
                <w:sz w:val="16"/>
              </w:rPr>
              <w:t>194</w:t>
            </w:r>
          </w:p>
        </w:tc>
        <w:tc>
          <w:tcPr>
            <w:tcW w:w="3200" w:type="dxa"/>
            <w:tcBorders>
              <w:top w:val="nil"/>
              <w:bottom w:val="nil"/>
            </w:tcBorders>
          </w:tcPr>
          <w:p w14:paraId="41DCF265" w14:textId="77777777" w:rsidR="00F2431C" w:rsidRDefault="00F2431C" w:rsidP="00FC7C21">
            <w:pPr>
              <w:pStyle w:val="TableParagraph"/>
              <w:spacing w:before="19"/>
              <w:ind w:left="40" w:right="186"/>
              <w:rPr>
                <w:sz w:val="16"/>
              </w:rPr>
            </w:pPr>
            <w:r>
              <w:rPr>
                <w:sz w:val="16"/>
              </w:rPr>
              <w:t>AMERICO</w:t>
            </w:r>
            <w:r>
              <w:rPr>
                <w:spacing w:val="-6"/>
                <w:sz w:val="16"/>
              </w:rPr>
              <w:t xml:space="preserve"> </w:t>
            </w:r>
            <w:r>
              <w:rPr>
                <w:sz w:val="16"/>
              </w:rPr>
              <w:t>MARINHO</w:t>
            </w:r>
            <w:r>
              <w:rPr>
                <w:spacing w:val="-6"/>
                <w:sz w:val="16"/>
              </w:rPr>
              <w:t xml:space="preserve"> </w:t>
            </w:r>
            <w:r>
              <w:rPr>
                <w:sz w:val="16"/>
              </w:rPr>
              <w:t>CONSULTORES</w:t>
            </w:r>
            <w:r>
              <w:rPr>
                <w:spacing w:val="-5"/>
                <w:sz w:val="16"/>
              </w:rPr>
              <w:t xml:space="preserve"> </w:t>
            </w:r>
            <w:r>
              <w:rPr>
                <w:sz w:val="16"/>
              </w:rPr>
              <w:t>E</w:t>
            </w:r>
            <w:r>
              <w:rPr>
                <w:spacing w:val="-42"/>
                <w:sz w:val="16"/>
              </w:rPr>
              <w:t xml:space="preserve"> </w:t>
            </w:r>
            <w:r>
              <w:rPr>
                <w:sz w:val="16"/>
              </w:rPr>
              <w:t>ADVOGADOS</w:t>
            </w:r>
            <w:r>
              <w:rPr>
                <w:spacing w:val="-2"/>
                <w:sz w:val="16"/>
              </w:rPr>
              <w:t xml:space="preserve"> </w:t>
            </w:r>
            <w:r>
              <w:rPr>
                <w:sz w:val="16"/>
              </w:rPr>
              <w:t>SS</w:t>
            </w:r>
          </w:p>
        </w:tc>
        <w:tc>
          <w:tcPr>
            <w:tcW w:w="1400" w:type="dxa"/>
            <w:tcBorders>
              <w:top w:val="nil"/>
              <w:bottom w:val="nil"/>
            </w:tcBorders>
          </w:tcPr>
          <w:p w14:paraId="544BE1CF" w14:textId="77777777" w:rsidR="00F2431C" w:rsidRDefault="00F2431C" w:rsidP="00FC7C21">
            <w:pPr>
              <w:pStyle w:val="TableParagraph"/>
              <w:spacing w:before="111"/>
              <w:ind w:left="83" w:right="33"/>
              <w:rPr>
                <w:sz w:val="16"/>
              </w:rPr>
            </w:pPr>
            <w:r>
              <w:rPr>
                <w:sz w:val="16"/>
              </w:rPr>
              <w:t>124</w:t>
            </w:r>
          </w:p>
        </w:tc>
        <w:tc>
          <w:tcPr>
            <w:tcW w:w="1000" w:type="dxa"/>
            <w:tcBorders>
              <w:top w:val="nil"/>
              <w:bottom w:val="nil"/>
            </w:tcBorders>
          </w:tcPr>
          <w:p w14:paraId="7E22A939"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12C2E68C"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5A133FA1" w14:textId="77777777" w:rsidR="00F2431C" w:rsidRDefault="00F2431C" w:rsidP="00FC7C21">
            <w:pPr>
              <w:pStyle w:val="TableParagraph"/>
              <w:spacing w:before="111"/>
              <w:ind w:left="69" w:right="59"/>
              <w:rPr>
                <w:sz w:val="16"/>
              </w:rPr>
            </w:pPr>
            <w:r>
              <w:rPr>
                <w:sz w:val="16"/>
              </w:rPr>
              <w:t>24/06/</w:t>
            </w:r>
            <w:r w:rsidR="00255652">
              <w:rPr>
                <w:sz w:val="16"/>
              </w:rPr>
              <w:t>2024</w:t>
            </w:r>
          </w:p>
        </w:tc>
        <w:tc>
          <w:tcPr>
            <w:tcW w:w="1200" w:type="dxa"/>
            <w:tcBorders>
              <w:top w:val="nil"/>
              <w:bottom w:val="nil"/>
            </w:tcBorders>
          </w:tcPr>
          <w:p w14:paraId="2F7CFB3A" w14:textId="77777777" w:rsidR="00F2431C" w:rsidRDefault="00F2431C" w:rsidP="00FC7C21">
            <w:pPr>
              <w:pStyle w:val="TableParagraph"/>
              <w:spacing w:before="111"/>
              <w:ind w:right="27"/>
              <w:jc w:val="right"/>
              <w:rPr>
                <w:sz w:val="16"/>
              </w:rPr>
            </w:pPr>
            <w:r>
              <w:rPr>
                <w:sz w:val="16"/>
              </w:rPr>
              <w:t>2.500,00</w:t>
            </w:r>
          </w:p>
        </w:tc>
        <w:tc>
          <w:tcPr>
            <w:tcW w:w="1200" w:type="dxa"/>
            <w:tcBorders>
              <w:top w:val="nil"/>
              <w:bottom w:val="nil"/>
            </w:tcBorders>
          </w:tcPr>
          <w:p w14:paraId="68BE9D96" w14:textId="77777777" w:rsidR="00F2431C" w:rsidRDefault="00F2431C" w:rsidP="00FC7C21">
            <w:pPr>
              <w:pStyle w:val="TableParagraph"/>
              <w:spacing w:before="111"/>
              <w:ind w:right="27"/>
              <w:jc w:val="right"/>
              <w:rPr>
                <w:sz w:val="16"/>
              </w:rPr>
            </w:pPr>
            <w:r>
              <w:rPr>
                <w:sz w:val="16"/>
              </w:rPr>
              <w:t>125,00</w:t>
            </w:r>
          </w:p>
        </w:tc>
        <w:tc>
          <w:tcPr>
            <w:tcW w:w="1200" w:type="dxa"/>
            <w:tcBorders>
              <w:top w:val="nil"/>
              <w:bottom w:val="nil"/>
            </w:tcBorders>
          </w:tcPr>
          <w:p w14:paraId="73B06233" w14:textId="77777777" w:rsidR="00F2431C" w:rsidRDefault="00F2431C" w:rsidP="00FC7C21">
            <w:pPr>
              <w:pStyle w:val="TableParagraph"/>
              <w:spacing w:before="111"/>
              <w:ind w:right="27"/>
              <w:jc w:val="right"/>
              <w:rPr>
                <w:sz w:val="16"/>
              </w:rPr>
            </w:pPr>
            <w:r>
              <w:rPr>
                <w:sz w:val="16"/>
              </w:rPr>
              <w:t>2.375,00</w:t>
            </w:r>
          </w:p>
        </w:tc>
      </w:tr>
      <w:tr w:rsidR="00F2431C" w14:paraId="36AAD3FA" w14:textId="77777777" w:rsidTr="00FC7C21">
        <w:trPr>
          <w:trHeight w:val="254"/>
        </w:trPr>
        <w:tc>
          <w:tcPr>
            <w:tcW w:w="1180" w:type="dxa"/>
            <w:tcBorders>
              <w:top w:val="nil"/>
              <w:bottom w:val="nil"/>
            </w:tcBorders>
          </w:tcPr>
          <w:p w14:paraId="2B817895" w14:textId="77777777" w:rsidR="00F2431C" w:rsidRDefault="00F2431C" w:rsidP="00FC7C21">
            <w:pPr>
              <w:pStyle w:val="TableParagraph"/>
              <w:spacing w:before="19"/>
              <w:ind w:left="60" w:right="50"/>
              <w:rPr>
                <w:sz w:val="16"/>
              </w:rPr>
            </w:pPr>
            <w:r>
              <w:rPr>
                <w:sz w:val="16"/>
              </w:rPr>
              <w:t>021602</w:t>
            </w:r>
          </w:p>
        </w:tc>
        <w:tc>
          <w:tcPr>
            <w:tcW w:w="1200" w:type="dxa"/>
            <w:tcBorders>
              <w:top w:val="nil"/>
              <w:bottom w:val="nil"/>
            </w:tcBorders>
          </w:tcPr>
          <w:p w14:paraId="20FBB350" w14:textId="77777777" w:rsidR="00F2431C" w:rsidRDefault="00F2431C" w:rsidP="00FC7C21">
            <w:pPr>
              <w:pStyle w:val="TableParagraph"/>
              <w:spacing w:before="19"/>
              <w:ind w:left="86" w:right="76"/>
              <w:rPr>
                <w:sz w:val="16"/>
              </w:rPr>
            </w:pPr>
            <w:r>
              <w:rPr>
                <w:sz w:val="16"/>
              </w:rPr>
              <w:t>021161</w:t>
            </w:r>
          </w:p>
        </w:tc>
        <w:tc>
          <w:tcPr>
            <w:tcW w:w="1600" w:type="dxa"/>
            <w:tcBorders>
              <w:top w:val="nil"/>
              <w:bottom w:val="nil"/>
            </w:tcBorders>
          </w:tcPr>
          <w:p w14:paraId="731ACCF7" w14:textId="77777777" w:rsidR="00F2431C" w:rsidRDefault="00F2431C" w:rsidP="00FC7C21">
            <w:pPr>
              <w:pStyle w:val="TableParagraph"/>
              <w:spacing w:before="19"/>
              <w:ind w:left="47" w:right="37"/>
              <w:rPr>
                <w:sz w:val="16"/>
              </w:rPr>
            </w:pPr>
            <w:r>
              <w:rPr>
                <w:sz w:val="16"/>
              </w:rPr>
              <w:t>010178</w:t>
            </w:r>
            <w:r>
              <w:rPr>
                <w:spacing w:val="-6"/>
                <w:sz w:val="16"/>
              </w:rPr>
              <w:t xml:space="preserve"> </w:t>
            </w:r>
            <w:r>
              <w:rPr>
                <w:sz w:val="16"/>
              </w:rPr>
              <w:t>-</w:t>
            </w:r>
            <w:r>
              <w:rPr>
                <w:spacing w:val="-6"/>
                <w:sz w:val="16"/>
              </w:rPr>
              <w:t xml:space="preserve"> </w:t>
            </w:r>
            <w:r>
              <w:rPr>
                <w:sz w:val="16"/>
              </w:rPr>
              <w:t>01/06/</w:t>
            </w:r>
            <w:r w:rsidR="00255652">
              <w:rPr>
                <w:sz w:val="16"/>
              </w:rPr>
              <w:t>2024</w:t>
            </w:r>
          </w:p>
        </w:tc>
        <w:tc>
          <w:tcPr>
            <w:tcW w:w="800" w:type="dxa"/>
            <w:tcBorders>
              <w:top w:val="nil"/>
              <w:bottom w:val="nil"/>
            </w:tcBorders>
          </w:tcPr>
          <w:p w14:paraId="663615D1" w14:textId="77777777" w:rsidR="00F2431C" w:rsidRDefault="00F2431C" w:rsidP="00FC7C21">
            <w:pPr>
              <w:pStyle w:val="TableParagraph"/>
              <w:spacing w:before="19"/>
              <w:ind w:left="139" w:right="129"/>
              <w:rPr>
                <w:sz w:val="16"/>
              </w:rPr>
            </w:pPr>
            <w:r>
              <w:rPr>
                <w:sz w:val="16"/>
              </w:rPr>
              <w:t>193</w:t>
            </w:r>
          </w:p>
        </w:tc>
        <w:tc>
          <w:tcPr>
            <w:tcW w:w="3200" w:type="dxa"/>
            <w:tcBorders>
              <w:top w:val="nil"/>
              <w:bottom w:val="nil"/>
            </w:tcBorders>
          </w:tcPr>
          <w:p w14:paraId="43EFD6F5" w14:textId="77777777" w:rsidR="00F2431C" w:rsidRDefault="00F2431C" w:rsidP="00FC7C21">
            <w:pPr>
              <w:pStyle w:val="TableParagraph"/>
              <w:spacing w:before="19"/>
              <w:ind w:left="40"/>
              <w:rPr>
                <w:sz w:val="16"/>
              </w:rPr>
            </w:pPr>
            <w:r>
              <w:rPr>
                <w:sz w:val="16"/>
              </w:rPr>
              <w:t>CACILDO</w:t>
            </w:r>
            <w:r>
              <w:rPr>
                <w:spacing w:val="-4"/>
                <w:sz w:val="16"/>
              </w:rPr>
              <w:t xml:space="preserve"> </w:t>
            </w:r>
            <w:r>
              <w:rPr>
                <w:sz w:val="16"/>
              </w:rPr>
              <w:t>GARCIA</w:t>
            </w:r>
            <w:r>
              <w:rPr>
                <w:spacing w:val="-4"/>
                <w:sz w:val="16"/>
              </w:rPr>
              <w:t xml:space="preserve"> </w:t>
            </w:r>
            <w:r>
              <w:rPr>
                <w:sz w:val="16"/>
              </w:rPr>
              <w:t>DE</w:t>
            </w:r>
            <w:r>
              <w:rPr>
                <w:spacing w:val="-4"/>
                <w:sz w:val="16"/>
              </w:rPr>
              <w:t xml:space="preserve"> </w:t>
            </w:r>
            <w:r>
              <w:rPr>
                <w:sz w:val="16"/>
              </w:rPr>
              <w:t>MORAIS</w:t>
            </w:r>
          </w:p>
        </w:tc>
        <w:tc>
          <w:tcPr>
            <w:tcW w:w="1400" w:type="dxa"/>
            <w:tcBorders>
              <w:top w:val="nil"/>
              <w:bottom w:val="nil"/>
            </w:tcBorders>
          </w:tcPr>
          <w:p w14:paraId="63163B49" w14:textId="77777777" w:rsidR="00F2431C" w:rsidRDefault="00F2431C" w:rsidP="00FC7C21">
            <w:pPr>
              <w:pStyle w:val="TableParagraph"/>
              <w:spacing w:before="19"/>
              <w:ind w:left="83" w:right="33"/>
              <w:rPr>
                <w:sz w:val="16"/>
              </w:rPr>
            </w:pPr>
            <w:r>
              <w:rPr>
                <w:sz w:val="16"/>
              </w:rPr>
              <w:t>040</w:t>
            </w:r>
          </w:p>
        </w:tc>
        <w:tc>
          <w:tcPr>
            <w:tcW w:w="1000" w:type="dxa"/>
            <w:tcBorders>
              <w:top w:val="nil"/>
              <w:bottom w:val="nil"/>
            </w:tcBorders>
          </w:tcPr>
          <w:p w14:paraId="66ED47E5"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37EBF701"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726FC0E5" w14:textId="77777777" w:rsidR="00F2431C" w:rsidRDefault="00F2431C" w:rsidP="00FC7C21">
            <w:pPr>
              <w:pStyle w:val="TableParagraph"/>
              <w:spacing w:before="19"/>
              <w:ind w:left="69" w:right="59"/>
              <w:rPr>
                <w:sz w:val="16"/>
              </w:rPr>
            </w:pPr>
            <w:r>
              <w:rPr>
                <w:sz w:val="16"/>
              </w:rPr>
              <w:t>24/06/</w:t>
            </w:r>
            <w:r w:rsidR="00255652">
              <w:rPr>
                <w:sz w:val="16"/>
              </w:rPr>
              <w:t>2024</w:t>
            </w:r>
          </w:p>
        </w:tc>
        <w:tc>
          <w:tcPr>
            <w:tcW w:w="1200" w:type="dxa"/>
            <w:tcBorders>
              <w:top w:val="nil"/>
              <w:bottom w:val="nil"/>
            </w:tcBorders>
          </w:tcPr>
          <w:p w14:paraId="444801BC" w14:textId="77777777" w:rsidR="00F2431C" w:rsidRDefault="00F2431C" w:rsidP="00FC7C21">
            <w:pPr>
              <w:pStyle w:val="TableParagraph"/>
              <w:spacing w:before="19"/>
              <w:ind w:right="27"/>
              <w:jc w:val="right"/>
              <w:rPr>
                <w:sz w:val="16"/>
              </w:rPr>
            </w:pPr>
            <w:r>
              <w:rPr>
                <w:sz w:val="16"/>
              </w:rPr>
              <w:t>15.960,00</w:t>
            </w:r>
          </w:p>
        </w:tc>
        <w:tc>
          <w:tcPr>
            <w:tcW w:w="1200" w:type="dxa"/>
            <w:tcBorders>
              <w:top w:val="nil"/>
              <w:bottom w:val="nil"/>
            </w:tcBorders>
          </w:tcPr>
          <w:p w14:paraId="19775C8B" w14:textId="77777777" w:rsidR="00F2431C" w:rsidRDefault="00F2431C" w:rsidP="00FC7C21">
            <w:pPr>
              <w:pStyle w:val="TableParagraph"/>
              <w:spacing w:before="19"/>
              <w:ind w:right="27"/>
              <w:jc w:val="right"/>
              <w:rPr>
                <w:sz w:val="16"/>
              </w:rPr>
            </w:pPr>
            <w:r>
              <w:rPr>
                <w:sz w:val="16"/>
              </w:rPr>
              <w:t>4.516,52</w:t>
            </w:r>
          </w:p>
        </w:tc>
        <w:tc>
          <w:tcPr>
            <w:tcW w:w="1200" w:type="dxa"/>
            <w:tcBorders>
              <w:top w:val="nil"/>
              <w:bottom w:val="nil"/>
            </w:tcBorders>
          </w:tcPr>
          <w:p w14:paraId="132612C5" w14:textId="77777777" w:rsidR="00F2431C" w:rsidRDefault="00F2431C" w:rsidP="00FC7C21">
            <w:pPr>
              <w:pStyle w:val="TableParagraph"/>
              <w:spacing w:before="19"/>
              <w:ind w:right="27"/>
              <w:jc w:val="right"/>
              <w:rPr>
                <w:sz w:val="16"/>
              </w:rPr>
            </w:pPr>
            <w:r>
              <w:rPr>
                <w:sz w:val="16"/>
              </w:rPr>
              <w:t>11.443,48</w:t>
            </w:r>
          </w:p>
        </w:tc>
      </w:tr>
      <w:tr w:rsidR="00F2431C" w14:paraId="4F00D1C1" w14:textId="77777777" w:rsidTr="00FC7C21">
        <w:trPr>
          <w:trHeight w:val="277"/>
        </w:trPr>
        <w:tc>
          <w:tcPr>
            <w:tcW w:w="1180" w:type="dxa"/>
            <w:tcBorders>
              <w:top w:val="nil"/>
              <w:bottom w:val="single" w:sz="8" w:space="0" w:color="000000"/>
            </w:tcBorders>
          </w:tcPr>
          <w:p w14:paraId="5292F171" w14:textId="77777777" w:rsidR="00F2431C" w:rsidRDefault="00F2431C" w:rsidP="00FC7C21">
            <w:pPr>
              <w:pStyle w:val="TableParagraph"/>
              <w:spacing w:before="45"/>
              <w:ind w:left="60" w:right="50"/>
              <w:rPr>
                <w:sz w:val="16"/>
              </w:rPr>
            </w:pPr>
            <w:r>
              <w:rPr>
                <w:sz w:val="16"/>
              </w:rPr>
              <w:t>021767</w:t>
            </w:r>
          </w:p>
        </w:tc>
        <w:tc>
          <w:tcPr>
            <w:tcW w:w="1200" w:type="dxa"/>
            <w:tcBorders>
              <w:top w:val="nil"/>
              <w:bottom w:val="single" w:sz="8" w:space="0" w:color="000000"/>
            </w:tcBorders>
          </w:tcPr>
          <w:p w14:paraId="6A454ACC" w14:textId="77777777" w:rsidR="00F2431C" w:rsidRDefault="00F2431C" w:rsidP="00FC7C21">
            <w:pPr>
              <w:pStyle w:val="TableParagraph"/>
              <w:spacing w:before="45"/>
              <w:ind w:left="86" w:right="76"/>
              <w:rPr>
                <w:sz w:val="16"/>
              </w:rPr>
            </w:pPr>
            <w:r>
              <w:rPr>
                <w:sz w:val="16"/>
              </w:rPr>
              <w:t>021358</w:t>
            </w:r>
          </w:p>
        </w:tc>
        <w:tc>
          <w:tcPr>
            <w:tcW w:w="1600" w:type="dxa"/>
            <w:tcBorders>
              <w:top w:val="nil"/>
              <w:bottom w:val="single" w:sz="8" w:space="0" w:color="000000"/>
            </w:tcBorders>
          </w:tcPr>
          <w:p w14:paraId="7F5370A3"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single" w:sz="8" w:space="0" w:color="000000"/>
            </w:tcBorders>
          </w:tcPr>
          <w:p w14:paraId="3F151912"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single" w:sz="8" w:space="0" w:color="000000"/>
            </w:tcBorders>
          </w:tcPr>
          <w:p w14:paraId="276FAB1F"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single" w:sz="8" w:space="0" w:color="000000"/>
            </w:tcBorders>
          </w:tcPr>
          <w:p w14:paraId="0204871A" w14:textId="77777777" w:rsidR="00F2431C" w:rsidRDefault="00F2431C" w:rsidP="00FC7C21">
            <w:pPr>
              <w:pStyle w:val="TableParagraph"/>
              <w:spacing w:before="45"/>
              <w:ind w:left="83" w:right="33"/>
              <w:rPr>
                <w:sz w:val="16"/>
              </w:rPr>
            </w:pPr>
            <w:r>
              <w:rPr>
                <w:sz w:val="16"/>
              </w:rPr>
              <w:t>21358</w:t>
            </w:r>
          </w:p>
        </w:tc>
        <w:tc>
          <w:tcPr>
            <w:tcW w:w="1000" w:type="dxa"/>
            <w:tcBorders>
              <w:top w:val="nil"/>
              <w:bottom w:val="single" w:sz="8" w:space="0" w:color="000000"/>
            </w:tcBorders>
          </w:tcPr>
          <w:p w14:paraId="02BFA4D3" w14:textId="77777777" w:rsidR="00F2431C" w:rsidRDefault="00F2431C" w:rsidP="00FC7C21">
            <w:pPr>
              <w:pStyle w:val="TableParagraph"/>
              <w:spacing w:before="45"/>
              <w:ind w:left="184"/>
              <w:rPr>
                <w:sz w:val="16"/>
              </w:rPr>
            </w:pPr>
            <w:r>
              <w:rPr>
                <w:sz w:val="16"/>
              </w:rPr>
              <w:t>19.530-8</w:t>
            </w:r>
          </w:p>
        </w:tc>
        <w:tc>
          <w:tcPr>
            <w:tcW w:w="1040" w:type="dxa"/>
            <w:tcBorders>
              <w:top w:val="nil"/>
              <w:bottom w:val="single" w:sz="8" w:space="0" w:color="000000"/>
            </w:tcBorders>
          </w:tcPr>
          <w:p w14:paraId="0D22E4DC" w14:textId="77777777" w:rsidR="00F2431C" w:rsidRDefault="00F2431C" w:rsidP="00FC7C21">
            <w:pPr>
              <w:pStyle w:val="TableParagraph"/>
              <w:spacing w:before="45"/>
              <w:ind w:left="10"/>
              <w:rPr>
                <w:sz w:val="16"/>
              </w:rPr>
            </w:pPr>
            <w:r>
              <w:rPr>
                <w:sz w:val="16"/>
              </w:rPr>
              <w:t>0</w:t>
            </w:r>
          </w:p>
        </w:tc>
        <w:tc>
          <w:tcPr>
            <w:tcW w:w="980" w:type="dxa"/>
            <w:tcBorders>
              <w:top w:val="nil"/>
              <w:bottom w:val="single" w:sz="8" w:space="0" w:color="000000"/>
            </w:tcBorders>
          </w:tcPr>
          <w:p w14:paraId="0EB28ADC" w14:textId="77777777" w:rsidR="00F2431C" w:rsidRDefault="00F2431C" w:rsidP="00FC7C21">
            <w:pPr>
              <w:pStyle w:val="TableParagraph"/>
              <w:spacing w:before="45"/>
              <w:ind w:left="69" w:right="59"/>
              <w:rPr>
                <w:sz w:val="16"/>
              </w:rPr>
            </w:pPr>
            <w:r>
              <w:rPr>
                <w:sz w:val="16"/>
              </w:rPr>
              <w:t>24/06/</w:t>
            </w:r>
            <w:r w:rsidR="00255652">
              <w:rPr>
                <w:sz w:val="16"/>
              </w:rPr>
              <w:t>2024</w:t>
            </w:r>
          </w:p>
        </w:tc>
        <w:tc>
          <w:tcPr>
            <w:tcW w:w="1200" w:type="dxa"/>
            <w:tcBorders>
              <w:top w:val="nil"/>
              <w:bottom w:val="single" w:sz="8" w:space="0" w:color="000000"/>
            </w:tcBorders>
          </w:tcPr>
          <w:p w14:paraId="7285DBF3" w14:textId="77777777" w:rsidR="00F2431C" w:rsidRDefault="00F2431C" w:rsidP="00FC7C21">
            <w:pPr>
              <w:pStyle w:val="TableParagraph"/>
              <w:spacing w:before="45"/>
              <w:ind w:right="27"/>
              <w:jc w:val="right"/>
              <w:rPr>
                <w:sz w:val="16"/>
              </w:rPr>
            </w:pPr>
            <w:r>
              <w:rPr>
                <w:sz w:val="16"/>
              </w:rPr>
              <w:t>20,90</w:t>
            </w:r>
          </w:p>
        </w:tc>
        <w:tc>
          <w:tcPr>
            <w:tcW w:w="1200" w:type="dxa"/>
            <w:tcBorders>
              <w:top w:val="nil"/>
              <w:bottom w:val="single" w:sz="8" w:space="0" w:color="000000"/>
            </w:tcBorders>
          </w:tcPr>
          <w:p w14:paraId="1453F29C"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single" w:sz="8" w:space="0" w:color="000000"/>
            </w:tcBorders>
          </w:tcPr>
          <w:p w14:paraId="738EF959" w14:textId="77777777" w:rsidR="00F2431C" w:rsidRDefault="00F2431C" w:rsidP="00FC7C21">
            <w:pPr>
              <w:pStyle w:val="TableParagraph"/>
              <w:spacing w:before="45"/>
              <w:ind w:right="27"/>
              <w:jc w:val="right"/>
              <w:rPr>
                <w:sz w:val="16"/>
              </w:rPr>
            </w:pPr>
            <w:r>
              <w:rPr>
                <w:sz w:val="16"/>
              </w:rPr>
              <w:t>20,90</w:t>
            </w:r>
          </w:p>
        </w:tc>
      </w:tr>
    </w:tbl>
    <w:p w14:paraId="6D7BADDB" w14:textId="77777777" w:rsidR="00F2431C" w:rsidRDefault="00F2431C" w:rsidP="00F2431C">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3AF0C3B9" w14:textId="77777777" w:rsidTr="00FC7C21">
        <w:trPr>
          <w:trHeight w:val="270"/>
        </w:trPr>
        <w:tc>
          <w:tcPr>
            <w:tcW w:w="1180" w:type="dxa"/>
          </w:tcPr>
          <w:p w14:paraId="3CC9951B"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1C6A120A" w14:textId="77777777" w:rsidR="00F2431C" w:rsidRDefault="00F2431C" w:rsidP="00FC7C21">
            <w:pPr>
              <w:pStyle w:val="TableParagraph"/>
              <w:spacing w:before="43"/>
              <w:ind w:left="86" w:right="76"/>
              <w:rPr>
                <w:sz w:val="16"/>
              </w:rPr>
            </w:pPr>
            <w:r>
              <w:rPr>
                <w:sz w:val="16"/>
              </w:rPr>
              <w:t>LIQUIDAÇÃO</w:t>
            </w:r>
          </w:p>
        </w:tc>
        <w:tc>
          <w:tcPr>
            <w:tcW w:w="1600" w:type="dxa"/>
          </w:tcPr>
          <w:p w14:paraId="2C42CC52" w14:textId="77777777" w:rsidR="00F2431C" w:rsidRDefault="00F2431C" w:rsidP="00FC7C21">
            <w:pPr>
              <w:pStyle w:val="TableParagraph"/>
              <w:spacing w:before="43"/>
              <w:ind w:left="46" w:right="37"/>
              <w:rPr>
                <w:sz w:val="16"/>
              </w:rPr>
            </w:pPr>
            <w:r>
              <w:rPr>
                <w:sz w:val="16"/>
              </w:rPr>
              <w:t>EMPENHO</w:t>
            </w:r>
          </w:p>
        </w:tc>
        <w:tc>
          <w:tcPr>
            <w:tcW w:w="800" w:type="dxa"/>
          </w:tcPr>
          <w:p w14:paraId="19A53298" w14:textId="77777777" w:rsidR="00F2431C" w:rsidRDefault="00F2431C" w:rsidP="00FC7C21">
            <w:pPr>
              <w:pStyle w:val="TableParagraph"/>
              <w:spacing w:before="43"/>
              <w:ind w:left="139" w:right="130"/>
              <w:rPr>
                <w:sz w:val="16"/>
              </w:rPr>
            </w:pPr>
            <w:r>
              <w:rPr>
                <w:sz w:val="16"/>
              </w:rPr>
              <w:t>FICHA</w:t>
            </w:r>
          </w:p>
        </w:tc>
        <w:tc>
          <w:tcPr>
            <w:tcW w:w="3200" w:type="dxa"/>
          </w:tcPr>
          <w:p w14:paraId="7192ABA9" w14:textId="77777777" w:rsidR="00F2431C" w:rsidRDefault="00F2431C" w:rsidP="00FC7C21">
            <w:pPr>
              <w:pStyle w:val="TableParagraph"/>
              <w:spacing w:before="43"/>
              <w:ind w:left="1031"/>
              <w:rPr>
                <w:sz w:val="16"/>
              </w:rPr>
            </w:pPr>
            <w:r>
              <w:rPr>
                <w:sz w:val="16"/>
              </w:rPr>
              <w:t>FORNECEDOR</w:t>
            </w:r>
          </w:p>
        </w:tc>
        <w:tc>
          <w:tcPr>
            <w:tcW w:w="1400" w:type="dxa"/>
          </w:tcPr>
          <w:p w14:paraId="22D06650"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2FF1BE8A" w14:textId="77777777" w:rsidR="00F2431C" w:rsidRDefault="00F2431C" w:rsidP="00FC7C21">
            <w:pPr>
              <w:pStyle w:val="TableParagraph"/>
              <w:spacing w:before="43"/>
              <w:ind w:left="220"/>
              <w:rPr>
                <w:sz w:val="16"/>
              </w:rPr>
            </w:pPr>
            <w:r>
              <w:rPr>
                <w:sz w:val="16"/>
              </w:rPr>
              <w:t>CONTA</w:t>
            </w:r>
          </w:p>
        </w:tc>
        <w:tc>
          <w:tcPr>
            <w:tcW w:w="1040" w:type="dxa"/>
          </w:tcPr>
          <w:p w14:paraId="682785CD" w14:textId="77777777" w:rsidR="00F2431C" w:rsidRDefault="00F2431C" w:rsidP="00FC7C21">
            <w:pPr>
              <w:pStyle w:val="TableParagraph"/>
              <w:spacing w:before="43"/>
              <w:ind w:left="19" w:right="9"/>
              <w:rPr>
                <w:sz w:val="16"/>
              </w:rPr>
            </w:pPr>
            <w:r>
              <w:rPr>
                <w:sz w:val="16"/>
              </w:rPr>
              <w:t>CHEQUE/OP</w:t>
            </w:r>
          </w:p>
        </w:tc>
        <w:tc>
          <w:tcPr>
            <w:tcW w:w="980" w:type="dxa"/>
          </w:tcPr>
          <w:p w14:paraId="4F45093A" w14:textId="77777777" w:rsidR="00F2431C" w:rsidRDefault="00F2431C" w:rsidP="00FC7C21">
            <w:pPr>
              <w:pStyle w:val="TableParagraph"/>
              <w:spacing w:before="43"/>
              <w:ind w:left="69" w:right="39"/>
              <w:rPr>
                <w:sz w:val="16"/>
              </w:rPr>
            </w:pPr>
            <w:r>
              <w:rPr>
                <w:sz w:val="16"/>
              </w:rPr>
              <w:t>DATA</w:t>
            </w:r>
          </w:p>
        </w:tc>
        <w:tc>
          <w:tcPr>
            <w:tcW w:w="1200" w:type="dxa"/>
          </w:tcPr>
          <w:p w14:paraId="267FC44C"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0E9A635D"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53E2B2C3"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48F0C8B1" w14:textId="77777777" w:rsidTr="00FC7C21">
        <w:trPr>
          <w:trHeight w:val="277"/>
        </w:trPr>
        <w:tc>
          <w:tcPr>
            <w:tcW w:w="1180" w:type="dxa"/>
            <w:tcBorders>
              <w:bottom w:val="nil"/>
            </w:tcBorders>
          </w:tcPr>
          <w:p w14:paraId="419164BA" w14:textId="77777777" w:rsidR="00F2431C" w:rsidRDefault="00F2431C" w:rsidP="00FC7C21">
            <w:pPr>
              <w:pStyle w:val="TableParagraph"/>
              <w:spacing w:before="43"/>
              <w:ind w:left="60" w:right="50"/>
              <w:rPr>
                <w:sz w:val="16"/>
              </w:rPr>
            </w:pPr>
            <w:r>
              <w:rPr>
                <w:sz w:val="16"/>
              </w:rPr>
              <w:t>021768</w:t>
            </w:r>
          </w:p>
        </w:tc>
        <w:tc>
          <w:tcPr>
            <w:tcW w:w="1200" w:type="dxa"/>
            <w:tcBorders>
              <w:bottom w:val="nil"/>
            </w:tcBorders>
          </w:tcPr>
          <w:p w14:paraId="01D20938" w14:textId="77777777" w:rsidR="00F2431C" w:rsidRDefault="00F2431C" w:rsidP="00FC7C21">
            <w:pPr>
              <w:pStyle w:val="TableParagraph"/>
              <w:spacing w:before="43"/>
              <w:ind w:left="86" w:right="76"/>
              <w:rPr>
                <w:sz w:val="16"/>
              </w:rPr>
            </w:pPr>
            <w:r>
              <w:rPr>
                <w:sz w:val="16"/>
              </w:rPr>
              <w:t>021360</w:t>
            </w:r>
          </w:p>
        </w:tc>
        <w:tc>
          <w:tcPr>
            <w:tcW w:w="1600" w:type="dxa"/>
            <w:tcBorders>
              <w:bottom w:val="nil"/>
            </w:tcBorders>
          </w:tcPr>
          <w:p w14:paraId="71B84E0E" w14:textId="77777777" w:rsidR="00F2431C" w:rsidRDefault="00F2431C" w:rsidP="00FC7C21">
            <w:pPr>
              <w:pStyle w:val="TableParagraph"/>
              <w:spacing w:before="43"/>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bottom w:val="nil"/>
            </w:tcBorders>
          </w:tcPr>
          <w:p w14:paraId="46976F71" w14:textId="77777777" w:rsidR="00F2431C" w:rsidRDefault="00F2431C" w:rsidP="00FC7C21">
            <w:pPr>
              <w:pStyle w:val="TableParagraph"/>
              <w:spacing w:before="43"/>
              <w:ind w:left="139" w:right="129"/>
              <w:rPr>
                <w:sz w:val="16"/>
              </w:rPr>
            </w:pPr>
            <w:r>
              <w:rPr>
                <w:sz w:val="16"/>
              </w:rPr>
              <w:t>194</w:t>
            </w:r>
          </w:p>
        </w:tc>
        <w:tc>
          <w:tcPr>
            <w:tcW w:w="3200" w:type="dxa"/>
            <w:tcBorders>
              <w:bottom w:val="nil"/>
            </w:tcBorders>
          </w:tcPr>
          <w:p w14:paraId="3A9B124D" w14:textId="77777777" w:rsidR="00F2431C" w:rsidRDefault="00F2431C" w:rsidP="00FC7C21">
            <w:pPr>
              <w:pStyle w:val="TableParagraph"/>
              <w:spacing w:before="43"/>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bottom w:val="nil"/>
            </w:tcBorders>
          </w:tcPr>
          <w:p w14:paraId="6A19DC0D" w14:textId="77777777" w:rsidR="00F2431C" w:rsidRDefault="00F2431C" w:rsidP="00FC7C21">
            <w:pPr>
              <w:pStyle w:val="TableParagraph"/>
              <w:spacing w:before="43"/>
              <w:ind w:left="83" w:right="33"/>
              <w:rPr>
                <w:sz w:val="16"/>
              </w:rPr>
            </w:pPr>
            <w:r>
              <w:rPr>
                <w:sz w:val="16"/>
              </w:rPr>
              <w:t>21360</w:t>
            </w:r>
          </w:p>
        </w:tc>
        <w:tc>
          <w:tcPr>
            <w:tcW w:w="1000" w:type="dxa"/>
            <w:tcBorders>
              <w:bottom w:val="nil"/>
            </w:tcBorders>
          </w:tcPr>
          <w:p w14:paraId="7D1BD4E2" w14:textId="77777777" w:rsidR="00F2431C" w:rsidRDefault="00F2431C" w:rsidP="00FC7C21">
            <w:pPr>
              <w:pStyle w:val="TableParagraph"/>
              <w:spacing w:before="43"/>
              <w:ind w:left="184"/>
              <w:rPr>
                <w:sz w:val="16"/>
              </w:rPr>
            </w:pPr>
            <w:r>
              <w:rPr>
                <w:sz w:val="16"/>
              </w:rPr>
              <w:t>19.530-8</w:t>
            </w:r>
          </w:p>
        </w:tc>
        <w:tc>
          <w:tcPr>
            <w:tcW w:w="1040" w:type="dxa"/>
            <w:tcBorders>
              <w:bottom w:val="nil"/>
            </w:tcBorders>
          </w:tcPr>
          <w:p w14:paraId="2FC2CD1A" w14:textId="77777777" w:rsidR="00F2431C" w:rsidRDefault="00F2431C" w:rsidP="00FC7C21">
            <w:pPr>
              <w:pStyle w:val="TableParagraph"/>
              <w:spacing w:before="43"/>
              <w:ind w:left="10"/>
              <w:rPr>
                <w:sz w:val="16"/>
              </w:rPr>
            </w:pPr>
            <w:r>
              <w:rPr>
                <w:sz w:val="16"/>
              </w:rPr>
              <w:t>0</w:t>
            </w:r>
          </w:p>
        </w:tc>
        <w:tc>
          <w:tcPr>
            <w:tcW w:w="980" w:type="dxa"/>
            <w:tcBorders>
              <w:bottom w:val="nil"/>
            </w:tcBorders>
          </w:tcPr>
          <w:p w14:paraId="5F43209B" w14:textId="77777777" w:rsidR="00F2431C" w:rsidRDefault="00F2431C" w:rsidP="00FC7C21">
            <w:pPr>
              <w:pStyle w:val="TableParagraph"/>
              <w:spacing w:before="43"/>
              <w:ind w:left="69" w:right="59"/>
              <w:rPr>
                <w:sz w:val="16"/>
              </w:rPr>
            </w:pPr>
            <w:r>
              <w:rPr>
                <w:sz w:val="16"/>
              </w:rPr>
              <w:t>28/06/</w:t>
            </w:r>
            <w:r w:rsidR="00255652">
              <w:rPr>
                <w:sz w:val="16"/>
              </w:rPr>
              <w:t>2024</w:t>
            </w:r>
          </w:p>
        </w:tc>
        <w:tc>
          <w:tcPr>
            <w:tcW w:w="1200" w:type="dxa"/>
            <w:tcBorders>
              <w:bottom w:val="nil"/>
            </w:tcBorders>
          </w:tcPr>
          <w:p w14:paraId="2D46C30F" w14:textId="77777777" w:rsidR="00F2431C" w:rsidRDefault="00F2431C" w:rsidP="00FC7C21">
            <w:pPr>
              <w:pStyle w:val="TableParagraph"/>
              <w:spacing w:before="43"/>
              <w:ind w:right="27"/>
              <w:jc w:val="right"/>
              <w:rPr>
                <w:sz w:val="16"/>
              </w:rPr>
            </w:pPr>
            <w:r>
              <w:rPr>
                <w:sz w:val="16"/>
              </w:rPr>
              <w:t>20,90</w:t>
            </w:r>
          </w:p>
        </w:tc>
        <w:tc>
          <w:tcPr>
            <w:tcW w:w="1200" w:type="dxa"/>
            <w:tcBorders>
              <w:bottom w:val="nil"/>
            </w:tcBorders>
          </w:tcPr>
          <w:p w14:paraId="0EB5EDBE" w14:textId="77777777" w:rsidR="00F2431C" w:rsidRDefault="00F2431C" w:rsidP="00FC7C21">
            <w:pPr>
              <w:pStyle w:val="TableParagraph"/>
              <w:spacing w:before="43"/>
              <w:ind w:right="27"/>
              <w:jc w:val="right"/>
              <w:rPr>
                <w:sz w:val="16"/>
              </w:rPr>
            </w:pPr>
            <w:r>
              <w:rPr>
                <w:sz w:val="16"/>
              </w:rPr>
              <w:t>0,00</w:t>
            </w:r>
          </w:p>
        </w:tc>
        <w:tc>
          <w:tcPr>
            <w:tcW w:w="1200" w:type="dxa"/>
            <w:tcBorders>
              <w:bottom w:val="nil"/>
            </w:tcBorders>
          </w:tcPr>
          <w:p w14:paraId="746E5CF3" w14:textId="77777777" w:rsidR="00F2431C" w:rsidRDefault="00F2431C" w:rsidP="00FC7C21">
            <w:pPr>
              <w:pStyle w:val="TableParagraph"/>
              <w:spacing w:before="43"/>
              <w:ind w:right="27"/>
              <w:jc w:val="right"/>
              <w:rPr>
                <w:sz w:val="16"/>
              </w:rPr>
            </w:pPr>
            <w:r>
              <w:rPr>
                <w:sz w:val="16"/>
              </w:rPr>
              <w:t>20,90</w:t>
            </w:r>
          </w:p>
        </w:tc>
      </w:tr>
      <w:tr w:rsidR="00F2431C" w14:paraId="32F09C8F" w14:textId="77777777" w:rsidTr="00FC7C21">
        <w:trPr>
          <w:trHeight w:val="254"/>
        </w:trPr>
        <w:tc>
          <w:tcPr>
            <w:tcW w:w="1180" w:type="dxa"/>
            <w:tcBorders>
              <w:top w:val="nil"/>
              <w:bottom w:val="nil"/>
            </w:tcBorders>
          </w:tcPr>
          <w:p w14:paraId="5850163A" w14:textId="77777777" w:rsidR="00F2431C" w:rsidRDefault="00F2431C" w:rsidP="00FC7C21">
            <w:pPr>
              <w:pStyle w:val="TableParagraph"/>
              <w:spacing w:before="45"/>
              <w:ind w:left="60" w:right="50"/>
              <w:rPr>
                <w:sz w:val="16"/>
              </w:rPr>
            </w:pPr>
            <w:r>
              <w:rPr>
                <w:sz w:val="16"/>
              </w:rPr>
              <w:t>021627</w:t>
            </w:r>
          </w:p>
        </w:tc>
        <w:tc>
          <w:tcPr>
            <w:tcW w:w="1200" w:type="dxa"/>
            <w:tcBorders>
              <w:top w:val="nil"/>
              <w:bottom w:val="nil"/>
            </w:tcBorders>
          </w:tcPr>
          <w:p w14:paraId="13718671" w14:textId="77777777" w:rsidR="00F2431C" w:rsidRDefault="00F2431C" w:rsidP="00FC7C21">
            <w:pPr>
              <w:pStyle w:val="TableParagraph"/>
              <w:spacing w:before="45"/>
              <w:ind w:left="86" w:right="76"/>
              <w:rPr>
                <w:sz w:val="16"/>
              </w:rPr>
            </w:pPr>
            <w:r>
              <w:rPr>
                <w:sz w:val="16"/>
              </w:rPr>
              <w:t>021152</w:t>
            </w:r>
          </w:p>
        </w:tc>
        <w:tc>
          <w:tcPr>
            <w:tcW w:w="1600" w:type="dxa"/>
            <w:tcBorders>
              <w:top w:val="nil"/>
              <w:bottom w:val="nil"/>
            </w:tcBorders>
          </w:tcPr>
          <w:p w14:paraId="053F4897" w14:textId="77777777" w:rsidR="00F2431C" w:rsidRDefault="00F2431C" w:rsidP="00FC7C21">
            <w:pPr>
              <w:pStyle w:val="TableParagraph"/>
              <w:spacing w:before="45"/>
              <w:ind w:left="47" w:right="37"/>
              <w:rPr>
                <w:sz w:val="16"/>
              </w:rPr>
            </w:pPr>
            <w:r>
              <w:rPr>
                <w:sz w:val="16"/>
              </w:rPr>
              <w:t>009941</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67D06A6C"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418F9976" w14:textId="77777777" w:rsidR="00F2431C" w:rsidRDefault="00F2431C" w:rsidP="00FC7C21">
            <w:pPr>
              <w:pStyle w:val="TableParagraph"/>
              <w:spacing w:before="45"/>
              <w:ind w:left="40"/>
              <w:rPr>
                <w:sz w:val="16"/>
              </w:rPr>
            </w:pPr>
            <w:r>
              <w:rPr>
                <w:sz w:val="16"/>
              </w:rPr>
              <w:t>LUIS</w:t>
            </w:r>
            <w:r>
              <w:rPr>
                <w:spacing w:val="-7"/>
                <w:sz w:val="16"/>
              </w:rPr>
              <w:t xml:space="preserve"> </w:t>
            </w:r>
            <w:r>
              <w:rPr>
                <w:sz w:val="16"/>
              </w:rPr>
              <w:t>ARTUR</w:t>
            </w:r>
            <w:r>
              <w:rPr>
                <w:spacing w:val="-6"/>
                <w:sz w:val="16"/>
              </w:rPr>
              <w:t xml:space="preserve"> </w:t>
            </w:r>
            <w:r>
              <w:rPr>
                <w:sz w:val="16"/>
              </w:rPr>
              <w:t>ROLEDO</w:t>
            </w:r>
            <w:r>
              <w:rPr>
                <w:spacing w:val="-7"/>
                <w:sz w:val="16"/>
              </w:rPr>
              <w:t xml:space="preserve"> </w:t>
            </w:r>
            <w:r>
              <w:rPr>
                <w:sz w:val="16"/>
              </w:rPr>
              <w:t>08322802838</w:t>
            </w:r>
          </w:p>
        </w:tc>
        <w:tc>
          <w:tcPr>
            <w:tcW w:w="1400" w:type="dxa"/>
            <w:tcBorders>
              <w:top w:val="nil"/>
              <w:bottom w:val="nil"/>
            </w:tcBorders>
          </w:tcPr>
          <w:p w14:paraId="3CFF10BE" w14:textId="77777777" w:rsidR="00F2431C" w:rsidRDefault="00F2431C" w:rsidP="00FC7C21">
            <w:pPr>
              <w:pStyle w:val="TableParagraph"/>
              <w:spacing w:before="45"/>
              <w:ind w:left="50"/>
              <w:rPr>
                <w:sz w:val="16"/>
              </w:rPr>
            </w:pPr>
            <w:r>
              <w:rPr>
                <w:sz w:val="16"/>
              </w:rPr>
              <w:t>1</w:t>
            </w:r>
          </w:p>
        </w:tc>
        <w:tc>
          <w:tcPr>
            <w:tcW w:w="1000" w:type="dxa"/>
            <w:tcBorders>
              <w:top w:val="nil"/>
              <w:bottom w:val="nil"/>
            </w:tcBorders>
          </w:tcPr>
          <w:p w14:paraId="203230CD"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4086F1E7"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3FB050F" w14:textId="77777777" w:rsidR="00F2431C" w:rsidRDefault="00F2431C" w:rsidP="00FC7C21">
            <w:pPr>
              <w:pStyle w:val="TableParagraph"/>
              <w:spacing w:before="45"/>
              <w:ind w:left="69" w:right="59"/>
              <w:rPr>
                <w:sz w:val="16"/>
              </w:rPr>
            </w:pPr>
            <w:r>
              <w:rPr>
                <w:sz w:val="16"/>
              </w:rPr>
              <w:t>28/06/</w:t>
            </w:r>
            <w:r w:rsidR="00255652">
              <w:rPr>
                <w:sz w:val="16"/>
              </w:rPr>
              <w:t>2024</w:t>
            </w:r>
          </w:p>
        </w:tc>
        <w:tc>
          <w:tcPr>
            <w:tcW w:w="1200" w:type="dxa"/>
            <w:tcBorders>
              <w:top w:val="nil"/>
              <w:bottom w:val="nil"/>
            </w:tcBorders>
          </w:tcPr>
          <w:p w14:paraId="1FFDD7A2" w14:textId="77777777" w:rsidR="00F2431C" w:rsidRDefault="00F2431C" w:rsidP="00FC7C21">
            <w:pPr>
              <w:pStyle w:val="TableParagraph"/>
              <w:spacing w:before="45"/>
              <w:ind w:right="27"/>
              <w:jc w:val="right"/>
              <w:rPr>
                <w:sz w:val="16"/>
              </w:rPr>
            </w:pPr>
            <w:r>
              <w:rPr>
                <w:sz w:val="16"/>
              </w:rPr>
              <w:t>4.500,00</w:t>
            </w:r>
          </w:p>
        </w:tc>
        <w:tc>
          <w:tcPr>
            <w:tcW w:w="1200" w:type="dxa"/>
            <w:tcBorders>
              <w:top w:val="nil"/>
              <w:bottom w:val="nil"/>
            </w:tcBorders>
          </w:tcPr>
          <w:p w14:paraId="68462AC1"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6E32433" w14:textId="77777777" w:rsidR="00F2431C" w:rsidRDefault="00F2431C" w:rsidP="00FC7C21">
            <w:pPr>
              <w:pStyle w:val="TableParagraph"/>
              <w:spacing w:before="45"/>
              <w:ind w:right="27"/>
              <w:jc w:val="right"/>
              <w:rPr>
                <w:sz w:val="16"/>
              </w:rPr>
            </w:pPr>
            <w:r>
              <w:rPr>
                <w:sz w:val="16"/>
              </w:rPr>
              <w:t>4.500,00</w:t>
            </w:r>
          </w:p>
        </w:tc>
      </w:tr>
      <w:tr w:rsidR="00F2431C" w14:paraId="1E492D18" w14:textId="77777777" w:rsidTr="00FC7C21">
        <w:trPr>
          <w:trHeight w:val="385"/>
        </w:trPr>
        <w:tc>
          <w:tcPr>
            <w:tcW w:w="1180" w:type="dxa"/>
            <w:tcBorders>
              <w:top w:val="nil"/>
              <w:bottom w:val="nil"/>
            </w:tcBorders>
          </w:tcPr>
          <w:p w14:paraId="53B2E03B" w14:textId="77777777" w:rsidR="00F2431C" w:rsidRDefault="00F2431C" w:rsidP="00FC7C21">
            <w:pPr>
              <w:pStyle w:val="TableParagraph"/>
              <w:spacing w:before="111"/>
              <w:ind w:left="60" w:right="50"/>
              <w:rPr>
                <w:sz w:val="16"/>
              </w:rPr>
            </w:pPr>
            <w:r>
              <w:rPr>
                <w:sz w:val="16"/>
              </w:rPr>
              <w:t>021703</w:t>
            </w:r>
          </w:p>
        </w:tc>
        <w:tc>
          <w:tcPr>
            <w:tcW w:w="1200" w:type="dxa"/>
            <w:tcBorders>
              <w:top w:val="nil"/>
              <w:bottom w:val="nil"/>
            </w:tcBorders>
          </w:tcPr>
          <w:p w14:paraId="10511FD0" w14:textId="77777777" w:rsidR="00F2431C" w:rsidRDefault="00F2431C" w:rsidP="00FC7C21">
            <w:pPr>
              <w:pStyle w:val="TableParagraph"/>
              <w:spacing w:before="111"/>
              <w:ind w:left="86" w:right="76"/>
              <w:rPr>
                <w:sz w:val="16"/>
              </w:rPr>
            </w:pPr>
            <w:r>
              <w:rPr>
                <w:sz w:val="16"/>
              </w:rPr>
              <w:t>021288</w:t>
            </w:r>
          </w:p>
        </w:tc>
        <w:tc>
          <w:tcPr>
            <w:tcW w:w="1600" w:type="dxa"/>
            <w:tcBorders>
              <w:top w:val="nil"/>
              <w:bottom w:val="nil"/>
            </w:tcBorders>
          </w:tcPr>
          <w:p w14:paraId="133E2304" w14:textId="77777777" w:rsidR="00F2431C" w:rsidRDefault="00F2431C" w:rsidP="00FC7C21">
            <w:pPr>
              <w:pStyle w:val="TableParagraph"/>
              <w:spacing w:before="111"/>
              <w:ind w:left="47" w:right="37"/>
              <w:rPr>
                <w:sz w:val="16"/>
              </w:rPr>
            </w:pPr>
            <w:r>
              <w:rPr>
                <w:sz w:val="16"/>
              </w:rPr>
              <w:t>010217</w:t>
            </w:r>
            <w:r>
              <w:rPr>
                <w:spacing w:val="-6"/>
                <w:sz w:val="16"/>
              </w:rPr>
              <w:t xml:space="preserve"> </w:t>
            </w:r>
            <w:r>
              <w:rPr>
                <w:sz w:val="16"/>
              </w:rPr>
              <w:t>-</w:t>
            </w:r>
            <w:r>
              <w:rPr>
                <w:spacing w:val="-6"/>
                <w:sz w:val="16"/>
              </w:rPr>
              <w:t xml:space="preserve"> </w:t>
            </w:r>
            <w:r>
              <w:rPr>
                <w:sz w:val="16"/>
              </w:rPr>
              <w:t>30/06/</w:t>
            </w:r>
            <w:r w:rsidR="00255652">
              <w:rPr>
                <w:sz w:val="16"/>
              </w:rPr>
              <w:t>2024</w:t>
            </w:r>
          </w:p>
        </w:tc>
        <w:tc>
          <w:tcPr>
            <w:tcW w:w="800" w:type="dxa"/>
            <w:tcBorders>
              <w:top w:val="nil"/>
              <w:bottom w:val="nil"/>
            </w:tcBorders>
          </w:tcPr>
          <w:p w14:paraId="51D2099F" w14:textId="77777777" w:rsidR="00F2431C" w:rsidRDefault="00F2431C" w:rsidP="00FC7C21">
            <w:pPr>
              <w:pStyle w:val="TableParagraph"/>
              <w:spacing w:before="111"/>
              <w:ind w:left="139" w:right="129"/>
              <w:rPr>
                <w:sz w:val="16"/>
              </w:rPr>
            </w:pPr>
            <w:r>
              <w:rPr>
                <w:sz w:val="16"/>
              </w:rPr>
              <w:t>273</w:t>
            </w:r>
          </w:p>
        </w:tc>
        <w:tc>
          <w:tcPr>
            <w:tcW w:w="3200" w:type="dxa"/>
            <w:tcBorders>
              <w:top w:val="nil"/>
              <w:bottom w:val="nil"/>
            </w:tcBorders>
          </w:tcPr>
          <w:p w14:paraId="01C8094F"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219C86E" w14:textId="77777777" w:rsidR="00F2431C" w:rsidRDefault="00F2431C" w:rsidP="00FC7C21">
            <w:pPr>
              <w:pStyle w:val="TableParagraph"/>
              <w:spacing w:before="111"/>
              <w:ind w:left="83" w:right="33"/>
              <w:rPr>
                <w:sz w:val="16"/>
              </w:rPr>
            </w:pPr>
            <w:r>
              <w:rPr>
                <w:sz w:val="16"/>
              </w:rPr>
              <w:t>21288</w:t>
            </w:r>
          </w:p>
        </w:tc>
        <w:tc>
          <w:tcPr>
            <w:tcW w:w="1000" w:type="dxa"/>
            <w:tcBorders>
              <w:top w:val="nil"/>
              <w:bottom w:val="nil"/>
            </w:tcBorders>
          </w:tcPr>
          <w:p w14:paraId="622B0EA9"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28DE4D20"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73419565" w14:textId="77777777" w:rsidR="00F2431C" w:rsidRDefault="00F2431C" w:rsidP="00FC7C21">
            <w:pPr>
              <w:pStyle w:val="TableParagraph"/>
              <w:spacing w:before="111"/>
              <w:ind w:left="69" w:right="59"/>
              <w:rPr>
                <w:sz w:val="16"/>
              </w:rPr>
            </w:pPr>
            <w:r>
              <w:rPr>
                <w:sz w:val="16"/>
              </w:rPr>
              <w:t>30/06/</w:t>
            </w:r>
            <w:r w:rsidR="00255652">
              <w:rPr>
                <w:sz w:val="16"/>
              </w:rPr>
              <w:t>2024</w:t>
            </w:r>
          </w:p>
        </w:tc>
        <w:tc>
          <w:tcPr>
            <w:tcW w:w="1200" w:type="dxa"/>
            <w:tcBorders>
              <w:top w:val="nil"/>
              <w:bottom w:val="nil"/>
            </w:tcBorders>
          </w:tcPr>
          <w:p w14:paraId="360D3C8D" w14:textId="77777777" w:rsidR="00F2431C" w:rsidRDefault="00F2431C" w:rsidP="00FC7C21">
            <w:pPr>
              <w:pStyle w:val="TableParagraph"/>
              <w:spacing w:before="111"/>
              <w:ind w:right="27"/>
              <w:jc w:val="right"/>
              <w:rPr>
                <w:sz w:val="16"/>
              </w:rPr>
            </w:pPr>
            <w:r>
              <w:rPr>
                <w:sz w:val="16"/>
              </w:rPr>
              <w:t>2.622,75</w:t>
            </w:r>
          </w:p>
        </w:tc>
        <w:tc>
          <w:tcPr>
            <w:tcW w:w="1200" w:type="dxa"/>
            <w:tcBorders>
              <w:top w:val="nil"/>
              <w:bottom w:val="nil"/>
            </w:tcBorders>
          </w:tcPr>
          <w:p w14:paraId="34D8C69D" w14:textId="77777777" w:rsidR="00F2431C" w:rsidRDefault="00F2431C" w:rsidP="00FC7C21">
            <w:pPr>
              <w:pStyle w:val="TableParagraph"/>
              <w:spacing w:before="111"/>
              <w:ind w:right="27"/>
              <w:jc w:val="right"/>
              <w:rPr>
                <w:sz w:val="16"/>
              </w:rPr>
            </w:pPr>
            <w:r>
              <w:rPr>
                <w:sz w:val="16"/>
              </w:rPr>
              <w:t>268,62</w:t>
            </w:r>
          </w:p>
        </w:tc>
        <w:tc>
          <w:tcPr>
            <w:tcW w:w="1200" w:type="dxa"/>
            <w:tcBorders>
              <w:top w:val="nil"/>
              <w:bottom w:val="nil"/>
            </w:tcBorders>
          </w:tcPr>
          <w:p w14:paraId="7B484342" w14:textId="77777777" w:rsidR="00F2431C" w:rsidRDefault="00F2431C" w:rsidP="00FC7C21">
            <w:pPr>
              <w:pStyle w:val="TableParagraph"/>
              <w:spacing w:before="111"/>
              <w:ind w:right="27"/>
              <w:jc w:val="right"/>
              <w:rPr>
                <w:sz w:val="16"/>
              </w:rPr>
            </w:pPr>
            <w:r>
              <w:rPr>
                <w:sz w:val="16"/>
              </w:rPr>
              <w:t>2.354,13</w:t>
            </w:r>
          </w:p>
        </w:tc>
      </w:tr>
      <w:tr w:rsidR="00F2431C" w14:paraId="40F7CC9E" w14:textId="77777777" w:rsidTr="00FC7C21">
        <w:trPr>
          <w:trHeight w:val="360"/>
        </w:trPr>
        <w:tc>
          <w:tcPr>
            <w:tcW w:w="1180" w:type="dxa"/>
            <w:tcBorders>
              <w:top w:val="nil"/>
              <w:bottom w:val="nil"/>
            </w:tcBorders>
          </w:tcPr>
          <w:p w14:paraId="7853BDC5" w14:textId="77777777" w:rsidR="00F2431C" w:rsidRDefault="00F2431C" w:rsidP="00FC7C21">
            <w:pPr>
              <w:pStyle w:val="TableParagraph"/>
              <w:ind w:left="60" w:right="50"/>
              <w:rPr>
                <w:sz w:val="16"/>
              </w:rPr>
            </w:pPr>
            <w:r>
              <w:rPr>
                <w:sz w:val="16"/>
              </w:rPr>
              <w:t>021726</w:t>
            </w:r>
          </w:p>
        </w:tc>
        <w:tc>
          <w:tcPr>
            <w:tcW w:w="1200" w:type="dxa"/>
            <w:tcBorders>
              <w:top w:val="nil"/>
              <w:bottom w:val="nil"/>
            </w:tcBorders>
          </w:tcPr>
          <w:p w14:paraId="3FA4166B" w14:textId="77777777" w:rsidR="00F2431C" w:rsidRDefault="00F2431C" w:rsidP="00FC7C21">
            <w:pPr>
              <w:pStyle w:val="TableParagraph"/>
              <w:ind w:left="86" w:right="76"/>
              <w:rPr>
                <w:sz w:val="16"/>
              </w:rPr>
            </w:pPr>
            <w:r>
              <w:rPr>
                <w:sz w:val="16"/>
              </w:rPr>
              <w:t>021292</w:t>
            </w:r>
          </w:p>
        </w:tc>
        <w:tc>
          <w:tcPr>
            <w:tcW w:w="1600" w:type="dxa"/>
            <w:tcBorders>
              <w:top w:val="nil"/>
              <w:bottom w:val="nil"/>
            </w:tcBorders>
          </w:tcPr>
          <w:p w14:paraId="14FCD76C" w14:textId="77777777" w:rsidR="00F2431C" w:rsidRDefault="00F2431C" w:rsidP="00FC7C21">
            <w:pPr>
              <w:pStyle w:val="TableParagraph"/>
              <w:ind w:left="47" w:right="37"/>
              <w:rPr>
                <w:sz w:val="16"/>
              </w:rPr>
            </w:pPr>
            <w:r>
              <w:rPr>
                <w:sz w:val="16"/>
              </w:rPr>
              <w:t>010220</w:t>
            </w:r>
            <w:r>
              <w:rPr>
                <w:spacing w:val="-6"/>
                <w:sz w:val="16"/>
              </w:rPr>
              <w:t xml:space="preserve"> </w:t>
            </w:r>
            <w:r>
              <w:rPr>
                <w:sz w:val="16"/>
              </w:rPr>
              <w:t>-</w:t>
            </w:r>
            <w:r>
              <w:rPr>
                <w:spacing w:val="-6"/>
                <w:sz w:val="16"/>
              </w:rPr>
              <w:t xml:space="preserve"> </w:t>
            </w:r>
            <w:r>
              <w:rPr>
                <w:sz w:val="16"/>
              </w:rPr>
              <w:t>30/06/</w:t>
            </w:r>
            <w:r w:rsidR="00255652">
              <w:rPr>
                <w:sz w:val="16"/>
              </w:rPr>
              <w:t>2024</w:t>
            </w:r>
          </w:p>
        </w:tc>
        <w:tc>
          <w:tcPr>
            <w:tcW w:w="800" w:type="dxa"/>
            <w:tcBorders>
              <w:top w:val="nil"/>
              <w:bottom w:val="nil"/>
            </w:tcBorders>
          </w:tcPr>
          <w:p w14:paraId="42E107D3" w14:textId="77777777" w:rsidR="00F2431C" w:rsidRDefault="00F2431C" w:rsidP="00FC7C21">
            <w:pPr>
              <w:pStyle w:val="TableParagraph"/>
              <w:ind w:left="139" w:right="129"/>
              <w:rPr>
                <w:sz w:val="16"/>
              </w:rPr>
            </w:pPr>
            <w:r>
              <w:rPr>
                <w:sz w:val="16"/>
              </w:rPr>
              <w:t>481</w:t>
            </w:r>
          </w:p>
        </w:tc>
        <w:tc>
          <w:tcPr>
            <w:tcW w:w="3200" w:type="dxa"/>
            <w:tcBorders>
              <w:top w:val="nil"/>
              <w:bottom w:val="nil"/>
            </w:tcBorders>
          </w:tcPr>
          <w:p w14:paraId="4DF60F54"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3B6F602"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4D08AB87" w14:textId="77777777" w:rsidR="00F2431C" w:rsidRDefault="00F2431C" w:rsidP="00FC7C21">
            <w:pPr>
              <w:pStyle w:val="TableParagraph"/>
              <w:ind w:left="83" w:right="33"/>
              <w:rPr>
                <w:sz w:val="16"/>
              </w:rPr>
            </w:pPr>
            <w:r>
              <w:rPr>
                <w:sz w:val="16"/>
              </w:rPr>
              <w:t>21292</w:t>
            </w:r>
          </w:p>
        </w:tc>
        <w:tc>
          <w:tcPr>
            <w:tcW w:w="1000" w:type="dxa"/>
            <w:tcBorders>
              <w:top w:val="nil"/>
              <w:bottom w:val="nil"/>
            </w:tcBorders>
          </w:tcPr>
          <w:p w14:paraId="60A93D2C"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79CA6BC"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FB56DC3"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5E40A828" w14:textId="77777777" w:rsidR="00F2431C" w:rsidRDefault="00F2431C" w:rsidP="00FC7C21">
            <w:pPr>
              <w:pStyle w:val="TableParagraph"/>
              <w:ind w:right="27"/>
              <w:jc w:val="right"/>
              <w:rPr>
                <w:sz w:val="16"/>
              </w:rPr>
            </w:pPr>
            <w:r>
              <w:rPr>
                <w:sz w:val="16"/>
              </w:rPr>
              <w:t>796,01</w:t>
            </w:r>
          </w:p>
        </w:tc>
        <w:tc>
          <w:tcPr>
            <w:tcW w:w="1200" w:type="dxa"/>
            <w:tcBorders>
              <w:top w:val="nil"/>
              <w:bottom w:val="nil"/>
            </w:tcBorders>
          </w:tcPr>
          <w:p w14:paraId="717FE9F5"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533F5DA1" w14:textId="77777777" w:rsidR="00F2431C" w:rsidRDefault="00F2431C" w:rsidP="00FC7C21">
            <w:pPr>
              <w:pStyle w:val="TableParagraph"/>
              <w:ind w:right="27"/>
              <w:jc w:val="right"/>
              <w:rPr>
                <w:sz w:val="16"/>
              </w:rPr>
            </w:pPr>
            <w:r>
              <w:rPr>
                <w:sz w:val="16"/>
              </w:rPr>
              <w:t>796,01</w:t>
            </w:r>
          </w:p>
        </w:tc>
      </w:tr>
      <w:tr w:rsidR="00F2431C" w14:paraId="223BC91D" w14:textId="77777777" w:rsidTr="00FC7C21">
        <w:trPr>
          <w:trHeight w:val="360"/>
        </w:trPr>
        <w:tc>
          <w:tcPr>
            <w:tcW w:w="1180" w:type="dxa"/>
            <w:tcBorders>
              <w:top w:val="nil"/>
              <w:bottom w:val="nil"/>
            </w:tcBorders>
          </w:tcPr>
          <w:p w14:paraId="7D71AF26" w14:textId="77777777" w:rsidR="00F2431C" w:rsidRDefault="00F2431C" w:rsidP="00FC7C21">
            <w:pPr>
              <w:pStyle w:val="TableParagraph"/>
              <w:ind w:left="60" w:right="50"/>
              <w:rPr>
                <w:sz w:val="16"/>
              </w:rPr>
            </w:pPr>
            <w:r>
              <w:rPr>
                <w:sz w:val="16"/>
              </w:rPr>
              <w:t>021685</w:t>
            </w:r>
          </w:p>
        </w:tc>
        <w:tc>
          <w:tcPr>
            <w:tcW w:w="1200" w:type="dxa"/>
            <w:tcBorders>
              <w:top w:val="nil"/>
              <w:bottom w:val="nil"/>
            </w:tcBorders>
          </w:tcPr>
          <w:p w14:paraId="0D593846" w14:textId="77777777" w:rsidR="00F2431C" w:rsidRDefault="00F2431C" w:rsidP="00FC7C21">
            <w:pPr>
              <w:pStyle w:val="TableParagraph"/>
              <w:ind w:left="86" w:right="76"/>
              <w:rPr>
                <w:sz w:val="16"/>
              </w:rPr>
            </w:pPr>
            <w:r>
              <w:rPr>
                <w:sz w:val="16"/>
              </w:rPr>
              <w:t>021272</w:t>
            </w:r>
          </w:p>
        </w:tc>
        <w:tc>
          <w:tcPr>
            <w:tcW w:w="1600" w:type="dxa"/>
            <w:tcBorders>
              <w:top w:val="nil"/>
              <w:bottom w:val="nil"/>
            </w:tcBorders>
          </w:tcPr>
          <w:p w14:paraId="32D08576" w14:textId="77777777" w:rsidR="00F2431C" w:rsidRDefault="00F2431C" w:rsidP="00FC7C21">
            <w:pPr>
              <w:pStyle w:val="TableParagraph"/>
              <w:ind w:left="47" w:right="37"/>
              <w:rPr>
                <w:sz w:val="16"/>
              </w:rPr>
            </w:pPr>
            <w:r>
              <w:rPr>
                <w:sz w:val="16"/>
              </w:rPr>
              <w:t>010207</w:t>
            </w:r>
            <w:r>
              <w:rPr>
                <w:spacing w:val="-6"/>
                <w:sz w:val="16"/>
              </w:rPr>
              <w:t xml:space="preserve"> </w:t>
            </w:r>
            <w:r>
              <w:rPr>
                <w:sz w:val="16"/>
              </w:rPr>
              <w:t>-</w:t>
            </w:r>
            <w:r>
              <w:rPr>
                <w:spacing w:val="-6"/>
                <w:sz w:val="16"/>
              </w:rPr>
              <w:t xml:space="preserve"> </w:t>
            </w:r>
            <w:r>
              <w:rPr>
                <w:sz w:val="16"/>
              </w:rPr>
              <w:t>30/06/</w:t>
            </w:r>
            <w:r w:rsidR="00255652">
              <w:rPr>
                <w:sz w:val="16"/>
              </w:rPr>
              <w:t>2024</w:t>
            </w:r>
          </w:p>
        </w:tc>
        <w:tc>
          <w:tcPr>
            <w:tcW w:w="800" w:type="dxa"/>
            <w:tcBorders>
              <w:top w:val="nil"/>
              <w:bottom w:val="nil"/>
            </w:tcBorders>
          </w:tcPr>
          <w:p w14:paraId="049CC3E8"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0D144C10"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EB6BECD"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3C2B922" w14:textId="77777777" w:rsidR="00F2431C" w:rsidRDefault="00F2431C" w:rsidP="00FC7C21">
            <w:pPr>
              <w:pStyle w:val="TableParagraph"/>
              <w:ind w:left="83" w:right="33"/>
              <w:rPr>
                <w:sz w:val="16"/>
              </w:rPr>
            </w:pPr>
            <w:r>
              <w:rPr>
                <w:sz w:val="16"/>
              </w:rPr>
              <w:t>21272</w:t>
            </w:r>
          </w:p>
        </w:tc>
        <w:tc>
          <w:tcPr>
            <w:tcW w:w="1000" w:type="dxa"/>
            <w:tcBorders>
              <w:top w:val="nil"/>
              <w:bottom w:val="nil"/>
            </w:tcBorders>
          </w:tcPr>
          <w:p w14:paraId="00450E18"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43A5FCB"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E79EDF9"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26AB6205" w14:textId="77777777" w:rsidR="00F2431C" w:rsidRDefault="00F2431C" w:rsidP="00FC7C21">
            <w:pPr>
              <w:pStyle w:val="TableParagraph"/>
              <w:ind w:right="27"/>
              <w:jc w:val="right"/>
              <w:rPr>
                <w:sz w:val="16"/>
              </w:rPr>
            </w:pPr>
            <w:r>
              <w:rPr>
                <w:sz w:val="16"/>
              </w:rPr>
              <w:t>2.380,85</w:t>
            </w:r>
          </w:p>
        </w:tc>
        <w:tc>
          <w:tcPr>
            <w:tcW w:w="1200" w:type="dxa"/>
            <w:tcBorders>
              <w:top w:val="nil"/>
              <w:bottom w:val="nil"/>
            </w:tcBorders>
          </w:tcPr>
          <w:p w14:paraId="17DC1756" w14:textId="77777777" w:rsidR="00F2431C" w:rsidRDefault="00F2431C" w:rsidP="00FC7C21">
            <w:pPr>
              <w:pStyle w:val="TableParagraph"/>
              <w:ind w:right="27"/>
              <w:jc w:val="right"/>
              <w:rPr>
                <w:sz w:val="16"/>
              </w:rPr>
            </w:pPr>
            <w:r>
              <w:rPr>
                <w:sz w:val="16"/>
              </w:rPr>
              <w:t>223,62</w:t>
            </w:r>
          </w:p>
        </w:tc>
        <w:tc>
          <w:tcPr>
            <w:tcW w:w="1200" w:type="dxa"/>
            <w:tcBorders>
              <w:top w:val="nil"/>
              <w:bottom w:val="nil"/>
            </w:tcBorders>
          </w:tcPr>
          <w:p w14:paraId="7177F696" w14:textId="77777777" w:rsidR="00F2431C" w:rsidRDefault="00F2431C" w:rsidP="00FC7C21">
            <w:pPr>
              <w:pStyle w:val="TableParagraph"/>
              <w:ind w:right="27"/>
              <w:jc w:val="right"/>
              <w:rPr>
                <w:sz w:val="16"/>
              </w:rPr>
            </w:pPr>
            <w:r>
              <w:rPr>
                <w:sz w:val="16"/>
              </w:rPr>
              <w:t>2.157,23</w:t>
            </w:r>
          </w:p>
        </w:tc>
      </w:tr>
      <w:tr w:rsidR="00F2431C" w14:paraId="578C90D3" w14:textId="77777777" w:rsidTr="00FC7C21">
        <w:trPr>
          <w:trHeight w:val="360"/>
        </w:trPr>
        <w:tc>
          <w:tcPr>
            <w:tcW w:w="1180" w:type="dxa"/>
            <w:tcBorders>
              <w:top w:val="nil"/>
              <w:bottom w:val="nil"/>
            </w:tcBorders>
          </w:tcPr>
          <w:p w14:paraId="6A9F114F" w14:textId="77777777" w:rsidR="00F2431C" w:rsidRDefault="00F2431C" w:rsidP="00FC7C21">
            <w:pPr>
              <w:pStyle w:val="TableParagraph"/>
              <w:ind w:left="60" w:right="50"/>
              <w:rPr>
                <w:sz w:val="16"/>
              </w:rPr>
            </w:pPr>
            <w:r>
              <w:rPr>
                <w:sz w:val="16"/>
              </w:rPr>
              <w:t>021688</w:t>
            </w:r>
          </w:p>
        </w:tc>
        <w:tc>
          <w:tcPr>
            <w:tcW w:w="1200" w:type="dxa"/>
            <w:tcBorders>
              <w:top w:val="nil"/>
              <w:bottom w:val="nil"/>
            </w:tcBorders>
          </w:tcPr>
          <w:p w14:paraId="7367F13E" w14:textId="77777777" w:rsidR="00F2431C" w:rsidRDefault="00F2431C" w:rsidP="00FC7C21">
            <w:pPr>
              <w:pStyle w:val="TableParagraph"/>
              <w:ind w:left="86" w:right="76"/>
              <w:rPr>
                <w:sz w:val="16"/>
              </w:rPr>
            </w:pPr>
            <w:r>
              <w:rPr>
                <w:sz w:val="16"/>
              </w:rPr>
              <w:t>021273</w:t>
            </w:r>
          </w:p>
        </w:tc>
        <w:tc>
          <w:tcPr>
            <w:tcW w:w="1600" w:type="dxa"/>
            <w:tcBorders>
              <w:top w:val="nil"/>
              <w:bottom w:val="nil"/>
            </w:tcBorders>
          </w:tcPr>
          <w:p w14:paraId="759EC6CA" w14:textId="77777777" w:rsidR="00F2431C" w:rsidRDefault="00F2431C" w:rsidP="00FC7C21">
            <w:pPr>
              <w:pStyle w:val="TableParagraph"/>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673D298B" w14:textId="77777777" w:rsidR="00F2431C" w:rsidRDefault="00F2431C" w:rsidP="00FC7C21">
            <w:pPr>
              <w:pStyle w:val="TableParagraph"/>
              <w:ind w:left="139" w:right="129"/>
              <w:rPr>
                <w:sz w:val="16"/>
              </w:rPr>
            </w:pPr>
            <w:r>
              <w:rPr>
                <w:sz w:val="16"/>
              </w:rPr>
              <w:t>186</w:t>
            </w:r>
          </w:p>
        </w:tc>
        <w:tc>
          <w:tcPr>
            <w:tcW w:w="3200" w:type="dxa"/>
            <w:tcBorders>
              <w:top w:val="nil"/>
              <w:bottom w:val="nil"/>
            </w:tcBorders>
          </w:tcPr>
          <w:p w14:paraId="306FA492"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6093E2B"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6BA2DC3F" w14:textId="77777777" w:rsidR="00F2431C" w:rsidRDefault="00F2431C" w:rsidP="00FC7C21">
            <w:pPr>
              <w:pStyle w:val="TableParagraph"/>
              <w:ind w:left="83" w:right="33"/>
              <w:rPr>
                <w:sz w:val="16"/>
              </w:rPr>
            </w:pPr>
            <w:r>
              <w:rPr>
                <w:sz w:val="16"/>
              </w:rPr>
              <w:t>21273</w:t>
            </w:r>
          </w:p>
        </w:tc>
        <w:tc>
          <w:tcPr>
            <w:tcW w:w="1000" w:type="dxa"/>
            <w:tcBorders>
              <w:top w:val="nil"/>
              <w:bottom w:val="nil"/>
            </w:tcBorders>
          </w:tcPr>
          <w:p w14:paraId="61E85AEA"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9F4B0EE"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B345FD9"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134DC2F4" w14:textId="77777777" w:rsidR="00F2431C" w:rsidRDefault="00F2431C" w:rsidP="00FC7C21">
            <w:pPr>
              <w:pStyle w:val="TableParagraph"/>
              <w:ind w:right="27"/>
              <w:jc w:val="right"/>
              <w:rPr>
                <w:sz w:val="16"/>
              </w:rPr>
            </w:pPr>
            <w:r>
              <w:rPr>
                <w:sz w:val="16"/>
              </w:rPr>
              <w:t>13.263,38</w:t>
            </w:r>
          </w:p>
        </w:tc>
        <w:tc>
          <w:tcPr>
            <w:tcW w:w="1200" w:type="dxa"/>
            <w:tcBorders>
              <w:top w:val="nil"/>
              <w:bottom w:val="nil"/>
            </w:tcBorders>
          </w:tcPr>
          <w:p w14:paraId="293CCA2E" w14:textId="77777777" w:rsidR="00F2431C" w:rsidRDefault="00F2431C" w:rsidP="00FC7C21">
            <w:pPr>
              <w:pStyle w:val="TableParagraph"/>
              <w:ind w:right="27"/>
              <w:jc w:val="right"/>
              <w:rPr>
                <w:sz w:val="16"/>
              </w:rPr>
            </w:pPr>
            <w:r>
              <w:rPr>
                <w:sz w:val="16"/>
              </w:rPr>
              <w:t>3.353,45</w:t>
            </w:r>
          </w:p>
        </w:tc>
        <w:tc>
          <w:tcPr>
            <w:tcW w:w="1200" w:type="dxa"/>
            <w:tcBorders>
              <w:top w:val="nil"/>
              <w:bottom w:val="nil"/>
            </w:tcBorders>
          </w:tcPr>
          <w:p w14:paraId="1C2521C0" w14:textId="77777777" w:rsidR="00F2431C" w:rsidRDefault="00F2431C" w:rsidP="00FC7C21">
            <w:pPr>
              <w:pStyle w:val="TableParagraph"/>
              <w:ind w:right="27"/>
              <w:jc w:val="right"/>
              <w:rPr>
                <w:sz w:val="16"/>
              </w:rPr>
            </w:pPr>
            <w:r>
              <w:rPr>
                <w:sz w:val="16"/>
              </w:rPr>
              <w:t>9.909,93</w:t>
            </w:r>
          </w:p>
        </w:tc>
      </w:tr>
      <w:tr w:rsidR="00F2431C" w14:paraId="173F919D" w14:textId="77777777" w:rsidTr="00FC7C21">
        <w:trPr>
          <w:trHeight w:val="360"/>
        </w:trPr>
        <w:tc>
          <w:tcPr>
            <w:tcW w:w="1180" w:type="dxa"/>
            <w:tcBorders>
              <w:top w:val="nil"/>
              <w:bottom w:val="nil"/>
            </w:tcBorders>
          </w:tcPr>
          <w:p w14:paraId="469CD2D5" w14:textId="77777777" w:rsidR="00F2431C" w:rsidRDefault="00F2431C" w:rsidP="00FC7C21">
            <w:pPr>
              <w:pStyle w:val="TableParagraph"/>
              <w:ind w:left="60" w:right="50"/>
              <w:rPr>
                <w:sz w:val="16"/>
              </w:rPr>
            </w:pPr>
            <w:r>
              <w:rPr>
                <w:sz w:val="16"/>
              </w:rPr>
              <w:t>021689</w:t>
            </w:r>
          </w:p>
        </w:tc>
        <w:tc>
          <w:tcPr>
            <w:tcW w:w="1200" w:type="dxa"/>
            <w:tcBorders>
              <w:top w:val="nil"/>
              <w:bottom w:val="nil"/>
            </w:tcBorders>
          </w:tcPr>
          <w:p w14:paraId="0951099A" w14:textId="77777777" w:rsidR="00F2431C" w:rsidRDefault="00F2431C" w:rsidP="00FC7C21">
            <w:pPr>
              <w:pStyle w:val="TableParagraph"/>
              <w:ind w:left="86" w:right="76"/>
              <w:rPr>
                <w:sz w:val="16"/>
              </w:rPr>
            </w:pPr>
            <w:r>
              <w:rPr>
                <w:sz w:val="16"/>
              </w:rPr>
              <w:t>021274</w:t>
            </w:r>
          </w:p>
        </w:tc>
        <w:tc>
          <w:tcPr>
            <w:tcW w:w="1600" w:type="dxa"/>
            <w:tcBorders>
              <w:top w:val="nil"/>
              <w:bottom w:val="nil"/>
            </w:tcBorders>
          </w:tcPr>
          <w:p w14:paraId="04EA12B8" w14:textId="77777777" w:rsidR="00F2431C" w:rsidRDefault="00F2431C" w:rsidP="00FC7C21">
            <w:pPr>
              <w:pStyle w:val="TableParagraph"/>
              <w:ind w:left="47" w:right="37"/>
              <w:rPr>
                <w:sz w:val="16"/>
              </w:rPr>
            </w:pPr>
            <w:r>
              <w:rPr>
                <w:sz w:val="16"/>
              </w:rPr>
              <w:t>009534</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22DCD20C" w14:textId="77777777" w:rsidR="00F2431C" w:rsidRDefault="00F2431C" w:rsidP="00FC7C21">
            <w:pPr>
              <w:pStyle w:val="TableParagraph"/>
              <w:ind w:left="139" w:right="129"/>
              <w:rPr>
                <w:sz w:val="16"/>
              </w:rPr>
            </w:pPr>
            <w:r>
              <w:rPr>
                <w:sz w:val="16"/>
              </w:rPr>
              <w:t>186</w:t>
            </w:r>
          </w:p>
        </w:tc>
        <w:tc>
          <w:tcPr>
            <w:tcW w:w="3200" w:type="dxa"/>
            <w:tcBorders>
              <w:top w:val="nil"/>
              <w:bottom w:val="nil"/>
            </w:tcBorders>
          </w:tcPr>
          <w:p w14:paraId="0C72C87D"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A822ABE"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5EAE91DD" w14:textId="77777777" w:rsidR="00F2431C" w:rsidRDefault="00F2431C" w:rsidP="00FC7C21">
            <w:pPr>
              <w:pStyle w:val="TableParagraph"/>
              <w:ind w:left="83" w:right="33"/>
              <w:rPr>
                <w:sz w:val="16"/>
              </w:rPr>
            </w:pPr>
            <w:r>
              <w:rPr>
                <w:sz w:val="16"/>
              </w:rPr>
              <w:t>21274</w:t>
            </w:r>
          </w:p>
        </w:tc>
        <w:tc>
          <w:tcPr>
            <w:tcW w:w="1000" w:type="dxa"/>
            <w:tcBorders>
              <w:top w:val="nil"/>
              <w:bottom w:val="nil"/>
            </w:tcBorders>
          </w:tcPr>
          <w:p w14:paraId="6A1EB921"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37B10BC5"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E1D43CF"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63BF1B5D" w14:textId="77777777" w:rsidR="00F2431C" w:rsidRDefault="00F2431C" w:rsidP="00FC7C21">
            <w:pPr>
              <w:pStyle w:val="TableParagraph"/>
              <w:ind w:right="27"/>
              <w:jc w:val="right"/>
              <w:rPr>
                <w:sz w:val="16"/>
              </w:rPr>
            </w:pPr>
            <w:r>
              <w:rPr>
                <w:sz w:val="16"/>
              </w:rPr>
              <w:t>2.213,84</w:t>
            </w:r>
          </w:p>
        </w:tc>
        <w:tc>
          <w:tcPr>
            <w:tcW w:w="1200" w:type="dxa"/>
            <w:tcBorders>
              <w:top w:val="nil"/>
              <w:bottom w:val="nil"/>
            </w:tcBorders>
          </w:tcPr>
          <w:p w14:paraId="35899D58" w14:textId="77777777" w:rsidR="00F2431C" w:rsidRDefault="00F2431C" w:rsidP="00FC7C21">
            <w:pPr>
              <w:pStyle w:val="TableParagraph"/>
              <w:ind w:right="27"/>
              <w:jc w:val="right"/>
              <w:rPr>
                <w:sz w:val="16"/>
              </w:rPr>
            </w:pPr>
            <w:r>
              <w:rPr>
                <w:sz w:val="16"/>
              </w:rPr>
              <w:t>192,56</w:t>
            </w:r>
          </w:p>
        </w:tc>
        <w:tc>
          <w:tcPr>
            <w:tcW w:w="1200" w:type="dxa"/>
            <w:tcBorders>
              <w:top w:val="nil"/>
              <w:bottom w:val="nil"/>
            </w:tcBorders>
          </w:tcPr>
          <w:p w14:paraId="7B661BA5" w14:textId="77777777" w:rsidR="00F2431C" w:rsidRDefault="00F2431C" w:rsidP="00FC7C21">
            <w:pPr>
              <w:pStyle w:val="TableParagraph"/>
              <w:ind w:right="27"/>
              <w:jc w:val="right"/>
              <w:rPr>
                <w:sz w:val="16"/>
              </w:rPr>
            </w:pPr>
            <w:r>
              <w:rPr>
                <w:sz w:val="16"/>
              </w:rPr>
              <w:t>2.021,28</w:t>
            </w:r>
          </w:p>
        </w:tc>
      </w:tr>
      <w:tr w:rsidR="00F2431C" w14:paraId="30E55809" w14:textId="77777777" w:rsidTr="00FC7C21">
        <w:trPr>
          <w:trHeight w:val="360"/>
        </w:trPr>
        <w:tc>
          <w:tcPr>
            <w:tcW w:w="1180" w:type="dxa"/>
            <w:tcBorders>
              <w:top w:val="nil"/>
              <w:bottom w:val="nil"/>
            </w:tcBorders>
          </w:tcPr>
          <w:p w14:paraId="7CC1F37F" w14:textId="77777777" w:rsidR="00F2431C" w:rsidRDefault="00F2431C" w:rsidP="00FC7C21">
            <w:pPr>
              <w:pStyle w:val="TableParagraph"/>
              <w:ind w:left="60" w:right="50"/>
              <w:rPr>
                <w:sz w:val="16"/>
              </w:rPr>
            </w:pPr>
            <w:r>
              <w:rPr>
                <w:sz w:val="16"/>
              </w:rPr>
              <w:t>021690</w:t>
            </w:r>
          </w:p>
        </w:tc>
        <w:tc>
          <w:tcPr>
            <w:tcW w:w="1200" w:type="dxa"/>
            <w:tcBorders>
              <w:top w:val="nil"/>
              <w:bottom w:val="nil"/>
            </w:tcBorders>
          </w:tcPr>
          <w:p w14:paraId="37A74992" w14:textId="77777777" w:rsidR="00F2431C" w:rsidRDefault="00F2431C" w:rsidP="00FC7C21">
            <w:pPr>
              <w:pStyle w:val="TableParagraph"/>
              <w:ind w:left="86" w:right="76"/>
              <w:rPr>
                <w:sz w:val="16"/>
              </w:rPr>
            </w:pPr>
            <w:r>
              <w:rPr>
                <w:sz w:val="16"/>
              </w:rPr>
              <w:t>021275</w:t>
            </w:r>
          </w:p>
        </w:tc>
        <w:tc>
          <w:tcPr>
            <w:tcW w:w="1600" w:type="dxa"/>
            <w:tcBorders>
              <w:top w:val="nil"/>
              <w:bottom w:val="nil"/>
            </w:tcBorders>
          </w:tcPr>
          <w:p w14:paraId="27BE3863" w14:textId="77777777" w:rsidR="00F2431C" w:rsidRDefault="00F2431C" w:rsidP="00FC7C21">
            <w:pPr>
              <w:pStyle w:val="TableParagraph"/>
              <w:ind w:left="47" w:right="37"/>
              <w:rPr>
                <w:sz w:val="16"/>
              </w:rPr>
            </w:pPr>
            <w:r>
              <w:rPr>
                <w:sz w:val="16"/>
              </w:rPr>
              <w:t>009534</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4785F958" w14:textId="77777777" w:rsidR="00F2431C" w:rsidRDefault="00F2431C" w:rsidP="00FC7C21">
            <w:pPr>
              <w:pStyle w:val="TableParagraph"/>
              <w:ind w:left="139" w:right="129"/>
              <w:rPr>
                <w:sz w:val="16"/>
              </w:rPr>
            </w:pPr>
            <w:r>
              <w:rPr>
                <w:sz w:val="16"/>
              </w:rPr>
              <w:t>186</w:t>
            </w:r>
          </w:p>
        </w:tc>
        <w:tc>
          <w:tcPr>
            <w:tcW w:w="3200" w:type="dxa"/>
            <w:tcBorders>
              <w:top w:val="nil"/>
              <w:bottom w:val="nil"/>
            </w:tcBorders>
          </w:tcPr>
          <w:p w14:paraId="79BB7477"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76FEEB8"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0C25DB7E" w14:textId="77777777" w:rsidR="00F2431C" w:rsidRDefault="00F2431C" w:rsidP="00FC7C21">
            <w:pPr>
              <w:pStyle w:val="TableParagraph"/>
              <w:ind w:left="83" w:right="33"/>
              <w:rPr>
                <w:sz w:val="16"/>
              </w:rPr>
            </w:pPr>
            <w:r>
              <w:rPr>
                <w:sz w:val="16"/>
              </w:rPr>
              <w:t>21275</w:t>
            </w:r>
          </w:p>
        </w:tc>
        <w:tc>
          <w:tcPr>
            <w:tcW w:w="1000" w:type="dxa"/>
            <w:tcBorders>
              <w:top w:val="nil"/>
              <w:bottom w:val="nil"/>
            </w:tcBorders>
          </w:tcPr>
          <w:p w14:paraId="236231AA"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91805C7"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9A24D8D"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62860525" w14:textId="77777777" w:rsidR="00F2431C" w:rsidRDefault="00F2431C" w:rsidP="00FC7C21">
            <w:pPr>
              <w:pStyle w:val="TableParagraph"/>
              <w:ind w:right="27"/>
              <w:jc w:val="right"/>
              <w:rPr>
                <w:sz w:val="16"/>
              </w:rPr>
            </w:pPr>
            <w:r>
              <w:rPr>
                <w:sz w:val="16"/>
              </w:rPr>
              <w:t>639,55</w:t>
            </w:r>
          </w:p>
        </w:tc>
        <w:tc>
          <w:tcPr>
            <w:tcW w:w="1200" w:type="dxa"/>
            <w:tcBorders>
              <w:top w:val="nil"/>
              <w:bottom w:val="nil"/>
            </w:tcBorders>
          </w:tcPr>
          <w:p w14:paraId="4A803E13"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34DA2C61" w14:textId="77777777" w:rsidR="00F2431C" w:rsidRDefault="00F2431C" w:rsidP="00FC7C21">
            <w:pPr>
              <w:pStyle w:val="TableParagraph"/>
              <w:ind w:right="27"/>
              <w:jc w:val="right"/>
              <w:rPr>
                <w:sz w:val="16"/>
              </w:rPr>
            </w:pPr>
            <w:r>
              <w:rPr>
                <w:sz w:val="16"/>
              </w:rPr>
              <w:t>639,55</w:t>
            </w:r>
          </w:p>
        </w:tc>
      </w:tr>
      <w:tr w:rsidR="00F2431C" w14:paraId="63BDBBC0" w14:textId="77777777" w:rsidTr="00FC7C21">
        <w:trPr>
          <w:trHeight w:val="360"/>
        </w:trPr>
        <w:tc>
          <w:tcPr>
            <w:tcW w:w="1180" w:type="dxa"/>
            <w:tcBorders>
              <w:top w:val="nil"/>
              <w:bottom w:val="nil"/>
            </w:tcBorders>
          </w:tcPr>
          <w:p w14:paraId="696F2018" w14:textId="77777777" w:rsidR="00F2431C" w:rsidRDefault="00F2431C" w:rsidP="00FC7C21">
            <w:pPr>
              <w:pStyle w:val="TableParagraph"/>
              <w:ind w:left="60" w:right="50"/>
              <w:rPr>
                <w:sz w:val="16"/>
              </w:rPr>
            </w:pPr>
            <w:r>
              <w:rPr>
                <w:sz w:val="16"/>
              </w:rPr>
              <w:t>021691</w:t>
            </w:r>
          </w:p>
        </w:tc>
        <w:tc>
          <w:tcPr>
            <w:tcW w:w="1200" w:type="dxa"/>
            <w:tcBorders>
              <w:top w:val="nil"/>
              <w:bottom w:val="nil"/>
            </w:tcBorders>
          </w:tcPr>
          <w:p w14:paraId="672F15DA" w14:textId="77777777" w:rsidR="00F2431C" w:rsidRDefault="00F2431C" w:rsidP="00FC7C21">
            <w:pPr>
              <w:pStyle w:val="TableParagraph"/>
              <w:ind w:left="86" w:right="76"/>
              <w:rPr>
                <w:sz w:val="16"/>
              </w:rPr>
            </w:pPr>
            <w:r>
              <w:rPr>
                <w:sz w:val="16"/>
              </w:rPr>
              <w:t>021277</w:t>
            </w:r>
          </w:p>
        </w:tc>
        <w:tc>
          <w:tcPr>
            <w:tcW w:w="1600" w:type="dxa"/>
            <w:tcBorders>
              <w:top w:val="nil"/>
              <w:bottom w:val="nil"/>
            </w:tcBorders>
          </w:tcPr>
          <w:p w14:paraId="146643EF" w14:textId="77777777" w:rsidR="00F2431C" w:rsidRDefault="00F2431C" w:rsidP="00FC7C21">
            <w:pPr>
              <w:pStyle w:val="TableParagraph"/>
              <w:ind w:left="47" w:right="37"/>
              <w:rPr>
                <w:sz w:val="16"/>
              </w:rPr>
            </w:pPr>
            <w:r>
              <w:rPr>
                <w:sz w:val="16"/>
              </w:rPr>
              <w:t>010208</w:t>
            </w:r>
            <w:r>
              <w:rPr>
                <w:spacing w:val="-6"/>
                <w:sz w:val="16"/>
              </w:rPr>
              <w:t xml:space="preserve"> </w:t>
            </w:r>
            <w:r>
              <w:rPr>
                <w:sz w:val="16"/>
              </w:rPr>
              <w:t>-</w:t>
            </w:r>
            <w:r>
              <w:rPr>
                <w:spacing w:val="-6"/>
                <w:sz w:val="16"/>
              </w:rPr>
              <w:t xml:space="preserve"> </w:t>
            </w:r>
            <w:r>
              <w:rPr>
                <w:sz w:val="16"/>
              </w:rPr>
              <w:t>30/06/</w:t>
            </w:r>
            <w:r w:rsidR="00255652">
              <w:rPr>
                <w:sz w:val="16"/>
              </w:rPr>
              <w:t>2024</w:t>
            </w:r>
          </w:p>
        </w:tc>
        <w:tc>
          <w:tcPr>
            <w:tcW w:w="800" w:type="dxa"/>
            <w:tcBorders>
              <w:top w:val="nil"/>
              <w:bottom w:val="nil"/>
            </w:tcBorders>
          </w:tcPr>
          <w:p w14:paraId="3248E557"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31931951"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33F02AD"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5356A746" w14:textId="77777777" w:rsidR="00F2431C" w:rsidRDefault="00F2431C" w:rsidP="00FC7C21">
            <w:pPr>
              <w:pStyle w:val="TableParagraph"/>
              <w:ind w:left="83" w:right="33"/>
              <w:rPr>
                <w:sz w:val="16"/>
              </w:rPr>
            </w:pPr>
            <w:r>
              <w:rPr>
                <w:sz w:val="16"/>
              </w:rPr>
              <w:t>21277</w:t>
            </w:r>
          </w:p>
        </w:tc>
        <w:tc>
          <w:tcPr>
            <w:tcW w:w="1000" w:type="dxa"/>
            <w:tcBorders>
              <w:top w:val="nil"/>
              <w:bottom w:val="nil"/>
            </w:tcBorders>
          </w:tcPr>
          <w:p w14:paraId="3E5C0F28"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CBE4C7E"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B896B3E"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41E411E6" w14:textId="77777777" w:rsidR="00F2431C" w:rsidRDefault="00F2431C" w:rsidP="00FC7C21">
            <w:pPr>
              <w:pStyle w:val="TableParagraph"/>
              <w:ind w:right="27"/>
              <w:jc w:val="right"/>
              <w:rPr>
                <w:sz w:val="16"/>
              </w:rPr>
            </w:pPr>
            <w:r>
              <w:rPr>
                <w:sz w:val="16"/>
              </w:rPr>
              <w:t>2.579,05</w:t>
            </w:r>
          </w:p>
        </w:tc>
        <w:tc>
          <w:tcPr>
            <w:tcW w:w="1200" w:type="dxa"/>
            <w:tcBorders>
              <w:top w:val="nil"/>
              <w:bottom w:val="nil"/>
            </w:tcBorders>
          </w:tcPr>
          <w:p w14:paraId="658F7F5E" w14:textId="77777777" w:rsidR="00F2431C" w:rsidRDefault="00F2431C" w:rsidP="00FC7C21">
            <w:pPr>
              <w:pStyle w:val="TableParagraph"/>
              <w:ind w:right="27"/>
              <w:jc w:val="right"/>
              <w:rPr>
                <w:sz w:val="16"/>
              </w:rPr>
            </w:pPr>
            <w:r>
              <w:rPr>
                <w:sz w:val="16"/>
              </w:rPr>
              <w:t>260,48</w:t>
            </w:r>
          </w:p>
        </w:tc>
        <w:tc>
          <w:tcPr>
            <w:tcW w:w="1200" w:type="dxa"/>
            <w:tcBorders>
              <w:top w:val="nil"/>
              <w:bottom w:val="nil"/>
            </w:tcBorders>
          </w:tcPr>
          <w:p w14:paraId="4D1618AE" w14:textId="77777777" w:rsidR="00F2431C" w:rsidRDefault="00F2431C" w:rsidP="00FC7C21">
            <w:pPr>
              <w:pStyle w:val="TableParagraph"/>
              <w:ind w:right="27"/>
              <w:jc w:val="right"/>
              <w:rPr>
                <w:sz w:val="16"/>
              </w:rPr>
            </w:pPr>
            <w:r>
              <w:rPr>
                <w:sz w:val="16"/>
              </w:rPr>
              <w:t>2.318,57</w:t>
            </w:r>
          </w:p>
        </w:tc>
      </w:tr>
      <w:tr w:rsidR="00F2431C" w14:paraId="4F7E8BC8" w14:textId="77777777" w:rsidTr="00FC7C21">
        <w:trPr>
          <w:trHeight w:val="360"/>
        </w:trPr>
        <w:tc>
          <w:tcPr>
            <w:tcW w:w="1180" w:type="dxa"/>
            <w:tcBorders>
              <w:top w:val="nil"/>
              <w:bottom w:val="nil"/>
            </w:tcBorders>
          </w:tcPr>
          <w:p w14:paraId="00D8AE37" w14:textId="77777777" w:rsidR="00F2431C" w:rsidRDefault="00F2431C" w:rsidP="00FC7C21">
            <w:pPr>
              <w:pStyle w:val="TableParagraph"/>
              <w:ind w:left="60" w:right="50"/>
              <w:rPr>
                <w:sz w:val="16"/>
              </w:rPr>
            </w:pPr>
            <w:r>
              <w:rPr>
                <w:sz w:val="16"/>
              </w:rPr>
              <w:t>021692</w:t>
            </w:r>
          </w:p>
        </w:tc>
        <w:tc>
          <w:tcPr>
            <w:tcW w:w="1200" w:type="dxa"/>
            <w:tcBorders>
              <w:top w:val="nil"/>
              <w:bottom w:val="nil"/>
            </w:tcBorders>
          </w:tcPr>
          <w:p w14:paraId="13A011F4" w14:textId="77777777" w:rsidR="00F2431C" w:rsidRDefault="00F2431C" w:rsidP="00FC7C21">
            <w:pPr>
              <w:pStyle w:val="TableParagraph"/>
              <w:ind w:left="86" w:right="76"/>
              <w:rPr>
                <w:sz w:val="16"/>
              </w:rPr>
            </w:pPr>
            <w:r>
              <w:rPr>
                <w:sz w:val="16"/>
              </w:rPr>
              <w:t>021278</w:t>
            </w:r>
          </w:p>
        </w:tc>
        <w:tc>
          <w:tcPr>
            <w:tcW w:w="1600" w:type="dxa"/>
            <w:tcBorders>
              <w:top w:val="nil"/>
              <w:bottom w:val="nil"/>
            </w:tcBorders>
          </w:tcPr>
          <w:p w14:paraId="7EDD8A4A" w14:textId="77777777" w:rsidR="00F2431C" w:rsidRDefault="00F2431C" w:rsidP="00FC7C21">
            <w:pPr>
              <w:pStyle w:val="TableParagraph"/>
              <w:ind w:left="47" w:right="37"/>
              <w:rPr>
                <w:sz w:val="16"/>
              </w:rPr>
            </w:pPr>
            <w:r>
              <w:rPr>
                <w:sz w:val="16"/>
              </w:rPr>
              <w:t>009838</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140F3D9F"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27BBBAE1"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7FD1377"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72E0B23D" w14:textId="77777777" w:rsidR="00F2431C" w:rsidRDefault="00F2431C" w:rsidP="00FC7C21">
            <w:pPr>
              <w:pStyle w:val="TableParagraph"/>
              <w:ind w:left="83" w:right="33"/>
              <w:rPr>
                <w:sz w:val="16"/>
              </w:rPr>
            </w:pPr>
            <w:r>
              <w:rPr>
                <w:sz w:val="16"/>
              </w:rPr>
              <w:t>21278</w:t>
            </w:r>
          </w:p>
        </w:tc>
        <w:tc>
          <w:tcPr>
            <w:tcW w:w="1000" w:type="dxa"/>
            <w:tcBorders>
              <w:top w:val="nil"/>
              <w:bottom w:val="nil"/>
            </w:tcBorders>
          </w:tcPr>
          <w:p w14:paraId="3122D196"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1FCF320C"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6ABFC5EE"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5A1937EA" w14:textId="77777777" w:rsidR="00F2431C" w:rsidRDefault="00F2431C" w:rsidP="00FC7C21">
            <w:pPr>
              <w:pStyle w:val="TableParagraph"/>
              <w:ind w:right="27"/>
              <w:jc w:val="right"/>
              <w:rPr>
                <w:sz w:val="16"/>
              </w:rPr>
            </w:pPr>
            <w:r>
              <w:rPr>
                <w:sz w:val="16"/>
              </w:rPr>
              <w:t>2.549,20</w:t>
            </w:r>
          </w:p>
        </w:tc>
        <w:tc>
          <w:tcPr>
            <w:tcW w:w="1200" w:type="dxa"/>
            <w:tcBorders>
              <w:top w:val="nil"/>
              <w:bottom w:val="nil"/>
            </w:tcBorders>
          </w:tcPr>
          <w:p w14:paraId="148300E6"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00C638D2" w14:textId="77777777" w:rsidR="00F2431C" w:rsidRDefault="00F2431C" w:rsidP="00FC7C21">
            <w:pPr>
              <w:pStyle w:val="TableParagraph"/>
              <w:ind w:right="27"/>
              <w:jc w:val="right"/>
              <w:rPr>
                <w:sz w:val="16"/>
              </w:rPr>
            </w:pPr>
            <w:r>
              <w:rPr>
                <w:sz w:val="16"/>
              </w:rPr>
              <w:t>2.549,20</w:t>
            </w:r>
          </w:p>
        </w:tc>
      </w:tr>
      <w:tr w:rsidR="00F2431C" w14:paraId="27E42CCC" w14:textId="77777777" w:rsidTr="00FC7C21">
        <w:trPr>
          <w:trHeight w:val="360"/>
        </w:trPr>
        <w:tc>
          <w:tcPr>
            <w:tcW w:w="1180" w:type="dxa"/>
            <w:tcBorders>
              <w:top w:val="nil"/>
              <w:bottom w:val="nil"/>
            </w:tcBorders>
          </w:tcPr>
          <w:p w14:paraId="44C55A0A" w14:textId="77777777" w:rsidR="00F2431C" w:rsidRDefault="00F2431C" w:rsidP="00FC7C21">
            <w:pPr>
              <w:pStyle w:val="TableParagraph"/>
              <w:ind w:left="60" w:right="50"/>
              <w:rPr>
                <w:sz w:val="16"/>
              </w:rPr>
            </w:pPr>
            <w:r>
              <w:rPr>
                <w:sz w:val="16"/>
              </w:rPr>
              <w:t>021693</w:t>
            </w:r>
          </w:p>
        </w:tc>
        <w:tc>
          <w:tcPr>
            <w:tcW w:w="1200" w:type="dxa"/>
            <w:tcBorders>
              <w:top w:val="nil"/>
              <w:bottom w:val="nil"/>
            </w:tcBorders>
          </w:tcPr>
          <w:p w14:paraId="621C0387" w14:textId="77777777" w:rsidR="00F2431C" w:rsidRDefault="00F2431C" w:rsidP="00FC7C21">
            <w:pPr>
              <w:pStyle w:val="TableParagraph"/>
              <w:ind w:left="86" w:right="76"/>
              <w:rPr>
                <w:sz w:val="16"/>
              </w:rPr>
            </w:pPr>
            <w:r>
              <w:rPr>
                <w:sz w:val="16"/>
              </w:rPr>
              <w:t>021279</w:t>
            </w:r>
          </w:p>
        </w:tc>
        <w:tc>
          <w:tcPr>
            <w:tcW w:w="1600" w:type="dxa"/>
            <w:tcBorders>
              <w:top w:val="nil"/>
              <w:bottom w:val="nil"/>
            </w:tcBorders>
          </w:tcPr>
          <w:p w14:paraId="67C04056" w14:textId="77777777" w:rsidR="00F2431C" w:rsidRDefault="00F2431C" w:rsidP="00FC7C21">
            <w:pPr>
              <w:pStyle w:val="TableParagraph"/>
              <w:ind w:left="47" w:right="37"/>
              <w:rPr>
                <w:sz w:val="16"/>
              </w:rPr>
            </w:pPr>
            <w:r>
              <w:rPr>
                <w:sz w:val="16"/>
              </w:rPr>
              <w:t>009838</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55710B77"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6CD1C778"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6DE2E5F"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54A5BC04" w14:textId="77777777" w:rsidR="00F2431C" w:rsidRDefault="00F2431C" w:rsidP="00FC7C21">
            <w:pPr>
              <w:pStyle w:val="TableParagraph"/>
              <w:ind w:left="83" w:right="33"/>
              <w:rPr>
                <w:sz w:val="16"/>
              </w:rPr>
            </w:pPr>
            <w:r>
              <w:rPr>
                <w:sz w:val="16"/>
              </w:rPr>
              <w:t>21279</w:t>
            </w:r>
          </w:p>
        </w:tc>
        <w:tc>
          <w:tcPr>
            <w:tcW w:w="1000" w:type="dxa"/>
            <w:tcBorders>
              <w:top w:val="nil"/>
              <w:bottom w:val="nil"/>
            </w:tcBorders>
          </w:tcPr>
          <w:p w14:paraId="752AC68F"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5104561"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C423D3A"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7433D39A" w14:textId="77777777" w:rsidR="00F2431C" w:rsidRDefault="00F2431C" w:rsidP="00FC7C21">
            <w:pPr>
              <w:pStyle w:val="TableParagraph"/>
              <w:ind w:right="27"/>
              <w:jc w:val="right"/>
              <w:rPr>
                <w:sz w:val="16"/>
              </w:rPr>
            </w:pPr>
            <w:r>
              <w:rPr>
                <w:sz w:val="16"/>
              </w:rPr>
              <w:t>1.198,63</w:t>
            </w:r>
          </w:p>
        </w:tc>
        <w:tc>
          <w:tcPr>
            <w:tcW w:w="1200" w:type="dxa"/>
            <w:tcBorders>
              <w:top w:val="nil"/>
              <w:bottom w:val="nil"/>
            </w:tcBorders>
          </w:tcPr>
          <w:p w14:paraId="0349AC9E"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3C6FCBA4" w14:textId="77777777" w:rsidR="00F2431C" w:rsidRDefault="00F2431C" w:rsidP="00FC7C21">
            <w:pPr>
              <w:pStyle w:val="TableParagraph"/>
              <w:ind w:right="27"/>
              <w:jc w:val="right"/>
              <w:rPr>
                <w:sz w:val="16"/>
              </w:rPr>
            </w:pPr>
            <w:r>
              <w:rPr>
                <w:sz w:val="16"/>
              </w:rPr>
              <w:t>1.198,63</w:t>
            </w:r>
          </w:p>
        </w:tc>
      </w:tr>
      <w:tr w:rsidR="00F2431C" w14:paraId="555FD10C" w14:textId="77777777" w:rsidTr="00FC7C21">
        <w:trPr>
          <w:trHeight w:val="360"/>
        </w:trPr>
        <w:tc>
          <w:tcPr>
            <w:tcW w:w="1180" w:type="dxa"/>
            <w:tcBorders>
              <w:top w:val="nil"/>
              <w:bottom w:val="nil"/>
            </w:tcBorders>
          </w:tcPr>
          <w:p w14:paraId="77974CE5" w14:textId="77777777" w:rsidR="00F2431C" w:rsidRDefault="00F2431C" w:rsidP="00FC7C21">
            <w:pPr>
              <w:pStyle w:val="TableParagraph"/>
              <w:ind w:left="60" w:right="50"/>
              <w:rPr>
                <w:sz w:val="16"/>
              </w:rPr>
            </w:pPr>
            <w:r>
              <w:rPr>
                <w:sz w:val="16"/>
              </w:rPr>
              <w:t>021694</w:t>
            </w:r>
          </w:p>
        </w:tc>
        <w:tc>
          <w:tcPr>
            <w:tcW w:w="1200" w:type="dxa"/>
            <w:tcBorders>
              <w:top w:val="nil"/>
              <w:bottom w:val="nil"/>
            </w:tcBorders>
          </w:tcPr>
          <w:p w14:paraId="026DF5A4" w14:textId="77777777" w:rsidR="00F2431C" w:rsidRDefault="00F2431C" w:rsidP="00FC7C21">
            <w:pPr>
              <w:pStyle w:val="TableParagraph"/>
              <w:ind w:left="86" w:right="76"/>
              <w:rPr>
                <w:sz w:val="16"/>
              </w:rPr>
            </w:pPr>
            <w:r>
              <w:rPr>
                <w:sz w:val="16"/>
              </w:rPr>
              <w:t>021280</w:t>
            </w:r>
          </w:p>
        </w:tc>
        <w:tc>
          <w:tcPr>
            <w:tcW w:w="1600" w:type="dxa"/>
            <w:tcBorders>
              <w:top w:val="nil"/>
              <w:bottom w:val="nil"/>
            </w:tcBorders>
          </w:tcPr>
          <w:p w14:paraId="4F753F36" w14:textId="77777777" w:rsidR="00F2431C" w:rsidRDefault="00F2431C" w:rsidP="00FC7C21">
            <w:pPr>
              <w:pStyle w:val="TableParagraph"/>
              <w:ind w:left="47" w:right="37"/>
              <w:rPr>
                <w:sz w:val="16"/>
              </w:rPr>
            </w:pPr>
            <w:r>
              <w:rPr>
                <w:sz w:val="16"/>
              </w:rPr>
              <w:t>010209</w:t>
            </w:r>
            <w:r>
              <w:rPr>
                <w:spacing w:val="-6"/>
                <w:sz w:val="16"/>
              </w:rPr>
              <w:t xml:space="preserve"> </w:t>
            </w:r>
            <w:r>
              <w:rPr>
                <w:sz w:val="16"/>
              </w:rPr>
              <w:t>-</w:t>
            </w:r>
            <w:r>
              <w:rPr>
                <w:spacing w:val="-6"/>
                <w:sz w:val="16"/>
              </w:rPr>
              <w:t xml:space="preserve"> </w:t>
            </w:r>
            <w:r>
              <w:rPr>
                <w:sz w:val="16"/>
              </w:rPr>
              <w:t>30/06/</w:t>
            </w:r>
            <w:r w:rsidR="00255652">
              <w:rPr>
                <w:sz w:val="16"/>
              </w:rPr>
              <w:t>2024</w:t>
            </w:r>
          </w:p>
        </w:tc>
        <w:tc>
          <w:tcPr>
            <w:tcW w:w="800" w:type="dxa"/>
            <w:tcBorders>
              <w:top w:val="nil"/>
              <w:bottom w:val="nil"/>
            </w:tcBorders>
          </w:tcPr>
          <w:p w14:paraId="6006E205" w14:textId="77777777" w:rsidR="00F2431C" w:rsidRDefault="00F2431C" w:rsidP="00FC7C21">
            <w:pPr>
              <w:pStyle w:val="TableParagraph"/>
              <w:ind w:left="139" w:right="129"/>
              <w:rPr>
                <w:sz w:val="16"/>
              </w:rPr>
            </w:pPr>
            <w:r>
              <w:rPr>
                <w:sz w:val="16"/>
              </w:rPr>
              <w:t>217</w:t>
            </w:r>
          </w:p>
        </w:tc>
        <w:tc>
          <w:tcPr>
            <w:tcW w:w="3200" w:type="dxa"/>
            <w:tcBorders>
              <w:top w:val="nil"/>
              <w:bottom w:val="nil"/>
            </w:tcBorders>
          </w:tcPr>
          <w:p w14:paraId="0319BDC6"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D92143F"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81F7B06" w14:textId="77777777" w:rsidR="00F2431C" w:rsidRDefault="00F2431C" w:rsidP="00FC7C21">
            <w:pPr>
              <w:pStyle w:val="TableParagraph"/>
              <w:ind w:left="83" w:right="33"/>
              <w:rPr>
                <w:sz w:val="16"/>
              </w:rPr>
            </w:pPr>
            <w:r>
              <w:rPr>
                <w:sz w:val="16"/>
              </w:rPr>
              <w:t>21280</w:t>
            </w:r>
          </w:p>
        </w:tc>
        <w:tc>
          <w:tcPr>
            <w:tcW w:w="1000" w:type="dxa"/>
            <w:tcBorders>
              <w:top w:val="nil"/>
              <w:bottom w:val="nil"/>
            </w:tcBorders>
          </w:tcPr>
          <w:p w14:paraId="2ABF6042"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ADC9DF8"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CA4EC57"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6E0B96C0" w14:textId="77777777" w:rsidR="00F2431C" w:rsidRDefault="00F2431C" w:rsidP="00FC7C21">
            <w:pPr>
              <w:pStyle w:val="TableParagraph"/>
              <w:ind w:right="27"/>
              <w:jc w:val="right"/>
              <w:rPr>
                <w:sz w:val="16"/>
              </w:rPr>
            </w:pPr>
            <w:r>
              <w:rPr>
                <w:sz w:val="16"/>
              </w:rPr>
              <w:t>2.947,50</w:t>
            </w:r>
          </w:p>
        </w:tc>
        <w:tc>
          <w:tcPr>
            <w:tcW w:w="1200" w:type="dxa"/>
            <w:tcBorders>
              <w:top w:val="nil"/>
              <w:bottom w:val="nil"/>
            </w:tcBorders>
          </w:tcPr>
          <w:p w14:paraId="4DA33916" w14:textId="77777777" w:rsidR="00F2431C" w:rsidRDefault="00F2431C" w:rsidP="00FC7C21">
            <w:pPr>
              <w:pStyle w:val="TableParagraph"/>
              <w:ind w:right="27"/>
              <w:jc w:val="right"/>
              <w:rPr>
                <w:sz w:val="16"/>
              </w:rPr>
            </w:pPr>
            <w:r>
              <w:rPr>
                <w:sz w:val="16"/>
              </w:rPr>
              <w:t>272,95</w:t>
            </w:r>
          </w:p>
        </w:tc>
        <w:tc>
          <w:tcPr>
            <w:tcW w:w="1200" w:type="dxa"/>
            <w:tcBorders>
              <w:top w:val="nil"/>
              <w:bottom w:val="nil"/>
            </w:tcBorders>
          </w:tcPr>
          <w:p w14:paraId="09D1EC38" w14:textId="77777777" w:rsidR="00F2431C" w:rsidRDefault="00F2431C" w:rsidP="00FC7C21">
            <w:pPr>
              <w:pStyle w:val="TableParagraph"/>
              <w:ind w:right="27"/>
              <w:jc w:val="right"/>
              <w:rPr>
                <w:sz w:val="16"/>
              </w:rPr>
            </w:pPr>
            <w:r>
              <w:rPr>
                <w:sz w:val="16"/>
              </w:rPr>
              <w:t>2.674,55</w:t>
            </w:r>
          </w:p>
        </w:tc>
      </w:tr>
      <w:tr w:rsidR="00F2431C" w14:paraId="49C13805" w14:textId="77777777" w:rsidTr="00FC7C21">
        <w:trPr>
          <w:trHeight w:val="360"/>
        </w:trPr>
        <w:tc>
          <w:tcPr>
            <w:tcW w:w="1180" w:type="dxa"/>
            <w:tcBorders>
              <w:top w:val="nil"/>
              <w:bottom w:val="nil"/>
            </w:tcBorders>
          </w:tcPr>
          <w:p w14:paraId="57E395BF" w14:textId="77777777" w:rsidR="00F2431C" w:rsidRDefault="00F2431C" w:rsidP="00FC7C21">
            <w:pPr>
              <w:pStyle w:val="TableParagraph"/>
              <w:ind w:left="60" w:right="50"/>
              <w:rPr>
                <w:sz w:val="16"/>
              </w:rPr>
            </w:pPr>
            <w:r>
              <w:rPr>
                <w:sz w:val="16"/>
              </w:rPr>
              <w:t>021695</w:t>
            </w:r>
          </w:p>
        </w:tc>
        <w:tc>
          <w:tcPr>
            <w:tcW w:w="1200" w:type="dxa"/>
            <w:tcBorders>
              <w:top w:val="nil"/>
              <w:bottom w:val="nil"/>
            </w:tcBorders>
          </w:tcPr>
          <w:p w14:paraId="50F498CD" w14:textId="77777777" w:rsidR="00F2431C" w:rsidRDefault="00F2431C" w:rsidP="00FC7C21">
            <w:pPr>
              <w:pStyle w:val="TableParagraph"/>
              <w:ind w:left="86" w:right="76"/>
              <w:rPr>
                <w:sz w:val="16"/>
              </w:rPr>
            </w:pPr>
            <w:r>
              <w:rPr>
                <w:sz w:val="16"/>
              </w:rPr>
              <w:t>021281</w:t>
            </w:r>
          </w:p>
        </w:tc>
        <w:tc>
          <w:tcPr>
            <w:tcW w:w="1600" w:type="dxa"/>
            <w:tcBorders>
              <w:top w:val="nil"/>
              <w:bottom w:val="nil"/>
            </w:tcBorders>
          </w:tcPr>
          <w:p w14:paraId="5296D733" w14:textId="77777777" w:rsidR="00F2431C" w:rsidRDefault="00F2431C" w:rsidP="00FC7C21">
            <w:pPr>
              <w:pStyle w:val="TableParagraph"/>
              <w:ind w:left="47" w:right="37"/>
              <w:rPr>
                <w:sz w:val="16"/>
              </w:rPr>
            </w:pPr>
            <w:r>
              <w:rPr>
                <w:sz w:val="16"/>
              </w:rPr>
              <w:t>010210</w:t>
            </w:r>
            <w:r>
              <w:rPr>
                <w:spacing w:val="-6"/>
                <w:sz w:val="16"/>
              </w:rPr>
              <w:t xml:space="preserve"> </w:t>
            </w:r>
            <w:r>
              <w:rPr>
                <w:sz w:val="16"/>
              </w:rPr>
              <w:t>-</w:t>
            </w:r>
            <w:r>
              <w:rPr>
                <w:spacing w:val="-6"/>
                <w:sz w:val="16"/>
              </w:rPr>
              <w:t xml:space="preserve"> </w:t>
            </w:r>
            <w:r>
              <w:rPr>
                <w:sz w:val="16"/>
              </w:rPr>
              <w:t>30/06/</w:t>
            </w:r>
            <w:r w:rsidR="00255652">
              <w:rPr>
                <w:sz w:val="16"/>
              </w:rPr>
              <w:t>2024</w:t>
            </w:r>
          </w:p>
        </w:tc>
        <w:tc>
          <w:tcPr>
            <w:tcW w:w="800" w:type="dxa"/>
            <w:tcBorders>
              <w:top w:val="nil"/>
              <w:bottom w:val="nil"/>
            </w:tcBorders>
          </w:tcPr>
          <w:p w14:paraId="7FCA9A7D" w14:textId="77777777" w:rsidR="00F2431C" w:rsidRDefault="00F2431C" w:rsidP="00FC7C21">
            <w:pPr>
              <w:pStyle w:val="TableParagraph"/>
              <w:ind w:left="139" w:right="129"/>
              <w:rPr>
                <w:sz w:val="16"/>
              </w:rPr>
            </w:pPr>
            <w:r>
              <w:rPr>
                <w:sz w:val="16"/>
              </w:rPr>
              <w:t>217</w:t>
            </w:r>
          </w:p>
        </w:tc>
        <w:tc>
          <w:tcPr>
            <w:tcW w:w="3200" w:type="dxa"/>
            <w:tcBorders>
              <w:top w:val="nil"/>
              <w:bottom w:val="nil"/>
            </w:tcBorders>
          </w:tcPr>
          <w:p w14:paraId="1A959AE2"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863921C"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EE93D5A" w14:textId="77777777" w:rsidR="00F2431C" w:rsidRDefault="00F2431C" w:rsidP="00FC7C21">
            <w:pPr>
              <w:pStyle w:val="TableParagraph"/>
              <w:ind w:left="83" w:right="33"/>
              <w:rPr>
                <w:sz w:val="16"/>
              </w:rPr>
            </w:pPr>
            <w:r>
              <w:rPr>
                <w:sz w:val="16"/>
              </w:rPr>
              <w:t>21281</w:t>
            </w:r>
          </w:p>
        </w:tc>
        <w:tc>
          <w:tcPr>
            <w:tcW w:w="1000" w:type="dxa"/>
            <w:tcBorders>
              <w:top w:val="nil"/>
              <w:bottom w:val="nil"/>
            </w:tcBorders>
          </w:tcPr>
          <w:p w14:paraId="74E35EDD"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1BB34D4"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5E67C44"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4639E89C" w14:textId="77777777" w:rsidR="00F2431C" w:rsidRDefault="00F2431C" w:rsidP="00FC7C21">
            <w:pPr>
              <w:pStyle w:val="TableParagraph"/>
              <w:ind w:right="27"/>
              <w:jc w:val="right"/>
              <w:rPr>
                <w:sz w:val="16"/>
              </w:rPr>
            </w:pPr>
            <w:r>
              <w:rPr>
                <w:sz w:val="16"/>
              </w:rPr>
              <w:t>859,68</w:t>
            </w:r>
          </w:p>
        </w:tc>
        <w:tc>
          <w:tcPr>
            <w:tcW w:w="1200" w:type="dxa"/>
            <w:tcBorders>
              <w:top w:val="nil"/>
              <w:bottom w:val="nil"/>
            </w:tcBorders>
          </w:tcPr>
          <w:p w14:paraId="369D9372"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562E5008" w14:textId="77777777" w:rsidR="00F2431C" w:rsidRDefault="00F2431C" w:rsidP="00FC7C21">
            <w:pPr>
              <w:pStyle w:val="TableParagraph"/>
              <w:ind w:right="27"/>
              <w:jc w:val="right"/>
              <w:rPr>
                <w:sz w:val="16"/>
              </w:rPr>
            </w:pPr>
            <w:r>
              <w:rPr>
                <w:sz w:val="16"/>
              </w:rPr>
              <w:t>859,68</w:t>
            </w:r>
          </w:p>
        </w:tc>
      </w:tr>
      <w:tr w:rsidR="00F2431C" w14:paraId="78F0DF3D" w14:textId="77777777" w:rsidTr="00FC7C21">
        <w:trPr>
          <w:trHeight w:val="360"/>
        </w:trPr>
        <w:tc>
          <w:tcPr>
            <w:tcW w:w="1180" w:type="dxa"/>
            <w:tcBorders>
              <w:top w:val="nil"/>
              <w:bottom w:val="nil"/>
            </w:tcBorders>
          </w:tcPr>
          <w:p w14:paraId="148EEDFD" w14:textId="77777777" w:rsidR="00F2431C" w:rsidRDefault="00F2431C" w:rsidP="00FC7C21">
            <w:pPr>
              <w:pStyle w:val="TableParagraph"/>
              <w:ind w:left="60" w:right="50"/>
              <w:rPr>
                <w:sz w:val="16"/>
              </w:rPr>
            </w:pPr>
            <w:r>
              <w:rPr>
                <w:sz w:val="16"/>
              </w:rPr>
              <w:t>021696</w:t>
            </w:r>
          </w:p>
        </w:tc>
        <w:tc>
          <w:tcPr>
            <w:tcW w:w="1200" w:type="dxa"/>
            <w:tcBorders>
              <w:top w:val="nil"/>
              <w:bottom w:val="nil"/>
            </w:tcBorders>
          </w:tcPr>
          <w:p w14:paraId="4A4CB20A" w14:textId="77777777" w:rsidR="00F2431C" w:rsidRDefault="00F2431C" w:rsidP="00FC7C21">
            <w:pPr>
              <w:pStyle w:val="TableParagraph"/>
              <w:ind w:left="86" w:right="76"/>
              <w:rPr>
                <w:sz w:val="16"/>
              </w:rPr>
            </w:pPr>
            <w:r>
              <w:rPr>
                <w:sz w:val="16"/>
              </w:rPr>
              <w:t>021282</w:t>
            </w:r>
          </w:p>
        </w:tc>
        <w:tc>
          <w:tcPr>
            <w:tcW w:w="1600" w:type="dxa"/>
            <w:tcBorders>
              <w:top w:val="nil"/>
              <w:bottom w:val="nil"/>
            </w:tcBorders>
          </w:tcPr>
          <w:p w14:paraId="7B570D22" w14:textId="77777777" w:rsidR="00F2431C" w:rsidRDefault="00F2431C" w:rsidP="00FC7C21">
            <w:pPr>
              <w:pStyle w:val="TableParagraph"/>
              <w:ind w:left="47" w:right="37"/>
              <w:rPr>
                <w:sz w:val="16"/>
              </w:rPr>
            </w:pPr>
            <w:r>
              <w:rPr>
                <w:sz w:val="16"/>
              </w:rPr>
              <w:t>010211</w:t>
            </w:r>
            <w:r>
              <w:rPr>
                <w:spacing w:val="-6"/>
                <w:sz w:val="16"/>
              </w:rPr>
              <w:t xml:space="preserve"> </w:t>
            </w:r>
            <w:r>
              <w:rPr>
                <w:sz w:val="16"/>
              </w:rPr>
              <w:t>-</w:t>
            </w:r>
            <w:r>
              <w:rPr>
                <w:spacing w:val="-6"/>
                <w:sz w:val="16"/>
              </w:rPr>
              <w:t xml:space="preserve"> </w:t>
            </w:r>
            <w:r>
              <w:rPr>
                <w:sz w:val="16"/>
              </w:rPr>
              <w:t>30/06/</w:t>
            </w:r>
            <w:r w:rsidR="00255652">
              <w:rPr>
                <w:sz w:val="16"/>
              </w:rPr>
              <w:t>2024</w:t>
            </w:r>
          </w:p>
        </w:tc>
        <w:tc>
          <w:tcPr>
            <w:tcW w:w="800" w:type="dxa"/>
            <w:tcBorders>
              <w:top w:val="nil"/>
              <w:bottom w:val="nil"/>
            </w:tcBorders>
          </w:tcPr>
          <w:p w14:paraId="559FD9F2" w14:textId="77777777" w:rsidR="00F2431C" w:rsidRDefault="00F2431C" w:rsidP="00FC7C21">
            <w:pPr>
              <w:pStyle w:val="TableParagraph"/>
              <w:ind w:left="139" w:right="129"/>
              <w:rPr>
                <w:sz w:val="16"/>
              </w:rPr>
            </w:pPr>
            <w:r>
              <w:rPr>
                <w:sz w:val="16"/>
              </w:rPr>
              <w:t>226</w:t>
            </w:r>
          </w:p>
        </w:tc>
        <w:tc>
          <w:tcPr>
            <w:tcW w:w="3200" w:type="dxa"/>
            <w:tcBorders>
              <w:top w:val="nil"/>
              <w:bottom w:val="nil"/>
            </w:tcBorders>
          </w:tcPr>
          <w:p w14:paraId="7078F7D8"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BC91EFD"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DB6C420" w14:textId="77777777" w:rsidR="00F2431C" w:rsidRDefault="00F2431C" w:rsidP="00FC7C21">
            <w:pPr>
              <w:pStyle w:val="TableParagraph"/>
              <w:ind w:left="83" w:right="33"/>
              <w:rPr>
                <w:sz w:val="16"/>
              </w:rPr>
            </w:pPr>
            <w:r>
              <w:rPr>
                <w:sz w:val="16"/>
              </w:rPr>
              <w:t>21282</w:t>
            </w:r>
          </w:p>
        </w:tc>
        <w:tc>
          <w:tcPr>
            <w:tcW w:w="1000" w:type="dxa"/>
            <w:tcBorders>
              <w:top w:val="nil"/>
              <w:bottom w:val="nil"/>
            </w:tcBorders>
          </w:tcPr>
          <w:p w14:paraId="078ECEFA"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CA70E03"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FD13D9C"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1935968A" w14:textId="77777777" w:rsidR="00F2431C" w:rsidRDefault="00F2431C" w:rsidP="00FC7C21">
            <w:pPr>
              <w:pStyle w:val="TableParagraph"/>
              <w:ind w:right="27"/>
              <w:jc w:val="right"/>
              <w:rPr>
                <w:sz w:val="16"/>
              </w:rPr>
            </w:pPr>
            <w:r>
              <w:rPr>
                <w:sz w:val="16"/>
              </w:rPr>
              <w:t>4.973,90</w:t>
            </w:r>
          </w:p>
        </w:tc>
        <w:tc>
          <w:tcPr>
            <w:tcW w:w="1200" w:type="dxa"/>
            <w:tcBorders>
              <w:top w:val="nil"/>
              <w:bottom w:val="nil"/>
            </w:tcBorders>
          </w:tcPr>
          <w:p w14:paraId="37DCF231" w14:textId="77777777" w:rsidR="00F2431C" w:rsidRDefault="00F2431C" w:rsidP="00FC7C21">
            <w:pPr>
              <w:pStyle w:val="TableParagraph"/>
              <w:ind w:right="27"/>
              <w:jc w:val="right"/>
              <w:rPr>
                <w:sz w:val="16"/>
              </w:rPr>
            </w:pPr>
            <w:r>
              <w:rPr>
                <w:sz w:val="16"/>
              </w:rPr>
              <w:t>1.355,94</w:t>
            </w:r>
          </w:p>
        </w:tc>
        <w:tc>
          <w:tcPr>
            <w:tcW w:w="1200" w:type="dxa"/>
            <w:tcBorders>
              <w:top w:val="nil"/>
              <w:bottom w:val="nil"/>
            </w:tcBorders>
          </w:tcPr>
          <w:p w14:paraId="32441546" w14:textId="77777777" w:rsidR="00F2431C" w:rsidRDefault="00F2431C" w:rsidP="00FC7C21">
            <w:pPr>
              <w:pStyle w:val="TableParagraph"/>
              <w:ind w:right="27"/>
              <w:jc w:val="right"/>
              <w:rPr>
                <w:sz w:val="16"/>
              </w:rPr>
            </w:pPr>
            <w:r>
              <w:rPr>
                <w:sz w:val="16"/>
              </w:rPr>
              <w:t>3.617,96</w:t>
            </w:r>
          </w:p>
        </w:tc>
      </w:tr>
      <w:tr w:rsidR="00F2431C" w14:paraId="74A6702D" w14:textId="77777777" w:rsidTr="00FC7C21">
        <w:trPr>
          <w:trHeight w:val="360"/>
        </w:trPr>
        <w:tc>
          <w:tcPr>
            <w:tcW w:w="1180" w:type="dxa"/>
            <w:tcBorders>
              <w:top w:val="nil"/>
              <w:bottom w:val="nil"/>
            </w:tcBorders>
          </w:tcPr>
          <w:p w14:paraId="4BB12BEF" w14:textId="77777777" w:rsidR="00F2431C" w:rsidRDefault="00F2431C" w:rsidP="00FC7C21">
            <w:pPr>
              <w:pStyle w:val="TableParagraph"/>
              <w:ind w:left="60" w:right="50"/>
              <w:rPr>
                <w:sz w:val="16"/>
              </w:rPr>
            </w:pPr>
            <w:r>
              <w:rPr>
                <w:sz w:val="16"/>
              </w:rPr>
              <w:t>021697</w:t>
            </w:r>
          </w:p>
        </w:tc>
        <w:tc>
          <w:tcPr>
            <w:tcW w:w="1200" w:type="dxa"/>
            <w:tcBorders>
              <w:top w:val="nil"/>
              <w:bottom w:val="nil"/>
            </w:tcBorders>
          </w:tcPr>
          <w:p w14:paraId="66EF4491" w14:textId="77777777" w:rsidR="00F2431C" w:rsidRDefault="00F2431C" w:rsidP="00FC7C21">
            <w:pPr>
              <w:pStyle w:val="TableParagraph"/>
              <w:ind w:left="86" w:right="76"/>
              <w:rPr>
                <w:sz w:val="16"/>
              </w:rPr>
            </w:pPr>
            <w:r>
              <w:rPr>
                <w:sz w:val="16"/>
              </w:rPr>
              <w:t>021283</w:t>
            </w:r>
          </w:p>
        </w:tc>
        <w:tc>
          <w:tcPr>
            <w:tcW w:w="1600" w:type="dxa"/>
            <w:tcBorders>
              <w:top w:val="nil"/>
              <w:bottom w:val="nil"/>
            </w:tcBorders>
          </w:tcPr>
          <w:p w14:paraId="0426593A" w14:textId="77777777" w:rsidR="00F2431C" w:rsidRDefault="00F2431C" w:rsidP="00FC7C21">
            <w:pPr>
              <w:pStyle w:val="TableParagraph"/>
              <w:ind w:left="47" w:right="37"/>
              <w:rPr>
                <w:sz w:val="16"/>
              </w:rPr>
            </w:pPr>
            <w:r>
              <w:rPr>
                <w:sz w:val="16"/>
              </w:rPr>
              <w:t>010212</w:t>
            </w:r>
            <w:r>
              <w:rPr>
                <w:spacing w:val="-6"/>
                <w:sz w:val="16"/>
              </w:rPr>
              <w:t xml:space="preserve"> </w:t>
            </w:r>
            <w:r>
              <w:rPr>
                <w:sz w:val="16"/>
              </w:rPr>
              <w:t>-</w:t>
            </w:r>
            <w:r>
              <w:rPr>
                <w:spacing w:val="-6"/>
                <w:sz w:val="16"/>
              </w:rPr>
              <w:t xml:space="preserve"> </w:t>
            </w:r>
            <w:r>
              <w:rPr>
                <w:sz w:val="16"/>
              </w:rPr>
              <w:t>30/06/</w:t>
            </w:r>
            <w:r w:rsidR="00255652">
              <w:rPr>
                <w:sz w:val="16"/>
              </w:rPr>
              <w:t>2024</w:t>
            </w:r>
          </w:p>
        </w:tc>
        <w:tc>
          <w:tcPr>
            <w:tcW w:w="800" w:type="dxa"/>
            <w:tcBorders>
              <w:top w:val="nil"/>
              <w:bottom w:val="nil"/>
            </w:tcBorders>
          </w:tcPr>
          <w:p w14:paraId="4E39C4C9" w14:textId="77777777" w:rsidR="00F2431C" w:rsidRDefault="00F2431C" w:rsidP="00FC7C21">
            <w:pPr>
              <w:pStyle w:val="TableParagraph"/>
              <w:ind w:left="139" w:right="129"/>
              <w:rPr>
                <w:sz w:val="16"/>
              </w:rPr>
            </w:pPr>
            <w:r>
              <w:rPr>
                <w:sz w:val="16"/>
              </w:rPr>
              <w:t>226</w:t>
            </w:r>
          </w:p>
        </w:tc>
        <w:tc>
          <w:tcPr>
            <w:tcW w:w="3200" w:type="dxa"/>
            <w:tcBorders>
              <w:top w:val="nil"/>
              <w:bottom w:val="nil"/>
            </w:tcBorders>
          </w:tcPr>
          <w:p w14:paraId="193F2E23"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7D9A366"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635E39BF" w14:textId="77777777" w:rsidR="00F2431C" w:rsidRDefault="00F2431C" w:rsidP="00FC7C21">
            <w:pPr>
              <w:pStyle w:val="TableParagraph"/>
              <w:ind w:left="83" w:right="33"/>
              <w:rPr>
                <w:sz w:val="16"/>
              </w:rPr>
            </w:pPr>
            <w:r>
              <w:rPr>
                <w:sz w:val="16"/>
              </w:rPr>
              <w:t>21283</w:t>
            </w:r>
          </w:p>
        </w:tc>
        <w:tc>
          <w:tcPr>
            <w:tcW w:w="1000" w:type="dxa"/>
            <w:tcBorders>
              <w:top w:val="nil"/>
              <w:bottom w:val="nil"/>
            </w:tcBorders>
          </w:tcPr>
          <w:p w14:paraId="30DA4F58"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222BF95"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A1C7E16"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421DEC5B" w14:textId="77777777" w:rsidR="00F2431C" w:rsidRDefault="00F2431C" w:rsidP="00FC7C21">
            <w:pPr>
              <w:pStyle w:val="TableParagraph"/>
              <w:ind w:right="27"/>
              <w:jc w:val="right"/>
              <w:rPr>
                <w:sz w:val="16"/>
              </w:rPr>
            </w:pPr>
            <w:r>
              <w:rPr>
                <w:sz w:val="16"/>
              </w:rPr>
              <w:t>4.973,90</w:t>
            </w:r>
          </w:p>
        </w:tc>
        <w:tc>
          <w:tcPr>
            <w:tcW w:w="1200" w:type="dxa"/>
            <w:tcBorders>
              <w:top w:val="nil"/>
              <w:bottom w:val="nil"/>
            </w:tcBorders>
          </w:tcPr>
          <w:p w14:paraId="11013B26" w14:textId="77777777" w:rsidR="00F2431C" w:rsidRDefault="00F2431C" w:rsidP="00FC7C21">
            <w:pPr>
              <w:pStyle w:val="TableParagraph"/>
              <w:ind w:right="27"/>
              <w:jc w:val="right"/>
              <w:rPr>
                <w:sz w:val="16"/>
              </w:rPr>
            </w:pPr>
            <w:r>
              <w:rPr>
                <w:sz w:val="16"/>
              </w:rPr>
              <w:t>907,40</w:t>
            </w:r>
          </w:p>
        </w:tc>
        <w:tc>
          <w:tcPr>
            <w:tcW w:w="1200" w:type="dxa"/>
            <w:tcBorders>
              <w:top w:val="nil"/>
              <w:bottom w:val="nil"/>
            </w:tcBorders>
          </w:tcPr>
          <w:p w14:paraId="7746DD58" w14:textId="77777777" w:rsidR="00F2431C" w:rsidRDefault="00F2431C" w:rsidP="00FC7C21">
            <w:pPr>
              <w:pStyle w:val="TableParagraph"/>
              <w:ind w:right="27"/>
              <w:jc w:val="right"/>
              <w:rPr>
                <w:sz w:val="16"/>
              </w:rPr>
            </w:pPr>
            <w:r>
              <w:rPr>
                <w:sz w:val="16"/>
              </w:rPr>
              <w:t>4.066,50</w:t>
            </w:r>
          </w:p>
        </w:tc>
      </w:tr>
      <w:tr w:rsidR="00F2431C" w14:paraId="61019080" w14:textId="77777777" w:rsidTr="00FC7C21">
        <w:trPr>
          <w:trHeight w:val="360"/>
        </w:trPr>
        <w:tc>
          <w:tcPr>
            <w:tcW w:w="1180" w:type="dxa"/>
            <w:tcBorders>
              <w:top w:val="nil"/>
              <w:bottom w:val="nil"/>
            </w:tcBorders>
          </w:tcPr>
          <w:p w14:paraId="302A6E40" w14:textId="77777777" w:rsidR="00F2431C" w:rsidRDefault="00F2431C" w:rsidP="00FC7C21">
            <w:pPr>
              <w:pStyle w:val="TableParagraph"/>
              <w:ind w:left="60" w:right="50"/>
              <w:rPr>
                <w:sz w:val="16"/>
              </w:rPr>
            </w:pPr>
            <w:r>
              <w:rPr>
                <w:sz w:val="16"/>
              </w:rPr>
              <w:t>021699</w:t>
            </w:r>
          </w:p>
        </w:tc>
        <w:tc>
          <w:tcPr>
            <w:tcW w:w="1200" w:type="dxa"/>
            <w:tcBorders>
              <w:top w:val="nil"/>
              <w:bottom w:val="nil"/>
            </w:tcBorders>
          </w:tcPr>
          <w:p w14:paraId="66D4697C" w14:textId="77777777" w:rsidR="00F2431C" w:rsidRDefault="00F2431C" w:rsidP="00FC7C21">
            <w:pPr>
              <w:pStyle w:val="TableParagraph"/>
              <w:ind w:left="86" w:right="76"/>
              <w:rPr>
                <w:sz w:val="16"/>
              </w:rPr>
            </w:pPr>
            <w:r>
              <w:rPr>
                <w:sz w:val="16"/>
              </w:rPr>
              <w:t>021284</w:t>
            </w:r>
          </w:p>
        </w:tc>
        <w:tc>
          <w:tcPr>
            <w:tcW w:w="1600" w:type="dxa"/>
            <w:tcBorders>
              <w:top w:val="nil"/>
              <w:bottom w:val="nil"/>
            </w:tcBorders>
          </w:tcPr>
          <w:p w14:paraId="7DDFAAE3" w14:textId="77777777" w:rsidR="00F2431C" w:rsidRDefault="00F2431C" w:rsidP="00FC7C21">
            <w:pPr>
              <w:pStyle w:val="TableParagraph"/>
              <w:ind w:left="47" w:right="37"/>
              <w:rPr>
                <w:sz w:val="16"/>
              </w:rPr>
            </w:pPr>
            <w:r>
              <w:rPr>
                <w:sz w:val="16"/>
              </w:rPr>
              <w:t>010213</w:t>
            </w:r>
            <w:r>
              <w:rPr>
                <w:spacing w:val="-6"/>
                <w:sz w:val="16"/>
              </w:rPr>
              <w:t xml:space="preserve"> </w:t>
            </w:r>
            <w:r>
              <w:rPr>
                <w:sz w:val="16"/>
              </w:rPr>
              <w:t>-</w:t>
            </w:r>
            <w:r>
              <w:rPr>
                <w:spacing w:val="-6"/>
                <w:sz w:val="16"/>
              </w:rPr>
              <w:t xml:space="preserve"> </w:t>
            </w:r>
            <w:r>
              <w:rPr>
                <w:sz w:val="16"/>
              </w:rPr>
              <w:t>30/06/</w:t>
            </w:r>
            <w:r w:rsidR="00255652">
              <w:rPr>
                <w:sz w:val="16"/>
              </w:rPr>
              <w:t>2024</w:t>
            </w:r>
          </w:p>
        </w:tc>
        <w:tc>
          <w:tcPr>
            <w:tcW w:w="800" w:type="dxa"/>
            <w:tcBorders>
              <w:top w:val="nil"/>
              <w:bottom w:val="nil"/>
            </w:tcBorders>
          </w:tcPr>
          <w:p w14:paraId="08ABB570" w14:textId="77777777" w:rsidR="00F2431C" w:rsidRDefault="00F2431C" w:rsidP="00FC7C21">
            <w:pPr>
              <w:pStyle w:val="TableParagraph"/>
              <w:ind w:left="139" w:right="129"/>
              <w:rPr>
                <w:sz w:val="16"/>
              </w:rPr>
            </w:pPr>
            <w:r>
              <w:rPr>
                <w:sz w:val="16"/>
              </w:rPr>
              <w:t>288</w:t>
            </w:r>
          </w:p>
        </w:tc>
        <w:tc>
          <w:tcPr>
            <w:tcW w:w="3200" w:type="dxa"/>
            <w:tcBorders>
              <w:top w:val="nil"/>
              <w:bottom w:val="nil"/>
            </w:tcBorders>
          </w:tcPr>
          <w:p w14:paraId="3E5C3D9D"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3B48527"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6F651031" w14:textId="77777777" w:rsidR="00F2431C" w:rsidRDefault="00F2431C" w:rsidP="00FC7C21">
            <w:pPr>
              <w:pStyle w:val="TableParagraph"/>
              <w:ind w:left="83" w:right="33"/>
              <w:rPr>
                <w:sz w:val="16"/>
              </w:rPr>
            </w:pPr>
            <w:r>
              <w:rPr>
                <w:sz w:val="16"/>
              </w:rPr>
              <w:t>21284</w:t>
            </w:r>
          </w:p>
        </w:tc>
        <w:tc>
          <w:tcPr>
            <w:tcW w:w="1000" w:type="dxa"/>
            <w:tcBorders>
              <w:top w:val="nil"/>
              <w:bottom w:val="nil"/>
            </w:tcBorders>
          </w:tcPr>
          <w:p w14:paraId="132B1EB7"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8461025"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2E64817"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47685C84" w14:textId="77777777" w:rsidR="00F2431C" w:rsidRDefault="00F2431C" w:rsidP="00FC7C21">
            <w:pPr>
              <w:pStyle w:val="TableParagraph"/>
              <w:ind w:right="27"/>
              <w:jc w:val="right"/>
              <w:rPr>
                <w:sz w:val="16"/>
              </w:rPr>
            </w:pPr>
            <w:r>
              <w:rPr>
                <w:sz w:val="16"/>
              </w:rPr>
              <w:t>5.702,63</w:t>
            </w:r>
          </w:p>
        </w:tc>
        <w:tc>
          <w:tcPr>
            <w:tcW w:w="1200" w:type="dxa"/>
            <w:tcBorders>
              <w:top w:val="nil"/>
              <w:bottom w:val="nil"/>
            </w:tcBorders>
          </w:tcPr>
          <w:p w14:paraId="09B21CB5" w14:textId="77777777" w:rsidR="00F2431C" w:rsidRDefault="00F2431C" w:rsidP="00FC7C21">
            <w:pPr>
              <w:pStyle w:val="TableParagraph"/>
              <w:ind w:right="27"/>
              <w:jc w:val="right"/>
              <w:rPr>
                <w:sz w:val="16"/>
              </w:rPr>
            </w:pPr>
            <w:r>
              <w:rPr>
                <w:sz w:val="16"/>
              </w:rPr>
              <w:t>1.926,98</w:t>
            </w:r>
          </w:p>
        </w:tc>
        <w:tc>
          <w:tcPr>
            <w:tcW w:w="1200" w:type="dxa"/>
            <w:tcBorders>
              <w:top w:val="nil"/>
              <w:bottom w:val="nil"/>
            </w:tcBorders>
          </w:tcPr>
          <w:p w14:paraId="1103FCAF" w14:textId="77777777" w:rsidR="00F2431C" w:rsidRDefault="00F2431C" w:rsidP="00FC7C21">
            <w:pPr>
              <w:pStyle w:val="TableParagraph"/>
              <w:ind w:right="27"/>
              <w:jc w:val="right"/>
              <w:rPr>
                <w:sz w:val="16"/>
              </w:rPr>
            </w:pPr>
            <w:r>
              <w:rPr>
                <w:sz w:val="16"/>
              </w:rPr>
              <w:t>3.775,65</w:t>
            </w:r>
          </w:p>
        </w:tc>
      </w:tr>
      <w:tr w:rsidR="00F2431C" w14:paraId="3E7B04FD" w14:textId="77777777" w:rsidTr="00FC7C21">
        <w:trPr>
          <w:trHeight w:val="360"/>
        </w:trPr>
        <w:tc>
          <w:tcPr>
            <w:tcW w:w="1180" w:type="dxa"/>
            <w:tcBorders>
              <w:top w:val="nil"/>
              <w:bottom w:val="nil"/>
            </w:tcBorders>
          </w:tcPr>
          <w:p w14:paraId="141170EB" w14:textId="77777777" w:rsidR="00F2431C" w:rsidRDefault="00F2431C" w:rsidP="00FC7C21">
            <w:pPr>
              <w:pStyle w:val="TableParagraph"/>
              <w:ind w:left="60" w:right="50"/>
              <w:rPr>
                <w:sz w:val="16"/>
              </w:rPr>
            </w:pPr>
            <w:r>
              <w:rPr>
                <w:sz w:val="16"/>
              </w:rPr>
              <w:t>021700</w:t>
            </w:r>
          </w:p>
        </w:tc>
        <w:tc>
          <w:tcPr>
            <w:tcW w:w="1200" w:type="dxa"/>
            <w:tcBorders>
              <w:top w:val="nil"/>
              <w:bottom w:val="nil"/>
            </w:tcBorders>
          </w:tcPr>
          <w:p w14:paraId="7C25A8DB" w14:textId="77777777" w:rsidR="00F2431C" w:rsidRDefault="00F2431C" w:rsidP="00FC7C21">
            <w:pPr>
              <w:pStyle w:val="TableParagraph"/>
              <w:ind w:left="86" w:right="76"/>
              <w:rPr>
                <w:sz w:val="16"/>
              </w:rPr>
            </w:pPr>
            <w:r>
              <w:rPr>
                <w:sz w:val="16"/>
              </w:rPr>
              <w:t>021285</w:t>
            </w:r>
          </w:p>
        </w:tc>
        <w:tc>
          <w:tcPr>
            <w:tcW w:w="1600" w:type="dxa"/>
            <w:tcBorders>
              <w:top w:val="nil"/>
              <w:bottom w:val="nil"/>
            </w:tcBorders>
          </w:tcPr>
          <w:p w14:paraId="4BCBD052" w14:textId="77777777" w:rsidR="00F2431C" w:rsidRDefault="00F2431C" w:rsidP="00FC7C21">
            <w:pPr>
              <w:pStyle w:val="TableParagraph"/>
              <w:ind w:left="47" w:right="37"/>
              <w:rPr>
                <w:sz w:val="16"/>
              </w:rPr>
            </w:pPr>
            <w:r>
              <w:rPr>
                <w:sz w:val="16"/>
              </w:rPr>
              <w:t>010214</w:t>
            </w:r>
            <w:r>
              <w:rPr>
                <w:spacing w:val="-6"/>
                <w:sz w:val="16"/>
              </w:rPr>
              <w:t xml:space="preserve"> </w:t>
            </w:r>
            <w:r>
              <w:rPr>
                <w:sz w:val="16"/>
              </w:rPr>
              <w:t>-</w:t>
            </w:r>
            <w:r>
              <w:rPr>
                <w:spacing w:val="-6"/>
                <w:sz w:val="16"/>
              </w:rPr>
              <w:t xml:space="preserve"> </w:t>
            </w:r>
            <w:r>
              <w:rPr>
                <w:sz w:val="16"/>
              </w:rPr>
              <w:t>30/06/</w:t>
            </w:r>
            <w:r w:rsidR="00255652">
              <w:rPr>
                <w:sz w:val="16"/>
              </w:rPr>
              <w:t>2024</w:t>
            </w:r>
          </w:p>
        </w:tc>
        <w:tc>
          <w:tcPr>
            <w:tcW w:w="800" w:type="dxa"/>
            <w:tcBorders>
              <w:top w:val="nil"/>
              <w:bottom w:val="nil"/>
            </w:tcBorders>
          </w:tcPr>
          <w:p w14:paraId="6503AFE1" w14:textId="77777777" w:rsidR="00F2431C" w:rsidRDefault="00F2431C" w:rsidP="00FC7C21">
            <w:pPr>
              <w:pStyle w:val="TableParagraph"/>
              <w:ind w:left="139" w:right="129"/>
              <w:rPr>
                <w:sz w:val="16"/>
              </w:rPr>
            </w:pPr>
            <w:r>
              <w:rPr>
                <w:sz w:val="16"/>
              </w:rPr>
              <w:t>288</w:t>
            </w:r>
          </w:p>
        </w:tc>
        <w:tc>
          <w:tcPr>
            <w:tcW w:w="3200" w:type="dxa"/>
            <w:tcBorders>
              <w:top w:val="nil"/>
              <w:bottom w:val="nil"/>
            </w:tcBorders>
          </w:tcPr>
          <w:p w14:paraId="597F3FA0"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1B8C4C1"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860DB9C" w14:textId="77777777" w:rsidR="00F2431C" w:rsidRDefault="00F2431C" w:rsidP="00FC7C21">
            <w:pPr>
              <w:pStyle w:val="TableParagraph"/>
              <w:ind w:left="83" w:right="33"/>
              <w:rPr>
                <w:sz w:val="16"/>
              </w:rPr>
            </w:pPr>
            <w:r>
              <w:rPr>
                <w:sz w:val="16"/>
              </w:rPr>
              <w:t>21285</w:t>
            </w:r>
          </w:p>
        </w:tc>
        <w:tc>
          <w:tcPr>
            <w:tcW w:w="1000" w:type="dxa"/>
            <w:tcBorders>
              <w:top w:val="nil"/>
              <w:bottom w:val="nil"/>
            </w:tcBorders>
          </w:tcPr>
          <w:p w14:paraId="26D5ABB2"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E2882BC"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32C538B"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768DCF0A" w14:textId="77777777" w:rsidR="00F2431C" w:rsidRDefault="00F2431C" w:rsidP="00FC7C21">
            <w:pPr>
              <w:pStyle w:val="TableParagraph"/>
              <w:ind w:right="27"/>
              <w:jc w:val="right"/>
              <w:rPr>
                <w:sz w:val="16"/>
              </w:rPr>
            </w:pPr>
            <w:r>
              <w:rPr>
                <w:sz w:val="16"/>
              </w:rPr>
              <w:t>761,87</w:t>
            </w:r>
          </w:p>
        </w:tc>
        <w:tc>
          <w:tcPr>
            <w:tcW w:w="1200" w:type="dxa"/>
            <w:tcBorders>
              <w:top w:val="nil"/>
              <w:bottom w:val="nil"/>
            </w:tcBorders>
          </w:tcPr>
          <w:p w14:paraId="394CA0C7"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4BC0CCBB" w14:textId="77777777" w:rsidR="00F2431C" w:rsidRDefault="00F2431C" w:rsidP="00FC7C21">
            <w:pPr>
              <w:pStyle w:val="TableParagraph"/>
              <w:ind w:right="27"/>
              <w:jc w:val="right"/>
              <w:rPr>
                <w:sz w:val="16"/>
              </w:rPr>
            </w:pPr>
            <w:r>
              <w:rPr>
                <w:sz w:val="16"/>
              </w:rPr>
              <w:t>761,87</w:t>
            </w:r>
          </w:p>
        </w:tc>
      </w:tr>
      <w:tr w:rsidR="00F2431C" w14:paraId="66115347" w14:textId="77777777" w:rsidTr="00FC7C21">
        <w:trPr>
          <w:trHeight w:val="360"/>
        </w:trPr>
        <w:tc>
          <w:tcPr>
            <w:tcW w:w="1180" w:type="dxa"/>
            <w:tcBorders>
              <w:top w:val="nil"/>
              <w:bottom w:val="nil"/>
            </w:tcBorders>
          </w:tcPr>
          <w:p w14:paraId="107B3CB3" w14:textId="77777777" w:rsidR="00F2431C" w:rsidRDefault="00F2431C" w:rsidP="00FC7C21">
            <w:pPr>
              <w:pStyle w:val="TableParagraph"/>
              <w:ind w:left="60" w:right="50"/>
              <w:rPr>
                <w:sz w:val="16"/>
              </w:rPr>
            </w:pPr>
            <w:r>
              <w:rPr>
                <w:sz w:val="16"/>
              </w:rPr>
              <w:t>021701</w:t>
            </w:r>
          </w:p>
        </w:tc>
        <w:tc>
          <w:tcPr>
            <w:tcW w:w="1200" w:type="dxa"/>
            <w:tcBorders>
              <w:top w:val="nil"/>
              <w:bottom w:val="nil"/>
            </w:tcBorders>
          </w:tcPr>
          <w:p w14:paraId="62D449E2" w14:textId="77777777" w:rsidR="00F2431C" w:rsidRDefault="00F2431C" w:rsidP="00FC7C21">
            <w:pPr>
              <w:pStyle w:val="TableParagraph"/>
              <w:ind w:left="86" w:right="76"/>
              <w:rPr>
                <w:sz w:val="16"/>
              </w:rPr>
            </w:pPr>
            <w:r>
              <w:rPr>
                <w:sz w:val="16"/>
              </w:rPr>
              <w:t>021286</w:t>
            </w:r>
          </w:p>
        </w:tc>
        <w:tc>
          <w:tcPr>
            <w:tcW w:w="1600" w:type="dxa"/>
            <w:tcBorders>
              <w:top w:val="nil"/>
              <w:bottom w:val="nil"/>
            </w:tcBorders>
          </w:tcPr>
          <w:p w14:paraId="05235F69" w14:textId="77777777" w:rsidR="00F2431C" w:rsidRDefault="00F2431C" w:rsidP="00FC7C21">
            <w:pPr>
              <w:pStyle w:val="TableParagraph"/>
              <w:ind w:left="47" w:right="37"/>
              <w:rPr>
                <w:sz w:val="16"/>
              </w:rPr>
            </w:pPr>
            <w:r>
              <w:rPr>
                <w:sz w:val="16"/>
              </w:rPr>
              <w:t>010215</w:t>
            </w:r>
            <w:r>
              <w:rPr>
                <w:spacing w:val="-6"/>
                <w:sz w:val="16"/>
              </w:rPr>
              <w:t xml:space="preserve"> </w:t>
            </w:r>
            <w:r>
              <w:rPr>
                <w:sz w:val="16"/>
              </w:rPr>
              <w:t>-</w:t>
            </w:r>
            <w:r>
              <w:rPr>
                <w:spacing w:val="-6"/>
                <w:sz w:val="16"/>
              </w:rPr>
              <w:t xml:space="preserve"> </w:t>
            </w:r>
            <w:r>
              <w:rPr>
                <w:sz w:val="16"/>
              </w:rPr>
              <w:t>30/06/</w:t>
            </w:r>
            <w:r w:rsidR="00255652">
              <w:rPr>
                <w:sz w:val="16"/>
              </w:rPr>
              <w:t>2024</w:t>
            </w:r>
          </w:p>
        </w:tc>
        <w:tc>
          <w:tcPr>
            <w:tcW w:w="800" w:type="dxa"/>
            <w:tcBorders>
              <w:top w:val="nil"/>
              <w:bottom w:val="nil"/>
            </w:tcBorders>
          </w:tcPr>
          <w:p w14:paraId="390FFFBC"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35D298CD"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B3CD194"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7410431" w14:textId="77777777" w:rsidR="00F2431C" w:rsidRDefault="00F2431C" w:rsidP="00FC7C21">
            <w:pPr>
              <w:pStyle w:val="TableParagraph"/>
              <w:ind w:left="83" w:right="33"/>
              <w:rPr>
                <w:sz w:val="16"/>
              </w:rPr>
            </w:pPr>
            <w:r>
              <w:rPr>
                <w:sz w:val="16"/>
              </w:rPr>
              <w:t>21286</w:t>
            </w:r>
          </w:p>
        </w:tc>
        <w:tc>
          <w:tcPr>
            <w:tcW w:w="1000" w:type="dxa"/>
            <w:tcBorders>
              <w:top w:val="nil"/>
              <w:bottom w:val="nil"/>
            </w:tcBorders>
          </w:tcPr>
          <w:p w14:paraId="344A9528"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C48F2B4"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593AEB3"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0DA1AB33" w14:textId="77777777" w:rsidR="00F2431C" w:rsidRDefault="00F2431C" w:rsidP="00FC7C21">
            <w:pPr>
              <w:pStyle w:val="TableParagraph"/>
              <w:ind w:right="27"/>
              <w:jc w:val="right"/>
              <w:rPr>
                <w:sz w:val="16"/>
              </w:rPr>
            </w:pPr>
            <w:r>
              <w:rPr>
                <w:sz w:val="16"/>
              </w:rPr>
              <w:t>7.324,31</w:t>
            </w:r>
          </w:p>
        </w:tc>
        <w:tc>
          <w:tcPr>
            <w:tcW w:w="1200" w:type="dxa"/>
            <w:tcBorders>
              <w:top w:val="nil"/>
              <w:bottom w:val="nil"/>
            </w:tcBorders>
          </w:tcPr>
          <w:p w14:paraId="0E31706A" w14:textId="77777777" w:rsidR="00F2431C" w:rsidRDefault="00F2431C" w:rsidP="00FC7C21">
            <w:pPr>
              <w:pStyle w:val="TableParagraph"/>
              <w:ind w:right="27"/>
              <w:jc w:val="right"/>
              <w:rPr>
                <w:sz w:val="16"/>
              </w:rPr>
            </w:pPr>
            <w:r>
              <w:rPr>
                <w:sz w:val="16"/>
              </w:rPr>
              <w:t>1.490,17</w:t>
            </w:r>
          </w:p>
        </w:tc>
        <w:tc>
          <w:tcPr>
            <w:tcW w:w="1200" w:type="dxa"/>
            <w:tcBorders>
              <w:top w:val="nil"/>
              <w:bottom w:val="nil"/>
            </w:tcBorders>
          </w:tcPr>
          <w:p w14:paraId="19B23E6B" w14:textId="77777777" w:rsidR="00F2431C" w:rsidRDefault="00F2431C" w:rsidP="00FC7C21">
            <w:pPr>
              <w:pStyle w:val="TableParagraph"/>
              <w:ind w:right="27"/>
              <w:jc w:val="right"/>
              <w:rPr>
                <w:sz w:val="16"/>
              </w:rPr>
            </w:pPr>
            <w:r>
              <w:rPr>
                <w:sz w:val="16"/>
              </w:rPr>
              <w:t>5.834,14</w:t>
            </w:r>
          </w:p>
        </w:tc>
      </w:tr>
      <w:tr w:rsidR="00F2431C" w14:paraId="163B03BD" w14:textId="77777777" w:rsidTr="00FC7C21">
        <w:trPr>
          <w:trHeight w:val="360"/>
        </w:trPr>
        <w:tc>
          <w:tcPr>
            <w:tcW w:w="1180" w:type="dxa"/>
            <w:tcBorders>
              <w:top w:val="nil"/>
              <w:bottom w:val="nil"/>
            </w:tcBorders>
          </w:tcPr>
          <w:p w14:paraId="41B4C4C7" w14:textId="77777777" w:rsidR="00F2431C" w:rsidRDefault="00F2431C" w:rsidP="00FC7C21">
            <w:pPr>
              <w:pStyle w:val="TableParagraph"/>
              <w:ind w:left="60" w:right="50"/>
              <w:rPr>
                <w:sz w:val="16"/>
              </w:rPr>
            </w:pPr>
            <w:r>
              <w:rPr>
                <w:sz w:val="16"/>
              </w:rPr>
              <w:t>021702</w:t>
            </w:r>
          </w:p>
        </w:tc>
        <w:tc>
          <w:tcPr>
            <w:tcW w:w="1200" w:type="dxa"/>
            <w:tcBorders>
              <w:top w:val="nil"/>
              <w:bottom w:val="nil"/>
            </w:tcBorders>
          </w:tcPr>
          <w:p w14:paraId="4EEDD50B" w14:textId="77777777" w:rsidR="00F2431C" w:rsidRDefault="00F2431C" w:rsidP="00FC7C21">
            <w:pPr>
              <w:pStyle w:val="TableParagraph"/>
              <w:ind w:left="86" w:right="76"/>
              <w:rPr>
                <w:sz w:val="16"/>
              </w:rPr>
            </w:pPr>
            <w:r>
              <w:rPr>
                <w:sz w:val="16"/>
              </w:rPr>
              <w:t>021287</w:t>
            </w:r>
          </w:p>
        </w:tc>
        <w:tc>
          <w:tcPr>
            <w:tcW w:w="1600" w:type="dxa"/>
            <w:tcBorders>
              <w:top w:val="nil"/>
              <w:bottom w:val="nil"/>
            </w:tcBorders>
          </w:tcPr>
          <w:p w14:paraId="1512DD2B" w14:textId="77777777" w:rsidR="00F2431C" w:rsidRDefault="00F2431C" w:rsidP="00FC7C21">
            <w:pPr>
              <w:pStyle w:val="TableParagraph"/>
              <w:ind w:left="47" w:right="37"/>
              <w:rPr>
                <w:sz w:val="16"/>
              </w:rPr>
            </w:pPr>
            <w:r>
              <w:rPr>
                <w:sz w:val="16"/>
              </w:rPr>
              <w:t>010216</w:t>
            </w:r>
            <w:r>
              <w:rPr>
                <w:spacing w:val="-6"/>
                <w:sz w:val="16"/>
              </w:rPr>
              <w:t xml:space="preserve"> </w:t>
            </w:r>
            <w:r>
              <w:rPr>
                <w:sz w:val="16"/>
              </w:rPr>
              <w:t>-</w:t>
            </w:r>
            <w:r>
              <w:rPr>
                <w:spacing w:val="-6"/>
                <w:sz w:val="16"/>
              </w:rPr>
              <w:t xml:space="preserve"> </w:t>
            </w:r>
            <w:r>
              <w:rPr>
                <w:sz w:val="16"/>
              </w:rPr>
              <w:t>30/06/</w:t>
            </w:r>
            <w:r w:rsidR="00255652">
              <w:rPr>
                <w:sz w:val="16"/>
              </w:rPr>
              <w:t>2024</w:t>
            </w:r>
          </w:p>
        </w:tc>
        <w:tc>
          <w:tcPr>
            <w:tcW w:w="800" w:type="dxa"/>
            <w:tcBorders>
              <w:top w:val="nil"/>
              <w:bottom w:val="nil"/>
            </w:tcBorders>
          </w:tcPr>
          <w:p w14:paraId="0FBB69C1"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23D4CE42"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5F975D8"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E2ABE54" w14:textId="77777777" w:rsidR="00F2431C" w:rsidRDefault="00F2431C" w:rsidP="00FC7C21">
            <w:pPr>
              <w:pStyle w:val="TableParagraph"/>
              <w:ind w:left="83" w:right="33"/>
              <w:rPr>
                <w:sz w:val="16"/>
              </w:rPr>
            </w:pPr>
            <w:r>
              <w:rPr>
                <w:sz w:val="16"/>
              </w:rPr>
              <w:t>21287</w:t>
            </w:r>
          </w:p>
        </w:tc>
        <w:tc>
          <w:tcPr>
            <w:tcW w:w="1000" w:type="dxa"/>
            <w:tcBorders>
              <w:top w:val="nil"/>
              <w:bottom w:val="nil"/>
            </w:tcBorders>
          </w:tcPr>
          <w:p w14:paraId="08D474B6"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98E1593"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ADE8FBB"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073CBEEC" w14:textId="77777777" w:rsidR="00F2431C" w:rsidRDefault="00F2431C" w:rsidP="00FC7C21">
            <w:pPr>
              <w:pStyle w:val="TableParagraph"/>
              <w:ind w:right="27"/>
              <w:jc w:val="right"/>
              <w:rPr>
                <w:sz w:val="16"/>
              </w:rPr>
            </w:pPr>
            <w:r>
              <w:rPr>
                <w:sz w:val="16"/>
              </w:rPr>
              <w:t>2.302,73</w:t>
            </w:r>
          </w:p>
        </w:tc>
        <w:tc>
          <w:tcPr>
            <w:tcW w:w="1200" w:type="dxa"/>
            <w:tcBorders>
              <w:top w:val="nil"/>
              <w:bottom w:val="nil"/>
            </w:tcBorders>
          </w:tcPr>
          <w:p w14:paraId="407509E0" w14:textId="77777777" w:rsidR="00F2431C" w:rsidRDefault="00F2431C" w:rsidP="00FC7C21">
            <w:pPr>
              <w:pStyle w:val="TableParagraph"/>
              <w:ind w:right="27"/>
              <w:jc w:val="right"/>
              <w:rPr>
                <w:sz w:val="16"/>
              </w:rPr>
            </w:pPr>
            <w:r>
              <w:rPr>
                <w:sz w:val="16"/>
              </w:rPr>
              <w:t>194,88</w:t>
            </w:r>
          </w:p>
        </w:tc>
        <w:tc>
          <w:tcPr>
            <w:tcW w:w="1200" w:type="dxa"/>
            <w:tcBorders>
              <w:top w:val="nil"/>
              <w:bottom w:val="nil"/>
            </w:tcBorders>
          </w:tcPr>
          <w:p w14:paraId="65089B4F" w14:textId="77777777" w:rsidR="00F2431C" w:rsidRDefault="00F2431C" w:rsidP="00FC7C21">
            <w:pPr>
              <w:pStyle w:val="TableParagraph"/>
              <w:ind w:right="27"/>
              <w:jc w:val="right"/>
              <w:rPr>
                <w:sz w:val="16"/>
              </w:rPr>
            </w:pPr>
            <w:r>
              <w:rPr>
                <w:sz w:val="16"/>
              </w:rPr>
              <w:t>2.107,85</w:t>
            </w:r>
          </w:p>
        </w:tc>
      </w:tr>
      <w:tr w:rsidR="00F2431C" w14:paraId="5255C888" w14:textId="77777777" w:rsidTr="00FC7C21">
        <w:trPr>
          <w:trHeight w:val="385"/>
        </w:trPr>
        <w:tc>
          <w:tcPr>
            <w:tcW w:w="1180" w:type="dxa"/>
            <w:tcBorders>
              <w:top w:val="nil"/>
              <w:bottom w:val="nil"/>
            </w:tcBorders>
          </w:tcPr>
          <w:p w14:paraId="710B1B8F" w14:textId="77777777" w:rsidR="00F2431C" w:rsidRDefault="00F2431C" w:rsidP="00FC7C21">
            <w:pPr>
              <w:pStyle w:val="TableParagraph"/>
              <w:ind w:left="60" w:right="50"/>
              <w:rPr>
                <w:sz w:val="16"/>
              </w:rPr>
            </w:pPr>
            <w:r>
              <w:rPr>
                <w:sz w:val="16"/>
              </w:rPr>
              <w:t>021725</w:t>
            </w:r>
          </w:p>
        </w:tc>
        <w:tc>
          <w:tcPr>
            <w:tcW w:w="1200" w:type="dxa"/>
            <w:tcBorders>
              <w:top w:val="nil"/>
              <w:bottom w:val="nil"/>
            </w:tcBorders>
          </w:tcPr>
          <w:p w14:paraId="522D3C1A" w14:textId="77777777" w:rsidR="00F2431C" w:rsidRDefault="00F2431C" w:rsidP="00FC7C21">
            <w:pPr>
              <w:pStyle w:val="TableParagraph"/>
              <w:ind w:left="86" w:right="76"/>
              <w:rPr>
                <w:sz w:val="16"/>
              </w:rPr>
            </w:pPr>
            <w:r>
              <w:rPr>
                <w:sz w:val="16"/>
              </w:rPr>
              <w:t>021291</w:t>
            </w:r>
          </w:p>
        </w:tc>
        <w:tc>
          <w:tcPr>
            <w:tcW w:w="1600" w:type="dxa"/>
            <w:tcBorders>
              <w:top w:val="nil"/>
              <w:bottom w:val="nil"/>
            </w:tcBorders>
          </w:tcPr>
          <w:p w14:paraId="2C6794BA" w14:textId="77777777" w:rsidR="00F2431C" w:rsidRDefault="00F2431C" w:rsidP="00FC7C21">
            <w:pPr>
              <w:pStyle w:val="TableParagraph"/>
              <w:ind w:left="47" w:right="37"/>
              <w:rPr>
                <w:sz w:val="16"/>
              </w:rPr>
            </w:pPr>
            <w:r>
              <w:rPr>
                <w:sz w:val="16"/>
              </w:rPr>
              <w:t>010219</w:t>
            </w:r>
            <w:r>
              <w:rPr>
                <w:spacing w:val="-6"/>
                <w:sz w:val="16"/>
              </w:rPr>
              <w:t xml:space="preserve"> </w:t>
            </w:r>
            <w:r>
              <w:rPr>
                <w:sz w:val="16"/>
              </w:rPr>
              <w:t>-</w:t>
            </w:r>
            <w:r>
              <w:rPr>
                <w:spacing w:val="-6"/>
                <w:sz w:val="16"/>
              </w:rPr>
              <w:t xml:space="preserve"> </w:t>
            </w:r>
            <w:r>
              <w:rPr>
                <w:sz w:val="16"/>
              </w:rPr>
              <w:t>30/06/</w:t>
            </w:r>
            <w:r w:rsidR="00255652">
              <w:rPr>
                <w:sz w:val="16"/>
              </w:rPr>
              <w:t>2024</w:t>
            </w:r>
          </w:p>
        </w:tc>
        <w:tc>
          <w:tcPr>
            <w:tcW w:w="800" w:type="dxa"/>
            <w:tcBorders>
              <w:top w:val="nil"/>
              <w:bottom w:val="nil"/>
            </w:tcBorders>
          </w:tcPr>
          <w:p w14:paraId="1CC170E6" w14:textId="77777777" w:rsidR="00F2431C" w:rsidRDefault="00F2431C" w:rsidP="00FC7C21">
            <w:pPr>
              <w:pStyle w:val="TableParagraph"/>
              <w:ind w:left="139" w:right="129"/>
              <w:rPr>
                <w:sz w:val="16"/>
              </w:rPr>
            </w:pPr>
            <w:r>
              <w:rPr>
                <w:sz w:val="16"/>
              </w:rPr>
              <w:t>481</w:t>
            </w:r>
          </w:p>
        </w:tc>
        <w:tc>
          <w:tcPr>
            <w:tcW w:w="3200" w:type="dxa"/>
            <w:tcBorders>
              <w:top w:val="nil"/>
              <w:bottom w:val="nil"/>
            </w:tcBorders>
          </w:tcPr>
          <w:p w14:paraId="4414EC6A"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1BE7592" w14:textId="77777777" w:rsidR="00F2431C" w:rsidRDefault="00F2431C" w:rsidP="00FC7C21">
            <w:pPr>
              <w:pStyle w:val="TableParagraph"/>
              <w:ind w:left="83" w:right="33"/>
              <w:rPr>
                <w:sz w:val="16"/>
              </w:rPr>
            </w:pPr>
            <w:r>
              <w:rPr>
                <w:sz w:val="16"/>
              </w:rPr>
              <w:t>21291</w:t>
            </w:r>
          </w:p>
        </w:tc>
        <w:tc>
          <w:tcPr>
            <w:tcW w:w="1000" w:type="dxa"/>
            <w:tcBorders>
              <w:top w:val="nil"/>
              <w:bottom w:val="nil"/>
            </w:tcBorders>
          </w:tcPr>
          <w:p w14:paraId="32B164CA"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A7471DF"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04165B5"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27E7A799" w14:textId="77777777" w:rsidR="00F2431C" w:rsidRDefault="00F2431C" w:rsidP="00FC7C21">
            <w:pPr>
              <w:pStyle w:val="TableParagraph"/>
              <w:ind w:right="27"/>
              <w:jc w:val="right"/>
              <w:rPr>
                <w:sz w:val="16"/>
              </w:rPr>
            </w:pPr>
            <w:r>
              <w:rPr>
                <w:sz w:val="16"/>
              </w:rPr>
              <w:t>17.804,24</w:t>
            </w:r>
          </w:p>
        </w:tc>
        <w:tc>
          <w:tcPr>
            <w:tcW w:w="1200" w:type="dxa"/>
            <w:tcBorders>
              <w:top w:val="nil"/>
              <w:bottom w:val="nil"/>
            </w:tcBorders>
          </w:tcPr>
          <w:p w14:paraId="7D15600F" w14:textId="77777777" w:rsidR="00F2431C" w:rsidRDefault="00F2431C" w:rsidP="00FC7C21">
            <w:pPr>
              <w:pStyle w:val="TableParagraph"/>
              <w:ind w:right="27"/>
              <w:jc w:val="right"/>
              <w:rPr>
                <w:sz w:val="16"/>
              </w:rPr>
            </w:pPr>
            <w:r>
              <w:rPr>
                <w:sz w:val="16"/>
              </w:rPr>
              <w:t>5.355,97</w:t>
            </w:r>
          </w:p>
        </w:tc>
        <w:tc>
          <w:tcPr>
            <w:tcW w:w="1200" w:type="dxa"/>
            <w:tcBorders>
              <w:top w:val="nil"/>
              <w:bottom w:val="nil"/>
            </w:tcBorders>
          </w:tcPr>
          <w:p w14:paraId="38132A98" w14:textId="77777777" w:rsidR="00F2431C" w:rsidRDefault="00F2431C" w:rsidP="00FC7C21">
            <w:pPr>
              <w:pStyle w:val="TableParagraph"/>
              <w:ind w:right="27"/>
              <w:jc w:val="right"/>
              <w:rPr>
                <w:sz w:val="16"/>
              </w:rPr>
            </w:pPr>
            <w:r>
              <w:rPr>
                <w:sz w:val="16"/>
              </w:rPr>
              <w:t>12.448,27</w:t>
            </w:r>
          </w:p>
        </w:tc>
      </w:tr>
      <w:tr w:rsidR="00F2431C" w14:paraId="0A64D7AC" w14:textId="77777777" w:rsidTr="00FC7C21">
        <w:trPr>
          <w:trHeight w:val="228"/>
        </w:trPr>
        <w:tc>
          <w:tcPr>
            <w:tcW w:w="1180" w:type="dxa"/>
            <w:tcBorders>
              <w:top w:val="nil"/>
              <w:bottom w:val="nil"/>
            </w:tcBorders>
          </w:tcPr>
          <w:p w14:paraId="3FFAF5E7" w14:textId="77777777" w:rsidR="00F2431C" w:rsidRDefault="00F2431C" w:rsidP="00FC7C21">
            <w:pPr>
              <w:pStyle w:val="TableParagraph"/>
              <w:spacing w:before="19"/>
              <w:ind w:left="60" w:right="50"/>
              <w:rPr>
                <w:sz w:val="16"/>
              </w:rPr>
            </w:pPr>
            <w:r>
              <w:rPr>
                <w:sz w:val="16"/>
              </w:rPr>
              <w:t>021769</w:t>
            </w:r>
          </w:p>
        </w:tc>
        <w:tc>
          <w:tcPr>
            <w:tcW w:w="1200" w:type="dxa"/>
            <w:tcBorders>
              <w:top w:val="nil"/>
              <w:bottom w:val="nil"/>
            </w:tcBorders>
          </w:tcPr>
          <w:p w14:paraId="19B8795C" w14:textId="77777777" w:rsidR="00F2431C" w:rsidRDefault="00F2431C" w:rsidP="00FC7C21">
            <w:pPr>
              <w:pStyle w:val="TableParagraph"/>
              <w:spacing w:before="19"/>
              <w:ind w:left="86" w:right="76"/>
              <w:rPr>
                <w:sz w:val="16"/>
              </w:rPr>
            </w:pPr>
            <w:r>
              <w:rPr>
                <w:sz w:val="16"/>
              </w:rPr>
              <w:t>021361</w:t>
            </w:r>
          </w:p>
        </w:tc>
        <w:tc>
          <w:tcPr>
            <w:tcW w:w="1600" w:type="dxa"/>
            <w:tcBorders>
              <w:top w:val="nil"/>
              <w:bottom w:val="nil"/>
            </w:tcBorders>
          </w:tcPr>
          <w:p w14:paraId="55147B1D"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0DC3E653"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2F67A903"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36CBAE09" w14:textId="77777777" w:rsidR="00F2431C" w:rsidRDefault="00F2431C" w:rsidP="00FC7C21">
            <w:pPr>
              <w:pStyle w:val="TableParagraph"/>
              <w:spacing w:before="19"/>
              <w:ind w:left="83" w:right="33"/>
              <w:rPr>
                <w:sz w:val="16"/>
              </w:rPr>
            </w:pPr>
            <w:r>
              <w:rPr>
                <w:sz w:val="16"/>
              </w:rPr>
              <w:t>21361</w:t>
            </w:r>
          </w:p>
        </w:tc>
        <w:tc>
          <w:tcPr>
            <w:tcW w:w="1000" w:type="dxa"/>
            <w:tcBorders>
              <w:top w:val="nil"/>
              <w:bottom w:val="nil"/>
            </w:tcBorders>
          </w:tcPr>
          <w:p w14:paraId="3EE04FDC"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3E64746D"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2ED35AB5" w14:textId="77777777" w:rsidR="00F2431C" w:rsidRDefault="00F2431C" w:rsidP="00FC7C21">
            <w:pPr>
              <w:pStyle w:val="TableParagraph"/>
              <w:spacing w:before="19"/>
              <w:ind w:left="69" w:right="59"/>
              <w:rPr>
                <w:sz w:val="16"/>
              </w:rPr>
            </w:pPr>
            <w:r>
              <w:rPr>
                <w:sz w:val="16"/>
              </w:rPr>
              <w:t>30/06/</w:t>
            </w:r>
            <w:r w:rsidR="00255652">
              <w:rPr>
                <w:sz w:val="16"/>
              </w:rPr>
              <w:t>2024</w:t>
            </w:r>
          </w:p>
        </w:tc>
        <w:tc>
          <w:tcPr>
            <w:tcW w:w="1200" w:type="dxa"/>
            <w:tcBorders>
              <w:top w:val="nil"/>
              <w:bottom w:val="nil"/>
            </w:tcBorders>
          </w:tcPr>
          <w:p w14:paraId="7D4B94D0" w14:textId="77777777" w:rsidR="00F2431C" w:rsidRDefault="00F2431C" w:rsidP="00FC7C21">
            <w:pPr>
              <w:pStyle w:val="TableParagraph"/>
              <w:spacing w:before="19"/>
              <w:ind w:right="27"/>
              <w:jc w:val="right"/>
              <w:rPr>
                <w:sz w:val="16"/>
              </w:rPr>
            </w:pPr>
            <w:r>
              <w:rPr>
                <w:sz w:val="16"/>
              </w:rPr>
              <w:t>261,25</w:t>
            </w:r>
          </w:p>
        </w:tc>
        <w:tc>
          <w:tcPr>
            <w:tcW w:w="1200" w:type="dxa"/>
            <w:tcBorders>
              <w:top w:val="nil"/>
              <w:bottom w:val="nil"/>
            </w:tcBorders>
          </w:tcPr>
          <w:p w14:paraId="5798DF34"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1EB7C09C" w14:textId="77777777" w:rsidR="00F2431C" w:rsidRDefault="00F2431C" w:rsidP="00FC7C21">
            <w:pPr>
              <w:pStyle w:val="TableParagraph"/>
              <w:spacing w:before="19"/>
              <w:ind w:right="27"/>
              <w:jc w:val="right"/>
              <w:rPr>
                <w:sz w:val="16"/>
              </w:rPr>
            </w:pPr>
            <w:r>
              <w:rPr>
                <w:sz w:val="16"/>
              </w:rPr>
              <w:t>261,25</w:t>
            </w:r>
          </w:p>
        </w:tc>
      </w:tr>
      <w:tr w:rsidR="00F2431C" w14:paraId="0515059E" w14:textId="77777777" w:rsidTr="00FC7C21">
        <w:trPr>
          <w:trHeight w:val="385"/>
        </w:trPr>
        <w:tc>
          <w:tcPr>
            <w:tcW w:w="1180" w:type="dxa"/>
            <w:tcBorders>
              <w:top w:val="nil"/>
              <w:bottom w:val="nil"/>
            </w:tcBorders>
          </w:tcPr>
          <w:p w14:paraId="59B2A166" w14:textId="77777777" w:rsidR="00F2431C" w:rsidRDefault="00F2431C" w:rsidP="00FC7C21">
            <w:pPr>
              <w:pStyle w:val="TableParagraph"/>
              <w:spacing w:before="111"/>
              <w:ind w:left="60" w:right="50"/>
              <w:rPr>
                <w:sz w:val="16"/>
              </w:rPr>
            </w:pPr>
            <w:r>
              <w:rPr>
                <w:sz w:val="16"/>
              </w:rPr>
              <w:t>021674</w:t>
            </w:r>
          </w:p>
        </w:tc>
        <w:tc>
          <w:tcPr>
            <w:tcW w:w="1200" w:type="dxa"/>
            <w:tcBorders>
              <w:top w:val="nil"/>
              <w:bottom w:val="nil"/>
            </w:tcBorders>
          </w:tcPr>
          <w:p w14:paraId="34E69D92" w14:textId="77777777" w:rsidR="00F2431C" w:rsidRDefault="00F2431C" w:rsidP="00FC7C21">
            <w:pPr>
              <w:pStyle w:val="TableParagraph"/>
              <w:spacing w:before="111"/>
              <w:ind w:left="86" w:right="76"/>
              <w:rPr>
                <w:sz w:val="16"/>
              </w:rPr>
            </w:pPr>
            <w:r>
              <w:rPr>
                <w:sz w:val="16"/>
              </w:rPr>
              <w:t>021254</w:t>
            </w:r>
          </w:p>
        </w:tc>
        <w:tc>
          <w:tcPr>
            <w:tcW w:w="1600" w:type="dxa"/>
            <w:tcBorders>
              <w:top w:val="nil"/>
              <w:bottom w:val="nil"/>
            </w:tcBorders>
          </w:tcPr>
          <w:p w14:paraId="0E37C9E0" w14:textId="77777777" w:rsidR="00F2431C" w:rsidRDefault="00F2431C" w:rsidP="00FC7C21">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0D485611" w14:textId="77777777" w:rsidR="00F2431C" w:rsidRDefault="00F2431C" w:rsidP="00FC7C21">
            <w:pPr>
              <w:pStyle w:val="TableParagraph"/>
              <w:spacing w:before="111"/>
              <w:ind w:left="139" w:right="129"/>
              <w:rPr>
                <w:sz w:val="16"/>
              </w:rPr>
            </w:pPr>
            <w:r>
              <w:rPr>
                <w:sz w:val="16"/>
              </w:rPr>
              <w:t>190</w:t>
            </w:r>
          </w:p>
        </w:tc>
        <w:tc>
          <w:tcPr>
            <w:tcW w:w="3200" w:type="dxa"/>
            <w:tcBorders>
              <w:top w:val="nil"/>
              <w:bottom w:val="nil"/>
            </w:tcBorders>
          </w:tcPr>
          <w:p w14:paraId="2B1A8CCA"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497E738" w14:textId="77777777" w:rsidR="00F2431C" w:rsidRDefault="00F2431C" w:rsidP="00FC7C21">
            <w:pPr>
              <w:pStyle w:val="TableParagraph"/>
              <w:rPr>
                <w:sz w:val="16"/>
              </w:rPr>
            </w:pPr>
          </w:p>
        </w:tc>
        <w:tc>
          <w:tcPr>
            <w:tcW w:w="1000" w:type="dxa"/>
            <w:tcBorders>
              <w:top w:val="nil"/>
              <w:bottom w:val="nil"/>
            </w:tcBorders>
          </w:tcPr>
          <w:p w14:paraId="428E0DE9"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5EB870D2"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64CD0593" w14:textId="77777777" w:rsidR="00F2431C" w:rsidRDefault="00F2431C" w:rsidP="00FC7C21">
            <w:pPr>
              <w:pStyle w:val="TableParagraph"/>
              <w:spacing w:before="111"/>
              <w:ind w:left="69" w:right="59"/>
              <w:rPr>
                <w:sz w:val="16"/>
              </w:rPr>
            </w:pPr>
            <w:r>
              <w:rPr>
                <w:sz w:val="16"/>
              </w:rPr>
              <w:t>30/06/</w:t>
            </w:r>
            <w:r w:rsidR="00255652">
              <w:rPr>
                <w:sz w:val="16"/>
              </w:rPr>
              <w:t>2024</w:t>
            </w:r>
          </w:p>
        </w:tc>
        <w:tc>
          <w:tcPr>
            <w:tcW w:w="1200" w:type="dxa"/>
            <w:tcBorders>
              <w:top w:val="nil"/>
              <w:bottom w:val="nil"/>
            </w:tcBorders>
          </w:tcPr>
          <w:p w14:paraId="285BB7B7" w14:textId="77777777" w:rsidR="00F2431C" w:rsidRDefault="00F2431C" w:rsidP="00FC7C21">
            <w:pPr>
              <w:pStyle w:val="TableParagraph"/>
              <w:spacing w:before="111"/>
              <w:ind w:right="27"/>
              <w:jc w:val="right"/>
              <w:rPr>
                <w:sz w:val="16"/>
              </w:rPr>
            </w:pPr>
            <w:r>
              <w:rPr>
                <w:sz w:val="16"/>
              </w:rPr>
              <w:t>100,00</w:t>
            </w:r>
          </w:p>
        </w:tc>
        <w:tc>
          <w:tcPr>
            <w:tcW w:w="1200" w:type="dxa"/>
            <w:tcBorders>
              <w:top w:val="nil"/>
              <w:bottom w:val="nil"/>
            </w:tcBorders>
          </w:tcPr>
          <w:p w14:paraId="61A39CC1"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5CC17792" w14:textId="77777777" w:rsidR="00F2431C" w:rsidRDefault="00F2431C" w:rsidP="00FC7C21">
            <w:pPr>
              <w:pStyle w:val="TableParagraph"/>
              <w:spacing w:before="111"/>
              <w:ind w:right="27"/>
              <w:jc w:val="right"/>
              <w:rPr>
                <w:sz w:val="16"/>
              </w:rPr>
            </w:pPr>
            <w:r>
              <w:rPr>
                <w:sz w:val="16"/>
              </w:rPr>
              <w:t>100,00</w:t>
            </w:r>
          </w:p>
        </w:tc>
      </w:tr>
      <w:tr w:rsidR="00F2431C" w14:paraId="2FDA3563" w14:textId="77777777" w:rsidTr="00FC7C21">
        <w:trPr>
          <w:trHeight w:val="357"/>
        </w:trPr>
        <w:tc>
          <w:tcPr>
            <w:tcW w:w="1180" w:type="dxa"/>
            <w:tcBorders>
              <w:top w:val="nil"/>
              <w:bottom w:val="single" w:sz="8" w:space="0" w:color="000000"/>
            </w:tcBorders>
          </w:tcPr>
          <w:p w14:paraId="12852F41" w14:textId="77777777" w:rsidR="00F2431C" w:rsidRDefault="00F2431C" w:rsidP="00FC7C21">
            <w:pPr>
              <w:pStyle w:val="TableParagraph"/>
              <w:ind w:left="60" w:right="50"/>
              <w:rPr>
                <w:sz w:val="16"/>
              </w:rPr>
            </w:pPr>
            <w:r>
              <w:rPr>
                <w:sz w:val="16"/>
              </w:rPr>
              <w:t>021676</w:t>
            </w:r>
          </w:p>
        </w:tc>
        <w:tc>
          <w:tcPr>
            <w:tcW w:w="1200" w:type="dxa"/>
            <w:tcBorders>
              <w:top w:val="nil"/>
              <w:bottom w:val="single" w:sz="8" w:space="0" w:color="000000"/>
            </w:tcBorders>
          </w:tcPr>
          <w:p w14:paraId="1A729493" w14:textId="77777777" w:rsidR="00F2431C" w:rsidRDefault="00F2431C" w:rsidP="00FC7C21">
            <w:pPr>
              <w:pStyle w:val="TableParagraph"/>
              <w:ind w:left="86" w:right="76"/>
              <w:rPr>
                <w:sz w:val="16"/>
              </w:rPr>
            </w:pPr>
            <w:r>
              <w:rPr>
                <w:sz w:val="16"/>
              </w:rPr>
              <w:t>021259</w:t>
            </w:r>
          </w:p>
        </w:tc>
        <w:tc>
          <w:tcPr>
            <w:tcW w:w="1600" w:type="dxa"/>
            <w:tcBorders>
              <w:top w:val="nil"/>
              <w:bottom w:val="single" w:sz="8" w:space="0" w:color="000000"/>
            </w:tcBorders>
          </w:tcPr>
          <w:p w14:paraId="38BA9B94" w14:textId="77777777" w:rsidR="00F2431C" w:rsidRDefault="00F2431C" w:rsidP="00FC7C21">
            <w:pPr>
              <w:pStyle w:val="TableParagraph"/>
              <w:ind w:left="47" w:right="37"/>
              <w:rPr>
                <w:sz w:val="16"/>
              </w:rPr>
            </w:pPr>
            <w:r>
              <w:rPr>
                <w:sz w:val="16"/>
              </w:rPr>
              <w:t>009540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single" w:sz="8" w:space="0" w:color="000000"/>
            </w:tcBorders>
          </w:tcPr>
          <w:p w14:paraId="69EF3DE0" w14:textId="77777777" w:rsidR="00F2431C" w:rsidRDefault="00F2431C" w:rsidP="00FC7C21">
            <w:pPr>
              <w:pStyle w:val="TableParagraph"/>
              <w:ind w:left="139" w:right="129"/>
              <w:rPr>
                <w:sz w:val="16"/>
              </w:rPr>
            </w:pPr>
            <w:r>
              <w:rPr>
                <w:sz w:val="16"/>
              </w:rPr>
              <w:t>186</w:t>
            </w:r>
          </w:p>
        </w:tc>
        <w:tc>
          <w:tcPr>
            <w:tcW w:w="3200" w:type="dxa"/>
            <w:tcBorders>
              <w:top w:val="nil"/>
              <w:bottom w:val="single" w:sz="8" w:space="0" w:color="000000"/>
            </w:tcBorders>
          </w:tcPr>
          <w:p w14:paraId="1A25B4A9"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3907BA8" w14:textId="77777777" w:rsidR="00F2431C" w:rsidRDefault="00F2431C" w:rsidP="00FC7C21">
            <w:pPr>
              <w:pStyle w:val="TableParagraph"/>
              <w:spacing w:line="160" w:lineRule="exact"/>
              <w:ind w:left="40"/>
              <w:rPr>
                <w:sz w:val="16"/>
              </w:rPr>
            </w:pPr>
            <w:r>
              <w:rPr>
                <w:sz w:val="16"/>
              </w:rPr>
              <w:t>ARAGUANÃ</w:t>
            </w:r>
          </w:p>
        </w:tc>
        <w:tc>
          <w:tcPr>
            <w:tcW w:w="1400" w:type="dxa"/>
            <w:tcBorders>
              <w:top w:val="nil"/>
              <w:bottom w:val="single" w:sz="8" w:space="0" w:color="000000"/>
            </w:tcBorders>
          </w:tcPr>
          <w:p w14:paraId="48E4A1B7" w14:textId="77777777" w:rsidR="00F2431C" w:rsidRDefault="00F2431C" w:rsidP="00FC7C21">
            <w:pPr>
              <w:pStyle w:val="TableParagraph"/>
              <w:ind w:left="83" w:right="33"/>
              <w:rPr>
                <w:sz w:val="16"/>
              </w:rPr>
            </w:pPr>
            <w:r>
              <w:rPr>
                <w:sz w:val="16"/>
              </w:rPr>
              <w:t>21259</w:t>
            </w:r>
          </w:p>
        </w:tc>
        <w:tc>
          <w:tcPr>
            <w:tcW w:w="1000" w:type="dxa"/>
            <w:tcBorders>
              <w:top w:val="nil"/>
              <w:bottom w:val="single" w:sz="8" w:space="0" w:color="000000"/>
            </w:tcBorders>
          </w:tcPr>
          <w:p w14:paraId="061CC07A" w14:textId="77777777" w:rsidR="00F2431C" w:rsidRDefault="00F2431C" w:rsidP="00FC7C21">
            <w:pPr>
              <w:pStyle w:val="TableParagraph"/>
              <w:ind w:left="233"/>
              <w:rPr>
                <w:sz w:val="16"/>
              </w:rPr>
            </w:pPr>
            <w:r>
              <w:rPr>
                <w:sz w:val="16"/>
              </w:rPr>
              <w:t>270008</w:t>
            </w:r>
          </w:p>
        </w:tc>
        <w:tc>
          <w:tcPr>
            <w:tcW w:w="1040" w:type="dxa"/>
            <w:tcBorders>
              <w:top w:val="nil"/>
              <w:bottom w:val="single" w:sz="8" w:space="0" w:color="000000"/>
            </w:tcBorders>
          </w:tcPr>
          <w:p w14:paraId="1810B761" w14:textId="77777777" w:rsidR="00F2431C" w:rsidRDefault="00F2431C" w:rsidP="00FC7C21">
            <w:pPr>
              <w:pStyle w:val="TableParagraph"/>
              <w:ind w:left="10"/>
              <w:rPr>
                <w:sz w:val="16"/>
              </w:rPr>
            </w:pPr>
            <w:r>
              <w:rPr>
                <w:sz w:val="16"/>
              </w:rPr>
              <w:t>0</w:t>
            </w:r>
          </w:p>
        </w:tc>
        <w:tc>
          <w:tcPr>
            <w:tcW w:w="980" w:type="dxa"/>
            <w:tcBorders>
              <w:top w:val="nil"/>
              <w:bottom w:val="single" w:sz="8" w:space="0" w:color="000000"/>
            </w:tcBorders>
          </w:tcPr>
          <w:p w14:paraId="5457BA69"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single" w:sz="8" w:space="0" w:color="000000"/>
            </w:tcBorders>
          </w:tcPr>
          <w:p w14:paraId="4497347F" w14:textId="77777777" w:rsidR="00F2431C" w:rsidRDefault="00F2431C" w:rsidP="00FC7C21">
            <w:pPr>
              <w:pStyle w:val="TableParagraph"/>
              <w:ind w:right="27"/>
              <w:jc w:val="right"/>
              <w:rPr>
                <w:sz w:val="16"/>
              </w:rPr>
            </w:pPr>
            <w:r>
              <w:rPr>
                <w:sz w:val="16"/>
              </w:rPr>
              <w:t>3.200,00</w:t>
            </w:r>
          </w:p>
        </w:tc>
        <w:tc>
          <w:tcPr>
            <w:tcW w:w="1200" w:type="dxa"/>
            <w:tcBorders>
              <w:top w:val="nil"/>
              <w:bottom w:val="single" w:sz="8" w:space="0" w:color="000000"/>
            </w:tcBorders>
          </w:tcPr>
          <w:p w14:paraId="77C5CA9E" w14:textId="77777777" w:rsidR="00F2431C" w:rsidRDefault="00F2431C" w:rsidP="00FC7C21">
            <w:pPr>
              <w:pStyle w:val="TableParagraph"/>
              <w:ind w:right="27"/>
              <w:jc w:val="right"/>
              <w:rPr>
                <w:sz w:val="16"/>
              </w:rPr>
            </w:pPr>
            <w:r>
              <w:rPr>
                <w:sz w:val="16"/>
              </w:rPr>
              <w:t>381,38</w:t>
            </w:r>
          </w:p>
        </w:tc>
        <w:tc>
          <w:tcPr>
            <w:tcW w:w="1200" w:type="dxa"/>
            <w:tcBorders>
              <w:top w:val="nil"/>
              <w:bottom w:val="single" w:sz="8" w:space="0" w:color="000000"/>
            </w:tcBorders>
          </w:tcPr>
          <w:p w14:paraId="79FB1179" w14:textId="77777777" w:rsidR="00F2431C" w:rsidRDefault="00F2431C" w:rsidP="00FC7C21">
            <w:pPr>
              <w:pStyle w:val="TableParagraph"/>
              <w:ind w:right="27"/>
              <w:jc w:val="right"/>
              <w:rPr>
                <w:sz w:val="16"/>
              </w:rPr>
            </w:pPr>
            <w:r>
              <w:rPr>
                <w:sz w:val="16"/>
              </w:rPr>
              <w:t>2.818,62</w:t>
            </w:r>
          </w:p>
        </w:tc>
      </w:tr>
    </w:tbl>
    <w:p w14:paraId="613ED621" w14:textId="77777777" w:rsidR="00F2431C" w:rsidRDefault="00F2431C" w:rsidP="00F2431C">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4D93E674" w14:textId="77777777" w:rsidTr="00FC7C21">
        <w:trPr>
          <w:trHeight w:val="270"/>
        </w:trPr>
        <w:tc>
          <w:tcPr>
            <w:tcW w:w="1180" w:type="dxa"/>
          </w:tcPr>
          <w:p w14:paraId="42A98E8C"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7DCE7389" w14:textId="77777777" w:rsidR="00F2431C" w:rsidRDefault="00F2431C" w:rsidP="00FC7C21">
            <w:pPr>
              <w:pStyle w:val="TableParagraph"/>
              <w:spacing w:before="43"/>
              <w:ind w:left="86" w:right="76"/>
              <w:rPr>
                <w:sz w:val="16"/>
              </w:rPr>
            </w:pPr>
            <w:r>
              <w:rPr>
                <w:sz w:val="16"/>
              </w:rPr>
              <w:t>LIQUIDAÇÃO</w:t>
            </w:r>
          </w:p>
        </w:tc>
        <w:tc>
          <w:tcPr>
            <w:tcW w:w="1600" w:type="dxa"/>
          </w:tcPr>
          <w:p w14:paraId="74335770" w14:textId="77777777" w:rsidR="00F2431C" w:rsidRDefault="00F2431C" w:rsidP="00FC7C21">
            <w:pPr>
              <w:pStyle w:val="TableParagraph"/>
              <w:spacing w:before="43"/>
              <w:ind w:left="46" w:right="37"/>
              <w:rPr>
                <w:sz w:val="16"/>
              </w:rPr>
            </w:pPr>
            <w:r>
              <w:rPr>
                <w:sz w:val="16"/>
              </w:rPr>
              <w:t>EMPENHO</w:t>
            </w:r>
          </w:p>
        </w:tc>
        <w:tc>
          <w:tcPr>
            <w:tcW w:w="800" w:type="dxa"/>
          </w:tcPr>
          <w:p w14:paraId="70AE4983" w14:textId="77777777" w:rsidR="00F2431C" w:rsidRDefault="00F2431C" w:rsidP="00FC7C21">
            <w:pPr>
              <w:pStyle w:val="TableParagraph"/>
              <w:spacing w:before="43"/>
              <w:ind w:left="139" w:right="130"/>
              <w:rPr>
                <w:sz w:val="16"/>
              </w:rPr>
            </w:pPr>
            <w:r>
              <w:rPr>
                <w:sz w:val="16"/>
              </w:rPr>
              <w:t>FICHA</w:t>
            </w:r>
          </w:p>
        </w:tc>
        <w:tc>
          <w:tcPr>
            <w:tcW w:w="3200" w:type="dxa"/>
          </w:tcPr>
          <w:p w14:paraId="69472118" w14:textId="77777777" w:rsidR="00F2431C" w:rsidRDefault="00F2431C" w:rsidP="00FC7C21">
            <w:pPr>
              <w:pStyle w:val="TableParagraph"/>
              <w:spacing w:before="43"/>
              <w:ind w:left="1031"/>
              <w:rPr>
                <w:sz w:val="16"/>
              </w:rPr>
            </w:pPr>
            <w:r>
              <w:rPr>
                <w:sz w:val="16"/>
              </w:rPr>
              <w:t>FORNECEDOR</w:t>
            </w:r>
          </w:p>
        </w:tc>
        <w:tc>
          <w:tcPr>
            <w:tcW w:w="1400" w:type="dxa"/>
          </w:tcPr>
          <w:p w14:paraId="68CD9552"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31E65171" w14:textId="77777777" w:rsidR="00F2431C" w:rsidRDefault="00F2431C" w:rsidP="00FC7C21">
            <w:pPr>
              <w:pStyle w:val="TableParagraph"/>
              <w:spacing w:before="43"/>
              <w:ind w:left="220"/>
              <w:rPr>
                <w:sz w:val="16"/>
              </w:rPr>
            </w:pPr>
            <w:r>
              <w:rPr>
                <w:sz w:val="16"/>
              </w:rPr>
              <w:t>CONTA</w:t>
            </w:r>
          </w:p>
        </w:tc>
        <w:tc>
          <w:tcPr>
            <w:tcW w:w="1040" w:type="dxa"/>
          </w:tcPr>
          <w:p w14:paraId="6BCF300B" w14:textId="77777777" w:rsidR="00F2431C" w:rsidRDefault="00F2431C" w:rsidP="00FC7C21">
            <w:pPr>
              <w:pStyle w:val="TableParagraph"/>
              <w:spacing w:before="43"/>
              <w:ind w:left="19" w:right="9"/>
              <w:rPr>
                <w:sz w:val="16"/>
              </w:rPr>
            </w:pPr>
            <w:r>
              <w:rPr>
                <w:sz w:val="16"/>
              </w:rPr>
              <w:t>CHEQUE/OP</w:t>
            </w:r>
          </w:p>
        </w:tc>
        <w:tc>
          <w:tcPr>
            <w:tcW w:w="980" w:type="dxa"/>
          </w:tcPr>
          <w:p w14:paraId="06730797" w14:textId="77777777" w:rsidR="00F2431C" w:rsidRDefault="00F2431C" w:rsidP="00FC7C21">
            <w:pPr>
              <w:pStyle w:val="TableParagraph"/>
              <w:spacing w:before="43"/>
              <w:ind w:left="69" w:right="39"/>
              <w:rPr>
                <w:sz w:val="16"/>
              </w:rPr>
            </w:pPr>
            <w:r>
              <w:rPr>
                <w:sz w:val="16"/>
              </w:rPr>
              <w:t>DATA</w:t>
            </w:r>
          </w:p>
        </w:tc>
        <w:tc>
          <w:tcPr>
            <w:tcW w:w="1200" w:type="dxa"/>
          </w:tcPr>
          <w:p w14:paraId="05F6ED6C"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6CFEF93C"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0CAC6B0F"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07B23209" w14:textId="77777777" w:rsidTr="00FC7C21">
        <w:trPr>
          <w:trHeight w:val="357"/>
        </w:trPr>
        <w:tc>
          <w:tcPr>
            <w:tcW w:w="1180" w:type="dxa"/>
            <w:tcBorders>
              <w:bottom w:val="nil"/>
            </w:tcBorders>
          </w:tcPr>
          <w:p w14:paraId="3DFCDF56" w14:textId="77777777" w:rsidR="00F2431C" w:rsidRDefault="00F2431C" w:rsidP="00FC7C21">
            <w:pPr>
              <w:pStyle w:val="TableParagraph"/>
              <w:spacing w:before="83"/>
              <w:ind w:left="60" w:right="50"/>
              <w:rPr>
                <w:sz w:val="16"/>
              </w:rPr>
            </w:pPr>
            <w:r>
              <w:rPr>
                <w:sz w:val="16"/>
              </w:rPr>
              <w:t>021677</w:t>
            </w:r>
          </w:p>
        </w:tc>
        <w:tc>
          <w:tcPr>
            <w:tcW w:w="1200" w:type="dxa"/>
            <w:tcBorders>
              <w:bottom w:val="nil"/>
            </w:tcBorders>
          </w:tcPr>
          <w:p w14:paraId="2910AF00" w14:textId="77777777" w:rsidR="00F2431C" w:rsidRDefault="00F2431C" w:rsidP="00FC7C21">
            <w:pPr>
              <w:pStyle w:val="TableParagraph"/>
              <w:spacing w:before="83"/>
              <w:ind w:left="86" w:right="76"/>
              <w:rPr>
                <w:sz w:val="16"/>
              </w:rPr>
            </w:pPr>
            <w:r>
              <w:rPr>
                <w:sz w:val="16"/>
              </w:rPr>
              <w:t>021260</w:t>
            </w:r>
          </w:p>
        </w:tc>
        <w:tc>
          <w:tcPr>
            <w:tcW w:w="1600" w:type="dxa"/>
            <w:tcBorders>
              <w:bottom w:val="nil"/>
            </w:tcBorders>
          </w:tcPr>
          <w:p w14:paraId="001654CB" w14:textId="77777777" w:rsidR="00F2431C" w:rsidRDefault="00F2431C" w:rsidP="00FC7C21">
            <w:pPr>
              <w:pStyle w:val="TableParagraph"/>
              <w:spacing w:before="83"/>
              <w:ind w:left="47" w:right="37"/>
              <w:rPr>
                <w:sz w:val="16"/>
              </w:rPr>
            </w:pPr>
            <w:r>
              <w:rPr>
                <w:sz w:val="16"/>
              </w:rPr>
              <w:t>009919</w:t>
            </w:r>
            <w:r>
              <w:rPr>
                <w:spacing w:val="-6"/>
                <w:sz w:val="16"/>
              </w:rPr>
              <w:t xml:space="preserve"> </w:t>
            </w:r>
            <w:r>
              <w:rPr>
                <w:sz w:val="16"/>
              </w:rPr>
              <w:t>-</w:t>
            </w:r>
            <w:r>
              <w:rPr>
                <w:spacing w:val="-6"/>
                <w:sz w:val="16"/>
              </w:rPr>
              <w:t xml:space="preserve"> </w:t>
            </w:r>
            <w:r>
              <w:rPr>
                <w:sz w:val="16"/>
              </w:rPr>
              <w:t>31/03/</w:t>
            </w:r>
            <w:r w:rsidR="00255652">
              <w:rPr>
                <w:sz w:val="16"/>
              </w:rPr>
              <w:t>2024</w:t>
            </w:r>
          </w:p>
        </w:tc>
        <w:tc>
          <w:tcPr>
            <w:tcW w:w="800" w:type="dxa"/>
            <w:tcBorders>
              <w:bottom w:val="nil"/>
            </w:tcBorders>
          </w:tcPr>
          <w:p w14:paraId="73BF8F4A" w14:textId="77777777" w:rsidR="00F2431C" w:rsidRDefault="00F2431C" w:rsidP="00FC7C21">
            <w:pPr>
              <w:pStyle w:val="TableParagraph"/>
              <w:spacing w:before="83"/>
              <w:ind w:left="139" w:right="129"/>
              <w:rPr>
                <w:sz w:val="16"/>
              </w:rPr>
            </w:pPr>
            <w:r>
              <w:rPr>
                <w:sz w:val="16"/>
              </w:rPr>
              <w:t>257</w:t>
            </w:r>
          </w:p>
        </w:tc>
        <w:tc>
          <w:tcPr>
            <w:tcW w:w="3200" w:type="dxa"/>
            <w:tcBorders>
              <w:bottom w:val="nil"/>
            </w:tcBorders>
          </w:tcPr>
          <w:p w14:paraId="16E8F5C9" w14:textId="77777777" w:rsidR="00F2431C" w:rsidRDefault="00F2431C" w:rsidP="00FC7C21">
            <w:pPr>
              <w:pStyle w:val="TableParagraph"/>
              <w:spacing w:line="175"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229D081" w14:textId="77777777" w:rsidR="00F2431C" w:rsidRDefault="00F2431C" w:rsidP="00FC7C21">
            <w:pPr>
              <w:pStyle w:val="TableParagraph"/>
              <w:spacing w:line="163" w:lineRule="exact"/>
              <w:ind w:left="40"/>
              <w:rPr>
                <w:sz w:val="16"/>
              </w:rPr>
            </w:pPr>
            <w:r>
              <w:rPr>
                <w:sz w:val="16"/>
              </w:rPr>
              <w:t>ARAGUANÃ</w:t>
            </w:r>
          </w:p>
        </w:tc>
        <w:tc>
          <w:tcPr>
            <w:tcW w:w="1400" w:type="dxa"/>
            <w:tcBorders>
              <w:bottom w:val="nil"/>
            </w:tcBorders>
          </w:tcPr>
          <w:p w14:paraId="193085FC" w14:textId="77777777" w:rsidR="00F2431C" w:rsidRDefault="00F2431C" w:rsidP="00FC7C21">
            <w:pPr>
              <w:pStyle w:val="TableParagraph"/>
              <w:spacing w:before="83"/>
              <w:ind w:left="83" w:right="33"/>
              <w:rPr>
                <w:sz w:val="16"/>
              </w:rPr>
            </w:pPr>
            <w:r>
              <w:rPr>
                <w:sz w:val="16"/>
              </w:rPr>
              <w:t>21260</w:t>
            </w:r>
          </w:p>
        </w:tc>
        <w:tc>
          <w:tcPr>
            <w:tcW w:w="1000" w:type="dxa"/>
            <w:tcBorders>
              <w:bottom w:val="nil"/>
            </w:tcBorders>
          </w:tcPr>
          <w:p w14:paraId="7590D2F6" w14:textId="77777777" w:rsidR="00F2431C" w:rsidRDefault="00F2431C" w:rsidP="00FC7C21">
            <w:pPr>
              <w:pStyle w:val="TableParagraph"/>
              <w:spacing w:before="83"/>
              <w:ind w:left="233"/>
              <w:rPr>
                <w:sz w:val="16"/>
              </w:rPr>
            </w:pPr>
            <w:r>
              <w:rPr>
                <w:sz w:val="16"/>
              </w:rPr>
              <w:t>270008</w:t>
            </w:r>
          </w:p>
        </w:tc>
        <w:tc>
          <w:tcPr>
            <w:tcW w:w="1040" w:type="dxa"/>
            <w:tcBorders>
              <w:bottom w:val="nil"/>
            </w:tcBorders>
          </w:tcPr>
          <w:p w14:paraId="4FFA23F9" w14:textId="77777777" w:rsidR="00F2431C" w:rsidRDefault="00F2431C" w:rsidP="00FC7C21">
            <w:pPr>
              <w:pStyle w:val="TableParagraph"/>
              <w:spacing w:before="83"/>
              <w:ind w:left="10"/>
              <w:rPr>
                <w:sz w:val="16"/>
              </w:rPr>
            </w:pPr>
            <w:r>
              <w:rPr>
                <w:sz w:val="16"/>
              </w:rPr>
              <w:t>0</w:t>
            </w:r>
          </w:p>
        </w:tc>
        <w:tc>
          <w:tcPr>
            <w:tcW w:w="980" w:type="dxa"/>
            <w:tcBorders>
              <w:bottom w:val="nil"/>
            </w:tcBorders>
          </w:tcPr>
          <w:p w14:paraId="4A42E3FE" w14:textId="77777777" w:rsidR="00F2431C" w:rsidRDefault="00F2431C" w:rsidP="00FC7C21">
            <w:pPr>
              <w:pStyle w:val="TableParagraph"/>
              <w:spacing w:before="83"/>
              <w:ind w:left="69" w:right="59"/>
              <w:rPr>
                <w:sz w:val="16"/>
              </w:rPr>
            </w:pPr>
            <w:r>
              <w:rPr>
                <w:sz w:val="16"/>
              </w:rPr>
              <w:t>30/06/</w:t>
            </w:r>
            <w:r w:rsidR="00255652">
              <w:rPr>
                <w:sz w:val="16"/>
              </w:rPr>
              <w:t>2024</w:t>
            </w:r>
          </w:p>
        </w:tc>
        <w:tc>
          <w:tcPr>
            <w:tcW w:w="1200" w:type="dxa"/>
            <w:tcBorders>
              <w:bottom w:val="nil"/>
            </w:tcBorders>
          </w:tcPr>
          <w:p w14:paraId="03316DA1" w14:textId="77777777" w:rsidR="00F2431C" w:rsidRDefault="00F2431C" w:rsidP="00FC7C21">
            <w:pPr>
              <w:pStyle w:val="TableParagraph"/>
              <w:spacing w:before="83"/>
              <w:ind w:right="27"/>
              <w:jc w:val="right"/>
              <w:rPr>
                <w:sz w:val="16"/>
              </w:rPr>
            </w:pPr>
            <w:r>
              <w:rPr>
                <w:sz w:val="16"/>
              </w:rPr>
              <w:t>11.763,34</w:t>
            </w:r>
          </w:p>
        </w:tc>
        <w:tc>
          <w:tcPr>
            <w:tcW w:w="1200" w:type="dxa"/>
            <w:tcBorders>
              <w:bottom w:val="nil"/>
            </w:tcBorders>
          </w:tcPr>
          <w:p w14:paraId="1A47719D" w14:textId="77777777" w:rsidR="00F2431C" w:rsidRDefault="00F2431C" w:rsidP="00FC7C21">
            <w:pPr>
              <w:pStyle w:val="TableParagraph"/>
              <w:spacing w:before="83"/>
              <w:ind w:right="27"/>
              <w:jc w:val="right"/>
              <w:rPr>
                <w:sz w:val="16"/>
              </w:rPr>
            </w:pPr>
            <w:r>
              <w:rPr>
                <w:sz w:val="16"/>
              </w:rPr>
              <w:t>1.893,42</w:t>
            </w:r>
          </w:p>
        </w:tc>
        <w:tc>
          <w:tcPr>
            <w:tcW w:w="1200" w:type="dxa"/>
            <w:tcBorders>
              <w:bottom w:val="nil"/>
            </w:tcBorders>
          </w:tcPr>
          <w:p w14:paraId="41DE4963" w14:textId="77777777" w:rsidR="00F2431C" w:rsidRDefault="00F2431C" w:rsidP="00FC7C21">
            <w:pPr>
              <w:pStyle w:val="TableParagraph"/>
              <w:spacing w:before="83"/>
              <w:ind w:right="27"/>
              <w:jc w:val="right"/>
              <w:rPr>
                <w:sz w:val="16"/>
              </w:rPr>
            </w:pPr>
            <w:r>
              <w:rPr>
                <w:sz w:val="16"/>
              </w:rPr>
              <w:t>9.869,92</w:t>
            </w:r>
          </w:p>
        </w:tc>
      </w:tr>
      <w:tr w:rsidR="00F2431C" w14:paraId="7AA3625F" w14:textId="77777777" w:rsidTr="00FC7C21">
        <w:trPr>
          <w:trHeight w:val="360"/>
        </w:trPr>
        <w:tc>
          <w:tcPr>
            <w:tcW w:w="1180" w:type="dxa"/>
            <w:tcBorders>
              <w:top w:val="nil"/>
              <w:bottom w:val="nil"/>
            </w:tcBorders>
          </w:tcPr>
          <w:p w14:paraId="5A36394B" w14:textId="77777777" w:rsidR="00F2431C" w:rsidRDefault="00F2431C" w:rsidP="00FC7C21">
            <w:pPr>
              <w:pStyle w:val="TableParagraph"/>
              <w:ind w:left="60" w:right="50"/>
              <w:rPr>
                <w:sz w:val="16"/>
              </w:rPr>
            </w:pPr>
            <w:r>
              <w:rPr>
                <w:sz w:val="16"/>
              </w:rPr>
              <w:t>021678</w:t>
            </w:r>
          </w:p>
        </w:tc>
        <w:tc>
          <w:tcPr>
            <w:tcW w:w="1200" w:type="dxa"/>
            <w:tcBorders>
              <w:top w:val="nil"/>
              <w:bottom w:val="nil"/>
            </w:tcBorders>
          </w:tcPr>
          <w:p w14:paraId="6D40CAA9" w14:textId="77777777" w:rsidR="00F2431C" w:rsidRDefault="00F2431C" w:rsidP="00FC7C21">
            <w:pPr>
              <w:pStyle w:val="TableParagraph"/>
              <w:ind w:left="86" w:right="76"/>
              <w:rPr>
                <w:sz w:val="16"/>
              </w:rPr>
            </w:pPr>
            <w:r>
              <w:rPr>
                <w:sz w:val="16"/>
              </w:rPr>
              <w:t>021261</w:t>
            </w:r>
          </w:p>
        </w:tc>
        <w:tc>
          <w:tcPr>
            <w:tcW w:w="1600" w:type="dxa"/>
            <w:tcBorders>
              <w:top w:val="nil"/>
              <w:bottom w:val="nil"/>
            </w:tcBorders>
          </w:tcPr>
          <w:p w14:paraId="69AB9C1E" w14:textId="77777777" w:rsidR="00F2431C" w:rsidRDefault="00F2431C" w:rsidP="00FC7C21">
            <w:pPr>
              <w:pStyle w:val="TableParagraph"/>
              <w:ind w:left="47" w:right="37"/>
              <w:rPr>
                <w:sz w:val="16"/>
              </w:rPr>
            </w:pPr>
            <w:r>
              <w:rPr>
                <w:sz w:val="16"/>
              </w:rPr>
              <w:t>009919</w:t>
            </w:r>
            <w:r>
              <w:rPr>
                <w:spacing w:val="-6"/>
                <w:sz w:val="16"/>
              </w:rPr>
              <w:t xml:space="preserve"> </w:t>
            </w:r>
            <w:r>
              <w:rPr>
                <w:sz w:val="16"/>
              </w:rPr>
              <w:t>-</w:t>
            </w:r>
            <w:r>
              <w:rPr>
                <w:spacing w:val="-6"/>
                <w:sz w:val="16"/>
              </w:rPr>
              <w:t xml:space="preserve"> </w:t>
            </w:r>
            <w:r>
              <w:rPr>
                <w:sz w:val="16"/>
              </w:rPr>
              <w:t>31/03/</w:t>
            </w:r>
            <w:r w:rsidR="00255652">
              <w:rPr>
                <w:sz w:val="16"/>
              </w:rPr>
              <w:t>2024</w:t>
            </w:r>
          </w:p>
        </w:tc>
        <w:tc>
          <w:tcPr>
            <w:tcW w:w="800" w:type="dxa"/>
            <w:tcBorders>
              <w:top w:val="nil"/>
              <w:bottom w:val="nil"/>
            </w:tcBorders>
          </w:tcPr>
          <w:p w14:paraId="77912C4C"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175D540D"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26E34B0"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08E82619" w14:textId="77777777" w:rsidR="00F2431C" w:rsidRDefault="00F2431C" w:rsidP="00FC7C21">
            <w:pPr>
              <w:pStyle w:val="TableParagraph"/>
              <w:ind w:left="83" w:right="33"/>
              <w:rPr>
                <w:sz w:val="16"/>
              </w:rPr>
            </w:pPr>
            <w:r>
              <w:rPr>
                <w:sz w:val="16"/>
              </w:rPr>
              <w:t>21261</w:t>
            </w:r>
          </w:p>
        </w:tc>
        <w:tc>
          <w:tcPr>
            <w:tcW w:w="1000" w:type="dxa"/>
            <w:tcBorders>
              <w:top w:val="nil"/>
              <w:bottom w:val="nil"/>
            </w:tcBorders>
          </w:tcPr>
          <w:p w14:paraId="4D0A3EC2"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1D1682BA"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3A1E2C7"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7485B186" w14:textId="77777777" w:rsidR="00F2431C" w:rsidRDefault="00F2431C" w:rsidP="00FC7C21">
            <w:pPr>
              <w:pStyle w:val="TableParagraph"/>
              <w:ind w:right="27"/>
              <w:jc w:val="right"/>
              <w:rPr>
                <w:sz w:val="16"/>
              </w:rPr>
            </w:pPr>
            <w:r>
              <w:rPr>
                <w:sz w:val="16"/>
              </w:rPr>
              <w:t>41.623,51</w:t>
            </w:r>
          </w:p>
        </w:tc>
        <w:tc>
          <w:tcPr>
            <w:tcW w:w="1200" w:type="dxa"/>
            <w:tcBorders>
              <w:top w:val="nil"/>
              <w:bottom w:val="nil"/>
            </w:tcBorders>
          </w:tcPr>
          <w:p w14:paraId="47F85B96" w14:textId="77777777" w:rsidR="00F2431C" w:rsidRDefault="00F2431C" w:rsidP="00FC7C21">
            <w:pPr>
              <w:pStyle w:val="TableParagraph"/>
              <w:ind w:right="27"/>
              <w:jc w:val="right"/>
              <w:rPr>
                <w:sz w:val="16"/>
              </w:rPr>
            </w:pPr>
            <w:r>
              <w:rPr>
                <w:sz w:val="16"/>
              </w:rPr>
              <w:t>9.062,76</w:t>
            </w:r>
          </w:p>
        </w:tc>
        <w:tc>
          <w:tcPr>
            <w:tcW w:w="1200" w:type="dxa"/>
            <w:tcBorders>
              <w:top w:val="nil"/>
              <w:bottom w:val="nil"/>
            </w:tcBorders>
          </w:tcPr>
          <w:p w14:paraId="1DDE77B7" w14:textId="77777777" w:rsidR="00F2431C" w:rsidRDefault="00F2431C" w:rsidP="00FC7C21">
            <w:pPr>
              <w:pStyle w:val="TableParagraph"/>
              <w:ind w:right="27"/>
              <w:jc w:val="right"/>
              <w:rPr>
                <w:sz w:val="16"/>
              </w:rPr>
            </w:pPr>
            <w:r>
              <w:rPr>
                <w:sz w:val="16"/>
              </w:rPr>
              <w:t>32.560,75</w:t>
            </w:r>
          </w:p>
        </w:tc>
      </w:tr>
      <w:tr w:rsidR="00F2431C" w14:paraId="174DE88A" w14:textId="77777777" w:rsidTr="00FC7C21">
        <w:trPr>
          <w:trHeight w:val="360"/>
        </w:trPr>
        <w:tc>
          <w:tcPr>
            <w:tcW w:w="1180" w:type="dxa"/>
            <w:tcBorders>
              <w:top w:val="nil"/>
              <w:bottom w:val="nil"/>
            </w:tcBorders>
          </w:tcPr>
          <w:p w14:paraId="6901CDDF" w14:textId="77777777" w:rsidR="00F2431C" w:rsidRDefault="00F2431C" w:rsidP="00FC7C21">
            <w:pPr>
              <w:pStyle w:val="TableParagraph"/>
              <w:ind w:left="60" w:right="50"/>
              <w:rPr>
                <w:sz w:val="16"/>
              </w:rPr>
            </w:pPr>
            <w:r>
              <w:rPr>
                <w:sz w:val="16"/>
              </w:rPr>
              <w:t>021683</w:t>
            </w:r>
          </w:p>
        </w:tc>
        <w:tc>
          <w:tcPr>
            <w:tcW w:w="1200" w:type="dxa"/>
            <w:tcBorders>
              <w:top w:val="nil"/>
              <w:bottom w:val="nil"/>
            </w:tcBorders>
          </w:tcPr>
          <w:p w14:paraId="0543CB7E" w14:textId="77777777" w:rsidR="00F2431C" w:rsidRDefault="00F2431C" w:rsidP="00FC7C21">
            <w:pPr>
              <w:pStyle w:val="TableParagraph"/>
              <w:ind w:left="86" w:right="76"/>
              <w:rPr>
                <w:sz w:val="16"/>
              </w:rPr>
            </w:pPr>
            <w:r>
              <w:rPr>
                <w:sz w:val="16"/>
              </w:rPr>
              <w:t>021270</w:t>
            </w:r>
          </w:p>
        </w:tc>
        <w:tc>
          <w:tcPr>
            <w:tcW w:w="1600" w:type="dxa"/>
            <w:tcBorders>
              <w:top w:val="nil"/>
              <w:bottom w:val="nil"/>
            </w:tcBorders>
          </w:tcPr>
          <w:p w14:paraId="14E24E55" w14:textId="77777777" w:rsidR="00F2431C" w:rsidRDefault="00F2431C" w:rsidP="00FC7C21">
            <w:pPr>
              <w:pStyle w:val="TableParagraph"/>
              <w:ind w:left="47" w:right="37"/>
              <w:rPr>
                <w:sz w:val="16"/>
              </w:rPr>
            </w:pPr>
            <w:r>
              <w:rPr>
                <w:sz w:val="16"/>
              </w:rPr>
              <w:t>009845</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48E3D723"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67C145C2"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C9E20D4"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595E60CC" w14:textId="77777777" w:rsidR="00F2431C" w:rsidRDefault="00F2431C" w:rsidP="00FC7C21">
            <w:pPr>
              <w:pStyle w:val="TableParagraph"/>
              <w:ind w:left="83" w:right="33"/>
              <w:rPr>
                <w:sz w:val="16"/>
              </w:rPr>
            </w:pPr>
            <w:r>
              <w:rPr>
                <w:sz w:val="16"/>
              </w:rPr>
              <w:t>21270</w:t>
            </w:r>
          </w:p>
        </w:tc>
        <w:tc>
          <w:tcPr>
            <w:tcW w:w="1000" w:type="dxa"/>
            <w:tcBorders>
              <w:top w:val="nil"/>
              <w:bottom w:val="nil"/>
            </w:tcBorders>
          </w:tcPr>
          <w:p w14:paraId="14B44EA6"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439F64B"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EAA79BC"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0D0CD6A6" w14:textId="77777777" w:rsidR="00F2431C" w:rsidRDefault="00F2431C" w:rsidP="00FC7C21">
            <w:pPr>
              <w:pStyle w:val="TableParagraph"/>
              <w:ind w:right="27"/>
              <w:jc w:val="right"/>
              <w:rPr>
                <w:sz w:val="16"/>
              </w:rPr>
            </w:pPr>
            <w:r>
              <w:rPr>
                <w:sz w:val="16"/>
              </w:rPr>
              <w:t>28.694,52</w:t>
            </w:r>
          </w:p>
        </w:tc>
        <w:tc>
          <w:tcPr>
            <w:tcW w:w="1200" w:type="dxa"/>
            <w:tcBorders>
              <w:top w:val="nil"/>
              <w:bottom w:val="nil"/>
            </w:tcBorders>
          </w:tcPr>
          <w:p w14:paraId="40935E5E" w14:textId="77777777" w:rsidR="00F2431C" w:rsidRDefault="00F2431C" w:rsidP="00FC7C21">
            <w:pPr>
              <w:pStyle w:val="TableParagraph"/>
              <w:ind w:right="27"/>
              <w:jc w:val="right"/>
              <w:rPr>
                <w:sz w:val="16"/>
              </w:rPr>
            </w:pPr>
            <w:r>
              <w:rPr>
                <w:sz w:val="16"/>
              </w:rPr>
              <w:t>5.034,95</w:t>
            </w:r>
          </w:p>
        </w:tc>
        <w:tc>
          <w:tcPr>
            <w:tcW w:w="1200" w:type="dxa"/>
            <w:tcBorders>
              <w:top w:val="nil"/>
              <w:bottom w:val="nil"/>
            </w:tcBorders>
          </w:tcPr>
          <w:p w14:paraId="70982199" w14:textId="77777777" w:rsidR="00F2431C" w:rsidRDefault="00F2431C" w:rsidP="00FC7C21">
            <w:pPr>
              <w:pStyle w:val="TableParagraph"/>
              <w:ind w:right="27"/>
              <w:jc w:val="right"/>
              <w:rPr>
                <w:sz w:val="16"/>
              </w:rPr>
            </w:pPr>
            <w:r>
              <w:rPr>
                <w:sz w:val="16"/>
              </w:rPr>
              <w:t>23.659,57</w:t>
            </w:r>
          </w:p>
        </w:tc>
      </w:tr>
      <w:tr w:rsidR="00F2431C" w14:paraId="3725F607" w14:textId="77777777" w:rsidTr="00FC7C21">
        <w:trPr>
          <w:trHeight w:val="385"/>
        </w:trPr>
        <w:tc>
          <w:tcPr>
            <w:tcW w:w="1180" w:type="dxa"/>
            <w:tcBorders>
              <w:top w:val="nil"/>
              <w:bottom w:val="nil"/>
            </w:tcBorders>
          </w:tcPr>
          <w:p w14:paraId="22DEB6A6" w14:textId="77777777" w:rsidR="00F2431C" w:rsidRDefault="00F2431C" w:rsidP="00FC7C21">
            <w:pPr>
              <w:pStyle w:val="TableParagraph"/>
              <w:ind w:left="60" w:right="50"/>
              <w:rPr>
                <w:sz w:val="16"/>
              </w:rPr>
            </w:pPr>
            <w:r>
              <w:rPr>
                <w:sz w:val="16"/>
              </w:rPr>
              <w:t>021684</w:t>
            </w:r>
          </w:p>
        </w:tc>
        <w:tc>
          <w:tcPr>
            <w:tcW w:w="1200" w:type="dxa"/>
            <w:tcBorders>
              <w:top w:val="nil"/>
              <w:bottom w:val="nil"/>
            </w:tcBorders>
          </w:tcPr>
          <w:p w14:paraId="5511C0D7" w14:textId="77777777" w:rsidR="00F2431C" w:rsidRDefault="00F2431C" w:rsidP="00FC7C21">
            <w:pPr>
              <w:pStyle w:val="TableParagraph"/>
              <w:ind w:left="86" w:right="76"/>
              <w:rPr>
                <w:sz w:val="16"/>
              </w:rPr>
            </w:pPr>
            <w:r>
              <w:rPr>
                <w:sz w:val="16"/>
              </w:rPr>
              <w:t>021271</w:t>
            </w:r>
          </w:p>
        </w:tc>
        <w:tc>
          <w:tcPr>
            <w:tcW w:w="1600" w:type="dxa"/>
            <w:tcBorders>
              <w:top w:val="nil"/>
              <w:bottom w:val="nil"/>
            </w:tcBorders>
          </w:tcPr>
          <w:p w14:paraId="251FDD56" w14:textId="77777777" w:rsidR="00F2431C" w:rsidRDefault="00F2431C" w:rsidP="00FC7C21">
            <w:pPr>
              <w:pStyle w:val="TableParagraph"/>
              <w:ind w:left="47" w:right="37"/>
              <w:rPr>
                <w:sz w:val="16"/>
              </w:rPr>
            </w:pPr>
            <w:r>
              <w:rPr>
                <w:sz w:val="16"/>
              </w:rPr>
              <w:t>010206</w:t>
            </w:r>
            <w:r>
              <w:rPr>
                <w:spacing w:val="-6"/>
                <w:sz w:val="16"/>
              </w:rPr>
              <w:t xml:space="preserve"> </w:t>
            </w:r>
            <w:r>
              <w:rPr>
                <w:sz w:val="16"/>
              </w:rPr>
              <w:t>-</w:t>
            </w:r>
            <w:r>
              <w:rPr>
                <w:spacing w:val="-6"/>
                <w:sz w:val="16"/>
              </w:rPr>
              <w:t xml:space="preserve"> </w:t>
            </w:r>
            <w:r>
              <w:rPr>
                <w:sz w:val="16"/>
              </w:rPr>
              <w:t>30/06/</w:t>
            </w:r>
            <w:r w:rsidR="00255652">
              <w:rPr>
                <w:sz w:val="16"/>
              </w:rPr>
              <w:t>2024</w:t>
            </w:r>
          </w:p>
        </w:tc>
        <w:tc>
          <w:tcPr>
            <w:tcW w:w="800" w:type="dxa"/>
            <w:tcBorders>
              <w:top w:val="nil"/>
              <w:bottom w:val="nil"/>
            </w:tcBorders>
          </w:tcPr>
          <w:p w14:paraId="527AEEED"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512CED43"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3970426" w14:textId="77777777" w:rsidR="00F2431C" w:rsidRDefault="00F2431C" w:rsidP="00FC7C21">
            <w:pPr>
              <w:pStyle w:val="TableParagraph"/>
              <w:ind w:left="83" w:right="33"/>
              <w:rPr>
                <w:sz w:val="16"/>
              </w:rPr>
            </w:pPr>
            <w:r>
              <w:rPr>
                <w:sz w:val="16"/>
              </w:rPr>
              <w:t>21271</w:t>
            </w:r>
          </w:p>
        </w:tc>
        <w:tc>
          <w:tcPr>
            <w:tcW w:w="1000" w:type="dxa"/>
            <w:tcBorders>
              <w:top w:val="nil"/>
              <w:bottom w:val="nil"/>
            </w:tcBorders>
          </w:tcPr>
          <w:p w14:paraId="1386F35C"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3B32C3D3"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58F405C" w14:textId="77777777" w:rsidR="00F2431C" w:rsidRDefault="00F2431C" w:rsidP="00FC7C21">
            <w:pPr>
              <w:pStyle w:val="TableParagraph"/>
              <w:ind w:left="69" w:right="59"/>
              <w:rPr>
                <w:sz w:val="16"/>
              </w:rPr>
            </w:pPr>
            <w:r>
              <w:rPr>
                <w:sz w:val="16"/>
              </w:rPr>
              <w:t>30/06/</w:t>
            </w:r>
            <w:r w:rsidR="00255652">
              <w:rPr>
                <w:sz w:val="16"/>
              </w:rPr>
              <w:t>2024</w:t>
            </w:r>
          </w:p>
        </w:tc>
        <w:tc>
          <w:tcPr>
            <w:tcW w:w="1200" w:type="dxa"/>
            <w:tcBorders>
              <w:top w:val="nil"/>
              <w:bottom w:val="nil"/>
            </w:tcBorders>
          </w:tcPr>
          <w:p w14:paraId="03A4C093" w14:textId="77777777" w:rsidR="00F2431C" w:rsidRDefault="00F2431C" w:rsidP="00FC7C21">
            <w:pPr>
              <w:pStyle w:val="TableParagraph"/>
              <w:ind w:right="27"/>
              <w:jc w:val="right"/>
              <w:rPr>
                <w:sz w:val="16"/>
              </w:rPr>
            </w:pPr>
            <w:r>
              <w:rPr>
                <w:sz w:val="16"/>
              </w:rPr>
              <w:t>761,87</w:t>
            </w:r>
          </w:p>
        </w:tc>
        <w:tc>
          <w:tcPr>
            <w:tcW w:w="1200" w:type="dxa"/>
            <w:tcBorders>
              <w:top w:val="nil"/>
              <w:bottom w:val="nil"/>
            </w:tcBorders>
          </w:tcPr>
          <w:p w14:paraId="627C6EE3"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5AB6F01A" w14:textId="77777777" w:rsidR="00F2431C" w:rsidRDefault="00F2431C" w:rsidP="00FC7C21">
            <w:pPr>
              <w:pStyle w:val="TableParagraph"/>
              <w:ind w:right="27"/>
              <w:jc w:val="right"/>
              <w:rPr>
                <w:sz w:val="16"/>
              </w:rPr>
            </w:pPr>
            <w:r>
              <w:rPr>
                <w:sz w:val="16"/>
              </w:rPr>
              <w:t>761,87</w:t>
            </w:r>
          </w:p>
        </w:tc>
      </w:tr>
      <w:tr w:rsidR="00F2431C" w14:paraId="67549DB1" w14:textId="77777777" w:rsidTr="00FC7C21">
        <w:trPr>
          <w:trHeight w:val="228"/>
        </w:trPr>
        <w:tc>
          <w:tcPr>
            <w:tcW w:w="1180" w:type="dxa"/>
            <w:tcBorders>
              <w:top w:val="nil"/>
              <w:bottom w:val="nil"/>
            </w:tcBorders>
          </w:tcPr>
          <w:p w14:paraId="465C498D" w14:textId="77777777" w:rsidR="00F2431C" w:rsidRDefault="00F2431C" w:rsidP="00FC7C21">
            <w:pPr>
              <w:pStyle w:val="TableParagraph"/>
              <w:spacing w:before="19"/>
              <w:ind w:left="60" w:right="50"/>
              <w:rPr>
                <w:sz w:val="16"/>
              </w:rPr>
            </w:pPr>
            <w:r>
              <w:rPr>
                <w:sz w:val="16"/>
              </w:rPr>
              <w:t>022402</w:t>
            </w:r>
          </w:p>
        </w:tc>
        <w:tc>
          <w:tcPr>
            <w:tcW w:w="1200" w:type="dxa"/>
            <w:tcBorders>
              <w:top w:val="nil"/>
              <w:bottom w:val="nil"/>
            </w:tcBorders>
          </w:tcPr>
          <w:p w14:paraId="5D7E8C59" w14:textId="77777777" w:rsidR="00F2431C" w:rsidRDefault="00F2431C" w:rsidP="00FC7C21">
            <w:pPr>
              <w:pStyle w:val="TableParagraph"/>
              <w:spacing w:before="19"/>
              <w:ind w:left="86" w:right="76"/>
              <w:rPr>
                <w:sz w:val="16"/>
              </w:rPr>
            </w:pPr>
            <w:r>
              <w:rPr>
                <w:sz w:val="16"/>
              </w:rPr>
              <w:t>021993</w:t>
            </w:r>
          </w:p>
        </w:tc>
        <w:tc>
          <w:tcPr>
            <w:tcW w:w="1600" w:type="dxa"/>
            <w:tcBorders>
              <w:top w:val="nil"/>
              <w:bottom w:val="nil"/>
            </w:tcBorders>
          </w:tcPr>
          <w:p w14:paraId="5ADB2246"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23BEBF82"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67C59D2A"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32B4447" w14:textId="77777777" w:rsidR="00F2431C" w:rsidRDefault="00F2431C" w:rsidP="00FC7C21">
            <w:pPr>
              <w:pStyle w:val="TableParagraph"/>
              <w:spacing w:before="19"/>
              <w:ind w:left="83" w:right="33"/>
              <w:rPr>
                <w:sz w:val="16"/>
              </w:rPr>
            </w:pPr>
            <w:r>
              <w:rPr>
                <w:sz w:val="16"/>
              </w:rPr>
              <w:t>21993</w:t>
            </w:r>
          </w:p>
        </w:tc>
        <w:tc>
          <w:tcPr>
            <w:tcW w:w="1000" w:type="dxa"/>
            <w:tcBorders>
              <w:top w:val="nil"/>
              <w:bottom w:val="nil"/>
            </w:tcBorders>
          </w:tcPr>
          <w:p w14:paraId="4DE72079"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36D5A324"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CE0661C" w14:textId="77777777" w:rsidR="00F2431C" w:rsidRDefault="00F2431C" w:rsidP="00FC7C21">
            <w:pPr>
              <w:pStyle w:val="TableParagraph"/>
              <w:spacing w:before="19"/>
              <w:ind w:left="69" w:right="59"/>
              <w:rPr>
                <w:sz w:val="16"/>
              </w:rPr>
            </w:pPr>
            <w:r>
              <w:rPr>
                <w:sz w:val="16"/>
              </w:rPr>
              <w:t>01/07/</w:t>
            </w:r>
            <w:r w:rsidR="00255652">
              <w:rPr>
                <w:sz w:val="16"/>
              </w:rPr>
              <w:t>2024</w:t>
            </w:r>
          </w:p>
        </w:tc>
        <w:tc>
          <w:tcPr>
            <w:tcW w:w="1200" w:type="dxa"/>
            <w:tcBorders>
              <w:top w:val="nil"/>
              <w:bottom w:val="nil"/>
            </w:tcBorders>
          </w:tcPr>
          <w:p w14:paraId="07BA0556" w14:textId="77777777" w:rsidR="00F2431C" w:rsidRDefault="00F2431C" w:rsidP="00FC7C21">
            <w:pPr>
              <w:pStyle w:val="TableParagraph"/>
              <w:spacing w:before="19"/>
              <w:ind w:right="27"/>
              <w:jc w:val="right"/>
              <w:rPr>
                <w:sz w:val="16"/>
              </w:rPr>
            </w:pPr>
            <w:r>
              <w:rPr>
                <w:sz w:val="16"/>
              </w:rPr>
              <w:t>10,45</w:t>
            </w:r>
          </w:p>
        </w:tc>
        <w:tc>
          <w:tcPr>
            <w:tcW w:w="1200" w:type="dxa"/>
            <w:tcBorders>
              <w:top w:val="nil"/>
              <w:bottom w:val="nil"/>
            </w:tcBorders>
          </w:tcPr>
          <w:p w14:paraId="066B5A76"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5F7A0668" w14:textId="77777777" w:rsidR="00F2431C" w:rsidRDefault="00F2431C" w:rsidP="00FC7C21">
            <w:pPr>
              <w:pStyle w:val="TableParagraph"/>
              <w:spacing w:before="19"/>
              <w:ind w:right="27"/>
              <w:jc w:val="right"/>
              <w:rPr>
                <w:sz w:val="16"/>
              </w:rPr>
            </w:pPr>
            <w:r>
              <w:rPr>
                <w:sz w:val="16"/>
              </w:rPr>
              <w:t>10,45</w:t>
            </w:r>
          </w:p>
        </w:tc>
      </w:tr>
      <w:tr w:rsidR="00F2431C" w14:paraId="32F90755" w14:textId="77777777" w:rsidTr="00FC7C21">
        <w:trPr>
          <w:trHeight w:val="411"/>
        </w:trPr>
        <w:tc>
          <w:tcPr>
            <w:tcW w:w="1180" w:type="dxa"/>
            <w:tcBorders>
              <w:top w:val="nil"/>
              <w:bottom w:val="nil"/>
            </w:tcBorders>
          </w:tcPr>
          <w:p w14:paraId="34328E4E" w14:textId="77777777" w:rsidR="00F2431C" w:rsidRDefault="00F2431C" w:rsidP="00FC7C21">
            <w:pPr>
              <w:pStyle w:val="TableParagraph"/>
              <w:spacing w:before="111"/>
              <w:ind w:left="60" w:right="50"/>
              <w:rPr>
                <w:sz w:val="16"/>
              </w:rPr>
            </w:pPr>
            <w:r>
              <w:rPr>
                <w:sz w:val="16"/>
              </w:rPr>
              <w:t>021792</w:t>
            </w:r>
          </w:p>
        </w:tc>
        <w:tc>
          <w:tcPr>
            <w:tcW w:w="1200" w:type="dxa"/>
            <w:tcBorders>
              <w:top w:val="nil"/>
              <w:bottom w:val="nil"/>
            </w:tcBorders>
          </w:tcPr>
          <w:p w14:paraId="128A1B9C" w14:textId="77777777" w:rsidR="00F2431C" w:rsidRDefault="00F2431C" w:rsidP="00FC7C21">
            <w:pPr>
              <w:pStyle w:val="TableParagraph"/>
              <w:spacing w:before="111"/>
              <w:ind w:left="86" w:right="76"/>
              <w:rPr>
                <w:sz w:val="16"/>
              </w:rPr>
            </w:pPr>
            <w:r>
              <w:rPr>
                <w:sz w:val="16"/>
              </w:rPr>
              <w:t>020855</w:t>
            </w:r>
          </w:p>
        </w:tc>
        <w:tc>
          <w:tcPr>
            <w:tcW w:w="1600" w:type="dxa"/>
            <w:tcBorders>
              <w:top w:val="nil"/>
              <w:bottom w:val="nil"/>
            </w:tcBorders>
          </w:tcPr>
          <w:p w14:paraId="5751D7E8" w14:textId="77777777" w:rsidR="00F2431C" w:rsidRDefault="00F2431C" w:rsidP="00FC7C21">
            <w:pPr>
              <w:pStyle w:val="TableParagraph"/>
              <w:spacing w:before="111"/>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79D4CDDF" w14:textId="77777777" w:rsidR="00F2431C" w:rsidRDefault="00F2431C" w:rsidP="00FC7C21">
            <w:pPr>
              <w:pStyle w:val="TableParagraph"/>
              <w:spacing w:before="111"/>
              <w:ind w:left="139" w:right="129"/>
              <w:rPr>
                <w:sz w:val="16"/>
              </w:rPr>
            </w:pPr>
            <w:r>
              <w:rPr>
                <w:sz w:val="16"/>
              </w:rPr>
              <w:t>263</w:t>
            </w:r>
          </w:p>
        </w:tc>
        <w:tc>
          <w:tcPr>
            <w:tcW w:w="3200" w:type="dxa"/>
            <w:tcBorders>
              <w:top w:val="nil"/>
              <w:bottom w:val="nil"/>
            </w:tcBorders>
          </w:tcPr>
          <w:p w14:paraId="73EAE81C" w14:textId="77777777" w:rsidR="00F2431C" w:rsidRDefault="00F2431C" w:rsidP="00FC7C21">
            <w:pPr>
              <w:pStyle w:val="TableParagraph"/>
              <w:spacing w:before="19"/>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15D75D01" w14:textId="77777777" w:rsidR="00F2431C" w:rsidRDefault="00F2431C" w:rsidP="00FC7C21">
            <w:pPr>
              <w:pStyle w:val="TableParagraph"/>
              <w:spacing w:before="111"/>
              <w:ind w:left="83" w:right="33"/>
              <w:rPr>
                <w:sz w:val="16"/>
              </w:rPr>
            </w:pPr>
            <w:r>
              <w:rPr>
                <w:sz w:val="16"/>
              </w:rPr>
              <w:t>20855</w:t>
            </w:r>
          </w:p>
        </w:tc>
        <w:tc>
          <w:tcPr>
            <w:tcW w:w="1000" w:type="dxa"/>
            <w:tcBorders>
              <w:top w:val="nil"/>
              <w:bottom w:val="nil"/>
            </w:tcBorders>
          </w:tcPr>
          <w:p w14:paraId="0217B952"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632D3CFA"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598939E2" w14:textId="77777777" w:rsidR="00F2431C" w:rsidRDefault="00F2431C" w:rsidP="00FC7C21">
            <w:pPr>
              <w:pStyle w:val="TableParagraph"/>
              <w:spacing w:before="111"/>
              <w:ind w:left="69" w:right="59"/>
              <w:rPr>
                <w:sz w:val="16"/>
              </w:rPr>
            </w:pPr>
            <w:r>
              <w:rPr>
                <w:sz w:val="16"/>
              </w:rPr>
              <w:t>08/07/</w:t>
            </w:r>
            <w:r w:rsidR="00255652">
              <w:rPr>
                <w:sz w:val="16"/>
              </w:rPr>
              <w:t>2024</w:t>
            </w:r>
          </w:p>
        </w:tc>
        <w:tc>
          <w:tcPr>
            <w:tcW w:w="1200" w:type="dxa"/>
            <w:tcBorders>
              <w:top w:val="nil"/>
              <w:bottom w:val="nil"/>
            </w:tcBorders>
          </w:tcPr>
          <w:p w14:paraId="007E75A3" w14:textId="77777777" w:rsidR="00F2431C" w:rsidRDefault="00F2431C" w:rsidP="00FC7C21">
            <w:pPr>
              <w:pStyle w:val="TableParagraph"/>
              <w:spacing w:before="111"/>
              <w:ind w:right="27"/>
              <w:jc w:val="right"/>
              <w:rPr>
                <w:sz w:val="16"/>
              </w:rPr>
            </w:pPr>
            <w:r>
              <w:rPr>
                <w:sz w:val="16"/>
              </w:rPr>
              <w:t>3.702,80</w:t>
            </w:r>
          </w:p>
        </w:tc>
        <w:tc>
          <w:tcPr>
            <w:tcW w:w="1200" w:type="dxa"/>
            <w:tcBorders>
              <w:top w:val="nil"/>
              <w:bottom w:val="nil"/>
            </w:tcBorders>
          </w:tcPr>
          <w:p w14:paraId="0E739C39"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043CFE6B" w14:textId="77777777" w:rsidR="00F2431C" w:rsidRDefault="00F2431C" w:rsidP="00FC7C21">
            <w:pPr>
              <w:pStyle w:val="TableParagraph"/>
              <w:spacing w:before="111"/>
              <w:ind w:right="27"/>
              <w:jc w:val="right"/>
              <w:rPr>
                <w:sz w:val="16"/>
              </w:rPr>
            </w:pPr>
            <w:r>
              <w:rPr>
                <w:sz w:val="16"/>
              </w:rPr>
              <w:t>3.702,80</w:t>
            </w:r>
          </w:p>
        </w:tc>
      </w:tr>
      <w:tr w:rsidR="00F2431C" w14:paraId="25937CFC" w14:textId="77777777" w:rsidTr="00FC7C21">
        <w:trPr>
          <w:trHeight w:val="228"/>
        </w:trPr>
        <w:tc>
          <w:tcPr>
            <w:tcW w:w="1180" w:type="dxa"/>
            <w:tcBorders>
              <w:top w:val="nil"/>
              <w:bottom w:val="nil"/>
            </w:tcBorders>
          </w:tcPr>
          <w:p w14:paraId="169B0968" w14:textId="77777777" w:rsidR="00F2431C" w:rsidRDefault="00F2431C" w:rsidP="00FC7C21">
            <w:pPr>
              <w:pStyle w:val="TableParagraph"/>
              <w:spacing w:before="19"/>
              <w:ind w:left="60" w:right="50"/>
              <w:rPr>
                <w:sz w:val="16"/>
              </w:rPr>
            </w:pPr>
            <w:r>
              <w:rPr>
                <w:sz w:val="16"/>
              </w:rPr>
              <w:t>022499</w:t>
            </w:r>
          </w:p>
        </w:tc>
        <w:tc>
          <w:tcPr>
            <w:tcW w:w="1200" w:type="dxa"/>
            <w:tcBorders>
              <w:top w:val="nil"/>
              <w:bottom w:val="nil"/>
            </w:tcBorders>
          </w:tcPr>
          <w:p w14:paraId="54C49B7B" w14:textId="77777777" w:rsidR="00F2431C" w:rsidRDefault="00F2431C" w:rsidP="00FC7C21">
            <w:pPr>
              <w:pStyle w:val="TableParagraph"/>
              <w:spacing w:before="19"/>
              <w:ind w:left="86" w:right="76"/>
              <w:rPr>
                <w:sz w:val="16"/>
              </w:rPr>
            </w:pPr>
            <w:r>
              <w:rPr>
                <w:sz w:val="16"/>
              </w:rPr>
              <w:t>022083</w:t>
            </w:r>
          </w:p>
        </w:tc>
        <w:tc>
          <w:tcPr>
            <w:tcW w:w="1600" w:type="dxa"/>
            <w:tcBorders>
              <w:top w:val="nil"/>
              <w:bottom w:val="nil"/>
            </w:tcBorders>
          </w:tcPr>
          <w:p w14:paraId="158DA4D3"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75F8FA6E"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6BAC4E9C"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C50B23A" w14:textId="77777777" w:rsidR="00F2431C" w:rsidRDefault="00F2431C" w:rsidP="00FC7C21">
            <w:pPr>
              <w:pStyle w:val="TableParagraph"/>
              <w:spacing w:before="19"/>
              <w:ind w:left="83" w:right="33"/>
              <w:rPr>
                <w:sz w:val="16"/>
              </w:rPr>
            </w:pPr>
            <w:r>
              <w:rPr>
                <w:sz w:val="16"/>
              </w:rPr>
              <w:t>22083</w:t>
            </w:r>
          </w:p>
        </w:tc>
        <w:tc>
          <w:tcPr>
            <w:tcW w:w="1000" w:type="dxa"/>
            <w:tcBorders>
              <w:top w:val="nil"/>
              <w:bottom w:val="nil"/>
            </w:tcBorders>
          </w:tcPr>
          <w:p w14:paraId="4ED24924"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744CBD65"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F0ACB4B" w14:textId="77777777" w:rsidR="00F2431C" w:rsidRDefault="00F2431C" w:rsidP="00FC7C21">
            <w:pPr>
              <w:pStyle w:val="TableParagraph"/>
              <w:spacing w:before="19"/>
              <w:ind w:left="69" w:right="59"/>
              <w:rPr>
                <w:sz w:val="16"/>
              </w:rPr>
            </w:pPr>
            <w:r>
              <w:rPr>
                <w:sz w:val="16"/>
              </w:rPr>
              <w:t>12/07/</w:t>
            </w:r>
            <w:r w:rsidR="00255652">
              <w:rPr>
                <w:sz w:val="16"/>
              </w:rPr>
              <w:t>2024</w:t>
            </w:r>
          </w:p>
        </w:tc>
        <w:tc>
          <w:tcPr>
            <w:tcW w:w="1200" w:type="dxa"/>
            <w:tcBorders>
              <w:top w:val="nil"/>
              <w:bottom w:val="nil"/>
            </w:tcBorders>
          </w:tcPr>
          <w:p w14:paraId="1C25E2FA" w14:textId="77777777" w:rsidR="00F2431C" w:rsidRDefault="00F2431C" w:rsidP="00FC7C21">
            <w:pPr>
              <w:pStyle w:val="TableParagraph"/>
              <w:spacing w:before="19"/>
              <w:ind w:right="27"/>
              <w:jc w:val="right"/>
              <w:rPr>
                <w:sz w:val="16"/>
              </w:rPr>
            </w:pPr>
            <w:r>
              <w:rPr>
                <w:sz w:val="16"/>
              </w:rPr>
              <w:t>91,05</w:t>
            </w:r>
          </w:p>
        </w:tc>
        <w:tc>
          <w:tcPr>
            <w:tcW w:w="1200" w:type="dxa"/>
            <w:tcBorders>
              <w:top w:val="nil"/>
              <w:bottom w:val="nil"/>
            </w:tcBorders>
          </w:tcPr>
          <w:p w14:paraId="7481456B"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1E510758" w14:textId="77777777" w:rsidR="00F2431C" w:rsidRDefault="00F2431C" w:rsidP="00FC7C21">
            <w:pPr>
              <w:pStyle w:val="TableParagraph"/>
              <w:spacing w:before="19"/>
              <w:ind w:right="27"/>
              <w:jc w:val="right"/>
              <w:rPr>
                <w:sz w:val="16"/>
              </w:rPr>
            </w:pPr>
            <w:r>
              <w:rPr>
                <w:sz w:val="16"/>
              </w:rPr>
              <w:t>91,05</w:t>
            </w:r>
          </w:p>
        </w:tc>
      </w:tr>
      <w:tr w:rsidR="00F2431C" w14:paraId="591C59D6" w14:textId="77777777" w:rsidTr="00FC7C21">
        <w:trPr>
          <w:trHeight w:val="385"/>
        </w:trPr>
        <w:tc>
          <w:tcPr>
            <w:tcW w:w="1180" w:type="dxa"/>
            <w:tcBorders>
              <w:top w:val="nil"/>
              <w:bottom w:val="nil"/>
            </w:tcBorders>
          </w:tcPr>
          <w:p w14:paraId="262E8400" w14:textId="77777777" w:rsidR="00F2431C" w:rsidRDefault="00F2431C" w:rsidP="00FC7C21">
            <w:pPr>
              <w:pStyle w:val="TableParagraph"/>
              <w:spacing w:before="111"/>
              <w:ind w:left="60" w:right="50"/>
              <w:rPr>
                <w:sz w:val="16"/>
              </w:rPr>
            </w:pPr>
            <w:r>
              <w:rPr>
                <w:sz w:val="16"/>
              </w:rPr>
              <w:t>021817</w:t>
            </w:r>
          </w:p>
        </w:tc>
        <w:tc>
          <w:tcPr>
            <w:tcW w:w="1200" w:type="dxa"/>
            <w:tcBorders>
              <w:top w:val="nil"/>
              <w:bottom w:val="nil"/>
            </w:tcBorders>
          </w:tcPr>
          <w:p w14:paraId="618AAD2B" w14:textId="77777777" w:rsidR="00F2431C" w:rsidRDefault="00F2431C" w:rsidP="00FC7C21">
            <w:pPr>
              <w:pStyle w:val="TableParagraph"/>
              <w:spacing w:before="111"/>
              <w:ind w:left="86" w:right="76"/>
              <w:rPr>
                <w:sz w:val="16"/>
              </w:rPr>
            </w:pPr>
            <w:r>
              <w:rPr>
                <w:sz w:val="16"/>
              </w:rPr>
              <w:t>021404</w:t>
            </w:r>
          </w:p>
        </w:tc>
        <w:tc>
          <w:tcPr>
            <w:tcW w:w="1600" w:type="dxa"/>
            <w:tcBorders>
              <w:top w:val="nil"/>
              <w:bottom w:val="nil"/>
            </w:tcBorders>
          </w:tcPr>
          <w:p w14:paraId="20223B2A" w14:textId="77777777" w:rsidR="00F2431C" w:rsidRDefault="00F2431C" w:rsidP="00FC7C21">
            <w:pPr>
              <w:pStyle w:val="TableParagraph"/>
              <w:spacing w:before="111"/>
              <w:ind w:left="47" w:right="37"/>
              <w:rPr>
                <w:sz w:val="16"/>
              </w:rPr>
            </w:pPr>
            <w:r>
              <w:rPr>
                <w:sz w:val="16"/>
              </w:rPr>
              <w:t>009919</w:t>
            </w:r>
            <w:r>
              <w:rPr>
                <w:spacing w:val="-6"/>
                <w:sz w:val="16"/>
              </w:rPr>
              <w:t xml:space="preserve"> </w:t>
            </w:r>
            <w:r>
              <w:rPr>
                <w:sz w:val="16"/>
              </w:rPr>
              <w:t>-</w:t>
            </w:r>
            <w:r>
              <w:rPr>
                <w:spacing w:val="-6"/>
                <w:sz w:val="16"/>
              </w:rPr>
              <w:t xml:space="preserve"> </w:t>
            </w:r>
            <w:r>
              <w:rPr>
                <w:sz w:val="16"/>
              </w:rPr>
              <w:t>31/03/</w:t>
            </w:r>
            <w:r w:rsidR="00255652">
              <w:rPr>
                <w:sz w:val="16"/>
              </w:rPr>
              <w:t>2024</w:t>
            </w:r>
          </w:p>
        </w:tc>
        <w:tc>
          <w:tcPr>
            <w:tcW w:w="800" w:type="dxa"/>
            <w:tcBorders>
              <w:top w:val="nil"/>
              <w:bottom w:val="nil"/>
            </w:tcBorders>
          </w:tcPr>
          <w:p w14:paraId="5C448D5A" w14:textId="77777777" w:rsidR="00F2431C" w:rsidRDefault="00F2431C" w:rsidP="00FC7C21">
            <w:pPr>
              <w:pStyle w:val="TableParagraph"/>
              <w:spacing w:before="111"/>
              <w:ind w:left="139" w:right="129"/>
              <w:rPr>
                <w:sz w:val="16"/>
              </w:rPr>
            </w:pPr>
            <w:r>
              <w:rPr>
                <w:sz w:val="16"/>
              </w:rPr>
              <w:t>257</w:t>
            </w:r>
          </w:p>
        </w:tc>
        <w:tc>
          <w:tcPr>
            <w:tcW w:w="3200" w:type="dxa"/>
            <w:tcBorders>
              <w:top w:val="nil"/>
              <w:bottom w:val="nil"/>
            </w:tcBorders>
          </w:tcPr>
          <w:p w14:paraId="4CEFA065"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FE90F58" w14:textId="77777777" w:rsidR="00F2431C" w:rsidRDefault="00F2431C" w:rsidP="00FC7C21">
            <w:pPr>
              <w:pStyle w:val="TableParagraph"/>
              <w:spacing w:before="111"/>
              <w:ind w:left="83" w:right="33"/>
              <w:rPr>
                <w:sz w:val="16"/>
              </w:rPr>
            </w:pPr>
            <w:r>
              <w:rPr>
                <w:sz w:val="16"/>
              </w:rPr>
              <w:t>21404</w:t>
            </w:r>
          </w:p>
        </w:tc>
        <w:tc>
          <w:tcPr>
            <w:tcW w:w="1000" w:type="dxa"/>
            <w:tcBorders>
              <w:top w:val="nil"/>
              <w:bottom w:val="nil"/>
            </w:tcBorders>
          </w:tcPr>
          <w:p w14:paraId="4AFE75D7"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1EFB8EE7" w14:textId="77777777" w:rsidR="00F2431C" w:rsidRDefault="00F2431C" w:rsidP="00FC7C21">
            <w:pPr>
              <w:pStyle w:val="TableParagraph"/>
              <w:spacing w:before="111"/>
              <w:ind w:left="19" w:right="9"/>
              <w:rPr>
                <w:sz w:val="16"/>
              </w:rPr>
            </w:pPr>
            <w:r>
              <w:rPr>
                <w:sz w:val="16"/>
              </w:rPr>
              <w:t>71203</w:t>
            </w:r>
          </w:p>
        </w:tc>
        <w:tc>
          <w:tcPr>
            <w:tcW w:w="980" w:type="dxa"/>
            <w:tcBorders>
              <w:top w:val="nil"/>
              <w:bottom w:val="nil"/>
            </w:tcBorders>
          </w:tcPr>
          <w:p w14:paraId="33A5E692" w14:textId="77777777" w:rsidR="00F2431C" w:rsidRDefault="00F2431C" w:rsidP="00FC7C21">
            <w:pPr>
              <w:pStyle w:val="TableParagraph"/>
              <w:spacing w:before="111"/>
              <w:ind w:left="69" w:right="59"/>
              <w:rPr>
                <w:sz w:val="16"/>
              </w:rPr>
            </w:pPr>
            <w:r>
              <w:rPr>
                <w:sz w:val="16"/>
              </w:rPr>
              <w:t>12/07/</w:t>
            </w:r>
            <w:r w:rsidR="00255652">
              <w:rPr>
                <w:sz w:val="16"/>
              </w:rPr>
              <w:t>2024</w:t>
            </w:r>
          </w:p>
        </w:tc>
        <w:tc>
          <w:tcPr>
            <w:tcW w:w="1200" w:type="dxa"/>
            <w:tcBorders>
              <w:top w:val="nil"/>
              <w:bottom w:val="nil"/>
            </w:tcBorders>
          </w:tcPr>
          <w:p w14:paraId="7E8B40C8" w14:textId="77777777" w:rsidR="00F2431C" w:rsidRDefault="00F2431C" w:rsidP="00FC7C21">
            <w:pPr>
              <w:pStyle w:val="TableParagraph"/>
              <w:spacing w:before="111"/>
              <w:ind w:right="27"/>
              <w:jc w:val="right"/>
              <w:rPr>
                <w:sz w:val="16"/>
              </w:rPr>
            </w:pPr>
            <w:r>
              <w:rPr>
                <w:sz w:val="16"/>
              </w:rPr>
              <w:t>6.792,07</w:t>
            </w:r>
          </w:p>
        </w:tc>
        <w:tc>
          <w:tcPr>
            <w:tcW w:w="1200" w:type="dxa"/>
            <w:tcBorders>
              <w:top w:val="nil"/>
              <w:bottom w:val="nil"/>
            </w:tcBorders>
          </w:tcPr>
          <w:p w14:paraId="3F413F61" w14:textId="77777777" w:rsidR="00F2431C" w:rsidRDefault="00F2431C" w:rsidP="00FC7C21">
            <w:pPr>
              <w:pStyle w:val="TableParagraph"/>
              <w:spacing w:before="111"/>
              <w:ind w:right="27"/>
              <w:jc w:val="right"/>
              <w:rPr>
                <w:sz w:val="16"/>
              </w:rPr>
            </w:pPr>
            <w:r>
              <w:rPr>
                <w:sz w:val="16"/>
              </w:rPr>
              <w:t>524,17</w:t>
            </w:r>
          </w:p>
        </w:tc>
        <w:tc>
          <w:tcPr>
            <w:tcW w:w="1200" w:type="dxa"/>
            <w:tcBorders>
              <w:top w:val="nil"/>
              <w:bottom w:val="nil"/>
            </w:tcBorders>
          </w:tcPr>
          <w:p w14:paraId="4529367E" w14:textId="77777777" w:rsidR="00F2431C" w:rsidRDefault="00F2431C" w:rsidP="00FC7C21">
            <w:pPr>
              <w:pStyle w:val="TableParagraph"/>
              <w:spacing w:before="111"/>
              <w:ind w:right="27"/>
              <w:jc w:val="right"/>
              <w:rPr>
                <w:sz w:val="16"/>
              </w:rPr>
            </w:pPr>
            <w:r>
              <w:rPr>
                <w:sz w:val="16"/>
              </w:rPr>
              <w:t>6.267,90</w:t>
            </w:r>
          </w:p>
        </w:tc>
      </w:tr>
      <w:tr w:rsidR="00F2431C" w14:paraId="02FE5EC6" w14:textId="77777777" w:rsidTr="00FC7C21">
        <w:trPr>
          <w:trHeight w:val="360"/>
        </w:trPr>
        <w:tc>
          <w:tcPr>
            <w:tcW w:w="1180" w:type="dxa"/>
            <w:tcBorders>
              <w:top w:val="nil"/>
              <w:bottom w:val="nil"/>
            </w:tcBorders>
          </w:tcPr>
          <w:p w14:paraId="2FAF4D52" w14:textId="77777777" w:rsidR="00F2431C" w:rsidRDefault="00F2431C" w:rsidP="00FC7C21">
            <w:pPr>
              <w:pStyle w:val="TableParagraph"/>
              <w:ind w:left="60" w:right="50"/>
              <w:rPr>
                <w:sz w:val="16"/>
              </w:rPr>
            </w:pPr>
            <w:r>
              <w:rPr>
                <w:sz w:val="16"/>
              </w:rPr>
              <w:t>021816</w:t>
            </w:r>
          </w:p>
        </w:tc>
        <w:tc>
          <w:tcPr>
            <w:tcW w:w="1200" w:type="dxa"/>
            <w:tcBorders>
              <w:top w:val="nil"/>
              <w:bottom w:val="nil"/>
            </w:tcBorders>
          </w:tcPr>
          <w:p w14:paraId="73360FD0" w14:textId="77777777" w:rsidR="00F2431C" w:rsidRDefault="00F2431C" w:rsidP="00FC7C21">
            <w:pPr>
              <w:pStyle w:val="TableParagraph"/>
              <w:ind w:left="86" w:right="76"/>
              <w:rPr>
                <w:sz w:val="16"/>
              </w:rPr>
            </w:pPr>
            <w:r>
              <w:rPr>
                <w:sz w:val="16"/>
              </w:rPr>
              <w:t>021403</w:t>
            </w:r>
          </w:p>
        </w:tc>
        <w:tc>
          <w:tcPr>
            <w:tcW w:w="1600" w:type="dxa"/>
            <w:tcBorders>
              <w:top w:val="nil"/>
              <w:bottom w:val="nil"/>
            </w:tcBorders>
          </w:tcPr>
          <w:p w14:paraId="7C099446" w14:textId="77777777" w:rsidR="00F2431C" w:rsidRDefault="00F2431C" w:rsidP="00FC7C21">
            <w:pPr>
              <w:pStyle w:val="TableParagraph"/>
              <w:ind w:left="47" w:right="37"/>
              <w:rPr>
                <w:sz w:val="16"/>
              </w:rPr>
            </w:pPr>
            <w:r>
              <w:rPr>
                <w:sz w:val="16"/>
              </w:rPr>
              <w:t>010251</w:t>
            </w:r>
            <w:r>
              <w:rPr>
                <w:spacing w:val="-6"/>
                <w:sz w:val="16"/>
              </w:rPr>
              <w:t xml:space="preserve"> </w:t>
            </w:r>
            <w:r>
              <w:rPr>
                <w:sz w:val="16"/>
              </w:rPr>
              <w:t>-</w:t>
            </w:r>
            <w:r>
              <w:rPr>
                <w:spacing w:val="-6"/>
                <w:sz w:val="16"/>
              </w:rPr>
              <w:t xml:space="preserve"> </w:t>
            </w:r>
            <w:r>
              <w:rPr>
                <w:sz w:val="16"/>
              </w:rPr>
              <w:t>12/07/</w:t>
            </w:r>
            <w:r w:rsidR="00255652">
              <w:rPr>
                <w:sz w:val="16"/>
              </w:rPr>
              <w:t>2024</w:t>
            </w:r>
          </w:p>
        </w:tc>
        <w:tc>
          <w:tcPr>
            <w:tcW w:w="800" w:type="dxa"/>
            <w:tcBorders>
              <w:top w:val="nil"/>
              <w:bottom w:val="nil"/>
            </w:tcBorders>
          </w:tcPr>
          <w:p w14:paraId="168A290F"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4D55E004"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27FE2CD"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F2CBB26" w14:textId="77777777" w:rsidR="00F2431C" w:rsidRDefault="00F2431C" w:rsidP="00FC7C21">
            <w:pPr>
              <w:pStyle w:val="TableParagraph"/>
              <w:ind w:left="83" w:right="33"/>
              <w:rPr>
                <w:sz w:val="16"/>
              </w:rPr>
            </w:pPr>
            <w:r>
              <w:rPr>
                <w:sz w:val="16"/>
              </w:rPr>
              <w:t>21403</w:t>
            </w:r>
          </w:p>
        </w:tc>
        <w:tc>
          <w:tcPr>
            <w:tcW w:w="1000" w:type="dxa"/>
            <w:tcBorders>
              <w:top w:val="nil"/>
              <w:bottom w:val="nil"/>
            </w:tcBorders>
          </w:tcPr>
          <w:p w14:paraId="62147133"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547ADE9" w14:textId="77777777" w:rsidR="00F2431C" w:rsidRDefault="00F2431C" w:rsidP="00FC7C21">
            <w:pPr>
              <w:pStyle w:val="TableParagraph"/>
              <w:ind w:left="19" w:right="9"/>
              <w:rPr>
                <w:sz w:val="16"/>
              </w:rPr>
            </w:pPr>
            <w:r>
              <w:rPr>
                <w:sz w:val="16"/>
              </w:rPr>
              <w:t>119048</w:t>
            </w:r>
          </w:p>
        </w:tc>
        <w:tc>
          <w:tcPr>
            <w:tcW w:w="980" w:type="dxa"/>
            <w:tcBorders>
              <w:top w:val="nil"/>
              <w:bottom w:val="nil"/>
            </w:tcBorders>
          </w:tcPr>
          <w:p w14:paraId="69E78B33" w14:textId="77777777" w:rsidR="00F2431C" w:rsidRDefault="00F2431C" w:rsidP="00FC7C21">
            <w:pPr>
              <w:pStyle w:val="TableParagraph"/>
              <w:ind w:left="69" w:right="59"/>
              <w:rPr>
                <w:sz w:val="16"/>
              </w:rPr>
            </w:pPr>
            <w:r>
              <w:rPr>
                <w:sz w:val="16"/>
              </w:rPr>
              <w:t>12/07/</w:t>
            </w:r>
            <w:r w:rsidR="00255652">
              <w:rPr>
                <w:sz w:val="16"/>
              </w:rPr>
              <w:t>2024</w:t>
            </w:r>
          </w:p>
        </w:tc>
        <w:tc>
          <w:tcPr>
            <w:tcW w:w="1200" w:type="dxa"/>
            <w:tcBorders>
              <w:top w:val="nil"/>
              <w:bottom w:val="nil"/>
            </w:tcBorders>
          </w:tcPr>
          <w:p w14:paraId="72D40F45" w14:textId="77777777" w:rsidR="00F2431C" w:rsidRDefault="00F2431C" w:rsidP="00FC7C21">
            <w:pPr>
              <w:pStyle w:val="TableParagraph"/>
              <w:ind w:right="27"/>
              <w:jc w:val="right"/>
              <w:rPr>
                <w:sz w:val="16"/>
              </w:rPr>
            </w:pPr>
            <w:r>
              <w:rPr>
                <w:sz w:val="16"/>
              </w:rPr>
              <w:t>21.987,81</w:t>
            </w:r>
          </w:p>
        </w:tc>
        <w:tc>
          <w:tcPr>
            <w:tcW w:w="1200" w:type="dxa"/>
            <w:tcBorders>
              <w:top w:val="nil"/>
              <w:bottom w:val="nil"/>
            </w:tcBorders>
          </w:tcPr>
          <w:p w14:paraId="4C5AD1E9" w14:textId="77777777" w:rsidR="00F2431C" w:rsidRDefault="00F2431C" w:rsidP="00FC7C21">
            <w:pPr>
              <w:pStyle w:val="TableParagraph"/>
              <w:ind w:right="27"/>
              <w:jc w:val="right"/>
              <w:rPr>
                <w:sz w:val="16"/>
              </w:rPr>
            </w:pPr>
            <w:r>
              <w:rPr>
                <w:sz w:val="16"/>
              </w:rPr>
              <w:t>3.536,90</w:t>
            </w:r>
          </w:p>
        </w:tc>
        <w:tc>
          <w:tcPr>
            <w:tcW w:w="1200" w:type="dxa"/>
            <w:tcBorders>
              <w:top w:val="nil"/>
              <w:bottom w:val="nil"/>
            </w:tcBorders>
          </w:tcPr>
          <w:p w14:paraId="5333BD9F" w14:textId="77777777" w:rsidR="00F2431C" w:rsidRDefault="00F2431C" w:rsidP="00FC7C21">
            <w:pPr>
              <w:pStyle w:val="TableParagraph"/>
              <w:ind w:right="27"/>
              <w:jc w:val="right"/>
              <w:rPr>
                <w:sz w:val="16"/>
              </w:rPr>
            </w:pPr>
            <w:r>
              <w:rPr>
                <w:sz w:val="16"/>
              </w:rPr>
              <w:t>18.450,91</w:t>
            </w:r>
          </w:p>
        </w:tc>
      </w:tr>
      <w:tr w:rsidR="00F2431C" w14:paraId="2A332D47" w14:textId="77777777" w:rsidTr="00FC7C21">
        <w:trPr>
          <w:trHeight w:val="360"/>
        </w:trPr>
        <w:tc>
          <w:tcPr>
            <w:tcW w:w="1180" w:type="dxa"/>
            <w:tcBorders>
              <w:top w:val="nil"/>
              <w:bottom w:val="nil"/>
            </w:tcBorders>
          </w:tcPr>
          <w:p w14:paraId="73867585" w14:textId="77777777" w:rsidR="00F2431C" w:rsidRDefault="00F2431C" w:rsidP="00FC7C21">
            <w:pPr>
              <w:pStyle w:val="TableParagraph"/>
              <w:ind w:left="60" w:right="50"/>
              <w:rPr>
                <w:sz w:val="16"/>
              </w:rPr>
            </w:pPr>
            <w:r>
              <w:rPr>
                <w:sz w:val="16"/>
              </w:rPr>
              <w:t>021815</w:t>
            </w:r>
          </w:p>
        </w:tc>
        <w:tc>
          <w:tcPr>
            <w:tcW w:w="1200" w:type="dxa"/>
            <w:tcBorders>
              <w:top w:val="nil"/>
              <w:bottom w:val="nil"/>
            </w:tcBorders>
          </w:tcPr>
          <w:p w14:paraId="085753E0" w14:textId="77777777" w:rsidR="00F2431C" w:rsidRDefault="00F2431C" w:rsidP="00FC7C21">
            <w:pPr>
              <w:pStyle w:val="TableParagraph"/>
              <w:ind w:left="86" w:right="76"/>
              <w:rPr>
                <w:sz w:val="16"/>
              </w:rPr>
            </w:pPr>
            <w:r>
              <w:rPr>
                <w:sz w:val="16"/>
              </w:rPr>
              <w:t>021402</w:t>
            </w:r>
          </w:p>
        </w:tc>
        <w:tc>
          <w:tcPr>
            <w:tcW w:w="1600" w:type="dxa"/>
            <w:tcBorders>
              <w:top w:val="nil"/>
              <w:bottom w:val="nil"/>
            </w:tcBorders>
          </w:tcPr>
          <w:p w14:paraId="193979CA" w14:textId="77777777" w:rsidR="00F2431C" w:rsidRDefault="00F2431C" w:rsidP="00FC7C21">
            <w:pPr>
              <w:pStyle w:val="TableParagraph"/>
              <w:ind w:left="47" w:right="37"/>
              <w:rPr>
                <w:sz w:val="16"/>
              </w:rPr>
            </w:pPr>
            <w:r>
              <w:rPr>
                <w:sz w:val="16"/>
              </w:rPr>
              <w:t>009531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4D0203D0" w14:textId="77777777" w:rsidR="00F2431C" w:rsidRDefault="00F2431C" w:rsidP="00FC7C21">
            <w:pPr>
              <w:pStyle w:val="TableParagraph"/>
              <w:ind w:left="139" w:right="129"/>
              <w:rPr>
                <w:sz w:val="16"/>
              </w:rPr>
            </w:pPr>
            <w:r>
              <w:rPr>
                <w:sz w:val="16"/>
              </w:rPr>
              <w:t>226</w:t>
            </w:r>
          </w:p>
        </w:tc>
        <w:tc>
          <w:tcPr>
            <w:tcW w:w="3200" w:type="dxa"/>
            <w:tcBorders>
              <w:top w:val="nil"/>
              <w:bottom w:val="nil"/>
            </w:tcBorders>
          </w:tcPr>
          <w:p w14:paraId="61591CB3"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2AEEC93"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7BB68C4E" w14:textId="77777777" w:rsidR="00F2431C" w:rsidRDefault="00F2431C" w:rsidP="00FC7C21">
            <w:pPr>
              <w:pStyle w:val="TableParagraph"/>
              <w:ind w:left="83" w:right="33"/>
              <w:rPr>
                <w:sz w:val="16"/>
              </w:rPr>
            </w:pPr>
            <w:r>
              <w:rPr>
                <w:sz w:val="16"/>
              </w:rPr>
              <w:t>21402</w:t>
            </w:r>
          </w:p>
        </w:tc>
        <w:tc>
          <w:tcPr>
            <w:tcW w:w="1000" w:type="dxa"/>
            <w:tcBorders>
              <w:top w:val="nil"/>
              <w:bottom w:val="nil"/>
            </w:tcBorders>
          </w:tcPr>
          <w:p w14:paraId="2531826D"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7654D43" w14:textId="77777777" w:rsidR="00F2431C" w:rsidRDefault="00F2431C" w:rsidP="00FC7C21">
            <w:pPr>
              <w:pStyle w:val="TableParagraph"/>
              <w:ind w:left="19" w:right="9"/>
              <w:rPr>
                <w:sz w:val="16"/>
              </w:rPr>
            </w:pPr>
            <w:r>
              <w:rPr>
                <w:sz w:val="16"/>
              </w:rPr>
              <w:t>118780</w:t>
            </w:r>
          </w:p>
        </w:tc>
        <w:tc>
          <w:tcPr>
            <w:tcW w:w="980" w:type="dxa"/>
            <w:tcBorders>
              <w:top w:val="nil"/>
              <w:bottom w:val="nil"/>
            </w:tcBorders>
          </w:tcPr>
          <w:p w14:paraId="0451EFFD" w14:textId="77777777" w:rsidR="00F2431C" w:rsidRDefault="00F2431C" w:rsidP="00FC7C21">
            <w:pPr>
              <w:pStyle w:val="TableParagraph"/>
              <w:ind w:left="69" w:right="59"/>
              <w:rPr>
                <w:sz w:val="16"/>
              </w:rPr>
            </w:pPr>
            <w:r>
              <w:rPr>
                <w:sz w:val="16"/>
              </w:rPr>
              <w:t>12/07/</w:t>
            </w:r>
            <w:r w:rsidR="00255652">
              <w:rPr>
                <w:sz w:val="16"/>
              </w:rPr>
              <w:t>2024</w:t>
            </w:r>
          </w:p>
        </w:tc>
        <w:tc>
          <w:tcPr>
            <w:tcW w:w="1200" w:type="dxa"/>
            <w:tcBorders>
              <w:top w:val="nil"/>
              <w:bottom w:val="nil"/>
            </w:tcBorders>
          </w:tcPr>
          <w:p w14:paraId="56707F12" w14:textId="77777777" w:rsidR="00F2431C" w:rsidRDefault="00F2431C" w:rsidP="00FC7C21">
            <w:pPr>
              <w:pStyle w:val="TableParagraph"/>
              <w:ind w:right="27"/>
              <w:jc w:val="right"/>
              <w:rPr>
                <w:sz w:val="16"/>
              </w:rPr>
            </w:pPr>
            <w:r>
              <w:rPr>
                <w:sz w:val="16"/>
              </w:rPr>
              <w:t>5.051,27</w:t>
            </w:r>
          </w:p>
        </w:tc>
        <w:tc>
          <w:tcPr>
            <w:tcW w:w="1200" w:type="dxa"/>
            <w:tcBorders>
              <w:top w:val="nil"/>
              <w:bottom w:val="nil"/>
            </w:tcBorders>
          </w:tcPr>
          <w:p w14:paraId="34C7BE4A" w14:textId="77777777" w:rsidR="00F2431C" w:rsidRDefault="00F2431C" w:rsidP="00FC7C21">
            <w:pPr>
              <w:pStyle w:val="TableParagraph"/>
              <w:ind w:right="27"/>
              <w:jc w:val="right"/>
              <w:rPr>
                <w:sz w:val="16"/>
              </w:rPr>
            </w:pPr>
            <w:r>
              <w:rPr>
                <w:sz w:val="16"/>
              </w:rPr>
              <w:t>437,79</w:t>
            </w:r>
          </w:p>
        </w:tc>
        <w:tc>
          <w:tcPr>
            <w:tcW w:w="1200" w:type="dxa"/>
            <w:tcBorders>
              <w:top w:val="nil"/>
              <w:bottom w:val="nil"/>
            </w:tcBorders>
          </w:tcPr>
          <w:p w14:paraId="6DDBF42C" w14:textId="77777777" w:rsidR="00F2431C" w:rsidRDefault="00F2431C" w:rsidP="00FC7C21">
            <w:pPr>
              <w:pStyle w:val="TableParagraph"/>
              <w:ind w:right="27"/>
              <w:jc w:val="right"/>
              <w:rPr>
                <w:sz w:val="16"/>
              </w:rPr>
            </w:pPr>
            <w:r>
              <w:rPr>
                <w:sz w:val="16"/>
              </w:rPr>
              <w:t>4.613,48</w:t>
            </w:r>
          </w:p>
        </w:tc>
      </w:tr>
      <w:tr w:rsidR="00F2431C" w14:paraId="72161BE2" w14:textId="77777777" w:rsidTr="00FC7C21">
        <w:trPr>
          <w:trHeight w:val="360"/>
        </w:trPr>
        <w:tc>
          <w:tcPr>
            <w:tcW w:w="1180" w:type="dxa"/>
            <w:tcBorders>
              <w:top w:val="nil"/>
              <w:bottom w:val="nil"/>
            </w:tcBorders>
          </w:tcPr>
          <w:p w14:paraId="085CC8D9" w14:textId="77777777" w:rsidR="00F2431C" w:rsidRDefault="00F2431C" w:rsidP="00FC7C21">
            <w:pPr>
              <w:pStyle w:val="TableParagraph"/>
              <w:ind w:left="60" w:right="50"/>
              <w:rPr>
                <w:sz w:val="16"/>
              </w:rPr>
            </w:pPr>
            <w:r>
              <w:rPr>
                <w:sz w:val="16"/>
              </w:rPr>
              <w:t>021814</w:t>
            </w:r>
          </w:p>
        </w:tc>
        <w:tc>
          <w:tcPr>
            <w:tcW w:w="1200" w:type="dxa"/>
            <w:tcBorders>
              <w:top w:val="nil"/>
              <w:bottom w:val="nil"/>
            </w:tcBorders>
          </w:tcPr>
          <w:p w14:paraId="6A91EE51" w14:textId="77777777" w:rsidR="00F2431C" w:rsidRDefault="00F2431C" w:rsidP="00FC7C21">
            <w:pPr>
              <w:pStyle w:val="TableParagraph"/>
              <w:ind w:left="86" w:right="76"/>
              <w:rPr>
                <w:sz w:val="16"/>
              </w:rPr>
            </w:pPr>
            <w:r>
              <w:rPr>
                <w:sz w:val="16"/>
              </w:rPr>
              <w:t>021401</w:t>
            </w:r>
          </w:p>
        </w:tc>
        <w:tc>
          <w:tcPr>
            <w:tcW w:w="1600" w:type="dxa"/>
            <w:tcBorders>
              <w:top w:val="nil"/>
              <w:bottom w:val="nil"/>
            </w:tcBorders>
          </w:tcPr>
          <w:p w14:paraId="7B70902F" w14:textId="77777777" w:rsidR="00F2431C" w:rsidRDefault="00F2431C" w:rsidP="00FC7C21">
            <w:pPr>
              <w:pStyle w:val="TableParagraph"/>
              <w:ind w:left="47" w:right="37"/>
              <w:rPr>
                <w:sz w:val="16"/>
              </w:rPr>
            </w:pPr>
            <w:r>
              <w:rPr>
                <w:sz w:val="16"/>
              </w:rPr>
              <w:t>009532</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28585775" w14:textId="77777777" w:rsidR="00F2431C" w:rsidRDefault="00F2431C" w:rsidP="00FC7C21">
            <w:pPr>
              <w:pStyle w:val="TableParagraph"/>
              <w:ind w:left="139" w:right="129"/>
              <w:rPr>
                <w:sz w:val="16"/>
              </w:rPr>
            </w:pPr>
            <w:r>
              <w:rPr>
                <w:sz w:val="16"/>
              </w:rPr>
              <w:t>288</w:t>
            </w:r>
          </w:p>
        </w:tc>
        <w:tc>
          <w:tcPr>
            <w:tcW w:w="3200" w:type="dxa"/>
            <w:tcBorders>
              <w:top w:val="nil"/>
              <w:bottom w:val="nil"/>
            </w:tcBorders>
          </w:tcPr>
          <w:p w14:paraId="601FEB0F"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3898A32"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0E8781A6" w14:textId="77777777" w:rsidR="00F2431C" w:rsidRDefault="00F2431C" w:rsidP="00FC7C21">
            <w:pPr>
              <w:pStyle w:val="TableParagraph"/>
              <w:ind w:left="83" w:right="33"/>
              <w:rPr>
                <w:sz w:val="16"/>
              </w:rPr>
            </w:pPr>
            <w:r>
              <w:rPr>
                <w:sz w:val="16"/>
              </w:rPr>
              <w:t>21401</w:t>
            </w:r>
          </w:p>
        </w:tc>
        <w:tc>
          <w:tcPr>
            <w:tcW w:w="1000" w:type="dxa"/>
            <w:tcBorders>
              <w:top w:val="nil"/>
              <w:bottom w:val="nil"/>
            </w:tcBorders>
          </w:tcPr>
          <w:p w14:paraId="7F857CD7"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3F134582" w14:textId="77777777" w:rsidR="00F2431C" w:rsidRDefault="00F2431C" w:rsidP="00FC7C21">
            <w:pPr>
              <w:pStyle w:val="TableParagraph"/>
              <w:ind w:left="19" w:right="9"/>
              <w:rPr>
                <w:sz w:val="16"/>
              </w:rPr>
            </w:pPr>
            <w:r>
              <w:rPr>
                <w:sz w:val="16"/>
              </w:rPr>
              <w:t>118565</w:t>
            </w:r>
          </w:p>
        </w:tc>
        <w:tc>
          <w:tcPr>
            <w:tcW w:w="980" w:type="dxa"/>
            <w:tcBorders>
              <w:top w:val="nil"/>
              <w:bottom w:val="nil"/>
            </w:tcBorders>
          </w:tcPr>
          <w:p w14:paraId="615E5A60" w14:textId="77777777" w:rsidR="00F2431C" w:rsidRDefault="00F2431C" w:rsidP="00FC7C21">
            <w:pPr>
              <w:pStyle w:val="TableParagraph"/>
              <w:ind w:left="69" w:right="59"/>
              <w:rPr>
                <w:sz w:val="16"/>
              </w:rPr>
            </w:pPr>
            <w:r>
              <w:rPr>
                <w:sz w:val="16"/>
              </w:rPr>
              <w:t>12/07/</w:t>
            </w:r>
            <w:r w:rsidR="00255652">
              <w:rPr>
                <w:sz w:val="16"/>
              </w:rPr>
              <w:t>2024</w:t>
            </w:r>
          </w:p>
        </w:tc>
        <w:tc>
          <w:tcPr>
            <w:tcW w:w="1200" w:type="dxa"/>
            <w:tcBorders>
              <w:top w:val="nil"/>
              <w:bottom w:val="nil"/>
            </w:tcBorders>
          </w:tcPr>
          <w:p w14:paraId="7BBE0005" w14:textId="77777777" w:rsidR="00F2431C" w:rsidRDefault="00F2431C" w:rsidP="00FC7C21">
            <w:pPr>
              <w:pStyle w:val="TableParagraph"/>
              <w:ind w:right="27"/>
              <w:jc w:val="right"/>
              <w:rPr>
                <w:sz w:val="16"/>
              </w:rPr>
            </w:pPr>
            <w:r>
              <w:rPr>
                <w:sz w:val="16"/>
              </w:rPr>
              <w:t>6.277,49</w:t>
            </w:r>
          </w:p>
        </w:tc>
        <w:tc>
          <w:tcPr>
            <w:tcW w:w="1200" w:type="dxa"/>
            <w:tcBorders>
              <w:top w:val="nil"/>
              <w:bottom w:val="nil"/>
            </w:tcBorders>
          </w:tcPr>
          <w:p w14:paraId="4313B647" w14:textId="77777777" w:rsidR="00F2431C" w:rsidRDefault="00F2431C" w:rsidP="00FC7C21">
            <w:pPr>
              <w:pStyle w:val="TableParagraph"/>
              <w:ind w:right="27"/>
              <w:jc w:val="right"/>
              <w:rPr>
                <w:sz w:val="16"/>
              </w:rPr>
            </w:pPr>
            <w:r>
              <w:rPr>
                <w:sz w:val="16"/>
              </w:rPr>
              <w:t>498,97</w:t>
            </w:r>
          </w:p>
        </w:tc>
        <w:tc>
          <w:tcPr>
            <w:tcW w:w="1200" w:type="dxa"/>
            <w:tcBorders>
              <w:top w:val="nil"/>
              <w:bottom w:val="nil"/>
            </w:tcBorders>
          </w:tcPr>
          <w:p w14:paraId="6644A260" w14:textId="77777777" w:rsidR="00F2431C" w:rsidRDefault="00F2431C" w:rsidP="00FC7C21">
            <w:pPr>
              <w:pStyle w:val="TableParagraph"/>
              <w:ind w:right="27"/>
              <w:jc w:val="right"/>
              <w:rPr>
                <w:sz w:val="16"/>
              </w:rPr>
            </w:pPr>
            <w:r>
              <w:rPr>
                <w:sz w:val="16"/>
              </w:rPr>
              <w:t>5.778,52</w:t>
            </w:r>
          </w:p>
        </w:tc>
      </w:tr>
      <w:tr w:rsidR="00F2431C" w14:paraId="57E6FD06" w14:textId="77777777" w:rsidTr="00FC7C21">
        <w:trPr>
          <w:trHeight w:val="360"/>
        </w:trPr>
        <w:tc>
          <w:tcPr>
            <w:tcW w:w="1180" w:type="dxa"/>
            <w:tcBorders>
              <w:top w:val="nil"/>
              <w:bottom w:val="nil"/>
            </w:tcBorders>
          </w:tcPr>
          <w:p w14:paraId="5538933A" w14:textId="77777777" w:rsidR="00F2431C" w:rsidRDefault="00F2431C" w:rsidP="00FC7C21">
            <w:pPr>
              <w:pStyle w:val="TableParagraph"/>
              <w:ind w:left="60" w:right="50"/>
              <w:rPr>
                <w:sz w:val="16"/>
              </w:rPr>
            </w:pPr>
            <w:r>
              <w:rPr>
                <w:sz w:val="16"/>
              </w:rPr>
              <w:t>021813</w:t>
            </w:r>
          </w:p>
        </w:tc>
        <w:tc>
          <w:tcPr>
            <w:tcW w:w="1200" w:type="dxa"/>
            <w:tcBorders>
              <w:top w:val="nil"/>
              <w:bottom w:val="nil"/>
            </w:tcBorders>
          </w:tcPr>
          <w:p w14:paraId="76750816" w14:textId="77777777" w:rsidR="00F2431C" w:rsidRDefault="00F2431C" w:rsidP="00FC7C21">
            <w:pPr>
              <w:pStyle w:val="TableParagraph"/>
              <w:ind w:left="86" w:right="76"/>
              <w:rPr>
                <w:sz w:val="16"/>
              </w:rPr>
            </w:pPr>
            <w:r>
              <w:rPr>
                <w:sz w:val="16"/>
              </w:rPr>
              <w:t>021400</w:t>
            </w:r>
          </w:p>
        </w:tc>
        <w:tc>
          <w:tcPr>
            <w:tcW w:w="1600" w:type="dxa"/>
            <w:tcBorders>
              <w:top w:val="nil"/>
              <w:bottom w:val="nil"/>
            </w:tcBorders>
          </w:tcPr>
          <w:p w14:paraId="02C4230A" w14:textId="77777777" w:rsidR="00F2431C" w:rsidRDefault="00F2431C" w:rsidP="00FC7C21">
            <w:pPr>
              <w:pStyle w:val="TableParagraph"/>
              <w:ind w:left="47" w:right="37"/>
              <w:rPr>
                <w:sz w:val="16"/>
              </w:rPr>
            </w:pPr>
            <w:r>
              <w:rPr>
                <w:sz w:val="16"/>
              </w:rPr>
              <w:t>010250</w:t>
            </w:r>
            <w:r>
              <w:rPr>
                <w:spacing w:val="-6"/>
                <w:sz w:val="16"/>
              </w:rPr>
              <w:t xml:space="preserve"> </w:t>
            </w:r>
            <w:r>
              <w:rPr>
                <w:sz w:val="16"/>
              </w:rPr>
              <w:t>-</w:t>
            </w:r>
            <w:r>
              <w:rPr>
                <w:spacing w:val="-6"/>
                <w:sz w:val="16"/>
              </w:rPr>
              <w:t xml:space="preserve"> </w:t>
            </w:r>
            <w:r>
              <w:rPr>
                <w:sz w:val="16"/>
              </w:rPr>
              <w:t>12/07/</w:t>
            </w:r>
            <w:r w:rsidR="00255652">
              <w:rPr>
                <w:sz w:val="16"/>
              </w:rPr>
              <w:t>2024</w:t>
            </w:r>
          </w:p>
        </w:tc>
        <w:tc>
          <w:tcPr>
            <w:tcW w:w="800" w:type="dxa"/>
            <w:tcBorders>
              <w:top w:val="nil"/>
              <w:bottom w:val="nil"/>
            </w:tcBorders>
          </w:tcPr>
          <w:p w14:paraId="3980F19A" w14:textId="77777777" w:rsidR="00F2431C" w:rsidRDefault="00F2431C" w:rsidP="00FC7C21">
            <w:pPr>
              <w:pStyle w:val="TableParagraph"/>
              <w:ind w:left="139" w:right="129"/>
              <w:rPr>
                <w:sz w:val="16"/>
              </w:rPr>
            </w:pPr>
            <w:r>
              <w:rPr>
                <w:sz w:val="16"/>
              </w:rPr>
              <w:t>273</w:t>
            </w:r>
          </w:p>
        </w:tc>
        <w:tc>
          <w:tcPr>
            <w:tcW w:w="3200" w:type="dxa"/>
            <w:tcBorders>
              <w:top w:val="nil"/>
              <w:bottom w:val="nil"/>
            </w:tcBorders>
          </w:tcPr>
          <w:p w14:paraId="22C178EA"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3487CED"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EED7AB9" w14:textId="77777777" w:rsidR="00F2431C" w:rsidRDefault="00F2431C" w:rsidP="00FC7C21">
            <w:pPr>
              <w:pStyle w:val="TableParagraph"/>
              <w:ind w:left="83" w:right="33"/>
              <w:rPr>
                <w:sz w:val="16"/>
              </w:rPr>
            </w:pPr>
            <w:r>
              <w:rPr>
                <w:sz w:val="16"/>
              </w:rPr>
              <w:t>21400</w:t>
            </w:r>
          </w:p>
        </w:tc>
        <w:tc>
          <w:tcPr>
            <w:tcW w:w="1000" w:type="dxa"/>
            <w:tcBorders>
              <w:top w:val="nil"/>
              <w:bottom w:val="nil"/>
            </w:tcBorders>
          </w:tcPr>
          <w:p w14:paraId="3789D0F7"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3D2271B1" w14:textId="77777777" w:rsidR="00F2431C" w:rsidRDefault="00F2431C" w:rsidP="00FC7C21">
            <w:pPr>
              <w:pStyle w:val="TableParagraph"/>
              <w:ind w:left="19" w:right="9"/>
              <w:rPr>
                <w:sz w:val="16"/>
              </w:rPr>
            </w:pPr>
            <w:r>
              <w:rPr>
                <w:sz w:val="16"/>
              </w:rPr>
              <w:t>119273</w:t>
            </w:r>
          </w:p>
        </w:tc>
        <w:tc>
          <w:tcPr>
            <w:tcW w:w="980" w:type="dxa"/>
            <w:tcBorders>
              <w:top w:val="nil"/>
              <w:bottom w:val="nil"/>
            </w:tcBorders>
          </w:tcPr>
          <w:p w14:paraId="6D706498" w14:textId="77777777" w:rsidR="00F2431C" w:rsidRDefault="00F2431C" w:rsidP="00FC7C21">
            <w:pPr>
              <w:pStyle w:val="TableParagraph"/>
              <w:ind w:left="69" w:right="59"/>
              <w:rPr>
                <w:sz w:val="16"/>
              </w:rPr>
            </w:pPr>
            <w:r>
              <w:rPr>
                <w:sz w:val="16"/>
              </w:rPr>
              <w:t>12/07/</w:t>
            </w:r>
            <w:r w:rsidR="00255652">
              <w:rPr>
                <w:sz w:val="16"/>
              </w:rPr>
              <w:t>2024</w:t>
            </w:r>
          </w:p>
        </w:tc>
        <w:tc>
          <w:tcPr>
            <w:tcW w:w="1200" w:type="dxa"/>
            <w:tcBorders>
              <w:top w:val="nil"/>
              <w:bottom w:val="nil"/>
            </w:tcBorders>
          </w:tcPr>
          <w:p w14:paraId="0BD01E7F" w14:textId="77777777" w:rsidR="00F2431C" w:rsidRDefault="00F2431C" w:rsidP="00FC7C21">
            <w:pPr>
              <w:pStyle w:val="TableParagraph"/>
              <w:ind w:right="27"/>
              <w:jc w:val="right"/>
              <w:rPr>
                <w:sz w:val="16"/>
              </w:rPr>
            </w:pPr>
            <w:r>
              <w:rPr>
                <w:sz w:val="16"/>
              </w:rPr>
              <w:t>3.219,21</w:t>
            </w:r>
          </w:p>
        </w:tc>
        <w:tc>
          <w:tcPr>
            <w:tcW w:w="1200" w:type="dxa"/>
            <w:tcBorders>
              <w:top w:val="nil"/>
              <w:bottom w:val="nil"/>
            </w:tcBorders>
          </w:tcPr>
          <w:p w14:paraId="4A2EAA9B" w14:textId="77777777" w:rsidR="00F2431C" w:rsidRDefault="00F2431C" w:rsidP="00FC7C21">
            <w:pPr>
              <w:pStyle w:val="TableParagraph"/>
              <w:ind w:right="27"/>
              <w:jc w:val="right"/>
              <w:rPr>
                <w:sz w:val="16"/>
              </w:rPr>
            </w:pPr>
            <w:r>
              <w:rPr>
                <w:sz w:val="16"/>
              </w:rPr>
              <w:t>235,40</w:t>
            </w:r>
          </w:p>
        </w:tc>
        <w:tc>
          <w:tcPr>
            <w:tcW w:w="1200" w:type="dxa"/>
            <w:tcBorders>
              <w:top w:val="nil"/>
              <w:bottom w:val="nil"/>
            </w:tcBorders>
          </w:tcPr>
          <w:p w14:paraId="7B53C62F" w14:textId="77777777" w:rsidR="00F2431C" w:rsidRDefault="00F2431C" w:rsidP="00FC7C21">
            <w:pPr>
              <w:pStyle w:val="TableParagraph"/>
              <w:ind w:right="27"/>
              <w:jc w:val="right"/>
              <w:rPr>
                <w:sz w:val="16"/>
              </w:rPr>
            </w:pPr>
            <w:r>
              <w:rPr>
                <w:sz w:val="16"/>
              </w:rPr>
              <w:t>2.983,81</w:t>
            </w:r>
          </w:p>
        </w:tc>
      </w:tr>
      <w:tr w:rsidR="00F2431C" w14:paraId="484AAC94" w14:textId="77777777" w:rsidTr="00FC7C21">
        <w:trPr>
          <w:trHeight w:val="360"/>
        </w:trPr>
        <w:tc>
          <w:tcPr>
            <w:tcW w:w="1180" w:type="dxa"/>
            <w:tcBorders>
              <w:top w:val="nil"/>
              <w:bottom w:val="nil"/>
            </w:tcBorders>
          </w:tcPr>
          <w:p w14:paraId="5385A413" w14:textId="77777777" w:rsidR="00F2431C" w:rsidRDefault="00F2431C" w:rsidP="00FC7C21">
            <w:pPr>
              <w:pStyle w:val="TableParagraph"/>
              <w:ind w:left="60" w:right="50"/>
              <w:rPr>
                <w:sz w:val="16"/>
              </w:rPr>
            </w:pPr>
            <w:r>
              <w:rPr>
                <w:sz w:val="16"/>
              </w:rPr>
              <w:t>021812</w:t>
            </w:r>
          </w:p>
        </w:tc>
        <w:tc>
          <w:tcPr>
            <w:tcW w:w="1200" w:type="dxa"/>
            <w:tcBorders>
              <w:top w:val="nil"/>
              <w:bottom w:val="nil"/>
            </w:tcBorders>
          </w:tcPr>
          <w:p w14:paraId="48F43F06" w14:textId="77777777" w:rsidR="00F2431C" w:rsidRDefault="00F2431C" w:rsidP="00FC7C21">
            <w:pPr>
              <w:pStyle w:val="TableParagraph"/>
              <w:ind w:left="86" w:right="76"/>
              <w:rPr>
                <w:sz w:val="16"/>
              </w:rPr>
            </w:pPr>
            <w:r>
              <w:rPr>
                <w:sz w:val="16"/>
              </w:rPr>
              <w:t>021399</w:t>
            </w:r>
          </w:p>
        </w:tc>
        <w:tc>
          <w:tcPr>
            <w:tcW w:w="1600" w:type="dxa"/>
            <w:tcBorders>
              <w:top w:val="nil"/>
              <w:bottom w:val="nil"/>
            </w:tcBorders>
          </w:tcPr>
          <w:p w14:paraId="5D22A604" w14:textId="77777777" w:rsidR="00F2431C" w:rsidRDefault="00F2431C"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1547C351"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7D1CC86C"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441DACF"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7D740F89" w14:textId="77777777" w:rsidR="00F2431C" w:rsidRDefault="00F2431C" w:rsidP="00FC7C21">
            <w:pPr>
              <w:pStyle w:val="TableParagraph"/>
              <w:ind w:left="83" w:right="33"/>
              <w:rPr>
                <w:sz w:val="16"/>
              </w:rPr>
            </w:pPr>
            <w:r>
              <w:rPr>
                <w:sz w:val="16"/>
              </w:rPr>
              <w:t>21399</w:t>
            </w:r>
          </w:p>
        </w:tc>
        <w:tc>
          <w:tcPr>
            <w:tcW w:w="1000" w:type="dxa"/>
            <w:tcBorders>
              <w:top w:val="nil"/>
              <w:bottom w:val="nil"/>
            </w:tcBorders>
          </w:tcPr>
          <w:p w14:paraId="688500E4"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1800A10" w14:textId="77777777" w:rsidR="00F2431C" w:rsidRDefault="00F2431C" w:rsidP="00FC7C21">
            <w:pPr>
              <w:pStyle w:val="TableParagraph"/>
              <w:ind w:left="19" w:right="9"/>
              <w:rPr>
                <w:sz w:val="16"/>
              </w:rPr>
            </w:pPr>
            <w:r>
              <w:rPr>
                <w:sz w:val="16"/>
              </w:rPr>
              <w:t>117758</w:t>
            </w:r>
          </w:p>
        </w:tc>
        <w:tc>
          <w:tcPr>
            <w:tcW w:w="980" w:type="dxa"/>
            <w:tcBorders>
              <w:top w:val="nil"/>
              <w:bottom w:val="nil"/>
            </w:tcBorders>
          </w:tcPr>
          <w:p w14:paraId="380EDC7B" w14:textId="77777777" w:rsidR="00F2431C" w:rsidRDefault="00F2431C" w:rsidP="00FC7C21">
            <w:pPr>
              <w:pStyle w:val="TableParagraph"/>
              <w:ind w:left="69" w:right="59"/>
              <w:rPr>
                <w:sz w:val="16"/>
              </w:rPr>
            </w:pPr>
            <w:r>
              <w:rPr>
                <w:sz w:val="16"/>
              </w:rPr>
              <w:t>12/07/</w:t>
            </w:r>
            <w:r w:rsidR="00255652">
              <w:rPr>
                <w:sz w:val="16"/>
              </w:rPr>
              <w:t>2024</w:t>
            </w:r>
          </w:p>
        </w:tc>
        <w:tc>
          <w:tcPr>
            <w:tcW w:w="1200" w:type="dxa"/>
            <w:tcBorders>
              <w:top w:val="nil"/>
              <w:bottom w:val="nil"/>
            </w:tcBorders>
          </w:tcPr>
          <w:p w14:paraId="2D2D3E44" w14:textId="77777777" w:rsidR="00F2431C" w:rsidRDefault="00F2431C" w:rsidP="00FC7C21">
            <w:pPr>
              <w:pStyle w:val="TableParagraph"/>
              <w:ind w:right="27"/>
              <w:jc w:val="right"/>
              <w:rPr>
                <w:sz w:val="16"/>
              </w:rPr>
            </w:pPr>
            <w:r>
              <w:rPr>
                <w:sz w:val="16"/>
              </w:rPr>
              <w:t>2.500,00</w:t>
            </w:r>
          </w:p>
        </w:tc>
        <w:tc>
          <w:tcPr>
            <w:tcW w:w="1200" w:type="dxa"/>
            <w:tcBorders>
              <w:top w:val="nil"/>
              <w:bottom w:val="nil"/>
            </w:tcBorders>
          </w:tcPr>
          <w:p w14:paraId="3BBA798A" w14:textId="77777777" w:rsidR="00F2431C" w:rsidRDefault="00F2431C" w:rsidP="00FC7C21">
            <w:pPr>
              <w:pStyle w:val="TableParagraph"/>
              <w:ind w:right="27"/>
              <w:jc w:val="right"/>
              <w:rPr>
                <w:sz w:val="16"/>
              </w:rPr>
            </w:pPr>
            <w:r>
              <w:rPr>
                <w:sz w:val="16"/>
              </w:rPr>
              <w:t>245,79</w:t>
            </w:r>
          </w:p>
        </w:tc>
        <w:tc>
          <w:tcPr>
            <w:tcW w:w="1200" w:type="dxa"/>
            <w:tcBorders>
              <w:top w:val="nil"/>
              <w:bottom w:val="nil"/>
            </w:tcBorders>
          </w:tcPr>
          <w:p w14:paraId="7BD57DDE" w14:textId="77777777" w:rsidR="00F2431C" w:rsidRDefault="00F2431C" w:rsidP="00FC7C21">
            <w:pPr>
              <w:pStyle w:val="TableParagraph"/>
              <w:ind w:right="27"/>
              <w:jc w:val="right"/>
              <w:rPr>
                <w:sz w:val="16"/>
              </w:rPr>
            </w:pPr>
            <w:r>
              <w:rPr>
                <w:sz w:val="16"/>
              </w:rPr>
              <w:t>2.254,21</w:t>
            </w:r>
          </w:p>
        </w:tc>
      </w:tr>
      <w:tr w:rsidR="00F2431C" w14:paraId="04BC0C97" w14:textId="77777777" w:rsidTr="00FC7C21">
        <w:trPr>
          <w:trHeight w:val="385"/>
        </w:trPr>
        <w:tc>
          <w:tcPr>
            <w:tcW w:w="1180" w:type="dxa"/>
            <w:tcBorders>
              <w:top w:val="nil"/>
              <w:bottom w:val="nil"/>
            </w:tcBorders>
          </w:tcPr>
          <w:p w14:paraId="73CB7836" w14:textId="77777777" w:rsidR="00F2431C" w:rsidRDefault="00F2431C" w:rsidP="00FC7C21">
            <w:pPr>
              <w:pStyle w:val="TableParagraph"/>
              <w:ind w:left="60" w:right="50"/>
              <w:rPr>
                <w:sz w:val="16"/>
              </w:rPr>
            </w:pPr>
            <w:r>
              <w:rPr>
                <w:sz w:val="16"/>
              </w:rPr>
              <w:t>021811</w:t>
            </w:r>
          </w:p>
        </w:tc>
        <w:tc>
          <w:tcPr>
            <w:tcW w:w="1200" w:type="dxa"/>
            <w:tcBorders>
              <w:top w:val="nil"/>
              <w:bottom w:val="nil"/>
            </w:tcBorders>
          </w:tcPr>
          <w:p w14:paraId="5FCFB6A3" w14:textId="77777777" w:rsidR="00F2431C" w:rsidRDefault="00F2431C" w:rsidP="00FC7C21">
            <w:pPr>
              <w:pStyle w:val="TableParagraph"/>
              <w:ind w:left="86" w:right="76"/>
              <w:rPr>
                <w:sz w:val="16"/>
              </w:rPr>
            </w:pPr>
            <w:r>
              <w:rPr>
                <w:sz w:val="16"/>
              </w:rPr>
              <w:t>021398</w:t>
            </w:r>
          </w:p>
        </w:tc>
        <w:tc>
          <w:tcPr>
            <w:tcW w:w="1600" w:type="dxa"/>
            <w:tcBorders>
              <w:top w:val="nil"/>
              <w:bottom w:val="nil"/>
            </w:tcBorders>
          </w:tcPr>
          <w:p w14:paraId="3E9E7158" w14:textId="77777777" w:rsidR="00F2431C" w:rsidRDefault="00F2431C"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5F6F068C"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415B10EF"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5DA58620" w14:textId="77777777" w:rsidR="00F2431C" w:rsidRDefault="00F2431C" w:rsidP="00FC7C21">
            <w:pPr>
              <w:pStyle w:val="TableParagraph"/>
              <w:ind w:left="83" w:right="33"/>
              <w:rPr>
                <w:sz w:val="16"/>
              </w:rPr>
            </w:pPr>
            <w:r>
              <w:rPr>
                <w:sz w:val="16"/>
              </w:rPr>
              <w:t>21398</w:t>
            </w:r>
          </w:p>
        </w:tc>
        <w:tc>
          <w:tcPr>
            <w:tcW w:w="1000" w:type="dxa"/>
            <w:tcBorders>
              <w:top w:val="nil"/>
              <w:bottom w:val="nil"/>
            </w:tcBorders>
          </w:tcPr>
          <w:p w14:paraId="321769A5"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73CA79F" w14:textId="77777777" w:rsidR="00F2431C" w:rsidRDefault="00F2431C" w:rsidP="00FC7C21">
            <w:pPr>
              <w:pStyle w:val="TableParagraph"/>
              <w:ind w:left="19" w:right="9"/>
              <w:rPr>
                <w:sz w:val="16"/>
              </w:rPr>
            </w:pPr>
            <w:r>
              <w:rPr>
                <w:sz w:val="16"/>
              </w:rPr>
              <w:t>118969</w:t>
            </w:r>
          </w:p>
        </w:tc>
        <w:tc>
          <w:tcPr>
            <w:tcW w:w="980" w:type="dxa"/>
            <w:tcBorders>
              <w:top w:val="nil"/>
              <w:bottom w:val="nil"/>
            </w:tcBorders>
          </w:tcPr>
          <w:p w14:paraId="7CF75FF1" w14:textId="77777777" w:rsidR="00F2431C" w:rsidRDefault="00F2431C" w:rsidP="00FC7C21">
            <w:pPr>
              <w:pStyle w:val="TableParagraph"/>
              <w:ind w:left="69" w:right="59"/>
              <w:rPr>
                <w:sz w:val="16"/>
              </w:rPr>
            </w:pPr>
            <w:r>
              <w:rPr>
                <w:sz w:val="16"/>
              </w:rPr>
              <w:t>12/07/</w:t>
            </w:r>
            <w:r w:rsidR="00255652">
              <w:rPr>
                <w:sz w:val="16"/>
              </w:rPr>
              <w:t>2024</w:t>
            </w:r>
          </w:p>
        </w:tc>
        <w:tc>
          <w:tcPr>
            <w:tcW w:w="1200" w:type="dxa"/>
            <w:tcBorders>
              <w:top w:val="nil"/>
              <w:bottom w:val="nil"/>
            </w:tcBorders>
          </w:tcPr>
          <w:p w14:paraId="392890F2" w14:textId="77777777" w:rsidR="00F2431C" w:rsidRDefault="00F2431C" w:rsidP="00FC7C21">
            <w:pPr>
              <w:pStyle w:val="TableParagraph"/>
              <w:ind w:right="27"/>
              <w:jc w:val="right"/>
              <w:rPr>
                <w:sz w:val="16"/>
              </w:rPr>
            </w:pPr>
            <w:r>
              <w:rPr>
                <w:sz w:val="16"/>
              </w:rPr>
              <w:t>2.882,54</w:t>
            </w:r>
          </w:p>
        </w:tc>
        <w:tc>
          <w:tcPr>
            <w:tcW w:w="1200" w:type="dxa"/>
            <w:tcBorders>
              <w:top w:val="nil"/>
              <w:bottom w:val="nil"/>
            </w:tcBorders>
          </w:tcPr>
          <w:p w14:paraId="644D5912" w14:textId="77777777" w:rsidR="00F2431C" w:rsidRDefault="00F2431C" w:rsidP="00FC7C21">
            <w:pPr>
              <w:pStyle w:val="TableParagraph"/>
              <w:ind w:right="27"/>
              <w:jc w:val="right"/>
              <w:rPr>
                <w:sz w:val="16"/>
              </w:rPr>
            </w:pPr>
            <w:r>
              <w:rPr>
                <w:sz w:val="16"/>
              </w:rPr>
              <w:t>217,20</w:t>
            </w:r>
          </w:p>
        </w:tc>
        <w:tc>
          <w:tcPr>
            <w:tcW w:w="1200" w:type="dxa"/>
            <w:tcBorders>
              <w:top w:val="nil"/>
              <w:bottom w:val="nil"/>
            </w:tcBorders>
          </w:tcPr>
          <w:p w14:paraId="065EFA7C" w14:textId="77777777" w:rsidR="00F2431C" w:rsidRDefault="00F2431C" w:rsidP="00FC7C21">
            <w:pPr>
              <w:pStyle w:val="TableParagraph"/>
              <w:ind w:right="27"/>
              <w:jc w:val="right"/>
              <w:rPr>
                <w:sz w:val="16"/>
              </w:rPr>
            </w:pPr>
            <w:r>
              <w:rPr>
                <w:sz w:val="16"/>
              </w:rPr>
              <w:t>2.665,34</w:t>
            </w:r>
          </w:p>
        </w:tc>
      </w:tr>
      <w:tr w:rsidR="00F2431C" w14:paraId="1BF444A0" w14:textId="77777777" w:rsidTr="00FC7C21">
        <w:trPr>
          <w:trHeight w:val="228"/>
        </w:trPr>
        <w:tc>
          <w:tcPr>
            <w:tcW w:w="1180" w:type="dxa"/>
            <w:tcBorders>
              <w:top w:val="nil"/>
              <w:bottom w:val="nil"/>
            </w:tcBorders>
          </w:tcPr>
          <w:p w14:paraId="3D3BB068" w14:textId="77777777" w:rsidR="00F2431C" w:rsidRDefault="00F2431C" w:rsidP="00FC7C21">
            <w:pPr>
              <w:pStyle w:val="TableParagraph"/>
              <w:spacing w:before="19"/>
              <w:ind w:left="60" w:right="50"/>
              <w:rPr>
                <w:sz w:val="16"/>
              </w:rPr>
            </w:pPr>
            <w:r>
              <w:rPr>
                <w:sz w:val="16"/>
              </w:rPr>
              <w:t>022403</w:t>
            </w:r>
          </w:p>
        </w:tc>
        <w:tc>
          <w:tcPr>
            <w:tcW w:w="1200" w:type="dxa"/>
            <w:tcBorders>
              <w:top w:val="nil"/>
              <w:bottom w:val="nil"/>
            </w:tcBorders>
          </w:tcPr>
          <w:p w14:paraId="35EB5E6C" w14:textId="77777777" w:rsidR="00F2431C" w:rsidRDefault="00F2431C" w:rsidP="00FC7C21">
            <w:pPr>
              <w:pStyle w:val="TableParagraph"/>
              <w:spacing w:before="19"/>
              <w:ind w:left="86" w:right="76"/>
              <w:rPr>
                <w:sz w:val="16"/>
              </w:rPr>
            </w:pPr>
            <w:r>
              <w:rPr>
                <w:sz w:val="16"/>
              </w:rPr>
              <w:t>021994</w:t>
            </w:r>
          </w:p>
        </w:tc>
        <w:tc>
          <w:tcPr>
            <w:tcW w:w="1600" w:type="dxa"/>
            <w:tcBorders>
              <w:top w:val="nil"/>
              <w:bottom w:val="nil"/>
            </w:tcBorders>
          </w:tcPr>
          <w:p w14:paraId="21922A81"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7F756576"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55C24E76"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A48E29B" w14:textId="77777777" w:rsidR="00F2431C" w:rsidRDefault="00F2431C" w:rsidP="00FC7C21">
            <w:pPr>
              <w:pStyle w:val="TableParagraph"/>
              <w:spacing w:before="19"/>
              <w:ind w:left="83" w:right="33"/>
              <w:rPr>
                <w:sz w:val="16"/>
              </w:rPr>
            </w:pPr>
            <w:r>
              <w:rPr>
                <w:sz w:val="16"/>
              </w:rPr>
              <w:t>21994</w:t>
            </w:r>
          </w:p>
        </w:tc>
        <w:tc>
          <w:tcPr>
            <w:tcW w:w="1000" w:type="dxa"/>
            <w:tcBorders>
              <w:top w:val="nil"/>
              <w:bottom w:val="nil"/>
            </w:tcBorders>
          </w:tcPr>
          <w:p w14:paraId="792A10B3"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5DCF8C4D"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7E4647C0" w14:textId="77777777" w:rsidR="00F2431C" w:rsidRDefault="00F2431C" w:rsidP="00FC7C21">
            <w:pPr>
              <w:pStyle w:val="TableParagraph"/>
              <w:spacing w:before="19"/>
              <w:ind w:left="69" w:right="59"/>
              <w:rPr>
                <w:sz w:val="16"/>
              </w:rPr>
            </w:pPr>
            <w:r>
              <w:rPr>
                <w:sz w:val="16"/>
              </w:rPr>
              <w:t>12/07/</w:t>
            </w:r>
            <w:r w:rsidR="00255652">
              <w:rPr>
                <w:sz w:val="16"/>
              </w:rPr>
              <w:t>2024</w:t>
            </w:r>
          </w:p>
        </w:tc>
        <w:tc>
          <w:tcPr>
            <w:tcW w:w="1200" w:type="dxa"/>
            <w:tcBorders>
              <w:top w:val="nil"/>
              <w:bottom w:val="nil"/>
            </w:tcBorders>
          </w:tcPr>
          <w:p w14:paraId="693B9286" w14:textId="77777777" w:rsidR="00F2431C" w:rsidRDefault="00F2431C" w:rsidP="00FC7C21">
            <w:pPr>
              <w:pStyle w:val="TableParagraph"/>
              <w:spacing w:before="19"/>
              <w:ind w:right="27"/>
              <w:jc w:val="right"/>
              <w:rPr>
                <w:sz w:val="16"/>
              </w:rPr>
            </w:pPr>
            <w:r>
              <w:rPr>
                <w:sz w:val="16"/>
              </w:rPr>
              <w:t>31,35</w:t>
            </w:r>
          </w:p>
        </w:tc>
        <w:tc>
          <w:tcPr>
            <w:tcW w:w="1200" w:type="dxa"/>
            <w:tcBorders>
              <w:top w:val="nil"/>
              <w:bottom w:val="nil"/>
            </w:tcBorders>
          </w:tcPr>
          <w:p w14:paraId="2D710F99"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65703027" w14:textId="77777777" w:rsidR="00F2431C" w:rsidRDefault="00F2431C" w:rsidP="00FC7C21">
            <w:pPr>
              <w:pStyle w:val="TableParagraph"/>
              <w:spacing w:before="19"/>
              <w:ind w:right="27"/>
              <w:jc w:val="right"/>
              <w:rPr>
                <w:sz w:val="16"/>
              </w:rPr>
            </w:pPr>
            <w:r>
              <w:rPr>
                <w:sz w:val="16"/>
              </w:rPr>
              <w:t>31,35</w:t>
            </w:r>
          </w:p>
        </w:tc>
      </w:tr>
      <w:tr w:rsidR="00F2431C" w14:paraId="6D147C69" w14:textId="77777777" w:rsidTr="00FC7C21">
        <w:trPr>
          <w:trHeight w:val="411"/>
        </w:trPr>
        <w:tc>
          <w:tcPr>
            <w:tcW w:w="1180" w:type="dxa"/>
            <w:tcBorders>
              <w:top w:val="nil"/>
              <w:bottom w:val="nil"/>
            </w:tcBorders>
          </w:tcPr>
          <w:p w14:paraId="04F97CA7" w14:textId="77777777" w:rsidR="00F2431C" w:rsidRDefault="00F2431C" w:rsidP="00FC7C21">
            <w:pPr>
              <w:pStyle w:val="TableParagraph"/>
              <w:spacing w:before="111"/>
              <w:ind w:left="60" w:right="50"/>
              <w:rPr>
                <w:sz w:val="16"/>
              </w:rPr>
            </w:pPr>
            <w:r>
              <w:rPr>
                <w:sz w:val="16"/>
              </w:rPr>
              <w:t>021810</w:t>
            </w:r>
          </w:p>
        </w:tc>
        <w:tc>
          <w:tcPr>
            <w:tcW w:w="1200" w:type="dxa"/>
            <w:tcBorders>
              <w:top w:val="nil"/>
              <w:bottom w:val="nil"/>
            </w:tcBorders>
          </w:tcPr>
          <w:p w14:paraId="722FD3EE" w14:textId="77777777" w:rsidR="00F2431C" w:rsidRDefault="00F2431C" w:rsidP="00FC7C21">
            <w:pPr>
              <w:pStyle w:val="TableParagraph"/>
              <w:spacing w:before="111"/>
              <w:ind w:left="86" w:right="76"/>
              <w:rPr>
                <w:sz w:val="16"/>
              </w:rPr>
            </w:pPr>
            <w:r>
              <w:rPr>
                <w:sz w:val="16"/>
              </w:rPr>
              <w:t>021397</w:t>
            </w:r>
          </w:p>
        </w:tc>
        <w:tc>
          <w:tcPr>
            <w:tcW w:w="1600" w:type="dxa"/>
            <w:tcBorders>
              <w:top w:val="nil"/>
              <w:bottom w:val="nil"/>
            </w:tcBorders>
          </w:tcPr>
          <w:p w14:paraId="2FE23352" w14:textId="77777777" w:rsidR="00F2431C" w:rsidRDefault="00F2431C" w:rsidP="00FC7C21">
            <w:pPr>
              <w:pStyle w:val="TableParagraph"/>
              <w:spacing w:before="111"/>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13D78CF6" w14:textId="77777777" w:rsidR="00F2431C" w:rsidRDefault="00F2431C" w:rsidP="00FC7C21">
            <w:pPr>
              <w:pStyle w:val="TableParagraph"/>
              <w:spacing w:before="111"/>
              <w:ind w:left="139" w:right="129"/>
              <w:rPr>
                <w:sz w:val="16"/>
              </w:rPr>
            </w:pPr>
            <w:r>
              <w:rPr>
                <w:sz w:val="16"/>
              </w:rPr>
              <w:t>186</w:t>
            </w:r>
          </w:p>
        </w:tc>
        <w:tc>
          <w:tcPr>
            <w:tcW w:w="3200" w:type="dxa"/>
            <w:tcBorders>
              <w:top w:val="nil"/>
              <w:bottom w:val="nil"/>
            </w:tcBorders>
          </w:tcPr>
          <w:p w14:paraId="4F47675F" w14:textId="77777777" w:rsidR="00F2431C" w:rsidRDefault="00F2431C" w:rsidP="00FC7C21">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1559596" w14:textId="77777777" w:rsidR="00F2431C" w:rsidRDefault="00F2431C" w:rsidP="00FC7C21">
            <w:pPr>
              <w:pStyle w:val="TableParagraph"/>
              <w:spacing w:before="111"/>
              <w:ind w:left="83" w:right="33"/>
              <w:rPr>
                <w:sz w:val="16"/>
              </w:rPr>
            </w:pPr>
            <w:r>
              <w:rPr>
                <w:sz w:val="16"/>
              </w:rPr>
              <w:t>21397</w:t>
            </w:r>
          </w:p>
        </w:tc>
        <w:tc>
          <w:tcPr>
            <w:tcW w:w="1000" w:type="dxa"/>
            <w:tcBorders>
              <w:top w:val="nil"/>
              <w:bottom w:val="nil"/>
            </w:tcBorders>
          </w:tcPr>
          <w:p w14:paraId="4B584873"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14E03D05" w14:textId="77777777" w:rsidR="00F2431C" w:rsidRDefault="00F2431C" w:rsidP="00FC7C21">
            <w:pPr>
              <w:pStyle w:val="TableParagraph"/>
              <w:spacing w:before="111"/>
              <w:ind w:left="19" w:right="9"/>
              <w:rPr>
                <w:sz w:val="16"/>
              </w:rPr>
            </w:pPr>
            <w:r>
              <w:rPr>
                <w:sz w:val="16"/>
              </w:rPr>
              <w:t>71201</w:t>
            </w:r>
          </w:p>
        </w:tc>
        <w:tc>
          <w:tcPr>
            <w:tcW w:w="980" w:type="dxa"/>
            <w:tcBorders>
              <w:top w:val="nil"/>
              <w:bottom w:val="nil"/>
            </w:tcBorders>
          </w:tcPr>
          <w:p w14:paraId="7991B491" w14:textId="77777777" w:rsidR="00F2431C" w:rsidRDefault="00F2431C" w:rsidP="00FC7C21">
            <w:pPr>
              <w:pStyle w:val="TableParagraph"/>
              <w:spacing w:before="111"/>
              <w:ind w:left="69" w:right="59"/>
              <w:rPr>
                <w:sz w:val="16"/>
              </w:rPr>
            </w:pPr>
            <w:r>
              <w:rPr>
                <w:sz w:val="16"/>
              </w:rPr>
              <w:t>12/07/</w:t>
            </w:r>
            <w:r w:rsidR="00255652">
              <w:rPr>
                <w:sz w:val="16"/>
              </w:rPr>
              <w:t>2024</w:t>
            </w:r>
          </w:p>
        </w:tc>
        <w:tc>
          <w:tcPr>
            <w:tcW w:w="1200" w:type="dxa"/>
            <w:tcBorders>
              <w:top w:val="nil"/>
              <w:bottom w:val="nil"/>
            </w:tcBorders>
          </w:tcPr>
          <w:p w14:paraId="65C91104" w14:textId="77777777" w:rsidR="00F2431C" w:rsidRDefault="00F2431C" w:rsidP="00FC7C21">
            <w:pPr>
              <w:pStyle w:val="TableParagraph"/>
              <w:spacing w:before="111"/>
              <w:ind w:right="27"/>
              <w:jc w:val="right"/>
              <w:rPr>
                <w:sz w:val="16"/>
              </w:rPr>
            </w:pPr>
            <w:r>
              <w:rPr>
                <w:sz w:val="16"/>
              </w:rPr>
              <w:t>7.131,27</w:t>
            </w:r>
          </w:p>
        </w:tc>
        <w:tc>
          <w:tcPr>
            <w:tcW w:w="1200" w:type="dxa"/>
            <w:tcBorders>
              <w:top w:val="nil"/>
              <w:bottom w:val="nil"/>
            </w:tcBorders>
          </w:tcPr>
          <w:p w14:paraId="6D9EA77C" w14:textId="77777777" w:rsidR="00F2431C" w:rsidRDefault="00F2431C" w:rsidP="00FC7C21">
            <w:pPr>
              <w:pStyle w:val="TableParagraph"/>
              <w:spacing w:before="111"/>
              <w:ind w:right="27"/>
              <w:jc w:val="right"/>
              <w:rPr>
                <w:sz w:val="16"/>
              </w:rPr>
            </w:pPr>
            <w:r>
              <w:rPr>
                <w:sz w:val="16"/>
              </w:rPr>
              <w:t>554,70</w:t>
            </w:r>
          </w:p>
        </w:tc>
        <w:tc>
          <w:tcPr>
            <w:tcW w:w="1200" w:type="dxa"/>
            <w:tcBorders>
              <w:top w:val="nil"/>
              <w:bottom w:val="nil"/>
            </w:tcBorders>
          </w:tcPr>
          <w:p w14:paraId="7A8C2280" w14:textId="77777777" w:rsidR="00F2431C" w:rsidRDefault="00F2431C" w:rsidP="00FC7C21">
            <w:pPr>
              <w:pStyle w:val="TableParagraph"/>
              <w:spacing w:before="111"/>
              <w:ind w:right="27"/>
              <w:jc w:val="right"/>
              <w:rPr>
                <w:sz w:val="16"/>
              </w:rPr>
            </w:pPr>
            <w:r>
              <w:rPr>
                <w:sz w:val="16"/>
              </w:rPr>
              <w:t>6.576,57</w:t>
            </w:r>
          </w:p>
        </w:tc>
      </w:tr>
      <w:tr w:rsidR="00F2431C" w14:paraId="281B9CD9" w14:textId="77777777" w:rsidTr="00FC7C21">
        <w:trPr>
          <w:trHeight w:val="228"/>
        </w:trPr>
        <w:tc>
          <w:tcPr>
            <w:tcW w:w="1180" w:type="dxa"/>
            <w:tcBorders>
              <w:top w:val="nil"/>
              <w:bottom w:val="nil"/>
            </w:tcBorders>
          </w:tcPr>
          <w:p w14:paraId="45F5C859" w14:textId="77777777" w:rsidR="00F2431C" w:rsidRDefault="00F2431C" w:rsidP="00FC7C21">
            <w:pPr>
              <w:pStyle w:val="TableParagraph"/>
              <w:spacing w:before="19"/>
              <w:ind w:left="60" w:right="50"/>
              <w:rPr>
                <w:sz w:val="16"/>
              </w:rPr>
            </w:pPr>
            <w:r>
              <w:rPr>
                <w:sz w:val="16"/>
              </w:rPr>
              <w:t>022505</w:t>
            </w:r>
          </w:p>
        </w:tc>
        <w:tc>
          <w:tcPr>
            <w:tcW w:w="1200" w:type="dxa"/>
            <w:tcBorders>
              <w:top w:val="nil"/>
              <w:bottom w:val="nil"/>
            </w:tcBorders>
          </w:tcPr>
          <w:p w14:paraId="0113D015" w14:textId="77777777" w:rsidR="00F2431C" w:rsidRDefault="00F2431C" w:rsidP="00FC7C21">
            <w:pPr>
              <w:pStyle w:val="TableParagraph"/>
              <w:spacing w:before="19"/>
              <w:ind w:left="86" w:right="76"/>
              <w:rPr>
                <w:sz w:val="16"/>
              </w:rPr>
            </w:pPr>
            <w:r>
              <w:rPr>
                <w:sz w:val="16"/>
              </w:rPr>
              <w:t>022090</w:t>
            </w:r>
          </w:p>
        </w:tc>
        <w:tc>
          <w:tcPr>
            <w:tcW w:w="1600" w:type="dxa"/>
            <w:tcBorders>
              <w:top w:val="nil"/>
              <w:bottom w:val="nil"/>
            </w:tcBorders>
          </w:tcPr>
          <w:p w14:paraId="70226F9F" w14:textId="77777777" w:rsidR="00F2431C" w:rsidRDefault="00F2431C" w:rsidP="00FC7C21">
            <w:pPr>
              <w:pStyle w:val="TableParagraph"/>
              <w:spacing w:before="19"/>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7421173A"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34850A2D"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EE42ECC" w14:textId="77777777" w:rsidR="00F2431C" w:rsidRDefault="00F2431C" w:rsidP="00FC7C21">
            <w:pPr>
              <w:pStyle w:val="TableParagraph"/>
              <w:spacing w:before="19"/>
              <w:ind w:left="83" w:right="33"/>
              <w:rPr>
                <w:sz w:val="16"/>
              </w:rPr>
            </w:pPr>
            <w:r>
              <w:rPr>
                <w:sz w:val="16"/>
              </w:rPr>
              <w:t>22090</w:t>
            </w:r>
          </w:p>
        </w:tc>
        <w:tc>
          <w:tcPr>
            <w:tcW w:w="1000" w:type="dxa"/>
            <w:tcBorders>
              <w:top w:val="nil"/>
              <w:bottom w:val="nil"/>
            </w:tcBorders>
          </w:tcPr>
          <w:p w14:paraId="42E428C4" w14:textId="77777777" w:rsidR="00F2431C" w:rsidRDefault="00F2431C" w:rsidP="00FC7C21">
            <w:pPr>
              <w:pStyle w:val="TableParagraph"/>
              <w:spacing w:before="19"/>
              <w:ind w:left="233"/>
              <w:rPr>
                <w:sz w:val="16"/>
              </w:rPr>
            </w:pPr>
            <w:r>
              <w:rPr>
                <w:sz w:val="16"/>
              </w:rPr>
              <w:t>270008</w:t>
            </w:r>
          </w:p>
        </w:tc>
        <w:tc>
          <w:tcPr>
            <w:tcW w:w="1040" w:type="dxa"/>
            <w:tcBorders>
              <w:top w:val="nil"/>
              <w:bottom w:val="nil"/>
            </w:tcBorders>
          </w:tcPr>
          <w:p w14:paraId="45FCCD55"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0E5DFF76" w14:textId="77777777" w:rsidR="00F2431C" w:rsidRDefault="00F2431C" w:rsidP="00FC7C21">
            <w:pPr>
              <w:pStyle w:val="TableParagraph"/>
              <w:spacing w:before="19"/>
              <w:ind w:left="69" w:right="59"/>
              <w:rPr>
                <w:sz w:val="16"/>
              </w:rPr>
            </w:pPr>
            <w:r>
              <w:rPr>
                <w:sz w:val="16"/>
              </w:rPr>
              <w:t>12/07/</w:t>
            </w:r>
            <w:r w:rsidR="00255652">
              <w:rPr>
                <w:sz w:val="16"/>
              </w:rPr>
              <w:t>2024</w:t>
            </w:r>
          </w:p>
        </w:tc>
        <w:tc>
          <w:tcPr>
            <w:tcW w:w="1200" w:type="dxa"/>
            <w:tcBorders>
              <w:top w:val="nil"/>
              <w:bottom w:val="nil"/>
            </w:tcBorders>
          </w:tcPr>
          <w:p w14:paraId="471E1394" w14:textId="77777777" w:rsidR="00F2431C" w:rsidRDefault="00F2431C" w:rsidP="00FC7C21">
            <w:pPr>
              <w:pStyle w:val="TableParagraph"/>
              <w:spacing w:before="19"/>
              <w:ind w:right="27"/>
              <w:jc w:val="right"/>
              <w:rPr>
                <w:sz w:val="16"/>
              </w:rPr>
            </w:pPr>
            <w:r>
              <w:rPr>
                <w:sz w:val="16"/>
              </w:rPr>
              <w:t>3,00</w:t>
            </w:r>
          </w:p>
        </w:tc>
        <w:tc>
          <w:tcPr>
            <w:tcW w:w="1200" w:type="dxa"/>
            <w:tcBorders>
              <w:top w:val="nil"/>
              <w:bottom w:val="nil"/>
            </w:tcBorders>
          </w:tcPr>
          <w:p w14:paraId="67E1FA11"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63434E31" w14:textId="77777777" w:rsidR="00F2431C" w:rsidRDefault="00F2431C" w:rsidP="00FC7C21">
            <w:pPr>
              <w:pStyle w:val="TableParagraph"/>
              <w:spacing w:before="19"/>
              <w:ind w:right="27"/>
              <w:jc w:val="right"/>
              <w:rPr>
                <w:sz w:val="16"/>
              </w:rPr>
            </w:pPr>
            <w:r>
              <w:rPr>
                <w:sz w:val="16"/>
              </w:rPr>
              <w:t>3,00</w:t>
            </w:r>
          </w:p>
        </w:tc>
      </w:tr>
      <w:tr w:rsidR="00F2431C" w14:paraId="050FE786" w14:textId="77777777" w:rsidTr="00FC7C21">
        <w:trPr>
          <w:trHeight w:val="385"/>
        </w:trPr>
        <w:tc>
          <w:tcPr>
            <w:tcW w:w="1180" w:type="dxa"/>
            <w:tcBorders>
              <w:top w:val="nil"/>
              <w:bottom w:val="nil"/>
            </w:tcBorders>
          </w:tcPr>
          <w:p w14:paraId="465CEBA7" w14:textId="77777777" w:rsidR="00F2431C" w:rsidRDefault="00F2431C" w:rsidP="00FC7C21">
            <w:pPr>
              <w:pStyle w:val="TableParagraph"/>
              <w:spacing w:before="111"/>
              <w:ind w:left="60" w:right="50"/>
              <w:rPr>
                <w:sz w:val="16"/>
              </w:rPr>
            </w:pPr>
            <w:r>
              <w:rPr>
                <w:sz w:val="16"/>
              </w:rPr>
              <w:t>021819</w:t>
            </w:r>
          </w:p>
        </w:tc>
        <w:tc>
          <w:tcPr>
            <w:tcW w:w="1200" w:type="dxa"/>
            <w:tcBorders>
              <w:top w:val="nil"/>
              <w:bottom w:val="nil"/>
            </w:tcBorders>
          </w:tcPr>
          <w:p w14:paraId="75C92FB2" w14:textId="77777777" w:rsidR="00F2431C" w:rsidRDefault="00F2431C" w:rsidP="00FC7C21">
            <w:pPr>
              <w:pStyle w:val="TableParagraph"/>
              <w:spacing w:before="111"/>
              <w:ind w:left="86" w:right="76"/>
              <w:rPr>
                <w:sz w:val="16"/>
              </w:rPr>
            </w:pPr>
            <w:r>
              <w:rPr>
                <w:sz w:val="16"/>
              </w:rPr>
              <w:t>021406</w:t>
            </w:r>
          </w:p>
        </w:tc>
        <w:tc>
          <w:tcPr>
            <w:tcW w:w="1600" w:type="dxa"/>
            <w:tcBorders>
              <w:top w:val="nil"/>
              <w:bottom w:val="nil"/>
            </w:tcBorders>
          </w:tcPr>
          <w:p w14:paraId="4237AB30" w14:textId="77777777" w:rsidR="00F2431C" w:rsidRDefault="00F2431C" w:rsidP="00FC7C21">
            <w:pPr>
              <w:pStyle w:val="TableParagraph"/>
              <w:spacing w:before="111"/>
              <w:ind w:left="47" w:right="37"/>
              <w:rPr>
                <w:sz w:val="16"/>
              </w:rPr>
            </w:pPr>
            <w:r>
              <w:rPr>
                <w:sz w:val="16"/>
              </w:rPr>
              <w:t>010016</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6CAF1D16" w14:textId="77777777" w:rsidR="00F2431C" w:rsidRDefault="00F2431C" w:rsidP="00FC7C21">
            <w:pPr>
              <w:pStyle w:val="TableParagraph"/>
              <w:spacing w:before="111"/>
              <w:ind w:left="139" w:right="129"/>
              <w:rPr>
                <w:sz w:val="16"/>
              </w:rPr>
            </w:pPr>
            <w:r>
              <w:rPr>
                <w:sz w:val="16"/>
              </w:rPr>
              <w:t>217</w:t>
            </w:r>
          </w:p>
        </w:tc>
        <w:tc>
          <w:tcPr>
            <w:tcW w:w="3200" w:type="dxa"/>
            <w:tcBorders>
              <w:top w:val="nil"/>
              <w:bottom w:val="nil"/>
            </w:tcBorders>
          </w:tcPr>
          <w:p w14:paraId="14FBCE3B"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B235D04" w14:textId="77777777" w:rsidR="00F2431C" w:rsidRDefault="00F2431C" w:rsidP="00FC7C21">
            <w:pPr>
              <w:pStyle w:val="TableParagraph"/>
              <w:spacing w:before="111"/>
              <w:ind w:left="83" w:right="33"/>
              <w:rPr>
                <w:sz w:val="16"/>
              </w:rPr>
            </w:pPr>
            <w:r>
              <w:rPr>
                <w:sz w:val="16"/>
              </w:rPr>
              <w:t>21406</w:t>
            </w:r>
          </w:p>
        </w:tc>
        <w:tc>
          <w:tcPr>
            <w:tcW w:w="1000" w:type="dxa"/>
            <w:tcBorders>
              <w:top w:val="nil"/>
              <w:bottom w:val="nil"/>
            </w:tcBorders>
          </w:tcPr>
          <w:p w14:paraId="36B4230B"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37B12680" w14:textId="77777777" w:rsidR="00F2431C" w:rsidRDefault="00F2431C" w:rsidP="00FC7C21">
            <w:pPr>
              <w:pStyle w:val="TableParagraph"/>
              <w:spacing w:before="111"/>
              <w:ind w:left="19" w:right="9"/>
              <w:rPr>
                <w:sz w:val="16"/>
              </w:rPr>
            </w:pPr>
            <w:r>
              <w:rPr>
                <w:sz w:val="16"/>
              </w:rPr>
              <w:t>118878</w:t>
            </w:r>
          </w:p>
        </w:tc>
        <w:tc>
          <w:tcPr>
            <w:tcW w:w="980" w:type="dxa"/>
            <w:tcBorders>
              <w:top w:val="nil"/>
              <w:bottom w:val="nil"/>
            </w:tcBorders>
          </w:tcPr>
          <w:p w14:paraId="221EDD9C" w14:textId="77777777" w:rsidR="00F2431C" w:rsidRDefault="00F2431C" w:rsidP="00FC7C21">
            <w:pPr>
              <w:pStyle w:val="TableParagraph"/>
              <w:spacing w:before="111"/>
              <w:ind w:left="69" w:right="59"/>
              <w:rPr>
                <w:sz w:val="16"/>
              </w:rPr>
            </w:pPr>
            <w:r>
              <w:rPr>
                <w:sz w:val="16"/>
              </w:rPr>
              <w:t>12/07/</w:t>
            </w:r>
            <w:r w:rsidR="00255652">
              <w:rPr>
                <w:sz w:val="16"/>
              </w:rPr>
              <w:t>2024</w:t>
            </w:r>
          </w:p>
        </w:tc>
        <w:tc>
          <w:tcPr>
            <w:tcW w:w="1200" w:type="dxa"/>
            <w:tcBorders>
              <w:top w:val="nil"/>
              <w:bottom w:val="nil"/>
            </w:tcBorders>
          </w:tcPr>
          <w:p w14:paraId="15286CBC" w14:textId="77777777" w:rsidR="00F2431C" w:rsidRDefault="00F2431C" w:rsidP="00FC7C21">
            <w:pPr>
              <w:pStyle w:val="TableParagraph"/>
              <w:spacing w:before="111"/>
              <w:ind w:right="27"/>
              <w:jc w:val="right"/>
              <w:rPr>
                <w:sz w:val="16"/>
              </w:rPr>
            </w:pPr>
            <w:r>
              <w:rPr>
                <w:sz w:val="16"/>
              </w:rPr>
              <w:t>9.831,27</w:t>
            </w:r>
          </w:p>
        </w:tc>
        <w:tc>
          <w:tcPr>
            <w:tcW w:w="1200" w:type="dxa"/>
            <w:tcBorders>
              <w:top w:val="nil"/>
              <w:bottom w:val="nil"/>
            </w:tcBorders>
          </w:tcPr>
          <w:p w14:paraId="4AE03194" w14:textId="77777777" w:rsidR="00F2431C" w:rsidRDefault="00F2431C" w:rsidP="00FC7C21">
            <w:pPr>
              <w:pStyle w:val="TableParagraph"/>
              <w:spacing w:before="111"/>
              <w:ind w:right="27"/>
              <w:jc w:val="right"/>
              <w:rPr>
                <w:sz w:val="16"/>
              </w:rPr>
            </w:pPr>
            <w:r>
              <w:rPr>
                <w:sz w:val="16"/>
              </w:rPr>
              <w:t>1.012,94</w:t>
            </w:r>
          </w:p>
        </w:tc>
        <w:tc>
          <w:tcPr>
            <w:tcW w:w="1200" w:type="dxa"/>
            <w:tcBorders>
              <w:top w:val="nil"/>
              <w:bottom w:val="nil"/>
            </w:tcBorders>
          </w:tcPr>
          <w:p w14:paraId="15DAC6F8" w14:textId="77777777" w:rsidR="00F2431C" w:rsidRDefault="00F2431C" w:rsidP="00FC7C21">
            <w:pPr>
              <w:pStyle w:val="TableParagraph"/>
              <w:spacing w:before="111"/>
              <w:ind w:right="27"/>
              <w:jc w:val="right"/>
              <w:rPr>
                <w:sz w:val="16"/>
              </w:rPr>
            </w:pPr>
            <w:r>
              <w:rPr>
                <w:sz w:val="16"/>
              </w:rPr>
              <w:t>8.818,33</w:t>
            </w:r>
          </w:p>
        </w:tc>
      </w:tr>
      <w:tr w:rsidR="00F2431C" w14:paraId="48A34251" w14:textId="77777777" w:rsidTr="00FC7C21">
        <w:trPr>
          <w:trHeight w:val="360"/>
        </w:trPr>
        <w:tc>
          <w:tcPr>
            <w:tcW w:w="1180" w:type="dxa"/>
            <w:tcBorders>
              <w:top w:val="nil"/>
              <w:bottom w:val="nil"/>
            </w:tcBorders>
          </w:tcPr>
          <w:p w14:paraId="4E31A179" w14:textId="77777777" w:rsidR="00F2431C" w:rsidRDefault="00F2431C" w:rsidP="00FC7C21">
            <w:pPr>
              <w:pStyle w:val="TableParagraph"/>
              <w:ind w:left="60" w:right="50"/>
              <w:rPr>
                <w:sz w:val="16"/>
              </w:rPr>
            </w:pPr>
            <w:r>
              <w:rPr>
                <w:sz w:val="16"/>
              </w:rPr>
              <w:t>021809</w:t>
            </w:r>
          </w:p>
        </w:tc>
        <w:tc>
          <w:tcPr>
            <w:tcW w:w="1200" w:type="dxa"/>
            <w:tcBorders>
              <w:top w:val="nil"/>
              <w:bottom w:val="nil"/>
            </w:tcBorders>
          </w:tcPr>
          <w:p w14:paraId="610C75B9" w14:textId="77777777" w:rsidR="00F2431C" w:rsidRDefault="00F2431C" w:rsidP="00FC7C21">
            <w:pPr>
              <w:pStyle w:val="TableParagraph"/>
              <w:ind w:left="86" w:right="76"/>
              <w:rPr>
                <w:sz w:val="16"/>
              </w:rPr>
            </w:pPr>
            <w:r>
              <w:rPr>
                <w:sz w:val="16"/>
              </w:rPr>
              <w:t>021396</w:t>
            </w:r>
          </w:p>
        </w:tc>
        <w:tc>
          <w:tcPr>
            <w:tcW w:w="1600" w:type="dxa"/>
            <w:tcBorders>
              <w:top w:val="nil"/>
              <w:bottom w:val="nil"/>
            </w:tcBorders>
          </w:tcPr>
          <w:p w14:paraId="360D2116" w14:textId="77777777" w:rsidR="00F2431C" w:rsidRDefault="00F2431C" w:rsidP="00FC7C21">
            <w:pPr>
              <w:pStyle w:val="TableParagraph"/>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30BB0B88"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12B61F46"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FDA831D"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CE4E2B4" w14:textId="77777777" w:rsidR="00F2431C" w:rsidRDefault="00F2431C" w:rsidP="00FC7C21">
            <w:pPr>
              <w:pStyle w:val="TableParagraph"/>
              <w:ind w:left="83" w:right="33"/>
              <w:rPr>
                <w:sz w:val="16"/>
              </w:rPr>
            </w:pPr>
            <w:r>
              <w:rPr>
                <w:sz w:val="16"/>
              </w:rPr>
              <w:t>21396</w:t>
            </w:r>
          </w:p>
        </w:tc>
        <w:tc>
          <w:tcPr>
            <w:tcW w:w="1000" w:type="dxa"/>
            <w:tcBorders>
              <w:top w:val="nil"/>
              <w:bottom w:val="nil"/>
            </w:tcBorders>
          </w:tcPr>
          <w:p w14:paraId="63D9CDE8"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35BD382A" w14:textId="77777777" w:rsidR="00F2431C" w:rsidRDefault="00F2431C" w:rsidP="00FC7C21">
            <w:pPr>
              <w:pStyle w:val="TableParagraph"/>
              <w:ind w:left="19" w:right="9"/>
              <w:rPr>
                <w:sz w:val="16"/>
              </w:rPr>
            </w:pPr>
            <w:r>
              <w:rPr>
                <w:sz w:val="16"/>
              </w:rPr>
              <w:t>190760</w:t>
            </w:r>
          </w:p>
        </w:tc>
        <w:tc>
          <w:tcPr>
            <w:tcW w:w="980" w:type="dxa"/>
            <w:tcBorders>
              <w:top w:val="nil"/>
              <w:bottom w:val="nil"/>
            </w:tcBorders>
          </w:tcPr>
          <w:p w14:paraId="372078E7" w14:textId="77777777" w:rsidR="00F2431C" w:rsidRDefault="00F2431C" w:rsidP="00FC7C21">
            <w:pPr>
              <w:pStyle w:val="TableParagraph"/>
              <w:ind w:left="69" w:right="59"/>
              <w:rPr>
                <w:sz w:val="16"/>
              </w:rPr>
            </w:pPr>
            <w:r>
              <w:rPr>
                <w:sz w:val="16"/>
              </w:rPr>
              <w:t>12/07/</w:t>
            </w:r>
            <w:r w:rsidR="00255652">
              <w:rPr>
                <w:sz w:val="16"/>
              </w:rPr>
              <w:t>2024</w:t>
            </w:r>
          </w:p>
        </w:tc>
        <w:tc>
          <w:tcPr>
            <w:tcW w:w="1200" w:type="dxa"/>
            <w:tcBorders>
              <w:top w:val="nil"/>
              <w:bottom w:val="nil"/>
            </w:tcBorders>
          </w:tcPr>
          <w:p w14:paraId="73CB00FE" w14:textId="77777777" w:rsidR="00F2431C" w:rsidRDefault="00F2431C" w:rsidP="00FC7C21">
            <w:pPr>
              <w:pStyle w:val="TableParagraph"/>
              <w:ind w:right="27"/>
              <w:jc w:val="right"/>
              <w:rPr>
                <w:sz w:val="16"/>
              </w:rPr>
            </w:pPr>
            <w:r>
              <w:rPr>
                <w:sz w:val="16"/>
              </w:rPr>
              <w:t>12.090,00</w:t>
            </w:r>
          </w:p>
        </w:tc>
        <w:tc>
          <w:tcPr>
            <w:tcW w:w="1200" w:type="dxa"/>
            <w:tcBorders>
              <w:top w:val="nil"/>
              <w:bottom w:val="nil"/>
            </w:tcBorders>
          </w:tcPr>
          <w:p w14:paraId="4DF210A0" w14:textId="77777777" w:rsidR="00F2431C" w:rsidRDefault="00F2431C" w:rsidP="00FC7C21">
            <w:pPr>
              <w:pStyle w:val="TableParagraph"/>
              <w:ind w:right="27"/>
              <w:jc w:val="right"/>
              <w:rPr>
                <w:sz w:val="16"/>
              </w:rPr>
            </w:pPr>
            <w:r>
              <w:rPr>
                <w:sz w:val="16"/>
              </w:rPr>
              <w:t>1.013,97</w:t>
            </w:r>
          </w:p>
        </w:tc>
        <w:tc>
          <w:tcPr>
            <w:tcW w:w="1200" w:type="dxa"/>
            <w:tcBorders>
              <w:top w:val="nil"/>
              <w:bottom w:val="nil"/>
            </w:tcBorders>
          </w:tcPr>
          <w:p w14:paraId="5A74A9CF" w14:textId="77777777" w:rsidR="00F2431C" w:rsidRDefault="00F2431C" w:rsidP="00FC7C21">
            <w:pPr>
              <w:pStyle w:val="TableParagraph"/>
              <w:ind w:right="27"/>
              <w:jc w:val="right"/>
              <w:rPr>
                <w:sz w:val="16"/>
              </w:rPr>
            </w:pPr>
            <w:r>
              <w:rPr>
                <w:sz w:val="16"/>
              </w:rPr>
              <w:t>11.076,03</w:t>
            </w:r>
          </w:p>
        </w:tc>
      </w:tr>
      <w:tr w:rsidR="00F2431C" w14:paraId="53F67BCC" w14:textId="77777777" w:rsidTr="00FC7C21">
        <w:trPr>
          <w:trHeight w:val="385"/>
        </w:trPr>
        <w:tc>
          <w:tcPr>
            <w:tcW w:w="1180" w:type="dxa"/>
            <w:tcBorders>
              <w:top w:val="nil"/>
              <w:bottom w:val="nil"/>
            </w:tcBorders>
          </w:tcPr>
          <w:p w14:paraId="3A33E848" w14:textId="77777777" w:rsidR="00F2431C" w:rsidRDefault="00F2431C" w:rsidP="00FC7C21">
            <w:pPr>
              <w:pStyle w:val="TableParagraph"/>
              <w:ind w:left="60" w:right="50"/>
              <w:rPr>
                <w:sz w:val="16"/>
              </w:rPr>
            </w:pPr>
            <w:r>
              <w:rPr>
                <w:sz w:val="16"/>
              </w:rPr>
              <w:t>021818</w:t>
            </w:r>
          </w:p>
        </w:tc>
        <w:tc>
          <w:tcPr>
            <w:tcW w:w="1200" w:type="dxa"/>
            <w:tcBorders>
              <w:top w:val="nil"/>
              <w:bottom w:val="nil"/>
            </w:tcBorders>
          </w:tcPr>
          <w:p w14:paraId="7462D73D" w14:textId="77777777" w:rsidR="00F2431C" w:rsidRDefault="00F2431C" w:rsidP="00FC7C21">
            <w:pPr>
              <w:pStyle w:val="TableParagraph"/>
              <w:ind w:left="86" w:right="76"/>
              <w:rPr>
                <w:sz w:val="16"/>
              </w:rPr>
            </w:pPr>
            <w:r>
              <w:rPr>
                <w:sz w:val="16"/>
              </w:rPr>
              <w:t>021405</w:t>
            </w:r>
          </w:p>
        </w:tc>
        <w:tc>
          <w:tcPr>
            <w:tcW w:w="1600" w:type="dxa"/>
            <w:tcBorders>
              <w:top w:val="nil"/>
              <w:bottom w:val="nil"/>
            </w:tcBorders>
          </w:tcPr>
          <w:p w14:paraId="0EE82B23" w14:textId="77777777" w:rsidR="00F2431C" w:rsidRDefault="00F2431C" w:rsidP="00FC7C21">
            <w:pPr>
              <w:pStyle w:val="TableParagraph"/>
              <w:ind w:left="47" w:right="37"/>
              <w:rPr>
                <w:sz w:val="16"/>
              </w:rPr>
            </w:pPr>
            <w:r>
              <w:rPr>
                <w:sz w:val="16"/>
              </w:rPr>
              <w:t>010252</w:t>
            </w:r>
            <w:r>
              <w:rPr>
                <w:spacing w:val="-6"/>
                <w:sz w:val="16"/>
              </w:rPr>
              <w:t xml:space="preserve"> </w:t>
            </w:r>
            <w:r>
              <w:rPr>
                <w:sz w:val="16"/>
              </w:rPr>
              <w:t>-</w:t>
            </w:r>
            <w:r>
              <w:rPr>
                <w:spacing w:val="-6"/>
                <w:sz w:val="16"/>
              </w:rPr>
              <w:t xml:space="preserve"> </w:t>
            </w:r>
            <w:r>
              <w:rPr>
                <w:sz w:val="16"/>
              </w:rPr>
              <w:t>12/07/</w:t>
            </w:r>
            <w:r w:rsidR="00255652">
              <w:rPr>
                <w:sz w:val="16"/>
              </w:rPr>
              <w:t>2024</w:t>
            </w:r>
          </w:p>
        </w:tc>
        <w:tc>
          <w:tcPr>
            <w:tcW w:w="800" w:type="dxa"/>
            <w:tcBorders>
              <w:top w:val="nil"/>
              <w:bottom w:val="nil"/>
            </w:tcBorders>
          </w:tcPr>
          <w:p w14:paraId="7BCB8772"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4A182749"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BA7F390" w14:textId="77777777" w:rsidR="00F2431C" w:rsidRDefault="00F2431C" w:rsidP="00FC7C21">
            <w:pPr>
              <w:pStyle w:val="TableParagraph"/>
              <w:ind w:left="83" w:right="33"/>
              <w:rPr>
                <w:sz w:val="16"/>
              </w:rPr>
            </w:pPr>
            <w:r>
              <w:rPr>
                <w:sz w:val="16"/>
              </w:rPr>
              <w:t>21405</w:t>
            </w:r>
          </w:p>
        </w:tc>
        <w:tc>
          <w:tcPr>
            <w:tcW w:w="1000" w:type="dxa"/>
            <w:tcBorders>
              <w:top w:val="nil"/>
              <w:bottom w:val="nil"/>
            </w:tcBorders>
          </w:tcPr>
          <w:p w14:paraId="15379F33"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11E330BC" w14:textId="77777777" w:rsidR="00F2431C" w:rsidRDefault="00F2431C" w:rsidP="00FC7C21">
            <w:pPr>
              <w:pStyle w:val="TableParagraph"/>
              <w:ind w:left="19" w:right="9"/>
              <w:rPr>
                <w:sz w:val="16"/>
              </w:rPr>
            </w:pPr>
            <w:r>
              <w:rPr>
                <w:sz w:val="16"/>
              </w:rPr>
              <w:t>71202</w:t>
            </w:r>
          </w:p>
        </w:tc>
        <w:tc>
          <w:tcPr>
            <w:tcW w:w="980" w:type="dxa"/>
            <w:tcBorders>
              <w:top w:val="nil"/>
              <w:bottom w:val="nil"/>
            </w:tcBorders>
          </w:tcPr>
          <w:p w14:paraId="53D16188" w14:textId="77777777" w:rsidR="00F2431C" w:rsidRDefault="00F2431C" w:rsidP="00FC7C21">
            <w:pPr>
              <w:pStyle w:val="TableParagraph"/>
              <w:ind w:left="69" w:right="59"/>
              <w:rPr>
                <w:sz w:val="16"/>
              </w:rPr>
            </w:pPr>
            <w:r>
              <w:rPr>
                <w:sz w:val="16"/>
              </w:rPr>
              <w:t>12/07/</w:t>
            </w:r>
            <w:r w:rsidR="00255652">
              <w:rPr>
                <w:sz w:val="16"/>
              </w:rPr>
              <w:t>2024</w:t>
            </w:r>
          </w:p>
        </w:tc>
        <w:tc>
          <w:tcPr>
            <w:tcW w:w="1200" w:type="dxa"/>
            <w:tcBorders>
              <w:top w:val="nil"/>
              <w:bottom w:val="nil"/>
            </w:tcBorders>
          </w:tcPr>
          <w:p w14:paraId="229771F4" w14:textId="77777777" w:rsidR="00F2431C" w:rsidRDefault="00F2431C" w:rsidP="00FC7C21">
            <w:pPr>
              <w:pStyle w:val="TableParagraph"/>
              <w:ind w:right="27"/>
              <w:jc w:val="right"/>
              <w:rPr>
                <w:sz w:val="16"/>
              </w:rPr>
            </w:pPr>
            <w:r>
              <w:rPr>
                <w:sz w:val="16"/>
              </w:rPr>
              <w:t>21.608,87</w:t>
            </w:r>
          </w:p>
        </w:tc>
        <w:tc>
          <w:tcPr>
            <w:tcW w:w="1200" w:type="dxa"/>
            <w:tcBorders>
              <w:top w:val="nil"/>
              <w:bottom w:val="nil"/>
            </w:tcBorders>
          </w:tcPr>
          <w:p w14:paraId="26FB656C" w14:textId="77777777" w:rsidR="00F2431C" w:rsidRDefault="00F2431C" w:rsidP="00FC7C21">
            <w:pPr>
              <w:pStyle w:val="TableParagraph"/>
              <w:ind w:right="27"/>
              <w:jc w:val="right"/>
              <w:rPr>
                <w:sz w:val="16"/>
              </w:rPr>
            </w:pPr>
            <w:r>
              <w:rPr>
                <w:sz w:val="16"/>
              </w:rPr>
              <w:t>2.590,02</w:t>
            </w:r>
          </w:p>
        </w:tc>
        <w:tc>
          <w:tcPr>
            <w:tcW w:w="1200" w:type="dxa"/>
            <w:tcBorders>
              <w:top w:val="nil"/>
              <w:bottom w:val="nil"/>
            </w:tcBorders>
          </w:tcPr>
          <w:p w14:paraId="156EBA87" w14:textId="77777777" w:rsidR="00F2431C" w:rsidRDefault="00F2431C" w:rsidP="00FC7C21">
            <w:pPr>
              <w:pStyle w:val="TableParagraph"/>
              <w:ind w:right="27"/>
              <w:jc w:val="right"/>
              <w:rPr>
                <w:sz w:val="16"/>
              </w:rPr>
            </w:pPr>
            <w:r>
              <w:rPr>
                <w:sz w:val="16"/>
              </w:rPr>
              <w:t>19.018,85</w:t>
            </w:r>
          </w:p>
        </w:tc>
      </w:tr>
      <w:tr w:rsidR="00F2431C" w14:paraId="0A6239F6" w14:textId="77777777" w:rsidTr="00FC7C21">
        <w:trPr>
          <w:trHeight w:val="228"/>
        </w:trPr>
        <w:tc>
          <w:tcPr>
            <w:tcW w:w="1180" w:type="dxa"/>
            <w:tcBorders>
              <w:top w:val="nil"/>
              <w:bottom w:val="nil"/>
            </w:tcBorders>
          </w:tcPr>
          <w:p w14:paraId="31F82823" w14:textId="77777777" w:rsidR="00F2431C" w:rsidRDefault="00F2431C" w:rsidP="00FC7C21">
            <w:pPr>
              <w:pStyle w:val="TableParagraph"/>
              <w:spacing w:before="19"/>
              <w:ind w:left="60" w:right="50"/>
              <w:rPr>
                <w:sz w:val="16"/>
              </w:rPr>
            </w:pPr>
            <w:r>
              <w:rPr>
                <w:sz w:val="16"/>
              </w:rPr>
              <w:t>021845</w:t>
            </w:r>
          </w:p>
        </w:tc>
        <w:tc>
          <w:tcPr>
            <w:tcW w:w="1200" w:type="dxa"/>
            <w:tcBorders>
              <w:top w:val="nil"/>
              <w:bottom w:val="nil"/>
            </w:tcBorders>
          </w:tcPr>
          <w:p w14:paraId="18289731" w14:textId="77777777" w:rsidR="00F2431C" w:rsidRDefault="00F2431C" w:rsidP="00FC7C21">
            <w:pPr>
              <w:pStyle w:val="TableParagraph"/>
              <w:spacing w:before="19"/>
              <w:ind w:left="86" w:right="76"/>
              <w:rPr>
                <w:sz w:val="16"/>
              </w:rPr>
            </w:pPr>
            <w:r>
              <w:rPr>
                <w:sz w:val="16"/>
              </w:rPr>
              <w:t>021027</w:t>
            </w:r>
          </w:p>
        </w:tc>
        <w:tc>
          <w:tcPr>
            <w:tcW w:w="1600" w:type="dxa"/>
            <w:tcBorders>
              <w:top w:val="nil"/>
              <w:bottom w:val="nil"/>
            </w:tcBorders>
          </w:tcPr>
          <w:p w14:paraId="683CE96C" w14:textId="77777777" w:rsidR="00F2431C" w:rsidRDefault="00F2431C" w:rsidP="00FC7C21">
            <w:pPr>
              <w:pStyle w:val="TableParagraph"/>
              <w:spacing w:before="19"/>
              <w:ind w:left="47" w:right="37"/>
              <w:rPr>
                <w:sz w:val="16"/>
              </w:rPr>
            </w:pPr>
            <w:r>
              <w:rPr>
                <w:sz w:val="16"/>
              </w:rPr>
              <w:t>010129</w:t>
            </w:r>
            <w:r>
              <w:rPr>
                <w:spacing w:val="-6"/>
                <w:sz w:val="16"/>
              </w:rPr>
              <w:t xml:space="preserve"> </w:t>
            </w:r>
            <w:r>
              <w:rPr>
                <w:sz w:val="16"/>
              </w:rPr>
              <w:t>-</w:t>
            </w:r>
            <w:r>
              <w:rPr>
                <w:spacing w:val="-6"/>
                <w:sz w:val="16"/>
              </w:rPr>
              <w:t xml:space="preserve"> </w:t>
            </w:r>
            <w:r>
              <w:rPr>
                <w:sz w:val="16"/>
              </w:rPr>
              <w:t>03/05/</w:t>
            </w:r>
            <w:r w:rsidR="00255652">
              <w:rPr>
                <w:sz w:val="16"/>
              </w:rPr>
              <w:t>2024</w:t>
            </w:r>
          </w:p>
        </w:tc>
        <w:tc>
          <w:tcPr>
            <w:tcW w:w="800" w:type="dxa"/>
            <w:tcBorders>
              <w:top w:val="nil"/>
              <w:bottom w:val="nil"/>
            </w:tcBorders>
          </w:tcPr>
          <w:p w14:paraId="03D3BE0A"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6D2E2506" w14:textId="77777777" w:rsidR="00F2431C" w:rsidRDefault="00F2431C" w:rsidP="00FC7C21">
            <w:pPr>
              <w:pStyle w:val="TableParagraph"/>
              <w:spacing w:before="19"/>
              <w:ind w:left="40"/>
              <w:rPr>
                <w:sz w:val="16"/>
              </w:rPr>
            </w:pPr>
            <w:r>
              <w:rPr>
                <w:sz w:val="16"/>
              </w:rPr>
              <w:t>ALVES</w:t>
            </w:r>
            <w:r>
              <w:rPr>
                <w:spacing w:val="-7"/>
                <w:sz w:val="16"/>
              </w:rPr>
              <w:t xml:space="preserve"> </w:t>
            </w:r>
            <w:r>
              <w:rPr>
                <w:sz w:val="16"/>
              </w:rPr>
              <w:t>ENGENHARIA</w:t>
            </w:r>
            <w:r>
              <w:rPr>
                <w:spacing w:val="-6"/>
                <w:sz w:val="16"/>
              </w:rPr>
              <w:t xml:space="preserve"> </w:t>
            </w:r>
            <w:r>
              <w:rPr>
                <w:sz w:val="16"/>
              </w:rPr>
              <w:t>LTDA</w:t>
            </w:r>
          </w:p>
        </w:tc>
        <w:tc>
          <w:tcPr>
            <w:tcW w:w="1400" w:type="dxa"/>
            <w:tcBorders>
              <w:top w:val="nil"/>
              <w:bottom w:val="nil"/>
            </w:tcBorders>
          </w:tcPr>
          <w:p w14:paraId="1E4F5B81" w14:textId="77777777" w:rsidR="00F2431C" w:rsidRDefault="00F2431C" w:rsidP="00FC7C21">
            <w:pPr>
              <w:pStyle w:val="TableParagraph"/>
              <w:spacing w:before="19"/>
              <w:ind w:left="83" w:right="34"/>
              <w:rPr>
                <w:sz w:val="16"/>
              </w:rPr>
            </w:pPr>
            <w:r>
              <w:rPr>
                <w:sz w:val="16"/>
              </w:rPr>
              <w:t>84</w:t>
            </w:r>
          </w:p>
        </w:tc>
        <w:tc>
          <w:tcPr>
            <w:tcW w:w="1000" w:type="dxa"/>
            <w:tcBorders>
              <w:top w:val="nil"/>
              <w:bottom w:val="nil"/>
            </w:tcBorders>
          </w:tcPr>
          <w:p w14:paraId="6576354F"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02E8028D"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19B68F73" w14:textId="77777777" w:rsidR="00F2431C" w:rsidRDefault="00F2431C" w:rsidP="00FC7C21">
            <w:pPr>
              <w:pStyle w:val="TableParagraph"/>
              <w:spacing w:before="19"/>
              <w:ind w:left="69" w:right="59"/>
              <w:rPr>
                <w:sz w:val="16"/>
              </w:rPr>
            </w:pPr>
            <w:r>
              <w:rPr>
                <w:sz w:val="16"/>
              </w:rPr>
              <w:t>13/07/</w:t>
            </w:r>
            <w:r w:rsidR="00255652">
              <w:rPr>
                <w:sz w:val="16"/>
              </w:rPr>
              <w:t>2024</w:t>
            </w:r>
          </w:p>
        </w:tc>
        <w:tc>
          <w:tcPr>
            <w:tcW w:w="1200" w:type="dxa"/>
            <w:tcBorders>
              <w:top w:val="nil"/>
              <w:bottom w:val="nil"/>
            </w:tcBorders>
          </w:tcPr>
          <w:p w14:paraId="0BA9F969" w14:textId="77777777" w:rsidR="00F2431C" w:rsidRDefault="00F2431C" w:rsidP="00FC7C21">
            <w:pPr>
              <w:pStyle w:val="TableParagraph"/>
              <w:spacing w:before="19"/>
              <w:ind w:right="27"/>
              <w:jc w:val="right"/>
              <w:rPr>
                <w:sz w:val="16"/>
              </w:rPr>
            </w:pPr>
            <w:r>
              <w:rPr>
                <w:sz w:val="16"/>
              </w:rPr>
              <w:t>1.500,00</w:t>
            </w:r>
          </w:p>
        </w:tc>
        <w:tc>
          <w:tcPr>
            <w:tcW w:w="1200" w:type="dxa"/>
            <w:tcBorders>
              <w:top w:val="nil"/>
              <w:bottom w:val="nil"/>
            </w:tcBorders>
          </w:tcPr>
          <w:p w14:paraId="12D1F854" w14:textId="77777777" w:rsidR="00F2431C" w:rsidRDefault="00F2431C" w:rsidP="00FC7C21">
            <w:pPr>
              <w:pStyle w:val="TableParagraph"/>
              <w:spacing w:before="19"/>
              <w:ind w:right="27"/>
              <w:jc w:val="right"/>
              <w:rPr>
                <w:sz w:val="16"/>
              </w:rPr>
            </w:pPr>
            <w:r>
              <w:rPr>
                <w:sz w:val="16"/>
              </w:rPr>
              <w:t>75,00</w:t>
            </w:r>
          </w:p>
        </w:tc>
        <w:tc>
          <w:tcPr>
            <w:tcW w:w="1200" w:type="dxa"/>
            <w:tcBorders>
              <w:top w:val="nil"/>
              <w:bottom w:val="nil"/>
            </w:tcBorders>
          </w:tcPr>
          <w:p w14:paraId="1C30776C" w14:textId="77777777" w:rsidR="00F2431C" w:rsidRDefault="00F2431C" w:rsidP="00FC7C21">
            <w:pPr>
              <w:pStyle w:val="TableParagraph"/>
              <w:spacing w:before="19"/>
              <w:ind w:right="27"/>
              <w:jc w:val="right"/>
              <w:rPr>
                <w:sz w:val="16"/>
              </w:rPr>
            </w:pPr>
            <w:r>
              <w:rPr>
                <w:sz w:val="16"/>
              </w:rPr>
              <w:t>1.425,00</w:t>
            </w:r>
          </w:p>
        </w:tc>
      </w:tr>
      <w:tr w:rsidR="00F2431C" w14:paraId="384521E2" w14:textId="77777777" w:rsidTr="00FC7C21">
        <w:trPr>
          <w:trHeight w:val="411"/>
        </w:trPr>
        <w:tc>
          <w:tcPr>
            <w:tcW w:w="1180" w:type="dxa"/>
            <w:tcBorders>
              <w:top w:val="nil"/>
              <w:bottom w:val="nil"/>
            </w:tcBorders>
          </w:tcPr>
          <w:p w14:paraId="75565008" w14:textId="77777777" w:rsidR="00F2431C" w:rsidRDefault="00F2431C" w:rsidP="00FC7C21">
            <w:pPr>
              <w:pStyle w:val="TableParagraph"/>
              <w:spacing w:before="111"/>
              <w:ind w:left="60" w:right="50"/>
              <w:rPr>
                <w:sz w:val="16"/>
              </w:rPr>
            </w:pPr>
            <w:r>
              <w:rPr>
                <w:sz w:val="16"/>
              </w:rPr>
              <w:t>021885</w:t>
            </w:r>
          </w:p>
        </w:tc>
        <w:tc>
          <w:tcPr>
            <w:tcW w:w="1200" w:type="dxa"/>
            <w:tcBorders>
              <w:top w:val="nil"/>
              <w:bottom w:val="nil"/>
            </w:tcBorders>
          </w:tcPr>
          <w:p w14:paraId="0B492F8E" w14:textId="77777777" w:rsidR="00F2431C" w:rsidRDefault="00F2431C" w:rsidP="00FC7C21">
            <w:pPr>
              <w:pStyle w:val="TableParagraph"/>
              <w:spacing w:before="111"/>
              <w:ind w:left="86" w:right="76"/>
              <w:rPr>
                <w:sz w:val="16"/>
              </w:rPr>
            </w:pPr>
            <w:r>
              <w:rPr>
                <w:sz w:val="16"/>
              </w:rPr>
              <w:t>021034</w:t>
            </w:r>
          </w:p>
        </w:tc>
        <w:tc>
          <w:tcPr>
            <w:tcW w:w="1600" w:type="dxa"/>
            <w:tcBorders>
              <w:top w:val="nil"/>
              <w:bottom w:val="nil"/>
            </w:tcBorders>
          </w:tcPr>
          <w:p w14:paraId="11B21CC0" w14:textId="77777777" w:rsidR="00F2431C" w:rsidRDefault="00F2431C" w:rsidP="00FC7C21">
            <w:pPr>
              <w:pStyle w:val="TableParagraph"/>
              <w:spacing w:before="111"/>
              <w:ind w:left="47" w:right="37"/>
              <w:rPr>
                <w:sz w:val="16"/>
              </w:rPr>
            </w:pPr>
            <w:r>
              <w:rPr>
                <w:sz w:val="16"/>
              </w:rPr>
              <w:t>009751</w:t>
            </w:r>
            <w:r>
              <w:rPr>
                <w:spacing w:val="-6"/>
                <w:sz w:val="16"/>
              </w:rPr>
              <w:t xml:space="preserve"> </w:t>
            </w:r>
            <w:r>
              <w:rPr>
                <w:sz w:val="16"/>
              </w:rPr>
              <w:t>-</w:t>
            </w:r>
            <w:r>
              <w:rPr>
                <w:spacing w:val="-6"/>
                <w:sz w:val="16"/>
              </w:rPr>
              <w:t xml:space="preserve"> </w:t>
            </w:r>
            <w:r>
              <w:rPr>
                <w:sz w:val="16"/>
              </w:rPr>
              <w:t>13/01/</w:t>
            </w:r>
            <w:r w:rsidR="00255652">
              <w:rPr>
                <w:sz w:val="16"/>
              </w:rPr>
              <w:t>2024</w:t>
            </w:r>
          </w:p>
        </w:tc>
        <w:tc>
          <w:tcPr>
            <w:tcW w:w="800" w:type="dxa"/>
            <w:tcBorders>
              <w:top w:val="nil"/>
              <w:bottom w:val="nil"/>
            </w:tcBorders>
          </w:tcPr>
          <w:p w14:paraId="7905B422" w14:textId="77777777" w:rsidR="00F2431C" w:rsidRDefault="00F2431C" w:rsidP="00FC7C21">
            <w:pPr>
              <w:pStyle w:val="TableParagraph"/>
              <w:spacing w:before="111"/>
              <w:ind w:left="139" w:right="129"/>
              <w:rPr>
                <w:sz w:val="16"/>
              </w:rPr>
            </w:pPr>
            <w:r>
              <w:rPr>
                <w:sz w:val="16"/>
              </w:rPr>
              <w:t>263</w:t>
            </w:r>
          </w:p>
        </w:tc>
        <w:tc>
          <w:tcPr>
            <w:tcW w:w="3200" w:type="dxa"/>
            <w:tcBorders>
              <w:top w:val="nil"/>
              <w:bottom w:val="nil"/>
            </w:tcBorders>
          </w:tcPr>
          <w:p w14:paraId="6ADC7A01" w14:textId="77777777" w:rsidR="00F2431C" w:rsidRDefault="00F2431C" w:rsidP="00FC7C21">
            <w:pPr>
              <w:pStyle w:val="TableParagraph"/>
              <w:spacing w:before="19"/>
              <w:ind w:left="40" w:right="560"/>
              <w:rPr>
                <w:sz w:val="16"/>
              </w:rPr>
            </w:pPr>
            <w:r>
              <w:rPr>
                <w:sz w:val="16"/>
              </w:rPr>
              <w:t>SILVIO</w:t>
            </w:r>
            <w:r>
              <w:rPr>
                <w:spacing w:val="-5"/>
                <w:sz w:val="16"/>
              </w:rPr>
              <w:t xml:space="preserve"> </w:t>
            </w:r>
            <w:r>
              <w:rPr>
                <w:sz w:val="16"/>
              </w:rPr>
              <w:t>VIEIRA</w:t>
            </w:r>
            <w:r>
              <w:rPr>
                <w:spacing w:val="-4"/>
                <w:sz w:val="16"/>
              </w:rPr>
              <w:t xml:space="preserve"> </w:t>
            </w:r>
            <w:r>
              <w:rPr>
                <w:sz w:val="16"/>
              </w:rPr>
              <w:t>DA</w:t>
            </w:r>
            <w:r>
              <w:rPr>
                <w:spacing w:val="-5"/>
                <w:sz w:val="16"/>
              </w:rPr>
              <w:t xml:space="preserve"> </w:t>
            </w:r>
            <w:r>
              <w:rPr>
                <w:sz w:val="16"/>
              </w:rPr>
              <w:t>COSTA</w:t>
            </w:r>
            <w:r>
              <w:rPr>
                <w:spacing w:val="-4"/>
                <w:sz w:val="16"/>
              </w:rPr>
              <w:t xml:space="preserve"> </w:t>
            </w:r>
            <w:r>
              <w:rPr>
                <w:sz w:val="16"/>
              </w:rPr>
              <w:t>JUNIOR</w:t>
            </w:r>
            <w:r>
              <w:rPr>
                <w:spacing w:val="-42"/>
                <w:sz w:val="16"/>
              </w:rPr>
              <w:t xml:space="preserve"> </w:t>
            </w:r>
            <w:r>
              <w:rPr>
                <w:sz w:val="16"/>
              </w:rPr>
              <w:t>05553294100</w:t>
            </w:r>
          </w:p>
        </w:tc>
        <w:tc>
          <w:tcPr>
            <w:tcW w:w="1400" w:type="dxa"/>
            <w:tcBorders>
              <w:top w:val="nil"/>
              <w:bottom w:val="nil"/>
            </w:tcBorders>
          </w:tcPr>
          <w:p w14:paraId="274169BB" w14:textId="77777777" w:rsidR="00F2431C" w:rsidRDefault="00F2431C" w:rsidP="00FC7C21">
            <w:pPr>
              <w:pStyle w:val="TableParagraph"/>
              <w:spacing w:before="111"/>
              <w:ind w:left="83" w:right="34"/>
              <w:rPr>
                <w:sz w:val="16"/>
              </w:rPr>
            </w:pPr>
            <w:r>
              <w:rPr>
                <w:sz w:val="16"/>
              </w:rPr>
              <w:t>22</w:t>
            </w:r>
          </w:p>
        </w:tc>
        <w:tc>
          <w:tcPr>
            <w:tcW w:w="1000" w:type="dxa"/>
            <w:tcBorders>
              <w:top w:val="nil"/>
              <w:bottom w:val="nil"/>
            </w:tcBorders>
          </w:tcPr>
          <w:p w14:paraId="1381FE08"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7CFB3D3D" w14:textId="77777777" w:rsidR="00F2431C" w:rsidRDefault="00F2431C" w:rsidP="00FC7C21">
            <w:pPr>
              <w:pStyle w:val="TableParagraph"/>
              <w:spacing w:before="111"/>
              <w:ind w:left="19" w:right="9"/>
              <w:rPr>
                <w:sz w:val="16"/>
              </w:rPr>
            </w:pPr>
            <w:r>
              <w:rPr>
                <w:sz w:val="16"/>
              </w:rPr>
              <w:t>173541</w:t>
            </w:r>
          </w:p>
        </w:tc>
        <w:tc>
          <w:tcPr>
            <w:tcW w:w="980" w:type="dxa"/>
            <w:tcBorders>
              <w:top w:val="nil"/>
              <w:bottom w:val="nil"/>
            </w:tcBorders>
          </w:tcPr>
          <w:p w14:paraId="4D69402D" w14:textId="77777777" w:rsidR="00F2431C" w:rsidRDefault="00F2431C" w:rsidP="00FC7C21">
            <w:pPr>
              <w:pStyle w:val="TableParagraph"/>
              <w:spacing w:before="111"/>
              <w:ind w:left="69" w:right="59"/>
              <w:rPr>
                <w:sz w:val="16"/>
              </w:rPr>
            </w:pPr>
            <w:r>
              <w:rPr>
                <w:sz w:val="16"/>
              </w:rPr>
              <w:t>13/07/</w:t>
            </w:r>
            <w:r w:rsidR="00255652">
              <w:rPr>
                <w:sz w:val="16"/>
              </w:rPr>
              <w:t>2024</w:t>
            </w:r>
          </w:p>
        </w:tc>
        <w:tc>
          <w:tcPr>
            <w:tcW w:w="1200" w:type="dxa"/>
            <w:tcBorders>
              <w:top w:val="nil"/>
              <w:bottom w:val="nil"/>
            </w:tcBorders>
          </w:tcPr>
          <w:p w14:paraId="59CFD14B" w14:textId="77777777" w:rsidR="00F2431C" w:rsidRDefault="00F2431C" w:rsidP="00FC7C21">
            <w:pPr>
              <w:pStyle w:val="TableParagraph"/>
              <w:spacing w:before="111"/>
              <w:ind w:right="27"/>
              <w:jc w:val="right"/>
              <w:rPr>
                <w:sz w:val="16"/>
              </w:rPr>
            </w:pPr>
            <w:r>
              <w:rPr>
                <w:sz w:val="16"/>
              </w:rPr>
              <w:t>700,00</w:t>
            </w:r>
          </w:p>
        </w:tc>
        <w:tc>
          <w:tcPr>
            <w:tcW w:w="1200" w:type="dxa"/>
            <w:tcBorders>
              <w:top w:val="nil"/>
              <w:bottom w:val="nil"/>
            </w:tcBorders>
          </w:tcPr>
          <w:p w14:paraId="149D0703"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6722AC9E" w14:textId="77777777" w:rsidR="00F2431C" w:rsidRDefault="00F2431C" w:rsidP="00FC7C21">
            <w:pPr>
              <w:pStyle w:val="TableParagraph"/>
              <w:spacing w:before="111"/>
              <w:ind w:right="27"/>
              <w:jc w:val="right"/>
              <w:rPr>
                <w:sz w:val="16"/>
              </w:rPr>
            </w:pPr>
            <w:r>
              <w:rPr>
                <w:sz w:val="16"/>
              </w:rPr>
              <w:t>700,00</w:t>
            </w:r>
          </w:p>
        </w:tc>
      </w:tr>
      <w:tr w:rsidR="00F2431C" w14:paraId="0CB47356" w14:textId="77777777" w:rsidTr="00FC7C21">
        <w:trPr>
          <w:trHeight w:val="254"/>
        </w:trPr>
        <w:tc>
          <w:tcPr>
            <w:tcW w:w="1180" w:type="dxa"/>
            <w:tcBorders>
              <w:top w:val="nil"/>
              <w:bottom w:val="nil"/>
            </w:tcBorders>
          </w:tcPr>
          <w:p w14:paraId="4F31B7F0" w14:textId="77777777" w:rsidR="00F2431C" w:rsidRDefault="00F2431C" w:rsidP="00FC7C21">
            <w:pPr>
              <w:pStyle w:val="TableParagraph"/>
              <w:spacing w:before="19"/>
              <w:ind w:left="60" w:right="50"/>
              <w:rPr>
                <w:sz w:val="16"/>
              </w:rPr>
            </w:pPr>
            <w:r>
              <w:rPr>
                <w:sz w:val="16"/>
              </w:rPr>
              <w:t>022404</w:t>
            </w:r>
          </w:p>
        </w:tc>
        <w:tc>
          <w:tcPr>
            <w:tcW w:w="1200" w:type="dxa"/>
            <w:tcBorders>
              <w:top w:val="nil"/>
              <w:bottom w:val="nil"/>
            </w:tcBorders>
          </w:tcPr>
          <w:p w14:paraId="416A4E0D" w14:textId="77777777" w:rsidR="00F2431C" w:rsidRDefault="00F2431C" w:rsidP="00FC7C21">
            <w:pPr>
              <w:pStyle w:val="TableParagraph"/>
              <w:spacing w:before="19"/>
              <w:ind w:left="86" w:right="76"/>
              <w:rPr>
                <w:sz w:val="16"/>
              </w:rPr>
            </w:pPr>
            <w:r>
              <w:rPr>
                <w:sz w:val="16"/>
              </w:rPr>
              <w:t>021995</w:t>
            </w:r>
          </w:p>
        </w:tc>
        <w:tc>
          <w:tcPr>
            <w:tcW w:w="1600" w:type="dxa"/>
            <w:tcBorders>
              <w:top w:val="nil"/>
              <w:bottom w:val="nil"/>
            </w:tcBorders>
          </w:tcPr>
          <w:p w14:paraId="264116BA"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2A11946B"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7F77A535"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C09E861" w14:textId="77777777" w:rsidR="00F2431C" w:rsidRDefault="00F2431C" w:rsidP="00FC7C21">
            <w:pPr>
              <w:pStyle w:val="TableParagraph"/>
              <w:spacing w:before="19"/>
              <w:ind w:left="83" w:right="33"/>
              <w:rPr>
                <w:sz w:val="16"/>
              </w:rPr>
            </w:pPr>
            <w:r>
              <w:rPr>
                <w:sz w:val="16"/>
              </w:rPr>
              <w:t>21995</w:t>
            </w:r>
          </w:p>
        </w:tc>
        <w:tc>
          <w:tcPr>
            <w:tcW w:w="1000" w:type="dxa"/>
            <w:tcBorders>
              <w:top w:val="nil"/>
              <w:bottom w:val="nil"/>
            </w:tcBorders>
          </w:tcPr>
          <w:p w14:paraId="13248A1D"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7BD328D6"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6ED2A3AF" w14:textId="77777777" w:rsidR="00F2431C" w:rsidRDefault="00F2431C" w:rsidP="00FC7C21">
            <w:pPr>
              <w:pStyle w:val="TableParagraph"/>
              <w:spacing w:before="19"/>
              <w:ind w:left="69" w:right="59"/>
              <w:rPr>
                <w:sz w:val="16"/>
              </w:rPr>
            </w:pPr>
            <w:r>
              <w:rPr>
                <w:sz w:val="16"/>
              </w:rPr>
              <w:t>13/07/</w:t>
            </w:r>
            <w:r w:rsidR="00255652">
              <w:rPr>
                <w:sz w:val="16"/>
              </w:rPr>
              <w:t>2024</w:t>
            </w:r>
          </w:p>
        </w:tc>
        <w:tc>
          <w:tcPr>
            <w:tcW w:w="1200" w:type="dxa"/>
            <w:tcBorders>
              <w:top w:val="nil"/>
              <w:bottom w:val="nil"/>
            </w:tcBorders>
          </w:tcPr>
          <w:p w14:paraId="21DE59DA" w14:textId="77777777" w:rsidR="00F2431C" w:rsidRDefault="00F2431C" w:rsidP="00FC7C21">
            <w:pPr>
              <w:pStyle w:val="TableParagraph"/>
              <w:spacing w:before="19"/>
              <w:ind w:right="27"/>
              <w:jc w:val="right"/>
              <w:rPr>
                <w:sz w:val="16"/>
              </w:rPr>
            </w:pPr>
            <w:r>
              <w:rPr>
                <w:sz w:val="16"/>
              </w:rPr>
              <w:t>62,70</w:t>
            </w:r>
          </w:p>
        </w:tc>
        <w:tc>
          <w:tcPr>
            <w:tcW w:w="1200" w:type="dxa"/>
            <w:tcBorders>
              <w:top w:val="nil"/>
              <w:bottom w:val="nil"/>
            </w:tcBorders>
          </w:tcPr>
          <w:p w14:paraId="6A29BB9C"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5E0F5172" w14:textId="77777777" w:rsidR="00F2431C" w:rsidRDefault="00F2431C" w:rsidP="00FC7C21">
            <w:pPr>
              <w:pStyle w:val="TableParagraph"/>
              <w:spacing w:before="19"/>
              <w:ind w:right="27"/>
              <w:jc w:val="right"/>
              <w:rPr>
                <w:sz w:val="16"/>
              </w:rPr>
            </w:pPr>
            <w:r>
              <w:rPr>
                <w:sz w:val="16"/>
              </w:rPr>
              <w:t>62,70</w:t>
            </w:r>
          </w:p>
        </w:tc>
      </w:tr>
      <w:tr w:rsidR="00F2431C" w14:paraId="5ED79E2C" w14:textId="77777777" w:rsidTr="00FC7C21">
        <w:trPr>
          <w:trHeight w:val="277"/>
        </w:trPr>
        <w:tc>
          <w:tcPr>
            <w:tcW w:w="1180" w:type="dxa"/>
            <w:tcBorders>
              <w:top w:val="nil"/>
              <w:bottom w:val="single" w:sz="8" w:space="0" w:color="000000"/>
            </w:tcBorders>
          </w:tcPr>
          <w:p w14:paraId="01B95375" w14:textId="77777777" w:rsidR="00F2431C" w:rsidRDefault="00F2431C" w:rsidP="00FC7C21">
            <w:pPr>
              <w:pStyle w:val="TableParagraph"/>
              <w:spacing w:before="45"/>
              <w:ind w:left="60" w:right="50"/>
              <w:rPr>
                <w:sz w:val="16"/>
              </w:rPr>
            </w:pPr>
            <w:r>
              <w:rPr>
                <w:sz w:val="16"/>
              </w:rPr>
              <w:t>022500</w:t>
            </w:r>
          </w:p>
        </w:tc>
        <w:tc>
          <w:tcPr>
            <w:tcW w:w="1200" w:type="dxa"/>
            <w:tcBorders>
              <w:top w:val="nil"/>
              <w:bottom w:val="single" w:sz="8" w:space="0" w:color="000000"/>
            </w:tcBorders>
          </w:tcPr>
          <w:p w14:paraId="3DC35F3C" w14:textId="77777777" w:rsidR="00F2431C" w:rsidRDefault="00F2431C" w:rsidP="00FC7C21">
            <w:pPr>
              <w:pStyle w:val="TableParagraph"/>
              <w:spacing w:before="45"/>
              <w:ind w:left="86" w:right="76"/>
              <w:rPr>
                <w:sz w:val="16"/>
              </w:rPr>
            </w:pPr>
            <w:r>
              <w:rPr>
                <w:sz w:val="16"/>
              </w:rPr>
              <w:t>022084</w:t>
            </w:r>
          </w:p>
        </w:tc>
        <w:tc>
          <w:tcPr>
            <w:tcW w:w="1600" w:type="dxa"/>
            <w:tcBorders>
              <w:top w:val="nil"/>
              <w:bottom w:val="single" w:sz="8" w:space="0" w:color="000000"/>
            </w:tcBorders>
          </w:tcPr>
          <w:p w14:paraId="0B294F54"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single" w:sz="8" w:space="0" w:color="000000"/>
            </w:tcBorders>
          </w:tcPr>
          <w:p w14:paraId="4AD4FB6B"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single" w:sz="8" w:space="0" w:color="000000"/>
            </w:tcBorders>
          </w:tcPr>
          <w:p w14:paraId="67BE10A9"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single" w:sz="8" w:space="0" w:color="000000"/>
            </w:tcBorders>
          </w:tcPr>
          <w:p w14:paraId="0192069B" w14:textId="77777777" w:rsidR="00F2431C" w:rsidRDefault="00F2431C" w:rsidP="00FC7C21">
            <w:pPr>
              <w:pStyle w:val="TableParagraph"/>
              <w:spacing w:before="45"/>
              <w:ind w:left="83" w:right="33"/>
              <w:rPr>
                <w:sz w:val="16"/>
              </w:rPr>
            </w:pPr>
            <w:r>
              <w:rPr>
                <w:sz w:val="16"/>
              </w:rPr>
              <w:t>22084</w:t>
            </w:r>
          </w:p>
        </w:tc>
        <w:tc>
          <w:tcPr>
            <w:tcW w:w="1000" w:type="dxa"/>
            <w:tcBorders>
              <w:top w:val="nil"/>
              <w:bottom w:val="single" w:sz="8" w:space="0" w:color="000000"/>
            </w:tcBorders>
          </w:tcPr>
          <w:p w14:paraId="5A14084D" w14:textId="77777777" w:rsidR="00F2431C" w:rsidRDefault="00F2431C" w:rsidP="00FC7C21">
            <w:pPr>
              <w:pStyle w:val="TableParagraph"/>
              <w:spacing w:before="45"/>
              <w:ind w:left="162"/>
              <w:rPr>
                <w:sz w:val="16"/>
              </w:rPr>
            </w:pPr>
            <w:r>
              <w:rPr>
                <w:sz w:val="16"/>
              </w:rPr>
              <w:t>624178-1</w:t>
            </w:r>
          </w:p>
        </w:tc>
        <w:tc>
          <w:tcPr>
            <w:tcW w:w="1040" w:type="dxa"/>
            <w:tcBorders>
              <w:top w:val="nil"/>
              <w:bottom w:val="single" w:sz="8" w:space="0" w:color="000000"/>
            </w:tcBorders>
          </w:tcPr>
          <w:p w14:paraId="4D8F6151" w14:textId="77777777" w:rsidR="00F2431C" w:rsidRDefault="00F2431C" w:rsidP="00FC7C21">
            <w:pPr>
              <w:pStyle w:val="TableParagraph"/>
              <w:spacing w:before="45"/>
              <w:ind w:left="10"/>
              <w:rPr>
                <w:sz w:val="16"/>
              </w:rPr>
            </w:pPr>
            <w:r>
              <w:rPr>
                <w:sz w:val="16"/>
              </w:rPr>
              <w:t>0</w:t>
            </w:r>
          </w:p>
        </w:tc>
        <w:tc>
          <w:tcPr>
            <w:tcW w:w="980" w:type="dxa"/>
            <w:tcBorders>
              <w:top w:val="nil"/>
              <w:bottom w:val="single" w:sz="8" w:space="0" w:color="000000"/>
            </w:tcBorders>
          </w:tcPr>
          <w:p w14:paraId="10954296" w14:textId="77777777" w:rsidR="00F2431C" w:rsidRDefault="00F2431C" w:rsidP="00FC7C21">
            <w:pPr>
              <w:pStyle w:val="TableParagraph"/>
              <w:spacing w:before="45"/>
              <w:ind w:left="69" w:right="59"/>
              <w:rPr>
                <w:sz w:val="16"/>
              </w:rPr>
            </w:pPr>
            <w:r>
              <w:rPr>
                <w:sz w:val="16"/>
              </w:rPr>
              <w:t>13/07/</w:t>
            </w:r>
            <w:r w:rsidR="00255652">
              <w:rPr>
                <w:sz w:val="16"/>
              </w:rPr>
              <w:t>2024</w:t>
            </w:r>
          </w:p>
        </w:tc>
        <w:tc>
          <w:tcPr>
            <w:tcW w:w="1200" w:type="dxa"/>
            <w:tcBorders>
              <w:top w:val="nil"/>
              <w:bottom w:val="single" w:sz="8" w:space="0" w:color="000000"/>
            </w:tcBorders>
          </w:tcPr>
          <w:p w14:paraId="49282605" w14:textId="77777777" w:rsidR="00F2431C" w:rsidRDefault="00F2431C" w:rsidP="00FC7C21">
            <w:pPr>
              <w:pStyle w:val="TableParagraph"/>
              <w:spacing w:before="45"/>
              <w:ind w:right="27"/>
              <w:jc w:val="right"/>
              <w:rPr>
                <w:sz w:val="16"/>
              </w:rPr>
            </w:pPr>
            <w:r>
              <w:rPr>
                <w:sz w:val="16"/>
              </w:rPr>
              <w:t>52,25</w:t>
            </w:r>
          </w:p>
        </w:tc>
        <w:tc>
          <w:tcPr>
            <w:tcW w:w="1200" w:type="dxa"/>
            <w:tcBorders>
              <w:top w:val="nil"/>
              <w:bottom w:val="single" w:sz="8" w:space="0" w:color="000000"/>
            </w:tcBorders>
          </w:tcPr>
          <w:p w14:paraId="24476A21"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single" w:sz="8" w:space="0" w:color="000000"/>
            </w:tcBorders>
          </w:tcPr>
          <w:p w14:paraId="62BF456F" w14:textId="77777777" w:rsidR="00F2431C" w:rsidRDefault="00F2431C" w:rsidP="00FC7C21">
            <w:pPr>
              <w:pStyle w:val="TableParagraph"/>
              <w:spacing w:before="45"/>
              <w:ind w:right="27"/>
              <w:jc w:val="right"/>
              <w:rPr>
                <w:sz w:val="16"/>
              </w:rPr>
            </w:pPr>
            <w:r>
              <w:rPr>
                <w:sz w:val="16"/>
              </w:rPr>
              <w:t>52,25</w:t>
            </w:r>
          </w:p>
        </w:tc>
      </w:tr>
    </w:tbl>
    <w:p w14:paraId="10DBD893" w14:textId="77777777" w:rsidR="00F2431C" w:rsidRDefault="00F2431C" w:rsidP="00F2431C">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38AFE1C2" w14:textId="77777777" w:rsidTr="00FC7C21">
        <w:trPr>
          <w:trHeight w:val="270"/>
        </w:trPr>
        <w:tc>
          <w:tcPr>
            <w:tcW w:w="1180" w:type="dxa"/>
          </w:tcPr>
          <w:p w14:paraId="5D104A08"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54F4EB73" w14:textId="77777777" w:rsidR="00F2431C" w:rsidRDefault="00F2431C" w:rsidP="00FC7C21">
            <w:pPr>
              <w:pStyle w:val="TableParagraph"/>
              <w:spacing w:before="43"/>
              <w:ind w:left="86" w:right="76"/>
              <w:rPr>
                <w:sz w:val="16"/>
              </w:rPr>
            </w:pPr>
            <w:r>
              <w:rPr>
                <w:sz w:val="16"/>
              </w:rPr>
              <w:t>LIQUIDAÇÃO</w:t>
            </w:r>
          </w:p>
        </w:tc>
        <w:tc>
          <w:tcPr>
            <w:tcW w:w="1600" w:type="dxa"/>
          </w:tcPr>
          <w:p w14:paraId="52F96CC0" w14:textId="77777777" w:rsidR="00F2431C" w:rsidRDefault="00F2431C" w:rsidP="00FC7C21">
            <w:pPr>
              <w:pStyle w:val="TableParagraph"/>
              <w:spacing w:before="43"/>
              <w:ind w:left="46" w:right="37"/>
              <w:rPr>
                <w:sz w:val="16"/>
              </w:rPr>
            </w:pPr>
            <w:r>
              <w:rPr>
                <w:sz w:val="16"/>
              </w:rPr>
              <w:t>EMPENHO</w:t>
            </w:r>
          </w:p>
        </w:tc>
        <w:tc>
          <w:tcPr>
            <w:tcW w:w="800" w:type="dxa"/>
          </w:tcPr>
          <w:p w14:paraId="45CDD0A6" w14:textId="77777777" w:rsidR="00F2431C" w:rsidRDefault="00F2431C" w:rsidP="00FC7C21">
            <w:pPr>
              <w:pStyle w:val="TableParagraph"/>
              <w:spacing w:before="43"/>
              <w:ind w:left="139" w:right="130"/>
              <w:rPr>
                <w:sz w:val="16"/>
              </w:rPr>
            </w:pPr>
            <w:r>
              <w:rPr>
                <w:sz w:val="16"/>
              </w:rPr>
              <w:t>FICHA</w:t>
            </w:r>
          </w:p>
        </w:tc>
        <w:tc>
          <w:tcPr>
            <w:tcW w:w="3200" w:type="dxa"/>
          </w:tcPr>
          <w:p w14:paraId="03CA546A" w14:textId="77777777" w:rsidR="00F2431C" w:rsidRDefault="00F2431C" w:rsidP="00FC7C21">
            <w:pPr>
              <w:pStyle w:val="TableParagraph"/>
              <w:spacing w:before="43"/>
              <w:ind w:left="1031"/>
              <w:rPr>
                <w:sz w:val="16"/>
              </w:rPr>
            </w:pPr>
            <w:r>
              <w:rPr>
                <w:sz w:val="16"/>
              </w:rPr>
              <w:t>FORNECEDOR</w:t>
            </w:r>
          </w:p>
        </w:tc>
        <w:tc>
          <w:tcPr>
            <w:tcW w:w="1400" w:type="dxa"/>
          </w:tcPr>
          <w:p w14:paraId="04150D66"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36AFBFF2" w14:textId="77777777" w:rsidR="00F2431C" w:rsidRDefault="00F2431C" w:rsidP="00FC7C21">
            <w:pPr>
              <w:pStyle w:val="TableParagraph"/>
              <w:spacing w:before="43"/>
              <w:ind w:left="220"/>
              <w:rPr>
                <w:sz w:val="16"/>
              </w:rPr>
            </w:pPr>
            <w:r>
              <w:rPr>
                <w:sz w:val="16"/>
              </w:rPr>
              <w:t>CONTA</w:t>
            </w:r>
          </w:p>
        </w:tc>
        <w:tc>
          <w:tcPr>
            <w:tcW w:w="1040" w:type="dxa"/>
          </w:tcPr>
          <w:p w14:paraId="0F63821B" w14:textId="77777777" w:rsidR="00F2431C" w:rsidRDefault="00F2431C" w:rsidP="00FC7C21">
            <w:pPr>
              <w:pStyle w:val="TableParagraph"/>
              <w:spacing w:before="43"/>
              <w:ind w:left="19" w:right="9"/>
              <w:rPr>
                <w:sz w:val="16"/>
              </w:rPr>
            </w:pPr>
            <w:r>
              <w:rPr>
                <w:sz w:val="16"/>
              </w:rPr>
              <w:t>CHEQUE/OP</w:t>
            </w:r>
          </w:p>
        </w:tc>
        <w:tc>
          <w:tcPr>
            <w:tcW w:w="980" w:type="dxa"/>
          </w:tcPr>
          <w:p w14:paraId="7782FB74" w14:textId="77777777" w:rsidR="00F2431C" w:rsidRDefault="00F2431C" w:rsidP="00FC7C21">
            <w:pPr>
              <w:pStyle w:val="TableParagraph"/>
              <w:spacing w:before="43"/>
              <w:ind w:left="69" w:right="39"/>
              <w:rPr>
                <w:sz w:val="16"/>
              </w:rPr>
            </w:pPr>
            <w:r>
              <w:rPr>
                <w:sz w:val="16"/>
              </w:rPr>
              <w:t>DATA</w:t>
            </w:r>
          </w:p>
        </w:tc>
        <w:tc>
          <w:tcPr>
            <w:tcW w:w="1200" w:type="dxa"/>
          </w:tcPr>
          <w:p w14:paraId="76F59370"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46262B18"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415017DA"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085D2B28" w14:textId="77777777" w:rsidTr="00FC7C21">
        <w:trPr>
          <w:trHeight w:val="277"/>
        </w:trPr>
        <w:tc>
          <w:tcPr>
            <w:tcW w:w="1180" w:type="dxa"/>
            <w:tcBorders>
              <w:bottom w:val="nil"/>
            </w:tcBorders>
          </w:tcPr>
          <w:p w14:paraId="4E74A7F7" w14:textId="77777777" w:rsidR="00F2431C" w:rsidRDefault="00F2431C" w:rsidP="00FC7C21">
            <w:pPr>
              <w:pStyle w:val="TableParagraph"/>
              <w:spacing w:before="43"/>
              <w:ind w:left="60" w:right="50"/>
              <w:rPr>
                <w:sz w:val="16"/>
              </w:rPr>
            </w:pPr>
            <w:r>
              <w:rPr>
                <w:sz w:val="16"/>
              </w:rPr>
              <w:t>021821</w:t>
            </w:r>
          </w:p>
        </w:tc>
        <w:tc>
          <w:tcPr>
            <w:tcW w:w="1200" w:type="dxa"/>
            <w:tcBorders>
              <w:bottom w:val="nil"/>
            </w:tcBorders>
          </w:tcPr>
          <w:p w14:paraId="6C5C9C6C" w14:textId="77777777" w:rsidR="00F2431C" w:rsidRDefault="00F2431C" w:rsidP="00FC7C21">
            <w:pPr>
              <w:pStyle w:val="TableParagraph"/>
              <w:spacing w:before="43"/>
              <w:ind w:left="86" w:right="76"/>
              <w:rPr>
                <w:sz w:val="16"/>
              </w:rPr>
            </w:pPr>
            <w:r>
              <w:rPr>
                <w:sz w:val="16"/>
              </w:rPr>
              <w:t>021380</w:t>
            </w:r>
          </w:p>
        </w:tc>
        <w:tc>
          <w:tcPr>
            <w:tcW w:w="1600" w:type="dxa"/>
            <w:tcBorders>
              <w:bottom w:val="nil"/>
            </w:tcBorders>
          </w:tcPr>
          <w:p w14:paraId="37E9D871" w14:textId="77777777" w:rsidR="00F2431C" w:rsidRDefault="00F2431C" w:rsidP="00FC7C21">
            <w:pPr>
              <w:pStyle w:val="TableParagraph"/>
              <w:spacing w:before="43"/>
              <w:ind w:left="47" w:right="37"/>
              <w:rPr>
                <w:sz w:val="16"/>
              </w:rPr>
            </w:pPr>
            <w:r>
              <w:rPr>
                <w:sz w:val="16"/>
              </w:rPr>
              <w:t>010088</w:t>
            </w:r>
            <w:r>
              <w:rPr>
                <w:spacing w:val="-6"/>
                <w:sz w:val="16"/>
              </w:rPr>
              <w:t xml:space="preserve"> </w:t>
            </w:r>
            <w:r>
              <w:rPr>
                <w:sz w:val="16"/>
              </w:rPr>
              <w:t>-</w:t>
            </w:r>
            <w:r>
              <w:rPr>
                <w:spacing w:val="-6"/>
                <w:sz w:val="16"/>
              </w:rPr>
              <w:t xml:space="preserve"> </w:t>
            </w:r>
            <w:r>
              <w:rPr>
                <w:sz w:val="16"/>
              </w:rPr>
              <w:t>18/05/</w:t>
            </w:r>
            <w:r w:rsidR="00255652">
              <w:rPr>
                <w:sz w:val="16"/>
              </w:rPr>
              <w:t>2024</w:t>
            </w:r>
          </w:p>
        </w:tc>
        <w:tc>
          <w:tcPr>
            <w:tcW w:w="800" w:type="dxa"/>
            <w:tcBorders>
              <w:bottom w:val="nil"/>
            </w:tcBorders>
          </w:tcPr>
          <w:p w14:paraId="21212E9C" w14:textId="77777777" w:rsidR="00F2431C" w:rsidRDefault="00F2431C" w:rsidP="00FC7C21">
            <w:pPr>
              <w:pStyle w:val="TableParagraph"/>
              <w:spacing w:before="43"/>
              <w:ind w:left="139" w:right="129"/>
              <w:rPr>
                <w:sz w:val="16"/>
              </w:rPr>
            </w:pPr>
            <w:r>
              <w:rPr>
                <w:sz w:val="16"/>
              </w:rPr>
              <w:t>262</w:t>
            </w:r>
          </w:p>
        </w:tc>
        <w:tc>
          <w:tcPr>
            <w:tcW w:w="3200" w:type="dxa"/>
            <w:tcBorders>
              <w:bottom w:val="nil"/>
            </w:tcBorders>
          </w:tcPr>
          <w:p w14:paraId="1105DC0F" w14:textId="77777777" w:rsidR="00F2431C" w:rsidRDefault="00F2431C" w:rsidP="00FC7C21">
            <w:pPr>
              <w:pStyle w:val="TableParagraph"/>
              <w:spacing w:before="43"/>
              <w:ind w:left="40"/>
              <w:rPr>
                <w:sz w:val="16"/>
              </w:rPr>
            </w:pPr>
            <w:r>
              <w:rPr>
                <w:sz w:val="16"/>
              </w:rPr>
              <w:t>PAULA</w:t>
            </w:r>
            <w:r>
              <w:rPr>
                <w:spacing w:val="-4"/>
                <w:sz w:val="16"/>
              </w:rPr>
              <w:t xml:space="preserve"> </w:t>
            </w:r>
            <w:r>
              <w:rPr>
                <w:sz w:val="16"/>
              </w:rPr>
              <w:t>JANNAYNA</w:t>
            </w:r>
            <w:r>
              <w:rPr>
                <w:spacing w:val="-3"/>
                <w:sz w:val="16"/>
              </w:rPr>
              <w:t xml:space="preserve"> </w:t>
            </w:r>
            <w:r>
              <w:rPr>
                <w:sz w:val="16"/>
              </w:rPr>
              <w:t>SANTANA</w:t>
            </w:r>
            <w:r>
              <w:rPr>
                <w:spacing w:val="-4"/>
                <w:sz w:val="16"/>
              </w:rPr>
              <w:t xml:space="preserve"> </w:t>
            </w:r>
            <w:r>
              <w:rPr>
                <w:sz w:val="16"/>
              </w:rPr>
              <w:t>MACENA</w:t>
            </w:r>
          </w:p>
        </w:tc>
        <w:tc>
          <w:tcPr>
            <w:tcW w:w="1400" w:type="dxa"/>
            <w:tcBorders>
              <w:bottom w:val="nil"/>
            </w:tcBorders>
          </w:tcPr>
          <w:p w14:paraId="28D7E692" w14:textId="77777777" w:rsidR="00F2431C" w:rsidRDefault="00F2431C" w:rsidP="00FC7C21">
            <w:pPr>
              <w:pStyle w:val="TableParagraph"/>
              <w:spacing w:before="43"/>
              <w:ind w:left="83" w:right="33"/>
              <w:rPr>
                <w:sz w:val="16"/>
              </w:rPr>
            </w:pPr>
            <w:r>
              <w:rPr>
                <w:sz w:val="16"/>
              </w:rPr>
              <w:t>21380</w:t>
            </w:r>
          </w:p>
        </w:tc>
        <w:tc>
          <w:tcPr>
            <w:tcW w:w="1000" w:type="dxa"/>
            <w:tcBorders>
              <w:bottom w:val="nil"/>
            </w:tcBorders>
          </w:tcPr>
          <w:p w14:paraId="7DB52E93" w14:textId="77777777" w:rsidR="00F2431C" w:rsidRDefault="00F2431C" w:rsidP="00FC7C21">
            <w:pPr>
              <w:pStyle w:val="TableParagraph"/>
              <w:spacing w:before="43"/>
              <w:ind w:left="162"/>
              <w:rPr>
                <w:sz w:val="16"/>
              </w:rPr>
            </w:pPr>
            <w:r>
              <w:rPr>
                <w:sz w:val="16"/>
              </w:rPr>
              <w:t>624178-1</w:t>
            </w:r>
          </w:p>
        </w:tc>
        <w:tc>
          <w:tcPr>
            <w:tcW w:w="1040" w:type="dxa"/>
            <w:tcBorders>
              <w:bottom w:val="nil"/>
            </w:tcBorders>
          </w:tcPr>
          <w:p w14:paraId="2AC8BECE" w14:textId="77777777" w:rsidR="00F2431C" w:rsidRDefault="00F2431C" w:rsidP="00FC7C21">
            <w:pPr>
              <w:pStyle w:val="TableParagraph"/>
              <w:spacing w:before="43"/>
              <w:ind w:left="19" w:right="9"/>
              <w:rPr>
                <w:sz w:val="16"/>
              </w:rPr>
            </w:pPr>
            <w:r>
              <w:rPr>
                <w:sz w:val="16"/>
              </w:rPr>
              <w:t>156017</w:t>
            </w:r>
          </w:p>
        </w:tc>
        <w:tc>
          <w:tcPr>
            <w:tcW w:w="980" w:type="dxa"/>
            <w:tcBorders>
              <w:bottom w:val="nil"/>
            </w:tcBorders>
          </w:tcPr>
          <w:p w14:paraId="724CB2FC" w14:textId="77777777" w:rsidR="00F2431C" w:rsidRDefault="00F2431C" w:rsidP="00FC7C21">
            <w:pPr>
              <w:pStyle w:val="TableParagraph"/>
              <w:spacing w:before="43"/>
              <w:ind w:left="69" w:right="59"/>
              <w:rPr>
                <w:sz w:val="16"/>
              </w:rPr>
            </w:pPr>
            <w:r>
              <w:rPr>
                <w:sz w:val="16"/>
              </w:rPr>
              <w:t>13/07/</w:t>
            </w:r>
            <w:r w:rsidR="00255652">
              <w:rPr>
                <w:sz w:val="16"/>
              </w:rPr>
              <w:t>2024</w:t>
            </w:r>
          </w:p>
        </w:tc>
        <w:tc>
          <w:tcPr>
            <w:tcW w:w="1200" w:type="dxa"/>
            <w:tcBorders>
              <w:bottom w:val="nil"/>
            </w:tcBorders>
          </w:tcPr>
          <w:p w14:paraId="037B58B3" w14:textId="77777777" w:rsidR="00F2431C" w:rsidRDefault="00F2431C" w:rsidP="00FC7C21">
            <w:pPr>
              <w:pStyle w:val="TableParagraph"/>
              <w:spacing w:before="43"/>
              <w:ind w:right="27"/>
              <w:jc w:val="right"/>
              <w:rPr>
                <w:sz w:val="16"/>
              </w:rPr>
            </w:pPr>
            <w:r>
              <w:rPr>
                <w:sz w:val="16"/>
              </w:rPr>
              <w:t>3.100,00</w:t>
            </w:r>
          </w:p>
        </w:tc>
        <w:tc>
          <w:tcPr>
            <w:tcW w:w="1200" w:type="dxa"/>
            <w:tcBorders>
              <w:bottom w:val="nil"/>
            </w:tcBorders>
          </w:tcPr>
          <w:p w14:paraId="2E0674EA" w14:textId="77777777" w:rsidR="00F2431C" w:rsidRDefault="00F2431C" w:rsidP="00FC7C21">
            <w:pPr>
              <w:pStyle w:val="TableParagraph"/>
              <w:spacing w:before="43"/>
              <w:ind w:right="27"/>
              <w:jc w:val="right"/>
              <w:rPr>
                <w:sz w:val="16"/>
              </w:rPr>
            </w:pPr>
            <w:r>
              <w:rPr>
                <w:sz w:val="16"/>
              </w:rPr>
              <w:t>0,00</w:t>
            </w:r>
          </w:p>
        </w:tc>
        <w:tc>
          <w:tcPr>
            <w:tcW w:w="1200" w:type="dxa"/>
            <w:tcBorders>
              <w:bottom w:val="nil"/>
            </w:tcBorders>
          </w:tcPr>
          <w:p w14:paraId="48BFFD17" w14:textId="77777777" w:rsidR="00F2431C" w:rsidRDefault="00F2431C" w:rsidP="00FC7C21">
            <w:pPr>
              <w:pStyle w:val="TableParagraph"/>
              <w:spacing w:before="43"/>
              <w:ind w:right="27"/>
              <w:jc w:val="right"/>
              <w:rPr>
                <w:sz w:val="16"/>
              </w:rPr>
            </w:pPr>
            <w:r>
              <w:rPr>
                <w:sz w:val="16"/>
              </w:rPr>
              <w:t>3.100,00</w:t>
            </w:r>
          </w:p>
        </w:tc>
      </w:tr>
      <w:tr w:rsidR="00F2431C" w14:paraId="7237C53B" w14:textId="77777777" w:rsidTr="00FC7C21">
        <w:trPr>
          <w:trHeight w:val="280"/>
        </w:trPr>
        <w:tc>
          <w:tcPr>
            <w:tcW w:w="1180" w:type="dxa"/>
            <w:tcBorders>
              <w:top w:val="nil"/>
              <w:bottom w:val="nil"/>
            </w:tcBorders>
          </w:tcPr>
          <w:p w14:paraId="794D622A" w14:textId="77777777" w:rsidR="00F2431C" w:rsidRDefault="00F2431C" w:rsidP="00FC7C21">
            <w:pPr>
              <w:pStyle w:val="TableParagraph"/>
              <w:spacing w:before="45"/>
              <w:ind w:left="60" w:right="50"/>
              <w:rPr>
                <w:sz w:val="16"/>
              </w:rPr>
            </w:pPr>
            <w:r>
              <w:rPr>
                <w:sz w:val="16"/>
              </w:rPr>
              <w:t>021822</w:t>
            </w:r>
          </w:p>
        </w:tc>
        <w:tc>
          <w:tcPr>
            <w:tcW w:w="1200" w:type="dxa"/>
            <w:tcBorders>
              <w:top w:val="nil"/>
              <w:bottom w:val="nil"/>
            </w:tcBorders>
          </w:tcPr>
          <w:p w14:paraId="28BBCDC9" w14:textId="77777777" w:rsidR="00F2431C" w:rsidRDefault="00F2431C" w:rsidP="00FC7C21">
            <w:pPr>
              <w:pStyle w:val="TableParagraph"/>
              <w:spacing w:before="45"/>
              <w:ind w:left="86" w:right="76"/>
              <w:rPr>
                <w:sz w:val="16"/>
              </w:rPr>
            </w:pPr>
            <w:r>
              <w:rPr>
                <w:sz w:val="16"/>
              </w:rPr>
              <w:t>021381</w:t>
            </w:r>
          </w:p>
        </w:tc>
        <w:tc>
          <w:tcPr>
            <w:tcW w:w="1600" w:type="dxa"/>
            <w:tcBorders>
              <w:top w:val="nil"/>
              <w:bottom w:val="nil"/>
            </w:tcBorders>
          </w:tcPr>
          <w:p w14:paraId="47D25A7B" w14:textId="77777777" w:rsidR="00F2431C" w:rsidRDefault="00F2431C" w:rsidP="00FC7C21">
            <w:pPr>
              <w:pStyle w:val="TableParagraph"/>
              <w:spacing w:before="45"/>
              <w:ind w:left="47" w:right="37"/>
              <w:rPr>
                <w:sz w:val="16"/>
              </w:rPr>
            </w:pPr>
            <w:r>
              <w:rPr>
                <w:sz w:val="16"/>
              </w:rPr>
              <w:t>009736</w:t>
            </w:r>
            <w:r>
              <w:rPr>
                <w:spacing w:val="-6"/>
                <w:sz w:val="16"/>
              </w:rPr>
              <w:t xml:space="preserve"> </w:t>
            </w:r>
            <w:r>
              <w:rPr>
                <w:sz w:val="16"/>
              </w:rPr>
              <w:t>-</w:t>
            </w:r>
            <w:r>
              <w:rPr>
                <w:spacing w:val="-6"/>
                <w:sz w:val="16"/>
              </w:rPr>
              <w:t xml:space="preserve"> </w:t>
            </w:r>
            <w:r>
              <w:rPr>
                <w:sz w:val="16"/>
              </w:rPr>
              <w:t>04/01/</w:t>
            </w:r>
            <w:r w:rsidR="00255652">
              <w:rPr>
                <w:sz w:val="16"/>
              </w:rPr>
              <w:t>2024</w:t>
            </w:r>
          </w:p>
        </w:tc>
        <w:tc>
          <w:tcPr>
            <w:tcW w:w="800" w:type="dxa"/>
            <w:tcBorders>
              <w:top w:val="nil"/>
              <w:bottom w:val="nil"/>
            </w:tcBorders>
          </w:tcPr>
          <w:p w14:paraId="6BE5FEF1" w14:textId="77777777" w:rsidR="00F2431C" w:rsidRDefault="00F2431C" w:rsidP="00FC7C21">
            <w:pPr>
              <w:pStyle w:val="TableParagraph"/>
              <w:spacing w:before="45"/>
              <w:ind w:left="139" w:right="129"/>
              <w:rPr>
                <w:sz w:val="16"/>
              </w:rPr>
            </w:pPr>
            <w:r>
              <w:rPr>
                <w:sz w:val="16"/>
              </w:rPr>
              <w:t>262</w:t>
            </w:r>
          </w:p>
        </w:tc>
        <w:tc>
          <w:tcPr>
            <w:tcW w:w="3200" w:type="dxa"/>
            <w:tcBorders>
              <w:top w:val="nil"/>
              <w:bottom w:val="nil"/>
            </w:tcBorders>
          </w:tcPr>
          <w:p w14:paraId="717250B8" w14:textId="77777777" w:rsidR="00F2431C" w:rsidRDefault="00F2431C" w:rsidP="00FC7C21">
            <w:pPr>
              <w:pStyle w:val="TableParagraph"/>
              <w:spacing w:before="45"/>
              <w:ind w:left="40"/>
              <w:rPr>
                <w:sz w:val="16"/>
              </w:rPr>
            </w:pPr>
            <w:r>
              <w:rPr>
                <w:sz w:val="16"/>
              </w:rPr>
              <w:t>LILIAN</w:t>
            </w:r>
            <w:r>
              <w:rPr>
                <w:spacing w:val="-7"/>
                <w:sz w:val="16"/>
              </w:rPr>
              <w:t xml:space="preserve"> </w:t>
            </w:r>
            <w:r>
              <w:rPr>
                <w:sz w:val="16"/>
              </w:rPr>
              <w:t>CELIAS</w:t>
            </w:r>
            <w:r>
              <w:rPr>
                <w:spacing w:val="-7"/>
                <w:sz w:val="16"/>
              </w:rPr>
              <w:t xml:space="preserve"> </w:t>
            </w:r>
            <w:r>
              <w:rPr>
                <w:sz w:val="16"/>
              </w:rPr>
              <w:t>GARCIA</w:t>
            </w:r>
            <w:r>
              <w:rPr>
                <w:spacing w:val="-7"/>
                <w:sz w:val="16"/>
              </w:rPr>
              <w:t xml:space="preserve"> </w:t>
            </w:r>
            <w:r>
              <w:rPr>
                <w:sz w:val="16"/>
              </w:rPr>
              <w:t>RODRIGUES</w:t>
            </w:r>
          </w:p>
        </w:tc>
        <w:tc>
          <w:tcPr>
            <w:tcW w:w="1400" w:type="dxa"/>
            <w:tcBorders>
              <w:top w:val="nil"/>
              <w:bottom w:val="nil"/>
            </w:tcBorders>
          </w:tcPr>
          <w:p w14:paraId="498F95B5" w14:textId="77777777" w:rsidR="00F2431C" w:rsidRDefault="00F2431C" w:rsidP="00FC7C21">
            <w:pPr>
              <w:pStyle w:val="TableParagraph"/>
              <w:spacing w:before="45"/>
              <w:ind w:left="83" w:right="33"/>
              <w:rPr>
                <w:sz w:val="16"/>
              </w:rPr>
            </w:pPr>
            <w:r>
              <w:rPr>
                <w:sz w:val="16"/>
              </w:rPr>
              <w:t>21381</w:t>
            </w:r>
          </w:p>
        </w:tc>
        <w:tc>
          <w:tcPr>
            <w:tcW w:w="1000" w:type="dxa"/>
            <w:tcBorders>
              <w:top w:val="nil"/>
              <w:bottom w:val="nil"/>
            </w:tcBorders>
          </w:tcPr>
          <w:p w14:paraId="246F2C21"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7FCACA1" w14:textId="77777777" w:rsidR="00F2431C" w:rsidRDefault="00F2431C" w:rsidP="00FC7C21">
            <w:pPr>
              <w:pStyle w:val="TableParagraph"/>
              <w:spacing w:before="45"/>
              <w:ind w:left="19" w:right="9"/>
              <w:rPr>
                <w:sz w:val="16"/>
              </w:rPr>
            </w:pPr>
            <w:r>
              <w:rPr>
                <w:sz w:val="16"/>
              </w:rPr>
              <w:t>156187</w:t>
            </w:r>
          </w:p>
        </w:tc>
        <w:tc>
          <w:tcPr>
            <w:tcW w:w="980" w:type="dxa"/>
            <w:tcBorders>
              <w:top w:val="nil"/>
              <w:bottom w:val="nil"/>
            </w:tcBorders>
          </w:tcPr>
          <w:p w14:paraId="137770A3" w14:textId="77777777" w:rsidR="00F2431C" w:rsidRDefault="00F2431C" w:rsidP="00FC7C21">
            <w:pPr>
              <w:pStyle w:val="TableParagraph"/>
              <w:spacing w:before="45"/>
              <w:ind w:left="69" w:right="59"/>
              <w:rPr>
                <w:sz w:val="16"/>
              </w:rPr>
            </w:pPr>
            <w:r>
              <w:rPr>
                <w:sz w:val="16"/>
              </w:rPr>
              <w:t>13/07/</w:t>
            </w:r>
            <w:r w:rsidR="00255652">
              <w:rPr>
                <w:sz w:val="16"/>
              </w:rPr>
              <w:t>2024</w:t>
            </w:r>
          </w:p>
        </w:tc>
        <w:tc>
          <w:tcPr>
            <w:tcW w:w="1200" w:type="dxa"/>
            <w:tcBorders>
              <w:top w:val="nil"/>
              <w:bottom w:val="nil"/>
            </w:tcBorders>
          </w:tcPr>
          <w:p w14:paraId="6828D004" w14:textId="77777777" w:rsidR="00F2431C" w:rsidRDefault="00F2431C" w:rsidP="00FC7C21">
            <w:pPr>
              <w:pStyle w:val="TableParagraph"/>
              <w:spacing w:before="45"/>
              <w:ind w:right="27"/>
              <w:jc w:val="right"/>
              <w:rPr>
                <w:sz w:val="16"/>
              </w:rPr>
            </w:pPr>
            <w:r>
              <w:rPr>
                <w:sz w:val="16"/>
              </w:rPr>
              <w:t>3.100,00</w:t>
            </w:r>
          </w:p>
        </w:tc>
        <w:tc>
          <w:tcPr>
            <w:tcW w:w="1200" w:type="dxa"/>
            <w:tcBorders>
              <w:top w:val="nil"/>
              <w:bottom w:val="nil"/>
            </w:tcBorders>
          </w:tcPr>
          <w:p w14:paraId="00C10924"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08885BD6" w14:textId="77777777" w:rsidR="00F2431C" w:rsidRDefault="00F2431C" w:rsidP="00FC7C21">
            <w:pPr>
              <w:pStyle w:val="TableParagraph"/>
              <w:spacing w:before="45"/>
              <w:ind w:right="27"/>
              <w:jc w:val="right"/>
              <w:rPr>
                <w:sz w:val="16"/>
              </w:rPr>
            </w:pPr>
            <w:r>
              <w:rPr>
                <w:sz w:val="16"/>
              </w:rPr>
              <w:t>3.100,00</w:t>
            </w:r>
          </w:p>
        </w:tc>
      </w:tr>
      <w:tr w:rsidR="00F2431C" w14:paraId="7A3B0ACA" w14:textId="77777777" w:rsidTr="00FC7C21">
        <w:trPr>
          <w:trHeight w:val="280"/>
        </w:trPr>
        <w:tc>
          <w:tcPr>
            <w:tcW w:w="1180" w:type="dxa"/>
            <w:tcBorders>
              <w:top w:val="nil"/>
              <w:bottom w:val="nil"/>
            </w:tcBorders>
          </w:tcPr>
          <w:p w14:paraId="60965F61" w14:textId="77777777" w:rsidR="00F2431C" w:rsidRDefault="00F2431C" w:rsidP="00FC7C21">
            <w:pPr>
              <w:pStyle w:val="TableParagraph"/>
              <w:spacing w:before="45"/>
              <w:ind w:left="60" w:right="50"/>
              <w:rPr>
                <w:sz w:val="16"/>
              </w:rPr>
            </w:pPr>
            <w:r>
              <w:rPr>
                <w:sz w:val="16"/>
              </w:rPr>
              <w:t>021823</w:t>
            </w:r>
          </w:p>
        </w:tc>
        <w:tc>
          <w:tcPr>
            <w:tcW w:w="1200" w:type="dxa"/>
            <w:tcBorders>
              <w:top w:val="nil"/>
              <w:bottom w:val="nil"/>
            </w:tcBorders>
          </w:tcPr>
          <w:p w14:paraId="03D606E6" w14:textId="77777777" w:rsidR="00F2431C" w:rsidRDefault="00F2431C" w:rsidP="00FC7C21">
            <w:pPr>
              <w:pStyle w:val="TableParagraph"/>
              <w:spacing w:before="45"/>
              <w:ind w:left="86" w:right="76"/>
              <w:rPr>
                <w:sz w:val="16"/>
              </w:rPr>
            </w:pPr>
            <w:r>
              <w:rPr>
                <w:sz w:val="16"/>
              </w:rPr>
              <w:t>021299</w:t>
            </w:r>
          </w:p>
        </w:tc>
        <w:tc>
          <w:tcPr>
            <w:tcW w:w="1600" w:type="dxa"/>
            <w:tcBorders>
              <w:top w:val="nil"/>
              <w:bottom w:val="nil"/>
            </w:tcBorders>
          </w:tcPr>
          <w:p w14:paraId="44D3664B" w14:textId="77777777" w:rsidR="00F2431C" w:rsidRDefault="00F2431C" w:rsidP="00FC7C21">
            <w:pPr>
              <w:pStyle w:val="TableParagraph"/>
              <w:spacing w:before="45"/>
              <w:ind w:left="47" w:right="37"/>
              <w:rPr>
                <w:sz w:val="16"/>
              </w:rPr>
            </w:pPr>
            <w:r>
              <w:rPr>
                <w:sz w:val="16"/>
              </w:rPr>
              <w:t>009895</w:t>
            </w:r>
            <w:r>
              <w:rPr>
                <w:spacing w:val="-6"/>
                <w:sz w:val="16"/>
              </w:rPr>
              <w:t xml:space="preserve"> </w:t>
            </w:r>
            <w:r>
              <w:rPr>
                <w:sz w:val="16"/>
              </w:rPr>
              <w:t>-</w:t>
            </w:r>
            <w:r>
              <w:rPr>
                <w:spacing w:val="-6"/>
                <w:sz w:val="16"/>
              </w:rPr>
              <w:t xml:space="preserve"> </w:t>
            </w:r>
            <w:r>
              <w:rPr>
                <w:sz w:val="16"/>
              </w:rPr>
              <w:t>18/03/</w:t>
            </w:r>
            <w:r w:rsidR="00255652">
              <w:rPr>
                <w:sz w:val="16"/>
              </w:rPr>
              <w:t>2024</w:t>
            </w:r>
          </w:p>
        </w:tc>
        <w:tc>
          <w:tcPr>
            <w:tcW w:w="800" w:type="dxa"/>
            <w:tcBorders>
              <w:top w:val="nil"/>
              <w:bottom w:val="nil"/>
            </w:tcBorders>
          </w:tcPr>
          <w:p w14:paraId="7D0822AF"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3C2792CE" w14:textId="77777777" w:rsidR="00F2431C" w:rsidRDefault="00F2431C" w:rsidP="00FC7C21">
            <w:pPr>
              <w:pStyle w:val="TableParagraph"/>
              <w:spacing w:before="45"/>
              <w:ind w:left="40"/>
              <w:rPr>
                <w:sz w:val="16"/>
              </w:rPr>
            </w:pPr>
            <w:r>
              <w:rPr>
                <w:sz w:val="16"/>
              </w:rPr>
              <w:t>ISAAC</w:t>
            </w:r>
            <w:r>
              <w:rPr>
                <w:spacing w:val="-6"/>
                <w:sz w:val="16"/>
              </w:rPr>
              <w:t xml:space="preserve"> </w:t>
            </w:r>
            <w:r>
              <w:rPr>
                <w:sz w:val="16"/>
              </w:rPr>
              <w:t>REIS</w:t>
            </w:r>
            <w:r>
              <w:rPr>
                <w:spacing w:val="-6"/>
                <w:sz w:val="16"/>
              </w:rPr>
              <w:t xml:space="preserve"> </w:t>
            </w:r>
            <w:r>
              <w:rPr>
                <w:sz w:val="16"/>
              </w:rPr>
              <w:t>DE</w:t>
            </w:r>
            <w:r>
              <w:rPr>
                <w:spacing w:val="-6"/>
                <w:sz w:val="16"/>
              </w:rPr>
              <w:t xml:space="preserve"> </w:t>
            </w:r>
            <w:r>
              <w:rPr>
                <w:sz w:val="16"/>
              </w:rPr>
              <w:t>QUEIROZ</w:t>
            </w:r>
            <w:r>
              <w:rPr>
                <w:spacing w:val="-6"/>
                <w:sz w:val="16"/>
              </w:rPr>
              <w:t xml:space="preserve"> </w:t>
            </w:r>
            <w:r>
              <w:rPr>
                <w:sz w:val="16"/>
              </w:rPr>
              <w:t>00480063192</w:t>
            </w:r>
          </w:p>
        </w:tc>
        <w:tc>
          <w:tcPr>
            <w:tcW w:w="1400" w:type="dxa"/>
            <w:tcBorders>
              <w:top w:val="nil"/>
              <w:bottom w:val="nil"/>
            </w:tcBorders>
          </w:tcPr>
          <w:p w14:paraId="5537ACCC" w14:textId="77777777" w:rsidR="00F2431C" w:rsidRDefault="00F2431C" w:rsidP="00FC7C21">
            <w:pPr>
              <w:pStyle w:val="TableParagraph"/>
              <w:spacing w:before="45"/>
              <w:ind w:left="83" w:right="34"/>
              <w:rPr>
                <w:sz w:val="16"/>
              </w:rPr>
            </w:pPr>
            <w:r>
              <w:rPr>
                <w:sz w:val="16"/>
              </w:rPr>
              <w:t>47</w:t>
            </w:r>
          </w:p>
        </w:tc>
        <w:tc>
          <w:tcPr>
            <w:tcW w:w="1000" w:type="dxa"/>
            <w:tcBorders>
              <w:top w:val="nil"/>
              <w:bottom w:val="nil"/>
            </w:tcBorders>
          </w:tcPr>
          <w:p w14:paraId="53ECDE48"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411857A2"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5DE6B5C5" w14:textId="77777777" w:rsidR="00F2431C" w:rsidRDefault="00F2431C" w:rsidP="00FC7C21">
            <w:pPr>
              <w:pStyle w:val="TableParagraph"/>
              <w:spacing w:before="45"/>
              <w:ind w:left="69" w:right="59"/>
              <w:rPr>
                <w:sz w:val="16"/>
              </w:rPr>
            </w:pPr>
            <w:r>
              <w:rPr>
                <w:sz w:val="16"/>
              </w:rPr>
              <w:t>13/07/</w:t>
            </w:r>
            <w:r w:rsidR="00255652">
              <w:rPr>
                <w:sz w:val="16"/>
              </w:rPr>
              <w:t>2024</w:t>
            </w:r>
          </w:p>
        </w:tc>
        <w:tc>
          <w:tcPr>
            <w:tcW w:w="1200" w:type="dxa"/>
            <w:tcBorders>
              <w:top w:val="nil"/>
              <w:bottom w:val="nil"/>
            </w:tcBorders>
          </w:tcPr>
          <w:p w14:paraId="76D83130" w14:textId="77777777" w:rsidR="00F2431C" w:rsidRDefault="00F2431C" w:rsidP="00FC7C21">
            <w:pPr>
              <w:pStyle w:val="TableParagraph"/>
              <w:spacing w:before="45"/>
              <w:ind w:right="27"/>
              <w:jc w:val="right"/>
              <w:rPr>
                <w:sz w:val="16"/>
              </w:rPr>
            </w:pPr>
            <w:r>
              <w:rPr>
                <w:sz w:val="16"/>
              </w:rPr>
              <w:t>1.300,00</w:t>
            </w:r>
          </w:p>
        </w:tc>
        <w:tc>
          <w:tcPr>
            <w:tcW w:w="1200" w:type="dxa"/>
            <w:tcBorders>
              <w:top w:val="nil"/>
              <w:bottom w:val="nil"/>
            </w:tcBorders>
          </w:tcPr>
          <w:p w14:paraId="5EE3EA7C"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8A76E30" w14:textId="77777777" w:rsidR="00F2431C" w:rsidRDefault="00F2431C" w:rsidP="00FC7C21">
            <w:pPr>
              <w:pStyle w:val="TableParagraph"/>
              <w:spacing w:before="45"/>
              <w:ind w:right="27"/>
              <w:jc w:val="right"/>
              <w:rPr>
                <w:sz w:val="16"/>
              </w:rPr>
            </w:pPr>
            <w:r>
              <w:rPr>
                <w:sz w:val="16"/>
              </w:rPr>
              <w:t>1.300,00</w:t>
            </w:r>
          </w:p>
        </w:tc>
      </w:tr>
      <w:tr w:rsidR="00F2431C" w14:paraId="683BF950" w14:textId="77777777" w:rsidTr="00FC7C21">
        <w:trPr>
          <w:trHeight w:val="280"/>
        </w:trPr>
        <w:tc>
          <w:tcPr>
            <w:tcW w:w="1180" w:type="dxa"/>
            <w:tcBorders>
              <w:top w:val="nil"/>
              <w:bottom w:val="nil"/>
            </w:tcBorders>
          </w:tcPr>
          <w:p w14:paraId="4619E20A" w14:textId="77777777" w:rsidR="00F2431C" w:rsidRDefault="00F2431C" w:rsidP="00FC7C21">
            <w:pPr>
              <w:pStyle w:val="TableParagraph"/>
              <w:spacing w:before="45"/>
              <w:ind w:left="60" w:right="50"/>
              <w:rPr>
                <w:sz w:val="16"/>
              </w:rPr>
            </w:pPr>
            <w:r>
              <w:rPr>
                <w:sz w:val="16"/>
              </w:rPr>
              <w:t>021824</w:t>
            </w:r>
          </w:p>
        </w:tc>
        <w:tc>
          <w:tcPr>
            <w:tcW w:w="1200" w:type="dxa"/>
            <w:tcBorders>
              <w:top w:val="nil"/>
              <w:bottom w:val="nil"/>
            </w:tcBorders>
          </w:tcPr>
          <w:p w14:paraId="6A0180CF" w14:textId="77777777" w:rsidR="00F2431C" w:rsidRDefault="00F2431C" w:rsidP="00FC7C21">
            <w:pPr>
              <w:pStyle w:val="TableParagraph"/>
              <w:spacing w:before="45"/>
              <w:ind w:left="86" w:right="76"/>
              <w:rPr>
                <w:sz w:val="16"/>
              </w:rPr>
            </w:pPr>
            <w:r>
              <w:rPr>
                <w:sz w:val="16"/>
              </w:rPr>
              <w:t>021023</w:t>
            </w:r>
          </w:p>
        </w:tc>
        <w:tc>
          <w:tcPr>
            <w:tcW w:w="1600" w:type="dxa"/>
            <w:tcBorders>
              <w:top w:val="nil"/>
              <w:bottom w:val="nil"/>
            </w:tcBorders>
          </w:tcPr>
          <w:p w14:paraId="56B7639C" w14:textId="77777777" w:rsidR="00F2431C" w:rsidRDefault="00F2431C" w:rsidP="00FC7C21">
            <w:pPr>
              <w:pStyle w:val="TableParagraph"/>
              <w:spacing w:before="45"/>
              <w:ind w:left="47" w:right="37"/>
              <w:rPr>
                <w:sz w:val="16"/>
              </w:rPr>
            </w:pPr>
            <w:r>
              <w:rPr>
                <w:sz w:val="16"/>
              </w:rPr>
              <w:t>009895</w:t>
            </w:r>
            <w:r>
              <w:rPr>
                <w:spacing w:val="-6"/>
                <w:sz w:val="16"/>
              </w:rPr>
              <w:t xml:space="preserve"> </w:t>
            </w:r>
            <w:r>
              <w:rPr>
                <w:sz w:val="16"/>
              </w:rPr>
              <w:t>-</w:t>
            </w:r>
            <w:r>
              <w:rPr>
                <w:spacing w:val="-6"/>
                <w:sz w:val="16"/>
              </w:rPr>
              <w:t xml:space="preserve"> </w:t>
            </w:r>
            <w:r>
              <w:rPr>
                <w:sz w:val="16"/>
              </w:rPr>
              <w:t>18/03/</w:t>
            </w:r>
            <w:r w:rsidR="00255652">
              <w:rPr>
                <w:sz w:val="16"/>
              </w:rPr>
              <w:t>2024</w:t>
            </w:r>
          </w:p>
        </w:tc>
        <w:tc>
          <w:tcPr>
            <w:tcW w:w="800" w:type="dxa"/>
            <w:tcBorders>
              <w:top w:val="nil"/>
              <w:bottom w:val="nil"/>
            </w:tcBorders>
          </w:tcPr>
          <w:p w14:paraId="54752C6A"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2E35C90F" w14:textId="77777777" w:rsidR="00F2431C" w:rsidRDefault="00F2431C" w:rsidP="00FC7C21">
            <w:pPr>
              <w:pStyle w:val="TableParagraph"/>
              <w:spacing w:before="45"/>
              <w:ind w:left="40"/>
              <w:rPr>
                <w:sz w:val="16"/>
              </w:rPr>
            </w:pPr>
            <w:r>
              <w:rPr>
                <w:sz w:val="16"/>
              </w:rPr>
              <w:t>ISAAC</w:t>
            </w:r>
            <w:r>
              <w:rPr>
                <w:spacing w:val="-6"/>
                <w:sz w:val="16"/>
              </w:rPr>
              <w:t xml:space="preserve"> </w:t>
            </w:r>
            <w:r>
              <w:rPr>
                <w:sz w:val="16"/>
              </w:rPr>
              <w:t>REIS</w:t>
            </w:r>
            <w:r>
              <w:rPr>
                <w:spacing w:val="-6"/>
                <w:sz w:val="16"/>
              </w:rPr>
              <w:t xml:space="preserve"> </w:t>
            </w:r>
            <w:r>
              <w:rPr>
                <w:sz w:val="16"/>
              </w:rPr>
              <w:t>DE</w:t>
            </w:r>
            <w:r>
              <w:rPr>
                <w:spacing w:val="-6"/>
                <w:sz w:val="16"/>
              </w:rPr>
              <w:t xml:space="preserve"> </w:t>
            </w:r>
            <w:r>
              <w:rPr>
                <w:sz w:val="16"/>
              </w:rPr>
              <w:t>QUEIROZ</w:t>
            </w:r>
            <w:r>
              <w:rPr>
                <w:spacing w:val="-6"/>
                <w:sz w:val="16"/>
              </w:rPr>
              <w:t xml:space="preserve"> </w:t>
            </w:r>
            <w:r>
              <w:rPr>
                <w:sz w:val="16"/>
              </w:rPr>
              <w:t>00480063192</w:t>
            </w:r>
          </w:p>
        </w:tc>
        <w:tc>
          <w:tcPr>
            <w:tcW w:w="1400" w:type="dxa"/>
            <w:tcBorders>
              <w:top w:val="nil"/>
              <w:bottom w:val="nil"/>
            </w:tcBorders>
          </w:tcPr>
          <w:p w14:paraId="606F032A" w14:textId="77777777" w:rsidR="00F2431C" w:rsidRDefault="00F2431C" w:rsidP="00FC7C21">
            <w:pPr>
              <w:pStyle w:val="TableParagraph"/>
              <w:spacing w:before="45"/>
              <w:ind w:left="83" w:right="34"/>
              <w:rPr>
                <w:sz w:val="16"/>
              </w:rPr>
            </w:pPr>
            <w:r>
              <w:rPr>
                <w:sz w:val="16"/>
              </w:rPr>
              <w:t>42</w:t>
            </w:r>
          </w:p>
        </w:tc>
        <w:tc>
          <w:tcPr>
            <w:tcW w:w="1000" w:type="dxa"/>
            <w:tcBorders>
              <w:top w:val="nil"/>
              <w:bottom w:val="nil"/>
            </w:tcBorders>
          </w:tcPr>
          <w:p w14:paraId="1DD93D5F"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32143A8E"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D1739A5" w14:textId="77777777" w:rsidR="00F2431C" w:rsidRDefault="00F2431C" w:rsidP="00FC7C21">
            <w:pPr>
              <w:pStyle w:val="TableParagraph"/>
              <w:spacing w:before="45"/>
              <w:ind w:left="69" w:right="59"/>
              <w:rPr>
                <w:sz w:val="16"/>
              </w:rPr>
            </w:pPr>
            <w:r>
              <w:rPr>
                <w:sz w:val="16"/>
              </w:rPr>
              <w:t>13/07/</w:t>
            </w:r>
            <w:r w:rsidR="00255652">
              <w:rPr>
                <w:sz w:val="16"/>
              </w:rPr>
              <w:t>2024</w:t>
            </w:r>
          </w:p>
        </w:tc>
        <w:tc>
          <w:tcPr>
            <w:tcW w:w="1200" w:type="dxa"/>
            <w:tcBorders>
              <w:top w:val="nil"/>
              <w:bottom w:val="nil"/>
            </w:tcBorders>
          </w:tcPr>
          <w:p w14:paraId="0F0B438A" w14:textId="77777777" w:rsidR="00F2431C" w:rsidRDefault="00F2431C" w:rsidP="00FC7C21">
            <w:pPr>
              <w:pStyle w:val="TableParagraph"/>
              <w:spacing w:before="45"/>
              <w:ind w:right="27"/>
              <w:jc w:val="right"/>
              <w:rPr>
                <w:sz w:val="16"/>
              </w:rPr>
            </w:pPr>
            <w:r>
              <w:rPr>
                <w:sz w:val="16"/>
              </w:rPr>
              <w:t>1.300,00</w:t>
            </w:r>
          </w:p>
        </w:tc>
        <w:tc>
          <w:tcPr>
            <w:tcW w:w="1200" w:type="dxa"/>
            <w:tcBorders>
              <w:top w:val="nil"/>
              <w:bottom w:val="nil"/>
            </w:tcBorders>
          </w:tcPr>
          <w:p w14:paraId="3E2ABB62"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08636590" w14:textId="77777777" w:rsidR="00F2431C" w:rsidRDefault="00F2431C" w:rsidP="00FC7C21">
            <w:pPr>
              <w:pStyle w:val="TableParagraph"/>
              <w:spacing w:before="45"/>
              <w:ind w:right="27"/>
              <w:jc w:val="right"/>
              <w:rPr>
                <w:sz w:val="16"/>
              </w:rPr>
            </w:pPr>
            <w:r>
              <w:rPr>
                <w:sz w:val="16"/>
              </w:rPr>
              <w:t>1.300,00</w:t>
            </w:r>
          </w:p>
        </w:tc>
      </w:tr>
      <w:tr w:rsidR="00F2431C" w14:paraId="216C2567" w14:textId="77777777" w:rsidTr="00FC7C21">
        <w:trPr>
          <w:trHeight w:val="280"/>
        </w:trPr>
        <w:tc>
          <w:tcPr>
            <w:tcW w:w="1180" w:type="dxa"/>
            <w:tcBorders>
              <w:top w:val="nil"/>
              <w:bottom w:val="nil"/>
            </w:tcBorders>
          </w:tcPr>
          <w:p w14:paraId="5FD84E26" w14:textId="77777777" w:rsidR="00F2431C" w:rsidRDefault="00F2431C" w:rsidP="00FC7C21">
            <w:pPr>
              <w:pStyle w:val="TableParagraph"/>
              <w:spacing w:before="45"/>
              <w:ind w:left="60" w:right="50"/>
              <w:rPr>
                <w:sz w:val="16"/>
              </w:rPr>
            </w:pPr>
            <w:r>
              <w:rPr>
                <w:sz w:val="16"/>
              </w:rPr>
              <w:t>021825</w:t>
            </w:r>
          </w:p>
        </w:tc>
        <w:tc>
          <w:tcPr>
            <w:tcW w:w="1200" w:type="dxa"/>
            <w:tcBorders>
              <w:top w:val="nil"/>
              <w:bottom w:val="nil"/>
            </w:tcBorders>
          </w:tcPr>
          <w:p w14:paraId="083AEAB7" w14:textId="77777777" w:rsidR="00F2431C" w:rsidRDefault="00F2431C" w:rsidP="00FC7C21">
            <w:pPr>
              <w:pStyle w:val="TableParagraph"/>
              <w:spacing w:before="45"/>
              <w:ind w:left="86" w:right="76"/>
              <w:rPr>
                <w:sz w:val="16"/>
              </w:rPr>
            </w:pPr>
            <w:r>
              <w:rPr>
                <w:sz w:val="16"/>
              </w:rPr>
              <w:t>021371</w:t>
            </w:r>
          </w:p>
        </w:tc>
        <w:tc>
          <w:tcPr>
            <w:tcW w:w="1600" w:type="dxa"/>
            <w:tcBorders>
              <w:top w:val="nil"/>
              <w:bottom w:val="nil"/>
            </w:tcBorders>
          </w:tcPr>
          <w:p w14:paraId="574B18F7" w14:textId="77777777" w:rsidR="00F2431C" w:rsidRDefault="00F2431C" w:rsidP="00FC7C21">
            <w:pPr>
              <w:pStyle w:val="TableParagraph"/>
              <w:spacing w:before="45"/>
              <w:ind w:left="47" w:right="37"/>
              <w:rPr>
                <w:sz w:val="16"/>
              </w:rPr>
            </w:pPr>
            <w:r>
              <w:rPr>
                <w:sz w:val="16"/>
              </w:rPr>
              <w:t>010226</w:t>
            </w:r>
            <w:r>
              <w:rPr>
                <w:spacing w:val="-6"/>
                <w:sz w:val="16"/>
              </w:rPr>
              <w:t xml:space="preserve"> </w:t>
            </w:r>
            <w:r>
              <w:rPr>
                <w:sz w:val="16"/>
              </w:rPr>
              <w:t>-</w:t>
            </w:r>
            <w:r>
              <w:rPr>
                <w:spacing w:val="-6"/>
                <w:sz w:val="16"/>
              </w:rPr>
              <w:t xml:space="preserve"> </w:t>
            </w:r>
            <w:r>
              <w:rPr>
                <w:sz w:val="16"/>
              </w:rPr>
              <w:t>21/06/</w:t>
            </w:r>
            <w:r w:rsidR="00255652">
              <w:rPr>
                <w:sz w:val="16"/>
              </w:rPr>
              <w:t>2024</w:t>
            </w:r>
          </w:p>
        </w:tc>
        <w:tc>
          <w:tcPr>
            <w:tcW w:w="800" w:type="dxa"/>
            <w:tcBorders>
              <w:top w:val="nil"/>
              <w:bottom w:val="nil"/>
            </w:tcBorders>
          </w:tcPr>
          <w:p w14:paraId="77099531" w14:textId="77777777" w:rsidR="00F2431C" w:rsidRDefault="00F2431C" w:rsidP="00FC7C21">
            <w:pPr>
              <w:pStyle w:val="TableParagraph"/>
              <w:spacing w:before="45"/>
              <w:ind w:left="139" w:right="129"/>
              <w:rPr>
                <w:sz w:val="16"/>
              </w:rPr>
            </w:pPr>
            <w:r>
              <w:rPr>
                <w:sz w:val="16"/>
              </w:rPr>
              <w:t>268</w:t>
            </w:r>
          </w:p>
        </w:tc>
        <w:tc>
          <w:tcPr>
            <w:tcW w:w="3200" w:type="dxa"/>
            <w:tcBorders>
              <w:top w:val="nil"/>
              <w:bottom w:val="nil"/>
            </w:tcBorders>
          </w:tcPr>
          <w:p w14:paraId="45AD745C" w14:textId="77777777" w:rsidR="00F2431C" w:rsidRDefault="00F2431C" w:rsidP="00FC7C21">
            <w:pPr>
              <w:pStyle w:val="TableParagraph"/>
              <w:spacing w:before="45"/>
              <w:ind w:left="40"/>
              <w:rPr>
                <w:sz w:val="16"/>
              </w:rPr>
            </w:pPr>
            <w:r>
              <w:rPr>
                <w:sz w:val="16"/>
              </w:rPr>
              <w:t>CAIO</w:t>
            </w:r>
            <w:r>
              <w:rPr>
                <w:spacing w:val="-6"/>
                <w:sz w:val="16"/>
              </w:rPr>
              <w:t xml:space="preserve"> </w:t>
            </w:r>
            <w:r>
              <w:rPr>
                <w:sz w:val="16"/>
              </w:rPr>
              <w:t>DIAS</w:t>
            </w:r>
            <w:r>
              <w:rPr>
                <w:spacing w:val="-6"/>
                <w:sz w:val="16"/>
              </w:rPr>
              <w:t xml:space="preserve"> </w:t>
            </w:r>
            <w:r>
              <w:rPr>
                <w:sz w:val="16"/>
              </w:rPr>
              <w:t>DINIZ</w:t>
            </w:r>
            <w:r>
              <w:rPr>
                <w:spacing w:val="-6"/>
                <w:sz w:val="16"/>
              </w:rPr>
              <w:t xml:space="preserve"> </w:t>
            </w:r>
            <w:r>
              <w:rPr>
                <w:sz w:val="16"/>
              </w:rPr>
              <w:t>08237608127</w:t>
            </w:r>
          </w:p>
        </w:tc>
        <w:tc>
          <w:tcPr>
            <w:tcW w:w="1400" w:type="dxa"/>
            <w:tcBorders>
              <w:top w:val="nil"/>
              <w:bottom w:val="nil"/>
            </w:tcBorders>
          </w:tcPr>
          <w:p w14:paraId="2A55B521" w14:textId="77777777" w:rsidR="00F2431C" w:rsidRDefault="00F2431C" w:rsidP="00FC7C21">
            <w:pPr>
              <w:pStyle w:val="TableParagraph"/>
              <w:spacing w:before="45"/>
              <w:ind w:left="50"/>
              <w:rPr>
                <w:sz w:val="16"/>
              </w:rPr>
            </w:pPr>
            <w:r>
              <w:rPr>
                <w:sz w:val="16"/>
              </w:rPr>
              <w:t>9</w:t>
            </w:r>
          </w:p>
        </w:tc>
        <w:tc>
          <w:tcPr>
            <w:tcW w:w="1000" w:type="dxa"/>
            <w:tcBorders>
              <w:top w:val="nil"/>
              <w:bottom w:val="nil"/>
            </w:tcBorders>
          </w:tcPr>
          <w:p w14:paraId="3512864F"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22B75DF1"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F9BA6D6" w14:textId="77777777" w:rsidR="00F2431C" w:rsidRDefault="00F2431C" w:rsidP="00FC7C21">
            <w:pPr>
              <w:pStyle w:val="TableParagraph"/>
              <w:spacing w:before="45"/>
              <w:ind w:left="69" w:right="59"/>
              <w:rPr>
                <w:sz w:val="16"/>
              </w:rPr>
            </w:pPr>
            <w:r>
              <w:rPr>
                <w:sz w:val="16"/>
              </w:rPr>
              <w:t>13/07/</w:t>
            </w:r>
            <w:r w:rsidR="00255652">
              <w:rPr>
                <w:sz w:val="16"/>
              </w:rPr>
              <w:t>2024</w:t>
            </w:r>
          </w:p>
        </w:tc>
        <w:tc>
          <w:tcPr>
            <w:tcW w:w="1200" w:type="dxa"/>
            <w:tcBorders>
              <w:top w:val="nil"/>
              <w:bottom w:val="nil"/>
            </w:tcBorders>
          </w:tcPr>
          <w:p w14:paraId="415C5A1A" w14:textId="77777777" w:rsidR="00F2431C" w:rsidRDefault="00F2431C" w:rsidP="00FC7C21">
            <w:pPr>
              <w:pStyle w:val="TableParagraph"/>
              <w:spacing w:before="45"/>
              <w:ind w:right="27"/>
              <w:jc w:val="right"/>
              <w:rPr>
                <w:sz w:val="16"/>
              </w:rPr>
            </w:pPr>
            <w:r>
              <w:rPr>
                <w:sz w:val="16"/>
              </w:rPr>
              <w:t>2.190,00</w:t>
            </w:r>
          </w:p>
        </w:tc>
        <w:tc>
          <w:tcPr>
            <w:tcW w:w="1200" w:type="dxa"/>
            <w:tcBorders>
              <w:top w:val="nil"/>
              <w:bottom w:val="nil"/>
            </w:tcBorders>
          </w:tcPr>
          <w:p w14:paraId="0EF962C0"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04E2849" w14:textId="77777777" w:rsidR="00F2431C" w:rsidRDefault="00F2431C" w:rsidP="00FC7C21">
            <w:pPr>
              <w:pStyle w:val="TableParagraph"/>
              <w:spacing w:before="45"/>
              <w:ind w:right="27"/>
              <w:jc w:val="right"/>
              <w:rPr>
                <w:sz w:val="16"/>
              </w:rPr>
            </w:pPr>
            <w:r>
              <w:rPr>
                <w:sz w:val="16"/>
              </w:rPr>
              <w:t>2.190,00</w:t>
            </w:r>
          </w:p>
        </w:tc>
      </w:tr>
      <w:tr w:rsidR="00F2431C" w14:paraId="037B5B5D" w14:textId="77777777" w:rsidTr="00FC7C21">
        <w:trPr>
          <w:trHeight w:val="280"/>
        </w:trPr>
        <w:tc>
          <w:tcPr>
            <w:tcW w:w="1180" w:type="dxa"/>
            <w:tcBorders>
              <w:top w:val="nil"/>
              <w:bottom w:val="nil"/>
            </w:tcBorders>
          </w:tcPr>
          <w:p w14:paraId="4CE3B2B0" w14:textId="77777777" w:rsidR="00F2431C" w:rsidRDefault="00F2431C" w:rsidP="00FC7C21">
            <w:pPr>
              <w:pStyle w:val="TableParagraph"/>
              <w:spacing w:before="45"/>
              <w:ind w:left="60" w:right="50"/>
              <w:rPr>
                <w:sz w:val="16"/>
              </w:rPr>
            </w:pPr>
            <w:r>
              <w:rPr>
                <w:sz w:val="16"/>
              </w:rPr>
              <w:t>021826</w:t>
            </w:r>
          </w:p>
        </w:tc>
        <w:tc>
          <w:tcPr>
            <w:tcW w:w="1200" w:type="dxa"/>
            <w:tcBorders>
              <w:top w:val="nil"/>
              <w:bottom w:val="nil"/>
            </w:tcBorders>
          </w:tcPr>
          <w:p w14:paraId="564AF4B6" w14:textId="77777777" w:rsidR="00F2431C" w:rsidRDefault="00F2431C" w:rsidP="00FC7C21">
            <w:pPr>
              <w:pStyle w:val="TableParagraph"/>
              <w:spacing w:before="45"/>
              <w:ind w:left="86" w:right="76"/>
              <w:rPr>
                <w:sz w:val="16"/>
              </w:rPr>
            </w:pPr>
            <w:r>
              <w:rPr>
                <w:sz w:val="16"/>
              </w:rPr>
              <w:t>021177</w:t>
            </w:r>
          </w:p>
        </w:tc>
        <w:tc>
          <w:tcPr>
            <w:tcW w:w="1600" w:type="dxa"/>
            <w:tcBorders>
              <w:top w:val="nil"/>
              <w:bottom w:val="nil"/>
            </w:tcBorders>
          </w:tcPr>
          <w:p w14:paraId="149ABDBD" w14:textId="77777777" w:rsidR="00F2431C" w:rsidRDefault="00F2431C" w:rsidP="00FC7C21">
            <w:pPr>
              <w:pStyle w:val="TableParagraph"/>
              <w:spacing w:before="45"/>
              <w:ind w:left="47" w:right="37"/>
              <w:rPr>
                <w:sz w:val="16"/>
              </w:rPr>
            </w:pPr>
            <w:r>
              <w:rPr>
                <w:sz w:val="16"/>
              </w:rPr>
              <w:t>009461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0F6DCA6A"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01FAF451" w14:textId="77777777" w:rsidR="00F2431C" w:rsidRDefault="00F2431C" w:rsidP="00FC7C21">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137B768F" w14:textId="77777777" w:rsidR="00F2431C" w:rsidRDefault="00F2431C" w:rsidP="00FC7C21">
            <w:pPr>
              <w:pStyle w:val="TableParagraph"/>
              <w:spacing w:before="45"/>
              <w:ind w:left="83" w:right="33"/>
              <w:rPr>
                <w:sz w:val="16"/>
              </w:rPr>
            </w:pPr>
            <w:r>
              <w:rPr>
                <w:sz w:val="16"/>
              </w:rPr>
              <w:t>21177</w:t>
            </w:r>
          </w:p>
        </w:tc>
        <w:tc>
          <w:tcPr>
            <w:tcW w:w="1000" w:type="dxa"/>
            <w:tcBorders>
              <w:top w:val="nil"/>
              <w:bottom w:val="nil"/>
            </w:tcBorders>
          </w:tcPr>
          <w:p w14:paraId="02800919"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04E9B098"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42866A7" w14:textId="77777777" w:rsidR="00F2431C" w:rsidRDefault="00F2431C" w:rsidP="00FC7C21">
            <w:pPr>
              <w:pStyle w:val="TableParagraph"/>
              <w:spacing w:before="45"/>
              <w:ind w:left="69" w:right="59"/>
              <w:rPr>
                <w:sz w:val="16"/>
              </w:rPr>
            </w:pPr>
            <w:r>
              <w:rPr>
                <w:sz w:val="16"/>
              </w:rPr>
              <w:t>13/07/</w:t>
            </w:r>
            <w:r w:rsidR="00255652">
              <w:rPr>
                <w:sz w:val="16"/>
              </w:rPr>
              <w:t>2024</w:t>
            </w:r>
          </w:p>
        </w:tc>
        <w:tc>
          <w:tcPr>
            <w:tcW w:w="1200" w:type="dxa"/>
            <w:tcBorders>
              <w:top w:val="nil"/>
              <w:bottom w:val="nil"/>
            </w:tcBorders>
          </w:tcPr>
          <w:p w14:paraId="6CF6DE50" w14:textId="77777777" w:rsidR="00F2431C" w:rsidRDefault="00F2431C" w:rsidP="00FC7C21">
            <w:pPr>
              <w:pStyle w:val="TableParagraph"/>
              <w:spacing w:before="45"/>
              <w:ind w:right="27"/>
              <w:jc w:val="right"/>
              <w:rPr>
                <w:sz w:val="16"/>
              </w:rPr>
            </w:pPr>
            <w:r>
              <w:rPr>
                <w:sz w:val="16"/>
              </w:rPr>
              <w:t>243,11</w:t>
            </w:r>
          </w:p>
        </w:tc>
        <w:tc>
          <w:tcPr>
            <w:tcW w:w="1200" w:type="dxa"/>
            <w:tcBorders>
              <w:top w:val="nil"/>
              <w:bottom w:val="nil"/>
            </w:tcBorders>
          </w:tcPr>
          <w:p w14:paraId="55BB82DB"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598016C" w14:textId="77777777" w:rsidR="00F2431C" w:rsidRDefault="00F2431C" w:rsidP="00FC7C21">
            <w:pPr>
              <w:pStyle w:val="TableParagraph"/>
              <w:spacing w:before="45"/>
              <w:ind w:right="27"/>
              <w:jc w:val="right"/>
              <w:rPr>
                <w:sz w:val="16"/>
              </w:rPr>
            </w:pPr>
            <w:r>
              <w:rPr>
                <w:sz w:val="16"/>
              </w:rPr>
              <w:t>243,11</w:t>
            </w:r>
          </w:p>
        </w:tc>
      </w:tr>
      <w:tr w:rsidR="00F2431C" w14:paraId="4AED21F2" w14:textId="77777777" w:rsidTr="00FC7C21">
        <w:trPr>
          <w:trHeight w:val="254"/>
        </w:trPr>
        <w:tc>
          <w:tcPr>
            <w:tcW w:w="1180" w:type="dxa"/>
            <w:tcBorders>
              <w:top w:val="nil"/>
              <w:bottom w:val="nil"/>
            </w:tcBorders>
          </w:tcPr>
          <w:p w14:paraId="2E6CAB12" w14:textId="77777777" w:rsidR="00F2431C" w:rsidRDefault="00F2431C" w:rsidP="00FC7C21">
            <w:pPr>
              <w:pStyle w:val="TableParagraph"/>
              <w:spacing w:before="45"/>
              <w:ind w:left="60" w:right="50"/>
              <w:rPr>
                <w:sz w:val="16"/>
              </w:rPr>
            </w:pPr>
            <w:r>
              <w:rPr>
                <w:sz w:val="16"/>
              </w:rPr>
              <w:t>021827</w:t>
            </w:r>
          </w:p>
        </w:tc>
        <w:tc>
          <w:tcPr>
            <w:tcW w:w="1200" w:type="dxa"/>
            <w:tcBorders>
              <w:top w:val="nil"/>
              <w:bottom w:val="nil"/>
            </w:tcBorders>
          </w:tcPr>
          <w:p w14:paraId="19EB926E" w14:textId="77777777" w:rsidR="00F2431C" w:rsidRDefault="00F2431C" w:rsidP="00FC7C21">
            <w:pPr>
              <w:pStyle w:val="TableParagraph"/>
              <w:spacing w:before="45"/>
              <w:ind w:left="86" w:right="76"/>
              <w:rPr>
                <w:sz w:val="16"/>
              </w:rPr>
            </w:pPr>
            <w:r>
              <w:rPr>
                <w:sz w:val="16"/>
              </w:rPr>
              <w:t>021002</w:t>
            </w:r>
          </w:p>
        </w:tc>
        <w:tc>
          <w:tcPr>
            <w:tcW w:w="1600" w:type="dxa"/>
            <w:tcBorders>
              <w:top w:val="nil"/>
              <w:bottom w:val="nil"/>
            </w:tcBorders>
          </w:tcPr>
          <w:p w14:paraId="7D5D44F9" w14:textId="77777777" w:rsidR="00F2431C" w:rsidRDefault="00F2431C" w:rsidP="00FC7C21">
            <w:pPr>
              <w:pStyle w:val="TableParagraph"/>
              <w:spacing w:before="45"/>
              <w:ind w:left="47" w:right="37"/>
              <w:rPr>
                <w:sz w:val="16"/>
              </w:rPr>
            </w:pPr>
            <w:r>
              <w:rPr>
                <w:sz w:val="16"/>
              </w:rPr>
              <w:t>009451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7E2BFB71"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785A08F8" w14:textId="77777777" w:rsidR="00F2431C" w:rsidRDefault="00F2431C" w:rsidP="00FC7C21">
            <w:pPr>
              <w:pStyle w:val="TableParagraph"/>
              <w:spacing w:before="45"/>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31171A17" w14:textId="77777777" w:rsidR="00F2431C" w:rsidRDefault="00F2431C" w:rsidP="00FC7C21">
            <w:pPr>
              <w:pStyle w:val="TableParagraph"/>
              <w:spacing w:before="45"/>
              <w:ind w:left="83" w:right="33"/>
              <w:rPr>
                <w:sz w:val="16"/>
              </w:rPr>
            </w:pPr>
            <w:r>
              <w:rPr>
                <w:sz w:val="16"/>
              </w:rPr>
              <w:t>21002</w:t>
            </w:r>
          </w:p>
        </w:tc>
        <w:tc>
          <w:tcPr>
            <w:tcW w:w="1000" w:type="dxa"/>
            <w:tcBorders>
              <w:top w:val="nil"/>
              <w:bottom w:val="nil"/>
            </w:tcBorders>
          </w:tcPr>
          <w:p w14:paraId="5E50B1E8"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58C5EB0B" w14:textId="77777777" w:rsidR="00F2431C" w:rsidRDefault="00F2431C" w:rsidP="00FC7C21">
            <w:pPr>
              <w:pStyle w:val="TableParagraph"/>
              <w:spacing w:before="45"/>
              <w:ind w:left="19" w:right="9"/>
              <w:rPr>
                <w:sz w:val="16"/>
              </w:rPr>
            </w:pPr>
            <w:r>
              <w:rPr>
                <w:sz w:val="16"/>
              </w:rPr>
              <w:t>71308</w:t>
            </w:r>
          </w:p>
        </w:tc>
        <w:tc>
          <w:tcPr>
            <w:tcW w:w="980" w:type="dxa"/>
            <w:tcBorders>
              <w:top w:val="nil"/>
              <w:bottom w:val="nil"/>
            </w:tcBorders>
          </w:tcPr>
          <w:p w14:paraId="3BD6F610" w14:textId="77777777" w:rsidR="00F2431C" w:rsidRDefault="00F2431C" w:rsidP="00FC7C21">
            <w:pPr>
              <w:pStyle w:val="TableParagraph"/>
              <w:spacing w:before="45"/>
              <w:ind w:left="69" w:right="59"/>
              <w:rPr>
                <w:sz w:val="16"/>
              </w:rPr>
            </w:pPr>
            <w:r>
              <w:rPr>
                <w:sz w:val="16"/>
              </w:rPr>
              <w:t>13/07/</w:t>
            </w:r>
            <w:r w:rsidR="00255652">
              <w:rPr>
                <w:sz w:val="16"/>
              </w:rPr>
              <w:t>2024</w:t>
            </w:r>
          </w:p>
        </w:tc>
        <w:tc>
          <w:tcPr>
            <w:tcW w:w="1200" w:type="dxa"/>
            <w:tcBorders>
              <w:top w:val="nil"/>
              <w:bottom w:val="nil"/>
            </w:tcBorders>
          </w:tcPr>
          <w:p w14:paraId="40AAA153" w14:textId="77777777" w:rsidR="00F2431C" w:rsidRDefault="00F2431C" w:rsidP="00FC7C21">
            <w:pPr>
              <w:pStyle w:val="TableParagraph"/>
              <w:spacing w:before="45"/>
              <w:ind w:right="27"/>
              <w:jc w:val="right"/>
              <w:rPr>
                <w:sz w:val="16"/>
              </w:rPr>
            </w:pPr>
            <w:r>
              <w:rPr>
                <w:sz w:val="16"/>
              </w:rPr>
              <w:t>190,64</w:t>
            </w:r>
          </w:p>
        </w:tc>
        <w:tc>
          <w:tcPr>
            <w:tcW w:w="1200" w:type="dxa"/>
            <w:tcBorders>
              <w:top w:val="nil"/>
              <w:bottom w:val="nil"/>
            </w:tcBorders>
          </w:tcPr>
          <w:p w14:paraId="6CFBBB00"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041E4A4" w14:textId="77777777" w:rsidR="00F2431C" w:rsidRDefault="00F2431C" w:rsidP="00FC7C21">
            <w:pPr>
              <w:pStyle w:val="TableParagraph"/>
              <w:spacing w:before="45"/>
              <w:ind w:right="27"/>
              <w:jc w:val="right"/>
              <w:rPr>
                <w:sz w:val="16"/>
              </w:rPr>
            </w:pPr>
            <w:r>
              <w:rPr>
                <w:sz w:val="16"/>
              </w:rPr>
              <w:t>190,64</w:t>
            </w:r>
          </w:p>
        </w:tc>
      </w:tr>
      <w:tr w:rsidR="00F2431C" w14:paraId="703C5E48" w14:textId="77777777" w:rsidTr="00FC7C21">
        <w:trPr>
          <w:trHeight w:val="411"/>
        </w:trPr>
        <w:tc>
          <w:tcPr>
            <w:tcW w:w="1180" w:type="dxa"/>
            <w:tcBorders>
              <w:top w:val="nil"/>
              <w:bottom w:val="nil"/>
            </w:tcBorders>
          </w:tcPr>
          <w:p w14:paraId="063C2DDD" w14:textId="77777777" w:rsidR="00F2431C" w:rsidRDefault="00F2431C" w:rsidP="00FC7C21">
            <w:pPr>
              <w:pStyle w:val="TableParagraph"/>
              <w:spacing w:before="111"/>
              <w:ind w:left="60" w:right="50"/>
              <w:rPr>
                <w:sz w:val="16"/>
              </w:rPr>
            </w:pPr>
            <w:r>
              <w:rPr>
                <w:sz w:val="16"/>
              </w:rPr>
              <w:t>021828</w:t>
            </w:r>
          </w:p>
        </w:tc>
        <w:tc>
          <w:tcPr>
            <w:tcW w:w="1200" w:type="dxa"/>
            <w:tcBorders>
              <w:top w:val="nil"/>
              <w:bottom w:val="nil"/>
            </w:tcBorders>
          </w:tcPr>
          <w:p w14:paraId="4DB82ECE" w14:textId="77777777" w:rsidR="00F2431C" w:rsidRDefault="00F2431C" w:rsidP="00FC7C21">
            <w:pPr>
              <w:pStyle w:val="TableParagraph"/>
              <w:spacing w:before="111"/>
              <w:ind w:left="86" w:right="76"/>
              <w:rPr>
                <w:sz w:val="16"/>
              </w:rPr>
            </w:pPr>
            <w:r>
              <w:rPr>
                <w:sz w:val="16"/>
              </w:rPr>
              <w:t>021382</w:t>
            </w:r>
          </w:p>
        </w:tc>
        <w:tc>
          <w:tcPr>
            <w:tcW w:w="1600" w:type="dxa"/>
            <w:tcBorders>
              <w:top w:val="nil"/>
              <w:bottom w:val="nil"/>
            </w:tcBorders>
          </w:tcPr>
          <w:p w14:paraId="2DE88588" w14:textId="77777777" w:rsidR="00F2431C" w:rsidRDefault="00F2431C" w:rsidP="00FC7C21">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4C576D13" w14:textId="77777777" w:rsidR="00F2431C" w:rsidRDefault="00F2431C" w:rsidP="00FC7C21">
            <w:pPr>
              <w:pStyle w:val="TableParagraph"/>
              <w:spacing w:before="111"/>
              <w:ind w:left="139" w:right="129"/>
              <w:rPr>
                <w:sz w:val="16"/>
              </w:rPr>
            </w:pPr>
            <w:r>
              <w:rPr>
                <w:sz w:val="16"/>
              </w:rPr>
              <w:t>190</w:t>
            </w:r>
          </w:p>
        </w:tc>
        <w:tc>
          <w:tcPr>
            <w:tcW w:w="3200" w:type="dxa"/>
            <w:tcBorders>
              <w:top w:val="nil"/>
              <w:bottom w:val="nil"/>
            </w:tcBorders>
          </w:tcPr>
          <w:p w14:paraId="5100545B" w14:textId="77777777" w:rsidR="00F2431C" w:rsidRDefault="00F2431C" w:rsidP="00FC7C21">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4B11AD3" w14:textId="77777777" w:rsidR="00F2431C" w:rsidRDefault="00F2431C" w:rsidP="00FC7C21">
            <w:pPr>
              <w:pStyle w:val="TableParagraph"/>
              <w:rPr>
                <w:sz w:val="16"/>
              </w:rPr>
            </w:pPr>
          </w:p>
        </w:tc>
        <w:tc>
          <w:tcPr>
            <w:tcW w:w="1000" w:type="dxa"/>
            <w:tcBorders>
              <w:top w:val="nil"/>
              <w:bottom w:val="nil"/>
            </w:tcBorders>
          </w:tcPr>
          <w:p w14:paraId="695EDC7A"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773D2DA0"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010C5641" w14:textId="77777777" w:rsidR="00F2431C" w:rsidRDefault="00F2431C" w:rsidP="00FC7C21">
            <w:pPr>
              <w:pStyle w:val="TableParagraph"/>
              <w:spacing w:before="111"/>
              <w:ind w:left="69" w:right="59"/>
              <w:rPr>
                <w:sz w:val="16"/>
              </w:rPr>
            </w:pPr>
            <w:r>
              <w:rPr>
                <w:sz w:val="16"/>
              </w:rPr>
              <w:t>13/07/</w:t>
            </w:r>
            <w:r w:rsidR="00255652">
              <w:rPr>
                <w:sz w:val="16"/>
              </w:rPr>
              <w:t>2024</w:t>
            </w:r>
          </w:p>
        </w:tc>
        <w:tc>
          <w:tcPr>
            <w:tcW w:w="1200" w:type="dxa"/>
            <w:tcBorders>
              <w:top w:val="nil"/>
              <w:bottom w:val="nil"/>
            </w:tcBorders>
          </w:tcPr>
          <w:p w14:paraId="5155AA4B" w14:textId="77777777" w:rsidR="00F2431C" w:rsidRDefault="00F2431C" w:rsidP="00FC7C21">
            <w:pPr>
              <w:pStyle w:val="TableParagraph"/>
              <w:spacing w:before="111"/>
              <w:ind w:right="27"/>
              <w:jc w:val="right"/>
              <w:rPr>
                <w:sz w:val="16"/>
              </w:rPr>
            </w:pPr>
            <w:r>
              <w:rPr>
                <w:sz w:val="16"/>
              </w:rPr>
              <w:t>150,00</w:t>
            </w:r>
          </w:p>
        </w:tc>
        <w:tc>
          <w:tcPr>
            <w:tcW w:w="1200" w:type="dxa"/>
            <w:tcBorders>
              <w:top w:val="nil"/>
              <w:bottom w:val="nil"/>
            </w:tcBorders>
          </w:tcPr>
          <w:p w14:paraId="5E72DF4E"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77ED9364" w14:textId="77777777" w:rsidR="00F2431C" w:rsidRDefault="00F2431C" w:rsidP="00FC7C21">
            <w:pPr>
              <w:pStyle w:val="TableParagraph"/>
              <w:spacing w:before="111"/>
              <w:ind w:right="27"/>
              <w:jc w:val="right"/>
              <w:rPr>
                <w:sz w:val="16"/>
              </w:rPr>
            </w:pPr>
            <w:r>
              <w:rPr>
                <w:sz w:val="16"/>
              </w:rPr>
              <w:t>150,00</w:t>
            </w:r>
          </w:p>
        </w:tc>
      </w:tr>
      <w:tr w:rsidR="00F2431C" w14:paraId="7A88E00F" w14:textId="77777777" w:rsidTr="00FC7C21">
        <w:trPr>
          <w:trHeight w:val="254"/>
        </w:trPr>
        <w:tc>
          <w:tcPr>
            <w:tcW w:w="1180" w:type="dxa"/>
            <w:tcBorders>
              <w:top w:val="nil"/>
              <w:bottom w:val="nil"/>
            </w:tcBorders>
          </w:tcPr>
          <w:p w14:paraId="56F9F334" w14:textId="77777777" w:rsidR="00F2431C" w:rsidRDefault="00F2431C" w:rsidP="00FC7C21">
            <w:pPr>
              <w:pStyle w:val="TableParagraph"/>
              <w:spacing w:before="19"/>
              <w:ind w:left="60" w:right="50"/>
              <w:rPr>
                <w:sz w:val="16"/>
              </w:rPr>
            </w:pPr>
            <w:r>
              <w:rPr>
                <w:sz w:val="16"/>
              </w:rPr>
              <w:t>021839</w:t>
            </w:r>
          </w:p>
        </w:tc>
        <w:tc>
          <w:tcPr>
            <w:tcW w:w="1200" w:type="dxa"/>
            <w:tcBorders>
              <w:top w:val="nil"/>
              <w:bottom w:val="nil"/>
            </w:tcBorders>
          </w:tcPr>
          <w:p w14:paraId="4DF40641" w14:textId="77777777" w:rsidR="00F2431C" w:rsidRDefault="00F2431C" w:rsidP="00FC7C21">
            <w:pPr>
              <w:pStyle w:val="TableParagraph"/>
              <w:spacing w:before="19"/>
              <w:ind w:left="86" w:right="76"/>
              <w:rPr>
                <w:sz w:val="16"/>
              </w:rPr>
            </w:pPr>
            <w:r>
              <w:rPr>
                <w:sz w:val="16"/>
              </w:rPr>
              <w:t>021407</w:t>
            </w:r>
          </w:p>
        </w:tc>
        <w:tc>
          <w:tcPr>
            <w:tcW w:w="1600" w:type="dxa"/>
            <w:tcBorders>
              <w:top w:val="nil"/>
              <w:bottom w:val="nil"/>
            </w:tcBorders>
          </w:tcPr>
          <w:p w14:paraId="25A0C8D3" w14:textId="77777777" w:rsidR="00F2431C" w:rsidRDefault="00F2431C" w:rsidP="00FC7C21">
            <w:pPr>
              <w:pStyle w:val="TableParagraph"/>
              <w:spacing w:before="19"/>
              <w:ind w:left="47" w:right="37"/>
              <w:rPr>
                <w:sz w:val="16"/>
              </w:rPr>
            </w:pPr>
            <w:r>
              <w:rPr>
                <w:sz w:val="16"/>
              </w:rPr>
              <w:t>009461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24451EFF"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0AC2D609" w14:textId="77777777" w:rsidR="00F2431C" w:rsidRDefault="00F2431C" w:rsidP="00FC7C21">
            <w:pPr>
              <w:pStyle w:val="TableParagraph"/>
              <w:spacing w:before="19"/>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6F99CFFD" w14:textId="77777777" w:rsidR="00F2431C" w:rsidRDefault="00F2431C" w:rsidP="00FC7C21">
            <w:pPr>
              <w:pStyle w:val="TableParagraph"/>
              <w:spacing w:before="19"/>
              <w:ind w:left="83" w:right="33"/>
              <w:rPr>
                <w:sz w:val="16"/>
              </w:rPr>
            </w:pPr>
            <w:r>
              <w:rPr>
                <w:sz w:val="16"/>
              </w:rPr>
              <w:t>21407</w:t>
            </w:r>
          </w:p>
        </w:tc>
        <w:tc>
          <w:tcPr>
            <w:tcW w:w="1000" w:type="dxa"/>
            <w:tcBorders>
              <w:top w:val="nil"/>
              <w:bottom w:val="nil"/>
            </w:tcBorders>
          </w:tcPr>
          <w:p w14:paraId="7ACD0A01"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2705B430" w14:textId="77777777" w:rsidR="00F2431C" w:rsidRDefault="00F2431C" w:rsidP="00FC7C21">
            <w:pPr>
              <w:pStyle w:val="TableParagraph"/>
              <w:spacing w:before="19"/>
              <w:ind w:left="19" w:right="9"/>
              <w:rPr>
                <w:sz w:val="16"/>
              </w:rPr>
            </w:pPr>
            <w:r>
              <w:rPr>
                <w:sz w:val="16"/>
              </w:rPr>
              <w:t>703902</w:t>
            </w:r>
          </w:p>
        </w:tc>
        <w:tc>
          <w:tcPr>
            <w:tcW w:w="980" w:type="dxa"/>
            <w:tcBorders>
              <w:top w:val="nil"/>
              <w:bottom w:val="nil"/>
            </w:tcBorders>
          </w:tcPr>
          <w:p w14:paraId="20DE579A" w14:textId="77777777" w:rsidR="00F2431C" w:rsidRDefault="00F2431C" w:rsidP="00FC7C21">
            <w:pPr>
              <w:pStyle w:val="TableParagraph"/>
              <w:spacing w:before="19"/>
              <w:ind w:left="69" w:right="59"/>
              <w:rPr>
                <w:sz w:val="16"/>
              </w:rPr>
            </w:pPr>
            <w:r>
              <w:rPr>
                <w:sz w:val="16"/>
              </w:rPr>
              <w:t>13/07/</w:t>
            </w:r>
            <w:r w:rsidR="00255652">
              <w:rPr>
                <w:sz w:val="16"/>
              </w:rPr>
              <w:t>2024</w:t>
            </w:r>
          </w:p>
        </w:tc>
        <w:tc>
          <w:tcPr>
            <w:tcW w:w="1200" w:type="dxa"/>
            <w:tcBorders>
              <w:top w:val="nil"/>
              <w:bottom w:val="nil"/>
            </w:tcBorders>
          </w:tcPr>
          <w:p w14:paraId="0CD37156" w14:textId="77777777" w:rsidR="00F2431C" w:rsidRDefault="00F2431C" w:rsidP="00FC7C21">
            <w:pPr>
              <w:pStyle w:val="TableParagraph"/>
              <w:spacing w:before="19"/>
              <w:ind w:right="27"/>
              <w:jc w:val="right"/>
              <w:rPr>
                <w:sz w:val="16"/>
              </w:rPr>
            </w:pPr>
            <w:r>
              <w:rPr>
                <w:sz w:val="16"/>
              </w:rPr>
              <w:t>112,09</w:t>
            </w:r>
          </w:p>
        </w:tc>
        <w:tc>
          <w:tcPr>
            <w:tcW w:w="1200" w:type="dxa"/>
            <w:tcBorders>
              <w:top w:val="nil"/>
              <w:bottom w:val="nil"/>
            </w:tcBorders>
          </w:tcPr>
          <w:p w14:paraId="26AFA12C"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3AC6DFEA" w14:textId="77777777" w:rsidR="00F2431C" w:rsidRDefault="00F2431C" w:rsidP="00FC7C21">
            <w:pPr>
              <w:pStyle w:val="TableParagraph"/>
              <w:spacing w:before="19"/>
              <w:ind w:right="27"/>
              <w:jc w:val="right"/>
              <w:rPr>
                <w:sz w:val="16"/>
              </w:rPr>
            </w:pPr>
            <w:r>
              <w:rPr>
                <w:sz w:val="16"/>
              </w:rPr>
              <w:t>112,09</w:t>
            </w:r>
          </w:p>
        </w:tc>
      </w:tr>
      <w:tr w:rsidR="00F2431C" w14:paraId="3BE6575B" w14:textId="77777777" w:rsidTr="00FC7C21">
        <w:trPr>
          <w:trHeight w:val="280"/>
        </w:trPr>
        <w:tc>
          <w:tcPr>
            <w:tcW w:w="1180" w:type="dxa"/>
            <w:tcBorders>
              <w:top w:val="nil"/>
              <w:bottom w:val="nil"/>
            </w:tcBorders>
          </w:tcPr>
          <w:p w14:paraId="7008874C" w14:textId="77777777" w:rsidR="00F2431C" w:rsidRDefault="00F2431C" w:rsidP="00FC7C21">
            <w:pPr>
              <w:pStyle w:val="TableParagraph"/>
              <w:spacing w:before="45"/>
              <w:ind w:left="60" w:right="50"/>
              <w:rPr>
                <w:sz w:val="16"/>
              </w:rPr>
            </w:pPr>
            <w:r>
              <w:rPr>
                <w:sz w:val="16"/>
              </w:rPr>
              <w:t>021840</w:t>
            </w:r>
          </w:p>
        </w:tc>
        <w:tc>
          <w:tcPr>
            <w:tcW w:w="1200" w:type="dxa"/>
            <w:tcBorders>
              <w:top w:val="nil"/>
              <w:bottom w:val="nil"/>
            </w:tcBorders>
          </w:tcPr>
          <w:p w14:paraId="123B6586" w14:textId="77777777" w:rsidR="00F2431C" w:rsidRDefault="00F2431C" w:rsidP="00FC7C21">
            <w:pPr>
              <w:pStyle w:val="TableParagraph"/>
              <w:spacing w:before="45"/>
              <w:ind w:left="86" w:right="76"/>
              <w:rPr>
                <w:sz w:val="16"/>
              </w:rPr>
            </w:pPr>
            <w:r>
              <w:rPr>
                <w:sz w:val="16"/>
              </w:rPr>
              <w:t>021408</w:t>
            </w:r>
          </w:p>
        </w:tc>
        <w:tc>
          <w:tcPr>
            <w:tcW w:w="1600" w:type="dxa"/>
            <w:tcBorders>
              <w:top w:val="nil"/>
              <w:bottom w:val="nil"/>
            </w:tcBorders>
          </w:tcPr>
          <w:p w14:paraId="0BB28359" w14:textId="77777777" w:rsidR="00F2431C" w:rsidRDefault="00F2431C" w:rsidP="00FC7C21">
            <w:pPr>
              <w:pStyle w:val="TableParagraph"/>
              <w:spacing w:before="45"/>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5A65B39D"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0AA8766A" w14:textId="77777777" w:rsidR="00F2431C" w:rsidRDefault="00F2431C" w:rsidP="00FC7C21">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7BD374F4" w14:textId="77777777" w:rsidR="00F2431C" w:rsidRDefault="00F2431C" w:rsidP="00FC7C21">
            <w:pPr>
              <w:pStyle w:val="TableParagraph"/>
              <w:spacing w:before="45"/>
              <w:ind w:left="83" w:right="33"/>
              <w:rPr>
                <w:sz w:val="16"/>
              </w:rPr>
            </w:pPr>
            <w:r>
              <w:rPr>
                <w:sz w:val="16"/>
              </w:rPr>
              <w:t>21408</w:t>
            </w:r>
          </w:p>
        </w:tc>
        <w:tc>
          <w:tcPr>
            <w:tcW w:w="1000" w:type="dxa"/>
            <w:tcBorders>
              <w:top w:val="nil"/>
              <w:bottom w:val="nil"/>
            </w:tcBorders>
          </w:tcPr>
          <w:p w14:paraId="7A3ABA89"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3A130A63" w14:textId="77777777" w:rsidR="00F2431C" w:rsidRDefault="00F2431C" w:rsidP="00FC7C21">
            <w:pPr>
              <w:pStyle w:val="TableParagraph"/>
              <w:spacing w:before="45"/>
              <w:ind w:left="19" w:right="9"/>
              <w:rPr>
                <w:sz w:val="16"/>
              </w:rPr>
            </w:pPr>
            <w:r>
              <w:rPr>
                <w:sz w:val="16"/>
              </w:rPr>
              <w:t>703893</w:t>
            </w:r>
          </w:p>
        </w:tc>
        <w:tc>
          <w:tcPr>
            <w:tcW w:w="980" w:type="dxa"/>
            <w:tcBorders>
              <w:top w:val="nil"/>
              <w:bottom w:val="nil"/>
            </w:tcBorders>
          </w:tcPr>
          <w:p w14:paraId="0782521B" w14:textId="77777777" w:rsidR="00F2431C" w:rsidRDefault="00F2431C" w:rsidP="00FC7C21">
            <w:pPr>
              <w:pStyle w:val="TableParagraph"/>
              <w:spacing w:before="45"/>
              <w:ind w:left="69" w:right="59"/>
              <w:rPr>
                <w:sz w:val="16"/>
              </w:rPr>
            </w:pPr>
            <w:r>
              <w:rPr>
                <w:sz w:val="16"/>
              </w:rPr>
              <w:t>13/07/</w:t>
            </w:r>
            <w:r w:rsidR="00255652">
              <w:rPr>
                <w:sz w:val="16"/>
              </w:rPr>
              <w:t>2024</w:t>
            </w:r>
          </w:p>
        </w:tc>
        <w:tc>
          <w:tcPr>
            <w:tcW w:w="1200" w:type="dxa"/>
            <w:tcBorders>
              <w:top w:val="nil"/>
              <w:bottom w:val="nil"/>
            </w:tcBorders>
          </w:tcPr>
          <w:p w14:paraId="2D949CFE" w14:textId="77777777" w:rsidR="00F2431C" w:rsidRDefault="00F2431C" w:rsidP="00FC7C21">
            <w:pPr>
              <w:pStyle w:val="TableParagraph"/>
              <w:spacing w:before="45"/>
              <w:ind w:right="27"/>
              <w:jc w:val="right"/>
              <w:rPr>
                <w:sz w:val="16"/>
              </w:rPr>
            </w:pPr>
            <w:r>
              <w:rPr>
                <w:sz w:val="16"/>
              </w:rPr>
              <w:t>86,00</w:t>
            </w:r>
          </w:p>
        </w:tc>
        <w:tc>
          <w:tcPr>
            <w:tcW w:w="1200" w:type="dxa"/>
            <w:tcBorders>
              <w:top w:val="nil"/>
              <w:bottom w:val="nil"/>
            </w:tcBorders>
          </w:tcPr>
          <w:p w14:paraId="3957852E"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D9D056F" w14:textId="77777777" w:rsidR="00F2431C" w:rsidRDefault="00F2431C" w:rsidP="00FC7C21">
            <w:pPr>
              <w:pStyle w:val="TableParagraph"/>
              <w:spacing w:before="45"/>
              <w:ind w:right="27"/>
              <w:jc w:val="right"/>
              <w:rPr>
                <w:sz w:val="16"/>
              </w:rPr>
            </w:pPr>
            <w:r>
              <w:rPr>
                <w:sz w:val="16"/>
              </w:rPr>
              <w:t>86,00</w:t>
            </w:r>
          </w:p>
        </w:tc>
      </w:tr>
      <w:tr w:rsidR="00F2431C" w14:paraId="51BD43C0" w14:textId="77777777" w:rsidTr="00FC7C21">
        <w:trPr>
          <w:trHeight w:val="280"/>
        </w:trPr>
        <w:tc>
          <w:tcPr>
            <w:tcW w:w="1180" w:type="dxa"/>
            <w:tcBorders>
              <w:top w:val="nil"/>
              <w:bottom w:val="nil"/>
            </w:tcBorders>
          </w:tcPr>
          <w:p w14:paraId="0EB2046B" w14:textId="77777777" w:rsidR="00F2431C" w:rsidRDefault="00F2431C" w:rsidP="00FC7C21">
            <w:pPr>
              <w:pStyle w:val="TableParagraph"/>
              <w:spacing w:before="45"/>
              <w:ind w:left="60" w:right="50"/>
              <w:rPr>
                <w:sz w:val="16"/>
              </w:rPr>
            </w:pPr>
            <w:r>
              <w:rPr>
                <w:sz w:val="16"/>
              </w:rPr>
              <w:t>021842</w:t>
            </w:r>
          </w:p>
        </w:tc>
        <w:tc>
          <w:tcPr>
            <w:tcW w:w="1200" w:type="dxa"/>
            <w:tcBorders>
              <w:top w:val="nil"/>
              <w:bottom w:val="nil"/>
            </w:tcBorders>
          </w:tcPr>
          <w:p w14:paraId="5E6045DA" w14:textId="77777777" w:rsidR="00F2431C" w:rsidRDefault="00F2431C" w:rsidP="00FC7C21">
            <w:pPr>
              <w:pStyle w:val="TableParagraph"/>
              <w:spacing w:before="45"/>
              <w:ind w:left="86" w:right="76"/>
              <w:rPr>
                <w:sz w:val="16"/>
              </w:rPr>
            </w:pPr>
            <w:r>
              <w:rPr>
                <w:sz w:val="16"/>
              </w:rPr>
              <w:t>021409</w:t>
            </w:r>
          </w:p>
        </w:tc>
        <w:tc>
          <w:tcPr>
            <w:tcW w:w="1600" w:type="dxa"/>
            <w:tcBorders>
              <w:top w:val="nil"/>
              <w:bottom w:val="nil"/>
            </w:tcBorders>
          </w:tcPr>
          <w:p w14:paraId="2E6492E4" w14:textId="77777777" w:rsidR="00F2431C" w:rsidRDefault="00F2431C" w:rsidP="00FC7C21">
            <w:pPr>
              <w:pStyle w:val="TableParagraph"/>
              <w:spacing w:before="45"/>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363EE5F"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0BBC9F89" w14:textId="77777777" w:rsidR="00F2431C" w:rsidRDefault="00F2431C" w:rsidP="00FC7C21">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5E410942" w14:textId="77777777" w:rsidR="00F2431C" w:rsidRDefault="00F2431C" w:rsidP="00FC7C21">
            <w:pPr>
              <w:pStyle w:val="TableParagraph"/>
              <w:spacing w:before="45"/>
              <w:ind w:left="83" w:right="33"/>
              <w:rPr>
                <w:sz w:val="16"/>
              </w:rPr>
            </w:pPr>
            <w:r>
              <w:rPr>
                <w:sz w:val="16"/>
              </w:rPr>
              <w:t>21409</w:t>
            </w:r>
          </w:p>
        </w:tc>
        <w:tc>
          <w:tcPr>
            <w:tcW w:w="1000" w:type="dxa"/>
            <w:tcBorders>
              <w:top w:val="nil"/>
              <w:bottom w:val="nil"/>
            </w:tcBorders>
          </w:tcPr>
          <w:p w14:paraId="000D158D"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11007D45" w14:textId="77777777" w:rsidR="00F2431C" w:rsidRDefault="00F2431C" w:rsidP="00FC7C21">
            <w:pPr>
              <w:pStyle w:val="TableParagraph"/>
              <w:spacing w:before="45"/>
              <w:ind w:left="19" w:right="9"/>
              <w:rPr>
                <w:sz w:val="16"/>
              </w:rPr>
            </w:pPr>
            <w:r>
              <w:rPr>
                <w:sz w:val="16"/>
              </w:rPr>
              <w:t>703901</w:t>
            </w:r>
          </w:p>
        </w:tc>
        <w:tc>
          <w:tcPr>
            <w:tcW w:w="980" w:type="dxa"/>
            <w:tcBorders>
              <w:top w:val="nil"/>
              <w:bottom w:val="nil"/>
            </w:tcBorders>
          </w:tcPr>
          <w:p w14:paraId="5AD278A3" w14:textId="77777777" w:rsidR="00F2431C" w:rsidRDefault="00F2431C" w:rsidP="00FC7C21">
            <w:pPr>
              <w:pStyle w:val="TableParagraph"/>
              <w:spacing w:before="45"/>
              <w:ind w:left="69" w:right="59"/>
              <w:rPr>
                <w:sz w:val="16"/>
              </w:rPr>
            </w:pPr>
            <w:r>
              <w:rPr>
                <w:sz w:val="16"/>
              </w:rPr>
              <w:t>13/07/</w:t>
            </w:r>
            <w:r w:rsidR="00255652">
              <w:rPr>
                <w:sz w:val="16"/>
              </w:rPr>
              <w:t>2024</w:t>
            </w:r>
          </w:p>
        </w:tc>
        <w:tc>
          <w:tcPr>
            <w:tcW w:w="1200" w:type="dxa"/>
            <w:tcBorders>
              <w:top w:val="nil"/>
              <w:bottom w:val="nil"/>
            </w:tcBorders>
          </w:tcPr>
          <w:p w14:paraId="576AF207" w14:textId="77777777" w:rsidR="00F2431C" w:rsidRDefault="00F2431C" w:rsidP="00FC7C21">
            <w:pPr>
              <w:pStyle w:val="TableParagraph"/>
              <w:spacing w:before="45"/>
              <w:ind w:right="27"/>
              <w:jc w:val="right"/>
              <w:rPr>
                <w:sz w:val="16"/>
              </w:rPr>
            </w:pPr>
            <w:r>
              <w:rPr>
                <w:sz w:val="16"/>
              </w:rPr>
              <w:t>216,52</w:t>
            </w:r>
          </w:p>
        </w:tc>
        <w:tc>
          <w:tcPr>
            <w:tcW w:w="1200" w:type="dxa"/>
            <w:tcBorders>
              <w:top w:val="nil"/>
              <w:bottom w:val="nil"/>
            </w:tcBorders>
          </w:tcPr>
          <w:p w14:paraId="3CD3E4F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28048DB6" w14:textId="77777777" w:rsidR="00F2431C" w:rsidRDefault="00F2431C" w:rsidP="00FC7C21">
            <w:pPr>
              <w:pStyle w:val="TableParagraph"/>
              <w:spacing w:before="45"/>
              <w:ind w:right="27"/>
              <w:jc w:val="right"/>
              <w:rPr>
                <w:sz w:val="16"/>
              </w:rPr>
            </w:pPr>
            <w:r>
              <w:rPr>
                <w:sz w:val="16"/>
              </w:rPr>
              <w:t>216,52</w:t>
            </w:r>
          </w:p>
        </w:tc>
      </w:tr>
      <w:tr w:rsidR="00F2431C" w14:paraId="755C3E3D" w14:textId="77777777" w:rsidTr="00FC7C21">
        <w:trPr>
          <w:trHeight w:val="280"/>
        </w:trPr>
        <w:tc>
          <w:tcPr>
            <w:tcW w:w="1180" w:type="dxa"/>
            <w:tcBorders>
              <w:top w:val="nil"/>
              <w:bottom w:val="nil"/>
            </w:tcBorders>
          </w:tcPr>
          <w:p w14:paraId="64DD0546" w14:textId="77777777" w:rsidR="00F2431C" w:rsidRDefault="00F2431C" w:rsidP="00FC7C21">
            <w:pPr>
              <w:pStyle w:val="TableParagraph"/>
              <w:spacing w:before="45"/>
              <w:ind w:left="60" w:right="50"/>
              <w:rPr>
                <w:sz w:val="16"/>
              </w:rPr>
            </w:pPr>
            <w:r>
              <w:rPr>
                <w:sz w:val="16"/>
              </w:rPr>
              <w:t>021843</w:t>
            </w:r>
          </w:p>
        </w:tc>
        <w:tc>
          <w:tcPr>
            <w:tcW w:w="1200" w:type="dxa"/>
            <w:tcBorders>
              <w:top w:val="nil"/>
              <w:bottom w:val="nil"/>
            </w:tcBorders>
          </w:tcPr>
          <w:p w14:paraId="0E20372F" w14:textId="77777777" w:rsidR="00F2431C" w:rsidRDefault="00F2431C" w:rsidP="00FC7C21">
            <w:pPr>
              <w:pStyle w:val="TableParagraph"/>
              <w:spacing w:before="45"/>
              <w:ind w:left="86" w:right="76"/>
              <w:rPr>
                <w:sz w:val="16"/>
              </w:rPr>
            </w:pPr>
            <w:r>
              <w:rPr>
                <w:sz w:val="16"/>
              </w:rPr>
              <w:t>021004</w:t>
            </w:r>
          </w:p>
        </w:tc>
        <w:tc>
          <w:tcPr>
            <w:tcW w:w="1600" w:type="dxa"/>
            <w:tcBorders>
              <w:top w:val="nil"/>
              <w:bottom w:val="nil"/>
            </w:tcBorders>
          </w:tcPr>
          <w:p w14:paraId="04F1B702" w14:textId="77777777" w:rsidR="00F2431C" w:rsidRDefault="00F2431C" w:rsidP="00FC7C21">
            <w:pPr>
              <w:pStyle w:val="TableParagraph"/>
              <w:spacing w:before="45"/>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48066C4B"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3975454D" w14:textId="77777777" w:rsidR="00F2431C" w:rsidRDefault="00F2431C" w:rsidP="00FC7C21">
            <w:pPr>
              <w:pStyle w:val="TableParagraph"/>
              <w:spacing w:before="45"/>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62F05C75" w14:textId="77777777" w:rsidR="00F2431C" w:rsidRDefault="00F2431C" w:rsidP="00FC7C21">
            <w:pPr>
              <w:pStyle w:val="TableParagraph"/>
              <w:spacing w:before="45"/>
              <w:ind w:left="83" w:right="33"/>
              <w:rPr>
                <w:sz w:val="16"/>
              </w:rPr>
            </w:pPr>
            <w:r>
              <w:rPr>
                <w:sz w:val="16"/>
              </w:rPr>
              <w:t>21004</w:t>
            </w:r>
          </w:p>
        </w:tc>
        <w:tc>
          <w:tcPr>
            <w:tcW w:w="1000" w:type="dxa"/>
            <w:tcBorders>
              <w:top w:val="nil"/>
              <w:bottom w:val="nil"/>
            </w:tcBorders>
          </w:tcPr>
          <w:p w14:paraId="3A17EB44"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42A965B9" w14:textId="77777777" w:rsidR="00F2431C" w:rsidRDefault="00F2431C" w:rsidP="00FC7C21">
            <w:pPr>
              <w:pStyle w:val="TableParagraph"/>
              <w:spacing w:before="45"/>
              <w:ind w:left="19" w:right="9"/>
              <w:rPr>
                <w:sz w:val="16"/>
              </w:rPr>
            </w:pPr>
            <w:r>
              <w:rPr>
                <w:sz w:val="16"/>
              </w:rPr>
              <w:t>703889</w:t>
            </w:r>
          </w:p>
        </w:tc>
        <w:tc>
          <w:tcPr>
            <w:tcW w:w="980" w:type="dxa"/>
            <w:tcBorders>
              <w:top w:val="nil"/>
              <w:bottom w:val="nil"/>
            </w:tcBorders>
          </w:tcPr>
          <w:p w14:paraId="77B031C3" w14:textId="77777777" w:rsidR="00F2431C" w:rsidRDefault="00F2431C" w:rsidP="00FC7C21">
            <w:pPr>
              <w:pStyle w:val="TableParagraph"/>
              <w:spacing w:before="45"/>
              <w:ind w:left="69" w:right="59"/>
              <w:rPr>
                <w:sz w:val="16"/>
              </w:rPr>
            </w:pPr>
            <w:r>
              <w:rPr>
                <w:sz w:val="16"/>
              </w:rPr>
              <w:t>13/07/</w:t>
            </w:r>
            <w:r w:rsidR="00255652">
              <w:rPr>
                <w:sz w:val="16"/>
              </w:rPr>
              <w:t>2024</w:t>
            </w:r>
          </w:p>
        </w:tc>
        <w:tc>
          <w:tcPr>
            <w:tcW w:w="1200" w:type="dxa"/>
            <w:tcBorders>
              <w:top w:val="nil"/>
              <w:bottom w:val="nil"/>
            </w:tcBorders>
          </w:tcPr>
          <w:p w14:paraId="3D71F196" w14:textId="77777777" w:rsidR="00F2431C" w:rsidRDefault="00F2431C" w:rsidP="00FC7C21">
            <w:pPr>
              <w:pStyle w:val="TableParagraph"/>
              <w:spacing w:before="45"/>
              <w:ind w:right="27"/>
              <w:jc w:val="right"/>
              <w:rPr>
                <w:sz w:val="16"/>
              </w:rPr>
            </w:pPr>
            <w:r>
              <w:rPr>
                <w:sz w:val="16"/>
              </w:rPr>
              <w:t>118,53</w:t>
            </w:r>
          </w:p>
        </w:tc>
        <w:tc>
          <w:tcPr>
            <w:tcW w:w="1200" w:type="dxa"/>
            <w:tcBorders>
              <w:top w:val="nil"/>
              <w:bottom w:val="nil"/>
            </w:tcBorders>
          </w:tcPr>
          <w:p w14:paraId="574DE91F"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2F53E19" w14:textId="77777777" w:rsidR="00F2431C" w:rsidRDefault="00F2431C" w:rsidP="00FC7C21">
            <w:pPr>
              <w:pStyle w:val="TableParagraph"/>
              <w:spacing w:before="45"/>
              <w:ind w:right="27"/>
              <w:jc w:val="right"/>
              <w:rPr>
                <w:sz w:val="16"/>
              </w:rPr>
            </w:pPr>
            <w:r>
              <w:rPr>
                <w:sz w:val="16"/>
              </w:rPr>
              <w:t>118,53</w:t>
            </w:r>
          </w:p>
        </w:tc>
      </w:tr>
      <w:tr w:rsidR="00F2431C" w14:paraId="5FA4CFAD" w14:textId="77777777" w:rsidTr="00FC7C21">
        <w:trPr>
          <w:trHeight w:val="254"/>
        </w:trPr>
        <w:tc>
          <w:tcPr>
            <w:tcW w:w="1180" w:type="dxa"/>
            <w:tcBorders>
              <w:top w:val="nil"/>
              <w:bottom w:val="nil"/>
            </w:tcBorders>
          </w:tcPr>
          <w:p w14:paraId="6ECC9F58" w14:textId="77777777" w:rsidR="00F2431C" w:rsidRDefault="00F2431C" w:rsidP="00FC7C21">
            <w:pPr>
              <w:pStyle w:val="TableParagraph"/>
              <w:spacing w:before="45"/>
              <w:ind w:left="60" w:right="50"/>
              <w:rPr>
                <w:sz w:val="16"/>
              </w:rPr>
            </w:pPr>
            <w:r>
              <w:rPr>
                <w:sz w:val="16"/>
              </w:rPr>
              <w:t>021844</w:t>
            </w:r>
          </w:p>
        </w:tc>
        <w:tc>
          <w:tcPr>
            <w:tcW w:w="1200" w:type="dxa"/>
            <w:tcBorders>
              <w:top w:val="nil"/>
              <w:bottom w:val="nil"/>
            </w:tcBorders>
          </w:tcPr>
          <w:p w14:paraId="3B09F678" w14:textId="77777777" w:rsidR="00F2431C" w:rsidRDefault="00F2431C" w:rsidP="00FC7C21">
            <w:pPr>
              <w:pStyle w:val="TableParagraph"/>
              <w:spacing w:before="45"/>
              <w:ind w:left="86" w:right="76"/>
              <w:rPr>
                <w:sz w:val="16"/>
              </w:rPr>
            </w:pPr>
            <w:r>
              <w:rPr>
                <w:sz w:val="16"/>
              </w:rPr>
              <w:t>021003</w:t>
            </w:r>
          </w:p>
        </w:tc>
        <w:tc>
          <w:tcPr>
            <w:tcW w:w="1600" w:type="dxa"/>
            <w:tcBorders>
              <w:top w:val="nil"/>
              <w:bottom w:val="nil"/>
            </w:tcBorders>
          </w:tcPr>
          <w:p w14:paraId="08412B0B" w14:textId="77777777" w:rsidR="00F2431C" w:rsidRDefault="00F2431C" w:rsidP="00FC7C21">
            <w:pPr>
              <w:pStyle w:val="TableParagraph"/>
              <w:spacing w:before="45"/>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471D097B"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40018E46" w14:textId="77777777" w:rsidR="00F2431C" w:rsidRDefault="00F2431C" w:rsidP="00FC7C21">
            <w:pPr>
              <w:pStyle w:val="TableParagraph"/>
              <w:spacing w:before="45"/>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16BBDE10" w14:textId="77777777" w:rsidR="00F2431C" w:rsidRDefault="00F2431C" w:rsidP="00FC7C21">
            <w:pPr>
              <w:pStyle w:val="TableParagraph"/>
              <w:spacing w:before="45"/>
              <w:ind w:left="83" w:right="33"/>
              <w:rPr>
                <w:sz w:val="16"/>
              </w:rPr>
            </w:pPr>
            <w:r>
              <w:rPr>
                <w:sz w:val="16"/>
              </w:rPr>
              <w:t>21003</w:t>
            </w:r>
          </w:p>
        </w:tc>
        <w:tc>
          <w:tcPr>
            <w:tcW w:w="1000" w:type="dxa"/>
            <w:tcBorders>
              <w:top w:val="nil"/>
              <w:bottom w:val="nil"/>
            </w:tcBorders>
          </w:tcPr>
          <w:p w14:paraId="4042BBFE"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B32D13E" w14:textId="77777777" w:rsidR="00F2431C" w:rsidRDefault="00F2431C" w:rsidP="00FC7C21">
            <w:pPr>
              <w:pStyle w:val="TableParagraph"/>
              <w:spacing w:before="45"/>
              <w:ind w:left="19" w:right="9"/>
              <w:rPr>
                <w:sz w:val="16"/>
              </w:rPr>
            </w:pPr>
            <w:r>
              <w:rPr>
                <w:sz w:val="16"/>
              </w:rPr>
              <w:t>703890</w:t>
            </w:r>
          </w:p>
        </w:tc>
        <w:tc>
          <w:tcPr>
            <w:tcW w:w="980" w:type="dxa"/>
            <w:tcBorders>
              <w:top w:val="nil"/>
              <w:bottom w:val="nil"/>
            </w:tcBorders>
          </w:tcPr>
          <w:p w14:paraId="47922CC9" w14:textId="77777777" w:rsidR="00F2431C" w:rsidRDefault="00F2431C" w:rsidP="00FC7C21">
            <w:pPr>
              <w:pStyle w:val="TableParagraph"/>
              <w:spacing w:before="45"/>
              <w:ind w:left="69" w:right="59"/>
              <w:rPr>
                <w:sz w:val="16"/>
              </w:rPr>
            </w:pPr>
            <w:r>
              <w:rPr>
                <w:sz w:val="16"/>
              </w:rPr>
              <w:t>13/07/</w:t>
            </w:r>
            <w:r w:rsidR="00255652">
              <w:rPr>
                <w:sz w:val="16"/>
              </w:rPr>
              <w:t>2024</w:t>
            </w:r>
          </w:p>
        </w:tc>
        <w:tc>
          <w:tcPr>
            <w:tcW w:w="1200" w:type="dxa"/>
            <w:tcBorders>
              <w:top w:val="nil"/>
              <w:bottom w:val="nil"/>
            </w:tcBorders>
          </w:tcPr>
          <w:p w14:paraId="4DCCFF20" w14:textId="77777777" w:rsidR="00F2431C" w:rsidRDefault="00F2431C" w:rsidP="00FC7C21">
            <w:pPr>
              <w:pStyle w:val="TableParagraph"/>
              <w:spacing w:before="45"/>
              <w:ind w:right="27"/>
              <w:jc w:val="right"/>
              <w:rPr>
                <w:sz w:val="16"/>
              </w:rPr>
            </w:pPr>
            <w:r>
              <w:rPr>
                <w:sz w:val="16"/>
              </w:rPr>
              <w:t>255,66</w:t>
            </w:r>
          </w:p>
        </w:tc>
        <w:tc>
          <w:tcPr>
            <w:tcW w:w="1200" w:type="dxa"/>
            <w:tcBorders>
              <w:top w:val="nil"/>
              <w:bottom w:val="nil"/>
            </w:tcBorders>
          </w:tcPr>
          <w:p w14:paraId="4C643BE0"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C59E4A1" w14:textId="77777777" w:rsidR="00F2431C" w:rsidRDefault="00F2431C" w:rsidP="00FC7C21">
            <w:pPr>
              <w:pStyle w:val="TableParagraph"/>
              <w:spacing w:before="45"/>
              <w:ind w:right="27"/>
              <w:jc w:val="right"/>
              <w:rPr>
                <w:sz w:val="16"/>
              </w:rPr>
            </w:pPr>
            <w:r>
              <w:rPr>
                <w:sz w:val="16"/>
              </w:rPr>
              <w:t>255,66</w:t>
            </w:r>
          </w:p>
        </w:tc>
      </w:tr>
      <w:tr w:rsidR="00F2431C" w14:paraId="704D8DBC" w14:textId="77777777" w:rsidTr="00FC7C21">
        <w:trPr>
          <w:trHeight w:val="411"/>
        </w:trPr>
        <w:tc>
          <w:tcPr>
            <w:tcW w:w="1180" w:type="dxa"/>
            <w:tcBorders>
              <w:top w:val="nil"/>
              <w:bottom w:val="nil"/>
            </w:tcBorders>
          </w:tcPr>
          <w:p w14:paraId="50BFFBDC" w14:textId="77777777" w:rsidR="00F2431C" w:rsidRDefault="00F2431C" w:rsidP="00FC7C21">
            <w:pPr>
              <w:pStyle w:val="TableParagraph"/>
              <w:spacing w:before="111"/>
              <w:ind w:left="60" w:right="50"/>
              <w:rPr>
                <w:sz w:val="16"/>
              </w:rPr>
            </w:pPr>
            <w:r>
              <w:rPr>
                <w:sz w:val="16"/>
              </w:rPr>
              <w:t>021849</w:t>
            </w:r>
          </w:p>
        </w:tc>
        <w:tc>
          <w:tcPr>
            <w:tcW w:w="1200" w:type="dxa"/>
            <w:tcBorders>
              <w:top w:val="nil"/>
              <w:bottom w:val="nil"/>
            </w:tcBorders>
          </w:tcPr>
          <w:p w14:paraId="702E02DB" w14:textId="77777777" w:rsidR="00F2431C" w:rsidRDefault="00F2431C" w:rsidP="00FC7C21">
            <w:pPr>
              <w:pStyle w:val="TableParagraph"/>
              <w:spacing w:before="111"/>
              <w:ind w:left="86" w:right="76"/>
              <w:rPr>
                <w:sz w:val="16"/>
              </w:rPr>
            </w:pPr>
            <w:r>
              <w:rPr>
                <w:sz w:val="16"/>
              </w:rPr>
              <w:t>021302</w:t>
            </w:r>
          </w:p>
        </w:tc>
        <w:tc>
          <w:tcPr>
            <w:tcW w:w="1600" w:type="dxa"/>
            <w:tcBorders>
              <w:top w:val="nil"/>
              <w:bottom w:val="nil"/>
            </w:tcBorders>
          </w:tcPr>
          <w:p w14:paraId="303086E4" w14:textId="77777777" w:rsidR="00F2431C" w:rsidRDefault="00F2431C" w:rsidP="00FC7C21">
            <w:pPr>
              <w:pStyle w:val="TableParagraph"/>
              <w:spacing w:before="111"/>
              <w:ind w:left="47" w:right="37"/>
              <w:rPr>
                <w:sz w:val="16"/>
              </w:rPr>
            </w:pPr>
            <w:r>
              <w:rPr>
                <w:sz w:val="16"/>
              </w:rPr>
              <w:t>009934</w:t>
            </w:r>
            <w:r>
              <w:rPr>
                <w:spacing w:val="-6"/>
                <w:sz w:val="16"/>
              </w:rPr>
              <w:t xml:space="preserve"> </w:t>
            </w:r>
            <w:r>
              <w:rPr>
                <w:sz w:val="16"/>
              </w:rPr>
              <w:t>-</w:t>
            </w:r>
            <w:r>
              <w:rPr>
                <w:spacing w:val="-6"/>
                <w:sz w:val="16"/>
              </w:rPr>
              <w:t xml:space="preserve"> </w:t>
            </w:r>
            <w:r>
              <w:rPr>
                <w:sz w:val="16"/>
              </w:rPr>
              <w:t>19/03/</w:t>
            </w:r>
            <w:r w:rsidR="00255652">
              <w:rPr>
                <w:sz w:val="16"/>
              </w:rPr>
              <w:t>2024</w:t>
            </w:r>
          </w:p>
        </w:tc>
        <w:tc>
          <w:tcPr>
            <w:tcW w:w="800" w:type="dxa"/>
            <w:tcBorders>
              <w:top w:val="nil"/>
              <w:bottom w:val="nil"/>
            </w:tcBorders>
          </w:tcPr>
          <w:p w14:paraId="50B3B211" w14:textId="77777777" w:rsidR="00F2431C" w:rsidRDefault="00F2431C" w:rsidP="00FC7C21">
            <w:pPr>
              <w:pStyle w:val="TableParagraph"/>
              <w:spacing w:before="111"/>
              <w:ind w:left="139" w:right="129"/>
              <w:rPr>
                <w:sz w:val="16"/>
              </w:rPr>
            </w:pPr>
            <w:r>
              <w:rPr>
                <w:sz w:val="16"/>
              </w:rPr>
              <w:t>194</w:t>
            </w:r>
          </w:p>
        </w:tc>
        <w:tc>
          <w:tcPr>
            <w:tcW w:w="3200" w:type="dxa"/>
            <w:tcBorders>
              <w:top w:val="nil"/>
              <w:bottom w:val="nil"/>
            </w:tcBorders>
          </w:tcPr>
          <w:p w14:paraId="18C31CD5" w14:textId="77777777" w:rsidR="00F2431C" w:rsidRDefault="00F2431C" w:rsidP="00FC7C21">
            <w:pPr>
              <w:pStyle w:val="TableParagraph"/>
              <w:spacing w:before="19"/>
              <w:ind w:left="40" w:right="629"/>
              <w:rPr>
                <w:sz w:val="16"/>
              </w:rPr>
            </w:pPr>
            <w:r>
              <w:rPr>
                <w:sz w:val="16"/>
              </w:rPr>
              <w:t>MASTER</w:t>
            </w:r>
            <w:r>
              <w:rPr>
                <w:spacing w:val="-6"/>
                <w:sz w:val="16"/>
              </w:rPr>
              <w:t xml:space="preserve"> </w:t>
            </w:r>
            <w:r>
              <w:rPr>
                <w:sz w:val="16"/>
              </w:rPr>
              <w:t>PUBLIC</w:t>
            </w:r>
            <w:r>
              <w:rPr>
                <w:spacing w:val="-5"/>
                <w:sz w:val="16"/>
              </w:rPr>
              <w:t xml:space="preserve"> </w:t>
            </w:r>
            <w:r>
              <w:rPr>
                <w:sz w:val="16"/>
              </w:rPr>
              <w:t>ASSESSORIA</w:t>
            </w:r>
            <w:r>
              <w:rPr>
                <w:spacing w:val="-5"/>
                <w:sz w:val="16"/>
              </w:rPr>
              <w:t xml:space="preserve"> </w:t>
            </w:r>
            <w:r>
              <w:rPr>
                <w:sz w:val="16"/>
              </w:rPr>
              <w:t>E</w:t>
            </w:r>
            <w:r>
              <w:rPr>
                <w:spacing w:val="-42"/>
                <w:sz w:val="16"/>
              </w:rPr>
              <w:t xml:space="preserve"> </w:t>
            </w:r>
            <w:r>
              <w:rPr>
                <w:sz w:val="16"/>
              </w:rPr>
              <w:t>CONSULTORIA</w:t>
            </w:r>
            <w:r>
              <w:rPr>
                <w:spacing w:val="-3"/>
                <w:sz w:val="16"/>
              </w:rPr>
              <w:t xml:space="preserve"> </w:t>
            </w:r>
            <w:r>
              <w:rPr>
                <w:sz w:val="16"/>
              </w:rPr>
              <w:t>PUBLICA</w:t>
            </w:r>
          </w:p>
        </w:tc>
        <w:tc>
          <w:tcPr>
            <w:tcW w:w="1400" w:type="dxa"/>
            <w:tcBorders>
              <w:top w:val="nil"/>
              <w:bottom w:val="nil"/>
            </w:tcBorders>
          </w:tcPr>
          <w:p w14:paraId="1035C503" w14:textId="77777777" w:rsidR="00F2431C" w:rsidRDefault="00F2431C" w:rsidP="00FC7C21">
            <w:pPr>
              <w:pStyle w:val="TableParagraph"/>
              <w:spacing w:before="111"/>
              <w:ind w:left="83" w:right="33"/>
              <w:rPr>
                <w:sz w:val="16"/>
              </w:rPr>
            </w:pPr>
            <w:r>
              <w:rPr>
                <w:sz w:val="16"/>
              </w:rPr>
              <w:t>491</w:t>
            </w:r>
          </w:p>
        </w:tc>
        <w:tc>
          <w:tcPr>
            <w:tcW w:w="1000" w:type="dxa"/>
            <w:tcBorders>
              <w:top w:val="nil"/>
              <w:bottom w:val="nil"/>
            </w:tcBorders>
          </w:tcPr>
          <w:p w14:paraId="79D3CF51"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4DC53E5A"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22F5DA24" w14:textId="77777777" w:rsidR="00F2431C" w:rsidRDefault="00F2431C" w:rsidP="00FC7C21">
            <w:pPr>
              <w:pStyle w:val="TableParagraph"/>
              <w:spacing w:before="111"/>
              <w:ind w:left="69" w:right="59"/>
              <w:rPr>
                <w:sz w:val="16"/>
              </w:rPr>
            </w:pPr>
            <w:r>
              <w:rPr>
                <w:sz w:val="16"/>
              </w:rPr>
              <w:t>13/07/</w:t>
            </w:r>
            <w:r w:rsidR="00255652">
              <w:rPr>
                <w:sz w:val="16"/>
              </w:rPr>
              <w:t>2024</w:t>
            </w:r>
          </w:p>
        </w:tc>
        <w:tc>
          <w:tcPr>
            <w:tcW w:w="1200" w:type="dxa"/>
            <w:tcBorders>
              <w:top w:val="nil"/>
              <w:bottom w:val="nil"/>
            </w:tcBorders>
          </w:tcPr>
          <w:p w14:paraId="4CBE4994" w14:textId="77777777" w:rsidR="00F2431C" w:rsidRDefault="00F2431C" w:rsidP="00FC7C21">
            <w:pPr>
              <w:pStyle w:val="TableParagraph"/>
              <w:spacing w:before="111"/>
              <w:ind w:right="27"/>
              <w:jc w:val="right"/>
              <w:rPr>
                <w:sz w:val="16"/>
              </w:rPr>
            </w:pPr>
            <w:r>
              <w:rPr>
                <w:sz w:val="16"/>
              </w:rPr>
              <w:t>6.484,35</w:t>
            </w:r>
          </w:p>
        </w:tc>
        <w:tc>
          <w:tcPr>
            <w:tcW w:w="1200" w:type="dxa"/>
            <w:tcBorders>
              <w:top w:val="nil"/>
              <w:bottom w:val="nil"/>
            </w:tcBorders>
          </w:tcPr>
          <w:p w14:paraId="3B199CF1" w14:textId="77777777" w:rsidR="00F2431C" w:rsidRDefault="00F2431C" w:rsidP="00FC7C21">
            <w:pPr>
              <w:pStyle w:val="TableParagraph"/>
              <w:spacing w:before="111"/>
              <w:ind w:right="27"/>
              <w:jc w:val="right"/>
              <w:rPr>
                <w:sz w:val="16"/>
              </w:rPr>
            </w:pPr>
            <w:r>
              <w:rPr>
                <w:sz w:val="16"/>
              </w:rPr>
              <w:t>324,21</w:t>
            </w:r>
          </w:p>
        </w:tc>
        <w:tc>
          <w:tcPr>
            <w:tcW w:w="1200" w:type="dxa"/>
            <w:tcBorders>
              <w:top w:val="nil"/>
              <w:bottom w:val="nil"/>
            </w:tcBorders>
          </w:tcPr>
          <w:p w14:paraId="60A68BC9" w14:textId="77777777" w:rsidR="00F2431C" w:rsidRDefault="00F2431C" w:rsidP="00FC7C21">
            <w:pPr>
              <w:pStyle w:val="TableParagraph"/>
              <w:spacing w:before="111"/>
              <w:ind w:right="27"/>
              <w:jc w:val="right"/>
              <w:rPr>
                <w:sz w:val="16"/>
              </w:rPr>
            </w:pPr>
            <w:r>
              <w:rPr>
                <w:sz w:val="16"/>
              </w:rPr>
              <w:t>6.160,14</w:t>
            </w:r>
          </w:p>
        </w:tc>
      </w:tr>
      <w:tr w:rsidR="00F2431C" w14:paraId="433E7D87" w14:textId="77777777" w:rsidTr="00FC7C21">
        <w:trPr>
          <w:trHeight w:val="228"/>
        </w:trPr>
        <w:tc>
          <w:tcPr>
            <w:tcW w:w="1180" w:type="dxa"/>
            <w:tcBorders>
              <w:top w:val="nil"/>
              <w:bottom w:val="nil"/>
            </w:tcBorders>
          </w:tcPr>
          <w:p w14:paraId="6A435ED4" w14:textId="77777777" w:rsidR="00F2431C" w:rsidRDefault="00F2431C" w:rsidP="00FC7C21">
            <w:pPr>
              <w:pStyle w:val="TableParagraph"/>
              <w:spacing w:before="19"/>
              <w:ind w:left="60" w:right="50"/>
              <w:rPr>
                <w:sz w:val="16"/>
              </w:rPr>
            </w:pPr>
            <w:r>
              <w:rPr>
                <w:sz w:val="16"/>
              </w:rPr>
              <w:t>021852</w:t>
            </w:r>
          </w:p>
        </w:tc>
        <w:tc>
          <w:tcPr>
            <w:tcW w:w="1200" w:type="dxa"/>
            <w:tcBorders>
              <w:top w:val="nil"/>
              <w:bottom w:val="nil"/>
            </w:tcBorders>
          </w:tcPr>
          <w:p w14:paraId="3599DCD5" w14:textId="77777777" w:rsidR="00F2431C" w:rsidRDefault="00F2431C" w:rsidP="00FC7C21">
            <w:pPr>
              <w:pStyle w:val="TableParagraph"/>
              <w:spacing w:before="19"/>
              <w:ind w:left="86" w:right="76"/>
              <w:rPr>
                <w:sz w:val="16"/>
              </w:rPr>
            </w:pPr>
            <w:r>
              <w:rPr>
                <w:sz w:val="16"/>
              </w:rPr>
              <w:t>021430</w:t>
            </w:r>
          </w:p>
        </w:tc>
        <w:tc>
          <w:tcPr>
            <w:tcW w:w="1600" w:type="dxa"/>
            <w:tcBorders>
              <w:top w:val="nil"/>
              <w:bottom w:val="nil"/>
            </w:tcBorders>
          </w:tcPr>
          <w:p w14:paraId="6AB9ADD8" w14:textId="77777777" w:rsidR="00F2431C" w:rsidRDefault="00F2431C" w:rsidP="00FC7C21">
            <w:pPr>
              <w:pStyle w:val="TableParagraph"/>
              <w:spacing w:before="19"/>
              <w:ind w:left="47" w:right="37"/>
              <w:rPr>
                <w:sz w:val="16"/>
              </w:rPr>
            </w:pPr>
            <w:r>
              <w:rPr>
                <w:sz w:val="16"/>
              </w:rPr>
              <w:t>009474</w:t>
            </w:r>
            <w:r>
              <w:rPr>
                <w:spacing w:val="-6"/>
                <w:sz w:val="16"/>
              </w:rPr>
              <w:t xml:space="preserve"> </w:t>
            </w:r>
            <w:r>
              <w:rPr>
                <w:sz w:val="16"/>
              </w:rPr>
              <w:t>-</w:t>
            </w:r>
            <w:r>
              <w:rPr>
                <w:spacing w:val="-6"/>
                <w:sz w:val="16"/>
              </w:rPr>
              <w:t xml:space="preserve"> </w:t>
            </w:r>
            <w:r>
              <w:rPr>
                <w:sz w:val="16"/>
              </w:rPr>
              <w:t>18/01/</w:t>
            </w:r>
            <w:r w:rsidR="00255652">
              <w:rPr>
                <w:sz w:val="16"/>
              </w:rPr>
              <w:t>2024</w:t>
            </w:r>
          </w:p>
        </w:tc>
        <w:tc>
          <w:tcPr>
            <w:tcW w:w="800" w:type="dxa"/>
            <w:tcBorders>
              <w:top w:val="nil"/>
              <w:bottom w:val="nil"/>
            </w:tcBorders>
          </w:tcPr>
          <w:p w14:paraId="704F28D5" w14:textId="77777777" w:rsidR="00F2431C" w:rsidRDefault="00F2431C" w:rsidP="00FC7C21">
            <w:pPr>
              <w:pStyle w:val="TableParagraph"/>
              <w:spacing w:before="19"/>
              <w:ind w:left="139" w:right="129"/>
              <w:rPr>
                <w:sz w:val="16"/>
              </w:rPr>
            </w:pPr>
            <w:r>
              <w:rPr>
                <w:sz w:val="16"/>
              </w:rPr>
              <w:t>263</w:t>
            </w:r>
          </w:p>
        </w:tc>
        <w:tc>
          <w:tcPr>
            <w:tcW w:w="3200" w:type="dxa"/>
            <w:tcBorders>
              <w:top w:val="nil"/>
              <w:bottom w:val="nil"/>
            </w:tcBorders>
          </w:tcPr>
          <w:p w14:paraId="27DE6CC4" w14:textId="77777777" w:rsidR="00F2431C" w:rsidRDefault="00F2431C" w:rsidP="00FC7C21">
            <w:pPr>
              <w:pStyle w:val="TableParagraph"/>
              <w:spacing w:before="19"/>
              <w:ind w:left="40"/>
              <w:rPr>
                <w:sz w:val="16"/>
              </w:rPr>
            </w:pPr>
            <w:r>
              <w:rPr>
                <w:sz w:val="16"/>
              </w:rPr>
              <w:t>R</w:t>
            </w:r>
            <w:r>
              <w:rPr>
                <w:spacing w:val="-4"/>
                <w:sz w:val="16"/>
              </w:rPr>
              <w:t xml:space="preserve"> </w:t>
            </w:r>
            <w:r>
              <w:rPr>
                <w:sz w:val="16"/>
              </w:rPr>
              <w:t>MARINHO</w:t>
            </w:r>
            <w:r>
              <w:rPr>
                <w:spacing w:val="-3"/>
                <w:sz w:val="16"/>
              </w:rPr>
              <w:t xml:space="preserve"> </w:t>
            </w:r>
            <w:r>
              <w:rPr>
                <w:sz w:val="16"/>
              </w:rPr>
              <w:t>VERSIANI</w:t>
            </w:r>
          </w:p>
        </w:tc>
        <w:tc>
          <w:tcPr>
            <w:tcW w:w="1400" w:type="dxa"/>
            <w:tcBorders>
              <w:top w:val="nil"/>
              <w:bottom w:val="nil"/>
            </w:tcBorders>
          </w:tcPr>
          <w:p w14:paraId="1AFF5892" w14:textId="77777777" w:rsidR="00F2431C" w:rsidRDefault="00F2431C" w:rsidP="00FC7C21">
            <w:pPr>
              <w:pStyle w:val="TableParagraph"/>
              <w:spacing w:before="19"/>
              <w:ind w:left="83" w:right="34"/>
              <w:rPr>
                <w:sz w:val="16"/>
              </w:rPr>
            </w:pPr>
            <w:r>
              <w:rPr>
                <w:sz w:val="16"/>
              </w:rPr>
              <w:t>92</w:t>
            </w:r>
          </w:p>
        </w:tc>
        <w:tc>
          <w:tcPr>
            <w:tcW w:w="1000" w:type="dxa"/>
            <w:tcBorders>
              <w:top w:val="nil"/>
              <w:bottom w:val="nil"/>
            </w:tcBorders>
          </w:tcPr>
          <w:p w14:paraId="50F5A9D0"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7B80630E"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07650FC4" w14:textId="77777777" w:rsidR="00F2431C" w:rsidRDefault="00F2431C" w:rsidP="00FC7C21">
            <w:pPr>
              <w:pStyle w:val="TableParagraph"/>
              <w:spacing w:before="19"/>
              <w:ind w:left="69" w:right="59"/>
              <w:rPr>
                <w:sz w:val="16"/>
              </w:rPr>
            </w:pPr>
            <w:r>
              <w:rPr>
                <w:sz w:val="16"/>
              </w:rPr>
              <w:t>13/07/</w:t>
            </w:r>
            <w:r w:rsidR="00255652">
              <w:rPr>
                <w:sz w:val="16"/>
              </w:rPr>
              <w:t>2024</w:t>
            </w:r>
          </w:p>
        </w:tc>
        <w:tc>
          <w:tcPr>
            <w:tcW w:w="1200" w:type="dxa"/>
            <w:tcBorders>
              <w:top w:val="nil"/>
              <w:bottom w:val="nil"/>
            </w:tcBorders>
          </w:tcPr>
          <w:p w14:paraId="4B1A9976" w14:textId="77777777" w:rsidR="00F2431C" w:rsidRDefault="00F2431C" w:rsidP="00FC7C21">
            <w:pPr>
              <w:pStyle w:val="TableParagraph"/>
              <w:spacing w:before="19"/>
              <w:ind w:right="27"/>
              <w:jc w:val="right"/>
              <w:rPr>
                <w:sz w:val="16"/>
              </w:rPr>
            </w:pPr>
            <w:r>
              <w:rPr>
                <w:sz w:val="16"/>
              </w:rPr>
              <w:t>1.450,00</w:t>
            </w:r>
          </w:p>
        </w:tc>
        <w:tc>
          <w:tcPr>
            <w:tcW w:w="1200" w:type="dxa"/>
            <w:tcBorders>
              <w:top w:val="nil"/>
              <w:bottom w:val="nil"/>
            </w:tcBorders>
          </w:tcPr>
          <w:p w14:paraId="567E13BD" w14:textId="77777777" w:rsidR="00F2431C" w:rsidRDefault="00F2431C" w:rsidP="00FC7C21">
            <w:pPr>
              <w:pStyle w:val="TableParagraph"/>
              <w:spacing w:before="19"/>
              <w:ind w:right="27"/>
              <w:jc w:val="right"/>
              <w:rPr>
                <w:sz w:val="16"/>
              </w:rPr>
            </w:pPr>
            <w:r>
              <w:rPr>
                <w:sz w:val="16"/>
              </w:rPr>
              <w:t>72,50</w:t>
            </w:r>
          </w:p>
        </w:tc>
        <w:tc>
          <w:tcPr>
            <w:tcW w:w="1200" w:type="dxa"/>
            <w:tcBorders>
              <w:top w:val="nil"/>
              <w:bottom w:val="nil"/>
            </w:tcBorders>
          </w:tcPr>
          <w:p w14:paraId="3DC82BA0" w14:textId="77777777" w:rsidR="00F2431C" w:rsidRDefault="00F2431C" w:rsidP="00FC7C21">
            <w:pPr>
              <w:pStyle w:val="TableParagraph"/>
              <w:spacing w:before="19"/>
              <w:ind w:right="27"/>
              <w:jc w:val="right"/>
              <w:rPr>
                <w:sz w:val="16"/>
              </w:rPr>
            </w:pPr>
            <w:r>
              <w:rPr>
                <w:sz w:val="16"/>
              </w:rPr>
              <w:t>1.377,50</w:t>
            </w:r>
          </w:p>
        </w:tc>
      </w:tr>
      <w:tr w:rsidR="00F2431C" w14:paraId="608B9BE4" w14:textId="77777777" w:rsidTr="00FC7C21">
        <w:trPr>
          <w:trHeight w:val="385"/>
        </w:trPr>
        <w:tc>
          <w:tcPr>
            <w:tcW w:w="1180" w:type="dxa"/>
            <w:tcBorders>
              <w:top w:val="nil"/>
              <w:bottom w:val="nil"/>
            </w:tcBorders>
          </w:tcPr>
          <w:p w14:paraId="4F628D2B" w14:textId="77777777" w:rsidR="00F2431C" w:rsidRDefault="00F2431C" w:rsidP="00FC7C21">
            <w:pPr>
              <w:pStyle w:val="TableParagraph"/>
              <w:spacing w:before="111"/>
              <w:ind w:left="60" w:right="50"/>
              <w:rPr>
                <w:sz w:val="16"/>
              </w:rPr>
            </w:pPr>
            <w:r>
              <w:rPr>
                <w:sz w:val="16"/>
              </w:rPr>
              <w:t>021854</w:t>
            </w:r>
          </w:p>
        </w:tc>
        <w:tc>
          <w:tcPr>
            <w:tcW w:w="1200" w:type="dxa"/>
            <w:tcBorders>
              <w:top w:val="nil"/>
              <w:bottom w:val="nil"/>
            </w:tcBorders>
          </w:tcPr>
          <w:p w14:paraId="12CE7E65" w14:textId="77777777" w:rsidR="00F2431C" w:rsidRDefault="00F2431C" w:rsidP="00FC7C21">
            <w:pPr>
              <w:pStyle w:val="TableParagraph"/>
              <w:spacing w:before="111"/>
              <w:ind w:left="86" w:right="76"/>
              <w:rPr>
                <w:sz w:val="16"/>
              </w:rPr>
            </w:pPr>
            <w:r>
              <w:rPr>
                <w:sz w:val="16"/>
              </w:rPr>
              <w:t>021307</w:t>
            </w:r>
          </w:p>
        </w:tc>
        <w:tc>
          <w:tcPr>
            <w:tcW w:w="1600" w:type="dxa"/>
            <w:tcBorders>
              <w:top w:val="nil"/>
              <w:bottom w:val="nil"/>
            </w:tcBorders>
          </w:tcPr>
          <w:p w14:paraId="16D39F04" w14:textId="77777777" w:rsidR="00F2431C" w:rsidRDefault="00F2431C" w:rsidP="00FC7C21">
            <w:pPr>
              <w:pStyle w:val="TableParagraph"/>
              <w:spacing w:before="111"/>
              <w:ind w:left="47" w:right="37"/>
              <w:rPr>
                <w:sz w:val="16"/>
              </w:rPr>
            </w:pPr>
            <w:r>
              <w:rPr>
                <w:sz w:val="16"/>
              </w:rPr>
              <w:t>009916</w:t>
            </w:r>
            <w:r>
              <w:rPr>
                <w:spacing w:val="-6"/>
                <w:sz w:val="16"/>
              </w:rPr>
              <w:t xml:space="preserve"> </w:t>
            </w:r>
            <w:r>
              <w:rPr>
                <w:sz w:val="16"/>
              </w:rPr>
              <w:t>-</w:t>
            </w:r>
            <w:r>
              <w:rPr>
                <w:spacing w:val="-6"/>
                <w:sz w:val="16"/>
              </w:rPr>
              <w:t xml:space="preserve"> </w:t>
            </w:r>
            <w:r>
              <w:rPr>
                <w:sz w:val="16"/>
              </w:rPr>
              <w:t>09/03/</w:t>
            </w:r>
            <w:r w:rsidR="00255652">
              <w:rPr>
                <w:sz w:val="16"/>
              </w:rPr>
              <w:t>2024</w:t>
            </w:r>
          </w:p>
        </w:tc>
        <w:tc>
          <w:tcPr>
            <w:tcW w:w="800" w:type="dxa"/>
            <w:tcBorders>
              <w:top w:val="nil"/>
              <w:bottom w:val="nil"/>
            </w:tcBorders>
          </w:tcPr>
          <w:p w14:paraId="4F882A61" w14:textId="77777777" w:rsidR="00F2431C" w:rsidRDefault="00F2431C" w:rsidP="00FC7C21">
            <w:pPr>
              <w:pStyle w:val="TableParagraph"/>
              <w:spacing w:before="111"/>
              <w:ind w:left="139" w:right="129"/>
              <w:rPr>
                <w:sz w:val="16"/>
              </w:rPr>
            </w:pPr>
            <w:r>
              <w:rPr>
                <w:sz w:val="16"/>
              </w:rPr>
              <w:t>263</w:t>
            </w:r>
          </w:p>
        </w:tc>
        <w:tc>
          <w:tcPr>
            <w:tcW w:w="3200" w:type="dxa"/>
            <w:tcBorders>
              <w:top w:val="nil"/>
              <w:bottom w:val="nil"/>
            </w:tcBorders>
          </w:tcPr>
          <w:p w14:paraId="35CEA17B" w14:textId="77777777" w:rsidR="00F2431C" w:rsidRDefault="00F2431C" w:rsidP="00FC7C21">
            <w:pPr>
              <w:pStyle w:val="TableParagraph"/>
              <w:spacing w:line="180" w:lineRule="atLeast"/>
              <w:ind w:left="40" w:right="783"/>
              <w:rPr>
                <w:sz w:val="16"/>
              </w:rPr>
            </w:pPr>
            <w:r>
              <w:rPr>
                <w:sz w:val="16"/>
              </w:rPr>
              <w:t>AMBIENTALLIX</w:t>
            </w:r>
            <w:r>
              <w:rPr>
                <w:spacing w:val="-10"/>
                <w:sz w:val="16"/>
              </w:rPr>
              <w:t xml:space="preserve"> </w:t>
            </w:r>
            <w:r>
              <w:rPr>
                <w:sz w:val="16"/>
              </w:rPr>
              <w:t>SOLUÇÕES</w:t>
            </w:r>
            <w:r>
              <w:rPr>
                <w:spacing w:val="-9"/>
                <w:sz w:val="16"/>
              </w:rPr>
              <w:t xml:space="preserve"> </w:t>
            </w:r>
            <w:r>
              <w:rPr>
                <w:sz w:val="16"/>
              </w:rPr>
              <w:t>EM</w:t>
            </w:r>
            <w:r>
              <w:rPr>
                <w:spacing w:val="-42"/>
                <w:sz w:val="16"/>
              </w:rPr>
              <w:t xml:space="preserve"> </w:t>
            </w:r>
            <w:r>
              <w:rPr>
                <w:sz w:val="16"/>
              </w:rPr>
              <w:t>RESÍDUOS</w:t>
            </w:r>
            <w:r>
              <w:rPr>
                <w:spacing w:val="-2"/>
                <w:sz w:val="16"/>
              </w:rPr>
              <w:t xml:space="preserve"> </w:t>
            </w:r>
            <w:r>
              <w:rPr>
                <w:sz w:val="16"/>
              </w:rPr>
              <w:t>LTDA</w:t>
            </w:r>
          </w:p>
        </w:tc>
        <w:tc>
          <w:tcPr>
            <w:tcW w:w="1400" w:type="dxa"/>
            <w:tcBorders>
              <w:top w:val="nil"/>
              <w:bottom w:val="nil"/>
            </w:tcBorders>
          </w:tcPr>
          <w:p w14:paraId="5315C825" w14:textId="77777777" w:rsidR="00F2431C" w:rsidRDefault="00F2431C" w:rsidP="00FC7C21">
            <w:pPr>
              <w:pStyle w:val="TableParagraph"/>
              <w:spacing w:before="111"/>
              <w:ind w:left="83" w:right="33"/>
              <w:rPr>
                <w:sz w:val="16"/>
              </w:rPr>
            </w:pPr>
            <w:r>
              <w:rPr>
                <w:sz w:val="16"/>
              </w:rPr>
              <w:t>866</w:t>
            </w:r>
          </w:p>
        </w:tc>
        <w:tc>
          <w:tcPr>
            <w:tcW w:w="1000" w:type="dxa"/>
            <w:tcBorders>
              <w:top w:val="nil"/>
              <w:bottom w:val="nil"/>
            </w:tcBorders>
          </w:tcPr>
          <w:p w14:paraId="05AC12D4"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355B0B42"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00CBBE51" w14:textId="77777777" w:rsidR="00F2431C" w:rsidRDefault="00F2431C" w:rsidP="00FC7C21">
            <w:pPr>
              <w:pStyle w:val="TableParagraph"/>
              <w:spacing w:before="111"/>
              <w:ind w:left="69" w:right="59"/>
              <w:rPr>
                <w:sz w:val="16"/>
              </w:rPr>
            </w:pPr>
            <w:r>
              <w:rPr>
                <w:sz w:val="16"/>
              </w:rPr>
              <w:t>13/07/</w:t>
            </w:r>
            <w:r w:rsidR="00255652">
              <w:rPr>
                <w:sz w:val="16"/>
              </w:rPr>
              <w:t>2024</w:t>
            </w:r>
          </w:p>
        </w:tc>
        <w:tc>
          <w:tcPr>
            <w:tcW w:w="1200" w:type="dxa"/>
            <w:tcBorders>
              <w:top w:val="nil"/>
              <w:bottom w:val="nil"/>
            </w:tcBorders>
          </w:tcPr>
          <w:p w14:paraId="2350ED03" w14:textId="77777777" w:rsidR="00F2431C" w:rsidRDefault="00F2431C" w:rsidP="00FC7C21">
            <w:pPr>
              <w:pStyle w:val="TableParagraph"/>
              <w:spacing w:before="111"/>
              <w:ind w:right="27"/>
              <w:jc w:val="right"/>
              <w:rPr>
                <w:sz w:val="16"/>
              </w:rPr>
            </w:pPr>
            <w:r>
              <w:rPr>
                <w:sz w:val="16"/>
              </w:rPr>
              <w:t>1.200,00</w:t>
            </w:r>
          </w:p>
        </w:tc>
        <w:tc>
          <w:tcPr>
            <w:tcW w:w="1200" w:type="dxa"/>
            <w:tcBorders>
              <w:top w:val="nil"/>
              <w:bottom w:val="nil"/>
            </w:tcBorders>
          </w:tcPr>
          <w:p w14:paraId="72A15FC8" w14:textId="77777777" w:rsidR="00F2431C" w:rsidRDefault="00F2431C" w:rsidP="00FC7C21">
            <w:pPr>
              <w:pStyle w:val="TableParagraph"/>
              <w:spacing w:before="111"/>
              <w:ind w:right="27"/>
              <w:jc w:val="right"/>
              <w:rPr>
                <w:sz w:val="16"/>
              </w:rPr>
            </w:pPr>
            <w:r>
              <w:rPr>
                <w:sz w:val="16"/>
              </w:rPr>
              <w:t>60,00</w:t>
            </w:r>
          </w:p>
        </w:tc>
        <w:tc>
          <w:tcPr>
            <w:tcW w:w="1200" w:type="dxa"/>
            <w:tcBorders>
              <w:top w:val="nil"/>
              <w:bottom w:val="nil"/>
            </w:tcBorders>
          </w:tcPr>
          <w:p w14:paraId="33E4833D" w14:textId="77777777" w:rsidR="00F2431C" w:rsidRDefault="00F2431C" w:rsidP="00FC7C21">
            <w:pPr>
              <w:pStyle w:val="TableParagraph"/>
              <w:spacing w:before="111"/>
              <w:ind w:right="27"/>
              <w:jc w:val="right"/>
              <w:rPr>
                <w:sz w:val="16"/>
              </w:rPr>
            </w:pPr>
            <w:r>
              <w:rPr>
                <w:sz w:val="16"/>
              </w:rPr>
              <w:t>1.140,00</w:t>
            </w:r>
          </w:p>
        </w:tc>
      </w:tr>
      <w:tr w:rsidR="00F2431C" w14:paraId="13A1DC5E" w14:textId="77777777" w:rsidTr="00FC7C21">
        <w:trPr>
          <w:trHeight w:val="385"/>
        </w:trPr>
        <w:tc>
          <w:tcPr>
            <w:tcW w:w="1180" w:type="dxa"/>
            <w:tcBorders>
              <w:top w:val="nil"/>
              <w:bottom w:val="nil"/>
            </w:tcBorders>
          </w:tcPr>
          <w:p w14:paraId="66E866C6" w14:textId="77777777" w:rsidR="00F2431C" w:rsidRDefault="00F2431C" w:rsidP="00FC7C21">
            <w:pPr>
              <w:pStyle w:val="TableParagraph"/>
              <w:ind w:left="60" w:right="50"/>
              <w:rPr>
                <w:sz w:val="16"/>
              </w:rPr>
            </w:pPr>
            <w:r>
              <w:rPr>
                <w:sz w:val="16"/>
              </w:rPr>
              <w:t>021855</w:t>
            </w:r>
          </w:p>
        </w:tc>
        <w:tc>
          <w:tcPr>
            <w:tcW w:w="1200" w:type="dxa"/>
            <w:tcBorders>
              <w:top w:val="nil"/>
              <w:bottom w:val="nil"/>
            </w:tcBorders>
          </w:tcPr>
          <w:p w14:paraId="7CBB97D0" w14:textId="77777777" w:rsidR="00F2431C" w:rsidRDefault="00F2431C" w:rsidP="00FC7C21">
            <w:pPr>
              <w:pStyle w:val="TableParagraph"/>
              <w:ind w:left="86" w:right="76"/>
              <w:rPr>
                <w:sz w:val="16"/>
              </w:rPr>
            </w:pPr>
            <w:r>
              <w:rPr>
                <w:sz w:val="16"/>
              </w:rPr>
              <w:t>021244</w:t>
            </w:r>
          </w:p>
        </w:tc>
        <w:tc>
          <w:tcPr>
            <w:tcW w:w="1600" w:type="dxa"/>
            <w:tcBorders>
              <w:top w:val="nil"/>
              <w:bottom w:val="nil"/>
            </w:tcBorders>
          </w:tcPr>
          <w:p w14:paraId="43BBF741" w14:textId="77777777" w:rsidR="00F2431C" w:rsidRDefault="00F2431C" w:rsidP="00FC7C21">
            <w:pPr>
              <w:pStyle w:val="TableParagraph"/>
              <w:ind w:left="47" w:right="37"/>
              <w:rPr>
                <w:sz w:val="16"/>
              </w:rPr>
            </w:pPr>
            <w:r>
              <w:rPr>
                <w:sz w:val="16"/>
              </w:rPr>
              <w:t>010193</w:t>
            </w:r>
            <w:r>
              <w:rPr>
                <w:spacing w:val="-6"/>
                <w:sz w:val="16"/>
              </w:rPr>
              <w:t xml:space="preserve"> </w:t>
            </w:r>
            <w:r>
              <w:rPr>
                <w:sz w:val="16"/>
              </w:rPr>
              <w:t>-</w:t>
            </w:r>
            <w:r>
              <w:rPr>
                <w:spacing w:val="-6"/>
                <w:sz w:val="16"/>
              </w:rPr>
              <w:t xml:space="preserve"> </w:t>
            </w:r>
            <w:r>
              <w:rPr>
                <w:sz w:val="16"/>
              </w:rPr>
              <w:t>25/06/</w:t>
            </w:r>
            <w:r w:rsidR="00255652">
              <w:rPr>
                <w:sz w:val="16"/>
              </w:rPr>
              <w:t>2024</w:t>
            </w:r>
          </w:p>
        </w:tc>
        <w:tc>
          <w:tcPr>
            <w:tcW w:w="800" w:type="dxa"/>
            <w:tcBorders>
              <w:top w:val="nil"/>
              <w:bottom w:val="nil"/>
            </w:tcBorders>
          </w:tcPr>
          <w:p w14:paraId="1D0959A6" w14:textId="77777777" w:rsidR="00F2431C" w:rsidRDefault="00F2431C" w:rsidP="00FC7C21">
            <w:pPr>
              <w:pStyle w:val="TableParagraph"/>
              <w:ind w:left="139" w:right="129"/>
              <w:rPr>
                <w:sz w:val="16"/>
              </w:rPr>
            </w:pPr>
            <w:r>
              <w:rPr>
                <w:sz w:val="16"/>
              </w:rPr>
              <w:t>259</w:t>
            </w:r>
          </w:p>
        </w:tc>
        <w:tc>
          <w:tcPr>
            <w:tcW w:w="3200" w:type="dxa"/>
            <w:tcBorders>
              <w:top w:val="nil"/>
              <w:bottom w:val="nil"/>
            </w:tcBorders>
          </w:tcPr>
          <w:p w14:paraId="0AC0F167" w14:textId="77777777" w:rsidR="00F2431C" w:rsidRDefault="00F2431C" w:rsidP="00FC7C21">
            <w:pPr>
              <w:pStyle w:val="TableParagraph"/>
              <w:ind w:left="40"/>
              <w:rPr>
                <w:sz w:val="16"/>
              </w:rPr>
            </w:pPr>
            <w:r>
              <w:rPr>
                <w:sz w:val="16"/>
              </w:rPr>
              <w:t>TOCANTINS</w:t>
            </w:r>
            <w:r>
              <w:rPr>
                <w:spacing w:val="-8"/>
                <w:sz w:val="16"/>
              </w:rPr>
              <w:t xml:space="preserve"> </w:t>
            </w:r>
            <w:r>
              <w:rPr>
                <w:sz w:val="16"/>
              </w:rPr>
              <w:t>COMERCIO</w:t>
            </w:r>
            <w:r>
              <w:rPr>
                <w:spacing w:val="-8"/>
                <w:sz w:val="16"/>
              </w:rPr>
              <w:t xml:space="preserve"> </w:t>
            </w:r>
            <w:r>
              <w:rPr>
                <w:sz w:val="16"/>
              </w:rPr>
              <w:t>DE</w:t>
            </w:r>
            <w:r>
              <w:rPr>
                <w:spacing w:val="-8"/>
                <w:sz w:val="16"/>
              </w:rPr>
              <w:t xml:space="preserve"> </w:t>
            </w:r>
            <w:r>
              <w:rPr>
                <w:sz w:val="16"/>
              </w:rPr>
              <w:t>PRODUTOS</w:t>
            </w:r>
            <w:r>
              <w:rPr>
                <w:spacing w:val="-41"/>
                <w:sz w:val="16"/>
              </w:rPr>
              <w:t xml:space="preserve"> </w:t>
            </w:r>
            <w:r>
              <w:rPr>
                <w:sz w:val="16"/>
              </w:rPr>
              <w:t>HOSPITALARES</w:t>
            </w:r>
            <w:r>
              <w:rPr>
                <w:spacing w:val="-2"/>
                <w:sz w:val="16"/>
              </w:rPr>
              <w:t xml:space="preserve"> </w:t>
            </w:r>
            <w:r>
              <w:rPr>
                <w:sz w:val="16"/>
              </w:rPr>
              <w:t>EIRELI</w:t>
            </w:r>
          </w:p>
        </w:tc>
        <w:tc>
          <w:tcPr>
            <w:tcW w:w="1400" w:type="dxa"/>
            <w:tcBorders>
              <w:top w:val="nil"/>
              <w:bottom w:val="nil"/>
            </w:tcBorders>
          </w:tcPr>
          <w:p w14:paraId="26F9A375" w14:textId="77777777" w:rsidR="00F2431C" w:rsidRDefault="00F2431C" w:rsidP="00FC7C21">
            <w:pPr>
              <w:pStyle w:val="TableParagraph"/>
              <w:ind w:left="83" w:right="34"/>
              <w:rPr>
                <w:sz w:val="16"/>
              </w:rPr>
            </w:pPr>
            <w:r>
              <w:rPr>
                <w:sz w:val="16"/>
              </w:rPr>
              <w:t>1038</w:t>
            </w:r>
          </w:p>
        </w:tc>
        <w:tc>
          <w:tcPr>
            <w:tcW w:w="1000" w:type="dxa"/>
            <w:tcBorders>
              <w:top w:val="nil"/>
              <w:bottom w:val="nil"/>
            </w:tcBorders>
          </w:tcPr>
          <w:p w14:paraId="52008B55"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79EE0ED2"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CBB916A" w14:textId="77777777" w:rsidR="00F2431C" w:rsidRDefault="00F2431C" w:rsidP="00FC7C21">
            <w:pPr>
              <w:pStyle w:val="TableParagraph"/>
              <w:ind w:left="69" w:right="59"/>
              <w:rPr>
                <w:sz w:val="16"/>
              </w:rPr>
            </w:pPr>
            <w:r>
              <w:rPr>
                <w:sz w:val="16"/>
              </w:rPr>
              <w:t>14/07/</w:t>
            </w:r>
            <w:r w:rsidR="00255652">
              <w:rPr>
                <w:sz w:val="16"/>
              </w:rPr>
              <w:t>2024</w:t>
            </w:r>
          </w:p>
        </w:tc>
        <w:tc>
          <w:tcPr>
            <w:tcW w:w="1200" w:type="dxa"/>
            <w:tcBorders>
              <w:top w:val="nil"/>
              <w:bottom w:val="nil"/>
            </w:tcBorders>
          </w:tcPr>
          <w:p w14:paraId="02C6648E" w14:textId="77777777" w:rsidR="00F2431C" w:rsidRDefault="00F2431C" w:rsidP="00FC7C21">
            <w:pPr>
              <w:pStyle w:val="TableParagraph"/>
              <w:ind w:right="27"/>
              <w:jc w:val="right"/>
              <w:rPr>
                <w:sz w:val="16"/>
              </w:rPr>
            </w:pPr>
            <w:r>
              <w:rPr>
                <w:sz w:val="16"/>
              </w:rPr>
              <w:t>34.161,76</w:t>
            </w:r>
          </w:p>
        </w:tc>
        <w:tc>
          <w:tcPr>
            <w:tcW w:w="1200" w:type="dxa"/>
            <w:tcBorders>
              <w:top w:val="nil"/>
              <w:bottom w:val="nil"/>
            </w:tcBorders>
          </w:tcPr>
          <w:p w14:paraId="100C5549"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44307FC1" w14:textId="77777777" w:rsidR="00F2431C" w:rsidRDefault="00F2431C" w:rsidP="00FC7C21">
            <w:pPr>
              <w:pStyle w:val="TableParagraph"/>
              <w:ind w:right="27"/>
              <w:jc w:val="right"/>
              <w:rPr>
                <w:sz w:val="16"/>
              </w:rPr>
            </w:pPr>
            <w:r>
              <w:rPr>
                <w:sz w:val="16"/>
              </w:rPr>
              <w:t>34.161,76</w:t>
            </w:r>
          </w:p>
        </w:tc>
      </w:tr>
      <w:tr w:rsidR="00F2431C" w14:paraId="22FA0109" w14:textId="77777777" w:rsidTr="00FC7C21">
        <w:trPr>
          <w:trHeight w:val="254"/>
        </w:trPr>
        <w:tc>
          <w:tcPr>
            <w:tcW w:w="1180" w:type="dxa"/>
            <w:tcBorders>
              <w:top w:val="nil"/>
              <w:bottom w:val="nil"/>
            </w:tcBorders>
          </w:tcPr>
          <w:p w14:paraId="438FC00A" w14:textId="77777777" w:rsidR="00F2431C" w:rsidRDefault="00F2431C" w:rsidP="00FC7C21">
            <w:pPr>
              <w:pStyle w:val="TableParagraph"/>
              <w:spacing w:before="19"/>
              <w:ind w:left="60" w:right="50"/>
              <w:rPr>
                <w:sz w:val="16"/>
              </w:rPr>
            </w:pPr>
            <w:r>
              <w:rPr>
                <w:sz w:val="16"/>
              </w:rPr>
              <w:t>021864</w:t>
            </w:r>
          </w:p>
        </w:tc>
        <w:tc>
          <w:tcPr>
            <w:tcW w:w="1200" w:type="dxa"/>
            <w:tcBorders>
              <w:top w:val="nil"/>
              <w:bottom w:val="nil"/>
            </w:tcBorders>
          </w:tcPr>
          <w:p w14:paraId="7CC71AD1" w14:textId="77777777" w:rsidR="00F2431C" w:rsidRDefault="00F2431C" w:rsidP="00FC7C21">
            <w:pPr>
              <w:pStyle w:val="TableParagraph"/>
              <w:spacing w:before="19"/>
              <w:ind w:left="86" w:right="76"/>
              <w:rPr>
                <w:sz w:val="16"/>
              </w:rPr>
            </w:pPr>
            <w:r>
              <w:rPr>
                <w:sz w:val="16"/>
              </w:rPr>
              <w:t>021376</w:t>
            </w:r>
          </w:p>
        </w:tc>
        <w:tc>
          <w:tcPr>
            <w:tcW w:w="1600" w:type="dxa"/>
            <w:tcBorders>
              <w:top w:val="nil"/>
              <w:bottom w:val="nil"/>
            </w:tcBorders>
          </w:tcPr>
          <w:p w14:paraId="7D5CC64C" w14:textId="77777777" w:rsidR="00F2431C" w:rsidRDefault="00F2431C" w:rsidP="00FC7C21">
            <w:pPr>
              <w:pStyle w:val="TableParagraph"/>
              <w:spacing w:before="19"/>
              <w:ind w:left="47" w:right="37"/>
              <w:rPr>
                <w:sz w:val="16"/>
              </w:rPr>
            </w:pPr>
            <w:r>
              <w:rPr>
                <w:sz w:val="16"/>
              </w:rPr>
              <w:t>010243</w:t>
            </w:r>
            <w:r>
              <w:rPr>
                <w:spacing w:val="-6"/>
                <w:sz w:val="16"/>
              </w:rPr>
              <w:t xml:space="preserve"> </w:t>
            </w:r>
            <w:r>
              <w:rPr>
                <w:sz w:val="16"/>
              </w:rPr>
              <w:t>-</w:t>
            </w:r>
            <w:r>
              <w:rPr>
                <w:spacing w:val="-6"/>
                <w:sz w:val="16"/>
              </w:rPr>
              <w:t xml:space="preserve"> </w:t>
            </w:r>
            <w:r>
              <w:rPr>
                <w:sz w:val="16"/>
              </w:rPr>
              <w:t>10/06/</w:t>
            </w:r>
            <w:r w:rsidR="00255652">
              <w:rPr>
                <w:sz w:val="16"/>
              </w:rPr>
              <w:t>2024</w:t>
            </w:r>
          </w:p>
        </w:tc>
        <w:tc>
          <w:tcPr>
            <w:tcW w:w="800" w:type="dxa"/>
            <w:tcBorders>
              <w:top w:val="nil"/>
              <w:bottom w:val="nil"/>
            </w:tcBorders>
          </w:tcPr>
          <w:p w14:paraId="6B3053E8" w14:textId="77777777" w:rsidR="00F2431C" w:rsidRDefault="00F2431C" w:rsidP="00FC7C21">
            <w:pPr>
              <w:pStyle w:val="TableParagraph"/>
              <w:spacing w:before="19"/>
              <w:ind w:left="139" w:right="129"/>
              <w:rPr>
                <w:sz w:val="16"/>
              </w:rPr>
            </w:pPr>
            <w:r>
              <w:rPr>
                <w:sz w:val="16"/>
              </w:rPr>
              <w:t>259</w:t>
            </w:r>
          </w:p>
        </w:tc>
        <w:tc>
          <w:tcPr>
            <w:tcW w:w="3200" w:type="dxa"/>
            <w:tcBorders>
              <w:top w:val="nil"/>
              <w:bottom w:val="nil"/>
            </w:tcBorders>
          </w:tcPr>
          <w:p w14:paraId="380FE6B0" w14:textId="77777777" w:rsidR="00F2431C" w:rsidRDefault="00F2431C" w:rsidP="00FC7C21">
            <w:pPr>
              <w:pStyle w:val="TableParagraph"/>
              <w:spacing w:before="19"/>
              <w:ind w:left="40"/>
              <w:rPr>
                <w:sz w:val="16"/>
              </w:rPr>
            </w:pPr>
            <w:r>
              <w:rPr>
                <w:sz w:val="16"/>
              </w:rPr>
              <w:t>S.</w:t>
            </w:r>
            <w:r>
              <w:rPr>
                <w:spacing w:val="-3"/>
                <w:sz w:val="16"/>
              </w:rPr>
              <w:t xml:space="preserve"> </w:t>
            </w:r>
            <w:r>
              <w:rPr>
                <w:sz w:val="16"/>
              </w:rPr>
              <w:t>P.</w:t>
            </w:r>
            <w:r>
              <w:rPr>
                <w:spacing w:val="-3"/>
                <w:sz w:val="16"/>
              </w:rPr>
              <w:t xml:space="preserve"> </w:t>
            </w:r>
            <w:r>
              <w:rPr>
                <w:sz w:val="16"/>
              </w:rPr>
              <w:t>DE</w:t>
            </w:r>
            <w:r>
              <w:rPr>
                <w:spacing w:val="-3"/>
                <w:sz w:val="16"/>
              </w:rPr>
              <w:t xml:space="preserve"> </w:t>
            </w:r>
            <w:r>
              <w:rPr>
                <w:sz w:val="16"/>
              </w:rPr>
              <w:t>SOUZA</w:t>
            </w:r>
            <w:r>
              <w:rPr>
                <w:spacing w:val="-3"/>
                <w:sz w:val="16"/>
              </w:rPr>
              <w:t xml:space="preserve"> </w:t>
            </w:r>
            <w:r>
              <w:rPr>
                <w:sz w:val="16"/>
              </w:rPr>
              <w:t>&amp;</w:t>
            </w:r>
            <w:r>
              <w:rPr>
                <w:spacing w:val="-2"/>
                <w:sz w:val="16"/>
              </w:rPr>
              <w:t xml:space="preserve"> </w:t>
            </w:r>
            <w:r>
              <w:rPr>
                <w:sz w:val="16"/>
              </w:rPr>
              <w:t>CIA</w:t>
            </w:r>
            <w:r>
              <w:rPr>
                <w:spacing w:val="-3"/>
                <w:sz w:val="16"/>
              </w:rPr>
              <w:t xml:space="preserve"> </w:t>
            </w:r>
            <w:r>
              <w:rPr>
                <w:sz w:val="16"/>
              </w:rPr>
              <w:t>LTDA</w:t>
            </w:r>
          </w:p>
        </w:tc>
        <w:tc>
          <w:tcPr>
            <w:tcW w:w="1400" w:type="dxa"/>
            <w:tcBorders>
              <w:top w:val="nil"/>
              <w:bottom w:val="nil"/>
            </w:tcBorders>
          </w:tcPr>
          <w:p w14:paraId="5511CE12" w14:textId="77777777" w:rsidR="00F2431C" w:rsidRDefault="00F2431C" w:rsidP="00FC7C21">
            <w:pPr>
              <w:pStyle w:val="TableParagraph"/>
              <w:spacing w:before="19"/>
              <w:ind w:left="83" w:right="34"/>
              <w:rPr>
                <w:sz w:val="16"/>
              </w:rPr>
            </w:pPr>
            <w:r>
              <w:rPr>
                <w:sz w:val="16"/>
              </w:rPr>
              <w:t>3871</w:t>
            </w:r>
          </w:p>
        </w:tc>
        <w:tc>
          <w:tcPr>
            <w:tcW w:w="1000" w:type="dxa"/>
            <w:tcBorders>
              <w:top w:val="nil"/>
              <w:bottom w:val="nil"/>
            </w:tcBorders>
          </w:tcPr>
          <w:p w14:paraId="271B641A"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60DC11EF" w14:textId="77777777" w:rsidR="00F2431C" w:rsidRDefault="00F2431C" w:rsidP="00FC7C21">
            <w:pPr>
              <w:pStyle w:val="TableParagraph"/>
              <w:spacing w:before="19"/>
              <w:ind w:left="19" w:right="9"/>
              <w:rPr>
                <w:sz w:val="16"/>
              </w:rPr>
            </w:pPr>
            <w:r>
              <w:rPr>
                <w:sz w:val="16"/>
              </w:rPr>
              <w:t>133365</w:t>
            </w:r>
          </w:p>
        </w:tc>
        <w:tc>
          <w:tcPr>
            <w:tcW w:w="980" w:type="dxa"/>
            <w:tcBorders>
              <w:top w:val="nil"/>
              <w:bottom w:val="nil"/>
            </w:tcBorders>
          </w:tcPr>
          <w:p w14:paraId="75A8EB84" w14:textId="77777777" w:rsidR="00F2431C" w:rsidRDefault="00F2431C" w:rsidP="00FC7C21">
            <w:pPr>
              <w:pStyle w:val="TableParagraph"/>
              <w:spacing w:before="19"/>
              <w:ind w:left="69" w:right="59"/>
              <w:rPr>
                <w:sz w:val="16"/>
              </w:rPr>
            </w:pPr>
            <w:r>
              <w:rPr>
                <w:sz w:val="16"/>
              </w:rPr>
              <w:t>14/07/</w:t>
            </w:r>
            <w:r w:rsidR="00255652">
              <w:rPr>
                <w:sz w:val="16"/>
              </w:rPr>
              <w:t>2024</w:t>
            </w:r>
          </w:p>
        </w:tc>
        <w:tc>
          <w:tcPr>
            <w:tcW w:w="1200" w:type="dxa"/>
            <w:tcBorders>
              <w:top w:val="nil"/>
              <w:bottom w:val="nil"/>
            </w:tcBorders>
          </w:tcPr>
          <w:p w14:paraId="6C602428" w14:textId="77777777" w:rsidR="00F2431C" w:rsidRDefault="00F2431C" w:rsidP="00FC7C21">
            <w:pPr>
              <w:pStyle w:val="TableParagraph"/>
              <w:spacing w:before="19"/>
              <w:ind w:right="27"/>
              <w:jc w:val="right"/>
              <w:rPr>
                <w:sz w:val="16"/>
              </w:rPr>
            </w:pPr>
            <w:r>
              <w:rPr>
                <w:sz w:val="16"/>
              </w:rPr>
              <w:t>600,00</w:t>
            </w:r>
          </w:p>
        </w:tc>
        <w:tc>
          <w:tcPr>
            <w:tcW w:w="1200" w:type="dxa"/>
            <w:tcBorders>
              <w:top w:val="nil"/>
              <w:bottom w:val="nil"/>
            </w:tcBorders>
          </w:tcPr>
          <w:p w14:paraId="3F580074"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2E16279A" w14:textId="77777777" w:rsidR="00F2431C" w:rsidRDefault="00F2431C" w:rsidP="00FC7C21">
            <w:pPr>
              <w:pStyle w:val="TableParagraph"/>
              <w:spacing w:before="19"/>
              <w:ind w:right="27"/>
              <w:jc w:val="right"/>
              <w:rPr>
                <w:sz w:val="16"/>
              </w:rPr>
            </w:pPr>
            <w:r>
              <w:rPr>
                <w:sz w:val="16"/>
              </w:rPr>
              <w:t>600,00</w:t>
            </w:r>
          </w:p>
        </w:tc>
      </w:tr>
      <w:tr w:rsidR="00F2431C" w14:paraId="05C7FBB4" w14:textId="77777777" w:rsidTr="00FC7C21">
        <w:trPr>
          <w:trHeight w:val="280"/>
        </w:trPr>
        <w:tc>
          <w:tcPr>
            <w:tcW w:w="1180" w:type="dxa"/>
            <w:tcBorders>
              <w:top w:val="nil"/>
              <w:bottom w:val="nil"/>
            </w:tcBorders>
          </w:tcPr>
          <w:p w14:paraId="6C0671AF" w14:textId="77777777" w:rsidR="00F2431C" w:rsidRDefault="00F2431C" w:rsidP="00FC7C21">
            <w:pPr>
              <w:pStyle w:val="TableParagraph"/>
              <w:spacing w:before="45"/>
              <w:ind w:left="60" w:right="50"/>
              <w:rPr>
                <w:sz w:val="16"/>
              </w:rPr>
            </w:pPr>
            <w:r>
              <w:rPr>
                <w:sz w:val="16"/>
              </w:rPr>
              <w:t>022501</w:t>
            </w:r>
          </w:p>
        </w:tc>
        <w:tc>
          <w:tcPr>
            <w:tcW w:w="1200" w:type="dxa"/>
            <w:tcBorders>
              <w:top w:val="nil"/>
              <w:bottom w:val="nil"/>
            </w:tcBorders>
          </w:tcPr>
          <w:p w14:paraId="4E444859" w14:textId="77777777" w:rsidR="00F2431C" w:rsidRDefault="00F2431C" w:rsidP="00FC7C21">
            <w:pPr>
              <w:pStyle w:val="TableParagraph"/>
              <w:spacing w:before="45"/>
              <w:ind w:left="86" w:right="76"/>
              <w:rPr>
                <w:sz w:val="16"/>
              </w:rPr>
            </w:pPr>
            <w:r>
              <w:rPr>
                <w:sz w:val="16"/>
              </w:rPr>
              <w:t>022085</w:t>
            </w:r>
          </w:p>
        </w:tc>
        <w:tc>
          <w:tcPr>
            <w:tcW w:w="1600" w:type="dxa"/>
            <w:tcBorders>
              <w:top w:val="nil"/>
              <w:bottom w:val="nil"/>
            </w:tcBorders>
          </w:tcPr>
          <w:p w14:paraId="2C986F40"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6EF0B9D2"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2415A9BF"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E1DD2FC" w14:textId="77777777" w:rsidR="00F2431C" w:rsidRDefault="00F2431C" w:rsidP="00FC7C21">
            <w:pPr>
              <w:pStyle w:val="TableParagraph"/>
              <w:spacing w:before="45"/>
              <w:ind w:left="83" w:right="33"/>
              <w:rPr>
                <w:sz w:val="16"/>
              </w:rPr>
            </w:pPr>
            <w:r>
              <w:rPr>
                <w:sz w:val="16"/>
              </w:rPr>
              <w:t>22085</w:t>
            </w:r>
          </w:p>
        </w:tc>
        <w:tc>
          <w:tcPr>
            <w:tcW w:w="1000" w:type="dxa"/>
            <w:tcBorders>
              <w:top w:val="nil"/>
              <w:bottom w:val="nil"/>
            </w:tcBorders>
          </w:tcPr>
          <w:p w14:paraId="0933FC25"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2A5CCED1"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576E451" w14:textId="77777777" w:rsidR="00F2431C" w:rsidRDefault="00F2431C" w:rsidP="00FC7C21">
            <w:pPr>
              <w:pStyle w:val="TableParagraph"/>
              <w:spacing w:before="45"/>
              <w:ind w:left="69" w:right="59"/>
              <w:rPr>
                <w:sz w:val="16"/>
              </w:rPr>
            </w:pPr>
            <w:r>
              <w:rPr>
                <w:sz w:val="16"/>
              </w:rPr>
              <w:t>14/07/</w:t>
            </w:r>
            <w:r w:rsidR="00255652">
              <w:rPr>
                <w:sz w:val="16"/>
              </w:rPr>
              <w:t>2024</w:t>
            </w:r>
          </w:p>
        </w:tc>
        <w:tc>
          <w:tcPr>
            <w:tcW w:w="1200" w:type="dxa"/>
            <w:tcBorders>
              <w:top w:val="nil"/>
              <w:bottom w:val="nil"/>
            </w:tcBorders>
          </w:tcPr>
          <w:p w14:paraId="7D21E0B2" w14:textId="77777777" w:rsidR="00F2431C" w:rsidRDefault="00F2431C" w:rsidP="00FC7C21">
            <w:pPr>
              <w:pStyle w:val="TableParagraph"/>
              <w:spacing w:before="45"/>
              <w:ind w:right="27"/>
              <w:jc w:val="right"/>
              <w:rPr>
                <w:sz w:val="16"/>
              </w:rPr>
            </w:pPr>
            <w:r>
              <w:rPr>
                <w:sz w:val="16"/>
              </w:rPr>
              <w:t>41,80</w:t>
            </w:r>
          </w:p>
        </w:tc>
        <w:tc>
          <w:tcPr>
            <w:tcW w:w="1200" w:type="dxa"/>
            <w:tcBorders>
              <w:top w:val="nil"/>
              <w:bottom w:val="nil"/>
            </w:tcBorders>
          </w:tcPr>
          <w:p w14:paraId="17B614B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F4644BE" w14:textId="77777777" w:rsidR="00F2431C" w:rsidRDefault="00F2431C" w:rsidP="00FC7C21">
            <w:pPr>
              <w:pStyle w:val="TableParagraph"/>
              <w:spacing w:before="45"/>
              <w:ind w:right="27"/>
              <w:jc w:val="right"/>
              <w:rPr>
                <w:sz w:val="16"/>
              </w:rPr>
            </w:pPr>
            <w:r>
              <w:rPr>
                <w:sz w:val="16"/>
              </w:rPr>
              <w:t>41,80</w:t>
            </w:r>
          </w:p>
        </w:tc>
      </w:tr>
      <w:tr w:rsidR="00F2431C" w14:paraId="39EEDC00" w14:textId="77777777" w:rsidTr="00FC7C21">
        <w:trPr>
          <w:trHeight w:val="280"/>
        </w:trPr>
        <w:tc>
          <w:tcPr>
            <w:tcW w:w="1180" w:type="dxa"/>
            <w:tcBorders>
              <w:top w:val="nil"/>
              <w:bottom w:val="nil"/>
            </w:tcBorders>
          </w:tcPr>
          <w:p w14:paraId="640FD13A" w14:textId="77777777" w:rsidR="00F2431C" w:rsidRDefault="00F2431C" w:rsidP="00FC7C21">
            <w:pPr>
              <w:pStyle w:val="TableParagraph"/>
              <w:spacing w:before="45"/>
              <w:ind w:left="60" w:right="50"/>
              <w:rPr>
                <w:sz w:val="16"/>
              </w:rPr>
            </w:pPr>
            <w:r>
              <w:rPr>
                <w:sz w:val="16"/>
              </w:rPr>
              <w:t>021867</w:t>
            </w:r>
          </w:p>
        </w:tc>
        <w:tc>
          <w:tcPr>
            <w:tcW w:w="1200" w:type="dxa"/>
            <w:tcBorders>
              <w:top w:val="nil"/>
              <w:bottom w:val="nil"/>
            </w:tcBorders>
          </w:tcPr>
          <w:p w14:paraId="4DDA77AF" w14:textId="77777777" w:rsidR="00F2431C" w:rsidRDefault="00F2431C" w:rsidP="00FC7C21">
            <w:pPr>
              <w:pStyle w:val="TableParagraph"/>
              <w:spacing w:before="45"/>
              <w:ind w:left="86" w:right="76"/>
              <w:rPr>
                <w:sz w:val="16"/>
              </w:rPr>
            </w:pPr>
            <w:r>
              <w:rPr>
                <w:sz w:val="16"/>
              </w:rPr>
              <w:t>021379</w:t>
            </w:r>
          </w:p>
        </w:tc>
        <w:tc>
          <w:tcPr>
            <w:tcW w:w="1600" w:type="dxa"/>
            <w:tcBorders>
              <w:top w:val="nil"/>
              <w:bottom w:val="nil"/>
            </w:tcBorders>
          </w:tcPr>
          <w:p w14:paraId="512E57B4" w14:textId="77777777" w:rsidR="00F2431C" w:rsidRDefault="00F2431C" w:rsidP="00FC7C21">
            <w:pPr>
              <w:pStyle w:val="TableParagraph"/>
              <w:spacing w:before="45"/>
              <w:ind w:left="47" w:right="37"/>
              <w:rPr>
                <w:sz w:val="16"/>
              </w:rPr>
            </w:pPr>
            <w:r>
              <w:rPr>
                <w:sz w:val="16"/>
              </w:rPr>
              <w:t>010245</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79E77A24" w14:textId="77777777" w:rsidR="00F2431C" w:rsidRDefault="00F2431C" w:rsidP="00FC7C21">
            <w:pPr>
              <w:pStyle w:val="TableParagraph"/>
              <w:spacing w:before="45"/>
              <w:ind w:left="139" w:right="129"/>
              <w:rPr>
                <w:sz w:val="16"/>
              </w:rPr>
            </w:pPr>
            <w:r>
              <w:rPr>
                <w:sz w:val="16"/>
              </w:rPr>
              <w:t>212</w:t>
            </w:r>
          </w:p>
        </w:tc>
        <w:tc>
          <w:tcPr>
            <w:tcW w:w="3200" w:type="dxa"/>
            <w:tcBorders>
              <w:top w:val="nil"/>
              <w:bottom w:val="nil"/>
            </w:tcBorders>
          </w:tcPr>
          <w:p w14:paraId="4045AA8B" w14:textId="77777777" w:rsidR="00F2431C" w:rsidRDefault="00F2431C" w:rsidP="00FC7C21">
            <w:pPr>
              <w:pStyle w:val="TableParagraph"/>
              <w:spacing w:before="45"/>
              <w:ind w:left="40"/>
              <w:rPr>
                <w:sz w:val="16"/>
              </w:rPr>
            </w:pPr>
            <w:r>
              <w:rPr>
                <w:sz w:val="16"/>
              </w:rPr>
              <w:t>MOURA</w:t>
            </w:r>
            <w:r>
              <w:rPr>
                <w:spacing w:val="-4"/>
                <w:sz w:val="16"/>
              </w:rPr>
              <w:t xml:space="preserve"> </w:t>
            </w:r>
            <w:r>
              <w:rPr>
                <w:sz w:val="16"/>
              </w:rPr>
              <w:t>&amp;</w:t>
            </w:r>
            <w:r>
              <w:rPr>
                <w:spacing w:val="-4"/>
                <w:sz w:val="16"/>
              </w:rPr>
              <w:t xml:space="preserve"> </w:t>
            </w:r>
            <w:r>
              <w:rPr>
                <w:sz w:val="16"/>
              </w:rPr>
              <w:t>TEIXEIRA</w:t>
            </w:r>
            <w:r>
              <w:rPr>
                <w:spacing w:val="-3"/>
                <w:sz w:val="16"/>
              </w:rPr>
              <w:t xml:space="preserve"> </w:t>
            </w:r>
            <w:r>
              <w:rPr>
                <w:sz w:val="16"/>
              </w:rPr>
              <w:t>LTDA</w:t>
            </w:r>
          </w:p>
        </w:tc>
        <w:tc>
          <w:tcPr>
            <w:tcW w:w="1400" w:type="dxa"/>
            <w:tcBorders>
              <w:top w:val="nil"/>
              <w:bottom w:val="nil"/>
            </w:tcBorders>
          </w:tcPr>
          <w:p w14:paraId="4BAC6CE3" w14:textId="77777777" w:rsidR="00F2431C" w:rsidRDefault="00F2431C" w:rsidP="00FC7C21">
            <w:pPr>
              <w:pStyle w:val="TableParagraph"/>
              <w:spacing w:before="45"/>
              <w:ind w:left="83" w:right="34"/>
              <w:rPr>
                <w:sz w:val="16"/>
              </w:rPr>
            </w:pPr>
            <w:r>
              <w:rPr>
                <w:sz w:val="16"/>
              </w:rPr>
              <w:t>7754</w:t>
            </w:r>
          </w:p>
        </w:tc>
        <w:tc>
          <w:tcPr>
            <w:tcW w:w="1000" w:type="dxa"/>
            <w:tcBorders>
              <w:top w:val="nil"/>
              <w:bottom w:val="nil"/>
            </w:tcBorders>
          </w:tcPr>
          <w:p w14:paraId="30DA2ADD"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3CAB376D"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0F7A33F5" w14:textId="77777777" w:rsidR="00F2431C" w:rsidRDefault="00F2431C" w:rsidP="00FC7C21">
            <w:pPr>
              <w:pStyle w:val="TableParagraph"/>
              <w:spacing w:before="45"/>
              <w:ind w:left="69" w:right="59"/>
              <w:rPr>
                <w:sz w:val="16"/>
              </w:rPr>
            </w:pPr>
            <w:r>
              <w:rPr>
                <w:sz w:val="16"/>
              </w:rPr>
              <w:t>14/07/</w:t>
            </w:r>
            <w:r w:rsidR="00255652">
              <w:rPr>
                <w:sz w:val="16"/>
              </w:rPr>
              <w:t>2024</w:t>
            </w:r>
          </w:p>
        </w:tc>
        <w:tc>
          <w:tcPr>
            <w:tcW w:w="1200" w:type="dxa"/>
            <w:tcBorders>
              <w:top w:val="nil"/>
              <w:bottom w:val="nil"/>
            </w:tcBorders>
          </w:tcPr>
          <w:p w14:paraId="5E27EBEF" w14:textId="77777777" w:rsidR="00F2431C" w:rsidRDefault="00F2431C" w:rsidP="00FC7C21">
            <w:pPr>
              <w:pStyle w:val="TableParagraph"/>
              <w:spacing w:before="45"/>
              <w:ind w:right="27"/>
              <w:jc w:val="right"/>
              <w:rPr>
                <w:sz w:val="16"/>
              </w:rPr>
            </w:pPr>
            <w:r>
              <w:rPr>
                <w:sz w:val="16"/>
              </w:rPr>
              <w:t>5.280,00</w:t>
            </w:r>
          </w:p>
        </w:tc>
        <w:tc>
          <w:tcPr>
            <w:tcW w:w="1200" w:type="dxa"/>
            <w:tcBorders>
              <w:top w:val="nil"/>
              <w:bottom w:val="nil"/>
            </w:tcBorders>
          </w:tcPr>
          <w:p w14:paraId="3C9316E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1E35989" w14:textId="77777777" w:rsidR="00F2431C" w:rsidRDefault="00F2431C" w:rsidP="00FC7C21">
            <w:pPr>
              <w:pStyle w:val="TableParagraph"/>
              <w:spacing w:before="45"/>
              <w:ind w:right="27"/>
              <w:jc w:val="right"/>
              <w:rPr>
                <w:sz w:val="16"/>
              </w:rPr>
            </w:pPr>
            <w:r>
              <w:rPr>
                <w:sz w:val="16"/>
              </w:rPr>
              <w:t>5.280,00</w:t>
            </w:r>
          </w:p>
        </w:tc>
      </w:tr>
      <w:tr w:rsidR="00F2431C" w14:paraId="024F34FE" w14:textId="77777777" w:rsidTr="00FC7C21">
        <w:trPr>
          <w:trHeight w:val="280"/>
        </w:trPr>
        <w:tc>
          <w:tcPr>
            <w:tcW w:w="1180" w:type="dxa"/>
            <w:tcBorders>
              <w:top w:val="nil"/>
              <w:bottom w:val="nil"/>
            </w:tcBorders>
          </w:tcPr>
          <w:p w14:paraId="1B7AAFF6" w14:textId="77777777" w:rsidR="00F2431C" w:rsidRDefault="00F2431C" w:rsidP="00FC7C21">
            <w:pPr>
              <w:pStyle w:val="TableParagraph"/>
              <w:spacing w:before="45"/>
              <w:ind w:left="60" w:right="50"/>
              <w:rPr>
                <w:sz w:val="16"/>
              </w:rPr>
            </w:pPr>
            <w:r>
              <w:rPr>
                <w:sz w:val="16"/>
              </w:rPr>
              <w:t>022407</w:t>
            </w:r>
          </w:p>
        </w:tc>
        <w:tc>
          <w:tcPr>
            <w:tcW w:w="1200" w:type="dxa"/>
            <w:tcBorders>
              <w:top w:val="nil"/>
              <w:bottom w:val="nil"/>
            </w:tcBorders>
          </w:tcPr>
          <w:p w14:paraId="4CBD408A" w14:textId="77777777" w:rsidR="00F2431C" w:rsidRDefault="00F2431C" w:rsidP="00FC7C21">
            <w:pPr>
              <w:pStyle w:val="TableParagraph"/>
              <w:spacing w:before="45"/>
              <w:ind w:left="86" w:right="76"/>
              <w:rPr>
                <w:sz w:val="16"/>
              </w:rPr>
            </w:pPr>
            <w:r>
              <w:rPr>
                <w:sz w:val="16"/>
              </w:rPr>
              <w:t>021999</w:t>
            </w:r>
          </w:p>
        </w:tc>
        <w:tc>
          <w:tcPr>
            <w:tcW w:w="1600" w:type="dxa"/>
            <w:tcBorders>
              <w:top w:val="nil"/>
              <w:bottom w:val="nil"/>
            </w:tcBorders>
          </w:tcPr>
          <w:p w14:paraId="1361D59D"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2B4C9598"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3413AC7B"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71CCB05D" w14:textId="77777777" w:rsidR="00F2431C" w:rsidRDefault="00F2431C" w:rsidP="00FC7C21">
            <w:pPr>
              <w:pStyle w:val="TableParagraph"/>
              <w:spacing w:before="45"/>
              <w:ind w:left="83" w:right="33"/>
              <w:rPr>
                <w:sz w:val="16"/>
              </w:rPr>
            </w:pPr>
            <w:r>
              <w:rPr>
                <w:sz w:val="16"/>
              </w:rPr>
              <w:t>21999</w:t>
            </w:r>
          </w:p>
        </w:tc>
        <w:tc>
          <w:tcPr>
            <w:tcW w:w="1000" w:type="dxa"/>
            <w:tcBorders>
              <w:top w:val="nil"/>
              <w:bottom w:val="nil"/>
            </w:tcBorders>
          </w:tcPr>
          <w:p w14:paraId="5496DD24"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3AAE8392"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53FA5B8B" w14:textId="77777777" w:rsidR="00F2431C" w:rsidRDefault="00F2431C" w:rsidP="00FC7C21">
            <w:pPr>
              <w:pStyle w:val="TableParagraph"/>
              <w:spacing w:before="45"/>
              <w:ind w:left="69" w:right="59"/>
              <w:rPr>
                <w:sz w:val="16"/>
              </w:rPr>
            </w:pPr>
            <w:r>
              <w:rPr>
                <w:sz w:val="16"/>
              </w:rPr>
              <w:t>14/07/</w:t>
            </w:r>
            <w:r w:rsidR="00255652">
              <w:rPr>
                <w:sz w:val="16"/>
              </w:rPr>
              <w:t>2024</w:t>
            </w:r>
          </w:p>
        </w:tc>
        <w:tc>
          <w:tcPr>
            <w:tcW w:w="1200" w:type="dxa"/>
            <w:tcBorders>
              <w:top w:val="nil"/>
              <w:bottom w:val="nil"/>
            </w:tcBorders>
          </w:tcPr>
          <w:p w14:paraId="4696C5BA" w14:textId="77777777" w:rsidR="00F2431C" w:rsidRDefault="00F2431C" w:rsidP="00FC7C21">
            <w:pPr>
              <w:pStyle w:val="TableParagraph"/>
              <w:spacing w:before="45"/>
              <w:ind w:right="27"/>
              <w:jc w:val="right"/>
              <w:rPr>
                <w:sz w:val="16"/>
              </w:rPr>
            </w:pPr>
            <w:r>
              <w:rPr>
                <w:sz w:val="16"/>
              </w:rPr>
              <w:t>10,45</w:t>
            </w:r>
          </w:p>
        </w:tc>
        <w:tc>
          <w:tcPr>
            <w:tcW w:w="1200" w:type="dxa"/>
            <w:tcBorders>
              <w:top w:val="nil"/>
              <w:bottom w:val="nil"/>
            </w:tcBorders>
          </w:tcPr>
          <w:p w14:paraId="212C4F6F"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BF00727" w14:textId="77777777" w:rsidR="00F2431C" w:rsidRDefault="00F2431C" w:rsidP="00FC7C21">
            <w:pPr>
              <w:pStyle w:val="TableParagraph"/>
              <w:spacing w:before="45"/>
              <w:ind w:right="27"/>
              <w:jc w:val="right"/>
              <w:rPr>
                <w:sz w:val="16"/>
              </w:rPr>
            </w:pPr>
            <w:r>
              <w:rPr>
                <w:sz w:val="16"/>
              </w:rPr>
              <w:t>10,45</w:t>
            </w:r>
          </w:p>
        </w:tc>
      </w:tr>
      <w:tr w:rsidR="00F2431C" w14:paraId="6C841814" w14:textId="77777777" w:rsidTr="00FC7C21">
        <w:trPr>
          <w:trHeight w:val="280"/>
        </w:trPr>
        <w:tc>
          <w:tcPr>
            <w:tcW w:w="1180" w:type="dxa"/>
            <w:tcBorders>
              <w:top w:val="nil"/>
              <w:bottom w:val="nil"/>
            </w:tcBorders>
          </w:tcPr>
          <w:p w14:paraId="33B0B53D" w14:textId="77777777" w:rsidR="00F2431C" w:rsidRDefault="00F2431C" w:rsidP="00FC7C21">
            <w:pPr>
              <w:pStyle w:val="TableParagraph"/>
              <w:spacing w:before="45"/>
              <w:ind w:left="60" w:right="50"/>
              <w:rPr>
                <w:sz w:val="16"/>
              </w:rPr>
            </w:pPr>
            <w:r>
              <w:rPr>
                <w:sz w:val="16"/>
              </w:rPr>
              <w:t>021866</w:t>
            </w:r>
          </w:p>
        </w:tc>
        <w:tc>
          <w:tcPr>
            <w:tcW w:w="1200" w:type="dxa"/>
            <w:tcBorders>
              <w:top w:val="nil"/>
              <w:bottom w:val="nil"/>
            </w:tcBorders>
          </w:tcPr>
          <w:p w14:paraId="1D25AB26" w14:textId="77777777" w:rsidR="00F2431C" w:rsidRDefault="00F2431C" w:rsidP="00FC7C21">
            <w:pPr>
              <w:pStyle w:val="TableParagraph"/>
              <w:spacing w:before="45"/>
              <w:ind w:left="86" w:right="76"/>
              <w:rPr>
                <w:sz w:val="16"/>
              </w:rPr>
            </w:pPr>
            <w:r>
              <w:rPr>
                <w:sz w:val="16"/>
              </w:rPr>
              <w:t>021416</w:t>
            </w:r>
          </w:p>
        </w:tc>
        <w:tc>
          <w:tcPr>
            <w:tcW w:w="1600" w:type="dxa"/>
            <w:tcBorders>
              <w:top w:val="nil"/>
              <w:bottom w:val="nil"/>
            </w:tcBorders>
          </w:tcPr>
          <w:p w14:paraId="49238DF2" w14:textId="77777777" w:rsidR="00F2431C" w:rsidRDefault="00F2431C" w:rsidP="00FC7C21">
            <w:pPr>
              <w:pStyle w:val="TableParagraph"/>
              <w:spacing w:before="45"/>
              <w:ind w:left="47" w:right="37"/>
              <w:rPr>
                <w:sz w:val="16"/>
              </w:rPr>
            </w:pPr>
            <w:r>
              <w:rPr>
                <w:sz w:val="16"/>
              </w:rPr>
              <w:t>010254</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74095F24" w14:textId="77777777" w:rsidR="00F2431C" w:rsidRDefault="00F2431C" w:rsidP="00FC7C21">
            <w:pPr>
              <w:pStyle w:val="TableParagraph"/>
              <w:spacing w:before="45"/>
              <w:ind w:left="139" w:right="129"/>
              <w:rPr>
                <w:sz w:val="16"/>
              </w:rPr>
            </w:pPr>
            <w:r>
              <w:rPr>
                <w:sz w:val="16"/>
              </w:rPr>
              <w:t>283</w:t>
            </w:r>
          </w:p>
        </w:tc>
        <w:tc>
          <w:tcPr>
            <w:tcW w:w="3200" w:type="dxa"/>
            <w:tcBorders>
              <w:top w:val="nil"/>
              <w:bottom w:val="nil"/>
            </w:tcBorders>
          </w:tcPr>
          <w:p w14:paraId="2693ED4D" w14:textId="77777777" w:rsidR="00F2431C" w:rsidRDefault="00F2431C" w:rsidP="00FC7C21">
            <w:pPr>
              <w:pStyle w:val="TableParagraph"/>
              <w:spacing w:before="45"/>
              <w:ind w:left="40"/>
              <w:rPr>
                <w:sz w:val="16"/>
              </w:rPr>
            </w:pPr>
            <w:r>
              <w:rPr>
                <w:sz w:val="16"/>
              </w:rPr>
              <w:t>MOURA</w:t>
            </w:r>
            <w:r>
              <w:rPr>
                <w:spacing w:val="-4"/>
                <w:sz w:val="16"/>
              </w:rPr>
              <w:t xml:space="preserve"> </w:t>
            </w:r>
            <w:r>
              <w:rPr>
                <w:sz w:val="16"/>
              </w:rPr>
              <w:t>&amp;</w:t>
            </w:r>
            <w:r>
              <w:rPr>
                <w:spacing w:val="-4"/>
                <w:sz w:val="16"/>
              </w:rPr>
              <w:t xml:space="preserve"> </w:t>
            </w:r>
            <w:r>
              <w:rPr>
                <w:sz w:val="16"/>
              </w:rPr>
              <w:t>TEIXEIRA</w:t>
            </w:r>
            <w:r>
              <w:rPr>
                <w:spacing w:val="-3"/>
                <w:sz w:val="16"/>
              </w:rPr>
              <w:t xml:space="preserve"> </w:t>
            </w:r>
            <w:r>
              <w:rPr>
                <w:sz w:val="16"/>
              </w:rPr>
              <w:t>LTDA</w:t>
            </w:r>
          </w:p>
        </w:tc>
        <w:tc>
          <w:tcPr>
            <w:tcW w:w="1400" w:type="dxa"/>
            <w:tcBorders>
              <w:top w:val="nil"/>
              <w:bottom w:val="nil"/>
            </w:tcBorders>
          </w:tcPr>
          <w:p w14:paraId="14037B51" w14:textId="77777777" w:rsidR="00F2431C" w:rsidRDefault="00F2431C" w:rsidP="00FC7C21">
            <w:pPr>
              <w:pStyle w:val="TableParagraph"/>
              <w:spacing w:before="45"/>
              <w:ind w:left="83" w:right="34"/>
              <w:rPr>
                <w:sz w:val="16"/>
              </w:rPr>
            </w:pPr>
            <w:r>
              <w:rPr>
                <w:sz w:val="16"/>
              </w:rPr>
              <w:t>7753</w:t>
            </w:r>
          </w:p>
        </w:tc>
        <w:tc>
          <w:tcPr>
            <w:tcW w:w="1000" w:type="dxa"/>
            <w:tcBorders>
              <w:top w:val="nil"/>
              <w:bottom w:val="nil"/>
            </w:tcBorders>
          </w:tcPr>
          <w:p w14:paraId="649E8BD2"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3166D660" w14:textId="77777777" w:rsidR="00F2431C" w:rsidRDefault="00F2431C" w:rsidP="00FC7C21">
            <w:pPr>
              <w:pStyle w:val="TableParagraph"/>
              <w:spacing w:before="45"/>
              <w:ind w:left="19" w:right="9"/>
              <w:rPr>
                <w:sz w:val="16"/>
              </w:rPr>
            </w:pPr>
            <w:r>
              <w:rPr>
                <w:sz w:val="16"/>
              </w:rPr>
              <w:t>172611</w:t>
            </w:r>
          </w:p>
        </w:tc>
        <w:tc>
          <w:tcPr>
            <w:tcW w:w="980" w:type="dxa"/>
            <w:tcBorders>
              <w:top w:val="nil"/>
              <w:bottom w:val="nil"/>
            </w:tcBorders>
          </w:tcPr>
          <w:p w14:paraId="513AE79B" w14:textId="77777777" w:rsidR="00F2431C" w:rsidRDefault="00F2431C" w:rsidP="00FC7C21">
            <w:pPr>
              <w:pStyle w:val="TableParagraph"/>
              <w:spacing w:before="45"/>
              <w:ind w:left="69" w:right="59"/>
              <w:rPr>
                <w:sz w:val="16"/>
              </w:rPr>
            </w:pPr>
            <w:r>
              <w:rPr>
                <w:sz w:val="16"/>
              </w:rPr>
              <w:t>14/07/</w:t>
            </w:r>
            <w:r w:rsidR="00255652">
              <w:rPr>
                <w:sz w:val="16"/>
              </w:rPr>
              <w:t>2024</w:t>
            </w:r>
          </w:p>
        </w:tc>
        <w:tc>
          <w:tcPr>
            <w:tcW w:w="1200" w:type="dxa"/>
            <w:tcBorders>
              <w:top w:val="nil"/>
              <w:bottom w:val="nil"/>
            </w:tcBorders>
          </w:tcPr>
          <w:p w14:paraId="5BD41121" w14:textId="77777777" w:rsidR="00F2431C" w:rsidRDefault="00F2431C" w:rsidP="00FC7C21">
            <w:pPr>
              <w:pStyle w:val="TableParagraph"/>
              <w:spacing w:before="45"/>
              <w:ind w:right="27"/>
              <w:jc w:val="right"/>
              <w:rPr>
                <w:sz w:val="16"/>
              </w:rPr>
            </w:pPr>
            <w:r>
              <w:rPr>
                <w:sz w:val="16"/>
              </w:rPr>
              <w:t>3.760,00</w:t>
            </w:r>
          </w:p>
        </w:tc>
        <w:tc>
          <w:tcPr>
            <w:tcW w:w="1200" w:type="dxa"/>
            <w:tcBorders>
              <w:top w:val="nil"/>
              <w:bottom w:val="nil"/>
            </w:tcBorders>
          </w:tcPr>
          <w:p w14:paraId="71A20770"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0043577" w14:textId="77777777" w:rsidR="00F2431C" w:rsidRDefault="00F2431C" w:rsidP="00FC7C21">
            <w:pPr>
              <w:pStyle w:val="TableParagraph"/>
              <w:spacing w:before="45"/>
              <w:ind w:right="27"/>
              <w:jc w:val="right"/>
              <w:rPr>
                <w:sz w:val="16"/>
              </w:rPr>
            </w:pPr>
            <w:r>
              <w:rPr>
                <w:sz w:val="16"/>
              </w:rPr>
              <w:t>3.760,00</w:t>
            </w:r>
          </w:p>
        </w:tc>
      </w:tr>
      <w:tr w:rsidR="00F2431C" w14:paraId="35503FEF" w14:textId="77777777" w:rsidTr="00FC7C21">
        <w:trPr>
          <w:trHeight w:val="280"/>
        </w:trPr>
        <w:tc>
          <w:tcPr>
            <w:tcW w:w="1180" w:type="dxa"/>
            <w:tcBorders>
              <w:top w:val="nil"/>
              <w:bottom w:val="nil"/>
            </w:tcBorders>
          </w:tcPr>
          <w:p w14:paraId="229CAF3A" w14:textId="77777777" w:rsidR="00F2431C" w:rsidRDefault="00F2431C" w:rsidP="00FC7C21">
            <w:pPr>
              <w:pStyle w:val="TableParagraph"/>
              <w:spacing w:before="45"/>
              <w:ind w:left="60" w:right="50"/>
              <w:rPr>
                <w:sz w:val="16"/>
              </w:rPr>
            </w:pPr>
            <w:r>
              <w:rPr>
                <w:sz w:val="16"/>
              </w:rPr>
              <w:t>021871</w:t>
            </w:r>
          </w:p>
        </w:tc>
        <w:tc>
          <w:tcPr>
            <w:tcW w:w="1200" w:type="dxa"/>
            <w:tcBorders>
              <w:top w:val="nil"/>
              <w:bottom w:val="nil"/>
            </w:tcBorders>
          </w:tcPr>
          <w:p w14:paraId="6FFB1690" w14:textId="77777777" w:rsidR="00F2431C" w:rsidRDefault="00F2431C" w:rsidP="00FC7C21">
            <w:pPr>
              <w:pStyle w:val="TableParagraph"/>
              <w:spacing w:before="45"/>
              <w:ind w:left="86" w:right="76"/>
              <w:rPr>
                <w:sz w:val="16"/>
              </w:rPr>
            </w:pPr>
            <w:r>
              <w:rPr>
                <w:sz w:val="16"/>
              </w:rPr>
              <w:t>021149</w:t>
            </w:r>
          </w:p>
        </w:tc>
        <w:tc>
          <w:tcPr>
            <w:tcW w:w="1600" w:type="dxa"/>
            <w:tcBorders>
              <w:top w:val="nil"/>
              <w:bottom w:val="nil"/>
            </w:tcBorders>
          </w:tcPr>
          <w:p w14:paraId="0E9D91FE" w14:textId="77777777" w:rsidR="00F2431C" w:rsidRDefault="00F2431C" w:rsidP="00FC7C21">
            <w:pPr>
              <w:pStyle w:val="TableParagraph"/>
              <w:spacing w:before="45"/>
              <w:ind w:left="47" w:right="37"/>
              <w:rPr>
                <w:sz w:val="16"/>
              </w:rPr>
            </w:pPr>
            <w:r>
              <w:rPr>
                <w:sz w:val="16"/>
              </w:rPr>
              <w:t>010080</w:t>
            </w:r>
            <w:r>
              <w:rPr>
                <w:spacing w:val="-6"/>
                <w:sz w:val="16"/>
              </w:rPr>
              <w:t xml:space="preserve"> </w:t>
            </w:r>
            <w:r>
              <w:rPr>
                <w:sz w:val="16"/>
              </w:rPr>
              <w:t>-</w:t>
            </w:r>
            <w:r>
              <w:rPr>
                <w:spacing w:val="-6"/>
                <w:sz w:val="16"/>
              </w:rPr>
              <w:t xml:space="preserve"> </w:t>
            </w:r>
            <w:r>
              <w:rPr>
                <w:sz w:val="16"/>
              </w:rPr>
              <w:t>04/05/</w:t>
            </w:r>
            <w:r w:rsidR="00255652">
              <w:rPr>
                <w:sz w:val="16"/>
              </w:rPr>
              <w:t>2024</w:t>
            </w:r>
          </w:p>
        </w:tc>
        <w:tc>
          <w:tcPr>
            <w:tcW w:w="800" w:type="dxa"/>
            <w:tcBorders>
              <w:top w:val="nil"/>
              <w:bottom w:val="nil"/>
            </w:tcBorders>
          </w:tcPr>
          <w:p w14:paraId="4DF68488"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05472549" w14:textId="77777777" w:rsidR="00F2431C" w:rsidRDefault="00F2431C" w:rsidP="00FC7C21">
            <w:pPr>
              <w:pStyle w:val="TableParagraph"/>
              <w:spacing w:before="45"/>
              <w:ind w:left="40"/>
              <w:rPr>
                <w:sz w:val="16"/>
              </w:rPr>
            </w:pPr>
            <w:r>
              <w:rPr>
                <w:sz w:val="16"/>
              </w:rPr>
              <w:t>MEGASOFT</w:t>
            </w:r>
            <w:r>
              <w:rPr>
                <w:spacing w:val="-6"/>
                <w:sz w:val="16"/>
              </w:rPr>
              <w:t xml:space="preserve"> </w:t>
            </w:r>
            <w:r>
              <w:rPr>
                <w:sz w:val="16"/>
              </w:rPr>
              <w:t>INFORMATICA</w:t>
            </w:r>
            <w:r>
              <w:rPr>
                <w:spacing w:val="-5"/>
                <w:sz w:val="16"/>
              </w:rPr>
              <w:t xml:space="preserve"> </w:t>
            </w:r>
            <w:r>
              <w:rPr>
                <w:sz w:val="16"/>
              </w:rPr>
              <w:t>LTDA</w:t>
            </w:r>
          </w:p>
        </w:tc>
        <w:tc>
          <w:tcPr>
            <w:tcW w:w="1400" w:type="dxa"/>
            <w:tcBorders>
              <w:top w:val="nil"/>
              <w:bottom w:val="nil"/>
            </w:tcBorders>
          </w:tcPr>
          <w:p w14:paraId="156E06C3" w14:textId="77777777" w:rsidR="00F2431C" w:rsidRDefault="00F2431C" w:rsidP="00FC7C21">
            <w:pPr>
              <w:pStyle w:val="TableParagraph"/>
              <w:spacing w:before="45"/>
              <w:ind w:left="83" w:right="33"/>
              <w:rPr>
                <w:sz w:val="16"/>
              </w:rPr>
            </w:pPr>
            <w:r>
              <w:rPr>
                <w:sz w:val="16"/>
              </w:rPr>
              <w:t>523</w:t>
            </w:r>
          </w:p>
        </w:tc>
        <w:tc>
          <w:tcPr>
            <w:tcW w:w="1000" w:type="dxa"/>
            <w:tcBorders>
              <w:top w:val="nil"/>
              <w:bottom w:val="nil"/>
            </w:tcBorders>
          </w:tcPr>
          <w:p w14:paraId="390624E2"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3BC1B4DD"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144560F" w14:textId="77777777" w:rsidR="00F2431C" w:rsidRDefault="00F2431C" w:rsidP="00FC7C21">
            <w:pPr>
              <w:pStyle w:val="TableParagraph"/>
              <w:spacing w:before="45"/>
              <w:ind w:left="69" w:right="59"/>
              <w:rPr>
                <w:sz w:val="16"/>
              </w:rPr>
            </w:pPr>
            <w:r>
              <w:rPr>
                <w:sz w:val="16"/>
              </w:rPr>
              <w:t>14/07/</w:t>
            </w:r>
            <w:r w:rsidR="00255652">
              <w:rPr>
                <w:sz w:val="16"/>
              </w:rPr>
              <w:t>2024</w:t>
            </w:r>
          </w:p>
        </w:tc>
        <w:tc>
          <w:tcPr>
            <w:tcW w:w="1200" w:type="dxa"/>
            <w:tcBorders>
              <w:top w:val="nil"/>
              <w:bottom w:val="nil"/>
            </w:tcBorders>
          </w:tcPr>
          <w:p w14:paraId="05A633C7" w14:textId="77777777" w:rsidR="00F2431C" w:rsidRDefault="00F2431C" w:rsidP="00FC7C21">
            <w:pPr>
              <w:pStyle w:val="TableParagraph"/>
              <w:spacing w:before="45"/>
              <w:ind w:right="27"/>
              <w:jc w:val="right"/>
              <w:rPr>
                <w:sz w:val="16"/>
              </w:rPr>
            </w:pPr>
            <w:r>
              <w:rPr>
                <w:sz w:val="16"/>
              </w:rPr>
              <w:t>1.500,00</w:t>
            </w:r>
          </w:p>
        </w:tc>
        <w:tc>
          <w:tcPr>
            <w:tcW w:w="1200" w:type="dxa"/>
            <w:tcBorders>
              <w:top w:val="nil"/>
              <w:bottom w:val="nil"/>
            </w:tcBorders>
          </w:tcPr>
          <w:p w14:paraId="541D00DB" w14:textId="77777777" w:rsidR="00F2431C" w:rsidRDefault="00F2431C" w:rsidP="00FC7C21">
            <w:pPr>
              <w:pStyle w:val="TableParagraph"/>
              <w:spacing w:before="45"/>
              <w:ind w:right="27"/>
              <w:jc w:val="right"/>
              <w:rPr>
                <w:sz w:val="16"/>
              </w:rPr>
            </w:pPr>
            <w:r>
              <w:rPr>
                <w:sz w:val="16"/>
              </w:rPr>
              <w:t>75,00</w:t>
            </w:r>
          </w:p>
        </w:tc>
        <w:tc>
          <w:tcPr>
            <w:tcW w:w="1200" w:type="dxa"/>
            <w:tcBorders>
              <w:top w:val="nil"/>
              <w:bottom w:val="nil"/>
            </w:tcBorders>
          </w:tcPr>
          <w:p w14:paraId="77B6A7CC" w14:textId="77777777" w:rsidR="00F2431C" w:rsidRDefault="00F2431C" w:rsidP="00FC7C21">
            <w:pPr>
              <w:pStyle w:val="TableParagraph"/>
              <w:spacing w:before="45"/>
              <w:ind w:right="27"/>
              <w:jc w:val="right"/>
              <w:rPr>
                <w:sz w:val="16"/>
              </w:rPr>
            </w:pPr>
            <w:r>
              <w:rPr>
                <w:sz w:val="16"/>
              </w:rPr>
              <w:t>1.425,00</w:t>
            </w:r>
          </w:p>
        </w:tc>
      </w:tr>
      <w:tr w:rsidR="00F2431C" w14:paraId="155874BA" w14:textId="77777777" w:rsidTr="00FC7C21">
        <w:trPr>
          <w:trHeight w:val="254"/>
        </w:trPr>
        <w:tc>
          <w:tcPr>
            <w:tcW w:w="1180" w:type="dxa"/>
            <w:tcBorders>
              <w:top w:val="nil"/>
              <w:bottom w:val="nil"/>
            </w:tcBorders>
          </w:tcPr>
          <w:p w14:paraId="62B1935B" w14:textId="77777777" w:rsidR="00F2431C" w:rsidRDefault="00F2431C" w:rsidP="00FC7C21">
            <w:pPr>
              <w:pStyle w:val="TableParagraph"/>
              <w:spacing w:before="45"/>
              <w:ind w:left="60" w:right="50"/>
              <w:rPr>
                <w:sz w:val="16"/>
              </w:rPr>
            </w:pPr>
            <w:r>
              <w:rPr>
                <w:sz w:val="16"/>
              </w:rPr>
              <w:t>021865</w:t>
            </w:r>
          </w:p>
        </w:tc>
        <w:tc>
          <w:tcPr>
            <w:tcW w:w="1200" w:type="dxa"/>
            <w:tcBorders>
              <w:top w:val="nil"/>
              <w:bottom w:val="nil"/>
            </w:tcBorders>
          </w:tcPr>
          <w:p w14:paraId="516EFA9A" w14:textId="77777777" w:rsidR="00F2431C" w:rsidRDefault="00F2431C" w:rsidP="00FC7C21">
            <w:pPr>
              <w:pStyle w:val="TableParagraph"/>
              <w:spacing w:before="45"/>
              <w:ind w:left="86" w:right="76"/>
              <w:rPr>
                <w:sz w:val="16"/>
              </w:rPr>
            </w:pPr>
            <w:r>
              <w:rPr>
                <w:sz w:val="16"/>
              </w:rPr>
              <w:t>021387</w:t>
            </w:r>
          </w:p>
        </w:tc>
        <w:tc>
          <w:tcPr>
            <w:tcW w:w="1600" w:type="dxa"/>
            <w:tcBorders>
              <w:top w:val="nil"/>
              <w:bottom w:val="nil"/>
            </w:tcBorders>
          </w:tcPr>
          <w:p w14:paraId="2990B90B" w14:textId="77777777" w:rsidR="00F2431C" w:rsidRDefault="00F2431C" w:rsidP="00FC7C21">
            <w:pPr>
              <w:pStyle w:val="TableParagraph"/>
              <w:spacing w:before="45"/>
              <w:ind w:left="47" w:right="37"/>
              <w:rPr>
                <w:sz w:val="16"/>
              </w:rPr>
            </w:pPr>
            <w:r>
              <w:rPr>
                <w:sz w:val="16"/>
              </w:rPr>
              <w:t>010242</w:t>
            </w:r>
            <w:r>
              <w:rPr>
                <w:spacing w:val="-6"/>
                <w:sz w:val="16"/>
              </w:rPr>
              <w:t xml:space="preserve"> </w:t>
            </w:r>
            <w:r>
              <w:rPr>
                <w:sz w:val="16"/>
              </w:rPr>
              <w:t>-</w:t>
            </w:r>
            <w:r>
              <w:rPr>
                <w:spacing w:val="-6"/>
                <w:sz w:val="16"/>
              </w:rPr>
              <w:t xml:space="preserve"> </w:t>
            </w:r>
            <w:r>
              <w:rPr>
                <w:sz w:val="16"/>
              </w:rPr>
              <w:t>10/06/</w:t>
            </w:r>
            <w:r w:rsidR="00255652">
              <w:rPr>
                <w:sz w:val="16"/>
              </w:rPr>
              <w:t>2024</w:t>
            </w:r>
          </w:p>
        </w:tc>
        <w:tc>
          <w:tcPr>
            <w:tcW w:w="800" w:type="dxa"/>
            <w:tcBorders>
              <w:top w:val="nil"/>
              <w:bottom w:val="nil"/>
            </w:tcBorders>
          </w:tcPr>
          <w:p w14:paraId="30179F55" w14:textId="77777777" w:rsidR="00F2431C" w:rsidRDefault="00F2431C" w:rsidP="00FC7C21">
            <w:pPr>
              <w:pStyle w:val="TableParagraph"/>
              <w:spacing w:before="45"/>
              <w:ind w:left="139" w:right="129"/>
              <w:rPr>
                <w:sz w:val="16"/>
              </w:rPr>
            </w:pPr>
            <w:r>
              <w:rPr>
                <w:sz w:val="16"/>
              </w:rPr>
              <w:t>182</w:t>
            </w:r>
          </w:p>
        </w:tc>
        <w:tc>
          <w:tcPr>
            <w:tcW w:w="3200" w:type="dxa"/>
            <w:tcBorders>
              <w:top w:val="nil"/>
              <w:bottom w:val="nil"/>
            </w:tcBorders>
          </w:tcPr>
          <w:p w14:paraId="15484C89" w14:textId="77777777" w:rsidR="00F2431C" w:rsidRDefault="00F2431C" w:rsidP="00FC7C21">
            <w:pPr>
              <w:pStyle w:val="TableParagraph"/>
              <w:spacing w:before="45"/>
              <w:ind w:left="40"/>
              <w:rPr>
                <w:sz w:val="16"/>
              </w:rPr>
            </w:pPr>
            <w:r>
              <w:rPr>
                <w:sz w:val="16"/>
              </w:rPr>
              <w:t>S.</w:t>
            </w:r>
            <w:r>
              <w:rPr>
                <w:spacing w:val="-3"/>
                <w:sz w:val="16"/>
              </w:rPr>
              <w:t xml:space="preserve"> </w:t>
            </w:r>
            <w:r>
              <w:rPr>
                <w:sz w:val="16"/>
              </w:rPr>
              <w:t>P.</w:t>
            </w:r>
            <w:r>
              <w:rPr>
                <w:spacing w:val="-3"/>
                <w:sz w:val="16"/>
              </w:rPr>
              <w:t xml:space="preserve"> </w:t>
            </w:r>
            <w:r>
              <w:rPr>
                <w:sz w:val="16"/>
              </w:rPr>
              <w:t>DE</w:t>
            </w:r>
            <w:r>
              <w:rPr>
                <w:spacing w:val="-3"/>
                <w:sz w:val="16"/>
              </w:rPr>
              <w:t xml:space="preserve"> </w:t>
            </w:r>
            <w:r>
              <w:rPr>
                <w:sz w:val="16"/>
              </w:rPr>
              <w:t>SOUZA</w:t>
            </w:r>
            <w:r>
              <w:rPr>
                <w:spacing w:val="-3"/>
                <w:sz w:val="16"/>
              </w:rPr>
              <w:t xml:space="preserve"> </w:t>
            </w:r>
            <w:r>
              <w:rPr>
                <w:sz w:val="16"/>
              </w:rPr>
              <w:t>&amp;</w:t>
            </w:r>
            <w:r>
              <w:rPr>
                <w:spacing w:val="-2"/>
                <w:sz w:val="16"/>
              </w:rPr>
              <w:t xml:space="preserve"> </w:t>
            </w:r>
            <w:r>
              <w:rPr>
                <w:sz w:val="16"/>
              </w:rPr>
              <w:t>CIA</w:t>
            </w:r>
            <w:r>
              <w:rPr>
                <w:spacing w:val="-3"/>
                <w:sz w:val="16"/>
              </w:rPr>
              <w:t xml:space="preserve"> </w:t>
            </w:r>
            <w:r>
              <w:rPr>
                <w:sz w:val="16"/>
              </w:rPr>
              <w:t>LTDA</w:t>
            </w:r>
          </w:p>
        </w:tc>
        <w:tc>
          <w:tcPr>
            <w:tcW w:w="1400" w:type="dxa"/>
            <w:tcBorders>
              <w:top w:val="nil"/>
              <w:bottom w:val="nil"/>
            </w:tcBorders>
          </w:tcPr>
          <w:p w14:paraId="11ACD048" w14:textId="77777777" w:rsidR="00F2431C" w:rsidRDefault="00F2431C" w:rsidP="00FC7C21">
            <w:pPr>
              <w:pStyle w:val="TableParagraph"/>
              <w:spacing w:before="45"/>
              <w:ind w:left="83" w:right="34"/>
              <w:rPr>
                <w:sz w:val="16"/>
              </w:rPr>
            </w:pPr>
            <w:r>
              <w:rPr>
                <w:sz w:val="16"/>
              </w:rPr>
              <w:t>3921</w:t>
            </w:r>
          </w:p>
        </w:tc>
        <w:tc>
          <w:tcPr>
            <w:tcW w:w="1000" w:type="dxa"/>
            <w:tcBorders>
              <w:top w:val="nil"/>
              <w:bottom w:val="nil"/>
            </w:tcBorders>
          </w:tcPr>
          <w:p w14:paraId="2DBF0996"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14DF9883"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0EA84F9" w14:textId="77777777" w:rsidR="00F2431C" w:rsidRDefault="00F2431C" w:rsidP="00FC7C21">
            <w:pPr>
              <w:pStyle w:val="TableParagraph"/>
              <w:spacing w:before="45"/>
              <w:ind w:left="69" w:right="59"/>
              <w:rPr>
                <w:sz w:val="16"/>
              </w:rPr>
            </w:pPr>
            <w:r>
              <w:rPr>
                <w:sz w:val="16"/>
              </w:rPr>
              <w:t>14/07/</w:t>
            </w:r>
            <w:r w:rsidR="00255652">
              <w:rPr>
                <w:sz w:val="16"/>
              </w:rPr>
              <w:t>2024</w:t>
            </w:r>
          </w:p>
        </w:tc>
        <w:tc>
          <w:tcPr>
            <w:tcW w:w="1200" w:type="dxa"/>
            <w:tcBorders>
              <w:top w:val="nil"/>
              <w:bottom w:val="nil"/>
            </w:tcBorders>
          </w:tcPr>
          <w:p w14:paraId="1FFC24D1" w14:textId="77777777" w:rsidR="00F2431C" w:rsidRDefault="00F2431C" w:rsidP="00FC7C21">
            <w:pPr>
              <w:pStyle w:val="TableParagraph"/>
              <w:spacing w:before="45"/>
              <w:ind w:right="27"/>
              <w:jc w:val="right"/>
              <w:rPr>
                <w:sz w:val="16"/>
              </w:rPr>
            </w:pPr>
            <w:r>
              <w:rPr>
                <w:sz w:val="16"/>
              </w:rPr>
              <w:t>3.670,00</w:t>
            </w:r>
          </w:p>
        </w:tc>
        <w:tc>
          <w:tcPr>
            <w:tcW w:w="1200" w:type="dxa"/>
            <w:tcBorders>
              <w:top w:val="nil"/>
              <w:bottom w:val="nil"/>
            </w:tcBorders>
          </w:tcPr>
          <w:p w14:paraId="271D3008"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25C86F09" w14:textId="77777777" w:rsidR="00F2431C" w:rsidRDefault="00F2431C" w:rsidP="00FC7C21">
            <w:pPr>
              <w:pStyle w:val="TableParagraph"/>
              <w:spacing w:before="45"/>
              <w:ind w:right="27"/>
              <w:jc w:val="right"/>
              <w:rPr>
                <w:sz w:val="16"/>
              </w:rPr>
            </w:pPr>
            <w:r>
              <w:rPr>
                <w:sz w:val="16"/>
              </w:rPr>
              <w:t>3.670,00</w:t>
            </w:r>
          </w:p>
        </w:tc>
      </w:tr>
      <w:tr w:rsidR="00F2431C" w14:paraId="73DC219E" w14:textId="77777777" w:rsidTr="00FC7C21">
        <w:trPr>
          <w:trHeight w:val="385"/>
        </w:trPr>
        <w:tc>
          <w:tcPr>
            <w:tcW w:w="1180" w:type="dxa"/>
            <w:tcBorders>
              <w:top w:val="nil"/>
              <w:bottom w:val="nil"/>
            </w:tcBorders>
          </w:tcPr>
          <w:p w14:paraId="7D82CFD8" w14:textId="77777777" w:rsidR="00F2431C" w:rsidRDefault="00F2431C" w:rsidP="00FC7C21">
            <w:pPr>
              <w:pStyle w:val="TableParagraph"/>
              <w:spacing w:before="111"/>
              <w:ind w:left="60" w:right="50"/>
              <w:rPr>
                <w:sz w:val="16"/>
              </w:rPr>
            </w:pPr>
            <w:r>
              <w:rPr>
                <w:sz w:val="16"/>
              </w:rPr>
              <w:t>021935</w:t>
            </w:r>
          </w:p>
        </w:tc>
        <w:tc>
          <w:tcPr>
            <w:tcW w:w="1200" w:type="dxa"/>
            <w:tcBorders>
              <w:top w:val="nil"/>
              <w:bottom w:val="nil"/>
            </w:tcBorders>
          </w:tcPr>
          <w:p w14:paraId="1E6C8E3A" w14:textId="77777777" w:rsidR="00F2431C" w:rsidRDefault="00F2431C" w:rsidP="00FC7C21">
            <w:pPr>
              <w:pStyle w:val="TableParagraph"/>
              <w:spacing w:before="111"/>
              <w:ind w:left="86" w:right="76"/>
              <w:rPr>
                <w:sz w:val="16"/>
              </w:rPr>
            </w:pPr>
            <w:r>
              <w:rPr>
                <w:sz w:val="16"/>
              </w:rPr>
              <w:t>021469</w:t>
            </w:r>
          </w:p>
        </w:tc>
        <w:tc>
          <w:tcPr>
            <w:tcW w:w="1600" w:type="dxa"/>
            <w:tcBorders>
              <w:top w:val="nil"/>
              <w:bottom w:val="nil"/>
            </w:tcBorders>
          </w:tcPr>
          <w:p w14:paraId="45990B2E" w14:textId="77777777" w:rsidR="00F2431C" w:rsidRDefault="00F2431C" w:rsidP="00FC7C21">
            <w:pPr>
              <w:pStyle w:val="TableParagraph"/>
              <w:spacing w:before="111"/>
              <w:ind w:left="47" w:right="37"/>
              <w:rPr>
                <w:sz w:val="16"/>
              </w:rPr>
            </w:pPr>
            <w:r>
              <w:rPr>
                <w:sz w:val="16"/>
              </w:rPr>
              <w:t>010281</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1B4EC1D3" w14:textId="77777777" w:rsidR="00F2431C" w:rsidRDefault="00F2431C" w:rsidP="00FC7C21">
            <w:pPr>
              <w:pStyle w:val="TableParagraph"/>
              <w:spacing w:before="111"/>
              <w:ind w:left="139" w:right="129"/>
              <w:rPr>
                <w:sz w:val="16"/>
              </w:rPr>
            </w:pPr>
            <w:r>
              <w:rPr>
                <w:sz w:val="16"/>
              </w:rPr>
              <w:t>268</w:t>
            </w:r>
          </w:p>
        </w:tc>
        <w:tc>
          <w:tcPr>
            <w:tcW w:w="3200" w:type="dxa"/>
            <w:tcBorders>
              <w:top w:val="nil"/>
              <w:bottom w:val="nil"/>
            </w:tcBorders>
          </w:tcPr>
          <w:p w14:paraId="376E7486" w14:textId="77777777" w:rsidR="00F2431C" w:rsidRDefault="00F2431C" w:rsidP="00FC7C21">
            <w:pPr>
              <w:pStyle w:val="TableParagraph"/>
              <w:spacing w:line="180" w:lineRule="atLeast"/>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23790D5A" w14:textId="77777777" w:rsidR="00F2431C" w:rsidRDefault="00F2431C" w:rsidP="00FC7C21">
            <w:pPr>
              <w:pStyle w:val="TableParagraph"/>
              <w:spacing w:before="111"/>
              <w:ind w:left="83" w:right="33"/>
              <w:rPr>
                <w:sz w:val="16"/>
              </w:rPr>
            </w:pPr>
            <w:r>
              <w:rPr>
                <w:sz w:val="16"/>
              </w:rPr>
              <w:t>866524</w:t>
            </w:r>
          </w:p>
        </w:tc>
        <w:tc>
          <w:tcPr>
            <w:tcW w:w="1000" w:type="dxa"/>
            <w:tcBorders>
              <w:top w:val="nil"/>
              <w:bottom w:val="nil"/>
            </w:tcBorders>
          </w:tcPr>
          <w:p w14:paraId="7601F2E9"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43D0BDD8"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3A0FE235" w14:textId="77777777" w:rsidR="00F2431C" w:rsidRDefault="00F2431C" w:rsidP="00FC7C21">
            <w:pPr>
              <w:pStyle w:val="TableParagraph"/>
              <w:spacing w:before="111"/>
              <w:ind w:left="69" w:right="59"/>
              <w:rPr>
                <w:sz w:val="16"/>
              </w:rPr>
            </w:pPr>
            <w:r>
              <w:rPr>
                <w:sz w:val="16"/>
              </w:rPr>
              <w:t>20/07/</w:t>
            </w:r>
            <w:r w:rsidR="00255652">
              <w:rPr>
                <w:sz w:val="16"/>
              </w:rPr>
              <w:t>2024</w:t>
            </w:r>
          </w:p>
        </w:tc>
        <w:tc>
          <w:tcPr>
            <w:tcW w:w="1200" w:type="dxa"/>
            <w:tcBorders>
              <w:top w:val="nil"/>
              <w:bottom w:val="nil"/>
            </w:tcBorders>
          </w:tcPr>
          <w:p w14:paraId="0E65E3D3" w14:textId="77777777" w:rsidR="00F2431C" w:rsidRDefault="00F2431C" w:rsidP="00FC7C21">
            <w:pPr>
              <w:pStyle w:val="TableParagraph"/>
              <w:spacing w:before="111"/>
              <w:ind w:right="27"/>
              <w:jc w:val="right"/>
              <w:rPr>
                <w:sz w:val="16"/>
              </w:rPr>
            </w:pPr>
            <w:r>
              <w:rPr>
                <w:sz w:val="16"/>
              </w:rPr>
              <w:t>833,16</w:t>
            </w:r>
          </w:p>
        </w:tc>
        <w:tc>
          <w:tcPr>
            <w:tcW w:w="1200" w:type="dxa"/>
            <w:tcBorders>
              <w:top w:val="nil"/>
              <w:bottom w:val="nil"/>
            </w:tcBorders>
          </w:tcPr>
          <w:p w14:paraId="75E1BD96"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70331C93" w14:textId="77777777" w:rsidR="00F2431C" w:rsidRDefault="00F2431C" w:rsidP="00FC7C21">
            <w:pPr>
              <w:pStyle w:val="TableParagraph"/>
              <w:spacing w:before="111"/>
              <w:ind w:right="27"/>
              <w:jc w:val="right"/>
              <w:rPr>
                <w:sz w:val="16"/>
              </w:rPr>
            </w:pPr>
            <w:r>
              <w:rPr>
                <w:sz w:val="16"/>
              </w:rPr>
              <w:t>833,16</w:t>
            </w:r>
          </w:p>
        </w:tc>
      </w:tr>
      <w:tr w:rsidR="00F2431C" w14:paraId="4AC4C18F" w14:textId="77777777" w:rsidTr="00FC7C21">
        <w:trPr>
          <w:trHeight w:val="385"/>
        </w:trPr>
        <w:tc>
          <w:tcPr>
            <w:tcW w:w="1180" w:type="dxa"/>
            <w:tcBorders>
              <w:top w:val="nil"/>
              <w:bottom w:val="nil"/>
            </w:tcBorders>
          </w:tcPr>
          <w:p w14:paraId="5F02B218" w14:textId="77777777" w:rsidR="00F2431C" w:rsidRDefault="00F2431C" w:rsidP="00FC7C21">
            <w:pPr>
              <w:pStyle w:val="TableParagraph"/>
              <w:ind w:left="60" w:right="50"/>
              <w:rPr>
                <w:sz w:val="16"/>
              </w:rPr>
            </w:pPr>
            <w:r>
              <w:rPr>
                <w:sz w:val="16"/>
              </w:rPr>
              <w:t>021937</w:t>
            </w:r>
          </w:p>
        </w:tc>
        <w:tc>
          <w:tcPr>
            <w:tcW w:w="1200" w:type="dxa"/>
            <w:tcBorders>
              <w:top w:val="nil"/>
              <w:bottom w:val="nil"/>
            </w:tcBorders>
          </w:tcPr>
          <w:p w14:paraId="05771AC3" w14:textId="77777777" w:rsidR="00F2431C" w:rsidRDefault="00F2431C" w:rsidP="00FC7C21">
            <w:pPr>
              <w:pStyle w:val="TableParagraph"/>
              <w:ind w:left="86" w:right="76"/>
              <w:rPr>
                <w:sz w:val="16"/>
              </w:rPr>
            </w:pPr>
            <w:r>
              <w:rPr>
                <w:sz w:val="16"/>
              </w:rPr>
              <w:t>021467</w:t>
            </w:r>
          </w:p>
        </w:tc>
        <w:tc>
          <w:tcPr>
            <w:tcW w:w="1600" w:type="dxa"/>
            <w:tcBorders>
              <w:top w:val="nil"/>
              <w:bottom w:val="nil"/>
            </w:tcBorders>
          </w:tcPr>
          <w:p w14:paraId="454A6EBA" w14:textId="77777777" w:rsidR="00F2431C" w:rsidRDefault="00F2431C" w:rsidP="00FC7C21">
            <w:pPr>
              <w:pStyle w:val="TableParagraph"/>
              <w:ind w:left="47" w:right="37"/>
              <w:rPr>
                <w:sz w:val="16"/>
              </w:rPr>
            </w:pPr>
            <w:r>
              <w:rPr>
                <w:sz w:val="16"/>
              </w:rPr>
              <w:t>010279</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53869EC6" w14:textId="77777777" w:rsidR="00F2431C" w:rsidRDefault="00F2431C" w:rsidP="00FC7C21">
            <w:pPr>
              <w:pStyle w:val="TableParagraph"/>
              <w:ind w:left="139" w:right="129"/>
              <w:rPr>
                <w:sz w:val="16"/>
              </w:rPr>
            </w:pPr>
            <w:r>
              <w:rPr>
                <w:sz w:val="16"/>
              </w:rPr>
              <w:t>268</w:t>
            </w:r>
          </w:p>
        </w:tc>
        <w:tc>
          <w:tcPr>
            <w:tcW w:w="3200" w:type="dxa"/>
            <w:tcBorders>
              <w:top w:val="nil"/>
              <w:bottom w:val="nil"/>
            </w:tcBorders>
          </w:tcPr>
          <w:p w14:paraId="6E85FD86" w14:textId="77777777" w:rsidR="00F2431C" w:rsidRDefault="00F2431C" w:rsidP="00FC7C21">
            <w:pPr>
              <w:pStyle w:val="TableParagraph"/>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255BF797" w14:textId="77777777" w:rsidR="00F2431C" w:rsidRDefault="00F2431C" w:rsidP="00FC7C21">
            <w:pPr>
              <w:pStyle w:val="TableParagraph"/>
              <w:ind w:left="83" w:right="33"/>
              <w:rPr>
                <w:sz w:val="16"/>
              </w:rPr>
            </w:pPr>
            <w:r>
              <w:rPr>
                <w:sz w:val="16"/>
              </w:rPr>
              <w:t>866521</w:t>
            </w:r>
          </w:p>
        </w:tc>
        <w:tc>
          <w:tcPr>
            <w:tcW w:w="1000" w:type="dxa"/>
            <w:tcBorders>
              <w:top w:val="nil"/>
              <w:bottom w:val="nil"/>
            </w:tcBorders>
          </w:tcPr>
          <w:p w14:paraId="543623B6"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3C04DE60"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1D3D9E0" w14:textId="77777777" w:rsidR="00F2431C" w:rsidRDefault="00F2431C" w:rsidP="00FC7C21">
            <w:pPr>
              <w:pStyle w:val="TableParagraph"/>
              <w:ind w:left="69" w:right="59"/>
              <w:rPr>
                <w:sz w:val="16"/>
              </w:rPr>
            </w:pPr>
            <w:r>
              <w:rPr>
                <w:sz w:val="16"/>
              </w:rPr>
              <w:t>20/07/</w:t>
            </w:r>
            <w:r w:rsidR="00255652">
              <w:rPr>
                <w:sz w:val="16"/>
              </w:rPr>
              <w:t>2024</w:t>
            </w:r>
          </w:p>
        </w:tc>
        <w:tc>
          <w:tcPr>
            <w:tcW w:w="1200" w:type="dxa"/>
            <w:tcBorders>
              <w:top w:val="nil"/>
              <w:bottom w:val="nil"/>
            </w:tcBorders>
          </w:tcPr>
          <w:p w14:paraId="575A2769" w14:textId="77777777" w:rsidR="00F2431C" w:rsidRDefault="00F2431C" w:rsidP="00FC7C21">
            <w:pPr>
              <w:pStyle w:val="TableParagraph"/>
              <w:ind w:right="27"/>
              <w:jc w:val="right"/>
              <w:rPr>
                <w:sz w:val="16"/>
              </w:rPr>
            </w:pPr>
            <w:r>
              <w:rPr>
                <w:sz w:val="16"/>
              </w:rPr>
              <w:t>6.489,18</w:t>
            </w:r>
          </w:p>
        </w:tc>
        <w:tc>
          <w:tcPr>
            <w:tcW w:w="1200" w:type="dxa"/>
            <w:tcBorders>
              <w:top w:val="nil"/>
              <w:bottom w:val="nil"/>
            </w:tcBorders>
          </w:tcPr>
          <w:p w14:paraId="38A6DA76"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417A93F" w14:textId="77777777" w:rsidR="00F2431C" w:rsidRDefault="00F2431C" w:rsidP="00FC7C21">
            <w:pPr>
              <w:pStyle w:val="TableParagraph"/>
              <w:ind w:right="27"/>
              <w:jc w:val="right"/>
              <w:rPr>
                <w:sz w:val="16"/>
              </w:rPr>
            </w:pPr>
            <w:r>
              <w:rPr>
                <w:sz w:val="16"/>
              </w:rPr>
              <w:t>6.489,18</w:t>
            </w:r>
          </w:p>
        </w:tc>
      </w:tr>
      <w:tr w:rsidR="00F2431C" w14:paraId="17FB347D" w14:textId="77777777" w:rsidTr="00FC7C21">
        <w:trPr>
          <w:trHeight w:val="251"/>
        </w:trPr>
        <w:tc>
          <w:tcPr>
            <w:tcW w:w="1180" w:type="dxa"/>
            <w:tcBorders>
              <w:top w:val="nil"/>
              <w:bottom w:val="single" w:sz="8" w:space="0" w:color="000000"/>
            </w:tcBorders>
          </w:tcPr>
          <w:p w14:paraId="79426589" w14:textId="77777777" w:rsidR="00F2431C" w:rsidRDefault="00F2431C" w:rsidP="00FC7C21">
            <w:pPr>
              <w:pStyle w:val="TableParagraph"/>
              <w:spacing w:before="19"/>
              <w:ind w:left="60" w:right="50"/>
              <w:rPr>
                <w:sz w:val="16"/>
              </w:rPr>
            </w:pPr>
            <w:r>
              <w:rPr>
                <w:sz w:val="16"/>
              </w:rPr>
              <w:t>021927</w:t>
            </w:r>
          </w:p>
        </w:tc>
        <w:tc>
          <w:tcPr>
            <w:tcW w:w="1200" w:type="dxa"/>
            <w:tcBorders>
              <w:top w:val="nil"/>
              <w:bottom w:val="single" w:sz="8" w:space="0" w:color="000000"/>
            </w:tcBorders>
          </w:tcPr>
          <w:p w14:paraId="033E29C4" w14:textId="77777777" w:rsidR="00F2431C" w:rsidRDefault="00F2431C" w:rsidP="00FC7C21">
            <w:pPr>
              <w:pStyle w:val="TableParagraph"/>
              <w:spacing w:before="19"/>
              <w:ind w:left="86" w:right="76"/>
              <w:rPr>
                <w:sz w:val="16"/>
              </w:rPr>
            </w:pPr>
            <w:r>
              <w:rPr>
                <w:sz w:val="16"/>
              </w:rPr>
              <w:t>021463</w:t>
            </w:r>
          </w:p>
        </w:tc>
        <w:tc>
          <w:tcPr>
            <w:tcW w:w="1600" w:type="dxa"/>
            <w:tcBorders>
              <w:top w:val="nil"/>
              <w:bottom w:val="single" w:sz="8" w:space="0" w:color="000000"/>
            </w:tcBorders>
          </w:tcPr>
          <w:p w14:paraId="02D4F463" w14:textId="77777777" w:rsidR="00F2431C" w:rsidRDefault="00F2431C" w:rsidP="00FC7C21">
            <w:pPr>
              <w:pStyle w:val="TableParagraph"/>
              <w:spacing w:before="19"/>
              <w:ind w:left="47" w:right="37"/>
              <w:rPr>
                <w:sz w:val="16"/>
              </w:rPr>
            </w:pPr>
            <w:r>
              <w:rPr>
                <w:sz w:val="16"/>
              </w:rPr>
              <w:t>010070</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single" w:sz="8" w:space="0" w:color="000000"/>
            </w:tcBorders>
          </w:tcPr>
          <w:p w14:paraId="3EB02593"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single" w:sz="8" w:space="0" w:color="000000"/>
            </w:tcBorders>
          </w:tcPr>
          <w:p w14:paraId="069E5E4E" w14:textId="77777777" w:rsidR="00F2431C" w:rsidRDefault="00F2431C" w:rsidP="00FC7C21">
            <w:pPr>
              <w:pStyle w:val="TableParagraph"/>
              <w:spacing w:before="19"/>
              <w:ind w:left="40"/>
              <w:rPr>
                <w:sz w:val="16"/>
              </w:rPr>
            </w:pPr>
            <w:r>
              <w:rPr>
                <w:sz w:val="16"/>
              </w:rPr>
              <w:t>ITALO</w:t>
            </w:r>
            <w:r>
              <w:rPr>
                <w:spacing w:val="-5"/>
                <w:sz w:val="16"/>
              </w:rPr>
              <w:t xml:space="preserve"> </w:t>
            </w:r>
            <w:r>
              <w:rPr>
                <w:sz w:val="16"/>
              </w:rPr>
              <w:t>R</w:t>
            </w:r>
            <w:r>
              <w:rPr>
                <w:spacing w:val="-4"/>
                <w:sz w:val="16"/>
              </w:rPr>
              <w:t xml:space="preserve"> </w:t>
            </w:r>
            <w:r>
              <w:rPr>
                <w:sz w:val="16"/>
              </w:rPr>
              <w:t>DA</w:t>
            </w:r>
            <w:r>
              <w:rPr>
                <w:spacing w:val="-4"/>
                <w:sz w:val="16"/>
              </w:rPr>
              <w:t xml:space="preserve"> </w:t>
            </w:r>
            <w:r>
              <w:rPr>
                <w:sz w:val="16"/>
              </w:rPr>
              <w:t>SILVA</w:t>
            </w:r>
            <w:r>
              <w:rPr>
                <w:spacing w:val="-4"/>
                <w:sz w:val="16"/>
              </w:rPr>
              <w:t xml:space="preserve"> </w:t>
            </w:r>
            <w:r>
              <w:rPr>
                <w:sz w:val="16"/>
              </w:rPr>
              <w:t>PEREIRA</w:t>
            </w:r>
          </w:p>
        </w:tc>
        <w:tc>
          <w:tcPr>
            <w:tcW w:w="1400" w:type="dxa"/>
            <w:tcBorders>
              <w:top w:val="nil"/>
              <w:bottom w:val="single" w:sz="8" w:space="0" w:color="000000"/>
            </w:tcBorders>
          </w:tcPr>
          <w:p w14:paraId="0494835F" w14:textId="77777777" w:rsidR="00F2431C" w:rsidRDefault="00F2431C" w:rsidP="00FC7C21">
            <w:pPr>
              <w:pStyle w:val="TableParagraph"/>
              <w:spacing w:before="19"/>
              <w:ind w:left="83" w:right="33"/>
              <w:rPr>
                <w:sz w:val="16"/>
              </w:rPr>
            </w:pPr>
            <w:r>
              <w:rPr>
                <w:sz w:val="16"/>
              </w:rPr>
              <w:t>790</w:t>
            </w:r>
          </w:p>
        </w:tc>
        <w:tc>
          <w:tcPr>
            <w:tcW w:w="1000" w:type="dxa"/>
            <w:tcBorders>
              <w:top w:val="nil"/>
              <w:bottom w:val="single" w:sz="8" w:space="0" w:color="000000"/>
            </w:tcBorders>
          </w:tcPr>
          <w:p w14:paraId="50808D5B" w14:textId="77777777" w:rsidR="00F2431C" w:rsidRDefault="00F2431C" w:rsidP="00FC7C21">
            <w:pPr>
              <w:pStyle w:val="TableParagraph"/>
              <w:spacing w:before="19"/>
              <w:ind w:left="184"/>
              <w:rPr>
                <w:sz w:val="16"/>
              </w:rPr>
            </w:pPr>
            <w:r>
              <w:rPr>
                <w:sz w:val="16"/>
              </w:rPr>
              <w:t>19.530-8</w:t>
            </w:r>
          </w:p>
        </w:tc>
        <w:tc>
          <w:tcPr>
            <w:tcW w:w="1040" w:type="dxa"/>
            <w:tcBorders>
              <w:top w:val="nil"/>
              <w:bottom w:val="single" w:sz="8" w:space="0" w:color="000000"/>
            </w:tcBorders>
          </w:tcPr>
          <w:p w14:paraId="6EBBBE96" w14:textId="77777777" w:rsidR="00F2431C" w:rsidRDefault="00F2431C" w:rsidP="00FC7C21">
            <w:pPr>
              <w:pStyle w:val="TableParagraph"/>
              <w:spacing w:before="19"/>
              <w:ind w:left="10"/>
              <w:rPr>
                <w:sz w:val="16"/>
              </w:rPr>
            </w:pPr>
            <w:r>
              <w:rPr>
                <w:sz w:val="16"/>
              </w:rPr>
              <w:t>0</w:t>
            </w:r>
          </w:p>
        </w:tc>
        <w:tc>
          <w:tcPr>
            <w:tcW w:w="980" w:type="dxa"/>
            <w:tcBorders>
              <w:top w:val="nil"/>
              <w:bottom w:val="single" w:sz="8" w:space="0" w:color="000000"/>
            </w:tcBorders>
          </w:tcPr>
          <w:p w14:paraId="338B7B3A" w14:textId="77777777" w:rsidR="00F2431C" w:rsidRDefault="00F2431C" w:rsidP="00FC7C21">
            <w:pPr>
              <w:pStyle w:val="TableParagraph"/>
              <w:spacing w:before="19"/>
              <w:ind w:left="69" w:right="59"/>
              <w:rPr>
                <w:sz w:val="16"/>
              </w:rPr>
            </w:pPr>
            <w:r>
              <w:rPr>
                <w:sz w:val="16"/>
              </w:rPr>
              <w:t>20/07/</w:t>
            </w:r>
            <w:r w:rsidR="00255652">
              <w:rPr>
                <w:sz w:val="16"/>
              </w:rPr>
              <w:t>2024</w:t>
            </w:r>
          </w:p>
        </w:tc>
        <w:tc>
          <w:tcPr>
            <w:tcW w:w="1200" w:type="dxa"/>
            <w:tcBorders>
              <w:top w:val="nil"/>
              <w:bottom w:val="single" w:sz="8" w:space="0" w:color="000000"/>
            </w:tcBorders>
          </w:tcPr>
          <w:p w14:paraId="090327EE" w14:textId="77777777" w:rsidR="00F2431C" w:rsidRDefault="00F2431C" w:rsidP="00FC7C21">
            <w:pPr>
              <w:pStyle w:val="TableParagraph"/>
              <w:spacing w:before="19"/>
              <w:ind w:right="27"/>
              <w:jc w:val="right"/>
              <w:rPr>
                <w:sz w:val="16"/>
              </w:rPr>
            </w:pPr>
            <w:r>
              <w:rPr>
                <w:sz w:val="16"/>
              </w:rPr>
              <w:t>400,00</w:t>
            </w:r>
          </w:p>
        </w:tc>
        <w:tc>
          <w:tcPr>
            <w:tcW w:w="1200" w:type="dxa"/>
            <w:tcBorders>
              <w:top w:val="nil"/>
              <w:bottom w:val="single" w:sz="8" w:space="0" w:color="000000"/>
            </w:tcBorders>
          </w:tcPr>
          <w:p w14:paraId="591F905A" w14:textId="77777777" w:rsidR="00F2431C" w:rsidRDefault="00F2431C" w:rsidP="00FC7C21">
            <w:pPr>
              <w:pStyle w:val="TableParagraph"/>
              <w:spacing w:before="19"/>
              <w:ind w:right="27"/>
              <w:jc w:val="right"/>
              <w:rPr>
                <w:sz w:val="16"/>
              </w:rPr>
            </w:pPr>
            <w:r>
              <w:rPr>
                <w:sz w:val="16"/>
              </w:rPr>
              <w:t>20,00</w:t>
            </w:r>
          </w:p>
        </w:tc>
        <w:tc>
          <w:tcPr>
            <w:tcW w:w="1200" w:type="dxa"/>
            <w:tcBorders>
              <w:top w:val="nil"/>
              <w:bottom w:val="single" w:sz="8" w:space="0" w:color="000000"/>
            </w:tcBorders>
          </w:tcPr>
          <w:p w14:paraId="2AF1C40F" w14:textId="77777777" w:rsidR="00F2431C" w:rsidRDefault="00F2431C" w:rsidP="00FC7C21">
            <w:pPr>
              <w:pStyle w:val="TableParagraph"/>
              <w:spacing w:before="19"/>
              <w:ind w:right="27"/>
              <w:jc w:val="right"/>
              <w:rPr>
                <w:sz w:val="16"/>
              </w:rPr>
            </w:pPr>
            <w:r>
              <w:rPr>
                <w:sz w:val="16"/>
              </w:rPr>
              <w:t>380,00</w:t>
            </w:r>
          </w:p>
        </w:tc>
      </w:tr>
    </w:tbl>
    <w:p w14:paraId="1B196C5D" w14:textId="77777777" w:rsidR="00F2431C" w:rsidRDefault="00F2431C" w:rsidP="00F2431C">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23BC2E46" w14:textId="77777777" w:rsidTr="00FC7C21">
        <w:trPr>
          <w:trHeight w:val="270"/>
        </w:trPr>
        <w:tc>
          <w:tcPr>
            <w:tcW w:w="1180" w:type="dxa"/>
          </w:tcPr>
          <w:p w14:paraId="395EF42B"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0AC9DAEF" w14:textId="77777777" w:rsidR="00F2431C" w:rsidRDefault="00F2431C" w:rsidP="00FC7C21">
            <w:pPr>
              <w:pStyle w:val="TableParagraph"/>
              <w:spacing w:before="43"/>
              <w:ind w:left="86" w:right="76"/>
              <w:rPr>
                <w:sz w:val="16"/>
              </w:rPr>
            </w:pPr>
            <w:r>
              <w:rPr>
                <w:sz w:val="16"/>
              </w:rPr>
              <w:t>LIQUIDAÇÃO</w:t>
            </w:r>
          </w:p>
        </w:tc>
        <w:tc>
          <w:tcPr>
            <w:tcW w:w="1600" w:type="dxa"/>
          </w:tcPr>
          <w:p w14:paraId="7CE0B6F9" w14:textId="77777777" w:rsidR="00F2431C" w:rsidRDefault="00F2431C" w:rsidP="00FC7C21">
            <w:pPr>
              <w:pStyle w:val="TableParagraph"/>
              <w:spacing w:before="43"/>
              <w:ind w:left="46" w:right="37"/>
              <w:rPr>
                <w:sz w:val="16"/>
              </w:rPr>
            </w:pPr>
            <w:r>
              <w:rPr>
                <w:sz w:val="16"/>
              </w:rPr>
              <w:t>EMPENHO</w:t>
            </w:r>
          </w:p>
        </w:tc>
        <w:tc>
          <w:tcPr>
            <w:tcW w:w="800" w:type="dxa"/>
          </w:tcPr>
          <w:p w14:paraId="53D8587B" w14:textId="77777777" w:rsidR="00F2431C" w:rsidRDefault="00F2431C" w:rsidP="00FC7C21">
            <w:pPr>
              <w:pStyle w:val="TableParagraph"/>
              <w:spacing w:before="43"/>
              <w:ind w:left="139" w:right="130"/>
              <w:rPr>
                <w:sz w:val="16"/>
              </w:rPr>
            </w:pPr>
            <w:r>
              <w:rPr>
                <w:sz w:val="16"/>
              </w:rPr>
              <w:t>FICHA</w:t>
            </w:r>
          </w:p>
        </w:tc>
        <w:tc>
          <w:tcPr>
            <w:tcW w:w="3200" w:type="dxa"/>
          </w:tcPr>
          <w:p w14:paraId="2DC7416C" w14:textId="77777777" w:rsidR="00F2431C" w:rsidRDefault="00F2431C" w:rsidP="00FC7C21">
            <w:pPr>
              <w:pStyle w:val="TableParagraph"/>
              <w:spacing w:before="43"/>
              <w:ind w:left="1031"/>
              <w:rPr>
                <w:sz w:val="16"/>
              </w:rPr>
            </w:pPr>
            <w:r>
              <w:rPr>
                <w:sz w:val="16"/>
              </w:rPr>
              <w:t>FORNECEDOR</w:t>
            </w:r>
          </w:p>
        </w:tc>
        <w:tc>
          <w:tcPr>
            <w:tcW w:w="1400" w:type="dxa"/>
          </w:tcPr>
          <w:p w14:paraId="5025A4CD"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4F301AC6" w14:textId="77777777" w:rsidR="00F2431C" w:rsidRDefault="00F2431C" w:rsidP="00FC7C21">
            <w:pPr>
              <w:pStyle w:val="TableParagraph"/>
              <w:spacing w:before="43"/>
              <w:ind w:left="220"/>
              <w:rPr>
                <w:sz w:val="16"/>
              </w:rPr>
            </w:pPr>
            <w:r>
              <w:rPr>
                <w:sz w:val="16"/>
              </w:rPr>
              <w:t>CONTA</w:t>
            </w:r>
          </w:p>
        </w:tc>
        <w:tc>
          <w:tcPr>
            <w:tcW w:w="1040" w:type="dxa"/>
          </w:tcPr>
          <w:p w14:paraId="037FF0A8" w14:textId="77777777" w:rsidR="00F2431C" w:rsidRDefault="00F2431C" w:rsidP="00FC7C21">
            <w:pPr>
              <w:pStyle w:val="TableParagraph"/>
              <w:spacing w:before="43"/>
              <w:ind w:left="19" w:right="9"/>
              <w:rPr>
                <w:sz w:val="16"/>
              </w:rPr>
            </w:pPr>
            <w:r>
              <w:rPr>
                <w:sz w:val="16"/>
              </w:rPr>
              <w:t>CHEQUE/OP</w:t>
            </w:r>
          </w:p>
        </w:tc>
        <w:tc>
          <w:tcPr>
            <w:tcW w:w="980" w:type="dxa"/>
          </w:tcPr>
          <w:p w14:paraId="5E3FFE86" w14:textId="77777777" w:rsidR="00F2431C" w:rsidRDefault="00F2431C" w:rsidP="00FC7C21">
            <w:pPr>
              <w:pStyle w:val="TableParagraph"/>
              <w:spacing w:before="43"/>
              <w:ind w:left="69" w:right="39"/>
              <w:rPr>
                <w:sz w:val="16"/>
              </w:rPr>
            </w:pPr>
            <w:r>
              <w:rPr>
                <w:sz w:val="16"/>
              </w:rPr>
              <w:t>DATA</w:t>
            </w:r>
          </w:p>
        </w:tc>
        <w:tc>
          <w:tcPr>
            <w:tcW w:w="1200" w:type="dxa"/>
          </w:tcPr>
          <w:p w14:paraId="58143BEF"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1B4C3730"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55EDED79"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0EFC1262" w14:textId="77777777" w:rsidTr="00FC7C21">
        <w:trPr>
          <w:trHeight w:val="383"/>
        </w:trPr>
        <w:tc>
          <w:tcPr>
            <w:tcW w:w="1180" w:type="dxa"/>
            <w:tcBorders>
              <w:bottom w:val="nil"/>
            </w:tcBorders>
          </w:tcPr>
          <w:p w14:paraId="0547FBD0" w14:textId="77777777" w:rsidR="00F2431C" w:rsidRDefault="00F2431C" w:rsidP="00FC7C21">
            <w:pPr>
              <w:pStyle w:val="TableParagraph"/>
              <w:spacing w:before="83"/>
              <w:ind w:left="60" w:right="50"/>
              <w:rPr>
                <w:sz w:val="16"/>
              </w:rPr>
            </w:pPr>
            <w:r>
              <w:rPr>
                <w:sz w:val="16"/>
              </w:rPr>
              <w:t>021936</w:t>
            </w:r>
          </w:p>
        </w:tc>
        <w:tc>
          <w:tcPr>
            <w:tcW w:w="1200" w:type="dxa"/>
            <w:tcBorders>
              <w:bottom w:val="nil"/>
            </w:tcBorders>
          </w:tcPr>
          <w:p w14:paraId="35941FDF" w14:textId="77777777" w:rsidR="00F2431C" w:rsidRDefault="00F2431C" w:rsidP="00FC7C21">
            <w:pPr>
              <w:pStyle w:val="TableParagraph"/>
              <w:spacing w:before="83"/>
              <w:ind w:left="86" w:right="76"/>
              <w:rPr>
                <w:sz w:val="16"/>
              </w:rPr>
            </w:pPr>
            <w:r>
              <w:rPr>
                <w:sz w:val="16"/>
              </w:rPr>
              <w:t>021468</w:t>
            </w:r>
          </w:p>
        </w:tc>
        <w:tc>
          <w:tcPr>
            <w:tcW w:w="1600" w:type="dxa"/>
            <w:tcBorders>
              <w:bottom w:val="nil"/>
            </w:tcBorders>
          </w:tcPr>
          <w:p w14:paraId="0E978887" w14:textId="77777777" w:rsidR="00F2431C" w:rsidRDefault="00F2431C" w:rsidP="00FC7C21">
            <w:pPr>
              <w:pStyle w:val="TableParagraph"/>
              <w:spacing w:before="83"/>
              <w:ind w:left="47" w:right="37"/>
              <w:rPr>
                <w:sz w:val="16"/>
              </w:rPr>
            </w:pPr>
            <w:r>
              <w:rPr>
                <w:sz w:val="16"/>
              </w:rPr>
              <w:t>010280</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bottom w:val="nil"/>
            </w:tcBorders>
          </w:tcPr>
          <w:p w14:paraId="665D66B4" w14:textId="77777777" w:rsidR="00F2431C" w:rsidRDefault="00F2431C" w:rsidP="00FC7C21">
            <w:pPr>
              <w:pStyle w:val="TableParagraph"/>
              <w:spacing w:before="83"/>
              <w:ind w:left="139" w:right="129"/>
              <w:rPr>
                <w:sz w:val="16"/>
              </w:rPr>
            </w:pPr>
            <w:r>
              <w:rPr>
                <w:sz w:val="16"/>
              </w:rPr>
              <w:t>268</w:t>
            </w:r>
          </w:p>
        </w:tc>
        <w:tc>
          <w:tcPr>
            <w:tcW w:w="3200" w:type="dxa"/>
            <w:tcBorders>
              <w:bottom w:val="nil"/>
            </w:tcBorders>
          </w:tcPr>
          <w:p w14:paraId="2839E20E" w14:textId="77777777" w:rsidR="00F2431C" w:rsidRDefault="00F2431C" w:rsidP="00FC7C21">
            <w:pPr>
              <w:pStyle w:val="TableParagraph"/>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bottom w:val="nil"/>
            </w:tcBorders>
          </w:tcPr>
          <w:p w14:paraId="4FA204AF" w14:textId="77777777" w:rsidR="00F2431C" w:rsidRDefault="00F2431C" w:rsidP="00FC7C21">
            <w:pPr>
              <w:pStyle w:val="TableParagraph"/>
              <w:spacing w:before="83"/>
              <w:ind w:left="83" w:right="33"/>
              <w:rPr>
                <w:sz w:val="16"/>
              </w:rPr>
            </w:pPr>
            <w:r>
              <w:rPr>
                <w:sz w:val="16"/>
              </w:rPr>
              <w:t>866467</w:t>
            </w:r>
          </w:p>
        </w:tc>
        <w:tc>
          <w:tcPr>
            <w:tcW w:w="1000" w:type="dxa"/>
            <w:tcBorders>
              <w:bottom w:val="nil"/>
            </w:tcBorders>
          </w:tcPr>
          <w:p w14:paraId="159A8000" w14:textId="77777777" w:rsidR="00F2431C" w:rsidRDefault="00F2431C" w:rsidP="00FC7C21">
            <w:pPr>
              <w:pStyle w:val="TableParagraph"/>
              <w:spacing w:before="83"/>
              <w:ind w:left="184"/>
              <w:rPr>
                <w:sz w:val="16"/>
              </w:rPr>
            </w:pPr>
            <w:r>
              <w:rPr>
                <w:sz w:val="16"/>
              </w:rPr>
              <w:t>19.530-8</w:t>
            </w:r>
          </w:p>
        </w:tc>
        <w:tc>
          <w:tcPr>
            <w:tcW w:w="1040" w:type="dxa"/>
            <w:tcBorders>
              <w:bottom w:val="nil"/>
            </w:tcBorders>
          </w:tcPr>
          <w:p w14:paraId="632D2BFB" w14:textId="77777777" w:rsidR="00F2431C" w:rsidRDefault="00F2431C" w:rsidP="00FC7C21">
            <w:pPr>
              <w:pStyle w:val="TableParagraph"/>
              <w:spacing w:before="83"/>
              <w:ind w:left="10"/>
              <w:rPr>
                <w:sz w:val="16"/>
              </w:rPr>
            </w:pPr>
            <w:r>
              <w:rPr>
                <w:sz w:val="16"/>
              </w:rPr>
              <w:t>0</w:t>
            </w:r>
          </w:p>
        </w:tc>
        <w:tc>
          <w:tcPr>
            <w:tcW w:w="980" w:type="dxa"/>
            <w:tcBorders>
              <w:bottom w:val="nil"/>
            </w:tcBorders>
          </w:tcPr>
          <w:p w14:paraId="56FD2DEC" w14:textId="77777777" w:rsidR="00F2431C" w:rsidRDefault="00F2431C" w:rsidP="00FC7C21">
            <w:pPr>
              <w:pStyle w:val="TableParagraph"/>
              <w:spacing w:before="83"/>
              <w:ind w:left="69" w:right="59"/>
              <w:rPr>
                <w:sz w:val="16"/>
              </w:rPr>
            </w:pPr>
            <w:r>
              <w:rPr>
                <w:sz w:val="16"/>
              </w:rPr>
              <w:t>20/07/</w:t>
            </w:r>
            <w:r w:rsidR="00255652">
              <w:rPr>
                <w:sz w:val="16"/>
              </w:rPr>
              <w:t>2024</w:t>
            </w:r>
          </w:p>
        </w:tc>
        <w:tc>
          <w:tcPr>
            <w:tcW w:w="1200" w:type="dxa"/>
            <w:tcBorders>
              <w:bottom w:val="nil"/>
            </w:tcBorders>
          </w:tcPr>
          <w:p w14:paraId="49D7AC99" w14:textId="77777777" w:rsidR="00F2431C" w:rsidRDefault="00F2431C" w:rsidP="00FC7C21">
            <w:pPr>
              <w:pStyle w:val="TableParagraph"/>
              <w:spacing w:before="83"/>
              <w:ind w:right="27"/>
              <w:jc w:val="right"/>
              <w:rPr>
                <w:sz w:val="16"/>
              </w:rPr>
            </w:pPr>
            <w:r>
              <w:rPr>
                <w:sz w:val="16"/>
              </w:rPr>
              <w:t>1.024,82</w:t>
            </w:r>
          </w:p>
        </w:tc>
        <w:tc>
          <w:tcPr>
            <w:tcW w:w="1200" w:type="dxa"/>
            <w:tcBorders>
              <w:bottom w:val="nil"/>
            </w:tcBorders>
          </w:tcPr>
          <w:p w14:paraId="720538B4" w14:textId="77777777" w:rsidR="00F2431C" w:rsidRDefault="00F2431C" w:rsidP="00FC7C21">
            <w:pPr>
              <w:pStyle w:val="TableParagraph"/>
              <w:spacing w:before="83"/>
              <w:ind w:right="27"/>
              <w:jc w:val="right"/>
              <w:rPr>
                <w:sz w:val="16"/>
              </w:rPr>
            </w:pPr>
            <w:r>
              <w:rPr>
                <w:sz w:val="16"/>
              </w:rPr>
              <w:t>0,00</w:t>
            </w:r>
          </w:p>
        </w:tc>
        <w:tc>
          <w:tcPr>
            <w:tcW w:w="1200" w:type="dxa"/>
            <w:tcBorders>
              <w:bottom w:val="nil"/>
            </w:tcBorders>
          </w:tcPr>
          <w:p w14:paraId="4D5D4A66" w14:textId="77777777" w:rsidR="00F2431C" w:rsidRDefault="00F2431C" w:rsidP="00FC7C21">
            <w:pPr>
              <w:pStyle w:val="TableParagraph"/>
              <w:spacing w:before="83"/>
              <w:ind w:right="27"/>
              <w:jc w:val="right"/>
              <w:rPr>
                <w:sz w:val="16"/>
              </w:rPr>
            </w:pPr>
            <w:r>
              <w:rPr>
                <w:sz w:val="16"/>
              </w:rPr>
              <w:t>1.024,82</w:t>
            </w:r>
          </w:p>
        </w:tc>
      </w:tr>
      <w:tr w:rsidR="00F2431C" w14:paraId="47C512FB" w14:textId="77777777" w:rsidTr="00FC7C21">
        <w:trPr>
          <w:trHeight w:val="228"/>
        </w:trPr>
        <w:tc>
          <w:tcPr>
            <w:tcW w:w="1180" w:type="dxa"/>
            <w:tcBorders>
              <w:top w:val="nil"/>
              <w:bottom w:val="nil"/>
            </w:tcBorders>
          </w:tcPr>
          <w:p w14:paraId="7759FF95" w14:textId="77777777" w:rsidR="00F2431C" w:rsidRDefault="00F2431C" w:rsidP="00FC7C21">
            <w:pPr>
              <w:pStyle w:val="TableParagraph"/>
              <w:spacing w:before="19"/>
              <w:ind w:left="60" w:right="50"/>
              <w:rPr>
                <w:sz w:val="16"/>
              </w:rPr>
            </w:pPr>
            <w:r>
              <w:rPr>
                <w:sz w:val="16"/>
              </w:rPr>
              <w:t>021926</w:t>
            </w:r>
          </w:p>
        </w:tc>
        <w:tc>
          <w:tcPr>
            <w:tcW w:w="1200" w:type="dxa"/>
            <w:tcBorders>
              <w:top w:val="nil"/>
              <w:bottom w:val="nil"/>
            </w:tcBorders>
          </w:tcPr>
          <w:p w14:paraId="52AEE9FE" w14:textId="77777777" w:rsidR="00F2431C" w:rsidRDefault="00F2431C" w:rsidP="00FC7C21">
            <w:pPr>
              <w:pStyle w:val="TableParagraph"/>
              <w:spacing w:before="19"/>
              <w:ind w:left="86" w:right="76"/>
              <w:rPr>
                <w:sz w:val="16"/>
              </w:rPr>
            </w:pPr>
            <w:r>
              <w:rPr>
                <w:sz w:val="16"/>
              </w:rPr>
              <w:t>020991</w:t>
            </w:r>
          </w:p>
        </w:tc>
        <w:tc>
          <w:tcPr>
            <w:tcW w:w="1600" w:type="dxa"/>
            <w:tcBorders>
              <w:top w:val="nil"/>
              <w:bottom w:val="nil"/>
            </w:tcBorders>
          </w:tcPr>
          <w:p w14:paraId="1B53A0A6" w14:textId="77777777" w:rsidR="00F2431C" w:rsidRDefault="00F2431C" w:rsidP="00FC7C21">
            <w:pPr>
              <w:pStyle w:val="TableParagraph"/>
              <w:spacing w:before="19"/>
              <w:ind w:left="47" w:right="37"/>
              <w:rPr>
                <w:sz w:val="16"/>
              </w:rPr>
            </w:pPr>
            <w:r>
              <w:rPr>
                <w:sz w:val="16"/>
              </w:rPr>
              <w:t>009959</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7246BEF1" w14:textId="77777777" w:rsidR="00F2431C" w:rsidRDefault="00F2431C" w:rsidP="00FC7C21">
            <w:pPr>
              <w:pStyle w:val="TableParagraph"/>
              <w:spacing w:before="19"/>
              <w:ind w:left="139" w:right="129"/>
              <w:rPr>
                <w:sz w:val="16"/>
              </w:rPr>
            </w:pPr>
            <w:r>
              <w:rPr>
                <w:sz w:val="16"/>
              </w:rPr>
              <w:t>193</w:t>
            </w:r>
          </w:p>
        </w:tc>
        <w:tc>
          <w:tcPr>
            <w:tcW w:w="3200" w:type="dxa"/>
            <w:tcBorders>
              <w:top w:val="nil"/>
              <w:bottom w:val="nil"/>
            </w:tcBorders>
          </w:tcPr>
          <w:p w14:paraId="1F181E10" w14:textId="77777777" w:rsidR="00F2431C" w:rsidRDefault="00F2431C" w:rsidP="00FC7C21">
            <w:pPr>
              <w:pStyle w:val="TableParagraph"/>
              <w:spacing w:before="19"/>
              <w:ind w:left="40"/>
              <w:rPr>
                <w:sz w:val="16"/>
              </w:rPr>
            </w:pPr>
            <w:r>
              <w:rPr>
                <w:sz w:val="16"/>
              </w:rPr>
              <w:t>WESLEY</w:t>
            </w:r>
            <w:r>
              <w:rPr>
                <w:spacing w:val="-6"/>
                <w:sz w:val="16"/>
              </w:rPr>
              <w:t xml:space="preserve"> </w:t>
            </w:r>
            <w:r>
              <w:rPr>
                <w:sz w:val="16"/>
              </w:rPr>
              <w:t>INOCENCIO</w:t>
            </w:r>
            <w:r>
              <w:rPr>
                <w:spacing w:val="-5"/>
                <w:sz w:val="16"/>
              </w:rPr>
              <w:t xml:space="preserve"> </w:t>
            </w:r>
            <w:r>
              <w:rPr>
                <w:sz w:val="16"/>
              </w:rPr>
              <w:t>MARQUES</w:t>
            </w:r>
          </w:p>
        </w:tc>
        <w:tc>
          <w:tcPr>
            <w:tcW w:w="1400" w:type="dxa"/>
            <w:tcBorders>
              <w:top w:val="nil"/>
              <w:bottom w:val="nil"/>
            </w:tcBorders>
          </w:tcPr>
          <w:p w14:paraId="7B45FEAF" w14:textId="77777777" w:rsidR="00F2431C" w:rsidRDefault="00F2431C" w:rsidP="00FC7C21">
            <w:pPr>
              <w:pStyle w:val="TableParagraph"/>
              <w:spacing w:before="19"/>
              <w:ind w:left="83" w:right="34"/>
              <w:rPr>
                <w:sz w:val="16"/>
              </w:rPr>
            </w:pPr>
            <w:r>
              <w:rPr>
                <w:sz w:val="16"/>
              </w:rPr>
              <w:t>37</w:t>
            </w:r>
          </w:p>
        </w:tc>
        <w:tc>
          <w:tcPr>
            <w:tcW w:w="1000" w:type="dxa"/>
            <w:tcBorders>
              <w:top w:val="nil"/>
              <w:bottom w:val="nil"/>
            </w:tcBorders>
          </w:tcPr>
          <w:p w14:paraId="47488C97"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45465100"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59E462A" w14:textId="77777777" w:rsidR="00F2431C" w:rsidRDefault="00F2431C" w:rsidP="00FC7C21">
            <w:pPr>
              <w:pStyle w:val="TableParagraph"/>
              <w:spacing w:before="19"/>
              <w:ind w:left="69" w:right="59"/>
              <w:rPr>
                <w:sz w:val="16"/>
              </w:rPr>
            </w:pPr>
            <w:r>
              <w:rPr>
                <w:sz w:val="16"/>
              </w:rPr>
              <w:t>20/07/</w:t>
            </w:r>
            <w:r w:rsidR="00255652">
              <w:rPr>
                <w:sz w:val="16"/>
              </w:rPr>
              <w:t>2024</w:t>
            </w:r>
          </w:p>
        </w:tc>
        <w:tc>
          <w:tcPr>
            <w:tcW w:w="1200" w:type="dxa"/>
            <w:tcBorders>
              <w:top w:val="nil"/>
              <w:bottom w:val="nil"/>
            </w:tcBorders>
          </w:tcPr>
          <w:p w14:paraId="13F698F2" w14:textId="77777777" w:rsidR="00F2431C" w:rsidRDefault="00F2431C" w:rsidP="00FC7C21">
            <w:pPr>
              <w:pStyle w:val="TableParagraph"/>
              <w:spacing w:before="19"/>
              <w:ind w:right="27"/>
              <w:jc w:val="right"/>
              <w:rPr>
                <w:sz w:val="16"/>
              </w:rPr>
            </w:pPr>
            <w:r>
              <w:rPr>
                <w:sz w:val="16"/>
              </w:rPr>
              <w:t>1.100,00</w:t>
            </w:r>
          </w:p>
        </w:tc>
        <w:tc>
          <w:tcPr>
            <w:tcW w:w="1200" w:type="dxa"/>
            <w:tcBorders>
              <w:top w:val="nil"/>
              <w:bottom w:val="nil"/>
            </w:tcBorders>
          </w:tcPr>
          <w:p w14:paraId="76562DAA" w14:textId="77777777" w:rsidR="00F2431C" w:rsidRDefault="00F2431C" w:rsidP="00FC7C21">
            <w:pPr>
              <w:pStyle w:val="TableParagraph"/>
              <w:spacing w:before="19"/>
              <w:ind w:right="27"/>
              <w:jc w:val="right"/>
              <w:rPr>
                <w:sz w:val="16"/>
              </w:rPr>
            </w:pPr>
            <w:r>
              <w:rPr>
                <w:sz w:val="16"/>
              </w:rPr>
              <w:t>185,05</w:t>
            </w:r>
          </w:p>
        </w:tc>
        <w:tc>
          <w:tcPr>
            <w:tcW w:w="1200" w:type="dxa"/>
            <w:tcBorders>
              <w:top w:val="nil"/>
              <w:bottom w:val="nil"/>
            </w:tcBorders>
          </w:tcPr>
          <w:p w14:paraId="6322C3F9" w14:textId="77777777" w:rsidR="00F2431C" w:rsidRDefault="00F2431C" w:rsidP="00FC7C21">
            <w:pPr>
              <w:pStyle w:val="TableParagraph"/>
              <w:spacing w:before="19"/>
              <w:ind w:right="27"/>
              <w:jc w:val="right"/>
              <w:rPr>
                <w:sz w:val="16"/>
              </w:rPr>
            </w:pPr>
            <w:r>
              <w:rPr>
                <w:sz w:val="16"/>
              </w:rPr>
              <w:t>914,95</w:t>
            </w:r>
          </w:p>
        </w:tc>
      </w:tr>
      <w:tr w:rsidR="00F2431C" w14:paraId="5E37DA66" w14:textId="77777777" w:rsidTr="00FC7C21">
        <w:trPr>
          <w:trHeight w:val="411"/>
        </w:trPr>
        <w:tc>
          <w:tcPr>
            <w:tcW w:w="1180" w:type="dxa"/>
            <w:tcBorders>
              <w:top w:val="nil"/>
              <w:bottom w:val="nil"/>
            </w:tcBorders>
          </w:tcPr>
          <w:p w14:paraId="6E75F3C2" w14:textId="77777777" w:rsidR="00F2431C" w:rsidRDefault="00F2431C" w:rsidP="00FC7C21">
            <w:pPr>
              <w:pStyle w:val="TableParagraph"/>
              <w:spacing w:before="111"/>
              <w:ind w:left="60" w:right="50"/>
              <w:rPr>
                <w:sz w:val="16"/>
              </w:rPr>
            </w:pPr>
            <w:r>
              <w:rPr>
                <w:sz w:val="16"/>
              </w:rPr>
              <w:t>021938</w:t>
            </w:r>
          </w:p>
        </w:tc>
        <w:tc>
          <w:tcPr>
            <w:tcW w:w="1200" w:type="dxa"/>
            <w:tcBorders>
              <w:top w:val="nil"/>
              <w:bottom w:val="nil"/>
            </w:tcBorders>
          </w:tcPr>
          <w:p w14:paraId="3E154BBE" w14:textId="77777777" w:rsidR="00F2431C" w:rsidRDefault="00F2431C" w:rsidP="00FC7C21">
            <w:pPr>
              <w:pStyle w:val="TableParagraph"/>
              <w:spacing w:before="111"/>
              <w:ind w:left="86" w:right="76"/>
              <w:rPr>
                <w:sz w:val="16"/>
              </w:rPr>
            </w:pPr>
            <w:r>
              <w:rPr>
                <w:sz w:val="16"/>
              </w:rPr>
              <w:t>021466</w:t>
            </w:r>
          </w:p>
        </w:tc>
        <w:tc>
          <w:tcPr>
            <w:tcW w:w="1600" w:type="dxa"/>
            <w:tcBorders>
              <w:top w:val="nil"/>
              <w:bottom w:val="nil"/>
            </w:tcBorders>
          </w:tcPr>
          <w:p w14:paraId="52079203" w14:textId="77777777" w:rsidR="00F2431C" w:rsidRDefault="00F2431C" w:rsidP="00FC7C21">
            <w:pPr>
              <w:pStyle w:val="TableParagraph"/>
              <w:spacing w:before="111"/>
              <w:ind w:left="47" w:right="37"/>
              <w:rPr>
                <w:sz w:val="16"/>
              </w:rPr>
            </w:pPr>
            <w:r>
              <w:rPr>
                <w:sz w:val="16"/>
              </w:rPr>
              <w:t>010278</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07795CB4" w14:textId="77777777" w:rsidR="00F2431C" w:rsidRDefault="00F2431C" w:rsidP="00FC7C21">
            <w:pPr>
              <w:pStyle w:val="TableParagraph"/>
              <w:spacing w:before="111"/>
              <w:ind w:left="139" w:right="129"/>
              <w:rPr>
                <w:sz w:val="16"/>
              </w:rPr>
            </w:pPr>
            <w:r>
              <w:rPr>
                <w:sz w:val="16"/>
              </w:rPr>
              <w:t>268</w:t>
            </w:r>
          </w:p>
        </w:tc>
        <w:tc>
          <w:tcPr>
            <w:tcW w:w="3200" w:type="dxa"/>
            <w:tcBorders>
              <w:top w:val="nil"/>
              <w:bottom w:val="nil"/>
            </w:tcBorders>
          </w:tcPr>
          <w:p w14:paraId="55E6102C" w14:textId="77777777" w:rsidR="00F2431C" w:rsidRDefault="00F2431C" w:rsidP="00FC7C21">
            <w:pPr>
              <w:pStyle w:val="TableParagraph"/>
              <w:spacing w:before="19"/>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76075D52" w14:textId="77777777" w:rsidR="00F2431C" w:rsidRDefault="00F2431C" w:rsidP="00FC7C21">
            <w:pPr>
              <w:pStyle w:val="TableParagraph"/>
              <w:spacing w:before="111"/>
              <w:ind w:left="83" w:right="33"/>
              <w:rPr>
                <w:sz w:val="16"/>
              </w:rPr>
            </w:pPr>
            <w:r>
              <w:rPr>
                <w:sz w:val="16"/>
              </w:rPr>
              <w:t>866507</w:t>
            </w:r>
          </w:p>
        </w:tc>
        <w:tc>
          <w:tcPr>
            <w:tcW w:w="1000" w:type="dxa"/>
            <w:tcBorders>
              <w:top w:val="nil"/>
              <w:bottom w:val="nil"/>
            </w:tcBorders>
          </w:tcPr>
          <w:p w14:paraId="1393FDDD"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2F7ED07E"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2F113702" w14:textId="77777777" w:rsidR="00F2431C" w:rsidRDefault="00F2431C" w:rsidP="00FC7C21">
            <w:pPr>
              <w:pStyle w:val="TableParagraph"/>
              <w:spacing w:before="111"/>
              <w:ind w:left="69" w:right="59"/>
              <w:rPr>
                <w:sz w:val="16"/>
              </w:rPr>
            </w:pPr>
            <w:r>
              <w:rPr>
                <w:sz w:val="16"/>
              </w:rPr>
              <w:t>20/07/</w:t>
            </w:r>
            <w:r w:rsidR="00255652">
              <w:rPr>
                <w:sz w:val="16"/>
              </w:rPr>
              <w:t>2024</w:t>
            </w:r>
          </w:p>
        </w:tc>
        <w:tc>
          <w:tcPr>
            <w:tcW w:w="1200" w:type="dxa"/>
            <w:tcBorders>
              <w:top w:val="nil"/>
              <w:bottom w:val="nil"/>
            </w:tcBorders>
          </w:tcPr>
          <w:p w14:paraId="42781B46" w14:textId="77777777" w:rsidR="00F2431C" w:rsidRDefault="00F2431C" w:rsidP="00FC7C21">
            <w:pPr>
              <w:pStyle w:val="TableParagraph"/>
              <w:spacing w:before="111"/>
              <w:ind w:right="27"/>
              <w:jc w:val="right"/>
              <w:rPr>
                <w:sz w:val="16"/>
              </w:rPr>
            </w:pPr>
            <w:r>
              <w:rPr>
                <w:sz w:val="16"/>
              </w:rPr>
              <w:t>226,80</w:t>
            </w:r>
          </w:p>
        </w:tc>
        <w:tc>
          <w:tcPr>
            <w:tcW w:w="1200" w:type="dxa"/>
            <w:tcBorders>
              <w:top w:val="nil"/>
              <w:bottom w:val="nil"/>
            </w:tcBorders>
          </w:tcPr>
          <w:p w14:paraId="14BB1437"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680335E7" w14:textId="77777777" w:rsidR="00F2431C" w:rsidRDefault="00F2431C" w:rsidP="00FC7C21">
            <w:pPr>
              <w:pStyle w:val="TableParagraph"/>
              <w:spacing w:before="111"/>
              <w:ind w:right="27"/>
              <w:jc w:val="right"/>
              <w:rPr>
                <w:sz w:val="16"/>
              </w:rPr>
            </w:pPr>
            <w:r>
              <w:rPr>
                <w:sz w:val="16"/>
              </w:rPr>
              <w:t>226,80</w:t>
            </w:r>
          </w:p>
        </w:tc>
      </w:tr>
      <w:tr w:rsidR="00F2431C" w14:paraId="60B65883" w14:textId="77777777" w:rsidTr="00FC7C21">
        <w:trPr>
          <w:trHeight w:val="228"/>
        </w:trPr>
        <w:tc>
          <w:tcPr>
            <w:tcW w:w="1180" w:type="dxa"/>
            <w:tcBorders>
              <w:top w:val="nil"/>
              <w:bottom w:val="nil"/>
            </w:tcBorders>
          </w:tcPr>
          <w:p w14:paraId="1FC26215" w14:textId="77777777" w:rsidR="00F2431C" w:rsidRDefault="00F2431C" w:rsidP="00FC7C21">
            <w:pPr>
              <w:pStyle w:val="TableParagraph"/>
              <w:spacing w:before="19"/>
              <w:ind w:left="60" w:right="50"/>
              <w:rPr>
                <w:sz w:val="16"/>
              </w:rPr>
            </w:pPr>
            <w:r>
              <w:rPr>
                <w:sz w:val="16"/>
              </w:rPr>
              <w:t>022459</w:t>
            </w:r>
          </w:p>
        </w:tc>
        <w:tc>
          <w:tcPr>
            <w:tcW w:w="1200" w:type="dxa"/>
            <w:tcBorders>
              <w:top w:val="nil"/>
              <w:bottom w:val="nil"/>
            </w:tcBorders>
          </w:tcPr>
          <w:p w14:paraId="7F399019" w14:textId="77777777" w:rsidR="00F2431C" w:rsidRDefault="00F2431C" w:rsidP="00FC7C21">
            <w:pPr>
              <w:pStyle w:val="TableParagraph"/>
              <w:spacing w:before="19"/>
              <w:ind w:left="86" w:right="76"/>
              <w:rPr>
                <w:sz w:val="16"/>
              </w:rPr>
            </w:pPr>
            <w:r>
              <w:rPr>
                <w:sz w:val="16"/>
              </w:rPr>
              <w:t>022064</w:t>
            </w:r>
          </w:p>
        </w:tc>
        <w:tc>
          <w:tcPr>
            <w:tcW w:w="1600" w:type="dxa"/>
            <w:tcBorders>
              <w:top w:val="nil"/>
              <w:bottom w:val="nil"/>
            </w:tcBorders>
          </w:tcPr>
          <w:p w14:paraId="5E5A126E"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4081EFD6"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53DAB178"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07D72270" w14:textId="77777777" w:rsidR="00F2431C" w:rsidRDefault="00F2431C" w:rsidP="00FC7C21">
            <w:pPr>
              <w:pStyle w:val="TableParagraph"/>
              <w:spacing w:before="19"/>
              <w:ind w:left="83" w:right="33"/>
              <w:rPr>
                <w:sz w:val="16"/>
              </w:rPr>
            </w:pPr>
            <w:r>
              <w:rPr>
                <w:sz w:val="16"/>
              </w:rPr>
              <w:t>22064</w:t>
            </w:r>
          </w:p>
        </w:tc>
        <w:tc>
          <w:tcPr>
            <w:tcW w:w="1000" w:type="dxa"/>
            <w:tcBorders>
              <w:top w:val="nil"/>
              <w:bottom w:val="nil"/>
            </w:tcBorders>
          </w:tcPr>
          <w:p w14:paraId="6350CDFF"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2DFB8907"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25C49FC5" w14:textId="77777777" w:rsidR="00F2431C" w:rsidRDefault="00F2431C" w:rsidP="00FC7C21">
            <w:pPr>
              <w:pStyle w:val="TableParagraph"/>
              <w:spacing w:before="19"/>
              <w:ind w:left="69" w:right="59"/>
              <w:rPr>
                <w:sz w:val="16"/>
              </w:rPr>
            </w:pPr>
            <w:r>
              <w:rPr>
                <w:sz w:val="16"/>
              </w:rPr>
              <w:t>20/07/</w:t>
            </w:r>
            <w:r w:rsidR="00255652">
              <w:rPr>
                <w:sz w:val="16"/>
              </w:rPr>
              <w:t>2024</w:t>
            </w:r>
          </w:p>
        </w:tc>
        <w:tc>
          <w:tcPr>
            <w:tcW w:w="1200" w:type="dxa"/>
            <w:tcBorders>
              <w:top w:val="nil"/>
              <w:bottom w:val="nil"/>
            </w:tcBorders>
          </w:tcPr>
          <w:p w14:paraId="03321453" w14:textId="77777777" w:rsidR="00F2431C" w:rsidRDefault="00F2431C" w:rsidP="00FC7C21">
            <w:pPr>
              <w:pStyle w:val="TableParagraph"/>
              <w:spacing w:before="19"/>
              <w:ind w:right="27"/>
              <w:jc w:val="right"/>
              <w:rPr>
                <w:sz w:val="16"/>
              </w:rPr>
            </w:pPr>
            <w:r>
              <w:rPr>
                <w:sz w:val="16"/>
              </w:rPr>
              <w:t>20,90</w:t>
            </w:r>
          </w:p>
        </w:tc>
        <w:tc>
          <w:tcPr>
            <w:tcW w:w="1200" w:type="dxa"/>
            <w:tcBorders>
              <w:top w:val="nil"/>
              <w:bottom w:val="nil"/>
            </w:tcBorders>
          </w:tcPr>
          <w:p w14:paraId="334259C4"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137A9517" w14:textId="77777777" w:rsidR="00F2431C" w:rsidRDefault="00F2431C" w:rsidP="00FC7C21">
            <w:pPr>
              <w:pStyle w:val="TableParagraph"/>
              <w:spacing w:before="19"/>
              <w:ind w:right="27"/>
              <w:jc w:val="right"/>
              <w:rPr>
                <w:sz w:val="16"/>
              </w:rPr>
            </w:pPr>
            <w:r>
              <w:rPr>
                <w:sz w:val="16"/>
              </w:rPr>
              <w:t>20,90</w:t>
            </w:r>
          </w:p>
        </w:tc>
      </w:tr>
      <w:tr w:rsidR="00F2431C" w14:paraId="02A81C8D" w14:textId="77777777" w:rsidTr="00FC7C21">
        <w:trPr>
          <w:trHeight w:val="385"/>
        </w:trPr>
        <w:tc>
          <w:tcPr>
            <w:tcW w:w="1180" w:type="dxa"/>
            <w:tcBorders>
              <w:top w:val="nil"/>
              <w:bottom w:val="nil"/>
            </w:tcBorders>
          </w:tcPr>
          <w:p w14:paraId="4E6E8C87" w14:textId="77777777" w:rsidR="00F2431C" w:rsidRDefault="00F2431C" w:rsidP="00FC7C21">
            <w:pPr>
              <w:pStyle w:val="TableParagraph"/>
              <w:spacing w:before="111"/>
              <w:ind w:left="60" w:right="50"/>
              <w:rPr>
                <w:sz w:val="16"/>
              </w:rPr>
            </w:pPr>
            <w:r>
              <w:rPr>
                <w:sz w:val="16"/>
              </w:rPr>
              <w:t>021941</w:t>
            </w:r>
          </w:p>
        </w:tc>
        <w:tc>
          <w:tcPr>
            <w:tcW w:w="1200" w:type="dxa"/>
            <w:tcBorders>
              <w:top w:val="nil"/>
              <w:bottom w:val="nil"/>
            </w:tcBorders>
          </w:tcPr>
          <w:p w14:paraId="02120950" w14:textId="77777777" w:rsidR="00F2431C" w:rsidRDefault="00F2431C" w:rsidP="00FC7C21">
            <w:pPr>
              <w:pStyle w:val="TableParagraph"/>
              <w:spacing w:before="111"/>
              <w:ind w:left="86" w:right="76"/>
              <w:rPr>
                <w:sz w:val="16"/>
              </w:rPr>
            </w:pPr>
            <w:r>
              <w:rPr>
                <w:sz w:val="16"/>
              </w:rPr>
              <w:t>021471</w:t>
            </w:r>
          </w:p>
        </w:tc>
        <w:tc>
          <w:tcPr>
            <w:tcW w:w="1600" w:type="dxa"/>
            <w:tcBorders>
              <w:top w:val="nil"/>
              <w:bottom w:val="nil"/>
            </w:tcBorders>
          </w:tcPr>
          <w:p w14:paraId="08FBF59E" w14:textId="77777777" w:rsidR="00F2431C" w:rsidRDefault="00F2431C" w:rsidP="00FC7C21">
            <w:pPr>
              <w:pStyle w:val="TableParagraph"/>
              <w:spacing w:before="111"/>
              <w:ind w:left="47" w:right="37"/>
              <w:rPr>
                <w:sz w:val="16"/>
              </w:rPr>
            </w:pPr>
            <w:r>
              <w:rPr>
                <w:sz w:val="16"/>
              </w:rPr>
              <w:t>010283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450A60AD" w14:textId="77777777" w:rsidR="00F2431C" w:rsidRDefault="00F2431C" w:rsidP="00FC7C21">
            <w:pPr>
              <w:pStyle w:val="TableParagraph"/>
              <w:spacing w:before="111"/>
              <w:ind w:left="139" w:right="129"/>
              <w:rPr>
                <w:sz w:val="16"/>
              </w:rPr>
            </w:pPr>
            <w:r>
              <w:rPr>
                <w:sz w:val="16"/>
              </w:rPr>
              <w:t>184</w:t>
            </w:r>
          </w:p>
        </w:tc>
        <w:tc>
          <w:tcPr>
            <w:tcW w:w="3200" w:type="dxa"/>
            <w:tcBorders>
              <w:top w:val="nil"/>
              <w:bottom w:val="nil"/>
            </w:tcBorders>
          </w:tcPr>
          <w:p w14:paraId="3A2BB91C" w14:textId="77777777" w:rsidR="00F2431C" w:rsidRDefault="00F2431C" w:rsidP="00FC7C21">
            <w:pPr>
              <w:pStyle w:val="TableParagraph"/>
              <w:spacing w:line="180" w:lineRule="atLeast"/>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3A6943C9" w14:textId="77777777" w:rsidR="00F2431C" w:rsidRDefault="00F2431C" w:rsidP="00FC7C21">
            <w:pPr>
              <w:pStyle w:val="TableParagraph"/>
              <w:spacing w:before="111"/>
              <w:ind w:left="83" w:right="33"/>
              <w:rPr>
                <w:sz w:val="16"/>
              </w:rPr>
            </w:pPr>
            <w:r>
              <w:rPr>
                <w:sz w:val="16"/>
              </w:rPr>
              <w:t>866538</w:t>
            </w:r>
          </w:p>
        </w:tc>
        <w:tc>
          <w:tcPr>
            <w:tcW w:w="1000" w:type="dxa"/>
            <w:tcBorders>
              <w:top w:val="nil"/>
              <w:bottom w:val="nil"/>
            </w:tcBorders>
          </w:tcPr>
          <w:p w14:paraId="735A3CF9"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67E21D2F"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6886704F" w14:textId="77777777" w:rsidR="00F2431C" w:rsidRDefault="00F2431C" w:rsidP="00FC7C21">
            <w:pPr>
              <w:pStyle w:val="TableParagraph"/>
              <w:spacing w:before="111"/>
              <w:ind w:left="69" w:right="59"/>
              <w:rPr>
                <w:sz w:val="16"/>
              </w:rPr>
            </w:pPr>
            <w:r>
              <w:rPr>
                <w:sz w:val="16"/>
              </w:rPr>
              <w:t>21/07/</w:t>
            </w:r>
            <w:r w:rsidR="00255652">
              <w:rPr>
                <w:sz w:val="16"/>
              </w:rPr>
              <w:t>2024</w:t>
            </w:r>
          </w:p>
        </w:tc>
        <w:tc>
          <w:tcPr>
            <w:tcW w:w="1200" w:type="dxa"/>
            <w:tcBorders>
              <w:top w:val="nil"/>
              <w:bottom w:val="nil"/>
            </w:tcBorders>
          </w:tcPr>
          <w:p w14:paraId="088F778C" w14:textId="77777777" w:rsidR="00F2431C" w:rsidRDefault="00F2431C" w:rsidP="00FC7C21">
            <w:pPr>
              <w:pStyle w:val="TableParagraph"/>
              <w:spacing w:before="111"/>
              <w:ind w:right="27"/>
              <w:jc w:val="right"/>
              <w:rPr>
                <w:sz w:val="16"/>
              </w:rPr>
            </w:pPr>
            <w:r>
              <w:rPr>
                <w:sz w:val="16"/>
              </w:rPr>
              <w:t>705,25</w:t>
            </w:r>
          </w:p>
        </w:tc>
        <w:tc>
          <w:tcPr>
            <w:tcW w:w="1200" w:type="dxa"/>
            <w:tcBorders>
              <w:top w:val="nil"/>
              <w:bottom w:val="nil"/>
            </w:tcBorders>
          </w:tcPr>
          <w:p w14:paraId="02E9D81B"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601437A8" w14:textId="77777777" w:rsidR="00F2431C" w:rsidRDefault="00F2431C" w:rsidP="00FC7C21">
            <w:pPr>
              <w:pStyle w:val="TableParagraph"/>
              <w:spacing w:before="111"/>
              <w:ind w:right="27"/>
              <w:jc w:val="right"/>
              <w:rPr>
                <w:sz w:val="16"/>
              </w:rPr>
            </w:pPr>
            <w:r>
              <w:rPr>
                <w:sz w:val="16"/>
              </w:rPr>
              <w:t>705,25</w:t>
            </w:r>
          </w:p>
        </w:tc>
      </w:tr>
      <w:tr w:rsidR="00F2431C" w14:paraId="6B532879" w14:textId="77777777" w:rsidTr="00FC7C21">
        <w:trPr>
          <w:trHeight w:val="360"/>
        </w:trPr>
        <w:tc>
          <w:tcPr>
            <w:tcW w:w="1180" w:type="dxa"/>
            <w:tcBorders>
              <w:top w:val="nil"/>
              <w:bottom w:val="nil"/>
            </w:tcBorders>
          </w:tcPr>
          <w:p w14:paraId="065C02A6" w14:textId="77777777" w:rsidR="00F2431C" w:rsidRDefault="00F2431C" w:rsidP="00FC7C21">
            <w:pPr>
              <w:pStyle w:val="TableParagraph"/>
              <w:ind w:left="60" w:right="50"/>
              <w:rPr>
                <w:sz w:val="16"/>
              </w:rPr>
            </w:pPr>
            <w:r>
              <w:rPr>
                <w:sz w:val="16"/>
              </w:rPr>
              <w:t>021943</w:t>
            </w:r>
          </w:p>
        </w:tc>
        <w:tc>
          <w:tcPr>
            <w:tcW w:w="1200" w:type="dxa"/>
            <w:tcBorders>
              <w:top w:val="nil"/>
              <w:bottom w:val="nil"/>
            </w:tcBorders>
          </w:tcPr>
          <w:p w14:paraId="12DE6158" w14:textId="77777777" w:rsidR="00F2431C" w:rsidRDefault="00F2431C" w:rsidP="00FC7C21">
            <w:pPr>
              <w:pStyle w:val="TableParagraph"/>
              <w:ind w:left="86" w:right="76"/>
              <w:rPr>
                <w:sz w:val="16"/>
              </w:rPr>
            </w:pPr>
            <w:r>
              <w:rPr>
                <w:sz w:val="16"/>
              </w:rPr>
              <w:t>021470</w:t>
            </w:r>
          </w:p>
        </w:tc>
        <w:tc>
          <w:tcPr>
            <w:tcW w:w="1600" w:type="dxa"/>
            <w:tcBorders>
              <w:top w:val="nil"/>
              <w:bottom w:val="nil"/>
            </w:tcBorders>
          </w:tcPr>
          <w:p w14:paraId="78491891" w14:textId="77777777" w:rsidR="00F2431C" w:rsidRDefault="00F2431C" w:rsidP="00FC7C21">
            <w:pPr>
              <w:pStyle w:val="TableParagraph"/>
              <w:ind w:left="47" w:right="37"/>
              <w:rPr>
                <w:sz w:val="16"/>
              </w:rPr>
            </w:pPr>
            <w:r>
              <w:rPr>
                <w:sz w:val="16"/>
              </w:rPr>
              <w:t>010282</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274058B1" w14:textId="77777777" w:rsidR="00F2431C" w:rsidRDefault="00F2431C" w:rsidP="00FC7C21">
            <w:pPr>
              <w:pStyle w:val="TableParagraph"/>
              <w:ind w:left="139" w:right="129"/>
              <w:rPr>
                <w:sz w:val="16"/>
              </w:rPr>
            </w:pPr>
            <w:r>
              <w:rPr>
                <w:sz w:val="16"/>
              </w:rPr>
              <w:t>184</w:t>
            </w:r>
          </w:p>
        </w:tc>
        <w:tc>
          <w:tcPr>
            <w:tcW w:w="3200" w:type="dxa"/>
            <w:tcBorders>
              <w:top w:val="nil"/>
              <w:bottom w:val="nil"/>
            </w:tcBorders>
          </w:tcPr>
          <w:p w14:paraId="6A9750A5"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49FDBBAF"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2615F813" w14:textId="77777777" w:rsidR="00F2431C" w:rsidRDefault="00F2431C" w:rsidP="00FC7C21">
            <w:pPr>
              <w:pStyle w:val="TableParagraph"/>
              <w:ind w:left="83" w:right="33"/>
              <w:rPr>
                <w:sz w:val="16"/>
              </w:rPr>
            </w:pPr>
            <w:r>
              <w:rPr>
                <w:sz w:val="16"/>
              </w:rPr>
              <w:t>866537</w:t>
            </w:r>
          </w:p>
        </w:tc>
        <w:tc>
          <w:tcPr>
            <w:tcW w:w="1000" w:type="dxa"/>
            <w:tcBorders>
              <w:top w:val="nil"/>
              <w:bottom w:val="nil"/>
            </w:tcBorders>
          </w:tcPr>
          <w:p w14:paraId="33DAC007"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6A059F30"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4B8DBB0" w14:textId="77777777" w:rsidR="00F2431C" w:rsidRDefault="00F2431C" w:rsidP="00FC7C21">
            <w:pPr>
              <w:pStyle w:val="TableParagraph"/>
              <w:ind w:left="69" w:right="59"/>
              <w:rPr>
                <w:sz w:val="16"/>
              </w:rPr>
            </w:pPr>
            <w:r>
              <w:rPr>
                <w:sz w:val="16"/>
              </w:rPr>
              <w:t>21/07/</w:t>
            </w:r>
            <w:r w:rsidR="00255652">
              <w:rPr>
                <w:sz w:val="16"/>
              </w:rPr>
              <w:t>2024</w:t>
            </w:r>
          </w:p>
        </w:tc>
        <w:tc>
          <w:tcPr>
            <w:tcW w:w="1200" w:type="dxa"/>
            <w:tcBorders>
              <w:top w:val="nil"/>
              <w:bottom w:val="nil"/>
            </w:tcBorders>
          </w:tcPr>
          <w:p w14:paraId="72D0D450" w14:textId="77777777" w:rsidR="00F2431C" w:rsidRDefault="00F2431C" w:rsidP="00FC7C21">
            <w:pPr>
              <w:pStyle w:val="TableParagraph"/>
              <w:ind w:right="27"/>
              <w:jc w:val="right"/>
              <w:rPr>
                <w:sz w:val="16"/>
              </w:rPr>
            </w:pPr>
            <w:r>
              <w:rPr>
                <w:sz w:val="16"/>
              </w:rPr>
              <w:t>4.062,17</w:t>
            </w:r>
          </w:p>
        </w:tc>
        <w:tc>
          <w:tcPr>
            <w:tcW w:w="1200" w:type="dxa"/>
            <w:tcBorders>
              <w:top w:val="nil"/>
              <w:bottom w:val="nil"/>
            </w:tcBorders>
          </w:tcPr>
          <w:p w14:paraId="506DF81F"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25D4AF3B" w14:textId="77777777" w:rsidR="00F2431C" w:rsidRDefault="00F2431C" w:rsidP="00FC7C21">
            <w:pPr>
              <w:pStyle w:val="TableParagraph"/>
              <w:ind w:right="27"/>
              <w:jc w:val="right"/>
              <w:rPr>
                <w:sz w:val="16"/>
              </w:rPr>
            </w:pPr>
            <w:r>
              <w:rPr>
                <w:sz w:val="16"/>
              </w:rPr>
              <w:t>4.062,17</w:t>
            </w:r>
          </w:p>
        </w:tc>
      </w:tr>
      <w:tr w:rsidR="00F2431C" w14:paraId="5384F81A" w14:textId="77777777" w:rsidTr="00FC7C21">
        <w:trPr>
          <w:trHeight w:val="360"/>
        </w:trPr>
        <w:tc>
          <w:tcPr>
            <w:tcW w:w="1180" w:type="dxa"/>
            <w:tcBorders>
              <w:top w:val="nil"/>
              <w:bottom w:val="nil"/>
            </w:tcBorders>
          </w:tcPr>
          <w:p w14:paraId="70449314" w14:textId="77777777" w:rsidR="00F2431C" w:rsidRDefault="00F2431C" w:rsidP="00FC7C21">
            <w:pPr>
              <w:pStyle w:val="TableParagraph"/>
              <w:ind w:left="60" w:right="50"/>
              <w:rPr>
                <w:sz w:val="16"/>
              </w:rPr>
            </w:pPr>
            <w:r>
              <w:rPr>
                <w:sz w:val="16"/>
              </w:rPr>
              <w:t>021940</w:t>
            </w:r>
          </w:p>
        </w:tc>
        <w:tc>
          <w:tcPr>
            <w:tcW w:w="1200" w:type="dxa"/>
            <w:tcBorders>
              <w:top w:val="nil"/>
              <w:bottom w:val="nil"/>
            </w:tcBorders>
          </w:tcPr>
          <w:p w14:paraId="11CB607A" w14:textId="77777777" w:rsidR="00F2431C" w:rsidRDefault="00F2431C" w:rsidP="00FC7C21">
            <w:pPr>
              <w:pStyle w:val="TableParagraph"/>
              <w:ind w:left="86" w:right="76"/>
              <w:rPr>
                <w:sz w:val="16"/>
              </w:rPr>
            </w:pPr>
            <w:r>
              <w:rPr>
                <w:sz w:val="16"/>
              </w:rPr>
              <w:t>021465</w:t>
            </w:r>
          </w:p>
        </w:tc>
        <w:tc>
          <w:tcPr>
            <w:tcW w:w="1600" w:type="dxa"/>
            <w:tcBorders>
              <w:top w:val="nil"/>
              <w:bottom w:val="nil"/>
            </w:tcBorders>
          </w:tcPr>
          <w:p w14:paraId="4240E5B0" w14:textId="77777777" w:rsidR="00F2431C" w:rsidRDefault="00F2431C" w:rsidP="00FC7C21">
            <w:pPr>
              <w:pStyle w:val="TableParagraph"/>
              <w:ind w:left="47" w:right="37"/>
              <w:rPr>
                <w:sz w:val="16"/>
              </w:rPr>
            </w:pPr>
            <w:r>
              <w:rPr>
                <w:sz w:val="16"/>
              </w:rPr>
              <w:t>010277</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4EB861B6" w14:textId="77777777" w:rsidR="00F2431C" w:rsidRDefault="00F2431C" w:rsidP="00FC7C21">
            <w:pPr>
              <w:pStyle w:val="TableParagraph"/>
              <w:ind w:left="139" w:right="129"/>
              <w:rPr>
                <w:sz w:val="16"/>
              </w:rPr>
            </w:pPr>
            <w:r>
              <w:rPr>
                <w:sz w:val="16"/>
              </w:rPr>
              <w:t>268</w:t>
            </w:r>
          </w:p>
        </w:tc>
        <w:tc>
          <w:tcPr>
            <w:tcW w:w="3200" w:type="dxa"/>
            <w:tcBorders>
              <w:top w:val="nil"/>
              <w:bottom w:val="nil"/>
            </w:tcBorders>
          </w:tcPr>
          <w:p w14:paraId="1289559E"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39A6415A"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3A25E0F4" w14:textId="77777777" w:rsidR="00F2431C" w:rsidRDefault="00F2431C" w:rsidP="00FC7C21">
            <w:pPr>
              <w:pStyle w:val="TableParagraph"/>
              <w:ind w:left="83" w:right="33"/>
              <w:rPr>
                <w:sz w:val="16"/>
              </w:rPr>
            </w:pPr>
            <w:r>
              <w:rPr>
                <w:sz w:val="16"/>
              </w:rPr>
              <w:t>866531</w:t>
            </w:r>
          </w:p>
        </w:tc>
        <w:tc>
          <w:tcPr>
            <w:tcW w:w="1000" w:type="dxa"/>
            <w:tcBorders>
              <w:top w:val="nil"/>
              <w:bottom w:val="nil"/>
            </w:tcBorders>
          </w:tcPr>
          <w:p w14:paraId="5A33C083"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0E6D538F"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32B52FE" w14:textId="77777777" w:rsidR="00F2431C" w:rsidRDefault="00F2431C" w:rsidP="00FC7C21">
            <w:pPr>
              <w:pStyle w:val="TableParagraph"/>
              <w:ind w:left="69" w:right="59"/>
              <w:rPr>
                <w:sz w:val="16"/>
              </w:rPr>
            </w:pPr>
            <w:r>
              <w:rPr>
                <w:sz w:val="16"/>
              </w:rPr>
              <w:t>21/07/</w:t>
            </w:r>
            <w:r w:rsidR="00255652">
              <w:rPr>
                <w:sz w:val="16"/>
              </w:rPr>
              <w:t>2024</w:t>
            </w:r>
          </w:p>
        </w:tc>
        <w:tc>
          <w:tcPr>
            <w:tcW w:w="1200" w:type="dxa"/>
            <w:tcBorders>
              <w:top w:val="nil"/>
              <w:bottom w:val="nil"/>
            </w:tcBorders>
          </w:tcPr>
          <w:p w14:paraId="001B9D0A" w14:textId="77777777" w:rsidR="00F2431C" w:rsidRDefault="00F2431C" w:rsidP="00FC7C21">
            <w:pPr>
              <w:pStyle w:val="TableParagraph"/>
              <w:ind w:right="27"/>
              <w:jc w:val="right"/>
              <w:rPr>
                <w:sz w:val="16"/>
              </w:rPr>
            </w:pPr>
            <w:r>
              <w:rPr>
                <w:sz w:val="16"/>
              </w:rPr>
              <w:t>786,57</w:t>
            </w:r>
          </w:p>
        </w:tc>
        <w:tc>
          <w:tcPr>
            <w:tcW w:w="1200" w:type="dxa"/>
            <w:tcBorders>
              <w:top w:val="nil"/>
              <w:bottom w:val="nil"/>
            </w:tcBorders>
          </w:tcPr>
          <w:p w14:paraId="3E64360A"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2579FA53" w14:textId="77777777" w:rsidR="00F2431C" w:rsidRDefault="00F2431C" w:rsidP="00FC7C21">
            <w:pPr>
              <w:pStyle w:val="TableParagraph"/>
              <w:ind w:right="27"/>
              <w:jc w:val="right"/>
              <w:rPr>
                <w:sz w:val="16"/>
              </w:rPr>
            </w:pPr>
            <w:r>
              <w:rPr>
                <w:sz w:val="16"/>
              </w:rPr>
              <w:t>786,57</w:t>
            </w:r>
          </w:p>
        </w:tc>
      </w:tr>
      <w:tr w:rsidR="00F2431C" w14:paraId="6C64F8A4" w14:textId="77777777" w:rsidTr="00FC7C21">
        <w:trPr>
          <w:trHeight w:val="385"/>
        </w:trPr>
        <w:tc>
          <w:tcPr>
            <w:tcW w:w="1180" w:type="dxa"/>
            <w:tcBorders>
              <w:top w:val="nil"/>
              <w:bottom w:val="nil"/>
            </w:tcBorders>
          </w:tcPr>
          <w:p w14:paraId="2F2ECEE5" w14:textId="77777777" w:rsidR="00F2431C" w:rsidRDefault="00F2431C" w:rsidP="00FC7C21">
            <w:pPr>
              <w:pStyle w:val="TableParagraph"/>
              <w:ind w:left="60" w:right="50"/>
              <w:rPr>
                <w:sz w:val="16"/>
              </w:rPr>
            </w:pPr>
            <w:r>
              <w:rPr>
                <w:sz w:val="16"/>
              </w:rPr>
              <w:t>021942</w:t>
            </w:r>
          </w:p>
        </w:tc>
        <w:tc>
          <w:tcPr>
            <w:tcW w:w="1200" w:type="dxa"/>
            <w:tcBorders>
              <w:top w:val="nil"/>
              <w:bottom w:val="nil"/>
            </w:tcBorders>
          </w:tcPr>
          <w:p w14:paraId="31C3EBAD" w14:textId="77777777" w:rsidR="00F2431C" w:rsidRDefault="00F2431C" w:rsidP="00FC7C21">
            <w:pPr>
              <w:pStyle w:val="TableParagraph"/>
              <w:ind w:left="86" w:right="76"/>
              <w:rPr>
                <w:sz w:val="16"/>
              </w:rPr>
            </w:pPr>
            <w:r>
              <w:rPr>
                <w:sz w:val="16"/>
              </w:rPr>
              <w:t>021472</w:t>
            </w:r>
          </w:p>
        </w:tc>
        <w:tc>
          <w:tcPr>
            <w:tcW w:w="1600" w:type="dxa"/>
            <w:tcBorders>
              <w:top w:val="nil"/>
              <w:bottom w:val="nil"/>
            </w:tcBorders>
          </w:tcPr>
          <w:p w14:paraId="44352670" w14:textId="77777777" w:rsidR="00F2431C" w:rsidRDefault="00F2431C" w:rsidP="00FC7C21">
            <w:pPr>
              <w:pStyle w:val="TableParagraph"/>
              <w:ind w:left="47" w:right="37"/>
              <w:rPr>
                <w:sz w:val="16"/>
              </w:rPr>
            </w:pPr>
            <w:r>
              <w:rPr>
                <w:sz w:val="16"/>
              </w:rPr>
              <w:t>010284</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46106151" w14:textId="77777777" w:rsidR="00F2431C" w:rsidRDefault="00F2431C" w:rsidP="00FC7C21">
            <w:pPr>
              <w:pStyle w:val="TableParagraph"/>
              <w:ind w:left="139" w:right="129"/>
              <w:rPr>
                <w:sz w:val="16"/>
              </w:rPr>
            </w:pPr>
            <w:r>
              <w:rPr>
                <w:sz w:val="16"/>
              </w:rPr>
              <w:t>280</w:t>
            </w:r>
          </w:p>
        </w:tc>
        <w:tc>
          <w:tcPr>
            <w:tcW w:w="3200" w:type="dxa"/>
            <w:tcBorders>
              <w:top w:val="nil"/>
              <w:bottom w:val="nil"/>
            </w:tcBorders>
          </w:tcPr>
          <w:p w14:paraId="7D7236F7" w14:textId="77777777" w:rsidR="00F2431C" w:rsidRDefault="00F2431C" w:rsidP="00FC7C21">
            <w:pPr>
              <w:pStyle w:val="TableParagraph"/>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21B39A11" w14:textId="77777777" w:rsidR="00F2431C" w:rsidRDefault="00F2431C" w:rsidP="00FC7C21">
            <w:pPr>
              <w:pStyle w:val="TableParagraph"/>
              <w:ind w:left="83" w:right="33"/>
              <w:rPr>
                <w:sz w:val="16"/>
              </w:rPr>
            </w:pPr>
            <w:r>
              <w:rPr>
                <w:sz w:val="16"/>
              </w:rPr>
              <w:t>866545</w:t>
            </w:r>
          </w:p>
        </w:tc>
        <w:tc>
          <w:tcPr>
            <w:tcW w:w="1000" w:type="dxa"/>
            <w:tcBorders>
              <w:top w:val="nil"/>
              <w:bottom w:val="nil"/>
            </w:tcBorders>
          </w:tcPr>
          <w:p w14:paraId="022A4D3B"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2BE175C0"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36F0BC4" w14:textId="77777777" w:rsidR="00F2431C" w:rsidRDefault="00F2431C" w:rsidP="00FC7C21">
            <w:pPr>
              <w:pStyle w:val="TableParagraph"/>
              <w:ind w:left="69" w:right="59"/>
              <w:rPr>
                <w:sz w:val="16"/>
              </w:rPr>
            </w:pPr>
            <w:r>
              <w:rPr>
                <w:sz w:val="16"/>
              </w:rPr>
              <w:t>21/07/</w:t>
            </w:r>
            <w:r w:rsidR="00255652">
              <w:rPr>
                <w:sz w:val="16"/>
              </w:rPr>
              <w:t>2024</w:t>
            </w:r>
          </w:p>
        </w:tc>
        <w:tc>
          <w:tcPr>
            <w:tcW w:w="1200" w:type="dxa"/>
            <w:tcBorders>
              <w:top w:val="nil"/>
              <w:bottom w:val="nil"/>
            </w:tcBorders>
          </w:tcPr>
          <w:p w14:paraId="56230D7B" w14:textId="77777777" w:rsidR="00F2431C" w:rsidRDefault="00F2431C" w:rsidP="00FC7C21">
            <w:pPr>
              <w:pStyle w:val="TableParagraph"/>
              <w:ind w:right="27"/>
              <w:jc w:val="right"/>
              <w:rPr>
                <w:sz w:val="16"/>
              </w:rPr>
            </w:pPr>
            <w:r>
              <w:rPr>
                <w:sz w:val="16"/>
              </w:rPr>
              <w:t>300,28</w:t>
            </w:r>
          </w:p>
        </w:tc>
        <w:tc>
          <w:tcPr>
            <w:tcW w:w="1200" w:type="dxa"/>
            <w:tcBorders>
              <w:top w:val="nil"/>
              <w:bottom w:val="nil"/>
            </w:tcBorders>
          </w:tcPr>
          <w:p w14:paraId="19C91921"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52D5BA9D" w14:textId="77777777" w:rsidR="00F2431C" w:rsidRDefault="00F2431C" w:rsidP="00FC7C21">
            <w:pPr>
              <w:pStyle w:val="TableParagraph"/>
              <w:ind w:right="27"/>
              <w:jc w:val="right"/>
              <w:rPr>
                <w:sz w:val="16"/>
              </w:rPr>
            </w:pPr>
            <w:r>
              <w:rPr>
                <w:sz w:val="16"/>
              </w:rPr>
              <w:t>300,28</w:t>
            </w:r>
          </w:p>
        </w:tc>
      </w:tr>
      <w:tr w:rsidR="00F2431C" w14:paraId="60DB4AC8" w14:textId="77777777" w:rsidTr="00FC7C21">
        <w:trPr>
          <w:trHeight w:val="228"/>
        </w:trPr>
        <w:tc>
          <w:tcPr>
            <w:tcW w:w="1180" w:type="dxa"/>
            <w:tcBorders>
              <w:top w:val="nil"/>
              <w:bottom w:val="nil"/>
            </w:tcBorders>
          </w:tcPr>
          <w:p w14:paraId="78A3A316" w14:textId="77777777" w:rsidR="00F2431C" w:rsidRDefault="00F2431C" w:rsidP="00FC7C21">
            <w:pPr>
              <w:pStyle w:val="TableParagraph"/>
              <w:spacing w:before="19"/>
              <w:ind w:left="60" w:right="50"/>
              <w:rPr>
                <w:sz w:val="16"/>
              </w:rPr>
            </w:pPr>
            <w:r>
              <w:rPr>
                <w:sz w:val="16"/>
              </w:rPr>
              <w:t>022502</w:t>
            </w:r>
          </w:p>
        </w:tc>
        <w:tc>
          <w:tcPr>
            <w:tcW w:w="1200" w:type="dxa"/>
            <w:tcBorders>
              <w:top w:val="nil"/>
              <w:bottom w:val="nil"/>
            </w:tcBorders>
          </w:tcPr>
          <w:p w14:paraId="38B47868" w14:textId="77777777" w:rsidR="00F2431C" w:rsidRDefault="00F2431C" w:rsidP="00FC7C21">
            <w:pPr>
              <w:pStyle w:val="TableParagraph"/>
              <w:spacing w:before="19"/>
              <w:ind w:left="86" w:right="76"/>
              <w:rPr>
                <w:sz w:val="16"/>
              </w:rPr>
            </w:pPr>
            <w:r>
              <w:rPr>
                <w:sz w:val="16"/>
              </w:rPr>
              <w:t>022086</w:t>
            </w:r>
          </w:p>
        </w:tc>
        <w:tc>
          <w:tcPr>
            <w:tcW w:w="1600" w:type="dxa"/>
            <w:tcBorders>
              <w:top w:val="nil"/>
              <w:bottom w:val="nil"/>
            </w:tcBorders>
          </w:tcPr>
          <w:p w14:paraId="7E7BF988" w14:textId="77777777" w:rsidR="00F2431C" w:rsidRDefault="00F2431C" w:rsidP="00FC7C21">
            <w:pPr>
              <w:pStyle w:val="TableParagraph"/>
              <w:spacing w:before="19"/>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7520C8BE"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05C2286C"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04957368" w14:textId="77777777" w:rsidR="00F2431C" w:rsidRDefault="00F2431C" w:rsidP="00FC7C21">
            <w:pPr>
              <w:pStyle w:val="TableParagraph"/>
              <w:spacing w:before="19"/>
              <w:ind w:left="83" w:right="33"/>
              <w:rPr>
                <w:sz w:val="16"/>
              </w:rPr>
            </w:pPr>
            <w:r>
              <w:rPr>
                <w:sz w:val="16"/>
              </w:rPr>
              <w:t>22086</w:t>
            </w:r>
          </w:p>
        </w:tc>
        <w:tc>
          <w:tcPr>
            <w:tcW w:w="1000" w:type="dxa"/>
            <w:tcBorders>
              <w:top w:val="nil"/>
              <w:bottom w:val="nil"/>
            </w:tcBorders>
          </w:tcPr>
          <w:p w14:paraId="74790AC9"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629FAF16"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230CD8C1" w14:textId="77777777" w:rsidR="00F2431C" w:rsidRDefault="00F2431C" w:rsidP="00FC7C21">
            <w:pPr>
              <w:pStyle w:val="TableParagraph"/>
              <w:spacing w:before="19"/>
              <w:ind w:left="69" w:right="59"/>
              <w:rPr>
                <w:sz w:val="16"/>
              </w:rPr>
            </w:pPr>
            <w:r>
              <w:rPr>
                <w:sz w:val="16"/>
              </w:rPr>
              <w:t>21/07/</w:t>
            </w:r>
            <w:r w:rsidR="00255652">
              <w:rPr>
                <w:sz w:val="16"/>
              </w:rPr>
              <w:t>2024</w:t>
            </w:r>
          </w:p>
        </w:tc>
        <w:tc>
          <w:tcPr>
            <w:tcW w:w="1200" w:type="dxa"/>
            <w:tcBorders>
              <w:top w:val="nil"/>
              <w:bottom w:val="nil"/>
            </w:tcBorders>
          </w:tcPr>
          <w:p w14:paraId="3EE41DF5" w14:textId="77777777" w:rsidR="00F2431C" w:rsidRDefault="00F2431C" w:rsidP="00FC7C21">
            <w:pPr>
              <w:pStyle w:val="TableParagraph"/>
              <w:spacing w:before="19"/>
              <w:ind w:right="27"/>
              <w:jc w:val="right"/>
              <w:rPr>
                <w:sz w:val="16"/>
              </w:rPr>
            </w:pPr>
            <w:r>
              <w:rPr>
                <w:sz w:val="16"/>
              </w:rPr>
              <w:t>62,70</w:t>
            </w:r>
          </w:p>
        </w:tc>
        <w:tc>
          <w:tcPr>
            <w:tcW w:w="1200" w:type="dxa"/>
            <w:tcBorders>
              <w:top w:val="nil"/>
              <w:bottom w:val="nil"/>
            </w:tcBorders>
          </w:tcPr>
          <w:p w14:paraId="505E2289"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465FB624" w14:textId="77777777" w:rsidR="00F2431C" w:rsidRDefault="00F2431C" w:rsidP="00FC7C21">
            <w:pPr>
              <w:pStyle w:val="TableParagraph"/>
              <w:spacing w:before="19"/>
              <w:ind w:right="27"/>
              <w:jc w:val="right"/>
              <w:rPr>
                <w:sz w:val="16"/>
              </w:rPr>
            </w:pPr>
            <w:r>
              <w:rPr>
                <w:sz w:val="16"/>
              </w:rPr>
              <w:t>62,70</w:t>
            </w:r>
          </w:p>
        </w:tc>
      </w:tr>
      <w:tr w:rsidR="00F2431C" w14:paraId="7C5E4211" w14:textId="77777777" w:rsidTr="00FC7C21">
        <w:trPr>
          <w:trHeight w:val="385"/>
        </w:trPr>
        <w:tc>
          <w:tcPr>
            <w:tcW w:w="1180" w:type="dxa"/>
            <w:tcBorders>
              <w:top w:val="nil"/>
              <w:bottom w:val="nil"/>
            </w:tcBorders>
          </w:tcPr>
          <w:p w14:paraId="57D0D457" w14:textId="77777777" w:rsidR="00F2431C" w:rsidRDefault="00F2431C" w:rsidP="00FC7C21">
            <w:pPr>
              <w:pStyle w:val="TableParagraph"/>
              <w:spacing w:before="111"/>
              <w:ind w:left="60" w:right="50"/>
              <w:rPr>
                <w:sz w:val="16"/>
              </w:rPr>
            </w:pPr>
            <w:r>
              <w:rPr>
                <w:sz w:val="16"/>
              </w:rPr>
              <w:t>021957</w:t>
            </w:r>
          </w:p>
        </w:tc>
        <w:tc>
          <w:tcPr>
            <w:tcW w:w="1200" w:type="dxa"/>
            <w:tcBorders>
              <w:top w:val="nil"/>
              <w:bottom w:val="nil"/>
            </w:tcBorders>
          </w:tcPr>
          <w:p w14:paraId="016EE6D9" w14:textId="77777777" w:rsidR="00F2431C" w:rsidRDefault="00F2431C" w:rsidP="00FC7C21">
            <w:pPr>
              <w:pStyle w:val="TableParagraph"/>
              <w:spacing w:before="111"/>
              <w:ind w:left="86" w:right="76"/>
              <w:rPr>
                <w:sz w:val="16"/>
              </w:rPr>
            </w:pPr>
            <w:r>
              <w:rPr>
                <w:sz w:val="16"/>
              </w:rPr>
              <w:t>021473</w:t>
            </w:r>
          </w:p>
        </w:tc>
        <w:tc>
          <w:tcPr>
            <w:tcW w:w="1600" w:type="dxa"/>
            <w:tcBorders>
              <w:top w:val="nil"/>
              <w:bottom w:val="nil"/>
            </w:tcBorders>
          </w:tcPr>
          <w:p w14:paraId="169AD320" w14:textId="77777777" w:rsidR="00F2431C" w:rsidRDefault="00F2431C" w:rsidP="00FC7C21">
            <w:pPr>
              <w:pStyle w:val="TableParagraph"/>
              <w:spacing w:before="111"/>
              <w:ind w:left="47" w:right="37"/>
              <w:rPr>
                <w:sz w:val="16"/>
              </w:rPr>
            </w:pPr>
            <w:r>
              <w:rPr>
                <w:sz w:val="16"/>
              </w:rPr>
              <w:t>009898</w:t>
            </w:r>
            <w:r>
              <w:rPr>
                <w:spacing w:val="-6"/>
                <w:sz w:val="16"/>
              </w:rPr>
              <w:t xml:space="preserve"> </w:t>
            </w:r>
            <w:r>
              <w:rPr>
                <w:sz w:val="16"/>
              </w:rPr>
              <w:t>-</w:t>
            </w:r>
            <w:r>
              <w:rPr>
                <w:spacing w:val="-6"/>
                <w:sz w:val="16"/>
              </w:rPr>
              <w:t xml:space="preserve"> </w:t>
            </w:r>
            <w:r>
              <w:rPr>
                <w:sz w:val="16"/>
              </w:rPr>
              <w:t>18/03/</w:t>
            </w:r>
            <w:r w:rsidR="00255652">
              <w:rPr>
                <w:sz w:val="16"/>
              </w:rPr>
              <w:t>2024</w:t>
            </w:r>
          </w:p>
        </w:tc>
        <w:tc>
          <w:tcPr>
            <w:tcW w:w="800" w:type="dxa"/>
            <w:tcBorders>
              <w:top w:val="nil"/>
              <w:bottom w:val="nil"/>
            </w:tcBorders>
          </w:tcPr>
          <w:p w14:paraId="4CA22042" w14:textId="77777777" w:rsidR="00F2431C" w:rsidRDefault="00F2431C" w:rsidP="00FC7C21">
            <w:pPr>
              <w:pStyle w:val="TableParagraph"/>
              <w:spacing w:before="111"/>
              <w:ind w:left="139" w:right="129"/>
              <w:rPr>
                <w:sz w:val="16"/>
              </w:rPr>
            </w:pPr>
            <w:r>
              <w:rPr>
                <w:sz w:val="16"/>
              </w:rPr>
              <w:t>223</w:t>
            </w:r>
          </w:p>
        </w:tc>
        <w:tc>
          <w:tcPr>
            <w:tcW w:w="3200" w:type="dxa"/>
            <w:tcBorders>
              <w:top w:val="nil"/>
              <w:bottom w:val="nil"/>
            </w:tcBorders>
          </w:tcPr>
          <w:p w14:paraId="02BC5AB6" w14:textId="77777777" w:rsidR="00F2431C" w:rsidRDefault="00F2431C" w:rsidP="00FC7C21">
            <w:pPr>
              <w:pStyle w:val="TableParagraph"/>
              <w:spacing w:line="180" w:lineRule="atLeast"/>
              <w:ind w:left="40"/>
              <w:rPr>
                <w:sz w:val="16"/>
              </w:rPr>
            </w:pPr>
            <w:r>
              <w:rPr>
                <w:sz w:val="16"/>
              </w:rPr>
              <w:t>ELLEM</w:t>
            </w:r>
            <w:r>
              <w:rPr>
                <w:spacing w:val="-8"/>
                <w:sz w:val="16"/>
              </w:rPr>
              <w:t xml:space="preserve"> </w:t>
            </w:r>
            <w:r>
              <w:rPr>
                <w:sz w:val="16"/>
              </w:rPr>
              <w:t>CRHISTINY</w:t>
            </w:r>
            <w:r>
              <w:rPr>
                <w:spacing w:val="-7"/>
                <w:sz w:val="16"/>
              </w:rPr>
              <w:t xml:space="preserve"> </w:t>
            </w:r>
            <w:r>
              <w:rPr>
                <w:sz w:val="16"/>
              </w:rPr>
              <w:t>BARROS</w:t>
            </w:r>
            <w:r>
              <w:rPr>
                <w:spacing w:val="-8"/>
                <w:sz w:val="16"/>
              </w:rPr>
              <w:t xml:space="preserve"> </w:t>
            </w:r>
            <w:r>
              <w:rPr>
                <w:sz w:val="16"/>
              </w:rPr>
              <w:t>BORGES</w:t>
            </w:r>
            <w:r>
              <w:rPr>
                <w:spacing w:val="-41"/>
                <w:sz w:val="16"/>
              </w:rPr>
              <w:t xml:space="preserve"> </w:t>
            </w:r>
            <w:r>
              <w:rPr>
                <w:sz w:val="16"/>
              </w:rPr>
              <w:t>SANDRI</w:t>
            </w:r>
          </w:p>
        </w:tc>
        <w:tc>
          <w:tcPr>
            <w:tcW w:w="1400" w:type="dxa"/>
            <w:tcBorders>
              <w:top w:val="nil"/>
              <w:bottom w:val="nil"/>
            </w:tcBorders>
          </w:tcPr>
          <w:p w14:paraId="0EF0A1EE" w14:textId="77777777" w:rsidR="00F2431C" w:rsidRDefault="00F2431C" w:rsidP="00FC7C21">
            <w:pPr>
              <w:pStyle w:val="TableParagraph"/>
              <w:spacing w:before="111"/>
              <w:ind w:left="83" w:right="34"/>
              <w:rPr>
                <w:sz w:val="16"/>
              </w:rPr>
            </w:pPr>
            <w:r>
              <w:rPr>
                <w:sz w:val="16"/>
              </w:rPr>
              <w:t>14</w:t>
            </w:r>
          </w:p>
        </w:tc>
        <w:tc>
          <w:tcPr>
            <w:tcW w:w="1000" w:type="dxa"/>
            <w:tcBorders>
              <w:top w:val="nil"/>
              <w:bottom w:val="nil"/>
            </w:tcBorders>
          </w:tcPr>
          <w:p w14:paraId="4080E894"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2C673A54" w14:textId="77777777" w:rsidR="00F2431C" w:rsidRDefault="00F2431C" w:rsidP="00FC7C21">
            <w:pPr>
              <w:pStyle w:val="TableParagraph"/>
              <w:spacing w:before="111"/>
              <w:ind w:left="19" w:right="9"/>
              <w:rPr>
                <w:sz w:val="16"/>
              </w:rPr>
            </w:pPr>
            <w:r>
              <w:rPr>
                <w:sz w:val="16"/>
              </w:rPr>
              <w:t>140098</w:t>
            </w:r>
          </w:p>
        </w:tc>
        <w:tc>
          <w:tcPr>
            <w:tcW w:w="980" w:type="dxa"/>
            <w:tcBorders>
              <w:top w:val="nil"/>
              <w:bottom w:val="nil"/>
            </w:tcBorders>
          </w:tcPr>
          <w:p w14:paraId="0F3563B6" w14:textId="77777777" w:rsidR="00F2431C" w:rsidRDefault="00F2431C" w:rsidP="00FC7C21">
            <w:pPr>
              <w:pStyle w:val="TableParagraph"/>
              <w:spacing w:before="111"/>
              <w:ind w:left="69" w:right="59"/>
              <w:rPr>
                <w:sz w:val="16"/>
              </w:rPr>
            </w:pPr>
            <w:r>
              <w:rPr>
                <w:sz w:val="16"/>
              </w:rPr>
              <w:t>21/07/</w:t>
            </w:r>
            <w:r w:rsidR="00255652">
              <w:rPr>
                <w:sz w:val="16"/>
              </w:rPr>
              <w:t>2024</w:t>
            </w:r>
          </w:p>
        </w:tc>
        <w:tc>
          <w:tcPr>
            <w:tcW w:w="1200" w:type="dxa"/>
            <w:tcBorders>
              <w:top w:val="nil"/>
              <w:bottom w:val="nil"/>
            </w:tcBorders>
          </w:tcPr>
          <w:p w14:paraId="0E3F03A1" w14:textId="77777777" w:rsidR="00F2431C" w:rsidRDefault="00F2431C" w:rsidP="00FC7C21">
            <w:pPr>
              <w:pStyle w:val="TableParagraph"/>
              <w:spacing w:before="111"/>
              <w:ind w:right="27"/>
              <w:jc w:val="right"/>
              <w:rPr>
                <w:sz w:val="16"/>
              </w:rPr>
            </w:pPr>
            <w:r>
              <w:rPr>
                <w:sz w:val="16"/>
              </w:rPr>
              <w:t>2.500,00</w:t>
            </w:r>
          </w:p>
        </w:tc>
        <w:tc>
          <w:tcPr>
            <w:tcW w:w="1200" w:type="dxa"/>
            <w:tcBorders>
              <w:top w:val="nil"/>
              <w:bottom w:val="nil"/>
            </w:tcBorders>
          </w:tcPr>
          <w:p w14:paraId="227AE80B" w14:textId="77777777" w:rsidR="00F2431C" w:rsidRDefault="00F2431C" w:rsidP="00FC7C21">
            <w:pPr>
              <w:pStyle w:val="TableParagraph"/>
              <w:spacing w:before="111"/>
              <w:ind w:right="27"/>
              <w:jc w:val="right"/>
              <w:rPr>
                <w:sz w:val="16"/>
              </w:rPr>
            </w:pPr>
            <w:r>
              <w:rPr>
                <w:sz w:val="16"/>
              </w:rPr>
              <w:t>75,00</w:t>
            </w:r>
          </w:p>
        </w:tc>
        <w:tc>
          <w:tcPr>
            <w:tcW w:w="1200" w:type="dxa"/>
            <w:tcBorders>
              <w:top w:val="nil"/>
              <w:bottom w:val="nil"/>
            </w:tcBorders>
          </w:tcPr>
          <w:p w14:paraId="6024BC72" w14:textId="77777777" w:rsidR="00F2431C" w:rsidRDefault="00F2431C" w:rsidP="00FC7C21">
            <w:pPr>
              <w:pStyle w:val="TableParagraph"/>
              <w:spacing w:before="111"/>
              <w:ind w:right="27"/>
              <w:jc w:val="right"/>
              <w:rPr>
                <w:sz w:val="16"/>
              </w:rPr>
            </w:pPr>
            <w:r>
              <w:rPr>
                <w:sz w:val="16"/>
              </w:rPr>
              <w:t>2.425,00</w:t>
            </w:r>
          </w:p>
        </w:tc>
      </w:tr>
      <w:tr w:rsidR="00F2431C" w14:paraId="30C123EB" w14:textId="77777777" w:rsidTr="00FC7C21">
        <w:trPr>
          <w:trHeight w:val="360"/>
        </w:trPr>
        <w:tc>
          <w:tcPr>
            <w:tcW w:w="1180" w:type="dxa"/>
            <w:tcBorders>
              <w:top w:val="nil"/>
              <w:bottom w:val="nil"/>
            </w:tcBorders>
          </w:tcPr>
          <w:p w14:paraId="47199284" w14:textId="77777777" w:rsidR="00F2431C" w:rsidRDefault="00F2431C" w:rsidP="00FC7C21">
            <w:pPr>
              <w:pStyle w:val="TableParagraph"/>
              <w:ind w:left="60" w:right="50"/>
              <w:rPr>
                <w:sz w:val="16"/>
              </w:rPr>
            </w:pPr>
            <w:r>
              <w:rPr>
                <w:sz w:val="16"/>
              </w:rPr>
              <w:t>021939</w:t>
            </w:r>
          </w:p>
        </w:tc>
        <w:tc>
          <w:tcPr>
            <w:tcW w:w="1200" w:type="dxa"/>
            <w:tcBorders>
              <w:top w:val="nil"/>
              <w:bottom w:val="nil"/>
            </w:tcBorders>
          </w:tcPr>
          <w:p w14:paraId="3B16B409" w14:textId="77777777" w:rsidR="00F2431C" w:rsidRDefault="00F2431C" w:rsidP="00FC7C21">
            <w:pPr>
              <w:pStyle w:val="TableParagraph"/>
              <w:ind w:left="86" w:right="76"/>
              <w:rPr>
                <w:sz w:val="16"/>
              </w:rPr>
            </w:pPr>
            <w:r>
              <w:rPr>
                <w:sz w:val="16"/>
              </w:rPr>
              <w:t>021464</w:t>
            </w:r>
          </w:p>
        </w:tc>
        <w:tc>
          <w:tcPr>
            <w:tcW w:w="1600" w:type="dxa"/>
            <w:tcBorders>
              <w:top w:val="nil"/>
              <w:bottom w:val="nil"/>
            </w:tcBorders>
          </w:tcPr>
          <w:p w14:paraId="71058E30" w14:textId="77777777" w:rsidR="00F2431C" w:rsidRDefault="00F2431C" w:rsidP="00FC7C21">
            <w:pPr>
              <w:pStyle w:val="TableParagraph"/>
              <w:ind w:left="47" w:right="37"/>
              <w:rPr>
                <w:sz w:val="16"/>
              </w:rPr>
            </w:pPr>
            <w:r>
              <w:rPr>
                <w:sz w:val="16"/>
              </w:rPr>
              <w:t>010276</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7D2CCE3B" w14:textId="77777777" w:rsidR="00F2431C" w:rsidRDefault="00F2431C" w:rsidP="00FC7C21">
            <w:pPr>
              <w:pStyle w:val="TableParagraph"/>
              <w:ind w:left="139" w:right="129"/>
              <w:rPr>
                <w:sz w:val="16"/>
              </w:rPr>
            </w:pPr>
            <w:r>
              <w:rPr>
                <w:sz w:val="16"/>
              </w:rPr>
              <w:t>268</w:t>
            </w:r>
          </w:p>
        </w:tc>
        <w:tc>
          <w:tcPr>
            <w:tcW w:w="3200" w:type="dxa"/>
            <w:tcBorders>
              <w:top w:val="nil"/>
              <w:bottom w:val="nil"/>
            </w:tcBorders>
          </w:tcPr>
          <w:p w14:paraId="3AF0A4F2"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3CF4A6F7"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10B61D69" w14:textId="77777777" w:rsidR="00F2431C" w:rsidRDefault="00F2431C" w:rsidP="00FC7C21">
            <w:pPr>
              <w:pStyle w:val="TableParagraph"/>
              <w:ind w:left="83" w:right="33"/>
              <w:rPr>
                <w:sz w:val="16"/>
              </w:rPr>
            </w:pPr>
            <w:r>
              <w:rPr>
                <w:sz w:val="16"/>
              </w:rPr>
              <w:t>866502</w:t>
            </w:r>
          </w:p>
        </w:tc>
        <w:tc>
          <w:tcPr>
            <w:tcW w:w="1000" w:type="dxa"/>
            <w:tcBorders>
              <w:top w:val="nil"/>
              <w:bottom w:val="nil"/>
            </w:tcBorders>
          </w:tcPr>
          <w:p w14:paraId="35930A28"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64F95F2B"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DC4EF21" w14:textId="77777777" w:rsidR="00F2431C" w:rsidRDefault="00F2431C" w:rsidP="00FC7C21">
            <w:pPr>
              <w:pStyle w:val="TableParagraph"/>
              <w:ind w:left="69" w:right="59"/>
              <w:rPr>
                <w:sz w:val="16"/>
              </w:rPr>
            </w:pPr>
            <w:r>
              <w:rPr>
                <w:sz w:val="16"/>
              </w:rPr>
              <w:t>21/07/</w:t>
            </w:r>
            <w:r w:rsidR="00255652">
              <w:rPr>
                <w:sz w:val="16"/>
              </w:rPr>
              <w:t>2024</w:t>
            </w:r>
          </w:p>
        </w:tc>
        <w:tc>
          <w:tcPr>
            <w:tcW w:w="1200" w:type="dxa"/>
            <w:tcBorders>
              <w:top w:val="nil"/>
              <w:bottom w:val="nil"/>
            </w:tcBorders>
          </w:tcPr>
          <w:p w14:paraId="17169E28" w14:textId="77777777" w:rsidR="00F2431C" w:rsidRDefault="00F2431C" w:rsidP="00FC7C21">
            <w:pPr>
              <w:pStyle w:val="TableParagraph"/>
              <w:ind w:right="27"/>
              <w:jc w:val="right"/>
              <w:rPr>
                <w:sz w:val="16"/>
              </w:rPr>
            </w:pPr>
            <w:r>
              <w:rPr>
                <w:sz w:val="16"/>
              </w:rPr>
              <w:t>8.730,76</w:t>
            </w:r>
          </w:p>
        </w:tc>
        <w:tc>
          <w:tcPr>
            <w:tcW w:w="1200" w:type="dxa"/>
            <w:tcBorders>
              <w:top w:val="nil"/>
              <w:bottom w:val="nil"/>
            </w:tcBorders>
          </w:tcPr>
          <w:p w14:paraId="59BE1DDA"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6D8C0C4F" w14:textId="77777777" w:rsidR="00F2431C" w:rsidRDefault="00F2431C" w:rsidP="00FC7C21">
            <w:pPr>
              <w:pStyle w:val="TableParagraph"/>
              <w:ind w:right="27"/>
              <w:jc w:val="right"/>
              <w:rPr>
                <w:sz w:val="16"/>
              </w:rPr>
            </w:pPr>
            <w:r>
              <w:rPr>
                <w:sz w:val="16"/>
              </w:rPr>
              <w:t>8.730,76</w:t>
            </w:r>
          </w:p>
        </w:tc>
      </w:tr>
      <w:tr w:rsidR="00F2431C" w14:paraId="49007068" w14:textId="77777777" w:rsidTr="00FC7C21">
        <w:trPr>
          <w:trHeight w:val="360"/>
        </w:trPr>
        <w:tc>
          <w:tcPr>
            <w:tcW w:w="1180" w:type="dxa"/>
            <w:tcBorders>
              <w:top w:val="nil"/>
              <w:bottom w:val="nil"/>
            </w:tcBorders>
          </w:tcPr>
          <w:p w14:paraId="7C8BB387" w14:textId="77777777" w:rsidR="00F2431C" w:rsidRDefault="00F2431C" w:rsidP="00FC7C21">
            <w:pPr>
              <w:pStyle w:val="TableParagraph"/>
              <w:ind w:left="60" w:right="50"/>
              <w:rPr>
                <w:sz w:val="16"/>
              </w:rPr>
            </w:pPr>
            <w:r>
              <w:rPr>
                <w:sz w:val="16"/>
              </w:rPr>
              <w:t>021965</w:t>
            </w:r>
          </w:p>
        </w:tc>
        <w:tc>
          <w:tcPr>
            <w:tcW w:w="1200" w:type="dxa"/>
            <w:tcBorders>
              <w:top w:val="nil"/>
              <w:bottom w:val="nil"/>
            </w:tcBorders>
          </w:tcPr>
          <w:p w14:paraId="167334FC" w14:textId="77777777" w:rsidR="00F2431C" w:rsidRDefault="00F2431C" w:rsidP="00FC7C21">
            <w:pPr>
              <w:pStyle w:val="TableParagraph"/>
              <w:ind w:left="86" w:right="76"/>
              <w:rPr>
                <w:sz w:val="16"/>
              </w:rPr>
            </w:pPr>
            <w:r>
              <w:rPr>
                <w:sz w:val="16"/>
              </w:rPr>
              <w:t>021389</w:t>
            </w:r>
          </w:p>
        </w:tc>
        <w:tc>
          <w:tcPr>
            <w:tcW w:w="1600" w:type="dxa"/>
            <w:tcBorders>
              <w:top w:val="nil"/>
              <w:bottom w:val="nil"/>
            </w:tcBorders>
          </w:tcPr>
          <w:p w14:paraId="5CC47399" w14:textId="77777777" w:rsidR="00F2431C" w:rsidRDefault="00F2431C" w:rsidP="00FC7C21">
            <w:pPr>
              <w:pStyle w:val="TableParagraph"/>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77939C6E" w14:textId="77777777" w:rsidR="00F2431C" w:rsidRDefault="00F2431C" w:rsidP="00FC7C21">
            <w:pPr>
              <w:pStyle w:val="TableParagraph"/>
              <w:ind w:left="139" w:right="129"/>
              <w:rPr>
                <w:sz w:val="16"/>
              </w:rPr>
            </w:pPr>
            <w:r>
              <w:rPr>
                <w:sz w:val="16"/>
              </w:rPr>
              <w:t>263</w:t>
            </w:r>
          </w:p>
        </w:tc>
        <w:tc>
          <w:tcPr>
            <w:tcW w:w="3200" w:type="dxa"/>
            <w:tcBorders>
              <w:top w:val="nil"/>
              <w:bottom w:val="nil"/>
            </w:tcBorders>
          </w:tcPr>
          <w:p w14:paraId="74E51EB8" w14:textId="77777777" w:rsidR="00F2431C" w:rsidRDefault="00F2431C" w:rsidP="00FC7C21">
            <w:pPr>
              <w:pStyle w:val="TableParagraph"/>
              <w:spacing w:line="177" w:lineRule="exact"/>
              <w:ind w:left="40"/>
              <w:rPr>
                <w:sz w:val="16"/>
              </w:rPr>
            </w:pPr>
            <w:r>
              <w:rPr>
                <w:sz w:val="16"/>
              </w:rPr>
              <w:t>ENERGISA</w:t>
            </w:r>
            <w:r>
              <w:rPr>
                <w:spacing w:val="-10"/>
                <w:sz w:val="16"/>
              </w:rPr>
              <w:t xml:space="preserve"> </w:t>
            </w:r>
            <w:r>
              <w:rPr>
                <w:sz w:val="16"/>
              </w:rPr>
              <w:t>TOCANTINS</w:t>
            </w:r>
            <w:r>
              <w:rPr>
                <w:spacing w:val="-10"/>
                <w:sz w:val="16"/>
              </w:rPr>
              <w:t xml:space="preserve"> </w:t>
            </w:r>
            <w:r>
              <w:rPr>
                <w:sz w:val="16"/>
              </w:rPr>
              <w:t>DISTRIBUIDORA</w:t>
            </w:r>
          </w:p>
          <w:p w14:paraId="14D8754D" w14:textId="77777777" w:rsidR="00F2431C" w:rsidRDefault="00F2431C" w:rsidP="00FC7C21">
            <w:pPr>
              <w:pStyle w:val="TableParagraph"/>
              <w:spacing w:line="163" w:lineRule="exact"/>
              <w:ind w:left="40"/>
              <w:rPr>
                <w:sz w:val="16"/>
              </w:rPr>
            </w:pPr>
            <w:r>
              <w:rPr>
                <w:sz w:val="16"/>
              </w:rPr>
              <w:t>DE</w:t>
            </w:r>
            <w:r>
              <w:rPr>
                <w:spacing w:val="-5"/>
                <w:sz w:val="16"/>
              </w:rPr>
              <w:t xml:space="preserve"> </w:t>
            </w:r>
            <w:r>
              <w:rPr>
                <w:sz w:val="16"/>
              </w:rPr>
              <w:t>ENERGIA</w:t>
            </w:r>
            <w:r>
              <w:rPr>
                <w:spacing w:val="-4"/>
                <w:sz w:val="16"/>
              </w:rPr>
              <w:t xml:space="preserve"> </w:t>
            </w:r>
            <w:r>
              <w:rPr>
                <w:sz w:val="16"/>
              </w:rPr>
              <w:t>S.A.</w:t>
            </w:r>
          </w:p>
        </w:tc>
        <w:tc>
          <w:tcPr>
            <w:tcW w:w="1400" w:type="dxa"/>
            <w:tcBorders>
              <w:top w:val="nil"/>
              <w:bottom w:val="nil"/>
            </w:tcBorders>
          </w:tcPr>
          <w:p w14:paraId="4F18D992" w14:textId="77777777" w:rsidR="00F2431C" w:rsidRDefault="00F2431C" w:rsidP="00FC7C21">
            <w:pPr>
              <w:pStyle w:val="TableParagraph"/>
              <w:ind w:left="83" w:right="33"/>
              <w:rPr>
                <w:sz w:val="16"/>
              </w:rPr>
            </w:pPr>
            <w:r>
              <w:rPr>
                <w:sz w:val="16"/>
              </w:rPr>
              <w:t>21389</w:t>
            </w:r>
          </w:p>
        </w:tc>
        <w:tc>
          <w:tcPr>
            <w:tcW w:w="1000" w:type="dxa"/>
            <w:tcBorders>
              <w:top w:val="nil"/>
              <w:bottom w:val="nil"/>
            </w:tcBorders>
          </w:tcPr>
          <w:p w14:paraId="075FA4A3"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7B3BB895"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D253540" w14:textId="77777777" w:rsidR="00F2431C" w:rsidRDefault="00F2431C" w:rsidP="00FC7C21">
            <w:pPr>
              <w:pStyle w:val="TableParagraph"/>
              <w:ind w:left="69" w:right="59"/>
              <w:rPr>
                <w:sz w:val="16"/>
              </w:rPr>
            </w:pPr>
            <w:r>
              <w:rPr>
                <w:sz w:val="16"/>
              </w:rPr>
              <w:t>22/07/</w:t>
            </w:r>
            <w:r w:rsidR="00255652">
              <w:rPr>
                <w:sz w:val="16"/>
              </w:rPr>
              <w:t>2024</w:t>
            </w:r>
          </w:p>
        </w:tc>
        <w:tc>
          <w:tcPr>
            <w:tcW w:w="1200" w:type="dxa"/>
            <w:tcBorders>
              <w:top w:val="nil"/>
              <w:bottom w:val="nil"/>
            </w:tcBorders>
          </w:tcPr>
          <w:p w14:paraId="57789B4F" w14:textId="77777777" w:rsidR="00F2431C" w:rsidRDefault="00F2431C" w:rsidP="00FC7C21">
            <w:pPr>
              <w:pStyle w:val="TableParagraph"/>
              <w:ind w:right="27"/>
              <w:jc w:val="right"/>
              <w:rPr>
                <w:sz w:val="16"/>
              </w:rPr>
            </w:pPr>
            <w:r>
              <w:rPr>
                <w:sz w:val="16"/>
              </w:rPr>
              <w:t>436,43</w:t>
            </w:r>
          </w:p>
        </w:tc>
        <w:tc>
          <w:tcPr>
            <w:tcW w:w="1200" w:type="dxa"/>
            <w:tcBorders>
              <w:top w:val="nil"/>
              <w:bottom w:val="nil"/>
            </w:tcBorders>
          </w:tcPr>
          <w:p w14:paraId="48EB1558"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D9E9D2B" w14:textId="77777777" w:rsidR="00F2431C" w:rsidRDefault="00F2431C" w:rsidP="00FC7C21">
            <w:pPr>
              <w:pStyle w:val="TableParagraph"/>
              <w:ind w:right="27"/>
              <w:jc w:val="right"/>
              <w:rPr>
                <w:sz w:val="16"/>
              </w:rPr>
            </w:pPr>
            <w:r>
              <w:rPr>
                <w:sz w:val="16"/>
              </w:rPr>
              <w:t>436,43</w:t>
            </w:r>
          </w:p>
        </w:tc>
      </w:tr>
      <w:tr w:rsidR="00F2431C" w14:paraId="7F868B0D" w14:textId="77777777" w:rsidTr="00FC7C21">
        <w:trPr>
          <w:trHeight w:val="360"/>
        </w:trPr>
        <w:tc>
          <w:tcPr>
            <w:tcW w:w="1180" w:type="dxa"/>
            <w:tcBorders>
              <w:top w:val="nil"/>
              <w:bottom w:val="nil"/>
            </w:tcBorders>
          </w:tcPr>
          <w:p w14:paraId="30E5344D" w14:textId="77777777" w:rsidR="00F2431C" w:rsidRDefault="00F2431C" w:rsidP="00FC7C21">
            <w:pPr>
              <w:pStyle w:val="TableParagraph"/>
              <w:ind w:left="60" w:right="50"/>
              <w:rPr>
                <w:sz w:val="16"/>
              </w:rPr>
            </w:pPr>
            <w:r>
              <w:rPr>
                <w:sz w:val="16"/>
              </w:rPr>
              <w:t>021966</w:t>
            </w:r>
          </w:p>
        </w:tc>
        <w:tc>
          <w:tcPr>
            <w:tcW w:w="1200" w:type="dxa"/>
            <w:tcBorders>
              <w:top w:val="nil"/>
              <w:bottom w:val="nil"/>
            </w:tcBorders>
          </w:tcPr>
          <w:p w14:paraId="641444BD" w14:textId="77777777" w:rsidR="00F2431C" w:rsidRDefault="00F2431C" w:rsidP="00FC7C21">
            <w:pPr>
              <w:pStyle w:val="TableParagraph"/>
              <w:ind w:left="86" w:right="76"/>
              <w:rPr>
                <w:sz w:val="16"/>
              </w:rPr>
            </w:pPr>
            <w:r>
              <w:rPr>
                <w:sz w:val="16"/>
              </w:rPr>
              <w:t>021388</w:t>
            </w:r>
          </w:p>
        </w:tc>
        <w:tc>
          <w:tcPr>
            <w:tcW w:w="1600" w:type="dxa"/>
            <w:tcBorders>
              <w:top w:val="nil"/>
              <w:bottom w:val="nil"/>
            </w:tcBorders>
          </w:tcPr>
          <w:p w14:paraId="789DED89" w14:textId="77777777" w:rsidR="00F2431C" w:rsidRDefault="00F2431C" w:rsidP="00FC7C21">
            <w:pPr>
              <w:pStyle w:val="TableParagraph"/>
              <w:ind w:left="47" w:right="37"/>
              <w:rPr>
                <w:sz w:val="16"/>
              </w:rPr>
            </w:pPr>
            <w:r>
              <w:rPr>
                <w:sz w:val="16"/>
              </w:rPr>
              <w:t>009441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5DAE89AB"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0BE44A5A" w14:textId="77777777" w:rsidR="00F2431C" w:rsidRDefault="00F2431C" w:rsidP="00FC7C21">
            <w:pPr>
              <w:pStyle w:val="TableParagraph"/>
              <w:spacing w:line="177" w:lineRule="exact"/>
              <w:ind w:left="40"/>
              <w:rPr>
                <w:sz w:val="16"/>
              </w:rPr>
            </w:pPr>
            <w:r>
              <w:rPr>
                <w:sz w:val="16"/>
              </w:rPr>
              <w:t>ENERGISA</w:t>
            </w:r>
            <w:r>
              <w:rPr>
                <w:spacing w:val="-10"/>
                <w:sz w:val="16"/>
              </w:rPr>
              <w:t xml:space="preserve"> </w:t>
            </w:r>
            <w:r>
              <w:rPr>
                <w:sz w:val="16"/>
              </w:rPr>
              <w:t>TOCANTINS</w:t>
            </w:r>
            <w:r>
              <w:rPr>
                <w:spacing w:val="-10"/>
                <w:sz w:val="16"/>
              </w:rPr>
              <w:t xml:space="preserve"> </w:t>
            </w:r>
            <w:r>
              <w:rPr>
                <w:sz w:val="16"/>
              </w:rPr>
              <w:t>DISTRIBUIDORA</w:t>
            </w:r>
          </w:p>
          <w:p w14:paraId="50052161" w14:textId="77777777" w:rsidR="00F2431C" w:rsidRDefault="00F2431C" w:rsidP="00FC7C21">
            <w:pPr>
              <w:pStyle w:val="TableParagraph"/>
              <w:spacing w:line="163" w:lineRule="exact"/>
              <w:ind w:left="40"/>
              <w:rPr>
                <w:sz w:val="16"/>
              </w:rPr>
            </w:pPr>
            <w:r>
              <w:rPr>
                <w:sz w:val="16"/>
              </w:rPr>
              <w:t>DE</w:t>
            </w:r>
            <w:r>
              <w:rPr>
                <w:spacing w:val="-5"/>
                <w:sz w:val="16"/>
              </w:rPr>
              <w:t xml:space="preserve"> </w:t>
            </w:r>
            <w:r>
              <w:rPr>
                <w:sz w:val="16"/>
              </w:rPr>
              <w:t>ENERGIA</w:t>
            </w:r>
            <w:r>
              <w:rPr>
                <w:spacing w:val="-4"/>
                <w:sz w:val="16"/>
              </w:rPr>
              <w:t xml:space="preserve"> </w:t>
            </w:r>
            <w:r>
              <w:rPr>
                <w:sz w:val="16"/>
              </w:rPr>
              <w:t>S.A.</w:t>
            </w:r>
          </w:p>
        </w:tc>
        <w:tc>
          <w:tcPr>
            <w:tcW w:w="1400" w:type="dxa"/>
            <w:tcBorders>
              <w:top w:val="nil"/>
              <w:bottom w:val="nil"/>
            </w:tcBorders>
          </w:tcPr>
          <w:p w14:paraId="6FDE7967" w14:textId="77777777" w:rsidR="00F2431C" w:rsidRDefault="00F2431C" w:rsidP="00FC7C21">
            <w:pPr>
              <w:pStyle w:val="TableParagraph"/>
              <w:ind w:left="83" w:right="33"/>
              <w:rPr>
                <w:sz w:val="16"/>
              </w:rPr>
            </w:pPr>
            <w:r>
              <w:rPr>
                <w:sz w:val="16"/>
              </w:rPr>
              <w:t>21388</w:t>
            </w:r>
          </w:p>
        </w:tc>
        <w:tc>
          <w:tcPr>
            <w:tcW w:w="1000" w:type="dxa"/>
            <w:tcBorders>
              <w:top w:val="nil"/>
              <w:bottom w:val="nil"/>
            </w:tcBorders>
          </w:tcPr>
          <w:p w14:paraId="44E4453A"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04408FA0"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BD2A087" w14:textId="77777777" w:rsidR="00F2431C" w:rsidRDefault="00F2431C" w:rsidP="00FC7C21">
            <w:pPr>
              <w:pStyle w:val="TableParagraph"/>
              <w:ind w:left="69" w:right="59"/>
              <w:rPr>
                <w:sz w:val="16"/>
              </w:rPr>
            </w:pPr>
            <w:r>
              <w:rPr>
                <w:sz w:val="16"/>
              </w:rPr>
              <w:t>22/07/</w:t>
            </w:r>
            <w:r w:rsidR="00255652">
              <w:rPr>
                <w:sz w:val="16"/>
              </w:rPr>
              <w:t>2024</w:t>
            </w:r>
          </w:p>
        </w:tc>
        <w:tc>
          <w:tcPr>
            <w:tcW w:w="1200" w:type="dxa"/>
            <w:tcBorders>
              <w:top w:val="nil"/>
              <w:bottom w:val="nil"/>
            </w:tcBorders>
          </w:tcPr>
          <w:p w14:paraId="1A6525C0" w14:textId="77777777" w:rsidR="00F2431C" w:rsidRDefault="00F2431C" w:rsidP="00FC7C21">
            <w:pPr>
              <w:pStyle w:val="TableParagraph"/>
              <w:ind w:right="27"/>
              <w:jc w:val="right"/>
              <w:rPr>
                <w:sz w:val="16"/>
              </w:rPr>
            </w:pPr>
            <w:r>
              <w:rPr>
                <w:sz w:val="16"/>
              </w:rPr>
              <w:t>2.401,75</w:t>
            </w:r>
          </w:p>
        </w:tc>
        <w:tc>
          <w:tcPr>
            <w:tcW w:w="1200" w:type="dxa"/>
            <w:tcBorders>
              <w:top w:val="nil"/>
              <w:bottom w:val="nil"/>
            </w:tcBorders>
          </w:tcPr>
          <w:p w14:paraId="3565EDE6"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22645E68" w14:textId="77777777" w:rsidR="00F2431C" w:rsidRDefault="00F2431C" w:rsidP="00FC7C21">
            <w:pPr>
              <w:pStyle w:val="TableParagraph"/>
              <w:ind w:right="27"/>
              <w:jc w:val="right"/>
              <w:rPr>
                <w:sz w:val="16"/>
              </w:rPr>
            </w:pPr>
            <w:r>
              <w:rPr>
                <w:sz w:val="16"/>
              </w:rPr>
              <w:t>2.401,75</w:t>
            </w:r>
          </w:p>
        </w:tc>
      </w:tr>
      <w:tr w:rsidR="00F2431C" w14:paraId="66081EF5" w14:textId="77777777" w:rsidTr="00FC7C21">
        <w:trPr>
          <w:trHeight w:val="385"/>
        </w:trPr>
        <w:tc>
          <w:tcPr>
            <w:tcW w:w="1180" w:type="dxa"/>
            <w:tcBorders>
              <w:top w:val="nil"/>
              <w:bottom w:val="nil"/>
            </w:tcBorders>
          </w:tcPr>
          <w:p w14:paraId="679178AB" w14:textId="77777777" w:rsidR="00F2431C" w:rsidRDefault="00F2431C" w:rsidP="00FC7C21">
            <w:pPr>
              <w:pStyle w:val="TableParagraph"/>
              <w:ind w:left="60" w:right="50"/>
              <w:rPr>
                <w:sz w:val="16"/>
              </w:rPr>
            </w:pPr>
            <w:r>
              <w:rPr>
                <w:sz w:val="16"/>
              </w:rPr>
              <w:t>021964</w:t>
            </w:r>
          </w:p>
        </w:tc>
        <w:tc>
          <w:tcPr>
            <w:tcW w:w="1200" w:type="dxa"/>
            <w:tcBorders>
              <w:top w:val="nil"/>
              <w:bottom w:val="nil"/>
            </w:tcBorders>
          </w:tcPr>
          <w:p w14:paraId="52CF1734" w14:textId="77777777" w:rsidR="00F2431C" w:rsidRDefault="00F2431C" w:rsidP="00FC7C21">
            <w:pPr>
              <w:pStyle w:val="TableParagraph"/>
              <w:ind w:left="86" w:right="76"/>
              <w:rPr>
                <w:sz w:val="16"/>
              </w:rPr>
            </w:pPr>
            <w:r>
              <w:rPr>
                <w:sz w:val="16"/>
              </w:rPr>
              <w:t>021390</w:t>
            </w:r>
          </w:p>
        </w:tc>
        <w:tc>
          <w:tcPr>
            <w:tcW w:w="1600" w:type="dxa"/>
            <w:tcBorders>
              <w:top w:val="nil"/>
              <w:bottom w:val="nil"/>
            </w:tcBorders>
          </w:tcPr>
          <w:p w14:paraId="6DBA12FC" w14:textId="77777777" w:rsidR="00F2431C" w:rsidRDefault="00F2431C" w:rsidP="00FC7C21">
            <w:pPr>
              <w:pStyle w:val="TableParagraph"/>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1677395F" w14:textId="77777777" w:rsidR="00F2431C" w:rsidRDefault="00F2431C" w:rsidP="00FC7C21">
            <w:pPr>
              <w:pStyle w:val="TableParagraph"/>
              <w:ind w:left="139" w:right="129"/>
              <w:rPr>
                <w:sz w:val="16"/>
              </w:rPr>
            </w:pPr>
            <w:r>
              <w:rPr>
                <w:sz w:val="16"/>
              </w:rPr>
              <w:t>263</w:t>
            </w:r>
          </w:p>
        </w:tc>
        <w:tc>
          <w:tcPr>
            <w:tcW w:w="3200" w:type="dxa"/>
            <w:tcBorders>
              <w:top w:val="nil"/>
              <w:bottom w:val="nil"/>
            </w:tcBorders>
          </w:tcPr>
          <w:p w14:paraId="76E0B3AC" w14:textId="77777777" w:rsidR="00F2431C" w:rsidRDefault="00F2431C" w:rsidP="00FC7C21">
            <w:pPr>
              <w:pStyle w:val="TableParagraph"/>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2559B63C" w14:textId="77777777" w:rsidR="00F2431C" w:rsidRDefault="00F2431C" w:rsidP="00FC7C21">
            <w:pPr>
              <w:pStyle w:val="TableParagraph"/>
              <w:ind w:left="83" w:right="33"/>
              <w:rPr>
                <w:sz w:val="16"/>
              </w:rPr>
            </w:pPr>
            <w:r>
              <w:rPr>
                <w:sz w:val="16"/>
              </w:rPr>
              <w:t>21390</w:t>
            </w:r>
          </w:p>
        </w:tc>
        <w:tc>
          <w:tcPr>
            <w:tcW w:w="1000" w:type="dxa"/>
            <w:tcBorders>
              <w:top w:val="nil"/>
              <w:bottom w:val="nil"/>
            </w:tcBorders>
          </w:tcPr>
          <w:p w14:paraId="7DB0F33C"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08704407"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5EE8480" w14:textId="77777777" w:rsidR="00F2431C" w:rsidRDefault="00F2431C" w:rsidP="00FC7C21">
            <w:pPr>
              <w:pStyle w:val="TableParagraph"/>
              <w:ind w:left="69" w:right="59"/>
              <w:rPr>
                <w:sz w:val="16"/>
              </w:rPr>
            </w:pPr>
            <w:r>
              <w:rPr>
                <w:sz w:val="16"/>
              </w:rPr>
              <w:t>22/07/</w:t>
            </w:r>
            <w:r w:rsidR="00255652">
              <w:rPr>
                <w:sz w:val="16"/>
              </w:rPr>
              <w:t>2024</w:t>
            </w:r>
          </w:p>
        </w:tc>
        <w:tc>
          <w:tcPr>
            <w:tcW w:w="1200" w:type="dxa"/>
            <w:tcBorders>
              <w:top w:val="nil"/>
              <w:bottom w:val="nil"/>
            </w:tcBorders>
          </w:tcPr>
          <w:p w14:paraId="3A5E190A" w14:textId="77777777" w:rsidR="00F2431C" w:rsidRDefault="00F2431C" w:rsidP="00FC7C21">
            <w:pPr>
              <w:pStyle w:val="TableParagraph"/>
              <w:ind w:right="27"/>
              <w:jc w:val="right"/>
              <w:rPr>
                <w:sz w:val="16"/>
              </w:rPr>
            </w:pPr>
            <w:r>
              <w:rPr>
                <w:sz w:val="16"/>
              </w:rPr>
              <w:t>1.303,32</w:t>
            </w:r>
          </w:p>
        </w:tc>
        <w:tc>
          <w:tcPr>
            <w:tcW w:w="1200" w:type="dxa"/>
            <w:tcBorders>
              <w:top w:val="nil"/>
              <w:bottom w:val="nil"/>
            </w:tcBorders>
          </w:tcPr>
          <w:p w14:paraId="46F355BF"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002D5450" w14:textId="77777777" w:rsidR="00F2431C" w:rsidRDefault="00F2431C" w:rsidP="00FC7C21">
            <w:pPr>
              <w:pStyle w:val="TableParagraph"/>
              <w:ind w:right="27"/>
              <w:jc w:val="right"/>
              <w:rPr>
                <w:sz w:val="16"/>
              </w:rPr>
            </w:pPr>
            <w:r>
              <w:rPr>
                <w:sz w:val="16"/>
              </w:rPr>
              <w:t>1.303,32</w:t>
            </w:r>
          </w:p>
        </w:tc>
      </w:tr>
      <w:tr w:rsidR="00F2431C" w14:paraId="7114CF64" w14:textId="77777777" w:rsidTr="00FC7C21">
        <w:trPr>
          <w:trHeight w:val="254"/>
        </w:trPr>
        <w:tc>
          <w:tcPr>
            <w:tcW w:w="1180" w:type="dxa"/>
            <w:tcBorders>
              <w:top w:val="nil"/>
              <w:bottom w:val="nil"/>
            </w:tcBorders>
          </w:tcPr>
          <w:p w14:paraId="6098890D" w14:textId="77777777" w:rsidR="00F2431C" w:rsidRDefault="00F2431C" w:rsidP="00FC7C21">
            <w:pPr>
              <w:pStyle w:val="TableParagraph"/>
              <w:spacing w:before="19"/>
              <w:ind w:left="60" w:right="50"/>
              <w:rPr>
                <w:sz w:val="16"/>
              </w:rPr>
            </w:pPr>
            <w:r>
              <w:rPr>
                <w:sz w:val="16"/>
              </w:rPr>
              <w:t>021947</w:t>
            </w:r>
          </w:p>
        </w:tc>
        <w:tc>
          <w:tcPr>
            <w:tcW w:w="1200" w:type="dxa"/>
            <w:tcBorders>
              <w:top w:val="nil"/>
              <w:bottom w:val="nil"/>
            </w:tcBorders>
          </w:tcPr>
          <w:p w14:paraId="56CE9D19" w14:textId="77777777" w:rsidR="00F2431C" w:rsidRDefault="00F2431C" w:rsidP="00FC7C21">
            <w:pPr>
              <w:pStyle w:val="TableParagraph"/>
              <w:spacing w:before="19"/>
              <w:ind w:left="86" w:right="76"/>
              <w:rPr>
                <w:sz w:val="16"/>
              </w:rPr>
            </w:pPr>
            <w:r>
              <w:rPr>
                <w:sz w:val="16"/>
              </w:rPr>
              <w:t>021335</w:t>
            </w:r>
          </w:p>
        </w:tc>
        <w:tc>
          <w:tcPr>
            <w:tcW w:w="1600" w:type="dxa"/>
            <w:tcBorders>
              <w:top w:val="nil"/>
              <w:bottom w:val="nil"/>
            </w:tcBorders>
          </w:tcPr>
          <w:p w14:paraId="4F6DBF11" w14:textId="77777777" w:rsidR="00F2431C" w:rsidRDefault="00F2431C" w:rsidP="00FC7C21">
            <w:pPr>
              <w:pStyle w:val="TableParagraph"/>
              <w:spacing w:before="19"/>
              <w:ind w:left="47" w:right="37"/>
              <w:rPr>
                <w:sz w:val="16"/>
              </w:rPr>
            </w:pPr>
            <w:r>
              <w:rPr>
                <w:sz w:val="16"/>
              </w:rPr>
              <w:t>009952</w:t>
            </w:r>
            <w:r>
              <w:rPr>
                <w:spacing w:val="-6"/>
                <w:sz w:val="16"/>
              </w:rPr>
              <w:t xml:space="preserve"> </w:t>
            </w:r>
            <w:r>
              <w:rPr>
                <w:sz w:val="16"/>
              </w:rPr>
              <w:t>-</w:t>
            </w:r>
            <w:r>
              <w:rPr>
                <w:spacing w:val="-6"/>
                <w:sz w:val="16"/>
              </w:rPr>
              <w:t xml:space="preserve"> </w:t>
            </w:r>
            <w:r>
              <w:rPr>
                <w:sz w:val="16"/>
              </w:rPr>
              <w:t>02/04/</w:t>
            </w:r>
            <w:r w:rsidR="00255652">
              <w:rPr>
                <w:sz w:val="16"/>
              </w:rPr>
              <w:t>2024</w:t>
            </w:r>
          </w:p>
        </w:tc>
        <w:tc>
          <w:tcPr>
            <w:tcW w:w="800" w:type="dxa"/>
            <w:tcBorders>
              <w:top w:val="nil"/>
              <w:bottom w:val="nil"/>
            </w:tcBorders>
          </w:tcPr>
          <w:p w14:paraId="4047DA19" w14:textId="77777777" w:rsidR="00F2431C" w:rsidRDefault="00F2431C" w:rsidP="00FC7C21">
            <w:pPr>
              <w:pStyle w:val="TableParagraph"/>
              <w:spacing w:before="19"/>
              <w:ind w:left="139" w:right="129"/>
              <w:rPr>
                <w:sz w:val="16"/>
              </w:rPr>
            </w:pPr>
            <w:r>
              <w:rPr>
                <w:sz w:val="16"/>
              </w:rPr>
              <w:t>259</w:t>
            </w:r>
          </w:p>
        </w:tc>
        <w:tc>
          <w:tcPr>
            <w:tcW w:w="3200" w:type="dxa"/>
            <w:tcBorders>
              <w:top w:val="nil"/>
              <w:bottom w:val="nil"/>
            </w:tcBorders>
          </w:tcPr>
          <w:p w14:paraId="1F86D2A4" w14:textId="77777777" w:rsidR="00F2431C" w:rsidRDefault="00F2431C" w:rsidP="00FC7C21">
            <w:pPr>
              <w:pStyle w:val="TableParagraph"/>
              <w:spacing w:before="19"/>
              <w:ind w:left="40"/>
              <w:rPr>
                <w:sz w:val="16"/>
              </w:rPr>
            </w:pPr>
            <w:r>
              <w:rPr>
                <w:sz w:val="16"/>
              </w:rPr>
              <w:t>DIELE</w:t>
            </w:r>
            <w:r>
              <w:rPr>
                <w:spacing w:val="-7"/>
                <w:sz w:val="16"/>
              </w:rPr>
              <w:t xml:space="preserve"> </w:t>
            </w:r>
            <w:r>
              <w:rPr>
                <w:sz w:val="16"/>
              </w:rPr>
              <w:t>PEREIRA</w:t>
            </w:r>
            <w:r>
              <w:rPr>
                <w:spacing w:val="-7"/>
                <w:sz w:val="16"/>
              </w:rPr>
              <w:t xml:space="preserve"> </w:t>
            </w:r>
            <w:r>
              <w:rPr>
                <w:sz w:val="16"/>
              </w:rPr>
              <w:t>SILVA</w:t>
            </w:r>
            <w:r>
              <w:rPr>
                <w:spacing w:val="-7"/>
                <w:sz w:val="16"/>
              </w:rPr>
              <w:t xml:space="preserve"> </w:t>
            </w:r>
            <w:r>
              <w:rPr>
                <w:sz w:val="16"/>
              </w:rPr>
              <w:t>02915675171</w:t>
            </w:r>
          </w:p>
        </w:tc>
        <w:tc>
          <w:tcPr>
            <w:tcW w:w="1400" w:type="dxa"/>
            <w:tcBorders>
              <w:top w:val="nil"/>
              <w:bottom w:val="nil"/>
            </w:tcBorders>
          </w:tcPr>
          <w:p w14:paraId="124BA417" w14:textId="77777777" w:rsidR="00F2431C" w:rsidRDefault="00F2431C" w:rsidP="00FC7C21">
            <w:pPr>
              <w:pStyle w:val="TableParagraph"/>
              <w:spacing w:before="19"/>
              <w:ind w:left="83" w:right="34"/>
              <w:rPr>
                <w:sz w:val="16"/>
              </w:rPr>
            </w:pPr>
            <w:r>
              <w:rPr>
                <w:sz w:val="16"/>
              </w:rPr>
              <w:t>12</w:t>
            </w:r>
          </w:p>
        </w:tc>
        <w:tc>
          <w:tcPr>
            <w:tcW w:w="1000" w:type="dxa"/>
            <w:tcBorders>
              <w:top w:val="nil"/>
              <w:bottom w:val="nil"/>
            </w:tcBorders>
          </w:tcPr>
          <w:p w14:paraId="7AE2B6E8"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668FD718" w14:textId="77777777" w:rsidR="00F2431C" w:rsidRDefault="00F2431C" w:rsidP="00FC7C21">
            <w:pPr>
              <w:pStyle w:val="TableParagraph"/>
              <w:spacing w:before="19"/>
              <w:ind w:left="19" w:right="9"/>
              <w:rPr>
                <w:sz w:val="16"/>
              </w:rPr>
            </w:pPr>
            <w:r>
              <w:rPr>
                <w:sz w:val="16"/>
              </w:rPr>
              <w:t>128276</w:t>
            </w:r>
          </w:p>
        </w:tc>
        <w:tc>
          <w:tcPr>
            <w:tcW w:w="980" w:type="dxa"/>
            <w:tcBorders>
              <w:top w:val="nil"/>
              <w:bottom w:val="nil"/>
            </w:tcBorders>
          </w:tcPr>
          <w:p w14:paraId="373B9474" w14:textId="77777777" w:rsidR="00F2431C" w:rsidRDefault="00F2431C" w:rsidP="00FC7C21">
            <w:pPr>
              <w:pStyle w:val="TableParagraph"/>
              <w:spacing w:before="19"/>
              <w:ind w:left="69" w:right="59"/>
              <w:rPr>
                <w:sz w:val="16"/>
              </w:rPr>
            </w:pPr>
            <w:r>
              <w:rPr>
                <w:sz w:val="16"/>
              </w:rPr>
              <w:t>22/07/</w:t>
            </w:r>
            <w:r w:rsidR="00255652">
              <w:rPr>
                <w:sz w:val="16"/>
              </w:rPr>
              <w:t>2024</w:t>
            </w:r>
          </w:p>
        </w:tc>
        <w:tc>
          <w:tcPr>
            <w:tcW w:w="1200" w:type="dxa"/>
            <w:tcBorders>
              <w:top w:val="nil"/>
              <w:bottom w:val="nil"/>
            </w:tcBorders>
          </w:tcPr>
          <w:p w14:paraId="03BAECBA" w14:textId="77777777" w:rsidR="00F2431C" w:rsidRDefault="00F2431C" w:rsidP="00FC7C21">
            <w:pPr>
              <w:pStyle w:val="TableParagraph"/>
              <w:spacing w:before="19"/>
              <w:ind w:right="27"/>
              <w:jc w:val="right"/>
              <w:rPr>
                <w:sz w:val="16"/>
              </w:rPr>
            </w:pPr>
            <w:r>
              <w:rPr>
                <w:sz w:val="16"/>
              </w:rPr>
              <w:t>585,00</w:t>
            </w:r>
          </w:p>
        </w:tc>
        <w:tc>
          <w:tcPr>
            <w:tcW w:w="1200" w:type="dxa"/>
            <w:tcBorders>
              <w:top w:val="nil"/>
              <w:bottom w:val="nil"/>
            </w:tcBorders>
          </w:tcPr>
          <w:p w14:paraId="35185318"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01388A0D" w14:textId="77777777" w:rsidR="00F2431C" w:rsidRDefault="00F2431C" w:rsidP="00FC7C21">
            <w:pPr>
              <w:pStyle w:val="TableParagraph"/>
              <w:spacing w:before="19"/>
              <w:ind w:right="27"/>
              <w:jc w:val="right"/>
              <w:rPr>
                <w:sz w:val="16"/>
              </w:rPr>
            </w:pPr>
            <w:r>
              <w:rPr>
                <w:sz w:val="16"/>
              </w:rPr>
              <w:t>585,00</w:t>
            </w:r>
          </w:p>
        </w:tc>
      </w:tr>
      <w:tr w:rsidR="00F2431C" w14:paraId="0FBD5888" w14:textId="77777777" w:rsidTr="00FC7C21">
        <w:trPr>
          <w:trHeight w:val="280"/>
        </w:trPr>
        <w:tc>
          <w:tcPr>
            <w:tcW w:w="1180" w:type="dxa"/>
            <w:tcBorders>
              <w:top w:val="nil"/>
              <w:bottom w:val="nil"/>
            </w:tcBorders>
          </w:tcPr>
          <w:p w14:paraId="466511C9" w14:textId="77777777" w:rsidR="00F2431C" w:rsidRDefault="00F2431C" w:rsidP="00FC7C21">
            <w:pPr>
              <w:pStyle w:val="TableParagraph"/>
              <w:spacing w:before="45"/>
              <w:ind w:left="60" w:right="50"/>
              <w:rPr>
                <w:sz w:val="16"/>
              </w:rPr>
            </w:pPr>
            <w:r>
              <w:rPr>
                <w:sz w:val="16"/>
              </w:rPr>
              <w:t>021949</w:t>
            </w:r>
          </w:p>
        </w:tc>
        <w:tc>
          <w:tcPr>
            <w:tcW w:w="1200" w:type="dxa"/>
            <w:tcBorders>
              <w:top w:val="nil"/>
              <w:bottom w:val="nil"/>
            </w:tcBorders>
          </w:tcPr>
          <w:p w14:paraId="2E6824F6" w14:textId="77777777" w:rsidR="00F2431C" w:rsidRDefault="00F2431C" w:rsidP="00FC7C21">
            <w:pPr>
              <w:pStyle w:val="TableParagraph"/>
              <w:spacing w:before="45"/>
              <w:ind w:left="86" w:right="76"/>
              <w:rPr>
                <w:sz w:val="16"/>
              </w:rPr>
            </w:pPr>
            <w:r>
              <w:rPr>
                <w:sz w:val="16"/>
              </w:rPr>
              <w:t>021547</w:t>
            </w:r>
          </w:p>
        </w:tc>
        <w:tc>
          <w:tcPr>
            <w:tcW w:w="1600" w:type="dxa"/>
            <w:tcBorders>
              <w:top w:val="nil"/>
              <w:bottom w:val="nil"/>
            </w:tcBorders>
          </w:tcPr>
          <w:p w14:paraId="6C5EBC25" w14:textId="77777777" w:rsidR="00F2431C" w:rsidRDefault="00F2431C" w:rsidP="00FC7C21">
            <w:pPr>
              <w:pStyle w:val="TableParagraph"/>
              <w:spacing w:before="45"/>
              <w:ind w:left="47" w:right="37"/>
              <w:rPr>
                <w:sz w:val="16"/>
              </w:rPr>
            </w:pPr>
            <w:r>
              <w:rPr>
                <w:sz w:val="16"/>
              </w:rPr>
              <w:t>010309</w:t>
            </w:r>
            <w:r>
              <w:rPr>
                <w:spacing w:val="-6"/>
                <w:sz w:val="16"/>
              </w:rPr>
              <w:t xml:space="preserve"> </w:t>
            </w:r>
            <w:r>
              <w:rPr>
                <w:sz w:val="16"/>
              </w:rPr>
              <w:t>-</w:t>
            </w:r>
            <w:r>
              <w:rPr>
                <w:spacing w:val="-6"/>
                <w:sz w:val="16"/>
              </w:rPr>
              <w:t xml:space="preserve"> </w:t>
            </w:r>
            <w:r>
              <w:rPr>
                <w:sz w:val="16"/>
              </w:rPr>
              <w:t>22/07/</w:t>
            </w:r>
            <w:r w:rsidR="00255652">
              <w:rPr>
                <w:sz w:val="16"/>
              </w:rPr>
              <w:t>2024</w:t>
            </w:r>
          </w:p>
        </w:tc>
        <w:tc>
          <w:tcPr>
            <w:tcW w:w="800" w:type="dxa"/>
            <w:tcBorders>
              <w:top w:val="nil"/>
              <w:bottom w:val="nil"/>
            </w:tcBorders>
          </w:tcPr>
          <w:p w14:paraId="0964BBED" w14:textId="77777777" w:rsidR="00F2431C" w:rsidRDefault="00F2431C" w:rsidP="00FC7C21">
            <w:pPr>
              <w:pStyle w:val="TableParagraph"/>
              <w:spacing w:before="45"/>
              <w:ind w:left="139" w:right="129"/>
              <w:rPr>
                <w:sz w:val="16"/>
              </w:rPr>
            </w:pPr>
            <w:r>
              <w:rPr>
                <w:sz w:val="16"/>
              </w:rPr>
              <w:t>182</w:t>
            </w:r>
          </w:p>
        </w:tc>
        <w:tc>
          <w:tcPr>
            <w:tcW w:w="3200" w:type="dxa"/>
            <w:tcBorders>
              <w:top w:val="nil"/>
              <w:bottom w:val="nil"/>
            </w:tcBorders>
          </w:tcPr>
          <w:p w14:paraId="788A1689" w14:textId="77777777" w:rsidR="00F2431C" w:rsidRDefault="00F2431C" w:rsidP="00FC7C21">
            <w:pPr>
              <w:pStyle w:val="TableParagraph"/>
              <w:spacing w:before="45"/>
              <w:ind w:left="40"/>
              <w:rPr>
                <w:sz w:val="16"/>
              </w:rPr>
            </w:pPr>
            <w:r>
              <w:rPr>
                <w:sz w:val="16"/>
              </w:rPr>
              <w:t>MARIA</w:t>
            </w:r>
            <w:r>
              <w:rPr>
                <w:spacing w:val="-3"/>
                <w:sz w:val="16"/>
              </w:rPr>
              <w:t xml:space="preserve"> </w:t>
            </w:r>
            <w:r>
              <w:rPr>
                <w:sz w:val="16"/>
              </w:rPr>
              <w:t>DO</w:t>
            </w:r>
            <w:r>
              <w:rPr>
                <w:spacing w:val="-2"/>
                <w:sz w:val="16"/>
              </w:rPr>
              <w:t xml:space="preserve"> </w:t>
            </w:r>
            <w:r>
              <w:rPr>
                <w:sz w:val="16"/>
              </w:rPr>
              <w:t>SOCORRO</w:t>
            </w:r>
            <w:r>
              <w:rPr>
                <w:spacing w:val="-2"/>
                <w:sz w:val="16"/>
              </w:rPr>
              <w:t xml:space="preserve"> </w:t>
            </w:r>
            <w:r>
              <w:rPr>
                <w:sz w:val="16"/>
              </w:rPr>
              <w:t>MELO</w:t>
            </w:r>
            <w:r>
              <w:rPr>
                <w:spacing w:val="-2"/>
                <w:sz w:val="16"/>
              </w:rPr>
              <w:t xml:space="preserve"> </w:t>
            </w:r>
            <w:r>
              <w:rPr>
                <w:sz w:val="16"/>
              </w:rPr>
              <w:t>-</w:t>
            </w:r>
            <w:r>
              <w:rPr>
                <w:spacing w:val="-2"/>
                <w:sz w:val="16"/>
              </w:rPr>
              <w:t xml:space="preserve"> </w:t>
            </w:r>
            <w:r>
              <w:rPr>
                <w:sz w:val="16"/>
              </w:rPr>
              <w:t>ME</w:t>
            </w:r>
          </w:p>
        </w:tc>
        <w:tc>
          <w:tcPr>
            <w:tcW w:w="1400" w:type="dxa"/>
            <w:tcBorders>
              <w:top w:val="nil"/>
              <w:bottom w:val="nil"/>
            </w:tcBorders>
          </w:tcPr>
          <w:p w14:paraId="648F82BF" w14:textId="77777777" w:rsidR="00F2431C" w:rsidRDefault="00F2431C" w:rsidP="00FC7C21">
            <w:pPr>
              <w:pStyle w:val="TableParagraph"/>
              <w:spacing w:before="45"/>
              <w:ind w:left="83" w:right="34"/>
              <w:rPr>
                <w:sz w:val="16"/>
              </w:rPr>
            </w:pPr>
            <w:r>
              <w:rPr>
                <w:sz w:val="16"/>
              </w:rPr>
              <w:t>99</w:t>
            </w:r>
          </w:p>
        </w:tc>
        <w:tc>
          <w:tcPr>
            <w:tcW w:w="1000" w:type="dxa"/>
            <w:tcBorders>
              <w:top w:val="nil"/>
              <w:bottom w:val="nil"/>
            </w:tcBorders>
          </w:tcPr>
          <w:p w14:paraId="7097D8B0"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0C60C915" w14:textId="77777777" w:rsidR="00F2431C" w:rsidRDefault="00F2431C" w:rsidP="00FC7C21">
            <w:pPr>
              <w:pStyle w:val="TableParagraph"/>
              <w:spacing w:before="45"/>
              <w:ind w:left="19" w:right="9"/>
              <w:rPr>
                <w:sz w:val="16"/>
              </w:rPr>
            </w:pPr>
            <w:r>
              <w:rPr>
                <w:sz w:val="16"/>
              </w:rPr>
              <w:t>133922</w:t>
            </w:r>
          </w:p>
        </w:tc>
        <w:tc>
          <w:tcPr>
            <w:tcW w:w="980" w:type="dxa"/>
            <w:tcBorders>
              <w:top w:val="nil"/>
              <w:bottom w:val="nil"/>
            </w:tcBorders>
          </w:tcPr>
          <w:p w14:paraId="780EE8E4" w14:textId="77777777" w:rsidR="00F2431C" w:rsidRDefault="00F2431C" w:rsidP="00FC7C21">
            <w:pPr>
              <w:pStyle w:val="TableParagraph"/>
              <w:spacing w:before="45"/>
              <w:ind w:left="69" w:right="59"/>
              <w:rPr>
                <w:sz w:val="16"/>
              </w:rPr>
            </w:pPr>
            <w:r>
              <w:rPr>
                <w:sz w:val="16"/>
              </w:rPr>
              <w:t>28/07/</w:t>
            </w:r>
            <w:r w:rsidR="00255652">
              <w:rPr>
                <w:sz w:val="16"/>
              </w:rPr>
              <w:t>2024</w:t>
            </w:r>
          </w:p>
        </w:tc>
        <w:tc>
          <w:tcPr>
            <w:tcW w:w="1200" w:type="dxa"/>
            <w:tcBorders>
              <w:top w:val="nil"/>
              <w:bottom w:val="nil"/>
            </w:tcBorders>
          </w:tcPr>
          <w:p w14:paraId="6F0970DB" w14:textId="77777777" w:rsidR="00F2431C" w:rsidRDefault="00F2431C" w:rsidP="00FC7C21">
            <w:pPr>
              <w:pStyle w:val="TableParagraph"/>
              <w:spacing w:before="45"/>
              <w:ind w:right="27"/>
              <w:jc w:val="right"/>
              <w:rPr>
                <w:sz w:val="16"/>
              </w:rPr>
            </w:pPr>
            <w:r>
              <w:rPr>
                <w:sz w:val="16"/>
              </w:rPr>
              <w:t>420,00</w:t>
            </w:r>
          </w:p>
        </w:tc>
        <w:tc>
          <w:tcPr>
            <w:tcW w:w="1200" w:type="dxa"/>
            <w:tcBorders>
              <w:top w:val="nil"/>
              <w:bottom w:val="nil"/>
            </w:tcBorders>
          </w:tcPr>
          <w:p w14:paraId="583B6F7A"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B308724" w14:textId="77777777" w:rsidR="00F2431C" w:rsidRDefault="00F2431C" w:rsidP="00FC7C21">
            <w:pPr>
              <w:pStyle w:val="TableParagraph"/>
              <w:spacing w:before="45"/>
              <w:ind w:right="27"/>
              <w:jc w:val="right"/>
              <w:rPr>
                <w:sz w:val="16"/>
              </w:rPr>
            </w:pPr>
            <w:r>
              <w:rPr>
                <w:sz w:val="16"/>
              </w:rPr>
              <w:t>420,00</w:t>
            </w:r>
          </w:p>
        </w:tc>
      </w:tr>
      <w:tr w:rsidR="00F2431C" w14:paraId="59BB87F2" w14:textId="77777777" w:rsidTr="00FC7C21">
        <w:trPr>
          <w:trHeight w:val="280"/>
        </w:trPr>
        <w:tc>
          <w:tcPr>
            <w:tcW w:w="1180" w:type="dxa"/>
            <w:tcBorders>
              <w:top w:val="nil"/>
              <w:bottom w:val="nil"/>
            </w:tcBorders>
          </w:tcPr>
          <w:p w14:paraId="6DFA14F9" w14:textId="77777777" w:rsidR="00F2431C" w:rsidRDefault="00F2431C" w:rsidP="00FC7C21">
            <w:pPr>
              <w:pStyle w:val="TableParagraph"/>
              <w:spacing w:before="45"/>
              <w:ind w:left="60" w:right="50"/>
              <w:rPr>
                <w:sz w:val="16"/>
              </w:rPr>
            </w:pPr>
            <w:r>
              <w:rPr>
                <w:sz w:val="16"/>
              </w:rPr>
              <w:t>022503</w:t>
            </w:r>
          </w:p>
        </w:tc>
        <w:tc>
          <w:tcPr>
            <w:tcW w:w="1200" w:type="dxa"/>
            <w:tcBorders>
              <w:top w:val="nil"/>
              <w:bottom w:val="nil"/>
            </w:tcBorders>
          </w:tcPr>
          <w:p w14:paraId="2E037DCF" w14:textId="77777777" w:rsidR="00F2431C" w:rsidRDefault="00F2431C" w:rsidP="00FC7C21">
            <w:pPr>
              <w:pStyle w:val="TableParagraph"/>
              <w:spacing w:before="45"/>
              <w:ind w:left="86" w:right="76"/>
              <w:rPr>
                <w:sz w:val="16"/>
              </w:rPr>
            </w:pPr>
            <w:r>
              <w:rPr>
                <w:sz w:val="16"/>
              </w:rPr>
              <w:t>022088</w:t>
            </w:r>
          </w:p>
        </w:tc>
        <w:tc>
          <w:tcPr>
            <w:tcW w:w="1600" w:type="dxa"/>
            <w:tcBorders>
              <w:top w:val="nil"/>
              <w:bottom w:val="nil"/>
            </w:tcBorders>
          </w:tcPr>
          <w:p w14:paraId="56FE30A9" w14:textId="77777777" w:rsidR="00F2431C" w:rsidRDefault="00F2431C" w:rsidP="00FC7C21">
            <w:pPr>
              <w:pStyle w:val="TableParagraph"/>
              <w:spacing w:before="45"/>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709DA1A7"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6A4F70D6"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04A8B49C" w14:textId="77777777" w:rsidR="00F2431C" w:rsidRDefault="00F2431C" w:rsidP="00FC7C21">
            <w:pPr>
              <w:pStyle w:val="TableParagraph"/>
              <w:spacing w:before="45"/>
              <w:ind w:left="83" w:right="33"/>
              <w:rPr>
                <w:sz w:val="16"/>
              </w:rPr>
            </w:pPr>
            <w:r>
              <w:rPr>
                <w:sz w:val="16"/>
              </w:rPr>
              <w:t>22088</w:t>
            </w:r>
          </w:p>
        </w:tc>
        <w:tc>
          <w:tcPr>
            <w:tcW w:w="1000" w:type="dxa"/>
            <w:tcBorders>
              <w:top w:val="nil"/>
              <w:bottom w:val="nil"/>
            </w:tcBorders>
          </w:tcPr>
          <w:p w14:paraId="5725899B"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61CDD58"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2C64513C" w14:textId="77777777" w:rsidR="00F2431C" w:rsidRDefault="00F2431C" w:rsidP="00FC7C21">
            <w:pPr>
              <w:pStyle w:val="TableParagraph"/>
              <w:spacing w:before="45"/>
              <w:ind w:left="69" w:right="59"/>
              <w:rPr>
                <w:sz w:val="16"/>
              </w:rPr>
            </w:pPr>
            <w:r>
              <w:rPr>
                <w:sz w:val="16"/>
              </w:rPr>
              <w:t>28/07/</w:t>
            </w:r>
            <w:r w:rsidR="00255652">
              <w:rPr>
                <w:sz w:val="16"/>
              </w:rPr>
              <w:t>2024</w:t>
            </w:r>
          </w:p>
        </w:tc>
        <w:tc>
          <w:tcPr>
            <w:tcW w:w="1200" w:type="dxa"/>
            <w:tcBorders>
              <w:top w:val="nil"/>
              <w:bottom w:val="nil"/>
            </w:tcBorders>
          </w:tcPr>
          <w:p w14:paraId="1F8D4397" w14:textId="77777777" w:rsidR="00F2431C" w:rsidRDefault="00F2431C" w:rsidP="00FC7C21">
            <w:pPr>
              <w:pStyle w:val="TableParagraph"/>
              <w:spacing w:before="45"/>
              <w:ind w:right="27"/>
              <w:jc w:val="right"/>
              <w:rPr>
                <w:sz w:val="16"/>
              </w:rPr>
            </w:pPr>
            <w:r>
              <w:rPr>
                <w:sz w:val="16"/>
              </w:rPr>
              <w:t>10,45</w:t>
            </w:r>
          </w:p>
        </w:tc>
        <w:tc>
          <w:tcPr>
            <w:tcW w:w="1200" w:type="dxa"/>
            <w:tcBorders>
              <w:top w:val="nil"/>
              <w:bottom w:val="nil"/>
            </w:tcBorders>
          </w:tcPr>
          <w:p w14:paraId="0966B4B3"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42EFD63" w14:textId="77777777" w:rsidR="00F2431C" w:rsidRDefault="00F2431C" w:rsidP="00FC7C21">
            <w:pPr>
              <w:pStyle w:val="TableParagraph"/>
              <w:spacing w:before="45"/>
              <w:ind w:right="27"/>
              <w:jc w:val="right"/>
              <w:rPr>
                <w:sz w:val="16"/>
              </w:rPr>
            </w:pPr>
            <w:r>
              <w:rPr>
                <w:sz w:val="16"/>
              </w:rPr>
              <w:t>10,45</w:t>
            </w:r>
          </w:p>
        </w:tc>
      </w:tr>
      <w:tr w:rsidR="00F2431C" w14:paraId="0A1A7E8C" w14:textId="77777777" w:rsidTr="00FC7C21">
        <w:trPr>
          <w:trHeight w:val="254"/>
        </w:trPr>
        <w:tc>
          <w:tcPr>
            <w:tcW w:w="1180" w:type="dxa"/>
            <w:tcBorders>
              <w:top w:val="nil"/>
              <w:bottom w:val="nil"/>
            </w:tcBorders>
          </w:tcPr>
          <w:p w14:paraId="0A5B259C" w14:textId="77777777" w:rsidR="00F2431C" w:rsidRDefault="00F2431C" w:rsidP="00FC7C21">
            <w:pPr>
              <w:pStyle w:val="TableParagraph"/>
              <w:spacing w:before="45"/>
              <w:ind w:left="60" w:right="50"/>
              <w:rPr>
                <w:sz w:val="16"/>
              </w:rPr>
            </w:pPr>
            <w:r>
              <w:rPr>
                <w:sz w:val="16"/>
              </w:rPr>
              <w:t>022408</w:t>
            </w:r>
          </w:p>
        </w:tc>
        <w:tc>
          <w:tcPr>
            <w:tcW w:w="1200" w:type="dxa"/>
            <w:tcBorders>
              <w:top w:val="nil"/>
              <w:bottom w:val="nil"/>
            </w:tcBorders>
          </w:tcPr>
          <w:p w14:paraId="65BE8B37" w14:textId="77777777" w:rsidR="00F2431C" w:rsidRDefault="00F2431C" w:rsidP="00FC7C21">
            <w:pPr>
              <w:pStyle w:val="TableParagraph"/>
              <w:spacing w:before="45"/>
              <w:ind w:left="86" w:right="76"/>
              <w:rPr>
                <w:sz w:val="16"/>
              </w:rPr>
            </w:pPr>
            <w:r>
              <w:rPr>
                <w:sz w:val="16"/>
              </w:rPr>
              <w:t>022000</w:t>
            </w:r>
          </w:p>
        </w:tc>
        <w:tc>
          <w:tcPr>
            <w:tcW w:w="1600" w:type="dxa"/>
            <w:tcBorders>
              <w:top w:val="nil"/>
              <w:bottom w:val="nil"/>
            </w:tcBorders>
          </w:tcPr>
          <w:p w14:paraId="59EFAA00"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5A59A6DA"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3C62E5C4"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3915719C" w14:textId="77777777" w:rsidR="00F2431C" w:rsidRDefault="00F2431C" w:rsidP="00FC7C21">
            <w:pPr>
              <w:pStyle w:val="TableParagraph"/>
              <w:spacing w:before="45"/>
              <w:ind w:left="83" w:right="33"/>
              <w:rPr>
                <w:sz w:val="16"/>
              </w:rPr>
            </w:pPr>
            <w:r>
              <w:rPr>
                <w:sz w:val="16"/>
              </w:rPr>
              <w:t>22000</w:t>
            </w:r>
          </w:p>
        </w:tc>
        <w:tc>
          <w:tcPr>
            <w:tcW w:w="1000" w:type="dxa"/>
            <w:tcBorders>
              <w:top w:val="nil"/>
              <w:bottom w:val="nil"/>
            </w:tcBorders>
          </w:tcPr>
          <w:p w14:paraId="06B44C9C"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4DEBB578"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69D8A4B" w14:textId="77777777" w:rsidR="00F2431C" w:rsidRDefault="00F2431C" w:rsidP="00FC7C21">
            <w:pPr>
              <w:pStyle w:val="TableParagraph"/>
              <w:spacing w:before="45"/>
              <w:ind w:left="69" w:right="59"/>
              <w:rPr>
                <w:sz w:val="16"/>
              </w:rPr>
            </w:pPr>
            <w:r>
              <w:rPr>
                <w:sz w:val="16"/>
              </w:rPr>
              <w:t>28/07/</w:t>
            </w:r>
            <w:r w:rsidR="00255652">
              <w:rPr>
                <w:sz w:val="16"/>
              </w:rPr>
              <w:t>2024</w:t>
            </w:r>
          </w:p>
        </w:tc>
        <w:tc>
          <w:tcPr>
            <w:tcW w:w="1200" w:type="dxa"/>
            <w:tcBorders>
              <w:top w:val="nil"/>
              <w:bottom w:val="nil"/>
            </w:tcBorders>
          </w:tcPr>
          <w:p w14:paraId="44CF46F2" w14:textId="77777777" w:rsidR="00F2431C" w:rsidRDefault="00F2431C" w:rsidP="00FC7C21">
            <w:pPr>
              <w:pStyle w:val="TableParagraph"/>
              <w:spacing w:before="45"/>
              <w:ind w:right="27"/>
              <w:jc w:val="right"/>
              <w:rPr>
                <w:sz w:val="16"/>
              </w:rPr>
            </w:pPr>
            <w:r>
              <w:rPr>
                <w:sz w:val="16"/>
              </w:rPr>
              <w:t>20,90</w:t>
            </w:r>
          </w:p>
        </w:tc>
        <w:tc>
          <w:tcPr>
            <w:tcW w:w="1200" w:type="dxa"/>
            <w:tcBorders>
              <w:top w:val="nil"/>
              <w:bottom w:val="nil"/>
            </w:tcBorders>
          </w:tcPr>
          <w:p w14:paraId="5EE19AB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0FFA22EC" w14:textId="77777777" w:rsidR="00F2431C" w:rsidRDefault="00F2431C" w:rsidP="00FC7C21">
            <w:pPr>
              <w:pStyle w:val="TableParagraph"/>
              <w:spacing w:before="45"/>
              <w:ind w:right="27"/>
              <w:jc w:val="right"/>
              <w:rPr>
                <w:sz w:val="16"/>
              </w:rPr>
            </w:pPr>
            <w:r>
              <w:rPr>
                <w:sz w:val="16"/>
              </w:rPr>
              <w:t>20,90</w:t>
            </w:r>
          </w:p>
        </w:tc>
      </w:tr>
      <w:tr w:rsidR="00F2431C" w14:paraId="3B294C5F" w14:textId="77777777" w:rsidTr="00FC7C21">
        <w:trPr>
          <w:trHeight w:val="411"/>
        </w:trPr>
        <w:tc>
          <w:tcPr>
            <w:tcW w:w="1180" w:type="dxa"/>
            <w:tcBorders>
              <w:top w:val="nil"/>
              <w:bottom w:val="nil"/>
            </w:tcBorders>
          </w:tcPr>
          <w:p w14:paraId="357566ED" w14:textId="77777777" w:rsidR="00F2431C" w:rsidRDefault="00F2431C" w:rsidP="00FC7C21">
            <w:pPr>
              <w:pStyle w:val="TableParagraph"/>
              <w:spacing w:before="111"/>
              <w:ind w:left="60" w:right="50"/>
              <w:rPr>
                <w:sz w:val="16"/>
              </w:rPr>
            </w:pPr>
            <w:r>
              <w:rPr>
                <w:sz w:val="16"/>
              </w:rPr>
              <w:t>021956</w:t>
            </w:r>
          </w:p>
        </w:tc>
        <w:tc>
          <w:tcPr>
            <w:tcW w:w="1200" w:type="dxa"/>
            <w:tcBorders>
              <w:top w:val="nil"/>
              <w:bottom w:val="nil"/>
            </w:tcBorders>
          </w:tcPr>
          <w:p w14:paraId="73FA500F" w14:textId="77777777" w:rsidR="00F2431C" w:rsidRDefault="00F2431C" w:rsidP="00FC7C21">
            <w:pPr>
              <w:pStyle w:val="TableParagraph"/>
              <w:spacing w:before="111"/>
              <w:ind w:left="86" w:right="76"/>
              <w:rPr>
                <w:sz w:val="16"/>
              </w:rPr>
            </w:pPr>
            <w:r>
              <w:rPr>
                <w:sz w:val="16"/>
              </w:rPr>
              <w:t>021521</w:t>
            </w:r>
          </w:p>
        </w:tc>
        <w:tc>
          <w:tcPr>
            <w:tcW w:w="1600" w:type="dxa"/>
            <w:tcBorders>
              <w:top w:val="nil"/>
              <w:bottom w:val="nil"/>
            </w:tcBorders>
          </w:tcPr>
          <w:p w14:paraId="64DE57F7" w14:textId="77777777" w:rsidR="00F2431C" w:rsidRDefault="00F2431C" w:rsidP="00FC7C21">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40E19D22" w14:textId="77777777" w:rsidR="00F2431C" w:rsidRDefault="00F2431C" w:rsidP="00FC7C21">
            <w:pPr>
              <w:pStyle w:val="TableParagraph"/>
              <w:spacing w:before="111"/>
              <w:ind w:left="139" w:right="129"/>
              <w:rPr>
                <w:sz w:val="16"/>
              </w:rPr>
            </w:pPr>
            <w:r>
              <w:rPr>
                <w:sz w:val="16"/>
              </w:rPr>
              <w:t>190</w:t>
            </w:r>
          </w:p>
        </w:tc>
        <w:tc>
          <w:tcPr>
            <w:tcW w:w="3200" w:type="dxa"/>
            <w:tcBorders>
              <w:top w:val="nil"/>
              <w:bottom w:val="nil"/>
            </w:tcBorders>
          </w:tcPr>
          <w:p w14:paraId="2A560B9A" w14:textId="77777777" w:rsidR="00F2431C" w:rsidRDefault="00F2431C" w:rsidP="00FC7C21">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207DC27" w14:textId="77777777" w:rsidR="00F2431C" w:rsidRDefault="00F2431C" w:rsidP="00FC7C21">
            <w:pPr>
              <w:pStyle w:val="TableParagraph"/>
              <w:rPr>
                <w:sz w:val="16"/>
              </w:rPr>
            </w:pPr>
          </w:p>
        </w:tc>
        <w:tc>
          <w:tcPr>
            <w:tcW w:w="1000" w:type="dxa"/>
            <w:tcBorders>
              <w:top w:val="nil"/>
              <w:bottom w:val="nil"/>
            </w:tcBorders>
          </w:tcPr>
          <w:p w14:paraId="42958967"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7DC507F6"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0ACF5684" w14:textId="77777777" w:rsidR="00F2431C" w:rsidRDefault="00F2431C" w:rsidP="00FC7C21">
            <w:pPr>
              <w:pStyle w:val="TableParagraph"/>
              <w:spacing w:before="111"/>
              <w:ind w:left="69" w:right="59"/>
              <w:rPr>
                <w:sz w:val="16"/>
              </w:rPr>
            </w:pPr>
            <w:r>
              <w:rPr>
                <w:sz w:val="16"/>
              </w:rPr>
              <w:t>28/07/</w:t>
            </w:r>
            <w:r w:rsidR="00255652">
              <w:rPr>
                <w:sz w:val="16"/>
              </w:rPr>
              <w:t>2024</w:t>
            </w:r>
          </w:p>
        </w:tc>
        <w:tc>
          <w:tcPr>
            <w:tcW w:w="1200" w:type="dxa"/>
            <w:tcBorders>
              <w:top w:val="nil"/>
              <w:bottom w:val="nil"/>
            </w:tcBorders>
          </w:tcPr>
          <w:p w14:paraId="4F36BA07" w14:textId="77777777" w:rsidR="00F2431C" w:rsidRDefault="00F2431C" w:rsidP="00FC7C21">
            <w:pPr>
              <w:pStyle w:val="TableParagraph"/>
              <w:spacing w:before="111"/>
              <w:ind w:right="27"/>
              <w:jc w:val="right"/>
              <w:rPr>
                <w:sz w:val="16"/>
              </w:rPr>
            </w:pPr>
            <w:r>
              <w:rPr>
                <w:sz w:val="16"/>
              </w:rPr>
              <w:t>150,00</w:t>
            </w:r>
          </w:p>
        </w:tc>
        <w:tc>
          <w:tcPr>
            <w:tcW w:w="1200" w:type="dxa"/>
            <w:tcBorders>
              <w:top w:val="nil"/>
              <w:bottom w:val="nil"/>
            </w:tcBorders>
          </w:tcPr>
          <w:p w14:paraId="018B819A"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5FF7A95D" w14:textId="77777777" w:rsidR="00F2431C" w:rsidRDefault="00F2431C" w:rsidP="00FC7C21">
            <w:pPr>
              <w:pStyle w:val="TableParagraph"/>
              <w:spacing w:before="111"/>
              <w:ind w:right="27"/>
              <w:jc w:val="right"/>
              <w:rPr>
                <w:sz w:val="16"/>
              </w:rPr>
            </w:pPr>
            <w:r>
              <w:rPr>
                <w:sz w:val="16"/>
              </w:rPr>
              <w:t>150,00</w:t>
            </w:r>
          </w:p>
        </w:tc>
      </w:tr>
      <w:tr w:rsidR="00F2431C" w14:paraId="12330BE4" w14:textId="77777777" w:rsidTr="00FC7C21">
        <w:trPr>
          <w:trHeight w:val="228"/>
        </w:trPr>
        <w:tc>
          <w:tcPr>
            <w:tcW w:w="1180" w:type="dxa"/>
            <w:tcBorders>
              <w:top w:val="nil"/>
              <w:bottom w:val="nil"/>
            </w:tcBorders>
          </w:tcPr>
          <w:p w14:paraId="3A63B9EB" w14:textId="77777777" w:rsidR="00F2431C" w:rsidRDefault="00F2431C" w:rsidP="00FC7C21">
            <w:pPr>
              <w:pStyle w:val="TableParagraph"/>
              <w:spacing w:before="19"/>
              <w:ind w:left="60" w:right="50"/>
              <w:rPr>
                <w:sz w:val="16"/>
              </w:rPr>
            </w:pPr>
            <w:r>
              <w:rPr>
                <w:sz w:val="16"/>
              </w:rPr>
              <w:t>022409</w:t>
            </w:r>
          </w:p>
        </w:tc>
        <w:tc>
          <w:tcPr>
            <w:tcW w:w="1200" w:type="dxa"/>
            <w:tcBorders>
              <w:top w:val="nil"/>
              <w:bottom w:val="nil"/>
            </w:tcBorders>
          </w:tcPr>
          <w:p w14:paraId="1EE04B4F" w14:textId="77777777" w:rsidR="00F2431C" w:rsidRDefault="00F2431C" w:rsidP="00FC7C21">
            <w:pPr>
              <w:pStyle w:val="TableParagraph"/>
              <w:spacing w:before="19"/>
              <w:ind w:left="86" w:right="76"/>
              <w:rPr>
                <w:sz w:val="16"/>
              </w:rPr>
            </w:pPr>
            <w:r>
              <w:rPr>
                <w:sz w:val="16"/>
              </w:rPr>
              <w:t>022001</w:t>
            </w:r>
          </w:p>
        </w:tc>
        <w:tc>
          <w:tcPr>
            <w:tcW w:w="1600" w:type="dxa"/>
            <w:tcBorders>
              <w:top w:val="nil"/>
              <w:bottom w:val="nil"/>
            </w:tcBorders>
          </w:tcPr>
          <w:p w14:paraId="1DB5CE7F"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62BFABD6"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6E301871"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6268FE0" w14:textId="77777777" w:rsidR="00F2431C" w:rsidRDefault="00F2431C" w:rsidP="00FC7C21">
            <w:pPr>
              <w:pStyle w:val="TableParagraph"/>
              <w:spacing w:before="19"/>
              <w:ind w:left="83" w:right="33"/>
              <w:rPr>
                <w:sz w:val="16"/>
              </w:rPr>
            </w:pPr>
            <w:r>
              <w:rPr>
                <w:sz w:val="16"/>
              </w:rPr>
              <w:t>22001</w:t>
            </w:r>
          </w:p>
        </w:tc>
        <w:tc>
          <w:tcPr>
            <w:tcW w:w="1000" w:type="dxa"/>
            <w:tcBorders>
              <w:top w:val="nil"/>
              <w:bottom w:val="nil"/>
            </w:tcBorders>
          </w:tcPr>
          <w:p w14:paraId="506A62B6"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1C59ADE5"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770F280" w14:textId="77777777" w:rsidR="00F2431C" w:rsidRDefault="00F2431C" w:rsidP="00FC7C21">
            <w:pPr>
              <w:pStyle w:val="TableParagraph"/>
              <w:spacing w:before="19"/>
              <w:ind w:left="69" w:right="59"/>
              <w:rPr>
                <w:sz w:val="16"/>
              </w:rPr>
            </w:pPr>
            <w:r>
              <w:rPr>
                <w:sz w:val="16"/>
              </w:rPr>
              <w:t>28/07/</w:t>
            </w:r>
            <w:r w:rsidR="00255652">
              <w:rPr>
                <w:sz w:val="16"/>
              </w:rPr>
              <w:t>2024</w:t>
            </w:r>
          </w:p>
        </w:tc>
        <w:tc>
          <w:tcPr>
            <w:tcW w:w="1200" w:type="dxa"/>
            <w:tcBorders>
              <w:top w:val="nil"/>
              <w:bottom w:val="nil"/>
            </w:tcBorders>
          </w:tcPr>
          <w:p w14:paraId="0313D6D8" w14:textId="77777777" w:rsidR="00F2431C" w:rsidRDefault="00F2431C" w:rsidP="00FC7C21">
            <w:pPr>
              <w:pStyle w:val="TableParagraph"/>
              <w:spacing w:before="19"/>
              <w:ind w:right="27"/>
              <w:jc w:val="right"/>
              <w:rPr>
                <w:sz w:val="16"/>
              </w:rPr>
            </w:pPr>
            <w:r>
              <w:rPr>
                <w:sz w:val="16"/>
              </w:rPr>
              <w:t>10,45</w:t>
            </w:r>
          </w:p>
        </w:tc>
        <w:tc>
          <w:tcPr>
            <w:tcW w:w="1200" w:type="dxa"/>
            <w:tcBorders>
              <w:top w:val="nil"/>
              <w:bottom w:val="nil"/>
            </w:tcBorders>
          </w:tcPr>
          <w:p w14:paraId="2B25D4BE"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655F404F" w14:textId="77777777" w:rsidR="00F2431C" w:rsidRDefault="00F2431C" w:rsidP="00FC7C21">
            <w:pPr>
              <w:pStyle w:val="TableParagraph"/>
              <w:spacing w:before="19"/>
              <w:ind w:right="27"/>
              <w:jc w:val="right"/>
              <w:rPr>
                <w:sz w:val="16"/>
              </w:rPr>
            </w:pPr>
            <w:r>
              <w:rPr>
                <w:sz w:val="16"/>
              </w:rPr>
              <w:t>10,45</w:t>
            </w:r>
          </w:p>
        </w:tc>
      </w:tr>
      <w:tr w:rsidR="00F2431C" w14:paraId="700497C0" w14:textId="77777777" w:rsidTr="00FC7C21">
        <w:trPr>
          <w:trHeight w:val="411"/>
        </w:trPr>
        <w:tc>
          <w:tcPr>
            <w:tcW w:w="1180" w:type="dxa"/>
            <w:tcBorders>
              <w:top w:val="nil"/>
              <w:bottom w:val="nil"/>
            </w:tcBorders>
          </w:tcPr>
          <w:p w14:paraId="4B5BE09A" w14:textId="77777777" w:rsidR="00F2431C" w:rsidRDefault="00F2431C" w:rsidP="00FC7C21">
            <w:pPr>
              <w:pStyle w:val="TableParagraph"/>
              <w:spacing w:before="111"/>
              <w:ind w:left="60" w:right="50"/>
              <w:rPr>
                <w:sz w:val="16"/>
              </w:rPr>
            </w:pPr>
            <w:r>
              <w:rPr>
                <w:sz w:val="16"/>
              </w:rPr>
              <w:t>021955</w:t>
            </w:r>
          </w:p>
        </w:tc>
        <w:tc>
          <w:tcPr>
            <w:tcW w:w="1200" w:type="dxa"/>
            <w:tcBorders>
              <w:top w:val="nil"/>
              <w:bottom w:val="nil"/>
            </w:tcBorders>
          </w:tcPr>
          <w:p w14:paraId="1EC44552" w14:textId="77777777" w:rsidR="00F2431C" w:rsidRDefault="00F2431C" w:rsidP="00FC7C21">
            <w:pPr>
              <w:pStyle w:val="TableParagraph"/>
              <w:spacing w:before="111"/>
              <w:ind w:left="86" w:right="76"/>
              <w:rPr>
                <w:sz w:val="16"/>
              </w:rPr>
            </w:pPr>
            <w:r>
              <w:rPr>
                <w:sz w:val="16"/>
              </w:rPr>
              <w:t>021520</w:t>
            </w:r>
          </w:p>
        </w:tc>
        <w:tc>
          <w:tcPr>
            <w:tcW w:w="1600" w:type="dxa"/>
            <w:tcBorders>
              <w:top w:val="nil"/>
              <w:bottom w:val="nil"/>
            </w:tcBorders>
          </w:tcPr>
          <w:p w14:paraId="6AA4184E" w14:textId="77777777" w:rsidR="00F2431C" w:rsidRDefault="00F2431C" w:rsidP="00FC7C21">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3445470C" w14:textId="77777777" w:rsidR="00F2431C" w:rsidRDefault="00F2431C" w:rsidP="00FC7C21">
            <w:pPr>
              <w:pStyle w:val="TableParagraph"/>
              <w:spacing w:before="111"/>
              <w:ind w:left="139" w:right="129"/>
              <w:rPr>
                <w:sz w:val="16"/>
              </w:rPr>
            </w:pPr>
            <w:r>
              <w:rPr>
                <w:sz w:val="16"/>
              </w:rPr>
              <w:t>190</w:t>
            </w:r>
          </w:p>
        </w:tc>
        <w:tc>
          <w:tcPr>
            <w:tcW w:w="3200" w:type="dxa"/>
            <w:tcBorders>
              <w:top w:val="nil"/>
              <w:bottom w:val="nil"/>
            </w:tcBorders>
          </w:tcPr>
          <w:p w14:paraId="60C3619D" w14:textId="77777777" w:rsidR="00F2431C" w:rsidRDefault="00F2431C" w:rsidP="00FC7C21">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2849E19" w14:textId="77777777" w:rsidR="00F2431C" w:rsidRDefault="00F2431C" w:rsidP="00FC7C21">
            <w:pPr>
              <w:pStyle w:val="TableParagraph"/>
              <w:rPr>
                <w:sz w:val="16"/>
              </w:rPr>
            </w:pPr>
          </w:p>
        </w:tc>
        <w:tc>
          <w:tcPr>
            <w:tcW w:w="1000" w:type="dxa"/>
            <w:tcBorders>
              <w:top w:val="nil"/>
              <w:bottom w:val="nil"/>
            </w:tcBorders>
          </w:tcPr>
          <w:p w14:paraId="74B20BA8"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6D761F6B"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67A04195" w14:textId="77777777" w:rsidR="00F2431C" w:rsidRDefault="00F2431C" w:rsidP="00FC7C21">
            <w:pPr>
              <w:pStyle w:val="TableParagraph"/>
              <w:spacing w:before="111"/>
              <w:ind w:left="69" w:right="59"/>
              <w:rPr>
                <w:sz w:val="16"/>
              </w:rPr>
            </w:pPr>
            <w:r>
              <w:rPr>
                <w:sz w:val="16"/>
              </w:rPr>
              <w:t>28/07/</w:t>
            </w:r>
            <w:r w:rsidR="00255652">
              <w:rPr>
                <w:sz w:val="16"/>
              </w:rPr>
              <w:t>2024</w:t>
            </w:r>
          </w:p>
        </w:tc>
        <w:tc>
          <w:tcPr>
            <w:tcW w:w="1200" w:type="dxa"/>
            <w:tcBorders>
              <w:top w:val="nil"/>
              <w:bottom w:val="nil"/>
            </w:tcBorders>
          </w:tcPr>
          <w:p w14:paraId="0A00D8C2" w14:textId="77777777" w:rsidR="00F2431C" w:rsidRDefault="00F2431C" w:rsidP="00FC7C21">
            <w:pPr>
              <w:pStyle w:val="TableParagraph"/>
              <w:spacing w:before="111"/>
              <w:ind w:right="27"/>
              <w:jc w:val="right"/>
              <w:rPr>
                <w:sz w:val="16"/>
              </w:rPr>
            </w:pPr>
            <w:r>
              <w:rPr>
                <w:sz w:val="16"/>
              </w:rPr>
              <w:t>200,00</w:t>
            </w:r>
          </w:p>
        </w:tc>
        <w:tc>
          <w:tcPr>
            <w:tcW w:w="1200" w:type="dxa"/>
            <w:tcBorders>
              <w:top w:val="nil"/>
              <w:bottom w:val="nil"/>
            </w:tcBorders>
          </w:tcPr>
          <w:p w14:paraId="5D8845F8"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4FF11D79" w14:textId="77777777" w:rsidR="00F2431C" w:rsidRDefault="00F2431C" w:rsidP="00FC7C21">
            <w:pPr>
              <w:pStyle w:val="TableParagraph"/>
              <w:spacing w:before="111"/>
              <w:ind w:right="27"/>
              <w:jc w:val="right"/>
              <w:rPr>
                <w:sz w:val="16"/>
              </w:rPr>
            </w:pPr>
            <w:r>
              <w:rPr>
                <w:sz w:val="16"/>
              </w:rPr>
              <w:t>200,00</w:t>
            </w:r>
          </w:p>
        </w:tc>
      </w:tr>
      <w:tr w:rsidR="00F2431C" w14:paraId="23A9496E" w14:textId="77777777" w:rsidTr="00FC7C21">
        <w:trPr>
          <w:trHeight w:val="228"/>
        </w:trPr>
        <w:tc>
          <w:tcPr>
            <w:tcW w:w="1180" w:type="dxa"/>
            <w:tcBorders>
              <w:top w:val="nil"/>
              <w:bottom w:val="nil"/>
            </w:tcBorders>
          </w:tcPr>
          <w:p w14:paraId="7B3E970F" w14:textId="77777777" w:rsidR="00F2431C" w:rsidRDefault="00F2431C" w:rsidP="00FC7C21">
            <w:pPr>
              <w:pStyle w:val="TableParagraph"/>
              <w:spacing w:before="19"/>
              <w:ind w:left="60" w:right="50"/>
              <w:rPr>
                <w:sz w:val="16"/>
              </w:rPr>
            </w:pPr>
            <w:r>
              <w:rPr>
                <w:sz w:val="16"/>
              </w:rPr>
              <w:t>021948</w:t>
            </w:r>
          </w:p>
        </w:tc>
        <w:tc>
          <w:tcPr>
            <w:tcW w:w="1200" w:type="dxa"/>
            <w:tcBorders>
              <w:top w:val="nil"/>
              <w:bottom w:val="nil"/>
            </w:tcBorders>
          </w:tcPr>
          <w:p w14:paraId="2B361376" w14:textId="77777777" w:rsidR="00F2431C" w:rsidRDefault="00F2431C" w:rsidP="00FC7C21">
            <w:pPr>
              <w:pStyle w:val="TableParagraph"/>
              <w:spacing w:before="19"/>
              <w:ind w:left="86" w:right="76"/>
              <w:rPr>
                <w:sz w:val="16"/>
              </w:rPr>
            </w:pPr>
            <w:r>
              <w:rPr>
                <w:sz w:val="16"/>
              </w:rPr>
              <w:t>021545</w:t>
            </w:r>
          </w:p>
        </w:tc>
        <w:tc>
          <w:tcPr>
            <w:tcW w:w="1600" w:type="dxa"/>
            <w:tcBorders>
              <w:top w:val="nil"/>
              <w:bottom w:val="nil"/>
            </w:tcBorders>
          </w:tcPr>
          <w:p w14:paraId="549556D4" w14:textId="77777777" w:rsidR="00F2431C" w:rsidRDefault="00F2431C" w:rsidP="00FC7C21">
            <w:pPr>
              <w:pStyle w:val="TableParagraph"/>
              <w:spacing w:before="19"/>
              <w:ind w:left="47" w:right="37"/>
              <w:rPr>
                <w:sz w:val="16"/>
              </w:rPr>
            </w:pPr>
            <w:r>
              <w:rPr>
                <w:sz w:val="16"/>
              </w:rPr>
              <w:t>009953</w:t>
            </w:r>
            <w:r>
              <w:rPr>
                <w:spacing w:val="-6"/>
                <w:sz w:val="16"/>
              </w:rPr>
              <w:t xml:space="preserve"> </w:t>
            </w:r>
            <w:r>
              <w:rPr>
                <w:sz w:val="16"/>
              </w:rPr>
              <w:t>-</w:t>
            </w:r>
            <w:r>
              <w:rPr>
                <w:spacing w:val="-6"/>
                <w:sz w:val="16"/>
              </w:rPr>
              <w:t xml:space="preserve"> </w:t>
            </w:r>
            <w:r>
              <w:rPr>
                <w:sz w:val="16"/>
              </w:rPr>
              <w:t>02/04/</w:t>
            </w:r>
            <w:r w:rsidR="00255652">
              <w:rPr>
                <w:sz w:val="16"/>
              </w:rPr>
              <w:t>2024</w:t>
            </w:r>
          </w:p>
        </w:tc>
        <w:tc>
          <w:tcPr>
            <w:tcW w:w="800" w:type="dxa"/>
            <w:tcBorders>
              <w:top w:val="nil"/>
              <w:bottom w:val="nil"/>
            </w:tcBorders>
          </w:tcPr>
          <w:p w14:paraId="0030EF5E" w14:textId="77777777" w:rsidR="00F2431C" w:rsidRDefault="00F2431C" w:rsidP="00FC7C21">
            <w:pPr>
              <w:pStyle w:val="TableParagraph"/>
              <w:spacing w:before="19"/>
              <w:ind w:left="139" w:right="129"/>
              <w:rPr>
                <w:sz w:val="16"/>
              </w:rPr>
            </w:pPr>
            <w:r>
              <w:rPr>
                <w:sz w:val="16"/>
              </w:rPr>
              <w:t>191</w:t>
            </w:r>
          </w:p>
        </w:tc>
        <w:tc>
          <w:tcPr>
            <w:tcW w:w="3200" w:type="dxa"/>
            <w:tcBorders>
              <w:top w:val="nil"/>
              <w:bottom w:val="nil"/>
            </w:tcBorders>
          </w:tcPr>
          <w:p w14:paraId="705B8F49" w14:textId="77777777" w:rsidR="00F2431C" w:rsidRDefault="00F2431C" w:rsidP="00FC7C21">
            <w:pPr>
              <w:pStyle w:val="TableParagraph"/>
              <w:spacing w:before="19"/>
              <w:ind w:left="40"/>
              <w:rPr>
                <w:sz w:val="16"/>
              </w:rPr>
            </w:pPr>
            <w:r>
              <w:rPr>
                <w:sz w:val="16"/>
              </w:rPr>
              <w:t>DIELE</w:t>
            </w:r>
            <w:r>
              <w:rPr>
                <w:spacing w:val="-7"/>
                <w:sz w:val="16"/>
              </w:rPr>
              <w:t xml:space="preserve"> </w:t>
            </w:r>
            <w:r>
              <w:rPr>
                <w:sz w:val="16"/>
              </w:rPr>
              <w:t>PEREIRA</w:t>
            </w:r>
            <w:r>
              <w:rPr>
                <w:spacing w:val="-7"/>
                <w:sz w:val="16"/>
              </w:rPr>
              <w:t xml:space="preserve"> </w:t>
            </w:r>
            <w:r>
              <w:rPr>
                <w:sz w:val="16"/>
              </w:rPr>
              <w:t>SILVA</w:t>
            </w:r>
            <w:r>
              <w:rPr>
                <w:spacing w:val="-7"/>
                <w:sz w:val="16"/>
              </w:rPr>
              <w:t xml:space="preserve"> </w:t>
            </w:r>
            <w:r>
              <w:rPr>
                <w:sz w:val="16"/>
              </w:rPr>
              <w:t>02915675171</w:t>
            </w:r>
          </w:p>
        </w:tc>
        <w:tc>
          <w:tcPr>
            <w:tcW w:w="1400" w:type="dxa"/>
            <w:tcBorders>
              <w:top w:val="nil"/>
              <w:bottom w:val="nil"/>
            </w:tcBorders>
          </w:tcPr>
          <w:p w14:paraId="0394CED3" w14:textId="77777777" w:rsidR="00F2431C" w:rsidRDefault="00F2431C" w:rsidP="00FC7C21">
            <w:pPr>
              <w:pStyle w:val="TableParagraph"/>
              <w:spacing w:before="19"/>
              <w:ind w:left="83" w:right="34"/>
              <w:rPr>
                <w:sz w:val="16"/>
              </w:rPr>
            </w:pPr>
            <w:r>
              <w:rPr>
                <w:sz w:val="16"/>
              </w:rPr>
              <w:t>13</w:t>
            </w:r>
          </w:p>
        </w:tc>
        <w:tc>
          <w:tcPr>
            <w:tcW w:w="1000" w:type="dxa"/>
            <w:tcBorders>
              <w:top w:val="nil"/>
              <w:bottom w:val="nil"/>
            </w:tcBorders>
          </w:tcPr>
          <w:p w14:paraId="7ECF1458"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694C6DCD"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41D38CD" w14:textId="77777777" w:rsidR="00F2431C" w:rsidRDefault="00F2431C" w:rsidP="00FC7C21">
            <w:pPr>
              <w:pStyle w:val="TableParagraph"/>
              <w:spacing w:before="19"/>
              <w:ind w:left="69" w:right="59"/>
              <w:rPr>
                <w:sz w:val="16"/>
              </w:rPr>
            </w:pPr>
            <w:r>
              <w:rPr>
                <w:sz w:val="16"/>
              </w:rPr>
              <w:t>28/07/</w:t>
            </w:r>
            <w:r w:rsidR="00255652">
              <w:rPr>
                <w:sz w:val="16"/>
              </w:rPr>
              <w:t>2024</w:t>
            </w:r>
          </w:p>
        </w:tc>
        <w:tc>
          <w:tcPr>
            <w:tcW w:w="1200" w:type="dxa"/>
            <w:tcBorders>
              <w:top w:val="nil"/>
              <w:bottom w:val="nil"/>
            </w:tcBorders>
          </w:tcPr>
          <w:p w14:paraId="6018D674" w14:textId="77777777" w:rsidR="00F2431C" w:rsidRDefault="00F2431C" w:rsidP="00FC7C21">
            <w:pPr>
              <w:pStyle w:val="TableParagraph"/>
              <w:spacing w:before="19"/>
              <w:ind w:right="27"/>
              <w:jc w:val="right"/>
              <w:rPr>
                <w:sz w:val="16"/>
              </w:rPr>
            </w:pPr>
            <w:r>
              <w:rPr>
                <w:sz w:val="16"/>
              </w:rPr>
              <w:t>387,50</w:t>
            </w:r>
          </w:p>
        </w:tc>
        <w:tc>
          <w:tcPr>
            <w:tcW w:w="1200" w:type="dxa"/>
            <w:tcBorders>
              <w:top w:val="nil"/>
              <w:bottom w:val="nil"/>
            </w:tcBorders>
          </w:tcPr>
          <w:p w14:paraId="33E81302"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692DF8A9" w14:textId="77777777" w:rsidR="00F2431C" w:rsidRDefault="00F2431C" w:rsidP="00FC7C21">
            <w:pPr>
              <w:pStyle w:val="TableParagraph"/>
              <w:spacing w:before="19"/>
              <w:ind w:right="27"/>
              <w:jc w:val="right"/>
              <w:rPr>
                <w:sz w:val="16"/>
              </w:rPr>
            </w:pPr>
            <w:r>
              <w:rPr>
                <w:sz w:val="16"/>
              </w:rPr>
              <w:t>387,50</w:t>
            </w:r>
          </w:p>
        </w:tc>
      </w:tr>
      <w:tr w:rsidR="00F2431C" w14:paraId="642078A8" w14:textId="77777777" w:rsidTr="00FC7C21">
        <w:trPr>
          <w:trHeight w:val="385"/>
        </w:trPr>
        <w:tc>
          <w:tcPr>
            <w:tcW w:w="1180" w:type="dxa"/>
            <w:tcBorders>
              <w:top w:val="nil"/>
              <w:bottom w:val="nil"/>
            </w:tcBorders>
          </w:tcPr>
          <w:p w14:paraId="3072D93A" w14:textId="77777777" w:rsidR="00F2431C" w:rsidRDefault="00F2431C" w:rsidP="00FC7C21">
            <w:pPr>
              <w:pStyle w:val="TableParagraph"/>
              <w:spacing w:before="111"/>
              <w:ind w:left="60" w:right="50"/>
              <w:rPr>
                <w:sz w:val="16"/>
              </w:rPr>
            </w:pPr>
            <w:r>
              <w:rPr>
                <w:sz w:val="16"/>
              </w:rPr>
              <w:t>022043</w:t>
            </w:r>
          </w:p>
        </w:tc>
        <w:tc>
          <w:tcPr>
            <w:tcW w:w="1200" w:type="dxa"/>
            <w:tcBorders>
              <w:top w:val="nil"/>
              <w:bottom w:val="nil"/>
            </w:tcBorders>
          </w:tcPr>
          <w:p w14:paraId="41045EDC" w14:textId="77777777" w:rsidR="00F2431C" w:rsidRDefault="00F2431C" w:rsidP="00FC7C21">
            <w:pPr>
              <w:pStyle w:val="TableParagraph"/>
              <w:spacing w:before="111"/>
              <w:ind w:left="86" w:right="76"/>
              <w:rPr>
                <w:sz w:val="16"/>
              </w:rPr>
            </w:pPr>
            <w:r>
              <w:rPr>
                <w:sz w:val="16"/>
              </w:rPr>
              <w:t>021710</w:t>
            </w:r>
          </w:p>
        </w:tc>
        <w:tc>
          <w:tcPr>
            <w:tcW w:w="1600" w:type="dxa"/>
            <w:tcBorders>
              <w:top w:val="nil"/>
              <w:bottom w:val="nil"/>
            </w:tcBorders>
          </w:tcPr>
          <w:p w14:paraId="5FB80120" w14:textId="77777777" w:rsidR="00F2431C" w:rsidRDefault="00F2431C" w:rsidP="00FC7C21">
            <w:pPr>
              <w:pStyle w:val="TableParagraph"/>
              <w:spacing w:before="111"/>
              <w:ind w:left="47" w:right="37"/>
              <w:rPr>
                <w:sz w:val="16"/>
              </w:rPr>
            </w:pPr>
            <w:r>
              <w:rPr>
                <w:sz w:val="16"/>
              </w:rPr>
              <w:t>010358</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31101559" w14:textId="77777777" w:rsidR="00F2431C" w:rsidRDefault="00F2431C" w:rsidP="00FC7C21">
            <w:pPr>
              <w:pStyle w:val="TableParagraph"/>
              <w:spacing w:before="111"/>
              <w:ind w:left="139" w:right="129"/>
              <w:rPr>
                <w:sz w:val="16"/>
              </w:rPr>
            </w:pPr>
            <w:r>
              <w:rPr>
                <w:sz w:val="16"/>
              </w:rPr>
              <w:t>208</w:t>
            </w:r>
          </w:p>
        </w:tc>
        <w:tc>
          <w:tcPr>
            <w:tcW w:w="3200" w:type="dxa"/>
            <w:tcBorders>
              <w:top w:val="nil"/>
              <w:bottom w:val="nil"/>
            </w:tcBorders>
          </w:tcPr>
          <w:p w14:paraId="510FC050"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45193C1" w14:textId="77777777" w:rsidR="00F2431C" w:rsidRDefault="00F2431C" w:rsidP="00FC7C21">
            <w:pPr>
              <w:pStyle w:val="TableParagraph"/>
              <w:spacing w:before="111"/>
              <w:ind w:left="83" w:right="33"/>
              <w:rPr>
                <w:sz w:val="16"/>
              </w:rPr>
            </w:pPr>
            <w:r>
              <w:rPr>
                <w:sz w:val="16"/>
              </w:rPr>
              <w:t>21710</w:t>
            </w:r>
          </w:p>
        </w:tc>
        <w:tc>
          <w:tcPr>
            <w:tcW w:w="1000" w:type="dxa"/>
            <w:tcBorders>
              <w:top w:val="nil"/>
              <w:bottom w:val="nil"/>
            </w:tcBorders>
          </w:tcPr>
          <w:p w14:paraId="289E3306"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581833D6"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33897D99" w14:textId="77777777" w:rsidR="00F2431C" w:rsidRDefault="00F2431C" w:rsidP="00FC7C21">
            <w:pPr>
              <w:pStyle w:val="TableParagraph"/>
              <w:spacing w:before="111"/>
              <w:ind w:left="69" w:right="59"/>
              <w:rPr>
                <w:sz w:val="16"/>
              </w:rPr>
            </w:pPr>
            <w:r>
              <w:rPr>
                <w:sz w:val="16"/>
              </w:rPr>
              <w:t>30/07/</w:t>
            </w:r>
            <w:r w:rsidR="00255652">
              <w:rPr>
                <w:sz w:val="16"/>
              </w:rPr>
              <w:t>2024</w:t>
            </w:r>
          </w:p>
        </w:tc>
        <w:tc>
          <w:tcPr>
            <w:tcW w:w="1200" w:type="dxa"/>
            <w:tcBorders>
              <w:top w:val="nil"/>
              <w:bottom w:val="nil"/>
            </w:tcBorders>
          </w:tcPr>
          <w:p w14:paraId="3CA41CCA" w14:textId="77777777" w:rsidR="00F2431C" w:rsidRDefault="00F2431C" w:rsidP="00FC7C21">
            <w:pPr>
              <w:pStyle w:val="TableParagraph"/>
              <w:spacing w:before="111"/>
              <w:ind w:right="27"/>
              <w:jc w:val="right"/>
              <w:rPr>
                <w:sz w:val="16"/>
              </w:rPr>
            </w:pPr>
            <w:r>
              <w:rPr>
                <w:sz w:val="16"/>
              </w:rPr>
              <w:t>6.880,81</w:t>
            </w:r>
          </w:p>
        </w:tc>
        <w:tc>
          <w:tcPr>
            <w:tcW w:w="1200" w:type="dxa"/>
            <w:tcBorders>
              <w:top w:val="nil"/>
              <w:bottom w:val="nil"/>
            </w:tcBorders>
          </w:tcPr>
          <w:p w14:paraId="7EF152C9" w14:textId="77777777" w:rsidR="00F2431C" w:rsidRDefault="00F2431C" w:rsidP="00FC7C21">
            <w:pPr>
              <w:pStyle w:val="TableParagraph"/>
              <w:spacing w:before="111"/>
              <w:ind w:right="27"/>
              <w:jc w:val="right"/>
              <w:rPr>
                <w:sz w:val="16"/>
              </w:rPr>
            </w:pPr>
            <w:r>
              <w:rPr>
                <w:sz w:val="16"/>
              </w:rPr>
              <w:t>1.458,85</w:t>
            </w:r>
          </w:p>
        </w:tc>
        <w:tc>
          <w:tcPr>
            <w:tcW w:w="1200" w:type="dxa"/>
            <w:tcBorders>
              <w:top w:val="nil"/>
              <w:bottom w:val="nil"/>
            </w:tcBorders>
          </w:tcPr>
          <w:p w14:paraId="0B01EE52" w14:textId="77777777" w:rsidR="00F2431C" w:rsidRDefault="00F2431C" w:rsidP="00FC7C21">
            <w:pPr>
              <w:pStyle w:val="TableParagraph"/>
              <w:spacing w:before="111"/>
              <w:ind w:right="27"/>
              <w:jc w:val="right"/>
              <w:rPr>
                <w:sz w:val="16"/>
              </w:rPr>
            </w:pPr>
            <w:r>
              <w:rPr>
                <w:sz w:val="16"/>
              </w:rPr>
              <w:t>5.421,96</w:t>
            </w:r>
          </w:p>
        </w:tc>
      </w:tr>
      <w:tr w:rsidR="00F2431C" w14:paraId="6FC8F848" w14:textId="77777777" w:rsidTr="00FC7C21">
        <w:trPr>
          <w:trHeight w:val="390"/>
        </w:trPr>
        <w:tc>
          <w:tcPr>
            <w:tcW w:w="1180" w:type="dxa"/>
            <w:tcBorders>
              <w:top w:val="nil"/>
              <w:bottom w:val="nil"/>
            </w:tcBorders>
          </w:tcPr>
          <w:p w14:paraId="4CC1C010" w14:textId="77777777" w:rsidR="00F2431C" w:rsidRDefault="00F2431C" w:rsidP="00FC7C21">
            <w:pPr>
              <w:pStyle w:val="TableParagraph"/>
              <w:ind w:left="60" w:right="50"/>
              <w:rPr>
                <w:sz w:val="16"/>
              </w:rPr>
            </w:pPr>
            <w:r>
              <w:rPr>
                <w:sz w:val="16"/>
              </w:rPr>
              <w:t>022033</w:t>
            </w:r>
          </w:p>
        </w:tc>
        <w:tc>
          <w:tcPr>
            <w:tcW w:w="1200" w:type="dxa"/>
            <w:tcBorders>
              <w:top w:val="nil"/>
              <w:bottom w:val="nil"/>
            </w:tcBorders>
          </w:tcPr>
          <w:p w14:paraId="3FF20964" w14:textId="77777777" w:rsidR="00F2431C" w:rsidRDefault="00F2431C" w:rsidP="00FC7C21">
            <w:pPr>
              <w:pStyle w:val="TableParagraph"/>
              <w:ind w:left="86" w:right="76"/>
              <w:rPr>
                <w:sz w:val="16"/>
              </w:rPr>
            </w:pPr>
            <w:r>
              <w:rPr>
                <w:sz w:val="16"/>
              </w:rPr>
              <w:t>021694</w:t>
            </w:r>
          </w:p>
        </w:tc>
        <w:tc>
          <w:tcPr>
            <w:tcW w:w="1600" w:type="dxa"/>
            <w:tcBorders>
              <w:top w:val="nil"/>
              <w:bottom w:val="nil"/>
            </w:tcBorders>
          </w:tcPr>
          <w:p w14:paraId="435F2A87" w14:textId="77777777" w:rsidR="00F2431C" w:rsidRDefault="00F2431C" w:rsidP="00FC7C21">
            <w:pPr>
              <w:pStyle w:val="TableParagraph"/>
              <w:ind w:left="47" w:right="37"/>
              <w:rPr>
                <w:sz w:val="16"/>
              </w:rPr>
            </w:pPr>
            <w:r>
              <w:rPr>
                <w:sz w:val="16"/>
              </w:rPr>
              <w:t>010353</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34EF57C8"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5D076C38"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0CF9503" w14:textId="77777777" w:rsidR="00F2431C" w:rsidRDefault="00F2431C" w:rsidP="00FC7C21">
            <w:pPr>
              <w:pStyle w:val="TableParagraph"/>
              <w:ind w:left="83" w:right="33"/>
              <w:rPr>
                <w:sz w:val="16"/>
              </w:rPr>
            </w:pPr>
            <w:r>
              <w:rPr>
                <w:sz w:val="16"/>
              </w:rPr>
              <w:t>21694</w:t>
            </w:r>
          </w:p>
        </w:tc>
        <w:tc>
          <w:tcPr>
            <w:tcW w:w="1000" w:type="dxa"/>
            <w:tcBorders>
              <w:top w:val="nil"/>
              <w:bottom w:val="nil"/>
            </w:tcBorders>
          </w:tcPr>
          <w:p w14:paraId="36944073"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07943A2"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7248A92" w14:textId="77777777" w:rsidR="00F2431C" w:rsidRDefault="00F2431C" w:rsidP="00FC7C21">
            <w:pPr>
              <w:pStyle w:val="TableParagraph"/>
              <w:ind w:left="69" w:right="59"/>
              <w:rPr>
                <w:sz w:val="16"/>
              </w:rPr>
            </w:pPr>
            <w:r>
              <w:rPr>
                <w:sz w:val="16"/>
              </w:rPr>
              <w:t>30/07/</w:t>
            </w:r>
            <w:r w:rsidR="00255652">
              <w:rPr>
                <w:sz w:val="16"/>
              </w:rPr>
              <w:t>2024</w:t>
            </w:r>
          </w:p>
        </w:tc>
        <w:tc>
          <w:tcPr>
            <w:tcW w:w="1200" w:type="dxa"/>
            <w:tcBorders>
              <w:top w:val="nil"/>
              <w:bottom w:val="nil"/>
            </w:tcBorders>
          </w:tcPr>
          <w:p w14:paraId="4FE4F275" w14:textId="77777777" w:rsidR="00F2431C" w:rsidRDefault="00F2431C" w:rsidP="00FC7C21">
            <w:pPr>
              <w:pStyle w:val="TableParagraph"/>
              <w:ind w:right="27"/>
              <w:jc w:val="right"/>
              <w:rPr>
                <w:sz w:val="16"/>
              </w:rPr>
            </w:pPr>
            <w:r>
              <w:rPr>
                <w:sz w:val="16"/>
              </w:rPr>
              <w:t>38.668,36</w:t>
            </w:r>
          </w:p>
        </w:tc>
        <w:tc>
          <w:tcPr>
            <w:tcW w:w="1200" w:type="dxa"/>
            <w:tcBorders>
              <w:top w:val="nil"/>
              <w:bottom w:val="nil"/>
            </w:tcBorders>
          </w:tcPr>
          <w:p w14:paraId="1D36503E" w14:textId="77777777" w:rsidR="00F2431C" w:rsidRDefault="00F2431C" w:rsidP="00FC7C21">
            <w:pPr>
              <w:pStyle w:val="TableParagraph"/>
              <w:ind w:right="27"/>
              <w:jc w:val="right"/>
              <w:rPr>
                <w:sz w:val="16"/>
              </w:rPr>
            </w:pPr>
            <w:r>
              <w:rPr>
                <w:sz w:val="16"/>
              </w:rPr>
              <w:t>9.690,95</w:t>
            </w:r>
          </w:p>
        </w:tc>
        <w:tc>
          <w:tcPr>
            <w:tcW w:w="1200" w:type="dxa"/>
            <w:tcBorders>
              <w:top w:val="nil"/>
              <w:bottom w:val="nil"/>
            </w:tcBorders>
          </w:tcPr>
          <w:p w14:paraId="47B116EA" w14:textId="77777777" w:rsidR="00F2431C" w:rsidRDefault="00F2431C" w:rsidP="00FC7C21">
            <w:pPr>
              <w:pStyle w:val="TableParagraph"/>
              <w:ind w:right="27"/>
              <w:jc w:val="right"/>
              <w:rPr>
                <w:sz w:val="16"/>
              </w:rPr>
            </w:pPr>
            <w:r>
              <w:rPr>
                <w:sz w:val="16"/>
              </w:rPr>
              <w:t>28.977,41</w:t>
            </w:r>
          </w:p>
        </w:tc>
      </w:tr>
      <w:tr w:rsidR="00F2431C" w14:paraId="348C4422" w14:textId="77777777" w:rsidTr="00FC7C21">
        <w:trPr>
          <w:trHeight w:val="266"/>
        </w:trPr>
        <w:tc>
          <w:tcPr>
            <w:tcW w:w="1180" w:type="dxa"/>
            <w:tcBorders>
              <w:top w:val="nil"/>
              <w:bottom w:val="single" w:sz="8" w:space="0" w:color="000000"/>
            </w:tcBorders>
          </w:tcPr>
          <w:p w14:paraId="0BE9C3DE" w14:textId="77777777" w:rsidR="00F2431C" w:rsidRDefault="00F2431C" w:rsidP="00FC7C21">
            <w:pPr>
              <w:pStyle w:val="TableParagraph"/>
              <w:spacing w:before="24"/>
              <w:ind w:left="60" w:right="50"/>
              <w:rPr>
                <w:sz w:val="16"/>
              </w:rPr>
            </w:pPr>
            <w:r>
              <w:rPr>
                <w:sz w:val="16"/>
              </w:rPr>
              <w:t>022042</w:t>
            </w:r>
          </w:p>
        </w:tc>
        <w:tc>
          <w:tcPr>
            <w:tcW w:w="1200" w:type="dxa"/>
            <w:tcBorders>
              <w:top w:val="nil"/>
              <w:bottom w:val="single" w:sz="8" w:space="0" w:color="000000"/>
            </w:tcBorders>
          </w:tcPr>
          <w:p w14:paraId="220BC9BB" w14:textId="77777777" w:rsidR="00F2431C" w:rsidRDefault="00F2431C" w:rsidP="00FC7C21">
            <w:pPr>
              <w:pStyle w:val="TableParagraph"/>
              <w:spacing w:before="24"/>
              <w:ind w:left="86" w:right="76"/>
              <w:rPr>
                <w:sz w:val="16"/>
              </w:rPr>
            </w:pPr>
            <w:r>
              <w:rPr>
                <w:sz w:val="16"/>
              </w:rPr>
              <w:t>021707</w:t>
            </w:r>
          </w:p>
        </w:tc>
        <w:tc>
          <w:tcPr>
            <w:tcW w:w="1600" w:type="dxa"/>
            <w:tcBorders>
              <w:top w:val="nil"/>
              <w:bottom w:val="single" w:sz="8" w:space="0" w:color="000000"/>
            </w:tcBorders>
          </w:tcPr>
          <w:p w14:paraId="3946D99C" w14:textId="77777777" w:rsidR="00F2431C" w:rsidRDefault="00F2431C" w:rsidP="00FC7C21">
            <w:pPr>
              <w:pStyle w:val="TableParagraph"/>
              <w:spacing w:before="24"/>
              <w:ind w:left="47" w:right="37"/>
              <w:rPr>
                <w:sz w:val="16"/>
              </w:rPr>
            </w:pPr>
            <w:r>
              <w:rPr>
                <w:sz w:val="16"/>
              </w:rPr>
              <w:t>010113</w:t>
            </w:r>
            <w:r>
              <w:rPr>
                <w:spacing w:val="-6"/>
                <w:sz w:val="16"/>
              </w:rPr>
              <w:t xml:space="preserve"> </w:t>
            </w:r>
            <w:r>
              <w:rPr>
                <w:sz w:val="16"/>
              </w:rPr>
              <w:t>-</w:t>
            </w:r>
            <w:r>
              <w:rPr>
                <w:spacing w:val="-6"/>
                <w:sz w:val="16"/>
              </w:rPr>
              <w:t xml:space="preserve"> </w:t>
            </w:r>
            <w:r>
              <w:rPr>
                <w:sz w:val="16"/>
              </w:rPr>
              <w:t>28/05/</w:t>
            </w:r>
            <w:r w:rsidR="00255652">
              <w:rPr>
                <w:sz w:val="16"/>
              </w:rPr>
              <w:t>2024</w:t>
            </w:r>
          </w:p>
        </w:tc>
        <w:tc>
          <w:tcPr>
            <w:tcW w:w="800" w:type="dxa"/>
            <w:tcBorders>
              <w:top w:val="nil"/>
              <w:bottom w:val="single" w:sz="8" w:space="0" w:color="000000"/>
            </w:tcBorders>
          </w:tcPr>
          <w:p w14:paraId="6E1704DE" w14:textId="77777777" w:rsidR="00F2431C" w:rsidRDefault="00F2431C" w:rsidP="00FC7C21">
            <w:pPr>
              <w:pStyle w:val="TableParagraph"/>
              <w:spacing w:before="24"/>
              <w:ind w:left="139" w:right="129"/>
              <w:rPr>
                <w:sz w:val="16"/>
              </w:rPr>
            </w:pPr>
            <w:r>
              <w:rPr>
                <w:sz w:val="16"/>
              </w:rPr>
              <w:t>186</w:t>
            </w:r>
          </w:p>
        </w:tc>
        <w:tc>
          <w:tcPr>
            <w:tcW w:w="3200" w:type="dxa"/>
            <w:tcBorders>
              <w:top w:val="nil"/>
              <w:bottom w:val="single" w:sz="8" w:space="0" w:color="000000"/>
            </w:tcBorders>
          </w:tcPr>
          <w:p w14:paraId="0422B8A1" w14:textId="77777777" w:rsidR="00F2431C" w:rsidRDefault="00F2431C" w:rsidP="00FC7C21">
            <w:pPr>
              <w:pStyle w:val="TableParagraph"/>
              <w:spacing w:before="24"/>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tc>
        <w:tc>
          <w:tcPr>
            <w:tcW w:w="1400" w:type="dxa"/>
            <w:tcBorders>
              <w:top w:val="nil"/>
              <w:bottom w:val="single" w:sz="8" w:space="0" w:color="000000"/>
            </w:tcBorders>
          </w:tcPr>
          <w:p w14:paraId="4311B541" w14:textId="77777777" w:rsidR="00F2431C" w:rsidRDefault="00F2431C" w:rsidP="00FC7C21">
            <w:pPr>
              <w:pStyle w:val="TableParagraph"/>
              <w:spacing w:before="24"/>
              <w:ind w:left="83" w:right="33"/>
              <w:rPr>
                <w:sz w:val="16"/>
              </w:rPr>
            </w:pPr>
            <w:r>
              <w:rPr>
                <w:sz w:val="16"/>
              </w:rPr>
              <w:t>21707</w:t>
            </w:r>
          </w:p>
        </w:tc>
        <w:tc>
          <w:tcPr>
            <w:tcW w:w="1000" w:type="dxa"/>
            <w:tcBorders>
              <w:top w:val="nil"/>
              <w:bottom w:val="single" w:sz="8" w:space="0" w:color="000000"/>
            </w:tcBorders>
          </w:tcPr>
          <w:p w14:paraId="1963645E" w14:textId="77777777" w:rsidR="00F2431C" w:rsidRDefault="00F2431C" w:rsidP="00FC7C21">
            <w:pPr>
              <w:pStyle w:val="TableParagraph"/>
              <w:spacing w:before="24"/>
              <w:ind w:left="233"/>
              <w:rPr>
                <w:sz w:val="16"/>
              </w:rPr>
            </w:pPr>
            <w:r>
              <w:rPr>
                <w:sz w:val="16"/>
              </w:rPr>
              <w:t>270008</w:t>
            </w:r>
          </w:p>
        </w:tc>
        <w:tc>
          <w:tcPr>
            <w:tcW w:w="1040" w:type="dxa"/>
            <w:tcBorders>
              <w:top w:val="nil"/>
              <w:bottom w:val="single" w:sz="8" w:space="0" w:color="000000"/>
            </w:tcBorders>
          </w:tcPr>
          <w:p w14:paraId="150E3741" w14:textId="77777777" w:rsidR="00F2431C" w:rsidRDefault="00F2431C" w:rsidP="00FC7C21">
            <w:pPr>
              <w:pStyle w:val="TableParagraph"/>
              <w:spacing w:before="24"/>
              <w:ind w:left="10"/>
              <w:rPr>
                <w:sz w:val="16"/>
              </w:rPr>
            </w:pPr>
            <w:r>
              <w:rPr>
                <w:sz w:val="16"/>
              </w:rPr>
              <w:t>0</w:t>
            </w:r>
          </w:p>
        </w:tc>
        <w:tc>
          <w:tcPr>
            <w:tcW w:w="980" w:type="dxa"/>
            <w:tcBorders>
              <w:top w:val="nil"/>
              <w:bottom w:val="single" w:sz="8" w:space="0" w:color="000000"/>
            </w:tcBorders>
          </w:tcPr>
          <w:p w14:paraId="5D6A6891" w14:textId="77777777" w:rsidR="00F2431C" w:rsidRDefault="00F2431C" w:rsidP="00FC7C21">
            <w:pPr>
              <w:pStyle w:val="TableParagraph"/>
              <w:spacing w:before="24"/>
              <w:ind w:left="69" w:right="59"/>
              <w:rPr>
                <w:sz w:val="16"/>
              </w:rPr>
            </w:pPr>
            <w:r>
              <w:rPr>
                <w:sz w:val="16"/>
              </w:rPr>
              <w:t>30/07/</w:t>
            </w:r>
            <w:r w:rsidR="00255652">
              <w:rPr>
                <w:sz w:val="16"/>
              </w:rPr>
              <w:t>2024</w:t>
            </w:r>
          </w:p>
        </w:tc>
        <w:tc>
          <w:tcPr>
            <w:tcW w:w="1200" w:type="dxa"/>
            <w:tcBorders>
              <w:top w:val="nil"/>
              <w:bottom w:val="single" w:sz="8" w:space="0" w:color="000000"/>
            </w:tcBorders>
          </w:tcPr>
          <w:p w14:paraId="563A661B" w14:textId="77777777" w:rsidR="00F2431C" w:rsidRDefault="00F2431C" w:rsidP="00FC7C21">
            <w:pPr>
              <w:pStyle w:val="TableParagraph"/>
              <w:spacing w:before="24"/>
              <w:ind w:right="27"/>
              <w:jc w:val="right"/>
              <w:rPr>
                <w:sz w:val="16"/>
              </w:rPr>
            </w:pPr>
            <w:r>
              <w:rPr>
                <w:sz w:val="16"/>
              </w:rPr>
              <w:t>1.160,31</w:t>
            </w:r>
          </w:p>
        </w:tc>
        <w:tc>
          <w:tcPr>
            <w:tcW w:w="1200" w:type="dxa"/>
            <w:tcBorders>
              <w:top w:val="nil"/>
              <w:bottom w:val="single" w:sz="8" w:space="0" w:color="000000"/>
            </w:tcBorders>
          </w:tcPr>
          <w:p w14:paraId="196BF513" w14:textId="77777777" w:rsidR="00F2431C" w:rsidRDefault="00F2431C" w:rsidP="00FC7C21">
            <w:pPr>
              <w:pStyle w:val="TableParagraph"/>
              <w:spacing w:before="24"/>
              <w:ind w:right="27"/>
              <w:jc w:val="right"/>
              <w:rPr>
                <w:sz w:val="16"/>
              </w:rPr>
            </w:pPr>
            <w:r>
              <w:rPr>
                <w:sz w:val="16"/>
              </w:rPr>
              <w:t>0,00</w:t>
            </w:r>
          </w:p>
        </w:tc>
        <w:tc>
          <w:tcPr>
            <w:tcW w:w="1200" w:type="dxa"/>
            <w:tcBorders>
              <w:top w:val="nil"/>
              <w:bottom w:val="single" w:sz="8" w:space="0" w:color="000000"/>
            </w:tcBorders>
          </w:tcPr>
          <w:p w14:paraId="5DA59685" w14:textId="77777777" w:rsidR="00F2431C" w:rsidRDefault="00F2431C" w:rsidP="00FC7C21">
            <w:pPr>
              <w:pStyle w:val="TableParagraph"/>
              <w:spacing w:before="24"/>
              <w:ind w:right="27"/>
              <w:jc w:val="right"/>
              <w:rPr>
                <w:sz w:val="16"/>
              </w:rPr>
            </w:pPr>
            <w:r>
              <w:rPr>
                <w:sz w:val="16"/>
              </w:rPr>
              <w:t>1.160,31</w:t>
            </w:r>
          </w:p>
        </w:tc>
      </w:tr>
    </w:tbl>
    <w:p w14:paraId="041EA1B3" w14:textId="77777777" w:rsidR="00F2431C" w:rsidRDefault="00F2431C" w:rsidP="00F2431C">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33CDAF46" w14:textId="77777777" w:rsidTr="00FC7C21">
        <w:trPr>
          <w:trHeight w:val="270"/>
        </w:trPr>
        <w:tc>
          <w:tcPr>
            <w:tcW w:w="1180" w:type="dxa"/>
          </w:tcPr>
          <w:p w14:paraId="262DFF3C"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4DA564E8" w14:textId="77777777" w:rsidR="00F2431C" w:rsidRDefault="00F2431C" w:rsidP="00FC7C21">
            <w:pPr>
              <w:pStyle w:val="TableParagraph"/>
              <w:spacing w:before="43"/>
              <w:ind w:left="86" w:right="76"/>
              <w:rPr>
                <w:sz w:val="16"/>
              </w:rPr>
            </w:pPr>
            <w:r>
              <w:rPr>
                <w:sz w:val="16"/>
              </w:rPr>
              <w:t>LIQUIDAÇÃO</w:t>
            </w:r>
          </w:p>
        </w:tc>
        <w:tc>
          <w:tcPr>
            <w:tcW w:w="1600" w:type="dxa"/>
          </w:tcPr>
          <w:p w14:paraId="5D1CF664" w14:textId="77777777" w:rsidR="00F2431C" w:rsidRDefault="00F2431C" w:rsidP="00FC7C21">
            <w:pPr>
              <w:pStyle w:val="TableParagraph"/>
              <w:spacing w:before="43"/>
              <w:ind w:left="46" w:right="37"/>
              <w:rPr>
                <w:sz w:val="16"/>
              </w:rPr>
            </w:pPr>
            <w:r>
              <w:rPr>
                <w:sz w:val="16"/>
              </w:rPr>
              <w:t>EMPENHO</w:t>
            </w:r>
          </w:p>
        </w:tc>
        <w:tc>
          <w:tcPr>
            <w:tcW w:w="800" w:type="dxa"/>
          </w:tcPr>
          <w:p w14:paraId="3B253990" w14:textId="77777777" w:rsidR="00F2431C" w:rsidRDefault="00F2431C" w:rsidP="00FC7C21">
            <w:pPr>
              <w:pStyle w:val="TableParagraph"/>
              <w:spacing w:before="43"/>
              <w:ind w:left="139" w:right="130"/>
              <w:rPr>
                <w:sz w:val="16"/>
              </w:rPr>
            </w:pPr>
            <w:r>
              <w:rPr>
                <w:sz w:val="16"/>
              </w:rPr>
              <w:t>FICHA</w:t>
            </w:r>
          </w:p>
        </w:tc>
        <w:tc>
          <w:tcPr>
            <w:tcW w:w="3200" w:type="dxa"/>
          </w:tcPr>
          <w:p w14:paraId="1E1E1DFC" w14:textId="77777777" w:rsidR="00F2431C" w:rsidRDefault="00F2431C" w:rsidP="00FC7C21">
            <w:pPr>
              <w:pStyle w:val="TableParagraph"/>
              <w:spacing w:before="43"/>
              <w:ind w:left="1031"/>
              <w:rPr>
                <w:sz w:val="16"/>
              </w:rPr>
            </w:pPr>
            <w:r>
              <w:rPr>
                <w:sz w:val="16"/>
              </w:rPr>
              <w:t>FORNECEDOR</w:t>
            </w:r>
          </w:p>
        </w:tc>
        <w:tc>
          <w:tcPr>
            <w:tcW w:w="1400" w:type="dxa"/>
          </w:tcPr>
          <w:p w14:paraId="047109C4"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7F906709" w14:textId="77777777" w:rsidR="00F2431C" w:rsidRDefault="00F2431C" w:rsidP="00FC7C21">
            <w:pPr>
              <w:pStyle w:val="TableParagraph"/>
              <w:spacing w:before="43"/>
              <w:ind w:left="220"/>
              <w:rPr>
                <w:sz w:val="16"/>
              </w:rPr>
            </w:pPr>
            <w:r>
              <w:rPr>
                <w:sz w:val="16"/>
              </w:rPr>
              <w:t>CONTA</w:t>
            </w:r>
          </w:p>
        </w:tc>
        <w:tc>
          <w:tcPr>
            <w:tcW w:w="1040" w:type="dxa"/>
          </w:tcPr>
          <w:p w14:paraId="61CDC55F" w14:textId="77777777" w:rsidR="00F2431C" w:rsidRDefault="00F2431C" w:rsidP="00FC7C21">
            <w:pPr>
              <w:pStyle w:val="TableParagraph"/>
              <w:spacing w:before="43"/>
              <w:ind w:left="19" w:right="9"/>
              <w:rPr>
                <w:sz w:val="16"/>
              </w:rPr>
            </w:pPr>
            <w:r>
              <w:rPr>
                <w:sz w:val="16"/>
              </w:rPr>
              <w:t>CHEQUE/OP</w:t>
            </w:r>
          </w:p>
        </w:tc>
        <w:tc>
          <w:tcPr>
            <w:tcW w:w="980" w:type="dxa"/>
          </w:tcPr>
          <w:p w14:paraId="2E19A627" w14:textId="77777777" w:rsidR="00F2431C" w:rsidRDefault="00F2431C" w:rsidP="00FC7C21">
            <w:pPr>
              <w:pStyle w:val="TableParagraph"/>
              <w:spacing w:before="43"/>
              <w:ind w:left="69" w:right="39"/>
              <w:rPr>
                <w:sz w:val="16"/>
              </w:rPr>
            </w:pPr>
            <w:r>
              <w:rPr>
                <w:sz w:val="16"/>
              </w:rPr>
              <w:t>DATA</w:t>
            </w:r>
          </w:p>
        </w:tc>
        <w:tc>
          <w:tcPr>
            <w:tcW w:w="1200" w:type="dxa"/>
          </w:tcPr>
          <w:p w14:paraId="2907FB70"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3245C64A"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39D4CD1D"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28AD1BC2" w14:textId="77777777" w:rsidTr="00FC7C21">
        <w:trPr>
          <w:trHeight w:val="251"/>
        </w:trPr>
        <w:tc>
          <w:tcPr>
            <w:tcW w:w="1180" w:type="dxa"/>
            <w:tcBorders>
              <w:bottom w:val="nil"/>
            </w:tcBorders>
          </w:tcPr>
          <w:p w14:paraId="74C9CCD2" w14:textId="77777777" w:rsidR="00F2431C" w:rsidRDefault="00F2431C" w:rsidP="00FC7C21">
            <w:pPr>
              <w:pStyle w:val="TableParagraph"/>
              <w:spacing w:before="43"/>
              <w:ind w:left="60" w:right="50"/>
              <w:rPr>
                <w:sz w:val="16"/>
              </w:rPr>
            </w:pPr>
            <w:r>
              <w:rPr>
                <w:sz w:val="16"/>
              </w:rPr>
              <w:t>022042</w:t>
            </w:r>
          </w:p>
        </w:tc>
        <w:tc>
          <w:tcPr>
            <w:tcW w:w="1200" w:type="dxa"/>
            <w:tcBorders>
              <w:bottom w:val="nil"/>
            </w:tcBorders>
          </w:tcPr>
          <w:p w14:paraId="7CC37D8F" w14:textId="77777777" w:rsidR="00F2431C" w:rsidRDefault="00F2431C" w:rsidP="00FC7C21">
            <w:pPr>
              <w:pStyle w:val="TableParagraph"/>
              <w:spacing w:before="43"/>
              <w:ind w:left="86" w:right="76"/>
              <w:rPr>
                <w:sz w:val="16"/>
              </w:rPr>
            </w:pPr>
            <w:r>
              <w:rPr>
                <w:sz w:val="16"/>
              </w:rPr>
              <w:t>021707</w:t>
            </w:r>
          </w:p>
        </w:tc>
        <w:tc>
          <w:tcPr>
            <w:tcW w:w="1600" w:type="dxa"/>
            <w:tcBorders>
              <w:bottom w:val="nil"/>
            </w:tcBorders>
          </w:tcPr>
          <w:p w14:paraId="72B4DF17" w14:textId="77777777" w:rsidR="00F2431C" w:rsidRDefault="00F2431C" w:rsidP="00FC7C21">
            <w:pPr>
              <w:pStyle w:val="TableParagraph"/>
              <w:spacing w:before="43"/>
              <w:ind w:left="47" w:right="37"/>
              <w:rPr>
                <w:sz w:val="16"/>
              </w:rPr>
            </w:pPr>
            <w:r>
              <w:rPr>
                <w:sz w:val="16"/>
              </w:rPr>
              <w:t>010113</w:t>
            </w:r>
            <w:r>
              <w:rPr>
                <w:spacing w:val="-6"/>
                <w:sz w:val="16"/>
              </w:rPr>
              <w:t xml:space="preserve"> </w:t>
            </w:r>
            <w:r>
              <w:rPr>
                <w:sz w:val="16"/>
              </w:rPr>
              <w:t>-</w:t>
            </w:r>
            <w:r>
              <w:rPr>
                <w:spacing w:val="-6"/>
                <w:sz w:val="16"/>
              </w:rPr>
              <w:t xml:space="preserve"> </w:t>
            </w:r>
            <w:r>
              <w:rPr>
                <w:sz w:val="16"/>
              </w:rPr>
              <w:t>28/05/</w:t>
            </w:r>
            <w:r w:rsidR="00255652">
              <w:rPr>
                <w:sz w:val="16"/>
              </w:rPr>
              <w:t>2024</w:t>
            </w:r>
          </w:p>
        </w:tc>
        <w:tc>
          <w:tcPr>
            <w:tcW w:w="800" w:type="dxa"/>
            <w:tcBorders>
              <w:bottom w:val="nil"/>
            </w:tcBorders>
          </w:tcPr>
          <w:p w14:paraId="1FDF7735" w14:textId="77777777" w:rsidR="00F2431C" w:rsidRDefault="00F2431C" w:rsidP="00FC7C21">
            <w:pPr>
              <w:pStyle w:val="TableParagraph"/>
              <w:spacing w:before="43"/>
              <w:ind w:left="139" w:right="129"/>
              <w:rPr>
                <w:sz w:val="16"/>
              </w:rPr>
            </w:pPr>
            <w:r>
              <w:rPr>
                <w:sz w:val="16"/>
              </w:rPr>
              <w:t>186</w:t>
            </w:r>
          </w:p>
        </w:tc>
        <w:tc>
          <w:tcPr>
            <w:tcW w:w="3200" w:type="dxa"/>
            <w:tcBorders>
              <w:bottom w:val="nil"/>
            </w:tcBorders>
          </w:tcPr>
          <w:p w14:paraId="5AECFDD9" w14:textId="77777777" w:rsidR="00F2431C" w:rsidRDefault="00F2431C" w:rsidP="00FC7C21">
            <w:pPr>
              <w:pStyle w:val="TableParagraph"/>
              <w:spacing w:before="43"/>
              <w:ind w:left="40"/>
              <w:rPr>
                <w:sz w:val="16"/>
              </w:rPr>
            </w:pPr>
            <w:r>
              <w:rPr>
                <w:sz w:val="16"/>
              </w:rPr>
              <w:t>ARAGUANÃ</w:t>
            </w:r>
          </w:p>
        </w:tc>
        <w:tc>
          <w:tcPr>
            <w:tcW w:w="1400" w:type="dxa"/>
            <w:tcBorders>
              <w:bottom w:val="nil"/>
            </w:tcBorders>
          </w:tcPr>
          <w:p w14:paraId="50D3669E" w14:textId="77777777" w:rsidR="00F2431C" w:rsidRDefault="00F2431C" w:rsidP="00FC7C21">
            <w:pPr>
              <w:pStyle w:val="TableParagraph"/>
              <w:rPr>
                <w:sz w:val="16"/>
              </w:rPr>
            </w:pPr>
          </w:p>
        </w:tc>
        <w:tc>
          <w:tcPr>
            <w:tcW w:w="1000" w:type="dxa"/>
            <w:tcBorders>
              <w:bottom w:val="nil"/>
            </w:tcBorders>
          </w:tcPr>
          <w:p w14:paraId="59148DBE" w14:textId="77777777" w:rsidR="00F2431C" w:rsidRDefault="00F2431C" w:rsidP="00FC7C21">
            <w:pPr>
              <w:pStyle w:val="TableParagraph"/>
              <w:spacing w:before="43"/>
              <w:ind w:left="233"/>
              <w:rPr>
                <w:sz w:val="16"/>
              </w:rPr>
            </w:pPr>
            <w:r>
              <w:rPr>
                <w:sz w:val="16"/>
              </w:rPr>
              <w:t>270008</w:t>
            </w:r>
          </w:p>
        </w:tc>
        <w:tc>
          <w:tcPr>
            <w:tcW w:w="1040" w:type="dxa"/>
            <w:tcBorders>
              <w:bottom w:val="nil"/>
            </w:tcBorders>
          </w:tcPr>
          <w:p w14:paraId="048EA3C5" w14:textId="77777777" w:rsidR="00F2431C" w:rsidRDefault="00F2431C" w:rsidP="00FC7C21">
            <w:pPr>
              <w:pStyle w:val="TableParagraph"/>
              <w:spacing w:before="43"/>
              <w:ind w:left="10"/>
              <w:rPr>
                <w:sz w:val="16"/>
              </w:rPr>
            </w:pPr>
            <w:r>
              <w:rPr>
                <w:sz w:val="16"/>
              </w:rPr>
              <w:t>0</w:t>
            </w:r>
          </w:p>
        </w:tc>
        <w:tc>
          <w:tcPr>
            <w:tcW w:w="980" w:type="dxa"/>
            <w:tcBorders>
              <w:bottom w:val="nil"/>
            </w:tcBorders>
          </w:tcPr>
          <w:p w14:paraId="6F2D65B3" w14:textId="77777777" w:rsidR="00F2431C" w:rsidRDefault="00F2431C" w:rsidP="00FC7C21">
            <w:pPr>
              <w:pStyle w:val="TableParagraph"/>
              <w:spacing w:before="43"/>
              <w:ind w:left="69" w:right="59"/>
              <w:rPr>
                <w:sz w:val="16"/>
              </w:rPr>
            </w:pPr>
            <w:r>
              <w:rPr>
                <w:sz w:val="16"/>
              </w:rPr>
              <w:t>30/07/</w:t>
            </w:r>
            <w:r w:rsidR="00255652">
              <w:rPr>
                <w:sz w:val="16"/>
              </w:rPr>
              <w:t>2024</w:t>
            </w:r>
          </w:p>
        </w:tc>
        <w:tc>
          <w:tcPr>
            <w:tcW w:w="1200" w:type="dxa"/>
            <w:tcBorders>
              <w:bottom w:val="nil"/>
            </w:tcBorders>
          </w:tcPr>
          <w:p w14:paraId="3BA37984" w14:textId="77777777" w:rsidR="00F2431C" w:rsidRDefault="00F2431C" w:rsidP="00FC7C21">
            <w:pPr>
              <w:pStyle w:val="TableParagraph"/>
              <w:spacing w:before="43"/>
              <w:ind w:right="27"/>
              <w:jc w:val="right"/>
              <w:rPr>
                <w:sz w:val="16"/>
              </w:rPr>
            </w:pPr>
            <w:r>
              <w:rPr>
                <w:sz w:val="16"/>
              </w:rPr>
              <w:t>1.160,31</w:t>
            </w:r>
          </w:p>
        </w:tc>
        <w:tc>
          <w:tcPr>
            <w:tcW w:w="1200" w:type="dxa"/>
            <w:tcBorders>
              <w:bottom w:val="nil"/>
            </w:tcBorders>
          </w:tcPr>
          <w:p w14:paraId="09798F9A" w14:textId="77777777" w:rsidR="00F2431C" w:rsidRDefault="00F2431C" w:rsidP="00FC7C21">
            <w:pPr>
              <w:pStyle w:val="TableParagraph"/>
              <w:spacing w:before="43"/>
              <w:ind w:right="27"/>
              <w:jc w:val="right"/>
              <w:rPr>
                <w:sz w:val="16"/>
              </w:rPr>
            </w:pPr>
            <w:r>
              <w:rPr>
                <w:sz w:val="16"/>
              </w:rPr>
              <w:t>0,00</w:t>
            </w:r>
          </w:p>
        </w:tc>
        <w:tc>
          <w:tcPr>
            <w:tcW w:w="1200" w:type="dxa"/>
            <w:tcBorders>
              <w:bottom w:val="nil"/>
            </w:tcBorders>
          </w:tcPr>
          <w:p w14:paraId="1786C7D6" w14:textId="77777777" w:rsidR="00F2431C" w:rsidRDefault="00F2431C" w:rsidP="00FC7C21">
            <w:pPr>
              <w:pStyle w:val="TableParagraph"/>
              <w:spacing w:before="43"/>
              <w:ind w:right="27"/>
              <w:jc w:val="right"/>
              <w:rPr>
                <w:sz w:val="16"/>
              </w:rPr>
            </w:pPr>
            <w:r>
              <w:rPr>
                <w:sz w:val="16"/>
              </w:rPr>
              <w:t>1.160,31</w:t>
            </w:r>
          </w:p>
        </w:tc>
      </w:tr>
      <w:tr w:rsidR="00F2431C" w14:paraId="7739AFCB" w14:textId="77777777" w:rsidTr="00FC7C21">
        <w:trPr>
          <w:trHeight w:val="385"/>
        </w:trPr>
        <w:tc>
          <w:tcPr>
            <w:tcW w:w="1180" w:type="dxa"/>
            <w:tcBorders>
              <w:top w:val="nil"/>
              <w:bottom w:val="nil"/>
            </w:tcBorders>
          </w:tcPr>
          <w:p w14:paraId="140EB21A" w14:textId="77777777" w:rsidR="00F2431C" w:rsidRDefault="00F2431C" w:rsidP="00FC7C21">
            <w:pPr>
              <w:pStyle w:val="TableParagraph"/>
              <w:spacing w:before="111"/>
              <w:ind w:left="60" w:right="50"/>
              <w:rPr>
                <w:sz w:val="16"/>
              </w:rPr>
            </w:pPr>
            <w:r>
              <w:rPr>
                <w:sz w:val="16"/>
              </w:rPr>
              <w:t>022041</w:t>
            </w:r>
          </w:p>
        </w:tc>
        <w:tc>
          <w:tcPr>
            <w:tcW w:w="1200" w:type="dxa"/>
            <w:tcBorders>
              <w:top w:val="nil"/>
              <w:bottom w:val="nil"/>
            </w:tcBorders>
          </w:tcPr>
          <w:p w14:paraId="12D35402" w14:textId="77777777" w:rsidR="00F2431C" w:rsidRDefault="00F2431C" w:rsidP="00FC7C21">
            <w:pPr>
              <w:pStyle w:val="TableParagraph"/>
              <w:spacing w:before="111"/>
              <w:ind w:left="86" w:right="76"/>
              <w:rPr>
                <w:sz w:val="16"/>
              </w:rPr>
            </w:pPr>
            <w:r>
              <w:rPr>
                <w:sz w:val="16"/>
              </w:rPr>
              <w:t>021706</w:t>
            </w:r>
          </w:p>
        </w:tc>
        <w:tc>
          <w:tcPr>
            <w:tcW w:w="1600" w:type="dxa"/>
            <w:tcBorders>
              <w:top w:val="nil"/>
              <w:bottom w:val="nil"/>
            </w:tcBorders>
          </w:tcPr>
          <w:p w14:paraId="504A8BEB" w14:textId="77777777" w:rsidR="00F2431C" w:rsidRDefault="00F2431C" w:rsidP="00FC7C21">
            <w:pPr>
              <w:pStyle w:val="TableParagraph"/>
              <w:spacing w:before="111"/>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6E6A33E" w14:textId="77777777" w:rsidR="00F2431C" w:rsidRDefault="00F2431C" w:rsidP="00FC7C21">
            <w:pPr>
              <w:pStyle w:val="TableParagraph"/>
              <w:spacing w:before="111"/>
              <w:ind w:left="139" w:right="129"/>
              <w:rPr>
                <w:sz w:val="16"/>
              </w:rPr>
            </w:pPr>
            <w:r>
              <w:rPr>
                <w:sz w:val="16"/>
              </w:rPr>
              <w:t>186</w:t>
            </w:r>
          </w:p>
        </w:tc>
        <w:tc>
          <w:tcPr>
            <w:tcW w:w="3200" w:type="dxa"/>
            <w:tcBorders>
              <w:top w:val="nil"/>
              <w:bottom w:val="nil"/>
            </w:tcBorders>
          </w:tcPr>
          <w:p w14:paraId="69115870"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597AB580" w14:textId="77777777" w:rsidR="00F2431C" w:rsidRDefault="00F2431C" w:rsidP="00FC7C21">
            <w:pPr>
              <w:pStyle w:val="TableParagraph"/>
              <w:spacing w:before="111"/>
              <w:ind w:left="83" w:right="33"/>
              <w:rPr>
                <w:sz w:val="16"/>
              </w:rPr>
            </w:pPr>
            <w:r>
              <w:rPr>
                <w:sz w:val="16"/>
              </w:rPr>
              <w:t>21706</w:t>
            </w:r>
          </w:p>
        </w:tc>
        <w:tc>
          <w:tcPr>
            <w:tcW w:w="1000" w:type="dxa"/>
            <w:tcBorders>
              <w:top w:val="nil"/>
              <w:bottom w:val="nil"/>
            </w:tcBorders>
          </w:tcPr>
          <w:p w14:paraId="5391D028"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1BEB7483"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32E1813C" w14:textId="77777777" w:rsidR="00F2431C" w:rsidRDefault="00F2431C" w:rsidP="00FC7C21">
            <w:pPr>
              <w:pStyle w:val="TableParagraph"/>
              <w:spacing w:before="111"/>
              <w:ind w:left="69" w:right="59"/>
              <w:rPr>
                <w:sz w:val="16"/>
              </w:rPr>
            </w:pPr>
            <w:r>
              <w:rPr>
                <w:sz w:val="16"/>
              </w:rPr>
              <w:t>30/07/</w:t>
            </w:r>
            <w:r w:rsidR="00255652">
              <w:rPr>
                <w:sz w:val="16"/>
              </w:rPr>
              <w:t>2024</w:t>
            </w:r>
          </w:p>
        </w:tc>
        <w:tc>
          <w:tcPr>
            <w:tcW w:w="1200" w:type="dxa"/>
            <w:tcBorders>
              <w:top w:val="nil"/>
              <w:bottom w:val="nil"/>
            </w:tcBorders>
          </w:tcPr>
          <w:p w14:paraId="1027A4C1" w14:textId="77777777" w:rsidR="00F2431C" w:rsidRDefault="00F2431C" w:rsidP="00FC7C21">
            <w:pPr>
              <w:pStyle w:val="TableParagraph"/>
              <w:spacing w:before="111"/>
              <w:ind w:right="27"/>
              <w:jc w:val="right"/>
              <w:rPr>
                <w:sz w:val="16"/>
              </w:rPr>
            </w:pPr>
            <w:r>
              <w:rPr>
                <w:sz w:val="16"/>
              </w:rPr>
              <w:t>10.292,43</w:t>
            </w:r>
          </w:p>
        </w:tc>
        <w:tc>
          <w:tcPr>
            <w:tcW w:w="1200" w:type="dxa"/>
            <w:tcBorders>
              <w:top w:val="nil"/>
              <w:bottom w:val="nil"/>
            </w:tcBorders>
          </w:tcPr>
          <w:p w14:paraId="5BE83E4D" w14:textId="77777777" w:rsidR="00F2431C" w:rsidRDefault="00F2431C" w:rsidP="00FC7C21">
            <w:pPr>
              <w:pStyle w:val="TableParagraph"/>
              <w:spacing w:before="111"/>
              <w:ind w:right="27"/>
              <w:jc w:val="right"/>
              <w:rPr>
                <w:sz w:val="16"/>
              </w:rPr>
            </w:pPr>
            <w:r>
              <w:rPr>
                <w:sz w:val="16"/>
              </w:rPr>
              <w:t>2.768,38</w:t>
            </w:r>
          </w:p>
        </w:tc>
        <w:tc>
          <w:tcPr>
            <w:tcW w:w="1200" w:type="dxa"/>
            <w:tcBorders>
              <w:top w:val="nil"/>
              <w:bottom w:val="nil"/>
            </w:tcBorders>
          </w:tcPr>
          <w:p w14:paraId="77AB0708" w14:textId="77777777" w:rsidR="00F2431C" w:rsidRDefault="00F2431C" w:rsidP="00FC7C21">
            <w:pPr>
              <w:pStyle w:val="TableParagraph"/>
              <w:spacing w:before="111"/>
              <w:ind w:right="27"/>
              <w:jc w:val="right"/>
              <w:rPr>
                <w:sz w:val="16"/>
              </w:rPr>
            </w:pPr>
            <w:r>
              <w:rPr>
                <w:sz w:val="16"/>
              </w:rPr>
              <w:t>7.524,05</w:t>
            </w:r>
          </w:p>
        </w:tc>
      </w:tr>
      <w:tr w:rsidR="00F2431C" w14:paraId="64814837" w14:textId="77777777" w:rsidTr="00FC7C21">
        <w:trPr>
          <w:trHeight w:val="360"/>
        </w:trPr>
        <w:tc>
          <w:tcPr>
            <w:tcW w:w="1180" w:type="dxa"/>
            <w:tcBorders>
              <w:top w:val="nil"/>
              <w:bottom w:val="nil"/>
            </w:tcBorders>
          </w:tcPr>
          <w:p w14:paraId="7B1A028B" w14:textId="77777777" w:rsidR="00F2431C" w:rsidRDefault="00F2431C" w:rsidP="00FC7C21">
            <w:pPr>
              <w:pStyle w:val="TableParagraph"/>
              <w:ind w:left="60" w:right="50"/>
              <w:rPr>
                <w:sz w:val="16"/>
              </w:rPr>
            </w:pPr>
            <w:r>
              <w:rPr>
                <w:sz w:val="16"/>
              </w:rPr>
              <w:t>022040</w:t>
            </w:r>
          </w:p>
        </w:tc>
        <w:tc>
          <w:tcPr>
            <w:tcW w:w="1200" w:type="dxa"/>
            <w:tcBorders>
              <w:top w:val="nil"/>
              <w:bottom w:val="nil"/>
            </w:tcBorders>
          </w:tcPr>
          <w:p w14:paraId="2FE07BD1" w14:textId="77777777" w:rsidR="00F2431C" w:rsidRDefault="00F2431C" w:rsidP="00FC7C21">
            <w:pPr>
              <w:pStyle w:val="TableParagraph"/>
              <w:ind w:left="86" w:right="76"/>
              <w:rPr>
                <w:sz w:val="16"/>
              </w:rPr>
            </w:pPr>
            <w:r>
              <w:rPr>
                <w:sz w:val="16"/>
              </w:rPr>
              <w:t>021705</w:t>
            </w:r>
          </w:p>
        </w:tc>
        <w:tc>
          <w:tcPr>
            <w:tcW w:w="1600" w:type="dxa"/>
            <w:tcBorders>
              <w:top w:val="nil"/>
              <w:bottom w:val="nil"/>
            </w:tcBorders>
          </w:tcPr>
          <w:p w14:paraId="51FADB5D" w14:textId="77777777" w:rsidR="00F2431C" w:rsidRDefault="00F2431C" w:rsidP="00FC7C21">
            <w:pPr>
              <w:pStyle w:val="TableParagraph"/>
              <w:ind w:left="47" w:right="37"/>
              <w:rPr>
                <w:sz w:val="16"/>
              </w:rPr>
            </w:pPr>
            <w:r>
              <w:rPr>
                <w:sz w:val="16"/>
              </w:rPr>
              <w:t>010357</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1FBE61D8"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65BC53E3"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4EB230E"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4BAC7FAA" w14:textId="77777777" w:rsidR="00F2431C" w:rsidRDefault="00F2431C" w:rsidP="00FC7C21">
            <w:pPr>
              <w:pStyle w:val="TableParagraph"/>
              <w:ind w:left="83" w:right="33"/>
              <w:rPr>
                <w:sz w:val="16"/>
              </w:rPr>
            </w:pPr>
            <w:r>
              <w:rPr>
                <w:sz w:val="16"/>
              </w:rPr>
              <w:t>21705</w:t>
            </w:r>
          </w:p>
        </w:tc>
        <w:tc>
          <w:tcPr>
            <w:tcW w:w="1000" w:type="dxa"/>
            <w:tcBorders>
              <w:top w:val="nil"/>
              <w:bottom w:val="nil"/>
            </w:tcBorders>
          </w:tcPr>
          <w:p w14:paraId="33AA83B6"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F8BA6A0"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B8402DF" w14:textId="77777777" w:rsidR="00F2431C" w:rsidRDefault="00F2431C" w:rsidP="00FC7C21">
            <w:pPr>
              <w:pStyle w:val="TableParagraph"/>
              <w:ind w:left="69" w:right="59"/>
              <w:rPr>
                <w:sz w:val="16"/>
              </w:rPr>
            </w:pPr>
            <w:r>
              <w:rPr>
                <w:sz w:val="16"/>
              </w:rPr>
              <w:t>30/07/</w:t>
            </w:r>
            <w:r w:rsidR="00255652">
              <w:rPr>
                <w:sz w:val="16"/>
              </w:rPr>
              <w:t>2024</w:t>
            </w:r>
          </w:p>
        </w:tc>
        <w:tc>
          <w:tcPr>
            <w:tcW w:w="1200" w:type="dxa"/>
            <w:tcBorders>
              <w:top w:val="nil"/>
              <w:bottom w:val="nil"/>
            </w:tcBorders>
          </w:tcPr>
          <w:p w14:paraId="326EE813" w14:textId="77777777" w:rsidR="00F2431C" w:rsidRDefault="00F2431C" w:rsidP="00FC7C21">
            <w:pPr>
              <w:pStyle w:val="TableParagraph"/>
              <w:ind w:right="27"/>
              <w:jc w:val="right"/>
              <w:rPr>
                <w:sz w:val="16"/>
              </w:rPr>
            </w:pPr>
            <w:r>
              <w:rPr>
                <w:sz w:val="16"/>
              </w:rPr>
              <w:t>2.285,62</w:t>
            </w:r>
          </w:p>
        </w:tc>
        <w:tc>
          <w:tcPr>
            <w:tcW w:w="1200" w:type="dxa"/>
            <w:tcBorders>
              <w:top w:val="nil"/>
              <w:bottom w:val="nil"/>
            </w:tcBorders>
          </w:tcPr>
          <w:p w14:paraId="63C9EA2E" w14:textId="77777777" w:rsidR="00F2431C" w:rsidRDefault="00F2431C" w:rsidP="00FC7C21">
            <w:pPr>
              <w:pStyle w:val="TableParagraph"/>
              <w:ind w:right="27"/>
              <w:jc w:val="right"/>
              <w:rPr>
                <w:sz w:val="16"/>
              </w:rPr>
            </w:pPr>
            <w:r>
              <w:rPr>
                <w:sz w:val="16"/>
              </w:rPr>
              <w:t>205,91</w:t>
            </w:r>
          </w:p>
        </w:tc>
        <w:tc>
          <w:tcPr>
            <w:tcW w:w="1200" w:type="dxa"/>
            <w:tcBorders>
              <w:top w:val="nil"/>
              <w:bottom w:val="nil"/>
            </w:tcBorders>
          </w:tcPr>
          <w:p w14:paraId="5429D946" w14:textId="77777777" w:rsidR="00F2431C" w:rsidRDefault="00F2431C" w:rsidP="00FC7C21">
            <w:pPr>
              <w:pStyle w:val="TableParagraph"/>
              <w:ind w:right="27"/>
              <w:jc w:val="right"/>
              <w:rPr>
                <w:sz w:val="16"/>
              </w:rPr>
            </w:pPr>
            <w:r>
              <w:rPr>
                <w:sz w:val="16"/>
              </w:rPr>
              <w:t>2.079,71</w:t>
            </w:r>
          </w:p>
        </w:tc>
      </w:tr>
      <w:tr w:rsidR="00F2431C" w14:paraId="5583CE9D" w14:textId="77777777" w:rsidTr="00FC7C21">
        <w:trPr>
          <w:trHeight w:val="360"/>
        </w:trPr>
        <w:tc>
          <w:tcPr>
            <w:tcW w:w="1180" w:type="dxa"/>
            <w:tcBorders>
              <w:top w:val="nil"/>
              <w:bottom w:val="nil"/>
            </w:tcBorders>
          </w:tcPr>
          <w:p w14:paraId="4EBC5480" w14:textId="77777777" w:rsidR="00F2431C" w:rsidRDefault="00F2431C" w:rsidP="00FC7C21">
            <w:pPr>
              <w:pStyle w:val="TableParagraph"/>
              <w:ind w:left="60" w:right="50"/>
              <w:rPr>
                <w:sz w:val="16"/>
              </w:rPr>
            </w:pPr>
            <w:r>
              <w:rPr>
                <w:sz w:val="16"/>
              </w:rPr>
              <w:t>022039</w:t>
            </w:r>
          </w:p>
        </w:tc>
        <w:tc>
          <w:tcPr>
            <w:tcW w:w="1200" w:type="dxa"/>
            <w:tcBorders>
              <w:top w:val="nil"/>
              <w:bottom w:val="nil"/>
            </w:tcBorders>
          </w:tcPr>
          <w:p w14:paraId="2A028945" w14:textId="77777777" w:rsidR="00F2431C" w:rsidRDefault="00F2431C" w:rsidP="00FC7C21">
            <w:pPr>
              <w:pStyle w:val="TableParagraph"/>
              <w:ind w:left="86" w:right="76"/>
              <w:rPr>
                <w:sz w:val="16"/>
              </w:rPr>
            </w:pPr>
            <w:r>
              <w:rPr>
                <w:sz w:val="16"/>
              </w:rPr>
              <w:t>021703</w:t>
            </w:r>
          </w:p>
        </w:tc>
        <w:tc>
          <w:tcPr>
            <w:tcW w:w="1600" w:type="dxa"/>
            <w:tcBorders>
              <w:top w:val="nil"/>
              <w:bottom w:val="nil"/>
            </w:tcBorders>
          </w:tcPr>
          <w:p w14:paraId="3E58DC95" w14:textId="77777777" w:rsidR="00F2431C" w:rsidRDefault="00F2431C" w:rsidP="00FC7C21">
            <w:pPr>
              <w:pStyle w:val="TableParagraph"/>
              <w:ind w:left="47" w:right="37"/>
              <w:rPr>
                <w:sz w:val="16"/>
              </w:rPr>
            </w:pPr>
            <w:r>
              <w:rPr>
                <w:sz w:val="16"/>
              </w:rPr>
              <w:t>009845</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721302AA"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5E5A18FC"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17D64AC"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028BEE42" w14:textId="77777777" w:rsidR="00F2431C" w:rsidRDefault="00F2431C" w:rsidP="00FC7C21">
            <w:pPr>
              <w:pStyle w:val="TableParagraph"/>
              <w:ind w:left="83" w:right="33"/>
              <w:rPr>
                <w:sz w:val="16"/>
              </w:rPr>
            </w:pPr>
            <w:r>
              <w:rPr>
                <w:sz w:val="16"/>
              </w:rPr>
              <w:t>21703</w:t>
            </w:r>
          </w:p>
        </w:tc>
        <w:tc>
          <w:tcPr>
            <w:tcW w:w="1000" w:type="dxa"/>
            <w:tcBorders>
              <w:top w:val="nil"/>
              <w:bottom w:val="nil"/>
            </w:tcBorders>
          </w:tcPr>
          <w:p w14:paraId="4D40104D"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DBE27E7"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30D8FCC" w14:textId="77777777" w:rsidR="00F2431C" w:rsidRDefault="00F2431C" w:rsidP="00FC7C21">
            <w:pPr>
              <w:pStyle w:val="TableParagraph"/>
              <w:ind w:left="69" w:right="59"/>
              <w:rPr>
                <w:sz w:val="16"/>
              </w:rPr>
            </w:pPr>
            <w:r>
              <w:rPr>
                <w:sz w:val="16"/>
              </w:rPr>
              <w:t>30/07/</w:t>
            </w:r>
            <w:r w:rsidR="00255652">
              <w:rPr>
                <w:sz w:val="16"/>
              </w:rPr>
              <w:t>2024</w:t>
            </w:r>
          </w:p>
        </w:tc>
        <w:tc>
          <w:tcPr>
            <w:tcW w:w="1200" w:type="dxa"/>
            <w:tcBorders>
              <w:top w:val="nil"/>
              <w:bottom w:val="nil"/>
            </w:tcBorders>
          </w:tcPr>
          <w:p w14:paraId="6A527EDE" w14:textId="77777777" w:rsidR="00F2431C" w:rsidRDefault="00F2431C" w:rsidP="00FC7C21">
            <w:pPr>
              <w:pStyle w:val="TableParagraph"/>
              <w:ind w:right="27"/>
              <w:jc w:val="right"/>
              <w:rPr>
                <w:sz w:val="16"/>
              </w:rPr>
            </w:pPr>
            <w:r>
              <w:rPr>
                <w:sz w:val="16"/>
              </w:rPr>
              <w:t>25.389,95</w:t>
            </w:r>
          </w:p>
        </w:tc>
        <w:tc>
          <w:tcPr>
            <w:tcW w:w="1200" w:type="dxa"/>
            <w:tcBorders>
              <w:top w:val="nil"/>
              <w:bottom w:val="nil"/>
            </w:tcBorders>
          </w:tcPr>
          <w:p w14:paraId="79D9EAEE" w14:textId="77777777" w:rsidR="00F2431C" w:rsidRDefault="00F2431C" w:rsidP="00FC7C21">
            <w:pPr>
              <w:pStyle w:val="TableParagraph"/>
              <w:ind w:right="27"/>
              <w:jc w:val="right"/>
              <w:rPr>
                <w:sz w:val="16"/>
              </w:rPr>
            </w:pPr>
            <w:r>
              <w:rPr>
                <w:sz w:val="16"/>
              </w:rPr>
              <w:t>5.154,02</w:t>
            </w:r>
          </w:p>
        </w:tc>
        <w:tc>
          <w:tcPr>
            <w:tcW w:w="1200" w:type="dxa"/>
            <w:tcBorders>
              <w:top w:val="nil"/>
              <w:bottom w:val="nil"/>
            </w:tcBorders>
          </w:tcPr>
          <w:p w14:paraId="381695F6" w14:textId="77777777" w:rsidR="00F2431C" w:rsidRDefault="00F2431C" w:rsidP="00FC7C21">
            <w:pPr>
              <w:pStyle w:val="TableParagraph"/>
              <w:ind w:right="27"/>
              <w:jc w:val="right"/>
              <w:rPr>
                <w:sz w:val="16"/>
              </w:rPr>
            </w:pPr>
            <w:r>
              <w:rPr>
                <w:sz w:val="16"/>
              </w:rPr>
              <w:t>20.235,93</w:t>
            </w:r>
          </w:p>
        </w:tc>
      </w:tr>
      <w:tr w:rsidR="00F2431C" w14:paraId="39FAEB3E" w14:textId="77777777" w:rsidTr="00FC7C21">
        <w:trPr>
          <w:trHeight w:val="360"/>
        </w:trPr>
        <w:tc>
          <w:tcPr>
            <w:tcW w:w="1180" w:type="dxa"/>
            <w:tcBorders>
              <w:top w:val="nil"/>
              <w:bottom w:val="nil"/>
            </w:tcBorders>
          </w:tcPr>
          <w:p w14:paraId="3C9A4B7B" w14:textId="77777777" w:rsidR="00F2431C" w:rsidRDefault="00F2431C" w:rsidP="00FC7C21">
            <w:pPr>
              <w:pStyle w:val="TableParagraph"/>
              <w:ind w:left="60" w:right="50"/>
              <w:rPr>
                <w:sz w:val="16"/>
              </w:rPr>
            </w:pPr>
            <w:r>
              <w:rPr>
                <w:sz w:val="16"/>
              </w:rPr>
              <w:t>022037</w:t>
            </w:r>
          </w:p>
        </w:tc>
        <w:tc>
          <w:tcPr>
            <w:tcW w:w="1200" w:type="dxa"/>
            <w:tcBorders>
              <w:top w:val="nil"/>
              <w:bottom w:val="nil"/>
            </w:tcBorders>
          </w:tcPr>
          <w:p w14:paraId="064E7D7C" w14:textId="77777777" w:rsidR="00F2431C" w:rsidRDefault="00F2431C" w:rsidP="00FC7C21">
            <w:pPr>
              <w:pStyle w:val="TableParagraph"/>
              <w:ind w:left="86" w:right="76"/>
              <w:rPr>
                <w:sz w:val="16"/>
              </w:rPr>
            </w:pPr>
            <w:r>
              <w:rPr>
                <w:sz w:val="16"/>
              </w:rPr>
              <w:t>021699</w:t>
            </w:r>
          </w:p>
        </w:tc>
        <w:tc>
          <w:tcPr>
            <w:tcW w:w="1600" w:type="dxa"/>
            <w:tcBorders>
              <w:top w:val="nil"/>
              <w:bottom w:val="nil"/>
            </w:tcBorders>
          </w:tcPr>
          <w:p w14:paraId="0C30C2AF" w14:textId="77777777" w:rsidR="00F2431C" w:rsidRDefault="00F2431C" w:rsidP="00FC7C21">
            <w:pPr>
              <w:pStyle w:val="TableParagraph"/>
              <w:ind w:left="47" w:right="37"/>
              <w:rPr>
                <w:sz w:val="16"/>
              </w:rPr>
            </w:pPr>
            <w:r>
              <w:rPr>
                <w:sz w:val="16"/>
              </w:rPr>
              <w:t>010355</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45A975BC" w14:textId="77777777" w:rsidR="00F2431C" w:rsidRDefault="00F2431C" w:rsidP="00FC7C21">
            <w:pPr>
              <w:pStyle w:val="TableParagraph"/>
              <w:ind w:left="139" w:right="129"/>
              <w:rPr>
                <w:sz w:val="16"/>
              </w:rPr>
            </w:pPr>
            <w:r>
              <w:rPr>
                <w:sz w:val="16"/>
              </w:rPr>
              <w:t>217</w:t>
            </w:r>
          </w:p>
        </w:tc>
        <w:tc>
          <w:tcPr>
            <w:tcW w:w="3200" w:type="dxa"/>
            <w:tcBorders>
              <w:top w:val="nil"/>
              <w:bottom w:val="nil"/>
            </w:tcBorders>
          </w:tcPr>
          <w:p w14:paraId="1116960D"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A8721A7"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D22CE99" w14:textId="77777777" w:rsidR="00F2431C" w:rsidRDefault="00F2431C" w:rsidP="00FC7C21">
            <w:pPr>
              <w:pStyle w:val="TableParagraph"/>
              <w:ind w:left="83" w:right="33"/>
              <w:rPr>
                <w:sz w:val="16"/>
              </w:rPr>
            </w:pPr>
            <w:r>
              <w:rPr>
                <w:sz w:val="16"/>
              </w:rPr>
              <w:t>21699</w:t>
            </w:r>
          </w:p>
        </w:tc>
        <w:tc>
          <w:tcPr>
            <w:tcW w:w="1000" w:type="dxa"/>
            <w:tcBorders>
              <w:top w:val="nil"/>
              <w:bottom w:val="nil"/>
            </w:tcBorders>
          </w:tcPr>
          <w:p w14:paraId="5B5C8FA2"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8FF21B5"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EBCC6CA" w14:textId="77777777" w:rsidR="00F2431C" w:rsidRDefault="00F2431C" w:rsidP="00FC7C21">
            <w:pPr>
              <w:pStyle w:val="TableParagraph"/>
              <w:ind w:left="69" w:right="59"/>
              <w:rPr>
                <w:sz w:val="16"/>
              </w:rPr>
            </w:pPr>
            <w:r>
              <w:rPr>
                <w:sz w:val="16"/>
              </w:rPr>
              <w:t>30/07/</w:t>
            </w:r>
            <w:r w:rsidR="00255652">
              <w:rPr>
                <w:sz w:val="16"/>
              </w:rPr>
              <w:t>2024</w:t>
            </w:r>
          </w:p>
        </w:tc>
        <w:tc>
          <w:tcPr>
            <w:tcW w:w="1200" w:type="dxa"/>
            <w:tcBorders>
              <w:top w:val="nil"/>
              <w:bottom w:val="nil"/>
            </w:tcBorders>
          </w:tcPr>
          <w:p w14:paraId="6B230966" w14:textId="77777777" w:rsidR="00F2431C" w:rsidRDefault="00F2431C" w:rsidP="00FC7C21">
            <w:pPr>
              <w:pStyle w:val="TableParagraph"/>
              <w:ind w:right="27"/>
              <w:jc w:val="right"/>
              <w:rPr>
                <w:sz w:val="16"/>
              </w:rPr>
            </w:pPr>
            <w:r>
              <w:rPr>
                <w:sz w:val="16"/>
              </w:rPr>
              <w:t>2.579,06</w:t>
            </w:r>
          </w:p>
        </w:tc>
        <w:tc>
          <w:tcPr>
            <w:tcW w:w="1200" w:type="dxa"/>
            <w:tcBorders>
              <w:top w:val="nil"/>
              <w:bottom w:val="nil"/>
            </w:tcBorders>
          </w:tcPr>
          <w:p w14:paraId="3A2C7BFA" w14:textId="77777777" w:rsidR="00F2431C" w:rsidRDefault="00F2431C" w:rsidP="00FC7C21">
            <w:pPr>
              <w:pStyle w:val="TableParagraph"/>
              <w:ind w:right="27"/>
              <w:jc w:val="right"/>
              <w:rPr>
                <w:sz w:val="16"/>
              </w:rPr>
            </w:pPr>
            <w:r>
              <w:rPr>
                <w:sz w:val="16"/>
              </w:rPr>
              <w:t>232,05</w:t>
            </w:r>
          </w:p>
        </w:tc>
        <w:tc>
          <w:tcPr>
            <w:tcW w:w="1200" w:type="dxa"/>
            <w:tcBorders>
              <w:top w:val="nil"/>
              <w:bottom w:val="nil"/>
            </w:tcBorders>
          </w:tcPr>
          <w:p w14:paraId="579CEB47" w14:textId="77777777" w:rsidR="00F2431C" w:rsidRDefault="00F2431C" w:rsidP="00FC7C21">
            <w:pPr>
              <w:pStyle w:val="TableParagraph"/>
              <w:ind w:right="27"/>
              <w:jc w:val="right"/>
              <w:rPr>
                <w:sz w:val="16"/>
              </w:rPr>
            </w:pPr>
            <w:r>
              <w:rPr>
                <w:sz w:val="16"/>
              </w:rPr>
              <w:t>2.347,01</w:t>
            </w:r>
          </w:p>
        </w:tc>
      </w:tr>
      <w:tr w:rsidR="00F2431C" w14:paraId="293DD04C" w14:textId="77777777" w:rsidTr="00FC7C21">
        <w:trPr>
          <w:trHeight w:val="360"/>
        </w:trPr>
        <w:tc>
          <w:tcPr>
            <w:tcW w:w="1180" w:type="dxa"/>
            <w:tcBorders>
              <w:top w:val="nil"/>
              <w:bottom w:val="nil"/>
            </w:tcBorders>
          </w:tcPr>
          <w:p w14:paraId="6A1F8B4D" w14:textId="77777777" w:rsidR="00F2431C" w:rsidRDefault="00F2431C" w:rsidP="00FC7C21">
            <w:pPr>
              <w:pStyle w:val="TableParagraph"/>
              <w:ind w:left="60" w:right="50"/>
              <w:rPr>
                <w:sz w:val="16"/>
              </w:rPr>
            </w:pPr>
            <w:r>
              <w:rPr>
                <w:sz w:val="16"/>
              </w:rPr>
              <w:t>022036</w:t>
            </w:r>
          </w:p>
        </w:tc>
        <w:tc>
          <w:tcPr>
            <w:tcW w:w="1200" w:type="dxa"/>
            <w:tcBorders>
              <w:top w:val="nil"/>
              <w:bottom w:val="nil"/>
            </w:tcBorders>
          </w:tcPr>
          <w:p w14:paraId="57300ABF" w14:textId="77777777" w:rsidR="00F2431C" w:rsidRDefault="00F2431C" w:rsidP="00FC7C21">
            <w:pPr>
              <w:pStyle w:val="TableParagraph"/>
              <w:ind w:left="86" w:right="76"/>
              <w:rPr>
                <w:sz w:val="16"/>
              </w:rPr>
            </w:pPr>
            <w:r>
              <w:rPr>
                <w:sz w:val="16"/>
              </w:rPr>
              <w:t>021698</w:t>
            </w:r>
          </w:p>
        </w:tc>
        <w:tc>
          <w:tcPr>
            <w:tcW w:w="1600" w:type="dxa"/>
            <w:tcBorders>
              <w:top w:val="nil"/>
              <w:bottom w:val="nil"/>
            </w:tcBorders>
          </w:tcPr>
          <w:p w14:paraId="6919324D" w14:textId="77777777" w:rsidR="00F2431C" w:rsidRDefault="00F2431C" w:rsidP="00FC7C21">
            <w:pPr>
              <w:pStyle w:val="TableParagraph"/>
              <w:ind w:left="47" w:right="37"/>
              <w:rPr>
                <w:sz w:val="16"/>
              </w:rPr>
            </w:pPr>
            <w:r>
              <w:rPr>
                <w:sz w:val="16"/>
              </w:rPr>
              <w:t>009838</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06ABA9EA"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02A225BE"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18E9230"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758AFCB3" w14:textId="77777777" w:rsidR="00F2431C" w:rsidRDefault="00F2431C" w:rsidP="00FC7C21">
            <w:pPr>
              <w:pStyle w:val="TableParagraph"/>
              <w:ind w:left="83" w:right="33"/>
              <w:rPr>
                <w:sz w:val="16"/>
              </w:rPr>
            </w:pPr>
            <w:r>
              <w:rPr>
                <w:sz w:val="16"/>
              </w:rPr>
              <w:t>21698</w:t>
            </w:r>
          </w:p>
        </w:tc>
        <w:tc>
          <w:tcPr>
            <w:tcW w:w="1000" w:type="dxa"/>
            <w:tcBorders>
              <w:top w:val="nil"/>
              <w:bottom w:val="nil"/>
            </w:tcBorders>
          </w:tcPr>
          <w:p w14:paraId="700D57E2"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AF178DB"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CB637DC" w14:textId="77777777" w:rsidR="00F2431C" w:rsidRDefault="00F2431C" w:rsidP="00FC7C21">
            <w:pPr>
              <w:pStyle w:val="TableParagraph"/>
              <w:ind w:left="69" w:right="59"/>
              <w:rPr>
                <w:sz w:val="16"/>
              </w:rPr>
            </w:pPr>
            <w:r>
              <w:rPr>
                <w:sz w:val="16"/>
              </w:rPr>
              <w:t>30/07/</w:t>
            </w:r>
            <w:r w:rsidR="00255652">
              <w:rPr>
                <w:sz w:val="16"/>
              </w:rPr>
              <w:t>2024</w:t>
            </w:r>
          </w:p>
        </w:tc>
        <w:tc>
          <w:tcPr>
            <w:tcW w:w="1200" w:type="dxa"/>
            <w:tcBorders>
              <w:top w:val="nil"/>
              <w:bottom w:val="nil"/>
            </w:tcBorders>
          </w:tcPr>
          <w:p w14:paraId="6589C5A4" w14:textId="77777777" w:rsidR="00F2431C" w:rsidRDefault="00F2431C" w:rsidP="00FC7C21">
            <w:pPr>
              <w:pStyle w:val="TableParagraph"/>
              <w:ind w:right="27"/>
              <w:jc w:val="right"/>
              <w:rPr>
                <w:sz w:val="16"/>
              </w:rPr>
            </w:pPr>
            <w:r>
              <w:rPr>
                <w:sz w:val="16"/>
              </w:rPr>
              <w:t>893,51</w:t>
            </w:r>
          </w:p>
        </w:tc>
        <w:tc>
          <w:tcPr>
            <w:tcW w:w="1200" w:type="dxa"/>
            <w:tcBorders>
              <w:top w:val="nil"/>
              <w:bottom w:val="nil"/>
            </w:tcBorders>
          </w:tcPr>
          <w:p w14:paraId="717012CC"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38DFD5D" w14:textId="77777777" w:rsidR="00F2431C" w:rsidRDefault="00F2431C" w:rsidP="00FC7C21">
            <w:pPr>
              <w:pStyle w:val="TableParagraph"/>
              <w:ind w:right="27"/>
              <w:jc w:val="right"/>
              <w:rPr>
                <w:sz w:val="16"/>
              </w:rPr>
            </w:pPr>
            <w:r>
              <w:rPr>
                <w:sz w:val="16"/>
              </w:rPr>
              <w:t>893,51</w:t>
            </w:r>
          </w:p>
        </w:tc>
      </w:tr>
      <w:tr w:rsidR="00F2431C" w14:paraId="67A19DAF" w14:textId="77777777" w:rsidTr="00FC7C21">
        <w:trPr>
          <w:trHeight w:val="360"/>
        </w:trPr>
        <w:tc>
          <w:tcPr>
            <w:tcW w:w="1180" w:type="dxa"/>
            <w:tcBorders>
              <w:top w:val="nil"/>
              <w:bottom w:val="nil"/>
            </w:tcBorders>
          </w:tcPr>
          <w:p w14:paraId="436CC2A9" w14:textId="77777777" w:rsidR="00F2431C" w:rsidRDefault="00F2431C" w:rsidP="00FC7C21">
            <w:pPr>
              <w:pStyle w:val="TableParagraph"/>
              <w:ind w:left="60" w:right="50"/>
              <w:rPr>
                <w:sz w:val="16"/>
              </w:rPr>
            </w:pPr>
            <w:r>
              <w:rPr>
                <w:sz w:val="16"/>
              </w:rPr>
              <w:t>022035</w:t>
            </w:r>
          </w:p>
        </w:tc>
        <w:tc>
          <w:tcPr>
            <w:tcW w:w="1200" w:type="dxa"/>
            <w:tcBorders>
              <w:top w:val="nil"/>
              <w:bottom w:val="nil"/>
            </w:tcBorders>
          </w:tcPr>
          <w:p w14:paraId="3E749913" w14:textId="77777777" w:rsidR="00F2431C" w:rsidRDefault="00F2431C" w:rsidP="00FC7C21">
            <w:pPr>
              <w:pStyle w:val="TableParagraph"/>
              <w:ind w:left="86" w:right="76"/>
              <w:rPr>
                <w:sz w:val="16"/>
              </w:rPr>
            </w:pPr>
            <w:r>
              <w:rPr>
                <w:sz w:val="16"/>
              </w:rPr>
              <w:t>021697</w:t>
            </w:r>
          </w:p>
        </w:tc>
        <w:tc>
          <w:tcPr>
            <w:tcW w:w="1600" w:type="dxa"/>
            <w:tcBorders>
              <w:top w:val="nil"/>
              <w:bottom w:val="nil"/>
            </w:tcBorders>
          </w:tcPr>
          <w:p w14:paraId="1A2132EA" w14:textId="77777777" w:rsidR="00F2431C" w:rsidRDefault="00F2431C" w:rsidP="00FC7C21">
            <w:pPr>
              <w:pStyle w:val="TableParagraph"/>
              <w:ind w:left="47" w:right="37"/>
              <w:rPr>
                <w:sz w:val="16"/>
              </w:rPr>
            </w:pPr>
            <w:r>
              <w:rPr>
                <w:sz w:val="16"/>
              </w:rPr>
              <w:t>009838</w:t>
            </w:r>
            <w:r>
              <w:rPr>
                <w:spacing w:val="-6"/>
                <w:sz w:val="16"/>
              </w:rPr>
              <w:t xml:space="preserve"> </w:t>
            </w:r>
            <w:r>
              <w:rPr>
                <w:sz w:val="16"/>
              </w:rPr>
              <w:t>-</w:t>
            </w:r>
            <w:r>
              <w:rPr>
                <w:spacing w:val="-6"/>
                <w:sz w:val="16"/>
              </w:rPr>
              <w:t xml:space="preserve"> </w:t>
            </w:r>
            <w:r>
              <w:rPr>
                <w:sz w:val="16"/>
              </w:rPr>
              <w:t>25/02/</w:t>
            </w:r>
            <w:r w:rsidR="00255652">
              <w:rPr>
                <w:sz w:val="16"/>
              </w:rPr>
              <w:t>2024</w:t>
            </w:r>
          </w:p>
        </w:tc>
        <w:tc>
          <w:tcPr>
            <w:tcW w:w="800" w:type="dxa"/>
            <w:tcBorders>
              <w:top w:val="nil"/>
              <w:bottom w:val="nil"/>
            </w:tcBorders>
          </w:tcPr>
          <w:p w14:paraId="06AAF9A7"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68382972"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D9AF9F1"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4D73723C" w14:textId="77777777" w:rsidR="00F2431C" w:rsidRDefault="00F2431C" w:rsidP="00FC7C21">
            <w:pPr>
              <w:pStyle w:val="TableParagraph"/>
              <w:ind w:left="83" w:right="33"/>
              <w:rPr>
                <w:sz w:val="16"/>
              </w:rPr>
            </w:pPr>
            <w:r>
              <w:rPr>
                <w:sz w:val="16"/>
              </w:rPr>
              <w:t>21697</w:t>
            </w:r>
          </w:p>
        </w:tc>
        <w:tc>
          <w:tcPr>
            <w:tcW w:w="1000" w:type="dxa"/>
            <w:tcBorders>
              <w:top w:val="nil"/>
              <w:bottom w:val="nil"/>
            </w:tcBorders>
          </w:tcPr>
          <w:p w14:paraId="60F23FE9"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88ABEDC"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DC8E95F" w14:textId="77777777" w:rsidR="00F2431C" w:rsidRDefault="00F2431C" w:rsidP="00FC7C21">
            <w:pPr>
              <w:pStyle w:val="TableParagraph"/>
              <w:ind w:left="69" w:right="59"/>
              <w:rPr>
                <w:sz w:val="16"/>
              </w:rPr>
            </w:pPr>
            <w:r>
              <w:rPr>
                <w:sz w:val="16"/>
              </w:rPr>
              <w:t>30/07/</w:t>
            </w:r>
            <w:r w:rsidR="00255652">
              <w:rPr>
                <w:sz w:val="16"/>
              </w:rPr>
              <w:t>2024</w:t>
            </w:r>
          </w:p>
        </w:tc>
        <w:tc>
          <w:tcPr>
            <w:tcW w:w="1200" w:type="dxa"/>
            <w:tcBorders>
              <w:top w:val="nil"/>
              <w:bottom w:val="nil"/>
            </w:tcBorders>
          </w:tcPr>
          <w:p w14:paraId="6FADA71E" w14:textId="77777777" w:rsidR="00F2431C" w:rsidRDefault="00F2431C" w:rsidP="00FC7C21">
            <w:pPr>
              <w:pStyle w:val="TableParagraph"/>
              <w:ind w:right="27"/>
              <w:jc w:val="right"/>
              <w:rPr>
                <w:sz w:val="16"/>
              </w:rPr>
            </w:pPr>
            <w:r>
              <w:rPr>
                <w:sz w:val="16"/>
              </w:rPr>
              <w:t>639,55</w:t>
            </w:r>
          </w:p>
        </w:tc>
        <w:tc>
          <w:tcPr>
            <w:tcW w:w="1200" w:type="dxa"/>
            <w:tcBorders>
              <w:top w:val="nil"/>
              <w:bottom w:val="nil"/>
            </w:tcBorders>
          </w:tcPr>
          <w:p w14:paraId="73F12048"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04706A10" w14:textId="77777777" w:rsidR="00F2431C" w:rsidRDefault="00F2431C" w:rsidP="00FC7C21">
            <w:pPr>
              <w:pStyle w:val="TableParagraph"/>
              <w:ind w:right="27"/>
              <w:jc w:val="right"/>
              <w:rPr>
                <w:sz w:val="16"/>
              </w:rPr>
            </w:pPr>
            <w:r>
              <w:rPr>
                <w:sz w:val="16"/>
              </w:rPr>
              <w:t>639,55</w:t>
            </w:r>
          </w:p>
        </w:tc>
      </w:tr>
      <w:tr w:rsidR="00F2431C" w14:paraId="25ED7094" w14:textId="77777777" w:rsidTr="00FC7C21">
        <w:trPr>
          <w:trHeight w:val="360"/>
        </w:trPr>
        <w:tc>
          <w:tcPr>
            <w:tcW w:w="1180" w:type="dxa"/>
            <w:tcBorders>
              <w:top w:val="nil"/>
              <w:bottom w:val="nil"/>
            </w:tcBorders>
          </w:tcPr>
          <w:p w14:paraId="3E2B336B" w14:textId="77777777" w:rsidR="00F2431C" w:rsidRDefault="00F2431C" w:rsidP="00FC7C21">
            <w:pPr>
              <w:pStyle w:val="TableParagraph"/>
              <w:ind w:left="60" w:right="50"/>
              <w:rPr>
                <w:sz w:val="16"/>
              </w:rPr>
            </w:pPr>
            <w:r>
              <w:rPr>
                <w:sz w:val="16"/>
              </w:rPr>
              <w:t>022034</w:t>
            </w:r>
          </w:p>
        </w:tc>
        <w:tc>
          <w:tcPr>
            <w:tcW w:w="1200" w:type="dxa"/>
            <w:tcBorders>
              <w:top w:val="nil"/>
              <w:bottom w:val="nil"/>
            </w:tcBorders>
          </w:tcPr>
          <w:p w14:paraId="1A60587B" w14:textId="77777777" w:rsidR="00F2431C" w:rsidRDefault="00F2431C" w:rsidP="00FC7C21">
            <w:pPr>
              <w:pStyle w:val="TableParagraph"/>
              <w:ind w:left="86" w:right="76"/>
              <w:rPr>
                <w:sz w:val="16"/>
              </w:rPr>
            </w:pPr>
            <w:r>
              <w:rPr>
                <w:sz w:val="16"/>
              </w:rPr>
              <w:t>021696</w:t>
            </w:r>
          </w:p>
        </w:tc>
        <w:tc>
          <w:tcPr>
            <w:tcW w:w="1600" w:type="dxa"/>
            <w:tcBorders>
              <w:top w:val="nil"/>
              <w:bottom w:val="nil"/>
            </w:tcBorders>
          </w:tcPr>
          <w:p w14:paraId="7D2F1A88" w14:textId="77777777" w:rsidR="00F2431C" w:rsidRDefault="00F2431C" w:rsidP="00FC7C21">
            <w:pPr>
              <w:pStyle w:val="TableParagraph"/>
              <w:ind w:left="47" w:right="37"/>
              <w:rPr>
                <w:sz w:val="16"/>
              </w:rPr>
            </w:pPr>
            <w:r>
              <w:rPr>
                <w:sz w:val="16"/>
              </w:rPr>
              <w:t>010354</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1319C7EC"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5F176D98"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0D4374A"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0859C7E9" w14:textId="77777777" w:rsidR="00F2431C" w:rsidRDefault="00F2431C" w:rsidP="00FC7C21">
            <w:pPr>
              <w:pStyle w:val="TableParagraph"/>
              <w:ind w:left="83" w:right="33"/>
              <w:rPr>
                <w:sz w:val="16"/>
              </w:rPr>
            </w:pPr>
            <w:r>
              <w:rPr>
                <w:sz w:val="16"/>
              </w:rPr>
              <w:t>21696</w:t>
            </w:r>
          </w:p>
        </w:tc>
        <w:tc>
          <w:tcPr>
            <w:tcW w:w="1000" w:type="dxa"/>
            <w:tcBorders>
              <w:top w:val="nil"/>
              <w:bottom w:val="nil"/>
            </w:tcBorders>
          </w:tcPr>
          <w:p w14:paraId="7756E7B2"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C037E64"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D149D5F" w14:textId="77777777" w:rsidR="00F2431C" w:rsidRDefault="00F2431C" w:rsidP="00FC7C21">
            <w:pPr>
              <w:pStyle w:val="TableParagraph"/>
              <w:ind w:left="69" w:right="59"/>
              <w:rPr>
                <w:sz w:val="16"/>
              </w:rPr>
            </w:pPr>
            <w:r>
              <w:rPr>
                <w:sz w:val="16"/>
              </w:rPr>
              <w:t>30/07/</w:t>
            </w:r>
            <w:r w:rsidR="00255652">
              <w:rPr>
                <w:sz w:val="16"/>
              </w:rPr>
              <w:t>2024</w:t>
            </w:r>
          </w:p>
        </w:tc>
        <w:tc>
          <w:tcPr>
            <w:tcW w:w="1200" w:type="dxa"/>
            <w:tcBorders>
              <w:top w:val="nil"/>
              <w:bottom w:val="nil"/>
            </w:tcBorders>
          </w:tcPr>
          <w:p w14:paraId="6AE5ED39" w14:textId="77777777" w:rsidR="00F2431C" w:rsidRDefault="00F2431C" w:rsidP="00FC7C21">
            <w:pPr>
              <w:pStyle w:val="TableParagraph"/>
              <w:ind w:right="27"/>
              <w:jc w:val="right"/>
              <w:rPr>
                <w:sz w:val="16"/>
              </w:rPr>
            </w:pPr>
            <w:r>
              <w:rPr>
                <w:sz w:val="16"/>
              </w:rPr>
              <w:t>2.579,05</w:t>
            </w:r>
          </w:p>
        </w:tc>
        <w:tc>
          <w:tcPr>
            <w:tcW w:w="1200" w:type="dxa"/>
            <w:tcBorders>
              <w:top w:val="nil"/>
              <w:bottom w:val="nil"/>
            </w:tcBorders>
          </w:tcPr>
          <w:p w14:paraId="11CA87E4" w14:textId="77777777" w:rsidR="00F2431C" w:rsidRDefault="00F2431C" w:rsidP="00FC7C21">
            <w:pPr>
              <w:pStyle w:val="TableParagraph"/>
              <w:ind w:right="27"/>
              <w:jc w:val="right"/>
              <w:rPr>
                <w:sz w:val="16"/>
              </w:rPr>
            </w:pPr>
            <w:r>
              <w:rPr>
                <w:sz w:val="16"/>
              </w:rPr>
              <w:t>260,48</w:t>
            </w:r>
          </w:p>
        </w:tc>
        <w:tc>
          <w:tcPr>
            <w:tcW w:w="1200" w:type="dxa"/>
            <w:tcBorders>
              <w:top w:val="nil"/>
              <w:bottom w:val="nil"/>
            </w:tcBorders>
          </w:tcPr>
          <w:p w14:paraId="21CBE3C3" w14:textId="77777777" w:rsidR="00F2431C" w:rsidRDefault="00F2431C" w:rsidP="00FC7C21">
            <w:pPr>
              <w:pStyle w:val="TableParagraph"/>
              <w:ind w:right="27"/>
              <w:jc w:val="right"/>
              <w:rPr>
                <w:sz w:val="16"/>
              </w:rPr>
            </w:pPr>
            <w:r>
              <w:rPr>
                <w:sz w:val="16"/>
              </w:rPr>
              <w:t>2.318,57</w:t>
            </w:r>
          </w:p>
        </w:tc>
      </w:tr>
      <w:tr w:rsidR="00F2431C" w14:paraId="38AE11D5" w14:textId="77777777" w:rsidTr="00FC7C21">
        <w:trPr>
          <w:trHeight w:val="360"/>
        </w:trPr>
        <w:tc>
          <w:tcPr>
            <w:tcW w:w="1180" w:type="dxa"/>
            <w:tcBorders>
              <w:top w:val="nil"/>
              <w:bottom w:val="nil"/>
            </w:tcBorders>
          </w:tcPr>
          <w:p w14:paraId="2104B536" w14:textId="77777777" w:rsidR="00F2431C" w:rsidRDefault="00F2431C" w:rsidP="00FC7C21">
            <w:pPr>
              <w:pStyle w:val="TableParagraph"/>
              <w:ind w:left="60" w:right="50"/>
              <w:rPr>
                <w:sz w:val="16"/>
              </w:rPr>
            </w:pPr>
            <w:r>
              <w:rPr>
                <w:sz w:val="16"/>
              </w:rPr>
              <w:t>022046</w:t>
            </w:r>
          </w:p>
        </w:tc>
        <w:tc>
          <w:tcPr>
            <w:tcW w:w="1200" w:type="dxa"/>
            <w:tcBorders>
              <w:top w:val="nil"/>
              <w:bottom w:val="nil"/>
            </w:tcBorders>
          </w:tcPr>
          <w:p w14:paraId="4CA88B1E" w14:textId="77777777" w:rsidR="00F2431C" w:rsidRDefault="00F2431C" w:rsidP="00FC7C21">
            <w:pPr>
              <w:pStyle w:val="TableParagraph"/>
              <w:ind w:left="86" w:right="76"/>
              <w:rPr>
                <w:sz w:val="16"/>
              </w:rPr>
            </w:pPr>
            <w:r>
              <w:rPr>
                <w:sz w:val="16"/>
              </w:rPr>
              <w:t>021714</w:t>
            </w:r>
          </w:p>
        </w:tc>
        <w:tc>
          <w:tcPr>
            <w:tcW w:w="1600" w:type="dxa"/>
            <w:tcBorders>
              <w:top w:val="nil"/>
              <w:bottom w:val="nil"/>
            </w:tcBorders>
          </w:tcPr>
          <w:p w14:paraId="78EDE812" w14:textId="77777777" w:rsidR="00F2431C" w:rsidRDefault="00F2431C" w:rsidP="00FC7C21">
            <w:pPr>
              <w:pStyle w:val="TableParagraph"/>
              <w:ind w:left="47" w:right="37"/>
              <w:rPr>
                <w:sz w:val="16"/>
              </w:rPr>
            </w:pPr>
            <w:r>
              <w:rPr>
                <w:sz w:val="16"/>
              </w:rPr>
              <w:t>010361</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59ECE323" w14:textId="77777777" w:rsidR="00F2431C" w:rsidRDefault="00F2431C" w:rsidP="00FC7C21">
            <w:pPr>
              <w:pStyle w:val="TableParagraph"/>
              <w:ind w:left="139" w:right="129"/>
              <w:rPr>
                <w:sz w:val="16"/>
              </w:rPr>
            </w:pPr>
            <w:r>
              <w:rPr>
                <w:sz w:val="16"/>
              </w:rPr>
              <w:t>273</w:t>
            </w:r>
          </w:p>
        </w:tc>
        <w:tc>
          <w:tcPr>
            <w:tcW w:w="3200" w:type="dxa"/>
            <w:tcBorders>
              <w:top w:val="nil"/>
              <w:bottom w:val="nil"/>
            </w:tcBorders>
          </w:tcPr>
          <w:p w14:paraId="6FD2A56E"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F21667E"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F65E197" w14:textId="77777777" w:rsidR="00F2431C" w:rsidRDefault="00F2431C" w:rsidP="00FC7C21">
            <w:pPr>
              <w:pStyle w:val="TableParagraph"/>
              <w:ind w:left="83" w:right="33"/>
              <w:rPr>
                <w:sz w:val="16"/>
              </w:rPr>
            </w:pPr>
            <w:r>
              <w:rPr>
                <w:sz w:val="16"/>
              </w:rPr>
              <w:t>21714</w:t>
            </w:r>
          </w:p>
        </w:tc>
        <w:tc>
          <w:tcPr>
            <w:tcW w:w="1000" w:type="dxa"/>
            <w:tcBorders>
              <w:top w:val="nil"/>
              <w:bottom w:val="nil"/>
            </w:tcBorders>
          </w:tcPr>
          <w:p w14:paraId="428C3466"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17C2FF07"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EBE7E72" w14:textId="77777777" w:rsidR="00F2431C" w:rsidRDefault="00F2431C" w:rsidP="00FC7C21">
            <w:pPr>
              <w:pStyle w:val="TableParagraph"/>
              <w:ind w:left="69" w:right="59"/>
              <w:rPr>
                <w:sz w:val="16"/>
              </w:rPr>
            </w:pPr>
            <w:r>
              <w:rPr>
                <w:sz w:val="16"/>
              </w:rPr>
              <w:t>30/07/</w:t>
            </w:r>
            <w:r w:rsidR="00255652">
              <w:rPr>
                <w:sz w:val="16"/>
              </w:rPr>
              <w:t>2024</w:t>
            </w:r>
          </w:p>
        </w:tc>
        <w:tc>
          <w:tcPr>
            <w:tcW w:w="1200" w:type="dxa"/>
            <w:tcBorders>
              <w:top w:val="nil"/>
              <w:bottom w:val="nil"/>
            </w:tcBorders>
          </w:tcPr>
          <w:p w14:paraId="5D059927" w14:textId="77777777" w:rsidR="00F2431C" w:rsidRDefault="00F2431C" w:rsidP="00FC7C21">
            <w:pPr>
              <w:pStyle w:val="TableParagraph"/>
              <w:ind w:right="27"/>
              <w:jc w:val="right"/>
              <w:rPr>
                <w:sz w:val="16"/>
              </w:rPr>
            </w:pPr>
            <w:r>
              <w:rPr>
                <w:sz w:val="16"/>
              </w:rPr>
              <w:t>2.468,47</w:t>
            </w:r>
          </w:p>
        </w:tc>
        <w:tc>
          <w:tcPr>
            <w:tcW w:w="1200" w:type="dxa"/>
            <w:tcBorders>
              <w:top w:val="nil"/>
              <w:bottom w:val="nil"/>
            </w:tcBorders>
          </w:tcPr>
          <w:p w14:paraId="3AD160C8" w14:textId="77777777" w:rsidR="00F2431C" w:rsidRDefault="00F2431C" w:rsidP="00FC7C21">
            <w:pPr>
              <w:pStyle w:val="TableParagraph"/>
              <w:ind w:right="27"/>
              <w:jc w:val="right"/>
              <w:rPr>
                <w:sz w:val="16"/>
              </w:rPr>
            </w:pPr>
            <w:r>
              <w:rPr>
                <w:sz w:val="16"/>
              </w:rPr>
              <w:t>239,92</w:t>
            </w:r>
          </w:p>
        </w:tc>
        <w:tc>
          <w:tcPr>
            <w:tcW w:w="1200" w:type="dxa"/>
            <w:tcBorders>
              <w:top w:val="nil"/>
              <w:bottom w:val="nil"/>
            </w:tcBorders>
          </w:tcPr>
          <w:p w14:paraId="0D7ABCEA" w14:textId="77777777" w:rsidR="00F2431C" w:rsidRDefault="00F2431C" w:rsidP="00FC7C21">
            <w:pPr>
              <w:pStyle w:val="TableParagraph"/>
              <w:ind w:right="27"/>
              <w:jc w:val="right"/>
              <w:rPr>
                <w:sz w:val="16"/>
              </w:rPr>
            </w:pPr>
            <w:r>
              <w:rPr>
                <w:sz w:val="16"/>
              </w:rPr>
              <w:t>2.228,55</w:t>
            </w:r>
          </w:p>
        </w:tc>
      </w:tr>
      <w:tr w:rsidR="00F2431C" w14:paraId="28137DBE" w14:textId="77777777" w:rsidTr="00FC7C21">
        <w:trPr>
          <w:trHeight w:val="360"/>
        </w:trPr>
        <w:tc>
          <w:tcPr>
            <w:tcW w:w="1180" w:type="dxa"/>
            <w:tcBorders>
              <w:top w:val="nil"/>
              <w:bottom w:val="nil"/>
            </w:tcBorders>
          </w:tcPr>
          <w:p w14:paraId="08EEF465" w14:textId="77777777" w:rsidR="00F2431C" w:rsidRDefault="00F2431C" w:rsidP="00FC7C21">
            <w:pPr>
              <w:pStyle w:val="TableParagraph"/>
              <w:ind w:left="60" w:right="50"/>
              <w:rPr>
                <w:sz w:val="16"/>
              </w:rPr>
            </w:pPr>
            <w:r>
              <w:rPr>
                <w:sz w:val="16"/>
              </w:rPr>
              <w:t>022027</w:t>
            </w:r>
          </w:p>
        </w:tc>
        <w:tc>
          <w:tcPr>
            <w:tcW w:w="1200" w:type="dxa"/>
            <w:tcBorders>
              <w:top w:val="nil"/>
              <w:bottom w:val="nil"/>
            </w:tcBorders>
          </w:tcPr>
          <w:p w14:paraId="52227C44" w14:textId="77777777" w:rsidR="00F2431C" w:rsidRDefault="00F2431C" w:rsidP="00FC7C21">
            <w:pPr>
              <w:pStyle w:val="TableParagraph"/>
              <w:ind w:left="86" w:right="76"/>
              <w:rPr>
                <w:sz w:val="16"/>
              </w:rPr>
            </w:pPr>
            <w:r>
              <w:rPr>
                <w:sz w:val="16"/>
              </w:rPr>
              <w:t>021684</w:t>
            </w:r>
          </w:p>
        </w:tc>
        <w:tc>
          <w:tcPr>
            <w:tcW w:w="1600" w:type="dxa"/>
            <w:tcBorders>
              <w:top w:val="nil"/>
              <w:bottom w:val="nil"/>
            </w:tcBorders>
          </w:tcPr>
          <w:p w14:paraId="100611AD" w14:textId="77777777" w:rsidR="00F2431C" w:rsidRDefault="00F2431C" w:rsidP="00FC7C21">
            <w:pPr>
              <w:pStyle w:val="TableParagraph"/>
              <w:ind w:left="47" w:right="37"/>
              <w:rPr>
                <w:sz w:val="16"/>
              </w:rPr>
            </w:pPr>
            <w:r>
              <w:rPr>
                <w:sz w:val="16"/>
              </w:rPr>
              <w:t>010351</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53E0CC93"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7214FC1D"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A18E723"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867F445" w14:textId="77777777" w:rsidR="00F2431C" w:rsidRDefault="00F2431C" w:rsidP="00FC7C21">
            <w:pPr>
              <w:pStyle w:val="TableParagraph"/>
              <w:ind w:left="83" w:right="33"/>
              <w:rPr>
                <w:sz w:val="16"/>
              </w:rPr>
            </w:pPr>
            <w:r>
              <w:rPr>
                <w:sz w:val="16"/>
              </w:rPr>
              <w:t>21684</w:t>
            </w:r>
          </w:p>
        </w:tc>
        <w:tc>
          <w:tcPr>
            <w:tcW w:w="1000" w:type="dxa"/>
            <w:tcBorders>
              <w:top w:val="nil"/>
              <w:bottom w:val="nil"/>
            </w:tcBorders>
          </w:tcPr>
          <w:p w14:paraId="6712CAA3"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6F4CBAB" w14:textId="77777777" w:rsidR="00F2431C" w:rsidRDefault="00F2431C" w:rsidP="00FC7C21">
            <w:pPr>
              <w:pStyle w:val="TableParagraph"/>
              <w:ind w:left="19" w:right="9"/>
              <w:rPr>
                <w:sz w:val="16"/>
              </w:rPr>
            </w:pPr>
            <w:r>
              <w:rPr>
                <w:sz w:val="16"/>
              </w:rPr>
              <w:t>124095</w:t>
            </w:r>
          </w:p>
        </w:tc>
        <w:tc>
          <w:tcPr>
            <w:tcW w:w="980" w:type="dxa"/>
            <w:tcBorders>
              <w:top w:val="nil"/>
              <w:bottom w:val="nil"/>
            </w:tcBorders>
          </w:tcPr>
          <w:p w14:paraId="08365403" w14:textId="77777777" w:rsidR="00F2431C" w:rsidRDefault="00F2431C" w:rsidP="00FC7C21">
            <w:pPr>
              <w:pStyle w:val="TableParagraph"/>
              <w:ind w:left="69" w:right="59"/>
              <w:rPr>
                <w:sz w:val="16"/>
              </w:rPr>
            </w:pPr>
            <w:r>
              <w:rPr>
                <w:sz w:val="16"/>
              </w:rPr>
              <w:t>30/07/</w:t>
            </w:r>
            <w:r w:rsidR="00255652">
              <w:rPr>
                <w:sz w:val="16"/>
              </w:rPr>
              <w:t>2024</w:t>
            </w:r>
          </w:p>
        </w:tc>
        <w:tc>
          <w:tcPr>
            <w:tcW w:w="1200" w:type="dxa"/>
            <w:tcBorders>
              <w:top w:val="nil"/>
              <w:bottom w:val="nil"/>
            </w:tcBorders>
          </w:tcPr>
          <w:p w14:paraId="2741B85B" w14:textId="77777777" w:rsidR="00F2431C" w:rsidRDefault="00F2431C" w:rsidP="00FC7C21">
            <w:pPr>
              <w:pStyle w:val="TableParagraph"/>
              <w:ind w:right="27"/>
              <w:jc w:val="right"/>
              <w:rPr>
                <w:sz w:val="16"/>
              </w:rPr>
            </w:pPr>
            <w:r>
              <w:rPr>
                <w:sz w:val="16"/>
              </w:rPr>
              <w:t>15.830,22</w:t>
            </w:r>
          </w:p>
        </w:tc>
        <w:tc>
          <w:tcPr>
            <w:tcW w:w="1200" w:type="dxa"/>
            <w:tcBorders>
              <w:top w:val="nil"/>
              <w:bottom w:val="nil"/>
            </w:tcBorders>
          </w:tcPr>
          <w:p w14:paraId="1F4A368E" w14:textId="77777777" w:rsidR="00F2431C" w:rsidRDefault="00F2431C" w:rsidP="00FC7C21">
            <w:pPr>
              <w:pStyle w:val="TableParagraph"/>
              <w:ind w:right="27"/>
              <w:jc w:val="right"/>
              <w:rPr>
                <w:sz w:val="16"/>
              </w:rPr>
            </w:pPr>
            <w:r>
              <w:rPr>
                <w:sz w:val="16"/>
              </w:rPr>
              <w:t>5.243,72</w:t>
            </w:r>
          </w:p>
        </w:tc>
        <w:tc>
          <w:tcPr>
            <w:tcW w:w="1200" w:type="dxa"/>
            <w:tcBorders>
              <w:top w:val="nil"/>
              <w:bottom w:val="nil"/>
            </w:tcBorders>
          </w:tcPr>
          <w:p w14:paraId="7D1BA19A" w14:textId="77777777" w:rsidR="00F2431C" w:rsidRDefault="00F2431C" w:rsidP="00FC7C21">
            <w:pPr>
              <w:pStyle w:val="TableParagraph"/>
              <w:ind w:right="27"/>
              <w:jc w:val="right"/>
              <w:rPr>
                <w:sz w:val="16"/>
              </w:rPr>
            </w:pPr>
            <w:r>
              <w:rPr>
                <w:sz w:val="16"/>
              </w:rPr>
              <w:t>10.586,50</w:t>
            </w:r>
          </w:p>
        </w:tc>
      </w:tr>
      <w:tr w:rsidR="00F2431C" w14:paraId="715B86CC" w14:textId="77777777" w:rsidTr="00FC7C21">
        <w:trPr>
          <w:trHeight w:val="360"/>
        </w:trPr>
        <w:tc>
          <w:tcPr>
            <w:tcW w:w="1180" w:type="dxa"/>
            <w:tcBorders>
              <w:top w:val="nil"/>
              <w:bottom w:val="nil"/>
            </w:tcBorders>
          </w:tcPr>
          <w:p w14:paraId="0ECBB1FA" w14:textId="77777777" w:rsidR="00F2431C" w:rsidRDefault="00F2431C" w:rsidP="00FC7C21">
            <w:pPr>
              <w:pStyle w:val="TableParagraph"/>
              <w:ind w:left="60" w:right="50"/>
              <w:rPr>
                <w:sz w:val="16"/>
              </w:rPr>
            </w:pPr>
            <w:r>
              <w:rPr>
                <w:sz w:val="16"/>
              </w:rPr>
              <w:t>022022</w:t>
            </w:r>
          </w:p>
        </w:tc>
        <w:tc>
          <w:tcPr>
            <w:tcW w:w="1200" w:type="dxa"/>
            <w:tcBorders>
              <w:top w:val="nil"/>
              <w:bottom w:val="nil"/>
            </w:tcBorders>
          </w:tcPr>
          <w:p w14:paraId="37777007" w14:textId="77777777" w:rsidR="00F2431C" w:rsidRDefault="00F2431C" w:rsidP="00FC7C21">
            <w:pPr>
              <w:pStyle w:val="TableParagraph"/>
              <w:ind w:left="86" w:right="76"/>
              <w:rPr>
                <w:sz w:val="16"/>
              </w:rPr>
            </w:pPr>
            <w:r>
              <w:rPr>
                <w:sz w:val="16"/>
              </w:rPr>
              <w:t>021676</w:t>
            </w:r>
          </w:p>
        </w:tc>
        <w:tc>
          <w:tcPr>
            <w:tcW w:w="1600" w:type="dxa"/>
            <w:tcBorders>
              <w:top w:val="nil"/>
              <w:bottom w:val="nil"/>
            </w:tcBorders>
          </w:tcPr>
          <w:p w14:paraId="7C119CD3" w14:textId="77777777" w:rsidR="00F2431C" w:rsidRDefault="00F2431C" w:rsidP="00FC7C21">
            <w:pPr>
              <w:pStyle w:val="TableParagraph"/>
              <w:ind w:left="47" w:right="37"/>
              <w:rPr>
                <w:sz w:val="16"/>
              </w:rPr>
            </w:pPr>
            <w:r>
              <w:rPr>
                <w:sz w:val="16"/>
              </w:rPr>
              <w:t>009531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4ABA3427" w14:textId="77777777" w:rsidR="00F2431C" w:rsidRDefault="00F2431C" w:rsidP="00FC7C21">
            <w:pPr>
              <w:pStyle w:val="TableParagraph"/>
              <w:ind w:left="139" w:right="129"/>
              <w:rPr>
                <w:sz w:val="16"/>
              </w:rPr>
            </w:pPr>
            <w:r>
              <w:rPr>
                <w:sz w:val="16"/>
              </w:rPr>
              <w:t>226</w:t>
            </w:r>
          </w:p>
        </w:tc>
        <w:tc>
          <w:tcPr>
            <w:tcW w:w="3200" w:type="dxa"/>
            <w:tcBorders>
              <w:top w:val="nil"/>
              <w:bottom w:val="nil"/>
            </w:tcBorders>
          </w:tcPr>
          <w:p w14:paraId="646F8C6A"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66AACF4"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6579DC70" w14:textId="77777777" w:rsidR="00F2431C" w:rsidRDefault="00F2431C" w:rsidP="00FC7C21">
            <w:pPr>
              <w:pStyle w:val="TableParagraph"/>
              <w:ind w:left="83" w:right="33"/>
              <w:rPr>
                <w:sz w:val="16"/>
              </w:rPr>
            </w:pPr>
            <w:r>
              <w:rPr>
                <w:sz w:val="16"/>
              </w:rPr>
              <w:t>21676</w:t>
            </w:r>
          </w:p>
        </w:tc>
        <w:tc>
          <w:tcPr>
            <w:tcW w:w="1000" w:type="dxa"/>
            <w:tcBorders>
              <w:top w:val="nil"/>
              <w:bottom w:val="nil"/>
            </w:tcBorders>
          </w:tcPr>
          <w:p w14:paraId="0F0A9FB0"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59CE51A" w14:textId="77777777" w:rsidR="00F2431C" w:rsidRDefault="00F2431C" w:rsidP="00FC7C21">
            <w:pPr>
              <w:pStyle w:val="TableParagraph"/>
              <w:ind w:left="19" w:right="9"/>
              <w:rPr>
                <w:sz w:val="16"/>
              </w:rPr>
            </w:pPr>
            <w:r>
              <w:rPr>
                <w:sz w:val="16"/>
              </w:rPr>
              <w:t>123835</w:t>
            </w:r>
          </w:p>
        </w:tc>
        <w:tc>
          <w:tcPr>
            <w:tcW w:w="980" w:type="dxa"/>
            <w:tcBorders>
              <w:top w:val="nil"/>
              <w:bottom w:val="nil"/>
            </w:tcBorders>
          </w:tcPr>
          <w:p w14:paraId="0F0DD8D6" w14:textId="77777777" w:rsidR="00F2431C" w:rsidRDefault="00F2431C" w:rsidP="00FC7C21">
            <w:pPr>
              <w:pStyle w:val="TableParagraph"/>
              <w:ind w:left="69" w:right="59"/>
              <w:rPr>
                <w:sz w:val="16"/>
              </w:rPr>
            </w:pPr>
            <w:r>
              <w:rPr>
                <w:sz w:val="16"/>
              </w:rPr>
              <w:t>30/07/</w:t>
            </w:r>
            <w:r w:rsidR="00255652">
              <w:rPr>
                <w:sz w:val="16"/>
              </w:rPr>
              <w:t>2024</w:t>
            </w:r>
          </w:p>
        </w:tc>
        <w:tc>
          <w:tcPr>
            <w:tcW w:w="1200" w:type="dxa"/>
            <w:tcBorders>
              <w:top w:val="nil"/>
              <w:bottom w:val="nil"/>
            </w:tcBorders>
          </w:tcPr>
          <w:p w14:paraId="21443AAC" w14:textId="77777777" w:rsidR="00F2431C" w:rsidRDefault="00F2431C" w:rsidP="00FC7C21">
            <w:pPr>
              <w:pStyle w:val="TableParagraph"/>
              <w:ind w:right="27"/>
              <w:jc w:val="right"/>
              <w:rPr>
                <w:sz w:val="16"/>
              </w:rPr>
            </w:pPr>
            <w:r>
              <w:rPr>
                <w:sz w:val="16"/>
              </w:rPr>
              <w:t>4.973,90</w:t>
            </w:r>
          </w:p>
        </w:tc>
        <w:tc>
          <w:tcPr>
            <w:tcW w:w="1200" w:type="dxa"/>
            <w:tcBorders>
              <w:top w:val="nil"/>
              <w:bottom w:val="nil"/>
            </w:tcBorders>
          </w:tcPr>
          <w:p w14:paraId="518BA369" w14:textId="77777777" w:rsidR="00F2431C" w:rsidRDefault="00F2431C" w:rsidP="00FC7C21">
            <w:pPr>
              <w:pStyle w:val="TableParagraph"/>
              <w:ind w:right="27"/>
              <w:jc w:val="right"/>
              <w:rPr>
                <w:sz w:val="16"/>
              </w:rPr>
            </w:pPr>
            <w:r>
              <w:rPr>
                <w:sz w:val="16"/>
              </w:rPr>
              <w:t>1.355,94</w:t>
            </w:r>
          </w:p>
        </w:tc>
        <w:tc>
          <w:tcPr>
            <w:tcW w:w="1200" w:type="dxa"/>
            <w:tcBorders>
              <w:top w:val="nil"/>
              <w:bottom w:val="nil"/>
            </w:tcBorders>
          </w:tcPr>
          <w:p w14:paraId="7508E58F" w14:textId="77777777" w:rsidR="00F2431C" w:rsidRDefault="00F2431C" w:rsidP="00FC7C21">
            <w:pPr>
              <w:pStyle w:val="TableParagraph"/>
              <w:ind w:right="27"/>
              <w:jc w:val="right"/>
              <w:rPr>
                <w:sz w:val="16"/>
              </w:rPr>
            </w:pPr>
            <w:r>
              <w:rPr>
                <w:sz w:val="16"/>
              </w:rPr>
              <w:t>3.617,96</w:t>
            </w:r>
          </w:p>
        </w:tc>
      </w:tr>
      <w:tr w:rsidR="00F2431C" w14:paraId="764113BA" w14:textId="77777777" w:rsidTr="00FC7C21">
        <w:trPr>
          <w:trHeight w:val="385"/>
        </w:trPr>
        <w:tc>
          <w:tcPr>
            <w:tcW w:w="1180" w:type="dxa"/>
            <w:tcBorders>
              <w:top w:val="nil"/>
              <w:bottom w:val="nil"/>
            </w:tcBorders>
          </w:tcPr>
          <w:p w14:paraId="5F4F3705" w14:textId="77777777" w:rsidR="00F2431C" w:rsidRDefault="00F2431C" w:rsidP="00FC7C21">
            <w:pPr>
              <w:pStyle w:val="TableParagraph"/>
              <w:ind w:left="60" w:right="50"/>
              <w:rPr>
                <w:sz w:val="16"/>
              </w:rPr>
            </w:pPr>
            <w:r>
              <w:rPr>
                <w:sz w:val="16"/>
              </w:rPr>
              <w:t>022032</w:t>
            </w:r>
          </w:p>
        </w:tc>
        <w:tc>
          <w:tcPr>
            <w:tcW w:w="1200" w:type="dxa"/>
            <w:tcBorders>
              <w:top w:val="nil"/>
              <w:bottom w:val="nil"/>
            </w:tcBorders>
          </w:tcPr>
          <w:p w14:paraId="7CFE9ED8" w14:textId="77777777" w:rsidR="00F2431C" w:rsidRDefault="00F2431C" w:rsidP="00FC7C21">
            <w:pPr>
              <w:pStyle w:val="TableParagraph"/>
              <w:ind w:left="86" w:right="76"/>
              <w:rPr>
                <w:sz w:val="16"/>
              </w:rPr>
            </w:pPr>
            <w:r>
              <w:rPr>
                <w:sz w:val="16"/>
              </w:rPr>
              <w:t>021693</w:t>
            </w:r>
          </w:p>
        </w:tc>
        <w:tc>
          <w:tcPr>
            <w:tcW w:w="1600" w:type="dxa"/>
            <w:tcBorders>
              <w:top w:val="nil"/>
              <w:bottom w:val="nil"/>
            </w:tcBorders>
          </w:tcPr>
          <w:p w14:paraId="4F20B11D" w14:textId="77777777" w:rsidR="00F2431C" w:rsidRDefault="00F2431C" w:rsidP="00FC7C21">
            <w:pPr>
              <w:pStyle w:val="TableParagraph"/>
              <w:ind w:left="47" w:right="37"/>
              <w:rPr>
                <w:sz w:val="16"/>
              </w:rPr>
            </w:pPr>
            <w:r>
              <w:rPr>
                <w:sz w:val="16"/>
              </w:rPr>
              <w:t>010353</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34378E10"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5251BE33"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24FA81D2" w14:textId="77777777" w:rsidR="00F2431C" w:rsidRDefault="00F2431C" w:rsidP="00FC7C21">
            <w:pPr>
              <w:pStyle w:val="TableParagraph"/>
              <w:ind w:left="83" w:right="33"/>
              <w:rPr>
                <w:sz w:val="16"/>
              </w:rPr>
            </w:pPr>
            <w:r>
              <w:rPr>
                <w:sz w:val="16"/>
              </w:rPr>
              <w:t>21693</w:t>
            </w:r>
          </w:p>
        </w:tc>
        <w:tc>
          <w:tcPr>
            <w:tcW w:w="1000" w:type="dxa"/>
            <w:tcBorders>
              <w:top w:val="nil"/>
              <w:bottom w:val="nil"/>
            </w:tcBorders>
          </w:tcPr>
          <w:p w14:paraId="39532038"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507D065"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7D29A8A" w14:textId="77777777" w:rsidR="00F2431C" w:rsidRDefault="00F2431C" w:rsidP="00FC7C21">
            <w:pPr>
              <w:pStyle w:val="TableParagraph"/>
              <w:ind w:left="69" w:right="59"/>
              <w:rPr>
                <w:sz w:val="16"/>
              </w:rPr>
            </w:pPr>
            <w:r>
              <w:rPr>
                <w:sz w:val="16"/>
              </w:rPr>
              <w:t>30/07/</w:t>
            </w:r>
            <w:r w:rsidR="00255652">
              <w:rPr>
                <w:sz w:val="16"/>
              </w:rPr>
              <w:t>2024</w:t>
            </w:r>
          </w:p>
        </w:tc>
        <w:tc>
          <w:tcPr>
            <w:tcW w:w="1200" w:type="dxa"/>
            <w:tcBorders>
              <w:top w:val="nil"/>
              <w:bottom w:val="nil"/>
            </w:tcBorders>
          </w:tcPr>
          <w:p w14:paraId="457F96E5" w14:textId="77777777" w:rsidR="00F2431C" w:rsidRDefault="00F2431C" w:rsidP="00FC7C21">
            <w:pPr>
              <w:pStyle w:val="TableParagraph"/>
              <w:ind w:right="27"/>
              <w:jc w:val="right"/>
              <w:rPr>
                <w:sz w:val="16"/>
              </w:rPr>
            </w:pPr>
            <w:r>
              <w:rPr>
                <w:sz w:val="16"/>
              </w:rPr>
              <w:t>11.657,06</w:t>
            </w:r>
          </w:p>
        </w:tc>
        <w:tc>
          <w:tcPr>
            <w:tcW w:w="1200" w:type="dxa"/>
            <w:tcBorders>
              <w:top w:val="nil"/>
              <w:bottom w:val="nil"/>
            </w:tcBorders>
          </w:tcPr>
          <w:p w14:paraId="4ACCA535" w14:textId="77777777" w:rsidR="00F2431C" w:rsidRDefault="00F2431C" w:rsidP="00FC7C21">
            <w:pPr>
              <w:pStyle w:val="TableParagraph"/>
              <w:ind w:right="27"/>
              <w:jc w:val="right"/>
              <w:rPr>
                <w:sz w:val="16"/>
              </w:rPr>
            </w:pPr>
            <w:r>
              <w:rPr>
                <w:sz w:val="16"/>
              </w:rPr>
              <w:t>2.327,77</w:t>
            </w:r>
          </w:p>
        </w:tc>
        <w:tc>
          <w:tcPr>
            <w:tcW w:w="1200" w:type="dxa"/>
            <w:tcBorders>
              <w:top w:val="nil"/>
              <w:bottom w:val="nil"/>
            </w:tcBorders>
          </w:tcPr>
          <w:p w14:paraId="27EAD02D" w14:textId="77777777" w:rsidR="00F2431C" w:rsidRDefault="00F2431C" w:rsidP="00FC7C21">
            <w:pPr>
              <w:pStyle w:val="TableParagraph"/>
              <w:ind w:right="27"/>
              <w:jc w:val="right"/>
              <w:rPr>
                <w:sz w:val="16"/>
              </w:rPr>
            </w:pPr>
            <w:r>
              <w:rPr>
                <w:sz w:val="16"/>
              </w:rPr>
              <w:t>9.329,29</w:t>
            </w:r>
          </w:p>
        </w:tc>
      </w:tr>
      <w:tr w:rsidR="00F2431C" w14:paraId="4388E678" w14:textId="77777777" w:rsidTr="00FC7C21">
        <w:trPr>
          <w:trHeight w:val="228"/>
        </w:trPr>
        <w:tc>
          <w:tcPr>
            <w:tcW w:w="1180" w:type="dxa"/>
            <w:tcBorders>
              <w:top w:val="nil"/>
              <w:bottom w:val="nil"/>
            </w:tcBorders>
          </w:tcPr>
          <w:p w14:paraId="399ECE6B" w14:textId="77777777" w:rsidR="00F2431C" w:rsidRDefault="00F2431C" w:rsidP="00FC7C21">
            <w:pPr>
              <w:pStyle w:val="TableParagraph"/>
              <w:spacing w:before="19"/>
              <w:ind w:left="60" w:right="50"/>
              <w:rPr>
                <w:sz w:val="16"/>
              </w:rPr>
            </w:pPr>
            <w:r>
              <w:rPr>
                <w:sz w:val="16"/>
              </w:rPr>
              <w:t>022410</w:t>
            </w:r>
          </w:p>
        </w:tc>
        <w:tc>
          <w:tcPr>
            <w:tcW w:w="1200" w:type="dxa"/>
            <w:tcBorders>
              <w:top w:val="nil"/>
              <w:bottom w:val="nil"/>
            </w:tcBorders>
          </w:tcPr>
          <w:p w14:paraId="1C619E7D" w14:textId="77777777" w:rsidR="00F2431C" w:rsidRDefault="00F2431C" w:rsidP="00FC7C21">
            <w:pPr>
              <w:pStyle w:val="TableParagraph"/>
              <w:spacing w:before="19"/>
              <w:ind w:left="86" w:right="76"/>
              <w:rPr>
                <w:sz w:val="16"/>
              </w:rPr>
            </w:pPr>
            <w:r>
              <w:rPr>
                <w:sz w:val="16"/>
              </w:rPr>
              <w:t>022002</w:t>
            </w:r>
          </w:p>
        </w:tc>
        <w:tc>
          <w:tcPr>
            <w:tcW w:w="1600" w:type="dxa"/>
            <w:tcBorders>
              <w:top w:val="nil"/>
              <w:bottom w:val="nil"/>
            </w:tcBorders>
          </w:tcPr>
          <w:p w14:paraId="6809DD0D" w14:textId="77777777" w:rsidR="00F2431C" w:rsidRDefault="00F2431C" w:rsidP="00FC7C21">
            <w:pPr>
              <w:pStyle w:val="TableParagraph"/>
              <w:spacing w:before="19"/>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5D722C0A"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00106031"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0F46E223" w14:textId="77777777" w:rsidR="00F2431C" w:rsidRDefault="00F2431C" w:rsidP="00FC7C21">
            <w:pPr>
              <w:pStyle w:val="TableParagraph"/>
              <w:spacing w:before="19"/>
              <w:ind w:left="83" w:right="33"/>
              <w:rPr>
                <w:sz w:val="16"/>
              </w:rPr>
            </w:pPr>
            <w:r>
              <w:rPr>
                <w:sz w:val="16"/>
              </w:rPr>
              <w:t>22002</w:t>
            </w:r>
          </w:p>
        </w:tc>
        <w:tc>
          <w:tcPr>
            <w:tcW w:w="1000" w:type="dxa"/>
            <w:tcBorders>
              <w:top w:val="nil"/>
              <w:bottom w:val="nil"/>
            </w:tcBorders>
          </w:tcPr>
          <w:p w14:paraId="2D5E243F"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0FA1499E"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991F3A9" w14:textId="77777777" w:rsidR="00F2431C" w:rsidRDefault="00F2431C" w:rsidP="00FC7C21">
            <w:pPr>
              <w:pStyle w:val="TableParagraph"/>
              <w:spacing w:before="19"/>
              <w:ind w:left="69" w:right="59"/>
              <w:rPr>
                <w:sz w:val="16"/>
              </w:rPr>
            </w:pPr>
            <w:r>
              <w:rPr>
                <w:sz w:val="16"/>
              </w:rPr>
              <w:t>30/07/</w:t>
            </w:r>
            <w:r w:rsidR="00255652">
              <w:rPr>
                <w:sz w:val="16"/>
              </w:rPr>
              <w:t>2024</w:t>
            </w:r>
          </w:p>
        </w:tc>
        <w:tc>
          <w:tcPr>
            <w:tcW w:w="1200" w:type="dxa"/>
            <w:tcBorders>
              <w:top w:val="nil"/>
              <w:bottom w:val="nil"/>
            </w:tcBorders>
          </w:tcPr>
          <w:p w14:paraId="2F3D7C41" w14:textId="77777777" w:rsidR="00F2431C" w:rsidRDefault="00F2431C" w:rsidP="00FC7C21">
            <w:pPr>
              <w:pStyle w:val="TableParagraph"/>
              <w:spacing w:before="19"/>
              <w:ind w:right="27"/>
              <w:jc w:val="right"/>
              <w:rPr>
                <w:sz w:val="16"/>
              </w:rPr>
            </w:pPr>
            <w:r>
              <w:rPr>
                <w:sz w:val="16"/>
              </w:rPr>
              <w:t>167,20</w:t>
            </w:r>
          </w:p>
        </w:tc>
        <w:tc>
          <w:tcPr>
            <w:tcW w:w="1200" w:type="dxa"/>
            <w:tcBorders>
              <w:top w:val="nil"/>
              <w:bottom w:val="nil"/>
            </w:tcBorders>
          </w:tcPr>
          <w:p w14:paraId="64D485A1"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48175E49" w14:textId="77777777" w:rsidR="00F2431C" w:rsidRDefault="00F2431C" w:rsidP="00FC7C21">
            <w:pPr>
              <w:pStyle w:val="TableParagraph"/>
              <w:spacing w:before="19"/>
              <w:ind w:right="27"/>
              <w:jc w:val="right"/>
              <w:rPr>
                <w:sz w:val="16"/>
              </w:rPr>
            </w:pPr>
            <w:r>
              <w:rPr>
                <w:sz w:val="16"/>
              </w:rPr>
              <w:t>167,20</w:t>
            </w:r>
          </w:p>
        </w:tc>
      </w:tr>
      <w:tr w:rsidR="00F2431C" w14:paraId="01314142" w14:textId="77777777" w:rsidTr="00FC7C21">
        <w:trPr>
          <w:trHeight w:val="385"/>
        </w:trPr>
        <w:tc>
          <w:tcPr>
            <w:tcW w:w="1180" w:type="dxa"/>
            <w:tcBorders>
              <w:top w:val="nil"/>
              <w:bottom w:val="nil"/>
            </w:tcBorders>
          </w:tcPr>
          <w:p w14:paraId="75FE5C29" w14:textId="77777777" w:rsidR="00F2431C" w:rsidRDefault="00F2431C" w:rsidP="00FC7C21">
            <w:pPr>
              <w:pStyle w:val="TableParagraph"/>
              <w:spacing w:before="111"/>
              <w:ind w:left="60" w:right="50"/>
              <w:rPr>
                <w:sz w:val="16"/>
              </w:rPr>
            </w:pPr>
            <w:r>
              <w:rPr>
                <w:sz w:val="16"/>
              </w:rPr>
              <w:t>022031</w:t>
            </w:r>
          </w:p>
        </w:tc>
        <w:tc>
          <w:tcPr>
            <w:tcW w:w="1200" w:type="dxa"/>
            <w:tcBorders>
              <w:top w:val="nil"/>
              <w:bottom w:val="nil"/>
            </w:tcBorders>
          </w:tcPr>
          <w:p w14:paraId="3A22978B" w14:textId="77777777" w:rsidR="00F2431C" w:rsidRDefault="00F2431C" w:rsidP="00FC7C21">
            <w:pPr>
              <w:pStyle w:val="TableParagraph"/>
              <w:spacing w:before="111"/>
              <w:ind w:left="86" w:right="76"/>
              <w:rPr>
                <w:sz w:val="16"/>
              </w:rPr>
            </w:pPr>
            <w:r>
              <w:rPr>
                <w:sz w:val="16"/>
              </w:rPr>
              <w:t>021691</w:t>
            </w:r>
          </w:p>
        </w:tc>
        <w:tc>
          <w:tcPr>
            <w:tcW w:w="1600" w:type="dxa"/>
            <w:tcBorders>
              <w:top w:val="nil"/>
              <w:bottom w:val="nil"/>
            </w:tcBorders>
          </w:tcPr>
          <w:p w14:paraId="5C1C72B5" w14:textId="77777777" w:rsidR="00F2431C" w:rsidRDefault="00F2431C" w:rsidP="00FC7C21">
            <w:pPr>
              <w:pStyle w:val="TableParagraph"/>
              <w:spacing w:before="111"/>
              <w:ind w:left="47" w:right="37"/>
              <w:rPr>
                <w:sz w:val="16"/>
              </w:rPr>
            </w:pPr>
            <w:r>
              <w:rPr>
                <w:sz w:val="16"/>
              </w:rPr>
              <w:t>009540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4A6960F8" w14:textId="77777777" w:rsidR="00F2431C" w:rsidRDefault="00F2431C" w:rsidP="00FC7C21">
            <w:pPr>
              <w:pStyle w:val="TableParagraph"/>
              <w:spacing w:before="111"/>
              <w:ind w:left="139" w:right="129"/>
              <w:rPr>
                <w:sz w:val="16"/>
              </w:rPr>
            </w:pPr>
            <w:r>
              <w:rPr>
                <w:sz w:val="16"/>
              </w:rPr>
              <w:t>186</w:t>
            </w:r>
          </w:p>
        </w:tc>
        <w:tc>
          <w:tcPr>
            <w:tcW w:w="3200" w:type="dxa"/>
            <w:tcBorders>
              <w:top w:val="nil"/>
              <w:bottom w:val="nil"/>
            </w:tcBorders>
          </w:tcPr>
          <w:p w14:paraId="47B9F46B"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3E27D0B" w14:textId="77777777" w:rsidR="00F2431C" w:rsidRDefault="00F2431C" w:rsidP="00FC7C21">
            <w:pPr>
              <w:pStyle w:val="TableParagraph"/>
              <w:spacing w:before="111"/>
              <w:ind w:left="83" w:right="33"/>
              <w:rPr>
                <w:sz w:val="16"/>
              </w:rPr>
            </w:pPr>
            <w:r>
              <w:rPr>
                <w:sz w:val="16"/>
              </w:rPr>
              <w:t>21691</w:t>
            </w:r>
          </w:p>
        </w:tc>
        <w:tc>
          <w:tcPr>
            <w:tcW w:w="1000" w:type="dxa"/>
            <w:tcBorders>
              <w:top w:val="nil"/>
              <w:bottom w:val="nil"/>
            </w:tcBorders>
          </w:tcPr>
          <w:p w14:paraId="62E3F678"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5E7353E0"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0965A300" w14:textId="77777777" w:rsidR="00F2431C" w:rsidRDefault="00F2431C" w:rsidP="00FC7C21">
            <w:pPr>
              <w:pStyle w:val="TableParagraph"/>
              <w:spacing w:before="111"/>
              <w:ind w:left="69" w:right="59"/>
              <w:rPr>
                <w:sz w:val="16"/>
              </w:rPr>
            </w:pPr>
            <w:r>
              <w:rPr>
                <w:sz w:val="16"/>
              </w:rPr>
              <w:t>30/07/</w:t>
            </w:r>
            <w:r w:rsidR="00255652">
              <w:rPr>
                <w:sz w:val="16"/>
              </w:rPr>
              <w:t>2024</w:t>
            </w:r>
          </w:p>
        </w:tc>
        <w:tc>
          <w:tcPr>
            <w:tcW w:w="1200" w:type="dxa"/>
            <w:tcBorders>
              <w:top w:val="nil"/>
              <w:bottom w:val="nil"/>
            </w:tcBorders>
          </w:tcPr>
          <w:p w14:paraId="1B2AFCB0" w14:textId="77777777" w:rsidR="00F2431C" w:rsidRDefault="00F2431C" w:rsidP="00FC7C21">
            <w:pPr>
              <w:pStyle w:val="TableParagraph"/>
              <w:spacing w:before="111"/>
              <w:ind w:right="27"/>
              <w:jc w:val="right"/>
              <w:rPr>
                <w:sz w:val="16"/>
              </w:rPr>
            </w:pPr>
            <w:r>
              <w:rPr>
                <w:sz w:val="16"/>
              </w:rPr>
              <w:t>3.200,00</w:t>
            </w:r>
          </w:p>
        </w:tc>
        <w:tc>
          <w:tcPr>
            <w:tcW w:w="1200" w:type="dxa"/>
            <w:tcBorders>
              <w:top w:val="nil"/>
              <w:bottom w:val="nil"/>
            </w:tcBorders>
          </w:tcPr>
          <w:p w14:paraId="5B2C9C91" w14:textId="77777777" w:rsidR="00F2431C" w:rsidRDefault="00F2431C" w:rsidP="00FC7C21">
            <w:pPr>
              <w:pStyle w:val="TableParagraph"/>
              <w:spacing w:before="111"/>
              <w:ind w:right="27"/>
              <w:jc w:val="right"/>
              <w:rPr>
                <w:sz w:val="16"/>
              </w:rPr>
            </w:pPr>
            <w:r>
              <w:rPr>
                <w:sz w:val="16"/>
              </w:rPr>
              <w:t>1.147,40</w:t>
            </w:r>
          </w:p>
        </w:tc>
        <w:tc>
          <w:tcPr>
            <w:tcW w:w="1200" w:type="dxa"/>
            <w:tcBorders>
              <w:top w:val="nil"/>
              <w:bottom w:val="nil"/>
            </w:tcBorders>
          </w:tcPr>
          <w:p w14:paraId="597F3C18" w14:textId="77777777" w:rsidR="00F2431C" w:rsidRDefault="00F2431C" w:rsidP="00FC7C21">
            <w:pPr>
              <w:pStyle w:val="TableParagraph"/>
              <w:spacing w:before="111"/>
              <w:ind w:right="27"/>
              <w:jc w:val="right"/>
              <w:rPr>
                <w:sz w:val="16"/>
              </w:rPr>
            </w:pPr>
            <w:r>
              <w:rPr>
                <w:sz w:val="16"/>
              </w:rPr>
              <w:t>2.052,60</w:t>
            </w:r>
          </w:p>
        </w:tc>
      </w:tr>
      <w:tr w:rsidR="00F2431C" w14:paraId="481F8344" w14:textId="77777777" w:rsidTr="00FC7C21">
        <w:trPr>
          <w:trHeight w:val="385"/>
        </w:trPr>
        <w:tc>
          <w:tcPr>
            <w:tcW w:w="1180" w:type="dxa"/>
            <w:tcBorders>
              <w:top w:val="nil"/>
              <w:bottom w:val="nil"/>
            </w:tcBorders>
          </w:tcPr>
          <w:p w14:paraId="59A140F7" w14:textId="77777777" w:rsidR="00F2431C" w:rsidRDefault="00F2431C" w:rsidP="00FC7C21">
            <w:pPr>
              <w:pStyle w:val="TableParagraph"/>
              <w:ind w:left="60" w:right="50"/>
              <w:rPr>
                <w:sz w:val="16"/>
              </w:rPr>
            </w:pPr>
            <w:r>
              <w:rPr>
                <w:sz w:val="16"/>
              </w:rPr>
              <w:t>022045</w:t>
            </w:r>
          </w:p>
        </w:tc>
        <w:tc>
          <w:tcPr>
            <w:tcW w:w="1200" w:type="dxa"/>
            <w:tcBorders>
              <w:top w:val="nil"/>
              <w:bottom w:val="nil"/>
            </w:tcBorders>
          </w:tcPr>
          <w:p w14:paraId="1A462238" w14:textId="77777777" w:rsidR="00F2431C" w:rsidRDefault="00F2431C" w:rsidP="00FC7C21">
            <w:pPr>
              <w:pStyle w:val="TableParagraph"/>
              <w:ind w:left="86" w:right="76"/>
              <w:rPr>
                <w:sz w:val="16"/>
              </w:rPr>
            </w:pPr>
            <w:r>
              <w:rPr>
                <w:sz w:val="16"/>
              </w:rPr>
              <w:t>021712</w:t>
            </w:r>
          </w:p>
        </w:tc>
        <w:tc>
          <w:tcPr>
            <w:tcW w:w="1600" w:type="dxa"/>
            <w:tcBorders>
              <w:top w:val="nil"/>
              <w:bottom w:val="nil"/>
            </w:tcBorders>
          </w:tcPr>
          <w:p w14:paraId="0F9B7F29" w14:textId="77777777" w:rsidR="00F2431C" w:rsidRDefault="00F2431C" w:rsidP="00FC7C21">
            <w:pPr>
              <w:pStyle w:val="TableParagraph"/>
              <w:ind w:left="47" w:right="37"/>
              <w:rPr>
                <w:sz w:val="16"/>
              </w:rPr>
            </w:pPr>
            <w:r>
              <w:rPr>
                <w:sz w:val="16"/>
              </w:rPr>
              <w:t>010360</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5B69FFF1"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0C8C954C"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84848CC" w14:textId="77777777" w:rsidR="00F2431C" w:rsidRDefault="00F2431C" w:rsidP="00FC7C21">
            <w:pPr>
              <w:pStyle w:val="TableParagraph"/>
              <w:ind w:left="83" w:right="33"/>
              <w:rPr>
                <w:sz w:val="16"/>
              </w:rPr>
            </w:pPr>
            <w:r>
              <w:rPr>
                <w:sz w:val="16"/>
              </w:rPr>
              <w:t>21712</w:t>
            </w:r>
          </w:p>
        </w:tc>
        <w:tc>
          <w:tcPr>
            <w:tcW w:w="1000" w:type="dxa"/>
            <w:tcBorders>
              <w:top w:val="nil"/>
              <w:bottom w:val="nil"/>
            </w:tcBorders>
          </w:tcPr>
          <w:p w14:paraId="581D78D3"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DB111C3"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D036140" w14:textId="77777777" w:rsidR="00F2431C" w:rsidRDefault="00F2431C" w:rsidP="00FC7C21">
            <w:pPr>
              <w:pStyle w:val="TableParagraph"/>
              <w:ind w:left="69" w:right="59"/>
              <w:rPr>
                <w:sz w:val="16"/>
              </w:rPr>
            </w:pPr>
            <w:r>
              <w:rPr>
                <w:sz w:val="16"/>
              </w:rPr>
              <w:t>30/07/</w:t>
            </w:r>
            <w:r w:rsidR="00255652">
              <w:rPr>
                <w:sz w:val="16"/>
              </w:rPr>
              <w:t>2024</w:t>
            </w:r>
          </w:p>
        </w:tc>
        <w:tc>
          <w:tcPr>
            <w:tcW w:w="1200" w:type="dxa"/>
            <w:tcBorders>
              <w:top w:val="nil"/>
              <w:bottom w:val="nil"/>
            </w:tcBorders>
          </w:tcPr>
          <w:p w14:paraId="55B68E05" w14:textId="77777777" w:rsidR="00F2431C" w:rsidRDefault="00F2431C" w:rsidP="00FC7C21">
            <w:pPr>
              <w:pStyle w:val="TableParagraph"/>
              <w:ind w:right="27"/>
              <w:jc w:val="right"/>
              <w:rPr>
                <w:sz w:val="16"/>
              </w:rPr>
            </w:pPr>
            <w:r>
              <w:rPr>
                <w:sz w:val="16"/>
              </w:rPr>
              <w:t>2.388,03</w:t>
            </w:r>
          </w:p>
        </w:tc>
        <w:tc>
          <w:tcPr>
            <w:tcW w:w="1200" w:type="dxa"/>
            <w:tcBorders>
              <w:top w:val="nil"/>
              <w:bottom w:val="nil"/>
            </w:tcBorders>
          </w:tcPr>
          <w:p w14:paraId="57733161" w14:textId="77777777" w:rsidR="00F2431C" w:rsidRDefault="00F2431C" w:rsidP="00FC7C21">
            <w:pPr>
              <w:pStyle w:val="TableParagraph"/>
              <w:ind w:right="27"/>
              <w:jc w:val="right"/>
              <w:rPr>
                <w:sz w:val="16"/>
              </w:rPr>
            </w:pPr>
            <w:r>
              <w:rPr>
                <w:sz w:val="16"/>
              </w:rPr>
              <w:t>224,96</w:t>
            </w:r>
          </w:p>
        </w:tc>
        <w:tc>
          <w:tcPr>
            <w:tcW w:w="1200" w:type="dxa"/>
            <w:tcBorders>
              <w:top w:val="nil"/>
              <w:bottom w:val="nil"/>
            </w:tcBorders>
          </w:tcPr>
          <w:p w14:paraId="793A2EBA" w14:textId="77777777" w:rsidR="00F2431C" w:rsidRDefault="00F2431C" w:rsidP="00FC7C21">
            <w:pPr>
              <w:pStyle w:val="TableParagraph"/>
              <w:ind w:right="27"/>
              <w:jc w:val="right"/>
              <w:rPr>
                <w:sz w:val="16"/>
              </w:rPr>
            </w:pPr>
            <w:r>
              <w:rPr>
                <w:sz w:val="16"/>
              </w:rPr>
              <w:t>2.163,07</w:t>
            </w:r>
          </w:p>
        </w:tc>
      </w:tr>
      <w:tr w:rsidR="00F2431C" w14:paraId="6D082683" w14:textId="77777777" w:rsidTr="00FC7C21">
        <w:trPr>
          <w:trHeight w:val="228"/>
        </w:trPr>
        <w:tc>
          <w:tcPr>
            <w:tcW w:w="1180" w:type="dxa"/>
            <w:tcBorders>
              <w:top w:val="nil"/>
              <w:bottom w:val="nil"/>
            </w:tcBorders>
          </w:tcPr>
          <w:p w14:paraId="7BFB9E8B" w14:textId="77777777" w:rsidR="00F2431C" w:rsidRDefault="00F2431C" w:rsidP="00FC7C21">
            <w:pPr>
              <w:pStyle w:val="TableParagraph"/>
              <w:spacing w:before="19"/>
              <w:ind w:left="60" w:right="50"/>
              <w:rPr>
                <w:sz w:val="16"/>
              </w:rPr>
            </w:pPr>
            <w:r>
              <w:rPr>
                <w:sz w:val="16"/>
              </w:rPr>
              <w:t>022504</w:t>
            </w:r>
          </w:p>
        </w:tc>
        <w:tc>
          <w:tcPr>
            <w:tcW w:w="1200" w:type="dxa"/>
            <w:tcBorders>
              <w:top w:val="nil"/>
              <w:bottom w:val="nil"/>
            </w:tcBorders>
          </w:tcPr>
          <w:p w14:paraId="7EFE2856" w14:textId="77777777" w:rsidR="00F2431C" w:rsidRDefault="00F2431C" w:rsidP="00FC7C21">
            <w:pPr>
              <w:pStyle w:val="TableParagraph"/>
              <w:spacing w:before="19"/>
              <w:ind w:left="86" w:right="76"/>
              <w:rPr>
                <w:sz w:val="16"/>
              </w:rPr>
            </w:pPr>
            <w:r>
              <w:rPr>
                <w:sz w:val="16"/>
              </w:rPr>
              <w:t>022089</w:t>
            </w:r>
          </w:p>
        </w:tc>
        <w:tc>
          <w:tcPr>
            <w:tcW w:w="1600" w:type="dxa"/>
            <w:tcBorders>
              <w:top w:val="nil"/>
              <w:bottom w:val="nil"/>
            </w:tcBorders>
          </w:tcPr>
          <w:p w14:paraId="775E7688" w14:textId="77777777" w:rsidR="00F2431C" w:rsidRDefault="00F2431C" w:rsidP="00FC7C21">
            <w:pPr>
              <w:pStyle w:val="TableParagraph"/>
              <w:spacing w:before="19"/>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7DF63304"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69102B25"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C540CAD" w14:textId="77777777" w:rsidR="00F2431C" w:rsidRDefault="00F2431C" w:rsidP="00FC7C21">
            <w:pPr>
              <w:pStyle w:val="TableParagraph"/>
              <w:spacing w:before="19"/>
              <w:ind w:left="83" w:right="33"/>
              <w:rPr>
                <w:sz w:val="16"/>
              </w:rPr>
            </w:pPr>
            <w:r>
              <w:rPr>
                <w:sz w:val="16"/>
              </w:rPr>
              <w:t>22089</w:t>
            </w:r>
          </w:p>
        </w:tc>
        <w:tc>
          <w:tcPr>
            <w:tcW w:w="1000" w:type="dxa"/>
            <w:tcBorders>
              <w:top w:val="nil"/>
              <w:bottom w:val="nil"/>
            </w:tcBorders>
          </w:tcPr>
          <w:p w14:paraId="2F770158"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037B652A"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2FE4A7B8" w14:textId="77777777" w:rsidR="00F2431C" w:rsidRDefault="00F2431C" w:rsidP="00FC7C21">
            <w:pPr>
              <w:pStyle w:val="TableParagraph"/>
              <w:spacing w:before="19"/>
              <w:ind w:left="69" w:right="59"/>
              <w:rPr>
                <w:sz w:val="16"/>
              </w:rPr>
            </w:pPr>
            <w:r>
              <w:rPr>
                <w:sz w:val="16"/>
              </w:rPr>
              <w:t>30/07/</w:t>
            </w:r>
            <w:r w:rsidR="00255652">
              <w:rPr>
                <w:sz w:val="16"/>
              </w:rPr>
              <w:t>2024</w:t>
            </w:r>
          </w:p>
        </w:tc>
        <w:tc>
          <w:tcPr>
            <w:tcW w:w="1200" w:type="dxa"/>
            <w:tcBorders>
              <w:top w:val="nil"/>
              <w:bottom w:val="nil"/>
            </w:tcBorders>
          </w:tcPr>
          <w:p w14:paraId="7202FECE" w14:textId="77777777" w:rsidR="00F2431C" w:rsidRDefault="00F2431C" w:rsidP="00FC7C21">
            <w:pPr>
              <w:pStyle w:val="TableParagraph"/>
              <w:spacing w:before="19"/>
              <w:ind w:right="27"/>
              <w:jc w:val="right"/>
              <w:rPr>
                <w:sz w:val="16"/>
              </w:rPr>
            </w:pPr>
            <w:r>
              <w:rPr>
                <w:sz w:val="16"/>
              </w:rPr>
              <w:t>31,35</w:t>
            </w:r>
          </w:p>
        </w:tc>
        <w:tc>
          <w:tcPr>
            <w:tcW w:w="1200" w:type="dxa"/>
            <w:tcBorders>
              <w:top w:val="nil"/>
              <w:bottom w:val="nil"/>
            </w:tcBorders>
          </w:tcPr>
          <w:p w14:paraId="77F6112E"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35FE04BA" w14:textId="77777777" w:rsidR="00F2431C" w:rsidRDefault="00F2431C" w:rsidP="00FC7C21">
            <w:pPr>
              <w:pStyle w:val="TableParagraph"/>
              <w:spacing w:before="19"/>
              <w:ind w:right="27"/>
              <w:jc w:val="right"/>
              <w:rPr>
                <w:sz w:val="16"/>
              </w:rPr>
            </w:pPr>
            <w:r>
              <w:rPr>
                <w:sz w:val="16"/>
              </w:rPr>
              <w:t>31,35</w:t>
            </w:r>
          </w:p>
        </w:tc>
      </w:tr>
      <w:tr w:rsidR="00F2431C" w14:paraId="11A4F8A5" w14:textId="77777777" w:rsidTr="00FC7C21">
        <w:trPr>
          <w:trHeight w:val="385"/>
        </w:trPr>
        <w:tc>
          <w:tcPr>
            <w:tcW w:w="1180" w:type="dxa"/>
            <w:tcBorders>
              <w:top w:val="nil"/>
              <w:bottom w:val="nil"/>
            </w:tcBorders>
          </w:tcPr>
          <w:p w14:paraId="6CBA72B6" w14:textId="77777777" w:rsidR="00F2431C" w:rsidRDefault="00F2431C" w:rsidP="00FC7C21">
            <w:pPr>
              <w:pStyle w:val="TableParagraph"/>
              <w:spacing w:before="111"/>
              <w:ind w:left="60" w:right="50"/>
              <w:rPr>
                <w:sz w:val="16"/>
              </w:rPr>
            </w:pPr>
            <w:r>
              <w:rPr>
                <w:sz w:val="16"/>
              </w:rPr>
              <w:t>022020</w:t>
            </w:r>
          </w:p>
        </w:tc>
        <w:tc>
          <w:tcPr>
            <w:tcW w:w="1200" w:type="dxa"/>
            <w:tcBorders>
              <w:top w:val="nil"/>
              <w:bottom w:val="nil"/>
            </w:tcBorders>
          </w:tcPr>
          <w:p w14:paraId="47CFAB86" w14:textId="77777777" w:rsidR="00F2431C" w:rsidRDefault="00F2431C" w:rsidP="00FC7C21">
            <w:pPr>
              <w:pStyle w:val="TableParagraph"/>
              <w:spacing w:before="111"/>
              <w:ind w:left="86" w:right="76"/>
              <w:rPr>
                <w:sz w:val="16"/>
              </w:rPr>
            </w:pPr>
            <w:r>
              <w:rPr>
                <w:sz w:val="16"/>
              </w:rPr>
              <w:t>021674</w:t>
            </w:r>
          </w:p>
        </w:tc>
        <w:tc>
          <w:tcPr>
            <w:tcW w:w="1600" w:type="dxa"/>
            <w:tcBorders>
              <w:top w:val="nil"/>
              <w:bottom w:val="nil"/>
            </w:tcBorders>
          </w:tcPr>
          <w:p w14:paraId="04F413D1" w14:textId="77777777" w:rsidR="00F2431C" w:rsidRDefault="00F2431C" w:rsidP="00FC7C21">
            <w:pPr>
              <w:pStyle w:val="TableParagraph"/>
              <w:spacing w:before="111"/>
              <w:ind w:left="47" w:right="37"/>
              <w:rPr>
                <w:sz w:val="16"/>
              </w:rPr>
            </w:pPr>
            <w:r>
              <w:rPr>
                <w:sz w:val="16"/>
              </w:rPr>
              <w:t>010349</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22A8EE21" w14:textId="77777777" w:rsidR="00F2431C" w:rsidRDefault="00F2431C" w:rsidP="00FC7C21">
            <w:pPr>
              <w:pStyle w:val="TableParagraph"/>
              <w:spacing w:before="111"/>
              <w:ind w:left="139" w:right="129"/>
              <w:rPr>
                <w:sz w:val="16"/>
              </w:rPr>
            </w:pPr>
            <w:r>
              <w:rPr>
                <w:sz w:val="16"/>
              </w:rPr>
              <w:t>288</w:t>
            </w:r>
          </w:p>
        </w:tc>
        <w:tc>
          <w:tcPr>
            <w:tcW w:w="3200" w:type="dxa"/>
            <w:tcBorders>
              <w:top w:val="nil"/>
              <w:bottom w:val="nil"/>
            </w:tcBorders>
          </w:tcPr>
          <w:p w14:paraId="45C41A1E"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F2AB83C" w14:textId="77777777" w:rsidR="00F2431C" w:rsidRDefault="00F2431C" w:rsidP="00FC7C21">
            <w:pPr>
              <w:pStyle w:val="TableParagraph"/>
              <w:spacing w:before="111"/>
              <w:ind w:left="83" w:right="33"/>
              <w:rPr>
                <w:sz w:val="16"/>
              </w:rPr>
            </w:pPr>
            <w:r>
              <w:rPr>
                <w:sz w:val="16"/>
              </w:rPr>
              <w:t>21674</w:t>
            </w:r>
          </w:p>
        </w:tc>
        <w:tc>
          <w:tcPr>
            <w:tcW w:w="1000" w:type="dxa"/>
            <w:tcBorders>
              <w:top w:val="nil"/>
              <w:bottom w:val="nil"/>
            </w:tcBorders>
          </w:tcPr>
          <w:p w14:paraId="74EA8646"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642E1946" w14:textId="77777777" w:rsidR="00F2431C" w:rsidRDefault="00F2431C" w:rsidP="00FC7C21">
            <w:pPr>
              <w:pStyle w:val="TableParagraph"/>
              <w:spacing w:before="111"/>
              <w:ind w:left="19" w:right="9"/>
              <w:rPr>
                <w:sz w:val="16"/>
              </w:rPr>
            </w:pPr>
            <w:r>
              <w:rPr>
                <w:sz w:val="16"/>
              </w:rPr>
              <w:t>123541</w:t>
            </w:r>
          </w:p>
        </w:tc>
        <w:tc>
          <w:tcPr>
            <w:tcW w:w="980" w:type="dxa"/>
            <w:tcBorders>
              <w:top w:val="nil"/>
              <w:bottom w:val="nil"/>
            </w:tcBorders>
          </w:tcPr>
          <w:p w14:paraId="578C775B" w14:textId="77777777" w:rsidR="00F2431C" w:rsidRDefault="00F2431C" w:rsidP="00FC7C21">
            <w:pPr>
              <w:pStyle w:val="TableParagraph"/>
              <w:spacing w:before="111"/>
              <w:ind w:left="69" w:right="59"/>
              <w:rPr>
                <w:sz w:val="16"/>
              </w:rPr>
            </w:pPr>
            <w:r>
              <w:rPr>
                <w:sz w:val="16"/>
              </w:rPr>
              <w:t>30/07/</w:t>
            </w:r>
            <w:r w:rsidR="00255652">
              <w:rPr>
                <w:sz w:val="16"/>
              </w:rPr>
              <w:t>2024</w:t>
            </w:r>
          </w:p>
        </w:tc>
        <w:tc>
          <w:tcPr>
            <w:tcW w:w="1200" w:type="dxa"/>
            <w:tcBorders>
              <w:top w:val="nil"/>
              <w:bottom w:val="nil"/>
            </w:tcBorders>
          </w:tcPr>
          <w:p w14:paraId="42CBD199" w14:textId="77777777" w:rsidR="00F2431C" w:rsidRDefault="00F2431C" w:rsidP="00FC7C21">
            <w:pPr>
              <w:pStyle w:val="TableParagraph"/>
              <w:spacing w:before="111"/>
              <w:ind w:right="27"/>
              <w:jc w:val="right"/>
              <w:rPr>
                <w:sz w:val="16"/>
              </w:rPr>
            </w:pPr>
            <w:r>
              <w:rPr>
                <w:sz w:val="16"/>
              </w:rPr>
              <w:t>5.371,21</w:t>
            </w:r>
          </w:p>
        </w:tc>
        <w:tc>
          <w:tcPr>
            <w:tcW w:w="1200" w:type="dxa"/>
            <w:tcBorders>
              <w:top w:val="nil"/>
              <w:bottom w:val="nil"/>
            </w:tcBorders>
          </w:tcPr>
          <w:p w14:paraId="2034B7DF" w14:textId="77777777" w:rsidR="00F2431C" w:rsidRDefault="00F2431C" w:rsidP="00FC7C21">
            <w:pPr>
              <w:pStyle w:val="TableParagraph"/>
              <w:spacing w:before="111"/>
              <w:ind w:right="27"/>
              <w:jc w:val="right"/>
              <w:rPr>
                <w:sz w:val="16"/>
              </w:rPr>
            </w:pPr>
            <w:r>
              <w:rPr>
                <w:sz w:val="16"/>
              </w:rPr>
              <w:t>1.851,14</w:t>
            </w:r>
          </w:p>
        </w:tc>
        <w:tc>
          <w:tcPr>
            <w:tcW w:w="1200" w:type="dxa"/>
            <w:tcBorders>
              <w:top w:val="nil"/>
              <w:bottom w:val="nil"/>
            </w:tcBorders>
          </w:tcPr>
          <w:p w14:paraId="217E9EF6" w14:textId="77777777" w:rsidR="00F2431C" w:rsidRDefault="00F2431C" w:rsidP="00FC7C21">
            <w:pPr>
              <w:pStyle w:val="TableParagraph"/>
              <w:spacing w:before="111"/>
              <w:ind w:right="27"/>
              <w:jc w:val="right"/>
              <w:rPr>
                <w:sz w:val="16"/>
              </w:rPr>
            </w:pPr>
            <w:r>
              <w:rPr>
                <w:sz w:val="16"/>
              </w:rPr>
              <w:t>3.520,07</w:t>
            </w:r>
          </w:p>
        </w:tc>
      </w:tr>
      <w:tr w:rsidR="00F2431C" w14:paraId="3BC55BC2" w14:textId="77777777" w:rsidTr="00FC7C21">
        <w:trPr>
          <w:trHeight w:val="360"/>
        </w:trPr>
        <w:tc>
          <w:tcPr>
            <w:tcW w:w="1180" w:type="dxa"/>
            <w:tcBorders>
              <w:top w:val="nil"/>
              <w:bottom w:val="nil"/>
            </w:tcBorders>
          </w:tcPr>
          <w:p w14:paraId="00E38B0A" w14:textId="77777777" w:rsidR="00F2431C" w:rsidRDefault="00F2431C" w:rsidP="00FC7C21">
            <w:pPr>
              <w:pStyle w:val="TableParagraph"/>
              <w:ind w:left="60" w:right="50"/>
              <w:rPr>
                <w:sz w:val="16"/>
              </w:rPr>
            </w:pPr>
            <w:r>
              <w:rPr>
                <w:sz w:val="16"/>
              </w:rPr>
              <w:t>022044</w:t>
            </w:r>
          </w:p>
        </w:tc>
        <w:tc>
          <w:tcPr>
            <w:tcW w:w="1200" w:type="dxa"/>
            <w:tcBorders>
              <w:top w:val="nil"/>
              <w:bottom w:val="nil"/>
            </w:tcBorders>
          </w:tcPr>
          <w:p w14:paraId="3459C1D8" w14:textId="77777777" w:rsidR="00F2431C" w:rsidRDefault="00F2431C" w:rsidP="00FC7C21">
            <w:pPr>
              <w:pStyle w:val="TableParagraph"/>
              <w:ind w:left="86" w:right="76"/>
              <w:rPr>
                <w:sz w:val="16"/>
              </w:rPr>
            </w:pPr>
            <w:r>
              <w:rPr>
                <w:sz w:val="16"/>
              </w:rPr>
              <w:t>021711</w:t>
            </w:r>
          </w:p>
        </w:tc>
        <w:tc>
          <w:tcPr>
            <w:tcW w:w="1600" w:type="dxa"/>
            <w:tcBorders>
              <w:top w:val="nil"/>
              <w:bottom w:val="nil"/>
            </w:tcBorders>
          </w:tcPr>
          <w:p w14:paraId="726E52AF" w14:textId="77777777" w:rsidR="00F2431C" w:rsidRDefault="00F2431C" w:rsidP="00FC7C21">
            <w:pPr>
              <w:pStyle w:val="TableParagraph"/>
              <w:ind w:left="47" w:right="37"/>
              <w:rPr>
                <w:sz w:val="16"/>
              </w:rPr>
            </w:pPr>
            <w:r>
              <w:rPr>
                <w:sz w:val="16"/>
              </w:rPr>
              <w:t>010359</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0D66F967"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427A9CFD"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4E57511"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1C9013E" w14:textId="77777777" w:rsidR="00F2431C" w:rsidRDefault="00F2431C" w:rsidP="00FC7C21">
            <w:pPr>
              <w:pStyle w:val="TableParagraph"/>
              <w:ind w:left="83" w:right="33"/>
              <w:rPr>
                <w:sz w:val="16"/>
              </w:rPr>
            </w:pPr>
            <w:r>
              <w:rPr>
                <w:sz w:val="16"/>
              </w:rPr>
              <w:t>21711</w:t>
            </w:r>
          </w:p>
        </w:tc>
        <w:tc>
          <w:tcPr>
            <w:tcW w:w="1000" w:type="dxa"/>
            <w:tcBorders>
              <w:top w:val="nil"/>
              <w:bottom w:val="nil"/>
            </w:tcBorders>
          </w:tcPr>
          <w:p w14:paraId="374168F0"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363889E"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C7CEF89" w14:textId="77777777" w:rsidR="00F2431C" w:rsidRDefault="00F2431C" w:rsidP="00FC7C21">
            <w:pPr>
              <w:pStyle w:val="TableParagraph"/>
              <w:ind w:left="69" w:right="59"/>
              <w:rPr>
                <w:sz w:val="16"/>
              </w:rPr>
            </w:pPr>
            <w:r>
              <w:rPr>
                <w:sz w:val="16"/>
              </w:rPr>
              <w:t>30/07/</w:t>
            </w:r>
            <w:r w:rsidR="00255652">
              <w:rPr>
                <w:sz w:val="16"/>
              </w:rPr>
              <w:t>2024</w:t>
            </w:r>
          </w:p>
        </w:tc>
        <w:tc>
          <w:tcPr>
            <w:tcW w:w="1200" w:type="dxa"/>
            <w:tcBorders>
              <w:top w:val="nil"/>
              <w:bottom w:val="nil"/>
            </w:tcBorders>
          </w:tcPr>
          <w:p w14:paraId="5FFE4850" w14:textId="77777777" w:rsidR="00F2431C" w:rsidRDefault="00F2431C" w:rsidP="00FC7C21">
            <w:pPr>
              <w:pStyle w:val="TableParagraph"/>
              <w:ind w:right="27"/>
              <w:jc w:val="right"/>
              <w:rPr>
                <w:sz w:val="16"/>
              </w:rPr>
            </w:pPr>
            <w:r>
              <w:rPr>
                <w:sz w:val="16"/>
              </w:rPr>
              <w:t>1.705,73</w:t>
            </w:r>
          </w:p>
        </w:tc>
        <w:tc>
          <w:tcPr>
            <w:tcW w:w="1200" w:type="dxa"/>
            <w:tcBorders>
              <w:top w:val="nil"/>
              <w:bottom w:val="nil"/>
            </w:tcBorders>
          </w:tcPr>
          <w:p w14:paraId="3929147B"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8039057" w14:textId="77777777" w:rsidR="00F2431C" w:rsidRDefault="00F2431C" w:rsidP="00FC7C21">
            <w:pPr>
              <w:pStyle w:val="TableParagraph"/>
              <w:ind w:right="27"/>
              <w:jc w:val="right"/>
              <w:rPr>
                <w:sz w:val="16"/>
              </w:rPr>
            </w:pPr>
            <w:r>
              <w:rPr>
                <w:sz w:val="16"/>
              </w:rPr>
              <w:t>1.705,73</w:t>
            </w:r>
          </w:p>
        </w:tc>
      </w:tr>
      <w:tr w:rsidR="00F2431C" w14:paraId="51D85694" w14:textId="77777777" w:rsidTr="00FC7C21">
        <w:trPr>
          <w:trHeight w:val="385"/>
        </w:trPr>
        <w:tc>
          <w:tcPr>
            <w:tcW w:w="1180" w:type="dxa"/>
            <w:tcBorders>
              <w:top w:val="nil"/>
              <w:bottom w:val="nil"/>
            </w:tcBorders>
          </w:tcPr>
          <w:p w14:paraId="1D5DE896" w14:textId="77777777" w:rsidR="00F2431C" w:rsidRDefault="00F2431C" w:rsidP="00FC7C21">
            <w:pPr>
              <w:pStyle w:val="TableParagraph"/>
              <w:ind w:left="60" w:right="50"/>
              <w:rPr>
                <w:sz w:val="16"/>
              </w:rPr>
            </w:pPr>
            <w:r>
              <w:rPr>
                <w:sz w:val="16"/>
              </w:rPr>
              <w:t>022047</w:t>
            </w:r>
          </w:p>
        </w:tc>
        <w:tc>
          <w:tcPr>
            <w:tcW w:w="1200" w:type="dxa"/>
            <w:tcBorders>
              <w:top w:val="nil"/>
              <w:bottom w:val="nil"/>
            </w:tcBorders>
          </w:tcPr>
          <w:p w14:paraId="36B0846E" w14:textId="77777777" w:rsidR="00F2431C" w:rsidRDefault="00F2431C" w:rsidP="00FC7C21">
            <w:pPr>
              <w:pStyle w:val="TableParagraph"/>
              <w:ind w:left="86" w:right="76"/>
              <w:rPr>
                <w:sz w:val="16"/>
              </w:rPr>
            </w:pPr>
            <w:r>
              <w:rPr>
                <w:sz w:val="16"/>
              </w:rPr>
              <w:t>021584</w:t>
            </w:r>
          </w:p>
        </w:tc>
        <w:tc>
          <w:tcPr>
            <w:tcW w:w="1600" w:type="dxa"/>
            <w:tcBorders>
              <w:top w:val="nil"/>
              <w:bottom w:val="nil"/>
            </w:tcBorders>
          </w:tcPr>
          <w:p w14:paraId="2CD543CF" w14:textId="77777777" w:rsidR="00F2431C" w:rsidRDefault="00F2431C" w:rsidP="00FC7C21">
            <w:pPr>
              <w:pStyle w:val="TableParagraph"/>
              <w:ind w:left="47" w:right="37"/>
              <w:rPr>
                <w:sz w:val="16"/>
              </w:rPr>
            </w:pPr>
            <w:r>
              <w:rPr>
                <w:sz w:val="16"/>
              </w:rPr>
              <w:t>010321</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0C97197E"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1BB9C095"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01DC462" w14:textId="77777777" w:rsidR="00F2431C" w:rsidRDefault="00F2431C" w:rsidP="00FC7C21">
            <w:pPr>
              <w:pStyle w:val="TableParagraph"/>
              <w:ind w:left="83" w:right="33"/>
              <w:rPr>
                <w:sz w:val="16"/>
              </w:rPr>
            </w:pPr>
            <w:r>
              <w:rPr>
                <w:sz w:val="16"/>
              </w:rPr>
              <w:t>21584</w:t>
            </w:r>
          </w:p>
        </w:tc>
        <w:tc>
          <w:tcPr>
            <w:tcW w:w="1000" w:type="dxa"/>
            <w:tcBorders>
              <w:top w:val="nil"/>
              <w:bottom w:val="nil"/>
            </w:tcBorders>
          </w:tcPr>
          <w:p w14:paraId="5103BC8A"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1764EB47"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5A2C0E9" w14:textId="77777777" w:rsidR="00F2431C" w:rsidRDefault="00F2431C" w:rsidP="00FC7C21">
            <w:pPr>
              <w:pStyle w:val="TableParagraph"/>
              <w:ind w:left="69" w:right="59"/>
              <w:rPr>
                <w:sz w:val="16"/>
              </w:rPr>
            </w:pPr>
            <w:r>
              <w:rPr>
                <w:sz w:val="16"/>
              </w:rPr>
              <w:t>05/08/</w:t>
            </w:r>
            <w:r w:rsidR="00255652">
              <w:rPr>
                <w:sz w:val="16"/>
              </w:rPr>
              <w:t>2024</w:t>
            </w:r>
          </w:p>
        </w:tc>
        <w:tc>
          <w:tcPr>
            <w:tcW w:w="1200" w:type="dxa"/>
            <w:tcBorders>
              <w:top w:val="nil"/>
              <w:bottom w:val="nil"/>
            </w:tcBorders>
          </w:tcPr>
          <w:p w14:paraId="1FCF7460" w14:textId="77777777" w:rsidR="00F2431C" w:rsidRDefault="00F2431C" w:rsidP="00FC7C21">
            <w:pPr>
              <w:pStyle w:val="TableParagraph"/>
              <w:ind w:right="27"/>
              <w:jc w:val="right"/>
              <w:rPr>
                <w:sz w:val="16"/>
              </w:rPr>
            </w:pPr>
            <w:r>
              <w:rPr>
                <w:sz w:val="16"/>
              </w:rPr>
              <w:t>380,00</w:t>
            </w:r>
          </w:p>
        </w:tc>
        <w:tc>
          <w:tcPr>
            <w:tcW w:w="1200" w:type="dxa"/>
            <w:tcBorders>
              <w:top w:val="nil"/>
              <w:bottom w:val="nil"/>
            </w:tcBorders>
          </w:tcPr>
          <w:p w14:paraId="74B05685"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2BF42FBE" w14:textId="77777777" w:rsidR="00F2431C" w:rsidRDefault="00F2431C" w:rsidP="00FC7C21">
            <w:pPr>
              <w:pStyle w:val="TableParagraph"/>
              <w:ind w:right="27"/>
              <w:jc w:val="right"/>
              <w:rPr>
                <w:sz w:val="16"/>
              </w:rPr>
            </w:pPr>
            <w:r>
              <w:rPr>
                <w:sz w:val="16"/>
              </w:rPr>
              <w:t>380,00</w:t>
            </w:r>
          </w:p>
        </w:tc>
      </w:tr>
      <w:tr w:rsidR="00F2431C" w14:paraId="47884DE0" w14:textId="77777777" w:rsidTr="00FC7C21">
        <w:trPr>
          <w:trHeight w:val="228"/>
        </w:trPr>
        <w:tc>
          <w:tcPr>
            <w:tcW w:w="1180" w:type="dxa"/>
            <w:tcBorders>
              <w:top w:val="nil"/>
              <w:bottom w:val="nil"/>
            </w:tcBorders>
          </w:tcPr>
          <w:p w14:paraId="737E3B56" w14:textId="77777777" w:rsidR="00F2431C" w:rsidRDefault="00F2431C" w:rsidP="00FC7C21">
            <w:pPr>
              <w:pStyle w:val="TableParagraph"/>
              <w:spacing w:before="19"/>
              <w:ind w:left="60" w:right="50"/>
              <w:rPr>
                <w:sz w:val="16"/>
              </w:rPr>
            </w:pPr>
            <w:r>
              <w:rPr>
                <w:sz w:val="16"/>
              </w:rPr>
              <w:t>022507</w:t>
            </w:r>
          </w:p>
        </w:tc>
        <w:tc>
          <w:tcPr>
            <w:tcW w:w="1200" w:type="dxa"/>
            <w:tcBorders>
              <w:top w:val="nil"/>
              <w:bottom w:val="nil"/>
            </w:tcBorders>
          </w:tcPr>
          <w:p w14:paraId="4CB74EB3" w14:textId="77777777" w:rsidR="00F2431C" w:rsidRDefault="00F2431C" w:rsidP="00FC7C21">
            <w:pPr>
              <w:pStyle w:val="TableParagraph"/>
              <w:spacing w:before="19"/>
              <w:ind w:left="86" w:right="76"/>
              <w:rPr>
                <w:sz w:val="16"/>
              </w:rPr>
            </w:pPr>
            <w:r>
              <w:rPr>
                <w:sz w:val="16"/>
              </w:rPr>
              <w:t>022099</w:t>
            </w:r>
          </w:p>
        </w:tc>
        <w:tc>
          <w:tcPr>
            <w:tcW w:w="1600" w:type="dxa"/>
            <w:tcBorders>
              <w:top w:val="nil"/>
              <w:bottom w:val="nil"/>
            </w:tcBorders>
          </w:tcPr>
          <w:p w14:paraId="2F52F7A1" w14:textId="77777777" w:rsidR="00F2431C" w:rsidRDefault="00F2431C" w:rsidP="00FC7C21">
            <w:pPr>
              <w:pStyle w:val="TableParagraph"/>
              <w:spacing w:before="19"/>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1CF2A3B9"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237FA795"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734CBB85" w14:textId="77777777" w:rsidR="00F2431C" w:rsidRDefault="00F2431C" w:rsidP="00FC7C21">
            <w:pPr>
              <w:pStyle w:val="TableParagraph"/>
              <w:spacing w:before="19"/>
              <w:ind w:left="83" w:right="33"/>
              <w:rPr>
                <w:sz w:val="16"/>
              </w:rPr>
            </w:pPr>
            <w:r>
              <w:rPr>
                <w:sz w:val="16"/>
              </w:rPr>
              <w:t>22099</w:t>
            </w:r>
          </w:p>
        </w:tc>
        <w:tc>
          <w:tcPr>
            <w:tcW w:w="1000" w:type="dxa"/>
            <w:tcBorders>
              <w:top w:val="nil"/>
              <w:bottom w:val="nil"/>
            </w:tcBorders>
          </w:tcPr>
          <w:p w14:paraId="61C2C697"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084970A4"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0472F8A2" w14:textId="77777777" w:rsidR="00F2431C" w:rsidRDefault="00F2431C" w:rsidP="00FC7C21">
            <w:pPr>
              <w:pStyle w:val="TableParagraph"/>
              <w:spacing w:before="19"/>
              <w:ind w:left="69" w:right="59"/>
              <w:rPr>
                <w:sz w:val="16"/>
              </w:rPr>
            </w:pPr>
            <w:r>
              <w:rPr>
                <w:sz w:val="16"/>
              </w:rPr>
              <w:t>05/08/</w:t>
            </w:r>
            <w:r w:rsidR="00255652">
              <w:rPr>
                <w:sz w:val="16"/>
              </w:rPr>
              <w:t>2024</w:t>
            </w:r>
          </w:p>
        </w:tc>
        <w:tc>
          <w:tcPr>
            <w:tcW w:w="1200" w:type="dxa"/>
            <w:tcBorders>
              <w:top w:val="nil"/>
              <w:bottom w:val="nil"/>
            </w:tcBorders>
          </w:tcPr>
          <w:p w14:paraId="49B9030B" w14:textId="77777777" w:rsidR="00F2431C" w:rsidRDefault="00F2431C" w:rsidP="00FC7C21">
            <w:pPr>
              <w:pStyle w:val="TableParagraph"/>
              <w:spacing w:before="19"/>
              <w:ind w:right="27"/>
              <w:jc w:val="right"/>
              <w:rPr>
                <w:sz w:val="16"/>
              </w:rPr>
            </w:pPr>
            <w:r>
              <w:rPr>
                <w:sz w:val="16"/>
              </w:rPr>
              <w:t>20,90</w:t>
            </w:r>
          </w:p>
        </w:tc>
        <w:tc>
          <w:tcPr>
            <w:tcW w:w="1200" w:type="dxa"/>
            <w:tcBorders>
              <w:top w:val="nil"/>
              <w:bottom w:val="nil"/>
            </w:tcBorders>
          </w:tcPr>
          <w:p w14:paraId="59B68C92"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4B3B9322" w14:textId="77777777" w:rsidR="00F2431C" w:rsidRDefault="00F2431C" w:rsidP="00FC7C21">
            <w:pPr>
              <w:pStyle w:val="TableParagraph"/>
              <w:spacing w:before="19"/>
              <w:ind w:right="27"/>
              <w:jc w:val="right"/>
              <w:rPr>
                <w:sz w:val="16"/>
              </w:rPr>
            </w:pPr>
            <w:r>
              <w:rPr>
                <w:sz w:val="16"/>
              </w:rPr>
              <w:t>20,90</w:t>
            </w:r>
          </w:p>
        </w:tc>
      </w:tr>
      <w:tr w:rsidR="00F2431C" w14:paraId="5E76C33E" w14:textId="77777777" w:rsidTr="00FC7C21">
        <w:trPr>
          <w:trHeight w:val="385"/>
        </w:trPr>
        <w:tc>
          <w:tcPr>
            <w:tcW w:w="1180" w:type="dxa"/>
            <w:tcBorders>
              <w:top w:val="nil"/>
              <w:bottom w:val="nil"/>
            </w:tcBorders>
          </w:tcPr>
          <w:p w14:paraId="53207200" w14:textId="77777777" w:rsidR="00F2431C" w:rsidRDefault="00F2431C" w:rsidP="00FC7C21">
            <w:pPr>
              <w:pStyle w:val="TableParagraph"/>
              <w:spacing w:before="111"/>
              <w:ind w:left="60" w:right="50"/>
              <w:rPr>
                <w:sz w:val="16"/>
              </w:rPr>
            </w:pPr>
            <w:r>
              <w:rPr>
                <w:sz w:val="16"/>
              </w:rPr>
              <w:t>022049</w:t>
            </w:r>
          </w:p>
        </w:tc>
        <w:tc>
          <w:tcPr>
            <w:tcW w:w="1200" w:type="dxa"/>
            <w:tcBorders>
              <w:top w:val="nil"/>
              <w:bottom w:val="nil"/>
            </w:tcBorders>
          </w:tcPr>
          <w:p w14:paraId="1EC24BDC" w14:textId="77777777" w:rsidR="00F2431C" w:rsidRDefault="00F2431C" w:rsidP="00FC7C21">
            <w:pPr>
              <w:pStyle w:val="TableParagraph"/>
              <w:spacing w:before="111"/>
              <w:ind w:left="86" w:right="76"/>
              <w:rPr>
                <w:sz w:val="16"/>
              </w:rPr>
            </w:pPr>
            <w:r>
              <w:rPr>
                <w:sz w:val="16"/>
              </w:rPr>
              <w:t>021689</w:t>
            </w:r>
          </w:p>
        </w:tc>
        <w:tc>
          <w:tcPr>
            <w:tcW w:w="1600" w:type="dxa"/>
            <w:tcBorders>
              <w:top w:val="nil"/>
              <w:bottom w:val="nil"/>
            </w:tcBorders>
          </w:tcPr>
          <w:p w14:paraId="1EE4F2F1" w14:textId="77777777" w:rsidR="00F2431C" w:rsidRDefault="00F2431C" w:rsidP="00FC7C21">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5048CDFC" w14:textId="77777777" w:rsidR="00F2431C" w:rsidRDefault="00F2431C" w:rsidP="00FC7C21">
            <w:pPr>
              <w:pStyle w:val="TableParagraph"/>
              <w:spacing w:before="111"/>
              <w:ind w:left="139" w:right="129"/>
              <w:rPr>
                <w:sz w:val="16"/>
              </w:rPr>
            </w:pPr>
            <w:r>
              <w:rPr>
                <w:sz w:val="16"/>
              </w:rPr>
              <w:t>190</w:t>
            </w:r>
          </w:p>
        </w:tc>
        <w:tc>
          <w:tcPr>
            <w:tcW w:w="3200" w:type="dxa"/>
            <w:tcBorders>
              <w:top w:val="nil"/>
              <w:bottom w:val="nil"/>
            </w:tcBorders>
          </w:tcPr>
          <w:p w14:paraId="14130C80"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9D336B5" w14:textId="77777777" w:rsidR="00F2431C" w:rsidRDefault="00F2431C" w:rsidP="00FC7C21">
            <w:pPr>
              <w:pStyle w:val="TableParagraph"/>
              <w:rPr>
                <w:sz w:val="16"/>
              </w:rPr>
            </w:pPr>
          </w:p>
        </w:tc>
        <w:tc>
          <w:tcPr>
            <w:tcW w:w="1000" w:type="dxa"/>
            <w:tcBorders>
              <w:top w:val="nil"/>
              <w:bottom w:val="nil"/>
            </w:tcBorders>
          </w:tcPr>
          <w:p w14:paraId="76E69E09"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0849A8C6"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0CDC5DD1" w14:textId="77777777" w:rsidR="00F2431C" w:rsidRDefault="00F2431C" w:rsidP="00FC7C21">
            <w:pPr>
              <w:pStyle w:val="TableParagraph"/>
              <w:spacing w:before="111"/>
              <w:ind w:left="69" w:right="59"/>
              <w:rPr>
                <w:sz w:val="16"/>
              </w:rPr>
            </w:pPr>
            <w:r>
              <w:rPr>
                <w:sz w:val="16"/>
              </w:rPr>
              <w:t>05/08/</w:t>
            </w:r>
            <w:r w:rsidR="00255652">
              <w:rPr>
                <w:sz w:val="16"/>
              </w:rPr>
              <w:t>2024</w:t>
            </w:r>
          </w:p>
        </w:tc>
        <w:tc>
          <w:tcPr>
            <w:tcW w:w="1200" w:type="dxa"/>
            <w:tcBorders>
              <w:top w:val="nil"/>
              <w:bottom w:val="nil"/>
            </w:tcBorders>
          </w:tcPr>
          <w:p w14:paraId="7D07E301" w14:textId="77777777" w:rsidR="00F2431C" w:rsidRDefault="00F2431C" w:rsidP="00FC7C21">
            <w:pPr>
              <w:pStyle w:val="TableParagraph"/>
              <w:spacing w:before="111"/>
              <w:ind w:right="27"/>
              <w:jc w:val="right"/>
              <w:rPr>
                <w:sz w:val="16"/>
              </w:rPr>
            </w:pPr>
            <w:r>
              <w:rPr>
                <w:sz w:val="16"/>
              </w:rPr>
              <w:t>150,00</w:t>
            </w:r>
          </w:p>
        </w:tc>
        <w:tc>
          <w:tcPr>
            <w:tcW w:w="1200" w:type="dxa"/>
            <w:tcBorders>
              <w:top w:val="nil"/>
              <w:bottom w:val="nil"/>
            </w:tcBorders>
          </w:tcPr>
          <w:p w14:paraId="329C9387"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3BD466C1" w14:textId="77777777" w:rsidR="00F2431C" w:rsidRDefault="00F2431C" w:rsidP="00FC7C21">
            <w:pPr>
              <w:pStyle w:val="TableParagraph"/>
              <w:spacing w:before="111"/>
              <w:ind w:right="27"/>
              <w:jc w:val="right"/>
              <w:rPr>
                <w:sz w:val="16"/>
              </w:rPr>
            </w:pPr>
            <w:r>
              <w:rPr>
                <w:sz w:val="16"/>
              </w:rPr>
              <w:t>150,00</w:t>
            </w:r>
          </w:p>
        </w:tc>
      </w:tr>
      <w:tr w:rsidR="00F2431C" w14:paraId="483AC370" w14:textId="77777777" w:rsidTr="00FC7C21">
        <w:trPr>
          <w:trHeight w:val="385"/>
        </w:trPr>
        <w:tc>
          <w:tcPr>
            <w:tcW w:w="1180" w:type="dxa"/>
            <w:tcBorders>
              <w:top w:val="nil"/>
              <w:bottom w:val="nil"/>
            </w:tcBorders>
          </w:tcPr>
          <w:p w14:paraId="0D2D0628" w14:textId="77777777" w:rsidR="00F2431C" w:rsidRDefault="00F2431C" w:rsidP="00FC7C21">
            <w:pPr>
              <w:pStyle w:val="TableParagraph"/>
              <w:ind w:left="60" w:right="50"/>
              <w:rPr>
                <w:sz w:val="16"/>
              </w:rPr>
            </w:pPr>
            <w:r>
              <w:rPr>
                <w:sz w:val="16"/>
              </w:rPr>
              <w:t>022050</w:t>
            </w:r>
          </w:p>
        </w:tc>
        <w:tc>
          <w:tcPr>
            <w:tcW w:w="1200" w:type="dxa"/>
            <w:tcBorders>
              <w:top w:val="nil"/>
              <w:bottom w:val="nil"/>
            </w:tcBorders>
          </w:tcPr>
          <w:p w14:paraId="1351DDD6" w14:textId="77777777" w:rsidR="00F2431C" w:rsidRDefault="00F2431C" w:rsidP="00FC7C21">
            <w:pPr>
              <w:pStyle w:val="TableParagraph"/>
              <w:ind w:left="86" w:right="76"/>
              <w:rPr>
                <w:sz w:val="16"/>
              </w:rPr>
            </w:pPr>
            <w:r>
              <w:rPr>
                <w:sz w:val="16"/>
              </w:rPr>
              <w:t>021579</w:t>
            </w:r>
          </w:p>
        </w:tc>
        <w:tc>
          <w:tcPr>
            <w:tcW w:w="1600" w:type="dxa"/>
            <w:tcBorders>
              <w:top w:val="nil"/>
              <w:bottom w:val="nil"/>
            </w:tcBorders>
          </w:tcPr>
          <w:p w14:paraId="46B82226" w14:textId="77777777" w:rsidR="00F2431C" w:rsidRDefault="00F2431C" w:rsidP="00FC7C21">
            <w:pPr>
              <w:pStyle w:val="TableParagraph"/>
              <w:ind w:left="47" w:right="37"/>
              <w:rPr>
                <w:sz w:val="16"/>
              </w:rPr>
            </w:pPr>
            <w:r>
              <w:rPr>
                <w:sz w:val="16"/>
              </w:rPr>
              <w:t>009502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2102E99E" w14:textId="77777777" w:rsidR="00F2431C" w:rsidRDefault="00F2431C" w:rsidP="00FC7C21">
            <w:pPr>
              <w:pStyle w:val="TableParagraph"/>
              <w:ind w:left="139" w:right="129"/>
              <w:rPr>
                <w:sz w:val="16"/>
              </w:rPr>
            </w:pPr>
            <w:r>
              <w:rPr>
                <w:sz w:val="16"/>
              </w:rPr>
              <w:t>291</w:t>
            </w:r>
          </w:p>
        </w:tc>
        <w:tc>
          <w:tcPr>
            <w:tcW w:w="3200" w:type="dxa"/>
            <w:tcBorders>
              <w:top w:val="nil"/>
              <w:bottom w:val="nil"/>
            </w:tcBorders>
          </w:tcPr>
          <w:p w14:paraId="07C915C3"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85498A1" w14:textId="77777777" w:rsidR="00F2431C" w:rsidRDefault="00F2431C" w:rsidP="00FC7C21">
            <w:pPr>
              <w:pStyle w:val="TableParagraph"/>
              <w:rPr>
                <w:sz w:val="16"/>
              </w:rPr>
            </w:pPr>
          </w:p>
        </w:tc>
        <w:tc>
          <w:tcPr>
            <w:tcW w:w="1000" w:type="dxa"/>
            <w:tcBorders>
              <w:top w:val="nil"/>
              <w:bottom w:val="nil"/>
            </w:tcBorders>
          </w:tcPr>
          <w:p w14:paraId="70703A91"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1C83C3F7"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60194CE" w14:textId="77777777" w:rsidR="00F2431C" w:rsidRDefault="00F2431C" w:rsidP="00FC7C21">
            <w:pPr>
              <w:pStyle w:val="TableParagraph"/>
              <w:ind w:left="69" w:right="59"/>
              <w:rPr>
                <w:sz w:val="16"/>
              </w:rPr>
            </w:pPr>
            <w:r>
              <w:rPr>
                <w:sz w:val="16"/>
              </w:rPr>
              <w:t>05/08/</w:t>
            </w:r>
            <w:r w:rsidR="00255652">
              <w:rPr>
                <w:sz w:val="16"/>
              </w:rPr>
              <w:t>2024</w:t>
            </w:r>
          </w:p>
        </w:tc>
        <w:tc>
          <w:tcPr>
            <w:tcW w:w="1200" w:type="dxa"/>
            <w:tcBorders>
              <w:top w:val="nil"/>
              <w:bottom w:val="nil"/>
            </w:tcBorders>
          </w:tcPr>
          <w:p w14:paraId="05B64D8D" w14:textId="77777777" w:rsidR="00F2431C" w:rsidRDefault="00F2431C" w:rsidP="00FC7C21">
            <w:pPr>
              <w:pStyle w:val="TableParagraph"/>
              <w:ind w:right="27"/>
              <w:jc w:val="right"/>
              <w:rPr>
                <w:sz w:val="16"/>
              </w:rPr>
            </w:pPr>
            <w:r>
              <w:rPr>
                <w:sz w:val="16"/>
              </w:rPr>
              <w:t>300,00</w:t>
            </w:r>
          </w:p>
        </w:tc>
        <w:tc>
          <w:tcPr>
            <w:tcW w:w="1200" w:type="dxa"/>
            <w:tcBorders>
              <w:top w:val="nil"/>
              <w:bottom w:val="nil"/>
            </w:tcBorders>
          </w:tcPr>
          <w:p w14:paraId="3DC9BBDE"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F38FC7A" w14:textId="77777777" w:rsidR="00F2431C" w:rsidRDefault="00F2431C" w:rsidP="00FC7C21">
            <w:pPr>
              <w:pStyle w:val="TableParagraph"/>
              <w:ind w:right="27"/>
              <w:jc w:val="right"/>
              <w:rPr>
                <w:sz w:val="16"/>
              </w:rPr>
            </w:pPr>
            <w:r>
              <w:rPr>
                <w:sz w:val="16"/>
              </w:rPr>
              <w:t>300,00</w:t>
            </w:r>
          </w:p>
        </w:tc>
      </w:tr>
      <w:tr w:rsidR="00F2431C" w14:paraId="5DD13F74" w14:textId="77777777" w:rsidTr="00FC7C21">
        <w:trPr>
          <w:trHeight w:val="269"/>
        </w:trPr>
        <w:tc>
          <w:tcPr>
            <w:tcW w:w="1180" w:type="dxa"/>
            <w:tcBorders>
              <w:top w:val="nil"/>
              <w:bottom w:val="nil"/>
            </w:tcBorders>
          </w:tcPr>
          <w:p w14:paraId="116887EA" w14:textId="77777777" w:rsidR="00F2431C" w:rsidRDefault="00F2431C" w:rsidP="00FC7C21">
            <w:pPr>
              <w:pStyle w:val="TableParagraph"/>
              <w:spacing w:before="19"/>
              <w:ind w:left="60" w:right="50"/>
              <w:rPr>
                <w:sz w:val="16"/>
              </w:rPr>
            </w:pPr>
            <w:r>
              <w:rPr>
                <w:sz w:val="16"/>
              </w:rPr>
              <w:t>022520</w:t>
            </w:r>
          </w:p>
        </w:tc>
        <w:tc>
          <w:tcPr>
            <w:tcW w:w="1200" w:type="dxa"/>
            <w:tcBorders>
              <w:top w:val="nil"/>
              <w:bottom w:val="nil"/>
            </w:tcBorders>
          </w:tcPr>
          <w:p w14:paraId="7232E8E2" w14:textId="77777777" w:rsidR="00F2431C" w:rsidRDefault="00F2431C" w:rsidP="00FC7C21">
            <w:pPr>
              <w:pStyle w:val="TableParagraph"/>
              <w:spacing w:before="19"/>
              <w:ind w:left="86" w:right="76"/>
              <w:rPr>
                <w:sz w:val="16"/>
              </w:rPr>
            </w:pPr>
            <w:r>
              <w:rPr>
                <w:sz w:val="16"/>
              </w:rPr>
              <w:t>022108</w:t>
            </w:r>
          </w:p>
        </w:tc>
        <w:tc>
          <w:tcPr>
            <w:tcW w:w="1600" w:type="dxa"/>
            <w:tcBorders>
              <w:top w:val="nil"/>
              <w:bottom w:val="nil"/>
            </w:tcBorders>
          </w:tcPr>
          <w:p w14:paraId="261D0DE1" w14:textId="77777777" w:rsidR="00F2431C" w:rsidRDefault="00F2431C" w:rsidP="00FC7C21">
            <w:pPr>
              <w:pStyle w:val="TableParagraph"/>
              <w:spacing w:before="19"/>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43AA3A3E"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74893DA1"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500E32E9" w14:textId="77777777" w:rsidR="00F2431C" w:rsidRDefault="00F2431C" w:rsidP="00FC7C21">
            <w:pPr>
              <w:pStyle w:val="TableParagraph"/>
              <w:spacing w:before="19"/>
              <w:ind w:left="83" w:right="33"/>
              <w:rPr>
                <w:sz w:val="16"/>
              </w:rPr>
            </w:pPr>
            <w:r>
              <w:rPr>
                <w:sz w:val="16"/>
              </w:rPr>
              <w:t>22108</w:t>
            </w:r>
          </w:p>
        </w:tc>
        <w:tc>
          <w:tcPr>
            <w:tcW w:w="1000" w:type="dxa"/>
            <w:tcBorders>
              <w:top w:val="nil"/>
              <w:bottom w:val="nil"/>
            </w:tcBorders>
          </w:tcPr>
          <w:p w14:paraId="4BC4045D" w14:textId="77777777" w:rsidR="00F2431C" w:rsidRDefault="00F2431C" w:rsidP="00FC7C21">
            <w:pPr>
              <w:pStyle w:val="TableParagraph"/>
              <w:spacing w:before="19"/>
              <w:ind w:left="184"/>
              <w:rPr>
                <w:sz w:val="16"/>
              </w:rPr>
            </w:pPr>
            <w:r>
              <w:rPr>
                <w:sz w:val="16"/>
              </w:rPr>
              <w:t>18.317-2</w:t>
            </w:r>
          </w:p>
        </w:tc>
        <w:tc>
          <w:tcPr>
            <w:tcW w:w="1040" w:type="dxa"/>
            <w:tcBorders>
              <w:top w:val="nil"/>
              <w:bottom w:val="nil"/>
            </w:tcBorders>
          </w:tcPr>
          <w:p w14:paraId="39E836F5"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1C91204F" w14:textId="77777777" w:rsidR="00F2431C" w:rsidRDefault="00F2431C" w:rsidP="00FC7C21">
            <w:pPr>
              <w:pStyle w:val="TableParagraph"/>
              <w:spacing w:before="19"/>
              <w:ind w:left="69" w:right="59"/>
              <w:rPr>
                <w:sz w:val="16"/>
              </w:rPr>
            </w:pPr>
            <w:r>
              <w:rPr>
                <w:sz w:val="16"/>
              </w:rPr>
              <w:t>06/08/</w:t>
            </w:r>
            <w:r w:rsidR="00255652">
              <w:rPr>
                <w:sz w:val="16"/>
              </w:rPr>
              <w:t>2024</w:t>
            </w:r>
          </w:p>
        </w:tc>
        <w:tc>
          <w:tcPr>
            <w:tcW w:w="1200" w:type="dxa"/>
            <w:tcBorders>
              <w:top w:val="nil"/>
              <w:bottom w:val="nil"/>
            </w:tcBorders>
          </w:tcPr>
          <w:p w14:paraId="06913F3C" w14:textId="77777777" w:rsidR="00F2431C" w:rsidRDefault="00F2431C" w:rsidP="00FC7C21">
            <w:pPr>
              <w:pStyle w:val="TableParagraph"/>
              <w:spacing w:before="19"/>
              <w:ind w:right="27"/>
              <w:jc w:val="right"/>
              <w:rPr>
                <w:sz w:val="16"/>
              </w:rPr>
            </w:pPr>
            <w:r>
              <w:rPr>
                <w:sz w:val="16"/>
              </w:rPr>
              <w:t>10,45</w:t>
            </w:r>
          </w:p>
        </w:tc>
        <w:tc>
          <w:tcPr>
            <w:tcW w:w="1200" w:type="dxa"/>
            <w:tcBorders>
              <w:top w:val="nil"/>
              <w:bottom w:val="nil"/>
            </w:tcBorders>
          </w:tcPr>
          <w:p w14:paraId="0D338DAF"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0DCF1E7C" w14:textId="77777777" w:rsidR="00F2431C" w:rsidRDefault="00F2431C" w:rsidP="00FC7C21">
            <w:pPr>
              <w:pStyle w:val="TableParagraph"/>
              <w:spacing w:before="19"/>
              <w:ind w:right="27"/>
              <w:jc w:val="right"/>
              <w:rPr>
                <w:sz w:val="16"/>
              </w:rPr>
            </w:pPr>
            <w:r>
              <w:rPr>
                <w:sz w:val="16"/>
              </w:rPr>
              <w:t>10,45</w:t>
            </w:r>
          </w:p>
        </w:tc>
      </w:tr>
      <w:tr w:rsidR="00F2431C" w14:paraId="6859AE55" w14:textId="77777777" w:rsidTr="00FC7C21">
        <w:trPr>
          <w:trHeight w:val="322"/>
        </w:trPr>
        <w:tc>
          <w:tcPr>
            <w:tcW w:w="1180" w:type="dxa"/>
            <w:tcBorders>
              <w:top w:val="nil"/>
              <w:bottom w:val="single" w:sz="8" w:space="0" w:color="000000"/>
            </w:tcBorders>
          </w:tcPr>
          <w:p w14:paraId="3F7C3F20" w14:textId="77777777" w:rsidR="00F2431C" w:rsidRDefault="00F2431C" w:rsidP="00FC7C21">
            <w:pPr>
              <w:pStyle w:val="TableParagraph"/>
              <w:spacing w:before="60"/>
              <w:ind w:left="60" w:right="50"/>
              <w:rPr>
                <w:sz w:val="16"/>
              </w:rPr>
            </w:pPr>
            <w:r>
              <w:rPr>
                <w:sz w:val="16"/>
              </w:rPr>
              <w:t>022063</w:t>
            </w:r>
          </w:p>
        </w:tc>
        <w:tc>
          <w:tcPr>
            <w:tcW w:w="1200" w:type="dxa"/>
            <w:tcBorders>
              <w:top w:val="nil"/>
              <w:bottom w:val="single" w:sz="8" w:space="0" w:color="000000"/>
            </w:tcBorders>
          </w:tcPr>
          <w:p w14:paraId="1C8E7D61" w14:textId="77777777" w:rsidR="00F2431C" w:rsidRDefault="00F2431C" w:rsidP="00FC7C21">
            <w:pPr>
              <w:pStyle w:val="TableParagraph"/>
              <w:spacing w:before="60"/>
              <w:ind w:left="86" w:right="76"/>
              <w:rPr>
                <w:sz w:val="16"/>
              </w:rPr>
            </w:pPr>
            <w:r>
              <w:rPr>
                <w:sz w:val="16"/>
              </w:rPr>
              <w:t>021716</w:t>
            </w:r>
          </w:p>
        </w:tc>
        <w:tc>
          <w:tcPr>
            <w:tcW w:w="1600" w:type="dxa"/>
            <w:tcBorders>
              <w:top w:val="nil"/>
              <w:bottom w:val="single" w:sz="8" w:space="0" w:color="000000"/>
            </w:tcBorders>
          </w:tcPr>
          <w:p w14:paraId="216CA20B" w14:textId="77777777" w:rsidR="00F2431C" w:rsidRDefault="00F2431C" w:rsidP="00FC7C21">
            <w:pPr>
              <w:pStyle w:val="TableParagraph"/>
              <w:spacing w:before="60"/>
              <w:ind w:left="47" w:right="37"/>
              <w:rPr>
                <w:sz w:val="16"/>
              </w:rPr>
            </w:pPr>
            <w:r>
              <w:rPr>
                <w:sz w:val="16"/>
              </w:rPr>
              <w:t>010363</w:t>
            </w:r>
            <w:r>
              <w:rPr>
                <w:spacing w:val="-6"/>
                <w:sz w:val="16"/>
              </w:rPr>
              <w:t xml:space="preserve"> </w:t>
            </w:r>
            <w:r>
              <w:rPr>
                <w:sz w:val="16"/>
              </w:rPr>
              <w:t>-</w:t>
            </w:r>
            <w:r>
              <w:rPr>
                <w:spacing w:val="-6"/>
                <w:sz w:val="16"/>
              </w:rPr>
              <w:t xml:space="preserve"> </w:t>
            </w:r>
            <w:r>
              <w:rPr>
                <w:sz w:val="16"/>
              </w:rPr>
              <w:t>04/08/</w:t>
            </w:r>
            <w:r w:rsidR="00255652">
              <w:rPr>
                <w:sz w:val="16"/>
              </w:rPr>
              <w:t>2024</w:t>
            </w:r>
          </w:p>
        </w:tc>
        <w:tc>
          <w:tcPr>
            <w:tcW w:w="800" w:type="dxa"/>
            <w:tcBorders>
              <w:top w:val="nil"/>
              <w:bottom w:val="single" w:sz="8" w:space="0" w:color="000000"/>
            </w:tcBorders>
          </w:tcPr>
          <w:p w14:paraId="5F91557D" w14:textId="77777777" w:rsidR="00F2431C" w:rsidRDefault="00F2431C" w:rsidP="00FC7C21">
            <w:pPr>
              <w:pStyle w:val="TableParagraph"/>
              <w:spacing w:before="60"/>
              <w:ind w:left="139" w:right="129"/>
              <w:rPr>
                <w:sz w:val="16"/>
              </w:rPr>
            </w:pPr>
            <w:r>
              <w:rPr>
                <w:sz w:val="16"/>
              </w:rPr>
              <w:t>482</w:t>
            </w:r>
          </w:p>
        </w:tc>
        <w:tc>
          <w:tcPr>
            <w:tcW w:w="3200" w:type="dxa"/>
            <w:tcBorders>
              <w:top w:val="nil"/>
              <w:bottom w:val="single" w:sz="8" w:space="0" w:color="000000"/>
            </w:tcBorders>
          </w:tcPr>
          <w:p w14:paraId="65897FEA" w14:textId="77777777" w:rsidR="00F2431C" w:rsidRDefault="00F2431C" w:rsidP="00FC7C21">
            <w:pPr>
              <w:pStyle w:val="TableParagraph"/>
              <w:spacing w:before="60"/>
              <w:ind w:left="40"/>
              <w:rPr>
                <w:sz w:val="16"/>
              </w:rPr>
            </w:pPr>
            <w:r>
              <w:rPr>
                <w:sz w:val="16"/>
              </w:rPr>
              <w:t>FTTO</w:t>
            </w:r>
            <w:r>
              <w:rPr>
                <w:spacing w:val="-6"/>
                <w:sz w:val="16"/>
              </w:rPr>
              <w:t xml:space="preserve"> </w:t>
            </w:r>
            <w:r>
              <w:rPr>
                <w:sz w:val="16"/>
              </w:rPr>
              <w:t>COMERCIO</w:t>
            </w:r>
            <w:r>
              <w:rPr>
                <w:spacing w:val="-5"/>
                <w:sz w:val="16"/>
              </w:rPr>
              <w:t xml:space="preserve"> </w:t>
            </w:r>
            <w:r>
              <w:rPr>
                <w:sz w:val="16"/>
              </w:rPr>
              <w:t>DE</w:t>
            </w:r>
            <w:r>
              <w:rPr>
                <w:spacing w:val="-6"/>
                <w:sz w:val="16"/>
              </w:rPr>
              <w:t xml:space="preserve"> </w:t>
            </w:r>
            <w:r>
              <w:rPr>
                <w:sz w:val="16"/>
              </w:rPr>
              <w:t>PRODUTOS</w:t>
            </w:r>
          </w:p>
        </w:tc>
        <w:tc>
          <w:tcPr>
            <w:tcW w:w="1400" w:type="dxa"/>
            <w:tcBorders>
              <w:top w:val="nil"/>
              <w:bottom w:val="single" w:sz="8" w:space="0" w:color="000000"/>
            </w:tcBorders>
          </w:tcPr>
          <w:p w14:paraId="66FD163D" w14:textId="77777777" w:rsidR="00F2431C" w:rsidRDefault="00F2431C" w:rsidP="00FC7C21">
            <w:pPr>
              <w:pStyle w:val="TableParagraph"/>
              <w:spacing w:before="60"/>
              <w:ind w:left="83" w:right="33"/>
              <w:rPr>
                <w:sz w:val="16"/>
              </w:rPr>
            </w:pPr>
            <w:r>
              <w:rPr>
                <w:sz w:val="16"/>
              </w:rPr>
              <w:t>736</w:t>
            </w:r>
          </w:p>
        </w:tc>
        <w:tc>
          <w:tcPr>
            <w:tcW w:w="1000" w:type="dxa"/>
            <w:tcBorders>
              <w:top w:val="nil"/>
              <w:bottom w:val="single" w:sz="8" w:space="0" w:color="000000"/>
            </w:tcBorders>
          </w:tcPr>
          <w:p w14:paraId="164B0106" w14:textId="77777777" w:rsidR="00F2431C" w:rsidRDefault="00F2431C" w:rsidP="00FC7C21">
            <w:pPr>
              <w:pStyle w:val="TableParagraph"/>
              <w:spacing w:before="60"/>
              <w:ind w:left="184"/>
              <w:rPr>
                <w:sz w:val="16"/>
              </w:rPr>
            </w:pPr>
            <w:r>
              <w:rPr>
                <w:sz w:val="16"/>
              </w:rPr>
              <w:t>18.317-2</w:t>
            </w:r>
          </w:p>
        </w:tc>
        <w:tc>
          <w:tcPr>
            <w:tcW w:w="1040" w:type="dxa"/>
            <w:tcBorders>
              <w:top w:val="nil"/>
              <w:bottom w:val="single" w:sz="8" w:space="0" w:color="000000"/>
            </w:tcBorders>
          </w:tcPr>
          <w:p w14:paraId="5672F502" w14:textId="77777777" w:rsidR="00F2431C" w:rsidRDefault="00F2431C" w:rsidP="00FC7C21">
            <w:pPr>
              <w:pStyle w:val="TableParagraph"/>
              <w:spacing w:before="60"/>
              <w:ind w:left="10"/>
              <w:rPr>
                <w:sz w:val="16"/>
              </w:rPr>
            </w:pPr>
            <w:r>
              <w:rPr>
                <w:sz w:val="16"/>
              </w:rPr>
              <w:t>0</w:t>
            </w:r>
          </w:p>
        </w:tc>
        <w:tc>
          <w:tcPr>
            <w:tcW w:w="980" w:type="dxa"/>
            <w:tcBorders>
              <w:top w:val="nil"/>
              <w:bottom w:val="single" w:sz="8" w:space="0" w:color="000000"/>
            </w:tcBorders>
          </w:tcPr>
          <w:p w14:paraId="132E1F8D" w14:textId="77777777" w:rsidR="00F2431C" w:rsidRDefault="00F2431C" w:rsidP="00FC7C21">
            <w:pPr>
              <w:pStyle w:val="TableParagraph"/>
              <w:spacing w:before="60"/>
              <w:ind w:left="69" w:right="59"/>
              <w:rPr>
                <w:sz w:val="16"/>
              </w:rPr>
            </w:pPr>
            <w:r>
              <w:rPr>
                <w:sz w:val="16"/>
              </w:rPr>
              <w:t>06/08/</w:t>
            </w:r>
            <w:r w:rsidR="00255652">
              <w:rPr>
                <w:sz w:val="16"/>
              </w:rPr>
              <w:t>2024</w:t>
            </w:r>
          </w:p>
        </w:tc>
        <w:tc>
          <w:tcPr>
            <w:tcW w:w="1200" w:type="dxa"/>
            <w:tcBorders>
              <w:top w:val="nil"/>
              <w:bottom w:val="single" w:sz="8" w:space="0" w:color="000000"/>
            </w:tcBorders>
          </w:tcPr>
          <w:p w14:paraId="6B7D252F" w14:textId="77777777" w:rsidR="00F2431C" w:rsidRDefault="00F2431C" w:rsidP="00FC7C21">
            <w:pPr>
              <w:pStyle w:val="TableParagraph"/>
              <w:spacing w:before="60"/>
              <w:ind w:right="27"/>
              <w:jc w:val="right"/>
              <w:rPr>
                <w:sz w:val="16"/>
              </w:rPr>
            </w:pPr>
            <w:r>
              <w:rPr>
                <w:sz w:val="16"/>
              </w:rPr>
              <w:t>10.757,82</w:t>
            </w:r>
          </w:p>
        </w:tc>
        <w:tc>
          <w:tcPr>
            <w:tcW w:w="1200" w:type="dxa"/>
            <w:tcBorders>
              <w:top w:val="nil"/>
              <w:bottom w:val="single" w:sz="8" w:space="0" w:color="000000"/>
            </w:tcBorders>
          </w:tcPr>
          <w:p w14:paraId="3B08686C" w14:textId="77777777" w:rsidR="00F2431C" w:rsidRDefault="00F2431C" w:rsidP="00FC7C21">
            <w:pPr>
              <w:pStyle w:val="TableParagraph"/>
              <w:spacing w:before="60"/>
              <w:ind w:right="27"/>
              <w:jc w:val="right"/>
              <w:rPr>
                <w:sz w:val="16"/>
              </w:rPr>
            </w:pPr>
            <w:r>
              <w:rPr>
                <w:sz w:val="16"/>
              </w:rPr>
              <w:t>0,00</w:t>
            </w:r>
          </w:p>
        </w:tc>
        <w:tc>
          <w:tcPr>
            <w:tcW w:w="1200" w:type="dxa"/>
            <w:tcBorders>
              <w:top w:val="nil"/>
              <w:bottom w:val="single" w:sz="8" w:space="0" w:color="000000"/>
            </w:tcBorders>
          </w:tcPr>
          <w:p w14:paraId="4C9AC3E3" w14:textId="77777777" w:rsidR="00F2431C" w:rsidRDefault="00F2431C" w:rsidP="00FC7C21">
            <w:pPr>
              <w:pStyle w:val="TableParagraph"/>
              <w:spacing w:before="60"/>
              <w:ind w:right="27"/>
              <w:jc w:val="right"/>
              <w:rPr>
                <w:sz w:val="16"/>
              </w:rPr>
            </w:pPr>
            <w:r>
              <w:rPr>
                <w:sz w:val="16"/>
              </w:rPr>
              <w:t>10.757,82</w:t>
            </w:r>
          </w:p>
        </w:tc>
      </w:tr>
    </w:tbl>
    <w:p w14:paraId="5381EF09" w14:textId="77777777" w:rsidR="00F2431C" w:rsidRDefault="00F2431C" w:rsidP="00F2431C">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475FB040" w14:textId="77777777" w:rsidTr="00FC7C21">
        <w:trPr>
          <w:trHeight w:val="270"/>
        </w:trPr>
        <w:tc>
          <w:tcPr>
            <w:tcW w:w="1180" w:type="dxa"/>
          </w:tcPr>
          <w:p w14:paraId="3ABC0549"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5A239344" w14:textId="77777777" w:rsidR="00F2431C" w:rsidRDefault="00F2431C" w:rsidP="00FC7C21">
            <w:pPr>
              <w:pStyle w:val="TableParagraph"/>
              <w:spacing w:before="43"/>
              <w:ind w:left="86" w:right="76"/>
              <w:rPr>
                <w:sz w:val="16"/>
              </w:rPr>
            </w:pPr>
            <w:r>
              <w:rPr>
                <w:sz w:val="16"/>
              </w:rPr>
              <w:t>LIQUIDAÇÃO</w:t>
            </w:r>
          </w:p>
        </w:tc>
        <w:tc>
          <w:tcPr>
            <w:tcW w:w="1600" w:type="dxa"/>
          </w:tcPr>
          <w:p w14:paraId="21D57810" w14:textId="77777777" w:rsidR="00F2431C" w:rsidRDefault="00F2431C" w:rsidP="00FC7C21">
            <w:pPr>
              <w:pStyle w:val="TableParagraph"/>
              <w:spacing w:before="43"/>
              <w:ind w:left="46" w:right="37"/>
              <w:rPr>
                <w:sz w:val="16"/>
              </w:rPr>
            </w:pPr>
            <w:r>
              <w:rPr>
                <w:sz w:val="16"/>
              </w:rPr>
              <w:t>EMPENHO</w:t>
            </w:r>
          </w:p>
        </w:tc>
        <w:tc>
          <w:tcPr>
            <w:tcW w:w="800" w:type="dxa"/>
          </w:tcPr>
          <w:p w14:paraId="156BC7EB" w14:textId="77777777" w:rsidR="00F2431C" w:rsidRDefault="00F2431C" w:rsidP="00FC7C21">
            <w:pPr>
              <w:pStyle w:val="TableParagraph"/>
              <w:spacing w:before="43"/>
              <w:ind w:left="139" w:right="130"/>
              <w:rPr>
                <w:sz w:val="16"/>
              </w:rPr>
            </w:pPr>
            <w:r>
              <w:rPr>
                <w:sz w:val="16"/>
              </w:rPr>
              <w:t>FICHA</w:t>
            </w:r>
          </w:p>
        </w:tc>
        <w:tc>
          <w:tcPr>
            <w:tcW w:w="3200" w:type="dxa"/>
          </w:tcPr>
          <w:p w14:paraId="62E14E7F" w14:textId="77777777" w:rsidR="00F2431C" w:rsidRDefault="00F2431C" w:rsidP="00FC7C21">
            <w:pPr>
              <w:pStyle w:val="TableParagraph"/>
              <w:spacing w:before="43"/>
              <w:ind w:left="1031"/>
              <w:rPr>
                <w:sz w:val="16"/>
              </w:rPr>
            </w:pPr>
            <w:r>
              <w:rPr>
                <w:sz w:val="16"/>
              </w:rPr>
              <w:t>FORNECEDOR</w:t>
            </w:r>
          </w:p>
        </w:tc>
        <w:tc>
          <w:tcPr>
            <w:tcW w:w="1400" w:type="dxa"/>
          </w:tcPr>
          <w:p w14:paraId="788D4CF4"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5FCE1F48" w14:textId="77777777" w:rsidR="00F2431C" w:rsidRDefault="00F2431C" w:rsidP="00FC7C21">
            <w:pPr>
              <w:pStyle w:val="TableParagraph"/>
              <w:spacing w:before="43"/>
              <w:ind w:left="220"/>
              <w:rPr>
                <w:sz w:val="16"/>
              </w:rPr>
            </w:pPr>
            <w:r>
              <w:rPr>
                <w:sz w:val="16"/>
              </w:rPr>
              <w:t>CONTA</w:t>
            </w:r>
          </w:p>
        </w:tc>
        <w:tc>
          <w:tcPr>
            <w:tcW w:w="1040" w:type="dxa"/>
          </w:tcPr>
          <w:p w14:paraId="0192E3B4" w14:textId="77777777" w:rsidR="00F2431C" w:rsidRDefault="00F2431C" w:rsidP="00FC7C21">
            <w:pPr>
              <w:pStyle w:val="TableParagraph"/>
              <w:spacing w:before="43"/>
              <w:ind w:left="19" w:right="9"/>
              <w:rPr>
                <w:sz w:val="16"/>
              </w:rPr>
            </w:pPr>
            <w:r>
              <w:rPr>
                <w:sz w:val="16"/>
              </w:rPr>
              <w:t>CHEQUE/OP</w:t>
            </w:r>
          </w:p>
        </w:tc>
        <w:tc>
          <w:tcPr>
            <w:tcW w:w="980" w:type="dxa"/>
          </w:tcPr>
          <w:p w14:paraId="7B361BFF" w14:textId="77777777" w:rsidR="00F2431C" w:rsidRDefault="00F2431C" w:rsidP="00FC7C21">
            <w:pPr>
              <w:pStyle w:val="TableParagraph"/>
              <w:spacing w:before="43"/>
              <w:ind w:left="69" w:right="39"/>
              <w:rPr>
                <w:sz w:val="16"/>
              </w:rPr>
            </w:pPr>
            <w:r>
              <w:rPr>
                <w:sz w:val="16"/>
              </w:rPr>
              <w:t>DATA</w:t>
            </w:r>
          </w:p>
        </w:tc>
        <w:tc>
          <w:tcPr>
            <w:tcW w:w="1200" w:type="dxa"/>
          </w:tcPr>
          <w:p w14:paraId="65DCFAE6"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69923945"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29AC059A"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3ABE04F8" w14:textId="77777777" w:rsidTr="00FC7C21">
        <w:trPr>
          <w:trHeight w:val="383"/>
        </w:trPr>
        <w:tc>
          <w:tcPr>
            <w:tcW w:w="1180" w:type="dxa"/>
            <w:tcBorders>
              <w:bottom w:val="nil"/>
            </w:tcBorders>
          </w:tcPr>
          <w:p w14:paraId="3CF94FC8" w14:textId="77777777" w:rsidR="00F2431C" w:rsidRDefault="00F2431C" w:rsidP="00FC7C21">
            <w:pPr>
              <w:pStyle w:val="TableParagraph"/>
              <w:spacing w:before="83"/>
              <w:ind w:left="60" w:right="50"/>
              <w:rPr>
                <w:sz w:val="16"/>
              </w:rPr>
            </w:pPr>
            <w:r>
              <w:rPr>
                <w:sz w:val="16"/>
              </w:rPr>
              <w:t>022063</w:t>
            </w:r>
          </w:p>
        </w:tc>
        <w:tc>
          <w:tcPr>
            <w:tcW w:w="1200" w:type="dxa"/>
            <w:tcBorders>
              <w:bottom w:val="nil"/>
            </w:tcBorders>
          </w:tcPr>
          <w:p w14:paraId="43767EE7" w14:textId="77777777" w:rsidR="00F2431C" w:rsidRDefault="00F2431C" w:rsidP="00FC7C21">
            <w:pPr>
              <w:pStyle w:val="TableParagraph"/>
              <w:spacing w:before="83"/>
              <w:ind w:left="86" w:right="76"/>
              <w:rPr>
                <w:sz w:val="16"/>
              </w:rPr>
            </w:pPr>
            <w:r>
              <w:rPr>
                <w:sz w:val="16"/>
              </w:rPr>
              <w:t>021716</w:t>
            </w:r>
          </w:p>
        </w:tc>
        <w:tc>
          <w:tcPr>
            <w:tcW w:w="1600" w:type="dxa"/>
            <w:tcBorders>
              <w:bottom w:val="nil"/>
            </w:tcBorders>
          </w:tcPr>
          <w:p w14:paraId="33EF3631" w14:textId="77777777" w:rsidR="00F2431C" w:rsidRDefault="00F2431C" w:rsidP="00FC7C21">
            <w:pPr>
              <w:pStyle w:val="TableParagraph"/>
              <w:spacing w:before="83"/>
              <w:ind w:left="47" w:right="37"/>
              <w:rPr>
                <w:sz w:val="16"/>
              </w:rPr>
            </w:pPr>
            <w:r>
              <w:rPr>
                <w:sz w:val="16"/>
              </w:rPr>
              <w:t>010363</w:t>
            </w:r>
            <w:r>
              <w:rPr>
                <w:spacing w:val="-6"/>
                <w:sz w:val="16"/>
              </w:rPr>
              <w:t xml:space="preserve"> </w:t>
            </w:r>
            <w:r>
              <w:rPr>
                <w:sz w:val="16"/>
              </w:rPr>
              <w:t>-</w:t>
            </w:r>
            <w:r>
              <w:rPr>
                <w:spacing w:val="-6"/>
                <w:sz w:val="16"/>
              </w:rPr>
              <w:t xml:space="preserve"> </w:t>
            </w:r>
            <w:r>
              <w:rPr>
                <w:sz w:val="16"/>
              </w:rPr>
              <w:t>04/08/</w:t>
            </w:r>
            <w:r w:rsidR="00255652">
              <w:rPr>
                <w:sz w:val="16"/>
              </w:rPr>
              <w:t>2024</w:t>
            </w:r>
          </w:p>
        </w:tc>
        <w:tc>
          <w:tcPr>
            <w:tcW w:w="800" w:type="dxa"/>
            <w:tcBorders>
              <w:bottom w:val="nil"/>
            </w:tcBorders>
          </w:tcPr>
          <w:p w14:paraId="7AFEBA35" w14:textId="77777777" w:rsidR="00F2431C" w:rsidRDefault="00F2431C" w:rsidP="00FC7C21">
            <w:pPr>
              <w:pStyle w:val="TableParagraph"/>
              <w:spacing w:before="83"/>
              <w:ind w:left="139" w:right="129"/>
              <w:rPr>
                <w:sz w:val="16"/>
              </w:rPr>
            </w:pPr>
            <w:r>
              <w:rPr>
                <w:sz w:val="16"/>
              </w:rPr>
              <w:t>482</w:t>
            </w:r>
          </w:p>
        </w:tc>
        <w:tc>
          <w:tcPr>
            <w:tcW w:w="3200" w:type="dxa"/>
            <w:tcBorders>
              <w:bottom w:val="nil"/>
            </w:tcBorders>
          </w:tcPr>
          <w:p w14:paraId="193A7D3D" w14:textId="77777777" w:rsidR="00F2431C" w:rsidRDefault="00F2431C" w:rsidP="00FC7C21">
            <w:pPr>
              <w:pStyle w:val="TableParagraph"/>
              <w:ind w:left="40" w:right="341"/>
              <w:rPr>
                <w:sz w:val="16"/>
              </w:rPr>
            </w:pPr>
            <w:r>
              <w:rPr>
                <w:sz w:val="16"/>
              </w:rPr>
              <w:t>FARMACEUTICOS</w:t>
            </w:r>
            <w:r>
              <w:rPr>
                <w:spacing w:val="-11"/>
                <w:sz w:val="16"/>
              </w:rPr>
              <w:t xml:space="preserve"> </w:t>
            </w:r>
            <w:r>
              <w:rPr>
                <w:sz w:val="16"/>
              </w:rPr>
              <w:t>E</w:t>
            </w:r>
            <w:r>
              <w:rPr>
                <w:spacing w:val="-10"/>
                <w:sz w:val="16"/>
              </w:rPr>
              <w:t xml:space="preserve"> </w:t>
            </w:r>
            <w:r>
              <w:rPr>
                <w:sz w:val="16"/>
              </w:rPr>
              <w:t>HOSPITALARES</w:t>
            </w:r>
            <w:r>
              <w:rPr>
                <w:spacing w:val="-42"/>
                <w:sz w:val="16"/>
              </w:rPr>
              <w:t xml:space="preserve"> </w:t>
            </w:r>
            <w:r>
              <w:rPr>
                <w:sz w:val="16"/>
              </w:rPr>
              <w:t>EIRELI</w:t>
            </w:r>
          </w:p>
        </w:tc>
        <w:tc>
          <w:tcPr>
            <w:tcW w:w="1400" w:type="dxa"/>
            <w:tcBorders>
              <w:bottom w:val="nil"/>
            </w:tcBorders>
          </w:tcPr>
          <w:p w14:paraId="73E35BE8" w14:textId="77777777" w:rsidR="00F2431C" w:rsidRDefault="00F2431C" w:rsidP="00FC7C21">
            <w:pPr>
              <w:pStyle w:val="TableParagraph"/>
              <w:rPr>
                <w:sz w:val="16"/>
              </w:rPr>
            </w:pPr>
          </w:p>
        </w:tc>
        <w:tc>
          <w:tcPr>
            <w:tcW w:w="1000" w:type="dxa"/>
            <w:tcBorders>
              <w:bottom w:val="nil"/>
            </w:tcBorders>
          </w:tcPr>
          <w:p w14:paraId="7449CFCF" w14:textId="77777777" w:rsidR="00F2431C" w:rsidRDefault="00F2431C" w:rsidP="00FC7C21">
            <w:pPr>
              <w:pStyle w:val="TableParagraph"/>
              <w:spacing w:before="83"/>
              <w:ind w:left="184"/>
              <w:rPr>
                <w:sz w:val="16"/>
              </w:rPr>
            </w:pPr>
            <w:r>
              <w:rPr>
                <w:sz w:val="16"/>
              </w:rPr>
              <w:t>18.317-2</w:t>
            </w:r>
          </w:p>
        </w:tc>
        <w:tc>
          <w:tcPr>
            <w:tcW w:w="1040" w:type="dxa"/>
            <w:tcBorders>
              <w:bottom w:val="nil"/>
            </w:tcBorders>
          </w:tcPr>
          <w:p w14:paraId="4EB63434" w14:textId="77777777" w:rsidR="00F2431C" w:rsidRDefault="00F2431C" w:rsidP="00FC7C21">
            <w:pPr>
              <w:pStyle w:val="TableParagraph"/>
              <w:spacing w:before="83"/>
              <w:ind w:left="10"/>
              <w:rPr>
                <w:sz w:val="16"/>
              </w:rPr>
            </w:pPr>
            <w:r>
              <w:rPr>
                <w:sz w:val="16"/>
              </w:rPr>
              <w:t>0</w:t>
            </w:r>
          </w:p>
        </w:tc>
        <w:tc>
          <w:tcPr>
            <w:tcW w:w="980" w:type="dxa"/>
            <w:tcBorders>
              <w:bottom w:val="nil"/>
            </w:tcBorders>
          </w:tcPr>
          <w:p w14:paraId="3EFDA068" w14:textId="77777777" w:rsidR="00F2431C" w:rsidRDefault="00F2431C" w:rsidP="00FC7C21">
            <w:pPr>
              <w:pStyle w:val="TableParagraph"/>
              <w:spacing w:before="83"/>
              <w:ind w:left="69" w:right="59"/>
              <w:rPr>
                <w:sz w:val="16"/>
              </w:rPr>
            </w:pPr>
            <w:r>
              <w:rPr>
                <w:sz w:val="16"/>
              </w:rPr>
              <w:t>06/08/</w:t>
            </w:r>
            <w:r w:rsidR="00255652">
              <w:rPr>
                <w:sz w:val="16"/>
              </w:rPr>
              <w:t>2024</w:t>
            </w:r>
          </w:p>
        </w:tc>
        <w:tc>
          <w:tcPr>
            <w:tcW w:w="1200" w:type="dxa"/>
            <w:tcBorders>
              <w:bottom w:val="nil"/>
            </w:tcBorders>
          </w:tcPr>
          <w:p w14:paraId="22FF96BE" w14:textId="77777777" w:rsidR="00F2431C" w:rsidRDefault="00F2431C" w:rsidP="00FC7C21">
            <w:pPr>
              <w:pStyle w:val="TableParagraph"/>
              <w:spacing w:before="83"/>
              <w:ind w:right="27"/>
              <w:jc w:val="right"/>
              <w:rPr>
                <w:sz w:val="16"/>
              </w:rPr>
            </w:pPr>
            <w:r>
              <w:rPr>
                <w:sz w:val="16"/>
              </w:rPr>
              <w:t>10.757,82</w:t>
            </w:r>
          </w:p>
        </w:tc>
        <w:tc>
          <w:tcPr>
            <w:tcW w:w="1200" w:type="dxa"/>
            <w:tcBorders>
              <w:bottom w:val="nil"/>
            </w:tcBorders>
          </w:tcPr>
          <w:p w14:paraId="4246AC26" w14:textId="77777777" w:rsidR="00F2431C" w:rsidRDefault="00F2431C" w:rsidP="00FC7C21">
            <w:pPr>
              <w:pStyle w:val="TableParagraph"/>
              <w:spacing w:before="83"/>
              <w:ind w:right="27"/>
              <w:jc w:val="right"/>
              <w:rPr>
                <w:sz w:val="16"/>
              </w:rPr>
            </w:pPr>
            <w:r>
              <w:rPr>
                <w:sz w:val="16"/>
              </w:rPr>
              <w:t>0,00</w:t>
            </w:r>
          </w:p>
        </w:tc>
        <w:tc>
          <w:tcPr>
            <w:tcW w:w="1200" w:type="dxa"/>
            <w:tcBorders>
              <w:bottom w:val="nil"/>
            </w:tcBorders>
          </w:tcPr>
          <w:p w14:paraId="2C46FF54" w14:textId="77777777" w:rsidR="00F2431C" w:rsidRDefault="00F2431C" w:rsidP="00FC7C21">
            <w:pPr>
              <w:pStyle w:val="TableParagraph"/>
              <w:spacing w:before="83"/>
              <w:ind w:right="27"/>
              <w:jc w:val="right"/>
              <w:rPr>
                <w:sz w:val="16"/>
              </w:rPr>
            </w:pPr>
            <w:r>
              <w:rPr>
                <w:sz w:val="16"/>
              </w:rPr>
              <w:t>10.757,82</w:t>
            </w:r>
          </w:p>
        </w:tc>
      </w:tr>
      <w:tr w:rsidR="00F2431C" w14:paraId="24A16D10" w14:textId="77777777" w:rsidTr="00FC7C21">
        <w:trPr>
          <w:trHeight w:val="228"/>
        </w:trPr>
        <w:tc>
          <w:tcPr>
            <w:tcW w:w="1180" w:type="dxa"/>
            <w:tcBorders>
              <w:top w:val="nil"/>
              <w:bottom w:val="nil"/>
            </w:tcBorders>
          </w:tcPr>
          <w:p w14:paraId="26D17490" w14:textId="77777777" w:rsidR="00F2431C" w:rsidRDefault="00F2431C" w:rsidP="00FC7C21">
            <w:pPr>
              <w:pStyle w:val="TableParagraph"/>
              <w:spacing w:before="19"/>
              <w:ind w:left="60" w:right="50"/>
              <w:rPr>
                <w:sz w:val="16"/>
              </w:rPr>
            </w:pPr>
            <w:r>
              <w:rPr>
                <w:sz w:val="16"/>
              </w:rPr>
              <w:t>022514</w:t>
            </w:r>
          </w:p>
        </w:tc>
        <w:tc>
          <w:tcPr>
            <w:tcW w:w="1200" w:type="dxa"/>
            <w:tcBorders>
              <w:top w:val="nil"/>
              <w:bottom w:val="nil"/>
            </w:tcBorders>
          </w:tcPr>
          <w:p w14:paraId="4C718351" w14:textId="77777777" w:rsidR="00F2431C" w:rsidRDefault="00F2431C" w:rsidP="00FC7C21">
            <w:pPr>
              <w:pStyle w:val="TableParagraph"/>
              <w:spacing w:before="19"/>
              <w:ind w:left="86" w:right="76"/>
              <w:rPr>
                <w:sz w:val="16"/>
              </w:rPr>
            </w:pPr>
            <w:r>
              <w:rPr>
                <w:sz w:val="16"/>
              </w:rPr>
              <w:t>022102</w:t>
            </w:r>
          </w:p>
        </w:tc>
        <w:tc>
          <w:tcPr>
            <w:tcW w:w="1600" w:type="dxa"/>
            <w:tcBorders>
              <w:top w:val="nil"/>
              <w:bottom w:val="nil"/>
            </w:tcBorders>
          </w:tcPr>
          <w:p w14:paraId="39C78D72" w14:textId="77777777" w:rsidR="00F2431C" w:rsidRDefault="00F2431C" w:rsidP="00FC7C21">
            <w:pPr>
              <w:pStyle w:val="TableParagraph"/>
              <w:spacing w:before="19"/>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378A3225"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4BB28637"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AD3BE7B" w14:textId="77777777" w:rsidR="00F2431C" w:rsidRDefault="00F2431C" w:rsidP="00FC7C21">
            <w:pPr>
              <w:pStyle w:val="TableParagraph"/>
              <w:spacing w:before="19"/>
              <w:ind w:left="83" w:right="33"/>
              <w:rPr>
                <w:sz w:val="16"/>
              </w:rPr>
            </w:pPr>
            <w:r>
              <w:rPr>
                <w:sz w:val="16"/>
              </w:rPr>
              <w:t>22102</w:t>
            </w:r>
          </w:p>
        </w:tc>
        <w:tc>
          <w:tcPr>
            <w:tcW w:w="1000" w:type="dxa"/>
            <w:tcBorders>
              <w:top w:val="nil"/>
              <w:bottom w:val="nil"/>
            </w:tcBorders>
          </w:tcPr>
          <w:p w14:paraId="483F27A2"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39E05F79"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6FBB74D4" w14:textId="77777777" w:rsidR="00F2431C" w:rsidRDefault="00F2431C" w:rsidP="00FC7C21">
            <w:pPr>
              <w:pStyle w:val="TableParagraph"/>
              <w:spacing w:before="19"/>
              <w:ind w:left="69" w:right="59"/>
              <w:rPr>
                <w:sz w:val="16"/>
              </w:rPr>
            </w:pPr>
            <w:r>
              <w:rPr>
                <w:sz w:val="16"/>
              </w:rPr>
              <w:t>09/08/</w:t>
            </w:r>
            <w:r w:rsidR="00255652">
              <w:rPr>
                <w:sz w:val="16"/>
              </w:rPr>
              <w:t>2024</w:t>
            </w:r>
          </w:p>
        </w:tc>
        <w:tc>
          <w:tcPr>
            <w:tcW w:w="1200" w:type="dxa"/>
            <w:tcBorders>
              <w:top w:val="nil"/>
              <w:bottom w:val="nil"/>
            </w:tcBorders>
          </w:tcPr>
          <w:p w14:paraId="057DDAFC" w14:textId="77777777" w:rsidR="00F2431C" w:rsidRDefault="00F2431C" w:rsidP="00FC7C21">
            <w:pPr>
              <w:pStyle w:val="TableParagraph"/>
              <w:spacing w:before="19"/>
              <w:ind w:right="27"/>
              <w:jc w:val="right"/>
              <w:rPr>
                <w:sz w:val="16"/>
              </w:rPr>
            </w:pPr>
            <w:r>
              <w:rPr>
                <w:sz w:val="16"/>
              </w:rPr>
              <w:t>10,45</w:t>
            </w:r>
          </w:p>
        </w:tc>
        <w:tc>
          <w:tcPr>
            <w:tcW w:w="1200" w:type="dxa"/>
            <w:tcBorders>
              <w:top w:val="nil"/>
              <w:bottom w:val="nil"/>
            </w:tcBorders>
          </w:tcPr>
          <w:p w14:paraId="4846B3AA"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5B674A7C" w14:textId="77777777" w:rsidR="00F2431C" w:rsidRDefault="00F2431C" w:rsidP="00FC7C21">
            <w:pPr>
              <w:pStyle w:val="TableParagraph"/>
              <w:spacing w:before="19"/>
              <w:ind w:right="27"/>
              <w:jc w:val="right"/>
              <w:rPr>
                <w:sz w:val="16"/>
              </w:rPr>
            </w:pPr>
            <w:r>
              <w:rPr>
                <w:sz w:val="16"/>
              </w:rPr>
              <w:t>10,45</w:t>
            </w:r>
          </w:p>
        </w:tc>
      </w:tr>
      <w:tr w:rsidR="00F2431C" w14:paraId="650609A1" w14:textId="77777777" w:rsidTr="00FC7C21">
        <w:trPr>
          <w:trHeight w:val="385"/>
        </w:trPr>
        <w:tc>
          <w:tcPr>
            <w:tcW w:w="1180" w:type="dxa"/>
            <w:tcBorders>
              <w:top w:val="nil"/>
              <w:bottom w:val="nil"/>
            </w:tcBorders>
          </w:tcPr>
          <w:p w14:paraId="5FE1B582" w14:textId="77777777" w:rsidR="00F2431C" w:rsidRDefault="00F2431C" w:rsidP="00FC7C21">
            <w:pPr>
              <w:pStyle w:val="TableParagraph"/>
              <w:spacing w:before="111"/>
              <w:ind w:left="60" w:right="50"/>
              <w:rPr>
                <w:sz w:val="16"/>
              </w:rPr>
            </w:pPr>
            <w:r>
              <w:rPr>
                <w:sz w:val="16"/>
              </w:rPr>
              <w:t>022090</w:t>
            </w:r>
          </w:p>
        </w:tc>
        <w:tc>
          <w:tcPr>
            <w:tcW w:w="1200" w:type="dxa"/>
            <w:tcBorders>
              <w:top w:val="nil"/>
              <w:bottom w:val="nil"/>
            </w:tcBorders>
          </w:tcPr>
          <w:p w14:paraId="70FD2CFE" w14:textId="77777777" w:rsidR="00F2431C" w:rsidRDefault="00F2431C" w:rsidP="00FC7C21">
            <w:pPr>
              <w:pStyle w:val="TableParagraph"/>
              <w:spacing w:before="111"/>
              <w:ind w:left="86" w:right="76"/>
              <w:rPr>
                <w:sz w:val="16"/>
              </w:rPr>
            </w:pPr>
            <w:r>
              <w:rPr>
                <w:sz w:val="16"/>
              </w:rPr>
              <w:t>021553</w:t>
            </w:r>
          </w:p>
        </w:tc>
        <w:tc>
          <w:tcPr>
            <w:tcW w:w="1600" w:type="dxa"/>
            <w:tcBorders>
              <w:top w:val="nil"/>
              <w:bottom w:val="nil"/>
            </w:tcBorders>
          </w:tcPr>
          <w:p w14:paraId="3BB3F446" w14:textId="77777777" w:rsidR="00F2431C" w:rsidRDefault="00F2431C" w:rsidP="00FC7C21">
            <w:pPr>
              <w:pStyle w:val="TableParagraph"/>
              <w:spacing w:before="111"/>
              <w:ind w:left="47" w:right="37"/>
              <w:rPr>
                <w:sz w:val="16"/>
              </w:rPr>
            </w:pPr>
            <w:r>
              <w:rPr>
                <w:sz w:val="16"/>
              </w:rPr>
              <w:t>010268</w:t>
            </w:r>
            <w:r>
              <w:rPr>
                <w:spacing w:val="-6"/>
                <w:sz w:val="16"/>
              </w:rPr>
              <w:t xml:space="preserve"> </w:t>
            </w:r>
            <w:r>
              <w:rPr>
                <w:sz w:val="16"/>
              </w:rPr>
              <w:t>-</w:t>
            </w:r>
            <w:r>
              <w:rPr>
                <w:spacing w:val="-6"/>
                <w:sz w:val="16"/>
              </w:rPr>
              <w:t xml:space="preserve"> </w:t>
            </w:r>
            <w:r>
              <w:rPr>
                <w:sz w:val="16"/>
              </w:rPr>
              <w:t>13/07/</w:t>
            </w:r>
            <w:r w:rsidR="00255652">
              <w:rPr>
                <w:sz w:val="16"/>
              </w:rPr>
              <w:t>2024</w:t>
            </w:r>
          </w:p>
        </w:tc>
        <w:tc>
          <w:tcPr>
            <w:tcW w:w="800" w:type="dxa"/>
            <w:tcBorders>
              <w:top w:val="nil"/>
              <w:bottom w:val="nil"/>
            </w:tcBorders>
          </w:tcPr>
          <w:p w14:paraId="01AEFFC5" w14:textId="77777777" w:rsidR="00F2431C" w:rsidRDefault="00F2431C" w:rsidP="00FC7C21">
            <w:pPr>
              <w:pStyle w:val="TableParagraph"/>
              <w:spacing w:before="111"/>
              <w:ind w:left="139" w:right="129"/>
              <w:rPr>
                <w:sz w:val="16"/>
              </w:rPr>
            </w:pPr>
            <w:r>
              <w:rPr>
                <w:sz w:val="16"/>
              </w:rPr>
              <w:t>223</w:t>
            </w:r>
          </w:p>
        </w:tc>
        <w:tc>
          <w:tcPr>
            <w:tcW w:w="3200" w:type="dxa"/>
            <w:tcBorders>
              <w:top w:val="nil"/>
              <w:bottom w:val="nil"/>
            </w:tcBorders>
          </w:tcPr>
          <w:p w14:paraId="3196CFFB" w14:textId="77777777" w:rsidR="00F2431C" w:rsidRDefault="00F2431C" w:rsidP="00FC7C21">
            <w:pPr>
              <w:pStyle w:val="TableParagraph"/>
              <w:spacing w:line="180" w:lineRule="atLeast"/>
              <w:ind w:left="40"/>
              <w:rPr>
                <w:sz w:val="16"/>
              </w:rPr>
            </w:pPr>
            <w:r>
              <w:rPr>
                <w:sz w:val="16"/>
              </w:rPr>
              <w:t>ELLEM</w:t>
            </w:r>
            <w:r>
              <w:rPr>
                <w:spacing w:val="-8"/>
                <w:sz w:val="16"/>
              </w:rPr>
              <w:t xml:space="preserve"> </w:t>
            </w:r>
            <w:r>
              <w:rPr>
                <w:sz w:val="16"/>
              </w:rPr>
              <w:t>CRHISTINY</w:t>
            </w:r>
            <w:r>
              <w:rPr>
                <w:spacing w:val="-7"/>
                <w:sz w:val="16"/>
              </w:rPr>
              <w:t xml:space="preserve"> </w:t>
            </w:r>
            <w:r>
              <w:rPr>
                <w:sz w:val="16"/>
              </w:rPr>
              <w:t>BARROS</w:t>
            </w:r>
            <w:r>
              <w:rPr>
                <w:spacing w:val="-8"/>
                <w:sz w:val="16"/>
              </w:rPr>
              <w:t xml:space="preserve"> </w:t>
            </w:r>
            <w:r>
              <w:rPr>
                <w:sz w:val="16"/>
              </w:rPr>
              <w:t>BORGES</w:t>
            </w:r>
            <w:r>
              <w:rPr>
                <w:spacing w:val="-41"/>
                <w:sz w:val="16"/>
              </w:rPr>
              <w:t xml:space="preserve"> </w:t>
            </w:r>
            <w:r>
              <w:rPr>
                <w:sz w:val="16"/>
              </w:rPr>
              <w:t>SANDRI</w:t>
            </w:r>
          </w:p>
        </w:tc>
        <w:tc>
          <w:tcPr>
            <w:tcW w:w="1400" w:type="dxa"/>
            <w:tcBorders>
              <w:top w:val="nil"/>
              <w:bottom w:val="nil"/>
            </w:tcBorders>
          </w:tcPr>
          <w:p w14:paraId="01B5987F" w14:textId="77777777" w:rsidR="00F2431C" w:rsidRDefault="00F2431C" w:rsidP="00FC7C21">
            <w:pPr>
              <w:pStyle w:val="TableParagraph"/>
              <w:spacing w:before="111"/>
              <w:ind w:left="83" w:right="34"/>
              <w:rPr>
                <w:sz w:val="16"/>
              </w:rPr>
            </w:pPr>
            <w:r>
              <w:rPr>
                <w:sz w:val="16"/>
              </w:rPr>
              <w:t>20</w:t>
            </w:r>
          </w:p>
        </w:tc>
        <w:tc>
          <w:tcPr>
            <w:tcW w:w="1000" w:type="dxa"/>
            <w:tcBorders>
              <w:top w:val="nil"/>
              <w:bottom w:val="nil"/>
            </w:tcBorders>
          </w:tcPr>
          <w:p w14:paraId="2EA7EF1E"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7B8D2777"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713001B4" w14:textId="77777777" w:rsidR="00F2431C" w:rsidRDefault="00F2431C" w:rsidP="00FC7C21">
            <w:pPr>
              <w:pStyle w:val="TableParagraph"/>
              <w:spacing w:before="111"/>
              <w:ind w:left="69" w:right="59"/>
              <w:rPr>
                <w:sz w:val="16"/>
              </w:rPr>
            </w:pPr>
            <w:r>
              <w:rPr>
                <w:sz w:val="16"/>
              </w:rPr>
              <w:t>09/08/</w:t>
            </w:r>
            <w:r w:rsidR="00255652">
              <w:rPr>
                <w:sz w:val="16"/>
              </w:rPr>
              <w:t>2024</w:t>
            </w:r>
          </w:p>
        </w:tc>
        <w:tc>
          <w:tcPr>
            <w:tcW w:w="1200" w:type="dxa"/>
            <w:tcBorders>
              <w:top w:val="nil"/>
              <w:bottom w:val="nil"/>
            </w:tcBorders>
          </w:tcPr>
          <w:p w14:paraId="59BE51CC" w14:textId="77777777" w:rsidR="00F2431C" w:rsidRDefault="00F2431C" w:rsidP="00FC7C21">
            <w:pPr>
              <w:pStyle w:val="TableParagraph"/>
              <w:spacing w:before="111"/>
              <w:ind w:right="27"/>
              <w:jc w:val="right"/>
              <w:rPr>
                <w:sz w:val="16"/>
              </w:rPr>
            </w:pPr>
            <w:r>
              <w:rPr>
                <w:sz w:val="16"/>
              </w:rPr>
              <w:t>5.106,00</w:t>
            </w:r>
          </w:p>
        </w:tc>
        <w:tc>
          <w:tcPr>
            <w:tcW w:w="1200" w:type="dxa"/>
            <w:tcBorders>
              <w:top w:val="nil"/>
              <w:bottom w:val="nil"/>
            </w:tcBorders>
          </w:tcPr>
          <w:p w14:paraId="7554DF3D" w14:textId="77777777" w:rsidR="00F2431C" w:rsidRDefault="00F2431C" w:rsidP="00FC7C21">
            <w:pPr>
              <w:pStyle w:val="TableParagraph"/>
              <w:spacing w:before="111"/>
              <w:ind w:right="27"/>
              <w:jc w:val="right"/>
              <w:rPr>
                <w:sz w:val="16"/>
              </w:rPr>
            </w:pPr>
            <w:r>
              <w:rPr>
                <w:sz w:val="16"/>
              </w:rPr>
              <w:t>153,18</w:t>
            </w:r>
          </w:p>
        </w:tc>
        <w:tc>
          <w:tcPr>
            <w:tcW w:w="1200" w:type="dxa"/>
            <w:tcBorders>
              <w:top w:val="nil"/>
              <w:bottom w:val="nil"/>
            </w:tcBorders>
          </w:tcPr>
          <w:p w14:paraId="54052916" w14:textId="77777777" w:rsidR="00F2431C" w:rsidRDefault="00F2431C" w:rsidP="00FC7C21">
            <w:pPr>
              <w:pStyle w:val="TableParagraph"/>
              <w:spacing w:before="111"/>
              <w:ind w:right="27"/>
              <w:jc w:val="right"/>
              <w:rPr>
                <w:sz w:val="16"/>
              </w:rPr>
            </w:pPr>
            <w:r>
              <w:rPr>
                <w:sz w:val="16"/>
              </w:rPr>
              <w:t>4.952,82</w:t>
            </w:r>
          </w:p>
        </w:tc>
      </w:tr>
      <w:tr w:rsidR="00F2431C" w14:paraId="4A475A6B" w14:textId="77777777" w:rsidTr="00FC7C21">
        <w:trPr>
          <w:trHeight w:val="360"/>
        </w:trPr>
        <w:tc>
          <w:tcPr>
            <w:tcW w:w="1180" w:type="dxa"/>
            <w:tcBorders>
              <w:top w:val="nil"/>
              <w:bottom w:val="nil"/>
            </w:tcBorders>
          </w:tcPr>
          <w:p w14:paraId="33AC611F" w14:textId="77777777" w:rsidR="00F2431C" w:rsidRDefault="00F2431C" w:rsidP="00FC7C21">
            <w:pPr>
              <w:pStyle w:val="TableParagraph"/>
              <w:ind w:left="60" w:right="50"/>
              <w:rPr>
                <w:sz w:val="16"/>
              </w:rPr>
            </w:pPr>
            <w:r>
              <w:rPr>
                <w:sz w:val="16"/>
              </w:rPr>
              <w:t>022069</w:t>
            </w:r>
          </w:p>
        </w:tc>
        <w:tc>
          <w:tcPr>
            <w:tcW w:w="1200" w:type="dxa"/>
            <w:tcBorders>
              <w:top w:val="nil"/>
              <w:bottom w:val="nil"/>
            </w:tcBorders>
          </w:tcPr>
          <w:p w14:paraId="7716B0DC" w14:textId="77777777" w:rsidR="00F2431C" w:rsidRDefault="00F2431C" w:rsidP="00FC7C21">
            <w:pPr>
              <w:pStyle w:val="TableParagraph"/>
              <w:ind w:left="86" w:right="76"/>
              <w:rPr>
                <w:sz w:val="16"/>
              </w:rPr>
            </w:pPr>
            <w:r>
              <w:rPr>
                <w:sz w:val="16"/>
              </w:rPr>
              <w:t>021156</w:t>
            </w:r>
          </w:p>
        </w:tc>
        <w:tc>
          <w:tcPr>
            <w:tcW w:w="1600" w:type="dxa"/>
            <w:tcBorders>
              <w:top w:val="nil"/>
              <w:bottom w:val="nil"/>
            </w:tcBorders>
          </w:tcPr>
          <w:p w14:paraId="3C8BD684" w14:textId="77777777" w:rsidR="00F2431C" w:rsidRDefault="00F2431C" w:rsidP="00FC7C21">
            <w:pPr>
              <w:pStyle w:val="TableParagraph"/>
              <w:ind w:left="47" w:right="37"/>
              <w:rPr>
                <w:sz w:val="16"/>
              </w:rPr>
            </w:pPr>
            <w:r>
              <w:rPr>
                <w:sz w:val="16"/>
              </w:rPr>
              <w:t>009983</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5BB163B0" w14:textId="77777777" w:rsidR="00F2431C" w:rsidRDefault="00F2431C" w:rsidP="00FC7C21">
            <w:pPr>
              <w:pStyle w:val="TableParagraph"/>
              <w:ind w:left="139" w:right="129"/>
              <w:rPr>
                <w:sz w:val="16"/>
              </w:rPr>
            </w:pPr>
            <w:r>
              <w:rPr>
                <w:sz w:val="16"/>
              </w:rPr>
              <w:t>184</w:t>
            </w:r>
          </w:p>
        </w:tc>
        <w:tc>
          <w:tcPr>
            <w:tcW w:w="3200" w:type="dxa"/>
            <w:tcBorders>
              <w:top w:val="nil"/>
              <w:bottom w:val="nil"/>
            </w:tcBorders>
          </w:tcPr>
          <w:p w14:paraId="3F4A39B1" w14:textId="77777777" w:rsidR="00F2431C" w:rsidRDefault="00F2431C" w:rsidP="00FC7C21">
            <w:pPr>
              <w:pStyle w:val="TableParagraph"/>
              <w:spacing w:line="177" w:lineRule="exact"/>
              <w:ind w:left="40"/>
              <w:rPr>
                <w:sz w:val="16"/>
              </w:rPr>
            </w:pPr>
            <w:r>
              <w:rPr>
                <w:sz w:val="16"/>
              </w:rPr>
              <w:t>ENERGISA</w:t>
            </w:r>
            <w:r>
              <w:rPr>
                <w:spacing w:val="-10"/>
                <w:sz w:val="16"/>
              </w:rPr>
              <w:t xml:space="preserve"> </w:t>
            </w:r>
            <w:r>
              <w:rPr>
                <w:sz w:val="16"/>
              </w:rPr>
              <w:t>TOCANTINS</w:t>
            </w:r>
            <w:r>
              <w:rPr>
                <w:spacing w:val="-10"/>
                <w:sz w:val="16"/>
              </w:rPr>
              <w:t xml:space="preserve"> </w:t>
            </w:r>
            <w:r>
              <w:rPr>
                <w:sz w:val="16"/>
              </w:rPr>
              <w:t>DISTRIBUIDORA</w:t>
            </w:r>
          </w:p>
          <w:p w14:paraId="1D942494" w14:textId="77777777" w:rsidR="00F2431C" w:rsidRDefault="00F2431C" w:rsidP="00FC7C21">
            <w:pPr>
              <w:pStyle w:val="TableParagraph"/>
              <w:spacing w:line="163" w:lineRule="exact"/>
              <w:ind w:left="40"/>
              <w:rPr>
                <w:sz w:val="16"/>
              </w:rPr>
            </w:pPr>
            <w:r>
              <w:rPr>
                <w:sz w:val="16"/>
              </w:rPr>
              <w:t>DE</w:t>
            </w:r>
            <w:r>
              <w:rPr>
                <w:spacing w:val="-5"/>
                <w:sz w:val="16"/>
              </w:rPr>
              <w:t xml:space="preserve"> </w:t>
            </w:r>
            <w:r>
              <w:rPr>
                <w:sz w:val="16"/>
              </w:rPr>
              <w:t>ENERGIA</w:t>
            </w:r>
            <w:r>
              <w:rPr>
                <w:spacing w:val="-4"/>
                <w:sz w:val="16"/>
              </w:rPr>
              <w:t xml:space="preserve"> </w:t>
            </w:r>
            <w:r>
              <w:rPr>
                <w:sz w:val="16"/>
              </w:rPr>
              <w:t>S.A.</w:t>
            </w:r>
          </w:p>
        </w:tc>
        <w:tc>
          <w:tcPr>
            <w:tcW w:w="1400" w:type="dxa"/>
            <w:tcBorders>
              <w:top w:val="nil"/>
              <w:bottom w:val="nil"/>
            </w:tcBorders>
          </w:tcPr>
          <w:p w14:paraId="574BFD1C" w14:textId="77777777" w:rsidR="00F2431C" w:rsidRDefault="00F2431C" w:rsidP="00FC7C21">
            <w:pPr>
              <w:pStyle w:val="TableParagraph"/>
              <w:ind w:left="83" w:right="33"/>
              <w:rPr>
                <w:sz w:val="16"/>
              </w:rPr>
            </w:pPr>
            <w:r>
              <w:rPr>
                <w:sz w:val="16"/>
              </w:rPr>
              <w:t>21156</w:t>
            </w:r>
          </w:p>
        </w:tc>
        <w:tc>
          <w:tcPr>
            <w:tcW w:w="1000" w:type="dxa"/>
            <w:tcBorders>
              <w:top w:val="nil"/>
              <w:bottom w:val="nil"/>
            </w:tcBorders>
          </w:tcPr>
          <w:p w14:paraId="1939EF9E"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5EAA4F12"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6A85B1A" w14:textId="77777777" w:rsidR="00F2431C" w:rsidRDefault="00F2431C" w:rsidP="00FC7C21">
            <w:pPr>
              <w:pStyle w:val="TableParagraph"/>
              <w:ind w:left="69" w:right="59"/>
              <w:rPr>
                <w:sz w:val="16"/>
              </w:rPr>
            </w:pPr>
            <w:r>
              <w:rPr>
                <w:sz w:val="16"/>
              </w:rPr>
              <w:t>09/08/</w:t>
            </w:r>
            <w:r w:rsidR="00255652">
              <w:rPr>
                <w:sz w:val="16"/>
              </w:rPr>
              <w:t>2024</w:t>
            </w:r>
          </w:p>
        </w:tc>
        <w:tc>
          <w:tcPr>
            <w:tcW w:w="1200" w:type="dxa"/>
            <w:tcBorders>
              <w:top w:val="nil"/>
              <w:bottom w:val="nil"/>
            </w:tcBorders>
          </w:tcPr>
          <w:p w14:paraId="43BBCE0F" w14:textId="77777777" w:rsidR="00F2431C" w:rsidRDefault="00F2431C" w:rsidP="00FC7C21">
            <w:pPr>
              <w:pStyle w:val="TableParagraph"/>
              <w:ind w:right="27"/>
              <w:jc w:val="right"/>
              <w:rPr>
                <w:sz w:val="16"/>
              </w:rPr>
            </w:pPr>
            <w:r>
              <w:rPr>
                <w:sz w:val="16"/>
              </w:rPr>
              <w:t>703,13</w:t>
            </w:r>
          </w:p>
        </w:tc>
        <w:tc>
          <w:tcPr>
            <w:tcW w:w="1200" w:type="dxa"/>
            <w:tcBorders>
              <w:top w:val="nil"/>
              <w:bottom w:val="nil"/>
            </w:tcBorders>
          </w:tcPr>
          <w:p w14:paraId="16DCF895"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36392B85" w14:textId="77777777" w:rsidR="00F2431C" w:rsidRDefault="00F2431C" w:rsidP="00FC7C21">
            <w:pPr>
              <w:pStyle w:val="TableParagraph"/>
              <w:ind w:right="27"/>
              <w:jc w:val="right"/>
              <w:rPr>
                <w:sz w:val="16"/>
              </w:rPr>
            </w:pPr>
            <w:r>
              <w:rPr>
                <w:sz w:val="16"/>
              </w:rPr>
              <w:t>703,13</w:t>
            </w:r>
          </w:p>
        </w:tc>
      </w:tr>
      <w:tr w:rsidR="00F2431C" w14:paraId="3F55AC72" w14:textId="77777777" w:rsidTr="00FC7C21">
        <w:trPr>
          <w:trHeight w:val="360"/>
        </w:trPr>
        <w:tc>
          <w:tcPr>
            <w:tcW w:w="1180" w:type="dxa"/>
            <w:tcBorders>
              <w:top w:val="nil"/>
              <w:bottom w:val="nil"/>
            </w:tcBorders>
          </w:tcPr>
          <w:p w14:paraId="2E649131" w14:textId="77777777" w:rsidR="00F2431C" w:rsidRDefault="00F2431C" w:rsidP="00FC7C21">
            <w:pPr>
              <w:pStyle w:val="TableParagraph"/>
              <w:ind w:left="60" w:right="50"/>
              <w:rPr>
                <w:sz w:val="16"/>
              </w:rPr>
            </w:pPr>
            <w:r>
              <w:rPr>
                <w:sz w:val="16"/>
              </w:rPr>
              <w:t>022070</w:t>
            </w:r>
          </w:p>
        </w:tc>
        <w:tc>
          <w:tcPr>
            <w:tcW w:w="1200" w:type="dxa"/>
            <w:tcBorders>
              <w:top w:val="nil"/>
              <w:bottom w:val="nil"/>
            </w:tcBorders>
          </w:tcPr>
          <w:p w14:paraId="6322C1DE" w14:textId="77777777" w:rsidR="00F2431C" w:rsidRDefault="00F2431C" w:rsidP="00FC7C21">
            <w:pPr>
              <w:pStyle w:val="TableParagraph"/>
              <w:ind w:left="86" w:right="76"/>
              <w:rPr>
                <w:sz w:val="16"/>
              </w:rPr>
            </w:pPr>
            <w:r>
              <w:rPr>
                <w:sz w:val="16"/>
              </w:rPr>
              <w:t>021391</w:t>
            </w:r>
          </w:p>
        </w:tc>
        <w:tc>
          <w:tcPr>
            <w:tcW w:w="1600" w:type="dxa"/>
            <w:tcBorders>
              <w:top w:val="nil"/>
              <w:bottom w:val="nil"/>
            </w:tcBorders>
          </w:tcPr>
          <w:p w14:paraId="47743CE9" w14:textId="77777777" w:rsidR="00F2431C" w:rsidRDefault="00F2431C" w:rsidP="00FC7C21">
            <w:pPr>
              <w:pStyle w:val="TableParagraph"/>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515199A0" w14:textId="77777777" w:rsidR="00F2431C" w:rsidRDefault="00F2431C" w:rsidP="00FC7C21">
            <w:pPr>
              <w:pStyle w:val="TableParagraph"/>
              <w:ind w:left="139" w:right="129"/>
              <w:rPr>
                <w:sz w:val="16"/>
              </w:rPr>
            </w:pPr>
            <w:r>
              <w:rPr>
                <w:sz w:val="16"/>
              </w:rPr>
              <w:t>263</w:t>
            </w:r>
          </w:p>
        </w:tc>
        <w:tc>
          <w:tcPr>
            <w:tcW w:w="3200" w:type="dxa"/>
            <w:tcBorders>
              <w:top w:val="nil"/>
              <w:bottom w:val="nil"/>
            </w:tcBorders>
          </w:tcPr>
          <w:p w14:paraId="427F66F1" w14:textId="77777777" w:rsidR="00F2431C" w:rsidRDefault="00F2431C" w:rsidP="00FC7C21">
            <w:pPr>
              <w:pStyle w:val="TableParagraph"/>
              <w:spacing w:line="177" w:lineRule="exact"/>
              <w:ind w:left="40"/>
              <w:rPr>
                <w:sz w:val="16"/>
              </w:rPr>
            </w:pPr>
            <w:r>
              <w:rPr>
                <w:sz w:val="16"/>
              </w:rPr>
              <w:t>ENERGISA</w:t>
            </w:r>
            <w:r>
              <w:rPr>
                <w:spacing w:val="-10"/>
                <w:sz w:val="16"/>
              </w:rPr>
              <w:t xml:space="preserve"> </w:t>
            </w:r>
            <w:r>
              <w:rPr>
                <w:sz w:val="16"/>
              </w:rPr>
              <w:t>TOCANTINS</w:t>
            </w:r>
            <w:r>
              <w:rPr>
                <w:spacing w:val="-10"/>
                <w:sz w:val="16"/>
              </w:rPr>
              <w:t xml:space="preserve"> </w:t>
            </w:r>
            <w:r>
              <w:rPr>
                <w:sz w:val="16"/>
              </w:rPr>
              <w:t>DISTRIBUIDORA</w:t>
            </w:r>
          </w:p>
          <w:p w14:paraId="2C9D00E5" w14:textId="77777777" w:rsidR="00F2431C" w:rsidRDefault="00F2431C" w:rsidP="00FC7C21">
            <w:pPr>
              <w:pStyle w:val="TableParagraph"/>
              <w:spacing w:line="163" w:lineRule="exact"/>
              <w:ind w:left="40"/>
              <w:rPr>
                <w:sz w:val="16"/>
              </w:rPr>
            </w:pPr>
            <w:r>
              <w:rPr>
                <w:sz w:val="16"/>
              </w:rPr>
              <w:t>DE</w:t>
            </w:r>
            <w:r>
              <w:rPr>
                <w:spacing w:val="-5"/>
                <w:sz w:val="16"/>
              </w:rPr>
              <w:t xml:space="preserve"> </w:t>
            </w:r>
            <w:r>
              <w:rPr>
                <w:sz w:val="16"/>
              </w:rPr>
              <w:t>ENERGIA</w:t>
            </w:r>
            <w:r>
              <w:rPr>
                <w:spacing w:val="-4"/>
                <w:sz w:val="16"/>
              </w:rPr>
              <w:t xml:space="preserve"> </w:t>
            </w:r>
            <w:r>
              <w:rPr>
                <w:sz w:val="16"/>
              </w:rPr>
              <w:t>S.A.</w:t>
            </w:r>
          </w:p>
        </w:tc>
        <w:tc>
          <w:tcPr>
            <w:tcW w:w="1400" w:type="dxa"/>
            <w:tcBorders>
              <w:top w:val="nil"/>
              <w:bottom w:val="nil"/>
            </w:tcBorders>
          </w:tcPr>
          <w:p w14:paraId="1E3826C3" w14:textId="77777777" w:rsidR="00F2431C" w:rsidRDefault="00F2431C" w:rsidP="00FC7C21">
            <w:pPr>
              <w:pStyle w:val="TableParagraph"/>
              <w:ind w:left="83" w:right="33"/>
              <w:rPr>
                <w:sz w:val="16"/>
              </w:rPr>
            </w:pPr>
            <w:r>
              <w:rPr>
                <w:sz w:val="16"/>
              </w:rPr>
              <w:t>21391</w:t>
            </w:r>
          </w:p>
        </w:tc>
        <w:tc>
          <w:tcPr>
            <w:tcW w:w="1000" w:type="dxa"/>
            <w:tcBorders>
              <w:top w:val="nil"/>
              <w:bottom w:val="nil"/>
            </w:tcBorders>
          </w:tcPr>
          <w:p w14:paraId="6B33CAF3"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3CFDAA63"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6A7E7732" w14:textId="77777777" w:rsidR="00F2431C" w:rsidRDefault="00F2431C" w:rsidP="00FC7C21">
            <w:pPr>
              <w:pStyle w:val="TableParagraph"/>
              <w:ind w:left="69" w:right="59"/>
              <w:rPr>
                <w:sz w:val="16"/>
              </w:rPr>
            </w:pPr>
            <w:r>
              <w:rPr>
                <w:sz w:val="16"/>
              </w:rPr>
              <w:t>09/08/</w:t>
            </w:r>
            <w:r w:rsidR="00255652">
              <w:rPr>
                <w:sz w:val="16"/>
              </w:rPr>
              <w:t>2024</w:t>
            </w:r>
          </w:p>
        </w:tc>
        <w:tc>
          <w:tcPr>
            <w:tcW w:w="1200" w:type="dxa"/>
            <w:tcBorders>
              <w:top w:val="nil"/>
              <w:bottom w:val="nil"/>
            </w:tcBorders>
          </w:tcPr>
          <w:p w14:paraId="10AFB433" w14:textId="77777777" w:rsidR="00F2431C" w:rsidRDefault="00F2431C" w:rsidP="00FC7C21">
            <w:pPr>
              <w:pStyle w:val="TableParagraph"/>
              <w:ind w:right="27"/>
              <w:jc w:val="right"/>
              <w:rPr>
                <w:sz w:val="16"/>
              </w:rPr>
            </w:pPr>
            <w:r>
              <w:rPr>
                <w:sz w:val="16"/>
              </w:rPr>
              <w:t>4.821,59</w:t>
            </w:r>
          </w:p>
        </w:tc>
        <w:tc>
          <w:tcPr>
            <w:tcW w:w="1200" w:type="dxa"/>
            <w:tcBorders>
              <w:top w:val="nil"/>
              <w:bottom w:val="nil"/>
            </w:tcBorders>
          </w:tcPr>
          <w:p w14:paraId="3FA0C5BE"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15CEF33A" w14:textId="77777777" w:rsidR="00F2431C" w:rsidRDefault="00F2431C" w:rsidP="00FC7C21">
            <w:pPr>
              <w:pStyle w:val="TableParagraph"/>
              <w:ind w:right="27"/>
              <w:jc w:val="right"/>
              <w:rPr>
                <w:sz w:val="16"/>
              </w:rPr>
            </w:pPr>
            <w:r>
              <w:rPr>
                <w:sz w:val="16"/>
              </w:rPr>
              <w:t>4.821,59</w:t>
            </w:r>
          </w:p>
        </w:tc>
      </w:tr>
      <w:tr w:rsidR="00F2431C" w14:paraId="5B3C5EB1" w14:textId="77777777" w:rsidTr="00FC7C21">
        <w:trPr>
          <w:trHeight w:val="360"/>
        </w:trPr>
        <w:tc>
          <w:tcPr>
            <w:tcW w:w="1180" w:type="dxa"/>
            <w:tcBorders>
              <w:top w:val="nil"/>
              <w:bottom w:val="nil"/>
            </w:tcBorders>
          </w:tcPr>
          <w:p w14:paraId="54C569FA" w14:textId="77777777" w:rsidR="00F2431C" w:rsidRDefault="00F2431C" w:rsidP="00FC7C21">
            <w:pPr>
              <w:pStyle w:val="TableParagraph"/>
              <w:ind w:left="60" w:right="50"/>
              <w:rPr>
                <w:sz w:val="16"/>
              </w:rPr>
            </w:pPr>
            <w:r>
              <w:rPr>
                <w:sz w:val="16"/>
              </w:rPr>
              <w:t>022091</w:t>
            </w:r>
          </w:p>
        </w:tc>
        <w:tc>
          <w:tcPr>
            <w:tcW w:w="1200" w:type="dxa"/>
            <w:tcBorders>
              <w:top w:val="nil"/>
              <w:bottom w:val="nil"/>
            </w:tcBorders>
          </w:tcPr>
          <w:p w14:paraId="347F907C" w14:textId="77777777" w:rsidR="00F2431C" w:rsidRDefault="00F2431C" w:rsidP="00FC7C21">
            <w:pPr>
              <w:pStyle w:val="TableParagraph"/>
              <w:ind w:left="86" w:right="76"/>
              <w:rPr>
                <w:sz w:val="16"/>
              </w:rPr>
            </w:pPr>
            <w:r>
              <w:rPr>
                <w:sz w:val="16"/>
              </w:rPr>
              <w:t>021723</w:t>
            </w:r>
          </w:p>
        </w:tc>
        <w:tc>
          <w:tcPr>
            <w:tcW w:w="1600" w:type="dxa"/>
            <w:tcBorders>
              <w:top w:val="nil"/>
              <w:bottom w:val="nil"/>
            </w:tcBorders>
          </w:tcPr>
          <w:p w14:paraId="1CD6B7C5" w14:textId="77777777" w:rsidR="00F2431C" w:rsidRDefault="00F2431C" w:rsidP="00FC7C21">
            <w:pPr>
              <w:pStyle w:val="TableParagraph"/>
              <w:ind w:left="47" w:right="37"/>
              <w:rPr>
                <w:sz w:val="16"/>
              </w:rPr>
            </w:pPr>
            <w:r>
              <w:rPr>
                <w:sz w:val="16"/>
              </w:rPr>
              <w:t>010268</w:t>
            </w:r>
            <w:r>
              <w:rPr>
                <w:spacing w:val="-6"/>
                <w:sz w:val="16"/>
              </w:rPr>
              <w:t xml:space="preserve"> </w:t>
            </w:r>
            <w:r>
              <w:rPr>
                <w:sz w:val="16"/>
              </w:rPr>
              <w:t>-</w:t>
            </w:r>
            <w:r>
              <w:rPr>
                <w:spacing w:val="-6"/>
                <w:sz w:val="16"/>
              </w:rPr>
              <w:t xml:space="preserve"> </w:t>
            </w:r>
            <w:r>
              <w:rPr>
                <w:sz w:val="16"/>
              </w:rPr>
              <w:t>13/07/</w:t>
            </w:r>
            <w:r w:rsidR="00255652">
              <w:rPr>
                <w:sz w:val="16"/>
              </w:rPr>
              <w:t>2024</w:t>
            </w:r>
          </w:p>
        </w:tc>
        <w:tc>
          <w:tcPr>
            <w:tcW w:w="800" w:type="dxa"/>
            <w:tcBorders>
              <w:top w:val="nil"/>
              <w:bottom w:val="nil"/>
            </w:tcBorders>
          </w:tcPr>
          <w:p w14:paraId="7454C86B" w14:textId="77777777" w:rsidR="00F2431C" w:rsidRDefault="00F2431C" w:rsidP="00FC7C21">
            <w:pPr>
              <w:pStyle w:val="TableParagraph"/>
              <w:ind w:left="139" w:right="129"/>
              <w:rPr>
                <w:sz w:val="16"/>
              </w:rPr>
            </w:pPr>
            <w:r>
              <w:rPr>
                <w:sz w:val="16"/>
              </w:rPr>
              <w:t>223</w:t>
            </w:r>
          </w:p>
        </w:tc>
        <w:tc>
          <w:tcPr>
            <w:tcW w:w="3200" w:type="dxa"/>
            <w:tcBorders>
              <w:top w:val="nil"/>
              <w:bottom w:val="nil"/>
            </w:tcBorders>
          </w:tcPr>
          <w:p w14:paraId="7399B87D" w14:textId="77777777" w:rsidR="00F2431C" w:rsidRDefault="00F2431C" w:rsidP="00FC7C21">
            <w:pPr>
              <w:pStyle w:val="TableParagraph"/>
              <w:spacing w:line="177" w:lineRule="exact"/>
              <w:ind w:left="40"/>
              <w:rPr>
                <w:sz w:val="16"/>
              </w:rPr>
            </w:pPr>
            <w:r>
              <w:rPr>
                <w:sz w:val="16"/>
              </w:rPr>
              <w:t>ELLEM</w:t>
            </w:r>
            <w:r>
              <w:rPr>
                <w:spacing w:val="-7"/>
                <w:sz w:val="16"/>
              </w:rPr>
              <w:t xml:space="preserve"> </w:t>
            </w:r>
            <w:r>
              <w:rPr>
                <w:sz w:val="16"/>
              </w:rPr>
              <w:t>CRHISTINY</w:t>
            </w:r>
            <w:r>
              <w:rPr>
                <w:spacing w:val="-6"/>
                <w:sz w:val="16"/>
              </w:rPr>
              <w:t xml:space="preserve"> </w:t>
            </w:r>
            <w:r>
              <w:rPr>
                <w:sz w:val="16"/>
              </w:rPr>
              <w:t>BARROS</w:t>
            </w:r>
            <w:r>
              <w:rPr>
                <w:spacing w:val="-7"/>
                <w:sz w:val="16"/>
              </w:rPr>
              <w:t xml:space="preserve"> </w:t>
            </w:r>
            <w:r>
              <w:rPr>
                <w:sz w:val="16"/>
              </w:rPr>
              <w:t>BORGES</w:t>
            </w:r>
          </w:p>
          <w:p w14:paraId="6B478AEB" w14:textId="77777777" w:rsidR="00F2431C" w:rsidRDefault="00F2431C" w:rsidP="00FC7C21">
            <w:pPr>
              <w:pStyle w:val="TableParagraph"/>
              <w:spacing w:line="163" w:lineRule="exact"/>
              <w:ind w:left="40"/>
              <w:rPr>
                <w:sz w:val="16"/>
              </w:rPr>
            </w:pPr>
            <w:r>
              <w:rPr>
                <w:sz w:val="16"/>
              </w:rPr>
              <w:t>SANDRI</w:t>
            </w:r>
          </w:p>
        </w:tc>
        <w:tc>
          <w:tcPr>
            <w:tcW w:w="1400" w:type="dxa"/>
            <w:tcBorders>
              <w:top w:val="nil"/>
              <w:bottom w:val="nil"/>
            </w:tcBorders>
          </w:tcPr>
          <w:p w14:paraId="32A94EC9" w14:textId="77777777" w:rsidR="00F2431C" w:rsidRDefault="00F2431C" w:rsidP="00FC7C21">
            <w:pPr>
              <w:pStyle w:val="TableParagraph"/>
              <w:ind w:left="83" w:right="34"/>
              <w:rPr>
                <w:sz w:val="16"/>
              </w:rPr>
            </w:pPr>
            <w:r>
              <w:rPr>
                <w:sz w:val="16"/>
              </w:rPr>
              <w:t>22</w:t>
            </w:r>
          </w:p>
        </w:tc>
        <w:tc>
          <w:tcPr>
            <w:tcW w:w="1000" w:type="dxa"/>
            <w:tcBorders>
              <w:top w:val="nil"/>
              <w:bottom w:val="nil"/>
            </w:tcBorders>
          </w:tcPr>
          <w:p w14:paraId="244040C6"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5001B7E8"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6CF92029" w14:textId="77777777" w:rsidR="00F2431C" w:rsidRDefault="00F2431C" w:rsidP="00FC7C21">
            <w:pPr>
              <w:pStyle w:val="TableParagraph"/>
              <w:ind w:left="69" w:right="59"/>
              <w:rPr>
                <w:sz w:val="16"/>
              </w:rPr>
            </w:pPr>
            <w:r>
              <w:rPr>
                <w:sz w:val="16"/>
              </w:rPr>
              <w:t>10/08/</w:t>
            </w:r>
            <w:r w:rsidR="00255652">
              <w:rPr>
                <w:sz w:val="16"/>
              </w:rPr>
              <w:t>2024</w:t>
            </w:r>
          </w:p>
        </w:tc>
        <w:tc>
          <w:tcPr>
            <w:tcW w:w="1200" w:type="dxa"/>
            <w:tcBorders>
              <w:top w:val="nil"/>
              <w:bottom w:val="nil"/>
            </w:tcBorders>
          </w:tcPr>
          <w:p w14:paraId="2C53BFC7" w14:textId="77777777" w:rsidR="00F2431C" w:rsidRDefault="00F2431C" w:rsidP="00FC7C21">
            <w:pPr>
              <w:pStyle w:val="TableParagraph"/>
              <w:ind w:right="27"/>
              <w:jc w:val="right"/>
              <w:rPr>
                <w:sz w:val="16"/>
              </w:rPr>
            </w:pPr>
            <w:r>
              <w:rPr>
                <w:sz w:val="16"/>
              </w:rPr>
              <w:t>7.506,00</w:t>
            </w:r>
          </w:p>
        </w:tc>
        <w:tc>
          <w:tcPr>
            <w:tcW w:w="1200" w:type="dxa"/>
            <w:tcBorders>
              <w:top w:val="nil"/>
              <w:bottom w:val="nil"/>
            </w:tcBorders>
          </w:tcPr>
          <w:p w14:paraId="23F10AF0" w14:textId="77777777" w:rsidR="00F2431C" w:rsidRDefault="00F2431C" w:rsidP="00FC7C21">
            <w:pPr>
              <w:pStyle w:val="TableParagraph"/>
              <w:ind w:right="27"/>
              <w:jc w:val="right"/>
              <w:rPr>
                <w:sz w:val="16"/>
              </w:rPr>
            </w:pPr>
            <w:r>
              <w:rPr>
                <w:sz w:val="16"/>
              </w:rPr>
              <w:t>225,18</w:t>
            </w:r>
          </w:p>
        </w:tc>
        <w:tc>
          <w:tcPr>
            <w:tcW w:w="1200" w:type="dxa"/>
            <w:tcBorders>
              <w:top w:val="nil"/>
              <w:bottom w:val="nil"/>
            </w:tcBorders>
          </w:tcPr>
          <w:p w14:paraId="713D6443" w14:textId="77777777" w:rsidR="00F2431C" w:rsidRDefault="00F2431C" w:rsidP="00FC7C21">
            <w:pPr>
              <w:pStyle w:val="TableParagraph"/>
              <w:ind w:right="27"/>
              <w:jc w:val="right"/>
              <w:rPr>
                <w:sz w:val="16"/>
              </w:rPr>
            </w:pPr>
            <w:r>
              <w:rPr>
                <w:sz w:val="16"/>
              </w:rPr>
              <w:t>7.280,82</w:t>
            </w:r>
          </w:p>
        </w:tc>
      </w:tr>
      <w:tr w:rsidR="00F2431C" w14:paraId="63F47D61" w14:textId="77777777" w:rsidTr="00FC7C21">
        <w:trPr>
          <w:trHeight w:val="360"/>
        </w:trPr>
        <w:tc>
          <w:tcPr>
            <w:tcW w:w="1180" w:type="dxa"/>
            <w:tcBorders>
              <w:top w:val="nil"/>
              <w:bottom w:val="nil"/>
            </w:tcBorders>
          </w:tcPr>
          <w:p w14:paraId="36098BFC" w14:textId="77777777" w:rsidR="00F2431C" w:rsidRDefault="00F2431C" w:rsidP="00FC7C21">
            <w:pPr>
              <w:pStyle w:val="TableParagraph"/>
              <w:ind w:left="60" w:right="50"/>
              <w:rPr>
                <w:sz w:val="16"/>
              </w:rPr>
            </w:pPr>
            <w:r>
              <w:rPr>
                <w:sz w:val="16"/>
              </w:rPr>
              <w:t>022083</w:t>
            </w:r>
          </w:p>
        </w:tc>
        <w:tc>
          <w:tcPr>
            <w:tcW w:w="1200" w:type="dxa"/>
            <w:tcBorders>
              <w:top w:val="nil"/>
              <w:bottom w:val="nil"/>
            </w:tcBorders>
          </w:tcPr>
          <w:p w14:paraId="274C1AAA" w14:textId="77777777" w:rsidR="00F2431C" w:rsidRDefault="00F2431C" w:rsidP="00FC7C21">
            <w:pPr>
              <w:pStyle w:val="TableParagraph"/>
              <w:ind w:left="86" w:right="76"/>
              <w:rPr>
                <w:sz w:val="16"/>
              </w:rPr>
            </w:pPr>
            <w:r>
              <w:rPr>
                <w:sz w:val="16"/>
              </w:rPr>
              <w:t>021732</w:t>
            </w:r>
          </w:p>
        </w:tc>
        <w:tc>
          <w:tcPr>
            <w:tcW w:w="1600" w:type="dxa"/>
            <w:tcBorders>
              <w:top w:val="nil"/>
              <w:bottom w:val="nil"/>
            </w:tcBorders>
          </w:tcPr>
          <w:p w14:paraId="2DA7B69D" w14:textId="77777777" w:rsidR="00F2431C" w:rsidRDefault="00F2431C" w:rsidP="00FC7C21">
            <w:pPr>
              <w:pStyle w:val="TableParagraph"/>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16156A1F" w14:textId="77777777" w:rsidR="00F2431C" w:rsidRDefault="00F2431C" w:rsidP="00FC7C21">
            <w:pPr>
              <w:pStyle w:val="TableParagraph"/>
              <w:ind w:left="139" w:right="129"/>
              <w:rPr>
                <w:sz w:val="16"/>
              </w:rPr>
            </w:pPr>
            <w:r>
              <w:rPr>
                <w:sz w:val="16"/>
              </w:rPr>
              <w:t>190</w:t>
            </w:r>
          </w:p>
        </w:tc>
        <w:tc>
          <w:tcPr>
            <w:tcW w:w="3200" w:type="dxa"/>
            <w:tcBorders>
              <w:top w:val="nil"/>
              <w:bottom w:val="nil"/>
            </w:tcBorders>
          </w:tcPr>
          <w:p w14:paraId="4E94ECDF"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24FF709"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0C4EDD0" w14:textId="77777777" w:rsidR="00F2431C" w:rsidRDefault="00F2431C" w:rsidP="00FC7C21">
            <w:pPr>
              <w:pStyle w:val="TableParagraph"/>
              <w:rPr>
                <w:sz w:val="16"/>
              </w:rPr>
            </w:pPr>
          </w:p>
        </w:tc>
        <w:tc>
          <w:tcPr>
            <w:tcW w:w="1000" w:type="dxa"/>
            <w:tcBorders>
              <w:top w:val="nil"/>
              <w:bottom w:val="nil"/>
            </w:tcBorders>
          </w:tcPr>
          <w:p w14:paraId="6DE3FA5C"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5E08854B"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7EE816A" w14:textId="77777777" w:rsidR="00F2431C" w:rsidRDefault="00F2431C" w:rsidP="00FC7C21">
            <w:pPr>
              <w:pStyle w:val="TableParagraph"/>
              <w:ind w:left="69" w:right="59"/>
              <w:rPr>
                <w:sz w:val="16"/>
              </w:rPr>
            </w:pPr>
            <w:r>
              <w:rPr>
                <w:sz w:val="16"/>
              </w:rPr>
              <w:t>10/08/</w:t>
            </w:r>
            <w:r w:rsidR="00255652">
              <w:rPr>
                <w:sz w:val="16"/>
              </w:rPr>
              <w:t>2024</w:t>
            </w:r>
          </w:p>
        </w:tc>
        <w:tc>
          <w:tcPr>
            <w:tcW w:w="1200" w:type="dxa"/>
            <w:tcBorders>
              <w:top w:val="nil"/>
              <w:bottom w:val="nil"/>
            </w:tcBorders>
          </w:tcPr>
          <w:p w14:paraId="63E779F3" w14:textId="77777777" w:rsidR="00F2431C" w:rsidRDefault="00F2431C" w:rsidP="00FC7C21">
            <w:pPr>
              <w:pStyle w:val="TableParagraph"/>
              <w:ind w:right="27"/>
              <w:jc w:val="right"/>
              <w:rPr>
                <w:sz w:val="16"/>
              </w:rPr>
            </w:pPr>
            <w:r>
              <w:rPr>
                <w:sz w:val="16"/>
              </w:rPr>
              <w:t>60,00</w:t>
            </w:r>
          </w:p>
        </w:tc>
        <w:tc>
          <w:tcPr>
            <w:tcW w:w="1200" w:type="dxa"/>
            <w:tcBorders>
              <w:top w:val="nil"/>
              <w:bottom w:val="nil"/>
            </w:tcBorders>
          </w:tcPr>
          <w:p w14:paraId="423E5331"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6C0A5890" w14:textId="77777777" w:rsidR="00F2431C" w:rsidRDefault="00F2431C" w:rsidP="00FC7C21">
            <w:pPr>
              <w:pStyle w:val="TableParagraph"/>
              <w:ind w:right="27"/>
              <w:jc w:val="right"/>
              <w:rPr>
                <w:sz w:val="16"/>
              </w:rPr>
            </w:pPr>
            <w:r>
              <w:rPr>
                <w:sz w:val="16"/>
              </w:rPr>
              <w:t>60,00</w:t>
            </w:r>
          </w:p>
        </w:tc>
      </w:tr>
      <w:tr w:rsidR="00F2431C" w14:paraId="2D5D3FAD" w14:textId="77777777" w:rsidTr="00FC7C21">
        <w:trPr>
          <w:trHeight w:val="360"/>
        </w:trPr>
        <w:tc>
          <w:tcPr>
            <w:tcW w:w="1180" w:type="dxa"/>
            <w:tcBorders>
              <w:top w:val="nil"/>
              <w:bottom w:val="nil"/>
            </w:tcBorders>
          </w:tcPr>
          <w:p w14:paraId="357ACFD3" w14:textId="77777777" w:rsidR="00F2431C" w:rsidRDefault="00F2431C" w:rsidP="00FC7C21">
            <w:pPr>
              <w:pStyle w:val="TableParagraph"/>
              <w:ind w:left="60" w:right="50"/>
              <w:rPr>
                <w:sz w:val="16"/>
              </w:rPr>
            </w:pPr>
            <w:r>
              <w:rPr>
                <w:sz w:val="16"/>
              </w:rPr>
              <w:t>022081</w:t>
            </w:r>
          </w:p>
        </w:tc>
        <w:tc>
          <w:tcPr>
            <w:tcW w:w="1200" w:type="dxa"/>
            <w:tcBorders>
              <w:top w:val="nil"/>
              <w:bottom w:val="nil"/>
            </w:tcBorders>
          </w:tcPr>
          <w:p w14:paraId="4383A679" w14:textId="77777777" w:rsidR="00F2431C" w:rsidRDefault="00F2431C" w:rsidP="00FC7C21">
            <w:pPr>
              <w:pStyle w:val="TableParagraph"/>
              <w:ind w:left="86" w:right="76"/>
              <w:rPr>
                <w:sz w:val="16"/>
              </w:rPr>
            </w:pPr>
            <w:r>
              <w:rPr>
                <w:sz w:val="16"/>
              </w:rPr>
              <w:t>021695</w:t>
            </w:r>
          </w:p>
        </w:tc>
        <w:tc>
          <w:tcPr>
            <w:tcW w:w="1600" w:type="dxa"/>
            <w:tcBorders>
              <w:top w:val="nil"/>
              <w:bottom w:val="nil"/>
            </w:tcBorders>
          </w:tcPr>
          <w:p w14:paraId="2C963B1D" w14:textId="77777777" w:rsidR="00F2431C" w:rsidRDefault="00F2431C" w:rsidP="00FC7C21">
            <w:pPr>
              <w:pStyle w:val="TableParagraph"/>
              <w:ind w:left="47" w:right="37"/>
              <w:rPr>
                <w:sz w:val="16"/>
              </w:rPr>
            </w:pPr>
            <w:r>
              <w:rPr>
                <w:sz w:val="16"/>
              </w:rPr>
              <w:t>010353</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1A668222"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699B0779"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B7AA4D7"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B12BDEC" w14:textId="77777777" w:rsidR="00F2431C" w:rsidRDefault="00F2431C" w:rsidP="00FC7C21">
            <w:pPr>
              <w:pStyle w:val="TableParagraph"/>
              <w:ind w:left="83" w:right="33"/>
              <w:rPr>
                <w:sz w:val="16"/>
              </w:rPr>
            </w:pPr>
            <w:r>
              <w:rPr>
                <w:sz w:val="16"/>
              </w:rPr>
              <w:t>21695</w:t>
            </w:r>
          </w:p>
        </w:tc>
        <w:tc>
          <w:tcPr>
            <w:tcW w:w="1000" w:type="dxa"/>
            <w:tcBorders>
              <w:top w:val="nil"/>
              <w:bottom w:val="nil"/>
            </w:tcBorders>
          </w:tcPr>
          <w:p w14:paraId="090CDD48"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D91BEC4"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6B50341A" w14:textId="77777777" w:rsidR="00F2431C" w:rsidRDefault="00F2431C" w:rsidP="00FC7C21">
            <w:pPr>
              <w:pStyle w:val="TableParagraph"/>
              <w:ind w:left="69" w:right="59"/>
              <w:rPr>
                <w:sz w:val="16"/>
              </w:rPr>
            </w:pPr>
            <w:r>
              <w:rPr>
                <w:sz w:val="16"/>
              </w:rPr>
              <w:t>10/08/</w:t>
            </w:r>
            <w:r w:rsidR="00255652">
              <w:rPr>
                <w:sz w:val="16"/>
              </w:rPr>
              <w:t>2024</w:t>
            </w:r>
          </w:p>
        </w:tc>
        <w:tc>
          <w:tcPr>
            <w:tcW w:w="1200" w:type="dxa"/>
            <w:tcBorders>
              <w:top w:val="nil"/>
              <w:bottom w:val="nil"/>
            </w:tcBorders>
          </w:tcPr>
          <w:p w14:paraId="7EEBAD8C" w14:textId="77777777" w:rsidR="00F2431C" w:rsidRDefault="00F2431C" w:rsidP="00FC7C21">
            <w:pPr>
              <w:pStyle w:val="TableParagraph"/>
              <w:ind w:right="27"/>
              <w:jc w:val="right"/>
              <w:rPr>
                <w:sz w:val="16"/>
              </w:rPr>
            </w:pPr>
            <w:r>
              <w:rPr>
                <w:sz w:val="16"/>
              </w:rPr>
              <w:t>18.945,27</w:t>
            </w:r>
          </w:p>
        </w:tc>
        <w:tc>
          <w:tcPr>
            <w:tcW w:w="1200" w:type="dxa"/>
            <w:tcBorders>
              <w:top w:val="nil"/>
              <w:bottom w:val="nil"/>
            </w:tcBorders>
          </w:tcPr>
          <w:p w14:paraId="326DC77A" w14:textId="77777777" w:rsidR="00F2431C" w:rsidRDefault="00F2431C" w:rsidP="00FC7C21">
            <w:pPr>
              <w:pStyle w:val="TableParagraph"/>
              <w:ind w:right="27"/>
              <w:jc w:val="right"/>
              <w:rPr>
                <w:sz w:val="16"/>
              </w:rPr>
            </w:pPr>
            <w:r>
              <w:rPr>
                <w:sz w:val="16"/>
              </w:rPr>
              <w:t>2.124,67</w:t>
            </w:r>
          </w:p>
        </w:tc>
        <w:tc>
          <w:tcPr>
            <w:tcW w:w="1200" w:type="dxa"/>
            <w:tcBorders>
              <w:top w:val="nil"/>
              <w:bottom w:val="nil"/>
            </w:tcBorders>
          </w:tcPr>
          <w:p w14:paraId="388A5149" w14:textId="77777777" w:rsidR="00F2431C" w:rsidRDefault="00F2431C" w:rsidP="00FC7C21">
            <w:pPr>
              <w:pStyle w:val="TableParagraph"/>
              <w:ind w:right="27"/>
              <w:jc w:val="right"/>
              <w:rPr>
                <w:sz w:val="16"/>
              </w:rPr>
            </w:pPr>
            <w:r>
              <w:rPr>
                <w:sz w:val="16"/>
              </w:rPr>
              <w:t>16.820,60</w:t>
            </w:r>
          </w:p>
        </w:tc>
      </w:tr>
      <w:tr w:rsidR="00F2431C" w14:paraId="6C2AA2C0" w14:textId="77777777" w:rsidTr="00FC7C21">
        <w:trPr>
          <w:trHeight w:val="360"/>
        </w:trPr>
        <w:tc>
          <w:tcPr>
            <w:tcW w:w="1180" w:type="dxa"/>
            <w:tcBorders>
              <w:top w:val="nil"/>
              <w:bottom w:val="nil"/>
            </w:tcBorders>
          </w:tcPr>
          <w:p w14:paraId="6D60A7BC" w14:textId="77777777" w:rsidR="00F2431C" w:rsidRDefault="00F2431C" w:rsidP="00FC7C21">
            <w:pPr>
              <w:pStyle w:val="TableParagraph"/>
              <w:ind w:left="60" w:right="50"/>
              <w:rPr>
                <w:sz w:val="16"/>
              </w:rPr>
            </w:pPr>
            <w:r>
              <w:rPr>
                <w:sz w:val="16"/>
              </w:rPr>
              <w:t>022072</w:t>
            </w:r>
          </w:p>
        </w:tc>
        <w:tc>
          <w:tcPr>
            <w:tcW w:w="1200" w:type="dxa"/>
            <w:tcBorders>
              <w:top w:val="nil"/>
              <w:bottom w:val="nil"/>
            </w:tcBorders>
          </w:tcPr>
          <w:p w14:paraId="300FD9F9" w14:textId="77777777" w:rsidR="00F2431C" w:rsidRDefault="00F2431C" w:rsidP="00FC7C21">
            <w:pPr>
              <w:pStyle w:val="TableParagraph"/>
              <w:ind w:left="86" w:right="76"/>
              <w:rPr>
                <w:sz w:val="16"/>
              </w:rPr>
            </w:pPr>
            <w:r>
              <w:rPr>
                <w:sz w:val="16"/>
              </w:rPr>
              <w:t>021735</w:t>
            </w:r>
          </w:p>
        </w:tc>
        <w:tc>
          <w:tcPr>
            <w:tcW w:w="1600" w:type="dxa"/>
            <w:tcBorders>
              <w:top w:val="nil"/>
              <w:bottom w:val="nil"/>
            </w:tcBorders>
          </w:tcPr>
          <w:p w14:paraId="6B29F6E7" w14:textId="77777777" w:rsidR="00F2431C" w:rsidRDefault="00F2431C" w:rsidP="00FC7C21">
            <w:pPr>
              <w:pStyle w:val="TableParagraph"/>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43F1E6C4"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322EC7F1"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7B9411E"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903EA33" w14:textId="77777777" w:rsidR="00F2431C" w:rsidRDefault="00F2431C" w:rsidP="00FC7C21">
            <w:pPr>
              <w:pStyle w:val="TableParagraph"/>
              <w:ind w:left="83" w:right="33"/>
              <w:rPr>
                <w:sz w:val="16"/>
              </w:rPr>
            </w:pPr>
            <w:r>
              <w:rPr>
                <w:sz w:val="16"/>
              </w:rPr>
              <w:t>21735</w:t>
            </w:r>
          </w:p>
        </w:tc>
        <w:tc>
          <w:tcPr>
            <w:tcW w:w="1000" w:type="dxa"/>
            <w:tcBorders>
              <w:top w:val="nil"/>
              <w:bottom w:val="nil"/>
            </w:tcBorders>
          </w:tcPr>
          <w:p w14:paraId="163C7940"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904541C"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61B7111" w14:textId="77777777" w:rsidR="00F2431C" w:rsidRDefault="00F2431C" w:rsidP="00FC7C21">
            <w:pPr>
              <w:pStyle w:val="TableParagraph"/>
              <w:ind w:left="69" w:right="59"/>
              <w:rPr>
                <w:sz w:val="16"/>
              </w:rPr>
            </w:pPr>
            <w:r>
              <w:rPr>
                <w:sz w:val="16"/>
              </w:rPr>
              <w:t>10/08/</w:t>
            </w:r>
            <w:r w:rsidR="00255652">
              <w:rPr>
                <w:sz w:val="16"/>
              </w:rPr>
              <w:t>2024</w:t>
            </w:r>
          </w:p>
        </w:tc>
        <w:tc>
          <w:tcPr>
            <w:tcW w:w="1200" w:type="dxa"/>
            <w:tcBorders>
              <w:top w:val="nil"/>
              <w:bottom w:val="nil"/>
            </w:tcBorders>
          </w:tcPr>
          <w:p w14:paraId="05CD6A2D" w14:textId="77777777" w:rsidR="00F2431C" w:rsidRDefault="00F2431C" w:rsidP="00FC7C21">
            <w:pPr>
              <w:pStyle w:val="TableParagraph"/>
              <w:ind w:right="27"/>
              <w:jc w:val="right"/>
              <w:rPr>
                <w:sz w:val="16"/>
              </w:rPr>
            </w:pPr>
            <w:r>
              <w:rPr>
                <w:sz w:val="16"/>
              </w:rPr>
              <w:t>10.695,00</w:t>
            </w:r>
          </w:p>
        </w:tc>
        <w:tc>
          <w:tcPr>
            <w:tcW w:w="1200" w:type="dxa"/>
            <w:tcBorders>
              <w:top w:val="nil"/>
              <w:bottom w:val="nil"/>
            </w:tcBorders>
          </w:tcPr>
          <w:p w14:paraId="346F0163" w14:textId="77777777" w:rsidR="00F2431C" w:rsidRDefault="00F2431C" w:rsidP="00FC7C21">
            <w:pPr>
              <w:pStyle w:val="TableParagraph"/>
              <w:ind w:right="27"/>
              <w:jc w:val="right"/>
              <w:rPr>
                <w:sz w:val="16"/>
              </w:rPr>
            </w:pPr>
            <w:r>
              <w:rPr>
                <w:sz w:val="16"/>
              </w:rPr>
              <w:t>863,55</w:t>
            </w:r>
          </w:p>
        </w:tc>
        <w:tc>
          <w:tcPr>
            <w:tcW w:w="1200" w:type="dxa"/>
            <w:tcBorders>
              <w:top w:val="nil"/>
              <w:bottom w:val="nil"/>
            </w:tcBorders>
          </w:tcPr>
          <w:p w14:paraId="2194FFEB" w14:textId="77777777" w:rsidR="00F2431C" w:rsidRDefault="00F2431C" w:rsidP="00FC7C21">
            <w:pPr>
              <w:pStyle w:val="TableParagraph"/>
              <w:ind w:right="27"/>
              <w:jc w:val="right"/>
              <w:rPr>
                <w:sz w:val="16"/>
              </w:rPr>
            </w:pPr>
            <w:r>
              <w:rPr>
                <w:sz w:val="16"/>
              </w:rPr>
              <w:t>9.831,45</w:t>
            </w:r>
          </w:p>
        </w:tc>
      </w:tr>
      <w:tr w:rsidR="00F2431C" w14:paraId="29808319" w14:textId="77777777" w:rsidTr="00FC7C21">
        <w:trPr>
          <w:trHeight w:val="360"/>
        </w:trPr>
        <w:tc>
          <w:tcPr>
            <w:tcW w:w="1180" w:type="dxa"/>
            <w:tcBorders>
              <w:top w:val="nil"/>
              <w:bottom w:val="nil"/>
            </w:tcBorders>
          </w:tcPr>
          <w:p w14:paraId="3AB28B6C" w14:textId="77777777" w:rsidR="00F2431C" w:rsidRDefault="00F2431C" w:rsidP="00FC7C21">
            <w:pPr>
              <w:pStyle w:val="TableParagraph"/>
              <w:ind w:left="60" w:right="50"/>
              <w:rPr>
                <w:sz w:val="16"/>
              </w:rPr>
            </w:pPr>
            <w:r>
              <w:rPr>
                <w:sz w:val="16"/>
              </w:rPr>
              <w:t>022079</w:t>
            </w:r>
          </w:p>
        </w:tc>
        <w:tc>
          <w:tcPr>
            <w:tcW w:w="1200" w:type="dxa"/>
            <w:tcBorders>
              <w:top w:val="nil"/>
              <w:bottom w:val="nil"/>
            </w:tcBorders>
          </w:tcPr>
          <w:p w14:paraId="6E9B88D2" w14:textId="77777777" w:rsidR="00F2431C" w:rsidRDefault="00F2431C" w:rsidP="00FC7C21">
            <w:pPr>
              <w:pStyle w:val="TableParagraph"/>
              <w:ind w:left="86" w:right="76"/>
              <w:rPr>
                <w:sz w:val="16"/>
              </w:rPr>
            </w:pPr>
            <w:r>
              <w:rPr>
                <w:sz w:val="16"/>
              </w:rPr>
              <w:t>021701</w:t>
            </w:r>
          </w:p>
        </w:tc>
        <w:tc>
          <w:tcPr>
            <w:tcW w:w="1600" w:type="dxa"/>
            <w:tcBorders>
              <w:top w:val="nil"/>
              <w:bottom w:val="nil"/>
            </w:tcBorders>
          </w:tcPr>
          <w:p w14:paraId="5FDCD148" w14:textId="77777777" w:rsidR="00F2431C" w:rsidRDefault="00F2431C" w:rsidP="00FC7C21">
            <w:pPr>
              <w:pStyle w:val="TableParagraph"/>
              <w:ind w:left="47" w:right="37"/>
              <w:rPr>
                <w:sz w:val="16"/>
              </w:rPr>
            </w:pPr>
            <w:r>
              <w:rPr>
                <w:sz w:val="16"/>
              </w:rPr>
              <w:t>010356</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35558DB3" w14:textId="77777777" w:rsidR="00F2431C" w:rsidRDefault="00F2431C" w:rsidP="00FC7C21">
            <w:pPr>
              <w:pStyle w:val="TableParagraph"/>
              <w:ind w:left="139" w:right="129"/>
              <w:rPr>
                <w:sz w:val="16"/>
              </w:rPr>
            </w:pPr>
            <w:r>
              <w:rPr>
                <w:sz w:val="16"/>
              </w:rPr>
              <w:t>186</w:t>
            </w:r>
          </w:p>
        </w:tc>
        <w:tc>
          <w:tcPr>
            <w:tcW w:w="3200" w:type="dxa"/>
            <w:tcBorders>
              <w:top w:val="nil"/>
              <w:bottom w:val="nil"/>
            </w:tcBorders>
          </w:tcPr>
          <w:p w14:paraId="2E29DE00"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73674E7"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F2F7FA9" w14:textId="77777777" w:rsidR="00F2431C" w:rsidRDefault="00F2431C" w:rsidP="00FC7C21">
            <w:pPr>
              <w:pStyle w:val="TableParagraph"/>
              <w:ind w:left="83" w:right="33"/>
              <w:rPr>
                <w:sz w:val="16"/>
              </w:rPr>
            </w:pPr>
            <w:r>
              <w:rPr>
                <w:sz w:val="16"/>
              </w:rPr>
              <w:t>21701</w:t>
            </w:r>
          </w:p>
        </w:tc>
        <w:tc>
          <w:tcPr>
            <w:tcW w:w="1000" w:type="dxa"/>
            <w:tcBorders>
              <w:top w:val="nil"/>
              <w:bottom w:val="nil"/>
            </w:tcBorders>
          </w:tcPr>
          <w:p w14:paraId="7C4143A4"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ECCF531"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7E75A80" w14:textId="77777777" w:rsidR="00F2431C" w:rsidRDefault="00F2431C" w:rsidP="00FC7C21">
            <w:pPr>
              <w:pStyle w:val="TableParagraph"/>
              <w:ind w:left="69" w:right="59"/>
              <w:rPr>
                <w:sz w:val="16"/>
              </w:rPr>
            </w:pPr>
            <w:r>
              <w:rPr>
                <w:sz w:val="16"/>
              </w:rPr>
              <w:t>10/08/</w:t>
            </w:r>
            <w:r w:rsidR="00255652">
              <w:rPr>
                <w:sz w:val="16"/>
              </w:rPr>
              <w:t>2024</w:t>
            </w:r>
          </w:p>
        </w:tc>
        <w:tc>
          <w:tcPr>
            <w:tcW w:w="1200" w:type="dxa"/>
            <w:tcBorders>
              <w:top w:val="nil"/>
              <w:bottom w:val="nil"/>
            </w:tcBorders>
          </w:tcPr>
          <w:p w14:paraId="1187CA87" w14:textId="77777777" w:rsidR="00F2431C" w:rsidRDefault="00F2431C" w:rsidP="00FC7C21">
            <w:pPr>
              <w:pStyle w:val="TableParagraph"/>
              <w:ind w:right="27"/>
              <w:jc w:val="right"/>
              <w:rPr>
                <w:sz w:val="16"/>
              </w:rPr>
            </w:pPr>
            <w:r>
              <w:rPr>
                <w:sz w:val="16"/>
              </w:rPr>
              <w:t>6.891,27</w:t>
            </w:r>
          </w:p>
        </w:tc>
        <w:tc>
          <w:tcPr>
            <w:tcW w:w="1200" w:type="dxa"/>
            <w:tcBorders>
              <w:top w:val="nil"/>
              <w:bottom w:val="nil"/>
            </w:tcBorders>
          </w:tcPr>
          <w:p w14:paraId="21715158" w14:textId="77777777" w:rsidR="00F2431C" w:rsidRDefault="00F2431C" w:rsidP="00FC7C21">
            <w:pPr>
              <w:pStyle w:val="TableParagraph"/>
              <w:ind w:right="27"/>
              <w:jc w:val="right"/>
              <w:rPr>
                <w:sz w:val="16"/>
              </w:rPr>
            </w:pPr>
            <w:r>
              <w:rPr>
                <w:sz w:val="16"/>
              </w:rPr>
              <w:t>533,10</w:t>
            </w:r>
          </w:p>
        </w:tc>
        <w:tc>
          <w:tcPr>
            <w:tcW w:w="1200" w:type="dxa"/>
            <w:tcBorders>
              <w:top w:val="nil"/>
              <w:bottom w:val="nil"/>
            </w:tcBorders>
          </w:tcPr>
          <w:p w14:paraId="134A6E92" w14:textId="77777777" w:rsidR="00F2431C" w:rsidRDefault="00F2431C" w:rsidP="00FC7C21">
            <w:pPr>
              <w:pStyle w:val="TableParagraph"/>
              <w:ind w:right="27"/>
              <w:jc w:val="right"/>
              <w:rPr>
                <w:sz w:val="16"/>
              </w:rPr>
            </w:pPr>
            <w:r>
              <w:rPr>
                <w:sz w:val="16"/>
              </w:rPr>
              <w:t>6.358,17</w:t>
            </w:r>
          </w:p>
        </w:tc>
      </w:tr>
      <w:tr w:rsidR="00F2431C" w14:paraId="0C85120C" w14:textId="77777777" w:rsidTr="00FC7C21">
        <w:trPr>
          <w:trHeight w:val="360"/>
        </w:trPr>
        <w:tc>
          <w:tcPr>
            <w:tcW w:w="1180" w:type="dxa"/>
            <w:tcBorders>
              <w:top w:val="nil"/>
              <w:bottom w:val="nil"/>
            </w:tcBorders>
          </w:tcPr>
          <w:p w14:paraId="4232286E" w14:textId="77777777" w:rsidR="00F2431C" w:rsidRDefault="00F2431C" w:rsidP="00FC7C21">
            <w:pPr>
              <w:pStyle w:val="TableParagraph"/>
              <w:ind w:left="60" w:right="50"/>
              <w:rPr>
                <w:sz w:val="16"/>
              </w:rPr>
            </w:pPr>
            <w:r>
              <w:rPr>
                <w:sz w:val="16"/>
              </w:rPr>
              <w:t>022078</w:t>
            </w:r>
          </w:p>
        </w:tc>
        <w:tc>
          <w:tcPr>
            <w:tcW w:w="1200" w:type="dxa"/>
            <w:tcBorders>
              <w:top w:val="nil"/>
              <w:bottom w:val="nil"/>
            </w:tcBorders>
          </w:tcPr>
          <w:p w14:paraId="1945CF57" w14:textId="77777777" w:rsidR="00F2431C" w:rsidRDefault="00F2431C" w:rsidP="00FC7C21">
            <w:pPr>
              <w:pStyle w:val="TableParagraph"/>
              <w:ind w:left="86" w:right="76"/>
              <w:rPr>
                <w:sz w:val="16"/>
              </w:rPr>
            </w:pPr>
            <w:r>
              <w:rPr>
                <w:sz w:val="16"/>
              </w:rPr>
              <w:t>021685</w:t>
            </w:r>
          </w:p>
        </w:tc>
        <w:tc>
          <w:tcPr>
            <w:tcW w:w="1600" w:type="dxa"/>
            <w:tcBorders>
              <w:top w:val="nil"/>
              <w:bottom w:val="nil"/>
            </w:tcBorders>
          </w:tcPr>
          <w:p w14:paraId="26300C1B" w14:textId="77777777" w:rsidR="00F2431C" w:rsidRDefault="00F2431C" w:rsidP="00FC7C21">
            <w:pPr>
              <w:pStyle w:val="TableParagraph"/>
              <w:ind w:left="47" w:right="37"/>
              <w:rPr>
                <w:sz w:val="16"/>
              </w:rPr>
            </w:pPr>
            <w:r>
              <w:rPr>
                <w:sz w:val="16"/>
              </w:rPr>
              <w:t>010351</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1C4D36EF"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59414178"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7797FD9"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4B2A66D9" w14:textId="77777777" w:rsidR="00F2431C" w:rsidRDefault="00F2431C" w:rsidP="00FC7C21">
            <w:pPr>
              <w:pStyle w:val="TableParagraph"/>
              <w:ind w:left="83" w:right="33"/>
              <w:rPr>
                <w:sz w:val="16"/>
              </w:rPr>
            </w:pPr>
            <w:r>
              <w:rPr>
                <w:sz w:val="16"/>
              </w:rPr>
              <w:t>21685</w:t>
            </w:r>
          </w:p>
        </w:tc>
        <w:tc>
          <w:tcPr>
            <w:tcW w:w="1000" w:type="dxa"/>
            <w:tcBorders>
              <w:top w:val="nil"/>
              <w:bottom w:val="nil"/>
            </w:tcBorders>
          </w:tcPr>
          <w:p w14:paraId="34B86375"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0CC4411"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75BFB5E" w14:textId="77777777" w:rsidR="00F2431C" w:rsidRDefault="00F2431C" w:rsidP="00FC7C21">
            <w:pPr>
              <w:pStyle w:val="TableParagraph"/>
              <w:ind w:left="69" w:right="59"/>
              <w:rPr>
                <w:sz w:val="16"/>
              </w:rPr>
            </w:pPr>
            <w:r>
              <w:rPr>
                <w:sz w:val="16"/>
              </w:rPr>
              <w:t>10/08/</w:t>
            </w:r>
            <w:r w:rsidR="00255652">
              <w:rPr>
                <w:sz w:val="16"/>
              </w:rPr>
              <w:t>2024</w:t>
            </w:r>
          </w:p>
        </w:tc>
        <w:tc>
          <w:tcPr>
            <w:tcW w:w="1200" w:type="dxa"/>
            <w:tcBorders>
              <w:top w:val="nil"/>
              <w:bottom w:val="nil"/>
            </w:tcBorders>
          </w:tcPr>
          <w:p w14:paraId="7EC73204" w14:textId="77777777" w:rsidR="00F2431C" w:rsidRDefault="00F2431C" w:rsidP="00FC7C21">
            <w:pPr>
              <w:pStyle w:val="TableParagraph"/>
              <w:ind w:right="27"/>
              <w:jc w:val="right"/>
              <w:rPr>
                <w:sz w:val="16"/>
              </w:rPr>
            </w:pPr>
            <w:r>
              <w:rPr>
                <w:sz w:val="16"/>
              </w:rPr>
              <w:t>21.943,81</w:t>
            </w:r>
          </w:p>
        </w:tc>
        <w:tc>
          <w:tcPr>
            <w:tcW w:w="1200" w:type="dxa"/>
            <w:tcBorders>
              <w:top w:val="nil"/>
              <w:bottom w:val="nil"/>
            </w:tcBorders>
          </w:tcPr>
          <w:p w14:paraId="3AD6C0BC" w14:textId="77777777" w:rsidR="00F2431C" w:rsidRDefault="00F2431C" w:rsidP="00FC7C21">
            <w:pPr>
              <w:pStyle w:val="TableParagraph"/>
              <w:ind w:right="27"/>
              <w:jc w:val="right"/>
              <w:rPr>
                <w:sz w:val="16"/>
              </w:rPr>
            </w:pPr>
            <w:r>
              <w:rPr>
                <w:sz w:val="16"/>
              </w:rPr>
              <w:t>3.774,90</w:t>
            </w:r>
          </w:p>
        </w:tc>
        <w:tc>
          <w:tcPr>
            <w:tcW w:w="1200" w:type="dxa"/>
            <w:tcBorders>
              <w:top w:val="nil"/>
              <w:bottom w:val="nil"/>
            </w:tcBorders>
          </w:tcPr>
          <w:p w14:paraId="5BACBABF" w14:textId="77777777" w:rsidR="00F2431C" w:rsidRDefault="00F2431C" w:rsidP="00FC7C21">
            <w:pPr>
              <w:pStyle w:val="TableParagraph"/>
              <w:ind w:right="27"/>
              <w:jc w:val="right"/>
              <w:rPr>
                <w:sz w:val="16"/>
              </w:rPr>
            </w:pPr>
            <w:r>
              <w:rPr>
                <w:sz w:val="16"/>
              </w:rPr>
              <w:t>18.168,91</w:t>
            </w:r>
          </w:p>
        </w:tc>
      </w:tr>
      <w:tr w:rsidR="00F2431C" w14:paraId="2F3322B1" w14:textId="77777777" w:rsidTr="00FC7C21">
        <w:trPr>
          <w:trHeight w:val="360"/>
        </w:trPr>
        <w:tc>
          <w:tcPr>
            <w:tcW w:w="1180" w:type="dxa"/>
            <w:tcBorders>
              <w:top w:val="nil"/>
              <w:bottom w:val="nil"/>
            </w:tcBorders>
          </w:tcPr>
          <w:p w14:paraId="681215F9" w14:textId="77777777" w:rsidR="00F2431C" w:rsidRDefault="00F2431C" w:rsidP="00FC7C21">
            <w:pPr>
              <w:pStyle w:val="TableParagraph"/>
              <w:ind w:left="60" w:right="50"/>
              <w:rPr>
                <w:sz w:val="16"/>
              </w:rPr>
            </w:pPr>
            <w:r>
              <w:rPr>
                <w:sz w:val="16"/>
              </w:rPr>
              <w:t>022076</w:t>
            </w:r>
          </w:p>
        </w:tc>
        <w:tc>
          <w:tcPr>
            <w:tcW w:w="1200" w:type="dxa"/>
            <w:tcBorders>
              <w:top w:val="nil"/>
              <w:bottom w:val="nil"/>
            </w:tcBorders>
          </w:tcPr>
          <w:p w14:paraId="18E1D377" w14:textId="77777777" w:rsidR="00F2431C" w:rsidRDefault="00F2431C" w:rsidP="00FC7C21">
            <w:pPr>
              <w:pStyle w:val="TableParagraph"/>
              <w:ind w:left="86" w:right="76"/>
              <w:rPr>
                <w:sz w:val="16"/>
              </w:rPr>
            </w:pPr>
            <w:r>
              <w:rPr>
                <w:sz w:val="16"/>
              </w:rPr>
              <w:t>021675</w:t>
            </w:r>
          </w:p>
        </w:tc>
        <w:tc>
          <w:tcPr>
            <w:tcW w:w="1600" w:type="dxa"/>
            <w:tcBorders>
              <w:top w:val="nil"/>
              <w:bottom w:val="nil"/>
            </w:tcBorders>
          </w:tcPr>
          <w:p w14:paraId="2A7A4630" w14:textId="77777777" w:rsidR="00F2431C" w:rsidRDefault="00F2431C" w:rsidP="00FC7C21">
            <w:pPr>
              <w:pStyle w:val="TableParagraph"/>
              <w:ind w:left="47" w:right="37"/>
              <w:rPr>
                <w:sz w:val="16"/>
              </w:rPr>
            </w:pPr>
            <w:r>
              <w:rPr>
                <w:sz w:val="16"/>
              </w:rPr>
              <w:t>010349</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2FE35DA1" w14:textId="77777777" w:rsidR="00F2431C" w:rsidRDefault="00F2431C" w:rsidP="00FC7C21">
            <w:pPr>
              <w:pStyle w:val="TableParagraph"/>
              <w:ind w:left="139" w:right="129"/>
              <w:rPr>
                <w:sz w:val="16"/>
              </w:rPr>
            </w:pPr>
            <w:r>
              <w:rPr>
                <w:sz w:val="16"/>
              </w:rPr>
              <w:t>288</w:t>
            </w:r>
          </w:p>
        </w:tc>
        <w:tc>
          <w:tcPr>
            <w:tcW w:w="3200" w:type="dxa"/>
            <w:tcBorders>
              <w:top w:val="nil"/>
              <w:bottom w:val="nil"/>
            </w:tcBorders>
          </w:tcPr>
          <w:p w14:paraId="408BBA30"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B728EF7"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04E3772C" w14:textId="77777777" w:rsidR="00F2431C" w:rsidRDefault="00F2431C" w:rsidP="00FC7C21">
            <w:pPr>
              <w:pStyle w:val="TableParagraph"/>
              <w:ind w:left="83" w:right="33"/>
              <w:rPr>
                <w:sz w:val="16"/>
              </w:rPr>
            </w:pPr>
            <w:r>
              <w:rPr>
                <w:sz w:val="16"/>
              </w:rPr>
              <w:t>21675</w:t>
            </w:r>
          </w:p>
        </w:tc>
        <w:tc>
          <w:tcPr>
            <w:tcW w:w="1000" w:type="dxa"/>
            <w:tcBorders>
              <w:top w:val="nil"/>
              <w:bottom w:val="nil"/>
            </w:tcBorders>
          </w:tcPr>
          <w:p w14:paraId="255F7381"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9DEEF42"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88D972F" w14:textId="77777777" w:rsidR="00F2431C" w:rsidRDefault="00F2431C" w:rsidP="00FC7C21">
            <w:pPr>
              <w:pStyle w:val="TableParagraph"/>
              <w:ind w:left="69" w:right="59"/>
              <w:rPr>
                <w:sz w:val="16"/>
              </w:rPr>
            </w:pPr>
            <w:r>
              <w:rPr>
                <w:sz w:val="16"/>
              </w:rPr>
              <w:t>10/08/</w:t>
            </w:r>
            <w:r w:rsidR="00255652">
              <w:rPr>
                <w:sz w:val="16"/>
              </w:rPr>
              <w:t>2024</w:t>
            </w:r>
          </w:p>
        </w:tc>
        <w:tc>
          <w:tcPr>
            <w:tcW w:w="1200" w:type="dxa"/>
            <w:tcBorders>
              <w:top w:val="nil"/>
              <w:bottom w:val="nil"/>
            </w:tcBorders>
          </w:tcPr>
          <w:p w14:paraId="4AEDC89B" w14:textId="77777777" w:rsidR="00F2431C" w:rsidRDefault="00F2431C" w:rsidP="00FC7C21">
            <w:pPr>
              <w:pStyle w:val="TableParagraph"/>
              <w:ind w:right="27"/>
              <w:jc w:val="right"/>
              <w:rPr>
                <w:sz w:val="16"/>
              </w:rPr>
            </w:pPr>
            <w:r>
              <w:rPr>
                <w:sz w:val="16"/>
              </w:rPr>
              <w:t>6.200,00</w:t>
            </w:r>
          </w:p>
        </w:tc>
        <w:tc>
          <w:tcPr>
            <w:tcW w:w="1200" w:type="dxa"/>
            <w:tcBorders>
              <w:top w:val="nil"/>
              <w:bottom w:val="nil"/>
            </w:tcBorders>
          </w:tcPr>
          <w:p w14:paraId="1F35B6AE" w14:textId="77777777" w:rsidR="00F2431C" w:rsidRDefault="00F2431C" w:rsidP="00FC7C21">
            <w:pPr>
              <w:pStyle w:val="TableParagraph"/>
              <w:ind w:right="27"/>
              <w:jc w:val="right"/>
              <w:rPr>
                <w:sz w:val="16"/>
              </w:rPr>
            </w:pPr>
            <w:r>
              <w:rPr>
                <w:sz w:val="16"/>
              </w:rPr>
              <w:t>919,29</w:t>
            </w:r>
          </w:p>
        </w:tc>
        <w:tc>
          <w:tcPr>
            <w:tcW w:w="1200" w:type="dxa"/>
            <w:tcBorders>
              <w:top w:val="nil"/>
              <w:bottom w:val="nil"/>
            </w:tcBorders>
          </w:tcPr>
          <w:p w14:paraId="6AADF8EA" w14:textId="77777777" w:rsidR="00F2431C" w:rsidRDefault="00F2431C" w:rsidP="00FC7C21">
            <w:pPr>
              <w:pStyle w:val="TableParagraph"/>
              <w:ind w:right="27"/>
              <w:jc w:val="right"/>
              <w:rPr>
                <w:sz w:val="16"/>
              </w:rPr>
            </w:pPr>
            <w:r>
              <w:rPr>
                <w:sz w:val="16"/>
              </w:rPr>
              <w:t>5.280,71</w:t>
            </w:r>
          </w:p>
        </w:tc>
      </w:tr>
      <w:tr w:rsidR="00F2431C" w14:paraId="4EB2EC11" w14:textId="77777777" w:rsidTr="00FC7C21">
        <w:trPr>
          <w:trHeight w:val="385"/>
        </w:trPr>
        <w:tc>
          <w:tcPr>
            <w:tcW w:w="1180" w:type="dxa"/>
            <w:tcBorders>
              <w:top w:val="nil"/>
              <w:bottom w:val="nil"/>
            </w:tcBorders>
          </w:tcPr>
          <w:p w14:paraId="57C6B98A" w14:textId="77777777" w:rsidR="00F2431C" w:rsidRDefault="00F2431C" w:rsidP="00FC7C21">
            <w:pPr>
              <w:pStyle w:val="TableParagraph"/>
              <w:ind w:left="60" w:right="50"/>
              <w:rPr>
                <w:sz w:val="16"/>
              </w:rPr>
            </w:pPr>
            <w:r>
              <w:rPr>
                <w:sz w:val="16"/>
              </w:rPr>
              <w:t>022075</w:t>
            </w:r>
          </w:p>
        </w:tc>
        <w:tc>
          <w:tcPr>
            <w:tcW w:w="1200" w:type="dxa"/>
            <w:tcBorders>
              <w:top w:val="nil"/>
              <w:bottom w:val="nil"/>
            </w:tcBorders>
          </w:tcPr>
          <w:p w14:paraId="7DC8C9C8" w14:textId="77777777" w:rsidR="00F2431C" w:rsidRDefault="00F2431C" w:rsidP="00FC7C21">
            <w:pPr>
              <w:pStyle w:val="TableParagraph"/>
              <w:ind w:left="86" w:right="76"/>
              <w:rPr>
                <w:sz w:val="16"/>
              </w:rPr>
            </w:pPr>
            <w:r>
              <w:rPr>
                <w:sz w:val="16"/>
              </w:rPr>
              <w:t>021738</w:t>
            </w:r>
          </w:p>
        </w:tc>
        <w:tc>
          <w:tcPr>
            <w:tcW w:w="1600" w:type="dxa"/>
            <w:tcBorders>
              <w:top w:val="nil"/>
              <w:bottom w:val="nil"/>
            </w:tcBorders>
          </w:tcPr>
          <w:p w14:paraId="1AF1F804" w14:textId="77777777" w:rsidR="00F2431C" w:rsidRDefault="00F2431C" w:rsidP="00FC7C21">
            <w:pPr>
              <w:pStyle w:val="TableParagraph"/>
              <w:ind w:left="47" w:right="37"/>
              <w:rPr>
                <w:sz w:val="16"/>
              </w:rPr>
            </w:pPr>
            <w:r>
              <w:rPr>
                <w:sz w:val="16"/>
              </w:rPr>
              <w:t>010366</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4FC47CC1" w14:textId="77777777" w:rsidR="00F2431C" w:rsidRDefault="00F2431C" w:rsidP="00FC7C21">
            <w:pPr>
              <w:pStyle w:val="TableParagraph"/>
              <w:ind w:left="139" w:right="129"/>
              <w:rPr>
                <w:sz w:val="16"/>
              </w:rPr>
            </w:pPr>
            <w:r>
              <w:rPr>
                <w:sz w:val="16"/>
              </w:rPr>
              <w:t>273</w:t>
            </w:r>
          </w:p>
        </w:tc>
        <w:tc>
          <w:tcPr>
            <w:tcW w:w="3200" w:type="dxa"/>
            <w:tcBorders>
              <w:top w:val="nil"/>
              <w:bottom w:val="nil"/>
            </w:tcBorders>
          </w:tcPr>
          <w:p w14:paraId="3FF2E702"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4950AF8" w14:textId="77777777" w:rsidR="00F2431C" w:rsidRDefault="00F2431C" w:rsidP="00FC7C21">
            <w:pPr>
              <w:pStyle w:val="TableParagraph"/>
              <w:ind w:left="83" w:right="33"/>
              <w:rPr>
                <w:sz w:val="16"/>
              </w:rPr>
            </w:pPr>
            <w:r>
              <w:rPr>
                <w:sz w:val="16"/>
              </w:rPr>
              <w:t>21738</w:t>
            </w:r>
          </w:p>
        </w:tc>
        <w:tc>
          <w:tcPr>
            <w:tcW w:w="1000" w:type="dxa"/>
            <w:tcBorders>
              <w:top w:val="nil"/>
              <w:bottom w:val="nil"/>
            </w:tcBorders>
          </w:tcPr>
          <w:p w14:paraId="44D2C4BA"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4D1FE57"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67174996" w14:textId="77777777" w:rsidR="00F2431C" w:rsidRDefault="00F2431C" w:rsidP="00FC7C21">
            <w:pPr>
              <w:pStyle w:val="TableParagraph"/>
              <w:ind w:left="69" w:right="59"/>
              <w:rPr>
                <w:sz w:val="16"/>
              </w:rPr>
            </w:pPr>
            <w:r>
              <w:rPr>
                <w:sz w:val="16"/>
              </w:rPr>
              <w:t>10/08/</w:t>
            </w:r>
            <w:r w:rsidR="00255652">
              <w:rPr>
                <w:sz w:val="16"/>
              </w:rPr>
              <w:t>2024</w:t>
            </w:r>
          </w:p>
        </w:tc>
        <w:tc>
          <w:tcPr>
            <w:tcW w:w="1200" w:type="dxa"/>
            <w:tcBorders>
              <w:top w:val="nil"/>
              <w:bottom w:val="nil"/>
            </w:tcBorders>
          </w:tcPr>
          <w:p w14:paraId="036EF49C" w14:textId="77777777" w:rsidR="00F2431C" w:rsidRDefault="00F2431C" w:rsidP="00FC7C21">
            <w:pPr>
              <w:pStyle w:val="TableParagraph"/>
              <w:ind w:right="27"/>
              <w:jc w:val="right"/>
              <w:rPr>
                <w:sz w:val="16"/>
              </w:rPr>
            </w:pPr>
            <w:r>
              <w:rPr>
                <w:sz w:val="16"/>
              </w:rPr>
              <w:t>4.557,54</w:t>
            </w:r>
          </w:p>
        </w:tc>
        <w:tc>
          <w:tcPr>
            <w:tcW w:w="1200" w:type="dxa"/>
            <w:tcBorders>
              <w:top w:val="nil"/>
              <w:bottom w:val="nil"/>
            </w:tcBorders>
          </w:tcPr>
          <w:p w14:paraId="52AAB47A" w14:textId="77777777" w:rsidR="00F2431C" w:rsidRDefault="00F2431C" w:rsidP="00FC7C21">
            <w:pPr>
              <w:pStyle w:val="TableParagraph"/>
              <w:ind w:right="27"/>
              <w:jc w:val="right"/>
              <w:rPr>
                <w:sz w:val="16"/>
              </w:rPr>
            </w:pPr>
            <w:r>
              <w:rPr>
                <w:sz w:val="16"/>
              </w:rPr>
              <w:t>334,95</w:t>
            </w:r>
          </w:p>
        </w:tc>
        <w:tc>
          <w:tcPr>
            <w:tcW w:w="1200" w:type="dxa"/>
            <w:tcBorders>
              <w:top w:val="nil"/>
              <w:bottom w:val="nil"/>
            </w:tcBorders>
          </w:tcPr>
          <w:p w14:paraId="79DA81CF" w14:textId="77777777" w:rsidR="00F2431C" w:rsidRDefault="00F2431C" w:rsidP="00FC7C21">
            <w:pPr>
              <w:pStyle w:val="TableParagraph"/>
              <w:ind w:right="27"/>
              <w:jc w:val="right"/>
              <w:rPr>
                <w:sz w:val="16"/>
              </w:rPr>
            </w:pPr>
            <w:r>
              <w:rPr>
                <w:sz w:val="16"/>
              </w:rPr>
              <w:t>4.222,59</w:t>
            </w:r>
          </w:p>
        </w:tc>
      </w:tr>
      <w:tr w:rsidR="00F2431C" w14:paraId="44A4A77F" w14:textId="77777777" w:rsidTr="00FC7C21">
        <w:trPr>
          <w:trHeight w:val="228"/>
        </w:trPr>
        <w:tc>
          <w:tcPr>
            <w:tcW w:w="1180" w:type="dxa"/>
            <w:tcBorders>
              <w:top w:val="nil"/>
              <w:bottom w:val="nil"/>
            </w:tcBorders>
          </w:tcPr>
          <w:p w14:paraId="41172A68" w14:textId="77777777" w:rsidR="00F2431C" w:rsidRDefault="00F2431C" w:rsidP="00FC7C21">
            <w:pPr>
              <w:pStyle w:val="TableParagraph"/>
              <w:spacing w:before="19"/>
              <w:ind w:left="60" w:right="50"/>
              <w:rPr>
                <w:sz w:val="16"/>
              </w:rPr>
            </w:pPr>
            <w:r>
              <w:rPr>
                <w:sz w:val="16"/>
              </w:rPr>
              <w:t>022515</w:t>
            </w:r>
          </w:p>
        </w:tc>
        <w:tc>
          <w:tcPr>
            <w:tcW w:w="1200" w:type="dxa"/>
            <w:tcBorders>
              <w:top w:val="nil"/>
              <w:bottom w:val="nil"/>
            </w:tcBorders>
          </w:tcPr>
          <w:p w14:paraId="30C2B6A4" w14:textId="77777777" w:rsidR="00F2431C" w:rsidRDefault="00F2431C" w:rsidP="00FC7C21">
            <w:pPr>
              <w:pStyle w:val="TableParagraph"/>
              <w:spacing w:before="19"/>
              <w:ind w:left="86" w:right="76"/>
              <w:rPr>
                <w:sz w:val="16"/>
              </w:rPr>
            </w:pPr>
            <w:r>
              <w:rPr>
                <w:sz w:val="16"/>
              </w:rPr>
              <w:t>022103</w:t>
            </w:r>
          </w:p>
        </w:tc>
        <w:tc>
          <w:tcPr>
            <w:tcW w:w="1600" w:type="dxa"/>
            <w:tcBorders>
              <w:top w:val="nil"/>
              <w:bottom w:val="nil"/>
            </w:tcBorders>
          </w:tcPr>
          <w:p w14:paraId="38E589C5" w14:textId="77777777" w:rsidR="00F2431C" w:rsidRDefault="00F2431C" w:rsidP="00FC7C21">
            <w:pPr>
              <w:pStyle w:val="TableParagraph"/>
              <w:spacing w:before="19"/>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58E31C63"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1BC4E94B"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C36A83A" w14:textId="77777777" w:rsidR="00F2431C" w:rsidRDefault="00F2431C" w:rsidP="00FC7C21">
            <w:pPr>
              <w:pStyle w:val="TableParagraph"/>
              <w:spacing w:before="19"/>
              <w:ind w:left="83" w:right="33"/>
              <w:rPr>
                <w:sz w:val="16"/>
              </w:rPr>
            </w:pPr>
            <w:r>
              <w:rPr>
                <w:sz w:val="16"/>
              </w:rPr>
              <w:t>22103</w:t>
            </w:r>
          </w:p>
        </w:tc>
        <w:tc>
          <w:tcPr>
            <w:tcW w:w="1000" w:type="dxa"/>
            <w:tcBorders>
              <w:top w:val="nil"/>
              <w:bottom w:val="nil"/>
            </w:tcBorders>
          </w:tcPr>
          <w:p w14:paraId="07E0ABF0"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5130DB32"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5A55F22B" w14:textId="77777777" w:rsidR="00F2431C" w:rsidRDefault="00F2431C" w:rsidP="00FC7C21">
            <w:pPr>
              <w:pStyle w:val="TableParagraph"/>
              <w:spacing w:before="19"/>
              <w:ind w:left="69" w:right="59"/>
              <w:rPr>
                <w:sz w:val="16"/>
              </w:rPr>
            </w:pPr>
            <w:r>
              <w:rPr>
                <w:sz w:val="16"/>
              </w:rPr>
              <w:t>10/08/</w:t>
            </w:r>
            <w:r w:rsidR="00255652">
              <w:rPr>
                <w:sz w:val="16"/>
              </w:rPr>
              <w:t>2024</w:t>
            </w:r>
          </w:p>
        </w:tc>
        <w:tc>
          <w:tcPr>
            <w:tcW w:w="1200" w:type="dxa"/>
            <w:tcBorders>
              <w:top w:val="nil"/>
              <w:bottom w:val="nil"/>
            </w:tcBorders>
          </w:tcPr>
          <w:p w14:paraId="2E382FC4" w14:textId="77777777" w:rsidR="00F2431C" w:rsidRDefault="00F2431C" w:rsidP="00FC7C21">
            <w:pPr>
              <w:pStyle w:val="TableParagraph"/>
              <w:spacing w:before="19"/>
              <w:ind w:right="27"/>
              <w:jc w:val="right"/>
              <w:rPr>
                <w:sz w:val="16"/>
              </w:rPr>
            </w:pPr>
            <w:r>
              <w:rPr>
                <w:sz w:val="16"/>
              </w:rPr>
              <w:t>94,05</w:t>
            </w:r>
          </w:p>
        </w:tc>
        <w:tc>
          <w:tcPr>
            <w:tcW w:w="1200" w:type="dxa"/>
            <w:tcBorders>
              <w:top w:val="nil"/>
              <w:bottom w:val="nil"/>
            </w:tcBorders>
          </w:tcPr>
          <w:p w14:paraId="3C8D4B5E"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139134D6" w14:textId="77777777" w:rsidR="00F2431C" w:rsidRDefault="00F2431C" w:rsidP="00FC7C21">
            <w:pPr>
              <w:pStyle w:val="TableParagraph"/>
              <w:spacing w:before="19"/>
              <w:ind w:right="27"/>
              <w:jc w:val="right"/>
              <w:rPr>
                <w:sz w:val="16"/>
              </w:rPr>
            </w:pPr>
            <w:r>
              <w:rPr>
                <w:sz w:val="16"/>
              </w:rPr>
              <w:t>94,05</w:t>
            </w:r>
          </w:p>
        </w:tc>
      </w:tr>
      <w:tr w:rsidR="00F2431C" w14:paraId="69D2A2AB" w14:textId="77777777" w:rsidTr="00FC7C21">
        <w:trPr>
          <w:trHeight w:val="385"/>
        </w:trPr>
        <w:tc>
          <w:tcPr>
            <w:tcW w:w="1180" w:type="dxa"/>
            <w:tcBorders>
              <w:top w:val="nil"/>
              <w:bottom w:val="nil"/>
            </w:tcBorders>
          </w:tcPr>
          <w:p w14:paraId="7BBA7DFD" w14:textId="77777777" w:rsidR="00F2431C" w:rsidRDefault="00F2431C" w:rsidP="00FC7C21">
            <w:pPr>
              <w:pStyle w:val="TableParagraph"/>
              <w:spacing w:before="111"/>
              <w:ind w:left="60" w:right="50"/>
              <w:rPr>
                <w:sz w:val="16"/>
              </w:rPr>
            </w:pPr>
            <w:r>
              <w:rPr>
                <w:sz w:val="16"/>
              </w:rPr>
              <w:t>022074</w:t>
            </w:r>
          </w:p>
        </w:tc>
        <w:tc>
          <w:tcPr>
            <w:tcW w:w="1200" w:type="dxa"/>
            <w:tcBorders>
              <w:top w:val="nil"/>
              <w:bottom w:val="nil"/>
            </w:tcBorders>
          </w:tcPr>
          <w:p w14:paraId="3C803E5C" w14:textId="77777777" w:rsidR="00F2431C" w:rsidRDefault="00F2431C" w:rsidP="00FC7C21">
            <w:pPr>
              <w:pStyle w:val="TableParagraph"/>
              <w:spacing w:before="111"/>
              <w:ind w:left="86" w:right="76"/>
              <w:rPr>
                <w:sz w:val="16"/>
              </w:rPr>
            </w:pPr>
            <w:r>
              <w:rPr>
                <w:sz w:val="16"/>
              </w:rPr>
              <w:t>021737</w:t>
            </w:r>
          </w:p>
        </w:tc>
        <w:tc>
          <w:tcPr>
            <w:tcW w:w="1600" w:type="dxa"/>
            <w:tcBorders>
              <w:top w:val="nil"/>
              <w:bottom w:val="nil"/>
            </w:tcBorders>
          </w:tcPr>
          <w:p w14:paraId="1EE5152F" w14:textId="77777777" w:rsidR="00F2431C" w:rsidRDefault="00F2431C" w:rsidP="00FC7C21">
            <w:pPr>
              <w:pStyle w:val="TableParagraph"/>
              <w:spacing w:before="111"/>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556A63AC" w14:textId="77777777" w:rsidR="00F2431C" w:rsidRDefault="00F2431C" w:rsidP="00FC7C21">
            <w:pPr>
              <w:pStyle w:val="TableParagraph"/>
              <w:spacing w:before="111"/>
              <w:ind w:left="139" w:right="129"/>
              <w:rPr>
                <w:sz w:val="16"/>
              </w:rPr>
            </w:pPr>
            <w:r>
              <w:rPr>
                <w:sz w:val="16"/>
              </w:rPr>
              <w:t>208</w:t>
            </w:r>
          </w:p>
        </w:tc>
        <w:tc>
          <w:tcPr>
            <w:tcW w:w="3200" w:type="dxa"/>
            <w:tcBorders>
              <w:top w:val="nil"/>
              <w:bottom w:val="nil"/>
            </w:tcBorders>
          </w:tcPr>
          <w:p w14:paraId="6D7E8EC7"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2B386B92" w14:textId="77777777" w:rsidR="00F2431C" w:rsidRDefault="00F2431C" w:rsidP="00FC7C21">
            <w:pPr>
              <w:pStyle w:val="TableParagraph"/>
              <w:spacing w:before="111"/>
              <w:ind w:left="83" w:right="33"/>
              <w:rPr>
                <w:sz w:val="16"/>
              </w:rPr>
            </w:pPr>
            <w:r>
              <w:rPr>
                <w:sz w:val="16"/>
              </w:rPr>
              <w:t>21737</w:t>
            </w:r>
          </w:p>
        </w:tc>
        <w:tc>
          <w:tcPr>
            <w:tcW w:w="1000" w:type="dxa"/>
            <w:tcBorders>
              <w:top w:val="nil"/>
              <w:bottom w:val="nil"/>
            </w:tcBorders>
          </w:tcPr>
          <w:p w14:paraId="2E837C82"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054C511C"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5BD05665" w14:textId="77777777" w:rsidR="00F2431C" w:rsidRDefault="00F2431C" w:rsidP="00FC7C21">
            <w:pPr>
              <w:pStyle w:val="TableParagraph"/>
              <w:spacing w:before="111"/>
              <w:ind w:left="69" w:right="59"/>
              <w:rPr>
                <w:sz w:val="16"/>
              </w:rPr>
            </w:pPr>
            <w:r>
              <w:rPr>
                <w:sz w:val="16"/>
              </w:rPr>
              <w:t>10/08/</w:t>
            </w:r>
            <w:r w:rsidR="00255652">
              <w:rPr>
                <w:sz w:val="16"/>
              </w:rPr>
              <w:t>2024</w:t>
            </w:r>
          </w:p>
        </w:tc>
        <w:tc>
          <w:tcPr>
            <w:tcW w:w="1200" w:type="dxa"/>
            <w:tcBorders>
              <w:top w:val="nil"/>
              <w:bottom w:val="nil"/>
            </w:tcBorders>
          </w:tcPr>
          <w:p w14:paraId="628F3582" w14:textId="77777777" w:rsidR="00F2431C" w:rsidRDefault="00F2431C" w:rsidP="00FC7C21">
            <w:pPr>
              <w:pStyle w:val="TableParagraph"/>
              <w:spacing w:before="111"/>
              <w:ind w:right="27"/>
              <w:jc w:val="right"/>
              <w:rPr>
                <w:sz w:val="16"/>
              </w:rPr>
            </w:pPr>
            <w:r>
              <w:rPr>
                <w:sz w:val="16"/>
              </w:rPr>
              <w:t>2.500,00</w:t>
            </w:r>
          </w:p>
        </w:tc>
        <w:tc>
          <w:tcPr>
            <w:tcW w:w="1200" w:type="dxa"/>
            <w:tcBorders>
              <w:top w:val="nil"/>
              <w:bottom w:val="nil"/>
            </w:tcBorders>
          </w:tcPr>
          <w:p w14:paraId="2B04ADBF" w14:textId="77777777" w:rsidR="00F2431C" w:rsidRDefault="00F2431C" w:rsidP="00FC7C21">
            <w:pPr>
              <w:pStyle w:val="TableParagraph"/>
              <w:spacing w:before="111"/>
              <w:ind w:right="27"/>
              <w:jc w:val="right"/>
              <w:rPr>
                <w:sz w:val="16"/>
              </w:rPr>
            </w:pPr>
            <w:r>
              <w:rPr>
                <w:sz w:val="16"/>
              </w:rPr>
              <w:t>245,79</w:t>
            </w:r>
          </w:p>
        </w:tc>
        <w:tc>
          <w:tcPr>
            <w:tcW w:w="1200" w:type="dxa"/>
            <w:tcBorders>
              <w:top w:val="nil"/>
              <w:bottom w:val="nil"/>
            </w:tcBorders>
          </w:tcPr>
          <w:p w14:paraId="6D8A32FA" w14:textId="77777777" w:rsidR="00F2431C" w:rsidRDefault="00F2431C" w:rsidP="00FC7C21">
            <w:pPr>
              <w:pStyle w:val="TableParagraph"/>
              <w:spacing w:before="111"/>
              <w:ind w:right="27"/>
              <w:jc w:val="right"/>
              <w:rPr>
                <w:sz w:val="16"/>
              </w:rPr>
            </w:pPr>
            <w:r>
              <w:rPr>
                <w:sz w:val="16"/>
              </w:rPr>
              <w:t>2.254,21</w:t>
            </w:r>
          </w:p>
        </w:tc>
      </w:tr>
      <w:tr w:rsidR="00F2431C" w14:paraId="1EE19580" w14:textId="77777777" w:rsidTr="00FC7C21">
        <w:trPr>
          <w:trHeight w:val="360"/>
        </w:trPr>
        <w:tc>
          <w:tcPr>
            <w:tcW w:w="1180" w:type="dxa"/>
            <w:tcBorders>
              <w:top w:val="nil"/>
              <w:bottom w:val="nil"/>
            </w:tcBorders>
          </w:tcPr>
          <w:p w14:paraId="50B77215" w14:textId="77777777" w:rsidR="00F2431C" w:rsidRDefault="00F2431C" w:rsidP="00FC7C21">
            <w:pPr>
              <w:pStyle w:val="TableParagraph"/>
              <w:ind w:left="60" w:right="50"/>
              <w:rPr>
                <w:sz w:val="16"/>
              </w:rPr>
            </w:pPr>
            <w:r>
              <w:rPr>
                <w:sz w:val="16"/>
              </w:rPr>
              <w:t>022094</w:t>
            </w:r>
          </w:p>
        </w:tc>
        <w:tc>
          <w:tcPr>
            <w:tcW w:w="1200" w:type="dxa"/>
            <w:tcBorders>
              <w:top w:val="nil"/>
              <w:bottom w:val="nil"/>
            </w:tcBorders>
          </w:tcPr>
          <w:p w14:paraId="28A0620D" w14:textId="77777777" w:rsidR="00F2431C" w:rsidRDefault="00F2431C" w:rsidP="00FC7C21">
            <w:pPr>
              <w:pStyle w:val="TableParagraph"/>
              <w:ind w:left="86" w:right="76"/>
              <w:rPr>
                <w:sz w:val="16"/>
              </w:rPr>
            </w:pPr>
            <w:r>
              <w:rPr>
                <w:sz w:val="16"/>
              </w:rPr>
              <w:t>021718</w:t>
            </w:r>
          </w:p>
        </w:tc>
        <w:tc>
          <w:tcPr>
            <w:tcW w:w="1600" w:type="dxa"/>
            <w:tcBorders>
              <w:top w:val="nil"/>
              <w:bottom w:val="nil"/>
            </w:tcBorders>
          </w:tcPr>
          <w:p w14:paraId="2BDE5F12" w14:textId="77777777" w:rsidR="00F2431C" w:rsidRDefault="00F2431C" w:rsidP="00FC7C21">
            <w:pPr>
              <w:pStyle w:val="TableParagraph"/>
              <w:ind w:left="47" w:right="37"/>
              <w:rPr>
                <w:sz w:val="16"/>
              </w:rPr>
            </w:pPr>
            <w:r>
              <w:rPr>
                <w:sz w:val="16"/>
              </w:rPr>
              <w:t>009934</w:t>
            </w:r>
            <w:r>
              <w:rPr>
                <w:spacing w:val="-6"/>
                <w:sz w:val="16"/>
              </w:rPr>
              <w:t xml:space="preserve"> </w:t>
            </w:r>
            <w:r>
              <w:rPr>
                <w:sz w:val="16"/>
              </w:rPr>
              <w:t>-</w:t>
            </w:r>
            <w:r>
              <w:rPr>
                <w:spacing w:val="-6"/>
                <w:sz w:val="16"/>
              </w:rPr>
              <w:t xml:space="preserve"> </w:t>
            </w:r>
            <w:r>
              <w:rPr>
                <w:sz w:val="16"/>
              </w:rPr>
              <w:t>19/03/</w:t>
            </w:r>
            <w:r w:rsidR="00255652">
              <w:rPr>
                <w:sz w:val="16"/>
              </w:rPr>
              <w:t>2024</w:t>
            </w:r>
          </w:p>
        </w:tc>
        <w:tc>
          <w:tcPr>
            <w:tcW w:w="800" w:type="dxa"/>
            <w:tcBorders>
              <w:top w:val="nil"/>
              <w:bottom w:val="nil"/>
            </w:tcBorders>
          </w:tcPr>
          <w:p w14:paraId="0CF200EC"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3B1A06DF" w14:textId="77777777" w:rsidR="00F2431C" w:rsidRDefault="00F2431C" w:rsidP="00FC7C21">
            <w:pPr>
              <w:pStyle w:val="TableParagraph"/>
              <w:spacing w:line="177" w:lineRule="exact"/>
              <w:ind w:left="40"/>
              <w:rPr>
                <w:sz w:val="16"/>
              </w:rPr>
            </w:pPr>
            <w:r>
              <w:rPr>
                <w:sz w:val="16"/>
              </w:rPr>
              <w:t>MASTER</w:t>
            </w:r>
            <w:r>
              <w:rPr>
                <w:spacing w:val="-5"/>
                <w:sz w:val="16"/>
              </w:rPr>
              <w:t xml:space="preserve"> </w:t>
            </w:r>
            <w:r>
              <w:rPr>
                <w:sz w:val="16"/>
              </w:rPr>
              <w:t>PUBLIC</w:t>
            </w:r>
            <w:r>
              <w:rPr>
                <w:spacing w:val="-4"/>
                <w:sz w:val="16"/>
              </w:rPr>
              <w:t xml:space="preserve"> </w:t>
            </w:r>
            <w:r>
              <w:rPr>
                <w:sz w:val="16"/>
              </w:rPr>
              <w:t>ASSESSORIA</w:t>
            </w:r>
            <w:r>
              <w:rPr>
                <w:spacing w:val="-4"/>
                <w:sz w:val="16"/>
              </w:rPr>
              <w:t xml:space="preserve"> </w:t>
            </w:r>
            <w:r>
              <w:rPr>
                <w:sz w:val="16"/>
              </w:rPr>
              <w:t>E</w:t>
            </w:r>
          </w:p>
          <w:p w14:paraId="70866822" w14:textId="77777777" w:rsidR="00F2431C" w:rsidRDefault="00F2431C" w:rsidP="00FC7C21">
            <w:pPr>
              <w:pStyle w:val="TableParagraph"/>
              <w:spacing w:line="163" w:lineRule="exact"/>
              <w:ind w:left="40"/>
              <w:rPr>
                <w:sz w:val="16"/>
              </w:rPr>
            </w:pPr>
            <w:r>
              <w:rPr>
                <w:sz w:val="16"/>
              </w:rPr>
              <w:t>CONSULTORIA</w:t>
            </w:r>
            <w:r>
              <w:rPr>
                <w:spacing w:val="-9"/>
                <w:sz w:val="16"/>
              </w:rPr>
              <w:t xml:space="preserve"> </w:t>
            </w:r>
            <w:r>
              <w:rPr>
                <w:sz w:val="16"/>
              </w:rPr>
              <w:t>PUBLICA</w:t>
            </w:r>
          </w:p>
        </w:tc>
        <w:tc>
          <w:tcPr>
            <w:tcW w:w="1400" w:type="dxa"/>
            <w:tcBorders>
              <w:top w:val="nil"/>
              <w:bottom w:val="nil"/>
            </w:tcBorders>
          </w:tcPr>
          <w:p w14:paraId="6F55D95C" w14:textId="77777777" w:rsidR="00F2431C" w:rsidRDefault="00F2431C" w:rsidP="00FC7C21">
            <w:pPr>
              <w:pStyle w:val="TableParagraph"/>
              <w:ind w:left="83" w:right="33"/>
              <w:rPr>
                <w:sz w:val="16"/>
              </w:rPr>
            </w:pPr>
            <w:r>
              <w:rPr>
                <w:sz w:val="16"/>
              </w:rPr>
              <w:t>516</w:t>
            </w:r>
          </w:p>
        </w:tc>
        <w:tc>
          <w:tcPr>
            <w:tcW w:w="1000" w:type="dxa"/>
            <w:tcBorders>
              <w:top w:val="nil"/>
              <w:bottom w:val="nil"/>
            </w:tcBorders>
          </w:tcPr>
          <w:p w14:paraId="4B8085BF"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1C97DCCF"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8FEC4AC" w14:textId="77777777" w:rsidR="00F2431C" w:rsidRDefault="00F2431C" w:rsidP="00FC7C21">
            <w:pPr>
              <w:pStyle w:val="TableParagraph"/>
              <w:ind w:left="69" w:right="59"/>
              <w:rPr>
                <w:sz w:val="16"/>
              </w:rPr>
            </w:pPr>
            <w:r>
              <w:rPr>
                <w:sz w:val="16"/>
              </w:rPr>
              <w:t>10/08/</w:t>
            </w:r>
            <w:r w:rsidR="00255652">
              <w:rPr>
                <w:sz w:val="16"/>
              </w:rPr>
              <w:t>2024</w:t>
            </w:r>
          </w:p>
        </w:tc>
        <w:tc>
          <w:tcPr>
            <w:tcW w:w="1200" w:type="dxa"/>
            <w:tcBorders>
              <w:top w:val="nil"/>
              <w:bottom w:val="nil"/>
            </w:tcBorders>
          </w:tcPr>
          <w:p w14:paraId="30CBBB4C" w14:textId="77777777" w:rsidR="00F2431C" w:rsidRDefault="00F2431C" w:rsidP="00FC7C21">
            <w:pPr>
              <w:pStyle w:val="TableParagraph"/>
              <w:ind w:right="27"/>
              <w:jc w:val="right"/>
              <w:rPr>
                <w:sz w:val="16"/>
              </w:rPr>
            </w:pPr>
            <w:r>
              <w:rPr>
                <w:sz w:val="16"/>
              </w:rPr>
              <w:t>6.484,35</w:t>
            </w:r>
          </w:p>
        </w:tc>
        <w:tc>
          <w:tcPr>
            <w:tcW w:w="1200" w:type="dxa"/>
            <w:tcBorders>
              <w:top w:val="nil"/>
              <w:bottom w:val="nil"/>
            </w:tcBorders>
          </w:tcPr>
          <w:p w14:paraId="12DD3106" w14:textId="77777777" w:rsidR="00F2431C" w:rsidRDefault="00F2431C" w:rsidP="00FC7C21">
            <w:pPr>
              <w:pStyle w:val="TableParagraph"/>
              <w:ind w:right="27"/>
              <w:jc w:val="right"/>
              <w:rPr>
                <w:sz w:val="16"/>
              </w:rPr>
            </w:pPr>
            <w:r>
              <w:rPr>
                <w:sz w:val="16"/>
              </w:rPr>
              <w:t>324,21</w:t>
            </w:r>
          </w:p>
        </w:tc>
        <w:tc>
          <w:tcPr>
            <w:tcW w:w="1200" w:type="dxa"/>
            <w:tcBorders>
              <w:top w:val="nil"/>
              <w:bottom w:val="nil"/>
            </w:tcBorders>
          </w:tcPr>
          <w:p w14:paraId="4AAE618F" w14:textId="77777777" w:rsidR="00F2431C" w:rsidRDefault="00F2431C" w:rsidP="00FC7C21">
            <w:pPr>
              <w:pStyle w:val="TableParagraph"/>
              <w:ind w:right="27"/>
              <w:jc w:val="right"/>
              <w:rPr>
                <w:sz w:val="16"/>
              </w:rPr>
            </w:pPr>
            <w:r>
              <w:rPr>
                <w:sz w:val="16"/>
              </w:rPr>
              <w:t>6.160,14</w:t>
            </w:r>
          </w:p>
        </w:tc>
      </w:tr>
      <w:tr w:rsidR="00F2431C" w14:paraId="627B5115" w14:textId="77777777" w:rsidTr="00FC7C21">
        <w:trPr>
          <w:trHeight w:val="360"/>
        </w:trPr>
        <w:tc>
          <w:tcPr>
            <w:tcW w:w="1180" w:type="dxa"/>
            <w:tcBorders>
              <w:top w:val="nil"/>
              <w:bottom w:val="nil"/>
            </w:tcBorders>
          </w:tcPr>
          <w:p w14:paraId="4F310E37" w14:textId="77777777" w:rsidR="00F2431C" w:rsidRDefault="00F2431C" w:rsidP="00FC7C21">
            <w:pPr>
              <w:pStyle w:val="TableParagraph"/>
              <w:ind w:left="60" w:right="50"/>
              <w:rPr>
                <w:sz w:val="16"/>
              </w:rPr>
            </w:pPr>
            <w:r>
              <w:rPr>
                <w:sz w:val="16"/>
              </w:rPr>
              <w:t>022082</w:t>
            </w:r>
          </w:p>
        </w:tc>
        <w:tc>
          <w:tcPr>
            <w:tcW w:w="1200" w:type="dxa"/>
            <w:tcBorders>
              <w:top w:val="nil"/>
              <w:bottom w:val="nil"/>
            </w:tcBorders>
          </w:tcPr>
          <w:p w14:paraId="27FB2F18" w14:textId="77777777" w:rsidR="00F2431C" w:rsidRDefault="00F2431C" w:rsidP="00FC7C21">
            <w:pPr>
              <w:pStyle w:val="TableParagraph"/>
              <w:ind w:left="86" w:right="76"/>
              <w:rPr>
                <w:sz w:val="16"/>
              </w:rPr>
            </w:pPr>
            <w:r>
              <w:rPr>
                <w:sz w:val="16"/>
              </w:rPr>
              <w:t>021700</w:t>
            </w:r>
          </w:p>
        </w:tc>
        <w:tc>
          <w:tcPr>
            <w:tcW w:w="1600" w:type="dxa"/>
            <w:tcBorders>
              <w:top w:val="nil"/>
              <w:bottom w:val="nil"/>
            </w:tcBorders>
          </w:tcPr>
          <w:p w14:paraId="6A4A80C3" w14:textId="77777777" w:rsidR="00F2431C" w:rsidRDefault="00F2431C" w:rsidP="00FC7C21">
            <w:pPr>
              <w:pStyle w:val="TableParagraph"/>
              <w:ind w:left="47" w:right="37"/>
              <w:rPr>
                <w:sz w:val="16"/>
              </w:rPr>
            </w:pPr>
            <w:r>
              <w:rPr>
                <w:sz w:val="16"/>
              </w:rPr>
              <w:t>010355</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473A98E6" w14:textId="77777777" w:rsidR="00F2431C" w:rsidRDefault="00F2431C" w:rsidP="00FC7C21">
            <w:pPr>
              <w:pStyle w:val="TableParagraph"/>
              <w:ind w:left="139" w:right="129"/>
              <w:rPr>
                <w:sz w:val="16"/>
              </w:rPr>
            </w:pPr>
            <w:r>
              <w:rPr>
                <w:sz w:val="16"/>
              </w:rPr>
              <w:t>217</w:t>
            </w:r>
          </w:p>
        </w:tc>
        <w:tc>
          <w:tcPr>
            <w:tcW w:w="3200" w:type="dxa"/>
            <w:tcBorders>
              <w:top w:val="nil"/>
              <w:bottom w:val="nil"/>
            </w:tcBorders>
          </w:tcPr>
          <w:p w14:paraId="2E088426"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7C2826B"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C1209D5" w14:textId="77777777" w:rsidR="00F2431C" w:rsidRDefault="00F2431C" w:rsidP="00FC7C21">
            <w:pPr>
              <w:pStyle w:val="TableParagraph"/>
              <w:ind w:left="83" w:right="33"/>
              <w:rPr>
                <w:sz w:val="16"/>
              </w:rPr>
            </w:pPr>
            <w:r>
              <w:rPr>
                <w:sz w:val="16"/>
              </w:rPr>
              <w:t>21700</w:t>
            </w:r>
          </w:p>
        </w:tc>
        <w:tc>
          <w:tcPr>
            <w:tcW w:w="1000" w:type="dxa"/>
            <w:tcBorders>
              <w:top w:val="nil"/>
              <w:bottom w:val="nil"/>
            </w:tcBorders>
          </w:tcPr>
          <w:p w14:paraId="7B0FE460"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BB93954"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BD90821" w14:textId="77777777" w:rsidR="00F2431C" w:rsidRDefault="00F2431C" w:rsidP="00FC7C21">
            <w:pPr>
              <w:pStyle w:val="TableParagraph"/>
              <w:ind w:left="69" w:right="59"/>
              <w:rPr>
                <w:sz w:val="16"/>
              </w:rPr>
            </w:pPr>
            <w:r>
              <w:rPr>
                <w:sz w:val="16"/>
              </w:rPr>
              <w:t>10/08/</w:t>
            </w:r>
            <w:r w:rsidR="00255652">
              <w:rPr>
                <w:sz w:val="16"/>
              </w:rPr>
              <w:t>2024</w:t>
            </w:r>
          </w:p>
        </w:tc>
        <w:tc>
          <w:tcPr>
            <w:tcW w:w="1200" w:type="dxa"/>
            <w:tcBorders>
              <w:top w:val="nil"/>
              <w:bottom w:val="nil"/>
            </w:tcBorders>
          </w:tcPr>
          <w:p w14:paraId="5019D82B" w14:textId="77777777" w:rsidR="00F2431C" w:rsidRDefault="00F2431C" w:rsidP="00FC7C21">
            <w:pPr>
              <w:pStyle w:val="TableParagraph"/>
              <w:ind w:right="27"/>
              <w:jc w:val="right"/>
              <w:rPr>
                <w:sz w:val="16"/>
              </w:rPr>
            </w:pPr>
            <w:r>
              <w:rPr>
                <w:sz w:val="16"/>
              </w:rPr>
              <w:t>9.691,27</w:t>
            </w:r>
          </w:p>
        </w:tc>
        <w:tc>
          <w:tcPr>
            <w:tcW w:w="1200" w:type="dxa"/>
            <w:tcBorders>
              <w:top w:val="nil"/>
              <w:bottom w:val="nil"/>
            </w:tcBorders>
          </w:tcPr>
          <w:p w14:paraId="0A86BEF8" w14:textId="77777777" w:rsidR="00F2431C" w:rsidRDefault="00F2431C" w:rsidP="00FC7C21">
            <w:pPr>
              <w:pStyle w:val="TableParagraph"/>
              <w:ind w:right="27"/>
              <w:jc w:val="right"/>
              <w:rPr>
                <w:sz w:val="16"/>
              </w:rPr>
            </w:pPr>
            <w:r>
              <w:rPr>
                <w:sz w:val="16"/>
              </w:rPr>
              <w:t>955,68</w:t>
            </w:r>
          </w:p>
        </w:tc>
        <w:tc>
          <w:tcPr>
            <w:tcW w:w="1200" w:type="dxa"/>
            <w:tcBorders>
              <w:top w:val="nil"/>
              <w:bottom w:val="nil"/>
            </w:tcBorders>
          </w:tcPr>
          <w:p w14:paraId="6E58DF4C" w14:textId="77777777" w:rsidR="00F2431C" w:rsidRDefault="00F2431C" w:rsidP="00FC7C21">
            <w:pPr>
              <w:pStyle w:val="TableParagraph"/>
              <w:ind w:right="27"/>
              <w:jc w:val="right"/>
              <w:rPr>
                <w:sz w:val="16"/>
              </w:rPr>
            </w:pPr>
            <w:r>
              <w:rPr>
                <w:sz w:val="16"/>
              </w:rPr>
              <w:t>8.735,59</w:t>
            </w:r>
          </w:p>
        </w:tc>
      </w:tr>
      <w:tr w:rsidR="00F2431C" w14:paraId="5F95E665" w14:textId="77777777" w:rsidTr="00FC7C21">
        <w:trPr>
          <w:trHeight w:val="360"/>
        </w:trPr>
        <w:tc>
          <w:tcPr>
            <w:tcW w:w="1180" w:type="dxa"/>
            <w:tcBorders>
              <w:top w:val="nil"/>
              <w:bottom w:val="nil"/>
            </w:tcBorders>
          </w:tcPr>
          <w:p w14:paraId="2FE270D1" w14:textId="77777777" w:rsidR="00F2431C" w:rsidRDefault="00F2431C" w:rsidP="00FC7C21">
            <w:pPr>
              <w:pStyle w:val="TableParagraph"/>
              <w:ind w:left="60" w:right="50"/>
              <w:rPr>
                <w:sz w:val="16"/>
              </w:rPr>
            </w:pPr>
            <w:r>
              <w:rPr>
                <w:sz w:val="16"/>
              </w:rPr>
              <w:t>022080</w:t>
            </w:r>
          </w:p>
        </w:tc>
        <w:tc>
          <w:tcPr>
            <w:tcW w:w="1200" w:type="dxa"/>
            <w:tcBorders>
              <w:top w:val="nil"/>
              <w:bottom w:val="nil"/>
            </w:tcBorders>
          </w:tcPr>
          <w:p w14:paraId="1D0EC1C4" w14:textId="77777777" w:rsidR="00F2431C" w:rsidRDefault="00F2431C" w:rsidP="00FC7C21">
            <w:pPr>
              <w:pStyle w:val="TableParagraph"/>
              <w:ind w:left="86" w:right="76"/>
              <w:rPr>
                <w:sz w:val="16"/>
              </w:rPr>
            </w:pPr>
            <w:r>
              <w:rPr>
                <w:sz w:val="16"/>
              </w:rPr>
              <w:t>021692</w:t>
            </w:r>
          </w:p>
        </w:tc>
        <w:tc>
          <w:tcPr>
            <w:tcW w:w="1600" w:type="dxa"/>
            <w:tcBorders>
              <w:top w:val="nil"/>
              <w:bottom w:val="nil"/>
            </w:tcBorders>
          </w:tcPr>
          <w:p w14:paraId="5A2C4CC0" w14:textId="77777777" w:rsidR="00F2431C" w:rsidRDefault="00F2431C" w:rsidP="00FC7C21">
            <w:pPr>
              <w:pStyle w:val="TableParagraph"/>
              <w:ind w:left="47" w:right="37"/>
              <w:rPr>
                <w:sz w:val="16"/>
              </w:rPr>
            </w:pPr>
            <w:r>
              <w:rPr>
                <w:sz w:val="16"/>
              </w:rPr>
              <w:t>009919</w:t>
            </w:r>
            <w:r>
              <w:rPr>
                <w:spacing w:val="-6"/>
                <w:sz w:val="16"/>
              </w:rPr>
              <w:t xml:space="preserve"> </w:t>
            </w:r>
            <w:r>
              <w:rPr>
                <w:sz w:val="16"/>
              </w:rPr>
              <w:t>-</w:t>
            </w:r>
            <w:r>
              <w:rPr>
                <w:spacing w:val="-6"/>
                <w:sz w:val="16"/>
              </w:rPr>
              <w:t xml:space="preserve"> </w:t>
            </w:r>
            <w:r>
              <w:rPr>
                <w:sz w:val="16"/>
              </w:rPr>
              <w:t>31/03/</w:t>
            </w:r>
            <w:r w:rsidR="00255652">
              <w:rPr>
                <w:sz w:val="16"/>
              </w:rPr>
              <w:t>2024</w:t>
            </w:r>
          </w:p>
        </w:tc>
        <w:tc>
          <w:tcPr>
            <w:tcW w:w="800" w:type="dxa"/>
            <w:tcBorders>
              <w:top w:val="nil"/>
              <w:bottom w:val="nil"/>
            </w:tcBorders>
          </w:tcPr>
          <w:p w14:paraId="708945B4"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5D43F011"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25DA8C0"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E1F88CB" w14:textId="77777777" w:rsidR="00F2431C" w:rsidRDefault="00F2431C" w:rsidP="00FC7C21">
            <w:pPr>
              <w:pStyle w:val="TableParagraph"/>
              <w:ind w:left="83" w:right="33"/>
              <w:rPr>
                <w:sz w:val="16"/>
              </w:rPr>
            </w:pPr>
            <w:r>
              <w:rPr>
                <w:sz w:val="16"/>
              </w:rPr>
              <w:t>21692</w:t>
            </w:r>
          </w:p>
        </w:tc>
        <w:tc>
          <w:tcPr>
            <w:tcW w:w="1000" w:type="dxa"/>
            <w:tcBorders>
              <w:top w:val="nil"/>
              <w:bottom w:val="nil"/>
            </w:tcBorders>
          </w:tcPr>
          <w:p w14:paraId="0ACFB2AF"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D069C5E"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61A9B636" w14:textId="77777777" w:rsidR="00F2431C" w:rsidRDefault="00F2431C" w:rsidP="00FC7C21">
            <w:pPr>
              <w:pStyle w:val="TableParagraph"/>
              <w:ind w:left="69" w:right="59"/>
              <w:rPr>
                <w:sz w:val="16"/>
              </w:rPr>
            </w:pPr>
            <w:r>
              <w:rPr>
                <w:sz w:val="16"/>
              </w:rPr>
              <w:t>10/08/</w:t>
            </w:r>
            <w:r w:rsidR="00255652">
              <w:rPr>
                <w:sz w:val="16"/>
              </w:rPr>
              <w:t>2024</w:t>
            </w:r>
          </w:p>
        </w:tc>
        <w:tc>
          <w:tcPr>
            <w:tcW w:w="1200" w:type="dxa"/>
            <w:tcBorders>
              <w:top w:val="nil"/>
              <w:bottom w:val="nil"/>
            </w:tcBorders>
          </w:tcPr>
          <w:p w14:paraId="46C01D51" w14:textId="77777777" w:rsidR="00F2431C" w:rsidRDefault="00F2431C" w:rsidP="00FC7C21">
            <w:pPr>
              <w:pStyle w:val="TableParagraph"/>
              <w:ind w:right="27"/>
              <w:jc w:val="right"/>
              <w:rPr>
                <w:sz w:val="16"/>
              </w:rPr>
            </w:pPr>
            <w:r>
              <w:rPr>
                <w:sz w:val="16"/>
              </w:rPr>
              <w:t>6.765,67</w:t>
            </w:r>
          </w:p>
        </w:tc>
        <w:tc>
          <w:tcPr>
            <w:tcW w:w="1200" w:type="dxa"/>
            <w:tcBorders>
              <w:top w:val="nil"/>
              <w:bottom w:val="nil"/>
            </w:tcBorders>
          </w:tcPr>
          <w:p w14:paraId="53319540" w14:textId="77777777" w:rsidR="00F2431C" w:rsidRDefault="00F2431C" w:rsidP="00FC7C21">
            <w:pPr>
              <w:pStyle w:val="TableParagraph"/>
              <w:ind w:right="27"/>
              <w:jc w:val="right"/>
              <w:rPr>
                <w:sz w:val="16"/>
              </w:rPr>
            </w:pPr>
            <w:r>
              <w:rPr>
                <w:sz w:val="16"/>
              </w:rPr>
              <w:t>521,78</w:t>
            </w:r>
          </w:p>
        </w:tc>
        <w:tc>
          <w:tcPr>
            <w:tcW w:w="1200" w:type="dxa"/>
            <w:tcBorders>
              <w:top w:val="nil"/>
              <w:bottom w:val="nil"/>
            </w:tcBorders>
          </w:tcPr>
          <w:p w14:paraId="30379683" w14:textId="77777777" w:rsidR="00F2431C" w:rsidRDefault="00F2431C" w:rsidP="00FC7C21">
            <w:pPr>
              <w:pStyle w:val="TableParagraph"/>
              <w:ind w:right="27"/>
              <w:jc w:val="right"/>
              <w:rPr>
                <w:sz w:val="16"/>
              </w:rPr>
            </w:pPr>
            <w:r>
              <w:rPr>
                <w:sz w:val="16"/>
              </w:rPr>
              <w:t>6.243,89</w:t>
            </w:r>
          </w:p>
        </w:tc>
      </w:tr>
      <w:tr w:rsidR="00F2431C" w14:paraId="52FF80E9" w14:textId="77777777" w:rsidTr="00FC7C21">
        <w:trPr>
          <w:trHeight w:val="360"/>
        </w:trPr>
        <w:tc>
          <w:tcPr>
            <w:tcW w:w="1180" w:type="dxa"/>
            <w:tcBorders>
              <w:top w:val="nil"/>
              <w:bottom w:val="nil"/>
            </w:tcBorders>
          </w:tcPr>
          <w:p w14:paraId="14B4A37C" w14:textId="77777777" w:rsidR="00F2431C" w:rsidRDefault="00F2431C" w:rsidP="00FC7C21">
            <w:pPr>
              <w:pStyle w:val="TableParagraph"/>
              <w:ind w:left="60" w:right="50"/>
              <w:rPr>
                <w:sz w:val="16"/>
              </w:rPr>
            </w:pPr>
            <w:r>
              <w:rPr>
                <w:sz w:val="16"/>
              </w:rPr>
              <w:t>022077</w:t>
            </w:r>
          </w:p>
        </w:tc>
        <w:tc>
          <w:tcPr>
            <w:tcW w:w="1200" w:type="dxa"/>
            <w:tcBorders>
              <w:top w:val="nil"/>
              <w:bottom w:val="nil"/>
            </w:tcBorders>
          </w:tcPr>
          <w:p w14:paraId="70F08A03" w14:textId="77777777" w:rsidR="00F2431C" w:rsidRDefault="00F2431C" w:rsidP="00FC7C21">
            <w:pPr>
              <w:pStyle w:val="TableParagraph"/>
              <w:ind w:left="86" w:right="76"/>
              <w:rPr>
                <w:sz w:val="16"/>
              </w:rPr>
            </w:pPr>
            <w:r>
              <w:rPr>
                <w:sz w:val="16"/>
              </w:rPr>
              <w:t>021681</w:t>
            </w:r>
          </w:p>
        </w:tc>
        <w:tc>
          <w:tcPr>
            <w:tcW w:w="1600" w:type="dxa"/>
            <w:tcBorders>
              <w:top w:val="nil"/>
              <w:bottom w:val="nil"/>
            </w:tcBorders>
          </w:tcPr>
          <w:p w14:paraId="56EB773F" w14:textId="77777777" w:rsidR="00F2431C" w:rsidRDefault="00F2431C" w:rsidP="00FC7C21">
            <w:pPr>
              <w:pStyle w:val="TableParagraph"/>
              <w:ind w:left="47" w:right="37"/>
              <w:rPr>
                <w:sz w:val="16"/>
              </w:rPr>
            </w:pPr>
            <w:r>
              <w:rPr>
                <w:sz w:val="16"/>
              </w:rPr>
              <w:t>010350</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224A83EE" w14:textId="77777777" w:rsidR="00F2431C" w:rsidRDefault="00F2431C" w:rsidP="00FC7C21">
            <w:pPr>
              <w:pStyle w:val="TableParagraph"/>
              <w:ind w:left="139" w:right="129"/>
              <w:rPr>
                <w:sz w:val="16"/>
              </w:rPr>
            </w:pPr>
            <w:r>
              <w:rPr>
                <w:sz w:val="16"/>
              </w:rPr>
              <w:t>226</w:t>
            </w:r>
          </w:p>
        </w:tc>
        <w:tc>
          <w:tcPr>
            <w:tcW w:w="3200" w:type="dxa"/>
            <w:tcBorders>
              <w:top w:val="nil"/>
              <w:bottom w:val="nil"/>
            </w:tcBorders>
          </w:tcPr>
          <w:p w14:paraId="1FB40559"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83DF089"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5B41A35D" w14:textId="77777777" w:rsidR="00F2431C" w:rsidRDefault="00F2431C" w:rsidP="00FC7C21">
            <w:pPr>
              <w:pStyle w:val="TableParagraph"/>
              <w:ind w:left="83" w:right="33"/>
              <w:rPr>
                <w:sz w:val="16"/>
              </w:rPr>
            </w:pPr>
            <w:r>
              <w:rPr>
                <w:sz w:val="16"/>
              </w:rPr>
              <w:t>21681</w:t>
            </w:r>
          </w:p>
        </w:tc>
        <w:tc>
          <w:tcPr>
            <w:tcW w:w="1000" w:type="dxa"/>
            <w:tcBorders>
              <w:top w:val="nil"/>
              <w:bottom w:val="nil"/>
            </w:tcBorders>
          </w:tcPr>
          <w:p w14:paraId="002520B3"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B641472"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97133B4" w14:textId="77777777" w:rsidR="00F2431C" w:rsidRDefault="00F2431C" w:rsidP="00FC7C21">
            <w:pPr>
              <w:pStyle w:val="TableParagraph"/>
              <w:ind w:left="69" w:right="59"/>
              <w:rPr>
                <w:sz w:val="16"/>
              </w:rPr>
            </w:pPr>
            <w:r>
              <w:rPr>
                <w:sz w:val="16"/>
              </w:rPr>
              <w:t>10/08/</w:t>
            </w:r>
            <w:r w:rsidR="00255652">
              <w:rPr>
                <w:sz w:val="16"/>
              </w:rPr>
              <w:t>2024</w:t>
            </w:r>
          </w:p>
        </w:tc>
        <w:tc>
          <w:tcPr>
            <w:tcW w:w="1200" w:type="dxa"/>
            <w:tcBorders>
              <w:top w:val="nil"/>
              <w:bottom w:val="nil"/>
            </w:tcBorders>
          </w:tcPr>
          <w:p w14:paraId="46D963E5" w14:textId="77777777" w:rsidR="00F2431C" w:rsidRDefault="00F2431C" w:rsidP="00FC7C21">
            <w:pPr>
              <w:pStyle w:val="TableParagraph"/>
              <w:ind w:right="27"/>
              <w:jc w:val="right"/>
              <w:rPr>
                <w:sz w:val="16"/>
              </w:rPr>
            </w:pPr>
            <w:r>
              <w:rPr>
                <w:sz w:val="16"/>
              </w:rPr>
              <w:t>5.051,27</w:t>
            </w:r>
          </w:p>
        </w:tc>
        <w:tc>
          <w:tcPr>
            <w:tcW w:w="1200" w:type="dxa"/>
            <w:tcBorders>
              <w:top w:val="nil"/>
              <w:bottom w:val="nil"/>
            </w:tcBorders>
          </w:tcPr>
          <w:p w14:paraId="1CDA2A6D" w14:textId="77777777" w:rsidR="00F2431C" w:rsidRDefault="00F2431C" w:rsidP="00FC7C21">
            <w:pPr>
              <w:pStyle w:val="TableParagraph"/>
              <w:ind w:right="27"/>
              <w:jc w:val="right"/>
              <w:rPr>
                <w:sz w:val="16"/>
              </w:rPr>
            </w:pPr>
            <w:r>
              <w:rPr>
                <w:sz w:val="16"/>
              </w:rPr>
              <w:t>437,79</w:t>
            </w:r>
          </w:p>
        </w:tc>
        <w:tc>
          <w:tcPr>
            <w:tcW w:w="1200" w:type="dxa"/>
            <w:tcBorders>
              <w:top w:val="nil"/>
              <w:bottom w:val="nil"/>
            </w:tcBorders>
          </w:tcPr>
          <w:p w14:paraId="789A5017" w14:textId="77777777" w:rsidR="00F2431C" w:rsidRDefault="00F2431C" w:rsidP="00FC7C21">
            <w:pPr>
              <w:pStyle w:val="TableParagraph"/>
              <w:ind w:right="27"/>
              <w:jc w:val="right"/>
              <w:rPr>
                <w:sz w:val="16"/>
              </w:rPr>
            </w:pPr>
            <w:r>
              <w:rPr>
                <w:sz w:val="16"/>
              </w:rPr>
              <w:t>4.613,48</w:t>
            </w:r>
          </w:p>
        </w:tc>
      </w:tr>
      <w:tr w:rsidR="00F2431C" w14:paraId="18DBB8D4" w14:textId="77777777" w:rsidTr="00FC7C21">
        <w:trPr>
          <w:trHeight w:val="385"/>
        </w:trPr>
        <w:tc>
          <w:tcPr>
            <w:tcW w:w="1180" w:type="dxa"/>
            <w:tcBorders>
              <w:top w:val="nil"/>
              <w:bottom w:val="nil"/>
            </w:tcBorders>
          </w:tcPr>
          <w:p w14:paraId="2F013C8B" w14:textId="77777777" w:rsidR="00F2431C" w:rsidRDefault="00F2431C" w:rsidP="00FC7C21">
            <w:pPr>
              <w:pStyle w:val="TableParagraph"/>
              <w:ind w:left="60" w:right="50"/>
              <w:rPr>
                <w:sz w:val="16"/>
              </w:rPr>
            </w:pPr>
            <w:r>
              <w:rPr>
                <w:sz w:val="16"/>
              </w:rPr>
              <w:t>022073</w:t>
            </w:r>
          </w:p>
        </w:tc>
        <w:tc>
          <w:tcPr>
            <w:tcW w:w="1200" w:type="dxa"/>
            <w:tcBorders>
              <w:top w:val="nil"/>
              <w:bottom w:val="nil"/>
            </w:tcBorders>
          </w:tcPr>
          <w:p w14:paraId="5D7C686D" w14:textId="77777777" w:rsidR="00F2431C" w:rsidRDefault="00F2431C" w:rsidP="00FC7C21">
            <w:pPr>
              <w:pStyle w:val="TableParagraph"/>
              <w:ind w:left="86" w:right="76"/>
              <w:rPr>
                <w:sz w:val="16"/>
              </w:rPr>
            </w:pPr>
            <w:r>
              <w:rPr>
                <w:sz w:val="16"/>
              </w:rPr>
              <w:t>021736</w:t>
            </w:r>
          </w:p>
        </w:tc>
        <w:tc>
          <w:tcPr>
            <w:tcW w:w="1600" w:type="dxa"/>
            <w:tcBorders>
              <w:top w:val="nil"/>
              <w:bottom w:val="nil"/>
            </w:tcBorders>
          </w:tcPr>
          <w:p w14:paraId="08BF05D4" w14:textId="77777777" w:rsidR="00F2431C" w:rsidRDefault="00F2431C"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234F3C88"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31D1EED2"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5DC3B7B8" w14:textId="77777777" w:rsidR="00F2431C" w:rsidRDefault="00F2431C" w:rsidP="00FC7C21">
            <w:pPr>
              <w:pStyle w:val="TableParagraph"/>
              <w:ind w:left="83" w:right="33"/>
              <w:rPr>
                <w:sz w:val="16"/>
              </w:rPr>
            </w:pPr>
            <w:r>
              <w:rPr>
                <w:sz w:val="16"/>
              </w:rPr>
              <w:t>21736</w:t>
            </w:r>
          </w:p>
        </w:tc>
        <w:tc>
          <w:tcPr>
            <w:tcW w:w="1000" w:type="dxa"/>
            <w:tcBorders>
              <w:top w:val="nil"/>
              <w:bottom w:val="nil"/>
            </w:tcBorders>
          </w:tcPr>
          <w:p w14:paraId="386BE7FC"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1EAF75BB"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C444FD7" w14:textId="77777777" w:rsidR="00F2431C" w:rsidRDefault="00F2431C" w:rsidP="00FC7C21">
            <w:pPr>
              <w:pStyle w:val="TableParagraph"/>
              <w:ind w:left="69" w:right="59"/>
              <w:rPr>
                <w:sz w:val="16"/>
              </w:rPr>
            </w:pPr>
            <w:r>
              <w:rPr>
                <w:sz w:val="16"/>
              </w:rPr>
              <w:t>10/08/</w:t>
            </w:r>
            <w:r w:rsidR="00255652">
              <w:rPr>
                <w:sz w:val="16"/>
              </w:rPr>
              <w:t>2024</w:t>
            </w:r>
          </w:p>
        </w:tc>
        <w:tc>
          <w:tcPr>
            <w:tcW w:w="1200" w:type="dxa"/>
            <w:tcBorders>
              <w:top w:val="nil"/>
              <w:bottom w:val="nil"/>
            </w:tcBorders>
          </w:tcPr>
          <w:p w14:paraId="73B7BAD4" w14:textId="77777777" w:rsidR="00F2431C" w:rsidRDefault="00F2431C" w:rsidP="00FC7C21">
            <w:pPr>
              <w:pStyle w:val="TableParagraph"/>
              <w:ind w:right="27"/>
              <w:jc w:val="right"/>
              <w:rPr>
                <w:sz w:val="16"/>
              </w:rPr>
            </w:pPr>
            <w:r>
              <w:rPr>
                <w:sz w:val="16"/>
              </w:rPr>
              <w:t>2.642,54</w:t>
            </w:r>
          </w:p>
        </w:tc>
        <w:tc>
          <w:tcPr>
            <w:tcW w:w="1200" w:type="dxa"/>
            <w:tcBorders>
              <w:top w:val="nil"/>
              <w:bottom w:val="nil"/>
            </w:tcBorders>
          </w:tcPr>
          <w:p w14:paraId="6A873B0B" w14:textId="77777777" w:rsidR="00F2431C" w:rsidRDefault="00F2431C" w:rsidP="00FC7C21">
            <w:pPr>
              <w:pStyle w:val="TableParagraph"/>
              <w:ind w:right="27"/>
              <w:jc w:val="right"/>
              <w:rPr>
                <w:sz w:val="16"/>
              </w:rPr>
            </w:pPr>
            <w:r>
              <w:rPr>
                <w:sz w:val="16"/>
              </w:rPr>
              <w:t>195,60</w:t>
            </w:r>
          </w:p>
        </w:tc>
        <w:tc>
          <w:tcPr>
            <w:tcW w:w="1200" w:type="dxa"/>
            <w:tcBorders>
              <w:top w:val="nil"/>
              <w:bottom w:val="nil"/>
            </w:tcBorders>
          </w:tcPr>
          <w:p w14:paraId="60F101B7" w14:textId="77777777" w:rsidR="00F2431C" w:rsidRDefault="00F2431C" w:rsidP="00FC7C21">
            <w:pPr>
              <w:pStyle w:val="TableParagraph"/>
              <w:ind w:right="27"/>
              <w:jc w:val="right"/>
              <w:rPr>
                <w:sz w:val="16"/>
              </w:rPr>
            </w:pPr>
            <w:r>
              <w:rPr>
                <w:sz w:val="16"/>
              </w:rPr>
              <w:t>2.446,94</w:t>
            </w:r>
          </w:p>
        </w:tc>
      </w:tr>
      <w:tr w:rsidR="00F2431C" w14:paraId="5ABE4FE4" w14:textId="77777777" w:rsidTr="00FC7C21">
        <w:trPr>
          <w:trHeight w:val="254"/>
        </w:trPr>
        <w:tc>
          <w:tcPr>
            <w:tcW w:w="1180" w:type="dxa"/>
            <w:tcBorders>
              <w:top w:val="nil"/>
              <w:bottom w:val="nil"/>
            </w:tcBorders>
          </w:tcPr>
          <w:p w14:paraId="404E4D58" w14:textId="77777777" w:rsidR="00F2431C" w:rsidRDefault="00F2431C" w:rsidP="00FC7C21">
            <w:pPr>
              <w:pStyle w:val="TableParagraph"/>
              <w:spacing w:before="19"/>
              <w:ind w:left="60" w:right="50"/>
              <w:rPr>
                <w:sz w:val="16"/>
              </w:rPr>
            </w:pPr>
            <w:r>
              <w:rPr>
                <w:sz w:val="16"/>
              </w:rPr>
              <w:t>022506</w:t>
            </w:r>
          </w:p>
        </w:tc>
        <w:tc>
          <w:tcPr>
            <w:tcW w:w="1200" w:type="dxa"/>
            <w:tcBorders>
              <w:top w:val="nil"/>
              <w:bottom w:val="nil"/>
            </w:tcBorders>
          </w:tcPr>
          <w:p w14:paraId="16FA08E1" w14:textId="77777777" w:rsidR="00F2431C" w:rsidRDefault="00F2431C" w:rsidP="00FC7C21">
            <w:pPr>
              <w:pStyle w:val="TableParagraph"/>
              <w:spacing w:before="19"/>
              <w:ind w:left="86" w:right="76"/>
              <w:rPr>
                <w:sz w:val="16"/>
              </w:rPr>
            </w:pPr>
            <w:r>
              <w:rPr>
                <w:sz w:val="16"/>
              </w:rPr>
              <w:t>022098</w:t>
            </w:r>
          </w:p>
        </w:tc>
        <w:tc>
          <w:tcPr>
            <w:tcW w:w="1600" w:type="dxa"/>
            <w:tcBorders>
              <w:top w:val="nil"/>
              <w:bottom w:val="nil"/>
            </w:tcBorders>
          </w:tcPr>
          <w:p w14:paraId="11336666" w14:textId="77777777" w:rsidR="00F2431C" w:rsidRDefault="00F2431C" w:rsidP="00FC7C21">
            <w:pPr>
              <w:pStyle w:val="TableParagraph"/>
              <w:spacing w:before="19"/>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7BEC158B"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2B036212"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3BD607A8" w14:textId="77777777" w:rsidR="00F2431C" w:rsidRDefault="00F2431C" w:rsidP="00FC7C21">
            <w:pPr>
              <w:pStyle w:val="TableParagraph"/>
              <w:spacing w:before="19"/>
              <w:ind w:left="83" w:right="33"/>
              <w:rPr>
                <w:sz w:val="16"/>
              </w:rPr>
            </w:pPr>
            <w:r>
              <w:rPr>
                <w:sz w:val="16"/>
              </w:rPr>
              <w:t>22098</w:t>
            </w:r>
          </w:p>
        </w:tc>
        <w:tc>
          <w:tcPr>
            <w:tcW w:w="1000" w:type="dxa"/>
            <w:tcBorders>
              <w:top w:val="nil"/>
              <w:bottom w:val="nil"/>
            </w:tcBorders>
          </w:tcPr>
          <w:p w14:paraId="1CF09DF0"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55E7B4DC"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512505D" w14:textId="77777777" w:rsidR="00F2431C" w:rsidRDefault="00F2431C" w:rsidP="00FC7C21">
            <w:pPr>
              <w:pStyle w:val="TableParagraph"/>
              <w:spacing w:before="19"/>
              <w:ind w:left="69" w:right="59"/>
              <w:rPr>
                <w:sz w:val="16"/>
              </w:rPr>
            </w:pPr>
            <w:r>
              <w:rPr>
                <w:sz w:val="16"/>
              </w:rPr>
              <w:t>10/08/</w:t>
            </w:r>
            <w:r w:rsidR="00255652">
              <w:rPr>
                <w:sz w:val="16"/>
              </w:rPr>
              <w:t>2024</w:t>
            </w:r>
          </w:p>
        </w:tc>
        <w:tc>
          <w:tcPr>
            <w:tcW w:w="1200" w:type="dxa"/>
            <w:tcBorders>
              <w:top w:val="nil"/>
              <w:bottom w:val="nil"/>
            </w:tcBorders>
          </w:tcPr>
          <w:p w14:paraId="1AA1BD9B" w14:textId="77777777" w:rsidR="00F2431C" w:rsidRDefault="00F2431C" w:rsidP="00FC7C21">
            <w:pPr>
              <w:pStyle w:val="TableParagraph"/>
              <w:spacing w:before="19"/>
              <w:ind w:right="27"/>
              <w:jc w:val="right"/>
              <w:rPr>
                <w:sz w:val="16"/>
              </w:rPr>
            </w:pPr>
            <w:r>
              <w:rPr>
                <w:sz w:val="16"/>
              </w:rPr>
              <w:t>41,80</w:t>
            </w:r>
          </w:p>
        </w:tc>
        <w:tc>
          <w:tcPr>
            <w:tcW w:w="1200" w:type="dxa"/>
            <w:tcBorders>
              <w:top w:val="nil"/>
              <w:bottom w:val="nil"/>
            </w:tcBorders>
          </w:tcPr>
          <w:p w14:paraId="49F3912A"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2014D865" w14:textId="77777777" w:rsidR="00F2431C" w:rsidRDefault="00F2431C" w:rsidP="00FC7C21">
            <w:pPr>
              <w:pStyle w:val="TableParagraph"/>
              <w:spacing w:before="19"/>
              <w:ind w:right="27"/>
              <w:jc w:val="right"/>
              <w:rPr>
                <w:sz w:val="16"/>
              </w:rPr>
            </w:pPr>
            <w:r>
              <w:rPr>
                <w:sz w:val="16"/>
              </w:rPr>
              <w:t>41,80</w:t>
            </w:r>
          </w:p>
        </w:tc>
      </w:tr>
      <w:tr w:rsidR="00F2431C" w14:paraId="5409FD41" w14:textId="77777777" w:rsidTr="00FC7C21">
        <w:trPr>
          <w:trHeight w:val="280"/>
        </w:trPr>
        <w:tc>
          <w:tcPr>
            <w:tcW w:w="1180" w:type="dxa"/>
            <w:tcBorders>
              <w:top w:val="nil"/>
              <w:bottom w:val="nil"/>
            </w:tcBorders>
          </w:tcPr>
          <w:p w14:paraId="520BB651" w14:textId="77777777" w:rsidR="00F2431C" w:rsidRDefault="00F2431C" w:rsidP="00FC7C21">
            <w:pPr>
              <w:pStyle w:val="TableParagraph"/>
              <w:spacing w:before="45"/>
              <w:ind w:left="60" w:right="50"/>
              <w:rPr>
                <w:sz w:val="16"/>
              </w:rPr>
            </w:pPr>
            <w:r>
              <w:rPr>
                <w:sz w:val="16"/>
              </w:rPr>
              <w:t>022096</w:t>
            </w:r>
          </w:p>
        </w:tc>
        <w:tc>
          <w:tcPr>
            <w:tcW w:w="1200" w:type="dxa"/>
            <w:tcBorders>
              <w:top w:val="nil"/>
              <w:bottom w:val="nil"/>
            </w:tcBorders>
          </w:tcPr>
          <w:p w14:paraId="265E2F1F" w14:textId="77777777" w:rsidR="00F2431C" w:rsidRDefault="00F2431C" w:rsidP="00FC7C21">
            <w:pPr>
              <w:pStyle w:val="TableParagraph"/>
              <w:spacing w:before="45"/>
              <w:ind w:left="86" w:right="76"/>
              <w:rPr>
                <w:sz w:val="16"/>
              </w:rPr>
            </w:pPr>
            <w:r>
              <w:rPr>
                <w:sz w:val="16"/>
              </w:rPr>
              <w:t>021702</w:t>
            </w:r>
          </w:p>
        </w:tc>
        <w:tc>
          <w:tcPr>
            <w:tcW w:w="1600" w:type="dxa"/>
            <w:tcBorders>
              <w:top w:val="nil"/>
              <w:bottom w:val="nil"/>
            </w:tcBorders>
          </w:tcPr>
          <w:p w14:paraId="06428F1C" w14:textId="77777777" w:rsidR="00F2431C" w:rsidRDefault="00F2431C" w:rsidP="00FC7C21">
            <w:pPr>
              <w:pStyle w:val="TableParagraph"/>
              <w:spacing w:before="45"/>
              <w:ind w:left="47" w:right="37"/>
              <w:rPr>
                <w:sz w:val="16"/>
              </w:rPr>
            </w:pPr>
            <w:r>
              <w:rPr>
                <w:sz w:val="16"/>
              </w:rPr>
              <w:t>009952</w:t>
            </w:r>
            <w:r>
              <w:rPr>
                <w:spacing w:val="-6"/>
                <w:sz w:val="16"/>
              </w:rPr>
              <w:t xml:space="preserve"> </w:t>
            </w:r>
            <w:r>
              <w:rPr>
                <w:sz w:val="16"/>
              </w:rPr>
              <w:t>-</w:t>
            </w:r>
            <w:r>
              <w:rPr>
                <w:spacing w:val="-6"/>
                <w:sz w:val="16"/>
              </w:rPr>
              <w:t xml:space="preserve"> </w:t>
            </w:r>
            <w:r>
              <w:rPr>
                <w:sz w:val="16"/>
              </w:rPr>
              <w:t>02/04/</w:t>
            </w:r>
            <w:r w:rsidR="00255652">
              <w:rPr>
                <w:sz w:val="16"/>
              </w:rPr>
              <w:t>2024</w:t>
            </w:r>
          </w:p>
        </w:tc>
        <w:tc>
          <w:tcPr>
            <w:tcW w:w="800" w:type="dxa"/>
            <w:tcBorders>
              <w:top w:val="nil"/>
              <w:bottom w:val="nil"/>
            </w:tcBorders>
          </w:tcPr>
          <w:p w14:paraId="4278C64A" w14:textId="77777777" w:rsidR="00F2431C" w:rsidRDefault="00F2431C" w:rsidP="00FC7C21">
            <w:pPr>
              <w:pStyle w:val="TableParagraph"/>
              <w:spacing w:before="45"/>
              <w:ind w:left="139" w:right="129"/>
              <w:rPr>
                <w:sz w:val="16"/>
              </w:rPr>
            </w:pPr>
            <w:r>
              <w:rPr>
                <w:sz w:val="16"/>
              </w:rPr>
              <w:t>259</w:t>
            </w:r>
          </w:p>
        </w:tc>
        <w:tc>
          <w:tcPr>
            <w:tcW w:w="3200" w:type="dxa"/>
            <w:tcBorders>
              <w:top w:val="nil"/>
              <w:bottom w:val="nil"/>
            </w:tcBorders>
          </w:tcPr>
          <w:p w14:paraId="2E5BE9AA" w14:textId="77777777" w:rsidR="00F2431C" w:rsidRDefault="00F2431C" w:rsidP="00FC7C21">
            <w:pPr>
              <w:pStyle w:val="TableParagraph"/>
              <w:spacing w:before="45"/>
              <w:ind w:left="40"/>
              <w:rPr>
                <w:sz w:val="16"/>
              </w:rPr>
            </w:pPr>
            <w:r>
              <w:rPr>
                <w:sz w:val="16"/>
              </w:rPr>
              <w:t>DIELE</w:t>
            </w:r>
            <w:r>
              <w:rPr>
                <w:spacing w:val="-7"/>
                <w:sz w:val="16"/>
              </w:rPr>
              <w:t xml:space="preserve"> </w:t>
            </w:r>
            <w:r>
              <w:rPr>
                <w:sz w:val="16"/>
              </w:rPr>
              <w:t>PEREIRA</w:t>
            </w:r>
            <w:r>
              <w:rPr>
                <w:spacing w:val="-7"/>
                <w:sz w:val="16"/>
              </w:rPr>
              <w:t xml:space="preserve"> </w:t>
            </w:r>
            <w:r>
              <w:rPr>
                <w:sz w:val="16"/>
              </w:rPr>
              <w:t>SILVA</w:t>
            </w:r>
            <w:r>
              <w:rPr>
                <w:spacing w:val="-7"/>
                <w:sz w:val="16"/>
              </w:rPr>
              <w:t xml:space="preserve"> </w:t>
            </w:r>
            <w:r>
              <w:rPr>
                <w:sz w:val="16"/>
              </w:rPr>
              <w:t>02915675171</w:t>
            </w:r>
          </w:p>
        </w:tc>
        <w:tc>
          <w:tcPr>
            <w:tcW w:w="1400" w:type="dxa"/>
            <w:tcBorders>
              <w:top w:val="nil"/>
              <w:bottom w:val="nil"/>
            </w:tcBorders>
          </w:tcPr>
          <w:p w14:paraId="171FDE00" w14:textId="77777777" w:rsidR="00F2431C" w:rsidRDefault="00F2431C" w:rsidP="00FC7C21">
            <w:pPr>
              <w:pStyle w:val="TableParagraph"/>
              <w:spacing w:before="45"/>
              <w:ind w:left="83" w:right="34"/>
              <w:rPr>
                <w:sz w:val="16"/>
              </w:rPr>
            </w:pPr>
            <w:r>
              <w:rPr>
                <w:sz w:val="16"/>
              </w:rPr>
              <w:t>16</w:t>
            </w:r>
          </w:p>
        </w:tc>
        <w:tc>
          <w:tcPr>
            <w:tcW w:w="1000" w:type="dxa"/>
            <w:tcBorders>
              <w:top w:val="nil"/>
              <w:bottom w:val="nil"/>
            </w:tcBorders>
          </w:tcPr>
          <w:p w14:paraId="3C94652A"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23F9DAD2"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34C669B" w14:textId="77777777" w:rsidR="00F2431C" w:rsidRDefault="00F2431C" w:rsidP="00FC7C21">
            <w:pPr>
              <w:pStyle w:val="TableParagraph"/>
              <w:spacing w:before="45"/>
              <w:ind w:left="69" w:right="59"/>
              <w:rPr>
                <w:sz w:val="16"/>
              </w:rPr>
            </w:pPr>
            <w:r>
              <w:rPr>
                <w:sz w:val="16"/>
              </w:rPr>
              <w:t>11/08/</w:t>
            </w:r>
            <w:r w:rsidR="00255652">
              <w:rPr>
                <w:sz w:val="16"/>
              </w:rPr>
              <w:t>2024</w:t>
            </w:r>
          </w:p>
        </w:tc>
        <w:tc>
          <w:tcPr>
            <w:tcW w:w="1200" w:type="dxa"/>
            <w:tcBorders>
              <w:top w:val="nil"/>
              <w:bottom w:val="nil"/>
            </w:tcBorders>
          </w:tcPr>
          <w:p w14:paraId="65092A9D" w14:textId="77777777" w:rsidR="00F2431C" w:rsidRDefault="00F2431C" w:rsidP="00FC7C21">
            <w:pPr>
              <w:pStyle w:val="TableParagraph"/>
              <w:spacing w:before="45"/>
              <w:ind w:right="27"/>
              <w:jc w:val="right"/>
              <w:rPr>
                <w:sz w:val="16"/>
              </w:rPr>
            </w:pPr>
            <w:r>
              <w:rPr>
                <w:sz w:val="16"/>
              </w:rPr>
              <w:t>525,00</w:t>
            </w:r>
          </w:p>
        </w:tc>
        <w:tc>
          <w:tcPr>
            <w:tcW w:w="1200" w:type="dxa"/>
            <w:tcBorders>
              <w:top w:val="nil"/>
              <w:bottom w:val="nil"/>
            </w:tcBorders>
          </w:tcPr>
          <w:p w14:paraId="2BB4AED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DA5285B" w14:textId="77777777" w:rsidR="00F2431C" w:rsidRDefault="00F2431C" w:rsidP="00FC7C21">
            <w:pPr>
              <w:pStyle w:val="TableParagraph"/>
              <w:spacing w:before="45"/>
              <w:ind w:right="27"/>
              <w:jc w:val="right"/>
              <w:rPr>
                <w:sz w:val="16"/>
              </w:rPr>
            </w:pPr>
            <w:r>
              <w:rPr>
                <w:sz w:val="16"/>
              </w:rPr>
              <w:t>525,00</w:t>
            </w:r>
          </w:p>
        </w:tc>
      </w:tr>
      <w:tr w:rsidR="00F2431C" w14:paraId="395D6330" w14:textId="77777777" w:rsidTr="00FC7C21">
        <w:trPr>
          <w:trHeight w:val="280"/>
        </w:trPr>
        <w:tc>
          <w:tcPr>
            <w:tcW w:w="1180" w:type="dxa"/>
            <w:tcBorders>
              <w:top w:val="nil"/>
              <w:bottom w:val="nil"/>
            </w:tcBorders>
          </w:tcPr>
          <w:p w14:paraId="1E458A6C" w14:textId="77777777" w:rsidR="00F2431C" w:rsidRDefault="00F2431C" w:rsidP="00FC7C21">
            <w:pPr>
              <w:pStyle w:val="TableParagraph"/>
              <w:spacing w:before="45"/>
              <w:ind w:left="60" w:right="50"/>
              <w:rPr>
                <w:sz w:val="16"/>
              </w:rPr>
            </w:pPr>
            <w:r>
              <w:rPr>
                <w:sz w:val="16"/>
              </w:rPr>
              <w:t>022516</w:t>
            </w:r>
          </w:p>
        </w:tc>
        <w:tc>
          <w:tcPr>
            <w:tcW w:w="1200" w:type="dxa"/>
            <w:tcBorders>
              <w:top w:val="nil"/>
              <w:bottom w:val="nil"/>
            </w:tcBorders>
          </w:tcPr>
          <w:p w14:paraId="6CDC029C" w14:textId="77777777" w:rsidR="00F2431C" w:rsidRDefault="00F2431C" w:rsidP="00FC7C21">
            <w:pPr>
              <w:pStyle w:val="TableParagraph"/>
              <w:spacing w:before="45"/>
              <w:ind w:left="86" w:right="76"/>
              <w:rPr>
                <w:sz w:val="16"/>
              </w:rPr>
            </w:pPr>
            <w:r>
              <w:rPr>
                <w:sz w:val="16"/>
              </w:rPr>
              <w:t>022104</w:t>
            </w:r>
          </w:p>
        </w:tc>
        <w:tc>
          <w:tcPr>
            <w:tcW w:w="1600" w:type="dxa"/>
            <w:tcBorders>
              <w:top w:val="nil"/>
              <w:bottom w:val="nil"/>
            </w:tcBorders>
          </w:tcPr>
          <w:p w14:paraId="4F5D0F69" w14:textId="77777777" w:rsidR="00F2431C" w:rsidRDefault="00F2431C" w:rsidP="00FC7C21">
            <w:pPr>
              <w:pStyle w:val="TableParagraph"/>
              <w:spacing w:before="45"/>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402508FC"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67D67D37"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A8EA6BC" w14:textId="77777777" w:rsidR="00F2431C" w:rsidRDefault="00F2431C" w:rsidP="00FC7C21">
            <w:pPr>
              <w:pStyle w:val="TableParagraph"/>
              <w:spacing w:before="45"/>
              <w:ind w:left="83" w:right="33"/>
              <w:rPr>
                <w:sz w:val="16"/>
              </w:rPr>
            </w:pPr>
            <w:r>
              <w:rPr>
                <w:sz w:val="16"/>
              </w:rPr>
              <w:t>22104</w:t>
            </w:r>
          </w:p>
        </w:tc>
        <w:tc>
          <w:tcPr>
            <w:tcW w:w="1000" w:type="dxa"/>
            <w:tcBorders>
              <w:top w:val="nil"/>
              <w:bottom w:val="nil"/>
            </w:tcBorders>
          </w:tcPr>
          <w:p w14:paraId="3D9F4886"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22AE086F"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0986564E" w14:textId="77777777" w:rsidR="00F2431C" w:rsidRDefault="00F2431C" w:rsidP="00FC7C21">
            <w:pPr>
              <w:pStyle w:val="TableParagraph"/>
              <w:spacing w:before="45"/>
              <w:ind w:left="69" w:right="59"/>
              <w:rPr>
                <w:sz w:val="16"/>
              </w:rPr>
            </w:pPr>
            <w:r>
              <w:rPr>
                <w:sz w:val="16"/>
              </w:rPr>
              <w:t>11/08/</w:t>
            </w:r>
            <w:r w:rsidR="00255652">
              <w:rPr>
                <w:sz w:val="16"/>
              </w:rPr>
              <w:t>2024</w:t>
            </w:r>
          </w:p>
        </w:tc>
        <w:tc>
          <w:tcPr>
            <w:tcW w:w="1200" w:type="dxa"/>
            <w:tcBorders>
              <w:top w:val="nil"/>
              <w:bottom w:val="nil"/>
            </w:tcBorders>
          </w:tcPr>
          <w:p w14:paraId="01A9A8DC" w14:textId="77777777" w:rsidR="00F2431C" w:rsidRDefault="00F2431C" w:rsidP="00FC7C21">
            <w:pPr>
              <w:pStyle w:val="TableParagraph"/>
              <w:spacing w:before="45"/>
              <w:ind w:right="27"/>
              <w:jc w:val="right"/>
              <w:rPr>
                <w:sz w:val="16"/>
              </w:rPr>
            </w:pPr>
            <w:r>
              <w:rPr>
                <w:sz w:val="16"/>
              </w:rPr>
              <w:t>41,80</w:t>
            </w:r>
          </w:p>
        </w:tc>
        <w:tc>
          <w:tcPr>
            <w:tcW w:w="1200" w:type="dxa"/>
            <w:tcBorders>
              <w:top w:val="nil"/>
              <w:bottom w:val="nil"/>
            </w:tcBorders>
          </w:tcPr>
          <w:p w14:paraId="64BFAE13"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28860AE9" w14:textId="77777777" w:rsidR="00F2431C" w:rsidRDefault="00F2431C" w:rsidP="00FC7C21">
            <w:pPr>
              <w:pStyle w:val="TableParagraph"/>
              <w:spacing w:before="45"/>
              <w:ind w:right="27"/>
              <w:jc w:val="right"/>
              <w:rPr>
                <w:sz w:val="16"/>
              </w:rPr>
            </w:pPr>
            <w:r>
              <w:rPr>
                <w:sz w:val="16"/>
              </w:rPr>
              <w:t>41,80</w:t>
            </w:r>
          </w:p>
        </w:tc>
      </w:tr>
      <w:tr w:rsidR="00F2431C" w14:paraId="2E6DEE74" w14:textId="77777777" w:rsidTr="00FC7C21">
        <w:trPr>
          <w:trHeight w:val="277"/>
        </w:trPr>
        <w:tc>
          <w:tcPr>
            <w:tcW w:w="1180" w:type="dxa"/>
            <w:tcBorders>
              <w:top w:val="nil"/>
              <w:bottom w:val="single" w:sz="8" w:space="0" w:color="000000"/>
            </w:tcBorders>
          </w:tcPr>
          <w:p w14:paraId="4EB2FA69" w14:textId="77777777" w:rsidR="00F2431C" w:rsidRDefault="00F2431C" w:rsidP="00FC7C21">
            <w:pPr>
              <w:pStyle w:val="TableParagraph"/>
              <w:spacing w:before="45"/>
              <w:ind w:left="60" w:right="50"/>
              <w:rPr>
                <w:sz w:val="16"/>
              </w:rPr>
            </w:pPr>
            <w:r>
              <w:rPr>
                <w:sz w:val="16"/>
              </w:rPr>
              <w:t>022097</w:t>
            </w:r>
          </w:p>
        </w:tc>
        <w:tc>
          <w:tcPr>
            <w:tcW w:w="1200" w:type="dxa"/>
            <w:tcBorders>
              <w:top w:val="nil"/>
              <w:bottom w:val="single" w:sz="8" w:space="0" w:color="000000"/>
            </w:tcBorders>
          </w:tcPr>
          <w:p w14:paraId="433D5D0B" w14:textId="77777777" w:rsidR="00F2431C" w:rsidRDefault="00F2431C" w:rsidP="00FC7C21">
            <w:pPr>
              <w:pStyle w:val="TableParagraph"/>
              <w:spacing w:before="45"/>
              <w:ind w:left="86" w:right="76"/>
              <w:rPr>
                <w:sz w:val="16"/>
              </w:rPr>
            </w:pPr>
            <w:r>
              <w:rPr>
                <w:sz w:val="16"/>
              </w:rPr>
              <w:t>021546</w:t>
            </w:r>
          </w:p>
        </w:tc>
        <w:tc>
          <w:tcPr>
            <w:tcW w:w="1600" w:type="dxa"/>
            <w:tcBorders>
              <w:top w:val="nil"/>
              <w:bottom w:val="single" w:sz="8" w:space="0" w:color="000000"/>
            </w:tcBorders>
          </w:tcPr>
          <w:p w14:paraId="2427531A" w14:textId="77777777" w:rsidR="00F2431C" w:rsidRDefault="00F2431C" w:rsidP="00FC7C21">
            <w:pPr>
              <w:pStyle w:val="TableParagraph"/>
              <w:spacing w:before="45"/>
              <w:ind w:left="47" w:right="37"/>
              <w:rPr>
                <w:sz w:val="16"/>
              </w:rPr>
            </w:pPr>
            <w:r>
              <w:rPr>
                <w:sz w:val="16"/>
              </w:rPr>
              <w:t>009952</w:t>
            </w:r>
            <w:r>
              <w:rPr>
                <w:spacing w:val="-6"/>
                <w:sz w:val="16"/>
              </w:rPr>
              <w:t xml:space="preserve"> </w:t>
            </w:r>
            <w:r>
              <w:rPr>
                <w:sz w:val="16"/>
              </w:rPr>
              <w:t>-</w:t>
            </w:r>
            <w:r>
              <w:rPr>
                <w:spacing w:val="-6"/>
                <w:sz w:val="16"/>
              </w:rPr>
              <w:t xml:space="preserve"> </w:t>
            </w:r>
            <w:r>
              <w:rPr>
                <w:sz w:val="16"/>
              </w:rPr>
              <w:t>02/04/</w:t>
            </w:r>
            <w:r w:rsidR="00255652">
              <w:rPr>
                <w:sz w:val="16"/>
              </w:rPr>
              <w:t>2024</w:t>
            </w:r>
          </w:p>
        </w:tc>
        <w:tc>
          <w:tcPr>
            <w:tcW w:w="800" w:type="dxa"/>
            <w:tcBorders>
              <w:top w:val="nil"/>
              <w:bottom w:val="single" w:sz="8" w:space="0" w:color="000000"/>
            </w:tcBorders>
          </w:tcPr>
          <w:p w14:paraId="13ABD9B3" w14:textId="77777777" w:rsidR="00F2431C" w:rsidRDefault="00F2431C" w:rsidP="00FC7C21">
            <w:pPr>
              <w:pStyle w:val="TableParagraph"/>
              <w:spacing w:before="45"/>
              <w:ind w:left="139" w:right="129"/>
              <w:rPr>
                <w:sz w:val="16"/>
              </w:rPr>
            </w:pPr>
            <w:r>
              <w:rPr>
                <w:sz w:val="16"/>
              </w:rPr>
              <w:t>259</w:t>
            </w:r>
          </w:p>
        </w:tc>
        <w:tc>
          <w:tcPr>
            <w:tcW w:w="3200" w:type="dxa"/>
            <w:tcBorders>
              <w:top w:val="nil"/>
              <w:bottom w:val="single" w:sz="8" w:space="0" w:color="000000"/>
            </w:tcBorders>
          </w:tcPr>
          <w:p w14:paraId="42CB65EB" w14:textId="77777777" w:rsidR="00F2431C" w:rsidRDefault="00F2431C" w:rsidP="00FC7C21">
            <w:pPr>
              <w:pStyle w:val="TableParagraph"/>
              <w:spacing w:before="45"/>
              <w:ind w:left="40"/>
              <w:rPr>
                <w:sz w:val="16"/>
              </w:rPr>
            </w:pPr>
            <w:r>
              <w:rPr>
                <w:sz w:val="16"/>
              </w:rPr>
              <w:t>DIELE</w:t>
            </w:r>
            <w:r>
              <w:rPr>
                <w:spacing w:val="-7"/>
                <w:sz w:val="16"/>
              </w:rPr>
              <w:t xml:space="preserve"> </w:t>
            </w:r>
            <w:r>
              <w:rPr>
                <w:sz w:val="16"/>
              </w:rPr>
              <w:t>PEREIRA</w:t>
            </w:r>
            <w:r>
              <w:rPr>
                <w:spacing w:val="-7"/>
                <w:sz w:val="16"/>
              </w:rPr>
              <w:t xml:space="preserve"> </w:t>
            </w:r>
            <w:r>
              <w:rPr>
                <w:sz w:val="16"/>
              </w:rPr>
              <w:t>SILVA</w:t>
            </w:r>
            <w:r>
              <w:rPr>
                <w:spacing w:val="-7"/>
                <w:sz w:val="16"/>
              </w:rPr>
              <w:t xml:space="preserve"> </w:t>
            </w:r>
            <w:r>
              <w:rPr>
                <w:sz w:val="16"/>
              </w:rPr>
              <w:t>02915675171</w:t>
            </w:r>
          </w:p>
        </w:tc>
        <w:tc>
          <w:tcPr>
            <w:tcW w:w="1400" w:type="dxa"/>
            <w:tcBorders>
              <w:top w:val="nil"/>
              <w:bottom w:val="single" w:sz="8" w:space="0" w:color="000000"/>
            </w:tcBorders>
          </w:tcPr>
          <w:p w14:paraId="1011C390" w14:textId="77777777" w:rsidR="00F2431C" w:rsidRDefault="00F2431C" w:rsidP="00FC7C21">
            <w:pPr>
              <w:pStyle w:val="TableParagraph"/>
              <w:spacing w:before="45"/>
              <w:ind w:left="83" w:right="34"/>
              <w:rPr>
                <w:sz w:val="16"/>
              </w:rPr>
            </w:pPr>
            <w:r>
              <w:rPr>
                <w:sz w:val="16"/>
              </w:rPr>
              <w:t>15</w:t>
            </w:r>
          </w:p>
        </w:tc>
        <w:tc>
          <w:tcPr>
            <w:tcW w:w="1000" w:type="dxa"/>
            <w:tcBorders>
              <w:top w:val="nil"/>
              <w:bottom w:val="single" w:sz="8" w:space="0" w:color="000000"/>
            </w:tcBorders>
          </w:tcPr>
          <w:p w14:paraId="148820F7" w14:textId="77777777" w:rsidR="00F2431C" w:rsidRDefault="00F2431C" w:rsidP="00FC7C21">
            <w:pPr>
              <w:pStyle w:val="TableParagraph"/>
              <w:spacing w:before="45"/>
              <w:ind w:left="162"/>
              <w:rPr>
                <w:sz w:val="16"/>
              </w:rPr>
            </w:pPr>
            <w:r>
              <w:rPr>
                <w:sz w:val="16"/>
              </w:rPr>
              <w:t>624178-1</w:t>
            </w:r>
          </w:p>
        </w:tc>
        <w:tc>
          <w:tcPr>
            <w:tcW w:w="1040" w:type="dxa"/>
            <w:tcBorders>
              <w:top w:val="nil"/>
              <w:bottom w:val="single" w:sz="8" w:space="0" w:color="000000"/>
            </w:tcBorders>
          </w:tcPr>
          <w:p w14:paraId="4565594E" w14:textId="77777777" w:rsidR="00F2431C" w:rsidRDefault="00F2431C" w:rsidP="00FC7C21">
            <w:pPr>
              <w:pStyle w:val="TableParagraph"/>
              <w:spacing w:before="45"/>
              <w:ind w:left="10"/>
              <w:rPr>
                <w:sz w:val="16"/>
              </w:rPr>
            </w:pPr>
            <w:r>
              <w:rPr>
                <w:sz w:val="16"/>
              </w:rPr>
              <w:t>0</w:t>
            </w:r>
          </w:p>
        </w:tc>
        <w:tc>
          <w:tcPr>
            <w:tcW w:w="980" w:type="dxa"/>
            <w:tcBorders>
              <w:top w:val="nil"/>
              <w:bottom w:val="single" w:sz="8" w:space="0" w:color="000000"/>
            </w:tcBorders>
          </w:tcPr>
          <w:p w14:paraId="5C1FDA4E" w14:textId="77777777" w:rsidR="00F2431C" w:rsidRDefault="00F2431C" w:rsidP="00FC7C21">
            <w:pPr>
              <w:pStyle w:val="TableParagraph"/>
              <w:spacing w:before="45"/>
              <w:ind w:left="69" w:right="59"/>
              <w:rPr>
                <w:sz w:val="16"/>
              </w:rPr>
            </w:pPr>
            <w:r>
              <w:rPr>
                <w:sz w:val="16"/>
              </w:rPr>
              <w:t>11/08/</w:t>
            </w:r>
            <w:r w:rsidR="00255652">
              <w:rPr>
                <w:sz w:val="16"/>
              </w:rPr>
              <w:t>2024</w:t>
            </w:r>
          </w:p>
        </w:tc>
        <w:tc>
          <w:tcPr>
            <w:tcW w:w="1200" w:type="dxa"/>
            <w:tcBorders>
              <w:top w:val="nil"/>
              <w:bottom w:val="single" w:sz="8" w:space="0" w:color="000000"/>
            </w:tcBorders>
          </w:tcPr>
          <w:p w14:paraId="4D06BB6D" w14:textId="77777777" w:rsidR="00F2431C" w:rsidRDefault="00F2431C" w:rsidP="00FC7C21">
            <w:pPr>
              <w:pStyle w:val="TableParagraph"/>
              <w:spacing w:before="45"/>
              <w:ind w:right="27"/>
              <w:jc w:val="right"/>
              <w:rPr>
                <w:sz w:val="16"/>
              </w:rPr>
            </w:pPr>
            <w:r>
              <w:rPr>
                <w:sz w:val="16"/>
              </w:rPr>
              <w:t>800,00</w:t>
            </w:r>
          </w:p>
        </w:tc>
        <w:tc>
          <w:tcPr>
            <w:tcW w:w="1200" w:type="dxa"/>
            <w:tcBorders>
              <w:top w:val="nil"/>
              <w:bottom w:val="single" w:sz="8" w:space="0" w:color="000000"/>
            </w:tcBorders>
          </w:tcPr>
          <w:p w14:paraId="16511D51"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single" w:sz="8" w:space="0" w:color="000000"/>
            </w:tcBorders>
          </w:tcPr>
          <w:p w14:paraId="40DE624D" w14:textId="77777777" w:rsidR="00F2431C" w:rsidRDefault="00F2431C" w:rsidP="00FC7C21">
            <w:pPr>
              <w:pStyle w:val="TableParagraph"/>
              <w:spacing w:before="45"/>
              <w:ind w:right="27"/>
              <w:jc w:val="right"/>
              <w:rPr>
                <w:sz w:val="16"/>
              </w:rPr>
            </w:pPr>
            <w:r>
              <w:rPr>
                <w:sz w:val="16"/>
              </w:rPr>
              <w:t>800,00</w:t>
            </w:r>
          </w:p>
        </w:tc>
      </w:tr>
    </w:tbl>
    <w:p w14:paraId="4A61A0BF" w14:textId="77777777" w:rsidR="00F2431C" w:rsidRDefault="00F2431C" w:rsidP="00F2431C">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65853A72" w14:textId="77777777" w:rsidTr="00FC7C21">
        <w:trPr>
          <w:trHeight w:val="270"/>
        </w:trPr>
        <w:tc>
          <w:tcPr>
            <w:tcW w:w="1180" w:type="dxa"/>
          </w:tcPr>
          <w:p w14:paraId="1E60999A"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7AF17718" w14:textId="77777777" w:rsidR="00F2431C" w:rsidRDefault="00F2431C" w:rsidP="00FC7C21">
            <w:pPr>
              <w:pStyle w:val="TableParagraph"/>
              <w:spacing w:before="43"/>
              <w:ind w:left="86" w:right="76"/>
              <w:rPr>
                <w:sz w:val="16"/>
              </w:rPr>
            </w:pPr>
            <w:r>
              <w:rPr>
                <w:sz w:val="16"/>
              </w:rPr>
              <w:t>LIQUIDAÇÃO</w:t>
            </w:r>
          </w:p>
        </w:tc>
        <w:tc>
          <w:tcPr>
            <w:tcW w:w="1600" w:type="dxa"/>
          </w:tcPr>
          <w:p w14:paraId="1C72BEDE" w14:textId="77777777" w:rsidR="00F2431C" w:rsidRDefault="00F2431C" w:rsidP="00FC7C21">
            <w:pPr>
              <w:pStyle w:val="TableParagraph"/>
              <w:spacing w:before="43"/>
              <w:ind w:left="46" w:right="37"/>
              <w:rPr>
                <w:sz w:val="16"/>
              </w:rPr>
            </w:pPr>
            <w:r>
              <w:rPr>
                <w:sz w:val="16"/>
              </w:rPr>
              <w:t>EMPENHO</w:t>
            </w:r>
          </w:p>
        </w:tc>
        <w:tc>
          <w:tcPr>
            <w:tcW w:w="800" w:type="dxa"/>
          </w:tcPr>
          <w:p w14:paraId="79111AE5" w14:textId="77777777" w:rsidR="00F2431C" w:rsidRDefault="00F2431C" w:rsidP="00FC7C21">
            <w:pPr>
              <w:pStyle w:val="TableParagraph"/>
              <w:spacing w:before="43"/>
              <w:ind w:left="139" w:right="130"/>
              <w:rPr>
                <w:sz w:val="16"/>
              </w:rPr>
            </w:pPr>
            <w:r>
              <w:rPr>
                <w:sz w:val="16"/>
              </w:rPr>
              <w:t>FICHA</w:t>
            </w:r>
          </w:p>
        </w:tc>
        <w:tc>
          <w:tcPr>
            <w:tcW w:w="3200" w:type="dxa"/>
          </w:tcPr>
          <w:p w14:paraId="2041B1A3" w14:textId="77777777" w:rsidR="00F2431C" w:rsidRDefault="00F2431C" w:rsidP="00FC7C21">
            <w:pPr>
              <w:pStyle w:val="TableParagraph"/>
              <w:spacing w:before="43"/>
              <w:ind w:left="1031"/>
              <w:rPr>
                <w:sz w:val="16"/>
              </w:rPr>
            </w:pPr>
            <w:r>
              <w:rPr>
                <w:sz w:val="16"/>
              </w:rPr>
              <w:t>FORNECEDOR</w:t>
            </w:r>
          </w:p>
        </w:tc>
        <w:tc>
          <w:tcPr>
            <w:tcW w:w="1400" w:type="dxa"/>
          </w:tcPr>
          <w:p w14:paraId="13488A2B"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60E93FD4" w14:textId="77777777" w:rsidR="00F2431C" w:rsidRDefault="00F2431C" w:rsidP="00FC7C21">
            <w:pPr>
              <w:pStyle w:val="TableParagraph"/>
              <w:spacing w:before="43"/>
              <w:ind w:left="220"/>
              <w:rPr>
                <w:sz w:val="16"/>
              </w:rPr>
            </w:pPr>
            <w:r>
              <w:rPr>
                <w:sz w:val="16"/>
              </w:rPr>
              <w:t>CONTA</w:t>
            </w:r>
          </w:p>
        </w:tc>
        <w:tc>
          <w:tcPr>
            <w:tcW w:w="1040" w:type="dxa"/>
          </w:tcPr>
          <w:p w14:paraId="6F42884C" w14:textId="77777777" w:rsidR="00F2431C" w:rsidRDefault="00F2431C" w:rsidP="00FC7C21">
            <w:pPr>
              <w:pStyle w:val="TableParagraph"/>
              <w:spacing w:before="43"/>
              <w:ind w:left="19" w:right="9"/>
              <w:rPr>
                <w:sz w:val="16"/>
              </w:rPr>
            </w:pPr>
            <w:r>
              <w:rPr>
                <w:sz w:val="16"/>
              </w:rPr>
              <w:t>CHEQUE/OP</w:t>
            </w:r>
          </w:p>
        </w:tc>
        <w:tc>
          <w:tcPr>
            <w:tcW w:w="980" w:type="dxa"/>
          </w:tcPr>
          <w:p w14:paraId="6673B51B" w14:textId="77777777" w:rsidR="00F2431C" w:rsidRDefault="00F2431C" w:rsidP="00FC7C21">
            <w:pPr>
              <w:pStyle w:val="TableParagraph"/>
              <w:spacing w:before="43"/>
              <w:ind w:left="69" w:right="39"/>
              <w:rPr>
                <w:sz w:val="16"/>
              </w:rPr>
            </w:pPr>
            <w:r>
              <w:rPr>
                <w:sz w:val="16"/>
              </w:rPr>
              <w:t>DATA</w:t>
            </w:r>
          </w:p>
        </w:tc>
        <w:tc>
          <w:tcPr>
            <w:tcW w:w="1200" w:type="dxa"/>
          </w:tcPr>
          <w:p w14:paraId="7FF7C36B"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5F10CE50"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22C7C960"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62164955" w14:textId="77777777" w:rsidTr="00FC7C21">
        <w:trPr>
          <w:trHeight w:val="277"/>
        </w:trPr>
        <w:tc>
          <w:tcPr>
            <w:tcW w:w="1180" w:type="dxa"/>
            <w:tcBorders>
              <w:bottom w:val="nil"/>
            </w:tcBorders>
          </w:tcPr>
          <w:p w14:paraId="432007B2" w14:textId="77777777" w:rsidR="00F2431C" w:rsidRDefault="00F2431C" w:rsidP="00FC7C21">
            <w:pPr>
              <w:pStyle w:val="TableParagraph"/>
              <w:spacing w:before="43"/>
              <w:ind w:left="60" w:right="50"/>
              <w:rPr>
                <w:sz w:val="16"/>
              </w:rPr>
            </w:pPr>
            <w:r>
              <w:rPr>
                <w:sz w:val="16"/>
              </w:rPr>
              <w:t>022098</w:t>
            </w:r>
          </w:p>
        </w:tc>
        <w:tc>
          <w:tcPr>
            <w:tcW w:w="1200" w:type="dxa"/>
            <w:tcBorders>
              <w:bottom w:val="nil"/>
            </w:tcBorders>
          </w:tcPr>
          <w:p w14:paraId="3ED4212A" w14:textId="77777777" w:rsidR="00F2431C" w:rsidRDefault="00F2431C" w:rsidP="00FC7C21">
            <w:pPr>
              <w:pStyle w:val="TableParagraph"/>
              <w:spacing w:before="43"/>
              <w:ind w:left="86" w:right="76"/>
              <w:rPr>
                <w:sz w:val="16"/>
              </w:rPr>
            </w:pPr>
            <w:r>
              <w:rPr>
                <w:sz w:val="16"/>
              </w:rPr>
              <w:t>021739</w:t>
            </w:r>
          </w:p>
        </w:tc>
        <w:tc>
          <w:tcPr>
            <w:tcW w:w="1600" w:type="dxa"/>
            <w:tcBorders>
              <w:bottom w:val="nil"/>
            </w:tcBorders>
          </w:tcPr>
          <w:p w14:paraId="6B091881" w14:textId="77777777" w:rsidR="00F2431C" w:rsidRDefault="00F2431C" w:rsidP="00FC7C21">
            <w:pPr>
              <w:pStyle w:val="TableParagraph"/>
              <w:spacing w:before="43"/>
              <w:ind w:left="47" w:right="37"/>
              <w:rPr>
                <w:sz w:val="16"/>
              </w:rPr>
            </w:pPr>
            <w:r>
              <w:rPr>
                <w:sz w:val="16"/>
              </w:rPr>
              <w:t>010088</w:t>
            </w:r>
            <w:r>
              <w:rPr>
                <w:spacing w:val="-6"/>
                <w:sz w:val="16"/>
              </w:rPr>
              <w:t xml:space="preserve"> </w:t>
            </w:r>
            <w:r>
              <w:rPr>
                <w:sz w:val="16"/>
              </w:rPr>
              <w:t>-</w:t>
            </w:r>
            <w:r>
              <w:rPr>
                <w:spacing w:val="-6"/>
                <w:sz w:val="16"/>
              </w:rPr>
              <w:t xml:space="preserve"> </w:t>
            </w:r>
            <w:r>
              <w:rPr>
                <w:sz w:val="16"/>
              </w:rPr>
              <w:t>18/05/</w:t>
            </w:r>
            <w:r w:rsidR="00255652">
              <w:rPr>
                <w:sz w:val="16"/>
              </w:rPr>
              <w:t>2024</w:t>
            </w:r>
          </w:p>
        </w:tc>
        <w:tc>
          <w:tcPr>
            <w:tcW w:w="800" w:type="dxa"/>
            <w:tcBorders>
              <w:bottom w:val="nil"/>
            </w:tcBorders>
          </w:tcPr>
          <w:p w14:paraId="56FDFB4E" w14:textId="77777777" w:rsidR="00F2431C" w:rsidRDefault="00F2431C" w:rsidP="00FC7C21">
            <w:pPr>
              <w:pStyle w:val="TableParagraph"/>
              <w:spacing w:before="43"/>
              <w:ind w:left="139" w:right="129"/>
              <w:rPr>
                <w:sz w:val="16"/>
              </w:rPr>
            </w:pPr>
            <w:r>
              <w:rPr>
                <w:sz w:val="16"/>
              </w:rPr>
              <w:t>262</w:t>
            </w:r>
          </w:p>
        </w:tc>
        <w:tc>
          <w:tcPr>
            <w:tcW w:w="3200" w:type="dxa"/>
            <w:tcBorders>
              <w:bottom w:val="nil"/>
            </w:tcBorders>
          </w:tcPr>
          <w:p w14:paraId="689ED5A5" w14:textId="77777777" w:rsidR="00F2431C" w:rsidRDefault="00F2431C" w:rsidP="00FC7C21">
            <w:pPr>
              <w:pStyle w:val="TableParagraph"/>
              <w:spacing w:before="43"/>
              <w:ind w:left="40"/>
              <w:rPr>
                <w:sz w:val="16"/>
              </w:rPr>
            </w:pPr>
            <w:r>
              <w:rPr>
                <w:sz w:val="16"/>
              </w:rPr>
              <w:t>PAULA</w:t>
            </w:r>
            <w:r>
              <w:rPr>
                <w:spacing w:val="-4"/>
                <w:sz w:val="16"/>
              </w:rPr>
              <w:t xml:space="preserve"> </w:t>
            </w:r>
            <w:r>
              <w:rPr>
                <w:sz w:val="16"/>
              </w:rPr>
              <w:t>JANNAYNA</w:t>
            </w:r>
            <w:r>
              <w:rPr>
                <w:spacing w:val="-3"/>
                <w:sz w:val="16"/>
              </w:rPr>
              <w:t xml:space="preserve"> </w:t>
            </w:r>
            <w:r>
              <w:rPr>
                <w:sz w:val="16"/>
              </w:rPr>
              <w:t>SANTANA</w:t>
            </w:r>
            <w:r>
              <w:rPr>
                <w:spacing w:val="-4"/>
                <w:sz w:val="16"/>
              </w:rPr>
              <w:t xml:space="preserve"> </w:t>
            </w:r>
            <w:r>
              <w:rPr>
                <w:sz w:val="16"/>
              </w:rPr>
              <w:t>MACENA</w:t>
            </w:r>
          </w:p>
        </w:tc>
        <w:tc>
          <w:tcPr>
            <w:tcW w:w="1400" w:type="dxa"/>
            <w:tcBorders>
              <w:bottom w:val="nil"/>
            </w:tcBorders>
          </w:tcPr>
          <w:p w14:paraId="307713E0" w14:textId="77777777" w:rsidR="00F2431C" w:rsidRDefault="00F2431C" w:rsidP="00FC7C21">
            <w:pPr>
              <w:pStyle w:val="TableParagraph"/>
              <w:spacing w:before="43"/>
              <w:ind w:left="83" w:right="33"/>
              <w:rPr>
                <w:sz w:val="16"/>
              </w:rPr>
            </w:pPr>
            <w:r>
              <w:rPr>
                <w:sz w:val="16"/>
              </w:rPr>
              <w:t>21739</w:t>
            </w:r>
          </w:p>
        </w:tc>
        <w:tc>
          <w:tcPr>
            <w:tcW w:w="1000" w:type="dxa"/>
            <w:tcBorders>
              <w:bottom w:val="nil"/>
            </w:tcBorders>
          </w:tcPr>
          <w:p w14:paraId="634258A8" w14:textId="77777777" w:rsidR="00F2431C" w:rsidRDefault="00F2431C" w:rsidP="00FC7C21">
            <w:pPr>
              <w:pStyle w:val="TableParagraph"/>
              <w:spacing w:before="43"/>
              <w:ind w:left="162"/>
              <w:rPr>
                <w:sz w:val="16"/>
              </w:rPr>
            </w:pPr>
            <w:r>
              <w:rPr>
                <w:sz w:val="16"/>
              </w:rPr>
              <w:t>624178-1</w:t>
            </w:r>
          </w:p>
        </w:tc>
        <w:tc>
          <w:tcPr>
            <w:tcW w:w="1040" w:type="dxa"/>
            <w:tcBorders>
              <w:bottom w:val="nil"/>
            </w:tcBorders>
          </w:tcPr>
          <w:p w14:paraId="03500E89" w14:textId="77777777" w:rsidR="00F2431C" w:rsidRDefault="00F2431C" w:rsidP="00FC7C21">
            <w:pPr>
              <w:pStyle w:val="TableParagraph"/>
              <w:spacing w:before="43"/>
              <w:ind w:left="10"/>
              <w:rPr>
                <w:sz w:val="16"/>
              </w:rPr>
            </w:pPr>
            <w:r>
              <w:rPr>
                <w:sz w:val="16"/>
              </w:rPr>
              <w:t>0</w:t>
            </w:r>
          </w:p>
        </w:tc>
        <w:tc>
          <w:tcPr>
            <w:tcW w:w="980" w:type="dxa"/>
            <w:tcBorders>
              <w:bottom w:val="nil"/>
            </w:tcBorders>
          </w:tcPr>
          <w:p w14:paraId="314A47A8" w14:textId="77777777" w:rsidR="00F2431C" w:rsidRDefault="00F2431C" w:rsidP="00FC7C21">
            <w:pPr>
              <w:pStyle w:val="TableParagraph"/>
              <w:spacing w:before="43"/>
              <w:ind w:left="69" w:right="59"/>
              <w:rPr>
                <w:sz w:val="16"/>
              </w:rPr>
            </w:pPr>
            <w:r>
              <w:rPr>
                <w:sz w:val="16"/>
              </w:rPr>
              <w:t>11/08/</w:t>
            </w:r>
            <w:r w:rsidR="00255652">
              <w:rPr>
                <w:sz w:val="16"/>
              </w:rPr>
              <w:t>2024</w:t>
            </w:r>
          </w:p>
        </w:tc>
        <w:tc>
          <w:tcPr>
            <w:tcW w:w="1200" w:type="dxa"/>
            <w:tcBorders>
              <w:bottom w:val="nil"/>
            </w:tcBorders>
          </w:tcPr>
          <w:p w14:paraId="09ABC01E" w14:textId="77777777" w:rsidR="00F2431C" w:rsidRDefault="00F2431C" w:rsidP="00FC7C21">
            <w:pPr>
              <w:pStyle w:val="TableParagraph"/>
              <w:spacing w:before="43"/>
              <w:ind w:right="27"/>
              <w:jc w:val="right"/>
              <w:rPr>
                <w:sz w:val="16"/>
              </w:rPr>
            </w:pPr>
            <w:r>
              <w:rPr>
                <w:sz w:val="16"/>
              </w:rPr>
              <w:t>3.100,00</w:t>
            </w:r>
          </w:p>
        </w:tc>
        <w:tc>
          <w:tcPr>
            <w:tcW w:w="1200" w:type="dxa"/>
            <w:tcBorders>
              <w:bottom w:val="nil"/>
            </w:tcBorders>
          </w:tcPr>
          <w:p w14:paraId="1CF5FF57" w14:textId="77777777" w:rsidR="00F2431C" w:rsidRDefault="00F2431C" w:rsidP="00FC7C21">
            <w:pPr>
              <w:pStyle w:val="TableParagraph"/>
              <w:spacing w:before="43"/>
              <w:ind w:right="27"/>
              <w:jc w:val="right"/>
              <w:rPr>
                <w:sz w:val="16"/>
              </w:rPr>
            </w:pPr>
            <w:r>
              <w:rPr>
                <w:sz w:val="16"/>
              </w:rPr>
              <w:t>0,00</w:t>
            </w:r>
          </w:p>
        </w:tc>
        <w:tc>
          <w:tcPr>
            <w:tcW w:w="1200" w:type="dxa"/>
            <w:tcBorders>
              <w:bottom w:val="nil"/>
            </w:tcBorders>
          </w:tcPr>
          <w:p w14:paraId="2451682D" w14:textId="77777777" w:rsidR="00F2431C" w:rsidRDefault="00F2431C" w:rsidP="00FC7C21">
            <w:pPr>
              <w:pStyle w:val="TableParagraph"/>
              <w:spacing w:before="43"/>
              <w:ind w:right="27"/>
              <w:jc w:val="right"/>
              <w:rPr>
                <w:sz w:val="16"/>
              </w:rPr>
            </w:pPr>
            <w:r>
              <w:rPr>
                <w:sz w:val="16"/>
              </w:rPr>
              <w:t>3.100,00</w:t>
            </w:r>
          </w:p>
        </w:tc>
      </w:tr>
      <w:tr w:rsidR="00F2431C" w14:paraId="44EB0EBC" w14:textId="77777777" w:rsidTr="00FC7C21">
        <w:trPr>
          <w:trHeight w:val="253"/>
        </w:trPr>
        <w:tc>
          <w:tcPr>
            <w:tcW w:w="1180" w:type="dxa"/>
            <w:tcBorders>
              <w:top w:val="nil"/>
              <w:bottom w:val="nil"/>
            </w:tcBorders>
          </w:tcPr>
          <w:p w14:paraId="0C082A8F" w14:textId="77777777" w:rsidR="00F2431C" w:rsidRDefault="00F2431C" w:rsidP="00FC7C21">
            <w:pPr>
              <w:pStyle w:val="TableParagraph"/>
              <w:spacing w:before="45"/>
              <w:ind w:left="60" w:right="50"/>
              <w:rPr>
                <w:sz w:val="16"/>
              </w:rPr>
            </w:pPr>
            <w:r>
              <w:rPr>
                <w:sz w:val="16"/>
              </w:rPr>
              <w:t>022099</w:t>
            </w:r>
          </w:p>
        </w:tc>
        <w:tc>
          <w:tcPr>
            <w:tcW w:w="1200" w:type="dxa"/>
            <w:tcBorders>
              <w:top w:val="nil"/>
              <w:bottom w:val="nil"/>
            </w:tcBorders>
          </w:tcPr>
          <w:p w14:paraId="305559E9" w14:textId="77777777" w:rsidR="00F2431C" w:rsidRDefault="00F2431C" w:rsidP="00FC7C21">
            <w:pPr>
              <w:pStyle w:val="TableParagraph"/>
              <w:spacing w:before="45"/>
              <w:ind w:left="86" w:right="76"/>
              <w:rPr>
                <w:sz w:val="16"/>
              </w:rPr>
            </w:pPr>
            <w:r>
              <w:rPr>
                <w:sz w:val="16"/>
              </w:rPr>
              <w:t>021740</w:t>
            </w:r>
          </w:p>
        </w:tc>
        <w:tc>
          <w:tcPr>
            <w:tcW w:w="1600" w:type="dxa"/>
            <w:tcBorders>
              <w:top w:val="nil"/>
              <w:bottom w:val="nil"/>
            </w:tcBorders>
          </w:tcPr>
          <w:p w14:paraId="55670EB1" w14:textId="77777777" w:rsidR="00F2431C" w:rsidRDefault="00F2431C" w:rsidP="00FC7C21">
            <w:pPr>
              <w:pStyle w:val="TableParagraph"/>
              <w:spacing w:before="45"/>
              <w:ind w:left="47" w:right="37"/>
              <w:rPr>
                <w:sz w:val="16"/>
              </w:rPr>
            </w:pPr>
            <w:r>
              <w:rPr>
                <w:sz w:val="16"/>
              </w:rPr>
              <w:t>009736</w:t>
            </w:r>
            <w:r>
              <w:rPr>
                <w:spacing w:val="-6"/>
                <w:sz w:val="16"/>
              </w:rPr>
              <w:t xml:space="preserve"> </w:t>
            </w:r>
            <w:r>
              <w:rPr>
                <w:sz w:val="16"/>
              </w:rPr>
              <w:t>-</w:t>
            </w:r>
            <w:r>
              <w:rPr>
                <w:spacing w:val="-6"/>
                <w:sz w:val="16"/>
              </w:rPr>
              <w:t xml:space="preserve"> </w:t>
            </w:r>
            <w:r>
              <w:rPr>
                <w:sz w:val="16"/>
              </w:rPr>
              <w:t>04/01/</w:t>
            </w:r>
            <w:r w:rsidR="00255652">
              <w:rPr>
                <w:sz w:val="16"/>
              </w:rPr>
              <w:t>2024</w:t>
            </w:r>
          </w:p>
        </w:tc>
        <w:tc>
          <w:tcPr>
            <w:tcW w:w="800" w:type="dxa"/>
            <w:tcBorders>
              <w:top w:val="nil"/>
              <w:bottom w:val="nil"/>
            </w:tcBorders>
          </w:tcPr>
          <w:p w14:paraId="6DAB8E57" w14:textId="77777777" w:rsidR="00F2431C" w:rsidRDefault="00F2431C" w:rsidP="00FC7C21">
            <w:pPr>
              <w:pStyle w:val="TableParagraph"/>
              <w:spacing w:before="45"/>
              <w:ind w:left="139" w:right="129"/>
              <w:rPr>
                <w:sz w:val="16"/>
              </w:rPr>
            </w:pPr>
            <w:r>
              <w:rPr>
                <w:sz w:val="16"/>
              </w:rPr>
              <w:t>262</w:t>
            </w:r>
          </w:p>
        </w:tc>
        <w:tc>
          <w:tcPr>
            <w:tcW w:w="3200" w:type="dxa"/>
            <w:tcBorders>
              <w:top w:val="nil"/>
              <w:bottom w:val="nil"/>
            </w:tcBorders>
          </w:tcPr>
          <w:p w14:paraId="69808AFA" w14:textId="77777777" w:rsidR="00F2431C" w:rsidRDefault="00F2431C" w:rsidP="00FC7C21">
            <w:pPr>
              <w:pStyle w:val="TableParagraph"/>
              <w:spacing w:before="45"/>
              <w:ind w:left="40"/>
              <w:rPr>
                <w:sz w:val="16"/>
              </w:rPr>
            </w:pPr>
            <w:r>
              <w:rPr>
                <w:sz w:val="16"/>
              </w:rPr>
              <w:t>LILIAN</w:t>
            </w:r>
            <w:r>
              <w:rPr>
                <w:spacing w:val="-7"/>
                <w:sz w:val="16"/>
              </w:rPr>
              <w:t xml:space="preserve"> </w:t>
            </w:r>
            <w:r>
              <w:rPr>
                <w:sz w:val="16"/>
              </w:rPr>
              <w:t>CELIAS</w:t>
            </w:r>
            <w:r>
              <w:rPr>
                <w:spacing w:val="-7"/>
                <w:sz w:val="16"/>
              </w:rPr>
              <w:t xml:space="preserve"> </w:t>
            </w:r>
            <w:r>
              <w:rPr>
                <w:sz w:val="16"/>
              </w:rPr>
              <w:t>GARCIA</w:t>
            </w:r>
            <w:r>
              <w:rPr>
                <w:spacing w:val="-7"/>
                <w:sz w:val="16"/>
              </w:rPr>
              <w:t xml:space="preserve"> </w:t>
            </w:r>
            <w:r>
              <w:rPr>
                <w:sz w:val="16"/>
              </w:rPr>
              <w:t>RODRIGUES</w:t>
            </w:r>
          </w:p>
        </w:tc>
        <w:tc>
          <w:tcPr>
            <w:tcW w:w="1400" w:type="dxa"/>
            <w:tcBorders>
              <w:top w:val="nil"/>
              <w:bottom w:val="nil"/>
            </w:tcBorders>
          </w:tcPr>
          <w:p w14:paraId="03607DE7" w14:textId="77777777" w:rsidR="00F2431C" w:rsidRDefault="00F2431C" w:rsidP="00FC7C21">
            <w:pPr>
              <w:pStyle w:val="TableParagraph"/>
              <w:spacing w:before="45"/>
              <w:ind w:left="83" w:right="33"/>
              <w:rPr>
                <w:sz w:val="16"/>
              </w:rPr>
            </w:pPr>
            <w:r>
              <w:rPr>
                <w:sz w:val="16"/>
              </w:rPr>
              <w:t>21740</w:t>
            </w:r>
          </w:p>
        </w:tc>
        <w:tc>
          <w:tcPr>
            <w:tcW w:w="1000" w:type="dxa"/>
            <w:tcBorders>
              <w:top w:val="nil"/>
              <w:bottom w:val="nil"/>
            </w:tcBorders>
          </w:tcPr>
          <w:p w14:paraId="27CABBAB"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278E642B"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CA57F52" w14:textId="77777777" w:rsidR="00F2431C" w:rsidRDefault="00F2431C" w:rsidP="00FC7C21">
            <w:pPr>
              <w:pStyle w:val="TableParagraph"/>
              <w:spacing w:before="45"/>
              <w:ind w:left="69" w:right="59"/>
              <w:rPr>
                <w:sz w:val="16"/>
              </w:rPr>
            </w:pPr>
            <w:r>
              <w:rPr>
                <w:sz w:val="16"/>
              </w:rPr>
              <w:t>11/08/</w:t>
            </w:r>
            <w:r w:rsidR="00255652">
              <w:rPr>
                <w:sz w:val="16"/>
              </w:rPr>
              <w:t>2024</w:t>
            </w:r>
          </w:p>
        </w:tc>
        <w:tc>
          <w:tcPr>
            <w:tcW w:w="1200" w:type="dxa"/>
            <w:tcBorders>
              <w:top w:val="nil"/>
              <w:bottom w:val="nil"/>
            </w:tcBorders>
          </w:tcPr>
          <w:p w14:paraId="14121B06" w14:textId="77777777" w:rsidR="00F2431C" w:rsidRDefault="00F2431C" w:rsidP="00FC7C21">
            <w:pPr>
              <w:pStyle w:val="TableParagraph"/>
              <w:spacing w:before="45"/>
              <w:ind w:right="27"/>
              <w:jc w:val="right"/>
              <w:rPr>
                <w:sz w:val="16"/>
              </w:rPr>
            </w:pPr>
            <w:r>
              <w:rPr>
                <w:sz w:val="16"/>
              </w:rPr>
              <w:t>3.100,00</w:t>
            </w:r>
          </w:p>
        </w:tc>
        <w:tc>
          <w:tcPr>
            <w:tcW w:w="1200" w:type="dxa"/>
            <w:tcBorders>
              <w:top w:val="nil"/>
              <w:bottom w:val="nil"/>
            </w:tcBorders>
          </w:tcPr>
          <w:p w14:paraId="15A36B6E"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95D21EB" w14:textId="77777777" w:rsidR="00F2431C" w:rsidRDefault="00F2431C" w:rsidP="00FC7C21">
            <w:pPr>
              <w:pStyle w:val="TableParagraph"/>
              <w:spacing w:before="45"/>
              <w:ind w:right="27"/>
              <w:jc w:val="right"/>
              <w:rPr>
                <w:sz w:val="16"/>
              </w:rPr>
            </w:pPr>
            <w:r>
              <w:rPr>
                <w:sz w:val="16"/>
              </w:rPr>
              <w:t>3.100,00</w:t>
            </w:r>
          </w:p>
        </w:tc>
      </w:tr>
      <w:tr w:rsidR="00F2431C" w14:paraId="7877F112" w14:textId="77777777" w:rsidTr="00FC7C21">
        <w:trPr>
          <w:trHeight w:val="205"/>
        </w:trPr>
        <w:tc>
          <w:tcPr>
            <w:tcW w:w="1180" w:type="dxa"/>
            <w:tcBorders>
              <w:top w:val="nil"/>
              <w:bottom w:val="nil"/>
            </w:tcBorders>
          </w:tcPr>
          <w:p w14:paraId="08A11E63" w14:textId="77777777" w:rsidR="00F2431C" w:rsidRDefault="00F2431C" w:rsidP="00FC7C21">
            <w:pPr>
              <w:pStyle w:val="TableParagraph"/>
              <w:rPr>
                <w:sz w:val="14"/>
              </w:rPr>
            </w:pPr>
          </w:p>
        </w:tc>
        <w:tc>
          <w:tcPr>
            <w:tcW w:w="1200" w:type="dxa"/>
            <w:tcBorders>
              <w:top w:val="nil"/>
              <w:bottom w:val="nil"/>
            </w:tcBorders>
          </w:tcPr>
          <w:p w14:paraId="28177882" w14:textId="77777777" w:rsidR="00F2431C" w:rsidRDefault="00F2431C" w:rsidP="00FC7C21">
            <w:pPr>
              <w:pStyle w:val="TableParagraph"/>
              <w:rPr>
                <w:sz w:val="14"/>
              </w:rPr>
            </w:pPr>
          </w:p>
        </w:tc>
        <w:tc>
          <w:tcPr>
            <w:tcW w:w="1600" w:type="dxa"/>
            <w:tcBorders>
              <w:top w:val="nil"/>
              <w:bottom w:val="nil"/>
            </w:tcBorders>
          </w:tcPr>
          <w:p w14:paraId="2776E413" w14:textId="77777777" w:rsidR="00F2431C" w:rsidRDefault="00F2431C" w:rsidP="00FC7C21">
            <w:pPr>
              <w:pStyle w:val="TableParagraph"/>
              <w:rPr>
                <w:sz w:val="14"/>
              </w:rPr>
            </w:pPr>
          </w:p>
        </w:tc>
        <w:tc>
          <w:tcPr>
            <w:tcW w:w="800" w:type="dxa"/>
            <w:tcBorders>
              <w:top w:val="nil"/>
              <w:bottom w:val="nil"/>
            </w:tcBorders>
          </w:tcPr>
          <w:p w14:paraId="1718865F" w14:textId="77777777" w:rsidR="00F2431C" w:rsidRDefault="00F2431C" w:rsidP="00FC7C21">
            <w:pPr>
              <w:pStyle w:val="TableParagraph"/>
              <w:rPr>
                <w:sz w:val="14"/>
              </w:rPr>
            </w:pPr>
          </w:p>
        </w:tc>
        <w:tc>
          <w:tcPr>
            <w:tcW w:w="3200" w:type="dxa"/>
            <w:tcBorders>
              <w:top w:val="nil"/>
              <w:bottom w:val="nil"/>
            </w:tcBorders>
          </w:tcPr>
          <w:p w14:paraId="22E79958" w14:textId="77777777" w:rsidR="00F2431C" w:rsidRDefault="00F2431C" w:rsidP="00FC7C21">
            <w:pPr>
              <w:pStyle w:val="TableParagraph"/>
              <w:spacing w:before="18" w:line="167" w:lineRule="exact"/>
              <w:ind w:left="40"/>
              <w:rPr>
                <w:sz w:val="16"/>
              </w:rPr>
            </w:pPr>
            <w:r>
              <w:rPr>
                <w:sz w:val="16"/>
              </w:rPr>
              <w:t>ODONTOPRESS</w:t>
            </w:r>
            <w:r>
              <w:rPr>
                <w:spacing w:val="-10"/>
                <w:sz w:val="16"/>
              </w:rPr>
              <w:t xml:space="preserve"> </w:t>
            </w:r>
            <w:r>
              <w:rPr>
                <w:sz w:val="16"/>
              </w:rPr>
              <w:t>COMERCIO</w:t>
            </w:r>
          </w:p>
        </w:tc>
        <w:tc>
          <w:tcPr>
            <w:tcW w:w="1400" w:type="dxa"/>
            <w:tcBorders>
              <w:top w:val="nil"/>
              <w:bottom w:val="nil"/>
            </w:tcBorders>
          </w:tcPr>
          <w:p w14:paraId="29F28C9A" w14:textId="77777777" w:rsidR="00F2431C" w:rsidRDefault="00F2431C" w:rsidP="00FC7C21">
            <w:pPr>
              <w:pStyle w:val="TableParagraph"/>
              <w:rPr>
                <w:sz w:val="14"/>
              </w:rPr>
            </w:pPr>
          </w:p>
        </w:tc>
        <w:tc>
          <w:tcPr>
            <w:tcW w:w="1000" w:type="dxa"/>
            <w:tcBorders>
              <w:top w:val="nil"/>
              <w:bottom w:val="nil"/>
            </w:tcBorders>
          </w:tcPr>
          <w:p w14:paraId="5908BC4C" w14:textId="77777777" w:rsidR="00F2431C" w:rsidRDefault="00F2431C" w:rsidP="00FC7C21">
            <w:pPr>
              <w:pStyle w:val="TableParagraph"/>
              <w:rPr>
                <w:sz w:val="14"/>
              </w:rPr>
            </w:pPr>
          </w:p>
        </w:tc>
        <w:tc>
          <w:tcPr>
            <w:tcW w:w="1040" w:type="dxa"/>
            <w:tcBorders>
              <w:top w:val="nil"/>
              <w:bottom w:val="nil"/>
            </w:tcBorders>
          </w:tcPr>
          <w:p w14:paraId="3F2C8CF8" w14:textId="77777777" w:rsidR="00F2431C" w:rsidRDefault="00F2431C" w:rsidP="00FC7C21">
            <w:pPr>
              <w:pStyle w:val="TableParagraph"/>
              <w:rPr>
                <w:sz w:val="14"/>
              </w:rPr>
            </w:pPr>
          </w:p>
        </w:tc>
        <w:tc>
          <w:tcPr>
            <w:tcW w:w="980" w:type="dxa"/>
            <w:tcBorders>
              <w:top w:val="nil"/>
              <w:bottom w:val="nil"/>
            </w:tcBorders>
          </w:tcPr>
          <w:p w14:paraId="2B28EC5F" w14:textId="77777777" w:rsidR="00F2431C" w:rsidRDefault="00F2431C" w:rsidP="00FC7C21">
            <w:pPr>
              <w:pStyle w:val="TableParagraph"/>
              <w:rPr>
                <w:sz w:val="14"/>
              </w:rPr>
            </w:pPr>
          </w:p>
        </w:tc>
        <w:tc>
          <w:tcPr>
            <w:tcW w:w="1200" w:type="dxa"/>
            <w:tcBorders>
              <w:top w:val="nil"/>
              <w:bottom w:val="nil"/>
            </w:tcBorders>
          </w:tcPr>
          <w:p w14:paraId="5C00D007" w14:textId="77777777" w:rsidR="00F2431C" w:rsidRDefault="00F2431C" w:rsidP="00FC7C21">
            <w:pPr>
              <w:pStyle w:val="TableParagraph"/>
              <w:rPr>
                <w:sz w:val="14"/>
              </w:rPr>
            </w:pPr>
          </w:p>
        </w:tc>
        <w:tc>
          <w:tcPr>
            <w:tcW w:w="1200" w:type="dxa"/>
            <w:tcBorders>
              <w:top w:val="nil"/>
              <w:bottom w:val="nil"/>
            </w:tcBorders>
          </w:tcPr>
          <w:p w14:paraId="26397C61" w14:textId="77777777" w:rsidR="00F2431C" w:rsidRDefault="00F2431C" w:rsidP="00FC7C21">
            <w:pPr>
              <w:pStyle w:val="TableParagraph"/>
              <w:rPr>
                <w:sz w:val="14"/>
              </w:rPr>
            </w:pPr>
          </w:p>
        </w:tc>
        <w:tc>
          <w:tcPr>
            <w:tcW w:w="1200" w:type="dxa"/>
            <w:tcBorders>
              <w:top w:val="nil"/>
              <w:bottom w:val="nil"/>
            </w:tcBorders>
          </w:tcPr>
          <w:p w14:paraId="066554EE" w14:textId="77777777" w:rsidR="00F2431C" w:rsidRDefault="00F2431C" w:rsidP="00FC7C21">
            <w:pPr>
              <w:pStyle w:val="TableParagraph"/>
              <w:rPr>
                <w:sz w:val="14"/>
              </w:rPr>
            </w:pPr>
          </w:p>
        </w:tc>
      </w:tr>
      <w:tr w:rsidR="00F2431C" w14:paraId="2179E309" w14:textId="77777777" w:rsidTr="00FC7C21">
        <w:trPr>
          <w:trHeight w:val="183"/>
        </w:trPr>
        <w:tc>
          <w:tcPr>
            <w:tcW w:w="1180" w:type="dxa"/>
            <w:tcBorders>
              <w:top w:val="nil"/>
              <w:bottom w:val="nil"/>
            </w:tcBorders>
          </w:tcPr>
          <w:p w14:paraId="2C682BBD" w14:textId="77777777" w:rsidR="00F2431C" w:rsidRDefault="00F2431C" w:rsidP="00FC7C21">
            <w:pPr>
              <w:pStyle w:val="TableParagraph"/>
              <w:spacing w:line="164" w:lineRule="exact"/>
              <w:ind w:left="60" w:right="50"/>
              <w:rPr>
                <w:sz w:val="16"/>
              </w:rPr>
            </w:pPr>
            <w:r>
              <w:rPr>
                <w:sz w:val="16"/>
              </w:rPr>
              <w:t>022126</w:t>
            </w:r>
          </w:p>
        </w:tc>
        <w:tc>
          <w:tcPr>
            <w:tcW w:w="1200" w:type="dxa"/>
            <w:tcBorders>
              <w:top w:val="nil"/>
              <w:bottom w:val="nil"/>
            </w:tcBorders>
          </w:tcPr>
          <w:p w14:paraId="3362B03A" w14:textId="77777777" w:rsidR="00F2431C" w:rsidRDefault="00F2431C" w:rsidP="00FC7C21">
            <w:pPr>
              <w:pStyle w:val="TableParagraph"/>
              <w:spacing w:line="164" w:lineRule="exact"/>
              <w:ind w:left="86" w:right="76"/>
              <w:rPr>
                <w:sz w:val="16"/>
              </w:rPr>
            </w:pPr>
            <w:r>
              <w:rPr>
                <w:sz w:val="16"/>
              </w:rPr>
              <w:t>021314</w:t>
            </w:r>
          </w:p>
        </w:tc>
        <w:tc>
          <w:tcPr>
            <w:tcW w:w="1600" w:type="dxa"/>
            <w:tcBorders>
              <w:top w:val="nil"/>
              <w:bottom w:val="nil"/>
            </w:tcBorders>
          </w:tcPr>
          <w:p w14:paraId="6C0F6E3E" w14:textId="77777777" w:rsidR="00F2431C" w:rsidRDefault="00F2431C" w:rsidP="00FC7C21">
            <w:pPr>
              <w:pStyle w:val="TableParagraph"/>
              <w:spacing w:line="164" w:lineRule="exact"/>
              <w:ind w:left="47" w:right="37"/>
              <w:rPr>
                <w:sz w:val="16"/>
              </w:rPr>
            </w:pPr>
            <w:r>
              <w:rPr>
                <w:sz w:val="16"/>
              </w:rPr>
              <w:t>009931</w:t>
            </w:r>
            <w:r>
              <w:rPr>
                <w:spacing w:val="-6"/>
                <w:sz w:val="16"/>
              </w:rPr>
              <w:t xml:space="preserve"> </w:t>
            </w:r>
            <w:r>
              <w:rPr>
                <w:sz w:val="16"/>
              </w:rPr>
              <w:t>-</w:t>
            </w:r>
            <w:r>
              <w:rPr>
                <w:spacing w:val="-6"/>
                <w:sz w:val="16"/>
              </w:rPr>
              <w:t xml:space="preserve"> </w:t>
            </w:r>
            <w:r>
              <w:rPr>
                <w:sz w:val="16"/>
              </w:rPr>
              <w:t>30/03/</w:t>
            </w:r>
            <w:r w:rsidR="00255652">
              <w:rPr>
                <w:sz w:val="16"/>
              </w:rPr>
              <w:t>2024</w:t>
            </w:r>
          </w:p>
        </w:tc>
        <w:tc>
          <w:tcPr>
            <w:tcW w:w="800" w:type="dxa"/>
            <w:tcBorders>
              <w:top w:val="nil"/>
              <w:bottom w:val="nil"/>
            </w:tcBorders>
          </w:tcPr>
          <w:p w14:paraId="2705442D" w14:textId="77777777" w:rsidR="00F2431C" w:rsidRDefault="00F2431C" w:rsidP="00FC7C21">
            <w:pPr>
              <w:pStyle w:val="TableParagraph"/>
              <w:spacing w:line="164" w:lineRule="exact"/>
              <w:ind w:left="139" w:right="129"/>
              <w:rPr>
                <w:sz w:val="16"/>
              </w:rPr>
            </w:pPr>
            <w:r>
              <w:rPr>
                <w:sz w:val="16"/>
              </w:rPr>
              <w:t>223</w:t>
            </w:r>
          </w:p>
        </w:tc>
        <w:tc>
          <w:tcPr>
            <w:tcW w:w="3200" w:type="dxa"/>
            <w:tcBorders>
              <w:top w:val="nil"/>
              <w:bottom w:val="nil"/>
            </w:tcBorders>
          </w:tcPr>
          <w:p w14:paraId="10152B5F" w14:textId="77777777" w:rsidR="00F2431C" w:rsidRDefault="00F2431C" w:rsidP="00FC7C21">
            <w:pPr>
              <w:pStyle w:val="TableParagraph"/>
              <w:spacing w:line="164" w:lineRule="exact"/>
              <w:ind w:left="40"/>
              <w:rPr>
                <w:sz w:val="16"/>
              </w:rPr>
            </w:pPr>
            <w:r>
              <w:rPr>
                <w:sz w:val="16"/>
              </w:rPr>
              <w:t>REPARACAO</w:t>
            </w:r>
            <w:r>
              <w:rPr>
                <w:spacing w:val="-4"/>
                <w:sz w:val="16"/>
              </w:rPr>
              <w:t xml:space="preserve"> </w:t>
            </w:r>
            <w:r>
              <w:rPr>
                <w:sz w:val="16"/>
              </w:rPr>
              <w:t>E</w:t>
            </w:r>
            <w:r>
              <w:rPr>
                <w:spacing w:val="-3"/>
                <w:sz w:val="16"/>
              </w:rPr>
              <w:t xml:space="preserve"> </w:t>
            </w:r>
            <w:r>
              <w:rPr>
                <w:sz w:val="16"/>
              </w:rPr>
              <w:t>MANUTENCAO</w:t>
            </w:r>
            <w:r>
              <w:rPr>
                <w:spacing w:val="-4"/>
                <w:sz w:val="16"/>
              </w:rPr>
              <w:t xml:space="preserve"> </w:t>
            </w:r>
            <w:r>
              <w:rPr>
                <w:sz w:val="16"/>
              </w:rPr>
              <w:t>DE</w:t>
            </w:r>
          </w:p>
        </w:tc>
        <w:tc>
          <w:tcPr>
            <w:tcW w:w="1400" w:type="dxa"/>
            <w:tcBorders>
              <w:top w:val="nil"/>
              <w:bottom w:val="nil"/>
            </w:tcBorders>
          </w:tcPr>
          <w:p w14:paraId="172D97C2" w14:textId="77777777" w:rsidR="00F2431C" w:rsidRDefault="00F2431C" w:rsidP="00FC7C21">
            <w:pPr>
              <w:pStyle w:val="TableParagraph"/>
              <w:spacing w:line="164" w:lineRule="exact"/>
              <w:ind w:left="83" w:right="34"/>
              <w:rPr>
                <w:sz w:val="16"/>
              </w:rPr>
            </w:pPr>
            <w:r>
              <w:rPr>
                <w:sz w:val="16"/>
              </w:rPr>
              <w:t>41</w:t>
            </w:r>
          </w:p>
        </w:tc>
        <w:tc>
          <w:tcPr>
            <w:tcW w:w="1000" w:type="dxa"/>
            <w:tcBorders>
              <w:top w:val="nil"/>
              <w:bottom w:val="nil"/>
            </w:tcBorders>
          </w:tcPr>
          <w:p w14:paraId="4B23A273" w14:textId="77777777" w:rsidR="00F2431C" w:rsidRDefault="00F2431C" w:rsidP="00FC7C21">
            <w:pPr>
              <w:pStyle w:val="TableParagraph"/>
              <w:spacing w:line="164" w:lineRule="exact"/>
              <w:ind w:left="162"/>
              <w:rPr>
                <w:sz w:val="16"/>
              </w:rPr>
            </w:pPr>
            <w:r>
              <w:rPr>
                <w:sz w:val="16"/>
              </w:rPr>
              <w:t>624178-1</w:t>
            </w:r>
          </w:p>
        </w:tc>
        <w:tc>
          <w:tcPr>
            <w:tcW w:w="1040" w:type="dxa"/>
            <w:tcBorders>
              <w:top w:val="nil"/>
              <w:bottom w:val="nil"/>
            </w:tcBorders>
          </w:tcPr>
          <w:p w14:paraId="311BFFBA" w14:textId="77777777" w:rsidR="00F2431C" w:rsidRDefault="00F2431C" w:rsidP="00FC7C21">
            <w:pPr>
              <w:pStyle w:val="TableParagraph"/>
              <w:spacing w:line="164" w:lineRule="exact"/>
              <w:ind w:left="10"/>
              <w:rPr>
                <w:sz w:val="16"/>
              </w:rPr>
            </w:pPr>
            <w:r>
              <w:rPr>
                <w:sz w:val="16"/>
              </w:rPr>
              <w:t>0</w:t>
            </w:r>
          </w:p>
        </w:tc>
        <w:tc>
          <w:tcPr>
            <w:tcW w:w="980" w:type="dxa"/>
            <w:tcBorders>
              <w:top w:val="nil"/>
              <w:bottom w:val="nil"/>
            </w:tcBorders>
          </w:tcPr>
          <w:p w14:paraId="1A2E5645" w14:textId="77777777" w:rsidR="00F2431C" w:rsidRDefault="00F2431C" w:rsidP="00FC7C21">
            <w:pPr>
              <w:pStyle w:val="TableParagraph"/>
              <w:spacing w:line="164" w:lineRule="exact"/>
              <w:ind w:left="69" w:right="59"/>
              <w:rPr>
                <w:sz w:val="16"/>
              </w:rPr>
            </w:pPr>
            <w:r>
              <w:rPr>
                <w:sz w:val="16"/>
              </w:rPr>
              <w:t>13/08/</w:t>
            </w:r>
            <w:r w:rsidR="00255652">
              <w:rPr>
                <w:sz w:val="16"/>
              </w:rPr>
              <w:t>2024</w:t>
            </w:r>
          </w:p>
        </w:tc>
        <w:tc>
          <w:tcPr>
            <w:tcW w:w="1200" w:type="dxa"/>
            <w:tcBorders>
              <w:top w:val="nil"/>
              <w:bottom w:val="nil"/>
            </w:tcBorders>
          </w:tcPr>
          <w:p w14:paraId="7EB0446B" w14:textId="77777777" w:rsidR="00F2431C" w:rsidRDefault="00F2431C" w:rsidP="00FC7C21">
            <w:pPr>
              <w:pStyle w:val="TableParagraph"/>
              <w:spacing w:line="164" w:lineRule="exact"/>
              <w:ind w:right="27"/>
              <w:jc w:val="right"/>
              <w:rPr>
                <w:sz w:val="16"/>
              </w:rPr>
            </w:pPr>
            <w:r>
              <w:rPr>
                <w:sz w:val="16"/>
              </w:rPr>
              <w:t>3.800,00</w:t>
            </w:r>
          </w:p>
        </w:tc>
        <w:tc>
          <w:tcPr>
            <w:tcW w:w="1200" w:type="dxa"/>
            <w:tcBorders>
              <w:top w:val="nil"/>
              <w:bottom w:val="nil"/>
            </w:tcBorders>
          </w:tcPr>
          <w:p w14:paraId="4B3DB548" w14:textId="77777777" w:rsidR="00F2431C" w:rsidRDefault="00F2431C" w:rsidP="00FC7C21">
            <w:pPr>
              <w:pStyle w:val="TableParagraph"/>
              <w:spacing w:line="164" w:lineRule="exact"/>
              <w:ind w:right="27"/>
              <w:jc w:val="right"/>
              <w:rPr>
                <w:sz w:val="16"/>
              </w:rPr>
            </w:pPr>
            <w:r>
              <w:rPr>
                <w:sz w:val="16"/>
              </w:rPr>
              <w:t>114,00</w:t>
            </w:r>
          </w:p>
        </w:tc>
        <w:tc>
          <w:tcPr>
            <w:tcW w:w="1200" w:type="dxa"/>
            <w:tcBorders>
              <w:top w:val="nil"/>
              <w:bottom w:val="nil"/>
            </w:tcBorders>
          </w:tcPr>
          <w:p w14:paraId="1960611A" w14:textId="77777777" w:rsidR="00F2431C" w:rsidRDefault="00F2431C" w:rsidP="00FC7C21">
            <w:pPr>
              <w:pStyle w:val="TableParagraph"/>
              <w:spacing w:line="164" w:lineRule="exact"/>
              <w:ind w:right="27"/>
              <w:jc w:val="right"/>
              <w:rPr>
                <w:sz w:val="16"/>
              </w:rPr>
            </w:pPr>
            <w:r>
              <w:rPr>
                <w:sz w:val="16"/>
              </w:rPr>
              <w:t>3.686,00</w:t>
            </w:r>
          </w:p>
        </w:tc>
      </w:tr>
      <w:tr w:rsidR="00F2431C" w14:paraId="5D4C1099" w14:textId="77777777" w:rsidTr="00FC7C21">
        <w:trPr>
          <w:trHeight w:val="179"/>
        </w:trPr>
        <w:tc>
          <w:tcPr>
            <w:tcW w:w="1180" w:type="dxa"/>
            <w:tcBorders>
              <w:top w:val="nil"/>
              <w:bottom w:val="nil"/>
            </w:tcBorders>
          </w:tcPr>
          <w:p w14:paraId="5C0799C6" w14:textId="77777777" w:rsidR="00F2431C" w:rsidRDefault="00F2431C" w:rsidP="00FC7C21">
            <w:pPr>
              <w:pStyle w:val="TableParagraph"/>
              <w:rPr>
                <w:sz w:val="12"/>
              </w:rPr>
            </w:pPr>
          </w:p>
        </w:tc>
        <w:tc>
          <w:tcPr>
            <w:tcW w:w="1200" w:type="dxa"/>
            <w:tcBorders>
              <w:top w:val="nil"/>
              <w:bottom w:val="nil"/>
            </w:tcBorders>
          </w:tcPr>
          <w:p w14:paraId="2AA3220A" w14:textId="77777777" w:rsidR="00F2431C" w:rsidRDefault="00F2431C" w:rsidP="00FC7C21">
            <w:pPr>
              <w:pStyle w:val="TableParagraph"/>
              <w:rPr>
                <w:sz w:val="12"/>
              </w:rPr>
            </w:pPr>
          </w:p>
        </w:tc>
        <w:tc>
          <w:tcPr>
            <w:tcW w:w="1600" w:type="dxa"/>
            <w:tcBorders>
              <w:top w:val="nil"/>
              <w:bottom w:val="nil"/>
            </w:tcBorders>
          </w:tcPr>
          <w:p w14:paraId="4F5D9CB1" w14:textId="77777777" w:rsidR="00F2431C" w:rsidRDefault="00F2431C" w:rsidP="00FC7C21">
            <w:pPr>
              <w:pStyle w:val="TableParagraph"/>
              <w:rPr>
                <w:sz w:val="12"/>
              </w:rPr>
            </w:pPr>
          </w:p>
        </w:tc>
        <w:tc>
          <w:tcPr>
            <w:tcW w:w="800" w:type="dxa"/>
            <w:tcBorders>
              <w:top w:val="nil"/>
              <w:bottom w:val="nil"/>
            </w:tcBorders>
          </w:tcPr>
          <w:p w14:paraId="555121F1" w14:textId="77777777" w:rsidR="00F2431C" w:rsidRDefault="00F2431C" w:rsidP="00FC7C21">
            <w:pPr>
              <w:pStyle w:val="TableParagraph"/>
              <w:rPr>
                <w:sz w:val="12"/>
              </w:rPr>
            </w:pPr>
          </w:p>
        </w:tc>
        <w:tc>
          <w:tcPr>
            <w:tcW w:w="3200" w:type="dxa"/>
            <w:tcBorders>
              <w:top w:val="nil"/>
              <w:bottom w:val="nil"/>
            </w:tcBorders>
          </w:tcPr>
          <w:p w14:paraId="24900D1E" w14:textId="77777777" w:rsidR="00F2431C" w:rsidRDefault="00F2431C" w:rsidP="00FC7C21">
            <w:pPr>
              <w:pStyle w:val="TableParagraph"/>
              <w:spacing w:line="159" w:lineRule="exact"/>
              <w:ind w:left="40"/>
              <w:rPr>
                <w:sz w:val="16"/>
              </w:rPr>
            </w:pPr>
            <w:r>
              <w:rPr>
                <w:sz w:val="16"/>
              </w:rPr>
              <w:t>APARELHOS</w:t>
            </w:r>
            <w:r>
              <w:rPr>
                <w:spacing w:val="-7"/>
                <w:sz w:val="16"/>
              </w:rPr>
              <w:t xml:space="preserve"> </w:t>
            </w:r>
            <w:r>
              <w:rPr>
                <w:sz w:val="16"/>
              </w:rPr>
              <w:t>LTDA</w:t>
            </w:r>
          </w:p>
        </w:tc>
        <w:tc>
          <w:tcPr>
            <w:tcW w:w="1400" w:type="dxa"/>
            <w:tcBorders>
              <w:top w:val="nil"/>
              <w:bottom w:val="nil"/>
            </w:tcBorders>
          </w:tcPr>
          <w:p w14:paraId="45540753" w14:textId="77777777" w:rsidR="00F2431C" w:rsidRDefault="00F2431C" w:rsidP="00FC7C21">
            <w:pPr>
              <w:pStyle w:val="TableParagraph"/>
              <w:rPr>
                <w:sz w:val="12"/>
              </w:rPr>
            </w:pPr>
          </w:p>
        </w:tc>
        <w:tc>
          <w:tcPr>
            <w:tcW w:w="1000" w:type="dxa"/>
            <w:tcBorders>
              <w:top w:val="nil"/>
              <w:bottom w:val="nil"/>
            </w:tcBorders>
          </w:tcPr>
          <w:p w14:paraId="43A9C34F" w14:textId="77777777" w:rsidR="00F2431C" w:rsidRDefault="00F2431C" w:rsidP="00FC7C21">
            <w:pPr>
              <w:pStyle w:val="TableParagraph"/>
              <w:rPr>
                <w:sz w:val="12"/>
              </w:rPr>
            </w:pPr>
          </w:p>
        </w:tc>
        <w:tc>
          <w:tcPr>
            <w:tcW w:w="1040" w:type="dxa"/>
            <w:tcBorders>
              <w:top w:val="nil"/>
              <w:bottom w:val="nil"/>
            </w:tcBorders>
          </w:tcPr>
          <w:p w14:paraId="62B68477" w14:textId="77777777" w:rsidR="00F2431C" w:rsidRDefault="00F2431C" w:rsidP="00FC7C21">
            <w:pPr>
              <w:pStyle w:val="TableParagraph"/>
              <w:rPr>
                <w:sz w:val="12"/>
              </w:rPr>
            </w:pPr>
          </w:p>
        </w:tc>
        <w:tc>
          <w:tcPr>
            <w:tcW w:w="980" w:type="dxa"/>
            <w:tcBorders>
              <w:top w:val="nil"/>
              <w:bottom w:val="nil"/>
            </w:tcBorders>
          </w:tcPr>
          <w:p w14:paraId="0F04B01C" w14:textId="77777777" w:rsidR="00F2431C" w:rsidRDefault="00F2431C" w:rsidP="00FC7C21">
            <w:pPr>
              <w:pStyle w:val="TableParagraph"/>
              <w:rPr>
                <w:sz w:val="12"/>
              </w:rPr>
            </w:pPr>
          </w:p>
        </w:tc>
        <w:tc>
          <w:tcPr>
            <w:tcW w:w="1200" w:type="dxa"/>
            <w:tcBorders>
              <w:top w:val="nil"/>
              <w:bottom w:val="nil"/>
            </w:tcBorders>
          </w:tcPr>
          <w:p w14:paraId="41E4E4B5" w14:textId="77777777" w:rsidR="00F2431C" w:rsidRDefault="00F2431C" w:rsidP="00FC7C21">
            <w:pPr>
              <w:pStyle w:val="TableParagraph"/>
              <w:rPr>
                <w:sz w:val="12"/>
              </w:rPr>
            </w:pPr>
          </w:p>
        </w:tc>
        <w:tc>
          <w:tcPr>
            <w:tcW w:w="1200" w:type="dxa"/>
            <w:tcBorders>
              <w:top w:val="nil"/>
              <w:bottom w:val="nil"/>
            </w:tcBorders>
          </w:tcPr>
          <w:p w14:paraId="0526D8FC" w14:textId="77777777" w:rsidR="00F2431C" w:rsidRDefault="00F2431C" w:rsidP="00FC7C21">
            <w:pPr>
              <w:pStyle w:val="TableParagraph"/>
              <w:rPr>
                <w:sz w:val="12"/>
              </w:rPr>
            </w:pPr>
          </w:p>
        </w:tc>
        <w:tc>
          <w:tcPr>
            <w:tcW w:w="1200" w:type="dxa"/>
            <w:tcBorders>
              <w:top w:val="nil"/>
              <w:bottom w:val="nil"/>
            </w:tcBorders>
          </w:tcPr>
          <w:p w14:paraId="3E5EFE3C" w14:textId="77777777" w:rsidR="00F2431C" w:rsidRDefault="00F2431C" w:rsidP="00FC7C21">
            <w:pPr>
              <w:pStyle w:val="TableParagraph"/>
              <w:rPr>
                <w:sz w:val="12"/>
              </w:rPr>
            </w:pPr>
          </w:p>
        </w:tc>
      </w:tr>
      <w:tr w:rsidR="00F2431C" w14:paraId="3A3D93E7" w14:textId="77777777" w:rsidTr="00FC7C21">
        <w:trPr>
          <w:trHeight w:val="358"/>
        </w:trPr>
        <w:tc>
          <w:tcPr>
            <w:tcW w:w="1180" w:type="dxa"/>
            <w:tcBorders>
              <w:top w:val="nil"/>
              <w:bottom w:val="nil"/>
            </w:tcBorders>
          </w:tcPr>
          <w:p w14:paraId="4A259E64" w14:textId="77777777" w:rsidR="00F2431C" w:rsidRDefault="00F2431C" w:rsidP="00FC7C21">
            <w:pPr>
              <w:pStyle w:val="TableParagraph"/>
              <w:spacing w:before="84"/>
              <w:ind w:left="60" w:right="50"/>
              <w:rPr>
                <w:sz w:val="16"/>
              </w:rPr>
            </w:pPr>
            <w:r>
              <w:rPr>
                <w:sz w:val="16"/>
              </w:rPr>
              <w:t>022133</w:t>
            </w:r>
          </w:p>
        </w:tc>
        <w:tc>
          <w:tcPr>
            <w:tcW w:w="1200" w:type="dxa"/>
            <w:tcBorders>
              <w:top w:val="nil"/>
              <w:bottom w:val="nil"/>
            </w:tcBorders>
          </w:tcPr>
          <w:p w14:paraId="203A2FE2" w14:textId="77777777" w:rsidR="00F2431C" w:rsidRDefault="00F2431C" w:rsidP="00FC7C21">
            <w:pPr>
              <w:pStyle w:val="TableParagraph"/>
              <w:spacing w:before="84"/>
              <w:ind w:left="86" w:right="76"/>
              <w:rPr>
                <w:sz w:val="16"/>
              </w:rPr>
            </w:pPr>
            <w:r>
              <w:rPr>
                <w:sz w:val="16"/>
              </w:rPr>
              <w:t>021673</w:t>
            </w:r>
          </w:p>
        </w:tc>
        <w:tc>
          <w:tcPr>
            <w:tcW w:w="1600" w:type="dxa"/>
            <w:tcBorders>
              <w:top w:val="nil"/>
              <w:bottom w:val="nil"/>
            </w:tcBorders>
          </w:tcPr>
          <w:p w14:paraId="734BA480" w14:textId="77777777" w:rsidR="00F2431C" w:rsidRDefault="00F2431C" w:rsidP="00FC7C21">
            <w:pPr>
              <w:pStyle w:val="TableParagraph"/>
              <w:spacing w:before="84"/>
              <w:ind w:left="47" w:right="37"/>
              <w:rPr>
                <w:sz w:val="16"/>
              </w:rPr>
            </w:pPr>
            <w:r>
              <w:rPr>
                <w:sz w:val="16"/>
              </w:rPr>
              <w:t>010343</w:t>
            </w:r>
            <w:r>
              <w:rPr>
                <w:spacing w:val="-6"/>
                <w:sz w:val="16"/>
              </w:rPr>
              <w:t xml:space="preserve"> </w:t>
            </w:r>
            <w:r>
              <w:rPr>
                <w:sz w:val="16"/>
              </w:rPr>
              <w:t>-</w:t>
            </w:r>
            <w:r>
              <w:rPr>
                <w:spacing w:val="-6"/>
                <w:sz w:val="16"/>
              </w:rPr>
              <w:t xml:space="preserve"> </w:t>
            </w:r>
            <w:r>
              <w:rPr>
                <w:sz w:val="16"/>
              </w:rPr>
              <w:t>20/07/</w:t>
            </w:r>
            <w:r w:rsidR="00255652">
              <w:rPr>
                <w:sz w:val="16"/>
              </w:rPr>
              <w:t>2024</w:t>
            </w:r>
          </w:p>
        </w:tc>
        <w:tc>
          <w:tcPr>
            <w:tcW w:w="800" w:type="dxa"/>
            <w:tcBorders>
              <w:top w:val="nil"/>
              <w:bottom w:val="nil"/>
            </w:tcBorders>
          </w:tcPr>
          <w:p w14:paraId="37F2B391" w14:textId="77777777" w:rsidR="00F2431C" w:rsidRDefault="00F2431C" w:rsidP="00FC7C21">
            <w:pPr>
              <w:pStyle w:val="TableParagraph"/>
              <w:spacing w:before="84"/>
              <w:ind w:left="139" w:right="129"/>
              <w:rPr>
                <w:sz w:val="16"/>
              </w:rPr>
            </w:pPr>
            <w:r>
              <w:rPr>
                <w:sz w:val="16"/>
              </w:rPr>
              <w:t>184</w:t>
            </w:r>
          </w:p>
        </w:tc>
        <w:tc>
          <w:tcPr>
            <w:tcW w:w="3200" w:type="dxa"/>
            <w:tcBorders>
              <w:top w:val="nil"/>
              <w:bottom w:val="nil"/>
            </w:tcBorders>
          </w:tcPr>
          <w:p w14:paraId="74DF9F42" w14:textId="77777777" w:rsidR="00F2431C" w:rsidRDefault="00F2431C" w:rsidP="00FC7C21">
            <w:pPr>
              <w:pStyle w:val="TableParagraph"/>
              <w:spacing w:line="176" w:lineRule="exact"/>
              <w:ind w:left="40"/>
              <w:rPr>
                <w:sz w:val="16"/>
              </w:rPr>
            </w:pPr>
            <w:r>
              <w:rPr>
                <w:sz w:val="16"/>
              </w:rPr>
              <w:t>KEILIANE</w:t>
            </w:r>
            <w:r>
              <w:rPr>
                <w:spacing w:val="-6"/>
                <w:sz w:val="16"/>
              </w:rPr>
              <w:t xml:space="preserve"> </w:t>
            </w:r>
            <w:r>
              <w:rPr>
                <w:sz w:val="16"/>
              </w:rPr>
              <w:t>LOPES</w:t>
            </w:r>
            <w:r>
              <w:rPr>
                <w:spacing w:val="-5"/>
                <w:sz w:val="16"/>
              </w:rPr>
              <w:t xml:space="preserve"> </w:t>
            </w:r>
            <w:r>
              <w:rPr>
                <w:sz w:val="16"/>
              </w:rPr>
              <w:t>DOS</w:t>
            </w:r>
            <w:r>
              <w:rPr>
                <w:spacing w:val="-6"/>
                <w:sz w:val="16"/>
              </w:rPr>
              <w:t xml:space="preserve"> </w:t>
            </w:r>
            <w:r>
              <w:rPr>
                <w:sz w:val="16"/>
              </w:rPr>
              <w:t>SANTOS</w:t>
            </w:r>
          </w:p>
          <w:p w14:paraId="41EDA229" w14:textId="77777777" w:rsidR="00F2431C" w:rsidRDefault="00F2431C" w:rsidP="00FC7C21">
            <w:pPr>
              <w:pStyle w:val="TableParagraph"/>
              <w:spacing w:line="163" w:lineRule="exact"/>
              <w:ind w:left="40"/>
              <w:rPr>
                <w:sz w:val="16"/>
              </w:rPr>
            </w:pPr>
            <w:r>
              <w:rPr>
                <w:sz w:val="16"/>
              </w:rPr>
              <w:t>03176124171</w:t>
            </w:r>
          </w:p>
        </w:tc>
        <w:tc>
          <w:tcPr>
            <w:tcW w:w="1400" w:type="dxa"/>
            <w:tcBorders>
              <w:top w:val="nil"/>
              <w:bottom w:val="nil"/>
            </w:tcBorders>
          </w:tcPr>
          <w:p w14:paraId="5472CA0C" w14:textId="77777777" w:rsidR="00F2431C" w:rsidRDefault="00F2431C" w:rsidP="00FC7C21">
            <w:pPr>
              <w:pStyle w:val="TableParagraph"/>
              <w:spacing w:before="84"/>
              <w:ind w:left="50"/>
              <w:rPr>
                <w:sz w:val="16"/>
              </w:rPr>
            </w:pPr>
            <w:r>
              <w:rPr>
                <w:sz w:val="16"/>
              </w:rPr>
              <w:t>4</w:t>
            </w:r>
          </w:p>
        </w:tc>
        <w:tc>
          <w:tcPr>
            <w:tcW w:w="1000" w:type="dxa"/>
            <w:tcBorders>
              <w:top w:val="nil"/>
              <w:bottom w:val="nil"/>
            </w:tcBorders>
          </w:tcPr>
          <w:p w14:paraId="52BE0F51" w14:textId="77777777" w:rsidR="00F2431C" w:rsidRDefault="00F2431C" w:rsidP="00FC7C21">
            <w:pPr>
              <w:pStyle w:val="TableParagraph"/>
              <w:spacing w:before="84"/>
              <w:ind w:left="162"/>
              <w:rPr>
                <w:sz w:val="16"/>
              </w:rPr>
            </w:pPr>
            <w:r>
              <w:rPr>
                <w:sz w:val="16"/>
              </w:rPr>
              <w:t>624178-1</w:t>
            </w:r>
          </w:p>
        </w:tc>
        <w:tc>
          <w:tcPr>
            <w:tcW w:w="1040" w:type="dxa"/>
            <w:tcBorders>
              <w:top w:val="nil"/>
              <w:bottom w:val="nil"/>
            </w:tcBorders>
          </w:tcPr>
          <w:p w14:paraId="605E71E9" w14:textId="77777777" w:rsidR="00F2431C" w:rsidRDefault="00F2431C" w:rsidP="00FC7C21">
            <w:pPr>
              <w:pStyle w:val="TableParagraph"/>
              <w:spacing w:before="84"/>
              <w:ind w:left="10"/>
              <w:rPr>
                <w:sz w:val="16"/>
              </w:rPr>
            </w:pPr>
            <w:r>
              <w:rPr>
                <w:sz w:val="16"/>
              </w:rPr>
              <w:t>0</w:t>
            </w:r>
          </w:p>
        </w:tc>
        <w:tc>
          <w:tcPr>
            <w:tcW w:w="980" w:type="dxa"/>
            <w:tcBorders>
              <w:top w:val="nil"/>
              <w:bottom w:val="nil"/>
            </w:tcBorders>
          </w:tcPr>
          <w:p w14:paraId="2244EF88" w14:textId="77777777" w:rsidR="00F2431C" w:rsidRDefault="00F2431C" w:rsidP="00FC7C21">
            <w:pPr>
              <w:pStyle w:val="TableParagraph"/>
              <w:spacing w:before="84"/>
              <w:ind w:left="69" w:right="59"/>
              <w:rPr>
                <w:sz w:val="16"/>
              </w:rPr>
            </w:pPr>
            <w:r>
              <w:rPr>
                <w:sz w:val="16"/>
              </w:rPr>
              <w:t>17/08/</w:t>
            </w:r>
            <w:r w:rsidR="00255652">
              <w:rPr>
                <w:sz w:val="16"/>
              </w:rPr>
              <w:t>2024</w:t>
            </w:r>
          </w:p>
        </w:tc>
        <w:tc>
          <w:tcPr>
            <w:tcW w:w="1200" w:type="dxa"/>
            <w:tcBorders>
              <w:top w:val="nil"/>
              <w:bottom w:val="nil"/>
            </w:tcBorders>
          </w:tcPr>
          <w:p w14:paraId="49A5FFDC" w14:textId="77777777" w:rsidR="00F2431C" w:rsidRDefault="00F2431C" w:rsidP="00FC7C21">
            <w:pPr>
              <w:pStyle w:val="TableParagraph"/>
              <w:spacing w:before="84"/>
              <w:ind w:right="27"/>
              <w:jc w:val="right"/>
              <w:rPr>
                <w:sz w:val="16"/>
              </w:rPr>
            </w:pPr>
            <w:r>
              <w:rPr>
                <w:sz w:val="16"/>
              </w:rPr>
              <w:t>450,00</w:t>
            </w:r>
          </w:p>
        </w:tc>
        <w:tc>
          <w:tcPr>
            <w:tcW w:w="1200" w:type="dxa"/>
            <w:tcBorders>
              <w:top w:val="nil"/>
              <w:bottom w:val="nil"/>
            </w:tcBorders>
          </w:tcPr>
          <w:p w14:paraId="00557165" w14:textId="77777777" w:rsidR="00F2431C" w:rsidRDefault="00F2431C" w:rsidP="00FC7C21">
            <w:pPr>
              <w:pStyle w:val="TableParagraph"/>
              <w:spacing w:before="84"/>
              <w:ind w:right="27"/>
              <w:jc w:val="right"/>
              <w:rPr>
                <w:sz w:val="16"/>
              </w:rPr>
            </w:pPr>
            <w:r>
              <w:rPr>
                <w:sz w:val="16"/>
              </w:rPr>
              <w:t>0,00</w:t>
            </w:r>
          </w:p>
        </w:tc>
        <w:tc>
          <w:tcPr>
            <w:tcW w:w="1200" w:type="dxa"/>
            <w:tcBorders>
              <w:top w:val="nil"/>
              <w:bottom w:val="nil"/>
            </w:tcBorders>
          </w:tcPr>
          <w:p w14:paraId="68EBD454" w14:textId="77777777" w:rsidR="00F2431C" w:rsidRDefault="00F2431C" w:rsidP="00FC7C21">
            <w:pPr>
              <w:pStyle w:val="TableParagraph"/>
              <w:spacing w:before="84"/>
              <w:ind w:right="27"/>
              <w:jc w:val="right"/>
              <w:rPr>
                <w:sz w:val="16"/>
              </w:rPr>
            </w:pPr>
            <w:r>
              <w:rPr>
                <w:sz w:val="16"/>
              </w:rPr>
              <w:t>450,00</w:t>
            </w:r>
          </w:p>
        </w:tc>
      </w:tr>
      <w:tr w:rsidR="00F2431C" w14:paraId="1CD34ACA" w14:textId="77777777" w:rsidTr="00FC7C21">
        <w:trPr>
          <w:trHeight w:val="360"/>
        </w:trPr>
        <w:tc>
          <w:tcPr>
            <w:tcW w:w="1180" w:type="dxa"/>
            <w:tcBorders>
              <w:top w:val="nil"/>
              <w:bottom w:val="nil"/>
            </w:tcBorders>
          </w:tcPr>
          <w:p w14:paraId="675FD0AB" w14:textId="77777777" w:rsidR="00F2431C" w:rsidRDefault="00F2431C" w:rsidP="00FC7C21">
            <w:pPr>
              <w:pStyle w:val="TableParagraph"/>
              <w:ind w:left="60" w:right="50"/>
              <w:rPr>
                <w:sz w:val="16"/>
              </w:rPr>
            </w:pPr>
            <w:r>
              <w:rPr>
                <w:sz w:val="16"/>
              </w:rPr>
              <w:t>022180</w:t>
            </w:r>
          </w:p>
        </w:tc>
        <w:tc>
          <w:tcPr>
            <w:tcW w:w="1200" w:type="dxa"/>
            <w:tcBorders>
              <w:top w:val="nil"/>
              <w:bottom w:val="nil"/>
            </w:tcBorders>
          </w:tcPr>
          <w:p w14:paraId="61D52276" w14:textId="77777777" w:rsidR="00F2431C" w:rsidRDefault="00F2431C" w:rsidP="00FC7C21">
            <w:pPr>
              <w:pStyle w:val="TableParagraph"/>
              <w:ind w:left="86" w:right="76"/>
              <w:rPr>
                <w:sz w:val="16"/>
              </w:rPr>
            </w:pPr>
            <w:r>
              <w:rPr>
                <w:sz w:val="16"/>
              </w:rPr>
              <w:t>021772</w:t>
            </w:r>
          </w:p>
        </w:tc>
        <w:tc>
          <w:tcPr>
            <w:tcW w:w="1600" w:type="dxa"/>
            <w:tcBorders>
              <w:top w:val="nil"/>
              <w:bottom w:val="nil"/>
            </w:tcBorders>
          </w:tcPr>
          <w:p w14:paraId="4897E9C0" w14:textId="77777777" w:rsidR="00F2431C" w:rsidRDefault="00F2431C" w:rsidP="00FC7C21">
            <w:pPr>
              <w:pStyle w:val="TableParagraph"/>
              <w:ind w:left="47" w:right="37"/>
              <w:rPr>
                <w:sz w:val="16"/>
              </w:rPr>
            </w:pPr>
            <w:r>
              <w:rPr>
                <w:sz w:val="16"/>
              </w:rPr>
              <w:t>010263</w:t>
            </w:r>
            <w:r>
              <w:rPr>
                <w:spacing w:val="-6"/>
                <w:sz w:val="16"/>
              </w:rPr>
              <w:t xml:space="preserve"> </w:t>
            </w:r>
            <w:r>
              <w:rPr>
                <w:sz w:val="16"/>
              </w:rPr>
              <w:t>-</w:t>
            </w:r>
            <w:r>
              <w:rPr>
                <w:spacing w:val="-6"/>
                <w:sz w:val="16"/>
              </w:rPr>
              <w:t xml:space="preserve"> </w:t>
            </w:r>
            <w:r>
              <w:rPr>
                <w:sz w:val="16"/>
              </w:rPr>
              <w:t>21/06/</w:t>
            </w:r>
            <w:r w:rsidR="00255652">
              <w:rPr>
                <w:sz w:val="16"/>
              </w:rPr>
              <w:t>2024</w:t>
            </w:r>
          </w:p>
        </w:tc>
        <w:tc>
          <w:tcPr>
            <w:tcW w:w="800" w:type="dxa"/>
            <w:tcBorders>
              <w:top w:val="nil"/>
              <w:bottom w:val="nil"/>
            </w:tcBorders>
          </w:tcPr>
          <w:p w14:paraId="06EF3F46"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235B0FB6" w14:textId="77777777" w:rsidR="00F2431C" w:rsidRDefault="00F2431C" w:rsidP="00FC7C21">
            <w:pPr>
              <w:pStyle w:val="TableParagraph"/>
              <w:spacing w:line="177" w:lineRule="exact"/>
              <w:ind w:left="40"/>
              <w:rPr>
                <w:sz w:val="16"/>
              </w:rPr>
            </w:pPr>
            <w:r>
              <w:rPr>
                <w:sz w:val="16"/>
              </w:rPr>
              <w:t>LIVIO</w:t>
            </w:r>
            <w:r>
              <w:rPr>
                <w:spacing w:val="-6"/>
                <w:sz w:val="16"/>
              </w:rPr>
              <w:t xml:space="preserve"> </w:t>
            </w:r>
            <w:r>
              <w:rPr>
                <w:sz w:val="16"/>
              </w:rPr>
              <w:t>BRITO</w:t>
            </w:r>
            <w:r>
              <w:rPr>
                <w:spacing w:val="-6"/>
                <w:sz w:val="16"/>
              </w:rPr>
              <w:t xml:space="preserve"> </w:t>
            </w:r>
            <w:r>
              <w:rPr>
                <w:sz w:val="16"/>
              </w:rPr>
              <w:t>BRANDAO</w:t>
            </w:r>
            <w:r>
              <w:rPr>
                <w:spacing w:val="-6"/>
                <w:sz w:val="16"/>
              </w:rPr>
              <w:t xml:space="preserve"> </w:t>
            </w:r>
            <w:r>
              <w:rPr>
                <w:sz w:val="16"/>
              </w:rPr>
              <w:t>-</w:t>
            </w:r>
            <w:r>
              <w:rPr>
                <w:spacing w:val="-6"/>
                <w:sz w:val="16"/>
              </w:rPr>
              <w:t xml:space="preserve"> </w:t>
            </w:r>
            <w:r>
              <w:rPr>
                <w:sz w:val="16"/>
              </w:rPr>
              <w:t>CONSULTORIA</w:t>
            </w:r>
          </w:p>
          <w:p w14:paraId="77768431" w14:textId="77777777" w:rsidR="00F2431C" w:rsidRDefault="00F2431C" w:rsidP="00FC7C21">
            <w:pPr>
              <w:pStyle w:val="TableParagraph"/>
              <w:spacing w:line="163" w:lineRule="exact"/>
              <w:ind w:left="40"/>
              <w:rPr>
                <w:sz w:val="16"/>
              </w:rPr>
            </w:pPr>
            <w:r>
              <w:rPr>
                <w:sz w:val="16"/>
              </w:rPr>
              <w:t>E</w:t>
            </w:r>
            <w:r>
              <w:rPr>
                <w:spacing w:val="-6"/>
                <w:sz w:val="16"/>
              </w:rPr>
              <w:t xml:space="preserve"> </w:t>
            </w:r>
            <w:r>
              <w:rPr>
                <w:sz w:val="16"/>
              </w:rPr>
              <w:t>ASSESSORIA</w:t>
            </w:r>
            <w:r>
              <w:rPr>
                <w:spacing w:val="-6"/>
                <w:sz w:val="16"/>
              </w:rPr>
              <w:t xml:space="preserve"> </w:t>
            </w:r>
            <w:r>
              <w:rPr>
                <w:sz w:val="16"/>
              </w:rPr>
              <w:t>PUBLICA</w:t>
            </w:r>
          </w:p>
        </w:tc>
        <w:tc>
          <w:tcPr>
            <w:tcW w:w="1400" w:type="dxa"/>
            <w:tcBorders>
              <w:top w:val="nil"/>
              <w:bottom w:val="nil"/>
            </w:tcBorders>
          </w:tcPr>
          <w:p w14:paraId="18BA4C28" w14:textId="77777777" w:rsidR="00F2431C" w:rsidRDefault="00F2431C" w:rsidP="00FC7C21">
            <w:pPr>
              <w:pStyle w:val="TableParagraph"/>
              <w:ind w:left="83" w:right="34"/>
              <w:rPr>
                <w:sz w:val="16"/>
              </w:rPr>
            </w:pPr>
            <w:r>
              <w:rPr>
                <w:sz w:val="16"/>
              </w:rPr>
              <w:t>33</w:t>
            </w:r>
          </w:p>
        </w:tc>
        <w:tc>
          <w:tcPr>
            <w:tcW w:w="1000" w:type="dxa"/>
            <w:tcBorders>
              <w:top w:val="nil"/>
              <w:bottom w:val="nil"/>
            </w:tcBorders>
          </w:tcPr>
          <w:p w14:paraId="3E0853DA"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6085AA4F"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2E389EB" w14:textId="77777777" w:rsidR="00F2431C" w:rsidRDefault="00F2431C" w:rsidP="00FC7C21">
            <w:pPr>
              <w:pStyle w:val="TableParagraph"/>
              <w:ind w:left="69" w:right="59"/>
              <w:rPr>
                <w:sz w:val="16"/>
              </w:rPr>
            </w:pPr>
            <w:r>
              <w:rPr>
                <w:sz w:val="16"/>
              </w:rPr>
              <w:t>18/08/</w:t>
            </w:r>
            <w:r w:rsidR="00255652">
              <w:rPr>
                <w:sz w:val="16"/>
              </w:rPr>
              <w:t>2024</w:t>
            </w:r>
          </w:p>
        </w:tc>
        <w:tc>
          <w:tcPr>
            <w:tcW w:w="1200" w:type="dxa"/>
            <w:tcBorders>
              <w:top w:val="nil"/>
              <w:bottom w:val="nil"/>
            </w:tcBorders>
          </w:tcPr>
          <w:p w14:paraId="6E2EC174" w14:textId="77777777" w:rsidR="00F2431C" w:rsidRDefault="00F2431C" w:rsidP="00FC7C21">
            <w:pPr>
              <w:pStyle w:val="TableParagraph"/>
              <w:ind w:right="27"/>
              <w:jc w:val="right"/>
              <w:rPr>
                <w:sz w:val="16"/>
              </w:rPr>
            </w:pPr>
            <w:r>
              <w:rPr>
                <w:sz w:val="16"/>
              </w:rPr>
              <w:t>1.400,00</w:t>
            </w:r>
          </w:p>
        </w:tc>
        <w:tc>
          <w:tcPr>
            <w:tcW w:w="1200" w:type="dxa"/>
            <w:tcBorders>
              <w:top w:val="nil"/>
              <w:bottom w:val="nil"/>
            </w:tcBorders>
          </w:tcPr>
          <w:p w14:paraId="12C06B1E" w14:textId="77777777" w:rsidR="00F2431C" w:rsidRDefault="00F2431C" w:rsidP="00FC7C21">
            <w:pPr>
              <w:pStyle w:val="TableParagraph"/>
              <w:ind w:right="27"/>
              <w:jc w:val="right"/>
              <w:rPr>
                <w:sz w:val="16"/>
              </w:rPr>
            </w:pPr>
            <w:r>
              <w:rPr>
                <w:sz w:val="16"/>
              </w:rPr>
              <w:t>70,00</w:t>
            </w:r>
          </w:p>
        </w:tc>
        <w:tc>
          <w:tcPr>
            <w:tcW w:w="1200" w:type="dxa"/>
            <w:tcBorders>
              <w:top w:val="nil"/>
              <w:bottom w:val="nil"/>
            </w:tcBorders>
          </w:tcPr>
          <w:p w14:paraId="7ADA1E8F" w14:textId="77777777" w:rsidR="00F2431C" w:rsidRDefault="00F2431C" w:rsidP="00FC7C21">
            <w:pPr>
              <w:pStyle w:val="TableParagraph"/>
              <w:ind w:right="27"/>
              <w:jc w:val="right"/>
              <w:rPr>
                <w:sz w:val="16"/>
              </w:rPr>
            </w:pPr>
            <w:r>
              <w:rPr>
                <w:sz w:val="16"/>
              </w:rPr>
              <w:t>1.330,00</w:t>
            </w:r>
          </w:p>
        </w:tc>
      </w:tr>
      <w:tr w:rsidR="00F2431C" w14:paraId="6D6BA71C" w14:textId="77777777" w:rsidTr="00FC7C21">
        <w:trPr>
          <w:trHeight w:val="385"/>
        </w:trPr>
        <w:tc>
          <w:tcPr>
            <w:tcW w:w="1180" w:type="dxa"/>
            <w:tcBorders>
              <w:top w:val="nil"/>
              <w:bottom w:val="nil"/>
            </w:tcBorders>
          </w:tcPr>
          <w:p w14:paraId="70E8DE27" w14:textId="77777777" w:rsidR="00F2431C" w:rsidRDefault="00F2431C" w:rsidP="00FC7C21">
            <w:pPr>
              <w:pStyle w:val="TableParagraph"/>
              <w:ind w:left="60" w:right="50"/>
              <w:rPr>
                <w:sz w:val="16"/>
              </w:rPr>
            </w:pPr>
            <w:r>
              <w:rPr>
                <w:sz w:val="16"/>
              </w:rPr>
              <w:t>022184</w:t>
            </w:r>
          </w:p>
        </w:tc>
        <w:tc>
          <w:tcPr>
            <w:tcW w:w="1200" w:type="dxa"/>
            <w:tcBorders>
              <w:top w:val="nil"/>
              <w:bottom w:val="nil"/>
            </w:tcBorders>
          </w:tcPr>
          <w:p w14:paraId="309F75E8" w14:textId="77777777" w:rsidR="00F2431C" w:rsidRDefault="00F2431C" w:rsidP="00FC7C21">
            <w:pPr>
              <w:pStyle w:val="TableParagraph"/>
              <w:ind w:left="86" w:right="76"/>
              <w:rPr>
                <w:sz w:val="16"/>
              </w:rPr>
            </w:pPr>
            <w:r>
              <w:rPr>
                <w:sz w:val="16"/>
              </w:rPr>
              <w:t>021774</w:t>
            </w:r>
          </w:p>
        </w:tc>
        <w:tc>
          <w:tcPr>
            <w:tcW w:w="1600" w:type="dxa"/>
            <w:tcBorders>
              <w:top w:val="nil"/>
              <w:bottom w:val="nil"/>
            </w:tcBorders>
          </w:tcPr>
          <w:p w14:paraId="707B02F2" w14:textId="77777777" w:rsidR="00F2431C" w:rsidRDefault="00F2431C" w:rsidP="00FC7C21">
            <w:pPr>
              <w:pStyle w:val="TableParagraph"/>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3A2CEA90" w14:textId="77777777" w:rsidR="00F2431C" w:rsidRDefault="00F2431C" w:rsidP="00FC7C21">
            <w:pPr>
              <w:pStyle w:val="TableParagraph"/>
              <w:ind w:left="139" w:right="129"/>
              <w:rPr>
                <w:sz w:val="16"/>
              </w:rPr>
            </w:pPr>
            <w:r>
              <w:rPr>
                <w:sz w:val="16"/>
              </w:rPr>
              <w:t>190</w:t>
            </w:r>
          </w:p>
        </w:tc>
        <w:tc>
          <w:tcPr>
            <w:tcW w:w="3200" w:type="dxa"/>
            <w:tcBorders>
              <w:top w:val="nil"/>
              <w:bottom w:val="nil"/>
            </w:tcBorders>
          </w:tcPr>
          <w:p w14:paraId="682F5879"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B6202B4" w14:textId="77777777" w:rsidR="00F2431C" w:rsidRDefault="00F2431C" w:rsidP="00FC7C21">
            <w:pPr>
              <w:pStyle w:val="TableParagraph"/>
              <w:rPr>
                <w:sz w:val="16"/>
              </w:rPr>
            </w:pPr>
          </w:p>
        </w:tc>
        <w:tc>
          <w:tcPr>
            <w:tcW w:w="1000" w:type="dxa"/>
            <w:tcBorders>
              <w:top w:val="nil"/>
              <w:bottom w:val="nil"/>
            </w:tcBorders>
          </w:tcPr>
          <w:p w14:paraId="7A0EB10B"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20AAE45D"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70796E1" w14:textId="77777777" w:rsidR="00F2431C" w:rsidRDefault="00F2431C" w:rsidP="00FC7C21">
            <w:pPr>
              <w:pStyle w:val="TableParagraph"/>
              <w:ind w:left="69" w:right="59"/>
              <w:rPr>
                <w:sz w:val="16"/>
              </w:rPr>
            </w:pPr>
            <w:r>
              <w:rPr>
                <w:sz w:val="16"/>
              </w:rPr>
              <w:t>19/08/</w:t>
            </w:r>
            <w:r w:rsidR="00255652">
              <w:rPr>
                <w:sz w:val="16"/>
              </w:rPr>
              <w:t>2024</w:t>
            </w:r>
          </w:p>
        </w:tc>
        <w:tc>
          <w:tcPr>
            <w:tcW w:w="1200" w:type="dxa"/>
            <w:tcBorders>
              <w:top w:val="nil"/>
              <w:bottom w:val="nil"/>
            </w:tcBorders>
          </w:tcPr>
          <w:p w14:paraId="5934206F" w14:textId="77777777" w:rsidR="00F2431C" w:rsidRDefault="00F2431C" w:rsidP="00FC7C21">
            <w:pPr>
              <w:pStyle w:val="TableParagraph"/>
              <w:ind w:right="27"/>
              <w:jc w:val="right"/>
              <w:rPr>
                <w:sz w:val="16"/>
              </w:rPr>
            </w:pPr>
            <w:r>
              <w:rPr>
                <w:sz w:val="16"/>
              </w:rPr>
              <w:t>150,00</w:t>
            </w:r>
          </w:p>
        </w:tc>
        <w:tc>
          <w:tcPr>
            <w:tcW w:w="1200" w:type="dxa"/>
            <w:tcBorders>
              <w:top w:val="nil"/>
              <w:bottom w:val="nil"/>
            </w:tcBorders>
          </w:tcPr>
          <w:p w14:paraId="3FCD3557"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3E841D7A" w14:textId="77777777" w:rsidR="00F2431C" w:rsidRDefault="00F2431C" w:rsidP="00FC7C21">
            <w:pPr>
              <w:pStyle w:val="TableParagraph"/>
              <w:ind w:right="27"/>
              <w:jc w:val="right"/>
              <w:rPr>
                <w:sz w:val="16"/>
              </w:rPr>
            </w:pPr>
            <w:r>
              <w:rPr>
                <w:sz w:val="16"/>
              </w:rPr>
              <w:t>150,00</w:t>
            </w:r>
          </w:p>
        </w:tc>
      </w:tr>
      <w:tr w:rsidR="00F2431C" w14:paraId="447B53D4" w14:textId="77777777" w:rsidTr="00FC7C21">
        <w:trPr>
          <w:trHeight w:val="228"/>
        </w:trPr>
        <w:tc>
          <w:tcPr>
            <w:tcW w:w="1180" w:type="dxa"/>
            <w:tcBorders>
              <w:top w:val="nil"/>
              <w:bottom w:val="nil"/>
            </w:tcBorders>
          </w:tcPr>
          <w:p w14:paraId="55F6DC8D" w14:textId="77777777" w:rsidR="00F2431C" w:rsidRDefault="00F2431C" w:rsidP="00FC7C21">
            <w:pPr>
              <w:pStyle w:val="TableParagraph"/>
              <w:spacing w:before="19"/>
              <w:ind w:left="60" w:right="50"/>
              <w:rPr>
                <w:sz w:val="16"/>
              </w:rPr>
            </w:pPr>
            <w:r>
              <w:rPr>
                <w:sz w:val="16"/>
              </w:rPr>
              <w:t>022181</w:t>
            </w:r>
          </w:p>
        </w:tc>
        <w:tc>
          <w:tcPr>
            <w:tcW w:w="1200" w:type="dxa"/>
            <w:tcBorders>
              <w:top w:val="nil"/>
              <w:bottom w:val="nil"/>
            </w:tcBorders>
          </w:tcPr>
          <w:p w14:paraId="7A77DEF7" w14:textId="77777777" w:rsidR="00F2431C" w:rsidRDefault="00F2431C" w:rsidP="00FC7C21">
            <w:pPr>
              <w:pStyle w:val="TableParagraph"/>
              <w:spacing w:before="19"/>
              <w:ind w:left="86" w:right="76"/>
              <w:rPr>
                <w:sz w:val="16"/>
              </w:rPr>
            </w:pPr>
            <w:r>
              <w:rPr>
                <w:sz w:val="16"/>
              </w:rPr>
              <w:t>021751</w:t>
            </w:r>
          </w:p>
        </w:tc>
        <w:tc>
          <w:tcPr>
            <w:tcW w:w="1600" w:type="dxa"/>
            <w:tcBorders>
              <w:top w:val="nil"/>
              <w:bottom w:val="nil"/>
            </w:tcBorders>
          </w:tcPr>
          <w:p w14:paraId="63B1B073" w14:textId="77777777" w:rsidR="00F2431C" w:rsidRDefault="00F2431C" w:rsidP="00FC7C21">
            <w:pPr>
              <w:pStyle w:val="TableParagraph"/>
              <w:spacing w:before="19"/>
              <w:ind w:left="47" w:right="37"/>
              <w:rPr>
                <w:sz w:val="16"/>
              </w:rPr>
            </w:pPr>
            <w:r>
              <w:rPr>
                <w:sz w:val="16"/>
              </w:rPr>
              <w:t>009804</w:t>
            </w:r>
            <w:r>
              <w:rPr>
                <w:spacing w:val="-6"/>
                <w:sz w:val="16"/>
              </w:rPr>
              <w:t xml:space="preserve"> </w:t>
            </w:r>
            <w:r>
              <w:rPr>
                <w:sz w:val="16"/>
              </w:rPr>
              <w:t>-</w:t>
            </w:r>
            <w:r>
              <w:rPr>
                <w:spacing w:val="-6"/>
                <w:sz w:val="16"/>
              </w:rPr>
              <w:t xml:space="preserve"> </w:t>
            </w:r>
            <w:r>
              <w:rPr>
                <w:sz w:val="16"/>
              </w:rPr>
              <w:t>11/02/</w:t>
            </w:r>
            <w:r w:rsidR="00255652">
              <w:rPr>
                <w:sz w:val="16"/>
              </w:rPr>
              <w:t>2024</w:t>
            </w:r>
          </w:p>
        </w:tc>
        <w:tc>
          <w:tcPr>
            <w:tcW w:w="800" w:type="dxa"/>
            <w:tcBorders>
              <w:top w:val="nil"/>
              <w:bottom w:val="nil"/>
            </w:tcBorders>
          </w:tcPr>
          <w:p w14:paraId="32CB1C65" w14:textId="77777777" w:rsidR="00F2431C" w:rsidRDefault="00F2431C" w:rsidP="00FC7C21">
            <w:pPr>
              <w:pStyle w:val="TableParagraph"/>
              <w:spacing w:before="19"/>
              <w:ind w:left="139" w:right="129"/>
              <w:rPr>
                <w:sz w:val="16"/>
              </w:rPr>
            </w:pPr>
            <w:r>
              <w:rPr>
                <w:sz w:val="16"/>
              </w:rPr>
              <w:t>263</w:t>
            </w:r>
          </w:p>
        </w:tc>
        <w:tc>
          <w:tcPr>
            <w:tcW w:w="3200" w:type="dxa"/>
            <w:tcBorders>
              <w:top w:val="nil"/>
              <w:bottom w:val="nil"/>
            </w:tcBorders>
          </w:tcPr>
          <w:p w14:paraId="350D28C2" w14:textId="77777777" w:rsidR="00F2431C" w:rsidRDefault="00F2431C" w:rsidP="00FC7C21">
            <w:pPr>
              <w:pStyle w:val="TableParagraph"/>
              <w:spacing w:before="19"/>
              <w:ind w:left="40"/>
              <w:rPr>
                <w:sz w:val="16"/>
              </w:rPr>
            </w:pPr>
            <w:r>
              <w:rPr>
                <w:sz w:val="16"/>
              </w:rPr>
              <w:t>C</w:t>
            </w:r>
            <w:r>
              <w:rPr>
                <w:spacing w:val="-4"/>
                <w:sz w:val="16"/>
              </w:rPr>
              <w:t xml:space="preserve"> </w:t>
            </w:r>
            <w:r>
              <w:rPr>
                <w:sz w:val="16"/>
              </w:rPr>
              <w:t>DE</w:t>
            </w:r>
            <w:r>
              <w:rPr>
                <w:spacing w:val="-3"/>
                <w:sz w:val="16"/>
              </w:rPr>
              <w:t xml:space="preserve"> </w:t>
            </w:r>
            <w:r>
              <w:rPr>
                <w:sz w:val="16"/>
              </w:rPr>
              <w:t>O</w:t>
            </w:r>
            <w:r>
              <w:rPr>
                <w:spacing w:val="-3"/>
                <w:sz w:val="16"/>
              </w:rPr>
              <w:t xml:space="preserve"> </w:t>
            </w:r>
            <w:r>
              <w:rPr>
                <w:sz w:val="16"/>
              </w:rPr>
              <w:t>ROCHA</w:t>
            </w:r>
            <w:r>
              <w:rPr>
                <w:spacing w:val="-3"/>
                <w:sz w:val="16"/>
              </w:rPr>
              <w:t xml:space="preserve"> </w:t>
            </w:r>
            <w:r>
              <w:rPr>
                <w:sz w:val="16"/>
              </w:rPr>
              <w:t>EIRELI</w:t>
            </w:r>
          </w:p>
        </w:tc>
        <w:tc>
          <w:tcPr>
            <w:tcW w:w="1400" w:type="dxa"/>
            <w:tcBorders>
              <w:top w:val="nil"/>
              <w:bottom w:val="nil"/>
            </w:tcBorders>
          </w:tcPr>
          <w:p w14:paraId="54E15AB0" w14:textId="77777777" w:rsidR="00F2431C" w:rsidRDefault="00F2431C" w:rsidP="00FC7C21">
            <w:pPr>
              <w:pStyle w:val="TableParagraph"/>
              <w:spacing w:before="19"/>
              <w:ind w:left="83" w:right="33"/>
              <w:rPr>
                <w:sz w:val="16"/>
              </w:rPr>
            </w:pPr>
            <w:r>
              <w:rPr>
                <w:sz w:val="16"/>
              </w:rPr>
              <w:t>332</w:t>
            </w:r>
          </w:p>
        </w:tc>
        <w:tc>
          <w:tcPr>
            <w:tcW w:w="1000" w:type="dxa"/>
            <w:tcBorders>
              <w:top w:val="nil"/>
              <w:bottom w:val="nil"/>
            </w:tcBorders>
          </w:tcPr>
          <w:p w14:paraId="64610553"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791636DD"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6443A3D6" w14:textId="77777777" w:rsidR="00F2431C" w:rsidRDefault="00F2431C" w:rsidP="00FC7C21">
            <w:pPr>
              <w:pStyle w:val="TableParagraph"/>
              <w:spacing w:before="19"/>
              <w:ind w:left="69" w:right="59"/>
              <w:rPr>
                <w:sz w:val="16"/>
              </w:rPr>
            </w:pPr>
            <w:r>
              <w:rPr>
                <w:sz w:val="16"/>
              </w:rPr>
              <w:t>19/08/</w:t>
            </w:r>
            <w:r w:rsidR="00255652">
              <w:rPr>
                <w:sz w:val="16"/>
              </w:rPr>
              <w:t>2024</w:t>
            </w:r>
          </w:p>
        </w:tc>
        <w:tc>
          <w:tcPr>
            <w:tcW w:w="1200" w:type="dxa"/>
            <w:tcBorders>
              <w:top w:val="nil"/>
              <w:bottom w:val="nil"/>
            </w:tcBorders>
          </w:tcPr>
          <w:p w14:paraId="11F123C8" w14:textId="77777777" w:rsidR="00F2431C" w:rsidRDefault="00F2431C" w:rsidP="00FC7C21">
            <w:pPr>
              <w:pStyle w:val="TableParagraph"/>
              <w:spacing w:before="19"/>
              <w:ind w:right="27"/>
              <w:jc w:val="right"/>
              <w:rPr>
                <w:sz w:val="16"/>
              </w:rPr>
            </w:pPr>
            <w:r>
              <w:rPr>
                <w:sz w:val="16"/>
              </w:rPr>
              <w:t>204,00</w:t>
            </w:r>
          </w:p>
        </w:tc>
        <w:tc>
          <w:tcPr>
            <w:tcW w:w="1200" w:type="dxa"/>
            <w:tcBorders>
              <w:top w:val="nil"/>
              <w:bottom w:val="nil"/>
            </w:tcBorders>
          </w:tcPr>
          <w:p w14:paraId="6AF67DBB"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0D42531E" w14:textId="77777777" w:rsidR="00F2431C" w:rsidRDefault="00F2431C" w:rsidP="00FC7C21">
            <w:pPr>
              <w:pStyle w:val="TableParagraph"/>
              <w:spacing w:before="19"/>
              <w:ind w:right="27"/>
              <w:jc w:val="right"/>
              <w:rPr>
                <w:sz w:val="16"/>
              </w:rPr>
            </w:pPr>
            <w:r>
              <w:rPr>
                <w:sz w:val="16"/>
              </w:rPr>
              <w:t>204,00</w:t>
            </w:r>
          </w:p>
        </w:tc>
      </w:tr>
      <w:tr w:rsidR="00F2431C" w14:paraId="60895C53" w14:textId="77777777" w:rsidTr="00FC7C21">
        <w:trPr>
          <w:trHeight w:val="385"/>
        </w:trPr>
        <w:tc>
          <w:tcPr>
            <w:tcW w:w="1180" w:type="dxa"/>
            <w:tcBorders>
              <w:top w:val="nil"/>
              <w:bottom w:val="nil"/>
            </w:tcBorders>
          </w:tcPr>
          <w:p w14:paraId="4A4BD31E" w14:textId="77777777" w:rsidR="00F2431C" w:rsidRDefault="00F2431C" w:rsidP="00FC7C21">
            <w:pPr>
              <w:pStyle w:val="TableParagraph"/>
              <w:spacing w:before="111"/>
              <w:ind w:left="60" w:right="50"/>
              <w:rPr>
                <w:sz w:val="16"/>
              </w:rPr>
            </w:pPr>
            <w:r>
              <w:rPr>
                <w:sz w:val="16"/>
              </w:rPr>
              <w:t>022203</w:t>
            </w:r>
          </w:p>
        </w:tc>
        <w:tc>
          <w:tcPr>
            <w:tcW w:w="1200" w:type="dxa"/>
            <w:tcBorders>
              <w:top w:val="nil"/>
              <w:bottom w:val="nil"/>
            </w:tcBorders>
          </w:tcPr>
          <w:p w14:paraId="59EEFD57" w14:textId="77777777" w:rsidR="00F2431C" w:rsidRDefault="00F2431C" w:rsidP="00FC7C21">
            <w:pPr>
              <w:pStyle w:val="TableParagraph"/>
              <w:spacing w:before="111"/>
              <w:ind w:left="86" w:right="76"/>
              <w:rPr>
                <w:sz w:val="16"/>
              </w:rPr>
            </w:pPr>
            <w:r>
              <w:rPr>
                <w:sz w:val="16"/>
              </w:rPr>
              <w:t>021503</w:t>
            </w:r>
          </w:p>
        </w:tc>
        <w:tc>
          <w:tcPr>
            <w:tcW w:w="1600" w:type="dxa"/>
            <w:tcBorders>
              <w:top w:val="nil"/>
              <w:bottom w:val="nil"/>
            </w:tcBorders>
          </w:tcPr>
          <w:p w14:paraId="4079CB79" w14:textId="77777777" w:rsidR="00F2431C" w:rsidRDefault="00F2431C" w:rsidP="00FC7C21">
            <w:pPr>
              <w:pStyle w:val="TableParagraph"/>
              <w:spacing w:before="111"/>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1B7FA4C5" w14:textId="77777777" w:rsidR="00F2431C" w:rsidRDefault="00F2431C" w:rsidP="00FC7C21">
            <w:pPr>
              <w:pStyle w:val="TableParagraph"/>
              <w:spacing w:before="111"/>
              <w:ind w:left="139" w:right="129"/>
              <w:rPr>
                <w:sz w:val="16"/>
              </w:rPr>
            </w:pPr>
            <w:r>
              <w:rPr>
                <w:sz w:val="16"/>
              </w:rPr>
              <w:t>263</w:t>
            </w:r>
          </w:p>
        </w:tc>
        <w:tc>
          <w:tcPr>
            <w:tcW w:w="3200" w:type="dxa"/>
            <w:tcBorders>
              <w:top w:val="nil"/>
              <w:bottom w:val="nil"/>
            </w:tcBorders>
          </w:tcPr>
          <w:p w14:paraId="0AE0DBCE" w14:textId="77777777" w:rsidR="00F2431C" w:rsidRDefault="00F2431C" w:rsidP="00FC7C21">
            <w:pPr>
              <w:pStyle w:val="TableParagraph"/>
              <w:spacing w:line="180" w:lineRule="atLeast"/>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6F5D3730" w14:textId="77777777" w:rsidR="00F2431C" w:rsidRDefault="00F2431C" w:rsidP="00FC7C21">
            <w:pPr>
              <w:pStyle w:val="TableParagraph"/>
              <w:spacing w:before="111"/>
              <w:ind w:left="83" w:right="33"/>
              <w:rPr>
                <w:sz w:val="16"/>
              </w:rPr>
            </w:pPr>
            <w:r>
              <w:rPr>
                <w:sz w:val="16"/>
              </w:rPr>
              <w:t>21503</w:t>
            </w:r>
          </w:p>
        </w:tc>
        <w:tc>
          <w:tcPr>
            <w:tcW w:w="1000" w:type="dxa"/>
            <w:tcBorders>
              <w:top w:val="nil"/>
              <w:bottom w:val="nil"/>
            </w:tcBorders>
          </w:tcPr>
          <w:p w14:paraId="661B25F8"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3A8C8CE9"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3D069D1D" w14:textId="77777777" w:rsidR="00F2431C" w:rsidRDefault="00F2431C" w:rsidP="00FC7C21">
            <w:pPr>
              <w:pStyle w:val="TableParagraph"/>
              <w:spacing w:before="111"/>
              <w:ind w:left="69" w:right="59"/>
              <w:rPr>
                <w:sz w:val="16"/>
              </w:rPr>
            </w:pPr>
            <w:r>
              <w:rPr>
                <w:sz w:val="16"/>
              </w:rPr>
              <w:t>23/08/</w:t>
            </w:r>
            <w:r w:rsidR="00255652">
              <w:rPr>
                <w:sz w:val="16"/>
              </w:rPr>
              <w:t>2024</w:t>
            </w:r>
          </w:p>
        </w:tc>
        <w:tc>
          <w:tcPr>
            <w:tcW w:w="1200" w:type="dxa"/>
            <w:tcBorders>
              <w:top w:val="nil"/>
              <w:bottom w:val="nil"/>
            </w:tcBorders>
          </w:tcPr>
          <w:p w14:paraId="41C62C8A" w14:textId="77777777" w:rsidR="00F2431C" w:rsidRDefault="00F2431C" w:rsidP="00FC7C21">
            <w:pPr>
              <w:pStyle w:val="TableParagraph"/>
              <w:spacing w:before="111"/>
              <w:ind w:right="27"/>
              <w:jc w:val="right"/>
              <w:rPr>
                <w:sz w:val="16"/>
              </w:rPr>
            </w:pPr>
            <w:r>
              <w:rPr>
                <w:sz w:val="16"/>
              </w:rPr>
              <w:t>1.336,19</w:t>
            </w:r>
          </w:p>
        </w:tc>
        <w:tc>
          <w:tcPr>
            <w:tcW w:w="1200" w:type="dxa"/>
            <w:tcBorders>
              <w:top w:val="nil"/>
              <w:bottom w:val="nil"/>
            </w:tcBorders>
          </w:tcPr>
          <w:p w14:paraId="6AA77D27"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367924E6" w14:textId="77777777" w:rsidR="00F2431C" w:rsidRDefault="00F2431C" w:rsidP="00FC7C21">
            <w:pPr>
              <w:pStyle w:val="TableParagraph"/>
              <w:spacing w:before="111"/>
              <w:ind w:right="27"/>
              <w:jc w:val="right"/>
              <w:rPr>
                <w:sz w:val="16"/>
              </w:rPr>
            </w:pPr>
            <w:r>
              <w:rPr>
                <w:sz w:val="16"/>
              </w:rPr>
              <w:t>1.336,19</w:t>
            </w:r>
          </w:p>
        </w:tc>
      </w:tr>
      <w:tr w:rsidR="00F2431C" w14:paraId="0095D2BE" w14:textId="77777777" w:rsidTr="00FC7C21">
        <w:trPr>
          <w:trHeight w:val="360"/>
        </w:trPr>
        <w:tc>
          <w:tcPr>
            <w:tcW w:w="1180" w:type="dxa"/>
            <w:tcBorders>
              <w:top w:val="nil"/>
              <w:bottom w:val="nil"/>
            </w:tcBorders>
          </w:tcPr>
          <w:p w14:paraId="10A7D504" w14:textId="77777777" w:rsidR="00F2431C" w:rsidRDefault="00F2431C" w:rsidP="00FC7C21">
            <w:pPr>
              <w:pStyle w:val="TableParagraph"/>
              <w:ind w:left="60" w:right="50"/>
              <w:rPr>
                <w:sz w:val="16"/>
              </w:rPr>
            </w:pPr>
            <w:r>
              <w:rPr>
                <w:sz w:val="16"/>
              </w:rPr>
              <w:t>022202</w:t>
            </w:r>
          </w:p>
        </w:tc>
        <w:tc>
          <w:tcPr>
            <w:tcW w:w="1200" w:type="dxa"/>
            <w:tcBorders>
              <w:top w:val="nil"/>
              <w:bottom w:val="nil"/>
            </w:tcBorders>
          </w:tcPr>
          <w:p w14:paraId="11A3AD68" w14:textId="77777777" w:rsidR="00F2431C" w:rsidRDefault="00F2431C" w:rsidP="00FC7C21">
            <w:pPr>
              <w:pStyle w:val="TableParagraph"/>
              <w:ind w:left="86" w:right="76"/>
              <w:rPr>
                <w:sz w:val="16"/>
              </w:rPr>
            </w:pPr>
            <w:r>
              <w:rPr>
                <w:sz w:val="16"/>
              </w:rPr>
              <w:t>021502</w:t>
            </w:r>
          </w:p>
        </w:tc>
        <w:tc>
          <w:tcPr>
            <w:tcW w:w="1600" w:type="dxa"/>
            <w:tcBorders>
              <w:top w:val="nil"/>
              <w:bottom w:val="nil"/>
            </w:tcBorders>
          </w:tcPr>
          <w:p w14:paraId="4F40360A" w14:textId="77777777" w:rsidR="00F2431C" w:rsidRDefault="00F2431C" w:rsidP="00FC7C21">
            <w:pPr>
              <w:pStyle w:val="TableParagraph"/>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D65ED81" w14:textId="77777777" w:rsidR="00F2431C" w:rsidRDefault="00F2431C" w:rsidP="00FC7C21">
            <w:pPr>
              <w:pStyle w:val="TableParagraph"/>
              <w:ind w:left="139" w:right="129"/>
              <w:rPr>
                <w:sz w:val="16"/>
              </w:rPr>
            </w:pPr>
            <w:r>
              <w:rPr>
                <w:sz w:val="16"/>
              </w:rPr>
              <w:t>263</w:t>
            </w:r>
          </w:p>
        </w:tc>
        <w:tc>
          <w:tcPr>
            <w:tcW w:w="3200" w:type="dxa"/>
            <w:tcBorders>
              <w:top w:val="nil"/>
              <w:bottom w:val="nil"/>
            </w:tcBorders>
          </w:tcPr>
          <w:p w14:paraId="7A555FD3" w14:textId="77777777" w:rsidR="00F2431C" w:rsidRDefault="00F2431C" w:rsidP="00FC7C21">
            <w:pPr>
              <w:pStyle w:val="TableParagraph"/>
              <w:spacing w:line="177" w:lineRule="exact"/>
              <w:ind w:left="40"/>
              <w:rPr>
                <w:sz w:val="16"/>
              </w:rPr>
            </w:pPr>
            <w:r>
              <w:rPr>
                <w:sz w:val="16"/>
              </w:rPr>
              <w:t>ENERGISA</w:t>
            </w:r>
            <w:r>
              <w:rPr>
                <w:spacing w:val="-10"/>
                <w:sz w:val="16"/>
              </w:rPr>
              <w:t xml:space="preserve"> </w:t>
            </w:r>
            <w:r>
              <w:rPr>
                <w:sz w:val="16"/>
              </w:rPr>
              <w:t>TOCANTINS</w:t>
            </w:r>
            <w:r>
              <w:rPr>
                <w:spacing w:val="-10"/>
                <w:sz w:val="16"/>
              </w:rPr>
              <w:t xml:space="preserve"> </w:t>
            </w:r>
            <w:r>
              <w:rPr>
                <w:sz w:val="16"/>
              </w:rPr>
              <w:t>DISTRIBUIDORA</w:t>
            </w:r>
          </w:p>
          <w:p w14:paraId="384A2C7F" w14:textId="77777777" w:rsidR="00F2431C" w:rsidRDefault="00F2431C" w:rsidP="00FC7C21">
            <w:pPr>
              <w:pStyle w:val="TableParagraph"/>
              <w:spacing w:line="163" w:lineRule="exact"/>
              <w:ind w:left="40"/>
              <w:rPr>
                <w:sz w:val="16"/>
              </w:rPr>
            </w:pPr>
            <w:r>
              <w:rPr>
                <w:sz w:val="16"/>
              </w:rPr>
              <w:t>DE</w:t>
            </w:r>
            <w:r>
              <w:rPr>
                <w:spacing w:val="-5"/>
                <w:sz w:val="16"/>
              </w:rPr>
              <w:t xml:space="preserve"> </w:t>
            </w:r>
            <w:r>
              <w:rPr>
                <w:sz w:val="16"/>
              </w:rPr>
              <w:t>ENERGIA</w:t>
            </w:r>
            <w:r>
              <w:rPr>
                <w:spacing w:val="-4"/>
                <w:sz w:val="16"/>
              </w:rPr>
              <w:t xml:space="preserve"> </w:t>
            </w:r>
            <w:r>
              <w:rPr>
                <w:sz w:val="16"/>
              </w:rPr>
              <w:t>S.A.</w:t>
            </w:r>
          </w:p>
        </w:tc>
        <w:tc>
          <w:tcPr>
            <w:tcW w:w="1400" w:type="dxa"/>
            <w:tcBorders>
              <w:top w:val="nil"/>
              <w:bottom w:val="nil"/>
            </w:tcBorders>
          </w:tcPr>
          <w:p w14:paraId="1099CDF2" w14:textId="77777777" w:rsidR="00F2431C" w:rsidRDefault="00F2431C" w:rsidP="00FC7C21">
            <w:pPr>
              <w:pStyle w:val="TableParagraph"/>
              <w:ind w:left="83" w:right="33"/>
              <w:rPr>
                <w:sz w:val="16"/>
              </w:rPr>
            </w:pPr>
            <w:r>
              <w:rPr>
                <w:sz w:val="16"/>
              </w:rPr>
              <w:t>21502</w:t>
            </w:r>
          </w:p>
        </w:tc>
        <w:tc>
          <w:tcPr>
            <w:tcW w:w="1000" w:type="dxa"/>
            <w:tcBorders>
              <w:top w:val="nil"/>
              <w:bottom w:val="nil"/>
            </w:tcBorders>
          </w:tcPr>
          <w:p w14:paraId="777E6D2A"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482EE390"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9DCD62A" w14:textId="77777777" w:rsidR="00F2431C" w:rsidRDefault="00F2431C" w:rsidP="00FC7C21">
            <w:pPr>
              <w:pStyle w:val="TableParagraph"/>
              <w:ind w:left="69" w:right="59"/>
              <w:rPr>
                <w:sz w:val="16"/>
              </w:rPr>
            </w:pPr>
            <w:r>
              <w:rPr>
                <w:sz w:val="16"/>
              </w:rPr>
              <w:t>23/08/</w:t>
            </w:r>
            <w:r w:rsidR="00255652">
              <w:rPr>
                <w:sz w:val="16"/>
              </w:rPr>
              <w:t>2024</w:t>
            </w:r>
          </w:p>
        </w:tc>
        <w:tc>
          <w:tcPr>
            <w:tcW w:w="1200" w:type="dxa"/>
            <w:tcBorders>
              <w:top w:val="nil"/>
              <w:bottom w:val="nil"/>
            </w:tcBorders>
          </w:tcPr>
          <w:p w14:paraId="3810F4B5" w14:textId="77777777" w:rsidR="00F2431C" w:rsidRDefault="00F2431C" w:rsidP="00FC7C21">
            <w:pPr>
              <w:pStyle w:val="TableParagraph"/>
              <w:ind w:right="27"/>
              <w:jc w:val="right"/>
              <w:rPr>
                <w:sz w:val="16"/>
              </w:rPr>
            </w:pPr>
            <w:r>
              <w:rPr>
                <w:sz w:val="16"/>
              </w:rPr>
              <w:t>2.397,79</w:t>
            </w:r>
          </w:p>
        </w:tc>
        <w:tc>
          <w:tcPr>
            <w:tcW w:w="1200" w:type="dxa"/>
            <w:tcBorders>
              <w:top w:val="nil"/>
              <w:bottom w:val="nil"/>
            </w:tcBorders>
          </w:tcPr>
          <w:p w14:paraId="7D88895C"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A0A84CE" w14:textId="77777777" w:rsidR="00F2431C" w:rsidRDefault="00F2431C" w:rsidP="00FC7C21">
            <w:pPr>
              <w:pStyle w:val="TableParagraph"/>
              <w:ind w:right="27"/>
              <w:jc w:val="right"/>
              <w:rPr>
                <w:sz w:val="16"/>
              </w:rPr>
            </w:pPr>
            <w:r>
              <w:rPr>
                <w:sz w:val="16"/>
              </w:rPr>
              <w:t>2.397,79</w:t>
            </w:r>
          </w:p>
        </w:tc>
      </w:tr>
      <w:tr w:rsidR="00F2431C" w14:paraId="01D4DDFB" w14:textId="77777777" w:rsidTr="00FC7C21">
        <w:trPr>
          <w:trHeight w:val="360"/>
        </w:trPr>
        <w:tc>
          <w:tcPr>
            <w:tcW w:w="1180" w:type="dxa"/>
            <w:tcBorders>
              <w:top w:val="nil"/>
              <w:bottom w:val="nil"/>
            </w:tcBorders>
          </w:tcPr>
          <w:p w14:paraId="0EC278E6" w14:textId="77777777" w:rsidR="00F2431C" w:rsidRDefault="00F2431C" w:rsidP="00FC7C21">
            <w:pPr>
              <w:pStyle w:val="TableParagraph"/>
              <w:ind w:left="60" w:right="50"/>
              <w:rPr>
                <w:sz w:val="16"/>
              </w:rPr>
            </w:pPr>
            <w:r>
              <w:rPr>
                <w:sz w:val="16"/>
              </w:rPr>
              <w:t>022198</w:t>
            </w:r>
          </w:p>
        </w:tc>
        <w:tc>
          <w:tcPr>
            <w:tcW w:w="1200" w:type="dxa"/>
            <w:tcBorders>
              <w:top w:val="nil"/>
              <w:bottom w:val="nil"/>
            </w:tcBorders>
          </w:tcPr>
          <w:p w14:paraId="55A4DA09" w14:textId="77777777" w:rsidR="00F2431C" w:rsidRDefault="00F2431C" w:rsidP="00FC7C21">
            <w:pPr>
              <w:pStyle w:val="TableParagraph"/>
              <w:ind w:left="86" w:right="76"/>
              <w:rPr>
                <w:sz w:val="16"/>
              </w:rPr>
            </w:pPr>
            <w:r>
              <w:rPr>
                <w:sz w:val="16"/>
              </w:rPr>
              <w:t>021803</w:t>
            </w:r>
          </w:p>
        </w:tc>
        <w:tc>
          <w:tcPr>
            <w:tcW w:w="1600" w:type="dxa"/>
            <w:tcBorders>
              <w:top w:val="nil"/>
              <w:bottom w:val="nil"/>
            </w:tcBorders>
          </w:tcPr>
          <w:p w14:paraId="304D5F61" w14:textId="77777777" w:rsidR="00F2431C" w:rsidRDefault="00F2431C" w:rsidP="00FC7C21">
            <w:pPr>
              <w:pStyle w:val="TableParagraph"/>
              <w:ind w:left="47" w:right="37"/>
              <w:rPr>
                <w:sz w:val="16"/>
              </w:rPr>
            </w:pPr>
            <w:r>
              <w:rPr>
                <w:sz w:val="16"/>
              </w:rPr>
              <w:t>010263</w:t>
            </w:r>
            <w:r>
              <w:rPr>
                <w:spacing w:val="-6"/>
                <w:sz w:val="16"/>
              </w:rPr>
              <w:t xml:space="preserve"> </w:t>
            </w:r>
            <w:r>
              <w:rPr>
                <w:sz w:val="16"/>
              </w:rPr>
              <w:t>-</w:t>
            </w:r>
            <w:r>
              <w:rPr>
                <w:spacing w:val="-6"/>
                <w:sz w:val="16"/>
              </w:rPr>
              <w:t xml:space="preserve"> </w:t>
            </w:r>
            <w:r>
              <w:rPr>
                <w:sz w:val="16"/>
              </w:rPr>
              <w:t>21/06/</w:t>
            </w:r>
            <w:r w:rsidR="00255652">
              <w:rPr>
                <w:sz w:val="16"/>
              </w:rPr>
              <w:t>2024</w:t>
            </w:r>
          </w:p>
        </w:tc>
        <w:tc>
          <w:tcPr>
            <w:tcW w:w="800" w:type="dxa"/>
            <w:tcBorders>
              <w:top w:val="nil"/>
              <w:bottom w:val="nil"/>
            </w:tcBorders>
          </w:tcPr>
          <w:p w14:paraId="2350CEC7"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6E196728" w14:textId="77777777" w:rsidR="00F2431C" w:rsidRDefault="00F2431C" w:rsidP="00FC7C21">
            <w:pPr>
              <w:pStyle w:val="TableParagraph"/>
              <w:spacing w:line="177" w:lineRule="exact"/>
              <w:ind w:left="40"/>
              <w:rPr>
                <w:sz w:val="16"/>
              </w:rPr>
            </w:pPr>
            <w:r>
              <w:rPr>
                <w:sz w:val="16"/>
              </w:rPr>
              <w:t>LIVIO</w:t>
            </w:r>
            <w:r>
              <w:rPr>
                <w:spacing w:val="-6"/>
                <w:sz w:val="16"/>
              </w:rPr>
              <w:t xml:space="preserve"> </w:t>
            </w:r>
            <w:r>
              <w:rPr>
                <w:sz w:val="16"/>
              </w:rPr>
              <w:t>BRITO</w:t>
            </w:r>
            <w:r>
              <w:rPr>
                <w:spacing w:val="-6"/>
                <w:sz w:val="16"/>
              </w:rPr>
              <w:t xml:space="preserve"> </w:t>
            </w:r>
            <w:r>
              <w:rPr>
                <w:sz w:val="16"/>
              </w:rPr>
              <w:t>BRANDAO</w:t>
            </w:r>
            <w:r>
              <w:rPr>
                <w:spacing w:val="-6"/>
                <w:sz w:val="16"/>
              </w:rPr>
              <w:t xml:space="preserve"> </w:t>
            </w:r>
            <w:r>
              <w:rPr>
                <w:sz w:val="16"/>
              </w:rPr>
              <w:t>-</w:t>
            </w:r>
            <w:r>
              <w:rPr>
                <w:spacing w:val="-6"/>
                <w:sz w:val="16"/>
              </w:rPr>
              <w:t xml:space="preserve"> </w:t>
            </w:r>
            <w:r>
              <w:rPr>
                <w:sz w:val="16"/>
              </w:rPr>
              <w:t>CONSULTORIA</w:t>
            </w:r>
          </w:p>
          <w:p w14:paraId="5F975294" w14:textId="77777777" w:rsidR="00F2431C" w:rsidRDefault="00F2431C" w:rsidP="00FC7C21">
            <w:pPr>
              <w:pStyle w:val="TableParagraph"/>
              <w:spacing w:line="163" w:lineRule="exact"/>
              <w:ind w:left="40"/>
              <w:rPr>
                <w:sz w:val="16"/>
              </w:rPr>
            </w:pPr>
            <w:r>
              <w:rPr>
                <w:sz w:val="16"/>
              </w:rPr>
              <w:t>E</w:t>
            </w:r>
            <w:r>
              <w:rPr>
                <w:spacing w:val="-6"/>
                <w:sz w:val="16"/>
              </w:rPr>
              <w:t xml:space="preserve"> </w:t>
            </w:r>
            <w:r>
              <w:rPr>
                <w:sz w:val="16"/>
              </w:rPr>
              <w:t>ASSESSORIA</w:t>
            </w:r>
            <w:r>
              <w:rPr>
                <w:spacing w:val="-6"/>
                <w:sz w:val="16"/>
              </w:rPr>
              <w:t xml:space="preserve"> </w:t>
            </w:r>
            <w:r>
              <w:rPr>
                <w:sz w:val="16"/>
              </w:rPr>
              <w:t>PUBLICA</w:t>
            </w:r>
          </w:p>
        </w:tc>
        <w:tc>
          <w:tcPr>
            <w:tcW w:w="1400" w:type="dxa"/>
            <w:tcBorders>
              <w:top w:val="nil"/>
              <w:bottom w:val="nil"/>
            </w:tcBorders>
          </w:tcPr>
          <w:p w14:paraId="4B47EB14" w14:textId="77777777" w:rsidR="00F2431C" w:rsidRDefault="00F2431C" w:rsidP="00FC7C21">
            <w:pPr>
              <w:pStyle w:val="TableParagraph"/>
              <w:ind w:left="83" w:right="34"/>
              <w:rPr>
                <w:sz w:val="16"/>
              </w:rPr>
            </w:pPr>
            <w:r>
              <w:rPr>
                <w:sz w:val="16"/>
              </w:rPr>
              <w:t>44</w:t>
            </w:r>
          </w:p>
        </w:tc>
        <w:tc>
          <w:tcPr>
            <w:tcW w:w="1000" w:type="dxa"/>
            <w:tcBorders>
              <w:top w:val="nil"/>
              <w:bottom w:val="nil"/>
            </w:tcBorders>
          </w:tcPr>
          <w:p w14:paraId="21124D03"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56213166"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270F091" w14:textId="77777777" w:rsidR="00F2431C" w:rsidRDefault="00F2431C" w:rsidP="00FC7C21">
            <w:pPr>
              <w:pStyle w:val="TableParagraph"/>
              <w:ind w:left="69" w:right="59"/>
              <w:rPr>
                <w:sz w:val="16"/>
              </w:rPr>
            </w:pPr>
            <w:r>
              <w:rPr>
                <w:sz w:val="16"/>
              </w:rPr>
              <w:t>23/08/</w:t>
            </w:r>
            <w:r w:rsidR="00255652">
              <w:rPr>
                <w:sz w:val="16"/>
              </w:rPr>
              <w:t>2024</w:t>
            </w:r>
          </w:p>
        </w:tc>
        <w:tc>
          <w:tcPr>
            <w:tcW w:w="1200" w:type="dxa"/>
            <w:tcBorders>
              <w:top w:val="nil"/>
              <w:bottom w:val="nil"/>
            </w:tcBorders>
          </w:tcPr>
          <w:p w14:paraId="51C9D4B3" w14:textId="77777777" w:rsidR="00F2431C" w:rsidRDefault="00F2431C" w:rsidP="00FC7C21">
            <w:pPr>
              <w:pStyle w:val="TableParagraph"/>
              <w:ind w:right="27"/>
              <w:jc w:val="right"/>
              <w:rPr>
                <w:sz w:val="16"/>
              </w:rPr>
            </w:pPr>
            <w:r>
              <w:rPr>
                <w:sz w:val="16"/>
              </w:rPr>
              <w:t>1.400,00</w:t>
            </w:r>
          </w:p>
        </w:tc>
        <w:tc>
          <w:tcPr>
            <w:tcW w:w="1200" w:type="dxa"/>
            <w:tcBorders>
              <w:top w:val="nil"/>
              <w:bottom w:val="nil"/>
            </w:tcBorders>
          </w:tcPr>
          <w:p w14:paraId="46F1B1B1" w14:textId="77777777" w:rsidR="00F2431C" w:rsidRDefault="00F2431C" w:rsidP="00FC7C21">
            <w:pPr>
              <w:pStyle w:val="TableParagraph"/>
              <w:ind w:right="27"/>
              <w:jc w:val="right"/>
              <w:rPr>
                <w:sz w:val="16"/>
              </w:rPr>
            </w:pPr>
            <w:r>
              <w:rPr>
                <w:sz w:val="16"/>
              </w:rPr>
              <w:t>70,00</w:t>
            </w:r>
          </w:p>
        </w:tc>
        <w:tc>
          <w:tcPr>
            <w:tcW w:w="1200" w:type="dxa"/>
            <w:tcBorders>
              <w:top w:val="nil"/>
              <w:bottom w:val="nil"/>
            </w:tcBorders>
          </w:tcPr>
          <w:p w14:paraId="413AA4E6" w14:textId="77777777" w:rsidR="00F2431C" w:rsidRDefault="00F2431C" w:rsidP="00FC7C21">
            <w:pPr>
              <w:pStyle w:val="TableParagraph"/>
              <w:ind w:right="27"/>
              <w:jc w:val="right"/>
              <w:rPr>
                <w:sz w:val="16"/>
              </w:rPr>
            </w:pPr>
            <w:r>
              <w:rPr>
                <w:sz w:val="16"/>
              </w:rPr>
              <w:t>1.330,00</w:t>
            </w:r>
          </w:p>
        </w:tc>
      </w:tr>
      <w:tr w:rsidR="00F2431C" w14:paraId="3118754D" w14:textId="77777777" w:rsidTr="00FC7C21">
        <w:trPr>
          <w:trHeight w:val="385"/>
        </w:trPr>
        <w:tc>
          <w:tcPr>
            <w:tcW w:w="1180" w:type="dxa"/>
            <w:tcBorders>
              <w:top w:val="nil"/>
              <w:bottom w:val="nil"/>
            </w:tcBorders>
          </w:tcPr>
          <w:p w14:paraId="5E54922A" w14:textId="77777777" w:rsidR="00F2431C" w:rsidRDefault="00F2431C" w:rsidP="00FC7C21">
            <w:pPr>
              <w:pStyle w:val="TableParagraph"/>
              <w:ind w:left="60" w:right="50"/>
              <w:rPr>
                <w:sz w:val="16"/>
              </w:rPr>
            </w:pPr>
            <w:r>
              <w:rPr>
                <w:sz w:val="16"/>
              </w:rPr>
              <w:t>022201</w:t>
            </w:r>
          </w:p>
        </w:tc>
        <w:tc>
          <w:tcPr>
            <w:tcW w:w="1200" w:type="dxa"/>
            <w:tcBorders>
              <w:top w:val="nil"/>
              <w:bottom w:val="nil"/>
            </w:tcBorders>
          </w:tcPr>
          <w:p w14:paraId="6D784700" w14:textId="77777777" w:rsidR="00F2431C" w:rsidRDefault="00F2431C" w:rsidP="00FC7C21">
            <w:pPr>
              <w:pStyle w:val="TableParagraph"/>
              <w:ind w:left="86" w:right="76"/>
              <w:rPr>
                <w:sz w:val="16"/>
              </w:rPr>
            </w:pPr>
            <w:r>
              <w:rPr>
                <w:sz w:val="16"/>
              </w:rPr>
              <w:t>021501</w:t>
            </w:r>
          </w:p>
        </w:tc>
        <w:tc>
          <w:tcPr>
            <w:tcW w:w="1600" w:type="dxa"/>
            <w:tcBorders>
              <w:top w:val="nil"/>
              <w:bottom w:val="nil"/>
            </w:tcBorders>
          </w:tcPr>
          <w:p w14:paraId="3A48B181" w14:textId="77777777" w:rsidR="00F2431C" w:rsidRDefault="00F2431C" w:rsidP="00FC7C21">
            <w:pPr>
              <w:pStyle w:val="TableParagraph"/>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11CE67ED" w14:textId="77777777" w:rsidR="00F2431C" w:rsidRDefault="00F2431C" w:rsidP="00FC7C21">
            <w:pPr>
              <w:pStyle w:val="TableParagraph"/>
              <w:ind w:left="139" w:right="129"/>
              <w:rPr>
                <w:sz w:val="16"/>
              </w:rPr>
            </w:pPr>
            <w:r>
              <w:rPr>
                <w:sz w:val="16"/>
              </w:rPr>
              <w:t>263</w:t>
            </w:r>
          </w:p>
        </w:tc>
        <w:tc>
          <w:tcPr>
            <w:tcW w:w="3200" w:type="dxa"/>
            <w:tcBorders>
              <w:top w:val="nil"/>
              <w:bottom w:val="nil"/>
            </w:tcBorders>
          </w:tcPr>
          <w:p w14:paraId="36759C35" w14:textId="77777777" w:rsidR="00F2431C" w:rsidRDefault="00F2431C" w:rsidP="00FC7C21">
            <w:pPr>
              <w:pStyle w:val="TableParagraph"/>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58F65E11" w14:textId="77777777" w:rsidR="00F2431C" w:rsidRDefault="00F2431C" w:rsidP="00FC7C21">
            <w:pPr>
              <w:pStyle w:val="TableParagraph"/>
              <w:ind w:left="83" w:right="33"/>
              <w:rPr>
                <w:sz w:val="16"/>
              </w:rPr>
            </w:pPr>
            <w:r>
              <w:rPr>
                <w:sz w:val="16"/>
              </w:rPr>
              <w:t>21501</w:t>
            </w:r>
          </w:p>
        </w:tc>
        <w:tc>
          <w:tcPr>
            <w:tcW w:w="1000" w:type="dxa"/>
            <w:tcBorders>
              <w:top w:val="nil"/>
              <w:bottom w:val="nil"/>
            </w:tcBorders>
          </w:tcPr>
          <w:p w14:paraId="7E839095"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184E9F3D"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B3FAB6C" w14:textId="77777777" w:rsidR="00F2431C" w:rsidRDefault="00F2431C" w:rsidP="00FC7C21">
            <w:pPr>
              <w:pStyle w:val="TableParagraph"/>
              <w:ind w:left="69" w:right="59"/>
              <w:rPr>
                <w:sz w:val="16"/>
              </w:rPr>
            </w:pPr>
            <w:r>
              <w:rPr>
                <w:sz w:val="16"/>
              </w:rPr>
              <w:t>23/08/</w:t>
            </w:r>
            <w:r w:rsidR="00255652">
              <w:rPr>
                <w:sz w:val="16"/>
              </w:rPr>
              <w:t>2024</w:t>
            </w:r>
          </w:p>
        </w:tc>
        <w:tc>
          <w:tcPr>
            <w:tcW w:w="1200" w:type="dxa"/>
            <w:tcBorders>
              <w:top w:val="nil"/>
              <w:bottom w:val="nil"/>
            </w:tcBorders>
          </w:tcPr>
          <w:p w14:paraId="74A013EA" w14:textId="77777777" w:rsidR="00F2431C" w:rsidRDefault="00F2431C" w:rsidP="00FC7C21">
            <w:pPr>
              <w:pStyle w:val="TableParagraph"/>
              <w:ind w:right="27"/>
              <w:jc w:val="right"/>
              <w:rPr>
                <w:sz w:val="16"/>
              </w:rPr>
            </w:pPr>
            <w:r>
              <w:rPr>
                <w:sz w:val="16"/>
              </w:rPr>
              <w:t>351,23</w:t>
            </w:r>
          </w:p>
        </w:tc>
        <w:tc>
          <w:tcPr>
            <w:tcW w:w="1200" w:type="dxa"/>
            <w:tcBorders>
              <w:top w:val="nil"/>
              <w:bottom w:val="nil"/>
            </w:tcBorders>
          </w:tcPr>
          <w:p w14:paraId="3C28F55D"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0A59C648" w14:textId="77777777" w:rsidR="00F2431C" w:rsidRDefault="00F2431C" w:rsidP="00FC7C21">
            <w:pPr>
              <w:pStyle w:val="TableParagraph"/>
              <w:ind w:right="27"/>
              <w:jc w:val="right"/>
              <w:rPr>
                <w:sz w:val="16"/>
              </w:rPr>
            </w:pPr>
            <w:r>
              <w:rPr>
                <w:sz w:val="16"/>
              </w:rPr>
              <w:t>351,23</w:t>
            </w:r>
          </w:p>
        </w:tc>
      </w:tr>
      <w:tr w:rsidR="00F2431C" w14:paraId="4D12E5F3" w14:textId="77777777" w:rsidTr="00FC7C21">
        <w:trPr>
          <w:trHeight w:val="254"/>
        </w:trPr>
        <w:tc>
          <w:tcPr>
            <w:tcW w:w="1180" w:type="dxa"/>
            <w:tcBorders>
              <w:top w:val="nil"/>
              <w:bottom w:val="nil"/>
            </w:tcBorders>
          </w:tcPr>
          <w:p w14:paraId="1258C6D8" w14:textId="77777777" w:rsidR="00F2431C" w:rsidRDefault="00F2431C" w:rsidP="00FC7C21">
            <w:pPr>
              <w:pStyle w:val="TableParagraph"/>
              <w:spacing w:before="19"/>
              <w:ind w:left="60" w:right="50"/>
              <w:rPr>
                <w:sz w:val="16"/>
              </w:rPr>
            </w:pPr>
            <w:r>
              <w:rPr>
                <w:sz w:val="16"/>
              </w:rPr>
              <w:t>022231</w:t>
            </w:r>
          </w:p>
        </w:tc>
        <w:tc>
          <w:tcPr>
            <w:tcW w:w="1200" w:type="dxa"/>
            <w:tcBorders>
              <w:top w:val="nil"/>
              <w:bottom w:val="nil"/>
            </w:tcBorders>
          </w:tcPr>
          <w:p w14:paraId="72D104F6" w14:textId="77777777" w:rsidR="00F2431C" w:rsidRDefault="00F2431C" w:rsidP="00FC7C21">
            <w:pPr>
              <w:pStyle w:val="TableParagraph"/>
              <w:spacing w:before="19"/>
              <w:ind w:left="86" w:right="76"/>
              <w:rPr>
                <w:sz w:val="16"/>
              </w:rPr>
            </w:pPr>
            <w:r>
              <w:rPr>
                <w:sz w:val="16"/>
              </w:rPr>
              <w:t>021462</w:t>
            </w:r>
          </w:p>
        </w:tc>
        <w:tc>
          <w:tcPr>
            <w:tcW w:w="1600" w:type="dxa"/>
            <w:tcBorders>
              <w:top w:val="nil"/>
              <w:bottom w:val="nil"/>
            </w:tcBorders>
          </w:tcPr>
          <w:p w14:paraId="57B84FEC" w14:textId="77777777" w:rsidR="00F2431C" w:rsidRDefault="00F2431C" w:rsidP="00FC7C21">
            <w:pPr>
              <w:pStyle w:val="TableParagraph"/>
              <w:spacing w:before="19"/>
              <w:ind w:left="47" w:right="37"/>
              <w:rPr>
                <w:sz w:val="16"/>
              </w:rPr>
            </w:pPr>
            <w:r>
              <w:rPr>
                <w:sz w:val="16"/>
              </w:rPr>
              <w:t>010142</w:t>
            </w:r>
            <w:r>
              <w:rPr>
                <w:spacing w:val="-6"/>
                <w:sz w:val="16"/>
              </w:rPr>
              <w:t xml:space="preserve"> </w:t>
            </w:r>
            <w:r>
              <w:rPr>
                <w:sz w:val="16"/>
              </w:rPr>
              <w:t>-</w:t>
            </w:r>
            <w:r>
              <w:rPr>
                <w:spacing w:val="-6"/>
                <w:sz w:val="16"/>
              </w:rPr>
              <w:t xml:space="preserve"> </w:t>
            </w:r>
            <w:r>
              <w:rPr>
                <w:sz w:val="16"/>
              </w:rPr>
              <w:t>14/06/</w:t>
            </w:r>
            <w:r w:rsidR="00255652">
              <w:rPr>
                <w:sz w:val="16"/>
              </w:rPr>
              <w:t>2024</w:t>
            </w:r>
          </w:p>
        </w:tc>
        <w:tc>
          <w:tcPr>
            <w:tcW w:w="800" w:type="dxa"/>
            <w:tcBorders>
              <w:top w:val="nil"/>
              <w:bottom w:val="nil"/>
            </w:tcBorders>
          </w:tcPr>
          <w:p w14:paraId="54DEE2A1" w14:textId="77777777" w:rsidR="00F2431C" w:rsidRDefault="00F2431C" w:rsidP="00FC7C21">
            <w:pPr>
              <w:pStyle w:val="TableParagraph"/>
              <w:spacing w:before="19"/>
              <w:ind w:left="139" w:right="129"/>
              <w:rPr>
                <w:sz w:val="16"/>
              </w:rPr>
            </w:pPr>
            <w:r>
              <w:rPr>
                <w:sz w:val="16"/>
              </w:rPr>
              <w:t>184</w:t>
            </w:r>
          </w:p>
        </w:tc>
        <w:tc>
          <w:tcPr>
            <w:tcW w:w="3200" w:type="dxa"/>
            <w:tcBorders>
              <w:top w:val="nil"/>
              <w:bottom w:val="nil"/>
            </w:tcBorders>
          </w:tcPr>
          <w:p w14:paraId="05A928C9" w14:textId="77777777" w:rsidR="00F2431C" w:rsidRDefault="00F2431C" w:rsidP="00FC7C21">
            <w:pPr>
              <w:pStyle w:val="TableParagraph"/>
              <w:spacing w:before="19"/>
              <w:ind w:left="40"/>
              <w:rPr>
                <w:sz w:val="16"/>
              </w:rPr>
            </w:pPr>
            <w:r>
              <w:rPr>
                <w:sz w:val="16"/>
              </w:rPr>
              <w:t>IGOR</w:t>
            </w:r>
            <w:r>
              <w:rPr>
                <w:spacing w:val="-4"/>
                <w:sz w:val="16"/>
              </w:rPr>
              <w:t xml:space="preserve"> </w:t>
            </w:r>
            <w:r>
              <w:rPr>
                <w:sz w:val="16"/>
              </w:rPr>
              <w:t>PAULINI</w:t>
            </w:r>
            <w:r>
              <w:rPr>
                <w:spacing w:val="-4"/>
                <w:sz w:val="16"/>
              </w:rPr>
              <w:t xml:space="preserve"> </w:t>
            </w:r>
            <w:r>
              <w:rPr>
                <w:sz w:val="16"/>
              </w:rPr>
              <w:t>M.</w:t>
            </w:r>
            <w:r>
              <w:rPr>
                <w:spacing w:val="-3"/>
                <w:sz w:val="16"/>
              </w:rPr>
              <w:t xml:space="preserve"> </w:t>
            </w:r>
            <w:r>
              <w:rPr>
                <w:sz w:val="16"/>
              </w:rPr>
              <w:t>L.</w:t>
            </w:r>
            <w:r>
              <w:rPr>
                <w:spacing w:val="-4"/>
                <w:sz w:val="16"/>
              </w:rPr>
              <w:t xml:space="preserve"> </w:t>
            </w:r>
            <w:r>
              <w:rPr>
                <w:sz w:val="16"/>
              </w:rPr>
              <w:t>DE</w:t>
            </w:r>
            <w:r>
              <w:rPr>
                <w:spacing w:val="-3"/>
                <w:sz w:val="16"/>
              </w:rPr>
              <w:t xml:space="preserve"> </w:t>
            </w:r>
            <w:r>
              <w:rPr>
                <w:sz w:val="16"/>
              </w:rPr>
              <w:t>SOUSA</w:t>
            </w:r>
          </w:p>
        </w:tc>
        <w:tc>
          <w:tcPr>
            <w:tcW w:w="1400" w:type="dxa"/>
            <w:tcBorders>
              <w:top w:val="nil"/>
              <w:bottom w:val="nil"/>
            </w:tcBorders>
          </w:tcPr>
          <w:p w14:paraId="458E68E2" w14:textId="77777777" w:rsidR="00F2431C" w:rsidRDefault="00F2431C" w:rsidP="00FC7C21">
            <w:pPr>
              <w:pStyle w:val="TableParagraph"/>
              <w:spacing w:before="19"/>
              <w:ind w:left="83" w:right="34"/>
              <w:rPr>
                <w:sz w:val="16"/>
              </w:rPr>
            </w:pPr>
            <w:r>
              <w:rPr>
                <w:sz w:val="16"/>
              </w:rPr>
              <w:t>21</w:t>
            </w:r>
          </w:p>
        </w:tc>
        <w:tc>
          <w:tcPr>
            <w:tcW w:w="1000" w:type="dxa"/>
            <w:tcBorders>
              <w:top w:val="nil"/>
              <w:bottom w:val="nil"/>
            </w:tcBorders>
          </w:tcPr>
          <w:p w14:paraId="035A72FB"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3FF9C899"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6C915F02" w14:textId="77777777" w:rsidR="00F2431C" w:rsidRDefault="00F2431C" w:rsidP="00FC7C21">
            <w:pPr>
              <w:pStyle w:val="TableParagraph"/>
              <w:spacing w:before="19"/>
              <w:ind w:left="69" w:right="59"/>
              <w:rPr>
                <w:sz w:val="16"/>
              </w:rPr>
            </w:pPr>
            <w:r>
              <w:rPr>
                <w:sz w:val="16"/>
              </w:rPr>
              <w:t>26/08/</w:t>
            </w:r>
            <w:r w:rsidR="00255652">
              <w:rPr>
                <w:sz w:val="16"/>
              </w:rPr>
              <w:t>2024</w:t>
            </w:r>
          </w:p>
        </w:tc>
        <w:tc>
          <w:tcPr>
            <w:tcW w:w="1200" w:type="dxa"/>
            <w:tcBorders>
              <w:top w:val="nil"/>
              <w:bottom w:val="nil"/>
            </w:tcBorders>
          </w:tcPr>
          <w:p w14:paraId="1FF6D03B" w14:textId="77777777" w:rsidR="00F2431C" w:rsidRDefault="00F2431C" w:rsidP="00FC7C21">
            <w:pPr>
              <w:pStyle w:val="TableParagraph"/>
              <w:spacing w:before="19"/>
              <w:ind w:right="27"/>
              <w:jc w:val="right"/>
              <w:rPr>
                <w:sz w:val="16"/>
              </w:rPr>
            </w:pPr>
            <w:r>
              <w:rPr>
                <w:sz w:val="16"/>
              </w:rPr>
              <w:t>5.000,00</w:t>
            </w:r>
          </w:p>
        </w:tc>
        <w:tc>
          <w:tcPr>
            <w:tcW w:w="1200" w:type="dxa"/>
            <w:tcBorders>
              <w:top w:val="nil"/>
              <w:bottom w:val="nil"/>
            </w:tcBorders>
          </w:tcPr>
          <w:p w14:paraId="5A9F2EB0"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27CF0C2D" w14:textId="77777777" w:rsidR="00F2431C" w:rsidRDefault="00F2431C" w:rsidP="00FC7C21">
            <w:pPr>
              <w:pStyle w:val="TableParagraph"/>
              <w:spacing w:before="19"/>
              <w:ind w:right="27"/>
              <w:jc w:val="right"/>
              <w:rPr>
                <w:sz w:val="16"/>
              </w:rPr>
            </w:pPr>
            <w:r>
              <w:rPr>
                <w:sz w:val="16"/>
              </w:rPr>
              <w:t>5.000,00</w:t>
            </w:r>
          </w:p>
        </w:tc>
      </w:tr>
      <w:tr w:rsidR="00F2431C" w14:paraId="075E18F5" w14:textId="77777777" w:rsidTr="00FC7C21">
        <w:trPr>
          <w:trHeight w:val="280"/>
        </w:trPr>
        <w:tc>
          <w:tcPr>
            <w:tcW w:w="1180" w:type="dxa"/>
            <w:tcBorders>
              <w:top w:val="nil"/>
              <w:bottom w:val="nil"/>
            </w:tcBorders>
          </w:tcPr>
          <w:p w14:paraId="690C7FAE" w14:textId="77777777" w:rsidR="00F2431C" w:rsidRDefault="00F2431C" w:rsidP="00FC7C21">
            <w:pPr>
              <w:pStyle w:val="TableParagraph"/>
              <w:spacing w:before="45"/>
              <w:ind w:left="60" w:right="50"/>
              <w:rPr>
                <w:sz w:val="16"/>
              </w:rPr>
            </w:pPr>
            <w:r>
              <w:rPr>
                <w:sz w:val="16"/>
              </w:rPr>
              <w:t>022230</w:t>
            </w:r>
          </w:p>
        </w:tc>
        <w:tc>
          <w:tcPr>
            <w:tcW w:w="1200" w:type="dxa"/>
            <w:tcBorders>
              <w:top w:val="nil"/>
              <w:bottom w:val="nil"/>
            </w:tcBorders>
          </w:tcPr>
          <w:p w14:paraId="1F8B1F56" w14:textId="77777777" w:rsidR="00F2431C" w:rsidRDefault="00F2431C" w:rsidP="00FC7C21">
            <w:pPr>
              <w:pStyle w:val="TableParagraph"/>
              <w:spacing w:before="45"/>
              <w:ind w:left="86" w:right="76"/>
              <w:rPr>
                <w:sz w:val="16"/>
              </w:rPr>
            </w:pPr>
            <w:r>
              <w:rPr>
                <w:sz w:val="16"/>
              </w:rPr>
              <w:t>021833</w:t>
            </w:r>
          </w:p>
        </w:tc>
        <w:tc>
          <w:tcPr>
            <w:tcW w:w="1600" w:type="dxa"/>
            <w:tcBorders>
              <w:top w:val="nil"/>
              <w:bottom w:val="nil"/>
            </w:tcBorders>
          </w:tcPr>
          <w:p w14:paraId="373DFA03" w14:textId="77777777" w:rsidR="00F2431C" w:rsidRDefault="00F2431C" w:rsidP="00FC7C21">
            <w:pPr>
              <w:pStyle w:val="TableParagraph"/>
              <w:spacing w:before="45"/>
              <w:ind w:left="47" w:right="37"/>
              <w:rPr>
                <w:sz w:val="16"/>
              </w:rPr>
            </w:pPr>
            <w:r>
              <w:rPr>
                <w:sz w:val="16"/>
              </w:rPr>
              <w:t>010403</w:t>
            </w:r>
            <w:r>
              <w:rPr>
                <w:spacing w:val="-6"/>
                <w:sz w:val="16"/>
              </w:rPr>
              <w:t xml:space="preserve"> </w:t>
            </w:r>
            <w:r>
              <w:rPr>
                <w:sz w:val="16"/>
              </w:rPr>
              <w:t>-</w:t>
            </w:r>
            <w:r>
              <w:rPr>
                <w:spacing w:val="-6"/>
                <w:sz w:val="16"/>
              </w:rPr>
              <w:t xml:space="preserve"> </w:t>
            </w:r>
            <w:r>
              <w:rPr>
                <w:sz w:val="16"/>
              </w:rPr>
              <w:t>23/08/</w:t>
            </w:r>
            <w:r w:rsidR="00255652">
              <w:rPr>
                <w:sz w:val="16"/>
              </w:rPr>
              <w:t>2024</w:t>
            </w:r>
          </w:p>
        </w:tc>
        <w:tc>
          <w:tcPr>
            <w:tcW w:w="800" w:type="dxa"/>
            <w:tcBorders>
              <w:top w:val="nil"/>
              <w:bottom w:val="nil"/>
            </w:tcBorders>
          </w:tcPr>
          <w:p w14:paraId="5FAD21C6" w14:textId="77777777" w:rsidR="00F2431C" w:rsidRDefault="00F2431C" w:rsidP="00FC7C21">
            <w:pPr>
              <w:pStyle w:val="TableParagraph"/>
              <w:spacing w:before="45"/>
              <w:ind w:left="139" w:right="129"/>
              <w:rPr>
                <w:sz w:val="16"/>
              </w:rPr>
            </w:pPr>
            <w:r>
              <w:rPr>
                <w:sz w:val="16"/>
              </w:rPr>
              <w:t>182</w:t>
            </w:r>
          </w:p>
        </w:tc>
        <w:tc>
          <w:tcPr>
            <w:tcW w:w="3200" w:type="dxa"/>
            <w:tcBorders>
              <w:top w:val="nil"/>
              <w:bottom w:val="nil"/>
            </w:tcBorders>
          </w:tcPr>
          <w:p w14:paraId="0FF59D39" w14:textId="77777777" w:rsidR="00F2431C" w:rsidRDefault="00F2431C" w:rsidP="00FC7C21">
            <w:pPr>
              <w:pStyle w:val="TableParagraph"/>
              <w:spacing w:before="45"/>
              <w:ind w:left="40"/>
              <w:rPr>
                <w:sz w:val="16"/>
              </w:rPr>
            </w:pPr>
            <w:r>
              <w:rPr>
                <w:sz w:val="16"/>
              </w:rPr>
              <w:t>VALDEINA</w:t>
            </w:r>
            <w:r>
              <w:rPr>
                <w:spacing w:val="-6"/>
                <w:sz w:val="16"/>
              </w:rPr>
              <w:t xml:space="preserve"> </w:t>
            </w:r>
            <w:r>
              <w:rPr>
                <w:sz w:val="16"/>
              </w:rPr>
              <w:t>DA</w:t>
            </w:r>
            <w:r>
              <w:rPr>
                <w:spacing w:val="-5"/>
                <w:sz w:val="16"/>
              </w:rPr>
              <w:t xml:space="preserve"> </w:t>
            </w:r>
            <w:r>
              <w:rPr>
                <w:sz w:val="16"/>
              </w:rPr>
              <w:t>SILVA</w:t>
            </w:r>
            <w:r>
              <w:rPr>
                <w:spacing w:val="-5"/>
                <w:sz w:val="16"/>
              </w:rPr>
              <w:t xml:space="preserve"> </w:t>
            </w:r>
            <w:r>
              <w:rPr>
                <w:sz w:val="16"/>
              </w:rPr>
              <w:t>AGUIAR</w:t>
            </w:r>
          </w:p>
        </w:tc>
        <w:tc>
          <w:tcPr>
            <w:tcW w:w="1400" w:type="dxa"/>
            <w:tcBorders>
              <w:top w:val="nil"/>
              <w:bottom w:val="nil"/>
            </w:tcBorders>
          </w:tcPr>
          <w:p w14:paraId="5C9D4396" w14:textId="77777777" w:rsidR="00F2431C" w:rsidRDefault="00F2431C" w:rsidP="00FC7C21">
            <w:pPr>
              <w:pStyle w:val="TableParagraph"/>
              <w:spacing w:before="45"/>
              <w:ind w:left="83" w:right="34"/>
              <w:rPr>
                <w:sz w:val="16"/>
              </w:rPr>
            </w:pPr>
            <w:r>
              <w:rPr>
                <w:sz w:val="16"/>
              </w:rPr>
              <w:t>004600001</w:t>
            </w:r>
          </w:p>
        </w:tc>
        <w:tc>
          <w:tcPr>
            <w:tcW w:w="1000" w:type="dxa"/>
            <w:tcBorders>
              <w:top w:val="nil"/>
              <w:bottom w:val="nil"/>
            </w:tcBorders>
          </w:tcPr>
          <w:p w14:paraId="1836ADF5"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04BC4907"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64A4DC9" w14:textId="77777777" w:rsidR="00F2431C" w:rsidRDefault="00F2431C" w:rsidP="00FC7C21">
            <w:pPr>
              <w:pStyle w:val="TableParagraph"/>
              <w:spacing w:before="45"/>
              <w:ind w:left="69" w:right="59"/>
              <w:rPr>
                <w:sz w:val="16"/>
              </w:rPr>
            </w:pPr>
            <w:r>
              <w:rPr>
                <w:sz w:val="16"/>
              </w:rPr>
              <w:t>26/08/</w:t>
            </w:r>
            <w:r w:rsidR="00255652">
              <w:rPr>
                <w:sz w:val="16"/>
              </w:rPr>
              <w:t>2024</w:t>
            </w:r>
          </w:p>
        </w:tc>
        <w:tc>
          <w:tcPr>
            <w:tcW w:w="1200" w:type="dxa"/>
            <w:tcBorders>
              <w:top w:val="nil"/>
              <w:bottom w:val="nil"/>
            </w:tcBorders>
          </w:tcPr>
          <w:p w14:paraId="2B96F35C" w14:textId="77777777" w:rsidR="00F2431C" w:rsidRDefault="00F2431C" w:rsidP="00FC7C21">
            <w:pPr>
              <w:pStyle w:val="TableParagraph"/>
              <w:spacing w:before="45"/>
              <w:ind w:right="27"/>
              <w:jc w:val="right"/>
              <w:rPr>
                <w:sz w:val="16"/>
              </w:rPr>
            </w:pPr>
            <w:r>
              <w:rPr>
                <w:sz w:val="16"/>
              </w:rPr>
              <w:t>2.960,00</w:t>
            </w:r>
          </w:p>
        </w:tc>
        <w:tc>
          <w:tcPr>
            <w:tcW w:w="1200" w:type="dxa"/>
            <w:tcBorders>
              <w:top w:val="nil"/>
              <w:bottom w:val="nil"/>
            </w:tcBorders>
          </w:tcPr>
          <w:p w14:paraId="5902D402"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C8C246C" w14:textId="77777777" w:rsidR="00F2431C" w:rsidRDefault="00F2431C" w:rsidP="00FC7C21">
            <w:pPr>
              <w:pStyle w:val="TableParagraph"/>
              <w:spacing w:before="45"/>
              <w:ind w:right="27"/>
              <w:jc w:val="right"/>
              <w:rPr>
                <w:sz w:val="16"/>
              </w:rPr>
            </w:pPr>
            <w:r>
              <w:rPr>
                <w:sz w:val="16"/>
              </w:rPr>
              <w:t>2.960,00</w:t>
            </w:r>
          </w:p>
        </w:tc>
      </w:tr>
      <w:tr w:rsidR="00F2431C" w14:paraId="663E8A24" w14:textId="77777777" w:rsidTr="00FC7C21">
        <w:trPr>
          <w:trHeight w:val="280"/>
        </w:trPr>
        <w:tc>
          <w:tcPr>
            <w:tcW w:w="1180" w:type="dxa"/>
            <w:tcBorders>
              <w:top w:val="nil"/>
              <w:bottom w:val="nil"/>
            </w:tcBorders>
          </w:tcPr>
          <w:p w14:paraId="3FF01AB0" w14:textId="77777777" w:rsidR="00F2431C" w:rsidRDefault="00F2431C" w:rsidP="00FC7C21">
            <w:pPr>
              <w:pStyle w:val="TableParagraph"/>
              <w:spacing w:before="45"/>
              <w:ind w:left="60" w:right="50"/>
              <w:rPr>
                <w:sz w:val="16"/>
              </w:rPr>
            </w:pPr>
            <w:r>
              <w:rPr>
                <w:sz w:val="16"/>
              </w:rPr>
              <w:t>022517</w:t>
            </w:r>
          </w:p>
        </w:tc>
        <w:tc>
          <w:tcPr>
            <w:tcW w:w="1200" w:type="dxa"/>
            <w:tcBorders>
              <w:top w:val="nil"/>
              <w:bottom w:val="nil"/>
            </w:tcBorders>
          </w:tcPr>
          <w:p w14:paraId="793CA7CD" w14:textId="77777777" w:rsidR="00F2431C" w:rsidRDefault="00F2431C" w:rsidP="00FC7C21">
            <w:pPr>
              <w:pStyle w:val="TableParagraph"/>
              <w:spacing w:before="45"/>
              <w:ind w:left="86" w:right="76"/>
              <w:rPr>
                <w:sz w:val="16"/>
              </w:rPr>
            </w:pPr>
            <w:r>
              <w:rPr>
                <w:sz w:val="16"/>
              </w:rPr>
              <w:t>022105</w:t>
            </w:r>
          </w:p>
        </w:tc>
        <w:tc>
          <w:tcPr>
            <w:tcW w:w="1600" w:type="dxa"/>
            <w:tcBorders>
              <w:top w:val="nil"/>
              <w:bottom w:val="nil"/>
            </w:tcBorders>
          </w:tcPr>
          <w:p w14:paraId="26FE69D2" w14:textId="77777777" w:rsidR="00F2431C" w:rsidRDefault="00F2431C" w:rsidP="00FC7C21">
            <w:pPr>
              <w:pStyle w:val="TableParagraph"/>
              <w:spacing w:before="45"/>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092E6AFE"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54CB539C"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7537080" w14:textId="77777777" w:rsidR="00F2431C" w:rsidRDefault="00F2431C" w:rsidP="00FC7C21">
            <w:pPr>
              <w:pStyle w:val="TableParagraph"/>
              <w:spacing w:before="45"/>
              <w:ind w:left="83" w:right="33"/>
              <w:rPr>
                <w:sz w:val="16"/>
              </w:rPr>
            </w:pPr>
            <w:r>
              <w:rPr>
                <w:sz w:val="16"/>
              </w:rPr>
              <w:t>22105</w:t>
            </w:r>
          </w:p>
        </w:tc>
        <w:tc>
          <w:tcPr>
            <w:tcW w:w="1000" w:type="dxa"/>
            <w:tcBorders>
              <w:top w:val="nil"/>
              <w:bottom w:val="nil"/>
            </w:tcBorders>
          </w:tcPr>
          <w:p w14:paraId="770F9665"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2C098DDD"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059423CA" w14:textId="77777777" w:rsidR="00F2431C" w:rsidRDefault="00F2431C" w:rsidP="00FC7C21">
            <w:pPr>
              <w:pStyle w:val="TableParagraph"/>
              <w:spacing w:before="45"/>
              <w:ind w:left="69" w:right="59"/>
              <w:rPr>
                <w:sz w:val="16"/>
              </w:rPr>
            </w:pPr>
            <w:r>
              <w:rPr>
                <w:sz w:val="16"/>
              </w:rPr>
              <w:t>26/08/</w:t>
            </w:r>
            <w:r w:rsidR="00255652">
              <w:rPr>
                <w:sz w:val="16"/>
              </w:rPr>
              <w:t>2024</w:t>
            </w:r>
          </w:p>
        </w:tc>
        <w:tc>
          <w:tcPr>
            <w:tcW w:w="1200" w:type="dxa"/>
            <w:tcBorders>
              <w:top w:val="nil"/>
              <w:bottom w:val="nil"/>
            </w:tcBorders>
          </w:tcPr>
          <w:p w14:paraId="1F2DC152" w14:textId="77777777" w:rsidR="00F2431C" w:rsidRDefault="00F2431C" w:rsidP="00FC7C21">
            <w:pPr>
              <w:pStyle w:val="TableParagraph"/>
              <w:spacing w:before="45"/>
              <w:ind w:right="27"/>
              <w:jc w:val="right"/>
              <w:rPr>
                <w:sz w:val="16"/>
              </w:rPr>
            </w:pPr>
            <w:r>
              <w:rPr>
                <w:sz w:val="16"/>
              </w:rPr>
              <w:t>41,80</w:t>
            </w:r>
          </w:p>
        </w:tc>
        <w:tc>
          <w:tcPr>
            <w:tcW w:w="1200" w:type="dxa"/>
            <w:tcBorders>
              <w:top w:val="nil"/>
              <w:bottom w:val="nil"/>
            </w:tcBorders>
          </w:tcPr>
          <w:p w14:paraId="395E1E76"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AC36D21" w14:textId="77777777" w:rsidR="00F2431C" w:rsidRDefault="00F2431C" w:rsidP="00FC7C21">
            <w:pPr>
              <w:pStyle w:val="TableParagraph"/>
              <w:spacing w:before="45"/>
              <w:ind w:right="27"/>
              <w:jc w:val="right"/>
              <w:rPr>
                <w:sz w:val="16"/>
              </w:rPr>
            </w:pPr>
            <w:r>
              <w:rPr>
                <w:sz w:val="16"/>
              </w:rPr>
              <w:t>41,80</w:t>
            </w:r>
          </w:p>
        </w:tc>
      </w:tr>
      <w:tr w:rsidR="00F2431C" w14:paraId="06635A29" w14:textId="77777777" w:rsidTr="00FC7C21">
        <w:trPr>
          <w:trHeight w:val="254"/>
        </w:trPr>
        <w:tc>
          <w:tcPr>
            <w:tcW w:w="1180" w:type="dxa"/>
            <w:tcBorders>
              <w:top w:val="nil"/>
              <w:bottom w:val="nil"/>
            </w:tcBorders>
          </w:tcPr>
          <w:p w14:paraId="08466A49" w14:textId="77777777" w:rsidR="00F2431C" w:rsidRDefault="00F2431C" w:rsidP="00FC7C21">
            <w:pPr>
              <w:pStyle w:val="TableParagraph"/>
              <w:spacing w:before="45"/>
              <w:ind w:left="60" w:right="50"/>
              <w:rPr>
                <w:sz w:val="16"/>
              </w:rPr>
            </w:pPr>
            <w:r>
              <w:rPr>
                <w:sz w:val="16"/>
              </w:rPr>
              <w:t>022252</w:t>
            </w:r>
          </w:p>
        </w:tc>
        <w:tc>
          <w:tcPr>
            <w:tcW w:w="1200" w:type="dxa"/>
            <w:tcBorders>
              <w:top w:val="nil"/>
              <w:bottom w:val="nil"/>
            </w:tcBorders>
          </w:tcPr>
          <w:p w14:paraId="106838E1" w14:textId="77777777" w:rsidR="00F2431C" w:rsidRDefault="00F2431C" w:rsidP="00FC7C21">
            <w:pPr>
              <w:pStyle w:val="TableParagraph"/>
              <w:spacing w:before="45"/>
              <w:ind w:left="86" w:right="76"/>
              <w:rPr>
                <w:sz w:val="16"/>
              </w:rPr>
            </w:pPr>
            <w:r>
              <w:rPr>
                <w:sz w:val="16"/>
              </w:rPr>
              <w:t>021835</w:t>
            </w:r>
          </w:p>
        </w:tc>
        <w:tc>
          <w:tcPr>
            <w:tcW w:w="1600" w:type="dxa"/>
            <w:tcBorders>
              <w:top w:val="nil"/>
              <w:bottom w:val="nil"/>
            </w:tcBorders>
          </w:tcPr>
          <w:p w14:paraId="095AD8B9" w14:textId="77777777" w:rsidR="00F2431C" w:rsidRDefault="00F2431C" w:rsidP="00FC7C21">
            <w:pPr>
              <w:pStyle w:val="TableParagraph"/>
              <w:spacing w:before="45"/>
              <w:ind w:left="47" w:right="37"/>
              <w:rPr>
                <w:sz w:val="16"/>
              </w:rPr>
            </w:pPr>
            <w:r>
              <w:rPr>
                <w:sz w:val="16"/>
              </w:rPr>
              <w:t>009953</w:t>
            </w:r>
            <w:r>
              <w:rPr>
                <w:spacing w:val="-6"/>
                <w:sz w:val="16"/>
              </w:rPr>
              <w:t xml:space="preserve"> </w:t>
            </w:r>
            <w:r>
              <w:rPr>
                <w:sz w:val="16"/>
              </w:rPr>
              <w:t>-</w:t>
            </w:r>
            <w:r>
              <w:rPr>
                <w:spacing w:val="-6"/>
                <w:sz w:val="16"/>
              </w:rPr>
              <w:t xml:space="preserve"> </w:t>
            </w:r>
            <w:r>
              <w:rPr>
                <w:sz w:val="16"/>
              </w:rPr>
              <w:t>02/04/</w:t>
            </w:r>
            <w:r w:rsidR="00255652">
              <w:rPr>
                <w:sz w:val="16"/>
              </w:rPr>
              <w:t>2024</w:t>
            </w:r>
          </w:p>
        </w:tc>
        <w:tc>
          <w:tcPr>
            <w:tcW w:w="800" w:type="dxa"/>
            <w:tcBorders>
              <w:top w:val="nil"/>
              <w:bottom w:val="nil"/>
            </w:tcBorders>
          </w:tcPr>
          <w:p w14:paraId="7D38E188" w14:textId="77777777" w:rsidR="00F2431C" w:rsidRDefault="00F2431C" w:rsidP="00FC7C21">
            <w:pPr>
              <w:pStyle w:val="TableParagraph"/>
              <w:spacing w:before="45"/>
              <w:ind w:left="139" w:right="129"/>
              <w:rPr>
                <w:sz w:val="16"/>
              </w:rPr>
            </w:pPr>
            <w:r>
              <w:rPr>
                <w:sz w:val="16"/>
              </w:rPr>
              <w:t>191</w:t>
            </w:r>
          </w:p>
        </w:tc>
        <w:tc>
          <w:tcPr>
            <w:tcW w:w="3200" w:type="dxa"/>
            <w:tcBorders>
              <w:top w:val="nil"/>
              <w:bottom w:val="nil"/>
            </w:tcBorders>
          </w:tcPr>
          <w:p w14:paraId="0A3124AE" w14:textId="77777777" w:rsidR="00F2431C" w:rsidRDefault="00F2431C" w:rsidP="00FC7C21">
            <w:pPr>
              <w:pStyle w:val="TableParagraph"/>
              <w:spacing w:before="45"/>
              <w:ind w:left="40"/>
              <w:rPr>
                <w:sz w:val="16"/>
              </w:rPr>
            </w:pPr>
            <w:r>
              <w:rPr>
                <w:sz w:val="16"/>
              </w:rPr>
              <w:t>DIELE</w:t>
            </w:r>
            <w:r>
              <w:rPr>
                <w:spacing w:val="-7"/>
                <w:sz w:val="16"/>
              </w:rPr>
              <w:t xml:space="preserve"> </w:t>
            </w:r>
            <w:r>
              <w:rPr>
                <w:sz w:val="16"/>
              </w:rPr>
              <w:t>PEREIRA</w:t>
            </w:r>
            <w:r>
              <w:rPr>
                <w:spacing w:val="-7"/>
                <w:sz w:val="16"/>
              </w:rPr>
              <w:t xml:space="preserve"> </w:t>
            </w:r>
            <w:r>
              <w:rPr>
                <w:sz w:val="16"/>
              </w:rPr>
              <w:t>SILVA</w:t>
            </w:r>
            <w:r>
              <w:rPr>
                <w:spacing w:val="-7"/>
                <w:sz w:val="16"/>
              </w:rPr>
              <w:t xml:space="preserve"> </w:t>
            </w:r>
            <w:r>
              <w:rPr>
                <w:sz w:val="16"/>
              </w:rPr>
              <w:t>02915675171</w:t>
            </w:r>
          </w:p>
        </w:tc>
        <w:tc>
          <w:tcPr>
            <w:tcW w:w="1400" w:type="dxa"/>
            <w:tcBorders>
              <w:top w:val="nil"/>
              <w:bottom w:val="nil"/>
            </w:tcBorders>
          </w:tcPr>
          <w:p w14:paraId="1A58EDDF" w14:textId="77777777" w:rsidR="00F2431C" w:rsidRDefault="00F2431C" w:rsidP="00FC7C21">
            <w:pPr>
              <w:pStyle w:val="TableParagraph"/>
              <w:spacing w:before="45"/>
              <w:ind w:left="83" w:right="34"/>
              <w:rPr>
                <w:sz w:val="16"/>
              </w:rPr>
            </w:pPr>
            <w:r>
              <w:rPr>
                <w:sz w:val="16"/>
              </w:rPr>
              <w:t>18</w:t>
            </w:r>
          </w:p>
        </w:tc>
        <w:tc>
          <w:tcPr>
            <w:tcW w:w="1000" w:type="dxa"/>
            <w:tcBorders>
              <w:top w:val="nil"/>
              <w:bottom w:val="nil"/>
            </w:tcBorders>
          </w:tcPr>
          <w:p w14:paraId="60AA4280"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7EC61511"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02334F3" w14:textId="77777777" w:rsidR="00F2431C" w:rsidRDefault="00F2431C" w:rsidP="00FC7C21">
            <w:pPr>
              <w:pStyle w:val="TableParagraph"/>
              <w:spacing w:before="45"/>
              <w:ind w:left="69" w:right="59"/>
              <w:rPr>
                <w:sz w:val="16"/>
              </w:rPr>
            </w:pPr>
            <w:r>
              <w:rPr>
                <w:sz w:val="16"/>
              </w:rPr>
              <w:t>30/08/</w:t>
            </w:r>
            <w:r w:rsidR="00255652">
              <w:rPr>
                <w:sz w:val="16"/>
              </w:rPr>
              <w:t>2024</w:t>
            </w:r>
          </w:p>
        </w:tc>
        <w:tc>
          <w:tcPr>
            <w:tcW w:w="1200" w:type="dxa"/>
            <w:tcBorders>
              <w:top w:val="nil"/>
              <w:bottom w:val="nil"/>
            </w:tcBorders>
          </w:tcPr>
          <w:p w14:paraId="31B306D9" w14:textId="77777777" w:rsidR="00F2431C" w:rsidRDefault="00F2431C" w:rsidP="00FC7C21">
            <w:pPr>
              <w:pStyle w:val="TableParagraph"/>
              <w:spacing w:before="45"/>
              <w:ind w:right="27"/>
              <w:jc w:val="right"/>
              <w:rPr>
                <w:sz w:val="16"/>
              </w:rPr>
            </w:pPr>
            <w:r>
              <w:rPr>
                <w:sz w:val="16"/>
              </w:rPr>
              <w:t>300,00</w:t>
            </w:r>
          </w:p>
        </w:tc>
        <w:tc>
          <w:tcPr>
            <w:tcW w:w="1200" w:type="dxa"/>
            <w:tcBorders>
              <w:top w:val="nil"/>
              <w:bottom w:val="nil"/>
            </w:tcBorders>
          </w:tcPr>
          <w:p w14:paraId="3C1A91FE"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25F8AF9" w14:textId="77777777" w:rsidR="00F2431C" w:rsidRDefault="00F2431C" w:rsidP="00FC7C21">
            <w:pPr>
              <w:pStyle w:val="TableParagraph"/>
              <w:spacing w:before="45"/>
              <w:ind w:right="27"/>
              <w:jc w:val="right"/>
              <w:rPr>
                <w:sz w:val="16"/>
              </w:rPr>
            </w:pPr>
            <w:r>
              <w:rPr>
                <w:sz w:val="16"/>
              </w:rPr>
              <w:t>300,00</w:t>
            </w:r>
          </w:p>
        </w:tc>
      </w:tr>
      <w:tr w:rsidR="00F2431C" w14:paraId="42FD9950" w14:textId="77777777" w:rsidTr="00FC7C21">
        <w:trPr>
          <w:trHeight w:val="385"/>
        </w:trPr>
        <w:tc>
          <w:tcPr>
            <w:tcW w:w="1180" w:type="dxa"/>
            <w:tcBorders>
              <w:top w:val="nil"/>
              <w:bottom w:val="nil"/>
            </w:tcBorders>
          </w:tcPr>
          <w:p w14:paraId="2C86995C" w14:textId="77777777" w:rsidR="00F2431C" w:rsidRDefault="00F2431C" w:rsidP="00FC7C21">
            <w:pPr>
              <w:pStyle w:val="TableParagraph"/>
              <w:spacing w:before="111"/>
              <w:ind w:left="60" w:right="50"/>
              <w:rPr>
                <w:sz w:val="16"/>
              </w:rPr>
            </w:pPr>
            <w:r>
              <w:rPr>
                <w:sz w:val="16"/>
              </w:rPr>
              <w:t>022257</w:t>
            </w:r>
          </w:p>
        </w:tc>
        <w:tc>
          <w:tcPr>
            <w:tcW w:w="1200" w:type="dxa"/>
            <w:tcBorders>
              <w:top w:val="nil"/>
              <w:bottom w:val="nil"/>
            </w:tcBorders>
          </w:tcPr>
          <w:p w14:paraId="42B61652" w14:textId="77777777" w:rsidR="00F2431C" w:rsidRDefault="00F2431C" w:rsidP="00FC7C21">
            <w:pPr>
              <w:pStyle w:val="TableParagraph"/>
              <w:spacing w:before="111"/>
              <w:ind w:left="86" w:right="76"/>
              <w:rPr>
                <w:sz w:val="16"/>
              </w:rPr>
            </w:pPr>
            <w:r>
              <w:rPr>
                <w:sz w:val="16"/>
              </w:rPr>
              <w:t>021916</w:t>
            </w:r>
          </w:p>
        </w:tc>
        <w:tc>
          <w:tcPr>
            <w:tcW w:w="1600" w:type="dxa"/>
            <w:tcBorders>
              <w:top w:val="nil"/>
              <w:bottom w:val="nil"/>
            </w:tcBorders>
          </w:tcPr>
          <w:p w14:paraId="5E830E98" w14:textId="77777777" w:rsidR="00F2431C" w:rsidRDefault="00F2431C" w:rsidP="00FC7C21">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64D3D002" w14:textId="77777777" w:rsidR="00F2431C" w:rsidRDefault="00F2431C" w:rsidP="00FC7C21">
            <w:pPr>
              <w:pStyle w:val="TableParagraph"/>
              <w:spacing w:before="111"/>
              <w:ind w:left="139" w:right="129"/>
              <w:rPr>
                <w:sz w:val="16"/>
              </w:rPr>
            </w:pPr>
            <w:r>
              <w:rPr>
                <w:sz w:val="16"/>
              </w:rPr>
              <w:t>190</w:t>
            </w:r>
          </w:p>
        </w:tc>
        <w:tc>
          <w:tcPr>
            <w:tcW w:w="3200" w:type="dxa"/>
            <w:tcBorders>
              <w:top w:val="nil"/>
              <w:bottom w:val="nil"/>
            </w:tcBorders>
          </w:tcPr>
          <w:p w14:paraId="2CDFC10F"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EFE183F" w14:textId="77777777" w:rsidR="00F2431C" w:rsidRDefault="00F2431C" w:rsidP="00FC7C21">
            <w:pPr>
              <w:pStyle w:val="TableParagraph"/>
              <w:rPr>
                <w:sz w:val="16"/>
              </w:rPr>
            </w:pPr>
          </w:p>
        </w:tc>
        <w:tc>
          <w:tcPr>
            <w:tcW w:w="1000" w:type="dxa"/>
            <w:tcBorders>
              <w:top w:val="nil"/>
              <w:bottom w:val="nil"/>
            </w:tcBorders>
          </w:tcPr>
          <w:p w14:paraId="14F4DA6B"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106BF0D3"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180279BD" w14:textId="77777777" w:rsidR="00F2431C" w:rsidRDefault="00F2431C" w:rsidP="00FC7C21">
            <w:pPr>
              <w:pStyle w:val="TableParagraph"/>
              <w:spacing w:before="111"/>
              <w:ind w:left="69" w:right="59"/>
              <w:rPr>
                <w:sz w:val="16"/>
              </w:rPr>
            </w:pPr>
            <w:r>
              <w:rPr>
                <w:sz w:val="16"/>
              </w:rPr>
              <w:t>30/08/</w:t>
            </w:r>
            <w:r w:rsidR="00255652">
              <w:rPr>
                <w:sz w:val="16"/>
              </w:rPr>
              <w:t>2024</w:t>
            </w:r>
          </w:p>
        </w:tc>
        <w:tc>
          <w:tcPr>
            <w:tcW w:w="1200" w:type="dxa"/>
            <w:tcBorders>
              <w:top w:val="nil"/>
              <w:bottom w:val="nil"/>
            </w:tcBorders>
          </w:tcPr>
          <w:p w14:paraId="32050C25" w14:textId="77777777" w:rsidR="00F2431C" w:rsidRDefault="00F2431C" w:rsidP="00FC7C21">
            <w:pPr>
              <w:pStyle w:val="TableParagraph"/>
              <w:spacing w:before="111"/>
              <w:ind w:right="27"/>
              <w:jc w:val="right"/>
              <w:rPr>
                <w:sz w:val="16"/>
              </w:rPr>
            </w:pPr>
            <w:r>
              <w:rPr>
                <w:sz w:val="16"/>
              </w:rPr>
              <w:t>450,00</w:t>
            </w:r>
          </w:p>
        </w:tc>
        <w:tc>
          <w:tcPr>
            <w:tcW w:w="1200" w:type="dxa"/>
            <w:tcBorders>
              <w:top w:val="nil"/>
              <w:bottom w:val="nil"/>
            </w:tcBorders>
          </w:tcPr>
          <w:p w14:paraId="06AFC209"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1FB3778A" w14:textId="77777777" w:rsidR="00F2431C" w:rsidRDefault="00F2431C" w:rsidP="00FC7C21">
            <w:pPr>
              <w:pStyle w:val="TableParagraph"/>
              <w:spacing w:before="111"/>
              <w:ind w:right="27"/>
              <w:jc w:val="right"/>
              <w:rPr>
                <w:sz w:val="16"/>
              </w:rPr>
            </w:pPr>
            <w:r>
              <w:rPr>
                <w:sz w:val="16"/>
              </w:rPr>
              <w:t>450,00</w:t>
            </w:r>
          </w:p>
        </w:tc>
      </w:tr>
      <w:tr w:rsidR="00F2431C" w14:paraId="0767E0DB" w14:textId="77777777" w:rsidTr="00FC7C21">
        <w:trPr>
          <w:trHeight w:val="360"/>
        </w:trPr>
        <w:tc>
          <w:tcPr>
            <w:tcW w:w="1180" w:type="dxa"/>
            <w:tcBorders>
              <w:top w:val="nil"/>
              <w:bottom w:val="nil"/>
            </w:tcBorders>
          </w:tcPr>
          <w:p w14:paraId="15EF6409" w14:textId="77777777" w:rsidR="00F2431C" w:rsidRDefault="00F2431C" w:rsidP="00FC7C21">
            <w:pPr>
              <w:pStyle w:val="TableParagraph"/>
              <w:ind w:left="60" w:right="50"/>
              <w:rPr>
                <w:sz w:val="16"/>
              </w:rPr>
            </w:pPr>
            <w:r>
              <w:rPr>
                <w:sz w:val="16"/>
              </w:rPr>
              <w:t>022358</w:t>
            </w:r>
          </w:p>
        </w:tc>
        <w:tc>
          <w:tcPr>
            <w:tcW w:w="1200" w:type="dxa"/>
            <w:tcBorders>
              <w:top w:val="nil"/>
              <w:bottom w:val="nil"/>
            </w:tcBorders>
          </w:tcPr>
          <w:p w14:paraId="1BDD7C2C" w14:textId="77777777" w:rsidR="00F2431C" w:rsidRDefault="00F2431C" w:rsidP="00FC7C21">
            <w:pPr>
              <w:pStyle w:val="TableParagraph"/>
              <w:ind w:left="86" w:right="76"/>
              <w:rPr>
                <w:sz w:val="16"/>
              </w:rPr>
            </w:pPr>
            <w:r>
              <w:rPr>
                <w:sz w:val="16"/>
              </w:rPr>
              <w:t>021570</w:t>
            </w:r>
          </w:p>
        </w:tc>
        <w:tc>
          <w:tcPr>
            <w:tcW w:w="1600" w:type="dxa"/>
            <w:tcBorders>
              <w:top w:val="nil"/>
              <w:bottom w:val="nil"/>
            </w:tcBorders>
          </w:tcPr>
          <w:p w14:paraId="1AF161BA" w14:textId="77777777" w:rsidR="00F2431C" w:rsidRDefault="00F2431C" w:rsidP="00FC7C21">
            <w:pPr>
              <w:pStyle w:val="TableParagraph"/>
              <w:ind w:left="47" w:right="37"/>
              <w:rPr>
                <w:sz w:val="16"/>
              </w:rPr>
            </w:pPr>
            <w:r>
              <w:rPr>
                <w:sz w:val="16"/>
              </w:rPr>
              <w:t>009496</w:t>
            </w:r>
            <w:r>
              <w:rPr>
                <w:spacing w:val="-6"/>
                <w:sz w:val="16"/>
              </w:rPr>
              <w:t xml:space="preserve"> </w:t>
            </w:r>
            <w:r>
              <w:rPr>
                <w:sz w:val="16"/>
              </w:rPr>
              <w:t>-</w:t>
            </w:r>
            <w:r>
              <w:rPr>
                <w:spacing w:val="-6"/>
                <w:sz w:val="16"/>
              </w:rPr>
              <w:t xml:space="preserve"> </w:t>
            </w:r>
            <w:r>
              <w:rPr>
                <w:sz w:val="16"/>
              </w:rPr>
              <w:t>15/01/</w:t>
            </w:r>
            <w:r w:rsidR="00255652">
              <w:rPr>
                <w:sz w:val="16"/>
              </w:rPr>
              <w:t>2024</w:t>
            </w:r>
          </w:p>
        </w:tc>
        <w:tc>
          <w:tcPr>
            <w:tcW w:w="800" w:type="dxa"/>
            <w:tcBorders>
              <w:top w:val="nil"/>
              <w:bottom w:val="nil"/>
            </w:tcBorders>
          </w:tcPr>
          <w:p w14:paraId="393EE9D2"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3D9D018B" w14:textId="77777777" w:rsidR="00F2431C" w:rsidRDefault="00F2431C" w:rsidP="00FC7C21">
            <w:pPr>
              <w:pStyle w:val="TableParagraph"/>
              <w:spacing w:line="177" w:lineRule="exact"/>
              <w:ind w:left="40"/>
              <w:rPr>
                <w:sz w:val="16"/>
              </w:rPr>
            </w:pPr>
            <w:r>
              <w:rPr>
                <w:sz w:val="16"/>
              </w:rPr>
              <w:t>AMERICO</w:t>
            </w:r>
            <w:r>
              <w:rPr>
                <w:spacing w:val="-5"/>
                <w:sz w:val="16"/>
              </w:rPr>
              <w:t xml:space="preserve"> </w:t>
            </w:r>
            <w:r>
              <w:rPr>
                <w:sz w:val="16"/>
              </w:rPr>
              <w:t>MARINHO</w:t>
            </w:r>
            <w:r>
              <w:rPr>
                <w:spacing w:val="-5"/>
                <w:sz w:val="16"/>
              </w:rPr>
              <w:t xml:space="preserve"> </w:t>
            </w:r>
            <w:r>
              <w:rPr>
                <w:sz w:val="16"/>
              </w:rPr>
              <w:t>CONSULTORES</w:t>
            </w:r>
            <w:r>
              <w:rPr>
                <w:spacing w:val="-5"/>
                <w:sz w:val="16"/>
              </w:rPr>
              <w:t xml:space="preserve"> </w:t>
            </w:r>
            <w:r>
              <w:rPr>
                <w:sz w:val="16"/>
              </w:rPr>
              <w:t>E</w:t>
            </w:r>
          </w:p>
          <w:p w14:paraId="4B510CAF" w14:textId="77777777" w:rsidR="00F2431C" w:rsidRDefault="00F2431C" w:rsidP="00FC7C21">
            <w:pPr>
              <w:pStyle w:val="TableParagraph"/>
              <w:spacing w:line="163" w:lineRule="exact"/>
              <w:ind w:left="40"/>
              <w:rPr>
                <w:sz w:val="16"/>
              </w:rPr>
            </w:pPr>
            <w:r>
              <w:rPr>
                <w:sz w:val="16"/>
              </w:rPr>
              <w:t>ADVOGADOS</w:t>
            </w:r>
            <w:r>
              <w:rPr>
                <w:spacing w:val="-6"/>
                <w:sz w:val="16"/>
              </w:rPr>
              <w:t xml:space="preserve"> </w:t>
            </w:r>
            <w:r>
              <w:rPr>
                <w:sz w:val="16"/>
              </w:rPr>
              <w:t>SS</w:t>
            </w:r>
          </w:p>
        </w:tc>
        <w:tc>
          <w:tcPr>
            <w:tcW w:w="1400" w:type="dxa"/>
            <w:tcBorders>
              <w:top w:val="nil"/>
              <w:bottom w:val="nil"/>
            </w:tcBorders>
          </w:tcPr>
          <w:p w14:paraId="7F607195" w14:textId="77777777" w:rsidR="00F2431C" w:rsidRDefault="00F2431C" w:rsidP="00FC7C21">
            <w:pPr>
              <w:pStyle w:val="TableParagraph"/>
              <w:ind w:left="83" w:right="33"/>
              <w:rPr>
                <w:sz w:val="16"/>
              </w:rPr>
            </w:pPr>
            <w:r>
              <w:rPr>
                <w:sz w:val="16"/>
              </w:rPr>
              <w:t>148</w:t>
            </w:r>
          </w:p>
        </w:tc>
        <w:tc>
          <w:tcPr>
            <w:tcW w:w="1000" w:type="dxa"/>
            <w:tcBorders>
              <w:top w:val="nil"/>
              <w:bottom w:val="nil"/>
            </w:tcBorders>
          </w:tcPr>
          <w:p w14:paraId="31F2636E"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3ADD4801"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6202E6C" w14:textId="77777777" w:rsidR="00F2431C" w:rsidRDefault="00F2431C" w:rsidP="00FC7C21">
            <w:pPr>
              <w:pStyle w:val="TableParagraph"/>
              <w:ind w:left="69" w:right="59"/>
              <w:rPr>
                <w:sz w:val="16"/>
              </w:rPr>
            </w:pPr>
            <w:r>
              <w:rPr>
                <w:sz w:val="16"/>
              </w:rPr>
              <w:t>30/08/</w:t>
            </w:r>
            <w:r w:rsidR="00255652">
              <w:rPr>
                <w:sz w:val="16"/>
              </w:rPr>
              <w:t>2024</w:t>
            </w:r>
          </w:p>
        </w:tc>
        <w:tc>
          <w:tcPr>
            <w:tcW w:w="1200" w:type="dxa"/>
            <w:tcBorders>
              <w:top w:val="nil"/>
              <w:bottom w:val="nil"/>
            </w:tcBorders>
          </w:tcPr>
          <w:p w14:paraId="2BA1B9D4" w14:textId="77777777" w:rsidR="00F2431C" w:rsidRDefault="00F2431C" w:rsidP="00FC7C21">
            <w:pPr>
              <w:pStyle w:val="TableParagraph"/>
              <w:ind w:right="27"/>
              <w:jc w:val="right"/>
              <w:rPr>
                <w:sz w:val="16"/>
              </w:rPr>
            </w:pPr>
            <w:r>
              <w:rPr>
                <w:sz w:val="16"/>
              </w:rPr>
              <w:t>2.500,00</w:t>
            </w:r>
          </w:p>
        </w:tc>
        <w:tc>
          <w:tcPr>
            <w:tcW w:w="1200" w:type="dxa"/>
            <w:tcBorders>
              <w:top w:val="nil"/>
              <w:bottom w:val="nil"/>
            </w:tcBorders>
          </w:tcPr>
          <w:p w14:paraId="7662D6A0" w14:textId="77777777" w:rsidR="00F2431C" w:rsidRDefault="00F2431C" w:rsidP="00FC7C21">
            <w:pPr>
              <w:pStyle w:val="TableParagraph"/>
              <w:ind w:right="27"/>
              <w:jc w:val="right"/>
              <w:rPr>
                <w:sz w:val="16"/>
              </w:rPr>
            </w:pPr>
            <w:r>
              <w:rPr>
                <w:sz w:val="16"/>
              </w:rPr>
              <w:t>125,00</w:t>
            </w:r>
          </w:p>
        </w:tc>
        <w:tc>
          <w:tcPr>
            <w:tcW w:w="1200" w:type="dxa"/>
            <w:tcBorders>
              <w:top w:val="nil"/>
              <w:bottom w:val="nil"/>
            </w:tcBorders>
          </w:tcPr>
          <w:p w14:paraId="48D0A572" w14:textId="77777777" w:rsidR="00F2431C" w:rsidRDefault="00F2431C" w:rsidP="00FC7C21">
            <w:pPr>
              <w:pStyle w:val="TableParagraph"/>
              <w:ind w:right="27"/>
              <w:jc w:val="right"/>
              <w:rPr>
                <w:sz w:val="16"/>
              </w:rPr>
            </w:pPr>
            <w:r>
              <w:rPr>
                <w:sz w:val="16"/>
              </w:rPr>
              <w:t>2.375,00</w:t>
            </w:r>
          </w:p>
        </w:tc>
      </w:tr>
      <w:tr w:rsidR="00F2431C" w14:paraId="7D7A3F29" w14:textId="77777777" w:rsidTr="00FC7C21">
        <w:trPr>
          <w:trHeight w:val="385"/>
        </w:trPr>
        <w:tc>
          <w:tcPr>
            <w:tcW w:w="1180" w:type="dxa"/>
            <w:tcBorders>
              <w:top w:val="nil"/>
              <w:bottom w:val="nil"/>
            </w:tcBorders>
          </w:tcPr>
          <w:p w14:paraId="3729EE40" w14:textId="77777777" w:rsidR="00F2431C" w:rsidRDefault="00F2431C" w:rsidP="00FC7C21">
            <w:pPr>
              <w:pStyle w:val="TableParagraph"/>
              <w:ind w:left="60" w:right="50"/>
              <w:rPr>
                <w:sz w:val="16"/>
              </w:rPr>
            </w:pPr>
            <w:r>
              <w:rPr>
                <w:sz w:val="16"/>
              </w:rPr>
              <w:t>022357</w:t>
            </w:r>
          </w:p>
        </w:tc>
        <w:tc>
          <w:tcPr>
            <w:tcW w:w="1200" w:type="dxa"/>
            <w:tcBorders>
              <w:top w:val="nil"/>
              <w:bottom w:val="nil"/>
            </w:tcBorders>
          </w:tcPr>
          <w:p w14:paraId="5EA5EC08" w14:textId="77777777" w:rsidR="00F2431C" w:rsidRDefault="00F2431C" w:rsidP="00FC7C21">
            <w:pPr>
              <w:pStyle w:val="TableParagraph"/>
              <w:ind w:left="86" w:right="76"/>
              <w:rPr>
                <w:sz w:val="16"/>
              </w:rPr>
            </w:pPr>
            <w:r>
              <w:rPr>
                <w:sz w:val="16"/>
              </w:rPr>
              <w:t>021911</w:t>
            </w:r>
          </w:p>
        </w:tc>
        <w:tc>
          <w:tcPr>
            <w:tcW w:w="1600" w:type="dxa"/>
            <w:tcBorders>
              <w:top w:val="nil"/>
              <w:bottom w:val="nil"/>
            </w:tcBorders>
          </w:tcPr>
          <w:p w14:paraId="1E5CE67F" w14:textId="77777777" w:rsidR="00F2431C" w:rsidRDefault="00F2431C" w:rsidP="00FC7C21">
            <w:pPr>
              <w:pStyle w:val="TableParagraph"/>
              <w:ind w:left="47" w:right="37"/>
              <w:rPr>
                <w:sz w:val="16"/>
              </w:rPr>
            </w:pPr>
            <w:r>
              <w:rPr>
                <w:sz w:val="16"/>
              </w:rPr>
              <w:t>009496</w:t>
            </w:r>
            <w:r>
              <w:rPr>
                <w:spacing w:val="-6"/>
                <w:sz w:val="16"/>
              </w:rPr>
              <w:t xml:space="preserve"> </w:t>
            </w:r>
            <w:r>
              <w:rPr>
                <w:sz w:val="16"/>
              </w:rPr>
              <w:t>-</w:t>
            </w:r>
            <w:r>
              <w:rPr>
                <w:spacing w:val="-6"/>
                <w:sz w:val="16"/>
              </w:rPr>
              <w:t xml:space="preserve"> </w:t>
            </w:r>
            <w:r>
              <w:rPr>
                <w:sz w:val="16"/>
              </w:rPr>
              <w:t>15/01/</w:t>
            </w:r>
            <w:r w:rsidR="00255652">
              <w:rPr>
                <w:sz w:val="16"/>
              </w:rPr>
              <w:t>2024</w:t>
            </w:r>
          </w:p>
        </w:tc>
        <w:tc>
          <w:tcPr>
            <w:tcW w:w="800" w:type="dxa"/>
            <w:tcBorders>
              <w:top w:val="nil"/>
              <w:bottom w:val="nil"/>
            </w:tcBorders>
          </w:tcPr>
          <w:p w14:paraId="6D0345B7"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3196646F" w14:textId="77777777" w:rsidR="00F2431C" w:rsidRDefault="00F2431C" w:rsidP="00FC7C21">
            <w:pPr>
              <w:pStyle w:val="TableParagraph"/>
              <w:ind w:left="40" w:right="186"/>
              <w:rPr>
                <w:sz w:val="16"/>
              </w:rPr>
            </w:pPr>
            <w:r>
              <w:rPr>
                <w:sz w:val="16"/>
              </w:rPr>
              <w:t>AMERICO</w:t>
            </w:r>
            <w:r>
              <w:rPr>
                <w:spacing w:val="-6"/>
                <w:sz w:val="16"/>
              </w:rPr>
              <w:t xml:space="preserve"> </w:t>
            </w:r>
            <w:r>
              <w:rPr>
                <w:sz w:val="16"/>
              </w:rPr>
              <w:t>MARINHO</w:t>
            </w:r>
            <w:r>
              <w:rPr>
                <w:spacing w:val="-6"/>
                <w:sz w:val="16"/>
              </w:rPr>
              <w:t xml:space="preserve"> </w:t>
            </w:r>
            <w:r>
              <w:rPr>
                <w:sz w:val="16"/>
              </w:rPr>
              <w:t>CONSULTORES</w:t>
            </w:r>
            <w:r>
              <w:rPr>
                <w:spacing w:val="-5"/>
                <w:sz w:val="16"/>
              </w:rPr>
              <w:t xml:space="preserve"> </w:t>
            </w:r>
            <w:r>
              <w:rPr>
                <w:sz w:val="16"/>
              </w:rPr>
              <w:t>E</w:t>
            </w:r>
            <w:r>
              <w:rPr>
                <w:spacing w:val="-42"/>
                <w:sz w:val="16"/>
              </w:rPr>
              <w:t xml:space="preserve"> </w:t>
            </w:r>
            <w:r>
              <w:rPr>
                <w:sz w:val="16"/>
              </w:rPr>
              <w:t>ADVOGADOS</w:t>
            </w:r>
            <w:r>
              <w:rPr>
                <w:spacing w:val="-2"/>
                <w:sz w:val="16"/>
              </w:rPr>
              <w:t xml:space="preserve"> </w:t>
            </w:r>
            <w:r>
              <w:rPr>
                <w:sz w:val="16"/>
              </w:rPr>
              <w:t>SS</w:t>
            </w:r>
          </w:p>
        </w:tc>
        <w:tc>
          <w:tcPr>
            <w:tcW w:w="1400" w:type="dxa"/>
            <w:tcBorders>
              <w:top w:val="nil"/>
              <w:bottom w:val="nil"/>
            </w:tcBorders>
          </w:tcPr>
          <w:p w14:paraId="7197BFFA" w14:textId="77777777" w:rsidR="00F2431C" w:rsidRDefault="00F2431C" w:rsidP="00FC7C21">
            <w:pPr>
              <w:pStyle w:val="TableParagraph"/>
              <w:ind w:left="83" w:right="33"/>
              <w:rPr>
                <w:sz w:val="16"/>
              </w:rPr>
            </w:pPr>
            <w:r>
              <w:rPr>
                <w:sz w:val="16"/>
              </w:rPr>
              <w:t>178</w:t>
            </w:r>
          </w:p>
        </w:tc>
        <w:tc>
          <w:tcPr>
            <w:tcW w:w="1000" w:type="dxa"/>
            <w:tcBorders>
              <w:top w:val="nil"/>
              <w:bottom w:val="nil"/>
            </w:tcBorders>
          </w:tcPr>
          <w:p w14:paraId="65ACC8DD"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30A2A79E"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6B05305D" w14:textId="77777777" w:rsidR="00F2431C" w:rsidRDefault="00F2431C" w:rsidP="00FC7C21">
            <w:pPr>
              <w:pStyle w:val="TableParagraph"/>
              <w:ind w:left="69" w:right="59"/>
              <w:rPr>
                <w:sz w:val="16"/>
              </w:rPr>
            </w:pPr>
            <w:r>
              <w:rPr>
                <w:sz w:val="16"/>
              </w:rPr>
              <w:t>30/08/</w:t>
            </w:r>
            <w:r w:rsidR="00255652">
              <w:rPr>
                <w:sz w:val="16"/>
              </w:rPr>
              <w:t>2024</w:t>
            </w:r>
          </w:p>
        </w:tc>
        <w:tc>
          <w:tcPr>
            <w:tcW w:w="1200" w:type="dxa"/>
            <w:tcBorders>
              <w:top w:val="nil"/>
              <w:bottom w:val="nil"/>
            </w:tcBorders>
          </w:tcPr>
          <w:p w14:paraId="411D4311" w14:textId="77777777" w:rsidR="00F2431C" w:rsidRDefault="00F2431C" w:rsidP="00FC7C21">
            <w:pPr>
              <w:pStyle w:val="TableParagraph"/>
              <w:ind w:right="27"/>
              <w:jc w:val="right"/>
              <w:rPr>
                <w:sz w:val="16"/>
              </w:rPr>
            </w:pPr>
            <w:r>
              <w:rPr>
                <w:sz w:val="16"/>
              </w:rPr>
              <w:t>2.500,00</w:t>
            </w:r>
          </w:p>
        </w:tc>
        <w:tc>
          <w:tcPr>
            <w:tcW w:w="1200" w:type="dxa"/>
            <w:tcBorders>
              <w:top w:val="nil"/>
              <w:bottom w:val="nil"/>
            </w:tcBorders>
          </w:tcPr>
          <w:p w14:paraId="1AA2B094" w14:textId="77777777" w:rsidR="00F2431C" w:rsidRDefault="00F2431C" w:rsidP="00FC7C21">
            <w:pPr>
              <w:pStyle w:val="TableParagraph"/>
              <w:ind w:right="27"/>
              <w:jc w:val="right"/>
              <w:rPr>
                <w:sz w:val="16"/>
              </w:rPr>
            </w:pPr>
            <w:r>
              <w:rPr>
                <w:sz w:val="16"/>
              </w:rPr>
              <w:t>125,00</w:t>
            </w:r>
          </w:p>
        </w:tc>
        <w:tc>
          <w:tcPr>
            <w:tcW w:w="1200" w:type="dxa"/>
            <w:tcBorders>
              <w:top w:val="nil"/>
              <w:bottom w:val="nil"/>
            </w:tcBorders>
          </w:tcPr>
          <w:p w14:paraId="6E5CE997" w14:textId="77777777" w:rsidR="00F2431C" w:rsidRDefault="00F2431C" w:rsidP="00FC7C21">
            <w:pPr>
              <w:pStyle w:val="TableParagraph"/>
              <w:ind w:right="27"/>
              <w:jc w:val="right"/>
              <w:rPr>
                <w:sz w:val="16"/>
              </w:rPr>
            </w:pPr>
            <w:r>
              <w:rPr>
                <w:sz w:val="16"/>
              </w:rPr>
              <w:t>2.375,00</w:t>
            </w:r>
          </w:p>
        </w:tc>
      </w:tr>
      <w:tr w:rsidR="00F2431C" w14:paraId="7BF97FD6" w14:textId="77777777" w:rsidTr="00FC7C21">
        <w:trPr>
          <w:trHeight w:val="254"/>
        </w:trPr>
        <w:tc>
          <w:tcPr>
            <w:tcW w:w="1180" w:type="dxa"/>
            <w:tcBorders>
              <w:top w:val="nil"/>
              <w:bottom w:val="nil"/>
            </w:tcBorders>
          </w:tcPr>
          <w:p w14:paraId="55D60B18" w14:textId="77777777" w:rsidR="00F2431C" w:rsidRDefault="00F2431C" w:rsidP="00FC7C21">
            <w:pPr>
              <w:pStyle w:val="TableParagraph"/>
              <w:spacing w:before="19"/>
              <w:ind w:left="60" w:right="50"/>
              <w:rPr>
                <w:sz w:val="16"/>
              </w:rPr>
            </w:pPr>
            <w:r>
              <w:rPr>
                <w:sz w:val="16"/>
              </w:rPr>
              <w:t>022512</w:t>
            </w:r>
          </w:p>
        </w:tc>
        <w:tc>
          <w:tcPr>
            <w:tcW w:w="1200" w:type="dxa"/>
            <w:tcBorders>
              <w:top w:val="nil"/>
              <w:bottom w:val="nil"/>
            </w:tcBorders>
          </w:tcPr>
          <w:p w14:paraId="0F7473A9" w14:textId="77777777" w:rsidR="00F2431C" w:rsidRDefault="00F2431C" w:rsidP="00FC7C21">
            <w:pPr>
              <w:pStyle w:val="TableParagraph"/>
              <w:spacing w:before="19"/>
              <w:ind w:left="86" w:right="76"/>
              <w:rPr>
                <w:sz w:val="16"/>
              </w:rPr>
            </w:pPr>
            <w:r>
              <w:rPr>
                <w:sz w:val="16"/>
              </w:rPr>
              <w:t>022100</w:t>
            </w:r>
          </w:p>
        </w:tc>
        <w:tc>
          <w:tcPr>
            <w:tcW w:w="1600" w:type="dxa"/>
            <w:tcBorders>
              <w:top w:val="nil"/>
              <w:bottom w:val="nil"/>
            </w:tcBorders>
          </w:tcPr>
          <w:p w14:paraId="0185C901" w14:textId="77777777" w:rsidR="00F2431C" w:rsidRDefault="00F2431C" w:rsidP="00FC7C21">
            <w:pPr>
              <w:pStyle w:val="TableParagraph"/>
              <w:spacing w:before="19"/>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047CDE18"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4560F112"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330D2746" w14:textId="77777777" w:rsidR="00F2431C" w:rsidRDefault="00F2431C" w:rsidP="00FC7C21">
            <w:pPr>
              <w:pStyle w:val="TableParagraph"/>
              <w:spacing w:before="19"/>
              <w:ind w:left="83" w:right="33"/>
              <w:rPr>
                <w:sz w:val="16"/>
              </w:rPr>
            </w:pPr>
            <w:r>
              <w:rPr>
                <w:sz w:val="16"/>
              </w:rPr>
              <w:t>22100</w:t>
            </w:r>
          </w:p>
        </w:tc>
        <w:tc>
          <w:tcPr>
            <w:tcW w:w="1000" w:type="dxa"/>
            <w:tcBorders>
              <w:top w:val="nil"/>
              <w:bottom w:val="nil"/>
            </w:tcBorders>
          </w:tcPr>
          <w:p w14:paraId="1AA879F4"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4C5B5118"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6642DC2F" w14:textId="77777777" w:rsidR="00F2431C" w:rsidRDefault="00F2431C" w:rsidP="00FC7C21">
            <w:pPr>
              <w:pStyle w:val="TableParagraph"/>
              <w:spacing w:before="19"/>
              <w:ind w:left="69" w:right="59"/>
              <w:rPr>
                <w:sz w:val="16"/>
              </w:rPr>
            </w:pPr>
            <w:r>
              <w:rPr>
                <w:sz w:val="16"/>
              </w:rPr>
              <w:t>30/08/</w:t>
            </w:r>
            <w:r w:rsidR="00255652">
              <w:rPr>
                <w:sz w:val="16"/>
              </w:rPr>
              <w:t>2024</w:t>
            </w:r>
          </w:p>
        </w:tc>
        <w:tc>
          <w:tcPr>
            <w:tcW w:w="1200" w:type="dxa"/>
            <w:tcBorders>
              <w:top w:val="nil"/>
              <w:bottom w:val="nil"/>
            </w:tcBorders>
          </w:tcPr>
          <w:p w14:paraId="2E05E871" w14:textId="77777777" w:rsidR="00F2431C" w:rsidRDefault="00F2431C" w:rsidP="00FC7C21">
            <w:pPr>
              <w:pStyle w:val="TableParagraph"/>
              <w:spacing w:before="19"/>
              <w:ind w:right="27"/>
              <w:jc w:val="right"/>
              <w:rPr>
                <w:sz w:val="16"/>
              </w:rPr>
            </w:pPr>
            <w:r>
              <w:rPr>
                <w:sz w:val="16"/>
              </w:rPr>
              <w:t>43,36</w:t>
            </w:r>
          </w:p>
        </w:tc>
        <w:tc>
          <w:tcPr>
            <w:tcW w:w="1200" w:type="dxa"/>
            <w:tcBorders>
              <w:top w:val="nil"/>
              <w:bottom w:val="nil"/>
            </w:tcBorders>
          </w:tcPr>
          <w:p w14:paraId="33B30A13"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76963844" w14:textId="77777777" w:rsidR="00F2431C" w:rsidRDefault="00F2431C" w:rsidP="00FC7C21">
            <w:pPr>
              <w:pStyle w:val="TableParagraph"/>
              <w:spacing w:before="19"/>
              <w:ind w:right="27"/>
              <w:jc w:val="right"/>
              <w:rPr>
                <w:sz w:val="16"/>
              </w:rPr>
            </w:pPr>
            <w:r>
              <w:rPr>
                <w:sz w:val="16"/>
              </w:rPr>
              <w:t>43,36</w:t>
            </w:r>
          </w:p>
        </w:tc>
      </w:tr>
      <w:tr w:rsidR="00F2431C" w14:paraId="7716239A" w14:textId="77777777" w:rsidTr="00FC7C21">
        <w:trPr>
          <w:trHeight w:val="254"/>
        </w:trPr>
        <w:tc>
          <w:tcPr>
            <w:tcW w:w="1180" w:type="dxa"/>
            <w:tcBorders>
              <w:top w:val="nil"/>
              <w:bottom w:val="nil"/>
            </w:tcBorders>
          </w:tcPr>
          <w:p w14:paraId="2DAA2DC1" w14:textId="77777777" w:rsidR="00F2431C" w:rsidRDefault="00F2431C" w:rsidP="00FC7C21">
            <w:pPr>
              <w:pStyle w:val="TableParagraph"/>
              <w:spacing w:before="45"/>
              <w:ind w:left="60" w:right="50"/>
              <w:rPr>
                <w:sz w:val="16"/>
              </w:rPr>
            </w:pPr>
            <w:r>
              <w:rPr>
                <w:sz w:val="16"/>
              </w:rPr>
              <w:t>022519</w:t>
            </w:r>
          </w:p>
        </w:tc>
        <w:tc>
          <w:tcPr>
            <w:tcW w:w="1200" w:type="dxa"/>
            <w:tcBorders>
              <w:top w:val="nil"/>
              <w:bottom w:val="nil"/>
            </w:tcBorders>
          </w:tcPr>
          <w:p w14:paraId="74AA0613" w14:textId="77777777" w:rsidR="00F2431C" w:rsidRDefault="00F2431C" w:rsidP="00FC7C21">
            <w:pPr>
              <w:pStyle w:val="TableParagraph"/>
              <w:spacing w:before="45"/>
              <w:ind w:left="86" w:right="76"/>
              <w:rPr>
                <w:sz w:val="16"/>
              </w:rPr>
            </w:pPr>
            <w:r>
              <w:rPr>
                <w:sz w:val="16"/>
              </w:rPr>
              <w:t>022107</w:t>
            </w:r>
          </w:p>
        </w:tc>
        <w:tc>
          <w:tcPr>
            <w:tcW w:w="1600" w:type="dxa"/>
            <w:tcBorders>
              <w:top w:val="nil"/>
              <w:bottom w:val="nil"/>
            </w:tcBorders>
          </w:tcPr>
          <w:p w14:paraId="39B7F340" w14:textId="77777777" w:rsidR="00F2431C" w:rsidRDefault="00F2431C" w:rsidP="00FC7C21">
            <w:pPr>
              <w:pStyle w:val="TableParagraph"/>
              <w:spacing w:before="45"/>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60FBAAE6"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31D832CA"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E21452D" w14:textId="77777777" w:rsidR="00F2431C" w:rsidRDefault="00F2431C" w:rsidP="00FC7C21">
            <w:pPr>
              <w:pStyle w:val="TableParagraph"/>
              <w:spacing w:before="45"/>
              <w:ind w:left="83" w:right="33"/>
              <w:rPr>
                <w:sz w:val="16"/>
              </w:rPr>
            </w:pPr>
            <w:r>
              <w:rPr>
                <w:sz w:val="16"/>
              </w:rPr>
              <w:t>22107</w:t>
            </w:r>
          </w:p>
        </w:tc>
        <w:tc>
          <w:tcPr>
            <w:tcW w:w="1000" w:type="dxa"/>
            <w:tcBorders>
              <w:top w:val="nil"/>
              <w:bottom w:val="nil"/>
            </w:tcBorders>
          </w:tcPr>
          <w:p w14:paraId="6D67A85C" w14:textId="77777777" w:rsidR="00F2431C" w:rsidRDefault="00F2431C" w:rsidP="00FC7C21">
            <w:pPr>
              <w:pStyle w:val="TableParagraph"/>
              <w:spacing w:before="45"/>
              <w:ind w:left="233"/>
              <w:rPr>
                <w:sz w:val="16"/>
              </w:rPr>
            </w:pPr>
            <w:r>
              <w:rPr>
                <w:sz w:val="16"/>
              </w:rPr>
              <w:t>270008</w:t>
            </w:r>
          </w:p>
        </w:tc>
        <w:tc>
          <w:tcPr>
            <w:tcW w:w="1040" w:type="dxa"/>
            <w:tcBorders>
              <w:top w:val="nil"/>
              <w:bottom w:val="nil"/>
            </w:tcBorders>
          </w:tcPr>
          <w:p w14:paraId="3CB2C988"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31EA46D7" w14:textId="77777777" w:rsidR="00F2431C" w:rsidRDefault="00F2431C" w:rsidP="00FC7C21">
            <w:pPr>
              <w:pStyle w:val="TableParagraph"/>
              <w:spacing w:before="45"/>
              <w:ind w:left="69" w:right="59"/>
              <w:rPr>
                <w:sz w:val="16"/>
              </w:rPr>
            </w:pPr>
            <w:r>
              <w:rPr>
                <w:sz w:val="16"/>
              </w:rPr>
              <w:t>30/08/</w:t>
            </w:r>
            <w:r w:rsidR="00255652">
              <w:rPr>
                <w:sz w:val="16"/>
              </w:rPr>
              <w:t>2024</w:t>
            </w:r>
          </w:p>
        </w:tc>
        <w:tc>
          <w:tcPr>
            <w:tcW w:w="1200" w:type="dxa"/>
            <w:tcBorders>
              <w:top w:val="nil"/>
              <w:bottom w:val="nil"/>
            </w:tcBorders>
          </w:tcPr>
          <w:p w14:paraId="03AC772F" w14:textId="77777777" w:rsidR="00F2431C" w:rsidRDefault="00F2431C" w:rsidP="00FC7C21">
            <w:pPr>
              <w:pStyle w:val="TableParagraph"/>
              <w:spacing w:before="45"/>
              <w:ind w:right="27"/>
              <w:jc w:val="right"/>
              <w:rPr>
                <w:sz w:val="16"/>
              </w:rPr>
            </w:pPr>
            <w:r>
              <w:rPr>
                <w:sz w:val="16"/>
              </w:rPr>
              <w:t>235,00</w:t>
            </w:r>
          </w:p>
        </w:tc>
        <w:tc>
          <w:tcPr>
            <w:tcW w:w="1200" w:type="dxa"/>
            <w:tcBorders>
              <w:top w:val="nil"/>
              <w:bottom w:val="nil"/>
            </w:tcBorders>
          </w:tcPr>
          <w:p w14:paraId="0A64E7B8"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C1A46AC" w14:textId="77777777" w:rsidR="00F2431C" w:rsidRDefault="00F2431C" w:rsidP="00FC7C21">
            <w:pPr>
              <w:pStyle w:val="TableParagraph"/>
              <w:spacing w:before="45"/>
              <w:ind w:right="27"/>
              <w:jc w:val="right"/>
              <w:rPr>
                <w:sz w:val="16"/>
              </w:rPr>
            </w:pPr>
            <w:r>
              <w:rPr>
                <w:sz w:val="16"/>
              </w:rPr>
              <w:t>235,00</w:t>
            </w:r>
          </w:p>
        </w:tc>
      </w:tr>
      <w:tr w:rsidR="00F2431C" w14:paraId="099BE910" w14:textId="77777777" w:rsidTr="00FC7C21">
        <w:trPr>
          <w:trHeight w:val="385"/>
        </w:trPr>
        <w:tc>
          <w:tcPr>
            <w:tcW w:w="1180" w:type="dxa"/>
            <w:tcBorders>
              <w:top w:val="nil"/>
              <w:bottom w:val="nil"/>
            </w:tcBorders>
          </w:tcPr>
          <w:p w14:paraId="2760B319" w14:textId="77777777" w:rsidR="00F2431C" w:rsidRDefault="00F2431C" w:rsidP="00FC7C21">
            <w:pPr>
              <w:pStyle w:val="TableParagraph"/>
              <w:spacing w:before="111"/>
              <w:ind w:left="60" w:right="50"/>
              <w:rPr>
                <w:sz w:val="16"/>
              </w:rPr>
            </w:pPr>
            <w:r>
              <w:rPr>
                <w:sz w:val="16"/>
              </w:rPr>
              <w:t>022271</w:t>
            </w:r>
          </w:p>
        </w:tc>
        <w:tc>
          <w:tcPr>
            <w:tcW w:w="1200" w:type="dxa"/>
            <w:tcBorders>
              <w:top w:val="nil"/>
              <w:bottom w:val="nil"/>
            </w:tcBorders>
          </w:tcPr>
          <w:p w14:paraId="43C38C24" w14:textId="77777777" w:rsidR="00F2431C" w:rsidRDefault="00F2431C" w:rsidP="00FC7C21">
            <w:pPr>
              <w:pStyle w:val="TableParagraph"/>
              <w:spacing w:before="111"/>
              <w:ind w:left="86" w:right="76"/>
              <w:rPr>
                <w:sz w:val="16"/>
              </w:rPr>
            </w:pPr>
            <w:r>
              <w:rPr>
                <w:sz w:val="16"/>
              </w:rPr>
              <w:t>021937</w:t>
            </w:r>
          </w:p>
        </w:tc>
        <w:tc>
          <w:tcPr>
            <w:tcW w:w="1600" w:type="dxa"/>
            <w:tcBorders>
              <w:top w:val="nil"/>
              <w:bottom w:val="nil"/>
            </w:tcBorders>
          </w:tcPr>
          <w:p w14:paraId="3FE4148C" w14:textId="77777777" w:rsidR="00F2431C" w:rsidRDefault="00F2431C" w:rsidP="00FC7C21">
            <w:pPr>
              <w:pStyle w:val="TableParagraph"/>
              <w:spacing w:before="111"/>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2BF5260A" w14:textId="77777777" w:rsidR="00F2431C" w:rsidRDefault="00F2431C" w:rsidP="00FC7C21">
            <w:pPr>
              <w:pStyle w:val="TableParagraph"/>
              <w:spacing w:before="111"/>
              <w:ind w:left="139" w:right="129"/>
              <w:rPr>
                <w:sz w:val="16"/>
              </w:rPr>
            </w:pPr>
            <w:r>
              <w:rPr>
                <w:sz w:val="16"/>
              </w:rPr>
              <w:t>235</w:t>
            </w:r>
          </w:p>
        </w:tc>
        <w:tc>
          <w:tcPr>
            <w:tcW w:w="3200" w:type="dxa"/>
            <w:tcBorders>
              <w:top w:val="nil"/>
              <w:bottom w:val="nil"/>
            </w:tcBorders>
          </w:tcPr>
          <w:p w14:paraId="76C105AD"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603B8F4" w14:textId="77777777" w:rsidR="00F2431C" w:rsidRDefault="00F2431C" w:rsidP="00FC7C21">
            <w:pPr>
              <w:pStyle w:val="TableParagraph"/>
              <w:spacing w:before="111"/>
              <w:ind w:left="83" w:right="33"/>
              <w:rPr>
                <w:sz w:val="16"/>
              </w:rPr>
            </w:pPr>
            <w:r>
              <w:rPr>
                <w:sz w:val="16"/>
              </w:rPr>
              <w:t>21937</w:t>
            </w:r>
          </w:p>
        </w:tc>
        <w:tc>
          <w:tcPr>
            <w:tcW w:w="1000" w:type="dxa"/>
            <w:tcBorders>
              <w:top w:val="nil"/>
              <w:bottom w:val="nil"/>
            </w:tcBorders>
          </w:tcPr>
          <w:p w14:paraId="37DB5344"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74161D62" w14:textId="77777777" w:rsidR="00F2431C" w:rsidRDefault="00F2431C" w:rsidP="00FC7C21">
            <w:pPr>
              <w:pStyle w:val="TableParagraph"/>
              <w:spacing w:before="111"/>
              <w:ind w:left="19" w:right="9"/>
              <w:rPr>
                <w:sz w:val="16"/>
              </w:rPr>
            </w:pPr>
            <w:r>
              <w:rPr>
                <w:sz w:val="16"/>
              </w:rPr>
              <w:t>133753</w:t>
            </w:r>
          </w:p>
        </w:tc>
        <w:tc>
          <w:tcPr>
            <w:tcW w:w="980" w:type="dxa"/>
            <w:tcBorders>
              <w:top w:val="nil"/>
              <w:bottom w:val="nil"/>
            </w:tcBorders>
          </w:tcPr>
          <w:p w14:paraId="0F7235F6" w14:textId="77777777" w:rsidR="00F2431C" w:rsidRDefault="00F2431C" w:rsidP="00FC7C21">
            <w:pPr>
              <w:pStyle w:val="TableParagraph"/>
              <w:spacing w:before="111"/>
              <w:ind w:left="69" w:right="59"/>
              <w:rPr>
                <w:sz w:val="16"/>
              </w:rPr>
            </w:pPr>
            <w:r>
              <w:rPr>
                <w:sz w:val="16"/>
              </w:rPr>
              <w:t>31/08/</w:t>
            </w:r>
            <w:r w:rsidR="00255652">
              <w:rPr>
                <w:sz w:val="16"/>
              </w:rPr>
              <w:t>2024</w:t>
            </w:r>
          </w:p>
        </w:tc>
        <w:tc>
          <w:tcPr>
            <w:tcW w:w="1200" w:type="dxa"/>
            <w:tcBorders>
              <w:top w:val="nil"/>
              <w:bottom w:val="nil"/>
            </w:tcBorders>
          </w:tcPr>
          <w:p w14:paraId="2B8CCD80" w14:textId="77777777" w:rsidR="00F2431C" w:rsidRDefault="00F2431C" w:rsidP="00FC7C21">
            <w:pPr>
              <w:pStyle w:val="TableParagraph"/>
              <w:spacing w:before="111"/>
              <w:ind w:right="27"/>
              <w:jc w:val="right"/>
              <w:rPr>
                <w:sz w:val="16"/>
              </w:rPr>
            </w:pPr>
            <w:r>
              <w:rPr>
                <w:sz w:val="16"/>
              </w:rPr>
              <w:t>25.389,95</w:t>
            </w:r>
          </w:p>
        </w:tc>
        <w:tc>
          <w:tcPr>
            <w:tcW w:w="1200" w:type="dxa"/>
            <w:tcBorders>
              <w:top w:val="nil"/>
              <w:bottom w:val="nil"/>
            </w:tcBorders>
          </w:tcPr>
          <w:p w14:paraId="53B464A4" w14:textId="77777777" w:rsidR="00F2431C" w:rsidRDefault="00F2431C" w:rsidP="00FC7C21">
            <w:pPr>
              <w:pStyle w:val="TableParagraph"/>
              <w:spacing w:before="111"/>
              <w:ind w:right="27"/>
              <w:jc w:val="right"/>
              <w:rPr>
                <w:sz w:val="16"/>
              </w:rPr>
            </w:pPr>
            <w:r>
              <w:rPr>
                <w:sz w:val="16"/>
              </w:rPr>
              <w:t>5.154,02</w:t>
            </w:r>
          </w:p>
        </w:tc>
        <w:tc>
          <w:tcPr>
            <w:tcW w:w="1200" w:type="dxa"/>
            <w:tcBorders>
              <w:top w:val="nil"/>
              <w:bottom w:val="nil"/>
            </w:tcBorders>
          </w:tcPr>
          <w:p w14:paraId="4A85C9CF" w14:textId="77777777" w:rsidR="00F2431C" w:rsidRDefault="00F2431C" w:rsidP="00FC7C21">
            <w:pPr>
              <w:pStyle w:val="TableParagraph"/>
              <w:spacing w:before="111"/>
              <w:ind w:right="27"/>
              <w:jc w:val="right"/>
              <w:rPr>
                <w:sz w:val="16"/>
              </w:rPr>
            </w:pPr>
            <w:r>
              <w:rPr>
                <w:sz w:val="16"/>
              </w:rPr>
              <w:t>20.235,93</w:t>
            </w:r>
          </w:p>
        </w:tc>
      </w:tr>
      <w:tr w:rsidR="00F2431C" w14:paraId="3DA8E1FE" w14:textId="77777777" w:rsidTr="00FC7C21">
        <w:trPr>
          <w:trHeight w:val="360"/>
        </w:trPr>
        <w:tc>
          <w:tcPr>
            <w:tcW w:w="1180" w:type="dxa"/>
            <w:tcBorders>
              <w:top w:val="nil"/>
              <w:bottom w:val="nil"/>
            </w:tcBorders>
          </w:tcPr>
          <w:p w14:paraId="3D48BCA4" w14:textId="77777777" w:rsidR="00F2431C" w:rsidRDefault="00F2431C" w:rsidP="00FC7C21">
            <w:pPr>
              <w:pStyle w:val="TableParagraph"/>
              <w:ind w:left="60" w:right="50"/>
              <w:rPr>
                <w:sz w:val="16"/>
              </w:rPr>
            </w:pPr>
            <w:r>
              <w:rPr>
                <w:sz w:val="16"/>
              </w:rPr>
              <w:t>022272</w:t>
            </w:r>
          </w:p>
        </w:tc>
        <w:tc>
          <w:tcPr>
            <w:tcW w:w="1200" w:type="dxa"/>
            <w:tcBorders>
              <w:top w:val="nil"/>
              <w:bottom w:val="nil"/>
            </w:tcBorders>
          </w:tcPr>
          <w:p w14:paraId="2A79B167" w14:textId="77777777" w:rsidR="00F2431C" w:rsidRDefault="00F2431C" w:rsidP="00FC7C21">
            <w:pPr>
              <w:pStyle w:val="TableParagraph"/>
              <w:ind w:left="86" w:right="76"/>
              <w:rPr>
                <w:sz w:val="16"/>
              </w:rPr>
            </w:pPr>
            <w:r>
              <w:rPr>
                <w:sz w:val="16"/>
              </w:rPr>
              <w:t>021938</w:t>
            </w:r>
          </w:p>
        </w:tc>
        <w:tc>
          <w:tcPr>
            <w:tcW w:w="1600" w:type="dxa"/>
            <w:tcBorders>
              <w:top w:val="nil"/>
              <w:bottom w:val="nil"/>
            </w:tcBorders>
          </w:tcPr>
          <w:p w14:paraId="19977D62" w14:textId="77777777" w:rsidR="00F2431C" w:rsidRDefault="00F2431C" w:rsidP="00FC7C21">
            <w:pPr>
              <w:pStyle w:val="TableParagraph"/>
              <w:ind w:left="47" w:right="37"/>
              <w:rPr>
                <w:sz w:val="16"/>
              </w:rPr>
            </w:pPr>
            <w:r>
              <w:rPr>
                <w:sz w:val="16"/>
              </w:rPr>
              <w:t>009917</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63B1DE95"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39B4ECFF"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CF4B791"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03333A14" w14:textId="77777777" w:rsidR="00F2431C" w:rsidRDefault="00F2431C" w:rsidP="00FC7C21">
            <w:pPr>
              <w:pStyle w:val="TableParagraph"/>
              <w:ind w:left="83" w:right="33"/>
              <w:rPr>
                <w:sz w:val="16"/>
              </w:rPr>
            </w:pPr>
            <w:r>
              <w:rPr>
                <w:sz w:val="16"/>
              </w:rPr>
              <w:t>21938</w:t>
            </w:r>
          </w:p>
        </w:tc>
        <w:tc>
          <w:tcPr>
            <w:tcW w:w="1000" w:type="dxa"/>
            <w:tcBorders>
              <w:top w:val="nil"/>
              <w:bottom w:val="nil"/>
            </w:tcBorders>
          </w:tcPr>
          <w:p w14:paraId="5F47C33E"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F1A0148"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3B01D3F" w14:textId="77777777" w:rsidR="00F2431C" w:rsidRDefault="00F2431C" w:rsidP="00FC7C21">
            <w:pPr>
              <w:pStyle w:val="TableParagraph"/>
              <w:ind w:left="69" w:right="59"/>
              <w:rPr>
                <w:sz w:val="16"/>
              </w:rPr>
            </w:pPr>
            <w:r>
              <w:rPr>
                <w:sz w:val="16"/>
              </w:rPr>
              <w:t>31/08/</w:t>
            </w:r>
            <w:r w:rsidR="00255652">
              <w:rPr>
                <w:sz w:val="16"/>
              </w:rPr>
              <w:t>2024</w:t>
            </w:r>
          </w:p>
        </w:tc>
        <w:tc>
          <w:tcPr>
            <w:tcW w:w="1200" w:type="dxa"/>
            <w:tcBorders>
              <w:top w:val="nil"/>
              <w:bottom w:val="nil"/>
            </w:tcBorders>
          </w:tcPr>
          <w:p w14:paraId="165EB78E" w14:textId="77777777" w:rsidR="00F2431C" w:rsidRDefault="00F2431C" w:rsidP="00FC7C21">
            <w:pPr>
              <w:pStyle w:val="TableParagraph"/>
              <w:ind w:right="27"/>
              <w:jc w:val="right"/>
              <w:rPr>
                <w:sz w:val="16"/>
              </w:rPr>
            </w:pPr>
            <w:r>
              <w:rPr>
                <w:sz w:val="16"/>
              </w:rPr>
              <w:t>761,87</w:t>
            </w:r>
          </w:p>
        </w:tc>
        <w:tc>
          <w:tcPr>
            <w:tcW w:w="1200" w:type="dxa"/>
            <w:tcBorders>
              <w:top w:val="nil"/>
              <w:bottom w:val="nil"/>
            </w:tcBorders>
          </w:tcPr>
          <w:p w14:paraId="4AB488DE"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0AF39507" w14:textId="77777777" w:rsidR="00F2431C" w:rsidRDefault="00F2431C" w:rsidP="00FC7C21">
            <w:pPr>
              <w:pStyle w:val="TableParagraph"/>
              <w:ind w:right="27"/>
              <w:jc w:val="right"/>
              <w:rPr>
                <w:sz w:val="16"/>
              </w:rPr>
            </w:pPr>
            <w:r>
              <w:rPr>
                <w:sz w:val="16"/>
              </w:rPr>
              <w:t>761,87</w:t>
            </w:r>
          </w:p>
        </w:tc>
      </w:tr>
      <w:tr w:rsidR="00F2431C" w14:paraId="2DDD0A6C" w14:textId="77777777" w:rsidTr="00FC7C21">
        <w:trPr>
          <w:trHeight w:val="385"/>
        </w:trPr>
        <w:tc>
          <w:tcPr>
            <w:tcW w:w="1180" w:type="dxa"/>
            <w:tcBorders>
              <w:top w:val="nil"/>
              <w:bottom w:val="nil"/>
            </w:tcBorders>
          </w:tcPr>
          <w:p w14:paraId="12F2ACCF" w14:textId="77777777" w:rsidR="00F2431C" w:rsidRDefault="00F2431C" w:rsidP="00FC7C21">
            <w:pPr>
              <w:pStyle w:val="TableParagraph"/>
              <w:ind w:left="60" w:right="50"/>
              <w:rPr>
                <w:sz w:val="16"/>
              </w:rPr>
            </w:pPr>
            <w:r>
              <w:rPr>
                <w:sz w:val="16"/>
              </w:rPr>
              <w:t>022273</w:t>
            </w:r>
          </w:p>
        </w:tc>
        <w:tc>
          <w:tcPr>
            <w:tcW w:w="1200" w:type="dxa"/>
            <w:tcBorders>
              <w:top w:val="nil"/>
              <w:bottom w:val="nil"/>
            </w:tcBorders>
          </w:tcPr>
          <w:p w14:paraId="02DC4B62" w14:textId="77777777" w:rsidR="00F2431C" w:rsidRDefault="00F2431C" w:rsidP="00FC7C21">
            <w:pPr>
              <w:pStyle w:val="TableParagraph"/>
              <w:ind w:left="86" w:right="76"/>
              <w:rPr>
                <w:sz w:val="16"/>
              </w:rPr>
            </w:pPr>
            <w:r>
              <w:rPr>
                <w:sz w:val="16"/>
              </w:rPr>
              <w:t>021939</w:t>
            </w:r>
          </w:p>
        </w:tc>
        <w:tc>
          <w:tcPr>
            <w:tcW w:w="1600" w:type="dxa"/>
            <w:tcBorders>
              <w:top w:val="nil"/>
              <w:bottom w:val="nil"/>
            </w:tcBorders>
          </w:tcPr>
          <w:p w14:paraId="58449B55" w14:textId="77777777" w:rsidR="00F2431C" w:rsidRDefault="00F2431C" w:rsidP="00FC7C21">
            <w:pPr>
              <w:pStyle w:val="TableParagraph"/>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B07F694" w14:textId="77777777" w:rsidR="00F2431C" w:rsidRDefault="00F2431C" w:rsidP="00FC7C21">
            <w:pPr>
              <w:pStyle w:val="TableParagraph"/>
              <w:ind w:left="139" w:right="129"/>
              <w:rPr>
                <w:sz w:val="16"/>
              </w:rPr>
            </w:pPr>
            <w:r>
              <w:rPr>
                <w:sz w:val="16"/>
              </w:rPr>
              <w:t>186</w:t>
            </w:r>
          </w:p>
        </w:tc>
        <w:tc>
          <w:tcPr>
            <w:tcW w:w="3200" w:type="dxa"/>
            <w:tcBorders>
              <w:top w:val="nil"/>
              <w:bottom w:val="nil"/>
            </w:tcBorders>
          </w:tcPr>
          <w:p w14:paraId="5B8B6F6B"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F3E4C0B" w14:textId="77777777" w:rsidR="00F2431C" w:rsidRDefault="00F2431C" w:rsidP="00FC7C21">
            <w:pPr>
              <w:pStyle w:val="TableParagraph"/>
              <w:ind w:left="83" w:right="33"/>
              <w:rPr>
                <w:sz w:val="16"/>
              </w:rPr>
            </w:pPr>
            <w:r>
              <w:rPr>
                <w:sz w:val="16"/>
              </w:rPr>
              <w:t>21939</w:t>
            </w:r>
          </w:p>
        </w:tc>
        <w:tc>
          <w:tcPr>
            <w:tcW w:w="1000" w:type="dxa"/>
            <w:tcBorders>
              <w:top w:val="nil"/>
              <w:bottom w:val="nil"/>
            </w:tcBorders>
          </w:tcPr>
          <w:p w14:paraId="63F7F240"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3A155A31"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6031D494" w14:textId="77777777" w:rsidR="00F2431C" w:rsidRDefault="00F2431C" w:rsidP="00FC7C21">
            <w:pPr>
              <w:pStyle w:val="TableParagraph"/>
              <w:ind w:left="69" w:right="59"/>
              <w:rPr>
                <w:sz w:val="16"/>
              </w:rPr>
            </w:pPr>
            <w:r>
              <w:rPr>
                <w:sz w:val="16"/>
              </w:rPr>
              <w:t>31/08/</w:t>
            </w:r>
            <w:r w:rsidR="00255652">
              <w:rPr>
                <w:sz w:val="16"/>
              </w:rPr>
              <w:t>2024</w:t>
            </w:r>
          </w:p>
        </w:tc>
        <w:tc>
          <w:tcPr>
            <w:tcW w:w="1200" w:type="dxa"/>
            <w:tcBorders>
              <w:top w:val="nil"/>
              <w:bottom w:val="nil"/>
            </w:tcBorders>
          </w:tcPr>
          <w:p w14:paraId="72B5163E" w14:textId="77777777" w:rsidR="00F2431C" w:rsidRDefault="00F2431C" w:rsidP="00FC7C21">
            <w:pPr>
              <w:pStyle w:val="TableParagraph"/>
              <w:ind w:right="27"/>
              <w:jc w:val="right"/>
              <w:rPr>
                <w:sz w:val="16"/>
              </w:rPr>
            </w:pPr>
            <w:r>
              <w:rPr>
                <w:sz w:val="16"/>
              </w:rPr>
              <w:t>11.099,65</w:t>
            </w:r>
          </w:p>
        </w:tc>
        <w:tc>
          <w:tcPr>
            <w:tcW w:w="1200" w:type="dxa"/>
            <w:tcBorders>
              <w:top w:val="nil"/>
              <w:bottom w:val="nil"/>
            </w:tcBorders>
          </w:tcPr>
          <w:p w14:paraId="2823389E" w14:textId="77777777" w:rsidR="00F2431C" w:rsidRDefault="00F2431C" w:rsidP="00FC7C21">
            <w:pPr>
              <w:pStyle w:val="TableParagraph"/>
              <w:ind w:right="27"/>
              <w:jc w:val="right"/>
              <w:rPr>
                <w:sz w:val="16"/>
              </w:rPr>
            </w:pPr>
            <w:r>
              <w:rPr>
                <w:sz w:val="16"/>
              </w:rPr>
              <w:t>2.877,86</w:t>
            </w:r>
          </w:p>
        </w:tc>
        <w:tc>
          <w:tcPr>
            <w:tcW w:w="1200" w:type="dxa"/>
            <w:tcBorders>
              <w:top w:val="nil"/>
              <w:bottom w:val="nil"/>
            </w:tcBorders>
          </w:tcPr>
          <w:p w14:paraId="6A3FD50C" w14:textId="77777777" w:rsidR="00F2431C" w:rsidRDefault="00F2431C" w:rsidP="00FC7C21">
            <w:pPr>
              <w:pStyle w:val="TableParagraph"/>
              <w:ind w:right="27"/>
              <w:jc w:val="right"/>
              <w:rPr>
                <w:sz w:val="16"/>
              </w:rPr>
            </w:pPr>
            <w:r>
              <w:rPr>
                <w:sz w:val="16"/>
              </w:rPr>
              <w:t>8.221,79</w:t>
            </w:r>
          </w:p>
        </w:tc>
      </w:tr>
      <w:tr w:rsidR="00F2431C" w14:paraId="1172F657" w14:textId="77777777" w:rsidTr="00FC7C21">
        <w:trPr>
          <w:trHeight w:val="251"/>
        </w:trPr>
        <w:tc>
          <w:tcPr>
            <w:tcW w:w="1180" w:type="dxa"/>
            <w:tcBorders>
              <w:top w:val="nil"/>
              <w:bottom w:val="single" w:sz="8" w:space="0" w:color="000000"/>
            </w:tcBorders>
          </w:tcPr>
          <w:p w14:paraId="13E59BA4" w14:textId="77777777" w:rsidR="00F2431C" w:rsidRDefault="00F2431C" w:rsidP="00FC7C21">
            <w:pPr>
              <w:pStyle w:val="TableParagraph"/>
              <w:spacing w:before="19"/>
              <w:ind w:left="60" w:right="50"/>
              <w:rPr>
                <w:sz w:val="16"/>
              </w:rPr>
            </w:pPr>
            <w:r>
              <w:rPr>
                <w:sz w:val="16"/>
              </w:rPr>
              <w:t>022289</w:t>
            </w:r>
          </w:p>
        </w:tc>
        <w:tc>
          <w:tcPr>
            <w:tcW w:w="1200" w:type="dxa"/>
            <w:tcBorders>
              <w:top w:val="nil"/>
              <w:bottom w:val="single" w:sz="8" w:space="0" w:color="000000"/>
            </w:tcBorders>
          </w:tcPr>
          <w:p w14:paraId="6A90A437" w14:textId="77777777" w:rsidR="00F2431C" w:rsidRDefault="00F2431C" w:rsidP="00FC7C21">
            <w:pPr>
              <w:pStyle w:val="TableParagraph"/>
              <w:spacing w:before="19"/>
              <w:ind w:left="86" w:right="76"/>
              <w:rPr>
                <w:sz w:val="16"/>
              </w:rPr>
            </w:pPr>
            <w:r>
              <w:rPr>
                <w:sz w:val="16"/>
              </w:rPr>
              <w:t>021919</w:t>
            </w:r>
          </w:p>
        </w:tc>
        <w:tc>
          <w:tcPr>
            <w:tcW w:w="1600" w:type="dxa"/>
            <w:tcBorders>
              <w:top w:val="nil"/>
              <w:bottom w:val="single" w:sz="8" w:space="0" w:color="000000"/>
            </w:tcBorders>
          </w:tcPr>
          <w:p w14:paraId="49F8B051" w14:textId="77777777" w:rsidR="00F2431C" w:rsidRDefault="00F2431C" w:rsidP="00FC7C21">
            <w:pPr>
              <w:pStyle w:val="TableParagraph"/>
              <w:spacing w:before="19"/>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single" w:sz="8" w:space="0" w:color="000000"/>
            </w:tcBorders>
          </w:tcPr>
          <w:p w14:paraId="6490E133" w14:textId="77777777" w:rsidR="00F2431C" w:rsidRDefault="00F2431C" w:rsidP="00FC7C21">
            <w:pPr>
              <w:pStyle w:val="TableParagraph"/>
              <w:spacing w:before="19"/>
              <w:ind w:left="139" w:right="129"/>
              <w:rPr>
                <w:sz w:val="16"/>
              </w:rPr>
            </w:pPr>
            <w:r>
              <w:rPr>
                <w:sz w:val="16"/>
              </w:rPr>
              <w:t>263</w:t>
            </w:r>
          </w:p>
        </w:tc>
        <w:tc>
          <w:tcPr>
            <w:tcW w:w="3200" w:type="dxa"/>
            <w:tcBorders>
              <w:top w:val="nil"/>
              <w:bottom w:val="single" w:sz="8" w:space="0" w:color="000000"/>
            </w:tcBorders>
          </w:tcPr>
          <w:p w14:paraId="251C5033" w14:textId="77777777" w:rsidR="00F2431C" w:rsidRDefault="00F2431C" w:rsidP="00FC7C21">
            <w:pPr>
              <w:pStyle w:val="TableParagraph"/>
              <w:spacing w:before="19"/>
              <w:ind w:left="40"/>
              <w:rPr>
                <w:sz w:val="16"/>
              </w:rPr>
            </w:pPr>
            <w:r>
              <w:rPr>
                <w:sz w:val="16"/>
              </w:rPr>
              <w:t>OI</w:t>
            </w:r>
            <w:r>
              <w:rPr>
                <w:spacing w:val="-4"/>
                <w:sz w:val="16"/>
              </w:rPr>
              <w:t xml:space="preserve"> </w:t>
            </w:r>
            <w:r>
              <w:rPr>
                <w:sz w:val="16"/>
              </w:rPr>
              <w:t>S.A.</w:t>
            </w:r>
          </w:p>
        </w:tc>
        <w:tc>
          <w:tcPr>
            <w:tcW w:w="1400" w:type="dxa"/>
            <w:tcBorders>
              <w:top w:val="nil"/>
              <w:bottom w:val="single" w:sz="8" w:space="0" w:color="000000"/>
            </w:tcBorders>
          </w:tcPr>
          <w:p w14:paraId="4A3D72DE" w14:textId="77777777" w:rsidR="00F2431C" w:rsidRDefault="00F2431C" w:rsidP="00FC7C21">
            <w:pPr>
              <w:pStyle w:val="TableParagraph"/>
              <w:spacing w:before="19"/>
              <w:ind w:left="83" w:right="33"/>
              <w:rPr>
                <w:sz w:val="16"/>
              </w:rPr>
            </w:pPr>
            <w:r>
              <w:rPr>
                <w:sz w:val="16"/>
              </w:rPr>
              <w:t>21919</w:t>
            </w:r>
          </w:p>
        </w:tc>
        <w:tc>
          <w:tcPr>
            <w:tcW w:w="1000" w:type="dxa"/>
            <w:tcBorders>
              <w:top w:val="nil"/>
              <w:bottom w:val="single" w:sz="8" w:space="0" w:color="000000"/>
            </w:tcBorders>
          </w:tcPr>
          <w:p w14:paraId="326C8D49" w14:textId="77777777" w:rsidR="00F2431C" w:rsidRDefault="00F2431C" w:rsidP="00FC7C21">
            <w:pPr>
              <w:pStyle w:val="TableParagraph"/>
              <w:spacing w:before="19"/>
              <w:ind w:left="162"/>
              <w:rPr>
                <w:sz w:val="16"/>
              </w:rPr>
            </w:pPr>
            <w:r>
              <w:rPr>
                <w:sz w:val="16"/>
              </w:rPr>
              <w:t>624178-1</w:t>
            </w:r>
          </w:p>
        </w:tc>
        <w:tc>
          <w:tcPr>
            <w:tcW w:w="1040" w:type="dxa"/>
            <w:tcBorders>
              <w:top w:val="nil"/>
              <w:bottom w:val="single" w:sz="8" w:space="0" w:color="000000"/>
            </w:tcBorders>
          </w:tcPr>
          <w:p w14:paraId="0974ECCF" w14:textId="77777777" w:rsidR="00F2431C" w:rsidRDefault="00F2431C" w:rsidP="00FC7C21">
            <w:pPr>
              <w:pStyle w:val="TableParagraph"/>
              <w:spacing w:before="19"/>
              <w:ind w:left="10"/>
              <w:rPr>
                <w:sz w:val="16"/>
              </w:rPr>
            </w:pPr>
            <w:r>
              <w:rPr>
                <w:sz w:val="16"/>
              </w:rPr>
              <w:t>0</w:t>
            </w:r>
          </w:p>
        </w:tc>
        <w:tc>
          <w:tcPr>
            <w:tcW w:w="980" w:type="dxa"/>
            <w:tcBorders>
              <w:top w:val="nil"/>
              <w:bottom w:val="single" w:sz="8" w:space="0" w:color="000000"/>
            </w:tcBorders>
          </w:tcPr>
          <w:p w14:paraId="65AD7905" w14:textId="77777777" w:rsidR="00F2431C" w:rsidRDefault="00F2431C" w:rsidP="00FC7C21">
            <w:pPr>
              <w:pStyle w:val="TableParagraph"/>
              <w:spacing w:before="19"/>
              <w:ind w:left="69" w:right="59"/>
              <w:rPr>
                <w:sz w:val="16"/>
              </w:rPr>
            </w:pPr>
            <w:r>
              <w:rPr>
                <w:sz w:val="16"/>
              </w:rPr>
              <w:t>31/08/</w:t>
            </w:r>
            <w:r w:rsidR="00255652">
              <w:rPr>
                <w:sz w:val="16"/>
              </w:rPr>
              <w:t>2024</w:t>
            </w:r>
          </w:p>
        </w:tc>
        <w:tc>
          <w:tcPr>
            <w:tcW w:w="1200" w:type="dxa"/>
            <w:tcBorders>
              <w:top w:val="nil"/>
              <w:bottom w:val="single" w:sz="8" w:space="0" w:color="000000"/>
            </w:tcBorders>
          </w:tcPr>
          <w:p w14:paraId="4B089B05" w14:textId="77777777" w:rsidR="00F2431C" w:rsidRDefault="00F2431C" w:rsidP="00FC7C21">
            <w:pPr>
              <w:pStyle w:val="TableParagraph"/>
              <w:spacing w:before="19"/>
              <w:ind w:right="27"/>
              <w:jc w:val="right"/>
              <w:rPr>
                <w:sz w:val="16"/>
              </w:rPr>
            </w:pPr>
            <w:r>
              <w:rPr>
                <w:sz w:val="16"/>
              </w:rPr>
              <w:t>102,20</w:t>
            </w:r>
          </w:p>
        </w:tc>
        <w:tc>
          <w:tcPr>
            <w:tcW w:w="1200" w:type="dxa"/>
            <w:tcBorders>
              <w:top w:val="nil"/>
              <w:bottom w:val="single" w:sz="8" w:space="0" w:color="000000"/>
            </w:tcBorders>
          </w:tcPr>
          <w:p w14:paraId="242FDF5E"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single" w:sz="8" w:space="0" w:color="000000"/>
            </w:tcBorders>
          </w:tcPr>
          <w:p w14:paraId="5B98D6BD" w14:textId="77777777" w:rsidR="00F2431C" w:rsidRDefault="00F2431C" w:rsidP="00FC7C21">
            <w:pPr>
              <w:pStyle w:val="TableParagraph"/>
              <w:spacing w:before="19"/>
              <w:ind w:right="27"/>
              <w:jc w:val="right"/>
              <w:rPr>
                <w:sz w:val="16"/>
              </w:rPr>
            </w:pPr>
            <w:r>
              <w:rPr>
                <w:sz w:val="16"/>
              </w:rPr>
              <w:t>102,20</w:t>
            </w:r>
          </w:p>
        </w:tc>
      </w:tr>
    </w:tbl>
    <w:p w14:paraId="02612DBE" w14:textId="77777777" w:rsidR="00F2431C" w:rsidRDefault="00F2431C" w:rsidP="00F2431C">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3BD6C037" w14:textId="77777777" w:rsidTr="00FC7C21">
        <w:trPr>
          <w:trHeight w:val="270"/>
        </w:trPr>
        <w:tc>
          <w:tcPr>
            <w:tcW w:w="1180" w:type="dxa"/>
          </w:tcPr>
          <w:p w14:paraId="65248619"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45395024" w14:textId="77777777" w:rsidR="00F2431C" w:rsidRDefault="00F2431C" w:rsidP="00FC7C21">
            <w:pPr>
              <w:pStyle w:val="TableParagraph"/>
              <w:spacing w:before="43"/>
              <w:ind w:left="86" w:right="76"/>
              <w:rPr>
                <w:sz w:val="16"/>
              </w:rPr>
            </w:pPr>
            <w:r>
              <w:rPr>
                <w:sz w:val="16"/>
              </w:rPr>
              <w:t>LIQUIDAÇÃO</w:t>
            </w:r>
          </w:p>
        </w:tc>
        <w:tc>
          <w:tcPr>
            <w:tcW w:w="1600" w:type="dxa"/>
          </w:tcPr>
          <w:p w14:paraId="42C44481" w14:textId="77777777" w:rsidR="00F2431C" w:rsidRDefault="00F2431C" w:rsidP="00FC7C21">
            <w:pPr>
              <w:pStyle w:val="TableParagraph"/>
              <w:spacing w:before="43"/>
              <w:ind w:left="46" w:right="37"/>
              <w:rPr>
                <w:sz w:val="16"/>
              </w:rPr>
            </w:pPr>
            <w:r>
              <w:rPr>
                <w:sz w:val="16"/>
              </w:rPr>
              <w:t>EMPENHO</w:t>
            </w:r>
          </w:p>
        </w:tc>
        <w:tc>
          <w:tcPr>
            <w:tcW w:w="800" w:type="dxa"/>
          </w:tcPr>
          <w:p w14:paraId="7E84D104" w14:textId="77777777" w:rsidR="00F2431C" w:rsidRDefault="00F2431C" w:rsidP="00FC7C21">
            <w:pPr>
              <w:pStyle w:val="TableParagraph"/>
              <w:spacing w:before="43"/>
              <w:ind w:left="139" w:right="130"/>
              <w:rPr>
                <w:sz w:val="16"/>
              </w:rPr>
            </w:pPr>
            <w:r>
              <w:rPr>
                <w:sz w:val="16"/>
              </w:rPr>
              <w:t>FICHA</w:t>
            </w:r>
          </w:p>
        </w:tc>
        <w:tc>
          <w:tcPr>
            <w:tcW w:w="3200" w:type="dxa"/>
          </w:tcPr>
          <w:p w14:paraId="48538395" w14:textId="77777777" w:rsidR="00F2431C" w:rsidRDefault="00F2431C" w:rsidP="00FC7C21">
            <w:pPr>
              <w:pStyle w:val="TableParagraph"/>
              <w:spacing w:before="43"/>
              <w:ind w:left="1031"/>
              <w:rPr>
                <w:sz w:val="16"/>
              </w:rPr>
            </w:pPr>
            <w:r>
              <w:rPr>
                <w:sz w:val="16"/>
              </w:rPr>
              <w:t>FORNECEDOR</w:t>
            </w:r>
          </w:p>
        </w:tc>
        <w:tc>
          <w:tcPr>
            <w:tcW w:w="1400" w:type="dxa"/>
          </w:tcPr>
          <w:p w14:paraId="46EBD228"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5FEA1901" w14:textId="77777777" w:rsidR="00F2431C" w:rsidRDefault="00F2431C" w:rsidP="00FC7C21">
            <w:pPr>
              <w:pStyle w:val="TableParagraph"/>
              <w:spacing w:before="43"/>
              <w:ind w:left="220"/>
              <w:rPr>
                <w:sz w:val="16"/>
              </w:rPr>
            </w:pPr>
            <w:r>
              <w:rPr>
                <w:sz w:val="16"/>
              </w:rPr>
              <w:t>CONTA</w:t>
            </w:r>
          </w:p>
        </w:tc>
        <w:tc>
          <w:tcPr>
            <w:tcW w:w="1040" w:type="dxa"/>
          </w:tcPr>
          <w:p w14:paraId="32CE185A" w14:textId="77777777" w:rsidR="00F2431C" w:rsidRDefault="00F2431C" w:rsidP="00FC7C21">
            <w:pPr>
              <w:pStyle w:val="TableParagraph"/>
              <w:spacing w:before="43"/>
              <w:ind w:left="19" w:right="9"/>
              <w:rPr>
                <w:sz w:val="16"/>
              </w:rPr>
            </w:pPr>
            <w:r>
              <w:rPr>
                <w:sz w:val="16"/>
              </w:rPr>
              <w:t>CHEQUE/OP</w:t>
            </w:r>
          </w:p>
        </w:tc>
        <w:tc>
          <w:tcPr>
            <w:tcW w:w="980" w:type="dxa"/>
          </w:tcPr>
          <w:p w14:paraId="2788F822" w14:textId="77777777" w:rsidR="00F2431C" w:rsidRDefault="00F2431C" w:rsidP="00FC7C21">
            <w:pPr>
              <w:pStyle w:val="TableParagraph"/>
              <w:spacing w:before="43"/>
              <w:ind w:left="69" w:right="39"/>
              <w:rPr>
                <w:sz w:val="16"/>
              </w:rPr>
            </w:pPr>
            <w:r>
              <w:rPr>
                <w:sz w:val="16"/>
              </w:rPr>
              <w:t>DATA</w:t>
            </w:r>
          </w:p>
        </w:tc>
        <w:tc>
          <w:tcPr>
            <w:tcW w:w="1200" w:type="dxa"/>
          </w:tcPr>
          <w:p w14:paraId="4CA3F61C"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49256E22"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3BFEDFA6"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440903F0" w14:textId="77777777" w:rsidTr="00FC7C21">
        <w:trPr>
          <w:trHeight w:val="277"/>
        </w:trPr>
        <w:tc>
          <w:tcPr>
            <w:tcW w:w="1180" w:type="dxa"/>
            <w:tcBorders>
              <w:bottom w:val="nil"/>
            </w:tcBorders>
          </w:tcPr>
          <w:p w14:paraId="3898E0D0" w14:textId="77777777" w:rsidR="00F2431C" w:rsidRDefault="00F2431C" w:rsidP="00FC7C21">
            <w:pPr>
              <w:pStyle w:val="TableParagraph"/>
              <w:spacing w:before="43"/>
              <w:ind w:left="60" w:right="50"/>
              <w:rPr>
                <w:sz w:val="16"/>
              </w:rPr>
            </w:pPr>
            <w:r>
              <w:rPr>
                <w:sz w:val="16"/>
              </w:rPr>
              <w:t>022359</w:t>
            </w:r>
          </w:p>
        </w:tc>
        <w:tc>
          <w:tcPr>
            <w:tcW w:w="1200" w:type="dxa"/>
            <w:tcBorders>
              <w:bottom w:val="nil"/>
            </w:tcBorders>
          </w:tcPr>
          <w:p w14:paraId="5BF55571" w14:textId="77777777" w:rsidR="00F2431C" w:rsidRDefault="00F2431C" w:rsidP="00FC7C21">
            <w:pPr>
              <w:pStyle w:val="TableParagraph"/>
              <w:spacing w:before="43"/>
              <w:ind w:left="86" w:right="76"/>
              <w:rPr>
                <w:sz w:val="16"/>
              </w:rPr>
            </w:pPr>
            <w:r>
              <w:rPr>
                <w:sz w:val="16"/>
              </w:rPr>
              <w:t>021462</w:t>
            </w:r>
          </w:p>
        </w:tc>
        <w:tc>
          <w:tcPr>
            <w:tcW w:w="1600" w:type="dxa"/>
            <w:tcBorders>
              <w:bottom w:val="nil"/>
            </w:tcBorders>
          </w:tcPr>
          <w:p w14:paraId="6DDBADA2" w14:textId="77777777" w:rsidR="00F2431C" w:rsidRDefault="00F2431C" w:rsidP="00FC7C21">
            <w:pPr>
              <w:pStyle w:val="TableParagraph"/>
              <w:spacing w:before="43"/>
              <w:ind w:left="47" w:right="37"/>
              <w:rPr>
                <w:sz w:val="16"/>
              </w:rPr>
            </w:pPr>
            <w:r>
              <w:rPr>
                <w:sz w:val="16"/>
              </w:rPr>
              <w:t>010142</w:t>
            </w:r>
            <w:r>
              <w:rPr>
                <w:spacing w:val="-6"/>
                <w:sz w:val="16"/>
              </w:rPr>
              <w:t xml:space="preserve"> </w:t>
            </w:r>
            <w:r>
              <w:rPr>
                <w:sz w:val="16"/>
              </w:rPr>
              <w:t>-</w:t>
            </w:r>
            <w:r>
              <w:rPr>
                <w:spacing w:val="-6"/>
                <w:sz w:val="16"/>
              </w:rPr>
              <w:t xml:space="preserve"> </w:t>
            </w:r>
            <w:r>
              <w:rPr>
                <w:sz w:val="16"/>
              </w:rPr>
              <w:t>14/06/</w:t>
            </w:r>
            <w:r w:rsidR="00255652">
              <w:rPr>
                <w:sz w:val="16"/>
              </w:rPr>
              <w:t>2024</w:t>
            </w:r>
          </w:p>
        </w:tc>
        <w:tc>
          <w:tcPr>
            <w:tcW w:w="800" w:type="dxa"/>
            <w:tcBorders>
              <w:bottom w:val="nil"/>
            </w:tcBorders>
          </w:tcPr>
          <w:p w14:paraId="1FA11B09" w14:textId="77777777" w:rsidR="00F2431C" w:rsidRDefault="00F2431C" w:rsidP="00FC7C21">
            <w:pPr>
              <w:pStyle w:val="TableParagraph"/>
              <w:spacing w:before="43"/>
              <w:ind w:left="139" w:right="129"/>
              <w:rPr>
                <w:sz w:val="16"/>
              </w:rPr>
            </w:pPr>
            <w:r>
              <w:rPr>
                <w:sz w:val="16"/>
              </w:rPr>
              <w:t>184</w:t>
            </w:r>
          </w:p>
        </w:tc>
        <w:tc>
          <w:tcPr>
            <w:tcW w:w="3200" w:type="dxa"/>
            <w:tcBorders>
              <w:bottom w:val="nil"/>
            </w:tcBorders>
          </w:tcPr>
          <w:p w14:paraId="0296F36D" w14:textId="77777777" w:rsidR="00F2431C" w:rsidRDefault="00F2431C" w:rsidP="00FC7C21">
            <w:pPr>
              <w:pStyle w:val="TableParagraph"/>
              <w:spacing w:before="43"/>
              <w:ind w:left="40"/>
              <w:rPr>
                <w:sz w:val="16"/>
              </w:rPr>
            </w:pPr>
            <w:r>
              <w:rPr>
                <w:sz w:val="16"/>
              </w:rPr>
              <w:t>IGOR</w:t>
            </w:r>
            <w:r>
              <w:rPr>
                <w:spacing w:val="-4"/>
                <w:sz w:val="16"/>
              </w:rPr>
              <w:t xml:space="preserve"> </w:t>
            </w:r>
            <w:r>
              <w:rPr>
                <w:sz w:val="16"/>
              </w:rPr>
              <w:t>PAULINI</w:t>
            </w:r>
            <w:r>
              <w:rPr>
                <w:spacing w:val="-4"/>
                <w:sz w:val="16"/>
              </w:rPr>
              <w:t xml:space="preserve"> </w:t>
            </w:r>
            <w:r>
              <w:rPr>
                <w:sz w:val="16"/>
              </w:rPr>
              <w:t>M.</w:t>
            </w:r>
            <w:r>
              <w:rPr>
                <w:spacing w:val="-3"/>
                <w:sz w:val="16"/>
              </w:rPr>
              <w:t xml:space="preserve"> </w:t>
            </w:r>
            <w:r>
              <w:rPr>
                <w:sz w:val="16"/>
              </w:rPr>
              <w:t>L.</w:t>
            </w:r>
            <w:r>
              <w:rPr>
                <w:spacing w:val="-4"/>
                <w:sz w:val="16"/>
              </w:rPr>
              <w:t xml:space="preserve"> </w:t>
            </w:r>
            <w:r>
              <w:rPr>
                <w:sz w:val="16"/>
              </w:rPr>
              <w:t>DE</w:t>
            </w:r>
            <w:r>
              <w:rPr>
                <w:spacing w:val="-3"/>
                <w:sz w:val="16"/>
              </w:rPr>
              <w:t xml:space="preserve"> </w:t>
            </w:r>
            <w:r>
              <w:rPr>
                <w:sz w:val="16"/>
              </w:rPr>
              <w:t>SOUSA</w:t>
            </w:r>
          </w:p>
        </w:tc>
        <w:tc>
          <w:tcPr>
            <w:tcW w:w="1400" w:type="dxa"/>
            <w:tcBorders>
              <w:bottom w:val="nil"/>
            </w:tcBorders>
          </w:tcPr>
          <w:p w14:paraId="74055730" w14:textId="77777777" w:rsidR="00F2431C" w:rsidRDefault="00F2431C" w:rsidP="00FC7C21">
            <w:pPr>
              <w:pStyle w:val="TableParagraph"/>
              <w:spacing w:before="43"/>
              <w:ind w:left="83" w:right="34"/>
              <w:rPr>
                <w:sz w:val="16"/>
              </w:rPr>
            </w:pPr>
            <w:r>
              <w:rPr>
                <w:sz w:val="16"/>
              </w:rPr>
              <w:t>21</w:t>
            </w:r>
          </w:p>
        </w:tc>
        <w:tc>
          <w:tcPr>
            <w:tcW w:w="1000" w:type="dxa"/>
            <w:tcBorders>
              <w:bottom w:val="nil"/>
            </w:tcBorders>
          </w:tcPr>
          <w:p w14:paraId="0BEECE4B" w14:textId="77777777" w:rsidR="00F2431C" w:rsidRDefault="00F2431C" w:rsidP="00FC7C21">
            <w:pPr>
              <w:pStyle w:val="TableParagraph"/>
              <w:spacing w:before="43"/>
              <w:ind w:left="162"/>
              <w:rPr>
                <w:sz w:val="16"/>
              </w:rPr>
            </w:pPr>
            <w:r>
              <w:rPr>
                <w:sz w:val="16"/>
              </w:rPr>
              <w:t>624178-1</w:t>
            </w:r>
          </w:p>
        </w:tc>
        <w:tc>
          <w:tcPr>
            <w:tcW w:w="1040" w:type="dxa"/>
            <w:tcBorders>
              <w:bottom w:val="nil"/>
            </w:tcBorders>
          </w:tcPr>
          <w:p w14:paraId="636CD568" w14:textId="77777777" w:rsidR="00F2431C" w:rsidRDefault="00F2431C" w:rsidP="00FC7C21">
            <w:pPr>
              <w:pStyle w:val="TableParagraph"/>
              <w:spacing w:before="43"/>
              <w:ind w:left="10"/>
              <w:rPr>
                <w:sz w:val="16"/>
              </w:rPr>
            </w:pPr>
            <w:r>
              <w:rPr>
                <w:sz w:val="16"/>
              </w:rPr>
              <w:t>0</w:t>
            </w:r>
          </w:p>
        </w:tc>
        <w:tc>
          <w:tcPr>
            <w:tcW w:w="980" w:type="dxa"/>
            <w:tcBorders>
              <w:bottom w:val="nil"/>
            </w:tcBorders>
          </w:tcPr>
          <w:p w14:paraId="6143DF87" w14:textId="77777777" w:rsidR="00F2431C" w:rsidRDefault="00F2431C" w:rsidP="00FC7C21">
            <w:pPr>
              <w:pStyle w:val="TableParagraph"/>
              <w:spacing w:before="43"/>
              <w:ind w:left="69" w:right="59"/>
              <w:rPr>
                <w:sz w:val="16"/>
              </w:rPr>
            </w:pPr>
            <w:r>
              <w:rPr>
                <w:sz w:val="16"/>
              </w:rPr>
              <w:t>31/08/</w:t>
            </w:r>
            <w:r w:rsidR="00255652">
              <w:rPr>
                <w:sz w:val="16"/>
              </w:rPr>
              <w:t>2024</w:t>
            </w:r>
          </w:p>
        </w:tc>
        <w:tc>
          <w:tcPr>
            <w:tcW w:w="1200" w:type="dxa"/>
            <w:tcBorders>
              <w:bottom w:val="nil"/>
            </w:tcBorders>
          </w:tcPr>
          <w:p w14:paraId="03E33BB4" w14:textId="77777777" w:rsidR="00F2431C" w:rsidRDefault="00F2431C" w:rsidP="00FC7C21">
            <w:pPr>
              <w:pStyle w:val="TableParagraph"/>
              <w:spacing w:before="43"/>
              <w:ind w:right="27"/>
              <w:jc w:val="right"/>
              <w:rPr>
                <w:sz w:val="16"/>
              </w:rPr>
            </w:pPr>
            <w:r>
              <w:rPr>
                <w:sz w:val="16"/>
              </w:rPr>
              <w:t>5.000,00</w:t>
            </w:r>
          </w:p>
        </w:tc>
        <w:tc>
          <w:tcPr>
            <w:tcW w:w="1200" w:type="dxa"/>
            <w:tcBorders>
              <w:bottom w:val="nil"/>
            </w:tcBorders>
          </w:tcPr>
          <w:p w14:paraId="3F760CF5" w14:textId="77777777" w:rsidR="00F2431C" w:rsidRDefault="00F2431C" w:rsidP="00FC7C21">
            <w:pPr>
              <w:pStyle w:val="TableParagraph"/>
              <w:spacing w:before="43"/>
              <w:ind w:right="27"/>
              <w:jc w:val="right"/>
              <w:rPr>
                <w:sz w:val="16"/>
              </w:rPr>
            </w:pPr>
            <w:r>
              <w:rPr>
                <w:sz w:val="16"/>
              </w:rPr>
              <w:t>500,00</w:t>
            </w:r>
          </w:p>
        </w:tc>
        <w:tc>
          <w:tcPr>
            <w:tcW w:w="1200" w:type="dxa"/>
            <w:tcBorders>
              <w:bottom w:val="nil"/>
            </w:tcBorders>
          </w:tcPr>
          <w:p w14:paraId="2EDBDF0F" w14:textId="77777777" w:rsidR="00F2431C" w:rsidRDefault="00F2431C" w:rsidP="00FC7C21">
            <w:pPr>
              <w:pStyle w:val="TableParagraph"/>
              <w:spacing w:before="43"/>
              <w:ind w:right="27"/>
              <w:jc w:val="right"/>
              <w:rPr>
                <w:sz w:val="16"/>
              </w:rPr>
            </w:pPr>
            <w:r>
              <w:rPr>
                <w:sz w:val="16"/>
              </w:rPr>
              <w:t>4.500,00</w:t>
            </w:r>
          </w:p>
        </w:tc>
      </w:tr>
      <w:tr w:rsidR="00F2431C" w14:paraId="4B10BC31" w14:textId="77777777" w:rsidTr="00FC7C21">
        <w:trPr>
          <w:trHeight w:val="280"/>
        </w:trPr>
        <w:tc>
          <w:tcPr>
            <w:tcW w:w="1180" w:type="dxa"/>
            <w:tcBorders>
              <w:top w:val="nil"/>
              <w:bottom w:val="nil"/>
            </w:tcBorders>
          </w:tcPr>
          <w:p w14:paraId="28E8DE96" w14:textId="77777777" w:rsidR="00F2431C" w:rsidRDefault="00F2431C" w:rsidP="00FC7C21">
            <w:pPr>
              <w:pStyle w:val="TableParagraph"/>
              <w:spacing w:before="45"/>
              <w:ind w:left="60" w:right="50"/>
              <w:rPr>
                <w:sz w:val="16"/>
              </w:rPr>
            </w:pPr>
            <w:r>
              <w:rPr>
                <w:sz w:val="16"/>
              </w:rPr>
              <w:t>022346</w:t>
            </w:r>
          </w:p>
        </w:tc>
        <w:tc>
          <w:tcPr>
            <w:tcW w:w="1200" w:type="dxa"/>
            <w:tcBorders>
              <w:top w:val="nil"/>
              <w:bottom w:val="nil"/>
            </w:tcBorders>
          </w:tcPr>
          <w:p w14:paraId="08AFF683" w14:textId="77777777" w:rsidR="00F2431C" w:rsidRDefault="00F2431C" w:rsidP="00FC7C21">
            <w:pPr>
              <w:pStyle w:val="TableParagraph"/>
              <w:spacing w:before="45"/>
              <w:ind w:left="86" w:right="76"/>
              <w:rPr>
                <w:sz w:val="16"/>
              </w:rPr>
            </w:pPr>
            <w:r>
              <w:rPr>
                <w:sz w:val="16"/>
              </w:rPr>
              <w:t>021576</w:t>
            </w:r>
          </w:p>
        </w:tc>
        <w:tc>
          <w:tcPr>
            <w:tcW w:w="1600" w:type="dxa"/>
            <w:tcBorders>
              <w:top w:val="nil"/>
              <w:bottom w:val="nil"/>
            </w:tcBorders>
          </w:tcPr>
          <w:p w14:paraId="6190C725" w14:textId="77777777" w:rsidR="00F2431C" w:rsidRDefault="00F2431C" w:rsidP="00FC7C21">
            <w:pPr>
              <w:pStyle w:val="TableParagraph"/>
              <w:spacing w:before="45"/>
              <w:ind w:left="47" w:right="37"/>
              <w:rPr>
                <w:sz w:val="16"/>
              </w:rPr>
            </w:pPr>
            <w:r>
              <w:rPr>
                <w:sz w:val="16"/>
              </w:rPr>
              <w:t>010129</w:t>
            </w:r>
            <w:r>
              <w:rPr>
                <w:spacing w:val="-6"/>
                <w:sz w:val="16"/>
              </w:rPr>
              <w:t xml:space="preserve"> </w:t>
            </w:r>
            <w:r>
              <w:rPr>
                <w:sz w:val="16"/>
              </w:rPr>
              <w:t>-</w:t>
            </w:r>
            <w:r>
              <w:rPr>
                <w:spacing w:val="-6"/>
                <w:sz w:val="16"/>
              </w:rPr>
              <w:t xml:space="preserve"> </w:t>
            </w:r>
            <w:r>
              <w:rPr>
                <w:sz w:val="16"/>
              </w:rPr>
              <w:t>03/05/</w:t>
            </w:r>
            <w:r w:rsidR="00255652">
              <w:rPr>
                <w:sz w:val="16"/>
              </w:rPr>
              <w:t>2024</w:t>
            </w:r>
          </w:p>
        </w:tc>
        <w:tc>
          <w:tcPr>
            <w:tcW w:w="800" w:type="dxa"/>
            <w:tcBorders>
              <w:top w:val="nil"/>
              <w:bottom w:val="nil"/>
            </w:tcBorders>
          </w:tcPr>
          <w:p w14:paraId="0A34C231"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250A8CEC" w14:textId="77777777" w:rsidR="00F2431C" w:rsidRDefault="00F2431C" w:rsidP="00FC7C21">
            <w:pPr>
              <w:pStyle w:val="TableParagraph"/>
              <w:spacing w:before="45"/>
              <w:ind w:left="40"/>
              <w:rPr>
                <w:sz w:val="16"/>
              </w:rPr>
            </w:pPr>
            <w:r>
              <w:rPr>
                <w:sz w:val="16"/>
              </w:rPr>
              <w:t>ALVES</w:t>
            </w:r>
            <w:r>
              <w:rPr>
                <w:spacing w:val="-7"/>
                <w:sz w:val="16"/>
              </w:rPr>
              <w:t xml:space="preserve"> </w:t>
            </w:r>
            <w:r>
              <w:rPr>
                <w:sz w:val="16"/>
              </w:rPr>
              <w:t>ENGENHARIA</w:t>
            </w:r>
            <w:r>
              <w:rPr>
                <w:spacing w:val="-6"/>
                <w:sz w:val="16"/>
              </w:rPr>
              <w:t xml:space="preserve"> </w:t>
            </w:r>
            <w:r>
              <w:rPr>
                <w:sz w:val="16"/>
              </w:rPr>
              <w:t>LTDA</w:t>
            </w:r>
          </w:p>
        </w:tc>
        <w:tc>
          <w:tcPr>
            <w:tcW w:w="1400" w:type="dxa"/>
            <w:tcBorders>
              <w:top w:val="nil"/>
              <w:bottom w:val="nil"/>
            </w:tcBorders>
          </w:tcPr>
          <w:p w14:paraId="20CCF947" w14:textId="77777777" w:rsidR="00F2431C" w:rsidRDefault="00F2431C" w:rsidP="00FC7C21">
            <w:pPr>
              <w:pStyle w:val="TableParagraph"/>
              <w:spacing w:before="45"/>
              <w:ind w:left="83" w:right="34"/>
              <w:rPr>
                <w:sz w:val="16"/>
              </w:rPr>
            </w:pPr>
            <w:r>
              <w:rPr>
                <w:sz w:val="16"/>
              </w:rPr>
              <w:t>93</w:t>
            </w:r>
          </w:p>
        </w:tc>
        <w:tc>
          <w:tcPr>
            <w:tcW w:w="1000" w:type="dxa"/>
            <w:tcBorders>
              <w:top w:val="nil"/>
              <w:bottom w:val="nil"/>
            </w:tcBorders>
          </w:tcPr>
          <w:p w14:paraId="7283CD77"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456E42AB"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32007E74" w14:textId="77777777" w:rsidR="00F2431C" w:rsidRDefault="00F2431C" w:rsidP="00FC7C21">
            <w:pPr>
              <w:pStyle w:val="TableParagraph"/>
              <w:spacing w:before="45"/>
              <w:ind w:left="69" w:right="59"/>
              <w:rPr>
                <w:sz w:val="16"/>
              </w:rPr>
            </w:pPr>
            <w:r>
              <w:rPr>
                <w:sz w:val="16"/>
              </w:rPr>
              <w:t>31/08/</w:t>
            </w:r>
            <w:r w:rsidR="00255652">
              <w:rPr>
                <w:sz w:val="16"/>
              </w:rPr>
              <w:t>2024</w:t>
            </w:r>
          </w:p>
        </w:tc>
        <w:tc>
          <w:tcPr>
            <w:tcW w:w="1200" w:type="dxa"/>
            <w:tcBorders>
              <w:top w:val="nil"/>
              <w:bottom w:val="nil"/>
            </w:tcBorders>
          </w:tcPr>
          <w:p w14:paraId="57FFE3EF" w14:textId="77777777" w:rsidR="00F2431C" w:rsidRDefault="00F2431C" w:rsidP="00FC7C21">
            <w:pPr>
              <w:pStyle w:val="TableParagraph"/>
              <w:spacing w:before="45"/>
              <w:ind w:right="27"/>
              <w:jc w:val="right"/>
              <w:rPr>
                <w:sz w:val="16"/>
              </w:rPr>
            </w:pPr>
            <w:r>
              <w:rPr>
                <w:sz w:val="16"/>
              </w:rPr>
              <w:t>1.500,00</w:t>
            </w:r>
          </w:p>
        </w:tc>
        <w:tc>
          <w:tcPr>
            <w:tcW w:w="1200" w:type="dxa"/>
            <w:tcBorders>
              <w:top w:val="nil"/>
              <w:bottom w:val="nil"/>
            </w:tcBorders>
          </w:tcPr>
          <w:p w14:paraId="0ED81FB8" w14:textId="77777777" w:rsidR="00F2431C" w:rsidRDefault="00F2431C" w:rsidP="00FC7C21">
            <w:pPr>
              <w:pStyle w:val="TableParagraph"/>
              <w:spacing w:before="45"/>
              <w:ind w:right="27"/>
              <w:jc w:val="right"/>
              <w:rPr>
                <w:sz w:val="16"/>
              </w:rPr>
            </w:pPr>
            <w:r>
              <w:rPr>
                <w:sz w:val="16"/>
              </w:rPr>
              <w:t>75,00</w:t>
            </w:r>
          </w:p>
        </w:tc>
        <w:tc>
          <w:tcPr>
            <w:tcW w:w="1200" w:type="dxa"/>
            <w:tcBorders>
              <w:top w:val="nil"/>
              <w:bottom w:val="nil"/>
            </w:tcBorders>
          </w:tcPr>
          <w:p w14:paraId="14458BCC" w14:textId="77777777" w:rsidR="00F2431C" w:rsidRDefault="00F2431C" w:rsidP="00FC7C21">
            <w:pPr>
              <w:pStyle w:val="TableParagraph"/>
              <w:spacing w:before="45"/>
              <w:ind w:right="27"/>
              <w:jc w:val="right"/>
              <w:rPr>
                <w:sz w:val="16"/>
              </w:rPr>
            </w:pPr>
            <w:r>
              <w:rPr>
                <w:sz w:val="16"/>
              </w:rPr>
              <w:t>1.425,00</w:t>
            </w:r>
          </w:p>
        </w:tc>
      </w:tr>
      <w:tr w:rsidR="00F2431C" w14:paraId="549A9326" w14:textId="77777777" w:rsidTr="00FC7C21">
        <w:trPr>
          <w:trHeight w:val="254"/>
        </w:trPr>
        <w:tc>
          <w:tcPr>
            <w:tcW w:w="1180" w:type="dxa"/>
            <w:tcBorders>
              <w:top w:val="nil"/>
              <w:bottom w:val="nil"/>
            </w:tcBorders>
          </w:tcPr>
          <w:p w14:paraId="5C108EA6" w14:textId="77777777" w:rsidR="00F2431C" w:rsidRDefault="00F2431C" w:rsidP="00FC7C21">
            <w:pPr>
              <w:pStyle w:val="TableParagraph"/>
              <w:spacing w:before="45"/>
              <w:ind w:left="60" w:right="50"/>
              <w:rPr>
                <w:sz w:val="16"/>
              </w:rPr>
            </w:pPr>
            <w:r>
              <w:rPr>
                <w:sz w:val="16"/>
              </w:rPr>
              <w:t>022345</w:t>
            </w:r>
          </w:p>
        </w:tc>
        <w:tc>
          <w:tcPr>
            <w:tcW w:w="1200" w:type="dxa"/>
            <w:tcBorders>
              <w:top w:val="nil"/>
              <w:bottom w:val="nil"/>
            </w:tcBorders>
          </w:tcPr>
          <w:p w14:paraId="023D50E6" w14:textId="77777777" w:rsidR="00F2431C" w:rsidRDefault="00F2431C" w:rsidP="00FC7C21">
            <w:pPr>
              <w:pStyle w:val="TableParagraph"/>
              <w:spacing w:before="45"/>
              <w:ind w:left="86" w:right="76"/>
              <w:rPr>
                <w:sz w:val="16"/>
              </w:rPr>
            </w:pPr>
            <w:r>
              <w:rPr>
                <w:sz w:val="16"/>
              </w:rPr>
              <w:t>021268</w:t>
            </w:r>
          </w:p>
        </w:tc>
        <w:tc>
          <w:tcPr>
            <w:tcW w:w="1600" w:type="dxa"/>
            <w:tcBorders>
              <w:top w:val="nil"/>
              <w:bottom w:val="nil"/>
            </w:tcBorders>
          </w:tcPr>
          <w:p w14:paraId="05552BD3" w14:textId="77777777" w:rsidR="00F2431C" w:rsidRDefault="00F2431C" w:rsidP="00FC7C21">
            <w:pPr>
              <w:pStyle w:val="TableParagraph"/>
              <w:spacing w:before="45"/>
              <w:ind w:left="47" w:right="37"/>
              <w:rPr>
                <w:sz w:val="16"/>
              </w:rPr>
            </w:pPr>
            <w:r>
              <w:rPr>
                <w:sz w:val="16"/>
              </w:rPr>
              <w:t>010129</w:t>
            </w:r>
            <w:r>
              <w:rPr>
                <w:spacing w:val="-6"/>
                <w:sz w:val="16"/>
              </w:rPr>
              <w:t xml:space="preserve"> </w:t>
            </w:r>
            <w:r>
              <w:rPr>
                <w:sz w:val="16"/>
              </w:rPr>
              <w:t>-</w:t>
            </w:r>
            <w:r>
              <w:rPr>
                <w:spacing w:val="-6"/>
                <w:sz w:val="16"/>
              </w:rPr>
              <w:t xml:space="preserve"> </w:t>
            </w:r>
            <w:r>
              <w:rPr>
                <w:sz w:val="16"/>
              </w:rPr>
              <w:t>03/05/</w:t>
            </w:r>
            <w:r w:rsidR="00255652">
              <w:rPr>
                <w:sz w:val="16"/>
              </w:rPr>
              <w:t>2024</w:t>
            </w:r>
          </w:p>
        </w:tc>
        <w:tc>
          <w:tcPr>
            <w:tcW w:w="800" w:type="dxa"/>
            <w:tcBorders>
              <w:top w:val="nil"/>
              <w:bottom w:val="nil"/>
            </w:tcBorders>
          </w:tcPr>
          <w:p w14:paraId="2F7EEDD6"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3376ED58" w14:textId="77777777" w:rsidR="00F2431C" w:rsidRDefault="00F2431C" w:rsidP="00FC7C21">
            <w:pPr>
              <w:pStyle w:val="TableParagraph"/>
              <w:spacing w:before="45"/>
              <w:ind w:left="40"/>
              <w:rPr>
                <w:sz w:val="16"/>
              </w:rPr>
            </w:pPr>
            <w:r>
              <w:rPr>
                <w:sz w:val="16"/>
              </w:rPr>
              <w:t>ALVES</w:t>
            </w:r>
            <w:r>
              <w:rPr>
                <w:spacing w:val="-7"/>
                <w:sz w:val="16"/>
              </w:rPr>
              <w:t xml:space="preserve"> </w:t>
            </w:r>
            <w:r>
              <w:rPr>
                <w:sz w:val="16"/>
              </w:rPr>
              <w:t>ENGENHARIA</w:t>
            </w:r>
            <w:r>
              <w:rPr>
                <w:spacing w:val="-6"/>
                <w:sz w:val="16"/>
              </w:rPr>
              <w:t xml:space="preserve"> </w:t>
            </w:r>
            <w:r>
              <w:rPr>
                <w:sz w:val="16"/>
              </w:rPr>
              <w:t>LTDA</w:t>
            </w:r>
          </w:p>
        </w:tc>
        <w:tc>
          <w:tcPr>
            <w:tcW w:w="1400" w:type="dxa"/>
            <w:tcBorders>
              <w:top w:val="nil"/>
              <w:bottom w:val="nil"/>
            </w:tcBorders>
          </w:tcPr>
          <w:p w14:paraId="747C25EA" w14:textId="77777777" w:rsidR="00F2431C" w:rsidRDefault="00F2431C" w:rsidP="00FC7C21">
            <w:pPr>
              <w:pStyle w:val="TableParagraph"/>
              <w:spacing w:before="45"/>
              <w:ind w:left="83" w:right="34"/>
              <w:rPr>
                <w:sz w:val="16"/>
              </w:rPr>
            </w:pPr>
            <w:r>
              <w:rPr>
                <w:sz w:val="16"/>
              </w:rPr>
              <w:t>88</w:t>
            </w:r>
          </w:p>
        </w:tc>
        <w:tc>
          <w:tcPr>
            <w:tcW w:w="1000" w:type="dxa"/>
            <w:tcBorders>
              <w:top w:val="nil"/>
              <w:bottom w:val="nil"/>
            </w:tcBorders>
          </w:tcPr>
          <w:p w14:paraId="59C77B81"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54D9DEE6"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54911FE" w14:textId="77777777" w:rsidR="00F2431C" w:rsidRDefault="00F2431C" w:rsidP="00FC7C21">
            <w:pPr>
              <w:pStyle w:val="TableParagraph"/>
              <w:spacing w:before="45"/>
              <w:ind w:left="69" w:right="59"/>
              <w:rPr>
                <w:sz w:val="16"/>
              </w:rPr>
            </w:pPr>
            <w:r>
              <w:rPr>
                <w:sz w:val="16"/>
              </w:rPr>
              <w:t>31/08/</w:t>
            </w:r>
            <w:r w:rsidR="00255652">
              <w:rPr>
                <w:sz w:val="16"/>
              </w:rPr>
              <w:t>2024</w:t>
            </w:r>
          </w:p>
        </w:tc>
        <w:tc>
          <w:tcPr>
            <w:tcW w:w="1200" w:type="dxa"/>
            <w:tcBorders>
              <w:top w:val="nil"/>
              <w:bottom w:val="nil"/>
            </w:tcBorders>
          </w:tcPr>
          <w:p w14:paraId="1F442174" w14:textId="77777777" w:rsidR="00F2431C" w:rsidRDefault="00F2431C" w:rsidP="00FC7C21">
            <w:pPr>
              <w:pStyle w:val="TableParagraph"/>
              <w:spacing w:before="45"/>
              <w:ind w:right="27"/>
              <w:jc w:val="right"/>
              <w:rPr>
                <w:sz w:val="16"/>
              </w:rPr>
            </w:pPr>
            <w:r>
              <w:rPr>
                <w:sz w:val="16"/>
              </w:rPr>
              <w:t>1.500,00</w:t>
            </w:r>
          </w:p>
        </w:tc>
        <w:tc>
          <w:tcPr>
            <w:tcW w:w="1200" w:type="dxa"/>
            <w:tcBorders>
              <w:top w:val="nil"/>
              <w:bottom w:val="nil"/>
            </w:tcBorders>
          </w:tcPr>
          <w:p w14:paraId="13C4335D" w14:textId="77777777" w:rsidR="00F2431C" w:rsidRDefault="00F2431C" w:rsidP="00FC7C21">
            <w:pPr>
              <w:pStyle w:val="TableParagraph"/>
              <w:spacing w:before="45"/>
              <w:ind w:right="27"/>
              <w:jc w:val="right"/>
              <w:rPr>
                <w:sz w:val="16"/>
              </w:rPr>
            </w:pPr>
            <w:r>
              <w:rPr>
                <w:sz w:val="16"/>
              </w:rPr>
              <w:t>75,00</w:t>
            </w:r>
          </w:p>
        </w:tc>
        <w:tc>
          <w:tcPr>
            <w:tcW w:w="1200" w:type="dxa"/>
            <w:tcBorders>
              <w:top w:val="nil"/>
              <w:bottom w:val="nil"/>
            </w:tcBorders>
          </w:tcPr>
          <w:p w14:paraId="68F3308D" w14:textId="77777777" w:rsidR="00F2431C" w:rsidRDefault="00F2431C" w:rsidP="00FC7C21">
            <w:pPr>
              <w:pStyle w:val="TableParagraph"/>
              <w:spacing w:before="45"/>
              <w:ind w:right="27"/>
              <w:jc w:val="right"/>
              <w:rPr>
                <w:sz w:val="16"/>
              </w:rPr>
            </w:pPr>
            <w:r>
              <w:rPr>
                <w:sz w:val="16"/>
              </w:rPr>
              <w:t>1.425,00</w:t>
            </w:r>
          </w:p>
        </w:tc>
      </w:tr>
      <w:tr w:rsidR="00F2431C" w14:paraId="5551E4F6" w14:textId="77777777" w:rsidTr="00FC7C21">
        <w:trPr>
          <w:trHeight w:val="411"/>
        </w:trPr>
        <w:tc>
          <w:tcPr>
            <w:tcW w:w="1180" w:type="dxa"/>
            <w:tcBorders>
              <w:top w:val="nil"/>
              <w:bottom w:val="nil"/>
            </w:tcBorders>
          </w:tcPr>
          <w:p w14:paraId="490BF14B" w14:textId="77777777" w:rsidR="00F2431C" w:rsidRDefault="00F2431C" w:rsidP="00FC7C21">
            <w:pPr>
              <w:pStyle w:val="TableParagraph"/>
              <w:spacing w:before="111"/>
              <w:ind w:left="60" w:right="50"/>
              <w:rPr>
                <w:sz w:val="16"/>
              </w:rPr>
            </w:pPr>
            <w:r>
              <w:rPr>
                <w:sz w:val="16"/>
              </w:rPr>
              <w:t>022350</w:t>
            </w:r>
          </w:p>
        </w:tc>
        <w:tc>
          <w:tcPr>
            <w:tcW w:w="1200" w:type="dxa"/>
            <w:tcBorders>
              <w:top w:val="nil"/>
              <w:bottom w:val="nil"/>
            </w:tcBorders>
          </w:tcPr>
          <w:p w14:paraId="6A34B7F0" w14:textId="77777777" w:rsidR="00F2431C" w:rsidRDefault="00F2431C" w:rsidP="00FC7C21">
            <w:pPr>
              <w:pStyle w:val="TableParagraph"/>
              <w:spacing w:before="111"/>
              <w:ind w:left="86" w:right="76"/>
              <w:rPr>
                <w:sz w:val="16"/>
              </w:rPr>
            </w:pPr>
            <w:r>
              <w:rPr>
                <w:sz w:val="16"/>
              </w:rPr>
              <w:t>021722</w:t>
            </w:r>
          </w:p>
        </w:tc>
        <w:tc>
          <w:tcPr>
            <w:tcW w:w="1600" w:type="dxa"/>
            <w:tcBorders>
              <w:top w:val="nil"/>
              <w:bottom w:val="nil"/>
            </w:tcBorders>
          </w:tcPr>
          <w:p w14:paraId="03816F66" w14:textId="77777777" w:rsidR="00F2431C" w:rsidRDefault="00F2431C" w:rsidP="00FC7C21">
            <w:pPr>
              <w:pStyle w:val="TableParagraph"/>
              <w:spacing w:before="111"/>
              <w:ind w:left="47" w:right="37"/>
              <w:rPr>
                <w:sz w:val="16"/>
              </w:rPr>
            </w:pPr>
            <w:r>
              <w:rPr>
                <w:sz w:val="16"/>
              </w:rPr>
              <w:t>009916</w:t>
            </w:r>
            <w:r>
              <w:rPr>
                <w:spacing w:val="-6"/>
                <w:sz w:val="16"/>
              </w:rPr>
              <w:t xml:space="preserve"> </w:t>
            </w:r>
            <w:r>
              <w:rPr>
                <w:sz w:val="16"/>
              </w:rPr>
              <w:t>-</w:t>
            </w:r>
            <w:r>
              <w:rPr>
                <w:spacing w:val="-6"/>
                <w:sz w:val="16"/>
              </w:rPr>
              <w:t xml:space="preserve"> </w:t>
            </w:r>
            <w:r>
              <w:rPr>
                <w:sz w:val="16"/>
              </w:rPr>
              <w:t>09/03/</w:t>
            </w:r>
            <w:r w:rsidR="00255652">
              <w:rPr>
                <w:sz w:val="16"/>
              </w:rPr>
              <w:t>2024</w:t>
            </w:r>
          </w:p>
        </w:tc>
        <w:tc>
          <w:tcPr>
            <w:tcW w:w="800" w:type="dxa"/>
            <w:tcBorders>
              <w:top w:val="nil"/>
              <w:bottom w:val="nil"/>
            </w:tcBorders>
          </w:tcPr>
          <w:p w14:paraId="179B3D2D" w14:textId="77777777" w:rsidR="00F2431C" w:rsidRDefault="00F2431C" w:rsidP="00FC7C21">
            <w:pPr>
              <w:pStyle w:val="TableParagraph"/>
              <w:spacing w:before="111"/>
              <w:ind w:left="139" w:right="129"/>
              <w:rPr>
                <w:sz w:val="16"/>
              </w:rPr>
            </w:pPr>
            <w:r>
              <w:rPr>
                <w:sz w:val="16"/>
              </w:rPr>
              <w:t>263</w:t>
            </w:r>
          </w:p>
        </w:tc>
        <w:tc>
          <w:tcPr>
            <w:tcW w:w="3200" w:type="dxa"/>
            <w:tcBorders>
              <w:top w:val="nil"/>
              <w:bottom w:val="nil"/>
            </w:tcBorders>
          </w:tcPr>
          <w:p w14:paraId="3986A5C3" w14:textId="77777777" w:rsidR="00F2431C" w:rsidRDefault="00F2431C" w:rsidP="00FC7C21">
            <w:pPr>
              <w:pStyle w:val="TableParagraph"/>
              <w:spacing w:before="19"/>
              <w:ind w:left="40" w:right="783"/>
              <w:rPr>
                <w:sz w:val="16"/>
              </w:rPr>
            </w:pPr>
            <w:r>
              <w:rPr>
                <w:sz w:val="16"/>
              </w:rPr>
              <w:t>AMBIENTALLIX</w:t>
            </w:r>
            <w:r>
              <w:rPr>
                <w:spacing w:val="-10"/>
                <w:sz w:val="16"/>
              </w:rPr>
              <w:t xml:space="preserve"> </w:t>
            </w:r>
            <w:r>
              <w:rPr>
                <w:sz w:val="16"/>
              </w:rPr>
              <w:t>SOLUÇÕES</w:t>
            </w:r>
            <w:r>
              <w:rPr>
                <w:spacing w:val="-9"/>
                <w:sz w:val="16"/>
              </w:rPr>
              <w:t xml:space="preserve"> </w:t>
            </w:r>
            <w:r>
              <w:rPr>
                <w:sz w:val="16"/>
              </w:rPr>
              <w:t>EM</w:t>
            </w:r>
            <w:r>
              <w:rPr>
                <w:spacing w:val="-42"/>
                <w:sz w:val="16"/>
              </w:rPr>
              <w:t xml:space="preserve"> </w:t>
            </w:r>
            <w:r>
              <w:rPr>
                <w:sz w:val="16"/>
              </w:rPr>
              <w:t>RESÍDUOS</w:t>
            </w:r>
            <w:r>
              <w:rPr>
                <w:spacing w:val="-2"/>
                <w:sz w:val="16"/>
              </w:rPr>
              <w:t xml:space="preserve"> </w:t>
            </w:r>
            <w:r>
              <w:rPr>
                <w:sz w:val="16"/>
              </w:rPr>
              <w:t>LTDA</w:t>
            </w:r>
          </w:p>
        </w:tc>
        <w:tc>
          <w:tcPr>
            <w:tcW w:w="1400" w:type="dxa"/>
            <w:tcBorders>
              <w:top w:val="nil"/>
              <w:bottom w:val="nil"/>
            </w:tcBorders>
          </w:tcPr>
          <w:p w14:paraId="7D920F70" w14:textId="77777777" w:rsidR="00F2431C" w:rsidRDefault="00F2431C" w:rsidP="00FC7C21">
            <w:pPr>
              <w:pStyle w:val="TableParagraph"/>
              <w:spacing w:before="111"/>
              <w:ind w:left="83" w:right="34"/>
              <w:rPr>
                <w:sz w:val="16"/>
              </w:rPr>
            </w:pPr>
            <w:r>
              <w:rPr>
                <w:sz w:val="16"/>
              </w:rPr>
              <w:t>1022</w:t>
            </w:r>
          </w:p>
        </w:tc>
        <w:tc>
          <w:tcPr>
            <w:tcW w:w="1000" w:type="dxa"/>
            <w:tcBorders>
              <w:top w:val="nil"/>
              <w:bottom w:val="nil"/>
            </w:tcBorders>
          </w:tcPr>
          <w:p w14:paraId="67674794"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0031D767"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13214DB5" w14:textId="77777777" w:rsidR="00F2431C" w:rsidRDefault="00F2431C" w:rsidP="00FC7C21">
            <w:pPr>
              <w:pStyle w:val="TableParagraph"/>
              <w:spacing w:before="111"/>
              <w:ind w:left="69" w:right="59"/>
              <w:rPr>
                <w:sz w:val="16"/>
              </w:rPr>
            </w:pPr>
            <w:r>
              <w:rPr>
                <w:sz w:val="16"/>
              </w:rPr>
              <w:t>31/08/</w:t>
            </w:r>
            <w:r w:rsidR="00255652">
              <w:rPr>
                <w:sz w:val="16"/>
              </w:rPr>
              <w:t>2024</w:t>
            </w:r>
          </w:p>
        </w:tc>
        <w:tc>
          <w:tcPr>
            <w:tcW w:w="1200" w:type="dxa"/>
            <w:tcBorders>
              <w:top w:val="nil"/>
              <w:bottom w:val="nil"/>
            </w:tcBorders>
          </w:tcPr>
          <w:p w14:paraId="7FAED093" w14:textId="77777777" w:rsidR="00F2431C" w:rsidRDefault="00F2431C" w:rsidP="00FC7C21">
            <w:pPr>
              <w:pStyle w:val="TableParagraph"/>
              <w:spacing w:before="111"/>
              <w:ind w:right="27"/>
              <w:jc w:val="right"/>
              <w:rPr>
                <w:sz w:val="16"/>
              </w:rPr>
            </w:pPr>
            <w:r>
              <w:rPr>
                <w:sz w:val="16"/>
              </w:rPr>
              <w:t>1.200,00</w:t>
            </w:r>
          </w:p>
        </w:tc>
        <w:tc>
          <w:tcPr>
            <w:tcW w:w="1200" w:type="dxa"/>
            <w:tcBorders>
              <w:top w:val="nil"/>
              <w:bottom w:val="nil"/>
            </w:tcBorders>
          </w:tcPr>
          <w:p w14:paraId="70848BF8" w14:textId="77777777" w:rsidR="00F2431C" w:rsidRDefault="00F2431C" w:rsidP="00FC7C21">
            <w:pPr>
              <w:pStyle w:val="TableParagraph"/>
              <w:spacing w:before="111"/>
              <w:ind w:right="27"/>
              <w:jc w:val="right"/>
              <w:rPr>
                <w:sz w:val="16"/>
              </w:rPr>
            </w:pPr>
            <w:r>
              <w:rPr>
                <w:sz w:val="16"/>
              </w:rPr>
              <w:t>60,00</w:t>
            </w:r>
          </w:p>
        </w:tc>
        <w:tc>
          <w:tcPr>
            <w:tcW w:w="1200" w:type="dxa"/>
            <w:tcBorders>
              <w:top w:val="nil"/>
              <w:bottom w:val="nil"/>
            </w:tcBorders>
          </w:tcPr>
          <w:p w14:paraId="27FAA327" w14:textId="77777777" w:rsidR="00F2431C" w:rsidRDefault="00F2431C" w:rsidP="00FC7C21">
            <w:pPr>
              <w:pStyle w:val="TableParagraph"/>
              <w:spacing w:before="111"/>
              <w:ind w:right="27"/>
              <w:jc w:val="right"/>
              <w:rPr>
                <w:sz w:val="16"/>
              </w:rPr>
            </w:pPr>
            <w:r>
              <w:rPr>
                <w:sz w:val="16"/>
              </w:rPr>
              <w:t>1.140,00</w:t>
            </w:r>
          </w:p>
        </w:tc>
      </w:tr>
      <w:tr w:rsidR="00F2431C" w14:paraId="6D891E2A" w14:textId="77777777" w:rsidTr="00FC7C21">
        <w:trPr>
          <w:trHeight w:val="254"/>
        </w:trPr>
        <w:tc>
          <w:tcPr>
            <w:tcW w:w="1180" w:type="dxa"/>
            <w:tcBorders>
              <w:top w:val="nil"/>
              <w:bottom w:val="nil"/>
            </w:tcBorders>
          </w:tcPr>
          <w:p w14:paraId="41C98A62" w14:textId="77777777" w:rsidR="00F2431C" w:rsidRDefault="00F2431C" w:rsidP="00FC7C21">
            <w:pPr>
              <w:pStyle w:val="TableParagraph"/>
              <w:spacing w:before="19"/>
              <w:ind w:left="60" w:right="50"/>
              <w:rPr>
                <w:sz w:val="16"/>
              </w:rPr>
            </w:pPr>
            <w:r>
              <w:rPr>
                <w:sz w:val="16"/>
              </w:rPr>
              <w:t>022295</w:t>
            </w:r>
          </w:p>
        </w:tc>
        <w:tc>
          <w:tcPr>
            <w:tcW w:w="1200" w:type="dxa"/>
            <w:tcBorders>
              <w:top w:val="nil"/>
              <w:bottom w:val="nil"/>
            </w:tcBorders>
          </w:tcPr>
          <w:p w14:paraId="6BCEA359" w14:textId="77777777" w:rsidR="00F2431C" w:rsidRDefault="00F2431C" w:rsidP="00FC7C21">
            <w:pPr>
              <w:pStyle w:val="TableParagraph"/>
              <w:spacing w:before="19"/>
              <w:ind w:left="86" w:right="76"/>
              <w:rPr>
                <w:sz w:val="16"/>
              </w:rPr>
            </w:pPr>
            <w:r>
              <w:rPr>
                <w:sz w:val="16"/>
              </w:rPr>
              <w:t>021139</w:t>
            </w:r>
          </w:p>
        </w:tc>
        <w:tc>
          <w:tcPr>
            <w:tcW w:w="1600" w:type="dxa"/>
            <w:tcBorders>
              <w:top w:val="nil"/>
              <w:bottom w:val="nil"/>
            </w:tcBorders>
          </w:tcPr>
          <w:p w14:paraId="715D6DB0" w14:textId="77777777" w:rsidR="00F2431C" w:rsidRDefault="00F2431C" w:rsidP="00FC7C21">
            <w:pPr>
              <w:pStyle w:val="TableParagraph"/>
              <w:spacing w:before="19"/>
              <w:ind w:left="47" w:right="37"/>
              <w:rPr>
                <w:sz w:val="16"/>
              </w:rPr>
            </w:pPr>
            <w:r>
              <w:rPr>
                <w:sz w:val="16"/>
              </w:rPr>
              <w:t>010169</w:t>
            </w:r>
            <w:r>
              <w:rPr>
                <w:spacing w:val="-6"/>
                <w:sz w:val="16"/>
              </w:rPr>
              <w:t xml:space="preserve"> </w:t>
            </w:r>
            <w:r>
              <w:rPr>
                <w:sz w:val="16"/>
              </w:rPr>
              <w:t>-</w:t>
            </w:r>
            <w:r>
              <w:rPr>
                <w:spacing w:val="-6"/>
                <w:sz w:val="16"/>
              </w:rPr>
              <w:t xml:space="preserve"> </w:t>
            </w:r>
            <w:r>
              <w:rPr>
                <w:sz w:val="16"/>
              </w:rPr>
              <w:t>11/06/</w:t>
            </w:r>
            <w:r w:rsidR="00255652">
              <w:rPr>
                <w:sz w:val="16"/>
              </w:rPr>
              <w:t>2024</w:t>
            </w:r>
          </w:p>
        </w:tc>
        <w:tc>
          <w:tcPr>
            <w:tcW w:w="800" w:type="dxa"/>
            <w:tcBorders>
              <w:top w:val="nil"/>
              <w:bottom w:val="nil"/>
            </w:tcBorders>
          </w:tcPr>
          <w:p w14:paraId="2845E98E" w14:textId="77777777" w:rsidR="00F2431C" w:rsidRDefault="00F2431C" w:rsidP="00FC7C21">
            <w:pPr>
              <w:pStyle w:val="TableParagraph"/>
              <w:spacing w:before="19"/>
              <w:ind w:left="139" w:right="129"/>
              <w:rPr>
                <w:sz w:val="16"/>
              </w:rPr>
            </w:pPr>
            <w:r>
              <w:rPr>
                <w:sz w:val="16"/>
              </w:rPr>
              <w:t>251</w:t>
            </w:r>
          </w:p>
        </w:tc>
        <w:tc>
          <w:tcPr>
            <w:tcW w:w="3200" w:type="dxa"/>
            <w:tcBorders>
              <w:top w:val="nil"/>
              <w:bottom w:val="nil"/>
            </w:tcBorders>
          </w:tcPr>
          <w:p w14:paraId="1D1DC6BA" w14:textId="77777777" w:rsidR="00F2431C" w:rsidRDefault="00F2431C" w:rsidP="00FC7C21">
            <w:pPr>
              <w:pStyle w:val="TableParagraph"/>
              <w:spacing w:before="19"/>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1A5D94C1" w14:textId="77777777" w:rsidR="00F2431C" w:rsidRDefault="00F2431C" w:rsidP="00FC7C21">
            <w:pPr>
              <w:pStyle w:val="TableParagraph"/>
              <w:spacing w:before="19"/>
              <w:ind w:left="83" w:right="34"/>
              <w:rPr>
                <w:sz w:val="16"/>
              </w:rPr>
            </w:pPr>
            <w:r>
              <w:rPr>
                <w:sz w:val="16"/>
              </w:rPr>
              <w:t>58</w:t>
            </w:r>
          </w:p>
        </w:tc>
        <w:tc>
          <w:tcPr>
            <w:tcW w:w="1000" w:type="dxa"/>
            <w:tcBorders>
              <w:top w:val="nil"/>
              <w:bottom w:val="nil"/>
            </w:tcBorders>
          </w:tcPr>
          <w:p w14:paraId="13207906"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5FCF848A"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71C862A" w14:textId="77777777" w:rsidR="00F2431C" w:rsidRDefault="00F2431C" w:rsidP="00FC7C21">
            <w:pPr>
              <w:pStyle w:val="TableParagraph"/>
              <w:spacing w:before="19"/>
              <w:ind w:left="69" w:right="59"/>
              <w:rPr>
                <w:sz w:val="16"/>
              </w:rPr>
            </w:pPr>
            <w:r>
              <w:rPr>
                <w:sz w:val="16"/>
              </w:rPr>
              <w:t>31/08/</w:t>
            </w:r>
            <w:r w:rsidR="00255652">
              <w:rPr>
                <w:sz w:val="16"/>
              </w:rPr>
              <w:t>2024</w:t>
            </w:r>
          </w:p>
        </w:tc>
        <w:tc>
          <w:tcPr>
            <w:tcW w:w="1200" w:type="dxa"/>
            <w:tcBorders>
              <w:top w:val="nil"/>
              <w:bottom w:val="nil"/>
            </w:tcBorders>
          </w:tcPr>
          <w:p w14:paraId="5C53BF8A" w14:textId="77777777" w:rsidR="00F2431C" w:rsidRDefault="00F2431C" w:rsidP="00FC7C21">
            <w:pPr>
              <w:pStyle w:val="TableParagraph"/>
              <w:spacing w:before="19"/>
              <w:ind w:right="27"/>
              <w:jc w:val="right"/>
              <w:rPr>
                <w:sz w:val="16"/>
              </w:rPr>
            </w:pPr>
            <w:r>
              <w:rPr>
                <w:sz w:val="16"/>
              </w:rPr>
              <w:t>540,00</w:t>
            </w:r>
          </w:p>
        </w:tc>
        <w:tc>
          <w:tcPr>
            <w:tcW w:w="1200" w:type="dxa"/>
            <w:tcBorders>
              <w:top w:val="nil"/>
              <w:bottom w:val="nil"/>
            </w:tcBorders>
          </w:tcPr>
          <w:p w14:paraId="13E7F983"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455BCB0A" w14:textId="77777777" w:rsidR="00F2431C" w:rsidRDefault="00F2431C" w:rsidP="00FC7C21">
            <w:pPr>
              <w:pStyle w:val="TableParagraph"/>
              <w:spacing w:before="19"/>
              <w:ind w:right="27"/>
              <w:jc w:val="right"/>
              <w:rPr>
                <w:sz w:val="16"/>
              </w:rPr>
            </w:pPr>
            <w:r>
              <w:rPr>
                <w:sz w:val="16"/>
              </w:rPr>
              <w:t>540,00</w:t>
            </w:r>
          </w:p>
        </w:tc>
      </w:tr>
      <w:tr w:rsidR="00F2431C" w14:paraId="1B180BCF" w14:textId="77777777" w:rsidTr="00FC7C21">
        <w:trPr>
          <w:trHeight w:val="280"/>
        </w:trPr>
        <w:tc>
          <w:tcPr>
            <w:tcW w:w="1180" w:type="dxa"/>
            <w:tcBorders>
              <w:top w:val="nil"/>
              <w:bottom w:val="nil"/>
            </w:tcBorders>
          </w:tcPr>
          <w:p w14:paraId="405721CD" w14:textId="77777777" w:rsidR="00F2431C" w:rsidRDefault="00F2431C" w:rsidP="00FC7C21">
            <w:pPr>
              <w:pStyle w:val="TableParagraph"/>
              <w:spacing w:before="45"/>
              <w:ind w:left="60" w:right="50"/>
              <w:rPr>
                <w:sz w:val="16"/>
              </w:rPr>
            </w:pPr>
            <w:r>
              <w:rPr>
                <w:sz w:val="16"/>
              </w:rPr>
              <w:t>022518</w:t>
            </w:r>
          </w:p>
        </w:tc>
        <w:tc>
          <w:tcPr>
            <w:tcW w:w="1200" w:type="dxa"/>
            <w:tcBorders>
              <w:top w:val="nil"/>
              <w:bottom w:val="nil"/>
            </w:tcBorders>
          </w:tcPr>
          <w:p w14:paraId="69B888B7" w14:textId="77777777" w:rsidR="00F2431C" w:rsidRDefault="00F2431C" w:rsidP="00FC7C21">
            <w:pPr>
              <w:pStyle w:val="TableParagraph"/>
              <w:spacing w:before="45"/>
              <w:ind w:left="86" w:right="76"/>
              <w:rPr>
                <w:sz w:val="16"/>
              </w:rPr>
            </w:pPr>
            <w:r>
              <w:rPr>
                <w:sz w:val="16"/>
              </w:rPr>
              <w:t>022106</w:t>
            </w:r>
          </w:p>
        </w:tc>
        <w:tc>
          <w:tcPr>
            <w:tcW w:w="1600" w:type="dxa"/>
            <w:tcBorders>
              <w:top w:val="nil"/>
              <w:bottom w:val="nil"/>
            </w:tcBorders>
          </w:tcPr>
          <w:p w14:paraId="6761CD1D" w14:textId="77777777" w:rsidR="00F2431C" w:rsidRDefault="00F2431C" w:rsidP="00FC7C21">
            <w:pPr>
              <w:pStyle w:val="TableParagraph"/>
              <w:spacing w:before="45"/>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2E06BC4F"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5372F651"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7C607689" w14:textId="77777777" w:rsidR="00F2431C" w:rsidRDefault="00F2431C" w:rsidP="00FC7C21">
            <w:pPr>
              <w:pStyle w:val="TableParagraph"/>
              <w:spacing w:before="45"/>
              <w:ind w:left="83" w:right="33"/>
              <w:rPr>
                <w:sz w:val="16"/>
              </w:rPr>
            </w:pPr>
            <w:r>
              <w:rPr>
                <w:sz w:val="16"/>
              </w:rPr>
              <w:t>22106</w:t>
            </w:r>
          </w:p>
        </w:tc>
        <w:tc>
          <w:tcPr>
            <w:tcW w:w="1000" w:type="dxa"/>
            <w:tcBorders>
              <w:top w:val="nil"/>
              <w:bottom w:val="nil"/>
            </w:tcBorders>
          </w:tcPr>
          <w:p w14:paraId="1BB0624E"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8B7F99D"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24EFED7B" w14:textId="77777777" w:rsidR="00F2431C" w:rsidRDefault="00F2431C" w:rsidP="00FC7C21">
            <w:pPr>
              <w:pStyle w:val="TableParagraph"/>
              <w:spacing w:before="45"/>
              <w:ind w:left="69" w:right="59"/>
              <w:rPr>
                <w:sz w:val="16"/>
              </w:rPr>
            </w:pPr>
            <w:r>
              <w:rPr>
                <w:sz w:val="16"/>
              </w:rPr>
              <w:t>31/08/</w:t>
            </w:r>
            <w:r w:rsidR="00255652">
              <w:rPr>
                <w:sz w:val="16"/>
              </w:rPr>
              <w:t>2024</w:t>
            </w:r>
          </w:p>
        </w:tc>
        <w:tc>
          <w:tcPr>
            <w:tcW w:w="1200" w:type="dxa"/>
            <w:tcBorders>
              <w:top w:val="nil"/>
              <w:bottom w:val="nil"/>
            </w:tcBorders>
          </w:tcPr>
          <w:p w14:paraId="23763B50" w14:textId="77777777" w:rsidR="00F2431C" w:rsidRDefault="00F2431C" w:rsidP="00FC7C21">
            <w:pPr>
              <w:pStyle w:val="TableParagraph"/>
              <w:spacing w:before="45"/>
              <w:ind w:right="27"/>
              <w:jc w:val="right"/>
              <w:rPr>
                <w:sz w:val="16"/>
              </w:rPr>
            </w:pPr>
            <w:r>
              <w:rPr>
                <w:sz w:val="16"/>
              </w:rPr>
              <w:t>240,35</w:t>
            </w:r>
          </w:p>
        </w:tc>
        <w:tc>
          <w:tcPr>
            <w:tcW w:w="1200" w:type="dxa"/>
            <w:tcBorders>
              <w:top w:val="nil"/>
              <w:bottom w:val="nil"/>
            </w:tcBorders>
          </w:tcPr>
          <w:p w14:paraId="09CE2550"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47A18D9" w14:textId="77777777" w:rsidR="00F2431C" w:rsidRDefault="00F2431C" w:rsidP="00FC7C21">
            <w:pPr>
              <w:pStyle w:val="TableParagraph"/>
              <w:spacing w:before="45"/>
              <w:ind w:right="27"/>
              <w:jc w:val="right"/>
              <w:rPr>
                <w:sz w:val="16"/>
              </w:rPr>
            </w:pPr>
            <w:r>
              <w:rPr>
                <w:sz w:val="16"/>
              </w:rPr>
              <w:t>240,35</w:t>
            </w:r>
          </w:p>
        </w:tc>
      </w:tr>
      <w:tr w:rsidR="00F2431C" w14:paraId="2A570C72" w14:textId="77777777" w:rsidTr="00FC7C21">
        <w:trPr>
          <w:trHeight w:val="254"/>
        </w:trPr>
        <w:tc>
          <w:tcPr>
            <w:tcW w:w="1180" w:type="dxa"/>
            <w:tcBorders>
              <w:top w:val="nil"/>
              <w:bottom w:val="nil"/>
            </w:tcBorders>
          </w:tcPr>
          <w:p w14:paraId="0489C8EA" w14:textId="77777777" w:rsidR="00F2431C" w:rsidRDefault="00F2431C" w:rsidP="00FC7C21">
            <w:pPr>
              <w:pStyle w:val="TableParagraph"/>
              <w:spacing w:before="45"/>
              <w:ind w:left="60" w:right="50"/>
              <w:rPr>
                <w:sz w:val="16"/>
              </w:rPr>
            </w:pPr>
            <w:r>
              <w:rPr>
                <w:sz w:val="16"/>
              </w:rPr>
              <w:t>022293</w:t>
            </w:r>
          </w:p>
        </w:tc>
        <w:tc>
          <w:tcPr>
            <w:tcW w:w="1200" w:type="dxa"/>
            <w:tcBorders>
              <w:top w:val="nil"/>
              <w:bottom w:val="nil"/>
            </w:tcBorders>
          </w:tcPr>
          <w:p w14:paraId="34ED5BC7" w14:textId="77777777" w:rsidR="00F2431C" w:rsidRDefault="00F2431C" w:rsidP="00FC7C21">
            <w:pPr>
              <w:pStyle w:val="TableParagraph"/>
              <w:spacing w:before="45"/>
              <w:ind w:left="86" w:right="76"/>
              <w:rPr>
                <w:sz w:val="16"/>
              </w:rPr>
            </w:pPr>
            <w:r>
              <w:rPr>
                <w:sz w:val="16"/>
              </w:rPr>
              <w:t>021140</w:t>
            </w:r>
          </w:p>
        </w:tc>
        <w:tc>
          <w:tcPr>
            <w:tcW w:w="1600" w:type="dxa"/>
            <w:tcBorders>
              <w:top w:val="nil"/>
              <w:bottom w:val="nil"/>
            </w:tcBorders>
          </w:tcPr>
          <w:p w14:paraId="10E69F90" w14:textId="77777777" w:rsidR="00F2431C" w:rsidRDefault="00F2431C" w:rsidP="00FC7C21">
            <w:pPr>
              <w:pStyle w:val="TableParagraph"/>
              <w:spacing w:before="45"/>
              <w:ind w:left="47" w:right="37"/>
              <w:rPr>
                <w:sz w:val="16"/>
              </w:rPr>
            </w:pPr>
            <w:r>
              <w:rPr>
                <w:sz w:val="16"/>
              </w:rPr>
              <w:t>010170</w:t>
            </w:r>
            <w:r>
              <w:rPr>
                <w:spacing w:val="-6"/>
                <w:sz w:val="16"/>
              </w:rPr>
              <w:t xml:space="preserve"> </w:t>
            </w:r>
            <w:r>
              <w:rPr>
                <w:sz w:val="16"/>
              </w:rPr>
              <w:t>-</w:t>
            </w:r>
            <w:r>
              <w:rPr>
                <w:spacing w:val="-6"/>
                <w:sz w:val="16"/>
              </w:rPr>
              <w:t xml:space="preserve"> </w:t>
            </w:r>
            <w:r>
              <w:rPr>
                <w:sz w:val="16"/>
              </w:rPr>
              <w:t>11/06/</w:t>
            </w:r>
            <w:r w:rsidR="00255652">
              <w:rPr>
                <w:sz w:val="16"/>
              </w:rPr>
              <w:t>2024</w:t>
            </w:r>
          </w:p>
        </w:tc>
        <w:tc>
          <w:tcPr>
            <w:tcW w:w="800" w:type="dxa"/>
            <w:tcBorders>
              <w:top w:val="nil"/>
              <w:bottom w:val="nil"/>
            </w:tcBorders>
          </w:tcPr>
          <w:p w14:paraId="7A84089D" w14:textId="77777777" w:rsidR="00F2431C" w:rsidRDefault="00F2431C" w:rsidP="00FC7C21">
            <w:pPr>
              <w:pStyle w:val="TableParagraph"/>
              <w:spacing w:before="45"/>
              <w:ind w:left="139" w:right="129"/>
              <w:rPr>
                <w:sz w:val="16"/>
              </w:rPr>
            </w:pPr>
            <w:r>
              <w:rPr>
                <w:sz w:val="16"/>
              </w:rPr>
              <w:t>214</w:t>
            </w:r>
          </w:p>
        </w:tc>
        <w:tc>
          <w:tcPr>
            <w:tcW w:w="3200" w:type="dxa"/>
            <w:tcBorders>
              <w:top w:val="nil"/>
              <w:bottom w:val="nil"/>
            </w:tcBorders>
          </w:tcPr>
          <w:p w14:paraId="364B5CCE"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043428BA" w14:textId="77777777" w:rsidR="00F2431C" w:rsidRDefault="00F2431C" w:rsidP="00FC7C21">
            <w:pPr>
              <w:pStyle w:val="TableParagraph"/>
              <w:spacing w:before="45"/>
              <w:ind w:left="83" w:right="34"/>
              <w:rPr>
                <w:sz w:val="16"/>
              </w:rPr>
            </w:pPr>
            <w:r>
              <w:rPr>
                <w:sz w:val="16"/>
              </w:rPr>
              <w:t>59</w:t>
            </w:r>
          </w:p>
        </w:tc>
        <w:tc>
          <w:tcPr>
            <w:tcW w:w="1000" w:type="dxa"/>
            <w:tcBorders>
              <w:top w:val="nil"/>
              <w:bottom w:val="nil"/>
            </w:tcBorders>
          </w:tcPr>
          <w:p w14:paraId="600B0B89"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22C667CE"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308905EE" w14:textId="77777777" w:rsidR="00F2431C" w:rsidRDefault="00F2431C" w:rsidP="00FC7C21">
            <w:pPr>
              <w:pStyle w:val="TableParagraph"/>
              <w:spacing w:before="45"/>
              <w:ind w:left="69" w:right="59"/>
              <w:rPr>
                <w:sz w:val="16"/>
              </w:rPr>
            </w:pPr>
            <w:r>
              <w:rPr>
                <w:sz w:val="16"/>
              </w:rPr>
              <w:t>31/08/</w:t>
            </w:r>
            <w:r w:rsidR="00255652">
              <w:rPr>
                <w:sz w:val="16"/>
              </w:rPr>
              <w:t>2024</w:t>
            </w:r>
          </w:p>
        </w:tc>
        <w:tc>
          <w:tcPr>
            <w:tcW w:w="1200" w:type="dxa"/>
            <w:tcBorders>
              <w:top w:val="nil"/>
              <w:bottom w:val="nil"/>
            </w:tcBorders>
          </w:tcPr>
          <w:p w14:paraId="13B548DD" w14:textId="77777777" w:rsidR="00F2431C" w:rsidRDefault="00F2431C" w:rsidP="00FC7C21">
            <w:pPr>
              <w:pStyle w:val="TableParagraph"/>
              <w:spacing w:before="45"/>
              <w:ind w:right="27"/>
              <w:jc w:val="right"/>
              <w:rPr>
                <w:sz w:val="16"/>
              </w:rPr>
            </w:pPr>
            <w:r>
              <w:rPr>
                <w:sz w:val="16"/>
              </w:rPr>
              <w:t>1.260,00</w:t>
            </w:r>
          </w:p>
        </w:tc>
        <w:tc>
          <w:tcPr>
            <w:tcW w:w="1200" w:type="dxa"/>
            <w:tcBorders>
              <w:top w:val="nil"/>
              <w:bottom w:val="nil"/>
            </w:tcBorders>
          </w:tcPr>
          <w:p w14:paraId="2CB9121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2F8B57B" w14:textId="77777777" w:rsidR="00F2431C" w:rsidRDefault="00F2431C" w:rsidP="00FC7C21">
            <w:pPr>
              <w:pStyle w:val="TableParagraph"/>
              <w:spacing w:before="45"/>
              <w:ind w:right="27"/>
              <w:jc w:val="right"/>
              <w:rPr>
                <w:sz w:val="16"/>
              </w:rPr>
            </w:pPr>
            <w:r>
              <w:rPr>
                <w:sz w:val="16"/>
              </w:rPr>
              <w:t>1.260,00</w:t>
            </w:r>
          </w:p>
        </w:tc>
      </w:tr>
      <w:tr w:rsidR="00F2431C" w14:paraId="51CBA73C" w14:textId="77777777" w:rsidTr="00FC7C21">
        <w:trPr>
          <w:trHeight w:val="411"/>
        </w:trPr>
        <w:tc>
          <w:tcPr>
            <w:tcW w:w="1180" w:type="dxa"/>
            <w:tcBorders>
              <w:top w:val="nil"/>
              <w:bottom w:val="nil"/>
            </w:tcBorders>
          </w:tcPr>
          <w:p w14:paraId="6885464E" w14:textId="77777777" w:rsidR="00F2431C" w:rsidRDefault="00F2431C" w:rsidP="00FC7C21">
            <w:pPr>
              <w:pStyle w:val="TableParagraph"/>
              <w:spacing w:before="111"/>
              <w:ind w:left="60" w:right="50"/>
              <w:rPr>
                <w:sz w:val="16"/>
              </w:rPr>
            </w:pPr>
            <w:r>
              <w:rPr>
                <w:sz w:val="16"/>
              </w:rPr>
              <w:t>022275</w:t>
            </w:r>
          </w:p>
        </w:tc>
        <w:tc>
          <w:tcPr>
            <w:tcW w:w="1200" w:type="dxa"/>
            <w:tcBorders>
              <w:top w:val="nil"/>
              <w:bottom w:val="nil"/>
            </w:tcBorders>
          </w:tcPr>
          <w:p w14:paraId="5BE716D2" w14:textId="77777777" w:rsidR="00F2431C" w:rsidRDefault="00F2431C" w:rsidP="00FC7C21">
            <w:pPr>
              <w:pStyle w:val="TableParagraph"/>
              <w:spacing w:before="111"/>
              <w:ind w:left="86" w:right="76"/>
              <w:rPr>
                <w:sz w:val="16"/>
              </w:rPr>
            </w:pPr>
            <w:r>
              <w:rPr>
                <w:sz w:val="16"/>
              </w:rPr>
              <w:t>021942</w:t>
            </w:r>
          </w:p>
        </w:tc>
        <w:tc>
          <w:tcPr>
            <w:tcW w:w="1600" w:type="dxa"/>
            <w:tcBorders>
              <w:top w:val="nil"/>
              <w:bottom w:val="nil"/>
            </w:tcBorders>
          </w:tcPr>
          <w:p w14:paraId="4B635320" w14:textId="77777777" w:rsidR="00F2431C" w:rsidRDefault="00F2431C" w:rsidP="00FC7C21">
            <w:pPr>
              <w:pStyle w:val="TableParagraph"/>
              <w:spacing w:before="111"/>
              <w:ind w:left="47" w:right="37"/>
              <w:rPr>
                <w:sz w:val="16"/>
              </w:rPr>
            </w:pPr>
            <w:r>
              <w:rPr>
                <w:sz w:val="16"/>
              </w:rPr>
              <w:t>010423</w:t>
            </w:r>
            <w:r>
              <w:rPr>
                <w:spacing w:val="-6"/>
                <w:sz w:val="16"/>
              </w:rPr>
              <w:t xml:space="preserve"> </w:t>
            </w:r>
            <w:r>
              <w:rPr>
                <w:sz w:val="16"/>
              </w:rPr>
              <w:t>-</w:t>
            </w:r>
            <w:r>
              <w:rPr>
                <w:spacing w:val="-6"/>
                <w:sz w:val="16"/>
              </w:rPr>
              <w:t xml:space="preserve"> </w:t>
            </w:r>
            <w:r>
              <w:rPr>
                <w:sz w:val="16"/>
              </w:rPr>
              <w:t>31/08/</w:t>
            </w:r>
            <w:r w:rsidR="00255652">
              <w:rPr>
                <w:sz w:val="16"/>
              </w:rPr>
              <w:t>2024</w:t>
            </w:r>
          </w:p>
        </w:tc>
        <w:tc>
          <w:tcPr>
            <w:tcW w:w="800" w:type="dxa"/>
            <w:tcBorders>
              <w:top w:val="nil"/>
              <w:bottom w:val="nil"/>
            </w:tcBorders>
          </w:tcPr>
          <w:p w14:paraId="3C78CE7D" w14:textId="77777777" w:rsidR="00F2431C" w:rsidRDefault="00F2431C" w:rsidP="00FC7C21">
            <w:pPr>
              <w:pStyle w:val="TableParagraph"/>
              <w:spacing w:before="111"/>
              <w:ind w:left="139" w:right="129"/>
              <w:rPr>
                <w:sz w:val="16"/>
              </w:rPr>
            </w:pPr>
            <w:r>
              <w:rPr>
                <w:sz w:val="16"/>
              </w:rPr>
              <w:t>273</w:t>
            </w:r>
          </w:p>
        </w:tc>
        <w:tc>
          <w:tcPr>
            <w:tcW w:w="3200" w:type="dxa"/>
            <w:tcBorders>
              <w:top w:val="nil"/>
              <w:bottom w:val="nil"/>
            </w:tcBorders>
          </w:tcPr>
          <w:p w14:paraId="01965F6A" w14:textId="77777777" w:rsidR="00F2431C" w:rsidRDefault="00F2431C" w:rsidP="00FC7C21">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0D71C5C" w14:textId="77777777" w:rsidR="00F2431C" w:rsidRDefault="00F2431C" w:rsidP="00FC7C21">
            <w:pPr>
              <w:pStyle w:val="TableParagraph"/>
              <w:spacing w:before="111"/>
              <w:ind w:left="83" w:right="33"/>
              <w:rPr>
                <w:sz w:val="16"/>
              </w:rPr>
            </w:pPr>
            <w:r>
              <w:rPr>
                <w:sz w:val="16"/>
              </w:rPr>
              <w:t>21942</w:t>
            </w:r>
          </w:p>
        </w:tc>
        <w:tc>
          <w:tcPr>
            <w:tcW w:w="1000" w:type="dxa"/>
            <w:tcBorders>
              <w:top w:val="nil"/>
              <w:bottom w:val="nil"/>
            </w:tcBorders>
          </w:tcPr>
          <w:p w14:paraId="5767A766"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3E8DDF50" w14:textId="77777777" w:rsidR="00F2431C" w:rsidRDefault="00F2431C" w:rsidP="00FC7C21">
            <w:pPr>
              <w:pStyle w:val="TableParagraph"/>
              <w:spacing w:before="111"/>
              <w:ind w:left="19" w:right="9"/>
              <w:rPr>
                <w:sz w:val="16"/>
              </w:rPr>
            </w:pPr>
            <w:r>
              <w:rPr>
                <w:sz w:val="16"/>
              </w:rPr>
              <w:t>134701</w:t>
            </w:r>
          </w:p>
        </w:tc>
        <w:tc>
          <w:tcPr>
            <w:tcW w:w="980" w:type="dxa"/>
            <w:tcBorders>
              <w:top w:val="nil"/>
              <w:bottom w:val="nil"/>
            </w:tcBorders>
          </w:tcPr>
          <w:p w14:paraId="63BCD6D4" w14:textId="77777777" w:rsidR="00F2431C" w:rsidRDefault="00F2431C" w:rsidP="00FC7C21">
            <w:pPr>
              <w:pStyle w:val="TableParagraph"/>
              <w:spacing w:before="111"/>
              <w:ind w:left="69" w:right="59"/>
              <w:rPr>
                <w:sz w:val="16"/>
              </w:rPr>
            </w:pPr>
            <w:r>
              <w:rPr>
                <w:sz w:val="16"/>
              </w:rPr>
              <w:t>31/08/</w:t>
            </w:r>
            <w:r w:rsidR="00255652">
              <w:rPr>
                <w:sz w:val="16"/>
              </w:rPr>
              <w:t>2024</w:t>
            </w:r>
          </w:p>
        </w:tc>
        <w:tc>
          <w:tcPr>
            <w:tcW w:w="1200" w:type="dxa"/>
            <w:tcBorders>
              <w:top w:val="nil"/>
              <w:bottom w:val="nil"/>
            </w:tcBorders>
          </w:tcPr>
          <w:p w14:paraId="5E8A69E4" w14:textId="77777777" w:rsidR="00F2431C" w:rsidRDefault="00F2431C" w:rsidP="00FC7C21">
            <w:pPr>
              <w:pStyle w:val="TableParagraph"/>
              <w:spacing w:before="111"/>
              <w:ind w:right="27"/>
              <w:jc w:val="right"/>
              <w:rPr>
                <w:sz w:val="16"/>
              </w:rPr>
            </w:pPr>
            <w:r>
              <w:rPr>
                <w:sz w:val="16"/>
              </w:rPr>
              <w:t>2.468,47</w:t>
            </w:r>
          </w:p>
        </w:tc>
        <w:tc>
          <w:tcPr>
            <w:tcW w:w="1200" w:type="dxa"/>
            <w:tcBorders>
              <w:top w:val="nil"/>
              <w:bottom w:val="nil"/>
            </w:tcBorders>
          </w:tcPr>
          <w:p w14:paraId="7F0D38B9" w14:textId="77777777" w:rsidR="00F2431C" w:rsidRDefault="00F2431C" w:rsidP="00FC7C21">
            <w:pPr>
              <w:pStyle w:val="TableParagraph"/>
              <w:spacing w:before="111"/>
              <w:ind w:right="27"/>
              <w:jc w:val="right"/>
              <w:rPr>
                <w:sz w:val="16"/>
              </w:rPr>
            </w:pPr>
            <w:r>
              <w:rPr>
                <w:sz w:val="16"/>
              </w:rPr>
              <w:t>239,92</w:t>
            </w:r>
          </w:p>
        </w:tc>
        <w:tc>
          <w:tcPr>
            <w:tcW w:w="1200" w:type="dxa"/>
            <w:tcBorders>
              <w:top w:val="nil"/>
              <w:bottom w:val="nil"/>
            </w:tcBorders>
          </w:tcPr>
          <w:p w14:paraId="39461CCD" w14:textId="77777777" w:rsidR="00F2431C" w:rsidRDefault="00F2431C" w:rsidP="00FC7C21">
            <w:pPr>
              <w:pStyle w:val="TableParagraph"/>
              <w:spacing w:before="111"/>
              <w:ind w:right="27"/>
              <w:jc w:val="right"/>
              <w:rPr>
                <w:sz w:val="16"/>
              </w:rPr>
            </w:pPr>
            <w:r>
              <w:rPr>
                <w:sz w:val="16"/>
              </w:rPr>
              <w:t>2.228,55</w:t>
            </w:r>
          </w:p>
        </w:tc>
      </w:tr>
      <w:tr w:rsidR="00F2431C" w14:paraId="013D247D" w14:textId="77777777" w:rsidTr="00FC7C21">
        <w:trPr>
          <w:trHeight w:val="228"/>
        </w:trPr>
        <w:tc>
          <w:tcPr>
            <w:tcW w:w="1180" w:type="dxa"/>
            <w:tcBorders>
              <w:top w:val="nil"/>
              <w:bottom w:val="nil"/>
            </w:tcBorders>
          </w:tcPr>
          <w:p w14:paraId="0CDB7C92" w14:textId="77777777" w:rsidR="00F2431C" w:rsidRDefault="00F2431C" w:rsidP="00FC7C21">
            <w:pPr>
              <w:pStyle w:val="TableParagraph"/>
              <w:spacing w:before="19"/>
              <w:ind w:left="60" w:right="50"/>
              <w:rPr>
                <w:sz w:val="16"/>
              </w:rPr>
            </w:pPr>
            <w:r>
              <w:rPr>
                <w:sz w:val="16"/>
              </w:rPr>
              <w:t>022292</w:t>
            </w:r>
          </w:p>
        </w:tc>
        <w:tc>
          <w:tcPr>
            <w:tcW w:w="1200" w:type="dxa"/>
            <w:tcBorders>
              <w:top w:val="nil"/>
              <w:bottom w:val="nil"/>
            </w:tcBorders>
          </w:tcPr>
          <w:p w14:paraId="5B46A35C" w14:textId="77777777" w:rsidR="00F2431C" w:rsidRDefault="00F2431C" w:rsidP="00FC7C21">
            <w:pPr>
              <w:pStyle w:val="TableParagraph"/>
              <w:spacing w:before="19"/>
              <w:ind w:left="86" w:right="76"/>
              <w:rPr>
                <w:sz w:val="16"/>
              </w:rPr>
            </w:pPr>
            <w:r>
              <w:rPr>
                <w:sz w:val="16"/>
              </w:rPr>
              <w:t>021558</w:t>
            </w:r>
          </w:p>
        </w:tc>
        <w:tc>
          <w:tcPr>
            <w:tcW w:w="1600" w:type="dxa"/>
            <w:tcBorders>
              <w:top w:val="nil"/>
              <w:bottom w:val="nil"/>
            </w:tcBorders>
          </w:tcPr>
          <w:p w14:paraId="3FF5F4B6" w14:textId="77777777" w:rsidR="00F2431C" w:rsidRDefault="00F2431C" w:rsidP="00FC7C21">
            <w:pPr>
              <w:pStyle w:val="TableParagraph"/>
              <w:spacing w:before="19"/>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59B9C05C" w14:textId="77777777" w:rsidR="00F2431C" w:rsidRDefault="00F2431C" w:rsidP="00FC7C21">
            <w:pPr>
              <w:pStyle w:val="TableParagraph"/>
              <w:spacing w:before="19"/>
              <w:ind w:left="139" w:right="129"/>
              <w:rPr>
                <w:sz w:val="16"/>
              </w:rPr>
            </w:pPr>
            <w:r>
              <w:rPr>
                <w:sz w:val="16"/>
              </w:rPr>
              <w:t>263</w:t>
            </w:r>
          </w:p>
        </w:tc>
        <w:tc>
          <w:tcPr>
            <w:tcW w:w="3200" w:type="dxa"/>
            <w:tcBorders>
              <w:top w:val="nil"/>
              <w:bottom w:val="nil"/>
            </w:tcBorders>
          </w:tcPr>
          <w:p w14:paraId="461565E2" w14:textId="77777777" w:rsidR="00F2431C" w:rsidRDefault="00F2431C" w:rsidP="00FC7C21">
            <w:pPr>
              <w:pStyle w:val="TableParagraph"/>
              <w:spacing w:before="19"/>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3DF26E7C" w14:textId="77777777" w:rsidR="00F2431C" w:rsidRDefault="00F2431C" w:rsidP="00FC7C21">
            <w:pPr>
              <w:pStyle w:val="TableParagraph"/>
              <w:spacing w:before="19"/>
              <w:ind w:left="83" w:right="33"/>
              <w:rPr>
                <w:sz w:val="16"/>
              </w:rPr>
            </w:pPr>
            <w:r>
              <w:rPr>
                <w:sz w:val="16"/>
              </w:rPr>
              <w:t>21558</w:t>
            </w:r>
          </w:p>
        </w:tc>
        <w:tc>
          <w:tcPr>
            <w:tcW w:w="1000" w:type="dxa"/>
            <w:tcBorders>
              <w:top w:val="nil"/>
              <w:bottom w:val="nil"/>
            </w:tcBorders>
          </w:tcPr>
          <w:p w14:paraId="18856DA8"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51CC7B01"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2C97BF50" w14:textId="77777777" w:rsidR="00F2431C" w:rsidRDefault="00F2431C" w:rsidP="00FC7C21">
            <w:pPr>
              <w:pStyle w:val="TableParagraph"/>
              <w:spacing w:before="19"/>
              <w:ind w:left="69" w:right="59"/>
              <w:rPr>
                <w:sz w:val="16"/>
              </w:rPr>
            </w:pPr>
            <w:r>
              <w:rPr>
                <w:sz w:val="16"/>
              </w:rPr>
              <w:t>31/08/</w:t>
            </w:r>
            <w:r w:rsidR="00255652">
              <w:rPr>
                <w:sz w:val="16"/>
              </w:rPr>
              <w:t>2024</w:t>
            </w:r>
          </w:p>
        </w:tc>
        <w:tc>
          <w:tcPr>
            <w:tcW w:w="1200" w:type="dxa"/>
            <w:tcBorders>
              <w:top w:val="nil"/>
              <w:bottom w:val="nil"/>
            </w:tcBorders>
          </w:tcPr>
          <w:p w14:paraId="549333C2" w14:textId="77777777" w:rsidR="00F2431C" w:rsidRDefault="00F2431C" w:rsidP="00FC7C21">
            <w:pPr>
              <w:pStyle w:val="TableParagraph"/>
              <w:spacing w:before="19"/>
              <w:ind w:right="27"/>
              <w:jc w:val="right"/>
              <w:rPr>
                <w:sz w:val="16"/>
              </w:rPr>
            </w:pPr>
            <w:r>
              <w:rPr>
                <w:sz w:val="16"/>
              </w:rPr>
              <w:t>224,46</w:t>
            </w:r>
          </w:p>
        </w:tc>
        <w:tc>
          <w:tcPr>
            <w:tcW w:w="1200" w:type="dxa"/>
            <w:tcBorders>
              <w:top w:val="nil"/>
              <w:bottom w:val="nil"/>
            </w:tcBorders>
          </w:tcPr>
          <w:p w14:paraId="2E356F32"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52F7A336" w14:textId="77777777" w:rsidR="00F2431C" w:rsidRDefault="00F2431C" w:rsidP="00FC7C21">
            <w:pPr>
              <w:pStyle w:val="TableParagraph"/>
              <w:spacing w:before="19"/>
              <w:ind w:right="27"/>
              <w:jc w:val="right"/>
              <w:rPr>
                <w:sz w:val="16"/>
              </w:rPr>
            </w:pPr>
            <w:r>
              <w:rPr>
                <w:sz w:val="16"/>
              </w:rPr>
              <w:t>224,46</w:t>
            </w:r>
          </w:p>
        </w:tc>
      </w:tr>
      <w:tr w:rsidR="00F2431C" w14:paraId="324E7409" w14:textId="77777777" w:rsidTr="00FC7C21">
        <w:trPr>
          <w:trHeight w:val="411"/>
        </w:trPr>
        <w:tc>
          <w:tcPr>
            <w:tcW w:w="1180" w:type="dxa"/>
            <w:tcBorders>
              <w:top w:val="nil"/>
              <w:bottom w:val="nil"/>
            </w:tcBorders>
          </w:tcPr>
          <w:p w14:paraId="21AD8908" w14:textId="77777777" w:rsidR="00F2431C" w:rsidRDefault="00F2431C" w:rsidP="00FC7C21">
            <w:pPr>
              <w:pStyle w:val="TableParagraph"/>
              <w:spacing w:before="111"/>
              <w:ind w:left="60" w:right="50"/>
              <w:rPr>
                <w:sz w:val="16"/>
              </w:rPr>
            </w:pPr>
            <w:r>
              <w:rPr>
                <w:sz w:val="16"/>
              </w:rPr>
              <w:t>022274</w:t>
            </w:r>
          </w:p>
        </w:tc>
        <w:tc>
          <w:tcPr>
            <w:tcW w:w="1200" w:type="dxa"/>
            <w:tcBorders>
              <w:top w:val="nil"/>
              <w:bottom w:val="nil"/>
            </w:tcBorders>
          </w:tcPr>
          <w:p w14:paraId="196EC589" w14:textId="77777777" w:rsidR="00F2431C" w:rsidRDefault="00F2431C" w:rsidP="00FC7C21">
            <w:pPr>
              <w:pStyle w:val="TableParagraph"/>
              <w:spacing w:before="111"/>
              <w:ind w:left="86" w:right="76"/>
              <w:rPr>
                <w:sz w:val="16"/>
              </w:rPr>
            </w:pPr>
            <w:r>
              <w:rPr>
                <w:sz w:val="16"/>
              </w:rPr>
              <w:t>021940</w:t>
            </w:r>
          </w:p>
        </w:tc>
        <w:tc>
          <w:tcPr>
            <w:tcW w:w="1600" w:type="dxa"/>
            <w:tcBorders>
              <w:top w:val="nil"/>
              <w:bottom w:val="nil"/>
            </w:tcBorders>
          </w:tcPr>
          <w:p w14:paraId="499CDEA4" w14:textId="77777777" w:rsidR="00F2431C" w:rsidRDefault="00F2431C" w:rsidP="00FC7C21">
            <w:pPr>
              <w:pStyle w:val="TableParagraph"/>
              <w:spacing w:before="111"/>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22160ED0" w14:textId="77777777" w:rsidR="00F2431C" w:rsidRDefault="00F2431C" w:rsidP="00FC7C21">
            <w:pPr>
              <w:pStyle w:val="TableParagraph"/>
              <w:spacing w:before="111"/>
              <w:ind w:left="139" w:right="129"/>
              <w:rPr>
                <w:sz w:val="16"/>
              </w:rPr>
            </w:pPr>
            <w:r>
              <w:rPr>
                <w:sz w:val="16"/>
              </w:rPr>
              <w:t>208</w:t>
            </w:r>
          </w:p>
        </w:tc>
        <w:tc>
          <w:tcPr>
            <w:tcW w:w="3200" w:type="dxa"/>
            <w:tcBorders>
              <w:top w:val="nil"/>
              <w:bottom w:val="nil"/>
            </w:tcBorders>
          </w:tcPr>
          <w:p w14:paraId="4342F976" w14:textId="77777777" w:rsidR="00F2431C" w:rsidRDefault="00F2431C" w:rsidP="00FC7C21">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B68EAAC" w14:textId="77777777" w:rsidR="00F2431C" w:rsidRDefault="00F2431C" w:rsidP="00FC7C21">
            <w:pPr>
              <w:pStyle w:val="TableParagraph"/>
              <w:spacing w:before="111"/>
              <w:ind w:left="83" w:right="33"/>
              <w:rPr>
                <w:sz w:val="16"/>
              </w:rPr>
            </w:pPr>
            <w:r>
              <w:rPr>
                <w:sz w:val="16"/>
              </w:rPr>
              <w:t>21940</w:t>
            </w:r>
          </w:p>
        </w:tc>
        <w:tc>
          <w:tcPr>
            <w:tcW w:w="1000" w:type="dxa"/>
            <w:tcBorders>
              <w:top w:val="nil"/>
              <w:bottom w:val="nil"/>
            </w:tcBorders>
          </w:tcPr>
          <w:p w14:paraId="02FFBB47"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27C050C3" w14:textId="77777777" w:rsidR="00F2431C" w:rsidRDefault="00F2431C" w:rsidP="00FC7C21">
            <w:pPr>
              <w:pStyle w:val="TableParagraph"/>
              <w:spacing w:before="111"/>
              <w:ind w:left="19" w:right="9"/>
              <w:rPr>
                <w:sz w:val="16"/>
              </w:rPr>
            </w:pPr>
            <w:r>
              <w:rPr>
                <w:sz w:val="16"/>
              </w:rPr>
              <w:t>134298</w:t>
            </w:r>
          </w:p>
        </w:tc>
        <w:tc>
          <w:tcPr>
            <w:tcW w:w="980" w:type="dxa"/>
            <w:tcBorders>
              <w:top w:val="nil"/>
              <w:bottom w:val="nil"/>
            </w:tcBorders>
          </w:tcPr>
          <w:p w14:paraId="17E704A3" w14:textId="77777777" w:rsidR="00F2431C" w:rsidRDefault="00F2431C" w:rsidP="00FC7C21">
            <w:pPr>
              <w:pStyle w:val="TableParagraph"/>
              <w:spacing w:before="111"/>
              <w:ind w:left="69" w:right="59"/>
              <w:rPr>
                <w:sz w:val="16"/>
              </w:rPr>
            </w:pPr>
            <w:r>
              <w:rPr>
                <w:sz w:val="16"/>
              </w:rPr>
              <w:t>31/08/</w:t>
            </w:r>
            <w:r w:rsidR="00255652">
              <w:rPr>
                <w:sz w:val="16"/>
              </w:rPr>
              <w:t>2024</w:t>
            </w:r>
          </w:p>
        </w:tc>
        <w:tc>
          <w:tcPr>
            <w:tcW w:w="1200" w:type="dxa"/>
            <w:tcBorders>
              <w:top w:val="nil"/>
              <w:bottom w:val="nil"/>
            </w:tcBorders>
          </w:tcPr>
          <w:p w14:paraId="14A9A9C0" w14:textId="77777777" w:rsidR="00F2431C" w:rsidRDefault="00F2431C" w:rsidP="00FC7C21">
            <w:pPr>
              <w:pStyle w:val="TableParagraph"/>
              <w:spacing w:before="111"/>
              <w:ind w:right="27"/>
              <w:jc w:val="right"/>
              <w:rPr>
                <w:sz w:val="16"/>
              </w:rPr>
            </w:pPr>
            <w:r>
              <w:rPr>
                <w:sz w:val="16"/>
              </w:rPr>
              <w:t>6.539,66</w:t>
            </w:r>
          </w:p>
        </w:tc>
        <w:tc>
          <w:tcPr>
            <w:tcW w:w="1200" w:type="dxa"/>
            <w:tcBorders>
              <w:top w:val="nil"/>
              <w:bottom w:val="nil"/>
            </w:tcBorders>
          </w:tcPr>
          <w:p w14:paraId="4BE1D7A2" w14:textId="77777777" w:rsidR="00F2431C" w:rsidRDefault="00F2431C" w:rsidP="00FC7C21">
            <w:pPr>
              <w:pStyle w:val="TableParagraph"/>
              <w:spacing w:before="111"/>
              <w:ind w:right="27"/>
              <w:jc w:val="right"/>
              <w:rPr>
                <w:sz w:val="16"/>
              </w:rPr>
            </w:pPr>
            <w:r>
              <w:rPr>
                <w:sz w:val="16"/>
              </w:rPr>
              <w:t>1.395,40</w:t>
            </w:r>
          </w:p>
        </w:tc>
        <w:tc>
          <w:tcPr>
            <w:tcW w:w="1200" w:type="dxa"/>
            <w:tcBorders>
              <w:top w:val="nil"/>
              <w:bottom w:val="nil"/>
            </w:tcBorders>
          </w:tcPr>
          <w:p w14:paraId="321A3420" w14:textId="77777777" w:rsidR="00F2431C" w:rsidRDefault="00F2431C" w:rsidP="00FC7C21">
            <w:pPr>
              <w:pStyle w:val="TableParagraph"/>
              <w:spacing w:before="111"/>
              <w:ind w:right="27"/>
              <w:jc w:val="right"/>
              <w:rPr>
                <w:sz w:val="16"/>
              </w:rPr>
            </w:pPr>
            <w:r>
              <w:rPr>
                <w:sz w:val="16"/>
              </w:rPr>
              <w:t>5.144,26</w:t>
            </w:r>
          </w:p>
        </w:tc>
      </w:tr>
      <w:tr w:rsidR="00F2431C" w14:paraId="21E0D21A" w14:textId="77777777" w:rsidTr="00FC7C21">
        <w:trPr>
          <w:trHeight w:val="228"/>
        </w:trPr>
        <w:tc>
          <w:tcPr>
            <w:tcW w:w="1180" w:type="dxa"/>
            <w:tcBorders>
              <w:top w:val="nil"/>
              <w:bottom w:val="nil"/>
            </w:tcBorders>
          </w:tcPr>
          <w:p w14:paraId="06C650E5" w14:textId="77777777" w:rsidR="00F2431C" w:rsidRDefault="00F2431C" w:rsidP="00FC7C21">
            <w:pPr>
              <w:pStyle w:val="TableParagraph"/>
              <w:spacing w:before="19"/>
              <w:ind w:left="60" w:right="50"/>
              <w:rPr>
                <w:sz w:val="16"/>
              </w:rPr>
            </w:pPr>
            <w:r>
              <w:rPr>
                <w:sz w:val="16"/>
              </w:rPr>
              <w:t>022282</w:t>
            </w:r>
          </w:p>
        </w:tc>
        <w:tc>
          <w:tcPr>
            <w:tcW w:w="1200" w:type="dxa"/>
            <w:tcBorders>
              <w:top w:val="nil"/>
              <w:bottom w:val="nil"/>
            </w:tcBorders>
          </w:tcPr>
          <w:p w14:paraId="011A0995" w14:textId="77777777" w:rsidR="00F2431C" w:rsidRDefault="00F2431C" w:rsidP="00FC7C21">
            <w:pPr>
              <w:pStyle w:val="TableParagraph"/>
              <w:spacing w:before="19"/>
              <w:ind w:left="86" w:right="76"/>
              <w:rPr>
                <w:sz w:val="16"/>
              </w:rPr>
            </w:pPr>
            <w:r>
              <w:rPr>
                <w:sz w:val="16"/>
              </w:rPr>
              <w:t>021800</w:t>
            </w:r>
          </w:p>
        </w:tc>
        <w:tc>
          <w:tcPr>
            <w:tcW w:w="1600" w:type="dxa"/>
            <w:tcBorders>
              <w:top w:val="nil"/>
              <w:bottom w:val="nil"/>
            </w:tcBorders>
          </w:tcPr>
          <w:p w14:paraId="5EEE48EE" w14:textId="77777777" w:rsidR="00F2431C" w:rsidRDefault="00F2431C" w:rsidP="00FC7C21">
            <w:pPr>
              <w:pStyle w:val="TableParagraph"/>
              <w:spacing w:before="19"/>
              <w:ind w:left="47" w:right="37"/>
              <w:rPr>
                <w:sz w:val="16"/>
              </w:rPr>
            </w:pPr>
            <w:r>
              <w:rPr>
                <w:sz w:val="16"/>
              </w:rPr>
              <w:t>010065</w:t>
            </w:r>
            <w:r>
              <w:rPr>
                <w:spacing w:val="-6"/>
                <w:sz w:val="16"/>
              </w:rPr>
              <w:t xml:space="preserve"> </w:t>
            </w:r>
            <w:r>
              <w:rPr>
                <w:sz w:val="16"/>
              </w:rPr>
              <w:t>-</w:t>
            </w:r>
            <w:r>
              <w:rPr>
                <w:spacing w:val="-6"/>
                <w:sz w:val="16"/>
              </w:rPr>
              <w:t xml:space="preserve"> </w:t>
            </w:r>
            <w:r>
              <w:rPr>
                <w:sz w:val="16"/>
              </w:rPr>
              <w:t>26/04/</w:t>
            </w:r>
            <w:r w:rsidR="00255652">
              <w:rPr>
                <w:sz w:val="16"/>
              </w:rPr>
              <w:t>2024</w:t>
            </w:r>
          </w:p>
        </w:tc>
        <w:tc>
          <w:tcPr>
            <w:tcW w:w="800" w:type="dxa"/>
            <w:tcBorders>
              <w:top w:val="nil"/>
              <w:bottom w:val="nil"/>
            </w:tcBorders>
          </w:tcPr>
          <w:p w14:paraId="7670CE51" w14:textId="77777777" w:rsidR="00F2431C" w:rsidRDefault="00F2431C" w:rsidP="00FC7C21">
            <w:pPr>
              <w:pStyle w:val="TableParagraph"/>
              <w:spacing w:before="19"/>
              <w:ind w:left="139" w:right="129"/>
              <w:rPr>
                <w:sz w:val="16"/>
              </w:rPr>
            </w:pPr>
            <w:r>
              <w:rPr>
                <w:sz w:val="16"/>
              </w:rPr>
              <w:t>191</w:t>
            </w:r>
          </w:p>
        </w:tc>
        <w:tc>
          <w:tcPr>
            <w:tcW w:w="3200" w:type="dxa"/>
            <w:tcBorders>
              <w:top w:val="nil"/>
              <w:bottom w:val="nil"/>
            </w:tcBorders>
          </w:tcPr>
          <w:p w14:paraId="60A7E865" w14:textId="77777777" w:rsidR="00F2431C" w:rsidRDefault="00F2431C" w:rsidP="00FC7C21">
            <w:pPr>
              <w:pStyle w:val="TableParagraph"/>
              <w:spacing w:before="19"/>
              <w:ind w:left="40"/>
              <w:rPr>
                <w:sz w:val="16"/>
              </w:rPr>
            </w:pPr>
            <w:r>
              <w:rPr>
                <w:sz w:val="16"/>
              </w:rPr>
              <w:t>RESTAURANTE</w:t>
            </w:r>
            <w:r>
              <w:rPr>
                <w:spacing w:val="-6"/>
                <w:sz w:val="16"/>
              </w:rPr>
              <w:t xml:space="preserve"> </w:t>
            </w:r>
            <w:r>
              <w:rPr>
                <w:sz w:val="16"/>
              </w:rPr>
              <w:t>LIMA</w:t>
            </w:r>
            <w:r>
              <w:rPr>
                <w:spacing w:val="-5"/>
                <w:sz w:val="16"/>
              </w:rPr>
              <w:t xml:space="preserve"> </w:t>
            </w:r>
            <w:r>
              <w:rPr>
                <w:sz w:val="16"/>
              </w:rPr>
              <w:t>&amp;</w:t>
            </w:r>
            <w:r>
              <w:rPr>
                <w:spacing w:val="-5"/>
                <w:sz w:val="16"/>
              </w:rPr>
              <w:t xml:space="preserve"> </w:t>
            </w:r>
            <w:r>
              <w:rPr>
                <w:sz w:val="16"/>
              </w:rPr>
              <w:t>SILVA</w:t>
            </w:r>
            <w:r>
              <w:rPr>
                <w:spacing w:val="-5"/>
                <w:sz w:val="16"/>
              </w:rPr>
              <w:t xml:space="preserve"> </w:t>
            </w:r>
            <w:r>
              <w:rPr>
                <w:sz w:val="16"/>
              </w:rPr>
              <w:t>LTDA</w:t>
            </w:r>
          </w:p>
        </w:tc>
        <w:tc>
          <w:tcPr>
            <w:tcW w:w="1400" w:type="dxa"/>
            <w:tcBorders>
              <w:top w:val="nil"/>
              <w:bottom w:val="nil"/>
            </w:tcBorders>
          </w:tcPr>
          <w:p w14:paraId="248B44FB" w14:textId="77777777" w:rsidR="00F2431C" w:rsidRDefault="00F2431C" w:rsidP="00FC7C21">
            <w:pPr>
              <w:pStyle w:val="TableParagraph"/>
              <w:spacing w:before="19"/>
              <w:ind w:left="83" w:right="33"/>
              <w:rPr>
                <w:sz w:val="16"/>
              </w:rPr>
            </w:pPr>
            <w:r>
              <w:rPr>
                <w:sz w:val="16"/>
              </w:rPr>
              <w:t>407</w:t>
            </w:r>
          </w:p>
        </w:tc>
        <w:tc>
          <w:tcPr>
            <w:tcW w:w="1000" w:type="dxa"/>
            <w:tcBorders>
              <w:top w:val="nil"/>
              <w:bottom w:val="nil"/>
            </w:tcBorders>
          </w:tcPr>
          <w:p w14:paraId="0DE2264E"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37E43F00"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4A51B379" w14:textId="77777777" w:rsidR="00F2431C" w:rsidRDefault="00F2431C" w:rsidP="00FC7C21">
            <w:pPr>
              <w:pStyle w:val="TableParagraph"/>
              <w:spacing w:before="19"/>
              <w:ind w:left="69" w:right="59"/>
              <w:rPr>
                <w:sz w:val="16"/>
              </w:rPr>
            </w:pPr>
            <w:r>
              <w:rPr>
                <w:sz w:val="16"/>
              </w:rPr>
              <w:t>31/08/</w:t>
            </w:r>
            <w:r w:rsidR="00255652">
              <w:rPr>
                <w:sz w:val="16"/>
              </w:rPr>
              <w:t>2024</w:t>
            </w:r>
          </w:p>
        </w:tc>
        <w:tc>
          <w:tcPr>
            <w:tcW w:w="1200" w:type="dxa"/>
            <w:tcBorders>
              <w:top w:val="nil"/>
              <w:bottom w:val="nil"/>
            </w:tcBorders>
          </w:tcPr>
          <w:p w14:paraId="3B5F05F2" w14:textId="77777777" w:rsidR="00F2431C" w:rsidRDefault="00F2431C" w:rsidP="00FC7C21">
            <w:pPr>
              <w:pStyle w:val="TableParagraph"/>
              <w:spacing w:before="19"/>
              <w:ind w:right="27"/>
              <w:jc w:val="right"/>
              <w:rPr>
                <w:sz w:val="16"/>
              </w:rPr>
            </w:pPr>
            <w:r>
              <w:rPr>
                <w:sz w:val="16"/>
              </w:rPr>
              <w:t>1.150,00</w:t>
            </w:r>
          </w:p>
        </w:tc>
        <w:tc>
          <w:tcPr>
            <w:tcW w:w="1200" w:type="dxa"/>
            <w:tcBorders>
              <w:top w:val="nil"/>
              <w:bottom w:val="nil"/>
            </w:tcBorders>
          </w:tcPr>
          <w:p w14:paraId="4773D859"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423FBA74" w14:textId="77777777" w:rsidR="00F2431C" w:rsidRDefault="00F2431C" w:rsidP="00FC7C21">
            <w:pPr>
              <w:pStyle w:val="TableParagraph"/>
              <w:spacing w:before="19"/>
              <w:ind w:right="27"/>
              <w:jc w:val="right"/>
              <w:rPr>
                <w:sz w:val="16"/>
              </w:rPr>
            </w:pPr>
            <w:r>
              <w:rPr>
                <w:sz w:val="16"/>
              </w:rPr>
              <w:t>1.150,00</w:t>
            </w:r>
          </w:p>
        </w:tc>
      </w:tr>
      <w:tr w:rsidR="00F2431C" w14:paraId="5F7B574C" w14:textId="77777777" w:rsidTr="00FC7C21">
        <w:trPr>
          <w:trHeight w:val="385"/>
        </w:trPr>
        <w:tc>
          <w:tcPr>
            <w:tcW w:w="1180" w:type="dxa"/>
            <w:tcBorders>
              <w:top w:val="nil"/>
              <w:bottom w:val="nil"/>
            </w:tcBorders>
          </w:tcPr>
          <w:p w14:paraId="48E900BE" w14:textId="77777777" w:rsidR="00F2431C" w:rsidRDefault="00F2431C" w:rsidP="00FC7C21">
            <w:pPr>
              <w:pStyle w:val="TableParagraph"/>
              <w:spacing w:before="111"/>
              <w:ind w:left="60" w:right="50"/>
              <w:rPr>
                <w:sz w:val="16"/>
              </w:rPr>
            </w:pPr>
            <w:r>
              <w:rPr>
                <w:sz w:val="16"/>
              </w:rPr>
              <w:t>022261</w:t>
            </w:r>
          </w:p>
        </w:tc>
        <w:tc>
          <w:tcPr>
            <w:tcW w:w="1200" w:type="dxa"/>
            <w:tcBorders>
              <w:top w:val="nil"/>
              <w:bottom w:val="nil"/>
            </w:tcBorders>
          </w:tcPr>
          <w:p w14:paraId="2DCE55F0" w14:textId="77777777" w:rsidR="00F2431C" w:rsidRDefault="00F2431C" w:rsidP="00FC7C21">
            <w:pPr>
              <w:pStyle w:val="TableParagraph"/>
              <w:spacing w:before="111"/>
              <w:ind w:left="86" w:right="76"/>
              <w:rPr>
                <w:sz w:val="16"/>
              </w:rPr>
            </w:pPr>
            <w:r>
              <w:rPr>
                <w:sz w:val="16"/>
              </w:rPr>
              <w:t>021928</w:t>
            </w:r>
          </w:p>
        </w:tc>
        <w:tc>
          <w:tcPr>
            <w:tcW w:w="1600" w:type="dxa"/>
            <w:tcBorders>
              <w:top w:val="nil"/>
              <w:bottom w:val="nil"/>
            </w:tcBorders>
          </w:tcPr>
          <w:p w14:paraId="5FC394A7" w14:textId="77777777" w:rsidR="00F2431C" w:rsidRDefault="00F2431C" w:rsidP="00FC7C21">
            <w:pPr>
              <w:pStyle w:val="TableParagraph"/>
              <w:spacing w:before="111"/>
              <w:ind w:left="47" w:right="37"/>
              <w:rPr>
                <w:sz w:val="16"/>
              </w:rPr>
            </w:pPr>
            <w:r>
              <w:rPr>
                <w:sz w:val="16"/>
              </w:rPr>
              <w:t>009540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6D2ABAE8" w14:textId="77777777" w:rsidR="00F2431C" w:rsidRDefault="00F2431C" w:rsidP="00FC7C21">
            <w:pPr>
              <w:pStyle w:val="TableParagraph"/>
              <w:spacing w:before="111"/>
              <w:ind w:left="139" w:right="129"/>
              <w:rPr>
                <w:sz w:val="16"/>
              </w:rPr>
            </w:pPr>
            <w:r>
              <w:rPr>
                <w:sz w:val="16"/>
              </w:rPr>
              <w:t>186</w:t>
            </w:r>
          </w:p>
        </w:tc>
        <w:tc>
          <w:tcPr>
            <w:tcW w:w="3200" w:type="dxa"/>
            <w:tcBorders>
              <w:top w:val="nil"/>
              <w:bottom w:val="nil"/>
            </w:tcBorders>
          </w:tcPr>
          <w:p w14:paraId="1B515A3C"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AFF5E54" w14:textId="77777777" w:rsidR="00F2431C" w:rsidRDefault="00F2431C" w:rsidP="00FC7C21">
            <w:pPr>
              <w:pStyle w:val="TableParagraph"/>
              <w:spacing w:before="111"/>
              <w:ind w:left="83" w:right="33"/>
              <w:rPr>
                <w:sz w:val="16"/>
              </w:rPr>
            </w:pPr>
            <w:r>
              <w:rPr>
                <w:sz w:val="16"/>
              </w:rPr>
              <w:t>21928</w:t>
            </w:r>
          </w:p>
        </w:tc>
        <w:tc>
          <w:tcPr>
            <w:tcW w:w="1000" w:type="dxa"/>
            <w:tcBorders>
              <w:top w:val="nil"/>
              <w:bottom w:val="nil"/>
            </w:tcBorders>
          </w:tcPr>
          <w:p w14:paraId="51D28EA3"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15B6E00E"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23BE2E96" w14:textId="77777777" w:rsidR="00F2431C" w:rsidRDefault="00F2431C" w:rsidP="00FC7C21">
            <w:pPr>
              <w:pStyle w:val="TableParagraph"/>
              <w:spacing w:before="111"/>
              <w:ind w:left="69" w:right="59"/>
              <w:rPr>
                <w:sz w:val="16"/>
              </w:rPr>
            </w:pPr>
            <w:r>
              <w:rPr>
                <w:sz w:val="16"/>
              </w:rPr>
              <w:t>31/08/</w:t>
            </w:r>
            <w:r w:rsidR="00255652">
              <w:rPr>
                <w:sz w:val="16"/>
              </w:rPr>
              <w:t>2024</w:t>
            </w:r>
          </w:p>
        </w:tc>
        <w:tc>
          <w:tcPr>
            <w:tcW w:w="1200" w:type="dxa"/>
            <w:tcBorders>
              <w:top w:val="nil"/>
              <w:bottom w:val="nil"/>
            </w:tcBorders>
          </w:tcPr>
          <w:p w14:paraId="520DFE7E" w14:textId="77777777" w:rsidR="00F2431C" w:rsidRDefault="00F2431C" w:rsidP="00FC7C21">
            <w:pPr>
              <w:pStyle w:val="TableParagraph"/>
              <w:spacing w:before="111"/>
              <w:ind w:right="27"/>
              <w:jc w:val="right"/>
              <w:rPr>
                <w:sz w:val="16"/>
              </w:rPr>
            </w:pPr>
            <w:r>
              <w:rPr>
                <w:sz w:val="16"/>
              </w:rPr>
              <w:t>3.200,00</w:t>
            </w:r>
          </w:p>
        </w:tc>
        <w:tc>
          <w:tcPr>
            <w:tcW w:w="1200" w:type="dxa"/>
            <w:tcBorders>
              <w:top w:val="nil"/>
              <w:bottom w:val="nil"/>
            </w:tcBorders>
          </w:tcPr>
          <w:p w14:paraId="7DE904FB" w14:textId="77777777" w:rsidR="00F2431C" w:rsidRDefault="00F2431C" w:rsidP="00FC7C21">
            <w:pPr>
              <w:pStyle w:val="TableParagraph"/>
              <w:spacing w:before="111"/>
              <w:ind w:right="27"/>
              <w:jc w:val="right"/>
              <w:rPr>
                <w:sz w:val="16"/>
              </w:rPr>
            </w:pPr>
            <w:r>
              <w:rPr>
                <w:sz w:val="16"/>
              </w:rPr>
              <w:t>1.138,53</w:t>
            </w:r>
          </w:p>
        </w:tc>
        <w:tc>
          <w:tcPr>
            <w:tcW w:w="1200" w:type="dxa"/>
            <w:tcBorders>
              <w:top w:val="nil"/>
              <w:bottom w:val="nil"/>
            </w:tcBorders>
          </w:tcPr>
          <w:p w14:paraId="6F710FE3" w14:textId="77777777" w:rsidR="00F2431C" w:rsidRDefault="00F2431C" w:rsidP="00FC7C21">
            <w:pPr>
              <w:pStyle w:val="TableParagraph"/>
              <w:spacing w:before="111"/>
              <w:ind w:right="27"/>
              <w:jc w:val="right"/>
              <w:rPr>
                <w:sz w:val="16"/>
              </w:rPr>
            </w:pPr>
            <w:r>
              <w:rPr>
                <w:sz w:val="16"/>
              </w:rPr>
              <w:t>2.061,47</w:t>
            </w:r>
          </w:p>
        </w:tc>
      </w:tr>
      <w:tr w:rsidR="00F2431C" w14:paraId="10C54E3E" w14:textId="77777777" w:rsidTr="00FC7C21">
        <w:trPr>
          <w:trHeight w:val="385"/>
        </w:trPr>
        <w:tc>
          <w:tcPr>
            <w:tcW w:w="1180" w:type="dxa"/>
            <w:tcBorders>
              <w:top w:val="nil"/>
              <w:bottom w:val="nil"/>
            </w:tcBorders>
          </w:tcPr>
          <w:p w14:paraId="19D0E4BD" w14:textId="77777777" w:rsidR="00F2431C" w:rsidRDefault="00F2431C" w:rsidP="00FC7C21">
            <w:pPr>
              <w:pStyle w:val="TableParagraph"/>
              <w:ind w:left="60" w:right="50"/>
              <w:rPr>
                <w:sz w:val="16"/>
              </w:rPr>
            </w:pPr>
            <w:r>
              <w:rPr>
                <w:sz w:val="16"/>
              </w:rPr>
              <w:t>022263</w:t>
            </w:r>
          </w:p>
        </w:tc>
        <w:tc>
          <w:tcPr>
            <w:tcW w:w="1200" w:type="dxa"/>
            <w:tcBorders>
              <w:top w:val="nil"/>
              <w:bottom w:val="nil"/>
            </w:tcBorders>
          </w:tcPr>
          <w:p w14:paraId="7DE3F03C" w14:textId="77777777" w:rsidR="00F2431C" w:rsidRDefault="00F2431C" w:rsidP="00FC7C21">
            <w:pPr>
              <w:pStyle w:val="TableParagraph"/>
              <w:ind w:left="86" w:right="76"/>
              <w:rPr>
                <w:sz w:val="16"/>
              </w:rPr>
            </w:pPr>
            <w:r>
              <w:rPr>
                <w:sz w:val="16"/>
              </w:rPr>
              <w:t>021930</w:t>
            </w:r>
          </w:p>
        </w:tc>
        <w:tc>
          <w:tcPr>
            <w:tcW w:w="1600" w:type="dxa"/>
            <w:tcBorders>
              <w:top w:val="nil"/>
              <w:bottom w:val="nil"/>
            </w:tcBorders>
          </w:tcPr>
          <w:p w14:paraId="2C843C3D" w14:textId="77777777" w:rsidR="00F2431C" w:rsidRDefault="00F2431C" w:rsidP="00FC7C21">
            <w:pPr>
              <w:pStyle w:val="TableParagraph"/>
              <w:ind w:left="47" w:right="37"/>
              <w:rPr>
                <w:sz w:val="16"/>
              </w:rPr>
            </w:pPr>
            <w:r>
              <w:rPr>
                <w:sz w:val="16"/>
              </w:rPr>
              <w:t>010420</w:t>
            </w:r>
            <w:r>
              <w:rPr>
                <w:spacing w:val="-6"/>
                <w:sz w:val="16"/>
              </w:rPr>
              <w:t xml:space="preserve"> </w:t>
            </w:r>
            <w:r>
              <w:rPr>
                <w:sz w:val="16"/>
              </w:rPr>
              <w:t>-</w:t>
            </w:r>
            <w:r>
              <w:rPr>
                <w:spacing w:val="-6"/>
                <w:sz w:val="16"/>
              </w:rPr>
              <w:t xml:space="preserve"> </w:t>
            </w:r>
            <w:r>
              <w:rPr>
                <w:sz w:val="16"/>
              </w:rPr>
              <w:t>31/08/</w:t>
            </w:r>
            <w:r w:rsidR="00255652">
              <w:rPr>
                <w:sz w:val="16"/>
              </w:rPr>
              <w:t>2024</w:t>
            </w:r>
          </w:p>
        </w:tc>
        <w:tc>
          <w:tcPr>
            <w:tcW w:w="800" w:type="dxa"/>
            <w:tcBorders>
              <w:top w:val="nil"/>
              <w:bottom w:val="nil"/>
            </w:tcBorders>
          </w:tcPr>
          <w:p w14:paraId="6807AF2C"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09D821F9"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39C1204" w14:textId="77777777" w:rsidR="00F2431C" w:rsidRDefault="00F2431C" w:rsidP="00FC7C21">
            <w:pPr>
              <w:pStyle w:val="TableParagraph"/>
              <w:ind w:left="83" w:right="33"/>
              <w:rPr>
                <w:sz w:val="16"/>
              </w:rPr>
            </w:pPr>
            <w:r>
              <w:rPr>
                <w:sz w:val="16"/>
              </w:rPr>
              <w:t>21930</w:t>
            </w:r>
          </w:p>
        </w:tc>
        <w:tc>
          <w:tcPr>
            <w:tcW w:w="1000" w:type="dxa"/>
            <w:tcBorders>
              <w:top w:val="nil"/>
              <w:bottom w:val="nil"/>
            </w:tcBorders>
          </w:tcPr>
          <w:p w14:paraId="556C0502"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C090A99" w14:textId="77777777" w:rsidR="00F2431C" w:rsidRDefault="00F2431C" w:rsidP="00FC7C21">
            <w:pPr>
              <w:pStyle w:val="TableParagraph"/>
              <w:ind w:left="19" w:right="9"/>
              <w:rPr>
                <w:sz w:val="16"/>
              </w:rPr>
            </w:pPr>
            <w:r>
              <w:rPr>
                <w:sz w:val="16"/>
              </w:rPr>
              <w:t>142294</w:t>
            </w:r>
          </w:p>
        </w:tc>
        <w:tc>
          <w:tcPr>
            <w:tcW w:w="980" w:type="dxa"/>
            <w:tcBorders>
              <w:top w:val="nil"/>
              <w:bottom w:val="nil"/>
            </w:tcBorders>
          </w:tcPr>
          <w:p w14:paraId="71E8667F" w14:textId="77777777" w:rsidR="00F2431C" w:rsidRDefault="00F2431C" w:rsidP="00FC7C21">
            <w:pPr>
              <w:pStyle w:val="TableParagraph"/>
              <w:ind w:left="69" w:right="59"/>
              <w:rPr>
                <w:sz w:val="16"/>
              </w:rPr>
            </w:pPr>
            <w:r>
              <w:rPr>
                <w:sz w:val="16"/>
              </w:rPr>
              <w:t>31/08/</w:t>
            </w:r>
            <w:r w:rsidR="00255652">
              <w:rPr>
                <w:sz w:val="16"/>
              </w:rPr>
              <w:t>2024</w:t>
            </w:r>
          </w:p>
        </w:tc>
        <w:tc>
          <w:tcPr>
            <w:tcW w:w="1200" w:type="dxa"/>
            <w:tcBorders>
              <w:top w:val="nil"/>
              <w:bottom w:val="nil"/>
            </w:tcBorders>
          </w:tcPr>
          <w:p w14:paraId="7BB10AF2" w14:textId="77777777" w:rsidR="00F2431C" w:rsidRDefault="00F2431C" w:rsidP="00FC7C21">
            <w:pPr>
              <w:pStyle w:val="TableParagraph"/>
              <w:ind w:right="27"/>
              <w:jc w:val="right"/>
              <w:rPr>
                <w:sz w:val="16"/>
              </w:rPr>
            </w:pPr>
            <w:r>
              <w:rPr>
                <w:sz w:val="16"/>
              </w:rPr>
              <w:t>38.319,66</w:t>
            </w:r>
          </w:p>
        </w:tc>
        <w:tc>
          <w:tcPr>
            <w:tcW w:w="1200" w:type="dxa"/>
            <w:tcBorders>
              <w:top w:val="nil"/>
              <w:bottom w:val="nil"/>
            </w:tcBorders>
          </w:tcPr>
          <w:p w14:paraId="51FDED02" w14:textId="77777777" w:rsidR="00F2431C" w:rsidRDefault="00F2431C" w:rsidP="00FC7C21">
            <w:pPr>
              <w:pStyle w:val="TableParagraph"/>
              <w:ind w:right="27"/>
              <w:jc w:val="right"/>
              <w:rPr>
                <w:sz w:val="16"/>
              </w:rPr>
            </w:pPr>
            <w:r>
              <w:rPr>
                <w:sz w:val="16"/>
              </w:rPr>
              <w:t>9.639,14</w:t>
            </w:r>
          </w:p>
        </w:tc>
        <w:tc>
          <w:tcPr>
            <w:tcW w:w="1200" w:type="dxa"/>
            <w:tcBorders>
              <w:top w:val="nil"/>
              <w:bottom w:val="nil"/>
            </w:tcBorders>
          </w:tcPr>
          <w:p w14:paraId="157A52C0" w14:textId="77777777" w:rsidR="00F2431C" w:rsidRDefault="00F2431C" w:rsidP="00FC7C21">
            <w:pPr>
              <w:pStyle w:val="TableParagraph"/>
              <w:ind w:right="27"/>
              <w:jc w:val="right"/>
              <w:rPr>
                <w:sz w:val="16"/>
              </w:rPr>
            </w:pPr>
            <w:r>
              <w:rPr>
                <w:sz w:val="16"/>
              </w:rPr>
              <w:t>28.680,52</w:t>
            </w:r>
          </w:p>
        </w:tc>
      </w:tr>
      <w:tr w:rsidR="00F2431C" w14:paraId="0E4884F0" w14:textId="77777777" w:rsidTr="00FC7C21">
        <w:trPr>
          <w:trHeight w:val="228"/>
        </w:trPr>
        <w:tc>
          <w:tcPr>
            <w:tcW w:w="1180" w:type="dxa"/>
            <w:tcBorders>
              <w:top w:val="nil"/>
              <w:bottom w:val="nil"/>
            </w:tcBorders>
          </w:tcPr>
          <w:p w14:paraId="7C5766BA" w14:textId="77777777" w:rsidR="00F2431C" w:rsidRDefault="00F2431C" w:rsidP="00FC7C21">
            <w:pPr>
              <w:pStyle w:val="TableParagraph"/>
              <w:spacing w:before="19"/>
              <w:ind w:left="60" w:right="50"/>
              <w:rPr>
                <w:sz w:val="16"/>
              </w:rPr>
            </w:pPr>
            <w:r>
              <w:rPr>
                <w:sz w:val="16"/>
              </w:rPr>
              <w:t>022283</w:t>
            </w:r>
          </w:p>
        </w:tc>
        <w:tc>
          <w:tcPr>
            <w:tcW w:w="1200" w:type="dxa"/>
            <w:tcBorders>
              <w:top w:val="nil"/>
              <w:bottom w:val="nil"/>
            </w:tcBorders>
          </w:tcPr>
          <w:p w14:paraId="400CF557" w14:textId="77777777" w:rsidR="00F2431C" w:rsidRDefault="00F2431C" w:rsidP="00FC7C21">
            <w:pPr>
              <w:pStyle w:val="TableParagraph"/>
              <w:spacing w:before="19"/>
              <w:ind w:left="86" w:right="76"/>
              <w:rPr>
                <w:sz w:val="16"/>
              </w:rPr>
            </w:pPr>
            <w:r>
              <w:rPr>
                <w:sz w:val="16"/>
              </w:rPr>
              <w:t>021410</w:t>
            </w:r>
          </w:p>
        </w:tc>
        <w:tc>
          <w:tcPr>
            <w:tcW w:w="1600" w:type="dxa"/>
            <w:tcBorders>
              <w:top w:val="nil"/>
              <w:bottom w:val="nil"/>
            </w:tcBorders>
          </w:tcPr>
          <w:p w14:paraId="4C2CE98A" w14:textId="77777777" w:rsidR="00F2431C" w:rsidRDefault="00F2431C" w:rsidP="00FC7C21">
            <w:pPr>
              <w:pStyle w:val="TableParagraph"/>
              <w:spacing w:before="19"/>
              <w:ind w:left="47" w:right="37"/>
              <w:rPr>
                <w:sz w:val="16"/>
              </w:rPr>
            </w:pPr>
            <w:r>
              <w:rPr>
                <w:sz w:val="16"/>
              </w:rPr>
              <w:t>009451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7208324A"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3F7E34F2" w14:textId="77777777" w:rsidR="00F2431C" w:rsidRDefault="00F2431C" w:rsidP="00FC7C21">
            <w:pPr>
              <w:pStyle w:val="TableParagraph"/>
              <w:spacing w:before="19"/>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67C20FB0" w14:textId="77777777" w:rsidR="00F2431C" w:rsidRDefault="00F2431C" w:rsidP="00FC7C21">
            <w:pPr>
              <w:pStyle w:val="TableParagraph"/>
              <w:spacing w:before="19"/>
              <w:ind w:left="83" w:right="33"/>
              <w:rPr>
                <w:sz w:val="16"/>
              </w:rPr>
            </w:pPr>
            <w:r>
              <w:rPr>
                <w:sz w:val="16"/>
              </w:rPr>
              <w:t>21410</w:t>
            </w:r>
          </w:p>
        </w:tc>
        <w:tc>
          <w:tcPr>
            <w:tcW w:w="1000" w:type="dxa"/>
            <w:tcBorders>
              <w:top w:val="nil"/>
              <w:bottom w:val="nil"/>
            </w:tcBorders>
          </w:tcPr>
          <w:p w14:paraId="1AE0C2BC"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3B9B5A13"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51DB5215" w14:textId="77777777" w:rsidR="00F2431C" w:rsidRDefault="00F2431C" w:rsidP="00FC7C21">
            <w:pPr>
              <w:pStyle w:val="TableParagraph"/>
              <w:spacing w:before="19"/>
              <w:ind w:left="69" w:right="59"/>
              <w:rPr>
                <w:sz w:val="16"/>
              </w:rPr>
            </w:pPr>
            <w:r>
              <w:rPr>
                <w:sz w:val="16"/>
              </w:rPr>
              <w:t>31/08/</w:t>
            </w:r>
            <w:r w:rsidR="00255652">
              <w:rPr>
                <w:sz w:val="16"/>
              </w:rPr>
              <w:t>2024</w:t>
            </w:r>
          </w:p>
        </w:tc>
        <w:tc>
          <w:tcPr>
            <w:tcW w:w="1200" w:type="dxa"/>
            <w:tcBorders>
              <w:top w:val="nil"/>
              <w:bottom w:val="nil"/>
            </w:tcBorders>
          </w:tcPr>
          <w:p w14:paraId="65E8DEE5" w14:textId="77777777" w:rsidR="00F2431C" w:rsidRDefault="00F2431C" w:rsidP="00FC7C21">
            <w:pPr>
              <w:pStyle w:val="TableParagraph"/>
              <w:spacing w:before="19"/>
              <w:ind w:right="27"/>
              <w:jc w:val="right"/>
              <w:rPr>
                <w:sz w:val="16"/>
              </w:rPr>
            </w:pPr>
            <w:r>
              <w:rPr>
                <w:sz w:val="16"/>
              </w:rPr>
              <w:t>234,18</w:t>
            </w:r>
          </w:p>
        </w:tc>
        <w:tc>
          <w:tcPr>
            <w:tcW w:w="1200" w:type="dxa"/>
            <w:tcBorders>
              <w:top w:val="nil"/>
              <w:bottom w:val="nil"/>
            </w:tcBorders>
          </w:tcPr>
          <w:p w14:paraId="31BBED48"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118AA0D3" w14:textId="77777777" w:rsidR="00F2431C" w:rsidRDefault="00F2431C" w:rsidP="00FC7C21">
            <w:pPr>
              <w:pStyle w:val="TableParagraph"/>
              <w:spacing w:before="19"/>
              <w:ind w:right="27"/>
              <w:jc w:val="right"/>
              <w:rPr>
                <w:sz w:val="16"/>
              </w:rPr>
            </w:pPr>
            <w:r>
              <w:rPr>
                <w:sz w:val="16"/>
              </w:rPr>
              <w:t>234,18</w:t>
            </w:r>
          </w:p>
        </w:tc>
      </w:tr>
      <w:tr w:rsidR="00F2431C" w14:paraId="1691256E" w14:textId="77777777" w:rsidTr="00FC7C21">
        <w:trPr>
          <w:trHeight w:val="385"/>
        </w:trPr>
        <w:tc>
          <w:tcPr>
            <w:tcW w:w="1180" w:type="dxa"/>
            <w:tcBorders>
              <w:top w:val="nil"/>
              <w:bottom w:val="nil"/>
            </w:tcBorders>
          </w:tcPr>
          <w:p w14:paraId="0F20AD34" w14:textId="77777777" w:rsidR="00F2431C" w:rsidRDefault="00F2431C" w:rsidP="00FC7C21">
            <w:pPr>
              <w:pStyle w:val="TableParagraph"/>
              <w:spacing w:before="111"/>
              <w:ind w:left="60" w:right="50"/>
              <w:rPr>
                <w:sz w:val="16"/>
              </w:rPr>
            </w:pPr>
            <w:r>
              <w:rPr>
                <w:sz w:val="16"/>
              </w:rPr>
              <w:t>022262</w:t>
            </w:r>
          </w:p>
        </w:tc>
        <w:tc>
          <w:tcPr>
            <w:tcW w:w="1200" w:type="dxa"/>
            <w:tcBorders>
              <w:top w:val="nil"/>
              <w:bottom w:val="nil"/>
            </w:tcBorders>
          </w:tcPr>
          <w:p w14:paraId="73A15856" w14:textId="77777777" w:rsidR="00F2431C" w:rsidRDefault="00F2431C" w:rsidP="00FC7C21">
            <w:pPr>
              <w:pStyle w:val="TableParagraph"/>
              <w:spacing w:before="111"/>
              <w:ind w:left="86" w:right="76"/>
              <w:rPr>
                <w:sz w:val="16"/>
              </w:rPr>
            </w:pPr>
            <w:r>
              <w:rPr>
                <w:sz w:val="16"/>
              </w:rPr>
              <w:t>021929</w:t>
            </w:r>
          </w:p>
        </w:tc>
        <w:tc>
          <w:tcPr>
            <w:tcW w:w="1600" w:type="dxa"/>
            <w:tcBorders>
              <w:top w:val="nil"/>
              <w:bottom w:val="nil"/>
            </w:tcBorders>
          </w:tcPr>
          <w:p w14:paraId="0FC6E124" w14:textId="77777777" w:rsidR="00F2431C" w:rsidRDefault="00F2431C" w:rsidP="00FC7C21">
            <w:pPr>
              <w:pStyle w:val="TableParagraph"/>
              <w:spacing w:before="111"/>
              <w:ind w:left="47" w:right="37"/>
              <w:rPr>
                <w:sz w:val="16"/>
              </w:rPr>
            </w:pPr>
            <w:r>
              <w:rPr>
                <w:sz w:val="16"/>
              </w:rPr>
              <w:t>010420</w:t>
            </w:r>
            <w:r>
              <w:rPr>
                <w:spacing w:val="-6"/>
                <w:sz w:val="16"/>
              </w:rPr>
              <w:t xml:space="preserve"> </w:t>
            </w:r>
            <w:r>
              <w:rPr>
                <w:sz w:val="16"/>
              </w:rPr>
              <w:t>-</w:t>
            </w:r>
            <w:r>
              <w:rPr>
                <w:spacing w:val="-6"/>
                <w:sz w:val="16"/>
              </w:rPr>
              <w:t xml:space="preserve"> </w:t>
            </w:r>
            <w:r>
              <w:rPr>
                <w:sz w:val="16"/>
              </w:rPr>
              <w:t>31/08/</w:t>
            </w:r>
            <w:r w:rsidR="00255652">
              <w:rPr>
                <w:sz w:val="16"/>
              </w:rPr>
              <w:t>2024</w:t>
            </w:r>
          </w:p>
        </w:tc>
        <w:tc>
          <w:tcPr>
            <w:tcW w:w="800" w:type="dxa"/>
            <w:tcBorders>
              <w:top w:val="nil"/>
              <w:bottom w:val="nil"/>
            </w:tcBorders>
          </w:tcPr>
          <w:p w14:paraId="5BB7EC55" w14:textId="77777777" w:rsidR="00F2431C" w:rsidRDefault="00F2431C" w:rsidP="00FC7C21">
            <w:pPr>
              <w:pStyle w:val="TableParagraph"/>
              <w:spacing w:before="111"/>
              <w:ind w:left="139" w:right="129"/>
              <w:rPr>
                <w:sz w:val="16"/>
              </w:rPr>
            </w:pPr>
            <w:r>
              <w:rPr>
                <w:sz w:val="16"/>
              </w:rPr>
              <w:t>257</w:t>
            </w:r>
          </w:p>
        </w:tc>
        <w:tc>
          <w:tcPr>
            <w:tcW w:w="3200" w:type="dxa"/>
            <w:tcBorders>
              <w:top w:val="nil"/>
              <w:bottom w:val="nil"/>
            </w:tcBorders>
          </w:tcPr>
          <w:p w14:paraId="39F252F2"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2064CE21" w14:textId="77777777" w:rsidR="00F2431C" w:rsidRDefault="00F2431C" w:rsidP="00FC7C21">
            <w:pPr>
              <w:pStyle w:val="TableParagraph"/>
              <w:spacing w:before="111"/>
              <w:ind w:left="83" w:right="33"/>
              <w:rPr>
                <w:sz w:val="16"/>
              </w:rPr>
            </w:pPr>
            <w:r>
              <w:rPr>
                <w:sz w:val="16"/>
              </w:rPr>
              <w:t>21929</w:t>
            </w:r>
          </w:p>
        </w:tc>
        <w:tc>
          <w:tcPr>
            <w:tcW w:w="1000" w:type="dxa"/>
            <w:tcBorders>
              <w:top w:val="nil"/>
              <w:bottom w:val="nil"/>
            </w:tcBorders>
          </w:tcPr>
          <w:p w14:paraId="56449503"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201589CE" w14:textId="77777777" w:rsidR="00F2431C" w:rsidRDefault="00F2431C" w:rsidP="00FC7C21">
            <w:pPr>
              <w:pStyle w:val="TableParagraph"/>
              <w:spacing w:before="111"/>
              <w:ind w:left="19" w:right="9"/>
              <w:rPr>
                <w:sz w:val="16"/>
              </w:rPr>
            </w:pPr>
            <w:r>
              <w:rPr>
                <w:sz w:val="16"/>
              </w:rPr>
              <w:t>142041</w:t>
            </w:r>
          </w:p>
        </w:tc>
        <w:tc>
          <w:tcPr>
            <w:tcW w:w="980" w:type="dxa"/>
            <w:tcBorders>
              <w:top w:val="nil"/>
              <w:bottom w:val="nil"/>
            </w:tcBorders>
          </w:tcPr>
          <w:p w14:paraId="75546505" w14:textId="77777777" w:rsidR="00F2431C" w:rsidRDefault="00F2431C" w:rsidP="00FC7C21">
            <w:pPr>
              <w:pStyle w:val="TableParagraph"/>
              <w:spacing w:before="111"/>
              <w:ind w:left="69" w:right="59"/>
              <w:rPr>
                <w:sz w:val="16"/>
              </w:rPr>
            </w:pPr>
            <w:r>
              <w:rPr>
                <w:sz w:val="16"/>
              </w:rPr>
              <w:t>31/08/</w:t>
            </w:r>
            <w:r w:rsidR="00255652">
              <w:rPr>
                <w:sz w:val="16"/>
              </w:rPr>
              <w:t>2024</w:t>
            </w:r>
          </w:p>
        </w:tc>
        <w:tc>
          <w:tcPr>
            <w:tcW w:w="1200" w:type="dxa"/>
            <w:tcBorders>
              <w:top w:val="nil"/>
              <w:bottom w:val="nil"/>
            </w:tcBorders>
          </w:tcPr>
          <w:p w14:paraId="41B47211" w14:textId="77777777" w:rsidR="00F2431C" w:rsidRDefault="00F2431C" w:rsidP="00FC7C21">
            <w:pPr>
              <w:pStyle w:val="TableParagraph"/>
              <w:spacing w:before="111"/>
              <w:ind w:right="27"/>
              <w:jc w:val="right"/>
              <w:rPr>
                <w:sz w:val="16"/>
              </w:rPr>
            </w:pPr>
            <w:r>
              <w:rPr>
                <w:sz w:val="16"/>
              </w:rPr>
              <w:t>12.232,77</w:t>
            </w:r>
          </w:p>
        </w:tc>
        <w:tc>
          <w:tcPr>
            <w:tcW w:w="1200" w:type="dxa"/>
            <w:tcBorders>
              <w:top w:val="nil"/>
              <w:bottom w:val="nil"/>
            </w:tcBorders>
          </w:tcPr>
          <w:p w14:paraId="4288DCC1" w14:textId="77777777" w:rsidR="00F2431C" w:rsidRDefault="00F2431C" w:rsidP="00FC7C21">
            <w:pPr>
              <w:pStyle w:val="TableParagraph"/>
              <w:spacing w:before="111"/>
              <w:ind w:right="27"/>
              <w:jc w:val="right"/>
              <w:rPr>
                <w:sz w:val="16"/>
              </w:rPr>
            </w:pPr>
            <w:r>
              <w:rPr>
                <w:sz w:val="16"/>
              </w:rPr>
              <w:t>2.421,74</w:t>
            </w:r>
          </w:p>
        </w:tc>
        <w:tc>
          <w:tcPr>
            <w:tcW w:w="1200" w:type="dxa"/>
            <w:tcBorders>
              <w:top w:val="nil"/>
              <w:bottom w:val="nil"/>
            </w:tcBorders>
          </w:tcPr>
          <w:p w14:paraId="1789A524" w14:textId="77777777" w:rsidR="00F2431C" w:rsidRDefault="00F2431C" w:rsidP="00FC7C21">
            <w:pPr>
              <w:pStyle w:val="TableParagraph"/>
              <w:spacing w:before="111"/>
              <w:ind w:right="27"/>
              <w:jc w:val="right"/>
              <w:rPr>
                <w:sz w:val="16"/>
              </w:rPr>
            </w:pPr>
            <w:r>
              <w:rPr>
                <w:sz w:val="16"/>
              </w:rPr>
              <w:t>9.811,03</w:t>
            </w:r>
          </w:p>
        </w:tc>
      </w:tr>
      <w:tr w:rsidR="00F2431C" w14:paraId="4658B552" w14:textId="77777777" w:rsidTr="00FC7C21">
        <w:trPr>
          <w:trHeight w:val="360"/>
        </w:trPr>
        <w:tc>
          <w:tcPr>
            <w:tcW w:w="1180" w:type="dxa"/>
            <w:tcBorders>
              <w:top w:val="nil"/>
              <w:bottom w:val="nil"/>
            </w:tcBorders>
          </w:tcPr>
          <w:p w14:paraId="5955AE26" w14:textId="77777777" w:rsidR="00F2431C" w:rsidRDefault="00F2431C" w:rsidP="00FC7C21">
            <w:pPr>
              <w:pStyle w:val="TableParagraph"/>
              <w:ind w:left="60" w:right="50"/>
              <w:rPr>
                <w:sz w:val="16"/>
              </w:rPr>
            </w:pPr>
            <w:r>
              <w:rPr>
                <w:sz w:val="16"/>
              </w:rPr>
              <w:t>022264</w:t>
            </w:r>
          </w:p>
        </w:tc>
        <w:tc>
          <w:tcPr>
            <w:tcW w:w="1200" w:type="dxa"/>
            <w:tcBorders>
              <w:top w:val="nil"/>
              <w:bottom w:val="nil"/>
            </w:tcBorders>
          </w:tcPr>
          <w:p w14:paraId="4706C2B1" w14:textId="77777777" w:rsidR="00F2431C" w:rsidRDefault="00F2431C" w:rsidP="00FC7C21">
            <w:pPr>
              <w:pStyle w:val="TableParagraph"/>
              <w:ind w:left="86" w:right="76"/>
              <w:rPr>
                <w:sz w:val="16"/>
              </w:rPr>
            </w:pPr>
            <w:r>
              <w:rPr>
                <w:sz w:val="16"/>
              </w:rPr>
              <w:t>021931</w:t>
            </w:r>
          </w:p>
        </w:tc>
        <w:tc>
          <w:tcPr>
            <w:tcW w:w="1600" w:type="dxa"/>
            <w:tcBorders>
              <w:top w:val="nil"/>
              <w:bottom w:val="nil"/>
            </w:tcBorders>
          </w:tcPr>
          <w:p w14:paraId="6967E6CD" w14:textId="77777777" w:rsidR="00F2431C" w:rsidRDefault="00F2431C" w:rsidP="00FC7C21">
            <w:pPr>
              <w:pStyle w:val="TableParagraph"/>
              <w:ind w:left="47" w:right="37"/>
              <w:rPr>
                <w:sz w:val="16"/>
              </w:rPr>
            </w:pPr>
            <w:r>
              <w:rPr>
                <w:sz w:val="16"/>
              </w:rPr>
              <w:t>009539</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20E32E5"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05C34EAA"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0AD9092"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0D900F74" w14:textId="77777777" w:rsidR="00F2431C" w:rsidRDefault="00F2431C" w:rsidP="00FC7C21">
            <w:pPr>
              <w:pStyle w:val="TableParagraph"/>
              <w:ind w:left="83" w:right="33"/>
              <w:rPr>
                <w:sz w:val="16"/>
              </w:rPr>
            </w:pPr>
            <w:r>
              <w:rPr>
                <w:sz w:val="16"/>
              </w:rPr>
              <w:t>21931</w:t>
            </w:r>
          </w:p>
        </w:tc>
        <w:tc>
          <w:tcPr>
            <w:tcW w:w="1000" w:type="dxa"/>
            <w:tcBorders>
              <w:top w:val="nil"/>
              <w:bottom w:val="nil"/>
            </w:tcBorders>
          </w:tcPr>
          <w:p w14:paraId="6AAD8385"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1D9B6FDE" w14:textId="77777777" w:rsidR="00F2431C" w:rsidRDefault="00F2431C" w:rsidP="00FC7C21">
            <w:pPr>
              <w:pStyle w:val="TableParagraph"/>
              <w:ind w:left="19" w:right="9"/>
              <w:rPr>
                <w:sz w:val="16"/>
              </w:rPr>
            </w:pPr>
            <w:r>
              <w:rPr>
                <w:sz w:val="16"/>
              </w:rPr>
              <w:t>142556</w:t>
            </w:r>
          </w:p>
        </w:tc>
        <w:tc>
          <w:tcPr>
            <w:tcW w:w="980" w:type="dxa"/>
            <w:tcBorders>
              <w:top w:val="nil"/>
              <w:bottom w:val="nil"/>
            </w:tcBorders>
          </w:tcPr>
          <w:p w14:paraId="6F1F565C" w14:textId="77777777" w:rsidR="00F2431C" w:rsidRDefault="00F2431C" w:rsidP="00FC7C21">
            <w:pPr>
              <w:pStyle w:val="TableParagraph"/>
              <w:ind w:left="69" w:right="59"/>
              <w:rPr>
                <w:sz w:val="16"/>
              </w:rPr>
            </w:pPr>
            <w:r>
              <w:rPr>
                <w:sz w:val="16"/>
              </w:rPr>
              <w:t>31/08/</w:t>
            </w:r>
            <w:r w:rsidR="00255652">
              <w:rPr>
                <w:sz w:val="16"/>
              </w:rPr>
              <w:t>2024</w:t>
            </w:r>
          </w:p>
        </w:tc>
        <w:tc>
          <w:tcPr>
            <w:tcW w:w="1200" w:type="dxa"/>
            <w:tcBorders>
              <w:top w:val="nil"/>
              <w:bottom w:val="nil"/>
            </w:tcBorders>
          </w:tcPr>
          <w:p w14:paraId="204108E6" w14:textId="77777777" w:rsidR="00F2431C" w:rsidRDefault="00F2431C" w:rsidP="00FC7C21">
            <w:pPr>
              <w:pStyle w:val="TableParagraph"/>
              <w:ind w:right="27"/>
              <w:jc w:val="right"/>
              <w:rPr>
                <w:sz w:val="16"/>
              </w:rPr>
            </w:pPr>
            <w:r>
              <w:rPr>
                <w:sz w:val="16"/>
              </w:rPr>
              <w:t>1.655,69</w:t>
            </w:r>
          </w:p>
        </w:tc>
        <w:tc>
          <w:tcPr>
            <w:tcW w:w="1200" w:type="dxa"/>
            <w:tcBorders>
              <w:top w:val="nil"/>
              <w:bottom w:val="nil"/>
            </w:tcBorders>
          </w:tcPr>
          <w:p w14:paraId="79FF3498"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4E91B1A4" w14:textId="77777777" w:rsidR="00F2431C" w:rsidRDefault="00F2431C" w:rsidP="00FC7C21">
            <w:pPr>
              <w:pStyle w:val="TableParagraph"/>
              <w:ind w:right="27"/>
              <w:jc w:val="right"/>
              <w:rPr>
                <w:sz w:val="16"/>
              </w:rPr>
            </w:pPr>
            <w:r>
              <w:rPr>
                <w:sz w:val="16"/>
              </w:rPr>
              <w:t>1.655,69</w:t>
            </w:r>
          </w:p>
        </w:tc>
      </w:tr>
      <w:tr w:rsidR="00F2431C" w14:paraId="3EFB3C04" w14:textId="77777777" w:rsidTr="00FC7C21">
        <w:trPr>
          <w:trHeight w:val="360"/>
        </w:trPr>
        <w:tc>
          <w:tcPr>
            <w:tcW w:w="1180" w:type="dxa"/>
            <w:tcBorders>
              <w:top w:val="nil"/>
              <w:bottom w:val="nil"/>
            </w:tcBorders>
          </w:tcPr>
          <w:p w14:paraId="5430F556" w14:textId="77777777" w:rsidR="00F2431C" w:rsidRDefault="00F2431C" w:rsidP="00FC7C21">
            <w:pPr>
              <w:pStyle w:val="TableParagraph"/>
              <w:ind w:left="60" w:right="50"/>
              <w:rPr>
                <w:sz w:val="16"/>
              </w:rPr>
            </w:pPr>
            <w:r>
              <w:rPr>
                <w:sz w:val="16"/>
              </w:rPr>
              <w:t>022265</w:t>
            </w:r>
          </w:p>
        </w:tc>
        <w:tc>
          <w:tcPr>
            <w:tcW w:w="1200" w:type="dxa"/>
            <w:tcBorders>
              <w:top w:val="nil"/>
              <w:bottom w:val="nil"/>
            </w:tcBorders>
          </w:tcPr>
          <w:p w14:paraId="7540C951" w14:textId="77777777" w:rsidR="00F2431C" w:rsidRDefault="00F2431C" w:rsidP="00FC7C21">
            <w:pPr>
              <w:pStyle w:val="TableParagraph"/>
              <w:ind w:left="86" w:right="76"/>
              <w:rPr>
                <w:sz w:val="16"/>
              </w:rPr>
            </w:pPr>
            <w:r>
              <w:rPr>
                <w:sz w:val="16"/>
              </w:rPr>
              <w:t>021932</w:t>
            </w:r>
          </w:p>
        </w:tc>
        <w:tc>
          <w:tcPr>
            <w:tcW w:w="1600" w:type="dxa"/>
            <w:tcBorders>
              <w:top w:val="nil"/>
              <w:bottom w:val="nil"/>
            </w:tcBorders>
          </w:tcPr>
          <w:p w14:paraId="517829E7" w14:textId="77777777" w:rsidR="00F2431C" w:rsidRDefault="00F2431C" w:rsidP="00FC7C21">
            <w:pPr>
              <w:pStyle w:val="TableParagraph"/>
              <w:ind w:left="47" w:right="37"/>
              <w:rPr>
                <w:sz w:val="16"/>
              </w:rPr>
            </w:pPr>
            <w:r>
              <w:rPr>
                <w:sz w:val="16"/>
              </w:rPr>
              <w:t>009538</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9EC57F7"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4AF7586D"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E082232"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69148E69" w14:textId="77777777" w:rsidR="00F2431C" w:rsidRDefault="00F2431C" w:rsidP="00FC7C21">
            <w:pPr>
              <w:pStyle w:val="TableParagraph"/>
              <w:ind w:left="83" w:right="33"/>
              <w:rPr>
                <w:sz w:val="16"/>
              </w:rPr>
            </w:pPr>
            <w:r>
              <w:rPr>
                <w:sz w:val="16"/>
              </w:rPr>
              <w:t>21932</w:t>
            </w:r>
          </w:p>
        </w:tc>
        <w:tc>
          <w:tcPr>
            <w:tcW w:w="1000" w:type="dxa"/>
            <w:tcBorders>
              <w:top w:val="nil"/>
              <w:bottom w:val="nil"/>
            </w:tcBorders>
          </w:tcPr>
          <w:p w14:paraId="54A83F77"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5979298" w14:textId="77777777" w:rsidR="00F2431C" w:rsidRDefault="00F2431C" w:rsidP="00FC7C21">
            <w:pPr>
              <w:pStyle w:val="TableParagraph"/>
              <w:ind w:left="19" w:right="9"/>
              <w:rPr>
                <w:sz w:val="16"/>
              </w:rPr>
            </w:pPr>
            <w:r>
              <w:rPr>
                <w:sz w:val="16"/>
              </w:rPr>
              <w:t>142805</w:t>
            </w:r>
          </w:p>
        </w:tc>
        <w:tc>
          <w:tcPr>
            <w:tcW w:w="980" w:type="dxa"/>
            <w:tcBorders>
              <w:top w:val="nil"/>
              <w:bottom w:val="nil"/>
            </w:tcBorders>
          </w:tcPr>
          <w:p w14:paraId="32DFAD4F" w14:textId="77777777" w:rsidR="00F2431C" w:rsidRDefault="00F2431C" w:rsidP="00FC7C21">
            <w:pPr>
              <w:pStyle w:val="TableParagraph"/>
              <w:ind w:left="69" w:right="59"/>
              <w:rPr>
                <w:sz w:val="16"/>
              </w:rPr>
            </w:pPr>
            <w:r>
              <w:rPr>
                <w:sz w:val="16"/>
              </w:rPr>
              <w:t>31/08/</w:t>
            </w:r>
            <w:r w:rsidR="00255652">
              <w:rPr>
                <w:sz w:val="16"/>
              </w:rPr>
              <w:t>2024</w:t>
            </w:r>
          </w:p>
        </w:tc>
        <w:tc>
          <w:tcPr>
            <w:tcW w:w="1200" w:type="dxa"/>
            <w:tcBorders>
              <w:top w:val="nil"/>
              <w:bottom w:val="nil"/>
            </w:tcBorders>
          </w:tcPr>
          <w:p w14:paraId="4A086C3E" w14:textId="77777777" w:rsidR="00F2431C" w:rsidRDefault="00F2431C" w:rsidP="00FC7C21">
            <w:pPr>
              <w:pStyle w:val="TableParagraph"/>
              <w:ind w:right="27"/>
              <w:jc w:val="right"/>
              <w:rPr>
                <w:sz w:val="16"/>
              </w:rPr>
            </w:pPr>
            <w:r>
              <w:rPr>
                <w:sz w:val="16"/>
              </w:rPr>
              <w:t>3.832,82</w:t>
            </w:r>
          </w:p>
        </w:tc>
        <w:tc>
          <w:tcPr>
            <w:tcW w:w="1200" w:type="dxa"/>
            <w:tcBorders>
              <w:top w:val="nil"/>
              <w:bottom w:val="nil"/>
            </w:tcBorders>
          </w:tcPr>
          <w:p w14:paraId="402D575F" w14:textId="77777777" w:rsidR="00F2431C" w:rsidRDefault="00F2431C" w:rsidP="00FC7C21">
            <w:pPr>
              <w:pStyle w:val="TableParagraph"/>
              <w:ind w:right="27"/>
              <w:jc w:val="right"/>
              <w:rPr>
                <w:sz w:val="16"/>
              </w:rPr>
            </w:pPr>
            <w:r>
              <w:rPr>
                <w:sz w:val="16"/>
              </w:rPr>
              <w:t>356,81</w:t>
            </w:r>
          </w:p>
        </w:tc>
        <w:tc>
          <w:tcPr>
            <w:tcW w:w="1200" w:type="dxa"/>
            <w:tcBorders>
              <w:top w:val="nil"/>
              <w:bottom w:val="nil"/>
            </w:tcBorders>
          </w:tcPr>
          <w:p w14:paraId="267DB0FA" w14:textId="77777777" w:rsidR="00F2431C" w:rsidRDefault="00F2431C" w:rsidP="00FC7C21">
            <w:pPr>
              <w:pStyle w:val="TableParagraph"/>
              <w:ind w:right="27"/>
              <w:jc w:val="right"/>
              <w:rPr>
                <w:sz w:val="16"/>
              </w:rPr>
            </w:pPr>
            <w:r>
              <w:rPr>
                <w:sz w:val="16"/>
              </w:rPr>
              <w:t>3.476,01</w:t>
            </w:r>
          </w:p>
        </w:tc>
      </w:tr>
      <w:tr w:rsidR="00F2431C" w14:paraId="5F8269C0" w14:textId="77777777" w:rsidTr="00FC7C21">
        <w:trPr>
          <w:trHeight w:val="360"/>
        </w:trPr>
        <w:tc>
          <w:tcPr>
            <w:tcW w:w="1180" w:type="dxa"/>
            <w:tcBorders>
              <w:top w:val="nil"/>
              <w:bottom w:val="nil"/>
            </w:tcBorders>
          </w:tcPr>
          <w:p w14:paraId="473A2D16" w14:textId="77777777" w:rsidR="00F2431C" w:rsidRDefault="00F2431C" w:rsidP="00FC7C21">
            <w:pPr>
              <w:pStyle w:val="TableParagraph"/>
              <w:ind w:left="60" w:right="50"/>
              <w:rPr>
                <w:sz w:val="16"/>
              </w:rPr>
            </w:pPr>
            <w:r>
              <w:rPr>
                <w:sz w:val="16"/>
              </w:rPr>
              <w:t>022266</w:t>
            </w:r>
          </w:p>
        </w:tc>
        <w:tc>
          <w:tcPr>
            <w:tcW w:w="1200" w:type="dxa"/>
            <w:tcBorders>
              <w:top w:val="nil"/>
              <w:bottom w:val="nil"/>
            </w:tcBorders>
          </w:tcPr>
          <w:p w14:paraId="1DE07159" w14:textId="77777777" w:rsidR="00F2431C" w:rsidRDefault="00F2431C" w:rsidP="00FC7C21">
            <w:pPr>
              <w:pStyle w:val="TableParagraph"/>
              <w:ind w:left="86" w:right="76"/>
              <w:rPr>
                <w:sz w:val="16"/>
              </w:rPr>
            </w:pPr>
            <w:r>
              <w:rPr>
                <w:sz w:val="16"/>
              </w:rPr>
              <w:t>021933</w:t>
            </w:r>
          </w:p>
        </w:tc>
        <w:tc>
          <w:tcPr>
            <w:tcW w:w="1600" w:type="dxa"/>
            <w:tcBorders>
              <w:top w:val="nil"/>
              <w:bottom w:val="nil"/>
            </w:tcBorders>
          </w:tcPr>
          <w:p w14:paraId="46691A54" w14:textId="77777777" w:rsidR="00F2431C" w:rsidRDefault="00F2431C" w:rsidP="00FC7C21">
            <w:pPr>
              <w:pStyle w:val="TableParagraph"/>
              <w:ind w:left="47" w:right="37"/>
              <w:rPr>
                <w:sz w:val="16"/>
              </w:rPr>
            </w:pPr>
            <w:r>
              <w:rPr>
                <w:sz w:val="16"/>
              </w:rPr>
              <w:t>010016</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4923EECB" w14:textId="77777777" w:rsidR="00F2431C" w:rsidRDefault="00F2431C" w:rsidP="00FC7C21">
            <w:pPr>
              <w:pStyle w:val="TableParagraph"/>
              <w:ind w:left="139" w:right="129"/>
              <w:rPr>
                <w:sz w:val="16"/>
              </w:rPr>
            </w:pPr>
            <w:r>
              <w:rPr>
                <w:sz w:val="16"/>
              </w:rPr>
              <w:t>217</w:t>
            </w:r>
          </w:p>
        </w:tc>
        <w:tc>
          <w:tcPr>
            <w:tcW w:w="3200" w:type="dxa"/>
            <w:tcBorders>
              <w:top w:val="nil"/>
              <w:bottom w:val="nil"/>
            </w:tcBorders>
          </w:tcPr>
          <w:p w14:paraId="028CB944"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BAC1F2C"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4534C10A" w14:textId="77777777" w:rsidR="00F2431C" w:rsidRDefault="00F2431C" w:rsidP="00FC7C21">
            <w:pPr>
              <w:pStyle w:val="TableParagraph"/>
              <w:ind w:left="83" w:right="33"/>
              <w:rPr>
                <w:sz w:val="16"/>
              </w:rPr>
            </w:pPr>
            <w:r>
              <w:rPr>
                <w:sz w:val="16"/>
              </w:rPr>
              <w:t>21933</w:t>
            </w:r>
          </w:p>
        </w:tc>
        <w:tc>
          <w:tcPr>
            <w:tcW w:w="1000" w:type="dxa"/>
            <w:tcBorders>
              <w:top w:val="nil"/>
              <w:bottom w:val="nil"/>
            </w:tcBorders>
          </w:tcPr>
          <w:p w14:paraId="13DE7653"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86E11E3" w14:textId="77777777" w:rsidR="00F2431C" w:rsidRDefault="00F2431C" w:rsidP="00FC7C21">
            <w:pPr>
              <w:pStyle w:val="TableParagraph"/>
              <w:ind w:left="19" w:right="9"/>
              <w:rPr>
                <w:sz w:val="16"/>
              </w:rPr>
            </w:pPr>
            <w:r>
              <w:rPr>
                <w:sz w:val="16"/>
              </w:rPr>
              <w:t>143115</w:t>
            </w:r>
          </w:p>
        </w:tc>
        <w:tc>
          <w:tcPr>
            <w:tcW w:w="980" w:type="dxa"/>
            <w:tcBorders>
              <w:top w:val="nil"/>
              <w:bottom w:val="nil"/>
            </w:tcBorders>
          </w:tcPr>
          <w:p w14:paraId="11B11319" w14:textId="77777777" w:rsidR="00F2431C" w:rsidRDefault="00F2431C" w:rsidP="00FC7C21">
            <w:pPr>
              <w:pStyle w:val="TableParagraph"/>
              <w:ind w:left="69" w:right="59"/>
              <w:rPr>
                <w:sz w:val="16"/>
              </w:rPr>
            </w:pPr>
            <w:r>
              <w:rPr>
                <w:sz w:val="16"/>
              </w:rPr>
              <w:t>31/08/</w:t>
            </w:r>
            <w:r w:rsidR="00255652">
              <w:rPr>
                <w:sz w:val="16"/>
              </w:rPr>
              <w:t>2024</w:t>
            </w:r>
          </w:p>
        </w:tc>
        <w:tc>
          <w:tcPr>
            <w:tcW w:w="1200" w:type="dxa"/>
            <w:tcBorders>
              <w:top w:val="nil"/>
              <w:bottom w:val="nil"/>
            </w:tcBorders>
          </w:tcPr>
          <w:p w14:paraId="5136738F" w14:textId="77777777" w:rsidR="00F2431C" w:rsidRDefault="00F2431C" w:rsidP="00FC7C21">
            <w:pPr>
              <w:pStyle w:val="TableParagraph"/>
              <w:ind w:right="27"/>
              <w:jc w:val="right"/>
              <w:rPr>
                <w:sz w:val="16"/>
              </w:rPr>
            </w:pPr>
            <w:r>
              <w:rPr>
                <w:sz w:val="16"/>
              </w:rPr>
              <w:t>2.579,06</w:t>
            </w:r>
          </w:p>
        </w:tc>
        <w:tc>
          <w:tcPr>
            <w:tcW w:w="1200" w:type="dxa"/>
            <w:tcBorders>
              <w:top w:val="nil"/>
              <w:bottom w:val="nil"/>
            </w:tcBorders>
          </w:tcPr>
          <w:p w14:paraId="30FC07BF" w14:textId="77777777" w:rsidR="00F2431C" w:rsidRDefault="00F2431C" w:rsidP="00FC7C21">
            <w:pPr>
              <w:pStyle w:val="TableParagraph"/>
              <w:ind w:right="27"/>
              <w:jc w:val="right"/>
              <w:rPr>
                <w:sz w:val="16"/>
              </w:rPr>
            </w:pPr>
            <w:r>
              <w:rPr>
                <w:sz w:val="16"/>
              </w:rPr>
              <w:t>232,05</w:t>
            </w:r>
          </w:p>
        </w:tc>
        <w:tc>
          <w:tcPr>
            <w:tcW w:w="1200" w:type="dxa"/>
            <w:tcBorders>
              <w:top w:val="nil"/>
              <w:bottom w:val="nil"/>
            </w:tcBorders>
          </w:tcPr>
          <w:p w14:paraId="4FC1F936" w14:textId="77777777" w:rsidR="00F2431C" w:rsidRDefault="00F2431C" w:rsidP="00FC7C21">
            <w:pPr>
              <w:pStyle w:val="TableParagraph"/>
              <w:ind w:right="27"/>
              <w:jc w:val="right"/>
              <w:rPr>
                <w:sz w:val="16"/>
              </w:rPr>
            </w:pPr>
            <w:r>
              <w:rPr>
                <w:sz w:val="16"/>
              </w:rPr>
              <w:t>2.347,01</w:t>
            </w:r>
          </w:p>
        </w:tc>
      </w:tr>
      <w:tr w:rsidR="00F2431C" w14:paraId="44DA3D66" w14:textId="77777777" w:rsidTr="00FC7C21">
        <w:trPr>
          <w:trHeight w:val="360"/>
        </w:trPr>
        <w:tc>
          <w:tcPr>
            <w:tcW w:w="1180" w:type="dxa"/>
            <w:tcBorders>
              <w:top w:val="nil"/>
              <w:bottom w:val="nil"/>
            </w:tcBorders>
          </w:tcPr>
          <w:p w14:paraId="291FE27D" w14:textId="77777777" w:rsidR="00F2431C" w:rsidRDefault="00F2431C" w:rsidP="00FC7C21">
            <w:pPr>
              <w:pStyle w:val="TableParagraph"/>
              <w:ind w:left="60" w:right="50"/>
              <w:rPr>
                <w:sz w:val="16"/>
              </w:rPr>
            </w:pPr>
            <w:r>
              <w:rPr>
                <w:sz w:val="16"/>
              </w:rPr>
              <w:t>022267</w:t>
            </w:r>
          </w:p>
        </w:tc>
        <w:tc>
          <w:tcPr>
            <w:tcW w:w="1200" w:type="dxa"/>
            <w:tcBorders>
              <w:top w:val="nil"/>
              <w:bottom w:val="nil"/>
            </w:tcBorders>
          </w:tcPr>
          <w:p w14:paraId="474092ED" w14:textId="77777777" w:rsidR="00F2431C" w:rsidRDefault="00F2431C" w:rsidP="00FC7C21">
            <w:pPr>
              <w:pStyle w:val="TableParagraph"/>
              <w:ind w:left="86" w:right="76"/>
              <w:rPr>
                <w:sz w:val="16"/>
              </w:rPr>
            </w:pPr>
            <w:r>
              <w:rPr>
                <w:sz w:val="16"/>
              </w:rPr>
              <w:t>021934</w:t>
            </w:r>
          </w:p>
        </w:tc>
        <w:tc>
          <w:tcPr>
            <w:tcW w:w="1600" w:type="dxa"/>
            <w:tcBorders>
              <w:top w:val="nil"/>
              <w:bottom w:val="nil"/>
            </w:tcBorders>
          </w:tcPr>
          <w:p w14:paraId="13516CCF" w14:textId="77777777" w:rsidR="00F2431C" w:rsidRDefault="00F2431C" w:rsidP="00FC7C21">
            <w:pPr>
              <w:pStyle w:val="TableParagraph"/>
              <w:ind w:left="47" w:right="37"/>
              <w:rPr>
                <w:sz w:val="16"/>
              </w:rPr>
            </w:pPr>
            <w:r>
              <w:rPr>
                <w:sz w:val="16"/>
              </w:rPr>
              <w:t>010421</w:t>
            </w:r>
            <w:r>
              <w:rPr>
                <w:spacing w:val="-6"/>
                <w:sz w:val="16"/>
              </w:rPr>
              <w:t xml:space="preserve"> </w:t>
            </w:r>
            <w:r>
              <w:rPr>
                <w:sz w:val="16"/>
              </w:rPr>
              <w:t>-</w:t>
            </w:r>
            <w:r>
              <w:rPr>
                <w:spacing w:val="-6"/>
                <w:sz w:val="16"/>
              </w:rPr>
              <w:t xml:space="preserve"> </w:t>
            </w:r>
            <w:r>
              <w:rPr>
                <w:sz w:val="16"/>
              </w:rPr>
              <w:t>31/08/</w:t>
            </w:r>
            <w:r w:rsidR="00255652">
              <w:rPr>
                <w:sz w:val="16"/>
              </w:rPr>
              <w:t>2024</w:t>
            </w:r>
          </w:p>
        </w:tc>
        <w:tc>
          <w:tcPr>
            <w:tcW w:w="800" w:type="dxa"/>
            <w:tcBorders>
              <w:top w:val="nil"/>
              <w:bottom w:val="nil"/>
            </w:tcBorders>
          </w:tcPr>
          <w:p w14:paraId="35C80B74" w14:textId="77777777" w:rsidR="00F2431C" w:rsidRDefault="00F2431C" w:rsidP="00FC7C21">
            <w:pPr>
              <w:pStyle w:val="TableParagraph"/>
              <w:ind w:left="139" w:right="129"/>
              <w:rPr>
                <w:sz w:val="16"/>
              </w:rPr>
            </w:pPr>
            <w:r>
              <w:rPr>
                <w:sz w:val="16"/>
              </w:rPr>
              <w:t>288</w:t>
            </w:r>
          </w:p>
        </w:tc>
        <w:tc>
          <w:tcPr>
            <w:tcW w:w="3200" w:type="dxa"/>
            <w:tcBorders>
              <w:top w:val="nil"/>
              <w:bottom w:val="nil"/>
            </w:tcBorders>
          </w:tcPr>
          <w:p w14:paraId="566C3B34"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1282078"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4B72689F" w14:textId="77777777" w:rsidR="00F2431C" w:rsidRDefault="00F2431C" w:rsidP="00FC7C21">
            <w:pPr>
              <w:pStyle w:val="TableParagraph"/>
              <w:ind w:left="83" w:right="33"/>
              <w:rPr>
                <w:sz w:val="16"/>
              </w:rPr>
            </w:pPr>
            <w:r>
              <w:rPr>
                <w:sz w:val="16"/>
              </w:rPr>
              <w:t>21934</w:t>
            </w:r>
          </w:p>
        </w:tc>
        <w:tc>
          <w:tcPr>
            <w:tcW w:w="1000" w:type="dxa"/>
            <w:tcBorders>
              <w:top w:val="nil"/>
              <w:bottom w:val="nil"/>
            </w:tcBorders>
          </w:tcPr>
          <w:p w14:paraId="7F246B1B"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332DF8B9" w14:textId="77777777" w:rsidR="00F2431C" w:rsidRDefault="00F2431C" w:rsidP="00FC7C21">
            <w:pPr>
              <w:pStyle w:val="TableParagraph"/>
              <w:ind w:left="19" w:right="9"/>
              <w:rPr>
                <w:sz w:val="16"/>
              </w:rPr>
            </w:pPr>
            <w:r>
              <w:rPr>
                <w:sz w:val="16"/>
              </w:rPr>
              <w:t>140938</w:t>
            </w:r>
          </w:p>
        </w:tc>
        <w:tc>
          <w:tcPr>
            <w:tcW w:w="980" w:type="dxa"/>
            <w:tcBorders>
              <w:top w:val="nil"/>
              <w:bottom w:val="nil"/>
            </w:tcBorders>
          </w:tcPr>
          <w:p w14:paraId="05ABAC40" w14:textId="77777777" w:rsidR="00F2431C" w:rsidRDefault="00F2431C" w:rsidP="00FC7C21">
            <w:pPr>
              <w:pStyle w:val="TableParagraph"/>
              <w:ind w:left="69" w:right="59"/>
              <w:rPr>
                <w:sz w:val="16"/>
              </w:rPr>
            </w:pPr>
            <w:r>
              <w:rPr>
                <w:sz w:val="16"/>
              </w:rPr>
              <w:t>31/08/</w:t>
            </w:r>
            <w:r w:rsidR="00255652">
              <w:rPr>
                <w:sz w:val="16"/>
              </w:rPr>
              <w:t>2024</w:t>
            </w:r>
          </w:p>
        </w:tc>
        <w:tc>
          <w:tcPr>
            <w:tcW w:w="1200" w:type="dxa"/>
            <w:tcBorders>
              <w:top w:val="nil"/>
              <w:bottom w:val="nil"/>
            </w:tcBorders>
          </w:tcPr>
          <w:p w14:paraId="25FBBAF7" w14:textId="77777777" w:rsidR="00F2431C" w:rsidRDefault="00F2431C" w:rsidP="00FC7C21">
            <w:pPr>
              <w:pStyle w:val="TableParagraph"/>
              <w:ind w:right="27"/>
              <w:jc w:val="right"/>
              <w:rPr>
                <w:sz w:val="16"/>
              </w:rPr>
            </w:pPr>
            <w:r>
              <w:rPr>
                <w:sz w:val="16"/>
              </w:rPr>
              <w:t>5.371,21</w:t>
            </w:r>
          </w:p>
        </w:tc>
        <w:tc>
          <w:tcPr>
            <w:tcW w:w="1200" w:type="dxa"/>
            <w:tcBorders>
              <w:top w:val="nil"/>
              <w:bottom w:val="nil"/>
            </w:tcBorders>
          </w:tcPr>
          <w:p w14:paraId="4540538C" w14:textId="77777777" w:rsidR="00F2431C" w:rsidRDefault="00F2431C" w:rsidP="00FC7C21">
            <w:pPr>
              <w:pStyle w:val="TableParagraph"/>
              <w:ind w:right="27"/>
              <w:jc w:val="right"/>
              <w:rPr>
                <w:sz w:val="16"/>
              </w:rPr>
            </w:pPr>
            <w:r>
              <w:rPr>
                <w:sz w:val="16"/>
              </w:rPr>
              <w:t>1.851,14</w:t>
            </w:r>
          </w:p>
        </w:tc>
        <w:tc>
          <w:tcPr>
            <w:tcW w:w="1200" w:type="dxa"/>
            <w:tcBorders>
              <w:top w:val="nil"/>
              <w:bottom w:val="nil"/>
            </w:tcBorders>
          </w:tcPr>
          <w:p w14:paraId="4FD1F614" w14:textId="77777777" w:rsidR="00F2431C" w:rsidRDefault="00F2431C" w:rsidP="00FC7C21">
            <w:pPr>
              <w:pStyle w:val="TableParagraph"/>
              <w:ind w:right="27"/>
              <w:jc w:val="right"/>
              <w:rPr>
                <w:sz w:val="16"/>
              </w:rPr>
            </w:pPr>
            <w:r>
              <w:rPr>
                <w:sz w:val="16"/>
              </w:rPr>
              <w:t>3.520,07</w:t>
            </w:r>
          </w:p>
        </w:tc>
      </w:tr>
      <w:tr w:rsidR="00F2431C" w14:paraId="4AE5216F" w14:textId="77777777" w:rsidTr="00FC7C21">
        <w:trPr>
          <w:trHeight w:val="385"/>
        </w:trPr>
        <w:tc>
          <w:tcPr>
            <w:tcW w:w="1180" w:type="dxa"/>
            <w:tcBorders>
              <w:top w:val="nil"/>
              <w:bottom w:val="nil"/>
            </w:tcBorders>
          </w:tcPr>
          <w:p w14:paraId="03724D9F" w14:textId="77777777" w:rsidR="00F2431C" w:rsidRDefault="00F2431C" w:rsidP="00FC7C21">
            <w:pPr>
              <w:pStyle w:val="TableParagraph"/>
              <w:ind w:left="60" w:right="50"/>
              <w:rPr>
                <w:sz w:val="16"/>
              </w:rPr>
            </w:pPr>
            <w:r>
              <w:rPr>
                <w:sz w:val="16"/>
              </w:rPr>
              <w:t>022268</w:t>
            </w:r>
          </w:p>
        </w:tc>
        <w:tc>
          <w:tcPr>
            <w:tcW w:w="1200" w:type="dxa"/>
            <w:tcBorders>
              <w:top w:val="nil"/>
              <w:bottom w:val="nil"/>
            </w:tcBorders>
          </w:tcPr>
          <w:p w14:paraId="53187EE3" w14:textId="77777777" w:rsidR="00F2431C" w:rsidRDefault="00F2431C" w:rsidP="00FC7C21">
            <w:pPr>
              <w:pStyle w:val="TableParagraph"/>
              <w:ind w:left="86" w:right="76"/>
              <w:rPr>
                <w:sz w:val="16"/>
              </w:rPr>
            </w:pPr>
            <w:r>
              <w:rPr>
                <w:sz w:val="16"/>
              </w:rPr>
              <w:t>021935</w:t>
            </w:r>
          </w:p>
        </w:tc>
        <w:tc>
          <w:tcPr>
            <w:tcW w:w="1600" w:type="dxa"/>
            <w:tcBorders>
              <w:top w:val="nil"/>
              <w:bottom w:val="nil"/>
            </w:tcBorders>
          </w:tcPr>
          <w:p w14:paraId="6DC8B828" w14:textId="77777777" w:rsidR="00F2431C" w:rsidRDefault="00F2431C" w:rsidP="00FC7C21">
            <w:pPr>
              <w:pStyle w:val="TableParagraph"/>
              <w:ind w:left="47" w:right="37"/>
              <w:rPr>
                <w:sz w:val="16"/>
              </w:rPr>
            </w:pPr>
            <w:r>
              <w:rPr>
                <w:sz w:val="16"/>
              </w:rPr>
              <w:t>010350</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484DD3BC" w14:textId="77777777" w:rsidR="00F2431C" w:rsidRDefault="00F2431C" w:rsidP="00FC7C21">
            <w:pPr>
              <w:pStyle w:val="TableParagraph"/>
              <w:ind w:left="139" w:right="129"/>
              <w:rPr>
                <w:sz w:val="16"/>
              </w:rPr>
            </w:pPr>
            <w:r>
              <w:rPr>
                <w:sz w:val="16"/>
              </w:rPr>
              <w:t>226</w:t>
            </w:r>
          </w:p>
        </w:tc>
        <w:tc>
          <w:tcPr>
            <w:tcW w:w="3200" w:type="dxa"/>
            <w:tcBorders>
              <w:top w:val="nil"/>
              <w:bottom w:val="nil"/>
            </w:tcBorders>
          </w:tcPr>
          <w:p w14:paraId="6CC0C137"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9C146BA" w14:textId="77777777" w:rsidR="00F2431C" w:rsidRDefault="00F2431C" w:rsidP="00FC7C21">
            <w:pPr>
              <w:pStyle w:val="TableParagraph"/>
              <w:ind w:left="83" w:right="33"/>
              <w:rPr>
                <w:sz w:val="16"/>
              </w:rPr>
            </w:pPr>
            <w:r>
              <w:rPr>
                <w:sz w:val="16"/>
              </w:rPr>
              <w:t>21935</w:t>
            </w:r>
          </w:p>
        </w:tc>
        <w:tc>
          <w:tcPr>
            <w:tcW w:w="1000" w:type="dxa"/>
            <w:tcBorders>
              <w:top w:val="nil"/>
              <w:bottom w:val="nil"/>
            </w:tcBorders>
          </w:tcPr>
          <w:p w14:paraId="46C32F34"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8F6AB5E" w14:textId="77777777" w:rsidR="00F2431C" w:rsidRDefault="00F2431C" w:rsidP="00FC7C21">
            <w:pPr>
              <w:pStyle w:val="TableParagraph"/>
              <w:ind w:left="19" w:right="9"/>
              <w:rPr>
                <w:sz w:val="16"/>
              </w:rPr>
            </w:pPr>
            <w:r>
              <w:rPr>
                <w:sz w:val="16"/>
              </w:rPr>
              <w:t>141197</w:t>
            </w:r>
          </w:p>
        </w:tc>
        <w:tc>
          <w:tcPr>
            <w:tcW w:w="980" w:type="dxa"/>
            <w:tcBorders>
              <w:top w:val="nil"/>
              <w:bottom w:val="nil"/>
            </w:tcBorders>
          </w:tcPr>
          <w:p w14:paraId="3A1907F2" w14:textId="77777777" w:rsidR="00F2431C" w:rsidRDefault="00F2431C" w:rsidP="00FC7C21">
            <w:pPr>
              <w:pStyle w:val="TableParagraph"/>
              <w:ind w:left="69" w:right="59"/>
              <w:rPr>
                <w:sz w:val="16"/>
              </w:rPr>
            </w:pPr>
            <w:r>
              <w:rPr>
                <w:sz w:val="16"/>
              </w:rPr>
              <w:t>31/08/</w:t>
            </w:r>
            <w:r w:rsidR="00255652">
              <w:rPr>
                <w:sz w:val="16"/>
              </w:rPr>
              <w:t>2024</w:t>
            </w:r>
          </w:p>
        </w:tc>
        <w:tc>
          <w:tcPr>
            <w:tcW w:w="1200" w:type="dxa"/>
            <w:tcBorders>
              <w:top w:val="nil"/>
              <w:bottom w:val="nil"/>
            </w:tcBorders>
          </w:tcPr>
          <w:p w14:paraId="6D529DBC" w14:textId="77777777" w:rsidR="00F2431C" w:rsidRDefault="00F2431C" w:rsidP="00FC7C21">
            <w:pPr>
              <w:pStyle w:val="TableParagraph"/>
              <w:ind w:right="27"/>
              <w:jc w:val="right"/>
              <w:rPr>
                <w:sz w:val="16"/>
              </w:rPr>
            </w:pPr>
            <w:r>
              <w:rPr>
                <w:sz w:val="16"/>
              </w:rPr>
              <w:t>6.217,90</w:t>
            </w:r>
          </w:p>
        </w:tc>
        <w:tc>
          <w:tcPr>
            <w:tcW w:w="1200" w:type="dxa"/>
            <w:tcBorders>
              <w:top w:val="nil"/>
              <w:bottom w:val="nil"/>
            </w:tcBorders>
          </w:tcPr>
          <w:p w14:paraId="157A38CD" w14:textId="77777777" w:rsidR="00F2431C" w:rsidRDefault="00F2431C" w:rsidP="00FC7C21">
            <w:pPr>
              <w:pStyle w:val="TableParagraph"/>
              <w:ind w:right="27"/>
              <w:jc w:val="right"/>
              <w:rPr>
                <w:sz w:val="16"/>
              </w:rPr>
            </w:pPr>
            <w:r>
              <w:rPr>
                <w:sz w:val="16"/>
              </w:rPr>
              <w:t>1.812,39</w:t>
            </w:r>
          </w:p>
        </w:tc>
        <w:tc>
          <w:tcPr>
            <w:tcW w:w="1200" w:type="dxa"/>
            <w:tcBorders>
              <w:top w:val="nil"/>
              <w:bottom w:val="nil"/>
            </w:tcBorders>
          </w:tcPr>
          <w:p w14:paraId="0CE1BB8F" w14:textId="77777777" w:rsidR="00F2431C" w:rsidRDefault="00F2431C" w:rsidP="00FC7C21">
            <w:pPr>
              <w:pStyle w:val="TableParagraph"/>
              <w:ind w:right="27"/>
              <w:jc w:val="right"/>
              <w:rPr>
                <w:sz w:val="16"/>
              </w:rPr>
            </w:pPr>
            <w:r>
              <w:rPr>
                <w:sz w:val="16"/>
              </w:rPr>
              <w:t>4.405,51</w:t>
            </w:r>
          </w:p>
        </w:tc>
      </w:tr>
      <w:tr w:rsidR="00F2431C" w14:paraId="5752E9CF" w14:textId="77777777" w:rsidTr="00FC7C21">
        <w:trPr>
          <w:trHeight w:val="254"/>
        </w:trPr>
        <w:tc>
          <w:tcPr>
            <w:tcW w:w="1180" w:type="dxa"/>
            <w:tcBorders>
              <w:top w:val="nil"/>
              <w:bottom w:val="nil"/>
            </w:tcBorders>
          </w:tcPr>
          <w:p w14:paraId="534079E9" w14:textId="77777777" w:rsidR="00F2431C" w:rsidRDefault="00F2431C" w:rsidP="00FC7C21">
            <w:pPr>
              <w:pStyle w:val="TableParagraph"/>
              <w:spacing w:before="19"/>
              <w:ind w:left="60" w:right="50"/>
              <w:rPr>
                <w:sz w:val="16"/>
              </w:rPr>
            </w:pPr>
            <w:r>
              <w:rPr>
                <w:sz w:val="16"/>
              </w:rPr>
              <w:t>022284</w:t>
            </w:r>
          </w:p>
        </w:tc>
        <w:tc>
          <w:tcPr>
            <w:tcW w:w="1200" w:type="dxa"/>
            <w:tcBorders>
              <w:top w:val="nil"/>
              <w:bottom w:val="nil"/>
            </w:tcBorders>
          </w:tcPr>
          <w:p w14:paraId="6B91D0A2" w14:textId="77777777" w:rsidR="00F2431C" w:rsidRDefault="00F2431C" w:rsidP="00FC7C21">
            <w:pPr>
              <w:pStyle w:val="TableParagraph"/>
              <w:spacing w:before="19"/>
              <w:ind w:left="86" w:right="76"/>
              <w:rPr>
                <w:sz w:val="16"/>
              </w:rPr>
            </w:pPr>
            <w:r>
              <w:rPr>
                <w:sz w:val="16"/>
              </w:rPr>
              <w:t>021411</w:t>
            </w:r>
          </w:p>
        </w:tc>
        <w:tc>
          <w:tcPr>
            <w:tcW w:w="1600" w:type="dxa"/>
            <w:tcBorders>
              <w:top w:val="nil"/>
              <w:bottom w:val="nil"/>
            </w:tcBorders>
          </w:tcPr>
          <w:p w14:paraId="53FDD3C2" w14:textId="77777777" w:rsidR="00F2431C" w:rsidRDefault="00F2431C" w:rsidP="00FC7C21">
            <w:pPr>
              <w:pStyle w:val="TableParagraph"/>
              <w:spacing w:before="19"/>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4BB18B86" w14:textId="77777777" w:rsidR="00F2431C" w:rsidRDefault="00F2431C" w:rsidP="00FC7C21">
            <w:pPr>
              <w:pStyle w:val="TableParagraph"/>
              <w:spacing w:before="19"/>
              <w:ind w:left="139" w:right="129"/>
              <w:rPr>
                <w:sz w:val="16"/>
              </w:rPr>
            </w:pPr>
            <w:r>
              <w:rPr>
                <w:sz w:val="16"/>
              </w:rPr>
              <w:t>263</w:t>
            </w:r>
          </w:p>
        </w:tc>
        <w:tc>
          <w:tcPr>
            <w:tcW w:w="3200" w:type="dxa"/>
            <w:tcBorders>
              <w:top w:val="nil"/>
              <w:bottom w:val="nil"/>
            </w:tcBorders>
          </w:tcPr>
          <w:p w14:paraId="7542698B" w14:textId="77777777" w:rsidR="00F2431C" w:rsidRDefault="00F2431C" w:rsidP="00FC7C21">
            <w:pPr>
              <w:pStyle w:val="TableParagraph"/>
              <w:spacing w:before="19"/>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0FD7FFD9" w14:textId="77777777" w:rsidR="00F2431C" w:rsidRDefault="00F2431C" w:rsidP="00FC7C21">
            <w:pPr>
              <w:pStyle w:val="TableParagraph"/>
              <w:spacing w:before="19"/>
              <w:ind w:left="83" w:right="33"/>
              <w:rPr>
                <w:sz w:val="16"/>
              </w:rPr>
            </w:pPr>
            <w:r>
              <w:rPr>
                <w:sz w:val="16"/>
              </w:rPr>
              <w:t>21411</w:t>
            </w:r>
          </w:p>
        </w:tc>
        <w:tc>
          <w:tcPr>
            <w:tcW w:w="1000" w:type="dxa"/>
            <w:tcBorders>
              <w:top w:val="nil"/>
              <w:bottom w:val="nil"/>
            </w:tcBorders>
          </w:tcPr>
          <w:p w14:paraId="6C7ECF2B"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57DE8C52"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0FBA0E9E" w14:textId="77777777" w:rsidR="00F2431C" w:rsidRDefault="00F2431C" w:rsidP="00FC7C21">
            <w:pPr>
              <w:pStyle w:val="TableParagraph"/>
              <w:spacing w:before="19"/>
              <w:ind w:left="69" w:right="59"/>
              <w:rPr>
                <w:sz w:val="16"/>
              </w:rPr>
            </w:pPr>
            <w:r>
              <w:rPr>
                <w:sz w:val="16"/>
              </w:rPr>
              <w:t>31/08/</w:t>
            </w:r>
            <w:r w:rsidR="00255652">
              <w:rPr>
                <w:sz w:val="16"/>
              </w:rPr>
              <w:t>2024</w:t>
            </w:r>
          </w:p>
        </w:tc>
        <w:tc>
          <w:tcPr>
            <w:tcW w:w="1200" w:type="dxa"/>
            <w:tcBorders>
              <w:top w:val="nil"/>
              <w:bottom w:val="nil"/>
            </w:tcBorders>
          </w:tcPr>
          <w:p w14:paraId="6FCF7B4B" w14:textId="77777777" w:rsidR="00F2431C" w:rsidRDefault="00F2431C" w:rsidP="00FC7C21">
            <w:pPr>
              <w:pStyle w:val="TableParagraph"/>
              <w:spacing w:before="19"/>
              <w:ind w:right="27"/>
              <w:jc w:val="right"/>
              <w:rPr>
                <w:sz w:val="16"/>
              </w:rPr>
            </w:pPr>
            <w:r>
              <w:rPr>
                <w:sz w:val="16"/>
              </w:rPr>
              <w:t>868,38</w:t>
            </w:r>
          </w:p>
        </w:tc>
        <w:tc>
          <w:tcPr>
            <w:tcW w:w="1200" w:type="dxa"/>
            <w:tcBorders>
              <w:top w:val="nil"/>
              <w:bottom w:val="nil"/>
            </w:tcBorders>
          </w:tcPr>
          <w:p w14:paraId="05B9D96C"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45D6AA5F" w14:textId="77777777" w:rsidR="00F2431C" w:rsidRDefault="00F2431C" w:rsidP="00FC7C21">
            <w:pPr>
              <w:pStyle w:val="TableParagraph"/>
              <w:spacing w:before="19"/>
              <w:ind w:right="27"/>
              <w:jc w:val="right"/>
              <w:rPr>
                <w:sz w:val="16"/>
              </w:rPr>
            </w:pPr>
            <w:r>
              <w:rPr>
                <w:sz w:val="16"/>
              </w:rPr>
              <w:t>868,38</w:t>
            </w:r>
          </w:p>
        </w:tc>
      </w:tr>
      <w:tr w:rsidR="00F2431C" w14:paraId="4E7BD7BE" w14:textId="77777777" w:rsidTr="00FC7C21">
        <w:trPr>
          <w:trHeight w:val="280"/>
        </w:trPr>
        <w:tc>
          <w:tcPr>
            <w:tcW w:w="1180" w:type="dxa"/>
            <w:tcBorders>
              <w:top w:val="nil"/>
              <w:bottom w:val="nil"/>
            </w:tcBorders>
          </w:tcPr>
          <w:p w14:paraId="22E0883C" w14:textId="77777777" w:rsidR="00F2431C" w:rsidRDefault="00F2431C" w:rsidP="00FC7C21">
            <w:pPr>
              <w:pStyle w:val="TableParagraph"/>
              <w:spacing w:before="45"/>
              <w:ind w:left="60" w:right="50"/>
              <w:rPr>
                <w:sz w:val="16"/>
              </w:rPr>
            </w:pPr>
            <w:r>
              <w:rPr>
                <w:sz w:val="16"/>
              </w:rPr>
              <w:t>022286</w:t>
            </w:r>
          </w:p>
        </w:tc>
        <w:tc>
          <w:tcPr>
            <w:tcW w:w="1200" w:type="dxa"/>
            <w:tcBorders>
              <w:top w:val="nil"/>
              <w:bottom w:val="nil"/>
            </w:tcBorders>
          </w:tcPr>
          <w:p w14:paraId="1AD73E11" w14:textId="77777777" w:rsidR="00F2431C" w:rsidRDefault="00F2431C" w:rsidP="00FC7C21">
            <w:pPr>
              <w:pStyle w:val="TableParagraph"/>
              <w:spacing w:before="45"/>
              <w:ind w:left="86" w:right="76"/>
              <w:rPr>
                <w:sz w:val="16"/>
              </w:rPr>
            </w:pPr>
            <w:r>
              <w:rPr>
                <w:sz w:val="16"/>
              </w:rPr>
              <w:t>021918</w:t>
            </w:r>
          </w:p>
        </w:tc>
        <w:tc>
          <w:tcPr>
            <w:tcW w:w="1600" w:type="dxa"/>
            <w:tcBorders>
              <w:top w:val="nil"/>
              <w:bottom w:val="nil"/>
            </w:tcBorders>
          </w:tcPr>
          <w:p w14:paraId="4E74C49A" w14:textId="77777777" w:rsidR="00F2431C" w:rsidRDefault="00F2431C" w:rsidP="00FC7C21">
            <w:pPr>
              <w:pStyle w:val="TableParagraph"/>
              <w:spacing w:before="45"/>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70A72B26"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582F3D86" w14:textId="77777777" w:rsidR="00F2431C" w:rsidRDefault="00F2431C" w:rsidP="00FC7C21">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27582D1A" w14:textId="77777777" w:rsidR="00F2431C" w:rsidRDefault="00F2431C" w:rsidP="00FC7C21">
            <w:pPr>
              <w:pStyle w:val="TableParagraph"/>
              <w:spacing w:before="45"/>
              <w:ind w:left="83" w:right="33"/>
              <w:rPr>
                <w:sz w:val="16"/>
              </w:rPr>
            </w:pPr>
            <w:r>
              <w:rPr>
                <w:sz w:val="16"/>
              </w:rPr>
              <w:t>21918</w:t>
            </w:r>
          </w:p>
        </w:tc>
        <w:tc>
          <w:tcPr>
            <w:tcW w:w="1000" w:type="dxa"/>
            <w:tcBorders>
              <w:top w:val="nil"/>
              <w:bottom w:val="nil"/>
            </w:tcBorders>
          </w:tcPr>
          <w:p w14:paraId="7CC6F5BD"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77CE55CF"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1BED3AB" w14:textId="77777777" w:rsidR="00F2431C" w:rsidRDefault="00F2431C" w:rsidP="00FC7C21">
            <w:pPr>
              <w:pStyle w:val="TableParagraph"/>
              <w:spacing w:before="45"/>
              <w:ind w:left="69" w:right="59"/>
              <w:rPr>
                <w:sz w:val="16"/>
              </w:rPr>
            </w:pPr>
            <w:r>
              <w:rPr>
                <w:sz w:val="16"/>
              </w:rPr>
              <w:t>31/08/</w:t>
            </w:r>
            <w:r w:rsidR="00255652">
              <w:rPr>
                <w:sz w:val="16"/>
              </w:rPr>
              <w:t>2024</w:t>
            </w:r>
          </w:p>
        </w:tc>
        <w:tc>
          <w:tcPr>
            <w:tcW w:w="1200" w:type="dxa"/>
            <w:tcBorders>
              <w:top w:val="nil"/>
              <w:bottom w:val="nil"/>
            </w:tcBorders>
          </w:tcPr>
          <w:p w14:paraId="50CB2F7F" w14:textId="77777777" w:rsidR="00F2431C" w:rsidRDefault="00F2431C" w:rsidP="00FC7C21">
            <w:pPr>
              <w:pStyle w:val="TableParagraph"/>
              <w:spacing w:before="45"/>
              <w:ind w:right="27"/>
              <w:jc w:val="right"/>
              <w:rPr>
                <w:sz w:val="16"/>
              </w:rPr>
            </w:pPr>
            <w:r>
              <w:rPr>
                <w:sz w:val="16"/>
              </w:rPr>
              <w:t>216,30</w:t>
            </w:r>
          </w:p>
        </w:tc>
        <w:tc>
          <w:tcPr>
            <w:tcW w:w="1200" w:type="dxa"/>
            <w:tcBorders>
              <w:top w:val="nil"/>
              <w:bottom w:val="nil"/>
            </w:tcBorders>
          </w:tcPr>
          <w:p w14:paraId="1DE9F5F4"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38D4AD0" w14:textId="77777777" w:rsidR="00F2431C" w:rsidRDefault="00F2431C" w:rsidP="00FC7C21">
            <w:pPr>
              <w:pStyle w:val="TableParagraph"/>
              <w:spacing w:before="45"/>
              <w:ind w:right="27"/>
              <w:jc w:val="right"/>
              <w:rPr>
                <w:sz w:val="16"/>
              </w:rPr>
            </w:pPr>
            <w:r>
              <w:rPr>
                <w:sz w:val="16"/>
              </w:rPr>
              <w:t>216,30</w:t>
            </w:r>
          </w:p>
        </w:tc>
      </w:tr>
      <w:tr w:rsidR="00F2431C" w14:paraId="131F2064" w14:textId="77777777" w:rsidTr="00FC7C21">
        <w:trPr>
          <w:trHeight w:val="280"/>
        </w:trPr>
        <w:tc>
          <w:tcPr>
            <w:tcW w:w="1180" w:type="dxa"/>
            <w:tcBorders>
              <w:top w:val="nil"/>
              <w:bottom w:val="nil"/>
            </w:tcBorders>
          </w:tcPr>
          <w:p w14:paraId="00106720" w14:textId="77777777" w:rsidR="00F2431C" w:rsidRDefault="00F2431C" w:rsidP="00FC7C21">
            <w:pPr>
              <w:pStyle w:val="TableParagraph"/>
              <w:spacing w:before="45"/>
              <w:ind w:left="60" w:right="50"/>
              <w:rPr>
                <w:sz w:val="16"/>
              </w:rPr>
            </w:pPr>
            <w:r>
              <w:rPr>
                <w:sz w:val="16"/>
              </w:rPr>
              <w:t>022287</w:t>
            </w:r>
          </w:p>
        </w:tc>
        <w:tc>
          <w:tcPr>
            <w:tcW w:w="1200" w:type="dxa"/>
            <w:tcBorders>
              <w:top w:val="nil"/>
              <w:bottom w:val="nil"/>
            </w:tcBorders>
          </w:tcPr>
          <w:p w14:paraId="1050D499" w14:textId="77777777" w:rsidR="00F2431C" w:rsidRDefault="00F2431C" w:rsidP="00FC7C21">
            <w:pPr>
              <w:pStyle w:val="TableParagraph"/>
              <w:spacing w:before="45"/>
              <w:ind w:left="86" w:right="76"/>
              <w:rPr>
                <w:sz w:val="16"/>
              </w:rPr>
            </w:pPr>
            <w:r>
              <w:rPr>
                <w:sz w:val="16"/>
              </w:rPr>
              <w:t>021561</w:t>
            </w:r>
          </w:p>
        </w:tc>
        <w:tc>
          <w:tcPr>
            <w:tcW w:w="1600" w:type="dxa"/>
            <w:tcBorders>
              <w:top w:val="nil"/>
              <w:bottom w:val="nil"/>
            </w:tcBorders>
          </w:tcPr>
          <w:p w14:paraId="07F8BE3D" w14:textId="77777777" w:rsidR="00F2431C" w:rsidRDefault="00F2431C" w:rsidP="00FC7C21">
            <w:pPr>
              <w:pStyle w:val="TableParagraph"/>
              <w:spacing w:before="45"/>
              <w:ind w:left="47" w:right="37"/>
              <w:rPr>
                <w:sz w:val="16"/>
              </w:rPr>
            </w:pPr>
            <w:r>
              <w:rPr>
                <w:sz w:val="16"/>
              </w:rPr>
              <w:t>009461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CA6E452"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59921458" w14:textId="77777777" w:rsidR="00F2431C" w:rsidRDefault="00F2431C" w:rsidP="00FC7C21">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542353A7" w14:textId="77777777" w:rsidR="00F2431C" w:rsidRDefault="00F2431C" w:rsidP="00FC7C21">
            <w:pPr>
              <w:pStyle w:val="TableParagraph"/>
              <w:spacing w:before="45"/>
              <w:ind w:left="83" w:right="33"/>
              <w:rPr>
                <w:sz w:val="16"/>
              </w:rPr>
            </w:pPr>
            <w:r>
              <w:rPr>
                <w:sz w:val="16"/>
              </w:rPr>
              <w:t>21561</w:t>
            </w:r>
          </w:p>
        </w:tc>
        <w:tc>
          <w:tcPr>
            <w:tcW w:w="1000" w:type="dxa"/>
            <w:tcBorders>
              <w:top w:val="nil"/>
              <w:bottom w:val="nil"/>
            </w:tcBorders>
          </w:tcPr>
          <w:p w14:paraId="6A4D05C8"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27E3BAE0"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684E875" w14:textId="77777777" w:rsidR="00F2431C" w:rsidRDefault="00F2431C" w:rsidP="00FC7C21">
            <w:pPr>
              <w:pStyle w:val="TableParagraph"/>
              <w:spacing w:before="45"/>
              <w:ind w:left="69" w:right="59"/>
              <w:rPr>
                <w:sz w:val="16"/>
              </w:rPr>
            </w:pPr>
            <w:r>
              <w:rPr>
                <w:sz w:val="16"/>
              </w:rPr>
              <w:t>31/08/</w:t>
            </w:r>
            <w:r w:rsidR="00255652">
              <w:rPr>
                <w:sz w:val="16"/>
              </w:rPr>
              <w:t>2024</w:t>
            </w:r>
          </w:p>
        </w:tc>
        <w:tc>
          <w:tcPr>
            <w:tcW w:w="1200" w:type="dxa"/>
            <w:tcBorders>
              <w:top w:val="nil"/>
              <w:bottom w:val="nil"/>
            </w:tcBorders>
          </w:tcPr>
          <w:p w14:paraId="13D6BC7B" w14:textId="77777777" w:rsidR="00F2431C" w:rsidRDefault="00F2431C" w:rsidP="00FC7C21">
            <w:pPr>
              <w:pStyle w:val="TableParagraph"/>
              <w:spacing w:before="45"/>
              <w:ind w:right="27"/>
              <w:jc w:val="right"/>
              <w:rPr>
                <w:sz w:val="16"/>
              </w:rPr>
            </w:pPr>
            <w:r>
              <w:rPr>
                <w:sz w:val="16"/>
              </w:rPr>
              <w:t>86,05</w:t>
            </w:r>
          </w:p>
        </w:tc>
        <w:tc>
          <w:tcPr>
            <w:tcW w:w="1200" w:type="dxa"/>
            <w:tcBorders>
              <w:top w:val="nil"/>
              <w:bottom w:val="nil"/>
            </w:tcBorders>
          </w:tcPr>
          <w:p w14:paraId="30096458"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35B5D81" w14:textId="77777777" w:rsidR="00F2431C" w:rsidRDefault="00F2431C" w:rsidP="00FC7C21">
            <w:pPr>
              <w:pStyle w:val="TableParagraph"/>
              <w:spacing w:before="45"/>
              <w:ind w:right="27"/>
              <w:jc w:val="right"/>
              <w:rPr>
                <w:sz w:val="16"/>
              </w:rPr>
            </w:pPr>
            <w:r>
              <w:rPr>
                <w:sz w:val="16"/>
              </w:rPr>
              <w:t>86,05</w:t>
            </w:r>
          </w:p>
        </w:tc>
      </w:tr>
      <w:tr w:rsidR="00F2431C" w14:paraId="2AE41839" w14:textId="77777777" w:rsidTr="00FC7C21">
        <w:trPr>
          <w:trHeight w:val="280"/>
        </w:trPr>
        <w:tc>
          <w:tcPr>
            <w:tcW w:w="1180" w:type="dxa"/>
            <w:tcBorders>
              <w:top w:val="nil"/>
              <w:bottom w:val="nil"/>
            </w:tcBorders>
          </w:tcPr>
          <w:p w14:paraId="2C2A5FFD" w14:textId="77777777" w:rsidR="00F2431C" w:rsidRDefault="00F2431C" w:rsidP="00FC7C21">
            <w:pPr>
              <w:pStyle w:val="TableParagraph"/>
              <w:spacing w:before="45"/>
              <w:ind w:left="60" w:right="50"/>
              <w:rPr>
                <w:sz w:val="16"/>
              </w:rPr>
            </w:pPr>
            <w:r>
              <w:rPr>
                <w:sz w:val="16"/>
              </w:rPr>
              <w:t>022290</w:t>
            </w:r>
          </w:p>
        </w:tc>
        <w:tc>
          <w:tcPr>
            <w:tcW w:w="1200" w:type="dxa"/>
            <w:tcBorders>
              <w:top w:val="nil"/>
              <w:bottom w:val="nil"/>
            </w:tcBorders>
          </w:tcPr>
          <w:p w14:paraId="70B14792" w14:textId="77777777" w:rsidR="00F2431C" w:rsidRDefault="00F2431C" w:rsidP="00FC7C21">
            <w:pPr>
              <w:pStyle w:val="TableParagraph"/>
              <w:spacing w:before="45"/>
              <w:ind w:left="86" w:right="76"/>
              <w:rPr>
                <w:sz w:val="16"/>
              </w:rPr>
            </w:pPr>
            <w:r>
              <w:rPr>
                <w:sz w:val="16"/>
              </w:rPr>
              <w:t>021560</w:t>
            </w:r>
          </w:p>
        </w:tc>
        <w:tc>
          <w:tcPr>
            <w:tcW w:w="1600" w:type="dxa"/>
            <w:tcBorders>
              <w:top w:val="nil"/>
              <w:bottom w:val="nil"/>
            </w:tcBorders>
          </w:tcPr>
          <w:p w14:paraId="5C13A3FF" w14:textId="77777777" w:rsidR="00F2431C" w:rsidRDefault="00F2431C" w:rsidP="00FC7C21">
            <w:pPr>
              <w:pStyle w:val="TableParagraph"/>
              <w:spacing w:before="45"/>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7887667E"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7D73EF73" w14:textId="77777777" w:rsidR="00F2431C" w:rsidRDefault="00F2431C" w:rsidP="00FC7C21">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63B5FC65" w14:textId="77777777" w:rsidR="00F2431C" w:rsidRDefault="00F2431C" w:rsidP="00FC7C21">
            <w:pPr>
              <w:pStyle w:val="TableParagraph"/>
              <w:spacing w:before="45"/>
              <w:ind w:left="83" w:right="33"/>
              <w:rPr>
                <w:sz w:val="16"/>
              </w:rPr>
            </w:pPr>
            <w:r>
              <w:rPr>
                <w:sz w:val="16"/>
              </w:rPr>
              <w:t>21560</w:t>
            </w:r>
          </w:p>
        </w:tc>
        <w:tc>
          <w:tcPr>
            <w:tcW w:w="1000" w:type="dxa"/>
            <w:tcBorders>
              <w:top w:val="nil"/>
              <w:bottom w:val="nil"/>
            </w:tcBorders>
          </w:tcPr>
          <w:p w14:paraId="57A0A501"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48E6E9EF"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5DA9561B" w14:textId="77777777" w:rsidR="00F2431C" w:rsidRDefault="00F2431C" w:rsidP="00FC7C21">
            <w:pPr>
              <w:pStyle w:val="TableParagraph"/>
              <w:spacing w:before="45"/>
              <w:ind w:left="69" w:right="59"/>
              <w:rPr>
                <w:sz w:val="16"/>
              </w:rPr>
            </w:pPr>
            <w:r>
              <w:rPr>
                <w:sz w:val="16"/>
              </w:rPr>
              <w:t>31/08/</w:t>
            </w:r>
            <w:r w:rsidR="00255652">
              <w:rPr>
                <w:sz w:val="16"/>
              </w:rPr>
              <w:t>2024</w:t>
            </w:r>
          </w:p>
        </w:tc>
        <w:tc>
          <w:tcPr>
            <w:tcW w:w="1200" w:type="dxa"/>
            <w:tcBorders>
              <w:top w:val="nil"/>
              <w:bottom w:val="nil"/>
            </w:tcBorders>
          </w:tcPr>
          <w:p w14:paraId="4459334F" w14:textId="77777777" w:rsidR="00F2431C" w:rsidRDefault="00F2431C" w:rsidP="00FC7C21">
            <w:pPr>
              <w:pStyle w:val="TableParagraph"/>
              <w:spacing w:before="45"/>
              <w:ind w:right="27"/>
              <w:jc w:val="right"/>
              <w:rPr>
                <w:sz w:val="16"/>
              </w:rPr>
            </w:pPr>
            <w:r>
              <w:rPr>
                <w:sz w:val="16"/>
              </w:rPr>
              <w:t>216,74</w:t>
            </w:r>
          </w:p>
        </w:tc>
        <w:tc>
          <w:tcPr>
            <w:tcW w:w="1200" w:type="dxa"/>
            <w:tcBorders>
              <w:top w:val="nil"/>
              <w:bottom w:val="nil"/>
            </w:tcBorders>
          </w:tcPr>
          <w:p w14:paraId="2D122DF3"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2D798B5C" w14:textId="77777777" w:rsidR="00F2431C" w:rsidRDefault="00F2431C" w:rsidP="00FC7C21">
            <w:pPr>
              <w:pStyle w:val="TableParagraph"/>
              <w:spacing w:before="45"/>
              <w:ind w:right="27"/>
              <w:jc w:val="right"/>
              <w:rPr>
                <w:sz w:val="16"/>
              </w:rPr>
            </w:pPr>
            <w:r>
              <w:rPr>
                <w:sz w:val="16"/>
              </w:rPr>
              <w:t>216,74</w:t>
            </w:r>
          </w:p>
        </w:tc>
      </w:tr>
      <w:tr w:rsidR="00F2431C" w14:paraId="48A5E132" w14:textId="77777777" w:rsidTr="00FC7C21">
        <w:trPr>
          <w:trHeight w:val="280"/>
        </w:trPr>
        <w:tc>
          <w:tcPr>
            <w:tcW w:w="1180" w:type="dxa"/>
            <w:tcBorders>
              <w:top w:val="nil"/>
              <w:bottom w:val="nil"/>
            </w:tcBorders>
          </w:tcPr>
          <w:p w14:paraId="0B820758" w14:textId="77777777" w:rsidR="00F2431C" w:rsidRDefault="00F2431C" w:rsidP="00FC7C21">
            <w:pPr>
              <w:pStyle w:val="TableParagraph"/>
              <w:spacing w:before="45"/>
              <w:ind w:left="60" w:right="50"/>
              <w:rPr>
                <w:sz w:val="16"/>
              </w:rPr>
            </w:pPr>
            <w:r>
              <w:rPr>
                <w:sz w:val="16"/>
              </w:rPr>
              <w:t>022291</w:t>
            </w:r>
          </w:p>
        </w:tc>
        <w:tc>
          <w:tcPr>
            <w:tcW w:w="1200" w:type="dxa"/>
            <w:tcBorders>
              <w:top w:val="nil"/>
              <w:bottom w:val="nil"/>
            </w:tcBorders>
          </w:tcPr>
          <w:p w14:paraId="16607D22" w14:textId="77777777" w:rsidR="00F2431C" w:rsidRDefault="00F2431C" w:rsidP="00FC7C21">
            <w:pPr>
              <w:pStyle w:val="TableParagraph"/>
              <w:spacing w:before="45"/>
              <w:ind w:left="86" w:right="76"/>
              <w:rPr>
                <w:sz w:val="16"/>
              </w:rPr>
            </w:pPr>
            <w:r>
              <w:rPr>
                <w:sz w:val="16"/>
              </w:rPr>
              <w:t>021559</w:t>
            </w:r>
          </w:p>
        </w:tc>
        <w:tc>
          <w:tcPr>
            <w:tcW w:w="1600" w:type="dxa"/>
            <w:tcBorders>
              <w:top w:val="nil"/>
              <w:bottom w:val="nil"/>
            </w:tcBorders>
          </w:tcPr>
          <w:p w14:paraId="0EAD43BE" w14:textId="77777777" w:rsidR="00F2431C" w:rsidRDefault="00F2431C" w:rsidP="00FC7C21">
            <w:pPr>
              <w:pStyle w:val="TableParagraph"/>
              <w:spacing w:before="45"/>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280C80F4"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02BBDB93" w14:textId="77777777" w:rsidR="00F2431C" w:rsidRDefault="00F2431C" w:rsidP="00FC7C21">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7BE33C17" w14:textId="77777777" w:rsidR="00F2431C" w:rsidRDefault="00F2431C" w:rsidP="00FC7C21">
            <w:pPr>
              <w:pStyle w:val="TableParagraph"/>
              <w:spacing w:before="45"/>
              <w:ind w:left="83" w:right="33"/>
              <w:rPr>
                <w:sz w:val="16"/>
              </w:rPr>
            </w:pPr>
            <w:r>
              <w:rPr>
                <w:sz w:val="16"/>
              </w:rPr>
              <w:t>21559</w:t>
            </w:r>
          </w:p>
        </w:tc>
        <w:tc>
          <w:tcPr>
            <w:tcW w:w="1000" w:type="dxa"/>
            <w:tcBorders>
              <w:top w:val="nil"/>
              <w:bottom w:val="nil"/>
            </w:tcBorders>
          </w:tcPr>
          <w:p w14:paraId="57852635"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2A17A6BB"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86427DA" w14:textId="77777777" w:rsidR="00F2431C" w:rsidRDefault="00F2431C" w:rsidP="00FC7C21">
            <w:pPr>
              <w:pStyle w:val="TableParagraph"/>
              <w:spacing w:before="45"/>
              <w:ind w:left="69" w:right="59"/>
              <w:rPr>
                <w:sz w:val="16"/>
              </w:rPr>
            </w:pPr>
            <w:r>
              <w:rPr>
                <w:sz w:val="16"/>
              </w:rPr>
              <w:t>31/08/</w:t>
            </w:r>
            <w:r w:rsidR="00255652">
              <w:rPr>
                <w:sz w:val="16"/>
              </w:rPr>
              <w:t>2024</w:t>
            </w:r>
          </w:p>
        </w:tc>
        <w:tc>
          <w:tcPr>
            <w:tcW w:w="1200" w:type="dxa"/>
            <w:tcBorders>
              <w:top w:val="nil"/>
              <w:bottom w:val="nil"/>
            </w:tcBorders>
          </w:tcPr>
          <w:p w14:paraId="6559C0D1" w14:textId="77777777" w:rsidR="00F2431C" w:rsidRDefault="00F2431C" w:rsidP="00FC7C21">
            <w:pPr>
              <w:pStyle w:val="TableParagraph"/>
              <w:spacing w:before="45"/>
              <w:ind w:right="27"/>
              <w:jc w:val="right"/>
              <w:rPr>
                <w:sz w:val="16"/>
              </w:rPr>
            </w:pPr>
            <w:r>
              <w:rPr>
                <w:sz w:val="16"/>
              </w:rPr>
              <w:t>101,75</w:t>
            </w:r>
          </w:p>
        </w:tc>
        <w:tc>
          <w:tcPr>
            <w:tcW w:w="1200" w:type="dxa"/>
            <w:tcBorders>
              <w:top w:val="nil"/>
              <w:bottom w:val="nil"/>
            </w:tcBorders>
          </w:tcPr>
          <w:p w14:paraId="3F46FDF9"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218A1073" w14:textId="77777777" w:rsidR="00F2431C" w:rsidRDefault="00F2431C" w:rsidP="00FC7C21">
            <w:pPr>
              <w:pStyle w:val="TableParagraph"/>
              <w:spacing w:before="45"/>
              <w:ind w:right="27"/>
              <w:jc w:val="right"/>
              <w:rPr>
                <w:sz w:val="16"/>
              </w:rPr>
            </w:pPr>
            <w:r>
              <w:rPr>
                <w:sz w:val="16"/>
              </w:rPr>
              <w:t>101,75</w:t>
            </w:r>
          </w:p>
        </w:tc>
      </w:tr>
      <w:tr w:rsidR="00F2431C" w14:paraId="2C4CC9A6" w14:textId="77777777" w:rsidTr="00FC7C21">
        <w:trPr>
          <w:trHeight w:val="277"/>
        </w:trPr>
        <w:tc>
          <w:tcPr>
            <w:tcW w:w="1180" w:type="dxa"/>
            <w:tcBorders>
              <w:top w:val="nil"/>
              <w:bottom w:val="single" w:sz="8" w:space="0" w:color="000000"/>
            </w:tcBorders>
          </w:tcPr>
          <w:p w14:paraId="1EBD17B4" w14:textId="77777777" w:rsidR="00F2431C" w:rsidRDefault="00F2431C" w:rsidP="00FC7C21">
            <w:pPr>
              <w:pStyle w:val="TableParagraph"/>
              <w:spacing w:before="45"/>
              <w:ind w:left="60" w:right="50"/>
              <w:rPr>
                <w:sz w:val="16"/>
              </w:rPr>
            </w:pPr>
            <w:r>
              <w:rPr>
                <w:sz w:val="16"/>
              </w:rPr>
              <w:t>022294</w:t>
            </w:r>
          </w:p>
        </w:tc>
        <w:tc>
          <w:tcPr>
            <w:tcW w:w="1200" w:type="dxa"/>
            <w:tcBorders>
              <w:top w:val="nil"/>
              <w:bottom w:val="single" w:sz="8" w:space="0" w:color="000000"/>
            </w:tcBorders>
          </w:tcPr>
          <w:p w14:paraId="57431461" w14:textId="77777777" w:rsidR="00F2431C" w:rsidRDefault="00F2431C" w:rsidP="00FC7C21">
            <w:pPr>
              <w:pStyle w:val="TableParagraph"/>
              <w:spacing w:before="45"/>
              <w:ind w:left="86" w:right="76"/>
              <w:rPr>
                <w:sz w:val="16"/>
              </w:rPr>
            </w:pPr>
            <w:r>
              <w:rPr>
                <w:sz w:val="16"/>
              </w:rPr>
              <w:t>021385</w:t>
            </w:r>
          </w:p>
        </w:tc>
        <w:tc>
          <w:tcPr>
            <w:tcW w:w="1600" w:type="dxa"/>
            <w:tcBorders>
              <w:top w:val="nil"/>
              <w:bottom w:val="single" w:sz="8" w:space="0" w:color="000000"/>
            </w:tcBorders>
          </w:tcPr>
          <w:p w14:paraId="4371ABB9" w14:textId="77777777" w:rsidR="00F2431C" w:rsidRDefault="00F2431C" w:rsidP="00FC7C21">
            <w:pPr>
              <w:pStyle w:val="TableParagraph"/>
              <w:spacing w:before="45"/>
              <w:ind w:left="47" w:right="37"/>
              <w:rPr>
                <w:sz w:val="16"/>
              </w:rPr>
            </w:pPr>
            <w:r>
              <w:rPr>
                <w:sz w:val="16"/>
              </w:rPr>
              <w:t>010248</w:t>
            </w:r>
            <w:r>
              <w:rPr>
                <w:spacing w:val="-6"/>
                <w:sz w:val="16"/>
              </w:rPr>
              <w:t xml:space="preserve"> </w:t>
            </w:r>
            <w:r>
              <w:rPr>
                <w:sz w:val="16"/>
              </w:rPr>
              <w:t>-</w:t>
            </w:r>
            <w:r>
              <w:rPr>
                <w:spacing w:val="-6"/>
                <w:sz w:val="16"/>
              </w:rPr>
              <w:t xml:space="preserve"> </w:t>
            </w:r>
            <w:r>
              <w:rPr>
                <w:sz w:val="16"/>
              </w:rPr>
              <w:t>17/06/</w:t>
            </w:r>
            <w:r w:rsidR="00255652">
              <w:rPr>
                <w:sz w:val="16"/>
              </w:rPr>
              <w:t>2024</w:t>
            </w:r>
          </w:p>
        </w:tc>
        <w:tc>
          <w:tcPr>
            <w:tcW w:w="800" w:type="dxa"/>
            <w:tcBorders>
              <w:top w:val="nil"/>
              <w:bottom w:val="single" w:sz="8" w:space="0" w:color="000000"/>
            </w:tcBorders>
          </w:tcPr>
          <w:p w14:paraId="7AD5B3EA" w14:textId="77777777" w:rsidR="00F2431C" w:rsidRDefault="00F2431C" w:rsidP="00FC7C21">
            <w:pPr>
              <w:pStyle w:val="TableParagraph"/>
              <w:spacing w:before="45"/>
              <w:ind w:left="139" w:right="129"/>
              <w:rPr>
                <w:sz w:val="16"/>
              </w:rPr>
            </w:pPr>
            <w:r>
              <w:rPr>
                <w:sz w:val="16"/>
              </w:rPr>
              <w:t>285</w:t>
            </w:r>
          </w:p>
        </w:tc>
        <w:tc>
          <w:tcPr>
            <w:tcW w:w="3200" w:type="dxa"/>
            <w:tcBorders>
              <w:top w:val="nil"/>
              <w:bottom w:val="single" w:sz="8" w:space="0" w:color="000000"/>
            </w:tcBorders>
          </w:tcPr>
          <w:p w14:paraId="736424CC"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single" w:sz="8" w:space="0" w:color="000000"/>
            </w:tcBorders>
          </w:tcPr>
          <w:p w14:paraId="63E48BA3" w14:textId="77777777" w:rsidR="00F2431C" w:rsidRDefault="00F2431C" w:rsidP="00FC7C21">
            <w:pPr>
              <w:pStyle w:val="TableParagraph"/>
              <w:spacing w:before="45"/>
              <w:ind w:left="83" w:right="34"/>
              <w:rPr>
                <w:sz w:val="16"/>
              </w:rPr>
            </w:pPr>
            <w:r>
              <w:rPr>
                <w:sz w:val="16"/>
              </w:rPr>
              <w:t>63</w:t>
            </w:r>
          </w:p>
        </w:tc>
        <w:tc>
          <w:tcPr>
            <w:tcW w:w="1000" w:type="dxa"/>
            <w:tcBorders>
              <w:top w:val="nil"/>
              <w:bottom w:val="single" w:sz="8" w:space="0" w:color="000000"/>
            </w:tcBorders>
          </w:tcPr>
          <w:p w14:paraId="51CDCAD9" w14:textId="77777777" w:rsidR="00F2431C" w:rsidRDefault="00F2431C" w:rsidP="00FC7C21">
            <w:pPr>
              <w:pStyle w:val="TableParagraph"/>
              <w:spacing w:before="45"/>
              <w:ind w:left="162"/>
              <w:rPr>
                <w:sz w:val="16"/>
              </w:rPr>
            </w:pPr>
            <w:r>
              <w:rPr>
                <w:sz w:val="16"/>
              </w:rPr>
              <w:t>624178-1</w:t>
            </w:r>
          </w:p>
        </w:tc>
        <w:tc>
          <w:tcPr>
            <w:tcW w:w="1040" w:type="dxa"/>
            <w:tcBorders>
              <w:top w:val="nil"/>
              <w:bottom w:val="single" w:sz="8" w:space="0" w:color="000000"/>
            </w:tcBorders>
          </w:tcPr>
          <w:p w14:paraId="5EEBD07B" w14:textId="77777777" w:rsidR="00F2431C" w:rsidRDefault="00F2431C" w:rsidP="00FC7C21">
            <w:pPr>
              <w:pStyle w:val="TableParagraph"/>
              <w:spacing w:before="45"/>
              <w:ind w:left="10"/>
              <w:rPr>
                <w:sz w:val="16"/>
              </w:rPr>
            </w:pPr>
            <w:r>
              <w:rPr>
                <w:sz w:val="16"/>
              </w:rPr>
              <w:t>0</w:t>
            </w:r>
          </w:p>
        </w:tc>
        <w:tc>
          <w:tcPr>
            <w:tcW w:w="980" w:type="dxa"/>
            <w:tcBorders>
              <w:top w:val="nil"/>
              <w:bottom w:val="single" w:sz="8" w:space="0" w:color="000000"/>
            </w:tcBorders>
          </w:tcPr>
          <w:p w14:paraId="17A9DCDF" w14:textId="77777777" w:rsidR="00F2431C" w:rsidRDefault="00F2431C" w:rsidP="00FC7C21">
            <w:pPr>
              <w:pStyle w:val="TableParagraph"/>
              <w:spacing w:before="45"/>
              <w:ind w:left="69" w:right="59"/>
              <w:rPr>
                <w:sz w:val="16"/>
              </w:rPr>
            </w:pPr>
            <w:r>
              <w:rPr>
                <w:sz w:val="16"/>
              </w:rPr>
              <w:t>31/08/</w:t>
            </w:r>
            <w:r w:rsidR="00255652">
              <w:rPr>
                <w:sz w:val="16"/>
              </w:rPr>
              <w:t>2024</w:t>
            </w:r>
          </w:p>
        </w:tc>
        <w:tc>
          <w:tcPr>
            <w:tcW w:w="1200" w:type="dxa"/>
            <w:tcBorders>
              <w:top w:val="nil"/>
              <w:bottom w:val="single" w:sz="8" w:space="0" w:color="000000"/>
            </w:tcBorders>
          </w:tcPr>
          <w:p w14:paraId="6A8B16D9" w14:textId="77777777" w:rsidR="00F2431C" w:rsidRDefault="00F2431C" w:rsidP="00FC7C21">
            <w:pPr>
              <w:pStyle w:val="TableParagraph"/>
              <w:spacing w:before="45"/>
              <w:ind w:right="27"/>
              <w:jc w:val="right"/>
              <w:rPr>
                <w:sz w:val="16"/>
              </w:rPr>
            </w:pPr>
            <w:r>
              <w:rPr>
                <w:sz w:val="16"/>
              </w:rPr>
              <w:t>420,00</w:t>
            </w:r>
          </w:p>
        </w:tc>
        <w:tc>
          <w:tcPr>
            <w:tcW w:w="1200" w:type="dxa"/>
            <w:tcBorders>
              <w:top w:val="nil"/>
              <w:bottom w:val="single" w:sz="8" w:space="0" w:color="000000"/>
            </w:tcBorders>
          </w:tcPr>
          <w:p w14:paraId="74F879BE"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single" w:sz="8" w:space="0" w:color="000000"/>
            </w:tcBorders>
          </w:tcPr>
          <w:p w14:paraId="7B6351F9" w14:textId="77777777" w:rsidR="00F2431C" w:rsidRDefault="00F2431C" w:rsidP="00FC7C21">
            <w:pPr>
              <w:pStyle w:val="TableParagraph"/>
              <w:spacing w:before="45"/>
              <w:ind w:right="27"/>
              <w:jc w:val="right"/>
              <w:rPr>
                <w:sz w:val="16"/>
              </w:rPr>
            </w:pPr>
            <w:r>
              <w:rPr>
                <w:sz w:val="16"/>
              </w:rPr>
              <w:t>420,00</w:t>
            </w:r>
          </w:p>
        </w:tc>
      </w:tr>
    </w:tbl>
    <w:p w14:paraId="18E0B974" w14:textId="77777777" w:rsidR="00F2431C" w:rsidRPr="007D1F56" w:rsidRDefault="00F2431C" w:rsidP="00F2431C">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59927333" w14:textId="77777777" w:rsidTr="00FC7C21">
        <w:trPr>
          <w:trHeight w:val="270"/>
        </w:trPr>
        <w:tc>
          <w:tcPr>
            <w:tcW w:w="1180" w:type="dxa"/>
          </w:tcPr>
          <w:p w14:paraId="003749F2"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641C823B" w14:textId="77777777" w:rsidR="00F2431C" w:rsidRDefault="00F2431C" w:rsidP="00FC7C21">
            <w:pPr>
              <w:pStyle w:val="TableParagraph"/>
              <w:spacing w:before="43"/>
              <w:ind w:left="86" w:right="76"/>
              <w:rPr>
                <w:sz w:val="16"/>
              </w:rPr>
            </w:pPr>
            <w:r>
              <w:rPr>
                <w:sz w:val="16"/>
              </w:rPr>
              <w:t>LIQUIDAÇÃO</w:t>
            </w:r>
          </w:p>
        </w:tc>
        <w:tc>
          <w:tcPr>
            <w:tcW w:w="1600" w:type="dxa"/>
          </w:tcPr>
          <w:p w14:paraId="34BD0FEA" w14:textId="77777777" w:rsidR="00F2431C" w:rsidRDefault="00F2431C" w:rsidP="00FC7C21">
            <w:pPr>
              <w:pStyle w:val="TableParagraph"/>
              <w:spacing w:before="43"/>
              <w:ind w:left="46" w:right="37"/>
              <w:rPr>
                <w:sz w:val="16"/>
              </w:rPr>
            </w:pPr>
            <w:r>
              <w:rPr>
                <w:sz w:val="16"/>
              </w:rPr>
              <w:t>EMPENHO</w:t>
            </w:r>
          </w:p>
        </w:tc>
        <w:tc>
          <w:tcPr>
            <w:tcW w:w="800" w:type="dxa"/>
          </w:tcPr>
          <w:p w14:paraId="54185D3F" w14:textId="77777777" w:rsidR="00F2431C" w:rsidRDefault="00F2431C" w:rsidP="00FC7C21">
            <w:pPr>
              <w:pStyle w:val="TableParagraph"/>
              <w:spacing w:before="43"/>
              <w:ind w:left="139" w:right="130"/>
              <w:rPr>
                <w:sz w:val="16"/>
              </w:rPr>
            </w:pPr>
            <w:r>
              <w:rPr>
                <w:sz w:val="16"/>
              </w:rPr>
              <w:t>FICHA</w:t>
            </w:r>
          </w:p>
        </w:tc>
        <w:tc>
          <w:tcPr>
            <w:tcW w:w="3200" w:type="dxa"/>
          </w:tcPr>
          <w:p w14:paraId="45BE208A" w14:textId="77777777" w:rsidR="00F2431C" w:rsidRDefault="00F2431C" w:rsidP="00FC7C21">
            <w:pPr>
              <w:pStyle w:val="TableParagraph"/>
              <w:spacing w:before="43"/>
              <w:ind w:left="1031"/>
              <w:rPr>
                <w:sz w:val="16"/>
              </w:rPr>
            </w:pPr>
            <w:r>
              <w:rPr>
                <w:sz w:val="16"/>
              </w:rPr>
              <w:t>FORNECEDOR</w:t>
            </w:r>
          </w:p>
        </w:tc>
        <w:tc>
          <w:tcPr>
            <w:tcW w:w="1400" w:type="dxa"/>
          </w:tcPr>
          <w:p w14:paraId="29F32221"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6F711737" w14:textId="77777777" w:rsidR="00F2431C" w:rsidRDefault="00F2431C" w:rsidP="00FC7C21">
            <w:pPr>
              <w:pStyle w:val="TableParagraph"/>
              <w:spacing w:before="43"/>
              <w:ind w:left="220"/>
              <w:rPr>
                <w:sz w:val="16"/>
              </w:rPr>
            </w:pPr>
            <w:r>
              <w:rPr>
                <w:sz w:val="16"/>
              </w:rPr>
              <w:t>CONTA</w:t>
            </w:r>
          </w:p>
        </w:tc>
        <w:tc>
          <w:tcPr>
            <w:tcW w:w="1040" w:type="dxa"/>
          </w:tcPr>
          <w:p w14:paraId="609480E8" w14:textId="77777777" w:rsidR="00F2431C" w:rsidRDefault="00F2431C" w:rsidP="00FC7C21">
            <w:pPr>
              <w:pStyle w:val="TableParagraph"/>
              <w:spacing w:before="43"/>
              <w:ind w:left="19" w:right="9"/>
              <w:rPr>
                <w:sz w:val="16"/>
              </w:rPr>
            </w:pPr>
            <w:r>
              <w:rPr>
                <w:sz w:val="16"/>
              </w:rPr>
              <w:t>CHEQUE/OP</w:t>
            </w:r>
          </w:p>
        </w:tc>
        <w:tc>
          <w:tcPr>
            <w:tcW w:w="980" w:type="dxa"/>
          </w:tcPr>
          <w:p w14:paraId="3C221BB9" w14:textId="77777777" w:rsidR="00F2431C" w:rsidRDefault="00F2431C" w:rsidP="00FC7C21">
            <w:pPr>
              <w:pStyle w:val="TableParagraph"/>
              <w:spacing w:before="43"/>
              <w:ind w:left="69" w:right="39"/>
              <w:rPr>
                <w:sz w:val="16"/>
              </w:rPr>
            </w:pPr>
            <w:r>
              <w:rPr>
                <w:sz w:val="16"/>
              </w:rPr>
              <w:t>DATA</w:t>
            </w:r>
          </w:p>
        </w:tc>
        <w:tc>
          <w:tcPr>
            <w:tcW w:w="1200" w:type="dxa"/>
          </w:tcPr>
          <w:p w14:paraId="038E6113"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082ED9B7"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086303B9"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08251A0A" w14:textId="77777777" w:rsidTr="00FC7C21">
        <w:trPr>
          <w:trHeight w:val="277"/>
        </w:trPr>
        <w:tc>
          <w:tcPr>
            <w:tcW w:w="1180" w:type="dxa"/>
            <w:tcBorders>
              <w:bottom w:val="nil"/>
            </w:tcBorders>
          </w:tcPr>
          <w:p w14:paraId="625A3EB2" w14:textId="77777777" w:rsidR="00F2431C" w:rsidRDefault="00F2431C" w:rsidP="00FC7C21">
            <w:pPr>
              <w:pStyle w:val="TableParagraph"/>
              <w:spacing w:before="43"/>
              <w:ind w:left="60" w:right="50"/>
              <w:rPr>
                <w:sz w:val="16"/>
              </w:rPr>
            </w:pPr>
            <w:r>
              <w:rPr>
                <w:sz w:val="16"/>
              </w:rPr>
              <w:t>022296</w:t>
            </w:r>
          </w:p>
        </w:tc>
        <w:tc>
          <w:tcPr>
            <w:tcW w:w="1200" w:type="dxa"/>
            <w:tcBorders>
              <w:bottom w:val="nil"/>
            </w:tcBorders>
          </w:tcPr>
          <w:p w14:paraId="3B242455" w14:textId="77777777" w:rsidR="00F2431C" w:rsidRDefault="00F2431C" w:rsidP="00FC7C21">
            <w:pPr>
              <w:pStyle w:val="TableParagraph"/>
              <w:spacing w:before="43"/>
              <w:ind w:left="86" w:right="76"/>
              <w:rPr>
                <w:sz w:val="16"/>
              </w:rPr>
            </w:pPr>
            <w:r>
              <w:rPr>
                <w:sz w:val="16"/>
              </w:rPr>
              <w:t>021386</w:t>
            </w:r>
          </w:p>
        </w:tc>
        <w:tc>
          <w:tcPr>
            <w:tcW w:w="1600" w:type="dxa"/>
            <w:tcBorders>
              <w:bottom w:val="nil"/>
            </w:tcBorders>
          </w:tcPr>
          <w:p w14:paraId="74929968" w14:textId="77777777" w:rsidR="00F2431C" w:rsidRDefault="00F2431C" w:rsidP="00FC7C21">
            <w:pPr>
              <w:pStyle w:val="TableParagraph"/>
              <w:spacing w:before="43"/>
              <w:ind w:left="47" w:right="37"/>
              <w:rPr>
                <w:sz w:val="16"/>
              </w:rPr>
            </w:pPr>
            <w:r>
              <w:rPr>
                <w:sz w:val="16"/>
              </w:rPr>
              <w:t>010249</w:t>
            </w:r>
            <w:r>
              <w:rPr>
                <w:spacing w:val="-6"/>
                <w:sz w:val="16"/>
              </w:rPr>
              <w:t xml:space="preserve"> </w:t>
            </w:r>
            <w:r>
              <w:rPr>
                <w:sz w:val="16"/>
              </w:rPr>
              <w:t>-</w:t>
            </w:r>
            <w:r>
              <w:rPr>
                <w:spacing w:val="-6"/>
                <w:sz w:val="16"/>
              </w:rPr>
              <w:t xml:space="preserve"> </w:t>
            </w:r>
            <w:r>
              <w:rPr>
                <w:sz w:val="16"/>
              </w:rPr>
              <w:t>17/06/</w:t>
            </w:r>
            <w:r w:rsidR="00255652">
              <w:rPr>
                <w:sz w:val="16"/>
              </w:rPr>
              <w:t>2024</w:t>
            </w:r>
          </w:p>
        </w:tc>
        <w:tc>
          <w:tcPr>
            <w:tcW w:w="800" w:type="dxa"/>
            <w:tcBorders>
              <w:bottom w:val="nil"/>
            </w:tcBorders>
          </w:tcPr>
          <w:p w14:paraId="37142464" w14:textId="77777777" w:rsidR="00F2431C" w:rsidRDefault="00F2431C" w:rsidP="00FC7C21">
            <w:pPr>
              <w:pStyle w:val="TableParagraph"/>
              <w:spacing w:before="43"/>
              <w:ind w:left="139" w:right="129"/>
              <w:rPr>
                <w:sz w:val="16"/>
              </w:rPr>
            </w:pPr>
            <w:r>
              <w:rPr>
                <w:sz w:val="16"/>
              </w:rPr>
              <w:t>285</w:t>
            </w:r>
          </w:p>
        </w:tc>
        <w:tc>
          <w:tcPr>
            <w:tcW w:w="3200" w:type="dxa"/>
            <w:tcBorders>
              <w:bottom w:val="nil"/>
            </w:tcBorders>
          </w:tcPr>
          <w:p w14:paraId="1AC4E2AD" w14:textId="77777777" w:rsidR="00F2431C" w:rsidRDefault="00F2431C" w:rsidP="00FC7C21">
            <w:pPr>
              <w:pStyle w:val="TableParagraph"/>
              <w:spacing w:before="43"/>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bottom w:val="nil"/>
            </w:tcBorders>
          </w:tcPr>
          <w:p w14:paraId="0E38D23B" w14:textId="77777777" w:rsidR="00F2431C" w:rsidRDefault="00F2431C" w:rsidP="00FC7C21">
            <w:pPr>
              <w:pStyle w:val="TableParagraph"/>
              <w:spacing w:before="43"/>
              <w:ind w:left="83" w:right="34"/>
              <w:rPr>
                <w:sz w:val="16"/>
              </w:rPr>
            </w:pPr>
            <w:r>
              <w:rPr>
                <w:sz w:val="16"/>
              </w:rPr>
              <w:t>64</w:t>
            </w:r>
          </w:p>
        </w:tc>
        <w:tc>
          <w:tcPr>
            <w:tcW w:w="1000" w:type="dxa"/>
            <w:tcBorders>
              <w:bottom w:val="nil"/>
            </w:tcBorders>
          </w:tcPr>
          <w:p w14:paraId="34E5CA92" w14:textId="77777777" w:rsidR="00F2431C" w:rsidRDefault="00F2431C" w:rsidP="00FC7C21">
            <w:pPr>
              <w:pStyle w:val="TableParagraph"/>
              <w:spacing w:before="43"/>
              <w:ind w:left="162"/>
              <w:rPr>
                <w:sz w:val="16"/>
              </w:rPr>
            </w:pPr>
            <w:r>
              <w:rPr>
                <w:sz w:val="16"/>
              </w:rPr>
              <w:t>624178-1</w:t>
            </w:r>
          </w:p>
        </w:tc>
        <w:tc>
          <w:tcPr>
            <w:tcW w:w="1040" w:type="dxa"/>
            <w:tcBorders>
              <w:bottom w:val="nil"/>
            </w:tcBorders>
          </w:tcPr>
          <w:p w14:paraId="6E991229" w14:textId="77777777" w:rsidR="00F2431C" w:rsidRDefault="00F2431C" w:rsidP="00FC7C21">
            <w:pPr>
              <w:pStyle w:val="TableParagraph"/>
              <w:spacing w:before="43"/>
              <w:ind w:left="10"/>
              <w:rPr>
                <w:sz w:val="16"/>
              </w:rPr>
            </w:pPr>
            <w:r>
              <w:rPr>
                <w:sz w:val="16"/>
              </w:rPr>
              <w:t>0</w:t>
            </w:r>
          </w:p>
        </w:tc>
        <w:tc>
          <w:tcPr>
            <w:tcW w:w="980" w:type="dxa"/>
            <w:tcBorders>
              <w:bottom w:val="nil"/>
            </w:tcBorders>
          </w:tcPr>
          <w:p w14:paraId="015AA7E8" w14:textId="77777777" w:rsidR="00F2431C" w:rsidRDefault="00F2431C" w:rsidP="00FC7C21">
            <w:pPr>
              <w:pStyle w:val="TableParagraph"/>
              <w:spacing w:before="43"/>
              <w:ind w:left="69" w:right="59"/>
              <w:rPr>
                <w:sz w:val="16"/>
              </w:rPr>
            </w:pPr>
            <w:r>
              <w:rPr>
                <w:sz w:val="16"/>
              </w:rPr>
              <w:t>31/08/</w:t>
            </w:r>
            <w:r w:rsidR="00255652">
              <w:rPr>
                <w:sz w:val="16"/>
              </w:rPr>
              <w:t>2024</w:t>
            </w:r>
          </w:p>
        </w:tc>
        <w:tc>
          <w:tcPr>
            <w:tcW w:w="1200" w:type="dxa"/>
            <w:tcBorders>
              <w:bottom w:val="nil"/>
            </w:tcBorders>
          </w:tcPr>
          <w:p w14:paraId="0DE8303F" w14:textId="77777777" w:rsidR="00F2431C" w:rsidRDefault="00F2431C" w:rsidP="00FC7C21">
            <w:pPr>
              <w:pStyle w:val="TableParagraph"/>
              <w:spacing w:before="43"/>
              <w:ind w:right="27"/>
              <w:jc w:val="right"/>
              <w:rPr>
                <w:sz w:val="16"/>
              </w:rPr>
            </w:pPr>
            <w:r>
              <w:rPr>
                <w:sz w:val="16"/>
              </w:rPr>
              <w:t>240,00</w:t>
            </w:r>
          </w:p>
        </w:tc>
        <w:tc>
          <w:tcPr>
            <w:tcW w:w="1200" w:type="dxa"/>
            <w:tcBorders>
              <w:bottom w:val="nil"/>
            </w:tcBorders>
          </w:tcPr>
          <w:p w14:paraId="1F8FA6E0" w14:textId="77777777" w:rsidR="00F2431C" w:rsidRDefault="00F2431C" w:rsidP="00FC7C21">
            <w:pPr>
              <w:pStyle w:val="TableParagraph"/>
              <w:spacing w:before="43"/>
              <w:ind w:right="27"/>
              <w:jc w:val="right"/>
              <w:rPr>
                <w:sz w:val="16"/>
              </w:rPr>
            </w:pPr>
            <w:r>
              <w:rPr>
                <w:sz w:val="16"/>
              </w:rPr>
              <w:t>0,00</w:t>
            </w:r>
          </w:p>
        </w:tc>
        <w:tc>
          <w:tcPr>
            <w:tcW w:w="1200" w:type="dxa"/>
            <w:tcBorders>
              <w:bottom w:val="nil"/>
            </w:tcBorders>
          </w:tcPr>
          <w:p w14:paraId="65019103" w14:textId="77777777" w:rsidR="00F2431C" w:rsidRDefault="00F2431C" w:rsidP="00FC7C21">
            <w:pPr>
              <w:pStyle w:val="TableParagraph"/>
              <w:spacing w:before="43"/>
              <w:ind w:right="27"/>
              <w:jc w:val="right"/>
              <w:rPr>
                <w:sz w:val="16"/>
              </w:rPr>
            </w:pPr>
            <w:r>
              <w:rPr>
                <w:sz w:val="16"/>
              </w:rPr>
              <w:t>240,00</w:t>
            </w:r>
          </w:p>
        </w:tc>
      </w:tr>
      <w:tr w:rsidR="00F2431C" w14:paraId="49CBBAF7" w14:textId="77777777" w:rsidTr="00FC7C21">
        <w:trPr>
          <w:trHeight w:val="280"/>
        </w:trPr>
        <w:tc>
          <w:tcPr>
            <w:tcW w:w="1180" w:type="dxa"/>
            <w:tcBorders>
              <w:top w:val="nil"/>
              <w:bottom w:val="nil"/>
            </w:tcBorders>
          </w:tcPr>
          <w:p w14:paraId="1264A9AF" w14:textId="77777777" w:rsidR="00F2431C" w:rsidRDefault="00F2431C" w:rsidP="00FC7C21">
            <w:pPr>
              <w:pStyle w:val="TableParagraph"/>
              <w:spacing w:before="45"/>
              <w:ind w:left="60" w:right="50"/>
              <w:rPr>
                <w:sz w:val="16"/>
              </w:rPr>
            </w:pPr>
            <w:r>
              <w:rPr>
                <w:sz w:val="16"/>
              </w:rPr>
              <w:t>022297</w:t>
            </w:r>
          </w:p>
        </w:tc>
        <w:tc>
          <w:tcPr>
            <w:tcW w:w="1200" w:type="dxa"/>
            <w:tcBorders>
              <w:top w:val="nil"/>
              <w:bottom w:val="nil"/>
            </w:tcBorders>
          </w:tcPr>
          <w:p w14:paraId="3ACE4CF5" w14:textId="77777777" w:rsidR="00F2431C" w:rsidRDefault="00F2431C" w:rsidP="00FC7C21">
            <w:pPr>
              <w:pStyle w:val="TableParagraph"/>
              <w:spacing w:before="45"/>
              <w:ind w:left="86" w:right="76"/>
              <w:rPr>
                <w:sz w:val="16"/>
              </w:rPr>
            </w:pPr>
            <w:r>
              <w:rPr>
                <w:sz w:val="16"/>
              </w:rPr>
              <w:t>021141</w:t>
            </w:r>
          </w:p>
        </w:tc>
        <w:tc>
          <w:tcPr>
            <w:tcW w:w="1600" w:type="dxa"/>
            <w:tcBorders>
              <w:top w:val="nil"/>
              <w:bottom w:val="nil"/>
            </w:tcBorders>
          </w:tcPr>
          <w:p w14:paraId="176B1731" w14:textId="77777777" w:rsidR="00F2431C" w:rsidRDefault="00F2431C" w:rsidP="00FC7C21">
            <w:pPr>
              <w:pStyle w:val="TableParagraph"/>
              <w:spacing w:before="45"/>
              <w:ind w:left="47" w:right="37"/>
              <w:rPr>
                <w:sz w:val="16"/>
              </w:rPr>
            </w:pPr>
            <w:r>
              <w:rPr>
                <w:sz w:val="16"/>
              </w:rPr>
              <w:t>010171</w:t>
            </w:r>
            <w:r>
              <w:rPr>
                <w:spacing w:val="-6"/>
                <w:sz w:val="16"/>
              </w:rPr>
              <w:t xml:space="preserve"> </w:t>
            </w:r>
            <w:r>
              <w:rPr>
                <w:sz w:val="16"/>
              </w:rPr>
              <w:t>-</w:t>
            </w:r>
            <w:r>
              <w:rPr>
                <w:spacing w:val="-6"/>
                <w:sz w:val="16"/>
              </w:rPr>
              <w:t xml:space="preserve"> </w:t>
            </w:r>
            <w:r>
              <w:rPr>
                <w:sz w:val="16"/>
              </w:rPr>
              <w:t>11/06/</w:t>
            </w:r>
            <w:r w:rsidR="00255652">
              <w:rPr>
                <w:sz w:val="16"/>
              </w:rPr>
              <w:t>2024</w:t>
            </w:r>
          </w:p>
        </w:tc>
        <w:tc>
          <w:tcPr>
            <w:tcW w:w="800" w:type="dxa"/>
            <w:tcBorders>
              <w:top w:val="nil"/>
              <w:bottom w:val="nil"/>
            </w:tcBorders>
          </w:tcPr>
          <w:p w14:paraId="02657185" w14:textId="77777777" w:rsidR="00F2431C" w:rsidRDefault="00F2431C" w:rsidP="00FC7C21">
            <w:pPr>
              <w:pStyle w:val="TableParagraph"/>
              <w:spacing w:before="45"/>
              <w:ind w:left="139" w:right="129"/>
              <w:rPr>
                <w:sz w:val="16"/>
              </w:rPr>
            </w:pPr>
            <w:r>
              <w:rPr>
                <w:sz w:val="16"/>
              </w:rPr>
              <w:t>214</w:t>
            </w:r>
          </w:p>
        </w:tc>
        <w:tc>
          <w:tcPr>
            <w:tcW w:w="3200" w:type="dxa"/>
            <w:tcBorders>
              <w:top w:val="nil"/>
              <w:bottom w:val="nil"/>
            </w:tcBorders>
          </w:tcPr>
          <w:p w14:paraId="08C0B012"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632F5138" w14:textId="77777777" w:rsidR="00F2431C" w:rsidRDefault="00F2431C" w:rsidP="00FC7C21">
            <w:pPr>
              <w:pStyle w:val="TableParagraph"/>
              <w:spacing w:before="45"/>
              <w:ind w:left="83" w:right="34"/>
              <w:rPr>
                <w:sz w:val="16"/>
              </w:rPr>
            </w:pPr>
            <w:r>
              <w:rPr>
                <w:sz w:val="16"/>
              </w:rPr>
              <w:t>60</w:t>
            </w:r>
          </w:p>
        </w:tc>
        <w:tc>
          <w:tcPr>
            <w:tcW w:w="1000" w:type="dxa"/>
            <w:tcBorders>
              <w:top w:val="nil"/>
              <w:bottom w:val="nil"/>
            </w:tcBorders>
          </w:tcPr>
          <w:p w14:paraId="294BC866"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B53AD4C"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342C17F3" w14:textId="77777777" w:rsidR="00F2431C" w:rsidRDefault="00F2431C" w:rsidP="00FC7C21">
            <w:pPr>
              <w:pStyle w:val="TableParagraph"/>
              <w:spacing w:before="45"/>
              <w:ind w:left="69" w:right="59"/>
              <w:rPr>
                <w:sz w:val="16"/>
              </w:rPr>
            </w:pPr>
            <w:r>
              <w:rPr>
                <w:sz w:val="16"/>
              </w:rPr>
              <w:t>31/08/</w:t>
            </w:r>
            <w:r w:rsidR="00255652">
              <w:rPr>
                <w:sz w:val="16"/>
              </w:rPr>
              <w:t>2024</w:t>
            </w:r>
          </w:p>
        </w:tc>
        <w:tc>
          <w:tcPr>
            <w:tcW w:w="1200" w:type="dxa"/>
            <w:tcBorders>
              <w:top w:val="nil"/>
              <w:bottom w:val="nil"/>
            </w:tcBorders>
          </w:tcPr>
          <w:p w14:paraId="1A9F88DE" w14:textId="77777777" w:rsidR="00F2431C" w:rsidRDefault="00F2431C" w:rsidP="00FC7C21">
            <w:pPr>
              <w:pStyle w:val="TableParagraph"/>
              <w:spacing w:before="45"/>
              <w:ind w:right="27"/>
              <w:jc w:val="right"/>
              <w:rPr>
                <w:sz w:val="16"/>
              </w:rPr>
            </w:pPr>
            <w:r>
              <w:rPr>
                <w:sz w:val="16"/>
              </w:rPr>
              <w:t>1.120,00</w:t>
            </w:r>
          </w:p>
        </w:tc>
        <w:tc>
          <w:tcPr>
            <w:tcW w:w="1200" w:type="dxa"/>
            <w:tcBorders>
              <w:top w:val="nil"/>
              <w:bottom w:val="nil"/>
            </w:tcBorders>
          </w:tcPr>
          <w:p w14:paraId="755259FA"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352C7E6" w14:textId="77777777" w:rsidR="00F2431C" w:rsidRDefault="00F2431C" w:rsidP="00FC7C21">
            <w:pPr>
              <w:pStyle w:val="TableParagraph"/>
              <w:spacing w:before="45"/>
              <w:ind w:right="27"/>
              <w:jc w:val="right"/>
              <w:rPr>
                <w:sz w:val="16"/>
              </w:rPr>
            </w:pPr>
            <w:r>
              <w:rPr>
                <w:sz w:val="16"/>
              </w:rPr>
              <w:t>1.120,00</w:t>
            </w:r>
          </w:p>
        </w:tc>
      </w:tr>
      <w:tr w:rsidR="00F2431C" w14:paraId="4E9C83FF" w14:textId="77777777" w:rsidTr="00FC7C21">
        <w:trPr>
          <w:trHeight w:val="280"/>
        </w:trPr>
        <w:tc>
          <w:tcPr>
            <w:tcW w:w="1180" w:type="dxa"/>
            <w:tcBorders>
              <w:top w:val="nil"/>
              <w:bottom w:val="nil"/>
            </w:tcBorders>
          </w:tcPr>
          <w:p w14:paraId="27D06BAD" w14:textId="77777777" w:rsidR="00F2431C" w:rsidRDefault="00F2431C" w:rsidP="00FC7C21">
            <w:pPr>
              <w:pStyle w:val="TableParagraph"/>
              <w:spacing w:before="45"/>
              <w:ind w:left="60" w:right="50"/>
              <w:rPr>
                <w:sz w:val="16"/>
              </w:rPr>
            </w:pPr>
            <w:r>
              <w:rPr>
                <w:sz w:val="16"/>
              </w:rPr>
              <w:t>022298</w:t>
            </w:r>
          </w:p>
        </w:tc>
        <w:tc>
          <w:tcPr>
            <w:tcW w:w="1200" w:type="dxa"/>
            <w:tcBorders>
              <w:top w:val="nil"/>
              <w:bottom w:val="nil"/>
            </w:tcBorders>
          </w:tcPr>
          <w:p w14:paraId="01BF8C71" w14:textId="77777777" w:rsidR="00F2431C" w:rsidRDefault="00F2431C" w:rsidP="00FC7C21">
            <w:pPr>
              <w:pStyle w:val="TableParagraph"/>
              <w:spacing w:before="45"/>
              <w:ind w:left="86" w:right="76"/>
              <w:rPr>
                <w:sz w:val="16"/>
              </w:rPr>
            </w:pPr>
            <w:r>
              <w:rPr>
                <w:sz w:val="16"/>
              </w:rPr>
              <w:t>021144</w:t>
            </w:r>
          </w:p>
        </w:tc>
        <w:tc>
          <w:tcPr>
            <w:tcW w:w="1600" w:type="dxa"/>
            <w:tcBorders>
              <w:top w:val="nil"/>
              <w:bottom w:val="nil"/>
            </w:tcBorders>
          </w:tcPr>
          <w:p w14:paraId="2C7B6E32" w14:textId="77777777" w:rsidR="00F2431C" w:rsidRDefault="00F2431C" w:rsidP="00FC7C21">
            <w:pPr>
              <w:pStyle w:val="TableParagraph"/>
              <w:spacing w:before="45"/>
              <w:ind w:left="47" w:right="37"/>
              <w:rPr>
                <w:sz w:val="16"/>
              </w:rPr>
            </w:pPr>
            <w:r>
              <w:rPr>
                <w:sz w:val="16"/>
              </w:rPr>
              <w:t>010174</w:t>
            </w:r>
            <w:r>
              <w:rPr>
                <w:spacing w:val="-6"/>
                <w:sz w:val="16"/>
              </w:rPr>
              <w:t xml:space="preserve"> </w:t>
            </w:r>
            <w:r>
              <w:rPr>
                <w:sz w:val="16"/>
              </w:rPr>
              <w:t>-</w:t>
            </w:r>
            <w:r>
              <w:rPr>
                <w:spacing w:val="-6"/>
                <w:sz w:val="16"/>
              </w:rPr>
              <w:t xml:space="preserve"> </w:t>
            </w:r>
            <w:r>
              <w:rPr>
                <w:sz w:val="16"/>
              </w:rPr>
              <w:t>11/06/</w:t>
            </w:r>
            <w:r w:rsidR="00255652">
              <w:rPr>
                <w:sz w:val="16"/>
              </w:rPr>
              <w:t>2024</w:t>
            </w:r>
          </w:p>
        </w:tc>
        <w:tc>
          <w:tcPr>
            <w:tcW w:w="800" w:type="dxa"/>
            <w:tcBorders>
              <w:top w:val="nil"/>
              <w:bottom w:val="nil"/>
            </w:tcBorders>
          </w:tcPr>
          <w:p w14:paraId="163F2EEA" w14:textId="77777777" w:rsidR="00F2431C" w:rsidRDefault="00F2431C" w:rsidP="00FC7C21">
            <w:pPr>
              <w:pStyle w:val="TableParagraph"/>
              <w:spacing w:before="45"/>
              <w:ind w:left="139" w:right="129"/>
              <w:rPr>
                <w:sz w:val="16"/>
              </w:rPr>
            </w:pPr>
            <w:r>
              <w:rPr>
                <w:sz w:val="16"/>
              </w:rPr>
              <w:t>212</w:t>
            </w:r>
          </w:p>
        </w:tc>
        <w:tc>
          <w:tcPr>
            <w:tcW w:w="3200" w:type="dxa"/>
            <w:tcBorders>
              <w:top w:val="nil"/>
              <w:bottom w:val="nil"/>
            </w:tcBorders>
          </w:tcPr>
          <w:p w14:paraId="10F77AB6"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012B5856" w14:textId="77777777" w:rsidR="00F2431C" w:rsidRDefault="00F2431C" w:rsidP="00FC7C21">
            <w:pPr>
              <w:pStyle w:val="TableParagraph"/>
              <w:spacing w:before="45"/>
              <w:ind w:left="83" w:right="34"/>
              <w:rPr>
                <w:sz w:val="16"/>
              </w:rPr>
            </w:pPr>
            <w:r>
              <w:rPr>
                <w:sz w:val="16"/>
              </w:rPr>
              <w:t>1363</w:t>
            </w:r>
          </w:p>
        </w:tc>
        <w:tc>
          <w:tcPr>
            <w:tcW w:w="1000" w:type="dxa"/>
            <w:tcBorders>
              <w:top w:val="nil"/>
              <w:bottom w:val="nil"/>
            </w:tcBorders>
          </w:tcPr>
          <w:p w14:paraId="76E881E7"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0CC70A1"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E09C3A7" w14:textId="77777777" w:rsidR="00F2431C" w:rsidRDefault="00F2431C" w:rsidP="00FC7C21">
            <w:pPr>
              <w:pStyle w:val="TableParagraph"/>
              <w:spacing w:before="45"/>
              <w:ind w:left="69" w:right="59"/>
              <w:rPr>
                <w:sz w:val="16"/>
              </w:rPr>
            </w:pPr>
            <w:r>
              <w:rPr>
                <w:sz w:val="16"/>
              </w:rPr>
              <w:t>31/08/</w:t>
            </w:r>
            <w:r w:rsidR="00255652">
              <w:rPr>
                <w:sz w:val="16"/>
              </w:rPr>
              <w:t>2024</w:t>
            </w:r>
          </w:p>
        </w:tc>
        <w:tc>
          <w:tcPr>
            <w:tcW w:w="1200" w:type="dxa"/>
            <w:tcBorders>
              <w:top w:val="nil"/>
              <w:bottom w:val="nil"/>
            </w:tcBorders>
          </w:tcPr>
          <w:p w14:paraId="67A3BE79" w14:textId="77777777" w:rsidR="00F2431C" w:rsidRDefault="00F2431C" w:rsidP="00FC7C21">
            <w:pPr>
              <w:pStyle w:val="TableParagraph"/>
              <w:spacing w:before="45"/>
              <w:ind w:right="27"/>
              <w:jc w:val="right"/>
              <w:rPr>
                <w:sz w:val="16"/>
              </w:rPr>
            </w:pPr>
            <w:r>
              <w:rPr>
                <w:sz w:val="16"/>
              </w:rPr>
              <w:t>4.160,68</w:t>
            </w:r>
          </w:p>
        </w:tc>
        <w:tc>
          <w:tcPr>
            <w:tcW w:w="1200" w:type="dxa"/>
            <w:tcBorders>
              <w:top w:val="nil"/>
              <w:bottom w:val="nil"/>
            </w:tcBorders>
          </w:tcPr>
          <w:p w14:paraId="0FCF1BE0"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76D13C7" w14:textId="77777777" w:rsidR="00F2431C" w:rsidRDefault="00F2431C" w:rsidP="00FC7C21">
            <w:pPr>
              <w:pStyle w:val="TableParagraph"/>
              <w:spacing w:before="45"/>
              <w:ind w:right="27"/>
              <w:jc w:val="right"/>
              <w:rPr>
                <w:sz w:val="16"/>
              </w:rPr>
            </w:pPr>
            <w:r>
              <w:rPr>
                <w:sz w:val="16"/>
              </w:rPr>
              <w:t>4.160,68</w:t>
            </w:r>
          </w:p>
        </w:tc>
      </w:tr>
      <w:tr w:rsidR="00F2431C" w14:paraId="3F88FE53" w14:textId="77777777" w:rsidTr="00FC7C21">
        <w:trPr>
          <w:trHeight w:val="280"/>
        </w:trPr>
        <w:tc>
          <w:tcPr>
            <w:tcW w:w="1180" w:type="dxa"/>
            <w:tcBorders>
              <w:top w:val="nil"/>
              <w:bottom w:val="nil"/>
            </w:tcBorders>
          </w:tcPr>
          <w:p w14:paraId="6580AB25" w14:textId="77777777" w:rsidR="00F2431C" w:rsidRDefault="00F2431C" w:rsidP="00FC7C21">
            <w:pPr>
              <w:pStyle w:val="TableParagraph"/>
              <w:spacing w:before="45"/>
              <w:ind w:left="60" w:right="50"/>
              <w:rPr>
                <w:sz w:val="16"/>
              </w:rPr>
            </w:pPr>
            <w:r>
              <w:rPr>
                <w:sz w:val="16"/>
              </w:rPr>
              <w:t>022299</w:t>
            </w:r>
          </w:p>
        </w:tc>
        <w:tc>
          <w:tcPr>
            <w:tcW w:w="1200" w:type="dxa"/>
            <w:tcBorders>
              <w:top w:val="nil"/>
              <w:bottom w:val="nil"/>
            </w:tcBorders>
          </w:tcPr>
          <w:p w14:paraId="14329EA8" w14:textId="77777777" w:rsidR="00F2431C" w:rsidRDefault="00F2431C" w:rsidP="00FC7C21">
            <w:pPr>
              <w:pStyle w:val="TableParagraph"/>
              <w:spacing w:before="45"/>
              <w:ind w:left="86" w:right="76"/>
              <w:rPr>
                <w:sz w:val="16"/>
              </w:rPr>
            </w:pPr>
            <w:r>
              <w:rPr>
                <w:sz w:val="16"/>
              </w:rPr>
              <w:t>021383</w:t>
            </w:r>
          </w:p>
        </w:tc>
        <w:tc>
          <w:tcPr>
            <w:tcW w:w="1600" w:type="dxa"/>
            <w:tcBorders>
              <w:top w:val="nil"/>
              <w:bottom w:val="nil"/>
            </w:tcBorders>
          </w:tcPr>
          <w:p w14:paraId="74FD624D" w14:textId="77777777" w:rsidR="00F2431C" w:rsidRDefault="00F2431C" w:rsidP="00FC7C21">
            <w:pPr>
              <w:pStyle w:val="TableParagraph"/>
              <w:spacing w:before="45"/>
              <w:ind w:left="47" w:right="37"/>
              <w:rPr>
                <w:sz w:val="16"/>
              </w:rPr>
            </w:pPr>
            <w:r>
              <w:rPr>
                <w:sz w:val="16"/>
              </w:rPr>
              <w:t>010246</w:t>
            </w:r>
            <w:r>
              <w:rPr>
                <w:spacing w:val="-6"/>
                <w:sz w:val="16"/>
              </w:rPr>
              <w:t xml:space="preserve"> </w:t>
            </w:r>
            <w:r>
              <w:rPr>
                <w:sz w:val="16"/>
              </w:rPr>
              <w:t>-</w:t>
            </w:r>
            <w:r>
              <w:rPr>
                <w:spacing w:val="-6"/>
                <w:sz w:val="16"/>
              </w:rPr>
              <w:t xml:space="preserve"> </w:t>
            </w:r>
            <w:r>
              <w:rPr>
                <w:sz w:val="16"/>
              </w:rPr>
              <w:t>17/06/</w:t>
            </w:r>
            <w:r w:rsidR="00255652">
              <w:rPr>
                <w:sz w:val="16"/>
              </w:rPr>
              <w:t>2024</w:t>
            </w:r>
          </w:p>
        </w:tc>
        <w:tc>
          <w:tcPr>
            <w:tcW w:w="800" w:type="dxa"/>
            <w:tcBorders>
              <w:top w:val="nil"/>
              <w:bottom w:val="nil"/>
            </w:tcBorders>
          </w:tcPr>
          <w:p w14:paraId="37B12AEB" w14:textId="77777777" w:rsidR="00F2431C" w:rsidRDefault="00F2431C" w:rsidP="00FC7C21">
            <w:pPr>
              <w:pStyle w:val="TableParagraph"/>
              <w:spacing w:before="45"/>
              <w:ind w:left="139" w:right="129"/>
              <w:rPr>
                <w:sz w:val="16"/>
              </w:rPr>
            </w:pPr>
            <w:r>
              <w:rPr>
                <w:sz w:val="16"/>
              </w:rPr>
              <w:t>283</w:t>
            </w:r>
          </w:p>
        </w:tc>
        <w:tc>
          <w:tcPr>
            <w:tcW w:w="3200" w:type="dxa"/>
            <w:tcBorders>
              <w:top w:val="nil"/>
              <w:bottom w:val="nil"/>
            </w:tcBorders>
          </w:tcPr>
          <w:p w14:paraId="22C85875"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7AF6473C" w14:textId="77777777" w:rsidR="00F2431C" w:rsidRDefault="00F2431C" w:rsidP="00FC7C21">
            <w:pPr>
              <w:pStyle w:val="TableParagraph"/>
              <w:spacing w:before="45"/>
              <w:ind w:left="83" w:right="34"/>
              <w:rPr>
                <w:sz w:val="16"/>
              </w:rPr>
            </w:pPr>
            <w:r>
              <w:rPr>
                <w:sz w:val="16"/>
              </w:rPr>
              <w:t>1374</w:t>
            </w:r>
          </w:p>
        </w:tc>
        <w:tc>
          <w:tcPr>
            <w:tcW w:w="1000" w:type="dxa"/>
            <w:tcBorders>
              <w:top w:val="nil"/>
              <w:bottom w:val="nil"/>
            </w:tcBorders>
          </w:tcPr>
          <w:p w14:paraId="5517B49E"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0978F9ED"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0118BB7D" w14:textId="77777777" w:rsidR="00F2431C" w:rsidRDefault="00F2431C" w:rsidP="00FC7C21">
            <w:pPr>
              <w:pStyle w:val="TableParagraph"/>
              <w:spacing w:before="45"/>
              <w:ind w:left="69" w:right="59"/>
              <w:rPr>
                <w:sz w:val="16"/>
              </w:rPr>
            </w:pPr>
            <w:r>
              <w:rPr>
                <w:sz w:val="16"/>
              </w:rPr>
              <w:t>31/08/</w:t>
            </w:r>
            <w:r w:rsidR="00255652">
              <w:rPr>
                <w:sz w:val="16"/>
              </w:rPr>
              <w:t>2024</w:t>
            </w:r>
          </w:p>
        </w:tc>
        <w:tc>
          <w:tcPr>
            <w:tcW w:w="1200" w:type="dxa"/>
            <w:tcBorders>
              <w:top w:val="nil"/>
              <w:bottom w:val="nil"/>
            </w:tcBorders>
          </w:tcPr>
          <w:p w14:paraId="2CDD5B57" w14:textId="77777777" w:rsidR="00F2431C" w:rsidRDefault="00F2431C" w:rsidP="00FC7C21">
            <w:pPr>
              <w:pStyle w:val="TableParagraph"/>
              <w:spacing w:before="45"/>
              <w:ind w:right="27"/>
              <w:jc w:val="right"/>
              <w:rPr>
                <w:sz w:val="16"/>
              </w:rPr>
            </w:pPr>
            <w:r>
              <w:rPr>
                <w:sz w:val="16"/>
              </w:rPr>
              <w:t>1.634,44</w:t>
            </w:r>
          </w:p>
        </w:tc>
        <w:tc>
          <w:tcPr>
            <w:tcW w:w="1200" w:type="dxa"/>
            <w:tcBorders>
              <w:top w:val="nil"/>
              <w:bottom w:val="nil"/>
            </w:tcBorders>
          </w:tcPr>
          <w:p w14:paraId="4305E389"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3F6D653" w14:textId="77777777" w:rsidR="00F2431C" w:rsidRDefault="00F2431C" w:rsidP="00FC7C21">
            <w:pPr>
              <w:pStyle w:val="TableParagraph"/>
              <w:spacing w:before="45"/>
              <w:ind w:right="27"/>
              <w:jc w:val="right"/>
              <w:rPr>
                <w:sz w:val="16"/>
              </w:rPr>
            </w:pPr>
            <w:r>
              <w:rPr>
                <w:sz w:val="16"/>
              </w:rPr>
              <w:t>1.634,44</w:t>
            </w:r>
          </w:p>
        </w:tc>
      </w:tr>
      <w:tr w:rsidR="00F2431C" w14:paraId="3AB111CE" w14:textId="77777777" w:rsidTr="00FC7C21">
        <w:trPr>
          <w:trHeight w:val="254"/>
        </w:trPr>
        <w:tc>
          <w:tcPr>
            <w:tcW w:w="1180" w:type="dxa"/>
            <w:tcBorders>
              <w:top w:val="nil"/>
              <w:bottom w:val="nil"/>
            </w:tcBorders>
          </w:tcPr>
          <w:p w14:paraId="05919DA2" w14:textId="77777777" w:rsidR="00F2431C" w:rsidRDefault="00F2431C" w:rsidP="00FC7C21">
            <w:pPr>
              <w:pStyle w:val="TableParagraph"/>
              <w:spacing w:before="45"/>
              <w:ind w:left="60" w:right="50"/>
              <w:rPr>
                <w:sz w:val="16"/>
              </w:rPr>
            </w:pPr>
            <w:r>
              <w:rPr>
                <w:sz w:val="16"/>
              </w:rPr>
              <w:t>022300</w:t>
            </w:r>
          </w:p>
        </w:tc>
        <w:tc>
          <w:tcPr>
            <w:tcW w:w="1200" w:type="dxa"/>
            <w:tcBorders>
              <w:top w:val="nil"/>
              <w:bottom w:val="nil"/>
            </w:tcBorders>
          </w:tcPr>
          <w:p w14:paraId="3E58FD69" w14:textId="77777777" w:rsidR="00F2431C" w:rsidRDefault="00F2431C" w:rsidP="00FC7C21">
            <w:pPr>
              <w:pStyle w:val="TableParagraph"/>
              <w:spacing w:before="45"/>
              <w:ind w:left="86" w:right="76"/>
              <w:rPr>
                <w:sz w:val="16"/>
              </w:rPr>
            </w:pPr>
            <w:r>
              <w:rPr>
                <w:sz w:val="16"/>
              </w:rPr>
              <w:t>021384</w:t>
            </w:r>
          </w:p>
        </w:tc>
        <w:tc>
          <w:tcPr>
            <w:tcW w:w="1600" w:type="dxa"/>
            <w:tcBorders>
              <w:top w:val="nil"/>
              <w:bottom w:val="nil"/>
            </w:tcBorders>
          </w:tcPr>
          <w:p w14:paraId="76FE6967" w14:textId="77777777" w:rsidR="00F2431C" w:rsidRDefault="00F2431C" w:rsidP="00FC7C21">
            <w:pPr>
              <w:pStyle w:val="TableParagraph"/>
              <w:spacing w:before="45"/>
              <w:ind w:left="47" w:right="37"/>
              <w:rPr>
                <w:sz w:val="16"/>
              </w:rPr>
            </w:pPr>
            <w:r>
              <w:rPr>
                <w:sz w:val="16"/>
              </w:rPr>
              <w:t>010247</w:t>
            </w:r>
            <w:r>
              <w:rPr>
                <w:spacing w:val="-6"/>
                <w:sz w:val="16"/>
              </w:rPr>
              <w:t xml:space="preserve"> </w:t>
            </w:r>
            <w:r>
              <w:rPr>
                <w:sz w:val="16"/>
              </w:rPr>
              <w:t>-</w:t>
            </w:r>
            <w:r>
              <w:rPr>
                <w:spacing w:val="-6"/>
                <w:sz w:val="16"/>
              </w:rPr>
              <w:t xml:space="preserve"> </w:t>
            </w:r>
            <w:r>
              <w:rPr>
                <w:sz w:val="16"/>
              </w:rPr>
              <w:t>17/06/</w:t>
            </w:r>
            <w:r w:rsidR="00255652">
              <w:rPr>
                <w:sz w:val="16"/>
              </w:rPr>
              <w:t>2024</w:t>
            </w:r>
          </w:p>
        </w:tc>
        <w:tc>
          <w:tcPr>
            <w:tcW w:w="800" w:type="dxa"/>
            <w:tcBorders>
              <w:top w:val="nil"/>
              <w:bottom w:val="nil"/>
            </w:tcBorders>
          </w:tcPr>
          <w:p w14:paraId="191E8078" w14:textId="77777777" w:rsidR="00F2431C" w:rsidRDefault="00F2431C" w:rsidP="00FC7C21">
            <w:pPr>
              <w:pStyle w:val="TableParagraph"/>
              <w:spacing w:before="45"/>
              <w:ind w:left="139" w:right="129"/>
              <w:rPr>
                <w:sz w:val="16"/>
              </w:rPr>
            </w:pPr>
            <w:r>
              <w:rPr>
                <w:sz w:val="16"/>
              </w:rPr>
              <w:t>283</w:t>
            </w:r>
          </w:p>
        </w:tc>
        <w:tc>
          <w:tcPr>
            <w:tcW w:w="3200" w:type="dxa"/>
            <w:tcBorders>
              <w:top w:val="nil"/>
              <w:bottom w:val="nil"/>
            </w:tcBorders>
          </w:tcPr>
          <w:p w14:paraId="42332C5F"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403A1BDE" w14:textId="77777777" w:rsidR="00F2431C" w:rsidRDefault="00F2431C" w:rsidP="00FC7C21">
            <w:pPr>
              <w:pStyle w:val="TableParagraph"/>
              <w:spacing w:before="45"/>
              <w:ind w:left="83" w:right="34"/>
              <w:rPr>
                <w:sz w:val="16"/>
              </w:rPr>
            </w:pPr>
            <w:r>
              <w:rPr>
                <w:sz w:val="16"/>
              </w:rPr>
              <w:t>1375</w:t>
            </w:r>
          </w:p>
        </w:tc>
        <w:tc>
          <w:tcPr>
            <w:tcW w:w="1000" w:type="dxa"/>
            <w:tcBorders>
              <w:top w:val="nil"/>
              <w:bottom w:val="nil"/>
            </w:tcBorders>
          </w:tcPr>
          <w:p w14:paraId="104BE7F2"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4B0DEFA7"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70AFB11B" w14:textId="77777777" w:rsidR="00F2431C" w:rsidRDefault="00F2431C" w:rsidP="00FC7C21">
            <w:pPr>
              <w:pStyle w:val="TableParagraph"/>
              <w:spacing w:before="45"/>
              <w:ind w:left="69" w:right="59"/>
              <w:rPr>
                <w:sz w:val="16"/>
              </w:rPr>
            </w:pPr>
            <w:r>
              <w:rPr>
                <w:sz w:val="16"/>
              </w:rPr>
              <w:t>31/08/</w:t>
            </w:r>
            <w:r w:rsidR="00255652">
              <w:rPr>
                <w:sz w:val="16"/>
              </w:rPr>
              <w:t>2024</w:t>
            </w:r>
          </w:p>
        </w:tc>
        <w:tc>
          <w:tcPr>
            <w:tcW w:w="1200" w:type="dxa"/>
            <w:tcBorders>
              <w:top w:val="nil"/>
              <w:bottom w:val="nil"/>
            </w:tcBorders>
          </w:tcPr>
          <w:p w14:paraId="1F2A580A" w14:textId="77777777" w:rsidR="00F2431C" w:rsidRDefault="00F2431C" w:rsidP="00FC7C21">
            <w:pPr>
              <w:pStyle w:val="TableParagraph"/>
              <w:spacing w:before="45"/>
              <w:ind w:right="27"/>
              <w:jc w:val="right"/>
              <w:rPr>
                <w:sz w:val="16"/>
              </w:rPr>
            </w:pPr>
            <w:r>
              <w:rPr>
                <w:sz w:val="16"/>
              </w:rPr>
              <w:t>1.216,85</w:t>
            </w:r>
          </w:p>
        </w:tc>
        <w:tc>
          <w:tcPr>
            <w:tcW w:w="1200" w:type="dxa"/>
            <w:tcBorders>
              <w:top w:val="nil"/>
              <w:bottom w:val="nil"/>
            </w:tcBorders>
          </w:tcPr>
          <w:p w14:paraId="36803B98"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07B0664" w14:textId="77777777" w:rsidR="00F2431C" w:rsidRDefault="00F2431C" w:rsidP="00FC7C21">
            <w:pPr>
              <w:pStyle w:val="TableParagraph"/>
              <w:spacing w:before="45"/>
              <w:ind w:right="27"/>
              <w:jc w:val="right"/>
              <w:rPr>
                <w:sz w:val="16"/>
              </w:rPr>
            </w:pPr>
            <w:r>
              <w:rPr>
                <w:sz w:val="16"/>
              </w:rPr>
              <w:t>1.216,85</w:t>
            </w:r>
          </w:p>
        </w:tc>
      </w:tr>
      <w:tr w:rsidR="00F2431C" w14:paraId="5112D6FB" w14:textId="77777777" w:rsidTr="00FC7C21">
        <w:trPr>
          <w:trHeight w:val="385"/>
        </w:trPr>
        <w:tc>
          <w:tcPr>
            <w:tcW w:w="1180" w:type="dxa"/>
            <w:tcBorders>
              <w:top w:val="nil"/>
              <w:bottom w:val="nil"/>
            </w:tcBorders>
          </w:tcPr>
          <w:p w14:paraId="3604DFD5" w14:textId="77777777" w:rsidR="00F2431C" w:rsidRDefault="00F2431C" w:rsidP="00FC7C21">
            <w:pPr>
              <w:pStyle w:val="TableParagraph"/>
              <w:spacing w:before="111"/>
              <w:ind w:left="60" w:right="50"/>
              <w:rPr>
                <w:sz w:val="16"/>
              </w:rPr>
            </w:pPr>
            <w:r>
              <w:rPr>
                <w:sz w:val="16"/>
              </w:rPr>
              <w:t>022301</w:t>
            </w:r>
          </w:p>
        </w:tc>
        <w:tc>
          <w:tcPr>
            <w:tcW w:w="1200" w:type="dxa"/>
            <w:tcBorders>
              <w:top w:val="nil"/>
              <w:bottom w:val="nil"/>
            </w:tcBorders>
          </w:tcPr>
          <w:p w14:paraId="740BB99B" w14:textId="77777777" w:rsidR="00F2431C" w:rsidRDefault="00F2431C" w:rsidP="00FC7C21">
            <w:pPr>
              <w:pStyle w:val="TableParagraph"/>
              <w:spacing w:before="111"/>
              <w:ind w:left="86" w:right="76"/>
              <w:rPr>
                <w:sz w:val="16"/>
              </w:rPr>
            </w:pPr>
            <w:r>
              <w:rPr>
                <w:sz w:val="16"/>
              </w:rPr>
              <w:t>021464</w:t>
            </w:r>
          </w:p>
        </w:tc>
        <w:tc>
          <w:tcPr>
            <w:tcW w:w="1600" w:type="dxa"/>
            <w:tcBorders>
              <w:top w:val="nil"/>
              <w:bottom w:val="nil"/>
            </w:tcBorders>
          </w:tcPr>
          <w:p w14:paraId="00DC573D" w14:textId="77777777" w:rsidR="00F2431C" w:rsidRDefault="00F2431C" w:rsidP="00FC7C21">
            <w:pPr>
              <w:pStyle w:val="TableParagraph"/>
              <w:spacing w:before="111"/>
              <w:ind w:left="47" w:right="37"/>
              <w:rPr>
                <w:sz w:val="16"/>
              </w:rPr>
            </w:pPr>
            <w:r>
              <w:rPr>
                <w:sz w:val="16"/>
              </w:rPr>
              <w:t>010276</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200B703E" w14:textId="77777777" w:rsidR="00F2431C" w:rsidRDefault="00F2431C" w:rsidP="00FC7C21">
            <w:pPr>
              <w:pStyle w:val="TableParagraph"/>
              <w:spacing w:before="111"/>
              <w:ind w:left="139" w:right="129"/>
              <w:rPr>
                <w:sz w:val="16"/>
              </w:rPr>
            </w:pPr>
            <w:r>
              <w:rPr>
                <w:sz w:val="16"/>
              </w:rPr>
              <w:t>268</w:t>
            </w:r>
          </w:p>
        </w:tc>
        <w:tc>
          <w:tcPr>
            <w:tcW w:w="3200" w:type="dxa"/>
            <w:tcBorders>
              <w:top w:val="nil"/>
              <w:bottom w:val="nil"/>
            </w:tcBorders>
          </w:tcPr>
          <w:p w14:paraId="71DDAD06" w14:textId="77777777" w:rsidR="00F2431C" w:rsidRDefault="00F2431C" w:rsidP="00FC7C21">
            <w:pPr>
              <w:pStyle w:val="TableParagraph"/>
              <w:spacing w:line="180" w:lineRule="atLeast"/>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6043B4DA" w14:textId="77777777" w:rsidR="00F2431C" w:rsidRDefault="00F2431C" w:rsidP="00FC7C21">
            <w:pPr>
              <w:pStyle w:val="TableParagraph"/>
              <w:spacing w:before="111"/>
              <w:ind w:left="83" w:right="33"/>
              <w:rPr>
                <w:sz w:val="16"/>
              </w:rPr>
            </w:pPr>
            <w:r>
              <w:rPr>
                <w:sz w:val="16"/>
              </w:rPr>
              <w:t>866502</w:t>
            </w:r>
          </w:p>
        </w:tc>
        <w:tc>
          <w:tcPr>
            <w:tcW w:w="1000" w:type="dxa"/>
            <w:tcBorders>
              <w:top w:val="nil"/>
              <w:bottom w:val="nil"/>
            </w:tcBorders>
          </w:tcPr>
          <w:p w14:paraId="207E068F"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1DCE5CFD"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10D222DD" w14:textId="77777777" w:rsidR="00F2431C" w:rsidRDefault="00F2431C" w:rsidP="00FC7C21">
            <w:pPr>
              <w:pStyle w:val="TableParagraph"/>
              <w:spacing w:before="111"/>
              <w:ind w:left="69" w:right="59"/>
              <w:rPr>
                <w:sz w:val="16"/>
              </w:rPr>
            </w:pPr>
            <w:r>
              <w:rPr>
                <w:sz w:val="16"/>
              </w:rPr>
              <w:t>31/08/</w:t>
            </w:r>
            <w:r w:rsidR="00255652">
              <w:rPr>
                <w:sz w:val="16"/>
              </w:rPr>
              <w:t>2024</w:t>
            </w:r>
          </w:p>
        </w:tc>
        <w:tc>
          <w:tcPr>
            <w:tcW w:w="1200" w:type="dxa"/>
            <w:tcBorders>
              <w:top w:val="nil"/>
              <w:bottom w:val="nil"/>
            </w:tcBorders>
          </w:tcPr>
          <w:p w14:paraId="689040AA" w14:textId="77777777" w:rsidR="00F2431C" w:rsidRDefault="00F2431C" w:rsidP="00FC7C21">
            <w:pPr>
              <w:pStyle w:val="TableParagraph"/>
              <w:spacing w:before="111"/>
              <w:ind w:right="27"/>
              <w:jc w:val="right"/>
              <w:rPr>
                <w:sz w:val="16"/>
              </w:rPr>
            </w:pPr>
            <w:r>
              <w:rPr>
                <w:sz w:val="16"/>
              </w:rPr>
              <w:t>12.999,60</w:t>
            </w:r>
          </w:p>
        </w:tc>
        <w:tc>
          <w:tcPr>
            <w:tcW w:w="1200" w:type="dxa"/>
            <w:tcBorders>
              <w:top w:val="nil"/>
              <w:bottom w:val="nil"/>
            </w:tcBorders>
          </w:tcPr>
          <w:p w14:paraId="010DA56F"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0390477A" w14:textId="77777777" w:rsidR="00F2431C" w:rsidRDefault="00F2431C" w:rsidP="00FC7C21">
            <w:pPr>
              <w:pStyle w:val="TableParagraph"/>
              <w:spacing w:before="111"/>
              <w:ind w:right="27"/>
              <w:jc w:val="right"/>
              <w:rPr>
                <w:sz w:val="16"/>
              </w:rPr>
            </w:pPr>
            <w:r>
              <w:rPr>
                <w:sz w:val="16"/>
              </w:rPr>
              <w:t>12.999,60</w:t>
            </w:r>
          </w:p>
        </w:tc>
      </w:tr>
      <w:tr w:rsidR="00F2431C" w14:paraId="7C8A6EC3" w14:textId="77777777" w:rsidTr="00FC7C21">
        <w:trPr>
          <w:trHeight w:val="385"/>
        </w:trPr>
        <w:tc>
          <w:tcPr>
            <w:tcW w:w="1180" w:type="dxa"/>
            <w:tcBorders>
              <w:top w:val="nil"/>
              <w:bottom w:val="nil"/>
            </w:tcBorders>
          </w:tcPr>
          <w:p w14:paraId="5ACE4158" w14:textId="77777777" w:rsidR="00F2431C" w:rsidRDefault="00F2431C" w:rsidP="00FC7C21">
            <w:pPr>
              <w:pStyle w:val="TableParagraph"/>
              <w:ind w:left="60" w:right="50"/>
              <w:rPr>
                <w:sz w:val="16"/>
              </w:rPr>
            </w:pPr>
            <w:r>
              <w:rPr>
                <w:sz w:val="16"/>
              </w:rPr>
              <w:t>022269</w:t>
            </w:r>
          </w:p>
        </w:tc>
        <w:tc>
          <w:tcPr>
            <w:tcW w:w="1200" w:type="dxa"/>
            <w:tcBorders>
              <w:top w:val="nil"/>
              <w:bottom w:val="nil"/>
            </w:tcBorders>
          </w:tcPr>
          <w:p w14:paraId="35ADA59C" w14:textId="77777777" w:rsidR="00F2431C" w:rsidRDefault="00F2431C" w:rsidP="00FC7C21">
            <w:pPr>
              <w:pStyle w:val="TableParagraph"/>
              <w:ind w:left="86" w:right="76"/>
              <w:rPr>
                <w:sz w:val="16"/>
              </w:rPr>
            </w:pPr>
            <w:r>
              <w:rPr>
                <w:sz w:val="16"/>
              </w:rPr>
              <w:t>021936</w:t>
            </w:r>
          </w:p>
        </w:tc>
        <w:tc>
          <w:tcPr>
            <w:tcW w:w="1600" w:type="dxa"/>
            <w:tcBorders>
              <w:top w:val="nil"/>
              <w:bottom w:val="nil"/>
            </w:tcBorders>
          </w:tcPr>
          <w:p w14:paraId="61B726F0" w14:textId="77777777" w:rsidR="00F2431C" w:rsidRDefault="00F2431C" w:rsidP="00FC7C21">
            <w:pPr>
              <w:pStyle w:val="TableParagraph"/>
              <w:ind w:left="47" w:right="37"/>
              <w:rPr>
                <w:sz w:val="16"/>
              </w:rPr>
            </w:pPr>
            <w:r>
              <w:rPr>
                <w:sz w:val="16"/>
              </w:rPr>
              <w:t>010422</w:t>
            </w:r>
            <w:r>
              <w:rPr>
                <w:spacing w:val="-6"/>
                <w:sz w:val="16"/>
              </w:rPr>
              <w:t xml:space="preserve"> </w:t>
            </w:r>
            <w:r>
              <w:rPr>
                <w:sz w:val="16"/>
              </w:rPr>
              <w:t>-</w:t>
            </w:r>
            <w:r>
              <w:rPr>
                <w:spacing w:val="-6"/>
                <w:sz w:val="16"/>
              </w:rPr>
              <w:t xml:space="preserve"> </w:t>
            </w:r>
            <w:r>
              <w:rPr>
                <w:sz w:val="16"/>
              </w:rPr>
              <w:t>31/08/</w:t>
            </w:r>
            <w:r w:rsidR="00255652">
              <w:rPr>
                <w:sz w:val="16"/>
              </w:rPr>
              <w:t>2024</w:t>
            </w:r>
          </w:p>
        </w:tc>
        <w:tc>
          <w:tcPr>
            <w:tcW w:w="800" w:type="dxa"/>
            <w:tcBorders>
              <w:top w:val="nil"/>
              <w:bottom w:val="nil"/>
            </w:tcBorders>
          </w:tcPr>
          <w:p w14:paraId="4A5DBA26"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08BB3267"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08950CB" w14:textId="77777777" w:rsidR="00F2431C" w:rsidRDefault="00F2431C" w:rsidP="00FC7C21">
            <w:pPr>
              <w:pStyle w:val="TableParagraph"/>
              <w:ind w:left="83" w:right="33"/>
              <w:rPr>
                <w:sz w:val="16"/>
              </w:rPr>
            </w:pPr>
            <w:r>
              <w:rPr>
                <w:sz w:val="16"/>
              </w:rPr>
              <w:t>21936</w:t>
            </w:r>
          </w:p>
        </w:tc>
        <w:tc>
          <w:tcPr>
            <w:tcW w:w="1000" w:type="dxa"/>
            <w:tcBorders>
              <w:top w:val="nil"/>
              <w:bottom w:val="nil"/>
            </w:tcBorders>
          </w:tcPr>
          <w:p w14:paraId="7EED3823"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D8F7FFD" w14:textId="77777777" w:rsidR="00F2431C" w:rsidRDefault="00F2431C" w:rsidP="00FC7C21">
            <w:pPr>
              <w:pStyle w:val="TableParagraph"/>
              <w:ind w:left="19" w:right="9"/>
              <w:rPr>
                <w:sz w:val="16"/>
              </w:rPr>
            </w:pPr>
            <w:r>
              <w:rPr>
                <w:sz w:val="16"/>
              </w:rPr>
              <w:t>141610</w:t>
            </w:r>
          </w:p>
        </w:tc>
        <w:tc>
          <w:tcPr>
            <w:tcW w:w="980" w:type="dxa"/>
            <w:tcBorders>
              <w:top w:val="nil"/>
              <w:bottom w:val="nil"/>
            </w:tcBorders>
          </w:tcPr>
          <w:p w14:paraId="352DEEB1" w14:textId="77777777" w:rsidR="00F2431C" w:rsidRDefault="00F2431C" w:rsidP="00FC7C21">
            <w:pPr>
              <w:pStyle w:val="TableParagraph"/>
              <w:ind w:left="69" w:right="59"/>
              <w:rPr>
                <w:sz w:val="16"/>
              </w:rPr>
            </w:pPr>
            <w:r>
              <w:rPr>
                <w:sz w:val="16"/>
              </w:rPr>
              <w:t>31/08/</w:t>
            </w:r>
            <w:r w:rsidR="00255652">
              <w:rPr>
                <w:sz w:val="16"/>
              </w:rPr>
              <w:t>2024</w:t>
            </w:r>
          </w:p>
        </w:tc>
        <w:tc>
          <w:tcPr>
            <w:tcW w:w="1200" w:type="dxa"/>
            <w:tcBorders>
              <w:top w:val="nil"/>
              <w:bottom w:val="nil"/>
            </w:tcBorders>
          </w:tcPr>
          <w:p w14:paraId="3E2AD7CA" w14:textId="77777777" w:rsidR="00F2431C" w:rsidRDefault="00F2431C" w:rsidP="00FC7C21">
            <w:pPr>
              <w:pStyle w:val="TableParagraph"/>
              <w:ind w:right="27"/>
              <w:jc w:val="right"/>
              <w:rPr>
                <w:sz w:val="16"/>
              </w:rPr>
            </w:pPr>
            <w:r>
              <w:rPr>
                <w:sz w:val="16"/>
              </w:rPr>
              <w:t>15.128,15</w:t>
            </w:r>
          </w:p>
        </w:tc>
        <w:tc>
          <w:tcPr>
            <w:tcW w:w="1200" w:type="dxa"/>
            <w:tcBorders>
              <w:top w:val="nil"/>
              <w:bottom w:val="nil"/>
            </w:tcBorders>
          </w:tcPr>
          <w:p w14:paraId="0CA531E9" w14:textId="77777777" w:rsidR="00F2431C" w:rsidRDefault="00F2431C" w:rsidP="00FC7C21">
            <w:pPr>
              <w:pStyle w:val="TableParagraph"/>
              <w:ind w:right="27"/>
              <w:jc w:val="right"/>
              <w:rPr>
                <w:sz w:val="16"/>
              </w:rPr>
            </w:pPr>
            <w:r>
              <w:rPr>
                <w:sz w:val="16"/>
              </w:rPr>
              <w:t>5.188,79</w:t>
            </w:r>
          </w:p>
        </w:tc>
        <w:tc>
          <w:tcPr>
            <w:tcW w:w="1200" w:type="dxa"/>
            <w:tcBorders>
              <w:top w:val="nil"/>
              <w:bottom w:val="nil"/>
            </w:tcBorders>
          </w:tcPr>
          <w:p w14:paraId="38785CBC" w14:textId="77777777" w:rsidR="00F2431C" w:rsidRDefault="00F2431C" w:rsidP="00FC7C21">
            <w:pPr>
              <w:pStyle w:val="TableParagraph"/>
              <w:ind w:right="27"/>
              <w:jc w:val="right"/>
              <w:rPr>
                <w:sz w:val="16"/>
              </w:rPr>
            </w:pPr>
            <w:r>
              <w:rPr>
                <w:sz w:val="16"/>
              </w:rPr>
              <w:t>9.939,36</w:t>
            </w:r>
          </w:p>
        </w:tc>
      </w:tr>
      <w:tr w:rsidR="00F2431C" w14:paraId="0884E929" w14:textId="77777777" w:rsidTr="00FC7C21">
        <w:trPr>
          <w:trHeight w:val="254"/>
        </w:trPr>
        <w:tc>
          <w:tcPr>
            <w:tcW w:w="1180" w:type="dxa"/>
            <w:tcBorders>
              <w:top w:val="nil"/>
              <w:bottom w:val="nil"/>
            </w:tcBorders>
          </w:tcPr>
          <w:p w14:paraId="65C82034" w14:textId="77777777" w:rsidR="00F2431C" w:rsidRDefault="00F2431C" w:rsidP="00FC7C21">
            <w:pPr>
              <w:pStyle w:val="TableParagraph"/>
              <w:spacing w:before="19"/>
              <w:ind w:left="60" w:right="50"/>
              <w:rPr>
                <w:sz w:val="16"/>
              </w:rPr>
            </w:pPr>
            <w:r>
              <w:rPr>
                <w:sz w:val="16"/>
              </w:rPr>
              <w:t>022285</w:t>
            </w:r>
          </w:p>
        </w:tc>
        <w:tc>
          <w:tcPr>
            <w:tcW w:w="1200" w:type="dxa"/>
            <w:tcBorders>
              <w:top w:val="nil"/>
              <w:bottom w:val="nil"/>
            </w:tcBorders>
          </w:tcPr>
          <w:p w14:paraId="49886459" w14:textId="77777777" w:rsidR="00F2431C" w:rsidRDefault="00F2431C" w:rsidP="00FC7C21">
            <w:pPr>
              <w:pStyle w:val="TableParagraph"/>
              <w:spacing w:before="19"/>
              <w:ind w:left="86" w:right="76"/>
              <w:rPr>
                <w:sz w:val="16"/>
              </w:rPr>
            </w:pPr>
            <w:r>
              <w:rPr>
                <w:sz w:val="16"/>
              </w:rPr>
              <w:t>021412</w:t>
            </w:r>
          </w:p>
        </w:tc>
        <w:tc>
          <w:tcPr>
            <w:tcW w:w="1600" w:type="dxa"/>
            <w:tcBorders>
              <w:top w:val="nil"/>
              <w:bottom w:val="nil"/>
            </w:tcBorders>
          </w:tcPr>
          <w:p w14:paraId="107E9508" w14:textId="77777777" w:rsidR="00F2431C" w:rsidRDefault="00F2431C" w:rsidP="00FC7C21">
            <w:pPr>
              <w:pStyle w:val="TableParagraph"/>
              <w:spacing w:before="19"/>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328208E" w14:textId="77777777" w:rsidR="00F2431C" w:rsidRDefault="00F2431C" w:rsidP="00FC7C21">
            <w:pPr>
              <w:pStyle w:val="TableParagraph"/>
              <w:spacing w:before="19"/>
              <w:ind w:left="139" w:right="129"/>
              <w:rPr>
                <w:sz w:val="16"/>
              </w:rPr>
            </w:pPr>
            <w:r>
              <w:rPr>
                <w:sz w:val="16"/>
              </w:rPr>
              <w:t>263</w:t>
            </w:r>
          </w:p>
        </w:tc>
        <w:tc>
          <w:tcPr>
            <w:tcW w:w="3200" w:type="dxa"/>
            <w:tcBorders>
              <w:top w:val="nil"/>
              <w:bottom w:val="nil"/>
            </w:tcBorders>
          </w:tcPr>
          <w:p w14:paraId="1575E0D3" w14:textId="77777777" w:rsidR="00F2431C" w:rsidRDefault="00F2431C" w:rsidP="00FC7C21">
            <w:pPr>
              <w:pStyle w:val="TableParagraph"/>
              <w:spacing w:before="19"/>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663EAE14" w14:textId="77777777" w:rsidR="00F2431C" w:rsidRDefault="00F2431C" w:rsidP="00FC7C21">
            <w:pPr>
              <w:pStyle w:val="TableParagraph"/>
              <w:spacing w:before="19"/>
              <w:ind w:left="83" w:right="33"/>
              <w:rPr>
                <w:sz w:val="16"/>
              </w:rPr>
            </w:pPr>
            <w:r>
              <w:rPr>
                <w:sz w:val="16"/>
              </w:rPr>
              <w:t>21412</w:t>
            </w:r>
          </w:p>
        </w:tc>
        <w:tc>
          <w:tcPr>
            <w:tcW w:w="1000" w:type="dxa"/>
            <w:tcBorders>
              <w:top w:val="nil"/>
              <w:bottom w:val="nil"/>
            </w:tcBorders>
          </w:tcPr>
          <w:p w14:paraId="0DA934A6"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2F556FB1"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7BAA934B" w14:textId="77777777" w:rsidR="00F2431C" w:rsidRDefault="00F2431C" w:rsidP="00FC7C21">
            <w:pPr>
              <w:pStyle w:val="TableParagraph"/>
              <w:spacing w:before="19"/>
              <w:ind w:left="69" w:right="59"/>
              <w:rPr>
                <w:sz w:val="16"/>
              </w:rPr>
            </w:pPr>
            <w:r>
              <w:rPr>
                <w:sz w:val="16"/>
              </w:rPr>
              <w:t>31/08/</w:t>
            </w:r>
            <w:r w:rsidR="00255652">
              <w:rPr>
                <w:sz w:val="16"/>
              </w:rPr>
              <w:t>2024</w:t>
            </w:r>
          </w:p>
        </w:tc>
        <w:tc>
          <w:tcPr>
            <w:tcW w:w="1200" w:type="dxa"/>
            <w:tcBorders>
              <w:top w:val="nil"/>
              <w:bottom w:val="nil"/>
            </w:tcBorders>
          </w:tcPr>
          <w:p w14:paraId="59E194B6" w14:textId="77777777" w:rsidR="00F2431C" w:rsidRDefault="00F2431C" w:rsidP="00FC7C21">
            <w:pPr>
              <w:pStyle w:val="TableParagraph"/>
              <w:spacing w:before="19"/>
              <w:ind w:right="27"/>
              <w:jc w:val="right"/>
              <w:rPr>
                <w:sz w:val="16"/>
              </w:rPr>
            </w:pPr>
            <w:r>
              <w:rPr>
                <w:sz w:val="16"/>
              </w:rPr>
              <w:t>118,65</w:t>
            </w:r>
          </w:p>
        </w:tc>
        <w:tc>
          <w:tcPr>
            <w:tcW w:w="1200" w:type="dxa"/>
            <w:tcBorders>
              <w:top w:val="nil"/>
              <w:bottom w:val="nil"/>
            </w:tcBorders>
          </w:tcPr>
          <w:p w14:paraId="3E12FCAF"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797494FF" w14:textId="77777777" w:rsidR="00F2431C" w:rsidRDefault="00F2431C" w:rsidP="00FC7C21">
            <w:pPr>
              <w:pStyle w:val="TableParagraph"/>
              <w:spacing w:before="19"/>
              <w:ind w:right="27"/>
              <w:jc w:val="right"/>
              <w:rPr>
                <w:sz w:val="16"/>
              </w:rPr>
            </w:pPr>
            <w:r>
              <w:rPr>
                <w:sz w:val="16"/>
              </w:rPr>
              <w:t>118,65</w:t>
            </w:r>
          </w:p>
        </w:tc>
      </w:tr>
      <w:tr w:rsidR="00F2431C" w14:paraId="2193E502" w14:textId="77777777" w:rsidTr="00FC7C21">
        <w:trPr>
          <w:trHeight w:val="280"/>
        </w:trPr>
        <w:tc>
          <w:tcPr>
            <w:tcW w:w="1180" w:type="dxa"/>
            <w:tcBorders>
              <w:top w:val="nil"/>
              <w:bottom w:val="nil"/>
            </w:tcBorders>
          </w:tcPr>
          <w:p w14:paraId="6DF17A5F" w14:textId="77777777" w:rsidR="00F2431C" w:rsidRDefault="00F2431C" w:rsidP="00FC7C21">
            <w:pPr>
              <w:pStyle w:val="TableParagraph"/>
              <w:spacing w:before="45"/>
              <w:ind w:left="60" w:right="50"/>
              <w:rPr>
                <w:sz w:val="16"/>
              </w:rPr>
            </w:pPr>
            <w:r>
              <w:rPr>
                <w:sz w:val="16"/>
              </w:rPr>
              <w:t>022288</w:t>
            </w:r>
          </w:p>
        </w:tc>
        <w:tc>
          <w:tcPr>
            <w:tcW w:w="1200" w:type="dxa"/>
            <w:tcBorders>
              <w:top w:val="nil"/>
              <w:bottom w:val="nil"/>
            </w:tcBorders>
          </w:tcPr>
          <w:p w14:paraId="63F07C5B" w14:textId="77777777" w:rsidR="00F2431C" w:rsidRDefault="00F2431C" w:rsidP="00FC7C21">
            <w:pPr>
              <w:pStyle w:val="TableParagraph"/>
              <w:spacing w:before="45"/>
              <w:ind w:left="86" w:right="76"/>
              <w:rPr>
                <w:sz w:val="16"/>
              </w:rPr>
            </w:pPr>
            <w:r>
              <w:rPr>
                <w:sz w:val="16"/>
              </w:rPr>
              <w:t>021917</w:t>
            </w:r>
          </w:p>
        </w:tc>
        <w:tc>
          <w:tcPr>
            <w:tcW w:w="1600" w:type="dxa"/>
            <w:tcBorders>
              <w:top w:val="nil"/>
              <w:bottom w:val="nil"/>
            </w:tcBorders>
          </w:tcPr>
          <w:p w14:paraId="1BDF93FD" w14:textId="77777777" w:rsidR="00F2431C" w:rsidRDefault="00F2431C" w:rsidP="00FC7C21">
            <w:pPr>
              <w:pStyle w:val="TableParagraph"/>
              <w:spacing w:before="45"/>
              <w:ind w:left="47" w:right="37"/>
              <w:rPr>
                <w:sz w:val="16"/>
              </w:rPr>
            </w:pPr>
            <w:r>
              <w:rPr>
                <w:sz w:val="16"/>
              </w:rPr>
              <w:t>009461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B3D1E16"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22B80F48" w14:textId="77777777" w:rsidR="00F2431C" w:rsidRDefault="00F2431C" w:rsidP="00FC7C21">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0A2EF62E" w14:textId="77777777" w:rsidR="00F2431C" w:rsidRDefault="00F2431C" w:rsidP="00FC7C21">
            <w:pPr>
              <w:pStyle w:val="TableParagraph"/>
              <w:spacing w:before="45"/>
              <w:ind w:left="83" w:right="33"/>
              <w:rPr>
                <w:sz w:val="16"/>
              </w:rPr>
            </w:pPr>
            <w:r>
              <w:rPr>
                <w:sz w:val="16"/>
              </w:rPr>
              <w:t>21917</w:t>
            </w:r>
          </w:p>
        </w:tc>
        <w:tc>
          <w:tcPr>
            <w:tcW w:w="1000" w:type="dxa"/>
            <w:tcBorders>
              <w:top w:val="nil"/>
              <w:bottom w:val="nil"/>
            </w:tcBorders>
          </w:tcPr>
          <w:p w14:paraId="46A6FEF4"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0F8FB1FB"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6ABADC6" w14:textId="77777777" w:rsidR="00F2431C" w:rsidRDefault="00F2431C" w:rsidP="00FC7C21">
            <w:pPr>
              <w:pStyle w:val="TableParagraph"/>
              <w:spacing w:before="45"/>
              <w:ind w:left="69" w:right="59"/>
              <w:rPr>
                <w:sz w:val="16"/>
              </w:rPr>
            </w:pPr>
            <w:r>
              <w:rPr>
                <w:sz w:val="16"/>
              </w:rPr>
              <w:t>31/08/</w:t>
            </w:r>
            <w:r w:rsidR="00255652">
              <w:rPr>
                <w:sz w:val="16"/>
              </w:rPr>
              <w:t>2024</w:t>
            </w:r>
          </w:p>
        </w:tc>
        <w:tc>
          <w:tcPr>
            <w:tcW w:w="1200" w:type="dxa"/>
            <w:tcBorders>
              <w:top w:val="nil"/>
              <w:bottom w:val="nil"/>
            </w:tcBorders>
          </w:tcPr>
          <w:p w14:paraId="53363243" w14:textId="77777777" w:rsidR="00F2431C" w:rsidRDefault="00F2431C" w:rsidP="00FC7C21">
            <w:pPr>
              <w:pStyle w:val="TableParagraph"/>
              <w:spacing w:before="45"/>
              <w:ind w:right="27"/>
              <w:jc w:val="right"/>
              <w:rPr>
                <w:sz w:val="16"/>
              </w:rPr>
            </w:pPr>
            <w:r>
              <w:rPr>
                <w:sz w:val="16"/>
              </w:rPr>
              <w:t>86,15</w:t>
            </w:r>
          </w:p>
        </w:tc>
        <w:tc>
          <w:tcPr>
            <w:tcW w:w="1200" w:type="dxa"/>
            <w:tcBorders>
              <w:top w:val="nil"/>
              <w:bottom w:val="nil"/>
            </w:tcBorders>
          </w:tcPr>
          <w:p w14:paraId="61330A0E"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E15B37E" w14:textId="77777777" w:rsidR="00F2431C" w:rsidRDefault="00F2431C" w:rsidP="00FC7C21">
            <w:pPr>
              <w:pStyle w:val="TableParagraph"/>
              <w:spacing w:before="45"/>
              <w:ind w:right="27"/>
              <w:jc w:val="right"/>
              <w:rPr>
                <w:sz w:val="16"/>
              </w:rPr>
            </w:pPr>
            <w:r>
              <w:rPr>
                <w:sz w:val="16"/>
              </w:rPr>
              <w:t>86,15</w:t>
            </w:r>
          </w:p>
        </w:tc>
      </w:tr>
      <w:tr w:rsidR="00F2431C" w14:paraId="2E29ECE3" w14:textId="77777777" w:rsidTr="00FC7C21">
        <w:trPr>
          <w:trHeight w:val="280"/>
        </w:trPr>
        <w:tc>
          <w:tcPr>
            <w:tcW w:w="1180" w:type="dxa"/>
            <w:tcBorders>
              <w:top w:val="nil"/>
              <w:bottom w:val="nil"/>
            </w:tcBorders>
          </w:tcPr>
          <w:p w14:paraId="41C5377F" w14:textId="77777777" w:rsidR="00F2431C" w:rsidRDefault="00F2431C" w:rsidP="00FC7C21">
            <w:pPr>
              <w:pStyle w:val="TableParagraph"/>
              <w:spacing w:before="45"/>
              <w:ind w:left="60" w:right="50"/>
              <w:rPr>
                <w:sz w:val="16"/>
              </w:rPr>
            </w:pPr>
            <w:r>
              <w:rPr>
                <w:sz w:val="16"/>
              </w:rPr>
              <w:t>022327</w:t>
            </w:r>
          </w:p>
        </w:tc>
        <w:tc>
          <w:tcPr>
            <w:tcW w:w="1200" w:type="dxa"/>
            <w:tcBorders>
              <w:top w:val="nil"/>
              <w:bottom w:val="nil"/>
            </w:tcBorders>
          </w:tcPr>
          <w:p w14:paraId="45EEDEB3" w14:textId="77777777" w:rsidR="00F2431C" w:rsidRDefault="00F2431C" w:rsidP="00FC7C21">
            <w:pPr>
              <w:pStyle w:val="TableParagraph"/>
              <w:spacing w:before="45"/>
              <w:ind w:left="86" w:right="76"/>
              <w:rPr>
                <w:sz w:val="16"/>
              </w:rPr>
            </w:pPr>
            <w:r>
              <w:rPr>
                <w:sz w:val="16"/>
              </w:rPr>
              <w:t>021554</w:t>
            </w:r>
          </w:p>
        </w:tc>
        <w:tc>
          <w:tcPr>
            <w:tcW w:w="1600" w:type="dxa"/>
            <w:tcBorders>
              <w:top w:val="nil"/>
              <w:bottom w:val="nil"/>
            </w:tcBorders>
          </w:tcPr>
          <w:p w14:paraId="77E25184" w14:textId="77777777" w:rsidR="00F2431C" w:rsidRDefault="00F2431C" w:rsidP="00FC7C21">
            <w:pPr>
              <w:pStyle w:val="TableParagraph"/>
              <w:spacing w:before="45"/>
              <w:ind w:left="47" w:right="37"/>
              <w:rPr>
                <w:sz w:val="16"/>
              </w:rPr>
            </w:pPr>
            <w:r>
              <w:rPr>
                <w:sz w:val="16"/>
              </w:rPr>
              <w:t>009895</w:t>
            </w:r>
            <w:r>
              <w:rPr>
                <w:spacing w:val="-6"/>
                <w:sz w:val="16"/>
              </w:rPr>
              <w:t xml:space="preserve"> </w:t>
            </w:r>
            <w:r>
              <w:rPr>
                <w:sz w:val="16"/>
              </w:rPr>
              <w:t>-</w:t>
            </w:r>
            <w:r>
              <w:rPr>
                <w:spacing w:val="-6"/>
                <w:sz w:val="16"/>
              </w:rPr>
              <w:t xml:space="preserve"> </w:t>
            </w:r>
            <w:r>
              <w:rPr>
                <w:sz w:val="16"/>
              </w:rPr>
              <w:t>18/03/</w:t>
            </w:r>
            <w:r w:rsidR="00255652">
              <w:rPr>
                <w:sz w:val="16"/>
              </w:rPr>
              <w:t>2024</w:t>
            </w:r>
          </w:p>
        </w:tc>
        <w:tc>
          <w:tcPr>
            <w:tcW w:w="800" w:type="dxa"/>
            <w:tcBorders>
              <w:top w:val="nil"/>
              <w:bottom w:val="nil"/>
            </w:tcBorders>
          </w:tcPr>
          <w:p w14:paraId="405E22A6"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76641125" w14:textId="77777777" w:rsidR="00F2431C" w:rsidRDefault="00F2431C" w:rsidP="00FC7C21">
            <w:pPr>
              <w:pStyle w:val="TableParagraph"/>
              <w:spacing w:before="45"/>
              <w:ind w:left="40"/>
              <w:rPr>
                <w:sz w:val="16"/>
              </w:rPr>
            </w:pPr>
            <w:r>
              <w:rPr>
                <w:sz w:val="16"/>
              </w:rPr>
              <w:t>ISAAC</w:t>
            </w:r>
            <w:r>
              <w:rPr>
                <w:spacing w:val="-6"/>
                <w:sz w:val="16"/>
              </w:rPr>
              <w:t xml:space="preserve"> </w:t>
            </w:r>
            <w:r>
              <w:rPr>
                <w:sz w:val="16"/>
              </w:rPr>
              <w:t>REIS</w:t>
            </w:r>
            <w:r>
              <w:rPr>
                <w:spacing w:val="-6"/>
                <w:sz w:val="16"/>
              </w:rPr>
              <w:t xml:space="preserve"> </w:t>
            </w:r>
            <w:r>
              <w:rPr>
                <w:sz w:val="16"/>
              </w:rPr>
              <w:t>DE</w:t>
            </w:r>
            <w:r>
              <w:rPr>
                <w:spacing w:val="-6"/>
                <w:sz w:val="16"/>
              </w:rPr>
              <w:t xml:space="preserve"> </w:t>
            </w:r>
            <w:r>
              <w:rPr>
                <w:sz w:val="16"/>
              </w:rPr>
              <w:t>QUEIROZ</w:t>
            </w:r>
            <w:r>
              <w:rPr>
                <w:spacing w:val="-6"/>
                <w:sz w:val="16"/>
              </w:rPr>
              <w:t xml:space="preserve"> </w:t>
            </w:r>
            <w:r>
              <w:rPr>
                <w:sz w:val="16"/>
              </w:rPr>
              <w:t>00480063192</w:t>
            </w:r>
          </w:p>
        </w:tc>
        <w:tc>
          <w:tcPr>
            <w:tcW w:w="1400" w:type="dxa"/>
            <w:tcBorders>
              <w:top w:val="nil"/>
              <w:bottom w:val="nil"/>
            </w:tcBorders>
          </w:tcPr>
          <w:p w14:paraId="77F2A649" w14:textId="77777777" w:rsidR="00F2431C" w:rsidRDefault="00F2431C" w:rsidP="00FC7C21">
            <w:pPr>
              <w:pStyle w:val="TableParagraph"/>
              <w:spacing w:before="45"/>
              <w:ind w:left="83" w:right="34"/>
              <w:rPr>
                <w:sz w:val="16"/>
              </w:rPr>
            </w:pPr>
            <w:r>
              <w:rPr>
                <w:sz w:val="16"/>
              </w:rPr>
              <w:t>48</w:t>
            </w:r>
          </w:p>
        </w:tc>
        <w:tc>
          <w:tcPr>
            <w:tcW w:w="1000" w:type="dxa"/>
            <w:tcBorders>
              <w:top w:val="nil"/>
              <w:bottom w:val="nil"/>
            </w:tcBorders>
          </w:tcPr>
          <w:p w14:paraId="32E22373"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2876C008"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EB1B0CB" w14:textId="77777777" w:rsidR="00F2431C" w:rsidRDefault="00F2431C" w:rsidP="00FC7C21">
            <w:pPr>
              <w:pStyle w:val="TableParagraph"/>
              <w:spacing w:before="45"/>
              <w:ind w:left="69" w:right="59"/>
              <w:rPr>
                <w:sz w:val="16"/>
              </w:rPr>
            </w:pPr>
            <w:r>
              <w:rPr>
                <w:sz w:val="16"/>
              </w:rPr>
              <w:t>01/09/</w:t>
            </w:r>
            <w:r w:rsidR="00255652">
              <w:rPr>
                <w:sz w:val="16"/>
              </w:rPr>
              <w:t>2024</w:t>
            </w:r>
          </w:p>
        </w:tc>
        <w:tc>
          <w:tcPr>
            <w:tcW w:w="1200" w:type="dxa"/>
            <w:tcBorders>
              <w:top w:val="nil"/>
              <w:bottom w:val="nil"/>
            </w:tcBorders>
          </w:tcPr>
          <w:p w14:paraId="31D85D4C" w14:textId="77777777" w:rsidR="00F2431C" w:rsidRDefault="00F2431C" w:rsidP="00FC7C21">
            <w:pPr>
              <w:pStyle w:val="TableParagraph"/>
              <w:spacing w:before="45"/>
              <w:ind w:right="27"/>
              <w:jc w:val="right"/>
              <w:rPr>
                <w:sz w:val="16"/>
              </w:rPr>
            </w:pPr>
            <w:r>
              <w:rPr>
                <w:sz w:val="16"/>
              </w:rPr>
              <w:t>1.300,00</w:t>
            </w:r>
          </w:p>
        </w:tc>
        <w:tc>
          <w:tcPr>
            <w:tcW w:w="1200" w:type="dxa"/>
            <w:tcBorders>
              <w:top w:val="nil"/>
              <w:bottom w:val="nil"/>
            </w:tcBorders>
          </w:tcPr>
          <w:p w14:paraId="548008B2"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EDA7792" w14:textId="77777777" w:rsidR="00F2431C" w:rsidRDefault="00F2431C" w:rsidP="00FC7C21">
            <w:pPr>
              <w:pStyle w:val="TableParagraph"/>
              <w:spacing w:before="45"/>
              <w:ind w:right="27"/>
              <w:jc w:val="right"/>
              <w:rPr>
                <w:sz w:val="16"/>
              </w:rPr>
            </w:pPr>
            <w:r>
              <w:rPr>
                <w:sz w:val="16"/>
              </w:rPr>
              <w:t>1.300,00</w:t>
            </w:r>
          </w:p>
        </w:tc>
      </w:tr>
      <w:tr w:rsidR="00F2431C" w14:paraId="1CE230D0" w14:textId="77777777" w:rsidTr="00FC7C21">
        <w:trPr>
          <w:trHeight w:val="254"/>
        </w:trPr>
        <w:tc>
          <w:tcPr>
            <w:tcW w:w="1180" w:type="dxa"/>
            <w:tcBorders>
              <w:top w:val="nil"/>
              <w:bottom w:val="nil"/>
            </w:tcBorders>
          </w:tcPr>
          <w:p w14:paraId="197199EF" w14:textId="77777777" w:rsidR="00F2431C" w:rsidRDefault="00F2431C" w:rsidP="00FC7C21">
            <w:pPr>
              <w:pStyle w:val="TableParagraph"/>
              <w:spacing w:before="45"/>
              <w:ind w:left="60" w:right="50"/>
              <w:rPr>
                <w:sz w:val="16"/>
              </w:rPr>
            </w:pPr>
            <w:r>
              <w:rPr>
                <w:sz w:val="16"/>
              </w:rPr>
              <w:t>023201</w:t>
            </w:r>
          </w:p>
        </w:tc>
        <w:tc>
          <w:tcPr>
            <w:tcW w:w="1200" w:type="dxa"/>
            <w:tcBorders>
              <w:top w:val="nil"/>
              <w:bottom w:val="nil"/>
            </w:tcBorders>
          </w:tcPr>
          <w:p w14:paraId="362B14A8" w14:textId="77777777" w:rsidR="00F2431C" w:rsidRDefault="00F2431C" w:rsidP="00FC7C21">
            <w:pPr>
              <w:pStyle w:val="TableParagraph"/>
              <w:spacing w:before="45"/>
              <w:ind w:left="86" w:right="76"/>
              <w:rPr>
                <w:sz w:val="16"/>
              </w:rPr>
            </w:pPr>
            <w:r>
              <w:rPr>
                <w:sz w:val="16"/>
              </w:rPr>
              <w:t>022698</w:t>
            </w:r>
          </w:p>
        </w:tc>
        <w:tc>
          <w:tcPr>
            <w:tcW w:w="1600" w:type="dxa"/>
            <w:tcBorders>
              <w:top w:val="nil"/>
              <w:bottom w:val="nil"/>
            </w:tcBorders>
          </w:tcPr>
          <w:p w14:paraId="2DC438AA" w14:textId="77777777" w:rsidR="00F2431C" w:rsidRDefault="00F2431C" w:rsidP="00FC7C21">
            <w:pPr>
              <w:pStyle w:val="TableParagraph"/>
              <w:spacing w:before="45"/>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5BBE9E1C"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3AC47588" w14:textId="77777777" w:rsidR="00F2431C" w:rsidRDefault="00F2431C" w:rsidP="00FC7C21">
            <w:pPr>
              <w:pStyle w:val="TableParagraph"/>
              <w:spacing w:before="45"/>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1DDDC8B0" w14:textId="77777777" w:rsidR="00F2431C" w:rsidRDefault="00F2431C" w:rsidP="00FC7C21">
            <w:pPr>
              <w:pStyle w:val="TableParagraph"/>
              <w:spacing w:before="45"/>
              <w:ind w:left="83" w:right="33"/>
              <w:rPr>
                <w:sz w:val="16"/>
              </w:rPr>
            </w:pPr>
            <w:r>
              <w:rPr>
                <w:sz w:val="16"/>
              </w:rPr>
              <w:t>22698</w:t>
            </w:r>
          </w:p>
        </w:tc>
        <w:tc>
          <w:tcPr>
            <w:tcW w:w="1000" w:type="dxa"/>
            <w:tcBorders>
              <w:top w:val="nil"/>
              <w:bottom w:val="nil"/>
            </w:tcBorders>
          </w:tcPr>
          <w:p w14:paraId="6068B917"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2C918731"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5FC227D" w14:textId="77777777" w:rsidR="00F2431C" w:rsidRDefault="00F2431C" w:rsidP="00FC7C21">
            <w:pPr>
              <w:pStyle w:val="TableParagraph"/>
              <w:spacing w:before="45"/>
              <w:ind w:left="69" w:right="59"/>
              <w:rPr>
                <w:sz w:val="16"/>
              </w:rPr>
            </w:pPr>
            <w:r>
              <w:rPr>
                <w:sz w:val="16"/>
              </w:rPr>
              <w:t>01/09/</w:t>
            </w:r>
            <w:r w:rsidR="00255652">
              <w:rPr>
                <w:sz w:val="16"/>
              </w:rPr>
              <w:t>2024</w:t>
            </w:r>
          </w:p>
        </w:tc>
        <w:tc>
          <w:tcPr>
            <w:tcW w:w="1200" w:type="dxa"/>
            <w:tcBorders>
              <w:top w:val="nil"/>
              <w:bottom w:val="nil"/>
            </w:tcBorders>
          </w:tcPr>
          <w:p w14:paraId="14C3FE63" w14:textId="77777777" w:rsidR="00F2431C" w:rsidRDefault="00F2431C" w:rsidP="00FC7C21">
            <w:pPr>
              <w:pStyle w:val="TableParagraph"/>
              <w:spacing w:before="45"/>
              <w:ind w:right="27"/>
              <w:jc w:val="right"/>
              <w:rPr>
                <w:sz w:val="16"/>
              </w:rPr>
            </w:pPr>
            <w:r>
              <w:rPr>
                <w:sz w:val="16"/>
              </w:rPr>
              <w:t>177,65</w:t>
            </w:r>
          </w:p>
        </w:tc>
        <w:tc>
          <w:tcPr>
            <w:tcW w:w="1200" w:type="dxa"/>
            <w:tcBorders>
              <w:top w:val="nil"/>
              <w:bottom w:val="nil"/>
            </w:tcBorders>
          </w:tcPr>
          <w:p w14:paraId="3E02E1CC"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0F9D340B" w14:textId="77777777" w:rsidR="00F2431C" w:rsidRDefault="00F2431C" w:rsidP="00FC7C21">
            <w:pPr>
              <w:pStyle w:val="TableParagraph"/>
              <w:spacing w:before="45"/>
              <w:ind w:right="27"/>
              <w:jc w:val="right"/>
              <w:rPr>
                <w:sz w:val="16"/>
              </w:rPr>
            </w:pPr>
            <w:r>
              <w:rPr>
                <w:sz w:val="16"/>
              </w:rPr>
              <w:t>177,65</w:t>
            </w:r>
          </w:p>
        </w:tc>
      </w:tr>
      <w:tr w:rsidR="00F2431C" w14:paraId="79230226" w14:textId="77777777" w:rsidTr="00FC7C21">
        <w:trPr>
          <w:trHeight w:val="385"/>
        </w:trPr>
        <w:tc>
          <w:tcPr>
            <w:tcW w:w="1180" w:type="dxa"/>
            <w:tcBorders>
              <w:top w:val="nil"/>
              <w:bottom w:val="nil"/>
            </w:tcBorders>
          </w:tcPr>
          <w:p w14:paraId="2C77527D" w14:textId="77777777" w:rsidR="00F2431C" w:rsidRDefault="00F2431C" w:rsidP="00FC7C21">
            <w:pPr>
              <w:pStyle w:val="TableParagraph"/>
              <w:spacing w:before="111"/>
              <w:ind w:left="60" w:right="50"/>
              <w:rPr>
                <w:sz w:val="16"/>
              </w:rPr>
            </w:pPr>
            <w:r>
              <w:rPr>
                <w:sz w:val="16"/>
              </w:rPr>
              <w:t>022332</w:t>
            </w:r>
          </w:p>
        </w:tc>
        <w:tc>
          <w:tcPr>
            <w:tcW w:w="1200" w:type="dxa"/>
            <w:tcBorders>
              <w:top w:val="nil"/>
              <w:bottom w:val="nil"/>
            </w:tcBorders>
          </w:tcPr>
          <w:p w14:paraId="78A43E5A" w14:textId="77777777" w:rsidR="00F2431C" w:rsidRDefault="00F2431C" w:rsidP="00FC7C21">
            <w:pPr>
              <w:pStyle w:val="TableParagraph"/>
              <w:spacing w:before="111"/>
              <w:ind w:left="86" w:right="76"/>
              <w:rPr>
                <w:sz w:val="16"/>
              </w:rPr>
            </w:pPr>
            <w:r>
              <w:rPr>
                <w:sz w:val="16"/>
              </w:rPr>
              <w:t>021796</w:t>
            </w:r>
          </w:p>
        </w:tc>
        <w:tc>
          <w:tcPr>
            <w:tcW w:w="1600" w:type="dxa"/>
            <w:tcBorders>
              <w:top w:val="nil"/>
              <w:bottom w:val="nil"/>
            </w:tcBorders>
          </w:tcPr>
          <w:p w14:paraId="4FF904B2" w14:textId="77777777" w:rsidR="00F2431C" w:rsidRDefault="00F2431C" w:rsidP="00FC7C21">
            <w:pPr>
              <w:pStyle w:val="TableParagraph"/>
              <w:spacing w:before="111"/>
              <w:ind w:left="47" w:right="37"/>
              <w:rPr>
                <w:sz w:val="16"/>
              </w:rPr>
            </w:pPr>
            <w:r>
              <w:rPr>
                <w:sz w:val="16"/>
              </w:rPr>
              <w:t>010387</w:t>
            </w:r>
            <w:r>
              <w:rPr>
                <w:spacing w:val="-6"/>
                <w:sz w:val="16"/>
              </w:rPr>
              <w:t xml:space="preserve"> </w:t>
            </w:r>
            <w:r>
              <w:rPr>
                <w:sz w:val="16"/>
              </w:rPr>
              <w:t>-</w:t>
            </w:r>
            <w:r>
              <w:rPr>
                <w:spacing w:val="-6"/>
                <w:sz w:val="16"/>
              </w:rPr>
              <w:t xml:space="preserve"> </w:t>
            </w:r>
            <w:r>
              <w:rPr>
                <w:sz w:val="16"/>
              </w:rPr>
              <w:t>18/08/</w:t>
            </w:r>
            <w:r w:rsidR="00255652">
              <w:rPr>
                <w:sz w:val="16"/>
              </w:rPr>
              <w:t>2024</w:t>
            </w:r>
          </w:p>
        </w:tc>
        <w:tc>
          <w:tcPr>
            <w:tcW w:w="800" w:type="dxa"/>
            <w:tcBorders>
              <w:top w:val="nil"/>
              <w:bottom w:val="nil"/>
            </w:tcBorders>
          </w:tcPr>
          <w:p w14:paraId="1F360033" w14:textId="77777777" w:rsidR="00F2431C" w:rsidRDefault="00F2431C" w:rsidP="00FC7C21">
            <w:pPr>
              <w:pStyle w:val="TableParagraph"/>
              <w:spacing w:before="111"/>
              <w:ind w:left="139" w:right="129"/>
              <w:rPr>
                <w:sz w:val="16"/>
              </w:rPr>
            </w:pPr>
            <w:r>
              <w:rPr>
                <w:sz w:val="16"/>
              </w:rPr>
              <w:t>221</w:t>
            </w:r>
          </w:p>
        </w:tc>
        <w:tc>
          <w:tcPr>
            <w:tcW w:w="3200" w:type="dxa"/>
            <w:tcBorders>
              <w:top w:val="nil"/>
              <w:bottom w:val="nil"/>
            </w:tcBorders>
          </w:tcPr>
          <w:p w14:paraId="75B26EB4" w14:textId="77777777" w:rsidR="00F2431C" w:rsidRDefault="00F2431C" w:rsidP="00FC7C21">
            <w:pPr>
              <w:pStyle w:val="TableParagraph"/>
              <w:spacing w:line="180" w:lineRule="atLeast"/>
              <w:ind w:left="40"/>
              <w:rPr>
                <w:sz w:val="16"/>
              </w:rPr>
            </w:pPr>
            <w:r>
              <w:rPr>
                <w:sz w:val="16"/>
              </w:rPr>
              <w:t>TOCANTINS</w:t>
            </w:r>
            <w:r>
              <w:rPr>
                <w:spacing w:val="-8"/>
                <w:sz w:val="16"/>
              </w:rPr>
              <w:t xml:space="preserve"> </w:t>
            </w:r>
            <w:r>
              <w:rPr>
                <w:sz w:val="16"/>
              </w:rPr>
              <w:t>COMERCIO</w:t>
            </w:r>
            <w:r>
              <w:rPr>
                <w:spacing w:val="-8"/>
                <w:sz w:val="16"/>
              </w:rPr>
              <w:t xml:space="preserve"> </w:t>
            </w:r>
            <w:r>
              <w:rPr>
                <w:sz w:val="16"/>
              </w:rPr>
              <w:t>DE</w:t>
            </w:r>
            <w:r>
              <w:rPr>
                <w:spacing w:val="-8"/>
                <w:sz w:val="16"/>
              </w:rPr>
              <w:t xml:space="preserve"> </w:t>
            </w:r>
            <w:r>
              <w:rPr>
                <w:sz w:val="16"/>
              </w:rPr>
              <w:t>PRODUTOS</w:t>
            </w:r>
            <w:r>
              <w:rPr>
                <w:spacing w:val="-41"/>
                <w:sz w:val="16"/>
              </w:rPr>
              <w:t xml:space="preserve"> </w:t>
            </w:r>
            <w:r>
              <w:rPr>
                <w:sz w:val="16"/>
              </w:rPr>
              <w:t>HOSPITALARES</w:t>
            </w:r>
            <w:r>
              <w:rPr>
                <w:spacing w:val="-2"/>
                <w:sz w:val="16"/>
              </w:rPr>
              <w:t xml:space="preserve"> </w:t>
            </w:r>
            <w:r>
              <w:rPr>
                <w:sz w:val="16"/>
              </w:rPr>
              <w:t>EIRELI</w:t>
            </w:r>
          </w:p>
        </w:tc>
        <w:tc>
          <w:tcPr>
            <w:tcW w:w="1400" w:type="dxa"/>
            <w:tcBorders>
              <w:top w:val="nil"/>
              <w:bottom w:val="nil"/>
            </w:tcBorders>
          </w:tcPr>
          <w:p w14:paraId="594DE8D9" w14:textId="77777777" w:rsidR="00F2431C" w:rsidRDefault="00F2431C" w:rsidP="00FC7C21">
            <w:pPr>
              <w:pStyle w:val="TableParagraph"/>
              <w:spacing w:before="111"/>
              <w:ind w:left="83" w:right="34"/>
              <w:rPr>
                <w:sz w:val="16"/>
              </w:rPr>
            </w:pPr>
            <w:r>
              <w:rPr>
                <w:sz w:val="16"/>
              </w:rPr>
              <w:t>1081</w:t>
            </w:r>
          </w:p>
        </w:tc>
        <w:tc>
          <w:tcPr>
            <w:tcW w:w="1000" w:type="dxa"/>
            <w:tcBorders>
              <w:top w:val="nil"/>
              <w:bottom w:val="nil"/>
            </w:tcBorders>
          </w:tcPr>
          <w:p w14:paraId="1CEAB79B"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739288ED" w14:textId="77777777" w:rsidR="00F2431C" w:rsidRDefault="00F2431C" w:rsidP="00FC7C21">
            <w:pPr>
              <w:pStyle w:val="TableParagraph"/>
              <w:spacing w:before="111"/>
              <w:ind w:left="19" w:right="9"/>
              <w:rPr>
                <w:sz w:val="16"/>
              </w:rPr>
            </w:pPr>
            <w:r>
              <w:rPr>
                <w:sz w:val="16"/>
              </w:rPr>
              <w:t>132812</w:t>
            </w:r>
          </w:p>
        </w:tc>
        <w:tc>
          <w:tcPr>
            <w:tcW w:w="980" w:type="dxa"/>
            <w:tcBorders>
              <w:top w:val="nil"/>
              <w:bottom w:val="nil"/>
            </w:tcBorders>
          </w:tcPr>
          <w:p w14:paraId="579BE136" w14:textId="77777777" w:rsidR="00F2431C" w:rsidRDefault="00F2431C" w:rsidP="00FC7C21">
            <w:pPr>
              <w:pStyle w:val="TableParagraph"/>
              <w:spacing w:before="111"/>
              <w:ind w:left="69" w:right="59"/>
              <w:rPr>
                <w:sz w:val="16"/>
              </w:rPr>
            </w:pPr>
            <w:r>
              <w:rPr>
                <w:sz w:val="16"/>
              </w:rPr>
              <w:t>01/09/</w:t>
            </w:r>
            <w:r w:rsidR="00255652">
              <w:rPr>
                <w:sz w:val="16"/>
              </w:rPr>
              <w:t>2024</w:t>
            </w:r>
          </w:p>
        </w:tc>
        <w:tc>
          <w:tcPr>
            <w:tcW w:w="1200" w:type="dxa"/>
            <w:tcBorders>
              <w:top w:val="nil"/>
              <w:bottom w:val="nil"/>
            </w:tcBorders>
          </w:tcPr>
          <w:p w14:paraId="121BAADD" w14:textId="77777777" w:rsidR="00F2431C" w:rsidRDefault="00F2431C" w:rsidP="00FC7C21">
            <w:pPr>
              <w:pStyle w:val="TableParagraph"/>
              <w:spacing w:before="111"/>
              <w:ind w:right="27"/>
              <w:jc w:val="right"/>
              <w:rPr>
                <w:sz w:val="16"/>
              </w:rPr>
            </w:pPr>
            <w:r>
              <w:rPr>
                <w:sz w:val="16"/>
              </w:rPr>
              <w:t>50.576,30</w:t>
            </w:r>
          </w:p>
        </w:tc>
        <w:tc>
          <w:tcPr>
            <w:tcW w:w="1200" w:type="dxa"/>
            <w:tcBorders>
              <w:top w:val="nil"/>
              <w:bottom w:val="nil"/>
            </w:tcBorders>
          </w:tcPr>
          <w:p w14:paraId="4A769662"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42740CFC" w14:textId="77777777" w:rsidR="00F2431C" w:rsidRDefault="00F2431C" w:rsidP="00FC7C21">
            <w:pPr>
              <w:pStyle w:val="TableParagraph"/>
              <w:spacing w:before="111"/>
              <w:ind w:right="27"/>
              <w:jc w:val="right"/>
              <w:rPr>
                <w:sz w:val="16"/>
              </w:rPr>
            </w:pPr>
            <w:r>
              <w:rPr>
                <w:sz w:val="16"/>
              </w:rPr>
              <w:t>50.576,30</w:t>
            </w:r>
          </w:p>
        </w:tc>
      </w:tr>
      <w:tr w:rsidR="00F2431C" w14:paraId="6BC2B570" w14:textId="77777777" w:rsidTr="00FC7C21">
        <w:trPr>
          <w:trHeight w:val="385"/>
        </w:trPr>
        <w:tc>
          <w:tcPr>
            <w:tcW w:w="1180" w:type="dxa"/>
            <w:tcBorders>
              <w:top w:val="nil"/>
              <w:bottom w:val="nil"/>
            </w:tcBorders>
          </w:tcPr>
          <w:p w14:paraId="4F166D81" w14:textId="77777777" w:rsidR="00F2431C" w:rsidRDefault="00F2431C" w:rsidP="00FC7C21">
            <w:pPr>
              <w:pStyle w:val="TableParagraph"/>
              <w:ind w:left="60" w:right="50"/>
              <w:rPr>
                <w:sz w:val="16"/>
              </w:rPr>
            </w:pPr>
            <w:r>
              <w:rPr>
                <w:sz w:val="16"/>
              </w:rPr>
              <w:t>022333</w:t>
            </w:r>
          </w:p>
        </w:tc>
        <w:tc>
          <w:tcPr>
            <w:tcW w:w="1200" w:type="dxa"/>
            <w:tcBorders>
              <w:top w:val="nil"/>
              <w:bottom w:val="nil"/>
            </w:tcBorders>
          </w:tcPr>
          <w:p w14:paraId="2A73D7E3" w14:textId="77777777" w:rsidR="00F2431C" w:rsidRDefault="00F2431C" w:rsidP="00FC7C21">
            <w:pPr>
              <w:pStyle w:val="TableParagraph"/>
              <w:ind w:left="86" w:right="76"/>
              <w:rPr>
                <w:sz w:val="16"/>
              </w:rPr>
            </w:pPr>
            <w:r>
              <w:rPr>
                <w:sz w:val="16"/>
              </w:rPr>
              <w:t>021245</w:t>
            </w:r>
          </w:p>
        </w:tc>
        <w:tc>
          <w:tcPr>
            <w:tcW w:w="1600" w:type="dxa"/>
            <w:tcBorders>
              <w:top w:val="nil"/>
              <w:bottom w:val="nil"/>
            </w:tcBorders>
          </w:tcPr>
          <w:p w14:paraId="392DFA21" w14:textId="77777777" w:rsidR="00F2431C" w:rsidRDefault="00F2431C" w:rsidP="00FC7C21">
            <w:pPr>
              <w:pStyle w:val="TableParagraph"/>
              <w:ind w:left="47" w:right="37"/>
              <w:rPr>
                <w:sz w:val="16"/>
              </w:rPr>
            </w:pPr>
            <w:r>
              <w:rPr>
                <w:sz w:val="16"/>
              </w:rPr>
              <w:t>010194</w:t>
            </w:r>
            <w:r>
              <w:rPr>
                <w:spacing w:val="-6"/>
                <w:sz w:val="16"/>
              </w:rPr>
              <w:t xml:space="preserve"> </w:t>
            </w:r>
            <w:r>
              <w:rPr>
                <w:sz w:val="16"/>
              </w:rPr>
              <w:t>-</w:t>
            </w:r>
            <w:r>
              <w:rPr>
                <w:spacing w:val="-6"/>
                <w:sz w:val="16"/>
              </w:rPr>
              <w:t xml:space="preserve"> </w:t>
            </w:r>
            <w:r>
              <w:rPr>
                <w:sz w:val="16"/>
              </w:rPr>
              <w:t>24/06/</w:t>
            </w:r>
            <w:r w:rsidR="00255652">
              <w:rPr>
                <w:sz w:val="16"/>
              </w:rPr>
              <w:t>2024</w:t>
            </w:r>
          </w:p>
        </w:tc>
        <w:tc>
          <w:tcPr>
            <w:tcW w:w="800" w:type="dxa"/>
            <w:tcBorders>
              <w:top w:val="nil"/>
              <w:bottom w:val="nil"/>
            </w:tcBorders>
          </w:tcPr>
          <w:p w14:paraId="33E19596" w14:textId="77777777" w:rsidR="00F2431C" w:rsidRDefault="00F2431C" w:rsidP="00FC7C21">
            <w:pPr>
              <w:pStyle w:val="TableParagraph"/>
              <w:ind w:left="139" w:right="129"/>
              <w:rPr>
                <w:sz w:val="16"/>
              </w:rPr>
            </w:pPr>
            <w:r>
              <w:rPr>
                <w:sz w:val="16"/>
              </w:rPr>
              <w:t>259</w:t>
            </w:r>
          </w:p>
        </w:tc>
        <w:tc>
          <w:tcPr>
            <w:tcW w:w="3200" w:type="dxa"/>
            <w:tcBorders>
              <w:top w:val="nil"/>
              <w:bottom w:val="nil"/>
            </w:tcBorders>
          </w:tcPr>
          <w:p w14:paraId="70346DE9" w14:textId="77777777" w:rsidR="00F2431C" w:rsidRDefault="00F2431C" w:rsidP="00FC7C21">
            <w:pPr>
              <w:pStyle w:val="TableParagraph"/>
              <w:ind w:left="40"/>
              <w:rPr>
                <w:sz w:val="16"/>
              </w:rPr>
            </w:pPr>
            <w:r>
              <w:rPr>
                <w:sz w:val="16"/>
              </w:rPr>
              <w:t>TOCANTINS</w:t>
            </w:r>
            <w:r>
              <w:rPr>
                <w:spacing w:val="-8"/>
                <w:sz w:val="16"/>
              </w:rPr>
              <w:t xml:space="preserve"> </w:t>
            </w:r>
            <w:r>
              <w:rPr>
                <w:sz w:val="16"/>
              </w:rPr>
              <w:t>COMERCIO</w:t>
            </w:r>
            <w:r>
              <w:rPr>
                <w:spacing w:val="-8"/>
                <w:sz w:val="16"/>
              </w:rPr>
              <w:t xml:space="preserve"> </w:t>
            </w:r>
            <w:r>
              <w:rPr>
                <w:sz w:val="16"/>
              </w:rPr>
              <w:t>DE</w:t>
            </w:r>
            <w:r>
              <w:rPr>
                <w:spacing w:val="-8"/>
                <w:sz w:val="16"/>
              </w:rPr>
              <w:t xml:space="preserve"> </w:t>
            </w:r>
            <w:r>
              <w:rPr>
                <w:sz w:val="16"/>
              </w:rPr>
              <w:t>PRODUTOS</w:t>
            </w:r>
            <w:r>
              <w:rPr>
                <w:spacing w:val="-41"/>
                <w:sz w:val="16"/>
              </w:rPr>
              <w:t xml:space="preserve"> </w:t>
            </w:r>
            <w:r>
              <w:rPr>
                <w:sz w:val="16"/>
              </w:rPr>
              <w:t>HOSPITALARES</w:t>
            </w:r>
            <w:r>
              <w:rPr>
                <w:spacing w:val="-2"/>
                <w:sz w:val="16"/>
              </w:rPr>
              <w:t xml:space="preserve"> </w:t>
            </w:r>
            <w:r>
              <w:rPr>
                <w:sz w:val="16"/>
              </w:rPr>
              <w:t>EIRELI</w:t>
            </w:r>
          </w:p>
        </w:tc>
        <w:tc>
          <w:tcPr>
            <w:tcW w:w="1400" w:type="dxa"/>
            <w:tcBorders>
              <w:top w:val="nil"/>
              <w:bottom w:val="nil"/>
            </w:tcBorders>
          </w:tcPr>
          <w:p w14:paraId="26697C5B" w14:textId="77777777" w:rsidR="00F2431C" w:rsidRDefault="00F2431C" w:rsidP="00FC7C21">
            <w:pPr>
              <w:pStyle w:val="TableParagraph"/>
              <w:ind w:left="83" w:right="34"/>
              <w:rPr>
                <w:sz w:val="16"/>
              </w:rPr>
            </w:pPr>
            <w:r>
              <w:rPr>
                <w:sz w:val="16"/>
              </w:rPr>
              <w:t>1037</w:t>
            </w:r>
          </w:p>
        </w:tc>
        <w:tc>
          <w:tcPr>
            <w:tcW w:w="1000" w:type="dxa"/>
            <w:tcBorders>
              <w:top w:val="nil"/>
              <w:bottom w:val="nil"/>
            </w:tcBorders>
          </w:tcPr>
          <w:p w14:paraId="37D47A83"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6D6CCA0E" w14:textId="77777777" w:rsidR="00F2431C" w:rsidRDefault="00F2431C" w:rsidP="00FC7C21">
            <w:pPr>
              <w:pStyle w:val="TableParagraph"/>
              <w:ind w:left="19" w:right="9"/>
              <w:rPr>
                <w:sz w:val="16"/>
              </w:rPr>
            </w:pPr>
            <w:r>
              <w:rPr>
                <w:sz w:val="16"/>
              </w:rPr>
              <w:t>132429</w:t>
            </w:r>
          </w:p>
        </w:tc>
        <w:tc>
          <w:tcPr>
            <w:tcW w:w="980" w:type="dxa"/>
            <w:tcBorders>
              <w:top w:val="nil"/>
              <w:bottom w:val="nil"/>
            </w:tcBorders>
          </w:tcPr>
          <w:p w14:paraId="01906C75" w14:textId="77777777" w:rsidR="00F2431C" w:rsidRDefault="00F2431C" w:rsidP="00FC7C21">
            <w:pPr>
              <w:pStyle w:val="TableParagraph"/>
              <w:ind w:left="69" w:right="59"/>
              <w:rPr>
                <w:sz w:val="16"/>
              </w:rPr>
            </w:pPr>
            <w:r>
              <w:rPr>
                <w:sz w:val="16"/>
              </w:rPr>
              <w:t>01/09/</w:t>
            </w:r>
            <w:r w:rsidR="00255652">
              <w:rPr>
                <w:sz w:val="16"/>
              </w:rPr>
              <w:t>2024</w:t>
            </w:r>
          </w:p>
        </w:tc>
        <w:tc>
          <w:tcPr>
            <w:tcW w:w="1200" w:type="dxa"/>
            <w:tcBorders>
              <w:top w:val="nil"/>
              <w:bottom w:val="nil"/>
            </w:tcBorders>
          </w:tcPr>
          <w:p w14:paraId="1C9D713D" w14:textId="77777777" w:rsidR="00F2431C" w:rsidRDefault="00F2431C" w:rsidP="00FC7C21">
            <w:pPr>
              <w:pStyle w:val="TableParagraph"/>
              <w:ind w:right="27"/>
              <w:jc w:val="right"/>
              <w:rPr>
                <w:sz w:val="16"/>
              </w:rPr>
            </w:pPr>
            <w:r>
              <w:rPr>
                <w:sz w:val="16"/>
              </w:rPr>
              <w:t>36.086,15</w:t>
            </w:r>
          </w:p>
        </w:tc>
        <w:tc>
          <w:tcPr>
            <w:tcW w:w="1200" w:type="dxa"/>
            <w:tcBorders>
              <w:top w:val="nil"/>
              <w:bottom w:val="nil"/>
            </w:tcBorders>
          </w:tcPr>
          <w:p w14:paraId="5F0DF57F"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358FE14A" w14:textId="77777777" w:rsidR="00F2431C" w:rsidRDefault="00F2431C" w:rsidP="00FC7C21">
            <w:pPr>
              <w:pStyle w:val="TableParagraph"/>
              <w:ind w:right="27"/>
              <w:jc w:val="right"/>
              <w:rPr>
                <w:sz w:val="16"/>
              </w:rPr>
            </w:pPr>
            <w:r>
              <w:rPr>
                <w:sz w:val="16"/>
              </w:rPr>
              <w:t>36.086,15</w:t>
            </w:r>
          </w:p>
        </w:tc>
      </w:tr>
      <w:tr w:rsidR="00F2431C" w14:paraId="529D6F69" w14:textId="77777777" w:rsidTr="00FC7C21">
        <w:trPr>
          <w:trHeight w:val="228"/>
        </w:trPr>
        <w:tc>
          <w:tcPr>
            <w:tcW w:w="1180" w:type="dxa"/>
            <w:tcBorders>
              <w:top w:val="nil"/>
              <w:bottom w:val="nil"/>
            </w:tcBorders>
          </w:tcPr>
          <w:p w14:paraId="27B7768F" w14:textId="77777777" w:rsidR="00F2431C" w:rsidRDefault="00F2431C" w:rsidP="00FC7C21">
            <w:pPr>
              <w:pStyle w:val="TableParagraph"/>
              <w:spacing w:before="19"/>
              <w:ind w:left="60" w:right="50"/>
              <w:rPr>
                <w:sz w:val="16"/>
              </w:rPr>
            </w:pPr>
            <w:r>
              <w:rPr>
                <w:sz w:val="16"/>
              </w:rPr>
              <w:t>023164</w:t>
            </w:r>
          </w:p>
        </w:tc>
        <w:tc>
          <w:tcPr>
            <w:tcW w:w="1200" w:type="dxa"/>
            <w:tcBorders>
              <w:top w:val="nil"/>
              <w:bottom w:val="nil"/>
            </w:tcBorders>
          </w:tcPr>
          <w:p w14:paraId="444C22F1" w14:textId="77777777" w:rsidR="00F2431C" w:rsidRDefault="00F2431C" w:rsidP="00FC7C21">
            <w:pPr>
              <w:pStyle w:val="TableParagraph"/>
              <w:spacing w:before="19"/>
              <w:ind w:left="86" w:right="76"/>
              <w:rPr>
                <w:sz w:val="16"/>
              </w:rPr>
            </w:pPr>
            <w:r>
              <w:rPr>
                <w:sz w:val="16"/>
              </w:rPr>
              <w:t>022653</w:t>
            </w:r>
          </w:p>
        </w:tc>
        <w:tc>
          <w:tcPr>
            <w:tcW w:w="1600" w:type="dxa"/>
            <w:tcBorders>
              <w:top w:val="nil"/>
              <w:bottom w:val="nil"/>
            </w:tcBorders>
          </w:tcPr>
          <w:p w14:paraId="37E54CF8" w14:textId="77777777" w:rsidR="00F2431C" w:rsidRDefault="00F2431C" w:rsidP="00FC7C21">
            <w:pPr>
              <w:pStyle w:val="TableParagraph"/>
              <w:spacing w:before="19"/>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72C6A2A1"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4959E0D7"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81376BE" w14:textId="77777777" w:rsidR="00F2431C" w:rsidRDefault="00F2431C" w:rsidP="00FC7C21">
            <w:pPr>
              <w:pStyle w:val="TableParagraph"/>
              <w:spacing w:before="19"/>
              <w:ind w:left="83" w:right="33"/>
              <w:rPr>
                <w:sz w:val="16"/>
              </w:rPr>
            </w:pPr>
            <w:r>
              <w:rPr>
                <w:sz w:val="16"/>
              </w:rPr>
              <w:t>22653</w:t>
            </w:r>
          </w:p>
        </w:tc>
        <w:tc>
          <w:tcPr>
            <w:tcW w:w="1000" w:type="dxa"/>
            <w:tcBorders>
              <w:top w:val="nil"/>
              <w:bottom w:val="nil"/>
            </w:tcBorders>
          </w:tcPr>
          <w:p w14:paraId="3DBF1A4F"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676126E2"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151D924F" w14:textId="77777777" w:rsidR="00F2431C" w:rsidRDefault="00F2431C" w:rsidP="00FC7C21">
            <w:pPr>
              <w:pStyle w:val="TableParagraph"/>
              <w:spacing w:before="19"/>
              <w:ind w:left="69" w:right="59"/>
              <w:rPr>
                <w:sz w:val="16"/>
              </w:rPr>
            </w:pPr>
            <w:r>
              <w:rPr>
                <w:sz w:val="16"/>
              </w:rPr>
              <w:t>01/09/</w:t>
            </w:r>
            <w:r w:rsidR="00255652">
              <w:rPr>
                <w:sz w:val="16"/>
              </w:rPr>
              <w:t>2024</w:t>
            </w:r>
          </w:p>
        </w:tc>
        <w:tc>
          <w:tcPr>
            <w:tcW w:w="1200" w:type="dxa"/>
            <w:tcBorders>
              <w:top w:val="nil"/>
              <w:bottom w:val="nil"/>
            </w:tcBorders>
          </w:tcPr>
          <w:p w14:paraId="2A828AE3" w14:textId="77777777" w:rsidR="00F2431C" w:rsidRDefault="00F2431C" w:rsidP="00FC7C21">
            <w:pPr>
              <w:pStyle w:val="TableParagraph"/>
              <w:spacing w:before="19"/>
              <w:ind w:right="27"/>
              <w:jc w:val="right"/>
              <w:rPr>
                <w:sz w:val="16"/>
              </w:rPr>
            </w:pPr>
            <w:r>
              <w:rPr>
                <w:sz w:val="16"/>
              </w:rPr>
              <w:t>20,90</w:t>
            </w:r>
          </w:p>
        </w:tc>
        <w:tc>
          <w:tcPr>
            <w:tcW w:w="1200" w:type="dxa"/>
            <w:tcBorders>
              <w:top w:val="nil"/>
              <w:bottom w:val="nil"/>
            </w:tcBorders>
          </w:tcPr>
          <w:p w14:paraId="6D16E40E"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2237D2C4" w14:textId="77777777" w:rsidR="00F2431C" w:rsidRDefault="00F2431C" w:rsidP="00FC7C21">
            <w:pPr>
              <w:pStyle w:val="TableParagraph"/>
              <w:spacing w:before="19"/>
              <w:ind w:right="27"/>
              <w:jc w:val="right"/>
              <w:rPr>
                <w:sz w:val="16"/>
              </w:rPr>
            </w:pPr>
            <w:r>
              <w:rPr>
                <w:sz w:val="16"/>
              </w:rPr>
              <w:t>20,90</w:t>
            </w:r>
          </w:p>
        </w:tc>
      </w:tr>
      <w:tr w:rsidR="00F2431C" w14:paraId="0EA42F3F" w14:textId="77777777" w:rsidTr="00FC7C21">
        <w:trPr>
          <w:trHeight w:val="385"/>
        </w:trPr>
        <w:tc>
          <w:tcPr>
            <w:tcW w:w="1180" w:type="dxa"/>
            <w:tcBorders>
              <w:top w:val="nil"/>
              <w:bottom w:val="nil"/>
            </w:tcBorders>
          </w:tcPr>
          <w:p w14:paraId="7CC7F08C" w14:textId="77777777" w:rsidR="00F2431C" w:rsidRDefault="00F2431C" w:rsidP="00FC7C21">
            <w:pPr>
              <w:pStyle w:val="TableParagraph"/>
              <w:spacing w:before="111"/>
              <w:ind w:left="60" w:right="50"/>
              <w:rPr>
                <w:sz w:val="16"/>
              </w:rPr>
            </w:pPr>
            <w:r>
              <w:rPr>
                <w:sz w:val="16"/>
              </w:rPr>
              <w:t>022334</w:t>
            </w:r>
          </w:p>
        </w:tc>
        <w:tc>
          <w:tcPr>
            <w:tcW w:w="1200" w:type="dxa"/>
            <w:tcBorders>
              <w:top w:val="nil"/>
              <w:bottom w:val="nil"/>
            </w:tcBorders>
          </w:tcPr>
          <w:p w14:paraId="1D643029" w14:textId="77777777" w:rsidR="00F2431C" w:rsidRDefault="00F2431C" w:rsidP="00FC7C21">
            <w:pPr>
              <w:pStyle w:val="TableParagraph"/>
              <w:spacing w:before="111"/>
              <w:ind w:left="86" w:right="76"/>
              <w:rPr>
                <w:sz w:val="16"/>
              </w:rPr>
            </w:pPr>
            <w:r>
              <w:rPr>
                <w:sz w:val="16"/>
              </w:rPr>
              <w:t>021797</w:t>
            </w:r>
          </w:p>
        </w:tc>
        <w:tc>
          <w:tcPr>
            <w:tcW w:w="1600" w:type="dxa"/>
            <w:tcBorders>
              <w:top w:val="nil"/>
              <w:bottom w:val="nil"/>
            </w:tcBorders>
          </w:tcPr>
          <w:p w14:paraId="27984DC4" w14:textId="77777777" w:rsidR="00F2431C" w:rsidRDefault="00F2431C" w:rsidP="00FC7C21">
            <w:pPr>
              <w:pStyle w:val="TableParagraph"/>
              <w:spacing w:before="111"/>
              <w:ind w:left="47" w:right="37"/>
              <w:rPr>
                <w:sz w:val="16"/>
              </w:rPr>
            </w:pPr>
            <w:r>
              <w:rPr>
                <w:sz w:val="16"/>
              </w:rPr>
              <w:t>010388</w:t>
            </w:r>
            <w:r>
              <w:rPr>
                <w:spacing w:val="-6"/>
                <w:sz w:val="16"/>
              </w:rPr>
              <w:t xml:space="preserve"> </w:t>
            </w:r>
            <w:r>
              <w:rPr>
                <w:sz w:val="16"/>
              </w:rPr>
              <w:t>-</w:t>
            </w:r>
            <w:r>
              <w:rPr>
                <w:spacing w:val="-6"/>
                <w:sz w:val="16"/>
              </w:rPr>
              <w:t xml:space="preserve"> </w:t>
            </w:r>
            <w:r>
              <w:rPr>
                <w:sz w:val="16"/>
              </w:rPr>
              <w:t>18/08/</w:t>
            </w:r>
            <w:r w:rsidR="00255652">
              <w:rPr>
                <w:sz w:val="16"/>
              </w:rPr>
              <w:t>2024</w:t>
            </w:r>
          </w:p>
        </w:tc>
        <w:tc>
          <w:tcPr>
            <w:tcW w:w="800" w:type="dxa"/>
            <w:tcBorders>
              <w:top w:val="nil"/>
              <w:bottom w:val="nil"/>
            </w:tcBorders>
          </w:tcPr>
          <w:p w14:paraId="18EC2CE0" w14:textId="77777777" w:rsidR="00F2431C" w:rsidRDefault="00F2431C" w:rsidP="00FC7C21">
            <w:pPr>
              <w:pStyle w:val="TableParagraph"/>
              <w:spacing w:before="111"/>
              <w:ind w:left="139" w:right="129"/>
              <w:rPr>
                <w:sz w:val="16"/>
              </w:rPr>
            </w:pPr>
            <w:r>
              <w:rPr>
                <w:sz w:val="16"/>
              </w:rPr>
              <w:t>182</w:t>
            </w:r>
          </w:p>
        </w:tc>
        <w:tc>
          <w:tcPr>
            <w:tcW w:w="3200" w:type="dxa"/>
            <w:tcBorders>
              <w:top w:val="nil"/>
              <w:bottom w:val="nil"/>
            </w:tcBorders>
          </w:tcPr>
          <w:p w14:paraId="37824A98" w14:textId="77777777" w:rsidR="00F2431C" w:rsidRDefault="00F2431C" w:rsidP="00FC7C21">
            <w:pPr>
              <w:pStyle w:val="TableParagraph"/>
              <w:spacing w:line="180" w:lineRule="atLeast"/>
              <w:ind w:left="40" w:right="200"/>
              <w:rPr>
                <w:sz w:val="16"/>
              </w:rPr>
            </w:pPr>
            <w:r>
              <w:rPr>
                <w:sz w:val="16"/>
              </w:rPr>
              <w:t>VIDAMED</w:t>
            </w:r>
            <w:r>
              <w:rPr>
                <w:spacing w:val="-11"/>
                <w:sz w:val="16"/>
              </w:rPr>
              <w:t xml:space="preserve"> </w:t>
            </w:r>
            <w:r>
              <w:rPr>
                <w:sz w:val="16"/>
              </w:rPr>
              <w:t>PRODUTOS</w:t>
            </w:r>
            <w:r>
              <w:rPr>
                <w:spacing w:val="-11"/>
                <w:sz w:val="16"/>
              </w:rPr>
              <w:t xml:space="preserve"> </w:t>
            </w:r>
            <w:r>
              <w:rPr>
                <w:sz w:val="16"/>
              </w:rPr>
              <w:t>HOSPITALARES</w:t>
            </w:r>
            <w:r>
              <w:rPr>
                <w:spacing w:val="-41"/>
                <w:sz w:val="16"/>
              </w:rPr>
              <w:t xml:space="preserve"> </w:t>
            </w:r>
            <w:r>
              <w:rPr>
                <w:sz w:val="16"/>
              </w:rPr>
              <w:t>EIRELI</w:t>
            </w:r>
          </w:p>
        </w:tc>
        <w:tc>
          <w:tcPr>
            <w:tcW w:w="1400" w:type="dxa"/>
            <w:tcBorders>
              <w:top w:val="nil"/>
              <w:bottom w:val="nil"/>
            </w:tcBorders>
          </w:tcPr>
          <w:p w14:paraId="1C746C0F" w14:textId="77777777" w:rsidR="00F2431C" w:rsidRDefault="00F2431C" w:rsidP="00FC7C21">
            <w:pPr>
              <w:pStyle w:val="TableParagraph"/>
              <w:spacing w:before="111"/>
              <w:ind w:left="83" w:right="33"/>
              <w:rPr>
                <w:sz w:val="16"/>
              </w:rPr>
            </w:pPr>
            <w:r>
              <w:rPr>
                <w:sz w:val="16"/>
              </w:rPr>
              <w:t>016802</w:t>
            </w:r>
          </w:p>
        </w:tc>
        <w:tc>
          <w:tcPr>
            <w:tcW w:w="1000" w:type="dxa"/>
            <w:tcBorders>
              <w:top w:val="nil"/>
              <w:bottom w:val="nil"/>
            </w:tcBorders>
          </w:tcPr>
          <w:p w14:paraId="39622FD3"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06D18A39" w14:textId="77777777" w:rsidR="00F2431C" w:rsidRDefault="00F2431C" w:rsidP="00FC7C21">
            <w:pPr>
              <w:pStyle w:val="TableParagraph"/>
              <w:spacing w:before="111"/>
              <w:ind w:left="19" w:right="9"/>
              <w:rPr>
                <w:sz w:val="16"/>
              </w:rPr>
            </w:pPr>
            <w:r>
              <w:rPr>
                <w:sz w:val="16"/>
              </w:rPr>
              <w:t>153759</w:t>
            </w:r>
          </w:p>
        </w:tc>
        <w:tc>
          <w:tcPr>
            <w:tcW w:w="980" w:type="dxa"/>
            <w:tcBorders>
              <w:top w:val="nil"/>
              <w:bottom w:val="nil"/>
            </w:tcBorders>
          </w:tcPr>
          <w:p w14:paraId="2FB054A5" w14:textId="77777777" w:rsidR="00F2431C" w:rsidRDefault="00F2431C" w:rsidP="00FC7C21">
            <w:pPr>
              <w:pStyle w:val="TableParagraph"/>
              <w:spacing w:before="111"/>
              <w:ind w:left="69" w:right="59"/>
              <w:rPr>
                <w:sz w:val="16"/>
              </w:rPr>
            </w:pPr>
            <w:r>
              <w:rPr>
                <w:sz w:val="16"/>
              </w:rPr>
              <w:t>01/09/</w:t>
            </w:r>
            <w:r w:rsidR="00255652">
              <w:rPr>
                <w:sz w:val="16"/>
              </w:rPr>
              <w:t>2024</w:t>
            </w:r>
          </w:p>
        </w:tc>
        <w:tc>
          <w:tcPr>
            <w:tcW w:w="1200" w:type="dxa"/>
            <w:tcBorders>
              <w:top w:val="nil"/>
              <w:bottom w:val="nil"/>
            </w:tcBorders>
          </w:tcPr>
          <w:p w14:paraId="1AAC10AA" w14:textId="77777777" w:rsidR="00F2431C" w:rsidRDefault="00F2431C" w:rsidP="00FC7C21">
            <w:pPr>
              <w:pStyle w:val="TableParagraph"/>
              <w:spacing w:before="111"/>
              <w:ind w:right="27"/>
              <w:jc w:val="right"/>
              <w:rPr>
                <w:sz w:val="16"/>
              </w:rPr>
            </w:pPr>
            <w:r>
              <w:rPr>
                <w:sz w:val="16"/>
              </w:rPr>
              <w:t>48.777,72</w:t>
            </w:r>
          </w:p>
        </w:tc>
        <w:tc>
          <w:tcPr>
            <w:tcW w:w="1200" w:type="dxa"/>
            <w:tcBorders>
              <w:top w:val="nil"/>
              <w:bottom w:val="nil"/>
            </w:tcBorders>
          </w:tcPr>
          <w:p w14:paraId="5608119D"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0E98954C" w14:textId="77777777" w:rsidR="00F2431C" w:rsidRDefault="00F2431C" w:rsidP="00FC7C21">
            <w:pPr>
              <w:pStyle w:val="TableParagraph"/>
              <w:spacing w:before="111"/>
              <w:ind w:right="27"/>
              <w:jc w:val="right"/>
              <w:rPr>
                <w:sz w:val="16"/>
              </w:rPr>
            </w:pPr>
            <w:r>
              <w:rPr>
                <w:sz w:val="16"/>
              </w:rPr>
              <w:t>48.777,72</w:t>
            </w:r>
          </w:p>
        </w:tc>
      </w:tr>
      <w:tr w:rsidR="00F2431C" w14:paraId="25D2868D" w14:textId="77777777" w:rsidTr="00FC7C21">
        <w:trPr>
          <w:trHeight w:val="360"/>
        </w:trPr>
        <w:tc>
          <w:tcPr>
            <w:tcW w:w="1180" w:type="dxa"/>
            <w:tcBorders>
              <w:top w:val="nil"/>
              <w:bottom w:val="nil"/>
            </w:tcBorders>
          </w:tcPr>
          <w:p w14:paraId="4BB544ED" w14:textId="77777777" w:rsidR="00F2431C" w:rsidRDefault="00F2431C" w:rsidP="00FC7C21">
            <w:pPr>
              <w:pStyle w:val="TableParagraph"/>
              <w:ind w:left="60" w:right="50"/>
              <w:rPr>
                <w:sz w:val="16"/>
              </w:rPr>
            </w:pPr>
            <w:r>
              <w:rPr>
                <w:sz w:val="16"/>
              </w:rPr>
              <w:t>022344</w:t>
            </w:r>
          </w:p>
        </w:tc>
        <w:tc>
          <w:tcPr>
            <w:tcW w:w="1200" w:type="dxa"/>
            <w:tcBorders>
              <w:top w:val="nil"/>
              <w:bottom w:val="nil"/>
            </w:tcBorders>
          </w:tcPr>
          <w:p w14:paraId="0422050E" w14:textId="77777777" w:rsidR="00F2431C" w:rsidRDefault="00F2431C" w:rsidP="00FC7C21">
            <w:pPr>
              <w:pStyle w:val="TableParagraph"/>
              <w:ind w:left="86" w:right="76"/>
              <w:rPr>
                <w:sz w:val="16"/>
              </w:rPr>
            </w:pPr>
            <w:r>
              <w:rPr>
                <w:sz w:val="16"/>
              </w:rPr>
              <w:t>018968</w:t>
            </w:r>
          </w:p>
        </w:tc>
        <w:tc>
          <w:tcPr>
            <w:tcW w:w="1600" w:type="dxa"/>
            <w:tcBorders>
              <w:top w:val="nil"/>
              <w:bottom w:val="nil"/>
            </w:tcBorders>
          </w:tcPr>
          <w:p w14:paraId="28288C1B" w14:textId="77777777" w:rsidR="00F2431C" w:rsidRDefault="00F2431C" w:rsidP="00FC7C21">
            <w:pPr>
              <w:pStyle w:val="TableParagraph"/>
              <w:ind w:left="47" w:right="37"/>
              <w:rPr>
                <w:sz w:val="16"/>
              </w:rPr>
            </w:pPr>
            <w:r>
              <w:rPr>
                <w:sz w:val="16"/>
              </w:rPr>
              <w:t>009382</w:t>
            </w:r>
            <w:r>
              <w:rPr>
                <w:spacing w:val="-6"/>
                <w:sz w:val="16"/>
              </w:rPr>
              <w:t xml:space="preserve"> </w:t>
            </w:r>
            <w:r>
              <w:rPr>
                <w:sz w:val="16"/>
              </w:rPr>
              <w:t>-</w:t>
            </w:r>
            <w:r>
              <w:rPr>
                <w:spacing w:val="-6"/>
                <w:sz w:val="16"/>
              </w:rPr>
              <w:t xml:space="preserve"> </w:t>
            </w:r>
            <w:r>
              <w:rPr>
                <w:sz w:val="16"/>
              </w:rPr>
              <w:t>10/12/2020</w:t>
            </w:r>
          </w:p>
        </w:tc>
        <w:tc>
          <w:tcPr>
            <w:tcW w:w="800" w:type="dxa"/>
            <w:tcBorders>
              <w:top w:val="nil"/>
              <w:bottom w:val="nil"/>
            </w:tcBorders>
          </w:tcPr>
          <w:p w14:paraId="3693AD1E" w14:textId="77777777" w:rsidR="00F2431C" w:rsidRDefault="00F2431C" w:rsidP="00FC7C21">
            <w:pPr>
              <w:pStyle w:val="TableParagraph"/>
              <w:ind w:left="139" w:right="129"/>
              <w:rPr>
                <w:sz w:val="16"/>
              </w:rPr>
            </w:pPr>
            <w:r>
              <w:rPr>
                <w:sz w:val="16"/>
              </w:rPr>
              <w:t>465</w:t>
            </w:r>
          </w:p>
        </w:tc>
        <w:tc>
          <w:tcPr>
            <w:tcW w:w="3200" w:type="dxa"/>
            <w:tcBorders>
              <w:top w:val="nil"/>
              <w:bottom w:val="nil"/>
            </w:tcBorders>
          </w:tcPr>
          <w:p w14:paraId="5A653269"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74BD02A"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27DDC49" w14:textId="77777777" w:rsidR="00F2431C" w:rsidRDefault="00F2431C" w:rsidP="00FC7C21">
            <w:pPr>
              <w:pStyle w:val="TableParagraph"/>
              <w:ind w:left="83" w:right="33"/>
              <w:rPr>
                <w:sz w:val="16"/>
              </w:rPr>
            </w:pPr>
            <w:r>
              <w:rPr>
                <w:sz w:val="16"/>
              </w:rPr>
              <w:t>18968</w:t>
            </w:r>
          </w:p>
        </w:tc>
        <w:tc>
          <w:tcPr>
            <w:tcW w:w="1000" w:type="dxa"/>
            <w:tcBorders>
              <w:top w:val="nil"/>
              <w:bottom w:val="nil"/>
            </w:tcBorders>
          </w:tcPr>
          <w:p w14:paraId="2178AE45"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DC24710"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12CFAEB" w14:textId="77777777" w:rsidR="00F2431C" w:rsidRDefault="00F2431C" w:rsidP="00FC7C21">
            <w:pPr>
              <w:pStyle w:val="TableParagraph"/>
              <w:ind w:left="69" w:right="59"/>
              <w:rPr>
                <w:sz w:val="16"/>
              </w:rPr>
            </w:pPr>
            <w:r>
              <w:rPr>
                <w:sz w:val="16"/>
              </w:rPr>
              <w:t>01/09/</w:t>
            </w:r>
            <w:r w:rsidR="00255652">
              <w:rPr>
                <w:sz w:val="16"/>
              </w:rPr>
              <w:t>2024</w:t>
            </w:r>
          </w:p>
        </w:tc>
        <w:tc>
          <w:tcPr>
            <w:tcW w:w="1200" w:type="dxa"/>
            <w:tcBorders>
              <w:top w:val="nil"/>
              <w:bottom w:val="nil"/>
            </w:tcBorders>
          </w:tcPr>
          <w:p w14:paraId="05A2D581" w14:textId="77777777" w:rsidR="00F2431C" w:rsidRDefault="00F2431C" w:rsidP="00FC7C21">
            <w:pPr>
              <w:pStyle w:val="TableParagraph"/>
              <w:ind w:right="27"/>
              <w:jc w:val="right"/>
              <w:rPr>
                <w:sz w:val="16"/>
              </w:rPr>
            </w:pPr>
            <w:r>
              <w:rPr>
                <w:sz w:val="16"/>
              </w:rPr>
              <w:t>2.823,33</w:t>
            </w:r>
          </w:p>
        </w:tc>
        <w:tc>
          <w:tcPr>
            <w:tcW w:w="1200" w:type="dxa"/>
            <w:tcBorders>
              <w:top w:val="nil"/>
              <w:bottom w:val="nil"/>
            </w:tcBorders>
          </w:tcPr>
          <w:p w14:paraId="52E557F4" w14:textId="77777777" w:rsidR="00F2431C" w:rsidRDefault="00F2431C" w:rsidP="00FC7C21">
            <w:pPr>
              <w:pStyle w:val="TableParagraph"/>
              <w:ind w:right="27"/>
              <w:jc w:val="right"/>
              <w:rPr>
                <w:sz w:val="16"/>
              </w:rPr>
            </w:pPr>
            <w:r>
              <w:rPr>
                <w:sz w:val="16"/>
              </w:rPr>
              <w:t>182,65</w:t>
            </w:r>
          </w:p>
        </w:tc>
        <w:tc>
          <w:tcPr>
            <w:tcW w:w="1200" w:type="dxa"/>
            <w:tcBorders>
              <w:top w:val="nil"/>
              <w:bottom w:val="nil"/>
            </w:tcBorders>
          </w:tcPr>
          <w:p w14:paraId="436C1E48" w14:textId="77777777" w:rsidR="00F2431C" w:rsidRDefault="00F2431C" w:rsidP="00FC7C21">
            <w:pPr>
              <w:pStyle w:val="TableParagraph"/>
              <w:ind w:right="27"/>
              <w:jc w:val="right"/>
              <w:rPr>
                <w:sz w:val="16"/>
              </w:rPr>
            </w:pPr>
            <w:r>
              <w:rPr>
                <w:sz w:val="16"/>
              </w:rPr>
              <w:t>2.640,68</w:t>
            </w:r>
          </w:p>
        </w:tc>
      </w:tr>
      <w:tr w:rsidR="00F2431C" w14:paraId="13EE2924" w14:textId="77777777" w:rsidTr="00FC7C21">
        <w:trPr>
          <w:trHeight w:val="385"/>
        </w:trPr>
        <w:tc>
          <w:tcPr>
            <w:tcW w:w="1180" w:type="dxa"/>
            <w:tcBorders>
              <w:top w:val="nil"/>
              <w:bottom w:val="nil"/>
            </w:tcBorders>
          </w:tcPr>
          <w:p w14:paraId="18809343" w14:textId="77777777" w:rsidR="00F2431C" w:rsidRDefault="00F2431C" w:rsidP="00FC7C21">
            <w:pPr>
              <w:pStyle w:val="TableParagraph"/>
              <w:ind w:left="60" w:right="50"/>
              <w:rPr>
                <w:sz w:val="16"/>
              </w:rPr>
            </w:pPr>
            <w:r>
              <w:rPr>
                <w:sz w:val="16"/>
              </w:rPr>
              <w:t>022335</w:t>
            </w:r>
          </w:p>
        </w:tc>
        <w:tc>
          <w:tcPr>
            <w:tcW w:w="1200" w:type="dxa"/>
            <w:tcBorders>
              <w:top w:val="nil"/>
              <w:bottom w:val="nil"/>
            </w:tcBorders>
          </w:tcPr>
          <w:p w14:paraId="179E221F" w14:textId="77777777" w:rsidR="00F2431C" w:rsidRDefault="00F2431C" w:rsidP="00FC7C21">
            <w:pPr>
              <w:pStyle w:val="TableParagraph"/>
              <w:ind w:left="86" w:right="76"/>
              <w:rPr>
                <w:sz w:val="16"/>
              </w:rPr>
            </w:pPr>
            <w:r>
              <w:rPr>
                <w:sz w:val="16"/>
              </w:rPr>
              <w:t>021312</w:t>
            </w:r>
          </w:p>
        </w:tc>
        <w:tc>
          <w:tcPr>
            <w:tcW w:w="1600" w:type="dxa"/>
            <w:tcBorders>
              <w:top w:val="nil"/>
              <w:bottom w:val="nil"/>
            </w:tcBorders>
          </w:tcPr>
          <w:p w14:paraId="288FBC41" w14:textId="77777777" w:rsidR="00F2431C" w:rsidRDefault="00F2431C" w:rsidP="00FC7C21">
            <w:pPr>
              <w:pStyle w:val="TableParagraph"/>
              <w:ind w:left="47" w:right="37"/>
              <w:rPr>
                <w:sz w:val="16"/>
              </w:rPr>
            </w:pPr>
            <w:r>
              <w:rPr>
                <w:sz w:val="16"/>
              </w:rPr>
              <w:t>009751</w:t>
            </w:r>
            <w:r>
              <w:rPr>
                <w:spacing w:val="-6"/>
                <w:sz w:val="16"/>
              </w:rPr>
              <w:t xml:space="preserve"> </w:t>
            </w:r>
            <w:r>
              <w:rPr>
                <w:sz w:val="16"/>
              </w:rPr>
              <w:t>-</w:t>
            </w:r>
            <w:r>
              <w:rPr>
                <w:spacing w:val="-6"/>
                <w:sz w:val="16"/>
              </w:rPr>
              <w:t xml:space="preserve"> </w:t>
            </w:r>
            <w:r>
              <w:rPr>
                <w:sz w:val="16"/>
              </w:rPr>
              <w:t>13/01/</w:t>
            </w:r>
            <w:r w:rsidR="00255652">
              <w:rPr>
                <w:sz w:val="16"/>
              </w:rPr>
              <w:t>2024</w:t>
            </w:r>
          </w:p>
        </w:tc>
        <w:tc>
          <w:tcPr>
            <w:tcW w:w="800" w:type="dxa"/>
            <w:tcBorders>
              <w:top w:val="nil"/>
              <w:bottom w:val="nil"/>
            </w:tcBorders>
          </w:tcPr>
          <w:p w14:paraId="2D35DDE9" w14:textId="77777777" w:rsidR="00F2431C" w:rsidRDefault="00F2431C" w:rsidP="00FC7C21">
            <w:pPr>
              <w:pStyle w:val="TableParagraph"/>
              <w:ind w:left="139" w:right="129"/>
              <w:rPr>
                <w:sz w:val="16"/>
              </w:rPr>
            </w:pPr>
            <w:r>
              <w:rPr>
                <w:sz w:val="16"/>
              </w:rPr>
              <w:t>263</w:t>
            </w:r>
          </w:p>
        </w:tc>
        <w:tc>
          <w:tcPr>
            <w:tcW w:w="3200" w:type="dxa"/>
            <w:tcBorders>
              <w:top w:val="nil"/>
              <w:bottom w:val="nil"/>
            </w:tcBorders>
          </w:tcPr>
          <w:p w14:paraId="068EF463" w14:textId="77777777" w:rsidR="00F2431C" w:rsidRDefault="00F2431C" w:rsidP="00FC7C21">
            <w:pPr>
              <w:pStyle w:val="TableParagraph"/>
              <w:ind w:left="40" w:right="560"/>
              <w:rPr>
                <w:sz w:val="16"/>
              </w:rPr>
            </w:pPr>
            <w:r>
              <w:rPr>
                <w:sz w:val="16"/>
              </w:rPr>
              <w:t>SILVIO</w:t>
            </w:r>
            <w:r>
              <w:rPr>
                <w:spacing w:val="-5"/>
                <w:sz w:val="16"/>
              </w:rPr>
              <w:t xml:space="preserve"> </w:t>
            </w:r>
            <w:r>
              <w:rPr>
                <w:sz w:val="16"/>
              </w:rPr>
              <w:t>VIEIRA</w:t>
            </w:r>
            <w:r>
              <w:rPr>
                <w:spacing w:val="-4"/>
                <w:sz w:val="16"/>
              </w:rPr>
              <w:t xml:space="preserve"> </w:t>
            </w:r>
            <w:r>
              <w:rPr>
                <w:sz w:val="16"/>
              </w:rPr>
              <w:t>DA</w:t>
            </w:r>
            <w:r>
              <w:rPr>
                <w:spacing w:val="-5"/>
                <w:sz w:val="16"/>
              </w:rPr>
              <w:t xml:space="preserve"> </w:t>
            </w:r>
            <w:r>
              <w:rPr>
                <w:sz w:val="16"/>
              </w:rPr>
              <w:t>COSTA</w:t>
            </w:r>
            <w:r>
              <w:rPr>
                <w:spacing w:val="-4"/>
                <w:sz w:val="16"/>
              </w:rPr>
              <w:t xml:space="preserve"> </w:t>
            </w:r>
            <w:r>
              <w:rPr>
                <w:sz w:val="16"/>
              </w:rPr>
              <w:t>JUNIOR</w:t>
            </w:r>
            <w:r>
              <w:rPr>
                <w:spacing w:val="-42"/>
                <w:sz w:val="16"/>
              </w:rPr>
              <w:t xml:space="preserve"> </w:t>
            </w:r>
            <w:r>
              <w:rPr>
                <w:sz w:val="16"/>
              </w:rPr>
              <w:t>05553294100</w:t>
            </w:r>
          </w:p>
        </w:tc>
        <w:tc>
          <w:tcPr>
            <w:tcW w:w="1400" w:type="dxa"/>
            <w:tcBorders>
              <w:top w:val="nil"/>
              <w:bottom w:val="nil"/>
            </w:tcBorders>
          </w:tcPr>
          <w:p w14:paraId="35422B0B" w14:textId="77777777" w:rsidR="00F2431C" w:rsidRDefault="00F2431C" w:rsidP="00FC7C21">
            <w:pPr>
              <w:pStyle w:val="TableParagraph"/>
              <w:ind w:left="83" w:right="34"/>
              <w:rPr>
                <w:sz w:val="16"/>
              </w:rPr>
            </w:pPr>
            <w:r>
              <w:rPr>
                <w:sz w:val="16"/>
              </w:rPr>
              <w:t>27</w:t>
            </w:r>
          </w:p>
        </w:tc>
        <w:tc>
          <w:tcPr>
            <w:tcW w:w="1000" w:type="dxa"/>
            <w:tcBorders>
              <w:top w:val="nil"/>
              <w:bottom w:val="nil"/>
            </w:tcBorders>
          </w:tcPr>
          <w:p w14:paraId="467A1DDC"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55D86B18" w14:textId="77777777" w:rsidR="00F2431C" w:rsidRDefault="00F2431C" w:rsidP="00FC7C21">
            <w:pPr>
              <w:pStyle w:val="TableParagraph"/>
              <w:ind w:left="19" w:right="9"/>
              <w:rPr>
                <w:sz w:val="16"/>
              </w:rPr>
            </w:pPr>
            <w:r>
              <w:rPr>
                <w:sz w:val="16"/>
              </w:rPr>
              <w:t>154431</w:t>
            </w:r>
          </w:p>
        </w:tc>
        <w:tc>
          <w:tcPr>
            <w:tcW w:w="980" w:type="dxa"/>
            <w:tcBorders>
              <w:top w:val="nil"/>
              <w:bottom w:val="nil"/>
            </w:tcBorders>
          </w:tcPr>
          <w:p w14:paraId="6A916051" w14:textId="77777777" w:rsidR="00F2431C" w:rsidRDefault="00F2431C" w:rsidP="00FC7C21">
            <w:pPr>
              <w:pStyle w:val="TableParagraph"/>
              <w:ind w:left="69" w:right="59"/>
              <w:rPr>
                <w:sz w:val="16"/>
              </w:rPr>
            </w:pPr>
            <w:r>
              <w:rPr>
                <w:sz w:val="16"/>
              </w:rPr>
              <w:t>01/09/</w:t>
            </w:r>
            <w:r w:rsidR="00255652">
              <w:rPr>
                <w:sz w:val="16"/>
              </w:rPr>
              <w:t>2024</w:t>
            </w:r>
          </w:p>
        </w:tc>
        <w:tc>
          <w:tcPr>
            <w:tcW w:w="1200" w:type="dxa"/>
            <w:tcBorders>
              <w:top w:val="nil"/>
              <w:bottom w:val="nil"/>
            </w:tcBorders>
          </w:tcPr>
          <w:p w14:paraId="6628F324" w14:textId="77777777" w:rsidR="00F2431C" w:rsidRDefault="00F2431C" w:rsidP="00FC7C21">
            <w:pPr>
              <w:pStyle w:val="TableParagraph"/>
              <w:ind w:right="27"/>
              <w:jc w:val="right"/>
              <w:rPr>
                <w:sz w:val="16"/>
              </w:rPr>
            </w:pPr>
            <w:r>
              <w:rPr>
                <w:sz w:val="16"/>
              </w:rPr>
              <w:t>700,00</w:t>
            </w:r>
          </w:p>
        </w:tc>
        <w:tc>
          <w:tcPr>
            <w:tcW w:w="1200" w:type="dxa"/>
            <w:tcBorders>
              <w:top w:val="nil"/>
              <w:bottom w:val="nil"/>
            </w:tcBorders>
          </w:tcPr>
          <w:p w14:paraId="4C04A59D"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69524356" w14:textId="77777777" w:rsidR="00F2431C" w:rsidRDefault="00F2431C" w:rsidP="00FC7C21">
            <w:pPr>
              <w:pStyle w:val="TableParagraph"/>
              <w:ind w:right="27"/>
              <w:jc w:val="right"/>
              <w:rPr>
                <w:sz w:val="16"/>
              </w:rPr>
            </w:pPr>
            <w:r>
              <w:rPr>
                <w:sz w:val="16"/>
              </w:rPr>
              <w:t>700,00</w:t>
            </w:r>
          </w:p>
        </w:tc>
      </w:tr>
      <w:tr w:rsidR="00F2431C" w14:paraId="2953DAE4" w14:textId="77777777" w:rsidTr="00FC7C21">
        <w:trPr>
          <w:trHeight w:val="228"/>
        </w:trPr>
        <w:tc>
          <w:tcPr>
            <w:tcW w:w="1180" w:type="dxa"/>
            <w:tcBorders>
              <w:top w:val="nil"/>
              <w:bottom w:val="nil"/>
            </w:tcBorders>
          </w:tcPr>
          <w:p w14:paraId="32ACF6F6" w14:textId="77777777" w:rsidR="00F2431C" w:rsidRDefault="00F2431C" w:rsidP="00FC7C21">
            <w:pPr>
              <w:pStyle w:val="TableParagraph"/>
              <w:spacing w:before="19"/>
              <w:ind w:left="60" w:right="50"/>
              <w:rPr>
                <w:sz w:val="16"/>
              </w:rPr>
            </w:pPr>
            <w:r>
              <w:rPr>
                <w:sz w:val="16"/>
              </w:rPr>
              <w:t>022361</w:t>
            </w:r>
          </w:p>
        </w:tc>
        <w:tc>
          <w:tcPr>
            <w:tcW w:w="1200" w:type="dxa"/>
            <w:tcBorders>
              <w:top w:val="nil"/>
              <w:bottom w:val="nil"/>
            </w:tcBorders>
          </w:tcPr>
          <w:p w14:paraId="308B0DA4" w14:textId="77777777" w:rsidR="00F2431C" w:rsidRDefault="00F2431C" w:rsidP="00FC7C21">
            <w:pPr>
              <w:pStyle w:val="TableParagraph"/>
              <w:spacing w:before="19"/>
              <w:ind w:left="86" w:right="76"/>
              <w:rPr>
                <w:sz w:val="16"/>
              </w:rPr>
            </w:pPr>
            <w:r>
              <w:rPr>
                <w:sz w:val="16"/>
              </w:rPr>
              <w:t>021479</w:t>
            </w:r>
          </w:p>
        </w:tc>
        <w:tc>
          <w:tcPr>
            <w:tcW w:w="1600" w:type="dxa"/>
            <w:tcBorders>
              <w:top w:val="nil"/>
              <w:bottom w:val="nil"/>
            </w:tcBorders>
          </w:tcPr>
          <w:p w14:paraId="619710FC" w14:textId="77777777" w:rsidR="00F2431C" w:rsidRDefault="00F2431C" w:rsidP="00FC7C21">
            <w:pPr>
              <w:pStyle w:val="TableParagraph"/>
              <w:spacing w:before="19"/>
              <w:ind w:left="47" w:right="37"/>
              <w:rPr>
                <w:sz w:val="16"/>
              </w:rPr>
            </w:pPr>
            <w:r>
              <w:rPr>
                <w:sz w:val="16"/>
              </w:rPr>
              <w:t>010080</w:t>
            </w:r>
            <w:r>
              <w:rPr>
                <w:spacing w:val="-6"/>
                <w:sz w:val="16"/>
              </w:rPr>
              <w:t xml:space="preserve"> </w:t>
            </w:r>
            <w:r>
              <w:rPr>
                <w:sz w:val="16"/>
              </w:rPr>
              <w:t>-</w:t>
            </w:r>
            <w:r>
              <w:rPr>
                <w:spacing w:val="-6"/>
                <w:sz w:val="16"/>
              </w:rPr>
              <w:t xml:space="preserve"> </w:t>
            </w:r>
            <w:r>
              <w:rPr>
                <w:sz w:val="16"/>
              </w:rPr>
              <w:t>04/05/</w:t>
            </w:r>
            <w:r w:rsidR="00255652">
              <w:rPr>
                <w:sz w:val="16"/>
              </w:rPr>
              <w:t>2024</w:t>
            </w:r>
          </w:p>
        </w:tc>
        <w:tc>
          <w:tcPr>
            <w:tcW w:w="800" w:type="dxa"/>
            <w:tcBorders>
              <w:top w:val="nil"/>
              <w:bottom w:val="nil"/>
            </w:tcBorders>
          </w:tcPr>
          <w:p w14:paraId="7B738D87"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1B096929" w14:textId="77777777" w:rsidR="00F2431C" w:rsidRDefault="00F2431C" w:rsidP="00FC7C21">
            <w:pPr>
              <w:pStyle w:val="TableParagraph"/>
              <w:spacing w:before="19"/>
              <w:ind w:left="40"/>
              <w:rPr>
                <w:sz w:val="16"/>
              </w:rPr>
            </w:pPr>
            <w:r>
              <w:rPr>
                <w:sz w:val="16"/>
              </w:rPr>
              <w:t>MEGASOFT</w:t>
            </w:r>
            <w:r>
              <w:rPr>
                <w:spacing w:val="-6"/>
                <w:sz w:val="16"/>
              </w:rPr>
              <w:t xml:space="preserve"> </w:t>
            </w:r>
            <w:r>
              <w:rPr>
                <w:sz w:val="16"/>
              </w:rPr>
              <w:t>INFORMATICA</w:t>
            </w:r>
            <w:r>
              <w:rPr>
                <w:spacing w:val="-5"/>
                <w:sz w:val="16"/>
              </w:rPr>
              <w:t xml:space="preserve"> </w:t>
            </w:r>
            <w:r>
              <w:rPr>
                <w:sz w:val="16"/>
              </w:rPr>
              <w:t>LTDA</w:t>
            </w:r>
          </w:p>
        </w:tc>
        <w:tc>
          <w:tcPr>
            <w:tcW w:w="1400" w:type="dxa"/>
            <w:tcBorders>
              <w:top w:val="nil"/>
              <w:bottom w:val="nil"/>
            </w:tcBorders>
          </w:tcPr>
          <w:p w14:paraId="5313F9C6" w14:textId="77777777" w:rsidR="00F2431C" w:rsidRDefault="00F2431C" w:rsidP="00FC7C21">
            <w:pPr>
              <w:pStyle w:val="TableParagraph"/>
              <w:spacing w:before="19"/>
              <w:ind w:left="83" w:right="33"/>
              <w:rPr>
                <w:sz w:val="16"/>
              </w:rPr>
            </w:pPr>
            <w:r>
              <w:rPr>
                <w:sz w:val="16"/>
              </w:rPr>
              <w:t>718</w:t>
            </w:r>
          </w:p>
        </w:tc>
        <w:tc>
          <w:tcPr>
            <w:tcW w:w="1000" w:type="dxa"/>
            <w:tcBorders>
              <w:top w:val="nil"/>
              <w:bottom w:val="nil"/>
            </w:tcBorders>
          </w:tcPr>
          <w:p w14:paraId="4061FD64"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0A42C4B7" w14:textId="77777777" w:rsidR="00F2431C" w:rsidRDefault="00F2431C" w:rsidP="00FC7C21">
            <w:pPr>
              <w:pStyle w:val="TableParagraph"/>
              <w:spacing w:before="19"/>
              <w:ind w:left="19" w:right="9"/>
              <w:rPr>
                <w:sz w:val="16"/>
              </w:rPr>
            </w:pPr>
            <w:r>
              <w:rPr>
                <w:sz w:val="16"/>
              </w:rPr>
              <w:t>127700</w:t>
            </w:r>
          </w:p>
        </w:tc>
        <w:tc>
          <w:tcPr>
            <w:tcW w:w="980" w:type="dxa"/>
            <w:tcBorders>
              <w:top w:val="nil"/>
              <w:bottom w:val="nil"/>
            </w:tcBorders>
          </w:tcPr>
          <w:p w14:paraId="3E815CB9" w14:textId="77777777" w:rsidR="00F2431C" w:rsidRDefault="00F2431C" w:rsidP="00FC7C21">
            <w:pPr>
              <w:pStyle w:val="TableParagraph"/>
              <w:spacing w:before="19"/>
              <w:ind w:left="69" w:right="59"/>
              <w:rPr>
                <w:sz w:val="16"/>
              </w:rPr>
            </w:pPr>
            <w:r>
              <w:rPr>
                <w:sz w:val="16"/>
              </w:rPr>
              <w:t>01/09/</w:t>
            </w:r>
            <w:r w:rsidR="00255652">
              <w:rPr>
                <w:sz w:val="16"/>
              </w:rPr>
              <w:t>2024</w:t>
            </w:r>
          </w:p>
        </w:tc>
        <w:tc>
          <w:tcPr>
            <w:tcW w:w="1200" w:type="dxa"/>
            <w:tcBorders>
              <w:top w:val="nil"/>
              <w:bottom w:val="nil"/>
            </w:tcBorders>
          </w:tcPr>
          <w:p w14:paraId="03CF008C" w14:textId="77777777" w:rsidR="00F2431C" w:rsidRDefault="00F2431C" w:rsidP="00FC7C21">
            <w:pPr>
              <w:pStyle w:val="TableParagraph"/>
              <w:spacing w:before="19"/>
              <w:ind w:right="27"/>
              <w:jc w:val="right"/>
              <w:rPr>
                <w:sz w:val="16"/>
              </w:rPr>
            </w:pPr>
            <w:r>
              <w:rPr>
                <w:sz w:val="16"/>
              </w:rPr>
              <w:t>1.500,00</w:t>
            </w:r>
          </w:p>
        </w:tc>
        <w:tc>
          <w:tcPr>
            <w:tcW w:w="1200" w:type="dxa"/>
            <w:tcBorders>
              <w:top w:val="nil"/>
              <w:bottom w:val="nil"/>
            </w:tcBorders>
          </w:tcPr>
          <w:p w14:paraId="3754BE72" w14:textId="77777777" w:rsidR="00F2431C" w:rsidRDefault="00F2431C" w:rsidP="00FC7C21">
            <w:pPr>
              <w:pStyle w:val="TableParagraph"/>
              <w:spacing w:before="19"/>
              <w:ind w:right="27"/>
              <w:jc w:val="right"/>
              <w:rPr>
                <w:sz w:val="16"/>
              </w:rPr>
            </w:pPr>
            <w:r>
              <w:rPr>
                <w:sz w:val="16"/>
              </w:rPr>
              <w:t>75,00</w:t>
            </w:r>
          </w:p>
        </w:tc>
        <w:tc>
          <w:tcPr>
            <w:tcW w:w="1200" w:type="dxa"/>
            <w:tcBorders>
              <w:top w:val="nil"/>
              <w:bottom w:val="nil"/>
            </w:tcBorders>
          </w:tcPr>
          <w:p w14:paraId="491AEF1C" w14:textId="77777777" w:rsidR="00F2431C" w:rsidRDefault="00F2431C" w:rsidP="00FC7C21">
            <w:pPr>
              <w:pStyle w:val="TableParagraph"/>
              <w:spacing w:before="19"/>
              <w:ind w:right="27"/>
              <w:jc w:val="right"/>
              <w:rPr>
                <w:sz w:val="16"/>
              </w:rPr>
            </w:pPr>
            <w:r>
              <w:rPr>
                <w:sz w:val="16"/>
              </w:rPr>
              <w:t>1.425,00</w:t>
            </w:r>
          </w:p>
        </w:tc>
      </w:tr>
      <w:tr w:rsidR="00F2431C" w14:paraId="28905D4E" w14:textId="77777777" w:rsidTr="00FC7C21">
        <w:trPr>
          <w:trHeight w:val="385"/>
        </w:trPr>
        <w:tc>
          <w:tcPr>
            <w:tcW w:w="1180" w:type="dxa"/>
            <w:tcBorders>
              <w:top w:val="nil"/>
              <w:bottom w:val="nil"/>
            </w:tcBorders>
          </w:tcPr>
          <w:p w14:paraId="11012EE1" w14:textId="77777777" w:rsidR="00F2431C" w:rsidRDefault="00F2431C" w:rsidP="00FC7C21">
            <w:pPr>
              <w:pStyle w:val="TableParagraph"/>
              <w:spacing w:before="111"/>
              <w:ind w:left="60" w:right="50"/>
              <w:rPr>
                <w:sz w:val="16"/>
              </w:rPr>
            </w:pPr>
            <w:r>
              <w:rPr>
                <w:sz w:val="16"/>
              </w:rPr>
              <w:t>022362</w:t>
            </w:r>
          </w:p>
        </w:tc>
        <w:tc>
          <w:tcPr>
            <w:tcW w:w="1200" w:type="dxa"/>
            <w:tcBorders>
              <w:top w:val="nil"/>
              <w:bottom w:val="nil"/>
            </w:tcBorders>
          </w:tcPr>
          <w:p w14:paraId="75701D3D" w14:textId="77777777" w:rsidR="00F2431C" w:rsidRDefault="00F2431C" w:rsidP="00FC7C21">
            <w:pPr>
              <w:pStyle w:val="TableParagraph"/>
              <w:spacing w:before="111"/>
              <w:ind w:left="86" w:right="76"/>
              <w:rPr>
                <w:sz w:val="16"/>
              </w:rPr>
            </w:pPr>
            <w:r>
              <w:rPr>
                <w:sz w:val="16"/>
              </w:rPr>
              <w:t>021438</w:t>
            </w:r>
          </w:p>
        </w:tc>
        <w:tc>
          <w:tcPr>
            <w:tcW w:w="1600" w:type="dxa"/>
            <w:tcBorders>
              <w:top w:val="nil"/>
              <w:bottom w:val="nil"/>
            </w:tcBorders>
          </w:tcPr>
          <w:p w14:paraId="691EB381" w14:textId="77777777" w:rsidR="00F2431C" w:rsidRDefault="00F2431C" w:rsidP="00FC7C21">
            <w:pPr>
              <w:pStyle w:val="TableParagraph"/>
              <w:spacing w:before="111"/>
              <w:ind w:left="47" w:right="37"/>
              <w:rPr>
                <w:sz w:val="16"/>
              </w:rPr>
            </w:pPr>
            <w:r>
              <w:rPr>
                <w:sz w:val="16"/>
              </w:rPr>
              <w:t>010260</w:t>
            </w:r>
            <w:r>
              <w:rPr>
                <w:spacing w:val="-6"/>
                <w:sz w:val="16"/>
              </w:rPr>
              <w:t xml:space="preserve"> </w:t>
            </w:r>
            <w:r>
              <w:rPr>
                <w:sz w:val="16"/>
              </w:rPr>
              <w:t>-</w:t>
            </w:r>
            <w:r>
              <w:rPr>
                <w:spacing w:val="-6"/>
                <w:sz w:val="16"/>
              </w:rPr>
              <w:t xml:space="preserve"> </w:t>
            </w:r>
            <w:r>
              <w:rPr>
                <w:sz w:val="16"/>
              </w:rPr>
              <w:t>06/07/</w:t>
            </w:r>
            <w:r w:rsidR="00255652">
              <w:rPr>
                <w:sz w:val="16"/>
              </w:rPr>
              <w:t>2024</w:t>
            </w:r>
          </w:p>
        </w:tc>
        <w:tc>
          <w:tcPr>
            <w:tcW w:w="800" w:type="dxa"/>
            <w:tcBorders>
              <w:top w:val="nil"/>
              <w:bottom w:val="nil"/>
            </w:tcBorders>
          </w:tcPr>
          <w:p w14:paraId="59D94FED" w14:textId="77777777" w:rsidR="00F2431C" w:rsidRDefault="00F2431C" w:rsidP="00FC7C21">
            <w:pPr>
              <w:pStyle w:val="TableParagraph"/>
              <w:spacing w:before="111"/>
              <w:ind w:left="139" w:right="129"/>
              <w:rPr>
                <w:sz w:val="16"/>
              </w:rPr>
            </w:pPr>
            <w:r>
              <w:rPr>
                <w:sz w:val="16"/>
              </w:rPr>
              <w:t>263</w:t>
            </w:r>
          </w:p>
        </w:tc>
        <w:tc>
          <w:tcPr>
            <w:tcW w:w="3200" w:type="dxa"/>
            <w:tcBorders>
              <w:top w:val="nil"/>
              <w:bottom w:val="nil"/>
            </w:tcBorders>
          </w:tcPr>
          <w:p w14:paraId="00DC1ECD" w14:textId="77777777" w:rsidR="00F2431C" w:rsidRDefault="00F2431C" w:rsidP="00FC7C21">
            <w:pPr>
              <w:pStyle w:val="TableParagraph"/>
              <w:spacing w:line="180" w:lineRule="atLeast"/>
              <w:ind w:left="40" w:right="-1"/>
              <w:rPr>
                <w:sz w:val="16"/>
              </w:rPr>
            </w:pPr>
            <w:r>
              <w:rPr>
                <w:sz w:val="16"/>
              </w:rPr>
              <w:t>LUCIMARA</w:t>
            </w:r>
            <w:r>
              <w:rPr>
                <w:spacing w:val="-6"/>
                <w:sz w:val="16"/>
              </w:rPr>
              <w:t xml:space="preserve"> </w:t>
            </w:r>
            <w:r>
              <w:rPr>
                <w:sz w:val="16"/>
              </w:rPr>
              <w:t>SOARES</w:t>
            </w:r>
            <w:r>
              <w:rPr>
                <w:spacing w:val="-5"/>
                <w:sz w:val="16"/>
              </w:rPr>
              <w:t xml:space="preserve"> </w:t>
            </w:r>
            <w:r>
              <w:rPr>
                <w:sz w:val="16"/>
              </w:rPr>
              <w:t>DA</w:t>
            </w:r>
            <w:r>
              <w:rPr>
                <w:spacing w:val="-5"/>
                <w:sz w:val="16"/>
              </w:rPr>
              <w:t xml:space="preserve"> </w:t>
            </w:r>
            <w:r>
              <w:rPr>
                <w:sz w:val="16"/>
              </w:rPr>
              <w:t>SILVA</w:t>
            </w:r>
            <w:r>
              <w:rPr>
                <w:spacing w:val="-5"/>
                <w:sz w:val="16"/>
              </w:rPr>
              <w:t xml:space="preserve"> </w:t>
            </w:r>
            <w:r>
              <w:rPr>
                <w:sz w:val="16"/>
              </w:rPr>
              <w:t>SANTOS</w:t>
            </w:r>
            <w:r>
              <w:rPr>
                <w:spacing w:val="-5"/>
                <w:sz w:val="16"/>
              </w:rPr>
              <w:t xml:space="preserve"> </w:t>
            </w:r>
            <w:r>
              <w:rPr>
                <w:sz w:val="16"/>
              </w:rPr>
              <w:t>&amp;</w:t>
            </w:r>
            <w:r>
              <w:rPr>
                <w:spacing w:val="-41"/>
                <w:sz w:val="16"/>
              </w:rPr>
              <w:t xml:space="preserve"> </w:t>
            </w:r>
            <w:r>
              <w:rPr>
                <w:sz w:val="16"/>
              </w:rPr>
              <w:t>CIA</w:t>
            </w:r>
            <w:r>
              <w:rPr>
                <w:spacing w:val="-2"/>
                <w:sz w:val="16"/>
              </w:rPr>
              <w:t xml:space="preserve"> </w:t>
            </w:r>
            <w:r>
              <w:rPr>
                <w:sz w:val="16"/>
              </w:rPr>
              <w:t>LTDA</w:t>
            </w:r>
          </w:p>
        </w:tc>
        <w:tc>
          <w:tcPr>
            <w:tcW w:w="1400" w:type="dxa"/>
            <w:tcBorders>
              <w:top w:val="nil"/>
              <w:bottom w:val="nil"/>
            </w:tcBorders>
          </w:tcPr>
          <w:p w14:paraId="179660F0" w14:textId="77777777" w:rsidR="00F2431C" w:rsidRDefault="00F2431C" w:rsidP="00FC7C21">
            <w:pPr>
              <w:pStyle w:val="TableParagraph"/>
              <w:spacing w:before="111"/>
              <w:ind w:left="83" w:right="33"/>
              <w:rPr>
                <w:sz w:val="16"/>
              </w:rPr>
            </w:pPr>
            <w:r>
              <w:rPr>
                <w:sz w:val="16"/>
              </w:rPr>
              <w:t>101</w:t>
            </w:r>
          </w:p>
        </w:tc>
        <w:tc>
          <w:tcPr>
            <w:tcW w:w="1000" w:type="dxa"/>
            <w:tcBorders>
              <w:top w:val="nil"/>
              <w:bottom w:val="nil"/>
            </w:tcBorders>
          </w:tcPr>
          <w:p w14:paraId="7F118F15"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5FAB114D" w14:textId="77777777" w:rsidR="00F2431C" w:rsidRDefault="00F2431C" w:rsidP="00FC7C21">
            <w:pPr>
              <w:pStyle w:val="TableParagraph"/>
              <w:spacing w:before="111"/>
              <w:ind w:left="19" w:right="9"/>
              <w:rPr>
                <w:sz w:val="16"/>
              </w:rPr>
            </w:pPr>
            <w:r>
              <w:rPr>
                <w:sz w:val="16"/>
              </w:rPr>
              <w:t>124206</w:t>
            </w:r>
          </w:p>
        </w:tc>
        <w:tc>
          <w:tcPr>
            <w:tcW w:w="980" w:type="dxa"/>
            <w:tcBorders>
              <w:top w:val="nil"/>
              <w:bottom w:val="nil"/>
            </w:tcBorders>
          </w:tcPr>
          <w:p w14:paraId="40C39229" w14:textId="77777777" w:rsidR="00F2431C" w:rsidRDefault="00F2431C" w:rsidP="00FC7C21">
            <w:pPr>
              <w:pStyle w:val="TableParagraph"/>
              <w:spacing w:before="111"/>
              <w:ind w:left="69" w:right="59"/>
              <w:rPr>
                <w:sz w:val="16"/>
              </w:rPr>
            </w:pPr>
            <w:r>
              <w:rPr>
                <w:sz w:val="16"/>
              </w:rPr>
              <w:t>01/09/</w:t>
            </w:r>
            <w:r w:rsidR="00255652">
              <w:rPr>
                <w:sz w:val="16"/>
              </w:rPr>
              <w:t>2024</w:t>
            </w:r>
          </w:p>
        </w:tc>
        <w:tc>
          <w:tcPr>
            <w:tcW w:w="1200" w:type="dxa"/>
            <w:tcBorders>
              <w:top w:val="nil"/>
              <w:bottom w:val="nil"/>
            </w:tcBorders>
          </w:tcPr>
          <w:p w14:paraId="29CB0AE8" w14:textId="77777777" w:rsidR="00F2431C" w:rsidRDefault="00F2431C" w:rsidP="00FC7C21">
            <w:pPr>
              <w:pStyle w:val="TableParagraph"/>
              <w:spacing w:before="111"/>
              <w:ind w:right="27"/>
              <w:jc w:val="right"/>
              <w:rPr>
                <w:sz w:val="16"/>
              </w:rPr>
            </w:pPr>
            <w:r>
              <w:rPr>
                <w:sz w:val="16"/>
              </w:rPr>
              <w:t>1.264,00</w:t>
            </w:r>
          </w:p>
        </w:tc>
        <w:tc>
          <w:tcPr>
            <w:tcW w:w="1200" w:type="dxa"/>
            <w:tcBorders>
              <w:top w:val="nil"/>
              <w:bottom w:val="nil"/>
            </w:tcBorders>
          </w:tcPr>
          <w:p w14:paraId="6D6E4237" w14:textId="77777777" w:rsidR="00F2431C" w:rsidRDefault="00F2431C" w:rsidP="00FC7C21">
            <w:pPr>
              <w:pStyle w:val="TableParagraph"/>
              <w:spacing w:before="111"/>
              <w:ind w:right="27"/>
              <w:jc w:val="right"/>
              <w:rPr>
                <w:sz w:val="16"/>
              </w:rPr>
            </w:pPr>
            <w:r>
              <w:rPr>
                <w:sz w:val="16"/>
              </w:rPr>
              <w:t>37,92</w:t>
            </w:r>
          </w:p>
        </w:tc>
        <w:tc>
          <w:tcPr>
            <w:tcW w:w="1200" w:type="dxa"/>
            <w:tcBorders>
              <w:top w:val="nil"/>
              <w:bottom w:val="nil"/>
            </w:tcBorders>
          </w:tcPr>
          <w:p w14:paraId="39EF3350" w14:textId="77777777" w:rsidR="00F2431C" w:rsidRDefault="00F2431C" w:rsidP="00FC7C21">
            <w:pPr>
              <w:pStyle w:val="TableParagraph"/>
              <w:spacing w:before="111"/>
              <w:ind w:right="27"/>
              <w:jc w:val="right"/>
              <w:rPr>
                <w:sz w:val="16"/>
              </w:rPr>
            </w:pPr>
            <w:r>
              <w:rPr>
                <w:sz w:val="16"/>
              </w:rPr>
              <w:t>1.226,08</w:t>
            </w:r>
          </w:p>
        </w:tc>
      </w:tr>
      <w:tr w:rsidR="00F2431C" w14:paraId="45021B23" w14:textId="77777777" w:rsidTr="00FC7C21">
        <w:trPr>
          <w:trHeight w:val="360"/>
        </w:trPr>
        <w:tc>
          <w:tcPr>
            <w:tcW w:w="1180" w:type="dxa"/>
            <w:tcBorders>
              <w:top w:val="nil"/>
              <w:bottom w:val="nil"/>
            </w:tcBorders>
          </w:tcPr>
          <w:p w14:paraId="455839A0" w14:textId="77777777" w:rsidR="00F2431C" w:rsidRDefault="00F2431C" w:rsidP="00FC7C21">
            <w:pPr>
              <w:pStyle w:val="TableParagraph"/>
              <w:ind w:left="60" w:right="50"/>
              <w:rPr>
                <w:sz w:val="16"/>
              </w:rPr>
            </w:pPr>
            <w:r>
              <w:rPr>
                <w:sz w:val="16"/>
              </w:rPr>
              <w:t>022363</w:t>
            </w:r>
          </w:p>
        </w:tc>
        <w:tc>
          <w:tcPr>
            <w:tcW w:w="1200" w:type="dxa"/>
            <w:tcBorders>
              <w:top w:val="nil"/>
              <w:bottom w:val="nil"/>
            </w:tcBorders>
          </w:tcPr>
          <w:p w14:paraId="64A7831E" w14:textId="77777777" w:rsidR="00F2431C" w:rsidRDefault="00F2431C" w:rsidP="00FC7C21">
            <w:pPr>
              <w:pStyle w:val="TableParagraph"/>
              <w:ind w:left="86" w:right="76"/>
              <w:rPr>
                <w:sz w:val="16"/>
              </w:rPr>
            </w:pPr>
            <w:r>
              <w:rPr>
                <w:sz w:val="16"/>
              </w:rPr>
              <w:t>021441</w:t>
            </w:r>
          </w:p>
        </w:tc>
        <w:tc>
          <w:tcPr>
            <w:tcW w:w="1600" w:type="dxa"/>
            <w:tcBorders>
              <w:top w:val="nil"/>
              <w:bottom w:val="nil"/>
            </w:tcBorders>
          </w:tcPr>
          <w:p w14:paraId="095E077E" w14:textId="77777777" w:rsidR="00F2431C" w:rsidRDefault="00F2431C" w:rsidP="00FC7C21">
            <w:pPr>
              <w:pStyle w:val="TableParagraph"/>
              <w:ind w:left="47" w:right="37"/>
              <w:rPr>
                <w:sz w:val="16"/>
              </w:rPr>
            </w:pPr>
            <w:r>
              <w:rPr>
                <w:sz w:val="16"/>
              </w:rPr>
              <w:t>010261</w:t>
            </w:r>
            <w:r>
              <w:rPr>
                <w:spacing w:val="-6"/>
                <w:sz w:val="16"/>
              </w:rPr>
              <w:t xml:space="preserve"> </w:t>
            </w:r>
            <w:r>
              <w:rPr>
                <w:sz w:val="16"/>
              </w:rPr>
              <w:t>-</w:t>
            </w:r>
            <w:r>
              <w:rPr>
                <w:spacing w:val="-6"/>
                <w:sz w:val="16"/>
              </w:rPr>
              <w:t xml:space="preserve"> </w:t>
            </w:r>
            <w:r>
              <w:rPr>
                <w:sz w:val="16"/>
              </w:rPr>
              <w:t>06/07/</w:t>
            </w:r>
            <w:r w:rsidR="00255652">
              <w:rPr>
                <w:sz w:val="16"/>
              </w:rPr>
              <w:t>2024</w:t>
            </w:r>
          </w:p>
        </w:tc>
        <w:tc>
          <w:tcPr>
            <w:tcW w:w="800" w:type="dxa"/>
            <w:tcBorders>
              <w:top w:val="nil"/>
              <w:bottom w:val="nil"/>
            </w:tcBorders>
          </w:tcPr>
          <w:p w14:paraId="77522E55" w14:textId="77777777" w:rsidR="00F2431C" w:rsidRDefault="00F2431C" w:rsidP="00FC7C21">
            <w:pPr>
              <w:pStyle w:val="TableParagraph"/>
              <w:ind w:left="139" w:right="129"/>
              <w:rPr>
                <w:sz w:val="16"/>
              </w:rPr>
            </w:pPr>
            <w:r>
              <w:rPr>
                <w:sz w:val="16"/>
              </w:rPr>
              <w:t>263</w:t>
            </w:r>
          </w:p>
        </w:tc>
        <w:tc>
          <w:tcPr>
            <w:tcW w:w="3200" w:type="dxa"/>
            <w:tcBorders>
              <w:top w:val="nil"/>
              <w:bottom w:val="nil"/>
            </w:tcBorders>
          </w:tcPr>
          <w:p w14:paraId="26C8709C" w14:textId="77777777" w:rsidR="00F2431C" w:rsidRDefault="00F2431C" w:rsidP="00FC7C21">
            <w:pPr>
              <w:pStyle w:val="TableParagraph"/>
              <w:spacing w:line="177" w:lineRule="exact"/>
              <w:ind w:left="40"/>
              <w:rPr>
                <w:sz w:val="16"/>
              </w:rPr>
            </w:pPr>
            <w:r>
              <w:rPr>
                <w:sz w:val="16"/>
              </w:rPr>
              <w:t>LUCIMARA</w:t>
            </w:r>
            <w:r>
              <w:rPr>
                <w:spacing w:val="-6"/>
                <w:sz w:val="16"/>
              </w:rPr>
              <w:t xml:space="preserve"> </w:t>
            </w:r>
            <w:r>
              <w:rPr>
                <w:sz w:val="16"/>
              </w:rPr>
              <w:t>SOARES</w:t>
            </w:r>
            <w:r>
              <w:rPr>
                <w:spacing w:val="-5"/>
                <w:sz w:val="16"/>
              </w:rPr>
              <w:t xml:space="preserve"> </w:t>
            </w:r>
            <w:r>
              <w:rPr>
                <w:sz w:val="16"/>
              </w:rPr>
              <w:t>DA</w:t>
            </w:r>
            <w:r>
              <w:rPr>
                <w:spacing w:val="-5"/>
                <w:sz w:val="16"/>
              </w:rPr>
              <w:t xml:space="preserve"> </w:t>
            </w:r>
            <w:r>
              <w:rPr>
                <w:sz w:val="16"/>
              </w:rPr>
              <w:t>SILVA</w:t>
            </w:r>
            <w:r>
              <w:rPr>
                <w:spacing w:val="-5"/>
                <w:sz w:val="16"/>
              </w:rPr>
              <w:t xml:space="preserve"> </w:t>
            </w:r>
            <w:r>
              <w:rPr>
                <w:sz w:val="16"/>
              </w:rPr>
              <w:t>SANTOS</w:t>
            </w:r>
            <w:r>
              <w:rPr>
                <w:spacing w:val="-5"/>
                <w:sz w:val="16"/>
              </w:rPr>
              <w:t xml:space="preserve"> </w:t>
            </w:r>
            <w:r>
              <w:rPr>
                <w:sz w:val="16"/>
              </w:rPr>
              <w:t>&amp;</w:t>
            </w:r>
          </w:p>
          <w:p w14:paraId="7294E2B7" w14:textId="77777777" w:rsidR="00F2431C" w:rsidRDefault="00F2431C" w:rsidP="00FC7C21">
            <w:pPr>
              <w:pStyle w:val="TableParagraph"/>
              <w:spacing w:line="163" w:lineRule="exact"/>
              <w:ind w:left="40"/>
              <w:rPr>
                <w:sz w:val="16"/>
              </w:rPr>
            </w:pPr>
            <w:r>
              <w:rPr>
                <w:sz w:val="16"/>
              </w:rPr>
              <w:t>CIA</w:t>
            </w:r>
            <w:r>
              <w:rPr>
                <w:spacing w:val="-4"/>
                <w:sz w:val="16"/>
              </w:rPr>
              <w:t xml:space="preserve"> </w:t>
            </w:r>
            <w:r>
              <w:rPr>
                <w:sz w:val="16"/>
              </w:rPr>
              <w:t>LTDA</w:t>
            </w:r>
          </w:p>
        </w:tc>
        <w:tc>
          <w:tcPr>
            <w:tcW w:w="1400" w:type="dxa"/>
            <w:tcBorders>
              <w:top w:val="nil"/>
              <w:bottom w:val="nil"/>
            </w:tcBorders>
          </w:tcPr>
          <w:p w14:paraId="54CA82B6" w14:textId="77777777" w:rsidR="00F2431C" w:rsidRDefault="00F2431C" w:rsidP="00FC7C21">
            <w:pPr>
              <w:pStyle w:val="TableParagraph"/>
              <w:ind w:left="83" w:right="33"/>
              <w:rPr>
                <w:sz w:val="16"/>
              </w:rPr>
            </w:pPr>
            <w:r>
              <w:rPr>
                <w:sz w:val="16"/>
              </w:rPr>
              <w:t>103</w:t>
            </w:r>
          </w:p>
        </w:tc>
        <w:tc>
          <w:tcPr>
            <w:tcW w:w="1000" w:type="dxa"/>
            <w:tcBorders>
              <w:top w:val="nil"/>
              <w:bottom w:val="nil"/>
            </w:tcBorders>
          </w:tcPr>
          <w:p w14:paraId="7805603F"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014A52D1" w14:textId="77777777" w:rsidR="00F2431C" w:rsidRDefault="00F2431C" w:rsidP="00FC7C21">
            <w:pPr>
              <w:pStyle w:val="TableParagraph"/>
              <w:ind w:left="19" w:right="9"/>
              <w:rPr>
                <w:sz w:val="16"/>
              </w:rPr>
            </w:pPr>
            <w:r>
              <w:rPr>
                <w:sz w:val="16"/>
              </w:rPr>
              <w:t>123368</w:t>
            </w:r>
          </w:p>
        </w:tc>
        <w:tc>
          <w:tcPr>
            <w:tcW w:w="980" w:type="dxa"/>
            <w:tcBorders>
              <w:top w:val="nil"/>
              <w:bottom w:val="nil"/>
            </w:tcBorders>
          </w:tcPr>
          <w:p w14:paraId="1B57CE35" w14:textId="77777777" w:rsidR="00F2431C" w:rsidRDefault="00F2431C" w:rsidP="00FC7C21">
            <w:pPr>
              <w:pStyle w:val="TableParagraph"/>
              <w:ind w:left="69" w:right="59"/>
              <w:rPr>
                <w:sz w:val="16"/>
              </w:rPr>
            </w:pPr>
            <w:r>
              <w:rPr>
                <w:sz w:val="16"/>
              </w:rPr>
              <w:t>01/09/</w:t>
            </w:r>
            <w:r w:rsidR="00255652">
              <w:rPr>
                <w:sz w:val="16"/>
              </w:rPr>
              <w:t>2024</w:t>
            </w:r>
          </w:p>
        </w:tc>
        <w:tc>
          <w:tcPr>
            <w:tcW w:w="1200" w:type="dxa"/>
            <w:tcBorders>
              <w:top w:val="nil"/>
              <w:bottom w:val="nil"/>
            </w:tcBorders>
          </w:tcPr>
          <w:p w14:paraId="128E762A" w14:textId="77777777" w:rsidR="00F2431C" w:rsidRDefault="00F2431C" w:rsidP="00FC7C21">
            <w:pPr>
              <w:pStyle w:val="TableParagraph"/>
              <w:ind w:right="27"/>
              <w:jc w:val="right"/>
              <w:rPr>
                <w:sz w:val="16"/>
              </w:rPr>
            </w:pPr>
            <w:r>
              <w:rPr>
                <w:sz w:val="16"/>
              </w:rPr>
              <w:t>1.020,00</w:t>
            </w:r>
          </w:p>
        </w:tc>
        <w:tc>
          <w:tcPr>
            <w:tcW w:w="1200" w:type="dxa"/>
            <w:tcBorders>
              <w:top w:val="nil"/>
              <w:bottom w:val="nil"/>
            </w:tcBorders>
          </w:tcPr>
          <w:p w14:paraId="7E57DCFE" w14:textId="77777777" w:rsidR="00F2431C" w:rsidRDefault="00F2431C" w:rsidP="00FC7C21">
            <w:pPr>
              <w:pStyle w:val="TableParagraph"/>
              <w:ind w:right="27"/>
              <w:jc w:val="right"/>
              <w:rPr>
                <w:sz w:val="16"/>
              </w:rPr>
            </w:pPr>
            <w:r>
              <w:rPr>
                <w:sz w:val="16"/>
              </w:rPr>
              <w:t>30,60</w:t>
            </w:r>
          </w:p>
        </w:tc>
        <w:tc>
          <w:tcPr>
            <w:tcW w:w="1200" w:type="dxa"/>
            <w:tcBorders>
              <w:top w:val="nil"/>
              <w:bottom w:val="nil"/>
            </w:tcBorders>
          </w:tcPr>
          <w:p w14:paraId="0BC5F985" w14:textId="77777777" w:rsidR="00F2431C" w:rsidRDefault="00F2431C" w:rsidP="00FC7C21">
            <w:pPr>
              <w:pStyle w:val="TableParagraph"/>
              <w:ind w:right="27"/>
              <w:jc w:val="right"/>
              <w:rPr>
                <w:sz w:val="16"/>
              </w:rPr>
            </w:pPr>
            <w:r>
              <w:rPr>
                <w:sz w:val="16"/>
              </w:rPr>
              <w:t>989,40</w:t>
            </w:r>
          </w:p>
        </w:tc>
      </w:tr>
      <w:tr w:rsidR="00F2431C" w14:paraId="2E290AB1" w14:textId="77777777" w:rsidTr="00FC7C21">
        <w:trPr>
          <w:trHeight w:val="385"/>
        </w:trPr>
        <w:tc>
          <w:tcPr>
            <w:tcW w:w="1180" w:type="dxa"/>
            <w:tcBorders>
              <w:top w:val="nil"/>
              <w:bottom w:val="nil"/>
            </w:tcBorders>
          </w:tcPr>
          <w:p w14:paraId="7CD7F3EA" w14:textId="77777777" w:rsidR="00F2431C" w:rsidRDefault="00F2431C" w:rsidP="00FC7C21">
            <w:pPr>
              <w:pStyle w:val="TableParagraph"/>
              <w:ind w:left="60" w:right="50"/>
              <w:rPr>
                <w:sz w:val="16"/>
              </w:rPr>
            </w:pPr>
            <w:r>
              <w:rPr>
                <w:sz w:val="16"/>
              </w:rPr>
              <w:t>022347</w:t>
            </w:r>
          </w:p>
        </w:tc>
        <w:tc>
          <w:tcPr>
            <w:tcW w:w="1200" w:type="dxa"/>
            <w:tcBorders>
              <w:top w:val="nil"/>
              <w:bottom w:val="nil"/>
            </w:tcBorders>
          </w:tcPr>
          <w:p w14:paraId="03B54EEC" w14:textId="77777777" w:rsidR="00F2431C" w:rsidRDefault="00F2431C" w:rsidP="00FC7C21">
            <w:pPr>
              <w:pStyle w:val="TableParagraph"/>
              <w:ind w:left="86" w:right="76"/>
              <w:rPr>
                <w:sz w:val="16"/>
              </w:rPr>
            </w:pPr>
            <w:r>
              <w:rPr>
                <w:sz w:val="16"/>
              </w:rPr>
              <w:t>021308</w:t>
            </w:r>
          </w:p>
        </w:tc>
        <w:tc>
          <w:tcPr>
            <w:tcW w:w="1600" w:type="dxa"/>
            <w:tcBorders>
              <w:top w:val="nil"/>
              <w:bottom w:val="nil"/>
            </w:tcBorders>
          </w:tcPr>
          <w:p w14:paraId="5DA17166" w14:textId="77777777" w:rsidR="00F2431C" w:rsidRDefault="00F2431C" w:rsidP="00FC7C21">
            <w:pPr>
              <w:pStyle w:val="TableParagraph"/>
              <w:ind w:left="47" w:right="37"/>
              <w:rPr>
                <w:sz w:val="16"/>
              </w:rPr>
            </w:pPr>
            <w:r>
              <w:rPr>
                <w:sz w:val="16"/>
              </w:rPr>
              <w:t>010077</w:t>
            </w:r>
            <w:r>
              <w:rPr>
                <w:spacing w:val="-6"/>
                <w:sz w:val="16"/>
              </w:rPr>
              <w:t xml:space="preserve"> </w:t>
            </w:r>
            <w:r>
              <w:rPr>
                <w:sz w:val="16"/>
              </w:rPr>
              <w:t>-</w:t>
            </w:r>
            <w:r>
              <w:rPr>
                <w:spacing w:val="-6"/>
                <w:sz w:val="16"/>
              </w:rPr>
              <w:t xml:space="preserve"> </w:t>
            </w:r>
            <w:r>
              <w:rPr>
                <w:sz w:val="16"/>
              </w:rPr>
              <w:t>03/05/</w:t>
            </w:r>
            <w:r w:rsidR="00255652">
              <w:rPr>
                <w:sz w:val="16"/>
              </w:rPr>
              <w:t>2024</w:t>
            </w:r>
          </w:p>
        </w:tc>
        <w:tc>
          <w:tcPr>
            <w:tcW w:w="800" w:type="dxa"/>
            <w:tcBorders>
              <w:top w:val="nil"/>
              <w:bottom w:val="nil"/>
            </w:tcBorders>
          </w:tcPr>
          <w:p w14:paraId="158842B4"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2773B567" w14:textId="77777777" w:rsidR="00F2431C" w:rsidRDefault="00F2431C" w:rsidP="00FC7C21">
            <w:pPr>
              <w:pStyle w:val="TableParagraph"/>
              <w:ind w:left="40" w:right="531"/>
              <w:rPr>
                <w:sz w:val="16"/>
              </w:rPr>
            </w:pPr>
            <w:r>
              <w:rPr>
                <w:sz w:val="16"/>
              </w:rPr>
              <w:t>LABORATORIO</w:t>
            </w:r>
            <w:r>
              <w:rPr>
                <w:spacing w:val="-10"/>
                <w:sz w:val="16"/>
              </w:rPr>
              <w:t xml:space="preserve"> </w:t>
            </w:r>
            <w:r>
              <w:rPr>
                <w:sz w:val="16"/>
              </w:rPr>
              <w:t>CLINICO</w:t>
            </w:r>
            <w:r>
              <w:rPr>
                <w:spacing w:val="-10"/>
                <w:sz w:val="16"/>
              </w:rPr>
              <w:t xml:space="preserve"> </w:t>
            </w:r>
            <w:r>
              <w:rPr>
                <w:sz w:val="16"/>
              </w:rPr>
              <w:t>CARDIO</w:t>
            </w:r>
            <w:r>
              <w:rPr>
                <w:spacing w:val="-41"/>
                <w:sz w:val="16"/>
              </w:rPr>
              <w:t xml:space="preserve"> </w:t>
            </w:r>
            <w:r>
              <w:rPr>
                <w:sz w:val="16"/>
              </w:rPr>
              <w:t>IMAGEM</w:t>
            </w:r>
            <w:r>
              <w:rPr>
                <w:spacing w:val="-2"/>
                <w:sz w:val="16"/>
              </w:rPr>
              <w:t xml:space="preserve"> </w:t>
            </w:r>
            <w:r>
              <w:rPr>
                <w:sz w:val="16"/>
              </w:rPr>
              <w:t>EIRELI</w:t>
            </w:r>
          </w:p>
        </w:tc>
        <w:tc>
          <w:tcPr>
            <w:tcW w:w="1400" w:type="dxa"/>
            <w:tcBorders>
              <w:top w:val="nil"/>
              <w:bottom w:val="nil"/>
            </w:tcBorders>
          </w:tcPr>
          <w:p w14:paraId="1D030B3C" w14:textId="77777777" w:rsidR="00F2431C" w:rsidRDefault="00F2431C" w:rsidP="00FC7C21">
            <w:pPr>
              <w:pStyle w:val="TableParagraph"/>
              <w:ind w:left="83" w:right="34"/>
              <w:rPr>
                <w:sz w:val="16"/>
              </w:rPr>
            </w:pPr>
            <w:r>
              <w:rPr>
                <w:sz w:val="16"/>
              </w:rPr>
              <w:t>73</w:t>
            </w:r>
          </w:p>
        </w:tc>
        <w:tc>
          <w:tcPr>
            <w:tcW w:w="1000" w:type="dxa"/>
            <w:tcBorders>
              <w:top w:val="nil"/>
              <w:bottom w:val="nil"/>
            </w:tcBorders>
          </w:tcPr>
          <w:p w14:paraId="18D2B5F8"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669BB545"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E861186" w14:textId="77777777" w:rsidR="00F2431C" w:rsidRDefault="00F2431C" w:rsidP="00FC7C21">
            <w:pPr>
              <w:pStyle w:val="TableParagraph"/>
              <w:ind w:left="69" w:right="59"/>
              <w:rPr>
                <w:sz w:val="16"/>
              </w:rPr>
            </w:pPr>
            <w:r>
              <w:rPr>
                <w:sz w:val="16"/>
              </w:rPr>
              <w:t>01/09/</w:t>
            </w:r>
            <w:r w:rsidR="00255652">
              <w:rPr>
                <w:sz w:val="16"/>
              </w:rPr>
              <w:t>2024</w:t>
            </w:r>
          </w:p>
        </w:tc>
        <w:tc>
          <w:tcPr>
            <w:tcW w:w="1200" w:type="dxa"/>
            <w:tcBorders>
              <w:top w:val="nil"/>
              <w:bottom w:val="nil"/>
            </w:tcBorders>
          </w:tcPr>
          <w:p w14:paraId="785B2C60" w14:textId="77777777" w:rsidR="00F2431C" w:rsidRDefault="00F2431C" w:rsidP="00FC7C21">
            <w:pPr>
              <w:pStyle w:val="TableParagraph"/>
              <w:ind w:right="27"/>
              <w:jc w:val="right"/>
              <w:rPr>
                <w:sz w:val="16"/>
              </w:rPr>
            </w:pPr>
            <w:r>
              <w:rPr>
                <w:sz w:val="16"/>
              </w:rPr>
              <w:t>4.370,00</w:t>
            </w:r>
          </w:p>
        </w:tc>
        <w:tc>
          <w:tcPr>
            <w:tcW w:w="1200" w:type="dxa"/>
            <w:tcBorders>
              <w:top w:val="nil"/>
              <w:bottom w:val="nil"/>
            </w:tcBorders>
          </w:tcPr>
          <w:p w14:paraId="5CC251E3" w14:textId="77777777" w:rsidR="00F2431C" w:rsidRDefault="00F2431C" w:rsidP="00FC7C21">
            <w:pPr>
              <w:pStyle w:val="TableParagraph"/>
              <w:ind w:right="27"/>
              <w:jc w:val="right"/>
              <w:rPr>
                <w:sz w:val="16"/>
              </w:rPr>
            </w:pPr>
            <w:r>
              <w:rPr>
                <w:sz w:val="16"/>
              </w:rPr>
              <w:t>131,10</w:t>
            </w:r>
          </w:p>
        </w:tc>
        <w:tc>
          <w:tcPr>
            <w:tcW w:w="1200" w:type="dxa"/>
            <w:tcBorders>
              <w:top w:val="nil"/>
              <w:bottom w:val="nil"/>
            </w:tcBorders>
          </w:tcPr>
          <w:p w14:paraId="25CC6AC7" w14:textId="77777777" w:rsidR="00F2431C" w:rsidRDefault="00F2431C" w:rsidP="00FC7C21">
            <w:pPr>
              <w:pStyle w:val="TableParagraph"/>
              <w:ind w:right="27"/>
              <w:jc w:val="right"/>
              <w:rPr>
                <w:sz w:val="16"/>
              </w:rPr>
            </w:pPr>
            <w:r>
              <w:rPr>
                <w:sz w:val="16"/>
              </w:rPr>
              <w:t>4.238,90</w:t>
            </w:r>
          </w:p>
        </w:tc>
      </w:tr>
      <w:tr w:rsidR="00F2431C" w14:paraId="059E8F6B" w14:textId="77777777" w:rsidTr="00FC7C21">
        <w:trPr>
          <w:trHeight w:val="228"/>
        </w:trPr>
        <w:tc>
          <w:tcPr>
            <w:tcW w:w="1180" w:type="dxa"/>
            <w:tcBorders>
              <w:top w:val="nil"/>
              <w:bottom w:val="nil"/>
            </w:tcBorders>
          </w:tcPr>
          <w:p w14:paraId="778BFD31" w14:textId="77777777" w:rsidR="00F2431C" w:rsidRDefault="00F2431C" w:rsidP="00FC7C21">
            <w:pPr>
              <w:pStyle w:val="TableParagraph"/>
              <w:spacing w:before="19"/>
              <w:ind w:left="60" w:right="50"/>
              <w:rPr>
                <w:sz w:val="16"/>
              </w:rPr>
            </w:pPr>
            <w:r>
              <w:rPr>
                <w:sz w:val="16"/>
              </w:rPr>
              <w:t>022349</w:t>
            </w:r>
          </w:p>
        </w:tc>
        <w:tc>
          <w:tcPr>
            <w:tcW w:w="1200" w:type="dxa"/>
            <w:tcBorders>
              <w:top w:val="nil"/>
              <w:bottom w:val="nil"/>
            </w:tcBorders>
          </w:tcPr>
          <w:p w14:paraId="507D3949" w14:textId="77777777" w:rsidR="00F2431C" w:rsidRDefault="00F2431C" w:rsidP="00FC7C21">
            <w:pPr>
              <w:pStyle w:val="TableParagraph"/>
              <w:spacing w:before="19"/>
              <w:ind w:left="86" w:right="76"/>
              <w:rPr>
                <w:sz w:val="16"/>
              </w:rPr>
            </w:pPr>
            <w:r>
              <w:rPr>
                <w:sz w:val="16"/>
              </w:rPr>
              <w:t>021338</w:t>
            </w:r>
          </w:p>
        </w:tc>
        <w:tc>
          <w:tcPr>
            <w:tcW w:w="1600" w:type="dxa"/>
            <w:tcBorders>
              <w:top w:val="nil"/>
              <w:bottom w:val="nil"/>
            </w:tcBorders>
          </w:tcPr>
          <w:p w14:paraId="6F0B825A" w14:textId="77777777" w:rsidR="00F2431C" w:rsidRDefault="00F2431C" w:rsidP="00FC7C21">
            <w:pPr>
              <w:pStyle w:val="TableParagraph"/>
              <w:spacing w:before="19"/>
              <w:ind w:left="47" w:right="37"/>
              <w:rPr>
                <w:sz w:val="16"/>
              </w:rPr>
            </w:pPr>
            <w:r>
              <w:rPr>
                <w:sz w:val="16"/>
              </w:rPr>
              <w:t>009474</w:t>
            </w:r>
            <w:r>
              <w:rPr>
                <w:spacing w:val="-6"/>
                <w:sz w:val="16"/>
              </w:rPr>
              <w:t xml:space="preserve"> </w:t>
            </w:r>
            <w:r>
              <w:rPr>
                <w:sz w:val="16"/>
              </w:rPr>
              <w:t>-</w:t>
            </w:r>
            <w:r>
              <w:rPr>
                <w:spacing w:val="-6"/>
                <w:sz w:val="16"/>
              </w:rPr>
              <w:t xml:space="preserve"> </w:t>
            </w:r>
            <w:r>
              <w:rPr>
                <w:sz w:val="16"/>
              </w:rPr>
              <w:t>18/01/</w:t>
            </w:r>
            <w:r w:rsidR="00255652">
              <w:rPr>
                <w:sz w:val="16"/>
              </w:rPr>
              <w:t>2024</w:t>
            </w:r>
          </w:p>
        </w:tc>
        <w:tc>
          <w:tcPr>
            <w:tcW w:w="800" w:type="dxa"/>
            <w:tcBorders>
              <w:top w:val="nil"/>
              <w:bottom w:val="nil"/>
            </w:tcBorders>
          </w:tcPr>
          <w:p w14:paraId="2794B8EC" w14:textId="77777777" w:rsidR="00F2431C" w:rsidRDefault="00F2431C" w:rsidP="00FC7C21">
            <w:pPr>
              <w:pStyle w:val="TableParagraph"/>
              <w:spacing w:before="19"/>
              <w:ind w:left="139" w:right="129"/>
              <w:rPr>
                <w:sz w:val="16"/>
              </w:rPr>
            </w:pPr>
            <w:r>
              <w:rPr>
                <w:sz w:val="16"/>
              </w:rPr>
              <w:t>263</w:t>
            </w:r>
          </w:p>
        </w:tc>
        <w:tc>
          <w:tcPr>
            <w:tcW w:w="3200" w:type="dxa"/>
            <w:tcBorders>
              <w:top w:val="nil"/>
              <w:bottom w:val="nil"/>
            </w:tcBorders>
          </w:tcPr>
          <w:p w14:paraId="0F8703E3" w14:textId="77777777" w:rsidR="00F2431C" w:rsidRDefault="00F2431C" w:rsidP="00FC7C21">
            <w:pPr>
              <w:pStyle w:val="TableParagraph"/>
              <w:spacing w:before="19"/>
              <w:ind w:left="40"/>
              <w:rPr>
                <w:sz w:val="16"/>
              </w:rPr>
            </w:pPr>
            <w:r>
              <w:rPr>
                <w:sz w:val="16"/>
              </w:rPr>
              <w:t>R</w:t>
            </w:r>
            <w:r>
              <w:rPr>
                <w:spacing w:val="-4"/>
                <w:sz w:val="16"/>
              </w:rPr>
              <w:t xml:space="preserve"> </w:t>
            </w:r>
            <w:r>
              <w:rPr>
                <w:sz w:val="16"/>
              </w:rPr>
              <w:t>MARINHO</w:t>
            </w:r>
            <w:r>
              <w:rPr>
                <w:spacing w:val="-3"/>
                <w:sz w:val="16"/>
              </w:rPr>
              <w:t xml:space="preserve"> </w:t>
            </w:r>
            <w:r>
              <w:rPr>
                <w:sz w:val="16"/>
              </w:rPr>
              <w:t>VERSIANI</w:t>
            </w:r>
          </w:p>
        </w:tc>
        <w:tc>
          <w:tcPr>
            <w:tcW w:w="1400" w:type="dxa"/>
            <w:tcBorders>
              <w:top w:val="nil"/>
              <w:bottom w:val="nil"/>
            </w:tcBorders>
          </w:tcPr>
          <w:p w14:paraId="49ACE040" w14:textId="77777777" w:rsidR="00F2431C" w:rsidRDefault="00F2431C" w:rsidP="00FC7C21">
            <w:pPr>
              <w:pStyle w:val="TableParagraph"/>
              <w:spacing w:before="19"/>
              <w:ind w:left="83" w:right="34"/>
              <w:rPr>
                <w:sz w:val="16"/>
              </w:rPr>
            </w:pPr>
            <w:r>
              <w:rPr>
                <w:sz w:val="16"/>
              </w:rPr>
              <w:t>96</w:t>
            </w:r>
          </w:p>
        </w:tc>
        <w:tc>
          <w:tcPr>
            <w:tcW w:w="1000" w:type="dxa"/>
            <w:tcBorders>
              <w:top w:val="nil"/>
              <w:bottom w:val="nil"/>
            </w:tcBorders>
          </w:tcPr>
          <w:p w14:paraId="0823C75A"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5FA381D7" w14:textId="77777777" w:rsidR="00F2431C" w:rsidRDefault="00F2431C" w:rsidP="00FC7C21">
            <w:pPr>
              <w:pStyle w:val="TableParagraph"/>
              <w:spacing w:before="19"/>
              <w:ind w:left="19" w:right="9"/>
              <w:rPr>
                <w:sz w:val="16"/>
              </w:rPr>
            </w:pPr>
            <w:r>
              <w:rPr>
                <w:sz w:val="16"/>
              </w:rPr>
              <w:t>155310</w:t>
            </w:r>
          </w:p>
        </w:tc>
        <w:tc>
          <w:tcPr>
            <w:tcW w:w="980" w:type="dxa"/>
            <w:tcBorders>
              <w:top w:val="nil"/>
              <w:bottom w:val="nil"/>
            </w:tcBorders>
          </w:tcPr>
          <w:p w14:paraId="1EB8ED26" w14:textId="77777777" w:rsidR="00F2431C" w:rsidRDefault="00F2431C" w:rsidP="00FC7C21">
            <w:pPr>
              <w:pStyle w:val="TableParagraph"/>
              <w:spacing w:before="19"/>
              <w:ind w:left="69" w:right="59"/>
              <w:rPr>
                <w:sz w:val="16"/>
              </w:rPr>
            </w:pPr>
            <w:r>
              <w:rPr>
                <w:sz w:val="16"/>
              </w:rPr>
              <w:t>01/09/</w:t>
            </w:r>
            <w:r w:rsidR="00255652">
              <w:rPr>
                <w:sz w:val="16"/>
              </w:rPr>
              <w:t>2024</w:t>
            </w:r>
          </w:p>
        </w:tc>
        <w:tc>
          <w:tcPr>
            <w:tcW w:w="1200" w:type="dxa"/>
            <w:tcBorders>
              <w:top w:val="nil"/>
              <w:bottom w:val="nil"/>
            </w:tcBorders>
          </w:tcPr>
          <w:p w14:paraId="376E8EB1" w14:textId="77777777" w:rsidR="00F2431C" w:rsidRDefault="00F2431C" w:rsidP="00FC7C21">
            <w:pPr>
              <w:pStyle w:val="TableParagraph"/>
              <w:spacing w:before="19"/>
              <w:ind w:right="27"/>
              <w:jc w:val="right"/>
              <w:rPr>
                <w:sz w:val="16"/>
              </w:rPr>
            </w:pPr>
            <w:r>
              <w:rPr>
                <w:sz w:val="16"/>
              </w:rPr>
              <w:t>1.450,00</w:t>
            </w:r>
          </w:p>
        </w:tc>
        <w:tc>
          <w:tcPr>
            <w:tcW w:w="1200" w:type="dxa"/>
            <w:tcBorders>
              <w:top w:val="nil"/>
              <w:bottom w:val="nil"/>
            </w:tcBorders>
          </w:tcPr>
          <w:p w14:paraId="2764E582" w14:textId="77777777" w:rsidR="00F2431C" w:rsidRDefault="00F2431C" w:rsidP="00FC7C21">
            <w:pPr>
              <w:pStyle w:val="TableParagraph"/>
              <w:spacing w:before="19"/>
              <w:ind w:right="27"/>
              <w:jc w:val="right"/>
              <w:rPr>
                <w:sz w:val="16"/>
              </w:rPr>
            </w:pPr>
            <w:r>
              <w:rPr>
                <w:sz w:val="16"/>
              </w:rPr>
              <w:t>72,50</w:t>
            </w:r>
          </w:p>
        </w:tc>
        <w:tc>
          <w:tcPr>
            <w:tcW w:w="1200" w:type="dxa"/>
            <w:tcBorders>
              <w:top w:val="nil"/>
              <w:bottom w:val="nil"/>
            </w:tcBorders>
          </w:tcPr>
          <w:p w14:paraId="64C57175" w14:textId="77777777" w:rsidR="00F2431C" w:rsidRDefault="00F2431C" w:rsidP="00FC7C21">
            <w:pPr>
              <w:pStyle w:val="TableParagraph"/>
              <w:spacing w:before="19"/>
              <w:ind w:right="27"/>
              <w:jc w:val="right"/>
              <w:rPr>
                <w:sz w:val="16"/>
              </w:rPr>
            </w:pPr>
            <w:r>
              <w:rPr>
                <w:sz w:val="16"/>
              </w:rPr>
              <w:t>1.377,50</w:t>
            </w:r>
          </w:p>
        </w:tc>
      </w:tr>
      <w:tr w:rsidR="00F2431C" w14:paraId="463A3E26" w14:textId="77777777" w:rsidTr="00FC7C21">
        <w:trPr>
          <w:trHeight w:val="411"/>
        </w:trPr>
        <w:tc>
          <w:tcPr>
            <w:tcW w:w="1180" w:type="dxa"/>
            <w:tcBorders>
              <w:top w:val="nil"/>
              <w:bottom w:val="nil"/>
            </w:tcBorders>
          </w:tcPr>
          <w:p w14:paraId="2EF09D4A" w14:textId="77777777" w:rsidR="00F2431C" w:rsidRDefault="00F2431C" w:rsidP="00FC7C21">
            <w:pPr>
              <w:pStyle w:val="TableParagraph"/>
              <w:spacing w:before="111"/>
              <w:ind w:left="60" w:right="50"/>
              <w:rPr>
                <w:sz w:val="16"/>
              </w:rPr>
            </w:pPr>
            <w:r>
              <w:rPr>
                <w:sz w:val="16"/>
              </w:rPr>
              <w:t>022343</w:t>
            </w:r>
          </w:p>
        </w:tc>
        <w:tc>
          <w:tcPr>
            <w:tcW w:w="1200" w:type="dxa"/>
            <w:tcBorders>
              <w:top w:val="nil"/>
              <w:bottom w:val="nil"/>
            </w:tcBorders>
          </w:tcPr>
          <w:p w14:paraId="5FCEFA2B" w14:textId="77777777" w:rsidR="00F2431C" w:rsidRDefault="00F2431C" w:rsidP="00FC7C21">
            <w:pPr>
              <w:pStyle w:val="TableParagraph"/>
              <w:spacing w:before="111"/>
              <w:ind w:left="86" w:right="76"/>
              <w:rPr>
                <w:sz w:val="16"/>
              </w:rPr>
            </w:pPr>
            <w:r>
              <w:rPr>
                <w:sz w:val="16"/>
              </w:rPr>
              <w:t>018994</w:t>
            </w:r>
          </w:p>
        </w:tc>
        <w:tc>
          <w:tcPr>
            <w:tcW w:w="1600" w:type="dxa"/>
            <w:tcBorders>
              <w:top w:val="nil"/>
              <w:bottom w:val="nil"/>
            </w:tcBorders>
          </w:tcPr>
          <w:p w14:paraId="22603F1B" w14:textId="77777777" w:rsidR="00F2431C" w:rsidRDefault="00F2431C" w:rsidP="00FC7C21">
            <w:pPr>
              <w:pStyle w:val="TableParagraph"/>
              <w:spacing w:before="111"/>
              <w:ind w:left="47" w:right="37"/>
              <w:rPr>
                <w:sz w:val="16"/>
              </w:rPr>
            </w:pPr>
            <w:r>
              <w:rPr>
                <w:sz w:val="16"/>
              </w:rPr>
              <w:t>009392</w:t>
            </w:r>
            <w:r>
              <w:rPr>
                <w:spacing w:val="-6"/>
                <w:sz w:val="16"/>
              </w:rPr>
              <w:t xml:space="preserve"> </w:t>
            </w:r>
            <w:r>
              <w:rPr>
                <w:sz w:val="16"/>
              </w:rPr>
              <w:t>-</w:t>
            </w:r>
            <w:r>
              <w:rPr>
                <w:spacing w:val="-6"/>
                <w:sz w:val="16"/>
              </w:rPr>
              <w:t xml:space="preserve"> </w:t>
            </w:r>
            <w:r>
              <w:rPr>
                <w:sz w:val="16"/>
              </w:rPr>
              <w:t>16/12/2020</w:t>
            </w:r>
          </w:p>
        </w:tc>
        <w:tc>
          <w:tcPr>
            <w:tcW w:w="800" w:type="dxa"/>
            <w:tcBorders>
              <w:top w:val="nil"/>
              <w:bottom w:val="nil"/>
            </w:tcBorders>
          </w:tcPr>
          <w:p w14:paraId="6161AF78" w14:textId="77777777" w:rsidR="00F2431C" w:rsidRDefault="00F2431C" w:rsidP="00FC7C21">
            <w:pPr>
              <w:pStyle w:val="TableParagraph"/>
              <w:spacing w:before="111"/>
              <w:ind w:left="139" w:right="129"/>
              <w:rPr>
                <w:sz w:val="16"/>
              </w:rPr>
            </w:pPr>
            <w:r>
              <w:rPr>
                <w:sz w:val="16"/>
              </w:rPr>
              <w:t>509</w:t>
            </w:r>
          </w:p>
        </w:tc>
        <w:tc>
          <w:tcPr>
            <w:tcW w:w="3200" w:type="dxa"/>
            <w:tcBorders>
              <w:top w:val="nil"/>
              <w:bottom w:val="nil"/>
            </w:tcBorders>
          </w:tcPr>
          <w:p w14:paraId="7B95856D" w14:textId="77777777" w:rsidR="00F2431C" w:rsidRDefault="00F2431C" w:rsidP="00FC7C21">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22CA9F3" w14:textId="77777777" w:rsidR="00F2431C" w:rsidRDefault="00F2431C" w:rsidP="00FC7C21">
            <w:pPr>
              <w:pStyle w:val="TableParagraph"/>
              <w:spacing w:before="111"/>
              <w:ind w:left="83" w:right="33"/>
              <w:rPr>
                <w:sz w:val="16"/>
              </w:rPr>
            </w:pPr>
            <w:r>
              <w:rPr>
                <w:sz w:val="16"/>
              </w:rPr>
              <w:t>18994</w:t>
            </w:r>
          </w:p>
        </w:tc>
        <w:tc>
          <w:tcPr>
            <w:tcW w:w="1000" w:type="dxa"/>
            <w:tcBorders>
              <w:top w:val="nil"/>
              <w:bottom w:val="nil"/>
            </w:tcBorders>
          </w:tcPr>
          <w:p w14:paraId="768092C9"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3D8C1C1C"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431F3803" w14:textId="77777777" w:rsidR="00F2431C" w:rsidRDefault="00F2431C" w:rsidP="00FC7C21">
            <w:pPr>
              <w:pStyle w:val="TableParagraph"/>
              <w:spacing w:before="111"/>
              <w:ind w:left="69" w:right="59"/>
              <w:rPr>
                <w:sz w:val="16"/>
              </w:rPr>
            </w:pPr>
            <w:r>
              <w:rPr>
                <w:sz w:val="16"/>
              </w:rPr>
              <w:t>01/09/</w:t>
            </w:r>
            <w:r w:rsidR="00255652">
              <w:rPr>
                <w:sz w:val="16"/>
              </w:rPr>
              <w:t>2024</w:t>
            </w:r>
          </w:p>
        </w:tc>
        <w:tc>
          <w:tcPr>
            <w:tcW w:w="1200" w:type="dxa"/>
            <w:tcBorders>
              <w:top w:val="nil"/>
              <w:bottom w:val="nil"/>
            </w:tcBorders>
          </w:tcPr>
          <w:p w14:paraId="1FB49CC4" w14:textId="77777777" w:rsidR="00F2431C" w:rsidRDefault="00F2431C" w:rsidP="00FC7C21">
            <w:pPr>
              <w:pStyle w:val="TableParagraph"/>
              <w:spacing w:before="111"/>
              <w:ind w:right="27"/>
              <w:jc w:val="right"/>
              <w:rPr>
                <w:sz w:val="16"/>
              </w:rPr>
            </w:pPr>
            <w:r>
              <w:rPr>
                <w:sz w:val="16"/>
              </w:rPr>
              <w:t>2.090,00</w:t>
            </w:r>
          </w:p>
        </w:tc>
        <w:tc>
          <w:tcPr>
            <w:tcW w:w="1200" w:type="dxa"/>
            <w:tcBorders>
              <w:top w:val="nil"/>
              <w:bottom w:val="nil"/>
            </w:tcBorders>
          </w:tcPr>
          <w:p w14:paraId="6EEEBE3A" w14:textId="77777777" w:rsidR="00F2431C" w:rsidRDefault="00F2431C" w:rsidP="00FC7C21">
            <w:pPr>
              <w:pStyle w:val="TableParagraph"/>
              <w:spacing w:before="111"/>
              <w:ind w:right="27"/>
              <w:jc w:val="right"/>
              <w:rPr>
                <w:sz w:val="16"/>
              </w:rPr>
            </w:pPr>
            <w:r>
              <w:rPr>
                <w:sz w:val="16"/>
              </w:rPr>
              <w:t>128,53</w:t>
            </w:r>
          </w:p>
        </w:tc>
        <w:tc>
          <w:tcPr>
            <w:tcW w:w="1200" w:type="dxa"/>
            <w:tcBorders>
              <w:top w:val="nil"/>
              <w:bottom w:val="nil"/>
            </w:tcBorders>
          </w:tcPr>
          <w:p w14:paraId="5804ABA8" w14:textId="77777777" w:rsidR="00F2431C" w:rsidRDefault="00F2431C" w:rsidP="00FC7C21">
            <w:pPr>
              <w:pStyle w:val="TableParagraph"/>
              <w:spacing w:before="111"/>
              <w:ind w:right="27"/>
              <w:jc w:val="right"/>
              <w:rPr>
                <w:sz w:val="16"/>
              </w:rPr>
            </w:pPr>
            <w:r>
              <w:rPr>
                <w:sz w:val="16"/>
              </w:rPr>
              <w:t>1.961,47</w:t>
            </w:r>
          </w:p>
        </w:tc>
      </w:tr>
      <w:tr w:rsidR="00F2431C" w14:paraId="4775943C" w14:textId="77777777" w:rsidTr="00FC7C21">
        <w:trPr>
          <w:trHeight w:val="254"/>
        </w:trPr>
        <w:tc>
          <w:tcPr>
            <w:tcW w:w="1180" w:type="dxa"/>
            <w:tcBorders>
              <w:top w:val="nil"/>
              <w:bottom w:val="nil"/>
            </w:tcBorders>
          </w:tcPr>
          <w:p w14:paraId="436F03C8" w14:textId="77777777" w:rsidR="00F2431C" w:rsidRDefault="00F2431C" w:rsidP="00FC7C21">
            <w:pPr>
              <w:pStyle w:val="TableParagraph"/>
              <w:spacing w:before="19"/>
              <w:ind w:left="60" w:right="50"/>
              <w:rPr>
                <w:sz w:val="16"/>
              </w:rPr>
            </w:pPr>
            <w:r>
              <w:rPr>
                <w:sz w:val="16"/>
              </w:rPr>
              <w:t>022328</w:t>
            </w:r>
          </w:p>
        </w:tc>
        <w:tc>
          <w:tcPr>
            <w:tcW w:w="1200" w:type="dxa"/>
            <w:tcBorders>
              <w:top w:val="nil"/>
              <w:bottom w:val="nil"/>
            </w:tcBorders>
          </w:tcPr>
          <w:p w14:paraId="14F0F08B" w14:textId="77777777" w:rsidR="00F2431C" w:rsidRDefault="00F2431C" w:rsidP="00FC7C21">
            <w:pPr>
              <w:pStyle w:val="TableParagraph"/>
              <w:spacing w:before="19"/>
              <w:ind w:left="86" w:right="76"/>
              <w:rPr>
                <w:sz w:val="16"/>
              </w:rPr>
            </w:pPr>
            <w:r>
              <w:rPr>
                <w:sz w:val="16"/>
              </w:rPr>
              <w:t>021923</w:t>
            </w:r>
          </w:p>
        </w:tc>
        <w:tc>
          <w:tcPr>
            <w:tcW w:w="1600" w:type="dxa"/>
            <w:tcBorders>
              <w:top w:val="nil"/>
              <w:bottom w:val="nil"/>
            </w:tcBorders>
          </w:tcPr>
          <w:p w14:paraId="7A48B2A6" w14:textId="77777777" w:rsidR="00F2431C" w:rsidRDefault="00F2431C" w:rsidP="00FC7C21">
            <w:pPr>
              <w:pStyle w:val="TableParagraph"/>
              <w:spacing w:before="19"/>
              <w:ind w:left="47" w:right="37"/>
              <w:rPr>
                <w:sz w:val="16"/>
              </w:rPr>
            </w:pPr>
            <w:r>
              <w:rPr>
                <w:sz w:val="16"/>
              </w:rPr>
              <w:t>010227</w:t>
            </w:r>
            <w:r>
              <w:rPr>
                <w:spacing w:val="-6"/>
                <w:sz w:val="16"/>
              </w:rPr>
              <w:t xml:space="preserve"> </w:t>
            </w:r>
            <w:r>
              <w:rPr>
                <w:sz w:val="16"/>
              </w:rPr>
              <w:t>-</w:t>
            </w:r>
            <w:r>
              <w:rPr>
                <w:spacing w:val="-6"/>
                <w:sz w:val="16"/>
              </w:rPr>
              <w:t xml:space="preserve"> </w:t>
            </w:r>
            <w:r>
              <w:rPr>
                <w:sz w:val="16"/>
              </w:rPr>
              <w:t>21/06/</w:t>
            </w:r>
            <w:r w:rsidR="00255652">
              <w:rPr>
                <w:sz w:val="16"/>
              </w:rPr>
              <w:t>2024</w:t>
            </w:r>
          </w:p>
        </w:tc>
        <w:tc>
          <w:tcPr>
            <w:tcW w:w="800" w:type="dxa"/>
            <w:tcBorders>
              <w:top w:val="nil"/>
              <w:bottom w:val="nil"/>
            </w:tcBorders>
          </w:tcPr>
          <w:p w14:paraId="51FA864F" w14:textId="77777777" w:rsidR="00F2431C" w:rsidRDefault="00F2431C" w:rsidP="00FC7C21">
            <w:pPr>
              <w:pStyle w:val="TableParagraph"/>
              <w:spacing w:before="19"/>
              <w:ind w:left="139" w:right="129"/>
              <w:rPr>
                <w:sz w:val="16"/>
              </w:rPr>
            </w:pPr>
            <w:r>
              <w:rPr>
                <w:sz w:val="16"/>
              </w:rPr>
              <w:t>268</w:t>
            </w:r>
          </w:p>
        </w:tc>
        <w:tc>
          <w:tcPr>
            <w:tcW w:w="3200" w:type="dxa"/>
            <w:tcBorders>
              <w:top w:val="nil"/>
              <w:bottom w:val="nil"/>
            </w:tcBorders>
          </w:tcPr>
          <w:p w14:paraId="12FF7638" w14:textId="77777777" w:rsidR="00F2431C" w:rsidRDefault="00F2431C" w:rsidP="00FC7C21">
            <w:pPr>
              <w:pStyle w:val="TableParagraph"/>
              <w:spacing w:before="19"/>
              <w:ind w:left="40"/>
              <w:rPr>
                <w:sz w:val="16"/>
              </w:rPr>
            </w:pPr>
            <w:r>
              <w:rPr>
                <w:sz w:val="16"/>
              </w:rPr>
              <w:t>CAIO</w:t>
            </w:r>
            <w:r>
              <w:rPr>
                <w:spacing w:val="-6"/>
                <w:sz w:val="16"/>
              </w:rPr>
              <w:t xml:space="preserve"> </w:t>
            </w:r>
            <w:r>
              <w:rPr>
                <w:sz w:val="16"/>
              </w:rPr>
              <w:t>DIAS</w:t>
            </w:r>
            <w:r>
              <w:rPr>
                <w:spacing w:val="-6"/>
                <w:sz w:val="16"/>
              </w:rPr>
              <w:t xml:space="preserve"> </w:t>
            </w:r>
            <w:r>
              <w:rPr>
                <w:sz w:val="16"/>
              </w:rPr>
              <w:t>DINIZ</w:t>
            </w:r>
            <w:r>
              <w:rPr>
                <w:spacing w:val="-6"/>
                <w:sz w:val="16"/>
              </w:rPr>
              <w:t xml:space="preserve"> </w:t>
            </w:r>
            <w:r>
              <w:rPr>
                <w:sz w:val="16"/>
              </w:rPr>
              <w:t>08237608127</w:t>
            </w:r>
          </w:p>
        </w:tc>
        <w:tc>
          <w:tcPr>
            <w:tcW w:w="1400" w:type="dxa"/>
            <w:tcBorders>
              <w:top w:val="nil"/>
              <w:bottom w:val="nil"/>
            </w:tcBorders>
          </w:tcPr>
          <w:p w14:paraId="6D66FCEF" w14:textId="77777777" w:rsidR="00F2431C" w:rsidRDefault="00F2431C" w:rsidP="00FC7C21">
            <w:pPr>
              <w:pStyle w:val="TableParagraph"/>
              <w:spacing w:before="19"/>
              <w:ind w:left="83" w:right="34"/>
              <w:rPr>
                <w:sz w:val="16"/>
              </w:rPr>
            </w:pPr>
            <w:r>
              <w:rPr>
                <w:sz w:val="16"/>
              </w:rPr>
              <w:t>10</w:t>
            </w:r>
          </w:p>
        </w:tc>
        <w:tc>
          <w:tcPr>
            <w:tcW w:w="1000" w:type="dxa"/>
            <w:tcBorders>
              <w:top w:val="nil"/>
              <w:bottom w:val="nil"/>
            </w:tcBorders>
          </w:tcPr>
          <w:p w14:paraId="23025EAD"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2CF6E472"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16A6BBD7" w14:textId="77777777" w:rsidR="00F2431C" w:rsidRDefault="00F2431C" w:rsidP="00FC7C21">
            <w:pPr>
              <w:pStyle w:val="TableParagraph"/>
              <w:spacing w:before="19"/>
              <w:ind w:left="69" w:right="59"/>
              <w:rPr>
                <w:sz w:val="16"/>
              </w:rPr>
            </w:pPr>
            <w:r>
              <w:rPr>
                <w:sz w:val="16"/>
              </w:rPr>
              <w:t>01/09/</w:t>
            </w:r>
            <w:r w:rsidR="00255652">
              <w:rPr>
                <w:sz w:val="16"/>
              </w:rPr>
              <w:t>2024</w:t>
            </w:r>
          </w:p>
        </w:tc>
        <w:tc>
          <w:tcPr>
            <w:tcW w:w="1200" w:type="dxa"/>
            <w:tcBorders>
              <w:top w:val="nil"/>
              <w:bottom w:val="nil"/>
            </w:tcBorders>
          </w:tcPr>
          <w:p w14:paraId="1580D317" w14:textId="77777777" w:rsidR="00F2431C" w:rsidRDefault="00F2431C" w:rsidP="00FC7C21">
            <w:pPr>
              <w:pStyle w:val="TableParagraph"/>
              <w:spacing w:before="19"/>
              <w:ind w:right="27"/>
              <w:jc w:val="right"/>
              <w:rPr>
                <w:sz w:val="16"/>
              </w:rPr>
            </w:pPr>
            <w:r>
              <w:rPr>
                <w:sz w:val="16"/>
              </w:rPr>
              <w:t>1.945,00</w:t>
            </w:r>
          </w:p>
        </w:tc>
        <w:tc>
          <w:tcPr>
            <w:tcW w:w="1200" w:type="dxa"/>
            <w:tcBorders>
              <w:top w:val="nil"/>
              <w:bottom w:val="nil"/>
            </w:tcBorders>
          </w:tcPr>
          <w:p w14:paraId="0A2EE4BD"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4409CFCC" w14:textId="77777777" w:rsidR="00F2431C" w:rsidRDefault="00F2431C" w:rsidP="00FC7C21">
            <w:pPr>
              <w:pStyle w:val="TableParagraph"/>
              <w:spacing w:before="19"/>
              <w:ind w:right="27"/>
              <w:jc w:val="right"/>
              <w:rPr>
                <w:sz w:val="16"/>
              </w:rPr>
            </w:pPr>
            <w:r>
              <w:rPr>
                <w:sz w:val="16"/>
              </w:rPr>
              <w:t>1.945,00</w:t>
            </w:r>
          </w:p>
        </w:tc>
      </w:tr>
      <w:tr w:rsidR="00F2431C" w14:paraId="62058398" w14:textId="77777777" w:rsidTr="00FC7C21">
        <w:trPr>
          <w:trHeight w:val="280"/>
        </w:trPr>
        <w:tc>
          <w:tcPr>
            <w:tcW w:w="1180" w:type="dxa"/>
            <w:tcBorders>
              <w:top w:val="nil"/>
              <w:bottom w:val="nil"/>
            </w:tcBorders>
          </w:tcPr>
          <w:p w14:paraId="04C49472" w14:textId="77777777" w:rsidR="00F2431C" w:rsidRDefault="00F2431C" w:rsidP="00FC7C21">
            <w:pPr>
              <w:pStyle w:val="TableParagraph"/>
              <w:spacing w:before="45"/>
              <w:ind w:left="60" w:right="50"/>
              <w:rPr>
                <w:sz w:val="16"/>
              </w:rPr>
            </w:pPr>
            <w:r>
              <w:rPr>
                <w:sz w:val="16"/>
              </w:rPr>
              <w:t>022329</w:t>
            </w:r>
          </w:p>
        </w:tc>
        <w:tc>
          <w:tcPr>
            <w:tcW w:w="1200" w:type="dxa"/>
            <w:tcBorders>
              <w:top w:val="nil"/>
              <w:bottom w:val="nil"/>
            </w:tcBorders>
          </w:tcPr>
          <w:p w14:paraId="047F9A4E" w14:textId="77777777" w:rsidR="00F2431C" w:rsidRDefault="00F2431C" w:rsidP="00FC7C21">
            <w:pPr>
              <w:pStyle w:val="TableParagraph"/>
              <w:spacing w:before="45"/>
              <w:ind w:left="86" w:right="76"/>
              <w:rPr>
                <w:sz w:val="16"/>
              </w:rPr>
            </w:pPr>
            <w:r>
              <w:rPr>
                <w:sz w:val="16"/>
              </w:rPr>
              <w:t>021537</w:t>
            </w:r>
          </w:p>
        </w:tc>
        <w:tc>
          <w:tcPr>
            <w:tcW w:w="1600" w:type="dxa"/>
            <w:tcBorders>
              <w:top w:val="nil"/>
              <w:bottom w:val="nil"/>
            </w:tcBorders>
          </w:tcPr>
          <w:p w14:paraId="2E4F615A" w14:textId="77777777" w:rsidR="00F2431C" w:rsidRDefault="00F2431C" w:rsidP="00FC7C21">
            <w:pPr>
              <w:pStyle w:val="TableParagraph"/>
              <w:spacing w:before="45"/>
              <w:ind w:left="47" w:right="37"/>
              <w:rPr>
                <w:sz w:val="16"/>
              </w:rPr>
            </w:pPr>
            <w:r>
              <w:rPr>
                <w:sz w:val="16"/>
              </w:rPr>
              <w:t>010312</w:t>
            </w:r>
            <w:r>
              <w:rPr>
                <w:spacing w:val="-6"/>
                <w:sz w:val="16"/>
              </w:rPr>
              <w:t xml:space="preserve"> </w:t>
            </w:r>
            <w:r>
              <w:rPr>
                <w:sz w:val="16"/>
              </w:rPr>
              <w:t>-</w:t>
            </w:r>
            <w:r>
              <w:rPr>
                <w:spacing w:val="-6"/>
                <w:sz w:val="16"/>
              </w:rPr>
              <w:t xml:space="preserve"> </w:t>
            </w:r>
            <w:r>
              <w:rPr>
                <w:sz w:val="16"/>
              </w:rPr>
              <w:t>13/07/</w:t>
            </w:r>
            <w:r w:rsidR="00255652">
              <w:rPr>
                <w:sz w:val="16"/>
              </w:rPr>
              <w:t>2024</w:t>
            </w:r>
          </w:p>
        </w:tc>
        <w:tc>
          <w:tcPr>
            <w:tcW w:w="800" w:type="dxa"/>
            <w:tcBorders>
              <w:top w:val="nil"/>
              <w:bottom w:val="nil"/>
            </w:tcBorders>
          </w:tcPr>
          <w:p w14:paraId="36568A52" w14:textId="77777777" w:rsidR="00F2431C" w:rsidRDefault="00F2431C" w:rsidP="00FC7C21">
            <w:pPr>
              <w:pStyle w:val="TableParagraph"/>
              <w:spacing w:before="45"/>
              <w:ind w:left="139" w:right="129"/>
              <w:rPr>
                <w:sz w:val="16"/>
              </w:rPr>
            </w:pPr>
            <w:r>
              <w:rPr>
                <w:sz w:val="16"/>
              </w:rPr>
              <w:t>182</w:t>
            </w:r>
          </w:p>
        </w:tc>
        <w:tc>
          <w:tcPr>
            <w:tcW w:w="3200" w:type="dxa"/>
            <w:tcBorders>
              <w:top w:val="nil"/>
              <w:bottom w:val="nil"/>
            </w:tcBorders>
          </w:tcPr>
          <w:p w14:paraId="3105305A" w14:textId="77777777" w:rsidR="00F2431C" w:rsidRDefault="00F2431C" w:rsidP="00FC7C21">
            <w:pPr>
              <w:pStyle w:val="TableParagraph"/>
              <w:spacing w:before="45"/>
              <w:ind w:left="40"/>
              <w:rPr>
                <w:sz w:val="16"/>
              </w:rPr>
            </w:pPr>
            <w:r>
              <w:rPr>
                <w:sz w:val="16"/>
              </w:rPr>
              <w:t>SUPER-LONTRA</w:t>
            </w:r>
            <w:r>
              <w:rPr>
                <w:spacing w:val="-6"/>
                <w:sz w:val="16"/>
              </w:rPr>
              <w:t xml:space="preserve"> </w:t>
            </w:r>
            <w:r>
              <w:rPr>
                <w:sz w:val="16"/>
              </w:rPr>
              <w:t>ATACADISTA</w:t>
            </w:r>
            <w:r>
              <w:rPr>
                <w:spacing w:val="-6"/>
                <w:sz w:val="16"/>
              </w:rPr>
              <w:t xml:space="preserve"> </w:t>
            </w:r>
            <w:r>
              <w:rPr>
                <w:sz w:val="16"/>
              </w:rPr>
              <w:t>-</w:t>
            </w:r>
            <w:r>
              <w:rPr>
                <w:spacing w:val="-6"/>
                <w:sz w:val="16"/>
              </w:rPr>
              <w:t xml:space="preserve"> </w:t>
            </w:r>
            <w:r>
              <w:rPr>
                <w:sz w:val="16"/>
              </w:rPr>
              <w:t>ME</w:t>
            </w:r>
          </w:p>
        </w:tc>
        <w:tc>
          <w:tcPr>
            <w:tcW w:w="1400" w:type="dxa"/>
            <w:tcBorders>
              <w:top w:val="nil"/>
              <w:bottom w:val="nil"/>
            </w:tcBorders>
          </w:tcPr>
          <w:p w14:paraId="2F1CA7E4" w14:textId="77777777" w:rsidR="00F2431C" w:rsidRDefault="00F2431C" w:rsidP="00FC7C21">
            <w:pPr>
              <w:pStyle w:val="TableParagraph"/>
              <w:spacing w:before="45"/>
              <w:ind w:left="83" w:right="33"/>
              <w:rPr>
                <w:sz w:val="16"/>
              </w:rPr>
            </w:pPr>
            <w:r>
              <w:rPr>
                <w:sz w:val="16"/>
              </w:rPr>
              <w:t>188</w:t>
            </w:r>
          </w:p>
        </w:tc>
        <w:tc>
          <w:tcPr>
            <w:tcW w:w="1000" w:type="dxa"/>
            <w:tcBorders>
              <w:top w:val="nil"/>
              <w:bottom w:val="nil"/>
            </w:tcBorders>
          </w:tcPr>
          <w:p w14:paraId="79619C55"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30B76629"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06D70159" w14:textId="77777777" w:rsidR="00F2431C" w:rsidRDefault="00F2431C" w:rsidP="00FC7C21">
            <w:pPr>
              <w:pStyle w:val="TableParagraph"/>
              <w:spacing w:before="45"/>
              <w:ind w:left="69" w:right="59"/>
              <w:rPr>
                <w:sz w:val="16"/>
              </w:rPr>
            </w:pPr>
            <w:r>
              <w:rPr>
                <w:sz w:val="16"/>
              </w:rPr>
              <w:t>01/09/</w:t>
            </w:r>
            <w:r w:rsidR="00255652">
              <w:rPr>
                <w:sz w:val="16"/>
              </w:rPr>
              <w:t>2024</w:t>
            </w:r>
          </w:p>
        </w:tc>
        <w:tc>
          <w:tcPr>
            <w:tcW w:w="1200" w:type="dxa"/>
            <w:tcBorders>
              <w:top w:val="nil"/>
              <w:bottom w:val="nil"/>
            </w:tcBorders>
          </w:tcPr>
          <w:p w14:paraId="015B6DA1" w14:textId="77777777" w:rsidR="00F2431C" w:rsidRDefault="00F2431C" w:rsidP="00FC7C21">
            <w:pPr>
              <w:pStyle w:val="TableParagraph"/>
              <w:spacing w:before="45"/>
              <w:ind w:right="27"/>
              <w:jc w:val="right"/>
              <w:rPr>
                <w:sz w:val="16"/>
              </w:rPr>
            </w:pPr>
            <w:r>
              <w:rPr>
                <w:sz w:val="16"/>
              </w:rPr>
              <w:t>2.669,35</w:t>
            </w:r>
          </w:p>
        </w:tc>
        <w:tc>
          <w:tcPr>
            <w:tcW w:w="1200" w:type="dxa"/>
            <w:tcBorders>
              <w:top w:val="nil"/>
              <w:bottom w:val="nil"/>
            </w:tcBorders>
          </w:tcPr>
          <w:p w14:paraId="2B89791B"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3F7BC74" w14:textId="77777777" w:rsidR="00F2431C" w:rsidRDefault="00F2431C" w:rsidP="00FC7C21">
            <w:pPr>
              <w:pStyle w:val="TableParagraph"/>
              <w:spacing w:before="45"/>
              <w:ind w:right="27"/>
              <w:jc w:val="right"/>
              <w:rPr>
                <w:sz w:val="16"/>
              </w:rPr>
            </w:pPr>
            <w:r>
              <w:rPr>
                <w:sz w:val="16"/>
              </w:rPr>
              <w:t>2.669,35</w:t>
            </w:r>
          </w:p>
        </w:tc>
      </w:tr>
      <w:tr w:rsidR="00F2431C" w14:paraId="5BCD6814" w14:textId="77777777" w:rsidTr="00FC7C21">
        <w:trPr>
          <w:trHeight w:val="277"/>
        </w:trPr>
        <w:tc>
          <w:tcPr>
            <w:tcW w:w="1180" w:type="dxa"/>
            <w:tcBorders>
              <w:top w:val="nil"/>
              <w:bottom w:val="single" w:sz="8" w:space="0" w:color="000000"/>
            </w:tcBorders>
          </w:tcPr>
          <w:p w14:paraId="08965176" w14:textId="77777777" w:rsidR="00F2431C" w:rsidRDefault="00F2431C" w:rsidP="00FC7C21">
            <w:pPr>
              <w:pStyle w:val="TableParagraph"/>
              <w:spacing w:before="45"/>
              <w:ind w:left="60" w:right="50"/>
              <w:rPr>
                <w:sz w:val="16"/>
              </w:rPr>
            </w:pPr>
            <w:r>
              <w:rPr>
                <w:sz w:val="16"/>
              </w:rPr>
              <w:t>022330</w:t>
            </w:r>
          </w:p>
        </w:tc>
        <w:tc>
          <w:tcPr>
            <w:tcW w:w="1200" w:type="dxa"/>
            <w:tcBorders>
              <w:top w:val="nil"/>
              <w:bottom w:val="single" w:sz="8" w:space="0" w:color="000000"/>
            </w:tcBorders>
          </w:tcPr>
          <w:p w14:paraId="09BFDD49" w14:textId="77777777" w:rsidR="00F2431C" w:rsidRDefault="00F2431C" w:rsidP="00FC7C21">
            <w:pPr>
              <w:pStyle w:val="TableParagraph"/>
              <w:spacing w:before="45"/>
              <w:ind w:left="86" w:right="76"/>
              <w:rPr>
                <w:sz w:val="16"/>
              </w:rPr>
            </w:pPr>
            <w:r>
              <w:rPr>
                <w:sz w:val="16"/>
              </w:rPr>
              <w:t>021538</w:t>
            </w:r>
          </w:p>
        </w:tc>
        <w:tc>
          <w:tcPr>
            <w:tcW w:w="1600" w:type="dxa"/>
            <w:tcBorders>
              <w:top w:val="nil"/>
              <w:bottom w:val="single" w:sz="8" w:space="0" w:color="000000"/>
            </w:tcBorders>
          </w:tcPr>
          <w:p w14:paraId="2098DC97" w14:textId="77777777" w:rsidR="00F2431C" w:rsidRDefault="00F2431C" w:rsidP="00FC7C21">
            <w:pPr>
              <w:pStyle w:val="TableParagraph"/>
              <w:spacing w:before="45"/>
              <w:ind w:left="47" w:right="37"/>
              <w:rPr>
                <w:sz w:val="16"/>
              </w:rPr>
            </w:pPr>
            <w:r>
              <w:rPr>
                <w:sz w:val="16"/>
              </w:rPr>
              <w:t>010313</w:t>
            </w:r>
            <w:r>
              <w:rPr>
                <w:spacing w:val="-6"/>
                <w:sz w:val="16"/>
              </w:rPr>
              <w:t xml:space="preserve"> </w:t>
            </w:r>
            <w:r>
              <w:rPr>
                <w:sz w:val="16"/>
              </w:rPr>
              <w:t>-</w:t>
            </w:r>
            <w:r>
              <w:rPr>
                <w:spacing w:val="-6"/>
                <w:sz w:val="16"/>
              </w:rPr>
              <w:t xml:space="preserve"> </w:t>
            </w:r>
            <w:r>
              <w:rPr>
                <w:sz w:val="16"/>
              </w:rPr>
              <w:t>13/07/</w:t>
            </w:r>
            <w:r w:rsidR="00255652">
              <w:rPr>
                <w:sz w:val="16"/>
              </w:rPr>
              <w:t>2024</w:t>
            </w:r>
          </w:p>
        </w:tc>
        <w:tc>
          <w:tcPr>
            <w:tcW w:w="800" w:type="dxa"/>
            <w:tcBorders>
              <w:top w:val="nil"/>
              <w:bottom w:val="single" w:sz="8" w:space="0" w:color="000000"/>
            </w:tcBorders>
          </w:tcPr>
          <w:p w14:paraId="235340A2" w14:textId="77777777" w:rsidR="00F2431C" w:rsidRDefault="00F2431C" w:rsidP="00FC7C21">
            <w:pPr>
              <w:pStyle w:val="TableParagraph"/>
              <w:spacing w:before="45"/>
              <w:ind w:left="139" w:right="129"/>
              <w:rPr>
                <w:sz w:val="16"/>
              </w:rPr>
            </w:pPr>
            <w:r>
              <w:rPr>
                <w:sz w:val="16"/>
              </w:rPr>
              <w:t>259</w:t>
            </w:r>
          </w:p>
        </w:tc>
        <w:tc>
          <w:tcPr>
            <w:tcW w:w="3200" w:type="dxa"/>
            <w:tcBorders>
              <w:top w:val="nil"/>
              <w:bottom w:val="single" w:sz="8" w:space="0" w:color="000000"/>
            </w:tcBorders>
          </w:tcPr>
          <w:p w14:paraId="4BE34E08" w14:textId="77777777" w:rsidR="00F2431C" w:rsidRDefault="00F2431C" w:rsidP="00FC7C21">
            <w:pPr>
              <w:pStyle w:val="TableParagraph"/>
              <w:spacing w:before="45"/>
              <w:ind w:left="40"/>
              <w:rPr>
                <w:sz w:val="16"/>
              </w:rPr>
            </w:pPr>
            <w:r>
              <w:rPr>
                <w:sz w:val="16"/>
              </w:rPr>
              <w:t>SUPER-LONTRA</w:t>
            </w:r>
            <w:r>
              <w:rPr>
                <w:spacing w:val="-6"/>
                <w:sz w:val="16"/>
              </w:rPr>
              <w:t xml:space="preserve"> </w:t>
            </w:r>
            <w:r>
              <w:rPr>
                <w:sz w:val="16"/>
              </w:rPr>
              <w:t>ATACADISTA</w:t>
            </w:r>
            <w:r>
              <w:rPr>
                <w:spacing w:val="-6"/>
                <w:sz w:val="16"/>
              </w:rPr>
              <w:t xml:space="preserve"> </w:t>
            </w:r>
            <w:r>
              <w:rPr>
                <w:sz w:val="16"/>
              </w:rPr>
              <w:t>-</w:t>
            </w:r>
            <w:r>
              <w:rPr>
                <w:spacing w:val="-6"/>
                <w:sz w:val="16"/>
              </w:rPr>
              <w:t xml:space="preserve"> </w:t>
            </w:r>
            <w:r>
              <w:rPr>
                <w:sz w:val="16"/>
              </w:rPr>
              <w:t>ME</w:t>
            </w:r>
          </w:p>
        </w:tc>
        <w:tc>
          <w:tcPr>
            <w:tcW w:w="1400" w:type="dxa"/>
            <w:tcBorders>
              <w:top w:val="nil"/>
              <w:bottom w:val="single" w:sz="8" w:space="0" w:color="000000"/>
            </w:tcBorders>
          </w:tcPr>
          <w:p w14:paraId="6A35782C" w14:textId="77777777" w:rsidR="00F2431C" w:rsidRDefault="00F2431C" w:rsidP="00FC7C21">
            <w:pPr>
              <w:pStyle w:val="TableParagraph"/>
              <w:spacing w:before="45"/>
              <w:ind w:left="83" w:right="33"/>
              <w:rPr>
                <w:sz w:val="16"/>
              </w:rPr>
            </w:pPr>
            <w:r>
              <w:rPr>
                <w:sz w:val="16"/>
              </w:rPr>
              <w:t>189</w:t>
            </w:r>
          </w:p>
        </w:tc>
        <w:tc>
          <w:tcPr>
            <w:tcW w:w="1000" w:type="dxa"/>
            <w:tcBorders>
              <w:top w:val="nil"/>
              <w:bottom w:val="single" w:sz="8" w:space="0" w:color="000000"/>
            </w:tcBorders>
          </w:tcPr>
          <w:p w14:paraId="20502613" w14:textId="77777777" w:rsidR="00F2431C" w:rsidRDefault="00F2431C" w:rsidP="00FC7C21">
            <w:pPr>
              <w:pStyle w:val="TableParagraph"/>
              <w:spacing w:before="45"/>
              <w:ind w:left="162"/>
              <w:rPr>
                <w:sz w:val="16"/>
              </w:rPr>
            </w:pPr>
            <w:r>
              <w:rPr>
                <w:sz w:val="16"/>
              </w:rPr>
              <w:t>624178-1</w:t>
            </w:r>
          </w:p>
        </w:tc>
        <w:tc>
          <w:tcPr>
            <w:tcW w:w="1040" w:type="dxa"/>
            <w:tcBorders>
              <w:top w:val="nil"/>
              <w:bottom w:val="single" w:sz="8" w:space="0" w:color="000000"/>
            </w:tcBorders>
          </w:tcPr>
          <w:p w14:paraId="3DD16492" w14:textId="77777777" w:rsidR="00F2431C" w:rsidRDefault="00F2431C" w:rsidP="00FC7C21">
            <w:pPr>
              <w:pStyle w:val="TableParagraph"/>
              <w:spacing w:before="45"/>
              <w:ind w:left="10"/>
              <w:rPr>
                <w:sz w:val="16"/>
              </w:rPr>
            </w:pPr>
            <w:r>
              <w:rPr>
                <w:sz w:val="16"/>
              </w:rPr>
              <w:t>0</w:t>
            </w:r>
          </w:p>
        </w:tc>
        <w:tc>
          <w:tcPr>
            <w:tcW w:w="980" w:type="dxa"/>
            <w:tcBorders>
              <w:top w:val="nil"/>
              <w:bottom w:val="single" w:sz="8" w:space="0" w:color="000000"/>
            </w:tcBorders>
          </w:tcPr>
          <w:p w14:paraId="250BFB53" w14:textId="77777777" w:rsidR="00F2431C" w:rsidRDefault="00F2431C" w:rsidP="00FC7C21">
            <w:pPr>
              <w:pStyle w:val="TableParagraph"/>
              <w:spacing w:before="45"/>
              <w:ind w:left="69" w:right="59"/>
              <w:rPr>
                <w:sz w:val="16"/>
              </w:rPr>
            </w:pPr>
            <w:r>
              <w:rPr>
                <w:sz w:val="16"/>
              </w:rPr>
              <w:t>01/09/</w:t>
            </w:r>
            <w:r w:rsidR="00255652">
              <w:rPr>
                <w:sz w:val="16"/>
              </w:rPr>
              <w:t>2024</w:t>
            </w:r>
          </w:p>
        </w:tc>
        <w:tc>
          <w:tcPr>
            <w:tcW w:w="1200" w:type="dxa"/>
            <w:tcBorders>
              <w:top w:val="nil"/>
              <w:bottom w:val="single" w:sz="8" w:space="0" w:color="000000"/>
            </w:tcBorders>
          </w:tcPr>
          <w:p w14:paraId="57B5612A" w14:textId="77777777" w:rsidR="00F2431C" w:rsidRDefault="00F2431C" w:rsidP="00FC7C21">
            <w:pPr>
              <w:pStyle w:val="TableParagraph"/>
              <w:spacing w:before="45"/>
              <w:ind w:right="27"/>
              <w:jc w:val="right"/>
              <w:rPr>
                <w:sz w:val="16"/>
              </w:rPr>
            </w:pPr>
            <w:r>
              <w:rPr>
                <w:sz w:val="16"/>
              </w:rPr>
              <w:t>4.001,55</w:t>
            </w:r>
          </w:p>
        </w:tc>
        <w:tc>
          <w:tcPr>
            <w:tcW w:w="1200" w:type="dxa"/>
            <w:tcBorders>
              <w:top w:val="nil"/>
              <w:bottom w:val="single" w:sz="8" w:space="0" w:color="000000"/>
            </w:tcBorders>
          </w:tcPr>
          <w:p w14:paraId="645D6312"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single" w:sz="8" w:space="0" w:color="000000"/>
            </w:tcBorders>
          </w:tcPr>
          <w:p w14:paraId="6DAE8912" w14:textId="77777777" w:rsidR="00F2431C" w:rsidRDefault="00F2431C" w:rsidP="00FC7C21">
            <w:pPr>
              <w:pStyle w:val="TableParagraph"/>
              <w:spacing w:before="45"/>
              <w:ind w:right="27"/>
              <w:jc w:val="right"/>
              <w:rPr>
                <w:sz w:val="16"/>
              </w:rPr>
            </w:pPr>
            <w:r>
              <w:rPr>
                <w:sz w:val="16"/>
              </w:rPr>
              <w:t>4.001,55</w:t>
            </w:r>
          </w:p>
        </w:tc>
      </w:tr>
    </w:tbl>
    <w:p w14:paraId="721EC0DF" w14:textId="77777777" w:rsidR="005C3B73" w:rsidRDefault="005C3B73" w:rsidP="00F2431C">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0F8B5DF5" w14:textId="77777777" w:rsidTr="00FC7C21">
        <w:trPr>
          <w:trHeight w:val="270"/>
        </w:trPr>
        <w:tc>
          <w:tcPr>
            <w:tcW w:w="1180" w:type="dxa"/>
          </w:tcPr>
          <w:p w14:paraId="20DA23A6"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6B965BDD" w14:textId="77777777" w:rsidR="00F2431C" w:rsidRDefault="00F2431C" w:rsidP="00FC7C21">
            <w:pPr>
              <w:pStyle w:val="TableParagraph"/>
              <w:spacing w:before="43"/>
              <w:ind w:left="86" w:right="76"/>
              <w:rPr>
                <w:sz w:val="16"/>
              </w:rPr>
            </w:pPr>
            <w:r>
              <w:rPr>
                <w:sz w:val="16"/>
              </w:rPr>
              <w:t>LIQUIDAÇÃO</w:t>
            </w:r>
          </w:p>
        </w:tc>
        <w:tc>
          <w:tcPr>
            <w:tcW w:w="1600" w:type="dxa"/>
          </w:tcPr>
          <w:p w14:paraId="024F0ED9" w14:textId="77777777" w:rsidR="00F2431C" w:rsidRDefault="00F2431C" w:rsidP="00FC7C21">
            <w:pPr>
              <w:pStyle w:val="TableParagraph"/>
              <w:spacing w:before="43"/>
              <w:ind w:left="46" w:right="37"/>
              <w:rPr>
                <w:sz w:val="16"/>
              </w:rPr>
            </w:pPr>
            <w:r>
              <w:rPr>
                <w:sz w:val="16"/>
              </w:rPr>
              <w:t>EMPENHO</w:t>
            </w:r>
          </w:p>
        </w:tc>
        <w:tc>
          <w:tcPr>
            <w:tcW w:w="800" w:type="dxa"/>
          </w:tcPr>
          <w:p w14:paraId="2DF93B21" w14:textId="77777777" w:rsidR="00F2431C" w:rsidRDefault="00F2431C" w:rsidP="00FC7C21">
            <w:pPr>
              <w:pStyle w:val="TableParagraph"/>
              <w:spacing w:before="43"/>
              <w:ind w:left="139" w:right="130"/>
              <w:rPr>
                <w:sz w:val="16"/>
              </w:rPr>
            </w:pPr>
            <w:r>
              <w:rPr>
                <w:sz w:val="16"/>
              </w:rPr>
              <w:t>FICHA</w:t>
            </w:r>
          </w:p>
        </w:tc>
        <w:tc>
          <w:tcPr>
            <w:tcW w:w="3200" w:type="dxa"/>
          </w:tcPr>
          <w:p w14:paraId="4D5E1F7B" w14:textId="77777777" w:rsidR="00F2431C" w:rsidRDefault="00F2431C" w:rsidP="00FC7C21">
            <w:pPr>
              <w:pStyle w:val="TableParagraph"/>
              <w:spacing w:before="43"/>
              <w:ind w:left="1031"/>
              <w:rPr>
                <w:sz w:val="16"/>
              </w:rPr>
            </w:pPr>
            <w:r>
              <w:rPr>
                <w:sz w:val="16"/>
              </w:rPr>
              <w:t>FORNECEDOR</w:t>
            </w:r>
          </w:p>
        </w:tc>
        <w:tc>
          <w:tcPr>
            <w:tcW w:w="1400" w:type="dxa"/>
          </w:tcPr>
          <w:p w14:paraId="2EEA8EE5"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7778BF87" w14:textId="77777777" w:rsidR="00F2431C" w:rsidRDefault="00F2431C" w:rsidP="00FC7C21">
            <w:pPr>
              <w:pStyle w:val="TableParagraph"/>
              <w:spacing w:before="43"/>
              <w:ind w:left="220"/>
              <w:rPr>
                <w:sz w:val="16"/>
              </w:rPr>
            </w:pPr>
            <w:r>
              <w:rPr>
                <w:sz w:val="16"/>
              </w:rPr>
              <w:t>CONTA</w:t>
            </w:r>
          </w:p>
        </w:tc>
        <w:tc>
          <w:tcPr>
            <w:tcW w:w="1040" w:type="dxa"/>
          </w:tcPr>
          <w:p w14:paraId="6E58A42A" w14:textId="77777777" w:rsidR="00F2431C" w:rsidRDefault="00F2431C" w:rsidP="00FC7C21">
            <w:pPr>
              <w:pStyle w:val="TableParagraph"/>
              <w:spacing w:before="43"/>
              <w:ind w:left="19" w:right="9"/>
              <w:rPr>
                <w:sz w:val="16"/>
              </w:rPr>
            </w:pPr>
            <w:r>
              <w:rPr>
                <w:sz w:val="16"/>
              </w:rPr>
              <w:t>CHEQUE/OP</w:t>
            </w:r>
          </w:p>
        </w:tc>
        <w:tc>
          <w:tcPr>
            <w:tcW w:w="980" w:type="dxa"/>
          </w:tcPr>
          <w:p w14:paraId="599EBE7E" w14:textId="77777777" w:rsidR="00F2431C" w:rsidRDefault="00F2431C" w:rsidP="00FC7C21">
            <w:pPr>
              <w:pStyle w:val="TableParagraph"/>
              <w:spacing w:before="43"/>
              <w:ind w:left="69" w:right="39"/>
              <w:rPr>
                <w:sz w:val="16"/>
              </w:rPr>
            </w:pPr>
            <w:r>
              <w:rPr>
                <w:sz w:val="16"/>
              </w:rPr>
              <w:t>DATA</w:t>
            </w:r>
          </w:p>
        </w:tc>
        <w:tc>
          <w:tcPr>
            <w:tcW w:w="1200" w:type="dxa"/>
          </w:tcPr>
          <w:p w14:paraId="39FEBC85"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7C92FE7F"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2E3A5994"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35AA6F08" w14:textId="77777777" w:rsidTr="00FC7C21">
        <w:trPr>
          <w:trHeight w:val="251"/>
        </w:trPr>
        <w:tc>
          <w:tcPr>
            <w:tcW w:w="1180" w:type="dxa"/>
            <w:tcBorders>
              <w:bottom w:val="nil"/>
            </w:tcBorders>
          </w:tcPr>
          <w:p w14:paraId="70A035A6" w14:textId="77777777" w:rsidR="00F2431C" w:rsidRDefault="00F2431C" w:rsidP="00FC7C21">
            <w:pPr>
              <w:pStyle w:val="TableParagraph"/>
              <w:spacing w:before="43"/>
              <w:ind w:left="60" w:right="50"/>
              <w:rPr>
                <w:sz w:val="16"/>
              </w:rPr>
            </w:pPr>
            <w:r>
              <w:rPr>
                <w:sz w:val="16"/>
              </w:rPr>
              <w:t>022331</w:t>
            </w:r>
          </w:p>
        </w:tc>
        <w:tc>
          <w:tcPr>
            <w:tcW w:w="1200" w:type="dxa"/>
            <w:tcBorders>
              <w:bottom w:val="nil"/>
            </w:tcBorders>
          </w:tcPr>
          <w:p w14:paraId="4D37239B" w14:textId="77777777" w:rsidR="00F2431C" w:rsidRDefault="00F2431C" w:rsidP="00FC7C21">
            <w:pPr>
              <w:pStyle w:val="TableParagraph"/>
              <w:spacing w:before="43"/>
              <w:ind w:left="86" w:right="76"/>
              <w:rPr>
                <w:sz w:val="16"/>
              </w:rPr>
            </w:pPr>
            <w:r>
              <w:rPr>
                <w:sz w:val="16"/>
              </w:rPr>
              <w:t>021535</w:t>
            </w:r>
          </w:p>
        </w:tc>
        <w:tc>
          <w:tcPr>
            <w:tcW w:w="1600" w:type="dxa"/>
            <w:tcBorders>
              <w:bottom w:val="nil"/>
            </w:tcBorders>
          </w:tcPr>
          <w:p w14:paraId="575DC65A" w14:textId="77777777" w:rsidR="00F2431C" w:rsidRDefault="00F2431C" w:rsidP="00FC7C21">
            <w:pPr>
              <w:pStyle w:val="TableParagraph"/>
              <w:spacing w:before="43"/>
              <w:ind w:left="47" w:right="37"/>
              <w:rPr>
                <w:sz w:val="16"/>
              </w:rPr>
            </w:pPr>
            <w:r>
              <w:rPr>
                <w:sz w:val="16"/>
              </w:rPr>
              <w:t>010311</w:t>
            </w:r>
            <w:r>
              <w:rPr>
                <w:spacing w:val="-6"/>
                <w:sz w:val="16"/>
              </w:rPr>
              <w:t xml:space="preserve"> </w:t>
            </w:r>
            <w:r>
              <w:rPr>
                <w:sz w:val="16"/>
              </w:rPr>
              <w:t>-</w:t>
            </w:r>
            <w:r>
              <w:rPr>
                <w:spacing w:val="-6"/>
                <w:sz w:val="16"/>
              </w:rPr>
              <w:t xml:space="preserve"> </w:t>
            </w:r>
            <w:r>
              <w:rPr>
                <w:sz w:val="16"/>
              </w:rPr>
              <w:t>13/07/</w:t>
            </w:r>
            <w:r w:rsidR="00255652">
              <w:rPr>
                <w:sz w:val="16"/>
              </w:rPr>
              <w:t>2024</w:t>
            </w:r>
          </w:p>
        </w:tc>
        <w:tc>
          <w:tcPr>
            <w:tcW w:w="800" w:type="dxa"/>
            <w:tcBorders>
              <w:bottom w:val="nil"/>
            </w:tcBorders>
          </w:tcPr>
          <w:p w14:paraId="438F4AC1" w14:textId="77777777" w:rsidR="00F2431C" w:rsidRDefault="00F2431C" w:rsidP="00FC7C21">
            <w:pPr>
              <w:pStyle w:val="TableParagraph"/>
              <w:spacing w:before="43"/>
              <w:ind w:left="139" w:right="129"/>
              <w:rPr>
                <w:sz w:val="16"/>
              </w:rPr>
            </w:pPr>
            <w:r>
              <w:rPr>
                <w:sz w:val="16"/>
              </w:rPr>
              <w:t>277</w:t>
            </w:r>
          </w:p>
        </w:tc>
        <w:tc>
          <w:tcPr>
            <w:tcW w:w="3200" w:type="dxa"/>
            <w:tcBorders>
              <w:bottom w:val="nil"/>
            </w:tcBorders>
          </w:tcPr>
          <w:p w14:paraId="6B33A2B4" w14:textId="77777777" w:rsidR="00F2431C" w:rsidRDefault="00F2431C" w:rsidP="00FC7C21">
            <w:pPr>
              <w:pStyle w:val="TableParagraph"/>
              <w:spacing w:before="43"/>
              <w:ind w:left="40"/>
              <w:rPr>
                <w:sz w:val="16"/>
              </w:rPr>
            </w:pPr>
            <w:r>
              <w:rPr>
                <w:sz w:val="16"/>
              </w:rPr>
              <w:t>SUPER-LONTRA</w:t>
            </w:r>
            <w:r>
              <w:rPr>
                <w:spacing w:val="-6"/>
                <w:sz w:val="16"/>
              </w:rPr>
              <w:t xml:space="preserve"> </w:t>
            </w:r>
            <w:r>
              <w:rPr>
                <w:sz w:val="16"/>
              </w:rPr>
              <w:t>ATACADISTA</w:t>
            </w:r>
            <w:r>
              <w:rPr>
                <w:spacing w:val="-6"/>
                <w:sz w:val="16"/>
              </w:rPr>
              <w:t xml:space="preserve"> </w:t>
            </w:r>
            <w:r>
              <w:rPr>
                <w:sz w:val="16"/>
              </w:rPr>
              <w:t>-</w:t>
            </w:r>
            <w:r>
              <w:rPr>
                <w:spacing w:val="-6"/>
                <w:sz w:val="16"/>
              </w:rPr>
              <w:t xml:space="preserve"> </w:t>
            </w:r>
            <w:r>
              <w:rPr>
                <w:sz w:val="16"/>
              </w:rPr>
              <w:t>ME</w:t>
            </w:r>
          </w:p>
        </w:tc>
        <w:tc>
          <w:tcPr>
            <w:tcW w:w="1400" w:type="dxa"/>
            <w:tcBorders>
              <w:bottom w:val="nil"/>
            </w:tcBorders>
          </w:tcPr>
          <w:p w14:paraId="36F5D65E" w14:textId="77777777" w:rsidR="00F2431C" w:rsidRDefault="00F2431C" w:rsidP="00FC7C21">
            <w:pPr>
              <w:pStyle w:val="TableParagraph"/>
              <w:spacing w:before="43"/>
              <w:ind w:left="83" w:right="33"/>
              <w:rPr>
                <w:sz w:val="16"/>
              </w:rPr>
            </w:pPr>
            <w:r>
              <w:rPr>
                <w:sz w:val="16"/>
              </w:rPr>
              <w:t>187</w:t>
            </w:r>
          </w:p>
        </w:tc>
        <w:tc>
          <w:tcPr>
            <w:tcW w:w="1000" w:type="dxa"/>
            <w:tcBorders>
              <w:bottom w:val="nil"/>
            </w:tcBorders>
          </w:tcPr>
          <w:p w14:paraId="102D9B1C" w14:textId="77777777" w:rsidR="00F2431C" w:rsidRDefault="00F2431C" w:rsidP="00FC7C21">
            <w:pPr>
              <w:pStyle w:val="TableParagraph"/>
              <w:spacing w:before="43"/>
              <w:ind w:left="162"/>
              <w:rPr>
                <w:sz w:val="16"/>
              </w:rPr>
            </w:pPr>
            <w:r>
              <w:rPr>
                <w:sz w:val="16"/>
              </w:rPr>
              <w:t>624178-1</w:t>
            </w:r>
          </w:p>
        </w:tc>
        <w:tc>
          <w:tcPr>
            <w:tcW w:w="1040" w:type="dxa"/>
            <w:tcBorders>
              <w:bottom w:val="nil"/>
            </w:tcBorders>
          </w:tcPr>
          <w:p w14:paraId="40A4352C" w14:textId="77777777" w:rsidR="00F2431C" w:rsidRDefault="00F2431C" w:rsidP="00FC7C21">
            <w:pPr>
              <w:pStyle w:val="TableParagraph"/>
              <w:spacing w:before="43"/>
              <w:ind w:left="10"/>
              <w:rPr>
                <w:sz w:val="16"/>
              </w:rPr>
            </w:pPr>
            <w:r>
              <w:rPr>
                <w:sz w:val="16"/>
              </w:rPr>
              <w:t>0</w:t>
            </w:r>
          </w:p>
        </w:tc>
        <w:tc>
          <w:tcPr>
            <w:tcW w:w="980" w:type="dxa"/>
            <w:tcBorders>
              <w:bottom w:val="nil"/>
            </w:tcBorders>
          </w:tcPr>
          <w:p w14:paraId="7698B511" w14:textId="77777777" w:rsidR="00F2431C" w:rsidRDefault="00F2431C" w:rsidP="00FC7C21">
            <w:pPr>
              <w:pStyle w:val="TableParagraph"/>
              <w:spacing w:before="43"/>
              <w:ind w:left="69" w:right="59"/>
              <w:rPr>
                <w:sz w:val="16"/>
              </w:rPr>
            </w:pPr>
            <w:r>
              <w:rPr>
                <w:sz w:val="16"/>
              </w:rPr>
              <w:t>01/09/</w:t>
            </w:r>
            <w:r w:rsidR="00255652">
              <w:rPr>
                <w:sz w:val="16"/>
              </w:rPr>
              <w:t>2024</w:t>
            </w:r>
          </w:p>
        </w:tc>
        <w:tc>
          <w:tcPr>
            <w:tcW w:w="1200" w:type="dxa"/>
            <w:tcBorders>
              <w:bottom w:val="nil"/>
            </w:tcBorders>
          </w:tcPr>
          <w:p w14:paraId="5B675671" w14:textId="77777777" w:rsidR="00F2431C" w:rsidRDefault="00F2431C" w:rsidP="00FC7C21">
            <w:pPr>
              <w:pStyle w:val="TableParagraph"/>
              <w:spacing w:before="43"/>
              <w:ind w:right="27"/>
              <w:jc w:val="right"/>
              <w:rPr>
                <w:sz w:val="16"/>
              </w:rPr>
            </w:pPr>
            <w:r>
              <w:rPr>
                <w:sz w:val="16"/>
              </w:rPr>
              <w:t>600,62</w:t>
            </w:r>
          </w:p>
        </w:tc>
        <w:tc>
          <w:tcPr>
            <w:tcW w:w="1200" w:type="dxa"/>
            <w:tcBorders>
              <w:bottom w:val="nil"/>
            </w:tcBorders>
          </w:tcPr>
          <w:p w14:paraId="266C2443" w14:textId="77777777" w:rsidR="00F2431C" w:rsidRDefault="00F2431C" w:rsidP="00FC7C21">
            <w:pPr>
              <w:pStyle w:val="TableParagraph"/>
              <w:spacing w:before="43"/>
              <w:ind w:right="27"/>
              <w:jc w:val="right"/>
              <w:rPr>
                <w:sz w:val="16"/>
              </w:rPr>
            </w:pPr>
            <w:r>
              <w:rPr>
                <w:sz w:val="16"/>
              </w:rPr>
              <w:t>0,00</w:t>
            </w:r>
          </w:p>
        </w:tc>
        <w:tc>
          <w:tcPr>
            <w:tcW w:w="1200" w:type="dxa"/>
            <w:tcBorders>
              <w:bottom w:val="nil"/>
            </w:tcBorders>
          </w:tcPr>
          <w:p w14:paraId="1DB7F7CF" w14:textId="77777777" w:rsidR="00F2431C" w:rsidRDefault="00F2431C" w:rsidP="00FC7C21">
            <w:pPr>
              <w:pStyle w:val="TableParagraph"/>
              <w:spacing w:before="43"/>
              <w:ind w:right="27"/>
              <w:jc w:val="right"/>
              <w:rPr>
                <w:sz w:val="16"/>
              </w:rPr>
            </w:pPr>
            <w:r>
              <w:rPr>
                <w:sz w:val="16"/>
              </w:rPr>
              <w:t>600,62</w:t>
            </w:r>
          </w:p>
        </w:tc>
      </w:tr>
      <w:tr w:rsidR="00F2431C" w14:paraId="0C71353C" w14:textId="77777777" w:rsidTr="00FC7C21">
        <w:trPr>
          <w:trHeight w:val="385"/>
        </w:trPr>
        <w:tc>
          <w:tcPr>
            <w:tcW w:w="1180" w:type="dxa"/>
            <w:tcBorders>
              <w:top w:val="nil"/>
              <w:bottom w:val="nil"/>
            </w:tcBorders>
          </w:tcPr>
          <w:p w14:paraId="66724D89" w14:textId="77777777" w:rsidR="00F2431C" w:rsidRDefault="00F2431C" w:rsidP="00FC7C21">
            <w:pPr>
              <w:pStyle w:val="TableParagraph"/>
              <w:spacing w:before="111"/>
              <w:ind w:left="60" w:right="50"/>
              <w:rPr>
                <w:sz w:val="16"/>
              </w:rPr>
            </w:pPr>
            <w:r>
              <w:rPr>
                <w:sz w:val="16"/>
              </w:rPr>
              <w:t>022360</w:t>
            </w:r>
          </w:p>
        </w:tc>
        <w:tc>
          <w:tcPr>
            <w:tcW w:w="1200" w:type="dxa"/>
            <w:tcBorders>
              <w:top w:val="nil"/>
              <w:bottom w:val="nil"/>
            </w:tcBorders>
          </w:tcPr>
          <w:p w14:paraId="4A15737C" w14:textId="77777777" w:rsidR="00F2431C" w:rsidRDefault="00F2431C" w:rsidP="00FC7C21">
            <w:pPr>
              <w:pStyle w:val="TableParagraph"/>
              <w:spacing w:before="111"/>
              <w:ind w:left="86" w:right="76"/>
              <w:rPr>
                <w:sz w:val="16"/>
              </w:rPr>
            </w:pPr>
            <w:r>
              <w:rPr>
                <w:sz w:val="16"/>
              </w:rPr>
              <w:t>021493</w:t>
            </w:r>
          </w:p>
        </w:tc>
        <w:tc>
          <w:tcPr>
            <w:tcW w:w="1600" w:type="dxa"/>
            <w:tcBorders>
              <w:top w:val="nil"/>
              <w:bottom w:val="nil"/>
            </w:tcBorders>
          </w:tcPr>
          <w:p w14:paraId="33FC3969" w14:textId="77777777" w:rsidR="00F2431C" w:rsidRDefault="00F2431C" w:rsidP="00FC7C21">
            <w:pPr>
              <w:pStyle w:val="TableParagraph"/>
              <w:spacing w:before="111"/>
              <w:ind w:left="47" w:right="37"/>
              <w:rPr>
                <w:sz w:val="16"/>
              </w:rPr>
            </w:pPr>
            <w:r>
              <w:rPr>
                <w:sz w:val="16"/>
              </w:rPr>
              <w:t>010077</w:t>
            </w:r>
            <w:r>
              <w:rPr>
                <w:spacing w:val="-6"/>
                <w:sz w:val="16"/>
              </w:rPr>
              <w:t xml:space="preserve"> </w:t>
            </w:r>
            <w:r>
              <w:rPr>
                <w:sz w:val="16"/>
              </w:rPr>
              <w:t>-</w:t>
            </w:r>
            <w:r>
              <w:rPr>
                <w:spacing w:val="-6"/>
                <w:sz w:val="16"/>
              </w:rPr>
              <w:t xml:space="preserve"> </w:t>
            </w:r>
            <w:r>
              <w:rPr>
                <w:sz w:val="16"/>
              </w:rPr>
              <w:t>03/05/</w:t>
            </w:r>
            <w:r w:rsidR="00255652">
              <w:rPr>
                <w:sz w:val="16"/>
              </w:rPr>
              <w:t>2024</w:t>
            </w:r>
          </w:p>
        </w:tc>
        <w:tc>
          <w:tcPr>
            <w:tcW w:w="800" w:type="dxa"/>
            <w:tcBorders>
              <w:top w:val="nil"/>
              <w:bottom w:val="nil"/>
            </w:tcBorders>
          </w:tcPr>
          <w:p w14:paraId="6E33310E" w14:textId="77777777" w:rsidR="00F2431C" w:rsidRDefault="00F2431C" w:rsidP="00FC7C21">
            <w:pPr>
              <w:pStyle w:val="TableParagraph"/>
              <w:spacing w:before="111"/>
              <w:ind w:left="139" w:right="129"/>
              <w:rPr>
                <w:sz w:val="16"/>
              </w:rPr>
            </w:pPr>
            <w:r>
              <w:rPr>
                <w:sz w:val="16"/>
              </w:rPr>
              <w:t>194</w:t>
            </w:r>
          </w:p>
        </w:tc>
        <w:tc>
          <w:tcPr>
            <w:tcW w:w="3200" w:type="dxa"/>
            <w:tcBorders>
              <w:top w:val="nil"/>
              <w:bottom w:val="nil"/>
            </w:tcBorders>
          </w:tcPr>
          <w:p w14:paraId="3CEDE3F7" w14:textId="77777777" w:rsidR="00F2431C" w:rsidRDefault="00F2431C" w:rsidP="00FC7C21">
            <w:pPr>
              <w:pStyle w:val="TableParagraph"/>
              <w:spacing w:line="180" w:lineRule="atLeast"/>
              <w:ind w:left="40" w:right="531"/>
              <w:rPr>
                <w:sz w:val="16"/>
              </w:rPr>
            </w:pPr>
            <w:r>
              <w:rPr>
                <w:sz w:val="16"/>
              </w:rPr>
              <w:t>LABORATORIO</w:t>
            </w:r>
            <w:r>
              <w:rPr>
                <w:spacing w:val="-10"/>
                <w:sz w:val="16"/>
              </w:rPr>
              <w:t xml:space="preserve"> </w:t>
            </w:r>
            <w:r>
              <w:rPr>
                <w:sz w:val="16"/>
              </w:rPr>
              <w:t>CLINICO</w:t>
            </w:r>
            <w:r>
              <w:rPr>
                <w:spacing w:val="-10"/>
                <w:sz w:val="16"/>
              </w:rPr>
              <w:t xml:space="preserve"> </w:t>
            </w:r>
            <w:r>
              <w:rPr>
                <w:sz w:val="16"/>
              </w:rPr>
              <w:t>CARDIO</w:t>
            </w:r>
            <w:r>
              <w:rPr>
                <w:spacing w:val="-41"/>
                <w:sz w:val="16"/>
              </w:rPr>
              <w:t xml:space="preserve"> </w:t>
            </w:r>
            <w:r>
              <w:rPr>
                <w:sz w:val="16"/>
              </w:rPr>
              <w:t>IMAGEM</w:t>
            </w:r>
            <w:r>
              <w:rPr>
                <w:spacing w:val="-2"/>
                <w:sz w:val="16"/>
              </w:rPr>
              <w:t xml:space="preserve"> </w:t>
            </w:r>
            <w:r>
              <w:rPr>
                <w:sz w:val="16"/>
              </w:rPr>
              <w:t>EIRELI</w:t>
            </w:r>
          </w:p>
        </w:tc>
        <w:tc>
          <w:tcPr>
            <w:tcW w:w="1400" w:type="dxa"/>
            <w:tcBorders>
              <w:top w:val="nil"/>
              <w:bottom w:val="nil"/>
            </w:tcBorders>
          </w:tcPr>
          <w:p w14:paraId="0D4F5A91" w14:textId="77777777" w:rsidR="00F2431C" w:rsidRDefault="00F2431C" w:rsidP="00FC7C21">
            <w:pPr>
              <w:pStyle w:val="TableParagraph"/>
              <w:spacing w:before="111"/>
              <w:ind w:left="83" w:right="34"/>
              <w:rPr>
                <w:sz w:val="16"/>
              </w:rPr>
            </w:pPr>
            <w:r>
              <w:rPr>
                <w:sz w:val="16"/>
              </w:rPr>
              <w:t>81</w:t>
            </w:r>
          </w:p>
        </w:tc>
        <w:tc>
          <w:tcPr>
            <w:tcW w:w="1000" w:type="dxa"/>
            <w:tcBorders>
              <w:top w:val="nil"/>
              <w:bottom w:val="nil"/>
            </w:tcBorders>
          </w:tcPr>
          <w:p w14:paraId="38522C5E"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437CD4C3"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26FB02AD" w14:textId="77777777" w:rsidR="00F2431C" w:rsidRDefault="00F2431C" w:rsidP="00FC7C21">
            <w:pPr>
              <w:pStyle w:val="TableParagraph"/>
              <w:spacing w:before="111"/>
              <w:ind w:left="69" w:right="59"/>
              <w:rPr>
                <w:sz w:val="16"/>
              </w:rPr>
            </w:pPr>
            <w:r>
              <w:rPr>
                <w:sz w:val="16"/>
              </w:rPr>
              <w:t>02/09/</w:t>
            </w:r>
            <w:r w:rsidR="00255652">
              <w:rPr>
                <w:sz w:val="16"/>
              </w:rPr>
              <w:t>2024</w:t>
            </w:r>
          </w:p>
        </w:tc>
        <w:tc>
          <w:tcPr>
            <w:tcW w:w="1200" w:type="dxa"/>
            <w:tcBorders>
              <w:top w:val="nil"/>
              <w:bottom w:val="nil"/>
            </w:tcBorders>
          </w:tcPr>
          <w:p w14:paraId="06A2656B" w14:textId="77777777" w:rsidR="00F2431C" w:rsidRDefault="00F2431C" w:rsidP="00FC7C21">
            <w:pPr>
              <w:pStyle w:val="TableParagraph"/>
              <w:spacing w:before="111"/>
              <w:ind w:right="27"/>
              <w:jc w:val="right"/>
              <w:rPr>
                <w:sz w:val="16"/>
              </w:rPr>
            </w:pPr>
            <w:r>
              <w:rPr>
                <w:sz w:val="16"/>
              </w:rPr>
              <w:t>16.800,00</w:t>
            </w:r>
          </w:p>
        </w:tc>
        <w:tc>
          <w:tcPr>
            <w:tcW w:w="1200" w:type="dxa"/>
            <w:tcBorders>
              <w:top w:val="nil"/>
              <w:bottom w:val="nil"/>
            </w:tcBorders>
          </w:tcPr>
          <w:p w14:paraId="1F1960B0" w14:textId="77777777" w:rsidR="00F2431C" w:rsidRDefault="00F2431C" w:rsidP="00FC7C21">
            <w:pPr>
              <w:pStyle w:val="TableParagraph"/>
              <w:spacing w:before="111"/>
              <w:ind w:right="27"/>
              <w:jc w:val="right"/>
              <w:rPr>
                <w:sz w:val="16"/>
              </w:rPr>
            </w:pPr>
            <w:r>
              <w:rPr>
                <w:sz w:val="16"/>
              </w:rPr>
              <w:t>504,00</w:t>
            </w:r>
          </w:p>
        </w:tc>
        <w:tc>
          <w:tcPr>
            <w:tcW w:w="1200" w:type="dxa"/>
            <w:tcBorders>
              <w:top w:val="nil"/>
              <w:bottom w:val="nil"/>
            </w:tcBorders>
          </w:tcPr>
          <w:p w14:paraId="2B9EF6DD" w14:textId="77777777" w:rsidR="00F2431C" w:rsidRDefault="00F2431C" w:rsidP="00FC7C21">
            <w:pPr>
              <w:pStyle w:val="TableParagraph"/>
              <w:spacing w:before="111"/>
              <w:ind w:right="27"/>
              <w:jc w:val="right"/>
              <w:rPr>
                <w:sz w:val="16"/>
              </w:rPr>
            </w:pPr>
            <w:r>
              <w:rPr>
                <w:sz w:val="16"/>
              </w:rPr>
              <w:t>16.296,00</w:t>
            </w:r>
          </w:p>
        </w:tc>
      </w:tr>
      <w:tr w:rsidR="00F2431C" w14:paraId="60AC8184" w14:textId="77777777" w:rsidTr="00FC7C21">
        <w:trPr>
          <w:trHeight w:val="385"/>
        </w:trPr>
        <w:tc>
          <w:tcPr>
            <w:tcW w:w="1180" w:type="dxa"/>
            <w:tcBorders>
              <w:top w:val="nil"/>
              <w:bottom w:val="nil"/>
            </w:tcBorders>
          </w:tcPr>
          <w:p w14:paraId="6E13F412" w14:textId="77777777" w:rsidR="00F2431C" w:rsidRDefault="00F2431C" w:rsidP="00FC7C21">
            <w:pPr>
              <w:pStyle w:val="TableParagraph"/>
              <w:ind w:left="60" w:right="50"/>
              <w:rPr>
                <w:sz w:val="16"/>
              </w:rPr>
            </w:pPr>
            <w:r>
              <w:rPr>
                <w:sz w:val="16"/>
              </w:rPr>
              <w:t>022365</w:t>
            </w:r>
          </w:p>
        </w:tc>
        <w:tc>
          <w:tcPr>
            <w:tcW w:w="1200" w:type="dxa"/>
            <w:tcBorders>
              <w:top w:val="nil"/>
              <w:bottom w:val="nil"/>
            </w:tcBorders>
          </w:tcPr>
          <w:p w14:paraId="0E873600" w14:textId="77777777" w:rsidR="00F2431C" w:rsidRDefault="00F2431C" w:rsidP="00FC7C21">
            <w:pPr>
              <w:pStyle w:val="TableParagraph"/>
              <w:ind w:left="86" w:right="76"/>
              <w:rPr>
                <w:sz w:val="16"/>
              </w:rPr>
            </w:pPr>
            <w:r>
              <w:rPr>
                <w:sz w:val="16"/>
              </w:rPr>
              <w:t>021962</w:t>
            </w:r>
          </w:p>
        </w:tc>
        <w:tc>
          <w:tcPr>
            <w:tcW w:w="1600" w:type="dxa"/>
            <w:tcBorders>
              <w:top w:val="nil"/>
              <w:bottom w:val="nil"/>
            </w:tcBorders>
          </w:tcPr>
          <w:p w14:paraId="742F615C" w14:textId="77777777" w:rsidR="00F2431C" w:rsidRDefault="00F2431C" w:rsidP="00FC7C21">
            <w:pPr>
              <w:pStyle w:val="TableParagraph"/>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58B6EB93" w14:textId="77777777" w:rsidR="00F2431C" w:rsidRDefault="00F2431C" w:rsidP="00FC7C21">
            <w:pPr>
              <w:pStyle w:val="TableParagraph"/>
              <w:ind w:left="139" w:right="129"/>
              <w:rPr>
                <w:sz w:val="16"/>
              </w:rPr>
            </w:pPr>
            <w:r>
              <w:rPr>
                <w:sz w:val="16"/>
              </w:rPr>
              <w:t>190</w:t>
            </w:r>
          </w:p>
        </w:tc>
        <w:tc>
          <w:tcPr>
            <w:tcW w:w="3200" w:type="dxa"/>
            <w:tcBorders>
              <w:top w:val="nil"/>
              <w:bottom w:val="nil"/>
            </w:tcBorders>
          </w:tcPr>
          <w:p w14:paraId="7C7848A1"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2D874DB6" w14:textId="77777777" w:rsidR="00F2431C" w:rsidRDefault="00F2431C" w:rsidP="00FC7C21">
            <w:pPr>
              <w:pStyle w:val="TableParagraph"/>
              <w:rPr>
                <w:sz w:val="16"/>
              </w:rPr>
            </w:pPr>
          </w:p>
        </w:tc>
        <w:tc>
          <w:tcPr>
            <w:tcW w:w="1000" w:type="dxa"/>
            <w:tcBorders>
              <w:top w:val="nil"/>
              <w:bottom w:val="nil"/>
            </w:tcBorders>
          </w:tcPr>
          <w:p w14:paraId="3ABD1775"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0339C344"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A04C06C" w14:textId="77777777" w:rsidR="00F2431C" w:rsidRDefault="00F2431C" w:rsidP="00FC7C21">
            <w:pPr>
              <w:pStyle w:val="TableParagraph"/>
              <w:ind w:left="69" w:right="59"/>
              <w:rPr>
                <w:sz w:val="16"/>
              </w:rPr>
            </w:pPr>
            <w:r>
              <w:rPr>
                <w:sz w:val="16"/>
              </w:rPr>
              <w:t>02/09/</w:t>
            </w:r>
            <w:r w:rsidR="00255652">
              <w:rPr>
                <w:sz w:val="16"/>
              </w:rPr>
              <w:t>2024</w:t>
            </w:r>
          </w:p>
        </w:tc>
        <w:tc>
          <w:tcPr>
            <w:tcW w:w="1200" w:type="dxa"/>
            <w:tcBorders>
              <w:top w:val="nil"/>
              <w:bottom w:val="nil"/>
            </w:tcBorders>
          </w:tcPr>
          <w:p w14:paraId="0356DC56" w14:textId="77777777" w:rsidR="00F2431C" w:rsidRDefault="00F2431C" w:rsidP="00FC7C21">
            <w:pPr>
              <w:pStyle w:val="TableParagraph"/>
              <w:ind w:right="27"/>
              <w:jc w:val="right"/>
              <w:rPr>
                <w:sz w:val="16"/>
              </w:rPr>
            </w:pPr>
            <w:r>
              <w:rPr>
                <w:sz w:val="16"/>
              </w:rPr>
              <w:t>150,00</w:t>
            </w:r>
          </w:p>
        </w:tc>
        <w:tc>
          <w:tcPr>
            <w:tcW w:w="1200" w:type="dxa"/>
            <w:tcBorders>
              <w:top w:val="nil"/>
              <w:bottom w:val="nil"/>
            </w:tcBorders>
          </w:tcPr>
          <w:p w14:paraId="364F8557"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23BB39FE" w14:textId="77777777" w:rsidR="00F2431C" w:rsidRDefault="00F2431C" w:rsidP="00FC7C21">
            <w:pPr>
              <w:pStyle w:val="TableParagraph"/>
              <w:ind w:right="27"/>
              <w:jc w:val="right"/>
              <w:rPr>
                <w:sz w:val="16"/>
              </w:rPr>
            </w:pPr>
            <w:r>
              <w:rPr>
                <w:sz w:val="16"/>
              </w:rPr>
              <w:t>150,00</w:t>
            </w:r>
          </w:p>
        </w:tc>
      </w:tr>
      <w:tr w:rsidR="00F2431C" w14:paraId="3B4A8DC0" w14:textId="77777777" w:rsidTr="00FC7C21">
        <w:trPr>
          <w:trHeight w:val="254"/>
        </w:trPr>
        <w:tc>
          <w:tcPr>
            <w:tcW w:w="1180" w:type="dxa"/>
            <w:tcBorders>
              <w:top w:val="nil"/>
              <w:bottom w:val="nil"/>
            </w:tcBorders>
          </w:tcPr>
          <w:p w14:paraId="54F1804A" w14:textId="77777777" w:rsidR="00F2431C" w:rsidRDefault="00F2431C" w:rsidP="00FC7C21">
            <w:pPr>
              <w:pStyle w:val="TableParagraph"/>
              <w:spacing w:before="19"/>
              <w:ind w:left="60" w:right="50"/>
              <w:rPr>
                <w:sz w:val="16"/>
              </w:rPr>
            </w:pPr>
            <w:r>
              <w:rPr>
                <w:sz w:val="16"/>
              </w:rPr>
              <w:t>023165</w:t>
            </w:r>
          </w:p>
        </w:tc>
        <w:tc>
          <w:tcPr>
            <w:tcW w:w="1200" w:type="dxa"/>
            <w:tcBorders>
              <w:top w:val="nil"/>
              <w:bottom w:val="nil"/>
            </w:tcBorders>
          </w:tcPr>
          <w:p w14:paraId="4FD380D5" w14:textId="77777777" w:rsidR="00F2431C" w:rsidRDefault="00F2431C" w:rsidP="00FC7C21">
            <w:pPr>
              <w:pStyle w:val="TableParagraph"/>
              <w:spacing w:before="19"/>
              <w:ind w:left="86" w:right="76"/>
              <w:rPr>
                <w:sz w:val="16"/>
              </w:rPr>
            </w:pPr>
            <w:r>
              <w:rPr>
                <w:sz w:val="16"/>
              </w:rPr>
              <w:t>022654</w:t>
            </w:r>
          </w:p>
        </w:tc>
        <w:tc>
          <w:tcPr>
            <w:tcW w:w="1600" w:type="dxa"/>
            <w:tcBorders>
              <w:top w:val="nil"/>
              <w:bottom w:val="nil"/>
            </w:tcBorders>
          </w:tcPr>
          <w:p w14:paraId="00023F14" w14:textId="77777777" w:rsidR="00F2431C" w:rsidRDefault="00F2431C" w:rsidP="00FC7C21">
            <w:pPr>
              <w:pStyle w:val="TableParagraph"/>
              <w:spacing w:before="19"/>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713A919E"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6EF152CF"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3B02B2EE" w14:textId="77777777" w:rsidR="00F2431C" w:rsidRDefault="00F2431C" w:rsidP="00FC7C21">
            <w:pPr>
              <w:pStyle w:val="TableParagraph"/>
              <w:spacing w:before="19"/>
              <w:ind w:left="83" w:right="33"/>
              <w:rPr>
                <w:sz w:val="16"/>
              </w:rPr>
            </w:pPr>
            <w:r>
              <w:rPr>
                <w:sz w:val="16"/>
              </w:rPr>
              <w:t>22654</w:t>
            </w:r>
          </w:p>
        </w:tc>
        <w:tc>
          <w:tcPr>
            <w:tcW w:w="1000" w:type="dxa"/>
            <w:tcBorders>
              <w:top w:val="nil"/>
              <w:bottom w:val="nil"/>
            </w:tcBorders>
          </w:tcPr>
          <w:p w14:paraId="7197254E"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4E7F212A"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7E281D99" w14:textId="77777777" w:rsidR="00F2431C" w:rsidRDefault="00F2431C" w:rsidP="00FC7C21">
            <w:pPr>
              <w:pStyle w:val="TableParagraph"/>
              <w:spacing w:before="19"/>
              <w:ind w:left="69" w:right="59"/>
              <w:rPr>
                <w:sz w:val="16"/>
              </w:rPr>
            </w:pPr>
            <w:r>
              <w:rPr>
                <w:sz w:val="16"/>
              </w:rPr>
              <w:t>02/09/</w:t>
            </w:r>
            <w:r w:rsidR="00255652">
              <w:rPr>
                <w:sz w:val="16"/>
              </w:rPr>
              <w:t>2024</w:t>
            </w:r>
          </w:p>
        </w:tc>
        <w:tc>
          <w:tcPr>
            <w:tcW w:w="1200" w:type="dxa"/>
            <w:tcBorders>
              <w:top w:val="nil"/>
              <w:bottom w:val="nil"/>
            </w:tcBorders>
          </w:tcPr>
          <w:p w14:paraId="64047283" w14:textId="77777777" w:rsidR="00F2431C" w:rsidRDefault="00F2431C" w:rsidP="00FC7C21">
            <w:pPr>
              <w:pStyle w:val="TableParagraph"/>
              <w:spacing w:before="19"/>
              <w:ind w:right="27"/>
              <w:jc w:val="right"/>
              <w:rPr>
                <w:sz w:val="16"/>
              </w:rPr>
            </w:pPr>
            <w:r>
              <w:rPr>
                <w:sz w:val="16"/>
              </w:rPr>
              <w:t>10,45</w:t>
            </w:r>
          </w:p>
        </w:tc>
        <w:tc>
          <w:tcPr>
            <w:tcW w:w="1200" w:type="dxa"/>
            <w:tcBorders>
              <w:top w:val="nil"/>
              <w:bottom w:val="nil"/>
            </w:tcBorders>
          </w:tcPr>
          <w:p w14:paraId="19A9F637"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285761AA" w14:textId="77777777" w:rsidR="00F2431C" w:rsidRDefault="00F2431C" w:rsidP="00FC7C21">
            <w:pPr>
              <w:pStyle w:val="TableParagraph"/>
              <w:spacing w:before="19"/>
              <w:ind w:right="27"/>
              <w:jc w:val="right"/>
              <w:rPr>
                <w:sz w:val="16"/>
              </w:rPr>
            </w:pPr>
            <w:r>
              <w:rPr>
                <w:sz w:val="16"/>
              </w:rPr>
              <w:t>10,45</w:t>
            </w:r>
          </w:p>
        </w:tc>
      </w:tr>
      <w:tr w:rsidR="00F2431C" w14:paraId="6604B9C7" w14:textId="77777777" w:rsidTr="00FC7C21">
        <w:trPr>
          <w:trHeight w:val="280"/>
        </w:trPr>
        <w:tc>
          <w:tcPr>
            <w:tcW w:w="1180" w:type="dxa"/>
            <w:tcBorders>
              <w:top w:val="nil"/>
              <w:bottom w:val="nil"/>
            </w:tcBorders>
          </w:tcPr>
          <w:p w14:paraId="362CD42B" w14:textId="77777777" w:rsidR="00F2431C" w:rsidRDefault="00F2431C" w:rsidP="00FC7C21">
            <w:pPr>
              <w:pStyle w:val="TableParagraph"/>
              <w:spacing w:before="45"/>
              <w:ind w:left="60" w:right="50"/>
              <w:rPr>
                <w:sz w:val="16"/>
              </w:rPr>
            </w:pPr>
            <w:r>
              <w:rPr>
                <w:sz w:val="16"/>
              </w:rPr>
              <w:t>022383</w:t>
            </w:r>
          </w:p>
        </w:tc>
        <w:tc>
          <w:tcPr>
            <w:tcW w:w="1200" w:type="dxa"/>
            <w:tcBorders>
              <w:top w:val="nil"/>
              <w:bottom w:val="nil"/>
            </w:tcBorders>
          </w:tcPr>
          <w:p w14:paraId="70D45228" w14:textId="77777777" w:rsidR="00F2431C" w:rsidRDefault="00F2431C" w:rsidP="00FC7C21">
            <w:pPr>
              <w:pStyle w:val="TableParagraph"/>
              <w:spacing w:before="45"/>
              <w:ind w:left="86" w:right="76"/>
              <w:rPr>
                <w:sz w:val="16"/>
              </w:rPr>
            </w:pPr>
            <w:r>
              <w:rPr>
                <w:sz w:val="16"/>
              </w:rPr>
              <w:t>021958</w:t>
            </w:r>
          </w:p>
        </w:tc>
        <w:tc>
          <w:tcPr>
            <w:tcW w:w="1600" w:type="dxa"/>
            <w:tcBorders>
              <w:top w:val="nil"/>
              <w:bottom w:val="nil"/>
            </w:tcBorders>
          </w:tcPr>
          <w:p w14:paraId="1C60AEE3" w14:textId="77777777" w:rsidR="00F2431C" w:rsidRDefault="00F2431C" w:rsidP="00FC7C21">
            <w:pPr>
              <w:pStyle w:val="TableParagraph"/>
              <w:spacing w:before="45"/>
              <w:ind w:left="47" w:right="37"/>
              <w:rPr>
                <w:sz w:val="16"/>
              </w:rPr>
            </w:pPr>
            <w:r>
              <w:rPr>
                <w:sz w:val="16"/>
              </w:rPr>
              <w:t>010088</w:t>
            </w:r>
            <w:r>
              <w:rPr>
                <w:spacing w:val="-6"/>
                <w:sz w:val="16"/>
              </w:rPr>
              <w:t xml:space="preserve"> </w:t>
            </w:r>
            <w:r>
              <w:rPr>
                <w:sz w:val="16"/>
              </w:rPr>
              <w:t>-</w:t>
            </w:r>
            <w:r>
              <w:rPr>
                <w:spacing w:val="-6"/>
                <w:sz w:val="16"/>
              </w:rPr>
              <w:t xml:space="preserve"> </w:t>
            </w:r>
            <w:r>
              <w:rPr>
                <w:sz w:val="16"/>
              </w:rPr>
              <w:t>18/05/</w:t>
            </w:r>
            <w:r w:rsidR="00255652">
              <w:rPr>
                <w:sz w:val="16"/>
              </w:rPr>
              <w:t>2024</w:t>
            </w:r>
          </w:p>
        </w:tc>
        <w:tc>
          <w:tcPr>
            <w:tcW w:w="800" w:type="dxa"/>
            <w:tcBorders>
              <w:top w:val="nil"/>
              <w:bottom w:val="nil"/>
            </w:tcBorders>
          </w:tcPr>
          <w:p w14:paraId="4421F2BC" w14:textId="77777777" w:rsidR="00F2431C" w:rsidRDefault="00F2431C" w:rsidP="00FC7C21">
            <w:pPr>
              <w:pStyle w:val="TableParagraph"/>
              <w:spacing w:before="45"/>
              <w:ind w:left="139" w:right="129"/>
              <w:rPr>
                <w:sz w:val="16"/>
              </w:rPr>
            </w:pPr>
            <w:r>
              <w:rPr>
                <w:sz w:val="16"/>
              </w:rPr>
              <w:t>262</w:t>
            </w:r>
          </w:p>
        </w:tc>
        <w:tc>
          <w:tcPr>
            <w:tcW w:w="3200" w:type="dxa"/>
            <w:tcBorders>
              <w:top w:val="nil"/>
              <w:bottom w:val="nil"/>
            </w:tcBorders>
          </w:tcPr>
          <w:p w14:paraId="6569FFF2" w14:textId="77777777" w:rsidR="00F2431C" w:rsidRDefault="00F2431C" w:rsidP="00FC7C21">
            <w:pPr>
              <w:pStyle w:val="TableParagraph"/>
              <w:spacing w:before="45"/>
              <w:ind w:left="40"/>
              <w:rPr>
                <w:sz w:val="16"/>
              </w:rPr>
            </w:pPr>
            <w:r>
              <w:rPr>
                <w:sz w:val="16"/>
              </w:rPr>
              <w:t>PAULA</w:t>
            </w:r>
            <w:r>
              <w:rPr>
                <w:spacing w:val="-4"/>
                <w:sz w:val="16"/>
              </w:rPr>
              <w:t xml:space="preserve"> </w:t>
            </w:r>
            <w:r>
              <w:rPr>
                <w:sz w:val="16"/>
              </w:rPr>
              <w:t>JANNAYNA</w:t>
            </w:r>
            <w:r>
              <w:rPr>
                <w:spacing w:val="-3"/>
                <w:sz w:val="16"/>
              </w:rPr>
              <w:t xml:space="preserve"> </w:t>
            </w:r>
            <w:r>
              <w:rPr>
                <w:sz w:val="16"/>
              </w:rPr>
              <w:t>SANTANA</w:t>
            </w:r>
            <w:r>
              <w:rPr>
                <w:spacing w:val="-4"/>
                <w:sz w:val="16"/>
              </w:rPr>
              <w:t xml:space="preserve"> </w:t>
            </w:r>
            <w:r>
              <w:rPr>
                <w:sz w:val="16"/>
              </w:rPr>
              <w:t>MACENA</w:t>
            </w:r>
          </w:p>
        </w:tc>
        <w:tc>
          <w:tcPr>
            <w:tcW w:w="1400" w:type="dxa"/>
            <w:tcBorders>
              <w:top w:val="nil"/>
              <w:bottom w:val="nil"/>
            </w:tcBorders>
          </w:tcPr>
          <w:p w14:paraId="2E8CC51A" w14:textId="77777777" w:rsidR="00F2431C" w:rsidRDefault="00F2431C" w:rsidP="00FC7C21">
            <w:pPr>
              <w:pStyle w:val="TableParagraph"/>
              <w:spacing w:before="45"/>
              <w:ind w:left="83" w:right="33"/>
              <w:rPr>
                <w:sz w:val="16"/>
              </w:rPr>
            </w:pPr>
            <w:r>
              <w:rPr>
                <w:sz w:val="16"/>
              </w:rPr>
              <w:t>21958</w:t>
            </w:r>
          </w:p>
        </w:tc>
        <w:tc>
          <w:tcPr>
            <w:tcW w:w="1000" w:type="dxa"/>
            <w:tcBorders>
              <w:top w:val="nil"/>
              <w:bottom w:val="nil"/>
            </w:tcBorders>
          </w:tcPr>
          <w:p w14:paraId="69723648"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D995F11" w14:textId="77777777" w:rsidR="00F2431C" w:rsidRDefault="00F2431C" w:rsidP="00FC7C21">
            <w:pPr>
              <w:pStyle w:val="TableParagraph"/>
              <w:spacing w:before="45"/>
              <w:ind w:left="19" w:right="9"/>
              <w:rPr>
                <w:sz w:val="16"/>
              </w:rPr>
            </w:pPr>
            <w:r>
              <w:rPr>
                <w:sz w:val="16"/>
              </w:rPr>
              <w:t>152319</w:t>
            </w:r>
          </w:p>
        </w:tc>
        <w:tc>
          <w:tcPr>
            <w:tcW w:w="980" w:type="dxa"/>
            <w:tcBorders>
              <w:top w:val="nil"/>
              <w:bottom w:val="nil"/>
            </w:tcBorders>
          </w:tcPr>
          <w:p w14:paraId="5FE0F321" w14:textId="77777777" w:rsidR="00F2431C" w:rsidRDefault="00F2431C" w:rsidP="00FC7C21">
            <w:pPr>
              <w:pStyle w:val="TableParagraph"/>
              <w:spacing w:before="45"/>
              <w:ind w:left="69" w:right="59"/>
              <w:rPr>
                <w:sz w:val="16"/>
              </w:rPr>
            </w:pPr>
            <w:r>
              <w:rPr>
                <w:sz w:val="16"/>
              </w:rPr>
              <w:t>03/09/</w:t>
            </w:r>
            <w:r w:rsidR="00255652">
              <w:rPr>
                <w:sz w:val="16"/>
              </w:rPr>
              <w:t>2024</w:t>
            </w:r>
          </w:p>
        </w:tc>
        <w:tc>
          <w:tcPr>
            <w:tcW w:w="1200" w:type="dxa"/>
            <w:tcBorders>
              <w:top w:val="nil"/>
              <w:bottom w:val="nil"/>
            </w:tcBorders>
          </w:tcPr>
          <w:p w14:paraId="53DC1EAA" w14:textId="77777777" w:rsidR="00F2431C" w:rsidRDefault="00F2431C" w:rsidP="00FC7C21">
            <w:pPr>
              <w:pStyle w:val="TableParagraph"/>
              <w:spacing w:before="45"/>
              <w:ind w:right="27"/>
              <w:jc w:val="right"/>
              <w:rPr>
                <w:sz w:val="16"/>
              </w:rPr>
            </w:pPr>
            <w:r>
              <w:rPr>
                <w:sz w:val="16"/>
              </w:rPr>
              <w:t>3.100,00</w:t>
            </w:r>
          </w:p>
        </w:tc>
        <w:tc>
          <w:tcPr>
            <w:tcW w:w="1200" w:type="dxa"/>
            <w:tcBorders>
              <w:top w:val="nil"/>
              <w:bottom w:val="nil"/>
            </w:tcBorders>
          </w:tcPr>
          <w:p w14:paraId="3E914C41"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727340D" w14:textId="77777777" w:rsidR="00F2431C" w:rsidRDefault="00F2431C" w:rsidP="00FC7C21">
            <w:pPr>
              <w:pStyle w:val="TableParagraph"/>
              <w:spacing w:before="45"/>
              <w:ind w:right="27"/>
              <w:jc w:val="right"/>
              <w:rPr>
                <w:sz w:val="16"/>
              </w:rPr>
            </w:pPr>
            <w:r>
              <w:rPr>
                <w:sz w:val="16"/>
              </w:rPr>
              <w:t>3.100,00</w:t>
            </w:r>
          </w:p>
        </w:tc>
      </w:tr>
      <w:tr w:rsidR="00F2431C" w14:paraId="0BC2903F" w14:textId="77777777" w:rsidTr="00FC7C21">
        <w:trPr>
          <w:trHeight w:val="280"/>
        </w:trPr>
        <w:tc>
          <w:tcPr>
            <w:tcW w:w="1180" w:type="dxa"/>
            <w:tcBorders>
              <w:top w:val="nil"/>
              <w:bottom w:val="nil"/>
            </w:tcBorders>
          </w:tcPr>
          <w:p w14:paraId="5E57E613" w14:textId="77777777" w:rsidR="00F2431C" w:rsidRDefault="00F2431C" w:rsidP="00FC7C21">
            <w:pPr>
              <w:pStyle w:val="TableParagraph"/>
              <w:spacing w:before="45"/>
              <w:ind w:left="60" w:right="50"/>
              <w:rPr>
                <w:sz w:val="16"/>
              </w:rPr>
            </w:pPr>
            <w:r>
              <w:rPr>
                <w:sz w:val="16"/>
              </w:rPr>
              <w:t>022414</w:t>
            </w:r>
          </w:p>
        </w:tc>
        <w:tc>
          <w:tcPr>
            <w:tcW w:w="1200" w:type="dxa"/>
            <w:tcBorders>
              <w:top w:val="nil"/>
              <w:bottom w:val="nil"/>
            </w:tcBorders>
          </w:tcPr>
          <w:p w14:paraId="6D225E7C" w14:textId="77777777" w:rsidR="00F2431C" w:rsidRDefault="00F2431C" w:rsidP="00FC7C21">
            <w:pPr>
              <w:pStyle w:val="TableParagraph"/>
              <w:spacing w:before="45"/>
              <w:ind w:left="86" w:right="76"/>
              <w:rPr>
                <w:sz w:val="16"/>
              </w:rPr>
            </w:pPr>
            <w:r>
              <w:rPr>
                <w:sz w:val="16"/>
              </w:rPr>
              <w:t>021953</w:t>
            </w:r>
          </w:p>
        </w:tc>
        <w:tc>
          <w:tcPr>
            <w:tcW w:w="1600" w:type="dxa"/>
            <w:tcBorders>
              <w:top w:val="nil"/>
              <w:bottom w:val="nil"/>
            </w:tcBorders>
          </w:tcPr>
          <w:p w14:paraId="5A8FB75A" w14:textId="77777777" w:rsidR="00F2431C" w:rsidRDefault="00F2431C" w:rsidP="00FC7C21">
            <w:pPr>
              <w:pStyle w:val="TableParagraph"/>
              <w:spacing w:before="45"/>
              <w:ind w:left="47" w:right="37"/>
              <w:rPr>
                <w:sz w:val="16"/>
              </w:rPr>
            </w:pPr>
            <w:r>
              <w:rPr>
                <w:sz w:val="16"/>
              </w:rPr>
              <w:t>010129</w:t>
            </w:r>
            <w:r>
              <w:rPr>
                <w:spacing w:val="-6"/>
                <w:sz w:val="16"/>
              </w:rPr>
              <w:t xml:space="preserve"> </w:t>
            </w:r>
            <w:r>
              <w:rPr>
                <w:sz w:val="16"/>
              </w:rPr>
              <w:t>-</w:t>
            </w:r>
            <w:r>
              <w:rPr>
                <w:spacing w:val="-6"/>
                <w:sz w:val="16"/>
              </w:rPr>
              <w:t xml:space="preserve"> </w:t>
            </w:r>
            <w:r>
              <w:rPr>
                <w:sz w:val="16"/>
              </w:rPr>
              <w:t>03/05/</w:t>
            </w:r>
            <w:r w:rsidR="00255652">
              <w:rPr>
                <w:sz w:val="16"/>
              </w:rPr>
              <w:t>2024</w:t>
            </w:r>
          </w:p>
        </w:tc>
        <w:tc>
          <w:tcPr>
            <w:tcW w:w="800" w:type="dxa"/>
            <w:tcBorders>
              <w:top w:val="nil"/>
              <w:bottom w:val="nil"/>
            </w:tcBorders>
          </w:tcPr>
          <w:p w14:paraId="5679DEB8"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1C622FAF" w14:textId="77777777" w:rsidR="00F2431C" w:rsidRDefault="00F2431C" w:rsidP="00FC7C21">
            <w:pPr>
              <w:pStyle w:val="TableParagraph"/>
              <w:spacing w:before="45"/>
              <w:ind w:left="40"/>
              <w:rPr>
                <w:sz w:val="16"/>
              </w:rPr>
            </w:pPr>
            <w:r>
              <w:rPr>
                <w:sz w:val="16"/>
              </w:rPr>
              <w:t>ALVES</w:t>
            </w:r>
            <w:r>
              <w:rPr>
                <w:spacing w:val="-7"/>
                <w:sz w:val="16"/>
              </w:rPr>
              <w:t xml:space="preserve"> </w:t>
            </w:r>
            <w:r>
              <w:rPr>
                <w:sz w:val="16"/>
              </w:rPr>
              <w:t>ENGENHARIA</w:t>
            </w:r>
            <w:r>
              <w:rPr>
                <w:spacing w:val="-6"/>
                <w:sz w:val="16"/>
              </w:rPr>
              <w:t xml:space="preserve"> </w:t>
            </w:r>
            <w:r>
              <w:rPr>
                <w:sz w:val="16"/>
              </w:rPr>
              <w:t>LTDA</w:t>
            </w:r>
          </w:p>
        </w:tc>
        <w:tc>
          <w:tcPr>
            <w:tcW w:w="1400" w:type="dxa"/>
            <w:tcBorders>
              <w:top w:val="nil"/>
              <w:bottom w:val="nil"/>
            </w:tcBorders>
          </w:tcPr>
          <w:p w14:paraId="7DCC0332" w14:textId="77777777" w:rsidR="00F2431C" w:rsidRDefault="00F2431C" w:rsidP="00FC7C21">
            <w:pPr>
              <w:pStyle w:val="TableParagraph"/>
              <w:spacing w:before="45"/>
              <w:ind w:left="83" w:right="34"/>
              <w:rPr>
                <w:sz w:val="16"/>
              </w:rPr>
            </w:pPr>
            <w:r>
              <w:rPr>
                <w:sz w:val="16"/>
              </w:rPr>
              <w:t>96</w:t>
            </w:r>
          </w:p>
        </w:tc>
        <w:tc>
          <w:tcPr>
            <w:tcW w:w="1000" w:type="dxa"/>
            <w:tcBorders>
              <w:top w:val="nil"/>
              <w:bottom w:val="nil"/>
            </w:tcBorders>
          </w:tcPr>
          <w:p w14:paraId="16A37EF7"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194A8F7E"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5C6F8C5E" w14:textId="77777777" w:rsidR="00F2431C" w:rsidRDefault="00F2431C" w:rsidP="00FC7C21">
            <w:pPr>
              <w:pStyle w:val="TableParagraph"/>
              <w:spacing w:before="45"/>
              <w:ind w:left="69" w:right="59"/>
              <w:rPr>
                <w:sz w:val="16"/>
              </w:rPr>
            </w:pPr>
            <w:r>
              <w:rPr>
                <w:sz w:val="16"/>
              </w:rPr>
              <w:t>03/09/</w:t>
            </w:r>
            <w:r w:rsidR="00255652">
              <w:rPr>
                <w:sz w:val="16"/>
              </w:rPr>
              <w:t>2024</w:t>
            </w:r>
          </w:p>
        </w:tc>
        <w:tc>
          <w:tcPr>
            <w:tcW w:w="1200" w:type="dxa"/>
            <w:tcBorders>
              <w:top w:val="nil"/>
              <w:bottom w:val="nil"/>
            </w:tcBorders>
          </w:tcPr>
          <w:p w14:paraId="3E68E9CF" w14:textId="77777777" w:rsidR="00F2431C" w:rsidRDefault="00F2431C" w:rsidP="00FC7C21">
            <w:pPr>
              <w:pStyle w:val="TableParagraph"/>
              <w:spacing w:before="45"/>
              <w:ind w:right="27"/>
              <w:jc w:val="right"/>
              <w:rPr>
                <w:sz w:val="16"/>
              </w:rPr>
            </w:pPr>
            <w:r>
              <w:rPr>
                <w:sz w:val="16"/>
              </w:rPr>
              <w:t>1.500,00</w:t>
            </w:r>
          </w:p>
        </w:tc>
        <w:tc>
          <w:tcPr>
            <w:tcW w:w="1200" w:type="dxa"/>
            <w:tcBorders>
              <w:top w:val="nil"/>
              <w:bottom w:val="nil"/>
            </w:tcBorders>
          </w:tcPr>
          <w:p w14:paraId="59DE871C" w14:textId="77777777" w:rsidR="00F2431C" w:rsidRDefault="00F2431C" w:rsidP="00FC7C21">
            <w:pPr>
              <w:pStyle w:val="TableParagraph"/>
              <w:spacing w:before="45"/>
              <w:ind w:right="27"/>
              <w:jc w:val="right"/>
              <w:rPr>
                <w:sz w:val="16"/>
              </w:rPr>
            </w:pPr>
            <w:r>
              <w:rPr>
                <w:sz w:val="16"/>
              </w:rPr>
              <w:t>75,00</w:t>
            </w:r>
          </w:p>
        </w:tc>
        <w:tc>
          <w:tcPr>
            <w:tcW w:w="1200" w:type="dxa"/>
            <w:tcBorders>
              <w:top w:val="nil"/>
              <w:bottom w:val="nil"/>
            </w:tcBorders>
          </w:tcPr>
          <w:p w14:paraId="48F22001" w14:textId="77777777" w:rsidR="00F2431C" w:rsidRDefault="00F2431C" w:rsidP="00FC7C21">
            <w:pPr>
              <w:pStyle w:val="TableParagraph"/>
              <w:spacing w:before="45"/>
              <w:ind w:right="27"/>
              <w:jc w:val="right"/>
              <w:rPr>
                <w:sz w:val="16"/>
              </w:rPr>
            </w:pPr>
            <w:r>
              <w:rPr>
                <w:sz w:val="16"/>
              </w:rPr>
              <w:t>1.425,00</w:t>
            </w:r>
          </w:p>
        </w:tc>
      </w:tr>
      <w:tr w:rsidR="00F2431C" w14:paraId="10378888" w14:textId="77777777" w:rsidTr="00FC7C21">
        <w:trPr>
          <w:trHeight w:val="254"/>
        </w:trPr>
        <w:tc>
          <w:tcPr>
            <w:tcW w:w="1180" w:type="dxa"/>
            <w:tcBorders>
              <w:top w:val="nil"/>
              <w:bottom w:val="nil"/>
            </w:tcBorders>
          </w:tcPr>
          <w:p w14:paraId="4224781C" w14:textId="77777777" w:rsidR="00F2431C" w:rsidRDefault="00F2431C" w:rsidP="00FC7C21">
            <w:pPr>
              <w:pStyle w:val="TableParagraph"/>
              <w:spacing w:before="45"/>
              <w:ind w:left="60" w:right="50"/>
              <w:rPr>
                <w:sz w:val="16"/>
              </w:rPr>
            </w:pPr>
            <w:r>
              <w:rPr>
                <w:sz w:val="16"/>
              </w:rPr>
              <w:t>023330</w:t>
            </w:r>
          </w:p>
        </w:tc>
        <w:tc>
          <w:tcPr>
            <w:tcW w:w="1200" w:type="dxa"/>
            <w:tcBorders>
              <w:top w:val="nil"/>
              <w:bottom w:val="nil"/>
            </w:tcBorders>
          </w:tcPr>
          <w:p w14:paraId="0C209EFF" w14:textId="77777777" w:rsidR="00F2431C" w:rsidRDefault="00F2431C" w:rsidP="00FC7C21">
            <w:pPr>
              <w:pStyle w:val="TableParagraph"/>
              <w:spacing w:before="45"/>
              <w:ind w:left="86" w:right="76"/>
              <w:rPr>
                <w:sz w:val="16"/>
              </w:rPr>
            </w:pPr>
            <w:r>
              <w:rPr>
                <w:sz w:val="16"/>
              </w:rPr>
              <w:t>022858</w:t>
            </w:r>
          </w:p>
        </w:tc>
        <w:tc>
          <w:tcPr>
            <w:tcW w:w="1600" w:type="dxa"/>
            <w:tcBorders>
              <w:top w:val="nil"/>
              <w:bottom w:val="nil"/>
            </w:tcBorders>
          </w:tcPr>
          <w:p w14:paraId="5A80416D" w14:textId="77777777" w:rsidR="00F2431C" w:rsidRDefault="00F2431C" w:rsidP="00FC7C21">
            <w:pPr>
              <w:pStyle w:val="TableParagraph"/>
              <w:spacing w:before="45"/>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055AD38F"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0872CA14" w14:textId="77777777" w:rsidR="00F2431C" w:rsidRDefault="00F2431C" w:rsidP="00FC7C21">
            <w:pPr>
              <w:pStyle w:val="TableParagraph"/>
              <w:spacing w:before="45"/>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36BF0C6D" w14:textId="77777777" w:rsidR="00F2431C" w:rsidRDefault="00F2431C" w:rsidP="00FC7C21">
            <w:pPr>
              <w:pStyle w:val="TableParagraph"/>
              <w:spacing w:before="45"/>
              <w:ind w:left="83" w:right="33"/>
              <w:rPr>
                <w:sz w:val="16"/>
              </w:rPr>
            </w:pPr>
            <w:r>
              <w:rPr>
                <w:sz w:val="16"/>
              </w:rPr>
              <w:t>22858</w:t>
            </w:r>
          </w:p>
        </w:tc>
        <w:tc>
          <w:tcPr>
            <w:tcW w:w="1000" w:type="dxa"/>
            <w:tcBorders>
              <w:top w:val="nil"/>
              <w:bottom w:val="nil"/>
            </w:tcBorders>
          </w:tcPr>
          <w:p w14:paraId="5A4C7D0D"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43663231"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2A04CCE" w14:textId="77777777" w:rsidR="00F2431C" w:rsidRDefault="00F2431C" w:rsidP="00FC7C21">
            <w:pPr>
              <w:pStyle w:val="TableParagraph"/>
              <w:spacing w:before="45"/>
              <w:ind w:left="69" w:right="59"/>
              <w:rPr>
                <w:sz w:val="16"/>
              </w:rPr>
            </w:pPr>
            <w:r>
              <w:rPr>
                <w:sz w:val="16"/>
              </w:rPr>
              <w:t>03/09/</w:t>
            </w:r>
            <w:r w:rsidR="00255652">
              <w:rPr>
                <w:sz w:val="16"/>
              </w:rPr>
              <w:t>2024</w:t>
            </w:r>
          </w:p>
        </w:tc>
        <w:tc>
          <w:tcPr>
            <w:tcW w:w="1200" w:type="dxa"/>
            <w:tcBorders>
              <w:top w:val="nil"/>
              <w:bottom w:val="nil"/>
            </w:tcBorders>
          </w:tcPr>
          <w:p w14:paraId="1AAF4DDC" w14:textId="77777777" w:rsidR="00F2431C" w:rsidRDefault="00F2431C" w:rsidP="00FC7C21">
            <w:pPr>
              <w:pStyle w:val="TableParagraph"/>
              <w:spacing w:before="45"/>
              <w:ind w:right="27"/>
              <w:jc w:val="right"/>
              <w:rPr>
                <w:sz w:val="16"/>
              </w:rPr>
            </w:pPr>
            <w:r>
              <w:rPr>
                <w:sz w:val="16"/>
              </w:rPr>
              <w:t>83,60</w:t>
            </w:r>
          </w:p>
        </w:tc>
        <w:tc>
          <w:tcPr>
            <w:tcW w:w="1200" w:type="dxa"/>
            <w:tcBorders>
              <w:top w:val="nil"/>
              <w:bottom w:val="nil"/>
            </w:tcBorders>
          </w:tcPr>
          <w:p w14:paraId="524AAE4A"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60D1DA9" w14:textId="77777777" w:rsidR="00F2431C" w:rsidRDefault="00F2431C" w:rsidP="00FC7C21">
            <w:pPr>
              <w:pStyle w:val="TableParagraph"/>
              <w:spacing w:before="45"/>
              <w:ind w:right="27"/>
              <w:jc w:val="right"/>
              <w:rPr>
                <w:sz w:val="16"/>
              </w:rPr>
            </w:pPr>
            <w:r>
              <w:rPr>
                <w:sz w:val="16"/>
              </w:rPr>
              <w:t>83,60</w:t>
            </w:r>
          </w:p>
        </w:tc>
      </w:tr>
      <w:tr w:rsidR="00F2431C" w14:paraId="18ED99C6" w14:textId="77777777" w:rsidTr="00FC7C21">
        <w:trPr>
          <w:trHeight w:val="385"/>
        </w:trPr>
        <w:tc>
          <w:tcPr>
            <w:tcW w:w="1180" w:type="dxa"/>
            <w:tcBorders>
              <w:top w:val="nil"/>
              <w:bottom w:val="nil"/>
            </w:tcBorders>
          </w:tcPr>
          <w:p w14:paraId="3D7D7C5C" w14:textId="77777777" w:rsidR="00F2431C" w:rsidRDefault="00F2431C" w:rsidP="00FC7C21">
            <w:pPr>
              <w:pStyle w:val="TableParagraph"/>
              <w:spacing w:before="111"/>
              <w:ind w:left="60" w:right="50"/>
              <w:rPr>
                <w:sz w:val="16"/>
              </w:rPr>
            </w:pPr>
            <w:r>
              <w:rPr>
                <w:sz w:val="16"/>
              </w:rPr>
              <w:t>022415</w:t>
            </w:r>
          </w:p>
        </w:tc>
        <w:tc>
          <w:tcPr>
            <w:tcW w:w="1200" w:type="dxa"/>
            <w:tcBorders>
              <w:top w:val="nil"/>
              <w:bottom w:val="nil"/>
            </w:tcBorders>
          </w:tcPr>
          <w:p w14:paraId="12189CAF" w14:textId="77777777" w:rsidR="00F2431C" w:rsidRDefault="00F2431C" w:rsidP="00FC7C21">
            <w:pPr>
              <w:pStyle w:val="TableParagraph"/>
              <w:spacing w:before="111"/>
              <w:ind w:left="86" w:right="76"/>
              <w:rPr>
                <w:sz w:val="16"/>
              </w:rPr>
            </w:pPr>
            <w:r>
              <w:rPr>
                <w:sz w:val="16"/>
              </w:rPr>
              <w:t>021970</w:t>
            </w:r>
          </w:p>
        </w:tc>
        <w:tc>
          <w:tcPr>
            <w:tcW w:w="1600" w:type="dxa"/>
            <w:tcBorders>
              <w:top w:val="nil"/>
              <w:bottom w:val="nil"/>
            </w:tcBorders>
          </w:tcPr>
          <w:p w14:paraId="553F8F15" w14:textId="77777777" w:rsidR="00F2431C" w:rsidRDefault="00F2431C" w:rsidP="00FC7C21">
            <w:pPr>
              <w:pStyle w:val="TableParagraph"/>
              <w:spacing w:before="111"/>
              <w:ind w:left="47" w:right="37"/>
              <w:rPr>
                <w:sz w:val="16"/>
              </w:rPr>
            </w:pPr>
            <w:r>
              <w:rPr>
                <w:sz w:val="16"/>
              </w:rPr>
              <w:t>009934</w:t>
            </w:r>
            <w:r>
              <w:rPr>
                <w:spacing w:val="-6"/>
                <w:sz w:val="16"/>
              </w:rPr>
              <w:t xml:space="preserve"> </w:t>
            </w:r>
            <w:r>
              <w:rPr>
                <w:sz w:val="16"/>
              </w:rPr>
              <w:t>-</w:t>
            </w:r>
            <w:r>
              <w:rPr>
                <w:spacing w:val="-6"/>
                <w:sz w:val="16"/>
              </w:rPr>
              <w:t xml:space="preserve"> </w:t>
            </w:r>
            <w:r>
              <w:rPr>
                <w:sz w:val="16"/>
              </w:rPr>
              <w:t>19/03/</w:t>
            </w:r>
            <w:r w:rsidR="00255652">
              <w:rPr>
                <w:sz w:val="16"/>
              </w:rPr>
              <w:t>2024</w:t>
            </w:r>
          </w:p>
        </w:tc>
        <w:tc>
          <w:tcPr>
            <w:tcW w:w="800" w:type="dxa"/>
            <w:tcBorders>
              <w:top w:val="nil"/>
              <w:bottom w:val="nil"/>
            </w:tcBorders>
          </w:tcPr>
          <w:p w14:paraId="02610A99" w14:textId="77777777" w:rsidR="00F2431C" w:rsidRDefault="00F2431C" w:rsidP="00FC7C21">
            <w:pPr>
              <w:pStyle w:val="TableParagraph"/>
              <w:spacing w:before="111"/>
              <w:ind w:left="139" w:right="129"/>
              <w:rPr>
                <w:sz w:val="16"/>
              </w:rPr>
            </w:pPr>
            <w:r>
              <w:rPr>
                <w:sz w:val="16"/>
              </w:rPr>
              <w:t>194</w:t>
            </w:r>
          </w:p>
        </w:tc>
        <w:tc>
          <w:tcPr>
            <w:tcW w:w="3200" w:type="dxa"/>
            <w:tcBorders>
              <w:top w:val="nil"/>
              <w:bottom w:val="nil"/>
            </w:tcBorders>
          </w:tcPr>
          <w:p w14:paraId="5FE04D9F" w14:textId="77777777" w:rsidR="00F2431C" w:rsidRDefault="00F2431C" w:rsidP="00FC7C21">
            <w:pPr>
              <w:pStyle w:val="TableParagraph"/>
              <w:spacing w:line="180" w:lineRule="atLeast"/>
              <w:ind w:left="40" w:right="629"/>
              <w:rPr>
                <w:sz w:val="16"/>
              </w:rPr>
            </w:pPr>
            <w:r>
              <w:rPr>
                <w:sz w:val="16"/>
              </w:rPr>
              <w:t>MASTER</w:t>
            </w:r>
            <w:r>
              <w:rPr>
                <w:spacing w:val="-6"/>
                <w:sz w:val="16"/>
              </w:rPr>
              <w:t xml:space="preserve"> </w:t>
            </w:r>
            <w:r>
              <w:rPr>
                <w:sz w:val="16"/>
              </w:rPr>
              <w:t>PUBLIC</w:t>
            </w:r>
            <w:r>
              <w:rPr>
                <w:spacing w:val="-5"/>
                <w:sz w:val="16"/>
              </w:rPr>
              <w:t xml:space="preserve"> </w:t>
            </w:r>
            <w:r>
              <w:rPr>
                <w:sz w:val="16"/>
              </w:rPr>
              <w:t>ASSESSORIA</w:t>
            </w:r>
            <w:r>
              <w:rPr>
                <w:spacing w:val="-5"/>
                <w:sz w:val="16"/>
              </w:rPr>
              <w:t xml:space="preserve"> </w:t>
            </w:r>
            <w:r>
              <w:rPr>
                <w:sz w:val="16"/>
              </w:rPr>
              <w:t>E</w:t>
            </w:r>
            <w:r>
              <w:rPr>
                <w:spacing w:val="-42"/>
                <w:sz w:val="16"/>
              </w:rPr>
              <w:t xml:space="preserve"> </w:t>
            </w:r>
            <w:r>
              <w:rPr>
                <w:sz w:val="16"/>
              </w:rPr>
              <w:t>CONSULTORIA</w:t>
            </w:r>
            <w:r>
              <w:rPr>
                <w:spacing w:val="-3"/>
                <w:sz w:val="16"/>
              </w:rPr>
              <w:t xml:space="preserve"> </w:t>
            </w:r>
            <w:r>
              <w:rPr>
                <w:sz w:val="16"/>
              </w:rPr>
              <w:t>PUBLICA</w:t>
            </w:r>
          </w:p>
        </w:tc>
        <w:tc>
          <w:tcPr>
            <w:tcW w:w="1400" w:type="dxa"/>
            <w:tcBorders>
              <w:top w:val="nil"/>
              <w:bottom w:val="nil"/>
            </w:tcBorders>
          </w:tcPr>
          <w:p w14:paraId="3B0EB5E4" w14:textId="77777777" w:rsidR="00F2431C" w:rsidRDefault="00F2431C" w:rsidP="00FC7C21">
            <w:pPr>
              <w:pStyle w:val="TableParagraph"/>
              <w:spacing w:before="111"/>
              <w:ind w:left="83" w:right="33"/>
              <w:rPr>
                <w:sz w:val="16"/>
              </w:rPr>
            </w:pPr>
            <w:r>
              <w:rPr>
                <w:sz w:val="16"/>
              </w:rPr>
              <w:t>524</w:t>
            </w:r>
          </w:p>
        </w:tc>
        <w:tc>
          <w:tcPr>
            <w:tcW w:w="1000" w:type="dxa"/>
            <w:tcBorders>
              <w:top w:val="nil"/>
              <w:bottom w:val="nil"/>
            </w:tcBorders>
          </w:tcPr>
          <w:p w14:paraId="3E64B03D"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37C9E7C8"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57CDB268" w14:textId="77777777" w:rsidR="00F2431C" w:rsidRDefault="00F2431C" w:rsidP="00FC7C21">
            <w:pPr>
              <w:pStyle w:val="TableParagraph"/>
              <w:spacing w:before="111"/>
              <w:ind w:left="69" w:right="59"/>
              <w:rPr>
                <w:sz w:val="16"/>
              </w:rPr>
            </w:pPr>
            <w:r>
              <w:rPr>
                <w:sz w:val="16"/>
              </w:rPr>
              <w:t>03/09/</w:t>
            </w:r>
            <w:r w:rsidR="00255652">
              <w:rPr>
                <w:sz w:val="16"/>
              </w:rPr>
              <w:t>2024</w:t>
            </w:r>
          </w:p>
        </w:tc>
        <w:tc>
          <w:tcPr>
            <w:tcW w:w="1200" w:type="dxa"/>
            <w:tcBorders>
              <w:top w:val="nil"/>
              <w:bottom w:val="nil"/>
            </w:tcBorders>
          </w:tcPr>
          <w:p w14:paraId="094215F4" w14:textId="77777777" w:rsidR="00F2431C" w:rsidRDefault="00F2431C" w:rsidP="00FC7C21">
            <w:pPr>
              <w:pStyle w:val="TableParagraph"/>
              <w:spacing w:before="111"/>
              <w:ind w:right="27"/>
              <w:jc w:val="right"/>
              <w:rPr>
                <w:sz w:val="16"/>
              </w:rPr>
            </w:pPr>
            <w:r>
              <w:rPr>
                <w:sz w:val="16"/>
              </w:rPr>
              <w:t>6.484,35</w:t>
            </w:r>
          </w:p>
        </w:tc>
        <w:tc>
          <w:tcPr>
            <w:tcW w:w="1200" w:type="dxa"/>
            <w:tcBorders>
              <w:top w:val="nil"/>
              <w:bottom w:val="nil"/>
            </w:tcBorders>
          </w:tcPr>
          <w:p w14:paraId="4750E0C5" w14:textId="77777777" w:rsidR="00F2431C" w:rsidRDefault="00F2431C" w:rsidP="00FC7C21">
            <w:pPr>
              <w:pStyle w:val="TableParagraph"/>
              <w:spacing w:before="111"/>
              <w:ind w:right="27"/>
              <w:jc w:val="right"/>
              <w:rPr>
                <w:sz w:val="16"/>
              </w:rPr>
            </w:pPr>
            <w:r>
              <w:rPr>
                <w:sz w:val="16"/>
              </w:rPr>
              <w:t>324,21</w:t>
            </w:r>
          </w:p>
        </w:tc>
        <w:tc>
          <w:tcPr>
            <w:tcW w:w="1200" w:type="dxa"/>
            <w:tcBorders>
              <w:top w:val="nil"/>
              <w:bottom w:val="nil"/>
            </w:tcBorders>
          </w:tcPr>
          <w:p w14:paraId="04CBC913" w14:textId="77777777" w:rsidR="00F2431C" w:rsidRDefault="00F2431C" w:rsidP="00FC7C21">
            <w:pPr>
              <w:pStyle w:val="TableParagraph"/>
              <w:spacing w:before="111"/>
              <w:ind w:right="27"/>
              <w:jc w:val="right"/>
              <w:rPr>
                <w:sz w:val="16"/>
              </w:rPr>
            </w:pPr>
            <w:r>
              <w:rPr>
                <w:sz w:val="16"/>
              </w:rPr>
              <w:t>6.160,14</w:t>
            </w:r>
          </w:p>
        </w:tc>
      </w:tr>
      <w:tr w:rsidR="00F2431C" w14:paraId="66BCEAAD" w14:textId="77777777" w:rsidTr="00FC7C21">
        <w:trPr>
          <w:trHeight w:val="360"/>
        </w:trPr>
        <w:tc>
          <w:tcPr>
            <w:tcW w:w="1180" w:type="dxa"/>
            <w:tcBorders>
              <w:top w:val="nil"/>
              <w:bottom w:val="nil"/>
            </w:tcBorders>
          </w:tcPr>
          <w:p w14:paraId="6E30F96C" w14:textId="77777777" w:rsidR="00F2431C" w:rsidRDefault="00F2431C" w:rsidP="00FC7C21">
            <w:pPr>
              <w:pStyle w:val="TableParagraph"/>
              <w:ind w:left="60" w:right="50"/>
              <w:rPr>
                <w:sz w:val="16"/>
              </w:rPr>
            </w:pPr>
            <w:r>
              <w:rPr>
                <w:sz w:val="16"/>
              </w:rPr>
              <w:t>022411</w:t>
            </w:r>
          </w:p>
        </w:tc>
        <w:tc>
          <w:tcPr>
            <w:tcW w:w="1200" w:type="dxa"/>
            <w:tcBorders>
              <w:top w:val="nil"/>
              <w:bottom w:val="nil"/>
            </w:tcBorders>
          </w:tcPr>
          <w:p w14:paraId="67DDA2C9" w14:textId="77777777" w:rsidR="00F2431C" w:rsidRDefault="00F2431C" w:rsidP="00FC7C21">
            <w:pPr>
              <w:pStyle w:val="TableParagraph"/>
              <w:ind w:left="86" w:right="76"/>
              <w:rPr>
                <w:sz w:val="16"/>
              </w:rPr>
            </w:pPr>
            <w:r>
              <w:rPr>
                <w:sz w:val="16"/>
              </w:rPr>
              <w:t>021980</w:t>
            </w:r>
          </w:p>
        </w:tc>
        <w:tc>
          <w:tcPr>
            <w:tcW w:w="1600" w:type="dxa"/>
            <w:tcBorders>
              <w:top w:val="nil"/>
              <w:bottom w:val="nil"/>
            </w:tcBorders>
          </w:tcPr>
          <w:p w14:paraId="3CBAF148" w14:textId="77777777" w:rsidR="00F2431C" w:rsidRDefault="00F2431C" w:rsidP="00FC7C21">
            <w:pPr>
              <w:pStyle w:val="TableParagraph"/>
              <w:ind w:left="47" w:right="37"/>
              <w:rPr>
                <w:sz w:val="16"/>
              </w:rPr>
            </w:pPr>
            <w:r>
              <w:rPr>
                <w:sz w:val="16"/>
              </w:rPr>
              <w:t>010428</w:t>
            </w:r>
            <w:r>
              <w:rPr>
                <w:spacing w:val="-6"/>
                <w:sz w:val="16"/>
              </w:rPr>
              <w:t xml:space="preserve"> </w:t>
            </w:r>
            <w:r>
              <w:rPr>
                <w:sz w:val="16"/>
              </w:rPr>
              <w:t>-</w:t>
            </w:r>
            <w:r>
              <w:rPr>
                <w:spacing w:val="-6"/>
                <w:sz w:val="16"/>
              </w:rPr>
              <w:t xml:space="preserve"> </w:t>
            </w:r>
            <w:r>
              <w:rPr>
                <w:sz w:val="16"/>
              </w:rPr>
              <w:t>31/08/</w:t>
            </w:r>
            <w:r w:rsidR="00255652">
              <w:rPr>
                <w:sz w:val="16"/>
              </w:rPr>
              <w:t>2024</w:t>
            </w:r>
          </w:p>
        </w:tc>
        <w:tc>
          <w:tcPr>
            <w:tcW w:w="800" w:type="dxa"/>
            <w:tcBorders>
              <w:top w:val="nil"/>
              <w:bottom w:val="nil"/>
            </w:tcBorders>
          </w:tcPr>
          <w:p w14:paraId="6AC71F16" w14:textId="77777777" w:rsidR="00F2431C" w:rsidRDefault="00F2431C" w:rsidP="00FC7C21">
            <w:pPr>
              <w:pStyle w:val="TableParagraph"/>
              <w:ind w:left="139" w:right="129"/>
              <w:rPr>
                <w:sz w:val="16"/>
              </w:rPr>
            </w:pPr>
            <w:r>
              <w:rPr>
                <w:sz w:val="16"/>
              </w:rPr>
              <w:t>251</w:t>
            </w:r>
          </w:p>
        </w:tc>
        <w:tc>
          <w:tcPr>
            <w:tcW w:w="3200" w:type="dxa"/>
            <w:tcBorders>
              <w:top w:val="nil"/>
              <w:bottom w:val="nil"/>
            </w:tcBorders>
          </w:tcPr>
          <w:p w14:paraId="74007737" w14:textId="77777777" w:rsidR="00F2431C" w:rsidRDefault="00F2431C" w:rsidP="00FC7C21">
            <w:pPr>
              <w:pStyle w:val="TableParagraph"/>
              <w:spacing w:line="177" w:lineRule="exact"/>
              <w:ind w:left="40"/>
              <w:rPr>
                <w:sz w:val="16"/>
              </w:rPr>
            </w:pPr>
            <w:r>
              <w:rPr>
                <w:sz w:val="16"/>
              </w:rPr>
              <w:t>LABORATORIO</w:t>
            </w:r>
            <w:r>
              <w:rPr>
                <w:spacing w:val="-8"/>
                <w:sz w:val="16"/>
              </w:rPr>
              <w:t xml:space="preserve"> </w:t>
            </w:r>
            <w:r>
              <w:rPr>
                <w:sz w:val="16"/>
              </w:rPr>
              <w:t>CLINICO</w:t>
            </w:r>
            <w:r>
              <w:rPr>
                <w:spacing w:val="-8"/>
                <w:sz w:val="16"/>
              </w:rPr>
              <w:t xml:space="preserve"> </w:t>
            </w:r>
            <w:r>
              <w:rPr>
                <w:sz w:val="16"/>
              </w:rPr>
              <w:t>CARDIO</w:t>
            </w:r>
          </w:p>
          <w:p w14:paraId="50EA6C4B" w14:textId="77777777" w:rsidR="00F2431C" w:rsidRDefault="00F2431C" w:rsidP="00FC7C21">
            <w:pPr>
              <w:pStyle w:val="TableParagraph"/>
              <w:spacing w:line="163" w:lineRule="exact"/>
              <w:ind w:left="40"/>
              <w:rPr>
                <w:sz w:val="16"/>
              </w:rPr>
            </w:pPr>
            <w:r>
              <w:rPr>
                <w:sz w:val="16"/>
              </w:rPr>
              <w:t>IMAGEM</w:t>
            </w:r>
            <w:r>
              <w:rPr>
                <w:spacing w:val="-6"/>
                <w:sz w:val="16"/>
              </w:rPr>
              <w:t xml:space="preserve"> </w:t>
            </w:r>
            <w:r>
              <w:rPr>
                <w:sz w:val="16"/>
              </w:rPr>
              <w:t>EIRELI</w:t>
            </w:r>
          </w:p>
        </w:tc>
        <w:tc>
          <w:tcPr>
            <w:tcW w:w="1400" w:type="dxa"/>
            <w:tcBorders>
              <w:top w:val="nil"/>
              <w:bottom w:val="nil"/>
            </w:tcBorders>
          </w:tcPr>
          <w:p w14:paraId="4C496811" w14:textId="77777777" w:rsidR="00F2431C" w:rsidRDefault="00F2431C" w:rsidP="00FC7C21">
            <w:pPr>
              <w:pStyle w:val="TableParagraph"/>
              <w:ind w:left="83" w:right="34"/>
              <w:rPr>
                <w:sz w:val="16"/>
              </w:rPr>
            </w:pPr>
            <w:r>
              <w:rPr>
                <w:sz w:val="16"/>
              </w:rPr>
              <w:t>91</w:t>
            </w:r>
          </w:p>
        </w:tc>
        <w:tc>
          <w:tcPr>
            <w:tcW w:w="1000" w:type="dxa"/>
            <w:tcBorders>
              <w:top w:val="nil"/>
              <w:bottom w:val="nil"/>
            </w:tcBorders>
          </w:tcPr>
          <w:p w14:paraId="372A2074"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662BD888" w14:textId="77777777" w:rsidR="00F2431C" w:rsidRDefault="00F2431C" w:rsidP="00FC7C21">
            <w:pPr>
              <w:pStyle w:val="TableParagraph"/>
              <w:ind w:left="19" w:right="9"/>
              <w:rPr>
                <w:sz w:val="16"/>
              </w:rPr>
            </w:pPr>
            <w:r>
              <w:rPr>
                <w:sz w:val="16"/>
              </w:rPr>
              <w:t>119461</w:t>
            </w:r>
          </w:p>
        </w:tc>
        <w:tc>
          <w:tcPr>
            <w:tcW w:w="980" w:type="dxa"/>
            <w:tcBorders>
              <w:top w:val="nil"/>
              <w:bottom w:val="nil"/>
            </w:tcBorders>
          </w:tcPr>
          <w:p w14:paraId="3B1EC3CE" w14:textId="77777777" w:rsidR="00F2431C" w:rsidRDefault="00F2431C" w:rsidP="00FC7C21">
            <w:pPr>
              <w:pStyle w:val="TableParagraph"/>
              <w:ind w:left="69" w:right="59"/>
              <w:rPr>
                <w:sz w:val="16"/>
              </w:rPr>
            </w:pPr>
            <w:r>
              <w:rPr>
                <w:sz w:val="16"/>
              </w:rPr>
              <w:t>03/09/</w:t>
            </w:r>
            <w:r w:rsidR="00255652">
              <w:rPr>
                <w:sz w:val="16"/>
              </w:rPr>
              <w:t>2024</w:t>
            </w:r>
          </w:p>
        </w:tc>
        <w:tc>
          <w:tcPr>
            <w:tcW w:w="1200" w:type="dxa"/>
            <w:tcBorders>
              <w:top w:val="nil"/>
              <w:bottom w:val="nil"/>
            </w:tcBorders>
          </w:tcPr>
          <w:p w14:paraId="264A8CFB" w14:textId="77777777" w:rsidR="00F2431C" w:rsidRDefault="00F2431C" w:rsidP="00FC7C21">
            <w:pPr>
              <w:pStyle w:val="TableParagraph"/>
              <w:ind w:right="27"/>
              <w:jc w:val="right"/>
              <w:rPr>
                <w:sz w:val="16"/>
              </w:rPr>
            </w:pPr>
            <w:r>
              <w:rPr>
                <w:sz w:val="16"/>
              </w:rPr>
              <w:t>21.600,00</w:t>
            </w:r>
          </w:p>
        </w:tc>
        <w:tc>
          <w:tcPr>
            <w:tcW w:w="1200" w:type="dxa"/>
            <w:tcBorders>
              <w:top w:val="nil"/>
              <w:bottom w:val="nil"/>
            </w:tcBorders>
          </w:tcPr>
          <w:p w14:paraId="150F362E" w14:textId="77777777" w:rsidR="00F2431C" w:rsidRDefault="00F2431C" w:rsidP="00FC7C21">
            <w:pPr>
              <w:pStyle w:val="TableParagraph"/>
              <w:ind w:right="27"/>
              <w:jc w:val="right"/>
              <w:rPr>
                <w:sz w:val="16"/>
              </w:rPr>
            </w:pPr>
            <w:r>
              <w:rPr>
                <w:sz w:val="16"/>
              </w:rPr>
              <w:t>648,00</w:t>
            </w:r>
          </w:p>
        </w:tc>
        <w:tc>
          <w:tcPr>
            <w:tcW w:w="1200" w:type="dxa"/>
            <w:tcBorders>
              <w:top w:val="nil"/>
              <w:bottom w:val="nil"/>
            </w:tcBorders>
          </w:tcPr>
          <w:p w14:paraId="039E30A5" w14:textId="77777777" w:rsidR="00F2431C" w:rsidRDefault="00F2431C" w:rsidP="00FC7C21">
            <w:pPr>
              <w:pStyle w:val="TableParagraph"/>
              <w:ind w:right="27"/>
              <w:jc w:val="right"/>
              <w:rPr>
                <w:sz w:val="16"/>
              </w:rPr>
            </w:pPr>
            <w:r>
              <w:rPr>
                <w:sz w:val="16"/>
              </w:rPr>
              <w:t>20.952,00</w:t>
            </w:r>
          </w:p>
        </w:tc>
      </w:tr>
      <w:tr w:rsidR="00F2431C" w14:paraId="6A206948" w14:textId="77777777" w:rsidTr="00FC7C21">
        <w:trPr>
          <w:trHeight w:val="385"/>
        </w:trPr>
        <w:tc>
          <w:tcPr>
            <w:tcW w:w="1180" w:type="dxa"/>
            <w:tcBorders>
              <w:top w:val="nil"/>
              <w:bottom w:val="nil"/>
            </w:tcBorders>
          </w:tcPr>
          <w:p w14:paraId="7883ECA6" w14:textId="77777777" w:rsidR="00F2431C" w:rsidRDefault="00F2431C" w:rsidP="00FC7C21">
            <w:pPr>
              <w:pStyle w:val="TableParagraph"/>
              <w:ind w:left="60" w:right="50"/>
              <w:rPr>
                <w:sz w:val="16"/>
              </w:rPr>
            </w:pPr>
            <w:r>
              <w:rPr>
                <w:sz w:val="16"/>
              </w:rPr>
              <w:t>022386</w:t>
            </w:r>
          </w:p>
        </w:tc>
        <w:tc>
          <w:tcPr>
            <w:tcW w:w="1200" w:type="dxa"/>
            <w:tcBorders>
              <w:top w:val="nil"/>
              <w:bottom w:val="nil"/>
            </w:tcBorders>
          </w:tcPr>
          <w:p w14:paraId="781A9B88" w14:textId="77777777" w:rsidR="00F2431C" w:rsidRDefault="00F2431C" w:rsidP="00FC7C21">
            <w:pPr>
              <w:pStyle w:val="TableParagraph"/>
              <w:ind w:left="86" w:right="76"/>
              <w:rPr>
                <w:sz w:val="16"/>
              </w:rPr>
            </w:pPr>
            <w:r>
              <w:rPr>
                <w:sz w:val="16"/>
              </w:rPr>
              <w:t>021499</w:t>
            </w:r>
          </w:p>
        </w:tc>
        <w:tc>
          <w:tcPr>
            <w:tcW w:w="1600" w:type="dxa"/>
            <w:tcBorders>
              <w:top w:val="nil"/>
              <w:bottom w:val="nil"/>
            </w:tcBorders>
          </w:tcPr>
          <w:p w14:paraId="2FCD9ABB" w14:textId="77777777" w:rsidR="00F2431C" w:rsidRDefault="00F2431C" w:rsidP="00FC7C21">
            <w:pPr>
              <w:pStyle w:val="TableParagraph"/>
              <w:ind w:left="47" w:right="37"/>
              <w:rPr>
                <w:sz w:val="16"/>
              </w:rPr>
            </w:pPr>
            <w:r>
              <w:rPr>
                <w:sz w:val="16"/>
              </w:rPr>
              <w:t>009983</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7DB5C82E" w14:textId="77777777" w:rsidR="00F2431C" w:rsidRDefault="00F2431C" w:rsidP="00FC7C21">
            <w:pPr>
              <w:pStyle w:val="TableParagraph"/>
              <w:ind w:left="139" w:right="129"/>
              <w:rPr>
                <w:sz w:val="16"/>
              </w:rPr>
            </w:pPr>
            <w:r>
              <w:rPr>
                <w:sz w:val="16"/>
              </w:rPr>
              <w:t>184</w:t>
            </w:r>
          </w:p>
        </w:tc>
        <w:tc>
          <w:tcPr>
            <w:tcW w:w="3200" w:type="dxa"/>
            <w:tcBorders>
              <w:top w:val="nil"/>
              <w:bottom w:val="nil"/>
            </w:tcBorders>
          </w:tcPr>
          <w:p w14:paraId="41CD7B28" w14:textId="77777777" w:rsidR="00F2431C" w:rsidRDefault="00F2431C" w:rsidP="00FC7C21">
            <w:pPr>
              <w:pStyle w:val="TableParagraph"/>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02FA7D7C" w14:textId="77777777" w:rsidR="00F2431C" w:rsidRDefault="00F2431C" w:rsidP="00FC7C21">
            <w:pPr>
              <w:pStyle w:val="TableParagraph"/>
              <w:ind w:left="83" w:right="33"/>
              <w:rPr>
                <w:sz w:val="16"/>
              </w:rPr>
            </w:pPr>
            <w:r>
              <w:rPr>
                <w:sz w:val="16"/>
              </w:rPr>
              <w:t>21499</w:t>
            </w:r>
          </w:p>
        </w:tc>
        <w:tc>
          <w:tcPr>
            <w:tcW w:w="1000" w:type="dxa"/>
            <w:tcBorders>
              <w:top w:val="nil"/>
              <w:bottom w:val="nil"/>
            </w:tcBorders>
          </w:tcPr>
          <w:p w14:paraId="5EACAA41"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210C5FE7"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2C7D4B1" w14:textId="77777777" w:rsidR="00F2431C" w:rsidRDefault="00F2431C" w:rsidP="00FC7C21">
            <w:pPr>
              <w:pStyle w:val="TableParagraph"/>
              <w:ind w:left="69" w:right="59"/>
              <w:rPr>
                <w:sz w:val="16"/>
              </w:rPr>
            </w:pPr>
            <w:r>
              <w:rPr>
                <w:sz w:val="16"/>
              </w:rPr>
              <w:t>03/09/</w:t>
            </w:r>
            <w:r w:rsidR="00255652">
              <w:rPr>
                <w:sz w:val="16"/>
              </w:rPr>
              <w:t>2024</w:t>
            </w:r>
          </w:p>
        </w:tc>
        <w:tc>
          <w:tcPr>
            <w:tcW w:w="1200" w:type="dxa"/>
            <w:tcBorders>
              <w:top w:val="nil"/>
              <w:bottom w:val="nil"/>
            </w:tcBorders>
          </w:tcPr>
          <w:p w14:paraId="773777D8" w14:textId="77777777" w:rsidR="00F2431C" w:rsidRDefault="00F2431C" w:rsidP="00FC7C21">
            <w:pPr>
              <w:pStyle w:val="TableParagraph"/>
              <w:ind w:right="27"/>
              <w:jc w:val="right"/>
              <w:rPr>
                <w:sz w:val="16"/>
              </w:rPr>
            </w:pPr>
            <w:r>
              <w:rPr>
                <w:sz w:val="16"/>
              </w:rPr>
              <w:t>732,39</w:t>
            </w:r>
          </w:p>
        </w:tc>
        <w:tc>
          <w:tcPr>
            <w:tcW w:w="1200" w:type="dxa"/>
            <w:tcBorders>
              <w:top w:val="nil"/>
              <w:bottom w:val="nil"/>
            </w:tcBorders>
          </w:tcPr>
          <w:p w14:paraId="25FD88E4"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0A794A34" w14:textId="77777777" w:rsidR="00F2431C" w:rsidRDefault="00F2431C" w:rsidP="00FC7C21">
            <w:pPr>
              <w:pStyle w:val="TableParagraph"/>
              <w:ind w:right="27"/>
              <w:jc w:val="right"/>
              <w:rPr>
                <w:sz w:val="16"/>
              </w:rPr>
            </w:pPr>
            <w:r>
              <w:rPr>
                <w:sz w:val="16"/>
              </w:rPr>
              <w:t>732,39</w:t>
            </w:r>
          </w:p>
        </w:tc>
      </w:tr>
      <w:tr w:rsidR="00F2431C" w14:paraId="25064038" w14:textId="77777777" w:rsidTr="00FC7C21">
        <w:trPr>
          <w:trHeight w:val="228"/>
        </w:trPr>
        <w:tc>
          <w:tcPr>
            <w:tcW w:w="1180" w:type="dxa"/>
            <w:tcBorders>
              <w:top w:val="nil"/>
              <w:bottom w:val="nil"/>
            </w:tcBorders>
          </w:tcPr>
          <w:p w14:paraId="7873D86D" w14:textId="77777777" w:rsidR="00F2431C" w:rsidRDefault="00F2431C" w:rsidP="00FC7C21">
            <w:pPr>
              <w:pStyle w:val="TableParagraph"/>
              <w:spacing w:before="19"/>
              <w:ind w:left="60" w:right="50"/>
              <w:rPr>
                <w:sz w:val="16"/>
              </w:rPr>
            </w:pPr>
            <w:r>
              <w:rPr>
                <w:sz w:val="16"/>
              </w:rPr>
              <w:t>022384</w:t>
            </w:r>
          </w:p>
        </w:tc>
        <w:tc>
          <w:tcPr>
            <w:tcW w:w="1200" w:type="dxa"/>
            <w:tcBorders>
              <w:top w:val="nil"/>
              <w:bottom w:val="nil"/>
            </w:tcBorders>
          </w:tcPr>
          <w:p w14:paraId="0F42D5AC" w14:textId="77777777" w:rsidR="00F2431C" w:rsidRDefault="00F2431C" w:rsidP="00FC7C21">
            <w:pPr>
              <w:pStyle w:val="TableParagraph"/>
              <w:spacing w:before="19"/>
              <w:ind w:left="86" w:right="76"/>
              <w:rPr>
                <w:sz w:val="16"/>
              </w:rPr>
            </w:pPr>
            <w:r>
              <w:rPr>
                <w:sz w:val="16"/>
              </w:rPr>
              <w:t>021959</w:t>
            </w:r>
          </w:p>
        </w:tc>
        <w:tc>
          <w:tcPr>
            <w:tcW w:w="1600" w:type="dxa"/>
            <w:tcBorders>
              <w:top w:val="nil"/>
              <w:bottom w:val="nil"/>
            </w:tcBorders>
          </w:tcPr>
          <w:p w14:paraId="120BD592" w14:textId="77777777" w:rsidR="00F2431C" w:rsidRDefault="00F2431C" w:rsidP="00FC7C21">
            <w:pPr>
              <w:pStyle w:val="TableParagraph"/>
              <w:spacing w:before="19"/>
              <w:ind w:left="47" w:right="37"/>
              <w:rPr>
                <w:sz w:val="16"/>
              </w:rPr>
            </w:pPr>
            <w:r>
              <w:rPr>
                <w:sz w:val="16"/>
              </w:rPr>
              <w:t>009736</w:t>
            </w:r>
            <w:r>
              <w:rPr>
                <w:spacing w:val="-6"/>
                <w:sz w:val="16"/>
              </w:rPr>
              <w:t xml:space="preserve"> </w:t>
            </w:r>
            <w:r>
              <w:rPr>
                <w:sz w:val="16"/>
              </w:rPr>
              <w:t>-</w:t>
            </w:r>
            <w:r>
              <w:rPr>
                <w:spacing w:val="-6"/>
                <w:sz w:val="16"/>
              </w:rPr>
              <w:t xml:space="preserve"> </w:t>
            </w:r>
            <w:r>
              <w:rPr>
                <w:sz w:val="16"/>
              </w:rPr>
              <w:t>04/01/</w:t>
            </w:r>
            <w:r w:rsidR="00255652">
              <w:rPr>
                <w:sz w:val="16"/>
              </w:rPr>
              <w:t>2024</w:t>
            </w:r>
          </w:p>
        </w:tc>
        <w:tc>
          <w:tcPr>
            <w:tcW w:w="800" w:type="dxa"/>
            <w:tcBorders>
              <w:top w:val="nil"/>
              <w:bottom w:val="nil"/>
            </w:tcBorders>
          </w:tcPr>
          <w:p w14:paraId="6B0CEA59" w14:textId="77777777" w:rsidR="00F2431C" w:rsidRDefault="00F2431C" w:rsidP="00FC7C21">
            <w:pPr>
              <w:pStyle w:val="TableParagraph"/>
              <w:spacing w:before="19"/>
              <w:ind w:left="139" w:right="129"/>
              <w:rPr>
                <w:sz w:val="16"/>
              </w:rPr>
            </w:pPr>
            <w:r>
              <w:rPr>
                <w:sz w:val="16"/>
              </w:rPr>
              <w:t>262</w:t>
            </w:r>
          </w:p>
        </w:tc>
        <w:tc>
          <w:tcPr>
            <w:tcW w:w="3200" w:type="dxa"/>
            <w:tcBorders>
              <w:top w:val="nil"/>
              <w:bottom w:val="nil"/>
            </w:tcBorders>
          </w:tcPr>
          <w:p w14:paraId="69874DE4" w14:textId="77777777" w:rsidR="00F2431C" w:rsidRDefault="00F2431C" w:rsidP="00FC7C21">
            <w:pPr>
              <w:pStyle w:val="TableParagraph"/>
              <w:spacing w:before="19"/>
              <w:ind w:left="40"/>
              <w:rPr>
                <w:sz w:val="16"/>
              </w:rPr>
            </w:pPr>
            <w:r>
              <w:rPr>
                <w:sz w:val="16"/>
              </w:rPr>
              <w:t>LILIAN</w:t>
            </w:r>
            <w:r>
              <w:rPr>
                <w:spacing w:val="-7"/>
                <w:sz w:val="16"/>
              </w:rPr>
              <w:t xml:space="preserve"> </w:t>
            </w:r>
            <w:r>
              <w:rPr>
                <w:sz w:val="16"/>
              </w:rPr>
              <w:t>CELIAS</w:t>
            </w:r>
            <w:r>
              <w:rPr>
                <w:spacing w:val="-7"/>
                <w:sz w:val="16"/>
              </w:rPr>
              <w:t xml:space="preserve"> </w:t>
            </w:r>
            <w:r>
              <w:rPr>
                <w:sz w:val="16"/>
              </w:rPr>
              <w:t>GARCIA</w:t>
            </w:r>
            <w:r>
              <w:rPr>
                <w:spacing w:val="-7"/>
                <w:sz w:val="16"/>
              </w:rPr>
              <w:t xml:space="preserve"> </w:t>
            </w:r>
            <w:r>
              <w:rPr>
                <w:sz w:val="16"/>
              </w:rPr>
              <w:t>RODRIGUES</w:t>
            </w:r>
          </w:p>
        </w:tc>
        <w:tc>
          <w:tcPr>
            <w:tcW w:w="1400" w:type="dxa"/>
            <w:tcBorders>
              <w:top w:val="nil"/>
              <w:bottom w:val="nil"/>
            </w:tcBorders>
          </w:tcPr>
          <w:p w14:paraId="06C423E2" w14:textId="77777777" w:rsidR="00F2431C" w:rsidRDefault="00F2431C" w:rsidP="00FC7C21">
            <w:pPr>
              <w:pStyle w:val="TableParagraph"/>
              <w:spacing w:before="19"/>
              <w:ind w:left="83" w:right="33"/>
              <w:rPr>
                <w:sz w:val="16"/>
              </w:rPr>
            </w:pPr>
            <w:r>
              <w:rPr>
                <w:sz w:val="16"/>
              </w:rPr>
              <w:t>21959</w:t>
            </w:r>
          </w:p>
        </w:tc>
        <w:tc>
          <w:tcPr>
            <w:tcW w:w="1000" w:type="dxa"/>
            <w:tcBorders>
              <w:top w:val="nil"/>
              <w:bottom w:val="nil"/>
            </w:tcBorders>
          </w:tcPr>
          <w:p w14:paraId="2DA158D7"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21D9EB60" w14:textId="77777777" w:rsidR="00F2431C" w:rsidRDefault="00F2431C" w:rsidP="00FC7C21">
            <w:pPr>
              <w:pStyle w:val="TableParagraph"/>
              <w:spacing w:before="19"/>
              <w:ind w:left="19" w:right="9"/>
              <w:rPr>
                <w:sz w:val="16"/>
              </w:rPr>
            </w:pPr>
            <w:r>
              <w:rPr>
                <w:sz w:val="16"/>
              </w:rPr>
              <w:t>152743</w:t>
            </w:r>
          </w:p>
        </w:tc>
        <w:tc>
          <w:tcPr>
            <w:tcW w:w="980" w:type="dxa"/>
            <w:tcBorders>
              <w:top w:val="nil"/>
              <w:bottom w:val="nil"/>
            </w:tcBorders>
          </w:tcPr>
          <w:p w14:paraId="40278F5A" w14:textId="77777777" w:rsidR="00F2431C" w:rsidRDefault="00F2431C" w:rsidP="00FC7C21">
            <w:pPr>
              <w:pStyle w:val="TableParagraph"/>
              <w:spacing w:before="19"/>
              <w:ind w:left="69" w:right="59"/>
              <w:rPr>
                <w:sz w:val="16"/>
              </w:rPr>
            </w:pPr>
            <w:r>
              <w:rPr>
                <w:sz w:val="16"/>
              </w:rPr>
              <w:t>03/09/</w:t>
            </w:r>
            <w:r w:rsidR="00255652">
              <w:rPr>
                <w:sz w:val="16"/>
              </w:rPr>
              <w:t>2024</w:t>
            </w:r>
          </w:p>
        </w:tc>
        <w:tc>
          <w:tcPr>
            <w:tcW w:w="1200" w:type="dxa"/>
            <w:tcBorders>
              <w:top w:val="nil"/>
              <w:bottom w:val="nil"/>
            </w:tcBorders>
          </w:tcPr>
          <w:p w14:paraId="48B3427E" w14:textId="77777777" w:rsidR="00F2431C" w:rsidRDefault="00F2431C" w:rsidP="00FC7C21">
            <w:pPr>
              <w:pStyle w:val="TableParagraph"/>
              <w:spacing w:before="19"/>
              <w:ind w:right="27"/>
              <w:jc w:val="right"/>
              <w:rPr>
                <w:sz w:val="16"/>
              </w:rPr>
            </w:pPr>
            <w:r>
              <w:rPr>
                <w:sz w:val="16"/>
              </w:rPr>
              <w:t>3.100,00</w:t>
            </w:r>
          </w:p>
        </w:tc>
        <w:tc>
          <w:tcPr>
            <w:tcW w:w="1200" w:type="dxa"/>
            <w:tcBorders>
              <w:top w:val="nil"/>
              <w:bottom w:val="nil"/>
            </w:tcBorders>
          </w:tcPr>
          <w:p w14:paraId="200AAA9A"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543F8CB8" w14:textId="77777777" w:rsidR="00F2431C" w:rsidRDefault="00F2431C" w:rsidP="00FC7C21">
            <w:pPr>
              <w:pStyle w:val="TableParagraph"/>
              <w:spacing w:before="19"/>
              <w:ind w:right="27"/>
              <w:jc w:val="right"/>
              <w:rPr>
                <w:sz w:val="16"/>
              </w:rPr>
            </w:pPr>
            <w:r>
              <w:rPr>
                <w:sz w:val="16"/>
              </w:rPr>
              <w:t>3.100,00</w:t>
            </w:r>
          </w:p>
        </w:tc>
      </w:tr>
      <w:tr w:rsidR="00F2431C" w14:paraId="55310407" w14:textId="77777777" w:rsidTr="00FC7C21">
        <w:trPr>
          <w:trHeight w:val="386"/>
        </w:trPr>
        <w:tc>
          <w:tcPr>
            <w:tcW w:w="1180" w:type="dxa"/>
            <w:tcBorders>
              <w:top w:val="nil"/>
              <w:bottom w:val="nil"/>
            </w:tcBorders>
          </w:tcPr>
          <w:p w14:paraId="7BDA61DB" w14:textId="77777777" w:rsidR="00F2431C" w:rsidRDefault="00F2431C" w:rsidP="00FC7C21">
            <w:pPr>
              <w:pStyle w:val="TableParagraph"/>
              <w:spacing w:before="111"/>
              <w:ind w:left="60" w:right="50"/>
              <w:rPr>
                <w:sz w:val="16"/>
              </w:rPr>
            </w:pPr>
            <w:r>
              <w:rPr>
                <w:sz w:val="16"/>
              </w:rPr>
              <w:t>022385</w:t>
            </w:r>
          </w:p>
        </w:tc>
        <w:tc>
          <w:tcPr>
            <w:tcW w:w="1200" w:type="dxa"/>
            <w:tcBorders>
              <w:top w:val="nil"/>
              <w:bottom w:val="nil"/>
            </w:tcBorders>
          </w:tcPr>
          <w:p w14:paraId="03E913A3" w14:textId="77777777" w:rsidR="00F2431C" w:rsidRDefault="00F2431C" w:rsidP="00FC7C21">
            <w:pPr>
              <w:pStyle w:val="TableParagraph"/>
              <w:spacing w:before="111"/>
              <w:ind w:left="86" w:right="76"/>
              <w:rPr>
                <w:sz w:val="16"/>
              </w:rPr>
            </w:pPr>
            <w:r>
              <w:rPr>
                <w:sz w:val="16"/>
              </w:rPr>
              <w:t>021504</w:t>
            </w:r>
          </w:p>
        </w:tc>
        <w:tc>
          <w:tcPr>
            <w:tcW w:w="1600" w:type="dxa"/>
            <w:tcBorders>
              <w:top w:val="nil"/>
              <w:bottom w:val="nil"/>
            </w:tcBorders>
          </w:tcPr>
          <w:p w14:paraId="1FA2F81C" w14:textId="77777777" w:rsidR="00F2431C" w:rsidRDefault="00F2431C" w:rsidP="00FC7C21">
            <w:pPr>
              <w:pStyle w:val="TableParagraph"/>
              <w:spacing w:before="111"/>
              <w:ind w:left="47" w:right="37"/>
              <w:rPr>
                <w:sz w:val="16"/>
              </w:rPr>
            </w:pPr>
            <w:r>
              <w:rPr>
                <w:sz w:val="16"/>
              </w:rPr>
              <w:t>009441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4A14FDDF" w14:textId="77777777" w:rsidR="00F2431C" w:rsidRDefault="00F2431C" w:rsidP="00FC7C21">
            <w:pPr>
              <w:pStyle w:val="TableParagraph"/>
              <w:spacing w:before="111"/>
              <w:ind w:left="139" w:right="129"/>
              <w:rPr>
                <w:sz w:val="16"/>
              </w:rPr>
            </w:pPr>
            <w:r>
              <w:rPr>
                <w:sz w:val="16"/>
              </w:rPr>
              <w:t>194</w:t>
            </w:r>
          </w:p>
        </w:tc>
        <w:tc>
          <w:tcPr>
            <w:tcW w:w="3200" w:type="dxa"/>
            <w:tcBorders>
              <w:top w:val="nil"/>
              <w:bottom w:val="nil"/>
            </w:tcBorders>
          </w:tcPr>
          <w:p w14:paraId="225C3A97" w14:textId="77777777" w:rsidR="00F2431C" w:rsidRDefault="00F2431C" w:rsidP="00FC7C21">
            <w:pPr>
              <w:pStyle w:val="TableParagraph"/>
              <w:spacing w:line="180" w:lineRule="atLeast"/>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47407FE2" w14:textId="77777777" w:rsidR="00F2431C" w:rsidRDefault="00F2431C" w:rsidP="00FC7C21">
            <w:pPr>
              <w:pStyle w:val="TableParagraph"/>
              <w:spacing w:before="111"/>
              <w:ind w:left="83" w:right="33"/>
              <w:rPr>
                <w:sz w:val="16"/>
              </w:rPr>
            </w:pPr>
            <w:r>
              <w:rPr>
                <w:sz w:val="16"/>
              </w:rPr>
              <w:t>21504</w:t>
            </w:r>
          </w:p>
        </w:tc>
        <w:tc>
          <w:tcPr>
            <w:tcW w:w="1000" w:type="dxa"/>
            <w:tcBorders>
              <w:top w:val="nil"/>
              <w:bottom w:val="nil"/>
            </w:tcBorders>
          </w:tcPr>
          <w:p w14:paraId="1076D074"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3927B354"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43177867" w14:textId="77777777" w:rsidR="00F2431C" w:rsidRDefault="00F2431C" w:rsidP="00FC7C21">
            <w:pPr>
              <w:pStyle w:val="TableParagraph"/>
              <w:spacing w:before="111"/>
              <w:ind w:left="69" w:right="59"/>
              <w:rPr>
                <w:sz w:val="16"/>
              </w:rPr>
            </w:pPr>
            <w:r>
              <w:rPr>
                <w:sz w:val="16"/>
              </w:rPr>
              <w:t>03/09/</w:t>
            </w:r>
            <w:r w:rsidR="00255652">
              <w:rPr>
                <w:sz w:val="16"/>
              </w:rPr>
              <w:t>2024</w:t>
            </w:r>
          </w:p>
        </w:tc>
        <w:tc>
          <w:tcPr>
            <w:tcW w:w="1200" w:type="dxa"/>
            <w:tcBorders>
              <w:top w:val="nil"/>
              <w:bottom w:val="nil"/>
            </w:tcBorders>
          </w:tcPr>
          <w:p w14:paraId="7672EDEB" w14:textId="77777777" w:rsidR="00F2431C" w:rsidRDefault="00F2431C" w:rsidP="00FC7C21">
            <w:pPr>
              <w:pStyle w:val="TableParagraph"/>
              <w:spacing w:before="111"/>
              <w:ind w:right="27"/>
              <w:jc w:val="right"/>
              <w:rPr>
                <w:sz w:val="16"/>
              </w:rPr>
            </w:pPr>
            <w:r>
              <w:rPr>
                <w:sz w:val="16"/>
              </w:rPr>
              <w:t>4.221,15</w:t>
            </w:r>
          </w:p>
        </w:tc>
        <w:tc>
          <w:tcPr>
            <w:tcW w:w="1200" w:type="dxa"/>
            <w:tcBorders>
              <w:top w:val="nil"/>
              <w:bottom w:val="nil"/>
            </w:tcBorders>
          </w:tcPr>
          <w:p w14:paraId="321E3CCB"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4D0F0B4A" w14:textId="77777777" w:rsidR="00F2431C" w:rsidRDefault="00F2431C" w:rsidP="00FC7C21">
            <w:pPr>
              <w:pStyle w:val="TableParagraph"/>
              <w:spacing w:before="111"/>
              <w:ind w:right="27"/>
              <w:jc w:val="right"/>
              <w:rPr>
                <w:sz w:val="16"/>
              </w:rPr>
            </w:pPr>
            <w:r>
              <w:rPr>
                <w:sz w:val="16"/>
              </w:rPr>
              <w:t>4.221,15</w:t>
            </w:r>
          </w:p>
        </w:tc>
      </w:tr>
      <w:tr w:rsidR="00F2431C" w14:paraId="09980556" w14:textId="77777777" w:rsidTr="00FC7C21">
        <w:trPr>
          <w:trHeight w:val="385"/>
        </w:trPr>
        <w:tc>
          <w:tcPr>
            <w:tcW w:w="1180" w:type="dxa"/>
            <w:tcBorders>
              <w:top w:val="nil"/>
              <w:bottom w:val="nil"/>
            </w:tcBorders>
          </w:tcPr>
          <w:p w14:paraId="54745AD5" w14:textId="77777777" w:rsidR="00F2431C" w:rsidRDefault="00F2431C" w:rsidP="00FC7C21">
            <w:pPr>
              <w:pStyle w:val="TableParagraph"/>
              <w:ind w:left="60" w:right="50"/>
              <w:rPr>
                <w:sz w:val="16"/>
              </w:rPr>
            </w:pPr>
            <w:r>
              <w:rPr>
                <w:sz w:val="16"/>
              </w:rPr>
              <w:t>022336</w:t>
            </w:r>
          </w:p>
        </w:tc>
        <w:tc>
          <w:tcPr>
            <w:tcW w:w="1200" w:type="dxa"/>
            <w:tcBorders>
              <w:top w:val="nil"/>
              <w:bottom w:val="nil"/>
            </w:tcBorders>
          </w:tcPr>
          <w:p w14:paraId="0ECD7280" w14:textId="77777777" w:rsidR="00F2431C" w:rsidRDefault="00F2431C" w:rsidP="00FC7C21">
            <w:pPr>
              <w:pStyle w:val="TableParagraph"/>
              <w:ind w:left="86" w:right="76"/>
              <w:rPr>
                <w:sz w:val="16"/>
              </w:rPr>
            </w:pPr>
            <w:r>
              <w:rPr>
                <w:sz w:val="16"/>
              </w:rPr>
              <w:t>021583</w:t>
            </w:r>
          </w:p>
        </w:tc>
        <w:tc>
          <w:tcPr>
            <w:tcW w:w="1600" w:type="dxa"/>
            <w:tcBorders>
              <w:top w:val="nil"/>
              <w:bottom w:val="nil"/>
            </w:tcBorders>
          </w:tcPr>
          <w:p w14:paraId="7AAE5929" w14:textId="77777777" w:rsidR="00F2431C" w:rsidRDefault="00F2431C" w:rsidP="00FC7C21">
            <w:pPr>
              <w:pStyle w:val="TableParagraph"/>
              <w:ind w:left="47" w:right="37"/>
              <w:rPr>
                <w:sz w:val="16"/>
              </w:rPr>
            </w:pPr>
            <w:r>
              <w:rPr>
                <w:sz w:val="16"/>
              </w:rPr>
              <w:t>009751</w:t>
            </w:r>
            <w:r>
              <w:rPr>
                <w:spacing w:val="-6"/>
                <w:sz w:val="16"/>
              </w:rPr>
              <w:t xml:space="preserve"> </w:t>
            </w:r>
            <w:r>
              <w:rPr>
                <w:sz w:val="16"/>
              </w:rPr>
              <w:t>-</w:t>
            </w:r>
            <w:r>
              <w:rPr>
                <w:spacing w:val="-6"/>
                <w:sz w:val="16"/>
              </w:rPr>
              <w:t xml:space="preserve"> </w:t>
            </w:r>
            <w:r>
              <w:rPr>
                <w:sz w:val="16"/>
              </w:rPr>
              <w:t>13/01/</w:t>
            </w:r>
            <w:r w:rsidR="00255652">
              <w:rPr>
                <w:sz w:val="16"/>
              </w:rPr>
              <w:t>2024</w:t>
            </w:r>
          </w:p>
        </w:tc>
        <w:tc>
          <w:tcPr>
            <w:tcW w:w="800" w:type="dxa"/>
            <w:tcBorders>
              <w:top w:val="nil"/>
              <w:bottom w:val="nil"/>
            </w:tcBorders>
          </w:tcPr>
          <w:p w14:paraId="0D9F70BC" w14:textId="77777777" w:rsidR="00F2431C" w:rsidRDefault="00F2431C" w:rsidP="00FC7C21">
            <w:pPr>
              <w:pStyle w:val="TableParagraph"/>
              <w:ind w:left="139" w:right="129"/>
              <w:rPr>
                <w:sz w:val="16"/>
              </w:rPr>
            </w:pPr>
            <w:r>
              <w:rPr>
                <w:sz w:val="16"/>
              </w:rPr>
              <w:t>263</w:t>
            </w:r>
          </w:p>
        </w:tc>
        <w:tc>
          <w:tcPr>
            <w:tcW w:w="3200" w:type="dxa"/>
            <w:tcBorders>
              <w:top w:val="nil"/>
              <w:bottom w:val="nil"/>
            </w:tcBorders>
          </w:tcPr>
          <w:p w14:paraId="38B49312" w14:textId="77777777" w:rsidR="00F2431C" w:rsidRDefault="00F2431C" w:rsidP="00FC7C21">
            <w:pPr>
              <w:pStyle w:val="TableParagraph"/>
              <w:ind w:left="40" w:right="560"/>
              <w:rPr>
                <w:sz w:val="16"/>
              </w:rPr>
            </w:pPr>
            <w:r>
              <w:rPr>
                <w:sz w:val="16"/>
              </w:rPr>
              <w:t>SILVIO</w:t>
            </w:r>
            <w:r>
              <w:rPr>
                <w:spacing w:val="-5"/>
                <w:sz w:val="16"/>
              </w:rPr>
              <w:t xml:space="preserve"> </w:t>
            </w:r>
            <w:r>
              <w:rPr>
                <w:sz w:val="16"/>
              </w:rPr>
              <w:t>VIEIRA</w:t>
            </w:r>
            <w:r>
              <w:rPr>
                <w:spacing w:val="-4"/>
                <w:sz w:val="16"/>
              </w:rPr>
              <w:t xml:space="preserve"> </w:t>
            </w:r>
            <w:r>
              <w:rPr>
                <w:sz w:val="16"/>
              </w:rPr>
              <w:t>DA</w:t>
            </w:r>
            <w:r>
              <w:rPr>
                <w:spacing w:val="-5"/>
                <w:sz w:val="16"/>
              </w:rPr>
              <w:t xml:space="preserve"> </w:t>
            </w:r>
            <w:r>
              <w:rPr>
                <w:sz w:val="16"/>
              </w:rPr>
              <w:t>COSTA</w:t>
            </w:r>
            <w:r>
              <w:rPr>
                <w:spacing w:val="-4"/>
                <w:sz w:val="16"/>
              </w:rPr>
              <w:t xml:space="preserve"> </w:t>
            </w:r>
            <w:r>
              <w:rPr>
                <w:sz w:val="16"/>
              </w:rPr>
              <w:t>JUNIOR</w:t>
            </w:r>
            <w:r>
              <w:rPr>
                <w:spacing w:val="-42"/>
                <w:sz w:val="16"/>
              </w:rPr>
              <w:t xml:space="preserve"> </w:t>
            </w:r>
            <w:r>
              <w:rPr>
                <w:sz w:val="16"/>
              </w:rPr>
              <w:t>05553294100</w:t>
            </w:r>
          </w:p>
        </w:tc>
        <w:tc>
          <w:tcPr>
            <w:tcW w:w="1400" w:type="dxa"/>
            <w:tcBorders>
              <w:top w:val="nil"/>
              <w:bottom w:val="nil"/>
            </w:tcBorders>
          </w:tcPr>
          <w:p w14:paraId="027AEAEA" w14:textId="77777777" w:rsidR="00F2431C" w:rsidRDefault="00F2431C" w:rsidP="00FC7C21">
            <w:pPr>
              <w:pStyle w:val="TableParagraph"/>
              <w:ind w:left="83" w:right="34"/>
              <w:rPr>
                <w:sz w:val="16"/>
              </w:rPr>
            </w:pPr>
            <w:r>
              <w:rPr>
                <w:sz w:val="16"/>
              </w:rPr>
              <w:t>31</w:t>
            </w:r>
          </w:p>
        </w:tc>
        <w:tc>
          <w:tcPr>
            <w:tcW w:w="1000" w:type="dxa"/>
            <w:tcBorders>
              <w:top w:val="nil"/>
              <w:bottom w:val="nil"/>
            </w:tcBorders>
          </w:tcPr>
          <w:p w14:paraId="4092D086"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5B568364" w14:textId="77777777" w:rsidR="00F2431C" w:rsidRDefault="00F2431C" w:rsidP="00FC7C21">
            <w:pPr>
              <w:pStyle w:val="TableParagraph"/>
              <w:ind w:left="19" w:right="9"/>
              <w:rPr>
                <w:sz w:val="16"/>
              </w:rPr>
            </w:pPr>
            <w:r>
              <w:rPr>
                <w:sz w:val="16"/>
              </w:rPr>
              <w:t>154660</w:t>
            </w:r>
          </w:p>
        </w:tc>
        <w:tc>
          <w:tcPr>
            <w:tcW w:w="980" w:type="dxa"/>
            <w:tcBorders>
              <w:top w:val="nil"/>
              <w:bottom w:val="nil"/>
            </w:tcBorders>
          </w:tcPr>
          <w:p w14:paraId="20FB7496" w14:textId="77777777" w:rsidR="00F2431C" w:rsidRDefault="00F2431C" w:rsidP="00FC7C21">
            <w:pPr>
              <w:pStyle w:val="TableParagraph"/>
              <w:ind w:left="69" w:right="59"/>
              <w:rPr>
                <w:sz w:val="16"/>
              </w:rPr>
            </w:pPr>
            <w:r>
              <w:rPr>
                <w:sz w:val="16"/>
              </w:rPr>
              <w:t>03/09/</w:t>
            </w:r>
            <w:r w:rsidR="00255652">
              <w:rPr>
                <w:sz w:val="16"/>
              </w:rPr>
              <w:t>2024</w:t>
            </w:r>
          </w:p>
        </w:tc>
        <w:tc>
          <w:tcPr>
            <w:tcW w:w="1200" w:type="dxa"/>
            <w:tcBorders>
              <w:top w:val="nil"/>
              <w:bottom w:val="nil"/>
            </w:tcBorders>
          </w:tcPr>
          <w:p w14:paraId="69B46F7D" w14:textId="77777777" w:rsidR="00F2431C" w:rsidRDefault="00F2431C" w:rsidP="00FC7C21">
            <w:pPr>
              <w:pStyle w:val="TableParagraph"/>
              <w:ind w:right="27"/>
              <w:jc w:val="right"/>
              <w:rPr>
                <w:sz w:val="16"/>
              </w:rPr>
            </w:pPr>
            <w:r>
              <w:rPr>
                <w:sz w:val="16"/>
              </w:rPr>
              <w:t>700,00</w:t>
            </w:r>
          </w:p>
        </w:tc>
        <w:tc>
          <w:tcPr>
            <w:tcW w:w="1200" w:type="dxa"/>
            <w:tcBorders>
              <w:top w:val="nil"/>
              <w:bottom w:val="nil"/>
            </w:tcBorders>
          </w:tcPr>
          <w:p w14:paraId="4A25F5D0"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2D53F984" w14:textId="77777777" w:rsidR="00F2431C" w:rsidRDefault="00F2431C" w:rsidP="00FC7C21">
            <w:pPr>
              <w:pStyle w:val="TableParagraph"/>
              <w:ind w:right="27"/>
              <w:jc w:val="right"/>
              <w:rPr>
                <w:sz w:val="16"/>
              </w:rPr>
            </w:pPr>
            <w:r>
              <w:rPr>
                <w:sz w:val="16"/>
              </w:rPr>
              <w:t>700,00</w:t>
            </w:r>
          </w:p>
        </w:tc>
      </w:tr>
      <w:tr w:rsidR="00F2431C" w14:paraId="5687D184" w14:textId="77777777" w:rsidTr="00FC7C21">
        <w:trPr>
          <w:trHeight w:val="254"/>
        </w:trPr>
        <w:tc>
          <w:tcPr>
            <w:tcW w:w="1180" w:type="dxa"/>
            <w:tcBorders>
              <w:top w:val="nil"/>
              <w:bottom w:val="nil"/>
            </w:tcBorders>
          </w:tcPr>
          <w:p w14:paraId="2811798D" w14:textId="77777777" w:rsidR="00F2431C" w:rsidRDefault="00F2431C" w:rsidP="00FC7C21">
            <w:pPr>
              <w:pStyle w:val="TableParagraph"/>
              <w:spacing w:before="19"/>
              <w:ind w:left="60" w:right="50"/>
              <w:rPr>
                <w:sz w:val="16"/>
              </w:rPr>
            </w:pPr>
            <w:r>
              <w:rPr>
                <w:sz w:val="16"/>
              </w:rPr>
              <w:t>023168</w:t>
            </w:r>
          </w:p>
        </w:tc>
        <w:tc>
          <w:tcPr>
            <w:tcW w:w="1200" w:type="dxa"/>
            <w:tcBorders>
              <w:top w:val="nil"/>
              <w:bottom w:val="nil"/>
            </w:tcBorders>
          </w:tcPr>
          <w:p w14:paraId="4170F0BC" w14:textId="77777777" w:rsidR="00F2431C" w:rsidRDefault="00F2431C" w:rsidP="00FC7C21">
            <w:pPr>
              <w:pStyle w:val="TableParagraph"/>
              <w:spacing w:before="19"/>
              <w:ind w:left="86" w:right="76"/>
              <w:rPr>
                <w:sz w:val="16"/>
              </w:rPr>
            </w:pPr>
            <w:r>
              <w:rPr>
                <w:sz w:val="16"/>
              </w:rPr>
              <w:t>022658</w:t>
            </w:r>
          </w:p>
        </w:tc>
        <w:tc>
          <w:tcPr>
            <w:tcW w:w="1600" w:type="dxa"/>
            <w:tcBorders>
              <w:top w:val="nil"/>
              <w:bottom w:val="nil"/>
            </w:tcBorders>
          </w:tcPr>
          <w:p w14:paraId="24D04653" w14:textId="77777777" w:rsidR="00F2431C" w:rsidRDefault="00F2431C" w:rsidP="00FC7C21">
            <w:pPr>
              <w:pStyle w:val="TableParagraph"/>
              <w:spacing w:before="19"/>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65269273"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13CD3DBE"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3C64E15" w14:textId="77777777" w:rsidR="00F2431C" w:rsidRDefault="00F2431C" w:rsidP="00FC7C21">
            <w:pPr>
              <w:pStyle w:val="TableParagraph"/>
              <w:spacing w:before="19"/>
              <w:ind w:left="83" w:right="33"/>
              <w:rPr>
                <w:sz w:val="16"/>
              </w:rPr>
            </w:pPr>
            <w:r>
              <w:rPr>
                <w:sz w:val="16"/>
              </w:rPr>
              <w:t>22658</w:t>
            </w:r>
          </w:p>
        </w:tc>
        <w:tc>
          <w:tcPr>
            <w:tcW w:w="1000" w:type="dxa"/>
            <w:tcBorders>
              <w:top w:val="nil"/>
              <w:bottom w:val="nil"/>
            </w:tcBorders>
          </w:tcPr>
          <w:p w14:paraId="29AE4DFA"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1EF23B33"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4DD5E307" w14:textId="77777777" w:rsidR="00F2431C" w:rsidRDefault="00F2431C" w:rsidP="00FC7C21">
            <w:pPr>
              <w:pStyle w:val="TableParagraph"/>
              <w:spacing w:before="19"/>
              <w:ind w:left="69" w:right="59"/>
              <w:rPr>
                <w:sz w:val="16"/>
              </w:rPr>
            </w:pPr>
            <w:r>
              <w:rPr>
                <w:sz w:val="16"/>
              </w:rPr>
              <w:t>03/09/</w:t>
            </w:r>
            <w:r w:rsidR="00255652">
              <w:rPr>
                <w:sz w:val="16"/>
              </w:rPr>
              <w:t>2024</w:t>
            </w:r>
          </w:p>
        </w:tc>
        <w:tc>
          <w:tcPr>
            <w:tcW w:w="1200" w:type="dxa"/>
            <w:tcBorders>
              <w:top w:val="nil"/>
              <w:bottom w:val="nil"/>
            </w:tcBorders>
          </w:tcPr>
          <w:p w14:paraId="217352AB" w14:textId="77777777" w:rsidR="00F2431C" w:rsidRDefault="00F2431C" w:rsidP="00FC7C21">
            <w:pPr>
              <w:pStyle w:val="TableParagraph"/>
              <w:spacing w:before="19"/>
              <w:ind w:right="27"/>
              <w:jc w:val="right"/>
              <w:rPr>
                <w:sz w:val="16"/>
              </w:rPr>
            </w:pPr>
            <w:r>
              <w:rPr>
                <w:sz w:val="16"/>
              </w:rPr>
              <w:t>31,35</w:t>
            </w:r>
          </w:p>
        </w:tc>
        <w:tc>
          <w:tcPr>
            <w:tcW w:w="1200" w:type="dxa"/>
            <w:tcBorders>
              <w:top w:val="nil"/>
              <w:bottom w:val="nil"/>
            </w:tcBorders>
          </w:tcPr>
          <w:p w14:paraId="60373CC4"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42231274" w14:textId="77777777" w:rsidR="00F2431C" w:rsidRDefault="00F2431C" w:rsidP="00FC7C21">
            <w:pPr>
              <w:pStyle w:val="TableParagraph"/>
              <w:spacing w:before="19"/>
              <w:ind w:right="27"/>
              <w:jc w:val="right"/>
              <w:rPr>
                <w:sz w:val="16"/>
              </w:rPr>
            </w:pPr>
            <w:r>
              <w:rPr>
                <w:sz w:val="16"/>
              </w:rPr>
              <w:t>31,35</w:t>
            </w:r>
          </w:p>
        </w:tc>
      </w:tr>
      <w:tr w:rsidR="00F2431C" w14:paraId="14959EA7" w14:textId="77777777" w:rsidTr="00FC7C21">
        <w:trPr>
          <w:trHeight w:val="254"/>
        </w:trPr>
        <w:tc>
          <w:tcPr>
            <w:tcW w:w="1180" w:type="dxa"/>
            <w:tcBorders>
              <w:top w:val="nil"/>
              <w:bottom w:val="nil"/>
            </w:tcBorders>
          </w:tcPr>
          <w:p w14:paraId="337DABF1" w14:textId="77777777" w:rsidR="00F2431C" w:rsidRDefault="00F2431C" w:rsidP="00FC7C21">
            <w:pPr>
              <w:pStyle w:val="TableParagraph"/>
              <w:spacing w:before="45"/>
              <w:ind w:left="60" w:right="50"/>
              <w:rPr>
                <w:sz w:val="16"/>
              </w:rPr>
            </w:pPr>
            <w:r>
              <w:rPr>
                <w:sz w:val="16"/>
              </w:rPr>
              <w:t>022421</w:t>
            </w:r>
          </w:p>
        </w:tc>
        <w:tc>
          <w:tcPr>
            <w:tcW w:w="1200" w:type="dxa"/>
            <w:tcBorders>
              <w:top w:val="nil"/>
              <w:bottom w:val="nil"/>
            </w:tcBorders>
          </w:tcPr>
          <w:p w14:paraId="773A011B" w14:textId="77777777" w:rsidR="00F2431C" w:rsidRDefault="00F2431C" w:rsidP="00FC7C21">
            <w:pPr>
              <w:pStyle w:val="TableParagraph"/>
              <w:spacing w:before="45"/>
              <w:ind w:left="86" w:right="76"/>
              <w:rPr>
                <w:sz w:val="16"/>
              </w:rPr>
            </w:pPr>
            <w:r>
              <w:rPr>
                <w:sz w:val="16"/>
              </w:rPr>
              <w:t>021961</w:t>
            </w:r>
          </w:p>
        </w:tc>
        <w:tc>
          <w:tcPr>
            <w:tcW w:w="1600" w:type="dxa"/>
            <w:tcBorders>
              <w:top w:val="nil"/>
              <w:bottom w:val="nil"/>
            </w:tcBorders>
          </w:tcPr>
          <w:p w14:paraId="074970BB" w14:textId="77777777" w:rsidR="00F2431C" w:rsidRDefault="00F2431C" w:rsidP="00FC7C21">
            <w:pPr>
              <w:pStyle w:val="TableParagraph"/>
              <w:spacing w:before="45"/>
              <w:ind w:left="47" w:right="37"/>
              <w:rPr>
                <w:sz w:val="16"/>
              </w:rPr>
            </w:pPr>
            <w:r>
              <w:rPr>
                <w:sz w:val="16"/>
              </w:rPr>
              <w:t>010142</w:t>
            </w:r>
            <w:r>
              <w:rPr>
                <w:spacing w:val="-6"/>
                <w:sz w:val="16"/>
              </w:rPr>
              <w:t xml:space="preserve"> </w:t>
            </w:r>
            <w:r>
              <w:rPr>
                <w:sz w:val="16"/>
              </w:rPr>
              <w:t>-</w:t>
            </w:r>
            <w:r>
              <w:rPr>
                <w:spacing w:val="-6"/>
                <w:sz w:val="16"/>
              </w:rPr>
              <w:t xml:space="preserve"> </w:t>
            </w:r>
            <w:r>
              <w:rPr>
                <w:sz w:val="16"/>
              </w:rPr>
              <w:t>14/06/</w:t>
            </w:r>
            <w:r w:rsidR="00255652">
              <w:rPr>
                <w:sz w:val="16"/>
              </w:rPr>
              <w:t>2024</w:t>
            </w:r>
          </w:p>
        </w:tc>
        <w:tc>
          <w:tcPr>
            <w:tcW w:w="800" w:type="dxa"/>
            <w:tcBorders>
              <w:top w:val="nil"/>
              <w:bottom w:val="nil"/>
            </w:tcBorders>
          </w:tcPr>
          <w:p w14:paraId="27767C98" w14:textId="77777777" w:rsidR="00F2431C" w:rsidRDefault="00F2431C" w:rsidP="00FC7C21">
            <w:pPr>
              <w:pStyle w:val="TableParagraph"/>
              <w:spacing w:before="45"/>
              <w:ind w:left="139" w:right="129"/>
              <w:rPr>
                <w:sz w:val="16"/>
              </w:rPr>
            </w:pPr>
            <w:r>
              <w:rPr>
                <w:sz w:val="16"/>
              </w:rPr>
              <w:t>184</w:t>
            </w:r>
          </w:p>
        </w:tc>
        <w:tc>
          <w:tcPr>
            <w:tcW w:w="3200" w:type="dxa"/>
            <w:tcBorders>
              <w:top w:val="nil"/>
              <w:bottom w:val="nil"/>
            </w:tcBorders>
          </w:tcPr>
          <w:p w14:paraId="079691B6" w14:textId="77777777" w:rsidR="00F2431C" w:rsidRDefault="00F2431C" w:rsidP="00FC7C21">
            <w:pPr>
              <w:pStyle w:val="TableParagraph"/>
              <w:spacing w:before="45"/>
              <w:ind w:left="40"/>
              <w:rPr>
                <w:sz w:val="16"/>
              </w:rPr>
            </w:pPr>
            <w:r>
              <w:rPr>
                <w:sz w:val="16"/>
              </w:rPr>
              <w:t>IGOR</w:t>
            </w:r>
            <w:r>
              <w:rPr>
                <w:spacing w:val="-4"/>
                <w:sz w:val="16"/>
              </w:rPr>
              <w:t xml:space="preserve"> </w:t>
            </w:r>
            <w:r>
              <w:rPr>
                <w:sz w:val="16"/>
              </w:rPr>
              <w:t>PAULINI</w:t>
            </w:r>
            <w:r>
              <w:rPr>
                <w:spacing w:val="-4"/>
                <w:sz w:val="16"/>
              </w:rPr>
              <w:t xml:space="preserve"> </w:t>
            </w:r>
            <w:r>
              <w:rPr>
                <w:sz w:val="16"/>
              </w:rPr>
              <w:t>M.</w:t>
            </w:r>
            <w:r>
              <w:rPr>
                <w:spacing w:val="-3"/>
                <w:sz w:val="16"/>
              </w:rPr>
              <w:t xml:space="preserve"> </w:t>
            </w:r>
            <w:r>
              <w:rPr>
                <w:sz w:val="16"/>
              </w:rPr>
              <w:t>L.</w:t>
            </w:r>
            <w:r>
              <w:rPr>
                <w:spacing w:val="-4"/>
                <w:sz w:val="16"/>
              </w:rPr>
              <w:t xml:space="preserve"> </w:t>
            </w:r>
            <w:r>
              <w:rPr>
                <w:sz w:val="16"/>
              </w:rPr>
              <w:t>DE</w:t>
            </w:r>
            <w:r>
              <w:rPr>
                <w:spacing w:val="-3"/>
                <w:sz w:val="16"/>
              </w:rPr>
              <w:t xml:space="preserve"> </w:t>
            </w:r>
            <w:r>
              <w:rPr>
                <w:sz w:val="16"/>
              </w:rPr>
              <w:t>SOUSA</w:t>
            </w:r>
          </w:p>
        </w:tc>
        <w:tc>
          <w:tcPr>
            <w:tcW w:w="1400" w:type="dxa"/>
            <w:tcBorders>
              <w:top w:val="nil"/>
              <w:bottom w:val="nil"/>
            </w:tcBorders>
          </w:tcPr>
          <w:p w14:paraId="3660B953" w14:textId="77777777" w:rsidR="00F2431C" w:rsidRDefault="00F2431C" w:rsidP="00FC7C21">
            <w:pPr>
              <w:pStyle w:val="TableParagraph"/>
              <w:spacing w:before="45"/>
              <w:ind w:left="83" w:right="34"/>
              <w:rPr>
                <w:sz w:val="16"/>
              </w:rPr>
            </w:pPr>
            <w:r>
              <w:rPr>
                <w:sz w:val="16"/>
              </w:rPr>
              <w:t>22</w:t>
            </w:r>
          </w:p>
        </w:tc>
        <w:tc>
          <w:tcPr>
            <w:tcW w:w="1000" w:type="dxa"/>
            <w:tcBorders>
              <w:top w:val="nil"/>
              <w:bottom w:val="nil"/>
            </w:tcBorders>
          </w:tcPr>
          <w:p w14:paraId="37B2868F"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6E0FAE2"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0058F44" w14:textId="77777777" w:rsidR="00F2431C" w:rsidRDefault="00F2431C" w:rsidP="00FC7C21">
            <w:pPr>
              <w:pStyle w:val="TableParagraph"/>
              <w:spacing w:before="45"/>
              <w:ind w:left="69" w:right="59"/>
              <w:rPr>
                <w:sz w:val="16"/>
              </w:rPr>
            </w:pPr>
            <w:r>
              <w:rPr>
                <w:sz w:val="16"/>
              </w:rPr>
              <w:t>03/09/</w:t>
            </w:r>
            <w:r w:rsidR="00255652">
              <w:rPr>
                <w:sz w:val="16"/>
              </w:rPr>
              <w:t>2024</w:t>
            </w:r>
          </w:p>
        </w:tc>
        <w:tc>
          <w:tcPr>
            <w:tcW w:w="1200" w:type="dxa"/>
            <w:tcBorders>
              <w:top w:val="nil"/>
              <w:bottom w:val="nil"/>
            </w:tcBorders>
          </w:tcPr>
          <w:p w14:paraId="4055CB0A" w14:textId="77777777" w:rsidR="00F2431C" w:rsidRDefault="00F2431C" w:rsidP="00FC7C21">
            <w:pPr>
              <w:pStyle w:val="TableParagraph"/>
              <w:spacing w:before="45"/>
              <w:ind w:right="27"/>
              <w:jc w:val="right"/>
              <w:rPr>
                <w:sz w:val="16"/>
              </w:rPr>
            </w:pPr>
            <w:r>
              <w:rPr>
                <w:sz w:val="16"/>
              </w:rPr>
              <w:t>10.000,00</w:t>
            </w:r>
          </w:p>
        </w:tc>
        <w:tc>
          <w:tcPr>
            <w:tcW w:w="1200" w:type="dxa"/>
            <w:tcBorders>
              <w:top w:val="nil"/>
              <w:bottom w:val="nil"/>
            </w:tcBorders>
          </w:tcPr>
          <w:p w14:paraId="365B2656" w14:textId="77777777" w:rsidR="00F2431C" w:rsidRDefault="00F2431C" w:rsidP="00FC7C21">
            <w:pPr>
              <w:pStyle w:val="TableParagraph"/>
              <w:spacing w:before="45"/>
              <w:ind w:right="27"/>
              <w:jc w:val="right"/>
              <w:rPr>
                <w:sz w:val="16"/>
              </w:rPr>
            </w:pPr>
            <w:r>
              <w:rPr>
                <w:sz w:val="16"/>
              </w:rPr>
              <w:t>500,00</w:t>
            </w:r>
          </w:p>
        </w:tc>
        <w:tc>
          <w:tcPr>
            <w:tcW w:w="1200" w:type="dxa"/>
            <w:tcBorders>
              <w:top w:val="nil"/>
              <w:bottom w:val="nil"/>
            </w:tcBorders>
          </w:tcPr>
          <w:p w14:paraId="61DA73B4" w14:textId="77777777" w:rsidR="00F2431C" w:rsidRDefault="00F2431C" w:rsidP="00FC7C21">
            <w:pPr>
              <w:pStyle w:val="TableParagraph"/>
              <w:spacing w:before="45"/>
              <w:ind w:right="27"/>
              <w:jc w:val="right"/>
              <w:rPr>
                <w:sz w:val="16"/>
              </w:rPr>
            </w:pPr>
            <w:r>
              <w:rPr>
                <w:sz w:val="16"/>
              </w:rPr>
              <w:t>9.500,00</w:t>
            </w:r>
          </w:p>
        </w:tc>
      </w:tr>
      <w:tr w:rsidR="00F2431C" w14:paraId="575375B0" w14:textId="77777777" w:rsidTr="00FC7C21">
        <w:trPr>
          <w:trHeight w:val="385"/>
        </w:trPr>
        <w:tc>
          <w:tcPr>
            <w:tcW w:w="1180" w:type="dxa"/>
            <w:tcBorders>
              <w:top w:val="nil"/>
              <w:bottom w:val="nil"/>
            </w:tcBorders>
          </w:tcPr>
          <w:p w14:paraId="4AF4337A" w14:textId="77777777" w:rsidR="00F2431C" w:rsidRDefault="00F2431C" w:rsidP="00FC7C21">
            <w:pPr>
              <w:pStyle w:val="TableParagraph"/>
              <w:spacing w:before="111"/>
              <w:ind w:left="60" w:right="50"/>
              <w:rPr>
                <w:sz w:val="16"/>
              </w:rPr>
            </w:pPr>
            <w:r>
              <w:rPr>
                <w:sz w:val="16"/>
              </w:rPr>
              <w:t>022382</w:t>
            </w:r>
          </w:p>
        </w:tc>
        <w:tc>
          <w:tcPr>
            <w:tcW w:w="1200" w:type="dxa"/>
            <w:tcBorders>
              <w:top w:val="nil"/>
              <w:bottom w:val="nil"/>
            </w:tcBorders>
          </w:tcPr>
          <w:p w14:paraId="15679BC0" w14:textId="77777777" w:rsidR="00F2431C" w:rsidRDefault="00F2431C" w:rsidP="00FC7C21">
            <w:pPr>
              <w:pStyle w:val="TableParagraph"/>
              <w:spacing w:before="111"/>
              <w:ind w:left="86" w:right="76"/>
              <w:rPr>
                <w:sz w:val="16"/>
              </w:rPr>
            </w:pPr>
            <w:r>
              <w:rPr>
                <w:sz w:val="16"/>
              </w:rPr>
              <w:t>021947</w:t>
            </w:r>
          </w:p>
        </w:tc>
        <w:tc>
          <w:tcPr>
            <w:tcW w:w="1600" w:type="dxa"/>
            <w:tcBorders>
              <w:top w:val="nil"/>
              <w:bottom w:val="nil"/>
            </w:tcBorders>
          </w:tcPr>
          <w:p w14:paraId="42CED2B7" w14:textId="77777777" w:rsidR="00F2431C" w:rsidRDefault="00F2431C" w:rsidP="00FC7C21">
            <w:pPr>
              <w:pStyle w:val="TableParagraph"/>
              <w:spacing w:before="111"/>
              <w:ind w:left="47" w:right="37"/>
              <w:rPr>
                <w:sz w:val="16"/>
              </w:rPr>
            </w:pPr>
            <w:r>
              <w:rPr>
                <w:sz w:val="16"/>
              </w:rPr>
              <w:t>009751</w:t>
            </w:r>
            <w:r>
              <w:rPr>
                <w:spacing w:val="-6"/>
                <w:sz w:val="16"/>
              </w:rPr>
              <w:t xml:space="preserve"> </w:t>
            </w:r>
            <w:r>
              <w:rPr>
                <w:sz w:val="16"/>
              </w:rPr>
              <w:t>-</w:t>
            </w:r>
            <w:r>
              <w:rPr>
                <w:spacing w:val="-6"/>
                <w:sz w:val="16"/>
              </w:rPr>
              <w:t xml:space="preserve"> </w:t>
            </w:r>
            <w:r>
              <w:rPr>
                <w:sz w:val="16"/>
              </w:rPr>
              <w:t>13/01/</w:t>
            </w:r>
            <w:r w:rsidR="00255652">
              <w:rPr>
                <w:sz w:val="16"/>
              </w:rPr>
              <w:t>2024</w:t>
            </w:r>
          </w:p>
        </w:tc>
        <w:tc>
          <w:tcPr>
            <w:tcW w:w="800" w:type="dxa"/>
            <w:tcBorders>
              <w:top w:val="nil"/>
              <w:bottom w:val="nil"/>
            </w:tcBorders>
          </w:tcPr>
          <w:p w14:paraId="137698A4" w14:textId="77777777" w:rsidR="00F2431C" w:rsidRDefault="00F2431C" w:rsidP="00FC7C21">
            <w:pPr>
              <w:pStyle w:val="TableParagraph"/>
              <w:spacing w:before="111"/>
              <w:ind w:left="139" w:right="129"/>
              <w:rPr>
                <w:sz w:val="16"/>
              </w:rPr>
            </w:pPr>
            <w:r>
              <w:rPr>
                <w:sz w:val="16"/>
              </w:rPr>
              <w:t>263</w:t>
            </w:r>
          </w:p>
        </w:tc>
        <w:tc>
          <w:tcPr>
            <w:tcW w:w="3200" w:type="dxa"/>
            <w:tcBorders>
              <w:top w:val="nil"/>
              <w:bottom w:val="nil"/>
            </w:tcBorders>
          </w:tcPr>
          <w:p w14:paraId="47CA7D1B" w14:textId="77777777" w:rsidR="00F2431C" w:rsidRDefault="00F2431C" w:rsidP="00FC7C21">
            <w:pPr>
              <w:pStyle w:val="TableParagraph"/>
              <w:spacing w:line="180" w:lineRule="atLeast"/>
              <w:ind w:left="40" w:right="560"/>
              <w:rPr>
                <w:sz w:val="16"/>
              </w:rPr>
            </w:pPr>
            <w:r>
              <w:rPr>
                <w:sz w:val="16"/>
              </w:rPr>
              <w:t>SILVIO</w:t>
            </w:r>
            <w:r>
              <w:rPr>
                <w:spacing w:val="-5"/>
                <w:sz w:val="16"/>
              </w:rPr>
              <w:t xml:space="preserve"> </w:t>
            </w:r>
            <w:r>
              <w:rPr>
                <w:sz w:val="16"/>
              </w:rPr>
              <w:t>VIEIRA</w:t>
            </w:r>
            <w:r>
              <w:rPr>
                <w:spacing w:val="-4"/>
                <w:sz w:val="16"/>
              </w:rPr>
              <w:t xml:space="preserve"> </w:t>
            </w:r>
            <w:r>
              <w:rPr>
                <w:sz w:val="16"/>
              </w:rPr>
              <w:t>DA</w:t>
            </w:r>
            <w:r>
              <w:rPr>
                <w:spacing w:val="-5"/>
                <w:sz w:val="16"/>
              </w:rPr>
              <w:t xml:space="preserve"> </w:t>
            </w:r>
            <w:r>
              <w:rPr>
                <w:sz w:val="16"/>
              </w:rPr>
              <w:t>COSTA</w:t>
            </w:r>
            <w:r>
              <w:rPr>
                <w:spacing w:val="-4"/>
                <w:sz w:val="16"/>
              </w:rPr>
              <w:t xml:space="preserve"> </w:t>
            </w:r>
            <w:r>
              <w:rPr>
                <w:sz w:val="16"/>
              </w:rPr>
              <w:t>JUNIOR</w:t>
            </w:r>
            <w:r>
              <w:rPr>
                <w:spacing w:val="-42"/>
                <w:sz w:val="16"/>
              </w:rPr>
              <w:t xml:space="preserve"> </w:t>
            </w:r>
            <w:r>
              <w:rPr>
                <w:sz w:val="16"/>
              </w:rPr>
              <w:t>05553294100</w:t>
            </w:r>
          </w:p>
        </w:tc>
        <w:tc>
          <w:tcPr>
            <w:tcW w:w="1400" w:type="dxa"/>
            <w:tcBorders>
              <w:top w:val="nil"/>
              <w:bottom w:val="nil"/>
            </w:tcBorders>
          </w:tcPr>
          <w:p w14:paraId="3E2E511F" w14:textId="77777777" w:rsidR="00F2431C" w:rsidRDefault="00F2431C" w:rsidP="00FC7C21">
            <w:pPr>
              <w:pStyle w:val="TableParagraph"/>
              <w:spacing w:before="111"/>
              <w:ind w:left="83" w:right="34"/>
              <w:rPr>
                <w:sz w:val="16"/>
              </w:rPr>
            </w:pPr>
            <w:r>
              <w:rPr>
                <w:sz w:val="16"/>
              </w:rPr>
              <w:t>36</w:t>
            </w:r>
          </w:p>
        </w:tc>
        <w:tc>
          <w:tcPr>
            <w:tcW w:w="1000" w:type="dxa"/>
            <w:tcBorders>
              <w:top w:val="nil"/>
              <w:bottom w:val="nil"/>
            </w:tcBorders>
          </w:tcPr>
          <w:p w14:paraId="11EAE3B6"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7B2E8199"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422ECB89" w14:textId="77777777" w:rsidR="00F2431C" w:rsidRDefault="00F2431C" w:rsidP="00FC7C21">
            <w:pPr>
              <w:pStyle w:val="TableParagraph"/>
              <w:spacing w:before="111"/>
              <w:ind w:left="69" w:right="59"/>
              <w:rPr>
                <w:sz w:val="16"/>
              </w:rPr>
            </w:pPr>
            <w:r>
              <w:rPr>
                <w:sz w:val="16"/>
              </w:rPr>
              <w:t>03/09/</w:t>
            </w:r>
            <w:r w:rsidR="00255652">
              <w:rPr>
                <w:sz w:val="16"/>
              </w:rPr>
              <w:t>2024</w:t>
            </w:r>
          </w:p>
        </w:tc>
        <w:tc>
          <w:tcPr>
            <w:tcW w:w="1200" w:type="dxa"/>
            <w:tcBorders>
              <w:top w:val="nil"/>
              <w:bottom w:val="nil"/>
            </w:tcBorders>
          </w:tcPr>
          <w:p w14:paraId="1843117A" w14:textId="77777777" w:rsidR="00F2431C" w:rsidRDefault="00F2431C" w:rsidP="00FC7C21">
            <w:pPr>
              <w:pStyle w:val="TableParagraph"/>
              <w:spacing w:before="111"/>
              <w:ind w:right="27"/>
              <w:jc w:val="right"/>
              <w:rPr>
                <w:sz w:val="16"/>
              </w:rPr>
            </w:pPr>
            <w:r>
              <w:rPr>
                <w:sz w:val="16"/>
              </w:rPr>
              <w:t>700,00</w:t>
            </w:r>
          </w:p>
        </w:tc>
        <w:tc>
          <w:tcPr>
            <w:tcW w:w="1200" w:type="dxa"/>
            <w:tcBorders>
              <w:top w:val="nil"/>
              <w:bottom w:val="nil"/>
            </w:tcBorders>
          </w:tcPr>
          <w:p w14:paraId="60022C77"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4E70C572" w14:textId="77777777" w:rsidR="00F2431C" w:rsidRDefault="00F2431C" w:rsidP="00FC7C21">
            <w:pPr>
              <w:pStyle w:val="TableParagraph"/>
              <w:spacing w:before="111"/>
              <w:ind w:right="27"/>
              <w:jc w:val="right"/>
              <w:rPr>
                <w:sz w:val="16"/>
              </w:rPr>
            </w:pPr>
            <w:r>
              <w:rPr>
                <w:sz w:val="16"/>
              </w:rPr>
              <w:t>700,00</w:t>
            </w:r>
          </w:p>
        </w:tc>
      </w:tr>
      <w:tr w:rsidR="00F2431C" w14:paraId="3345D0CC" w14:textId="77777777" w:rsidTr="00FC7C21">
        <w:trPr>
          <w:trHeight w:val="360"/>
        </w:trPr>
        <w:tc>
          <w:tcPr>
            <w:tcW w:w="1180" w:type="dxa"/>
            <w:tcBorders>
              <w:top w:val="nil"/>
              <w:bottom w:val="nil"/>
            </w:tcBorders>
          </w:tcPr>
          <w:p w14:paraId="37D6C185" w14:textId="77777777" w:rsidR="00F2431C" w:rsidRDefault="00F2431C" w:rsidP="00FC7C21">
            <w:pPr>
              <w:pStyle w:val="TableParagraph"/>
              <w:ind w:left="60" w:right="50"/>
              <w:rPr>
                <w:sz w:val="16"/>
              </w:rPr>
            </w:pPr>
            <w:r>
              <w:rPr>
                <w:sz w:val="16"/>
              </w:rPr>
              <w:t>022416</w:t>
            </w:r>
          </w:p>
        </w:tc>
        <w:tc>
          <w:tcPr>
            <w:tcW w:w="1200" w:type="dxa"/>
            <w:tcBorders>
              <w:top w:val="nil"/>
              <w:bottom w:val="nil"/>
            </w:tcBorders>
          </w:tcPr>
          <w:p w14:paraId="44CAEA53" w14:textId="77777777" w:rsidR="00F2431C" w:rsidRDefault="00F2431C" w:rsidP="00FC7C21">
            <w:pPr>
              <w:pStyle w:val="TableParagraph"/>
              <w:ind w:left="86" w:right="76"/>
              <w:rPr>
                <w:sz w:val="16"/>
              </w:rPr>
            </w:pPr>
            <w:r>
              <w:rPr>
                <w:sz w:val="16"/>
              </w:rPr>
              <w:t>021968</w:t>
            </w:r>
          </w:p>
        </w:tc>
        <w:tc>
          <w:tcPr>
            <w:tcW w:w="1600" w:type="dxa"/>
            <w:tcBorders>
              <w:top w:val="nil"/>
              <w:bottom w:val="nil"/>
            </w:tcBorders>
          </w:tcPr>
          <w:p w14:paraId="378C5848" w14:textId="77777777" w:rsidR="00F2431C" w:rsidRDefault="00F2431C" w:rsidP="00FC7C21">
            <w:pPr>
              <w:pStyle w:val="TableParagraph"/>
              <w:ind w:left="47" w:right="37"/>
              <w:rPr>
                <w:sz w:val="16"/>
              </w:rPr>
            </w:pPr>
            <w:r>
              <w:rPr>
                <w:sz w:val="16"/>
              </w:rPr>
              <w:t>010077</w:t>
            </w:r>
            <w:r>
              <w:rPr>
                <w:spacing w:val="-6"/>
                <w:sz w:val="16"/>
              </w:rPr>
              <w:t xml:space="preserve"> </w:t>
            </w:r>
            <w:r>
              <w:rPr>
                <w:sz w:val="16"/>
              </w:rPr>
              <w:t>-</w:t>
            </w:r>
            <w:r>
              <w:rPr>
                <w:spacing w:val="-6"/>
                <w:sz w:val="16"/>
              </w:rPr>
              <w:t xml:space="preserve"> </w:t>
            </w:r>
            <w:r>
              <w:rPr>
                <w:sz w:val="16"/>
              </w:rPr>
              <w:t>03/05/</w:t>
            </w:r>
            <w:r w:rsidR="00255652">
              <w:rPr>
                <w:sz w:val="16"/>
              </w:rPr>
              <w:t>2024</w:t>
            </w:r>
          </w:p>
        </w:tc>
        <w:tc>
          <w:tcPr>
            <w:tcW w:w="800" w:type="dxa"/>
            <w:tcBorders>
              <w:top w:val="nil"/>
              <w:bottom w:val="nil"/>
            </w:tcBorders>
          </w:tcPr>
          <w:p w14:paraId="1E238BBD"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54B4935F" w14:textId="77777777" w:rsidR="00F2431C" w:rsidRDefault="00F2431C" w:rsidP="00FC7C21">
            <w:pPr>
              <w:pStyle w:val="TableParagraph"/>
              <w:spacing w:line="177" w:lineRule="exact"/>
              <w:ind w:left="40"/>
              <w:rPr>
                <w:sz w:val="16"/>
              </w:rPr>
            </w:pPr>
            <w:r>
              <w:rPr>
                <w:sz w:val="16"/>
              </w:rPr>
              <w:t>LABORATORIO</w:t>
            </w:r>
            <w:r>
              <w:rPr>
                <w:spacing w:val="-8"/>
                <w:sz w:val="16"/>
              </w:rPr>
              <w:t xml:space="preserve"> </w:t>
            </w:r>
            <w:r>
              <w:rPr>
                <w:sz w:val="16"/>
              </w:rPr>
              <w:t>CLINICO</w:t>
            </w:r>
            <w:r>
              <w:rPr>
                <w:spacing w:val="-8"/>
                <w:sz w:val="16"/>
              </w:rPr>
              <w:t xml:space="preserve"> </w:t>
            </w:r>
            <w:r>
              <w:rPr>
                <w:sz w:val="16"/>
              </w:rPr>
              <w:t>CARDIO</w:t>
            </w:r>
          </w:p>
          <w:p w14:paraId="2E8688D1" w14:textId="77777777" w:rsidR="00F2431C" w:rsidRDefault="00F2431C" w:rsidP="00FC7C21">
            <w:pPr>
              <w:pStyle w:val="TableParagraph"/>
              <w:spacing w:line="163" w:lineRule="exact"/>
              <w:ind w:left="40"/>
              <w:rPr>
                <w:sz w:val="16"/>
              </w:rPr>
            </w:pPr>
            <w:r>
              <w:rPr>
                <w:sz w:val="16"/>
              </w:rPr>
              <w:t>IMAGEM</w:t>
            </w:r>
            <w:r>
              <w:rPr>
                <w:spacing w:val="-6"/>
                <w:sz w:val="16"/>
              </w:rPr>
              <w:t xml:space="preserve"> </w:t>
            </w:r>
            <w:r>
              <w:rPr>
                <w:sz w:val="16"/>
              </w:rPr>
              <w:t>EIRELI</w:t>
            </w:r>
          </w:p>
        </w:tc>
        <w:tc>
          <w:tcPr>
            <w:tcW w:w="1400" w:type="dxa"/>
            <w:tcBorders>
              <w:top w:val="nil"/>
              <w:bottom w:val="nil"/>
            </w:tcBorders>
          </w:tcPr>
          <w:p w14:paraId="7A3B8394" w14:textId="77777777" w:rsidR="00F2431C" w:rsidRDefault="00F2431C" w:rsidP="00FC7C21">
            <w:pPr>
              <w:pStyle w:val="TableParagraph"/>
              <w:ind w:left="83" w:right="34"/>
              <w:rPr>
                <w:sz w:val="16"/>
              </w:rPr>
            </w:pPr>
            <w:r>
              <w:rPr>
                <w:sz w:val="16"/>
              </w:rPr>
              <w:t>80</w:t>
            </w:r>
          </w:p>
        </w:tc>
        <w:tc>
          <w:tcPr>
            <w:tcW w:w="1000" w:type="dxa"/>
            <w:tcBorders>
              <w:top w:val="nil"/>
              <w:bottom w:val="nil"/>
            </w:tcBorders>
          </w:tcPr>
          <w:p w14:paraId="5833B3CF"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5285ED88"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6F6525E" w14:textId="77777777" w:rsidR="00F2431C" w:rsidRDefault="00F2431C" w:rsidP="00FC7C21">
            <w:pPr>
              <w:pStyle w:val="TableParagraph"/>
              <w:ind w:left="69" w:right="59"/>
              <w:rPr>
                <w:sz w:val="16"/>
              </w:rPr>
            </w:pPr>
            <w:r>
              <w:rPr>
                <w:sz w:val="16"/>
              </w:rPr>
              <w:t>03/09/</w:t>
            </w:r>
            <w:r w:rsidR="00255652">
              <w:rPr>
                <w:sz w:val="16"/>
              </w:rPr>
              <w:t>2024</w:t>
            </w:r>
          </w:p>
        </w:tc>
        <w:tc>
          <w:tcPr>
            <w:tcW w:w="1200" w:type="dxa"/>
            <w:tcBorders>
              <w:top w:val="nil"/>
              <w:bottom w:val="nil"/>
            </w:tcBorders>
          </w:tcPr>
          <w:p w14:paraId="62C2E9CA" w14:textId="77777777" w:rsidR="00F2431C" w:rsidRDefault="00F2431C" w:rsidP="00FC7C21">
            <w:pPr>
              <w:pStyle w:val="TableParagraph"/>
              <w:ind w:right="27"/>
              <w:jc w:val="right"/>
              <w:rPr>
                <w:sz w:val="16"/>
              </w:rPr>
            </w:pPr>
            <w:r>
              <w:rPr>
                <w:sz w:val="16"/>
              </w:rPr>
              <w:t>4.180,00</w:t>
            </w:r>
          </w:p>
        </w:tc>
        <w:tc>
          <w:tcPr>
            <w:tcW w:w="1200" w:type="dxa"/>
            <w:tcBorders>
              <w:top w:val="nil"/>
              <w:bottom w:val="nil"/>
            </w:tcBorders>
          </w:tcPr>
          <w:p w14:paraId="6A8FDE25" w14:textId="77777777" w:rsidR="00F2431C" w:rsidRDefault="00F2431C" w:rsidP="00FC7C21">
            <w:pPr>
              <w:pStyle w:val="TableParagraph"/>
              <w:ind w:right="27"/>
              <w:jc w:val="right"/>
              <w:rPr>
                <w:sz w:val="16"/>
              </w:rPr>
            </w:pPr>
            <w:r>
              <w:rPr>
                <w:sz w:val="16"/>
              </w:rPr>
              <w:t>125,40</w:t>
            </w:r>
          </w:p>
        </w:tc>
        <w:tc>
          <w:tcPr>
            <w:tcW w:w="1200" w:type="dxa"/>
            <w:tcBorders>
              <w:top w:val="nil"/>
              <w:bottom w:val="nil"/>
            </w:tcBorders>
          </w:tcPr>
          <w:p w14:paraId="2C4A23A2" w14:textId="77777777" w:rsidR="00F2431C" w:rsidRDefault="00F2431C" w:rsidP="00FC7C21">
            <w:pPr>
              <w:pStyle w:val="TableParagraph"/>
              <w:ind w:right="27"/>
              <w:jc w:val="right"/>
              <w:rPr>
                <w:sz w:val="16"/>
              </w:rPr>
            </w:pPr>
            <w:r>
              <w:rPr>
                <w:sz w:val="16"/>
              </w:rPr>
              <w:t>4.054,60</w:t>
            </w:r>
          </w:p>
        </w:tc>
      </w:tr>
      <w:tr w:rsidR="00F2431C" w14:paraId="0D9D4828" w14:textId="77777777" w:rsidTr="00FC7C21">
        <w:trPr>
          <w:trHeight w:val="360"/>
        </w:trPr>
        <w:tc>
          <w:tcPr>
            <w:tcW w:w="1180" w:type="dxa"/>
            <w:tcBorders>
              <w:top w:val="nil"/>
              <w:bottom w:val="nil"/>
            </w:tcBorders>
          </w:tcPr>
          <w:p w14:paraId="1867FEE0" w14:textId="77777777" w:rsidR="00F2431C" w:rsidRDefault="00F2431C" w:rsidP="00FC7C21">
            <w:pPr>
              <w:pStyle w:val="TableParagraph"/>
              <w:ind w:left="60" w:right="50"/>
              <w:rPr>
                <w:sz w:val="16"/>
              </w:rPr>
            </w:pPr>
            <w:r>
              <w:rPr>
                <w:sz w:val="16"/>
              </w:rPr>
              <w:t>022427</w:t>
            </w:r>
          </w:p>
        </w:tc>
        <w:tc>
          <w:tcPr>
            <w:tcW w:w="1200" w:type="dxa"/>
            <w:tcBorders>
              <w:top w:val="nil"/>
              <w:bottom w:val="nil"/>
            </w:tcBorders>
          </w:tcPr>
          <w:p w14:paraId="68A985E7" w14:textId="77777777" w:rsidR="00F2431C" w:rsidRDefault="00F2431C" w:rsidP="00FC7C21">
            <w:pPr>
              <w:pStyle w:val="TableParagraph"/>
              <w:ind w:left="86" w:right="76"/>
              <w:rPr>
                <w:sz w:val="16"/>
              </w:rPr>
            </w:pPr>
            <w:r>
              <w:rPr>
                <w:sz w:val="16"/>
              </w:rPr>
              <w:t>022041</w:t>
            </w:r>
          </w:p>
        </w:tc>
        <w:tc>
          <w:tcPr>
            <w:tcW w:w="1600" w:type="dxa"/>
            <w:tcBorders>
              <w:top w:val="nil"/>
              <w:bottom w:val="nil"/>
            </w:tcBorders>
          </w:tcPr>
          <w:p w14:paraId="4A82E767" w14:textId="77777777" w:rsidR="00F2431C" w:rsidRDefault="00F2431C" w:rsidP="00FC7C21">
            <w:pPr>
              <w:pStyle w:val="TableParagraph"/>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1AF43742" w14:textId="77777777" w:rsidR="00F2431C" w:rsidRDefault="00F2431C" w:rsidP="00FC7C21">
            <w:pPr>
              <w:pStyle w:val="TableParagraph"/>
              <w:ind w:left="139" w:right="129"/>
              <w:rPr>
                <w:sz w:val="16"/>
              </w:rPr>
            </w:pPr>
            <w:r>
              <w:rPr>
                <w:sz w:val="16"/>
              </w:rPr>
              <w:t>186</w:t>
            </w:r>
          </w:p>
        </w:tc>
        <w:tc>
          <w:tcPr>
            <w:tcW w:w="3200" w:type="dxa"/>
            <w:tcBorders>
              <w:top w:val="nil"/>
              <w:bottom w:val="nil"/>
            </w:tcBorders>
          </w:tcPr>
          <w:p w14:paraId="25F8947A"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C64DA52"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54185900" w14:textId="77777777" w:rsidR="00F2431C" w:rsidRDefault="00F2431C" w:rsidP="00FC7C21">
            <w:pPr>
              <w:pStyle w:val="TableParagraph"/>
              <w:ind w:left="83" w:right="33"/>
              <w:rPr>
                <w:sz w:val="16"/>
              </w:rPr>
            </w:pPr>
            <w:r>
              <w:rPr>
                <w:sz w:val="16"/>
              </w:rPr>
              <w:t>22041</w:t>
            </w:r>
          </w:p>
        </w:tc>
        <w:tc>
          <w:tcPr>
            <w:tcW w:w="1000" w:type="dxa"/>
            <w:tcBorders>
              <w:top w:val="nil"/>
              <w:bottom w:val="nil"/>
            </w:tcBorders>
          </w:tcPr>
          <w:p w14:paraId="451B2D57"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3EA7425D"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1A9C8DF" w14:textId="77777777" w:rsidR="00F2431C" w:rsidRDefault="00F2431C" w:rsidP="00FC7C21">
            <w:pPr>
              <w:pStyle w:val="TableParagraph"/>
              <w:ind w:left="69" w:right="59"/>
              <w:rPr>
                <w:sz w:val="16"/>
              </w:rPr>
            </w:pPr>
            <w:r>
              <w:rPr>
                <w:sz w:val="16"/>
              </w:rPr>
              <w:t>10/09/</w:t>
            </w:r>
            <w:r w:rsidR="00255652">
              <w:rPr>
                <w:sz w:val="16"/>
              </w:rPr>
              <w:t>2024</w:t>
            </w:r>
          </w:p>
        </w:tc>
        <w:tc>
          <w:tcPr>
            <w:tcW w:w="1200" w:type="dxa"/>
            <w:tcBorders>
              <w:top w:val="nil"/>
              <w:bottom w:val="nil"/>
            </w:tcBorders>
          </w:tcPr>
          <w:p w14:paraId="598BD9BE" w14:textId="77777777" w:rsidR="00F2431C" w:rsidRDefault="00F2431C" w:rsidP="00FC7C21">
            <w:pPr>
              <w:pStyle w:val="TableParagraph"/>
              <w:ind w:right="27"/>
              <w:jc w:val="right"/>
              <w:rPr>
                <w:sz w:val="16"/>
              </w:rPr>
            </w:pPr>
            <w:r>
              <w:rPr>
                <w:sz w:val="16"/>
              </w:rPr>
              <w:t>7.045,51</w:t>
            </w:r>
          </w:p>
        </w:tc>
        <w:tc>
          <w:tcPr>
            <w:tcW w:w="1200" w:type="dxa"/>
            <w:tcBorders>
              <w:top w:val="nil"/>
              <w:bottom w:val="nil"/>
            </w:tcBorders>
          </w:tcPr>
          <w:p w14:paraId="652D39D8" w14:textId="77777777" w:rsidR="00F2431C" w:rsidRDefault="00F2431C" w:rsidP="00FC7C21">
            <w:pPr>
              <w:pStyle w:val="TableParagraph"/>
              <w:ind w:right="27"/>
              <w:jc w:val="right"/>
              <w:rPr>
                <w:sz w:val="16"/>
              </w:rPr>
            </w:pPr>
            <w:r>
              <w:rPr>
                <w:sz w:val="16"/>
              </w:rPr>
              <w:t>495,48</w:t>
            </w:r>
          </w:p>
        </w:tc>
        <w:tc>
          <w:tcPr>
            <w:tcW w:w="1200" w:type="dxa"/>
            <w:tcBorders>
              <w:top w:val="nil"/>
              <w:bottom w:val="nil"/>
            </w:tcBorders>
          </w:tcPr>
          <w:p w14:paraId="1310FBEC" w14:textId="77777777" w:rsidR="00F2431C" w:rsidRDefault="00F2431C" w:rsidP="00FC7C21">
            <w:pPr>
              <w:pStyle w:val="TableParagraph"/>
              <w:ind w:right="27"/>
              <w:jc w:val="right"/>
              <w:rPr>
                <w:sz w:val="16"/>
              </w:rPr>
            </w:pPr>
            <w:r>
              <w:rPr>
                <w:sz w:val="16"/>
              </w:rPr>
              <w:t>6.550,03</w:t>
            </w:r>
          </w:p>
        </w:tc>
      </w:tr>
      <w:tr w:rsidR="00F2431C" w14:paraId="2DE9883A" w14:textId="77777777" w:rsidTr="00FC7C21">
        <w:trPr>
          <w:trHeight w:val="360"/>
        </w:trPr>
        <w:tc>
          <w:tcPr>
            <w:tcW w:w="1180" w:type="dxa"/>
            <w:tcBorders>
              <w:top w:val="nil"/>
              <w:bottom w:val="nil"/>
            </w:tcBorders>
          </w:tcPr>
          <w:p w14:paraId="65E5DB94" w14:textId="77777777" w:rsidR="00F2431C" w:rsidRDefault="00F2431C" w:rsidP="00FC7C21">
            <w:pPr>
              <w:pStyle w:val="TableParagraph"/>
              <w:ind w:left="60" w:right="50"/>
              <w:rPr>
                <w:sz w:val="16"/>
              </w:rPr>
            </w:pPr>
            <w:r>
              <w:rPr>
                <w:sz w:val="16"/>
              </w:rPr>
              <w:t>022432</w:t>
            </w:r>
          </w:p>
        </w:tc>
        <w:tc>
          <w:tcPr>
            <w:tcW w:w="1200" w:type="dxa"/>
            <w:tcBorders>
              <w:top w:val="nil"/>
              <w:bottom w:val="nil"/>
            </w:tcBorders>
          </w:tcPr>
          <w:p w14:paraId="3E25ADAF" w14:textId="77777777" w:rsidR="00F2431C" w:rsidRDefault="00F2431C" w:rsidP="00FC7C21">
            <w:pPr>
              <w:pStyle w:val="TableParagraph"/>
              <w:ind w:left="86" w:right="76"/>
              <w:rPr>
                <w:sz w:val="16"/>
              </w:rPr>
            </w:pPr>
            <w:r>
              <w:rPr>
                <w:sz w:val="16"/>
              </w:rPr>
              <w:t>022046</w:t>
            </w:r>
          </w:p>
        </w:tc>
        <w:tc>
          <w:tcPr>
            <w:tcW w:w="1600" w:type="dxa"/>
            <w:tcBorders>
              <w:top w:val="nil"/>
              <w:bottom w:val="nil"/>
            </w:tcBorders>
          </w:tcPr>
          <w:p w14:paraId="4684E226" w14:textId="77777777" w:rsidR="00F2431C" w:rsidRDefault="00F2431C" w:rsidP="00FC7C21">
            <w:pPr>
              <w:pStyle w:val="TableParagraph"/>
              <w:ind w:left="47" w:right="37"/>
              <w:rPr>
                <w:sz w:val="16"/>
              </w:rPr>
            </w:pPr>
            <w:r>
              <w:rPr>
                <w:sz w:val="16"/>
              </w:rPr>
              <w:t>010350</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72E4A1E5" w14:textId="77777777" w:rsidR="00F2431C" w:rsidRDefault="00F2431C" w:rsidP="00FC7C21">
            <w:pPr>
              <w:pStyle w:val="TableParagraph"/>
              <w:ind w:left="139" w:right="129"/>
              <w:rPr>
                <w:sz w:val="16"/>
              </w:rPr>
            </w:pPr>
            <w:r>
              <w:rPr>
                <w:sz w:val="16"/>
              </w:rPr>
              <w:t>226</w:t>
            </w:r>
          </w:p>
        </w:tc>
        <w:tc>
          <w:tcPr>
            <w:tcW w:w="3200" w:type="dxa"/>
            <w:tcBorders>
              <w:top w:val="nil"/>
              <w:bottom w:val="nil"/>
            </w:tcBorders>
          </w:tcPr>
          <w:p w14:paraId="4823C314"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EFFBDE5"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5424B5AF" w14:textId="77777777" w:rsidR="00F2431C" w:rsidRDefault="00F2431C" w:rsidP="00FC7C21">
            <w:pPr>
              <w:pStyle w:val="TableParagraph"/>
              <w:ind w:left="83" w:right="33"/>
              <w:rPr>
                <w:sz w:val="16"/>
              </w:rPr>
            </w:pPr>
            <w:r>
              <w:rPr>
                <w:sz w:val="16"/>
              </w:rPr>
              <w:t>22046</w:t>
            </w:r>
          </w:p>
        </w:tc>
        <w:tc>
          <w:tcPr>
            <w:tcW w:w="1000" w:type="dxa"/>
            <w:tcBorders>
              <w:top w:val="nil"/>
              <w:bottom w:val="nil"/>
            </w:tcBorders>
          </w:tcPr>
          <w:p w14:paraId="1F5ADCF5"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BDB696F"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B68BDA3" w14:textId="77777777" w:rsidR="00F2431C" w:rsidRDefault="00F2431C" w:rsidP="00FC7C21">
            <w:pPr>
              <w:pStyle w:val="TableParagraph"/>
              <w:ind w:left="69" w:right="59"/>
              <w:rPr>
                <w:sz w:val="16"/>
              </w:rPr>
            </w:pPr>
            <w:r>
              <w:rPr>
                <w:sz w:val="16"/>
              </w:rPr>
              <w:t>10/09/</w:t>
            </w:r>
            <w:r w:rsidR="00255652">
              <w:rPr>
                <w:sz w:val="16"/>
              </w:rPr>
              <w:t>2024</w:t>
            </w:r>
          </w:p>
        </w:tc>
        <w:tc>
          <w:tcPr>
            <w:tcW w:w="1200" w:type="dxa"/>
            <w:tcBorders>
              <w:top w:val="nil"/>
              <w:bottom w:val="nil"/>
            </w:tcBorders>
          </w:tcPr>
          <w:p w14:paraId="6C3FE8DC" w14:textId="77777777" w:rsidR="00F2431C" w:rsidRDefault="00F2431C" w:rsidP="00FC7C21">
            <w:pPr>
              <w:pStyle w:val="TableParagraph"/>
              <w:ind w:right="27"/>
              <w:jc w:val="right"/>
              <w:rPr>
                <w:sz w:val="16"/>
              </w:rPr>
            </w:pPr>
            <w:r>
              <w:rPr>
                <w:sz w:val="16"/>
              </w:rPr>
              <w:t>5.051,27</w:t>
            </w:r>
          </w:p>
        </w:tc>
        <w:tc>
          <w:tcPr>
            <w:tcW w:w="1200" w:type="dxa"/>
            <w:tcBorders>
              <w:top w:val="nil"/>
              <w:bottom w:val="nil"/>
            </w:tcBorders>
          </w:tcPr>
          <w:p w14:paraId="6AD5272C" w14:textId="77777777" w:rsidR="00F2431C" w:rsidRDefault="00F2431C" w:rsidP="00FC7C21">
            <w:pPr>
              <w:pStyle w:val="TableParagraph"/>
              <w:ind w:right="27"/>
              <w:jc w:val="right"/>
              <w:rPr>
                <w:sz w:val="16"/>
              </w:rPr>
            </w:pPr>
            <w:r>
              <w:rPr>
                <w:sz w:val="16"/>
              </w:rPr>
              <w:t>437,79</w:t>
            </w:r>
          </w:p>
        </w:tc>
        <w:tc>
          <w:tcPr>
            <w:tcW w:w="1200" w:type="dxa"/>
            <w:tcBorders>
              <w:top w:val="nil"/>
              <w:bottom w:val="nil"/>
            </w:tcBorders>
          </w:tcPr>
          <w:p w14:paraId="0E4CA884" w14:textId="77777777" w:rsidR="00F2431C" w:rsidRDefault="00F2431C" w:rsidP="00FC7C21">
            <w:pPr>
              <w:pStyle w:val="TableParagraph"/>
              <w:ind w:right="27"/>
              <w:jc w:val="right"/>
              <w:rPr>
                <w:sz w:val="16"/>
              </w:rPr>
            </w:pPr>
            <w:r>
              <w:rPr>
                <w:sz w:val="16"/>
              </w:rPr>
              <w:t>4.613,48</w:t>
            </w:r>
          </w:p>
        </w:tc>
      </w:tr>
      <w:tr w:rsidR="00F2431C" w14:paraId="6CEC8375" w14:textId="77777777" w:rsidTr="00FC7C21">
        <w:trPr>
          <w:trHeight w:val="360"/>
        </w:trPr>
        <w:tc>
          <w:tcPr>
            <w:tcW w:w="1180" w:type="dxa"/>
            <w:tcBorders>
              <w:top w:val="nil"/>
              <w:bottom w:val="nil"/>
            </w:tcBorders>
          </w:tcPr>
          <w:p w14:paraId="731BDC5A" w14:textId="77777777" w:rsidR="00F2431C" w:rsidRDefault="00F2431C" w:rsidP="00FC7C21">
            <w:pPr>
              <w:pStyle w:val="TableParagraph"/>
              <w:ind w:left="60" w:right="50"/>
              <w:rPr>
                <w:sz w:val="16"/>
              </w:rPr>
            </w:pPr>
            <w:r>
              <w:rPr>
                <w:sz w:val="16"/>
              </w:rPr>
              <w:t>022434</w:t>
            </w:r>
          </w:p>
        </w:tc>
        <w:tc>
          <w:tcPr>
            <w:tcW w:w="1200" w:type="dxa"/>
            <w:tcBorders>
              <w:top w:val="nil"/>
              <w:bottom w:val="nil"/>
            </w:tcBorders>
          </w:tcPr>
          <w:p w14:paraId="0EE16D3F" w14:textId="77777777" w:rsidR="00F2431C" w:rsidRDefault="00F2431C" w:rsidP="00FC7C21">
            <w:pPr>
              <w:pStyle w:val="TableParagraph"/>
              <w:ind w:left="86" w:right="76"/>
              <w:rPr>
                <w:sz w:val="16"/>
              </w:rPr>
            </w:pPr>
            <w:r>
              <w:rPr>
                <w:sz w:val="16"/>
              </w:rPr>
              <w:t>022048</w:t>
            </w:r>
          </w:p>
        </w:tc>
        <w:tc>
          <w:tcPr>
            <w:tcW w:w="1600" w:type="dxa"/>
            <w:tcBorders>
              <w:top w:val="nil"/>
              <w:bottom w:val="nil"/>
            </w:tcBorders>
          </w:tcPr>
          <w:p w14:paraId="7928C9CC" w14:textId="77777777" w:rsidR="00F2431C" w:rsidRDefault="00F2431C" w:rsidP="00FC7C21">
            <w:pPr>
              <w:pStyle w:val="TableParagraph"/>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2CD294FE"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25AA8DBF"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B0C9814"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4D32F9E0" w14:textId="77777777" w:rsidR="00F2431C" w:rsidRDefault="00F2431C" w:rsidP="00FC7C21">
            <w:pPr>
              <w:pStyle w:val="TableParagraph"/>
              <w:ind w:left="83" w:right="33"/>
              <w:rPr>
                <w:sz w:val="16"/>
              </w:rPr>
            </w:pPr>
            <w:r>
              <w:rPr>
                <w:sz w:val="16"/>
              </w:rPr>
              <w:t>22048</w:t>
            </w:r>
          </w:p>
        </w:tc>
        <w:tc>
          <w:tcPr>
            <w:tcW w:w="1000" w:type="dxa"/>
            <w:tcBorders>
              <w:top w:val="nil"/>
              <w:bottom w:val="nil"/>
            </w:tcBorders>
          </w:tcPr>
          <w:p w14:paraId="37A8F293"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76EAFF7"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C618A46" w14:textId="77777777" w:rsidR="00F2431C" w:rsidRDefault="00F2431C" w:rsidP="00FC7C21">
            <w:pPr>
              <w:pStyle w:val="TableParagraph"/>
              <w:ind w:left="69" w:right="59"/>
              <w:rPr>
                <w:sz w:val="16"/>
              </w:rPr>
            </w:pPr>
            <w:r>
              <w:rPr>
                <w:sz w:val="16"/>
              </w:rPr>
              <w:t>10/09/</w:t>
            </w:r>
            <w:r w:rsidR="00255652">
              <w:rPr>
                <w:sz w:val="16"/>
              </w:rPr>
              <w:t>2024</w:t>
            </w:r>
          </w:p>
        </w:tc>
        <w:tc>
          <w:tcPr>
            <w:tcW w:w="1200" w:type="dxa"/>
            <w:tcBorders>
              <w:top w:val="nil"/>
              <w:bottom w:val="nil"/>
            </w:tcBorders>
          </w:tcPr>
          <w:p w14:paraId="6502565A" w14:textId="77777777" w:rsidR="00F2431C" w:rsidRDefault="00F2431C" w:rsidP="00FC7C21">
            <w:pPr>
              <w:pStyle w:val="TableParagraph"/>
              <w:ind w:right="27"/>
              <w:jc w:val="right"/>
              <w:rPr>
                <w:sz w:val="16"/>
              </w:rPr>
            </w:pPr>
            <w:r>
              <w:rPr>
                <w:sz w:val="16"/>
              </w:rPr>
              <w:t>10.695,00</w:t>
            </w:r>
          </w:p>
        </w:tc>
        <w:tc>
          <w:tcPr>
            <w:tcW w:w="1200" w:type="dxa"/>
            <w:tcBorders>
              <w:top w:val="nil"/>
              <w:bottom w:val="nil"/>
            </w:tcBorders>
          </w:tcPr>
          <w:p w14:paraId="25B79A02" w14:textId="77777777" w:rsidR="00F2431C" w:rsidRDefault="00F2431C" w:rsidP="00FC7C21">
            <w:pPr>
              <w:pStyle w:val="TableParagraph"/>
              <w:ind w:right="27"/>
              <w:jc w:val="right"/>
              <w:rPr>
                <w:sz w:val="16"/>
              </w:rPr>
            </w:pPr>
            <w:r>
              <w:rPr>
                <w:sz w:val="16"/>
              </w:rPr>
              <w:t>863,55</w:t>
            </w:r>
          </w:p>
        </w:tc>
        <w:tc>
          <w:tcPr>
            <w:tcW w:w="1200" w:type="dxa"/>
            <w:tcBorders>
              <w:top w:val="nil"/>
              <w:bottom w:val="nil"/>
            </w:tcBorders>
          </w:tcPr>
          <w:p w14:paraId="0F9BF401" w14:textId="77777777" w:rsidR="00F2431C" w:rsidRDefault="00F2431C" w:rsidP="00FC7C21">
            <w:pPr>
              <w:pStyle w:val="TableParagraph"/>
              <w:ind w:right="27"/>
              <w:jc w:val="right"/>
              <w:rPr>
                <w:sz w:val="16"/>
              </w:rPr>
            </w:pPr>
            <w:r>
              <w:rPr>
                <w:sz w:val="16"/>
              </w:rPr>
              <w:t>9.831,45</w:t>
            </w:r>
          </w:p>
        </w:tc>
      </w:tr>
      <w:tr w:rsidR="00F2431C" w14:paraId="5A215E7F" w14:textId="77777777" w:rsidTr="00FC7C21">
        <w:trPr>
          <w:trHeight w:val="360"/>
        </w:trPr>
        <w:tc>
          <w:tcPr>
            <w:tcW w:w="1180" w:type="dxa"/>
            <w:tcBorders>
              <w:top w:val="nil"/>
              <w:bottom w:val="nil"/>
            </w:tcBorders>
          </w:tcPr>
          <w:p w14:paraId="487C0914" w14:textId="77777777" w:rsidR="00F2431C" w:rsidRDefault="00F2431C" w:rsidP="00FC7C21">
            <w:pPr>
              <w:pStyle w:val="TableParagraph"/>
              <w:ind w:left="60" w:right="50"/>
              <w:rPr>
                <w:sz w:val="16"/>
              </w:rPr>
            </w:pPr>
            <w:r>
              <w:rPr>
                <w:sz w:val="16"/>
              </w:rPr>
              <w:t>022436</w:t>
            </w:r>
          </w:p>
        </w:tc>
        <w:tc>
          <w:tcPr>
            <w:tcW w:w="1200" w:type="dxa"/>
            <w:tcBorders>
              <w:top w:val="nil"/>
              <w:bottom w:val="nil"/>
            </w:tcBorders>
          </w:tcPr>
          <w:p w14:paraId="59751B8E" w14:textId="77777777" w:rsidR="00F2431C" w:rsidRDefault="00F2431C" w:rsidP="00FC7C21">
            <w:pPr>
              <w:pStyle w:val="TableParagraph"/>
              <w:ind w:left="86" w:right="76"/>
              <w:rPr>
                <w:sz w:val="16"/>
              </w:rPr>
            </w:pPr>
            <w:r>
              <w:rPr>
                <w:sz w:val="16"/>
              </w:rPr>
              <w:t>022050</w:t>
            </w:r>
          </w:p>
        </w:tc>
        <w:tc>
          <w:tcPr>
            <w:tcW w:w="1600" w:type="dxa"/>
            <w:tcBorders>
              <w:top w:val="nil"/>
              <w:bottom w:val="nil"/>
            </w:tcBorders>
          </w:tcPr>
          <w:p w14:paraId="7CAF07E0" w14:textId="77777777" w:rsidR="00F2431C" w:rsidRDefault="00F2431C"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61CE0ECA"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391A434F"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F950511"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52F02F12" w14:textId="77777777" w:rsidR="00F2431C" w:rsidRDefault="00F2431C" w:rsidP="00FC7C21">
            <w:pPr>
              <w:pStyle w:val="TableParagraph"/>
              <w:ind w:left="83" w:right="33"/>
              <w:rPr>
                <w:sz w:val="16"/>
              </w:rPr>
            </w:pPr>
            <w:r>
              <w:rPr>
                <w:sz w:val="16"/>
              </w:rPr>
              <w:t>22050</w:t>
            </w:r>
          </w:p>
        </w:tc>
        <w:tc>
          <w:tcPr>
            <w:tcW w:w="1000" w:type="dxa"/>
            <w:tcBorders>
              <w:top w:val="nil"/>
              <w:bottom w:val="nil"/>
            </w:tcBorders>
          </w:tcPr>
          <w:p w14:paraId="634AB3D5"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3E1DA9B"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A8C392F" w14:textId="77777777" w:rsidR="00F2431C" w:rsidRDefault="00F2431C" w:rsidP="00FC7C21">
            <w:pPr>
              <w:pStyle w:val="TableParagraph"/>
              <w:ind w:left="69" w:right="59"/>
              <w:rPr>
                <w:sz w:val="16"/>
              </w:rPr>
            </w:pPr>
            <w:r>
              <w:rPr>
                <w:sz w:val="16"/>
              </w:rPr>
              <w:t>10/09/</w:t>
            </w:r>
            <w:r w:rsidR="00255652">
              <w:rPr>
                <w:sz w:val="16"/>
              </w:rPr>
              <w:t>2024</w:t>
            </w:r>
          </w:p>
        </w:tc>
        <w:tc>
          <w:tcPr>
            <w:tcW w:w="1200" w:type="dxa"/>
            <w:tcBorders>
              <w:top w:val="nil"/>
              <w:bottom w:val="nil"/>
            </w:tcBorders>
          </w:tcPr>
          <w:p w14:paraId="007AA7DB" w14:textId="77777777" w:rsidR="00F2431C" w:rsidRDefault="00F2431C" w:rsidP="00FC7C21">
            <w:pPr>
              <w:pStyle w:val="TableParagraph"/>
              <w:ind w:right="27"/>
              <w:jc w:val="right"/>
              <w:rPr>
                <w:sz w:val="16"/>
              </w:rPr>
            </w:pPr>
            <w:r>
              <w:rPr>
                <w:sz w:val="16"/>
              </w:rPr>
              <w:t>1.083,33</w:t>
            </w:r>
          </w:p>
        </w:tc>
        <w:tc>
          <w:tcPr>
            <w:tcW w:w="1200" w:type="dxa"/>
            <w:tcBorders>
              <w:top w:val="nil"/>
              <w:bottom w:val="nil"/>
            </w:tcBorders>
          </w:tcPr>
          <w:p w14:paraId="7C861F9F" w14:textId="77777777" w:rsidR="00F2431C" w:rsidRDefault="00F2431C" w:rsidP="00FC7C21">
            <w:pPr>
              <w:pStyle w:val="TableParagraph"/>
              <w:ind w:right="27"/>
              <w:jc w:val="right"/>
              <w:rPr>
                <w:sz w:val="16"/>
              </w:rPr>
            </w:pPr>
            <w:r>
              <w:rPr>
                <w:sz w:val="16"/>
              </w:rPr>
              <w:t>81,24</w:t>
            </w:r>
          </w:p>
        </w:tc>
        <w:tc>
          <w:tcPr>
            <w:tcW w:w="1200" w:type="dxa"/>
            <w:tcBorders>
              <w:top w:val="nil"/>
              <w:bottom w:val="nil"/>
            </w:tcBorders>
          </w:tcPr>
          <w:p w14:paraId="40781744" w14:textId="77777777" w:rsidR="00F2431C" w:rsidRDefault="00F2431C" w:rsidP="00FC7C21">
            <w:pPr>
              <w:pStyle w:val="TableParagraph"/>
              <w:ind w:right="27"/>
              <w:jc w:val="right"/>
              <w:rPr>
                <w:sz w:val="16"/>
              </w:rPr>
            </w:pPr>
            <w:r>
              <w:rPr>
                <w:sz w:val="16"/>
              </w:rPr>
              <w:t>1.002,09</w:t>
            </w:r>
          </w:p>
        </w:tc>
      </w:tr>
      <w:tr w:rsidR="00F2431C" w14:paraId="45FB9749" w14:textId="77777777" w:rsidTr="00FC7C21">
        <w:trPr>
          <w:trHeight w:val="360"/>
        </w:trPr>
        <w:tc>
          <w:tcPr>
            <w:tcW w:w="1180" w:type="dxa"/>
            <w:tcBorders>
              <w:top w:val="nil"/>
              <w:bottom w:val="nil"/>
            </w:tcBorders>
          </w:tcPr>
          <w:p w14:paraId="4D332353" w14:textId="77777777" w:rsidR="00F2431C" w:rsidRDefault="00F2431C" w:rsidP="00FC7C21">
            <w:pPr>
              <w:pStyle w:val="TableParagraph"/>
              <w:ind w:left="60" w:right="50"/>
              <w:rPr>
                <w:sz w:val="16"/>
              </w:rPr>
            </w:pPr>
            <w:r>
              <w:rPr>
                <w:sz w:val="16"/>
              </w:rPr>
              <w:t>022430</w:t>
            </w:r>
          </w:p>
        </w:tc>
        <w:tc>
          <w:tcPr>
            <w:tcW w:w="1200" w:type="dxa"/>
            <w:tcBorders>
              <w:top w:val="nil"/>
              <w:bottom w:val="nil"/>
            </w:tcBorders>
          </w:tcPr>
          <w:p w14:paraId="3DDF044A" w14:textId="77777777" w:rsidR="00F2431C" w:rsidRDefault="00F2431C" w:rsidP="00FC7C21">
            <w:pPr>
              <w:pStyle w:val="TableParagraph"/>
              <w:ind w:left="86" w:right="76"/>
              <w:rPr>
                <w:sz w:val="16"/>
              </w:rPr>
            </w:pPr>
            <w:r>
              <w:rPr>
                <w:sz w:val="16"/>
              </w:rPr>
              <w:t>022044</w:t>
            </w:r>
          </w:p>
        </w:tc>
        <w:tc>
          <w:tcPr>
            <w:tcW w:w="1600" w:type="dxa"/>
            <w:tcBorders>
              <w:top w:val="nil"/>
              <w:bottom w:val="nil"/>
            </w:tcBorders>
          </w:tcPr>
          <w:p w14:paraId="2FB45C42" w14:textId="77777777" w:rsidR="00F2431C" w:rsidRDefault="00F2431C" w:rsidP="00FC7C21">
            <w:pPr>
              <w:pStyle w:val="TableParagraph"/>
              <w:ind w:left="47" w:right="37"/>
              <w:rPr>
                <w:sz w:val="16"/>
              </w:rPr>
            </w:pPr>
            <w:r>
              <w:rPr>
                <w:sz w:val="16"/>
              </w:rPr>
              <w:t>010016</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35440D7E" w14:textId="77777777" w:rsidR="00F2431C" w:rsidRDefault="00F2431C" w:rsidP="00FC7C21">
            <w:pPr>
              <w:pStyle w:val="TableParagraph"/>
              <w:ind w:left="139" w:right="129"/>
              <w:rPr>
                <w:sz w:val="16"/>
              </w:rPr>
            </w:pPr>
            <w:r>
              <w:rPr>
                <w:sz w:val="16"/>
              </w:rPr>
              <w:t>217</w:t>
            </w:r>
          </w:p>
        </w:tc>
        <w:tc>
          <w:tcPr>
            <w:tcW w:w="3200" w:type="dxa"/>
            <w:tcBorders>
              <w:top w:val="nil"/>
              <w:bottom w:val="nil"/>
            </w:tcBorders>
          </w:tcPr>
          <w:p w14:paraId="0EC6797C"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F2F544C"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05C1E80A" w14:textId="77777777" w:rsidR="00F2431C" w:rsidRDefault="00F2431C" w:rsidP="00FC7C21">
            <w:pPr>
              <w:pStyle w:val="TableParagraph"/>
              <w:ind w:left="83" w:right="33"/>
              <w:rPr>
                <w:sz w:val="16"/>
              </w:rPr>
            </w:pPr>
            <w:r>
              <w:rPr>
                <w:sz w:val="16"/>
              </w:rPr>
              <w:t>22044</w:t>
            </w:r>
          </w:p>
        </w:tc>
        <w:tc>
          <w:tcPr>
            <w:tcW w:w="1000" w:type="dxa"/>
            <w:tcBorders>
              <w:top w:val="nil"/>
              <w:bottom w:val="nil"/>
            </w:tcBorders>
          </w:tcPr>
          <w:p w14:paraId="7AEF87FE"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2411C99"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6F30734" w14:textId="77777777" w:rsidR="00F2431C" w:rsidRDefault="00F2431C" w:rsidP="00FC7C21">
            <w:pPr>
              <w:pStyle w:val="TableParagraph"/>
              <w:ind w:left="69" w:right="59"/>
              <w:rPr>
                <w:sz w:val="16"/>
              </w:rPr>
            </w:pPr>
            <w:r>
              <w:rPr>
                <w:sz w:val="16"/>
              </w:rPr>
              <w:t>10/09/</w:t>
            </w:r>
            <w:r w:rsidR="00255652">
              <w:rPr>
                <w:sz w:val="16"/>
              </w:rPr>
              <w:t>2024</w:t>
            </w:r>
          </w:p>
        </w:tc>
        <w:tc>
          <w:tcPr>
            <w:tcW w:w="1200" w:type="dxa"/>
            <w:tcBorders>
              <w:top w:val="nil"/>
              <w:bottom w:val="nil"/>
            </w:tcBorders>
          </w:tcPr>
          <w:p w14:paraId="546825C3" w14:textId="77777777" w:rsidR="00F2431C" w:rsidRDefault="00F2431C" w:rsidP="00FC7C21">
            <w:pPr>
              <w:pStyle w:val="TableParagraph"/>
              <w:ind w:right="27"/>
              <w:jc w:val="right"/>
              <w:rPr>
                <w:sz w:val="16"/>
              </w:rPr>
            </w:pPr>
            <w:r>
              <w:rPr>
                <w:sz w:val="16"/>
              </w:rPr>
              <w:t>9.691,27</w:t>
            </w:r>
          </w:p>
        </w:tc>
        <w:tc>
          <w:tcPr>
            <w:tcW w:w="1200" w:type="dxa"/>
            <w:tcBorders>
              <w:top w:val="nil"/>
              <w:bottom w:val="nil"/>
            </w:tcBorders>
          </w:tcPr>
          <w:p w14:paraId="3A7D9BCE" w14:textId="77777777" w:rsidR="00F2431C" w:rsidRDefault="00F2431C" w:rsidP="00FC7C21">
            <w:pPr>
              <w:pStyle w:val="TableParagraph"/>
              <w:ind w:right="27"/>
              <w:jc w:val="right"/>
              <w:rPr>
                <w:sz w:val="16"/>
              </w:rPr>
            </w:pPr>
            <w:r>
              <w:rPr>
                <w:sz w:val="16"/>
              </w:rPr>
              <w:t>955,68</w:t>
            </w:r>
          </w:p>
        </w:tc>
        <w:tc>
          <w:tcPr>
            <w:tcW w:w="1200" w:type="dxa"/>
            <w:tcBorders>
              <w:top w:val="nil"/>
              <w:bottom w:val="nil"/>
            </w:tcBorders>
          </w:tcPr>
          <w:p w14:paraId="7FCF123C" w14:textId="77777777" w:rsidR="00F2431C" w:rsidRDefault="00F2431C" w:rsidP="00FC7C21">
            <w:pPr>
              <w:pStyle w:val="TableParagraph"/>
              <w:ind w:right="27"/>
              <w:jc w:val="right"/>
              <w:rPr>
                <w:sz w:val="16"/>
              </w:rPr>
            </w:pPr>
            <w:r>
              <w:rPr>
                <w:sz w:val="16"/>
              </w:rPr>
              <w:t>8.735,59</w:t>
            </w:r>
          </w:p>
        </w:tc>
      </w:tr>
      <w:tr w:rsidR="00F2431C" w14:paraId="3C4D8AD7" w14:textId="77777777" w:rsidTr="00FC7C21">
        <w:trPr>
          <w:trHeight w:val="360"/>
        </w:trPr>
        <w:tc>
          <w:tcPr>
            <w:tcW w:w="1180" w:type="dxa"/>
            <w:tcBorders>
              <w:top w:val="nil"/>
              <w:bottom w:val="nil"/>
            </w:tcBorders>
          </w:tcPr>
          <w:p w14:paraId="5FE79F5D" w14:textId="77777777" w:rsidR="00F2431C" w:rsidRDefault="00F2431C" w:rsidP="00FC7C21">
            <w:pPr>
              <w:pStyle w:val="TableParagraph"/>
              <w:ind w:left="60" w:right="50"/>
              <w:rPr>
                <w:sz w:val="16"/>
              </w:rPr>
            </w:pPr>
            <w:r>
              <w:rPr>
                <w:sz w:val="16"/>
              </w:rPr>
              <w:t>022435</w:t>
            </w:r>
          </w:p>
        </w:tc>
        <w:tc>
          <w:tcPr>
            <w:tcW w:w="1200" w:type="dxa"/>
            <w:tcBorders>
              <w:top w:val="nil"/>
              <w:bottom w:val="nil"/>
            </w:tcBorders>
          </w:tcPr>
          <w:p w14:paraId="53D99670" w14:textId="77777777" w:rsidR="00F2431C" w:rsidRDefault="00F2431C" w:rsidP="00FC7C21">
            <w:pPr>
              <w:pStyle w:val="TableParagraph"/>
              <w:ind w:left="86" w:right="76"/>
              <w:rPr>
                <w:sz w:val="16"/>
              </w:rPr>
            </w:pPr>
            <w:r>
              <w:rPr>
                <w:sz w:val="16"/>
              </w:rPr>
              <w:t>022049</w:t>
            </w:r>
          </w:p>
        </w:tc>
        <w:tc>
          <w:tcPr>
            <w:tcW w:w="1600" w:type="dxa"/>
            <w:tcBorders>
              <w:top w:val="nil"/>
              <w:bottom w:val="nil"/>
            </w:tcBorders>
          </w:tcPr>
          <w:p w14:paraId="5D6D36DB" w14:textId="77777777" w:rsidR="00F2431C" w:rsidRDefault="00F2431C"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41DE462D"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0737054B"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4D2B2A9"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021CE1E1" w14:textId="77777777" w:rsidR="00F2431C" w:rsidRDefault="00F2431C" w:rsidP="00FC7C21">
            <w:pPr>
              <w:pStyle w:val="TableParagraph"/>
              <w:ind w:left="83" w:right="33"/>
              <w:rPr>
                <w:sz w:val="16"/>
              </w:rPr>
            </w:pPr>
            <w:r>
              <w:rPr>
                <w:sz w:val="16"/>
              </w:rPr>
              <w:t>22049</w:t>
            </w:r>
          </w:p>
        </w:tc>
        <w:tc>
          <w:tcPr>
            <w:tcW w:w="1000" w:type="dxa"/>
            <w:tcBorders>
              <w:top w:val="nil"/>
              <w:bottom w:val="nil"/>
            </w:tcBorders>
          </w:tcPr>
          <w:p w14:paraId="2912181B"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36339376"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3ACE391" w14:textId="77777777" w:rsidR="00F2431C" w:rsidRDefault="00F2431C" w:rsidP="00FC7C21">
            <w:pPr>
              <w:pStyle w:val="TableParagraph"/>
              <w:ind w:left="69" w:right="59"/>
              <w:rPr>
                <w:sz w:val="16"/>
              </w:rPr>
            </w:pPr>
            <w:r>
              <w:rPr>
                <w:sz w:val="16"/>
              </w:rPr>
              <w:t>10/09/</w:t>
            </w:r>
            <w:r w:rsidR="00255652">
              <w:rPr>
                <w:sz w:val="16"/>
              </w:rPr>
              <w:t>2024</w:t>
            </w:r>
          </w:p>
        </w:tc>
        <w:tc>
          <w:tcPr>
            <w:tcW w:w="1200" w:type="dxa"/>
            <w:tcBorders>
              <w:top w:val="nil"/>
              <w:bottom w:val="nil"/>
            </w:tcBorders>
          </w:tcPr>
          <w:p w14:paraId="4AA31960" w14:textId="77777777" w:rsidR="00F2431C" w:rsidRDefault="00F2431C" w:rsidP="00FC7C21">
            <w:pPr>
              <w:pStyle w:val="TableParagraph"/>
              <w:ind w:right="27"/>
              <w:jc w:val="right"/>
              <w:rPr>
                <w:sz w:val="16"/>
              </w:rPr>
            </w:pPr>
            <w:r>
              <w:rPr>
                <w:sz w:val="16"/>
              </w:rPr>
              <w:t>2.642,54</w:t>
            </w:r>
          </w:p>
        </w:tc>
        <w:tc>
          <w:tcPr>
            <w:tcW w:w="1200" w:type="dxa"/>
            <w:tcBorders>
              <w:top w:val="nil"/>
              <w:bottom w:val="nil"/>
            </w:tcBorders>
          </w:tcPr>
          <w:p w14:paraId="6E1160B2" w14:textId="77777777" w:rsidR="00F2431C" w:rsidRDefault="00F2431C" w:rsidP="00FC7C21">
            <w:pPr>
              <w:pStyle w:val="TableParagraph"/>
              <w:ind w:right="27"/>
              <w:jc w:val="right"/>
              <w:rPr>
                <w:sz w:val="16"/>
              </w:rPr>
            </w:pPr>
            <w:r>
              <w:rPr>
                <w:sz w:val="16"/>
              </w:rPr>
              <w:t>195,60</w:t>
            </w:r>
          </w:p>
        </w:tc>
        <w:tc>
          <w:tcPr>
            <w:tcW w:w="1200" w:type="dxa"/>
            <w:tcBorders>
              <w:top w:val="nil"/>
              <w:bottom w:val="nil"/>
            </w:tcBorders>
          </w:tcPr>
          <w:p w14:paraId="2BB7914A" w14:textId="77777777" w:rsidR="00F2431C" w:rsidRDefault="00F2431C" w:rsidP="00FC7C21">
            <w:pPr>
              <w:pStyle w:val="TableParagraph"/>
              <w:ind w:right="27"/>
              <w:jc w:val="right"/>
              <w:rPr>
                <w:sz w:val="16"/>
              </w:rPr>
            </w:pPr>
            <w:r>
              <w:rPr>
                <w:sz w:val="16"/>
              </w:rPr>
              <w:t>2.446,94</w:t>
            </w:r>
          </w:p>
        </w:tc>
      </w:tr>
      <w:tr w:rsidR="00F2431C" w14:paraId="5EA54337" w14:textId="77777777" w:rsidTr="00FC7C21">
        <w:trPr>
          <w:trHeight w:val="357"/>
        </w:trPr>
        <w:tc>
          <w:tcPr>
            <w:tcW w:w="1180" w:type="dxa"/>
            <w:tcBorders>
              <w:top w:val="nil"/>
              <w:bottom w:val="single" w:sz="8" w:space="0" w:color="000000"/>
            </w:tcBorders>
          </w:tcPr>
          <w:p w14:paraId="05D43479" w14:textId="77777777" w:rsidR="00F2431C" w:rsidRDefault="00F2431C" w:rsidP="00FC7C21">
            <w:pPr>
              <w:pStyle w:val="TableParagraph"/>
              <w:ind w:left="60" w:right="50"/>
              <w:rPr>
                <w:sz w:val="16"/>
              </w:rPr>
            </w:pPr>
            <w:r>
              <w:rPr>
                <w:sz w:val="16"/>
              </w:rPr>
              <w:t>022446</w:t>
            </w:r>
          </w:p>
        </w:tc>
        <w:tc>
          <w:tcPr>
            <w:tcW w:w="1200" w:type="dxa"/>
            <w:tcBorders>
              <w:top w:val="nil"/>
              <w:bottom w:val="single" w:sz="8" w:space="0" w:color="000000"/>
            </w:tcBorders>
          </w:tcPr>
          <w:p w14:paraId="38EDBBAE" w14:textId="77777777" w:rsidR="00F2431C" w:rsidRDefault="00F2431C" w:rsidP="00FC7C21">
            <w:pPr>
              <w:pStyle w:val="TableParagraph"/>
              <w:ind w:left="86" w:right="76"/>
              <w:rPr>
                <w:sz w:val="16"/>
              </w:rPr>
            </w:pPr>
            <w:r>
              <w:rPr>
                <w:sz w:val="16"/>
              </w:rPr>
              <w:t>022003</w:t>
            </w:r>
          </w:p>
        </w:tc>
        <w:tc>
          <w:tcPr>
            <w:tcW w:w="1600" w:type="dxa"/>
            <w:tcBorders>
              <w:top w:val="nil"/>
              <w:bottom w:val="single" w:sz="8" w:space="0" w:color="000000"/>
            </w:tcBorders>
          </w:tcPr>
          <w:p w14:paraId="1345E51F" w14:textId="77777777" w:rsidR="00F2431C" w:rsidRDefault="00F2431C" w:rsidP="00FC7C21">
            <w:pPr>
              <w:pStyle w:val="TableParagraph"/>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single" w:sz="8" w:space="0" w:color="000000"/>
            </w:tcBorders>
          </w:tcPr>
          <w:p w14:paraId="7B7380BE" w14:textId="77777777" w:rsidR="00F2431C" w:rsidRDefault="00F2431C" w:rsidP="00FC7C21">
            <w:pPr>
              <w:pStyle w:val="TableParagraph"/>
              <w:ind w:left="139" w:right="129"/>
              <w:rPr>
                <w:sz w:val="16"/>
              </w:rPr>
            </w:pPr>
            <w:r>
              <w:rPr>
                <w:sz w:val="16"/>
              </w:rPr>
              <w:t>190</w:t>
            </w:r>
          </w:p>
        </w:tc>
        <w:tc>
          <w:tcPr>
            <w:tcW w:w="3200" w:type="dxa"/>
            <w:tcBorders>
              <w:top w:val="nil"/>
              <w:bottom w:val="single" w:sz="8" w:space="0" w:color="000000"/>
            </w:tcBorders>
          </w:tcPr>
          <w:p w14:paraId="191EF8DB"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43D988A" w14:textId="77777777" w:rsidR="00F2431C" w:rsidRDefault="00F2431C" w:rsidP="00FC7C21">
            <w:pPr>
              <w:pStyle w:val="TableParagraph"/>
              <w:spacing w:line="160" w:lineRule="exact"/>
              <w:ind w:left="40"/>
              <w:rPr>
                <w:sz w:val="16"/>
              </w:rPr>
            </w:pPr>
            <w:r>
              <w:rPr>
                <w:sz w:val="16"/>
              </w:rPr>
              <w:t>ARAGUANÃ</w:t>
            </w:r>
          </w:p>
        </w:tc>
        <w:tc>
          <w:tcPr>
            <w:tcW w:w="1400" w:type="dxa"/>
            <w:tcBorders>
              <w:top w:val="nil"/>
              <w:bottom w:val="single" w:sz="8" w:space="0" w:color="000000"/>
            </w:tcBorders>
          </w:tcPr>
          <w:p w14:paraId="5A11BBB3" w14:textId="77777777" w:rsidR="00F2431C" w:rsidRDefault="00F2431C" w:rsidP="00FC7C21">
            <w:pPr>
              <w:pStyle w:val="TableParagraph"/>
              <w:rPr>
                <w:sz w:val="16"/>
              </w:rPr>
            </w:pPr>
          </w:p>
        </w:tc>
        <w:tc>
          <w:tcPr>
            <w:tcW w:w="1000" w:type="dxa"/>
            <w:tcBorders>
              <w:top w:val="nil"/>
              <w:bottom w:val="single" w:sz="8" w:space="0" w:color="000000"/>
            </w:tcBorders>
          </w:tcPr>
          <w:p w14:paraId="755AAC7F" w14:textId="77777777" w:rsidR="00F2431C" w:rsidRDefault="00F2431C" w:rsidP="00FC7C21">
            <w:pPr>
              <w:pStyle w:val="TableParagraph"/>
              <w:ind w:left="184"/>
              <w:rPr>
                <w:sz w:val="16"/>
              </w:rPr>
            </w:pPr>
            <w:r>
              <w:rPr>
                <w:sz w:val="16"/>
              </w:rPr>
              <w:t>19.530-8</w:t>
            </w:r>
          </w:p>
        </w:tc>
        <w:tc>
          <w:tcPr>
            <w:tcW w:w="1040" w:type="dxa"/>
            <w:tcBorders>
              <w:top w:val="nil"/>
              <w:bottom w:val="single" w:sz="8" w:space="0" w:color="000000"/>
            </w:tcBorders>
          </w:tcPr>
          <w:p w14:paraId="3298889C" w14:textId="77777777" w:rsidR="00F2431C" w:rsidRDefault="00F2431C" w:rsidP="00FC7C21">
            <w:pPr>
              <w:pStyle w:val="TableParagraph"/>
              <w:ind w:left="10"/>
              <w:rPr>
                <w:sz w:val="16"/>
              </w:rPr>
            </w:pPr>
            <w:r>
              <w:rPr>
                <w:sz w:val="16"/>
              </w:rPr>
              <w:t>0</w:t>
            </w:r>
          </w:p>
        </w:tc>
        <w:tc>
          <w:tcPr>
            <w:tcW w:w="980" w:type="dxa"/>
            <w:tcBorders>
              <w:top w:val="nil"/>
              <w:bottom w:val="single" w:sz="8" w:space="0" w:color="000000"/>
            </w:tcBorders>
          </w:tcPr>
          <w:p w14:paraId="20BDA7E8" w14:textId="77777777" w:rsidR="00F2431C" w:rsidRDefault="00F2431C" w:rsidP="00FC7C21">
            <w:pPr>
              <w:pStyle w:val="TableParagraph"/>
              <w:ind w:left="69" w:right="59"/>
              <w:rPr>
                <w:sz w:val="16"/>
              </w:rPr>
            </w:pPr>
            <w:r>
              <w:rPr>
                <w:sz w:val="16"/>
              </w:rPr>
              <w:t>10/09/</w:t>
            </w:r>
            <w:r w:rsidR="00255652">
              <w:rPr>
                <w:sz w:val="16"/>
              </w:rPr>
              <w:t>2024</w:t>
            </w:r>
          </w:p>
        </w:tc>
        <w:tc>
          <w:tcPr>
            <w:tcW w:w="1200" w:type="dxa"/>
            <w:tcBorders>
              <w:top w:val="nil"/>
              <w:bottom w:val="single" w:sz="8" w:space="0" w:color="000000"/>
            </w:tcBorders>
          </w:tcPr>
          <w:p w14:paraId="26DF43F4" w14:textId="77777777" w:rsidR="00F2431C" w:rsidRDefault="00F2431C" w:rsidP="00FC7C21">
            <w:pPr>
              <w:pStyle w:val="TableParagraph"/>
              <w:ind w:right="27"/>
              <w:jc w:val="right"/>
              <w:rPr>
                <w:sz w:val="16"/>
              </w:rPr>
            </w:pPr>
            <w:r>
              <w:rPr>
                <w:sz w:val="16"/>
              </w:rPr>
              <w:t>150,00</w:t>
            </w:r>
          </w:p>
        </w:tc>
        <w:tc>
          <w:tcPr>
            <w:tcW w:w="1200" w:type="dxa"/>
            <w:tcBorders>
              <w:top w:val="nil"/>
              <w:bottom w:val="single" w:sz="8" w:space="0" w:color="000000"/>
            </w:tcBorders>
          </w:tcPr>
          <w:p w14:paraId="5E3EA4DB" w14:textId="77777777" w:rsidR="00F2431C" w:rsidRDefault="00F2431C" w:rsidP="00FC7C21">
            <w:pPr>
              <w:pStyle w:val="TableParagraph"/>
              <w:ind w:right="27"/>
              <w:jc w:val="right"/>
              <w:rPr>
                <w:sz w:val="16"/>
              </w:rPr>
            </w:pPr>
            <w:r>
              <w:rPr>
                <w:sz w:val="16"/>
              </w:rPr>
              <w:t>0,00</w:t>
            </w:r>
          </w:p>
        </w:tc>
        <w:tc>
          <w:tcPr>
            <w:tcW w:w="1200" w:type="dxa"/>
            <w:tcBorders>
              <w:top w:val="nil"/>
              <w:bottom w:val="single" w:sz="8" w:space="0" w:color="000000"/>
            </w:tcBorders>
          </w:tcPr>
          <w:p w14:paraId="24474EC3" w14:textId="77777777" w:rsidR="00F2431C" w:rsidRDefault="00F2431C" w:rsidP="00FC7C21">
            <w:pPr>
              <w:pStyle w:val="TableParagraph"/>
              <w:ind w:right="27"/>
              <w:jc w:val="right"/>
              <w:rPr>
                <w:sz w:val="16"/>
              </w:rPr>
            </w:pPr>
            <w:r>
              <w:rPr>
                <w:sz w:val="16"/>
              </w:rPr>
              <w:t>150,00</w:t>
            </w:r>
          </w:p>
        </w:tc>
      </w:tr>
    </w:tbl>
    <w:p w14:paraId="05106D8D" w14:textId="77777777" w:rsidR="00F2431C" w:rsidRDefault="00F2431C" w:rsidP="00F2431C">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443B2D88" w14:textId="77777777" w:rsidTr="00FC7C21">
        <w:trPr>
          <w:trHeight w:val="270"/>
        </w:trPr>
        <w:tc>
          <w:tcPr>
            <w:tcW w:w="1180" w:type="dxa"/>
          </w:tcPr>
          <w:p w14:paraId="62476228"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678D919D" w14:textId="77777777" w:rsidR="00F2431C" w:rsidRDefault="00F2431C" w:rsidP="00FC7C21">
            <w:pPr>
              <w:pStyle w:val="TableParagraph"/>
              <w:spacing w:before="43"/>
              <w:ind w:left="86" w:right="76"/>
              <w:rPr>
                <w:sz w:val="16"/>
              </w:rPr>
            </w:pPr>
            <w:r>
              <w:rPr>
                <w:sz w:val="16"/>
              </w:rPr>
              <w:t>LIQUIDAÇÃO</w:t>
            </w:r>
          </w:p>
        </w:tc>
        <w:tc>
          <w:tcPr>
            <w:tcW w:w="1600" w:type="dxa"/>
          </w:tcPr>
          <w:p w14:paraId="3D182241" w14:textId="77777777" w:rsidR="00F2431C" w:rsidRDefault="00F2431C" w:rsidP="00FC7C21">
            <w:pPr>
              <w:pStyle w:val="TableParagraph"/>
              <w:spacing w:before="43"/>
              <w:ind w:left="46" w:right="37"/>
              <w:rPr>
                <w:sz w:val="16"/>
              </w:rPr>
            </w:pPr>
            <w:r>
              <w:rPr>
                <w:sz w:val="16"/>
              </w:rPr>
              <w:t>EMPENHO</w:t>
            </w:r>
          </w:p>
        </w:tc>
        <w:tc>
          <w:tcPr>
            <w:tcW w:w="800" w:type="dxa"/>
          </w:tcPr>
          <w:p w14:paraId="61E6F8DE" w14:textId="77777777" w:rsidR="00F2431C" w:rsidRDefault="00F2431C" w:rsidP="00FC7C21">
            <w:pPr>
              <w:pStyle w:val="TableParagraph"/>
              <w:spacing w:before="43"/>
              <w:ind w:left="139" w:right="130"/>
              <w:rPr>
                <w:sz w:val="16"/>
              </w:rPr>
            </w:pPr>
            <w:r>
              <w:rPr>
                <w:sz w:val="16"/>
              </w:rPr>
              <w:t>FICHA</w:t>
            </w:r>
          </w:p>
        </w:tc>
        <w:tc>
          <w:tcPr>
            <w:tcW w:w="3200" w:type="dxa"/>
          </w:tcPr>
          <w:p w14:paraId="74E65402" w14:textId="77777777" w:rsidR="00F2431C" w:rsidRDefault="00F2431C" w:rsidP="00FC7C21">
            <w:pPr>
              <w:pStyle w:val="TableParagraph"/>
              <w:spacing w:before="43"/>
              <w:ind w:left="1031"/>
              <w:rPr>
                <w:sz w:val="16"/>
              </w:rPr>
            </w:pPr>
            <w:r>
              <w:rPr>
                <w:sz w:val="16"/>
              </w:rPr>
              <w:t>FORNECEDOR</w:t>
            </w:r>
          </w:p>
        </w:tc>
        <w:tc>
          <w:tcPr>
            <w:tcW w:w="1400" w:type="dxa"/>
          </w:tcPr>
          <w:p w14:paraId="4331B821"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657196F0" w14:textId="77777777" w:rsidR="00F2431C" w:rsidRDefault="00F2431C" w:rsidP="00FC7C21">
            <w:pPr>
              <w:pStyle w:val="TableParagraph"/>
              <w:spacing w:before="43"/>
              <w:ind w:left="220"/>
              <w:rPr>
                <w:sz w:val="16"/>
              </w:rPr>
            </w:pPr>
            <w:r>
              <w:rPr>
                <w:sz w:val="16"/>
              </w:rPr>
              <w:t>CONTA</w:t>
            </w:r>
          </w:p>
        </w:tc>
        <w:tc>
          <w:tcPr>
            <w:tcW w:w="1040" w:type="dxa"/>
          </w:tcPr>
          <w:p w14:paraId="51B863EE" w14:textId="77777777" w:rsidR="00F2431C" w:rsidRDefault="00F2431C" w:rsidP="00FC7C21">
            <w:pPr>
              <w:pStyle w:val="TableParagraph"/>
              <w:spacing w:before="43"/>
              <w:ind w:left="19" w:right="9"/>
              <w:rPr>
                <w:sz w:val="16"/>
              </w:rPr>
            </w:pPr>
            <w:r>
              <w:rPr>
                <w:sz w:val="16"/>
              </w:rPr>
              <w:t>CHEQUE/OP</w:t>
            </w:r>
          </w:p>
        </w:tc>
        <w:tc>
          <w:tcPr>
            <w:tcW w:w="980" w:type="dxa"/>
          </w:tcPr>
          <w:p w14:paraId="29DE8D22" w14:textId="77777777" w:rsidR="00F2431C" w:rsidRDefault="00F2431C" w:rsidP="00FC7C21">
            <w:pPr>
              <w:pStyle w:val="TableParagraph"/>
              <w:spacing w:before="43"/>
              <w:ind w:left="69" w:right="39"/>
              <w:rPr>
                <w:sz w:val="16"/>
              </w:rPr>
            </w:pPr>
            <w:r>
              <w:rPr>
                <w:sz w:val="16"/>
              </w:rPr>
              <w:t>DATA</w:t>
            </w:r>
          </w:p>
        </w:tc>
        <w:tc>
          <w:tcPr>
            <w:tcW w:w="1200" w:type="dxa"/>
          </w:tcPr>
          <w:p w14:paraId="59D92BDD"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7B74A74E"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45435C5D"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718B4224" w14:textId="77777777" w:rsidTr="00FC7C21">
        <w:trPr>
          <w:trHeight w:val="357"/>
        </w:trPr>
        <w:tc>
          <w:tcPr>
            <w:tcW w:w="1180" w:type="dxa"/>
            <w:tcBorders>
              <w:bottom w:val="nil"/>
            </w:tcBorders>
          </w:tcPr>
          <w:p w14:paraId="2D4E9AC4" w14:textId="77777777" w:rsidR="00F2431C" w:rsidRDefault="00F2431C" w:rsidP="00FC7C21">
            <w:pPr>
              <w:pStyle w:val="TableParagraph"/>
              <w:spacing w:before="83"/>
              <w:ind w:left="60" w:right="50"/>
              <w:rPr>
                <w:sz w:val="16"/>
              </w:rPr>
            </w:pPr>
            <w:r>
              <w:rPr>
                <w:sz w:val="16"/>
              </w:rPr>
              <w:t>022429</w:t>
            </w:r>
          </w:p>
        </w:tc>
        <w:tc>
          <w:tcPr>
            <w:tcW w:w="1200" w:type="dxa"/>
            <w:tcBorders>
              <w:bottom w:val="nil"/>
            </w:tcBorders>
          </w:tcPr>
          <w:p w14:paraId="3B941B4F" w14:textId="77777777" w:rsidR="00F2431C" w:rsidRDefault="00F2431C" w:rsidP="00FC7C21">
            <w:pPr>
              <w:pStyle w:val="TableParagraph"/>
              <w:spacing w:before="83"/>
              <w:ind w:left="86" w:right="76"/>
              <w:rPr>
                <w:sz w:val="16"/>
              </w:rPr>
            </w:pPr>
            <w:r>
              <w:rPr>
                <w:sz w:val="16"/>
              </w:rPr>
              <w:t>022043</w:t>
            </w:r>
          </w:p>
        </w:tc>
        <w:tc>
          <w:tcPr>
            <w:tcW w:w="1600" w:type="dxa"/>
            <w:tcBorders>
              <w:bottom w:val="nil"/>
            </w:tcBorders>
          </w:tcPr>
          <w:p w14:paraId="3BE871D4" w14:textId="77777777" w:rsidR="00F2431C" w:rsidRDefault="00F2431C" w:rsidP="00FC7C21">
            <w:pPr>
              <w:pStyle w:val="TableParagraph"/>
              <w:spacing w:before="83"/>
              <w:ind w:left="47" w:right="37"/>
              <w:rPr>
                <w:sz w:val="16"/>
              </w:rPr>
            </w:pPr>
            <w:r>
              <w:rPr>
                <w:sz w:val="16"/>
              </w:rPr>
              <w:t>010449</w:t>
            </w:r>
            <w:r>
              <w:rPr>
                <w:spacing w:val="-6"/>
                <w:sz w:val="16"/>
              </w:rPr>
              <w:t xml:space="preserve"> </w:t>
            </w:r>
            <w:r>
              <w:rPr>
                <w:sz w:val="16"/>
              </w:rPr>
              <w:t>-</w:t>
            </w:r>
            <w:r>
              <w:rPr>
                <w:spacing w:val="-6"/>
                <w:sz w:val="16"/>
              </w:rPr>
              <w:t xml:space="preserve"> </w:t>
            </w:r>
            <w:r>
              <w:rPr>
                <w:sz w:val="16"/>
              </w:rPr>
              <w:t>10/09/</w:t>
            </w:r>
            <w:r w:rsidR="00255652">
              <w:rPr>
                <w:sz w:val="16"/>
              </w:rPr>
              <w:t>2024</w:t>
            </w:r>
          </w:p>
        </w:tc>
        <w:tc>
          <w:tcPr>
            <w:tcW w:w="800" w:type="dxa"/>
            <w:tcBorders>
              <w:bottom w:val="nil"/>
            </w:tcBorders>
          </w:tcPr>
          <w:p w14:paraId="5F639A78" w14:textId="77777777" w:rsidR="00F2431C" w:rsidRDefault="00F2431C" w:rsidP="00FC7C21">
            <w:pPr>
              <w:pStyle w:val="TableParagraph"/>
              <w:spacing w:before="83"/>
              <w:ind w:left="139" w:right="129"/>
              <w:rPr>
                <w:sz w:val="16"/>
              </w:rPr>
            </w:pPr>
            <w:r>
              <w:rPr>
                <w:sz w:val="16"/>
              </w:rPr>
              <w:t>257</w:t>
            </w:r>
          </w:p>
        </w:tc>
        <w:tc>
          <w:tcPr>
            <w:tcW w:w="3200" w:type="dxa"/>
            <w:tcBorders>
              <w:bottom w:val="nil"/>
            </w:tcBorders>
          </w:tcPr>
          <w:p w14:paraId="0B29E03D" w14:textId="77777777" w:rsidR="00F2431C" w:rsidRDefault="00F2431C" w:rsidP="00FC7C21">
            <w:pPr>
              <w:pStyle w:val="TableParagraph"/>
              <w:spacing w:line="175"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08C3430" w14:textId="77777777" w:rsidR="00F2431C" w:rsidRDefault="00F2431C" w:rsidP="00FC7C21">
            <w:pPr>
              <w:pStyle w:val="TableParagraph"/>
              <w:spacing w:line="163" w:lineRule="exact"/>
              <w:ind w:left="40"/>
              <w:rPr>
                <w:sz w:val="16"/>
              </w:rPr>
            </w:pPr>
            <w:r>
              <w:rPr>
                <w:sz w:val="16"/>
              </w:rPr>
              <w:t>ARAGUANÃ</w:t>
            </w:r>
          </w:p>
        </w:tc>
        <w:tc>
          <w:tcPr>
            <w:tcW w:w="1400" w:type="dxa"/>
            <w:tcBorders>
              <w:bottom w:val="nil"/>
            </w:tcBorders>
          </w:tcPr>
          <w:p w14:paraId="7DBAFFD5" w14:textId="77777777" w:rsidR="00F2431C" w:rsidRDefault="00F2431C" w:rsidP="00FC7C21">
            <w:pPr>
              <w:pStyle w:val="TableParagraph"/>
              <w:spacing w:before="83"/>
              <w:ind w:left="83" w:right="33"/>
              <w:rPr>
                <w:sz w:val="16"/>
              </w:rPr>
            </w:pPr>
            <w:r>
              <w:rPr>
                <w:sz w:val="16"/>
              </w:rPr>
              <w:t>22043</w:t>
            </w:r>
          </w:p>
        </w:tc>
        <w:tc>
          <w:tcPr>
            <w:tcW w:w="1000" w:type="dxa"/>
            <w:tcBorders>
              <w:bottom w:val="nil"/>
            </w:tcBorders>
          </w:tcPr>
          <w:p w14:paraId="09F58BE3" w14:textId="77777777" w:rsidR="00F2431C" w:rsidRDefault="00F2431C" w:rsidP="00FC7C21">
            <w:pPr>
              <w:pStyle w:val="TableParagraph"/>
              <w:spacing w:before="83"/>
              <w:ind w:left="233"/>
              <w:rPr>
                <w:sz w:val="16"/>
              </w:rPr>
            </w:pPr>
            <w:r>
              <w:rPr>
                <w:sz w:val="16"/>
              </w:rPr>
              <w:t>270008</w:t>
            </w:r>
          </w:p>
        </w:tc>
        <w:tc>
          <w:tcPr>
            <w:tcW w:w="1040" w:type="dxa"/>
            <w:tcBorders>
              <w:bottom w:val="nil"/>
            </w:tcBorders>
          </w:tcPr>
          <w:p w14:paraId="2C044088" w14:textId="77777777" w:rsidR="00F2431C" w:rsidRDefault="00F2431C" w:rsidP="00FC7C21">
            <w:pPr>
              <w:pStyle w:val="TableParagraph"/>
              <w:spacing w:before="83"/>
              <w:ind w:left="10"/>
              <w:rPr>
                <w:sz w:val="16"/>
              </w:rPr>
            </w:pPr>
            <w:r>
              <w:rPr>
                <w:sz w:val="16"/>
              </w:rPr>
              <w:t>0</w:t>
            </w:r>
          </w:p>
        </w:tc>
        <w:tc>
          <w:tcPr>
            <w:tcW w:w="980" w:type="dxa"/>
            <w:tcBorders>
              <w:bottom w:val="nil"/>
            </w:tcBorders>
          </w:tcPr>
          <w:p w14:paraId="3A2C7CAB" w14:textId="77777777" w:rsidR="00F2431C" w:rsidRDefault="00F2431C" w:rsidP="00FC7C21">
            <w:pPr>
              <w:pStyle w:val="TableParagraph"/>
              <w:spacing w:before="83"/>
              <w:ind w:left="69" w:right="59"/>
              <w:rPr>
                <w:sz w:val="16"/>
              </w:rPr>
            </w:pPr>
            <w:r>
              <w:rPr>
                <w:sz w:val="16"/>
              </w:rPr>
              <w:t>10/09/</w:t>
            </w:r>
            <w:r w:rsidR="00255652">
              <w:rPr>
                <w:sz w:val="16"/>
              </w:rPr>
              <w:t>2024</w:t>
            </w:r>
          </w:p>
        </w:tc>
        <w:tc>
          <w:tcPr>
            <w:tcW w:w="1200" w:type="dxa"/>
            <w:tcBorders>
              <w:bottom w:val="nil"/>
            </w:tcBorders>
          </w:tcPr>
          <w:p w14:paraId="57B78F1A" w14:textId="77777777" w:rsidR="00F2431C" w:rsidRDefault="00F2431C" w:rsidP="00FC7C21">
            <w:pPr>
              <w:pStyle w:val="TableParagraph"/>
              <w:spacing w:before="83"/>
              <w:ind w:right="27"/>
              <w:jc w:val="right"/>
              <w:rPr>
                <w:sz w:val="16"/>
              </w:rPr>
            </w:pPr>
            <w:r>
              <w:rPr>
                <w:sz w:val="16"/>
              </w:rPr>
              <w:t>19.400,07</w:t>
            </w:r>
          </w:p>
        </w:tc>
        <w:tc>
          <w:tcPr>
            <w:tcW w:w="1200" w:type="dxa"/>
            <w:tcBorders>
              <w:bottom w:val="nil"/>
            </w:tcBorders>
          </w:tcPr>
          <w:p w14:paraId="37F9B043" w14:textId="77777777" w:rsidR="00F2431C" w:rsidRDefault="00F2431C" w:rsidP="00FC7C21">
            <w:pPr>
              <w:pStyle w:val="TableParagraph"/>
              <w:spacing w:before="83"/>
              <w:ind w:right="27"/>
              <w:jc w:val="right"/>
              <w:rPr>
                <w:sz w:val="16"/>
              </w:rPr>
            </w:pPr>
            <w:r>
              <w:rPr>
                <w:sz w:val="16"/>
              </w:rPr>
              <w:t>2.233,75</w:t>
            </w:r>
          </w:p>
        </w:tc>
        <w:tc>
          <w:tcPr>
            <w:tcW w:w="1200" w:type="dxa"/>
            <w:tcBorders>
              <w:bottom w:val="nil"/>
            </w:tcBorders>
          </w:tcPr>
          <w:p w14:paraId="00EBCFB0" w14:textId="77777777" w:rsidR="00F2431C" w:rsidRDefault="00F2431C" w:rsidP="00FC7C21">
            <w:pPr>
              <w:pStyle w:val="TableParagraph"/>
              <w:spacing w:before="83"/>
              <w:ind w:right="27"/>
              <w:jc w:val="right"/>
              <w:rPr>
                <w:sz w:val="16"/>
              </w:rPr>
            </w:pPr>
            <w:r>
              <w:rPr>
                <w:sz w:val="16"/>
              </w:rPr>
              <w:t>17.166,32</w:t>
            </w:r>
          </w:p>
        </w:tc>
      </w:tr>
      <w:tr w:rsidR="00F2431C" w14:paraId="61D67C0F" w14:textId="77777777" w:rsidTr="00FC7C21">
        <w:trPr>
          <w:trHeight w:val="360"/>
        </w:trPr>
        <w:tc>
          <w:tcPr>
            <w:tcW w:w="1180" w:type="dxa"/>
            <w:tcBorders>
              <w:top w:val="nil"/>
              <w:bottom w:val="nil"/>
            </w:tcBorders>
          </w:tcPr>
          <w:p w14:paraId="0675498E" w14:textId="77777777" w:rsidR="00F2431C" w:rsidRDefault="00F2431C" w:rsidP="00FC7C21">
            <w:pPr>
              <w:pStyle w:val="TableParagraph"/>
              <w:ind w:left="60" w:right="50"/>
              <w:rPr>
                <w:sz w:val="16"/>
              </w:rPr>
            </w:pPr>
            <w:r>
              <w:rPr>
                <w:sz w:val="16"/>
              </w:rPr>
              <w:t>022437</w:t>
            </w:r>
          </w:p>
        </w:tc>
        <w:tc>
          <w:tcPr>
            <w:tcW w:w="1200" w:type="dxa"/>
            <w:tcBorders>
              <w:top w:val="nil"/>
              <w:bottom w:val="nil"/>
            </w:tcBorders>
          </w:tcPr>
          <w:p w14:paraId="5C938FF2" w14:textId="77777777" w:rsidR="00F2431C" w:rsidRDefault="00F2431C" w:rsidP="00FC7C21">
            <w:pPr>
              <w:pStyle w:val="TableParagraph"/>
              <w:ind w:left="86" w:right="76"/>
              <w:rPr>
                <w:sz w:val="16"/>
              </w:rPr>
            </w:pPr>
            <w:r>
              <w:rPr>
                <w:sz w:val="16"/>
              </w:rPr>
              <w:t>022052</w:t>
            </w:r>
          </w:p>
        </w:tc>
        <w:tc>
          <w:tcPr>
            <w:tcW w:w="1600" w:type="dxa"/>
            <w:tcBorders>
              <w:top w:val="nil"/>
              <w:bottom w:val="nil"/>
            </w:tcBorders>
          </w:tcPr>
          <w:p w14:paraId="24061C12" w14:textId="77777777" w:rsidR="00F2431C" w:rsidRDefault="00F2431C" w:rsidP="00FC7C21">
            <w:pPr>
              <w:pStyle w:val="TableParagraph"/>
              <w:ind w:left="47" w:right="37"/>
              <w:rPr>
                <w:sz w:val="16"/>
              </w:rPr>
            </w:pPr>
            <w:r>
              <w:rPr>
                <w:sz w:val="16"/>
              </w:rPr>
              <w:t>010451</w:t>
            </w:r>
            <w:r>
              <w:rPr>
                <w:spacing w:val="-6"/>
                <w:sz w:val="16"/>
              </w:rPr>
              <w:t xml:space="preserve"> </w:t>
            </w:r>
            <w:r>
              <w:rPr>
                <w:sz w:val="16"/>
              </w:rPr>
              <w:t>-</w:t>
            </w:r>
            <w:r>
              <w:rPr>
                <w:spacing w:val="-6"/>
                <w:sz w:val="16"/>
              </w:rPr>
              <w:t xml:space="preserve"> </w:t>
            </w:r>
            <w:r>
              <w:rPr>
                <w:sz w:val="16"/>
              </w:rPr>
              <w:t>10/09/</w:t>
            </w:r>
            <w:r w:rsidR="00255652">
              <w:rPr>
                <w:sz w:val="16"/>
              </w:rPr>
              <w:t>2024</w:t>
            </w:r>
          </w:p>
        </w:tc>
        <w:tc>
          <w:tcPr>
            <w:tcW w:w="800" w:type="dxa"/>
            <w:tcBorders>
              <w:top w:val="nil"/>
              <w:bottom w:val="nil"/>
            </w:tcBorders>
          </w:tcPr>
          <w:p w14:paraId="196F9A42" w14:textId="77777777" w:rsidR="00F2431C" w:rsidRDefault="00F2431C" w:rsidP="00FC7C21">
            <w:pPr>
              <w:pStyle w:val="TableParagraph"/>
              <w:ind w:left="139" w:right="129"/>
              <w:rPr>
                <w:sz w:val="16"/>
              </w:rPr>
            </w:pPr>
            <w:r>
              <w:rPr>
                <w:sz w:val="16"/>
              </w:rPr>
              <w:t>273</w:t>
            </w:r>
          </w:p>
        </w:tc>
        <w:tc>
          <w:tcPr>
            <w:tcW w:w="3200" w:type="dxa"/>
            <w:tcBorders>
              <w:top w:val="nil"/>
              <w:bottom w:val="nil"/>
            </w:tcBorders>
          </w:tcPr>
          <w:p w14:paraId="697DA6E6"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478A5FE"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7384ABFB" w14:textId="77777777" w:rsidR="00F2431C" w:rsidRDefault="00F2431C" w:rsidP="00FC7C21">
            <w:pPr>
              <w:pStyle w:val="TableParagraph"/>
              <w:ind w:left="83" w:right="33"/>
              <w:rPr>
                <w:sz w:val="16"/>
              </w:rPr>
            </w:pPr>
            <w:r>
              <w:rPr>
                <w:sz w:val="16"/>
              </w:rPr>
              <w:t>22052</w:t>
            </w:r>
          </w:p>
        </w:tc>
        <w:tc>
          <w:tcPr>
            <w:tcW w:w="1000" w:type="dxa"/>
            <w:tcBorders>
              <w:top w:val="nil"/>
              <w:bottom w:val="nil"/>
            </w:tcBorders>
          </w:tcPr>
          <w:p w14:paraId="43C6AA8E"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3789D27E"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D5CFB7F" w14:textId="77777777" w:rsidR="00F2431C" w:rsidRDefault="00F2431C" w:rsidP="00FC7C21">
            <w:pPr>
              <w:pStyle w:val="TableParagraph"/>
              <w:ind w:left="69" w:right="59"/>
              <w:rPr>
                <w:sz w:val="16"/>
              </w:rPr>
            </w:pPr>
            <w:r>
              <w:rPr>
                <w:sz w:val="16"/>
              </w:rPr>
              <w:t>10/09/</w:t>
            </w:r>
            <w:r w:rsidR="00255652">
              <w:rPr>
                <w:sz w:val="16"/>
              </w:rPr>
              <w:t>2024</w:t>
            </w:r>
          </w:p>
        </w:tc>
        <w:tc>
          <w:tcPr>
            <w:tcW w:w="1200" w:type="dxa"/>
            <w:tcBorders>
              <w:top w:val="nil"/>
              <w:bottom w:val="nil"/>
            </w:tcBorders>
          </w:tcPr>
          <w:p w14:paraId="33291B2B" w14:textId="77777777" w:rsidR="00F2431C" w:rsidRDefault="00F2431C" w:rsidP="00FC7C21">
            <w:pPr>
              <w:pStyle w:val="TableParagraph"/>
              <w:ind w:right="27"/>
              <w:jc w:val="right"/>
              <w:rPr>
                <w:sz w:val="16"/>
              </w:rPr>
            </w:pPr>
            <w:r>
              <w:rPr>
                <w:sz w:val="16"/>
              </w:rPr>
              <w:t>4.502,54</w:t>
            </w:r>
          </w:p>
        </w:tc>
        <w:tc>
          <w:tcPr>
            <w:tcW w:w="1200" w:type="dxa"/>
            <w:tcBorders>
              <w:top w:val="nil"/>
              <w:bottom w:val="nil"/>
            </w:tcBorders>
          </w:tcPr>
          <w:p w14:paraId="4B0406E7" w14:textId="77777777" w:rsidR="00F2431C" w:rsidRDefault="00F2431C" w:rsidP="00FC7C21">
            <w:pPr>
              <w:pStyle w:val="TableParagraph"/>
              <w:ind w:right="27"/>
              <w:jc w:val="right"/>
              <w:rPr>
                <w:sz w:val="16"/>
              </w:rPr>
            </w:pPr>
            <w:r>
              <w:rPr>
                <w:sz w:val="16"/>
              </w:rPr>
              <w:t>330,00</w:t>
            </w:r>
          </w:p>
        </w:tc>
        <w:tc>
          <w:tcPr>
            <w:tcW w:w="1200" w:type="dxa"/>
            <w:tcBorders>
              <w:top w:val="nil"/>
              <w:bottom w:val="nil"/>
            </w:tcBorders>
          </w:tcPr>
          <w:p w14:paraId="7489B44A" w14:textId="77777777" w:rsidR="00F2431C" w:rsidRDefault="00F2431C" w:rsidP="00FC7C21">
            <w:pPr>
              <w:pStyle w:val="TableParagraph"/>
              <w:ind w:right="27"/>
              <w:jc w:val="right"/>
              <w:rPr>
                <w:sz w:val="16"/>
              </w:rPr>
            </w:pPr>
            <w:r>
              <w:rPr>
                <w:sz w:val="16"/>
              </w:rPr>
              <w:t>4.172,54</w:t>
            </w:r>
          </w:p>
        </w:tc>
      </w:tr>
      <w:tr w:rsidR="00F2431C" w14:paraId="2E9F1FF6" w14:textId="77777777" w:rsidTr="00FC7C21">
        <w:trPr>
          <w:trHeight w:val="385"/>
        </w:trPr>
        <w:tc>
          <w:tcPr>
            <w:tcW w:w="1180" w:type="dxa"/>
            <w:tcBorders>
              <w:top w:val="nil"/>
              <w:bottom w:val="nil"/>
            </w:tcBorders>
          </w:tcPr>
          <w:p w14:paraId="7C622AFB" w14:textId="77777777" w:rsidR="00F2431C" w:rsidRDefault="00F2431C" w:rsidP="00FC7C21">
            <w:pPr>
              <w:pStyle w:val="TableParagraph"/>
              <w:ind w:left="60" w:right="50"/>
              <w:rPr>
                <w:sz w:val="16"/>
              </w:rPr>
            </w:pPr>
            <w:r>
              <w:rPr>
                <w:sz w:val="16"/>
              </w:rPr>
              <w:t>022431</w:t>
            </w:r>
          </w:p>
        </w:tc>
        <w:tc>
          <w:tcPr>
            <w:tcW w:w="1200" w:type="dxa"/>
            <w:tcBorders>
              <w:top w:val="nil"/>
              <w:bottom w:val="nil"/>
            </w:tcBorders>
          </w:tcPr>
          <w:p w14:paraId="5D17CFB9" w14:textId="77777777" w:rsidR="00F2431C" w:rsidRDefault="00F2431C" w:rsidP="00FC7C21">
            <w:pPr>
              <w:pStyle w:val="TableParagraph"/>
              <w:ind w:left="86" w:right="76"/>
              <w:rPr>
                <w:sz w:val="16"/>
              </w:rPr>
            </w:pPr>
            <w:r>
              <w:rPr>
                <w:sz w:val="16"/>
              </w:rPr>
              <w:t>022045</w:t>
            </w:r>
          </w:p>
        </w:tc>
        <w:tc>
          <w:tcPr>
            <w:tcW w:w="1600" w:type="dxa"/>
            <w:tcBorders>
              <w:top w:val="nil"/>
              <w:bottom w:val="nil"/>
            </w:tcBorders>
          </w:tcPr>
          <w:p w14:paraId="7588E5D0" w14:textId="77777777" w:rsidR="00F2431C" w:rsidRDefault="00F2431C" w:rsidP="00FC7C21">
            <w:pPr>
              <w:pStyle w:val="TableParagraph"/>
              <w:ind w:left="47" w:right="37"/>
              <w:rPr>
                <w:sz w:val="16"/>
              </w:rPr>
            </w:pPr>
            <w:r>
              <w:rPr>
                <w:sz w:val="16"/>
              </w:rPr>
              <w:t>010349</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1FE55533" w14:textId="77777777" w:rsidR="00F2431C" w:rsidRDefault="00F2431C" w:rsidP="00FC7C21">
            <w:pPr>
              <w:pStyle w:val="TableParagraph"/>
              <w:ind w:left="139" w:right="129"/>
              <w:rPr>
                <w:sz w:val="16"/>
              </w:rPr>
            </w:pPr>
            <w:r>
              <w:rPr>
                <w:sz w:val="16"/>
              </w:rPr>
              <w:t>288</w:t>
            </w:r>
          </w:p>
        </w:tc>
        <w:tc>
          <w:tcPr>
            <w:tcW w:w="3200" w:type="dxa"/>
            <w:tcBorders>
              <w:top w:val="nil"/>
              <w:bottom w:val="nil"/>
            </w:tcBorders>
          </w:tcPr>
          <w:p w14:paraId="3C024A16"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EE10F8D" w14:textId="77777777" w:rsidR="00F2431C" w:rsidRDefault="00F2431C" w:rsidP="00FC7C21">
            <w:pPr>
              <w:pStyle w:val="TableParagraph"/>
              <w:ind w:left="83" w:right="33"/>
              <w:rPr>
                <w:sz w:val="16"/>
              </w:rPr>
            </w:pPr>
            <w:r>
              <w:rPr>
                <w:sz w:val="16"/>
              </w:rPr>
              <w:t>22045</w:t>
            </w:r>
          </w:p>
        </w:tc>
        <w:tc>
          <w:tcPr>
            <w:tcW w:w="1000" w:type="dxa"/>
            <w:tcBorders>
              <w:top w:val="nil"/>
              <w:bottom w:val="nil"/>
            </w:tcBorders>
          </w:tcPr>
          <w:p w14:paraId="5B1E5ABB"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368B8EDA"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2F40FA6" w14:textId="77777777" w:rsidR="00F2431C" w:rsidRDefault="00F2431C" w:rsidP="00FC7C21">
            <w:pPr>
              <w:pStyle w:val="TableParagraph"/>
              <w:ind w:left="69" w:right="59"/>
              <w:rPr>
                <w:sz w:val="16"/>
              </w:rPr>
            </w:pPr>
            <w:r>
              <w:rPr>
                <w:sz w:val="16"/>
              </w:rPr>
              <w:t>10/09/</w:t>
            </w:r>
            <w:r w:rsidR="00255652">
              <w:rPr>
                <w:sz w:val="16"/>
              </w:rPr>
              <w:t>2024</w:t>
            </w:r>
          </w:p>
        </w:tc>
        <w:tc>
          <w:tcPr>
            <w:tcW w:w="1200" w:type="dxa"/>
            <w:tcBorders>
              <w:top w:val="nil"/>
              <w:bottom w:val="nil"/>
            </w:tcBorders>
          </w:tcPr>
          <w:p w14:paraId="08090D9A" w14:textId="77777777" w:rsidR="00F2431C" w:rsidRDefault="00F2431C" w:rsidP="00FC7C21">
            <w:pPr>
              <w:pStyle w:val="TableParagraph"/>
              <w:ind w:right="27"/>
              <w:jc w:val="right"/>
              <w:rPr>
                <w:sz w:val="16"/>
              </w:rPr>
            </w:pPr>
            <w:r>
              <w:rPr>
                <w:sz w:val="16"/>
              </w:rPr>
              <w:t>6.200,00</w:t>
            </w:r>
          </w:p>
        </w:tc>
        <w:tc>
          <w:tcPr>
            <w:tcW w:w="1200" w:type="dxa"/>
            <w:tcBorders>
              <w:top w:val="nil"/>
              <w:bottom w:val="nil"/>
            </w:tcBorders>
          </w:tcPr>
          <w:p w14:paraId="5E5B8C8F" w14:textId="77777777" w:rsidR="00F2431C" w:rsidRDefault="00F2431C" w:rsidP="00FC7C21">
            <w:pPr>
              <w:pStyle w:val="TableParagraph"/>
              <w:ind w:right="27"/>
              <w:jc w:val="right"/>
              <w:rPr>
                <w:sz w:val="16"/>
              </w:rPr>
            </w:pPr>
            <w:r>
              <w:rPr>
                <w:sz w:val="16"/>
              </w:rPr>
              <w:t>919,29</w:t>
            </w:r>
          </w:p>
        </w:tc>
        <w:tc>
          <w:tcPr>
            <w:tcW w:w="1200" w:type="dxa"/>
            <w:tcBorders>
              <w:top w:val="nil"/>
              <w:bottom w:val="nil"/>
            </w:tcBorders>
          </w:tcPr>
          <w:p w14:paraId="792C2BF4" w14:textId="77777777" w:rsidR="00F2431C" w:rsidRDefault="00F2431C" w:rsidP="00FC7C21">
            <w:pPr>
              <w:pStyle w:val="TableParagraph"/>
              <w:ind w:right="27"/>
              <w:jc w:val="right"/>
              <w:rPr>
                <w:sz w:val="16"/>
              </w:rPr>
            </w:pPr>
            <w:r>
              <w:rPr>
                <w:sz w:val="16"/>
              </w:rPr>
              <w:t>5.280,71</w:t>
            </w:r>
          </w:p>
        </w:tc>
      </w:tr>
      <w:tr w:rsidR="00F2431C" w14:paraId="51E677EF" w14:textId="77777777" w:rsidTr="00FC7C21">
        <w:trPr>
          <w:trHeight w:val="228"/>
        </w:trPr>
        <w:tc>
          <w:tcPr>
            <w:tcW w:w="1180" w:type="dxa"/>
            <w:tcBorders>
              <w:top w:val="nil"/>
              <w:bottom w:val="nil"/>
            </w:tcBorders>
          </w:tcPr>
          <w:p w14:paraId="2999DEA2" w14:textId="77777777" w:rsidR="00F2431C" w:rsidRDefault="00F2431C" w:rsidP="00FC7C21">
            <w:pPr>
              <w:pStyle w:val="TableParagraph"/>
              <w:spacing w:before="19"/>
              <w:ind w:left="60" w:right="50"/>
              <w:rPr>
                <w:sz w:val="16"/>
              </w:rPr>
            </w:pPr>
            <w:r>
              <w:rPr>
                <w:sz w:val="16"/>
              </w:rPr>
              <w:t>023182</w:t>
            </w:r>
          </w:p>
        </w:tc>
        <w:tc>
          <w:tcPr>
            <w:tcW w:w="1200" w:type="dxa"/>
            <w:tcBorders>
              <w:top w:val="nil"/>
              <w:bottom w:val="nil"/>
            </w:tcBorders>
          </w:tcPr>
          <w:p w14:paraId="0EFEC485" w14:textId="77777777" w:rsidR="00F2431C" w:rsidRDefault="00F2431C" w:rsidP="00FC7C21">
            <w:pPr>
              <w:pStyle w:val="TableParagraph"/>
              <w:spacing w:before="19"/>
              <w:ind w:left="86" w:right="76"/>
              <w:rPr>
                <w:sz w:val="16"/>
              </w:rPr>
            </w:pPr>
            <w:r>
              <w:rPr>
                <w:sz w:val="16"/>
              </w:rPr>
              <w:t>022687</w:t>
            </w:r>
          </w:p>
        </w:tc>
        <w:tc>
          <w:tcPr>
            <w:tcW w:w="1600" w:type="dxa"/>
            <w:tcBorders>
              <w:top w:val="nil"/>
              <w:bottom w:val="nil"/>
            </w:tcBorders>
          </w:tcPr>
          <w:p w14:paraId="5EC5E9B9" w14:textId="77777777" w:rsidR="00F2431C" w:rsidRDefault="00F2431C" w:rsidP="00FC7C21">
            <w:pPr>
              <w:pStyle w:val="TableParagraph"/>
              <w:spacing w:before="19"/>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69A43C04"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5C9F4F2D"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6AD5680" w14:textId="77777777" w:rsidR="00F2431C" w:rsidRDefault="00F2431C" w:rsidP="00FC7C21">
            <w:pPr>
              <w:pStyle w:val="TableParagraph"/>
              <w:spacing w:before="19"/>
              <w:ind w:left="83" w:right="33"/>
              <w:rPr>
                <w:sz w:val="16"/>
              </w:rPr>
            </w:pPr>
            <w:r>
              <w:rPr>
                <w:sz w:val="16"/>
              </w:rPr>
              <w:t>22687</w:t>
            </w:r>
          </w:p>
        </w:tc>
        <w:tc>
          <w:tcPr>
            <w:tcW w:w="1000" w:type="dxa"/>
            <w:tcBorders>
              <w:top w:val="nil"/>
              <w:bottom w:val="nil"/>
            </w:tcBorders>
          </w:tcPr>
          <w:p w14:paraId="22DC4E95"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78BF7B0C"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64E08227" w14:textId="77777777" w:rsidR="00F2431C" w:rsidRDefault="00F2431C" w:rsidP="00FC7C21">
            <w:pPr>
              <w:pStyle w:val="TableParagraph"/>
              <w:spacing w:before="19"/>
              <w:ind w:left="69" w:right="59"/>
              <w:rPr>
                <w:sz w:val="16"/>
              </w:rPr>
            </w:pPr>
            <w:r>
              <w:rPr>
                <w:sz w:val="16"/>
              </w:rPr>
              <w:t>10/09/</w:t>
            </w:r>
            <w:r w:rsidR="00255652">
              <w:rPr>
                <w:sz w:val="16"/>
              </w:rPr>
              <w:t>2024</w:t>
            </w:r>
          </w:p>
        </w:tc>
        <w:tc>
          <w:tcPr>
            <w:tcW w:w="1200" w:type="dxa"/>
            <w:tcBorders>
              <w:top w:val="nil"/>
              <w:bottom w:val="nil"/>
            </w:tcBorders>
          </w:tcPr>
          <w:p w14:paraId="13EE09AE" w14:textId="77777777" w:rsidR="00F2431C" w:rsidRDefault="00F2431C" w:rsidP="00FC7C21">
            <w:pPr>
              <w:pStyle w:val="TableParagraph"/>
              <w:spacing w:before="19"/>
              <w:ind w:right="27"/>
              <w:jc w:val="right"/>
              <w:rPr>
                <w:sz w:val="16"/>
              </w:rPr>
            </w:pPr>
            <w:r>
              <w:rPr>
                <w:sz w:val="16"/>
              </w:rPr>
              <w:t>20,90</w:t>
            </w:r>
          </w:p>
        </w:tc>
        <w:tc>
          <w:tcPr>
            <w:tcW w:w="1200" w:type="dxa"/>
            <w:tcBorders>
              <w:top w:val="nil"/>
              <w:bottom w:val="nil"/>
            </w:tcBorders>
          </w:tcPr>
          <w:p w14:paraId="2DF62730"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574A2125" w14:textId="77777777" w:rsidR="00F2431C" w:rsidRDefault="00F2431C" w:rsidP="00FC7C21">
            <w:pPr>
              <w:pStyle w:val="TableParagraph"/>
              <w:spacing w:before="19"/>
              <w:ind w:right="27"/>
              <w:jc w:val="right"/>
              <w:rPr>
                <w:sz w:val="16"/>
              </w:rPr>
            </w:pPr>
            <w:r>
              <w:rPr>
                <w:sz w:val="16"/>
              </w:rPr>
              <w:t>20,90</w:t>
            </w:r>
          </w:p>
        </w:tc>
      </w:tr>
      <w:tr w:rsidR="00F2431C" w14:paraId="5B02B5E7" w14:textId="77777777" w:rsidTr="00FC7C21">
        <w:trPr>
          <w:trHeight w:val="385"/>
        </w:trPr>
        <w:tc>
          <w:tcPr>
            <w:tcW w:w="1180" w:type="dxa"/>
            <w:tcBorders>
              <w:top w:val="nil"/>
              <w:bottom w:val="nil"/>
            </w:tcBorders>
          </w:tcPr>
          <w:p w14:paraId="1193F075" w14:textId="77777777" w:rsidR="00F2431C" w:rsidRDefault="00F2431C" w:rsidP="00FC7C21">
            <w:pPr>
              <w:pStyle w:val="TableParagraph"/>
              <w:spacing w:before="111"/>
              <w:ind w:left="60" w:right="50"/>
              <w:rPr>
                <w:sz w:val="16"/>
              </w:rPr>
            </w:pPr>
            <w:r>
              <w:rPr>
                <w:sz w:val="16"/>
              </w:rPr>
              <w:t>022433</w:t>
            </w:r>
          </w:p>
        </w:tc>
        <w:tc>
          <w:tcPr>
            <w:tcW w:w="1200" w:type="dxa"/>
            <w:tcBorders>
              <w:top w:val="nil"/>
              <w:bottom w:val="nil"/>
            </w:tcBorders>
          </w:tcPr>
          <w:p w14:paraId="737C69CE" w14:textId="77777777" w:rsidR="00F2431C" w:rsidRDefault="00F2431C" w:rsidP="00FC7C21">
            <w:pPr>
              <w:pStyle w:val="TableParagraph"/>
              <w:spacing w:before="111"/>
              <w:ind w:left="86" w:right="76"/>
              <w:rPr>
                <w:sz w:val="16"/>
              </w:rPr>
            </w:pPr>
            <w:r>
              <w:rPr>
                <w:sz w:val="16"/>
              </w:rPr>
              <w:t>022047</w:t>
            </w:r>
          </w:p>
        </w:tc>
        <w:tc>
          <w:tcPr>
            <w:tcW w:w="1600" w:type="dxa"/>
            <w:tcBorders>
              <w:top w:val="nil"/>
              <w:bottom w:val="nil"/>
            </w:tcBorders>
          </w:tcPr>
          <w:p w14:paraId="06F3F19C" w14:textId="77777777" w:rsidR="00F2431C" w:rsidRDefault="00F2431C" w:rsidP="00FC7C21">
            <w:pPr>
              <w:pStyle w:val="TableParagraph"/>
              <w:spacing w:before="111"/>
              <w:ind w:left="47" w:right="37"/>
              <w:rPr>
                <w:sz w:val="16"/>
              </w:rPr>
            </w:pPr>
            <w:r>
              <w:rPr>
                <w:sz w:val="16"/>
              </w:rPr>
              <w:t>010450</w:t>
            </w:r>
            <w:r>
              <w:rPr>
                <w:spacing w:val="-6"/>
                <w:sz w:val="16"/>
              </w:rPr>
              <w:t xml:space="preserve"> </w:t>
            </w:r>
            <w:r>
              <w:rPr>
                <w:sz w:val="16"/>
              </w:rPr>
              <w:t>-</w:t>
            </w:r>
            <w:r>
              <w:rPr>
                <w:spacing w:val="-6"/>
                <w:sz w:val="16"/>
              </w:rPr>
              <w:t xml:space="preserve"> </w:t>
            </w:r>
            <w:r>
              <w:rPr>
                <w:sz w:val="16"/>
              </w:rPr>
              <w:t>10/09/</w:t>
            </w:r>
            <w:r w:rsidR="00255652">
              <w:rPr>
                <w:sz w:val="16"/>
              </w:rPr>
              <w:t>2024</w:t>
            </w:r>
          </w:p>
        </w:tc>
        <w:tc>
          <w:tcPr>
            <w:tcW w:w="800" w:type="dxa"/>
            <w:tcBorders>
              <w:top w:val="nil"/>
              <w:bottom w:val="nil"/>
            </w:tcBorders>
          </w:tcPr>
          <w:p w14:paraId="5788A531" w14:textId="77777777" w:rsidR="00F2431C" w:rsidRDefault="00F2431C" w:rsidP="00FC7C21">
            <w:pPr>
              <w:pStyle w:val="TableParagraph"/>
              <w:spacing w:before="111"/>
              <w:ind w:left="139" w:right="129"/>
              <w:rPr>
                <w:sz w:val="16"/>
              </w:rPr>
            </w:pPr>
            <w:r>
              <w:rPr>
                <w:sz w:val="16"/>
              </w:rPr>
              <w:t>257</w:t>
            </w:r>
          </w:p>
        </w:tc>
        <w:tc>
          <w:tcPr>
            <w:tcW w:w="3200" w:type="dxa"/>
            <w:tcBorders>
              <w:top w:val="nil"/>
              <w:bottom w:val="nil"/>
            </w:tcBorders>
          </w:tcPr>
          <w:p w14:paraId="3036397F"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2B4877CF" w14:textId="77777777" w:rsidR="00F2431C" w:rsidRDefault="00F2431C" w:rsidP="00FC7C21">
            <w:pPr>
              <w:pStyle w:val="TableParagraph"/>
              <w:spacing w:before="111"/>
              <w:ind w:left="83" w:right="33"/>
              <w:rPr>
                <w:sz w:val="16"/>
              </w:rPr>
            </w:pPr>
            <w:r>
              <w:rPr>
                <w:sz w:val="16"/>
              </w:rPr>
              <w:t>22047</w:t>
            </w:r>
          </w:p>
        </w:tc>
        <w:tc>
          <w:tcPr>
            <w:tcW w:w="1000" w:type="dxa"/>
            <w:tcBorders>
              <w:top w:val="nil"/>
              <w:bottom w:val="nil"/>
            </w:tcBorders>
          </w:tcPr>
          <w:p w14:paraId="1628FC4B"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3D6396A6"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30972A22" w14:textId="77777777" w:rsidR="00F2431C" w:rsidRDefault="00F2431C" w:rsidP="00FC7C21">
            <w:pPr>
              <w:pStyle w:val="TableParagraph"/>
              <w:spacing w:before="111"/>
              <w:ind w:left="69" w:right="59"/>
              <w:rPr>
                <w:sz w:val="16"/>
              </w:rPr>
            </w:pPr>
            <w:r>
              <w:rPr>
                <w:sz w:val="16"/>
              </w:rPr>
              <w:t>10/09/</w:t>
            </w:r>
            <w:r w:rsidR="00255652">
              <w:rPr>
                <w:sz w:val="16"/>
              </w:rPr>
              <w:t>2024</w:t>
            </w:r>
          </w:p>
        </w:tc>
        <w:tc>
          <w:tcPr>
            <w:tcW w:w="1200" w:type="dxa"/>
            <w:tcBorders>
              <w:top w:val="nil"/>
              <w:bottom w:val="nil"/>
            </w:tcBorders>
          </w:tcPr>
          <w:p w14:paraId="32382D4C" w14:textId="77777777" w:rsidR="00F2431C" w:rsidRDefault="00F2431C" w:rsidP="00FC7C21">
            <w:pPr>
              <w:pStyle w:val="TableParagraph"/>
              <w:spacing w:before="111"/>
              <w:ind w:right="27"/>
              <w:jc w:val="right"/>
              <w:rPr>
                <w:sz w:val="16"/>
              </w:rPr>
            </w:pPr>
            <w:r>
              <w:rPr>
                <w:sz w:val="16"/>
              </w:rPr>
              <w:t>17.161,27</w:t>
            </w:r>
          </w:p>
        </w:tc>
        <w:tc>
          <w:tcPr>
            <w:tcW w:w="1200" w:type="dxa"/>
            <w:tcBorders>
              <w:top w:val="nil"/>
              <w:bottom w:val="nil"/>
            </w:tcBorders>
          </w:tcPr>
          <w:p w14:paraId="302E995F" w14:textId="77777777" w:rsidR="00F2431C" w:rsidRDefault="00F2431C" w:rsidP="00FC7C21">
            <w:pPr>
              <w:pStyle w:val="TableParagraph"/>
              <w:spacing w:before="111"/>
              <w:ind w:right="27"/>
              <w:jc w:val="right"/>
              <w:rPr>
                <w:sz w:val="16"/>
              </w:rPr>
            </w:pPr>
            <w:r>
              <w:rPr>
                <w:sz w:val="16"/>
              </w:rPr>
              <w:t>3.227,79</w:t>
            </w:r>
          </w:p>
        </w:tc>
        <w:tc>
          <w:tcPr>
            <w:tcW w:w="1200" w:type="dxa"/>
            <w:tcBorders>
              <w:top w:val="nil"/>
              <w:bottom w:val="nil"/>
            </w:tcBorders>
          </w:tcPr>
          <w:p w14:paraId="06BEA669" w14:textId="77777777" w:rsidR="00F2431C" w:rsidRDefault="00F2431C" w:rsidP="00FC7C21">
            <w:pPr>
              <w:pStyle w:val="TableParagraph"/>
              <w:spacing w:before="111"/>
              <w:ind w:right="27"/>
              <w:jc w:val="right"/>
              <w:rPr>
                <w:sz w:val="16"/>
              </w:rPr>
            </w:pPr>
            <w:r>
              <w:rPr>
                <w:sz w:val="16"/>
              </w:rPr>
              <w:t>13.933,48</w:t>
            </w:r>
          </w:p>
        </w:tc>
      </w:tr>
      <w:tr w:rsidR="00F2431C" w14:paraId="7CABED16" w14:textId="77777777" w:rsidTr="00FC7C21">
        <w:trPr>
          <w:trHeight w:val="385"/>
        </w:trPr>
        <w:tc>
          <w:tcPr>
            <w:tcW w:w="1180" w:type="dxa"/>
            <w:tcBorders>
              <w:top w:val="nil"/>
              <w:bottom w:val="nil"/>
            </w:tcBorders>
          </w:tcPr>
          <w:p w14:paraId="12093BC2" w14:textId="77777777" w:rsidR="00F2431C" w:rsidRDefault="00F2431C" w:rsidP="00FC7C21">
            <w:pPr>
              <w:pStyle w:val="TableParagraph"/>
              <w:ind w:left="60" w:right="50"/>
              <w:rPr>
                <w:sz w:val="16"/>
              </w:rPr>
            </w:pPr>
            <w:r>
              <w:rPr>
                <w:sz w:val="16"/>
              </w:rPr>
              <w:t>022364</w:t>
            </w:r>
          </w:p>
        </w:tc>
        <w:tc>
          <w:tcPr>
            <w:tcW w:w="1200" w:type="dxa"/>
            <w:tcBorders>
              <w:top w:val="nil"/>
              <w:bottom w:val="nil"/>
            </w:tcBorders>
          </w:tcPr>
          <w:p w14:paraId="074636FB" w14:textId="77777777" w:rsidR="00F2431C" w:rsidRDefault="00F2431C" w:rsidP="00FC7C21">
            <w:pPr>
              <w:pStyle w:val="TableParagraph"/>
              <w:ind w:left="86" w:right="76"/>
              <w:rPr>
                <w:sz w:val="16"/>
              </w:rPr>
            </w:pPr>
            <w:r>
              <w:rPr>
                <w:sz w:val="16"/>
              </w:rPr>
              <w:t>021436</w:t>
            </w:r>
          </w:p>
        </w:tc>
        <w:tc>
          <w:tcPr>
            <w:tcW w:w="1600" w:type="dxa"/>
            <w:tcBorders>
              <w:top w:val="nil"/>
              <w:bottom w:val="nil"/>
            </w:tcBorders>
          </w:tcPr>
          <w:p w14:paraId="2BB7E2D2" w14:textId="77777777" w:rsidR="00F2431C" w:rsidRDefault="00F2431C" w:rsidP="00FC7C21">
            <w:pPr>
              <w:pStyle w:val="TableParagraph"/>
              <w:ind w:left="47" w:right="37"/>
              <w:rPr>
                <w:sz w:val="16"/>
              </w:rPr>
            </w:pPr>
            <w:r>
              <w:rPr>
                <w:sz w:val="16"/>
              </w:rPr>
              <w:t>010259</w:t>
            </w:r>
            <w:r>
              <w:rPr>
                <w:spacing w:val="-6"/>
                <w:sz w:val="16"/>
              </w:rPr>
              <w:t xml:space="preserve"> </w:t>
            </w:r>
            <w:r>
              <w:rPr>
                <w:sz w:val="16"/>
              </w:rPr>
              <w:t>-</w:t>
            </w:r>
            <w:r>
              <w:rPr>
                <w:spacing w:val="-6"/>
                <w:sz w:val="16"/>
              </w:rPr>
              <w:t xml:space="preserve"> </w:t>
            </w:r>
            <w:r>
              <w:rPr>
                <w:sz w:val="16"/>
              </w:rPr>
              <w:t>06/07/</w:t>
            </w:r>
            <w:r w:rsidR="00255652">
              <w:rPr>
                <w:sz w:val="16"/>
              </w:rPr>
              <w:t>2024</w:t>
            </w:r>
          </w:p>
        </w:tc>
        <w:tc>
          <w:tcPr>
            <w:tcW w:w="800" w:type="dxa"/>
            <w:tcBorders>
              <w:top w:val="nil"/>
              <w:bottom w:val="nil"/>
            </w:tcBorders>
          </w:tcPr>
          <w:p w14:paraId="48856F80" w14:textId="77777777" w:rsidR="00F2431C" w:rsidRDefault="00F2431C" w:rsidP="00FC7C21">
            <w:pPr>
              <w:pStyle w:val="TableParagraph"/>
              <w:ind w:left="139" w:right="129"/>
              <w:rPr>
                <w:sz w:val="16"/>
              </w:rPr>
            </w:pPr>
            <w:r>
              <w:rPr>
                <w:sz w:val="16"/>
              </w:rPr>
              <w:t>285</w:t>
            </w:r>
          </w:p>
        </w:tc>
        <w:tc>
          <w:tcPr>
            <w:tcW w:w="3200" w:type="dxa"/>
            <w:tcBorders>
              <w:top w:val="nil"/>
              <w:bottom w:val="nil"/>
            </w:tcBorders>
          </w:tcPr>
          <w:p w14:paraId="421359D7" w14:textId="77777777" w:rsidR="00F2431C" w:rsidRDefault="00F2431C" w:rsidP="00FC7C21">
            <w:pPr>
              <w:pStyle w:val="TableParagraph"/>
              <w:ind w:left="40" w:right="-1"/>
              <w:rPr>
                <w:sz w:val="16"/>
              </w:rPr>
            </w:pPr>
            <w:r>
              <w:rPr>
                <w:sz w:val="16"/>
              </w:rPr>
              <w:t>LUCIMARA</w:t>
            </w:r>
            <w:r>
              <w:rPr>
                <w:spacing w:val="-6"/>
                <w:sz w:val="16"/>
              </w:rPr>
              <w:t xml:space="preserve"> </w:t>
            </w:r>
            <w:r>
              <w:rPr>
                <w:sz w:val="16"/>
              </w:rPr>
              <w:t>SOARES</w:t>
            </w:r>
            <w:r>
              <w:rPr>
                <w:spacing w:val="-5"/>
                <w:sz w:val="16"/>
              </w:rPr>
              <w:t xml:space="preserve"> </w:t>
            </w:r>
            <w:r>
              <w:rPr>
                <w:sz w:val="16"/>
              </w:rPr>
              <w:t>DA</w:t>
            </w:r>
            <w:r>
              <w:rPr>
                <w:spacing w:val="-5"/>
                <w:sz w:val="16"/>
              </w:rPr>
              <w:t xml:space="preserve"> </w:t>
            </w:r>
            <w:r>
              <w:rPr>
                <w:sz w:val="16"/>
              </w:rPr>
              <w:t>SILVA</w:t>
            </w:r>
            <w:r>
              <w:rPr>
                <w:spacing w:val="-5"/>
                <w:sz w:val="16"/>
              </w:rPr>
              <w:t xml:space="preserve"> </w:t>
            </w:r>
            <w:r>
              <w:rPr>
                <w:sz w:val="16"/>
              </w:rPr>
              <w:t>SANTOS</w:t>
            </w:r>
            <w:r>
              <w:rPr>
                <w:spacing w:val="-5"/>
                <w:sz w:val="16"/>
              </w:rPr>
              <w:t xml:space="preserve"> </w:t>
            </w:r>
            <w:r>
              <w:rPr>
                <w:sz w:val="16"/>
              </w:rPr>
              <w:t>&amp;</w:t>
            </w:r>
            <w:r>
              <w:rPr>
                <w:spacing w:val="-41"/>
                <w:sz w:val="16"/>
              </w:rPr>
              <w:t xml:space="preserve"> </w:t>
            </w:r>
            <w:r>
              <w:rPr>
                <w:sz w:val="16"/>
              </w:rPr>
              <w:t>CIA</w:t>
            </w:r>
            <w:r>
              <w:rPr>
                <w:spacing w:val="-2"/>
                <w:sz w:val="16"/>
              </w:rPr>
              <w:t xml:space="preserve"> </w:t>
            </w:r>
            <w:r>
              <w:rPr>
                <w:sz w:val="16"/>
              </w:rPr>
              <w:t>LTDA</w:t>
            </w:r>
          </w:p>
        </w:tc>
        <w:tc>
          <w:tcPr>
            <w:tcW w:w="1400" w:type="dxa"/>
            <w:tcBorders>
              <w:top w:val="nil"/>
              <w:bottom w:val="nil"/>
            </w:tcBorders>
          </w:tcPr>
          <w:p w14:paraId="7B6A6CDC" w14:textId="77777777" w:rsidR="00F2431C" w:rsidRDefault="00F2431C" w:rsidP="00FC7C21">
            <w:pPr>
              <w:pStyle w:val="TableParagraph"/>
              <w:ind w:left="83" w:right="33"/>
              <w:rPr>
                <w:sz w:val="16"/>
              </w:rPr>
            </w:pPr>
            <w:r>
              <w:rPr>
                <w:sz w:val="16"/>
              </w:rPr>
              <w:t>102</w:t>
            </w:r>
          </w:p>
        </w:tc>
        <w:tc>
          <w:tcPr>
            <w:tcW w:w="1000" w:type="dxa"/>
            <w:tcBorders>
              <w:top w:val="nil"/>
              <w:bottom w:val="nil"/>
            </w:tcBorders>
          </w:tcPr>
          <w:p w14:paraId="3CDF395F"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5AA8B851" w14:textId="77777777" w:rsidR="00F2431C" w:rsidRDefault="00F2431C" w:rsidP="00FC7C21">
            <w:pPr>
              <w:pStyle w:val="TableParagraph"/>
              <w:ind w:left="19" w:right="9"/>
              <w:rPr>
                <w:sz w:val="16"/>
              </w:rPr>
            </w:pPr>
            <w:r>
              <w:rPr>
                <w:sz w:val="16"/>
              </w:rPr>
              <w:t>124726</w:t>
            </w:r>
          </w:p>
        </w:tc>
        <w:tc>
          <w:tcPr>
            <w:tcW w:w="980" w:type="dxa"/>
            <w:tcBorders>
              <w:top w:val="nil"/>
              <w:bottom w:val="nil"/>
            </w:tcBorders>
          </w:tcPr>
          <w:p w14:paraId="15B3EE38" w14:textId="77777777" w:rsidR="00F2431C" w:rsidRDefault="00F2431C" w:rsidP="00FC7C21">
            <w:pPr>
              <w:pStyle w:val="TableParagraph"/>
              <w:ind w:left="69" w:right="59"/>
              <w:rPr>
                <w:sz w:val="16"/>
              </w:rPr>
            </w:pPr>
            <w:r>
              <w:rPr>
                <w:sz w:val="16"/>
              </w:rPr>
              <w:t>10/09/</w:t>
            </w:r>
            <w:r w:rsidR="00255652">
              <w:rPr>
                <w:sz w:val="16"/>
              </w:rPr>
              <w:t>2024</w:t>
            </w:r>
          </w:p>
        </w:tc>
        <w:tc>
          <w:tcPr>
            <w:tcW w:w="1200" w:type="dxa"/>
            <w:tcBorders>
              <w:top w:val="nil"/>
              <w:bottom w:val="nil"/>
            </w:tcBorders>
          </w:tcPr>
          <w:p w14:paraId="32C69850" w14:textId="77777777" w:rsidR="00F2431C" w:rsidRDefault="00F2431C" w:rsidP="00FC7C21">
            <w:pPr>
              <w:pStyle w:val="TableParagraph"/>
              <w:ind w:right="27"/>
              <w:jc w:val="right"/>
              <w:rPr>
                <w:sz w:val="16"/>
              </w:rPr>
            </w:pPr>
            <w:r>
              <w:rPr>
                <w:sz w:val="16"/>
              </w:rPr>
              <w:t>560,00</w:t>
            </w:r>
          </w:p>
        </w:tc>
        <w:tc>
          <w:tcPr>
            <w:tcW w:w="1200" w:type="dxa"/>
            <w:tcBorders>
              <w:top w:val="nil"/>
              <w:bottom w:val="nil"/>
            </w:tcBorders>
          </w:tcPr>
          <w:p w14:paraId="07CDF0DC" w14:textId="77777777" w:rsidR="00F2431C" w:rsidRDefault="00F2431C" w:rsidP="00FC7C21">
            <w:pPr>
              <w:pStyle w:val="TableParagraph"/>
              <w:ind w:right="27"/>
              <w:jc w:val="right"/>
              <w:rPr>
                <w:sz w:val="16"/>
              </w:rPr>
            </w:pPr>
            <w:r>
              <w:rPr>
                <w:sz w:val="16"/>
              </w:rPr>
              <w:t>16,80</w:t>
            </w:r>
          </w:p>
        </w:tc>
        <w:tc>
          <w:tcPr>
            <w:tcW w:w="1200" w:type="dxa"/>
            <w:tcBorders>
              <w:top w:val="nil"/>
              <w:bottom w:val="nil"/>
            </w:tcBorders>
          </w:tcPr>
          <w:p w14:paraId="029DD974" w14:textId="77777777" w:rsidR="00F2431C" w:rsidRDefault="00F2431C" w:rsidP="00FC7C21">
            <w:pPr>
              <w:pStyle w:val="TableParagraph"/>
              <w:ind w:right="27"/>
              <w:jc w:val="right"/>
              <w:rPr>
                <w:sz w:val="16"/>
              </w:rPr>
            </w:pPr>
            <w:r>
              <w:rPr>
                <w:sz w:val="16"/>
              </w:rPr>
              <w:t>543,20</w:t>
            </w:r>
          </w:p>
        </w:tc>
      </w:tr>
      <w:tr w:rsidR="00F2431C" w14:paraId="00F50E3B" w14:textId="77777777" w:rsidTr="00FC7C21">
        <w:trPr>
          <w:trHeight w:val="228"/>
        </w:trPr>
        <w:tc>
          <w:tcPr>
            <w:tcW w:w="1180" w:type="dxa"/>
            <w:tcBorders>
              <w:top w:val="nil"/>
              <w:bottom w:val="nil"/>
            </w:tcBorders>
          </w:tcPr>
          <w:p w14:paraId="6AB35CCD" w14:textId="77777777" w:rsidR="00F2431C" w:rsidRDefault="00F2431C" w:rsidP="00FC7C21">
            <w:pPr>
              <w:pStyle w:val="TableParagraph"/>
              <w:spacing w:before="19"/>
              <w:ind w:left="60" w:right="50"/>
              <w:rPr>
                <w:sz w:val="16"/>
              </w:rPr>
            </w:pPr>
            <w:r>
              <w:rPr>
                <w:sz w:val="16"/>
              </w:rPr>
              <w:t>023333</w:t>
            </w:r>
          </w:p>
        </w:tc>
        <w:tc>
          <w:tcPr>
            <w:tcW w:w="1200" w:type="dxa"/>
            <w:tcBorders>
              <w:top w:val="nil"/>
              <w:bottom w:val="nil"/>
            </w:tcBorders>
          </w:tcPr>
          <w:p w14:paraId="7DFC2652" w14:textId="77777777" w:rsidR="00F2431C" w:rsidRDefault="00F2431C" w:rsidP="00FC7C21">
            <w:pPr>
              <w:pStyle w:val="TableParagraph"/>
              <w:spacing w:before="19"/>
              <w:ind w:left="86" w:right="76"/>
              <w:rPr>
                <w:sz w:val="16"/>
              </w:rPr>
            </w:pPr>
            <w:r>
              <w:rPr>
                <w:sz w:val="16"/>
              </w:rPr>
              <w:t>022862</w:t>
            </w:r>
          </w:p>
        </w:tc>
        <w:tc>
          <w:tcPr>
            <w:tcW w:w="1600" w:type="dxa"/>
            <w:tcBorders>
              <w:top w:val="nil"/>
              <w:bottom w:val="nil"/>
            </w:tcBorders>
          </w:tcPr>
          <w:p w14:paraId="4D570FAD" w14:textId="77777777" w:rsidR="00F2431C" w:rsidRDefault="00F2431C" w:rsidP="00FC7C21">
            <w:pPr>
              <w:pStyle w:val="TableParagraph"/>
              <w:spacing w:before="19"/>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20012B4D" w14:textId="77777777" w:rsidR="00F2431C" w:rsidRDefault="00F2431C" w:rsidP="00FC7C21">
            <w:pPr>
              <w:pStyle w:val="TableParagraph"/>
              <w:spacing w:before="19"/>
              <w:ind w:left="139" w:right="129"/>
              <w:rPr>
                <w:sz w:val="16"/>
              </w:rPr>
            </w:pPr>
            <w:r>
              <w:rPr>
                <w:sz w:val="16"/>
              </w:rPr>
              <w:t>251</w:t>
            </w:r>
          </w:p>
        </w:tc>
        <w:tc>
          <w:tcPr>
            <w:tcW w:w="3200" w:type="dxa"/>
            <w:tcBorders>
              <w:top w:val="nil"/>
              <w:bottom w:val="nil"/>
            </w:tcBorders>
          </w:tcPr>
          <w:p w14:paraId="67E6FF70" w14:textId="77777777" w:rsidR="00F2431C" w:rsidRDefault="00F2431C" w:rsidP="00FC7C21">
            <w:pPr>
              <w:pStyle w:val="TableParagraph"/>
              <w:spacing w:before="19"/>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23E25D0E" w14:textId="77777777" w:rsidR="00F2431C" w:rsidRDefault="00F2431C" w:rsidP="00FC7C21">
            <w:pPr>
              <w:pStyle w:val="TableParagraph"/>
              <w:spacing w:before="19"/>
              <w:ind w:left="83" w:right="33"/>
              <w:rPr>
                <w:sz w:val="16"/>
              </w:rPr>
            </w:pPr>
            <w:r>
              <w:rPr>
                <w:sz w:val="16"/>
              </w:rPr>
              <w:t>22862</w:t>
            </w:r>
          </w:p>
        </w:tc>
        <w:tc>
          <w:tcPr>
            <w:tcW w:w="1000" w:type="dxa"/>
            <w:tcBorders>
              <w:top w:val="nil"/>
              <w:bottom w:val="nil"/>
            </w:tcBorders>
          </w:tcPr>
          <w:p w14:paraId="3E18B51B"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54E8B08A"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7DC96EE7" w14:textId="77777777" w:rsidR="00F2431C" w:rsidRDefault="00F2431C" w:rsidP="00FC7C21">
            <w:pPr>
              <w:pStyle w:val="TableParagraph"/>
              <w:spacing w:before="19"/>
              <w:ind w:left="69" w:right="59"/>
              <w:rPr>
                <w:sz w:val="16"/>
              </w:rPr>
            </w:pPr>
            <w:r>
              <w:rPr>
                <w:sz w:val="16"/>
              </w:rPr>
              <w:t>10/09/</w:t>
            </w:r>
            <w:r w:rsidR="00255652">
              <w:rPr>
                <w:sz w:val="16"/>
              </w:rPr>
              <w:t>2024</w:t>
            </w:r>
          </w:p>
        </w:tc>
        <w:tc>
          <w:tcPr>
            <w:tcW w:w="1200" w:type="dxa"/>
            <w:tcBorders>
              <w:top w:val="nil"/>
              <w:bottom w:val="nil"/>
            </w:tcBorders>
          </w:tcPr>
          <w:p w14:paraId="33B08CC7" w14:textId="77777777" w:rsidR="00F2431C" w:rsidRDefault="00F2431C" w:rsidP="00FC7C21">
            <w:pPr>
              <w:pStyle w:val="TableParagraph"/>
              <w:spacing w:before="19"/>
              <w:ind w:right="27"/>
              <w:jc w:val="right"/>
              <w:rPr>
                <w:sz w:val="16"/>
              </w:rPr>
            </w:pPr>
            <w:r>
              <w:rPr>
                <w:sz w:val="16"/>
              </w:rPr>
              <w:t>114,95</w:t>
            </w:r>
          </w:p>
        </w:tc>
        <w:tc>
          <w:tcPr>
            <w:tcW w:w="1200" w:type="dxa"/>
            <w:tcBorders>
              <w:top w:val="nil"/>
              <w:bottom w:val="nil"/>
            </w:tcBorders>
          </w:tcPr>
          <w:p w14:paraId="171587AF"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300312CD" w14:textId="77777777" w:rsidR="00F2431C" w:rsidRDefault="00F2431C" w:rsidP="00FC7C21">
            <w:pPr>
              <w:pStyle w:val="TableParagraph"/>
              <w:spacing w:before="19"/>
              <w:ind w:right="27"/>
              <w:jc w:val="right"/>
              <w:rPr>
                <w:sz w:val="16"/>
              </w:rPr>
            </w:pPr>
            <w:r>
              <w:rPr>
                <w:sz w:val="16"/>
              </w:rPr>
              <w:t>114,95</w:t>
            </w:r>
          </w:p>
        </w:tc>
      </w:tr>
      <w:tr w:rsidR="00F2431C" w14:paraId="517DA206" w14:textId="77777777" w:rsidTr="00FC7C21">
        <w:trPr>
          <w:trHeight w:val="385"/>
        </w:trPr>
        <w:tc>
          <w:tcPr>
            <w:tcW w:w="1180" w:type="dxa"/>
            <w:tcBorders>
              <w:top w:val="nil"/>
              <w:bottom w:val="nil"/>
            </w:tcBorders>
          </w:tcPr>
          <w:p w14:paraId="542F930C" w14:textId="77777777" w:rsidR="00F2431C" w:rsidRDefault="00F2431C" w:rsidP="00FC7C21">
            <w:pPr>
              <w:pStyle w:val="TableParagraph"/>
              <w:spacing w:before="111"/>
              <w:ind w:left="60" w:right="50"/>
              <w:rPr>
                <w:sz w:val="16"/>
              </w:rPr>
            </w:pPr>
            <w:r>
              <w:rPr>
                <w:sz w:val="16"/>
              </w:rPr>
              <w:t>022428</w:t>
            </w:r>
          </w:p>
        </w:tc>
        <w:tc>
          <w:tcPr>
            <w:tcW w:w="1200" w:type="dxa"/>
            <w:tcBorders>
              <w:top w:val="nil"/>
              <w:bottom w:val="nil"/>
            </w:tcBorders>
          </w:tcPr>
          <w:p w14:paraId="4029143E" w14:textId="77777777" w:rsidR="00F2431C" w:rsidRDefault="00F2431C" w:rsidP="00FC7C21">
            <w:pPr>
              <w:pStyle w:val="TableParagraph"/>
              <w:spacing w:before="111"/>
              <w:ind w:left="86" w:right="76"/>
              <w:rPr>
                <w:sz w:val="16"/>
              </w:rPr>
            </w:pPr>
            <w:r>
              <w:rPr>
                <w:sz w:val="16"/>
              </w:rPr>
              <w:t>022042</w:t>
            </w:r>
          </w:p>
        </w:tc>
        <w:tc>
          <w:tcPr>
            <w:tcW w:w="1600" w:type="dxa"/>
            <w:tcBorders>
              <w:top w:val="nil"/>
              <w:bottom w:val="nil"/>
            </w:tcBorders>
          </w:tcPr>
          <w:p w14:paraId="02FA6E83" w14:textId="77777777" w:rsidR="00F2431C" w:rsidRDefault="00F2431C" w:rsidP="00FC7C21">
            <w:pPr>
              <w:pStyle w:val="TableParagraph"/>
              <w:spacing w:before="111"/>
              <w:ind w:left="47" w:right="37"/>
              <w:rPr>
                <w:sz w:val="16"/>
              </w:rPr>
            </w:pPr>
            <w:r>
              <w:rPr>
                <w:sz w:val="16"/>
              </w:rPr>
              <w:t>009537</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C6E3EDA" w14:textId="77777777" w:rsidR="00F2431C" w:rsidRDefault="00F2431C" w:rsidP="00FC7C21">
            <w:pPr>
              <w:pStyle w:val="TableParagraph"/>
              <w:spacing w:before="111"/>
              <w:ind w:left="139" w:right="129"/>
              <w:rPr>
                <w:sz w:val="16"/>
              </w:rPr>
            </w:pPr>
            <w:r>
              <w:rPr>
                <w:sz w:val="16"/>
              </w:rPr>
              <w:t>257</w:t>
            </w:r>
          </w:p>
        </w:tc>
        <w:tc>
          <w:tcPr>
            <w:tcW w:w="3200" w:type="dxa"/>
            <w:tcBorders>
              <w:top w:val="nil"/>
              <w:bottom w:val="nil"/>
            </w:tcBorders>
          </w:tcPr>
          <w:p w14:paraId="0C6E11EF"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5B2B50B" w14:textId="77777777" w:rsidR="00F2431C" w:rsidRDefault="00F2431C" w:rsidP="00FC7C21">
            <w:pPr>
              <w:pStyle w:val="TableParagraph"/>
              <w:spacing w:before="111"/>
              <w:ind w:left="83" w:right="33"/>
              <w:rPr>
                <w:sz w:val="16"/>
              </w:rPr>
            </w:pPr>
            <w:r>
              <w:rPr>
                <w:sz w:val="16"/>
              </w:rPr>
              <w:t>22042</w:t>
            </w:r>
          </w:p>
        </w:tc>
        <w:tc>
          <w:tcPr>
            <w:tcW w:w="1000" w:type="dxa"/>
            <w:tcBorders>
              <w:top w:val="nil"/>
              <w:bottom w:val="nil"/>
            </w:tcBorders>
          </w:tcPr>
          <w:p w14:paraId="63D8622D"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7F3B49DC"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208D843F" w14:textId="77777777" w:rsidR="00F2431C" w:rsidRDefault="00F2431C" w:rsidP="00FC7C21">
            <w:pPr>
              <w:pStyle w:val="TableParagraph"/>
              <w:spacing w:before="111"/>
              <w:ind w:left="69" w:right="59"/>
              <w:rPr>
                <w:sz w:val="16"/>
              </w:rPr>
            </w:pPr>
            <w:r>
              <w:rPr>
                <w:sz w:val="16"/>
              </w:rPr>
              <w:t>10/09/</w:t>
            </w:r>
            <w:r w:rsidR="00255652">
              <w:rPr>
                <w:sz w:val="16"/>
              </w:rPr>
              <w:t>2024</w:t>
            </w:r>
          </w:p>
        </w:tc>
        <w:tc>
          <w:tcPr>
            <w:tcW w:w="1200" w:type="dxa"/>
            <w:tcBorders>
              <w:top w:val="nil"/>
              <w:bottom w:val="nil"/>
            </w:tcBorders>
          </w:tcPr>
          <w:p w14:paraId="70171A28" w14:textId="77777777" w:rsidR="00F2431C" w:rsidRDefault="00F2431C" w:rsidP="00FC7C21">
            <w:pPr>
              <w:pStyle w:val="TableParagraph"/>
              <w:spacing w:before="111"/>
              <w:ind w:right="27"/>
              <w:jc w:val="right"/>
              <w:rPr>
                <w:sz w:val="16"/>
              </w:rPr>
            </w:pPr>
            <w:r>
              <w:rPr>
                <w:sz w:val="16"/>
              </w:rPr>
              <w:t>8.989,01</w:t>
            </w:r>
          </w:p>
        </w:tc>
        <w:tc>
          <w:tcPr>
            <w:tcW w:w="1200" w:type="dxa"/>
            <w:tcBorders>
              <w:top w:val="nil"/>
              <w:bottom w:val="nil"/>
            </w:tcBorders>
          </w:tcPr>
          <w:p w14:paraId="4153765A" w14:textId="77777777" w:rsidR="00F2431C" w:rsidRDefault="00F2431C" w:rsidP="00FC7C21">
            <w:pPr>
              <w:pStyle w:val="TableParagraph"/>
              <w:spacing w:before="111"/>
              <w:ind w:right="27"/>
              <w:jc w:val="right"/>
              <w:rPr>
                <w:sz w:val="16"/>
              </w:rPr>
            </w:pPr>
            <w:r>
              <w:rPr>
                <w:sz w:val="16"/>
              </w:rPr>
              <w:t>679,66</w:t>
            </w:r>
          </w:p>
        </w:tc>
        <w:tc>
          <w:tcPr>
            <w:tcW w:w="1200" w:type="dxa"/>
            <w:tcBorders>
              <w:top w:val="nil"/>
              <w:bottom w:val="nil"/>
            </w:tcBorders>
          </w:tcPr>
          <w:p w14:paraId="39F0446B" w14:textId="77777777" w:rsidR="00F2431C" w:rsidRDefault="00F2431C" w:rsidP="00FC7C21">
            <w:pPr>
              <w:pStyle w:val="TableParagraph"/>
              <w:spacing w:before="111"/>
              <w:ind w:right="27"/>
              <w:jc w:val="right"/>
              <w:rPr>
                <w:sz w:val="16"/>
              </w:rPr>
            </w:pPr>
            <w:r>
              <w:rPr>
                <w:sz w:val="16"/>
              </w:rPr>
              <w:t>8.309,35</w:t>
            </w:r>
          </w:p>
        </w:tc>
      </w:tr>
      <w:tr w:rsidR="00F2431C" w14:paraId="2DBD084A" w14:textId="77777777" w:rsidTr="00FC7C21">
        <w:trPr>
          <w:trHeight w:val="360"/>
        </w:trPr>
        <w:tc>
          <w:tcPr>
            <w:tcW w:w="1180" w:type="dxa"/>
            <w:tcBorders>
              <w:top w:val="nil"/>
              <w:bottom w:val="nil"/>
            </w:tcBorders>
          </w:tcPr>
          <w:p w14:paraId="5BBDA242" w14:textId="77777777" w:rsidR="00F2431C" w:rsidRDefault="00F2431C" w:rsidP="00FC7C21">
            <w:pPr>
              <w:pStyle w:val="TableParagraph"/>
              <w:ind w:left="60" w:right="50"/>
              <w:rPr>
                <w:sz w:val="16"/>
              </w:rPr>
            </w:pPr>
            <w:r>
              <w:rPr>
                <w:sz w:val="16"/>
              </w:rPr>
              <w:t>022462</w:t>
            </w:r>
          </w:p>
        </w:tc>
        <w:tc>
          <w:tcPr>
            <w:tcW w:w="1200" w:type="dxa"/>
            <w:tcBorders>
              <w:top w:val="nil"/>
              <w:bottom w:val="nil"/>
            </w:tcBorders>
          </w:tcPr>
          <w:p w14:paraId="1506B544" w14:textId="77777777" w:rsidR="00F2431C" w:rsidRDefault="00F2431C" w:rsidP="00FC7C21">
            <w:pPr>
              <w:pStyle w:val="TableParagraph"/>
              <w:ind w:left="86" w:right="76"/>
              <w:rPr>
                <w:sz w:val="16"/>
              </w:rPr>
            </w:pPr>
            <w:r>
              <w:rPr>
                <w:sz w:val="16"/>
              </w:rPr>
              <w:t>021974</w:t>
            </w:r>
          </w:p>
        </w:tc>
        <w:tc>
          <w:tcPr>
            <w:tcW w:w="1600" w:type="dxa"/>
            <w:tcBorders>
              <w:top w:val="nil"/>
              <w:bottom w:val="nil"/>
            </w:tcBorders>
          </w:tcPr>
          <w:p w14:paraId="3D64ABC6" w14:textId="77777777" w:rsidR="00F2431C" w:rsidRDefault="00F2431C" w:rsidP="00FC7C21">
            <w:pPr>
              <w:pStyle w:val="TableParagraph"/>
              <w:ind w:left="47" w:right="37"/>
              <w:rPr>
                <w:sz w:val="16"/>
              </w:rPr>
            </w:pPr>
            <w:r>
              <w:rPr>
                <w:sz w:val="16"/>
              </w:rPr>
              <w:t>010182</w:t>
            </w:r>
            <w:r>
              <w:rPr>
                <w:spacing w:val="-6"/>
                <w:sz w:val="16"/>
              </w:rPr>
              <w:t xml:space="preserve"> </w:t>
            </w:r>
            <w:r>
              <w:rPr>
                <w:sz w:val="16"/>
              </w:rPr>
              <w:t>-</w:t>
            </w:r>
            <w:r>
              <w:rPr>
                <w:spacing w:val="-6"/>
                <w:sz w:val="16"/>
              </w:rPr>
              <w:t xml:space="preserve"> </w:t>
            </w:r>
            <w:r>
              <w:rPr>
                <w:sz w:val="16"/>
              </w:rPr>
              <w:t>17/06/</w:t>
            </w:r>
            <w:r w:rsidR="00255652">
              <w:rPr>
                <w:sz w:val="16"/>
              </w:rPr>
              <w:t>2024</w:t>
            </w:r>
          </w:p>
        </w:tc>
        <w:tc>
          <w:tcPr>
            <w:tcW w:w="800" w:type="dxa"/>
            <w:tcBorders>
              <w:top w:val="nil"/>
              <w:bottom w:val="nil"/>
            </w:tcBorders>
          </w:tcPr>
          <w:p w14:paraId="5A1E9C00" w14:textId="77777777" w:rsidR="00F2431C" w:rsidRDefault="00F2431C" w:rsidP="00FC7C21">
            <w:pPr>
              <w:pStyle w:val="TableParagraph"/>
              <w:ind w:left="139" w:right="129"/>
              <w:rPr>
                <w:sz w:val="16"/>
              </w:rPr>
            </w:pPr>
            <w:r>
              <w:rPr>
                <w:sz w:val="16"/>
              </w:rPr>
              <w:t>292</w:t>
            </w:r>
          </w:p>
        </w:tc>
        <w:tc>
          <w:tcPr>
            <w:tcW w:w="3200" w:type="dxa"/>
            <w:tcBorders>
              <w:top w:val="nil"/>
              <w:bottom w:val="nil"/>
            </w:tcBorders>
          </w:tcPr>
          <w:p w14:paraId="63539A5E" w14:textId="77777777" w:rsidR="00F2431C" w:rsidRDefault="00F2431C" w:rsidP="00FC7C21">
            <w:pPr>
              <w:pStyle w:val="TableParagraph"/>
              <w:spacing w:line="177" w:lineRule="exact"/>
              <w:ind w:left="40"/>
              <w:rPr>
                <w:sz w:val="16"/>
              </w:rPr>
            </w:pPr>
            <w:r>
              <w:rPr>
                <w:sz w:val="16"/>
              </w:rPr>
              <w:t>MARIA</w:t>
            </w:r>
            <w:r>
              <w:rPr>
                <w:spacing w:val="-6"/>
                <w:sz w:val="16"/>
              </w:rPr>
              <w:t xml:space="preserve"> </w:t>
            </w:r>
            <w:r>
              <w:rPr>
                <w:sz w:val="16"/>
              </w:rPr>
              <w:t>VALDINA</w:t>
            </w:r>
            <w:r>
              <w:rPr>
                <w:spacing w:val="-6"/>
                <w:sz w:val="16"/>
              </w:rPr>
              <w:t xml:space="preserve"> </w:t>
            </w:r>
            <w:r>
              <w:rPr>
                <w:sz w:val="16"/>
              </w:rPr>
              <w:t>SANCHES</w:t>
            </w:r>
            <w:r>
              <w:rPr>
                <w:spacing w:val="-6"/>
                <w:sz w:val="16"/>
              </w:rPr>
              <w:t xml:space="preserve"> </w:t>
            </w:r>
            <w:r>
              <w:rPr>
                <w:sz w:val="16"/>
              </w:rPr>
              <w:t>RODRIGUES</w:t>
            </w:r>
          </w:p>
          <w:p w14:paraId="1955F758" w14:textId="77777777" w:rsidR="00F2431C" w:rsidRDefault="00F2431C" w:rsidP="00FC7C21">
            <w:pPr>
              <w:pStyle w:val="TableParagraph"/>
              <w:spacing w:line="163" w:lineRule="exact"/>
              <w:ind w:left="40"/>
              <w:rPr>
                <w:sz w:val="16"/>
              </w:rPr>
            </w:pPr>
            <w:r>
              <w:rPr>
                <w:sz w:val="16"/>
              </w:rPr>
              <w:t>86322800159</w:t>
            </w:r>
          </w:p>
        </w:tc>
        <w:tc>
          <w:tcPr>
            <w:tcW w:w="1400" w:type="dxa"/>
            <w:tcBorders>
              <w:top w:val="nil"/>
              <w:bottom w:val="nil"/>
            </w:tcBorders>
          </w:tcPr>
          <w:p w14:paraId="11FEB3BA" w14:textId="77777777" w:rsidR="00F2431C" w:rsidRDefault="00F2431C" w:rsidP="00FC7C21">
            <w:pPr>
              <w:pStyle w:val="TableParagraph"/>
              <w:ind w:left="83" w:right="34"/>
              <w:rPr>
                <w:sz w:val="16"/>
              </w:rPr>
            </w:pPr>
            <w:r>
              <w:rPr>
                <w:sz w:val="16"/>
              </w:rPr>
              <w:t>004612228</w:t>
            </w:r>
          </w:p>
        </w:tc>
        <w:tc>
          <w:tcPr>
            <w:tcW w:w="1000" w:type="dxa"/>
            <w:tcBorders>
              <w:top w:val="nil"/>
              <w:bottom w:val="nil"/>
            </w:tcBorders>
          </w:tcPr>
          <w:p w14:paraId="7341A85B"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38E49755" w14:textId="77777777" w:rsidR="00F2431C" w:rsidRDefault="00F2431C" w:rsidP="00FC7C21">
            <w:pPr>
              <w:pStyle w:val="TableParagraph"/>
              <w:ind w:left="19" w:right="9"/>
              <w:rPr>
                <w:sz w:val="16"/>
              </w:rPr>
            </w:pPr>
            <w:r>
              <w:rPr>
                <w:sz w:val="16"/>
              </w:rPr>
              <w:t>145093</w:t>
            </w:r>
          </w:p>
        </w:tc>
        <w:tc>
          <w:tcPr>
            <w:tcW w:w="980" w:type="dxa"/>
            <w:tcBorders>
              <w:top w:val="nil"/>
              <w:bottom w:val="nil"/>
            </w:tcBorders>
          </w:tcPr>
          <w:p w14:paraId="348E5D7D" w14:textId="77777777" w:rsidR="00F2431C" w:rsidRDefault="00F2431C" w:rsidP="00FC7C21">
            <w:pPr>
              <w:pStyle w:val="TableParagraph"/>
              <w:ind w:left="69" w:right="59"/>
              <w:rPr>
                <w:sz w:val="16"/>
              </w:rPr>
            </w:pPr>
            <w:r>
              <w:rPr>
                <w:sz w:val="16"/>
              </w:rPr>
              <w:t>13/09/</w:t>
            </w:r>
            <w:r w:rsidR="00255652">
              <w:rPr>
                <w:sz w:val="16"/>
              </w:rPr>
              <w:t>2024</w:t>
            </w:r>
          </w:p>
        </w:tc>
        <w:tc>
          <w:tcPr>
            <w:tcW w:w="1200" w:type="dxa"/>
            <w:tcBorders>
              <w:top w:val="nil"/>
              <w:bottom w:val="nil"/>
            </w:tcBorders>
          </w:tcPr>
          <w:p w14:paraId="54A5546F" w14:textId="77777777" w:rsidR="00F2431C" w:rsidRDefault="00F2431C" w:rsidP="00FC7C21">
            <w:pPr>
              <w:pStyle w:val="TableParagraph"/>
              <w:ind w:right="27"/>
              <w:jc w:val="right"/>
              <w:rPr>
                <w:sz w:val="16"/>
              </w:rPr>
            </w:pPr>
            <w:r>
              <w:rPr>
                <w:sz w:val="16"/>
              </w:rPr>
              <w:t>1.200,00</w:t>
            </w:r>
          </w:p>
        </w:tc>
        <w:tc>
          <w:tcPr>
            <w:tcW w:w="1200" w:type="dxa"/>
            <w:tcBorders>
              <w:top w:val="nil"/>
              <w:bottom w:val="nil"/>
            </w:tcBorders>
          </w:tcPr>
          <w:p w14:paraId="65A4FFDD"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05F89D73" w14:textId="77777777" w:rsidR="00F2431C" w:rsidRDefault="00F2431C" w:rsidP="00FC7C21">
            <w:pPr>
              <w:pStyle w:val="TableParagraph"/>
              <w:ind w:right="27"/>
              <w:jc w:val="right"/>
              <w:rPr>
                <w:sz w:val="16"/>
              </w:rPr>
            </w:pPr>
            <w:r>
              <w:rPr>
                <w:sz w:val="16"/>
              </w:rPr>
              <w:t>1.200,00</w:t>
            </w:r>
          </w:p>
        </w:tc>
      </w:tr>
      <w:tr w:rsidR="00F2431C" w14:paraId="0047053D" w14:textId="77777777" w:rsidTr="00FC7C21">
        <w:trPr>
          <w:trHeight w:val="385"/>
        </w:trPr>
        <w:tc>
          <w:tcPr>
            <w:tcW w:w="1180" w:type="dxa"/>
            <w:tcBorders>
              <w:top w:val="nil"/>
              <w:bottom w:val="nil"/>
            </w:tcBorders>
          </w:tcPr>
          <w:p w14:paraId="47F3CB9C" w14:textId="77777777" w:rsidR="00F2431C" w:rsidRDefault="00F2431C" w:rsidP="00FC7C21">
            <w:pPr>
              <w:pStyle w:val="TableParagraph"/>
              <w:ind w:left="60" w:right="50"/>
              <w:rPr>
                <w:sz w:val="16"/>
              </w:rPr>
            </w:pPr>
            <w:r>
              <w:rPr>
                <w:sz w:val="16"/>
              </w:rPr>
              <w:t>022485</w:t>
            </w:r>
          </w:p>
        </w:tc>
        <w:tc>
          <w:tcPr>
            <w:tcW w:w="1200" w:type="dxa"/>
            <w:tcBorders>
              <w:top w:val="nil"/>
              <w:bottom w:val="nil"/>
            </w:tcBorders>
          </w:tcPr>
          <w:p w14:paraId="6ED6F982" w14:textId="77777777" w:rsidR="00F2431C" w:rsidRDefault="00F2431C" w:rsidP="00FC7C21">
            <w:pPr>
              <w:pStyle w:val="TableParagraph"/>
              <w:ind w:left="86" w:right="76"/>
              <w:rPr>
                <w:sz w:val="16"/>
              </w:rPr>
            </w:pPr>
            <w:r>
              <w:rPr>
                <w:sz w:val="16"/>
              </w:rPr>
              <w:t>021967</w:t>
            </w:r>
          </w:p>
        </w:tc>
        <w:tc>
          <w:tcPr>
            <w:tcW w:w="1600" w:type="dxa"/>
            <w:tcBorders>
              <w:top w:val="nil"/>
              <w:bottom w:val="nil"/>
            </w:tcBorders>
          </w:tcPr>
          <w:p w14:paraId="482EE843" w14:textId="77777777" w:rsidR="00F2431C" w:rsidRDefault="00F2431C" w:rsidP="00FC7C21">
            <w:pPr>
              <w:pStyle w:val="TableParagraph"/>
              <w:ind w:left="47" w:right="37"/>
              <w:rPr>
                <w:sz w:val="16"/>
              </w:rPr>
            </w:pPr>
            <w:r>
              <w:rPr>
                <w:sz w:val="16"/>
              </w:rPr>
              <w:t>010268</w:t>
            </w:r>
            <w:r>
              <w:rPr>
                <w:spacing w:val="-6"/>
                <w:sz w:val="16"/>
              </w:rPr>
              <w:t xml:space="preserve"> </w:t>
            </w:r>
            <w:r>
              <w:rPr>
                <w:sz w:val="16"/>
              </w:rPr>
              <w:t>-</w:t>
            </w:r>
            <w:r>
              <w:rPr>
                <w:spacing w:val="-6"/>
                <w:sz w:val="16"/>
              </w:rPr>
              <w:t xml:space="preserve"> </w:t>
            </w:r>
            <w:r>
              <w:rPr>
                <w:sz w:val="16"/>
              </w:rPr>
              <w:t>13/07/</w:t>
            </w:r>
            <w:r w:rsidR="00255652">
              <w:rPr>
                <w:sz w:val="16"/>
              </w:rPr>
              <w:t>2024</w:t>
            </w:r>
          </w:p>
        </w:tc>
        <w:tc>
          <w:tcPr>
            <w:tcW w:w="800" w:type="dxa"/>
            <w:tcBorders>
              <w:top w:val="nil"/>
              <w:bottom w:val="nil"/>
            </w:tcBorders>
          </w:tcPr>
          <w:p w14:paraId="4A912BE1" w14:textId="77777777" w:rsidR="00F2431C" w:rsidRDefault="00F2431C" w:rsidP="00FC7C21">
            <w:pPr>
              <w:pStyle w:val="TableParagraph"/>
              <w:ind w:left="139" w:right="129"/>
              <w:rPr>
                <w:sz w:val="16"/>
              </w:rPr>
            </w:pPr>
            <w:r>
              <w:rPr>
                <w:sz w:val="16"/>
              </w:rPr>
              <w:t>223</w:t>
            </w:r>
          </w:p>
        </w:tc>
        <w:tc>
          <w:tcPr>
            <w:tcW w:w="3200" w:type="dxa"/>
            <w:tcBorders>
              <w:top w:val="nil"/>
              <w:bottom w:val="nil"/>
            </w:tcBorders>
          </w:tcPr>
          <w:p w14:paraId="3E4D32E7" w14:textId="77777777" w:rsidR="00F2431C" w:rsidRDefault="00F2431C" w:rsidP="00FC7C21">
            <w:pPr>
              <w:pStyle w:val="TableParagraph"/>
              <w:ind w:left="40"/>
              <w:rPr>
                <w:sz w:val="16"/>
              </w:rPr>
            </w:pPr>
            <w:r>
              <w:rPr>
                <w:sz w:val="16"/>
              </w:rPr>
              <w:t>ELLEM</w:t>
            </w:r>
            <w:r>
              <w:rPr>
                <w:spacing w:val="-8"/>
                <w:sz w:val="16"/>
              </w:rPr>
              <w:t xml:space="preserve"> </w:t>
            </w:r>
            <w:r>
              <w:rPr>
                <w:sz w:val="16"/>
              </w:rPr>
              <w:t>CRHISTINY</w:t>
            </w:r>
            <w:r>
              <w:rPr>
                <w:spacing w:val="-7"/>
                <w:sz w:val="16"/>
              </w:rPr>
              <w:t xml:space="preserve"> </w:t>
            </w:r>
            <w:r>
              <w:rPr>
                <w:sz w:val="16"/>
              </w:rPr>
              <w:t>BARROS</w:t>
            </w:r>
            <w:r>
              <w:rPr>
                <w:spacing w:val="-8"/>
                <w:sz w:val="16"/>
              </w:rPr>
              <w:t xml:space="preserve"> </w:t>
            </w:r>
            <w:r>
              <w:rPr>
                <w:sz w:val="16"/>
              </w:rPr>
              <w:t>BORGES</w:t>
            </w:r>
            <w:r>
              <w:rPr>
                <w:spacing w:val="-41"/>
                <w:sz w:val="16"/>
              </w:rPr>
              <w:t xml:space="preserve"> </w:t>
            </w:r>
            <w:r>
              <w:rPr>
                <w:sz w:val="16"/>
              </w:rPr>
              <w:t>SANDRI</w:t>
            </w:r>
          </w:p>
        </w:tc>
        <w:tc>
          <w:tcPr>
            <w:tcW w:w="1400" w:type="dxa"/>
            <w:tcBorders>
              <w:top w:val="nil"/>
              <w:bottom w:val="nil"/>
            </w:tcBorders>
          </w:tcPr>
          <w:p w14:paraId="32A68B6E" w14:textId="77777777" w:rsidR="00F2431C" w:rsidRDefault="00F2431C" w:rsidP="00FC7C21">
            <w:pPr>
              <w:pStyle w:val="TableParagraph"/>
              <w:ind w:left="83" w:right="34"/>
              <w:rPr>
                <w:sz w:val="16"/>
              </w:rPr>
            </w:pPr>
            <w:r>
              <w:rPr>
                <w:sz w:val="16"/>
              </w:rPr>
              <w:t>24</w:t>
            </w:r>
          </w:p>
        </w:tc>
        <w:tc>
          <w:tcPr>
            <w:tcW w:w="1000" w:type="dxa"/>
            <w:tcBorders>
              <w:top w:val="nil"/>
              <w:bottom w:val="nil"/>
            </w:tcBorders>
          </w:tcPr>
          <w:p w14:paraId="3A3FC7B0"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3BDC84C7" w14:textId="77777777" w:rsidR="00F2431C" w:rsidRDefault="00F2431C" w:rsidP="00FC7C21">
            <w:pPr>
              <w:pStyle w:val="TableParagraph"/>
              <w:ind w:left="19" w:right="9"/>
              <w:rPr>
                <w:sz w:val="16"/>
              </w:rPr>
            </w:pPr>
            <w:r>
              <w:rPr>
                <w:sz w:val="16"/>
              </w:rPr>
              <w:t>146842</w:t>
            </w:r>
          </w:p>
        </w:tc>
        <w:tc>
          <w:tcPr>
            <w:tcW w:w="980" w:type="dxa"/>
            <w:tcBorders>
              <w:top w:val="nil"/>
              <w:bottom w:val="nil"/>
            </w:tcBorders>
          </w:tcPr>
          <w:p w14:paraId="15DE97F8" w14:textId="77777777" w:rsidR="00F2431C" w:rsidRDefault="00F2431C" w:rsidP="00FC7C21">
            <w:pPr>
              <w:pStyle w:val="TableParagraph"/>
              <w:ind w:left="69" w:right="59"/>
              <w:rPr>
                <w:sz w:val="16"/>
              </w:rPr>
            </w:pPr>
            <w:r>
              <w:rPr>
                <w:sz w:val="16"/>
              </w:rPr>
              <w:t>13/09/</w:t>
            </w:r>
            <w:r w:rsidR="00255652">
              <w:rPr>
                <w:sz w:val="16"/>
              </w:rPr>
              <w:t>2024</w:t>
            </w:r>
          </w:p>
        </w:tc>
        <w:tc>
          <w:tcPr>
            <w:tcW w:w="1200" w:type="dxa"/>
            <w:tcBorders>
              <w:top w:val="nil"/>
              <w:bottom w:val="nil"/>
            </w:tcBorders>
          </w:tcPr>
          <w:p w14:paraId="1778B81F" w14:textId="77777777" w:rsidR="00F2431C" w:rsidRDefault="00F2431C" w:rsidP="00FC7C21">
            <w:pPr>
              <w:pStyle w:val="TableParagraph"/>
              <w:ind w:right="27"/>
              <w:jc w:val="right"/>
              <w:rPr>
                <w:sz w:val="16"/>
              </w:rPr>
            </w:pPr>
            <w:r>
              <w:rPr>
                <w:sz w:val="16"/>
              </w:rPr>
              <w:t>6.950,00</w:t>
            </w:r>
          </w:p>
        </w:tc>
        <w:tc>
          <w:tcPr>
            <w:tcW w:w="1200" w:type="dxa"/>
            <w:tcBorders>
              <w:top w:val="nil"/>
              <w:bottom w:val="nil"/>
            </w:tcBorders>
          </w:tcPr>
          <w:p w14:paraId="0D3C4B7E" w14:textId="77777777" w:rsidR="00F2431C" w:rsidRDefault="00F2431C" w:rsidP="00FC7C21">
            <w:pPr>
              <w:pStyle w:val="TableParagraph"/>
              <w:ind w:right="27"/>
              <w:jc w:val="right"/>
              <w:rPr>
                <w:sz w:val="16"/>
              </w:rPr>
            </w:pPr>
            <w:r>
              <w:rPr>
                <w:sz w:val="16"/>
              </w:rPr>
              <w:t>208,50</w:t>
            </w:r>
          </w:p>
        </w:tc>
        <w:tc>
          <w:tcPr>
            <w:tcW w:w="1200" w:type="dxa"/>
            <w:tcBorders>
              <w:top w:val="nil"/>
              <w:bottom w:val="nil"/>
            </w:tcBorders>
          </w:tcPr>
          <w:p w14:paraId="5D28C629" w14:textId="77777777" w:rsidR="00F2431C" w:rsidRDefault="00F2431C" w:rsidP="00FC7C21">
            <w:pPr>
              <w:pStyle w:val="TableParagraph"/>
              <w:ind w:right="27"/>
              <w:jc w:val="right"/>
              <w:rPr>
                <w:sz w:val="16"/>
              </w:rPr>
            </w:pPr>
            <w:r>
              <w:rPr>
                <w:sz w:val="16"/>
              </w:rPr>
              <w:t>6.741,50</w:t>
            </w:r>
          </w:p>
        </w:tc>
      </w:tr>
      <w:tr w:rsidR="00F2431C" w14:paraId="54B69CCE" w14:textId="77777777" w:rsidTr="00FC7C21">
        <w:trPr>
          <w:trHeight w:val="254"/>
        </w:trPr>
        <w:tc>
          <w:tcPr>
            <w:tcW w:w="1180" w:type="dxa"/>
            <w:tcBorders>
              <w:top w:val="nil"/>
              <w:bottom w:val="nil"/>
            </w:tcBorders>
          </w:tcPr>
          <w:p w14:paraId="3FA0AFAE" w14:textId="77777777" w:rsidR="00F2431C" w:rsidRDefault="00F2431C" w:rsidP="00FC7C21">
            <w:pPr>
              <w:pStyle w:val="TableParagraph"/>
              <w:spacing w:before="19"/>
              <w:ind w:left="60" w:right="50"/>
              <w:rPr>
                <w:sz w:val="16"/>
              </w:rPr>
            </w:pPr>
            <w:r>
              <w:rPr>
                <w:sz w:val="16"/>
              </w:rPr>
              <w:t>022495</w:t>
            </w:r>
          </w:p>
        </w:tc>
        <w:tc>
          <w:tcPr>
            <w:tcW w:w="1200" w:type="dxa"/>
            <w:tcBorders>
              <w:top w:val="nil"/>
              <w:bottom w:val="nil"/>
            </w:tcBorders>
          </w:tcPr>
          <w:p w14:paraId="12807ABC" w14:textId="77777777" w:rsidR="00F2431C" w:rsidRDefault="00F2431C" w:rsidP="00FC7C21">
            <w:pPr>
              <w:pStyle w:val="TableParagraph"/>
              <w:spacing w:before="19"/>
              <w:ind w:left="86" w:right="76"/>
              <w:rPr>
                <w:sz w:val="16"/>
              </w:rPr>
            </w:pPr>
            <w:r>
              <w:rPr>
                <w:sz w:val="16"/>
              </w:rPr>
              <w:t>021798</w:t>
            </w:r>
          </w:p>
        </w:tc>
        <w:tc>
          <w:tcPr>
            <w:tcW w:w="1600" w:type="dxa"/>
            <w:tcBorders>
              <w:top w:val="nil"/>
              <w:bottom w:val="nil"/>
            </w:tcBorders>
          </w:tcPr>
          <w:p w14:paraId="65F13BF6" w14:textId="77777777" w:rsidR="00F2431C" w:rsidRDefault="00F2431C" w:rsidP="00FC7C21">
            <w:pPr>
              <w:pStyle w:val="TableParagraph"/>
              <w:spacing w:before="19"/>
              <w:ind w:left="47" w:right="37"/>
              <w:rPr>
                <w:sz w:val="16"/>
              </w:rPr>
            </w:pPr>
            <w:r>
              <w:rPr>
                <w:sz w:val="16"/>
              </w:rPr>
              <w:t>010242</w:t>
            </w:r>
            <w:r>
              <w:rPr>
                <w:spacing w:val="-6"/>
                <w:sz w:val="16"/>
              </w:rPr>
              <w:t xml:space="preserve"> </w:t>
            </w:r>
            <w:r>
              <w:rPr>
                <w:sz w:val="16"/>
              </w:rPr>
              <w:t>-</w:t>
            </w:r>
            <w:r>
              <w:rPr>
                <w:spacing w:val="-6"/>
                <w:sz w:val="16"/>
              </w:rPr>
              <w:t xml:space="preserve"> </w:t>
            </w:r>
            <w:r>
              <w:rPr>
                <w:sz w:val="16"/>
              </w:rPr>
              <w:t>10/06/</w:t>
            </w:r>
            <w:r w:rsidR="00255652">
              <w:rPr>
                <w:sz w:val="16"/>
              </w:rPr>
              <w:t>2024</w:t>
            </w:r>
          </w:p>
        </w:tc>
        <w:tc>
          <w:tcPr>
            <w:tcW w:w="800" w:type="dxa"/>
            <w:tcBorders>
              <w:top w:val="nil"/>
              <w:bottom w:val="nil"/>
            </w:tcBorders>
          </w:tcPr>
          <w:p w14:paraId="72963903" w14:textId="77777777" w:rsidR="00F2431C" w:rsidRDefault="00F2431C" w:rsidP="00FC7C21">
            <w:pPr>
              <w:pStyle w:val="TableParagraph"/>
              <w:spacing w:before="19"/>
              <w:ind w:left="139" w:right="129"/>
              <w:rPr>
                <w:sz w:val="16"/>
              </w:rPr>
            </w:pPr>
            <w:r>
              <w:rPr>
                <w:sz w:val="16"/>
              </w:rPr>
              <w:t>182</w:t>
            </w:r>
          </w:p>
        </w:tc>
        <w:tc>
          <w:tcPr>
            <w:tcW w:w="3200" w:type="dxa"/>
            <w:tcBorders>
              <w:top w:val="nil"/>
              <w:bottom w:val="nil"/>
            </w:tcBorders>
          </w:tcPr>
          <w:p w14:paraId="08161078" w14:textId="77777777" w:rsidR="00F2431C" w:rsidRDefault="00F2431C" w:rsidP="00FC7C21">
            <w:pPr>
              <w:pStyle w:val="TableParagraph"/>
              <w:spacing w:before="19"/>
              <w:ind w:left="40"/>
              <w:rPr>
                <w:sz w:val="16"/>
              </w:rPr>
            </w:pPr>
            <w:r>
              <w:rPr>
                <w:sz w:val="16"/>
              </w:rPr>
              <w:t>S.</w:t>
            </w:r>
            <w:r>
              <w:rPr>
                <w:spacing w:val="-3"/>
                <w:sz w:val="16"/>
              </w:rPr>
              <w:t xml:space="preserve"> </w:t>
            </w:r>
            <w:r>
              <w:rPr>
                <w:sz w:val="16"/>
              </w:rPr>
              <w:t>P.</w:t>
            </w:r>
            <w:r>
              <w:rPr>
                <w:spacing w:val="-3"/>
                <w:sz w:val="16"/>
              </w:rPr>
              <w:t xml:space="preserve"> </w:t>
            </w:r>
            <w:r>
              <w:rPr>
                <w:sz w:val="16"/>
              </w:rPr>
              <w:t>DE</w:t>
            </w:r>
            <w:r>
              <w:rPr>
                <w:spacing w:val="-3"/>
                <w:sz w:val="16"/>
              </w:rPr>
              <w:t xml:space="preserve"> </w:t>
            </w:r>
            <w:r>
              <w:rPr>
                <w:sz w:val="16"/>
              </w:rPr>
              <w:t>SOUZA</w:t>
            </w:r>
            <w:r>
              <w:rPr>
                <w:spacing w:val="-3"/>
                <w:sz w:val="16"/>
              </w:rPr>
              <w:t xml:space="preserve"> </w:t>
            </w:r>
            <w:r>
              <w:rPr>
                <w:sz w:val="16"/>
              </w:rPr>
              <w:t>&amp;</w:t>
            </w:r>
            <w:r>
              <w:rPr>
                <w:spacing w:val="-2"/>
                <w:sz w:val="16"/>
              </w:rPr>
              <w:t xml:space="preserve"> </w:t>
            </w:r>
            <w:r>
              <w:rPr>
                <w:sz w:val="16"/>
              </w:rPr>
              <w:t>CIA</w:t>
            </w:r>
            <w:r>
              <w:rPr>
                <w:spacing w:val="-3"/>
                <w:sz w:val="16"/>
              </w:rPr>
              <w:t xml:space="preserve"> </w:t>
            </w:r>
            <w:r>
              <w:rPr>
                <w:sz w:val="16"/>
              </w:rPr>
              <w:t>LTDA</w:t>
            </w:r>
          </w:p>
        </w:tc>
        <w:tc>
          <w:tcPr>
            <w:tcW w:w="1400" w:type="dxa"/>
            <w:tcBorders>
              <w:top w:val="nil"/>
              <w:bottom w:val="nil"/>
            </w:tcBorders>
          </w:tcPr>
          <w:p w14:paraId="5182801E" w14:textId="77777777" w:rsidR="00F2431C" w:rsidRDefault="00F2431C" w:rsidP="00FC7C21">
            <w:pPr>
              <w:pStyle w:val="TableParagraph"/>
              <w:spacing w:before="19"/>
              <w:ind w:left="83" w:right="34"/>
              <w:rPr>
                <w:sz w:val="16"/>
              </w:rPr>
            </w:pPr>
            <w:r>
              <w:rPr>
                <w:sz w:val="16"/>
              </w:rPr>
              <w:t>3966</w:t>
            </w:r>
          </w:p>
        </w:tc>
        <w:tc>
          <w:tcPr>
            <w:tcW w:w="1000" w:type="dxa"/>
            <w:tcBorders>
              <w:top w:val="nil"/>
              <w:bottom w:val="nil"/>
            </w:tcBorders>
          </w:tcPr>
          <w:p w14:paraId="1679E567"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5D626679"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230229CB" w14:textId="77777777" w:rsidR="00F2431C" w:rsidRDefault="00F2431C" w:rsidP="00FC7C21">
            <w:pPr>
              <w:pStyle w:val="TableParagraph"/>
              <w:spacing w:before="19"/>
              <w:ind w:left="69" w:right="59"/>
              <w:rPr>
                <w:sz w:val="16"/>
              </w:rPr>
            </w:pPr>
            <w:r>
              <w:rPr>
                <w:sz w:val="16"/>
              </w:rPr>
              <w:t>14/09/</w:t>
            </w:r>
            <w:r w:rsidR="00255652">
              <w:rPr>
                <w:sz w:val="16"/>
              </w:rPr>
              <w:t>2024</w:t>
            </w:r>
          </w:p>
        </w:tc>
        <w:tc>
          <w:tcPr>
            <w:tcW w:w="1200" w:type="dxa"/>
            <w:tcBorders>
              <w:top w:val="nil"/>
              <w:bottom w:val="nil"/>
            </w:tcBorders>
          </w:tcPr>
          <w:p w14:paraId="250A1190" w14:textId="77777777" w:rsidR="00F2431C" w:rsidRDefault="00F2431C" w:rsidP="00FC7C21">
            <w:pPr>
              <w:pStyle w:val="TableParagraph"/>
              <w:spacing w:before="19"/>
              <w:ind w:right="27"/>
              <w:jc w:val="right"/>
              <w:rPr>
                <w:sz w:val="16"/>
              </w:rPr>
            </w:pPr>
            <w:r>
              <w:rPr>
                <w:sz w:val="16"/>
              </w:rPr>
              <w:t>750,00</w:t>
            </w:r>
          </w:p>
        </w:tc>
        <w:tc>
          <w:tcPr>
            <w:tcW w:w="1200" w:type="dxa"/>
            <w:tcBorders>
              <w:top w:val="nil"/>
              <w:bottom w:val="nil"/>
            </w:tcBorders>
          </w:tcPr>
          <w:p w14:paraId="0E50795D"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404C932B" w14:textId="77777777" w:rsidR="00F2431C" w:rsidRDefault="00F2431C" w:rsidP="00FC7C21">
            <w:pPr>
              <w:pStyle w:val="TableParagraph"/>
              <w:spacing w:before="19"/>
              <w:ind w:right="27"/>
              <w:jc w:val="right"/>
              <w:rPr>
                <w:sz w:val="16"/>
              </w:rPr>
            </w:pPr>
            <w:r>
              <w:rPr>
                <w:sz w:val="16"/>
              </w:rPr>
              <w:t>750,00</w:t>
            </w:r>
          </w:p>
        </w:tc>
      </w:tr>
      <w:tr w:rsidR="00F2431C" w14:paraId="0839F51C" w14:textId="77777777" w:rsidTr="00FC7C21">
        <w:trPr>
          <w:trHeight w:val="280"/>
        </w:trPr>
        <w:tc>
          <w:tcPr>
            <w:tcW w:w="1180" w:type="dxa"/>
            <w:tcBorders>
              <w:top w:val="nil"/>
              <w:bottom w:val="nil"/>
            </w:tcBorders>
          </w:tcPr>
          <w:p w14:paraId="7CAA6FE9" w14:textId="77777777" w:rsidR="00F2431C" w:rsidRDefault="00F2431C" w:rsidP="00FC7C21">
            <w:pPr>
              <w:pStyle w:val="TableParagraph"/>
              <w:spacing w:before="45"/>
              <w:ind w:left="60" w:right="50"/>
              <w:rPr>
                <w:sz w:val="16"/>
              </w:rPr>
            </w:pPr>
            <w:r>
              <w:rPr>
                <w:sz w:val="16"/>
              </w:rPr>
              <w:t>023332</w:t>
            </w:r>
          </w:p>
        </w:tc>
        <w:tc>
          <w:tcPr>
            <w:tcW w:w="1200" w:type="dxa"/>
            <w:tcBorders>
              <w:top w:val="nil"/>
              <w:bottom w:val="nil"/>
            </w:tcBorders>
          </w:tcPr>
          <w:p w14:paraId="31943F1F" w14:textId="77777777" w:rsidR="00F2431C" w:rsidRDefault="00F2431C" w:rsidP="00FC7C21">
            <w:pPr>
              <w:pStyle w:val="TableParagraph"/>
              <w:spacing w:before="45"/>
              <w:ind w:left="86" w:right="76"/>
              <w:rPr>
                <w:sz w:val="16"/>
              </w:rPr>
            </w:pPr>
            <w:r>
              <w:rPr>
                <w:sz w:val="16"/>
              </w:rPr>
              <w:t>022860</w:t>
            </w:r>
          </w:p>
        </w:tc>
        <w:tc>
          <w:tcPr>
            <w:tcW w:w="1600" w:type="dxa"/>
            <w:tcBorders>
              <w:top w:val="nil"/>
              <w:bottom w:val="nil"/>
            </w:tcBorders>
          </w:tcPr>
          <w:p w14:paraId="1F465D4F" w14:textId="77777777" w:rsidR="00F2431C" w:rsidRDefault="00F2431C" w:rsidP="00FC7C21">
            <w:pPr>
              <w:pStyle w:val="TableParagraph"/>
              <w:spacing w:before="45"/>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69765964"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7C504C48" w14:textId="77777777" w:rsidR="00F2431C" w:rsidRDefault="00F2431C" w:rsidP="00FC7C21">
            <w:pPr>
              <w:pStyle w:val="TableParagraph"/>
              <w:spacing w:before="45"/>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2F8B6922" w14:textId="77777777" w:rsidR="00F2431C" w:rsidRDefault="00F2431C" w:rsidP="00FC7C21">
            <w:pPr>
              <w:pStyle w:val="TableParagraph"/>
              <w:spacing w:before="45"/>
              <w:ind w:left="83" w:right="33"/>
              <w:rPr>
                <w:sz w:val="16"/>
              </w:rPr>
            </w:pPr>
            <w:r>
              <w:rPr>
                <w:sz w:val="16"/>
              </w:rPr>
              <w:t>22860</w:t>
            </w:r>
          </w:p>
        </w:tc>
        <w:tc>
          <w:tcPr>
            <w:tcW w:w="1000" w:type="dxa"/>
            <w:tcBorders>
              <w:top w:val="nil"/>
              <w:bottom w:val="nil"/>
            </w:tcBorders>
          </w:tcPr>
          <w:p w14:paraId="124D0450"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2FAB2510"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53B9B2E6" w14:textId="77777777" w:rsidR="00F2431C" w:rsidRDefault="00F2431C" w:rsidP="00FC7C21">
            <w:pPr>
              <w:pStyle w:val="TableParagraph"/>
              <w:spacing w:before="45"/>
              <w:ind w:left="69" w:right="59"/>
              <w:rPr>
                <w:sz w:val="16"/>
              </w:rPr>
            </w:pPr>
            <w:r>
              <w:rPr>
                <w:sz w:val="16"/>
              </w:rPr>
              <w:t>14/09/</w:t>
            </w:r>
            <w:r w:rsidR="00255652">
              <w:rPr>
                <w:sz w:val="16"/>
              </w:rPr>
              <w:t>2024</w:t>
            </w:r>
          </w:p>
        </w:tc>
        <w:tc>
          <w:tcPr>
            <w:tcW w:w="1200" w:type="dxa"/>
            <w:tcBorders>
              <w:top w:val="nil"/>
              <w:bottom w:val="nil"/>
            </w:tcBorders>
          </w:tcPr>
          <w:p w14:paraId="16110477" w14:textId="77777777" w:rsidR="00F2431C" w:rsidRDefault="00F2431C" w:rsidP="00FC7C21">
            <w:pPr>
              <w:pStyle w:val="TableParagraph"/>
              <w:spacing w:before="45"/>
              <w:ind w:right="27"/>
              <w:jc w:val="right"/>
              <w:rPr>
                <w:sz w:val="16"/>
              </w:rPr>
            </w:pPr>
            <w:r>
              <w:rPr>
                <w:sz w:val="16"/>
              </w:rPr>
              <w:t>31,35</w:t>
            </w:r>
          </w:p>
        </w:tc>
        <w:tc>
          <w:tcPr>
            <w:tcW w:w="1200" w:type="dxa"/>
            <w:tcBorders>
              <w:top w:val="nil"/>
              <w:bottom w:val="nil"/>
            </w:tcBorders>
          </w:tcPr>
          <w:p w14:paraId="25E4F3B7"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B668CF2" w14:textId="77777777" w:rsidR="00F2431C" w:rsidRDefault="00F2431C" w:rsidP="00FC7C21">
            <w:pPr>
              <w:pStyle w:val="TableParagraph"/>
              <w:spacing w:before="45"/>
              <w:ind w:right="27"/>
              <w:jc w:val="right"/>
              <w:rPr>
                <w:sz w:val="16"/>
              </w:rPr>
            </w:pPr>
            <w:r>
              <w:rPr>
                <w:sz w:val="16"/>
              </w:rPr>
              <w:t>31,35</w:t>
            </w:r>
          </w:p>
        </w:tc>
      </w:tr>
      <w:tr w:rsidR="00F2431C" w14:paraId="558C5132" w14:textId="77777777" w:rsidTr="00FC7C21">
        <w:trPr>
          <w:trHeight w:val="280"/>
        </w:trPr>
        <w:tc>
          <w:tcPr>
            <w:tcW w:w="1180" w:type="dxa"/>
            <w:tcBorders>
              <w:top w:val="nil"/>
              <w:bottom w:val="nil"/>
            </w:tcBorders>
          </w:tcPr>
          <w:p w14:paraId="327CFACE" w14:textId="77777777" w:rsidR="00F2431C" w:rsidRDefault="00F2431C" w:rsidP="00FC7C21">
            <w:pPr>
              <w:pStyle w:val="TableParagraph"/>
              <w:spacing w:before="45"/>
              <w:ind w:left="60" w:right="50"/>
              <w:rPr>
                <w:sz w:val="16"/>
              </w:rPr>
            </w:pPr>
            <w:r>
              <w:rPr>
                <w:sz w:val="16"/>
              </w:rPr>
              <w:t>022510</w:t>
            </w:r>
          </w:p>
        </w:tc>
        <w:tc>
          <w:tcPr>
            <w:tcW w:w="1200" w:type="dxa"/>
            <w:tcBorders>
              <w:top w:val="nil"/>
              <w:bottom w:val="nil"/>
            </w:tcBorders>
          </w:tcPr>
          <w:p w14:paraId="7FAE7D2F" w14:textId="77777777" w:rsidR="00F2431C" w:rsidRDefault="00F2431C" w:rsidP="00FC7C21">
            <w:pPr>
              <w:pStyle w:val="TableParagraph"/>
              <w:spacing w:before="45"/>
              <w:ind w:left="86" w:right="76"/>
              <w:rPr>
                <w:sz w:val="16"/>
              </w:rPr>
            </w:pPr>
            <w:r>
              <w:rPr>
                <w:sz w:val="16"/>
              </w:rPr>
              <w:t>021801</w:t>
            </w:r>
          </w:p>
        </w:tc>
        <w:tc>
          <w:tcPr>
            <w:tcW w:w="1600" w:type="dxa"/>
            <w:tcBorders>
              <w:top w:val="nil"/>
              <w:bottom w:val="nil"/>
            </w:tcBorders>
          </w:tcPr>
          <w:p w14:paraId="640577CC" w14:textId="77777777" w:rsidR="00F2431C" w:rsidRDefault="00F2431C" w:rsidP="00FC7C21">
            <w:pPr>
              <w:pStyle w:val="TableParagraph"/>
              <w:spacing w:before="45"/>
              <w:ind w:left="47" w:right="37"/>
              <w:rPr>
                <w:sz w:val="16"/>
              </w:rPr>
            </w:pPr>
            <w:r>
              <w:rPr>
                <w:sz w:val="16"/>
              </w:rPr>
              <w:t>010080</w:t>
            </w:r>
            <w:r>
              <w:rPr>
                <w:spacing w:val="-6"/>
                <w:sz w:val="16"/>
              </w:rPr>
              <w:t xml:space="preserve"> </w:t>
            </w:r>
            <w:r>
              <w:rPr>
                <w:sz w:val="16"/>
              </w:rPr>
              <w:t>-</w:t>
            </w:r>
            <w:r>
              <w:rPr>
                <w:spacing w:val="-6"/>
                <w:sz w:val="16"/>
              </w:rPr>
              <w:t xml:space="preserve"> </w:t>
            </w:r>
            <w:r>
              <w:rPr>
                <w:sz w:val="16"/>
              </w:rPr>
              <w:t>04/05/</w:t>
            </w:r>
            <w:r w:rsidR="00255652">
              <w:rPr>
                <w:sz w:val="16"/>
              </w:rPr>
              <w:t>2024</w:t>
            </w:r>
          </w:p>
        </w:tc>
        <w:tc>
          <w:tcPr>
            <w:tcW w:w="800" w:type="dxa"/>
            <w:tcBorders>
              <w:top w:val="nil"/>
              <w:bottom w:val="nil"/>
            </w:tcBorders>
          </w:tcPr>
          <w:p w14:paraId="40D1B389"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47E17439" w14:textId="77777777" w:rsidR="00F2431C" w:rsidRDefault="00F2431C" w:rsidP="00FC7C21">
            <w:pPr>
              <w:pStyle w:val="TableParagraph"/>
              <w:spacing w:before="45"/>
              <w:ind w:left="40"/>
              <w:rPr>
                <w:sz w:val="16"/>
              </w:rPr>
            </w:pPr>
            <w:r>
              <w:rPr>
                <w:sz w:val="16"/>
              </w:rPr>
              <w:t>MEGASOFT</w:t>
            </w:r>
            <w:r>
              <w:rPr>
                <w:spacing w:val="-6"/>
                <w:sz w:val="16"/>
              </w:rPr>
              <w:t xml:space="preserve"> </w:t>
            </w:r>
            <w:r>
              <w:rPr>
                <w:sz w:val="16"/>
              </w:rPr>
              <w:t>INFORMATICA</w:t>
            </w:r>
            <w:r>
              <w:rPr>
                <w:spacing w:val="-5"/>
                <w:sz w:val="16"/>
              </w:rPr>
              <w:t xml:space="preserve"> </w:t>
            </w:r>
            <w:r>
              <w:rPr>
                <w:sz w:val="16"/>
              </w:rPr>
              <w:t>LTDA</w:t>
            </w:r>
          </w:p>
        </w:tc>
        <w:tc>
          <w:tcPr>
            <w:tcW w:w="1400" w:type="dxa"/>
            <w:tcBorders>
              <w:top w:val="nil"/>
              <w:bottom w:val="nil"/>
            </w:tcBorders>
          </w:tcPr>
          <w:p w14:paraId="2F34864D" w14:textId="77777777" w:rsidR="00F2431C" w:rsidRDefault="00F2431C" w:rsidP="00FC7C21">
            <w:pPr>
              <w:pStyle w:val="TableParagraph"/>
              <w:spacing w:before="45"/>
              <w:ind w:left="83" w:right="33"/>
              <w:rPr>
                <w:sz w:val="16"/>
              </w:rPr>
            </w:pPr>
            <w:r>
              <w:rPr>
                <w:sz w:val="16"/>
              </w:rPr>
              <w:t>883</w:t>
            </w:r>
          </w:p>
        </w:tc>
        <w:tc>
          <w:tcPr>
            <w:tcW w:w="1000" w:type="dxa"/>
            <w:tcBorders>
              <w:top w:val="nil"/>
              <w:bottom w:val="nil"/>
            </w:tcBorders>
          </w:tcPr>
          <w:p w14:paraId="0D10F86A"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5F16B613"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0553E041" w14:textId="77777777" w:rsidR="00F2431C" w:rsidRDefault="00F2431C" w:rsidP="00FC7C21">
            <w:pPr>
              <w:pStyle w:val="TableParagraph"/>
              <w:spacing w:before="45"/>
              <w:ind w:left="69" w:right="59"/>
              <w:rPr>
                <w:sz w:val="16"/>
              </w:rPr>
            </w:pPr>
            <w:r>
              <w:rPr>
                <w:sz w:val="16"/>
              </w:rPr>
              <w:t>14/09/</w:t>
            </w:r>
            <w:r w:rsidR="00255652">
              <w:rPr>
                <w:sz w:val="16"/>
              </w:rPr>
              <w:t>2024</w:t>
            </w:r>
          </w:p>
        </w:tc>
        <w:tc>
          <w:tcPr>
            <w:tcW w:w="1200" w:type="dxa"/>
            <w:tcBorders>
              <w:top w:val="nil"/>
              <w:bottom w:val="nil"/>
            </w:tcBorders>
          </w:tcPr>
          <w:p w14:paraId="7DCEDFEC" w14:textId="77777777" w:rsidR="00F2431C" w:rsidRDefault="00F2431C" w:rsidP="00FC7C21">
            <w:pPr>
              <w:pStyle w:val="TableParagraph"/>
              <w:spacing w:before="45"/>
              <w:ind w:right="27"/>
              <w:jc w:val="right"/>
              <w:rPr>
                <w:sz w:val="16"/>
              </w:rPr>
            </w:pPr>
            <w:r>
              <w:rPr>
                <w:sz w:val="16"/>
              </w:rPr>
              <w:t>1.500,00</w:t>
            </w:r>
          </w:p>
        </w:tc>
        <w:tc>
          <w:tcPr>
            <w:tcW w:w="1200" w:type="dxa"/>
            <w:tcBorders>
              <w:top w:val="nil"/>
              <w:bottom w:val="nil"/>
            </w:tcBorders>
          </w:tcPr>
          <w:p w14:paraId="0471576D" w14:textId="77777777" w:rsidR="00F2431C" w:rsidRDefault="00F2431C" w:rsidP="00FC7C21">
            <w:pPr>
              <w:pStyle w:val="TableParagraph"/>
              <w:spacing w:before="45"/>
              <w:ind w:right="27"/>
              <w:jc w:val="right"/>
              <w:rPr>
                <w:sz w:val="16"/>
              </w:rPr>
            </w:pPr>
            <w:r>
              <w:rPr>
                <w:sz w:val="16"/>
              </w:rPr>
              <w:t>75,00</w:t>
            </w:r>
          </w:p>
        </w:tc>
        <w:tc>
          <w:tcPr>
            <w:tcW w:w="1200" w:type="dxa"/>
            <w:tcBorders>
              <w:top w:val="nil"/>
              <w:bottom w:val="nil"/>
            </w:tcBorders>
          </w:tcPr>
          <w:p w14:paraId="0B33994A" w14:textId="77777777" w:rsidR="00F2431C" w:rsidRDefault="00F2431C" w:rsidP="00FC7C21">
            <w:pPr>
              <w:pStyle w:val="TableParagraph"/>
              <w:spacing w:before="45"/>
              <w:ind w:right="27"/>
              <w:jc w:val="right"/>
              <w:rPr>
                <w:sz w:val="16"/>
              </w:rPr>
            </w:pPr>
            <w:r>
              <w:rPr>
                <w:sz w:val="16"/>
              </w:rPr>
              <w:t>1.425,00</w:t>
            </w:r>
          </w:p>
        </w:tc>
      </w:tr>
      <w:tr w:rsidR="00F2431C" w14:paraId="38A40332" w14:textId="77777777" w:rsidTr="00FC7C21">
        <w:trPr>
          <w:trHeight w:val="280"/>
        </w:trPr>
        <w:tc>
          <w:tcPr>
            <w:tcW w:w="1180" w:type="dxa"/>
            <w:tcBorders>
              <w:top w:val="nil"/>
              <w:bottom w:val="nil"/>
            </w:tcBorders>
          </w:tcPr>
          <w:p w14:paraId="0313D68A" w14:textId="77777777" w:rsidR="00F2431C" w:rsidRDefault="00F2431C" w:rsidP="00FC7C21">
            <w:pPr>
              <w:pStyle w:val="TableParagraph"/>
              <w:spacing w:before="45"/>
              <w:ind w:left="60" w:right="50"/>
              <w:rPr>
                <w:sz w:val="16"/>
              </w:rPr>
            </w:pPr>
            <w:r>
              <w:rPr>
                <w:sz w:val="16"/>
              </w:rPr>
              <w:t>022511</w:t>
            </w:r>
          </w:p>
        </w:tc>
        <w:tc>
          <w:tcPr>
            <w:tcW w:w="1200" w:type="dxa"/>
            <w:tcBorders>
              <w:top w:val="nil"/>
              <w:bottom w:val="nil"/>
            </w:tcBorders>
          </w:tcPr>
          <w:p w14:paraId="2B1A2AC6" w14:textId="77777777" w:rsidR="00F2431C" w:rsidRDefault="00F2431C" w:rsidP="00FC7C21">
            <w:pPr>
              <w:pStyle w:val="TableParagraph"/>
              <w:spacing w:before="45"/>
              <w:ind w:left="86" w:right="76"/>
              <w:rPr>
                <w:sz w:val="16"/>
              </w:rPr>
            </w:pPr>
            <w:r>
              <w:rPr>
                <w:sz w:val="16"/>
              </w:rPr>
              <w:t>021725</w:t>
            </w:r>
          </w:p>
        </w:tc>
        <w:tc>
          <w:tcPr>
            <w:tcW w:w="1600" w:type="dxa"/>
            <w:tcBorders>
              <w:top w:val="nil"/>
              <w:bottom w:val="nil"/>
            </w:tcBorders>
          </w:tcPr>
          <w:p w14:paraId="25E7C214" w14:textId="77777777" w:rsidR="00F2431C" w:rsidRDefault="00F2431C" w:rsidP="00FC7C21">
            <w:pPr>
              <w:pStyle w:val="TableParagraph"/>
              <w:spacing w:before="45"/>
              <w:ind w:left="47" w:right="37"/>
              <w:rPr>
                <w:sz w:val="16"/>
              </w:rPr>
            </w:pPr>
            <w:r>
              <w:rPr>
                <w:sz w:val="16"/>
              </w:rPr>
              <w:t>009474</w:t>
            </w:r>
            <w:r>
              <w:rPr>
                <w:spacing w:val="-6"/>
                <w:sz w:val="16"/>
              </w:rPr>
              <w:t xml:space="preserve"> </w:t>
            </w:r>
            <w:r>
              <w:rPr>
                <w:sz w:val="16"/>
              </w:rPr>
              <w:t>-</w:t>
            </w:r>
            <w:r>
              <w:rPr>
                <w:spacing w:val="-6"/>
                <w:sz w:val="16"/>
              </w:rPr>
              <w:t xml:space="preserve"> </w:t>
            </w:r>
            <w:r>
              <w:rPr>
                <w:sz w:val="16"/>
              </w:rPr>
              <w:t>18/01/</w:t>
            </w:r>
            <w:r w:rsidR="00255652">
              <w:rPr>
                <w:sz w:val="16"/>
              </w:rPr>
              <w:t>2024</w:t>
            </w:r>
          </w:p>
        </w:tc>
        <w:tc>
          <w:tcPr>
            <w:tcW w:w="800" w:type="dxa"/>
            <w:tcBorders>
              <w:top w:val="nil"/>
              <w:bottom w:val="nil"/>
            </w:tcBorders>
          </w:tcPr>
          <w:p w14:paraId="470D4312"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62D2E028" w14:textId="77777777" w:rsidR="00F2431C" w:rsidRDefault="00F2431C" w:rsidP="00FC7C21">
            <w:pPr>
              <w:pStyle w:val="TableParagraph"/>
              <w:spacing w:before="45"/>
              <w:ind w:left="40"/>
              <w:rPr>
                <w:sz w:val="16"/>
              </w:rPr>
            </w:pPr>
            <w:r>
              <w:rPr>
                <w:sz w:val="16"/>
              </w:rPr>
              <w:t>R</w:t>
            </w:r>
            <w:r>
              <w:rPr>
                <w:spacing w:val="-4"/>
                <w:sz w:val="16"/>
              </w:rPr>
              <w:t xml:space="preserve"> </w:t>
            </w:r>
            <w:r>
              <w:rPr>
                <w:sz w:val="16"/>
              </w:rPr>
              <w:t>MARINHO</w:t>
            </w:r>
            <w:r>
              <w:rPr>
                <w:spacing w:val="-3"/>
                <w:sz w:val="16"/>
              </w:rPr>
              <w:t xml:space="preserve"> </w:t>
            </w:r>
            <w:r>
              <w:rPr>
                <w:sz w:val="16"/>
              </w:rPr>
              <w:t>VERSIANI</w:t>
            </w:r>
          </w:p>
        </w:tc>
        <w:tc>
          <w:tcPr>
            <w:tcW w:w="1400" w:type="dxa"/>
            <w:tcBorders>
              <w:top w:val="nil"/>
              <w:bottom w:val="nil"/>
            </w:tcBorders>
          </w:tcPr>
          <w:p w14:paraId="4EEE3778" w14:textId="77777777" w:rsidR="00F2431C" w:rsidRDefault="00F2431C" w:rsidP="00FC7C21">
            <w:pPr>
              <w:pStyle w:val="TableParagraph"/>
              <w:spacing w:before="45"/>
              <w:ind w:left="83" w:right="33"/>
              <w:rPr>
                <w:sz w:val="16"/>
              </w:rPr>
            </w:pPr>
            <w:r>
              <w:rPr>
                <w:sz w:val="16"/>
              </w:rPr>
              <w:t>102</w:t>
            </w:r>
          </w:p>
        </w:tc>
        <w:tc>
          <w:tcPr>
            <w:tcW w:w="1000" w:type="dxa"/>
            <w:tcBorders>
              <w:top w:val="nil"/>
              <w:bottom w:val="nil"/>
            </w:tcBorders>
          </w:tcPr>
          <w:p w14:paraId="23D2E7BD"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6D10FBC6"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3F97CB06" w14:textId="77777777" w:rsidR="00F2431C" w:rsidRDefault="00F2431C" w:rsidP="00FC7C21">
            <w:pPr>
              <w:pStyle w:val="TableParagraph"/>
              <w:spacing w:before="45"/>
              <w:ind w:left="69" w:right="59"/>
              <w:rPr>
                <w:sz w:val="16"/>
              </w:rPr>
            </w:pPr>
            <w:r>
              <w:rPr>
                <w:sz w:val="16"/>
              </w:rPr>
              <w:t>14/09/</w:t>
            </w:r>
            <w:r w:rsidR="00255652">
              <w:rPr>
                <w:sz w:val="16"/>
              </w:rPr>
              <w:t>2024</w:t>
            </w:r>
          </w:p>
        </w:tc>
        <w:tc>
          <w:tcPr>
            <w:tcW w:w="1200" w:type="dxa"/>
            <w:tcBorders>
              <w:top w:val="nil"/>
              <w:bottom w:val="nil"/>
            </w:tcBorders>
          </w:tcPr>
          <w:p w14:paraId="3D5474D4" w14:textId="77777777" w:rsidR="00F2431C" w:rsidRDefault="00F2431C" w:rsidP="00FC7C21">
            <w:pPr>
              <w:pStyle w:val="TableParagraph"/>
              <w:spacing w:before="45"/>
              <w:ind w:right="27"/>
              <w:jc w:val="right"/>
              <w:rPr>
                <w:sz w:val="16"/>
              </w:rPr>
            </w:pPr>
            <w:r>
              <w:rPr>
                <w:sz w:val="16"/>
              </w:rPr>
              <w:t>1.450,00</w:t>
            </w:r>
          </w:p>
        </w:tc>
        <w:tc>
          <w:tcPr>
            <w:tcW w:w="1200" w:type="dxa"/>
            <w:tcBorders>
              <w:top w:val="nil"/>
              <w:bottom w:val="nil"/>
            </w:tcBorders>
          </w:tcPr>
          <w:p w14:paraId="6C12C613" w14:textId="77777777" w:rsidR="00F2431C" w:rsidRDefault="00F2431C" w:rsidP="00FC7C21">
            <w:pPr>
              <w:pStyle w:val="TableParagraph"/>
              <w:spacing w:before="45"/>
              <w:ind w:right="27"/>
              <w:jc w:val="right"/>
              <w:rPr>
                <w:sz w:val="16"/>
              </w:rPr>
            </w:pPr>
            <w:r>
              <w:rPr>
                <w:sz w:val="16"/>
              </w:rPr>
              <w:t>72,50</w:t>
            </w:r>
          </w:p>
        </w:tc>
        <w:tc>
          <w:tcPr>
            <w:tcW w:w="1200" w:type="dxa"/>
            <w:tcBorders>
              <w:top w:val="nil"/>
              <w:bottom w:val="nil"/>
            </w:tcBorders>
          </w:tcPr>
          <w:p w14:paraId="2745B7AC" w14:textId="77777777" w:rsidR="00F2431C" w:rsidRDefault="00F2431C" w:rsidP="00FC7C21">
            <w:pPr>
              <w:pStyle w:val="TableParagraph"/>
              <w:spacing w:before="45"/>
              <w:ind w:right="27"/>
              <w:jc w:val="right"/>
              <w:rPr>
                <w:sz w:val="16"/>
              </w:rPr>
            </w:pPr>
            <w:r>
              <w:rPr>
                <w:sz w:val="16"/>
              </w:rPr>
              <w:t>1.377,50</w:t>
            </w:r>
          </w:p>
        </w:tc>
      </w:tr>
      <w:tr w:rsidR="00F2431C" w14:paraId="480036DD" w14:textId="77777777" w:rsidTr="00FC7C21">
        <w:trPr>
          <w:trHeight w:val="280"/>
        </w:trPr>
        <w:tc>
          <w:tcPr>
            <w:tcW w:w="1180" w:type="dxa"/>
            <w:tcBorders>
              <w:top w:val="nil"/>
              <w:bottom w:val="nil"/>
            </w:tcBorders>
          </w:tcPr>
          <w:p w14:paraId="071B7A79" w14:textId="77777777" w:rsidR="00F2431C" w:rsidRDefault="00F2431C" w:rsidP="00FC7C21">
            <w:pPr>
              <w:pStyle w:val="TableParagraph"/>
              <w:spacing w:before="45"/>
              <w:ind w:left="60" w:right="50"/>
              <w:rPr>
                <w:sz w:val="16"/>
              </w:rPr>
            </w:pPr>
            <w:r>
              <w:rPr>
                <w:sz w:val="16"/>
              </w:rPr>
              <w:t>022496</w:t>
            </w:r>
          </w:p>
        </w:tc>
        <w:tc>
          <w:tcPr>
            <w:tcW w:w="1200" w:type="dxa"/>
            <w:tcBorders>
              <w:top w:val="nil"/>
              <w:bottom w:val="nil"/>
            </w:tcBorders>
          </w:tcPr>
          <w:p w14:paraId="44361740" w14:textId="77777777" w:rsidR="00F2431C" w:rsidRDefault="00F2431C" w:rsidP="00FC7C21">
            <w:pPr>
              <w:pStyle w:val="TableParagraph"/>
              <w:spacing w:before="45"/>
              <w:ind w:left="86" w:right="76"/>
              <w:rPr>
                <w:sz w:val="16"/>
              </w:rPr>
            </w:pPr>
            <w:r>
              <w:rPr>
                <w:sz w:val="16"/>
              </w:rPr>
              <w:t>021542</w:t>
            </w:r>
          </w:p>
        </w:tc>
        <w:tc>
          <w:tcPr>
            <w:tcW w:w="1600" w:type="dxa"/>
            <w:tcBorders>
              <w:top w:val="nil"/>
              <w:bottom w:val="nil"/>
            </w:tcBorders>
          </w:tcPr>
          <w:p w14:paraId="6A26BAEE" w14:textId="77777777" w:rsidR="00F2431C" w:rsidRDefault="00F2431C" w:rsidP="00FC7C21">
            <w:pPr>
              <w:pStyle w:val="TableParagraph"/>
              <w:spacing w:before="45"/>
              <w:ind w:left="47" w:right="37"/>
              <w:rPr>
                <w:sz w:val="16"/>
              </w:rPr>
            </w:pPr>
            <w:r>
              <w:rPr>
                <w:sz w:val="16"/>
              </w:rPr>
              <w:t>010310</w:t>
            </w:r>
            <w:r>
              <w:rPr>
                <w:spacing w:val="-6"/>
                <w:sz w:val="16"/>
              </w:rPr>
              <w:t xml:space="preserve"> </w:t>
            </w:r>
            <w:r>
              <w:rPr>
                <w:sz w:val="16"/>
              </w:rPr>
              <w:t>-</w:t>
            </w:r>
            <w:r>
              <w:rPr>
                <w:spacing w:val="-6"/>
                <w:sz w:val="16"/>
              </w:rPr>
              <w:t xml:space="preserve"> </w:t>
            </w:r>
            <w:r>
              <w:rPr>
                <w:sz w:val="16"/>
              </w:rPr>
              <w:t>16/07/</w:t>
            </w:r>
            <w:r w:rsidR="00255652">
              <w:rPr>
                <w:sz w:val="16"/>
              </w:rPr>
              <w:t>2024</w:t>
            </w:r>
          </w:p>
        </w:tc>
        <w:tc>
          <w:tcPr>
            <w:tcW w:w="800" w:type="dxa"/>
            <w:tcBorders>
              <w:top w:val="nil"/>
              <w:bottom w:val="nil"/>
            </w:tcBorders>
          </w:tcPr>
          <w:p w14:paraId="6ADE1DA4" w14:textId="77777777" w:rsidR="00F2431C" w:rsidRDefault="00F2431C" w:rsidP="00FC7C21">
            <w:pPr>
              <w:pStyle w:val="TableParagraph"/>
              <w:spacing w:before="45"/>
              <w:ind w:left="139" w:right="129"/>
              <w:rPr>
                <w:sz w:val="16"/>
              </w:rPr>
            </w:pPr>
            <w:r>
              <w:rPr>
                <w:sz w:val="16"/>
              </w:rPr>
              <w:t>182</w:t>
            </w:r>
          </w:p>
        </w:tc>
        <w:tc>
          <w:tcPr>
            <w:tcW w:w="3200" w:type="dxa"/>
            <w:tcBorders>
              <w:top w:val="nil"/>
              <w:bottom w:val="nil"/>
            </w:tcBorders>
          </w:tcPr>
          <w:p w14:paraId="66240CF8" w14:textId="77777777" w:rsidR="00F2431C" w:rsidRDefault="00F2431C" w:rsidP="00FC7C21">
            <w:pPr>
              <w:pStyle w:val="TableParagraph"/>
              <w:spacing w:before="45"/>
              <w:ind w:left="40"/>
              <w:rPr>
                <w:sz w:val="16"/>
              </w:rPr>
            </w:pPr>
            <w:r>
              <w:rPr>
                <w:sz w:val="16"/>
              </w:rPr>
              <w:t>D</w:t>
            </w:r>
            <w:r>
              <w:rPr>
                <w:spacing w:val="-5"/>
                <w:sz w:val="16"/>
              </w:rPr>
              <w:t xml:space="preserve"> </w:t>
            </w:r>
            <w:r>
              <w:rPr>
                <w:sz w:val="16"/>
              </w:rPr>
              <w:t>S</w:t>
            </w:r>
            <w:r>
              <w:rPr>
                <w:spacing w:val="-4"/>
                <w:sz w:val="16"/>
              </w:rPr>
              <w:t xml:space="preserve"> </w:t>
            </w:r>
            <w:r>
              <w:rPr>
                <w:sz w:val="16"/>
              </w:rPr>
              <w:t>S</w:t>
            </w:r>
            <w:r>
              <w:rPr>
                <w:spacing w:val="-5"/>
                <w:sz w:val="16"/>
              </w:rPr>
              <w:t xml:space="preserve"> </w:t>
            </w:r>
            <w:r>
              <w:rPr>
                <w:sz w:val="16"/>
              </w:rPr>
              <w:t>SILVA</w:t>
            </w:r>
            <w:r>
              <w:rPr>
                <w:spacing w:val="-4"/>
                <w:sz w:val="16"/>
              </w:rPr>
              <w:t xml:space="preserve"> </w:t>
            </w:r>
            <w:r>
              <w:rPr>
                <w:sz w:val="16"/>
              </w:rPr>
              <w:t>VAREJISTA</w:t>
            </w:r>
            <w:r>
              <w:rPr>
                <w:spacing w:val="-4"/>
                <w:sz w:val="16"/>
              </w:rPr>
              <w:t xml:space="preserve"> </w:t>
            </w:r>
            <w:r>
              <w:rPr>
                <w:sz w:val="16"/>
              </w:rPr>
              <w:t>EIRELI-ME</w:t>
            </w:r>
          </w:p>
        </w:tc>
        <w:tc>
          <w:tcPr>
            <w:tcW w:w="1400" w:type="dxa"/>
            <w:tcBorders>
              <w:top w:val="nil"/>
              <w:bottom w:val="nil"/>
            </w:tcBorders>
          </w:tcPr>
          <w:p w14:paraId="1012719E" w14:textId="77777777" w:rsidR="00F2431C" w:rsidRDefault="00F2431C" w:rsidP="00FC7C21">
            <w:pPr>
              <w:pStyle w:val="TableParagraph"/>
              <w:spacing w:before="45"/>
              <w:ind w:left="83" w:right="34"/>
              <w:rPr>
                <w:sz w:val="16"/>
              </w:rPr>
            </w:pPr>
            <w:r>
              <w:rPr>
                <w:sz w:val="16"/>
              </w:rPr>
              <w:t>6844</w:t>
            </w:r>
          </w:p>
        </w:tc>
        <w:tc>
          <w:tcPr>
            <w:tcW w:w="1000" w:type="dxa"/>
            <w:tcBorders>
              <w:top w:val="nil"/>
              <w:bottom w:val="nil"/>
            </w:tcBorders>
          </w:tcPr>
          <w:p w14:paraId="2E9D86FA"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6C4FF0B8"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51D2C31F" w14:textId="77777777" w:rsidR="00F2431C" w:rsidRDefault="00F2431C" w:rsidP="00FC7C21">
            <w:pPr>
              <w:pStyle w:val="TableParagraph"/>
              <w:spacing w:before="45"/>
              <w:ind w:left="69" w:right="59"/>
              <w:rPr>
                <w:sz w:val="16"/>
              </w:rPr>
            </w:pPr>
            <w:r>
              <w:rPr>
                <w:sz w:val="16"/>
              </w:rPr>
              <w:t>14/09/</w:t>
            </w:r>
            <w:r w:rsidR="00255652">
              <w:rPr>
                <w:sz w:val="16"/>
              </w:rPr>
              <w:t>2024</w:t>
            </w:r>
          </w:p>
        </w:tc>
        <w:tc>
          <w:tcPr>
            <w:tcW w:w="1200" w:type="dxa"/>
            <w:tcBorders>
              <w:top w:val="nil"/>
              <w:bottom w:val="nil"/>
            </w:tcBorders>
          </w:tcPr>
          <w:p w14:paraId="1D9454E8" w14:textId="77777777" w:rsidR="00F2431C" w:rsidRDefault="00F2431C" w:rsidP="00FC7C21">
            <w:pPr>
              <w:pStyle w:val="TableParagraph"/>
              <w:spacing w:before="45"/>
              <w:ind w:right="27"/>
              <w:jc w:val="right"/>
              <w:rPr>
                <w:sz w:val="16"/>
              </w:rPr>
            </w:pPr>
            <w:r>
              <w:rPr>
                <w:sz w:val="16"/>
              </w:rPr>
              <w:t>3.001,06</w:t>
            </w:r>
          </w:p>
        </w:tc>
        <w:tc>
          <w:tcPr>
            <w:tcW w:w="1200" w:type="dxa"/>
            <w:tcBorders>
              <w:top w:val="nil"/>
              <w:bottom w:val="nil"/>
            </w:tcBorders>
          </w:tcPr>
          <w:p w14:paraId="5E89F72F"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DDCBB09" w14:textId="77777777" w:rsidR="00F2431C" w:rsidRDefault="00F2431C" w:rsidP="00FC7C21">
            <w:pPr>
              <w:pStyle w:val="TableParagraph"/>
              <w:spacing w:before="45"/>
              <w:ind w:right="27"/>
              <w:jc w:val="right"/>
              <w:rPr>
                <w:sz w:val="16"/>
              </w:rPr>
            </w:pPr>
            <w:r>
              <w:rPr>
                <w:sz w:val="16"/>
              </w:rPr>
              <w:t>3.001,06</w:t>
            </w:r>
          </w:p>
        </w:tc>
      </w:tr>
      <w:tr w:rsidR="00F2431C" w14:paraId="2DCD417B" w14:textId="77777777" w:rsidTr="00FC7C21">
        <w:trPr>
          <w:trHeight w:val="254"/>
        </w:trPr>
        <w:tc>
          <w:tcPr>
            <w:tcW w:w="1180" w:type="dxa"/>
            <w:tcBorders>
              <w:top w:val="nil"/>
              <w:bottom w:val="nil"/>
            </w:tcBorders>
          </w:tcPr>
          <w:p w14:paraId="4B459A05" w14:textId="77777777" w:rsidR="00F2431C" w:rsidRDefault="00F2431C" w:rsidP="00FC7C21">
            <w:pPr>
              <w:pStyle w:val="TableParagraph"/>
              <w:spacing w:before="45"/>
              <w:ind w:left="60" w:right="50"/>
              <w:rPr>
                <w:sz w:val="16"/>
              </w:rPr>
            </w:pPr>
            <w:r>
              <w:rPr>
                <w:sz w:val="16"/>
              </w:rPr>
              <w:t>022498</w:t>
            </w:r>
          </w:p>
        </w:tc>
        <w:tc>
          <w:tcPr>
            <w:tcW w:w="1200" w:type="dxa"/>
            <w:tcBorders>
              <w:top w:val="nil"/>
              <w:bottom w:val="nil"/>
            </w:tcBorders>
          </w:tcPr>
          <w:p w14:paraId="48329492" w14:textId="77777777" w:rsidR="00F2431C" w:rsidRDefault="00F2431C" w:rsidP="00FC7C21">
            <w:pPr>
              <w:pStyle w:val="TableParagraph"/>
              <w:spacing w:before="45"/>
              <w:ind w:left="86" w:right="76"/>
              <w:rPr>
                <w:sz w:val="16"/>
              </w:rPr>
            </w:pPr>
            <w:r>
              <w:rPr>
                <w:sz w:val="16"/>
              </w:rPr>
              <w:t>022081</w:t>
            </w:r>
          </w:p>
        </w:tc>
        <w:tc>
          <w:tcPr>
            <w:tcW w:w="1600" w:type="dxa"/>
            <w:tcBorders>
              <w:top w:val="nil"/>
              <w:bottom w:val="nil"/>
            </w:tcBorders>
          </w:tcPr>
          <w:p w14:paraId="577A8E50" w14:textId="77777777" w:rsidR="00F2431C" w:rsidRDefault="00F2431C" w:rsidP="00FC7C21">
            <w:pPr>
              <w:pStyle w:val="TableParagraph"/>
              <w:spacing w:before="45"/>
              <w:ind w:left="47" w:right="37"/>
              <w:rPr>
                <w:sz w:val="16"/>
              </w:rPr>
            </w:pPr>
            <w:r>
              <w:rPr>
                <w:sz w:val="16"/>
              </w:rPr>
              <w:t>010462</w:t>
            </w:r>
            <w:r>
              <w:rPr>
                <w:spacing w:val="-6"/>
                <w:sz w:val="16"/>
              </w:rPr>
              <w:t xml:space="preserve"> </w:t>
            </w:r>
            <w:r>
              <w:rPr>
                <w:sz w:val="16"/>
              </w:rPr>
              <w:t>-</w:t>
            </w:r>
            <w:r>
              <w:rPr>
                <w:spacing w:val="-6"/>
                <w:sz w:val="16"/>
              </w:rPr>
              <w:t xml:space="preserve"> </w:t>
            </w:r>
            <w:r>
              <w:rPr>
                <w:sz w:val="16"/>
              </w:rPr>
              <w:t>13/09/</w:t>
            </w:r>
            <w:r w:rsidR="00255652">
              <w:rPr>
                <w:sz w:val="16"/>
              </w:rPr>
              <w:t>2024</w:t>
            </w:r>
          </w:p>
        </w:tc>
        <w:tc>
          <w:tcPr>
            <w:tcW w:w="800" w:type="dxa"/>
            <w:tcBorders>
              <w:top w:val="nil"/>
              <w:bottom w:val="nil"/>
            </w:tcBorders>
          </w:tcPr>
          <w:p w14:paraId="13B274C6" w14:textId="77777777" w:rsidR="00F2431C" w:rsidRDefault="00F2431C" w:rsidP="00FC7C21">
            <w:pPr>
              <w:pStyle w:val="TableParagraph"/>
              <w:spacing w:before="45"/>
              <w:ind w:left="139" w:right="129"/>
              <w:rPr>
                <w:sz w:val="16"/>
              </w:rPr>
            </w:pPr>
            <w:r>
              <w:rPr>
                <w:sz w:val="16"/>
              </w:rPr>
              <w:t>190</w:t>
            </w:r>
          </w:p>
        </w:tc>
        <w:tc>
          <w:tcPr>
            <w:tcW w:w="3200" w:type="dxa"/>
            <w:tcBorders>
              <w:top w:val="nil"/>
              <w:bottom w:val="nil"/>
            </w:tcBorders>
          </w:tcPr>
          <w:p w14:paraId="40367E03" w14:textId="77777777" w:rsidR="00F2431C" w:rsidRDefault="00F2431C" w:rsidP="00FC7C21">
            <w:pPr>
              <w:pStyle w:val="TableParagraph"/>
              <w:spacing w:before="45"/>
              <w:ind w:left="40"/>
              <w:rPr>
                <w:sz w:val="16"/>
              </w:rPr>
            </w:pPr>
            <w:r>
              <w:rPr>
                <w:sz w:val="16"/>
              </w:rPr>
              <w:t>LUCAS</w:t>
            </w:r>
            <w:r>
              <w:rPr>
                <w:spacing w:val="-5"/>
                <w:sz w:val="16"/>
              </w:rPr>
              <w:t xml:space="preserve"> </w:t>
            </w:r>
            <w:r>
              <w:rPr>
                <w:sz w:val="16"/>
              </w:rPr>
              <w:t>GOMES</w:t>
            </w:r>
            <w:r>
              <w:rPr>
                <w:spacing w:val="-5"/>
                <w:sz w:val="16"/>
              </w:rPr>
              <w:t xml:space="preserve"> </w:t>
            </w:r>
            <w:r>
              <w:rPr>
                <w:sz w:val="16"/>
              </w:rPr>
              <w:t>LIMA</w:t>
            </w:r>
          </w:p>
        </w:tc>
        <w:tc>
          <w:tcPr>
            <w:tcW w:w="1400" w:type="dxa"/>
            <w:tcBorders>
              <w:top w:val="nil"/>
              <w:bottom w:val="nil"/>
            </w:tcBorders>
          </w:tcPr>
          <w:p w14:paraId="058D07C5" w14:textId="77777777" w:rsidR="00F2431C" w:rsidRDefault="00F2431C" w:rsidP="00FC7C21">
            <w:pPr>
              <w:pStyle w:val="TableParagraph"/>
              <w:rPr>
                <w:sz w:val="16"/>
              </w:rPr>
            </w:pPr>
          </w:p>
        </w:tc>
        <w:tc>
          <w:tcPr>
            <w:tcW w:w="1000" w:type="dxa"/>
            <w:tcBorders>
              <w:top w:val="nil"/>
              <w:bottom w:val="nil"/>
            </w:tcBorders>
          </w:tcPr>
          <w:p w14:paraId="0E6FB968"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6F287E08"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7F77DC08" w14:textId="77777777" w:rsidR="00F2431C" w:rsidRDefault="00F2431C" w:rsidP="00FC7C21">
            <w:pPr>
              <w:pStyle w:val="TableParagraph"/>
              <w:spacing w:before="45"/>
              <w:ind w:left="69" w:right="59"/>
              <w:rPr>
                <w:sz w:val="16"/>
              </w:rPr>
            </w:pPr>
            <w:r>
              <w:rPr>
                <w:sz w:val="16"/>
              </w:rPr>
              <w:t>14/09/</w:t>
            </w:r>
            <w:r w:rsidR="00255652">
              <w:rPr>
                <w:sz w:val="16"/>
              </w:rPr>
              <w:t>2024</w:t>
            </w:r>
          </w:p>
        </w:tc>
        <w:tc>
          <w:tcPr>
            <w:tcW w:w="1200" w:type="dxa"/>
            <w:tcBorders>
              <w:top w:val="nil"/>
              <w:bottom w:val="nil"/>
            </w:tcBorders>
          </w:tcPr>
          <w:p w14:paraId="34412B19" w14:textId="77777777" w:rsidR="00F2431C" w:rsidRDefault="00F2431C" w:rsidP="00FC7C21">
            <w:pPr>
              <w:pStyle w:val="TableParagraph"/>
              <w:spacing w:before="45"/>
              <w:ind w:right="27"/>
              <w:jc w:val="right"/>
              <w:rPr>
                <w:sz w:val="16"/>
              </w:rPr>
            </w:pPr>
            <w:r>
              <w:rPr>
                <w:sz w:val="16"/>
              </w:rPr>
              <w:t>900,00</w:t>
            </w:r>
          </w:p>
        </w:tc>
        <w:tc>
          <w:tcPr>
            <w:tcW w:w="1200" w:type="dxa"/>
            <w:tcBorders>
              <w:top w:val="nil"/>
              <w:bottom w:val="nil"/>
            </w:tcBorders>
          </w:tcPr>
          <w:p w14:paraId="431F323A"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ED6B43D" w14:textId="77777777" w:rsidR="00F2431C" w:rsidRDefault="00F2431C" w:rsidP="00FC7C21">
            <w:pPr>
              <w:pStyle w:val="TableParagraph"/>
              <w:spacing w:before="45"/>
              <w:ind w:right="27"/>
              <w:jc w:val="right"/>
              <w:rPr>
                <w:sz w:val="16"/>
              </w:rPr>
            </w:pPr>
            <w:r>
              <w:rPr>
                <w:sz w:val="16"/>
              </w:rPr>
              <w:t>900,00</w:t>
            </w:r>
          </w:p>
        </w:tc>
      </w:tr>
      <w:tr w:rsidR="00F2431C" w14:paraId="74A8549C" w14:textId="77777777" w:rsidTr="00FC7C21">
        <w:trPr>
          <w:trHeight w:val="385"/>
        </w:trPr>
        <w:tc>
          <w:tcPr>
            <w:tcW w:w="1180" w:type="dxa"/>
            <w:tcBorders>
              <w:top w:val="nil"/>
              <w:bottom w:val="nil"/>
            </w:tcBorders>
          </w:tcPr>
          <w:p w14:paraId="3655E3CD" w14:textId="77777777" w:rsidR="00F2431C" w:rsidRDefault="00F2431C" w:rsidP="00FC7C21">
            <w:pPr>
              <w:pStyle w:val="TableParagraph"/>
              <w:spacing w:before="111"/>
              <w:ind w:left="60" w:right="50"/>
              <w:rPr>
                <w:sz w:val="16"/>
              </w:rPr>
            </w:pPr>
            <w:r>
              <w:rPr>
                <w:sz w:val="16"/>
              </w:rPr>
              <w:t>022494</w:t>
            </w:r>
          </w:p>
        </w:tc>
        <w:tc>
          <w:tcPr>
            <w:tcW w:w="1200" w:type="dxa"/>
            <w:tcBorders>
              <w:top w:val="nil"/>
              <w:bottom w:val="nil"/>
            </w:tcBorders>
          </w:tcPr>
          <w:p w14:paraId="1810FA54" w14:textId="77777777" w:rsidR="00F2431C" w:rsidRDefault="00F2431C" w:rsidP="00FC7C21">
            <w:pPr>
              <w:pStyle w:val="TableParagraph"/>
              <w:spacing w:before="111"/>
              <w:ind w:left="86" w:right="76"/>
              <w:rPr>
                <w:sz w:val="16"/>
              </w:rPr>
            </w:pPr>
            <w:r>
              <w:rPr>
                <w:sz w:val="16"/>
              </w:rPr>
              <w:t>022078</w:t>
            </w:r>
          </w:p>
        </w:tc>
        <w:tc>
          <w:tcPr>
            <w:tcW w:w="1600" w:type="dxa"/>
            <w:tcBorders>
              <w:top w:val="nil"/>
              <w:bottom w:val="nil"/>
            </w:tcBorders>
          </w:tcPr>
          <w:p w14:paraId="5E602D99" w14:textId="77777777" w:rsidR="00F2431C" w:rsidRDefault="00F2431C" w:rsidP="00FC7C21">
            <w:pPr>
              <w:pStyle w:val="TableParagraph"/>
              <w:spacing w:before="111"/>
              <w:ind w:left="47" w:right="37"/>
              <w:rPr>
                <w:sz w:val="16"/>
              </w:rPr>
            </w:pPr>
            <w:r>
              <w:rPr>
                <w:sz w:val="16"/>
              </w:rPr>
              <w:t>009929</w:t>
            </w:r>
            <w:r>
              <w:rPr>
                <w:spacing w:val="-6"/>
                <w:sz w:val="16"/>
              </w:rPr>
              <w:t xml:space="preserve"> </w:t>
            </w:r>
            <w:r>
              <w:rPr>
                <w:sz w:val="16"/>
              </w:rPr>
              <w:t>-</w:t>
            </w:r>
            <w:r>
              <w:rPr>
                <w:spacing w:val="-6"/>
                <w:sz w:val="16"/>
              </w:rPr>
              <w:t xml:space="preserve"> </w:t>
            </w:r>
            <w:r>
              <w:rPr>
                <w:sz w:val="16"/>
              </w:rPr>
              <w:t>08/03/</w:t>
            </w:r>
            <w:r w:rsidR="00255652">
              <w:rPr>
                <w:sz w:val="16"/>
              </w:rPr>
              <w:t>2024</w:t>
            </w:r>
          </w:p>
        </w:tc>
        <w:tc>
          <w:tcPr>
            <w:tcW w:w="800" w:type="dxa"/>
            <w:tcBorders>
              <w:top w:val="nil"/>
              <w:bottom w:val="nil"/>
            </w:tcBorders>
          </w:tcPr>
          <w:p w14:paraId="2AC2328E" w14:textId="77777777" w:rsidR="00F2431C" w:rsidRDefault="00F2431C" w:rsidP="00FC7C21">
            <w:pPr>
              <w:pStyle w:val="TableParagraph"/>
              <w:spacing w:before="111"/>
              <w:ind w:left="139" w:right="129"/>
              <w:rPr>
                <w:sz w:val="16"/>
              </w:rPr>
            </w:pPr>
            <w:r>
              <w:rPr>
                <w:sz w:val="16"/>
              </w:rPr>
              <w:t>263</w:t>
            </w:r>
          </w:p>
        </w:tc>
        <w:tc>
          <w:tcPr>
            <w:tcW w:w="3200" w:type="dxa"/>
            <w:tcBorders>
              <w:top w:val="nil"/>
              <w:bottom w:val="nil"/>
            </w:tcBorders>
          </w:tcPr>
          <w:p w14:paraId="771A419B" w14:textId="77777777" w:rsidR="00F2431C" w:rsidRDefault="00F2431C" w:rsidP="00FC7C21">
            <w:pPr>
              <w:pStyle w:val="TableParagraph"/>
              <w:spacing w:line="180" w:lineRule="atLeast"/>
              <w:ind w:left="40" w:right="616"/>
              <w:rPr>
                <w:sz w:val="16"/>
              </w:rPr>
            </w:pPr>
            <w:r>
              <w:rPr>
                <w:sz w:val="16"/>
              </w:rPr>
              <w:t>FRANCISCO</w:t>
            </w:r>
            <w:r>
              <w:rPr>
                <w:spacing w:val="-10"/>
                <w:sz w:val="16"/>
              </w:rPr>
              <w:t xml:space="preserve"> </w:t>
            </w:r>
            <w:r>
              <w:rPr>
                <w:sz w:val="16"/>
              </w:rPr>
              <w:t>WELLINGTON</w:t>
            </w:r>
            <w:r>
              <w:rPr>
                <w:spacing w:val="-10"/>
                <w:sz w:val="16"/>
              </w:rPr>
              <w:t xml:space="preserve"> </w:t>
            </w:r>
            <w:r>
              <w:rPr>
                <w:sz w:val="16"/>
              </w:rPr>
              <w:t>LEITE</w:t>
            </w:r>
            <w:r>
              <w:rPr>
                <w:spacing w:val="-42"/>
                <w:sz w:val="16"/>
              </w:rPr>
              <w:t xml:space="preserve"> </w:t>
            </w:r>
            <w:r>
              <w:rPr>
                <w:sz w:val="16"/>
              </w:rPr>
              <w:t>ARAUJO</w:t>
            </w:r>
          </w:p>
        </w:tc>
        <w:tc>
          <w:tcPr>
            <w:tcW w:w="1400" w:type="dxa"/>
            <w:tcBorders>
              <w:top w:val="nil"/>
              <w:bottom w:val="nil"/>
            </w:tcBorders>
          </w:tcPr>
          <w:p w14:paraId="4553D736" w14:textId="77777777" w:rsidR="00F2431C" w:rsidRDefault="00F2431C" w:rsidP="00FC7C21">
            <w:pPr>
              <w:pStyle w:val="TableParagraph"/>
              <w:spacing w:before="111"/>
              <w:ind w:left="83" w:right="34"/>
              <w:rPr>
                <w:sz w:val="16"/>
              </w:rPr>
            </w:pPr>
            <w:r>
              <w:rPr>
                <w:sz w:val="16"/>
              </w:rPr>
              <w:t>21</w:t>
            </w:r>
          </w:p>
        </w:tc>
        <w:tc>
          <w:tcPr>
            <w:tcW w:w="1000" w:type="dxa"/>
            <w:tcBorders>
              <w:top w:val="nil"/>
              <w:bottom w:val="nil"/>
            </w:tcBorders>
          </w:tcPr>
          <w:p w14:paraId="3C740EDB"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4B6AB209"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573CF23D" w14:textId="77777777" w:rsidR="00F2431C" w:rsidRDefault="00F2431C" w:rsidP="00FC7C21">
            <w:pPr>
              <w:pStyle w:val="TableParagraph"/>
              <w:spacing w:before="111"/>
              <w:ind w:left="69" w:right="59"/>
              <w:rPr>
                <w:sz w:val="16"/>
              </w:rPr>
            </w:pPr>
            <w:r>
              <w:rPr>
                <w:sz w:val="16"/>
              </w:rPr>
              <w:t>14/09/</w:t>
            </w:r>
            <w:r w:rsidR="00255652">
              <w:rPr>
                <w:sz w:val="16"/>
              </w:rPr>
              <w:t>2024</w:t>
            </w:r>
          </w:p>
        </w:tc>
        <w:tc>
          <w:tcPr>
            <w:tcW w:w="1200" w:type="dxa"/>
            <w:tcBorders>
              <w:top w:val="nil"/>
              <w:bottom w:val="nil"/>
            </w:tcBorders>
          </w:tcPr>
          <w:p w14:paraId="5825E85F" w14:textId="77777777" w:rsidR="00F2431C" w:rsidRDefault="00F2431C" w:rsidP="00FC7C21">
            <w:pPr>
              <w:pStyle w:val="TableParagraph"/>
              <w:spacing w:before="111"/>
              <w:ind w:right="27"/>
              <w:jc w:val="right"/>
              <w:rPr>
                <w:sz w:val="16"/>
              </w:rPr>
            </w:pPr>
            <w:r>
              <w:rPr>
                <w:sz w:val="16"/>
              </w:rPr>
              <w:t>1.330,00</w:t>
            </w:r>
          </w:p>
        </w:tc>
        <w:tc>
          <w:tcPr>
            <w:tcW w:w="1200" w:type="dxa"/>
            <w:tcBorders>
              <w:top w:val="nil"/>
              <w:bottom w:val="nil"/>
            </w:tcBorders>
          </w:tcPr>
          <w:p w14:paraId="41507907"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473FC654" w14:textId="77777777" w:rsidR="00F2431C" w:rsidRDefault="00F2431C" w:rsidP="00FC7C21">
            <w:pPr>
              <w:pStyle w:val="TableParagraph"/>
              <w:spacing w:before="111"/>
              <w:ind w:right="27"/>
              <w:jc w:val="right"/>
              <w:rPr>
                <w:sz w:val="16"/>
              </w:rPr>
            </w:pPr>
            <w:r>
              <w:rPr>
                <w:sz w:val="16"/>
              </w:rPr>
              <w:t>1.330,00</w:t>
            </w:r>
          </w:p>
        </w:tc>
      </w:tr>
      <w:tr w:rsidR="00F2431C" w14:paraId="1B605C0C" w14:textId="77777777" w:rsidTr="00FC7C21">
        <w:trPr>
          <w:trHeight w:val="385"/>
        </w:trPr>
        <w:tc>
          <w:tcPr>
            <w:tcW w:w="1180" w:type="dxa"/>
            <w:tcBorders>
              <w:top w:val="nil"/>
              <w:bottom w:val="nil"/>
            </w:tcBorders>
          </w:tcPr>
          <w:p w14:paraId="78C2EB8A" w14:textId="77777777" w:rsidR="00F2431C" w:rsidRDefault="00F2431C" w:rsidP="00FC7C21">
            <w:pPr>
              <w:pStyle w:val="TableParagraph"/>
              <w:ind w:left="60" w:right="50"/>
              <w:rPr>
                <w:sz w:val="16"/>
              </w:rPr>
            </w:pPr>
            <w:r>
              <w:rPr>
                <w:sz w:val="16"/>
              </w:rPr>
              <w:t>022497</w:t>
            </w:r>
          </w:p>
        </w:tc>
        <w:tc>
          <w:tcPr>
            <w:tcW w:w="1200" w:type="dxa"/>
            <w:tcBorders>
              <w:top w:val="nil"/>
              <w:bottom w:val="nil"/>
            </w:tcBorders>
          </w:tcPr>
          <w:p w14:paraId="68D30B89" w14:textId="77777777" w:rsidR="00F2431C" w:rsidRDefault="00F2431C" w:rsidP="00FC7C21">
            <w:pPr>
              <w:pStyle w:val="TableParagraph"/>
              <w:ind w:left="86" w:right="76"/>
              <w:rPr>
                <w:sz w:val="16"/>
              </w:rPr>
            </w:pPr>
            <w:r>
              <w:rPr>
                <w:sz w:val="16"/>
              </w:rPr>
              <w:t>022080</w:t>
            </w:r>
          </w:p>
        </w:tc>
        <w:tc>
          <w:tcPr>
            <w:tcW w:w="1600" w:type="dxa"/>
            <w:tcBorders>
              <w:top w:val="nil"/>
              <w:bottom w:val="nil"/>
            </w:tcBorders>
          </w:tcPr>
          <w:p w14:paraId="036E7119" w14:textId="77777777" w:rsidR="00F2431C" w:rsidRDefault="00F2431C" w:rsidP="00FC7C21">
            <w:pPr>
              <w:pStyle w:val="TableParagraph"/>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3EF575E4" w14:textId="77777777" w:rsidR="00F2431C" w:rsidRDefault="00F2431C" w:rsidP="00FC7C21">
            <w:pPr>
              <w:pStyle w:val="TableParagraph"/>
              <w:ind w:left="139" w:right="129"/>
              <w:rPr>
                <w:sz w:val="16"/>
              </w:rPr>
            </w:pPr>
            <w:r>
              <w:rPr>
                <w:sz w:val="16"/>
              </w:rPr>
              <w:t>190</w:t>
            </w:r>
          </w:p>
        </w:tc>
        <w:tc>
          <w:tcPr>
            <w:tcW w:w="3200" w:type="dxa"/>
            <w:tcBorders>
              <w:top w:val="nil"/>
              <w:bottom w:val="nil"/>
            </w:tcBorders>
          </w:tcPr>
          <w:p w14:paraId="69B8934D"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8F7EB41" w14:textId="77777777" w:rsidR="00F2431C" w:rsidRDefault="00F2431C" w:rsidP="00FC7C21">
            <w:pPr>
              <w:pStyle w:val="TableParagraph"/>
              <w:rPr>
                <w:sz w:val="16"/>
              </w:rPr>
            </w:pPr>
          </w:p>
        </w:tc>
        <w:tc>
          <w:tcPr>
            <w:tcW w:w="1000" w:type="dxa"/>
            <w:tcBorders>
              <w:top w:val="nil"/>
              <w:bottom w:val="nil"/>
            </w:tcBorders>
          </w:tcPr>
          <w:p w14:paraId="0A09073D"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176774D9"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6FA5975" w14:textId="77777777" w:rsidR="00F2431C" w:rsidRDefault="00F2431C" w:rsidP="00FC7C21">
            <w:pPr>
              <w:pStyle w:val="TableParagraph"/>
              <w:ind w:left="69" w:right="59"/>
              <w:rPr>
                <w:sz w:val="16"/>
              </w:rPr>
            </w:pPr>
            <w:r>
              <w:rPr>
                <w:sz w:val="16"/>
              </w:rPr>
              <w:t>14/09/</w:t>
            </w:r>
            <w:r w:rsidR="00255652">
              <w:rPr>
                <w:sz w:val="16"/>
              </w:rPr>
              <w:t>2024</w:t>
            </w:r>
          </w:p>
        </w:tc>
        <w:tc>
          <w:tcPr>
            <w:tcW w:w="1200" w:type="dxa"/>
            <w:tcBorders>
              <w:top w:val="nil"/>
              <w:bottom w:val="nil"/>
            </w:tcBorders>
          </w:tcPr>
          <w:p w14:paraId="7D46D948" w14:textId="77777777" w:rsidR="00F2431C" w:rsidRDefault="00F2431C" w:rsidP="00FC7C21">
            <w:pPr>
              <w:pStyle w:val="TableParagraph"/>
              <w:ind w:right="27"/>
              <w:jc w:val="right"/>
              <w:rPr>
                <w:sz w:val="16"/>
              </w:rPr>
            </w:pPr>
            <w:r>
              <w:rPr>
                <w:sz w:val="16"/>
              </w:rPr>
              <w:t>60,00</w:t>
            </w:r>
          </w:p>
        </w:tc>
        <w:tc>
          <w:tcPr>
            <w:tcW w:w="1200" w:type="dxa"/>
            <w:tcBorders>
              <w:top w:val="nil"/>
              <w:bottom w:val="nil"/>
            </w:tcBorders>
          </w:tcPr>
          <w:p w14:paraId="220AA20F"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0CF7D984" w14:textId="77777777" w:rsidR="00F2431C" w:rsidRDefault="00F2431C" w:rsidP="00FC7C21">
            <w:pPr>
              <w:pStyle w:val="TableParagraph"/>
              <w:ind w:right="27"/>
              <w:jc w:val="right"/>
              <w:rPr>
                <w:sz w:val="16"/>
              </w:rPr>
            </w:pPr>
            <w:r>
              <w:rPr>
                <w:sz w:val="16"/>
              </w:rPr>
              <w:t>60,00</w:t>
            </w:r>
          </w:p>
        </w:tc>
      </w:tr>
      <w:tr w:rsidR="00F2431C" w14:paraId="7A545FB9" w14:textId="77777777" w:rsidTr="00FC7C21">
        <w:trPr>
          <w:trHeight w:val="254"/>
        </w:trPr>
        <w:tc>
          <w:tcPr>
            <w:tcW w:w="1180" w:type="dxa"/>
            <w:tcBorders>
              <w:top w:val="nil"/>
              <w:bottom w:val="nil"/>
            </w:tcBorders>
          </w:tcPr>
          <w:p w14:paraId="5AB7E996" w14:textId="77777777" w:rsidR="00F2431C" w:rsidRDefault="00F2431C" w:rsidP="00FC7C21">
            <w:pPr>
              <w:pStyle w:val="TableParagraph"/>
              <w:spacing w:before="19"/>
              <w:ind w:left="60" w:right="50"/>
              <w:rPr>
                <w:sz w:val="16"/>
              </w:rPr>
            </w:pPr>
            <w:r>
              <w:rPr>
                <w:sz w:val="16"/>
              </w:rPr>
              <w:t>023183</w:t>
            </w:r>
          </w:p>
        </w:tc>
        <w:tc>
          <w:tcPr>
            <w:tcW w:w="1200" w:type="dxa"/>
            <w:tcBorders>
              <w:top w:val="nil"/>
              <w:bottom w:val="nil"/>
            </w:tcBorders>
          </w:tcPr>
          <w:p w14:paraId="5C89064B" w14:textId="77777777" w:rsidR="00F2431C" w:rsidRDefault="00F2431C" w:rsidP="00FC7C21">
            <w:pPr>
              <w:pStyle w:val="TableParagraph"/>
              <w:spacing w:before="19"/>
              <w:ind w:left="86" w:right="76"/>
              <w:rPr>
                <w:sz w:val="16"/>
              </w:rPr>
            </w:pPr>
            <w:r>
              <w:rPr>
                <w:sz w:val="16"/>
              </w:rPr>
              <w:t>022688</w:t>
            </w:r>
          </w:p>
        </w:tc>
        <w:tc>
          <w:tcPr>
            <w:tcW w:w="1600" w:type="dxa"/>
            <w:tcBorders>
              <w:top w:val="nil"/>
              <w:bottom w:val="nil"/>
            </w:tcBorders>
          </w:tcPr>
          <w:p w14:paraId="0FC34D2E" w14:textId="77777777" w:rsidR="00F2431C" w:rsidRDefault="00F2431C" w:rsidP="00FC7C21">
            <w:pPr>
              <w:pStyle w:val="TableParagraph"/>
              <w:spacing w:before="19"/>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5274A0B2"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5F45B556"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04A9AEF" w14:textId="77777777" w:rsidR="00F2431C" w:rsidRDefault="00F2431C" w:rsidP="00FC7C21">
            <w:pPr>
              <w:pStyle w:val="TableParagraph"/>
              <w:spacing w:before="19"/>
              <w:ind w:left="83" w:right="33"/>
              <w:rPr>
                <w:sz w:val="16"/>
              </w:rPr>
            </w:pPr>
            <w:r>
              <w:rPr>
                <w:sz w:val="16"/>
              </w:rPr>
              <w:t>22688</w:t>
            </w:r>
          </w:p>
        </w:tc>
        <w:tc>
          <w:tcPr>
            <w:tcW w:w="1000" w:type="dxa"/>
            <w:tcBorders>
              <w:top w:val="nil"/>
              <w:bottom w:val="nil"/>
            </w:tcBorders>
          </w:tcPr>
          <w:p w14:paraId="19266B83"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71F74C44"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735B814" w14:textId="77777777" w:rsidR="00F2431C" w:rsidRDefault="00F2431C" w:rsidP="00FC7C21">
            <w:pPr>
              <w:pStyle w:val="TableParagraph"/>
              <w:spacing w:before="19"/>
              <w:ind w:left="69" w:right="59"/>
              <w:rPr>
                <w:sz w:val="16"/>
              </w:rPr>
            </w:pPr>
            <w:r>
              <w:rPr>
                <w:sz w:val="16"/>
              </w:rPr>
              <w:t>14/09/</w:t>
            </w:r>
            <w:r w:rsidR="00255652">
              <w:rPr>
                <w:sz w:val="16"/>
              </w:rPr>
              <w:t>2024</w:t>
            </w:r>
          </w:p>
        </w:tc>
        <w:tc>
          <w:tcPr>
            <w:tcW w:w="1200" w:type="dxa"/>
            <w:tcBorders>
              <w:top w:val="nil"/>
              <w:bottom w:val="nil"/>
            </w:tcBorders>
          </w:tcPr>
          <w:p w14:paraId="22E395FC" w14:textId="77777777" w:rsidR="00F2431C" w:rsidRDefault="00F2431C" w:rsidP="00FC7C21">
            <w:pPr>
              <w:pStyle w:val="TableParagraph"/>
              <w:spacing w:before="19"/>
              <w:ind w:right="27"/>
              <w:jc w:val="right"/>
              <w:rPr>
                <w:sz w:val="16"/>
              </w:rPr>
            </w:pPr>
            <w:r>
              <w:rPr>
                <w:sz w:val="16"/>
              </w:rPr>
              <w:t>20,90</w:t>
            </w:r>
          </w:p>
        </w:tc>
        <w:tc>
          <w:tcPr>
            <w:tcW w:w="1200" w:type="dxa"/>
            <w:tcBorders>
              <w:top w:val="nil"/>
              <w:bottom w:val="nil"/>
            </w:tcBorders>
          </w:tcPr>
          <w:p w14:paraId="0FFD994D"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0EEECDA8" w14:textId="77777777" w:rsidR="00F2431C" w:rsidRDefault="00F2431C" w:rsidP="00FC7C21">
            <w:pPr>
              <w:pStyle w:val="TableParagraph"/>
              <w:spacing w:before="19"/>
              <w:ind w:right="27"/>
              <w:jc w:val="right"/>
              <w:rPr>
                <w:sz w:val="16"/>
              </w:rPr>
            </w:pPr>
            <w:r>
              <w:rPr>
                <w:sz w:val="16"/>
              </w:rPr>
              <w:t>20,90</w:t>
            </w:r>
          </w:p>
        </w:tc>
      </w:tr>
      <w:tr w:rsidR="00F2431C" w14:paraId="77B35418" w14:textId="77777777" w:rsidTr="00FC7C21">
        <w:trPr>
          <w:trHeight w:val="280"/>
        </w:trPr>
        <w:tc>
          <w:tcPr>
            <w:tcW w:w="1180" w:type="dxa"/>
            <w:tcBorders>
              <w:top w:val="nil"/>
              <w:bottom w:val="nil"/>
            </w:tcBorders>
          </w:tcPr>
          <w:p w14:paraId="11E9372B" w14:textId="77777777" w:rsidR="00F2431C" w:rsidRDefault="00F2431C" w:rsidP="00FC7C21">
            <w:pPr>
              <w:pStyle w:val="TableParagraph"/>
              <w:spacing w:before="45"/>
              <w:ind w:left="60" w:right="50"/>
              <w:rPr>
                <w:sz w:val="16"/>
              </w:rPr>
            </w:pPr>
            <w:r>
              <w:rPr>
                <w:sz w:val="16"/>
              </w:rPr>
              <w:t>022530</w:t>
            </w:r>
          </w:p>
        </w:tc>
        <w:tc>
          <w:tcPr>
            <w:tcW w:w="1200" w:type="dxa"/>
            <w:tcBorders>
              <w:top w:val="nil"/>
              <w:bottom w:val="nil"/>
            </w:tcBorders>
          </w:tcPr>
          <w:p w14:paraId="3AF622F2" w14:textId="77777777" w:rsidR="00F2431C" w:rsidRDefault="00F2431C" w:rsidP="00FC7C21">
            <w:pPr>
              <w:pStyle w:val="TableParagraph"/>
              <w:spacing w:before="45"/>
              <w:ind w:left="86" w:right="76"/>
              <w:rPr>
                <w:sz w:val="16"/>
              </w:rPr>
            </w:pPr>
            <w:r>
              <w:rPr>
                <w:sz w:val="16"/>
              </w:rPr>
              <w:t>017669</w:t>
            </w:r>
          </w:p>
        </w:tc>
        <w:tc>
          <w:tcPr>
            <w:tcW w:w="1600" w:type="dxa"/>
            <w:tcBorders>
              <w:top w:val="nil"/>
              <w:bottom w:val="nil"/>
            </w:tcBorders>
          </w:tcPr>
          <w:p w14:paraId="0FA76BD8" w14:textId="77777777" w:rsidR="00F2431C" w:rsidRDefault="00F2431C" w:rsidP="00FC7C21">
            <w:pPr>
              <w:pStyle w:val="TableParagraph"/>
              <w:spacing w:before="45"/>
              <w:ind w:left="47" w:right="37"/>
              <w:rPr>
                <w:sz w:val="16"/>
              </w:rPr>
            </w:pPr>
            <w:r>
              <w:rPr>
                <w:sz w:val="16"/>
              </w:rPr>
              <w:t>008990</w:t>
            </w:r>
            <w:r>
              <w:rPr>
                <w:spacing w:val="-6"/>
                <w:sz w:val="16"/>
              </w:rPr>
              <w:t xml:space="preserve"> </w:t>
            </w:r>
            <w:r>
              <w:rPr>
                <w:sz w:val="16"/>
              </w:rPr>
              <w:t>-</w:t>
            </w:r>
            <w:r>
              <w:rPr>
                <w:spacing w:val="-6"/>
                <w:sz w:val="16"/>
              </w:rPr>
              <w:t xml:space="preserve"> </w:t>
            </w:r>
            <w:r>
              <w:rPr>
                <w:sz w:val="16"/>
              </w:rPr>
              <w:t>17/07/2020</w:t>
            </w:r>
          </w:p>
        </w:tc>
        <w:tc>
          <w:tcPr>
            <w:tcW w:w="800" w:type="dxa"/>
            <w:tcBorders>
              <w:top w:val="nil"/>
              <w:bottom w:val="nil"/>
            </w:tcBorders>
          </w:tcPr>
          <w:p w14:paraId="24E0ED5A" w14:textId="77777777" w:rsidR="00F2431C" w:rsidRDefault="00F2431C" w:rsidP="00FC7C21">
            <w:pPr>
              <w:pStyle w:val="TableParagraph"/>
              <w:spacing w:before="45"/>
              <w:ind w:left="139" w:right="129"/>
              <w:rPr>
                <w:sz w:val="16"/>
              </w:rPr>
            </w:pPr>
            <w:r>
              <w:rPr>
                <w:sz w:val="16"/>
              </w:rPr>
              <w:t>148</w:t>
            </w:r>
          </w:p>
        </w:tc>
        <w:tc>
          <w:tcPr>
            <w:tcW w:w="3200" w:type="dxa"/>
            <w:tcBorders>
              <w:top w:val="nil"/>
              <w:bottom w:val="nil"/>
            </w:tcBorders>
          </w:tcPr>
          <w:p w14:paraId="63FE4BCB" w14:textId="77777777" w:rsidR="00F2431C" w:rsidRDefault="00F2431C" w:rsidP="00FC7C21">
            <w:pPr>
              <w:pStyle w:val="TableParagraph"/>
              <w:spacing w:before="45"/>
              <w:ind w:left="40"/>
              <w:rPr>
                <w:sz w:val="16"/>
              </w:rPr>
            </w:pPr>
            <w:r>
              <w:rPr>
                <w:sz w:val="16"/>
              </w:rPr>
              <w:t>AUTO</w:t>
            </w:r>
            <w:r>
              <w:rPr>
                <w:spacing w:val="-5"/>
                <w:sz w:val="16"/>
              </w:rPr>
              <w:t xml:space="preserve"> </w:t>
            </w:r>
            <w:r>
              <w:rPr>
                <w:sz w:val="16"/>
              </w:rPr>
              <w:t>PEÇAS</w:t>
            </w:r>
            <w:r>
              <w:rPr>
                <w:spacing w:val="-5"/>
                <w:sz w:val="16"/>
              </w:rPr>
              <w:t xml:space="preserve"> </w:t>
            </w:r>
            <w:r>
              <w:rPr>
                <w:sz w:val="16"/>
              </w:rPr>
              <w:t>BRASIL</w:t>
            </w:r>
            <w:r>
              <w:rPr>
                <w:spacing w:val="-5"/>
                <w:sz w:val="16"/>
              </w:rPr>
              <w:t xml:space="preserve"> </w:t>
            </w:r>
            <w:r>
              <w:rPr>
                <w:sz w:val="16"/>
              </w:rPr>
              <w:t>LTDA</w:t>
            </w:r>
          </w:p>
        </w:tc>
        <w:tc>
          <w:tcPr>
            <w:tcW w:w="1400" w:type="dxa"/>
            <w:tcBorders>
              <w:top w:val="nil"/>
              <w:bottom w:val="nil"/>
            </w:tcBorders>
          </w:tcPr>
          <w:p w14:paraId="2DAE8A22" w14:textId="77777777" w:rsidR="00F2431C" w:rsidRDefault="00F2431C" w:rsidP="00FC7C21">
            <w:pPr>
              <w:pStyle w:val="TableParagraph"/>
              <w:spacing w:before="45"/>
              <w:ind w:left="83" w:right="33"/>
              <w:rPr>
                <w:sz w:val="16"/>
              </w:rPr>
            </w:pPr>
            <w:r>
              <w:rPr>
                <w:sz w:val="16"/>
              </w:rPr>
              <w:t>220</w:t>
            </w:r>
          </w:p>
        </w:tc>
        <w:tc>
          <w:tcPr>
            <w:tcW w:w="1000" w:type="dxa"/>
            <w:tcBorders>
              <w:top w:val="nil"/>
              <w:bottom w:val="nil"/>
            </w:tcBorders>
          </w:tcPr>
          <w:p w14:paraId="1BF5F699"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4602008E"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55DC3189" w14:textId="77777777" w:rsidR="00F2431C" w:rsidRDefault="00F2431C" w:rsidP="00FC7C21">
            <w:pPr>
              <w:pStyle w:val="TableParagraph"/>
              <w:spacing w:before="45"/>
              <w:ind w:left="69" w:right="59"/>
              <w:rPr>
                <w:sz w:val="16"/>
              </w:rPr>
            </w:pPr>
            <w:r>
              <w:rPr>
                <w:sz w:val="16"/>
              </w:rPr>
              <w:t>16/09/</w:t>
            </w:r>
            <w:r w:rsidR="00255652">
              <w:rPr>
                <w:sz w:val="16"/>
              </w:rPr>
              <w:t>2024</w:t>
            </w:r>
          </w:p>
        </w:tc>
        <w:tc>
          <w:tcPr>
            <w:tcW w:w="1200" w:type="dxa"/>
            <w:tcBorders>
              <w:top w:val="nil"/>
              <w:bottom w:val="nil"/>
            </w:tcBorders>
          </w:tcPr>
          <w:p w14:paraId="7B652876" w14:textId="77777777" w:rsidR="00F2431C" w:rsidRDefault="00F2431C" w:rsidP="00FC7C21">
            <w:pPr>
              <w:pStyle w:val="TableParagraph"/>
              <w:spacing w:before="45"/>
              <w:ind w:right="27"/>
              <w:jc w:val="right"/>
              <w:rPr>
                <w:sz w:val="16"/>
              </w:rPr>
            </w:pPr>
            <w:r>
              <w:rPr>
                <w:sz w:val="16"/>
              </w:rPr>
              <w:t>208,00</w:t>
            </w:r>
          </w:p>
        </w:tc>
        <w:tc>
          <w:tcPr>
            <w:tcW w:w="1200" w:type="dxa"/>
            <w:tcBorders>
              <w:top w:val="nil"/>
              <w:bottom w:val="nil"/>
            </w:tcBorders>
          </w:tcPr>
          <w:p w14:paraId="72CE32F2"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B856652" w14:textId="77777777" w:rsidR="00F2431C" w:rsidRDefault="00F2431C" w:rsidP="00FC7C21">
            <w:pPr>
              <w:pStyle w:val="TableParagraph"/>
              <w:spacing w:before="45"/>
              <w:ind w:right="27"/>
              <w:jc w:val="right"/>
              <w:rPr>
                <w:sz w:val="16"/>
              </w:rPr>
            </w:pPr>
            <w:r>
              <w:rPr>
                <w:sz w:val="16"/>
              </w:rPr>
              <w:t>208,00</w:t>
            </w:r>
          </w:p>
        </w:tc>
      </w:tr>
      <w:tr w:rsidR="00F2431C" w14:paraId="69B07523" w14:textId="77777777" w:rsidTr="00FC7C21">
        <w:trPr>
          <w:trHeight w:val="280"/>
        </w:trPr>
        <w:tc>
          <w:tcPr>
            <w:tcW w:w="1180" w:type="dxa"/>
            <w:tcBorders>
              <w:top w:val="nil"/>
              <w:bottom w:val="nil"/>
            </w:tcBorders>
          </w:tcPr>
          <w:p w14:paraId="35AE03BF" w14:textId="77777777" w:rsidR="00F2431C" w:rsidRDefault="00F2431C" w:rsidP="00FC7C21">
            <w:pPr>
              <w:pStyle w:val="TableParagraph"/>
              <w:spacing w:before="45"/>
              <w:ind w:left="60" w:right="50"/>
              <w:rPr>
                <w:sz w:val="16"/>
              </w:rPr>
            </w:pPr>
            <w:r>
              <w:rPr>
                <w:sz w:val="16"/>
              </w:rPr>
              <w:t>022533</w:t>
            </w:r>
          </w:p>
        </w:tc>
        <w:tc>
          <w:tcPr>
            <w:tcW w:w="1200" w:type="dxa"/>
            <w:tcBorders>
              <w:top w:val="nil"/>
              <w:bottom w:val="nil"/>
            </w:tcBorders>
          </w:tcPr>
          <w:p w14:paraId="6FD286EF" w14:textId="77777777" w:rsidR="00F2431C" w:rsidRDefault="00F2431C" w:rsidP="00FC7C21">
            <w:pPr>
              <w:pStyle w:val="TableParagraph"/>
              <w:spacing w:before="45"/>
              <w:ind w:left="86" w:right="76"/>
              <w:rPr>
                <w:sz w:val="16"/>
              </w:rPr>
            </w:pPr>
            <w:r>
              <w:rPr>
                <w:sz w:val="16"/>
              </w:rPr>
              <w:t>019056</w:t>
            </w:r>
          </w:p>
        </w:tc>
        <w:tc>
          <w:tcPr>
            <w:tcW w:w="1600" w:type="dxa"/>
            <w:tcBorders>
              <w:top w:val="nil"/>
              <w:bottom w:val="nil"/>
            </w:tcBorders>
          </w:tcPr>
          <w:p w14:paraId="7A8F62C6" w14:textId="77777777" w:rsidR="00F2431C" w:rsidRDefault="00F2431C" w:rsidP="00FC7C21">
            <w:pPr>
              <w:pStyle w:val="TableParagraph"/>
              <w:spacing w:before="45"/>
              <w:ind w:left="47" w:right="37"/>
              <w:rPr>
                <w:sz w:val="16"/>
              </w:rPr>
            </w:pPr>
            <w:r>
              <w:rPr>
                <w:sz w:val="16"/>
              </w:rPr>
              <w:t>009412</w:t>
            </w:r>
            <w:r>
              <w:rPr>
                <w:spacing w:val="-6"/>
                <w:sz w:val="16"/>
              </w:rPr>
              <w:t xml:space="preserve"> </w:t>
            </w:r>
            <w:r>
              <w:rPr>
                <w:sz w:val="16"/>
              </w:rPr>
              <w:t>-</w:t>
            </w:r>
            <w:r>
              <w:rPr>
                <w:spacing w:val="-6"/>
                <w:sz w:val="16"/>
              </w:rPr>
              <w:t xml:space="preserve"> </w:t>
            </w:r>
            <w:r>
              <w:rPr>
                <w:sz w:val="16"/>
              </w:rPr>
              <w:t>16/12/2020</w:t>
            </w:r>
          </w:p>
        </w:tc>
        <w:tc>
          <w:tcPr>
            <w:tcW w:w="800" w:type="dxa"/>
            <w:tcBorders>
              <w:top w:val="nil"/>
              <w:bottom w:val="nil"/>
            </w:tcBorders>
          </w:tcPr>
          <w:p w14:paraId="69CD521E" w14:textId="77777777" w:rsidR="00F2431C" w:rsidRDefault="00F2431C" w:rsidP="00FC7C21">
            <w:pPr>
              <w:pStyle w:val="TableParagraph"/>
              <w:spacing w:before="45"/>
              <w:ind w:left="139" w:right="130"/>
              <w:rPr>
                <w:sz w:val="16"/>
              </w:rPr>
            </w:pPr>
            <w:r>
              <w:rPr>
                <w:sz w:val="16"/>
              </w:rPr>
              <w:t>78</w:t>
            </w:r>
          </w:p>
        </w:tc>
        <w:tc>
          <w:tcPr>
            <w:tcW w:w="3200" w:type="dxa"/>
            <w:tcBorders>
              <w:top w:val="nil"/>
              <w:bottom w:val="nil"/>
            </w:tcBorders>
          </w:tcPr>
          <w:p w14:paraId="04D44369" w14:textId="77777777" w:rsidR="00F2431C" w:rsidRDefault="00F2431C" w:rsidP="00FC7C21">
            <w:pPr>
              <w:pStyle w:val="TableParagraph"/>
              <w:spacing w:before="45"/>
              <w:ind w:left="40"/>
              <w:rPr>
                <w:sz w:val="16"/>
              </w:rPr>
            </w:pPr>
            <w:r>
              <w:rPr>
                <w:sz w:val="16"/>
              </w:rPr>
              <w:t>AUTO</w:t>
            </w:r>
            <w:r>
              <w:rPr>
                <w:spacing w:val="-5"/>
                <w:sz w:val="16"/>
              </w:rPr>
              <w:t xml:space="preserve"> </w:t>
            </w:r>
            <w:r>
              <w:rPr>
                <w:sz w:val="16"/>
              </w:rPr>
              <w:t>PEÇAS</w:t>
            </w:r>
            <w:r>
              <w:rPr>
                <w:spacing w:val="-5"/>
                <w:sz w:val="16"/>
              </w:rPr>
              <w:t xml:space="preserve"> </w:t>
            </w:r>
            <w:r>
              <w:rPr>
                <w:sz w:val="16"/>
              </w:rPr>
              <w:t>BRASIL</w:t>
            </w:r>
            <w:r>
              <w:rPr>
                <w:spacing w:val="-5"/>
                <w:sz w:val="16"/>
              </w:rPr>
              <w:t xml:space="preserve"> </w:t>
            </w:r>
            <w:r>
              <w:rPr>
                <w:sz w:val="16"/>
              </w:rPr>
              <w:t>LTDA</w:t>
            </w:r>
          </w:p>
        </w:tc>
        <w:tc>
          <w:tcPr>
            <w:tcW w:w="1400" w:type="dxa"/>
            <w:tcBorders>
              <w:top w:val="nil"/>
              <w:bottom w:val="nil"/>
            </w:tcBorders>
          </w:tcPr>
          <w:p w14:paraId="5E2AC5F2" w14:textId="77777777" w:rsidR="00F2431C" w:rsidRDefault="00F2431C" w:rsidP="00FC7C21">
            <w:pPr>
              <w:pStyle w:val="TableParagraph"/>
              <w:spacing w:before="45"/>
              <w:ind w:left="83" w:right="33"/>
              <w:rPr>
                <w:sz w:val="16"/>
              </w:rPr>
            </w:pPr>
            <w:r>
              <w:rPr>
                <w:sz w:val="16"/>
              </w:rPr>
              <w:t>466</w:t>
            </w:r>
          </w:p>
        </w:tc>
        <w:tc>
          <w:tcPr>
            <w:tcW w:w="1000" w:type="dxa"/>
            <w:tcBorders>
              <w:top w:val="nil"/>
              <w:bottom w:val="nil"/>
            </w:tcBorders>
          </w:tcPr>
          <w:p w14:paraId="29F8B499"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453529B3"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238D82E2" w14:textId="77777777" w:rsidR="00F2431C" w:rsidRDefault="00F2431C" w:rsidP="00FC7C21">
            <w:pPr>
              <w:pStyle w:val="TableParagraph"/>
              <w:spacing w:before="45"/>
              <w:ind w:left="69" w:right="59"/>
              <w:rPr>
                <w:sz w:val="16"/>
              </w:rPr>
            </w:pPr>
            <w:r>
              <w:rPr>
                <w:sz w:val="16"/>
              </w:rPr>
              <w:t>16/09/</w:t>
            </w:r>
            <w:r w:rsidR="00255652">
              <w:rPr>
                <w:sz w:val="16"/>
              </w:rPr>
              <w:t>2024</w:t>
            </w:r>
          </w:p>
        </w:tc>
        <w:tc>
          <w:tcPr>
            <w:tcW w:w="1200" w:type="dxa"/>
            <w:tcBorders>
              <w:top w:val="nil"/>
              <w:bottom w:val="nil"/>
            </w:tcBorders>
          </w:tcPr>
          <w:p w14:paraId="06E2DD30" w14:textId="77777777" w:rsidR="00F2431C" w:rsidRDefault="00F2431C" w:rsidP="00FC7C21">
            <w:pPr>
              <w:pStyle w:val="TableParagraph"/>
              <w:spacing w:before="45"/>
              <w:ind w:right="27"/>
              <w:jc w:val="right"/>
              <w:rPr>
                <w:sz w:val="16"/>
              </w:rPr>
            </w:pPr>
            <w:r>
              <w:rPr>
                <w:sz w:val="16"/>
              </w:rPr>
              <w:t>728,00</w:t>
            </w:r>
          </w:p>
        </w:tc>
        <w:tc>
          <w:tcPr>
            <w:tcW w:w="1200" w:type="dxa"/>
            <w:tcBorders>
              <w:top w:val="nil"/>
              <w:bottom w:val="nil"/>
            </w:tcBorders>
          </w:tcPr>
          <w:p w14:paraId="484C400C"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041DC62" w14:textId="77777777" w:rsidR="00F2431C" w:rsidRDefault="00F2431C" w:rsidP="00FC7C21">
            <w:pPr>
              <w:pStyle w:val="TableParagraph"/>
              <w:spacing w:before="45"/>
              <w:ind w:right="27"/>
              <w:jc w:val="right"/>
              <w:rPr>
                <w:sz w:val="16"/>
              </w:rPr>
            </w:pPr>
            <w:r>
              <w:rPr>
                <w:sz w:val="16"/>
              </w:rPr>
              <w:t>728,00</w:t>
            </w:r>
          </w:p>
        </w:tc>
      </w:tr>
      <w:tr w:rsidR="00F2431C" w14:paraId="14F4F07E" w14:textId="77777777" w:rsidTr="00FC7C21">
        <w:trPr>
          <w:trHeight w:val="280"/>
        </w:trPr>
        <w:tc>
          <w:tcPr>
            <w:tcW w:w="1180" w:type="dxa"/>
            <w:tcBorders>
              <w:top w:val="nil"/>
              <w:bottom w:val="nil"/>
            </w:tcBorders>
          </w:tcPr>
          <w:p w14:paraId="318AC23E" w14:textId="77777777" w:rsidR="00F2431C" w:rsidRDefault="00F2431C" w:rsidP="00FC7C21">
            <w:pPr>
              <w:pStyle w:val="TableParagraph"/>
              <w:spacing w:before="45"/>
              <w:ind w:left="60" w:right="50"/>
              <w:rPr>
                <w:sz w:val="16"/>
              </w:rPr>
            </w:pPr>
            <w:r>
              <w:rPr>
                <w:sz w:val="16"/>
              </w:rPr>
              <w:t>022535</w:t>
            </w:r>
          </w:p>
        </w:tc>
        <w:tc>
          <w:tcPr>
            <w:tcW w:w="1200" w:type="dxa"/>
            <w:tcBorders>
              <w:top w:val="nil"/>
              <w:bottom w:val="nil"/>
            </w:tcBorders>
          </w:tcPr>
          <w:p w14:paraId="334A8809" w14:textId="77777777" w:rsidR="00F2431C" w:rsidRDefault="00F2431C" w:rsidP="00FC7C21">
            <w:pPr>
              <w:pStyle w:val="TableParagraph"/>
              <w:spacing w:before="45"/>
              <w:ind w:left="86" w:right="76"/>
              <w:rPr>
                <w:sz w:val="16"/>
              </w:rPr>
            </w:pPr>
            <w:r>
              <w:rPr>
                <w:sz w:val="16"/>
              </w:rPr>
              <w:t>017667</w:t>
            </w:r>
          </w:p>
        </w:tc>
        <w:tc>
          <w:tcPr>
            <w:tcW w:w="1600" w:type="dxa"/>
            <w:tcBorders>
              <w:top w:val="nil"/>
              <w:bottom w:val="nil"/>
            </w:tcBorders>
          </w:tcPr>
          <w:p w14:paraId="4D518DFF" w14:textId="77777777" w:rsidR="00F2431C" w:rsidRDefault="00F2431C" w:rsidP="00FC7C21">
            <w:pPr>
              <w:pStyle w:val="TableParagraph"/>
              <w:spacing w:before="45"/>
              <w:ind w:left="47" w:right="37"/>
              <w:rPr>
                <w:sz w:val="16"/>
              </w:rPr>
            </w:pPr>
            <w:r>
              <w:rPr>
                <w:sz w:val="16"/>
              </w:rPr>
              <w:t>008988</w:t>
            </w:r>
            <w:r>
              <w:rPr>
                <w:spacing w:val="-6"/>
                <w:sz w:val="16"/>
              </w:rPr>
              <w:t xml:space="preserve"> </w:t>
            </w:r>
            <w:r>
              <w:rPr>
                <w:sz w:val="16"/>
              </w:rPr>
              <w:t>-</w:t>
            </w:r>
            <w:r>
              <w:rPr>
                <w:spacing w:val="-6"/>
                <w:sz w:val="16"/>
              </w:rPr>
              <w:t xml:space="preserve"> </w:t>
            </w:r>
            <w:r>
              <w:rPr>
                <w:sz w:val="16"/>
              </w:rPr>
              <w:t>16/07/2020</w:t>
            </w:r>
          </w:p>
        </w:tc>
        <w:tc>
          <w:tcPr>
            <w:tcW w:w="800" w:type="dxa"/>
            <w:tcBorders>
              <w:top w:val="nil"/>
              <w:bottom w:val="nil"/>
            </w:tcBorders>
          </w:tcPr>
          <w:p w14:paraId="4CC1497A" w14:textId="77777777" w:rsidR="00F2431C" w:rsidRDefault="00F2431C" w:rsidP="00FC7C21">
            <w:pPr>
              <w:pStyle w:val="TableParagraph"/>
              <w:spacing w:before="45"/>
              <w:ind w:left="139" w:right="129"/>
              <w:rPr>
                <w:sz w:val="16"/>
              </w:rPr>
            </w:pPr>
            <w:r>
              <w:rPr>
                <w:sz w:val="16"/>
              </w:rPr>
              <w:t>146</w:t>
            </w:r>
          </w:p>
        </w:tc>
        <w:tc>
          <w:tcPr>
            <w:tcW w:w="3200" w:type="dxa"/>
            <w:tcBorders>
              <w:top w:val="nil"/>
              <w:bottom w:val="nil"/>
            </w:tcBorders>
          </w:tcPr>
          <w:p w14:paraId="2E2C9EFE" w14:textId="77777777" w:rsidR="00F2431C" w:rsidRDefault="00F2431C" w:rsidP="00FC7C21">
            <w:pPr>
              <w:pStyle w:val="TableParagraph"/>
              <w:spacing w:before="45"/>
              <w:ind w:left="40"/>
              <w:rPr>
                <w:sz w:val="16"/>
              </w:rPr>
            </w:pPr>
            <w:r>
              <w:rPr>
                <w:sz w:val="16"/>
              </w:rPr>
              <w:t>AUTO</w:t>
            </w:r>
            <w:r>
              <w:rPr>
                <w:spacing w:val="-5"/>
                <w:sz w:val="16"/>
              </w:rPr>
              <w:t xml:space="preserve"> </w:t>
            </w:r>
            <w:r>
              <w:rPr>
                <w:sz w:val="16"/>
              </w:rPr>
              <w:t>PEÇAS</w:t>
            </w:r>
            <w:r>
              <w:rPr>
                <w:spacing w:val="-5"/>
                <w:sz w:val="16"/>
              </w:rPr>
              <w:t xml:space="preserve"> </w:t>
            </w:r>
            <w:r>
              <w:rPr>
                <w:sz w:val="16"/>
              </w:rPr>
              <w:t>BRASIL</w:t>
            </w:r>
            <w:r>
              <w:rPr>
                <w:spacing w:val="-5"/>
                <w:sz w:val="16"/>
              </w:rPr>
              <w:t xml:space="preserve"> </w:t>
            </w:r>
            <w:r>
              <w:rPr>
                <w:sz w:val="16"/>
              </w:rPr>
              <w:t>LTDA</w:t>
            </w:r>
          </w:p>
        </w:tc>
        <w:tc>
          <w:tcPr>
            <w:tcW w:w="1400" w:type="dxa"/>
            <w:tcBorders>
              <w:top w:val="nil"/>
              <w:bottom w:val="nil"/>
            </w:tcBorders>
          </w:tcPr>
          <w:p w14:paraId="00DC4FAB" w14:textId="77777777" w:rsidR="00F2431C" w:rsidRDefault="00F2431C" w:rsidP="00FC7C21">
            <w:pPr>
              <w:pStyle w:val="TableParagraph"/>
              <w:spacing w:before="45"/>
              <w:ind w:left="83" w:right="34"/>
              <w:rPr>
                <w:sz w:val="16"/>
              </w:rPr>
            </w:pPr>
            <w:r>
              <w:rPr>
                <w:sz w:val="16"/>
              </w:rPr>
              <w:t>7580</w:t>
            </w:r>
          </w:p>
        </w:tc>
        <w:tc>
          <w:tcPr>
            <w:tcW w:w="1000" w:type="dxa"/>
            <w:tcBorders>
              <w:top w:val="nil"/>
              <w:bottom w:val="nil"/>
            </w:tcBorders>
          </w:tcPr>
          <w:p w14:paraId="1EE8FAFC"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6AF1614C"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92E9E74" w14:textId="77777777" w:rsidR="00F2431C" w:rsidRDefault="00F2431C" w:rsidP="00FC7C21">
            <w:pPr>
              <w:pStyle w:val="TableParagraph"/>
              <w:spacing w:before="45"/>
              <w:ind w:left="69" w:right="59"/>
              <w:rPr>
                <w:sz w:val="16"/>
              </w:rPr>
            </w:pPr>
            <w:r>
              <w:rPr>
                <w:sz w:val="16"/>
              </w:rPr>
              <w:t>16/09/</w:t>
            </w:r>
            <w:r w:rsidR="00255652">
              <w:rPr>
                <w:sz w:val="16"/>
              </w:rPr>
              <w:t>2024</w:t>
            </w:r>
          </w:p>
        </w:tc>
        <w:tc>
          <w:tcPr>
            <w:tcW w:w="1200" w:type="dxa"/>
            <w:tcBorders>
              <w:top w:val="nil"/>
              <w:bottom w:val="nil"/>
            </w:tcBorders>
          </w:tcPr>
          <w:p w14:paraId="1C819159" w14:textId="77777777" w:rsidR="00F2431C" w:rsidRDefault="00F2431C" w:rsidP="00FC7C21">
            <w:pPr>
              <w:pStyle w:val="TableParagraph"/>
              <w:spacing w:before="45"/>
              <w:ind w:right="27"/>
              <w:jc w:val="right"/>
              <w:rPr>
                <w:sz w:val="16"/>
              </w:rPr>
            </w:pPr>
            <w:r>
              <w:rPr>
                <w:sz w:val="16"/>
              </w:rPr>
              <w:t>954,80</w:t>
            </w:r>
          </w:p>
        </w:tc>
        <w:tc>
          <w:tcPr>
            <w:tcW w:w="1200" w:type="dxa"/>
            <w:tcBorders>
              <w:top w:val="nil"/>
              <w:bottom w:val="nil"/>
            </w:tcBorders>
          </w:tcPr>
          <w:p w14:paraId="31B1C891"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0C683639" w14:textId="77777777" w:rsidR="00F2431C" w:rsidRDefault="00F2431C" w:rsidP="00FC7C21">
            <w:pPr>
              <w:pStyle w:val="TableParagraph"/>
              <w:spacing w:before="45"/>
              <w:ind w:right="27"/>
              <w:jc w:val="right"/>
              <w:rPr>
                <w:sz w:val="16"/>
              </w:rPr>
            </w:pPr>
            <w:r>
              <w:rPr>
                <w:sz w:val="16"/>
              </w:rPr>
              <w:t>954,80</w:t>
            </w:r>
          </w:p>
        </w:tc>
      </w:tr>
      <w:tr w:rsidR="00F2431C" w14:paraId="630967EC" w14:textId="77777777" w:rsidTr="00FC7C21">
        <w:trPr>
          <w:trHeight w:val="280"/>
        </w:trPr>
        <w:tc>
          <w:tcPr>
            <w:tcW w:w="1180" w:type="dxa"/>
            <w:tcBorders>
              <w:top w:val="nil"/>
              <w:bottom w:val="nil"/>
            </w:tcBorders>
          </w:tcPr>
          <w:p w14:paraId="13BAC5B4" w14:textId="77777777" w:rsidR="00F2431C" w:rsidRDefault="00F2431C" w:rsidP="00FC7C21">
            <w:pPr>
              <w:pStyle w:val="TableParagraph"/>
              <w:spacing w:before="45"/>
              <w:ind w:left="60" w:right="50"/>
              <w:rPr>
                <w:sz w:val="16"/>
              </w:rPr>
            </w:pPr>
            <w:r>
              <w:rPr>
                <w:sz w:val="16"/>
              </w:rPr>
              <w:t>022521</w:t>
            </w:r>
          </w:p>
        </w:tc>
        <w:tc>
          <w:tcPr>
            <w:tcW w:w="1200" w:type="dxa"/>
            <w:tcBorders>
              <w:top w:val="nil"/>
              <w:bottom w:val="nil"/>
            </w:tcBorders>
          </w:tcPr>
          <w:p w14:paraId="7F3F3924" w14:textId="77777777" w:rsidR="00F2431C" w:rsidRDefault="00F2431C" w:rsidP="00FC7C21">
            <w:pPr>
              <w:pStyle w:val="TableParagraph"/>
              <w:spacing w:before="45"/>
              <w:ind w:left="86" w:right="76"/>
              <w:rPr>
                <w:sz w:val="16"/>
              </w:rPr>
            </w:pPr>
            <w:r>
              <w:rPr>
                <w:sz w:val="16"/>
              </w:rPr>
              <w:t>018485</w:t>
            </w:r>
          </w:p>
        </w:tc>
        <w:tc>
          <w:tcPr>
            <w:tcW w:w="1600" w:type="dxa"/>
            <w:tcBorders>
              <w:top w:val="nil"/>
              <w:bottom w:val="nil"/>
            </w:tcBorders>
          </w:tcPr>
          <w:p w14:paraId="37802778" w14:textId="77777777" w:rsidR="00F2431C" w:rsidRDefault="00F2431C" w:rsidP="00FC7C21">
            <w:pPr>
              <w:pStyle w:val="TableParagraph"/>
              <w:spacing w:before="45"/>
              <w:ind w:left="47" w:right="37"/>
              <w:rPr>
                <w:sz w:val="16"/>
              </w:rPr>
            </w:pPr>
            <w:r>
              <w:rPr>
                <w:sz w:val="16"/>
              </w:rPr>
              <w:t>009243</w:t>
            </w:r>
            <w:r>
              <w:rPr>
                <w:spacing w:val="-6"/>
                <w:sz w:val="16"/>
              </w:rPr>
              <w:t xml:space="preserve"> </w:t>
            </w:r>
            <w:r>
              <w:rPr>
                <w:sz w:val="16"/>
              </w:rPr>
              <w:t>-</w:t>
            </w:r>
            <w:r>
              <w:rPr>
                <w:spacing w:val="-6"/>
                <w:sz w:val="16"/>
              </w:rPr>
              <w:t xml:space="preserve"> </w:t>
            </w:r>
            <w:r>
              <w:rPr>
                <w:sz w:val="16"/>
              </w:rPr>
              <w:t>16/09/2020</w:t>
            </w:r>
          </w:p>
        </w:tc>
        <w:tc>
          <w:tcPr>
            <w:tcW w:w="800" w:type="dxa"/>
            <w:tcBorders>
              <w:top w:val="nil"/>
              <w:bottom w:val="nil"/>
            </w:tcBorders>
          </w:tcPr>
          <w:p w14:paraId="4A76F724" w14:textId="77777777" w:rsidR="00F2431C" w:rsidRDefault="00F2431C" w:rsidP="00FC7C21">
            <w:pPr>
              <w:pStyle w:val="TableParagraph"/>
              <w:spacing w:before="45"/>
              <w:ind w:left="139" w:right="129"/>
              <w:rPr>
                <w:sz w:val="16"/>
              </w:rPr>
            </w:pPr>
            <w:r>
              <w:rPr>
                <w:sz w:val="16"/>
              </w:rPr>
              <w:t>146</w:t>
            </w:r>
          </w:p>
        </w:tc>
        <w:tc>
          <w:tcPr>
            <w:tcW w:w="3200" w:type="dxa"/>
            <w:tcBorders>
              <w:top w:val="nil"/>
              <w:bottom w:val="nil"/>
            </w:tcBorders>
          </w:tcPr>
          <w:p w14:paraId="50F40408" w14:textId="77777777" w:rsidR="00F2431C" w:rsidRDefault="00F2431C" w:rsidP="00FC7C21">
            <w:pPr>
              <w:pStyle w:val="TableParagraph"/>
              <w:spacing w:before="45"/>
              <w:ind w:left="40"/>
              <w:rPr>
                <w:sz w:val="16"/>
              </w:rPr>
            </w:pPr>
            <w:r>
              <w:rPr>
                <w:sz w:val="16"/>
              </w:rPr>
              <w:t>AUTO</w:t>
            </w:r>
            <w:r>
              <w:rPr>
                <w:spacing w:val="-5"/>
                <w:sz w:val="16"/>
              </w:rPr>
              <w:t xml:space="preserve"> </w:t>
            </w:r>
            <w:r>
              <w:rPr>
                <w:sz w:val="16"/>
              </w:rPr>
              <w:t>PEÇAS</w:t>
            </w:r>
            <w:r>
              <w:rPr>
                <w:spacing w:val="-5"/>
                <w:sz w:val="16"/>
              </w:rPr>
              <w:t xml:space="preserve"> </w:t>
            </w:r>
            <w:r>
              <w:rPr>
                <w:sz w:val="16"/>
              </w:rPr>
              <w:t>BRASIL</w:t>
            </w:r>
            <w:r>
              <w:rPr>
                <w:spacing w:val="-5"/>
                <w:sz w:val="16"/>
              </w:rPr>
              <w:t xml:space="preserve"> </w:t>
            </w:r>
            <w:r>
              <w:rPr>
                <w:sz w:val="16"/>
              </w:rPr>
              <w:t>LTDA</w:t>
            </w:r>
          </w:p>
        </w:tc>
        <w:tc>
          <w:tcPr>
            <w:tcW w:w="1400" w:type="dxa"/>
            <w:tcBorders>
              <w:top w:val="nil"/>
              <w:bottom w:val="nil"/>
            </w:tcBorders>
          </w:tcPr>
          <w:p w14:paraId="3C4B8C96" w14:textId="77777777" w:rsidR="00F2431C" w:rsidRDefault="00F2431C" w:rsidP="00FC7C21">
            <w:pPr>
              <w:pStyle w:val="TableParagraph"/>
              <w:spacing w:before="45"/>
              <w:ind w:left="83" w:right="34"/>
              <w:rPr>
                <w:sz w:val="16"/>
              </w:rPr>
            </w:pPr>
            <w:r>
              <w:rPr>
                <w:sz w:val="16"/>
              </w:rPr>
              <w:t>7969</w:t>
            </w:r>
          </w:p>
        </w:tc>
        <w:tc>
          <w:tcPr>
            <w:tcW w:w="1000" w:type="dxa"/>
            <w:tcBorders>
              <w:top w:val="nil"/>
              <w:bottom w:val="nil"/>
            </w:tcBorders>
          </w:tcPr>
          <w:p w14:paraId="395D1CA0"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44200090"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AC2775F" w14:textId="77777777" w:rsidR="00F2431C" w:rsidRDefault="00F2431C" w:rsidP="00FC7C21">
            <w:pPr>
              <w:pStyle w:val="TableParagraph"/>
              <w:spacing w:before="45"/>
              <w:ind w:left="69" w:right="59"/>
              <w:rPr>
                <w:sz w:val="16"/>
              </w:rPr>
            </w:pPr>
            <w:r>
              <w:rPr>
                <w:sz w:val="16"/>
              </w:rPr>
              <w:t>16/09/</w:t>
            </w:r>
            <w:r w:rsidR="00255652">
              <w:rPr>
                <w:sz w:val="16"/>
              </w:rPr>
              <w:t>2024</w:t>
            </w:r>
          </w:p>
        </w:tc>
        <w:tc>
          <w:tcPr>
            <w:tcW w:w="1200" w:type="dxa"/>
            <w:tcBorders>
              <w:top w:val="nil"/>
              <w:bottom w:val="nil"/>
            </w:tcBorders>
          </w:tcPr>
          <w:p w14:paraId="316A2FEF" w14:textId="77777777" w:rsidR="00F2431C" w:rsidRDefault="00F2431C" w:rsidP="00FC7C21">
            <w:pPr>
              <w:pStyle w:val="TableParagraph"/>
              <w:spacing w:before="45"/>
              <w:ind w:right="27"/>
              <w:jc w:val="right"/>
              <w:rPr>
                <w:sz w:val="16"/>
              </w:rPr>
            </w:pPr>
            <w:r>
              <w:rPr>
                <w:sz w:val="16"/>
              </w:rPr>
              <w:t>1.075,00</w:t>
            </w:r>
          </w:p>
        </w:tc>
        <w:tc>
          <w:tcPr>
            <w:tcW w:w="1200" w:type="dxa"/>
            <w:tcBorders>
              <w:top w:val="nil"/>
              <w:bottom w:val="nil"/>
            </w:tcBorders>
          </w:tcPr>
          <w:p w14:paraId="51BDB50C"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5D7634D" w14:textId="77777777" w:rsidR="00F2431C" w:rsidRDefault="00F2431C" w:rsidP="00FC7C21">
            <w:pPr>
              <w:pStyle w:val="TableParagraph"/>
              <w:spacing w:before="45"/>
              <w:ind w:right="27"/>
              <w:jc w:val="right"/>
              <w:rPr>
                <w:sz w:val="16"/>
              </w:rPr>
            </w:pPr>
            <w:r>
              <w:rPr>
                <w:sz w:val="16"/>
              </w:rPr>
              <w:t>1.075,00</w:t>
            </w:r>
          </w:p>
        </w:tc>
      </w:tr>
      <w:tr w:rsidR="00F2431C" w14:paraId="6D17381F" w14:textId="77777777" w:rsidTr="00FC7C21">
        <w:trPr>
          <w:trHeight w:val="280"/>
        </w:trPr>
        <w:tc>
          <w:tcPr>
            <w:tcW w:w="1180" w:type="dxa"/>
            <w:tcBorders>
              <w:top w:val="nil"/>
              <w:bottom w:val="nil"/>
            </w:tcBorders>
          </w:tcPr>
          <w:p w14:paraId="7AE4B8C0" w14:textId="77777777" w:rsidR="00F2431C" w:rsidRDefault="00F2431C" w:rsidP="00FC7C21">
            <w:pPr>
              <w:pStyle w:val="TableParagraph"/>
              <w:spacing w:before="45"/>
              <w:ind w:left="60" w:right="50"/>
              <w:rPr>
                <w:sz w:val="16"/>
              </w:rPr>
            </w:pPr>
            <w:r>
              <w:rPr>
                <w:sz w:val="16"/>
              </w:rPr>
              <w:t>023331</w:t>
            </w:r>
          </w:p>
        </w:tc>
        <w:tc>
          <w:tcPr>
            <w:tcW w:w="1200" w:type="dxa"/>
            <w:tcBorders>
              <w:top w:val="nil"/>
              <w:bottom w:val="nil"/>
            </w:tcBorders>
          </w:tcPr>
          <w:p w14:paraId="33908CCB" w14:textId="77777777" w:rsidR="00F2431C" w:rsidRDefault="00F2431C" w:rsidP="00FC7C21">
            <w:pPr>
              <w:pStyle w:val="TableParagraph"/>
              <w:spacing w:before="45"/>
              <w:ind w:left="86" w:right="76"/>
              <w:rPr>
                <w:sz w:val="16"/>
              </w:rPr>
            </w:pPr>
            <w:r>
              <w:rPr>
                <w:sz w:val="16"/>
              </w:rPr>
              <w:t>022859</w:t>
            </w:r>
          </w:p>
        </w:tc>
        <w:tc>
          <w:tcPr>
            <w:tcW w:w="1600" w:type="dxa"/>
            <w:tcBorders>
              <w:top w:val="nil"/>
              <w:bottom w:val="nil"/>
            </w:tcBorders>
          </w:tcPr>
          <w:p w14:paraId="4B762914" w14:textId="77777777" w:rsidR="00F2431C" w:rsidRDefault="00F2431C" w:rsidP="00FC7C21">
            <w:pPr>
              <w:pStyle w:val="TableParagraph"/>
              <w:spacing w:before="45"/>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0F12BC3C"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5CCC06B6" w14:textId="77777777" w:rsidR="00F2431C" w:rsidRDefault="00F2431C" w:rsidP="00FC7C21">
            <w:pPr>
              <w:pStyle w:val="TableParagraph"/>
              <w:spacing w:before="45"/>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1A2A67CF" w14:textId="77777777" w:rsidR="00F2431C" w:rsidRDefault="00F2431C" w:rsidP="00FC7C21">
            <w:pPr>
              <w:pStyle w:val="TableParagraph"/>
              <w:spacing w:before="45"/>
              <w:ind w:left="83" w:right="33"/>
              <w:rPr>
                <w:sz w:val="16"/>
              </w:rPr>
            </w:pPr>
            <w:r>
              <w:rPr>
                <w:sz w:val="16"/>
              </w:rPr>
              <w:t>22859</w:t>
            </w:r>
          </w:p>
        </w:tc>
        <w:tc>
          <w:tcPr>
            <w:tcW w:w="1000" w:type="dxa"/>
            <w:tcBorders>
              <w:top w:val="nil"/>
              <w:bottom w:val="nil"/>
            </w:tcBorders>
          </w:tcPr>
          <w:p w14:paraId="67DD350E"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2C495784"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4AF3F58" w14:textId="77777777" w:rsidR="00F2431C" w:rsidRDefault="00F2431C" w:rsidP="00FC7C21">
            <w:pPr>
              <w:pStyle w:val="TableParagraph"/>
              <w:spacing w:before="45"/>
              <w:ind w:left="69" w:right="59"/>
              <w:rPr>
                <w:sz w:val="16"/>
              </w:rPr>
            </w:pPr>
            <w:r>
              <w:rPr>
                <w:sz w:val="16"/>
              </w:rPr>
              <w:t>16/09/</w:t>
            </w:r>
            <w:r w:rsidR="00255652">
              <w:rPr>
                <w:sz w:val="16"/>
              </w:rPr>
              <w:t>2024</w:t>
            </w:r>
          </w:p>
        </w:tc>
        <w:tc>
          <w:tcPr>
            <w:tcW w:w="1200" w:type="dxa"/>
            <w:tcBorders>
              <w:top w:val="nil"/>
              <w:bottom w:val="nil"/>
            </w:tcBorders>
          </w:tcPr>
          <w:p w14:paraId="221DC506" w14:textId="77777777" w:rsidR="00F2431C" w:rsidRDefault="00F2431C" w:rsidP="00FC7C21">
            <w:pPr>
              <w:pStyle w:val="TableParagraph"/>
              <w:spacing w:before="45"/>
              <w:ind w:right="27"/>
              <w:jc w:val="right"/>
              <w:rPr>
                <w:sz w:val="16"/>
              </w:rPr>
            </w:pPr>
            <w:r>
              <w:rPr>
                <w:sz w:val="16"/>
              </w:rPr>
              <w:t>83,60</w:t>
            </w:r>
          </w:p>
        </w:tc>
        <w:tc>
          <w:tcPr>
            <w:tcW w:w="1200" w:type="dxa"/>
            <w:tcBorders>
              <w:top w:val="nil"/>
              <w:bottom w:val="nil"/>
            </w:tcBorders>
          </w:tcPr>
          <w:p w14:paraId="6B1C378A"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48BAA76" w14:textId="77777777" w:rsidR="00F2431C" w:rsidRDefault="00F2431C" w:rsidP="00FC7C21">
            <w:pPr>
              <w:pStyle w:val="TableParagraph"/>
              <w:spacing w:before="45"/>
              <w:ind w:right="27"/>
              <w:jc w:val="right"/>
              <w:rPr>
                <w:sz w:val="16"/>
              </w:rPr>
            </w:pPr>
            <w:r>
              <w:rPr>
                <w:sz w:val="16"/>
              </w:rPr>
              <w:t>83,60</w:t>
            </w:r>
          </w:p>
        </w:tc>
      </w:tr>
      <w:tr w:rsidR="00F2431C" w14:paraId="38FD9847" w14:textId="77777777" w:rsidTr="00FC7C21">
        <w:trPr>
          <w:trHeight w:val="280"/>
        </w:trPr>
        <w:tc>
          <w:tcPr>
            <w:tcW w:w="1180" w:type="dxa"/>
            <w:tcBorders>
              <w:top w:val="nil"/>
              <w:bottom w:val="nil"/>
            </w:tcBorders>
          </w:tcPr>
          <w:p w14:paraId="2ED0F380" w14:textId="77777777" w:rsidR="00F2431C" w:rsidRDefault="00F2431C" w:rsidP="00FC7C21">
            <w:pPr>
              <w:pStyle w:val="TableParagraph"/>
              <w:spacing w:before="45"/>
              <w:ind w:left="60" w:right="50"/>
              <w:rPr>
                <w:sz w:val="16"/>
              </w:rPr>
            </w:pPr>
            <w:r>
              <w:rPr>
                <w:sz w:val="16"/>
              </w:rPr>
              <w:t>022536</w:t>
            </w:r>
          </w:p>
        </w:tc>
        <w:tc>
          <w:tcPr>
            <w:tcW w:w="1200" w:type="dxa"/>
            <w:tcBorders>
              <w:top w:val="nil"/>
              <w:bottom w:val="nil"/>
            </w:tcBorders>
          </w:tcPr>
          <w:p w14:paraId="211A4141" w14:textId="77777777" w:rsidR="00F2431C" w:rsidRDefault="00F2431C" w:rsidP="00FC7C21">
            <w:pPr>
              <w:pStyle w:val="TableParagraph"/>
              <w:spacing w:before="45"/>
              <w:ind w:left="86" w:right="76"/>
              <w:rPr>
                <w:sz w:val="16"/>
              </w:rPr>
            </w:pPr>
            <w:r>
              <w:rPr>
                <w:sz w:val="16"/>
              </w:rPr>
              <w:t>017666</w:t>
            </w:r>
          </w:p>
        </w:tc>
        <w:tc>
          <w:tcPr>
            <w:tcW w:w="1600" w:type="dxa"/>
            <w:tcBorders>
              <w:top w:val="nil"/>
              <w:bottom w:val="nil"/>
            </w:tcBorders>
          </w:tcPr>
          <w:p w14:paraId="07462698" w14:textId="77777777" w:rsidR="00F2431C" w:rsidRDefault="00F2431C" w:rsidP="00FC7C21">
            <w:pPr>
              <w:pStyle w:val="TableParagraph"/>
              <w:spacing w:before="45"/>
              <w:ind w:left="47" w:right="37"/>
              <w:rPr>
                <w:sz w:val="16"/>
              </w:rPr>
            </w:pPr>
            <w:r>
              <w:rPr>
                <w:sz w:val="16"/>
              </w:rPr>
              <w:t>008987</w:t>
            </w:r>
            <w:r>
              <w:rPr>
                <w:spacing w:val="-6"/>
                <w:sz w:val="16"/>
              </w:rPr>
              <w:t xml:space="preserve"> </w:t>
            </w:r>
            <w:r>
              <w:rPr>
                <w:sz w:val="16"/>
              </w:rPr>
              <w:t>-</w:t>
            </w:r>
            <w:r>
              <w:rPr>
                <w:spacing w:val="-6"/>
                <w:sz w:val="16"/>
              </w:rPr>
              <w:t xml:space="preserve"> </w:t>
            </w:r>
            <w:r>
              <w:rPr>
                <w:sz w:val="16"/>
              </w:rPr>
              <w:t>16/07/2020</w:t>
            </w:r>
          </w:p>
        </w:tc>
        <w:tc>
          <w:tcPr>
            <w:tcW w:w="800" w:type="dxa"/>
            <w:tcBorders>
              <w:top w:val="nil"/>
              <w:bottom w:val="nil"/>
            </w:tcBorders>
          </w:tcPr>
          <w:p w14:paraId="29434FBD" w14:textId="77777777" w:rsidR="00F2431C" w:rsidRDefault="00F2431C" w:rsidP="00FC7C21">
            <w:pPr>
              <w:pStyle w:val="TableParagraph"/>
              <w:spacing w:before="45"/>
              <w:ind w:left="139" w:right="129"/>
              <w:rPr>
                <w:sz w:val="16"/>
              </w:rPr>
            </w:pPr>
            <w:r>
              <w:rPr>
                <w:sz w:val="16"/>
              </w:rPr>
              <w:t>146</w:t>
            </w:r>
          </w:p>
        </w:tc>
        <w:tc>
          <w:tcPr>
            <w:tcW w:w="3200" w:type="dxa"/>
            <w:tcBorders>
              <w:top w:val="nil"/>
              <w:bottom w:val="nil"/>
            </w:tcBorders>
          </w:tcPr>
          <w:p w14:paraId="1656DA2F" w14:textId="77777777" w:rsidR="00F2431C" w:rsidRDefault="00F2431C" w:rsidP="00FC7C21">
            <w:pPr>
              <w:pStyle w:val="TableParagraph"/>
              <w:spacing w:before="45"/>
              <w:ind w:left="40"/>
              <w:rPr>
                <w:sz w:val="16"/>
              </w:rPr>
            </w:pPr>
            <w:r>
              <w:rPr>
                <w:sz w:val="16"/>
              </w:rPr>
              <w:t>AUTO</w:t>
            </w:r>
            <w:r>
              <w:rPr>
                <w:spacing w:val="-5"/>
                <w:sz w:val="16"/>
              </w:rPr>
              <w:t xml:space="preserve"> </w:t>
            </w:r>
            <w:r>
              <w:rPr>
                <w:sz w:val="16"/>
              </w:rPr>
              <w:t>PEÇAS</w:t>
            </w:r>
            <w:r>
              <w:rPr>
                <w:spacing w:val="-5"/>
                <w:sz w:val="16"/>
              </w:rPr>
              <w:t xml:space="preserve"> </w:t>
            </w:r>
            <w:r>
              <w:rPr>
                <w:sz w:val="16"/>
              </w:rPr>
              <w:t>BRASIL</w:t>
            </w:r>
            <w:r>
              <w:rPr>
                <w:spacing w:val="-5"/>
                <w:sz w:val="16"/>
              </w:rPr>
              <w:t xml:space="preserve"> </w:t>
            </w:r>
            <w:r>
              <w:rPr>
                <w:sz w:val="16"/>
              </w:rPr>
              <w:t>LTDA</w:t>
            </w:r>
          </w:p>
        </w:tc>
        <w:tc>
          <w:tcPr>
            <w:tcW w:w="1400" w:type="dxa"/>
            <w:tcBorders>
              <w:top w:val="nil"/>
              <w:bottom w:val="nil"/>
            </w:tcBorders>
          </w:tcPr>
          <w:p w14:paraId="1CFCEC5B" w14:textId="77777777" w:rsidR="00F2431C" w:rsidRDefault="00F2431C" w:rsidP="00FC7C21">
            <w:pPr>
              <w:pStyle w:val="TableParagraph"/>
              <w:spacing w:before="45"/>
              <w:ind w:left="83" w:right="34"/>
              <w:rPr>
                <w:sz w:val="16"/>
              </w:rPr>
            </w:pPr>
            <w:r>
              <w:rPr>
                <w:sz w:val="16"/>
              </w:rPr>
              <w:t>7582</w:t>
            </w:r>
          </w:p>
        </w:tc>
        <w:tc>
          <w:tcPr>
            <w:tcW w:w="1000" w:type="dxa"/>
            <w:tcBorders>
              <w:top w:val="nil"/>
              <w:bottom w:val="nil"/>
            </w:tcBorders>
          </w:tcPr>
          <w:p w14:paraId="2E042A23"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70D15AB3"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2A918B00" w14:textId="77777777" w:rsidR="00F2431C" w:rsidRDefault="00F2431C" w:rsidP="00FC7C21">
            <w:pPr>
              <w:pStyle w:val="TableParagraph"/>
              <w:spacing w:before="45"/>
              <w:ind w:left="69" w:right="59"/>
              <w:rPr>
                <w:sz w:val="16"/>
              </w:rPr>
            </w:pPr>
            <w:r>
              <w:rPr>
                <w:sz w:val="16"/>
              </w:rPr>
              <w:t>16/09/</w:t>
            </w:r>
            <w:r w:rsidR="00255652">
              <w:rPr>
                <w:sz w:val="16"/>
              </w:rPr>
              <w:t>2024</w:t>
            </w:r>
          </w:p>
        </w:tc>
        <w:tc>
          <w:tcPr>
            <w:tcW w:w="1200" w:type="dxa"/>
            <w:tcBorders>
              <w:top w:val="nil"/>
              <w:bottom w:val="nil"/>
            </w:tcBorders>
          </w:tcPr>
          <w:p w14:paraId="2C8E5026" w14:textId="77777777" w:rsidR="00F2431C" w:rsidRDefault="00F2431C" w:rsidP="00FC7C21">
            <w:pPr>
              <w:pStyle w:val="TableParagraph"/>
              <w:spacing w:before="45"/>
              <w:ind w:right="27"/>
              <w:jc w:val="right"/>
              <w:rPr>
                <w:sz w:val="16"/>
              </w:rPr>
            </w:pPr>
            <w:r>
              <w:rPr>
                <w:sz w:val="16"/>
              </w:rPr>
              <w:t>260,95</w:t>
            </w:r>
          </w:p>
        </w:tc>
        <w:tc>
          <w:tcPr>
            <w:tcW w:w="1200" w:type="dxa"/>
            <w:tcBorders>
              <w:top w:val="nil"/>
              <w:bottom w:val="nil"/>
            </w:tcBorders>
          </w:tcPr>
          <w:p w14:paraId="6AA590C7"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CB00D5D" w14:textId="77777777" w:rsidR="00F2431C" w:rsidRDefault="00F2431C" w:rsidP="00FC7C21">
            <w:pPr>
              <w:pStyle w:val="TableParagraph"/>
              <w:spacing w:before="45"/>
              <w:ind w:right="27"/>
              <w:jc w:val="right"/>
              <w:rPr>
                <w:sz w:val="16"/>
              </w:rPr>
            </w:pPr>
            <w:r>
              <w:rPr>
                <w:sz w:val="16"/>
              </w:rPr>
              <w:t>260,95</w:t>
            </w:r>
          </w:p>
        </w:tc>
      </w:tr>
      <w:tr w:rsidR="00F2431C" w14:paraId="7C3906A5" w14:textId="77777777" w:rsidTr="00FC7C21">
        <w:trPr>
          <w:trHeight w:val="277"/>
        </w:trPr>
        <w:tc>
          <w:tcPr>
            <w:tcW w:w="1180" w:type="dxa"/>
            <w:tcBorders>
              <w:top w:val="nil"/>
              <w:bottom w:val="single" w:sz="8" w:space="0" w:color="000000"/>
            </w:tcBorders>
          </w:tcPr>
          <w:p w14:paraId="73C7C06B" w14:textId="77777777" w:rsidR="00F2431C" w:rsidRDefault="00F2431C" w:rsidP="00FC7C21">
            <w:pPr>
              <w:pStyle w:val="TableParagraph"/>
              <w:spacing w:before="45"/>
              <w:ind w:left="60" w:right="50"/>
              <w:rPr>
                <w:sz w:val="16"/>
              </w:rPr>
            </w:pPr>
            <w:r>
              <w:rPr>
                <w:sz w:val="16"/>
              </w:rPr>
              <w:t>022522</w:t>
            </w:r>
          </w:p>
        </w:tc>
        <w:tc>
          <w:tcPr>
            <w:tcW w:w="1200" w:type="dxa"/>
            <w:tcBorders>
              <w:top w:val="nil"/>
              <w:bottom w:val="single" w:sz="8" w:space="0" w:color="000000"/>
            </w:tcBorders>
          </w:tcPr>
          <w:p w14:paraId="512DC6E6" w14:textId="77777777" w:rsidR="00F2431C" w:rsidRDefault="00F2431C" w:rsidP="00FC7C21">
            <w:pPr>
              <w:pStyle w:val="TableParagraph"/>
              <w:spacing w:before="45"/>
              <w:ind w:left="86" w:right="76"/>
              <w:rPr>
                <w:sz w:val="16"/>
              </w:rPr>
            </w:pPr>
            <w:r>
              <w:rPr>
                <w:sz w:val="16"/>
              </w:rPr>
              <w:t>018169</w:t>
            </w:r>
          </w:p>
        </w:tc>
        <w:tc>
          <w:tcPr>
            <w:tcW w:w="1600" w:type="dxa"/>
            <w:tcBorders>
              <w:top w:val="nil"/>
              <w:bottom w:val="single" w:sz="8" w:space="0" w:color="000000"/>
            </w:tcBorders>
          </w:tcPr>
          <w:p w14:paraId="64345379" w14:textId="77777777" w:rsidR="00F2431C" w:rsidRDefault="00F2431C" w:rsidP="00FC7C21">
            <w:pPr>
              <w:pStyle w:val="TableParagraph"/>
              <w:spacing w:before="45"/>
              <w:ind w:left="47" w:right="37"/>
              <w:rPr>
                <w:sz w:val="16"/>
              </w:rPr>
            </w:pPr>
            <w:r>
              <w:rPr>
                <w:sz w:val="16"/>
              </w:rPr>
              <w:t>009131</w:t>
            </w:r>
            <w:r>
              <w:rPr>
                <w:spacing w:val="-6"/>
                <w:sz w:val="16"/>
              </w:rPr>
              <w:t xml:space="preserve"> </w:t>
            </w:r>
            <w:r>
              <w:rPr>
                <w:sz w:val="16"/>
              </w:rPr>
              <w:t>-</w:t>
            </w:r>
            <w:r>
              <w:rPr>
                <w:spacing w:val="-6"/>
                <w:sz w:val="16"/>
              </w:rPr>
              <w:t xml:space="preserve"> </w:t>
            </w:r>
            <w:r>
              <w:rPr>
                <w:sz w:val="16"/>
              </w:rPr>
              <w:t>01/09/2020</w:t>
            </w:r>
          </w:p>
        </w:tc>
        <w:tc>
          <w:tcPr>
            <w:tcW w:w="800" w:type="dxa"/>
            <w:tcBorders>
              <w:top w:val="nil"/>
              <w:bottom w:val="single" w:sz="8" w:space="0" w:color="000000"/>
            </w:tcBorders>
          </w:tcPr>
          <w:p w14:paraId="467334B4" w14:textId="77777777" w:rsidR="00F2431C" w:rsidRDefault="00F2431C" w:rsidP="00FC7C21">
            <w:pPr>
              <w:pStyle w:val="TableParagraph"/>
              <w:spacing w:before="45"/>
              <w:ind w:left="139" w:right="129"/>
              <w:rPr>
                <w:sz w:val="16"/>
              </w:rPr>
            </w:pPr>
            <w:r>
              <w:rPr>
                <w:sz w:val="16"/>
              </w:rPr>
              <w:t>146</w:t>
            </w:r>
          </w:p>
        </w:tc>
        <w:tc>
          <w:tcPr>
            <w:tcW w:w="3200" w:type="dxa"/>
            <w:tcBorders>
              <w:top w:val="nil"/>
              <w:bottom w:val="single" w:sz="8" w:space="0" w:color="000000"/>
            </w:tcBorders>
          </w:tcPr>
          <w:p w14:paraId="4CB9BEDF" w14:textId="77777777" w:rsidR="00F2431C" w:rsidRDefault="00F2431C" w:rsidP="00FC7C21">
            <w:pPr>
              <w:pStyle w:val="TableParagraph"/>
              <w:spacing w:before="45"/>
              <w:ind w:left="40"/>
              <w:rPr>
                <w:sz w:val="16"/>
              </w:rPr>
            </w:pPr>
            <w:r>
              <w:rPr>
                <w:sz w:val="16"/>
              </w:rPr>
              <w:t>AUTO</w:t>
            </w:r>
            <w:r>
              <w:rPr>
                <w:spacing w:val="-5"/>
                <w:sz w:val="16"/>
              </w:rPr>
              <w:t xml:space="preserve"> </w:t>
            </w:r>
            <w:r>
              <w:rPr>
                <w:sz w:val="16"/>
              </w:rPr>
              <w:t>PEÇAS</w:t>
            </w:r>
            <w:r>
              <w:rPr>
                <w:spacing w:val="-5"/>
                <w:sz w:val="16"/>
              </w:rPr>
              <w:t xml:space="preserve"> </w:t>
            </w:r>
            <w:r>
              <w:rPr>
                <w:sz w:val="16"/>
              </w:rPr>
              <w:t>BRASIL</w:t>
            </w:r>
            <w:r>
              <w:rPr>
                <w:spacing w:val="-5"/>
                <w:sz w:val="16"/>
              </w:rPr>
              <w:t xml:space="preserve"> </w:t>
            </w:r>
            <w:r>
              <w:rPr>
                <w:sz w:val="16"/>
              </w:rPr>
              <w:t>LTDA</w:t>
            </w:r>
          </w:p>
        </w:tc>
        <w:tc>
          <w:tcPr>
            <w:tcW w:w="1400" w:type="dxa"/>
            <w:tcBorders>
              <w:top w:val="nil"/>
              <w:bottom w:val="single" w:sz="8" w:space="0" w:color="000000"/>
            </w:tcBorders>
          </w:tcPr>
          <w:p w14:paraId="0CDC56EB" w14:textId="77777777" w:rsidR="00F2431C" w:rsidRDefault="00F2431C" w:rsidP="00FC7C21">
            <w:pPr>
              <w:pStyle w:val="TableParagraph"/>
              <w:spacing w:before="45"/>
              <w:ind w:left="83" w:right="33"/>
              <w:rPr>
                <w:sz w:val="16"/>
              </w:rPr>
            </w:pPr>
            <w:r>
              <w:rPr>
                <w:sz w:val="16"/>
              </w:rPr>
              <w:t>07775</w:t>
            </w:r>
          </w:p>
        </w:tc>
        <w:tc>
          <w:tcPr>
            <w:tcW w:w="1000" w:type="dxa"/>
            <w:tcBorders>
              <w:top w:val="nil"/>
              <w:bottom w:val="single" w:sz="8" w:space="0" w:color="000000"/>
            </w:tcBorders>
          </w:tcPr>
          <w:p w14:paraId="7BFF2A0B" w14:textId="77777777" w:rsidR="00F2431C" w:rsidRDefault="00F2431C" w:rsidP="00FC7C21">
            <w:pPr>
              <w:pStyle w:val="TableParagraph"/>
              <w:spacing w:before="45"/>
              <w:ind w:left="184"/>
              <w:rPr>
                <w:sz w:val="16"/>
              </w:rPr>
            </w:pPr>
            <w:r>
              <w:rPr>
                <w:sz w:val="16"/>
              </w:rPr>
              <w:t>19.530-8</w:t>
            </w:r>
          </w:p>
        </w:tc>
        <w:tc>
          <w:tcPr>
            <w:tcW w:w="1040" w:type="dxa"/>
            <w:tcBorders>
              <w:top w:val="nil"/>
              <w:bottom w:val="single" w:sz="8" w:space="0" w:color="000000"/>
            </w:tcBorders>
          </w:tcPr>
          <w:p w14:paraId="06FCDC70" w14:textId="77777777" w:rsidR="00F2431C" w:rsidRDefault="00F2431C" w:rsidP="00FC7C21">
            <w:pPr>
              <w:pStyle w:val="TableParagraph"/>
              <w:spacing w:before="45"/>
              <w:ind w:left="10"/>
              <w:rPr>
                <w:sz w:val="16"/>
              </w:rPr>
            </w:pPr>
            <w:r>
              <w:rPr>
                <w:sz w:val="16"/>
              </w:rPr>
              <w:t>0</w:t>
            </w:r>
          </w:p>
        </w:tc>
        <w:tc>
          <w:tcPr>
            <w:tcW w:w="980" w:type="dxa"/>
            <w:tcBorders>
              <w:top w:val="nil"/>
              <w:bottom w:val="single" w:sz="8" w:space="0" w:color="000000"/>
            </w:tcBorders>
          </w:tcPr>
          <w:p w14:paraId="2DA172A8" w14:textId="77777777" w:rsidR="00F2431C" w:rsidRDefault="00F2431C" w:rsidP="00FC7C21">
            <w:pPr>
              <w:pStyle w:val="TableParagraph"/>
              <w:spacing w:before="45"/>
              <w:ind w:left="69" w:right="59"/>
              <w:rPr>
                <w:sz w:val="16"/>
              </w:rPr>
            </w:pPr>
            <w:r>
              <w:rPr>
                <w:sz w:val="16"/>
              </w:rPr>
              <w:t>16/09/</w:t>
            </w:r>
            <w:r w:rsidR="00255652">
              <w:rPr>
                <w:sz w:val="16"/>
              </w:rPr>
              <w:t>2024</w:t>
            </w:r>
          </w:p>
        </w:tc>
        <w:tc>
          <w:tcPr>
            <w:tcW w:w="1200" w:type="dxa"/>
            <w:tcBorders>
              <w:top w:val="nil"/>
              <w:bottom w:val="single" w:sz="8" w:space="0" w:color="000000"/>
            </w:tcBorders>
          </w:tcPr>
          <w:p w14:paraId="25B852D3" w14:textId="77777777" w:rsidR="00F2431C" w:rsidRDefault="00F2431C" w:rsidP="00FC7C21">
            <w:pPr>
              <w:pStyle w:val="TableParagraph"/>
              <w:spacing w:before="45"/>
              <w:ind w:right="27"/>
              <w:jc w:val="right"/>
              <w:rPr>
                <w:sz w:val="16"/>
              </w:rPr>
            </w:pPr>
            <w:r>
              <w:rPr>
                <w:sz w:val="16"/>
              </w:rPr>
              <w:t>1.543,61</w:t>
            </w:r>
          </w:p>
        </w:tc>
        <w:tc>
          <w:tcPr>
            <w:tcW w:w="1200" w:type="dxa"/>
            <w:tcBorders>
              <w:top w:val="nil"/>
              <w:bottom w:val="single" w:sz="8" w:space="0" w:color="000000"/>
            </w:tcBorders>
          </w:tcPr>
          <w:p w14:paraId="2B4E408B"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single" w:sz="8" w:space="0" w:color="000000"/>
            </w:tcBorders>
          </w:tcPr>
          <w:p w14:paraId="740EF0CE" w14:textId="77777777" w:rsidR="00F2431C" w:rsidRDefault="00F2431C" w:rsidP="00FC7C21">
            <w:pPr>
              <w:pStyle w:val="TableParagraph"/>
              <w:spacing w:before="45"/>
              <w:ind w:right="27"/>
              <w:jc w:val="right"/>
              <w:rPr>
                <w:sz w:val="16"/>
              </w:rPr>
            </w:pPr>
            <w:r>
              <w:rPr>
                <w:sz w:val="16"/>
              </w:rPr>
              <w:t>1.543,61</w:t>
            </w:r>
          </w:p>
        </w:tc>
      </w:tr>
    </w:tbl>
    <w:p w14:paraId="32C0D2DD" w14:textId="77777777" w:rsidR="00F2431C" w:rsidRDefault="00F2431C" w:rsidP="00F2431C">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41B681CE" w14:textId="77777777" w:rsidTr="00FC7C21">
        <w:trPr>
          <w:trHeight w:val="270"/>
        </w:trPr>
        <w:tc>
          <w:tcPr>
            <w:tcW w:w="1180" w:type="dxa"/>
          </w:tcPr>
          <w:p w14:paraId="2A6649EB"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312E89D9" w14:textId="77777777" w:rsidR="00F2431C" w:rsidRDefault="00F2431C" w:rsidP="00FC7C21">
            <w:pPr>
              <w:pStyle w:val="TableParagraph"/>
              <w:spacing w:before="43"/>
              <w:ind w:left="86" w:right="76"/>
              <w:rPr>
                <w:sz w:val="16"/>
              </w:rPr>
            </w:pPr>
            <w:r>
              <w:rPr>
                <w:sz w:val="16"/>
              </w:rPr>
              <w:t>LIQUIDAÇÃO</w:t>
            </w:r>
          </w:p>
        </w:tc>
        <w:tc>
          <w:tcPr>
            <w:tcW w:w="1600" w:type="dxa"/>
          </w:tcPr>
          <w:p w14:paraId="616B1CA0" w14:textId="77777777" w:rsidR="00F2431C" w:rsidRDefault="00F2431C" w:rsidP="00FC7C21">
            <w:pPr>
              <w:pStyle w:val="TableParagraph"/>
              <w:spacing w:before="43"/>
              <w:ind w:left="46" w:right="37"/>
              <w:rPr>
                <w:sz w:val="16"/>
              </w:rPr>
            </w:pPr>
            <w:r>
              <w:rPr>
                <w:sz w:val="16"/>
              </w:rPr>
              <w:t>EMPENHO</w:t>
            </w:r>
          </w:p>
        </w:tc>
        <w:tc>
          <w:tcPr>
            <w:tcW w:w="800" w:type="dxa"/>
          </w:tcPr>
          <w:p w14:paraId="65361B50" w14:textId="77777777" w:rsidR="00F2431C" w:rsidRDefault="00F2431C" w:rsidP="00FC7C21">
            <w:pPr>
              <w:pStyle w:val="TableParagraph"/>
              <w:spacing w:before="43"/>
              <w:ind w:left="139" w:right="130"/>
              <w:rPr>
                <w:sz w:val="16"/>
              </w:rPr>
            </w:pPr>
            <w:r>
              <w:rPr>
                <w:sz w:val="16"/>
              </w:rPr>
              <w:t>FICHA</w:t>
            </w:r>
          </w:p>
        </w:tc>
        <w:tc>
          <w:tcPr>
            <w:tcW w:w="3200" w:type="dxa"/>
          </w:tcPr>
          <w:p w14:paraId="67C2A932" w14:textId="77777777" w:rsidR="00F2431C" w:rsidRDefault="00F2431C" w:rsidP="00FC7C21">
            <w:pPr>
              <w:pStyle w:val="TableParagraph"/>
              <w:spacing w:before="43"/>
              <w:ind w:left="1031"/>
              <w:rPr>
                <w:sz w:val="16"/>
              </w:rPr>
            </w:pPr>
            <w:r>
              <w:rPr>
                <w:sz w:val="16"/>
              </w:rPr>
              <w:t>FORNECEDOR</w:t>
            </w:r>
          </w:p>
        </w:tc>
        <w:tc>
          <w:tcPr>
            <w:tcW w:w="1400" w:type="dxa"/>
          </w:tcPr>
          <w:p w14:paraId="31E1DAE7"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40978D6F" w14:textId="77777777" w:rsidR="00F2431C" w:rsidRDefault="00F2431C" w:rsidP="00FC7C21">
            <w:pPr>
              <w:pStyle w:val="TableParagraph"/>
              <w:spacing w:before="43"/>
              <w:ind w:left="220"/>
              <w:rPr>
                <w:sz w:val="16"/>
              </w:rPr>
            </w:pPr>
            <w:r>
              <w:rPr>
                <w:sz w:val="16"/>
              </w:rPr>
              <w:t>CONTA</w:t>
            </w:r>
          </w:p>
        </w:tc>
        <w:tc>
          <w:tcPr>
            <w:tcW w:w="1040" w:type="dxa"/>
          </w:tcPr>
          <w:p w14:paraId="1119BA09" w14:textId="77777777" w:rsidR="00F2431C" w:rsidRDefault="00F2431C" w:rsidP="00FC7C21">
            <w:pPr>
              <w:pStyle w:val="TableParagraph"/>
              <w:spacing w:before="43"/>
              <w:ind w:left="19" w:right="9"/>
              <w:rPr>
                <w:sz w:val="16"/>
              </w:rPr>
            </w:pPr>
            <w:r>
              <w:rPr>
                <w:sz w:val="16"/>
              </w:rPr>
              <w:t>CHEQUE/OP</w:t>
            </w:r>
          </w:p>
        </w:tc>
        <w:tc>
          <w:tcPr>
            <w:tcW w:w="980" w:type="dxa"/>
          </w:tcPr>
          <w:p w14:paraId="2302B587" w14:textId="77777777" w:rsidR="00F2431C" w:rsidRDefault="00F2431C" w:rsidP="00FC7C21">
            <w:pPr>
              <w:pStyle w:val="TableParagraph"/>
              <w:spacing w:before="43"/>
              <w:ind w:left="69" w:right="39"/>
              <w:rPr>
                <w:sz w:val="16"/>
              </w:rPr>
            </w:pPr>
            <w:r>
              <w:rPr>
                <w:sz w:val="16"/>
              </w:rPr>
              <w:t>DATA</w:t>
            </w:r>
          </w:p>
        </w:tc>
        <w:tc>
          <w:tcPr>
            <w:tcW w:w="1200" w:type="dxa"/>
          </w:tcPr>
          <w:p w14:paraId="39FAAFBF"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6134F299"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474BCAF9"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79A92BF8" w14:textId="77777777" w:rsidTr="00FC7C21">
        <w:trPr>
          <w:trHeight w:val="277"/>
        </w:trPr>
        <w:tc>
          <w:tcPr>
            <w:tcW w:w="1180" w:type="dxa"/>
            <w:tcBorders>
              <w:bottom w:val="nil"/>
            </w:tcBorders>
          </w:tcPr>
          <w:p w14:paraId="119EA364" w14:textId="77777777" w:rsidR="00F2431C" w:rsidRDefault="00F2431C" w:rsidP="00FC7C21">
            <w:pPr>
              <w:pStyle w:val="TableParagraph"/>
              <w:spacing w:before="43"/>
              <w:ind w:left="60" w:right="50"/>
              <w:rPr>
                <w:sz w:val="16"/>
              </w:rPr>
            </w:pPr>
            <w:r>
              <w:rPr>
                <w:sz w:val="16"/>
              </w:rPr>
              <w:t>022523</w:t>
            </w:r>
          </w:p>
        </w:tc>
        <w:tc>
          <w:tcPr>
            <w:tcW w:w="1200" w:type="dxa"/>
            <w:tcBorders>
              <w:bottom w:val="nil"/>
            </w:tcBorders>
          </w:tcPr>
          <w:p w14:paraId="0DEEE7DB" w14:textId="77777777" w:rsidR="00F2431C" w:rsidRDefault="00F2431C" w:rsidP="00FC7C21">
            <w:pPr>
              <w:pStyle w:val="TableParagraph"/>
              <w:spacing w:before="43"/>
              <w:ind w:left="86" w:right="76"/>
              <w:rPr>
                <w:sz w:val="16"/>
              </w:rPr>
            </w:pPr>
            <w:r>
              <w:rPr>
                <w:sz w:val="16"/>
              </w:rPr>
              <w:t>019051</w:t>
            </w:r>
          </w:p>
        </w:tc>
        <w:tc>
          <w:tcPr>
            <w:tcW w:w="1600" w:type="dxa"/>
            <w:tcBorders>
              <w:bottom w:val="nil"/>
            </w:tcBorders>
          </w:tcPr>
          <w:p w14:paraId="21417CB3" w14:textId="77777777" w:rsidR="00F2431C" w:rsidRDefault="00F2431C" w:rsidP="00FC7C21">
            <w:pPr>
              <w:pStyle w:val="TableParagraph"/>
              <w:spacing w:before="43"/>
              <w:ind w:left="47" w:right="37"/>
              <w:rPr>
                <w:sz w:val="16"/>
              </w:rPr>
            </w:pPr>
            <w:r>
              <w:rPr>
                <w:sz w:val="16"/>
              </w:rPr>
              <w:t>009409</w:t>
            </w:r>
            <w:r>
              <w:rPr>
                <w:spacing w:val="-6"/>
                <w:sz w:val="16"/>
              </w:rPr>
              <w:t xml:space="preserve"> </w:t>
            </w:r>
            <w:r>
              <w:rPr>
                <w:sz w:val="16"/>
              </w:rPr>
              <w:t>-</w:t>
            </w:r>
            <w:r>
              <w:rPr>
                <w:spacing w:val="-6"/>
                <w:sz w:val="16"/>
              </w:rPr>
              <w:t xml:space="preserve"> </w:t>
            </w:r>
            <w:r>
              <w:rPr>
                <w:sz w:val="16"/>
              </w:rPr>
              <w:t>10/12/2020</w:t>
            </w:r>
          </w:p>
        </w:tc>
        <w:tc>
          <w:tcPr>
            <w:tcW w:w="800" w:type="dxa"/>
            <w:tcBorders>
              <w:bottom w:val="nil"/>
            </w:tcBorders>
          </w:tcPr>
          <w:p w14:paraId="6859A515" w14:textId="77777777" w:rsidR="00F2431C" w:rsidRDefault="00F2431C" w:rsidP="00FC7C21">
            <w:pPr>
              <w:pStyle w:val="TableParagraph"/>
              <w:spacing w:before="43"/>
              <w:ind w:left="139" w:right="130"/>
              <w:rPr>
                <w:sz w:val="16"/>
              </w:rPr>
            </w:pPr>
            <w:r>
              <w:rPr>
                <w:sz w:val="16"/>
              </w:rPr>
              <w:t>78</w:t>
            </w:r>
          </w:p>
        </w:tc>
        <w:tc>
          <w:tcPr>
            <w:tcW w:w="3200" w:type="dxa"/>
            <w:tcBorders>
              <w:bottom w:val="nil"/>
            </w:tcBorders>
          </w:tcPr>
          <w:p w14:paraId="521F1076" w14:textId="77777777" w:rsidR="00F2431C" w:rsidRDefault="00F2431C" w:rsidP="00FC7C21">
            <w:pPr>
              <w:pStyle w:val="TableParagraph"/>
              <w:spacing w:before="43"/>
              <w:ind w:left="40"/>
              <w:rPr>
                <w:sz w:val="16"/>
              </w:rPr>
            </w:pPr>
            <w:r>
              <w:rPr>
                <w:sz w:val="16"/>
              </w:rPr>
              <w:t>AUTO</w:t>
            </w:r>
            <w:r>
              <w:rPr>
                <w:spacing w:val="-5"/>
                <w:sz w:val="16"/>
              </w:rPr>
              <w:t xml:space="preserve"> </w:t>
            </w:r>
            <w:r>
              <w:rPr>
                <w:sz w:val="16"/>
              </w:rPr>
              <w:t>PEÇAS</w:t>
            </w:r>
            <w:r>
              <w:rPr>
                <w:spacing w:val="-5"/>
                <w:sz w:val="16"/>
              </w:rPr>
              <w:t xml:space="preserve"> </w:t>
            </w:r>
            <w:r>
              <w:rPr>
                <w:sz w:val="16"/>
              </w:rPr>
              <w:t>BRASIL</w:t>
            </w:r>
            <w:r>
              <w:rPr>
                <w:spacing w:val="-5"/>
                <w:sz w:val="16"/>
              </w:rPr>
              <w:t xml:space="preserve"> </w:t>
            </w:r>
            <w:r>
              <w:rPr>
                <w:sz w:val="16"/>
              </w:rPr>
              <w:t>LTDA</w:t>
            </w:r>
          </w:p>
        </w:tc>
        <w:tc>
          <w:tcPr>
            <w:tcW w:w="1400" w:type="dxa"/>
            <w:tcBorders>
              <w:bottom w:val="nil"/>
            </w:tcBorders>
          </w:tcPr>
          <w:p w14:paraId="0CC7660C" w14:textId="77777777" w:rsidR="00F2431C" w:rsidRDefault="00F2431C" w:rsidP="00FC7C21">
            <w:pPr>
              <w:pStyle w:val="TableParagraph"/>
              <w:spacing w:before="43"/>
              <w:ind w:left="83" w:right="33"/>
              <w:rPr>
                <w:sz w:val="16"/>
              </w:rPr>
            </w:pPr>
            <w:r>
              <w:rPr>
                <w:sz w:val="16"/>
              </w:rPr>
              <w:t>464</w:t>
            </w:r>
          </w:p>
        </w:tc>
        <w:tc>
          <w:tcPr>
            <w:tcW w:w="1000" w:type="dxa"/>
            <w:tcBorders>
              <w:bottom w:val="nil"/>
            </w:tcBorders>
          </w:tcPr>
          <w:p w14:paraId="58A29268" w14:textId="77777777" w:rsidR="00F2431C" w:rsidRDefault="00F2431C" w:rsidP="00FC7C21">
            <w:pPr>
              <w:pStyle w:val="TableParagraph"/>
              <w:spacing w:before="43"/>
              <w:ind w:left="184"/>
              <w:rPr>
                <w:sz w:val="16"/>
              </w:rPr>
            </w:pPr>
            <w:r>
              <w:rPr>
                <w:sz w:val="16"/>
              </w:rPr>
              <w:t>19.530-8</w:t>
            </w:r>
          </w:p>
        </w:tc>
        <w:tc>
          <w:tcPr>
            <w:tcW w:w="1040" w:type="dxa"/>
            <w:tcBorders>
              <w:bottom w:val="nil"/>
            </w:tcBorders>
          </w:tcPr>
          <w:p w14:paraId="6FD77486" w14:textId="77777777" w:rsidR="00F2431C" w:rsidRDefault="00F2431C" w:rsidP="00FC7C21">
            <w:pPr>
              <w:pStyle w:val="TableParagraph"/>
              <w:spacing w:before="43"/>
              <w:ind w:left="10"/>
              <w:rPr>
                <w:sz w:val="16"/>
              </w:rPr>
            </w:pPr>
            <w:r>
              <w:rPr>
                <w:sz w:val="16"/>
              </w:rPr>
              <w:t>0</w:t>
            </w:r>
          </w:p>
        </w:tc>
        <w:tc>
          <w:tcPr>
            <w:tcW w:w="980" w:type="dxa"/>
            <w:tcBorders>
              <w:bottom w:val="nil"/>
            </w:tcBorders>
          </w:tcPr>
          <w:p w14:paraId="379E233B" w14:textId="77777777" w:rsidR="00F2431C" w:rsidRDefault="00F2431C" w:rsidP="00FC7C21">
            <w:pPr>
              <w:pStyle w:val="TableParagraph"/>
              <w:spacing w:before="43"/>
              <w:ind w:left="69" w:right="59"/>
              <w:rPr>
                <w:sz w:val="16"/>
              </w:rPr>
            </w:pPr>
            <w:r>
              <w:rPr>
                <w:sz w:val="16"/>
              </w:rPr>
              <w:t>16/09/</w:t>
            </w:r>
            <w:r w:rsidR="00255652">
              <w:rPr>
                <w:sz w:val="16"/>
              </w:rPr>
              <w:t>2024</w:t>
            </w:r>
          </w:p>
        </w:tc>
        <w:tc>
          <w:tcPr>
            <w:tcW w:w="1200" w:type="dxa"/>
            <w:tcBorders>
              <w:bottom w:val="nil"/>
            </w:tcBorders>
          </w:tcPr>
          <w:p w14:paraId="48BA4D4C" w14:textId="77777777" w:rsidR="00F2431C" w:rsidRDefault="00F2431C" w:rsidP="00FC7C21">
            <w:pPr>
              <w:pStyle w:val="TableParagraph"/>
              <w:spacing w:before="43"/>
              <w:ind w:right="27"/>
              <w:jc w:val="right"/>
              <w:rPr>
                <w:sz w:val="16"/>
              </w:rPr>
            </w:pPr>
            <w:r>
              <w:rPr>
                <w:sz w:val="16"/>
              </w:rPr>
              <w:t>1.040,00</w:t>
            </w:r>
          </w:p>
        </w:tc>
        <w:tc>
          <w:tcPr>
            <w:tcW w:w="1200" w:type="dxa"/>
            <w:tcBorders>
              <w:bottom w:val="nil"/>
            </w:tcBorders>
          </w:tcPr>
          <w:p w14:paraId="2E3445A9" w14:textId="77777777" w:rsidR="00F2431C" w:rsidRDefault="00F2431C" w:rsidP="00FC7C21">
            <w:pPr>
              <w:pStyle w:val="TableParagraph"/>
              <w:spacing w:before="43"/>
              <w:ind w:right="27"/>
              <w:jc w:val="right"/>
              <w:rPr>
                <w:sz w:val="16"/>
              </w:rPr>
            </w:pPr>
            <w:r>
              <w:rPr>
                <w:sz w:val="16"/>
              </w:rPr>
              <w:t>0,00</w:t>
            </w:r>
          </w:p>
        </w:tc>
        <w:tc>
          <w:tcPr>
            <w:tcW w:w="1200" w:type="dxa"/>
            <w:tcBorders>
              <w:bottom w:val="nil"/>
            </w:tcBorders>
          </w:tcPr>
          <w:p w14:paraId="26613133" w14:textId="77777777" w:rsidR="00F2431C" w:rsidRDefault="00F2431C" w:rsidP="00FC7C21">
            <w:pPr>
              <w:pStyle w:val="TableParagraph"/>
              <w:spacing w:before="43"/>
              <w:ind w:right="27"/>
              <w:jc w:val="right"/>
              <w:rPr>
                <w:sz w:val="16"/>
              </w:rPr>
            </w:pPr>
            <w:r>
              <w:rPr>
                <w:sz w:val="16"/>
              </w:rPr>
              <w:t>1.040,00</w:t>
            </w:r>
          </w:p>
        </w:tc>
      </w:tr>
      <w:tr w:rsidR="00F2431C" w14:paraId="58E8DF69" w14:textId="77777777" w:rsidTr="00FC7C21">
        <w:trPr>
          <w:trHeight w:val="280"/>
        </w:trPr>
        <w:tc>
          <w:tcPr>
            <w:tcW w:w="1180" w:type="dxa"/>
            <w:tcBorders>
              <w:top w:val="nil"/>
              <w:bottom w:val="nil"/>
            </w:tcBorders>
          </w:tcPr>
          <w:p w14:paraId="6A08BD01" w14:textId="77777777" w:rsidR="00F2431C" w:rsidRDefault="00F2431C" w:rsidP="00FC7C21">
            <w:pPr>
              <w:pStyle w:val="TableParagraph"/>
              <w:spacing w:before="45"/>
              <w:ind w:left="60" w:right="50"/>
              <w:rPr>
                <w:sz w:val="16"/>
              </w:rPr>
            </w:pPr>
            <w:r>
              <w:rPr>
                <w:sz w:val="16"/>
              </w:rPr>
              <w:t>022524</w:t>
            </w:r>
          </w:p>
        </w:tc>
        <w:tc>
          <w:tcPr>
            <w:tcW w:w="1200" w:type="dxa"/>
            <w:tcBorders>
              <w:top w:val="nil"/>
              <w:bottom w:val="nil"/>
            </w:tcBorders>
          </w:tcPr>
          <w:p w14:paraId="6C47CF90" w14:textId="77777777" w:rsidR="00F2431C" w:rsidRDefault="00F2431C" w:rsidP="00FC7C21">
            <w:pPr>
              <w:pStyle w:val="TableParagraph"/>
              <w:spacing w:before="45"/>
              <w:ind w:left="86" w:right="76"/>
              <w:rPr>
                <w:sz w:val="16"/>
              </w:rPr>
            </w:pPr>
            <w:r>
              <w:rPr>
                <w:sz w:val="16"/>
              </w:rPr>
              <w:t>019050</w:t>
            </w:r>
          </w:p>
        </w:tc>
        <w:tc>
          <w:tcPr>
            <w:tcW w:w="1600" w:type="dxa"/>
            <w:tcBorders>
              <w:top w:val="nil"/>
              <w:bottom w:val="nil"/>
            </w:tcBorders>
          </w:tcPr>
          <w:p w14:paraId="19F2BF5A" w14:textId="77777777" w:rsidR="00F2431C" w:rsidRDefault="00F2431C" w:rsidP="00FC7C21">
            <w:pPr>
              <w:pStyle w:val="TableParagraph"/>
              <w:spacing w:before="45"/>
              <w:ind w:left="47" w:right="37"/>
              <w:rPr>
                <w:sz w:val="16"/>
              </w:rPr>
            </w:pPr>
            <w:r>
              <w:rPr>
                <w:sz w:val="16"/>
              </w:rPr>
              <w:t>009408</w:t>
            </w:r>
            <w:r>
              <w:rPr>
                <w:spacing w:val="-6"/>
                <w:sz w:val="16"/>
              </w:rPr>
              <w:t xml:space="preserve"> </w:t>
            </w:r>
            <w:r>
              <w:rPr>
                <w:sz w:val="16"/>
              </w:rPr>
              <w:t>-</w:t>
            </w:r>
            <w:r>
              <w:rPr>
                <w:spacing w:val="-6"/>
                <w:sz w:val="16"/>
              </w:rPr>
              <w:t xml:space="preserve"> </w:t>
            </w:r>
            <w:r>
              <w:rPr>
                <w:sz w:val="16"/>
              </w:rPr>
              <w:t>01/12/2020</w:t>
            </w:r>
          </w:p>
        </w:tc>
        <w:tc>
          <w:tcPr>
            <w:tcW w:w="800" w:type="dxa"/>
            <w:tcBorders>
              <w:top w:val="nil"/>
              <w:bottom w:val="nil"/>
            </w:tcBorders>
          </w:tcPr>
          <w:p w14:paraId="10A392E0" w14:textId="77777777" w:rsidR="00F2431C" w:rsidRDefault="00F2431C" w:rsidP="00FC7C21">
            <w:pPr>
              <w:pStyle w:val="TableParagraph"/>
              <w:spacing w:before="45"/>
              <w:ind w:left="139" w:right="130"/>
              <w:rPr>
                <w:sz w:val="16"/>
              </w:rPr>
            </w:pPr>
            <w:r>
              <w:rPr>
                <w:sz w:val="16"/>
              </w:rPr>
              <w:t>78</w:t>
            </w:r>
          </w:p>
        </w:tc>
        <w:tc>
          <w:tcPr>
            <w:tcW w:w="3200" w:type="dxa"/>
            <w:tcBorders>
              <w:top w:val="nil"/>
              <w:bottom w:val="nil"/>
            </w:tcBorders>
          </w:tcPr>
          <w:p w14:paraId="6E46512C" w14:textId="77777777" w:rsidR="00F2431C" w:rsidRDefault="00F2431C" w:rsidP="00FC7C21">
            <w:pPr>
              <w:pStyle w:val="TableParagraph"/>
              <w:spacing w:before="45"/>
              <w:ind w:left="40"/>
              <w:rPr>
                <w:sz w:val="16"/>
              </w:rPr>
            </w:pPr>
            <w:r>
              <w:rPr>
                <w:sz w:val="16"/>
              </w:rPr>
              <w:t>AUTO</w:t>
            </w:r>
            <w:r>
              <w:rPr>
                <w:spacing w:val="-5"/>
                <w:sz w:val="16"/>
              </w:rPr>
              <w:t xml:space="preserve"> </w:t>
            </w:r>
            <w:r>
              <w:rPr>
                <w:sz w:val="16"/>
              </w:rPr>
              <w:t>PEÇAS</w:t>
            </w:r>
            <w:r>
              <w:rPr>
                <w:spacing w:val="-5"/>
                <w:sz w:val="16"/>
              </w:rPr>
              <w:t xml:space="preserve"> </w:t>
            </w:r>
            <w:r>
              <w:rPr>
                <w:sz w:val="16"/>
              </w:rPr>
              <w:t>BRASIL</w:t>
            </w:r>
            <w:r>
              <w:rPr>
                <w:spacing w:val="-5"/>
                <w:sz w:val="16"/>
              </w:rPr>
              <w:t xml:space="preserve"> </w:t>
            </w:r>
            <w:r>
              <w:rPr>
                <w:sz w:val="16"/>
              </w:rPr>
              <w:t>LTDA</w:t>
            </w:r>
          </w:p>
        </w:tc>
        <w:tc>
          <w:tcPr>
            <w:tcW w:w="1400" w:type="dxa"/>
            <w:tcBorders>
              <w:top w:val="nil"/>
              <w:bottom w:val="nil"/>
            </w:tcBorders>
          </w:tcPr>
          <w:p w14:paraId="1AA4EEDC" w14:textId="77777777" w:rsidR="00F2431C" w:rsidRDefault="00F2431C" w:rsidP="00FC7C21">
            <w:pPr>
              <w:pStyle w:val="TableParagraph"/>
              <w:spacing w:before="45"/>
              <w:ind w:left="83" w:right="33"/>
              <w:rPr>
                <w:sz w:val="16"/>
              </w:rPr>
            </w:pPr>
            <w:r>
              <w:rPr>
                <w:sz w:val="16"/>
              </w:rPr>
              <w:t>418</w:t>
            </w:r>
          </w:p>
        </w:tc>
        <w:tc>
          <w:tcPr>
            <w:tcW w:w="1000" w:type="dxa"/>
            <w:tcBorders>
              <w:top w:val="nil"/>
              <w:bottom w:val="nil"/>
            </w:tcBorders>
          </w:tcPr>
          <w:p w14:paraId="446C3AB9"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0715AC05"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574E300" w14:textId="77777777" w:rsidR="00F2431C" w:rsidRDefault="00F2431C" w:rsidP="00FC7C21">
            <w:pPr>
              <w:pStyle w:val="TableParagraph"/>
              <w:spacing w:before="45"/>
              <w:ind w:left="69" w:right="59"/>
              <w:rPr>
                <w:sz w:val="16"/>
              </w:rPr>
            </w:pPr>
            <w:r>
              <w:rPr>
                <w:sz w:val="16"/>
              </w:rPr>
              <w:t>16/09/</w:t>
            </w:r>
            <w:r w:rsidR="00255652">
              <w:rPr>
                <w:sz w:val="16"/>
              </w:rPr>
              <w:t>2024</w:t>
            </w:r>
          </w:p>
        </w:tc>
        <w:tc>
          <w:tcPr>
            <w:tcW w:w="1200" w:type="dxa"/>
            <w:tcBorders>
              <w:top w:val="nil"/>
              <w:bottom w:val="nil"/>
            </w:tcBorders>
          </w:tcPr>
          <w:p w14:paraId="50357720" w14:textId="77777777" w:rsidR="00F2431C" w:rsidRDefault="00F2431C" w:rsidP="00FC7C21">
            <w:pPr>
              <w:pStyle w:val="TableParagraph"/>
              <w:spacing w:before="45"/>
              <w:ind w:right="27"/>
              <w:jc w:val="right"/>
              <w:rPr>
                <w:sz w:val="16"/>
              </w:rPr>
            </w:pPr>
            <w:r>
              <w:rPr>
                <w:sz w:val="16"/>
              </w:rPr>
              <w:t>312,00</w:t>
            </w:r>
          </w:p>
        </w:tc>
        <w:tc>
          <w:tcPr>
            <w:tcW w:w="1200" w:type="dxa"/>
            <w:tcBorders>
              <w:top w:val="nil"/>
              <w:bottom w:val="nil"/>
            </w:tcBorders>
          </w:tcPr>
          <w:p w14:paraId="2E27F7B1"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E561ED0" w14:textId="77777777" w:rsidR="00F2431C" w:rsidRDefault="00F2431C" w:rsidP="00FC7C21">
            <w:pPr>
              <w:pStyle w:val="TableParagraph"/>
              <w:spacing w:before="45"/>
              <w:ind w:right="27"/>
              <w:jc w:val="right"/>
              <w:rPr>
                <w:sz w:val="16"/>
              </w:rPr>
            </w:pPr>
            <w:r>
              <w:rPr>
                <w:sz w:val="16"/>
              </w:rPr>
              <w:t>312,00</w:t>
            </w:r>
          </w:p>
        </w:tc>
      </w:tr>
      <w:tr w:rsidR="00F2431C" w14:paraId="5C1FA044" w14:textId="77777777" w:rsidTr="00FC7C21">
        <w:trPr>
          <w:trHeight w:val="280"/>
        </w:trPr>
        <w:tc>
          <w:tcPr>
            <w:tcW w:w="1180" w:type="dxa"/>
            <w:tcBorders>
              <w:top w:val="nil"/>
              <w:bottom w:val="nil"/>
            </w:tcBorders>
          </w:tcPr>
          <w:p w14:paraId="78CFB4C7" w14:textId="77777777" w:rsidR="00F2431C" w:rsidRDefault="00F2431C" w:rsidP="00FC7C21">
            <w:pPr>
              <w:pStyle w:val="TableParagraph"/>
              <w:spacing w:before="45"/>
              <w:ind w:left="60" w:right="50"/>
              <w:rPr>
                <w:sz w:val="16"/>
              </w:rPr>
            </w:pPr>
            <w:r>
              <w:rPr>
                <w:sz w:val="16"/>
              </w:rPr>
              <w:t>022525</w:t>
            </w:r>
          </w:p>
        </w:tc>
        <w:tc>
          <w:tcPr>
            <w:tcW w:w="1200" w:type="dxa"/>
            <w:tcBorders>
              <w:top w:val="nil"/>
              <w:bottom w:val="nil"/>
            </w:tcBorders>
          </w:tcPr>
          <w:p w14:paraId="53573D3D" w14:textId="77777777" w:rsidR="00F2431C" w:rsidRDefault="00F2431C" w:rsidP="00FC7C21">
            <w:pPr>
              <w:pStyle w:val="TableParagraph"/>
              <w:spacing w:before="45"/>
              <w:ind w:left="86" w:right="76"/>
              <w:rPr>
                <w:sz w:val="16"/>
              </w:rPr>
            </w:pPr>
            <w:r>
              <w:rPr>
                <w:sz w:val="16"/>
              </w:rPr>
              <w:t>018486</w:t>
            </w:r>
          </w:p>
        </w:tc>
        <w:tc>
          <w:tcPr>
            <w:tcW w:w="1600" w:type="dxa"/>
            <w:tcBorders>
              <w:top w:val="nil"/>
              <w:bottom w:val="nil"/>
            </w:tcBorders>
          </w:tcPr>
          <w:p w14:paraId="54D52C3E" w14:textId="77777777" w:rsidR="00F2431C" w:rsidRDefault="00F2431C" w:rsidP="00FC7C21">
            <w:pPr>
              <w:pStyle w:val="TableParagraph"/>
              <w:spacing w:before="45"/>
              <w:ind w:left="47" w:right="37"/>
              <w:rPr>
                <w:sz w:val="16"/>
              </w:rPr>
            </w:pPr>
            <w:r>
              <w:rPr>
                <w:sz w:val="16"/>
              </w:rPr>
              <w:t>009244</w:t>
            </w:r>
            <w:r>
              <w:rPr>
                <w:spacing w:val="-6"/>
                <w:sz w:val="16"/>
              </w:rPr>
              <w:t xml:space="preserve"> </w:t>
            </w:r>
            <w:r>
              <w:rPr>
                <w:sz w:val="16"/>
              </w:rPr>
              <w:t>-</w:t>
            </w:r>
            <w:r>
              <w:rPr>
                <w:spacing w:val="-6"/>
                <w:sz w:val="16"/>
              </w:rPr>
              <w:t xml:space="preserve"> </w:t>
            </w:r>
            <w:r>
              <w:rPr>
                <w:sz w:val="16"/>
              </w:rPr>
              <w:t>28/09/2020</w:t>
            </w:r>
          </w:p>
        </w:tc>
        <w:tc>
          <w:tcPr>
            <w:tcW w:w="800" w:type="dxa"/>
            <w:tcBorders>
              <w:top w:val="nil"/>
              <w:bottom w:val="nil"/>
            </w:tcBorders>
          </w:tcPr>
          <w:p w14:paraId="110F339F" w14:textId="77777777" w:rsidR="00F2431C" w:rsidRDefault="00F2431C" w:rsidP="00FC7C21">
            <w:pPr>
              <w:pStyle w:val="TableParagraph"/>
              <w:spacing w:before="45"/>
              <w:ind w:left="139" w:right="129"/>
              <w:rPr>
                <w:sz w:val="16"/>
              </w:rPr>
            </w:pPr>
            <w:r>
              <w:rPr>
                <w:sz w:val="16"/>
              </w:rPr>
              <w:t>146</w:t>
            </w:r>
          </w:p>
        </w:tc>
        <w:tc>
          <w:tcPr>
            <w:tcW w:w="3200" w:type="dxa"/>
            <w:tcBorders>
              <w:top w:val="nil"/>
              <w:bottom w:val="nil"/>
            </w:tcBorders>
          </w:tcPr>
          <w:p w14:paraId="0F3C2039" w14:textId="77777777" w:rsidR="00F2431C" w:rsidRDefault="00F2431C" w:rsidP="00FC7C21">
            <w:pPr>
              <w:pStyle w:val="TableParagraph"/>
              <w:spacing w:before="45"/>
              <w:ind w:left="40"/>
              <w:rPr>
                <w:sz w:val="16"/>
              </w:rPr>
            </w:pPr>
            <w:r>
              <w:rPr>
                <w:sz w:val="16"/>
              </w:rPr>
              <w:t>AUTO</w:t>
            </w:r>
            <w:r>
              <w:rPr>
                <w:spacing w:val="-5"/>
                <w:sz w:val="16"/>
              </w:rPr>
              <w:t xml:space="preserve"> </w:t>
            </w:r>
            <w:r>
              <w:rPr>
                <w:sz w:val="16"/>
              </w:rPr>
              <w:t>PEÇAS</w:t>
            </w:r>
            <w:r>
              <w:rPr>
                <w:spacing w:val="-5"/>
                <w:sz w:val="16"/>
              </w:rPr>
              <w:t xml:space="preserve"> </w:t>
            </w:r>
            <w:r>
              <w:rPr>
                <w:sz w:val="16"/>
              </w:rPr>
              <w:t>BRASIL</w:t>
            </w:r>
            <w:r>
              <w:rPr>
                <w:spacing w:val="-5"/>
                <w:sz w:val="16"/>
              </w:rPr>
              <w:t xml:space="preserve"> </w:t>
            </w:r>
            <w:r>
              <w:rPr>
                <w:sz w:val="16"/>
              </w:rPr>
              <w:t>LTDA</w:t>
            </w:r>
          </w:p>
        </w:tc>
        <w:tc>
          <w:tcPr>
            <w:tcW w:w="1400" w:type="dxa"/>
            <w:tcBorders>
              <w:top w:val="nil"/>
              <w:bottom w:val="nil"/>
            </w:tcBorders>
          </w:tcPr>
          <w:p w14:paraId="10ACECCC" w14:textId="77777777" w:rsidR="00F2431C" w:rsidRDefault="00F2431C" w:rsidP="00FC7C21">
            <w:pPr>
              <w:pStyle w:val="TableParagraph"/>
              <w:spacing w:before="45"/>
              <w:ind w:left="83" w:right="34"/>
              <w:rPr>
                <w:sz w:val="16"/>
              </w:rPr>
            </w:pPr>
            <w:r>
              <w:rPr>
                <w:sz w:val="16"/>
              </w:rPr>
              <w:t>8074</w:t>
            </w:r>
          </w:p>
        </w:tc>
        <w:tc>
          <w:tcPr>
            <w:tcW w:w="1000" w:type="dxa"/>
            <w:tcBorders>
              <w:top w:val="nil"/>
              <w:bottom w:val="nil"/>
            </w:tcBorders>
          </w:tcPr>
          <w:p w14:paraId="55050987"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3D4B5B75"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0F006210" w14:textId="77777777" w:rsidR="00F2431C" w:rsidRDefault="00F2431C" w:rsidP="00FC7C21">
            <w:pPr>
              <w:pStyle w:val="TableParagraph"/>
              <w:spacing w:before="45"/>
              <w:ind w:left="69" w:right="59"/>
              <w:rPr>
                <w:sz w:val="16"/>
              </w:rPr>
            </w:pPr>
            <w:r>
              <w:rPr>
                <w:sz w:val="16"/>
              </w:rPr>
              <w:t>16/09/</w:t>
            </w:r>
            <w:r w:rsidR="00255652">
              <w:rPr>
                <w:sz w:val="16"/>
              </w:rPr>
              <w:t>2024</w:t>
            </w:r>
          </w:p>
        </w:tc>
        <w:tc>
          <w:tcPr>
            <w:tcW w:w="1200" w:type="dxa"/>
            <w:tcBorders>
              <w:top w:val="nil"/>
              <w:bottom w:val="nil"/>
            </w:tcBorders>
          </w:tcPr>
          <w:p w14:paraId="1CBEA907" w14:textId="77777777" w:rsidR="00F2431C" w:rsidRDefault="00F2431C" w:rsidP="00FC7C21">
            <w:pPr>
              <w:pStyle w:val="TableParagraph"/>
              <w:spacing w:before="45"/>
              <w:ind w:right="27"/>
              <w:jc w:val="right"/>
              <w:rPr>
                <w:sz w:val="16"/>
              </w:rPr>
            </w:pPr>
            <w:r>
              <w:rPr>
                <w:sz w:val="16"/>
              </w:rPr>
              <w:t>395,10</w:t>
            </w:r>
          </w:p>
        </w:tc>
        <w:tc>
          <w:tcPr>
            <w:tcW w:w="1200" w:type="dxa"/>
            <w:tcBorders>
              <w:top w:val="nil"/>
              <w:bottom w:val="nil"/>
            </w:tcBorders>
          </w:tcPr>
          <w:p w14:paraId="59672145"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47448F4" w14:textId="77777777" w:rsidR="00F2431C" w:rsidRDefault="00F2431C" w:rsidP="00FC7C21">
            <w:pPr>
              <w:pStyle w:val="TableParagraph"/>
              <w:spacing w:before="45"/>
              <w:ind w:right="27"/>
              <w:jc w:val="right"/>
              <w:rPr>
                <w:sz w:val="16"/>
              </w:rPr>
            </w:pPr>
            <w:r>
              <w:rPr>
                <w:sz w:val="16"/>
              </w:rPr>
              <w:t>395,10</w:t>
            </w:r>
          </w:p>
        </w:tc>
      </w:tr>
      <w:tr w:rsidR="00F2431C" w14:paraId="283359B7" w14:textId="77777777" w:rsidTr="00FC7C21">
        <w:trPr>
          <w:trHeight w:val="280"/>
        </w:trPr>
        <w:tc>
          <w:tcPr>
            <w:tcW w:w="1180" w:type="dxa"/>
            <w:tcBorders>
              <w:top w:val="nil"/>
              <w:bottom w:val="nil"/>
            </w:tcBorders>
          </w:tcPr>
          <w:p w14:paraId="4454328F" w14:textId="77777777" w:rsidR="00F2431C" w:rsidRDefault="00F2431C" w:rsidP="00FC7C21">
            <w:pPr>
              <w:pStyle w:val="TableParagraph"/>
              <w:spacing w:before="45"/>
              <w:ind w:left="60" w:right="50"/>
              <w:rPr>
                <w:sz w:val="16"/>
              </w:rPr>
            </w:pPr>
            <w:r>
              <w:rPr>
                <w:sz w:val="16"/>
              </w:rPr>
              <w:t>022526</w:t>
            </w:r>
          </w:p>
        </w:tc>
        <w:tc>
          <w:tcPr>
            <w:tcW w:w="1200" w:type="dxa"/>
            <w:tcBorders>
              <w:top w:val="nil"/>
              <w:bottom w:val="nil"/>
            </w:tcBorders>
          </w:tcPr>
          <w:p w14:paraId="6D247A54" w14:textId="77777777" w:rsidR="00F2431C" w:rsidRDefault="00F2431C" w:rsidP="00FC7C21">
            <w:pPr>
              <w:pStyle w:val="TableParagraph"/>
              <w:spacing w:before="45"/>
              <w:ind w:left="86" w:right="76"/>
              <w:rPr>
                <w:sz w:val="16"/>
              </w:rPr>
            </w:pPr>
            <w:r>
              <w:rPr>
                <w:sz w:val="16"/>
              </w:rPr>
              <w:t>018490</w:t>
            </w:r>
          </w:p>
        </w:tc>
        <w:tc>
          <w:tcPr>
            <w:tcW w:w="1600" w:type="dxa"/>
            <w:tcBorders>
              <w:top w:val="nil"/>
              <w:bottom w:val="nil"/>
            </w:tcBorders>
          </w:tcPr>
          <w:p w14:paraId="2B75D550" w14:textId="77777777" w:rsidR="00F2431C" w:rsidRDefault="00F2431C" w:rsidP="00FC7C21">
            <w:pPr>
              <w:pStyle w:val="TableParagraph"/>
              <w:spacing w:before="45"/>
              <w:ind w:left="47" w:right="37"/>
              <w:rPr>
                <w:sz w:val="16"/>
              </w:rPr>
            </w:pPr>
            <w:r>
              <w:rPr>
                <w:sz w:val="16"/>
              </w:rPr>
              <w:t>009248</w:t>
            </w:r>
            <w:r>
              <w:rPr>
                <w:spacing w:val="-6"/>
                <w:sz w:val="16"/>
              </w:rPr>
              <w:t xml:space="preserve"> </w:t>
            </w:r>
            <w:r>
              <w:rPr>
                <w:sz w:val="16"/>
              </w:rPr>
              <w:t>-</w:t>
            </w:r>
            <w:r>
              <w:rPr>
                <w:spacing w:val="-6"/>
                <w:sz w:val="16"/>
              </w:rPr>
              <w:t xml:space="preserve"> </w:t>
            </w:r>
            <w:r>
              <w:rPr>
                <w:sz w:val="16"/>
              </w:rPr>
              <w:t>22/10/2020</w:t>
            </w:r>
          </w:p>
        </w:tc>
        <w:tc>
          <w:tcPr>
            <w:tcW w:w="800" w:type="dxa"/>
            <w:tcBorders>
              <w:top w:val="nil"/>
              <w:bottom w:val="nil"/>
            </w:tcBorders>
          </w:tcPr>
          <w:p w14:paraId="62852E02" w14:textId="77777777" w:rsidR="00F2431C" w:rsidRDefault="00F2431C" w:rsidP="00FC7C21">
            <w:pPr>
              <w:pStyle w:val="TableParagraph"/>
              <w:spacing w:before="45"/>
              <w:ind w:left="139" w:right="129"/>
              <w:rPr>
                <w:sz w:val="16"/>
              </w:rPr>
            </w:pPr>
            <w:r>
              <w:rPr>
                <w:sz w:val="16"/>
              </w:rPr>
              <w:t>146</w:t>
            </w:r>
          </w:p>
        </w:tc>
        <w:tc>
          <w:tcPr>
            <w:tcW w:w="3200" w:type="dxa"/>
            <w:tcBorders>
              <w:top w:val="nil"/>
              <w:bottom w:val="nil"/>
            </w:tcBorders>
          </w:tcPr>
          <w:p w14:paraId="2A42FBAA" w14:textId="77777777" w:rsidR="00F2431C" w:rsidRDefault="00F2431C" w:rsidP="00FC7C21">
            <w:pPr>
              <w:pStyle w:val="TableParagraph"/>
              <w:spacing w:before="45"/>
              <w:ind w:left="40"/>
              <w:rPr>
                <w:sz w:val="16"/>
              </w:rPr>
            </w:pPr>
            <w:r>
              <w:rPr>
                <w:sz w:val="16"/>
              </w:rPr>
              <w:t>AUTO</w:t>
            </w:r>
            <w:r>
              <w:rPr>
                <w:spacing w:val="-5"/>
                <w:sz w:val="16"/>
              </w:rPr>
              <w:t xml:space="preserve"> </w:t>
            </w:r>
            <w:r>
              <w:rPr>
                <w:sz w:val="16"/>
              </w:rPr>
              <w:t>PEÇAS</w:t>
            </w:r>
            <w:r>
              <w:rPr>
                <w:spacing w:val="-5"/>
                <w:sz w:val="16"/>
              </w:rPr>
              <w:t xml:space="preserve"> </w:t>
            </w:r>
            <w:r>
              <w:rPr>
                <w:sz w:val="16"/>
              </w:rPr>
              <w:t>BRASIL</w:t>
            </w:r>
            <w:r>
              <w:rPr>
                <w:spacing w:val="-5"/>
                <w:sz w:val="16"/>
              </w:rPr>
              <w:t xml:space="preserve"> </w:t>
            </w:r>
            <w:r>
              <w:rPr>
                <w:sz w:val="16"/>
              </w:rPr>
              <w:t>LTDA</w:t>
            </w:r>
          </w:p>
        </w:tc>
        <w:tc>
          <w:tcPr>
            <w:tcW w:w="1400" w:type="dxa"/>
            <w:tcBorders>
              <w:top w:val="nil"/>
              <w:bottom w:val="nil"/>
            </w:tcBorders>
          </w:tcPr>
          <w:p w14:paraId="66BD62AD" w14:textId="77777777" w:rsidR="00F2431C" w:rsidRDefault="00F2431C" w:rsidP="00FC7C21">
            <w:pPr>
              <w:pStyle w:val="TableParagraph"/>
              <w:spacing w:before="45"/>
              <w:ind w:left="83" w:right="34"/>
              <w:rPr>
                <w:sz w:val="16"/>
              </w:rPr>
            </w:pPr>
            <w:r>
              <w:rPr>
                <w:sz w:val="16"/>
              </w:rPr>
              <w:t>8268</w:t>
            </w:r>
          </w:p>
        </w:tc>
        <w:tc>
          <w:tcPr>
            <w:tcW w:w="1000" w:type="dxa"/>
            <w:tcBorders>
              <w:top w:val="nil"/>
              <w:bottom w:val="nil"/>
            </w:tcBorders>
          </w:tcPr>
          <w:p w14:paraId="0A7F705A"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5605D694"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3905DA36" w14:textId="77777777" w:rsidR="00F2431C" w:rsidRDefault="00F2431C" w:rsidP="00FC7C21">
            <w:pPr>
              <w:pStyle w:val="TableParagraph"/>
              <w:spacing w:before="45"/>
              <w:ind w:left="69" w:right="59"/>
              <w:rPr>
                <w:sz w:val="16"/>
              </w:rPr>
            </w:pPr>
            <w:r>
              <w:rPr>
                <w:sz w:val="16"/>
              </w:rPr>
              <w:t>16/09/</w:t>
            </w:r>
            <w:r w:rsidR="00255652">
              <w:rPr>
                <w:sz w:val="16"/>
              </w:rPr>
              <w:t>2024</w:t>
            </w:r>
          </w:p>
        </w:tc>
        <w:tc>
          <w:tcPr>
            <w:tcW w:w="1200" w:type="dxa"/>
            <w:tcBorders>
              <w:top w:val="nil"/>
              <w:bottom w:val="nil"/>
            </w:tcBorders>
          </w:tcPr>
          <w:p w14:paraId="3091196B" w14:textId="77777777" w:rsidR="00F2431C" w:rsidRDefault="00F2431C" w:rsidP="00FC7C21">
            <w:pPr>
              <w:pStyle w:val="TableParagraph"/>
              <w:spacing w:before="45"/>
              <w:ind w:right="27"/>
              <w:jc w:val="right"/>
              <w:rPr>
                <w:sz w:val="16"/>
              </w:rPr>
            </w:pPr>
            <w:r>
              <w:rPr>
                <w:sz w:val="16"/>
              </w:rPr>
              <w:t>2.950,00</w:t>
            </w:r>
          </w:p>
        </w:tc>
        <w:tc>
          <w:tcPr>
            <w:tcW w:w="1200" w:type="dxa"/>
            <w:tcBorders>
              <w:top w:val="nil"/>
              <w:bottom w:val="nil"/>
            </w:tcBorders>
          </w:tcPr>
          <w:p w14:paraId="4988E281"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23665764" w14:textId="77777777" w:rsidR="00F2431C" w:rsidRDefault="00F2431C" w:rsidP="00FC7C21">
            <w:pPr>
              <w:pStyle w:val="TableParagraph"/>
              <w:spacing w:before="45"/>
              <w:ind w:right="27"/>
              <w:jc w:val="right"/>
              <w:rPr>
                <w:sz w:val="16"/>
              </w:rPr>
            </w:pPr>
            <w:r>
              <w:rPr>
                <w:sz w:val="16"/>
              </w:rPr>
              <w:t>2.950,00</w:t>
            </w:r>
          </w:p>
        </w:tc>
      </w:tr>
      <w:tr w:rsidR="00F2431C" w14:paraId="46FDDC98" w14:textId="77777777" w:rsidTr="00FC7C21">
        <w:trPr>
          <w:trHeight w:val="280"/>
        </w:trPr>
        <w:tc>
          <w:tcPr>
            <w:tcW w:w="1180" w:type="dxa"/>
            <w:tcBorders>
              <w:top w:val="nil"/>
              <w:bottom w:val="nil"/>
            </w:tcBorders>
          </w:tcPr>
          <w:p w14:paraId="550598C5" w14:textId="77777777" w:rsidR="00F2431C" w:rsidRDefault="00F2431C" w:rsidP="00FC7C21">
            <w:pPr>
              <w:pStyle w:val="TableParagraph"/>
              <w:spacing w:before="45"/>
              <w:ind w:left="60" w:right="50"/>
              <w:rPr>
                <w:sz w:val="16"/>
              </w:rPr>
            </w:pPr>
            <w:r>
              <w:rPr>
                <w:sz w:val="16"/>
              </w:rPr>
              <w:t>022527</w:t>
            </w:r>
          </w:p>
        </w:tc>
        <w:tc>
          <w:tcPr>
            <w:tcW w:w="1200" w:type="dxa"/>
            <w:tcBorders>
              <w:top w:val="nil"/>
              <w:bottom w:val="nil"/>
            </w:tcBorders>
          </w:tcPr>
          <w:p w14:paraId="52C2AEDB" w14:textId="77777777" w:rsidR="00F2431C" w:rsidRDefault="00F2431C" w:rsidP="00FC7C21">
            <w:pPr>
              <w:pStyle w:val="TableParagraph"/>
              <w:spacing w:before="45"/>
              <w:ind w:left="86" w:right="76"/>
              <w:rPr>
                <w:sz w:val="16"/>
              </w:rPr>
            </w:pPr>
            <w:r>
              <w:rPr>
                <w:sz w:val="16"/>
              </w:rPr>
              <w:t>018484</w:t>
            </w:r>
          </w:p>
        </w:tc>
        <w:tc>
          <w:tcPr>
            <w:tcW w:w="1600" w:type="dxa"/>
            <w:tcBorders>
              <w:top w:val="nil"/>
              <w:bottom w:val="nil"/>
            </w:tcBorders>
          </w:tcPr>
          <w:p w14:paraId="11BAF9FA" w14:textId="77777777" w:rsidR="00F2431C" w:rsidRDefault="00F2431C" w:rsidP="00FC7C21">
            <w:pPr>
              <w:pStyle w:val="TableParagraph"/>
              <w:spacing w:before="45"/>
              <w:ind w:left="47" w:right="37"/>
              <w:rPr>
                <w:sz w:val="16"/>
              </w:rPr>
            </w:pPr>
            <w:r>
              <w:rPr>
                <w:sz w:val="16"/>
              </w:rPr>
              <w:t>009242</w:t>
            </w:r>
            <w:r>
              <w:rPr>
                <w:spacing w:val="-6"/>
                <w:sz w:val="16"/>
              </w:rPr>
              <w:t xml:space="preserve"> </w:t>
            </w:r>
            <w:r>
              <w:rPr>
                <w:sz w:val="16"/>
              </w:rPr>
              <w:t>-</w:t>
            </w:r>
            <w:r>
              <w:rPr>
                <w:spacing w:val="-6"/>
                <w:sz w:val="16"/>
              </w:rPr>
              <w:t xml:space="preserve"> </w:t>
            </w:r>
            <w:r>
              <w:rPr>
                <w:sz w:val="16"/>
              </w:rPr>
              <w:t>03/09/2020</w:t>
            </w:r>
          </w:p>
        </w:tc>
        <w:tc>
          <w:tcPr>
            <w:tcW w:w="800" w:type="dxa"/>
            <w:tcBorders>
              <w:top w:val="nil"/>
              <w:bottom w:val="nil"/>
            </w:tcBorders>
          </w:tcPr>
          <w:p w14:paraId="4D14AD4F" w14:textId="77777777" w:rsidR="00F2431C" w:rsidRDefault="00F2431C" w:rsidP="00FC7C21">
            <w:pPr>
              <w:pStyle w:val="TableParagraph"/>
              <w:spacing w:before="45"/>
              <w:ind w:left="139" w:right="129"/>
              <w:rPr>
                <w:sz w:val="16"/>
              </w:rPr>
            </w:pPr>
            <w:r>
              <w:rPr>
                <w:sz w:val="16"/>
              </w:rPr>
              <w:t>146</w:t>
            </w:r>
          </w:p>
        </w:tc>
        <w:tc>
          <w:tcPr>
            <w:tcW w:w="3200" w:type="dxa"/>
            <w:tcBorders>
              <w:top w:val="nil"/>
              <w:bottom w:val="nil"/>
            </w:tcBorders>
          </w:tcPr>
          <w:p w14:paraId="2D498019" w14:textId="77777777" w:rsidR="00F2431C" w:rsidRDefault="00F2431C" w:rsidP="00FC7C21">
            <w:pPr>
              <w:pStyle w:val="TableParagraph"/>
              <w:spacing w:before="45"/>
              <w:ind w:left="40"/>
              <w:rPr>
                <w:sz w:val="16"/>
              </w:rPr>
            </w:pPr>
            <w:r>
              <w:rPr>
                <w:sz w:val="16"/>
              </w:rPr>
              <w:t>AUTO</w:t>
            </w:r>
            <w:r>
              <w:rPr>
                <w:spacing w:val="-5"/>
                <w:sz w:val="16"/>
              </w:rPr>
              <w:t xml:space="preserve"> </w:t>
            </w:r>
            <w:r>
              <w:rPr>
                <w:sz w:val="16"/>
              </w:rPr>
              <w:t>PEÇAS</w:t>
            </w:r>
            <w:r>
              <w:rPr>
                <w:spacing w:val="-5"/>
                <w:sz w:val="16"/>
              </w:rPr>
              <w:t xml:space="preserve"> </w:t>
            </w:r>
            <w:r>
              <w:rPr>
                <w:sz w:val="16"/>
              </w:rPr>
              <w:t>BRASIL</w:t>
            </w:r>
            <w:r>
              <w:rPr>
                <w:spacing w:val="-5"/>
                <w:sz w:val="16"/>
              </w:rPr>
              <w:t xml:space="preserve"> </w:t>
            </w:r>
            <w:r>
              <w:rPr>
                <w:sz w:val="16"/>
              </w:rPr>
              <w:t>LTDA</w:t>
            </w:r>
          </w:p>
        </w:tc>
        <w:tc>
          <w:tcPr>
            <w:tcW w:w="1400" w:type="dxa"/>
            <w:tcBorders>
              <w:top w:val="nil"/>
              <w:bottom w:val="nil"/>
            </w:tcBorders>
          </w:tcPr>
          <w:p w14:paraId="77C41519" w14:textId="77777777" w:rsidR="00F2431C" w:rsidRDefault="00F2431C" w:rsidP="00FC7C21">
            <w:pPr>
              <w:pStyle w:val="TableParagraph"/>
              <w:spacing w:before="45"/>
              <w:ind w:left="83" w:right="34"/>
              <w:rPr>
                <w:sz w:val="16"/>
              </w:rPr>
            </w:pPr>
            <w:r>
              <w:rPr>
                <w:sz w:val="16"/>
              </w:rPr>
              <w:t>7866</w:t>
            </w:r>
          </w:p>
        </w:tc>
        <w:tc>
          <w:tcPr>
            <w:tcW w:w="1000" w:type="dxa"/>
            <w:tcBorders>
              <w:top w:val="nil"/>
              <w:bottom w:val="nil"/>
            </w:tcBorders>
          </w:tcPr>
          <w:p w14:paraId="386A4E01"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613F41D2"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52CCFDBD" w14:textId="77777777" w:rsidR="00F2431C" w:rsidRDefault="00F2431C" w:rsidP="00FC7C21">
            <w:pPr>
              <w:pStyle w:val="TableParagraph"/>
              <w:spacing w:before="45"/>
              <w:ind w:left="69" w:right="59"/>
              <w:rPr>
                <w:sz w:val="16"/>
              </w:rPr>
            </w:pPr>
            <w:r>
              <w:rPr>
                <w:sz w:val="16"/>
              </w:rPr>
              <w:t>16/09/</w:t>
            </w:r>
            <w:r w:rsidR="00255652">
              <w:rPr>
                <w:sz w:val="16"/>
              </w:rPr>
              <w:t>2024</w:t>
            </w:r>
          </w:p>
        </w:tc>
        <w:tc>
          <w:tcPr>
            <w:tcW w:w="1200" w:type="dxa"/>
            <w:tcBorders>
              <w:top w:val="nil"/>
              <w:bottom w:val="nil"/>
            </w:tcBorders>
          </w:tcPr>
          <w:p w14:paraId="1D2F1D72" w14:textId="77777777" w:rsidR="00F2431C" w:rsidRDefault="00F2431C" w:rsidP="00FC7C21">
            <w:pPr>
              <w:pStyle w:val="TableParagraph"/>
              <w:spacing w:before="45"/>
              <w:ind w:right="27"/>
              <w:jc w:val="right"/>
              <w:rPr>
                <w:sz w:val="16"/>
              </w:rPr>
            </w:pPr>
            <w:r>
              <w:rPr>
                <w:sz w:val="16"/>
              </w:rPr>
              <w:t>1.427,64</w:t>
            </w:r>
          </w:p>
        </w:tc>
        <w:tc>
          <w:tcPr>
            <w:tcW w:w="1200" w:type="dxa"/>
            <w:tcBorders>
              <w:top w:val="nil"/>
              <w:bottom w:val="nil"/>
            </w:tcBorders>
          </w:tcPr>
          <w:p w14:paraId="33895377"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653C6C9" w14:textId="77777777" w:rsidR="00F2431C" w:rsidRDefault="00F2431C" w:rsidP="00FC7C21">
            <w:pPr>
              <w:pStyle w:val="TableParagraph"/>
              <w:spacing w:before="45"/>
              <w:ind w:right="27"/>
              <w:jc w:val="right"/>
              <w:rPr>
                <w:sz w:val="16"/>
              </w:rPr>
            </w:pPr>
            <w:r>
              <w:rPr>
                <w:sz w:val="16"/>
              </w:rPr>
              <w:t>1.427,64</w:t>
            </w:r>
          </w:p>
        </w:tc>
      </w:tr>
      <w:tr w:rsidR="00F2431C" w14:paraId="4B3659D4" w14:textId="77777777" w:rsidTr="00FC7C21">
        <w:trPr>
          <w:trHeight w:val="280"/>
        </w:trPr>
        <w:tc>
          <w:tcPr>
            <w:tcW w:w="1180" w:type="dxa"/>
            <w:tcBorders>
              <w:top w:val="nil"/>
              <w:bottom w:val="nil"/>
            </w:tcBorders>
          </w:tcPr>
          <w:p w14:paraId="14048950" w14:textId="77777777" w:rsidR="00F2431C" w:rsidRDefault="00F2431C" w:rsidP="00FC7C21">
            <w:pPr>
              <w:pStyle w:val="TableParagraph"/>
              <w:spacing w:before="45"/>
              <w:ind w:left="60" w:right="50"/>
              <w:rPr>
                <w:sz w:val="16"/>
              </w:rPr>
            </w:pPr>
            <w:r>
              <w:rPr>
                <w:sz w:val="16"/>
              </w:rPr>
              <w:t>022528</w:t>
            </w:r>
          </w:p>
        </w:tc>
        <w:tc>
          <w:tcPr>
            <w:tcW w:w="1200" w:type="dxa"/>
            <w:tcBorders>
              <w:top w:val="nil"/>
              <w:bottom w:val="nil"/>
            </w:tcBorders>
          </w:tcPr>
          <w:p w14:paraId="0D149097" w14:textId="77777777" w:rsidR="00F2431C" w:rsidRDefault="00F2431C" w:rsidP="00FC7C21">
            <w:pPr>
              <w:pStyle w:val="TableParagraph"/>
              <w:spacing w:before="45"/>
              <w:ind w:left="86" w:right="76"/>
              <w:rPr>
                <w:sz w:val="16"/>
              </w:rPr>
            </w:pPr>
            <w:r>
              <w:rPr>
                <w:sz w:val="16"/>
              </w:rPr>
              <w:t>018487</w:t>
            </w:r>
          </w:p>
        </w:tc>
        <w:tc>
          <w:tcPr>
            <w:tcW w:w="1600" w:type="dxa"/>
            <w:tcBorders>
              <w:top w:val="nil"/>
              <w:bottom w:val="nil"/>
            </w:tcBorders>
          </w:tcPr>
          <w:p w14:paraId="68FBB21E" w14:textId="77777777" w:rsidR="00F2431C" w:rsidRDefault="00F2431C" w:rsidP="00FC7C21">
            <w:pPr>
              <w:pStyle w:val="TableParagraph"/>
              <w:spacing w:before="45"/>
              <w:ind w:left="47" w:right="37"/>
              <w:rPr>
                <w:sz w:val="16"/>
              </w:rPr>
            </w:pPr>
            <w:r>
              <w:rPr>
                <w:sz w:val="16"/>
              </w:rPr>
              <w:t>009245</w:t>
            </w:r>
            <w:r>
              <w:rPr>
                <w:spacing w:val="-6"/>
                <w:sz w:val="16"/>
              </w:rPr>
              <w:t xml:space="preserve"> </w:t>
            </w:r>
            <w:r>
              <w:rPr>
                <w:sz w:val="16"/>
              </w:rPr>
              <w:t>-</w:t>
            </w:r>
            <w:r>
              <w:rPr>
                <w:spacing w:val="-6"/>
                <w:sz w:val="16"/>
              </w:rPr>
              <w:t xml:space="preserve"> </w:t>
            </w:r>
            <w:r>
              <w:rPr>
                <w:sz w:val="16"/>
              </w:rPr>
              <w:t>16/10/2020</w:t>
            </w:r>
          </w:p>
        </w:tc>
        <w:tc>
          <w:tcPr>
            <w:tcW w:w="800" w:type="dxa"/>
            <w:tcBorders>
              <w:top w:val="nil"/>
              <w:bottom w:val="nil"/>
            </w:tcBorders>
          </w:tcPr>
          <w:p w14:paraId="1AED0AC2" w14:textId="77777777" w:rsidR="00F2431C" w:rsidRDefault="00F2431C" w:rsidP="00FC7C21">
            <w:pPr>
              <w:pStyle w:val="TableParagraph"/>
              <w:spacing w:before="45"/>
              <w:ind w:left="139" w:right="129"/>
              <w:rPr>
                <w:sz w:val="16"/>
              </w:rPr>
            </w:pPr>
            <w:r>
              <w:rPr>
                <w:sz w:val="16"/>
              </w:rPr>
              <w:t>146</w:t>
            </w:r>
          </w:p>
        </w:tc>
        <w:tc>
          <w:tcPr>
            <w:tcW w:w="3200" w:type="dxa"/>
            <w:tcBorders>
              <w:top w:val="nil"/>
              <w:bottom w:val="nil"/>
            </w:tcBorders>
          </w:tcPr>
          <w:p w14:paraId="12C2707F" w14:textId="77777777" w:rsidR="00F2431C" w:rsidRDefault="00F2431C" w:rsidP="00FC7C21">
            <w:pPr>
              <w:pStyle w:val="TableParagraph"/>
              <w:spacing w:before="45"/>
              <w:ind w:left="40"/>
              <w:rPr>
                <w:sz w:val="16"/>
              </w:rPr>
            </w:pPr>
            <w:r>
              <w:rPr>
                <w:sz w:val="16"/>
              </w:rPr>
              <w:t>AUTO</w:t>
            </w:r>
            <w:r>
              <w:rPr>
                <w:spacing w:val="-5"/>
                <w:sz w:val="16"/>
              </w:rPr>
              <w:t xml:space="preserve"> </w:t>
            </w:r>
            <w:r>
              <w:rPr>
                <w:sz w:val="16"/>
              </w:rPr>
              <w:t>PEÇAS</w:t>
            </w:r>
            <w:r>
              <w:rPr>
                <w:spacing w:val="-5"/>
                <w:sz w:val="16"/>
              </w:rPr>
              <w:t xml:space="preserve"> </w:t>
            </w:r>
            <w:r>
              <w:rPr>
                <w:sz w:val="16"/>
              </w:rPr>
              <w:t>BRASIL</w:t>
            </w:r>
            <w:r>
              <w:rPr>
                <w:spacing w:val="-5"/>
                <w:sz w:val="16"/>
              </w:rPr>
              <w:t xml:space="preserve"> </w:t>
            </w:r>
            <w:r>
              <w:rPr>
                <w:sz w:val="16"/>
              </w:rPr>
              <w:t>LTDA</w:t>
            </w:r>
          </w:p>
        </w:tc>
        <w:tc>
          <w:tcPr>
            <w:tcW w:w="1400" w:type="dxa"/>
            <w:tcBorders>
              <w:top w:val="nil"/>
              <w:bottom w:val="nil"/>
            </w:tcBorders>
          </w:tcPr>
          <w:p w14:paraId="48627E92" w14:textId="77777777" w:rsidR="00F2431C" w:rsidRDefault="00F2431C" w:rsidP="00FC7C21">
            <w:pPr>
              <w:pStyle w:val="TableParagraph"/>
              <w:spacing w:before="45"/>
              <w:ind w:left="83" w:right="34"/>
              <w:rPr>
                <w:sz w:val="16"/>
              </w:rPr>
            </w:pPr>
            <w:r>
              <w:rPr>
                <w:sz w:val="16"/>
              </w:rPr>
              <w:t>8228</w:t>
            </w:r>
          </w:p>
        </w:tc>
        <w:tc>
          <w:tcPr>
            <w:tcW w:w="1000" w:type="dxa"/>
            <w:tcBorders>
              <w:top w:val="nil"/>
              <w:bottom w:val="nil"/>
            </w:tcBorders>
          </w:tcPr>
          <w:p w14:paraId="059E76FE"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2B479A7C"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74FE40F7" w14:textId="77777777" w:rsidR="00F2431C" w:rsidRDefault="00F2431C" w:rsidP="00FC7C21">
            <w:pPr>
              <w:pStyle w:val="TableParagraph"/>
              <w:spacing w:before="45"/>
              <w:ind w:left="69" w:right="59"/>
              <w:rPr>
                <w:sz w:val="16"/>
              </w:rPr>
            </w:pPr>
            <w:r>
              <w:rPr>
                <w:sz w:val="16"/>
              </w:rPr>
              <w:t>16/09/</w:t>
            </w:r>
            <w:r w:rsidR="00255652">
              <w:rPr>
                <w:sz w:val="16"/>
              </w:rPr>
              <w:t>2024</w:t>
            </w:r>
          </w:p>
        </w:tc>
        <w:tc>
          <w:tcPr>
            <w:tcW w:w="1200" w:type="dxa"/>
            <w:tcBorders>
              <w:top w:val="nil"/>
              <w:bottom w:val="nil"/>
            </w:tcBorders>
          </w:tcPr>
          <w:p w14:paraId="590F2D3A" w14:textId="77777777" w:rsidR="00F2431C" w:rsidRDefault="00F2431C" w:rsidP="00FC7C21">
            <w:pPr>
              <w:pStyle w:val="TableParagraph"/>
              <w:spacing w:before="45"/>
              <w:ind w:right="27"/>
              <w:jc w:val="right"/>
              <w:rPr>
                <w:sz w:val="16"/>
              </w:rPr>
            </w:pPr>
            <w:r>
              <w:rPr>
                <w:sz w:val="16"/>
              </w:rPr>
              <w:t>1.159,61</w:t>
            </w:r>
          </w:p>
        </w:tc>
        <w:tc>
          <w:tcPr>
            <w:tcW w:w="1200" w:type="dxa"/>
            <w:tcBorders>
              <w:top w:val="nil"/>
              <w:bottom w:val="nil"/>
            </w:tcBorders>
          </w:tcPr>
          <w:p w14:paraId="364700AF"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CF201A7" w14:textId="77777777" w:rsidR="00F2431C" w:rsidRDefault="00F2431C" w:rsidP="00FC7C21">
            <w:pPr>
              <w:pStyle w:val="TableParagraph"/>
              <w:spacing w:before="45"/>
              <w:ind w:right="27"/>
              <w:jc w:val="right"/>
              <w:rPr>
                <w:sz w:val="16"/>
              </w:rPr>
            </w:pPr>
            <w:r>
              <w:rPr>
                <w:sz w:val="16"/>
              </w:rPr>
              <w:t>1.159,61</w:t>
            </w:r>
          </w:p>
        </w:tc>
      </w:tr>
      <w:tr w:rsidR="00F2431C" w14:paraId="4F5D8BF0" w14:textId="77777777" w:rsidTr="00FC7C21">
        <w:trPr>
          <w:trHeight w:val="280"/>
        </w:trPr>
        <w:tc>
          <w:tcPr>
            <w:tcW w:w="1180" w:type="dxa"/>
            <w:tcBorders>
              <w:top w:val="nil"/>
              <w:bottom w:val="nil"/>
            </w:tcBorders>
          </w:tcPr>
          <w:p w14:paraId="7F210502" w14:textId="77777777" w:rsidR="00F2431C" w:rsidRDefault="00F2431C" w:rsidP="00FC7C21">
            <w:pPr>
              <w:pStyle w:val="TableParagraph"/>
              <w:spacing w:before="45"/>
              <w:ind w:left="60" w:right="50"/>
              <w:rPr>
                <w:sz w:val="16"/>
              </w:rPr>
            </w:pPr>
            <w:r>
              <w:rPr>
                <w:sz w:val="16"/>
              </w:rPr>
              <w:t>022529</w:t>
            </w:r>
          </w:p>
        </w:tc>
        <w:tc>
          <w:tcPr>
            <w:tcW w:w="1200" w:type="dxa"/>
            <w:tcBorders>
              <w:top w:val="nil"/>
              <w:bottom w:val="nil"/>
            </w:tcBorders>
          </w:tcPr>
          <w:p w14:paraId="30CA2C9E" w14:textId="77777777" w:rsidR="00F2431C" w:rsidRDefault="00F2431C" w:rsidP="00FC7C21">
            <w:pPr>
              <w:pStyle w:val="TableParagraph"/>
              <w:spacing w:before="45"/>
              <w:ind w:left="86" w:right="76"/>
              <w:rPr>
                <w:sz w:val="16"/>
              </w:rPr>
            </w:pPr>
            <w:r>
              <w:rPr>
                <w:sz w:val="16"/>
              </w:rPr>
              <w:t>018488</w:t>
            </w:r>
          </w:p>
        </w:tc>
        <w:tc>
          <w:tcPr>
            <w:tcW w:w="1600" w:type="dxa"/>
            <w:tcBorders>
              <w:top w:val="nil"/>
              <w:bottom w:val="nil"/>
            </w:tcBorders>
          </w:tcPr>
          <w:p w14:paraId="571E6BDC" w14:textId="77777777" w:rsidR="00F2431C" w:rsidRDefault="00F2431C" w:rsidP="00FC7C21">
            <w:pPr>
              <w:pStyle w:val="TableParagraph"/>
              <w:spacing w:before="45"/>
              <w:ind w:left="47" w:right="37"/>
              <w:rPr>
                <w:sz w:val="16"/>
              </w:rPr>
            </w:pPr>
            <w:r>
              <w:rPr>
                <w:sz w:val="16"/>
              </w:rPr>
              <w:t>009246</w:t>
            </w:r>
            <w:r>
              <w:rPr>
                <w:spacing w:val="-6"/>
                <w:sz w:val="16"/>
              </w:rPr>
              <w:t xml:space="preserve"> </w:t>
            </w:r>
            <w:r>
              <w:rPr>
                <w:sz w:val="16"/>
              </w:rPr>
              <w:t>-</w:t>
            </w:r>
            <w:r>
              <w:rPr>
                <w:spacing w:val="-6"/>
                <w:sz w:val="16"/>
              </w:rPr>
              <w:t xml:space="preserve"> </w:t>
            </w:r>
            <w:r>
              <w:rPr>
                <w:sz w:val="16"/>
              </w:rPr>
              <w:t>16/10/2020</w:t>
            </w:r>
          </w:p>
        </w:tc>
        <w:tc>
          <w:tcPr>
            <w:tcW w:w="800" w:type="dxa"/>
            <w:tcBorders>
              <w:top w:val="nil"/>
              <w:bottom w:val="nil"/>
            </w:tcBorders>
          </w:tcPr>
          <w:p w14:paraId="451CB52F" w14:textId="77777777" w:rsidR="00F2431C" w:rsidRDefault="00F2431C" w:rsidP="00FC7C21">
            <w:pPr>
              <w:pStyle w:val="TableParagraph"/>
              <w:spacing w:before="45"/>
              <w:ind w:left="139" w:right="129"/>
              <w:rPr>
                <w:sz w:val="16"/>
              </w:rPr>
            </w:pPr>
            <w:r>
              <w:rPr>
                <w:sz w:val="16"/>
              </w:rPr>
              <w:t>146</w:t>
            </w:r>
          </w:p>
        </w:tc>
        <w:tc>
          <w:tcPr>
            <w:tcW w:w="3200" w:type="dxa"/>
            <w:tcBorders>
              <w:top w:val="nil"/>
              <w:bottom w:val="nil"/>
            </w:tcBorders>
          </w:tcPr>
          <w:p w14:paraId="795F92E1" w14:textId="77777777" w:rsidR="00F2431C" w:rsidRDefault="00F2431C" w:rsidP="00FC7C21">
            <w:pPr>
              <w:pStyle w:val="TableParagraph"/>
              <w:spacing w:before="45"/>
              <w:ind w:left="40"/>
              <w:rPr>
                <w:sz w:val="16"/>
              </w:rPr>
            </w:pPr>
            <w:r>
              <w:rPr>
                <w:sz w:val="16"/>
              </w:rPr>
              <w:t>AUTO</w:t>
            </w:r>
            <w:r>
              <w:rPr>
                <w:spacing w:val="-5"/>
                <w:sz w:val="16"/>
              </w:rPr>
              <w:t xml:space="preserve"> </w:t>
            </w:r>
            <w:r>
              <w:rPr>
                <w:sz w:val="16"/>
              </w:rPr>
              <w:t>PEÇAS</w:t>
            </w:r>
            <w:r>
              <w:rPr>
                <w:spacing w:val="-5"/>
                <w:sz w:val="16"/>
              </w:rPr>
              <w:t xml:space="preserve"> </w:t>
            </w:r>
            <w:r>
              <w:rPr>
                <w:sz w:val="16"/>
              </w:rPr>
              <w:t>BRASIL</w:t>
            </w:r>
            <w:r>
              <w:rPr>
                <w:spacing w:val="-5"/>
                <w:sz w:val="16"/>
              </w:rPr>
              <w:t xml:space="preserve"> </w:t>
            </w:r>
            <w:r>
              <w:rPr>
                <w:sz w:val="16"/>
              </w:rPr>
              <w:t>LTDA</w:t>
            </w:r>
          </w:p>
        </w:tc>
        <w:tc>
          <w:tcPr>
            <w:tcW w:w="1400" w:type="dxa"/>
            <w:tcBorders>
              <w:top w:val="nil"/>
              <w:bottom w:val="nil"/>
            </w:tcBorders>
          </w:tcPr>
          <w:p w14:paraId="6292B487" w14:textId="77777777" w:rsidR="00F2431C" w:rsidRDefault="00F2431C" w:rsidP="00FC7C21">
            <w:pPr>
              <w:pStyle w:val="TableParagraph"/>
              <w:spacing w:before="45"/>
              <w:ind w:left="83" w:right="34"/>
              <w:rPr>
                <w:sz w:val="16"/>
              </w:rPr>
            </w:pPr>
            <w:r>
              <w:rPr>
                <w:sz w:val="16"/>
              </w:rPr>
              <w:t>8227</w:t>
            </w:r>
          </w:p>
        </w:tc>
        <w:tc>
          <w:tcPr>
            <w:tcW w:w="1000" w:type="dxa"/>
            <w:tcBorders>
              <w:top w:val="nil"/>
              <w:bottom w:val="nil"/>
            </w:tcBorders>
          </w:tcPr>
          <w:p w14:paraId="31248360"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60D0B5AB"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1D63903" w14:textId="77777777" w:rsidR="00F2431C" w:rsidRDefault="00F2431C" w:rsidP="00FC7C21">
            <w:pPr>
              <w:pStyle w:val="TableParagraph"/>
              <w:spacing w:before="45"/>
              <w:ind w:left="69" w:right="59"/>
              <w:rPr>
                <w:sz w:val="16"/>
              </w:rPr>
            </w:pPr>
            <w:r>
              <w:rPr>
                <w:sz w:val="16"/>
              </w:rPr>
              <w:t>16/09/</w:t>
            </w:r>
            <w:r w:rsidR="00255652">
              <w:rPr>
                <w:sz w:val="16"/>
              </w:rPr>
              <w:t>2024</w:t>
            </w:r>
          </w:p>
        </w:tc>
        <w:tc>
          <w:tcPr>
            <w:tcW w:w="1200" w:type="dxa"/>
            <w:tcBorders>
              <w:top w:val="nil"/>
              <w:bottom w:val="nil"/>
            </w:tcBorders>
          </w:tcPr>
          <w:p w14:paraId="52560467" w14:textId="77777777" w:rsidR="00F2431C" w:rsidRDefault="00F2431C" w:rsidP="00FC7C21">
            <w:pPr>
              <w:pStyle w:val="TableParagraph"/>
              <w:spacing w:before="45"/>
              <w:ind w:right="27"/>
              <w:jc w:val="right"/>
              <w:rPr>
                <w:sz w:val="16"/>
              </w:rPr>
            </w:pPr>
            <w:r>
              <w:rPr>
                <w:sz w:val="16"/>
              </w:rPr>
              <w:t>1.112,52</w:t>
            </w:r>
          </w:p>
        </w:tc>
        <w:tc>
          <w:tcPr>
            <w:tcW w:w="1200" w:type="dxa"/>
            <w:tcBorders>
              <w:top w:val="nil"/>
              <w:bottom w:val="nil"/>
            </w:tcBorders>
          </w:tcPr>
          <w:p w14:paraId="48F3B4D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86E6D22" w14:textId="77777777" w:rsidR="00F2431C" w:rsidRDefault="00F2431C" w:rsidP="00FC7C21">
            <w:pPr>
              <w:pStyle w:val="TableParagraph"/>
              <w:spacing w:before="45"/>
              <w:ind w:right="27"/>
              <w:jc w:val="right"/>
              <w:rPr>
                <w:sz w:val="16"/>
              </w:rPr>
            </w:pPr>
            <w:r>
              <w:rPr>
                <w:sz w:val="16"/>
              </w:rPr>
              <w:t>1.112,52</w:t>
            </w:r>
          </w:p>
        </w:tc>
      </w:tr>
      <w:tr w:rsidR="00F2431C" w14:paraId="32CF81D9" w14:textId="77777777" w:rsidTr="00FC7C21">
        <w:trPr>
          <w:trHeight w:val="280"/>
        </w:trPr>
        <w:tc>
          <w:tcPr>
            <w:tcW w:w="1180" w:type="dxa"/>
            <w:tcBorders>
              <w:top w:val="nil"/>
              <w:bottom w:val="nil"/>
            </w:tcBorders>
          </w:tcPr>
          <w:p w14:paraId="52CE672E" w14:textId="77777777" w:rsidR="00F2431C" w:rsidRDefault="00F2431C" w:rsidP="00FC7C21">
            <w:pPr>
              <w:pStyle w:val="TableParagraph"/>
              <w:spacing w:before="45"/>
              <w:ind w:left="60" w:right="50"/>
              <w:rPr>
                <w:sz w:val="16"/>
              </w:rPr>
            </w:pPr>
            <w:r>
              <w:rPr>
                <w:sz w:val="16"/>
              </w:rPr>
              <w:t>022531</w:t>
            </w:r>
          </w:p>
        </w:tc>
        <w:tc>
          <w:tcPr>
            <w:tcW w:w="1200" w:type="dxa"/>
            <w:tcBorders>
              <w:top w:val="nil"/>
              <w:bottom w:val="nil"/>
            </w:tcBorders>
          </w:tcPr>
          <w:p w14:paraId="53592641" w14:textId="77777777" w:rsidR="00F2431C" w:rsidRDefault="00F2431C" w:rsidP="00FC7C21">
            <w:pPr>
              <w:pStyle w:val="TableParagraph"/>
              <w:spacing w:before="45"/>
              <w:ind w:left="86" w:right="76"/>
              <w:rPr>
                <w:sz w:val="16"/>
              </w:rPr>
            </w:pPr>
            <w:r>
              <w:rPr>
                <w:sz w:val="16"/>
              </w:rPr>
              <w:t>017653</w:t>
            </w:r>
          </w:p>
        </w:tc>
        <w:tc>
          <w:tcPr>
            <w:tcW w:w="1600" w:type="dxa"/>
            <w:tcBorders>
              <w:top w:val="nil"/>
              <w:bottom w:val="nil"/>
            </w:tcBorders>
          </w:tcPr>
          <w:p w14:paraId="1E1D5D96" w14:textId="77777777" w:rsidR="00F2431C" w:rsidRDefault="00F2431C" w:rsidP="00FC7C21">
            <w:pPr>
              <w:pStyle w:val="TableParagraph"/>
              <w:spacing w:before="45"/>
              <w:ind w:left="47" w:right="37"/>
              <w:rPr>
                <w:sz w:val="16"/>
              </w:rPr>
            </w:pPr>
            <w:r>
              <w:rPr>
                <w:sz w:val="16"/>
              </w:rPr>
              <w:t>008984</w:t>
            </w:r>
            <w:r>
              <w:rPr>
                <w:spacing w:val="-6"/>
                <w:sz w:val="16"/>
              </w:rPr>
              <w:t xml:space="preserve"> </w:t>
            </w:r>
            <w:r>
              <w:rPr>
                <w:sz w:val="16"/>
              </w:rPr>
              <w:t>-</w:t>
            </w:r>
            <w:r>
              <w:rPr>
                <w:spacing w:val="-6"/>
                <w:sz w:val="16"/>
              </w:rPr>
              <w:t xml:space="preserve"> </w:t>
            </w:r>
            <w:r>
              <w:rPr>
                <w:sz w:val="16"/>
              </w:rPr>
              <w:t>16/07/2020</w:t>
            </w:r>
          </w:p>
        </w:tc>
        <w:tc>
          <w:tcPr>
            <w:tcW w:w="800" w:type="dxa"/>
            <w:tcBorders>
              <w:top w:val="nil"/>
              <w:bottom w:val="nil"/>
            </w:tcBorders>
          </w:tcPr>
          <w:p w14:paraId="679C1264" w14:textId="77777777" w:rsidR="00F2431C" w:rsidRDefault="00F2431C" w:rsidP="00FC7C21">
            <w:pPr>
              <w:pStyle w:val="TableParagraph"/>
              <w:spacing w:before="45"/>
              <w:ind w:left="139" w:right="129"/>
              <w:rPr>
                <w:sz w:val="16"/>
              </w:rPr>
            </w:pPr>
            <w:r>
              <w:rPr>
                <w:sz w:val="16"/>
              </w:rPr>
              <w:t>146</w:t>
            </w:r>
          </w:p>
        </w:tc>
        <w:tc>
          <w:tcPr>
            <w:tcW w:w="3200" w:type="dxa"/>
            <w:tcBorders>
              <w:top w:val="nil"/>
              <w:bottom w:val="nil"/>
            </w:tcBorders>
          </w:tcPr>
          <w:p w14:paraId="697A6A6E" w14:textId="77777777" w:rsidR="00F2431C" w:rsidRDefault="00F2431C" w:rsidP="00FC7C21">
            <w:pPr>
              <w:pStyle w:val="TableParagraph"/>
              <w:spacing w:before="45"/>
              <w:ind w:left="40"/>
              <w:rPr>
                <w:sz w:val="16"/>
              </w:rPr>
            </w:pPr>
            <w:r>
              <w:rPr>
                <w:sz w:val="16"/>
              </w:rPr>
              <w:t>AUTO</w:t>
            </w:r>
            <w:r>
              <w:rPr>
                <w:spacing w:val="-5"/>
                <w:sz w:val="16"/>
              </w:rPr>
              <w:t xml:space="preserve"> </w:t>
            </w:r>
            <w:r>
              <w:rPr>
                <w:sz w:val="16"/>
              </w:rPr>
              <w:t>PEÇAS</w:t>
            </w:r>
            <w:r>
              <w:rPr>
                <w:spacing w:val="-5"/>
                <w:sz w:val="16"/>
              </w:rPr>
              <w:t xml:space="preserve"> </w:t>
            </w:r>
            <w:r>
              <w:rPr>
                <w:sz w:val="16"/>
              </w:rPr>
              <w:t>BRASIL</w:t>
            </w:r>
            <w:r>
              <w:rPr>
                <w:spacing w:val="-5"/>
                <w:sz w:val="16"/>
              </w:rPr>
              <w:t xml:space="preserve"> </w:t>
            </w:r>
            <w:r>
              <w:rPr>
                <w:sz w:val="16"/>
              </w:rPr>
              <w:t>LTDA</w:t>
            </w:r>
          </w:p>
        </w:tc>
        <w:tc>
          <w:tcPr>
            <w:tcW w:w="1400" w:type="dxa"/>
            <w:tcBorders>
              <w:top w:val="nil"/>
              <w:bottom w:val="nil"/>
            </w:tcBorders>
          </w:tcPr>
          <w:p w14:paraId="1851F194" w14:textId="77777777" w:rsidR="00F2431C" w:rsidRDefault="00F2431C" w:rsidP="00FC7C21">
            <w:pPr>
              <w:pStyle w:val="TableParagraph"/>
              <w:spacing w:before="45"/>
              <w:ind w:left="83" w:right="34"/>
              <w:rPr>
                <w:sz w:val="16"/>
              </w:rPr>
            </w:pPr>
            <w:r>
              <w:rPr>
                <w:sz w:val="16"/>
              </w:rPr>
              <w:t>7584</w:t>
            </w:r>
          </w:p>
        </w:tc>
        <w:tc>
          <w:tcPr>
            <w:tcW w:w="1000" w:type="dxa"/>
            <w:tcBorders>
              <w:top w:val="nil"/>
              <w:bottom w:val="nil"/>
            </w:tcBorders>
          </w:tcPr>
          <w:p w14:paraId="1AAD78A9"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0BFAA039"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28E1605C" w14:textId="77777777" w:rsidR="00F2431C" w:rsidRDefault="00F2431C" w:rsidP="00FC7C21">
            <w:pPr>
              <w:pStyle w:val="TableParagraph"/>
              <w:spacing w:before="45"/>
              <w:ind w:left="69" w:right="59"/>
              <w:rPr>
                <w:sz w:val="16"/>
              </w:rPr>
            </w:pPr>
            <w:r>
              <w:rPr>
                <w:sz w:val="16"/>
              </w:rPr>
              <w:t>16/09/</w:t>
            </w:r>
            <w:r w:rsidR="00255652">
              <w:rPr>
                <w:sz w:val="16"/>
              </w:rPr>
              <w:t>2024</w:t>
            </w:r>
          </w:p>
        </w:tc>
        <w:tc>
          <w:tcPr>
            <w:tcW w:w="1200" w:type="dxa"/>
            <w:tcBorders>
              <w:top w:val="nil"/>
              <w:bottom w:val="nil"/>
            </w:tcBorders>
          </w:tcPr>
          <w:p w14:paraId="693A5EFE" w14:textId="77777777" w:rsidR="00F2431C" w:rsidRDefault="00F2431C" w:rsidP="00FC7C21">
            <w:pPr>
              <w:pStyle w:val="TableParagraph"/>
              <w:spacing w:before="45"/>
              <w:ind w:right="27"/>
              <w:jc w:val="right"/>
              <w:rPr>
                <w:sz w:val="16"/>
              </w:rPr>
            </w:pPr>
            <w:r>
              <w:rPr>
                <w:sz w:val="16"/>
              </w:rPr>
              <w:t>319,33</w:t>
            </w:r>
          </w:p>
        </w:tc>
        <w:tc>
          <w:tcPr>
            <w:tcW w:w="1200" w:type="dxa"/>
            <w:tcBorders>
              <w:top w:val="nil"/>
              <w:bottom w:val="nil"/>
            </w:tcBorders>
          </w:tcPr>
          <w:p w14:paraId="7F5B319A"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88AE065" w14:textId="77777777" w:rsidR="00F2431C" w:rsidRDefault="00F2431C" w:rsidP="00FC7C21">
            <w:pPr>
              <w:pStyle w:val="TableParagraph"/>
              <w:spacing w:before="45"/>
              <w:ind w:right="27"/>
              <w:jc w:val="right"/>
              <w:rPr>
                <w:sz w:val="16"/>
              </w:rPr>
            </w:pPr>
            <w:r>
              <w:rPr>
                <w:sz w:val="16"/>
              </w:rPr>
              <w:t>319,33</w:t>
            </w:r>
          </w:p>
        </w:tc>
      </w:tr>
      <w:tr w:rsidR="00F2431C" w14:paraId="7D71AF3F" w14:textId="77777777" w:rsidTr="00FC7C21">
        <w:trPr>
          <w:trHeight w:val="280"/>
        </w:trPr>
        <w:tc>
          <w:tcPr>
            <w:tcW w:w="1180" w:type="dxa"/>
            <w:tcBorders>
              <w:top w:val="nil"/>
              <w:bottom w:val="nil"/>
            </w:tcBorders>
          </w:tcPr>
          <w:p w14:paraId="5DB51EAC" w14:textId="77777777" w:rsidR="00F2431C" w:rsidRDefault="00F2431C" w:rsidP="00FC7C21">
            <w:pPr>
              <w:pStyle w:val="TableParagraph"/>
              <w:spacing w:before="45"/>
              <w:ind w:left="60" w:right="50"/>
              <w:rPr>
                <w:sz w:val="16"/>
              </w:rPr>
            </w:pPr>
            <w:r>
              <w:rPr>
                <w:sz w:val="16"/>
              </w:rPr>
              <w:t>022532</w:t>
            </w:r>
          </w:p>
        </w:tc>
        <w:tc>
          <w:tcPr>
            <w:tcW w:w="1200" w:type="dxa"/>
            <w:tcBorders>
              <w:top w:val="nil"/>
              <w:bottom w:val="nil"/>
            </w:tcBorders>
          </w:tcPr>
          <w:p w14:paraId="08669936" w14:textId="77777777" w:rsidR="00F2431C" w:rsidRDefault="00F2431C" w:rsidP="00FC7C21">
            <w:pPr>
              <w:pStyle w:val="TableParagraph"/>
              <w:spacing w:before="45"/>
              <w:ind w:left="86" w:right="76"/>
              <w:rPr>
                <w:sz w:val="16"/>
              </w:rPr>
            </w:pPr>
            <w:r>
              <w:rPr>
                <w:sz w:val="16"/>
              </w:rPr>
              <w:t>017654</w:t>
            </w:r>
          </w:p>
        </w:tc>
        <w:tc>
          <w:tcPr>
            <w:tcW w:w="1600" w:type="dxa"/>
            <w:tcBorders>
              <w:top w:val="nil"/>
              <w:bottom w:val="nil"/>
            </w:tcBorders>
          </w:tcPr>
          <w:p w14:paraId="63104F3B" w14:textId="77777777" w:rsidR="00F2431C" w:rsidRDefault="00F2431C" w:rsidP="00FC7C21">
            <w:pPr>
              <w:pStyle w:val="TableParagraph"/>
              <w:spacing w:before="45"/>
              <w:ind w:left="47" w:right="37"/>
              <w:rPr>
                <w:sz w:val="16"/>
              </w:rPr>
            </w:pPr>
            <w:r>
              <w:rPr>
                <w:sz w:val="16"/>
              </w:rPr>
              <w:t>008985</w:t>
            </w:r>
            <w:r>
              <w:rPr>
                <w:spacing w:val="-6"/>
                <w:sz w:val="16"/>
              </w:rPr>
              <w:t xml:space="preserve"> </w:t>
            </w:r>
            <w:r>
              <w:rPr>
                <w:sz w:val="16"/>
              </w:rPr>
              <w:t>-</w:t>
            </w:r>
            <w:r>
              <w:rPr>
                <w:spacing w:val="-6"/>
                <w:sz w:val="16"/>
              </w:rPr>
              <w:t xml:space="preserve"> </w:t>
            </w:r>
            <w:r>
              <w:rPr>
                <w:sz w:val="16"/>
              </w:rPr>
              <w:t>17/07/2020</w:t>
            </w:r>
          </w:p>
        </w:tc>
        <w:tc>
          <w:tcPr>
            <w:tcW w:w="800" w:type="dxa"/>
            <w:tcBorders>
              <w:top w:val="nil"/>
              <w:bottom w:val="nil"/>
            </w:tcBorders>
          </w:tcPr>
          <w:p w14:paraId="03BC877E" w14:textId="77777777" w:rsidR="00F2431C" w:rsidRDefault="00F2431C" w:rsidP="00FC7C21">
            <w:pPr>
              <w:pStyle w:val="TableParagraph"/>
              <w:spacing w:before="45"/>
              <w:ind w:left="139" w:right="129"/>
              <w:rPr>
                <w:sz w:val="16"/>
              </w:rPr>
            </w:pPr>
            <w:r>
              <w:rPr>
                <w:sz w:val="16"/>
              </w:rPr>
              <w:t>146</w:t>
            </w:r>
          </w:p>
        </w:tc>
        <w:tc>
          <w:tcPr>
            <w:tcW w:w="3200" w:type="dxa"/>
            <w:tcBorders>
              <w:top w:val="nil"/>
              <w:bottom w:val="nil"/>
            </w:tcBorders>
          </w:tcPr>
          <w:p w14:paraId="72A6A651" w14:textId="77777777" w:rsidR="00F2431C" w:rsidRDefault="00F2431C" w:rsidP="00FC7C21">
            <w:pPr>
              <w:pStyle w:val="TableParagraph"/>
              <w:spacing w:before="45"/>
              <w:ind w:left="40"/>
              <w:rPr>
                <w:sz w:val="16"/>
              </w:rPr>
            </w:pPr>
            <w:r>
              <w:rPr>
                <w:sz w:val="16"/>
              </w:rPr>
              <w:t>AUTO</w:t>
            </w:r>
            <w:r>
              <w:rPr>
                <w:spacing w:val="-5"/>
                <w:sz w:val="16"/>
              </w:rPr>
              <w:t xml:space="preserve"> </w:t>
            </w:r>
            <w:r>
              <w:rPr>
                <w:sz w:val="16"/>
              </w:rPr>
              <w:t>PEÇAS</w:t>
            </w:r>
            <w:r>
              <w:rPr>
                <w:spacing w:val="-5"/>
                <w:sz w:val="16"/>
              </w:rPr>
              <w:t xml:space="preserve"> </w:t>
            </w:r>
            <w:r>
              <w:rPr>
                <w:sz w:val="16"/>
              </w:rPr>
              <w:t>BRASIL</w:t>
            </w:r>
            <w:r>
              <w:rPr>
                <w:spacing w:val="-5"/>
                <w:sz w:val="16"/>
              </w:rPr>
              <w:t xml:space="preserve"> </w:t>
            </w:r>
            <w:r>
              <w:rPr>
                <w:sz w:val="16"/>
              </w:rPr>
              <w:t>LTDA</w:t>
            </w:r>
          </w:p>
        </w:tc>
        <w:tc>
          <w:tcPr>
            <w:tcW w:w="1400" w:type="dxa"/>
            <w:tcBorders>
              <w:top w:val="nil"/>
              <w:bottom w:val="nil"/>
            </w:tcBorders>
          </w:tcPr>
          <w:p w14:paraId="7E475E71" w14:textId="77777777" w:rsidR="00F2431C" w:rsidRDefault="00F2431C" w:rsidP="00FC7C21">
            <w:pPr>
              <w:pStyle w:val="TableParagraph"/>
              <w:spacing w:before="45"/>
              <w:ind w:left="83" w:right="34"/>
              <w:rPr>
                <w:sz w:val="16"/>
              </w:rPr>
            </w:pPr>
            <w:r>
              <w:rPr>
                <w:sz w:val="16"/>
              </w:rPr>
              <w:t>7593</w:t>
            </w:r>
          </w:p>
        </w:tc>
        <w:tc>
          <w:tcPr>
            <w:tcW w:w="1000" w:type="dxa"/>
            <w:tcBorders>
              <w:top w:val="nil"/>
              <w:bottom w:val="nil"/>
            </w:tcBorders>
          </w:tcPr>
          <w:p w14:paraId="12FF2058"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60889D38"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74045198" w14:textId="77777777" w:rsidR="00F2431C" w:rsidRDefault="00F2431C" w:rsidP="00FC7C21">
            <w:pPr>
              <w:pStyle w:val="TableParagraph"/>
              <w:spacing w:before="45"/>
              <w:ind w:left="69" w:right="59"/>
              <w:rPr>
                <w:sz w:val="16"/>
              </w:rPr>
            </w:pPr>
            <w:r>
              <w:rPr>
                <w:sz w:val="16"/>
              </w:rPr>
              <w:t>16/09/</w:t>
            </w:r>
            <w:r w:rsidR="00255652">
              <w:rPr>
                <w:sz w:val="16"/>
              </w:rPr>
              <w:t>2024</w:t>
            </w:r>
          </w:p>
        </w:tc>
        <w:tc>
          <w:tcPr>
            <w:tcW w:w="1200" w:type="dxa"/>
            <w:tcBorders>
              <w:top w:val="nil"/>
              <w:bottom w:val="nil"/>
            </w:tcBorders>
          </w:tcPr>
          <w:p w14:paraId="64BB35C5" w14:textId="77777777" w:rsidR="00F2431C" w:rsidRDefault="00F2431C" w:rsidP="00FC7C21">
            <w:pPr>
              <w:pStyle w:val="TableParagraph"/>
              <w:spacing w:before="45"/>
              <w:ind w:right="27"/>
              <w:jc w:val="right"/>
              <w:rPr>
                <w:sz w:val="16"/>
              </w:rPr>
            </w:pPr>
            <w:r>
              <w:rPr>
                <w:sz w:val="16"/>
              </w:rPr>
              <w:t>150,16</w:t>
            </w:r>
          </w:p>
        </w:tc>
        <w:tc>
          <w:tcPr>
            <w:tcW w:w="1200" w:type="dxa"/>
            <w:tcBorders>
              <w:top w:val="nil"/>
              <w:bottom w:val="nil"/>
            </w:tcBorders>
          </w:tcPr>
          <w:p w14:paraId="7D0AA2A6"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C0EC393" w14:textId="77777777" w:rsidR="00F2431C" w:rsidRDefault="00F2431C" w:rsidP="00FC7C21">
            <w:pPr>
              <w:pStyle w:val="TableParagraph"/>
              <w:spacing w:before="45"/>
              <w:ind w:right="27"/>
              <w:jc w:val="right"/>
              <w:rPr>
                <w:sz w:val="16"/>
              </w:rPr>
            </w:pPr>
            <w:r>
              <w:rPr>
                <w:sz w:val="16"/>
              </w:rPr>
              <w:t>150,16</w:t>
            </w:r>
          </w:p>
        </w:tc>
      </w:tr>
      <w:tr w:rsidR="00F2431C" w14:paraId="740CA695" w14:textId="77777777" w:rsidTr="00FC7C21">
        <w:trPr>
          <w:trHeight w:val="280"/>
        </w:trPr>
        <w:tc>
          <w:tcPr>
            <w:tcW w:w="1180" w:type="dxa"/>
            <w:tcBorders>
              <w:top w:val="nil"/>
              <w:bottom w:val="nil"/>
            </w:tcBorders>
          </w:tcPr>
          <w:p w14:paraId="0D5D03B8" w14:textId="77777777" w:rsidR="00F2431C" w:rsidRDefault="00F2431C" w:rsidP="00FC7C21">
            <w:pPr>
              <w:pStyle w:val="TableParagraph"/>
              <w:spacing w:before="45"/>
              <w:ind w:left="60" w:right="50"/>
              <w:rPr>
                <w:sz w:val="16"/>
              </w:rPr>
            </w:pPr>
            <w:r>
              <w:rPr>
                <w:sz w:val="16"/>
              </w:rPr>
              <w:t>022534</w:t>
            </w:r>
          </w:p>
        </w:tc>
        <w:tc>
          <w:tcPr>
            <w:tcW w:w="1200" w:type="dxa"/>
            <w:tcBorders>
              <w:top w:val="nil"/>
              <w:bottom w:val="nil"/>
            </w:tcBorders>
          </w:tcPr>
          <w:p w14:paraId="446458D3" w14:textId="77777777" w:rsidR="00F2431C" w:rsidRDefault="00F2431C" w:rsidP="00FC7C21">
            <w:pPr>
              <w:pStyle w:val="TableParagraph"/>
              <w:spacing w:before="45"/>
              <w:ind w:left="86" w:right="76"/>
              <w:rPr>
                <w:sz w:val="16"/>
              </w:rPr>
            </w:pPr>
            <w:r>
              <w:rPr>
                <w:sz w:val="16"/>
              </w:rPr>
              <w:t>017668</w:t>
            </w:r>
          </w:p>
        </w:tc>
        <w:tc>
          <w:tcPr>
            <w:tcW w:w="1600" w:type="dxa"/>
            <w:tcBorders>
              <w:top w:val="nil"/>
              <w:bottom w:val="nil"/>
            </w:tcBorders>
          </w:tcPr>
          <w:p w14:paraId="58B06C38" w14:textId="77777777" w:rsidR="00F2431C" w:rsidRDefault="00F2431C" w:rsidP="00FC7C21">
            <w:pPr>
              <w:pStyle w:val="TableParagraph"/>
              <w:spacing w:before="45"/>
              <w:ind w:left="47" w:right="37"/>
              <w:rPr>
                <w:sz w:val="16"/>
              </w:rPr>
            </w:pPr>
            <w:r>
              <w:rPr>
                <w:sz w:val="16"/>
              </w:rPr>
              <w:t>008989</w:t>
            </w:r>
            <w:r>
              <w:rPr>
                <w:spacing w:val="-6"/>
                <w:sz w:val="16"/>
              </w:rPr>
              <w:t xml:space="preserve"> </w:t>
            </w:r>
            <w:r>
              <w:rPr>
                <w:sz w:val="16"/>
              </w:rPr>
              <w:t>-</w:t>
            </w:r>
            <w:r>
              <w:rPr>
                <w:spacing w:val="-6"/>
                <w:sz w:val="16"/>
              </w:rPr>
              <w:t xml:space="preserve"> </w:t>
            </w:r>
            <w:r>
              <w:rPr>
                <w:sz w:val="16"/>
              </w:rPr>
              <w:t>16/07/2020</w:t>
            </w:r>
          </w:p>
        </w:tc>
        <w:tc>
          <w:tcPr>
            <w:tcW w:w="800" w:type="dxa"/>
            <w:tcBorders>
              <w:top w:val="nil"/>
              <w:bottom w:val="nil"/>
            </w:tcBorders>
          </w:tcPr>
          <w:p w14:paraId="03348AD2" w14:textId="77777777" w:rsidR="00F2431C" w:rsidRDefault="00F2431C" w:rsidP="00FC7C21">
            <w:pPr>
              <w:pStyle w:val="TableParagraph"/>
              <w:spacing w:before="45"/>
              <w:ind w:left="139" w:right="129"/>
              <w:rPr>
                <w:sz w:val="16"/>
              </w:rPr>
            </w:pPr>
            <w:r>
              <w:rPr>
                <w:sz w:val="16"/>
              </w:rPr>
              <w:t>146</w:t>
            </w:r>
          </w:p>
        </w:tc>
        <w:tc>
          <w:tcPr>
            <w:tcW w:w="3200" w:type="dxa"/>
            <w:tcBorders>
              <w:top w:val="nil"/>
              <w:bottom w:val="nil"/>
            </w:tcBorders>
          </w:tcPr>
          <w:p w14:paraId="11BE520A" w14:textId="77777777" w:rsidR="00F2431C" w:rsidRDefault="00F2431C" w:rsidP="00FC7C21">
            <w:pPr>
              <w:pStyle w:val="TableParagraph"/>
              <w:spacing w:before="45"/>
              <w:ind w:left="40"/>
              <w:rPr>
                <w:sz w:val="16"/>
              </w:rPr>
            </w:pPr>
            <w:r>
              <w:rPr>
                <w:sz w:val="16"/>
              </w:rPr>
              <w:t>AUTO</w:t>
            </w:r>
            <w:r>
              <w:rPr>
                <w:spacing w:val="-5"/>
                <w:sz w:val="16"/>
              </w:rPr>
              <w:t xml:space="preserve"> </w:t>
            </w:r>
            <w:r>
              <w:rPr>
                <w:sz w:val="16"/>
              </w:rPr>
              <w:t>PEÇAS</w:t>
            </w:r>
            <w:r>
              <w:rPr>
                <w:spacing w:val="-5"/>
                <w:sz w:val="16"/>
              </w:rPr>
              <w:t xml:space="preserve"> </w:t>
            </w:r>
            <w:r>
              <w:rPr>
                <w:sz w:val="16"/>
              </w:rPr>
              <w:t>BRASIL</w:t>
            </w:r>
            <w:r>
              <w:rPr>
                <w:spacing w:val="-5"/>
                <w:sz w:val="16"/>
              </w:rPr>
              <w:t xml:space="preserve"> </w:t>
            </w:r>
            <w:r>
              <w:rPr>
                <w:sz w:val="16"/>
              </w:rPr>
              <w:t>LTDA</w:t>
            </w:r>
          </w:p>
        </w:tc>
        <w:tc>
          <w:tcPr>
            <w:tcW w:w="1400" w:type="dxa"/>
            <w:tcBorders>
              <w:top w:val="nil"/>
              <w:bottom w:val="nil"/>
            </w:tcBorders>
          </w:tcPr>
          <w:p w14:paraId="4D5E0281" w14:textId="77777777" w:rsidR="00F2431C" w:rsidRDefault="00F2431C" w:rsidP="00FC7C21">
            <w:pPr>
              <w:pStyle w:val="TableParagraph"/>
              <w:spacing w:before="45"/>
              <w:ind w:left="83" w:right="34"/>
              <w:rPr>
                <w:sz w:val="16"/>
              </w:rPr>
            </w:pPr>
            <w:r>
              <w:rPr>
                <w:sz w:val="16"/>
              </w:rPr>
              <w:t>7578</w:t>
            </w:r>
          </w:p>
        </w:tc>
        <w:tc>
          <w:tcPr>
            <w:tcW w:w="1000" w:type="dxa"/>
            <w:tcBorders>
              <w:top w:val="nil"/>
              <w:bottom w:val="nil"/>
            </w:tcBorders>
          </w:tcPr>
          <w:p w14:paraId="2A92FA89"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63A23448"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0BC982E" w14:textId="77777777" w:rsidR="00F2431C" w:rsidRDefault="00F2431C" w:rsidP="00FC7C21">
            <w:pPr>
              <w:pStyle w:val="TableParagraph"/>
              <w:spacing w:before="45"/>
              <w:ind w:left="69" w:right="59"/>
              <w:rPr>
                <w:sz w:val="16"/>
              </w:rPr>
            </w:pPr>
            <w:r>
              <w:rPr>
                <w:sz w:val="16"/>
              </w:rPr>
              <w:t>16/09/</w:t>
            </w:r>
            <w:r w:rsidR="00255652">
              <w:rPr>
                <w:sz w:val="16"/>
              </w:rPr>
              <w:t>2024</w:t>
            </w:r>
          </w:p>
        </w:tc>
        <w:tc>
          <w:tcPr>
            <w:tcW w:w="1200" w:type="dxa"/>
            <w:tcBorders>
              <w:top w:val="nil"/>
              <w:bottom w:val="nil"/>
            </w:tcBorders>
          </w:tcPr>
          <w:p w14:paraId="3E26F760" w14:textId="77777777" w:rsidR="00F2431C" w:rsidRDefault="00F2431C" w:rsidP="00FC7C21">
            <w:pPr>
              <w:pStyle w:val="TableParagraph"/>
              <w:spacing w:before="45"/>
              <w:ind w:right="27"/>
              <w:jc w:val="right"/>
              <w:rPr>
                <w:sz w:val="16"/>
              </w:rPr>
            </w:pPr>
            <w:r>
              <w:rPr>
                <w:sz w:val="16"/>
              </w:rPr>
              <w:t>465,92</w:t>
            </w:r>
          </w:p>
        </w:tc>
        <w:tc>
          <w:tcPr>
            <w:tcW w:w="1200" w:type="dxa"/>
            <w:tcBorders>
              <w:top w:val="nil"/>
              <w:bottom w:val="nil"/>
            </w:tcBorders>
          </w:tcPr>
          <w:p w14:paraId="77ECEF78"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7ABC761" w14:textId="77777777" w:rsidR="00F2431C" w:rsidRDefault="00F2431C" w:rsidP="00FC7C21">
            <w:pPr>
              <w:pStyle w:val="TableParagraph"/>
              <w:spacing w:before="45"/>
              <w:ind w:right="27"/>
              <w:jc w:val="right"/>
              <w:rPr>
                <w:sz w:val="16"/>
              </w:rPr>
            </w:pPr>
            <w:r>
              <w:rPr>
                <w:sz w:val="16"/>
              </w:rPr>
              <w:t>465,92</w:t>
            </w:r>
          </w:p>
        </w:tc>
      </w:tr>
      <w:tr w:rsidR="00F2431C" w14:paraId="6F854590" w14:textId="77777777" w:rsidTr="00FC7C21">
        <w:trPr>
          <w:trHeight w:val="254"/>
        </w:trPr>
        <w:tc>
          <w:tcPr>
            <w:tcW w:w="1180" w:type="dxa"/>
            <w:tcBorders>
              <w:top w:val="nil"/>
              <w:bottom w:val="nil"/>
            </w:tcBorders>
          </w:tcPr>
          <w:p w14:paraId="245F93DF" w14:textId="77777777" w:rsidR="00F2431C" w:rsidRDefault="00F2431C" w:rsidP="00FC7C21">
            <w:pPr>
              <w:pStyle w:val="TableParagraph"/>
              <w:spacing w:before="45"/>
              <w:ind w:left="60" w:right="50"/>
              <w:rPr>
                <w:sz w:val="16"/>
              </w:rPr>
            </w:pPr>
            <w:r>
              <w:rPr>
                <w:sz w:val="16"/>
              </w:rPr>
              <w:t>022537</w:t>
            </w:r>
          </w:p>
        </w:tc>
        <w:tc>
          <w:tcPr>
            <w:tcW w:w="1200" w:type="dxa"/>
            <w:tcBorders>
              <w:top w:val="nil"/>
              <w:bottom w:val="nil"/>
            </w:tcBorders>
          </w:tcPr>
          <w:p w14:paraId="01B8A1AA" w14:textId="77777777" w:rsidR="00F2431C" w:rsidRDefault="00F2431C" w:rsidP="00FC7C21">
            <w:pPr>
              <w:pStyle w:val="TableParagraph"/>
              <w:spacing w:before="45"/>
              <w:ind w:left="86" w:right="76"/>
              <w:rPr>
                <w:sz w:val="16"/>
              </w:rPr>
            </w:pPr>
            <w:r>
              <w:rPr>
                <w:sz w:val="16"/>
              </w:rPr>
              <w:t>017670</w:t>
            </w:r>
          </w:p>
        </w:tc>
        <w:tc>
          <w:tcPr>
            <w:tcW w:w="1600" w:type="dxa"/>
            <w:tcBorders>
              <w:top w:val="nil"/>
              <w:bottom w:val="nil"/>
            </w:tcBorders>
          </w:tcPr>
          <w:p w14:paraId="231EAD75" w14:textId="77777777" w:rsidR="00F2431C" w:rsidRDefault="00F2431C" w:rsidP="00FC7C21">
            <w:pPr>
              <w:pStyle w:val="TableParagraph"/>
              <w:spacing w:before="45"/>
              <w:ind w:left="47" w:right="37"/>
              <w:rPr>
                <w:sz w:val="16"/>
              </w:rPr>
            </w:pPr>
            <w:r>
              <w:rPr>
                <w:sz w:val="16"/>
              </w:rPr>
              <w:t>008991</w:t>
            </w:r>
            <w:r>
              <w:rPr>
                <w:spacing w:val="-6"/>
                <w:sz w:val="16"/>
              </w:rPr>
              <w:t xml:space="preserve"> </w:t>
            </w:r>
            <w:r>
              <w:rPr>
                <w:sz w:val="16"/>
              </w:rPr>
              <w:t>-</w:t>
            </w:r>
            <w:r>
              <w:rPr>
                <w:spacing w:val="-6"/>
                <w:sz w:val="16"/>
              </w:rPr>
              <w:t xml:space="preserve"> </w:t>
            </w:r>
            <w:r>
              <w:rPr>
                <w:sz w:val="16"/>
              </w:rPr>
              <w:t>17/07/2020</w:t>
            </w:r>
          </w:p>
        </w:tc>
        <w:tc>
          <w:tcPr>
            <w:tcW w:w="800" w:type="dxa"/>
            <w:tcBorders>
              <w:top w:val="nil"/>
              <w:bottom w:val="nil"/>
            </w:tcBorders>
          </w:tcPr>
          <w:p w14:paraId="6AF12BE8" w14:textId="77777777" w:rsidR="00F2431C" w:rsidRDefault="00F2431C" w:rsidP="00FC7C21">
            <w:pPr>
              <w:pStyle w:val="TableParagraph"/>
              <w:spacing w:before="45"/>
              <w:ind w:left="139" w:right="129"/>
              <w:rPr>
                <w:sz w:val="16"/>
              </w:rPr>
            </w:pPr>
            <w:r>
              <w:rPr>
                <w:sz w:val="16"/>
              </w:rPr>
              <w:t>148</w:t>
            </w:r>
          </w:p>
        </w:tc>
        <w:tc>
          <w:tcPr>
            <w:tcW w:w="3200" w:type="dxa"/>
            <w:tcBorders>
              <w:top w:val="nil"/>
              <w:bottom w:val="nil"/>
            </w:tcBorders>
          </w:tcPr>
          <w:p w14:paraId="412E6249" w14:textId="77777777" w:rsidR="00F2431C" w:rsidRDefault="00F2431C" w:rsidP="00FC7C21">
            <w:pPr>
              <w:pStyle w:val="TableParagraph"/>
              <w:spacing w:before="45"/>
              <w:ind w:left="40"/>
              <w:rPr>
                <w:sz w:val="16"/>
              </w:rPr>
            </w:pPr>
            <w:r>
              <w:rPr>
                <w:sz w:val="16"/>
              </w:rPr>
              <w:t>AUTO</w:t>
            </w:r>
            <w:r>
              <w:rPr>
                <w:spacing w:val="-5"/>
                <w:sz w:val="16"/>
              </w:rPr>
              <w:t xml:space="preserve"> </w:t>
            </w:r>
            <w:r>
              <w:rPr>
                <w:sz w:val="16"/>
              </w:rPr>
              <w:t>PEÇAS</w:t>
            </w:r>
            <w:r>
              <w:rPr>
                <w:spacing w:val="-5"/>
                <w:sz w:val="16"/>
              </w:rPr>
              <w:t xml:space="preserve"> </w:t>
            </w:r>
            <w:r>
              <w:rPr>
                <w:sz w:val="16"/>
              </w:rPr>
              <w:t>BRASIL</w:t>
            </w:r>
            <w:r>
              <w:rPr>
                <w:spacing w:val="-5"/>
                <w:sz w:val="16"/>
              </w:rPr>
              <w:t xml:space="preserve"> </w:t>
            </w:r>
            <w:r>
              <w:rPr>
                <w:sz w:val="16"/>
              </w:rPr>
              <w:t>LTDA</w:t>
            </w:r>
          </w:p>
        </w:tc>
        <w:tc>
          <w:tcPr>
            <w:tcW w:w="1400" w:type="dxa"/>
            <w:tcBorders>
              <w:top w:val="nil"/>
              <w:bottom w:val="nil"/>
            </w:tcBorders>
          </w:tcPr>
          <w:p w14:paraId="2B7D5FDD" w14:textId="77777777" w:rsidR="00F2431C" w:rsidRDefault="00F2431C" w:rsidP="00FC7C21">
            <w:pPr>
              <w:pStyle w:val="TableParagraph"/>
              <w:spacing w:before="45"/>
              <w:ind w:left="83" w:right="33"/>
              <w:rPr>
                <w:sz w:val="16"/>
              </w:rPr>
            </w:pPr>
            <w:r>
              <w:rPr>
                <w:sz w:val="16"/>
              </w:rPr>
              <w:t>221</w:t>
            </w:r>
          </w:p>
        </w:tc>
        <w:tc>
          <w:tcPr>
            <w:tcW w:w="1000" w:type="dxa"/>
            <w:tcBorders>
              <w:top w:val="nil"/>
              <w:bottom w:val="nil"/>
            </w:tcBorders>
          </w:tcPr>
          <w:p w14:paraId="03D376DB"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628373AB"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7F9453B" w14:textId="77777777" w:rsidR="00F2431C" w:rsidRDefault="00F2431C" w:rsidP="00FC7C21">
            <w:pPr>
              <w:pStyle w:val="TableParagraph"/>
              <w:spacing w:before="45"/>
              <w:ind w:left="69" w:right="59"/>
              <w:rPr>
                <w:sz w:val="16"/>
              </w:rPr>
            </w:pPr>
            <w:r>
              <w:rPr>
                <w:sz w:val="16"/>
              </w:rPr>
              <w:t>16/09/</w:t>
            </w:r>
            <w:r w:rsidR="00255652">
              <w:rPr>
                <w:sz w:val="16"/>
              </w:rPr>
              <w:t>2024</w:t>
            </w:r>
          </w:p>
        </w:tc>
        <w:tc>
          <w:tcPr>
            <w:tcW w:w="1200" w:type="dxa"/>
            <w:tcBorders>
              <w:top w:val="nil"/>
              <w:bottom w:val="nil"/>
            </w:tcBorders>
          </w:tcPr>
          <w:p w14:paraId="60E1C7AA" w14:textId="77777777" w:rsidR="00F2431C" w:rsidRDefault="00F2431C" w:rsidP="00FC7C21">
            <w:pPr>
              <w:pStyle w:val="TableParagraph"/>
              <w:spacing w:before="45"/>
              <w:ind w:right="27"/>
              <w:jc w:val="right"/>
              <w:rPr>
                <w:sz w:val="16"/>
              </w:rPr>
            </w:pPr>
            <w:r>
              <w:rPr>
                <w:sz w:val="16"/>
              </w:rPr>
              <w:t>416,00</w:t>
            </w:r>
          </w:p>
        </w:tc>
        <w:tc>
          <w:tcPr>
            <w:tcW w:w="1200" w:type="dxa"/>
            <w:tcBorders>
              <w:top w:val="nil"/>
              <w:bottom w:val="nil"/>
            </w:tcBorders>
          </w:tcPr>
          <w:p w14:paraId="50B5BFCA"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78B8BF6" w14:textId="77777777" w:rsidR="00F2431C" w:rsidRDefault="00F2431C" w:rsidP="00FC7C21">
            <w:pPr>
              <w:pStyle w:val="TableParagraph"/>
              <w:spacing w:before="45"/>
              <w:ind w:right="27"/>
              <w:jc w:val="right"/>
              <w:rPr>
                <w:sz w:val="16"/>
              </w:rPr>
            </w:pPr>
            <w:r>
              <w:rPr>
                <w:sz w:val="16"/>
              </w:rPr>
              <w:t>416,00</w:t>
            </w:r>
          </w:p>
        </w:tc>
      </w:tr>
      <w:tr w:rsidR="00F2431C" w14:paraId="075F4837" w14:textId="77777777" w:rsidTr="00FC7C21">
        <w:trPr>
          <w:trHeight w:val="411"/>
        </w:trPr>
        <w:tc>
          <w:tcPr>
            <w:tcW w:w="1180" w:type="dxa"/>
            <w:tcBorders>
              <w:top w:val="nil"/>
              <w:bottom w:val="nil"/>
            </w:tcBorders>
          </w:tcPr>
          <w:p w14:paraId="66CAA669" w14:textId="77777777" w:rsidR="00F2431C" w:rsidRDefault="00F2431C" w:rsidP="00FC7C21">
            <w:pPr>
              <w:pStyle w:val="TableParagraph"/>
              <w:spacing w:before="111"/>
              <w:ind w:left="60" w:right="50"/>
              <w:rPr>
                <w:sz w:val="16"/>
              </w:rPr>
            </w:pPr>
            <w:r>
              <w:rPr>
                <w:sz w:val="16"/>
              </w:rPr>
              <w:t>022572</w:t>
            </w:r>
          </w:p>
        </w:tc>
        <w:tc>
          <w:tcPr>
            <w:tcW w:w="1200" w:type="dxa"/>
            <w:tcBorders>
              <w:top w:val="nil"/>
              <w:bottom w:val="nil"/>
            </w:tcBorders>
          </w:tcPr>
          <w:p w14:paraId="075F0927" w14:textId="77777777" w:rsidR="00F2431C" w:rsidRDefault="00F2431C" w:rsidP="00FC7C21">
            <w:pPr>
              <w:pStyle w:val="TableParagraph"/>
              <w:spacing w:before="111"/>
              <w:ind w:left="86" w:right="76"/>
              <w:rPr>
                <w:sz w:val="16"/>
              </w:rPr>
            </w:pPr>
            <w:r>
              <w:rPr>
                <w:sz w:val="16"/>
              </w:rPr>
              <w:t>022123</w:t>
            </w:r>
          </w:p>
        </w:tc>
        <w:tc>
          <w:tcPr>
            <w:tcW w:w="1600" w:type="dxa"/>
            <w:tcBorders>
              <w:top w:val="nil"/>
              <w:bottom w:val="nil"/>
            </w:tcBorders>
          </w:tcPr>
          <w:p w14:paraId="63EECC12" w14:textId="77777777" w:rsidR="00F2431C" w:rsidRDefault="00F2431C" w:rsidP="00FC7C21">
            <w:pPr>
              <w:pStyle w:val="TableParagraph"/>
              <w:spacing w:before="111"/>
              <w:ind w:left="47" w:right="37"/>
              <w:rPr>
                <w:sz w:val="16"/>
              </w:rPr>
            </w:pPr>
            <w:r>
              <w:rPr>
                <w:sz w:val="16"/>
              </w:rPr>
              <w:t>010263</w:t>
            </w:r>
            <w:r>
              <w:rPr>
                <w:spacing w:val="-6"/>
                <w:sz w:val="16"/>
              </w:rPr>
              <w:t xml:space="preserve"> </w:t>
            </w:r>
            <w:r>
              <w:rPr>
                <w:sz w:val="16"/>
              </w:rPr>
              <w:t>-</w:t>
            </w:r>
            <w:r>
              <w:rPr>
                <w:spacing w:val="-6"/>
                <w:sz w:val="16"/>
              </w:rPr>
              <w:t xml:space="preserve"> </w:t>
            </w:r>
            <w:r>
              <w:rPr>
                <w:sz w:val="16"/>
              </w:rPr>
              <w:t>21/06/</w:t>
            </w:r>
            <w:r w:rsidR="00255652">
              <w:rPr>
                <w:sz w:val="16"/>
              </w:rPr>
              <w:t>2024</w:t>
            </w:r>
          </w:p>
        </w:tc>
        <w:tc>
          <w:tcPr>
            <w:tcW w:w="800" w:type="dxa"/>
            <w:tcBorders>
              <w:top w:val="nil"/>
              <w:bottom w:val="nil"/>
            </w:tcBorders>
          </w:tcPr>
          <w:p w14:paraId="5B17C380" w14:textId="77777777" w:rsidR="00F2431C" w:rsidRDefault="00F2431C" w:rsidP="00FC7C21">
            <w:pPr>
              <w:pStyle w:val="TableParagraph"/>
              <w:spacing w:before="111"/>
              <w:ind w:left="139" w:right="129"/>
              <w:rPr>
                <w:sz w:val="16"/>
              </w:rPr>
            </w:pPr>
            <w:r>
              <w:rPr>
                <w:sz w:val="16"/>
              </w:rPr>
              <w:t>194</w:t>
            </w:r>
          </w:p>
        </w:tc>
        <w:tc>
          <w:tcPr>
            <w:tcW w:w="3200" w:type="dxa"/>
            <w:tcBorders>
              <w:top w:val="nil"/>
              <w:bottom w:val="nil"/>
            </w:tcBorders>
          </w:tcPr>
          <w:p w14:paraId="39B3F418" w14:textId="77777777" w:rsidR="00F2431C" w:rsidRDefault="00F2431C" w:rsidP="00FC7C21">
            <w:pPr>
              <w:pStyle w:val="TableParagraph"/>
              <w:spacing w:before="19"/>
              <w:ind w:left="40" w:right="45"/>
              <w:rPr>
                <w:sz w:val="16"/>
              </w:rPr>
            </w:pPr>
            <w:r>
              <w:rPr>
                <w:sz w:val="16"/>
              </w:rPr>
              <w:t>LIVIO</w:t>
            </w:r>
            <w:r>
              <w:rPr>
                <w:spacing w:val="-7"/>
                <w:sz w:val="16"/>
              </w:rPr>
              <w:t xml:space="preserve"> </w:t>
            </w:r>
            <w:r>
              <w:rPr>
                <w:sz w:val="16"/>
              </w:rPr>
              <w:t>BRITO</w:t>
            </w:r>
            <w:r>
              <w:rPr>
                <w:spacing w:val="-6"/>
                <w:sz w:val="16"/>
              </w:rPr>
              <w:t xml:space="preserve"> </w:t>
            </w:r>
            <w:r>
              <w:rPr>
                <w:sz w:val="16"/>
              </w:rPr>
              <w:t>BRANDAO</w:t>
            </w:r>
            <w:r>
              <w:rPr>
                <w:spacing w:val="-7"/>
                <w:sz w:val="16"/>
              </w:rPr>
              <w:t xml:space="preserve"> </w:t>
            </w:r>
            <w:r>
              <w:rPr>
                <w:sz w:val="16"/>
              </w:rPr>
              <w:t>-</w:t>
            </w:r>
            <w:r>
              <w:rPr>
                <w:spacing w:val="-6"/>
                <w:sz w:val="16"/>
              </w:rPr>
              <w:t xml:space="preserve"> </w:t>
            </w:r>
            <w:r>
              <w:rPr>
                <w:sz w:val="16"/>
              </w:rPr>
              <w:t>CONSULTORIA</w:t>
            </w:r>
            <w:r>
              <w:rPr>
                <w:spacing w:val="-42"/>
                <w:sz w:val="16"/>
              </w:rPr>
              <w:t xml:space="preserve"> </w:t>
            </w:r>
            <w:r>
              <w:rPr>
                <w:sz w:val="16"/>
              </w:rPr>
              <w:t>E</w:t>
            </w:r>
            <w:r>
              <w:rPr>
                <w:spacing w:val="-2"/>
                <w:sz w:val="16"/>
              </w:rPr>
              <w:t xml:space="preserve"> </w:t>
            </w:r>
            <w:r>
              <w:rPr>
                <w:sz w:val="16"/>
              </w:rPr>
              <w:t>ASSESSORIA</w:t>
            </w:r>
            <w:r>
              <w:rPr>
                <w:spacing w:val="-2"/>
                <w:sz w:val="16"/>
              </w:rPr>
              <w:t xml:space="preserve"> </w:t>
            </w:r>
            <w:r>
              <w:rPr>
                <w:sz w:val="16"/>
              </w:rPr>
              <w:t>PUBLICA</w:t>
            </w:r>
          </w:p>
        </w:tc>
        <w:tc>
          <w:tcPr>
            <w:tcW w:w="1400" w:type="dxa"/>
            <w:tcBorders>
              <w:top w:val="nil"/>
              <w:bottom w:val="nil"/>
            </w:tcBorders>
          </w:tcPr>
          <w:p w14:paraId="47A81A74" w14:textId="77777777" w:rsidR="00F2431C" w:rsidRDefault="00F2431C" w:rsidP="00FC7C21">
            <w:pPr>
              <w:pStyle w:val="TableParagraph"/>
              <w:spacing w:before="111"/>
              <w:ind w:left="83" w:right="34"/>
              <w:rPr>
                <w:sz w:val="16"/>
              </w:rPr>
            </w:pPr>
            <w:r>
              <w:rPr>
                <w:sz w:val="16"/>
              </w:rPr>
              <w:t>51</w:t>
            </w:r>
          </w:p>
        </w:tc>
        <w:tc>
          <w:tcPr>
            <w:tcW w:w="1000" w:type="dxa"/>
            <w:tcBorders>
              <w:top w:val="nil"/>
              <w:bottom w:val="nil"/>
            </w:tcBorders>
          </w:tcPr>
          <w:p w14:paraId="170BB6E6"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37745877"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0572AEF1" w14:textId="77777777" w:rsidR="00F2431C" w:rsidRDefault="00F2431C" w:rsidP="00FC7C21">
            <w:pPr>
              <w:pStyle w:val="TableParagraph"/>
              <w:spacing w:before="111"/>
              <w:ind w:left="69" w:right="59"/>
              <w:rPr>
                <w:sz w:val="16"/>
              </w:rPr>
            </w:pPr>
            <w:r>
              <w:rPr>
                <w:sz w:val="16"/>
              </w:rPr>
              <w:t>20/09/</w:t>
            </w:r>
            <w:r w:rsidR="00255652">
              <w:rPr>
                <w:sz w:val="16"/>
              </w:rPr>
              <w:t>2024</w:t>
            </w:r>
          </w:p>
        </w:tc>
        <w:tc>
          <w:tcPr>
            <w:tcW w:w="1200" w:type="dxa"/>
            <w:tcBorders>
              <w:top w:val="nil"/>
              <w:bottom w:val="nil"/>
            </w:tcBorders>
          </w:tcPr>
          <w:p w14:paraId="1BAE01A2" w14:textId="77777777" w:rsidR="00F2431C" w:rsidRDefault="00F2431C" w:rsidP="00FC7C21">
            <w:pPr>
              <w:pStyle w:val="TableParagraph"/>
              <w:spacing w:before="111"/>
              <w:ind w:right="27"/>
              <w:jc w:val="right"/>
              <w:rPr>
                <w:sz w:val="16"/>
              </w:rPr>
            </w:pPr>
            <w:r>
              <w:rPr>
                <w:sz w:val="16"/>
              </w:rPr>
              <w:t>1.400,00</w:t>
            </w:r>
          </w:p>
        </w:tc>
        <w:tc>
          <w:tcPr>
            <w:tcW w:w="1200" w:type="dxa"/>
            <w:tcBorders>
              <w:top w:val="nil"/>
              <w:bottom w:val="nil"/>
            </w:tcBorders>
          </w:tcPr>
          <w:p w14:paraId="7D817286" w14:textId="77777777" w:rsidR="00F2431C" w:rsidRDefault="00F2431C" w:rsidP="00FC7C21">
            <w:pPr>
              <w:pStyle w:val="TableParagraph"/>
              <w:spacing w:before="111"/>
              <w:ind w:right="27"/>
              <w:jc w:val="right"/>
              <w:rPr>
                <w:sz w:val="16"/>
              </w:rPr>
            </w:pPr>
            <w:r>
              <w:rPr>
                <w:sz w:val="16"/>
              </w:rPr>
              <w:t>70,00</w:t>
            </w:r>
          </w:p>
        </w:tc>
        <w:tc>
          <w:tcPr>
            <w:tcW w:w="1200" w:type="dxa"/>
            <w:tcBorders>
              <w:top w:val="nil"/>
              <w:bottom w:val="nil"/>
            </w:tcBorders>
          </w:tcPr>
          <w:p w14:paraId="6A13743D" w14:textId="77777777" w:rsidR="00F2431C" w:rsidRDefault="00F2431C" w:rsidP="00FC7C21">
            <w:pPr>
              <w:pStyle w:val="TableParagraph"/>
              <w:spacing w:before="111"/>
              <w:ind w:right="27"/>
              <w:jc w:val="right"/>
              <w:rPr>
                <w:sz w:val="16"/>
              </w:rPr>
            </w:pPr>
            <w:r>
              <w:rPr>
                <w:sz w:val="16"/>
              </w:rPr>
              <w:t>1.330,00</w:t>
            </w:r>
          </w:p>
        </w:tc>
      </w:tr>
      <w:tr w:rsidR="00F2431C" w14:paraId="32ECBE7C" w14:textId="77777777" w:rsidTr="00FC7C21">
        <w:trPr>
          <w:trHeight w:val="254"/>
        </w:trPr>
        <w:tc>
          <w:tcPr>
            <w:tcW w:w="1180" w:type="dxa"/>
            <w:tcBorders>
              <w:top w:val="nil"/>
              <w:bottom w:val="nil"/>
            </w:tcBorders>
          </w:tcPr>
          <w:p w14:paraId="6D6229B7" w14:textId="77777777" w:rsidR="00F2431C" w:rsidRDefault="00F2431C" w:rsidP="00FC7C21">
            <w:pPr>
              <w:pStyle w:val="TableParagraph"/>
              <w:spacing w:before="19"/>
              <w:ind w:left="60" w:right="50"/>
              <w:rPr>
                <w:sz w:val="16"/>
              </w:rPr>
            </w:pPr>
            <w:r>
              <w:rPr>
                <w:sz w:val="16"/>
              </w:rPr>
              <w:t>022604</w:t>
            </w:r>
          </w:p>
        </w:tc>
        <w:tc>
          <w:tcPr>
            <w:tcW w:w="1200" w:type="dxa"/>
            <w:tcBorders>
              <w:top w:val="nil"/>
              <w:bottom w:val="nil"/>
            </w:tcBorders>
          </w:tcPr>
          <w:p w14:paraId="69E7331C" w14:textId="77777777" w:rsidR="00F2431C" w:rsidRDefault="00F2431C" w:rsidP="00FC7C21">
            <w:pPr>
              <w:pStyle w:val="TableParagraph"/>
              <w:spacing w:before="19"/>
              <w:ind w:left="86" w:right="76"/>
              <w:rPr>
                <w:sz w:val="16"/>
              </w:rPr>
            </w:pPr>
            <w:r>
              <w:rPr>
                <w:sz w:val="16"/>
              </w:rPr>
              <w:t>021990</w:t>
            </w:r>
          </w:p>
        </w:tc>
        <w:tc>
          <w:tcPr>
            <w:tcW w:w="1600" w:type="dxa"/>
            <w:tcBorders>
              <w:top w:val="nil"/>
              <w:bottom w:val="nil"/>
            </w:tcBorders>
          </w:tcPr>
          <w:p w14:paraId="65A0AD15" w14:textId="77777777" w:rsidR="00F2431C" w:rsidRDefault="00F2431C" w:rsidP="00FC7C21">
            <w:pPr>
              <w:pStyle w:val="TableParagraph"/>
              <w:spacing w:before="19"/>
              <w:ind w:left="47" w:right="37"/>
              <w:rPr>
                <w:sz w:val="16"/>
              </w:rPr>
            </w:pPr>
            <w:r>
              <w:rPr>
                <w:sz w:val="16"/>
              </w:rPr>
              <w:t>009895</w:t>
            </w:r>
            <w:r>
              <w:rPr>
                <w:spacing w:val="-6"/>
                <w:sz w:val="16"/>
              </w:rPr>
              <w:t xml:space="preserve"> </w:t>
            </w:r>
            <w:r>
              <w:rPr>
                <w:sz w:val="16"/>
              </w:rPr>
              <w:t>-</w:t>
            </w:r>
            <w:r>
              <w:rPr>
                <w:spacing w:val="-6"/>
                <w:sz w:val="16"/>
              </w:rPr>
              <w:t xml:space="preserve"> </w:t>
            </w:r>
            <w:r>
              <w:rPr>
                <w:sz w:val="16"/>
              </w:rPr>
              <w:t>18/03/</w:t>
            </w:r>
            <w:r w:rsidR="00255652">
              <w:rPr>
                <w:sz w:val="16"/>
              </w:rPr>
              <w:t>2024</w:t>
            </w:r>
          </w:p>
        </w:tc>
        <w:tc>
          <w:tcPr>
            <w:tcW w:w="800" w:type="dxa"/>
            <w:tcBorders>
              <w:top w:val="nil"/>
              <w:bottom w:val="nil"/>
            </w:tcBorders>
          </w:tcPr>
          <w:p w14:paraId="601CFEC1"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5366232E" w14:textId="77777777" w:rsidR="00F2431C" w:rsidRDefault="00F2431C" w:rsidP="00FC7C21">
            <w:pPr>
              <w:pStyle w:val="TableParagraph"/>
              <w:spacing w:before="19"/>
              <w:ind w:left="40"/>
              <w:rPr>
                <w:sz w:val="16"/>
              </w:rPr>
            </w:pPr>
            <w:r>
              <w:rPr>
                <w:sz w:val="16"/>
              </w:rPr>
              <w:t>ISAAC</w:t>
            </w:r>
            <w:r>
              <w:rPr>
                <w:spacing w:val="-6"/>
                <w:sz w:val="16"/>
              </w:rPr>
              <w:t xml:space="preserve"> </w:t>
            </w:r>
            <w:r>
              <w:rPr>
                <w:sz w:val="16"/>
              </w:rPr>
              <w:t>REIS</w:t>
            </w:r>
            <w:r>
              <w:rPr>
                <w:spacing w:val="-6"/>
                <w:sz w:val="16"/>
              </w:rPr>
              <w:t xml:space="preserve"> </w:t>
            </w:r>
            <w:r>
              <w:rPr>
                <w:sz w:val="16"/>
              </w:rPr>
              <w:t>DE</w:t>
            </w:r>
            <w:r>
              <w:rPr>
                <w:spacing w:val="-6"/>
                <w:sz w:val="16"/>
              </w:rPr>
              <w:t xml:space="preserve"> </w:t>
            </w:r>
            <w:r>
              <w:rPr>
                <w:sz w:val="16"/>
              </w:rPr>
              <w:t>QUEIROZ</w:t>
            </w:r>
            <w:r>
              <w:rPr>
                <w:spacing w:val="-6"/>
                <w:sz w:val="16"/>
              </w:rPr>
              <w:t xml:space="preserve"> </w:t>
            </w:r>
            <w:r>
              <w:rPr>
                <w:sz w:val="16"/>
              </w:rPr>
              <w:t>00480063192</w:t>
            </w:r>
          </w:p>
        </w:tc>
        <w:tc>
          <w:tcPr>
            <w:tcW w:w="1400" w:type="dxa"/>
            <w:tcBorders>
              <w:top w:val="nil"/>
              <w:bottom w:val="nil"/>
            </w:tcBorders>
          </w:tcPr>
          <w:p w14:paraId="1060793A" w14:textId="77777777" w:rsidR="00F2431C" w:rsidRDefault="00F2431C" w:rsidP="00FC7C21">
            <w:pPr>
              <w:pStyle w:val="TableParagraph"/>
              <w:spacing w:before="19"/>
              <w:ind w:left="83" w:right="34"/>
              <w:rPr>
                <w:sz w:val="16"/>
              </w:rPr>
            </w:pPr>
            <w:r>
              <w:rPr>
                <w:sz w:val="16"/>
              </w:rPr>
              <w:t>53</w:t>
            </w:r>
          </w:p>
        </w:tc>
        <w:tc>
          <w:tcPr>
            <w:tcW w:w="1000" w:type="dxa"/>
            <w:tcBorders>
              <w:top w:val="nil"/>
              <w:bottom w:val="nil"/>
            </w:tcBorders>
          </w:tcPr>
          <w:p w14:paraId="60174D8E"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79073638"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24B8094B" w14:textId="77777777" w:rsidR="00F2431C" w:rsidRDefault="00F2431C" w:rsidP="00FC7C21">
            <w:pPr>
              <w:pStyle w:val="TableParagraph"/>
              <w:spacing w:before="19"/>
              <w:ind w:left="69" w:right="59"/>
              <w:rPr>
                <w:sz w:val="16"/>
              </w:rPr>
            </w:pPr>
            <w:r>
              <w:rPr>
                <w:sz w:val="16"/>
              </w:rPr>
              <w:t>21/09/</w:t>
            </w:r>
            <w:r w:rsidR="00255652">
              <w:rPr>
                <w:sz w:val="16"/>
              </w:rPr>
              <w:t>2024</w:t>
            </w:r>
          </w:p>
        </w:tc>
        <w:tc>
          <w:tcPr>
            <w:tcW w:w="1200" w:type="dxa"/>
            <w:tcBorders>
              <w:top w:val="nil"/>
              <w:bottom w:val="nil"/>
            </w:tcBorders>
          </w:tcPr>
          <w:p w14:paraId="43493AF8" w14:textId="77777777" w:rsidR="00F2431C" w:rsidRDefault="00F2431C" w:rsidP="00FC7C21">
            <w:pPr>
              <w:pStyle w:val="TableParagraph"/>
              <w:spacing w:before="19"/>
              <w:ind w:right="27"/>
              <w:jc w:val="right"/>
              <w:rPr>
                <w:sz w:val="16"/>
              </w:rPr>
            </w:pPr>
            <w:r>
              <w:rPr>
                <w:sz w:val="16"/>
              </w:rPr>
              <w:t>1.300,00</w:t>
            </w:r>
          </w:p>
        </w:tc>
        <w:tc>
          <w:tcPr>
            <w:tcW w:w="1200" w:type="dxa"/>
            <w:tcBorders>
              <w:top w:val="nil"/>
              <w:bottom w:val="nil"/>
            </w:tcBorders>
          </w:tcPr>
          <w:p w14:paraId="6B6802D3"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1041447A" w14:textId="77777777" w:rsidR="00F2431C" w:rsidRDefault="00F2431C" w:rsidP="00FC7C21">
            <w:pPr>
              <w:pStyle w:val="TableParagraph"/>
              <w:spacing w:before="19"/>
              <w:ind w:right="27"/>
              <w:jc w:val="right"/>
              <w:rPr>
                <w:sz w:val="16"/>
              </w:rPr>
            </w:pPr>
            <w:r>
              <w:rPr>
                <w:sz w:val="16"/>
              </w:rPr>
              <w:t>1.300,00</w:t>
            </w:r>
          </w:p>
        </w:tc>
      </w:tr>
      <w:tr w:rsidR="00F2431C" w14:paraId="226ADA2E" w14:textId="77777777" w:rsidTr="00FC7C21">
        <w:trPr>
          <w:trHeight w:val="254"/>
        </w:trPr>
        <w:tc>
          <w:tcPr>
            <w:tcW w:w="1180" w:type="dxa"/>
            <w:tcBorders>
              <w:top w:val="nil"/>
              <w:bottom w:val="nil"/>
            </w:tcBorders>
          </w:tcPr>
          <w:p w14:paraId="3F545D6F" w14:textId="77777777" w:rsidR="00F2431C" w:rsidRDefault="00F2431C" w:rsidP="00FC7C21">
            <w:pPr>
              <w:pStyle w:val="TableParagraph"/>
              <w:spacing w:before="45"/>
              <w:ind w:left="60" w:right="50"/>
              <w:rPr>
                <w:sz w:val="16"/>
              </w:rPr>
            </w:pPr>
            <w:r>
              <w:rPr>
                <w:sz w:val="16"/>
              </w:rPr>
              <w:t>023184</w:t>
            </w:r>
          </w:p>
        </w:tc>
        <w:tc>
          <w:tcPr>
            <w:tcW w:w="1200" w:type="dxa"/>
            <w:tcBorders>
              <w:top w:val="nil"/>
              <w:bottom w:val="nil"/>
            </w:tcBorders>
          </w:tcPr>
          <w:p w14:paraId="2291429E" w14:textId="77777777" w:rsidR="00F2431C" w:rsidRDefault="00F2431C" w:rsidP="00FC7C21">
            <w:pPr>
              <w:pStyle w:val="TableParagraph"/>
              <w:spacing w:before="45"/>
              <w:ind w:left="86" w:right="76"/>
              <w:rPr>
                <w:sz w:val="16"/>
              </w:rPr>
            </w:pPr>
            <w:r>
              <w:rPr>
                <w:sz w:val="16"/>
              </w:rPr>
              <w:t>022689</w:t>
            </w:r>
          </w:p>
        </w:tc>
        <w:tc>
          <w:tcPr>
            <w:tcW w:w="1600" w:type="dxa"/>
            <w:tcBorders>
              <w:top w:val="nil"/>
              <w:bottom w:val="nil"/>
            </w:tcBorders>
          </w:tcPr>
          <w:p w14:paraId="39B57254" w14:textId="77777777" w:rsidR="00F2431C" w:rsidRDefault="00F2431C" w:rsidP="00FC7C21">
            <w:pPr>
              <w:pStyle w:val="TableParagraph"/>
              <w:spacing w:before="45"/>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00EFCC92"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0A87BE88"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4A51172" w14:textId="77777777" w:rsidR="00F2431C" w:rsidRDefault="00F2431C" w:rsidP="00FC7C21">
            <w:pPr>
              <w:pStyle w:val="TableParagraph"/>
              <w:spacing w:before="45"/>
              <w:ind w:left="83" w:right="33"/>
              <w:rPr>
                <w:sz w:val="16"/>
              </w:rPr>
            </w:pPr>
            <w:r>
              <w:rPr>
                <w:sz w:val="16"/>
              </w:rPr>
              <w:t>22689</w:t>
            </w:r>
          </w:p>
        </w:tc>
        <w:tc>
          <w:tcPr>
            <w:tcW w:w="1000" w:type="dxa"/>
            <w:tcBorders>
              <w:top w:val="nil"/>
              <w:bottom w:val="nil"/>
            </w:tcBorders>
          </w:tcPr>
          <w:p w14:paraId="1B9AFD93"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23FEA03F"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7A5656AE" w14:textId="77777777" w:rsidR="00F2431C" w:rsidRDefault="00F2431C" w:rsidP="00FC7C21">
            <w:pPr>
              <w:pStyle w:val="TableParagraph"/>
              <w:spacing w:before="45"/>
              <w:ind w:left="69" w:right="59"/>
              <w:rPr>
                <w:sz w:val="16"/>
              </w:rPr>
            </w:pPr>
            <w:r>
              <w:rPr>
                <w:sz w:val="16"/>
              </w:rPr>
              <w:t>21/09/</w:t>
            </w:r>
            <w:r w:rsidR="00255652">
              <w:rPr>
                <w:sz w:val="16"/>
              </w:rPr>
              <w:t>2024</w:t>
            </w:r>
          </w:p>
        </w:tc>
        <w:tc>
          <w:tcPr>
            <w:tcW w:w="1200" w:type="dxa"/>
            <w:tcBorders>
              <w:top w:val="nil"/>
              <w:bottom w:val="nil"/>
            </w:tcBorders>
          </w:tcPr>
          <w:p w14:paraId="5D4845D6" w14:textId="77777777" w:rsidR="00F2431C" w:rsidRDefault="00F2431C" w:rsidP="00FC7C21">
            <w:pPr>
              <w:pStyle w:val="TableParagraph"/>
              <w:spacing w:before="45"/>
              <w:ind w:right="27"/>
              <w:jc w:val="right"/>
              <w:rPr>
                <w:sz w:val="16"/>
              </w:rPr>
            </w:pPr>
            <w:r>
              <w:rPr>
                <w:sz w:val="16"/>
              </w:rPr>
              <w:t>41,80</w:t>
            </w:r>
          </w:p>
        </w:tc>
        <w:tc>
          <w:tcPr>
            <w:tcW w:w="1200" w:type="dxa"/>
            <w:tcBorders>
              <w:top w:val="nil"/>
              <w:bottom w:val="nil"/>
            </w:tcBorders>
          </w:tcPr>
          <w:p w14:paraId="38AC0546"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A5322CD" w14:textId="77777777" w:rsidR="00F2431C" w:rsidRDefault="00F2431C" w:rsidP="00FC7C21">
            <w:pPr>
              <w:pStyle w:val="TableParagraph"/>
              <w:spacing w:before="45"/>
              <w:ind w:right="27"/>
              <w:jc w:val="right"/>
              <w:rPr>
                <w:sz w:val="16"/>
              </w:rPr>
            </w:pPr>
            <w:r>
              <w:rPr>
                <w:sz w:val="16"/>
              </w:rPr>
              <w:t>41,80</w:t>
            </w:r>
          </w:p>
        </w:tc>
      </w:tr>
      <w:tr w:rsidR="00F2431C" w14:paraId="4603C2B7" w14:textId="77777777" w:rsidTr="00FC7C21">
        <w:trPr>
          <w:trHeight w:val="385"/>
        </w:trPr>
        <w:tc>
          <w:tcPr>
            <w:tcW w:w="1180" w:type="dxa"/>
            <w:tcBorders>
              <w:top w:val="nil"/>
              <w:bottom w:val="nil"/>
            </w:tcBorders>
          </w:tcPr>
          <w:p w14:paraId="7840EA07" w14:textId="77777777" w:rsidR="00F2431C" w:rsidRDefault="00F2431C" w:rsidP="00FC7C21">
            <w:pPr>
              <w:pStyle w:val="TableParagraph"/>
              <w:spacing w:before="111"/>
              <w:ind w:left="60" w:right="50"/>
              <w:rPr>
                <w:sz w:val="16"/>
              </w:rPr>
            </w:pPr>
            <w:r>
              <w:rPr>
                <w:sz w:val="16"/>
              </w:rPr>
              <w:t>022653</w:t>
            </w:r>
          </w:p>
        </w:tc>
        <w:tc>
          <w:tcPr>
            <w:tcW w:w="1200" w:type="dxa"/>
            <w:tcBorders>
              <w:top w:val="nil"/>
              <w:bottom w:val="nil"/>
            </w:tcBorders>
          </w:tcPr>
          <w:p w14:paraId="6D5F0E25" w14:textId="77777777" w:rsidR="00F2431C" w:rsidRDefault="00F2431C" w:rsidP="00FC7C21">
            <w:pPr>
              <w:pStyle w:val="TableParagraph"/>
              <w:spacing w:before="111"/>
              <w:ind w:left="86" w:right="76"/>
              <w:rPr>
                <w:sz w:val="16"/>
              </w:rPr>
            </w:pPr>
            <w:r>
              <w:rPr>
                <w:sz w:val="16"/>
              </w:rPr>
              <w:t>022168</w:t>
            </w:r>
          </w:p>
        </w:tc>
        <w:tc>
          <w:tcPr>
            <w:tcW w:w="1600" w:type="dxa"/>
            <w:tcBorders>
              <w:top w:val="nil"/>
              <w:bottom w:val="nil"/>
            </w:tcBorders>
          </w:tcPr>
          <w:p w14:paraId="72AE882A" w14:textId="77777777" w:rsidR="00F2431C" w:rsidRDefault="00F2431C" w:rsidP="00FC7C21">
            <w:pPr>
              <w:pStyle w:val="TableParagraph"/>
              <w:spacing w:before="111"/>
              <w:ind w:left="47" w:right="37"/>
              <w:rPr>
                <w:sz w:val="16"/>
              </w:rPr>
            </w:pPr>
            <w:r>
              <w:rPr>
                <w:sz w:val="16"/>
              </w:rPr>
              <w:t>010484</w:t>
            </w:r>
            <w:r>
              <w:rPr>
                <w:spacing w:val="-6"/>
                <w:sz w:val="16"/>
              </w:rPr>
              <w:t xml:space="preserve"> </w:t>
            </w:r>
            <w:r>
              <w:rPr>
                <w:sz w:val="16"/>
              </w:rPr>
              <w:t>-</w:t>
            </w:r>
            <w:r>
              <w:rPr>
                <w:spacing w:val="-6"/>
                <w:sz w:val="16"/>
              </w:rPr>
              <w:t xml:space="preserve"> </w:t>
            </w:r>
            <w:r>
              <w:rPr>
                <w:sz w:val="16"/>
              </w:rPr>
              <w:t>21/09/</w:t>
            </w:r>
            <w:r w:rsidR="00255652">
              <w:rPr>
                <w:sz w:val="16"/>
              </w:rPr>
              <w:t>2024</w:t>
            </w:r>
          </w:p>
        </w:tc>
        <w:tc>
          <w:tcPr>
            <w:tcW w:w="800" w:type="dxa"/>
            <w:tcBorders>
              <w:top w:val="nil"/>
              <w:bottom w:val="nil"/>
            </w:tcBorders>
          </w:tcPr>
          <w:p w14:paraId="2CAAB4A9" w14:textId="77777777" w:rsidR="00F2431C" w:rsidRDefault="00F2431C" w:rsidP="00FC7C21">
            <w:pPr>
              <w:pStyle w:val="TableParagraph"/>
              <w:spacing w:before="111"/>
              <w:ind w:left="139" w:right="129"/>
              <w:rPr>
                <w:sz w:val="16"/>
              </w:rPr>
            </w:pPr>
            <w:r>
              <w:rPr>
                <w:sz w:val="16"/>
              </w:rPr>
              <w:t>245</w:t>
            </w:r>
          </w:p>
        </w:tc>
        <w:tc>
          <w:tcPr>
            <w:tcW w:w="3200" w:type="dxa"/>
            <w:tcBorders>
              <w:top w:val="nil"/>
              <w:bottom w:val="nil"/>
            </w:tcBorders>
          </w:tcPr>
          <w:p w14:paraId="2BE1858C"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5CD10A6" w14:textId="77777777" w:rsidR="00F2431C" w:rsidRDefault="00F2431C" w:rsidP="00FC7C21">
            <w:pPr>
              <w:pStyle w:val="TableParagraph"/>
              <w:spacing w:before="111"/>
              <w:ind w:left="83" w:right="33"/>
              <w:rPr>
                <w:sz w:val="16"/>
              </w:rPr>
            </w:pPr>
            <w:r>
              <w:rPr>
                <w:sz w:val="16"/>
              </w:rPr>
              <w:t>22168</w:t>
            </w:r>
          </w:p>
        </w:tc>
        <w:tc>
          <w:tcPr>
            <w:tcW w:w="1000" w:type="dxa"/>
            <w:tcBorders>
              <w:top w:val="nil"/>
              <w:bottom w:val="nil"/>
            </w:tcBorders>
          </w:tcPr>
          <w:p w14:paraId="27045A0B"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6CFF1223"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1067C71F" w14:textId="77777777" w:rsidR="00F2431C" w:rsidRDefault="00F2431C" w:rsidP="00FC7C21">
            <w:pPr>
              <w:pStyle w:val="TableParagraph"/>
              <w:spacing w:before="111"/>
              <w:ind w:left="69" w:right="59"/>
              <w:rPr>
                <w:sz w:val="16"/>
              </w:rPr>
            </w:pPr>
            <w:r>
              <w:rPr>
                <w:sz w:val="16"/>
              </w:rPr>
              <w:t>21/09/</w:t>
            </w:r>
            <w:r w:rsidR="00255652">
              <w:rPr>
                <w:sz w:val="16"/>
              </w:rPr>
              <w:t>2024</w:t>
            </w:r>
          </w:p>
        </w:tc>
        <w:tc>
          <w:tcPr>
            <w:tcW w:w="1200" w:type="dxa"/>
            <w:tcBorders>
              <w:top w:val="nil"/>
              <w:bottom w:val="nil"/>
            </w:tcBorders>
          </w:tcPr>
          <w:p w14:paraId="784EB438" w14:textId="77777777" w:rsidR="00F2431C" w:rsidRDefault="00F2431C" w:rsidP="00FC7C21">
            <w:pPr>
              <w:pStyle w:val="TableParagraph"/>
              <w:spacing w:before="111"/>
              <w:ind w:right="27"/>
              <w:jc w:val="right"/>
              <w:rPr>
                <w:sz w:val="16"/>
              </w:rPr>
            </w:pPr>
            <w:r>
              <w:rPr>
                <w:sz w:val="16"/>
              </w:rPr>
              <w:t>833,34</w:t>
            </w:r>
          </w:p>
        </w:tc>
        <w:tc>
          <w:tcPr>
            <w:tcW w:w="1200" w:type="dxa"/>
            <w:tcBorders>
              <w:top w:val="nil"/>
              <w:bottom w:val="nil"/>
            </w:tcBorders>
          </w:tcPr>
          <w:p w14:paraId="7E64BEE0" w14:textId="77777777" w:rsidR="00F2431C" w:rsidRDefault="00F2431C" w:rsidP="00FC7C21">
            <w:pPr>
              <w:pStyle w:val="TableParagraph"/>
              <w:spacing w:before="111"/>
              <w:ind w:right="27"/>
              <w:jc w:val="right"/>
              <w:rPr>
                <w:sz w:val="16"/>
              </w:rPr>
            </w:pPr>
            <w:r>
              <w:rPr>
                <w:sz w:val="16"/>
              </w:rPr>
              <w:t>62,50</w:t>
            </w:r>
          </w:p>
        </w:tc>
        <w:tc>
          <w:tcPr>
            <w:tcW w:w="1200" w:type="dxa"/>
            <w:tcBorders>
              <w:top w:val="nil"/>
              <w:bottom w:val="nil"/>
            </w:tcBorders>
          </w:tcPr>
          <w:p w14:paraId="79FBA55C" w14:textId="77777777" w:rsidR="00F2431C" w:rsidRDefault="00F2431C" w:rsidP="00FC7C21">
            <w:pPr>
              <w:pStyle w:val="TableParagraph"/>
              <w:spacing w:before="111"/>
              <w:ind w:right="27"/>
              <w:jc w:val="right"/>
              <w:rPr>
                <w:sz w:val="16"/>
              </w:rPr>
            </w:pPr>
            <w:r>
              <w:rPr>
                <w:sz w:val="16"/>
              </w:rPr>
              <w:t>770,84</w:t>
            </w:r>
          </w:p>
        </w:tc>
      </w:tr>
      <w:tr w:rsidR="00F2431C" w14:paraId="5C21818B" w14:textId="77777777" w:rsidTr="00FC7C21">
        <w:trPr>
          <w:trHeight w:val="360"/>
        </w:trPr>
        <w:tc>
          <w:tcPr>
            <w:tcW w:w="1180" w:type="dxa"/>
            <w:tcBorders>
              <w:top w:val="nil"/>
              <w:bottom w:val="nil"/>
            </w:tcBorders>
          </w:tcPr>
          <w:p w14:paraId="1951CFE8" w14:textId="77777777" w:rsidR="00F2431C" w:rsidRDefault="00F2431C" w:rsidP="00FC7C21">
            <w:pPr>
              <w:pStyle w:val="TableParagraph"/>
              <w:ind w:left="60" w:right="50"/>
              <w:rPr>
                <w:sz w:val="16"/>
              </w:rPr>
            </w:pPr>
            <w:r>
              <w:rPr>
                <w:sz w:val="16"/>
              </w:rPr>
              <w:t>022603</w:t>
            </w:r>
          </w:p>
        </w:tc>
        <w:tc>
          <w:tcPr>
            <w:tcW w:w="1200" w:type="dxa"/>
            <w:tcBorders>
              <w:top w:val="nil"/>
              <w:bottom w:val="nil"/>
            </w:tcBorders>
          </w:tcPr>
          <w:p w14:paraId="72A1C08F" w14:textId="77777777" w:rsidR="00F2431C" w:rsidRDefault="00F2431C" w:rsidP="00FC7C21">
            <w:pPr>
              <w:pStyle w:val="TableParagraph"/>
              <w:ind w:left="86" w:right="76"/>
              <w:rPr>
                <w:sz w:val="16"/>
              </w:rPr>
            </w:pPr>
            <w:r>
              <w:rPr>
                <w:sz w:val="16"/>
              </w:rPr>
              <w:t>022144</w:t>
            </w:r>
          </w:p>
        </w:tc>
        <w:tc>
          <w:tcPr>
            <w:tcW w:w="1600" w:type="dxa"/>
            <w:tcBorders>
              <w:top w:val="nil"/>
              <w:bottom w:val="nil"/>
            </w:tcBorders>
          </w:tcPr>
          <w:p w14:paraId="42652084" w14:textId="77777777" w:rsidR="00F2431C" w:rsidRDefault="00F2431C" w:rsidP="00FC7C21">
            <w:pPr>
              <w:pStyle w:val="TableParagraph"/>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3C9D3774" w14:textId="77777777" w:rsidR="00F2431C" w:rsidRDefault="00F2431C" w:rsidP="00FC7C21">
            <w:pPr>
              <w:pStyle w:val="TableParagraph"/>
              <w:ind w:left="139" w:right="129"/>
              <w:rPr>
                <w:sz w:val="16"/>
              </w:rPr>
            </w:pPr>
            <w:r>
              <w:rPr>
                <w:sz w:val="16"/>
              </w:rPr>
              <w:t>190</w:t>
            </w:r>
          </w:p>
        </w:tc>
        <w:tc>
          <w:tcPr>
            <w:tcW w:w="3200" w:type="dxa"/>
            <w:tcBorders>
              <w:top w:val="nil"/>
              <w:bottom w:val="nil"/>
            </w:tcBorders>
          </w:tcPr>
          <w:p w14:paraId="76652C43"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25FFF5A"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57D3E0A8" w14:textId="77777777" w:rsidR="00F2431C" w:rsidRDefault="00F2431C" w:rsidP="00FC7C21">
            <w:pPr>
              <w:pStyle w:val="TableParagraph"/>
              <w:rPr>
                <w:sz w:val="16"/>
              </w:rPr>
            </w:pPr>
          </w:p>
        </w:tc>
        <w:tc>
          <w:tcPr>
            <w:tcW w:w="1000" w:type="dxa"/>
            <w:tcBorders>
              <w:top w:val="nil"/>
              <w:bottom w:val="nil"/>
            </w:tcBorders>
          </w:tcPr>
          <w:p w14:paraId="765E7960"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21634ABE"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9372007" w14:textId="77777777" w:rsidR="00F2431C" w:rsidRDefault="00F2431C" w:rsidP="00FC7C21">
            <w:pPr>
              <w:pStyle w:val="TableParagraph"/>
              <w:ind w:left="69" w:right="59"/>
              <w:rPr>
                <w:sz w:val="16"/>
              </w:rPr>
            </w:pPr>
            <w:r>
              <w:rPr>
                <w:sz w:val="16"/>
              </w:rPr>
              <w:t>21/09/</w:t>
            </w:r>
            <w:r w:rsidR="00255652">
              <w:rPr>
                <w:sz w:val="16"/>
              </w:rPr>
              <w:t>2024</w:t>
            </w:r>
          </w:p>
        </w:tc>
        <w:tc>
          <w:tcPr>
            <w:tcW w:w="1200" w:type="dxa"/>
            <w:tcBorders>
              <w:top w:val="nil"/>
              <w:bottom w:val="nil"/>
            </w:tcBorders>
          </w:tcPr>
          <w:p w14:paraId="52D4B7E9" w14:textId="77777777" w:rsidR="00F2431C" w:rsidRDefault="00F2431C" w:rsidP="00FC7C21">
            <w:pPr>
              <w:pStyle w:val="TableParagraph"/>
              <w:ind w:right="27"/>
              <w:jc w:val="right"/>
              <w:rPr>
                <w:sz w:val="16"/>
              </w:rPr>
            </w:pPr>
            <w:r>
              <w:rPr>
                <w:sz w:val="16"/>
              </w:rPr>
              <w:t>150,00</w:t>
            </w:r>
          </w:p>
        </w:tc>
        <w:tc>
          <w:tcPr>
            <w:tcW w:w="1200" w:type="dxa"/>
            <w:tcBorders>
              <w:top w:val="nil"/>
              <w:bottom w:val="nil"/>
            </w:tcBorders>
          </w:tcPr>
          <w:p w14:paraId="45A039CA"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2ED5D38D" w14:textId="77777777" w:rsidR="00F2431C" w:rsidRDefault="00F2431C" w:rsidP="00FC7C21">
            <w:pPr>
              <w:pStyle w:val="TableParagraph"/>
              <w:ind w:right="27"/>
              <w:jc w:val="right"/>
              <w:rPr>
                <w:sz w:val="16"/>
              </w:rPr>
            </w:pPr>
            <w:r>
              <w:rPr>
                <w:sz w:val="16"/>
              </w:rPr>
              <w:t>150,00</w:t>
            </w:r>
          </w:p>
        </w:tc>
      </w:tr>
      <w:tr w:rsidR="00F2431C" w14:paraId="237DCF2A" w14:textId="77777777" w:rsidTr="00FC7C21">
        <w:trPr>
          <w:trHeight w:val="385"/>
        </w:trPr>
        <w:tc>
          <w:tcPr>
            <w:tcW w:w="1180" w:type="dxa"/>
            <w:tcBorders>
              <w:top w:val="nil"/>
              <w:bottom w:val="nil"/>
            </w:tcBorders>
          </w:tcPr>
          <w:p w14:paraId="0C73899E" w14:textId="77777777" w:rsidR="00F2431C" w:rsidRDefault="00F2431C" w:rsidP="00FC7C21">
            <w:pPr>
              <w:pStyle w:val="TableParagraph"/>
              <w:ind w:left="60" w:right="50"/>
              <w:rPr>
                <w:sz w:val="16"/>
              </w:rPr>
            </w:pPr>
            <w:r>
              <w:rPr>
                <w:sz w:val="16"/>
              </w:rPr>
              <w:t>022647</w:t>
            </w:r>
          </w:p>
        </w:tc>
        <w:tc>
          <w:tcPr>
            <w:tcW w:w="1200" w:type="dxa"/>
            <w:tcBorders>
              <w:top w:val="nil"/>
              <w:bottom w:val="nil"/>
            </w:tcBorders>
          </w:tcPr>
          <w:p w14:paraId="477316E3" w14:textId="77777777" w:rsidR="00F2431C" w:rsidRDefault="00F2431C" w:rsidP="00FC7C21">
            <w:pPr>
              <w:pStyle w:val="TableParagraph"/>
              <w:ind w:left="86" w:right="76"/>
              <w:rPr>
                <w:sz w:val="16"/>
              </w:rPr>
            </w:pPr>
            <w:r>
              <w:rPr>
                <w:sz w:val="16"/>
              </w:rPr>
              <w:t>022113</w:t>
            </w:r>
          </w:p>
        </w:tc>
        <w:tc>
          <w:tcPr>
            <w:tcW w:w="1600" w:type="dxa"/>
            <w:tcBorders>
              <w:top w:val="nil"/>
              <w:bottom w:val="nil"/>
            </w:tcBorders>
          </w:tcPr>
          <w:p w14:paraId="2541EDEA" w14:textId="77777777" w:rsidR="00F2431C" w:rsidRDefault="00F2431C" w:rsidP="00FC7C21">
            <w:pPr>
              <w:pStyle w:val="TableParagraph"/>
              <w:ind w:left="47" w:right="37"/>
              <w:rPr>
                <w:sz w:val="16"/>
              </w:rPr>
            </w:pPr>
            <w:r>
              <w:rPr>
                <w:sz w:val="16"/>
              </w:rPr>
              <w:t>010473</w:t>
            </w:r>
            <w:r>
              <w:rPr>
                <w:spacing w:val="-6"/>
                <w:sz w:val="16"/>
              </w:rPr>
              <w:t xml:space="preserve"> </w:t>
            </w:r>
            <w:r>
              <w:rPr>
                <w:sz w:val="16"/>
              </w:rPr>
              <w:t>-</w:t>
            </w:r>
            <w:r>
              <w:rPr>
                <w:spacing w:val="-6"/>
                <w:sz w:val="16"/>
              </w:rPr>
              <w:t xml:space="preserve"> </w:t>
            </w:r>
            <w:r>
              <w:rPr>
                <w:sz w:val="16"/>
              </w:rPr>
              <w:t>02/09/</w:t>
            </w:r>
            <w:r w:rsidR="00255652">
              <w:rPr>
                <w:sz w:val="16"/>
              </w:rPr>
              <w:t>2024</w:t>
            </w:r>
          </w:p>
        </w:tc>
        <w:tc>
          <w:tcPr>
            <w:tcW w:w="800" w:type="dxa"/>
            <w:tcBorders>
              <w:top w:val="nil"/>
              <w:bottom w:val="nil"/>
            </w:tcBorders>
          </w:tcPr>
          <w:p w14:paraId="6D50EF9D" w14:textId="77777777" w:rsidR="00F2431C" w:rsidRDefault="00F2431C" w:rsidP="00FC7C21">
            <w:pPr>
              <w:pStyle w:val="TableParagraph"/>
              <w:ind w:left="139" w:right="129"/>
              <w:rPr>
                <w:sz w:val="16"/>
              </w:rPr>
            </w:pPr>
            <w:r>
              <w:rPr>
                <w:sz w:val="16"/>
              </w:rPr>
              <w:t>482</w:t>
            </w:r>
          </w:p>
        </w:tc>
        <w:tc>
          <w:tcPr>
            <w:tcW w:w="3200" w:type="dxa"/>
            <w:tcBorders>
              <w:top w:val="nil"/>
              <w:bottom w:val="nil"/>
            </w:tcBorders>
          </w:tcPr>
          <w:p w14:paraId="5505506C" w14:textId="77777777" w:rsidR="00F2431C" w:rsidRDefault="00F2431C" w:rsidP="00FC7C21">
            <w:pPr>
              <w:pStyle w:val="TableParagraph"/>
              <w:ind w:left="40"/>
              <w:rPr>
                <w:sz w:val="16"/>
              </w:rPr>
            </w:pPr>
            <w:r>
              <w:rPr>
                <w:sz w:val="16"/>
              </w:rPr>
              <w:t>TOCANTINS</w:t>
            </w:r>
            <w:r>
              <w:rPr>
                <w:spacing w:val="-8"/>
                <w:sz w:val="16"/>
              </w:rPr>
              <w:t xml:space="preserve"> </w:t>
            </w:r>
            <w:r>
              <w:rPr>
                <w:sz w:val="16"/>
              </w:rPr>
              <w:t>COMERCIO</w:t>
            </w:r>
            <w:r>
              <w:rPr>
                <w:spacing w:val="-8"/>
                <w:sz w:val="16"/>
              </w:rPr>
              <w:t xml:space="preserve"> </w:t>
            </w:r>
            <w:r>
              <w:rPr>
                <w:sz w:val="16"/>
              </w:rPr>
              <w:t>DE</w:t>
            </w:r>
            <w:r>
              <w:rPr>
                <w:spacing w:val="-8"/>
                <w:sz w:val="16"/>
              </w:rPr>
              <w:t xml:space="preserve"> </w:t>
            </w:r>
            <w:r>
              <w:rPr>
                <w:sz w:val="16"/>
              </w:rPr>
              <w:t>PRODUTOS</w:t>
            </w:r>
            <w:r>
              <w:rPr>
                <w:spacing w:val="-41"/>
                <w:sz w:val="16"/>
              </w:rPr>
              <w:t xml:space="preserve"> </w:t>
            </w:r>
            <w:r>
              <w:rPr>
                <w:sz w:val="16"/>
              </w:rPr>
              <w:t>HOSPITALARES</w:t>
            </w:r>
            <w:r>
              <w:rPr>
                <w:spacing w:val="-2"/>
                <w:sz w:val="16"/>
              </w:rPr>
              <w:t xml:space="preserve"> </w:t>
            </w:r>
            <w:r>
              <w:rPr>
                <w:sz w:val="16"/>
              </w:rPr>
              <w:t>EIRELI</w:t>
            </w:r>
          </w:p>
        </w:tc>
        <w:tc>
          <w:tcPr>
            <w:tcW w:w="1400" w:type="dxa"/>
            <w:tcBorders>
              <w:top w:val="nil"/>
              <w:bottom w:val="nil"/>
            </w:tcBorders>
          </w:tcPr>
          <w:p w14:paraId="47EB18C6" w14:textId="77777777" w:rsidR="00F2431C" w:rsidRDefault="00F2431C" w:rsidP="00FC7C21">
            <w:pPr>
              <w:pStyle w:val="TableParagraph"/>
              <w:ind w:left="83" w:right="34"/>
              <w:rPr>
                <w:sz w:val="16"/>
              </w:rPr>
            </w:pPr>
            <w:r>
              <w:rPr>
                <w:sz w:val="16"/>
              </w:rPr>
              <w:t>1095</w:t>
            </w:r>
          </w:p>
        </w:tc>
        <w:tc>
          <w:tcPr>
            <w:tcW w:w="1000" w:type="dxa"/>
            <w:tcBorders>
              <w:top w:val="nil"/>
              <w:bottom w:val="nil"/>
            </w:tcBorders>
          </w:tcPr>
          <w:p w14:paraId="21224018"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3A019C3B" w14:textId="77777777" w:rsidR="00F2431C" w:rsidRDefault="00F2431C" w:rsidP="00FC7C21">
            <w:pPr>
              <w:pStyle w:val="TableParagraph"/>
              <w:ind w:left="19" w:right="9"/>
              <w:rPr>
                <w:sz w:val="16"/>
              </w:rPr>
            </w:pPr>
            <w:r>
              <w:rPr>
                <w:sz w:val="16"/>
              </w:rPr>
              <w:t>140563</w:t>
            </w:r>
          </w:p>
        </w:tc>
        <w:tc>
          <w:tcPr>
            <w:tcW w:w="980" w:type="dxa"/>
            <w:tcBorders>
              <w:top w:val="nil"/>
              <w:bottom w:val="nil"/>
            </w:tcBorders>
          </w:tcPr>
          <w:p w14:paraId="6AD35028" w14:textId="77777777" w:rsidR="00F2431C" w:rsidRDefault="00F2431C" w:rsidP="00FC7C21">
            <w:pPr>
              <w:pStyle w:val="TableParagraph"/>
              <w:ind w:left="69" w:right="59"/>
              <w:rPr>
                <w:sz w:val="16"/>
              </w:rPr>
            </w:pPr>
            <w:r>
              <w:rPr>
                <w:sz w:val="16"/>
              </w:rPr>
              <w:t>21/09/</w:t>
            </w:r>
            <w:r w:rsidR="00255652">
              <w:rPr>
                <w:sz w:val="16"/>
              </w:rPr>
              <w:t>2024</w:t>
            </w:r>
          </w:p>
        </w:tc>
        <w:tc>
          <w:tcPr>
            <w:tcW w:w="1200" w:type="dxa"/>
            <w:tcBorders>
              <w:top w:val="nil"/>
              <w:bottom w:val="nil"/>
            </w:tcBorders>
          </w:tcPr>
          <w:p w14:paraId="47B70EBC" w14:textId="77777777" w:rsidR="00F2431C" w:rsidRDefault="00F2431C" w:rsidP="00FC7C21">
            <w:pPr>
              <w:pStyle w:val="TableParagraph"/>
              <w:ind w:right="27"/>
              <w:jc w:val="right"/>
              <w:rPr>
                <w:sz w:val="16"/>
              </w:rPr>
            </w:pPr>
            <w:r>
              <w:rPr>
                <w:sz w:val="16"/>
              </w:rPr>
              <w:t>22.516,10</w:t>
            </w:r>
          </w:p>
        </w:tc>
        <w:tc>
          <w:tcPr>
            <w:tcW w:w="1200" w:type="dxa"/>
            <w:tcBorders>
              <w:top w:val="nil"/>
              <w:bottom w:val="nil"/>
            </w:tcBorders>
          </w:tcPr>
          <w:p w14:paraId="54BD140B"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4B6CA5A" w14:textId="77777777" w:rsidR="00F2431C" w:rsidRDefault="00F2431C" w:rsidP="00FC7C21">
            <w:pPr>
              <w:pStyle w:val="TableParagraph"/>
              <w:ind w:right="27"/>
              <w:jc w:val="right"/>
              <w:rPr>
                <w:sz w:val="16"/>
              </w:rPr>
            </w:pPr>
            <w:r>
              <w:rPr>
                <w:sz w:val="16"/>
              </w:rPr>
              <w:t>22.516,10</w:t>
            </w:r>
          </w:p>
        </w:tc>
      </w:tr>
      <w:tr w:rsidR="00F2431C" w14:paraId="73CC43F5" w14:textId="77777777" w:rsidTr="00FC7C21">
        <w:trPr>
          <w:trHeight w:val="228"/>
        </w:trPr>
        <w:tc>
          <w:tcPr>
            <w:tcW w:w="1180" w:type="dxa"/>
            <w:tcBorders>
              <w:top w:val="nil"/>
              <w:bottom w:val="nil"/>
            </w:tcBorders>
          </w:tcPr>
          <w:p w14:paraId="2C814A76" w14:textId="77777777" w:rsidR="00F2431C" w:rsidRDefault="00F2431C" w:rsidP="00FC7C21">
            <w:pPr>
              <w:pStyle w:val="TableParagraph"/>
              <w:spacing w:before="19"/>
              <w:ind w:left="60" w:right="50"/>
              <w:rPr>
                <w:sz w:val="16"/>
              </w:rPr>
            </w:pPr>
            <w:r>
              <w:rPr>
                <w:sz w:val="16"/>
              </w:rPr>
              <w:t>023334</w:t>
            </w:r>
          </w:p>
        </w:tc>
        <w:tc>
          <w:tcPr>
            <w:tcW w:w="1200" w:type="dxa"/>
            <w:tcBorders>
              <w:top w:val="nil"/>
              <w:bottom w:val="nil"/>
            </w:tcBorders>
          </w:tcPr>
          <w:p w14:paraId="7712604A" w14:textId="77777777" w:rsidR="00F2431C" w:rsidRDefault="00F2431C" w:rsidP="00FC7C21">
            <w:pPr>
              <w:pStyle w:val="TableParagraph"/>
              <w:spacing w:before="19"/>
              <w:ind w:left="86" w:right="76"/>
              <w:rPr>
                <w:sz w:val="16"/>
              </w:rPr>
            </w:pPr>
            <w:r>
              <w:rPr>
                <w:sz w:val="16"/>
              </w:rPr>
              <w:t>022863</w:t>
            </w:r>
          </w:p>
        </w:tc>
        <w:tc>
          <w:tcPr>
            <w:tcW w:w="1600" w:type="dxa"/>
            <w:tcBorders>
              <w:top w:val="nil"/>
              <w:bottom w:val="nil"/>
            </w:tcBorders>
          </w:tcPr>
          <w:p w14:paraId="1704E568" w14:textId="77777777" w:rsidR="00F2431C" w:rsidRDefault="00F2431C" w:rsidP="00FC7C21">
            <w:pPr>
              <w:pStyle w:val="TableParagraph"/>
              <w:spacing w:before="19"/>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31E17743" w14:textId="77777777" w:rsidR="00F2431C" w:rsidRDefault="00F2431C" w:rsidP="00FC7C21">
            <w:pPr>
              <w:pStyle w:val="TableParagraph"/>
              <w:spacing w:before="19"/>
              <w:ind w:left="139" w:right="129"/>
              <w:rPr>
                <w:sz w:val="16"/>
              </w:rPr>
            </w:pPr>
            <w:r>
              <w:rPr>
                <w:sz w:val="16"/>
              </w:rPr>
              <w:t>251</w:t>
            </w:r>
          </w:p>
        </w:tc>
        <w:tc>
          <w:tcPr>
            <w:tcW w:w="3200" w:type="dxa"/>
            <w:tcBorders>
              <w:top w:val="nil"/>
              <w:bottom w:val="nil"/>
            </w:tcBorders>
          </w:tcPr>
          <w:p w14:paraId="31A90CD3" w14:textId="77777777" w:rsidR="00F2431C" w:rsidRDefault="00F2431C" w:rsidP="00FC7C21">
            <w:pPr>
              <w:pStyle w:val="TableParagraph"/>
              <w:spacing w:before="19"/>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3D5DB911" w14:textId="77777777" w:rsidR="00F2431C" w:rsidRDefault="00F2431C" w:rsidP="00FC7C21">
            <w:pPr>
              <w:pStyle w:val="TableParagraph"/>
              <w:spacing w:before="19"/>
              <w:ind w:left="83" w:right="33"/>
              <w:rPr>
                <w:sz w:val="16"/>
              </w:rPr>
            </w:pPr>
            <w:r>
              <w:rPr>
                <w:sz w:val="16"/>
              </w:rPr>
              <w:t>22863</w:t>
            </w:r>
          </w:p>
        </w:tc>
        <w:tc>
          <w:tcPr>
            <w:tcW w:w="1000" w:type="dxa"/>
            <w:tcBorders>
              <w:top w:val="nil"/>
              <w:bottom w:val="nil"/>
            </w:tcBorders>
          </w:tcPr>
          <w:p w14:paraId="4F91A6C7"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21B805D3"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2BC427DA" w14:textId="77777777" w:rsidR="00F2431C" w:rsidRDefault="00F2431C" w:rsidP="00FC7C21">
            <w:pPr>
              <w:pStyle w:val="TableParagraph"/>
              <w:spacing w:before="19"/>
              <w:ind w:left="69" w:right="59"/>
              <w:rPr>
                <w:sz w:val="16"/>
              </w:rPr>
            </w:pPr>
            <w:r>
              <w:rPr>
                <w:sz w:val="16"/>
              </w:rPr>
              <w:t>21/09/</w:t>
            </w:r>
            <w:r w:rsidR="00255652">
              <w:rPr>
                <w:sz w:val="16"/>
              </w:rPr>
              <w:t>2024</w:t>
            </w:r>
          </w:p>
        </w:tc>
        <w:tc>
          <w:tcPr>
            <w:tcW w:w="1200" w:type="dxa"/>
            <w:tcBorders>
              <w:top w:val="nil"/>
              <w:bottom w:val="nil"/>
            </w:tcBorders>
          </w:tcPr>
          <w:p w14:paraId="1F399284" w14:textId="77777777" w:rsidR="00F2431C" w:rsidRDefault="00F2431C" w:rsidP="00FC7C21">
            <w:pPr>
              <w:pStyle w:val="TableParagraph"/>
              <w:spacing w:before="19"/>
              <w:ind w:right="27"/>
              <w:jc w:val="right"/>
              <w:rPr>
                <w:sz w:val="16"/>
              </w:rPr>
            </w:pPr>
            <w:r>
              <w:rPr>
                <w:sz w:val="16"/>
              </w:rPr>
              <w:t>83,60</w:t>
            </w:r>
          </w:p>
        </w:tc>
        <w:tc>
          <w:tcPr>
            <w:tcW w:w="1200" w:type="dxa"/>
            <w:tcBorders>
              <w:top w:val="nil"/>
              <w:bottom w:val="nil"/>
            </w:tcBorders>
          </w:tcPr>
          <w:p w14:paraId="7EB68DE4"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3C6E7005" w14:textId="77777777" w:rsidR="00F2431C" w:rsidRDefault="00F2431C" w:rsidP="00FC7C21">
            <w:pPr>
              <w:pStyle w:val="TableParagraph"/>
              <w:spacing w:before="19"/>
              <w:ind w:right="27"/>
              <w:jc w:val="right"/>
              <w:rPr>
                <w:sz w:val="16"/>
              </w:rPr>
            </w:pPr>
            <w:r>
              <w:rPr>
                <w:sz w:val="16"/>
              </w:rPr>
              <w:t>83,60</w:t>
            </w:r>
          </w:p>
        </w:tc>
      </w:tr>
      <w:tr w:rsidR="00F2431C" w14:paraId="0B952E88" w14:textId="77777777" w:rsidTr="00FC7C21">
        <w:trPr>
          <w:trHeight w:val="385"/>
        </w:trPr>
        <w:tc>
          <w:tcPr>
            <w:tcW w:w="1180" w:type="dxa"/>
            <w:tcBorders>
              <w:top w:val="nil"/>
              <w:bottom w:val="nil"/>
            </w:tcBorders>
          </w:tcPr>
          <w:p w14:paraId="7E580D87" w14:textId="77777777" w:rsidR="00F2431C" w:rsidRDefault="00F2431C" w:rsidP="00FC7C21">
            <w:pPr>
              <w:pStyle w:val="TableParagraph"/>
              <w:spacing w:before="111"/>
              <w:ind w:left="60" w:right="50"/>
              <w:rPr>
                <w:sz w:val="16"/>
              </w:rPr>
            </w:pPr>
            <w:r>
              <w:rPr>
                <w:sz w:val="16"/>
              </w:rPr>
              <w:t>022644</w:t>
            </w:r>
          </w:p>
        </w:tc>
        <w:tc>
          <w:tcPr>
            <w:tcW w:w="1200" w:type="dxa"/>
            <w:tcBorders>
              <w:top w:val="nil"/>
              <w:bottom w:val="nil"/>
            </w:tcBorders>
          </w:tcPr>
          <w:p w14:paraId="130BFA3E" w14:textId="77777777" w:rsidR="00F2431C" w:rsidRDefault="00F2431C" w:rsidP="00FC7C21">
            <w:pPr>
              <w:pStyle w:val="TableParagraph"/>
              <w:spacing w:before="111"/>
              <w:ind w:left="86" w:right="76"/>
              <w:rPr>
                <w:sz w:val="16"/>
              </w:rPr>
            </w:pPr>
            <w:r>
              <w:rPr>
                <w:sz w:val="16"/>
              </w:rPr>
              <w:t>021814</w:t>
            </w:r>
          </w:p>
        </w:tc>
        <w:tc>
          <w:tcPr>
            <w:tcW w:w="1600" w:type="dxa"/>
            <w:tcBorders>
              <w:top w:val="nil"/>
              <w:bottom w:val="nil"/>
            </w:tcBorders>
          </w:tcPr>
          <w:p w14:paraId="4D8BDC49" w14:textId="77777777" w:rsidR="00F2431C" w:rsidRDefault="00F2431C" w:rsidP="00FC7C21">
            <w:pPr>
              <w:pStyle w:val="TableParagraph"/>
              <w:spacing w:before="111"/>
              <w:ind w:left="47" w:right="37"/>
              <w:rPr>
                <w:sz w:val="16"/>
              </w:rPr>
            </w:pPr>
            <w:r>
              <w:rPr>
                <w:sz w:val="16"/>
              </w:rPr>
              <w:t>010393</w:t>
            </w:r>
            <w:r>
              <w:rPr>
                <w:spacing w:val="-6"/>
                <w:sz w:val="16"/>
              </w:rPr>
              <w:t xml:space="preserve"> </w:t>
            </w:r>
            <w:r>
              <w:rPr>
                <w:sz w:val="16"/>
              </w:rPr>
              <w:t>-</w:t>
            </w:r>
            <w:r>
              <w:rPr>
                <w:spacing w:val="-6"/>
                <w:sz w:val="16"/>
              </w:rPr>
              <w:t xml:space="preserve"> </w:t>
            </w:r>
            <w:r>
              <w:rPr>
                <w:sz w:val="16"/>
              </w:rPr>
              <w:t>02/08/</w:t>
            </w:r>
            <w:r w:rsidR="00255652">
              <w:rPr>
                <w:sz w:val="16"/>
              </w:rPr>
              <w:t>2024</w:t>
            </w:r>
          </w:p>
        </w:tc>
        <w:tc>
          <w:tcPr>
            <w:tcW w:w="800" w:type="dxa"/>
            <w:tcBorders>
              <w:top w:val="nil"/>
              <w:bottom w:val="nil"/>
            </w:tcBorders>
          </w:tcPr>
          <w:p w14:paraId="098ECC77" w14:textId="77777777" w:rsidR="00F2431C" w:rsidRDefault="00F2431C" w:rsidP="00FC7C21">
            <w:pPr>
              <w:pStyle w:val="TableParagraph"/>
              <w:spacing w:before="111"/>
              <w:ind w:left="139" w:right="129"/>
              <w:rPr>
                <w:sz w:val="16"/>
              </w:rPr>
            </w:pPr>
            <w:r>
              <w:rPr>
                <w:sz w:val="16"/>
              </w:rPr>
              <w:t>268</w:t>
            </w:r>
          </w:p>
        </w:tc>
        <w:tc>
          <w:tcPr>
            <w:tcW w:w="3200" w:type="dxa"/>
            <w:tcBorders>
              <w:top w:val="nil"/>
              <w:bottom w:val="nil"/>
            </w:tcBorders>
          </w:tcPr>
          <w:p w14:paraId="4646B2F1" w14:textId="77777777" w:rsidR="00F2431C" w:rsidRDefault="00F2431C" w:rsidP="00FC7C21">
            <w:pPr>
              <w:pStyle w:val="TableParagraph"/>
              <w:spacing w:line="180" w:lineRule="atLeast"/>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214BACDB" w14:textId="77777777" w:rsidR="00F2431C" w:rsidRDefault="00F2431C" w:rsidP="00FC7C21">
            <w:pPr>
              <w:pStyle w:val="TableParagraph"/>
              <w:spacing w:before="111"/>
              <w:ind w:left="83" w:right="33"/>
              <w:rPr>
                <w:sz w:val="16"/>
              </w:rPr>
            </w:pPr>
            <w:r>
              <w:rPr>
                <w:sz w:val="16"/>
              </w:rPr>
              <w:t>886957</w:t>
            </w:r>
          </w:p>
        </w:tc>
        <w:tc>
          <w:tcPr>
            <w:tcW w:w="1000" w:type="dxa"/>
            <w:tcBorders>
              <w:top w:val="nil"/>
              <w:bottom w:val="nil"/>
            </w:tcBorders>
          </w:tcPr>
          <w:p w14:paraId="6F331736"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160E61AA" w14:textId="77777777" w:rsidR="00F2431C" w:rsidRDefault="00F2431C" w:rsidP="00FC7C21">
            <w:pPr>
              <w:pStyle w:val="TableParagraph"/>
              <w:spacing w:before="111"/>
              <w:ind w:left="19" w:right="9"/>
              <w:rPr>
                <w:sz w:val="16"/>
              </w:rPr>
            </w:pPr>
            <w:r>
              <w:rPr>
                <w:sz w:val="16"/>
              </w:rPr>
              <w:t>142221</w:t>
            </w:r>
          </w:p>
        </w:tc>
        <w:tc>
          <w:tcPr>
            <w:tcW w:w="980" w:type="dxa"/>
            <w:tcBorders>
              <w:top w:val="nil"/>
              <w:bottom w:val="nil"/>
            </w:tcBorders>
          </w:tcPr>
          <w:p w14:paraId="40C571BA" w14:textId="77777777" w:rsidR="00F2431C" w:rsidRDefault="00F2431C" w:rsidP="00FC7C21">
            <w:pPr>
              <w:pStyle w:val="TableParagraph"/>
              <w:spacing w:before="111"/>
              <w:ind w:left="69" w:right="59"/>
              <w:rPr>
                <w:sz w:val="16"/>
              </w:rPr>
            </w:pPr>
            <w:r>
              <w:rPr>
                <w:sz w:val="16"/>
              </w:rPr>
              <w:t>21/09/</w:t>
            </w:r>
            <w:r w:rsidR="00255652">
              <w:rPr>
                <w:sz w:val="16"/>
              </w:rPr>
              <w:t>2024</w:t>
            </w:r>
          </w:p>
        </w:tc>
        <w:tc>
          <w:tcPr>
            <w:tcW w:w="1200" w:type="dxa"/>
            <w:tcBorders>
              <w:top w:val="nil"/>
              <w:bottom w:val="nil"/>
            </w:tcBorders>
          </w:tcPr>
          <w:p w14:paraId="71A8C489" w14:textId="77777777" w:rsidR="00F2431C" w:rsidRDefault="00F2431C" w:rsidP="00FC7C21">
            <w:pPr>
              <w:pStyle w:val="TableParagraph"/>
              <w:spacing w:before="111"/>
              <w:ind w:right="27"/>
              <w:jc w:val="right"/>
              <w:rPr>
                <w:sz w:val="16"/>
              </w:rPr>
            </w:pPr>
            <w:r>
              <w:rPr>
                <w:sz w:val="16"/>
              </w:rPr>
              <w:t>16.723,70</w:t>
            </w:r>
          </w:p>
        </w:tc>
        <w:tc>
          <w:tcPr>
            <w:tcW w:w="1200" w:type="dxa"/>
            <w:tcBorders>
              <w:top w:val="nil"/>
              <w:bottom w:val="nil"/>
            </w:tcBorders>
          </w:tcPr>
          <w:p w14:paraId="72889F0C"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7E4A831F" w14:textId="77777777" w:rsidR="00F2431C" w:rsidRDefault="00F2431C" w:rsidP="00FC7C21">
            <w:pPr>
              <w:pStyle w:val="TableParagraph"/>
              <w:spacing w:before="111"/>
              <w:ind w:right="27"/>
              <w:jc w:val="right"/>
              <w:rPr>
                <w:sz w:val="16"/>
              </w:rPr>
            </w:pPr>
            <w:r>
              <w:rPr>
                <w:sz w:val="16"/>
              </w:rPr>
              <w:t>16.723,70</w:t>
            </w:r>
          </w:p>
        </w:tc>
      </w:tr>
      <w:tr w:rsidR="00F2431C" w14:paraId="0C1004D2" w14:textId="77777777" w:rsidTr="00FC7C21">
        <w:trPr>
          <w:trHeight w:val="359"/>
        </w:trPr>
        <w:tc>
          <w:tcPr>
            <w:tcW w:w="1180" w:type="dxa"/>
            <w:tcBorders>
              <w:top w:val="nil"/>
              <w:bottom w:val="nil"/>
            </w:tcBorders>
          </w:tcPr>
          <w:p w14:paraId="7526CB07" w14:textId="77777777" w:rsidR="00F2431C" w:rsidRDefault="00F2431C" w:rsidP="00FC7C21">
            <w:pPr>
              <w:pStyle w:val="TableParagraph"/>
              <w:ind w:left="60" w:right="50"/>
              <w:rPr>
                <w:sz w:val="16"/>
              </w:rPr>
            </w:pPr>
            <w:r>
              <w:rPr>
                <w:sz w:val="16"/>
              </w:rPr>
              <w:t>022642</w:t>
            </w:r>
          </w:p>
        </w:tc>
        <w:tc>
          <w:tcPr>
            <w:tcW w:w="1200" w:type="dxa"/>
            <w:tcBorders>
              <w:top w:val="nil"/>
              <w:bottom w:val="nil"/>
            </w:tcBorders>
          </w:tcPr>
          <w:p w14:paraId="6C47D183" w14:textId="77777777" w:rsidR="00F2431C" w:rsidRDefault="00F2431C" w:rsidP="00FC7C21">
            <w:pPr>
              <w:pStyle w:val="TableParagraph"/>
              <w:ind w:left="86" w:right="76"/>
              <w:rPr>
                <w:sz w:val="16"/>
              </w:rPr>
            </w:pPr>
            <w:r>
              <w:rPr>
                <w:sz w:val="16"/>
              </w:rPr>
              <w:t>021830</w:t>
            </w:r>
          </w:p>
        </w:tc>
        <w:tc>
          <w:tcPr>
            <w:tcW w:w="1600" w:type="dxa"/>
            <w:tcBorders>
              <w:top w:val="nil"/>
              <w:bottom w:val="nil"/>
            </w:tcBorders>
          </w:tcPr>
          <w:p w14:paraId="1A3D861A" w14:textId="77777777" w:rsidR="00F2431C" w:rsidRDefault="00F2431C" w:rsidP="00FC7C21">
            <w:pPr>
              <w:pStyle w:val="TableParagraph"/>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454E627F" w14:textId="77777777" w:rsidR="00F2431C" w:rsidRDefault="00F2431C" w:rsidP="00FC7C21">
            <w:pPr>
              <w:pStyle w:val="TableParagraph"/>
              <w:ind w:left="139" w:right="129"/>
              <w:rPr>
                <w:sz w:val="16"/>
              </w:rPr>
            </w:pPr>
            <w:r>
              <w:rPr>
                <w:sz w:val="16"/>
              </w:rPr>
              <w:t>263</w:t>
            </w:r>
          </w:p>
        </w:tc>
        <w:tc>
          <w:tcPr>
            <w:tcW w:w="3200" w:type="dxa"/>
            <w:tcBorders>
              <w:top w:val="nil"/>
              <w:bottom w:val="nil"/>
            </w:tcBorders>
          </w:tcPr>
          <w:p w14:paraId="6B256DD0" w14:textId="77777777" w:rsidR="00F2431C" w:rsidRDefault="00F2431C" w:rsidP="00FC7C21">
            <w:pPr>
              <w:pStyle w:val="TableParagraph"/>
              <w:spacing w:line="177" w:lineRule="exact"/>
              <w:ind w:left="40"/>
              <w:rPr>
                <w:sz w:val="16"/>
              </w:rPr>
            </w:pPr>
            <w:r>
              <w:rPr>
                <w:sz w:val="16"/>
              </w:rPr>
              <w:t>ENERGISA</w:t>
            </w:r>
            <w:r>
              <w:rPr>
                <w:spacing w:val="-10"/>
                <w:sz w:val="16"/>
              </w:rPr>
              <w:t xml:space="preserve"> </w:t>
            </w:r>
            <w:r>
              <w:rPr>
                <w:sz w:val="16"/>
              </w:rPr>
              <w:t>TOCANTINS</w:t>
            </w:r>
            <w:r>
              <w:rPr>
                <w:spacing w:val="-10"/>
                <w:sz w:val="16"/>
              </w:rPr>
              <w:t xml:space="preserve"> </w:t>
            </w:r>
            <w:r>
              <w:rPr>
                <w:sz w:val="16"/>
              </w:rPr>
              <w:t>DISTRIBUIDORA</w:t>
            </w:r>
          </w:p>
          <w:p w14:paraId="15F2AFF0" w14:textId="77777777" w:rsidR="00F2431C" w:rsidRDefault="00F2431C" w:rsidP="00FC7C21">
            <w:pPr>
              <w:pStyle w:val="TableParagraph"/>
              <w:spacing w:line="162" w:lineRule="exact"/>
              <w:ind w:left="40"/>
              <w:rPr>
                <w:sz w:val="16"/>
              </w:rPr>
            </w:pPr>
            <w:r>
              <w:rPr>
                <w:sz w:val="16"/>
              </w:rPr>
              <w:t>DE</w:t>
            </w:r>
            <w:r>
              <w:rPr>
                <w:spacing w:val="-5"/>
                <w:sz w:val="16"/>
              </w:rPr>
              <w:t xml:space="preserve"> </w:t>
            </w:r>
            <w:r>
              <w:rPr>
                <w:sz w:val="16"/>
              </w:rPr>
              <w:t>ENERGIA</w:t>
            </w:r>
            <w:r>
              <w:rPr>
                <w:spacing w:val="-4"/>
                <w:sz w:val="16"/>
              </w:rPr>
              <w:t xml:space="preserve"> </w:t>
            </w:r>
            <w:r>
              <w:rPr>
                <w:sz w:val="16"/>
              </w:rPr>
              <w:t>S.A.</w:t>
            </w:r>
          </w:p>
        </w:tc>
        <w:tc>
          <w:tcPr>
            <w:tcW w:w="1400" w:type="dxa"/>
            <w:tcBorders>
              <w:top w:val="nil"/>
              <w:bottom w:val="nil"/>
            </w:tcBorders>
          </w:tcPr>
          <w:p w14:paraId="1A5448E8" w14:textId="77777777" w:rsidR="00F2431C" w:rsidRDefault="00F2431C" w:rsidP="00FC7C21">
            <w:pPr>
              <w:pStyle w:val="TableParagraph"/>
              <w:ind w:left="83" w:right="33"/>
              <w:rPr>
                <w:sz w:val="16"/>
              </w:rPr>
            </w:pPr>
            <w:r>
              <w:rPr>
                <w:sz w:val="16"/>
              </w:rPr>
              <w:t>21830</w:t>
            </w:r>
          </w:p>
        </w:tc>
        <w:tc>
          <w:tcPr>
            <w:tcW w:w="1000" w:type="dxa"/>
            <w:tcBorders>
              <w:top w:val="nil"/>
              <w:bottom w:val="nil"/>
            </w:tcBorders>
          </w:tcPr>
          <w:p w14:paraId="2E7DA108"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249784F4"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63D43E55" w14:textId="77777777" w:rsidR="00F2431C" w:rsidRDefault="00F2431C" w:rsidP="00FC7C21">
            <w:pPr>
              <w:pStyle w:val="TableParagraph"/>
              <w:ind w:left="69" w:right="59"/>
              <w:rPr>
                <w:sz w:val="16"/>
              </w:rPr>
            </w:pPr>
            <w:r>
              <w:rPr>
                <w:sz w:val="16"/>
              </w:rPr>
              <w:t>21/09/</w:t>
            </w:r>
            <w:r w:rsidR="00255652">
              <w:rPr>
                <w:sz w:val="16"/>
              </w:rPr>
              <w:t>2024</w:t>
            </w:r>
          </w:p>
        </w:tc>
        <w:tc>
          <w:tcPr>
            <w:tcW w:w="1200" w:type="dxa"/>
            <w:tcBorders>
              <w:top w:val="nil"/>
              <w:bottom w:val="nil"/>
            </w:tcBorders>
          </w:tcPr>
          <w:p w14:paraId="60683DD6" w14:textId="77777777" w:rsidR="00F2431C" w:rsidRDefault="00F2431C" w:rsidP="00FC7C21">
            <w:pPr>
              <w:pStyle w:val="TableParagraph"/>
              <w:ind w:right="27"/>
              <w:jc w:val="right"/>
              <w:rPr>
                <w:sz w:val="16"/>
              </w:rPr>
            </w:pPr>
            <w:r>
              <w:rPr>
                <w:sz w:val="16"/>
              </w:rPr>
              <w:t>1.193,08</w:t>
            </w:r>
          </w:p>
        </w:tc>
        <w:tc>
          <w:tcPr>
            <w:tcW w:w="1200" w:type="dxa"/>
            <w:tcBorders>
              <w:top w:val="nil"/>
              <w:bottom w:val="nil"/>
            </w:tcBorders>
          </w:tcPr>
          <w:p w14:paraId="1A19175B"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4FA1C504" w14:textId="77777777" w:rsidR="00F2431C" w:rsidRDefault="00F2431C" w:rsidP="00FC7C21">
            <w:pPr>
              <w:pStyle w:val="TableParagraph"/>
              <w:ind w:right="27"/>
              <w:jc w:val="right"/>
              <w:rPr>
                <w:sz w:val="16"/>
              </w:rPr>
            </w:pPr>
            <w:r>
              <w:rPr>
                <w:sz w:val="16"/>
              </w:rPr>
              <w:t>1.193,08</w:t>
            </w:r>
          </w:p>
        </w:tc>
      </w:tr>
      <w:tr w:rsidR="00F2431C" w14:paraId="57559BE0" w14:textId="77777777" w:rsidTr="00FC7C21">
        <w:trPr>
          <w:trHeight w:val="179"/>
        </w:trPr>
        <w:tc>
          <w:tcPr>
            <w:tcW w:w="1180" w:type="dxa"/>
            <w:tcBorders>
              <w:top w:val="nil"/>
              <w:bottom w:val="nil"/>
            </w:tcBorders>
          </w:tcPr>
          <w:p w14:paraId="5D95A203" w14:textId="77777777" w:rsidR="00F2431C" w:rsidRDefault="00F2431C" w:rsidP="00FC7C21">
            <w:pPr>
              <w:pStyle w:val="TableParagraph"/>
              <w:rPr>
                <w:sz w:val="12"/>
              </w:rPr>
            </w:pPr>
          </w:p>
        </w:tc>
        <w:tc>
          <w:tcPr>
            <w:tcW w:w="1200" w:type="dxa"/>
            <w:tcBorders>
              <w:top w:val="nil"/>
              <w:bottom w:val="nil"/>
            </w:tcBorders>
          </w:tcPr>
          <w:p w14:paraId="50752FFF" w14:textId="77777777" w:rsidR="00F2431C" w:rsidRDefault="00F2431C" w:rsidP="00FC7C21">
            <w:pPr>
              <w:pStyle w:val="TableParagraph"/>
              <w:rPr>
                <w:sz w:val="12"/>
              </w:rPr>
            </w:pPr>
          </w:p>
        </w:tc>
        <w:tc>
          <w:tcPr>
            <w:tcW w:w="1600" w:type="dxa"/>
            <w:tcBorders>
              <w:top w:val="nil"/>
              <w:bottom w:val="nil"/>
            </w:tcBorders>
          </w:tcPr>
          <w:p w14:paraId="3ABF1A7C" w14:textId="77777777" w:rsidR="00F2431C" w:rsidRDefault="00F2431C" w:rsidP="00FC7C21">
            <w:pPr>
              <w:pStyle w:val="TableParagraph"/>
              <w:rPr>
                <w:sz w:val="12"/>
              </w:rPr>
            </w:pPr>
          </w:p>
        </w:tc>
        <w:tc>
          <w:tcPr>
            <w:tcW w:w="800" w:type="dxa"/>
            <w:tcBorders>
              <w:top w:val="nil"/>
              <w:bottom w:val="nil"/>
            </w:tcBorders>
          </w:tcPr>
          <w:p w14:paraId="5067E083" w14:textId="77777777" w:rsidR="00F2431C" w:rsidRDefault="00F2431C" w:rsidP="00FC7C21">
            <w:pPr>
              <w:pStyle w:val="TableParagraph"/>
              <w:rPr>
                <w:sz w:val="12"/>
              </w:rPr>
            </w:pPr>
          </w:p>
        </w:tc>
        <w:tc>
          <w:tcPr>
            <w:tcW w:w="3200" w:type="dxa"/>
            <w:tcBorders>
              <w:top w:val="nil"/>
              <w:bottom w:val="nil"/>
            </w:tcBorders>
          </w:tcPr>
          <w:p w14:paraId="3C1CD6C9" w14:textId="77777777" w:rsidR="00F2431C" w:rsidRDefault="00F2431C" w:rsidP="00FC7C21">
            <w:pPr>
              <w:pStyle w:val="TableParagraph"/>
              <w:spacing w:line="159" w:lineRule="exact"/>
              <w:ind w:left="40"/>
              <w:rPr>
                <w:sz w:val="16"/>
              </w:rPr>
            </w:pPr>
            <w:r>
              <w:rPr>
                <w:sz w:val="16"/>
              </w:rPr>
              <w:t>LRS</w:t>
            </w:r>
            <w:r>
              <w:rPr>
                <w:spacing w:val="-6"/>
                <w:sz w:val="16"/>
              </w:rPr>
              <w:t xml:space="preserve"> </w:t>
            </w:r>
            <w:r>
              <w:rPr>
                <w:sz w:val="16"/>
              </w:rPr>
              <w:t>ASSESSORIA</w:t>
            </w:r>
            <w:r>
              <w:rPr>
                <w:spacing w:val="-5"/>
                <w:sz w:val="16"/>
              </w:rPr>
              <w:t xml:space="preserve"> </w:t>
            </w:r>
            <w:r>
              <w:rPr>
                <w:sz w:val="16"/>
              </w:rPr>
              <w:t>E</w:t>
            </w:r>
            <w:r>
              <w:rPr>
                <w:spacing w:val="-6"/>
                <w:sz w:val="16"/>
              </w:rPr>
              <w:t xml:space="preserve"> </w:t>
            </w:r>
            <w:r>
              <w:rPr>
                <w:sz w:val="16"/>
              </w:rPr>
              <w:t>CONSULTORIA</w:t>
            </w:r>
            <w:r>
              <w:rPr>
                <w:spacing w:val="-5"/>
                <w:sz w:val="16"/>
              </w:rPr>
              <w:t xml:space="preserve"> </w:t>
            </w:r>
            <w:r>
              <w:rPr>
                <w:sz w:val="16"/>
              </w:rPr>
              <w:t>EM</w:t>
            </w:r>
          </w:p>
        </w:tc>
        <w:tc>
          <w:tcPr>
            <w:tcW w:w="1400" w:type="dxa"/>
            <w:tcBorders>
              <w:top w:val="nil"/>
              <w:bottom w:val="nil"/>
            </w:tcBorders>
          </w:tcPr>
          <w:p w14:paraId="3968A4A7" w14:textId="77777777" w:rsidR="00F2431C" w:rsidRDefault="00F2431C" w:rsidP="00FC7C21">
            <w:pPr>
              <w:pStyle w:val="TableParagraph"/>
              <w:rPr>
                <w:sz w:val="12"/>
              </w:rPr>
            </w:pPr>
          </w:p>
        </w:tc>
        <w:tc>
          <w:tcPr>
            <w:tcW w:w="1000" w:type="dxa"/>
            <w:tcBorders>
              <w:top w:val="nil"/>
              <w:bottom w:val="nil"/>
            </w:tcBorders>
          </w:tcPr>
          <w:p w14:paraId="7E816704" w14:textId="77777777" w:rsidR="00F2431C" w:rsidRDefault="00F2431C" w:rsidP="00FC7C21">
            <w:pPr>
              <w:pStyle w:val="TableParagraph"/>
              <w:rPr>
                <w:sz w:val="12"/>
              </w:rPr>
            </w:pPr>
          </w:p>
        </w:tc>
        <w:tc>
          <w:tcPr>
            <w:tcW w:w="1040" w:type="dxa"/>
            <w:tcBorders>
              <w:top w:val="nil"/>
              <w:bottom w:val="nil"/>
            </w:tcBorders>
          </w:tcPr>
          <w:p w14:paraId="455A082D" w14:textId="77777777" w:rsidR="00F2431C" w:rsidRDefault="00F2431C" w:rsidP="00FC7C21">
            <w:pPr>
              <w:pStyle w:val="TableParagraph"/>
              <w:rPr>
                <w:sz w:val="12"/>
              </w:rPr>
            </w:pPr>
          </w:p>
        </w:tc>
        <w:tc>
          <w:tcPr>
            <w:tcW w:w="980" w:type="dxa"/>
            <w:tcBorders>
              <w:top w:val="nil"/>
              <w:bottom w:val="nil"/>
            </w:tcBorders>
          </w:tcPr>
          <w:p w14:paraId="29F88CC7" w14:textId="77777777" w:rsidR="00F2431C" w:rsidRDefault="00F2431C" w:rsidP="00FC7C21">
            <w:pPr>
              <w:pStyle w:val="TableParagraph"/>
              <w:rPr>
                <w:sz w:val="12"/>
              </w:rPr>
            </w:pPr>
          </w:p>
        </w:tc>
        <w:tc>
          <w:tcPr>
            <w:tcW w:w="1200" w:type="dxa"/>
            <w:tcBorders>
              <w:top w:val="nil"/>
              <w:bottom w:val="nil"/>
            </w:tcBorders>
          </w:tcPr>
          <w:p w14:paraId="3F3D6D62" w14:textId="77777777" w:rsidR="00F2431C" w:rsidRDefault="00F2431C" w:rsidP="00FC7C21">
            <w:pPr>
              <w:pStyle w:val="TableParagraph"/>
              <w:rPr>
                <w:sz w:val="12"/>
              </w:rPr>
            </w:pPr>
          </w:p>
        </w:tc>
        <w:tc>
          <w:tcPr>
            <w:tcW w:w="1200" w:type="dxa"/>
            <w:tcBorders>
              <w:top w:val="nil"/>
              <w:bottom w:val="nil"/>
            </w:tcBorders>
          </w:tcPr>
          <w:p w14:paraId="329A2032" w14:textId="77777777" w:rsidR="00F2431C" w:rsidRDefault="00F2431C" w:rsidP="00FC7C21">
            <w:pPr>
              <w:pStyle w:val="TableParagraph"/>
              <w:rPr>
                <w:sz w:val="12"/>
              </w:rPr>
            </w:pPr>
          </w:p>
        </w:tc>
        <w:tc>
          <w:tcPr>
            <w:tcW w:w="1200" w:type="dxa"/>
            <w:tcBorders>
              <w:top w:val="nil"/>
              <w:bottom w:val="nil"/>
            </w:tcBorders>
          </w:tcPr>
          <w:p w14:paraId="5DD1DE9A" w14:textId="77777777" w:rsidR="00F2431C" w:rsidRDefault="00F2431C" w:rsidP="00FC7C21">
            <w:pPr>
              <w:pStyle w:val="TableParagraph"/>
              <w:rPr>
                <w:sz w:val="12"/>
              </w:rPr>
            </w:pPr>
          </w:p>
        </w:tc>
      </w:tr>
      <w:tr w:rsidR="00F2431C" w14:paraId="2D8B55E8" w14:textId="77777777" w:rsidTr="00FC7C21">
        <w:trPr>
          <w:trHeight w:val="183"/>
        </w:trPr>
        <w:tc>
          <w:tcPr>
            <w:tcW w:w="1180" w:type="dxa"/>
            <w:tcBorders>
              <w:top w:val="nil"/>
              <w:bottom w:val="nil"/>
            </w:tcBorders>
          </w:tcPr>
          <w:p w14:paraId="0A49C9BA" w14:textId="77777777" w:rsidR="00F2431C" w:rsidRDefault="00F2431C" w:rsidP="00FC7C21">
            <w:pPr>
              <w:pStyle w:val="TableParagraph"/>
              <w:spacing w:line="164" w:lineRule="exact"/>
              <w:ind w:left="60" w:right="50"/>
              <w:rPr>
                <w:sz w:val="16"/>
              </w:rPr>
            </w:pPr>
            <w:r>
              <w:rPr>
                <w:sz w:val="16"/>
              </w:rPr>
              <w:t>022659</w:t>
            </w:r>
          </w:p>
        </w:tc>
        <w:tc>
          <w:tcPr>
            <w:tcW w:w="1200" w:type="dxa"/>
            <w:tcBorders>
              <w:top w:val="nil"/>
              <w:bottom w:val="nil"/>
            </w:tcBorders>
          </w:tcPr>
          <w:p w14:paraId="4BCCA6E2" w14:textId="77777777" w:rsidR="00F2431C" w:rsidRDefault="00F2431C" w:rsidP="00FC7C21">
            <w:pPr>
              <w:pStyle w:val="TableParagraph"/>
              <w:spacing w:line="164" w:lineRule="exact"/>
              <w:ind w:left="86" w:right="76"/>
              <w:rPr>
                <w:sz w:val="16"/>
              </w:rPr>
            </w:pPr>
            <w:r>
              <w:rPr>
                <w:sz w:val="16"/>
              </w:rPr>
              <w:t>022121</w:t>
            </w:r>
          </w:p>
        </w:tc>
        <w:tc>
          <w:tcPr>
            <w:tcW w:w="1600" w:type="dxa"/>
            <w:tcBorders>
              <w:top w:val="nil"/>
              <w:bottom w:val="nil"/>
            </w:tcBorders>
          </w:tcPr>
          <w:p w14:paraId="052AFC6E" w14:textId="77777777" w:rsidR="00F2431C" w:rsidRDefault="00F2431C" w:rsidP="00FC7C21">
            <w:pPr>
              <w:pStyle w:val="TableParagraph"/>
              <w:spacing w:line="164" w:lineRule="exact"/>
              <w:ind w:left="47" w:right="37"/>
              <w:rPr>
                <w:sz w:val="16"/>
              </w:rPr>
            </w:pPr>
            <w:r>
              <w:rPr>
                <w:sz w:val="16"/>
              </w:rPr>
              <w:t>010430</w:t>
            </w:r>
            <w:r>
              <w:rPr>
                <w:spacing w:val="-6"/>
                <w:sz w:val="16"/>
              </w:rPr>
              <w:t xml:space="preserve"> </w:t>
            </w:r>
            <w:r>
              <w:rPr>
                <w:sz w:val="16"/>
              </w:rPr>
              <w:t>-</w:t>
            </w:r>
            <w:r>
              <w:rPr>
                <w:spacing w:val="-6"/>
                <w:sz w:val="16"/>
              </w:rPr>
              <w:t xml:space="preserve"> </w:t>
            </w:r>
            <w:r>
              <w:rPr>
                <w:sz w:val="16"/>
              </w:rPr>
              <w:t>25/08/</w:t>
            </w:r>
            <w:r w:rsidR="00255652">
              <w:rPr>
                <w:sz w:val="16"/>
              </w:rPr>
              <w:t>2024</w:t>
            </w:r>
          </w:p>
        </w:tc>
        <w:tc>
          <w:tcPr>
            <w:tcW w:w="800" w:type="dxa"/>
            <w:tcBorders>
              <w:top w:val="nil"/>
              <w:bottom w:val="nil"/>
            </w:tcBorders>
          </w:tcPr>
          <w:p w14:paraId="5D22B0A5" w14:textId="77777777" w:rsidR="00F2431C" w:rsidRDefault="00F2431C" w:rsidP="00FC7C21">
            <w:pPr>
              <w:pStyle w:val="TableParagraph"/>
              <w:spacing w:line="164" w:lineRule="exact"/>
              <w:ind w:left="139" w:right="129"/>
              <w:rPr>
                <w:sz w:val="16"/>
              </w:rPr>
            </w:pPr>
            <w:r>
              <w:rPr>
                <w:sz w:val="16"/>
              </w:rPr>
              <w:t>194</w:t>
            </w:r>
          </w:p>
        </w:tc>
        <w:tc>
          <w:tcPr>
            <w:tcW w:w="3200" w:type="dxa"/>
            <w:tcBorders>
              <w:top w:val="nil"/>
              <w:bottom w:val="nil"/>
            </w:tcBorders>
          </w:tcPr>
          <w:p w14:paraId="16DF9BFC" w14:textId="77777777" w:rsidR="00F2431C" w:rsidRDefault="00F2431C" w:rsidP="00FC7C21">
            <w:pPr>
              <w:pStyle w:val="TableParagraph"/>
              <w:spacing w:line="164" w:lineRule="exact"/>
              <w:ind w:left="40"/>
              <w:rPr>
                <w:sz w:val="16"/>
              </w:rPr>
            </w:pPr>
            <w:r>
              <w:rPr>
                <w:sz w:val="16"/>
              </w:rPr>
              <w:t>GESTAO</w:t>
            </w:r>
            <w:r>
              <w:rPr>
                <w:spacing w:val="-6"/>
                <w:sz w:val="16"/>
              </w:rPr>
              <w:t xml:space="preserve"> </w:t>
            </w:r>
            <w:r>
              <w:rPr>
                <w:sz w:val="16"/>
              </w:rPr>
              <w:t>PUBLICA</w:t>
            </w:r>
            <w:r>
              <w:rPr>
                <w:spacing w:val="-6"/>
                <w:sz w:val="16"/>
              </w:rPr>
              <w:t xml:space="preserve"> </w:t>
            </w:r>
            <w:r>
              <w:rPr>
                <w:sz w:val="16"/>
              </w:rPr>
              <w:t>E</w:t>
            </w:r>
            <w:r>
              <w:rPr>
                <w:spacing w:val="-5"/>
                <w:sz w:val="16"/>
              </w:rPr>
              <w:t xml:space="preserve"> </w:t>
            </w:r>
            <w:r>
              <w:rPr>
                <w:sz w:val="16"/>
              </w:rPr>
              <w:t>EMPRESARIAL</w:t>
            </w:r>
            <w:r>
              <w:rPr>
                <w:spacing w:val="-6"/>
                <w:sz w:val="16"/>
              </w:rPr>
              <w:t xml:space="preserve"> </w:t>
            </w:r>
            <w:r>
              <w:rPr>
                <w:sz w:val="16"/>
              </w:rPr>
              <w:t>S/S</w:t>
            </w:r>
          </w:p>
        </w:tc>
        <w:tc>
          <w:tcPr>
            <w:tcW w:w="1400" w:type="dxa"/>
            <w:tcBorders>
              <w:top w:val="nil"/>
              <w:bottom w:val="nil"/>
            </w:tcBorders>
          </w:tcPr>
          <w:p w14:paraId="1B6FD78F" w14:textId="77777777" w:rsidR="00F2431C" w:rsidRDefault="00F2431C" w:rsidP="00FC7C21">
            <w:pPr>
              <w:pStyle w:val="TableParagraph"/>
              <w:spacing w:line="164" w:lineRule="exact"/>
              <w:ind w:left="83" w:right="34"/>
              <w:rPr>
                <w:sz w:val="16"/>
              </w:rPr>
            </w:pPr>
            <w:r>
              <w:rPr>
                <w:sz w:val="16"/>
              </w:rPr>
              <w:t>21</w:t>
            </w:r>
          </w:p>
        </w:tc>
        <w:tc>
          <w:tcPr>
            <w:tcW w:w="1000" w:type="dxa"/>
            <w:tcBorders>
              <w:top w:val="nil"/>
              <w:bottom w:val="nil"/>
            </w:tcBorders>
          </w:tcPr>
          <w:p w14:paraId="2CAD4797" w14:textId="77777777" w:rsidR="00F2431C" w:rsidRDefault="00F2431C" w:rsidP="00FC7C21">
            <w:pPr>
              <w:pStyle w:val="TableParagraph"/>
              <w:spacing w:line="164" w:lineRule="exact"/>
              <w:ind w:left="184"/>
              <w:rPr>
                <w:sz w:val="16"/>
              </w:rPr>
            </w:pPr>
            <w:r>
              <w:rPr>
                <w:sz w:val="16"/>
              </w:rPr>
              <w:t>19.530-8</w:t>
            </w:r>
          </w:p>
        </w:tc>
        <w:tc>
          <w:tcPr>
            <w:tcW w:w="1040" w:type="dxa"/>
            <w:tcBorders>
              <w:top w:val="nil"/>
              <w:bottom w:val="nil"/>
            </w:tcBorders>
          </w:tcPr>
          <w:p w14:paraId="0EA04001" w14:textId="77777777" w:rsidR="00F2431C" w:rsidRDefault="00F2431C" w:rsidP="00FC7C21">
            <w:pPr>
              <w:pStyle w:val="TableParagraph"/>
              <w:spacing w:line="164" w:lineRule="exact"/>
              <w:ind w:left="10"/>
              <w:rPr>
                <w:sz w:val="16"/>
              </w:rPr>
            </w:pPr>
            <w:r>
              <w:rPr>
                <w:sz w:val="16"/>
              </w:rPr>
              <w:t>0</w:t>
            </w:r>
          </w:p>
        </w:tc>
        <w:tc>
          <w:tcPr>
            <w:tcW w:w="980" w:type="dxa"/>
            <w:tcBorders>
              <w:top w:val="nil"/>
              <w:bottom w:val="nil"/>
            </w:tcBorders>
          </w:tcPr>
          <w:p w14:paraId="34C4192A" w14:textId="77777777" w:rsidR="00F2431C" w:rsidRDefault="00F2431C" w:rsidP="00FC7C21">
            <w:pPr>
              <w:pStyle w:val="TableParagraph"/>
              <w:spacing w:line="164" w:lineRule="exact"/>
              <w:ind w:left="69" w:right="59"/>
              <w:rPr>
                <w:sz w:val="16"/>
              </w:rPr>
            </w:pPr>
            <w:r>
              <w:rPr>
                <w:sz w:val="16"/>
              </w:rPr>
              <w:t>21/09/</w:t>
            </w:r>
            <w:r w:rsidR="00255652">
              <w:rPr>
                <w:sz w:val="16"/>
              </w:rPr>
              <w:t>2024</w:t>
            </w:r>
          </w:p>
        </w:tc>
        <w:tc>
          <w:tcPr>
            <w:tcW w:w="1200" w:type="dxa"/>
            <w:tcBorders>
              <w:top w:val="nil"/>
              <w:bottom w:val="nil"/>
            </w:tcBorders>
          </w:tcPr>
          <w:p w14:paraId="62063FF1" w14:textId="77777777" w:rsidR="00F2431C" w:rsidRDefault="00F2431C" w:rsidP="00FC7C21">
            <w:pPr>
              <w:pStyle w:val="TableParagraph"/>
              <w:spacing w:line="164" w:lineRule="exact"/>
              <w:ind w:right="27"/>
              <w:jc w:val="right"/>
              <w:rPr>
                <w:sz w:val="16"/>
              </w:rPr>
            </w:pPr>
            <w:r>
              <w:rPr>
                <w:sz w:val="16"/>
              </w:rPr>
              <w:t>3.500,00</w:t>
            </w:r>
          </w:p>
        </w:tc>
        <w:tc>
          <w:tcPr>
            <w:tcW w:w="1200" w:type="dxa"/>
            <w:tcBorders>
              <w:top w:val="nil"/>
              <w:bottom w:val="nil"/>
            </w:tcBorders>
          </w:tcPr>
          <w:p w14:paraId="24CFD8AB" w14:textId="77777777" w:rsidR="00F2431C" w:rsidRDefault="00F2431C" w:rsidP="00FC7C21">
            <w:pPr>
              <w:pStyle w:val="TableParagraph"/>
              <w:spacing w:line="164" w:lineRule="exact"/>
              <w:ind w:right="27"/>
              <w:jc w:val="right"/>
              <w:rPr>
                <w:sz w:val="16"/>
              </w:rPr>
            </w:pPr>
            <w:r>
              <w:rPr>
                <w:sz w:val="16"/>
              </w:rPr>
              <w:t>175,00</w:t>
            </w:r>
          </w:p>
        </w:tc>
        <w:tc>
          <w:tcPr>
            <w:tcW w:w="1200" w:type="dxa"/>
            <w:tcBorders>
              <w:top w:val="nil"/>
              <w:bottom w:val="nil"/>
            </w:tcBorders>
          </w:tcPr>
          <w:p w14:paraId="54B7E2F9" w14:textId="77777777" w:rsidR="00F2431C" w:rsidRDefault="00F2431C" w:rsidP="00FC7C21">
            <w:pPr>
              <w:pStyle w:val="TableParagraph"/>
              <w:spacing w:line="164" w:lineRule="exact"/>
              <w:ind w:right="27"/>
              <w:jc w:val="right"/>
              <w:rPr>
                <w:sz w:val="16"/>
              </w:rPr>
            </w:pPr>
            <w:r>
              <w:rPr>
                <w:sz w:val="16"/>
              </w:rPr>
              <w:t>3.325,00</w:t>
            </w:r>
          </w:p>
        </w:tc>
      </w:tr>
      <w:tr w:rsidR="00F2431C" w14:paraId="1756EE82" w14:textId="77777777" w:rsidTr="00FC7C21">
        <w:trPr>
          <w:trHeight w:val="178"/>
        </w:trPr>
        <w:tc>
          <w:tcPr>
            <w:tcW w:w="1180" w:type="dxa"/>
            <w:tcBorders>
              <w:top w:val="nil"/>
              <w:bottom w:val="nil"/>
            </w:tcBorders>
          </w:tcPr>
          <w:p w14:paraId="556B6AE3" w14:textId="77777777" w:rsidR="00F2431C" w:rsidRDefault="00F2431C" w:rsidP="00FC7C21">
            <w:pPr>
              <w:pStyle w:val="TableParagraph"/>
              <w:rPr>
                <w:sz w:val="12"/>
              </w:rPr>
            </w:pPr>
          </w:p>
        </w:tc>
        <w:tc>
          <w:tcPr>
            <w:tcW w:w="1200" w:type="dxa"/>
            <w:tcBorders>
              <w:top w:val="nil"/>
              <w:bottom w:val="nil"/>
            </w:tcBorders>
          </w:tcPr>
          <w:p w14:paraId="14F07CDB" w14:textId="77777777" w:rsidR="00F2431C" w:rsidRDefault="00F2431C" w:rsidP="00FC7C21">
            <w:pPr>
              <w:pStyle w:val="TableParagraph"/>
              <w:rPr>
                <w:sz w:val="12"/>
              </w:rPr>
            </w:pPr>
          </w:p>
        </w:tc>
        <w:tc>
          <w:tcPr>
            <w:tcW w:w="1600" w:type="dxa"/>
            <w:tcBorders>
              <w:top w:val="nil"/>
              <w:bottom w:val="nil"/>
            </w:tcBorders>
          </w:tcPr>
          <w:p w14:paraId="68F290BC" w14:textId="77777777" w:rsidR="00F2431C" w:rsidRDefault="00F2431C" w:rsidP="00FC7C21">
            <w:pPr>
              <w:pStyle w:val="TableParagraph"/>
              <w:rPr>
                <w:sz w:val="12"/>
              </w:rPr>
            </w:pPr>
          </w:p>
        </w:tc>
        <w:tc>
          <w:tcPr>
            <w:tcW w:w="800" w:type="dxa"/>
            <w:tcBorders>
              <w:top w:val="nil"/>
              <w:bottom w:val="nil"/>
            </w:tcBorders>
          </w:tcPr>
          <w:p w14:paraId="3CA75876" w14:textId="77777777" w:rsidR="00F2431C" w:rsidRDefault="00F2431C" w:rsidP="00FC7C21">
            <w:pPr>
              <w:pStyle w:val="TableParagraph"/>
              <w:rPr>
                <w:sz w:val="12"/>
              </w:rPr>
            </w:pPr>
          </w:p>
        </w:tc>
        <w:tc>
          <w:tcPr>
            <w:tcW w:w="3200" w:type="dxa"/>
            <w:tcBorders>
              <w:top w:val="nil"/>
              <w:bottom w:val="nil"/>
            </w:tcBorders>
          </w:tcPr>
          <w:p w14:paraId="7AF96A60" w14:textId="77777777" w:rsidR="00F2431C" w:rsidRDefault="00F2431C" w:rsidP="00FC7C21">
            <w:pPr>
              <w:pStyle w:val="TableParagraph"/>
              <w:spacing w:line="159" w:lineRule="exact"/>
              <w:ind w:left="40"/>
              <w:rPr>
                <w:sz w:val="16"/>
              </w:rPr>
            </w:pPr>
            <w:r>
              <w:rPr>
                <w:sz w:val="16"/>
              </w:rPr>
              <w:t>LTDA</w:t>
            </w:r>
          </w:p>
        </w:tc>
        <w:tc>
          <w:tcPr>
            <w:tcW w:w="1400" w:type="dxa"/>
            <w:tcBorders>
              <w:top w:val="nil"/>
              <w:bottom w:val="nil"/>
            </w:tcBorders>
          </w:tcPr>
          <w:p w14:paraId="4D72D7F7" w14:textId="77777777" w:rsidR="00F2431C" w:rsidRDefault="00F2431C" w:rsidP="00FC7C21">
            <w:pPr>
              <w:pStyle w:val="TableParagraph"/>
              <w:rPr>
                <w:sz w:val="12"/>
              </w:rPr>
            </w:pPr>
          </w:p>
        </w:tc>
        <w:tc>
          <w:tcPr>
            <w:tcW w:w="1000" w:type="dxa"/>
            <w:tcBorders>
              <w:top w:val="nil"/>
              <w:bottom w:val="nil"/>
            </w:tcBorders>
          </w:tcPr>
          <w:p w14:paraId="49D3F892" w14:textId="77777777" w:rsidR="00F2431C" w:rsidRDefault="00F2431C" w:rsidP="00FC7C21">
            <w:pPr>
              <w:pStyle w:val="TableParagraph"/>
              <w:rPr>
                <w:sz w:val="12"/>
              </w:rPr>
            </w:pPr>
          </w:p>
        </w:tc>
        <w:tc>
          <w:tcPr>
            <w:tcW w:w="1040" w:type="dxa"/>
            <w:tcBorders>
              <w:top w:val="nil"/>
              <w:bottom w:val="nil"/>
            </w:tcBorders>
          </w:tcPr>
          <w:p w14:paraId="63F3CAB6" w14:textId="77777777" w:rsidR="00F2431C" w:rsidRDefault="00F2431C" w:rsidP="00FC7C21">
            <w:pPr>
              <w:pStyle w:val="TableParagraph"/>
              <w:rPr>
                <w:sz w:val="12"/>
              </w:rPr>
            </w:pPr>
          </w:p>
        </w:tc>
        <w:tc>
          <w:tcPr>
            <w:tcW w:w="980" w:type="dxa"/>
            <w:tcBorders>
              <w:top w:val="nil"/>
              <w:bottom w:val="nil"/>
            </w:tcBorders>
          </w:tcPr>
          <w:p w14:paraId="1AB48182" w14:textId="77777777" w:rsidR="00F2431C" w:rsidRDefault="00F2431C" w:rsidP="00FC7C21">
            <w:pPr>
              <w:pStyle w:val="TableParagraph"/>
              <w:rPr>
                <w:sz w:val="12"/>
              </w:rPr>
            </w:pPr>
          </w:p>
        </w:tc>
        <w:tc>
          <w:tcPr>
            <w:tcW w:w="1200" w:type="dxa"/>
            <w:tcBorders>
              <w:top w:val="nil"/>
              <w:bottom w:val="nil"/>
            </w:tcBorders>
          </w:tcPr>
          <w:p w14:paraId="19D92674" w14:textId="77777777" w:rsidR="00F2431C" w:rsidRDefault="00F2431C" w:rsidP="00FC7C21">
            <w:pPr>
              <w:pStyle w:val="TableParagraph"/>
              <w:rPr>
                <w:sz w:val="12"/>
              </w:rPr>
            </w:pPr>
          </w:p>
        </w:tc>
        <w:tc>
          <w:tcPr>
            <w:tcW w:w="1200" w:type="dxa"/>
            <w:tcBorders>
              <w:top w:val="nil"/>
              <w:bottom w:val="nil"/>
            </w:tcBorders>
          </w:tcPr>
          <w:p w14:paraId="3AA4FBE5" w14:textId="77777777" w:rsidR="00F2431C" w:rsidRDefault="00F2431C" w:rsidP="00FC7C21">
            <w:pPr>
              <w:pStyle w:val="TableParagraph"/>
              <w:rPr>
                <w:sz w:val="12"/>
              </w:rPr>
            </w:pPr>
          </w:p>
        </w:tc>
        <w:tc>
          <w:tcPr>
            <w:tcW w:w="1200" w:type="dxa"/>
            <w:tcBorders>
              <w:top w:val="nil"/>
              <w:bottom w:val="nil"/>
            </w:tcBorders>
          </w:tcPr>
          <w:p w14:paraId="66604C2B" w14:textId="77777777" w:rsidR="00F2431C" w:rsidRDefault="00F2431C" w:rsidP="00FC7C21">
            <w:pPr>
              <w:pStyle w:val="TableParagraph"/>
              <w:rPr>
                <w:sz w:val="12"/>
              </w:rPr>
            </w:pPr>
          </w:p>
        </w:tc>
      </w:tr>
      <w:tr w:rsidR="00F2431C" w14:paraId="437C2B6B" w14:textId="77777777" w:rsidTr="00FC7C21">
        <w:trPr>
          <w:trHeight w:val="359"/>
        </w:trPr>
        <w:tc>
          <w:tcPr>
            <w:tcW w:w="1180" w:type="dxa"/>
            <w:tcBorders>
              <w:top w:val="nil"/>
              <w:bottom w:val="nil"/>
            </w:tcBorders>
          </w:tcPr>
          <w:p w14:paraId="7D089F61" w14:textId="77777777" w:rsidR="00F2431C" w:rsidRDefault="00F2431C" w:rsidP="00FC7C21">
            <w:pPr>
              <w:pStyle w:val="TableParagraph"/>
              <w:spacing w:before="84"/>
              <w:ind w:left="60" w:right="50"/>
              <w:rPr>
                <w:sz w:val="16"/>
              </w:rPr>
            </w:pPr>
            <w:r>
              <w:rPr>
                <w:sz w:val="16"/>
              </w:rPr>
              <w:t>022641</w:t>
            </w:r>
          </w:p>
        </w:tc>
        <w:tc>
          <w:tcPr>
            <w:tcW w:w="1200" w:type="dxa"/>
            <w:tcBorders>
              <w:top w:val="nil"/>
              <w:bottom w:val="nil"/>
            </w:tcBorders>
          </w:tcPr>
          <w:p w14:paraId="4ED7483E" w14:textId="77777777" w:rsidR="00F2431C" w:rsidRDefault="00F2431C" w:rsidP="00FC7C21">
            <w:pPr>
              <w:pStyle w:val="TableParagraph"/>
              <w:spacing w:before="84"/>
              <w:ind w:left="86" w:right="76"/>
              <w:rPr>
                <w:sz w:val="16"/>
              </w:rPr>
            </w:pPr>
            <w:r>
              <w:rPr>
                <w:sz w:val="16"/>
              </w:rPr>
              <w:t>022022</w:t>
            </w:r>
          </w:p>
        </w:tc>
        <w:tc>
          <w:tcPr>
            <w:tcW w:w="1600" w:type="dxa"/>
            <w:tcBorders>
              <w:top w:val="nil"/>
              <w:bottom w:val="nil"/>
            </w:tcBorders>
          </w:tcPr>
          <w:p w14:paraId="33FB640A" w14:textId="77777777" w:rsidR="00F2431C" w:rsidRDefault="00F2431C" w:rsidP="00FC7C21">
            <w:pPr>
              <w:pStyle w:val="TableParagraph"/>
              <w:spacing w:before="84"/>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4E39B497" w14:textId="77777777" w:rsidR="00F2431C" w:rsidRDefault="00F2431C" w:rsidP="00FC7C21">
            <w:pPr>
              <w:pStyle w:val="TableParagraph"/>
              <w:spacing w:before="84"/>
              <w:ind w:left="139" w:right="129"/>
              <w:rPr>
                <w:sz w:val="16"/>
              </w:rPr>
            </w:pPr>
            <w:r>
              <w:rPr>
                <w:sz w:val="16"/>
              </w:rPr>
              <w:t>263</w:t>
            </w:r>
          </w:p>
        </w:tc>
        <w:tc>
          <w:tcPr>
            <w:tcW w:w="3200" w:type="dxa"/>
            <w:tcBorders>
              <w:top w:val="nil"/>
              <w:bottom w:val="nil"/>
            </w:tcBorders>
          </w:tcPr>
          <w:p w14:paraId="16D1E059" w14:textId="77777777" w:rsidR="00F2431C" w:rsidRDefault="00F2431C" w:rsidP="00FC7C21">
            <w:pPr>
              <w:pStyle w:val="TableParagraph"/>
              <w:spacing w:line="176" w:lineRule="exact"/>
              <w:ind w:left="40"/>
              <w:rPr>
                <w:sz w:val="16"/>
              </w:rPr>
            </w:pPr>
            <w:r>
              <w:rPr>
                <w:sz w:val="16"/>
              </w:rPr>
              <w:t>ENERGISA</w:t>
            </w:r>
            <w:r>
              <w:rPr>
                <w:spacing w:val="-10"/>
                <w:sz w:val="16"/>
              </w:rPr>
              <w:t xml:space="preserve"> </w:t>
            </w:r>
            <w:r>
              <w:rPr>
                <w:sz w:val="16"/>
              </w:rPr>
              <w:t>TOCANTINS</w:t>
            </w:r>
            <w:r>
              <w:rPr>
                <w:spacing w:val="-10"/>
                <w:sz w:val="16"/>
              </w:rPr>
              <w:t xml:space="preserve"> </w:t>
            </w:r>
            <w:r>
              <w:rPr>
                <w:sz w:val="16"/>
              </w:rPr>
              <w:t>DISTRIBUIDORA</w:t>
            </w:r>
          </w:p>
          <w:p w14:paraId="0C98617F" w14:textId="77777777" w:rsidR="00F2431C" w:rsidRDefault="00F2431C" w:rsidP="00FC7C21">
            <w:pPr>
              <w:pStyle w:val="TableParagraph"/>
              <w:spacing w:line="163" w:lineRule="exact"/>
              <w:ind w:left="40"/>
              <w:rPr>
                <w:sz w:val="16"/>
              </w:rPr>
            </w:pPr>
            <w:r>
              <w:rPr>
                <w:sz w:val="16"/>
              </w:rPr>
              <w:t>DE</w:t>
            </w:r>
            <w:r>
              <w:rPr>
                <w:spacing w:val="-5"/>
                <w:sz w:val="16"/>
              </w:rPr>
              <w:t xml:space="preserve"> </w:t>
            </w:r>
            <w:r>
              <w:rPr>
                <w:sz w:val="16"/>
              </w:rPr>
              <w:t>ENERGIA</w:t>
            </w:r>
            <w:r>
              <w:rPr>
                <w:spacing w:val="-4"/>
                <w:sz w:val="16"/>
              </w:rPr>
              <w:t xml:space="preserve"> </w:t>
            </w:r>
            <w:r>
              <w:rPr>
                <w:sz w:val="16"/>
              </w:rPr>
              <w:t>S.A.</w:t>
            </w:r>
          </w:p>
        </w:tc>
        <w:tc>
          <w:tcPr>
            <w:tcW w:w="1400" w:type="dxa"/>
            <w:tcBorders>
              <w:top w:val="nil"/>
              <w:bottom w:val="nil"/>
            </w:tcBorders>
          </w:tcPr>
          <w:p w14:paraId="4CE0EA3A" w14:textId="77777777" w:rsidR="00F2431C" w:rsidRDefault="00F2431C" w:rsidP="00FC7C21">
            <w:pPr>
              <w:pStyle w:val="TableParagraph"/>
              <w:spacing w:before="84"/>
              <w:ind w:left="83" w:right="33"/>
              <w:rPr>
                <w:sz w:val="16"/>
              </w:rPr>
            </w:pPr>
            <w:r>
              <w:rPr>
                <w:sz w:val="16"/>
              </w:rPr>
              <w:t>22022</w:t>
            </w:r>
          </w:p>
        </w:tc>
        <w:tc>
          <w:tcPr>
            <w:tcW w:w="1000" w:type="dxa"/>
            <w:tcBorders>
              <w:top w:val="nil"/>
              <w:bottom w:val="nil"/>
            </w:tcBorders>
          </w:tcPr>
          <w:p w14:paraId="6B868989" w14:textId="77777777" w:rsidR="00F2431C" w:rsidRDefault="00F2431C" w:rsidP="00FC7C21">
            <w:pPr>
              <w:pStyle w:val="TableParagraph"/>
              <w:spacing w:before="84"/>
              <w:ind w:left="162"/>
              <w:rPr>
                <w:sz w:val="16"/>
              </w:rPr>
            </w:pPr>
            <w:r>
              <w:rPr>
                <w:sz w:val="16"/>
              </w:rPr>
              <w:t>624178-1</w:t>
            </w:r>
          </w:p>
        </w:tc>
        <w:tc>
          <w:tcPr>
            <w:tcW w:w="1040" w:type="dxa"/>
            <w:tcBorders>
              <w:top w:val="nil"/>
              <w:bottom w:val="nil"/>
            </w:tcBorders>
          </w:tcPr>
          <w:p w14:paraId="23573E23" w14:textId="77777777" w:rsidR="00F2431C" w:rsidRDefault="00F2431C" w:rsidP="00FC7C21">
            <w:pPr>
              <w:pStyle w:val="TableParagraph"/>
              <w:spacing w:before="84"/>
              <w:ind w:left="10"/>
              <w:rPr>
                <w:sz w:val="16"/>
              </w:rPr>
            </w:pPr>
            <w:r>
              <w:rPr>
                <w:sz w:val="16"/>
              </w:rPr>
              <w:t>0</w:t>
            </w:r>
          </w:p>
        </w:tc>
        <w:tc>
          <w:tcPr>
            <w:tcW w:w="980" w:type="dxa"/>
            <w:tcBorders>
              <w:top w:val="nil"/>
              <w:bottom w:val="nil"/>
            </w:tcBorders>
          </w:tcPr>
          <w:p w14:paraId="64F797CF" w14:textId="77777777" w:rsidR="00F2431C" w:rsidRDefault="00F2431C" w:rsidP="00FC7C21">
            <w:pPr>
              <w:pStyle w:val="TableParagraph"/>
              <w:spacing w:before="84"/>
              <w:ind w:left="69" w:right="59"/>
              <w:rPr>
                <w:sz w:val="16"/>
              </w:rPr>
            </w:pPr>
            <w:r>
              <w:rPr>
                <w:sz w:val="16"/>
              </w:rPr>
              <w:t>21/09/</w:t>
            </w:r>
            <w:r w:rsidR="00255652">
              <w:rPr>
                <w:sz w:val="16"/>
              </w:rPr>
              <w:t>2024</w:t>
            </w:r>
          </w:p>
        </w:tc>
        <w:tc>
          <w:tcPr>
            <w:tcW w:w="1200" w:type="dxa"/>
            <w:tcBorders>
              <w:top w:val="nil"/>
              <w:bottom w:val="nil"/>
            </w:tcBorders>
          </w:tcPr>
          <w:p w14:paraId="0987CAE7" w14:textId="77777777" w:rsidR="00F2431C" w:rsidRDefault="00F2431C" w:rsidP="00FC7C21">
            <w:pPr>
              <w:pStyle w:val="TableParagraph"/>
              <w:spacing w:before="84"/>
              <w:ind w:right="27"/>
              <w:jc w:val="right"/>
              <w:rPr>
                <w:sz w:val="16"/>
              </w:rPr>
            </w:pPr>
            <w:r>
              <w:rPr>
                <w:sz w:val="16"/>
              </w:rPr>
              <w:t>336,30</w:t>
            </w:r>
          </w:p>
        </w:tc>
        <w:tc>
          <w:tcPr>
            <w:tcW w:w="1200" w:type="dxa"/>
            <w:tcBorders>
              <w:top w:val="nil"/>
              <w:bottom w:val="nil"/>
            </w:tcBorders>
          </w:tcPr>
          <w:p w14:paraId="397FA635" w14:textId="77777777" w:rsidR="00F2431C" w:rsidRDefault="00F2431C" w:rsidP="00FC7C21">
            <w:pPr>
              <w:pStyle w:val="TableParagraph"/>
              <w:spacing w:before="84"/>
              <w:ind w:right="27"/>
              <w:jc w:val="right"/>
              <w:rPr>
                <w:sz w:val="16"/>
              </w:rPr>
            </w:pPr>
            <w:r>
              <w:rPr>
                <w:sz w:val="16"/>
              </w:rPr>
              <w:t>0,00</w:t>
            </w:r>
          </w:p>
        </w:tc>
        <w:tc>
          <w:tcPr>
            <w:tcW w:w="1200" w:type="dxa"/>
            <w:tcBorders>
              <w:top w:val="nil"/>
              <w:bottom w:val="nil"/>
            </w:tcBorders>
          </w:tcPr>
          <w:p w14:paraId="7118121F" w14:textId="77777777" w:rsidR="00F2431C" w:rsidRDefault="00F2431C" w:rsidP="00FC7C21">
            <w:pPr>
              <w:pStyle w:val="TableParagraph"/>
              <w:spacing w:before="84"/>
              <w:ind w:right="27"/>
              <w:jc w:val="right"/>
              <w:rPr>
                <w:sz w:val="16"/>
              </w:rPr>
            </w:pPr>
            <w:r>
              <w:rPr>
                <w:sz w:val="16"/>
              </w:rPr>
              <w:t>336,30</w:t>
            </w:r>
          </w:p>
        </w:tc>
      </w:tr>
      <w:tr w:rsidR="00F2431C" w14:paraId="7CBCB5CC" w14:textId="77777777" w:rsidTr="00FC7C21">
        <w:trPr>
          <w:trHeight w:val="385"/>
        </w:trPr>
        <w:tc>
          <w:tcPr>
            <w:tcW w:w="1180" w:type="dxa"/>
            <w:tcBorders>
              <w:top w:val="nil"/>
              <w:bottom w:val="nil"/>
            </w:tcBorders>
          </w:tcPr>
          <w:p w14:paraId="0D9A80F7" w14:textId="77777777" w:rsidR="00F2431C" w:rsidRDefault="00F2431C" w:rsidP="00FC7C21">
            <w:pPr>
              <w:pStyle w:val="TableParagraph"/>
              <w:ind w:left="60" w:right="50"/>
              <w:rPr>
                <w:sz w:val="16"/>
              </w:rPr>
            </w:pPr>
            <w:r>
              <w:rPr>
                <w:sz w:val="16"/>
              </w:rPr>
              <w:t>022639</w:t>
            </w:r>
          </w:p>
        </w:tc>
        <w:tc>
          <w:tcPr>
            <w:tcW w:w="1200" w:type="dxa"/>
            <w:tcBorders>
              <w:top w:val="nil"/>
              <w:bottom w:val="nil"/>
            </w:tcBorders>
          </w:tcPr>
          <w:p w14:paraId="7B523614" w14:textId="77777777" w:rsidR="00F2431C" w:rsidRDefault="00F2431C" w:rsidP="00FC7C21">
            <w:pPr>
              <w:pStyle w:val="TableParagraph"/>
              <w:ind w:left="86" w:right="76"/>
              <w:rPr>
                <w:sz w:val="16"/>
              </w:rPr>
            </w:pPr>
            <w:r>
              <w:rPr>
                <w:sz w:val="16"/>
              </w:rPr>
              <w:t>021828</w:t>
            </w:r>
          </w:p>
        </w:tc>
        <w:tc>
          <w:tcPr>
            <w:tcW w:w="1600" w:type="dxa"/>
            <w:tcBorders>
              <w:top w:val="nil"/>
              <w:bottom w:val="nil"/>
            </w:tcBorders>
          </w:tcPr>
          <w:p w14:paraId="1BF19FDE" w14:textId="77777777" w:rsidR="00F2431C" w:rsidRDefault="00F2431C" w:rsidP="00FC7C21">
            <w:pPr>
              <w:pStyle w:val="TableParagraph"/>
              <w:ind w:left="47" w:right="37"/>
              <w:rPr>
                <w:sz w:val="16"/>
              </w:rPr>
            </w:pPr>
            <w:r>
              <w:rPr>
                <w:sz w:val="16"/>
              </w:rPr>
              <w:t>009441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1F8ED234"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4522E477" w14:textId="77777777" w:rsidR="00F2431C" w:rsidRDefault="00F2431C" w:rsidP="00FC7C21">
            <w:pPr>
              <w:pStyle w:val="TableParagraph"/>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66A37F52" w14:textId="77777777" w:rsidR="00F2431C" w:rsidRDefault="00F2431C" w:rsidP="00FC7C21">
            <w:pPr>
              <w:pStyle w:val="TableParagraph"/>
              <w:ind w:left="83" w:right="33"/>
              <w:rPr>
                <w:sz w:val="16"/>
              </w:rPr>
            </w:pPr>
            <w:r>
              <w:rPr>
                <w:sz w:val="16"/>
              </w:rPr>
              <w:t>21828</w:t>
            </w:r>
          </w:p>
        </w:tc>
        <w:tc>
          <w:tcPr>
            <w:tcW w:w="1000" w:type="dxa"/>
            <w:tcBorders>
              <w:top w:val="nil"/>
              <w:bottom w:val="nil"/>
            </w:tcBorders>
          </w:tcPr>
          <w:p w14:paraId="295861AE"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3EA81179"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0B330D0" w14:textId="77777777" w:rsidR="00F2431C" w:rsidRDefault="00F2431C" w:rsidP="00FC7C21">
            <w:pPr>
              <w:pStyle w:val="TableParagraph"/>
              <w:ind w:left="69" w:right="59"/>
              <w:rPr>
                <w:sz w:val="16"/>
              </w:rPr>
            </w:pPr>
            <w:r>
              <w:rPr>
                <w:sz w:val="16"/>
              </w:rPr>
              <w:t>21/09/</w:t>
            </w:r>
            <w:r w:rsidR="00255652">
              <w:rPr>
                <w:sz w:val="16"/>
              </w:rPr>
              <w:t>2024</w:t>
            </w:r>
          </w:p>
        </w:tc>
        <w:tc>
          <w:tcPr>
            <w:tcW w:w="1200" w:type="dxa"/>
            <w:tcBorders>
              <w:top w:val="nil"/>
              <w:bottom w:val="nil"/>
            </w:tcBorders>
          </w:tcPr>
          <w:p w14:paraId="05647DF2" w14:textId="77777777" w:rsidR="00F2431C" w:rsidRDefault="00F2431C" w:rsidP="00FC7C21">
            <w:pPr>
              <w:pStyle w:val="TableParagraph"/>
              <w:ind w:right="27"/>
              <w:jc w:val="right"/>
              <w:rPr>
                <w:sz w:val="16"/>
              </w:rPr>
            </w:pPr>
            <w:r>
              <w:rPr>
                <w:sz w:val="16"/>
              </w:rPr>
              <w:t>2.237,64</w:t>
            </w:r>
          </w:p>
        </w:tc>
        <w:tc>
          <w:tcPr>
            <w:tcW w:w="1200" w:type="dxa"/>
            <w:tcBorders>
              <w:top w:val="nil"/>
              <w:bottom w:val="nil"/>
            </w:tcBorders>
          </w:tcPr>
          <w:p w14:paraId="7B407358"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295ED47" w14:textId="77777777" w:rsidR="00F2431C" w:rsidRDefault="00F2431C" w:rsidP="00FC7C21">
            <w:pPr>
              <w:pStyle w:val="TableParagraph"/>
              <w:ind w:right="27"/>
              <w:jc w:val="right"/>
              <w:rPr>
                <w:sz w:val="16"/>
              </w:rPr>
            </w:pPr>
            <w:r>
              <w:rPr>
                <w:sz w:val="16"/>
              </w:rPr>
              <w:t>2.237,64</w:t>
            </w:r>
          </w:p>
        </w:tc>
      </w:tr>
      <w:tr w:rsidR="00F2431C" w14:paraId="4964DD2A" w14:textId="77777777" w:rsidTr="00FC7C21">
        <w:trPr>
          <w:trHeight w:val="228"/>
        </w:trPr>
        <w:tc>
          <w:tcPr>
            <w:tcW w:w="1180" w:type="dxa"/>
            <w:tcBorders>
              <w:top w:val="nil"/>
              <w:bottom w:val="nil"/>
            </w:tcBorders>
          </w:tcPr>
          <w:p w14:paraId="6E9760CC" w14:textId="77777777" w:rsidR="00F2431C" w:rsidRDefault="00F2431C" w:rsidP="00FC7C21">
            <w:pPr>
              <w:pStyle w:val="TableParagraph"/>
              <w:spacing w:before="19"/>
              <w:ind w:left="60" w:right="50"/>
              <w:rPr>
                <w:sz w:val="16"/>
              </w:rPr>
            </w:pPr>
            <w:r>
              <w:rPr>
                <w:sz w:val="16"/>
              </w:rPr>
              <w:t>022632</w:t>
            </w:r>
          </w:p>
        </w:tc>
        <w:tc>
          <w:tcPr>
            <w:tcW w:w="1200" w:type="dxa"/>
            <w:tcBorders>
              <w:top w:val="nil"/>
              <w:bottom w:val="nil"/>
            </w:tcBorders>
          </w:tcPr>
          <w:p w14:paraId="40695E88" w14:textId="77777777" w:rsidR="00F2431C" w:rsidRDefault="00F2431C" w:rsidP="00FC7C21">
            <w:pPr>
              <w:pStyle w:val="TableParagraph"/>
              <w:spacing w:before="19"/>
              <w:ind w:left="86" w:right="76"/>
              <w:rPr>
                <w:sz w:val="16"/>
              </w:rPr>
            </w:pPr>
            <w:r>
              <w:rPr>
                <w:sz w:val="16"/>
              </w:rPr>
              <w:t>021632</w:t>
            </w:r>
          </w:p>
        </w:tc>
        <w:tc>
          <w:tcPr>
            <w:tcW w:w="1600" w:type="dxa"/>
            <w:tcBorders>
              <w:top w:val="nil"/>
              <w:bottom w:val="nil"/>
            </w:tcBorders>
          </w:tcPr>
          <w:p w14:paraId="255C5AF4" w14:textId="77777777" w:rsidR="00F2431C" w:rsidRDefault="00F2431C" w:rsidP="00FC7C21">
            <w:pPr>
              <w:pStyle w:val="TableParagraph"/>
              <w:spacing w:before="19"/>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31A0A6C" w14:textId="77777777" w:rsidR="00F2431C" w:rsidRDefault="00F2431C" w:rsidP="00FC7C21">
            <w:pPr>
              <w:pStyle w:val="TableParagraph"/>
              <w:spacing w:before="19"/>
              <w:ind w:left="139" w:right="129"/>
              <w:rPr>
                <w:sz w:val="16"/>
              </w:rPr>
            </w:pPr>
            <w:r>
              <w:rPr>
                <w:sz w:val="16"/>
              </w:rPr>
              <w:t>263</w:t>
            </w:r>
          </w:p>
        </w:tc>
        <w:tc>
          <w:tcPr>
            <w:tcW w:w="3200" w:type="dxa"/>
            <w:tcBorders>
              <w:top w:val="nil"/>
              <w:bottom w:val="nil"/>
            </w:tcBorders>
          </w:tcPr>
          <w:p w14:paraId="790EAB85" w14:textId="77777777" w:rsidR="00F2431C" w:rsidRDefault="00F2431C" w:rsidP="00FC7C21">
            <w:pPr>
              <w:pStyle w:val="TableParagraph"/>
              <w:spacing w:before="19"/>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42D708CC" w14:textId="77777777" w:rsidR="00F2431C" w:rsidRDefault="00F2431C" w:rsidP="00FC7C21">
            <w:pPr>
              <w:pStyle w:val="TableParagraph"/>
              <w:spacing w:before="19"/>
              <w:ind w:left="83" w:right="33"/>
              <w:rPr>
                <w:sz w:val="16"/>
              </w:rPr>
            </w:pPr>
            <w:r>
              <w:rPr>
                <w:sz w:val="16"/>
              </w:rPr>
              <w:t>21632</w:t>
            </w:r>
          </w:p>
        </w:tc>
        <w:tc>
          <w:tcPr>
            <w:tcW w:w="1000" w:type="dxa"/>
            <w:tcBorders>
              <w:top w:val="nil"/>
              <w:bottom w:val="nil"/>
            </w:tcBorders>
          </w:tcPr>
          <w:p w14:paraId="4E796123"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21904C31"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7C7AA6D" w14:textId="77777777" w:rsidR="00F2431C" w:rsidRDefault="00F2431C" w:rsidP="00FC7C21">
            <w:pPr>
              <w:pStyle w:val="TableParagraph"/>
              <w:spacing w:before="19"/>
              <w:ind w:left="69" w:right="59"/>
              <w:rPr>
                <w:sz w:val="16"/>
              </w:rPr>
            </w:pPr>
            <w:r>
              <w:rPr>
                <w:sz w:val="16"/>
              </w:rPr>
              <w:t>21/09/</w:t>
            </w:r>
            <w:r w:rsidR="00255652">
              <w:rPr>
                <w:sz w:val="16"/>
              </w:rPr>
              <w:t>2024</w:t>
            </w:r>
          </w:p>
        </w:tc>
        <w:tc>
          <w:tcPr>
            <w:tcW w:w="1200" w:type="dxa"/>
            <w:tcBorders>
              <w:top w:val="nil"/>
              <w:bottom w:val="nil"/>
            </w:tcBorders>
          </w:tcPr>
          <w:p w14:paraId="01E1DB0A" w14:textId="77777777" w:rsidR="00F2431C" w:rsidRDefault="00F2431C" w:rsidP="00FC7C21">
            <w:pPr>
              <w:pStyle w:val="TableParagraph"/>
              <w:spacing w:before="19"/>
              <w:ind w:right="27"/>
              <w:jc w:val="right"/>
              <w:rPr>
                <w:sz w:val="16"/>
              </w:rPr>
            </w:pPr>
            <w:r>
              <w:rPr>
                <w:sz w:val="16"/>
              </w:rPr>
              <w:t>121,47</w:t>
            </w:r>
          </w:p>
        </w:tc>
        <w:tc>
          <w:tcPr>
            <w:tcW w:w="1200" w:type="dxa"/>
            <w:tcBorders>
              <w:top w:val="nil"/>
              <w:bottom w:val="nil"/>
            </w:tcBorders>
          </w:tcPr>
          <w:p w14:paraId="509CAE07"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25CD2082" w14:textId="77777777" w:rsidR="00F2431C" w:rsidRDefault="00F2431C" w:rsidP="00FC7C21">
            <w:pPr>
              <w:pStyle w:val="TableParagraph"/>
              <w:spacing w:before="19"/>
              <w:ind w:right="27"/>
              <w:jc w:val="right"/>
              <w:rPr>
                <w:sz w:val="16"/>
              </w:rPr>
            </w:pPr>
            <w:r>
              <w:rPr>
                <w:sz w:val="16"/>
              </w:rPr>
              <w:t>121,47</w:t>
            </w:r>
          </w:p>
        </w:tc>
      </w:tr>
      <w:tr w:rsidR="00F2431C" w14:paraId="1AFA9877" w14:textId="77777777" w:rsidTr="00FC7C21">
        <w:trPr>
          <w:trHeight w:val="383"/>
        </w:trPr>
        <w:tc>
          <w:tcPr>
            <w:tcW w:w="1180" w:type="dxa"/>
            <w:tcBorders>
              <w:top w:val="nil"/>
              <w:bottom w:val="single" w:sz="8" w:space="0" w:color="000000"/>
            </w:tcBorders>
          </w:tcPr>
          <w:p w14:paraId="3D85681A" w14:textId="77777777" w:rsidR="00F2431C" w:rsidRDefault="00F2431C" w:rsidP="00FC7C21">
            <w:pPr>
              <w:pStyle w:val="TableParagraph"/>
              <w:spacing w:before="111"/>
              <w:ind w:left="60" w:right="50"/>
              <w:rPr>
                <w:sz w:val="16"/>
              </w:rPr>
            </w:pPr>
            <w:r>
              <w:rPr>
                <w:sz w:val="16"/>
              </w:rPr>
              <w:t>022656</w:t>
            </w:r>
          </w:p>
        </w:tc>
        <w:tc>
          <w:tcPr>
            <w:tcW w:w="1200" w:type="dxa"/>
            <w:tcBorders>
              <w:top w:val="nil"/>
              <w:bottom w:val="single" w:sz="8" w:space="0" w:color="000000"/>
            </w:tcBorders>
          </w:tcPr>
          <w:p w14:paraId="41F7911A" w14:textId="77777777" w:rsidR="00F2431C" w:rsidRDefault="00F2431C" w:rsidP="00FC7C21">
            <w:pPr>
              <w:pStyle w:val="TableParagraph"/>
              <w:spacing w:before="111"/>
              <w:ind w:left="86" w:right="76"/>
              <w:rPr>
                <w:sz w:val="16"/>
              </w:rPr>
            </w:pPr>
            <w:r>
              <w:rPr>
                <w:sz w:val="16"/>
              </w:rPr>
              <w:t>022171</w:t>
            </w:r>
          </w:p>
        </w:tc>
        <w:tc>
          <w:tcPr>
            <w:tcW w:w="1600" w:type="dxa"/>
            <w:tcBorders>
              <w:top w:val="nil"/>
              <w:bottom w:val="single" w:sz="8" w:space="0" w:color="000000"/>
            </w:tcBorders>
          </w:tcPr>
          <w:p w14:paraId="51865C40" w14:textId="77777777" w:rsidR="00F2431C" w:rsidRDefault="00F2431C" w:rsidP="00FC7C21">
            <w:pPr>
              <w:pStyle w:val="TableParagraph"/>
              <w:spacing w:before="111"/>
              <w:ind w:left="47" w:right="37"/>
              <w:rPr>
                <w:sz w:val="16"/>
              </w:rPr>
            </w:pPr>
            <w:r>
              <w:rPr>
                <w:sz w:val="16"/>
              </w:rPr>
              <w:t>010485</w:t>
            </w:r>
            <w:r>
              <w:rPr>
                <w:spacing w:val="-6"/>
                <w:sz w:val="16"/>
              </w:rPr>
              <w:t xml:space="preserve"> </w:t>
            </w:r>
            <w:r>
              <w:rPr>
                <w:sz w:val="16"/>
              </w:rPr>
              <w:t>-</w:t>
            </w:r>
            <w:r>
              <w:rPr>
                <w:spacing w:val="-6"/>
                <w:sz w:val="16"/>
              </w:rPr>
              <w:t xml:space="preserve"> </w:t>
            </w:r>
            <w:r>
              <w:rPr>
                <w:sz w:val="16"/>
              </w:rPr>
              <w:t>21/09/</w:t>
            </w:r>
            <w:r w:rsidR="00255652">
              <w:rPr>
                <w:sz w:val="16"/>
              </w:rPr>
              <w:t>2024</w:t>
            </w:r>
          </w:p>
        </w:tc>
        <w:tc>
          <w:tcPr>
            <w:tcW w:w="800" w:type="dxa"/>
            <w:tcBorders>
              <w:top w:val="nil"/>
              <w:bottom w:val="single" w:sz="8" w:space="0" w:color="000000"/>
            </w:tcBorders>
          </w:tcPr>
          <w:p w14:paraId="2A8DD9DE" w14:textId="77777777" w:rsidR="00F2431C" w:rsidRDefault="00F2431C" w:rsidP="00FC7C21">
            <w:pPr>
              <w:pStyle w:val="TableParagraph"/>
              <w:spacing w:before="111"/>
              <w:ind w:left="139" w:right="129"/>
              <w:rPr>
                <w:sz w:val="16"/>
              </w:rPr>
            </w:pPr>
            <w:r>
              <w:rPr>
                <w:sz w:val="16"/>
              </w:rPr>
              <w:t>245</w:t>
            </w:r>
          </w:p>
        </w:tc>
        <w:tc>
          <w:tcPr>
            <w:tcW w:w="3200" w:type="dxa"/>
            <w:tcBorders>
              <w:top w:val="nil"/>
              <w:bottom w:val="single" w:sz="8" w:space="0" w:color="000000"/>
            </w:tcBorders>
          </w:tcPr>
          <w:p w14:paraId="1EEBF297"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single" w:sz="8" w:space="0" w:color="000000"/>
            </w:tcBorders>
          </w:tcPr>
          <w:p w14:paraId="5CC655A2" w14:textId="77777777" w:rsidR="00F2431C" w:rsidRDefault="00F2431C" w:rsidP="00FC7C21">
            <w:pPr>
              <w:pStyle w:val="TableParagraph"/>
              <w:spacing w:before="111"/>
              <w:ind w:left="83" w:right="33"/>
              <w:rPr>
                <w:sz w:val="16"/>
              </w:rPr>
            </w:pPr>
            <w:r>
              <w:rPr>
                <w:sz w:val="16"/>
              </w:rPr>
              <w:t>22171</w:t>
            </w:r>
          </w:p>
        </w:tc>
        <w:tc>
          <w:tcPr>
            <w:tcW w:w="1000" w:type="dxa"/>
            <w:tcBorders>
              <w:top w:val="nil"/>
              <w:bottom w:val="single" w:sz="8" w:space="0" w:color="000000"/>
            </w:tcBorders>
          </w:tcPr>
          <w:p w14:paraId="3FD00C55" w14:textId="77777777" w:rsidR="00F2431C" w:rsidRDefault="00F2431C" w:rsidP="00FC7C21">
            <w:pPr>
              <w:pStyle w:val="TableParagraph"/>
              <w:spacing w:before="111"/>
              <w:ind w:left="233"/>
              <w:rPr>
                <w:sz w:val="16"/>
              </w:rPr>
            </w:pPr>
            <w:r>
              <w:rPr>
                <w:sz w:val="16"/>
              </w:rPr>
              <w:t>270008</w:t>
            </w:r>
          </w:p>
        </w:tc>
        <w:tc>
          <w:tcPr>
            <w:tcW w:w="1040" w:type="dxa"/>
            <w:tcBorders>
              <w:top w:val="nil"/>
              <w:bottom w:val="single" w:sz="8" w:space="0" w:color="000000"/>
            </w:tcBorders>
          </w:tcPr>
          <w:p w14:paraId="2B75E29C" w14:textId="77777777" w:rsidR="00F2431C" w:rsidRDefault="00F2431C" w:rsidP="00FC7C21">
            <w:pPr>
              <w:pStyle w:val="TableParagraph"/>
              <w:spacing w:before="111"/>
              <w:ind w:left="10"/>
              <w:rPr>
                <w:sz w:val="16"/>
              </w:rPr>
            </w:pPr>
            <w:r>
              <w:rPr>
                <w:sz w:val="16"/>
              </w:rPr>
              <w:t>0</w:t>
            </w:r>
          </w:p>
        </w:tc>
        <w:tc>
          <w:tcPr>
            <w:tcW w:w="980" w:type="dxa"/>
            <w:tcBorders>
              <w:top w:val="nil"/>
              <w:bottom w:val="single" w:sz="8" w:space="0" w:color="000000"/>
            </w:tcBorders>
          </w:tcPr>
          <w:p w14:paraId="64834A52" w14:textId="77777777" w:rsidR="00F2431C" w:rsidRDefault="00F2431C" w:rsidP="00FC7C21">
            <w:pPr>
              <w:pStyle w:val="TableParagraph"/>
              <w:spacing w:before="111"/>
              <w:ind w:left="69" w:right="59"/>
              <w:rPr>
                <w:sz w:val="16"/>
              </w:rPr>
            </w:pPr>
            <w:r>
              <w:rPr>
                <w:sz w:val="16"/>
              </w:rPr>
              <w:t>21/09/</w:t>
            </w:r>
            <w:r w:rsidR="00255652">
              <w:rPr>
                <w:sz w:val="16"/>
              </w:rPr>
              <w:t>2024</w:t>
            </w:r>
          </w:p>
        </w:tc>
        <w:tc>
          <w:tcPr>
            <w:tcW w:w="1200" w:type="dxa"/>
            <w:tcBorders>
              <w:top w:val="nil"/>
              <w:bottom w:val="single" w:sz="8" w:space="0" w:color="000000"/>
            </w:tcBorders>
          </w:tcPr>
          <w:p w14:paraId="1BC708DA" w14:textId="77777777" w:rsidR="00F2431C" w:rsidRDefault="00F2431C" w:rsidP="00FC7C21">
            <w:pPr>
              <w:pStyle w:val="TableParagraph"/>
              <w:spacing w:before="111"/>
              <w:ind w:right="27"/>
              <w:jc w:val="right"/>
              <w:rPr>
                <w:sz w:val="16"/>
              </w:rPr>
            </w:pPr>
            <w:r>
              <w:rPr>
                <w:sz w:val="16"/>
              </w:rPr>
              <w:t>2.500,00</w:t>
            </w:r>
          </w:p>
        </w:tc>
        <w:tc>
          <w:tcPr>
            <w:tcW w:w="1200" w:type="dxa"/>
            <w:tcBorders>
              <w:top w:val="nil"/>
              <w:bottom w:val="single" w:sz="8" w:space="0" w:color="000000"/>
            </w:tcBorders>
          </w:tcPr>
          <w:p w14:paraId="3DAB5D99" w14:textId="77777777" w:rsidR="00F2431C" w:rsidRDefault="00F2431C" w:rsidP="00FC7C21">
            <w:pPr>
              <w:pStyle w:val="TableParagraph"/>
              <w:spacing w:before="111"/>
              <w:ind w:right="27"/>
              <w:jc w:val="right"/>
              <w:rPr>
                <w:sz w:val="16"/>
              </w:rPr>
            </w:pPr>
            <w:r>
              <w:rPr>
                <w:sz w:val="16"/>
              </w:rPr>
              <w:t>249,70</w:t>
            </w:r>
          </w:p>
        </w:tc>
        <w:tc>
          <w:tcPr>
            <w:tcW w:w="1200" w:type="dxa"/>
            <w:tcBorders>
              <w:top w:val="nil"/>
              <w:bottom w:val="single" w:sz="8" w:space="0" w:color="000000"/>
            </w:tcBorders>
          </w:tcPr>
          <w:p w14:paraId="72329E94" w14:textId="77777777" w:rsidR="00F2431C" w:rsidRDefault="00F2431C" w:rsidP="00FC7C21">
            <w:pPr>
              <w:pStyle w:val="TableParagraph"/>
              <w:spacing w:before="111"/>
              <w:ind w:right="27"/>
              <w:jc w:val="right"/>
              <w:rPr>
                <w:sz w:val="16"/>
              </w:rPr>
            </w:pPr>
            <w:r>
              <w:rPr>
                <w:sz w:val="16"/>
              </w:rPr>
              <w:t>2.250,30</w:t>
            </w:r>
          </w:p>
        </w:tc>
      </w:tr>
    </w:tbl>
    <w:p w14:paraId="1AB7DB15" w14:textId="77777777" w:rsidR="00F2431C" w:rsidRDefault="00F2431C" w:rsidP="00F2431C">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464351F2" w14:textId="77777777" w:rsidTr="00FC7C21">
        <w:trPr>
          <w:trHeight w:val="270"/>
        </w:trPr>
        <w:tc>
          <w:tcPr>
            <w:tcW w:w="1180" w:type="dxa"/>
          </w:tcPr>
          <w:p w14:paraId="1A5C83E8"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6A3D1580" w14:textId="77777777" w:rsidR="00F2431C" w:rsidRDefault="00F2431C" w:rsidP="00FC7C21">
            <w:pPr>
              <w:pStyle w:val="TableParagraph"/>
              <w:spacing w:before="43"/>
              <w:ind w:left="86" w:right="76"/>
              <w:rPr>
                <w:sz w:val="16"/>
              </w:rPr>
            </w:pPr>
            <w:r>
              <w:rPr>
                <w:sz w:val="16"/>
              </w:rPr>
              <w:t>LIQUIDAÇÃO</w:t>
            </w:r>
          </w:p>
        </w:tc>
        <w:tc>
          <w:tcPr>
            <w:tcW w:w="1600" w:type="dxa"/>
          </w:tcPr>
          <w:p w14:paraId="446EAE82" w14:textId="77777777" w:rsidR="00F2431C" w:rsidRDefault="00F2431C" w:rsidP="00FC7C21">
            <w:pPr>
              <w:pStyle w:val="TableParagraph"/>
              <w:spacing w:before="43"/>
              <w:ind w:left="46" w:right="37"/>
              <w:rPr>
                <w:sz w:val="16"/>
              </w:rPr>
            </w:pPr>
            <w:r>
              <w:rPr>
                <w:sz w:val="16"/>
              </w:rPr>
              <w:t>EMPENHO</w:t>
            </w:r>
          </w:p>
        </w:tc>
        <w:tc>
          <w:tcPr>
            <w:tcW w:w="800" w:type="dxa"/>
          </w:tcPr>
          <w:p w14:paraId="6529975A" w14:textId="77777777" w:rsidR="00F2431C" w:rsidRDefault="00F2431C" w:rsidP="00FC7C21">
            <w:pPr>
              <w:pStyle w:val="TableParagraph"/>
              <w:spacing w:before="43"/>
              <w:ind w:left="139" w:right="130"/>
              <w:rPr>
                <w:sz w:val="16"/>
              </w:rPr>
            </w:pPr>
            <w:r>
              <w:rPr>
                <w:sz w:val="16"/>
              </w:rPr>
              <w:t>FICHA</w:t>
            </w:r>
          </w:p>
        </w:tc>
        <w:tc>
          <w:tcPr>
            <w:tcW w:w="3200" w:type="dxa"/>
          </w:tcPr>
          <w:p w14:paraId="07A047A4" w14:textId="77777777" w:rsidR="00F2431C" w:rsidRDefault="00F2431C" w:rsidP="00FC7C21">
            <w:pPr>
              <w:pStyle w:val="TableParagraph"/>
              <w:spacing w:before="43"/>
              <w:ind w:left="1031"/>
              <w:rPr>
                <w:sz w:val="16"/>
              </w:rPr>
            </w:pPr>
            <w:r>
              <w:rPr>
                <w:sz w:val="16"/>
              </w:rPr>
              <w:t>FORNECEDOR</w:t>
            </w:r>
          </w:p>
        </w:tc>
        <w:tc>
          <w:tcPr>
            <w:tcW w:w="1400" w:type="dxa"/>
          </w:tcPr>
          <w:p w14:paraId="2AE9204B"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4C889C2F" w14:textId="77777777" w:rsidR="00F2431C" w:rsidRDefault="00F2431C" w:rsidP="00FC7C21">
            <w:pPr>
              <w:pStyle w:val="TableParagraph"/>
              <w:spacing w:before="43"/>
              <w:ind w:left="220"/>
              <w:rPr>
                <w:sz w:val="16"/>
              </w:rPr>
            </w:pPr>
            <w:r>
              <w:rPr>
                <w:sz w:val="16"/>
              </w:rPr>
              <w:t>CONTA</w:t>
            </w:r>
          </w:p>
        </w:tc>
        <w:tc>
          <w:tcPr>
            <w:tcW w:w="1040" w:type="dxa"/>
          </w:tcPr>
          <w:p w14:paraId="2FDCA718" w14:textId="77777777" w:rsidR="00F2431C" w:rsidRDefault="00F2431C" w:rsidP="00FC7C21">
            <w:pPr>
              <w:pStyle w:val="TableParagraph"/>
              <w:spacing w:before="43"/>
              <w:ind w:left="19" w:right="9"/>
              <w:rPr>
                <w:sz w:val="16"/>
              </w:rPr>
            </w:pPr>
            <w:r>
              <w:rPr>
                <w:sz w:val="16"/>
              </w:rPr>
              <w:t>CHEQUE/OP</w:t>
            </w:r>
          </w:p>
        </w:tc>
        <w:tc>
          <w:tcPr>
            <w:tcW w:w="980" w:type="dxa"/>
          </w:tcPr>
          <w:p w14:paraId="3F030C66" w14:textId="77777777" w:rsidR="00F2431C" w:rsidRDefault="00F2431C" w:rsidP="00FC7C21">
            <w:pPr>
              <w:pStyle w:val="TableParagraph"/>
              <w:spacing w:before="43"/>
              <w:ind w:left="69" w:right="39"/>
              <w:rPr>
                <w:sz w:val="16"/>
              </w:rPr>
            </w:pPr>
            <w:r>
              <w:rPr>
                <w:sz w:val="16"/>
              </w:rPr>
              <w:t>DATA</w:t>
            </w:r>
          </w:p>
        </w:tc>
        <w:tc>
          <w:tcPr>
            <w:tcW w:w="1200" w:type="dxa"/>
          </w:tcPr>
          <w:p w14:paraId="72FF863C"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4FCD9C30"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1DEDC8F6"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6E63E0B9" w14:textId="77777777" w:rsidTr="00FC7C21">
        <w:trPr>
          <w:trHeight w:val="277"/>
        </w:trPr>
        <w:tc>
          <w:tcPr>
            <w:tcW w:w="1180" w:type="dxa"/>
            <w:tcBorders>
              <w:bottom w:val="nil"/>
            </w:tcBorders>
          </w:tcPr>
          <w:p w14:paraId="1FAB7CD2" w14:textId="77777777" w:rsidR="00F2431C" w:rsidRDefault="00F2431C" w:rsidP="00FC7C21">
            <w:pPr>
              <w:pStyle w:val="TableParagraph"/>
              <w:spacing w:before="43"/>
              <w:ind w:left="60" w:right="50"/>
              <w:rPr>
                <w:sz w:val="16"/>
              </w:rPr>
            </w:pPr>
            <w:r>
              <w:rPr>
                <w:sz w:val="16"/>
              </w:rPr>
              <w:t>022629</w:t>
            </w:r>
          </w:p>
        </w:tc>
        <w:tc>
          <w:tcPr>
            <w:tcW w:w="1200" w:type="dxa"/>
            <w:tcBorders>
              <w:bottom w:val="nil"/>
            </w:tcBorders>
          </w:tcPr>
          <w:p w14:paraId="10E037D8" w14:textId="77777777" w:rsidR="00F2431C" w:rsidRDefault="00F2431C" w:rsidP="00FC7C21">
            <w:pPr>
              <w:pStyle w:val="TableParagraph"/>
              <w:spacing w:before="43"/>
              <w:ind w:left="86" w:right="76"/>
              <w:rPr>
                <w:sz w:val="16"/>
              </w:rPr>
            </w:pPr>
            <w:r>
              <w:rPr>
                <w:sz w:val="16"/>
              </w:rPr>
              <w:t>021633</w:t>
            </w:r>
          </w:p>
        </w:tc>
        <w:tc>
          <w:tcPr>
            <w:tcW w:w="1600" w:type="dxa"/>
            <w:tcBorders>
              <w:bottom w:val="nil"/>
            </w:tcBorders>
          </w:tcPr>
          <w:p w14:paraId="04CB0BC0" w14:textId="77777777" w:rsidR="00F2431C" w:rsidRDefault="00F2431C" w:rsidP="00FC7C21">
            <w:pPr>
              <w:pStyle w:val="TableParagraph"/>
              <w:spacing w:before="43"/>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bottom w:val="nil"/>
            </w:tcBorders>
          </w:tcPr>
          <w:p w14:paraId="7C8E73A7" w14:textId="77777777" w:rsidR="00F2431C" w:rsidRDefault="00F2431C" w:rsidP="00FC7C21">
            <w:pPr>
              <w:pStyle w:val="TableParagraph"/>
              <w:spacing w:before="43"/>
              <w:ind w:left="139" w:right="129"/>
              <w:rPr>
                <w:sz w:val="16"/>
              </w:rPr>
            </w:pPr>
            <w:r>
              <w:rPr>
                <w:sz w:val="16"/>
              </w:rPr>
              <w:t>263</w:t>
            </w:r>
          </w:p>
        </w:tc>
        <w:tc>
          <w:tcPr>
            <w:tcW w:w="3200" w:type="dxa"/>
            <w:tcBorders>
              <w:bottom w:val="nil"/>
            </w:tcBorders>
          </w:tcPr>
          <w:p w14:paraId="7FF7C2A1" w14:textId="77777777" w:rsidR="00F2431C" w:rsidRDefault="00F2431C" w:rsidP="00FC7C21">
            <w:pPr>
              <w:pStyle w:val="TableParagraph"/>
              <w:spacing w:before="43"/>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bottom w:val="nil"/>
            </w:tcBorders>
          </w:tcPr>
          <w:p w14:paraId="5EF28928" w14:textId="77777777" w:rsidR="00F2431C" w:rsidRDefault="00F2431C" w:rsidP="00FC7C21">
            <w:pPr>
              <w:pStyle w:val="TableParagraph"/>
              <w:spacing w:before="43"/>
              <w:ind w:left="83" w:right="33"/>
              <w:rPr>
                <w:sz w:val="16"/>
              </w:rPr>
            </w:pPr>
            <w:r>
              <w:rPr>
                <w:sz w:val="16"/>
              </w:rPr>
              <w:t>21633</w:t>
            </w:r>
          </w:p>
        </w:tc>
        <w:tc>
          <w:tcPr>
            <w:tcW w:w="1000" w:type="dxa"/>
            <w:tcBorders>
              <w:bottom w:val="nil"/>
            </w:tcBorders>
          </w:tcPr>
          <w:p w14:paraId="1984A850" w14:textId="77777777" w:rsidR="00F2431C" w:rsidRDefault="00F2431C" w:rsidP="00FC7C21">
            <w:pPr>
              <w:pStyle w:val="TableParagraph"/>
              <w:spacing w:before="43"/>
              <w:ind w:left="162"/>
              <w:rPr>
                <w:sz w:val="16"/>
              </w:rPr>
            </w:pPr>
            <w:r>
              <w:rPr>
                <w:sz w:val="16"/>
              </w:rPr>
              <w:t>624178-1</w:t>
            </w:r>
          </w:p>
        </w:tc>
        <w:tc>
          <w:tcPr>
            <w:tcW w:w="1040" w:type="dxa"/>
            <w:tcBorders>
              <w:bottom w:val="nil"/>
            </w:tcBorders>
          </w:tcPr>
          <w:p w14:paraId="1139C44E" w14:textId="77777777" w:rsidR="00F2431C" w:rsidRDefault="00F2431C" w:rsidP="00FC7C21">
            <w:pPr>
              <w:pStyle w:val="TableParagraph"/>
              <w:spacing w:before="43"/>
              <w:ind w:left="10"/>
              <w:rPr>
                <w:sz w:val="16"/>
              </w:rPr>
            </w:pPr>
            <w:r>
              <w:rPr>
                <w:sz w:val="16"/>
              </w:rPr>
              <w:t>0</w:t>
            </w:r>
          </w:p>
        </w:tc>
        <w:tc>
          <w:tcPr>
            <w:tcW w:w="980" w:type="dxa"/>
            <w:tcBorders>
              <w:bottom w:val="nil"/>
            </w:tcBorders>
          </w:tcPr>
          <w:p w14:paraId="702CA37F" w14:textId="77777777" w:rsidR="00F2431C" w:rsidRDefault="00F2431C" w:rsidP="00FC7C21">
            <w:pPr>
              <w:pStyle w:val="TableParagraph"/>
              <w:spacing w:before="43"/>
              <w:ind w:left="69" w:right="59"/>
              <w:rPr>
                <w:sz w:val="16"/>
              </w:rPr>
            </w:pPr>
            <w:r>
              <w:rPr>
                <w:sz w:val="16"/>
              </w:rPr>
              <w:t>21/09/</w:t>
            </w:r>
            <w:r w:rsidR="00255652">
              <w:rPr>
                <w:sz w:val="16"/>
              </w:rPr>
              <w:t>2024</w:t>
            </w:r>
          </w:p>
        </w:tc>
        <w:tc>
          <w:tcPr>
            <w:tcW w:w="1200" w:type="dxa"/>
            <w:tcBorders>
              <w:bottom w:val="nil"/>
            </w:tcBorders>
          </w:tcPr>
          <w:p w14:paraId="7B89440E" w14:textId="77777777" w:rsidR="00F2431C" w:rsidRDefault="00F2431C" w:rsidP="00FC7C21">
            <w:pPr>
              <w:pStyle w:val="TableParagraph"/>
              <w:spacing w:before="43"/>
              <w:ind w:right="27"/>
              <w:jc w:val="right"/>
              <w:rPr>
                <w:sz w:val="16"/>
              </w:rPr>
            </w:pPr>
            <w:r>
              <w:rPr>
                <w:sz w:val="16"/>
              </w:rPr>
              <w:t>705,82</w:t>
            </w:r>
          </w:p>
        </w:tc>
        <w:tc>
          <w:tcPr>
            <w:tcW w:w="1200" w:type="dxa"/>
            <w:tcBorders>
              <w:bottom w:val="nil"/>
            </w:tcBorders>
          </w:tcPr>
          <w:p w14:paraId="5C04D647" w14:textId="77777777" w:rsidR="00F2431C" w:rsidRDefault="00F2431C" w:rsidP="00FC7C21">
            <w:pPr>
              <w:pStyle w:val="TableParagraph"/>
              <w:spacing w:before="43"/>
              <w:ind w:right="27"/>
              <w:jc w:val="right"/>
              <w:rPr>
                <w:sz w:val="16"/>
              </w:rPr>
            </w:pPr>
            <w:r>
              <w:rPr>
                <w:sz w:val="16"/>
              </w:rPr>
              <w:t>0,00</w:t>
            </w:r>
          </w:p>
        </w:tc>
        <w:tc>
          <w:tcPr>
            <w:tcW w:w="1200" w:type="dxa"/>
            <w:tcBorders>
              <w:bottom w:val="nil"/>
            </w:tcBorders>
          </w:tcPr>
          <w:p w14:paraId="409D521C" w14:textId="77777777" w:rsidR="00F2431C" w:rsidRDefault="00F2431C" w:rsidP="00FC7C21">
            <w:pPr>
              <w:pStyle w:val="TableParagraph"/>
              <w:spacing w:before="43"/>
              <w:ind w:right="27"/>
              <w:jc w:val="right"/>
              <w:rPr>
                <w:sz w:val="16"/>
              </w:rPr>
            </w:pPr>
            <w:r>
              <w:rPr>
                <w:sz w:val="16"/>
              </w:rPr>
              <w:t>705,82</w:t>
            </w:r>
          </w:p>
        </w:tc>
      </w:tr>
      <w:tr w:rsidR="00F2431C" w14:paraId="3D267302" w14:textId="77777777" w:rsidTr="00FC7C21">
        <w:trPr>
          <w:trHeight w:val="254"/>
        </w:trPr>
        <w:tc>
          <w:tcPr>
            <w:tcW w:w="1180" w:type="dxa"/>
            <w:tcBorders>
              <w:top w:val="nil"/>
              <w:bottom w:val="nil"/>
            </w:tcBorders>
          </w:tcPr>
          <w:p w14:paraId="08B11046" w14:textId="77777777" w:rsidR="00F2431C" w:rsidRDefault="00F2431C" w:rsidP="00FC7C21">
            <w:pPr>
              <w:pStyle w:val="TableParagraph"/>
              <w:spacing w:before="45"/>
              <w:ind w:left="60" w:right="50"/>
              <w:rPr>
                <w:sz w:val="16"/>
              </w:rPr>
            </w:pPr>
            <w:r>
              <w:rPr>
                <w:sz w:val="16"/>
              </w:rPr>
              <w:t>022630</w:t>
            </w:r>
          </w:p>
        </w:tc>
        <w:tc>
          <w:tcPr>
            <w:tcW w:w="1200" w:type="dxa"/>
            <w:tcBorders>
              <w:top w:val="nil"/>
              <w:bottom w:val="nil"/>
            </w:tcBorders>
          </w:tcPr>
          <w:p w14:paraId="0BC9F2AC" w14:textId="77777777" w:rsidR="00F2431C" w:rsidRDefault="00F2431C" w:rsidP="00FC7C21">
            <w:pPr>
              <w:pStyle w:val="TableParagraph"/>
              <w:spacing w:before="45"/>
              <w:ind w:left="86" w:right="76"/>
              <w:rPr>
                <w:sz w:val="16"/>
              </w:rPr>
            </w:pPr>
            <w:r>
              <w:rPr>
                <w:sz w:val="16"/>
              </w:rPr>
              <w:t>021631</w:t>
            </w:r>
          </w:p>
        </w:tc>
        <w:tc>
          <w:tcPr>
            <w:tcW w:w="1600" w:type="dxa"/>
            <w:tcBorders>
              <w:top w:val="nil"/>
              <w:bottom w:val="nil"/>
            </w:tcBorders>
          </w:tcPr>
          <w:p w14:paraId="5D6F6E86" w14:textId="77777777" w:rsidR="00F2431C" w:rsidRDefault="00F2431C" w:rsidP="00FC7C21">
            <w:pPr>
              <w:pStyle w:val="TableParagraph"/>
              <w:spacing w:before="45"/>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16EFF3CF"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0E68F99C" w14:textId="77777777" w:rsidR="00F2431C" w:rsidRDefault="00F2431C" w:rsidP="00FC7C21">
            <w:pPr>
              <w:pStyle w:val="TableParagraph"/>
              <w:spacing w:before="45"/>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6C3C8BFE" w14:textId="77777777" w:rsidR="00F2431C" w:rsidRDefault="00F2431C" w:rsidP="00FC7C21">
            <w:pPr>
              <w:pStyle w:val="TableParagraph"/>
              <w:spacing w:before="45"/>
              <w:ind w:left="83" w:right="33"/>
              <w:rPr>
                <w:sz w:val="16"/>
              </w:rPr>
            </w:pPr>
            <w:r>
              <w:rPr>
                <w:sz w:val="16"/>
              </w:rPr>
              <w:t>21631</w:t>
            </w:r>
          </w:p>
        </w:tc>
        <w:tc>
          <w:tcPr>
            <w:tcW w:w="1000" w:type="dxa"/>
            <w:tcBorders>
              <w:top w:val="nil"/>
              <w:bottom w:val="nil"/>
            </w:tcBorders>
          </w:tcPr>
          <w:p w14:paraId="69D3838F"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726B018D"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0E27810D" w14:textId="77777777" w:rsidR="00F2431C" w:rsidRDefault="00F2431C" w:rsidP="00FC7C21">
            <w:pPr>
              <w:pStyle w:val="TableParagraph"/>
              <w:spacing w:before="45"/>
              <w:ind w:left="69" w:right="59"/>
              <w:rPr>
                <w:sz w:val="16"/>
              </w:rPr>
            </w:pPr>
            <w:r>
              <w:rPr>
                <w:sz w:val="16"/>
              </w:rPr>
              <w:t>21/09/</w:t>
            </w:r>
            <w:r w:rsidR="00255652">
              <w:rPr>
                <w:sz w:val="16"/>
              </w:rPr>
              <w:t>2024</w:t>
            </w:r>
          </w:p>
        </w:tc>
        <w:tc>
          <w:tcPr>
            <w:tcW w:w="1200" w:type="dxa"/>
            <w:tcBorders>
              <w:top w:val="nil"/>
              <w:bottom w:val="nil"/>
            </w:tcBorders>
          </w:tcPr>
          <w:p w14:paraId="1C8E88E5" w14:textId="77777777" w:rsidR="00F2431C" w:rsidRDefault="00F2431C" w:rsidP="00FC7C21">
            <w:pPr>
              <w:pStyle w:val="TableParagraph"/>
              <w:spacing w:before="45"/>
              <w:ind w:right="27"/>
              <w:jc w:val="right"/>
              <w:rPr>
                <w:sz w:val="16"/>
              </w:rPr>
            </w:pPr>
            <w:r>
              <w:rPr>
                <w:sz w:val="16"/>
              </w:rPr>
              <w:t>119,02</w:t>
            </w:r>
          </w:p>
        </w:tc>
        <w:tc>
          <w:tcPr>
            <w:tcW w:w="1200" w:type="dxa"/>
            <w:tcBorders>
              <w:top w:val="nil"/>
              <w:bottom w:val="nil"/>
            </w:tcBorders>
          </w:tcPr>
          <w:p w14:paraId="2326835F"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78AA69C" w14:textId="77777777" w:rsidR="00F2431C" w:rsidRDefault="00F2431C" w:rsidP="00FC7C21">
            <w:pPr>
              <w:pStyle w:val="TableParagraph"/>
              <w:spacing w:before="45"/>
              <w:ind w:right="27"/>
              <w:jc w:val="right"/>
              <w:rPr>
                <w:sz w:val="16"/>
              </w:rPr>
            </w:pPr>
            <w:r>
              <w:rPr>
                <w:sz w:val="16"/>
              </w:rPr>
              <w:t>119,02</w:t>
            </w:r>
          </w:p>
        </w:tc>
      </w:tr>
      <w:tr w:rsidR="00F2431C" w14:paraId="36DC76BC" w14:textId="77777777" w:rsidTr="00FC7C21">
        <w:trPr>
          <w:trHeight w:val="411"/>
        </w:trPr>
        <w:tc>
          <w:tcPr>
            <w:tcW w:w="1180" w:type="dxa"/>
            <w:tcBorders>
              <w:top w:val="nil"/>
              <w:bottom w:val="nil"/>
            </w:tcBorders>
          </w:tcPr>
          <w:p w14:paraId="0716E062" w14:textId="77777777" w:rsidR="00F2431C" w:rsidRDefault="00F2431C" w:rsidP="00FC7C21">
            <w:pPr>
              <w:pStyle w:val="TableParagraph"/>
              <w:spacing w:before="111"/>
              <w:ind w:left="60" w:right="50"/>
              <w:rPr>
                <w:sz w:val="16"/>
              </w:rPr>
            </w:pPr>
            <w:r>
              <w:rPr>
                <w:sz w:val="16"/>
              </w:rPr>
              <w:t>022627</w:t>
            </w:r>
          </w:p>
        </w:tc>
        <w:tc>
          <w:tcPr>
            <w:tcW w:w="1200" w:type="dxa"/>
            <w:tcBorders>
              <w:top w:val="nil"/>
              <w:bottom w:val="nil"/>
            </w:tcBorders>
          </w:tcPr>
          <w:p w14:paraId="13AABC1D" w14:textId="77777777" w:rsidR="00F2431C" w:rsidRDefault="00F2431C" w:rsidP="00FC7C21">
            <w:pPr>
              <w:pStyle w:val="TableParagraph"/>
              <w:spacing w:before="111"/>
              <w:ind w:left="86" w:right="76"/>
              <w:rPr>
                <w:sz w:val="16"/>
              </w:rPr>
            </w:pPr>
            <w:r>
              <w:rPr>
                <w:sz w:val="16"/>
              </w:rPr>
              <w:t>018996</w:t>
            </w:r>
          </w:p>
        </w:tc>
        <w:tc>
          <w:tcPr>
            <w:tcW w:w="1600" w:type="dxa"/>
            <w:tcBorders>
              <w:top w:val="nil"/>
              <w:bottom w:val="nil"/>
            </w:tcBorders>
          </w:tcPr>
          <w:p w14:paraId="17FF53F8" w14:textId="77777777" w:rsidR="00F2431C" w:rsidRDefault="00F2431C" w:rsidP="00FC7C21">
            <w:pPr>
              <w:pStyle w:val="TableParagraph"/>
              <w:spacing w:before="111"/>
              <w:ind w:left="47" w:right="37"/>
              <w:rPr>
                <w:sz w:val="16"/>
              </w:rPr>
            </w:pPr>
            <w:r>
              <w:rPr>
                <w:sz w:val="16"/>
              </w:rPr>
              <w:t>009393</w:t>
            </w:r>
            <w:r>
              <w:rPr>
                <w:spacing w:val="-6"/>
                <w:sz w:val="16"/>
              </w:rPr>
              <w:t xml:space="preserve"> </w:t>
            </w:r>
            <w:r>
              <w:rPr>
                <w:sz w:val="16"/>
              </w:rPr>
              <w:t>-</w:t>
            </w:r>
            <w:r>
              <w:rPr>
                <w:spacing w:val="-6"/>
                <w:sz w:val="16"/>
              </w:rPr>
              <w:t xml:space="preserve"> </w:t>
            </w:r>
            <w:r>
              <w:rPr>
                <w:sz w:val="16"/>
              </w:rPr>
              <w:t>16/12/2020</w:t>
            </w:r>
          </w:p>
        </w:tc>
        <w:tc>
          <w:tcPr>
            <w:tcW w:w="800" w:type="dxa"/>
            <w:tcBorders>
              <w:top w:val="nil"/>
              <w:bottom w:val="nil"/>
            </w:tcBorders>
          </w:tcPr>
          <w:p w14:paraId="394503BF" w14:textId="77777777" w:rsidR="00F2431C" w:rsidRDefault="00F2431C" w:rsidP="00FC7C21">
            <w:pPr>
              <w:pStyle w:val="TableParagraph"/>
              <w:spacing w:before="111"/>
              <w:ind w:left="139" w:right="129"/>
              <w:rPr>
                <w:sz w:val="16"/>
              </w:rPr>
            </w:pPr>
            <w:r>
              <w:rPr>
                <w:sz w:val="16"/>
              </w:rPr>
              <w:t>508</w:t>
            </w:r>
          </w:p>
        </w:tc>
        <w:tc>
          <w:tcPr>
            <w:tcW w:w="3200" w:type="dxa"/>
            <w:tcBorders>
              <w:top w:val="nil"/>
              <w:bottom w:val="nil"/>
            </w:tcBorders>
          </w:tcPr>
          <w:p w14:paraId="27AD8823" w14:textId="77777777" w:rsidR="00F2431C" w:rsidRDefault="00F2431C" w:rsidP="00FC7C21">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74C60B6" w14:textId="77777777" w:rsidR="00F2431C" w:rsidRDefault="00F2431C" w:rsidP="00FC7C21">
            <w:pPr>
              <w:pStyle w:val="TableParagraph"/>
              <w:spacing w:before="111"/>
              <w:ind w:left="83" w:right="33"/>
              <w:rPr>
                <w:sz w:val="16"/>
              </w:rPr>
            </w:pPr>
            <w:r>
              <w:rPr>
                <w:sz w:val="16"/>
              </w:rPr>
              <w:t>18996</w:t>
            </w:r>
          </w:p>
        </w:tc>
        <w:tc>
          <w:tcPr>
            <w:tcW w:w="1000" w:type="dxa"/>
            <w:tcBorders>
              <w:top w:val="nil"/>
              <w:bottom w:val="nil"/>
            </w:tcBorders>
          </w:tcPr>
          <w:p w14:paraId="5826F038"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68DA86D5"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22738833" w14:textId="77777777" w:rsidR="00F2431C" w:rsidRDefault="00F2431C" w:rsidP="00FC7C21">
            <w:pPr>
              <w:pStyle w:val="TableParagraph"/>
              <w:spacing w:before="111"/>
              <w:ind w:left="69" w:right="59"/>
              <w:rPr>
                <w:sz w:val="16"/>
              </w:rPr>
            </w:pPr>
            <w:r>
              <w:rPr>
                <w:sz w:val="16"/>
              </w:rPr>
              <w:t>21/09/</w:t>
            </w:r>
            <w:r w:rsidR="00255652">
              <w:rPr>
                <w:sz w:val="16"/>
              </w:rPr>
              <w:t>2024</w:t>
            </w:r>
          </w:p>
        </w:tc>
        <w:tc>
          <w:tcPr>
            <w:tcW w:w="1200" w:type="dxa"/>
            <w:tcBorders>
              <w:top w:val="nil"/>
              <w:bottom w:val="nil"/>
            </w:tcBorders>
          </w:tcPr>
          <w:p w14:paraId="453CD8CE" w14:textId="77777777" w:rsidR="00F2431C" w:rsidRDefault="00F2431C" w:rsidP="00FC7C21">
            <w:pPr>
              <w:pStyle w:val="TableParagraph"/>
              <w:spacing w:before="111"/>
              <w:ind w:right="27"/>
              <w:jc w:val="right"/>
              <w:rPr>
                <w:sz w:val="16"/>
              </w:rPr>
            </w:pPr>
            <w:r>
              <w:rPr>
                <w:sz w:val="16"/>
              </w:rPr>
              <w:t>5.000,00</w:t>
            </w:r>
          </w:p>
        </w:tc>
        <w:tc>
          <w:tcPr>
            <w:tcW w:w="1200" w:type="dxa"/>
            <w:tcBorders>
              <w:top w:val="nil"/>
              <w:bottom w:val="nil"/>
            </w:tcBorders>
          </w:tcPr>
          <w:p w14:paraId="4A562D3A" w14:textId="77777777" w:rsidR="00F2431C" w:rsidRDefault="00F2431C" w:rsidP="00FC7C21">
            <w:pPr>
              <w:pStyle w:val="TableParagraph"/>
              <w:spacing w:before="111"/>
              <w:ind w:right="27"/>
              <w:jc w:val="right"/>
              <w:rPr>
                <w:sz w:val="16"/>
              </w:rPr>
            </w:pPr>
            <w:r>
              <w:rPr>
                <w:sz w:val="16"/>
              </w:rPr>
              <w:t>559,58</w:t>
            </w:r>
          </w:p>
        </w:tc>
        <w:tc>
          <w:tcPr>
            <w:tcW w:w="1200" w:type="dxa"/>
            <w:tcBorders>
              <w:top w:val="nil"/>
              <w:bottom w:val="nil"/>
            </w:tcBorders>
          </w:tcPr>
          <w:p w14:paraId="6711F477" w14:textId="77777777" w:rsidR="00F2431C" w:rsidRDefault="00F2431C" w:rsidP="00FC7C21">
            <w:pPr>
              <w:pStyle w:val="TableParagraph"/>
              <w:spacing w:before="111"/>
              <w:ind w:right="27"/>
              <w:jc w:val="right"/>
              <w:rPr>
                <w:sz w:val="16"/>
              </w:rPr>
            </w:pPr>
            <w:r>
              <w:rPr>
                <w:sz w:val="16"/>
              </w:rPr>
              <w:t>4.440,42</w:t>
            </w:r>
          </w:p>
        </w:tc>
      </w:tr>
      <w:tr w:rsidR="00F2431C" w14:paraId="3DCFFA62" w14:textId="77777777" w:rsidTr="00FC7C21">
        <w:trPr>
          <w:trHeight w:val="254"/>
        </w:trPr>
        <w:tc>
          <w:tcPr>
            <w:tcW w:w="1180" w:type="dxa"/>
            <w:tcBorders>
              <w:top w:val="nil"/>
              <w:bottom w:val="nil"/>
            </w:tcBorders>
          </w:tcPr>
          <w:p w14:paraId="42C3EDA7" w14:textId="77777777" w:rsidR="00F2431C" w:rsidRDefault="00F2431C" w:rsidP="00FC7C21">
            <w:pPr>
              <w:pStyle w:val="TableParagraph"/>
              <w:spacing w:before="19"/>
              <w:ind w:left="60" w:right="50"/>
              <w:rPr>
                <w:sz w:val="16"/>
              </w:rPr>
            </w:pPr>
            <w:r>
              <w:rPr>
                <w:sz w:val="16"/>
              </w:rPr>
              <w:t>022694</w:t>
            </w:r>
          </w:p>
        </w:tc>
        <w:tc>
          <w:tcPr>
            <w:tcW w:w="1200" w:type="dxa"/>
            <w:tcBorders>
              <w:top w:val="nil"/>
              <w:bottom w:val="nil"/>
            </w:tcBorders>
          </w:tcPr>
          <w:p w14:paraId="7180F3F6" w14:textId="77777777" w:rsidR="00F2431C" w:rsidRDefault="00F2431C" w:rsidP="00FC7C21">
            <w:pPr>
              <w:pStyle w:val="TableParagraph"/>
              <w:spacing w:before="19"/>
              <w:ind w:left="86" w:right="76"/>
              <w:rPr>
                <w:sz w:val="16"/>
              </w:rPr>
            </w:pPr>
            <w:r>
              <w:rPr>
                <w:sz w:val="16"/>
              </w:rPr>
              <w:t>022211</w:t>
            </w:r>
          </w:p>
        </w:tc>
        <w:tc>
          <w:tcPr>
            <w:tcW w:w="1600" w:type="dxa"/>
            <w:tcBorders>
              <w:top w:val="nil"/>
              <w:bottom w:val="nil"/>
            </w:tcBorders>
          </w:tcPr>
          <w:p w14:paraId="7B1C0B77" w14:textId="77777777" w:rsidR="00F2431C" w:rsidRDefault="00F2431C" w:rsidP="00FC7C21">
            <w:pPr>
              <w:pStyle w:val="TableParagraph"/>
              <w:spacing w:before="19"/>
              <w:ind w:left="47" w:right="37"/>
              <w:rPr>
                <w:sz w:val="16"/>
              </w:rPr>
            </w:pPr>
            <w:r>
              <w:rPr>
                <w:sz w:val="16"/>
              </w:rPr>
              <w:t>010507</w:t>
            </w:r>
            <w:r>
              <w:rPr>
                <w:spacing w:val="-6"/>
                <w:sz w:val="16"/>
              </w:rPr>
              <w:t xml:space="preserve"> </w:t>
            </w:r>
            <w:r>
              <w:rPr>
                <w:sz w:val="16"/>
              </w:rPr>
              <w:t>-</w:t>
            </w:r>
            <w:r>
              <w:rPr>
                <w:spacing w:val="-6"/>
                <w:sz w:val="16"/>
              </w:rPr>
              <w:t xml:space="preserve"> </w:t>
            </w:r>
            <w:r>
              <w:rPr>
                <w:sz w:val="16"/>
              </w:rPr>
              <w:t>21/09/</w:t>
            </w:r>
            <w:r w:rsidR="00255652">
              <w:rPr>
                <w:sz w:val="16"/>
              </w:rPr>
              <w:t>2024</w:t>
            </w:r>
          </w:p>
        </w:tc>
        <w:tc>
          <w:tcPr>
            <w:tcW w:w="800" w:type="dxa"/>
            <w:tcBorders>
              <w:top w:val="nil"/>
              <w:bottom w:val="nil"/>
            </w:tcBorders>
          </w:tcPr>
          <w:p w14:paraId="7DF0D208" w14:textId="77777777" w:rsidR="00F2431C" w:rsidRDefault="00F2431C" w:rsidP="00FC7C21">
            <w:pPr>
              <w:pStyle w:val="TableParagraph"/>
              <w:spacing w:before="19"/>
              <w:ind w:left="139" w:right="129"/>
              <w:rPr>
                <w:sz w:val="16"/>
              </w:rPr>
            </w:pPr>
            <w:r>
              <w:rPr>
                <w:sz w:val="16"/>
              </w:rPr>
              <w:t>298</w:t>
            </w:r>
          </w:p>
        </w:tc>
        <w:tc>
          <w:tcPr>
            <w:tcW w:w="3200" w:type="dxa"/>
            <w:tcBorders>
              <w:top w:val="nil"/>
              <w:bottom w:val="nil"/>
            </w:tcBorders>
          </w:tcPr>
          <w:p w14:paraId="1AB67C36" w14:textId="77777777" w:rsidR="00F2431C" w:rsidRDefault="00F2431C" w:rsidP="00FC7C21">
            <w:pPr>
              <w:pStyle w:val="TableParagraph"/>
              <w:spacing w:before="19"/>
              <w:ind w:left="40"/>
              <w:rPr>
                <w:sz w:val="16"/>
              </w:rPr>
            </w:pPr>
            <w:r>
              <w:rPr>
                <w:sz w:val="16"/>
              </w:rPr>
              <w:t>JAINE</w:t>
            </w:r>
            <w:r>
              <w:rPr>
                <w:spacing w:val="-6"/>
                <w:sz w:val="16"/>
              </w:rPr>
              <w:t xml:space="preserve"> </w:t>
            </w:r>
            <w:r>
              <w:rPr>
                <w:sz w:val="16"/>
              </w:rPr>
              <w:t>BENTA</w:t>
            </w:r>
            <w:r>
              <w:rPr>
                <w:spacing w:val="-5"/>
                <w:sz w:val="16"/>
              </w:rPr>
              <w:t xml:space="preserve"> </w:t>
            </w:r>
            <w:r>
              <w:rPr>
                <w:sz w:val="16"/>
              </w:rPr>
              <w:t>RODRIGUES</w:t>
            </w:r>
            <w:r>
              <w:rPr>
                <w:spacing w:val="-6"/>
                <w:sz w:val="16"/>
              </w:rPr>
              <w:t xml:space="preserve"> </w:t>
            </w:r>
            <w:r>
              <w:rPr>
                <w:sz w:val="16"/>
              </w:rPr>
              <w:t>PEREIRA</w:t>
            </w:r>
          </w:p>
        </w:tc>
        <w:tc>
          <w:tcPr>
            <w:tcW w:w="1400" w:type="dxa"/>
            <w:tcBorders>
              <w:top w:val="nil"/>
              <w:bottom w:val="nil"/>
            </w:tcBorders>
          </w:tcPr>
          <w:p w14:paraId="65C7EE78" w14:textId="77777777" w:rsidR="00F2431C" w:rsidRDefault="00F2431C" w:rsidP="00FC7C21">
            <w:pPr>
              <w:pStyle w:val="TableParagraph"/>
              <w:spacing w:before="19"/>
              <w:ind w:left="83" w:right="33"/>
              <w:rPr>
                <w:sz w:val="16"/>
              </w:rPr>
            </w:pPr>
            <w:r>
              <w:rPr>
                <w:sz w:val="16"/>
              </w:rPr>
              <w:t>22211</w:t>
            </w:r>
          </w:p>
        </w:tc>
        <w:tc>
          <w:tcPr>
            <w:tcW w:w="1000" w:type="dxa"/>
            <w:tcBorders>
              <w:top w:val="nil"/>
              <w:bottom w:val="nil"/>
            </w:tcBorders>
          </w:tcPr>
          <w:p w14:paraId="42145D0B"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2242349B"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60E8EE55" w14:textId="77777777" w:rsidR="00F2431C" w:rsidRDefault="00F2431C" w:rsidP="00FC7C21">
            <w:pPr>
              <w:pStyle w:val="TableParagraph"/>
              <w:spacing w:before="19"/>
              <w:ind w:left="69" w:right="59"/>
              <w:rPr>
                <w:sz w:val="16"/>
              </w:rPr>
            </w:pPr>
            <w:r>
              <w:rPr>
                <w:sz w:val="16"/>
              </w:rPr>
              <w:t>23/09/</w:t>
            </w:r>
            <w:r w:rsidR="00255652">
              <w:rPr>
                <w:sz w:val="16"/>
              </w:rPr>
              <w:t>2024</w:t>
            </w:r>
          </w:p>
        </w:tc>
        <w:tc>
          <w:tcPr>
            <w:tcW w:w="1200" w:type="dxa"/>
            <w:tcBorders>
              <w:top w:val="nil"/>
              <w:bottom w:val="nil"/>
            </w:tcBorders>
          </w:tcPr>
          <w:p w14:paraId="630C0C6B" w14:textId="77777777" w:rsidR="00F2431C" w:rsidRDefault="00F2431C" w:rsidP="00FC7C21">
            <w:pPr>
              <w:pStyle w:val="TableParagraph"/>
              <w:spacing w:before="19"/>
              <w:ind w:right="27"/>
              <w:jc w:val="right"/>
              <w:rPr>
                <w:sz w:val="16"/>
              </w:rPr>
            </w:pPr>
            <w:r>
              <w:rPr>
                <w:sz w:val="16"/>
              </w:rPr>
              <w:t>300,00</w:t>
            </w:r>
          </w:p>
        </w:tc>
        <w:tc>
          <w:tcPr>
            <w:tcW w:w="1200" w:type="dxa"/>
            <w:tcBorders>
              <w:top w:val="nil"/>
              <w:bottom w:val="nil"/>
            </w:tcBorders>
          </w:tcPr>
          <w:p w14:paraId="60454108"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5BDCB9C7" w14:textId="77777777" w:rsidR="00F2431C" w:rsidRDefault="00F2431C" w:rsidP="00FC7C21">
            <w:pPr>
              <w:pStyle w:val="TableParagraph"/>
              <w:spacing w:before="19"/>
              <w:ind w:right="27"/>
              <w:jc w:val="right"/>
              <w:rPr>
                <w:sz w:val="16"/>
              </w:rPr>
            </w:pPr>
            <w:r>
              <w:rPr>
                <w:sz w:val="16"/>
              </w:rPr>
              <w:t>300,00</w:t>
            </w:r>
          </w:p>
        </w:tc>
      </w:tr>
      <w:tr w:rsidR="00F2431C" w14:paraId="1E285155" w14:textId="77777777" w:rsidTr="00FC7C21">
        <w:trPr>
          <w:trHeight w:val="280"/>
        </w:trPr>
        <w:tc>
          <w:tcPr>
            <w:tcW w:w="1180" w:type="dxa"/>
            <w:tcBorders>
              <w:top w:val="nil"/>
              <w:bottom w:val="nil"/>
            </w:tcBorders>
          </w:tcPr>
          <w:p w14:paraId="6EC55B70" w14:textId="77777777" w:rsidR="00F2431C" w:rsidRDefault="00F2431C" w:rsidP="00FC7C21">
            <w:pPr>
              <w:pStyle w:val="TableParagraph"/>
              <w:spacing w:before="45"/>
              <w:ind w:left="60" w:right="50"/>
              <w:rPr>
                <w:sz w:val="16"/>
              </w:rPr>
            </w:pPr>
            <w:r>
              <w:rPr>
                <w:sz w:val="16"/>
              </w:rPr>
              <w:t>023189</w:t>
            </w:r>
          </w:p>
        </w:tc>
        <w:tc>
          <w:tcPr>
            <w:tcW w:w="1200" w:type="dxa"/>
            <w:tcBorders>
              <w:top w:val="nil"/>
              <w:bottom w:val="nil"/>
            </w:tcBorders>
          </w:tcPr>
          <w:p w14:paraId="2451CFBA" w14:textId="77777777" w:rsidR="00F2431C" w:rsidRDefault="00F2431C" w:rsidP="00FC7C21">
            <w:pPr>
              <w:pStyle w:val="TableParagraph"/>
              <w:spacing w:before="45"/>
              <w:ind w:left="86" w:right="76"/>
              <w:rPr>
                <w:sz w:val="16"/>
              </w:rPr>
            </w:pPr>
            <w:r>
              <w:rPr>
                <w:sz w:val="16"/>
              </w:rPr>
              <w:t>022692</w:t>
            </w:r>
          </w:p>
        </w:tc>
        <w:tc>
          <w:tcPr>
            <w:tcW w:w="1600" w:type="dxa"/>
            <w:tcBorders>
              <w:top w:val="nil"/>
              <w:bottom w:val="nil"/>
            </w:tcBorders>
          </w:tcPr>
          <w:p w14:paraId="719AC5BE" w14:textId="77777777" w:rsidR="00F2431C" w:rsidRDefault="00F2431C" w:rsidP="00FC7C21">
            <w:pPr>
              <w:pStyle w:val="TableParagraph"/>
              <w:spacing w:before="45"/>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59A10C8C"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126B40E3"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37A4F8C4" w14:textId="77777777" w:rsidR="00F2431C" w:rsidRDefault="00F2431C" w:rsidP="00FC7C21">
            <w:pPr>
              <w:pStyle w:val="TableParagraph"/>
              <w:spacing w:before="45"/>
              <w:ind w:left="83" w:right="33"/>
              <w:rPr>
                <w:sz w:val="16"/>
              </w:rPr>
            </w:pPr>
            <w:r>
              <w:rPr>
                <w:sz w:val="16"/>
              </w:rPr>
              <w:t>22692</w:t>
            </w:r>
          </w:p>
        </w:tc>
        <w:tc>
          <w:tcPr>
            <w:tcW w:w="1000" w:type="dxa"/>
            <w:tcBorders>
              <w:top w:val="nil"/>
              <w:bottom w:val="nil"/>
            </w:tcBorders>
          </w:tcPr>
          <w:p w14:paraId="4EE848CD"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403DB2E5"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A04CD8A" w14:textId="77777777" w:rsidR="00F2431C" w:rsidRDefault="00F2431C" w:rsidP="00FC7C21">
            <w:pPr>
              <w:pStyle w:val="TableParagraph"/>
              <w:spacing w:before="45"/>
              <w:ind w:left="69" w:right="59"/>
              <w:rPr>
                <w:sz w:val="16"/>
              </w:rPr>
            </w:pPr>
            <w:r>
              <w:rPr>
                <w:sz w:val="16"/>
              </w:rPr>
              <w:t>23/09/</w:t>
            </w:r>
            <w:r w:rsidR="00255652">
              <w:rPr>
                <w:sz w:val="16"/>
              </w:rPr>
              <w:t>2024</w:t>
            </w:r>
          </w:p>
        </w:tc>
        <w:tc>
          <w:tcPr>
            <w:tcW w:w="1200" w:type="dxa"/>
            <w:tcBorders>
              <w:top w:val="nil"/>
              <w:bottom w:val="nil"/>
            </w:tcBorders>
          </w:tcPr>
          <w:p w14:paraId="454DF283" w14:textId="77777777" w:rsidR="00F2431C" w:rsidRDefault="00F2431C" w:rsidP="00FC7C21">
            <w:pPr>
              <w:pStyle w:val="TableParagraph"/>
              <w:spacing w:before="45"/>
              <w:ind w:right="27"/>
              <w:jc w:val="right"/>
              <w:rPr>
                <w:sz w:val="16"/>
              </w:rPr>
            </w:pPr>
            <w:r>
              <w:rPr>
                <w:sz w:val="16"/>
              </w:rPr>
              <w:t>20,90</w:t>
            </w:r>
          </w:p>
        </w:tc>
        <w:tc>
          <w:tcPr>
            <w:tcW w:w="1200" w:type="dxa"/>
            <w:tcBorders>
              <w:top w:val="nil"/>
              <w:bottom w:val="nil"/>
            </w:tcBorders>
          </w:tcPr>
          <w:p w14:paraId="5A5D5B16"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A7C507B" w14:textId="77777777" w:rsidR="00F2431C" w:rsidRDefault="00F2431C" w:rsidP="00FC7C21">
            <w:pPr>
              <w:pStyle w:val="TableParagraph"/>
              <w:spacing w:before="45"/>
              <w:ind w:right="27"/>
              <w:jc w:val="right"/>
              <w:rPr>
                <w:sz w:val="16"/>
              </w:rPr>
            </w:pPr>
            <w:r>
              <w:rPr>
                <w:sz w:val="16"/>
              </w:rPr>
              <w:t>20,90</w:t>
            </w:r>
          </w:p>
        </w:tc>
      </w:tr>
      <w:tr w:rsidR="00F2431C" w14:paraId="44B82DDA" w14:textId="77777777" w:rsidTr="00FC7C21">
        <w:trPr>
          <w:trHeight w:val="280"/>
        </w:trPr>
        <w:tc>
          <w:tcPr>
            <w:tcW w:w="1180" w:type="dxa"/>
            <w:tcBorders>
              <w:top w:val="nil"/>
              <w:bottom w:val="nil"/>
            </w:tcBorders>
          </w:tcPr>
          <w:p w14:paraId="0BC4EAC5" w14:textId="77777777" w:rsidR="00F2431C" w:rsidRDefault="00F2431C" w:rsidP="00FC7C21">
            <w:pPr>
              <w:pStyle w:val="TableParagraph"/>
              <w:spacing w:before="45"/>
              <w:ind w:left="60" w:right="50"/>
              <w:rPr>
                <w:sz w:val="16"/>
              </w:rPr>
            </w:pPr>
            <w:r>
              <w:rPr>
                <w:sz w:val="16"/>
              </w:rPr>
              <w:t>023335</w:t>
            </w:r>
          </w:p>
        </w:tc>
        <w:tc>
          <w:tcPr>
            <w:tcW w:w="1200" w:type="dxa"/>
            <w:tcBorders>
              <w:top w:val="nil"/>
              <w:bottom w:val="nil"/>
            </w:tcBorders>
          </w:tcPr>
          <w:p w14:paraId="1C6F4695" w14:textId="77777777" w:rsidR="00F2431C" w:rsidRDefault="00F2431C" w:rsidP="00FC7C21">
            <w:pPr>
              <w:pStyle w:val="TableParagraph"/>
              <w:spacing w:before="45"/>
              <w:ind w:left="86" w:right="76"/>
              <w:rPr>
                <w:sz w:val="16"/>
              </w:rPr>
            </w:pPr>
            <w:r>
              <w:rPr>
                <w:sz w:val="16"/>
              </w:rPr>
              <w:t>022864</w:t>
            </w:r>
          </w:p>
        </w:tc>
        <w:tc>
          <w:tcPr>
            <w:tcW w:w="1600" w:type="dxa"/>
            <w:tcBorders>
              <w:top w:val="nil"/>
              <w:bottom w:val="nil"/>
            </w:tcBorders>
          </w:tcPr>
          <w:p w14:paraId="73F392C0" w14:textId="77777777" w:rsidR="00F2431C" w:rsidRDefault="00F2431C" w:rsidP="00FC7C21">
            <w:pPr>
              <w:pStyle w:val="TableParagraph"/>
              <w:spacing w:before="45"/>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6251BAAC"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74733A1D" w14:textId="77777777" w:rsidR="00F2431C" w:rsidRDefault="00F2431C" w:rsidP="00FC7C21">
            <w:pPr>
              <w:pStyle w:val="TableParagraph"/>
              <w:spacing w:before="45"/>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03895E61" w14:textId="77777777" w:rsidR="00F2431C" w:rsidRDefault="00F2431C" w:rsidP="00FC7C21">
            <w:pPr>
              <w:pStyle w:val="TableParagraph"/>
              <w:spacing w:before="45"/>
              <w:ind w:left="83" w:right="33"/>
              <w:rPr>
                <w:sz w:val="16"/>
              </w:rPr>
            </w:pPr>
            <w:r>
              <w:rPr>
                <w:sz w:val="16"/>
              </w:rPr>
              <w:t>22864</w:t>
            </w:r>
          </w:p>
        </w:tc>
        <w:tc>
          <w:tcPr>
            <w:tcW w:w="1000" w:type="dxa"/>
            <w:tcBorders>
              <w:top w:val="nil"/>
              <w:bottom w:val="nil"/>
            </w:tcBorders>
          </w:tcPr>
          <w:p w14:paraId="47F65BD2"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12D640D"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55641B9E" w14:textId="77777777" w:rsidR="00F2431C" w:rsidRDefault="00F2431C" w:rsidP="00FC7C21">
            <w:pPr>
              <w:pStyle w:val="TableParagraph"/>
              <w:spacing w:before="45"/>
              <w:ind w:left="69" w:right="59"/>
              <w:rPr>
                <w:sz w:val="16"/>
              </w:rPr>
            </w:pPr>
            <w:r>
              <w:rPr>
                <w:sz w:val="16"/>
              </w:rPr>
              <w:t>23/09/</w:t>
            </w:r>
            <w:r w:rsidR="00255652">
              <w:rPr>
                <w:sz w:val="16"/>
              </w:rPr>
              <w:t>2024</w:t>
            </w:r>
          </w:p>
        </w:tc>
        <w:tc>
          <w:tcPr>
            <w:tcW w:w="1200" w:type="dxa"/>
            <w:tcBorders>
              <w:top w:val="nil"/>
              <w:bottom w:val="nil"/>
            </w:tcBorders>
          </w:tcPr>
          <w:p w14:paraId="7C844E84" w14:textId="77777777" w:rsidR="00F2431C" w:rsidRDefault="00F2431C" w:rsidP="00FC7C21">
            <w:pPr>
              <w:pStyle w:val="TableParagraph"/>
              <w:spacing w:before="45"/>
              <w:ind w:right="27"/>
              <w:jc w:val="right"/>
              <w:rPr>
                <w:sz w:val="16"/>
              </w:rPr>
            </w:pPr>
            <w:r>
              <w:rPr>
                <w:sz w:val="16"/>
              </w:rPr>
              <w:t>125,40</w:t>
            </w:r>
          </w:p>
        </w:tc>
        <w:tc>
          <w:tcPr>
            <w:tcW w:w="1200" w:type="dxa"/>
            <w:tcBorders>
              <w:top w:val="nil"/>
              <w:bottom w:val="nil"/>
            </w:tcBorders>
          </w:tcPr>
          <w:p w14:paraId="7AC52126"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795B11A" w14:textId="77777777" w:rsidR="00F2431C" w:rsidRDefault="00F2431C" w:rsidP="00FC7C21">
            <w:pPr>
              <w:pStyle w:val="TableParagraph"/>
              <w:spacing w:before="45"/>
              <w:ind w:right="27"/>
              <w:jc w:val="right"/>
              <w:rPr>
                <w:sz w:val="16"/>
              </w:rPr>
            </w:pPr>
            <w:r>
              <w:rPr>
                <w:sz w:val="16"/>
              </w:rPr>
              <w:t>125,40</w:t>
            </w:r>
          </w:p>
        </w:tc>
      </w:tr>
      <w:tr w:rsidR="00F2431C" w14:paraId="6FB8E3BE" w14:textId="77777777" w:rsidTr="00FC7C21">
        <w:trPr>
          <w:trHeight w:val="280"/>
        </w:trPr>
        <w:tc>
          <w:tcPr>
            <w:tcW w:w="1180" w:type="dxa"/>
            <w:tcBorders>
              <w:top w:val="nil"/>
              <w:bottom w:val="nil"/>
            </w:tcBorders>
          </w:tcPr>
          <w:p w14:paraId="68C3E453" w14:textId="77777777" w:rsidR="00F2431C" w:rsidRDefault="00F2431C" w:rsidP="00FC7C21">
            <w:pPr>
              <w:pStyle w:val="TableParagraph"/>
              <w:spacing w:before="45"/>
              <w:ind w:left="60" w:right="50"/>
              <w:rPr>
                <w:sz w:val="16"/>
              </w:rPr>
            </w:pPr>
            <w:r>
              <w:rPr>
                <w:sz w:val="16"/>
              </w:rPr>
              <w:t>022687</w:t>
            </w:r>
          </w:p>
        </w:tc>
        <w:tc>
          <w:tcPr>
            <w:tcW w:w="1200" w:type="dxa"/>
            <w:tcBorders>
              <w:top w:val="nil"/>
              <w:bottom w:val="nil"/>
            </w:tcBorders>
          </w:tcPr>
          <w:p w14:paraId="3E1B4614" w14:textId="77777777" w:rsidR="00F2431C" w:rsidRDefault="00F2431C" w:rsidP="00FC7C21">
            <w:pPr>
              <w:pStyle w:val="TableParagraph"/>
              <w:spacing w:before="45"/>
              <w:ind w:left="86" w:right="76"/>
              <w:rPr>
                <w:sz w:val="16"/>
              </w:rPr>
            </w:pPr>
            <w:r>
              <w:rPr>
                <w:sz w:val="16"/>
              </w:rPr>
              <w:t>022194</w:t>
            </w:r>
          </w:p>
        </w:tc>
        <w:tc>
          <w:tcPr>
            <w:tcW w:w="1600" w:type="dxa"/>
            <w:tcBorders>
              <w:top w:val="nil"/>
              <w:bottom w:val="nil"/>
            </w:tcBorders>
          </w:tcPr>
          <w:p w14:paraId="375C45C2" w14:textId="77777777" w:rsidR="00F2431C" w:rsidRDefault="00F2431C" w:rsidP="00FC7C21">
            <w:pPr>
              <w:pStyle w:val="TableParagraph"/>
              <w:spacing w:before="45"/>
              <w:ind w:left="47" w:right="37"/>
              <w:rPr>
                <w:sz w:val="16"/>
              </w:rPr>
            </w:pPr>
            <w:r>
              <w:rPr>
                <w:sz w:val="16"/>
              </w:rPr>
              <w:t>010491</w:t>
            </w:r>
            <w:r>
              <w:rPr>
                <w:spacing w:val="-6"/>
                <w:sz w:val="16"/>
              </w:rPr>
              <w:t xml:space="preserve"> </w:t>
            </w:r>
            <w:r>
              <w:rPr>
                <w:sz w:val="16"/>
              </w:rPr>
              <w:t>-</w:t>
            </w:r>
            <w:r>
              <w:rPr>
                <w:spacing w:val="-6"/>
                <w:sz w:val="16"/>
              </w:rPr>
              <w:t xml:space="preserve"> </w:t>
            </w:r>
            <w:r>
              <w:rPr>
                <w:sz w:val="16"/>
              </w:rPr>
              <w:t>15/09/</w:t>
            </w:r>
            <w:r w:rsidR="00255652">
              <w:rPr>
                <w:sz w:val="16"/>
              </w:rPr>
              <w:t>2024</w:t>
            </w:r>
          </w:p>
        </w:tc>
        <w:tc>
          <w:tcPr>
            <w:tcW w:w="800" w:type="dxa"/>
            <w:tcBorders>
              <w:top w:val="nil"/>
              <w:bottom w:val="nil"/>
            </w:tcBorders>
          </w:tcPr>
          <w:p w14:paraId="69ECEACE" w14:textId="77777777" w:rsidR="00F2431C" w:rsidRDefault="00F2431C" w:rsidP="00FC7C21">
            <w:pPr>
              <w:pStyle w:val="TableParagraph"/>
              <w:spacing w:before="45"/>
              <w:ind w:left="139" w:right="129"/>
              <w:rPr>
                <w:sz w:val="16"/>
              </w:rPr>
            </w:pPr>
            <w:r>
              <w:rPr>
                <w:sz w:val="16"/>
              </w:rPr>
              <w:t>214</w:t>
            </w:r>
          </w:p>
        </w:tc>
        <w:tc>
          <w:tcPr>
            <w:tcW w:w="3200" w:type="dxa"/>
            <w:tcBorders>
              <w:top w:val="nil"/>
              <w:bottom w:val="nil"/>
            </w:tcBorders>
          </w:tcPr>
          <w:p w14:paraId="40F8DE0B"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266B137B" w14:textId="77777777" w:rsidR="00F2431C" w:rsidRDefault="00F2431C" w:rsidP="00FC7C21">
            <w:pPr>
              <w:pStyle w:val="TableParagraph"/>
              <w:spacing w:before="45"/>
              <w:ind w:left="83" w:right="33"/>
              <w:rPr>
                <w:sz w:val="16"/>
              </w:rPr>
            </w:pPr>
            <w:r>
              <w:rPr>
                <w:sz w:val="16"/>
              </w:rPr>
              <w:t>135</w:t>
            </w:r>
          </w:p>
        </w:tc>
        <w:tc>
          <w:tcPr>
            <w:tcW w:w="1000" w:type="dxa"/>
            <w:tcBorders>
              <w:top w:val="nil"/>
              <w:bottom w:val="nil"/>
            </w:tcBorders>
          </w:tcPr>
          <w:p w14:paraId="74D71419"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7A2AE8AE" w14:textId="77777777" w:rsidR="00F2431C" w:rsidRDefault="00F2431C" w:rsidP="00FC7C21">
            <w:pPr>
              <w:pStyle w:val="TableParagraph"/>
              <w:spacing w:before="45"/>
              <w:ind w:left="19" w:right="9"/>
              <w:rPr>
                <w:sz w:val="16"/>
              </w:rPr>
            </w:pPr>
            <w:r>
              <w:rPr>
                <w:sz w:val="16"/>
              </w:rPr>
              <w:t>129605</w:t>
            </w:r>
          </w:p>
        </w:tc>
        <w:tc>
          <w:tcPr>
            <w:tcW w:w="980" w:type="dxa"/>
            <w:tcBorders>
              <w:top w:val="nil"/>
              <w:bottom w:val="nil"/>
            </w:tcBorders>
          </w:tcPr>
          <w:p w14:paraId="5B2D671A" w14:textId="77777777" w:rsidR="00F2431C" w:rsidRDefault="00F2431C" w:rsidP="00FC7C21">
            <w:pPr>
              <w:pStyle w:val="TableParagraph"/>
              <w:spacing w:before="45"/>
              <w:ind w:left="69" w:right="59"/>
              <w:rPr>
                <w:sz w:val="16"/>
              </w:rPr>
            </w:pPr>
            <w:r>
              <w:rPr>
                <w:sz w:val="16"/>
              </w:rPr>
              <w:t>23/09/</w:t>
            </w:r>
            <w:r w:rsidR="00255652">
              <w:rPr>
                <w:sz w:val="16"/>
              </w:rPr>
              <w:t>2024</w:t>
            </w:r>
          </w:p>
        </w:tc>
        <w:tc>
          <w:tcPr>
            <w:tcW w:w="1200" w:type="dxa"/>
            <w:tcBorders>
              <w:top w:val="nil"/>
              <w:bottom w:val="nil"/>
            </w:tcBorders>
          </w:tcPr>
          <w:p w14:paraId="77D92F14" w14:textId="77777777" w:rsidR="00F2431C" w:rsidRDefault="00F2431C" w:rsidP="00FC7C21">
            <w:pPr>
              <w:pStyle w:val="TableParagraph"/>
              <w:spacing w:before="45"/>
              <w:ind w:right="27"/>
              <w:jc w:val="right"/>
              <w:rPr>
                <w:sz w:val="16"/>
              </w:rPr>
            </w:pPr>
            <w:r>
              <w:rPr>
                <w:sz w:val="16"/>
              </w:rPr>
              <w:t>1.400,00</w:t>
            </w:r>
          </w:p>
        </w:tc>
        <w:tc>
          <w:tcPr>
            <w:tcW w:w="1200" w:type="dxa"/>
            <w:tcBorders>
              <w:top w:val="nil"/>
              <w:bottom w:val="nil"/>
            </w:tcBorders>
          </w:tcPr>
          <w:p w14:paraId="61EFFBEA"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EA01E58" w14:textId="77777777" w:rsidR="00F2431C" w:rsidRDefault="00F2431C" w:rsidP="00FC7C21">
            <w:pPr>
              <w:pStyle w:val="TableParagraph"/>
              <w:spacing w:before="45"/>
              <w:ind w:right="27"/>
              <w:jc w:val="right"/>
              <w:rPr>
                <w:sz w:val="16"/>
              </w:rPr>
            </w:pPr>
            <w:r>
              <w:rPr>
                <w:sz w:val="16"/>
              </w:rPr>
              <w:t>1.400,00</w:t>
            </w:r>
          </w:p>
        </w:tc>
      </w:tr>
      <w:tr w:rsidR="00F2431C" w14:paraId="27E4BA55" w14:textId="77777777" w:rsidTr="00FC7C21">
        <w:trPr>
          <w:trHeight w:val="280"/>
        </w:trPr>
        <w:tc>
          <w:tcPr>
            <w:tcW w:w="1180" w:type="dxa"/>
            <w:tcBorders>
              <w:top w:val="nil"/>
              <w:bottom w:val="nil"/>
            </w:tcBorders>
          </w:tcPr>
          <w:p w14:paraId="2305DEB2" w14:textId="77777777" w:rsidR="00F2431C" w:rsidRDefault="00F2431C" w:rsidP="00FC7C21">
            <w:pPr>
              <w:pStyle w:val="TableParagraph"/>
              <w:spacing w:before="45"/>
              <w:ind w:left="60" w:right="50"/>
              <w:rPr>
                <w:sz w:val="16"/>
              </w:rPr>
            </w:pPr>
            <w:r>
              <w:rPr>
                <w:sz w:val="16"/>
              </w:rPr>
              <w:t>022688</w:t>
            </w:r>
          </w:p>
        </w:tc>
        <w:tc>
          <w:tcPr>
            <w:tcW w:w="1200" w:type="dxa"/>
            <w:tcBorders>
              <w:top w:val="nil"/>
              <w:bottom w:val="nil"/>
            </w:tcBorders>
          </w:tcPr>
          <w:p w14:paraId="333D1115" w14:textId="77777777" w:rsidR="00F2431C" w:rsidRDefault="00F2431C" w:rsidP="00FC7C21">
            <w:pPr>
              <w:pStyle w:val="TableParagraph"/>
              <w:spacing w:before="45"/>
              <w:ind w:left="86" w:right="76"/>
              <w:rPr>
                <w:sz w:val="16"/>
              </w:rPr>
            </w:pPr>
            <w:r>
              <w:rPr>
                <w:sz w:val="16"/>
              </w:rPr>
              <w:t>022193</w:t>
            </w:r>
          </w:p>
        </w:tc>
        <w:tc>
          <w:tcPr>
            <w:tcW w:w="1600" w:type="dxa"/>
            <w:tcBorders>
              <w:top w:val="nil"/>
              <w:bottom w:val="nil"/>
            </w:tcBorders>
          </w:tcPr>
          <w:p w14:paraId="48C511DE" w14:textId="77777777" w:rsidR="00F2431C" w:rsidRDefault="00F2431C" w:rsidP="00FC7C21">
            <w:pPr>
              <w:pStyle w:val="TableParagraph"/>
              <w:spacing w:before="45"/>
              <w:ind w:left="47" w:right="37"/>
              <w:rPr>
                <w:sz w:val="16"/>
              </w:rPr>
            </w:pPr>
            <w:r>
              <w:rPr>
                <w:sz w:val="16"/>
              </w:rPr>
              <w:t>010490</w:t>
            </w:r>
            <w:r>
              <w:rPr>
                <w:spacing w:val="-6"/>
                <w:sz w:val="16"/>
              </w:rPr>
              <w:t xml:space="preserve"> </w:t>
            </w:r>
            <w:r>
              <w:rPr>
                <w:sz w:val="16"/>
              </w:rPr>
              <w:t>-</w:t>
            </w:r>
            <w:r>
              <w:rPr>
                <w:spacing w:val="-6"/>
                <w:sz w:val="16"/>
              </w:rPr>
              <w:t xml:space="preserve"> </w:t>
            </w:r>
            <w:r>
              <w:rPr>
                <w:sz w:val="16"/>
              </w:rPr>
              <w:t>15/09/</w:t>
            </w:r>
            <w:r w:rsidR="00255652">
              <w:rPr>
                <w:sz w:val="16"/>
              </w:rPr>
              <w:t>2024</w:t>
            </w:r>
          </w:p>
        </w:tc>
        <w:tc>
          <w:tcPr>
            <w:tcW w:w="800" w:type="dxa"/>
            <w:tcBorders>
              <w:top w:val="nil"/>
              <w:bottom w:val="nil"/>
            </w:tcBorders>
          </w:tcPr>
          <w:p w14:paraId="4B4B572D" w14:textId="77777777" w:rsidR="00F2431C" w:rsidRDefault="00F2431C" w:rsidP="00FC7C21">
            <w:pPr>
              <w:pStyle w:val="TableParagraph"/>
              <w:spacing w:before="45"/>
              <w:ind w:left="139" w:right="129"/>
              <w:rPr>
                <w:sz w:val="16"/>
              </w:rPr>
            </w:pPr>
            <w:r>
              <w:rPr>
                <w:sz w:val="16"/>
              </w:rPr>
              <w:t>184</w:t>
            </w:r>
          </w:p>
        </w:tc>
        <w:tc>
          <w:tcPr>
            <w:tcW w:w="3200" w:type="dxa"/>
            <w:tcBorders>
              <w:top w:val="nil"/>
              <w:bottom w:val="nil"/>
            </w:tcBorders>
          </w:tcPr>
          <w:p w14:paraId="245C37E9"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00D9A1F7" w14:textId="77777777" w:rsidR="00F2431C" w:rsidRDefault="00F2431C" w:rsidP="00FC7C21">
            <w:pPr>
              <w:pStyle w:val="TableParagraph"/>
              <w:spacing w:before="45"/>
              <w:ind w:left="83" w:right="33"/>
              <w:rPr>
                <w:sz w:val="16"/>
              </w:rPr>
            </w:pPr>
            <w:r>
              <w:rPr>
                <w:sz w:val="16"/>
              </w:rPr>
              <w:t>139</w:t>
            </w:r>
          </w:p>
        </w:tc>
        <w:tc>
          <w:tcPr>
            <w:tcW w:w="1000" w:type="dxa"/>
            <w:tcBorders>
              <w:top w:val="nil"/>
              <w:bottom w:val="nil"/>
            </w:tcBorders>
          </w:tcPr>
          <w:p w14:paraId="38273CAD"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44F7850" w14:textId="77777777" w:rsidR="00F2431C" w:rsidRDefault="00F2431C" w:rsidP="00FC7C21">
            <w:pPr>
              <w:pStyle w:val="TableParagraph"/>
              <w:spacing w:before="45"/>
              <w:ind w:left="19" w:right="9"/>
              <w:rPr>
                <w:sz w:val="16"/>
              </w:rPr>
            </w:pPr>
            <w:r>
              <w:rPr>
                <w:sz w:val="16"/>
              </w:rPr>
              <w:t>130269</w:t>
            </w:r>
          </w:p>
        </w:tc>
        <w:tc>
          <w:tcPr>
            <w:tcW w:w="980" w:type="dxa"/>
            <w:tcBorders>
              <w:top w:val="nil"/>
              <w:bottom w:val="nil"/>
            </w:tcBorders>
          </w:tcPr>
          <w:p w14:paraId="07C7749A" w14:textId="77777777" w:rsidR="00F2431C" w:rsidRDefault="00F2431C" w:rsidP="00FC7C21">
            <w:pPr>
              <w:pStyle w:val="TableParagraph"/>
              <w:spacing w:before="45"/>
              <w:ind w:left="69" w:right="59"/>
              <w:rPr>
                <w:sz w:val="16"/>
              </w:rPr>
            </w:pPr>
            <w:r>
              <w:rPr>
                <w:sz w:val="16"/>
              </w:rPr>
              <w:t>23/09/</w:t>
            </w:r>
            <w:r w:rsidR="00255652">
              <w:rPr>
                <w:sz w:val="16"/>
              </w:rPr>
              <w:t>2024</w:t>
            </w:r>
          </w:p>
        </w:tc>
        <w:tc>
          <w:tcPr>
            <w:tcW w:w="1200" w:type="dxa"/>
            <w:tcBorders>
              <w:top w:val="nil"/>
              <w:bottom w:val="nil"/>
            </w:tcBorders>
          </w:tcPr>
          <w:p w14:paraId="09D0DBC4" w14:textId="77777777" w:rsidR="00F2431C" w:rsidRDefault="00F2431C" w:rsidP="00FC7C21">
            <w:pPr>
              <w:pStyle w:val="TableParagraph"/>
              <w:spacing w:before="45"/>
              <w:ind w:right="27"/>
              <w:jc w:val="right"/>
              <w:rPr>
                <w:sz w:val="16"/>
              </w:rPr>
            </w:pPr>
            <w:r>
              <w:rPr>
                <w:sz w:val="16"/>
              </w:rPr>
              <w:t>750,00</w:t>
            </w:r>
          </w:p>
        </w:tc>
        <w:tc>
          <w:tcPr>
            <w:tcW w:w="1200" w:type="dxa"/>
            <w:tcBorders>
              <w:top w:val="nil"/>
              <w:bottom w:val="nil"/>
            </w:tcBorders>
          </w:tcPr>
          <w:p w14:paraId="2C8B9AF0"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02C3AD87" w14:textId="77777777" w:rsidR="00F2431C" w:rsidRDefault="00F2431C" w:rsidP="00FC7C21">
            <w:pPr>
              <w:pStyle w:val="TableParagraph"/>
              <w:spacing w:before="45"/>
              <w:ind w:right="27"/>
              <w:jc w:val="right"/>
              <w:rPr>
                <w:sz w:val="16"/>
              </w:rPr>
            </w:pPr>
            <w:r>
              <w:rPr>
                <w:sz w:val="16"/>
              </w:rPr>
              <w:t>750,00</w:t>
            </w:r>
          </w:p>
        </w:tc>
      </w:tr>
      <w:tr w:rsidR="00F2431C" w14:paraId="69C4095F" w14:textId="77777777" w:rsidTr="00FC7C21">
        <w:trPr>
          <w:trHeight w:val="280"/>
        </w:trPr>
        <w:tc>
          <w:tcPr>
            <w:tcW w:w="1180" w:type="dxa"/>
            <w:tcBorders>
              <w:top w:val="nil"/>
              <w:bottom w:val="nil"/>
            </w:tcBorders>
          </w:tcPr>
          <w:p w14:paraId="0CCD21C1" w14:textId="77777777" w:rsidR="00F2431C" w:rsidRDefault="00F2431C" w:rsidP="00FC7C21">
            <w:pPr>
              <w:pStyle w:val="TableParagraph"/>
              <w:spacing w:before="45"/>
              <w:ind w:left="60" w:right="50"/>
              <w:rPr>
                <w:sz w:val="16"/>
              </w:rPr>
            </w:pPr>
            <w:r>
              <w:rPr>
                <w:sz w:val="16"/>
              </w:rPr>
              <w:t>022686</w:t>
            </w:r>
          </w:p>
        </w:tc>
        <w:tc>
          <w:tcPr>
            <w:tcW w:w="1200" w:type="dxa"/>
            <w:tcBorders>
              <w:top w:val="nil"/>
              <w:bottom w:val="nil"/>
            </w:tcBorders>
          </w:tcPr>
          <w:p w14:paraId="3494AF8C" w14:textId="77777777" w:rsidR="00F2431C" w:rsidRDefault="00F2431C" w:rsidP="00FC7C21">
            <w:pPr>
              <w:pStyle w:val="TableParagraph"/>
              <w:spacing w:before="45"/>
              <w:ind w:left="86" w:right="76"/>
              <w:rPr>
                <w:sz w:val="16"/>
              </w:rPr>
            </w:pPr>
            <w:r>
              <w:rPr>
                <w:sz w:val="16"/>
              </w:rPr>
              <w:t>022192</w:t>
            </w:r>
          </w:p>
        </w:tc>
        <w:tc>
          <w:tcPr>
            <w:tcW w:w="1600" w:type="dxa"/>
            <w:tcBorders>
              <w:top w:val="nil"/>
              <w:bottom w:val="nil"/>
            </w:tcBorders>
          </w:tcPr>
          <w:p w14:paraId="471F5DCF" w14:textId="77777777" w:rsidR="00F2431C" w:rsidRDefault="00F2431C" w:rsidP="00FC7C21">
            <w:pPr>
              <w:pStyle w:val="TableParagraph"/>
              <w:spacing w:before="45"/>
              <w:ind w:left="47" w:right="37"/>
              <w:rPr>
                <w:sz w:val="16"/>
              </w:rPr>
            </w:pPr>
            <w:r>
              <w:rPr>
                <w:sz w:val="16"/>
              </w:rPr>
              <w:t>010489</w:t>
            </w:r>
            <w:r>
              <w:rPr>
                <w:spacing w:val="-6"/>
                <w:sz w:val="16"/>
              </w:rPr>
              <w:t xml:space="preserve"> </w:t>
            </w:r>
            <w:r>
              <w:rPr>
                <w:sz w:val="16"/>
              </w:rPr>
              <w:t>-</w:t>
            </w:r>
            <w:r>
              <w:rPr>
                <w:spacing w:val="-6"/>
                <w:sz w:val="16"/>
              </w:rPr>
              <w:t xml:space="preserve"> </w:t>
            </w:r>
            <w:r>
              <w:rPr>
                <w:sz w:val="16"/>
              </w:rPr>
              <w:t>15/09/</w:t>
            </w:r>
            <w:r w:rsidR="00255652">
              <w:rPr>
                <w:sz w:val="16"/>
              </w:rPr>
              <w:t>2024</w:t>
            </w:r>
          </w:p>
        </w:tc>
        <w:tc>
          <w:tcPr>
            <w:tcW w:w="800" w:type="dxa"/>
            <w:tcBorders>
              <w:top w:val="nil"/>
              <w:bottom w:val="nil"/>
            </w:tcBorders>
          </w:tcPr>
          <w:p w14:paraId="195EA0C6" w14:textId="77777777" w:rsidR="00F2431C" w:rsidRDefault="00F2431C" w:rsidP="00FC7C21">
            <w:pPr>
              <w:pStyle w:val="TableParagraph"/>
              <w:spacing w:before="45"/>
              <w:ind w:left="139" w:right="129"/>
              <w:rPr>
                <w:sz w:val="16"/>
              </w:rPr>
            </w:pPr>
            <w:r>
              <w:rPr>
                <w:sz w:val="16"/>
              </w:rPr>
              <w:t>214</w:t>
            </w:r>
          </w:p>
        </w:tc>
        <w:tc>
          <w:tcPr>
            <w:tcW w:w="3200" w:type="dxa"/>
            <w:tcBorders>
              <w:top w:val="nil"/>
              <w:bottom w:val="nil"/>
            </w:tcBorders>
          </w:tcPr>
          <w:p w14:paraId="5E4A85D9"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6BFDBF54" w14:textId="77777777" w:rsidR="00F2431C" w:rsidRDefault="00F2431C" w:rsidP="00FC7C21">
            <w:pPr>
              <w:pStyle w:val="TableParagraph"/>
              <w:spacing w:before="45"/>
              <w:ind w:left="83" w:right="33"/>
              <w:rPr>
                <w:sz w:val="16"/>
              </w:rPr>
            </w:pPr>
            <w:r>
              <w:rPr>
                <w:sz w:val="16"/>
              </w:rPr>
              <w:t>136</w:t>
            </w:r>
          </w:p>
        </w:tc>
        <w:tc>
          <w:tcPr>
            <w:tcW w:w="1000" w:type="dxa"/>
            <w:tcBorders>
              <w:top w:val="nil"/>
              <w:bottom w:val="nil"/>
            </w:tcBorders>
          </w:tcPr>
          <w:p w14:paraId="00A1F022"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F85EA25" w14:textId="77777777" w:rsidR="00F2431C" w:rsidRDefault="00F2431C" w:rsidP="00FC7C21">
            <w:pPr>
              <w:pStyle w:val="TableParagraph"/>
              <w:spacing w:before="45"/>
              <w:ind w:left="19" w:right="9"/>
              <w:rPr>
                <w:sz w:val="16"/>
              </w:rPr>
            </w:pPr>
            <w:r>
              <w:rPr>
                <w:sz w:val="16"/>
              </w:rPr>
              <w:t>129411</w:t>
            </w:r>
          </w:p>
        </w:tc>
        <w:tc>
          <w:tcPr>
            <w:tcW w:w="980" w:type="dxa"/>
            <w:tcBorders>
              <w:top w:val="nil"/>
              <w:bottom w:val="nil"/>
            </w:tcBorders>
          </w:tcPr>
          <w:p w14:paraId="2F746436" w14:textId="77777777" w:rsidR="00F2431C" w:rsidRDefault="00F2431C" w:rsidP="00FC7C21">
            <w:pPr>
              <w:pStyle w:val="TableParagraph"/>
              <w:spacing w:before="45"/>
              <w:ind w:left="69" w:right="59"/>
              <w:rPr>
                <w:sz w:val="16"/>
              </w:rPr>
            </w:pPr>
            <w:r>
              <w:rPr>
                <w:sz w:val="16"/>
              </w:rPr>
              <w:t>23/09/</w:t>
            </w:r>
            <w:r w:rsidR="00255652">
              <w:rPr>
                <w:sz w:val="16"/>
              </w:rPr>
              <w:t>2024</w:t>
            </w:r>
          </w:p>
        </w:tc>
        <w:tc>
          <w:tcPr>
            <w:tcW w:w="1200" w:type="dxa"/>
            <w:tcBorders>
              <w:top w:val="nil"/>
              <w:bottom w:val="nil"/>
            </w:tcBorders>
          </w:tcPr>
          <w:p w14:paraId="1F353799" w14:textId="77777777" w:rsidR="00F2431C" w:rsidRDefault="00F2431C" w:rsidP="00FC7C21">
            <w:pPr>
              <w:pStyle w:val="TableParagraph"/>
              <w:spacing w:before="45"/>
              <w:ind w:right="27"/>
              <w:jc w:val="right"/>
              <w:rPr>
                <w:sz w:val="16"/>
              </w:rPr>
            </w:pPr>
            <w:r>
              <w:rPr>
                <w:sz w:val="16"/>
              </w:rPr>
              <w:t>840,00</w:t>
            </w:r>
          </w:p>
        </w:tc>
        <w:tc>
          <w:tcPr>
            <w:tcW w:w="1200" w:type="dxa"/>
            <w:tcBorders>
              <w:top w:val="nil"/>
              <w:bottom w:val="nil"/>
            </w:tcBorders>
          </w:tcPr>
          <w:p w14:paraId="57A2A31A"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557F0F8" w14:textId="77777777" w:rsidR="00F2431C" w:rsidRDefault="00F2431C" w:rsidP="00FC7C21">
            <w:pPr>
              <w:pStyle w:val="TableParagraph"/>
              <w:spacing w:before="45"/>
              <w:ind w:right="27"/>
              <w:jc w:val="right"/>
              <w:rPr>
                <w:sz w:val="16"/>
              </w:rPr>
            </w:pPr>
            <w:r>
              <w:rPr>
                <w:sz w:val="16"/>
              </w:rPr>
              <w:t>840,00</w:t>
            </w:r>
          </w:p>
        </w:tc>
      </w:tr>
      <w:tr w:rsidR="00F2431C" w14:paraId="7436BD2A" w14:textId="77777777" w:rsidTr="00FC7C21">
        <w:trPr>
          <w:trHeight w:val="280"/>
        </w:trPr>
        <w:tc>
          <w:tcPr>
            <w:tcW w:w="1180" w:type="dxa"/>
            <w:tcBorders>
              <w:top w:val="nil"/>
              <w:bottom w:val="nil"/>
            </w:tcBorders>
          </w:tcPr>
          <w:p w14:paraId="20A872F5" w14:textId="77777777" w:rsidR="00F2431C" w:rsidRDefault="00F2431C" w:rsidP="00FC7C21">
            <w:pPr>
              <w:pStyle w:val="TableParagraph"/>
              <w:spacing w:before="45"/>
              <w:ind w:left="60" w:right="50"/>
              <w:rPr>
                <w:sz w:val="16"/>
              </w:rPr>
            </w:pPr>
            <w:r>
              <w:rPr>
                <w:sz w:val="16"/>
              </w:rPr>
              <w:t>022689</w:t>
            </w:r>
          </w:p>
        </w:tc>
        <w:tc>
          <w:tcPr>
            <w:tcW w:w="1200" w:type="dxa"/>
            <w:tcBorders>
              <w:top w:val="nil"/>
              <w:bottom w:val="nil"/>
            </w:tcBorders>
          </w:tcPr>
          <w:p w14:paraId="794ED4A0" w14:textId="77777777" w:rsidR="00F2431C" w:rsidRDefault="00F2431C" w:rsidP="00FC7C21">
            <w:pPr>
              <w:pStyle w:val="TableParagraph"/>
              <w:spacing w:before="45"/>
              <w:ind w:left="86" w:right="76"/>
              <w:rPr>
                <w:sz w:val="16"/>
              </w:rPr>
            </w:pPr>
            <w:r>
              <w:rPr>
                <w:sz w:val="16"/>
              </w:rPr>
              <w:t>022195</w:t>
            </w:r>
          </w:p>
        </w:tc>
        <w:tc>
          <w:tcPr>
            <w:tcW w:w="1600" w:type="dxa"/>
            <w:tcBorders>
              <w:top w:val="nil"/>
              <w:bottom w:val="nil"/>
            </w:tcBorders>
          </w:tcPr>
          <w:p w14:paraId="60400418" w14:textId="77777777" w:rsidR="00F2431C" w:rsidRDefault="00F2431C" w:rsidP="00FC7C21">
            <w:pPr>
              <w:pStyle w:val="TableParagraph"/>
              <w:spacing w:before="45"/>
              <w:ind w:left="47" w:right="37"/>
              <w:rPr>
                <w:sz w:val="16"/>
              </w:rPr>
            </w:pPr>
            <w:r>
              <w:rPr>
                <w:sz w:val="16"/>
              </w:rPr>
              <w:t>010492</w:t>
            </w:r>
            <w:r>
              <w:rPr>
                <w:spacing w:val="-6"/>
                <w:sz w:val="16"/>
              </w:rPr>
              <w:t xml:space="preserve"> </w:t>
            </w:r>
            <w:r>
              <w:rPr>
                <w:sz w:val="16"/>
              </w:rPr>
              <w:t>-</w:t>
            </w:r>
            <w:r>
              <w:rPr>
                <w:spacing w:val="-6"/>
                <w:sz w:val="16"/>
              </w:rPr>
              <w:t xml:space="preserve"> </w:t>
            </w:r>
            <w:r>
              <w:rPr>
                <w:sz w:val="16"/>
              </w:rPr>
              <w:t>15/09/</w:t>
            </w:r>
            <w:r w:rsidR="00255652">
              <w:rPr>
                <w:sz w:val="16"/>
              </w:rPr>
              <w:t>2024</w:t>
            </w:r>
          </w:p>
        </w:tc>
        <w:tc>
          <w:tcPr>
            <w:tcW w:w="800" w:type="dxa"/>
            <w:tcBorders>
              <w:top w:val="nil"/>
              <w:bottom w:val="nil"/>
            </w:tcBorders>
          </w:tcPr>
          <w:p w14:paraId="12EA043C"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36B11A69"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434EF2DB" w14:textId="77777777" w:rsidR="00F2431C" w:rsidRDefault="00F2431C" w:rsidP="00FC7C21">
            <w:pPr>
              <w:pStyle w:val="TableParagraph"/>
              <w:spacing w:before="45"/>
              <w:ind w:left="83" w:right="33"/>
              <w:rPr>
                <w:sz w:val="16"/>
              </w:rPr>
            </w:pPr>
            <w:r>
              <w:rPr>
                <w:sz w:val="16"/>
              </w:rPr>
              <w:t>138</w:t>
            </w:r>
          </w:p>
        </w:tc>
        <w:tc>
          <w:tcPr>
            <w:tcW w:w="1000" w:type="dxa"/>
            <w:tcBorders>
              <w:top w:val="nil"/>
              <w:bottom w:val="nil"/>
            </w:tcBorders>
          </w:tcPr>
          <w:p w14:paraId="46C784B0"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6F3A3890" w14:textId="77777777" w:rsidR="00F2431C" w:rsidRDefault="00F2431C" w:rsidP="00FC7C21">
            <w:pPr>
              <w:pStyle w:val="TableParagraph"/>
              <w:spacing w:before="45"/>
              <w:ind w:left="19" w:right="9"/>
              <w:rPr>
                <w:sz w:val="16"/>
              </w:rPr>
            </w:pPr>
            <w:r>
              <w:rPr>
                <w:sz w:val="16"/>
              </w:rPr>
              <w:t>130455</w:t>
            </w:r>
          </w:p>
        </w:tc>
        <w:tc>
          <w:tcPr>
            <w:tcW w:w="980" w:type="dxa"/>
            <w:tcBorders>
              <w:top w:val="nil"/>
              <w:bottom w:val="nil"/>
            </w:tcBorders>
          </w:tcPr>
          <w:p w14:paraId="2798EA58" w14:textId="77777777" w:rsidR="00F2431C" w:rsidRDefault="00F2431C" w:rsidP="00FC7C21">
            <w:pPr>
              <w:pStyle w:val="TableParagraph"/>
              <w:spacing w:before="45"/>
              <w:ind w:left="69" w:right="59"/>
              <w:rPr>
                <w:sz w:val="16"/>
              </w:rPr>
            </w:pPr>
            <w:r>
              <w:rPr>
                <w:sz w:val="16"/>
              </w:rPr>
              <w:t>23/09/</w:t>
            </w:r>
            <w:r w:rsidR="00255652">
              <w:rPr>
                <w:sz w:val="16"/>
              </w:rPr>
              <w:t>2024</w:t>
            </w:r>
          </w:p>
        </w:tc>
        <w:tc>
          <w:tcPr>
            <w:tcW w:w="1200" w:type="dxa"/>
            <w:tcBorders>
              <w:top w:val="nil"/>
              <w:bottom w:val="nil"/>
            </w:tcBorders>
          </w:tcPr>
          <w:p w14:paraId="3062F987" w14:textId="77777777" w:rsidR="00F2431C" w:rsidRDefault="00F2431C" w:rsidP="00FC7C21">
            <w:pPr>
              <w:pStyle w:val="TableParagraph"/>
              <w:spacing w:before="45"/>
              <w:ind w:right="27"/>
              <w:jc w:val="right"/>
              <w:rPr>
                <w:sz w:val="16"/>
              </w:rPr>
            </w:pPr>
            <w:r>
              <w:rPr>
                <w:sz w:val="16"/>
              </w:rPr>
              <w:t>900,00</w:t>
            </w:r>
          </w:p>
        </w:tc>
        <w:tc>
          <w:tcPr>
            <w:tcW w:w="1200" w:type="dxa"/>
            <w:tcBorders>
              <w:top w:val="nil"/>
              <w:bottom w:val="nil"/>
            </w:tcBorders>
          </w:tcPr>
          <w:p w14:paraId="600B756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2A4B815" w14:textId="77777777" w:rsidR="00F2431C" w:rsidRDefault="00F2431C" w:rsidP="00FC7C21">
            <w:pPr>
              <w:pStyle w:val="TableParagraph"/>
              <w:spacing w:before="45"/>
              <w:ind w:right="27"/>
              <w:jc w:val="right"/>
              <w:rPr>
                <w:sz w:val="16"/>
              </w:rPr>
            </w:pPr>
            <w:r>
              <w:rPr>
                <w:sz w:val="16"/>
              </w:rPr>
              <w:t>900,00</w:t>
            </w:r>
          </w:p>
        </w:tc>
      </w:tr>
      <w:tr w:rsidR="00F2431C" w14:paraId="2C5C17C6" w14:textId="77777777" w:rsidTr="00FC7C21">
        <w:trPr>
          <w:trHeight w:val="280"/>
        </w:trPr>
        <w:tc>
          <w:tcPr>
            <w:tcW w:w="1180" w:type="dxa"/>
            <w:tcBorders>
              <w:top w:val="nil"/>
              <w:bottom w:val="nil"/>
            </w:tcBorders>
          </w:tcPr>
          <w:p w14:paraId="7303F5A8" w14:textId="77777777" w:rsidR="00F2431C" w:rsidRDefault="00F2431C" w:rsidP="00FC7C21">
            <w:pPr>
              <w:pStyle w:val="TableParagraph"/>
              <w:spacing w:before="45"/>
              <w:ind w:left="60" w:right="50"/>
              <w:rPr>
                <w:sz w:val="16"/>
              </w:rPr>
            </w:pPr>
            <w:r>
              <w:rPr>
                <w:sz w:val="16"/>
              </w:rPr>
              <w:t>022692</w:t>
            </w:r>
          </w:p>
        </w:tc>
        <w:tc>
          <w:tcPr>
            <w:tcW w:w="1200" w:type="dxa"/>
            <w:tcBorders>
              <w:top w:val="nil"/>
              <w:bottom w:val="nil"/>
            </w:tcBorders>
          </w:tcPr>
          <w:p w14:paraId="79F4228B" w14:textId="77777777" w:rsidR="00F2431C" w:rsidRDefault="00F2431C" w:rsidP="00FC7C21">
            <w:pPr>
              <w:pStyle w:val="TableParagraph"/>
              <w:spacing w:before="45"/>
              <w:ind w:left="86" w:right="76"/>
              <w:rPr>
                <w:sz w:val="16"/>
              </w:rPr>
            </w:pPr>
            <w:r>
              <w:rPr>
                <w:sz w:val="16"/>
              </w:rPr>
              <w:t>022190</w:t>
            </w:r>
          </w:p>
        </w:tc>
        <w:tc>
          <w:tcPr>
            <w:tcW w:w="1600" w:type="dxa"/>
            <w:tcBorders>
              <w:top w:val="nil"/>
              <w:bottom w:val="nil"/>
            </w:tcBorders>
          </w:tcPr>
          <w:p w14:paraId="25DE19B8" w14:textId="77777777" w:rsidR="00F2431C" w:rsidRDefault="00F2431C" w:rsidP="00FC7C21">
            <w:pPr>
              <w:pStyle w:val="TableParagraph"/>
              <w:spacing w:before="45"/>
              <w:ind w:left="47" w:right="37"/>
              <w:rPr>
                <w:sz w:val="16"/>
              </w:rPr>
            </w:pPr>
            <w:r>
              <w:rPr>
                <w:sz w:val="16"/>
              </w:rPr>
              <w:t>010488</w:t>
            </w:r>
            <w:r>
              <w:rPr>
                <w:spacing w:val="-6"/>
                <w:sz w:val="16"/>
              </w:rPr>
              <w:t xml:space="preserve"> </w:t>
            </w:r>
            <w:r>
              <w:rPr>
                <w:sz w:val="16"/>
              </w:rPr>
              <w:t>-</w:t>
            </w:r>
            <w:r>
              <w:rPr>
                <w:spacing w:val="-6"/>
                <w:sz w:val="16"/>
              </w:rPr>
              <w:t xml:space="preserve"> </w:t>
            </w:r>
            <w:r>
              <w:rPr>
                <w:sz w:val="16"/>
              </w:rPr>
              <w:t>13/09/</w:t>
            </w:r>
            <w:r w:rsidR="00255652">
              <w:rPr>
                <w:sz w:val="16"/>
              </w:rPr>
              <w:t>2024</w:t>
            </w:r>
          </w:p>
        </w:tc>
        <w:tc>
          <w:tcPr>
            <w:tcW w:w="800" w:type="dxa"/>
            <w:tcBorders>
              <w:top w:val="nil"/>
              <w:bottom w:val="nil"/>
            </w:tcBorders>
          </w:tcPr>
          <w:p w14:paraId="548D7EFC" w14:textId="77777777" w:rsidR="00F2431C" w:rsidRDefault="00F2431C" w:rsidP="00FC7C21">
            <w:pPr>
              <w:pStyle w:val="TableParagraph"/>
              <w:spacing w:before="45"/>
              <w:ind w:left="139" w:right="129"/>
              <w:rPr>
                <w:sz w:val="16"/>
              </w:rPr>
            </w:pPr>
            <w:r>
              <w:rPr>
                <w:sz w:val="16"/>
              </w:rPr>
              <w:t>248</w:t>
            </w:r>
          </w:p>
        </w:tc>
        <w:tc>
          <w:tcPr>
            <w:tcW w:w="3200" w:type="dxa"/>
            <w:tcBorders>
              <w:top w:val="nil"/>
              <w:bottom w:val="nil"/>
            </w:tcBorders>
          </w:tcPr>
          <w:p w14:paraId="534D6CE7" w14:textId="77777777" w:rsidR="00F2431C" w:rsidRDefault="00F2431C" w:rsidP="00FC7C21">
            <w:pPr>
              <w:pStyle w:val="TableParagraph"/>
              <w:spacing w:before="45"/>
              <w:ind w:left="40"/>
              <w:rPr>
                <w:sz w:val="16"/>
              </w:rPr>
            </w:pPr>
            <w:r>
              <w:rPr>
                <w:sz w:val="16"/>
              </w:rPr>
              <w:t>MOURA</w:t>
            </w:r>
            <w:r>
              <w:rPr>
                <w:spacing w:val="-4"/>
                <w:sz w:val="16"/>
              </w:rPr>
              <w:t xml:space="preserve"> </w:t>
            </w:r>
            <w:r>
              <w:rPr>
                <w:sz w:val="16"/>
              </w:rPr>
              <w:t>&amp;</w:t>
            </w:r>
            <w:r>
              <w:rPr>
                <w:spacing w:val="-4"/>
                <w:sz w:val="16"/>
              </w:rPr>
              <w:t xml:space="preserve"> </w:t>
            </w:r>
            <w:r>
              <w:rPr>
                <w:sz w:val="16"/>
              </w:rPr>
              <w:t>TEIXEIRA</w:t>
            </w:r>
            <w:r>
              <w:rPr>
                <w:spacing w:val="-3"/>
                <w:sz w:val="16"/>
              </w:rPr>
              <w:t xml:space="preserve"> </w:t>
            </w:r>
            <w:r>
              <w:rPr>
                <w:sz w:val="16"/>
              </w:rPr>
              <w:t>LTDA</w:t>
            </w:r>
          </w:p>
        </w:tc>
        <w:tc>
          <w:tcPr>
            <w:tcW w:w="1400" w:type="dxa"/>
            <w:tcBorders>
              <w:top w:val="nil"/>
              <w:bottom w:val="nil"/>
            </w:tcBorders>
          </w:tcPr>
          <w:p w14:paraId="5C57AE36" w14:textId="77777777" w:rsidR="00F2431C" w:rsidRDefault="00F2431C" w:rsidP="00FC7C21">
            <w:pPr>
              <w:pStyle w:val="TableParagraph"/>
              <w:spacing w:before="45"/>
              <w:ind w:left="83" w:right="34"/>
              <w:rPr>
                <w:sz w:val="16"/>
              </w:rPr>
            </w:pPr>
            <w:r>
              <w:rPr>
                <w:sz w:val="16"/>
              </w:rPr>
              <w:t>7925</w:t>
            </w:r>
          </w:p>
        </w:tc>
        <w:tc>
          <w:tcPr>
            <w:tcW w:w="1000" w:type="dxa"/>
            <w:tcBorders>
              <w:top w:val="nil"/>
              <w:bottom w:val="nil"/>
            </w:tcBorders>
          </w:tcPr>
          <w:p w14:paraId="2AC334B8"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1DCA4E4A" w14:textId="77777777" w:rsidR="00F2431C" w:rsidRDefault="00F2431C" w:rsidP="00FC7C21">
            <w:pPr>
              <w:pStyle w:val="TableParagraph"/>
              <w:spacing w:before="45"/>
              <w:ind w:left="19" w:right="9"/>
              <w:rPr>
                <w:sz w:val="16"/>
              </w:rPr>
            </w:pPr>
            <w:r>
              <w:rPr>
                <w:sz w:val="16"/>
              </w:rPr>
              <w:t>126667</w:t>
            </w:r>
          </w:p>
        </w:tc>
        <w:tc>
          <w:tcPr>
            <w:tcW w:w="980" w:type="dxa"/>
            <w:tcBorders>
              <w:top w:val="nil"/>
              <w:bottom w:val="nil"/>
            </w:tcBorders>
          </w:tcPr>
          <w:p w14:paraId="752A1F62" w14:textId="77777777" w:rsidR="00F2431C" w:rsidRDefault="00F2431C" w:rsidP="00FC7C21">
            <w:pPr>
              <w:pStyle w:val="TableParagraph"/>
              <w:spacing w:before="45"/>
              <w:ind w:left="69" w:right="59"/>
              <w:rPr>
                <w:sz w:val="16"/>
              </w:rPr>
            </w:pPr>
            <w:r>
              <w:rPr>
                <w:sz w:val="16"/>
              </w:rPr>
              <w:t>23/09/</w:t>
            </w:r>
            <w:r w:rsidR="00255652">
              <w:rPr>
                <w:sz w:val="16"/>
              </w:rPr>
              <w:t>2024</w:t>
            </w:r>
          </w:p>
        </w:tc>
        <w:tc>
          <w:tcPr>
            <w:tcW w:w="1200" w:type="dxa"/>
            <w:tcBorders>
              <w:top w:val="nil"/>
              <w:bottom w:val="nil"/>
            </w:tcBorders>
          </w:tcPr>
          <w:p w14:paraId="6C02DCC6" w14:textId="77777777" w:rsidR="00F2431C" w:rsidRDefault="00F2431C" w:rsidP="00FC7C21">
            <w:pPr>
              <w:pStyle w:val="TableParagraph"/>
              <w:spacing w:before="45"/>
              <w:ind w:right="27"/>
              <w:jc w:val="right"/>
              <w:rPr>
                <w:sz w:val="16"/>
              </w:rPr>
            </w:pPr>
            <w:r>
              <w:rPr>
                <w:sz w:val="16"/>
              </w:rPr>
              <w:t>3.520,00</w:t>
            </w:r>
          </w:p>
        </w:tc>
        <w:tc>
          <w:tcPr>
            <w:tcW w:w="1200" w:type="dxa"/>
            <w:tcBorders>
              <w:top w:val="nil"/>
              <w:bottom w:val="nil"/>
            </w:tcBorders>
          </w:tcPr>
          <w:p w14:paraId="44DC809B"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A3E8AB5" w14:textId="77777777" w:rsidR="00F2431C" w:rsidRDefault="00F2431C" w:rsidP="00FC7C21">
            <w:pPr>
              <w:pStyle w:val="TableParagraph"/>
              <w:spacing w:before="45"/>
              <w:ind w:right="27"/>
              <w:jc w:val="right"/>
              <w:rPr>
                <w:sz w:val="16"/>
              </w:rPr>
            </w:pPr>
            <w:r>
              <w:rPr>
                <w:sz w:val="16"/>
              </w:rPr>
              <w:t>3.520,00</w:t>
            </w:r>
          </w:p>
        </w:tc>
      </w:tr>
      <w:tr w:rsidR="00F2431C" w14:paraId="146B9C4C" w14:textId="77777777" w:rsidTr="00FC7C21">
        <w:trPr>
          <w:trHeight w:val="280"/>
        </w:trPr>
        <w:tc>
          <w:tcPr>
            <w:tcW w:w="1180" w:type="dxa"/>
            <w:tcBorders>
              <w:top w:val="nil"/>
              <w:bottom w:val="nil"/>
            </w:tcBorders>
          </w:tcPr>
          <w:p w14:paraId="6408CE7C" w14:textId="77777777" w:rsidR="00F2431C" w:rsidRDefault="00F2431C" w:rsidP="00FC7C21">
            <w:pPr>
              <w:pStyle w:val="TableParagraph"/>
              <w:spacing w:before="45"/>
              <w:ind w:left="60" w:right="50"/>
              <w:rPr>
                <w:sz w:val="16"/>
              </w:rPr>
            </w:pPr>
            <w:r>
              <w:rPr>
                <w:sz w:val="16"/>
              </w:rPr>
              <w:t>022681</w:t>
            </w:r>
          </w:p>
        </w:tc>
        <w:tc>
          <w:tcPr>
            <w:tcW w:w="1200" w:type="dxa"/>
            <w:tcBorders>
              <w:top w:val="nil"/>
              <w:bottom w:val="nil"/>
            </w:tcBorders>
          </w:tcPr>
          <w:p w14:paraId="40E656CB" w14:textId="77777777" w:rsidR="00F2431C" w:rsidRDefault="00F2431C" w:rsidP="00FC7C21">
            <w:pPr>
              <w:pStyle w:val="TableParagraph"/>
              <w:spacing w:before="45"/>
              <w:ind w:left="86" w:right="76"/>
              <w:rPr>
                <w:sz w:val="16"/>
              </w:rPr>
            </w:pPr>
            <w:r>
              <w:rPr>
                <w:sz w:val="16"/>
              </w:rPr>
              <w:t>022196</w:t>
            </w:r>
          </w:p>
        </w:tc>
        <w:tc>
          <w:tcPr>
            <w:tcW w:w="1600" w:type="dxa"/>
            <w:tcBorders>
              <w:top w:val="nil"/>
              <w:bottom w:val="nil"/>
            </w:tcBorders>
          </w:tcPr>
          <w:p w14:paraId="5F9C8B3A" w14:textId="77777777" w:rsidR="00F2431C" w:rsidRDefault="00F2431C" w:rsidP="00FC7C21">
            <w:pPr>
              <w:pStyle w:val="TableParagraph"/>
              <w:spacing w:before="45"/>
              <w:ind w:left="47" w:right="37"/>
              <w:rPr>
                <w:sz w:val="16"/>
              </w:rPr>
            </w:pPr>
            <w:r>
              <w:rPr>
                <w:sz w:val="16"/>
              </w:rPr>
              <w:t>010493</w:t>
            </w:r>
            <w:r>
              <w:rPr>
                <w:spacing w:val="-6"/>
                <w:sz w:val="16"/>
              </w:rPr>
              <w:t xml:space="preserve"> </w:t>
            </w:r>
            <w:r>
              <w:rPr>
                <w:sz w:val="16"/>
              </w:rPr>
              <w:t>-</w:t>
            </w:r>
            <w:r>
              <w:rPr>
                <w:spacing w:val="-6"/>
                <w:sz w:val="16"/>
              </w:rPr>
              <w:t xml:space="preserve"> </w:t>
            </w:r>
            <w:r>
              <w:rPr>
                <w:sz w:val="16"/>
              </w:rPr>
              <w:t>15/09/</w:t>
            </w:r>
            <w:r w:rsidR="00255652">
              <w:rPr>
                <w:sz w:val="16"/>
              </w:rPr>
              <w:t>2024</w:t>
            </w:r>
          </w:p>
        </w:tc>
        <w:tc>
          <w:tcPr>
            <w:tcW w:w="800" w:type="dxa"/>
            <w:tcBorders>
              <w:top w:val="nil"/>
              <w:bottom w:val="nil"/>
            </w:tcBorders>
          </w:tcPr>
          <w:p w14:paraId="139615FA" w14:textId="77777777" w:rsidR="00F2431C" w:rsidRDefault="00F2431C" w:rsidP="00FC7C21">
            <w:pPr>
              <w:pStyle w:val="TableParagraph"/>
              <w:spacing w:before="45"/>
              <w:ind w:left="139" w:right="129"/>
              <w:rPr>
                <w:sz w:val="16"/>
              </w:rPr>
            </w:pPr>
            <w:r>
              <w:rPr>
                <w:sz w:val="16"/>
              </w:rPr>
              <w:t>212</w:t>
            </w:r>
          </w:p>
        </w:tc>
        <w:tc>
          <w:tcPr>
            <w:tcW w:w="3200" w:type="dxa"/>
            <w:tcBorders>
              <w:top w:val="nil"/>
              <w:bottom w:val="nil"/>
            </w:tcBorders>
          </w:tcPr>
          <w:p w14:paraId="7FD5CC7E"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4812F236" w14:textId="77777777" w:rsidR="00F2431C" w:rsidRDefault="00F2431C" w:rsidP="00FC7C21">
            <w:pPr>
              <w:pStyle w:val="TableParagraph"/>
              <w:spacing w:before="45"/>
              <w:ind w:left="83" w:right="34"/>
              <w:rPr>
                <w:sz w:val="16"/>
              </w:rPr>
            </w:pPr>
            <w:r>
              <w:rPr>
                <w:sz w:val="16"/>
              </w:rPr>
              <w:t>1645</w:t>
            </w:r>
          </w:p>
        </w:tc>
        <w:tc>
          <w:tcPr>
            <w:tcW w:w="1000" w:type="dxa"/>
            <w:tcBorders>
              <w:top w:val="nil"/>
              <w:bottom w:val="nil"/>
            </w:tcBorders>
          </w:tcPr>
          <w:p w14:paraId="19E2E5F3"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309C5712"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78C5256D" w14:textId="77777777" w:rsidR="00F2431C" w:rsidRDefault="00F2431C" w:rsidP="00FC7C21">
            <w:pPr>
              <w:pStyle w:val="TableParagraph"/>
              <w:spacing w:before="45"/>
              <w:ind w:left="69" w:right="59"/>
              <w:rPr>
                <w:sz w:val="16"/>
              </w:rPr>
            </w:pPr>
            <w:r>
              <w:rPr>
                <w:sz w:val="16"/>
              </w:rPr>
              <w:t>23/09/</w:t>
            </w:r>
            <w:r w:rsidR="00255652">
              <w:rPr>
                <w:sz w:val="16"/>
              </w:rPr>
              <w:t>2024</w:t>
            </w:r>
          </w:p>
        </w:tc>
        <w:tc>
          <w:tcPr>
            <w:tcW w:w="1200" w:type="dxa"/>
            <w:tcBorders>
              <w:top w:val="nil"/>
              <w:bottom w:val="nil"/>
            </w:tcBorders>
          </w:tcPr>
          <w:p w14:paraId="3E39C946" w14:textId="77777777" w:rsidR="00F2431C" w:rsidRDefault="00F2431C" w:rsidP="00FC7C21">
            <w:pPr>
              <w:pStyle w:val="TableParagraph"/>
              <w:spacing w:before="45"/>
              <w:ind w:right="27"/>
              <w:jc w:val="right"/>
              <w:rPr>
                <w:sz w:val="16"/>
              </w:rPr>
            </w:pPr>
            <w:r>
              <w:rPr>
                <w:sz w:val="16"/>
              </w:rPr>
              <w:t>6.304,12</w:t>
            </w:r>
          </w:p>
        </w:tc>
        <w:tc>
          <w:tcPr>
            <w:tcW w:w="1200" w:type="dxa"/>
            <w:tcBorders>
              <w:top w:val="nil"/>
              <w:bottom w:val="nil"/>
            </w:tcBorders>
          </w:tcPr>
          <w:p w14:paraId="49EB53E0"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3FDA339" w14:textId="77777777" w:rsidR="00F2431C" w:rsidRDefault="00F2431C" w:rsidP="00FC7C21">
            <w:pPr>
              <w:pStyle w:val="TableParagraph"/>
              <w:spacing w:before="45"/>
              <w:ind w:right="27"/>
              <w:jc w:val="right"/>
              <w:rPr>
                <w:sz w:val="16"/>
              </w:rPr>
            </w:pPr>
            <w:r>
              <w:rPr>
                <w:sz w:val="16"/>
              </w:rPr>
              <w:t>6.304,12</w:t>
            </w:r>
          </w:p>
        </w:tc>
      </w:tr>
      <w:tr w:rsidR="00F2431C" w14:paraId="3A7C2266" w14:textId="77777777" w:rsidTr="00FC7C21">
        <w:trPr>
          <w:trHeight w:val="280"/>
        </w:trPr>
        <w:tc>
          <w:tcPr>
            <w:tcW w:w="1180" w:type="dxa"/>
            <w:tcBorders>
              <w:top w:val="nil"/>
              <w:bottom w:val="nil"/>
            </w:tcBorders>
          </w:tcPr>
          <w:p w14:paraId="7F57DA3C" w14:textId="77777777" w:rsidR="00F2431C" w:rsidRDefault="00F2431C" w:rsidP="00FC7C21">
            <w:pPr>
              <w:pStyle w:val="TableParagraph"/>
              <w:spacing w:before="45"/>
              <w:ind w:left="60" w:right="50"/>
              <w:rPr>
                <w:sz w:val="16"/>
              </w:rPr>
            </w:pPr>
            <w:r>
              <w:rPr>
                <w:sz w:val="16"/>
              </w:rPr>
              <w:t>022690</w:t>
            </w:r>
          </w:p>
        </w:tc>
        <w:tc>
          <w:tcPr>
            <w:tcW w:w="1200" w:type="dxa"/>
            <w:tcBorders>
              <w:top w:val="nil"/>
              <w:bottom w:val="nil"/>
            </w:tcBorders>
          </w:tcPr>
          <w:p w14:paraId="685C2CB3" w14:textId="77777777" w:rsidR="00F2431C" w:rsidRDefault="00F2431C" w:rsidP="00FC7C21">
            <w:pPr>
              <w:pStyle w:val="TableParagraph"/>
              <w:spacing w:before="45"/>
              <w:ind w:left="86" w:right="76"/>
              <w:rPr>
                <w:sz w:val="16"/>
              </w:rPr>
            </w:pPr>
            <w:r>
              <w:rPr>
                <w:sz w:val="16"/>
              </w:rPr>
              <w:t>022188</w:t>
            </w:r>
          </w:p>
        </w:tc>
        <w:tc>
          <w:tcPr>
            <w:tcW w:w="1600" w:type="dxa"/>
            <w:tcBorders>
              <w:top w:val="nil"/>
              <w:bottom w:val="nil"/>
            </w:tcBorders>
          </w:tcPr>
          <w:p w14:paraId="332BC770" w14:textId="77777777" w:rsidR="00F2431C" w:rsidRDefault="00F2431C" w:rsidP="00FC7C21">
            <w:pPr>
              <w:pStyle w:val="TableParagraph"/>
              <w:spacing w:before="45"/>
              <w:ind w:left="47" w:right="37"/>
              <w:rPr>
                <w:sz w:val="16"/>
              </w:rPr>
            </w:pPr>
            <w:r>
              <w:rPr>
                <w:sz w:val="16"/>
              </w:rPr>
              <w:t>010486</w:t>
            </w:r>
            <w:r>
              <w:rPr>
                <w:spacing w:val="-6"/>
                <w:sz w:val="16"/>
              </w:rPr>
              <w:t xml:space="preserve"> </w:t>
            </w:r>
            <w:r>
              <w:rPr>
                <w:sz w:val="16"/>
              </w:rPr>
              <w:t>-</w:t>
            </w:r>
            <w:r>
              <w:rPr>
                <w:spacing w:val="-6"/>
                <w:sz w:val="16"/>
              </w:rPr>
              <w:t xml:space="preserve"> </w:t>
            </w:r>
            <w:r>
              <w:rPr>
                <w:sz w:val="16"/>
              </w:rPr>
              <w:t>13/09/</w:t>
            </w:r>
            <w:r w:rsidR="00255652">
              <w:rPr>
                <w:sz w:val="16"/>
              </w:rPr>
              <w:t>2024</w:t>
            </w:r>
          </w:p>
        </w:tc>
        <w:tc>
          <w:tcPr>
            <w:tcW w:w="800" w:type="dxa"/>
            <w:tcBorders>
              <w:top w:val="nil"/>
              <w:bottom w:val="nil"/>
            </w:tcBorders>
          </w:tcPr>
          <w:p w14:paraId="318EE98E"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52A2CC91" w14:textId="77777777" w:rsidR="00F2431C" w:rsidRDefault="00F2431C" w:rsidP="00FC7C21">
            <w:pPr>
              <w:pStyle w:val="TableParagraph"/>
              <w:spacing w:before="45"/>
              <w:ind w:left="40"/>
              <w:rPr>
                <w:sz w:val="16"/>
              </w:rPr>
            </w:pPr>
            <w:r>
              <w:rPr>
                <w:sz w:val="16"/>
              </w:rPr>
              <w:t>MOURA</w:t>
            </w:r>
            <w:r>
              <w:rPr>
                <w:spacing w:val="-4"/>
                <w:sz w:val="16"/>
              </w:rPr>
              <w:t xml:space="preserve"> </w:t>
            </w:r>
            <w:r>
              <w:rPr>
                <w:sz w:val="16"/>
              </w:rPr>
              <w:t>&amp;</w:t>
            </w:r>
            <w:r>
              <w:rPr>
                <w:spacing w:val="-4"/>
                <w:sz w:val="16"/>
              </w:rPr>
              <w:t xml:space="preserve"> </w:t>
            </w:r>
            <w:r>
              <w:rPr>
                <w:sz w:val="16"/>
              </w:rPr>
              <w:t>TEIXEIRA</w:t>
            </w:r>
            <w:r>
              <w:rPr>
                <w:spacing w:val="-3"/>
                <w:sz w:val="16"/>
              </w:rPr>
              <w:t xml:space="preserve"> </w:t>
            </w:r>
            <w:r>
              <w:rPr>
                <w:sz w:val="16"/>
              </w:rPr>
              <w:t>LTDA</w:t>
            </w:r>
          </w:p>
        </w:tc>
        <w:tc>
          <w:tcPr>
            <w:tcW w:w="1400" w:type="dxa"/>
            <w:tcBorders>
              <w:top w:val="nil"/>
              <w:bottom w:val="nil"/>
            </w:tcBorders>
          </w:tcPr>
          <w:p w14:paraId="4A8ECAAA" w14:textId="77777777" w:rsidR="00F2431C" w:rsidRDefault="00F2431C" w:rsidP="00FC7C21">
            <w:pPr>
              <w:pStyle w:val="TableParagraph"/>
              <w:spacing w:before="45"/>
              <w:ind w:left="83" w:right="33"/>
              <w:rPr>
                <w:sz w:val="16"/>
              </w:rPr>
            </w:pPr>
            <w:r>
              <w:rPr>
                <w:sz w:val="16"/>
              </w:rPr>
              <w:t>212</w:t>
            </w:r>
          </w:p>
        </w:tc>
        <w:tc>
          <w:tcPr>
            <w:tcW w:w="1000" w:type="dxa"/>
            <w:tcBorders>
              <w:top w:val="nil"/>
              <w:bottom w:val="nil"/>
            </w:tcBorders>
          </w:tcPr>
          <w:p w14:paraId="6301BC7D"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4A8F45B" w14:textId="77777777" w:rsidR="00F2431C" w:rsidRDefault="00F2431C" w:rsidP="00FC7C21">
            <w:pPr>
              <w:pStyle w:val="TableParagraph"/>
              <w:spacing w:before="45"/>
              <w:ind w:left="19" w:right="9"/>
              <w:rPr>
                <w:sz w:val="16"/>
              </w:rPr>
            </w:pPr>
            <w:r>
              <w:rPr>
                <w:sz w:val="16"/>
              </w:rPr>
              <w:t>127158</w:t>
            </w:r>
          </w:p>
        </w:tc>
        <w:tc>
          <w:tcPr>
            <w:tcW w:w="980" w:type="dxa"/>
            <w:tcBorders>
              <w:top w:val="nil"/>
              <w:bottom w:val="nil"/>
            </w:tcBorders>
          </w:tcPr>
          <w:p w14:paraId="70B324F1" w14:textId="77777777" w:rsidR="00F2431C" w:rsidRDefault="00F2431C" w:rsidP="00FC7C21">
            <w:pPr>
              <w:pStyle w:val="TableParagraph"/>
              <w:spacing w:before="45"/>
              <w:ind w:left="69" w:right="59"/>
              <w:rPr>
                <w:sz w:val="16"/>
              </w:rPr>
            </w:pPr>
            <w:r>
              <w:rPr>
                <w:sz w:val="16"/>
              </w:rPr>
              <w:t>23/09/</w:t>
            </w:r>
            <w:r w:rsidR="00255652">
              <w:rPr>
                <w:sz w:val="16"/>
              </w:rPr>
              <w:t>2024</w:t>
            </w:r>
          </w:p>
        </w:tc>
        <w:tc>
          <w:tcPr>
            <w:tcW w:w="1200" w:type="dxa"/>
            <w:tcBorders>
              <w:top w:val="nil"/>
              <w:bottom w:val="nil"/>
            </w:tcBorders>
          </w:tcPr>
          <w:p w14:paraId="239D223F" w14:textId="77777777" w:rsidR="00F2431C" w:rsidRDefault="00F2431C" w:rsidP="00FC7C21">
            <w:pPr>
              <w:pStyle w:val="TableParagraph"/>
              <w:spacing w:before="45"/>
              <w:ind w:right="27"/>
              <w:jc w:val="right"/>
              <w:rPr>
                <w:sz w:val="16"/>
              </w:rPr>
            </w:pPr>
            <w:r>
              <w:rPr>
                <w:sz w:val="16"/>
              </w:rPr>
              <w:t>150,00</w:t>
            </w:r>
          </w:p>
        </w:tc>
        <w:tc>
          <w:tcPr>
            <w:tcW w:w="1200" w:type="dxa"/>
            <w:tcBorders>
              <w:top w:val="nil"/>
              <w:bottom w:val="nil"/>
            </w:tcBorders>
          </w:tcPr>
          <w:p w14:paraId="5E37858E"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30B7B0B" w14:textId="77777777" w:rsidR="00F2431C" w:rsidRDefault="00F2431C" w:rsidP="00FC7C21">
            <w:pPr>
              <w:pStyle w:val="TableParagraph"/>
              <w:spacing w:before="45"/>
              <w:ind w:right="27"/>
              <w:jc w:val="right"/>
              <w:rPr>
                <w:sz w:val="16"/>
              </w:rPr>
            </w:pPr>
            <w:r>
              <w:rPr>
                <w:sz w:val="16"/>
              </w:rPr>
              <w:t>150,00</w:t>
            </w:r>
          </w:p>
        </w:tc>
      </w:tr>
      <w:tr w:rsidR="00F2431C" w14:paraId="00002589" w14:textId="77777777" w:rsidTr="00FC7C21">
        <w:trPr>
          <w:trHeight w:val="280"/>
        </w:trPr>
        <w:tc>
          <w:tcPr>
            <w:tcW w:w="1180" w:type="dxa"/>
            <w:tcBorders>
              <w:top w:val="nil"/>
              <w:bottom w:val="nil"/>
            </w:tcBorders>
          </w:tcPr>
          <w:p w14:paraId="47406EE2" w14:textId="77777777" w:rsidR="00F2431C" w:rsidRDefault="00F2431C" w:rsidP="00FC7C21">
            <w:pPr>
              <w:pStyle w:val="TableParagraph"/>
              <w:spacing w:before="45"/>
              <w:ind w:left="60" w:right="50"/>
              <w:rPr>
                <w:sz w:val="16"/>
              </w:rPr>
            </w:pPr>
            <w:r>
              <w:rPr>
                <w:sz w:val="16"/>
              </w:rPr>
              <w:t>022691</w:t>
            </w:r>
          </w:p>
        </w:tc>
        <w:tc>
          <w:tcPr>
            <w:tcW w:w="1200" w:type="dxa"/>
            <w:tcBorders>
              <w:top w:val="nil"/>
              <w:bottom w:val="nil"/>
            </w:tcBorders>
          </w:tcPr>
          <w:p w14:paraId="0DEAA70D" w14:textId="77777777" w:rsidR="00F2431C" w:rsidRDefault="00F2431C" w:rsidP="00FC7C21">
            <w:pPr>
              <w:pStyle w:val="TableParagraph"/>
              <w:spacing w:before="45"/>
              <w:ind w:left="86" w:right="76"/>
              <w:rPr>
                <w:sz w:val="16"/>
              </w:rPr>
            </w:pPr>
            <w:r>
              <w:rPr>
                <w:sz w:val="16"/>
              </w:rPr>
              <w:t>022189</w:t>
            </w:r>
          </w:p>
        </w:tc>
        <w:tc>
          <w:tcPr>
            <w:tcW w:w="1600" w:type="dxa"/>
            <w:tcBorders>
              <w:top w:val="nil"/>
              <w:bottom w:val="nil"/>
            </w:tcBorders>
          </w:tcPr>
          <w:p w14:paraId="7E17541E" w14:textId="77777777" w:rsidR="00F2431C" w:rsidRDefault="00F2431C" w:rsidP="00FC7C21">
            <w:pPr>
              <w:pStyle w:val="TableParagraph"/>
              <w:spacing w:before="45"/>
              <w:ind w:left="47" w:right="37"/>
              <w:rPr>
                <w:sz w:val="16"/>
              </w:rPr>
            </w:pPr>
            <w:r>
              <w:rPr>
                <w:sz w:val="16"/>
              </w:rPr>
              <w:t>010487</w:t>
            </w:r>
            <w:r>
              <w:rPr>
                <w:spacing w:val="-6"/>
                <w:sz w:val="16"/>
              </w:rPr>
              <w:t xml:space="preserve"> </w:t>
            </w:r>
            <w:r>
              <w:rPr>
                <w:sz w:val="16"/>
              </w:rPr>
              <w:t>-</w:t>
            </w:r>
            <w:r>
              <w:rPr>
                <w:spacing w:val="-6"/>
                <w:sz w:val="16"/>
              </w:rPr>
              <w:t xml:space="preserve"> </w:t>
            </w:r>
            <w:r>
              <w:rPr>
                <w:sz w:val="16"/>
              </w:rPr>
              <w:t>13/09/</w:t>
            </w:r>
            <w:r w:rsidR="00255652">
              <w:rPr>
                <w:sz w:val="16"/>
              </w:rPr>
              <w:t>2024</w:t>
            </w:r>
          </w:p>
        </w:tc>
        <w:tc>
          <w:tcPr>
            <w:tcW w:w="800" w:type="dxa"/>
            <w:tcBorders>
              <w:top w:val="nil"/>
              <w:bottom w:val="nil"/>
            </w:tcBorders>
          </w:tcPr>
          <w:p w14:paraId="6002FE27" w14:textId="77777777" w:rsidR="00F2431C" w:rsidRDefault="00F2431C" w:rsidP="00FC7C21">
            <w:pPr>
              <w:pStyle w:val="TableParagraph"/>
              <w:spacing w:before="45"/>
              <w:ind w:left="139" w:right="129"/>
              <w:rPr>
                <w:sz w:val="16"/>
              </w:rPr>
            </w:pPr>
            <w:r>
              <w:rPr>
                <w:sz w:val="16"/>
              </w:rPr>
              <w:t>182</w:t>
            </w:r>
          </w:p>
        </w:tc>
        <w:tc>
          <w:tcPr>
            <w:tcW w:w="3200" w:type="dxa"/>
            <w:tcBorders>
              <w:top w:val="nil"/>
              <w:bottom w:val="nil"/>
            </w:tcBorders>
          </w:tcPr>
          <w:p w14:paraId="6DDD16BA" w14:textId="77777777" w:rsidR="00F2431C" w:rsidRDefault="00F2431C" w:rsidP="00FC7C21">
            <w:pPr>
              <w:pStyle w:val="TableParagraph"/>
              <w:spacing w:before="45"/>
              <w:ind w:left="40"/>
              <w:rPr>
                <w:sz w:val="16"/>
              </w:rPr>
            </w:pPr>
            <w:r>
              <w:rPr>
                <w:sz w:val="16"/>
              </w:rPr>
              <w:t>MOURA</w:t>
            </w:r>
            <w:r>
              <w:rPr>
                <w:spacing w:val="-4"/>
                <w:sz w:val="16"/>
              </w:rPr>
              <w:t xml:space="preserve"> </w:t>
            </w:r>
            <w:r>
              <w:rPr>
                <w:sz w:val="16"/>
              </w:rPr>
              <w:t>&amp;</w:t>
            </w:r>
            <w:r>
              <w:rPr>
                <w:spacing w:val="-4"/>
                <w:sz w:val="16"/>
              </w:rPr>
              <w:t xml:space="preserve"> </w:t>
            </w:r>
            <w:r>
              <w:rPr>
                <w:sz w:val="16"/>
              </w:rPr>
              <w:t>TEIXEIRA</w:t>
            </w:r>
            <w:r>
              <w:rPr>
                <w:spacing w:val="-3"/>
                <w:sz w:val="16"/>
              </w:rPr>
              <w:t xml:space="preserve"> </w:t>
            </w:r>
            <w:r>
              <w:rPr>
                <w:sz w:val="16"/>
              </w:rPr>
              <w:t>LTDA</w:t>
            </w:r>
          </w:p>
        </w:tc>
        <w:tc>
          <w:tcPr>
            <w:tcW w:w="1400" w:type="dxa"/>
            <w:tcBorders>
              <w:top w:val="nil"/>
              <w:bottom w:val="nil"/>
            </w:tcBorders>
          </w:tcPr>
          <w:p w14:paraId="55BDC160" w14:textId="77777777" w:rsidR="00F2431C" w:rsidRDefault="00F2431C" w:rsidP="00FC7C21">
            <w:pPr>
              <w:pStyle w:val="TableParagraph"/>
              <w:spacing w:before="45"/>
              <w:ind w:left="83" w:right="34"/>
              <w:rPr>
                <w:sz w:val="16"/>
              </w:rPr>
            </w:pPr>
            <w:r>
              <w:rPr>
                <w:sz w:val="16"/>
              </w:rPr>
              <w:t>7924</w:t>
            </w:r>
          </w:p>
        </w:tc>
        <w:tc>
          <w:tcPr>
            <w:tcW w:w="1000" w:type="dxa"/>
            <w:tcBorders>
              <w:top w:val="nil"/>
              <w:bottom w:val="nil"/>
            </w:tcBorders>
          </w:tcPr>
          <w:p w14:paraId="6BB0579D"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671E16C5"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085C83C6" w14:textId="77777777" w:rsidR="00F2431C" w:rsidRDefault="00F2431C" w:rsidP="00FC7C21">
            <w:pPr>
              <w:pStyle w:val="TableParagraph"/>
              <w:spacing w:before="45"/>
              <w:ind w:left="69" w:right="59"/>
              <w:rPr>
                <w:sz w:val="16"/>
              </w:rPr>
            </w:pPr>
            <w:r>
              <w:rPr>
                <w:sz w:val="16"/>
              </w:rPr>
              <w:t>23/09/</w:t>
            </w:r>
            <w:r w:rsidR="00255652">
              <w:rPr>
                <w:sz w:val="16"/>
              </w:rPr>
              <w:t>2024</w:t>
            </w:r>
          </w:p>
        </w:tc>
        <w:tc>
          <w:tcPr>
            <w:tcW w:w="1200" w:type="dxa"/>
            <w:tcBorders>
              <w:top w:val="nil"/>
              <w:bottom w:val="nil"/>
            </w:tcBorders>
          </w:tcPr>
          <w:p w14:paraId="6037EE3D" w14:textId="77777777" w:rsidR="00F2431C" w:rsidRDefault="00F2431C" w:rsidP="00FC7C21">
            <w:pPr>
              <w:pStyle w:val="TableParagraph"/>
              <w:spacing w:before="45"/>
              <w:ind w:right="27"/>
              <w:jc w:val="right"/>
              <w:rPr>
                <w:sz w:val="16"/>
              </w:rPr>
            </w:pPr>
            <w:r>
              <w:rPr>
                <w:sz w:val="16"/>
              </w:rPr>
              <w:t>1.480,00</w:t>
            </w:r>
          </w:p>
        </w:tc>
        <w:tc>
          <w:tcPr>
            <w:tcW w:w="1200" w:type="dxa"/>
            <w:tcBorders>
              <w:top w:val="nil"/>
              <w:bottom w:val="nil"/>
            </w:tcBorders>
          </w:tcPr>
          <w:p w14:paraId="5CBB738C"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E4CB673" w14:textId="77777777" w:rsidR="00F2431C" w:rsidRDefault="00F2431C" w:rsidP="00FC7C21">
            <w:pPr>
              <w:pStyle w:val="TableParagraph"/>
              <w:spacing w:before="45"/>
              <w:ind w:right="27"/>
              <w:jc w:val="right"/>
              <w:rPr>
                <w:sz w:val="16"/>
              </w:rPr>
            </w:pPr>
            <w:r>
              <w:rPr>
                <w:sz w:val="16"/>
              </w:rPr>
              <w:t>1.480,00</w:t>
            </w:r>
          </w:p>
        </w:tc>
      </w:tr>
      <w:tr w:rsidR="00F2431C" w14:paraId="5434707B" w14:textId="77777777" w:rsidTr="00FC7C21">
        <w:trPr>
          <w:trHeight w:val="280"/>
        </w:trPr>
        <w:tc>
          <w:tcPr>
            <w:tcW w:w="1180" w:type="dxa"/>
            <w:tcBorders>
              <w:top w:val="nil"/>
              <w:bottom w:val="nil"/>
            </w:tcBorders>
          </w:tcPr>
          <w:p w14:paraId="20AC9E63" w14:textId="77777777" w:rsidR="00F2431C" w:rsidRDefault="00F2431C" w:rsidP="00FC7C21">
            <w:pPr>
              <w:pStyle w:val="TableParagraph"/>
              <w:spacing w:before="45"/>
              <w:ind w:left="60" w:right="50"/>
              <w:rPr>
                <w:sz w:val="16"/>
              </w:rPr>
            </w:pPr>
            <w:r>
              <w:rPr>
                <w:sz w:val="16"/>
              </w:rPr>
              <w:t>022682</w:t>
            </w:r>
          </w:p>
        </w:tc>
        <w:tc>
          <w:tcPr>
            <w:tcW w:w="1200" w:type="dxa"/>
            <w:tcBorders>
              <w:top w:val="nil"/>
              <w:bottom w:val="nil"/>
            </w:tcBorders>
          </w:tcPr>
          <w:p w14:paraId="1944F67D" w14:textId="77777777" w:rsidR="00F2431C" w:rsidRDefault="00F2431C" w:rsidP="00FC7C21">
            <w:pPr>
              <w:pStyle w:val="TableParagraph"/>
              <w:spacing w:before="45"/>
              <w:ind w:left="86" w:right="76"/>
              <w:rPr>
                <w:sz w:val="16"/>
              </w:rPr>
            </w:pPr>
            <w:r>
              <w:rPr>
                <w:sz w:val="16"/>
              </w:rPr>
              <w:t>022200</w:t>
            </w:r>
          </w:p>
        </w:tc>
        <w:tc>
          <w:tcPr>
            <w:tcW w:w="1600" w:type="dxa"/>
            <w:tcBorders>
              <w:top w:val="nil"/>
              <w:bottom w:val="nil"/>
            </w:tcBorders>
          </w:tcPr>
          <w:p w14:paraId="05B0D55B" w14:textId="77777777" w:rsidR="00F2431C" w:rsidRDefault="00F2431C" w:rsidP="00FC7C21">
            <w:pPr>
              <w:pStyle w:val="TableParagraph"/>
              <w:spacing w:before="45"/>
              <w:ind w:left="47" w:right="37"/>
              <w:rPr>
                <w:sz w:val="16"/>
              </w:rPr>
            </w:pPr>
            <w:r>
              <w:rPr>
                <w:sz w:val="16"/>
              </w:rPr>
              <w:t>010497</w:t>
            </w:r>
            <w:r>
              <w:rPr>
                <w:spacing w:val="-6"/>
                <w:sz w:val="16"/>
              </w:rPr>
              <w:t xml:space="preserve"> </w:t>
            </w:r>
            <w:r>
              <w:rPr>
                <w:sz w:val="16"/>
              </w:rPr>
              <w:t>-</w:t>
            </w:r>
            <w:r>
              <w:rPr>
                <w:spacing w:val="-6"/>
                <w:sz w:val="16"/>
              </w:rPr>
              <w:t xml:space="preserve"> </w:t>
            </w:r>
            <w:r>
              <w:rPr>
                <w:sz w:val="16"/>
              </w:rPr>
              <w:t>15/09/</w:t>
            </w:r>
            <w:r w:rsidR="00255652">
              <w:rPr>
                <w:sz w:val="16"/>
              </w:rPr>
              <w:t>2024</w:t>
            </w:r>
          </w:p>
        </w:tc>
        <w:tc>
          <w:tcPr>
            <w:tcW w:w="800" w:type="dxa"/>
            <w:tcBorders>
              <w:top w:val="nil"/>
              <w:bottom w:val="nil"/>
            </w:tcBorders>
          </w:tcPr>
          <w:p w14:paraId="6BF5C385" w14:textId="77777777" w:rsidR="00F2431C" w:rsidRDefault="00F2431C" w:rsidP="00FC7C21">
            <w:pPr>
              <w:pStyle w:val="TableParagraph"/>
              <w:spacing w:before="45"/>
              <w:ind w:left="139" w:right="129"/>
              <w:rPr>
                <w:sz w:val="16"/>
              </w:rPr>
            </w:pPr>
            <w:r>
              <w:rPr>
                <w:sz w:val="16"/>
              </w:rPr>
              <w:t>182</w:t>
            </w:r>
          </w:p>
        </w:tc>
        <w:tc>
          <w:tcPr>
            <w:tcW w:w="3200" w:type="dxa"/>
            <w:tcBorders>
              <w:top w:val="nil"/>
              <w:bottom w:val="nil"/>
            </w:tcBorders>
          </w:tcPr>
          <w:p w14:paraId="4E5ABFC0"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0A7AFB1A" w14:textId="77777777" w:rsidR="00F2431C" w:rsidRDefault="00F2431C" w:rsidP="00FC7C21">
            <w:pPr>
              <w:pStyle w:val="TableParagraph"/>
              <w:spacing w:before="45"/>
              <w:ind w:left="83" w:right="34"/>
              <w:rPr>
                <w:sz w:val="16"/>
              </w:rPr>
            </w:pPr>
            <w:r>
              <w:rPr>
                <w:sz w:val="16"/>
              </w:rPr>
              <w:t>1647</w:t>
            </w:r>
          </w:p>
        </w:tc>
        <w:tc>
          <w:tcPr>
            <w:tcW w:w="1000" w:type="dxa"/>
            <w:tcBorders>
              <w:top w:val="nil"/>
              <w:bottom w:val="nil"/>
            </w:tcBorders>
          </w:tcPr>
          <w:p w14:paraId="2AFFB976"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2F7AB35E" w14:textId="77777777" w:rsidR="00F2431C" w:rsidRDefault="00F2431C" w:rsidP="00FC7C21">
            <w:pPr>
              <w:pStyle w:val="TableParagraph"/>
              <w:spacing w:before="45"/>
              <w:ind w:left="19" w:right="9"/>
              <w:rPr>
                <w:sz w:val="16"/>
              </w:rPr>
            </w:pPr>
            <w:r>
              <w:rPr>
                <w:sz w:val="16"/>
              </w:rPr>
              <w:t>127727</w:t>
            </w:r>
          </w:p>
        </w:tc>
        <w:tc>
          <w:tcPr>
            <w:tcW w:w="980" w:type="dxa"/>
            <w:tcBorders>
              <w:top w:val="nil"/>
              <w:bottom w:val="nil"/>
            </w:tcBorders>
          </w:tcPr>
          <w:p w14:paraId="113FEC47" w14:textId="77777777" w:rsidR="00F2431C" w:rsidRDefault="00F2431C" w:rsidP="00FC7C21">
            <w:pPr>
              <w:pStyle w:val="TableParagraph"/>
              <w:spacing w:before="45"/>
              <w:ind w:left="69" w:right="59"/>
              <w:rPr>
                <w:sz w:val="16"/>
              </w:rPr>
            </w:pPr>
            <w:r>
              <w:rPr>
                <w:sz w:val="16"/>
              </w:rPr>
              <w:t>23/09/</w:t>
            </w:r>
            <w:r w:rsidR="00255652">
              <w:rPr>
                <w:sz w:val="16"/>
              </w:rPr>
              <w:t>2024</w:t>
            </w:r>
          </w:p>
        </w:tc>
        <w:tc>
          <w:tcPr>
            <w:tcW w:w="1200" w:type="dxa"/>
            <w:tcBorders>
              <w:top w:val="nil"/>
              <w:bottom w:val="nil"/>
            </w:tcBorders>
          </w:tcPr>
          <w:p w14:paraId="5C580C13" w14:textId="77777777" w:rsidR="00F2431C" w:rsidRDefault="00F2431C" w:rsidP="00FC7C21">
            <w:pPr>
              <w:pStyle w:val="TableParagraph"/>
              <w:spacing w:before="45"/>
              <w:ind w:right="27"/>
              <w:jc w:val="right"/>
              <w:rPr>
                <w:sz w:val="16"/>
              </w:rPr>
            </w:pPr>
            <w:r>
              <w:rPr>
                <w:sz w:val="16"/>
              </w:rPr>
              <w:t>2.333,60</w:t>
            </w:r>
          </w:p>
        </w:tc>
        <w:tc>
          <w:tcPr>
            <w:tcW w:w="1200" w:type="dxa"/>
            <w:tcBorders>
              <w:top w:val="nil"/>
              <w:bottom w:val="nil"/>
            </w:tcBorders>
          </w:tcPr>
          <w:p w14:paraId="38D41C27"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C48E98C" w14:textId="77777777" w:rsidR="00F2431C" w:rsidRDefault="00F2431C" w:rsidP="00FC7C21">
            <w:pPr>
              <w:pStyle w:val="TableParagraph"/>
              <w:spacing w:before="45"/>
              <w:ind w:right="27"/>
              <w:jc w:val="right"/>
              <w:rPr>
                <w:sz w:val="16"/>
              </w:rPr>
            </w:pPr>
            <w:r>
              <w:rPr>
                <w:sz w:val="16"/>
              </w:rPr>
              <w:t>2.333,60</w:t>
            </w:r>
          </w:p>
        </w:tc>
      </w:tr>
      <w:tr w:rsidR="00F2431C" w14:paraId="6D8F3CF4" w14:textId="77777777" w:rsidTr="00FC7C21">
        <w:trPr>
          <w:trHeight w:val="280"/>
        </w:trPr>
        <w:tc>
          <w:tcPr>
            <w:tcW w:w="1180" w:type="dxa"/>
            <w:tcBorders>
              <w:top w:val="nil"/>
              <w:bottom w:val="nil"/>
            </w:tcBorders>
          </w:tcPr>
          <w:p w14:paraId="7ACC099A" w14:textId="77777777" w:rsidR="00F2431C" w:rsidRDefault="00F2431C" w:rsidP="00FC7C21">
            <w:pPr>
              <w:pStyle w:val="TableParagraph"/>
              <w:spacing w:before="45"/>
              <w:ind w:left="60" w:right="50"/>
              <w:rPr>
                <w:sz w:val="16"/>
              </w:rPr>
            </w:pPr>
            <w:r>
              <w:rPr>
                <w:sz w:val="16"/>
              </w:rPr>
              <w:t>022684</w:t>
            </w:r>
          </w:p>
        </w:tc>
        <w:tc>
          <w:tcPr>
            <w:tcW w:w="1200" w:type="dxa"/>
            <w:tcBorders>
              <w:top w:val="nil"/>
              <w:bottom w:val="nil"/>
            </w:tcBorders>
          </w:tcPr>
          <w:p w14:paraId="009960DF" w14:textId="77777777" w:rsidR="00F2431C" w:rsidRDefault="00F2431C" w:rsidP="00FC7C21">
            <w:pPr>
              <w:pStyle w:val="TableParagraph"/>
              <w:spacing w:before="45"/>
              <w:ind w:left="86" w:right="76"/>
              <w:rPr>
                <w:sz w:val="16"/>
              </w:rPr>
            </w:pPr>
            <w:r>
              <w:rPr>
                <w:sz w:val="16"/>
              </w:rPr>
              <w:t>022198</w:t>
            </w:r>
          </w:p>
        </w:tc>
        <w:tc>
          <w:tcPr>
            <w:tcW w:w="1600" w:type="dxa"/>
            <w:tcBorders>
              <w:top w:val="nil"/>
              <w:bottom w:val="nil"/>
            </w:tcBorders>
          </w:tcPr>
          <w:p w14:paraId="1725EB4F" w14:textId="77777777" w:rsidR="00F2431C" w:rsidRDefault="00F2431C" w:rsidP="00FC7C21">
            <w:pPr>
              <w:pStyle w:val="TableParagraph"/>
              <w:spacing w:before="45"/>
              <w:ind w:left="47" w:right="37"/>
              <w:rPr>
                <w:sz w:val="16"/>
              </w:rPr>
            </w:pPr>
            <w:r>
              <w:rPr>
                <w:sz w:val="16"/>
              </w:rPr>
              <w:t>010495</w:t>
            </w:r>
            <w:r>
              <w:rPr>
                <w:spacing w:val="-6"/>
                <w:sz w:val="16"/>
              </w:rPr>
              <w:t xml:space="preserve"> </w:t>
            </w:r>
            <w:r>
              <w:rPr>
                <w:sz w:val="16"/>
              </w:rPr>
              <w:t>-</w:t>
            </w:r>
            <w:r>
              <w:rPr>
                <w:spacing w:val="-6"/>
                <w:sz w:val="16"/>
              </w:rPr>
              <w:t xml:space="preserve"> </w:t>
            </w:r>
            <w:r>
              <w:rPr>
                <w:sz w:val="16"/>
              </w:rPr>
              <w:t>15/09/</w:t>
            </w:r>
            <w:r w:rsidR="00255652">
              <w:rPr>
                <w:sz w:val="16"/>
              </w:rPr>
              <w:t>2024</w:t>
            </w:r>
          </w:p>
        </w:tc>
        <w:tc>
          <w:tcPr>
            <w:tcW w:w="800" w:type="dxa"/>
            <w:tcBorders>
              <w:top w:val="nil"/>
              <w:bottom w:val="nil"/>
            </w:tcBorders>
          </w:tcPr>
          <w:p w14:paraId="24C0F431" w14:textId="77777777" w:rsidR="00F2431C" w:rsidRDefault="00F2431C" w:rsidP="00FC7C21">
            <w:pPr>
              <w:pStyle w:val="TableParagraph"/>
              <w:spacing w:before="45"/>
              <w:ind w:left="139" w:right="129"/>
              <w:rPr>
                <w:sz w:val="16"/>
              </w:rPr>
            </w:pPr>
            <w:r>
              <w:rPr>
                <w:sz w:val="16"/>
              </w:rPr>
              <w:t>212</w:t>
            </w:r>
          </w:p>
        </w:tc>
        <w:tc>
          <w:tcPr>
            <w:tcW w:w="3200" w:type="dxa"/>
            <w:tcBorders>
              <w:top w:val="nil"/>
              <w:bottom w:val="nil"/>
            </w:tcBorders>
          </w:tcPr>
          <w:p w14:paraId="1964CD83"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4B2CE448" w14:textId="77777777" w:rsidR="00F2431C" w:rsidRDefault="00F2431C" w:rsidP="00FC7C21">
            <w:pPr>
              <w:pStyle w:val="TableParagraph"/>
              <w:spacing w:before="45"/>
              <w:ind w:left="83" w:right="34"/>
              <w:rPr>
                <w:sz w:val="16"/>
              </w:rPr>
            </w:pPr>
            <w:r>
              <w:rPr>
                <w:sz w:val="16"/>
              </w:rPr>
              <w:t>1643</w:t>
            </w:r>
          </w:p>
        </w:tc>
        <w:tc>
          <w:tcPr>
            <w:tcW w:w="1000" w:type="dxa"/>
            <w:tcBorders>
              <w:top w:val="nil"/>
              <w:bottom w:val="nil"/>
            </w:tcBorders>
          </w:tcPr>
          <w:p w14:paraId="143E7D81"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3C6189D7" w14:textId="77777777" w:rsidR="00F2431C" w:rsidRDefault="00F2431C" w:rsidP="00FC7C21">
            <w:pPr>
              <w:pStyle w:val="TableParagraph"/>
              <w:spacing w:before="45"/>
              <w:ind w:left="19" w:right="9"/>
              <w:rPr>
                <w:sz w:val="16"/>
              </w:rPr>
            </w:pPr>
            <w:r>
              <w:rPr>
                <w:sz w:val="16"/>
              </w:rPr>
              <w:t>128333</w:t>
            </w:r>
          </w:p>
        </w:tc>
        <w:tc>
          <w:tcPr>
            <w:tcW w:w="980" w:type="dxa"/>
            <w:tcBorders>
              <w:top w:val="nil"/>
              <w:bottom w:val="nil"/>
            </w:tcBorders>
          </w:tcPr>
          <w:p w14:paraId="04F1DDFE" w14:textId="77777777" w:rsidR="00F2431C" w:rsidRDefault="00F2431C" w:rsidP="00FC7C21">
            <w:pPr>
              <w:pStyle w:val="TableParagraph"/>
              <w:spacing w:before="45"/>
              <w:ind w:left="69" w:right="59"/>
              <w:rPr>
                <w:sz w:val="16"/>
              </w:rPr>
            </w:pPr>
            <w:r>
              <w:rPr>
                <w:sz w:val="16"/>
              </w:rPr>
              <w:t>23/09/</w:t>
            </w:r>
            <w:r w:rsidR="00255652">
              <w:rPr>
                <w:sz w:val="16"/>
              </w:rPr>
              <w:t>2024</w:t>
            </w:r>
          </w:p>
        </w:tc>
        <w:tc>
          <w:tcPr>
            <w:tcW w:w="1200" w:type="dxa"/>
            <w:tcBorders>
              <w:top w:val="nil"/>
              <w:bottom w:val="nil"/>
            </w:tcBorders>
          </w:tcPr>
          <w:p w14:paraId="4DDE076E" w14:textId="77777777" w:rsidR="00F2431C" w:rsidRDefault="00F2431C" w:rsidP="00FC7C21">
            <w:pPr>
              <w:pStyle w:val="TableParagraph"/>
              <w:spacing w:before="45"/>
              <w:ind w:right="27"/>
              <w:jc w:val="right"/>
              <w:rPr>
                <w:sz w:val="16"/>
              </w:rPr>
            </w:pPr>
            <w:r>
              <w:rPr>
                <w:sz w:val="16"/>
              </w:rPr>
              <w:t>6.029,66</w:t>
            </w:r>
          </w:p>
        </w:tc>
        <w:tc>
          <w:tcPr>
            <w:tcW w:w="1200" w:type="dxa"/>
            <w:tcBorders>
              <w:top w:val="nil"/>
              <w:bottom w:val="nil"/>
            </w:tcBorders>
          </w:tcPr>
          <w:p w14:paraId="59CFDC9A"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64EF164" w14:textId="77777777" w:rsidR="00F2431C" w:rsidRDefault="00F2431C" w:rsidP="00FC7C21">
            <w:pPr>
              <w:pStyle w:val="TableParagraph"/>
              <w:spacing w:before="45"/>
              <w:ind w:right="27"/>
              <w:jc w:val="right"/>
              <w:rPr>
                <w:sz w:val="16"/>
              </w:rPr>
            </w:pPr>
            <w:r>
              <w:rPr>
                <w:sz w:val="16"/>
              </w:rPr>
              <w:t>6.029,66</w:t>
            </w:r>
          </w:p>
        </w:tc>
      </w:tr>
      <w:tr w:rsidR="00F2431C" w14:paraId="281E3A18" w14:textId="77777777" w:rsidTr="00FC7C21">
        <w:trPr>
          <w:trHeight w:val="280"/>
        </w:trPr>
        <w:tc>
          <w:tcPr>
            <w:tcW w:w="1180" w:type="dxa"/>
            <w:tcBorders>
              <w:top w:val="nil"/>
              <w:bottom w:val="nil"/>
            </w:tcBorders>
          </w:tcPr>
          <w:p w14:paraId="2B223C40" w14:textId="77777777" w:rsidR="00F2431C" w:rsidRDefault="00F2431C" w:rsidP="00FC7C21">
            <w:pPr>
              <w:pStyle w:val="TableParagraph"/>
              <w:spacing w:before="45"/>
              <w:ind w:left="60" w:right="50"/>
              <w:rPr>
                <w:sz w:val="16"/>
              </w:rPr>
            </w:pPr>
            <w:r>
              <w:rPr>
                <w:sz w:val="16"/>
              </w:rPr>
              <w:t>022683</w:t>
            </w:r>
          </w:p>
        </w:tc>
        <w:tc>
          <w:tcPr>
            <w:tcW w:w="1200" w:type="dxa"/>
            <w:tcBorders>
              <w:top w:val="nil"/>
              <w:bottom w:val="nil"/>
            </w:tcBorders>
          </w:tcPr>
          <w:p w14:paraId="5B6E3465" w14:textId="77777777" w:rsidR="00F2431C" w:rsidRDefault="00F2431C" w:rsidP="00FC7C21">
            <w:pPr>
              <w:pStyle w:val="TableParagraph"/>
              <w:spacing w:before="45"/>
              <w:ind w:left="86" w:right="76"/>
              <w:rPr>
                <w:sz w:val="16"/>
              </w:rPr>
            </w:pPr>
            <w:r>
              <w:rPr>
                <w:sz w:val="16"/>
              </w:rPr>
              <w:t>022199</w:t>
            </w:r>
          </w:p>
        </w:tc>
        <w:tc>
          <w:tcPr>
            <w:tcW w:w="1600" w:type="dxa"/>
            <w:tcBorders>
              <w:top w:val="nil"/>
              <w:bottom w:val="nil"/>
            </w:tcBorders>
          </w:tcPr>
          <w:p w14:paraId="2DDCFC08" w14:textId="77777777" w:rsidR="00F2431C" w:rsidRDefault="00F2431C" w:rsidP="00FC7C21">
            <w:pPr>
              <w:pStyle w:val="TableParagraph"/>
              <w:spacing w:before="45"/>
              <w:ind w:left="47" w:right="37"/>
              <w:rPr>
                <w:sz w:val="16"/>
              </w:rPr>
            </w:pPr>
            <w:r>
              <w:rPr>
                <w:sz w:val="16"/>
              </w:rPr>
              <w:t>010496</w:t>
            </w:r>
            <w:r>
              <w:rPr>
                <w:spacing w:val="-6"/>
                <w:sz w:val="16"/>
              </w:rPr>
              <w:t xml:space="preserve"> </w:t>
            </w:r>
            <w:r>
              <w:rPr>
                <w:sz w:val="16"/>
              </w:rPr>
              <w:t>-</w:t>
            </w:r>
            <w:r>
              <w:rPr>
                <w:spacing w:val="-6"/>
                <w:sz w:val="16"/>
              </w:rPr>
              <w:t xml:space="preserve"> </w:t>
            </w:r>
            <w:r>
              <w:rPr>
                <w:sz w:val="16"/>
              </w:rPr>
              <w:t>15/09/</w:t>
            </w:r>
            <w:r w:rsidR="00255652">
              <w:rPr>
                <w:sz w:val="16"/>
              </w:rPr>
              <w:t>2024</w:t>
            </w:r>
          </w:p>
        </w:tc>
        <w:tc>
          <w:tcPr>
            <w:tcW w:w="800" w:type="dxa"/>
            <w:tcBorders>
              <w:top w:val="nil"/>
              <w:bottom w:val="nil"/>
            </w:tcBorders>
          </w:tcPr>
          <w:p w14:paraId="11BD839E" w14:textId="77777777" w:rsidR="00F2431C" w:rsidRDefault="00F2431C" w:rsidP="00FC7C21">
            <w:pPr>
              <w:pStyle w:val="TableParagraph"/>
              <w:spacing w:before="45"/>
              <w:ind w:left="139" w:right="129"/>
              <w:rPr>
                <w:sz w:val="16"/>
              </w:rPr>
            </w:pPr>
            <w:r>
              <w:rPr>
                <w:sz w:val="16"/>
              </w:rPr>
              <w:t>212</w:t>
            </w:r>
          </w:p>
        </w:tc>
        <w:tc>
          <w:tcPr>
            <w:tcW w:w="3200" w:type="dxa"/>
            <w:tcBorders>
              <w:top w:val="nil"/>
              <w:bottom w:val="nil"/>
            </w:tcBorders>
          </w:tcPr>
          <w:p w14:paraId="2E6F0D88"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7566D8AB" w14:textId="77777777" w:rsidR="00F2431C" w:rsidRDefault="00F2431C" w:rsidP="00FC7C21">
            <w:pPr>
              <w:pStyle w:val="TableParagraph"/>
              <w:spacing w:before="45"/>
              <w:ind w:left="83" w:right="34"/>
              <w:rPr>
                <w:sz w:val="16"/>
              </w:rPr>
            </w:pPr>
            <w:r>
              <w:rPr>
                <w:sz w:val="16"/>
              </w:rPr>
              <w:t>1642</w:t>
            </w:r>
          </w:p>
        </w:tc>
        <w:tc>
          <w:tcPr>
            <w:tcW w:w="1000" w:type="dxa"/>
            <w:tcBorders>
              <w:top w:val="nil"/>
              <w:bottom w:val="nil"/>
            </w:tcBorders>
          </w:tcPr>
          <w:p w14:paraId="05931628"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76C59DB9" w14:textId="77777777" w:rsidR="00F2431C" w:rsidRDefault="00F2431C" w:rsidP="00FC7C21">
            <w:pPr>
              <w:pStyle w:val="TableParagraph"/>
              <w:spacing w:before="45"/>
              <w:ind w:left="19" w:right="9"/>
              <w:rPr>
                <w:sz w:val="16"/>
              </w:rPr>
            </w:pPr>
            <w:r>
              <w:rPr>
                <w:sz w:val="16"/>
              </w:rPr>
              <w:t>128154</w:t>
            </w:r>
          </w:p>
        </w:tc>
        <w:tc>
          <w:tcPr>
            <w:tcW w:w="980" w:type="dxa"/>
            <w:tcBorders>
              <w:top w:val="nil"/>
              <w:bottom w:val="nil"/>
            </w:tcBorders>
          </w:tcPr>
          <w:p w14:paraId="1640ADF5" w14:textId="77777777" w:rsidR="00F2431C" w:rsidRDefault="00F2431C" w:rsidP="00FC7C21">
            <w:pPr>
              <w:pStyle w:val="TableParagraph"/>
              <w:spacing w:before="45"/>
              <w:ind w:left="69" w:right="59"/>
              <w:rPr>
                <w:sz w:val="16"/>
              </w:rPr>
            </w:pPr>
            <w:r>
              <w:rPr>
                <w:sz w:val="16"/>
              </w:rPr>
              <w:t>23/09/</w:t>
            </w:r>
            <w:r w:rsidR="00255652">
              <w:rPr>
                <w:sz w:val="16"/>
              </w:rPr>
              <w:t>2024</w:t>
            </w:r>
          </w:p>
        </w:tc>
        <w:tc>
          <w:tcPr>
            <w:tcW w:w="1200" w:type="dxa"/>
            <w:tcBorders>
              <w:top w:val="nil"/>
              <w:bottom w:val="nil"/>
            </w:tcBorders>
          </w:tcPr>
          <w:p w14:paraId="4A5E4B46" w14:textId="77777777" w:rsidR="00F2431C" w:rsidRDefault="00F2431C" w:rsidP="00FC7C21">
            <w:pPr>
              <w:pStyle w:val="TableParagraph"/>
              <w:spacing w:before="45"/>
              <w:ind w:right="27"/>
              <w:jc w:val="right"/>
              <w:rPr>
                <w:sz w:val="16"/>
              </w:rPr>
            </w:pPr>
            <w:r>
              <w:rPr>
                <w:sz w:val="16"/>
              </w:rPr>
              <w:t>4.403,80</w:t>
            </w:r>
          </w:p>
        </w:tc>
        <w:tc>
          <w:tcPr>
            <w:tcW w:w="1200" w:type="dxa"/>
            <w:tcBorders>
              <w:top w:val="nil"/>
              <w:bottom w:val="nil"/>
            </w:tcBorders>
          </w:tcPr>
          <w:p w14:paraId="1E7A89E8"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E095C13" w14:textId="77777777" w:rsidR="00F2431C" w:rsidRDefault="00F2431C" w:rsidP="00FC7C21">
            <w:pPr>
              <w:pStyle w:val="TableParagraph"/>
              <w:spacing w:before="45"/>
              <w:ind w:right="27"/>
              <w:jc w:val="right"/>
              <w:rPr>
                <w:sz w:val="16"/>
              </w:rPr>
            </w:pPr>
            <w:r>
              <w:rPr>
                <w:sz w:val="16"/>
              </w:rPr>
              <w:t>4.403,80</w:t>
            </w:r>
          </w:p>
        </w:tc>
      </w:tr>
      <w:tr w:rsidR="00F2431C" w14:paraId="0DD500F9" w14:textId="77777777" w:rsidTr="00FC7C21">
        <w:trPr>
          <w:trHeight w:val="280"/>
        </w:trPr>
        <w:tc>
          <w:tcPr>
            <w:tcW w:w="1180" w:type="dxa"/>
            <w:tcBorders>
              <w:top w:val="nil"/>
              <w:bottom w:val="nil"/>
            </w:tcBorders>
          </w:tcPr>
          <w:p w14:paraId="2AA7617E" w14:textId="77777777" w:rsidR="00F2431C" w:rsidRDefault="00F2431C" w:rsidP="00FC7C21">
            <w:pPr>
              <w:pStyle w:val="TableParagraph"/>
              <w:spacing w:before="45"/>
              <w:ind w:left="60" w:right="50"/>
              <w:rPr>
                <w:sz w:val="16"/>
              </w:rPr>
            </w:pPr>
            <w:r>
              <w:rPr>
                <w:sz w:val="16"/>
              </w:rPr>
              <w:t>022693</w:t>
            </w:r>
          </w:p>
        </w:tc>
        <w:tc>
          <w:tcPr>
            <w:tcW w:w="1200" w:type="dxa"/>
            <w:tcBorders>
              <w:top w:val="nil"/>
              <w:bottom w:val="nil"/>
            </w:tcBorders>
          </w:tcPr>
          <w:p w14:paraId="7253F025" w14:textId="77777777" w:rsidR="00F2431C" w:rsidRDefault="00F2431C" w:rsidP="00FC7C21">
            <w:pPr>
              <w:pStyle w:val="TableParagraph"/>
              <w:spacing w:before="45"/>
              <w:ind w:left="86" w:right="76"/>
              <w:rPr>
                <w:sz w:val="16"/>
              </w:rPr>
            </w:pPr>
            <w:r>
              <w:rPr>
                <w:sz w:val="16"/>
              </w:rPr>
              <w:t>022210</w:t>
            </w:r>
          </w:p>
        </w:tc>
        <w:tc>
          <w:tcPr>
            <w:tcW w:w="1600" w:type="dxa"/>
            <w:tcBorders>
              <w:top w:val="nil"/>
              <w:bottom w:val="nil"/>
            </w:tcBorders>
          </w:tcPr>
          <w:p w14:paraId="19309F53" w14:textId="77777777" w:rsidR="00F2431C" w:rsidRDefault="00F2431C" w:rsidP="00FC7C21">
            <w:pPr>
              <w:pStyle w:val="TableParagraph"/>
              <w:spacing w:before="45"/>
              <w:ind w:left="47" w:right="37"/>
              <w:rPr>
                <w:sz w:val="16"/>
              </w:rPr>
            </w:pPr>
            <w:r>
              <w:rPr>
                <w:sz w:val="16"/>
              </w:rPr>
              <w:t>010506</w:t>
            </w:r>
            <w:r>
              <w:rPr>
                <w:spacing w:val="-6"/>
                <w:sz w:val="16"/>
              </w:rPr>
              <w:t xml:space="preserve"> </w:t>
            </w:r>
            <w:r>
              <w:rPr>
                <w:sz w:val="16"/>
              </w:rPr>
              <w:t>-</w:t>
            </w:r>
            <w:r>
              <w:rPr>
                <w:spacing w:val="-6"/>
                <w:sz w:val="16"/>
              </w:rPr>
              <w:t xml:space="preserve"> </w:t>
            </w:r>
            <w:r>
              <w:rPr>
                <w:sz w:val="16"/>
              </w:rPr>
              <w:t>20/09/</w:t>
            </w:r>
            <w:r w:rsidR="00255652">
              <w:rPr>
                <w:sz w:val="16"/>
              </w:rPr>
              <w:t>2024</w:t>
            </w:r>
          </w:p>
        </w:tc>
        <w:tc>
          <w:tcPr>
            <w:tcW w:w="800" w:type="dxa"/>
            <w:tcBorders>
              <w:top w:val="nil"/>
              <w:bottom w:val="nil"/>
            </w:tcBorders>
          </w:tcPr>
          <w:p w14:paraId="795CEB92" w14:textId="77777777" w:rsidR="00F2431C" w:rsidRDefault="00F2431C" w:rsidP="00FC7C21">
            <w:pPr>
              <w:pStyle w:val="TableParagraph"/>
              <w:spacing w:before="45"/>
              <w:ind w:left="139" w:right="129"/>
              <w:rPr>
                <w:sz w:val="16"/>
              </w:rPr>
            </w:pPr>
            <w:r>
              <w:rPr>
                <w:sz w:val="16"/>
              </w:rPr>
              <w:t>298</w:t>
            </w:r>
          </w:p>
        </w:tc>
        <w:tc>
          <w:tcPr>
            <w:tcW w:w="3200" w:type="dxa"/>
            <w:tcBorders>
              <w:top w:val="nil"/>
              <w:bottom w:val="nil"/>
            </w:tcBorders>
          </w:tcPr>
          <w:p w14:paraId="7CC6379F" w14:textId="77777777" w:rsidR="00F2431C" w:rsidRDefault="00F2431C" w:rsidP="00FC7C21">
            <w:pPr>
              <w:pStyle w:val="TableParagraph"/>
              <w:spacing w:before="45"/>
              <w:ind w:left="40"/>
              <w:rPr>
                <w:sz w:val="16"/>
              </w:rPr>
            </w:pPr>
            <w:r>
              <w:rPr>
                <w:sz w:val="16"/>
              </w:rPr>
              <w:t>MARCELO</w:t>
            </w:r>
            <w:r>
              <w:rPr>
                <w:spacing w:val="-5"/>
                <w:sz w:val="16"/>
              </w:rPr>
              <w:t xml:space="preserve"> </w:t>
            </w:r>
            <w:r>
              <w:rPr>
                <w:sz w:val="16"/>
              </w:rPr>
              <w:t>RODRIGUES</w:t>
            </w:r>
            <w:r>
              <w:rPr>
                <w:spacing w:val="-5"/>
                <w:sz w:val="16"/>
              </w:rPr>
              <w:t xml:space="preserve"> </w:t>
            </w:r>
            <w:r>
              <w:rPr>
                <w:sz w:val="16"/>
              </w:rPr>
              <w:t>DOS</w:t>
            </w:r>
            <w:r>
              <w:rPr>
                <w:spacing w:val="-5"/>
                <w:sz w:val="16"/>
              </w:rPr>
              <w:t xml:space="preserve"> </w:t>
            </w:r>
            <w:r>
              <w:rPr>
                <w:sz w:val="16"/>
              </w:rPr>
              <w:t>SANTOS</w:t>
            </w:r>
          </w:p>
        </w:tc>
        <w:tc>
          <w:tcPr>
            <w:tcW w:w="1400" w:type="dxa"/>
            <w:tcBorders>
              <w:top w:val="nil"/>
              <w:bottom w:val="nil"/>
            </w:tcBorders>
          </w:tcPr>
          <w:p w14:paraId="5B50CB11" w14:textId="77777777" w:rsidR="00F2431C" w:rsidRDefault="00F2431C" w:rsidP="00FC7C21">
            <w:pPr>
              <w:pStyle w:val="TableParagraph"/>
              <w:spacing w:before="45"/>
              <w:ind w:left="83" w:right="33"/>
              <w:rPr>
                <w:sz w:val="16"/>
              </w:rPr>
            </w:pPr>
            <w:r>
              <w:rPr>
                <w:sz w:val="16"/>
              </w:rPr>
              <w:t>22210</w:t>
            </w:r>
          </w:p>
        </w:tc>
        <w:tc>
          <w:tcPr>
            <w:tcW w:w="1000" w:type="dxa"/>
            <w:tcBorders>
              <w:top w:val="nil"/>
              <w:bottom w:val="nil"/>
            </w:tcBorders>
          </w:tcPr>
          <w:p w14:paraId="458B3234"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0811C55E"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2CCD5DC6" w14:textId="77777777" w:rsidR="00F2431C" w:rsidRDefault="00F2431C" w:rsidP="00FC7C21">
            <w:pPr>
              <w:pStyle w:val="TableParagraph"/>
              <w:spacing w:before="45"/>
              <w:ind w:left="69" w:right="59"/>
              <w:rPr>
                <w:sz w:val="16"/>
              </w:rPr>
            </w:pPr>
            <w:r>
              <w:rPr>
                <w:sz w:val="16"/>
              </w:rPr>
              <w:t>23/09/</w:t>
            </w:r>
            <w:r w:rsidR="00255652">
              <w:rPr>
                <w:sz w:val="16"/>
              </w:rPr>
              <w:t>2024</w:t>
            </w:r>
          </w:p>
        </w:tc>
        <w:tc>
          <w:tcPr>
            <w:tcW w:w="1200" w:type="dxa"/>
            <w:tcBorders>
              <w:top w:val="nil"/>
              <w:bottom w:val="nil"/>
            </w:tcBorders>
          </w:tcPr>
          <w:p w14:paraId="5D93385D" w14:textId="77777777" w:rsidR="00F2431C" w:rsidRDefault="00F2431C" w:rsidP="00FC7C21">
            <w:pPr>
              <w:pStyle w:val="TableParagraph"/>
              <w:spacing w:before="45"/>
              <w:ind w:right="27"/>
              <w:jc w:val="right"/>
              <w:rPr>
                <w:sz w:val="16"/>
              </w:rPr>
            </w:pPr>
            <w:r>
              <w:rPr>
                <w:sz w:val="16"/>
              </w:rPr>
              <w:t>980,00</w:t>
            </w:r>
          </w:p>
        </w:tc>
        <w:tc>
          <w:tcPr>
            <w:tcW w:w="1200" w:type="dxa"/>
            <w:tcBorders>
              <w:top w:val="nil"/>
              <w:bottom w:val="nil"/>
            </w:tcBorders>
          </w:tcPr>
          <w:p w14:paraId="73E633E7"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162293D" w14:textId="77777777" w:rsidR="00F2431C" w:rsidRDefault="00F2431C" w:rsidP="00FC7C21">
            <w:pPr>
              <w:pStyle w:val="TableParagraph"/>
              <w:spacing w:before="45"/>
              <w:ind w:right="27"/>
              <w:jc w:val="right"/>
              <w:rPr>
                <w:sz w:val="16"/>
              </w:rPr>
            </w:pPr>
            <w:r>
              <w:rPr>
                <w:sz w:val="16"/>
              </w:rPr>
              <w:t>980,00</w:t>
            </w:r>
          </w:p>
        </w:tc>
      </w:tr>
      <w:tr w:rsidR="00F2431C" w14:paraId="424D0222" w14:textId="77777777" w:rsidTr="00FC7C21">
        <w:trPr>
          <w:trHeight w:val="280"/>
        </w:trPr>
        <w:tc>
          <w:tcPr>
            <w:tcW w:w="1180" w:type="dxa"/>
            <w:tcBorders>
              <w:top w:val="nil"/>
              <w:bottom w:val="nil"/>
            </w:tcBorders>
          </w:tcPr>
          <w:p w14:paraId="3F9314F1" w14:textId="77777777" w:rsidR="00F2431C" w:rsidRDefault="00F2431C" w:rsidP="00FC7C21">
            <w:pPr>
              <w:pStyle w:val="TableParagraph"/>
              <w:spacing w:before="45"/>
              <w:ind w:left="60" w:right="50"/>
              <w:rPr>
                <w:sz w:val="16"/>
              </w:rPr>
            </w:pPr>
            <w:r>
              <w:rPr>
                <w:sz w:val="16"/>
              </w:rPr>
              <w:t>022685</w:t>
            </w:r>
          </w:p>
        </w:tc>
        <w:tc>
          <w:tcPr>
            <w:tcW w:w="1200" w:type="dxa"/>
            <w:tcBorders>
              <w:top w:val="nil"/>
              <w:bottom w:val="nil"/>
            </w:tcBorders>
          </w:tcPr>
          <w:p w14:paraId="08973C25" w14:textId="77777777" w:rsidR="00F2431C" w:rsidRDefault="00F2431C" w:rsidP="00FC7C21">
            <w:pPr>
              <w:pStyle w:val="TableParagraph"/>
              <w:spacing w:before="45"/>
              <w:ind w:left="86" w:right="76"/>
              <w:rPr>
                <w:sz w:val="16"/>
              </w:rPr>
            </w:pPr>
            <w:r>
              <w:rPr>
                <w:sz w:val="16"/>
              </w:rPr>
              <w:t>022197</w:t>
            </w:r>
          </w:p>
        </w:tc>
        <w:tc>
          <w:tcPr>
            <w:tcW w:w="1600" w:type="dxa"/>
            <w:tcBorders>
              <w:top w:val="nil"/>
              <w:bottom w:val="nil"/>
            </w:tcBorders>
          </w:tcPr>
          <w:p w14:paraId="2CEAFBB5" w14:textId="77777777" w:rsidR="00F2431C" w:rsidRDefault="00F2431C" w:rsidP="00FC7C21">
            <w:pPr>
              <w:pStyle w:val="TableParagraph"/>
              <w:spacing w:before="45"/>
              <w:ind w:left="47" w:right="37"/>
              <w:rPr>
                <w:sz w:val="16"/>
              </w:rPr>
            </w:pPr>
            <w:r>
              <w:rPr>
                <w:sz w:val="16"/>
              </w:rPr>
              <w:t>010494</w:t>
            </w:r>
            <w:r>
              <w:rPr>
                <w:spacing w:val="-6"/>
                <w:sz w:val="16"/>
              </w:rPr>
              <w:t xml:space="preserve"> </w:t>
            </w:r>
            <w:r>
              <w:rPr>
                <w:sz w:val="16"/>
              </w:rPr>
              <w:t>-</w:t>
            </w:r>
            <w:r>
              <w:rPr>
                <w:spacing w:val="-6"/>
                <w:sz w:val="16"/>
              </w:rPr>
              <w:t xml:space="preserve"> </w:t>
            </w:r>
            <w:r>
              <w:rPr>
                <w:sz w:val="16"/>
              </w:rPr>
              <w:t>15/09/</w:t>
            </w:r>
            <w:r w:rsidR="00255652">
              <w:rPr>
                <w:sz w:val="16"/>
              </w:rPr>
              <w:t>2024</w:t>
            </w:r>
          </w:p>
        </w:tc>
        <w:tc>
          <w:tcPr>
            <w:tcW w:w="800" w:type="dxa"/>
            <w:tcBorders>
              <w:top w:val="nil"/>
              <w:bottom w:val="nil"/>
            </w:tcBorders>
          </w:tcPr>
          <w:p w14:paraId="4DC7254C" w14:textId="77777777" w:rsidR="00F2431C" w:rsidRDefault="00F2431C" w:rsidP="00FC7C21">
            <w:pPr>
              <w:pStyle w:val="TableParagraph"/>
              <w:spacing w:before="45"/>
              <w:ind w:left="139" w:right="129"/>
              <w:rPr>
                <w:sz w:val="16"/>
              </w:rPr>
            </w:pPr>
            <w:r>
              <w:rPr>
                <w:sz w:val="16"/>
              </w:rPr>
              <w:t>248</w:t>
            </w:r>
          </w:p>
        </w:tc>
        <w:tc>
          <w:tcPr>
            <w:tcW w:w="3200" w:type="dxa"/>
            <w:tcBorders>
              <w:top w:val="nil"/>
              <w:bottom w:val="nil"/>
            </w:tcBorders>
          </w:tcPr>
          <w:p w14:paraId="6BEEA694"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3D797107" w14:textId="77777777" w:rsidR="00F2431C" w:rsidRDefault="00F2431C" w:rsidP="00FC7C21">
            <w:pPr>
              <w:pStyle w:val="TableParagraph"/>
              <w:spacing w:before="45"/>
              <w:ind w:left="83" w:right="34"/>
              <w:rPr>
                <w:sz w:val="16"/>
              </w:rPr>
            </w:pPr>
            <w:r>
              <w:rPr>
                <w:sz w:val="16"/>
              </w:rPr>
              <w:t>1646</w:t>
            </w:r>
          </w:p>
        </w:tc>
        <w:tc>
          <w:tcPr>
            <w:tcW w:w="1000" w:type="dxa"/>
            <w:tcBorders>
              <w:top w:val="nil"/>
              <w:bottom w:val="nil"/>
            </w:tcBorders>
          </w:tcPr>
          <w:p w14:paraId="76F1FDB8"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3C9F766D" w14:textId="77777777" w:rsidR="00F2431C" w:rsidRDefault="00F2431C" w:rsidP="00FC7C21">
            <w:pPr>
              <w:pStyle w:val="TableParagraph"/>
              <w:spacing w:before="45"/>
              <w:ind w:left="19" w:right="9"/>
              <w:rPr>
                <w:sz w:val="16"/>
              </w:rPr>
            </w:pPr>
            <w:r>
              <w:rPr>
                <w:sz w:val="16"/>
              </w:rPr>
              <w:t>128515</w:t>
            </w:r>
          </w:p>
        </w:tc>
        <w:tc>
          <w:tcPr>
            <w:tcW w:w="980" w:type="dxa"/>
            <w:tcBorders>
              <w:top w:val="nil"/>
              <w:bottom w:val="nil"/>
            </w:tcBorders>
          </w:tcPr>
          <w:p w14:paraId="4C8F13BB" w14:textId="77777777" w:rsidR="00F2431C" w:rsidRDefault="00F2431C" w:rsidP="00FC7C21">
            <w:pPr>
              <w:pStyle w:val="TableParagraph"/>
              <w:spacing w:before="45"/>
              <w:ind w:left="69" w:right="59"/>
              <w:rPr>
                <w:sz w:val="16"/>
              </w:rPr>
            </w:pPr>
            <w:r>
              <w:rPr>
                <w:sz w:val="16"/>
              </w:rPr>
              <w:t>28/09/</w:t>
            </w:r>
            <w:r w:rsidR="00255652">
              <w:rPr>
                <w:sz w:val="16"/>
              </w:rPr>
              <w:t>2024</w:t>
            </w:r>
          </w:p>
        </w:tc>
        <w:tc>
          <w:tcPr>
            <w:tcW w:w="1200" w:type="dxa"/>
            <w:tcBorders>
              <w:top w:val="nil"/>
              <w:bottom w:val="nil"/>
            </w:tcBorders>
          </w:tcPr>
          <w:p w14:paraId="27F4C87F" w14:textId="77777777" w:rsidR="00F2431C" w:rsidRDefault="00F2431C" w:rsidP="00FC7C21">
            <w:pPr>
              <w:pStyle w:val="TableParagraph"/>
              <w:spacing w:before="45"/>
              <w:ind w:right="27"/>
              <w:jc w:val="right"/>
              <w:rPr>
                <w:sz w:val="16"/>
              </w:rPr>
            </w:pPr>
            <w:r>
              <w:rPr>
                <w:sz w:val="16"/>
              </w:rPr>
              <w:t>7.103,37</w:t>
            </w:r>
          </w:p>
        </w:tc>
        <w:tc>
          <w:tcPr>
            <w:tcW w:w="1200" w:type="dxa"/>
            <w:tcBorders>
              <w:top w:val="nil"/>
              <w:bottom w:val="nil"/>
            </w:tcBorders>
          </w:tcPr>
          <w:p w14:paraId="74BC88A0"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FD24FD1" w14:textId="77777777" w:rsidR="00F2431C" w:rsidRDefault="00F2431C" w:rsidP="00FC7C21">
            <w:pPr>
              <w:pStyle w:val="TableParagraph"/>
              <w:spacing w:before="45"/>
              <w:ind w:right="27"/>
              <w:jc w:val="right"/>
              <w:rPr>
                <w:sz w:val="16"/>
              </w:rPr>
            </w:pPr>
            <w:r>
              <w:rPr>
                <w:sz w:val="16"/>
              </w:rPr>
              <w:t>7.103,37</w:t>
            </w:r>
          </w:p>
        </w:tc>
      </w:tr>
      <w:tr w:rsidR="00F2431C" w14:paraId="4D54F0EE" w14:textId="77777777" w:rsidTr="00FC7C21">
        <w:trPr>
          <w:trHeight w:val="253"/>
        </w:trPr>
        <w:tc>
          <w:tcPr>
            <w:tcW w:w="1180" w:type="dxa"/>
            <w:tcBorders>
              <w:top w:val="nil"/>
              <w:bottom w:val="nil"/>
            </w:tcBorders>
          </w:tcPr>
          <w:p w14:paraId="1F5799E9" w14:textId="77777777" w:rsidR="00F2431C" w:rsidRDefault="00F2431C" w:rsidP="00FC7C21">
            <w:pPr>
              <w:pStyle w:val="TableParagraph"/>
              <w:spacing w:before="45"/>
              <w:ind w:left="60" w:right="50"/>
              <w:rPr>
                <w:sz w:val="16"/>
              </w:rPr>
            </w:pPr>
            <w:r>
              <w:rPr>
                <w:sz w:val="16"/>
              </w:rPr>
              <w:t>023163</w:t>
            </w:r>
          </w:p>
        </w:tc>
        <w:tc>
          <w:tcPr>
            <w:tcW w:w="1200" w:type="dxa"/>
            <w:tcBorders>
              <w:top w:val="nil"/>
              <w:bottom w:val="nil"/>
            </w:tcBorders>
          </w:tcPr>
          <w:p w14:paraId="7EB84506" w14:textId="77777777" w:rsidR="00F2431C" w:rsidRDefault="00F2431C" w:rsidP="00FC7C21">
            <w:pPr>
              <w:pStyle w:val="TableParagraph"/>
              <w:spacing w:before="45"/>
              <w:ind w:left="86" w:right="76"/>
              <w:rPr>
                <w:sz w:val="16"/>
              </w:rPr>
            </w:pPr>
            <w:r>
              <w:rPr>
                <w:sz w:val="16"/>
              </w:rPr>
              <w:t>022652</w:t>
            </w:r>
          </w:p>
        </w:tc>
        <w:tc>
          <w:tcPr>
            <w:tcW w:w="1600" w:type="dxa"/>
            <w:tcBorders>
              <w:top w:val="nil"/>
              <w:bottom w:val="nil"/>
            </w:tcBorders>
          </w:tcPr>
          <w:p w14:paraId="7E3CFF05" w14:textId="77777777" w:rsidR="00F2431C" w:rsidRDefault="00F2431C" w:rsidP="00FC7C21">
            <w:pPr>
              <w:pStyle w:val="TableParagraph"/>
              <w:spacing w:before="45"/>
              <w:ind w:left="47" w:right="37"/>
              <w:rPr>
                <w:sz w:val="16"/>
              </w:rPr>
            </w:pPr>
            <w:r>
              <w:rPr>
                <w:sz w:val="16"/>
              </w:rPr>
              <w:t>009829</w:t>
            </w:r>
            <w:r>
              <w:rPr>
                <w:spacing w:val="-6"/>
                <w:sz w:val="16"/>
              </w:rPr>
              <w:t xml:space="preserve"> </w:t>
            </w:r>
            <w:r>
              <w:rPr>
                <w:sz w:val="16"/>
              </w:rPr>
              <w:t>-</w:t>
            </w:r>
            <w:r>
              <w:rPr>
                <w:spacing w:val="-6"/>
                <w:sz w:val="16"/>
              </w:rPr>
              <w:t xml:space="preserve"> </w:t>
            </w:r>
            <w:r>
              <w:rPr>
                <w:sz w:val="16"/>
              </w:rPr>
              <w:t>02/01/</w:t>
            </w:r>
            <w:r w:rsidR="00255652">
              <w:rPr>
                <w:sz w:val="16"/>
              </w:rPr>
              <w:t>2024</w:t>
            </w:r>
          </w:p>
        </w:tc>
        <w:tc>
          <w:tcPr>
            <w:tcW w:w="800" w:type="dxa"/>
            <w:tcBorders>
              <w:top w:val="nil"/>
              <w:bottom w:val="nil"/>
            </w:tcBorders>
          </w:tcPr>
          <w:p w14:paraId="05106F29"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6285339C"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B19DEF6" w14:textId="77777777" w:rsidR="00F2431C" w:rsidRDefault="00F2431C" w:rsidP="00FC7C21">
            <w:pPr>
              <w:pStyle w:val="TableParagraph"/>
              <w:spacing w:before="45"/>
              <w:ind w:left="83" w:right="33"/>
              <w:rPr>
                <w:sz w:val="16"/>
              </w:rPr>
            </w:pPr>
            <w:r>
              <w:rPr>
                <w:sz w:val="16"/>
              </w:rPr>
              <w:t>22652</w:t>
            </w:r>
          </w:p>
        </w:tc>
        <w:tc>
          <w:tcPr>
            <w:tcW w:w="1000" w:type="dxa"/>
            <w:tcBorders>
              <w:top w:val="nil"/>
              <w:bottom w:val="nil"/>
            </w:tcBorders>
          </w:tcPr>
          <w:p w14:paraId="1A8B3D70" w14:textId="77777777" w:rsidR="00F2431C" w:rsidRDefault="00F2431C" w:rsidP="00FC7C21">
            <w:pPr>
              <w:pStyle w:val="TableParagraph"/>
              <w:spacing w:before="45"/>
              <w:ind w:left="184"/>
              <w:rPr>
                <w:sz w:val="16"/>
              </w:rPr>
            </w:pPr>
            <w:r>
              <w:rPr>
                <w:sz w:val="16"/>
              </w:rPr>
              <w:t>18.317-2</w:t>
            </w:r>
          </w:p>
        </w:tc>
        <w:tc>
          <w:tcPr>
            <w:tcW w:w="1040" w:type="dxa"/>
            <w:tcBorders>
              <w:top w:val="nil"/>
              <w:bottom w:val="nil"/>
            </w:tcBorders>
          </w:tcPr>
          <w:p w14:paraId="6AC0C2C2"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7FFC7AD8" w14:textId="77777777" w:rsidR="00F2431C" w:rsidRDefault="00F2431C" w:rsidP="00FC7C21">
            <w:pPr>
              <w:pStyle w:val="TableParagraph"/>
              <w:spacing w:before="45"/>
              <w:ind w:left="69" w:right="59"/>
              <w:rPr>
                <w:sz w:val="16"/>
              </w:rPr>
            </w:pPr>
            <w:r>
              <w:rPr>
                <w:sz w:val="16"/>
              </w:rPr>
              <w:t>28/09/</w:t>
            </w:r>
            <w:r w:rsidR="00255652">
              <w:rPr>
                <w:sz w:val="16"/>
              </w:rPr>
              <w:t>2024</w:t>
            </w:r>
          </w:p>
        </w:tc>
        <w:tc>
          <w:tcPr>
            <w:tcW w:w="1200" w:type="dxa"/>
            <w:tcBorders>
              <w:top w:val="nil"/>
              <w:bottom w:val="nil"/>
            </w:tcBorders>
          </w:tcPr>
          <w:p w14:paraId="14019FAA" w14:textId="77777777" w:rsidR="00F2431C" w:rsidRDefault="00F2431C" w:rsidP="00FC7C21">
            <w:pPr>
              <w:pStyle w:val="TableParagraph"/>
              <w:spacing w:before="45"/>
              <w:ind w:right="27"/>
              <w:jc w:val="right"/>
              <w:rPr>
                <w:sz w:val="16"/>
              </w:rPr>
            </w:pPr>
            <w:r>
              <w:rPr>
                <w:sz w:val="16"/>
              </w:rPr>
              <w:t>10,45</w:t>
            </w:r>
          </w:p>
        </w:tc>
        <w:tc>
          <w:tcPr>
            <w:tcW w:w="1200" w:type="dxa"/>
            <w:tcBorders>
              <w:top w:val="nil"/>
              <w:bottom w:val="nil"/>
            </w:tcBorders>
          </w:tcPr>
          <w:p w14:paraId="1D570584"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2E7B5ABE" w14:textId="77777777" w:rsidR="00F2431C" w:rsidRDefault="00F2431C" w:rsidP="00FC7C21">
            <w:pPr>
              <w:pStyle w:val="TableParagraph"/>
              <w:spacing w:before="45"/>
              <w:ind w:right="27"/>
              <w:jc w:val="right"/>
              <w:rPr>
                <w:sz w:val="16"/>
              </w:rPr>
            </w:pPr>
            <w:r>
              <w:rPr>
                <w:sz w:val="16"/>
              </w:rPr>
              <w:t>10,45</w:t>
            </w:r>
          </w:p>
        </w:tc>
      </w:tr>
      <w:tr w:rsidR="00F2431C" w14:paraId="681933B5" w14:textId="77777777" w:rsidTr="00FC7C21">
        <w:trPr>
          <w:trHeight w:val="204"/>
        </w:trPr>
        <w:tc>
          <w:tcPr>
            <w:tcW w:w="1180" w:type="dxa"/>
            <w:tcBorders>
              <w:top w:val="nil"/>
              <w:bottom w:val="nil"/>
            </w:tcBorders>
          </w:tcPr>
          <w:p w14:paraId="4EABC65B" w14:textId="77777777" w:rsidR="00F2431C" w:rsidRDefault="00F2431C" w:rsidP="00FC7C21">
            <w:pPr>
              <w:pStyle w:val="TableParagraph"/>
              <w:rPr>
                <w:sz w:val="14"/>
              </w:rPr>
            </w:pPr>
          </w:p>
        </w:tc>
        <w:tc>
          <w:tcPr>
            <w:tcW w:w="1200" w:type="dxa"/>
            <w:tcBorders>
              <w:top w:val="nil"/>
              <w:bottom w:val="nil"/>
            </w:tcBorders>
          </w:tcPr>
          <w:p w14:paraId="2EE5807A" w14:textId="77777777" w:rsidR="00F2431C" w:rsidRDefault="00F2431C" w:rsidP="00FC7C21">
            <w:pPr>
              <w:pStyle w:val="TableParagraph"/>
              <w:rPr>
                <w:sz w:val="14"/>
              </w:rPr>
            </w:pPr>
          </w:p>
        </w:tc>
        <w:tc>
          <w:tcPr>
            <w:tcW w:w="1600" w:type="dxa"/>
            <w:tcBorders>
              <w:top w:val="nil"/>
              <w:bottom w:val="nil"/>
            </w:tcBorders>
          </w:tcPr>
          <w:p w14:paraId="357EA5FB" w14:textId="77777777" w:rsidR="00F2431C" w:rsidRDefault="00F2431C" w:rsidP="00FC7C21">
            <w:pPr>
              <w:pStyle w:val="TableParagraph"/>
              <w:rPr>
                <w:sz w:val="14"/>
              </w:rPr>
            </w:pPr>
          </w:p>
        </w:tc>
        <w:tc>
          <w:tcPr>
            <w:tcW w:w="800" w:type="dxa"/>
            <w:tcBorders>
              <w:top w:val="nil"/>
              <w:bottom w:val="nil"/>
            </w:tcBorders>
          </w:tcPr>
          <w:p w14:paraId="56B269F8" w14:textId="77777777" w:rsidR="00F2431C" w:rsidRDefault="00F2431C" w:rsidP="00FC7C21">
            <w:pPr>
              <w:pStyle w:val="TableParagraph"/>
              <w:rPr>
                <w:sz w:val="14"/>
              </w:rPr>
            </w:pPr>
          </w:p>
        </w:tc>
        <w:tc>
          <w:tcPr>
            <w:tcW w:w="3200" w:type="dxa"/>
            <w:tcBorders>
              <w:top w:val="nil"/>
              <w:bottom w:val="nil"/>
            </w:tcBorders>
          </w:tcPr>
          <w:p w14:paraId="15983C7E" w14:textId="77777777" w:rsidR="00F2431C" w:rsidRDefault="00F2431C" w:rsidP="00FC7C21">
            <w:pPr>
              <w:pStyle w:val="TableParagraph"/>
              <w:spacing w:before="18" w:line="167" w:lineRule="exact"/>
              <w:ind w:left="40"/>
              <w:rPr>
                <w:sz w:val="16"/>
              </w:rPr>
            </w:pPr>
            <w:r>
              <w:rPr>
                <w:sz w:val="16"/>
              </w:rPr>
              <w:t>FTTO</w:t>
            </w:r>
            <w:r>
              <w:rPr>
                <w:spacing w:val="-6"/>
                <w:sz w:val="16"/>
              </w:rPr>
              <w:t xml:space="preserve"> </w:t>
            </w:r>
            <w:r>
              <w:rPr>
                <w:sz w:val="16"/>
              </w:rPr>
              <w:t>COMERCIO</w:t>
            </w:r>
            <w:r>
              <w:rPr>
                <w:spacing w:val="-5"/>
                <w:sz w:val="16"/>
              </w:rPr>
              <w:t xml:space="preserve"> </w:t>
            </w:r>
            <w:r>
              <w:rPr>
                <w:sz w:val="16"/>
              </w:rPr>
              <w:t>DE</w:t>
            </w:r>
            <w:r>
              <w:rPr>
                <w:spacing w:val="-6"/>
                <w:sz w:val="16"/>
              </w:rPr>
              <w:t xml:space="preserve"> </w:t>
            </w:r>
            <w:r>
              <w:rPr>
                <w:sz w:val="16"/>
              </w:rPr>
              <w:t>PRODUTOS</w:t>
            </w:r>
          </w:p>
        </w:tc>
        <w:tc>
          <w:tcPr>
            <w:tcW w:w="1400" w:type="dxa"/>
            <w:tcBorders>
              <w:top w:val="nil"/>
              <w:bottom w:val="nil"/>
            </w:tcBorders>
          </w:tcPr>
          <w:p w14:paraId="0C5568BF" w14:textId="77777777" w:rsidR="00F2431C" w:rsidRDefault="00F2431C" w:rsidP="00FC7C21">
            <w:pPr>
              <w:pStyle w:val="TableParagraph"/>
              <w:rPr>
                <w:sz w:val="14"/>
              </w:rPr>
            </w:pPr>
          </w:p>
        </w:tc>
        <w:tc>
          <w:tcPr>
            <w:tcW w:w="1000" w:type="dxa"/>
            <w:tcBorders>
              <w:top w:val="nil"/>
              <w:bottom w:val="nil"/>
            </w:tcBorders>
          </w:tcPr>
          <w:p w14:paraId="43A018FD" w14:textId="77777777" w:rsidR="00F2431C" w:rsidRDefault="00F2431C" w:rsidP="00FC7C21">
            <w:pPr>
              <w:pStyle w:val="TableParagraph"/>
              <w:rPr>
                <w:sz w:val="14"/>
              </w:rPr>
            </w:pPr>
          </w:p>
        </w:tc>
        <w:tc>
          <w:tcPr>
            <w:tcW w:w="1040" w:type="dxa"/>
            <w:tcBorders>
              <w:top w:val="nil"/>
              <w:bottom w:val="nil"/>
            </w:tcBorders>
          </w:tcPr>
          <w:p w14:paraId="6FEB8530" w14:textId="77777777" w:rsidR="00F2431C" w:rsidRDefault="00F2431C" w:rsidP="00FC7C21">
            <w:pPr>
              <w:pStyle w:val="TableParagraph"/>
              <w:rPr>
                <w:sz w:val="14"/>
              </w:rPr>
            </w:pPr>
          </w:p>
        </w:tc>
        <w:tc>
          <w:tcPr>
            <w:tcW w:w="980" w:type="dxa"/>
            <w:tcBorders>
              <w:top w:val="nil"/>
              <w:bottom w:val="nil"/>
            </w:tcBorders>
          </w:tcPr>
          <w:p w14:paraId="39617621" w14:textId="77777777" w:rsidR="00F2431C" w:rsidRDefault="00F2431C" w:rsidP="00FC7C21">
            <w:pPr>
              <w:pStyle w:val="TableParagraph"/>
              <w:rPr>
                <w:sz w:val="14"/>
              </w:rPr>
            </w:pPr>
          </w:p>
        </w:tc>
        <w:tc>
          <w:tcPr>
            <w:tcW w:w="1200" w:type="dxa"/>
            <w:tcBorders>
              <w:top w:val="nil"/>
              <w:bottom w:val="nil"/>
            </w:tcBorders>
          </w:tcPr>
          <w:p w14:paraId="6AFD94D8" w14:textId="77777777" w:rsidR="00F2431C" w:rsidRDefault="00F2431C" w:rsidP="00FC7C21">
            <w:pPr>
              <w:pStyle w:val="TableParagraph"/>
              <w:rPr>
                <w:sz w:val="14"/>
              </w:rPr>
            </w:pPr>
          </w:p>
        </w:tc>
        <w:tc>
          <w:tcPr>
            <w:tcW w:w="1200" w:type="dxa"/>
            <w:tcBorders>
              <w:top w:val="nil"/>
              <w:bottom w:val="nil"/>
            </w:tcBorders>
          </w:tcPr>
          <w:p w14:paraId="1D441FE7" w14:textId="77777777" w:rsidR="00F2431C" w:rsidRDefault="00F2431C" w:rsidP="00FC7C21">
            <w:pPr>
              <w:pStyle w:val="TableParagraph"/>
              <w:rPr>
                <w:sz w:val="14"/>
              </w:rPr>
            </w:pPr>
          </w:p>
        </w:tc>
        <w:tc>
          <w:tcPr>
            <w:tcW w:w="1200" w:type="dxa"/>
            <w:tcBorders>
              <w:top w:val="nil"/>
              <w:bottom w:val="nil"/>
            </w:tcBorders>
          </w:tcPr>
          <w:p w14:paraId="59889717" w14:textId="77777777" w:rsidR="00F2431C" w:rsidRDefault="00F2431C" w:rsidP="00FC7C21">
            <w:pPr>
              <w:pStyle w:val="TableParagraph"/>
              <w:rPr>
                <w:sz w:val="14"/>
              </w:rPr>
            </w:pPr>
          </w:p>
        </w:tc>
      </w:tr>
      <w:tr w:rsidR="00F2431C" w14:paraId="35FB6F49" w14:textId="77777777" w:rsidTr="00FC7C21">
        <w:trPr>
          <w:trHeight w:val="183"/>
        </w:trPr>
        <w:tc>
          <w:tcPr>
            <w:tcW w:w="1180" w:type="dxa"/>
            <w:tcBorders>
              <w:top w:val="nil"/>
              <w:bottom w:val="nil"/>
            </w:tcBorders>
          </w:tcPr>
          <w:p w14:paraId="29E1853D" w14:textId="77777777" w:rsidR="00F2431C" w:rsidRDefault="00F2431C" w:rsidP="00FC7C21">
            <w:pPr>
              <w:pStyle w:val="TableParagraph"/>
              <w:spacing w:line="164" w:lineRule="exact"/>
              <w:ind w:left="60" w:right="50"/>
              <w:rPr>
                <w:sz w:val="16"/>
              </w:rPr>
            </w:pPr>
            <w:r>
              <w:rPr>
                <w:sz w:val="16"/>
              </w:rPr>
              <w:t>022983</w:t>
            </w:r>
          </w:p>
        </w:tc>
        <w:tc>
          <w:tcPr>
            <w:tcW w:w="1200" w:type="dxa"/>
            <w:tcBorders>
              <w:top w:val="nil"/>
              <w:bottom w:val="nil"/>
            </w:tcBorders>
          </w:tcPr>
          <w:p w14:paraId="4BC150DF" w14:textId="77777777" w:rsidR="00F2431C" w:rsidRDefault="00F2431C" w:rsidP="00FC7C21">
            <w:pPr>
              <w:pStyle w:val="TableParagraph"/>
              <w:spacing w:line="164" w:lineRule="exact"/>
              <w:ind w:left="86" w:right="76"/>
              <w:rPr>
                <w:sz w:val="16"/>
              </w:rPr>
            </w:pPr>
            <w:r>
              <w:rPr>
                <w:sz w:val="16"/>
              </w:rPr>
              <w:t>021715</w:t>
            </w:r>
          </w:p>
        </w:tc>
        <w:tc>
          <w:tcPr>
            <w:tcW w:w="1600" w:type="dxa"/>
            <w:tcBorders>
              <w:top w:val="nil"/>
              <w:bottom w:val="nil"/>
            </w:tcBorders>
          </w:tcPr>
          <w:p w14:paraId="52486170" w14:textId="77777777" w:rsidR="00F2431C" w:rsidRDefault="00F2431C" w:rsidP="00FC7C21">
            <w:pPr>
              <w:pStyle w:val="TableParagraph"/>
              <w:spacing w:line="164" w:lineRule="exact"/>
              <w:ind w:left="47" w:right="37"/>
              <w:rPr>
                <w:sz w:val="16"/>
              </w:rPr>
            </w:pPr>
            <w:r>
              <w:rPr>
                <w:sz w:val="16"/>
              </w:rPr>
              <w:t>010362</w:t>
            </w:r>
            <w:r>
              <w:rPr>
                <w:spacing w:val="-6"/>
                <w:sz w:val="16"/>
              </w:rPr>
              <w:t xml:space="preserve"> </w:t>
            </w:r>
            <w:r>
              <w:rPr>
                <w:sz w:val="16"/>
              </w:rPr>
              <w:t>-</w:t>
            </w:r>
            <w:r>
              <w:rPr>
                <w:spacing w:val="-6"/>
                <w:sz w:val="16"/>
              </w:rPr>
              <w:t xml:space="preserve"> </w:t>
            </w:r>
            <w:r>
              <w:rPr>
                <w:sz w:val="16"/>
              </w:rPr>
              <w:t>04/08/</w:t>
            </w:r>
            <w:r w:rsidR="00255652">
              <w:rPr>
                <w:sz w:val="16"/>
              </w:rPr>
              <w:t>2024</w:t>
            </w:r>
          </w:p>
        </w:tc>
        <w:tc>
          <w:tcPr>
            <w:tcW w:w="800" w:type="dxa"/>
            <w:tcBorders>
              <w:top w:val="nil"/>
              <w:bottom w:val="nil"/>
            </w:tcBorders>
          </w:tcPr>
          <w:p w14:paraId="3DCEEB24" w14:textId="77777777" w:rsidR="00F2431C" w:rsidRDefault="00F2431C" w:rsidP="00FC7C21">
            <w:pPr>
              <w:pStyle w:val="TableParagraph"/>
              <w:spacing w:line="164" w:lineRule="exact"/>
              <w:ind w:left="139" w:right="129"/>
              <w:rPr>
                <w:sz w:val="16"/>
              </w:rPr>
            </w:pPr>
            <w:r>
              <w:rPr>
                <w:sz w:val="16"/>
              </w:rPr>
              <w:t>482</w:t>
            </w:r>
          </w:p>
        </w:tc>
        <w:tc>
          <w:tcPr>
            <w:tcW w:w="3200" w:type="dxa"/>
            <w:tcBorders>
              <w:top w:val="nil"/>
              <w:bottom w:val="nil"/>
            </w:tcBorders>
          </w:tcPr>
          <w:p w14:paraId="461F9BAB" w14:textId="77777777" w:rsidR="00F2431C" w:rsidRDefault="00F2431C" w:rsidP="00FC7C21">
            <w:pPr>
              <w:pStyle w:val="TableParagraph"/>
              <w:spacing w:line="164" w:lineRule="exact"/>
              <w:ind w:left="40"/>
              <w:rPr>
                <w:sz w:val="16"/>
              </w:rPr>
            </w:pPr>
            <w:r>
              <w:rPr>
                <w:sz w:val="16"/>
              </w:rPr>
              <w:t>FARMACEUTICOS</w:t>
            </w:r>
            <w:r>
              <w:rPr>
                <w:spacing w:val="-9"/>
                <w:sz w:val="16"/>
              </w:rPr>
              <w:t xml:space="preserve"> </w:t>
            </w:r>
            <w:r>
              <w:rPr>
                <w:sz w:val="16"/>
              </w:rPr>
              <w:t>E</w:t>
            </w:r>
            <w:r>
              <w:rPr>
                <w:spacing w:val="-8"/>
                <w:sz w:val="16"/>
              </w:rPr>
              <w:t xml:space="preserve"> </w:t>
            </w:r>
            <w:r>
              <w:rPr>
                <w:sz w:val="16"/>
              </w:rPr>
              <w:t>HOSPITALARES</w:t>
            </w:r>
          </w:p>
        </w:tc>
        <w:tc>
          <w:tcPr>
            <w:tcW w:w="1400" w:type="dxa"/>
            <w:tcBorders>
              <w:top w:val="nil"/>
              <w:bottom w:val="nil"/>
            </w:tcBorders>
          </w:tcPr>
          <w:p w14:paraId="45A3D5EC" w14:textId="77777777" w:rsidR="00F2431C" w:rsidRDefault="00F2431C" w:rsidP="00FC7C21">
            <w:pPr>
              <w:pStyle w:val="TableParagraph"/>
              <w:spacing w:line="164" w:lineRule="exact"/>
              <w:ind w:left="83" w:right="33"/>
              <w:rPr>
                <w:sz w:val="16"/>
              </w:rPr>
            </w:pPr>
            <w:r>
              <w:rPr>
                <w:sz w:val="16"/>
              </w:rPr>
              <w:t>737</w:t>
            </w:r>
          </w:p>
        </w:tc>
        <w:tc>
          <w:tcPr>
            <w:tcW w:w="1000" w:type="dxa"/>
            <w:tcBorders>
              <w:top w:val="nil"/>
              <w:bottom w:val="nil"/>
            </w:tcBorders>
          </w:tcPr>
          <w:p w14:paraId="3952A0AB" w14:textId="77777777" w:rsidR="00F2431C" w:rsidRDefault="00F2431C" w:rsidP="00FC7C21">
            <w:pPr>
              <w:pStyle w:val="TableParagraph"/>
              <w:spacing w:line="164" w:lineRule="exact"/>
              <w:ind w:left="184"/>
              <w:rPr>
                <w:sz w:val="16"/>
              </w:rPr>
            </w:pPr>
            <w:r>
              <w:rPr>
                <w:sz w:val="16"/>
              </w:rPr>
              <w:t>18.317-2</w:t>
            </w:r>
          </w:p>
        </w:tc>
        <w:tc>
          <w:tcPr>
            <w:tcW w:w="1040" w:type="dxa"/>
            <w:tcBorders>
              <w:top w:val="nil"/>
              <w:bottom w:val="nil"/>
            </w:tcBorders>
          </w:tcPr>
          <w:p w14:paraId="31EA831C" w14:textId="77777777" w:rsidR="00F2431C" w:rsidRDefault="00F2431C" w:rsidP="00FC7C21">
            <w:pPr>
              <w:pStyle w:val="TableParagraph"/>
              <w:spacing w:line="164" w:lineRule="exact"/>
              <w:ind w:left="10"/>
              <w:rPr>
                <w:sz w:val="16"/>
              </w:rPr>
            </w:pPr>
            <w:r>
              <w:rPr>
                <w:sz w:val="16"/>
              </w:rPr>
              <w:t>0</w:t>
            </w:r>
          </w:p>
        </w:tc>
        <w:tc>
          <w:tcPr>
            <w:tcW w:w="980" w:type="dxa"/>
            <w:tcBorders>
              <w:top w:val="nil"/>
              <w:bottom w:val="nil"/>
            </w:tcBorders>
          </w:tcPr>
          <w:p w14:paraId="0CB48B7D" w14:textId="77777777" w:rsidR="00F2431C" w:rsidRDefault="00F2431C" w:rsidP="00FC7C21">
            <w:pPr>
              <w:pStyle w:val="TableParagraph"/>
              <w:spacing w:line="164" w:lineRule="exact"/>
              <w:ind w:left="69" w:right="59"/>
              <w:rPr>
                <w:sz w:val="16"/>
              </w:rPr>
            </w:pPr>
            <w:r>
              <w:rPr>
                <w:sz w:val="16"/>
              </w:rPr>
              <w:t>28/09/</w:t>
            </w:r>
            <w:r w:rsidR="00255652">
              <w:rPr>
                <w:sz w:val="16"/>
              </w:rPr>
              <w:t>2024</w:t>
            </w:r>
          </w:p>
        </w:tc>
        <w:tc>
          <w:tcPr>
            <w:tcW w:w="1200" w:type="dxa"/>
            <w:tcBorders>
              <w:top w:val="nil"/>
              <w:bottom w:val="nil"/>
            </w:tcBorders>
          </w:tcPr>
          <w:p w14:paraId="0557E460" w14:textId="77777777" w:rsidR="00F2431C" w:rsidRDefault="00F2431C" w:rsidP="00FC7C21">
            <w:pPr>
              <w:pStyle w:val="TableParagraph"/>
              <w:spacing w:line="164" w:lineRule="exact"/>
              <w:ind w:right="27"/>
              <w:jc w:val="right"/>
              <w:rPr>
                <w:sz w:val="16"/>
              </w:rPr>
            </w:pPr>
            <w:r>
              <w:rPr>
                <w:sz w:val="16"/>
              </w:rPr>
              <w:t>2.584,22</w:t>
            </w:r>
          </w:p>
        </w:tc>
        <w:tc>
          <w:tcPr>
            <w:tcW w:w="1200" w:type="dxa"/>
            <w:tcBorders>
              <w:top w:val="nil"/>
              <w:bottom w:val="nil"/>
            </w:tcBorders>
          </w:tcPr>
          <w:p w14:paraId="17E0DF90" w14:textId="77777777" w:rsidR="00F2431C" w:rsidRDefault="00F2431C" w:rsidP="00FC7C21">
            <w:pPr>
              <w:pStyle w:val="TableParagraph"/>
              <w:spacing w:line="164" w:lineRule="exact"/>
              <w:ind w:right="27"/>
              <w:jc w:val="right"/>
              <w:rPr>
                <w:sz w:val="16"/>
              </w:rPr>
            </w:pPr>
            <w:r>
              <w:rPr>
                <w:sz w:val="16"/>
              </w:rPr>
              <w:t>0,00</w:t>
            </w:r>
          </w:p>
        </w:tc>
        <w:tc>
          <w:tcPr>
            <w:tcW w:w="1200" w:type="dxa"/>
            <w:tcBorders>
              <w:top w:val="nil"/>
              <w:bottom w:val="nil"/>
            </w:tcBorders>
          </w:tcPr>
          <w:p w14:paraId="28ED62FE" w14:textId="77777777" w:rsidR="00F2431C" w:rsidRDefault="00F2431C" w:rsidP="00FC7C21">
            <w:pPr>
              <w:pStyle w:val="TableParagraph"/>
              <w:spacing w:line="164" w:lineRule="exact"/>
              <w:ind w:right="27"/>
              <w:jc w:val="right"/>
              <w:rPr>
                <w:sz w:val="16"/>
              </w:rPr>
            </w:pPr>
            <w:r>
              <w:rPr>
                <w:sz w:val="16"/>
              </w:rPr>
              <w:t>2.584,22</w:t>
            </w:r>
          </w:p>
        </w:tc>
      </w:tr>
      <w:tr w:rsidR="00F2431C" w14:paraId="2E449669" w14:textId="77777777" w:rsidTr="00FC7C21">
        <w:trPr>
          <w:trHeight w:val="178"/>
        </w:trPr>
        <w:tc>
          <w:tcPr>
            <w:tcW w:w="1180" w:type="dxa"/>
            <w:tcBorders>
              <w:top w:val="nil"/>
              <w:bottom w:val="nil"/>
            </w:tcBorders>
          </w:tcPr>
          <w:p w14:paraId="09E9022A" w14:textId="77777777" w:rsidR="00F2431C" w:rsidRDefault="00F2431C" w:rsidP="00FC7C21">
            <w:pPr>
              <w:pStyle w:val="TableParagraph"/>
              <w:rPr>
                <w:sz w:val="12"/>
              </w:rPr>
            </w:pPr>
          </w:p>
        </w:tc>
        <w:tc>
          <w:tcPr>
            <w:tcW w:w="1200" w:type="dxa"/>
            <w:tcBorders>
              <w:top w:val="nil"/>
              <w:bottom w:val="nil"/>
            </w:tcBorders>
          </w:tcPr>
          <w:p w14:paraId="4B04B30A" w14:textId="77777777" w:rsidR="00F2431C" w:rsidRDefault="00F2431C" w:rsidP="00FC7C21">
            <w:pPr>
              <w:pStyle w:val="TableParagraph"/>
              <w:rPr>
                <w:sz w:val="12"/>
              </w:rPr>
            </w:pPr>
          </w:p>
        </w:tc>
        <w:tc>
          <w:tcPr>
            <w:tcW w:w="1600" w:type="dxa"/>
            <w:tcBorders>
              <w:top w:val="nil"/>
              <w:bottom w:val="nil"/>
            </w:tcBorders>
          </w:tcPr>
          <w:p w14:paraId="0E555FCD" w14:textId="77777777" w:rsidR="00F2431C" w:rsidRDefault="00F2431C" w:rsidP="00FC7C21">
            <w:pPr>
              <w:pStyle w:val="TableParagraph"/>
              <w:rPr>
                <w:sz w:val="12"/>
              </w:rPr>
            </w:pPr>
          </w:p>
        </w:tc>
        <w:tc>
          <w:tcPr>
            <w:tcW w:w="800" w:type="dxa"/>
            <w:tcBorders>
              <w:top w:val="nil"/>
              <w:bottom w:val="nil"/>
            </w:tcBorders>
          </w:tcPr>
          <w:p w14:paraId="7C48F4CA" w14:textId="77777777" w:rsidR="00F2431C" w:rsidRDefault="00F2431C" w:rsidP="00FC7C21">
            <w:pPr>
              <w:pStyle w:val="TableParagraph"/>
              <w:rPr>
                <w:sz w:val="12"/>
              </w:rPr>
            </w:pPr>
          </w:p>
        </w:tc>
        <w:tc>
          <w:tcPr>
            <w:tcW w:w="3200" w:type="dxa"/>
            <w:tcBorders>
              <w:top w:val="nil"/>
              <w:bottom w:val="nil"/>
            </w:tcBorders>
          </w:tcPr>
          <w:p w14:paraId="15E3E7DD" w14:textId="77777777" w:rsidR="00F2431C" w:rsidRDefault="00F2431C" w:rsidP="00FC7C21">
            <w:pPr>
              <w:pStyle w:val="TableParagraph"/>
              <w:spacing w:line="159" w:lineRule="exact"/>
              <w:ind w:left="40"/>
              <w:rPr>
                <w:sz w:val="16"/>
              </w:rPr>
            </w:pPr>
            <w:r>
              <w:rPr>
                <w:sz w:val="16"/>
              </w:rPr>
              <w:t>EIRELI</w:t>
            </w:r>
          </w:p>
        </w:tc>
        <w:tc>
          <w:tcPr>
            <w:tcW w:w="1400" w:type="dxa"/>
            <w:tcBorders>
              <w:top w:val="nil"/>
              <w:bottom w:val="nil"/>
            </w:tcBorders>
          </w:tcPr>
          <w:p w14:paraId="6342D423" w14:textId="77777777" w:rsidR="00F2431C" w:rsidRDefault="00F2431C" w:rsidP="00FC7C21">
            <w:pPr>
              <w:pStyle w:val="TableParagraph"/>
              <w:rPr>
                <w:sz w:val="12"/>
              </w:rPr>
            </w:pPr>
          </w:p>
        </w:tc>
        <w:tc>
          <w:tcPr>
            <w:tcW w:w="1000" w:type="dxa"/>
            <w:tcBorders>
              <w:top w:val="nil"/>
              <w:bottom w:val="nil"/>
            </w:tcBorders>
          </w:tcPr>
          <w:p w14:paraId="15D12E2A" w14:textId="77777777" w:rsidR="00F2431C" w:rsidRDefault="00F2431C" w:rsidP="00FC7C21">
            <w:pPr>
              <w:pStyle w:val="TableParagraph"/>
              <w:rPr>
                <w:sz w:val="12"/>
              </w:rPr>
            </w:pPr>
          </w:p>
        </w:tc>
        <w:tc>
          <w:tcPr>
            <w:tcW w:w="1040" w:type="dxa"/>
            <w:tcBorders>
              <w:top w:val="nil"/>
              <w:bottom w:val="nil"/>
            </w:tcBorders>
          </w:tcPr>
          <w:p w14:paraId="14E4C6DF" w14:textId="77777777" w:rsidR="00F2431C" w:rsidRDefault="00F2431C" w:rsidP="00FC7C21">
            <w:pPr>
              <w:pStyle w:val="TableParagraph"/>
              <w:rPr>
                <w:sz w:val="12"/>
              </w:rPr>
            </w:pPr>
          </w:p>
        </w:tc>
        <w:tc>
          <w:tcPr>
            <w:tcW w:w="980" w:type="dxa"/>
            <w:tcBorders>
              <w:top w:val="nil"/>
              <w:bottom w:val="nil"/>
            </w:tcBorders>
          </w:tcPr>
          <w:p w14:paraId="27AE02AC" w14:textId="77777777" w:rsidR="00F2431C" w:rsidRDefault="00F2431C" w:rsidP="00FC7C21">
            <w:pPr>
              <w:pStyle w:val="TableParagraph"/>
              <w:rPr>
                <w:sz w:val="12"/>
              </w:rPr>
            </w:pPr>
          </w:p>
        </w:tc>
        <w:tc>
          <w:tcPr>
            <w:tcW w:w="1200" w:type="dxa"/>
            <w:tcBorders>
              <w:top w:val="nil"/>
              <w:bottom w:val="nil"/>
            </w:tcBorders>
          </w:tcPr>
          <w:p w14:paraId="59A95A06" w14:textId="77777777" w:rsidR="00F2431C" w:rsidRDefault="00F2431C" w:rsidP="00FC7C21">
            <w:pPr>
              <w:pStyle w:val="TableParagraph"/>
              <w:rPr>
                <w:sz w:val="12"/>
              </w:rPr>
            </w:pPr>
          </w:p>
        </w:tc>
        <w:tc>
          <w:tcPr>
            <w:tcW w:w="1200" w:type="dxa"/>
            <w:tcBorders>
              <w:top w:val="nil"/>
              <w:bottom w:val="nil"/>
            </w:tcBorders>
          </w:tcPr>
          <w:p w14:paraId="50EF7457" w14:textId="77777777" w:rsidR="00F2431C" w:rsidRDefault="00F2431C" w:rsidP="00FC7C21">
            <w:pPr>
              <w:pStyle w:val="TableParagraph"/>
              <w:rPr>
                <w:sz w:val="12"/>
              </w:rPr>
            </w:pPr>
          </w:p>
        </w:tc>
        <w:tc>
          <w:tcPr>
            <w:tcW w:w="1200" w:type="dxa"/>
            <w:tcBorders>
              <w:top w:val="nil"/>
              <w:bottom w:val="nil"/>
            </w:tcBorders>
          </w:tcPr>
          <w:p w14:paraId="0D4F177C" w14:textId="77777777" w:rsidR="00F2431C" w:rsidRDefault="00F2431C" w:rsidP="00FC7C21">
            <w:pPr>
              <w:pStyle w:val="TableParagraph"/>
              <w:rPr>
                <w:sz w:val="12"/>
              </w:rPr>
            </w:pPr>
          </w:p>
        </w:tc>
      </w:tr>
      <w:tr w:rsidR="00F2431C" w14:paraId="111CB13E" w14:textId="77777777" w:rsidTr="00FC7C21">
        <w:trPr>
          <w:trHeight w:val="359"/>
        </w:trPr>
        <w:tc>
          <w:tcPr>
            <w:tcW w:w="1180" w:type="dxa"/>
            <w:tcBorders>
              <w:top w:val="nil"/>
              <w:bottom w:val="nil"/>
            </w:tcBorders>
          </w:tcPr>
          <w:p w14:paraId="184B13FC" w14:textId="77777777" w:rsidR="00F2431C" w:rsidRDefault="00F2431C" w:rsidP="00FC7C21">
            <w:pPr>
              <w:pStyle w:val="TableParagraph"/>
              <w:spacing w:before="84"/>
              <w:ind w:left="60" w:right="50"/>
              <w:rPr>
                <w:sz w:val="16"/>
              </w:rPr>
            </w:pPr>
            <w:r>
              <w:rPr>
                <w:sz w:val="16"/>
              </w:rPr>
              <w:t>022995</w:t>
            </w:r>
          </w:p>
        </w:tc>
        <w:tc>
          <w:tcPr>
            <w:tcW w:w="1200" w:type="dxa"/>
            <w:tcBorders>
              <w:top w:val="nil"/>
              <w:bottom w:val="nil"/>
            </w:tcBorders>
          </w:tcPr>
          <w:p w14:paraId="134A7C39" w14:textId="77777777" w:rsidR="00F2431C" w:rsidRDefault="00F2431C" w:rsidP="00FC7C21">
            <w:pPr>
              <w:pStyle w:val="TableParagraph"/>
              <w:spacing w:before="84"/>
              <w:ind w:left="86" w:right="76"/>
              <w:rPr>
                <w:sz w:val="16"/>
              </w:rPr>
            </w:pPr>
            <w:r>
              <w:rPr>
                <w:sz w:val="16"/>
              </w:rPr>
              <w:t>022499</w:t>
            </w:r>
          </w:p>
        </w:tc>
        <w:tc>
          <w:tcPr>
            <w:tcW w:w="1600" w:type="dxa"/>
            <w:tcBorders>
              <w:top w:val="nil"/>
              <w:bottom w:val="nil"/>
            </w:tcBorders>
          </w:tcPr>
          <w:p w14:paraId="2B8C49BC" w14:textId="77777777" w:rsidR="00F2431C" w:rsidRDefault="00F2431C" w:rsidP="00FC7C21">
            <w:pPr>
              <w:pStyle w:val="TableParagraph"/>
              <w:spacing w:before="84"/>
              <w:ind w:left="47" w:right="37"/>
              <w:rPr>
                <w:sz w:val="16"/>
              </w:rPr>
            </w:pPr>
            <w:r>
              <w:rPr>
                <w:sz w:val="16"/>
              </w:rPr>
              <w:t>010350</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3FF57F86" w14:textId="77777777" w:rsidR="00F2431C" w:rsidRDefault="00F2431C" w:rsidP="00FC7C21">
            <w:pPr>
              <w:pStyle w:val="TableParagraph"/>
              <w:spacing w:before="84"/>
              <w:ind w:left="139" w:right="129"/>
              <w:rPr>
                <w:sz w:val="16"/>
              </w:rPr>
            </w:pPr>
            <w:r>
              <w:rPr>
                <w:sz w:val="16"/>
              </w:rPr>
              <w:t>226</w:t>
            </w:r>
          </w:p>
        </w:tc>
        <w:tc>
          <w:tcPr>
            <w:tcW w:w="3200" w:type="dxa"/>
            <w:tcBorders>
              <w:top w:val="nil"/>
              <w:bottom w:val="nil"/>
            </w:tcBorders>
          </w:tcPr>
          <w:p w14:paraId="482A036F" w14:textId="77777777" w:rsidR="00F2431C" w:rsidRDefault="00F2431C" w:rsidP="00FC7C21">
            <w:pPr>
              <w:pStyle w:val="TableParagraph"/>
              <w:spacing w:line="176"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ED2854E"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D50BBDB" w14:textId="77777777" w:rsidR="00F2431C" w:rsidRDefault="00F2431C" w:rsidP="00FC7C21">
            <w:pPr>
              <w:pStyle w:val="TableParagraph"/>
              <w:spacing w:before="84"/>
              <w:ind w:left="83" w:right="33"/>
              <w:rPr>
                <w:sz w:val="16"/>
              </w:rPr>
            </w:pPr>
            <w:r>
              <w:rPr>
                <w:sz w:val="16"/>
              </w:rPr>
              <w:t>22499</w:t>
            </w:r>
          </w:p>
        </w:tc>
        <w:tc>
          <w:tcPr>
            <w:tcW w:w="1000" w:type="dxa"/>
            <w:tcBorders>
              <w:top w:val="nil"/>
              <w:bottom w:val="nil"/>
            </w:tcBorders>
          </w:tcPr>
          <w:p w14:paraId="5D439514" w14:textId="77777777" w:rsidR="00F2431C" w:rsidRDefault="00F2431C" w:rsidP="00FC7C21">
            <w:pPr>
              <w:pStyle w:val="TableParagraph"/>
              <w:spacing w:before="84"/>
              <w:ind w:left="233"/>
              <w:rPr>
                <w:sz w:val="16"/>
              </w:rPr>
            </w:pPr>
            <w:r>
              <w:rPr>
                <w:sz w:val="16"/>
              </w:rPr>
              <w:t>270008</w:t>
            </w:r>
          </w:p>
        </w:tc>
        <w:tc>
          <w:tcPr>
            <w:tcW w:w="1040" w:type="dxa"/>
            <w:tcBorders>
              <w:top w:val="nil"/>
              <w:bottom w:val="nil"/>
            </w:tcBorders>
          </w:tcPr>
          <w:p w14:paraId="04BAF5EA" w14:textId="77777777" w:rsidR="00F2431C" w:rsidRDefault="00F2431C" w:rsidP="00FC7C21">
            <w:pPr>
              <w:pStyle w:val="TableParagraph"/>
              <w:spacing w:before="84"/>
              <w:ind w:left="19" w:right="9"/>
              <w:rPr>
                <w:sz w:val="16"/>
              </w:rPr>
            </w:pPr>
            <w:r>
              <w:rPr>
                <w:sz w:val="16"/>
              </w:rPr>
              <w:t>139468</w:t>
            </w:r>
          </w:p>
        </w:tc>
        <w:tc>
          <w:tcPr>
            <w:tcW w:w="980" w:type="dxa"/>
            <w:tcBorders>
              <w:top w:val="nil"/>
              <w:bottom w:val="nil"/>
            </w:tcBorders>
          </w:tcPr>
          <w:p w14:paraId="1378B6BA" w14:textId="77777777" w:rsidR="00F2431C" w:rsidRDefault="00F2431C" w:rsidP="00FC7C21">
            <w:pPr>
              <w:pStyle w:val="TableParagraph"/>
              <w:spacing w:before="84"/>
              <w:ind w:left="69" w:right="59"/>
              <w:rPr>
                <w:sz w:val="16"/>
              </w:rPr>
            </w:pPr>
            <w:r>
              <w:rPr>
                <w:sz w:val="16"/>
              </w:rPr>
              <w:t>30/09/</w:t>
            </w:r>
            <w:r w:rsidR="00255652">
              <w:rPr>
                <w:sz w:val="16"/>
              </w:rPr>
              <w:t>2024</w:t>
            </w:r>
          </w:p>
        </w:tc>
        <w:tc>
          <w:tcPr>
            <w:tcW w:w="1200" w:type="dxa"/>
            <w:tcBorders>
              <w:top w:val="nil"/>
              <w:bottom w:val="nil"/>
            </w:tcBorders>
          </w:tcPr>
          <w:p w14:paraId="1906B133" w14:textId="77777777" w:rsidR="00F2431C" w:rsidRDefault="00F2431C" w:rsidP="00FC7C21">
            <w:pPr>
              <w:pStyle w:val="TableParagraph"/>
              <w:spacing w:before="84"/>
              <w:ind w:right="27"/>
              <w:jc w:val="right"/>
              <w:rPr>
                <w:sz w:val="16"/>
              </w:rPr>
            </w:pPr>
            <w:r>
              <w:rPr>
                <w:sz w:val="16"/>
              </w:rPr>
              <w:t>4.973,90</w:t>
            </w:r>
          </w:p>
        </w:tc>
        <w:tc>
          <w:tcPr>
            <w:tcW w:w="1200" w:type="dxa"/>
            <w:tcBorders>
              <w:top w:val="nil"/>
              <w:bottom w:val="nil"/>
            </w:tcBorders>
          </w:tcPr>
          <w:p w14:paraId="30C8AAC6" w14:textId="77777777" w:rsidR="00F2431C" w:rsidRDefault="00F2431C" w:rsidP="00FC7C21">
            <w:pPr>
              <w:pStyle w:val="TableParagraph"/>
              <w:spacing w:before="84"/>
              <w:ind w:right="27"/>
              <w:jc w:val="right"/>
              <w:rPr>
                <w:sz w:val="16"/>
              </w:rPr>
            </w:pPr>
            <w:r>
              <w:rPr>
                <w:sz w:val="16"/>
              </w:rPr>
              <w:t>948,85</w:t>
            </w:r>
          </w:p>
        </w:tc>
        <w:tc>
          <w:tcPr>
            <w:tcW w:w="1200" w:type="dxa"/>
            <w:tcBorders>
              <w:top w:val="nil"/>
              <w:bottom w:val="nil"/>
            </w:tcBorders>
          </w:tcPr>
          <w:p w14:paraId="1D4C3F14" w14:textId="77777777" w:rsidR="00F2431C" w:rsidRDefault="00F2431C" w:rsidP="00FC7C21">
            <w:pPr>
              <w:pStyle w:val="TableParagraph"/>
              <w:spacing w:before="84"/>
              <w:ind w:right="27"/>
              <w:jc w:val="right"/>
              <w:rPr>
                <w:sz w:val="16"/>
              </w:rPr>
            </w:pPr>
            <w:r>
              <w:rPr>
                <w:sz w:val="16"/>
              </w:rPr>
              <w:t>4.025,05</w:t>
            </w:r>
          </w:p>
        </w:tc>
      </w:tr>
      <w:tr w:rsidR="00F2431C" w14:paraId="4120CDDA" w14:textId="77777777" w:rsidTr="00FC7C21">
        <w:trPr>
          <w:trHeight w:val="360"/>
        </w:trPr>
        <w:tc>
          <w:tcPr>
            <w:tcW w:w="1180" w:type="dxa"/>
            <w:tcBorders>
              <w:top w:val="nil"/>
              <w:bottom w:val="nil"/>
            </w:tcBorders>
          </w:tcPr>
          <w:p w14:paraId="14C85C3C" w14:textId="77777777" w:rsidR="00F2431C" w:rsidRDefault="00F2431C" w:rsidP="00FC7C21">
            <w:pPr>
              <w:pStyle w:val="TableParagraph"/>
              <w:ind w:left="60" w:right="50"/>
              <w:rPr>
                <w:sz w:val="16"/>
              </w:rPr>
            </w:pPr>
            <w:r>
              <w:rPr>
                <w:sz w:val="16"/>
              </w:rPr>
              <w:t>022997</w:t>
            </w:r>
          </w:p>
        </w:tc>
        <w:tc>
          <w:tcPr>
            <w:tcW w:w="1200" w:type="dxa"/>
            <w:tcBorders>
              <w:top w:val="nil"/>
              <w:bottom w:val="nil"/>
            </w:tcBorders>
          </w:tcPr>
          <w:p w14:paraId="658732ED" w14:textId="77777777" w:rsidR="00F2431C" w:rsidRDefault="00F2431C" w:rsidP="00FC7C21">
            <w:pPr>
              <w:pStyle w:val="TableParagraph"/>
              <w:ind w:left="86" w:right="76"/>
              <w:rPr>
                <w:sz w:val="16"/>
              </w:rPr>
            </w:pPr>
            <w:r>
              <w:rPr>
                <w:sz w:val="16"/>
              </w:rPr>
              <w:t>022503</w:t>
            </w:r>
          </w:p>
        </w:tc>
        <w:tc>
          <w:tcPr>
            <w:tcW w:w="1600" w:type="dxa"/>
            <w:tcBorders>
              <w:top w:val="nil"/>
              <w:bottom w:val="nil"/>
            </w:tcBorders>
          </w:tcPr>
          <w:p w14:paraId="0EB992BB" w14:textId="77777777" w:rsidR="00F2431C" w:rsidRDefault="00F2431C" w:rsidP="00FC7C21">
            <w:pPr>
              <w:pStyle w:val="TableParagraph"/>
              <w:ind w:left="47" w:right="37"/>
              <w:rPr>
                <w:sz w:val="16"/>
              </w:rPr>
            </w:pPr>
            <w:r>
              <w:rPr>
                <w:sz w:val="16"/>
              </w:rPr>
              <w:t>009540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03EC13E" w14:textId="77777777" w:rsidR="00F2431C" w:rsidRDefault="00F2431C" w:rsidP="00FC7C21">
            <w:pPr>
              <w:pStyle w:val="TableParagraph"/>
              <w:ind w:left="139" w:right="129"/>
              <w:rPr>
                <w:sz w:val="16"/>
              </w:rPr>
            </w:pPr>
            <w:r>
              <w:rPr>
                <w:sz w:val="16"/>
              </w:rPr>
              <w:t>186</w:t>
            </w:r>
          </w:p>
        </w:tc>
        <w:tc>
          <w:tcPr>
            <w:tcW w:w="3200" w:type="dxa"/>
            <w:tcBorders>
              <w:top w:val="nil"/>
              <w:bottom w:val="nil"/>
            </w:tcBorders>
          </w:tcPr>
          <w:p w14:paraId="02880892"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7BD807D"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7BF70D24" w14:textId="77777777" w:rsidR="00F2431C" w:rsidRDefault="00F2431C" w:rsidP="00FC7C21">
            <w:pPr>
              <w:pStyle w:val="TableParagraph"/>
              <w:ind w:left="83" w:right="33"/>
              <w:rPr>
                <w:sz w:val="16"/>
              </w:rPr>
            </w:pPr>
            <w:r>
              <w:rPr>
                <w:sz w:val="16"/>
              </w:rPr>
              <w:t>22503</w:t>
            </w:r>
          </w:p>
        </w:tc>
        <w:tc>
          <w:tcPr>
            <w:tcW w:w="1000" w:type="dxa"/>
            <w:tcBorders>
              <w:top w:val="nil"/>
              <w:bottom w:val="nil"/>
            </w:tcBorders>
          </w:tcPr>
          <w:p w14:paraId="4FC024E0"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19537686"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1F6C1A8" w14:textId="77777777" w:rsidR="00F2431C" w:rsidRDefault="00F2431C" w:rsidP="00FC7C21">
            <w:pPr>
              <w:pStyle w:val="TableParagraph"/>
              <w:ind w:left="69" w:right="59"/>
              <w:rPr>
                <w:sz w:val="16"/>
              </w:rPr>
            </w:pPr>
            <w:r>
              <w:rPr>
                <w:sz w:val="16"/>
              </w:rPr>
              <w:t>30/09/</w:t>
            </w:r>
            <w:r w:rsidR="00255652">
              <w:rPr>
                <w:sz w:val="16"/>
              </w:rPr>
              <w:t>2024</w:t>
            </w:r>
          </w:p>
        </w:tc>
        <w:tc>
          <w:tcPr>
            <w:tcW w:w="1200" w:type="dxa"/>
            <w:tcBorders>
              <w:top w:val="nil"/>
              <w:bottom w:val="nil"/>
            </w:tcBorders>
          </w:tcPr>
          <w:p w14:paraId="62700EBD" w14:textId="77777777" w:rsidR="00F2431C" w:rsidRDefault="00F2431C" w:rsidP="00FC7C21">
            <w:pPr>
              <w:pStyle w:val="TableParagraph"/>
              <w:ind w:right="27"/>
              <w:jc w:val="right"/>
              <w:rPr>
                <w:sz w:val="16"/>
              </w:rPr>
            </w:pPr>
            <w:r>
              <w:rPr>
                <w:sz w:val="16"/>
              </w:rPr>
              <w:t>3.200,00</w:t>
            </w:r>
          </w:p>
        </w:tc>
        <w:tc>
          <w:tcPr>
            <w:tcW w:w="1200" w:type="dxa"/>
            <w:tcBorders>
              <w:top w:val="nil"/>
              <w:bottom w:val="nil"/>
            </w:tcBorders>
          </w:tcPr>
          <w:p w14:paraId="7FF25826" w14:textId="77777777" w:rsidR="00F2431C" w:rsidRDefault="00F2431C" w:rsidP="00FC7C21">
            <w:pPr>
              <w:pStyle w:val="TableParagraph"/>
              <w:ind w:right="27"/>
              <w:jc w:val="right"/>
              <w:rPr>
                <w:sz w:val="16"/>
              </w:rPr>
            </w:pPr>
            <w:r>
              <w:rPr>
                <w:sz w:val="16"/>
              </w:rPr>
              <w:t>1.148,53</w:t>
            </w:r>
          </w:p>
        </w:tc>
        <w:tc>
          <w:tcPr>
            <w:tcW w:w="1200" w:type="dxa"/>
            <w:tcBorders>
              <w:top w:val="nil"/>
              <w:bottom w:val="nil"/>
            </w:tcBorders>
          </w:tcPr>
          <w:p w14:paraId="0F2CB4CD" w14:textId="77777777" w:rsidR="00F2431C" w:rsidRDefault="00F2431C" w:rsidP="00FC7C21">
            <w:pPr>
              <w:pStyle w:val="TableParagraph"/>
              <w:ind w:right="27"/>
              <w:jc w:val="right"/>
              <w:rPr>
                <w:sz w:val="16"/>
              </w:rPr>
            </w:pPr>
            <w:r>
              <w:rPr>
                <w:sz w:val="16"/>
              </w:rPr>
              <w:t>2.051,47</w:t>
            </w:r>
          </w:p>
        </w:tc>
      </w:tr>
      <w:tr w:rsidR="00F2431C" w14:paraId="0EED3F5D" w14:textId="77777777" w:rsidTr="00FC7C21">
        <w:trPr>
          <w:trHeight w:val="385"/>
        </w:trPr>
        <w:tc>
          <w:tcPr>
            <w:tcW w:w="1180" w:type="dxa"/>
            <w:tcBorders>
              <w:top w:val="nil"/>
              <w:bottom w:val="nil"/>
            </w:tcBorders>
          </w:tcPr>
          <w:p w14:paraId="2285F293" w14:textId="77777777" w:rsidR="00F2431C" w:rsidRDefault="00F2431C" w:rsidP="00FC7C21">
            <w:pPr>
              <w:pStyle w:val="TableParagraph"/>
              <w:ind w:left="60" w:right="50"/>
              <w:rPr>
                <w:sz w:val="16"/>
              </w:rPr>
            </w:pPr>
            <w:r>
              <w:rPr>
                <w:sz w:val="16"/>
              </w:rPr>
              <w:t>022996</w:t>
            </w:r>
          </w:p>
        </w:tc>
        <w:tc>
          <w:tcPr>
            <w:tcW w:w="1200" w:type="dxa"/>
            <w:tcBorders>
              <w:top w:val="nil"/>
              <w:bottom w:val="nil"/>
            </w:tcBorders>
          </w:tcPr>
          <w:p w14:paraId="07B7A4BB" w14:textId="77777777" w:rsidR="00F2431C" w:rsidRDefault="00F2431C" w:rsidP="00FC7C21">
            <w:pPr>
              <w:pStyle w:val="TableParagraph"/>
              <w:ind w:left="86" w:right="76"/>
              <w:rPr>
                <w:sz w:val="16"/>
              </w:rPr>
            </w:pPr>
            <w:r>
              <w:rPr>
                <w:sz w:val="16"/>
              </w:rPr>
              <w:t>022501</w:t>
            </w:r>
          </w:p>
        </w:tc>
        <w:tc>
          <w:tcPr>
            <w:tcW w:w="1600" w:type="dxa"/>
            <w:tcBorders>
              <w:top w:val="nil"/>
              <w:bottom w:val="nil"/>
            </w:tcBorders>
          </w:tcPr>
          <w:p w14:paraId="2B375DAC" w14:textId="77777777" w:rsidR="00F2431C" w:rsidRDefault="00F2431C" w:rsidP="00FC7C21">
            <w:pPr>
              <w:pStyle w:val="TableParagraph"/>
              <w:ind w:left="47" w:right="37"/>
              <w:rPr>
                <w:sz w:val="16"/>
              </w:rPr>
            </w:pPr>
            <w:r>
              <w:rPr>
                <w:sz w:val="16"/>
              </w:rPr>
              <w:t>009541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6114AC2"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606D9B96"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7F6C2A6" w14:textId="77777777" w:rsidR="00F2431C" w:rsidRDefault="00F2431C" w:rsidP="00FC7C21">
            <w:pPr>
              <w:pStyle w:val="TableParagraph"/>
              <w:ind w:left="83" w:right="33"/>
              <w:rPr>
                <w:sz w:val="16"/>
              </w:rPr>
            </w:pPr>
            <w:r>
              <w:rPr>
                <w:sz w:val="16"/>
              </w:rPr>
              <w:t>22501</w:t>
            </w:r>
          </w:p>
        </w:tc>
        <w:tc>
          <w:tcPr>
            <w:tcW w:w="1000" w:type="dxa"/>
            <w:tcBorders>
              <w:top w:val="nil"/>
              <w:bottom w:val="nil"/>
            </w:tcBorders>
          </w:tcPr>
          <w:p w14:paraId="00964F7F"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17471E9" w14:textId="77777777" w:rsidR="00F2431C" w:rsidRDefault="00F2431C" w:rsidP="00FC7C21">
            <w:pPr>
              <w:pStyle w:val="TableParagraph"/>
              <w:ind w:left="19" w:right="9"/>
              <w:rPr>
                <w:sz w:val="16"/>
              </w:rPr>
            </w:pPr>
            <w:r>
              <w:rPr>
                <w:sz w:val="16"/>
              </w:rPr>
              <w:t>139694</w:t>
            </w:r>
          </w:p>
        </w:tc>
        <w:tc>
          <w:tcPr>
            <w:tcW w:w="980" w:type="dxa"/>
            <w:tcBorders>
              <w:top w:val="nil"/>
              <w:bottom w:val="nil"/>
            </w:tcBorders>
          </w:tcPr>
          <w:p w14:paraId="0B42C905" w14:textId="77777777" w:rsidR="00F2431C" w:rsidRDefault="00F2431C" w:rsidP="00FC7C21">
            <w:pPr>
              <w:pStyle w:val="TableParagraph"/>
              <w:ind w:left="69" w:right="59"/>
              <w:rPr>
                <w:sz w:val="16"/>
              </w:rPr>
            </w:pPr>
            <w:r>
              <w:rPr>
                <w:sz w:val="16"/>
              </w:rPr>
              <w:t>30/09/</w:t>
            </w:r>
            <w:r w:rsidR="00255652">
              <w:rPr>
                <w:sz w:val="16"/>
              </w:rPr>
              <w:t>2024</w:t>
            </w:r>
          </w:p>
        </w:tc>
        <w:tc>
          <w:tcPr>
            <w:tcW w:w="1200" w:type="dxa"/>
            <w:tcBorders>
              <w:top w:val="nil"/>
              <w:bottom w:val="nil"/>
            </w:tcBorders>
          </w:tcPr>
          <w:p w14:paraId="1C268DD6" w14:textId="77777777" w:rsidR="00F2431C" w:rsidRDefault="00F2431C" w:rsidP="00FC7C21">
            <w:pPr>
              <w:pStyle w:val="TableParagraph"/>
              <w:ind w:right="27"/>
              <w:jc w:val="right"/>
              <w:rPr>
                <w:sz w:val="16"/>
              </w:rPr>
            </w:pPr>
            <w:r>
              <w:rPr>
                <w:sz w:val="16"/>
              </w:rPr>
              <w:t>17.637,17</w:t>
            </w:r>
          </w:p>
        </w:tc>
        <w:tc>
          <w:tcPr>
            <w:tcW w:w="1200" w:type="dxa"/>
            <w:tcBorders>
              <w:top w:val="nil"/>
              <w:bottom w:val="nil"/>
            </w:tcBorders>
          </w:tcPr>
          <w:p w14:paraId="0E1C11BD" w14:textId="77777777" w:rsidR="00F2431C" w:rsidRDefault="00F2431C" w:rsidP="00FC7C21">
            <w:pPr>
              <w:pStyle w:val="TableParagraph"/>
              <w:ind w:right="27"/>
              <w:jc w:val="right"/>
              <w:rPr>
                <w:sz w:val="16"/>
              </w:rPr>
            </w:pPr>
            <w:r>
              <w:rPr>
                <w:sz w:val="16"/>
              </w:rPr>
              <w:t>5.918,36</w:t>
            </w:r>
          </w:p>
        </w:tc>
        <w:tc>
          <w:tcPr>
            <w:tcW w:w="1200" w:type="dxa"/>
            <w:tcBorders>
              <w:top w:val="nil"/>
              <w:bottom w:val="nil"/>
            </w:tcBorders>
          </w:tcPr>
          <w:p w14:paraId="65E14A53" w14:textId="77777777" w:rsidR="00F2431C" w:rsidRDefault="00F2431C" w:rsidP="00FC7C21">
            <w:pPr>
              <w:pStyle w:val="TableParagraph"/>
              <w:ind w:right="27"/>
              <w:jc w:val="right"/>
              <w:rPr>
                <w:sz w:val="16"/>
              </w:rPr>
            </w:pPr>
            <w:r>
              <w:rPr>
                <w:sz w:val="16"/>
              </w:rPr>
              <w:t>11.718,81</w:t>
            </w:r>
          </w:p>
        </w:tc>
      </w:tr>
      <w:tr w:rsidR="00F2431C" w14:paraId="7A906702" w14:textId="77777777" w:rsidTr="00FC7C21">
        <w:trPr>
          <w:trHeight w:val="228"/>
        </w:trPr>
        <w:tc>
          <w:tcPr>
            <w:tcW w:w="1180" w:type="dxa"/>
            <w:tcBorders>
              <w:top w:val="nil"/>
              <w:bottom w:val="nil"/>
            </w:tcBorders>
          </w:tcPr>
          <w:p w14:paraId="3EA48F7A" w14:textId="77777777" w:rsidR="00F2431C" w:rsidRDefault="00F2431C" w:rsidP="00FC7C21">
            <w:pPr>
              <w:pStyle w:val="TableParagraph"/>
              <w:spacing w:before="19"/>
              <w:ind w:left="60" w:right="50"/>
              <w:rPr>
                <w:sz w:val="16"/>
              </w:rPr>
            </w:pPr>
            <w:r>
              <w:rPr>
                <w:sz w:val="16"/>
              </w:rPr>
              <w:t>023197</w:t>
            </w:r>
          </w:p>
        </w:tc>
        <w:tc>
          <w:tcPr>
            <w:tcW w:w="1200" w:type="dxa"/>
            <w:tcBorders>
              <w:top w:val="nil"/>
              <w:bottom w:val="nil"/>
            </w:tcBorders>
          </w:tcPr>
          <w:p w14:paraId="4A211A1B" w14:textId="77777777" w:rsidR="00F2431C" w:rsidRDefault="00F2431C" w:rsidP="00FC7C21">
            <w:pPr>
              <w:pStyle w:val="TableParagraph"/>
              <w:spacing w:before="19"/>
              <w:ind w:left="86" w:right="76"/>
              <w:rPr>
                <w:sz w:val="16"/>
              </w:rPr>
            </w:pPr>
            <w:r>
              <w:rPr>
                <w:sz w:val="16"/>
              </w:rPr>
              <w:t>022693</w:t>
            </w:r>
          </w:p>
        </w:tc>
        <w:tc>
          <w:tcPr>
            <w:tcW w:w="1600" w:type="dxa"/>
            <w:tcBorders>
              <w:top w:val="nil"/>
              <w:bottom w:val="nil"/>
            </w:tcBorders>
          </w:tcPr>
          <w:p w14:paraId="72F34F07" w14:textId="77777777" w:rsidR="00F2431C" w:rsidRDefault="00F2431C" w:rsidP="00FC7C21">
            <w:pPr>
              <w:pStyle w:val="TableParagraph"/>
              <w:spacing w:before="19"/>
              <w:ind w:left="47" w:right="37"/>
              <w:rPr>
                <w:sz w:val="16"/>
              </w:rPr>
            </w:pPr>
            <w:r>
              <w:rPr>
                <w:sz w:val="16"/>
              </w:rPr>
              <w:t>010463</w:t>
            </w:r>
            <w:r>
              <w:rPr>
                <w:spacing w:val="-6"/>
                <w:sz w:val="16"/>
              </w:rPr>
              <w:t xml:space="preserve"> </w:t>
            </w:r>
            <w:r>
              <w:rPr>
                <w:sz w:val="16"/>
              </w:rPr>
              <w:t>-</w:t>
            </w:r>
            <w:r>
              <w:rPr>
                <w:spacing w:val="-6"/>
                <w:sz w:val="16"/>
              </w:rPr>
              <w:t xml:space="preserve"> </w:t>
            </w:r>
            <w:r>
              <w:rPr>
                <w:sz w:val="16"/>
              </w:rPr>
              <w:t>01/07/</w:t>
            </w:r>
            <w:r w:rsidR="00255652">
              <w:rPr>
                <w:sz w:val="16"/>
              </w:rPr>
              <w:t>2024</w:t>
            </w:r>
          </w:p>
        </w:tc>
        <w:tc>
          <w:tcPr>
            <w:tcW w:w="800" w:type="dxa"/>
            <w:tcBorders>
              <w:top w:val="nil"/>
              <w:bottom w:val="nil"/>
            </w:tcBorders>
          </w:tcPr>
          <w:p w14:paraId="7B2BBBD9"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57D25ADB"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3BF47A78" w14:textId="77777777" w:rsidR="00F2431C" w:rsidRDefault="00F2431C" w:rsidP="00FC7C21">
            <w:pPr>
              <w:pStyle w:val="TableParagraph"/>
              <w:spacing w:before="19"/>
              <w:ind w:left="83" w:right="33"/>
              <w:rPr>
                <w:sz w:val="16"/>
              </w:rPr>
            </w:pPr>
            <w:r>
              <w:rPr>
                <w:sz w:val="16"/>
              </w:rPr>
              <w:t>22693</w:t>
            </w:r>
          </w:p>
        </w:tc>
        <w:tc>
          <w:tcPr>
            <w:tcW w:w="1000" w:type="dxa"/>
            <w:tcBorders>
              <w:top w:val="nil"/>
              <w:bottom w:val="nil"/>
            </w:tcBorders>
          </w:tcPr>
          <w:p w14:paraId="2D0B318D"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2178AD8A"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2DA64D44" w14:textId="77777777" w:rsidR="00F2431C" w:rsidRDefault="00F2431C" w:rsidP="00FC7C21">
            <w:pPr>
              <w:pStyle w:val="TableParagraph"/>
              <w:spacing w:before="19"/>
              <w:ind w:left="69" w:right="59"/>
              <w:rPr>
                <w:sz w:val="16"/>
              </w:rPr>
            </w:pPr>
            <w:r>
              <w:rPr>
                <w:sz w:val="16"/>
              </w:rPr>
              <w:t>30/09/</w:t>
            </w:r>
            <w:r w:rsidR="00255652">
              <w:rPr>
                <w:sz w:val="16"/>
              </w:rPr>
              <w:t>2024</w:t>
            </w:r>
          </w:p>
        </w:tc>
        <w:tc>
          <w:tcPr>
            <w:tcW w:w="1200" w:type="dxa"/>
            <w:tcBorders>
              <w:top w:val="nil"/>
              <w:bottom w:val="nil"/>
            </w:tcBorders>
          </w:tcPr>
          <w:p w14:paraId="5FEF0424" w14:textId="77777777" w:rsidR="00F2431C" w:rsidRDefault="00F2431C" w:rsidP="00FC7C21">
            <w:pPr>
              <w:pStyle w:val="TableParagraph"/>
              <w:spacing w:before="19"/>
              <w:ind w:right="27"/>
              <w:jc w:val="right"/>
              <w:rPr>
                <w:sz w:val="16"/>
              </w:rPr>
            </w:pPr>
            <w:r>
              <w:rPr>
                <w:sz w:val="16"/>
              </w:rPr>
              <w:t>41,80</w:t>
            </w:r>
          </w:p>
        </w:tc>
        <w:tc>
          <w:tcPr>
            <w:tcW w:w="1200" w:type="dxa"/>
            <w:tcBorders>
              <w:top w:val="nil"/>
              <w:bottom w:val="nil"/>
            </w:tcBorders>
          </w:tcPr>
          <w:p w14:paraId="6F7EBC21"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6C044322" w14:textId="77777777" w:rsidR="00F2431C" w:rsidRDefault="00F2431C" w:rsidP="00FC7C21">
            <w:pPr>
              <w:pStyle w:val="TableParagraph"/>
              <w:spacing w:before="19"/>
              <w:ind w:right="27"/>
              <w:jc w:val="right"/>
              <w:rPr>
                <w:sz w:val="16"/>
              </w:rPr>
            </w:pPr>
            <w:r>
              <w:rPr>
                <w:sz w:val="16"/>
              </w:rPr>
              <w:t>41,80</w:t>
            </w:r>
          </w:p>
        </w:tc>
      </w:tr>
      <w:tr w:rsidR="00F2431C" w14:paraId="03DFE7C9" w14:textId="77777777" w:rsidTr="00FC7C21">
        <w:trPr>
          <w:trHeight w:val="411"/>
        </w:trPr>
        <w:tc>
          <w:tcPr>
            <w:tcW w:w="1180" w:type="dxa"/>
            <w:tcBorders>
              <w:top w:val="nil"/>
              <w:bottom w:val="nil"/>
            </w:tcBorders>
          </w:tcPr>
          <w:p w14:paraId="10CCBB14" w14:textId="77777777" w:rsidR="00F2431C" w:rsidRDefault="00F2431C" w:rsidP="00FC7C21">
            <w:pPr>
              <w:pStyle w:val="TableParagraph"/>
              <w:spacing w:before="111"/>
              <w:ind w:left="60" w:right="50"/>
              <w:rPr>
                <w:sz w:val="16"/>
              </w:rPr>
            </w:pPr>
            <w:r>
              <w:rPr>
                <w:sz w:val="16"/>
              </w:rPr>
              <w:t>023268</w:t>
            </w:r>
          </w:p>
        </w:tc>
        <w:tc>
          <w:tcPr>
            <w:tcW w:w="1200" w:type="dxa"/>
            <w:tcBorders>
              <w:top w:val="nil"/>
              <w:bottom w:val="nil"/>
            </w:tcBorders>
          </w:tcPr>
          <w:p w14:paraId="1931B1C7" w14:textId="77777777" w:rsidR="00F2431C" w:rsidRDefault="00F2431C" w:rsidP="00FC7C21">
            <w:pPr>
              <w:pStyle w:val="TableParagraph"/>
              <w:spacing w:before="111"/>
              <w:ind w:left="86" w:right="76"/>
              <w:rPr>
                <w:sz w:val="16"/>
              </w:rPr>
            </w:pPr>
            <w:r>
              <w:rPr>
                <w:sz w:val="16"/>
              </w:rPr>
              <w:t>021829</w:t>
            </w:r>
          </w:p>
        </w:tc>
        <w:tc>
          <w:tcPr>
            <w:tcW w:w="1600" w:type="dxa"/>
            <w:tcBorders>
              <w:top w:val="nil"/>
              <w:bottom w:val="nil"/>
            </w:tcBorders>
          </w:tcPr>
          <w:p w14:paraId="227DEC06" w14:textId="77777777" w:rsidR="00F2431C" w:rsidRDefault="00F2431C" w:rsidP="00FC7C21">
            <w:pPr>
              <w:pStyle w:val="TableParagraph"/>
              <w:spacing w:before="111"/>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53D455A8" w14:textId="77777777" w:rsidR="00F2431C" w:rsidRDefault="00F2431C" w:rsidP="00FC7C21">
            <w:pPr>
              <w:pStyle w:val="TableParagraph"/>
              <w:spacing w:before="111"/>
              <w:ind w:left="139" w:right="129"/>
              <w:rPr>
                <w:sz w:val="16"/>
              </w:rPr>
            </w:pPr>
            <w:r>
              <w:rPr>
                <w:sz w:val="16"/>
              </w:rPr>
              <w:t>263</w:t>
            </w:r>
          </w:p>
        </w:tc>
        <w:tc>
          <w:tcPr>
            <w:tcW w:w="3200" w:type="dxa"/>
            <w:tcBorders>
              <w:top w:val="nil"/>
              <w:bottom w:val="nil"/>
            </w:tcBorders>
          </w:tcPr>
          <w:p w14:paraId="13E6DFB5" w14:textId="77777777" w:rsidR="00F2431C" w:rsidRDefault="00F2431C" w:rsidP="00FC7C21">
            <w:pPr>
              <w:pStyle w:val="TableParagraph"/>
              <w:spacing w:before="19"/>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1B20D5C8" w14:textId="77777777" w:rsidR="00F2431C" w:rsidRDefault="00F2431C" w:rsidP="00FC7C21">
            <w:pPr>
              <w:pStyle w:val="TableParagraph"/>
              <w:spacing w:before="111"/>
              <w:ind w:left="83" w:right="33"/>
              <w:rPr>
                <w:sz w:val="16"/>
              </w:rPr>
            </w:pPr>
            <w:r>
              <w:rPr>
                <w:sz w:val="16"/>
              </w:rPr>
              <w:t>21829</w:t>
            </w:r>
          </w:p>
        </w:tc>
        <w:tc>
          <w:tcPr>
            <w:tcW w:w="1000" w:type="dxa"/>
            <w:tcBorders>
              <w:top w:val="nil"/>
              <w:bottom w:val="nil"/>
            </w:tcBorders>
          </w:tcPr>
          <w:p w14:paraId="55B627E1"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4824D4DB"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4806A189" w14:textId="77777777" w:rsidR="00F2431C" w:rsidRDefault="00F2431C" w:rsidP="00FC7C21">
            <w:pPr>
              <w:pStyle w:val="TableParagraph"/>
              <w:spacing w:before="111"/>
              <w:ind w:left="69" w:right="59"/>
              <w:rPr>
                <w:sz w:val="16"/>
              </w:rPr>
            </w:pPr>
            <w:r>
              <w:rPr>
                <w:sz w:val="16"/>
              </w:rPr>
              <w:t>30/09/</w:t>
            </w:r>
            <w:r w:rsidR="00255652">
              <w:rPr>
                <w:sz w:val="16"/>
              </w:rPr>
              <w:t>2024</w:t>
            </w:r>
          </w:p>
        </w:tc>
        <w:tc>
          <w:tcPr>
            <w:tcW w:w="1200" w:type="dxa"/>
            <w:tcBorders>
              <w:top w:val="nil"/>
              <w:bottom w:val="nil"/>
            </w:tcBorders>
          </w:tcPr>
          <w:p w14:paraId="416FE5A7" w14:textId="77777777" w:rsidR="00F2431C" w:rsidRDefault="00F2431C" w:rsidP="00FC7C21">
            <w:pPr>
              <w:pStyle w:val="TableParagraph"/>
              <w:spacing w:before="111"/>
              <w:ind w:right="27"/>
              <w:jc w:val="right"/>
              <w:rPr>
                <w:sz w:val="16"/>
              </w:rPr>
            </w:pPr>
            <w:r>
              <w:rPr>
                <w:sz w:val="16"/>
              </w:rPr>
              <w:t>4.734,55</w:t>
            </w:r>
          </w:p>
        </w:tc>
        <w:tc>
          <w:tcPr>
            <w:tcW w:w="1200" w:type="dxa"/>
            <w:tcBorders>
              <w:top w:val="nil"/>
              <w:bottom w:val="nil"/>
            </w:tcBorders>
          </w:tcPr>
          <w:p w14:paraId="7CCA0C2F"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6E426314" w14:textId="77777777" w:rsidR="00F2431C" w:rsidRDefault="00F2431C" w:rsidP="00FC7C21">
            <w:pPr>
              <w:pStyle w:val="TableParagraph"/>
              <w:spacing w:before="111"/>
              <w:ind w:right="27"/>
              <w:jc w:val="right"/>
              <w:rPr>
                <w:sz w:val="16"/>
              </w:rPr>
            </w:pPr>
            <w:r>
              <w:rPr>
                <w:sz w:val="16"/>
              </w:rPr>
              <w:t>4.734,55</w:t>
            </w:r>
          </w:p>
        </w:tc>
      </w:tr>
      <w:tr w:rsidR="00F2431C" w14:paraId="055589E1" w14:textId="77777777" w:rsidTr="00FC7C21">
        <w:trPr>
          <w:trHeight w:val="251"/>
        </w:trPr>
        <w:tc>
          <w:tcPr>
            <w:tcW w:w="1180" w:type="dxa"/>
            <w:tcBorders>
              <w:top w:val="nil"/>
              <w:bottom w:val="single" w:sz="8" w:space="0" w:color="000000"/>
            </w:tcBorders>
          </w:tcPr>
          <w:p w14:paraId="3FCBC4B0" w14:textId="77777777" w:rsidR="00F2431C" w:rsidRDefault="00F2431C" w:rsidP="00FC7C21">
            <w:pPr>
              <w:pStyle w:val="TableParagraph"/>
              <w:spacing w:before="19"/>
              <w:ind w:left="60" w:right="50"/>
              <w:rPr>
                <w:sz w:val="16"/>
              </w:rPr>
            </w:pPr>
            <w:r>
              <w:rPr>
                <w:sz w:val="16"/>
              </w:rPr>
              <w:t>022999</w:t>
            </w:r>
          </w:p>
        </w:tc>
        <w:tc>
          <w:tcPr>
            <w:tcW w:w="1200" w:type="dxa"/>
            <w:tcBorders>
              <w:top w:val="nil"/>
              <w:bottom w:val="single" w:sz="8" w:space="0" w:color="000000"/>
            </w:tcBorders>
          </w:tcPr>
          <w:p w14:paraId="07457666" w14:textId="77777777" w:rsidR="00F2431C" w:rsidRDefault="00F2431C" w:rsidP="00FC7C21">
            <w:pPr>
              <w:pStyle w:val="TableParagraph"/>
              <w:spacing w:before="19"/>
              <w:ind w:left="86" w:right="76"/>
              <w:rPr>
                <w:sz w:val="16"/>
              </w:rPr>
            </w:pPr>
            <w:r>
              <w:rPr>
                <w:sz w:val="16"/>
              </w:rPr>
              <w:t>022506</w:t>
            </w:r>
          </w:p>
        </w:tc>
        <w:tc>
          <w:tcPr>
            <w:tcW w:w="1600" w:type="dxa"/>
            <w:tcBorders>
              <w:top w:val="nil"/>
              <w:bottom w:val="single" w:sz="8" w:space="0" w:color="000000"/>
            </w:tcBorders>
          </w:tcPr>
          <w:p w14:paraId="0EDBCE18" w14:textId="77777777" w:rsidR="00F2431C" w:rsidRDefault="00F2431C" w:rsidP="00FC7C21">
            <w:pPr>
              <w:pStyle w:val="TableParagraph"/>
              <w:spacing w:before="19"/>
              <w:ind w:left="47" w:right="37"/>
              <w:rPr>
                <w:sz w:val="16"/>
              </w:rPr>
            </w:pPr>
            <w:r>
              <w:rPr>
                <w:sz w:val="16"/>
              </w:rPr>
              <w:t>010590</w:t>
            </w:r>
            <w:r>
              <w:rPr>
                <w:spacing w:val="-6"/>
                <w:sz w:val="16"/>
              </w:rPr>
              <w:t xml:space="preserve"> </w:t>
            </w:r>
            <w:r>
              <w:rPr>
                <w:sz w:val="16"/>
              </w:rPr>
              <w:t>-</w:t>
            </w:r>
            <w:r>
              <w:rPr>
                <w:spacing w:val="-6"/>
                <w:sz w:val="16"/>
              </w:rPr>
              <w:t xml:space="preserve"> </w:t>
            </w:r>
            <w:r>
              <w:rPr>
                <w:sz w:val="16"/>
              </w:rPr>
              <w:t>29/09/</w:t>
            </w:r>
            <w:r w:rsidR="00255652">
              <w:rPr>
                <w:sz w:val="16"/>
              </w:rPr>
              <w:t>2024</w:t>
            </w:r>
          </w:p>
        </w:tc>
        <w:tc>
          <w:tcPr>
            <w:tcW w:w="800" w:type="dxa"/>
            <w:tcBorders>
              <w:top w:val="nil"/>
              <w:bottom w:val="single" w:sz="8" w:space="0" w:color="000000"/>
            </w:tcBorders>
          </w:tcPr>
          <w:p w14:paraId="217E3A8C" w14:textId="77777777" w:rsidR="00F2431C" w:rsidRDefault="00F2431C" w:rsidP="00FC7C21">
            <w:pPr>
              <w:pStyle w:val="TableParagraph"/>
              <w:spacing w:before="19"/>
              <w:ind w:left="139" w:right="129"/>
              <w:rPr>
                <w:sz w:val="16"/>
              </w:rPr>
            </w:pPr>
            <w:r>
              <w:rPr>
                <w:sz w:val="16"/>
              </w:rPr>
              <w:t>257</w:t>
            </w:r>
          </w:p>
        </w:tc>
        <w:tc>
          <w:tcPr>
            <w:tcW w:w="3200" w:type="dxa"/>
            <w:tcBorders>
              <w:top w:val="nil"/>
              <w:bottom w:val="single" w:sz="8" w:space="0" w:color="000000"/>
            </w:tcBorders>
          </w:tcPr>
          <w:p w14:paraId="0298DFCF" w14:textId="77777777" w:rsidR="00F2431C" w:rsidRDefault="00F2431C" w:rsidP="00FC7C21">
            <w:pPr>
              <w:pStyle w:val="TableParagraph"/>
              <w:spacing w:before="19"/>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tc>
        <w:tc>
          <w:tcPr>
            <w:tcW w:w="1400" w:type="dxa"/>
            <w:tcBorders>
              <w:top w:val="nil"/>
              <w:bottom w:val="single" w:sz="8" w:space="0" w:color="000000"/>
            </w:tcBorders>
          </w:tcPr>
          <w:p w14:paraId="3DCEBE99" w14:textId="77777777" w:rsidR="00F2431C" w:rsidRDefault="00F2431C" w:rsidP="00FC7C21">
            <w:pPr>
              <w:pStyle w:val="TableParagraph"/>
              <w:spacing w:before="19"/>
              <w:ind w:left="83" w:right="33"/>
              <w:rPr>
                <w:sz w:val="16"/>
              </w:rPr>
            </w:pPr>
            <w:r>
              <w:rPr>
                <w:sz w:val="16"/>
              </w:rPr>
              <w:t>22506</w:t>
            </w:r>
          </w:p>
        </w:tc>
        <w:tc>
          <w:tcPr>
            <w:tcW w:w="1000" w:type="dxa"/>
            <w:tcBorders>
              <w:top w:val="nil"/>
              <w:bottom w:val="single" w:sz="8" w:space="0" w:color="000000"/>
            </w:tcBorders>
          </w:tcPr>
          <w:p w14:paraId="3F72C87A" w14:textId="77777777" w:rsidR="00F2431C" w:rsidRDefault="00F2431C" w:rsidP="00FC7C21">
            <w:pPr>
              <w:pStyle w:val="TableParagraph"/>
              <w:spacing w:before="19"/>
              <w:ind w:left="233"/>
              <w:rPr>
                <w:sz w:val="16"/>
              </w:rPr>
            </w:pPr>
            <w:r>
              <w:rPr>
                <w:sz w:val="16"/>
              </w:rPr>
              <w:t>270008</w:t>
            </w:r>
          </w:p>
        </w:tc>
        <w:tc>
          <w:tcPr>
            <w:tcW w:w="1040" w:type="dxa"/>
            <w:tcBorders>
              <w:top w:val="nil"/>
              <w:bottom w:val="single" w:sz="8" w:space="0" w:color="000000"/>
            </w:tcBorders>
          </w:tcPr>
          <w:p w14:paraId="3181D972" w14:textId="77777777" w:rsidR="00F2431C" w:rsidRDefault="00F2431C" w:rsidP="00FC7C21">
            <w:pPr>
              <w:pStyle w:val="TableParagraph"/>
              <w:spacing w:before="19"/>
              <w:ind w:left="10"/>
              <w:rPr>
                <w:sz w:val="16"/>
              </w:rPr>
            </w:pPr>
            <w:r>
              <w:rPr>
                <w:sz w:val="16"/>
              </w:rPr>
              <w:t>0</w:t>
            </w:r>
          </w:p>
        </w:tc>
        <w:tc>
          <w:tcPr>
            <w:tcW w:w="980" w:type="dxa"/>
            <w:tcBorders>
              <w:top w:val="nil"/>
              <w:bottom w:val="single" w:sz="8" w:space="0" w:color="000000"/>
            </w:tcBorders>
          </w:tcPr>
          <w:p w14:paraId="5D7FBE2F" w14:textId="77777777" w:rsidR="00F2431C" w:rsidRDefault="00F2431C" w:rsidP="00FC7C21">
            <w:pPr>
              <w:pStyle w:val="TableParagraph"/>
              <w:spacing w:before="19"/>
              <w:ind w:left="69" w:right="59"/>
              <w:rPr>
                <w:sz w:val="16"/>
              </w:rPr>
            </w:pPr>
            <w:r>
              <w:rPr>
                <w:sz w:val="16"/>
              </w:rPr>
              <w:t>30/09/</w:t>
            </w:r>
            <w:r w:rsidR="00255652">
              <w:rPr>
                <w:sz w:val="16"/>
              </w:rPr>
              <w:t>2024</w:t>
            </w:r>
          </w:p>
        </w:tc>
        <w:tc>
          <w:tcPr>
            <w:tcW w:w="1200" w:type="dxa"/>
            <w:tcBorders>
              <w:top w:val="nil"/>
              <w:bottom w:val="single" w:sz="8" w:space="0" w:color="000000"/>
            </w:tcBorders>
          </w:tcPr>
          <w:p w14:paraId="08AFEDC4" w14:textId="77777777" w:rsidR="00F2431C" w:rsidRDefault="00F2431C" w:rsidP="00FC7C21">
            <w:pPr>
              <w:pStyle w:val="TableParagraph"/>
              <w:spacing w:before="19"/>
              <w:ind w:right="27"/>
              <w:jc w:val="right"/>
              <w:rPr>
                <w:sz w:val="16"/>
              </w:rPr>
            </w:pPr>
            <w:r>
              <w:rPr>
                <w:sz w:val="16"/>
              </w:rPr>
              <w:t>38.175,17</w:t>
            </w:r>
          </w:p>
        </w:tc>
        <w:tc>
          <w:tcPr>
            <w:tcW w:w="1200" w:type="dxa"/>
            <w:tcBorders>
              <w:top w:val="nil"/>
              <w:bottom w:val="single" w:sz="8" w:space="0" w:color="000000"/>
            </w:tcBorders>
          </w:tcPr>
          <w:p w14:paraId="60411FC3" w14:textId="77777777" w:rsidR="00F2431C" w:rsidRDefault="00F2431C" w:rsidP="00FC7C21">
            <w:pPr>
              <w:pStyle w:val="TableParagraph"/>
              <w:spacing w:before="19"/>
              <w:ind w:right="27"/>
              <w:jc w:val="right"/>
              <w:rPr>
                <w:sz w:val="16"/>
              </w:rPr>
            </w:pPr>
            <w:r>
              <w:rPr>
                <w:sz w:val="16"/>
              </w:rPr>
              <w:t>9.006,33</w:t>
            </w:r>
          </w:p>
        </w:tc>
        <w:tc>
          <w:tcPr>
            <w:tcW w:w="1200" w:type="dxa"/>
            <w:tcBorders>
              <w:top w:val="nil"/>
              <w:bottom w:val="single" w:sz="8" w:space="0" w:color="000000"/>
            </w:tcBorders>
          </w:tcPr>
          <w:p w14:paraId="3D6C7872" w14:textId="77777777" w:rsidR="00F2431C" w:rsidRDefault="00F2431C" w:rsidP="00FC7C21">
            <w:pPr>
              <w:pStyle w:val="TableParagraph"/>
              <w:spacing w:before="19"/>
              <w:ind w:right="27"/>
              <w:jc w:val="right"/>
              <w:rPr>
                <w:sz w:val="16"/>
              </w:rPr>
            </w:pPr>
            <w:r>
              <w:rPr>
                <w:sz w:val="16"/>
              </w:rPr>
              <w:t>29.168,84</w:t>
            </w:r>
          </w:p>
        </w:tc>
      </w:tr>
    </w:tbl>
    <w:p w14:paraId="3D9735C2" w14:textId="77777777" w:rsidR="00F2431C" w:rsidRPr="007D1F56" w:rsidRDefault="00F2431C" w:rsidP="00F2431C">
      <w:pPr>
        <w:pStyle w:val="Corpodetexto"/>
        <w:tabs>
          <w:tab w:val="left" w:pos="5995"/>
        </w:tabs>
        <w:spacing w:line="295" w:lineRule="auto"/>
        <w:ind w:right="-8"/>
        <w:jc w:val="both"/>
        <w:rPr>
          <w:rFonts w:ascii="Arial" w:hAnsi="Arial" w:cs="Arial"/>
          <w:b/>
          <w:lang w:val="pt-BR"/>
        </w:rPr>
      </w:pPr>
    </w:p>
    <w:p w14:paraId="6CF63614" w14:textId="77777777" w:rsidR="005C3B73" w:rsidRDefault="005C3B73" w:rsidP="00F2431C">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41545266" w14:textId="77777777" w:rsidTr="00FC7C21">
        <w:trPr>
          <w:trHeight w:val="270"/>
        </w:trPr>
        <w:tc>
          <w:tcPr>
            <w:tcW w:w="1180" w:type="dxa"/>
          </w:tcPr>
          <w:p w14:paraId="3C859EF8"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6D3053C0" w14:textId="77777777" w:rsidR="00F2431C" w:rsidRDefault="00F2431C" w:rsidP="00FC7C21">
            <w:pPr>
              <w:pStyle w:val="TableParagraph"/>
              <w:spacing w:before="43"/>
              <w:ind w:left="86" w:right="76"/>
              <w:rPr>
                <w:sz w:val="16"/>
              </w:rPr>
            </w:pPr>
            <w:r>
              <w:rPr>
                <w:sz w:val="16"/>
              </w:rPr>
              <w:t>LIQUIDAÇÃO</w:t>
            </w:r>
          </w:p>
        </w:tc>
        <w:tc>
          <w:tcPr>
            <w:tcW w:w="1600" w:type="dxa"/>
          </w:tcPr>
          <w:p w14:paraId="7209EDC6" w14:textId="77777777" w:rsidR="00F2431C" w:rsidRDefault="00F2431C" w:rsidP="00FC7C21">
            <w:pPr>
              <w:pStyle w:val="TableParagraph"/>
              <w:spacing w:before="43"/>
              <w:ind w:left="46" w:right="37"/>
              <w:rPr>
                <w:sz w:val="16"/>
              </w:rPr>
            </w:pPr>
            <w:r>
              <w:rPr>
                <w:sz w:val="16"/>
              </w:rPr>
              <w:t>EMPENHO</w:t>
            </w:r>
          </w:p>
        </w:tc>
        <w:tc>
          <w:tcPr>
            <w:tcW w:w="800" w:type="dxa"/>
          </w:tcPr>
          <w:p w14:paraId="01F3BD0B" w14:textId="77777777" w:rsidR="00F2431C" w:rsidRDefault="00F2431C" w:rsidP="00FC7C21">
            <w:pPr>
              <w:pStyle w:val="TableParagraph"/>
              <w:spacing w:before="43"/>
              <w:ind w:left="139" w:right="130"/>
              <w:rPr>
                <w:sz w:val="16"/>
              </w:rPr>
            </w:pPr>
            <w:r>
              <w:rPr>
                <w:sz w:val="16"/>
              </w:rPr>
              <w:t>FICHA</w:t>
            </w:r>
          </w:p>
        </w:tc>
        <w:tc>
          <w:tcPr>
            <w:tcW w:w="3200" w:type="dxa"/>
          </w:tcPr>
          <w:p w14:paraId="7EA80910" w14:textId="77777777" w:rsidR="00F2431C" w:rsidRDefault="00F2431C" w:rsidP="00FC7C21">
            <w:pPr>
              <w:pStyle w:val="TableParagraph"/>
              <w:spacing w:before="43"/>
              <w:ind w:left="1031"/>
              <w:rPr>
                <w:sz w:val="16"/>
              </w:rPr>
            </w:pPr>
            <w:r>
              <w:rPr>
                <w:sz w:val="16"/>
              </w:rPr>
              <w:t>FORNECEDOR</w:t>
            </w:r>
          </w:p>
        </w:tc>
        <w:tc>
          <w:tcPr>
            <w:tcW w:w="1400" w:type="dxa"/>
          </w:tcPr>
          <w:p w14:paraId="0F70A241"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6F0D5055" w14:textId="77777777" w:rsidR="00F2431C" w:rsidRDefault="00F2431C" w:rsidP="00FC7C21">
            <w:pPr>
              <w:pStyle w:val="TableParagraph"/>
              <w:spacing w:before="43"/>
              <w:ind w:left="220"/>
              <w:rPr>
                <w:sz w:val="16"/>
              </w:rPr>
            </w:pPr>
            <w:r>
              <w:rPr>
                <w:sz w:val="16"/>
              </w:rPr>
              <w:t>CONTA</w:t>
            </w:r>
          </w:p>
        </w:tc>
        <w:tc>
          <w:tcPr>
            <w:tcW w:w="1040" w:type="dxa"/>
          </w:tcPr>
          <w:p w14:paraId="6CCFB9F9" w14:textId="77777777" w:rsidR="00F2431C" w:rsidRDefault="00F2431C" w:rsidP="00FC7C21">
            <w:pPr>
              <w:pStyle w:val="TableParagraph"/>
              <w:spacing w:before="43"/>
              <w:ind w:left="19" w:right="9"/>
              <w:rPr>
                <w:sz w:val="16"/>
              </w:rPr>
            </w:pPr>
            <w:r>
              <w:rPr>
                <w:sz w:val="16"/>
              </w:rPr>
              <w:t>CHEQUE/OP</w:t>
            </w:r>
          </w:p>
        </w:tc>
        <w:tc>
          <w:tcPr>
            <w:tcW w:w="980" w:type="dxa"/>
          </w:tcPr>
          <w:p w14:paraId="781E7147" w14:textId="77777777" w:rsidR="00F2431C" w:rsidRDefault="00F2431C" w:rsidP="00FC7C21">
            <w:pPr>
              <w:pStyle w:val="TableParagraph"/>
              <w:spacing w:before="43"/>
              <w:ind w:left="69" w:right="39"/>
              <w:rPr>
                <w:sz w:val="16"/>
              </w:rPr>
            </w:pPr>
            <w:r>
              <w:rPr>
                <w:sz w:val="16"/>
              </w:rPr>
              <w:t>DATA</w:t>
            </w:r>
          </w:p>
        </w:tc>
        <w:tc>
          <w:tcPr>
            <w:tcW w:w="1200" w:type="dxa"/>
          </w:tcPr>
          <w:p w14:paraId="42EC9951"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09C2A141"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0AB0F283"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218AC823" w14:textId="77777777" w:rsidTr="00FC7C21">
        <w:trPr>
          <w:trHeight w:val="251"/>
        </w:trPr>
        <w:tc>
          <w:tcPr>
            <w:tcW w:w="1180" w:type="dxa"/>
            <w:tcBorders>
              <w:bottom w:val="nil"/>
            </w:tcBorders>
          </w:tcPr>
          <w:p w14:paraId="5AE9DF7B" w14:textId="77777777" w:rsidR="00F2431C" w:rsidRDefault="00F2431C" w:rsidP="00FC7C21">
            <w:pPr>
              <w:pStyle w:val="TableParagraph"/>
              <w:spacing w:before="43"/>
              <w:ind w:left="60" w:right="50"/>
              <w:rPr>
                <w:sz w:val="16"/>
              </w:rPr>
            </w:pPr>
            <w:r>
              <w:rPr>
                <w:sz w:val="16"/>
              </w:rPr>
              <w:t>022999</w:t>
            </w:r>
          </w:p>
        </w:tc>
        <w:tc>
          <w:tcPr>
            <w:tcW w:w="1200" w:type="dxa"/>
            <w:tcBorders>
              <w:bottom w:val="nil"/>
            </w:tcBorders>
          </w:tcPr>
          <w:p w14:paraId="592F5603" w14:textId="77777777" w:rsidR="00F2431C" w:rsidRDefault="00F2431C" w:rsidP="00FC7C21">
            <w:pPr>
              <w:pStyle w:val="TableParagraph"/>
              <w:spacing w:before="43"/>
              <w:ind w:left="86" w:right="76"/>
              <w:rPr>
                <w:sz w:val="16"/>
              </w:rPr>
            </w:pPr>
            <w:r>
              <w:rPr>
                <w:sz w:val="16"/>
              </w:rPr>
              <w:t>022506</w:t>
            </w:r>
          </w:p>
        </w:tc>
        <w:tc>
          <w:tcPr>
            <w:tcW w:w="1600" w:type="dxa"/>
            <w:tcBorders>
              <w:bottom w:val="nil"/>
            </w:tcBorders>
          </w:tcPr>
          <w:p w14:paraId="08039340" w14:textId="77777777" w:rsidR="00F2431C" w:rsidRDefault="00F2431C" w:rsidP="00FC7C21">
            <w:pPr>
              <w:pStyle w:val="TableParagraph"/>
              <w:spacing w:before="43"/>
              <w:ind w:left="47" w:right="37"/>
              <w:rPr>
                <w:sz w:val="16"/>
              </w:rPr>
            </w:pPr>
            <w:r>
              <w:rPr>
                <w:sz w:val="16"/>
              </w:rPr>
              <w:t>010590</w:t>
            </w:r>
            <w:r>
              <w:rPr>
                <w:spacing w:val="-6"/>
                <w:sz w:val="16"/>
              </w:rPr>
              <w:t xml:space="preserve"> </w:t>
            </w:r>
            <w:r>
              <w:rPr>
                <w:sz w:val="16"/>
              </w:rPr>
              <w:t>-</w:t>
            </w:r>
            <w:r>
              <w:rPr>
                <w:spacing w:val="-6"/>
                <w:sz w:val="16"/>
              </w:rPr>
              <w:t xml:space="preserve"> </w:t>
            </w:r>
            <w:r>
              <w:rPr>
                <w:sz w:val="16"/>
              </w:rPr>
              <w:t>29/09/</w:t>
            </w:r>
            <w:r w:rsidR="00255652">
              <w:rPr>
                <w:sz w:val="16"/>
              </w:rPr>
              <w:t>2024</w:t>
            </w:r>
          </w:p>
        </w:tc>
        <w:tc>
          <w:tcPr>
            <w:tcW w:w="800" w:type="dxa"/>
            <w:tcBorders>
              <w:bottom w:val="nil"/>
            </w:tcBorders>
          </w:tcPr>
          <w:p w14:paraId="0C34AFC8" w14:textId="77777777" w:rsidR="00F2431C" w:rsidRDefault="00F2431C" w:rsidP="00FC7C21">
            <w:pPr>
              <w:pStyle w:val="TableParagraph"/>
              <w:spacing w:before="43"/>
              <w:ind w:left="139" w:right="129"/>
              <w:rPr>
                <w:sz w:val="16"/>
              </w:rPr>
            </w:pPr>
            <w:r>
              <w:rPr>
                <w:sz w:val="16"/>
              </w:rPr>
              <w:t>257</w:t>
            </w:r>
          </w:p>
        </w:tc>
        <w:tc>
          <w:tcPr>
            <w:tcW w:w="3200" w:type="dxa"/>
            <w:tcBorders>
              <w:bottom w:val="nil"/>
            </w:tcBorders>
          </w:tcPr>
          <w:p w14:paraId="5C48419A" w14:textId="77777777" w:rsidR="00F2431C" w:rsidRDefault="00F2431C" w:rsidP="00FC7C21">
            <w:pPr>
              <w:pStyle w:val="TableParagraph"/>
              <w:spacing w:before="43"/>
              <w:ind w:left="40"/>
              <w:rPr>
                <w:sz w:val="16"/>
              </w:rPr>
            </w:pPr>
            <w:r>
              <w:rPr>
                <w:sz w:val="16"/>
              </w:rPr>
              <w:t>ARAGUANÃ</w:t>
            </w:r>
          </w:p>
        </w:tc>
        <w:tc>
          <w:tcPr>
            <w:tcW w:w="1400" w:type="dxa"/>
            <w:tcBorders>
              <w:bottom w:val="nil"/>
            </w:tcBorders>
          </w:tcPr>
          <w:p w14:paraId="5B09A8C1" w14:textId="77777777" w:rsidR="00F2431C" w:rsidRDefault="00F2431C" w:rsidP="00FC7C21">
            <w:pPr>
              <w:pStyle w:val="TableParagraph"/>
              <w:rPr>
                <w:sz w:val="16"/>
              </w:rPr>
            </w:pPr>
          </w:p>
        </w:tc>
        <w:tc>
          <w:tcPr>
            <w:tcW w:w="1000" w:type="dxa"/>
            <w:tcBorders>
              <w:bottom w:val="nil"/>
            </w:tcBorders>
          </w:tcPr>
          <w:p w14:paraId="1C9BDEF7" w14:textId="77777777" w:rsidR="00F2431C" w:rsidRDefault="00F2431C" w:rsidP="00FC7C21">
            <w:pPr>
              <w:pStyle w:val="TableParagraph"/>
              <w:spacing w:before="43"/>
              <w:ind w:left="233"/>
              <w:rPr>
                <w:sz w:val="16"/>
              </w:rPr>
            </w:pPr>
            <w:r>
              <w:rPr>
                <w:sz w:val="16"/>
              </w:rPr>
              <w:t>270008</w:t>
            </w:r>
          </w:p>
        </w:tc>
        <w:tc>
          <w:tcPr>
            <w:tcW w:w="1040" w:type="dxa"/>
            <w:tcBorders>
              <w:bottom w:val="nil"/>
            </w:tcBorders>
          </w:tcPr>
          <w:p w14:paraId="22C55DF5" w14:textId="77777777" w:rsidR="00F2431C" w:rsidRDefault="00F2431C" w:rsidP="00FC7C21">
            <w:pPr>
              <w:pStyle w:val="TableParagraph"/>
              <w:spacing w:before="43"/>
              <w:ind w:left="10"/>
              <w:rPr>
                <w:sz w:val="16"/>
              </w:rPr>
            </w:pPr>
            <w:r>
              <w:rPr>
                <w:sz w:val="16"/>
              </w:rPr>
              <w:t>0</w:t>
            </w:r>
          </w:p>
        </w:tc>
        <w:tc>
          <w:tcPr>
            <w:tcW w:w="980" w:type="dxa"/>
            <w:tcBorders>
              <w:bottom w:val="nil"/>
            </w:tcBorders>
          </w:tcPr>
          <w:p w14:paraId="08B24AA3" w14:textId="77777777" w:rsidR="00F2431C" w:rsidRDefault="00F2431C" w:rsidP="00FC7C21">
            <w:pPr>
              <w:pStyle w:val="TableParagraph"/>
              <w:spacing w:before="43"/>
              <w:ind w:left="69" w:right="59"/>
              <w:rPr>
                <w:sz w:val="16"/>
              </w:rPr>
            </w:pPr>
            <w:r>
              <w:rPr>
                <w:sz w:val="16"/>
              </w:rPr>
              <w:t>30/09/</w:t>
            </w:r>
            <w:r w:rsidR="00255652">
              <w:rPr>
                <w:sz w:val="16"/>
              </w:rPr>
              <w:t>2024</w:t>
            </w:r>
          </w:p>
        </w:tc>
        <w:tc>
          <w:tcPr>
            <w:tcW w:w="1200" w:type="dxa"/>
            <w:tcBorders>
              <w:bottom w:val="nil"/>
            </w:tcBorders>
          </w:tcPr>
          <w:p w14:paraId="3AE5FF65" w14:textId="77777777" w:rsidR="00F2431C" w:rsidRDefault="00F2431C" w:rsidP="00FC7C21">
            <w:pPr>
              <w:pStyle w:val="TableParagraph"/>
              <w:spacing w:before="43"/>
              <w:ind w:right="27"/>
              <w:jc w:val="right"/>
              <w:rPr>
                <w:sz w:val="16"/>
              </w:rPr>
            </w:pPr>
            <w:r>
              <w:rPr>
                <w:sz w:val="16"/>
              </w:rPr>
              <w:t>38.175,17</w:t>
            </w:r>
          </w:p>
        </w:tc>
        <w:tc>
          <w:tcPr>
            <w:tcW w:w="1200" w:type="dxa"/>
            <w:tcBorders>
              <w:bottom w:val="nil"/>
            </w:tcBorders>
          </w:tcPr>
          <w:p w14:paraId="248397AA" w14:textId="77777777" w:rsidR="00F2431C" w:rsidRDefault="00F2431C" w:rsidP="00FC7C21">
            <w:pPr>
              <w:pStyle w:val="TableParagraph"/>
              <w:spacing w:before="43"/>
              <w:ind w:right="27"/>
              <w:jc w:val="right"/>
              <w:rPr>
                <w:sz w:val="16"/>
              </w:rPr>
            </w:pPr>
            <w:r>
              <w:rPr>
                <w:sz w:val="16"/>
              </w:rPr>
              <w:t>9.006,33</w:t>
            </w:r>
          </w:p>
        </w:tc>
        <w:tc>
          <w:tcPr>
            <w:tcW w:w="1200" w:type="dxa"/>
            <w:tcBorders>
              <w:bottom w:val="nil"/>
            </w:tcBorders>
          </w:tcPr>
          <w:p w14:paraId="675E23A8" w14:textId="77777777" w:rsidR="00F2431C" w:rsidRDefault="00F2431C" w:rsidP="00FC7C21">
            <w:pPr>
              <w:pStyle w:val="TableParagraph"/>
              <w:spacing w:before="43"/>
              <w:ind w:right="27"/>
              <w:jc w:val="right"/>
              <w:rPr>
                <w:sz w:val="16"/>
              </w:rPr>
            </w:pPr>
            <w:r>
              <w:rPr>
                <w:sz w:val="16"/>
              </w:rPr>
              <w:t>29.168,84</w:t>
            </w:r>
          </w:p>
        </w:tc>
      </w:tr>
      <w:tr w:rsidR="00F2431C" w14:paraId="3D30E638" w14:textId="77777777" w:rsidTr="00FC7C21">
        <w:trPr>
          <w:trHeight w:val="385"/>
        </w:trPr>
        <w:tc>
          <w:tcPr>
            <w:tcW w:w="1180" w:type="dxa"/>
            <w:tcBorders>
              <w:top w:val="nil"/>
              <w:bottom w:val="nil"/>
            </w:tcBorders>
          </w:tcPr>
          <w:p w14:paraId="642CB3F7" w14:textId="77777777" w:rsidR="00F2431C" w:rsidRDefault="00F2431C" w:rsidP="00FC7C21">
            <w:pPr>
              <w:pStyle w:val="TableParagraph"/>
              <w:spacing w:before="111"/>
              <w:ind w:left="60" w:right="50"/>
              <w:rPr>
                <w:sz w:val="16"/>
              </w:rPr>
            </w:pPr>
            <w:r>
              <w:rPr>
                <w:sz w:val="16"/>
              </w:rPr>
              <w:t>022993</w:t>
            </w:r>
          </w:p>
        </w:tc>
        <w:tc>
          <w:tcPr>
            <w:tcW w:w="1200" w:type="dxa"/>
            <w:tcBorders>
              <w:top w:val="nil"/>
              <w:bottom w:val="nil"/>
            </w:tcBorders>
          </w:tcPr>
          <w:p w14:paraId="2200EEFD" w14:textId="77777777" w:rsidR="00F2431C" w:rsidRDefault="00F2431C" w:rsidP="00FC7C21">
            <w:pPr>
              <w:pStyle w:val="TableParagraph"/>
              <w:spacing w:before="111"/>
              <w:ind w:left="86" w:right="76"/>
              <w:rPr>
                <w:sz w:val="16"/>
              </w:rPr>
            </w:pPr>
            <w:r>
              <w:rPr>
                <w:sz w:val="16"/>
              </w:rPr>
              <w:t>022522</w:t>
            </w:r>
          </w:p>
        </w:tc>
        <w:tc>
          <w:tcPr>
            <w:tcW w:w="1600" w:type="dxa"/>
            <w:tcBorders>
              <w:top w:val="nil"/>
              <w:bottom w:val="nil"/>
            </w:tcBorders>
          </w:tcPr>
          <w:p w14:paraId="18DD14BD" w14:textId="77777777" w:rsidR="00F2431C" w:rsidRDefault="00F2431C" w:rsidP="00FC7C21">
            <w:pPr>
              <w:pStyle w:val="TableParagraph"/>
              <w:spacing w:before="111"/>
              <w:ind w:left="47" w:right="37"/>
              <w:rPr>
                <w:sz w:val="16"/>
              </w:rPr>
            </w:pPr>
            <w:r>
              <w:rPr>
                <w:sz w:val="16"/>
              </w:rPr>
              <w:t>010592</w:t>
            </w:r>
            <w:r>
              <w:rPr>
                <w:spacing w:val="-6"/>
                <w:sz w:val="16"/>
              </w:rPr>
              <w:t xml:space="preserve"> </w:t>
            </w:r>
            <w:r>
              <w:rPr>
                <w:sz w:val="16"/>
              </w:rPr>
              <w:t>-</w:t>
            </w:r>
            <w:r>
              <w:rPr>
                <w:spacing w:val="-6"/>
                <w:sz w:val="16"/>
              </w:rPr>
              <w:t xml:space="preserve"> </w:t>
            </w:r>
            <w:r>
              <w:rPr>
                <w:sz w:val="16"/>
              </w:rPr>
              <w:t>29/09/</w:t>
            </w:r>
            <w:r w:rsidR="00255652">
              <w:rPr>
                <w:sz w:val="16"/>
              </w:rPr>
              <w:t>2024</w:t>
            </w:r>
          </w:p>
        </w:tc>
        <w:tc>
          <w:tcPr>
            <w:tcW w:w="800" w:type="dxa"/>
            <w:tcBorders>
              <w:top w:val="nil"/>
              <w:bottom w:val="nil"/>
            </w:tcBorders>
          </w:tcPr>
          <w:p w14:paraId="74714C4E" w14:textId="77777777" w:rsidR="00F2431C" w:rsidRDefault="00F2431C" w:rsidP="00FC7C21">
            <w:pPr>
              <w:pStyle w:val="TableParagraph"/>
              <w:spacing w:before="111"/>
              <w:ind w:left="139" w:right="129"/>
              <w:rPr>
                <w:sz w:val="16"/>
              </w:rPr>
            </w:pPr>
            <w:r>
              <w:rPr>
                <w:sz w:val="16"/>
              </w:rPr>
              <w:t>273</w:t>
            </w:r>
          </w:p>
        </w:tc>
        <w:tc>
          <w:tcPr>
            <w:tcW w:w="3200" w:type="dxa"/>
            <w:tcBorders>
              <w:top w:val="nil"/>
              <w:bottom w:val="nil"/>
            </w:tcBorders>
          </w:tcPr>
          <w:p w14:paraId="39894EA3"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39A9842" w14:textId="77777777" w:rsidR="00F2431C" w:rsidRDefault="00F2431C" w:rsidP="00FC7C21">
            <w:pPr>
              <w:pStyle w:val="TableParagraph"/>
              <w:spacing w:before="111"/>
              <w:ind w:left="83" w:right="33"/>
              <w:rPr>
                <w:sz w:val="16"/>
              </w:rPr>
            </w:pPr>
            <w:r>
              <w:rPr>
                <w:sz w:val="16"/>
              </w:rPr>
              <w:t>22522</w:t>
            </w:r>
          </w:p>
        </w:tc>
        <w:tc>
          <w:tcPr>
            <w:tcW w:w="1000" w:type="dxa"/>
            <w:tcBorders>
              <w:top w:val="nil"/>
              <w:bottom w:val="nil"/>
            </w:tcBorders>
          </w:tcPr>
          <w:p w14:paraId="3CCFFC09"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1204B9DE" w14:textId="77777777" w:rsidR="00F2431C" w:rsidRDefault="00F2431C" w:rsidP="00FC7C21">
            <w:pPr>
              <w:pStyle w:val="TableParagraph"/>
              <w:spacing w:before="111"/>
              <w:ind w:left="19" w:right="9"/>
              <w:rPr>
                <w:sz w:val="16"/>
              </w:rPr>
            </w:pPr>
            <w:r>
              <w:rPr>
                <w:sz w:val="16"/>
              </w:rPr>
              <w:t>138518</w:t>
            </w:r>
          </w:p>
        </w:tc>
        <w:tc>
          <w:tcPr>
            <w:tcW w:w="980" w:type="dxa"/>
            <w:tcBorders>
              <w:top w:val="nil"/>
              <w:bottom w:val="nil"/>
            </w:tcBorders>
          </w:tcPr>
          <w:p w14:paraId="5A5B2FE5" w14:textId="77777777" w:rsidR="00F2431C" w:rsidRDefault="00F2431C" w:rsidP="00FC7C21">
            <w:pPr>
              <w:pStyle w:val="TableParagraph"/>
              <w:spacing w:before="111"/>
              <w:ind w:left="69" w:right="59"/>
              <w:rPr>
                <w:sz w:val="16"/>
              </w:rPr>
            </w:pPr>
            <w:r>
              <w:rPr>
                <w:sz w:val="16"/>
              </w:rPr>
              <w:t>30/09/</w:t>
            </w:r>
            <w:r w:rsidR="00255652">
              <w:rPr>
                <w:sz w:val="16"/>
              </w:rPr>
              <w:t>2024</w:t>
            </w:r>
          </w:p>
        </w:tc>
        <w:tc>
          <w:tcPr>
            <w:tcW w:w="1200" w:type="dxa"/>
            <w:tcBorders>
              <w:top w:val="nil"/>
              <w:bottom w:val="nil"/>
            </w:tcBorders>
          </w:tcPr>
          <w:p w14:paraId="77495182" w14:textId="77777777" w:rsidR="00F2431C" w:rsidRDefault="00F2431C" w:rsidP="00FC7C21">
            <w:pPr>
              <w:pStyle w:val="TableParagraph"/>
              <w:spacing w:before="111"/>
              <w:ind w:right="27"/>
              <w:jc w:val="right"/>
              <w:rPr>
                <w:sz w:val="16"/>
              </w:rPr>
            </w:pPr>
            <w:r>
              <w:rPr>
                <w:sz w:val="16"/>
              </w:rPr>
              <w:t>2.468,47</w:t>
            </w:r>
          </w:p>
        </w:tc>
        <w:tc>
          <w:tcPr>
            <w:tcW w:w="1200" w:type="dxa"/>
            <w:tcBorders>
              <w:top w:val="nil"/>
              <w:bottom w:val="nil"/>
            </w:tcBorders>
          </w:tcPr>
          <w:p w14:paraId="52C8E8F4" w14:textId="77777777" w:rsidR="00F2431C" w:rsidRDefault="00F2431C" w:rsidP="00FC7C21">
            <w:pPr>
              <w:pStyle w:val="TableParagraph"/>
              <w:spacing w:before="111"/>
              <w:ind w:right="27"/>
              <w:jc w:val="right"/>
              <w:rPr>
                <w:sz w:val="16"/>
              </w:rPr>
            </w:pPr>
            <w:r>
              <w:rPr>
                <w:sz w:val="16"/>
              </w:rPr>
              <w:t>239,92</w:t>
            </w:r>
          </w:p>
        </w:tc>
        <w:tc>
          <w:tcPr>
            <w:tcW w:w="1200" w:type="dxa"/>
            <w:tcBorders>
              <w:top w:val="nil"/>
              <w:bottom w:val="nil"/>
            </w:tcBorders>
          </w:tcPr>
          <w:p w14:paraId="009DB4E2" w14:textId="77777777" w:rsidR="00F2431C" w:rsidRDefault="00F2431C" w:rsidP="00FC7C21">
            <w:pPr>
              <w:pStyle w:val="TableParagraph"/>
              <w:spacing w:before="111"/>
              <w:ind w:right="27"/>
              <w:jc w:val="right"/>
              <w:rPr>
                <w:sz w:val="16"/>
              </w:rPr>
            </w:pPr>
            <w:r>
              <w:rPr>
                <w:sz w:val="16"/>
              </w:rPr>
              <w:t>2.228,55</w:t>
            </w:r>
          </w:p>
        </w:tc>
      </w:tr>
      <w:tr w:rsidR="00F2431C" w14:paraId="69CA35EB" w14:textId="77777777" w:rsidTr="00FC7C21">
        <w:trPr>
          <w:trHeight w:val="385"/>
        </w:trPr>
        <w:tc>
          <w:tcPr>
            <w:tcW w:w="1180" w:type="dxa"/>
            <w:tcBorders>
              <w:top w:val="nil"/>
              <w:bottom w:val="nil"/>
            </w:tcBorders>
          </w:tcPr>
          <w:p w14:paraId="17FCBAF4" w14:textId="77777777" w:rsidR="00F2431C" w:rsidRDefault="00F2431C" w:rsidP="00FC7C21">
            <w:pPr>
              <w:pStyle w:val="TableParagraph"/>
              <w:ind w:left="60" w:right="50"/>
              <w:rPr>
                <w:sz w:val="16"/>
              </w:rPr>
            </w:pPr>
            <w:r>
              <w:rPr>
                <w:sz w:val="16"/>
              </w:rPr>
              <w:t>023000</w:t>
            </w:r>
          </w:p>
        </w:tc>
        <w:tc>
          <w:tcPr>
            <w:tcW w:w="1200" w:type="dxa"/>
            <w:tcBorders>
              <w:top w:val="nil"/>
              <w:bottom w:val="nil"/>
            </w:tcBorders>
          </w:tcPr>
          <w:p w14:paraId="559CE1F4" w14:textId="77777777" w:rsidR="00F2431C" w:rsidRDefault="00F2431C" w:rsidP="00FC7C21">
            <w:pPr>
              <w:pStyle w:val="TableParagraph"/>
              <w:ind w:left="86" w:right="76"/>
              <w:rPr>
                <w:sz w:val="16"/>
              </w:rPr>
            </w:pPr>
            <w:r>
              <w:rPr>
                <w:sz w:val="16"/>
              </w:rPr>
              <w:t>022509</w:t>
            </w:r>
          </w:p>
        </w:tc>
        <w:tc>
          <w:tcPr>
            <w:tcW w:w="1600" w:type="dxa"/>
            <w:tcBorders>
              <w:top w:val="nil"/>
              <w:bottom w:val="nil"/>
            </w:tcBorders>
          </w:tcPr>
          <w:p w14:paraId="7E953A22" w14:textId="77777777" w:rsidR="00F2431C" w:rsidRDefault="00F2431C" w:rsidP="00FC7C21">
            <w:pPr>
              <w:pStyle w:val="TableParagraph"/>
              <w:ind w:left="47" w:right="37"/>
              <w:rPr>
                <w:sz w:val="16"/>
              </w:rPr>
            </w:pPr>
            <w:r>
              <w:rPr>
                <w:sz w:val="16"/>
              </w:rPr>
              <w:t>009538</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3DE42B27"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75585A4C"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598CFB5C" w14:textId="77777777" w:rsidR="00F2431C" w:rsidRDefault="00F2431C" w:rsidP="00FC7C21">
            <w:pPr>
              <w:pStyle w:val="TableParagraph"/>
              <w:ind w:left="83" w:right="33"/>
              <w:rPr>
                <w:sz w:val="16"/>
              </w:rPr>
            </w:pPr>
            <w:r>
              <w:rPr>
                <w:sz w:val="16"/>
              </w:rPr>
              <w:t>22509</w:t>
            </w:r>
          </w:p>
        </w:tc>
        <w:tc>
          <w:tcPr>
            <w:tcW w:w="1000" w:type="dxa"/>
            <w:tcBorders>
              <w:top w:val="nil"/>
              <w:bottom w:val="nil"/>
            </w:tcBorders>
          </w:tcPr>
          <w:p w14:paraId="1093EC0A"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15D2F987" w14:textId="77777777" w:rsidR="00F2431C" w:rsidRDefault="00F2431C" w:rsidP="00FC7C21">
            <w:pPr>
              <w:pStyle w:val="TableParagraph"/>
              <w:ind w:left="19" w:right="9"/>
              <w:rPr>
                <w:sz w:val="16"/>
              </w:rPr>
            </w:pPr>
            <w:r>
              <w:rPr>
                <w:sz w:val="16"/>
              </w:rPr>
              <w:t>140671</w:t>
            </w:r>
          </w:p>
        </w:tc>
        <w:tc>
          <w:tcPr>
            <w:tcW w:w="980" w:type="dxa"/>
            <w:tcBorders>
              <w:top w:val="nil"/>
              <w:bottom w:val="nil"/>
            </w:tcBorders>
          </w:tcPr>
          <w:p w14:paraId="59BB64DE" w14:textId="77777777" w:rsidR="00F2431C" w:rsidRDefault="00F2431C" w:rsidP="00FC7C21">
            <w:pPr>
              <w:pStyle w:val="TableParagraph"/>
              <w:ind w:left="69" w:right="59"/>
              <w:rPr>
                <w:sz w:val="16"/>
              </w:rPr>
            </w:pPr>
            <w:r>
              <w:rPr>
                <w:sz w:val="16"/>
              </w:rPr>
              <w:t>30/09/</w:t>
            </w:r>
            <w:r w:rsidR="00255652">
              <w:rPr>
                <w:sz w:val="16"/>
              </w:rPr>
              <w:t>2024</w:t>
            </w:r>
          </w:p>
        </w:tc>
        <w:tc>
          <w:tcPr>
            <w:tcW w:w="1200" w:type="dxa"/>
            <w:tcBorders>
              <w:top w:val="nil"/>
              <w:bottom w:val="nil"/>
            </w:tcBorders>
          </w:tcPr>
          <w:p w14:paraId="051974AA" w14:textId="77777777" w:rsidR="00F2431C" w:rsidRDefault="00F2431C" w:rsidP="00FC7C21">
            <w:pPr>
              <w:pStyle w:val="TableParagraph"/>
              <w:ind w:right="27"/>
              <w:jc w:val="right"/>
              <w:rPr>
                <w:sz w:val="16"/>
              </w:rPr>
            </w:pPr>
            <w:r>
              <w:rPr>
                <w:sz w:val="16"/>
              </w:rPr>
              <w:t>5.068,56</w:t>
            </w:r>
          </w:p>
        </w:tc>
        <w:tc>
          <w:tcPr>
            <w:tcW w:w="1200" w:type="dxa"/>
            <w:tcBorders>
              <w:top w:val="nil"/>
              <w:bottom w:val="nil"/>
            </w:tcBorders>
          </w:tcPr>
          <w:p w14:paraId="3C9D5355" w14:textId="77777777" w:rsidR="00F2431C" w:rsidRDefault="00F2431C" w:rsidP="00FC7C21">
            <w:pPr>
              <w:pStyle w:val="TableParagraph"/>
              <w:ind w:right="27"/>
              <w:jc w:val="right"/>
              <w:rPr>
                <w:sz w:val="16"/>
              </w:rPr>
            </w:pPr>
            <w:r>
              <w:rPr>
                <w:sz w:val="16"/>
              </w:rPr>
              <w:t>475,88</w:t>
            </w:r>
          </w:p>
        </w:tc>
        <w:tc>
          <w:tcPr>
            <w:tcW w:w="1200" w:type="dxa"/>
            <w:tcBorders>
              <w:top w:val="nil"/>
              <w:bottom w:val="nil"/>
            </w:tcBorders>
          </w:tcPr>
          <w:p w14:paraId="7A92B8D8" w14:textId="77777777" w:rsidR="00F2431C" w:rsidRDefault="00F2431C" w:rsidP="00FC7C21">
            <w:pPr>
              <w:pStyle w:val="TableParagraph"/>
              <w:ind w:right="27"/>
              <w:jc w:val="right"/>
              <w:rPr>
                <w:sz w:val="16"/>
              </w:rPr>
            </w:pPr>
            <w:r>
              <w:rPr>
                <w:sz w:val="16"/>
              </w:rPr>
              <w:t>4.592,68</w:t>
            </w:r>
          </w:p>
        </w:tc>
      </w:tr>
      <w:tr w:rsidR="00F2431C" w14:paraId="7308573B" w14:textId="77777777" w:rsidTr="00FC7C21">
        <w:trPr>
          <w:trHeight w:val="228"/>
        </w:trPr>
        <w:tc>
          <w:tcPr>
            <w:tcW w:w="1180" w:type="dxa"/>
            <w:tcBorders>
              <w:top w:val="nil"/>
              <w:bottom w:val="nil"/>
            </w:tcBorders>
          </w:tcPr>
          <w:p w14:paraId="0D837787" w14:textId="77777777" w:rsidR="00F2431C" w:rsidRDefault="00F2431C" w:rsidP="00FC7C21">
            <w:pPr>
              <w:pStyle w:val="TableParagraph"/>
              <w:spacing w:before="19"/>
              <w:ind w:left="60" w:right="50"/>
              <w:rPr>
                <w:sz w:val="16"/>
              </w:rPr>
            </w:pPr>
            <w:r>
              <w:rPr>
                <w:sz w:val="16"/>
              </w:rPr>
              <w:t>023054</w:t>
            </w:r>
          </w:p>
        </w:tc>
        <w:tc>
          <w:tcPr>
            <w:tcW w:w="1200" w:type="dxa"/>
            <w:tcBorders>
              <w:top w:val="nil"/>
              <w:bottom w:val="nil"/>
            </w:tcBorders>
          </w:tcPr>
          <w:p w14:paraId="078D32E3" w14:textId="77777777" w:rsidR="00F2431C" w:rsidRDefault="00F2431C" w:rsidP="00FC7C21">
            <w:pPr>
              <w:pStyle w:val="TableParagraph"/>
              <w:spacing w:before="19"/>
              <w:ind w:left="86" w:right="76"/>
              <w:rPr>
                <w:sz w:val="16"/>
              </w:rPr>
            </w:pPr>
            <w:r>
              <w:rPr>
                <w:sz w:val="16"/>
              </w:rPr>
              <w:t>022140</w:t>
            </w:r>
          </w:p>
        </w:tc>
        <w:tc>
          <w:tcPr>
            <w:tcW w:w="1600" w:type="dxa"/>
            <w:tcBorders>
              <w:top w:val="nil"/>
              <w:bottom w:val="nil"/>
            </w:tcBorders>
          </w:tcPr>
          <w:p w14:paraId="4EE5F4D2" w14:textId="77777777" w:rsidR="00F2431C" w:rsidRDefault="00F2431C" w:rsidP="00FC7C21">
            <w:pPr>
              <w:pStyle w:val="TableParagraph"/>
              <w:spacing w:before="19"/>
              <w:ind w:left="47" w:right="37"/>
              <w:rPr>
                <w:sz w:val="16"/>
              </w:rPr>
            </w:pPr>
            <w:r>
              <w:rPr>
                <w:sz w:val="16"/>
              </w:rPr>
              <w:t>010070</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66EE0BA1"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55411C8B" w14:textId="77777777" w:rsidR="00F2431C" w:rsidRDefault="00F2431C" w:rsidP="00FC7C21">
            <w:pPr>
              <w:pStyle w:val="TableParagraph"/>
              <w:spacing w:before="19"/>
              <w:ind w:left="40"/>
              <w:rPr>
                <w:sz w:val="16"/>
              </w:rPr>
            </w:pPr>
            <w:r>
              <w:rPr>
                <w:sz w:val="16"/>
              </w:rPr>
              <w:t>ITALO</w:t>
            </w:r>
            <w:r>
              <w:rPr>
                <w:spacing w:val="-5"/>
                <w:sz w:val="16"/>
              </w:rPr>
              <w:t xml:space="preserve"> </w:t>
            </w:r>
            <w:r>
              <w:rPr>
                <w:sz w:val="16"/>
              </w:rPr>
              <w:t>R</w:t>
            </w:r>
            <w:r>
              <w:rPr>
                <w:spacing w:val="-4"/>
                <w:sz w:val="16"/>
              </w:rPr>
              <w:t xml:space="preserve"> </w:t>
            </w:r>
            <w:r>
              <w:rPr>
                <w:sz w:val="16"/>
              </w:rPr>
              <w:t>DA</w:t>
            </w:r>
            <w:r>
              <w:rPr>
                <w:spacing w:val="-4"/>
                <w:sz w:val="16"/>
              </w:rPr>
              <w:t xml:space="preserve"> </w:t>
            </w:r>
            <w:r>
              <w:rPr>
                <w:sz w:val="16"/>
              </w:rPr>
              <w:t>SILVA</w:t>
            </w:r>
            <w:r>
              <w:rPr>
                <w:spacing w:val="-4"/>
                <w:sz w:val="16"/>
              </w:rPr>
              <w:t xml:space="preserve"> </w:t>
            </w:r>
            <w:r>
              <w:rPr>
                <w:sz w:val="16"/>
              </w:rPr>
              <w:t>PEREIRA</w:t>
            </w:r>
          </w:p>
        </w:tc>
        <w:tc>
          <w:tcPr>
            <w:tcW w:w="1400" w:type="dxa"/>
            <w:tcBorders>
              <w:top w:val="nil"/>
              <w:bottom w:val="nil"/>
            </w:tcBorders>
          </w:tcPr>
          <w:p w14:paraId="3DF0E068" w14:textId="77777777" w:rsidR="00F2431C" w:rsidRDefault="00F2431C" w:rsidP="00FC7C21">
            <w:pPr>
              <w:pStyle w:val="TableParagraph"/>
              <w:spacing w:before="19"/>
              <w:ind w:left="83" w:right="33"/>
              <w:rPr>
                <w:sz w:val="16"/>
              </w:rPr>
            </w:pPr>
            <w:r>
              <w:rPr>
                <w:sz w:val="16"/>
              </w:rPr>
              <w:t>957</w:t>
            </w:r>
          </w:p>
        </w:tc>
        <w:tc>
          <w:tcPr>
            <w:tcW w:w="1000" w:type="dxa"/>
            <w:tcBorders>
              <w:top w:val="nil"/>
              <w:bottom w:val="nil"/>
            </w:tcBorders>
          </w:tcPr>
          <w:p w14:paraId="5CDDBC70"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4192F98B"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E7C0FB4" w14:textId="77777777" w:rsidR="00F2431C" w:rsidRDefault="00F2431C" w:rsidP="00FC7C21">
            <w:pPr>
              <w:pStyle w:val="TableParagraph"/>
              <w:spacing w:before="19"/>
              <w:ind w:left="69" w:right="59"/>
              <w:rPr>
                <w:sz w:val="16"/>
              </w:rPr>
            </w:pPr>
            <w:r>
              <w:rPr>
                <w:sz w:val="16"/>
              </w:rPr>
              <w:t>30/09/</w:t>
            </w:r>
            <w:r w:rsidR="00255652">
              <w:rPr>
                <w:sz w:val="16"/>
              </w:rPr>
              <w:t>2024</w:t>
            </w:r>
          </w:p>
        </w:tc>
        <w:tc>
          <w:tcPr>
            <w:tcW w:w="1200" w:type="dxa"/>
            <w:tcBorders>
              <w:top w:val="nil"/>
              <w:bottom w:val="nil"/>
            </w:tcBorders>
          </w:tcPr>
          <w:p w14:paraId="38734DCC" w14:textId="77777777" w:rsidR="00F2431C" w:rsidRDefault="00F2431C" w:rsidP="00FC7C21">
            <w:pPr>
              <w:pStyle w:val="TableParagraph"/>
              <w:spacing w:before="19"/>
              <w:ind w:right="27"/>
              <w:jc w:val="right"/>
              <w:rPr>
                <w:sz w:val="16"/>
              </w:rPr>
            </w:pPr>
            <w:r>
              <w:rPr>
                <w:sz w:val="16"/>
              </w:rPr>
              <w:t>400,00</w:t>
            </w:r>
          </w:p>
        </w:tc>
        <w:tc>
          <w:tcPr>
            <w:tcW w:w="1200" w:type="dxa"/>
            <w:tcBorders>
              <w:top w:val="nil"/>
              <w:bottom w:val="nil"/>
            </w:tcBorders>
          </w:tcPr>
          <w:p w14:paraId="3A7C6A0B" w14:textId="77777777" w:rsidR="00F2431C" w:rsidRDefault="00F2431C" w:rsidP="00FC7C21">
            <w:pPr>
              <w:pStyle w:val="TableParagraph"/>
              <w:spacing w:before="19"/>
              <w:ind w:right="27"/>
              <w:jc w:val="right"/>
              <w:rPr>
                <w:sz w:val="16"/>
              </w:rPr>
            </w:pPr>
            <w:r>
              <w:rPr>
                <w:sz w:val="16"/>
              </w:rPr>
              <w:t>20,00</w:t>
            </w:r>
          </w:p>
        </w:tc>
        <w:tc>
          <w:tcPr>
            <w:tcW w:w="1200" w:type="dxa"/>
            <w:tcBorders>
              <w:top w:val="nil"/>
              <w:bottom w:val="nil"/>
            </w:tcBorders>
          </w:tcPr>
          <w:p w14:paraId="51FD0727" w14:textId="77777777" w:rsidR="00F2431C" w:rsidRDefault="00F2431C" w:rsidP="00FC7C21">
            <w:pPr>
              <w:pStyle w:val="TableParagraph"/>
              <w:spacing w:before="19"/>
              <w:ind w:right="27"/>
              <w:jc w:val="right"/>
              <w:rPr>
                <w:sz w:val="16"/>
              </w:rPr>
            </w:pPr>
            <w:r>
              <w:rPr>
                <w:sz w:val="16"/>
              </w:rPr>
              <w:t>380,00</w:t>
            </w:r>
          </w:p>
        </w:tc>
      </w:tr>
      <w:tr w:rsidR="00F2431C" w14:paraId="3847A8E3" w14:textId="77777777" w:rsidTr="00FC7C21">
        <w:trPr>
          <w:trHeight w:val="385"/>
        </w:trPr>
        <w:tc>
          <w:tcPr>
            <w:tcW w:w="1180" w:type="dxa"/>
            <w:tcBorders>
              <w:top w:val="nil"/>
              <w:bottom w:val="nil"/>
            </w:tcBorders>
          </w:tcPr>
          <w:p w14:paraId="22075A23" w14:textId="77777777" w:rsidR="00F2431C" w:rsidRDefault="00F2431C" w:rsidP="00FC7C21">
            <w:pPr>
              <w:pStyle w:val="TableParagraph"/>
              <w:spacing w:before="111"/>
              <w:ind w:left="60" w:right="50"/>
              <w:rPr>
                <w:sz w:val="16"/>
              </w:rPr>
            </w:pPr>
            <w:r>
              <w:rPr>
                <w:sz w:val="16"/>
              </w:rPr>
              <w:t>022988</w:t>
            </w:r>
          </w:p>
        </w:tc>
        <w:tc>
          <w:tcPr>
            <w:tcW w:w="1200" w:type="dxa"/>
            <w:tcBorders>
              <w:top w:val="nil"/>
              <w:bottom w:val="nil"/>
            </w:tcBorders>
          </w:tcPr>
          <w:p w14:paraId="0F19B32E" w14:textId="77777777" w:rsidR="00F2431C" w:rsidRDefault="00F2431C" w:rsidP="00FC7C21">
            <w:pPr>
              <w:pStyle w:val="TableParagraph"/>
              <w:spacing w:before="111"/>
              <w:ind w:left="86" w:right="76"/>
              <w:rPr>
                <w:sz w:val="16"/>
              </w:rPr>
            </w:pPr>
            <w:r>
              <w:rPr>
                <w:sz w:val="16"/>
              </w:rPr>
              <w:t>022515</w:t>
            </w:r>
          </w:p>
        </w:tc>
        <w:tc>
          <w:tcPr>
            <w:tcW w:w="1600" w:type="dxa"/>
            <w:tcBorders>
              <w:top w:val="nil"/>
              <w:bottom w:val="nil"/>
            </w:tcBorders>
          </w:tcPr>
          <w:p w14:paraId="67FBA39B" w14:textId="77777777" w:rsidR="00F2431C" w:rsidRDefault="00F2431C" w:rsidP="00FC7C21">
            <w:pPr>
              <w:pStyle w:val="TableParagraph"/>
              <w:spacing w:before="111"/>
              <w:ind w:left="47" w:right="37"/>
              <w:rPr>
                <w:sz w:val="16"/>
              </w:rPr>
            </w:pPr>
            <w:r>
              <w:rPr>
                <w:sz w:val="16"/>
              </w:rPr>
              <w:t>009536</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3BC05E7B" w14:textId="77777777" w:rsidR="00F2431C" w:rsidRDefault="00F2431C" w:rsidP="00FC7C21">
            <w:pPr>
              <w:pStyle w:val="TableParagraph"/>
              <w:spacing w:before="111"/>
              <w:ind w:left="139" w:right="129"/>
              <w:rPr>
                <w:sz w:val="16"/>
              </w:rPr>
            </w:pPr>
            <w:r>
              <w:rPr>
                <w:sz w:val="16"/>
              </w:rPr>
              <w:t>235</w:t>
            </w:r>
          </w:p>
        </w:tc>
        <w:tc>
          <w:tcPr>
            <w:tcW w:w="3200" w:type="dxa"/>
            <w:tcBorders>
              <w:top w:val="nil"/>
              <w:bottom w:val="nil"/>
            </w:tcBorders>
          </w:tcPr>
          <w:p w14:paraId="5DF5611C"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299B5381" w14:textId="77777777" w:rsidR="00F2431C" w:rsidRDefault="00F2431C" w:rsidP="00FC7C21">
            <w:pPr>
              <w:pStyle w:val="TableParagraph"/>
              <w:spacing w:before="111"/>
              <w:ind w:left="83" w:right="33"/>
              <w:rPr>
                <w:sz w:val="16"/>
              </w:rPr>
            </w:pPr>
            <w:r>
              <w:rPr>
                <w:sz w:val="16"/>
              </w:rPr>
              <w:t>22515</w:t>
            </w:r>
          </w:p>
        </w:tc>
        <w:tc>
          <w:tcPr>
            <w:tcW w:w="1000" w:type="dxa"/>
            <w:tcBorders>
              <w:top w:val="nil"/>
              <w:bottom w:val="nil"/>
            </w:tcBorders>
          </w:tcPr>
          <w:p w14:paraId="46DF37A8"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7C66FFEB" w14:textId="77777777" w:rsidR="00F2431C" w:rsidRDefault="00F2431C" w:rsidP="00FC7C21">
            <w:pPr>
              <w:pStyle w:val="TableParagraph"/>
              <w:spacing w:before="111"/>
              <w:ind w:left="19" w:right="9"/>
              <w:rPr>
                <w:sz w:val="16"/>
              </w:rPr>
            </w:pPr>
            <w:r>
              <w:rPr>
                <w:sz w:val="16"/>
              </w:rPr>
              <w:t>137437</w:t>
            </w:r>
          </w:p>
        </w:tc>
        <w:tc>
          <w:tcPr>
            <w:tcW w:w="980" w:type="dxa"/>
            <w:tcBorders>
              <w:top w:val="nil"/>
              <w:bottom w:val="nil"/>
            </w:tcBorders>
          </w:tcPr>
          <w:p w14:paraId="1674DD0D" w14:textId="77777777" w:rsidR="00F2431C" w:rsidRDefault="00F2431C" w:rsidP="00FC7C21">
            <w:pPr>
              <w:pStyle w:val="TableParagraph"/>
              <w:spacing w:before="111"/>
              <w:ind w:left="69" w:right="59"/>
              <w:rPr>
                <w:sz w:val="16"/>
              </w:rPr>
            </w:pPr>
            <w:r>
              <w:rPr>
                <w:sz w:val="16"/>
              </w:rPr>
              <w:t>30/09/</w:t>
            </w:r>
            <w:r w:rsidR="00255652">
              <w:rPr>
                <w:sz w:val="16"/>
              </w:rPr>
              <w:t>2024</w:t>
            </w:r>
          </w:p>
        </w:tc>
        <w:tc>
          <w:tcPr>
            <w:tcW w:w="1200" w:type="dxa"/>
            <w:tcBorders>
              <w:top w:val="nil"/>
              <w:bottom w:val="nil"/>
            </w:tcBorders>
          </w:tcPr>
          <w:p w14:paraId="1C50E6CF" w14:textId="77777777" w:rsidR="00F2431C" w:rsidRDefault="00F2431C" w:rsidP="00FC7C21">
            <w:pPr>
              <w:pStyle w:val="TableParagraph"/>
              <w:spacing w:before="111"/>
              <w:ind w:right="27"/>
              <w:jc w:val="right"/>
              <w:rPr>
                <w:sz w:val="16"/>
              </w:rPr>
            </w:pPr>
            <w:r>
              <w:rPr>
                <w:sz w:val="16"/>
              </w:rPr>
              <w:t>8.000,19</w:t>
            </w:r>
          </w:p>
        </w:tc>
        <w:tc>
          <w:tcPr>
            <w:tcW w:w="1200" w:type="dxa"/>
            <w:tcBorders>
              <w:top w:val="nil"/>
              <w:bottom w:val="nil"/>
            </w:tcBorders>
          </w:tcPr>
          <w:p w14:paraId="66B357AF" w14:textId="77777777" w:rsidR="00F2431C" w:rsidRDefault="00F2431C" w:rsidP="00FC7C21">
            <w:pPr>
              <w:pStyle w:val="TableParagraph"/>
              <w:spacing w:before="111"/>
              <w:ind w:right="27"/>
              <w:jc w:val="right"/>
              <w:rPr>
                <w:sz w:val="16"/>
              </w:rPr>
            </w:pPr>
            <w:r>
              <w:rPr>
                <w:sz w:val="16"/>
              </w:rPr>
              <w:t>801,89</w:t>
            </w:r>
          </w:p>
        </w:tc>
        <w:tc>
          <w:tcPr>
            <w:tcW w:w="1200" w:type="dxa"/>
            <w:tcBorders>
              <w:top w:val="nil"/>
              <w:bottom w:val="nil"/>
            </w:tcBorders>
          </w:tcPr>
          <w:p w14:paraId="0937AF2B" w14:textId="77777777" w:rsidR="00F2431C" w:rsidRDefault="00F2431C" w:rsidP="00FC7C21">
            <w:pPr>
              <w:pStyle w:val="TableParagraph"/>
              <w:spacing w:before="111"/>
              <w:ind w:right="27"/>
              <w:jc w:val="right"/>
              <w:rPr>
                <w:sz w:val="16"/>
              </w:rPr>
            </w:pPr>
            <w:r>
              <w:rPr>
                <w:sz w:val="16"/>
              </w:rPr>
              <w:t>7.198,30</w:t>
            </w:r>
          </w:p>
        </w:tc>
      </w:tr>
      <w:tr w:rsidR="00F2431C" w14:paraId="3A374E1E" w14:textId="77777777" w:rsidTr="00FC7C21">
        <w:trPr>
          <w:trHeight w:val="360"/>
        </w:trPr>
        <w:tc>
          <w:tcPr>
            <w:tcW w:w="1180" w:type="dxa"/>
            <w:tcBorders>
              <w:top w:val="nil"/>
              <w:bottom w:val="nil"/>
            </w:tcBorders>
          </w:tcPr>
          <w:p w14:paraId="3026E302" w14:textId="77777777" w:rsidR="00F2431C" w:rsidRDefault="00F2431C" w:rsidP="00FC7C21">
            <w:pPr>
              <w:pStyle w:val="TableParagraph"/>
              <w:ind w:left="60" w:right="50"/>
              <w:rPr>
                <w:sz w:val="16"/>
              </w:rPr>
            </w:pPr>
            <w:r>
              <w:rPr>
                <w:sz w:val="16"/>
              </w:rPr>
              <w:t>022987</w:t>
            </w:r>
          </w:p>
        </w:tc>
        <w:tc>
          <w:tcPr>
            <w:tcW w:w="1200" w:type="dxa"/>
            <w:tcBorders>
              <w:top w:val="nil"/>
              <w:bottom w:val="nil"/>
            </w:tcBorders>
          </w:tcPr>
          <w:p w14:paraId="5EDF95B2" w14:textId="77777777" w:rsidR="00F2431C" w:rsidRDefault="00F2431C" w:rsidP="00FC7C21">
            <w:pPr>
              <w:pStyle w:val="TableParagraph"/>
              <w:ind w:left="86" w:right="76"/>
              <w:rPr>
                <w:sz w:val="16"/>
              </w:rPr>
            </w:pPr>
            <w:r>
              <w:rPr>
                <w:sz w:val="16"/>
              </w:rPr>
              <w:t>022513</w:t>
            </w:r>
          </w:p>
        </w:tc>
        <w:tc>
          <w:tcPr>
            <w:tcW w:w="1600" w:type="dxa"/>
            <w:tcBorders>
              <w:top w:val="nil"/>
              <w:bottom w:val="nil"/>
            </w:tcBorders>
          </w:tcPr>
          <w:p w14:paraId="427EC2ED" w14:textId="77777777" w:rsidR="00F2431C" w:rsidRDefault="00F2431C" w:rsidP="00FC7C21">
            <w:pPr>
              <w:pStyle w:val="TableParagraph"/>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1408E234"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33DAB225"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7F0F354"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1B3DF12" w14:textId="77777777" w:rsidR="00F2431C" w:rsidRDefault="00F2431C" w:rsidP="00FC7C21">
            <w:pPr>
              <w:pStyle w:val="TableParagraph"/>
              <w:ind w:left="83" w:right="33"/>
              <w:rPr>
                <w:sz w:val="16"/>
              </w:rPr>
            </w:pPr>
            <w:r>
              <w:rPr>
                <w:sz w:val="16"/>
              </w:rPr>
              <w:t>22513</w:t>
            </w:r>
          </w:p>
        </w:tc>
        <w:tc>
          <w:tcPr>
            <w:tcW w:w="1000" w:type="dxa"/>
            <w:tcBorders>
              <w:top w:val="nil"/>
              <w:bottom w:val="nil"/>
            </w:tcBorders>
          </w:tcPr>
          <w:p w14:paraId="0C816B31"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BF9EC60" w14:textId="77777777" w:rsidR="00F2431C" w:rsidRDefault="00F2431C" w:rsidP="00FC7C21">
            <w:pPr>
              <w:pStyle w:val="TableParagraph"/>
              <w:ind w:left="19" w:right="9"/>
              <w:rPr>
                <w:sz w:val="16"/>
              </w:rPr>
            </w:pPr>
            <w:r>
              <w:rPr>
                <w:sz w:val="16"/>
              </w:rPr>
              <w:t>137118</w:t>
            </w:r>
          </w:p>
        </w:tc>
        <w:tc>
          <w:tcPr>
            <w:tcW w:w="980" w:type="dxa"/>
            <w:tcBorders>
              <w:top w:val="nil"/>
              <w:bottom w:val="nil"/>
            </w:tcBorders>
          </w:tcPr>
          <w:p w14:paraId="1DEDF3D9" w14:textId="77777777" w:rsidR="00F2431C" w:rsidRDefault="00F2431C" w:rsidP="00FC7C21">
            <w:pPr>
              <w:pStyle w:val="TableParagraph"/>
              <w:ind w:left="69" w:right="59"/>
              <w:rPr>
                <w:sz w:val="16"/>
              </w:rPr>
            </w:pPr>
            <w:r>
              <w:rPr>
                <w:sz w:val="16"/>
              </w:rPr>
              <w:t>30/09/</w:t>
            </w:r>
            <w:r w:rsidR="00255652">
              <w:rPr>
                <w:sz w:val="16"/>
              </w:rPr>
              <w:t>2024</w:t>
            </w:r>
          </w:p>
        </w:tc>
        <w:tc>
          <w:tcPr>
            <w:tcW w:w="1200" w:type="dxa"/>
            <w:tcBorders>
              <w:top w:val="nil"/>
              <w:bottom w:val="nil"/>
            </w:tcBorders>
          </w:tcPr>
          <w:p w14:paraId="4CB07E8F" w14:textId="77777777" w:rsidR="00F2431C" w:rsidRDefault="00F2431C" w:rsidP="00FC7C21">
            <w:pPr>
              <w:pStyle w:val="TableParagraph"/>
              <w:ind w:right="27"/>
              <w:jc w:val="right"/>
              <w:rPr>
                <w:sz w:val="16"/>
              </w:rPr>
            </w:pPr>
            <w:r>
              <w:rPr>
                <w:sz w:val="16"/>
              </w:rPr>
              <w:t>25.698,51</w:t>
            </w:r>
          </w:p>
        </w:tc>
        <w:tc>
          <w:tcPr>
            <w:tcW w:w="1200" w:type="dxa"/>
            <w:tcBorders>
              <w:top w:val="nil"/>
              <w:bottom w:val="nil"/>
            </w:tcBorders>
          </w:tcPr>
          <w:p w14:paraId="29F40CAA" w14:textId="77777777" w:rsidR="00F2431C" w:rsidRDefault="00F2431C" w:rsidP="00FC7C21">
            <w:pPr>
              <w:pStyle w:val="TableParagraph"/>
              <w:ind w:right="27"/>
              <w:jc w:val="right"/>
              <w:rPr>
                <w:sz w:val="16"/>
              </w:rPr>
            </w:pPr>
            <w:r>
              <w:rPr>
                <w:sz w:val="16"/>
              </w:rPr>
              <w:t>5.154,02</w:t>
            </w:r>
          </w:p>
        </w:tc>
        <w:tc>
          <w:tcPr>
            <w:tcW w:w="1200" w:type="dxa"/>
            <w:tcBorders>
              <w:top w:val="nil"/>
              <w:bottom w:val="nil"/>
            </w:tcBorders>
          </w:tcPr>
          <w:p w14:paraId="1296B1FF" w14:textId="77777777" w:rsidR="00F2431C" w:rsidRDefault="00F2431C" w:rsidP="00FC7C21">
            <w:pPr>
              <w:pStyle w:val="TableParagraph"/>
              <w:ind w:right="27"/>
              <w:jc w:val="right"/>
              <w:rPr>
                <w:sz w:val="16"/>
              </w:rPr>
            </w:pPr>
            <w:r>
              <w:rPr>
                <w:sz w:val="16"/>
              </w:rPr>
              <w:t>20.544,49</w:t>
            </w:r>
          </w:p>
        </w:tc>
      </w:tr>
      <w:tr w:rsidR="00F2431C" w14:paraId="66376A20" w14:textId="77777777" w:rsidTr="00FC7C21">
        <w:trPr>
          <w:trHeight w:val="360"/>
        </w:trPr>
        <w:tc>
          <w:tcPr>
            <w:tcW w:w="1180" w:type="dxa"/>
            <w:tcBorders>
              <w:top w:val="nil"/>
              <w:bottom w:val="nil"/>
            </w:tcBorders>
          </w:tcPr>
          <w:p w14:paraId="76BC9D80" w14:textId="77777777" w:rsidR="00F2431C" w:rsidRDefault="00F2431C" w:rsidP="00FC7C21">
            <w:pPr>
              <w:pStyle w:val="TableParagraph"/>
              <w:ind w:left="60" w:right="50"/>
              <w:rPr>
                <w:sz w:val="16"/>
              </w:rPr>
            </w:pPr>
            <w:r>
              <w:rPr>
                <w:sz w:val="16"/>
              </w:rPr>
              <w:t>022990</w:t>
            </w:r>
          </w:p>
        </w:tc>
        <w:tc>
          <w:tcPr>
            <w:tcW w:w="1200" w:type="dxa"/>
            <w:tcBorders>
              <w:top w:val="nil"/>
              <w:bottom w:val="nil"/>
            </w:tcBorders>
          </w:tcPr>
          <w:p w14:paraId="3CF33814" w14:textId="77777777" w:rsidR="00F2431C" w:rsidRDefault="00F2431C" w:rsidP="00FC7C21">
            <w:pPr>
              <w:pStyle w:val="TableParagraph"/>
              <w:ind w:left="86" w:right="76"/>
              <w:rPr>
                <w:sz w:val="16"/>
              </w:rPr>
            </w:pPr>
            <w:r>
              <w:rPr>
                <w:sz w:val="16"/>
              </w:rPr>
              <w:t>022517</w:t>
            </w:r>
          </w:p>
        </w:tc>
        <w:tc>
          <w:tcPr>
            <w:tcW w:w="1600" w:type="dxa"/>
            <w:tcBorders>
              <w:top w:val="nil"/>
              <w:bottom w:val="nil"/>
            </w:tcBorders>
          </w:tcPr>
          <w:p w14:paraId="59BB256A" w14:textId="77777777" w:rsidR="00F2431C" w:rsidRDefault="00F2431C" w:rsidP="00FC7C21">
            <w:pPr>
              <w:pStyle w:val="TableParagraph"/>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7B973EA7" w14:textId="77777777" w:rsidR="00F2431C" w:rsidRDefault="00F2431C" w:rsidP="00FC7C21">
            <w:pPr>
              <w:pStyle w:val="TableParagraph"/>
              <w:ind w:left="139" w:right="129"/>
              <w:rPr>
                <w:sz w:val="16"/>
              </w:rPr>
            </w:pPr>
            <w:r>
              <w:rPr>
                <w:sz w:val="16"/>
              </w:rPr>
              <w:t>186</w:t>
            </w:r>
          </w:p>
        </w:tc>
        <w:tc>
          <w:tcPr>
            <w:tcW w:w="3200" w:type="dxa"/>
            <w:tcBorders>
              <w:top w:val="nil"/>
              <w:bottom w:val="nil"/>
            </w:tcBorders>
          </w:tcPr>
          <w:p w14:paraId="744B8320"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FF26993"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61C8E51F" w14:textId="77777777" w:rsidR="00F2431C" w:rsidRDefault="00F2431C" w:rsidP="00FC7C21">
            <w:pPr>
              <w:pStyle w:val="TableParagraph"/>
              <w:ind w:left="83" w:right="33"/>
              <w:rPr>
                <w:sz w:val="16"/>
              </w:rPr>
            </w:pPr>
            <w:r>
              <w:rPr>
                <w:sz w:val="16"/>
              </w:rPr>
              <w:t>22517</w:t>
            </w:r>
          </w:p>
        </w:tc>
        <w:tc>
          <w:tcPr>
            <w:tcW w:w="1000" w:type="dxa"/>
            <w:tcBorders>
              <w:top w:val="nil"/>
              <w:bottom w:val="nil"/>
            </w:tcBorders>
          </w:tcPr>
          <w:p w14:paraId="730AC35B"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EF565E0"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7525144" w14:textId="77777777" w:rsidR="00F2431C" w:rsidRDefault="00F2431C" w:rsidP="00FC7C21">
            <w:pPr>
              <w:pStyle w:val="TableParagraph"/>
              <w:ind w:left="69" w:right="59"/>
              <w:rPr>
                <w:sz w:val="16"/>
              </w:rPr>
            </w:pPr>
            <w:r>
              <w:rPr>
                <w:sz w:val="16"/>
              </w:rPr>
              <w:t>30/09/</w:t>
            </w:r>
            <w:r w:rsidR="00255652">
              <w:rPr>
                <w:sz w:val="16"/>
              </w:rPr>
              <w:t>2024</w:t>
            </w:r>
          </w:p>
        </w:tc>
        <w:tc>
          <w:tcPr>
            <w:tcW w:w="1200" w:type="dxa"/>
            <w:tcBorders>
              <w:top w:val="nil"/>
              <w:bottom w:val="nil"/>
            </w:tcBorders>
          </w:tcPr>
          <w:p w14:paraId="1C04602B" w14:textId="77777777" w:rsidR="00F2431C" w:rsidRDefault="00F2431C" w:rsidP="00FC7C21">
            <w:pPr>
              <w:pStyle w:val="TableParagraph"/>
              <w:ind w:right="27"/>
              <w:jc w:val="right"/>
              <w:rPr>
                <w:sz w:val="16"/>
              </w:rPr>
            </w:pPr>
            <w:r>
              <w:rPr>
                <w:sz w:val="16"/>
              </w:rPr>
              <w:t>8.263,46</w:t>
            </w:r>
          </w:p>
        </w:tc>
        <w:tc>
          <w:tcPr>
            <w:tcW w:w="1200" w:type="dxa"/>
            <w:tcBorders>
              <w:top w:val="nil"/>
              <w:bottom w:val="nil"/>
            </w:tcBorders>
          </w:tcPr>
          <w:p w14:paraId="6EEA0984" w14:textId="77777777" w:rsidR="00F2431C" w:rsidRDefault="00F2431C" w:rsidP="00FC7C21">
            <w:pPr>
              <w:pStyle w:val="TableParagraph"/>
              <w:ind w:right="27"/>
              <w:jc w:val="right"/>
              <w:rPr>
                <w:sz w:val="16"/>
              </w:rPr>
            </w:pPr>
            <w:r>
              <w:rPr>
                <w:sz w:val="16"/>
              </w:rPr>
              <w:t>2.087,44</w:t>
            </w:r>
          </w:p>
        </w:tc>
        <w:tc>
          <w:tcPr>
            <w:tcW w:w="1200" w:type="dxa"/>
            <w:tcBorders>
              <w:top w:val="nil"/>
              <w:bottom w:val="nil"/>
            </w:tcBorders>
          </w:tcPr>
          <w:p w14:paraId="237BFA20" w14:textId="77777777" w:rsidR="00F2431C" w:rsidRDefault="00F2431C" w:rsidP="00FC7C21">
            <w:pPr>
              <w:pStyle w:val="TableParagraph"/>
              <w:ind w:right="27"/>
              <w:jc w:val="right"/>
              <w:rPr>
                <w:sz w:val="16"/>
              </w:rPr>
            </w:pPr>
            <w:r>
              <w:rPr>
                <w:sz w:val="16"/>
              </w:rPr>
              <w:t>6.176,02</w:t>
            </w:r>
          </w:p>
        </w:tc>
      </w:tr>
      <w:tr w:rsidR="00F2431C" w14:paraId="608A4DBD" w14:textId="77777777" w:rsidTr="00FC7C21">
        <w:trPr>
          <w:trHeight w:val="360"/>
        </w:trPr>
        <w:tc>
          <w:tcPr>
            <w:tcW w:w="1180" w:type="dxa"/>
            <w:tcBorders>
              <w:top w:val="nil"/>
              <w:bottom w:val="nil"/>
            </w:tcBorders>
          </w:tcPr>
          <w:p w14:paraId="76EF38EB" w14:textId="77777777" w:rsidR="00F2431C" w:rsidRDefault="00F2431C" w:rsidP="00FC7C21">
            <w:pPr>
              <w:pStyle w:val="TableParagraph"/>
              <w:ind w:left="60" w:right="50"/>
              <w:rPr>
                <w:sz w:val="16"/>
              </w:rPr>
            </w:pPr>
            <w:r>
              <w:rPr>
                <w:sz w:val="16"/>
              </w:rPr>
              <w:t>022994</w:t>
            </w:r>
          </w:p>
        </w:tc>
        <w:tc>
          <w:tcPr>
            <w:tcW w:w="1200" w:type="dxa"/>
            <w:tcBorders>
              <w:top w:val="nil"/>
              <w:bottom w:val="nil"/>
            </w:tcBorders>
          </w:tcPr>
          <w:p w14:paraId="526793C5" w14:textId="77777777" w:rsidR="00F2431C" w:rsidRDefault="00F2431C" w:rsidP="00FC7C21">
            <w:pPr>
              <w:pStyle w:val="TableParagraph"/>
              <w:ind w:left="86" w:right="76"/>
              <w:rPr>
                <w:sz w:val="16"/>
              </w:rPr>
            </w:pPr>
            <w:r>
              <w:rPr>
                <w:sz w:val="16"/>
              </w:rPr>
              <w:t>022497</w:t>
            </w:r>
          </w:p>
        </w:tc>
        <w:tc>
          <w:tcPr>
            <w:tcW w:w="1600" w:type="dxa"/>
            <w:tcBorders>
              <w:top w:val="nil"/>
              <w:bottom w:val="nil"/>
            </w:tcBorders>
          </w:tcPr>
          <w:p w14:paraId="6A9CC4E8" w14:textId="77777777" w:rsidR="00F2431C" w:rsidRDefault="00F2431C" w:rsidP="00FC7C21">
            <w:pPr>
              <w:pStyle w:val="TableParagraph"/>
              <w:ind w:left="47" w:right="37"/>
              <w:rPr>
                <w:sz w:val="16"/>
              </w:rPr>
            </w:pPr>
            <w:r>
              <w:rPr>
                <w:sz w:val="16"/>
              </w:rPr>
              <w:t>010349</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1B3AD80B" w14:textId="77777777" w:rsidR="00F2431C" w:rsidRDefault="00F2431C" w:rsidP="00FC7C21">
            <w:pPr>
              <w:pStyle w:val="TableParagraph"/>
              <w:ind w:left="139" w:right="129"/>
              <w:rPr>
                <w:sz w:val="16"/>
              </w:rPr>
            </w:pPr>
            <w:r>
              <w:rPr>
                <w:sz w:val="16"/>
              </w:rPr>
              <w:t>288</w:t>
            </w:r>
          </w:p>
        </w:tc>
        <w:tc>
          <w:tcPr>
            <w:tcW w:w="3200" w:type="dxa"/>
            <w:tcBorders>
              <w:top w:val="nil"/>
              <w:bottom w:val="nil"/>
            </w:tcBorders>
          </w:tcPr>
          <w:p w14:paraId="3B7ED6B8"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C001794"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7A954E39" w14:textId="77777777" w:rsidR="00F2431C" w:rsidRDefault="00F2431C" w:rsidP="00FC7C21">
            <w:pPr>
              <w:pStyle w:val="TableParagraph"/>
              <w:ind w:left="83" w:right="33"/>
              <w:rPr>
                <w:sz w:val="16"/>
              </w:rPr>
            </w:pPr>
            <w:r>
              <w:rPr>
                <w:sz w:val="16"/>
              </w:rPr>
              <w:t>22497</w:t>
            </w:r>
          </w:p>
        </w:tc>
        <w:tc>
          <w:tcPr>
            <w:tcW w:w="1000" w:type="dxa"/>
            <w:tcBorders>
              <w:top w:val="nil"/>
              <w:bottom w:val="nil"/>
            </w:tcBorders>
          </w:tcPr>
          <w:p w14:paraId="4CE6C928"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CBFE576" w14:textId="77777777" w:rsidR="00F2431C" w:rsidRDefault="00F2431C" w:rsidP="00FC7C21">
            <w:pPr>
              <w:pStyle w:val="TableParagraph"/>
              <w:ind w:left="19" w:right="9"/>
              <w:rPr>
                <w:sz w:val="16"/>
              </w:rPr>
            </w:pPr>
            <w:r>
              <w:rPr>
                <w:sz w:val="16"/>
              </w:rPr>
              <w:t>139231</w:t>
            </w:r>
          </w:p>
        </w:tc>
        <w:tc>
          <w:tcPr>
            <w:tcW w:w="980" w:type="dxa"/>
            <w:tcBorders>
              <w:top w:val="nil"/>
              <w:bottom w:val="nil"/>
            </w:tcBorders>
          </w:tcPr>
          <w:p w14:paraId="78D2C937" w14:textId="77777777" w:rsidR="00F2431C" w:rsidRDefault="00F2431C" w:rsidP="00FC7C21">
            <w:pPr>
              <w:pStyle w:val="TableParagraph"/>
              <w:ind w:left="69" w:right="59"/>
              <w:rPr>
                <w:sz w:val="16"/>
              </w:rPr>
            </w:pPr>
            <w:r>
              <w:rPr>
                <w:sz w:val="16"/>
              </w:rPr>
              <w:t>30/09/</w:t>
            </w:r>
            <w:r w:rsidR="00255652">
              <w:rPr>
                <w:sz w:val="16"/>
              </w:rPr>
              <w:t>2024</w:t>
            </w:r>
          </w:p>
        </w:tc>
        <w:tc>
          <w:tcPr>
            <w:tcW w:w="1200" w:type="dxa"/>
            <w:tcBorders>
              <w:top w:val="nil"/>
              <w:bottom w:val="nil"/>
            </w:tcBorders>
          </w:tcPr>
          <w:p w14:paraId="497E2BA8" w14:textId="77777777" w:rsidR="00F2431C" w:rsidRDefault="00F2431C" w:rsidP="00FC7C21">
            <w:pPr>
              <w:pStyle w:val="TableParagraph"/>
              <w:ind w:right="27"/>
              <w:jc w:val="right"/>
              <w:rPr>
                <w:sz w:val="16"/>
              </w:rPr>
            </w:pPr>
            <w:r>
              <w:rPr>
                <w:sz w:val="16"/>
              </w:rPr>
              <w:t>5.371,21</w:t>
            </w:r>
          </w:p>
        </w:tc>
        <w:tc>
          <w:tcPr>
            <w:tcW w:w="1200" w:type="dxa"/>
            <w:tcBorders>
              <w:top w:val="nil"/>
              <w:bottom w:val="nil"/>
            </w:tcBorders>
          </w:tcPr>
          <w:p w14:paraId="085D9C6F" w14:textId="77777777" w:rsidR="00F2431C" w:rsidRDefault="00F2431C" w:rsidP="00FC7C21">
            <w:pPr>
              <w:pStyle w:val="TableParagraph"/>
              <w:ind w:right="27"/>
              <w:jc w:val="right"/>
              <w:rPr>
                <w:sz w:val="16"/>
              </w:rPr>
            </w:pPr>
            <w:r>
              <w:rPr>
                <w:sz w:val="16"/>
              </w:rPr>
              <w:t>1.851,14</w:t>
            </w:r>
          </w:p>
        </w:tc>
        <w:tc>
          <w:tcPr>
            <w:tcW w:w="1200" w:type="dxa"/>
            <w:tcBorders>
              <w:top w:val="nil"/>
              <w:bottom w:val="nil"/>
            </w:tcBorders>
          </w:tcPr>
          <w:p w14:paraId="0A46FDFB" w14:textId="77777777" w:rsidR="00F2431C" w:rsidRDefault="00F2431C" w:rsidP="00FC7C21">
            <w:pPr>
              <w:pStyle w:val="TableParagraph"/>
              <w:ind w:right="27"/>
              <w:jc w:val="right"/>
              <w:rPr>
                <w:sz w:val="16"/>
              </w:rPr>
            </w:pPr>
            <w:r>
              <w:rPr>
                <w:sz w:val="16"/>
              </w:rPr>
              <w:t>3.520,07</w:t>
            </w:r>
          </w:p>
        </w:tc>
      </w:tr>
      <w:tr w:rsidR="00F2431C" w14:paraId="78AC0E14" w14:textId="77777777" w:rsidTr="00FC7C21">
        <w:trPr>
          <w:trHeight w:val="360"/>
        </w:trPr>
        <w:tc>
          <w:tcPr>
            <w:tcW w:w="1180" w:type="dxa"/>
            <w:tcBorders>
              <w:top w:val="nil"/>
              <w:bottom w:val="nil"/>
            </w:tcBorders>
          </w:tcPr>
          <w:p w14:paraId="34D53768" w14:textId="77777777" w:rsidR="00F2431C" w:rsidRDefault="00F2431C" w:rsidP="00FC7C21">
            <w:pPr>
              <w:pStyle w:val="TableParagraph"/>
              <w:ind w:left="60" w:right="50"/>
              <w:rPr>
                <w:sz w:val="16"/>
              </w:rPr>
            </w:pPr>
            <w:r>
              <w:rPr>
                <w:sz w:val="16"/>
              </w:rPr>
              <w:t>022998</w:t>
            </w:r>
          </w:p>
        </w:tc>
        <w:tc>
          <w:tcPr>
            <w:tcW w:w="1200" w:type="dxa"/>
            <w:tcBorders>
              <w:top w:val="nil"/>
              <w:bottom w:val="nil"/>
            </w:tcBorders>
          </w:tcPr>
          <w:p w14:paraId="72BB7243" w14:textId="77777777" w:rsidR="00F2431C" w:rsidRDefault="00F2431C" w:rsidP="00FC7C21">
            <w:pPr>
              <w:pStyle w:val="TableParagraph"/>
              <w:ind w:left="86" w:right="76"/>
              <w:rPr>
                <w:sz w:val="16"/>
              </w:rPr>
            </w:pPr>
            <w:r>
              <w:rPr>
                <w:sz w:val="16"/>
              </w:rPr>
              <w:t>022505</w:t>
            </w:r>
          </w:p>
        </w:tc>
        <w:tc>
          <w:tcPr>
            <w:tcW w:w="1600" w:type="dxa"/>
            <w:tcBorders>
              <w:top w:val="nil"/>
              <w:bottom w:val="nil"/>
            </w:tcBorders>
          </w:tcPr>
          <w:p w14:paraId="1C1B5A3F" w14:textId="77777777" w:rsidR="00F2431C" w:rsidRDefault="00F2431C" w:rsidP="00FC7C21">
            <w:pPr>
              <w:pStyle w:val="TableParagraph"/>
              <w:ind w:left="47" w:right="37"/>
              <w:rPr>
                <w:sz w:val="16"/>
              </w:rPr>
            </w:pPr>
            <w:r>
              <w:rPr>
                <w:sz w:val="16"/>
              </w:rPr>
              <w:t>010590</w:t>
            </w:r>
            <w:r>
              <w:rPr>
                <w:spacing w:val="-6"/>
                <w:sz w:val="16"/>
              </w:rPr>
              <w:t xml:space="preserve"> </w:t>
            </w:r>
            <w:r>
              <w:rPr>
                <w:sz w:val="16"/>
              </w:rPr>
              <w:t>-</w:t>
            </w:r>
            <w:r>
              <w:rPr>
                <w:spacing w:val="-6"/>
                <w:sz w:val="16"/>
              </w:rPr>
              <w:t xml:space="preserve"> </w:t>
            </w:r>
            <w:r>
              <w:rPr>
                <w:sz w:val="16"/>
              </w:rPr>
              <w:t>29/09/</w:t>
            </w:r>
            <w:r w:rsidR="00255652">
              <w:rPr>
                <w:sz w:val="16"/>
              </w:rPr>
              <w:t>2024</w:t>
            </w:r>
          </w:p>
        </w:tc>
        <w:tc>
          <w:tcPr>
            <w:tcW w:w="800" w:type="dxa"/>
            <w:tcBorders>
              <w:top w:val="nil"/>
              <w:bottom w:val="nil"/>
            </w:tcBorders>
          </w:tcPr>
          <w:p w14:paraId="6061D78F"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24977D64"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2B22324"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66FB16A9" w14:textId="77777777" w:rsidR="00F2431C" w:rsidRDefault="00F2431C" w:rsidP="00FC7C21">
            <w:pPr>
              <w:pStyle w:val="TableParagraph"/>
              <w:ind w:left="83" w:right="33"/>
              <w:rPr>
                <w:sz w:val="16"/>
              </w:rPr>
            </w:pPr>
            <w:r>
              <w:rPr>
                <w:sz w:val="16"/>
              </w:rPr>
              <w:t>22505</w:t>
            </w:r>
          </w:p>
        </w:tc>
        <w:tc>
          <w:tcPr>
            <w:tcW w:w="1000" w:type="dxa"/>
            <w:tcBorders>
              <w:top w:val="nil"/>
              <w:bottom w:val="nil"/>
            </w:tcBorders>
          </w:tcPr>
          <w:p w14:paraId="49A13187"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7F5E39B"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F2989CD" w14:textId="77777777" w:rsidR="00F2431C" w:rsidRDefault="00F2431C" w:rsidP="00FC7C21">
            <w:pPr>
              <w:pStyle w:val="TableParagraph"/>
              <w:ind w:left="69" w:right="59"/>
              <w:rPr>
                <w:sz w:val="16"/>
              </w:rPr>
            </w:pPr>
            <w:r>
              <w:rPr>
                <w:sz w:val="16"/>
              </w:rPr>
              <w:t>30/09/</w:t>
            </w:r>
            <w:r w:rsidR="00255652">
              <w:rPr>
                <w:sz w:val="16"/>
              </w:rPr>
              <w:t>2024</w:t>
            </w:r>
          </w:p>
        </w:tc>
        <w:tc>
          <w:tcPr>
            <w:tcW w:w="1200" w:type="dxa"/>
            <w:tcBorders>
              <w:top w:val="nil"/>
              <w:bottom w:val="nil"/>
            </w:tcBorders>
          </w:tcPr>
          <w:p w14:paraId="379844CE" w14:textId="77777777" w:rsidR="00F2431C" w:rsidRDefault="00F2431C" w:rsidP="00FC7C21">
            <w:pPr>
              <w:pStyle w:val="TableParagraph"/>
              <w:ind w:right="27"/>
              <w:jc w:val="right"/>
              <w:rPr>
                <w:sz w:val="16"/>
              </w:rPr>
            </w:pPr>
            <w:r>
              <w:rPr>
                <w:sz w:val="16"/>
              </w:rPr>
              <w:t>11.989,22</w:t>
            </w:r>
          </w:p>
        </w:tc>
        <w:tc>
          <w:tcPr>
            <w:tcW w:w="1200" w:type="dxa"/>
            <w:tcBorders>
              <w:top w:val="nil"/>
              <w:bottom w:val="nil"/>
            </w:tcBorders>
          </w:tcPr>
          <w:p w14:paraId="679469AD" w14:textId="77777777" w:rsidR="00F2431C" w:rsidRDefault="00F2431C" w:rsidP="00FC7C21">
            <w:pPr>
              <w:pStyle w:val="TableParagraph"/>
              <w:ind w:right="27"/>
              <w:jc w:val="right"/>
              <w:rPr>
                <w:sz w:val="16"/>
              </w:rPr>
            </w:pPr>
            <w:r>
              <w:rPr>
                <w:sz w:val="16"/>
              </w:rPr>
              <w:t>2.379,20</w:t>
            </w:r>
          </w:p>
        </w:tc>
        <w:tc>
          <w:tcPr>
            <w:tcW w:w="1200" w:type="dxa"/>
            <w:tcBorders>
              <w:top w:val="nil"/>
              <w:bottom w:val="nil"/>
            </w:tcBorders>
          </w:tcPr>
          <w:p w14:paraId="43A6FFB1" w14:textId="77777777" w:rsidR="00F2431C" w:rsidRDefault="00F2431C" w:rsidP="00FC7C21">
            <w:pPr>
              <w:pStyle w:val="TableParagraph"/>
              <w:ind w:right="27"/>
              <w:jc w:val="right"/>
              <w:rPr>
                <w:sz w:val="16"/>
              </w:rPr>
            </w:pPr>
            <w:r>
              <w:rPr>
                <w:sz w:val="16"/>
              </w:rPr>
              <w:t>9.610,02</w:t>
            </w:r>
          </w:p>
        </w:tc>
      </w:tr>
      <w:tr w:rsidR="00F2431C" w14:paraId="4112288B" w14:textId="77777777" w:rsidTr="00FC7C21">
        <w:trPr>
          <w:trHeight w:val="360"/>
        </w:trPr>
        <w:tc>
          <w:tcPr>
            <w:tcW w:w="1180" w:type="dxa"/>
            <w:tcBorders>
              <w:top w:val="nil"/>
              <w:bottom w:val="nil"/>
            </w:tcBorders>
          </w:tcPr>
          <w:p w14:paraId="7BA4FADD" w14:textId="77777777" w:rsidR="00F2431C" w:rsidRDefault="00F2431C" w:rsidP="00FC7C21">
            <w:pPr>
              <w:pStyle w:val="TableParagraph"/>
              <w:ind w:left="60" w:right="50"/>
              <w:rPr>
                <w:sz w:val="16"/>
              </w:rPr>
            </w:pPr>
            <w:r>
              <w:rPr>
                <w:sz w:val="16"/>
              </w:rPr>
              <w:t>023001</w:t>
            </w:r>
          </w:p>
        </w:tc>
        <w:tc>
          <w:tcPr>
            <w:tcW w:w="1200" w:type="dxa"/>
            <w:tcBorders>
              <w:top w:val="nil"/>
              <w:bottom w:val="nil"/>
            </w:tcBorders>
          </w:tcPr>
          <w:p w14:paraId="0338FC2E" w14:textId="77777777" w:rsidR="00F2431C" w:rsidRDefault="00F2431C" w:rsidP="00FC7C21">
            <w:pPr>
              <w:pStyle w:val="TableParagraph"/>
              <w:ind w:left="86" w:right="76"/>
              <w:rPr>
                <w:sz w:val="16"/>
              </w:rPr>
            </w:pPr>
            <w:r>
              <w:rPr>
                <w:sz w:val="16"/>
              </w:rPr>
              <w:t>022510</w:t>
            </w:r>
          </w:p>
        </w:tc>
        <w:tc>
          <w:tcPr>
            <w:tcW w:w="1600" w:type="dxa"/>
            <w:tcBorders>
              <w:top w:val="nil"/>
              <w:bottom w:val="nil"/>
            </w:tcBorders>
          </w:tcPr>
          <w:p w14:paraId="3C2F28FC" w14:textId="77777777" w:rsidR="00F2431C" w:rsidRDefault="00F2431C" w:rsidP="00FC7C21">
            <w:pPr>
              <w:pStyle w:val="TableParagraph"/>
              <w:ind w:left="47" w:right="37"/>
              <w:rPr>
                <w:sz w:val="16"/>
              </w:rPr>
            </w:pPr>
            <w:r>
              <w:rPr>
                <w:sz w:val="16"/>
              </w:rPr>
              <w:t>010016</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78440ED5" w14:textId="77777777" w:rsidR="00F2431C" w:rsidRDefault="00F2431C" w:rsidP="00FC7C21">
            <w:pPr>
              <w:pStyle w:val="TableParagraph"/>
              <w:ind w:left="139" w:right="129"/>
              <w:rPr>
                <w:sz w:val="16"/>
              </w:rPr>
            </w:pPr>
            <w:r>
              <w:rPr>
                <w:sz w:val="16"/>
              </w:rPr>
              <w:t>217</w:t>
            </w:r>
          </w:p>
        </w:tc>
        <w:tc>
          <w:tcPr>
            <w:tcW w:w="3200" w:type="dxa"/>
            <w:tcBorders>
              <w:top w:val="nil"/>
              <w:bottom w:val="nil"/>
            </w:tcBorders>
          </w:tcPr>
          <w:p w14:paraId="65F9F691"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174F5D0"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F06FDEF" w14:textId="77777777" w:rsidR="00F2431C" w:rsidRDefault="00F2431C" w:rsidP="00FC7C21">
            <w:pPr>
              <w:pStyle w:val="TableParagraph"/>
              <w:ind w:left="83" w:right="33"/>
              <w:rPr>
                <w:sz w:val="16"/>
              </w:rPr>
            </w:pPr>
            <w:r>
              <w:rPr>
                <w:sz w:val="16"/>
              </w:rPr>
              <w:t>22510</w:t>
            </w:r>
          </w:p>
        </w:tc>
        <w:tc>
          <w:tcPr>
            <w:tcW w:w="1000" w:type="dxa"/>
            <w:tcBorders>
              <w:top w:val="nil"/>
              <w:bottom w:val="nil"/>
            </w:tcBorders>
          </w:tcPr>
          <w:p w14:paraId="0A489DB5"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1ED6E11A"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4866CB3" w14:textId="77777777" w:rsidR="00F2431C" w:rsidRDefault="00F2431C" w:rsidP="00FC7C21">
            <w:pPr>
              <w:pStyle w:val="TableParagraph"/>
              <w:ind w:left="69" w:right="59"/>
              <w:rPr>
                <w:sz w:val="16"/>
              </w:rPr>
            </w:pPr>
            <w:r>
              <w:rPr>
                <w:sz w:val="16"/>
              </w:rPr>
              <w:t>30/09/</w:t>
            </w:r>
            <w:r w:rsidR="00255652">
              <w:rPr>
                <w:sz w:val="16"/>
              </w:rPr>
              <w:t>2024</w:t>
            </w:r>
          </w:p>
        </w:tc>
        <w:tc>
          <w:tcPr>
            <w:tcW w:w="1200" w:type="dxa"/>
            <w:tcBorders>
              <w:top w:val="nil"/>
              <w:bottom w:val="nil"/>
            </w:tcBorders>
          </w:tcPr>
          <w:p w14:paraId="2404E918" w14:textId="77777777" w:rsidR="00F2431C" w:rsidRDefault="00F2431C" w:rsidP="00FC7C21">
            <w:pPr>
              <w:pStyle w:val="TableParagraph"/>
              <w:ind w:right="27"/>
              <w:jc w:val="right"/>
              <w:rPr>
                <w:sz w:val="16"/>
              </w:rPr>
            </w:pPr>
            <w:r>
              <w:rPr>
                <w:sz w:val="16"/>
              </w:rPr>
              <w:t>2.579,06</w:t>
            </w:r>
          </w:p>
        </w:tc>
        <w:tc>
          <w:tcPr>
            <w:tcW w:w="1200" w:type="dxa"/>
            <w:tcBorders>
              <w:top w:val="nil"/>
              <w:bottom w:val="nil"/>
            </w:tcBorders>
          </w:tcPr>
          <w:p w14:paraId="6B6EFDEE" w14:textId="77777777" w:rsidR="00F2431C" w:rsidRDefault="00F2431C" w:rsidP="00FC7C21">
            <w:pPr>
              <w:pStyle w:val="TableParagraph"/>
              <w:ind w:right="27"/>
              <w:jc w:val="right"/>
              <w:rPr>
                <w:sz w:val="16"/>
              </w:rPr>
            </w:pPr>
            <w:r>
              <w:rPr>
                <w:sz w:val="16"/>
              </w:rPr>
              <w:t>232,05</w:t>
            </w:r>
          </w:p>
        </w:tc>
        <w:tc>
          <w:tcPr>
            <w:tcW w:w="1200" w:type="dxa"/>
            <w:tcBorders>
              <w:top w:val="nil"/>
              <w:bottom w:val="nil"/>
            </w:tcBorders>
          </w:tcPr>
          <w:p w14:paraId="1C1086DA" w14:textId="77777777" w:rsidR="00F2431C" w:rsidRDefault="00F2431C" w:rsidP="00FC7C21">
            <w:pPr>
              <w:pStyle w:val="TableParagraph"/>
              <w:ind w:right="27"/>
              <w:jc w:val="right"/>
              <w:rPr>
                <w:sz w:val="16"/>
              </w:rPr>
            </w:pPr>
            <w:r>
              <w:rPr>
                <w:sz w:val="16"/>
              </w:rPr>
              <w:t>2.347,01</w:t>
            </w:r>
          </w:p>
        </w:tc>
      </w:tr>
      <w:tr w:rsidR="00F2431C" w14:paraId="71A10D40" w14:textId="77777777" w:rsidTr="00FC7C21">
        <w:trPr>
          <w:trHeight w:val="360"/>
        </w:trPr>
        <w:tc>
          <w:tcPr>
            <w:tcW w:w="1180" w:type="dxa"/>
            <w:tcBorders>
              <w:top w:val="nil"/>
              <w:bottom w:val="nil"/>
            </w:tcBorders>
          </w:tcPr>
          <w:p w14:paraId="70AA440B" w14:textId="77777777" w:rsidR="00F2431C" w:rsidRDefault="00F2431C" w:rsidP="00FC7C21">
            <w:pPr>
              <w:pStyle w:val="TableParagraph"/>
              <w:ind w:left="60" w:right="50"/>
              <w:rPr>
                <w:sz w:val="16"/>
              </w:rPr>
            </w:pPr>
            <w:r>
              <w:rPr>
                <w:sz w:val="16"/>
              </w:rPr>
              <w:t>022991</w:t>
            </w:r>
          </w:p>
        </w:tc>
        <w:tc>
          <w:tcPr>
            <w:tcW w:w="1200" w:type="dxa"/>
            <w:tcBorders>
              <w:top w:val="nil"/>
              <w:bottom w:val="nil"/>
            </w:tcBorders>
          </w:tcPr>
          <w:p w14:paraId="4F015B3F" w14:textId="77777777" w:rsidR="00F2431C" w:rsidRDefault="00F2431C" w:rsidP="00FC7C21">
            <w:pPr>
              <w:pStyle w:val="TableParagraph"/>
              <w:ind w:left="86" w:right="76"/>
              <w:rPr>
                <w:sz w:val="16"/>
              </w:rPr>
            </w:pPr>
            <w:r>
              <w:rPr>
                <w:sz w:val="16"/>
              </w:rPr>
              <w:t>022518</w:t>
            </w:r>
          </w:p>
        </w:tc>
        <w:tc>
          <w:tcPr>
            <w:tcW w:w="1600" w:type="dxa"/>
            <w:tcBorders>
              <w:top w:val="nil"/>
              <w:bottom w:val="nil"/>
            </w:tcBorders>
          </w:tcPr>
          <w:p w14:paraId="02166678" w14:textId="77777777" w:rsidR="00F2431C" w:rsidRDefault="00F2431C" w:rsidP="00FC7C21">
            <w:pPr>
              <w:pStyle w:val="TableParagraph"/>
              <w:ind w:left="47" w:right="37"/>
              <w:rPr>
                <w:sz w:val="16"/>
              </w:rPr>
            </w:pPr>
            <w:r>
              <w:rPr>
                <w:sz w:val="16"/>
              </w:rPr>
              <w:t>009534</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3065B042" w14:textId="77777777" w:rsidR="00F2431C" w:rsidRDefault="00F2431C" w:rsidP="00FC7C21">
            <w:pPr>
              <w:pStyle w:val="TableParagraph"/>
              <w:ind w:left="139" w:right="129"/>
              <w:rPr>
                <w:sz w:val="16"/>
              </w:rPr>
            </w:pPr>
            <w:r>
              <w:rPr>
                <w:sz w:val="16"/>
              </w:rPr>
              <w:t>186</w:t>
            </w:r>
          </w:p>
        </w:tc>
        <w:tc>
          <w:tcPr>
            <w:tcW w:w="3200" w:type="dxa"/>
            <w:tcBorders>
              <w:top w:val="nil"/>
              <w:bottom w:val="nil"/>
            </w:tcBorders>
          </w:tcPr>
          <w:p w14:paraId="4827A354"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3B1A5B5"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412EE293" w14:textId="77777777" w:rsidR="00F2431C" w:rsidRDefault="00F2431C" w:rsidP="00FC7C21">
            <w:pPr>
              <w:pStyle w:val="TableParagraph"/>
              <w:ind w:left="83" w:right="33"/>
              <w:rPr>
                <w:sz w:val="16"/>
              </w:rPr>
            </w:pPr>
            <w:r>
              <w:rPr>
                <w:sz w:val="16"/>
              </w:rPr>
              <w:t>22518</w:t>
            </w:r>
          </w:p>
        </w:tc>
        <w:tc>
          <w:tcPr>
            <w:tcW w:w="1000" w:type="dxa"/>
            <w:tcBorders>
              <w:top w:val="nil"/>
              <w:bottom w:val="nil"/>
            </w:tcBorders>
          </w:tcPr>
          <w:p w14:paraId="3EB708BB"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ED6B3EC"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DC10ADF" w14:textId="77777777" w:rsidR="00F2431C" w:rsidRDefault="00F2431C" w:rsidP="00FC7C21">
            <w:pPr>
              <w:pStyle w:val="TableParagraph"/>
              <w:ind w:left="69" w:right="59"/>
              <w:rPr>
                <w:sz w:val="16"/>
              </w:rPr>
            </w:pPr>
            <w:r>
              <w:rPr>
                <w:sz w:val="16"/>
              </w:rPr>
              <w:t>30/09/</w:t>
            </w:r>
            <w:r w:rsidR="00255652">
              <w:rPr>
                <w:sz w:val="16"/>
              </w:rPr>
              <w:t>2024</w:t>
            </w:r>
          </w:p>
        </w:tc>
        <w:tc>
          <w:tcPr>
            <w:tcW w:w="1200" w:type="dxa"/>
            <w:tcBorders>
              <w:top w:val="nil"/>
              <w:bottom w:val="nil"/>
            </w:tcBorders>
          </w:tcPr>
          <w:p w14:paraId="51CAF84F" w14:textId="77777777" w:rsidR="00F2431C" w:rsidRDefault="00F2431C" w:rsidP="00FC7C21">
            <w:pPr>
              <w:pStyle w:val="TableParagraph"/>
              <w:ind w:right="27"/>
              <w:jc w:val="right"/>
              <w:rPr>
                <w:sz w:val="16"/>
              </w:rPr>
            </w:pPr>
            <w:r>
              <w:rPr>
                <w:sz w:val="16"/>
              </w:rPr>
              <w:t>3.480,93</w:t>
            </w:r>
          </w:p>
        </w:tc>
        <w:tc>
          <w:tcPr>
            <w:tcW w:w="1200" w:type="dxa"/>
            <w:tcBorders>
              <w:top w:val="nil"/>
              <w:bottom w:val="nil"/>
            </w:tcBorders>
          </w:tcPr>
          <w:p w14:paraId="72A4CCBB" w14:textId="77777777" w:rsidR="00F2431C" w:rsidRDefault="00F2431C" w:rsidP="00FC7C21">
            <w:pPr>
              <w:pStyle w:val="TableParagraph"/>
              <w:ind w:right="27"/>
              <w:jc w:val="right"/>
              <w:rPr>
                <w:sz w:val="16"/>
              </w:rPr>
            </w:pPr>
            <w:r>
              <w:rPr>
                <w:sz w:val="16"/>
              </w:rPr>
              <w:t>455,15</w:t>
            </w:r>
          </w:p>
        </w:tc>
        <w:tc>
          <w:tcPr>
            <w:tcW w:w="1200" w:type="dxa"/>
            <w:tcBorders>
              <w:top w:val="nil"/>
              <w:bottom w:val="nil"/>
            </w:tcBorders>
          </w:tcPr>
          <w:p w14:paraId="374F2090" w14:textId="77777777" w:rsidR="00F2431C" w:rsidRDefault="00F2431C" w:rsidP="00FC7C21">
            <w:pPr>
              <w:pStyle w:val="TableParagraph"/>
              <w:ind w:right="27"/>
              <w:jc w:val="right"/>
              <w:rPr>
                <w:sz w:val="16"/>
              </w:rPr>
            </w:pPr>
            <w:r>
              <w:rPr>
                <w:sz w:val="16"/>
              </w:rPr>
              <w:t>3.025,78</w:t>
            </w:r>
          </w:p>
        </w:tc>
      </w:tr>
      <w:tr w:rsidR="00F2431C" w14:paraId="7AAC182E" w14:textId="77777777" w:rsidTr="00FC7C21">
        <w:trPr>
          <w:trHeight w:val="360"/>
        </w:trPr>
        <w:tc>
          <w:tcPr>
            <w:tcW w:w="1180" w:type="dxa"/>
            <w:tcBorders>
              <w:top w:val="nil"/>
              <w:bottom w:val="nil"/>
            </w:tcBorders>
          </w:tcPr>
          <w:p w14:paraId="4A864164" w14:textId="77777777" w:rsidR="00F2431C" w:rsidRDefault="00F2431C" w:rsidP="00FC7C21">
            <w:pPr>
              <w:pStyle w:val="TableParagraph"/>
              <w:ind w:left="60" w:right="50"/>
              <w:rPr>
                <w:sz w:val="16"/>
              </w:rPr>
            </w:pPr>
            <w:r>
              <w:rPr>
                <w:sz w:val="16"/>
              </w:rPr>
              <w:t>022992</w:t>
            </w:r>
          </w:p>
        </w:tc>
        <w:tc>
          <w:tcPr>
            <w:tcW w:w="1200" w:type="dxa"/>
            <w:tcBorders>
              <w:top w:val="nil"/>
              <w:bottom w:val="nil"/>
            </w:tcBorders>
          </w:tcPr>
          <w:p w14:paraId="1B877DF6" w14:textId="77777777" w:rsidR="00F2431C" w:rsidRDefault="00F2431C" w:rsidP="00FC7C21">
            <w:pPr>
              <w:pStyle w:val="TableParagraph"/>
              <w:ind w:left="86" w:right="76"/>
              <w:rPr>
                <w:sz w:val="16"/>
              </w:rPr>
            </w:pPr>
            <w:r>
              <w:rPr>
                <w:sz w:val="16"/>
              </w:rPr>
              <w:t>022520</w:t>
            </w:r>
          </w:p>
        </w:tc>
        <w:tc>
          <w:tcPr>
            <w:tcW w:w="1600" w:type="dxa"/>
            <w:tcBorders>
              <w:top w:val="nil"/>
              <w:bottom w:val="nil"/>
            </w:tcBorders>
          </w:tcPr>
          <w:p w14:paraId="37F7F7AC" w14:textId="77777777" w:rsidR="00F2431C" w:rsidRDefault="00F2431C"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3EE548E4"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7D2A30A3"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698C6F0"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E14CA6B" w14:textId="77777777" w:rsidR="00F2431C" w:rsidRDefault="00F2431C" w:rsidP="00FC7C21">
            <w:pPr>
              <w:pStyle w:val="TableParagraph"/>
              <w:ind w:left="83" w:right="33"/>
              <w:rPr>
                <w:sz w:val="16"/>
              </w:rPr>
            </w:pPr>
            <w:r>
              <w:rPr>
                <w:sz w:val="16"/>
              </w:rPr>
              <w:t>22520</w:t>
            </w:r>
          </w:p>
        </w:tc>
        <w:tc>
          <w:tcPr>
            <w:tcW w:w="1000" w:type="dxa"/>
            <w:tcBorders>
              <w:top w:val="nil"/>
              <w:bottom w:val="nil"/>
            </w:tcBorders>
          </w:tcPr>
          <w:p w14:paraId="3EA62D8F"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82E93C1" w14:textId="77777777" w:rsidR="00F2431C" w:rsidRDefault="00F2431C" w:rsidP="00FC7C21">
            <w:pPr>
              <w:pStyle w:val="TableParagraph"/>
              <w:ind w:left="19" w:right="9"/>
              <w:rPr>
                <w:sz w:val="16"/>
              </w:rPr>
            </w:pPr>
            <w:r>
              <w:rPr>
                <w:sz w:val="16"/>
              </w:rPr>
              <w:t>138247</w:t>
            </w:r>
          </w:p>
        </w:tc>
        <w:tc>
          <w:tcPr>
            <w:tcW w:w="980" w:type="dxa"/>
            <w:tcBorders>
              <w:top w:val="nil"/>
              <w:bottom w:val="nil"/>
            </w:tcBorders>
          </w:tcPr>
          <w:p w14:paraId="7DE70D8E" w14:textId="77777777" w:rsidR="00F2431C" w:rsidRDefault="00F2431C" w:rsidP="00FC7C21">
            <w:pPr>
              <w:pStyle w:val="TableParagraph"/>
              <w:ind w:left="69" w:right="59"/>
              <w:rPr>
                <w:sz w:val="16"/>
              </w:rPr>
            </w:pPr>
            <w:r>
              <w:rPr>
                <w:sz w:val="16"/>
              </w:rPr>
              <w:t>30/09/</w:t>
            </w:r>
            <w:r w:rsidR="00255652">
              <w:rPr>
                <w:sz w:val="16"/>
              </w:rPr>
              <w:t>2024</w:t>
            </w:r>
          </w:p>
        </w:tc>
        <w:tc>
          <w:tcPr>
            <w:tcW w:w="1200" w:type="dxa"/>
            <w:tcBorders>
              <w:top w:val="nil"/>
              <w:bottom w:val="nil"/>
            </w:tcBorders>
          </w:tcPr>
          <w:p w14:paraId="23FFF481" w14:textId="77777777" w:rsidR="00F2431C" w:rsidRDefault="00F2431C" w:rsidP="00FC7C21">
            <w:pPr>
              <w:pStyle w:val="TableParagraph"/>
              <w:ind w:right="27"/>
              <w:jc w:val="right"/>
              <w:rPr>
                <w:sz w:val="16"/>
              </w:rPr>
            </w:pPr>
            <w:r>
              <w:rPr>
                <w:sz w:val="16"/>
              </w:rPr>
              <w:t>6.539,66</w:t>
            </w:r>
          </w:p>
        </w:tc>
        <w:tc>
          <w:tcPr>
            <w:tcW w:w="1200" w:type="dxa"/>
            <w:tcBorders>
              <w:top w:val="nil"/>
              <w:bottom w:val="nil"/>
            </w:tcBorders>
          </w:tcPr>
          <w:p w14:paraId="2D53AC57" w14:textId="77777777" w:rsidR="00F2431C" w:rsidRDefault="00F2431C" w:rsidP="00FC7C21">
            <w:pPr>
              <w:pStyle w:val="TableParagraph"/>
              <w:ind w:right="27"/>
              <w:jc w:val="right"/>
              <w:rPr>
                <w:sz w:val="16"/>
              </w:rPr>
            </w:pPr>
            <w:r>
              <w:rPr>
                <w:sz w:val="16"/>
              </w:rPr>
              <w:t>1.395,40</w:t>
            </w:r>
          </w:p>
        </w:tc>
        <w:tc>
          <w:tcPr>
            <w:tcW w:w="1200" w:type="dxa"/>
            <w:tcBorders>
              <w:top w:val="nil"/>
              <w:bottom w:val="nil"/>
            </w:tcBorders>
          </w:tcPr>
          <w:p w14:paraId="7E075746" w14:textId="77777777" w:rsidR="00F2431C" w:rsidRDefault="00F2431C" w:rsidP="00FC7C21">
            <w:pPr>
              <w:pStyle w:val="TableParagraph"/>
              <w:ind w:right="27"/>
              <w:jc w:val="right"/>
              <w:rPr>
                <w:sz w:val="16"/>
              </w:rPr>
            </w:pPr>
            <w:r>
              <w:rPr>
                <w:sz w:val="16"/>
              </w:rPr>
              <w:t>5.144,26</w:t>
            </w:r>
          </w:p>
        </w:tc>
      </w:tr>
      <w:tr w:rsidR="00F2431C" w14:paraId="7F971D8D" w14:textId="77777777" w:rsidTr="00FC7C21">
        <w:trPr>
          <w:trHeight w:val="385"/>
        </w:trPr>
        <w:tc>
          <w:tcPr>
            <w:tcW w:w="1180" w:type="dxa"/>
            <w:tcBorders>
              <w:top w:val="nil"/>
              <w:bottom w:val="nil"/>
            </w:tcBorders>
          </w:tcPr>
          <w:p w14:paraId="37289160" w14:textId="77777777" w:rsidR="00F2431C" w:rsidRDefault="00F2431C" w:rsidP="00FC7C21">
            <w:pPr>
              <w:pStyle w:val="TableParagraph"/>
              <w:ind w:left="60" w:right="50"/>
              <w:rPr>
                <w:sz w:val="16"/>
              </w:rPr>
            </w:pPr>
            <w:r>
              <w:rPr>
                <w:sz w:val="16"/>
              </w:rPr>
              <w:t>022989</w:t>
            </w:r>
          </w:p>
        </w:tc>
        <w:tc>
          <w:tcPr>
            <w:tcW w:w="1200" w:type="dxa"/>
            <w:tcBorders>
              <w:top w:val="nil"/>
              <w:bottom w:val="nil"/>
            </w:tcBorders>
          </w:tcPr>
          <w:p w14:paraId="2A5DE2AC" w14:textId="77777777" w:rsidR="00F2431C" w:rsidRDefault="00F2431C" w:rsidP="00FC7C21">
            <w:pPr>
              <w:pStyle w:val="TableParagraph"/>
              <w:ind w:left="86" w:right="76"/>
              <w:rPr>
                <w:sz w:val="16"/>
              </w:rPr>
            </w:pPr>
            <w:r>
              <w:rPr>
                <w:sz w:val="16"/>
              </w:rPr>
              <w:t>022516</w:t>
            </w:r>
          </w:p>
        </w:tc>
        <w:tc>
          <w:tcPr>
            <w:tcW w:w="1600" w:type="dxa"/>
            <w:tcBorders>
              <w:top w:val="nil"/>
              <w:bottom w:val="nil"/>
            </w:tcBorders>
          </w:tcPr>
          <w:p w14:paraId="6ECDAF4E" w14:textId="77777777" w:rsidR="00F2431C" w:rsidRDefault="00F2431C" w:rsidP="00FC7C21">
            <w:pPr>
              <w:pStyle w:val="TableParagraph"/>
              <w:ind w:left="47" w:right="37"/>
              <w:rPr>
                <w:sz w:val="16"/>
              </w:rPr>
            </w:pPr>
            <w:r>
              <w:rPr>
                <w:sz w:val="16"/>
              </w:rPr>
              <w:t>009917</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63CB46D5"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08695131"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B5C8949" w14:textId="77777777" w:rsidR="00F2431C" w:rsidRDefault="00F2431C" w:rsidP="00FC7C21">
            <w:pPr>
              <w:pStyle w:val="TableParagraph"/>
              <w:ind w:left="83" w:right="33"/>
              <w:rPr>
                <w:sz w:val="16"/>
              </w:rPr>
            </w:pPr>
            <w:r>
              <w:rPr>
                <w:sz w:val="16"/>
              </w:rPr>
              <w:t>22516</w:t>
            </w:r>
          </w:p>
        </w:tc>
        <w:tc>
          <w:tcPr>
            <w:tcW w:w="1000" w:type="dxa"/>
            <w:tcBorders>
              <w:top w:val="nil"/>
              <w:bottom w:val="nil"/>
            </w:tcBorders>
          </w:tcPr>
          <w:p w14:paraId="380B901C"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2EA44CCD" w14:textId="77777777" w:rsidR="00F2431C" w:rsidRDefault="00F2431C" w:rsidP="00FC7C21">
            <w:pPr>
              <w:pStyle w:val="TableParagraph"/>
              <w:ind w:left="19" w:right="9"/>
              <w:rPr>
                <w:sz w:val="16"/>
              </w:rPr>
            </w:pPr>
            <w:r>
              <w:rPr>
                <w:sz w:val="16"/>
              </w:rPr>
              <w:t>137647</w:t>
            </w:r>
          </w:p>
        </w:tc>
        <w:tc>
          <w:tcPr>
            <w:tcW w:w="980" w:type="dxa"/>
            <w:tcBorders>
              <w:top w:val="nil"/>
              <w:bottom w:val="nil"/>
            </w:tcBorders>
          </w:tcPr>
          <w:p w14:paraId="70232B03" w14:textId="77777777" w:rsidR="00F2431C" w:rsidRDefault="00F2431C" w:rsidP="00FC7C21">
            <w:pPr>
              <w:pStyle w:val="TableParagraph"/>
              <w:ind w:left="69" w:right="59"/>
              <w:rPr>
                <w:sz w:val="16"/>
              </w:rPr>
            </w:pPr>
            <w:r>
              <w:rPr>
                <w:sz w:val="16"/>
              </w:rPr>
              <w:t>30/09/</w:t>
            </w:r>
            <w:r w:rsidR="00255652">
              <w:rPr>
                <w:sz w:val="16"/>
              </w:rPr>
              <w:t>2024</w:t>
            </w:r>
          </w:p>
        </w:tc>
        <w:tc>
          <w:tcPr>
            <w:tcW w:w="1200" w:type="dxa"/>
            <w:tcBorders>
              <w:top w:val="nil"/>
              <w:bottom w:val="nil"/>
            </w:tcBorders>
          </w:tcPr>
          <w:p w14:paraId="10360A6E" w14:textId="77777777" w:rsidR="00F2431C" w:rsidRDefault="00F2431C" w:rsidP="00FC7C21">
            <w:pPr>
              <w:pStyle w:val="TableParagraph"/>
              <w:ind w:right="27"/>
              <w:jc w:val="right"/>
              <w:rPr>
                <w:sz w:val="16"/>
              </w:rPr>
            </w:pPr>
            <w:r>
              <w:rPr>
                <w:sz w:val="16"/>
              </w:rPr>
              <w:t>822,82</w:t>
            </w:r>
          </w:p>
        </w:tc>
        <w:tc>
          <w:tcPr>
            <w:tcW w:w="1200" w:type="dxa"/>
            <w:tcBorders>
              <w:top w:val="nil"/>
              <w:bottom w:val="nil"/>
            </w:tcBorders>
          </w:tcPr>
          <w:p w14:paraId="043AC6A7"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5DE399FB" w14:textId="77777777" w:rsidR="00F2431C" w:rsidRDefault="00F2431C" w:rsidP="00FC7C21">
            <w:pPr>
              <w:pStyle w:val="TableParagraph"/>
              <w:ind w:right="27"/>
              <w:jc w:val="right"/>
              <w:rPr>
                <w:sz w:val="16"/>
              </w:rPr>
            </w:pPr>
            <w:r>
              <w:rPr>
                <w:sz w:val="16"/>
              </w:rPr>
              <w:t>822,82</w:t>
            </w:r>
          </w:p>
        </w:tc>
      </w:tr>
      <w:tr w:rsidR="00F2431C" w14:paraId="1F6765F8" w14:textId="77777777" w:rsidTr="00FC7C21">
        <w:trPr>
          <w:trHeight w:val="254"/>
        </w:trPr>
        <w:tc>
          <w:tcPr>
            <w:tcW w:w="1180" w:type="dxa"/>
            <w:tcBorders>
              <w:top w:val="nil"/>
              <w:bottom w:val="nil"/>
            </w:tcBorders>
          </w:tcPr>
          <w:p w14:paraId="6355B596" w14:textId="77777777" w:rsidR="00F2431C" w:rsidRDefault="00F2431C" w:rsidP="00FC7C21">
            <w:pPr>
              <w:pStyle w:val="TableParagraph"/>
              <w:spacing w:before="19"/>
              <w:ind w:left="60" w:right="50"/>
              <w:rPr>
                <w:sz w:val="16"/>
              </w:rPr>
            </w:pPr>
            <w:r>
              <w:rPr>
                <w:sz w:val="16"/>
              </w:rPr>
              <w:t>023055</w:t>
            </w:r>
          </w:p>
        </w:tc>
        <w:tc>
          <w:tcPr>
            <w:tcW w:w="1200" w:type="dxa"/>
            <w:tcBorders>
              <w:top w:val="nil"/>
              <w:bottom w:val="nil"/>
            </w:tcBorders>
          </w:tcPr>
          <w:p w14:paraId="6A2435FF" w14:textId="77777777" w:rsidR="00F2431C" w:rsidRDefault="00F2431C" w:rsidP="00FC7C21">
            <w:pPr>
              <w:pStyle w:val="TableParagraph"/>
              <w:spacing w:before="19"/>
              <w:ind w:left="86" w:right="76"/>
              <w:rPr>
                <w:sz w:val="16"/>
              </w:rPr>
            </w:pPr>
            <w:r>
              <w:rPr>
                <w:sz w:val="16"/>
              </w:rPr>
              <w:t>022539</w:t>
            </w:r>
          </w:p>
        </w:tc>
        <w:tc>
          <w:tcPr>
            <w:tcW w:w="1600" w:type="dxa"/>
            <w:tcBorders>
              <w:top w:val="nil"/>
              <w:bottom w:val="nil"/>
            </w:tcBorders>
          </w:tcPr>
          <w:p w14:paraId="0A38772B" w14:textId="77777777" w:rsidR="00F2431C" w:rsidRDefault="00F2431C" w:rsidP="00FC7C21">
            <w:pPr>
              <w:pStyle w:val="TableParagraph"/>
              <w:spacing w:before="19"/>
              <w:ind w:left="47" w:right="37"/>
              <w:rPr>
                <w:sz w:val="16"/>
              </w:rPr>
            </w:pPr>
            <w:r>
              <w:rPr>
                <w:sz w:val="16"/>
              </w:rPr>
              <w:t>010129</w:t>
            </w:r>
            <w:r>
              <w:rPr>
                <w:spacing w:val="-6"/>
                <w:sz w:val="16"/>
              </w:rPr>
              <w:t xml:space="preserve"> </w:t>
            </w:r>
            <w:r>
              <w:rPr>
                <w:sz w:val="16"/>
              </w:rPr>
              <w:t>-</w:t>
            </w:r>
            <w:r>
              <w:rPr>
                <w:spacing w:val="-6"/>
                <w:sz w:val="16"/>
              </w:rPr>
              <w:t xml:space="preserve"> </w:t>
            </w:r>
            <w:r>
              <w:rPr>
                <w:sz w:val="16"/>
              </w:rPr>
              <w:t>03/05/</w:t>
            </w:r>
            <w:r w:rsidR="00255652">
              <w:rPr>
                <w:sz w:val="16"/>
              </w:rPr>
              <w:t>2024</w:t>
            </w:r>
          </w:p>
        </w:tc>
        <w:tc>
          <w:tcPr>
            <w:tcW w:w="800" w:type="dxa"/>
            <w:tcBorders>
              <w:top w:val="nil"/>
              <w:bottom w:val="nil"/>
            </w:tcBorders>
          </w:tcPr>
          <w:p w14:paraId="334065F1"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4893A6AB" w14:textId="77777777" w:rsidR="00F2431C" w:rsidRDefault="00F2431C" w:rsidP="00FC7C21">
            <w:pPr>
              <w:pStyle w:val="TableParagraph"/>
              <w:spacing w:before="19"/>
              <w:ind w:left="40"/>
              <w:rPr>
                <w:sz w:val="16"/>
              </w:rPr>
            </w:pPr>
            <w:r>
              <w:rPr>
                <w:sz w:val="16"/>
              </w:rPr>
              <w:t>ALVES</w:t>
            </w:r>
            <w:r>
              <w:rPr>
                <w:spacing w:val="-7"/>
                <w:sz w:val="16"/>
              </w:rPr>
              <w:t xml:space="preserve"> </w:t>
            </w:r>
            <w:r>
              <w:rPr>
                <w:sz w:val="16"/>
              </w:rPr>
              <w:t>ENGENHARIA</w:t>
            </w:r>
            <w:r>
              <w:rPr>
                <w:spacing w:val="-6"/>
                <w:sz w:val="16"/>
              </w:rPr>
              <w:t xml:space="preserve"> </w:t>
            </w:r>
            <w:r>
              <w:rPr>
                <w:sz w:val="16"/>
              </w:rPr>
              <w:t>LTDA</w:t>
            </w:r>
          </w:p>
        </w:tc>
        <w:tc>
          <w:tcPr>
            <w:tcW w:w="1400" w:type="dxa"/>
            <w:tcBorders>
              <w:top w:val="nil"/>
              <w:bottom w:val="nil"/>
            </w:tcBorders>
          </w:tcPr>
          <w:p w14:paraId="636DB8F9" w14:textId="77777777" w:rsidR="00F2431C" w:rsidRDefault="00F2431C" w:rsidP="00FC7C21">
            <w:pPr>
              <w:pStyle w:val="TableParagraph"/>
              <w:spacing w:before="19"/>
              <w:ind w:left="83" w:right="33"/>
              <w:rPr>
                <w:sz w:val="16"/>
              </w:rPr>
            </w:pPr>
            <w:r>
              <w:rPr>
                <w:sz w:val="16"/>
              </w:rPr>
              <w:t>100</w:t>
            </w:r>
          </w:p>
        </w:tc>
        <w:tc>
          <w:tcPr>
            <w:tcW w:w="1000" w:type="dxa"/>
            <w:tcBorders>
              <w:top w:val="nil"/>
              <w:bottom w:val="nil"/>
            </w:tcBorders>
          </w:tcPr>
          <w:p w14:paraId="035E13E9"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4B2E70E4"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4FADAADA" w14:textId="77777777" w:rsidR="00F2431C" w:rsidRDefault="00F2431C" w:rsidP="00FC7C21">
            <w:pPr>
              <w:pStyle w:val="TableParagraph"/>
              <w:spacing w:before="19"/>
              <w:ind w:left="69" w:right="59"/>
              <w:rPr>
                <w:sz w:val="16"/>
              </w:rPr>
            </w:pPr>
            <w:r>
              <w:rPr>
                <w:sz w:val="16"/>
              </w:rPr>
              <w:t>01/10/</w:t>
            </w:r>
            <w:r w:rsidR="00255652">
              <w:rPr>
                <w:sz w:val="16"/>
              </w:rPr>
              <w:t>2024</w:t>
            </w:r>
          </w:p>
        </w:tc>
        <w:tc>
          <w:tcPr>
            <w:tcW w:w="1200" w:type="dxa"/>
            <w:tcBorders>
              <w:top w:val="nil"/>
              <w:bottom w:val="nil"/>
            </w:tcBorders>
          </w:tcPr>
          <w:p w14:paraId="548046BC" w14:textId="77777777" w:rsidR="00F2431C" w:rsidRDefault="00F2431C" w:rsidP="00FC7C21">
            <w:pPr>
              <w:pStyle w:val="TableParagraph"/>
              <w:spacing w:before="19"/>
              <w:ind w:right="27"/>
              <w:jc w:val="right"/>
              <w:rPr>
                <w:sz w:val="16"/>
              </w:rPr>
            </w:pPr>
            <w:r>
              <w:rPr>
                <w:sz w:val="16"/>
              </w:rPr>
              <w:t>1.500,00</w:t>
            </w:r>
          </w:p>
        </w:tc>
        <w:tc>
          <w:tcPr>
            <w:tcW w:w="1200" w:type="dxa"/>
            <w:tcBorders>
              <w:top w:val="nil"/>
              <w:bottom w:val="nil"/>
            </w:tcBorders>
          </w:tcPr>
          <w:p w14:paraId="58267675" w14:textId="77777777" w:rsidR="00F2431C" w:rsidRDefault="00F2431C" w:rsidP="00FC7C21">
            <w:pPr>
              <w:pStyle w:val="TableParagraph"/>
              <w:spacing w:before="19"/>
              <w:ind w:right="27"/>
              <w:jc w:val="right"/>
              <w:rPr>
                <w:sz w:val="16"/>
              </w:rPr>
            </w:pPr>
            <w:r>
              <w:rPr>
                <w:sz w:val="16"/>
              </w:rPr>
              <w:t>75,00</w:t>
            </w:r>
          </w:p>
        </w:tc>
        <w:tc>
          <w:tcPr>
            <w:tcW w:w="1200" w:type="dxa"/>
            <w:tcBorders>
              <w:top w:val="nil"/>
              <w:bottom w:val="nil"/>
            </w:tcBorders>
          </w:tcPr>
          <w:p w14:paraId="569B5060" w14:textId="77777777" w:rsidR="00F2431C" w:rsidRDefault="00F2431C" w:rsidP="00FC7C21">
            <w:pPr>
              <w:pStyle w:val="TableParagraph"/>
              <w:spacing w:before="19"/>
              <w:ind w:right="27"/>
              <w:jc w:val="right"/>
              <w:rPr>
                <w:sz w:val="16"/>
              </w:rPr>
            </w:pPr>
            <w:r>
              <w:rPr>
                <w:sz w:val="16"/>
              </w:rPr>
              <w:t>1.425,00</w:t>
            </w:r>
          </w:p>
        </w:tc>
      </w:tr>
      <w:tr w:rsidR="00F2431C" w14:paraId="64354749" w14:textId="77777777" w:rsidTr="00FC7C21">
        <w:trPr>
          <w:trHeight w:val="280"/>
        </w:trPr>
        <w:tc>
          <w:tcPr>
            <w:tcW w:w="1180" w:type="dxa"/>
            <w:tcBorders>
              <w:top w:val="nil"/>
              <w:bottom w:val="nil"/>
            </w:tcBorders>
          </w:tcPr>
          <w:p w14:paraId="5CBF8E91" w14:textId="77777777" w:rsidR="00F2431C" w:rsidRDefault="00F2431C" w:rsidP="00FC7C21">
            <w:pPr>
              <w:pStyle w:val="TableParagraph"/>
              <w:spacing w:before="45"/>
              <w:ind w:left="60" w:right="50"/>
              <w:rPr>
                <w:sz w:val="16"/>
              </w:rPr>
            </w:pPr>
            <w:r>
              <w:rPr>
                <w:sz w:val="16"/>
              </w:rPr>
              <w:t>023638</w:t>
            </w:r>
          </w:p>
        </w:tc>
        <w:tc>
          <w:tcPr>
            <w:tcW w:w="1200" w:type="dxa"/>
            <w:tcBorders>
              <w:top w:val="nil"/>
              <w:bottom w:val="nil"/>
            </w:tcBorders>
          </w:tcPr>
          <w:p w14:paraId="3BCD48B6" w14:textId="77777777" w:rsidR="00F2431C" w:rsidRDefault="00F2431C" w:rsidP="00FC7C21">
            <w:pPr>
              <w:pStyle w:val="TableParagraph"/>
              <w:spacing w:before="45"/>
              <w:ind w:left="86" w:right="76"/>
              <w:rPr>
                <w:sz w:val="16"/>
              </w:rPr>
            </w:pPr>
            <w:r>
              <w:rPr>
                <w:sz w:val="16"/>
              </w:rPr>
              <w:t>023085</w:t>
            </w:r>
          </w:p>
        </w:tc>
        <w:tc>
          <w:tcPr>
            <w:tcW w:w="1600" w:type="dxa"/>
            <w:tcBorders>
              <w:top w:val="nil"/>
              <w:bottom w:val="nil"/>
            </w:tcBorders>
          </w:tcPr>
          <w:p w14:paraId="4D6B4782" w14:textId="77777777" w:rsidR="00F2431C" w:rsidRDefault="00F2431C" w:rsidP="00FC7C21">
            <w:pPr>
              <w:pStyle w:val="TableParagraph"/>
              <w:spacing w:before="45"/>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27A31474"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365471E5" w14:textId="77777777" w:rsidR="00F2431C" w:rsidRDefault="00F2431C" w:rsidP="00FC7C21">
            <w:pPr>
              <w:pStyle w:val="TableParagraph"/>
              <w:spacing w:before="45"/>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60A22A2B" w14:textId="77777777" w:rsidR="00F2431C" w:rsidRDefault="00F2431C" w:rsidP="00FC7C21">
            <w:pPr>
              <w:pStyle w:val="TableParagraph"/>
              <w:spacing w:before="45"/>
              <w:ind w:left="83" w:right="33"/>
              <w:rPr>
                <w:sz w:val="16"/>
              </w:rPr>
            </w:pPr>
            <w:r>
              <w:rPr>
                <w:sz w:val="16"/>
              </w:rPr>
              <w:t>23085</w:t>
            </w:r>
          </w:p>
        </w:tc>
        <w:tc>
          <w:tcPr>
            <w:tcW w:w="1000" w:type="dxa"/>
            <w:tcBorders>
              <w:top w:val="nil"/>
              <w:bottom w:val="nil"/>
            </w:tcBorders>
          </w:tcPr>
          <w:p w14:paraId="48389481"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3DA5ED62"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21909E3F" w14:textId="77777777" w:rsidR="00F2431C" w:rsidRDefault="00F2431C" w:rsidP="00FC7C21">
            <w:pPr>
              <w:pStyle w:val="TableParagraph"/>
              <w:spacing w:before="45"/>
              <w:ind w:left="69" w:right="59"/>
              <w:rPr>
                <w:sz w:val="16"/>
              </w:rPr>
            </w:pPr>
            <w:r>
              <w:rPr>
                <w:sz w:val="16"/>
              </w:rPr>
              <w:t>01/10/</w:t>
            </w:r>
            <w:r w:rsidR="00255652">
              <w:rPr>
                <w:sz w:val="16"/>
              </w:rPr>
              <w:t>2024</w:t>
            </w:r>
          </w:p>
        </w:tc>
        <w:tc>
          <w:tcPr>
            <w:tcW w:w="1200" w:type="dxa"/>
            <w:tcBorders>
              <w:top w:val="nil"/>
              <w:bottom w:val="nil"/>
            </w:tcBorders>
          </w:tcPr>
          <w:p w14:paraId="4413A1F7" w14:textId="77777777" w:rsidR="00F2431C" w:rsidRDefault="00F2431C" w:rsidP="00FC7C21">
            <w:pPr>
              <w:pStyle w:val="TableParagraph"/>
              <w:spacing w:before="45"/>
              <w:ind w:right="27"/>
              <w:jc w:val="right"/>
              <w:rPr>
                <w:sz w:val="16"/>
              </w:rPr>
            </w:pPr>
            <w:r>
              <w:rPr>
                <w:sz w:val="16"/>
              </w:rPr>
              <w:t>10,45</w:t>
            </w:r>
          </w:p>
        </w:tc>
        <w:tc>
          <w:tcPr>
            <w:tcW w:w="1200" w:type="dxa"/>
            <w:tcBorders>
              <w:top w:val="nil"/>
              <w:bottom w:val="nil"/>
            </w:tcBorders>
          </w:tcPr>
          <w:p w14:paraId="40395AB8"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35A2473" w14:textId="77777777" w:rsidR="00F2431C" w:rsidRDefault="00F2431C" w:rsidP="00FC7C21">
            <w:pPr>
              <w:pStyle w:val="TableParagraph"/>
              <w:spacing w:before="45"/>
              <w:ind w:right="27"/>
              <w:jc w:val="right"/>
              <w:rPr>
                <w:sz w:val="16"/>
              </w:rPr>
            </w:pPr>
            <w:r>
              <w:rPr>
                <w:sz w:val="16"/>
              </w:rPr>
              <w:t>10,45</w:t>
            </w:r>
          </w:p>
        </w:tc>
      </w:tr>
      <w:tr w:rsidR="00F2431C" w14:paraId="47B6318B" w14:textId="77777777" w:rsidTr="00FC7C21">
        <w:trPr>
          <w:trHeight w:val="280"/>
        </w:trPr>
        <w:tc>
          <w:tcPr>
            <w:tcW w:w="1180" w:type="dxa"/>
            <w:tcBorders>
              <w:top w:val="nil"/>
              <w:bottom w:val="nil"/>
            </w:tcBorders>
          </w:tcPr>
          <w:p w14:paraId="6AFCB0EE" w14:textId="77777777" w:rsidR="00F2431C" w:rsidRDefault="00F2431C" w:rsidP="00FC7C21">
            <w:pPr>
              <w:pStyle w:val="TableParagraph"/>
              <w:spacing w:before="45"/>
              <w:ind w:left="60" w:right="50"/>
              <w:rPr>
                <w:sz w:val="16"/>
              </w:rPr>
            </w:pPr>
            <w:r>
              <w:rPr>
                <w:sz w:val="16"/>
              </w:rPr>
              <w:t>023545</w:t>
            </w:r>
          </w:p>
        </w:tc>
        <w:tc>
          <w:tcPr>
            <w:tcW w:w="1200" w:type="dxa"/>
            <w:tcBorders>
              <w:top w:val="nil"/>
              <w:bottom w:val="nil"/>
            </w:tcBorders>
          </w:tcPr>
          <w:p w14:paraId="7B1C8C80" w14:textId="77777777" w:rsidR="00F2431C" w:rsidRDefault="00F2431C" w:rsidP="00FC7C21">
            <w:pPr>
              <w:pStyle w:val="TableParagraph"/>
              <w:spacing w:before="45"/>
              <w:ind w:left="86" w:right="76"/>
              <w:rPr>
                <w:sz w:val="16"/>
              </w:rPr>
            </w:pPr>
            <w:r>
              <w:rPr>
                <w:sz w:val="16"/>
              </w:rPr>
              <w:t>023049</w:t>
            </w:r>
          </w:p>
        </w:tc>
        <w:tc>
          <w:tcPr>
            <w:tcW w:w="1600" w:type="dxa"/>
            <w:tcBorders>
              <w:top w:val="nil"/>
              <w:bottom w:val="nil"/>
            </w:tcBorders>
          </w:tcPr>
          <w:p w14:paraId="1146F606" w14:textId="77777777" w:rsidR="00F2431C" w:rsidRDefault="00F2431C" w:rsidP="00FC7C21">
            <w:pPr>
              <w:pStyle w:val="TableParagraph"/>
              <w:spacing w:before="45"/>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6A5910D4"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75E78E3F"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F49030B" w14:textId="77777777" w:rsidR="00F2431C" w:rsidRDefault="00F2431C" w:rsidP="00FC7C21">
            <w:pPr>
              <w:pStyle w:val="TableParagraph"/>
              <w:spacing w:before="45"/>
              <w:ind w:left="83" w:right="33"/>
              <w:rPr>
                <w:sz w:val="16"/>
              </w:rPr>
            </w:pPr>
            <w:r>
              <w:rPr>
                <w:sz w:val="16"/>
              </w:rPr>
              <w:t>23049</w:t>
            </w:r>
          </w:p>
        </w:tc>
        <w:tc>
          <w:tcPr>
            <w:tcW w:w="1000" w:type="dxa"/>
            <w:tcBorders>
              <w:top w:val="nil"/>
              <w:bottom w:val="nil"/>
            </w:tcBorders>
          </w:tcPr>
          <w:p w14:paraId="3F069616"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7AB8A2B4"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846D5FE" w14:textId="77777777" w:rsidR="00F2431C" w:rsidRDefault="00F2431C" w:rsidP="00FC7C21">
            <w:pPr>
              <w:pStyle w:val="TableParagraph"/>
              <w:spacing w:before="45"/>
              <w:ind w:left="69" w:right="59"/>
              <w:rPr>
                <w:sz w:val="16"/>
              </w:rPr>
            </w:pPr>
            <w:r>
              <w:rPr>
                <w:sz w:val="16"/>
              </w:rPr>
              <w:t>01/10/</w:t>
            </w:r>
            <w:r w:rsidR="00255652">
              <w:rPr>
                <w:sz w:val="16"/>
              </w:rPr>
              <w:t>2024</w:t>
            </w:r>
          </w:p>
        </w:tc>
        <w:tc>
          <w:tcPr>
            <w:tcW w:w="1200" w:type="dxa"/>
            <w:tcBorders>
              <w:top w:val="nil"/>
              <w:bottom w:val="nil"/>
            </w:tcBorders>
          </w:tcPr>
          <w:p w14:paraId="708C3BD3" w14:textId="77777777" w:rsidR="00F2431C" w:rsidRDefault="00F2431C" w:rsidP="00FC7C21">
            <w:pPr>
              <w:pStyle w:val="TableParagraph"/>
              <w:spacing w:before="45"/>
              <w:ind w:right="27"/>
              <w:jc w:val="right"/>
              <w:rPr>
                <w:sz w:val="16"/>
              </w:rPr>
            </w:pPr>
            <w:r>
              <w:rPr>
                <w:sz w:val="16"/>
              </w:rPr>
              <w:t>20,90</w:t>
            </w:r>
          </w:p>
        </w:tc>
        <w:tc>
          <w:tcPr>
            <w:tcW w:w="1200" w:type="dxa"/>
            <w:tcBorders>
              <w:top w:val="nil"/>
              <w:bottom w:val="nil"/>
            </w:tcBorders>
          </w:tcPr>
          <w:p w14:paraId="4EE00397"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02F68E1A" w14:textId="77777777" w:rsidR="00F2431C" w:rsidRDefault="00F2431C" w:rsidP="00FC7C21">
            <w:pPr>
              <w:pStyle w:val="TableParagraph"/>
              <w:spacing w:before="45"/>
              <w:ind w:right="27"/>
              <w:jc w:val="right"/>
              <w:rPr>
                <w:sz w:val="16"/>
              </w:rPr>
            </w:pPr>
            <w:r>
              <w:rPr>
                <w:sz w:val="16"/>
              </w:rPr>
              <w:t>20,90</w:t>
            </w:r>
          </w:p>
        </w:tc>
      </w:tr>
      <w:tr w:rsidR="00F2431C" w14:paraId="1DAAC844" w14:textId="77777777" w:rsidTr="00FC7C21">
        <w:trPr>
          <w:trHeight w:val="280"/>
        </w:trPr>
        <w:tc>
          <w:tcPr>
            <w:tcW w:w="1180" w:type="dxa"/>
            <w:tcBorders>
              <w:top w:val="nil"/>
              <w:bottom w:val="nil"/>
            </w:tcBorders>
          </w:tcPr>
          <w:p w14:paraId="339780E2" w14:textId="77777777" w:rsidR="00F2431C" w:rsidRDefault="00F2431C" w:rsidP="00FC7C21">
            <w:pPr>
              <w:pStyle w:val="TableParagraph"/>
              <w:spacing w:before="45"/>
              <w:ind w:left="60" w:right="50"/>
              <w:rPr>
                <w:sz w:val="16"/>
              </w:rPr>
            </w:pPr>
            <w:r>
              <w:rPr>
                <w:sz w:val="16"/>
              </w:rPr>
              <w:t>023063</w:t>
            </w:r>
          </w:p>
        </w:tc>
        <w:tc>
          <w:tcPr>
            <w:tcW w:w="1200" w:type="dxa"/>
            <w:tcBorders>
              <w:top w:val="nil"/>
              <w:bottom w:val="nil"/>
            </w:tcBorders>
          </w:tcPr>
          <w:p w14:paraId="56383159" w14:textId="77777777" w:rsidR="00F2431C" w:rsidRDefault="00F2431C" w:rsidP="00FC7C21">
            <w:pPr>
              <w:pStyle w:val="TableParagraph"/>
              <w:spacing w:before="45"/>
              <w:ind w:left="86" w:right="76"/>
              <w:rPr>
                <w:sz w:val="16"/>
              </w:rPr>
            </w:pPr>
            <w:r>
              <w:rPr>
                <w:sz w:val="16"/>
              </w:rPr>
              <w:t>022546</w:t>
            </w:r>
          </w:p>
        </w:tc>
        <w:tc>
          <w:tcPr>
            <w:tcW w:w="1600" w:type="dxa"/>
            <w:tcBorders>
              <w:top w:val="nil"/>
              <w:bottom w:val="nil"/>
            </w:tcBorders>
          </w:tcPr>
          <w:p w14:paraId="44C9F59A" w14:textId="77777777" w:rsidR="00F2431C" w:rsidRDefault="00F2431C" w:rsidP="00FC7C21">
            <w:pPr>
              <w:pStyle w:val="TableParagraph"/>
              <w:spacing w:before="45"/>
              <w:ind w:left="47" w:right="37"/>
              <w:rPr>
                <w:sz w:val="16"/>
              </w:rPr>
            </w:pPr>
            <w:r>
              <w:rPr>
                <w:sz w:val="16"/>
              </w:rPr>
              <w:t>010607</w:t>
            </w:r>
            <w:r>
              <w:rPr>
                <w:spacing w:val="-6"/>
                <w:sz w:val="16"/>
              </w:rPr>
              <w:t xml:space="preserve"> </w:t>
            </w:r>
            <w:r>
              <w:rPr>
                <w:sz w:val="16"/>
              </w:rPr>
              <w:t>-</w:t>
            </w:r>
            <w:r>
              <w:rPr>
                <w:spacing w:val="-6"/>
                <w:sz w:val="16"/>
              </w:rPr>
              <w:t xml:space="preserve"> </w:t>
            </w:r>
            <w:r>
              <w:rPr>
                <w:sz w:val="16"/>
              </w:rPr>
              <w:t>24/09/</w:t>
            </w:r>
            <w:r w:rsidR="00255652">
              <w:rPr>
                <w:sz w:val="16"/>
              </w:rPr>
              <w:t>2024</w:t>
            </w:r>
          </w:p>
        </w:tc>
        <w:tc>
          <w:tcPr>
            <w:tcW w:w="800" w:type="dxa"/>
            <w:tcBorders>
              <w:top w:val="nil"/>
              <w:bottom w:val="nil"/>
            </w:tcBorders>
          </w:tcPr>
          <w:p w14:paraId="12DFFFB9" w14:textId="77777777" w:rsidR="00F2431C" w:rsidRDefault="00F2431C" w:rsidP="00FC7C21">
            <w:pPr>
              <w:pStyle w:val="TableParagraph"/>
              <w:spacing w:before="45"/>
              <w:ind w:left="139" w:right="129"/>
              <w:rPr>
                <w:sz w:val="16"/>
              </w:rPr>
            </w:pPr>
            <w:r>
              <w:rPr>
                <w:sz w:val="16"/>
              </w:rPr>
              <w:t>285</w:t>
            </w:r>
          </w:p>
        </w:tc>
        <w:tc>
          <w:tcPr>
            <w:tcW w:w="3200" w:type="dxa"/>
            <w:tcBorders>
              <w:top w:val="nil"/>
              <w:bottom w:val="nil"/>
            </w:tcBorders>
          </w:tcPr>
          <w:p w14:paraId="36620977"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6A11E8FA" w14:textId="77777777" w:rsidR="00F2431C" w:rsidRDefault="00F2431C" w:rsidP="00FC7C21">
            <w:pPr>
              <w:pStyle w:val="TableParagraph"/>
              <w:spacing w:before="45"/>
              <w:ind w:left="83" w:right="33"/>
              <w:rPr>
                <w:sz w:val="16"/>
              </w:rPr>
            </w:pPr>
            <w:r>
              <w:rPr>
                <w:sz w:val="16"/>
              </w:rPr>
              <w:t>154</w:t>
            </w:r>
          </w:p>
        </w:tc>
        <w:tc>
          <w:tcPr>
            <w:tcW w:w="1000" w:type="dxa"/>
            <w:tcBorders>
              <w:top w:val="nil"/>
              <w:bottom w:val="nil"/>
            </w:tcBorders>
          </w:tcPr>
          <w:p w14:paraId="4C23BB5A"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11D74131" w14:textId="77777777" w:rsidR="00F2431C" w:rsidRDefault="00F2431C" w:rsidP="00FC7C21">
            <w:pPr>
              <w:pStyle w:val="TableParagraph"/>
              <w:spacing w:before="45"/>
              <w:ind w:left="19" w:right="9"/>
              <w:rPr>
                <w:sz w:val="16"/>
              </w:rPr>
            </w:pPr>
            <w:r>
              <w:rPr>
                <w:sz w:val="16"/>
              </w:rPr>
              <w:t>162590</w:t>
            </w:r>
          </w:p>
        </w:tc>
        <w:tc>
          <w:tcPr>
            <w:tcW w:w="980" w:type="dxa"/>
            <w:tcBorders>
              <w:top w:val="nil"/>
              <w:bottom w:val="nil"/>
            </w:tcBorders>
          </w:tcPr>
          <w:p w14:paraId="09ECB1F2" w14:textId="77777777" w:rsidR="00F2431C" w:rsidRDefault="00F2431C" w:rsidP="00FC7C21">
            <w:pPr>
              <w:pStyle w:val="TableParagraph"/>
              <w:spacing w:before="45"/>
              <w:ind w:left="69" w:right="59"/>
              <w:rPr>
                <w:sz w:val="16"/>
              </w:rPr>
            </w:pPr>
            <w:r>
              <w:rPr>
                <w:sz w:val="16"/>
              </w:rPr>
              <w:t>06/10/</w:t>
            </w:r>
            <w:r w:rsidR="00255652">
              <w:rPr>
                <w:sz w:val="16"/>
              </w:rPr>
              <w:t>2024</w:t>
            </w:r>
          </w:p>
        </w:tc>
        <w:tc>
          <w:tcPr>
            <w:tcW w:w="1200" w:type="dxa"/>
            <w:tcBorders>
              <w:top w:val="nil"/>
              <w:bottom w:val="nil"/>
            </w:tcBorders>
          </w:tcPr>
          <w:p w14:paraId="58734CC8" w14:textId="77777777" w:rsidR="00F2431C" w:rsidRDefault="00F2431C" w:rsidP="00FC7C21">
            <w:pPr>
              <w:pStyle w:val="TableParagraph"/>
              <w:spacing w:before="45"/>
              <w:ind w:right="27"/>
              <w:jc w:val="right"/>
              <w:rPr>
                <w:sz w:val="16"/>
              </w:rPr>
            </w:pPr>
            <w:r>
              <w:rPr>
                <w:sz w:val="16"/>
              </w:rPr>
              <w:t>540,00</w:t>
            </w:r>
          </w:p>
        </w:tc>
        <w:tc>
          <w:tcPr>
            <w:tcW w:w="1200" w:type="dxa"/>
            <w:tcBorders>
              <w:top w:val="nil"/>
              <w:bottom w:val="nil"/>
            </w:tcBorders>
          </w:tcPr>
          <w:p w14:paraId="5A557384"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B3D6725" w14:textId="77777777" w:rsidR="00F2431C" w:rsidRDefault="00F2431C" w:rsidP="00FC7C21">
            <w:pPr>
              <w:pStyle w:val="TableParagraph"/>
              <w:spacing w:before="45"/>
              <w:ind w:right="27"/>
              <w:jc w:val="right"/>
              <w:rPr>
                <w:sz w:val="16"/>
              </w:rPr>
            </w:pPr>
            <w:r>
              <w:rPr>
                <w:sz w:val="16"/>
              </w:rPr>
              <w:t>540,00</w:t>
            </w:r>
          </w:p>
        </w:tc>
      </w:tr>
      <w:tr w:rsidR="00F2431C" w14:paraId="2027C41F" w14:textId="77777777" w:rsidTr="00FC7C21">
        <w:trPr>
          <w:trHeight w:val="280"/>
        </w:trPr>
        <w:tc>
          <w:tcPr>
            <w:tcW w:w="1180" w:type="dxa"/>
            <w:tcBorders>
              <w:top w:val="nil"/>
              <w:bottom w:val="nil"/>
            </w:tcBorders>
          </w:tcPr>
          <w:p w14:paraId="3BD199AB" w14:textId="77777777" w:rsidR="00F2431C" w:rsidRDefault="00F2431C" w:rsidP="00FC7C21">
            <w:pPr>
              <w:pStyle w:val="TableParagraph"/>
              <w:spacing w:before="45"/>
              <w:ind w:left="60" w:right="50"/>
              <w:rPr>
                <w:sz w:val="16"/>
              </w:rPr>
            </w:pPr>
            <w:r>
              <w:rPr>
                <w:sz w:val="16"/>
              </w:rPr>
              <w:t>023639</w:t>
            </w:r>
          </w:p>
        </w:tc>
        <w:tc>
          <w:tcPr>
            <w:tcW w:w="1200" w:type="dxa"/>
            <w:tcBorders>
              <w:top w:val="nil"/>
              <w:bottom w:val="nil"/>
            </w:tcBorders>
          </w:tcPr>
          <w:p w14:paraId="7300FB1A" w14:textId="77777777" w:rsidR="00F2431C" w:rsidRDefault="00F2431C" w:rsidP="00FC7C21">
            <w:pPr>
              <w:pStyle w:val="TableParagraph"/>
              <w:spacing w:before="45"/>
              <w:ind w:left="86" w:right="76"/>
              <w:rPr>
                <w:sz w:val="16"/>
              </w:rPr>
            </w:pPr>
            <w:r>
              <w:rPr>
                <w:sz w:val="16"/>
              </w:rPr>
              <w:t>023087</w:t>
            </w:r>
          </w:p>
        </w:tc>
        <w:tc>
          <w:tcPr>
            <w:tcW w:w="1600" w:type="dxa"/>
            <w:tcBorders>
              <w:top w:val="nil"/>
              <w:bottom w:val="nil"/>
            </w:tcBorders>
          </w:tcPr>
          <w:p w14:paraId="07AE0750" w14:textId="77777777" w:rsidR="00F2431C" w:rsidRDefault="00F2431C" w:rsidP="00FC7C21">
            <w:pPr>
              <w:pStyle w:val="TableParagraph"/>
              <w:spacing w:before="45"/>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3A5B4D12"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5BA8908B" w14:textId="77777777" w:rsidR="00F2431C" w:rsidRDefault="00F2431C" w:rsidP="00FC7C21">
            <w:pPr>
              <w:pStyle w:val="TableParagraph"/>
              <w:spacing w:before="45"/>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6CBDF8A3" w14:textId="77777777" w:rsidR="00F2431C" w:rsidRDefault="00F2431C" w:rsidP="00FC7C21">
            <w:pPr>
              <w:pStyle w:val="TableParagraph"/>
              <w:spacing w:before="45"/>
              <w:ind w:left="83" w:right="33"/>
              <w:rPr>
                <w:sz w:val="16"/>
              </w:rPr>
            </w:pPr>
            <w:r>
              <w:rPr>
                <w:sz w:val="16"/>
              </w:rPr>
              <w:t>23087</w:t>
            </w:r>
          </w:p>
        </w:tc>
        <w:tc>
          <w:tcPr>
            <w:tcW w:w="1000" w:type="dxa"/>
            <w:tcBorders>
              <w:top w:val="nil"/>
              <w:bottom w:val="nil"/>
            </w:tcBorders>
          </w:tcPr>
          <w:p w14:paraId="4EF884BE"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2F094CDC"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2D6539D" w14:textId="77777777" w:rsidR="00F2431C" w:rsidRDefault="00F2431C" w:rsidP="00FC7C21">
            <w:pPr>
              <w:pStyle w:val="TableParagraph"/>
              <w:spacing w:before="45"/>
              <w:ind w:left="69" w:right="59"/>
              <w:rPr>
                <w:sz w:val="16"/>
              </w:rPr>
            </w:pPr>
            <w:r>
              <w:rPr>
                <w:sz w:val="16"/>
              </w:rPr>
              <w:t>06/10/</w:t>
            </w:r>
            <w:r w:rsidR="00255652">
              <w:rPr>
                <w:sz w:val="16"/>
              </w:rPr>
              <w:t>2024</w:t>
            </w:r>
          </w:p>
        </w:tc>
        <w:tc>
          <w:tcPr>
            <w:tcW w:w="1200" w:type="dxa"/>
            <w:tcBorders>
              <w:top w:val="nil"/>
              <w:bottom w:val="nil"/>
            </w:tcBorders>
          </w:tcPr>
          <w:p w14:paraId="435270A6" w14:textId="77777777" w:rsidR="00F2431C" w:rsidRDefault="00F2431C" w:rsidP="00FC7C21">
            <w:pPr>
              <w:pStyle w:val="TableParagraph"/>
              <w:spacing w:before="45"/>
              <w:ind w:right="27"/>
              <w:jc w:val="right"/>
              <w:rPr>
                <w:sz w:val="16"/>
              </w:rPr>
            </w:pPr>
            <w:r>
              <w:rPr>
                <w:sz w:val="16"/>
              </w:rPr>
              <w:t>52,25</w:t>
            </w:r>
          </w:p>
        </w:tc>
        <w:tc>
          <w:tcPr>
            <w:tcW w:w="1200" w:type="dxa"/>
            <w:tcBorders>
              <w:top w:val="nil"/>
              <w:bottom w:val="nil"/>
            </w:tcBorders>
          </w:tcPr>
          <w:p w14:paraId="4CB85623"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6CD61A4" w14:textId="77777777" w:rsidR="00F2431C" w:rsidRDefault="00F2431C" w:rsidP="00FC7C21">
            <w:pPr>
              <w:pStyle w:val="TableParagraph"/>
              <w:spacing w:before="45"/>
              <w:ind w:right="27"/>
              <w:jc w:val="right"/>
              <w:rPr>
                <w:sz w:val="16"/>
              </w:rPr>
            </w:pPr>
            <w:r>
              <w:rPr>
                <w:sz w:val="16"/>
              </w:rPr>
              <w:t>52,25</w:t>
            </w:r>
          </w:p>
        </w:tc>
      </w:tr>
      <w:tr w:rsidR="00F2431C" w14:paraId="7E49616C" w14:textId="77777777" w:rsidTr="00FC7C21">
        <w:trPr>
          <w:trHeight w:val="280"/>
        </w:trPr>
        <w:tc>
          <w:tcPr>
            <w:tcW w:w="1180" w:type="dxa"/>
            <w:tcBorders>
              <w:top w:val="nil"/>
              <w:bottom w:val="nil"/>
            </w:tcBorders>
          </w:tcPr>
          <w:p w14:paraId="309B902F" w14:textId="77777777" w:rsidR="00F2431C" w:rsidRDefault="00F2431C" w:rsidP="00FC7C21">
            <w:pPr>
              <w:pStyle w:val="TableParagraph"/>
              <w:spacing w:before="45"/>
              <w:ind w:left="60" w:right="50"/>
              <w:rPr>
                <w:sz w:val="16"/>
              </w:rPr>
            </w:pPr>
            <w:r>
              <w:rPr>
                <w:sz w:val="16"/>
              </w:rPr>
              <w:t>023064</w:t>
            </w:r>
          </w:p>
        </w:tc>
        <w:tc>
          <w:tcPr>
            <w:tcW w:w="1200" w:type="dxa"/>
            <w:tcBorders>
              <w:top w:val="nil"/>
              <w:bottom w:val="nil"/>
            </w:tcBorders>
          </w:tcPr>
          <w:p w14:paraId="5AF73A62" w14:textId="77777777" w:rsidR="00F2431C" w:rsidRDefault="00F2431C" w:rsidP="00FC7C21">
            <w:pPr>
              <w:pStyle w:val="TableParagraph"/>
              <w:spacing w:before="45"/>
              <w:ind w:left="86" w:right="76"/>
              <w:rPr>
                <w:sz w:val="16"/>
              </w:rPr>
            </w:pPr>
            <w:r>
              <w:rPr>
                <w:sz w:val="16"/>
              </w:rPr>
              <w:t>022544</w:t>
            </w:r>
          </w:p>
        </w:tc>
        <w:tc>
          <w:tcPr>
            <w:tcW w:w="1600" w:type="dxa"/>
            <w:tcBorders>
              <w:top w:val="nil"/>
              <w:bottom w:val="nil"/>
            </w:tcBorders>
          </w:tcPr>
          <w:p w14:paraId="59879D3D" w14:textId="77777777" w:rsidR="00F2431C" w:rsidRDefault="00F2431C" w:rsidP="00FC7C21">
            <w:pPr>
              <w:pStyle w:val="TableParagraph"/>
              <w:spacing w:before="45"/>
              <w:ind w:left="47" w:right="37"/>
              <w:rPr>
                <w:sz w:val="16"/>
              </w:rPr>
            </w:pPr>
            <w:r>
              <w:rPr>
                <w:sz w:val="16"/>
              </w:rPr>
              <w:t>010605</w:t>
            </w:r>
            <w:r>
              <w:rPr>
                <w:spacing w:val="-6"/>
                <w:sz w:val="16"/>
              </w:rPr>
              <w:t xml:space="preserve"> </w:t>
            </w:r>
            <w:r>
              <w:rPr>
                <w:sz w:val="16"/>
              </w:rPr>
              <w:t>-</w:t>
            </w:r>
            <w:r>
              <w:rPr>
                <w:spacing w:val="-6"/>
                <w:sz w:val="16"/>
              </w:rPr>
              <w:t xml:space="preserve"> </w:t>
            </w:r>
            <w:r>
              <w:rPr>
                <w:sz w:val="16"/>
              </w:rPr>
              <w:t>24/09/</w:t>
            </w:r>
            <w:r w:rsidR="00255652">
              <w:rPr>
                <w:sz w:val="16"/>
              </w:rPr>
              <w:t>2024</w:t>
            </w:r>
          </w:p>
        </w:tc>
        <w:tc>
          <w:tcPr>
            <w:tcW w:w="800" w:type="dxa"/>
            <w:tcBorders>
              <w:top w:val="nil"/>
              <w:bottom w:val="nil"/>
            </w:tcBorders>
          </w:tcPr>
          <w:p w14:paraId="42A80C9E" w14:textId="77777777" w:rsidR="00F2431C" w:rsidRDefault="00F2431C" w:rsidP="00FC7C21">
            <w:pPr>
              <w:pStyle w:val="TableParagraph"/>
              <w:spacing w:before="45"/>
              <w:ind w:left="139" w:right="129"/>
              <w:rPr>
                <w:sz w:val="16"/>
              </w:rPr>
            </w:pPr>
            <w:r>
              <w:rPr>
                <w:sz w:val="16"/>
              </w:rPr>
              <w:t>283</w:t>
            </w:r>
          </w:p>
        </w:tc>
        <w:tc>
          <w:tcPr>
            <w:tcW w:w="3200" w:type="dxa"/>
            <w:tcBorders>
              <w:top w:val="nil"/>
              <w:bottom w:val="nil"/>
            </w:tcBorders>
          </w:tcPr>
          <w:p w14:paraId="43F8F2F9"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408E11AD" w14:textId="77777777" w:rsidR="00F2431C" w:rsidRDefault="00F2431C" w:rsidP="00FC7C21">
            <w:pPr>
              <w:pStyle w:val="TableParagraph"/>
              <w:spacing w:before="45"/>
              <w:ind w:left="83" w:right="34"/>
              <w:rPr>
                <w:sz w:val="16"/>
              </w:rPr>
            </w:pPr>
            <w:r>
              <w:rPr>
                <w:sz w:val="16"/>
              </w:rPr>
              <w:t>1698</w:t>
            </w:r>
          </w:p>
        </w:tc>
        <w:tc>
          <w:tcPr>
            <w:tcW w:w="1000" w:type="dxa"/>
            <w:tcBorders>
              <w:top w:val="nil"/>
              <w:bottom w:val="nil"/>
            </w:tcBorders>
          </w:tcPr>
          <w:p w14:paraId="2548DDCF"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77721E5F"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700409FC" w14:textId="77777777" w:rsidR="00F2431C" w:rsidRDefault="00F2431C" w:rsidP="00FC7C21">
            <w:pPr>
              <w:pStyle w:val="TableParagraph"/>
              <w:spacing w:before="45"/>
              <w:ind w:left="69" w:right="59"/>
              <w:rPr>
                <w:sz w:val="16"/>
              </w:rPr>
            </w:pPr>
            <w:r>
              <w:rPr>
                <w:sz w:val="16"/>
              </w:rPr>
              <w:t>06/10/</w:t>
            </w:r>
            <w:r w:rsidR="00255652">
              <w:rPr>
                <w:sz w:val="16"/>
              </w:rPr>
              <w:t>2024</w:t>
            </w:r>
          </w:p>
        </w:tc>
        <w:tc>
          <w:tcPr>
            <w:tcW w:w="1200" w:type="dxa"/>
            <w:tcBorders>
              <w:top w:val="nil"/>
              <w:bottom w:val="nil"/>
            </w:tcBorders>
          </w:tcPr>
          <w:p w14:paraId="660002E7" w14:textId="77777777" w:rsidR="00F2431C" w:rsidRDefault="00F2431C" w:rsidP="00FC7C21">
            <w:pPr>
              <w:pStyle w:val="TableParagraph"/>
              <w:spacing w:before="45"/>
              <w:ind w:right="27"/>
              <w:jc w:val="right"/>
              <w:rPr>
                <w:sz w:val="16"/>
              </w:rPr>
            </w:pPr>
            <w:r>
              <w:rPr>
                <w:sz w:val="16"/>
              </w:rPr>
              <w:t>2.318,52</w:t>
            </w:r>
          </w:p>
        </w:tc>
        <w:tc>
          <w:tcPr>
            <w:tcW w:w="1200" w:type="dxa"/>
            <w:tcBorders>
              <w:top w:val="nil"/>
              <w:bottom w:val="nil"/>
            </w:tcBorders>
          </w:tcPr>
          <w:p w14:paraId="297C4996"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201FC806" w14:textId="77777777" w:rsidR="00F2431C" w:rsidRDefault="00F2431C" w:rsidP="00FC7C21">
            <w:pPr>
              <w:pStyle w:val="TableParagraph"/>
              <w:spacing w:before="45"/>
              <w:ind w:right="27"/>
              <w:jc w:val="right"/>
              <w:rPr>
                <w:sz w:val="16"/>
              </w:rPr>
            </w:pPr>
            <w:r>
              <w:rPr>
                <w:sz w:val="16"/>
              </w:rPr>
              <w:t>2.318,52</w:t>
            </w:r>
          </w:p>
        </w:tc>
      </w:tr>
      <w:tr w:rsidR="00F2431C" w14:paraId="3E43C181" w14:textId="77777777" w:rsidTr="00FC7C21">
        <w:trPr>
          <w:trHeight w:val="254"/>
        </w:trPr>
        <w:tc>
          <w:tcPr>
            <w:tcW w:w="1180" w:type="dxa"/>
            <w:tcBorders>
              <w:top w:val="nil"/>
              <w:bottom w:val="nil"/>
            </w:tcBorders>
          </w:tcPr>
          <w:p w14:paraId="602B64DE" w14:textId="77777777" w:rsidR="00F2431C" w:rsidRDefault="00F2431C" w:rsidP="00FC7C21">
            <w:pPr>
              <w:pStyle w:val="TableParagraph"/>
              <w:spacing w:before="45"/>
              <w:ind w:left="60" w:right="50"/>
              <w:rPr>
                <w:sz w:val="16"/>
              </w:rPr>
            </w:pPr>
            <w:r>
              <w:rPr>
                <w:sz w:val="16"/>
              </w:rPr>
              <w:t>023066</w:t>
            </w:r>
          </w:p>
        </w:tc>
        <w:tc>
          <w:tcPr>
            <w:tcW w:w="1200" w:type="dxa"/>
            <w:tcBorders>
              <w:top w:val="nil"/>
              <w:bottom w:val="nil"/>
            </w:tcBorders>
          </w:tcPr>
          <w:p w14:paraId="7BC98391" w14:textId="77777777" w:rsidR="00F2431C" w:rsidRDefault="00F2431C" w:rsidP="00FC7C21">
            <w:pPr>
              <w:pStyle w:val="TableParagraph"/>
              <w:spacing w:before="45"/>
              <w:ind w:left="86" w:right="76"/>
              <w:rPr>
                <w:sz w:val="16"/>
              </w:rPr>
            </w:pPr>
            <w:r>
              <w:rPr>
                <w:sz w:val="16"/>
              </w:rPr>
              <w:t>022543</w:t>
            </w:r>
          </w:p>
        </w:tc>
        <w:tc>
          <w:tcPr>
            <w:tcW w:w="1600" w:type="dxa"/>
            <w:tcBorders>
              <w:top w:val="nil"/>
              <w:bottom w:val="nil"/>
            </w:tcBorders>
          </w:tcPr>
          <w:p w14:paraId="7CC95998" w14:textId="77777777" w:rsidR="00F2431C" w:rsidRDefault="00F2431C" w:rsidP="00FC7C21">
            <w:pPr>
              <w:pStyle w:val="TableParagraph"/>
              <w:spacing w:before="45"/>
              <w:ind w:left="47" w:right="37"/>
              <w:rPr>
                <w:sz w:val="16"/>
              </w:rPr>
            </w:pPr>
            <w:r>
              <w:rPr>
                <w:sz w:val="16"/>
              </w:rPr>
              <w:t>010604</w:t>
            </w:r>
            <w:r>
              <w:rPr>
                <w:spacing w:val="-6"/>
                <w:sz w:val="16"/>
              </w:rPr>
              <w:t xml:space="preserve"> </w:t>
            </w:r>
            <w:r>
              <w:rPr>
                <w:sz w:val="16"/>
              </w:rPr>
              <w:t>-</w:t>
            </w:r>
            <w:r>
              <w:rPr>
                <w:spacing w:val="-6"/>
                <w:sz w:val="16"/>
              </w:rPr>
              <w:t xml:space="preserve"> </w:t>
            </w:r>
            <w:r>
              <w:rPr>
                <w:sz w:val="16"/>
              </w:rPr>
              <w:t>24/09/</w:t>
            </w:r>
            <w:r w:rsidR="00255652">
              <w:rPr>
                <w:sz w:val="16"/>
              </w:rPr>
              <w:t>2024</w:t>
            </w:r>
          </w:p>
        </w:tc>
        <w:tc>
          <w:tcPr>
            <w:tcW w:w="800" w:type="dxa"/>
            <w:tcBorders>
              <w:top w:val="nil"/>
              <w:bottom w:val="nil"/>
            </w:tcBorders>
          </w:tcPr>
          <w:p w14:paraId="537F093D" w14:textId="77777777" w:rsidR="00F2431C" w:rsidRDefault="00F2431C" w:rsidP="00FC7C21">
            <w:pPr>
              <w:pStyle w:val="TableParagraph"/>
              <w:spacing w:before="45"/>
              <w:ind w:left="139" w:right="129"/>
              <w:rPr>
                <w:sz w:val="16"/>
              </w:rPr>
            </w:pPr>
            <w:r>
              <w:rPr>
                <w:sz w:val="16"/>
              </w:rPr>
              <w:t>283</w:t>
            </w:r>
          </w:p>
        </w:tc>
        <w:tc>
          <w:tcPr>
            <w:tcW w:w="3200" w:type="dxa"/>
            <w:tcBorders>
              <w:top w:val="nil"/>
              <w:bottom w:val="nil"/>
            </w:tcBorders>
          </w:tcPr>
          <w:p w14:paraId="4B924E17"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46CA9588" w14:textId="77777777" w:rsidR="00F2431C" w:rsidRDefault="00F2431C" w:rsidP="00FC7C21">
            <w:pPr>
              <w:pStyle w:val="TableParagraph"/>
              <w:spacing w:before="45"/>
              <w:ind w:left="83" w:right="34"/>
              <w:rPr>
                <w:sz w:val="16"/>
              </w:rPr>
            </w:pPr>
            <w:r>
              <w:rPr>
                <w:sz w:val="16"/>
              </w:rPr>
              <w:t>1699</w:t>
            </w:r>
          </w:p>
        </w:tc>
        <w:tc>
          <w:tcPr>
            <w:tcW w:w="1000" w:type="dxa"/>
            <w:tcBorders>
              <w:top w:val="nil"/>
              <w:bottom w:val="nil"/>
            </w:tcBorders>
          </w:tcPr>
          <w:p w14:paraId="64D75FB1"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357EE89C" w14:textId="77777777" w:rsidR="00F2431C" w:rsidRDefault="00F2431C" w:rsidP="00FC7C21">
            <w:pPr>
              <w:pStyle w:val="TableParagraph"/>
              <w:spacing w:before="45"/>
              <w:ind w:left="19" w:right="9"/>
              <w:rPr>
                <w:sz w:val="16"/>
              </w:rPr>
            </w:pPr>
            <w:r>
              <w:rPr>
                <w:sz w:val="16"/>
              </w:rPr>
              <w:t>163467</w:t>
            </w:r>
          </w:p>
        </w:tc>
        <w:tc>
          <w:tcPr>
            <w:tcW w:w="980" w:type="dxa"/>
            <w:tcBorders>
              <w:top w:val="nil"/>
              <w:bottom w:val="nil"/>
            </w:tcBorders>
          </w:tcPr>
          <w:p w14:paraId="60AE844F" w14:textId="77777777" w:rsidR="00F2431C" w:rsidRDefault="00F2431C" w:rsidP="00FC7C21">
            <w:pPr>
              <w:pStyle w:val="TableParagraph"/>
              <w:spacing w:before="45"/>
              <w:ind w:left="69" w:right="59"/>
              <w:rPr>
                <w:sz w:val="16"/>
              </w:rPr>
            </w:pPr>
            <w:r>
              <w:rPr>
                <w:sz w:val="16"/>
              </w:rPr>
              <w:t>06/10/</w:t>
            </w:r>
            <w:r w:rsidR="00255652">
              <w:rPr>
                <w:sz w:val="16"/>
              </w:rPr>
              <w:t>2024</w:t>
            </w:r>
          </w:p>
        </w:tc>
        <w:tc>
          <w:tcPr>
            <w:tcW w:w="1200" w:type="dxa"/>
            <w:tcBorders>
              <w:top w:val="nil"/>
              <w:bottom w:val="nil"/>
            </w:tcBorders>
          </w:tcPr>
          <w:p w14:paraId="2216AA29" w14:textId="77777777" w:rsidR="00F2431C" w:rsidRDefault="00F2431C" w:rsidP="00FC7C21">
            <w:pPr>
              <w:pStyle w:val="TableParagraph"/>
              <w:spacing w:before="45"/>
              <w:ind w:right="27"/>
              <w:jc w:val="right"/>
              <w:rPr>
                <w:sz w:val="16"/>
              </w:rPr>
            </w:pPr>
            <w:r>
              <w:rPr>
                <w:sz w:val="16"/>
              </w:rPr>
              <w:t>835,38</w:t>
            </w:r>
          </w:p>
        </w:tc>
        <w:tc>
          <w:tcPr>
            <w:tcW w:w="1200" w:type="dxa"/>
            <w:tcBorders>
              <w:top w:val="nil"/>
              <w:bottom w:val="nil"/>
            </w:tcBorders>
          </w:tcPr>
          <w:p w14:paraId="5A8AAA1B"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4ACA507" w14:textId="77777777" w:rsidR="00F2431C" w:rsidRDefault="00F2431C" w:rsidP="00FC7C21">
            <w:pPr>
              <w:pStyle w:val="TableParagraph"/>
              <w:spacing w:before="45"/>
              <w:ind w:right="27"/>
              <w:jc w:val="right"/>
              <w:rPr>
                <w:sz w:val="16"/>
              </w:rPr>
            </w:pPr>
            <w:r>
              <w:rPr>
                <w:sz w:val="16"/>
              </w:rPr>
              <w:t>835,38</w:t>
            </w:r>
          </w:p>
        </w:tc>
      </w:tr>
      <w:tr w:rsidR="00F2431C" w14:paraId="789EDBCC" w14:textId="77777777" w:rsidTr="00FC7C21">
        <w:trPr>
          <w:trHeight w:val="411"/>
        </w:trPr>
        <w:tc>
          <w:tcPr>
            <w:tcW w:w="1180" w:type="dxa"/>
            <w:tcBorders>
              <w:top w:val="nil"/>
              <w:bottom w:val="nil"/>
            </w:tcBorders>
          </w:tcPr>
          <w:p w14:paraId="48634209" w14:textId="77777777" w:rsidR="00F2431C" w:rsidRDefault="00F2431C" w:rsidP="00FC7C21">
            <w:pPr>
              <w:pStyle w:val="TableParagraph"/>
              <w:spacing w:before="111"/>
              <w:ind w:left="60" w:right="50"/>
              <w:rPr>
                <w:sz w:val="16"/>
              </w:rPr>
            </w:pPr>
            <w:r>
              <w:rPr>
                <w:sz w:val="16"/>
              </w:rPr>
              <w:t>023067</w:t>
            </w:r>
          </w:p>
        </w:tc>
        <w:tc>
          <w:tcPr>
            <w:tcW w:w="1200" w:type="dxa"/>
            <w:tcBorders>
              <w:top w:val="nil"/>
              <w:bottom w:val="nil"/>
            </w:tcBorders>
          </w:tcPr>
          <w:p w14:paraId="22E93ABF" w14:textId="77777777" w:rsidR="00F2431C" w:rsidRDefault="00F2431C" w:rsidP="00FC7C21">
            <w:pPr>
              <w:pStyle w:val="TableParagraph"/>
              <w:spacing w:before="111"/>
              <w:ind w:left="86" w:right="76"/>
              <w:rPr>
                <w:sz w:val="16"/>
              </w:rPr>
            </w:pPr>
            <w:r>
              <w:rPr>
                <w:sz w:val="16"/>
              </w:rPr>
              <w:t>022512</w:t>
            </w:r>
          </w:p>
        </w:tc>
        <w:tc>
          <w:tcPr>
            <w:tcW w:w="1600" w:type="dxa"/>
            <w:tcBorders>
              <w:top w:val="nil"/>
              <w:bottom w:val="nil"/>
            </w:tcBorders>
          </w:tcPr>
          <w:p w14:paraId="687F854E" w14:textId="77777777" w:rsidR="00F2431C" w:rsidRDefault="00F2431C" w:rsidP="00FC7C21">
            <w:pPr>
              <w:pStyle w:val="TableParagraph"/>
              <w:spacing w:before="111"/>
              <w:ind w:left="47" w:right="37"/>
              <w:rPr>
                <w:sz w:val="16"/>
              </w:rPr>
            </w:pPr>
            <w:r>
              <w:rPr>
                <w:sz w:val="16"/>
              </w:rPr>
              <w:t>010591</w:t>
            </w:r>
            <w:r>
              <w:rPr>
                <w:spacing w:val="-6"/>
                <w:sz w:val="16"/>
              </w:rPr>
              <w:t xml:space="preserve"> </w:t>
            </w:r>
            <w:r>
              <w:rPr>
                <w:sz w:val="16"/>
              </w:rPr>
              <w:t>-</w:t>
            </w:r>
            <w:r>
              <w:rPr>
                <w:spacing w:val="-6"/>
                <w:sz w:val="16"/>
              </w:rPr>
              <w:t xml:space="preserve"> </w:t>
            </w:r>
            <w:r>
              <w:rPr>
                <w:sz w:val="16"/>
              </w:rPr>
              <w:t>29/09/</w:t>
            </w:r>
            <w:r w:rsidR="00255652">
              <w:rPr>
                <w:sz w:val="16"/>
              </w:rPr>
              <w:t>2024</w:t>
            </w:r>
          </w:p>
        </w:tc>
        <w:tc>
          <w:tcPr>
            <w:tcW w:w="800" w:type="dxa"/>
            <w:tcBorders>
              <w:top w:val="nil"/>
              <w:bottom w:val="nil"/>
            </w:tcBorders>
          </w:tcPr>
          <w:p w14:paraId="7F29EBF5" w14:textId="77777777" w:rsidR="00F2431C" w:rsidRDefault="00F2431C" w:rsidP="00FC7C21">
            <w:pPr>
              <w:pStyle w:val="TableParagraph"/>
              <w:spacing w:before="111"/>
              <w:ind w:left="139" w:right="129"/>
              <w:rPr>
                <w:sz w:val="16"/>
              </w:rPr>
            </w:pPr>
            <w:r>
              <w:rPr>
                <w:sz w:val="16"/>
              </w:rPr>
              <w:t>217</w:t>
            </w:r>
          </w:p>
        </w:tc>
        <w:tc>
          <w:tcPr>
            <w:tcW w:w="3200" w:type="dxa"/>
            <w:tcBorders>
              <w:top w:val="nil"/>
              <w:bottom w:val="nil"/>
            </w:tcBorders>
          </w:tcPr>
          <w:p w14:paraId="064E020E" w14:textId="77777777" w:rsidR="00F2431C" w:rsidRDefault="00F2431C" w:rsidP="00FC7C21">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9B183DC" w14:textId="77777777" w:rsidR="00F2431C" w:rsidRDefault="00F2431C" w:rsidP="00FC7C21">
            <w:pPr>
              <w:pStyle w:val="TableParagraph"/>
              <w:spacing w:before="111"/>
              <w:ind w:left="83" w:right="33"/>
              <w:rPr>
                <w:sz w:val="16"/>
              </w:rPr>
            </w:pPr>
            <w:r>
              <w:rPr>
                <w:sz w:val="16"/>
              </w:rPr>
              <w:t>22512</w:t>
            </w:r>
          </w:p>
        </w:tc>
        <w:tc>
          <w:tcPr>
            <w:tcW w:w="1000" w:type="dxa"/>
            <w:tcBorders>
              <w:top w:val="nil"/>
              <w:bottom w:val="nil"/>
            </w:tcBorders>
          </w:tcPr>
          <w:p w14:paraId="2A1C98A4"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2618A006"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19BFD4DB" w14:textId="77777777" w:rsidR="00F2431C" w:rsidRDefault="00F2431C" w:rsidP="00FC7C21">
            <w:pPr>
              <w:pStyle w:val="TableParagraph"/>
              <w:spacing w:before="111"/>
              <w:ind w:left="69" w:right="59"/>
              <w:rPr>
                <w:sz w:val="16"/>
              </w:rPr>
            </w:pPr>
            <w:r>
              <w:rPr>
                <w:sz w:val="16"/>
              </w:rPr>
              <w:t>06/10/</w:t>
            </w:r>
            <w:r w:rsidR="00255652">
              <w:rPr>
                <w:sz w:val="16"/>
              </w:rPr>
              <w:t>2024</w:t>
            </w:r>
          </w:p>
        </w:tc>
        <w:tc>
          <w:tcPr>
            <w:tcW w:w="1200" w:type="dxa"/>
            <w:tcBorders>
              <w:top w:val="nil"/>
              <w:bottom w:val="nil"/>
            </w:tcBorders>
          </w:tcPr>
          <w:p w14:paraId="6F55A4C1" w14:textId="77777777" w:rsidR="00F2431C" w:rsidRDefault="00F2431C" w:rsidP="00FC7C21">
            <w:pPr>
              <w:pStyle w:val="TableParagraph"/>
              <w:spacing w:before="111"/>
              <w:ind w:right="27"/>
              <w:jc w:val="right"/>
              <w:rPr>
                <w:sz w:val="16"/>
              </w:rPr>
            </w:pPr>
            <w:r>
              <w:rPr>
                <w:sz w:val="16"/>
              </w:rPr>
              <w:t>2.579,06</w:t>
            </w:r>
          </w:p>
        </w:tc>
        <w:tc>
          <w:tcPr>
            <w:tcW w:w="1200" w:type="dxa"/>
            <w:tcBorders>
              <w:top w:val="nil"/>
              <w:bottom w:val="nil"/>
            </w:tcBorders>
          </w:tcPr>
          <w:p w14:paraId="439E8017" w14:textId="77777777" w:rsidR="00F2431C" w:rsidRDefault="00F2431C" w:rsidP="00FC7C21">
            <w:pPr>
              <w:pStyle w:val="TableParagraph"/>
              <w:spacing w:before="111"/>
              <w:ind w:right="27"/>
              <w:jc w:val="right"/>
              <w:rPr>
                <w:sz w:val="16"/>
              </w:rPr>
            </w:pPr>
            <w:r>
              <w:rPr>
                <w:sz w:val="16"/>
              </w:rPr>
              <w:t>232,05</w:t>
            </w:r>
          </w:p>
        </w:tc>
        <w:tc>
          <w:tcPr>
            <w:tcW w:w="1200" w:type="dxa"/>
            <w:tcBorders>
              <w:top w:val="nil"/>
              <w:bottom w:val="nil"/>
            </w:tcBorders>
          </w:tcPr>
          <w:p w14:paraId="32A4D57D" w14:textId="77777777" w:rsidR="00F2431C" w:rsidRDefault="00F2431C" w:rsidP="00FC7C21">
            <w:pPr>
              <w:pStyle w:val="TableParagraph"/>
              <w:spacing w:before="111"/>
              <w:ind w:right="27"/>
              <w:jc w:val="right"/>
              <w:rPr>
                <w:sz w:val="16"/>
              </w:rPr>
            </w:pPr>
            <w:r>
              <w:rPr>
                <w:sz w:val="16"/>
              </w:rPr>
              <w:t>2.347,01</w:t>
            </w:r>
          </w:p>
        </w:tc>
      </w:tr>
      <w:tr w:rsidR="00F2431C" w14:paraId="5B360774" w14:textId="77777777" w:rsidTr="00FC7C21">
        <w:trPr>
          <w:trHeight w:val="228"/>
        </w:trPr>
        <w:tc>
          <w:tcPr>
            <w:tcW w:w="1180" w:type="dxa"/>
            <w:tcBorders>
              <w:top w:val="nil"/>
              <w:bottom w:val="nil"/>
            </w:tcBorders>
          </w:tcPr>
          <w:p w14:paraId="01631494" w14:textId="77777777" w:rsidR="00F2431C" w:rsidRDefault="00F2431C" w:rsidP="00FC7C21">
            <w:pPr>
              <w:pStyle w:val="TableParagraph"/>
              <w:spacing w:before="19"/>
              <w:ind w:left="60" w:right="50"/>
              <w:rPr>
                <w:sz w:val="16"/>
              </w:rPr>
            </w:pPr>
            <w:r>
              <w:rPr>
                <w:sz w:val="16"/>
              </w:rPr>
              <w:t>023065</w:t>
            </w:r>
          </w:p>
        </w:tc>
        <w:tc>
          <w:tcPr>
            <w:tcW w:w="1200" w:type="dxa"/>
            <w:tcBorders>
              <w:top w:val="nil"/>
              <w:bottom w:val="nil"/>
            </w:tcBorders>
          </w:tcPr>
          <w:p w14:paraId="511921CB" w14:textId="77777777" w:rsidR="00F2431C" w:rsidRDefault="00F2431C" w:rsidP="00FC7C21">
            <w:pPr>
              <w:pStyle w:val="TableParagraph"/>
              <w:spacing w:before="19"/>
              <w:ind w:left="86" w:right="76"/>
              <w:rPr>
                <w:sz w:val="16"/>
              </w:rPr>
            </w:pPr>
            <w:r>
              <w:rPr>
                <w:sz w:val="16"/>
              </w:rPr>
              <w:t>022545</w:t>
            </w:r>
          </w:p>
        </w:tc>
        <w:tc>
          <w:tcPr>
            <w:tcW w:w="1600" w:type="dxa"/>
            <w:tcBorders>
              <w:top w:val="nil"/>
              <w:bottom w:val="nil"/>
            </w:tcBorders>
          </w:tcPr>
          <w:p w14:paraId="4C325325" w14:textId="77777777" w:rsidR="00F2431C" w:rsidRDefault="00F2431C" w:rsidP="00FC7C21">
            <w:pPr>
              <w:pStyle w:val="TableParagraph"/>
              <w:spacing w:before="19"/>
              <w:ind w:left="47" w:right="37"/>
              <w:rPr>
                <w:sz w:val="16"/>
              </w:rPr>
            </w:pPr>
            <w:r>
              <w:rPr>
                <w:sz w:val="16"/>
              </w:rPr>
              <w:t>010606</w:t>
            </w:r>
            <w:r>
              <w:rPr>
                <w:spacing w:val="-6"/>
                <w:sz w:val="16"/>
              </w:rPr>
              <w:t xml:space="preserve"> </w:t>
            </w:r>
            <w:r>
              <w:rPr>
                <w:sz w:val="16"/>
              </w:rPr>
              <w:t>-</w:t>
            </w:r>
            <w:r>
              <w:rPr>
                <w:spacing w:val="-6"/>
                <w:sz w:val="16"/>
              </w:rPr>
              <w:t xml:space="preserve"> </w:t>
            </w:r>
            <w:r>
              <w:rPr>
                <w:sz w:val="16"/>
              </w:rPr>
              <w:t>24/09/</w:t>
            </w:r>
            <w:r w:rsidR="00255652">
              <w:rPr>
                <w:sz w:val="16"/>
              </w:rPr>
              <w:t>2024</w:t>
            </w:r>
          </w:p>
        </w:tc>
        <w:tc>
          <w:tcPr>
            <w:tcW w:w="800" w:type="dxa"/>
            <w:tcBorders>
              <w:top w:val="nil"/>
              <w:bottom w:val="nil"/>
            </w:tcBorders>
          </w:tcPr>
          <w:p w14:paraId="41AC950C" w14:textId="77777777" w:rsidR="00F2431C" w:rsidRDefault="00F2431C" w:rsidP="00FC7C21">
            <w:pPr>
              <w:pStyle w:val="TableParagraph"/>
              <w:spacing w:before="19"/>
              <w:ind w:left="139" w:right="129"/>
              <w:rPr>
                <w:sz w:val="16"/>
              </w:rPr>
            </w:pPr>
            <w:r>
              <w:rPr>
                <w:sz w:val="16"/>
              </w:rPr>
              <w:t>285</w:t>
            </w:r>
          </w:p>
        </w:tc>
        <w:tc>
          <w:tcPr>
            <w:tcW w:w="3200" w:type="dxa"/>
            <w:tcBorders>
              <w:top w:val="nil"/>
              <w:bottom w:val="nil"/>
            </w:tcBorders>
          </w:tcPr>
          <w:p w14:paraId="14DEC8B3" w14:textId="77777777" w:rsidR="00F2431C" w:rsidRDefault="00F2431C" w:rsidP="00FC7C21">
            <w:pPr>
              <w:pStyle w:val="TableParagraph"/>
              <w:spacing w:before="19"/>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41C63E9D" w14:textId="77777777" w:rsidR="00F2431C" w:rsidRDefault="00F2431C" w:rsidP="00FC7C21">
            <w:pPr>
              <w:pStyle w:val="TableParagraph"/>
              <w:spacing w:before="19"/>
              <w:ind w:left="83" w:right="33"/>
              <w:rPr>
                <w:sz w:val="16"/>
              </w:rPr>
            </w:pPr>
            <w:r>
              <w:rPr>
                <w:sz w:val="16"/>
              </w:rPr>
              <w:t>155</w:t>
            </w:r>
          </w:p>
        </w:tc>
        <w:tc>
          <w:tcPr>
            <w:tcW w:w="1000" w:type="dxa"/>
            <w:tcBorders>
              <w:top w:val="nil"/>
              <w:bottom w:val="nil"/>
            </w:tcBorders>
          </w:tcPr>
          <w:p w14:paraId="6D5CE0BA"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1F263BA7" w14:textId="77777777" w:rsidR="00F2431C" w:rsidRDefault="00F2431C" w:rsidP="00FC7C21">
            <w:pPr>
              <w:pStyle w:val="TableParagraph"/>
              <w:spacing w:before="19"/>
              <w:ind w:left="19" w:right="9"/>
              <w:rPr>
                <w:sz w:val="16"/>
              </w:rPr>
            </w:pPr>
            <w:r>
              <w:rPr>
                <w:sz w:val="16"/>
              </w:rPr>
              <w:t>163024</w:t>
            </w:r>
          </w:p>
        </w:tc>
        <w:tc>
          <w:tcPr>
            <w:tcW w:w="980" w:type="dxa"/>
            <w:tcBorders>
              <w:top w:val="nil"/>
              <w:bottom w:val="nil"/>
            </w:tcBorders>
          </w:tcPr>
          <w:p w14:paraId="18CB47B8" w14:textId="77777777" w:rsidR="00F2431C" w:rsidRDefault="00F2431C" w:rsidP="00FC7C21">
            <w:pPr>
              <w:pStyle w:val="TableParagraph"/>
              <w:spacing w:before="19"/>
              <w:ind w:left="69" w:right="59"/>
              <w:rPr>
                <w:sz w:val="16"/>
              </w:rPr>
            </w:pPr>
            <w:r>
              <w:rPr>
                <w:sz w:val="16"/>
              </w:rPr>
              <w:t>06/10/</w:t>
            </w:r>
            <w:r w:rsidR="00255652">
              <w:rPr>
                <w:sz w:val="16"/>
              </w:rPr>
              <w:t>2024</w:t>
            </w:r>
          </w:p>
        </w:tc>
        <w:tc>
          <w:tcPr>
            <w:tcW w:w="1200" w:type="dxa"/>
            <w:tcBorders>
              <w:top w:val="nil"/>
              <w:bottom w:val="nil"/>
            </w:tcBorders>
          </w:tcPr>
          <w:p w14:paraId="498B0D59" w14:textId="77777777" w:rsidR="00F2431C" w:rsidRDefault="00F2431C" w:rsidP="00FC7C21">
            <w:pPr>
              <w:pStyle w:val="TableParagraph"/>
              <w:spacing w:before="19"/>
              <w:ind w:right="27"/>
              <w:jc w:val="right"/>
              <w:rPr>
                <w:sz w:val="16"/>
              </w:rPr>
            </w:pPr>
            <w:r>
              <w:rPr>
                <w:sz w:val="16"/>
              </w:rPr>
              <w:t>360,00</w:t>
            </w:r>
          </w:p>
        </w:tc>
        <w:tc>
          <w:tcPr>
            <w:tcW w:w="1200" w:type="dxa"/>
            <w:tcBorders>
              <w:top w:val="nil"/>
              <w:bottom w:val="nil"/>
            </w:tcBorders>
          </w:tcPr>
          <w:p w14:paraId="768BEF50"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7168C40C" w14:textId="77777777" w:rsidR="00F2431C" w:rsidRDefault="00F2431C" w:rsidP="00FC7C21">
            <w:pPr>
              <w:pStyle w:val="TableParagraph"/>
              <w:spacing w:before="19"/>
              <w:ind w:right="27"/>
              <w:jc w:val="right"/>
              <w:rPr>
                <w:sz w:val="16"/>
              </w:rPr>
            </w:pPr>
            <w:r>
              <w:rPr>
                <w:sz w:val="16"/>
              </w:rPr>
              <w:t>360,00</w:t>
            </w:r>
          </w:p>
        </w:tc>
      </w:tr>
      <w:tr w:rsidR="00F2431C" w14:paraId="6DD04AC0" w14:textId="77777777" w:rsidTr="00FC7C21">
        <w:trPr>
          <w:trHeight w:val="385"/>
        </w:trPr>
        <w:tc>
          <w:tcPr>
            <w:tcW w:w="1180" w:type="dxa"/>
            <w:tcBorders>
              <w:top w:val="nil"/>
              <w:bottom w:val="nil"/>
            </w:tcBorders>
          </w:tcPr>
          <w:p w14:paraId="42C8DA29" w14:textId="77777777" w:rsidR="00F2431C" w:rsidRDefault="00F2431C" w:rsidP="00FC7C21">
            <w:pPr>
              <w:pStyle w:val="TableParagraph"/>
              <w:spacing w:before="111"/>
              <w:ind w:left="60" w:right="50"/>
              <w:rPr>
                <w:sz w:val="16"/>
              </w:rPr>
            </w:pPr>
            <w:r>
              <w:rPr>
                <w:sz w:val="16"/>
              </w:rPr>
              <w:t>023089</w:t>
            </w:r>
          </w:p>
        </w:tc>
        <w:tc>
          <w:tcPr>
            <w:tcW w:w="1200" w:type="dxa"/>
            <w:tcBorders>
              <w:top w:val="nil"/>
              <w:bottom w:val="nil"/>
            </w:tcBorders>
          </w:tcPr>
          <w:p w14:paraId="2E663BC0" w14:textId="77777777" w:rsidR="00F2431C" w:rsidRDefault="00F2431C" w:rsidP="00FC7C21">
            <w:pPr>
              <w:pStyle w:val="TableParagraph"/>
              <w:spacing w:before="111"/>
              <w:ind w:left="86" w:right="76"/>
              <w:rPr>
                <w:sz w:val="16"/>
              </w:rPr>
            </w:pPr>
            <w:r>
              <w:rPr>
                <w:sz w:val="16"/>
              </w:rPr>
              <w:t>022504</w:t>
            </w:r>
          </w:p>
        </w:tc>
        <w:tc>
          <w:tcPr>
            <w:tcW w:w="1600" w:type="dxa"/>
            <w:tcBorders>
              <w:top w:val="nil"/>
              <w:bottom w:val="nil"/>
            </w:tcBorders>
          </w:tcPr>
          <w:p w14:paraId="230EFAF6" w14:textId="77777777" w:rsidR="00F2431C" w:rsidRDefault="00F2431C" w:rsidP="00FC7C21">
            <w:pPr>
              <w:pStyle w:val="TableParagraph"/>
              <w:spacing w:before="111"/>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10BE6A6A" w14:textId="77777777" w:rsidR="00F2431C" w:rsidRDefault="00F2431C" w:rsidP="00FC7C21">
            <w:pPr>
              <w:pStyle w:val="TableParagraph"/>
              <w:spacing w:before="111"/>
              <w:ind w:left="139" w:right="129"/>
              <w:rPr>
                <w:sz w:val="16"/>
              </w:rPr>
            </w:pPr>
            <w:r>
              <w:rPr>
                <w:sz w:val="16"/>
              </w:rPr>
              <w:t>186</w:t>
            </w:r>
          </w:p>
        </w:tc>
        <w:tc>
          <w:tcPr>
            <w:tcW w:w="3200" w:type="dxa"/>
            <w:tcBorders>
              <w:top w:val="nil"/>
              <w:bottom w:val="nil"/>
            </w:tcBorders>
          </w:tcPr>
          <w:p w14:paraId="74051D13"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339676E" w14:textId="77777777" w:rsidR="00F2431C" w:rsidRDefault="00F2431C" w:rsidP="00FC7C21">
            <w:pPr>
              <w:pStyle w:val="TableParagraph"/>
              <w:spacing w:before="111"/>
              <w:ind w:left="83" w:right="33"/>
              <w:rPr>
                <w:sz w:val="16"/>
              </w:rPr>
            </w:pPr>
            <w:r>
              <w:rPr>
                <w:sz w:val="16"/>
              </w:rPr>
              <w:t>22504</w:t>
            </w:r>
          </w:p>
        </w:tc>
        <w:tc>
          <w:tcPr>
            <w:tcW w:w="1000" w:type="dxa"/>
            <w:tcBorders>
              <w:top w:val="nil"/>
              <w:bottom w:val="nil"/>
            </w:tcBorders>
          </w:tcPr>
          <w:p w14:paraId="4C418E73"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0A02A10F"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21E9674F" w14:textId="77777777" w:rsidR="00F2431C" w:rsidRDefault="00F2431C" w:rsidP="00FC7C21">
            <w:pPr>
              <w:pStyle w:val="TableParagraph"/>
              <w:spacing w:before="111"/>
              <w:ind w:left="69" w:right="59"/>
              <w:rPr>
                <w:sz w:val="16"/>
              </w:rPr>
            </w:pPr>
            <w:r>
              <w:rPr>
                <w:sz w:val="16"/>
              </w:rPr>
              <w:t>08/10/</w:t>
            </w:r>
            <w:r w:rsidR="00255652">
              <w:rPr>
                <w:sz w:val="16"/>
              </w:rPr>
              <w:t>2024</w:t>
            </w:r>
          </w:p>
        </w:tc>
        <w:tc>
          <w:tcPr>
            <w:tcW w:w="1200" w:type="dxa"/>
            <w:tcBorders>
              <w:top w:val="nil"/>
              <w:bottom w:val="nil"/>
            </w:tcBorders>
          </w:tcPr>
          <w:p w14:paraId="122D17A5" w14:textId="77777777" w:rsidR="00F2431C" w:rsidRDefault="00F2431C" w:rsidP="00FC7C21">
            <w:pPr>
              <w:pStyle w:val="TableParagraph"/>
              <w:spacing w:before="111"/>
              <w:ind w:right="27"/>
              <w:jc w:val="right"/>
              <w:rPr>
                <w:sz w:val="16"/>
              </w:rPr>
            </w:pPr>
            <w:r>
              <w:rPr>
                <w:sz w:val="16"/>
              </w:rPr>
              <w:t>6.453,00</w:t>
            </w:r>
          </w:p>
        </w:tc>
        <w:tc>
          <w:tcPr>
            <w:tcW w:w="1200" w:type="dxa"/>
            <w:tcBorders>
              <w:top w:val="nil"/>
              <w:bottom w:val="nil"/>
            </w:tcBorders>
          </w:tcPr>
          <w:p w14:paraId="66F0D587" w14:textId="77777777" w:rsidR="00F2431C" w:rsidRDefault="00F2431C" w:rsidP="00FC7C21">
            <w:pPr>
              <w:pStyle w:val="TableParagraph"/>
              <w:spacing w:before="111"/>
              <w:ind w:right="27"/>
              <w:jc w:val="right"/>
              <w:rPr>
                <w:sz w:val="16"/>
              </w:rPr>
            </w:pPr>
            <w:r>
              <w:rPr>
                <w:sz w:val="16"/>
              </w:rPr>
              <w:t>450,60</w:t>
            </w:r>
          </w:p>
        </w:tc>
        <w:tc>
          <w:tcPr>
            <w:tcW w:w="1200" w:type="dxa"/>
            <w:tcBorders>
              <w:top w:val="nil"/>
              <w:bottom w:val="nil"/>
            </w:tcBorders>
          </w:tcPr>
          <w:p w14:paraId="403C8BE9" w14:textId="77777777" w:rsidR="00F2431C" w:rsidRDefault="00F2431C" w:rsidP="00FC7C21">
            <w:pPr>
              <w:pStyle w:val="TableParagraph"/>
              <w:spacing w:before="111"/>
              <w:ind w:right="27"/>
              <w:jc w:val="right"/>
              <w:rPr>
                <w:sz w:val="16"/>
              </w:rPr>
            </w:pPr>
            <w:r>
              <w:rPr>
                <w:sz w:val="16"/>
              </w:rPr>
              <w:t>6.002,40</w:t>
            </w:r>
          </w:p>
        </w:tc>
      </w:tr>
      <w:tr w:rsidR="00F2431C" w14:paraId="3BE35D2A" w14:textId="77777777" w:rsidTr="00FC7C21">
        <w:trPr>
          <w:trHeight w:val="385"/>
        </w:trPr>
        <w:tc>
          <w:tcPr>
            <w:tcW w:w="1180" w:type="dxa"/>
            <w:tcBorders>
              <w:top w:val="nil"/>
              <w:bottom w:val="nil"/>
            </w:tcBorders>
          </w:tcPr>
          <w:p w14:paraId="6AD0912C" w14:textId="77777777" w:rsidR="00F2431C" w:rsidRDefault="00F2431C" w:rsidP="00FC7C21">
            <w:pPr>
              <w:pStyle w:val="TableParagraph"/>
              <w:ind w:left="60" w:right="50"/>
              <w:rPr>
                <w:sz w:val="16"/>
              </w:rPr>
            </w:pPr>
            <w:r>
              <w:rPr>
                <w:sz w:val="16"/>
              </w:rPr>
              <w:t>023105</w:t>
            </w:r>
          </w:p>
        </w:tc>
        <w:tc>
          <w:tcPr>
            <w:tcW w:w="1200" w:type="dxa"/>
            <w:tcBorders>
              <w:top w:val="nil"/>
              <w:bottom w:val="nil"/>
            </w:tcBorders>
          </w:tcPr>
          <w:p w14:paraId="5E5E34B3" w14:textId="77777777" w:rsidR="00F2431C" w:rsidRDefault="00F2431C" w:rsidP="00FC7C21">
            <w:pPr>
              <w:pStyle w:val="TableParagraph"/>
              <w:ind w:left="86" w:right="76"/>
              <w:rPr>
                <w:sz w:val="16"/>
              </w:rPr>
            </w:pPr>
            <w:r>
              <w:rPr>
                <w:sz w:val="16"/>
              </w:rPr>
              <w:t>022519</w:t>
            </w:r>
          </w:p>
        </w:tc>
        <w:tc>
          <w:tcPr>
            <w:tcW w:w="1600" w:type="dxa"/>
            <w:tcBorders>
              <w:top w:val="nil"/>
              <w:bottom w:val="nil"/>
            </w:tcBorders>
          </w:tcPr>
          <w:p w14:paraId="5F18B0A2" w14:textId="77777777" w:rsidR="00F2431C" w:rsidRDefault="00F2431C"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513D2F7C"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335392D2"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283455E9" w14:textId="77777777" w:rsidR="00F2431C" w:rsidRDefault="00F2431C" w:rsidP="00FC7C21">
            <w:pPr>
              <w:pStyle w:val="TableParagraph"/>
              <w:ind w:left="83" w:right="33"/>
              <w:rPr>
                <w:sz w:val="16"/>
              </w:rPr>
            </w:pPr>
            <w:r>
              <w:rPr>
                <w:sz w:val="16"/>
              </w:rPr>
              <w:t>22519</w:t>
            </w:r>
          </w:p>
        </w:tc>
        <w:tc>
          <w:tcPr>
            <w:tcW w:w="1000" w:type="dxa"/>
            <w:tcBorders>
              <w:top w:val="nil"/>
              <w:bottom w:val="nil"/>
            </w:tcBorders>
          </w:tcPr>
          <w:p w14:paraId="7AD09A64"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FBFEADC"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0A1CF90"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0AA4B8C2" w14:textId="77777777" w:rsidR="00F2431C" w:rsidRDefault="00F2431C" w:rsidP="00FC7C21">
            <w:pPr>
              <w:pStyle w:val="TableParagraph"/>
              <w:ind w:right="27"/>
              <w:jc w:val="right"/>
              <w:rPr>
                <w:sz w:val="16"/>
              </w:rPr>
            </w:pPr>
            <w:r>
              <w:rPr>
                <w:sz w:val="16"/>
              </w:rPr>
              <w:t>3.088,00</w:t>
            </w:r>
          </w:p>
        </w:tc>
        <w:tc>
          <w:tcPr>
            <w:tcW w:w="1200" w:type="dxa"/>
            <w:tcBorders>
              <w:top w:val="nil"/>
              <w:bottom w:val="nil"/>
            </w:tcBorders>
          </w:tcPr>
          <w:p w14:paraId="6C509E40" w14:textId="77777777" w:rsidR="00F2431C" w:rsidRDefault="00F2431C" w:rsidP="00FC7C21">
            <w:pPr>
              <w:pStyle w:val="TableParagraph"/>
              <w:ind w:right="27"/>
              <w:jc w:val="right"/>
              <w:rPr>
                <w:sz w:val="16"/>
              </w:rPr>
            </w:pPr>
            <w:r>
              <w:rPr>
                <w:sz w:val="16"/>
              </w:rPr>
              <w:t>311,05</w:t>
            </w:r>
          </w:p>
        </w:tc>
        <w:tc>
          <w:tcPr>
            <w:tcW w:w="1200" w:type="dxa"/>
            <w:tcBorders>
              <w:top w:val="nil"/>
              <w:bottom w:val="nil"/>
            </w:tcBorders>
          </w:tcPr>
          <w:p w14:paraId="6BD3EACB" w14:textId="77777777" w:rsidR="00F2431C" w:rsidRDefault="00F2431C" w:rsidP="00FC7C21">
            <w:pPr>
              <w:pStyle w:val="TableParagraph"/>
              <w:ind w:right="27"/>
              <w:jc w:val="right"/>
              <w:rPr>
                <w:sz w:val="16"/>
              </w:rPr>
            </w:pPr>
            <w:r>
              <w:rPr>
                <w:sz w:val="16"/>
              </w:rPr>
              <w:t>2.776,95</w:t>
            </w:r>
          </w:p>
        </w:tc>
      </w:tr>
      <w:tr w:rsidR="00F2431C" w14:paraId="3C3C6E9B" w14:textId="77777777" w:rsidTr="00FC7C21">
        <w:trPr>
          <w:trHeight w:val="251"/>
        </w:trPr>
        <w:tc>
          <w:tcPr>
            <w:tcW w:w="1180" w:type="dxa"/>
            <w:tcBorders>
              <w:top w:val="nil"/>
              <w:bottom w:val="single" w:sz="8" w:space="0" w:color="000000"/>
            </w:tcBorders>
          </w:tcPr>
          <w:p w14:paraId="1C79F1FF" w14:textId="77777777" w:rsidR="00F2431C" w:rsidRDefault="00F2431C" w:rsidP="00FC7C21">
            <w:pPr>
              <w:pStyle w:val="TableParagraph"/>
              <w:spacing w:before="19"/>
              <w:ind w:left="60" w:right="50"/>
              <w:rPr>
                <w:sz w:val="16"/>
              </w:rPr>
            </w:pPr>
            <w:r>
              <w:rPr>
                <w:sz w:val="16"/>
              </w:rPr>
              <w:t>023139</w:t>
            </w:r>
          </w:p>
        </w:tc>
        <w:tc>
          <w:tcPr>
            <w:tcW w:w="1200" w:type="dxa"/>
            <w:tcBorders>
              <w:top w:val="nil"/>
              <w:bottom w:val="single" w:sz="8" w:space="0" w:color="000000"/>
            </w:tcBorders>
          </w:tcPr>
          <w:p w14:paraId="0D458008" w14:textId="77777777" w:rsidR="00F2431C" w:rsidRDefault="00F2431C" w:rsidP="00FC7C21">
            <w:pPr>
              <w:pStyle w:val="TableParagraph"/>
              <w:spacing w:before="19"/>
              <w:ind w:left="86" w:right="76"/>
              <w:rPr>
                <w:sz w:val="16"/>
              </w:rPr>
            </w:pPr>
            <w:r>
              <w:rPr>
                <w:sz w:val="16"/>
              </w:rPr>
              <w:t>022185</w:t>
            </w:r>
          </w:p>
        </w:tc>
        <w:tc>
          <w:tcPr>
            <w:tcW w:w="1600" w:type="dxa"/>
            <w:tcBorders>
              <w:top w:val="nil"/>
              <w:bottom w:val="single" w:sz="8" w:space="0" w:color="000000"/>
            </w:tcBorders>
          </w:tcPr>
          <w:p w14:paraId="3E4D75D1" w14:textId="77777777" w:rsidR="00F2431C" w:rsidRDefault="00F2431C" w:rsidP="00FC7C21">
            <w:pPr>
              <w:pStyle w:val="TableParagraph"/>
              <w:spacing w:before="19"/>
              <w:ind w:left="47" w:right="37"/>
              <w:rPr>
                <w:sz w:val="16"/>
              </w:rPr>
            </w:pPr>
            <w:r>
              <w:rPr>
                <w:sz w:val="16"/>
              </w:rPr>
              <w:t>010080</w:t>
            </w:r>
            <w:r>
              <w:rPr>
                <w:spacing w:val="-6"/>
                <w:sz w:val="16"/>
              </w:rPr>
              <w:t xml:space="preserve"> </w:t>
            </w:r>
            <w:r>
              <w:rPr>
                <w:sz w:val="16"/>
              </w:rPr>
              <w:t>-</w:t>
            </w:r>
            <w:r>
              <w:rPr>
                <w:spacing w:val="-6"/>
                <w:sz w:val="16"/>
              </w:rPr>
              <w:t xml:space="preserve"> </w:t>
            </w:r>
            <w:r>
              <w:rPr>
                <w:sz w:val="16"/>
              </w:rPr>
              <w:t>04/05/</w:t>
            </w:r>
            <w:r w:rsidR="00255652">
              <w:rPr>
                <w:sz w:val="16"/>
              </w:rPr>
              <w:t>2024</w:t>
            </w:r>
          </w:p>
        </w:tc>
        <w:tc>
          <w:tcPr>
            <w:tcW w:w="800" w:type="dxa"/>
            <w:tcBorders>
              <w:top w:val="nil"/>
              <w:bottom w:val="single" w:sz="8" w:space="0" w:color="000000"/>
            </w:tcBorders>
          </w:tcPr>
          <w:p w14:paraId="3CADB4A2"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single" w:sz="8" w:space="0" w:color="000000"/>
            </w:tcBorders>
          </w:tcPr>
          <w:p w14:paraId="6EF77F4B" w14:textId="77777777" w:rsidR="00F2431C" w:rsidRDefault="00F2431C" w:rsidP="00FC7C21">
            <w:pPr>
              <w:pStyle w:val="TableParagraph"/>
              <w:spacing w:before="19"/>
              <w:ind w:left="40"/>
              <w:rPr>
                <w:sz w:val="16"/>
              </w:rPr>
            </w:pPr>
            <w:r>
              <w:rPr>
                <w:sz w:val="16"/>
              </w:rPr>
              <w:t>MEGASOFT</w:t>
            </w:r>
            <w:r>
              <w:rPr>
                <w:spacing w:val="-6"/>
                <w:sz w:val="16"/>
              </w:rPr>
              <w:t xml:space="preserve"> </w:t>
            </w:r>
            <w:r>
              <w:rPr>
                <w:sz w:val="16"/>
              </w:rPr>
              <w:t>INFORMATICA</w:t>
            </w:r>
            <w:r>
              <w:rPr>
                <w:spacing w:val="-5"/>
                <w:sz w:val="16"/>
              </w:rPr>
              <w:t xml:space="preserve"> </w:t>
            </w:r>
            <w:r>
              <w:rPr>
                <w:sz w:val="16"/>
              </w:rPr>
              <w:t>LTDA</w:t>
            </w:r>
          </w:p>
        </w:tc>
        <w:tc>
          <w:tcPr>
            <w:tcW w:w="1400" w:type="dxa"/>
            <w:tcBorders>
              <w:top w:val="nil"/>
              <w:bottom w:val="single" w:sz="8" w:space="0" w:color="000000"/>
            </w:tcBorders>
          </w:tcPr>
          <w:p w14:paraId="27DB5549" w14:textId="77777777" w:rsidR="00F2431C" w:rsidRDefault="00F2431C" w:rsidP="00FC7C21">
            <w:pPr>
              <w:pStyle w:val="TableParagraph"/>
              <w:spacing w:before="19"/>
              <w:ind w:left="83" w:right="34"/>
              <w:rPr>
                <w:sz w:val="16"/>
              </w:rPr>
            </w:pPr>
            <w:r>
              <w:rPr>
                <w:sz w:val="16"/>
              </w:rPr>
              <w:t>1066</w:t>
            </w:r>
          </w:p>
        </w:tc>
        <w:tc>
          <w:tcPr>
            <w:tcW w:w="1000" w:type="dxa"/>
            <w:tcBorders>
              <w:top w:val="nil"/>
              <w:bottom w:val="single" w:sz="8" w:space="0" w:color="000000"/>
            </w:tcBorders>
          </w:tcPr>
          <w:p w14:paraId="2463A0DF" w14:textId="77777777" w:rsidR="00F2431C" w:rsidRDefault="00F2431C" w:rsidP="00FC7C21">
            <w:pPr>
              <w:pStyle w:val="TableParagraph"/>
              <w:spacing w:before="19"/>
              <w:ind w:left="233"/>
              <w:rPr>
                <w:sz w:val="16"/>
              </w:rPr>
            </w:pPr>
            <w:r>
              <w:rPr>
                <w:sz w:val="16"/>
              </w:rPr>
              <w:t>252107</w:t>
            </w:r>
          </w:p>
        </w:tc>
        <w:tc>
          <w:tcPr>
            <w:tcW w:w="1040" w:type="dxa"/>
            <w:tcBorders>
              <w:top w:val="nil"/>
              <w:bottom w:val="single" w:sz="8" w:space="0" w:color="000000"/>
            </w:tcBorders>
          </w:tcPr>
          <w:p w14:paraId="1D1F4C34" w14:textId="77777777" w:rsidR="00F2431C" w:rsidRDefault="00F2431C" w:rsidP="00FC7C21">
            <w:pPr>
              <w:pStyle w:val="TableParagraph"/>
              <w:spacing w:before="19"/>
              <w:ind w:left="10"/>
              <w:rPr>
                <w:sz w:val="16"/>
              </w:rPr>
            </w:pPr>
            <w:r>
              <w:rPr>
                <w:sz w:val="16"/>
              </w:rPr>
              <w:t>0</w:t>
            </w:r>
          </w:p>
        </w:tc>
        <w:tc>
          <w:tcPr>
            <w:tcW w:w="980" w:type="dxa"/>
            <w:tcBorders>
              <w:top w:val="nil"/>
              <w:bottom w:val="single" w:sz="8" w:space="0" w:color="000000"/>
            </w:tcBorders>
          </w:tcPr>
          <w:p w14:paraId="54BB1B6A" w14:textId="77777777" w:rsidR="00F2431C" w:rsidRDefault="00F2431C" w:rsidP="00FC7C21">
            <w:pPr>
              <w:pStyle w:val="TableParagraph"/>
              <w:spacing w:before="19"/>
              <w:ind w:left="69" w:right="59"/>
              <w:rPr>
                <w:sz w:val="16"/>
              </w:rPr>
            </w:pPr>
            <w:r>
              <w:rPr>
                <w:sz w:val="16"/>
              </w:rPr>
              <w:t>08/10/</w:t>
            </w:r>
            <w:r w:rsidR="00255652">
              <w:rPr>
                <w:sz w:val="16"/>
              </w:rPr>
              <w:t>2024</w:t>
            </w:r>
          </w:p>
        </w:tc>
        <w:tc>
          <w:tcPr>
            <w:tcW w:w="1200" w:type="dxa"/>
            <w:tcBorders>
              <w:top w:val="nil"/>
              <w:bottom w:val="single" w:sz="8" w:space="0" w:color="000000"/>
            </w:tcBorders>
          </w:tcPr>
          <w:p w14:paraId="29179803" w14:textId="77777777" w:rsidR="00F2431C" w:rsidRDefault="00F2431C" w:rsidP="00FC7C21">
            <w:pPr>
              <w:pStyle w:val="TableParagraph"/>
              <w:spacing w:before="19"/>
              <w:ind w:right="27"/>
              <w:jc w:val="right"/>
              <w:rPr>
                <w:sz w:val="16"/>
              </w:rPr>
            </w:pPr>
            <w:r>
              <w:rPr>
                <w:sz w:val="16"/>
              </w:rPr>
              <w:t>1.500,00</w:t>
            </w:r>
          </w:p>
        </w:tc>
        <w:tc>
          <w:tcPr>
            <w:tcW w:w="1200" w:type="dxa"/>
            <w:tcBorders>
              <w:top w:val="nil"/>
              <w:bottom w:val="single" w:sz="8" w:space="0" w:color="000000"/>
            </w:tcBorders>
          </w:tcPr>
          <w:p w14:paraId="092F7127" w14:textId="77777777" w:rsidR="00F2431C" w:rsidRDefault="00F2431C" w:rsidP="00FC7C21">
            <w:pPr>
              <w:pStyle w:val="TableParagraph"/>
              <w:spacing w:before="19"/>
              <w:ind w:right="27"/>
              <w:jc w:val="right"/>
              <w:rPr>
                <w:sz w:val="16"/>
              </w:rPr>
            </w:pPr>
            <w:r>
              <w:rPr>
                <w:sz w:val="16"/>
              </w:rPr>
              <w:t>75,00</w:t>
            </w:r>
          </w:p>
        </w:tc>
        <w:tc>
          <w:tcPr>
            <w:tcW w:w="1200" w:type="dxa"/>
            <w:tcBorders>
              <w:top w:val="nil"/>
              <w:bottom w:val="single" w:sz="8" w:space="0" w:color="000000"/>
            </w:tcBorders>
          </w:tcPr>
          <w:p w14:paraId="7C149245" w14:textId="77777777" w:rsidR="00F2431C" w:rsidRDefault="00F2431C" w:rsidP="00FC7C21">
            <w:pPr>
              <w:pStyle w:val="TableParagraph"/>
              <w:spacing w:before="19"/>
              <w:ind w:right="27"/>
              <w:jc w:val="right"/>
              <w:rPr>
                <w:sz w:val="16"/>
              </w:rPr>
            </w:pPr>
            <w:r>
              <w:rPr>
                <w:sz w:val="16"/>
              </w:rPr>
              <w:t>1.425,00</w:t>
            </w:r>
          </w:p>
        </w:tc>
      </w:tr>
    </w:tbl>
    <w:p w14:paraId="756C0ECA" w14:textId="77777777" w:rsidR="00F2431C" w:rsidRPr="007D1F56" w:rsidRDefault="00F2431C" w:rsidP="00F2431C">
      <w:pPr>
        <w:pStyle w:val="Corpodetexto"/>
        <w:tabs>
          <w:tab w:val="left" w:pos="5995"/>
        </w:tabs>
        <w:spacing w:line="295" w:lineRule="auto"/>
        <w:ind w:right="-8"/>
        <w:jc w:val="both"/>
        <w:rPr>
          <w:rFonts w:ascii="Arial" w:hAnsi="Arial" w:cs="Arial"/>
          <w:b/>
          <w:lang w:val="pt-BR"/>
        </w:rPr>
      </w:pPr>
    </w:p>
    <w:p w14:paraId="4D805D75" w14:textId="77777777" w:rsidR="005C3B73" w:rsidRDefault="005C3B73" w:rsidP="00F2431C">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47987BDA" w14:textId="77777777" w:rsidTr="00FC7C21">
        <w:trPr>
          <w:trHeight w:val="270"/>
        </w:trPr>
        <w:tc>
          <w:tcPr>
            <w:tcW w:w="1180" w:type="dxa"/>
          </w:tcPr>
          <w:p w14:paraId="508E37EE"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7B048AE9" w14:textId="77777777" w:rsidR="00F2431C" w:rsidRDefault="00F2431C" w:rsidP="00FC7C21">
            <w:pPr>
              <w:pStyle w:val="TableParagraph"/>
              <w:spacing w:before="43"/>
              <w:ind w:left="86" w:right="76"/>
              <w:rPr>
                <w:sz w:val="16"/>
              </w:rPr>
            </w:pPr>
            <w:r>
              <w:rPr>
                <w:sz w:val="16"/>
              </w:rPr>
              <w:t>LIQUIDAÇÃO</w:t>
            </w:r>
          </w:p>
        </w:tc>
        <w:tc>
          <w:tcPr>
            <w:tcW w:w="1600" w:type="dxa"/>
          </w:tcPr>
          <w:p w14:paraId="78520A99" w14:textId="77777777" w:rsidR="00F2431C" w:rsidRDefault="00F2431C" w:rsidP="00FC7C21">
            <w:pPr>
              <w:pStyle w:val="TableParagraph"/>
              <w:spacing w:before="43"/>
              <w:ind w:left="46" w:right="37"/>
              <w:rPr>
                <w:sz w:val="16"/>
              </w:rPr>
            </w:pPr>
            <w:r>
              <w:rPr>
                <w:sz w:val="16"/>
              </w:rPr>
              <w:t>EMPENHO</w:t>
            </w:r>
          </w:p>
        </w:tc>
        <w:tc>
          <w:tcPr>
            <w:tcW w:w="800" w:type="dxa"/>
          </w:tcPr>
          <w:p w14:paraId="7E6D7675" w14:textId="77777777" w:rsidR="00F2431C" w:rsidRDefault="00F2431C" w:rsidP="00FC7C21">
            <w:pPr>
              <w:pStyle w:val="TableParagraph"/>
              <w:spacing w:before="43"/>
              <w:ind w:left="139" w:right="130"/>
              <w:rPr>
                <w:sz w:val="16"/>
              </w:rPr>
            </w:pPr>
            <w:r>
              <w:rPr>
                <w:sz w:val="16"/>
              </w:rPr>
              <w:t>FICHA</w:t>
            </w:r>
          </w:p>
        </w:tc>
        <w:tc>
          <w:tcPr>
            <w:tcW w:w="3200" w:type="dxa"/>
          </w:tcPr>
          <w:p w14:paraId="48664F7A" w14:textId="77777777" w:rsidR="00F2431C" w:rsidRDefault="00F2431C" w:rsidP="00FC7C21">
            <w:pPr>
              <w:pStyle w:val="TableParagraph"/>
              <w:spacing w:before="43"/>
              <w:ind w:left="1031"/>
              <w:rPr>
                <w:sz w:val="16"/>
              </w:rPr>
            </w:pPr>
            <w:r>
              <w:rPr>
                <w:sz w:val="16"/>
              </w:rPr>
              <w:t>FORNECEDOR</w:t>
            </w:r>
          </w:p>
        </w:tc>
        <w:tc>
          <w:tcPr>
            <w:tcW w:w="1400" w:type="dxa"/>
          </w:tcPr>
          <w:p w14:paraId="1803E798"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68D877C0" w14:textId="77777777" w:rsidR="00F2431C" w:rsidRDefault="00F2431C" w:rsidP="00FC7C21">
            <w:pPr>
              <w:pStyle w:val="TableParagraph"/>
              <w:spacing w:before="43"/>
              <w:ind w:left="220"/>
              <w:rPr>
                <w:sz w:val="16"/>
              </w:rPr>
            </w:pPr>
            <w:r>
              <w:rPr>
                <w:sz w:val="16"/>
              </w:rPr>
              <w:t>CONTA</w:t>
            </w:r>
          </w:p>
        </w:tc>
        <w:tc>
          <w:tcPr>
            <w:tcW w:w="1040" w:type="dxa"/>
          </w:tcPr>
          <w:p w14:paraId="5376F02B" w14:textId="77777777" w:rsidR="00F2431C" w:rsidRDefault="00F2431C" w:rsidP="00FC7C21">
            <w:pPr>
              <w:pStyle w:val="TableParagraph"/>
              <w:spacing w:before="43"/>
              <w:ind w:left="19" w:right="9"/>
              <w:rPr>
                <w:sz w:val="16"/>
              </w:rPr>
            </w:pPr>
            <w:r>
              <w:rPr>
                <w:sz w:val="16"/>
              </w:rPr>
              <w:t>CHEQUE/OP</w:t>
            </w:r>
          </w:p>
        </w:tc>
        <w:tc>
          <w:tcPr>
            <w:tcW w:w="980" w:type="dxa"/>
          </w:tcPr>
          <w:p w14:paraId="14E87F49" w14:textId="77777777" w:rsidR="00F2431C" w:rsidRDefault="00F2431C" w:rsidP="00FC7C21">
            <w:pPr>
              <w:pStyle w:val="TableParagraph"/>
              <w:spacing w:before="43"/>
              <w:ind w:left="69" w:right="39"/>
              <w:rPr>
                <w:sz w:val="16"/>
              </w:rPr>
            </w:pPr>
            <w:r>
              <w:rPr>
                <w:sz w:val="16"/>
              </w:rPr>
              <w:t>DATA</w:t>
            </w:r>
          </w:p>
        </w:tc>
        <w:tc>
          <w:tcPr>
            <w:tcW w:w="1200" w:type="dxa"/>
          </w:tcPr>
          <w:p w14:paraId="3667C8F2"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4694B2F2"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51A1CF3F"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79CF6E3B" w14:textId="77777777" w:rsidTr="00FC7C21">
        <w:trPr>
          <w:trHeight w:val="357"/>
        </w:trPr>
        <w:tc>
          <w:tcPr>
            <w:tcW w:w="1180" w:type="dxa"/>
            <w:tcBorders>
              <w:bottom w:val="nil"/>
            </w:tcBorders>
          </w:tcPr>
          <w:p w14:paraId="3FD43D7A" w14:textId="77777777" w:rsidR="00F2431C" w:rsidRDefault="00F2431C" w:rsidP="00FC7C21">
            <w:pPr>
              <w:pStyle w:val="TableParagraph"/>
              <w:spacing w:before="83"/>
              <w:ind w:left="60" w:right="50"/>
              <w:rPr>
                <w:sz w:val="16"/>
              </w:rPr>
            </w:pPr>
            <w:r>
              <w:rPr>
                <w:sz w:val="16"/>
              </w:rPr>
              <w:t>023140</w:t>
            </w:r>
          </w:p>
        </w:tc>
        <w:tc>
          <w:tcPr>
            <w:tcW w:w="1200" w:type="dxa"/>
            <w:tcBorders>
              <w:bottom w:val="nil"/>
            </w:tcBorders>
          </w:tcPr>
          <w:p w14:paraId="4C473EA5" w14:textId="77777777" w:rsidR="00F2431C" w:rsidRDefault="00F2431C" w:rsidP="00FC7C21">
            <w:pPr>
              <w:pStyle w:val="TableParagraph"/>
              <w:spacing w:before="83"/>
              <w:ind w:left="86" w:right="76"/>
              <w:rPr>
                <w:sz w:val="16"/>
              </w:rPr>
            </w:pPr>
            <w:r>
              <w:rPr>
                <w:sz w:val="16"/>
              </w:rPr>
              <w:t>022592</w:t>
            </w:r>
          </w:p>
        </w:tc>
        <w:tc>
          <w:tcPr>
            <w:tcW w:w="1600" w:type="dxa"/>
            <w:tcBorders>
              <w:bottom w:val="nil"/>
            </w:tcBorders>
          </w:tcPr>
          <w:p w14:paraId="643B2B29" w14:textId="77777777" w:rsidR="00F2431C" w:rsidRDefault="00F2431C" w:rsidP="00FC7C21">
            <w:pPr>
              <w:pStyle w:val="TableParagraph"/>
              <w:spacing w:before="83"/>
              <w:ind w:left="47" w:right="37"/>
              <w:rPr>
                <w:sz w:val="16"/>
              </w:rPr>
            </w:pPr>
            <w:r>
              <w:rPr>
                <w:sz w:val="16"/>
              </w:rPr>
              <w:t>009916</w:t>
            </w:r>
            <w:r>
              <w:rPr>
                <w:spacing w:val="-6"/>
                <w:sz w:val="16"/>
              </w:rPr>
              <w:t xml:space="preserve"> </w:t>
            </w:r>
            <w:r>
              <w:rPr>
                <w:sz w:val="16"/>
              </w:rPr>
              <w:t>-</w:t>
            </w:r>
            <w:r>
              <w:rPr>
                <w:spacing w:val="-6"/>
                <w:sz w:val="16"/>
              </w:rPr>
              <w:t xml:space="preserve"> </w:t>
            </w:r>
            <w:r>
              <w:rPr>
                <w:sz w:val="16"/>
              </w:rPr>
              <w:t>09/03/</w:t>
            </w:r>
            <w:r w:rsidR="00255652">
              <w:rPr>
                <w:sz w:val="16"/>
              </w:rPr>
              <w:t>2024</w:t>
            </w:r>
          </w:p>
        </w:tc>
        <w:tc>
          <w:tcPr>
            <w:tcW w:w="800" w:type="dxa"/>
            <w:tcBorders>
              <w:bottom w:val="nil"/>
            </w:tcBorders>
          </w:tcPr>
          <w:p w14:paraId="4CF3C153" w14:textId="77777777" w:rsidR="00F2431C" w:rsidRDefault="00F2431C" w:rsidP="00FC7C21">
            <w:pPr>
              <w:pStyle w:val="TableParagraph"/>
              <w:spacing w:before="83"/>
              <w:ind w:left="139" w:right="129"/>
              <w:rPr>
                <w:sz w:val="16"/>
              </w:rPr>
            </w:pPr>
            <w:r>
              <w:rPr>
                <w:sz w:val="16"/>
              </w:rPr>
              <w:t>263</w:t>
            </w:r>
          </w:p>
        </w:tc>
        <w:tc>
          <w:tcPr>
            <w:tcW w:w="3200" w:type="dxa"/>
            <w:tcBorders>
              <w:bottom w:val="nil"/>
            </w:tcBorders>
          </w:tcPr>
          <w:p w14:paraId="3E4C698A" w14:textId="77777777" w:rsidR="00F2431C" w:rsidRDefault="00F2431C" w:rsidP="00FC7C21">
            <w:pPr>
              <w:pStyle w:val="TableParagraph"/>
              <w:spacing w:line="175" w:lineRule="exact"/>
              <w:ind w:left="40"/>
              <w:rPr>
                <w:sz w:val="16"/>
              </w:rPr>
            </w:pPr>
            <w:r>
              <w:rPr>
                <w:sz w:val="16"/>
              </w:rPr>
              <w:t>AMBIENTALLIX</w:t>
            </w:r>
            <w:r>
              <w:rPr>
                <w:spacing w:val="-8"/>
                <w:sz w:val="16"/>
              </w:rPr>
              <w:t xml:space="preserve"> </w:t>
            </w:r>
            <w:r>
              <w:rPr>
                <w:sz w:val="16"/>
              </w:rPr>
              <w:t>SOLUÇÕES</w:t>
            </w:r>
            <w:r>
              <w:rPr>
                <w:spacing w:val="-7"/>
                <w:sz w:val="16"/>
              </w:rPr>
              <w:t xml:space="preserve"> </w:t>
            </w:r>
            <w:r>
              <w:rPr>
                <w:sz w:val="16"/>
              </w:rPr>
              <w:t>EM</w:t>
            </w:r>
          </w:p>
          <w:p w14:paraId="1479AB8D" w14:textId="77777777" w:rsidR="00F2431C" w:rsidRDefault="00F2431C" w:rsidP="00FC7C21">
            <w:pPr>
              <w:pStyle w:val="TableParagraph"/>
              <w:spacing w:line="163" w:lineRule="exact"/>
              <w:ind w:left="40"/>
              <w:rPr>
                <w:sz w:val="16"/>
              </w:rPr>
            </w:pPr>
            <w:r>
              <w:rPr>
                <w:sz w:val="16"/>
              </w:rPr>
              <w:t>RESÍDUOS</w:t>
            </w:r>
            <w:r>
              <w:rPr>
                <w:spacing w:val="-6"/>
                <w:sz w:val="16"/>
              </w:rPr>
              <w:t xml:space="preserve"> </w:t>
            </w:r>
            <w:r>
              <w:rPr>
                <w:sz w:val="16"/>
              </w:rPr>
              <w:t>LTDA</w:t>
            </w:r>
          </w:p>
        </w:tc>
        <w:tc>
          <w:tcPr>
            <w:tcW w:w="1400" w:type="dxa"/>
            <w:tcBorders>
              <w:bottom w:val="nil"/>
            </w:tcBorders>
          </w:tcPr>
          <w:p w14:paraId="1AB70097" w14:textId="77777777" w:rsidR="00F2431C" w:rsidRDefault="00F2431C" w:rsidP="00FC7C21">
            <w:pPr>
              <w:pStyle w:val="TableParagraph"/>
              <w:spacing w:before="83"/>
              <w:ind w:left="83" w:right="34"/>
              <w:rPr>
                <w:sz w:val="16"/>
              </w:rPr>
            </w:pPr>
            <w:r>
              <w:rPr>
                <w:sz w:val="16"/>
              </w:rPr>
              <w:t>1316</w:t>
            </w:r>
          </w:p>
        </w:tc>
        <w:tc>
          <w:tcPr>
            <w:tcW w:w="1000" w:type="dxa"/>
            <w:tcBorders>
              <w:bottom w:val="nil"/>
            </w:tcBorders>
          </w:tcPr>
          <w:p w14:paraId="799E5574" w14:textId="77777777" w:rsidR="00F2431C" w:rsidRDefault="00F2431C" w:rsidP="00FC7C21">
            <w:pPr>
              <w:pStyle w:val="TableParagraph"/>
              <w:spacing w:before="83"/>
              <w:ind w:left="162"/>
              <w:rPr>
                <w:sz w:val="16"/>
              </w:rPr>
            </w:pPr>
            <w:r>
              <w:rPr>
                <w:sz w:val="16"/>
              </w:rPr>
              <w:t>624178-1</w:t>
            </w:r>
          </w:p>
        </w:tc>
        <w:tc>
          <w:tcPr>
            <w:tcW w:w="1040" w:type="dxa"/>
            <w:tcBorders>
              <w:bottom w:val="nil"/>
            </w:tcBorders>
          </w:tcPr>
          <w:p w14:paraId="4A41309C" w14:textId="77777777" w:rsidR="00F2431C" w:rsidRDefault="00F2431C" w:rsidP="00FC7C21">
            <w:pPr>
              <w:pStyle w:val="TableParagraph"/>
              <w:spacing w:before="83"/>
              <w:ind w:left="10"/>
              <w:rPr>
                <w:sz w:val="16"/>
              </w:rPr>
            </w:pPr>
            <w:r>
              <w:rPr>
                <w:sz w:val="16"/>
              </w:rPr>
              <w:t>0</w:t>
            </w:r>
          </w:p>
        </w:tc>
        <w:tc>
          <w:tcPr>
            <w:tcW w:w="980" w:type="dxa"/>
            <w:tcBorders>
              <w:bottom w:val="nil"/>
            </w:tcBorders>
          </w:tcPr>
          <w:p w14:paraId="41F2B90C" w14:textId="77777777" w:rsidR="00F2431C" w:rsidRDefault="00F2431C" w:rsidP="00FC7C21">
            <w:pPr>
              <w:pStyle w:val="TableParagraph"/>
              <w:spacing w:before="83"/>
              <w:ind w:left="69" w:right="59"/>
              <w:rPr>
                <w:sz w:val="16"/>
              </w:rPr>
            </w:pPr>
            <w:r>
              <w:rPr>
                <w:sz w:val="16"/>
              </w:rPr>
              <w:t>08/10/</w:t>
            </w:r>
            <w:r w:rsidR="00255652">
              <w:rPr>
                <w:sz w:val="16"/>
              </w:rPr>
              <w:t>2024</w:t>
            </w:r>
          </w:p>
        </w:tc>
        <w:tc>
          <w:tcPr>
            <w:tcW w:w="1200" w:type="dxa"/>
            <w:tcBorders>
              <w:bottom w:val="nil"/>
            </w:tcBorders>
          </w:tcPr>
          <w:p w14:paraId="17B1DC2D" w14:textId="77777777" w:rsidR="00F2431C" w:rsidRDefault="00F2431C" w:rsidP="00FC7C21">
            <w:pPr>
              <w:pStyle w:val="TableParagraph"/>
              <w:spacing w:before="83"/>
              <w:ind w:right="27"/>
              <w:jc w:val="right"/>
              <w:rPr>
                <w:sz w:val="16"/>
              </w:rPr>
            </w:pPr>
            <w:r>
              <w:rPr>
                <w:sz w:val="16"/>
              </w:rPr>
              <w:t>1.200,00</w:t>
            </w:r>
          </w:p>
        </w:tc>
        <w:tc>
          <w:tcPr>
            <w:tcW w:w="1200" w:type="dxa"/>
            <w:tcBorders>
              <w:bottom w:val="nil"/>
            </w:tcBorders>
          </w:tcPr>
          <w:p w14:paraId="1D586385" w14:textId="77777777" w:rsidR="00F2431C" w:rsidRDefault="00F2431C" w:rsidP="00FC7C21">
            <w:pPr>
              <w:pStyle w:val="TableParagraph"/>
              <w:spacing w:before="83"/>
              <w:ind w:right="27"/>
              <w:jc w:val="right"/>
              <w:rPr>
                <w:sz w:val="16"/>
              </w:rPr>
            </w:pPr>
            <w:r>
              <w:rPr>
                <w:sz w:val="16"/>
              </w:rPr>
              <w:t>60,00</w:t>
            </w:r>
          </w:p>
        </w:tc>
        <w:tc>
          <w:tcPr>
            <w:tcW w:w="1200" w:type="dxa"/>
            <w:tcBorders>
              <w:bottom w:val="nil"/>
            </w:tcBorders>
          </w:tcPr>
          <w:p w14:paraId="62EEAF7E" w14:textId="77777777" w:rsidR="00F2431C" w:rsidRDefault="00F2431C" w:rsidP="00FC7C21">
            <w:pPr>
              <w:pStyle w:val="TableParagraph"/>
              <w:spacing w:before="83"/>
              <w:ind w:right="27"/>
              <w:jc w:val="right"/>
              <w:rPr>
                <w:sz w:val="16"/>
              </w:rPr>
            </w:pPr>
            <w:r>
              <w:rPr>
                <w:sz w:val="16"/>
              </w:rPr>
              <w:t>1.140,00</w:t>
            </w:r>
          </w:p>
        </w:tc>
      </w:tr>
      <w:tr w:rsidR="00F2431C" w14:paraId="730DA82F" w14:textId="77777777" w:rsidTr="00FC7C21">
        <w:trPr>
          <w:trHeight w:val="360"/>
        </w:trPr>
        <w:tc>
          <w:tcPr>
            <w:tcW w:w="1180" w:type="dxa"/>
            <w:tcBorders>
              <w:top w:val="nil"/>
              <w:bottom w:val="nil"/>
            </w:tcBorders>
          </w:tcPr>
          <w:p w14:paraId="25C4B822" w14:textId="77777777" w:rsidR="00F2431C" w:rsidRDefault="00F2431C" w:rsidP="00FC7C21">
            <w:pPr>
              <w:pStyle w:val="TableParagraph"/>
              <w:ind w:left="60" w:right="50"/>
              <w:rPr>
                <w:sz w:val="16"/>
              </w:rPr>
            </w:pPr>
            <w:r>
              <w:rPr>
                <w:sz w:val="16"/>
              </w:rPr>
              <w:t>023126</w:t>
            </w:r>
          </w:p>
        </w:tc>
        <w:tc>
          <w:tcPr>
            <w:tcW w:w="1200" w:type="dxa"/>
            <w:tcBorders>
              <w:top w:val="nil"/>
              <w:bottom w:val="nil"/>
            </w:tcBorders>
          </w:tcPr>
          <w:p w14:paraId="06D8BD02" w14:textId="77777777" w:rsidR="00F2431C" w:rsidRDefault="00F2431C" w:rsidP="00FC7C21">
            <w:pPr>
              <w:pStyle w:val="TableParagraph"/>
              <w:ind w:left="86" w:right="76"/>
              <w:rPr>
                <w:sz w:val="16"/>
              </w:rPr>
            </w:pPr>
            <w:r>
              <w:rPr>
                <w:sz w:val="16"/>
              </w:rPr>
              <w:t>021816</w:t>
            </w:r>
          </w:p>
        </w:tc>
        <w:tc>
          <w:tcPr>
            <w:tcW w:w="1600" w:type="dxa"/>
            <w:tcBorders>
              <w:top w:val="nil"/>
              <w:bottom w:val="nil"/>
            </w:tcBorders>
          </w:tcPr>
          <w:p w14:paraId="43D7A23C" w14:textId="77777777" w:rsidR="00F2431C" w:rsidRDefault="00F2431C" w:rsidP="00FC7C21">
            <w:pPr>
              <w:pStyle w:val="TableParagraph"/>
              <w:ind w:left="47" w:right="37"/>
              <w:rPr>
                <w:sz w:val="16"/>
              </w:rPr>
            </w:pPr>
            <w:r>
              <w:rPr>
                <w:sz w:val="16"/>
              </w:rPr>
              <w:t>010395</w:t>
            </w:r>
            <w:r>
              <w:rPr>
                <w:spacing w:val="-6"/>
                <w:sz w:val="16"/>
              </w:rPr>
              <w:t xml:space="preserve"> </w:t>
            </w:r>
            <w:r>
              <w:rPr>
                <w:sz w:val="16"/>
              </w:rPr>
              <w:t>-</w:t>
            </w:r>
            <w:r>
              <w:rPr>
                <w:spacing w:val="-6"/>
                <w:sz w:val="16"/>
              </w:rPr>
              <w:t xml:space="preserve"> </w:t>
            </w:r>
            <w:r>
              <w:rPr>
                <w:sz w:val="16"/>
              </w:rPr>
              <w:t>02/08/</w:t>
            </w:r>
            <w:r w:rsidR="00255652">
              <w:rPr>
                <w:sz w:val="16"/>
              </w:rPr>
              <w:t>2024</w:t>
            </w:r>
          </w:p>
        </w:tc>
        <w:tc>
          <w:tcPr>
            <w:tcW w:w="800" w:type="dxa"/>
            <w:tcBorders>
              <w:top w:val="nil"/>
              <w:bottom w:val="nil"/>
            </w:tcBorders>
          </w:tcPr>
          <w:p w14:paraId="4277AD97" w14:textId="77777777" w:rsidR="00F2431C" w:rsidRDefault="00F2431C" w:rsidP="00FC7C21">
            <w:pPr>
              <w:pStyle w:val="TableParagraph"/>
              <w:ind w:left="139" w:right="129"/>
              <w:rPr>
                <w:sz w:val="16"/>
              </w:rPr>
            </w:pPr>
            <w:r>
              <w:rPr>
                <w:sz w:val="16"/>
              </w:rPr>
              <w:t>268</w:t>
            </w:r>
          </w:p>
        </w:tc>
        <w:tc>
          <w:tcPr>
            <w:tcW w:w="3200" w:type="dxa"/>
            <w:tcBorders>
              <w:top w:val="nil"/>
              <w:bottom w:val="nil"/>
            </w:tcBorders>
          </w:tcPr>
          <w:p w14:paraId="044B52E0"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58B706C2"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008B20D7" w14:textId="77777777" w:rsidR="00F2431C" w:rsidRDefault="00F2431C" w:rsidP="00FC7C21">
            <w:pPr>
              <w:pStyle w:val="TableParagraph"/>
              <w:ind w:left="83" w:right="33"/>
              <w:rPr>
                <w:sz w:val="16"/>
              </w:rPr>
            </w:pPr>
            <w:r>
              <w:rPr>
                <w:sz w:val="16"/>
              </w:rPr>
              <w:t>887077</w:t>
            </w:r>
          </w:p>
        </w:tc>
        <w:tc>
          <w:tcPr>
            <w:tcW w:w="1000" w:type="dxa"/>
            <w:tcBorders>
              <w:top w:val="nil"/>
              <w:bottom w:val="nil"/>
            </w:tcBorders>
          </w:tcPr>
          <w:p w14:paraId="74777BD8"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26D6FFF6"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126545D"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567F3F03" w14:textId="77777777" w:rsidR="00F2431C" w:rsidRDefault="00F2431C" w:rsidP="00FC7C21">
            <w:pPr>
              <w:pStyle w:val="TableParagraph"/>
              <w:ind w:right="27"/>
              <w:jc w:val="right"/>
              <w:rPr>
                <w:sz w:val="16"/>
              </w:rPr>
            </w:pPr>
            <w:r>
              <w:rPr>
                <w:sz w:val="16"/>
              </w:rPr>
              <w:t>14.267,95</w:t>
            </w:r>
          </w:p>
        </w:tc>
        <w:tc>
          <w:tcPr>
            <w:tcW w:w="1200" w:type="dxa"/>
            <w:tcBorders>
              <w:top w:val="nil"/>
              <w:bottom w:val="nil"/>
            </w:tcBorders>
          </w:tcPr>
          <w:p w14:paraId="6AA13E03"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46D4F6D2" w14:textId="77777777" w:rsidR="00F2431C" w:rsidRDefault="00F2431C" w:rsidP="00FC7C21">
            <w:pPr>
              <w:pStyle w:val="TableParagraph"/>
              <w:ind w:right="27"/>
              <w:jc w:val="right"/>
              <w:rPr>
                <w:sz w:val="16"/>
              </w:rPr>
            </w:pPr>
            <w:r>
              <w:rPr>
                <w:sz w:val="16"/>
              </w:rPr>
              <w:t>14.267,95</w:t>
            </w:r>
          </w:p>
        </w:tc>
      </w:tr>
      <w:tr w:rsidR="00F2431C" w14:paraId="350ED9F4" w14:textId="77777777" w:rsidTr="00FC7C21">
        <w:trPr>
          <w:trHeight w:val="360"/>
        </w:trPr>
        <w:tc>
          <w:tcPr>
            <w:tcW w:w="1180" w:type="dxa"/>
            <w:tcBorders>
              <w:top w:val="nil"/>
              <w:bottom w:val="nil"/>
            </w:tcBorders>
          </w:tcPr>
          <w:p w14:paraId="6DFA015E" w14:textId="77777777" w:rsidR="00F2431C" w:rsidRDefault="00F2431C" w:rsidP="00FC7C21">
            <w:pPr>
              <w:pStyle w:val="TableParagraph"/>
              <w:ind w:left="60" w:right="50"/>
              <w:rPr>
                <w:sz w:val="16"/>
              </w:rPr>
            </w:pPr>
            <w:r>
              <w:rPr>
                <w:sz w:val="16"/>
              </w:rPr>
              <w:t>023127</w:t>
            </w:r>
          </w:p>
        </w:tc>
        <w:tc>
          <w:tcPr>
            <w:tcW w:w="1200" w:type="dxa"/>
            <w:tcBorders>
              <w:top w:val="nil"/>
              <w:bottom w:val="nil"/>
            </w:tcBorders>
          </w:tcPr>
          <w:p w14:paraId="2B135B60" w14:textId="77777777" w:rsidR="00F2431C" w:rsidRDefault="00F2431C" w:rsidP="00FC7C21">
            <w:pPr>
              <w:pStyle w:val="TableParagraph"/>
              <w:ind w:left="86" w:right="76"/>
              <w:rPr>
                <w:sz w:val="16"/>
              </w:rPr>
            </w:pPr>
            <w:r>
              <w:rPr>
                <w:sz w:val="16"/>
              </w:rPr>
              <w:t>021813</w:t>
            </w:r>
          </w:p>
        </w:tc>
        <w:tc>
          <w:tcPr>
            <w:tcW w:w="1600" w:type="dxa"/>
            <w:tcBorders>
              <w:top w:val="nil"/>
              <w:bottom w:val="nil"/>
            </w:tcBorders>
          </w:tcPr>
          <w:p w14:paraId="20A53ED4" w14:textId="77777777" w:rsidR="00F2431C" w:rsidRDefault="00F2431C" w:rsidP="00FC7C21">
            <w:pPr>
              <w:pStyle w:val="TableParagraph"/>
              <w:ind w:left="47" w:right="37"/>
              <w:rPr>
                <w:sz w:val="16"/>
              </w:rPr>
            </w:pPr>
            <w:r>
              <w:rPr>
                <w:sz w:val="16"/>
              </w:rPr>
              <w:t>010392</w:t>
            </w:r>
            <w:r>
              <w:rPr>
                <w:spacing w:val="-6"/>
                <w:sz w:val="16"/>
              </w:rPr>
              <w:t xml:space="preserve"> </w:t>
            </w:r>
            <w:r>
              <w:rPr>
                <w:sz w:val="16"/>
              </w:rPr>
              <w:t>-</w:t>
            </w:r>
            <w:r>
              <w:rPr>
                <w:spacing w:val="-6"/>
                <w:sz w:val="16"/>
              </w:rPr>
              <w:t xml:space="preserve"> </w:t>
            </w:r>
            <w:r>
              <w:rPr>
                <w:sz w:val="16"/>
              </w:rPr>
              <w:t>02/08/</w:t>
            </w:r>
            <w:r w:rsidR="00255652">
              <w:rPr>
                <w:sz w:val="16"/>
              </w:rPr>
              <w:t>2024</w:t>
            </w:r>
          </w:p>
        </w:tc>
        <w:tc>
          <w:tcPr>
            <w:tcW w:w="800" w:type="dxa"/>
            <w:tcBorders>
              <w:top w:val="nil"/>
              <w:bottom w:val="nil"/>
            </w:tcBorders>
          </w:tcPr>
          <w:p w14:paraId="7E681365" w14:textId="77777777" w:rsidR="00F2431C" w:rsidRDefault="00F2431C" w:rsidP="00FC7C21">
            <w:pPr>
              <w:pStyle w:val="TableParagraph"/>
              <w:ind w:left="139" w:right="129"/>
              <w:rPr>
                <w:sz w:val="16"/>
              </w:rPr>
            </w:pPr>
            <w:r>
              <w:rPr>
                <w:sz w:val="16"/>
              </w:rPr>
              <w:t>184</w:t>
            </w:r>
          </w:p>
        </w:tc>
        <w:tc>
          <w:tcPr>
            <w:tcW w:w="3200" w:type="dxa"/>
            <w:tcBorders>
              <w:top w:val="nil"/>
              <w:bottom w:val="nil"/>
            </w:tcBorders>
          </w:tcPr>
          <w:p w14:paraId="79BCF55C"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611DCB5F"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4F0FEC94" w14:textId="77777777" w:rsidR="00F2431C" w:rsidRDefault="00F2431C" w:rsidP="00FC7C21">
            <w:pPr>
              <w:pStyle w:val="TableParagraph"/>
              <w:ind w:left="83" w:right="33"/>
              <w:rPr>
                <w:sz w:val="16"/>
              </w:rPr>
            </w:pPr>
            <w:r>
              <w:rPr>
                <w:sz w:val="16"/>
              </w:rPr>
              <w:t>886973</w:t>
            </w:r>
          </w:p>
        </w:tc>
        <w:tc>
          <w:tcPr>
            <w:tcW w:w="1000" w:type="dxa"/>
            <w:tcBorders>
              <w:top w:val="nil"/>
              <w:bottom w:val="nil"/>
            </w:tcBorders>
          </w:tcPr>
          <w:p w14:paraId="30F3C747"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1330BCA6"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FC1D537"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5A1D7F90" w14:textId="77777777" w:rsidR="00F2431C" w:rsidRDefault="00F2431C" w:rsidP="00FC7C21">
            <w:pPr>
              <w:pStyle w:val="TableParagraph"/>
              <w:ind w:right="27"/>
              <w:jc w:val="right"/>
              <w:rPr>
                <w:sz w:val="16"/>
              </w:rPr>
            </w:pPr>
            <w:r>
              <w:rPr>
                <w:sz w:val="16"/>
              </w:rPr>
              <w:t>4.145,48</w:t>
            </w:r>
          </w:p>
        </w:tc>
        <w:tc>
          <w:tcPr>
            <w:tcW w:w="1200" w:type="dxa"/>
            <w:tcBorders>
              <w:top w:val="nil"/>
              <w:bottom w:val="nil"/>
            </w:tcBorders>
          </w:tcPr>
          <w:p w14:paraId="38B39653"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5C9AADEA" w14:textId="77777777" w:rsidR="00F2431C" w:rsidRDefault="00F2431C" w:rsidP="00FC7C21">
            <w:pPr>
              <w:pStyle w:val="TableParagraph"/>
              <w:ind w:right="27"/>
              <w:jc w:val="right"/>
              <w:rPr>
                <w:sz w:val="16"/>
              </w:rPr>
            </w:pPr>
            <w:r>
              <w:rPr>
                <w:sz w:val="16"/>
              </w:rPr>
              <w:t>4.145,48</w:t>
            </w:r>
          </w:p>
        </w:tc>
      </w:tr>
      <w:tr w:rsidR="00F2431C" w14:paraId="6FE1FAB5" w14:textId="77777777" w:rsidTr="00FC7C21">
        <w:trPr>
          <w:trHeight w:val="360"/>
        </w:trPr>
        <w:tc>
          <w:tcPr>
            <w:tcW w:w="1180" w:type="dxa"/>
            <w:tcBorders>
              <w:top w:val="nil"/>
              <w:bottom w:val="nil"/>
            </w:tcBorders>
          </w:tcPr>
          <w:p w14:paraId="15CC275B" w14:textId="77777777" w:rsidR="00F2431C" w:rsidRDefault="00F2431C" w:rsidP="00FC7C21">
            <w:pPr>
              <w:pStyle w:val="TableParagraph"/>
              <w:ind w:left="60" w:right="50"/>
              <w:rPr>
                <w:sz w:val="16"/>
              </w:rPr>
            </w:pPr>
            <w:r>
              <w:rPr>
                <w:sz w:val="16"/>
              </w:rPr>
              <w:t>023129</w:t>
            </w:r>
          </w:p>
        </w:tc>
        <w:tc>
          <w:tcPr>
            <w:tcW w:w="1200" w:type="dxa"/>
            <w:tcBorders>
              <w:top w:val="nil"/>
              <w:bottom w:val="nil"/>
            </w:tcBorders>
          </w:tcPr>
          <w:p w14:paraId="540E8CFF" w14:textId="77777777" w:rsidR="00F2431C" w:rsidRDefault="00F2431C" w:rsidP="00FC7C21">
            <w:pPr>
              <w:pStyle w:val="TableParagraph"/>
              <w:ind w:left="86" w:right="76"/>
              <w:rPr>
                <w:sz w:val="16"/>
              </w:rPr>
            </w:pPr>
            <w:r>
              <w:rPr>
                <w:sz w:val="16"/>
              </w:rPr>
              <w:t>021812</w:t>
            </w:r>
          </w:p>
        </w:tc>
        <w:tc>
          <w:tcPr>
            <w:tcW w:w="1600" w:type="dxa"/>
            <w:tcBorders>
              <w:top w:val="nil"/>
              <w:bottom w:val="nil"/>
            </w:tcBorders>
          </w:tcPr>
          <w:p w14:paraId="4D4402A7" w14:textId="77777777" w:rsidR="00F2431C" w:rsidRDefault="00F2431C" w:rsidP="00FC7C21">
            <w:pPr>
              <w:pStyle w:val="TableParagraph"/>
              <w:ind w:left="47" w:right="37"/>
              <w:rPr>
                <w:sz w:val="16"/>
              </w:rPr>
            </w:pPr>
            <w:r>
              <w:rPr>
                <w:sz w:val="16"/>
              </w:rPr>
              <w:t>010391</w:t>
            </w:r>
            <w:r>
              <w:rPr>
                <w:spacing w:val="-6"/>
                <w:sz w:val="16"/>
              </w:rPr>
              <w:t xml:space="preserve"> </w:t>
            </w:r>
            <w:r>
              <w:rPr>
                <w:sz w:val="16"/>
              </w:rPr>
              <w:t>-</w:t>
            </w:r>
            <w:r>
              <w:rPr>
                <w:spacing w:val="-6"/>
                <w:sz w:val="16"/>
              </w:rPr>
              <w:t xml:space="preserve"> </w:t>
            </w:r>
            <w:r>
              <w:rPr>
                <w:sz w:val="16"/>
              </w:rPr>
              <w:t>02/08/</w:t>
            </w:r>
            <w:r w:rsidR="00255652">
              <w:rPr>
                <w:sz w:val="16"/>
              </w:rPr>
              <w:t>2024</w:t>
            </w:r>
          </w:p>
        </w:tc>
        <w:tc>
          <w:tcPr>
            <w:tcW w:w="800" w:type="dxa"/>
            <w:tcBorders>
              <w:top w:val="nil"/>
              <w:bottom w:val="nil"/>
            </w:tcBorders>
          </w:tcPr>
          <w:p w14:paraId="4526AFB6" w14:textId="77777777" w:rsidR="00F2431C" w:rsidRDefault="00F2431C" w:rsidP="00FC7C21">
            <w:pPr>
              <w:pStyle w:val="TableParagraph"/>
              <w:ind w:left="139" w:right="129"/>
              <w:rPr>
                <w:sz w:val="16"/>
              </w:rPr>
            </w:pPr>
            <w:r>
              <w:rPr>
                <w:sz w:val="16"/>
              </w:rPr>
              <w:t>268</w:t>
            </w:r>
          </w:p>
        </w:tc>
        <w:tc>
          <w:tcPr>
            <w:tcW w:w="3200" w:type="dxa"/>
            <w:tcBorders>
              <w:top w:val="nil"/>
              <w:bottom w:val="nil"/>
            </w:tcBorders>
          </w:tcPr>
          <w:p w14:paraId="782FBA4C"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5A0AE600"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6F267985" w14:textId="77777777" w:rsidR="00F2431C" w:rsidRDefault="00F2431C" w:rsidP="00FC7C21">
            <w:pPr>
              <w:pStyle w:val="TableParagraph"/>
              <w:ind w:left="83" w:right="33"/>
              <w:rPr>
                <w:sz w:val="16"/>
              </w:rPr>
            </w:pPr>
            <w:r>
              <w:rPr>
                <w:sz w:val="16"/>
              </w:rPr>
              <w:t>885890</w:t>
            </w:r>
          </w:p>
        </w:tc>
        <w:tc>
          <w:tcPr>
            <w:tcW w:w="1000" w:type="dxa"/>
            <w:tcBorders>
              <w:top w:val="nil"/>
              <w:bottom w:val="nil"/>
            </w:tcBorders>
          </w:tcPr>
          <w:p w14:paraId="3210D642"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4AF86E07"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7A1EA65"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59A9F517" w14:textId="77777777" w:rsidR="00F2431C" w:rsidRDefault="00F2431C" w:rsidP="00FC7C21">
            <w:pPr>
              <w:pStyle w:val="TableParagraph"/>
              <w:ind w:right="27"/>
              <w:jc w:val="right"/>
              <w:rPr>
                <w:sz w:val="16"/>
              </w:rPr>
            </w:pPr>
            <w:r>
              <w:rPr>
                <w:sz w:val="16"/>
              </w:rPr>
              <w:t>622,44</w:t>
            </w:r>
          </w:p>
        </w:tc>
        <w:tc>
          <w:tcPr>
            <w:tcW w:w="1200" w:type="dxa"/>
            <w:tcBorders>
              <w:top w:val="nil"/>
              <w:bottom w:val="nil"/>
            </w:tcBorders>
          </w:tcPr>
          <w:p w14:paraId="682C495F"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0607AF6F" w14:textId="77777777" w:rsidR="00F2431C" w:rsidRDefault="00F2431C" w:rsidP="00FC7C21">
            <w:pPr>
              <w:pStyle w:val="TableParagraph"/>
              <w:ind w:right="27"/>
              <w:jc w:val="right"/>
              <w:rPr>
                <w:sz w:val="16"/>
              </w:rPr>
            </w:pPr>
            <w:r>
              <w:rPr>
                <w:sz w:val="16"/>
              </w:rPr>
              <w:t>622,44</w:t>
            </w:r>
          </w:p>
        </w:tc>
      </w:tr>
      <w:tr w:rsidR="00F2431C" w14:paraId="3E72919C" w14:textId="77777777" w:rsidTr="00FC7C21">
        <w:trPr>
          <w:trHeight w:val="360"/>
        </w:trPr>
        <w:tc>
          <w:tcPr>
            <w:tcW w:w="1180" w:type="dxa"/>
            <w:tcBorders>
              <w:top w:val="nil"/>
              <w:bottom w:val="nil"/>
            </w:tcBorders>
          </w:tcPr>
          <w:p w14:paraId="4B5BD33C" w14:textId="77777777" w:rsidR="00F2431C" w:rsidRDefault="00F2431C" w:rsidP="00FC7C21">
            <w:pPr>
              <w:pStyle w:val="TableParagraph"/>
              <w:ind w:left="60" w:right="50"/>
              <w:rPr>
                <w:sz w:val="16"/>
              </w:rPr>
            </w:pPr>
            <w:r>
              <w:rPr>
                <w:sz w:val="16"/>
              </w:rPr>
              <w:t>023149</w:t>
            </w:r>
          </w:p>
        </w:tc>
        <w:tc>
          <w:tcPr>
            <w:tcW w:w="1200" w:type="dxa"/>
            <w:tcBorders>
              <w:top w:val="nil"/>
              <w:bottom w:val="nil"/>
            </w:tcBorders>
          </w:tcPr>
          <w:p w14:paraId="1CC38AC7" w14:textId="77777777" w:rsidR="00F2431C" w:rsidRDefault="00F2431C" w:rsidP="00FC7C21">
            <w:pPr>
              <w:pStyle w:val="TableParagraph"/>
              <w:ind w:left="86" w:right="76"/>
              <w:rPr>
                <w:sz w:val="16"/>
              </w:rPr>
            </w:pPr>
            <w:r>
              <w:rPr>
                <w:sz w:val="16"/>
              </w:rPr>
              <w:t>022115</w:t>
            </w:r>
          </w:p>
        </w:tc>
        <w:tc>
          <w:tcPr>
            <w:tcW w:w="1600" w:type="dxa"/>
            <w:tcBorders>
              <w:top w:val="nil"/>
              <w:bottom w:val="nil"/>
            </w:tcBorders>
          </w:tcPr>
          <w:p w14:paraId="14AFAFF0" w14:textId="77777777" w:rsidR="00F2431C" w:rsidRDefault="00F2431C" w:rsidP="00FC7C21">
            <w:pPr>
              <w:pStyle w:val="TableParagraph"/>
              <w:ind w:left="47" w:right="37"/>
              <w:rPr>
                <w:sz w:val="16"/>
              </w:rPr>
            </w:pPr>
            <w:r>
              <w:rPr>
                <w:sz w:val="16"/>
              </w:rPr>
              <w:t>010343</w:t>
            </w:r>
            <w:r>
              <w:rPr>
                <w:spacing w:val="-6"/>
                <w:sz w:val="16"/>
              </w:rPr>
              <w:t xml:space="preserve"> </w:t>
            </w:r>
            <w:r>
              <w:rPr>
                <w:sz w:val="16"/>
              </w:rPr>
              <w:t>-</w:t>
            </w:r>
            <w:r>
              <w:rPr>
                <w:spacing w:val="-6"/>
                <w:sz w:val="16"/>
              </w:rPr>
              <w:t xml:space="preserve"> </w:t>
            </w:r>
            <w:r>
              <w:rPr>
                <w:sz w:val="16"/>
              </w:rPr>
              <w:t>20/07/</w:t>
            </w:r>
            <w:r w:rsidR="00255652">
              <w:rPr>
                <w:sz w:val="16"/>
              </w:rPr>
              <w:t>2024</w:t>
            </w:r>
          </w:p>
        </w:tc>
        <w:tc>
          <w:tcPr>
            <w:tcW w:w="800" w:type="dxa"/>
            <w:tcBorders>
              <w:top w:val="nil"/>
              <w:bottom w:val="nil"/>
            </w:tcBorders>
          </w:tcPr>
          <w:p w14:paraId="32FD5425" w14:textId="77777777" w:rsidR="00F2431C" w:rsidRDefault="00F2431C" w:rsidP="00FC7C21">
            <w:pPr>
              <w:pStyle w:val="TableParagraph"/>
              <w:ind w:left="139" w:right="129"/>
              <w:rPr>
                <w:sz w:val="16"/>
              </w:rPr>
            </w:pPr>
            <w:r>
              <w:rPr>
                <w:sz w:val="16"/>
              </w:rPr>
              <w:t>184</w:t>
            </w:r>
          </w:p>
        </w:tc>
        <w:tc>
          <w:tcPr>
            <w:tcW w:w="3200" w:type="dxa"/>
            <w:tcBorders>
              <w:top w:val="nil"/>
              <w:bottom w:val="nil"/>
            </w:tcBorders>
          </w:tcPr>
          <w:p w14:paraId="3B91CDA2" w14:textId="77777777" w:rsidR="00F2431C" w:rsidRDefault="00F2431C" w:rsidP="00FC7C21">
            <w:pPr>
              <w:pStyle w:val="TableParagraph"/>
              <w:spacing w:line="177" w:lineRule="exact"/>
              <w:ind w:left="40"/>
              <w:rPr>
                <w:sz w:val="16"/>
              </w:rPr>
            </w:pPr>
            <w:r>
              <w:rPr>
                <w:sz w:val="16"/>
              </w:rPr>
              <w:t>KEILIANE</w:t>
            </w:r>
            <w:r>
              <w:rPr>
                <w:spacing w:val="-6"/>
                <w:sz w:val="16"/>
              </w:rPr>
              <w:t xml:space="preserve"> </w:t>
            </w:r>
            <w:r>
              <w:rPr>
                <w:sz w:val="16"/>
              </w:rPr>
              <w:t>LOPES</w:t>
            </w:r>
            <w:r>
              <w:rPr>
                <w:spacing w:val="-5"/>
                <w:sz w:val="16"/>
              </w:rPr>
              <w:t xml:space="preserve"> </w:t>
            </w:r>
            <w:r>
              <w:rPr>
                <w:sz w:val="16"/>
              </w:rPr>
              <w:t>DOS</w:t>
            </w:r>
            <w:r>
              <w:rPr>
                <w:spacing w:val="-6"/>
                <w:sz w:val="16"/>
              </w:rPr>
              <w:t xml:space="preserve"> </w:t>
            </w:r>
            <w:r>
              <w:rPr>
                <w:sz w:val="16"/>
              </w:rPr>
              <w:t>SANTOS</w:t>
            </w:r>
          </w:p>
          <w:p w14:paraId="638A908C" w14:textId="77777777" w:rsidR="00F2431C" w:rsidRDefault="00F2431C" w:rsidP="00FC7C21">
            <w:pPr>
              <w:pStyle w:val="TableParagraph"/>
              <w:spacing w:line="163" w:lineRule="exact"/>
              <w:ind w:left="40"/>
              <w:rPr>
                <w:sz w:val="16"/>
              </w:rPr>
            </w:pPr>
            <w:r>
              <w:rPr>
                <w:sz w:val="16"/>
              </w:rPr>
              <w:t>03176124171</w:t>
            </w:r>
          </w:p>
        </w:tc>
        <w:tc>
          <w:tcPr>
            <w:tcW w:w="1400" w:type="dxa"/>
            <w:tcBorders>
              <w:top w:val="nil"/>
              <w:bottom w:val="nil"/>
            </w:tcBorders>
          </w:tcPr>
          <w:p w14:paraId="55D83CC0" w14:textId="77777777" w:rsidR="00F2431C" w:rsidRDefault="00F2431C" w:rsidP="00FC7C21">
            <w:pPr>
              <w:pStyle w:val="TableParagraph"/>
              <w:ind w:left="50"/>
              <w:rPr>
                <w:sz w:val="16"/>
              </w:rPr>
            </w:pPr>
            <w:r>
              <w:rPr>
                <w:sz w:val="16"/>
              </w:rPr>
              <w:t>6</w:t>
            </w:r>
          </w:p>
        </w:tc>
        <w:tc>
          <w:tcPr>
            <w:tcW w:w="1000" w:type="dxa"/>
            <w:tcBorders>
              <w:top w:val="nil"/>
              <w:bottom w:val="nil"/>
            </w:tcBorders>
          </w:tcPr>
          <w:p w14:paraId="639F6F2F"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76794B51"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64B5C30"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341C575C" w14:textId="77777777" w:rsidR="00F2431C" w:rsidRDefault="00F2431C" w:rsidP="00FC7C21">
            <w:pPr>
              <w:pStyle w:val="TableParagraph"/>
              <w:ind w:right="27"/>
              <w:jc w:val="right"/>
              <w:rPr>
                <w:sz w:val="16"/>
              </w:rPr>
            </w:pPr>
            <w:r>
              <w:rPr>
                <w:sz w:val="16"/>
              </w:rPr>
              <w:t>450,00</w:t>
            </w:r>
          </w:p>
        </w:tc>
        <w:tc>
          <w:tcPr>
            <w:tcW w:w="1200" w:type="dxa"/>
            <w:tcBorders>
              <w:top w:val="nil"/>
              <w:bottom w:val="nil"/>
            </w:tcBorders>
          </w:tcPr>
          <w:p w14:paraId="3E50278F"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240A6933" w14:textId="77777777" w:rsidR="00F2431C" w:rsidRDefault="00F2431C" w:rsidP="00FC7C21">
            <w:pPr>
              <w:pStyle w:val="TableParagraph"/>
              <w:ind w:right="27"/>
              <w:jc w:val="right"/>
              <w:rPr>
                <w:sz w:val="16"/>
              </w:rPr>
            </w:pPr>
            <w:r>
              <w:rPr>
                <w:sz w:val="16"/>
              </w:rPr>
              <w:t>450,00</w:t>
            </w:r>
          </w:p>
        </w:tc>
      </w:tr>
      <w:tr w:rsidR="00F2431C" w14:paraId="1FE06615" w14:textId="77777777" w:rsidTr="00FC7C21">
        <w:trPr>
          <w:trHeight w:val="360"/>
        </w:trPr>
        <w:tc>
          <w:tcPr>
            <w:tcW w:w="1180" w:type="dxa"/>
            <w:tcBorders>
              <w:top w:val="nil"/>
              <w:bottom w:val="nil"/>
            </w:tcBorders>
          </w:tcPr>
          <w:p w14:paraId="4C48DD78" w14:textId="77777777" w:rsidR="00F2431C" w:rsidRDefault="00F2431C" w:rsidP="00FC7C21">
            <w:pPr>
              <w:pStyle w:val="TableParagraph"/>
              <w:ind w:left="60" w:right="50"/>
              <w:rPr>
                <w:sz w:val="16"/>
              </w:rPr>
            </w:pPr>
            <w:r>
              <w:rPr>
                <w:sz w:val="16"/>
              </w:rPr>
              <w:t>023161</w:t>
            </w:r>
          </w:p>
        </w:tc>
        <w:tc>
          <w:tcPr>
            <w:tcW w:w="1200" w:type="dxa"/>
            <w:tcBorders>
              <w:top w:val="nil"/>
              <w:bottom w:val="nil"/>
            </w:tcBorders>
          </w:tcPr>
          <w:p w14:paraId="22652F98" w14:textId="77777777" w:rsidR="00F2431C" w:rsidRDefault="00F2431C" w:rsidP="00FC7C21">
            <w:pPr>
              <w:pStyle w:val="TableParagraph"/>
              <w:ind w:left="86" w:right="76"/>
              <w:rPr>
                <w:sz w:val="16"/>
              </w:rPr>
            </w:pPr>
            <w:r>
              <w:rPr>
                <w:sz w:val="16"/>
              </w:rPr>
              <w:t>022587</w:t>
            </w:r>
          </w:p>
        </w:tc>
        <w:tc>
          <w:tcPr>
            <w:tcW w:w="1600" w:type="dxa"/>
            <w:tcBorders>
              <w:top w:val="nil"/>
              <w:bottom w:val="nil"/>
            </w:tcBorders>
          </w:tcPr>
          <w:p w14:paraId="1EDF9C62" w14:textId="77777777" w:rsidR="00F2431C" w:rsidRDefault="00F2431C" w:rsidP="00FC7C21">
            <w:pPr>
              <w:pStyle w:val="TableParagraph"/>
              <w:ind w:left="47" w:right="37"/>
              <w:rPr>
                <w:sz w:val="16"/>
              </w:rPr>
            </w:pPr>
            <w:r>
              <w:rPr>
                <w:sz w:val="16"/>
              </w:rPr>
              <w:t>009751</w:t>
            </w:r>
            <w:r>
              <w:rPr>
                <w:spacing w:val="-6"/>
                <w:sz w:val="16"/>
              </w:rPr>
              <w:t xml:space="preserve"> </w:t>
            </w:r>
            <w:r>
              <w:rPr>
                <w:sz w:val="16"/>
              </w:rPr>
              <w:t>-</w:t>
            </w:r>
            <w:r>
              <w:rPr>
                <w:spacing w:val="-6"/>
                <w:sz w:val="16"/>
              </w:rPr>
              <w:t xml:space="preserve"> </w:t>
            </w:r>
            <w:r>
              <w:rPr>
                <w:sz w:val="16"/>
              </w:rPr>
              <w:t>13/01/</w:t>
            </w:r>
            <w:r w:rsidR="00255652">
              <w:rPr>
                <w:sz w:val="16"/>
              </w:rPr>
              <w:t>2024</w:t>
            </w:r>
          </w:p>
        </w:tc>
        <w:tc>
          <w:tcPr>
            <w:tcW w:w="800" w:type="dxa"/>
            <w:tcBorders>
              <w:top w:val="nil"/>
              <w:bottom w:val="nil"/>
            </w:tcBorders>
          </w:tcPr>
          <w:p w14:paraId="037F1DFE" w14:textId="77777777" w:rsidR="00F2431C" w:rsidRDefault="00F2431C" w:rsidP="00FC7C21">
            <w:pPr>
              <w:pStyle w:val="TableParagraph"/>
              <w:ind w:left="139" w:right="129"/>
              <w:rPr>
                <w:sz w:val="16"/>
              </w:rPr>
            </w:pPr>
            <w:r>
              <w:rPr>
                <w:sz w:val="16"/>
              </w:rPr>
              <w:t>263</w:t>
            </w:r>
          </w:p>
        </w:tc>
        <w:tc>
          <w:tcPr>
            <w:tcW w:w="3200" w:type="dxa"/>
            <w:tcBorders>
              <w:top w:val="nil"/>
              <w:bottom w:val="nil"/>
            </w:tcBorders>
          </w:tcPr>
          <w:p w14:paraId="3EAE4A34" w14:textId="77777777" w:rsidR="00F2431C" w:rsidRDefault="00F2431C" w:rsidP="00FC7C21">
            <w:pPr>
              <w:pStyle w:val="TableParagraph"/>
              <w:spacing w:line="177" w:lineRule="exact"/>
              <w:ind w:left="40"/>
              <w:rPr>
                <w:sz w:val="16"/>
              </w:rPr>
            </w:pPr>
            <w:r>
              <w:rPr>
                <w:sz w:val="16"/>
              </w:rPr>
              <w:t>SILVIO</w:t>
            </w:r>
            <w:r>
              <w:rPr>
                <w:spacing w:val="-4"/>
                <w:sz w:val="16"/>
              </w:rPr>
              <w:t xml:space="preserve"> </w:t>
            </w:r>
            <w:r>
              <w:rPr>
                <w:sz w:val="16"/>
              </w:rPr>
              <w:t>VIEIRA</w:t>
            </w:r>
            <w:r>
              <w:rPr>
                <w:spacing w:val="-4"/>
                <w:sz w:val="16"/>
              </w:rPr>
              <w:t xml:space="preserve"> </w:t>
            </w:r>
            <w:r>
              <w:rPr>
                <w:sz w:val="16"/>
              </w:rPr>
              <w:t>DA</w:t>
            </w:r>
            <w:r>
              <w:rPr>
                <w:spacing w:val="-4"/>
                <w:sz w:val="16"/>
              </w:rPr>
              <w:t xml:space="preserve"> </w:t>
            </w:r>
            <w:r>
              <w:rPr>
                <w:sz w:val="16"/>
              </w:rPr>
              <w:t>COSTA</w:t>
            </w:r>
            <w:r>
              <w:rPr>
                <w:spacing w:val="-4"/>
                <w:sz w:val="16"/>
              </w:rPr>
              <w:t xml:space="preserve"> </w:t>
            </w:r>
            <w:r>
              <w:rPr>
                <w:sz w:val="16"/>
              </w:rPr>
              <w:t>JUNIOR</w:t>
            </w:r>
          </w:p>
          <w:p w14:paraId="3F6177D2" w14:textId="77777777" w:rsidR="00F2431C" w:rsidRDefault="00F2431C" w:rsidP="00FC7C21">
            <w:pPr>
              <w:pStyle w:val="TableParagraph"/>
              <w:spacing w:line="163" w:lineRule="exact"/>
              <w:ind w:left="40"/>
              <w:rPr>
                <w:sz w:val="16"/>
              </w:rPr>
            </w:pPr>
            <w:r>
              <w:rPr>
                <w:sz w:val="16"/>
              </w:rPr>
              <w:t>05553294100</w:t>
            </w:r>
          </w:p>
        </w:tc>
        <w:tc>
          <w:tcPr>
            <w:tcW w:w="1400" w:type="dxa"/>
            <w:tcBorders>
              <w:top w:val="nil"/>
              <w:bottom w:val="nil"/>
            </w:tcBorders>
          </w:tcPr>
          <w:p w14:paraId="193E7F58" w14:textId="77777777" w:rsidR="00F2431C" w:rsidRDefault="00F2431C" w:rsidP="00FC7C21">
            <w:pPr>
              <w:pStyle w:val="TableParagraph"/>
              <w:ind w:left="83" w:right="34"/>
              <w:rPr>
                <w:sz w:val="16"/>
              </w:rPr>
            </w:pPr>
            <w:r>
              <w:rPr>
                <w:sz w:val="16"/>
              </w:rPr>
              <w:t>37</w:t>
            </w:r>
          </w:p>
        </w:tc>
        <w:tc>
          <w:tcPr>
            <w:tcW w:w="1000" w:type="dxa"/>
            <w:tcBorders>
              <w:top w:val="nil"/>
              <w:bottom w:val="nil"/>
            </w:tcBorders>
          </w:tcPr>
          <w:p w14:paraId="0DA81476"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04259CE8"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2011FF0"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703301BE" w14:textId="77777777" w:rsidR="00F2431C" w:rsidRDefault="00F2431C" w:rsidP="00FC7C21">
            <w:pPr>
              <w:pStyle w:val="TableParagraph"/>
              <w:ind w:right="27"/>
              <w:jc w:val="right"/>
              <w:rPr>
                <w:sz w:val="16"/>
              </w:rPr>
            </w:pPr>
            <w:r>
              <w:rPr>
                <w:sz w:val="16"/>
              </w:rPr>
              <w:t>700,00</w:t>
            </w:r>
          </w:p>
        </w:tc>
        <w:tc>
          <w:tcPr>
            <w:tcW w:w="1200" w:type="dxa"/>
            <w:tcBorders>
              <w:top w:val="nil"/>
              <w:bottom w:val="nil"/>
            </w:tcBorders>
          </w:tcPr>
          <w:p w14:paraId="6FD6C1C5"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1CD48433" w14:textId="77777777" w:rsidR="00F2431C" w:rsidRDefault="00F2431C" w:rsidP="00FC7C21">
            <w:pPr>
              <w:pStyle w:val="TableParagraph"/>
              <w:ind w:right="27"/>
              <w:jc w:val="right"/>
              <w:rPr>
                <w:sz w:val="16"/>
              </w:rPr>
            </w:pPr>
            <w:r>
              <w:rPr>
                <w:sz w:val="16"/>
              </w:rPr>
              <w:t>700,00</w:t>
            </w:r>
          </w:p>
        </w:tc>
      </w:tr>
      <w:tr w:rsidR="00F2431C" w14:paraId="618E4C62" w14:textId="77777777" w:rsidTr="00FC7C21">
        <w:trPr>
          <w:trHeight w:val="360"/>
        </w:trPr>
        <w:tc>
          <w:tcPr>
            <w:tcW w:w="1180" w:type="dxa"/>
            <w:tcBorders>
              <w:top w:val="nil"/>
              <w:bottom w:val="nil"/>
            </w:tcBorders>
          </w:tcPr>
          <w:p w14:paraId="7EB8E707" w14:textId="77777777" w:rsidR="00F2431C" w:rsidRDefault="00F2431C" w:rsidP="00FC7C21">
            <w:pPr>
              <w:pStyle w:val="TableParagraph"/>
              <w:ind w:left="60" w:right="50"/>
              <w:rPr>
                <w:sz w:val="16"/>
              </w:rPr>
            </w:pPr>
            <w:r>
              <w:rPr>
                <w:sz w:val="16"/>
              </w:rPr>
              <w:t>023106</w:t>
            </w:r>
          </w:p>
        </w:tc>
        <w:tc>
          <w:tcPr>
            <w:tcW w:w="1200" w:type="dxa"/>
            <w:tcBorders>
              <w:top w:val="nil"/>
              <w:bottom w:val="nil"/>
            </w:tcBorders>
          </w:tcPr>
          <w:p w14:paraId="1683E89D" w14:textId="77777777" w:rsidR="00F2431C" w:rsidRDefault="00F2431C" w:rsidP="00FC7C21">
            <w:pPr>
              <w:pStyle w:val="TableParagraph"/>
              <w:ind w:left="86" w:right="76"/>
              <w:rPr>
                <w:sz w:val="16"/>
              </w:rPr>
            </w:pPr>
            <w:r>
              <w:rPr>
                <w:sz w:val="16"/>
              </w:rPr>
              <w:t>022521</w:t>
            </w:r>
          </w:p>
        </w:tc>
        <w:tc>
          <w:tcPr>
            <w:tcW w:w="1600" w:type="dxa"/>
            <w:tcBorders>
              <w:top w:val="nil"/>
              <w:bottom w:val="nil"/>
            </w:tcBorders>
          </w:tcPr>
          <w:p w14:paraId="5D7F8641" w14:textId="77777777" w:rsidR="00F2431C" w:rsidRDefault="00F2431C"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004E66CD"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5ACA6B43"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281CA4D"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683AAF7B" w14:textId="77777777" w:rsidR="00F2431C" w:rsidRDefault="00F2431C" w:rsidP="00FC7C21">
            <w:pPr>
              <w:pStyle w:val="TableParagraph"/>
              <w:ind w:left="83" w:right="33"/>
              <w:rPr>
                <w:sz w:val="16"/>
              </w:rPr>
            </w:pPr>
            <w:r>
              <w:rPr>
                <w:sz w:val="16"/>
              </w:rPr>
              <w:t>22521</w:t>
            </w:r>
          </w:p>
        </w:tc>
        <w:tc>
          <w:tcPr>
            <w:tcW w:w="1000" w:type="dxa"/>
            <w:tcBorders>
              <w:top w:val="nil"/>
              <w:bottom w:val="nil"/>
            </w:tcBorders>
          </w:tcPr>
          <w:p w14:paraId="2E6AF4C6"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83D29C4"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D783C3D"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48ABC98D" w14:textId="77777777" w:rsidR="00F2431C" w:rsidRDefault="00F2431C" w:rsidP="00FC7C21">
            <w:pPr>
              <w:pStyle w:val="TableParagraph"/>
              <w:ind w:right="27"/>
              <w:jc w:val="right"/>
              <w:rPr>
                <w:sz w:val="16"/>
              </w:rPr>
            </w:pPr>
            <w:r>
              <w:rPr>
                <w:sz w:val="16"/>
              </w:rPr>
              <w:t>6.650,54</w:t>
            </w:r>
          </w:p>
        </w:tc>
        <w:tc>
          <w:tcPr>
            <w:tcW w:w="1200" w:type="dxa"/>
            <w:tcBorders>
              <w:top w:val="nil"/>
              <w:bottom w:val="nil"/>
            </w:tcBorders>
          </w:tcPr>
          <w:p w14:paraId="015FF474" w14:textId="77777777" w:rsidR="00F2431C" w:rsidRDefault="00F2431C" w:rsidP="00FC7C21">
            <w:pPr>
              <w:pStyle w:val="TableParagraph"/>
              <w:ind w:right="27"/>
              <w:jc w:val="right"/>
              <w:rPr>
                <w:sz w:val="16"/>
              </w:rPr>
            </w:pPr>
            <w:r>
              <w:rPr>
                <w:sz w:val="16"/>
              </w:rPr>
              <w:t>659,26</w:t>
            </w:r>
          </w:p>
        </w:tc>
        <w:tc>
          <w:tcPr>
            <w:tcW w:w="1200" w:type="dxa"/>
            <w:tcBorders>
              <w:top w:val="nil"/>
              <w:bottom w:val="nil"/>
            </w:tcBorders>
          </w:tcPr>
          <w:p w14:paraId="5931AB87" w14:textId="77777777" w:rsidR="00F2431C" w:rsidRDefault="00F2431C" w:rsidP="00FC7C21">
            <w:pPr>
              <w:pStyle w:val="TableParagraph"/>
              <w:ind w:right="27"/>
              <w:jc w:val="right"/>
              <w:rPr>
                <w:sz w:val="16"/>
              </w:rPr>
            </w:pPr>
            <w:r>
              <w:rPr>
                <w:sz w:val="16"/>
              </w:rPr>
              <w:t>5.991,28</w:t>
            </w:r>
          </w:p>
        </w:tc>
      </w:tr>
      <w:tr w:rsidR="00F2431C" w14:paraId="7F5E4249" w14:textId="77777777" w:rsidTr="00FC7C21">
        <w:trPr>
          <w:trHeight w:val="385"/>
        </w:trPr>
        <w:tc>
          <w:tcPr>
            <w:tcW w:w="1180" w:type="dxa"/>
            <w:tcBorders>
              <w:top w:val="nil"/>
              <w:bottom w:val="nil"/>
            </w:tcBorders>
          </w:tcPr>
          <w:p w14:paraId="2B1537F3" w14:textId="77777777" w:rsidR="00F2431C" w:rsidRDefault="00F2431C" w:rsidP="00FC7C21">
            <w:pPr>
              <w:pStyle w:val="TableParagraph"/>
              <w:ind w:left="60" w:right="50"/>
              <w:rPr>
                <w:sz w:val="16"/>
              </w:rPr>
            </w:pPr>
            <w:r>
              <w:rPr>
                <w:sz w:val="16"/>
              </w:rPr>
              <w:t>023108</w:t>
            </w:r>
          </w:p>
        </w:tc>
        <w:tc>
          <w:tcPr>
            <w:tcW w:w="1200" w:type="dxa"/>
            <w:tcBorders>
              <w:top w:val="nil"/>
              <w:bottom w:val="nil"/>
            </w:tcBorders>
          </w:tcPr>
          <w:p w14:paraId="681031C7" w14:textId="77777777" w:rsidR="00F2431C" w:rsidRDefault="00F2431C" w:rsidP="00FC7C21">
            <w:pPr>
              <w:pStyle w:val="TableParagraph"/>
              <w:ind w:left="86" w:right="76"/>
              <w:rPr>
                <w:sz w:val="16"/>
              </w:rPr>
            </w:pPr>
            <w:r>
              <w:rPr>
                <w:sz w:val="16"/>
              </w:rPr>
              <w:t>022585</w:t>
            </w:r>
          </w:p>
        </w:tc>
        <w:tc>
          <w:tcPr>
            <w:tcW w:w="1600" w:type="dxa"/>
            <w:tcBorders>
              <w:top w:val="nil"/>
              <w:bottom w:val="nil"/>
            </w:tcBorders>
          </w:tcPr>
          <w:p w14:paraId="50528A97" w14:textId="77777777" w:rsidR="00F2431C" w:rsidRDefault="00F2431C" w:rsidP="00FC7C21">
            <w:pPr>
              <w:pStyle w:val="TableParagraph"/>
              <w:ind w:left="47" w:right="37"/>
              <w:rPr>
                <w:sz w:val="16"/>
              </w:rPr>
            </w:pPr>
            <w:r>
              <w:rPr>
                <w:sz w:val="16"/>
              </w:rPr>
              <w:t>010613</w:t>
            </w:r>
            <w:r>
              <w:rPr>
                <w:spacing w:val="-6"/>
                <w:sz w:val="16"/>
              </w:rPr>
              <w:t xml:space="preserve"> </w:t>
            </w:r>
            <w:r>
              <w:rPr>
                <w:sz w:val="16"/>
              </w:rPr>
              <w:t>-</w:t>
            </w:r>
            <w:r>
              <w:rPr>
                <w:spacing w:val="-6"/>
                <w:sz w:val="16"/>
              </w:rPr>
              <w:t xml:space="preserve"> </w:t>
            </w:r>
            <w:r>
              <w:rPr>
                <w:sz w:val="16"/>
              </w:rPr>
              <w:t>08/10/</w:t>
            </w:r>
            <w:r w:rsidR="00255652">
              <w:rPr>
                <w:sz w:val="16"/>
              </w:rPr>
              <w:t>2024</w:t>
            </w:r>
          </w:p>
        </w:tc>
        <w:tc>
          <w:tcPr>
            <w:tcW w:w="800" w:type="dxa"/>
            <w:tcBorders>
              <w:top w:val="nil"/>
              <w:bottom w:val="nil"/>
            </w:tcBorders>
          </w:tcPr>
          <w:p w14:paraId="099BA0E5" w14:textId="77777777" w:rsidR="00F2431C" w:rsidRDefault="00F2431C" w:rsidP="00FC7C21">
            <w:pPr>
              <w:pStyle w:val="TableParagraph"/>
              <w:ind w:left="139" w:right="129"/>
              <w:rPr>
                <w:sz w:val="16"/>
              </w:rPr>
            </w:pPr>
            <w:r>
              <w:rPr>
                <w:sz w:val="16"/>
              </w:rPr>
              <w:t>273</w:t>
            </w:r>
          </w:p>
        </w:tc>
        <w:tc>
          <w:tcPr>
            <w:tcW w:w="3200" w:type="dxa"/>
            <w:tcBorders>
              <w:top w:val="nil"/>
              <w:bottom w:val="nil"/>
            </w:tcBorders>
          </w:tcPr>
          <w:p w14:paraId="32782318"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5E72882" w14:textId="77777777" w:rsidR="00F2431C" w:rsidRDefault="00F2431C" w:rsidP="00FC7C21">
            <w:pPr>
              <w:pStyle w:val="TableParagraph"/>
              <w:ind w:left="83" w:right="33"/>
              <w:rPr>
                <w:sz w:val="16"/>
              </w:rPr>
            </w:pPr>
            <w:r>
              <w:rPr>
                <w:sz w:val="16"/>
              </w:rPr>
              <w:t>22585</w:t>
            </w:r>
          </w:p>
        </w:tc>
        <w:tc>
          <w:tcPr>
            <w:tcW w:w="1000" w:type="dxa"/>
            <w:tcBorders>
              <w:top w:val="nil"/>
              <w:bottom w:val="nil"/>
            </w:tcBorders>
          </w:tcPr>
          <w:p w14:paraId="5009E66E"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6D9F6AF"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2D9608F"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3859FE47" w14:textId="77777777" w:rsidR="00F2431C" w:rsidRDefault="00F2431C" w:rsidP="00FC7C21">
            <w:pPr>
              <w:pStyle w:val="TableParagraph"/>
              <w:ind w:right="27"/>
              <w:jc w:val="right"/>
              <w:rPr>
                <w:sz w:val="16"/>
              </w:rPr>
            </w:pPr>
            <w:r>
              <w:rPr>
                <w:sz w:val="16"/>
              </w:rPr>
              <w:t>2.850,00</w:t>
            </w:r>
          </w:p>
        </w:tc>
        <w:tc>
          <w:tcPr>
            <w:tcW w:w="1200" w:type="dxa"/>
            <w:tcBorders>
              <w:top w:val="nil"/>
              <w:bottom w:val="nil"/>
            </w:tcBorders>
          </w:tcPr>
          <w:p w14:paraId="6F7CC9B3" w14:textId="77777777" w:rsidR="00F2431C" w:rsidRDefault="00F2431C" w:rsidP="00FC7C21">
            <w:pPr>
              <w:pStyle w:val="TableParagraph"/>
              <w:ind w:right="27"/>
              <w:jc w:val="right"/>
              <w:rPr>
                <w:sz w:val="16"/>
              </w:rPr>
            </w:pPr>
            <w:r>
              <w:rPr>
                <w:sz w:val="16"/>
              </w:rPr>
              <w:t>213,75</w:t>
            </w:r>
          </w:p>
        </w:tc>
        <w:tc>
          <w:tcPr>
            <w:tcW w:w="1200" w:type="dxa"/>
            <w:tcBorders>
              <w:top w:val="nil"/>
              <w:bottom w:val="nil"/>
            </w:tcBorders>
          </w:tcPr>
          <w:p w14:paraId="2152C50D" w14:textId="77777777" w:rsidR="00F2431C" w:rsidRDefault="00F2431C" w:rsidP="00FC7C21">
            <w:pPr>
              <w:pStyle w:val="TableParagraph"/>
              <w:ind w:right="27"/>
              <w:jc w:val="right"/>
              <w:rPr>
                <w:sz w:val="16"/>
              </w:rPr>
            </w:pPr>
            <w:r>
              <w:rPr>
                <w:sz w:val="16"/>
              </w:rPr>
              <w:t>2.636,25</w:t>
            </w:r>
          </w:p>
        </w:tc>
      </w:tr>
      <w:tr w:rsidR="00F2431C" w14:paraId="08639647" w14:textId="77777777" w:rsidTr="00FC7C21">
        <w:trPr>
          <w:trHeight w:val="254"/>
        </w:trPr>
        <w:tc>
          <w:tcPr>
            <w:tcW w:w="1180" w:type="dxa"/>
            <w:tcBorders>
              <w:top w:val="nil"/>
              <w:bottom w:val="nil"/>
            </w:tcBorders>
          </w:tcPr>
          <w:p w14:paraId="5E21DE0F" w14:textId="77777777" w:rsidR="00F2431C" w:rsidRDefault="00F2431C" w:rsidP="00FC7C21">
            <w:pPr>
              <w:pStyle w:val="TableParagraph"/>
              <w:spacing w:before="19"/>
              <w:ind w:left="60" w:right="50"/>
              <w:rPr>
                <w:sz w:val="16"/>
              </w:rPr>
            </w:pPr>
            <w:r>
              <w:rPr>
                <w:sz w:val="16"/>
              </w:rPr>
              <w:t>023551</w:t>
            </w:r>
          </w:p>
        </w:tc>
        <w:tc>
          <w:tcPr>
            <w:tcW w:w="1200" w:type="dxa"/>
            <w:tcBorders>
              <w:top w:val="nil"/>
              <w:bottom w:val="nil"/>
            </w:tcBorders>
          </w:tcPr>
          <w:p w14:paraId="5450C2E2" w14:textId="77777777" w:rsidR="00F2431C" w:rsidRDefault="00F2431C" w:rsidP="00FC7C21">
            <w:pPr>
              <w:pStyle w:val="TableParagraph"/>
              <w:spacing w:before="19"/>
              <w:ind w:left="86" w:right="76"/>
              <w:rPr>
                <w:sz w:val="16"/>
              </w:rPr>
            </w:pPr>
            <w:r>
              <w:rPr>
                <w:sz w:val="16"/>
              </w:rPr>
              <w:t>023052</w:t>
            </w:r>
          </w:p>
        </w:tc>
        <w:tc>
          <w:tcPr>
            <w:tcW w:w="1600" w:type="dxa"/>
            <w:tcBorders>
              <w:top w:val="nil"/>
              <w:bottom w:val="nil"/>
            </w:tcBorders>
          </w:tcPr>
          <w:p w14:paraId="39514559" w14:textId="77777777" w:rsidR="00F2431C" w:rsidRDefault="00F2431C" w:rsidP="00FC7C21">
            <w:pPr>
              <w:pStyle w:val="TableParagraph"/>
              <w:spacing w:before="19"/>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7DDE3AB9"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517FD1C7"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F9FA1D3" w14:textId="77777777" w:rsidR="00F2431C" w:rsidRDefault="00F2431C" w:rsidP="00FC7C21">
            <w:pPr>
              <w:pStyle w:val="TableParagraph"/>
              <w:spacing w:before="19"/>
              <w:ind w:left="83" w:right="33"/>
              <w:rPr>
                <w:sz w:val="16"/>
              </w:rPr>
            </w:pPr>
            <w:r>
              <w:rPr>
                <w:sz w:val="16"/>
              </w:rPr>
              <w:t>23052</w:t>
            </w:r>
          </w:p>
        </w:tc>
        <w:tc>
          <w:tcPr>
            <w:tcW w:w="1000" w:type="dxa"/>
            <w:tcBorders>
              <w:top w:val="nil"/>
              <w:bottom w:val="nil"/>
            </w:tcBorders>
          </w:tcPr>
          <w:p w14:paraId="1A0FF006"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7077DDE2"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418820C9" w14:textId="77777777" w:rsidR="00F2431C" w:rsidRDefault="00F2431C" w:rsidP="00FC7C21">
            <w:pPr>
              <w:pStyle w:val="TableParagraph"/>
              <w:spacing w:before="19"/>
              <w:ind w:left="69" w:right="59"/>
              <w:rPr>
                <w:sz w:val="16"/>
              </w:rPr>
            </w:pPr>
            <w:r>
              <w:rPr>
                <w:sz w:val="16"/>
              </w:rPr>
              <w:t>08/10/</w:t>
            </w:r>
            <w:r w:rsidR="00255652">
              <w:rPr>
                <w:sz w:val="16"/>
              </w:rPr>
              <w:t>2024</w:t>
            </w:r>
          </w:p>
        </w:tc>
        <w:tc>
          <w:tcPr>
            <w:tcW w:w="1200" w:type="dxa"/>
            <w:tcBorders>
              <w:top w:val="nil"/>
              <w:bottom w:val="nil"/>
            </w:tcBorders>
          </w:tcPr>
          <w:p w14:paraId="1E5E9843" w14:textId="77777777" w:rsidR="00F2431C" w:rsidRDefault="00F2431C" w:rsidP="00FC7C21">
            <w:pPr>
              <w:pStyle w:val="TableParagraph"/>
              <w:spacing w:before="19"/>
              <w:ind w:right="27"/>
              <w:jc w:val="right"/>
              <w:rPr>
                <w:sz w:val="16"/>
              </w:rPr>
            </w:pPr>
            <w:r>
              <w:rPr>
                <w:sz w:val="16"/>
              </w:rPr>
              <w:t>73,15</w:t>
            </w:r>
          </w:p>
        </w:tc>
        <w:tc>
          <w:tcPr>
            <w:tcW w:w="1200" w:type="dxa"/>
            <w:tcBorders>
              <w:top w:val="nil"/>
              <w:bottom w:val="nil"/>
            </w:tcBorders>
          </w:tcPr>
          <w:p w14:paraId="2E0402A1"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6AE5AE7B" w14:textId="77777777" w:rsidR="00F2431C" w:rsidRDefault="00F2431C" w:rsidP="00FC7C21">
            <w:pPr>
              <w:pStyle w:val="TableParagraph"/>
              <w:spacing w:before="19"/>
              <w:ind w:right="27"/>
              <w:jc w:val="right"/>
              <w:rPr>
                <w:sz w:val="16"/>
              </w:rPr>
            </w:pPr>
            <w:r>
              <w:rPr>
                <w:sz w:val="16"/>
              </w:rPr>
              <w:t>73,15</w:t>
            </w:r>
          </w:p>
        </w:tc>
      </w:tr>
      <w:tr w:rsidR="00F2431C" w14:paraId="37175FFB" w14:textId="77777777" w:rsidTr="00FC7C21">
        <w:trPr>
          <w:trHeight w:val="253"/>
        </w:trPr>
        <w:tc>
          <w:tcPr>
            <w:tcW w:w="1180" w:type="dxa"/>
            <w:tcBorders>
              <w:top w:val="nil"/>
              <w:bottom w:val="nil"/>
            </w:tcBorders>
          </w:tcPr>
          <w:p w14:paraId="6F88E35A" w14:textId="77777777" w:rsidR="00F2431C" w:rsidRDefault="00F2431C" w:rsidP="00FC7C21">
            <w:pPr>
              <w:pStyle w:val="TableParagraph"/>
              <w:spacing w:before="45"/>
              <w:ind w:left="60" w:right="50"/>
              <w:rPr>
                <w:sz w:val="16"/>
              </w:rPr>
            </w:pPr>
            <w:r>
              <w:rPr>
                <w:sz w:val="16"/>
              </w:rPr>
              <w:t>023079</w:t>
            </w:r>
          </w:p>
        </w:tc>
        <w:tc>
          <w:tcPr>
            <w:tcW w:w="1200" w:type="dxa"/>
            <w:tcBorders>
              <w:top w:val="nil"/>
              <w:bottom w:val="nil"/>
            </w:tcBorders>
          </w:tcPr>
          <w:p w14:paraId="7186F16C" w14:textId="77777777" w:rsidR="00F2431C" w:rsidRDefault="00F2431C" w:rsidP="00FC7C21">
            <w:pPr>
              <w:pStyle w:val="TableParagraph"/>
              <w:spacing w:before="45"/>
              <w:ind w:left="86" w:right="76"/>
              <w:rPr>
                <w:sz w:val="16"/>
              </w:rPr>
            </w:pPr>
            <w:r>
              <w:rPr>
                <w:sz w:val="16"/>
              </w:rPr>
              <w:t>022134</w:t>
            </w:r>
          </w:p>
        </w:tc>
        <w:tc>
          <w:tcPr>
            <w:tcW w:w="1600" w:type="dxa"/>
            <w:tcBorders>
              <w:top w:val="nil"/>
              <w:bottom w:val="nil"/>
            </w:tcBorders>
          </w:tcPr>
          <w:p w14:paraId="60E8B4A4" w14:textId="77777777" w:rsidR="00F2431C" w:rsidRDefault="00F2431C" w:rsidP="00FC7C21">
            <w:pPr>
              <w:pStyle w:val="TableParagraph"/>
              <w:spacing w:before="45"/>
              <w:ind w:left="47" w:right="37"/>
              <w:rPr>
                <w:sz w:val="16"/>
              </w:rPr>
            </w:pPr>
            <w:r>
              <w:rPr>
                <w:sz w:val="16"/>
              </w:rPr>
              <w:t>010065</w:t>
            </w:r>
            <w:r>
              <w:rPr>
                <w:spacing w:val="-6"/>
                <w:sz w:val="16"/>
              </w:rPr>
              <w:t xml:space="preserve"> </w:t>
            </w:r>
            <w:r>
              <w:rPr>
                <w:sz w:val="16"/>
              </w:rPr>
              <w:t>-</w:t>
            </w:r>
            <w:r>
              <w:rPr>
                <w:spacing w:val="-6"/>
                <w:sz w:val="16"/>
              </w:rPr>
              <w:t xml:space="preserve"> </w:t>
            </w:r>
            <w:r>
              <w:rPr>
                <w:sz w:val="16"/>
              </w:rPr>
              <w:t>26/04/</w:t>
            </w:r>
            <w:r w:rsidR="00255652">
              <w:rPr>
                <w:sz w:val="16"/>
              </w:rPr>
              <w:t>2024</w:t>
            </w:r>
          </w:p>
        </w:tc>
        <w:tc>
          <w:tcPr>
            <w:tcW w:w="800" w:type="dxa"/>
            <w:tcBorders>
              <w:top w:val="nil"/>
              <w:bottom w:val="nil"/>
            </w:tcBorders>
          </w:tcPr>
          <w:p w14:paraId="5A66F3E2" w14:textId="77777777" w:rsidR="00F2431C" w:rsidRDefault="00F2431C" w:rsidP="00FC7C21">
            <w:pPr>
              <w:pStyle w:val="TableParagraph"/>
              <w:spacing w:before="45"/>
              <w:ind w:left="139" w:right="129"/>
              <w:rPr>
                <w:sz w:val="16"/>
              </w:rPr>
            </w:pPr>
            <w:r>
              <w:rPr>
                <w:sz w:val="16"/>
              </w:rPr>
              <w:t>191</w:t>
            </w:r>
          </w:p>
        </w:tc>
        <w:tc>
          <w:tcPr>
            <w:tcW w:w="3200" w:type="dxa"/>
            <w:tcBorders>
              <w:top w:val="nil"/>
              <w:bottom w:val="nil"/>
            </w:tcBorders>
          </w:tcPr>
          <w:p w14:paraId="3AA70C0E" w14:textId="77777777" w:rsidR="00F2431C" w:rsidRDefault="00F2431C" w:rsidP="00FC7C21">
            <w:pPr>
              <w:pStyle w:val="TableParagraph"/>
              <w:spacing w:before="45"/>
              <w:ind w:left="40"/>
              <w:rPr>
                <w:sz w:val="16"/>
              </w:rPr>
            </w:pPr>
            <w:r>
              <w:rPr>
                <w:sz w:val="16"/>
              </w:rPr>
              <w:t>RESTAURANTE</w:t>
            </w:r>
            <w:r>
              <w:rPr>
                <w:spacing w:val="-6"/>
                <w:sz w:val="16"/>
              </w:rPr>
              <w:t xml:space="preserve"> </w:t>
            </w:r>
            <w:r>
              <w:rPr>
                <w:sz w:val="16"/>
              </w:rPr>
              <w:t>LIMA</w:t>
            </w:r>
            <w:r>
              <w:rPr>
                <w:spacing w:val="-5"/>
                <w:sz w:val="16"/>
              </w:rPr>
              <w:t xml:space="preserve"> </w:t>
            </w:r>
            <w:r>
              <w:rPr>
                <w:sz w:val="16"/>
              </w:rPr>
              <w:t>&amp;</w:t>
            </w:r>
            <w:r>
              <w:rPr>
                <w:spacing w:val="-5"/>
                <w:sz w:val="16"/>
              </w:rPr>
              <w:t xml:space="preserve"> </w:t>
            </w:r>
            <w:r>
              <w:rPr>
                <w:sz w:val="16"/>
              </w:rPr>
              <w:t>SILVA</w:t>
            </w:r>
            <w:r>
              <w:rPr>
                <w:spacing w:val="-5"/>
                <w:sz w:val="16"/>
              </w:rPr>
              <w:t xml:space="preserve"> </w:t>
            </w:r>
            <w:r>
              <w:rPr>
                <w:sz w:val="16"/>
              </w:rPr>
              <w:t>LTDA</w:t>
            </w:r>
          </w:p>
        </w:tc>
        <w:tc>
          <w:tcPr>
            <w:tcW w:w="1400" w:type="dxa"/>
            <w:tcBorders>
              <w:top w:val="nil"/>
              <w:bottom w:val="nil"/>
            </w:tcBorders>
          </w:tcPr>
          <w:p w14:paraId="35863E97" w14:textId="77777777" w:rsidR="00F2431C" w:rsidRDefault="00F2431C" w:rsidP="00FC7C21">
            <w:pPr>
              <w:pStyle w:val="TableParagraph"/>
              <w:spacing w:before="45"/>
              <w:ind w:left="83" w:right="33"/>
              <w:rPr>
                <w:sz w:val="16"/>
              </w:rPr>
            </w:pPr>
            <w:r>
              <w:rPr>
                <w:sz w:val="16"/>
              </w:rPr>
              <w:t>443</w:t>
            </w:r>
          </w:p>
        </w:tc>
        <w:tc>
          <w:tcPr>
            <w:tcW w:w="1000" w:type="dxa"/>
            <w:tcBorders>
              <w:top w:val="nil"/>
              <w:bottom w:val="nil"/>
            </w:tcBorders>
          </w:tcPr>
          <w:p w14:paraId="7A1C07F6"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206A51CB"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29D0A21A" w14:textId="77777777" w:rsidR="00F2431C" w:rsidRDefault="00F2431C" w:rsidP="00FC7C21">
            <w:pPr>
              <w:pStyle w:val="TableParagraph"/>
              <w:spacing w:before="45"/>
              <w:ind w:left="69" w:right="59"/>
              <w:rPr>
                <w:sz w:val="16"/>
              </w:rPr>
            </w:pPr>
            <w:r>
              <w:rPr>
                <w:sz w:val="16"/>
              </w:rPr>
              <w:t>08/10/</w:t>
            </w:r>
            <w:r w:rsidR="00255652">
              <w:rPr>
                <w:sz w:val="16"/>
              </w:rPr>
              <w:t>2024</w:t>
            </w:r>
          </w:p>
        </w:tc>
        <w:tc>
          <w:tcPr>
            <w:tcW w:w="1200" w:type="dxa"/>
            <w:tcBorders>
              <w:top w:val="nil"/>
              <w:bottom w:val="nil"/>
            </w:tcBorders>
          </w:tcPr>
          <w:p w14:paraId="43E7929E" w14:textId="77777777" w:rsidR="00F2431C" w:rsidRDefault="00F2431C" w:rsidP="00FC7C21">
            <w:pPr>
              <w:pStyle w:val="TableParagraph"/>
              <w:spacing w:before="45"/>
              <w:ind w:right="27"/>
              <w:jc w:val="right"/>
              <w:rPr>
                <w:sz w:val="16"/>
              </w:rPr>
            </w:pPr>
            <w:r>
              <w:rPr>
                <w:sz w:val="16"/>
              </w:rPr>
              <w:t>1.311,00</w:t>
            </w:r>
          </w:p>
        </w:tc>
        <w:tc>
          <w:tcPr>
            <w:tcW w:w="1200" w:type="dxa"/>
            <w:tcBorders>
              <w:top w:val="nil"/>
              <w:bottom w:val="nil"/>
            </w:tcBorders>
          </w:tcPr>
          <w:p w14:paraId="25F082B4"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6D2FBED" w14:textId="77777777" w:rsidR="00F2431C" w:rsidRDefault="00F2431C" w:rsidP="00FC7C21">
            <w:pPr>
              <w:pStyle w:val="TableParagraph"/>
              <w:spacing w:before="45"/>
              <w:ind w:right="27"/>
              <w:jc w:val="right"/>
              <w:rPr>
                <w:sz w:val="16"/>
              </w:rPr>
            </w:pPr>
            <w:r>
              <w:rPr>
                <w:sz w:val="16"/>
              </w:rPr>
              <w:t>1.311,00</w:t>
            </w:r>
          </w:p>
        </w:tc>
      </w:tr>
      <w:tr w:rsidR="00F2431C" w14:paraId="11A48113" w14:textId="77777777" w:rsidTr="00FC7C21">
        <w:trPr>
          <w:trHeight w:val="386"/>
        </w:trPr>
        <w:tc>
          <w:tcPr>
            <w:tcW w:w="1180" w:type="dxa"/>
            <w:tcBorders>
              <w:top w:val="nil"/>
              <w:bottom w:val="nil"/>
            </w:tcBorders>
          </w:tcPr>
          <w:p w14:paraId="16C9F275" w14:textId="77777777" w:rsidR="00F2431C" w:rsidRDefault="00F2431C" w:rsidP="00FC7C21">
            <w:pPr>
              <w:pStyle w:val="TableParagraph"/>
              <w:spacing w:before="111"/>
              <w:ind w:left="60" w:right="50"/>
              <w:rPr>
                <w:sz w:val="16"/>
              </w:rPr>
            </w:pPr>
            <w:r>
              <w:rPr>
                <w:sz w:val="16"/>
              </w:rPr>
              <w:t>023083</w:t>
            </w:r>
          </w:p>
        </w:tc>
        <w:tc>
          <w:tcPr>
            <w:tcW w:w="1200" w:type="dxa"/>
            <w:tcBorders>
              <w:top w:val="nil"/>
              <w:bottom w:val="nil"/>
            </w:tcBorders>
          </w:tcPr>
          <w:p w14:paraId="5C6736E9" w14:textId="77777777" w:rsidR="00F2431C" w:rsidRDefault="00F2431C" w:rsidP="00FC7C21">
            <w:pPr>
              <w:pStyle w:val="TableParagraph"/>
              <w:spacing w:before="111"/>
              <w:ind w:left="86" w:right="76"/>
              <w:rPr>
                <w:sz w:val="16"/>
              </w:rPr>
            </w:pPr>
            <w:r>
              <w:rPr>
                <w:sz w:val="16"/>
              </w:rPr>
              <w:t>022559</w:t>
            </w:r>
          </w:p>
        </w:tc>
        <w:tc>
          <w:tcPr>
            <w:tcW w:w="1600" w:type="dxa"/>
            <w:tcBorders>
              <w:top w:val="nil"/>
              <w:bottom w:val="nil"/>
            </w:tcBorders>
          </w:tcPr>
          <w:p w14:paraId="7EB282A0" w14:textId="77777777" w:rsidR="00F2431C" w:rsidRDefault="00F2431C" w:rsidP="00FC7C21">
            <w:pPr>
              <w:pStyle w:val="TableParagraph"/>
              <w:spacing w:before="111"/>
              <w:ind w:left="47" w:right="37"/>
              <w:rPr>
                <w:sz w:val="16"/>
              </w:rPr>
            </w:pPr>
            <w:r>
              <w:rPr>
                <w:sz w:val="16"/>
              </w:rPr>
              <w:t>009934</w:t>
            </w:r>
            <w:r>
              <w:rPr>
                <w:spacing w:val="-6"/>
                <w:sz w:val="16"/>
              </w:rPr>
              <w:t xml:space="preserve"> </w:t>
            </w:r>
            <w:r>
              <w:rPr>
                <w:sz w:val="16"/>
              </w:rPr>
              <w:t>-</w:t>
            </w:r>
            <w:r>
              <w:rPr>
                <w:spacing w:val="-6"/>
                <w:sz w:val="16"/>
              </w:rPr>
              <w:t xml:space="preserve"> </w:t>
            </w:r>
            <w:r>
              <w:rPr>
                <w:sz w:val="16"/>
              </w:rPr>
              <w:t>19/03/</w:t>
            </w:r>
            <w:r w:rsidR="00255652">
              <w:rPr>
                <w:sz w:val="16"/>
              </w:rPr>
              <w:t>2024</w:t>
            </w:r>
          </w:p>
        </w:tc>
        <w:tc>
          <w:tcPr>
            <w:tcW w:w="800" w:type="dxa"/>
            <w:tcBorders>
              <w:top w:val="nil"/>
              <w:bottom w:val="nil"/>
            </w:tcBorders>
          </w:tcPr>
          <w:p w14:paraId="214A293D" w14:textId="77777777" w:rsidR="00F2431C" w:rsidRDefault="00F2431C" w:rsidP="00FC7C21">
            <w:pPr>
              <w:pStyle w:val="TableParagraph"/>
              <w:spacing w:before="111"/>
              <w:ind w:left="139" w:right="129"/>
              <w:rPr>
                <w:sz w:val="16"/>
              </w:rPr>
            </w:pPr>
            <w:r>
              <w:rPr>
                <w:sz w:val="16"/>
              </w:rPr>
              <w:t>194</w:t>
            </w:r>
          </w:p>
        </w:tc>
        <w:tc>
          <w:tcPr>
            <w:tcW w:w="3200" w:type="dxa"/>
            <w:tcBorders>
              <w:top w:val="nil"/>
              <w:bottom w:val="nil"/>
            </w:tcBorders>
          </w:tcPr>
          <w:p w14:paraId="351CDF67" w14:textId="77777777" w:rsidR="00F2431C" w:rsidRDefault="00F2431C" w:rsidP="00FC7C21">
            <w:pPr>
              <w:pStyle w:val="TableParagraph"/>
              <w:spacing w:line="180" w:lineRule="atLeast"/>
              <w:ind w:left="40" w:right="629"/>
              <w:rPr>
                <w:sz w:val="16"/>
              </w:rPr>
            </w:pPr>
            <w:r>
              <w:rPr>
                <w:sz w:val="16"/>
              </w:rPr>
              <w:t>MASTER</w:t>
            </w:r>
            <w:r>
              <w:rPr>
                <w:spacing w:val="-6"/>
                <w:sz w:val="16"/>
              </w:rPr>
              <w:t xml:space="preserve"> </w:t>
            </w:r>
            <w:r>
              <w:rPr>
                <w:sz w:val="16"/>
              </w:rPr>
              <w:t>PUBLIC</w:t>
            </w:r>
            <w:r>
              <w:rPr>
                <w:spacing w:val="-5"/>
                <w:sz w:val="16"/>
              </w:rPr>
              <w:t xml:space="preserve"> </w:t>
            </w:r>
            <w:r>
              <w:rPr>
                <w:sz w:val="16"/>
              </w:rPr>
              <w:t>ASSESSORIA</w:t>
            </w:r>
            <w:r>
              <w:rPr>
                <w:spacing w:val="-5"/>
                <w:sz w:val="16"/>
              </w:rPr>
              <w:t xml:space="preserve"> </w:t>
            </w:r>
            <w:r>
              <w:rPr>
                <w:sz w:val="16"/>
              </w:rPr>
              <w:t>E</w:t>
            </w:r>
            <w:r>
              <w:rPr>
                <w:spacing w:val="-42"/>
                <w:sz w:val="16"/>
              </w:rPr>
              <w:t xml:space="preserve"> </w:t>
            </w:r>
            <w:r>
              <w:rPr>
                <w:sz w:val="16"/>
              </w:rPr>
              <w:t>CONSULTORIA</w:t>
            </w:r>
            <w:r>
              <w:rPr>
                <w:spacing w:val="-3"/>
                <w:sz w:val="16"/>
              </w:rPr>
              <w:t xml:space="preserve"> </w:t>
            </w:r>
            <w:r>
              <w:rPr>
                <w:sz w:val="16"/>
              </w:rPr>
              <w:t>PUBLICA</w:t>
            </w:r>
          </w:p>
        </w:tc>
        <w:tc>
          <w:tcPr>
            <w:tcW w:w="1400" w:type="dxa"/>
            <w:tcBorders>
              <w:top w:val="nil"/>
              <w:bottom w:val="nil"/>
            </w:tcBorders>
          </w:tcPr>
          <w:p w14:paraId="2FB34EE1" w14:textId="77777777" w:rsidR="00F2431C" w:rsidRDefault="00F2431C" w:rsidP="00FC7C21">
            <w:pPr>
              <w:pStyle w:val="TableParagraph"/>
              <w:spacing w:before="111"/>
              <w:ind w:left="83" w:right="33"/>
              <w:rPr>
                <w:sz w:val="16"/>
              </w:rPr>
            </w:pPr>
            <w:r>
              <w:rPr>
                <w:sz w:val="16"/>
              </w:rPr>
              <w:t>540</w:t>
            </w:r>
          </w:p>
        </w:tc>
        <w:tc>
          <w:tcPr>
            <w:tcW w:w="1000" w:type="dxa"/>
            <w:tcBorders>
              <w:top w:val="nil"/>
              <w:bottom w:val="nil"/>
            </w:tcBorders>
          </w:tcPr>
          <w:p w14:paraId="0CE5ED20"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6BC6A0DD"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3E163FFD" w14:textId="77777777" w:rsidR="00F2431C" w:rsidRDefault="00F2431C" w:rsidP="00FC7C21">
            <w:pPr>
              <w:pStyle w:val="TableParagraph"/>
              <w:spacing w:before="111"/>
              <w:ind w:left="69" w:right="59"/>
              <w:rPr>
                <w:sz w:val="16"/>
              </w:rPr>
            </w:pPr>
            <w:r>
              <w:rPr>
                <w:sz w:val="16"/>
              </w:rPr>
              <w:t>08/10/</w:t>
            </w:r>
            <w:r w:rsidR="00255652">
              <w:rPr>
                <w:sz w:val="16"/>
              </w:rPr>
              <w:t>2024</w:t>
            </w:r>
          </w:p>
        </w:tc>
        <w:tc>
          <w:tcPr>
            <w:tcW w:w="1200" w:type="dxa"/>
            <w:tcBorders>
              <w:top w:val="nil"/>
              <w:bottom w:val="nil"/>
            </w:tcBorders>
          </w:tcPr>
          <w:p w14:paraId="76A19091" w14:textId="77777777" w:rsidR="00F2431C" w:rsidRDefault="00F2431C" w:rsidP="00FC7C21">
            <w:pPr>
              <w:pStyle w:val="TableParagraph"/>
              <w:spacing w:before="111"/>
              <w:ind w:right="27"/>
              <w:jc w:val="right"/>
              <w:rPr>
                <w:sz w:val="16"/>
              </w:rPr>
            </w:pPr>
            <w:r>
              <w:rPr>
                <w:sz w:val="16"/>
              </w:rPr>
              <w:t>6.484,35</w:t>
            </w:r>
          </w:p>
        </w:tc>
        <w:tc>
          <w:tcPr>
            <w:tcW w:w="1200" w:type="dxa"/>
            <w:tcBorders>
              <w:top w:val="nil"/>
              <w:bottom w:val="nil"/>
            </w:tcBorders>
          </w:tcPr>
          <w:p w14:paraId="2F340BB4" w14:textId="77777777" w:rsidR="00F2431C" w:rsidRDefault="00F2431C" w:rsidP="00FC7C21">
            <w:pPr>
              <w:pStyle w:val="TableParagraph"/>
              <w:spacing w:before="111"/>
              <w:ind w:right="27"/>
              <w:jc w:val="right"/>
              <w:rPr>
                <w:sz w:val="16"/>
              </w:rPr>
            </w:pPr>
            <w:r>
              <w:rPr>
                <w:sz w:val="16"/>
              </w:rPr>
              <w:t>324,21</w:t>
            </w:r>
          </w:p>
        </w:tc>
        <w:tc>
          <w:tcPr>
            <w:tcW w:w="1200" w:type="dxa"/>
            <w:tcBorders>
              <w:top w:val="nil"/>
              <w:bottom w:val="nil"/>
            </w:tcBorders>
          </w:tcPr>
          <w:p w14:paraId="7AB1CA22" w14:textId="77777777" w:rsidR="00F2431C" w:rsidRDefault="00F2431C" w:rsidP="00FC7C21">
            <w:pPr>
              <w:pStyle w:val="TableParagraph"/>
              <w:spacing w:before="111"/>
              <w:ind w:right="27"/>
              <w:jc w:val="right"/>
              <w:rPr>
                <w:sz w:val="16"/>
              </w:rPr>
            </w:pPr>
            <w:r>
              <w:rPr>
                <w:sz w:val="16"/>
              </w:rPr>
              <w:t>6.160,14</w:t>
            </w:r>
          </w:p>
        </w:tc>
      </w:tr>
      <w:tr w:rsidR="00F2431C" w14:paraId="00EFC22B" w14:textId="77777777" w:rsidTr="00FC7C21">
        <w:trPr>
          <w:trHeight w:val="360"/>
        </w:trPr>
        <w:tc>
          <w:tcPr>
            <w:tcW w:w="1180" w:type="dxa"/>
            <w:tcBorders>
              <w:top w:val="nil"/>
              <w:bottom w:val="nil"/>
            </w:tcBorders>
          </w:tcPr>
          <w:p w14:paraId="6EF88027" w14:textId="77777777" w:rsidR="00F2431C" w:rsidRDefault="00F2431C" w:rsidP="00FC7C21">
            <w:pPr>
              <w:pStyle w:val="TableParagraph"/>
              <w:ind w:left="60" w:right="50"/>
              <w:rPr>
                <w:sz w:val="16"/>
              </w:rPr>
            </w:pPr>
            <w:r>
              <w:rPr>
                <w:sz w:val="16"/>
              </w:rPr>
              <w:t>023086</w:t>
            </w:r>
          </w:p>
        </w:tc>
        <w:tc>
          <w:tcPr>
            <w:tcW w:w="1200" w:type="dxa"/>
            <w:tcBorders>
              <w:top w:val="nil"/>
              <w:bottom w:val="nil"/>
            </w:tcBorders>
          </w:tcPr>
          <w:p w14:paraId="4E595898" w14:textId="77777777" w:rsidR="00F2431C" w:rsidRDefault="00F2431C" w:rsidP="00FC7C21">
            <w:pPr>
              <w:pStyle w:val="TableParagraph"/>
              <w:ind w:left="86" w:right="76"/>
              <w:rPr>
                <w:sz w:val="16"/>
              </w:rPr>
            </w:pPr>
            <w:r>
              <w:rPr>
                <w:sz w:val="16"/>
              </w:rPr>
              <w:t>022500</w:t>
            </w:r>
          </w:p>
        </w:tc>
        <w:tc>
          <w:tcPr>
            <w:tcW w:w="1600" w:type="dxa"/>
            <w:tcBorders>
              <w:top w:val="nil"/>
              <w:bottom w:val="nil"/>
            </w:tcBorders>
          </w:tcPr>
          <w:p w14:paraId="54A8A5F2" w14:textId="77777777" w:rsidR="00F2431C" w:rsidRDefault="00F2431C" w:rsidP="00FC7C21">
            <w:pPr>
              <w:pStyle w:val="TableParagraph"/>
              <w:ind w:left="47" w:right="37"/>
              <w:rPr>
                <w:sz w:val="16"/>
              </w:rPr>
            </w:pPr>
            <w:r>
              <w:rPr>
                <w:sz w:val="16"/>
              </w:rPr>
              <w:t>010350</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64F30FE0" w14:textId="77777777" w:rsidR="00F2431C" w:rsidRDefault="00F2431C" w:rsidP="00FC7C21">
            <w:pPr>
              <w:pStyle w:val="TableParagraph"/>
              <w:ind w:left="139" w:right="129"/>
              <w:rPr>
                <w:sz w:val="16"/>
              </w:rPr>
            </w:pPr>
            <w:r>
              <w:rPr>
                <w:sz w:val="16"/>
              </w:rPr>
              <w:t>226</w:t>
            </w:r>
          </w:p>
        </w:tc>
        <w:tc>
          <w:tcPr>
            <w:tcW w:w="3200" w:type="dxa"/>
            <w:tcBorders>
              <w:top w:val="nil"/>
              <w:bottom w:val="nil"/>
            </w:tcBorders>
          </w:tcPr>
          <w:p w14:paraId="5BB4F1D8"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7AED3C5"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8FF006A" w14:textId="77777777" w:rsidR="00F2431C" w:rsidRDefault="00F2431C" w:rsidP="00FC7C21">
            <w:pPr>
              <w:pStyle w:val="TableParagraph"/>
              <w:ind w:left="83" w:right="33"/>
              <w:rPr>
                <w:sz w:val="16"/>
              </w:rPr>
            </w:pPr>
            <w:r>
              <w:rPr>
                <w:sz w:val="16"/>
              </w:rPr>
              <w:t>22500</w:t>
            </w:r>
          </w:p>
        </w:tc>
        <w:tc>
          <w:tcPr>
            <w:tcW w:w="1000" w:type="dxa"/>
            <w:tcBorders>
              <w:top w:val="nil"/>
              <w:bottom w:val="nil"/>
            </w:tcBorders>
          </w:tcPr>
          <w:p w14:paraId="09BF9FCE"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17624548"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0088B69"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52D91415" w14:textId="77777777" w:rsidR="00F2431C" w:rsidRDefault="00F2431C" w:rsidP="00FC7C21">
            <w:pPr>
              <w:pStyle w:val="TableParagraph"/>
              <w:ind w:right="27"/>
              <w:jc w:val="right"/>
              <w:rPr>
                <w:sz w:val="16"/>
              </w:rPr>
            </w:pPr>
            <w:r>
              <w:rPr>
                <w:sz w:val="16"/>
              </w:rPr>
              <w:t>7.551,27</w:t>
            </w:r>
          </w:p>
        </w:tc>
        <w:tc>
          <w:tcPr>
            <w:tcW w:w="1200" w:type="dxa"/>
            <w:tcBorders>
              <w:top w:val="nil"/>
              <w:bottom w:val="nil"/>
            </w:tcBorders>
          </w:tcPr>
          <w:p w14:paraId="6CE45AC5" w14:textId="77777777" w:rsidR="00F2431C" w:rsidRDefault="00F2431C" w:rsidP="00FC7C21">
            <w:pPr>
              <w:pStyle w:val="TableParagraph"/>
              <w:ind w:right="27"/>
              <w:jc w:val="right"/>
              <w:rPr>
                <w:sz w:val="16"/>
              </w:rPr>
            </w:pPr>
            <w:r>
              <w:rPr>
                <w:sz w:val="16"/>
              </w:rPr>
              <w:t>1.349,48</w:t>
            </w:r>
          </w:p>
        </w:tc>
        <w:tc>
          <w:tcPr>
            <w:tcW w:w="1200" w:type="dxa"/>
            <w:tcBorders>
              <w:top w:val="nil"/>
              <w:bottom w:val="nil"/>
            </w:tcBorders>
          </w:tcPr>
          <w:p w14:paraId="0F7B1C0C" w14:textId="77777777" w:rsidR="00F2431C" w:rsidRDefault="00F2431C" w:rsidP="00FC7C21">
            <w:pPr>
              <w:pStyle w:val="TableParagraph"/>
              <w:ind w:right="27"/>
              <w:jc w:val="right"/>
              <w:rPr>
                <w:sz w:val="16"/>
              </w:rPr>
            </w:pPr>
            <w:r>
              <w:rPr>
                <w:sz w:val="16"/>
              </w:rPr>
              <w:t>6.201,79</w:t>
            </w:r>
          </w:p>
        </w:tc>
      </w:tr>
      <w:tr w:rsidR="00F2431C" w14:paraId="77E5F935" w14:textId="77777777" w:rsidTr="00FC7C21">
        <w:trPr>
          <w:trHeight w:val="360"/>
        </w:trPr>
        <w:tc>
          <w:tcPr>
            <w:tcW w:w="1180" w:type="dxa"/>
            <w:tcBorders>
              <w:top w:val="nil"/>
              <w:bottom w:val="nil"/>
            </w:tcBorders>
          </w:tcPr>
          <w:p w14:paraId="08F89BE1" w14:textId="77777777" w:rsidR="00F2431C" w:rsidRDefault="00F2431C" w:rsidP="00FC7C21">
            <w:pPr>
              <w:pStyle w:val="TableParagraph"/>
              <w:ind w:left="60" w:right="50"/>
              <w:rPr>
                <w:sz w:val="16"/>
              </w:rPr>
            </w:pPr>
            <w:r>
              <w:rPr>
                <w:sz w:val="16"/>
              </w:rPr>
              <w:t>023090</w:t>
            </w:r>
          </w:p>
        </w:tc>
        <w:tc>
          <w:tcPr>
            <w:tcW w:w="1200" w:type="dxa"/>
            <w:tcBorders>
              <w:top w:val="nil"/>
              <w:bottom w:val="nil"/>
            </w:tcBorders>
          </w:tcPr>
          <w:p w14:paraId="4480B951" w14:textId="77777777" w:rsidR="00F2431C" w:rsidRDefault="00F2431C" w:rsidP="00FC7C21">
            <w:pPr>
              <w:pStyle w:val="TableParagraph"/>
              <w:ind w:left="86" w:right="76"/>
              <w:rPr>
                <w:sz w:val="16"/>
              </w:rPr>
            </w:pPr>
            <w:r>
              <w:rPr>
                <w:sz w:val="16"/>
              </w:rPr>
              <w:t>022586</w:t>
            </w:r>
          </w:p>
        </w:tc>
        <w:tc>
          <w:tcPr>
            <w:tcW w:w="1600" w:type="dxa"/>
            <w:tcBorders>
              <w:top w:val="nil"/>
              <w:bottom w:val="nil"/>
            </w:tcBorders>
          </w:tcPr>
          <w:p w14:paraId="19522EB5" w14:textId="77777777" w:rsidR="00F2431C" w:rsidRDefault="00F2431C" w:rsidP="00FC7C21">
            <w:pPr>
              <w:pStyle w:val="TableParagraph"/>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0D6A27C" w14:textId="77777777" w:rsidR="00F2431C" w:rsidRDefault="00F2431C" w:rsidP="00FC7C21">
            <w:pPr>
              <w:pStyle w:val="TableParagraph"/>
              <w:ind w:left="139" w:right="129"/>
              <w:rPr>
                <w:sz w:val="16"/>
              </w:rPr>
            </w:pPr>
            <w:r>
              <w:rPr>
                <w:sz w:val="16"/>
              </w:rPr>
              <w:t>186</w:t>
            </w:r>
          </w:p>
        </w:tc>
        <w:tc>
          <w:tcPr>
            <w:tcW w:w="3200" w:type="dxa"/>
            <w:tcBorders>
              <w:top w:val="nil"/>
              <w:bottom w:val="nil"/>
            </w:tcBorders>
          </w:tcPr>
          <w:p w14:paraId="45242286"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64D405B"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CAAA18D" w14:textId="77777777" w:rsidR="00F2431C" w:rsidRDefault="00F2431C" w:rsidP="00FC7C21">
            <w:pPr>
              <w:pStyle w:val="TableParagraph"/>
              <w:ind w:left="83" w:right="33"/>
              <w:rPr>
                <w:sz w:val="16"/>
              </w:rPr>
            </w:pPr>
            <w:r>
              <w:rPr>
                <w:sz w:val="16"/>
              </w:rPr>
              <w:t>22586</w:t>
            </w:r>
          </w:p>
        </w:tc>
        <w:tc>
          <w:tcPr>
            <w:tcW w:w="1000" w:type="dxa"/>
            <w:tcBorders>
              <w:top w:val="nil"/>
              <w:bottom w:val="nil"/>
            </w:tcBorders>
          </w:tcPr>
          <w:p w14:paraId="2904646F"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88DB15F"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EDA4215"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7625FEC9" w14:textId="77777777" w:rsidR="00F2431C" w:rsidRDefault="00F2431C" w:rsidP="00FC7C21">
            <w:pPr>
              <w:pStyle w:val="TableParagraph"/>
              <w:ind w:right="27"/>
              <w:jc w:val="right"/>
              <w:rPr>
                <w:sz w:val="16"/>
              </w:rPr>
            </w:pPr>
            <w:r>
              <w:rPr>
                <w:sz w:val="16"/>
              </w:rPr>
              <w:t>700,00</w:t>
            </w:r>
          </w:p>
        </w:tc>
        <w:tc>
          <w:tcPr>
            <w:tcW w:w="1200" w:type="dxa"/>
            <w:tcBorders>
              <w:top w:val="nil"/>
              <w:bottom w:val="nil"/>
            </w:tcBorders>
          </w:tcPr>
          <w:p w14:paraId="2AAC5916" w14:textId="77777777" w:rsidR="00F2431C" w:rsidRDefault="00F2431C" w:rsidP="00FC7C21">
            <w:pPr>
              <w:pStyle w:val="TableParagraph"/>
              <w:ind w:right="27"/>
              <w:jc w:val="right"/>
              <w:rPr>
                <w:sz w:val="16"/>
              </w:rPr>
            </w:pPr>
            <w:r>
              <w:rPr>
                <w:sz w:val="16"/>
              </w:rPr>
              <w:t>52,05</w:t>
            </w:r>
          </w:p>
        </w:tc>
        <w:tc>
          <w:tcPr>
            <w:tcW w:w="1200" w:type="dxa"/>
            <w:tcBorders>
              <w:top w:val="nil"/>
              <w:bottom w:val="nil"/>
            </w:tcBorders>
          </w:tcPr>
          <w:p w14:paraId="30E26268" w14:textId="77777777" w:rsidR="00F2431C" w:rsidRDefault="00F2431C" w:rsidP="00FC7C21">
            <w:pPr>
              <w:pStyle w:val="TableParagraph"/>
              <w:ind w:right="27"/>
              <w:jc w:val="right"/>
              <w:rPr>
                <w:sz w:val="16"/>
              </w:rPr>
            </w:pPr>
            <w:r>
              <w:rPr>
                <w:sz w:val="16"/>
              </w:rPr>
              <w:t>647,95</w:t>
            </w:r>
          </w:p>
        </w:tc>
      </w:tr>
      <w:tr w:rsidR="00F2431C" w14:paraId="647989E8" w14:textId="77777777" w:rsidTr="00FC7C21">
        <w:trPr>
          <w:trHeight w:val="360"/>
        </w:trPr>
        <w:tc>
          <w:tcPr>
            <w:tcW w:w="1180" w:type="dxa"/>
            <w:tcBorders>
              <w:top w:val="nil"/>
              <w:bottom w:val="nil"/>
            </w:tcBorders>
          </w:tcPr>
          <w:p w14:paraId="4C9666C1" w14:textId="77777777" w:rsidR="00F2431C" w:rsidRDefault="00F2431C" w:rsidP="00FC7C21">
            <w:pPr>
              <w:pStyle w:val="TableParagraph"/>
              <w:ind w:left="60" w:right="50"/>
              <w:rPr>
                <w:sz w:val="16"/>
              </w:rPr>
            </w:pPr>
            <w:r>
              <w:rPr>
                <w:sz w:val="16"/>
              </w:rPr>
              <w:t>023091</w:t>
            </w:r>
          </w:p>
        </w:tc>
        <w:tc>
          <w:tcPr>
            <w:tcW w:w="1200" w:type="dxa"/>
            <w:tcBorders>
              <w:top w:val="nil"/>
              <w:bottom w:val="nil"/>
            </w:tcBorders>
          </w:tcPr>
          <w:p w14:paraId="40F0E7BC" w14:textId="77777777" w:rsidR="00F2431C" w:rsidRDefault="00F2431C" w:rsidP="00FC7C21">
            <w:pPr>
              <w:pStyle w:val="TableParagraph"/>
              <w:ind w:left="86" w:right="76"/>
              <w:rPr>
                <w:sz w:val="16"/>
              </w:rPr>
            </w:pPr>
            <w:r>
              <w:rPr>
                <w:sz w:val="16"/>
              </w:rPr>
              <w:t>022507</w:t>
            </w:r>
          </w:p>
        </w:tc>
        <w:tc>
          <w:tcPr>
            <w:tcW w:w="1600" w:type="dxa"/>
            <w:tcBorders>
              <w:top w:val="nil"/>
              <w:bottom w:val="nil"/>
            </w:tcBorders>
          </w:tcPr>
          <w:p w14:paraId="74F6E72B" w14:textId="77777777" w:rsidR="00F2431C" w:rsidRDefault="00F2431C" w:rsidP="00FC7C21">
            <w:pPr>
              <w:pStyle w:val="TableParagraph"/>
              <w:ind w:left="47" w:right="37"/>
              <w:rPr>
                <w:sz w:val="16"/>
              </w:rPr>
            </w:pPr>
            <w:r>
              <w:rPr>
                <w:sz w:val="16"/>
              </w:rPr>
              <w:t>010590</w:t>
            </w:r>
            <w:r>
              <w:rPr>
                <w:spacing w:val="-6"/>
                <w:sz w:val="16"/>
              </w:rPr>
              <w:t xml:space="preserve"> </w:t>
            </w:r>
            <w:r>
              <w:rPr>
                <w:sz w:val="16"/>
              </w:rPr>
              <w:t>-</w:t>
            </w:r>
            <w:r>
              <w:rPr>
                <w:spacing w:val="-6"/>
                <w:sz w:val="16"/>
              </w:rPr>
              <w:t xml:space="preserve"> </w:t>
            </w:r>
            <w:r>
              <w:rPr>
                <w:sz w:val="16"/>
              </w:rPr>
              <w:t>29/09/</w:t>
            </w:r>
            <w:r w:rsidR="00255652">
              <w:rPr>
                <w:sz w:val="16"/>
              </w:rPr>
              <w:t>2024</w:t>
            </w:r>
          </w:p>
        </w:tc>
        <w:tc>
          <w:tcPr>
            <w:tcW w:w="800" w:type="dxa"/>
            <w:tcBorders>
              <w:top w:val="nil"/>
              <w:bottom w:val="nil"/>
            </w:tcBorders>
          </w:tcPr>
          <w:p w14:paraId="3F0F4E96"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4946B4F9"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8997E30"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738AC715" w14:textId="77777777" w:rsidR="00F2431C" w:rsidRDefault="00F2431C" w:rsidP="00FC7C21">
            <w:pPr>
              <w:pStyle w:val="TableParagraph"/>
              <w:ind w:left="83" w:right="33"/>
              <w:rPr>
                <w:sz w:val="16"/>
              </w:rPr>
            </w:pPr>
            <w:r>
              <w:rPr>
                <w:sz w:val="16"/>
              </w:rPr>
              <w:t>22507</w:t>
            </w:r>
          </w:p>
        </w:tc>
        <w:tc>
          <w:tcPr>
            <w:tcW w:w="1000" w:type="dxa"/>
            <w:tcBorders>
              <w:top w:val="nil"/>
              <w:bottom w:val="nil"/>
            </w:tcBorders>
          </w:tcPr>
          <w:p w14:paraId="2E04740E"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BE507A3"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C62EE28"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1A57246A" w14:textId="77777777" w:rsidR="00F2431C" w:rsidRDefault="00F2431C" w:rsidP="00FC7C21">
            <w:pPr>
              <w:pStyle w:val="TableParagraph"/>
              <w:ind w:right="27"/>
              <w:jc w:val="right"/>
              <w:rPr>
                <w:sz w:val="16"/>
              </w:rPr>
            </w:pPr>
            <w:r>
              <w:rPr>
                <w:sz w:val="16"/>
              </w:rPr>
              <w:t>19.276,07</w:t>
            </w:r>
          </w:p>
        </w:tc>
        <w:tc>
          <w:tcPr>
            <w:tcW w:w="1200" w:type="dxa"/>
            <w:tcBorders>
              <w:top w:val="nil"/>
              <w:bottom w:val="nil"/>
            </w:tcBorders>
          </w:tcPr>
          <w:p w14:paraId="1C1CAC9C" w14:textId="77777777" w:rsidR="00F2431C" w:rsidRDefault="00F2431C" w:rsidP="00FC7C21">
            <w:pPr>
              <w:pStyle w:val="TableParagraph"/>
              <w:ind w:right="27"/>
              <w:jc w:val="right"/>
              <w:rPr>
                <w:sz w:val="16"/>
              </w:rPr>
            </w:pPr>
            <w:r>
              <w:rPr>
                <w:sz w:val="16"/>
              </w:rPr>
              <w:t>2.191,39</w:t>
            </w:r>
          </w:p>
        </w:tc>
        <w:tc>
          <w:tcPr>
            <w:tcW w:w="1200" w:type="dxa"/>
            <w:tcBorders>
              <w:top w:val="nil"/>
              <w:bottom w:val="nil"/>
            </w:tcBorders>
          </w:tcPr>
          <w:p w14:paraId="131695B2" w14:textId="77777777" w:rsidR="00F2431C" w:rsidRDefault="00F2431C" w:rsidP="00FC7C21">
            <w:pPr>
              <w:pStyle w:val="TableParagraph"/>
              <w:ind w:right="27"/>
              <w:jc w:val="right"/>
              <w:rPr>
                <w:sz w:val="16"/>
              </w:rPr>
            </w:pPr>
            <w:r>
              <w:rPr>
                <w:sz w:val="16"/>
              </w:rPr>
              <w:t>17.084,68</w:t>
            </w:r>
          </w:p>
        </w:tc>
      </w:tr>
      <w:tr w:rsidR="00F2431C" w14:paraId="196D7CC6" w14:textId="77777777" w:rsidTr="00FC7C21">
        <w:trPr>
          <w:trHeight w:val="360"/>
        </w:trPr>
        <w:tc>
          <w:tcPr>
            <w:tcW w:w="1180" w:type="dxa"/>
            <w:tcBorders>
              <w:top w:val="nil"/>
              <w:bottom w:val="nil"/>
            </w:tcBorders>
          </w:tcPr>
          <w:p w14:paraId="25AC649F" w14:textId="77777777" w:rsidR="00F2431C" w:rsidRDefault="00F2431C" w:rsidP="00FC7C21">
            <w:pPr>
              <w:pStyle w:val="TableParagraph"/>
              <w:ind w:left="60" w:right="50"/>
              <w:rPr>
                <w:sz w:val="16"/>
              </w:rPr>
            </w:pPr>
            <w:r>
              <w:rPr>
                <w:sz w:val="16"/>
              </w:rPr>
              <w:t>023103</w:t>
            </w:r>
          </w:p>
        </w:tc>
        <w:tc>
          <w:tcPr>
            <w:tcW w:w="1200" w:type="dxa"/>
            <w:tcBorders>
              <w:top w:val="nil"/>
              <w:bottom w:val="nil"/>
            </w:tcBorders>
          </w:tcPr>
          <w:p w14:paraId="619CEB58" w14:textId="77777777" w:rsidR="00F2431C" w:rsidRDefault="00F2431C" w:rsidP="00FC7C21">
            <w:pPr>
              <w:pStyle w:val="TableParagraph"/>
              <w:ind w:left="86" w:right="76"/>
              <w:rPr>
                <w:sz w:val="16"/>
              </w:rPr>
            </w:pPr>
            <w:r>
              <w:rPr>
                <w:sz w:val="16"/>
              </w:rPr>
              <w:t>022514</w:t>
            </w:r>
          </w:p>
        </w:tc>
        <w:tc>
          <w:tcPr>
            <w:tcW w:w="1600" w:type="dxa"/>
            <w:tcBorders>
              <w:top w:val="nil"/>
              <w:bottom w:val="nil"/>
            </w:tcBorders>
          </w:tcPr>
          <w:p w14:paraId="5BFD8907" w14:textId="77777777" w:rsidR="00F2431C" w:rsidRDefault="00F2431C" w:rsidP="00FC7C21">
            <w:pPr>
              <w:pStyle w:val="TableParagraph"/>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287EA743"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1DE38764"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CCDB6D5"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AEBE95D" w14:textId="77777777" w:rsidR="00F2431C" w:rsidRDefault="00F2431C" w:rsidP="00FC7C21">
            <w:pPr>
              <w:pStyle w:val="TableParagraph"/>
              <w:ind w:left="83" w:right="33"/>
              <w:rPr>
                <w:sz w:val="16"/>
              </w:rPr>
            </w:pPr>
            <w:r>
              <w:rPr>
                <w:sz w:val="16"/>
              </w:rPr>
              <w:t>22514</w:t>
            </w:r>
          </w:p>
        </w:tc>
        <w:tc>
          <w:tcPr>
            <w:tcW w:w="1000" w:type="dxa"/>
            <w:tcBorders>
              <w:top w:val="nil"/>
              <w:bottom w:val="nil"/>
            </w:tcBorders>
          </w:tcPr>
          <w:p w14:paraId="0764626A"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312036E1"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BE61C52"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05D953AE" w14:textId="77777777" w:rsidR="00F2431C" w:rsidRDefault="00F2431C" w:rsidP="00FC7C21">
            <w:pPr>
              <w:pStyle w:val="TableParagraph"/>
              <w:ind w:right="27"/>
              <w:jc w:val="right"/>
              <w:rPr>
                <w:sz w:val="16"/>
              </w:rPr>
            </w:pPr>
            <w:r>
              <w:rPr>
                <w:sz w:val="16"/>
              </w:rPr>
              <w:t>10.695,00</w:t>
            </w:r>
          </w:p>
        </w:tc>
        <w:tc>
          <w:tcPr>
            <w:tcW w:w="1200" w:type="dxa"/>
            <w:tcBorders>
              <w:top w:val="nil"/>
              <w:bottom w:val="nil"/>
            </w:tcBorders>
          </w:tcPr>
          <w:p w14:paraId="7D6BDE2C" w14:textId="77777777" w:rsidR="00F2431C" w:rsidRDefault="00F2431C" w:rsidP="00FC7C21">
            <w:pPr>
              <w:pStyle w:val="TableParagraph"/>
              <w:ind w:right="27"/>
              <w:jc w:val="right"/>
              <w:rPr>
                <w:sz w:val="16"/>
              </w:rPr>
            </w:pPr>
            <w:r>
              <w:rPr>
                <w:sz w:val="16"/>
              </w:rPr>
              <w:t>863,55</w:t>
            </w:r>
          </w:p>
        </w:tc>
        <w:tc>
          <w:tcPr>
            <w:tcW w:w="1200" w:type="dxa"/>
            <w:tcBorders>
              <w:top w:val="nil"/>
              <w:bottom w:val="nil"/>
            </w:tcBorders>
          </w:tcPr>
          <w:p w14:paraId="2E374562" w14:textId="77777777" w:rsidR="00F2431C" w:rsidRDefault="00F2431C" w:rsidP="00FC7C21">
            <w:pPr>
              <w:pStyle w:val="TableParagraph"/>
              <w:ind w:right="27"/>
              <w:jc w:val="right"/>
              <w:rPr>
                <w:sz w:val="16"/>
              </w:rPr>
            </w:pPr>
            <w:r>
              <w:rPr>
                <w:sz w:val="16"/>
              </w:rPr>
              <w:t>9.831,45</w:t>
            </w:r>
          </w:p>
        </w:tc>
      </w:tr>
      <w:tr w:rsidR="00F2431C" w14:paraId="26BCF646" w14:textId="77777777" w:rsidTr="00FC7C21">
        <w:trPr>
          <w:trHeight w:val="360"/>
        </w:trPr>
        <w:tc>
          <w:tcPr>
            <w:tcW w:w="1180" w:type="dxa"/>
            <w:tcBorders>
              <w:top w:val="nil"/>
              <w:bottom w:val="nil"/>
            </w:tcBorders>
          </w:tcPr>
          <w:p w14:paraId="185865F0" w14:textId="77777777" w:rsidR="00F2431C" w:rsidRDefault="00F2431C" w:rsidP="00FC7C21">
            <w:pPr>
              <w:pStyle w:val="TableParagraph"/>
              <w:ind w:left="60" w:right="50"/>
              <w:rPr>
                <w:sz w:val="16"/>
              </w:rPr>
            </w:pPr>
            <w:r>
              <w:rPr>
                <w:sz w:val="16"/>
              </w:rPr>
              <w:t>023104</w:t>
            </w:r>
          </w:p>
        </w:tc>
        <w:tc>
          <w:tcPr>
            <w:tcW w:w="1200" w:type="dxa"/>
            <w:tcBorders>
              <w:top w:val="nil"/>
              <w:bottom w:val="nil"/>
            </w:tcBorders>
          </w:tcPr>
          <w:p w14:paraId="124B6FE6" w14:textId="77777777" w:rsidR="00F2431C" w:rsidRDefault="00F2431C" w:rsidP="00FC7C21">
            <w:pPr>
              <w:pStyle w:val="TableParagraph"/>
              <w:ind w:left="86" w:right="76"/>
              <w:rPr>
                <w:sz w:val="16"/>
              </w:rPr>
            </w:pPr>
            <w:r>
              <w:rPr>
                <w:sz w:val="16"/>
              </w:rPr>
              <w:t>022582</w:t>
            </w:r>
          </w:p>
        </w:tc>
        <w:tc>
          <w:tcPr>
            <w:tcW w:w="1600" w:type="dxa"/>
            <w:tcBorders>
              <w:top w:val="nil"/>
              <w:bottom w:val="nil"/>
            </w:tcBorders>
          </w:tcPr>
          <w:p w14:paraId="73107782" w14:textId="77777777" w:rsidR="00F2431C" w:rsidRDefault="00F2431C" w:rsidP="00FC7C21">
            <w:pPr>
              <w:pStyle w:val="TableParagraph"/>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9C5B5D4"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10DD6CBF"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9A18FFD"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661DA404" w14:textId="77777777" w:rsidR="00F2431C" w:rsidRDefault="00F2431C" w:rsidP="00FC7C21">
            <w:pPr>
              <w:pStyle w:val="TableParagraph"/>
              <w:ind w:left="83" w:right="33"/>
              <w:rPr>
                <w:sz w:val="16"/>
              </w:rPr>
            </w:pPr>
            <w:r>
              <w:rPr>
                <w:sz w:val="16"/>
              </w:rPr>
              <w:t>22582</w:t>
            </w:r>
          </w:p>
        </w:tc>
        <w:tc>
          <w:tcPr>
            <w:tcW w:w="1000" w:type="dxa"/>
            <w:tcBorders>
              <w:top w:val="nil"/>
              <w:bottom w:val="nil"/>
            </w:tcBorders>
          </w:tcPr>
          <w:p w14:paraId="1A2A15C2"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B9160F5"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3417AA8"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320B6F33" w14:textId="77777777" w:rsidR="00F2431C" w:rsidRDefault="00F2431C" w:rsidP="00FC7C21">
            <w:pPr>
              <w:pStyle w:val="TableParagraph"/>
              <w:ind w:right="27"/>
              <w:jc w:val="right"/>
              <w:rPr>
                <w:sz w:val="16"/>
              </w:rPr>
            </w:pPr>
            <w:r>
              <w:rPr>
                <w:sz w:val="16"/>
              </w:rPr>
              <w:t>900,00</w:t>
            </w:r>
          </w:p>
        </w:tc>
        <w:tc>
          <w:tcPr>
            <w:tcW w:w="1200" w:type="dxa"/>
            <w:tcBorders>
              <w:top w:val="nil"/>
              <w:bottom w:val="nil"/>
            </w:tcBorders>
          </w:tcPr>
          <w:p w14:paraId="7BB5CE37" w14:textId="77777777" w:rsidR="00F2431C" w:rsidRDefault="00F2431C" w:rsidP="00FC7C21">
            <w:pPr>
              <w:pStyle w:val="TableParagraph"/>
              <w:ind w:right="27"/>
              <w:jc w:val="right"/>
              <w:rPr>
                <w:sz w:val="16"/>
              </w:rPr>
            </w:pPr>
            <w:r>
              <w:rPr>
                <w:sz w:val="16"/>
              </w:rPr>
              <w:t>67,05</w:t>
            </w:r>
          </w:p>
        </w:tc>
        <w:tc>
          <w:tcPr>
            <w:tcW w:w="1200" w:type="dxa"/>
            <w:tcBorders>
              <w:top w:val="nil"/>
              <w:bottom w:val="nil"/>
            </w:tcBorders>
          </w:tcPr>
          <w:p w14:paraId="08B51A41" w14:textId="77777777" w:rsidR="00F2431C" w:rsidRDefault="00F2431C" w:rsidP="00FC7C21">
            <w:pPr>
              <w:pStyle w:val="TableParagraph"/>
              <w:ind w:right="27"/>
              <w:jc w:val="right"/>
              <w:rPr>
                <w:sz w:val="16"/>
              </w:rPr>
            </w:pPr>
            <w:r>
              <w:rPr>
                <w:sz w:val="16"/>
              </w:rPr>
              <w:t>832,95</w:t>
            </w:r>
          </w:p>
        </w:tc>
      </w:tr>
      <w:tr w:rsidR="00F2431C" w14:paraId="2901BE52" w14:textId="77777777" w:rsidTr="00FC7C21">
        <w:trPr>
          <w:trHeight w:val="385"/>
        </w:trPr>
        <w:tc>
          <w:tcPr>
            <w:tcW w:w="1180" w:type="dxa"/>
            <w:tcBorders>
              <w:top w:val="nil"/>
              <w:bottom w:val="nil"/>
            </w:tcBorders>
          </w:tcPr>
          <w:p w14:paraId="3A4099EC" w14:textId="77777777" w:rsidR="00F2431C" w:rsidRDefault="00F2431C" w:rsidP="00FC7C21">
            <w:pPr>
              <w:pStyle w:val="TableParagraph"/>
              <w:ind w:left="60" w:right="50"/>
              <w:rPr>
                <w:sz w:val="16"/>
              </w:rPr>
            </w:pPr>
            <w:r>
              <w:rPr>
                <w:sz w:val="16"/>
              </w:rPr>
              <w:t>023107</w:t>
            </w:r>
          </w:p>
        </w:tc>
        <w:tc>
          <w:tcPr>
            <w:tcW w:w="1200" w:type="dxa"/>
            <w:tcBorders>
              <w:top w:val="nil"/>
              <w:bottom w:val="nil"/>
            </w:tcBorders>
          </w:tcPr>
          <w:p w14:paraId="5B5DB8F1" w14:textId="77777777" w:rsidR="00F2431C" w:rsidRDefault="00F2431C" w:rsidP="00FC7C21">
            <w:pPr>
              <w:pStyle w:val="TableParagraph"/>
              <w:ind w:left="86" w:right="76"/>
              <w:rPr>
                <w:sz w:val="16"/>
              </w:rPr>
            </w:pPr>
            <w:r>
              <w:rPr>
                <w:sz w:val="16"/>
              </w:rPr>
              <w:t>022523</w:t>
            </w:r>
          </w:p>
        </w:tc>
        <w:tc>
          <w:tcPr>
            <w:tcW w:w="1600" w:type="dxa"/>
            <w:tcBorders>
              <w:top w:val="nil"/>
              <w:bottom w:val="nil"/>
            </w:tcBorders>
          </w:tcPr>
          <w:p w14:paraId="358CD6F5" w14:textId="77777777" w:rsidR="00F2431C" w:rsidRDefault="00F2431C" w:rsidP="00FC7C21">
            <w:pPr>
              <w:pStyle w:val="TableParagraph"/>
              <w:ind w:left="47" w:right="37"/>
              <w:rPr>
                <w:sz w:val="16"/>
              </w:rPr>
            </w:pPr>
            <w:r>
              <w:rPr>
                <w:sz w:val="16"/>
              </w:rPr>
              <w:t>010592</w:t>
            </w:r>
            <w:r>
              <w:rPr>
                <w:spacing w:val="-6"/>
                <w:sz w:val="16"/>
              </w:rPr>
              <w:t xml:space="preserve"> </w:t>
            </w:r>
            <w:r>
              <w:rPr>
                <w:sz w:val="16"/>
              </w:rPr>
              <w:t>-</w:t>
            </w:r>
            <w:r>
              <w:rPr>
                <w:spacing w:val="-6"/>
                <w:sz w:val="16"/>
              </w:rPr>
              <w:t xml:space="preserve"> </w:t>
            </w:r>
            <w:r>
              <w:rPr>
                <w:sz w:val="16"/>
              </w:rPr>
              <w:t>29/09/</w:t>
            </w:r>
            <w:r w:rsidR="00255652">
              <w:rPr>
                <w:sz w:val="16"/>
              </w:rPr>
              <w:t>2024</w:t>
            </w:r>
          </w:p>
        </w:tc>
        <w:tc>
          <w:tcPr>
            <w:tcW w:w="800" w:type="dxa"/>
            <w:tcBorders>
              <w:top w:val="nil"/>
              <w:bottom w:val="nil"/>
            </w:tcBorders>
          </w:tcPr>
          <w:p w14:paraId="771F53EF" w14:textId="77777777" w:rsidR="00F2431C" w:rsidRDefault="00F2431C" w:rsidP="00FC7C21">
            <w:pPr>
              <w:pStyle w:val="TableParagraph"/>
              <w:ind w:left="139" w:right="129"/>
              <w:rPr>
                <w:sz w:val="16"/>
              </w:rPr>
            </w:pPr>
            <w:r>
              <w:rPr>
                <w:sz w:val="16"/>
              </w:rPr>
              <w:t>273</w:t>
            </w:r>
          </w:p>
        </w:tc>
        <w:tc>
          <w:tcPr>
            <w:tcW w:w="3200" w:type="dxa"/>
            <w:tcBorders>
              <w:top w:val="nil"/>
              <w:bottom w:val="nil"/>
            </w:tcBorders>
          </w:tcPr>
          <w:p w14:paraId="07E3FD5A"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507B0D2F" w14:textId="77777777" w:rsidR="00F2431C" w:rsidRDefault="00F2431C" w:rsidP="00FC7C21">
            <w:pPr>
              <w:pStyle w:val="TableParagraph"/>
              <w:ind w:left="83" w:right="33"/>
              <w:rPr>
                <w:sz w:val="16"/>
              </w:rPr>
            </w:pPr>
            <w:r>
              <w:rPr>
                <w:sz w:val="16"/>
              </w:rPr>
              <w:t>22523</w:t>
            </w:r>
          </w:p>
        </w:tc>
        <w:tc>
          <w:tcPr>
            <w:tcW w:w="1000" w:type="dxa"/>
            <w:tcBorders>
              <w:top w:val="nil"/>
              <w:bottom w:val="nil"/>
            </w:tcBorders>
          </w:tcPr>
          <w:p w14:paraId="1BB5935A"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1FE29DEB"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3D0F904"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12EDF495" w14:textId="77777777" w:rsidR="00F2431C" w:rsidRDefault="00F2431C" w:rsidP="00FC7C21">
            <w:pPr>
              <w:pStyle w:val="TableParagraph"/>
              <w:ind w:right="27"/>
              <w:jc w:val="right"/>
              <w:rPr>
                <w:sz w:val="16"/>
              </w:rPr>
            </w:pPr>
            <w:r>
              <w:rPr>
                <w:sz w:val="16"/>
              </w:rPr>
              <w:t>4.502,54</w:t>
            </w:r>
          </w:p>
        </w:tc>
        <w:tc>
          <w:tcPr>
            <w:tcW w:w="1200" w:type="dxa"/>
            <w:tcBorders>
              <w:top w:val="nil"/>
              <w:bottom w:val="nil"/>
            </w:tcBorders>
          </w:tcPr>
          <w:p w14:paraId="4DCCC1B5" w14:textId="77777777" w:rsidR="00F2431C" w:rsidRDefault="00F2431C" w:rsidP="00FC7C21">
            <w:pPr>
              <w:pStyle w:val="TableParagraph"/>
              <w:ind w:right="27"/>
              <w:jc w:val="right"/>
              <w:rPr>
                <w:sz w:val="16"/>
              </w:rPr>
            </w:pPr>
            <w:r>
              <w:rPr>
                <w:sz w:val="16"/>
              </w:rPr>
              <w:t>330,00</w:t>
            </w:r>
          </w:p>
        </w:tc>
        <w:tc>
          <w:tcPr>
            <w:tcW w:w="1200" w:type="dxa"/>
            <w:tcBorders>
              <w:top w:val="nil"/>
              <w:bottom w:val="nil"/>
            </w:tcBorders>
          </w:tcPr>
          <w:p w14:paraId="433024D4" w14:textId="77777777" w:rsidR="00F2431C" w:rsidRDefault="00F2431C" w:rsidP="00FC7C21">
            <w:pPr>
              <w:pStyle w:val="TableParagraph"/>
              <w:ind w:right="27"/>
              <w:jc w:val="right"/>
              <w:rPr>
                <w:sz w:val="16"/>
              </w:rPr>
            </w:pPr>
            <w:r>
              <w:rPr>
                <w:sz w:val="16"/>
              </w:rPr>
              <w:t>4.172,54</w:t>
            </w:r>
          </w:p>
        </w:tc>
      </w:tr>
      <w:tr w:rsidR="00F2431C" w14:paraId="1EFA15F7" w14:textId="77777777" w:rsidTr="00FC7C21">
        <w:trPr>
          <w:trHeight w:val="254"/>
        </w:trPr>
        <w:tc>
          <w:tcPr>
            <w:tcW w:w="1180" w:type="dxa"/>
            <w:tcBorders>
              <w:top w:val="nil"/>
              <w:bottom w:val="nil"/>
            </w:tcBorders>
          </w:tcPr>
          <w:p w14:paraId="42EF1972" w14:textId="77777777" w:rsidR="00F2431C" w:rsidRDefault="00F2431C" w:rsidP="00FC7C21">
            <w:pPr>
              <w:pStyle w:val="TableParagraph"/>
              <w:spacing w:before="19"/>
              <w:ind w:left="60" w:right="50"/>
              <w:rPr>
                <w:sz w:val="16"/>
              </w:rPr>
            </w:pPr>
            <w:r>
              <w:rPr>
                <w:sz w:val="16"/>
              </w:rPr>
              <w:t>023080</w:t>
            </w:r>
          </w:p>
        </w:tc>
        <w:tc>
          <w:tcPr>
            <w:tcW w:w="1200" w:type="dxa"/>
            <w:tcBorders>
              <w:top w:val="nil"/>
              <w:bottom w:val="nil"/>
            </w:tcBorders>
          </w:tcPr>
          <w:p w14:paraId="69AFF318" w14:textId="77777777" w:rsidR="00F2431C" w:rsidRDefault="00F2431C" w:rsidP="00FC7C21">
            <w:pPr>
              <w:pStyle w:val="TableParagraph"/>
              <w:spacing w:before="19"/>
              <w:ind w:left="86" w:right="76"/>
              <w:rPr>
                <w:sz w:val="16"/>
              </w:rPr>
            </w:pPr>
            <w:r>
              <w:rPr>
                <w:sz w:val="16"/>
              </w:rPr>
              <w:t>022142</w:t>
            </w:r>
          </w:p>
        </w:tc>
        <w:tc>
          <w:tcPr>
            <w:tcW w:w="1600" w:type="dxa"/>
            <w:tcBorders>
              <w:top w:val="nil"/>
              <w:bottom w:val="nil"/>
            </w:tcBorders>
          </w:tcPr>
          <w:p w14:paraId="1E0DC0E7" w14:textId="77777777" w:rsidR="00F2431C" w:rsidRDefault="00F2431C" w:rsidP="00FC7C21">
            <w:pPr>
              <w:pStyle w:val="TableParagraph"/>
              <w:spacing w:before="19"/>
              <w:ind w:left="47" w:right="37"/>
              <w:rPr>
                <w:sz w:val="16"/>
              </w:rPr>
            </w:pPr>
            <w:r>
              <w:rPr>
                <w:sz w:val="16"/>
              </w:rPr>
              <w:t>009959</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10AE27F3" w14:textId="77777777" w:rsidR="00F2431C" w:rsidRDefault="00F2431C" w:rsidP="00FC7C21">
            <w:pPr>
              <w:pStyle w:val="TableParagraph"/>
              <w:spacing w:before="19"/>
              <w:ind w:left="139" w:right="129"/>
              <w:rPr>
                <w:sz w:val="16"/>
              </w:rPr>
            </w:pPr>
            <w:r>
              <w:rPr>
                <w:sz w:val="16"/>
              </w:rPr>
              <w:t>193</w:t>
            </w:r>
          </w:p>
        </w:tc>
        <w:tc>
          <w:tcPr>
            <w:tcW w:w="3200" w:type="dxa"/>
            <w:tcBorders>
              <w:top w:val="nil"/>
              <w:bottom w:val="nil"/>
            </w:tcBorders>
          </w:tcPr>
          <w:p w14:paraId="043F5A71" w14:textId="77777777" w:rsidR="00F2431C" w:rsidRDefault="00F2431C" w:rsidP="00FC7C21">
            <w:pPr>
              <w:pStyle w:val="TableParagraph"/>
              <w:spacing w:before="19"/>
              <w:ind w:left="40"/>
              <w:rPr>
                <w:sz w:val="16"/>
              </w:rPr>
            </w:pPr>
            <w:r>
              <w:rPr>
                <w:sz w:val="16"/>
              </w:rPr>
              <w:t>WESLEY</w:t>
            </w:r>
            <w:r>
              <w:rPr>
                <w:spacing w:val="-6"/>
                <w:sz w:val="16"/>
              </w:rPr>
              <w:t xml:space="preserve"> </w:t>
            </w:r>
            <w:r>
              <w:rPr>
                <w:sz w:val="16"/>
              </w:rPr>
              <w:t>INOCENCIO</w:t>
            </w:r>
            <w:r>
              <w:rPr>
                <w:spacing w:val="-5"/>
                <w:sz w:val="16"/>
              </w:rPr>
              <w:t xml:space="preserve"> </w:t>
            </w:r>
            <w:r>
              <w:rPr>
                <w:sz w:val="16"/>
              </w:rPr>
              <w:t>MARQUES</w:t>
            </w:r>
          </w:p>
        </w:tc>
        <w:tc>
          <w:tcPr>
            <w:tcW w:w="1400" w:type="dxa"/>
            <w:tcBorders>
              <w:top w:val="nil"/>
              <w:bottom w:val="nil"/>
            </w:tcBorders>
          </w:tcPr>
          <w:p w14:paraId="0D7D4745" w14:textId="77777777" w:rsidR="00F2431C" w:rsidRDefault="00F2431C" w:rsidP="00FC7C21">
            <w:pPr>
              <w:pStyle w:val="TableParagraph"/>
              <w:spacing w:before="19"/>
              <w:ind w:left="83" w:right="34"/>
              <w:rPr>
                <w:sz w:val="16"/>
              </w:rPr>
            </w:pPr>
            <w:r>
              <w:rPr>
                <w:sz w:val="16"/>
              </w:rPr>
              <w:t>83</w:t>
            </w:r>
          </w:p>
        </w:tc>
        <w:tc>
          <w:tcPr>
            <w:tcW w:w="1000" w:type="dxa"/>
            <w:tcBorders>
              <w:top w:val="nil"/>
              <w:bottom w:val="nil"/>
            </w:tcBorders>
          </w:tcPr>
          <w:p w14:paraId="1A23C79C"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69AD5F38"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B2AE659" w14:textId="77777777" w:rsidR="00F2431C" w:rsidRDefault="00F2431C" w:rsidP="00FC7C21">
            <w:pPr>
              <w:pStyle w:val="TableParagraph"/>
              <w:spacing w:before="19"/>
              <w:ind w:left="69" w:right="59"/>
              <w:rPr>
                <w:sz w:val="16"/>
              </w:rPr>
            </w:pPr>
            <w:r>
              <w:rPr>
                <w:sz w:val="16"/>
              </w:rPr>
              <w:t>08/10/</w:t>
            </w:r>
            <w:r w:rsidR="00255652">
              <w:rPr>
                <w:sz w:val="16"/>
              </w:rPr>
              <w:t>2024</w:t>
            </w:r>
          </w:p>
        </w:tc>
        <w:tc>
          <w:tcPr>
            <w:tcW w:w="1200" w:type="dxa"/>
            <w:tcBorders>
              <w:top w:val="nil"/>
              <w:bottom w:val="nil"/>
            </w:tcBorders>
          </w:tcPr>
          <w:p w14:paraId="77D3B999" w14:textId="77777777" w:rsidR="00F2431C" w:rsidRDefault="00F2431C" w:rsidP="00FC7C21">
            <w:pPr>
              <w:pStyle w:val="TableParagraph"/>
              <w:spacing w:before="19"/>
              <w:ind w:right="27"/>
              <w:jc w:val="right"/>
              <w:rPr>
                <w:sz w:val="16"/>
              </w:rPr>
            </w:pPr>
            <w:r>
              <w:rPr>
                <w:sz w:val="16"/>
              </w:rPr>
              <w:t>1.100,00</w:t>
            </w:r>
          </w:p>
        </w:tc>
        <w:tc>
          <w:tcPr>
            <w:tcW w:w="1200" w:type="dxa"/>
            <w:tcBorders>
              <w:top w:val="nil"/>
              <w:bottom w:val="nil"/>
            </w:tcBorders>
          </w:tcPr>
          <w:p w14:paraId="1084178C" w14:textId="77777777" w:rsidR="00F2431C" w:rsidRDefault="00F2431C" w:rsidP="00FC7C21">
            <w:pPr>
              <w:pStyle w:val="TableParagraph"/>
              <w:spacing w:before="19"/>
              <w:ind w:right="27"/>
              <w:jc w:val="right"/>
              <w:rPr>
                <w:sz w:val="16"/>
              </w:rPr>
            </w:pPr>
            <w:r>
              <w:rPr>
                <w:sz w:val="16"/>
              </w:rPr>
              <w:t>185,05</w:t>
            </w:r>
          </w:p>
        </w:tc>
        <w:tc>
          <w:tcPr>
            <w:tcW w:w="1200" w:type="dxa"/>
            <w:tcBorders>
              <w:top w:val="nil"/>
              <w:bottom w:val="nil"/>
            </w:tcBorders>
          </w:tcPr>
          <w:p w14:paraId="36881E2B" w14:textId="77777777" w:rsidR="00F2431C" w:rsidRDefault="00F2431C" w:rsidP="00FC7C21">
            <w:pPr>
              <w:pStyle w:val="TableParagraph"/>
              <w:spacing w:before="19"/>
              <w:ind w:right="27"/>
              <w:jc w:val="right"/>
              <w:rPr>
                <w:sz w:val="16"/>
              </w:rPr>
            </w:pPr>
            <w:r>
              <w:rPr>
                <w:sz w:val="16"/>
              </w:rPr>
              <w:t>914,95</w:t>
            </w:r>
          </w:p>
        </w:tc>
      </w:tr>
      <w:tr w:rsidR="00F2431C" w14:paraId="1FE86BD6" w14:textId="77777777" w:rsidTr="00FC7C21">
        <w:trPr>
          <w:trHeight w:val="254"/>
        </w:trPr>
        <w:tc>
          <w:tcPr>
            <w:tcW w:w="1180" w:type="dxa"/>
            <w:tcBorders>
              <w:top w:val="nil"/>
              <w:bottom w:val="nil"/>
            </w:tcBorders>
          </w:tcPr>
          <w:p w14:paraId="7B295D00" w14:textId="77777777" w:rsidR="00F2431C" w:rsidRDefault="00F2431C" w:rsidP="00FC7C21">
            <w:pPr>
              <w:pStyle w:val="TableParagraph"/>
              <w:spacing w:before="45"/>
              <w:ind w:left="60" w:right="50"/>
              <w:rPr>
                <w:sz w:val="16"/>
              </w:rPr>
            </w:pPr>
            <w:r>
              <w:rPr>
                <w:sz w:val="16"/>
              </w:rPr>
              <w:t>023081</w:t>
            </w:r>
          </w:p>
        </w:tc>
        <w:tc>
          <w:tcPr>
            <w:tcW w:w="1200" w:type="dxa"/>
            <w:tcBorders>
              <w:top w:val="nil"/>
              <w:bottom w:val="nil"/>
            </w:tcBorders>
          </w:tcPr>
          <w:p w14:paraId="7CE1B2A5" w14:textId="77777777" w:rsidR="00F2431C" w:rsidRDefault="00F2431C" w:rsidP="00FC7C21">
            <w:pPr>
              <w:pStyle w:val="TableParagraph"/>
              <w:spacing w:before="45"/>
              <w:ind w:left="86" w:right="76"/>
              <w:rPr>
                <w:sz w:val="16"/>
              </w:rPr>
            </w:pPr>
            <w:r>
              <w:rPr>
                <w:sz w:val="16"/>
              </w:rPr>
              <w:t>022141</w:t>
            </w:r>
          </w:p>
        </w:tc>
        <w:tc>
          <w:tcPr>
            <w:tcW w:w="1600" w:type="dxa"/>
            <w:tcBorders>
              <w:top w:val="nil"/>
              <w:bottom w:val="nil"/>
            </w:tcBorders>
          </w:tcPr>
          <w:p w14:paraId="798F68A3" w14:textId="77777777" w:rsidR="00F2431C" w:rsidRDefault="00F2431C" w:rsidP="00FC7C21">
            <w:pPr>
              <w:pStyle w:val="TableParagraph"/>
              <w:spacing w:before="45"/>
              <w:ind w:left="47" w:right="37"/>
              <w:rPr>
                <w:sz w:val="16"/>
              </w:rPr>
            </w:pPr>
            <w:r>
              <w:rPr>
                <w:sz w:val="16"/>
              </w:rPr>
              <w:t>009959</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0DAE296F" w14:textId="77777777" w:rsidR="00F2431C" w:rsidRDefault="00F2431C" w:rsidP="00FC7C21">
            <w:pPr>
              <w:pStyle w:val="TableParagraph"/>
              <w:spacing w:before="45"/>
              <w:ind w:left="139" w:right="129"/>
              <w:rPr>
                <w:sz w:val="16"/>
              </w:rPr>
            </w:pPr>
            <w:r>
              <w:rPr>
                <w:sz w:val="16"/>
              </w:rPr>
              <w:t>193</w:t>
            </w:r>
          </w:p>
        </w:tc>
        <w:tc>
          <w:tcPr>
            <w:tcW w:w="3200" w:type="dxa"/>
            <w:tcBorders>
              <w:top w:val="nil"/>
              <w:bottom w:val="nil"/>
            </w:tcBorders>
          </w:tcPr>
          <w:p w14:paraId="6D78304F" w14:textId="77777777" w:rsidR="00F2431C" w:rsidRDefault="00F2431C" w:rsidP="00FC7C21">
            <w:pPr>
              <w:pStyle w:val="TableParagraph"/>
              <w:spacing w:before="45"/>
              <w:ind w:left="40"/>
              <w:rPr>
                <w:sz w:val="16"/>
              </w:rPr>
            </w:pPr>
            <w:r>
              <w:rPr>
                <w:sz w:val="16"/>
              </w:rPr>
              <w:t>WESLEY</w:t>
            </w:r>
            <w:r>
              <w:rPr>
                <w:spacing w:val="-6"/>
                <w:sz w:val="16"/>
              </w:rPr>
              <w:t xml:space="preserve"> </w:t>
            </w:r>
            <w:r>
              <w:rPr>
                <w:sz w:val="16"/>
              </w:rPr>
              <w:t>INOCENCIO</w:t>
            </w:r>
            <w:r>
              <w:rPr>
                <w:spacing w:val="-5"/>
                <w:sz w:val="16"/>
              </w:rPr>
              <w:t xml:space="preserve"> </w:t>
            </w:r>
            <w:r>
              <w:rPr>
                <w:sz w:val="16"/>
              </w:rPr>
              <w:t>MARQUES</w:t>
            </w:r>
          </w:p>
        </w:tc>
        <w:tc>
          <w:tcPr>
            <w:tcW w:w="1400" w:type="dxa"/>
            <w:tcBorders>
              <w:top w:val="nil"/>
              <w:bottom w:val="nil"/>
            </w:tcBorders>
          </w:tcPr>
          <w:p w14:paraId="36E22E40" w14:textId="77777777" w:rsidR="00F2431C" w:rsidRDefault="00F2431C" w:rsidP="00FC7C21">
            <w:pPr>
              <w:pStyle w:val="TableParagraph"/>
              <w:spacing w:before="45"/>
              <w:ind w:left="83" w:right="34"/>
              <w:rPr>
                <w:sz w:val="16"/>
              </w:rPr>
            </w:pPr>
            <w:r>
              <w:rPr>
                <w:sz w:val="16"/>
              </w:rPr>
              <w:t>82</w:t>
            </w:r>
          </w:p>
        </w:tc>
        <w:tc>
          <w:tcPr>
            <w:tcW w:w="1000" w:type="dxa"/>
            <w:tcBorders>
              <w:top w:val="nil"/>
              <w:bottom w:val="nil"/>
            </w:tcBorders>
          </w:tcPr>
          <w:p w14:paraId="1E15284A"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2CB76CF6"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3DBD730" w14:textId="77777777" w:rsidR="00F2431C" w:rsidRDefault="00F2431C" w:rsidP="00FC7C21">
            <w:pPr>
              <w:pStyle w:val="TableParagraph"/>
              <w:spacing w:before="45"/>
              <w:ind w:left="69" w:right="59"/>
              <w:rPr>
                <w:sz w:val="16"/>
              </w:rPr>
            </w:pPr>
            <w:r>
              <w:rPr>
                <w:sz w:val="16"/>
              </w:rPr>
              <w:t>08/10/</w:t>
            </w:r>
            <w:r w:rsidR="00255652">
              <w:rPr>
                <w:sz w:val="16"/>
              </w:rPr>
              <w:t>2024</w:t>
            </w:r>
          </w:p>
        </w:tc>
        <w:tc>
          <w:tcPr>
            <w:tcW w:w="1200" w:type="dxa"/>
            <w:tcBorders>
              <w:top w:val="nil"/>
              <w:bottom w:val="nil"/>
            </w:tcBorders>
          </w:tcPr>
          <w:p w14:paraId="73DAFA4A" w14:textId="77777777" w:rsidR="00F2431C" w:rsidRDefault="00F2431C" w:rsidP="00FC7C21">
            <w:pPr>
              <w:pStyle w:val="TableParagraph"/>
              <w:spacing w:before="45"/>
              <w:ind w:right="27"/>
              <w:jc w:val="right"/>
              <w:rPr>
                <w:sz w:val="16"/>
              </w:rPr>
            </w:pPr>
            <w:r>
              <w:rPr>
                <w:sz w:val="16"/>
              </w:rPr>
              <w:t>1.100,00</w:t>
            </w:r>
          </w:p>
        </w:tc>
        <w:tc>
          <w:tcPr>
            <w:tcW w:w="1200" w:type="dxa"/>
            <w:tcBorders>
              <w:top w:val="nil"/>
              <w:bottom w:val="nil"/>
            </w:tcBorders>
          </w:tcPr>
          <w:p w14:paraId="32C0EF61" w14:textId="77777777" w:rsidR="00F2431C" w:rsidRDefault="00F2431C" w:rsidP="00FC7C21">
            <w:pPr>
              <w:pStyle w:val="TableParagraph"/>
              <w:spacing w:before="45"/>
              <w:ind w:right="27"/>
              <w:jc w:val="right"/>
              <w:rPr>
                <w:sz w:val="16"/>
              </w:rPr>
            </w:pPr>
            <w:r>
              <w:rPr>
                <w:sz w:val="16"/>
              </w:rPr>
              <w:t>181,00</w:t>
            </w:r>
          </w:p>
        </w:tc>
        <w:tc>
          <w:tcPr>
            <w:tcW w:w="1200" w:type="dxa"/>
            <w:tcBorders>
              <w:top w:val="nil"/>
              <w:bottom w:val="nil"/>
            </w:tcBorders>
          </w:tcPr>
          <w:p w14:paraId="2EAC37E1" w14:textId="77777777" w:rsidR="00F2431C" w:rsidRDefault="00F2431C" w:rsidP="00FC7C21">
            <w:pPr>
              <w:pStyle w:val="TableParagraph"/>
              <w:spacing w:before="45"/>
              <w:ind w:right="27"/>
              <w:jc w:val="right"/>
              <w:rPr>
                <w:sz w:val="16"/>
              </w:rPr>
            </w:pPr>
            <w:r>
              <w:rPr>
                <w:sz w:val="16"/>
              </w:rPr>
              <w:t>919,00</w:t>
            </w:r>
          </w:p>
        </w:tc>
      </w:tr>
      <w:tr w:rsidR="00F2431C" w14:paraId="79281D39" w14:textId="77777777" w:rsidTr="00FC7C21">
        <w:trPr>
          <w:trHeight w:val="385"/>
        </w:trPr>
        <w:tc>
          <w:tcPr>
            <w:tcW w:w="1180" w:type="dxa"/>
            <w:tcBorders>
              <w:top w:val="nil"/>
              <w:bottom w:val="nil"/>
            </w:tcBorders>
          </w:tcPr>
          <w:p w14:paraId="327DB3F4" w14:textId="77777777" w:rsidR="00F2431C" w:rsidRDefault="00F2431C" w:rsidP="00FC7C21">
            <w:pPr>
              <w:pStyle w:val="TableParagraph"/>
              <w:spacing w:before="111"/>
              <w:ind w:left="60" w:right="50"/>
              <w:rPr>
                <w:sz w:val="16"/>
              </w:rPr>
            </w:pPr>
            <w:r>
              <w:rPr>
                <w:sz w:val="16"/>
              </w:rPr>
              <w:t>023084</w:t>
            </w:r>
          </w:p>
        </w:tc>
        <w:tc>
          <w:tcPr>
            <w:tcW w:w="1200" w:type="dxa"/>
            <w:tcBorders>
              <w:top w:val="nil"/>
              <w:bottom w:val="nil"/>
            </w:tcBorders>
          </w:tcPr>
          <w:p w14:paraId="1B6D6EDC" w14:textId="77777777" w:rsidR="00F2431C" w:rsidRDefault="00F2431C" w:rsidP="00FC7C21">
            <w:pPr>
              <w:pStyle w:val="TableParagraph"/>
              <w:spacing w:before="111"/>
              <w:ind w:left="86" w:right="76"/>
              <w:rPr>
                <w:sz w:val="16"/>
              </w:rPr>
            </w:pPr>
            <w:r>
              <w:rPr>
                <w:sz w:val="16"/>
              </w:rPr>
              <w:t>022498</w:t>
            </w:r>
          </w:p>
        </w:tc>
        <w:tc>
          <w:tcPr>
            <w:tcW w:w="1600" w:type="dxa"/>
            <w:tcBorders>
              <w:top w:val="nil"/>
              <w:bottom w:val="nil"/>
            </w:tcBorders>
          </w:tcPr>
          <w:p w14:paraId="5042B1E2" w14:textId="77777777" w:rsidR="00F2431C" w:rsidRDefault="00F2431C" w:rsidP="00FC7C21">
            <w:pPr>
              <w:pStyle w:val="TableParagraph"/>
              <w:spacing w:before="111"/>
              <w:ind w:left="47" w:right="37"/>
              <w:rPr>
                <w:sz w:val="16"/>
              </w:rPr>
            </w:pPr>
            <w:r>
              <w:rPr>
                <w:sz w:val="16"/>
              </w:rPr>
              <w:t>010349</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29AEFB47" w14:textId="77777777" w:rsidR="00F2431C" w:rsidRDefault="00F2431C" w:rsidP="00FC7C21">
            <w:pPr>
              <w:pStyle w:val="TableParagraph"/>
              <w:spacing w:before="111"/>
              <w:ind w:left="139" w:right="129"/>
              <w:rPr>
                <w:sz w:val="16"/>
              </w:rPr>
            </w:pPr>
            <w:r>
              <w:rPr>
                <w:sz w:val="16"/>
              </w:rPr>
              <w:t>288</w:t>
            </w:r>
          </w:p>
        </w:tc>
        <w:tc>
          <w:tcPr>
            <w:tcW w:w="3200" w:type="dxa"/>
            <w:tcBorders>
              <w:top w:val="nil"/>
              <w:bottom w:val="nil"/>
            </w:tcBorders>
          </w:tcPr>
          <w:p w14:paraId="38EA93E8"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A38FF34" w14:textId="77777777" w:rsidR="00F2431C" w:rsidRDefault="00F2431C" w:rsidP="00FC7C21">
            <w:pPr>
              <w:pStyle w:val="TableParagraph"/>
              <w:spacing w:before="111"/>
              <w:ind w:left="83" w:right="33"/>
              <w:rPr>
                <w:sz w:val="16"/>
              </w:rPr>
            </w:pPr>
            <w:r>
              <w:rPr>
                <w:sz w:val="16"/>
              </w:rPr>
              <w:t>22498</w:t>
            </w:r>
          </w:p>
        </w:tc>
        <w:tc>
          <w:tcPr>
            <w:tcW w:w="1000" w:type="dxa"/>
            <w:tcBorders>
              <w:top w:val="nil"/>
              <w:bottom w:val="nil"/>
            </w:tcBorders>
          </w:tcPr>
          <w:p w14:paraId="17A33227"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6AC7C7D9" w14:textId="77777777" w:rsidR="00F2431C" w:rsidRDefault="00F2431C" w:rsidP="00FC7C21">
            <w:pPr>
              <w:pStyle w:val="TableParagraph"/>
              <w:spacing w:before="111"/>
              <w:ind w:left="19" w:right="9"/>
              <w:rPr>
                <w:sz w:val="16"/>
              </w:rPr>
            </w:pPr>
            <w:r>
              <w:rPr>
                <w:sz w:val="16"/>
              </w:rPr>
              <w:t>131890</w:t>
            </w:r>
          </w:p>
        </w:tc>
        <w:tc>
          <w:tcPr>
            <w:tcW w:w="980" w:type="dxa"/>
            <w:tcBorders>
              <w:top w:val="nil"/>
              <w:bottom w:val="nil"/>
            </w:tcBorders>
          </w:tcPr>
          <w:p w14:paraId="0D4ACD31" w14:textId="77777777" w:rsidR="00F2431C" w:rsidRDefault="00F2431C" w:rsidP="00FC7C21">
            <w:pPr>
              <w:pStyle w:val="TableParagraph"/>
              <w:spacing w:before="111"/>
              <w:ind w:left="69" w:right="59"/>
              <w:rPr>
                <w:sz w:val="16"/>
              </w:rPr>
            </w:pPr>
            <w:r>
              <w:rPr>
                <w:sz w:val="16"/>
              </w:rPr>
              <w:t>08/10/</w:t>
            </w:r>
            <w:r w:rsidR="00255652">
              <w:rPr>
                <w:sz w:val="16"/>
              </w:rPr>
              <w:t>2024</w:t>
            </w:r>
          </w:p>
        </w:tc>
        <w:tc>
          <w:tcPr>
            <w:tcW w:w="1200" w:type="dxa"/>
            <w:tcBorders>
              <w:top w:val="nil"/>
              <w:bottom w:val="nil"/>
            </w:tcBorders>
          </w:tcPr>
          <w:p w14:paraId="09AE7FEF" w14:textId="77777777" w:rsidR="00F2431C" w:rsidRDefault="00F2431C" w:rsidP="00FC7C21">
            <w:pPr>
              <w:pStyle w:val="TableParagraph"/>
              <w:spacing w:before="111"/>
              <w:ind w:right="27"/>
              <w:jc w:val="right"/>
              <w:rPr>
                <w:sz w:val="16"/>
              </w:rPr>
            </w:pPr>
            <w:r>
              <w:rPr>
                <w:sz w:val="16"/>
              </w:rPr>
              <w:t>6.200,00</w:t>
            </w:r>
          </w:p>
        </w:tc>
        <w:tc>
          <w:tcPr>
            <w:tcW w:w="1200" w:type="dxa"/>
            <w:tcBorders>
              <w:top w:val="nil"/>
              <w:bottom w:val="nil"/>
            </w:tcBorders>
          </w:tcPr>
          <w:p w14:paraId="066EB0F8" w14:textId="77777777" w:rsidR="00F2431C" w:rsidRDefault="00F2431C" w:rsidP="00FC7C21">
            <w:pPr>
              <w:pStyle w:val="TableParagraph"/>
              <w:spacing w:before="111"/>
              <w:ind w:right="27"/>
              <w:jc w:val="right"/>
              <w:rPr>
                <w:sz w:val="16"/>
              </w:rPr>
            </w:pPr>
            <w:r>
              <w:rPr>
                <w:sz w:val="16"/>
              </w:rPr>
              <w:t>919,29</w:t>
            </w:r>
          </w:p>
        </w:tc>
        <w:tc>
          <w:tcPr>
            <w:tcW w:w="1200" w:type="dxa"/>
            <w:tcBorders>
              <w:top w:val="nil"/>
              <w:bottom w:val="nil"/>
            </w:tcBorders>
          </w:tcPr>
          <w:p w14:paraId="5F87D5F6" w14:textId="77777777" w:rsidR="00F2431C" w:rsidRDefault="00F2431C" w:rsidP="00FC7C21">
            <w:pPr>
              <w:pStyle w:val="TableParagraph"/>
              <w:spacing w:before="111"/>
              <w:ind w:right="27"/>
              <w:jc w:val="right"/>
              <w:rPr>
                <w:sz w:val="16"/>
              </w:rPr>
            </w:pPr>
            <w:r>
              <w:rPr>
                <w:sz w:val="16"/>
              </w:rPr>
              <w:t>5.280,71</w:t>
            </w:r>
          </w:p>
        </w:tc>
      </w:tr>
      <w:tr w:rsidR="00F2431C" w14:paraId="7AF5DE71" w14:textId="77777777" w:rsidTr="00FC7C21">
        <w:trPr>
          <w:trHeight w:val="360"/>
        </w:trPr>
        <w:tc>
          <w:tcPr>
            <w:tcW w:w="1180" w:type="dxa"/>
            <w:tcBorders>
              <w:top w:val="nil"/>
              <w:bottom w:val="nil"/>
            </w:tcBorders>
          </w:tcPr>
          <w:p w14:paraId="12F61244" w14:textId="77777777" w:rsidR="00F2431C" w:rsidRDefault="00F2431C" w:rsidP="00FC7C21">
            <w:pPr>
              <w:pStyle w:val="TableParagraph"/>
              <w:ind w:left="60" w:right="50"/>
              <w:rPr>
                <w:sz w:val="16"/>
              </w:rPr>
            </w:pPr>
            <w:r>
              <w:rPr>
                <w:sz w:val="16"/>
              </w:rPr>
              <w:t>023088</w:t>
            </w:r>
          </w:p>
        </w:tc>
        <w:tc>
          <w:tcPr>
            <w:tcW w:w="1200" w:type="dxa"/>
            <w:tcBorders>
              <w:top w:val="nil"/>
              <w:bottom w:val="nil"/>
            </w:tcBorders>
          </w:tcPr>
          <w:p w14:paraId="0527663E" w14:textId="77777777" w:rsidR="00F2431C" w:rsidRDefault="00F2431C" w:rsidP="00FC7C21">
            <w:pPr>
              <w:pStyle w:val="TableParagraph"/>
              <w:ind w:left="86" w:right="76"/>
              <w:rPr>
                <w:sz w:val="16"/>
              </w:rPr>
            </w:pPr>
            <w:r>
              <w:rPr>
                <w:sz w:val="16"/>
              </w:rPr>
              <w:t>022502</w:t>
            </w:r>
          </w:p>
        </w:tc>
        <w:tc>
          <w:tcPr>
            <w:tcW w:w="1600" w:type="dxa"/>
            <w:tcBorders>
              <w:top w:val="nil"/>
              <w:bottom w:val="nil"/>
            </w:tcBorders>
          </w:tcPr>
          <w:p w14:paraId="5389FA17" w14:textId="77777777" w:rsidR="00F2431C" w:rsidRDefault="00F2431C" w:rsidP="00FC7C21">
            <w:pPr>
              <w:pStyle w:val="TableParagraph"/>
              <w:ind w:left="47" w:right="37"/>
              <w:rPr>
                <w:sz w:val="16"/>
              </w:rPr>
            </w:pPr>
            <w:r>
              <w:rPr>
                <w:sz w:val="16"/>
              </w:rPr>
              <w:t>010589</w:t>
            </w:r>
            <w:r>
              <w:rPr>
                <w:spacing w:val="-6"/>
                <w:sz w:val="16"/>
              </w:rPr>
              <w:t xml:space="preserve"> </w:t>
            </w:r>
            <w:r>
              <w:rPr>
                <w:sz w:val="16"/>
              </w:rPr>
              <w:t>-</w:t>
            </w:r>
            <w:r>
              <w:rPr>
                <w:spacing w:val="-6"/>
                <w:sz w:val="16"/>
              </w:rPr>
              <w:t xml:space="preserve"> </w:t>
            </w:r>
            <w:r>
              <w:rPr>
                <w:sz w:val="16"/>
              </w:rPr>
              <w:t>29/09/</w:t>
            </w:r>
            <w:r w:rsidR="00255652">
              <w:rPr>
                <w:sz w:val="16"/>
              </w:rPr>
              <w:t>2024</w:t>
            </w:r>
          </w:p>
        </w:tc>
        <w:tc>
          <w:tcPr>
            <w:tcW w:w="800" w:type="dxa"/>
            <w:tcBorders>
              <w:top w:val="nil"/>
              <w:bottom w:val="nil"/>
            </w:tcBorders>
          </w:tcPr>
          <w:p w14:paraId="6F4C2C94"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58571D01"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100974B"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EB8C940" w14:textId="77777777" w:rsidR="00F2431C" w:rsidRDefault="00F2431C" w:rsidP="00FC7C21">
            <w:pPr>
              <w:pStyle w:val="TableParagraph"/>
              <w:ind w:left="83" w:right="33"/>
              <w:rPr>
                <w:sz w:val="16"/>
              </w:rPr>
            </w:pPr>
            <w:r>
              <w:rPr>
                <w:sz w:val="16"/>
              </w:rPr>
              <w:t>22502</w:t>
            </w:r>
          </w:p>
        </w:tc>
        <w:tc>
          <w:tcPr>
            <w:tcW w:w="1000" w:type="dxa"/>
            <w:tcBorders>
              <w:top w:val="nil"/>
              <w:bottom w:val="nil"/>
            </w:tcBorders>
          </w:tcPr>
          <w:p w14:paraId="020D6E27"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8476FBC" w14:textId="77777777" w:rsidR="00F2431C" w:rsidRDefault="00F2431C" w:rsidP="00FC7C21">
            <w:pPr>
              <w:pStyle w:val="TableParagraph"/>
              <w:ind w:left="19" w:right="9"/>
              <w:rPr>
                <w:sz w:val="16"/>
              </w:rPr>
            </w:pPr>
            <w:r>
              <w:rPr>
                <w:sz w:val="16"/>
              </w:rPr>
              <w:t>133031</w:t>
            </w:r>
          </w:p>
        </w:tc>
        <w:tc>
          <w:tcPr>
            <w:tcW w:w="980" w:type="dxa"/>
            <w:tcBorders>
              <w:top w:val="nil"/>
              <w:bottom w:val="nil"/>
            </w:tcBorders>
          </w:tcPr>
          <w:p w14:paraId="47966786"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700E638E" w14:textId="77777777" w:rsidR="00F2431C" w:rsidRDefault="00F2431C" w:rsidP="00FC7C21">
            <w:pPr>
              <w:pStyle w:val="TableParagraph"/>
              <w:ind w:right="27"/>
              <w:jc w:val="right"/>
              <w:rPr>
                <w:sz w:val="16"/>
              </w:rPr>
            </w:pPr>
            <w:r>
              <w:rPr>
                <w:sz w:val="16"/>
              </w:rPr>
              <w:t>12.835,27</w:t>
            </w:r>
          </w:p>
        </w:tc>
        <w:tc>
          <w:tcPr>
            <w:tcW w:w="1200" w:type="dxa"/>
            <w:tcBorders>
              <w:top w:val="nil"/>
              <w:bottom w:val="nil"/>
            </w:tcBorders>
          </w:tcPr>
          <w:p w14:paraId="730E43A8" w14:textId="77777777" w:rsidR="00F2431C" w:rsidRDefault="00F2431C" w:rsidP="00FC7C21">
            <w:pPr>
              <w:pStyle w:val="TableParagraph"/>
              <w:ind w:right="27"/>
              <w:jc w:val="right"/>
              <w:rPr>
                <w:sz w:val="16"/>
              </w:rPr>
            </w:pPr>
            <w:r>
              <w:rPr>
                <w:sz w:val="16"/>
              </w:rPr>
              <w:t>1.916,38</w:t>
            </w:r>
          </w:p>
        </w:tc>
        <w:tc>
          <w:tcPr>
            <w:tcW w:w="1200" w:type="dxa"/>
            <w:tcBorders>
              <w:top w:val="nil"/>
              <w:bottom w:val="nil"/>
            </w:tcBorders>
          </w:tcPr>
          <w:p w14:paraId="054674A7" w14:textId="77777777" w:rsidR="00F2431C" w:rsidRDefault="00F2431C" w:rsidP="00FC7C21">
            <w:pPr>
              <w:pStyle w:val="TableParagraph"/>
              <w:ind w:right="27"/>
              <w:jc w:val="right"/>
              <w:rPr>
                <w:sz w:val="16"/>
              </w:rPr>
            </w:pPr>
            <w:r>
              <w:rPr>
                <w:sz w:val="16"/>
              </w:rPr>
              <w:t>10.918,89</w:t>
            </w:r>
          </w:p>
        </w:tc>
      </w:tr>
      <w:tr w:rsidR="00F2431C" w14:paraId="20A2258F" w14:textId="77777777" w:rsidTr="00FC7C21">
        <w:trPr>
          <w:trHeight w:val="360"/>
        </w:trPr>
        <w:tc>
          <w:tcPr>
            <w:tcW w:w="1180" w:type="dxa"/>
            <w:tcBorders>
              <w:top w:val="nil"/>
              <w:bottom w:val="nil"/>
            </w:tcBorders>
          </w:tcPr>
          <w:p w14:paraId="45638299" w14:textId="77777777" w:rsidR="00F2431C" w:rsidRDefault="00F2431C" w:rsidP="00FC7C21">
            <w:pPr>
              <w:pStyle w:val="TableParagraph"/>
              <w:ind w:left="60" w:right="50"/>
              <w:rPr>
                <w:sz w:val="16"/>
              </w:rPr>
            </w:pPr>
            <w:r>
              <w:rPr>
                <w:sz w:val="16"/>
              </w:rPr>
              <w:t>023092</w:t>
            </w:r>
          </w:p>
        </w:tc>
        <w:tc>
          <w:tcPr>
            <w:tcW w:w="1200" w:type="dxa"/>
            <w:tcBorders>
              <w:top w:val="nil"/>
              <w:bottom w:val="nil"/>
            </w:tcBorders>
          </w:tcPr>
          <w:p w14:paraId="1595F0A4" w14:textId="77777777" w:rsidR="00F2431C" w:rsidRDefault="00F2431C" w:rsidP="00FC7C21">
            <w:pPr>
              <w:pStyle w:val="TableParagraph"/>
              <w:ind w:left="86" w:right="76"/>
              <w:rPr>
                <w:sz w:val="16"/>
              </w:rPr>
            </w:pPr>
            <w:r>
              <w:rPr>
                <w:sz w:val="16"/>
              </w:rPr>
              <w:t>022508</w:t>
            </w:r>
          </w:p>
        </w:tc>
        <w:tc>
          <w:tcPr>
            <w:tcW w:w="1600" w:type="dxa"/>
            <w:tcBorders>
              <w:top w:val="nil"/>
              <w:bottom w:val="nil"/>
            </w:tcBorders>
          </w:tcPr>
          <w:p w14:paraId="343D7AE0" w14:textId="77777777" w:rsidR="00F2431C" w:rsidRDefault="00F2431C" w:rsidP="00FC7C21">
            <w:pPr>
              <w:pStyle w:val="TableParagraph"/>
              <w:ind w:left="47" w:right="37"/>
              <w:rPr>
                <w:sz w:val="16"/>
              </w:rPr>
            </w:pPr>
            <w:r>
              <w:rPr>
                <w:sz w:val="16"/>
              </w:rPr>
              <w:t>010590</w:t>
            </w:r>
            <w:r>
              <w:rPr>
                <w:spacing w:val="-6"/>
                <w:sz w:val="16"/>
              </w:rPr>
              <w:t xml:space="preserve"> </w:t>
            </w:r>
            <w:r>
              <w:rPr>
                <w:sz w:val="16"/>
              </w:rPr>
              <w:t>-</w:t>
            </w:r>
            <w:r>
              <w:rPr>
                <w:spacing w:val="-6"/>
                <w:sz w:val="16"/>
              </w:rPr>
              <w:t xml:space="preserve"> </w:t>
            </w:r>
            <w:r>
              <w:rPr>
                <w:sz w:val="16"/>
              </w:rPr>
              <w:t>29/09/</w:t>
            </w:r>
            <w:r w:rsidR="00255652">
              <w:rPr>
                <w:sz w:val="16"/>
              </w:rPr>
              <w:t>2024</w:t>
            </w:r>
          </w:p>
        </w:tc>
        <w:tc>
          <w:tcPr>
            <w:tcW w:w="800" w:type="dxa"/>
            <w:tcBorders>
              <w:top w:val="nil"/>
              <w:bottom w:val="nil"/>
            </w:tcBorders>
          </w:tcPr>
          <w:p w14:paraId="359FBF2A"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4C75754A"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1217937"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0C340AF3" w14:textId="77777777" w:rsidR="00F2431C" w:rsidRDefault="00F2431C" w:rsidP="00FC7C21">
            <w:pPr>
              <w:pStyle w:val="TableParagraph"/>
              <w:ind w:left="83" w:right="33"/>
              <w:rPr>
                <w:sz w:val="16"/>
              </w:rPr>
            </w:pPr>
            <w:r>
              <w:rPr>
                <w:sz w:val="16"/>
              </w:rPr>
              <w:t>22508</w:t>
            </w:r>
          </w:p>
        </w:tc>
        <w:tc>
          <w:tcPr>
            <w:tcW w:w="1000" w:type="dxa"/>
            <w:tcBorders>
              <w:top w:val="nil"/>
              <w:bottom w:val="nil"/>
            </w:tcBorders>
          </w:tcPr>
          <w:p w14:paraId="4394C932"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3DF7507E" w14:textId="77777777" w:rsidR="00F2431C" w:rsidRDefault="00F2431C" w:rsidP="00FC7C21">
            <w:pPr>
              <w:pStyle w:val="TableParagraph"/>
              <w:ind w:left="19" w:right="9"/>
              <w:rPr>
                <w:sz w:val="16"/>
              </w:rPr>
            </w:pPr>
            <w:r>
              <w:rPr>
                <w:sz w:val="16"/>
              </w:rPr>
              <w:t>129080</w:t>
            </w:r>
          </w:p>
        </w:tc>
        <w:tc>
          <w:tcPr>
            <w:tcW w:w="980" w:type="dxa"/>
            <w:tcBorders>
              <w:top w:val="nil"/>
              <w:bottom w:val="nil"/>
            </w:tcBorders>
          </w:tcPr>
          <w:p w14:paraId="53D7B6A2"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15863BEC" w14:textId="77777777" w:rsidR="00F2431C" w:rsidRDefault="00F2431C" w:rsidP="00FC7C21">
            <w:pPr>
              <w:pStyle w:val="TableParagraph"/>
              <w:ind w:right="27"/>
              <w:jc w:val="right"/>
              <w:rPr>
                <w:sz w:val="16"/>
              </w:rPr>
            </w:pPr>
            <w:r>
              <w:rPr>
                <w:sz w:val="16"/>
              </w:rPr>
              <w:t>6.607,27</w:t>
            </w:r>
          </w:p>
        </w:tc>
        <w:tc>
          <w:tcPr>
            <w:tcW w:w="1200" w:type="dxa"/>
            <w:tcBorders>
              <w:top w:val="nil"/>
              <w:bottom w:val="nil"/>
            </w:tcBorders>
          </w:tcPr>
          <w:p w14:paraId="59B582C2" w14:textId="77777777" w:rsidR="00F2431C" w:rsidRDefault="00F2431C" w:rsidP="00FC7C21">
            <w:pPr>
              <w:pStyle w:val="TableParagraph"/>
              <w:ind w:right="27"/>
              <w:jc w:val="right"/>
              <w:rPr>
                <w:sz w:val="16"/>
              </w:rPr>
            </w:pPr>
            <w:r>
              <w:rPr>
                <w:sz w:val="16"/>
              </w:rPr>
              <w:t>507,54</w:t>
            </w:r>
          </w:p>
        </w:tc>
        <w:tc>
          <w:tcPr>
            <w:tcW w:w="1200" w:type="dxa"/>
            <w:tcBorders>
              <w:top w:val="nil"/>
              <w:bottom w:val="nil"/>
            </w:tcBorders>
          </w:tcPr>
          <w:p w14:paraId="236624E5" w14:textId="77777777" w:rsidR="00F2431C" w:rsidRDefault="00F2431C" w:rsidP="00FC7C21">
            <w:pPr>
              <w:pStyle w:val="TableParagraph"/>
              <w:ind w:right="27"/>
              <w:jc w:val="right"/>
              <w:rPr>
                <w:sz w:val="16"/>
              </w:rPr>
            </w:pPr>
            <w:r>
              <w:rPr>
                <w:sz w:val="16"/>
              </w:rPr>
              <w:t>6.099,73</w:t>
            </w:r>
          </w:p>
        </w:tc>
      </w:tr>
      <w:tr w:rsidR="00F2431C" w14:paraId="1BEE3BA9" w14:textId="77777777" w:rsidTr="00FC7C21">
        <w:trPr>
          <w:trHeight w:val="357"/>
        </w:trPr>
        <w:tc>
          <w:tcPr>
            <w:tcW w:w="1180" w:type="dxa"/>
            <w:tcBorders>
              <w:top w:val="nil"/>
              <w:bottom w:val="single" w:sz="8" w:space="0" w:color="000000"/>
            </w:tcBorders>
          </w:tcPr>
          <w:p w14:paraId="0787938D" w14:textId="77777777" w:rsidR="00F2431C" w:rsidRDefault="00F2431C" w:rsidP="00FC7C21">
            <w:pPr>
              <w:pStyle w:val="TableParagraph"/>
              <w:ind w:left="60" w:right="50"/>
              <w:rPr>
                <w:sz w:val="16"/>
              </w:rPr>
            </w:pPr>
            <w:r>
              <w:rPr>
                <w:sz w:val="16"/>
              </w:rPr>
              <w:t>023093</w:t>
            </w:r>
          </w:p>
        </w:tc>
        <w:tc>
          <w:tcPr>
            <w:tcW w:w="1200" w:type="dxa"/>
            <w:tcBorders>
              <w:top w:val="nil"/>
              <w:bottom w:val="single" w:sz="8" w:space="0" w:color="000000"/>
            </w:tcBorders>
          </w:tcPr>
          <w:p w14:paraId="77344F54" w14:textId="77777777" w:rsidR="00F2431C" w:rsidRDefault="00F2431C" w:rsidP="00FC7C21">
            <w:pPr>
              <w:pStyle w:val="TableParagraph"/>
              <w:ind w:left="86" w:right="76"/>
              <w:rPr>
                <w:sz w:val="16"/>
              </w:rPr>
            </w:pPr>
            <w:r>
              <w:rPr>
                <w:sz w:val="16"/>
              </w:rPr>
              <w:t>022511</w:t>
            </w:r>
          </w:p>
        </w:tc>
        <w:tc>
          <w:tcPr>
            <w:tcW w:w="1600" w:type="dxa"/>
            <w:tcBorders>
              <w:top w:val="nil"/>
              <w:bottom w:val="single" w:sz="8" w:space="0" w:color="000000"/>
            </w:tcBorders>
          </w:tcPr>
          <w:p w14:paraId="2CD431D1" w14:textId="77777777" w:rsidR="00F2431C" w:rsidRDefault="00F2431C" w:rsidP="00FC7C21">
            <w:pPr>
              <w:pStyle w:val="TableParagraph"/>
              <w:ind w:left="47" w:right="37"/>
              <w:rPr>
                <w:sz w:val="16"/>
              </w:rPr>
            </w:pPr>
            <w:r>
              <w:rPr>
                <w:sz w:val="16"/>
              </w:rPr>
              <w:t>010016</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single" w:sz="8" w:space="0" w:color="000000"/>
            </w:tcBorders>
          </w:tcPr>
          <w:p w14:paraId="6387F2C5" w14:textId="77777777" w:rsidR="00F2431C" w:rsidRDefault="00F2431C" w:rsidP="00FC7C21">
            <w:pPr>
              <w:pStyle w:val="TableParagraph"/>
              <w:ind w:left="139" w:right="129"/>
              <w:rPr>
                <w:sz w:val="16"/>
              </w:rPr>
            </w:pPr>
            <w:r>
              <w:rPr>
                <w:sz w:val="16"/>
              </w:rPr>
              <w:t>217</w:t>
            </w:r>
          </w:p>
        </w:tc>
        <w:tc>
          <w:tcPr>
            <w:tcW w:w="3200" w:type="dxa"/>
            <w:tcBorders>
              <w:top w:val="nil"/>
              <w:bottom w:val="single" w:sz="8" w:space="0" w:color="000000"/>
            </w:tcBorders>
          </w:tcPr>
          <w:p w14:paraId="71795338"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67A7B83" w14:textId="77777777" w:rsidR="00F2431C" w:rsidRDefault="00F2431C" w:rsidP="00FC7C21">
            <w:pPr>
              <w:pStyle w:val="TableParagraph"/>
              <w:spacing w:line="160" w:lineRule="exact"/>
              <w:ind w:left="40"/>
              <w:rPr>
                <w:sz w:val="16"/>
              </w:rPr>
            </w:pPr>
            <w:r>
              <w:rPr>
                <w:sz w:val="16"/>
              </w:rPr>
              <w:t>ARAGUANÃ</w:t>
            </w:r>
          </w:p>
        </w:tc>
        <w:tc>
          <w:tcPr>
            <w:tcW w:w="1400" w:type="dxa"/>
            <w:tcBorders>
              <w:top w:val="nil"/>
              <w:bottom w:val="single" w:sz="8" w:space="0" w:color="000000"/>
            </w:tcBorders>
          </w:tcPr>
          <w:p w14:paraId="33E12748" w14:textId="77777777" w:rsidR="00F2431C" w:rsidRDefault="00F2431C" w:rsidP="00FC7C21">
            <w:pPr>
              <w:pStyle w:val="TableParagraph"/>
              <w:ind w:left="83" w:right="33"/>
              <w:rPr>
                <w:sz w:val="16"/>
              </w:rPr>
            </w:pPr>
            <w:r>
              <w:rPr>
                <w:sz w:val="16"/>
              </w:rPr>
              <w:t>22511</w:t>
            </w:r>
          </w:p>
        </w:tc>
        <w:tc>
          <w:tcPr>
            <w:tcW w:w="1000" w:type="dxa"/>
            <w:tcBorders>
              <w:top w:val="nil"/>
              <w:bottom w:val="single" w:sz="8" w:space="0" w:color="000000"/>
            </w:tcBorders>
          </w:tcPr>
          <w:p w14:paraId="5FACD510" w14:textId="77777777" w:rsidR="00F2431C" w:rsidRDefault="00F2431C" w:rsidP="00FC7C21">
            <w:pPr>
              <w:pStyle w:val="TableParagraph"/>
              <w:ind w:left="233"/>
              <w:rPr>
                <w:sz w:val="16"/>
              </w:rPr>
            </w:pPr>
            <w:r>
              <w:rPr>
                <w:sz w:val="16"/>
              </w:rPr>
              <w:t>270008</w:t>
            </w:r>
          </w:p>
        </w:tc>
        <w:tc>
          <w:tcPr>
            <w:tcW w:w="1040" w:type="dxa"/>
            <w:tcBorders>
              <w:top w:val="nil"/>
              <w:bottom w:val="single" w:sz="8" w:space="0" w:color="000000"/>
            </w:tcBorders>
          </w:tcPr>
          <w:p w14:paraId="0476B3D6" w14:textId="77777777" w:rsidR="00F2431C" w:rsidRDefault="00F2431C" w:rsidP="00FC7C21">
            <w:pPr>
              <w:pStyle w:val="TableParagraph"/>
              <w:ind w:left="10"/>
              <w:rPr>
                <w:sz w:val="16"/>
              </w:rPr>
            </w:pPr>
            <w:r>
              <w:rPr>
                <w:sz w:val="16"/>
              </w:rPr>
              <w:t>0</w:t>
            </w:r>
          </w:p>
        </w:tc>
        <w:tc>
          <w:tcPr>
            <w:tcW w:w="980" w:type="dxa"/>
            <w:tcBorders>
              <w:top w:val="nil"/>
              <w:bottom w:val="single" w:sz="8" w:space="0" w:color="000000"/>
            </w:tcBorders>
          </w:tcPr>
          <w:p w14:paraId="58DDD73B"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single" w:sz="8" w:space="0" w:color="000000"/>
            </w:tcBorders>
          </w:tcPr>
          <w:p w14:paraId="5196DF01" w14:textId="77777777" w:rsidR="00F2431C" w:rsidRDefault="00F2431C" w:rsidP="00FC7C21">
            <w:pPr>
              <w:pStyle w:val="TableParagraph"/>
              <w:ind w:right="27"/>
              <w:jc w:val="right"/>
              <w:rPr>
                <w:sz w:val="16"/>
              </w:rPr>
            </w:pPr>
            <w:r>
              <w:rPr>
                <w:sz w:val="16"/>
              </w:rPr>
              <w:t>9.691,27</w:t>
            </w:r>
          </w:p>
        </w:tc>
        <w:tc>
          <w:tcPr>
            <w:tcW w:w="1200" w:type="dxa"/>
            <w:tcBorders>
              <w:top w:val="nil"/>
              <w:bottom w:val="single" w:sz="8" w:space="0" w:color="000000"/>
            </w:tcBorders>
          </w:tcPr>
          <w:p w14:paraId="23F60AC6" w14:textId="77777777" w:rsidR="00F2431C" w:rsidRDefault="00F2431C" w:rsidP="00FC7C21">
            <w:pPr>
              <w:pStyle w:val="TableParagraph"/>
              <w:ind w:right="27"/>
              <w:jc w:val="right"/>
              <w:rPr>
                <w:sz w:val="16"/>
              </w:rPr>
            </w:pPr>
            <w:r>
              <w:rPr>
                <w:sz w:val="16"/>
              </w:rPr>
              <w:t>955,68</w:t>
            </w:r>
          </w:p>
        </w:tc>
        <w:tc>
          <w:tcPr>
            <w:tcW w:w="1200" w:type="dxa"/>
            <w:tcBorders>
              <w:top w:val="nil"/>
              <w:bottom w:val="single" w:sz="8" w:space="0" w:color="000000"/>
            </w:tcBorders>
          </w:tcPr>
          <w:p w14:paraId="31080680" w14:textId="77777777" w:rsidR="00F2431C" w:rsidRDefault="00F2431C" w:rsidP="00FC7C21">
            <w:pPr>
              <w:pStyle w:val="TableParagraph"/>
              <w:ind w:right="27"/>
              <w:jc w:val="right"/>
              <w:rPr>
                <w:sz w:val="16"/>
              </w:rPr>
            </w:pPr>
            <w:r>
              <w:rPr>
                <w:sz w:val="16"/>
              </w:rPr>
              <w:t>8.735,59</w:t>
            </w:r>
          </w:p>
        </w:tc>
      </w:tr>
    </w:tbl>
    <w:p w14:paraId="1D739019" w14:textId="77777777" w:rsidR="00F2431C" w:rsidRDefault="00F2431C" w:rsidP="00F2431C">
      <w:pPr>
        <w:pStyle w:val="Corpodetexto"/>
        <w:tabs>
          <w:tab w:val="left" w:pos="5995"/>
        </w:tabs>
        <w:spacing w:line="295" w:lineRule="auto"/>
        <w:ind w:right="-8"/>
        <w:jc w:val="both"/>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4DABBA64" w14:textId="77777777" w:rsidTr="00FC7C21">
        <w:trPr>
          <w:trHeight w:val="270"/>
        </w:trPr>
        <w:tc>
          <w:tcPr>
            <w:tcW w:w="1180" w:type="dxa"/>
          </w:tcPr>
          <w:p w14:paraId="756BD06B"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442781B2" w14:textId="77777777" w:rsidR="00F2431C" w:rsidRDefault="00F2431C" w:rsidP="00FC7C21">
            <w:pPr>
              <w:pStyle w:val="TableParagraph"/>
              <w:spacing w:before="43"/>
              <w:ind w:left="86" w:right="76"/>
              <w:rPr>
                <w:sz w:val="16"/>
              </w:rPr>
            </w:pPr>
            <w:r>
              <w:rPr>
                <w:sz w:val="16"/>
              </w:rPr>
              <w:t>LIQUIDAÇÃO</w:t>
            </w:r>
          </w:p>
        </w:tc>
        <w:tc>
          <w:tcPr>
            <w:tcW w:w="1600" w:type="dxa"/>
          </w:tcPr>
          <w:p w14:paraId="3AA76800" w14:textId="77777777" w:rsidR="00F2431C" w:rsidRDefault="00F2431C" w:rsidP="00FC7C21">
            <w:pPr>
              <w:pStyle w:val="TableParagraph"/>
              <w:spacing w:before="43"/>
              <w:ind w:left="46" w:right="37"/>
              <w:rPr>
                <w:sz w:val="16"/>
              </w:rPr>
            </w:pPr>
            <w:r>
              <w:rPr>
                <w:sz w:val="16"/>
              </w:rPr>
              <w:t>EMPENHO</w:t>
            </w:r>
          </w:p>
        </w:tc>
        <w:tc>
          <w:tcPr>
            <w:tcW w:w="800" w:type="dxa"/>
          </w:tcPr>
          <w:p w14:paraId="434D95C7" w14:textId="77777777" w:rsidR="00F2431C" w:rsidRDefault="00F2431C" w:rsidP="00FC7C21">
            <w:pPr>
              <w:pStyle w:val="TableParagraph"/>
              <w:spacing w:before="43"/>
              <w:ind w:left="139" w:right="130"/>
              <w:rPr>
                <w:sz w:val="16"/>
              </w:rPr>
            </w:pPr>
            <w:r>
              <w:rPr>
                <w:sz w:val="16"/>
              </w:rPr>
              <w:t>FICHA</w:t>
            </w:r>
          </w:p>
        </w:tc>
        <w:tc>
          <w:tcPr>
            <w:tcW w:w="3200" w:type="dxa"/>
          </w:tcPr>
          <w:p w14:paraId="1277BB9A" w14:textId="77777777" w:rsidR="00F2431C" w:rsidRDefault="00F2431C" w:rsidP="00FC7C21">
            <w:pPr>
              <w:pStyle w:val="TableParagraph"/>
              <w:spacing w:before="43"/>
              <w:ind w:left="1031"/>
              <w:rPr>
                <w:sz w:val="16"/>
              </w:rPr>
            </w:pPr>
            <w:r>
              <w:rPr>
                <w:sz w:val="16"/>
              </w:rPr>
              <w:t>FORNECEDOR</w:t>
            </w:r>
          </w:p>
        </w:tc>
        <w:tc>
          <w:tcPr>
            <w:tcW w:w="1400" w:type="dxa"/>
          </w:tcPr>
          <w:p w14:paraId="1664C14A"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3257EC28" w14:textId="77777777" w:rsidR="00F2431C" w:rsidRDefault="00F2431C" w:rsidP="00FC7C21">
            <w:pPr>
              <w:pStyle w:val="TableParagraph"/>
              <w:spacing w:before="43"/>
              <w:ind w:left="220"/>
              <w:rPr>
                <w:sz w:val="16"/>
              </w:rPr>
            </w:pPr>
            <w:r>
              <w:rPr>
                <w:sz w:val="16"/>
              </w:rPr>
              <w:t>CONTA</w:t>
            </w:r>
          </w:p>
        </w:tc>
        <w:tc>
          <w:tcPr>
            <w:tcW w:w="1040" w:type="dxa"/>
          </w:tcPr>
          <w:p w14:paraId="720B7DD0" w14:textId="77777777" w:rsidR="00F2431C" w:rsidRDefault="00F2431C" w:rsidP="00FC7C21">
            <w:pPr>
              <w:pStyle w:val="TableParagraph"/>
              <w:spacing w:before="43"/>
              <w:ind w:left="19" w:right="9"/>
              <w:rPr>
                <w:sz w:val="16"/>
              </w:rPr>
            </w:pPr>
            <w:r>
              <w:rPr>
                <w:sz w:val="16"/>
              </w:rPr>
              <w:t>CHEQUE/OP</w:t>
            </w:r>
          </w:p>
        </w:tc>
        <w:tc>
          <w:tcPr>
            <w:tcW w:w="980" w:type="dxa"/>
          </w:tcPr>
          <w:p w14:paraId="3DE6991C" w14:textId="77777777" w:rsidR="00F2431C" w:rsidRDefault="00F2431C" w:rsidP="00FC7C21">
            <w:pPr>
              <w:pStyle w:val="TableParagraph"/>
              <w:spacing w:before="43"/>
              <w:ind w:left="69" w:right="39"/>
              <w:rPr>
                <w:sz w:val="16"/>
              </w:rPr>
            </w:pPr>
            <w:r>
              <w:rPr>
                <w:sz w:val="16"/>
              </w:rPr>
              <w:t>DATA</w:t>
            </w:r>
          </w:p>
        </w:tc>
        <w:tc>
          <w:tcPr>
            <w:tcW w:w="1200" w:type="dxa"/>
          </w:tcPr>
          <w:p w14:paraId="528CAD73"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79E6EC4A"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2B03D915"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63AEB530" w14:textId="77777777" w:rsidTr="00FC7C21">
        <w:trPr>
          <w:trHeight w:val="251"/>
        </w:trPr>
        <w:tc>
          <w:tcPr>
            <w:tcW w:w="1180" w:type="dxa"/>
            <w:tcBorders>
              <w:bottom w:val="nil"/>
            </w:tcBorders>
          </w:tcPr>
          <w:p w14:paraId="501A7E45" w14:textId="77777777" w:rsidR="00F2431C" w:rsidRDefault="00F2431C" w:rsidP="00FC7C21">
            <w:pPr>
              <w:pStyle w:val="TableParagraph"/>
              <w:spacing w:before="43"/>
              <w:ind w:left="60" w:right="50"/>
              <w:rPr>
                <w:sz w:val="16"/>
              </w:rPr>
            </w:pPr>
            <w:r>
              <w:rPr>
                <w:sz w:val="16"/>
              </w:rPr>
              <w:t>023645</w:t>
            </w:r>
          </w:p>
        </w:tc>
        <w:tc>
          <w:tcPr>
            <w:tcW w:w="1200" w:type="dxa"/>
            <w:tcBorders>
              <w:bottom w:val="nil"/>
            </w:tcBorders>
          </w:tcPr>
          <w:p w14:paraId="236B0525" w14:textId="77777777" w:rsidR="00F2431C" w:rsidRDefault="00F2431C" w:rsidP="00FC7C21">
            <w:pPr>
              <w:pStyle w:val="TableParagraph"/>
              <w:spacing w:before="43"/>
              <w:ind w:left="86" w:right="76"/>
              <w:rPr>
                <w:sz w:val="16"/>
              </w:rPr>
            </w:pPr>
            <w:r>
              <w:rPr>
                <w:sz w:val="16"/>
              </w:rPr>
              <w:t>023093</w:t>
            </w:r>
          </w:p>
        </w:tc>
        <w:tc>
          <w:tcPr>
            <w:tcW w:w="1600" w:type="dxa"/>
            <w:tcBorders>
              <w:bottom w:val="nil"/>
            </w:tcBorders>
          </w:tcPr>
          <w:p w14:paraId="5BB11B61" w14:textId="77777777" w:rsidR="00F2431C" w:rsidRDefault="00F2431C" w:rsidP="00FC7C21">
            <w:pPr>
              <w:pStyle w:val="TableParagraph"/>
              <w:spacing w:before="43"/>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bottom w:val="nil"/>
            </w:tcBorders>
          </w:tcPr>
          <w:p w14:paraId="34744842" w14:textId="77777777" w:rsidR="00F2431C" w:rsidRDefault="00F2431C" w:rsidP="00FC7C21">
            <w:pPr>
              <w:pStyle w:val="TableParagraph"/>
              <w:spacing w:before="43"/>
              <w:ind w:left="139" w:right="129"/>
              <w:rPr>
                <w:sz w:val="16"/>
              </w:rPr>
            </w:pPr>
            <w:r>
              <w:rPr>
                <w:sz w:val="16"/>
              </w:rPr>
              <w:t>251</w:t>
            </w:r>
          </w:p>
        </w:tc>
        <w:tc>
          <w:tcPr>
            <w:tcW w:w="3200" w:type="dxa"/>
            <w:tcBorders>
              <w:bottom w:val="nil"/>
            </w:tcBorders>
          </w:tcPr>
          <w:p w14:paraId="6C04D4A8" w14:textId="77777777" w:rsidR="00F2431C" w:rsidRDefault="00F2431C" w:rsidP="00FC7C21">
            <w:pPr>
              <w:pStyle w:val="TableParagraph"/>
              <w:spacing w:before="43"/>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bottom w:val="nil"/>
            </w:tcBorders>
          </w:tcPr>
          <w:p w14:paraId="105F1237" w14:textId="77777777" w:rsidR="00F2431C" w:rsidRDefault="00F2431C" w:rsidP="00FC7C21">
            <w:pPr>
              <w:pStyle w:val="TableParagraph"/>
              <w:spacing w:before="43"/>
              <w:ind w:left="83" w:right="33"/>
              <w:rPr>
                <w:sz w:val="16"/>
              </w:rPr>
            </w:pPr>
            <w:r>
              <w:rPr>
                <w:sz w:val="16"/>
              </w:rPr>
              <w:t>23093</w:t>
            </w:r>
          </w:p>
        </w:tc>
        <w:tc>
          <w:tcPr>
            <w:tcW w:w="1000" w:type="dxa"/>
            <w:tcBorders>
              <w:bottom w:val="nil"/>
            </w:tcBorders>
          </w:tcPr>
          <w:p w14:paraId="2A4A9216" w14:textId="77777777" w:rsidR="00F2431C" w:rsidRDefault="00F2431C" w:rsidP="00FC7C21">
            <w:pPr>
              <w:pStyle w:val="TableParagraph"/>
              <w:spacing w:before="43"/>
              <w:ind w:left="162"/>
              <w:rPr>
                <w:sz w:val="16"/>
              </w:rPr>
            </w:pPr>
            <w:r>
              <w:rPr>
                <w:sz w:val="16"/>
              </w:rPr>
              <w:t>624178-1</w:t>
            </w:r>
          </w:p>
        </w:tc>
        <w:tc>
          <w:tcPr>
            <w:tcW w:w="1040" w:type="dxa"/>
            <w:tcBorders>
              <w:bottom w:val="nil"/>
            </w:tcBorders>
          </w:tcPr>
          <w:p w14:paraId="09D3221F" w14:textId="77777777" w:rsidR="00F2431C" w:rsidRDefault="00F2431C" w:rsidP="00FC7C21">
            <w:pPr>
              <w:pStyle w:val="TableParagraph"/>
              <w:spacing w:before="43"/>
              <w:ind w:left="10"/>
              <w:rPr>
                <w:sz w:val="16"/>
              </w:rPr>
            </w:pPr>
            <w:r>
              <w:rPr>
                <w:sz w:val="16"/>
              </w:rPr>
              <w:t>0</w:t>
            </w:r>
          </w:p>
        </w:tc>
        <w:tc>
          <w:tcPr>
            <w:tcW w:w="980" w:type="dxa"/>
            <w:tcBorders>
              <w:bottom w:val="nil"/>
            </w:tcBorders>
          </w:tcPr>
          <w:p w14:paraId="03D0C7B9" w14:textId="77777777" w:rsidR="00F2431C" w:rsidRDefault="00F2431C" w:rsidP="00FC7C21">
            <w:pPr>
              <w:pStyle w:val="TableParagraph"/>
              <w:spacing w:before="43"/>
              <w:ind w:left="69" w:right="59"/>
              <w:rPr>
                <w:sz w:val="16"/>
              </w:rPr>
            </w:pPr>
            <w:r>
              <w:rPr>
                <w:sz w:val="16"/>
              </w:rPr>
              <w:t>08/10/</w:t>
            </w:r>
            <w:r w:rsidR="00255652">
              <w:rPr>
                <w:sz w:val="16"/>
              </w:rPr>
              <w:t>2024</w:t>
            </w:r>
          </w:p>
        </w:tc>
        <w:tc>
          <w:tcPr>
            <w:tcW w:w="1200" w:type="dxa"/>
            <w:tcBorders>
              <w:bottom w:val="nil"/>
            </w:tcBorders>
          </w:tcPr>
          <w:p w14:paraId="7B8AAA1E" w14:textId="77777777" w:rsidR="00F2431C" w:rsidRDefault="00F2431C" w:rsidP="00FC7C21">
            <w:pPr>
              <w:pStyle w:val="TableParagraph"/>
              <w:spacing w:before="43"/>
              <w:ind w:right="27"/>
              <w:jc w:val="right"/>
              <w:rPr>
                <w:sz w:val="16"/>
              </w:rPr>
            </w:pPr>
            <w:r>
              <w:rPr>
                <w:sz w:val="16"/>
              </w:rPr>
              <w:t>261,25</w:t>
            </w:r>
          </w:p>
        </w:tc>
        <w:tc>
          <w:tcPr>
            <w:tcW w:w="1200" w:type="dxa"/>
            <w:tcBorders>
              <w:bottom w:val="nil"/>
            </w:tcBorders>
          </w:tcPr>
          <w:p w14:paraId="11AD3DA8" w14:textId="77777777" w:rsidR="00F2431C" w:rsidRDefault="00F2431C" w:rsidP="00FC7C21">
            <w:pPr>
              <w:pStyle w:val="TableParagraph"/>
              <w:spacing w:before="43"/>
              <w:ind w:right="27"/>
              <w:jc w:val="right"/>
              <w:rPr>
                <w:sz w:val="16"/>
              </w:rPr>
            </w:pPr>
            <w:r>
              <w:rPr>
                <w:sz w:val="16"/>
              </w:rPr>
              <w:t>0,00</w:t>
            </w:r>
          </w:p>
        </w:tc>
        <w:tc>
          <w:tcPr>
            <w:tcW w:w="1200" w:type="dxa"/>
            <w:tcBorders>
              <w:bottom w:val="nil"/>
            </w:tcBorders>
          </w:tcPr>
          <w:p w14:paraId="3E231A24" w14:textId="77777777" w:rsidR="00F2431C" w:rsidRDefault="00F2431C" w:rsidP="00FC7C21">
            <w:pPr>
              <w:pStyle w:val="TableParagraph"/>
              <w:spacing w:before="43"/>
              <w:ind w:right="27"/>
              <w:jc w:val="right"/>
              <w:rPr>
                <w:sz w:val="16"/>
              </w:rPr>
            </w:pPr>
            <w:r>
              <w:rPr>
                <w:sz w:val="16"/>
              </w:rPr>
              <w:t>261,25</w:t>
            </w:r>
          </w:p>
        </w:tc>
      </w:tr>
      <w:tr w:rsidR="00F2431C" w14:paraId="4975D1AC" w14:textId="77777777" w:rsidTr="00FC7C21">
        <w:trPr>
          <w:trHeight w:val="411"/>
        </w:trPr>
        <w:tc>
          <w:tcPr>
            <w:tcW w:w="1180" w:type="dxa"/>
            <w:tcBorders>
              <w:top w:val="nil"/>
              <w:bottom w:val="nil"/>
            </w:tcBorders>
          </w:tcPr>
          <w:p w14:paraId="4069D1AC" w14:textId="77777777" w:rsidR="00F2431C" w:rsidRDefault="00F2431C" w:rsidP="00FC7C21">
            <w:pPr>
              <w:pStyle w:val="TableParagraph"/>
              <w:spacing w:before="111"/>
              <w:ind w:left="60" w:right="50"/>
              <w:rPr>
                <w:sz w:val="16"/>
              </w:rPr>
            </w:pPr>
            <w:r>
              <w:rPr>
                <w:sz w:val="16"/>
              </w:rPr>
              <w:t>023125</w:t>
            </w:r>
          </w:p>
        </w:tc>
        <w:tc>
          <w:tcPr>
            <w:tcW w:w="1200" w:type="dxa"/>
            <w:tcBorders>
              <w:top w:val="nil"/>
              <w:bottom w:val="nil"/>
            </w:tcBorders>
          </w:tcPr>
          <w:p w14:paraId="369D8827" w14:textId="77777777" w:rsidR="00F2431C" w:rsidRDefault="00F2431C" w:rsidP="00FC7C21">
            <w:pPr>
              <w:pStyle w:val="TableParagraph"/>
              <w:spacing w:before="111"/>
              <w:ind w:left="86" w:right="76"/>
              <w:rPr>
                <w:sz w:val="16"/>
              </w:rPr>
            </w:pPr>
            <w:r>
              <w:rPr>
                <w:sz w:val="16"/>
              </w:rPr>
              <w:t>021825</w:t>
            </w:r>
          </w:p>
        </w:tc>
        <w:tc>
          <w:tcPr>
            <w:tcW w:w="1600" w:type="dxa"/>
            <w:tcBorders>
              <w:top w:val="nil"/>
              <w:bottom w:val="nil"/>
            </w:tcBorders>
          </w:tcPr>
          <w:p w14:paraId="547D23BF" w14:textId="77777777" w:rsidR="00F2431C" w:rsidRDefault="00F2431C" w:rsidP="00FC7C21">
            <w:pPr>
              <w:pStyle w:val="TableParagraph"/>
              <w:spacing w:before="111"/>
              <w:ind w:left="47" w:right="37"/>
              <w:rPr>
                <w:sz w:val="16"/>
              </w:rPr>
            </w:pPr>
            <w:r>
              <w:rPr>
                <w:sz w:val="16"/>
              </w:rPr>
              <w:t>010400</w:t>
            </w:r>
            <w:r>
              <w:rPr>
                <w:spacing w:val="-6"/>
                <w:sz w:val="16"/>
              </w:rPr>
              <w:t xml:space="preserve"> </w:t>
            </w:r>
            <w:r>
              <w:rPr>
                <w:sz w:val="16"/>
              </w:rPr>
              <w:t>-</w:t>
            </w:r>
            <w:r>
              <w:rPr>
                <w:spacing w:val="-6"/>
                <w:sz w:val="16"/>
              </w:rPr>
              <w:t xml:space="preserve"> </w:t>
            </w:r>
            <w:r>
              <w:rPr>
                <w:sz w:val="16"/>
              </w:rPr>
              <w:t>02/08/</w:t>
            </w:r>
            <w:r w:rsidR="00255652">
              <w:rPr>
                <w:sz w:val="16"/>
              </w:rPr>
              <w:t>2024</w:t>
            </w:r>
          </w:p>
        </w:tc>
        <w:tc>
          <w:tcPr>
            <w:tcW w:w="800" w:type="dxa"/>
            <w:tcBorders>
              <w:top w:val="nil"/>
              <w:bottom w:val="nil"/>
            </w:tcBorders>
          </w:tcPr>
          <w:p w14:paraId="5FD13F96" w14:textId="77777777" w:rsidR="00F2431C" w:rsidRDefault="00F2431C" w:rsidP="00FC7C21">
            <w:pPr>
              <w:pStyle w:val="TableParagraph"/>
              <w:spacing w:before="111"/>
              <w:ind w:left="139" w:right="129"/>
              <w:rPr>
                <w:sz w:val="16"/>
              </w:rPr>
            </w:pPr>
            <w:r>
              <w:rPr>
                <w:sz w:val="16"/>
              </w:rPr>
              <w:t>268</w:t>
            </w:r>
          </w:p>
        </w:tc>
        <w:tc>
          <w:tcPr>
            <w:tcW w:w="3200" w:type="dxa"/>
            <w:tcBorders>
              <w:top w:val="nil"/>
              <w:bottom w:val="nil"/>
            </w:tcBorders>
          </w:tcPr>
          <w:p w14:paraId="7981383A" w14:textId="77777777" w:rsidR="00F2431C" w:rsidRDefault="00F2431C" w:rsidP="00FC7C21">
            <w:pPr>
              <w:pStyle w:val="TableParagraph"/>
              <w:spacing w:before="19"/>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6D5707FF" w14:textId="77777777" w:rsidR="00F2431C" w:rsidRDefault="00F2431C" w:rsidP="00FC7C21">
            <w:pPr>
              <w:pStyle w:val="TableParagraph"/>
              <w:spacing w:before="111"/>
              <w:ind w:left="83" w:right="33"/>
              <w:rPr>
                <w:sz w:val="16"/>
              </w:rPr>
            </w:pPr>
            <w:r>
              <w:rPr>
                <w:sz w:val="16"/>
              </w:rPr>
              <w:t>885856</w:t>
            </w:r>
          </w:p>
        </w:tc>
        <w:tc>
          <w:tcPr>
            <w:tcW w:w="1000" w:type="dxa"/>
            <w:tcBorders>
              <w:top w:val="nil"/>
              <w:bottom w:val="nil"/>
            </w:tcBorders>
          </w:tcPr>
          <w:p w14:paraId="3EDAB673"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67963A82"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094F7A2D" w14:textId="77777777" w:rsidR="00F2431C" w:rsidRDefault="00F2431C" w:rsidP="00FC7C21">
            <w:pPr>
              <w:pStyle w:val="TableParagraph"/>
              <w:spacing w:before="111"/>
              <w:ind w:left="69" w:right="59"/>
              <w:rPr>
                <w:sz w:val="16"/>
              </w:rPr>
            </w:pPr>
            <w:r>
              <w:rPr>
                <w:sz w:val="16"/>
              </w:rPr>
              <w:t>08/10/</w:t>
            </w:r>
            <w:r w:rsidR="00255652">
              <w:rPr>
                <w:sz w:val="16"/>
              </w:rPr>
              <w:t>2024</w:t>
            </w:r>
          </w:p>
        </w:tc>
        <w:tc>
          <w:tcPr>
            <w:tcW w:w="1200" w:type="dxa"/>
            <w:tcBorders>
              <w:top w:val="nil"/>
              <w:bottom w:val="nil"/>
            </w:tcBorders>
          </w:tcPr>
          <w:p w14:paraId="490EC7DF" w14:textId="77777777" w:rsidR="00F2431C" w:rsidRDefault="00F2431C" w:rsidP="00FC7C21">
            <w:pPr>
              <w:pStyle w:val="TableParagraph"/>
              <w:spacing w:before="111"/>
              <w:ind w:right="27"/>
              <w:jc w:val="right"/>
              <w:rPr>
                <w:sz w:val="16"/>
              </w:rPr>
            </w:pPr>
            <w:r>
              <w:rPr>
                <w:sz w:val="16"/>
              </w:rPr>
              <w:t>906,71</w:t>
            </w:r>
          </w:p>
        </w:tc>
        <w:tc>
          <w:tcPr>
            <w:tcW w:w="1200" w:type="dxa"/>
            <w:tcBorders>
              <w:top w:val="nil"/>
              <w:bottom w:val="nil"/>
            </w:tcBorders>
          </w:tcPr>
          <w:p w14:paraId="57168057"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15466AA4" w14:textId="77777777" w:rsidR="00F2431C" w:rsidRDefault="00F2431C" w:rsidP="00FC7C21">
            <w:pPr>
              <w:pStyle w:val="TableParagraph"/>
              <w:spacing w:before="111"/>
              <w:ind w:right="27"/>
              <w:jc w:val="right"/>
              <w:rPr>
                <w:sz w:val="16"/>
              </w:rPr>
            </w:pPr>
            <w:r>
              <w:rPr>
                <w:sz w:val="16"/>
              </w:rPr>
              <w:t>906,71</w:t>
            </w:r>
          </w:p>
        </w:tc>
      </w:tr>
      <w:tr w:rsidR="00F2431C" w14:paraId="440885A0" w14:textId="77777777" w:rsidTr="00FC7C21">
        <w:trPr>
          <w:trHeight w:val="228"/>
        </w:trPr>
        <w:tc>
          <w:tcPr>
            <w:tcW w:w="1180" w:type="dxa"/>
            <w:tcBorders>
              <w:top w:val="nil"/>
              <w:bottom w:val="nil"/>
            </w:tcBorders>
          </w:tcPr>
          <w:p w14:paraId="47F980E3" w14:textId="77777777" w:rsidR="00F2431C" w:rsidRDefault="00F2431C" w:rsidP="00FC7C21">
            <w:pPr>
              <w:pStyle w:val="TableParagraph"/>
              <w:spacing w:before="19"/>
              <w:ind w:left="60" w:right="50"/>
              <w:rPr>
                <w:sz w:val="16"/>
              </w:rPr>
            </w:pPr>
            <w:r>
              <w:rPr>
                <w:sz w:val="16"/>
              </w:rPr>
              <w:t>023094</w:t>
            </w:r>
          </w:p>
        </w:tc>
        <w:tc>
          <w:tcPr>
            <w:tcW w:w="1200" w:type="dxa"/>
            <w:tcBorders>
              <w:top w:val="nil"/>
              <w:bottom w:val="nil"/>
            </w:tcBorders>
          </w:tcPr>
          <w:p w14:paraId="49D2504B" w14:textId="77777777" w:rsidR="00F2431C" w:rsidRDefault="00F2431C" w:rsidP="00FC7C21">
            <w:pPr>
              <w:pStyle w:val="TableParagraph"/>
              <w:spacing w:before="19"/>
              <w:ind w:left="86" w:right="76"/>
              <w:rPr>
                <w:sz w:val="16"/>
              </w:rPr>
            </w:pPr>
            <w:r>
              <w:rPr>
                <w:sz w:val="16"/>
              </w:rPr>
              <w:t>021986</w:t>
            </w:r>
          </w:p>
        </w:tc>
        <w:tc>
          <w:tcPr>
            <w:tcW w:w="1600" w:type="dxa"/>
            <w:tcBorders>
              <w:top w:val="nil"/>
              <w:bottom w:val="nil"/>
            </w:tcBorders>
          </w:tcPr>
          <w:p w14:paraId="245F2032" w14:textId="77777777" w:rsidR="00F2431C" w:rsidRDefault="00F2431C" w:rsidP="00FC7C21">
            <w:pPr>
              <w:pStyle w:val="TableParagraph"/>
              <w:spacing w:before="19"/>
              <w:ind w:left="47" w:right="37"/>
              <w:rPr>
                <w:sz w:val="16"/>
              </w:rPr>
            </w:pPr>
            <w:r>
              <w:rPr>
                <w:sz w:val="16"/>
              </w:rPr>
              <w:t>009474</w:t>
            </w:r>
            <w:r>
              <w:rPr>
                <w:spacing w:val="-6"/>
                <w:sz w:val="16"/>
              </w:rPr>
              <w:t xml:space="preserve"> </w:t>
            </w:r>
            <w:r>
              <w:rPr>
                <w:sz w:val="16"/>
              </w:rPr>
              <w:t>-</w:t>
            </w:r>
            <w:r>
              <w:rPr>
                <w:spacing w:val="-6"/>
                <w:sz w:val="16"/>
              </w:rPr>
              <w:t xml:space="preserve"> </w:t>
            </w:r>
            <w:r>
              <w:rPr>
                <w:sz w:val="16"/>
              </w:rPr>
              <w:t>18/01/</w:t>
            </w:r>
            <w:r w:rsidR="00255652">
              <w:rPr>
                <w:sz w:val="16"/>
              </w:rPr>
              <w:t>2024</w:t>
            </w:r>
          </w:p>
        </w:tc>
        <w:tc>
          <w:tcPr>
            <w:tcW w:w="800" w:type="dxa"/>
            <w:tcBorders>
              <w:top w:val="nil"/>
              <w:bottom w:val="nil"/>
            </w:tcBorders>
          </w:tcPr>
          <w:p w14:paraId="7062D48F" w14:textId="77777777" w:rsidR="00F2431C" w:rsidRDefault="00F2431C" w:rsidP="00FC7C21">
            <w:pPr>
              <w:pStyle w:val="TableParagraph"/>
              <w:spacing w:before="19"/>
              <w:ind w:left="139" w:right="129"/>
              <w:rPr>
                <w:sz w:val="16"/>
              </w:rPr>
            </w:pPr>
            <w:r>
              <w:rPr>
                <w:sz w:val="16"/>
              </w:rPr>
              <w:t>263</w:t>
            </w:r>
          </w:p>
        </w:tc>
        <w:tc>
          <w:tcPr>
            <w:tcW w:w="3200" w:type="dxa"/>
            <w:tcBorders>
              <w:top w:val="nil"/>
              <w:bottom w:val="nil"/>
            </w:tcBorders>
          </w:tcPr>
          <w:p w14:paraId="1A816D35" w14:textId="77777777" w:rsidR="00F2431C" w:rsidRDefault="00F2431C" w:rsidP="00FC7C21">
            <w:pPr>
              <w:pStyle w:val="TableParagraph"/>
              <w:spacing w:before="19"/>
              <w:ind w:left="40"/>
              <w:rPr>
                <w:sz w:val="16"/>
              </w:rPr>
            </w:pPr>
            <w:r>
              <w:rPr>
                <w:sz w:val="16"/>
              </w:rPr>
              <w:t>R</w:t>
            </w:r>
            <w:r>
              <w:rPr>
                <w:spacing w:val="-4"/>
                <w:sz w:val="16"/>
              </w:rPr>
              <w:t xml:space="preserve"> </w:t>
            </w:r>
            <w:r>
              <w:rPr>
                <w:sz w:val="16"/>
              </w:rPr>
              <w:t>MARINHO</w:t>
            </w:r>
            <w:r>
              <w:rPr>
                <w:spacing w:val="-3"/>
                <w:sz w:val="16"/>
              </w:rPr>
              <w:t xml:space="preserve"> </w:t>
            </w:r>
            <w:r>
              <w:rPr>
                <w:sz w:val="16"/>
              </w:rPr>
              <w:t>VERSIANI</w:t>
            </w:r>
          </w:p>
        </w:tc>
        <w:tc>
          <w:tcPr>
            <w:tcW w:w="1400" w:type="dxa"/>
            <w:tcBorders>
              <w:top w:val="nil"/>
              <w:bottom w:val="nil"/>
            </w:tcBorders>
          </w:tcPr>
          <w:p w14:paraId="72475C73" w14:textId="77777777" w:rsidR="00F2431C" w:rsidRDefault="00F2431C" w:rsidP="00FC7C21">
            <w:pPr>
              <w:pStyle w:val="TableParagraph"/>
              <w:spacing w:before="19"/>
              <w:ind w:left="83" w:right="33"/>
              <w:rPr>
                <w:sz w:val="16"/>
              </w:rPr>
            </w:pPr>
            <w:r>
              <w:rPr>
                <w:sz w:val="16"/>
              </w:rPr>
              <w:t>106</w:t>
            </w:r>
          </w:p>
        </w:tc>
        <w:tc>
          <w:tcPr>
            <w:tcW w:w="1000" w:type="dxa"/>
            <w:tcBorders>
              <w:top w:val="nil"/>
              <w:bottom w:val="nil"/>
            </w:tcBorders>
          </w:tcPr>
          <w:p w14:paraId="36B28B95"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7AA1AADE"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2724FB63" w14:textId="77777777" w:rsidR="00F2431C" w:rsidRDefault="00F2431C" w:rsidP="00FC7C21">
            <w:pPr>
              <w:pStyle w:val="TableParagraph"/>
              <w:spacing w:before="19"/>
              <w:ind w:left="69" w:right="59"/>
              <w:rPr>
                <w:sz w:val="16"/>
              </w:rPr>
            </w:pPr>
            <w:r>
              <w:rPr>
                <w:sz w:val="16"/>
              </w:rPr>
              <w:t>08/10/</w:t>
            </w:r>
            <w:r w:rsidR="00255652">
              <w:rPr>
                <w:sz w:val="16"/>
              </w:rPr>
              <w:t>2024</w:t>
            </w:r>
          </w:p>
        </w:tc>
        <w:tc>
          <w:tcPr>
            <w:tcW w:w="1200" w:type="dxa"/>
            <w:tcBorders>
              <w:top w:val="nil"/>
              <w:bottom w:val="nil"/>
            </w:tcBorders>
          </w:tcPr>
          <w:p w14:paraId="50CCDECE" w14:textId="77777777" w:rsidR="00F2431C" w:rsidRDefault="00F2431C" w:rsidP="00FC7C21">
            <w:pPr>
              <w:pStyle w:val="TableParagraph"/>
              <w:spacing w:before="19"/>
              <w:ind w:right="27"/>
              <w:jc w:val="right"/>
              <w:rPr>
                <w:sz w:val="16"/>
              </w:rPr>
            </w:pPr>
            <w:r>
              <w:rPr>
                <w:sz w:val="16"/>
              </w:rPr>
              <w:t>1.450,00</w:t>
            </w:r>
          </w:p>
        </w:tc>
        <w:tc>
          <w:tcPr>
            <w:tcW w:w="1200" w:type="dxa"/>
            <w:tcBorders>
              <w:top w:val="nil"/>
              <w:bottom w:val="nil"/>
            </w:tcBorders>
          </w:tcPr>
          <w:p w14:paraId="5E8C5682" w14:textId="77777777" w:rsidR="00F2431C" w:rsidRDefault="00F2431C" w:rsidP="00FC7C21">
            <w:pPr>
              <w:pStyle w:val="TableParagraph"/>
              <w:spacing w:before="19"/>
              <w:ind w:right="27"/>
              <w:jc w:val="right"/>
              <w:rPr>
                <w:sz w:val="16"/>
              </w:rPr>
            </w:pPr>
            <w:r>
              <w:rPr>
                <w:sz w:val="16"/>
              </w:rPr>
              <w:t>72,50</w:t>
            </w:r>
          </w:p>
        </w:tc>
        <w:tc>
          <w:tcPr>
            <w:tcW w:w="1200" w:type="dxa"/>
            <w:tcBorders>
              <w:top w:val="nil"/>
              <w:bottom w:val="nil"/>
            </w:tcBorders>
          </w:tcPr>
          <w:p w14:paraId="48DF929E" w14:textId="77777777" w:rsidR="00F2431C" w:rsidRDefault="00F2431C" w:rsidP="00FC7C21">
            <w:pPr>
              <w:pStyle w:val="TableParagraph"/>
              <w:spacing w:before="19"/>
              <w:ind w:right="27"/>
              <w:jc w:val="right"/>
              <w:rPr>
                <w:sz w:val="16"/>
              </w:rPr>
            </w:pPr>
            <w:r>
              <w:rPr>
                <w:sz w:val="16"/>
              </w:rPr>
              <w:t>1.377,50</w:t>
            </w:r>
          </w:p>
        </w:tc>
      </w:tr>
      <w:tr w:rsidR="00F2431C" w14:paraId="64178866" w14:textId="77777777" w:rsidTr="00FC7C21">
        <w:trPr>
          <w:trHeight w:val="385"/>
        </w:trPr>
        <w:tc>
          <w:tcPr>
            <w:tcW w:w="1180" w:type="dxa"/>
            <w:tcBorders>
              <w:top w:val="nil"/>
              <w:bottom w:val="nil"/>
            </w:tcBorders>
          </w:tcPr>
          <w:p w14:paraId="15FB16E1" w14:textId="77777777" w:rsidR="00F2431C" w:rsidRDefault="00F2431C" w:rsidP="00FC7C21">
            <w:pPr>
              <w:pStyle w:val="TableParagraph"/>
              <w:spacing w:before="111"/>
              <w:ind w:left="60" w:right="50"/>
              <w:rPr>
                <w:sz w:val="16"/>
              </w:rPr>
            </w:pPr>
            <w:r>
              <w:rPr>
                <w:sz w:val="16"/>
              </w:rPr>
              <w:t>023128</w:t>
            </w:r>
          </w:p>
        </w:tc>
        <w:tc>
          <w:tcPr>
            <w:tcW w:w="1200" w:type="dxa"/>
            <w:tcBorders>
              <w:top w:val="nil"/>
              <w:bottom w:val="nil"/>
            </w:tcBorders>
          </w:tcPr>
          <w:p w14:paraId="5CA981B7" w14:textId="77777777" w:rsidR="00F2431C" w:rsidRDefault="00F2431C" w:rsidP="00FC7C21">
            <w:pPr>
              <w:pStyle w:val="TableParagraph"/>
              <w:spacing w:before="111"/>
              <w:ind w:left="86" w:right="76"/>
              <w:rPr>
                <w:sz w:val="16"/>
              </w:rPr>
            </w:pPr>
            <w:r>
              <w:rPr>
                <w:sz w:val="16"/>
              </w:rPr>
              <w:t>021815</w:t>
            </w:r>
          </w:p>
        </w:tc>
        <w:tc>
          <w:tcPr>
            <w:tcW w:w="1600" w:type="dxa"/>
            <w:tcBorders>
              <w:top w:val="nil"/>
              <w:bottom w:val="nil"/>
            </w:tcBorders>
          </w:tcPr>
          <w:p w14:paraId="6DE22A5C" w14:textId="77777777" w:rsidR="00F2431C" w:rsidRDefault="00F2431C" w:rsidP="00FC7C21">
            <w:pPr>
              <w:pStyle w:val="TableParagraph"/>
              <w:spacing w:before="111"/>
              <w:ind w:left="47" w:right="37"/>
              <w:rPr>
                <w:sz w:val="16"/>
              </w:rPr>
            </w:pPr>
            <w:r>
              <w:rPr>
                <w:sz w:val="16"/>
              </w:rPr>
              <w:t>010394</w:t>
            </w:r>
            <w:r>
              <w:rPr>
                <w:spacing w:val="-6"/>
                <w:sz w:val="16"/>
              </w:rPr>
              <w:t xml:space="preserve"> </w:t>
            </w:r>
            <w:r>
              <w:rPr>
                <w:sz w:val="16"/>
              </w:rPr>
              <w:t>-</w:t>
            </w:r>
            <w:r>
              <w:rPr>
                <w:spacing w:val="-6"/>
                <w:sz w:val="16"/>
              </w:rPr>
              <w:t xml:space="preserve"> </w:t>
            </w:r>
            <w:r>
              <w:rPr>
                <w:sz w:val="16"/>
              </w:rPr>
              <w:t>02/08/</w:t>
            </w:r>
            <w:r w:rsidR="00255652">
              <w:rPr>
                <w:sz w:val="16"/>
              </w:rPr>
              <w:t>2024</w:t>
            </w:r>
          </w:p>
        </w:tc>
        <w:tc>
          <w:tcPr>
            <w:tcW w:w="800" w:type="dxa"/>
            <w:tcBorders>
              <w:top w:val="nil"/>
              <w:bottom w:val="nil"/>
            </w:tcBorders>
          </w:tcPr>
          <w:p w14:paraId="1880064F" w14:textId="77777777" w:rsidR="00F2431C" w:rsidRDefault="00F2431C" w:rsidP="00FC7C21">
            <w:pPr>
              <w:pStyle w:val="TableParagraph"/>
              <w:spacing w:before="111"/>
              <w:ind w:left="139" w:right="129"/>
              <w:rPr>
                <w:sz w:val="16"/>
              </w:rPr>
            </w:pPr>
            <w:r>
              <w:rPr>
                <w:sz w:val="16"/>
              </w:rPr>
              <w:t>280</w:t>
            </w:r>
          </w:p>
        </w:tc>
        <w:tc>
          <w:tcPr>
            <w:tcW w:w="3200" w:type="dxa"/>
            <w:tcBorders>
              <w:top w:val="nil"/>
              <w:bottom w:val="nil"/>
            </w:tcBorders>
          </w:tcPr>
          <w:p w14:paraId="027EB3FC" w14:textId="77777777" w:rsidR="00F2431C" w:rsidRDefault="00F2431C" w:rsidP="00FC7C21">
            <w:pPr>
              <w:pStyle w:val="TableParagraph"/>
              <w:spacing w:line="180" w:lineRule="atLeast"/>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51CB6F43" w14:textId="77777777" w:rsidR="00F2431C" w:rsidRDefault="00F2431C" w:rsidP="00FC7C21">
            <w:pPr>
              <w:pStyle w:val="TableParagraph"/>
              <w:spacing w:before="111"/>
              <w:ind w:left="83" w:right="33"/>
              <w:rPr>
                <w:sz w:val="16"/>
              </w:rPr>
            </w:pPr>
            <w:r>
              <w:rPr>
                <w:sz w:val="16"/>
              </w:rPr>
              <w:t>886969</w:t>
            </w:r>
          </w:p>
        </w:tc>
        <w:tc>
          <w:tcPr>
            <w:tcW w:w="1000" w:type="dxa"/>
            <w:tcBorders>
              <w:top w:val="nil"/>
              <w:bottom w:val="nil"/>
            </w:tcBorders>
          </w:tcPr>
          <w:p w14:paraId="04783756"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12EF8821"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0A462213" w14:textId="77777777" w:rsidR="00F2431C" w:rsidRDefault="00F2431C" w:rsidP="00FC7C21">
            <w:pPr>
              <w:pStyle w:val="TableParagraph"/>
              <w:spacing w:before="111"/>
              <w:ind w:left="69" w:right="59"/>
              <w:rPr>
                <w:sz w:val="16"/>
              </w:rPr>
            </w:pPr>
            <w:r>
              <w:rPr>
                <w:sz w:val="16"/>
              </w:rPr>
              <w:t>08/10/</w:t>
            </w:r>
            <w:r w:rsidR="00255652">
              <w:rPr>
                <w:sz w:val="16"/>
              </w:rPr>
              <w:t>2024</w:t>
            </w:r>
          </w:p>
        </w:tc>
        <w:tc>
          <w:tcPr>
            <w:tcW w:w="1200" w:type="dxa"/>
            <w:tcBorders>
              <w:top w:val="nil"/>
              <w:bottom w:val="nil"/>
            </w:tcBorders>
          </w:tcPr>
          <w:p w14:paraId="3F95DC57" w14:textId="77777777" w:rsidR="00F2431C" w:rsidRDefault="00F2431C" w:rsidP="00FC7C21">
            <w:pPr>
              <w:pStyle w:val="TableParagraph"/>
              <w:spacing w:before="111"/>
              <w:ind w:right="27"/>
              <w:jc w:val="right"/>
              <w:rPr>
                <w:sz w:val="16"/>
              </w:rPr>
            </w:pPr>
            <w:r>
              <w:rPr>
                <w:sz w:val="16"/>
              </w:rPr>
              <w:t>86,42</w:t>
            </w:r>
          </w:p>
        </w:tc>
        <w:tc>
          <w:tcPr>
            <w:tcW w:w="1200" w:type="dxa"/>
            <w:tcBorders>
              <w:top w:val="nil"/>
              <w:bottom w:val="nil"/>
            </w:tcBorders>
          </w:tcPr>
          <w:p w14:paraId="7332BA3D"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7C1F9EAF" w14:textId="77777777" w:rsidR="00F2431C" w:rsidRDefault="00F2431C" w:rsidP="00FC7C21">
            <w:pPr>
              <w:pStyle w:val="TableParagraph"/>
              <w:spacing w:before="111"/>
              <w:ind w:right="27"/>
              <w:jc w:val="right"/>
              <w:rPr>
                <w:sz w:val="16"/>
              </w:rPr>
            </w:pPr>
            <w:r>
              <w:rPr>
                <w:sz w:val="16"/>
              </w:rPr>
              <w:t>86,42</w:t>
            </w:r>
          </w:p>
        </w:tc>
      </w:tr>
      <w:tr w:rsidR="00F2431C" w14:paraId="089BB1D1" w14:textId="77777777" w:rsidTr="00FC7C21">
        <w:trPr>
          <w:trHeight w:val="360"/>
        </w:trPr>
        <w:tc>
          <w:tcPr>
            <w:tcW w:w="1180" w:type="dxa"/>
            <w:tcBorders>
              <w:top w:val="nil"/>
              <w:bottom w:val="nil"/>
            </w:tcBorders>
          </w:tcPr>
          <w:p w14:paraId="75D88F63" w14:textId="77777777" w:rsidR="00F2431C" w:rsidRDefault="00F2431C" w:rsidP="00FC7C21">
            <w:pPr>
              <w:pStyle w:val="TableParagraph"/>
              <w:ind w:left="60" w:right="50"/>
              <w:rPr>
                <w:sz w:val="16"/>
              </w:rPr>
            </w:pPr>
            <w:r>
              <w:rPr>
                <w:sz w:val="16"/>
              </w:rPr>
              <w:t>023085</w:t>
            </w:r>
          </w:p>
        </w:tc>
        <w:tc>
          <w:tcPr>
            <w:tcW w:w="1200" w:type="dxa"/>
            <w:tcBorders>
              <w:top w:val="nil"/>
              <w:bottom w:val="nil"/>
            </w:tcBorders>
          </w:tcPr>
          <w:p w14:paraId="1001BD1B" w14:textId="77777777" w:rsidR="00F2431C" w:rsidRDefault="00F2431C" w:rsidP="00FC7C21">
            <w:pPr>
              <w:pStyle w:val="TableParagraph"/>
              <w:ind w:left="86" w:right="76"/>
              <w:rPr>
                <w:sz w:val="16"/>
              </w:rPr>
            </w:pPr>
            <w:r>
              <w:rPr>
                <w:sz w:val="16"/>
              </w:rPr>
              <w:t>022584</w:t>
            </w:r>
          </w:p>
        </w:tc>
        <w:tc>
          <w:tcPr>
            <w:tcW w:w="1600" w:type="dxa"/>
            <w:tcBorders>
              <w:top w:val="nil"/>
              <w:bottom w:val="nil"/>
            </w:tcBorders>
          </w:tcPr>
          <w:p w14:paraId="2DC07D44" w14:textId="77777777" w:rsidR="00F2431C" w:rsidRDefault="00F2431C" w:rsidP="00FC7C21">
            <w:pPr>
              <w:pStyle w:val="TableParagraph"/>
              <w:ind w:left="47" w:right="37"/>
              <w:rPr>
                <w:sz w:val="16"/>
              </w:rPr>
            </w:pPr>
            <w:r>
              <w:rPr>
                <w:sz w:val="16"/>
              </w:rPr>
              <w:t>009532</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4C9265FB" w14:textId="77777777" w:rsidR="00F2431C" w:rsidRDefault="00F2431C" w:rsidP="00FC7C21">
            <w:pPr>
              <w:pStyle w:val="TableParagraph"/>
              <w:ind w:left="139" w:right="129"/>
              <w:rPr>
                <w:sz w:val="16"/>
              </w:rPr>
            </w:pPr>
            <w:r>
              <w:rPr>
                <w:sz w:val="16"/>
              </w:rPr>
              <w:t>288</w:t>
            </w:r>
          </w:p>
        </w:tc>
        <w:tc>
          <w:tcPr>
            <w:tcW w:w="3200" w:type="dxa"/>
            <w:tcBorders>
              <w:top w:val="nil"/>
              <w:bottom w:val="nil"/>
            </w:tcBorders>
          </w:tcPr>
          <w:p w14:paraId="275F2494"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80B05CE"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9EA609E" w14:textId="77777777" w:rsidR="00F2431C" w:rsidRDefault="00F2431C" w:rsidP="00FC7C21">
            <w:pPr>
              <w:pStyle w:val="TableParagraph"/>
              <w:ind w:left="83" w:right="33"/>
              <w:rPr>
                <w:sz w:val="16"/>
              </w:rPr>
            </w:pPr>
            <w:r>
              <w:rPr>
                <w:sz w:val="16"/>
              </w:rPr>
              <w:t>22584</w:t>
            </w:r>
          </w:p>
        </w:tc>
        <w:tc>
          <w:tcPr>
            <w:tcW w:w="1000" w:type="dxa"/>
            <w:tcBorders>
              <w:top w:val="nil"/>
              <w:bottom w:val="nil"/>
            </w:tcBorders>
          </w:tcPr>
          <w:p w14:paraId="1F894A64"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0F7B29F" w14:textId="77777777" w:rsidR="00F2431C" w:rsidRDefault="00F2431C" w:rsidP="00FC7C21">
            <w:pPr>
              <w:pStyle w:val="TableParagraph"/>
              <w:ind w:left="19" w:right="9"/>
              <w:rPr>
                <w:sz w:val="16"/>
              </w:rPr>
            </w:pPr>
            <w:r>
              <w:rPr>
                <w:sz w:val="16"/>
              </w:rPr>
              <w:t>132232</w:t>
            </w:r>
          </w:p>
        </w:tc>
        <w:tc>
          <w:tcPr>
            <w:tcW w:w="980" w:type="dxa"/>
            <w:tcBorders>
              <w:top w:val="nil"/>
              <w:bottom w:val="nil"/>
            </w:tcBorders>
          </w:tcPr>
          <w:p w14:paraId="698C64DC"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4A0649BA" w14:textId="77777777" w:rsidR="00F2431C" w:rsidRDefault="00F2431C" w:rsidP="00FC7C21">
            <w:pPr>
              <w:pStyle w:val="TableParagraph"/>
              <w:ind w:right="27"/>
              <w:jc w:val="right"/>
              <w:rPr>
                <w:sz w:val="16"/>
              </w:rPr>
            </w:pPr>
            <w:r>
              <w:rPr>
                <w:sz w:val="16"/>
              </w:rPr>
              <w:t>1.900,00</w:t>
            </w:r>
          </w:p>
        </w:tc>
        <w:tc>
          <w:tcPr>
            <w:tcW w:w="1200" w:type="dxa"/>
            <w:tcBorders>
              <w:top w:val="nil"/>
              <w:bottom w:val="nil"/>
            </w:tcBorders>
          </w:tcPr>
          <w:p w14:paraId="6E473D6F" w14:textId="77777777" w:rsidR="00F2431C" w:rsidRDefault="00F2431C" w:rsidP="00FC7C21">
            <w:pPr>
              <w:pStyle w:val="TableParagraph"/>
              <w:ind w:right="27"/>
              <w:jc w:val="right"/>
              <w:rPr>
                <w:sz w:val="16"/>
              </w:rPr>
            </w:pPr>
            <w:r>
              <w:rPr>
                <w:sz w:val="16"/>
              </w:rPr>
              <w:t>141,60</w:t>
            </w:r>
          </w:p>
        </w:tc>
        <w:tc>
          <w:tcPr>
            <w:tcW w:w="1200" w:type="dxa"/>
            <w:tcBorders>
              <w:top w:val="nil"/>
              <w:bottom w:val="nil"/>
            </w:tcBorders>
          </w:tcPr>
          <w:p w14:paraId="3E0CB580" w14:textId="77777777" w:rsidR="00F2431C" w:rsidRDefault="00F2431C" w:rsidP="00FC7C21">
            <w:pPr>
              <w:pStyle w:val="TableParagraph"/>
              <w:ind w:right="27"/>
              <w:jc w:val="right"/>
              <w:rPr>
                <w:sz w:val="16"/>
              </w:rPr>
            </w:pPr>
            <w:r>
              <w:rPr>
                <w:sz w:val="16"/>
              </w:rPr>
              <w:t>1.758,40</w:t>
            </w:r>
          </w:p>
        </w:tc>
      </w:tr>
      <w:tr w:rsidR="00F2431C" w14:paraId="7905D2F8" w14:textId="77777777" w:rsidTr="00FC7C21">
        <w:trPr>
          <w:trHeight w:val="360"/>
        </w:trPr>
        <w:tc>
          <w:tcPr>
            <w:tcW w:w="1180" w:type="dxa"/>
            <w:tcBorders>
              <w:top w:val="nil"/>
              <w:bottom w:val="nil"/>
            </w:tcBorders>
          </w:tcPr>
          <w:p w14:paraId="580148E2" w14:textId="77777777" w:rsidR="00F2431C" w:rsidRDefault="00F2431C" w:rsidP="00FC7C21">
            <w:pPr>
              <w:pStyle w:val="TableParagraph"/>
              <w:ind w:left="60" w:right="50"/>
              <w:rPr>
                <w:sz w:val="16"/>
              </w:rPr>
            </w:pPr>
            <w:r>
              <w:rPr>
                <w:sz w:val="16"/>
              </w:rPr>
              <w:t>023087</w:t>
            </w:r>
          </w:p>
        </w:tc>
        <w:tc>
          <w:tcPr>
            <w:tcW w:w="1200" w:type="dxa"/>
            <w:tcBorders>
              <w:top w:val="nil"/>
              <w:bottom w:val="nil"/>
            </w:tcBorders>
          </w:tcPr>
          <w:p w14:paraId="4455FB84" w14:textId="77777777" w:rsidR="00F2431C" w:rsidRDefault="00F2431C" w:rsidP="00FC7C21">
            <w:pPr>
              <w:pStyle w:val="TableParagraph"/>
              <w:ind w:left="86" w:right="76"/>
              <w:rPr>
                <w:sz w:val="16"/>
              </w:rPr>
            </w:pPr>
            <w:r>
              <w:rPr>
                <w:sz w:val="16"/>
              </w:rPr>
              <w:t>022583</w:t>
            </w:r>
          </w:p>
        </w:tc>
        <w:tc>
          <w:tcPr>
            <w:tcW w:w="1600" w:type="dxa"/>
            <w:tcBorders>
              <w:top w:val="nil"/>
              <w:bottom w:val="nil"/>
            </w:tcBorders>
          </w:tcPr>
          <w:p w14:paraId="319EC2A2" w14:textId="77777777" w:rsidR="00F2431C" w:rsidRDefault="00F2431C" w:rsidP="00FC7C21">
            <w:pPr>
              <w:pStyle w:val="TableParagraph"/>
              <w:ind w:left="47" w:right="37"/>
              <w:rPr>
                <w:sz w:val="16"/>
              </w:rPr>
            </w:pPr>
            <w:r>
              <w:rPr>
                <w:sz w:val="16"/>
              </w:rPr>
              <w:t>009531</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329D85DD" w14:textId="77777777" w:rsidR="00F2431C" w:rsidRDefault="00F2431C" w:rsidP="00FC7C21">
            <w:pPr>
              <w:pStyle w:val="TableParagraph"/>
              <w:ind w:left="139" w:right="129"/>
              <w:rPr>
                <w:sz w:val="16"/>
              </w:rPr>
            </w:pPr>
            <w:r>
              <w:rPr>
                <w:sz w:val="16"/>
              </w:rPr>
              <w:t>226</w:t>
            </w:r>
          </w:p>
        </w:tc>
        <w:tc>
          <w:tcPr>
            <w:tcW w:w="3200" w:type="dxa"/>
            <w:tcBorders>
              <w:top w:val="nil"/>
              <w:bottom w:val="nil"/>
            </w:tcBorders>
          </w:tcPr>
          <w:p w14:paraId="60252DEC"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D5FB13F"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B1F70B1" w14:textId="77777777" w:rsidR="00F2431C" w:rsidRDefault="00F2431C" w:rsidP="00FC7C21">
            <w:pPr>
              <w:pStyle w:val="TableParagraph"/>
              <w:ind w:left="83" w:right="33"/>
              <w:rPr>
                <w:sz w:val="16"/>
              </w:rPr>
            </w:pPr>
            <w:r>
              <w:rPr>
                <w:sz w:val="16"/>
              </w:rPr>
              <w:t>22583</w:t>
            </w:r>
          </w:p>
        </w:tc>
        <w:tc>
          <w:tcPr>
            <w:tcW w:w="1000" w:type="dxa"/>
            <w:tcBorders>
              <w:top w:val="nil"/>
              <w:bottom w:val="nil"/>
            </w:tcBorders>
          </w:tcPr>
          <w:p w14:paraId="7032EF9E"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D1F7EE0" w14:textId="77777777" w:rsidR="00F2431C" w:rsidRDefault="00F2431C" w:rsidP="00FC7C21">
            <w:pPr>
              <w:pStyle w:val="TableParagraph"/>
              <w:ind w:left="19" w:right="9"/>
              <w:rPr>
                <w:sz w:val="16"/>
              </w:rPr>
            </w:pPr>
            <w:r>
              <w:rPr>
                <w:sz w:val="16"/>
              </w:rPr>
              <w:t>132769</w:t>
            </w:r>
          </w:p>
        </w:tc>
        <w:tc>
          <w:tcPr>
            <w:tcW w:w="980" w:type="dxa"/>
            <w:tcBorders>
              <w:top w:val="nil"/>
              <w:bottom w:val="nil"/>
            </w:tcBorders>
          </w:tcPr>
          <w:p w14:paraId="6C534897"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5214B460" w14:textId="77777777" w:rsidR="00F2431C" w:rsidRDefault="00F2431C" w:rsidP="00FC7C21">
            <w:pPr>
              <w:pStyle w:val="TableParagraph"/>
              <w:ind w:right="27"/>
              <w:jc w:val="right"/>
              <w:rPr>
                <w:sz w:val="16"/>
              </w:rPr>
            </w:pPr>
            <w:r>
              <w:rPr>
                <w:sz w:val="16"/>
              </w:rPr>
              <w:t>700,00</w:t>
            </w:r>
          </w:p>
        </w:tc>
        <w:tc>
          <w:tcPr>
            <w:tcW w:w="1200" w:type="dxa"/>
            <w:tcBorders>
              <w:top w:val="nil"/>
              <w:bottom w:val="nil"/>
            </w:tcBorders>
          </w:tcPr>
          <w:p w14:paraId="7F58B9E3" w14:textId="77777777" w:rsidR="00F2431C" w:rsidRDefault="00F2431C" w:rsidP="00FC7C21">
            <w:pPr>
              <w:pStyle w:val="TableParagraph"/>
              <w:ind w:right="27"/>
              <w:jc w:val="right"/>
              <w:rPr>
                <w:sz w:val="16"/>
              </w:rPr>
            </w:pPr>
            <w:r>
              <w:rPr>
                <w:sz w:val="16"/>
              </w:rPr>
              <w:t>52,50</w:t>
            </w:r>
          </w:p>
        </w:tc>
        <w:tc>
          <w:tcPr>
            <w:tcW w:w="1200" w:type="dxa"/>
            <w:tcBorders>
              <w:top w:val="nil"/>
              <w:bottom w:val="nil"/>
            </w:tcBorders>
          </w:tcPr>
          <w:p w14:paraId="09E032B4" w14:textId="77777777" w:rsidR="00F2431C" w:rsidRDefault="00F2431C" w:rsidP="00FC7C21">
            <w:pPr>
              <w:pStyle w:val="TableParagraph"/>
              <w:ind w:right="27"/>
              <w:jc w:val="right"/>
              <w:rPr>
                <w:sz w:val="16"/>
              </w:rPr>
            </w:pPr>
            <w:r>
              <w:rPr>
                <w:sz w:val="16"/>
              </w:rPr>
              <w:t>647,50</w:t>
            </w:r>
          </w:p>
        </w:tc>
      </w:tr>
      <w:tr w:rsidR="00F2431C" w14:paraId="6EAF8698" w14:textId="77777777" w:rsidTr="00FC7C21">
        <w:trPr>
          <w:trHeight w:val="360"/>
        </w:trPr>
        <w:tc>
          <w:tcPr>
            <w:tcW w:w="1180" w:type="dxa"/>
            <w:tcBorders>
              <w:top w:val="nil"/>
              <w:bottom w:val="nil"/>
            </w:tcBorders>
          </w:tcPr>
          <w:p w14:paraId="6F7B5B0B" w14:textId="77777777" w:rsidR="00F2431C" w:rsidRDefault="00F2431C" w:rsidP="00FC7C21">
            <w:pPr>
              <w:pStyle w:val="TableParagraph"/>
              <w:ind w:left="60" w:right="50"/>
              <w:rPr>
                <w:sz w:val="16"/>
              </w:rPr>
            </w:pPr>
            <w:r>
              <w:rPr>
                <w:sz w:val="16"/>
              </w:rPr>
              <w:t>023142</w:t>
            </w:r>
          </w:p>
        </w:tc>
        <w:tc>
          <w:tcPr>
            <w:tcW w:w="1200" w:type="dxa"/>
            <w:tcBorders>
              <w:top w:val="nil"/>
              <w:bottom w:val="nil"/>
            </w:tcBorders>
          </w:tcPr>
          <w:p w14:paraId="6A60A503" w14:textId="77777777" w:rsidR="00F2431C" w:rsidRDefault="00F2431C" w:rsidP="00FC7C21">
            <w:pPr>
              <w:pStyle w:val="TableParagraph"/>
              <w:ind w:left="86" w:right="76"/>
              <w:rPr>
                <w:sz w:val="16"/>
              </w:rPr>
            </w:pPr>
            <w:r>
              <w:rPr>
                <w:sz w:val="16"/>
              </w:rPr>
              <w:t>022133</w:t>
            </w:r>
          </w:p>
        </w:tc>
        <w:tc>
          <w:tcPr>
            <w:tcW w:w="1600" w:type="dxa"/>
            <w:tcBorders>
              <w:top w:val="nil"/>
              <w:bottom w:val="nil"/>
            </w:tcBorders>
          </w:tcPr>
          <w:p w14:paraId="18A75336" w14:textId="77777777" w:rsidR="00F2431C" w:rsidRDefault="00F2431C" w:rsidP="00FC7C21">
            <w:pPr>
              <w:pStyle w:val="TableParagraph"/>
              <w:ind w:left="47" w:right="37"/>
              <w:rPr>
                <w:sz w:val="16"/>
              </w:rPr>
            </w:pPr>
            <w:r>
              <w:rPr>
                <w:sz w:val="16"/>
              </w:rPr>
              <w:t>010478</w:t>
            </w:r>
            <w:r>
              <w:rPr>
                <w:spacing w:val="-6"/>
                <w:sz w:val="16"/>
              </w:rPr>
              <w:t xml:space="preserve"> </w:t>
            </w:r>
            <w:r>
              <w:rPr>
                <w:sz w:val="16"/>
              </w:rPr>
              <w:t>-</w:t>
            </w:r>
            <w:r>
              <w:rPr>
                <w:spacing w:val="-6"/>
                <w:sz w:val="16"/>
              </w:rPr>
              <w:t xml:space="preserve"> </w:t>
            </w:r>
            <w:r>
              <w:rPr>
                <w:sz w:val="16"/>
              </w:rPr>
              <w:t>20/09/</w:t>
            </w:r>
            <w:r w:rsidR="00255652">
              <w:rPr>
                <w:sz w:val="16"/>
              </w:rPr>
              <w:t>2024</w:t>
            </w:r>
          </w:p>
        </w:tc>
        <w:tc>
          <w:tcPr>
            <w:tcW w:w="800" w:type="dxa"/>
            <w:tcBorders>
              <w:top w:val="nil"/>
              <w:bottom w:val="nil"/>
            </w:tcBorders>
          </w:tcPr>
          <w:p w14:paraId="66300067" w14:textId="77777777" w:rsidR="00F2431C" w:rsidRDefault="00F2431C" w:rsidP="00FC7C21">
            <w:pPr>
              <w:pStyle w:val="TableParagraph"/>
              <w:ind w:left="139" w:right="129"/>
              <w:rPr>
                <w:sz w:val="16"/>
              </w:rPr>
            </w:pPr>
            <w:r>
              <w:rPr>
                <w:sz w:val="16"/>
              </w:rPr>
              <w:t>251</w:t>
            </w:r>
          </w:p>
        </w:tc>
        <w:tc>
          <w:tcPr>
            <w:tcW w:w="3200" w:type="dxa"/>
            <w:tcBorders>
              <w:top w:val="nil"/>
              <w:bottom w:val="nil"/>
            </w:tcBorders>
          </w:tcPr>
          <w:p w14:paraId="5A8C5BB0" w14:textId="77777777" w:rsidR="00F2431C" w:rsidRDefault="00F2431C" w:rsidP="00FC7C21">
            <w:pPr>
              <w:pStyle w:val="TableParagraph"/>
              <w:spacing w:line="177" w:lineRule="exact"/>
              <w:ind w:left="40"/>
              <w:rPr>
                <w:sz w:val="16"/>
              </w:rPr>
            </w:pPr>
            <w:r>
              <w:rPr>
                <w:sz w:val="16"/>
              </w:rPr>
              <w:t>LABORATORIO</w:t>
            </w:r>
            <w:r>
              <w:rPr>
                <w:spacing w:val="-8"/>
                <w:sz w:val="16"/>
              </w:rPr>
              <w:t xml:space="preserve"> </w:t>
            </w:r>
            <w:r>
              <w:rPr>
                <w:sz w:val="16"/>
              </w:rPr>
              <w:t>CLINICO</w:t>
            </w:r>
            <w:r>
              <w:rPr>
                <w:spacing w:val="-8"/>
                <w:sz w:val="16"/>
              </w:rPr>
              <w:t xml:space="preserve"> </w:t>
            </w:r>
            <w:r>
              <w:rPr>
                <w:sz w:val="16"/>
              </w:rPr>
              <w:t>CARDIO</w:t>
            </w:r>
          </w:p>
          <w:p w14:paraId="55A65AD5" w14:textId="77777777" w:rsidR="00F2431C" w:rsidRDefault="00F2431C" w:rsidP="00FC7C21">
            <w:pPr>
              <w:pStyle w:val="TableParagraph"/>
              <w:spacing w:line="163" w:lineRule="exact"/>
              <w:ind w:left="40"/>
              <w:rPr>
                <w:sz w:val="16"/>
              </w:rPr>
            </w:pPr>
            <w:r>
              <w:rPr>
                <w:sz w:val="16"/>
              </w:rPr>
              <w:t>IMAGEM</w:t>
            </w:r>
            <w:r>
              <w:rPr>
                <w:spacing w:val="-6"/>
                <w:sz w:val="16"/>
              </w:rPr>
              <w:t xml:space="preserve"> </w:t>
            </w:r>
            <w:r>
              <w:rPr>
                <w:sz w:val="16"/>
              </w:rPr>
              <w:t>EIRELI</w:t>
            </w:r>
          </w:p>
        </w:tc>
        <w:tc>
          <w:tcPr>
            <w:tcW w:w="1400" w:type="dxa"/>
            <w:tcBorders>
              <w:top w:val="nil"/>
              <w:bottom w:val="nil"/>
            </w:tcBorders>
          </w:tcPr>
          <w:p w14:paraId="69F78CCC" w14:textId="77777777" w:rsidR="00F2431C" w:rsidRDefault="00F2431C" w:rsidP="00FC7C21">
            <w:pPr>
              <w:pStyle w:val="TableParagraph"/>
              <w:ind w:left="83" w:right="33"/>
              <w:rPr>
                <w:sz w:val="16"/>
              </w:rPr>
            </w:pPr>
            <w:r>
              <w:rPr>
                <w:sz w:val="16"/>
              </w:rPr>
              <w:t>102</w:t>
            </w:r>
          </w:p>
        </w:tc>
        <w:tc>
          <w:tcPr>
            <w:tcW w:w="1000" w:type="dxa"/>
            <w:tcBorders>
              <w:top w:val="nil"/>
              <w:bottom w:val="nil"/>
            </w:tcBorders>
          </w:tcPr>
          <w:p w14:paraId="58E14BC5"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5624A05A"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6288A17" w14:textId="77777777" w:rsidR="00F2431C" w:rsidRDefault="00F2431C" w:rsidP="00FC7C21">
            <w:pPr>
              <w:pStyle w:val="TableParagraph"/>
              <w:ind w:left="69" w:right="59"/>
              <w:rPr>
                <w:sz w:val="16"/>
              </w:rPr>
            </w:pPr>
            <w:r>
              <w:rPr>
                <w:sz w:val="16"/>
              </w:rPr>
              <w:t>08/10/</w:t>
            </w:r>
            <w:r w:rsidR="00255652">
              <w:rPr>
                <w:sz w:val="16"/>
              </w:rPr>
              <w:t>2024</w:t>
            </w:r>
          </w:p>
        </w:tc>
        <w:tc>
          <w:tcPr>
            <w:tcW w:w="1200" w:type="dxa"/>
            <w:tcBorders>
              <w:top w:val="nil"/>
              <w:bottom w:val="nil"/>
            </w:tcBorders>
          </w:tcPr>
          <w:p w14:paraId="6C4675AF" w14:textId="77777777" w:rsidR="00F2431C" w:rsidRDefault="00F2431C" w:rsidP="00FC7C21">
            <w:pPr>
              <w:pStyle w:val="TableParagraph"/>
              <w:ind w:right="27"/>
              <w:jc w:val="right"/>
              <w:rPr>
                <w:sz w:val="16"/>
              </w:rPr>
            </w:pPr>
            <w:r>
              <w:rPr>
                <w:sz w:val="16"/>
              </w:rPr>
              <w:t>21.600,00</w:t>
            </w:r>
          </w:p>
        </w:tc>
        <w:tc>
          <w:tcPr>
            <w:tcW w:w="1200" w:type="dxa"/>
            <w:tcBorders>
              <w:top w:val="nil"/>
              <w:bottom w:val="nil"/>
            </w:tcBorders>
          </w:tcPr>
          <w:p w14:paraId="661DB8E7" w14:textId="77777777" w:rsidR="00F2431C" w:rsidRDefault="00F2431C" w:rsidP="00FC7C21">
            <w:pPr>
              <w:pStyle w:val="TableParagraph"/>
              <w:ind w:right="27"/>
              <w:jc w:val="right"/>
              <w:rPr>
                <w:sz w:val="16"/>
              </w:rPr>
            </w:pPr>
            <w:r>
              <w:rPr>
                <w:sz w:val="16"/>
              </w:rPr>
              <w:t>648,00</w:t>
            </w:r>
          </w:p>
        </w:tc>
        <w:tc>
          <w:tcPr>
            <w:tcW w:w="1200" w:type="dxa"/>
            <w:tcBorders>
              <w:top w:val="nil"/>
              <w:bottom w:val="nil"/>
            </w:tcBorders>
          </w:tcPr>
          <w:p w14:paraId="1D4B595A" w14:textId="77777777" w:rsidR="00F2431C" w:rsidRDefault="00F2431C" w:rsidP="00FC7C21">
            <w:pPr>
              <w:pStyle w:val="TableParagraph"/>
              <w:ind w:right="27"/>
              <w:jc w:val="right"/>
              <w:rPr>
                <w:sz w:val="16"/>
              </w:rPr>
            </w:pPr>
            <w:r>
              <w:rPr>
                <w:sz w:val="16"/>
              </w:rPr>
              <w:t>20.952,00</w:t>
            </w:r>
          </w:p>
        </w:tc>
      </w:tr>
      <w:tr w:rsidR="00F2431C" w14:paraId="2EC55A7D" w14:textId="77777777" w:rsidTr="00FC7C21">
        <w:trPr>
          <w:trHeight w:val="360"/>
        </w:trPr>
        <w:tc>
          <w:tcPr>
            <w:tcW w:w="1180" w:type="dxa"/>
            <w:tcBorders>
              <w:top w:val="nil"/>
              <w:bottom w:val="nil"/>
            </w:tcBorders>
          </w:tcPr>
          <w:p w14:paraId="5ECB5833" w14:textId="77777777" w:rsidR="00F2431C" w:rsidRDefault="00F2431C" w:rsidP="00FC7C21">
            <w:pPr>
              <w:pStyle w:val="TableParagraph"/>
              <w:ind w:left="60" w:right="50"/>
              <w:rPr>
                <w:sz w:val="16"/>
              </w:rPr>
            </w:pPr>
            <w:r>
              <w:rPr>
                <w:sz w:val="16"/>
              </w:rPr>
              <w:t>023169</w:t>
            </w:r>
          </w:p>
        </w:tc>
        <w:tc>
          <w:tcPr>
            <w:tcW w:w="1200" w:type="dxa"/>
            <w:tcBorders>
              <w:top w:val="nil"/>
              <w:bottom w:val="nil"/>
            </w:tcBorders>
          </w:tcPr>
          <w:p w14:paraId="3A03746B" w14:textId="77777777" w:rsidR="00F2431C" w:rsidRDefault="00F2431C" w:rsidP="00FC7C21">
            <w:pPr>
              <w:pStyle w:val="TableParagraph"/>
              <w:ind w:left="86" w:right="76"/>
              <w:rPr>
                <w:sz w:val="16"/>
              </w:rPr>
            </w:pPr>
            <w:r>
              <w:rPr>
                <w:sz w:val="16"/>
              </w:rPr>
              <w:t>022660</w:t>
            </w:r>
          </w:p>
        </w:tc>
        <w:tc>
          <w:tcPr>
            <w:tcW w:w="1600" w:type="dxa"/>
            <w:tcBorders>
              <w:top w:val="nil"/>
              <w:bottom w:val="nil"/>
            </w:tcBorders>
          </w:tcPr>
          <w:p w14:paraId="3196092F" w14:textId="77777777" w:rsidR="00F2431C" w:rsidRDefault="00F2431C" w:rsidP="00FC7C21">
            <w:pPr>
              <w:pStyle w:val="TableParagraph"/>
              <w:ind w:left="47" w:right="37"/>
              <w:rPr>
                <w:sz w:val="16"/>
              </w:rPr>
            </w:pPr>
            <w:r>
              <w:rPr>
                <w:sz w:val="16"/>
              </w:rPr>
              <w:t>009502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3EB2185" w14:textId="77777777" w:rsidR="00F2431C" w:rsidRDefault="00F2431C" w:rsidP="00FC7C21">
            <w:pPr>
              <w:pStyle w:val="TableParagraph"/>
              <w:ind w:left="139" w:right="129"/>
              <w:rPr>
                <w:sz w:val="16"/>
              </w:rPr>
            </w:pPr>
            <w:r>
              <w:rPr>
                <w:sz w:val="16"/>
              </w:rPr>
              <w:t>291</w:t>
            </w:r>
          </w:p>
        </w:tc>
        <w:tc>
          <w:tcPr>
            <w:tcW w:w="3200" w:type="dxa"/>
            <w:tcBorders>
              <w:top w:val="nil"/>
              <w:bottom w:val="nil"/>
            </w:tcBorders>
          </w:tcPr>
          <w:p w14:paraId="4E71D62A"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031E3DA"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4FEC677" w14:textId="77777777" w:rsidR="00F2431C" w:rsidRDefault="00F2431C" w:rsidP="00FC7C21">
            <w:pPr>
              <w:pStyle w:val="TableParagraph"/>
              <w:rPr>
                <w:sz w:val="16"/>
              </w:rPr>
            </w:pPr>
          </w:p>
        </w:tc>
        <w:tc>
          <w:tcPr>
            <w:tcW w:w="1000" w:type="dxa"/>
            <w:tcBorders>
              <w:top w:val="nil"/>
              <w:bottom w:val="nil"/>
            </w:tcBorders>
          </w:tcPr>
          <w:p w14:paraId="0D10736A"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4B28637C"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677D5DFF" w14:textId="77777777" w:rsidR="00F2431C" w:rsidRDefault="00F2431C" w:rsidP="00FC7C21">
            <w:pPr>
              <w:pStyle w:val="TableParagraph"/>
              <w:ind w:left="69" w:right="59"/>
              <w:rPr>
                <w:sz w:val="16"/>
              </w:rPr>
            </w:pPr>
            <w:r>
              <w:rPr>
                <w:sz w:val="16"/>
              </w:rPr>
              <w:t>13/10/</w:t>
            </w:r>
            <w:r w:rsidR="00255652">
              <w:rPr>
                <w:sz w:val="16"/>
              </w:rPr>
              <w:t>2024</w:t>
            </w:r>
          </w:p>
        </w:tc>
        <w:tc>
          <w:tcPr>
            <w:tcW w:w="1200" w:type="dxa"/>
            <w:tcBorders>
              <w:top w:val="nil"/>
              <w:bottom w:val="nil"/>
            </w:tcBorders>
          </w:tcPr>
          <w:p w14:paraId="4F8BFCC4" w14:textId="77777777" w:rsidR="00F2431C" w:rsidRDefault="00F2431C" w:rsidP="00FC7C21">
            <w:pPr>
              <w:pStyle w:val="TableParagraph"/>
              <w:ind w:right="27"/>
              <w:jc w:val="right"/>
              <w:rPr>
                <w:sz w:val="16"/>
              </w:rPr>
            </w:pPr>
            <w:r>
              <w:rPr>
                <w:sz w:val="16"/>
              </w:rPr>
              <w:t>300,00</w:t>
            </w:r>
          </w:p>
        </w:tc>
        <w:tc>
          <w:tcPr>
            <w:tcW w:w="1200" w:type="dxa"/>
            <w:tcBorders>
              <w:top w:val="nil"/>
              <w:bottom w:val="nil"/>
            </w:tcBorders>
          </w:tcPr>
          <w:p w14:paraId="486CD214"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11C4322B" w14:textId="77777777" w:rsidR="00F2431C" w:rsidRDefault="00F2431C" w:rsidP="00FC7C21">
            <w:pPr>
              <w:pStyle w:val="TableParagraph"/>
              <w:ind w:right="27"/>
              <w:jc w:val="right"/>
              <w:rPr>
                <w:sz w:val="16"/>
              </w:rPr>
            </w:pPr>
            <w:r>
              <w:rPr>
                <w:sz w:val="16"/>
              </w:rPr>
              <w:t>300,00</w:t>
            </w:r>
          </w:p>
        </w:tc>
      </w:tr>
      <w:tr w:rsidR="00F2431C" w14:paraId="087D1C42" w14:textId="77777777" w:rsidTr="00FC7C21">
        <w:trPr>
          <w:trHeight w:val="385"/>
        </w:trPr>
        <w:tc>
          <w:tcPr>
            <w:tcW w:w="1180" w:type="dxa"/>
            <w:tcBorders>
              <w:top w:val="nil"/>
              <w:bottom w:val="nil"/>
            </w:tcBorders>
          </w:tcPr>
          <w:p w14:paraId="642D3018" w14:textId="77777777" w:rsidR="00F2431C" w:rsidRDefault="00F2431C" w:rsidP="00FC7C21">
            <w:pPr>
              <w:pStyle w:val="TableParagraph"/>
              <w:ind w:left="60" w:right="50"/>
              <w:rPr>
                <w:sz w:val="16"/>
              </w:rPr>
            </w:pPr>
            <w:r>
              <w:rPr>
                <w:sz w:val="16"/>
              </w:rPr>
              <w:t>023147</w:t>
            </w:r>
          </w:p>
        </w:tc>
        <w:tc>
          <w:tcPr>
            <w:tcW w:w="1200" w:type="dxa"/>
            <w:tcBorders>
              <w:top w:val="nil"/>
              <w:bottom w:val="nil"/>
            </w:tcBorders>
          </w:tcPr>
          <w:p w14:paraId="349AFBE2" w14:textId="77777777" w:rsidR="00F2431C" w:rsidRDefault="00F2431C" w:rsidP="00FC7C21">
            <w:pPr>
              <w:pStyle w:val="TableParagraph"/>
              <w:ind w:left="86" w:right="76"/>
              <w:rPr>
                <w:sz w:val="16"/>
              </w:rPr>
            </w:pPr>
            <w:r>
              <w:rPr>
                <w:sz w:val="16"/>
              </w:rPr>
              <w:t>022636</w:t>
            </w:r>
          </w:p>
        </w:tc>
        <w:tc>
          <w:tcPr>
            <w:tcW w:w="1600" w:type="dxa"/>
            <w:tcBorders>
              <w:top w:val="nil"/>
              <w:bottom w:val="nil"/>
            </w:tcBorders>
          </w:tcPr>
          <w:p w14:paraId="38BDEDE9" w14:textId="77777777" w:rsidR="00F2431C" w:rsidRDefault="00F2431C" w:rsidP="00FC7C21">
            <w:pPr>
              <w:pStyle w:val="TableParagraph"/>
              <w:ind w:left="47" w:right="37"/>
              <w:rPr>
                <w:sz w:val="16"/>
              </w:rPr>
            </w:pPr>
            <w:r>
              <w:rPr>
                <w:sz w:val="16"/>
              </w:rPr>
              <w:t>010636</w:t>
            </w:r>
            <w:r>
              <w:rPr>
                <w:spacing w:val="-6"/>
                <w:sz w:val="16"/>
              </w:rPr>
              <w:t xml:space="preserve"> </w:t>
            </w:r>
            <w:r>
              <w:rPr>
                <w:sz w:val="16"/>
              </w:rPr>
              <w:t>-</w:t>
            </w:r>
            <w:r>
              <w:rPr>
                <w:spacing w:val="-6"/>
                <w:sz w:val="16"/>
              </w:rPr>
              <w:t xml:space="preserve"> </w:t>
            </w:r>
            <w:r>
              <w:rPr>
                <w:sz w:val="16"/>
              </w:rPr>
              <w:t>13/10/</w:t>
            </w:r>
            <w:r w:rsidR="00255652">
              <w:rPr>
                <w:sz w:val="16"/>
              </w:rPr>
              <w:t>2024</w:t>
            </w:r>
          </w:p>
        </w:tc>
        <w:tc>
          <w:tcPr>
            <w:tcW w:w="800" w:type="dxa"/>
            <w:tcBorders>
              <w:top w:val="nil"/>
              <w:bottom w:val="nil"/>
            </w:tcBorders>
          </w:tcPr>
          <w:p w14:paraId="695CD131" w14:textId="77777777" w:rsidR="00F2431C" w:rsidRDefault="00F2431C" w:rsidP="00FC7C21">
            <w:pPr>
              <w:pStyle w:val="TableParagraph"/>
              <w:ind w:left="139" w:right="129"/>
              <w:rPr>
                <w:sz w:val="16"/>
              </w:rPr>
            </w:pPr>
            <w:r>
              <w:rPr>
                <w:sz w:val="16"/>
              </w:rPr>
              <w:t>247</w:t>
            </w:r>
          </w:p>
        </w:tc>
        <w:tc>
          <w:tcPr>
            <w:tcW w:w="3200" w:type="dxa"/>
            <w:tcBorders>
              <w:top w:val="nil"/>
              <w:bottom w:val="nil"/>
            </w:tcBorders>
          </w:tcPr>
          <w:p w14:paraId="28D244EE"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25AB292B" w14:textId="77777777" w:rsidR="00F2431C" w:rsidRDefault="00F2431C" w:rsidP="00FC7C21">
            <w:pPr>
              <w:pStyle w:val="TableParagraph"/>
              <w:rPr>
                <w:sz w:val="16"/>
              </w:rPr>
            </w:pPr>
          </w:p>
        </w:tc>
        <w:tc>
          <w:tcPr>
            <w:tcW w:w="1000" w:type="dxa"/>
            <w:tcBorders>
              <w:top w:val="nil"/>
              <w:bottom w:val="nil"/>
            </w:tcBorders>
          </w:tcPr>
          <w:p w14:paraId="32570DC5"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50B80C6B"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FC13425" w14:textId="77777777" w:rsidR="00F2431C" w:rsidRDefault="00F2431C" w:rsidP="00FC7C21">
            <w:pPr>
              <w:pStyle w:val="TableParagraph"/>
              <w:ind w:left="69" w:right="59"/>
              <w:rPr>
                <w:sz w:val="16"/>
              </w:rPr>
            </w:pPr>
            <w:r>
              <w:rPr>
                <w:sz w:val="16"/>
              </w:rPr>
              <w:t>13/10/</w:t>
            </w:r>
            <w:r w:rsidR="00255652">
              <w:rPr>
                <w:sz w:val="16"/>
              </w:rPr>
              <w:t>2024</w:t>
            </w:r>
          </w:p>
        </w:tc>
        <w:tc>
          <w:tcPr>
            <w:tcW w:w="1200" w:type="dxa"/>
            <w:tcBorders>
              <w:top w:val="nil"/>
              <w:bottom w:val="nil"/>
            </w:tcBorders>
          </w:tcPr>
          <w:p w14:paraId="71FA5005" w14:textId="77777777" w:rsidR="00F2431C" w:rsidRDefault="00F2431C" w:rsidP="00FC7C21">
            <w:pPr>
              <w:pStyle w:val="TableParagraph"/>
              <w:ind w:right="27"/>
              <w:jc w:val="right"/>
              <w:rPr>
                <w:sz w:val="16"/>
              </w:rPr>
            </w:pPr>
            <w:r>
              <w:rPr>
                <w:sz w:val="16"/>
              </w:rPr>
              <w:t>240,00</w:t>
            </w:r>
          </w:p>
        </w:tc>
        <w:tc>
          <w:tcPr>
            <w:tcW w:w="1200" w:type="dxa"/>
            <w:tcBorders>
              <w:top w:val="nil"/>
              <w:bottom w:val="nil"/>
            </w:tcBorders>
          </w:tcPr>
          <w:p w14:paraId="2ADCD531"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4EB7890" w14:textId="77777777" w:rsidR="00F2431C" w:rsidRDefault="00F2431C" w:rsidP="00FC7C21">
            <w:pPr>
              <w:pStyle w:val="TableParagraph"/>
              <w:ind w:right="27"/>
              <w:jc w:val="right"/>
              <w:rPr>
                <w:sz w:val="16"/>
              </w:rPr>
            </w:pPr>
            <w:r>
              <w:rPr>
                <w:sz w:val="16"/>
              </w:rPr>
              <w:t>240,00</w:t>
            </w:r>
          </w:p>
        </w:tc>
      </w:tr>
      <w:tr w:rsidR="00F2431C" w14:paraId="517C59E7" w14:textId="77777777" w:rsidTr="00FC7C21">
        <w:trPr>
          <w:trHeight w:val="228"/>
        </w:trPr>
        <w:tc>
          <w:tcPr>
            <w:tcW w:w="1180" w:type="dxa"/>
            <w:tcBorders>
              <w:top w:val="nil"/>
              <w:bottom w:val="nil"/>
            </w:tcBorders>
          </w:tcPr>
          <w:p w14:paraId="42B1D1D7" w14:textId="77777777" w:rsidR="00F2431C" w:rsidRDefault="00F2431C" w:rsidP="00FC7C21">
            <w:pPr>
              <w:pStyle w:val="TableParagraph"/>
              <w:spacing w:before="19"/>
              <w:ind w:left="60" w:right="50"/>
              <w:rPr>
                <w:sz w:val="16"/>
              </w:rPr>
            </w:pPr>
            <w:r>
              <w:rPr>
                <w:sz w:val="16"/>
              </w:rPr>
              <w:t>023646</w:t>
            </w:r>
          </w:p>
        </w:tc>
        <w:tc>
          <w:tcPr>
            <w:tcW w:w="1200" w:type="dxa"/>
            <w:tcBorders>
              <w:top w:val="nil"/>
              <w:bottom w:val="nil"/>
            </w:tcBorders>
          </w:tcPr>
          <w:p w14:paraId="3ACBF1FC" w14:textId="77777777" w:rsidR="00F2431C" w:rsidRDefault="00F2431C" w:rsidP="00FC7C21">
            <w:pPr>
              <w:pStyle w:val="TableParagraph"/>
              <w:spacing w:before="19"/>
              <w:ind w:left="86" w:right="76"/>
              <w:rPr>
                <w:sz w:val="16"/>
              </w:rPr>
            </w:pPr>
            <w:r>
              <w:rPr>
                <w:sz w:val="16"/>
              </w:rPr>
              <w:t>023098</w:t>
            </w:r>
          </w:p>
        </w:tc>
        <w:tc>
          <w:tcPr>
            <w:tcW w:w="1600" w:type="dxa"/>
            <w:tcBorders>
              <w:top w:val="nil"/>
              <w:bottom w:val="nil"/>
            </w:tcBorders>
          </w:tcPr>
          <w:p w14:paraId="3D0F11F6" w14:textId="77777777" w:rsidR="00F2431C" w:rsidRDefault="00F2431C" w:rsidP="00FC7C21">
            <w:pPr>
              <w:pStyle w:val="TableParagraph"/>
              <w:spacing w:before="19"/>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0630D3CD" w14:textId="77777777" w:rsidR="00F2431C" w:rsidRDefault="00F2431C" w:rsidP="00FC7C21">
            <w:pPr>
              <w:pStyle w:val="TableParagraph"/>
              <w:spacing w:before="19"/>
              <w:ind w:left="139" w:right="129"/>
              <w:rPr>
                <w:sz w:val="16"/>
              </w:rPr>
            </w:pPr>
            <w:r>
              <w:rPr>
                <w:sz w:val="16"/>
              </w:rPr>
              <w:t>251</w:t>
            </w:r>
          </w:p>
        </w:tc>
        <w:tc>
          <w:tcPr>
            <w:tcW w:w="3200" w:type="dxa"/>
            <w:tcBorders>
              <w:top w:val="nil"/>
              <w:bottom w:val="nil"/>
            </w:tcBorders>
          </w:tcPr>
          <w:p w14:paraId="1A3A1340" w14:textId="77777777" w:rsidR="00F2431C" w:rsidRDefault="00F2431C" w:rsidP="00FC7C21">
            <w:pPr>
              <w:pStyle w:val="TableParagraph"/>
              <w:spacing w:before="19"/>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4101456F" w14:textId="77777777" w:rsidR="00F2431C" w:rsidRDefault="00F2431C" w:rsidP="00FC7C21">
            <w:pPr>
              <w:pStyle w:val="TableParagraph"/>
              <w:spacing w:before="19"/>
              <w:ind w:left="83" w:right="33"/>
              <w:rPr>
                <w:sz w:val="16"/>
              </w:rPr>
            </w:pPr>
            <w:r>
              <w:rPr>
                <w:sz w:val="16"/>
              </w:rPr>
              <w:t>23098</w:t>
            </w:r>
          </w:p>
        </w:tc>
        <w:tc>
          <w:tcPr>
            <w:tcW w:w="1000" w:type="dxa"/>
            <w:tcBorders>
              <w:top w:val="nil"/>
              <w:bottom w:val="nil"/>
            </w:tcBorders>
          </w:tcPr>
          <w:p w14:paraId="68D17C3A"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4797B328"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21C0E990" w14:textId="77777777" w:rsidR="00F2431C" w:rsidRDefault="00F2431C" w:rsidP="00FC7C21">
            <w:pPr>
              <w:pStyle w:val="TableParagraph"/>
              <w:spacing w:before="19"/>
              <w:ind w:left="69" w:right="59"/>
              <w:rPr>
                <w:sz w:val="16"/>
              </w:rPr>
            </w:pPr>
            <w:r>
              <w:rPr>
                <w:sz w:val="16"/>
              </w:rPr>
              <w:t>13/10/</w:t>
            </w:r>
            <w:r w:rsidR="00255652">
              <w:rPr>
                <w:sz w:val="16"/>
              </w:rPr>
              <w:t>2024</w:t>
            </w:r>
          </w:p>
        </w:tc>
        <w:tc>
          <w:tcPr>
            <w:tcW w:w="1200" w:type="dxa"/>
            <w:tcBorders>
              <w:top w:val="nil"/>
              <w:bottom w:val="nil"/>
            </w:tcBorders>
          </w:tcPr>
          <w:p w14:paraId="00CCFF99" w14:textId="77777777" w:rsidR="00F2431C" w:rsidRDefault="00F2431C" w:rsidP="00FC7C21">
            <w:pPr>
              <w:pStyle w:val="TableParagraph"/>
              <w:spacing w:before="19"/>
              <w:ind w:right="27"/>
              <w:jc w:val="right"/>
              <w:rPr>
                <w:sz w:val="16"/>
              </w:rPr>
            </w:pPr>
            <w:r>
              <w:rPr>
                <w:sz w:val="16"/>
              </w:rPr>
              <w:t>20,90</w:t>
            </w:r>
          </w:p>
        </w:tc>
        <w:tc>
          <w:tcPr>
            <w:tcW w:w="1200" w:type="dxa"/>
            <w:tcBorders>
              <w:top w:val="nil"/>
              <w:bottom w:val="nil"/>
            </w:tcBorders>
          </w:tcPr>
          <w:p w14:paraId="53765298"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7D4B6C08" w14:textId="77777777" w:rsidR="00F2431C" w:rsidRDefault="00F2431C" w:rsidP="00FC7C21">
            <w:pPr>
              <w:pStyle w:val="TableParagraph"/>
              <w:spacing w:before="19"/>
              <w:ind w:right="27"/>
              <w:jc w:val="right"/>
              <w:rPr>
                <w:sz w:val="16"/>
              </w:rPr>
            </w:pPr>
            <w:r>
              <w:rPr>
                <w:sz w:val="16"/>
              </w:rPr>
              <w:t>20,90</w:t>
            </w:r>
          </w:p>
        </w:tc>
      </w:tr>
      <w:tr w:rsidR="00F2431C" w14:paraId="798FADBB" w14:textId="77777777" w:rsidTr="00FC7C21">
        <w:trPr>
          <w:trHeight w:val="385"/>
        </w:trPr>
        <w:tc>
          <w:tcPr>
            <w:tcW w:w="1180" w:type="dxa"/>
            <w:tcBorders>
              <w:top w:val="nil"/>
              <w:bottom w:val="nil"/>
            </w:tcBorders>
          </w:tcPr>
          <w:p w14:paraId="2A91DB72" w14:textId="77777777" w:rsidR="00F2431C" w:rsidRDefault="00F2431C" w:rsidP="00FC7C21">
            <w:pPr>
              <w:pStyle w:val="TableParagraph"/>
              <w:spacing w:before="111"/>
              <w:ind w:left="60" w:right="50"/>
              <w:rPr>
                <w:sz w:val="16"/>
              </w:rPr>
            </w:pPr>
            <w:r>
              <w:rPr>
                <w:sz w:val="16"/>
              </w:rPr>
              <w:t>023146</w:t>
            </w:r>
          </w:p>
        </w:tc>
        <w:tc>
          <w:tcPr>
            <w:tcW w:w="1200" w:type="dxa"/>
            <w:tcBorders>
              <w:top w:val="nil"/>
              <w:bottom w:val="nil"/>
            </w:tcBorders>
          </w:tcPr>
          <w:p w14:paraId="389C66CD" w14:textId="77777777" w:rsidR="00F2431C" w:rsidRDefault="00F2431C" w:rsidP="00FC7C21">
            <w:pPr>
              <w:pStyle w:val="TableParagraph"/>
              <w:spacing w:before="111"/>
              <w:ind w:left="86" w:right="76"/>
              <w:rPr>
                <w:sz w:val="16"/>
              </w:rPr>
            </w:pPr>
            <w:r>
              <w:rPr>
                <w:sz w:val="16"/>
              </w:rPr>
              <w:t>022634</w:t>
            </w:r>
          </w:p>
        </w:tc>
        <w:tc>
          <w:tcPr>
            <w:tcW w:w="1600" w:type="dxa"/>
            <w:tcBorders>
              <w:top w:val="nil"/>
              <w:bottom w:val="nil"/>
            </w:tcBorders>
          </w:tcPr>
          <w:p w14:paraId="63209DC3" w14:textId="77777777" w:rsidR="00F2431C" w:rsidRDefault="00F2431C" w:rsidP="00FC7C21">
            <w:pPr>
              <w:pStyle w:val="TableParagraph"/>
              <w:spacing w:before="111"/>
              <w:ind w:left="47" w:right="37"/>
              <w:rPr>
                <w:sz w:val="16"/>
              </w:rPr>
            </w:pPr>
            <w:r>
              <w:rPr>
                <w:sz w:val="16"/>
              </w:rPr>
              <w:t>010635</w:t>
            </w:r>
            <w:r>
              <w:rPr>
                <w:spacing w:val="-6"/>
                <w:sz w:val="16"/>
              </w:rPr>
              <w:t xml:space="preserve"> </w:t>
            </w:r>
            <w:r>
              <w:rPr>
                <w:sz w:val="16"/>
              </w:rPr>
              <w:t>-</w:t>
            </w:r>
            <w:r>
              <w:rPr>
                <w:spacing w:val="-6"/>
                <w:sz w:val="16"/>
              </w:rPr>
              <w:t xml:space="preserve"> </w:t>
            </w:r>
            <w:r>
              <w:rPr>
                <w:sz w:val="16"/>
              </w:rPr>
              <w:t>13/10/</w:t>
            </w:r>
            <w:r w:rsidR="00255652">
              <w:rPr>
                <w:sz w:val="16"/>
              </w:rPr>
              <w:t>2024</w:t>
            </w:r>
          </w:p>
        </w:tc>
        <w:tc>
          <w:tcPr>
            <w:tcW w:w="800" w:type="dxa"/>
            <w:tcBorders>
              <w:top w:val="nil"/>
              <w:bottom w:val="nil"/>
            </w:tcBorders>
          </w:tcPr>
          <w:p w14:paraId="75513321" w14:textId="77777777" w:rsidR="00F2431C" w:rsidRDefault="00F2431C" w:rsidP="00FC7C21">
            <w:pPr>
              <w:pStyle w:val="TableParagraph"/>
              <w:spacing w:before="111"/>
              <w:ind w:left="139" w:right="129"/>
              <w:rPr>
                <w:sz w:val="16"/>
              </w:rPr>
            </w:pPr>
            <w:r>
              <w:rPr>
                <w:sz w:val="16"/>
              </w:rPr>
              <w:t>247</w:t>
            </w:r>
          </w:p>
        </w:tc>
        <w:tc>
          <w:tcPr>
            <w:tcW w:w="3200" w:type="dxa"/>
            <w:tcBorders>
              <w:top w:val="nil"/>
              <w:bottom w:val="nil"/>
            </w:tcBorders>
          </w:tcPr>
          <w:p w14:paraId="47236B67"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4DC3658" w14:textId="77777777" w:rsidR="00F2431C" w:rsidRDefault="00F2431C" w:rsidP="00FC7C21">
            <w:pPr>
              <w:pStyle w:val="TableParagraph"/>
              <w:rPr>
                <w:sz w:val="16"/>
              </w:rPr>
            </w:pPr>
          </w:p>
        </w:tc>
        <w:tc>
          <w:tcPr>
            <w:tcW w:w="1000" w:type="dxa"/>
            <w:tcBorders>
              <w:top w:val="nil"/>
              <w:bottom w:val="nil"/>
            </w:tcBorders>
          </w:tcPr>
          <w:p w14:paraId="7F1DA555"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2F5CA624"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105E7B16" w14:textId="77777777" w:rsidR="00F2431C" w:rsidRDefault="00F2431C" w:rsidP="00FC7C21">
            <w:pPr>
              <w:pStyle w:val="TableParagraph"/>
              <w:spacing w:before="111"/>
              <w:ind w:left="69" w:right="59"/>
              <w:rPr>
                <w:sz w:val="16"/>
              </w:rPr>
            </w:pPr>
            <w:r>
              <w:rPr>
                <w:sz w:val="16"/>
              </w:rPr>
              <w:t>13/10/</w:t>
            </w:r>
            <w:r w:rsidR="00255652">
              <w:rPr>
                <w:sz w:val="16"/>
              </w:rPr>
              <w:t>2024</w:t>
            </w:r>
          </w:p>
        </w:tc>
        <w:tc>
          <w:tcPr>
            <w:tcW w:w="1200" w:type="dxa"/>
            <w:tcBorders>
              <w:top w:val="nil"/>
              <w:bottom w:val="nil"/>
            </w:tcBorders>
          </w:tcPr>
          <w:p w14:paraId="13A4C3D3" w14:textId="77777777" w:rsidR="00F2431C" w:rsidRDefault="00F2431C" w:rsidP="00FC7C21">
            <w:pPr>
              <w:pStyle w:val="TableParagraph"/>
              <w:spacing w:before="111"/>
              <w:ind w:right="27"/>
              <w:jc w:val="right"/>
              <w:rPr>
                <w:sz w:val="16"/>
              </w:rPr>
            </w:pPr>
            <w:r>
              <w:rPr>
                <w:sz w:val="16"/>
              </w:rPr>
              <w:t>240,00</w:t>
            </w:r>
          </w:p>
        </w:tc>
        <w:tc>
          <w:tcPr>
            <w:tcW w:w="1200" w:type="dxa"/>
            <w:tcBorders>
              <w:top w:val="nil"/>
              <w:bottom w:val="nil"/>
            </w:tcBorders>
          </w:tcPr>
          <w:p w14:paraId="32F93E69"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1EDC03EF" w14:textId="77777777" w:rsidR="00F2431C" w:rsidRDefault="00F2431C" w:rsidP="00FC7C21">
            <w:pPr>
              <w:pStyle w:val="TableParagraph"/>
              <w:spacing w:before="111"/>
              <w:ind w:right="27"/>
              <w:jc w:val="right"/>
              <w:rPr>
                <w:sz w:val="16"/>
              </w:rPr>
            </w:pPr>
            <w:r>
              <w:rPr>
                <w:sz w:val="16"/>
              </w:rPr>
              <w:t>240,00</w:t>
            </w:r>
          </w:p>
        </w:tc>
      </w:tr>
      <w:tr w:rsidR="00F2431C" w14:paraId="220EBF1F" w14:textId="77777777" w:rsidTr="00FC7C21">
        <w:trPr>
          <w:trHeight w:val="385"/>
        </w:trPr>
        <w:tc>
          <w:tcPr>
            <w:tcW w:w="1180" w:type="dxa"/>
            <w:tcBorders>
              <w:top w:val="nil"/>
              <w:bottom w:val="nil"/>
            </w:tcBorders>
          </w:tcPr>
          <w:p w14:paraId="1808CAD5" w14:textId="77777777" w:rsidR="00F2431C" w:rsidRDefault="00F2431C" w:rsidP="00FC7C21">
            <w:pPr>
              <w:pStyle w:val="TableParagraph"/>
              <w:ind w:left="60" w:right="50"/>
              <w:rPr>
                <w:sz w:val="16"/>
              </w:rPr>
            </w:pPr>
            <w:r>
              <w:rPr>
                <w:sz w:val="16"/>
              </w:rPr>
              <w:t>023170</w:t>
            </w:r>
          </w:p>
        </w:tc>
        <w:tc>
          <w:tcPr>
            <w:tcW w:w="1200" w:type="dxa"/>
            <w:tcBorders>
              <w:top w:val="nil"/>
              <w:bottom w:val="nil"/>
            </w:tcBorders>
          </w:tcPr>
          <w:p w14:paraId="245A1670" w14:textId="77777777" w:rsidR="00F2431C" w:rsidRDefault="00F2431C" w:rsidP="00FC7C21">
            <w:pPr>
              <w:pStyle w:val="TableParagraph"/>
              <w:ind w:left="86" w:right="76"/>
              <w:rPr>
                <w:sz w:val="16"/>
              </w:rPr>
            </w:pPr>
            <w:r>
              <w:rPr>
                <w:sz w:val="16"/>
              </w:rPr>
              <w:t>022659</w:t>
            </w:r>
          </w:p>
        </w:tc>
        <w:tc>
          <w:tcPr>
            <w:tcW w:w="1600" w:type="dxa"/>
            <w:tcBorders>
              <w:top w:val="nil"/>
              <w:bottom w:val="nil"/>
            </w:tcBorders>
          </w:tcPr>
          <w:p w14:paraId="2F1B7DFC" w14:textId="77777777" w:rsidR="00F2431C" w:rsidRDefault="00F2431C" w:rsidP="00FC7C21">
            <w:pPr>
              <w:pStyle w:val="TableParagraph"/>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4CBD0855" w14:textId="77777777" w:rsidR="00F2431C" w:rsidRDefault="00F2431C" w:rsidP="00FC7C21">
            <w:pPr>
              <w:pStyle w:val="TableParagraph"/>
              <w:ind w:left="139" w:right="129"/>
              <w:rPr>
                <w:sz w:val="16"/>
              </w:rPr>
            </w:pPr>
            <w:r>
              <w:rPr>
                <w:sz w:val="16"/>
              </w:rPr>
              <w:t>190</w:t>
            </w:r>
          </w:p>
        </w:tc>
        <w:tc>
          <w:tcPr>
            <w:tcW w:w="3200" w:type="dxa"/>
            <w:tcBorders>
              <w:top w:val="nil"/>
              <w:bottom w:val="nil"/>
            </w:tcBorders>
          </w:tcPr>
          <w:p w14:paraId="0AF59247"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9F968C4" w14:textId="77777777" w:rsidR="00F2431C" w:rsidRDefault="00F2431C" w:rsidP="00FC7C21">
            <w:pPr>
              <w:pStyle w:val="TableParagraph"/>
              <w:rPr>
                <w:sz w:val="16"/>
              </w:rPr>
            </w:pPr>
          </w:p>
        </w:tc>
        <w:tc>
          <w:tcPr>
            <w:tcW w:w="1000" w:type="dxa"/>
            <w:tcBorders>
              <w:top w:val="nil"/>
              <w:bottom w:val="nil"/>
            </w:tcBorders>
          </w:tcPr>
          <w:p w14:paraId="4034D8CE"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466E3A1E"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DB85E3A" w14:textId="77777777" w:rsidR="00F2431C" w:rsidRDefault="00F2431C" w:rsidP="00FC7C21">
            <w:pPr>
              <w:pStyle w:val="TableParagraph"/>
              <w:ind w:left="69" w:right="59"/>
              <w:rPr>
                <w:sz w:val="16"/>
              </w:rPr>
            </w:pPr>
            <w:r>
              <w:rPr>
                <w:sz w:val="16"/>
              </w:rPr>
              <w:t>13/10/</w:t>
            </w:r>
            <w:r w:rsidR="00255652">
              <w:rPr>
                <w:sz w:val="16"/>
              </w:rPr>
              <w:t>2024</w:t>
            </w:r>
          </w:p>
        </w:tc>
        <w:tc>
          <w:tcPr>
            <w:tcW w:w="1200" w:type="dxa"/>
            <w:tcBorders>
              <w:top w:val="nil"/>
              <w:bottom w:val="nil"/>
            </w:tcBorders>
          </w:tcPr>
          <w:p w14:paraId="75039BED" w14:textId="77777777" w:rsidR="00F2431C" w:rsidRDefault="00F2431C" w:rsidP="00FC7C21">
            <w:pPr>
              <w:pStyle w:val="TableParagraph"/>
              <w:ind w:right="27"/>
              <w:jc w:val="right"/>
              <w:rPr>
                <w:sz w:val="16"/>
              </w:rPr>
            </w:pPr>
            <w:r>
              <w:rPr>
                <w:sz w:val="16"/>
              </w:rPr>
              <w:t>150,00</w:t>
            </w:r>
          </w:p>
        </w:tc>
        <w:tc>
          <w:tcPr>
            <w:tcW w:w="1200" w:type="dxa"/>
            <w:tcBorders>
              <w:top w:val="nil"/>
              <w:bottom w:val="nil"/>
            </w:tcBorders>
          </w:tcPr>
          <w:p w14:paraId="2681D088"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5D29A794" w14:textId="77777777" w:rsidR="00F2431C" w:rsidRDefault="00F2431C" w:rsidP="00FC7C21">
            <w:pPr>
              <w:pStyle w:val="TableParagraph"/>
              <w:ind w:right="27"/>
              <w:jc w:val="right"/>
              <w:rPr>
                <w:sz w:val="16"/>
              </w:rPr>
            </w:pPr>
            <w:r>
              <w:rPr>
                <w:sz w:val="16"/>
              </w:rPr>
              <w:t>150,00</w:t>
            </w:r>
          </w:p>
        </w:tc>
      </w:tr>
      <w:tr w:rsidR="00F2431C" w14:paraId="2BBA72D5" w14:textId="77777777" w:rsidTr="00FC7C21">
        <w:trPr>
          <w:trHeight w:val="228"/>
        </w:trPr>
        <w:tc>
          <w:tcPr>
            <w:tcW w:w="1180" w:type="dxa"/>
            <w:tcBorders>
              <w:top w:val="nil"/>
              <w:bottom w:val="nil"/>
            </w:tcBorders>
          </w:tcPr>
          <w:p w14:paraId="2AC6C062" w14:textId="77777777" w:rsidR="00F2431C" w:rsidRDefault="00F2431C" w:rsidP="00FC7C21">
            <w:pPr>
              <w:pStyle w:val="TableParagraph"/>
              <w:spacing w:before="19"/>
              <w:ind w:left="60" w:right="50"/>
              <w:rPr>
                <w:sz w:val="16"/>
              </w:rPr>
            </w:pPr>
            <w:r>
              <w:rPr>
                <w:sz w:val="16"/>
              </w:rPr>
              <w:t>023648</w:t>
            </w:r>
          </w:p>
        </w:tc>
        <w:tc>
          <w:tcPr>
            <w:tcW w:w="1200" w:type="dxa"/>
            <w:tcBorders>
              <w:top w:val="nil"/>
              <w:bottom w:val="nil"/>
            </w:tcBorders>
          </w:tcPr>
          <w:p w14:paraId="25CF4B51" w14:textId="77777777" w:rsidR="00F2431C" w:rsidRDefault="00F2431C" w:rsidP="00FC7C21">
            <w:pPr>
              <w:pStyle w:val="TableParagraph"/>
              <w:spacing w:before="19"/>
              <w:ind w:left="86" w:right="76"/>
              <w:rPr>
                <w:sz w:val="16"/>
              </w:rPr>
            </w:pPr>
            <w:r>
              <w:rPr>
                <w:sz w:val="16"/>
              </w:rPr>
              <w:t>023099</w:t>
            </w:r>
          </w:p>
        </w:tc>
        <w:tc>
          <w:tcPr>
            <w:tcW w:w="1600" w:type="dxa"/>
            <w:tcBorders>
              <w:top w:val="nil"/>
              <w:bottom w:val="nil"/>
            </w:tcBorders>
          </w:tcPr>
          <w:p w14:paraId="1C89227E" w14:textId="77777777" w:rsidR="00F2431C" w:rsidRDefault="00F2431C" w:rsidP="00FC7C21">
            <w:pPr>
              <w:pStyle w:val="TableParagraph"/>
              <w:spacing w:before="19"/>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53FCFADD" w14:textId="77777777" w:rsidR="00F2431C" w:rsidRDefault="00F2431C" w:rsidP="00FC7C21">
            <w:pPr>
              <w:pStyle w:val="TableParagraph"/>
              <w:spacing w:before="19"/>
              <w:ind w:left="139" w:right="129"/>
              <w:rPr>
                <w:sz w:val="16"/>
              </w:rPr>
            </w:pPr>
            <w:r>
              <w:rPr>
                <w:sz w:val="16"/>
              </w:rPr>
              <w:t>251</w:t>
            </w:r>
          </w:p>
        </w:tc>
        <w:tc>
          <w:tcPr>
            <w:tcW w:w="3200" w:type="dxa"/>
            <w:tcBorders>
              <w:top w:val="nil"/>
              <w:bottom w:val="nil"/>
            </w:tcBorders>
          </w:tcPr>
          <w:p w14:paraId="2B30C7E1" w14:textId="77777777" w:rsidR="00F2431C" w:rsidRDefault="00F2431C" w:rsidP="00FC7C21">
            <w:pPr>
              <w:pStyle w:val="TableParagraph"/>
              <w:spacing w:before="19"/>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0970C32E" w14:textId="77777777" w:rsidR="00F2431C" w:rsidRDefault="00F2431C" w:rsidP="00FC7C21">
            <w:pPr>
              <w:pStyle w:val="TableParagraph"/>
              <w:spacing w:before="19"/>
              <w:ind w:left="83" w:right="33"/>
              <w:rPr>
                <w:sz w:val="16"/>
              </w:rPr>
            </w:pPr>
            <w:r>
              <w:rPr>
                <w:sz w:val="16"/>
              </w:rPr>
              <w:t>23099</w:t>
            </w:r>
          </w:p>
        </w:tc>
        <w:tc>
          <w:tcPr>
            <w:tcW w:w="1000" w:type="dxa"/>
            <w:tcBorders>
              <w:top w:val="nil"/>
              <w:bottom w:val="nil"/>
            </w:tcBorders>
          </w:tcPr>
          <w:p w14:paraId="45FC7747"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0178C825"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11A2F5C2" w14:textId="77777777" w:rsidR="00F2431C" w:rsidRDefault="00F2431C" w:rsidP="00FC7C21">
            <w:pPr>
              <w:pStyle w:val="TableParagraph"/>
              <w:spacing w:before="19"/>
              <w:ind w:left="69" w:right="59"/>
              <w:rPr>
                <w:sz w:val="16"/>
              </w:rPr>
            </w:pPr>
            <w:r>
              <w:rPr>
                <w:sz w:val="16"/>
              </w:rPr>
              <w:t>14/10/</w:t>
            </w:r>
            <w:r w:rsidR="00255652">
              <w:rPr>
                <w:sz w:val="16"/>
              </w:rPr>
              <w:t>2024</w:t>
            </w:r>
          </w:p>
        </w:tc>
        <w:tc>
          <w:tcPr>
            <w:tcW w:w="1200" w:type="dxa"/>
            <w:tcBorders>
              <w:top w:val="nil"/>
              <w:bottom w:val="nil"/>
            </w:tcBorders>
          </w:tcPr>
          <w:p w14:paraId="33BABD70" w14:textId="77777777" w:rsidR="00F2431C" w:rsidRDefault="00F2431C" w:rsidP="00FC7C21">
            <w:pPr>
              <w:pStyle w:val="TableParagraph"/>
              <w:spacing w:before="19"/>
              <w:ind w:right="27"/>
              <w:jc w:val="right"/>
              <w:rPr>
                <w:sz w:val="16"/>
              </w:rPr>
            </w:pPr>
            <w:r>
              <w:rPr>
                <w:sz w:val="16"/>
              </w:rPr>
              <w:t>20,90</w:t>
            </w:r>
          </w:p>
        </w:tc>
        <w:tc>
          <w:tcPr>
            <w:tcW w:w="1200" w:type="dxa"/>
            <w:tcBorders>
              <w:top w:val="nil"/>
              <w:bottom w:val="nil"/>
            </w:tcBorders>
          </w:tcPr>
          <w:p w14:paraId="1E024C3E"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59339A7C" w14:textId="77777777" w:rsidR="00F2431C" w:rsidRDefault="00F2431C" w:rsidP="00FC7C21">
            <w:pPr>
              <w:pStyle w:val="TableParagraph"/>
              <w:spacing w:before="19"/>
              <w:ind w:right="27"/>
              <w:jc w:val="right"/>
              <w:rPr>
                <w:sz w:val="16"/>
              </w:rPr>
            </w:pPr>
            <w:r>
              <w:rPr>
                <w:sz w:val="16"/>
              </w:rPr>
              <w:t>20,90</w:t>
            </w:r>
          </w:p>
        </w:tc>
      </w:tr>
      <w:tr w:rsidR="00F2431C" w14:paraId="22BC03F1" w14:textId="77777777" w:rsidTr="00FC7C21">
        <w:trPr>
          <w:trHeight w:val="385"/>
        </w:trPr>
        <w:tc>
          <w:tcPr>
            <w:tcW w:w="1180" w:type="dxa"/>
            <w:tcBorders>
              <w:top w:val="nil"/>
              <w:bottom w:val="nil"/>
            </w:tcBorders>
          </w:tcPr>
          <w:p w14:paraId="2AD42734" w14:textId="77777777" w:rsidR="00F2431C" w:rsidRDefault="00F2431C" w:rsidP="00FC7C21">
            <w:pPr>
              <w:pStyle w:val="TableParagraph"/>
              <w:spacing w:before="111"/>
              <w:ind w:left="60" w:right="50"/>
              <w:rPr>
                <w:sz w:val="16"/>
              </w:rPr>
            </w:pPr>
            <w:r>
              <w:rPr>
                <w:sz w:val="16"/>
              </w:rPr>
              <w:t>023172</w:t>
            </w:r>
          </w:p>
        </w:tc>
        <w:tc>
          <w:tcPr>
            <w:tcW w:w="1200" w:type="dxa"/>
            <w:tcBorders>
              <w:top w:val="nil"/>
              <w:bottom w:val="nil"/>
            </w:tcBorders>
          </w:tcPr>
          <w:p w14:paraId="27F0B6DB" w14:textId="77777777" w:rsidR="00F2431C" w:rsidRDefault="00F2431C" w:rsidP="00FC7C21">
            <w:pPr>
              <w:pStyle w:val="TableParagraph"/>
              <w:spacing w:before="111"/>
              <w:ind w:left="86" w:right="76"/>
              <w:rPr>
                <w:sz w:val="16"/>
              </w:rPr>
            </w:pPr>
            <w:r>
              <w:rPr>
                <w:sz w:val="16"/>
              </w:rPr>
              <w:t>022676</w:t>
            </w:r>
          </w:p>
        </w:tc>
        <w:tc>
          <w:tcPr>
            <w:tcW w:w="1600" w:type="dxa"/>
            <w:tcBorders>
              <w:top w:val="nil"/>
              <w:bottom w:val="nil"/>
            </w:tcBorders>
          </w:tcPr>
          <w:p w14:paraId="58A3B58A" w14:textId="77777777" w:rsidR="00F2431C" w:rsidRDefault="00F2431C" w:rsidP="00FC7C21">
            <w:pPr>
              <w:pStyle w:val="TableParagraph"/>
              <w:spacing w:before="111"/>
              <w:ind w:left="47" w:right="37"/>
              <w:rPr>
                <w:sz w:val="16"/>
              </w:rPr>
            </w:pPr>
            <w:r>
              <w:rPr>
                <w:sz w:val="16"/>
              </w:rPr>
              <w:t>009928</w:t>
            </w:r>
            <w:r>
              <w:rPr>
                <w:spacing w:val="-6"/>
                <w:sz w:val="16"/>
              </w:rPr>
              <w:t xml:space="preserve"> </w:t>
            </w:r>
            <w:r>
              <w:rPr>
                <w:sz w:val="16"/>
              </w:rPr>
              <w:t>-</w:t>
            </w:r>
            <w:r>
              <w:rPr>
                <w:spacing w:val="-6"/>
                <w:sz w:val="16"/>
              </w:rPr>
              <w:t xml:space="preserve"> </w:t>
            </w:r>
            <w:r>
              <w:rPr>
                <w:sz w:val="16"/>
              </w:rPr>
              <w:t>08/03/</w:t>
            </w:r>
            <w:r w:rsidR="00255652">
              <w:rPr>
                <w:sz w:val="16"/>
              </w:rPr>
              <w:t>2024</w:t>
            </w:r>
          </w:p>
        </w:tc>
        <w:tc>
          <w:tcPr>
            <w:tcW w:w="800" w:type="dxa"/>
            <w:tcBorders>
              <w:top w:val="nil"/>
              <w:bottom w:val="nil"/>
            </w:tcBorders>
          </w:tcPr>
          <w:p w14:paraId="1B786200" w14:textId="77777777" w:rsidR="00F2431C" w:rsidRDefault="00F2431C" w:rsidP="00FC7C21">
            <w:pPr>
              <w:pStyle w:val="TableParagraph"/>
              <w:spacing w:before="111"/>
              <w:ind w:left="139" w:right="129"/>
              <w:rPr>
                <w:sz w:val="16"/>
              </w:rPr>
            </w:pPr>
            <w:r>
              <w:rPr>
                <w:sz w:val="16"/>
              </w:rPr>
              <w:t>259</w:t>
            </w:r>
          </w:p>
        </w:tc>
        <w:tc>
          <w:tcPr>
            <w:tcW w:w="3200" w:type="dxa"/>
            <w:tcBorders>
              <w:top w:val="nil"/>
              <w:bottom w:val="nil"/>
            </w:tcBorders>
          </w:tcPr>
          <w:p w14:paraId="74545EEE" w14:textId="77777777" w:rsidR="00F2431C" w:rsidRDefault="00F2431C" w:rsidP="00FC7C21">
            <w:pPr>
              <w:pStyle w:val="TableParagraph"/>
              <w:spacing w:line="180" w:lineRule="atLeast"/>
              <w:ind w:left="40" w:right="616"/>
              <w:rPr>
                <w:sz w:val="16"/>
              </w:rPr>
            </w:pPr>
            <w:r>
              <w:rPr>
                <w:sz w:val="16"/>
              </w:rPr>
              <w:t>FRANCISCO</w:t>
            </w:r>
            <w:r>
              <w:rPr>
                <w:spacing w:val="-10"/>
                <w:sz w:val="16"/>
              </w:rPr>
              <w:t xml:space="preserve"> </w:t>
            </w:r>
            <w:r>
              <w:rPr>
                <w:sz w:val="16"/>
              </w:rPr>
              <w:t>WELLINGTON</w:t>
            </w:r>
            <w:r>
              <w:rPr>
                <w:spacing w:val="-10"/>
                <w:sz w:val="16"/>
              </w:rPr>
              <w:t xml:space="preserve"> </w:t>
            </w:r>
            <w:r>
              <w:rPr>
                <w:sz w:val="16"/>
              </w:rPr>
              <w:t>LEITE</w:t>
            </w:r>
            <w:r>
              <w:rPr>
                <w:spacing w:val="-42"/>
                <w:sz w:val="16"/>
              </w:rPr>
              <w:t xml:space="preserve"> </w:t>
            </w:r>
            <w:r>
              <w:rPr>
                <w:sz w:val="16"/>
              </w:rPr>
              <w:t>ARAUJO</w:t>
            </w:r>
          </w:p>
        </w:tc>
        <w:tc>
          <w:tcPr>
            <w:tcW w:w="1400" w:type="dxa"/>
            <w:tcBorders>
              <w:top w:val="nil"/>
              <w:bottom w:val="nil"/>
            </w:tcBorders>
          </w:tcPr>
          <w:p w14:paraId="63CAD4DB" w14:textId="77777777" w:rsidR="00F2431C" w:rsidRDefault="00F2431C" w:rsidP="00FC7C21">
            <w:pPr>
              <w:pStyle w:val="TableParagraph"/>
              <w:spacing w:before="111"/>
              <w:ind w:left="83" w:right="34"/>
              <w:rPr>
                <w:sz w:val="16"/>
              </w:rPr>
            </w:pPr>
            <w:r>
              <w:rPr>
                <w:sz w:val="16"/>
              </w:rPr>
              <w:t>22</w:t>
            </w:r>
          </w:p>
        </w:tc>
        <w:tc>
          <w:tcPr>
            <w:tcW w:w="1000" w:type="dxa"/>
            <w:tcBorders>
              <w:top w:val="nil"/>
              <w:bottom w:val="nil"/>
            </w:tcBorders>
          </w:tcPr>
          <w:p w14:paraId="7754D442"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0C5FEE1A"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573E1451" w14:textId="77777777" w:rsidR="00F2431C" w:rsidRDefault="00F2431C" w:rsidP="00FC7C21">
            <w:pPr>
              <w:pStyle w:val="TableParagraph"/>
              <w:spacing w:before="111"/>
              <w:ind w:left="69" w:right="59"/>
              <w:rPr>
                <w:sz w:val="16"/>
              </w:rPr>
            </w:pPr>
            <w:r>
              <w:rPr>
                <w:sz w:val="16"/>
              </w:rPr>
              <w:t>14/10/</w:t>
            </w:r>
            <w:r w:rsidR="00255652">
              <w:rPr>
                <w:sz w:val="16"/>
              </w:rPr>
              <w:t>2024</w:t>
            </w:r>
          </w:p>
        </w:tc>
        <w:tc>
          <w:tcPr>
            <w:tcW w:w="1200" w:type="dxa"/>
            <w:tcBorders>
              <w:top w:val="nil"/>
              <w:bottom w:val="nil"/>
            </w:tcBorders>
          </w:tcPr>
          <w:p w14:paraId="039E3C19" w14:textId="77777777" w:rsidR="00F2431C" w:rsidRDefault="00F2431C" w:rsidP="00FC7C21">
            <w:pPr>
              <w:pStyle w:val="TableParagraph"/>
              <w:spacing w:before="111"/>
              <w:ind w:right="27"/>
              <w:jc w:val="right"/>
              <w:rPr>
                <w:sz w:val="16"/>
              </w:rPr>
            </w:pPr>
            <w:r>
              <w:rPr>
                <w:sz w:val="16"/>
              </w:rPr>
              <w:t>2.505,00</w:t>
            </w:r>
          </w:p>
        </w:tc>
        <w:tc>
          <w:tcPr>
            <w:tcW w:w="1200" w:type="dxa"/>
            <w:tcBorders>
              <w:top w:val="nil"/>
              <w:bottom w:val="nil"/>
            </w:tcBorders>
          </w:tcPr>
          <w:p w14:paraId="6874484C"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500674CF" w14:textId="77777777" w:rsidR="00F2431C" w:rsidRDefault="00F2431C" w:rsidP="00FC7C21">
            <w:pPr>
              <w:pStyle w:val="TableParagraph"/>
              <w:spacing w:before="111"/>
              <w:ind w:right="27"/>
              <w:jc w:val="right"/>
              <w:rPr>
                <w:sz w:val="16"/>
              </w:rPr>
            </w:pPr>
            <w:r>
              <w:rPr>
                <w:sz w:val="16"/>
              </w:rPr>
              <w:t>2.505,00</w:t>
            </w:r>
          </w:p>
        </w:tc>
      </w:tr>
      <w:tr w:rsidR="00F2431C" w14:paraId="3EA566C2" w14:textId="77777777" w:rsidTr="00FC7C21">
        <w:trPr>
          <w:trHeight w:val="385"/>
        </w:trPr>
        <w:tc>
          <w:tcPr>
            <w:tcW w:w="1180" w:type="dxa"/>
            <w:tcBorders>
              <w:top w:val="nil"/>
              <w:bottom w:val="nil"/>
            </w:tcBorders>
          </w:tcPr>
          <w:p w14:paraId="21EFE6C1" w14:textId="77777777" w:rsidR="00F2431C" w:rsidRDefault="00F2431C" w:rsidP="00FC7C21">
            <w:pPr>
              <w:pStyle w:val="TableParagraph"/>
              <w:ind w:left="60" w:right="50"/>
              <w:rPr>
                <w:sz w:val="16"/>
              </w:rPr>
            </w:pPr>
            <w:r>
              <w:rPr>
                <w:sz w:val="16"/>
              </w:rPr>
              <w:t>023174</w:t>
            </w:r>
          </w:p>
        </w:tc>
        <w:tc>
          <w:tcPr>
            <w:tcW w:w="1200" w:type="dxa"/>
            <w:tcBorders>
              <w:top w:val="nil"/>
              <w:bottom w:val="nil"/>
            </w:tcBorders>
          </w:tcPr>
          <w:p w14:paraId="0B74486B" w14:textId="77777777" w:rsidR="00F2431C" w:rsidRDefault="00F2431C" w:rsidP="00FC7C21">
            <w:pPr>
              <w:pStyle w:val="TableParagraph"/>
              <w:ind w:left="86" w:right="76"/>
              <w:rPr>
                <w:sz w:val="16"/>
              </w:rPr>
            </w:pPr>
            <w:r>
              <w:rPr>
                <w:sz w:val="16"/>
              </w:rPr>
              <w:t>022644</w:t>
            </w:r>
          </w:p>
        </w:tc>
        <w:tc>
          <w:tcPr>
            <w:tcW w:w="1600" w:type="dxa"/>
            <w:tcBorders>
              <w:top w:val="nil"/>
              <w:bottom w:val="nil"/>
            </w:tcBorders>
          </w:tcPr>
          <w:p w14:paraId="070ADD3C" w14:textId="77777777" w:rsidR="00F2431C" w:rsidRDefault="00F2431C" w:rsidP="00FC7C21">
            <w:pPr>
              <w:pStyle w:val="TableParagraph"/>
              <w:ind w:left="47" w:right="37"/>
              <w:rPr>
                <w:sz w:val="16"/>
              </w:rPr>
            </w:pPr>
            <w:r>
              <w:rPr>
                <w:sz w:val="16"/>
              </w:rPr>
              <w:t>010268</w:t>
            </w:r>
            <w:r>
              <w:rPr>
                <w:spacing w:val="-6"/>
                <w:sz w:val="16"/>
              </w:rPr>
              <w:t xml:space="preserve"> </w:t>
            </w:r>
            <w:r>
              <w:rPr>
                <w:sz w:val="16"/>
              </w:rPr>
              <w:t>-</w:t>
            </w:r>
            <w:r>
              <w:rPr>
                <w:spacing w:val="-6"/>
                <w:sz w:val="16"/>
              </w:rPr>
              <w:t xml:space="preserve"> </w:t>
            </w:r>
            <w:r>
              <w:rPr>
                <w:sz w:val="16"/>
              </w:rPr>
              <w:t>13/07/</w:t>
            </w:r>
            <w:r w:rsidR="00255652">
              <w:rPr>
                <w:sz w:val="16"/>
              </w:rPr>
              <w:t>2024</w:t>
            </w:r>
          </w:p>
        </w:tc>
        <w:tc>
          <w:tcPr>
            <w:tcW w:w="800" w:type="dxa"/>
            <w:tcBorders>
              <w:top w:val="nil"/>
              <w:bottom w:val="nil"/>
            </w:tcBorders>
          </w:tcPr>
          <w:p w14:paraId="46D5E84A" w14:textId="77777777" w:rsidR="00F2431C" w:rsidRDefault="00F2431C" w:rsidP="00FC7C21">
            <w:pPr>
              <w:pStyle w:val="TableParagraph"/>
              <w:ind w:left="139" w:right="129"/>
              <w:rPr>
                <w:sz w:val="16"/>
              </w:rPr>
            </w:pPr>
            <w:r>
              <w:rPr>
                <w:sz w:val="16"/>
              </w:rPr>
              <w:t>223</w:t>
            </w:r>
          </w:p>
        </w:tc>
        <w:tc>
          <w:tcPr>
            <w:tcW w:w="3200" w:type="dxa"/>
            <w:tcBorders>
              <w:top w:val="nil"/>
              <w:bottom w:val="nil"/>
            </w:tcBorders>
          </w:tcPr>
          <w:p w14:paraId="173D4024" w14:textId="77777777" w:rsidR="00F2431C" w:rsidRDefault="00F2431C" w:rsidP="00FC7C21">
            <w:pPr>
              <w:pStyle w:val="TableParagraph"/>
              <w:ind w:left="40"/>
              <w:rPr>
                <w:sz w:val="16"/>
              </w:rPr>
            </w:pPr>
            <w:r>
              <w:rPr>
                <w:sz w:val="16"/>
              </w:rPr>
              <w:t>ELLEM</w:t>
            </w:r>
            <w:r>
              <w:rPr>
                <w:spacing w:val="-8"/>
                <w:sz w:val="16"/>
              </w:rPr>
              <w:t xml:space="preserve"> </w:t>
            </w:r>
            <w:r>
              <w:rPr>
                <w:sz w:val="16"/>
              </w:rPr>
              <w:t>CRHISTINY</w:t>
            </w:r>
            <w:r>
              <w:rPr>
                <w:spacing w:val="-7"/>
                <w:sz w:val="16"/>
              </w:rPr>
              <w:t xml:space="preserve"> </w:t>
            </w:r>
            <w:r>
              <w:rPr>
                <w:sz w:val="16"/>
              </w:rPr>
              <w:t>BARROS</w:t>
            </w:r>
            <w:r>
              <w:rPr>
                <w:spacing w:val="-8"/>
                <w:sz w:val="16"/>
              </w:rPr>
              <w:t xml:space="preserve"> </w:t>
            </w:r>
            <w:r>
              <w:rPr>
                <w:sz w:val="16"/>
              </w:rPr>
              <w:t>BORGES</w:t>
            </w:r>
            <w:r>
              <w:rPr>
                <w:spacing w:val="-41"/>
                <w:sz w:val="16"/>
              </w:rPr>
              <w:t xml:space="preserve"> </w:t>
            </w:r>
            <w:r>
              <w:rPr>
                <w:sz w:val="16"/>
              </w:rPr>
              <w:t>SANDRI</w:t>
            </w:r>
          </w:p>
        </w:tc>
        <w:tc>
          <w:tcPr>
            <w:tcW w:w="1400" w:type="dxa"/>
            <w:tcBorders>
              <w:top w:val="nil"/>
              <w:bottom w:val="nil"/>
            </w:tcBorders>
          </w:tcPr>
          <w:p w14:paraId="23D27614" w14:textId="77777777" w:rsidR="00F2431C" w:rsidRDefault="00F2431C" w:rsidP="00FC7C21">
            <w:pPr>
              <w:pStyle w:val="TableParagraph"/>
              <w:ind w:left="83" w:right="34"/>
              <w:rPr>
                <w:sz w:val="16"/>
              </w:rPr>
            </w:pPr>
            <w:r>
              <w:rPr>
                <w:sz w:val="16"/>
              </w:rPr>
              <w:t>27</w:t>
            </w:r>
          </w:p>
        </w:tc>
        <w:tc>
          <w:tcPr>
            <w:tcW w:w="1000" w:type="dxa"/>
            <w:tcBorders>
              <w:top w:val="nil"/>
              <w:bottom w:val="nil"/>
            </w:tcBorders>
          </w:tcPr>
          <w:p w14:paraId="5C089E4D"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51ADE349"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6F55644" w14:textId="77777777" w:rsidR="00F2431C" w:rsidRDefault="00F2431C" w:rsidP="00FC7C21">
            <w:pPr>
              <w:pStyle w:val="TableParagraph"/>
              <w:ind w:left="69" w:right="59"/>
              <w:rPr>
                <w:sz w:val="16"/>
              </w:rPr>
            </w:pPr>
            <w:r>
              <w:rPr>
                <w:sz w:val="16"/>
              </w:rPr>
              <w:t>14/10/</w:t>
            </w:r>
            <w:r w:rsidR="00255652">
              <w:rPr>
                <w:sz w:val="16"/>
              </w:rPr>
              <w:t>2024</w:t>
            </w:r>
          </w:p>
        </w:tc>
        <w:tc>
          <w:tcPr>
            <w:tcW w:w="1200" w:type="dxa"/>
            <w:tcBorders>
              <w:top w:val="nil"/>
              <w:bottom w:val="nil"/>
            </w:tcBorders>
          </w:tcPr>
          <w:p w14:paraId="5CFB3403" w14:textId="77777777" w:rsidR="00F2431C" w:rsidRDefault="00F2431C" w:rsidP="00FC7C21">
            <w:pPr>
              <w:pStyle w:val="TableParagraph"/>
              <w:ind w:right="27"/>
              <w:jc w:val="right"/>
              <w:rPr>
                <w:sz w:val="16"/>
              </w:rPr>
            </w:pPr>
            <w:r>
              <w:rPr>
                <w:sz w:val="16"/>
              </w:rPr>
              <w:t>6.950,00</w:t>
            </w:r>
          </w:p>
        </w:tc>
        <w:tc>
          <w:tcPr>
            <w:tcW w:w="1200" w:type="dxa"/>
            <w:tcBorders>
              <w:top w:val="nil"/>
              <w:bottom w:val="nil"/>
            </w:tcBorders>
          </w:tcPr>
          <w:p w14:paraId="2C07319B" w14:textId="77777777" w:rsidR="00F2431C" w:rsidRDefault="00F2431C" w:rsidP="00FC7C21">
            <w:pPr>
              <w:pStyle w:val="TableParagraph"/>
              <w:ind w:right="27"/>
              <w:jc w:val="right"/>
              <w:rPr>
                <w:sz w:val="16"/>
              </w:rPr>
            </w:pPr>
            <w:r>
              <w:rPr>
                <w:sz w:val="16"/>
              </w:rPr>
              <w:t>208,50</w:t>
            </w:r>
          </w:p>
        </w:tc>
        <w:tc>
          <w:tcPr>
            <w:tcW w:w="1200" w:type="dxa"/>
            <w:tcBorders>
              <w:top w:val="nil"/>
              <w:bottom w:val="nil"/>
            </w:tcBorders>
          </w:tcPr>
          <w:p w14:paraId="2B06CAF8" w14:textId="77777777" w:rsidR="00F2431C" w:rsidRDefault="00F2431C" w:rsidP="00FC7C21">
            <w:pPr>
              <w:pStyle w:val="TableParagraph"/>
              <w:ind w:right="27"/>
              <w:jc w:val="right"/>
              <w:rPr>
                <w:sz w:val="16"/>
              </w:rPr>
            </w:pPr>
            <w:r>
              <w:rPr>
                <w:sz w:val="16"/>
              </w:rPr>
              <w:t>6.741,50</w:t>
            </w:r>
          </w:p>
        </w:tc>
      </w:tr>
      <w:tr w:rsidR="00F2431C" w14:paraId="7CC2A954" w14:textId="77777777" w:rsidTr="00FC7C21">
        <w:trPr>
          <w:trHeight w:val="254"/>
        </w:trPr>
        <w:tc>
          <w:tcPr>
            <w:tcW w:w="1180" w:type="dxa"/>
            <w:tcBorders>
              <w:top w:val="nil"/>
              <w:bottom w:val="nil"/>
            </w:tcBorders>
          </w:tcPr>
          <w:p w14:paraId="6A63F212" w14:textId="77777777" w:rsidR="00F2431C" w:rsidRDefault="00F2431C" w:rsidP="00FC7C21">
            <w:pPr>
              <w:pStyle w:val="TableParagraph"/>
              <w:spacing w:before="19"/>
              <w:ind w:left="60" w:right="50"/>
              <w:rPr>
                <w:sz w:val="16"/>
              </w:rPr>
            </w:pPr>
            <w:r>
              <w:rPr>
                <w:sz w:val="16"/>
              </w:rPr>
              <w:t>023649</w:t>
            </w:r>
          </w:p>
        </w:tc>
        <w:tc>
          <w:tcPr>
            <w:tcW w:w="1200" w:type="dxa"/>
            <w:tcBorders>
              <w:top w:val="nil"/>
              <w:bottom w:val="nil"/>
            </w:tcBorders>
          </w:tcPr>
          <w:p w14:paraId="174A9554" w14:textId="77777777" w:rsidR="00F2431C" w:rsidRDefault="00F2431C" w:rsidP="00FC7C21">
            <w:pPr>
              <w:pStyle w:val="TableParagraph"/>
              <w:spacing w:before="19"/>
              <w:ind w:left="86" w:right="76"/>
              <w:rPr>
                <w:sz w:val="16"/>
              </w:rPr>
            </w:pPr>
            <w:r>
              <w:rPr>
                <w:sz w:val="16"/>
              </w:rPr>
              <w:t>023100</w:t>
            </w:r>
          </w:p>
        </w:tc>
        <w:tc>
          <w:tcPr>
            <w:tcW w:w="1600" w:type="dxa"/>
            <w:tcBorders>
              <w:top w:val="nil"/>
              <w:bottom w:val="nil"/>
            </w:tcBorders>
          </w:tcPr>
          <w:p w14:paraId="234F6380" w14:textId="77777777" w:rsidR="00F2431C" w:rsidRDefault="00F2431C" w:rsidP="00FC7C21">
            <w:pPr>
              <w:pStyle w:val="TableParagraph"/>
              <w:spacing w:before="19"/>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37A8F0E1" w14:textId="77777777" w:rsidR="00F2431C" w:rsidRDefault="00F2431C" w:rsidP="00FC7C21">
            <w:pPr>
              <w:pStyle w:val="TableParagraph"/>
              <w:spacing w:before="19"/>
              <w:ind w:left="139" w:right="129"/>
              <w:rPr>
                <w:sz w:val="16"/>
              </w:rPr>
            </w:pPr>
            <w:r>
              <w:rPr>
                <w:sz w:val="16"/>
              </w:rPr>
              <w:t>251</w:t>
            </w:r>
          </w:p>
        </w:tc>
        <w:tc>
          <w:tcPr>
            <w:tcW w:w="3200" w:type="dxa"/>
            <w:tcBorders>
              <w:top w:val="nil"/>
              <w:bottom w:val="nil"/>
            </w:tcBorders>
          </w:tcPr>
          <w:p w14:paraId="672DB73C" w14:textId="77777777" w:rsidR="00F2431C" w:rsidRDefault="00F2431C" w:rsidP="00FC7C21">
            <w:pPr>
              <w:pStyle w:val="TableParagraph"/>
              <w:spacing w:before="19"/>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5FDB6E48" w14:textId="77777777" w:rsidR="00F2431C" w:rsidRDefault="00F2431C" w:rsidP="00FC7C21">
            <w:pPr>
              <w:pStyle w:val="TableParagraph"/>
              <w:spacing w:before="19"/>
              <w:ind w:left="83" w:right="33"/>
              <w:rPr>
                <w:sz w:val="16"/>
              </w:rPr>
            </w:pPr>
            <w:r>
              <w:rPr>
                <w:sz w:val="16"/>
              </w:rPr>
              <w:t>23100</w:t>
            </w:r>
          </w:p>
        </w:tc>
        <w:tc>
          <w:tcPr>
            <w:tcW w:w="1000" w:type="dxa"/>
            <w:tcBorders>
              <w:top w:val="nil"/>
              <w:bottom w:val="nil"/>
            </w:tcBorders>
          </w:tcPr>
          <w:p w14:paraId="0022B92B"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4F266782"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0F5DCB9C" w14:textId="77777777" w:rsidR="00F2431C" w:rsidRDefault="00F2431C" w:rsidP="00FC7C21">
            <w:pPr>
              <w:pStyle w:val="TableParagraph"/>
              <w:spacing w:before="19"/>
              <w:ind w:left="69" w:right="59"/>
              <w:rPr>
                <w:sz w:val="16"/>
              </w:rPr>
            </w:pPr>
            <w:r>
              <w:rPr>
                <w:sz w:val="16"/>
              </w:rPr>
              <w:t>18/10/</w:t>
            </w:r>
            <w:r w:rsidR="00255652">
              <w:rPr>
                <w:sz w:val="16"/>
              </w:rPr>
              <w:t>2024</w:t>
            </w:r>
          </w:p>
        </w:tc>
        <w:tc>
          <w:tcPr>
            <w:tcW w:w="1200" w:type="dxa"/>
            <w:tcBorders>
              <w:top w:val="nil"/>
              <w:bottom w:val="nil"/>
            </w:tcBorders>
          </w:tcPr>
          <w:p w14:paraId="1C58D852" w14:textId="77777777" w:rsidR="00F2431C" w:rsidRDefault="00F2431C" w:rsidP="00FC7C21">
            <w:pPr>
              <w:pStyle w:val="TableParagraph"/>
              <w:spacing w:before="19"/>
              <w:ind w:right="27"/>
              <w:jc w:val="right"/>
              <w:rPr>
                <w:sz w:val="16"/>
              </w:rPr>
            </w:pPr>
            <w:r>
              <w:rPr>
                <w:sz w:val="16"/>
              </w:rPr>
              <w:t>20,90</w:t>
            </w:r>
          </w:p>
        </w:tc>
        <w:tc>
          <w:tcPr>
            <w:tcW w:w="1200" w:type="dxa"/>
            <w:tcBorders>
              <w:top w:val="nil"/>
              <w:bottom w:val="nil"/>
            </w:tcBorders>
          </w:tcPr>
          <w:p w14:paraId="176F818E"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2BC9EE2B" w14:textId="77777777" w:rsidR="00F2431C" w:rsidRDefault="00F2431C" w:rsidP="00FC7C21">
            <w:pPr>
              <w:pStyle w:val="TableParagraph"/>
              <w:spacing w:before="19"/>
              <w:ind w:right="27"/>
              <w:jc w:val="right"/>
              <w:rPr>
                <w:sz w:val="16"/>
              </w:rPr>
            </w:pPr>
            <w:r>
              <w:rPr>
                <w:sz w:val="16"/>
              </w:rPr>
              <w:t>20,90</w:t>
            </w:r>
          </w:p>
        </w:tc>
      </w:tr>
      <w:tr w:rsidR="00F2431C" w14:paraId="693321A4" w14:textId="77777777" w:rsidTr="00FC7C21">
        <w:trPr>
          <w:trHeight w:val="254"/>
        </w:trPr>
        <w:tc>
          <w:tcPr>
            <w:tcW w:w="1180" w:type="dxa"/>
            <w:tcBorders>
              <w:top w:val="nil"/>
              <w:bottom w:val="nil"/>
            </w:tcBorders>
          </w:tcPr>
          <w:p w14:paraId="52E7072E" w14:textId="77777777" w:rsidR="00F2431C" w:rsidRDefault="00F2431C" w:rsidP="00FC7C21">
            <w:pPr>
              <w:pStyle w:val="TableParagraph"/>
              <w:spacing w:before="45"/>
              <w:ind w:left="60" w:right="50"/>
              <w:rPr>
                <w:sz w:val="16"/>
              </w:rPr>
            </w:pPr>
            <w:r>
              <w:rPr>
                <w:sz w:val="16"/>
              </w:rPr>
              <w:t>023199</w:t>
            </w:r>
          </w:p>
        </w:tc>
        <w:tc>
          <w:tcPr>
            <w:tcW w:w="1200" w:type="dxa"/>
            <w:tcBorders>
              <w:top w:val="nil"/>
              <w:bottom w:val="nil"/>
            </w:tcBorders>
          </w:tcPr>
          <w:p w14:paraId="040B5FBC" w14:textId="77777777" w:rsidR="00F2431C" w:rsidRDefault="00F2431C" w:rsidP="00FC7C21">
            <w:pPr>
              <w:pStyle w:val="TableParagraph"/>
              <w:spacing w:before="45"/>
              <w:ind w:left="86" w:right="76"/>
              <w:rPr>
                <w:sz w:val="16"/>
              </w:rPr>
            </w:pPr>
            <w:r>
              <w:rPr>
                <w:sz w:val="16"/>
              </w:rPr>
              <w:t>022686</w:t>
            </w:r>
          </w:p>
        </w:tc>
        <w:tc>
          <w:tcPr>
            <w:tcW w:w="1600" w:type="dxa"/>
            <w:tcBorders>
              <w:top w:val="nil"/>
              <w:bottom w:val="nil"/>
            </w:tcBorders>
          </w:tcPr>
          <w:p w14:paraId="4364519D" w14:textId="77777777" w:rsidR="00F2431C" w:rsidRDefault="00F2431C" w:rsidP="00FC7C21">
            <w:pPr>
              <w:pStyle w:val="TableParagraph"/>
              <w:spacing w:before="45"/>
              <w:ind w:left="47" w:right="37"/>
              <w:rPr>
                <w:sz w:val="16"/>
              </w:rPr>
            </w:pPr>
            <w:r>
              <w:rPr>
                <w:sz w:val="16"/>
              </w:rPr>
              <w:t>009736</w:t>
            </w:r>
            <w:r>
              <w:rPr>
                <w:spacing w:val="-6"/>
                <w:sz w:val="16"/>
              </w:rPr>
              <w:t xml:space="preserve"> </w:t>
            </w:r>
            <w:r>
              <w:rPr>
                <w:sz w:val="16"/>
              </w:rPr>
              <w:t>-</w:t>
            </w:r>
            <w:r>
              <w:rPr>
                <w:spacing w:val="-6"/>
                <w:sz w:val="16"/>
              </w:rPr>
              <w:t xml:space="preserve"> </w:t>
            </w:r>
            <w:r>
              <w:rPr>
                <w:sz w:val="16"/>
              </w:rPr>
              <w:t>04/01/</w:t>
            </w:r>
            <w:r w:rsidR="00255652">
              <w:rPr>
                <w:sz w:val="16"/>
              </w:rPr>
              <w:t>2024</w:t>
            </w:r>
          </w:p>
        </w:tc>
        <w:tc>
          <w:tcPr>
            <w:tcW w:w="800" w:type="dxa"/>
            <w:tcBorders>
              <w:top w:val="nil"/>
              <w:bottom w:val="nil"/>
            </w:tcBorders>
          </w:tcPr>
          <w:p w14:paraId="7A9BD537" w14:textId="77777777" w:rsidR="00F2431C" w:rsidRDefault="00F2431C" w:rsidP="00FC7C21">
            <w:pPr>
              <w:pStyle w:val="TableParagraph"/>
              <w:spacing w:before="45"/>
              <w:ind w:left="139" w:right="129"/>
              <w:rPr>
                <w:sz w:val="16"/>
              </w:rPr>
            </w:pPr>
            <w:r>
              <w:rPr>
                <w:sz w:val="16"/>
              </w:rPr>
              <w:t>262</w:t>
            </w:r>
          </w:p>
        </w:tc>
        <w:tc>
          <w:tcPr>
            <w:tcW w:w="3200" w:type="dxa"/>
            <w:tcBorders>
              <w:top w:val="nil"/>
              <w:bottom w:val="nil"/>
            </w:tcBorders>
          </w:tcPr>
          <w:p w14:paraId="474F8F5F" w14:textId="77777777" w:rsidR="00F2431C" w:rsidRDefault="00F2431C" w:rsidP="00FC7C21">
            <w:pPr>
              <w:pStyle w:val="TableParagraph"/>
              <w:spacing w:before="45"/>
              <w:ind w:left="40"/>
              <w:rPr>
                <w:sz w:val="16"/>
              </w:rPr>
            </w:pPr>
            <w:r>
              <w:rPr>
                <w:sz w:val="16"/>
              </w:rPr>
              <w:t>LILIAN</w:t>
            </w:r>
            <w:r>
              <w:rPr>
                <w:spacing w:val="-7"/>
                <w:sz w:val="16"/>
              </w:rPr>
              <w:t xml:space="preserve"> </w:t>
            </w:r>
            <w:r>
              <w:rPr>
                <w:sz w:val="16"/>
              </w:rPr>
              <w:t>CELIAS</w:t>
            </w:r>
            <w:r>
              <w:rPr>
                <w:spacing w:val="-7"/>
                <w:sz w:val="16"/>
              </w:rPr>
              <w:t xml:space="preserve"> </w:t>
            </w:r>
            <w:r>
              <w:rPr>
                <w:sz w:val="16"/>
              </w:rPr>
              <w:t>GARCIA</w:t>
            </w:r>
            <w:r>
              <w:rPr>
                <w:spacing w:val="-7"/>
                <w:sz w:val="16"/>
              </w:rPr>
              <w:t xml:space="preserve"> </w:t>
            </w:r>
            <w:r>
              <w:rPr>
                <w:sz w:val="16"/>
              </w:rPr>
              <w:t>RODRIGUES</w:t>
            </w:r>
          </w:p>
        </w:tc>
        <w:tc>
          <w:tcPr>
            <w:tcW w:w="1400" w:type="dxa"/>
            <w:tcBorders>
              <w:top w:val="nil"/>
              <w:bottom w:val="nil"/>
            </w:tcBorders>
          </w:tcPr>
          <w:p w14:paraId="523C1B08" w14:textId="77777777" w:rsidR="00F2431C" w:rsidRDefault="00F2431C" w:rsidP="00FC7C21">
            <w:pPr>
              <w:pStyle w:val="TableParagraph"/>
              <w:spacing w:before="45"/>
              <w:ind w:left="83" w:right="33"/>
              <w:rPr>
                <w:sz w:val="16"/>
              </w:rPr>
            </w:pPr>
            <w:r>
              <w:rPr>
                <w:sz w:val="16"/>
              </w:rPr>
              <w:t>22686</w:t>
            </w:r>
          </w:p>
        </w:tc>
        <w:tc>
          <w:tcPr>
            <w:tcW w:w="1000" w:type="dxa"/>
            <w:tcBorders>
              <w:top w:val="nil"/>
              <w:bottom w:val="nil"/>
            </w:tcBorders>
          </w:tcPr>
          <w:p w14:paraId="66E5F4D8"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1EEEF4BD"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502FAA36" w14:textId="77777777" w:rsidR="00F2431C" w:rsidRDefault="00F2431C" w:rsidP="00FC7C21">
            <w:pPr>
              <w:pStyle w:val="TableParagraph"/>
              <w:spacing w:before="45"/>
              <w:ind w:left="69" w:right="59"/>
              <w:rPr>
                <w:sz w:val="16"/>
              </w:rPr>
            </w:pPr>
            <w:r>
              <w:rPr>
                <w:sz w:val="16"/>
              </w:rPr>
              <w:t>18/10/</w:t>
            </w:r>
            <w:r w:rsidR="00255652">
              <w:rPr>
                <w:sz w:val="16"/>
              </w:rPr>
              <w:t>2024</w:t>
            </w:r>
          </w:p>
        </w:tc>
        <w:tc>
          <w:tcPr>
            <w:tcW w:w="1200" w:type="dxa"/>
            <w:tcBorders>
              <w:top w:val="nil"/>
              <w:bottom w:val="nil"/>
            </w:tcBorders>
          </w:tcPr>
          <w:p w14:paraId="4FA1B242" w14:textId="77777777" w:rsidR="00F2431C" w:rsidRDefault="00F2431C" w:rsidP="00FC7C21">
            <w:pPr>
              <w:pStyle w:val="TableParagraph"/>
              <w:spacing w:before="45"/>
              <w:ind w:right="27"/>
              <w:jc w:val="right"/>
              <w:rPr>
                <w:sz w:val="16"/>
              </w:rPr>
            </w:pPr>
            <w:r>
              <w:rPr>
                <w:sz w:val="16"/>
              </w:rPr>
              <w:t>3.100,00</w:t>
            </w:r>
          </w:p>
        </w:tc>
        <w:tc>
          <w:tcPr>
            <w:tcW w:w="1200" w:type="dxa"/>
            <w:tcBorders>
              <w:top w:val="nil"/>
              <w:bottom w:val="nil"/>
            </w:tcBorders>
          </w:tcPr>
          <w:p w14:paraId="09406340"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062C367E" w14:textId="77777777" w:rsidR="00F2431C" w:rsidRDefault="00F2431C" w:rsidP="00FC7C21">
            <w:pPr>
              <w:pStyle w:val="TableParagraph"/>
              <w:spacing w:before="45"/>
              <w:ind w:right="27"/>
              <w:jc w:val="right"/>
              <w:rPr>
                <w:sz w:val="16"/>
              </w:rPr>
            </w:pPr>
            <w:r>
              <w:rPr>
                <w:sz w:val="16"/>
              </w:rPr>
              <w:t>3.100,00</w:t>
            </w:r>
          </w:p>
        </w:tc>
      </w:tr>
      <w:tr w:rsidR="00F2431C" w14:paraId="71AE3F1F" w14:textId="77777777" w:rsidTr="00FC7C21">
        <w:trPr>
          <w:trHeight w:val="411"/>
        </w:trPr>
        <w:tc>
          <w:tcPr>
            <w:tcW w:w="1180" w:type="dxa"/>
            <w:tcBorders>
              <w:top w:val="nil"/>
              <w:bottom w:val="nil"/>
            </w:tcBorders>
          </w:tcPr>
          <w:p w14:paraId="699E6E50" w14:textId="77777777" w:rsidR="00F2431C" w:rsidRDefault="00F2431C" w:rsidP="00FC7C21">
            <w:pPr>
              <w:pStyle w:val="TableParagraph"/>
              <w:spacing w:before="111"/>
              <w:ind w:left="60" w:right="50"/>
              <w:rPr>
                <w:sz w:val="16"/>
              </w:rPr>
            </w:pPr>
            <w:r>
              <w:rPr>
                <w:sz w:val="16"/>
              </w:rPr>
              <w:t>023198</w:t>
            </w:r>
          </w:p>
        </w:tc>
        <w:tc>
          <w:tcPr>
            <w:tcW w:w="1200" w:type="dxa"/>
            <w:tcBorders>
              <w:top w:val="nil"/>
              <w:bottom w:val="nil"/>
            </w:tcBorders>
          </w:tcPr>
          <w:p w14:paraId="7DFAD5D1" w14:textId="77777777" w:rsidR="00F2431C" w:rsidRDefault="00F2431C" w:rsidP="00FC7C21">
            <w:pPr>
              <w:pStyle w:val="TableParagraph"/>
              <w:spacing w:before="111"/>
              <w:ind w:left="86" w:right="76"/>
              <w:rPr>
                <w:sz w:val="16"/>
              </w:rPr>
            </w:pPr>
            <w:r>
              <w:rPr>
                <w:sz w:val="16"/>
              </w:rPr>
              <w:t>022678</w:t>
            </w:r>
          </w:p>
        </w:tc>
        <w:tc>
          <w:tcPr>
            <w:tcW w:w="1600" w:type="dxa"/>
            <w:tcBorders>
              <w:top w:val="nil"/>
              <w:bottom w:val="nil"/>
            </w:tcBorders>
          </w:tcPr>
          <w:p w14:paraId="1AE99C34" w14:textId="77777777" w:rsidR="00F2431C" w:rsidRDefault="00F2431C" w:rsidP="00FC7C21">
            <w:pPr>
              <w:pStyle w:val="TableParagraph"/>
              <w:spacing w:before="111"/>
              <w:ind w:left="47" w:right="37"/>
              <w:rPr>
                <w:sz w:val="16"/>
              </w:rPr>
            </w:pPr>
            <w:r>
              <w:rPr>
                <w:sz w:val="16"/>
              </w:rPr>
              <w:t>010649</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0F1A3250" w14:textId="77777777" w:rsidR="00F2431C" w:rsidRDefault="00F2431C" w:rsidP="00FC7C21">
            <w:pPr>
              <w:pStyle w:val="TableParagraph"/>
              <w:spacing w:before="111"/>
              <w:ind w:left="139" w:right="129"/>
              <w:rPr>
                <w:sz w:val="16"/>
              </w:rPr>
            </w:pPr>
            <w:r>
              <w:rPr>
                <w:sz w:val="16"/>
              </w:rPr>
              <w:t>214</w:t>
            </w:r>
          </w:p>
        </w:tc>
        <w:tc>
          <w:tcPr>
            <w:tcW w:w="3200" w:type="dxa"/>
            <w:tcBorders>
              <w:top w:val="nil"/>
              <w:bottom w:val="nil"/>
            </w:tcBorders>
          </w:tcPr>
          <w:p w14:paraId="7B08DC1C" w14:textId="77777777" w:rsidR="00F2431C" w:rsidRDefault="00F2431C" w:rsidP="00FC7C21">
            <w:pPr>
              <w:pStyle w:val="TableParagraph"/>
              <w:spacing w:before="19"/>
              <w:ind w:left="40" w:right="531"/>
              <w:rPr>
                <w:sz w:val="16"/>
              </w:rPr>
            </w:pPr>
            <w:r>
              <w:rPr>
                <w:sz w:val="16"/>
              </w:rPr>
              <w:t>LABORATORIO</w:t>
            </w:r>
            <w:r>
              <w:rPr>
                <w:spacing w:val="-10"/>
                <w:sz w:val="16"/>
              </w:rPr>
              <w:t xml:space="preserve"> </w:t>
            </w:r>
            <w:r>
              <w:rPr>
                <w:sz w:val="16"/>
              </w:rPr>
              <w:t>CLINICO</w:t>
            </w:r>
            <w:r>
              <w:rPr>
                <w:spacing w:val="-10"/>
                <w:sz w:val="16"/>
              </w:rPr>
              <w:t xml:space="preserve"> </w:t>
            </w:r>
            <w:r>
              <w:rPr>
                <w:sz w:val="16"/>
              </w:rPr>
              <w:t>CARDIO</w:t>
            </w:r>
            <w:r>
              <w:rPr>
                <w:spacing w:val="-41"/>
                <w:sz w:val="16"/>
              </w:rPr>
              <w:t xml:space="preserve"> </w:t>
            </w:r>
            <w:r>
              <w:rPr>
                <w:sz w:val="16"/>
              </w:rPr>
              <w:t>IMAGEM</w:t>
            </w:r>
            <w:r>
              <w:rPr>
                <w:spacing w:val="-2"/>
                <w:sz w:val="16"/>
              </w:rPr>
              <w:t xml:space="preserve"> </w:t>
            </w:r>
            <w:r>
              <w:rPr>
                <w:sz w:val="16"/>
              </w:rPr>
              <w:t>EIRELI</w:t>
            </w:r>
          </w:p>
        </w:tc>
        <w:tc>
          <w:tcPr>
            <w:tcW w:w="1400" w:type="dxa"/>
            <w:tcBorders>
              <w:top w:val="nil"/>
              <w:bottom w:val="nil"/>
            </w:tcBorders>
          </w:tcPr>
          <w:p w14:paraId="1DF10F17" w14:textId="77777777" w:rsidR="00F2431C" w:rsidRDefault="00F2431C" w:rsidP="00FC7C21">
            <w:pPr>
              <w:pStyle w:val="TableParagraph"/>
              <w:spacing w:before="111"/>
              <w:ind w:left="83" w:right="33"/>
              <w:rPr>
                <w:sz w:val="16"/>
              </w:rPr>
            </w:pPr>
            <w:r>
              <w:rPr>
                <w:sz w:val="16"/>
              </w:rPr>
              <w:t>105</w:t>
            </w:r>
          </w:p>
        </w:tc>
        <w:tc>
          <w:tcPr>
            <w:tcW w:w="1000" w:type="dxa"/>
            <w:tcBorders>
              <w:top w:val="nil"/>
              <w:bottom w:val="nil"/>
            </w:tcBorders>
          </w:tcPr>
          <w:p w14:paraId="43DCB501"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0518C46E"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22345401" w14:textId="77777777" w:rsidR="00F2431C" w:rsidRDefault="00F2431C" w:rsidP="00FC7C21">
            <w:pPr>
              <w:pStyle w:val="TableParagraph"/>
              <w:spacing w:before="111"/>
              <w:ind w:left="69" w:right="59"/>
              <w:rPr>
                <w:sz w:val="16"/>
              </w:rPr>
            </w:pPr>
            <w:r>
              <w:rPr>
                <w:sz w:val="16"/>
              </w:rPr>
              <w:t>18/10/</w:t>
            </w:r>
            <w:r w:rsidR="00255652">
              <w:rPr>
                <w:sz w:val="16"/>
              </w:rPr>
              <w:t>2024</w:t>
            </w:r>
          </w:p>
        </w:tc>
        <w:tc>
          <w:tcPr>
            <w:tcW w:w="1200" w:type="dxa"/>
            <w:tcBorders>
              <w:top w:val="nil"/>
              <w:bottom w:val="nil"/>
            </w:tcBorders>
          </w:tcPr>
          <w:p w14:paraId="4C876C00" w14:textId="77777777" w:rsidR="00F2431C" w:rsidRDefault="00F2431C" w:rsidP="00FC7C21">
            <w:pPr>
              <w:pStyle w:val="TableParagraph"/>
              <w:spacing w:before="111"/>
              <w:ind w:right="27"/>
              <w:jc w:val="right"/>
              <w:rPr>
                <w:sz w:val="16"/>
              </w:rPr>
            </w:pPr>
            <w:r>
              <w:rPr>
                <w:sz w:val="16"/>
              </w:rPr>
              <w:t>4.275,00</w:t>
            </w:r>
          </w:p>
        </w:tc>
        <w:tc>
          <w:tcPr>
            <w:tcW w:w="1200" w:type="dxa"/>
            <w:tcBorders>
              <w:top w:val="nil"/>
              <w:bottom w:val="nil"/>
            </w:tcBorders>
          </w:tcPr>
          <w:p w14:paraId="02471A57" w14:textId="77777777" w:rsidR="00F2431C" w:rsidRDefault="00F2431C" w:rsidP="00FC7C21">
            <w:pPr>
              <w:pStyle w:val="TableParagraph"/>
              <w:spacing w:before="111"/>
              <w:ind w:right="27"/>
              <w:jc w:val="right"/>
              <w:rPr>
                <w:sz w:val="16"/>
              </w:rPr>
            </w:pPr>
            <w:r>
              <w:rPr>
                <w:sz w:val="16"/>
              </w:rPr>
              <w:t>128,25</w:t>
            </w:r>
          </w:p>
        </w:tc>
        <w:tc>
          <w:tcPr>
            <w:tcW w:w="1200" w:type="dxa"/>
            <w:tcBorders>
              <w:top w:val="nil"/>
              <w:bottom w:val="nil"/>
            </w:tcBorders>
          </w:tcPr>
          <w:p w14:paraId="7CCA2304" w14:textId="77777777" w:rsidR="00F2431C" w:rsidRDefault="00F2431C" w:rsidP="00FC7C21">
            <w:pPr>
              <w:pStyle w:val="TableParagraph"/>
              <w:spacing w:before="111"/>
              <w:ind w:right="27"/>
              <w:jc w:val="right"/>
              <w:rPr>
                <w:sz w:val="16"/>
              </w:rPr>
            </w:pPr>
            <w:r>
              <w:rPr>
                <w:sz w:val="16"/>
              </w:rPr>
              <w:t>4.146,75</w:t>
            </w:r>
          </w:p>
        </w:tc>
      </w:tr>
      <w:tr w:rsidR="00F2431C" w14:paraId="60EC2025" w14:textId="77777777" w:rsidTr="00FC7C21">
        <w:trPr>
          <w:trHeight w:val="254"/>
        </w:trPr>
        <w:tc>
          <w:tcPr>
            <w:tcW w:w="1180" w:type="dxa"/>
            <w:tcBorders>
              <w:top w:val="nil"/>
              <w:bottom w:val="nil"/>
            </w:tcBorders>
          </w:tcPr>
          <w:p w14:paraId="44B883F8" w14:textId="77777777" w:rsidR="00F2431C" w:rsidRDefault="00F2431C" w:rsidP="00FC7C21">
            <w:pPr>
              <w:pStyle w:val="TableParagraph"/>
              <w:spacing w:before="19"/>
              <w:ind w:left="60" w:right="50"/>
              <w:rPr>
                <w:sz w:val="16"/>
              </w:rPr>
            </w:pPr>
            <w:r>
              <w:rPr>
                <w:sz w:val="16"/>
              </w:rPr>
              <w:t>023209</w:t>
            </w:r>
          </w:p>
        </w:tc>
        <w:tc>
          <w:tcPr>
            <w:tcW w:w="1200" w:type="dxa"/>
            <w:tcBorders>
              <w:top w:val="nil"/>
              <w:bottom w:val="nil"/>
            </w:tcBorders>
          </w:tcPr>
          <w:p w14:paraId="75AB96BC" w14:textId="77777777" w:rsidR="00F2431C" w:rsidRDefault="00F2431C" w:rsidP="00FC7C21">
            <w:pPr>
              <w:pStyle w:val="TableParagraph"/>
              <w:spacing w:before="19"/>
              <w:ind w:left="86" w:right="76"/>
              <w:rPr>
                <w:sz w:val="16"/>
              </w:rPr>
            </w:pPr>
            <w:r>
              <w:rPr>
                <w:sz w:val="16"/>
              </w:rPr>
              <w:t>022593</w:t>
            </w:r>
          </w:p>
        </w:tc>
        <w:tc>
          <w:tcPr>
            <w:tcW w:w="1600" w:type="dxa"/>
            <w:tcBorders>
              <w:top w:val="nil"/>
              <w:bottom w:val="nil"/>
            </w:tcBorders>
          </w:tcPr>
          <w:p w14:paraId="52C29BBD" w14:textId="77777777" w:rsidR="00F2431C" w:rsidRDefault="00F2431C" w:rsidP="00FC7C21">
            <w:pPr>
              <w:pStyle w:val="TableParagraph"/>
              <w:spacing w:before="19"/>
              <w:ind w:left="47" w:right="37"/>
              <w:rPr>
                <w:sz w:val="16"/>
              </w:rPr>
            </w:pPr>
            <w:r>
              <w:rPr>
                <w:sz w:val="16"/>
              </w:rPr>
              <w:t>009895</w:t>
            </w:r>
            <w:r>
              <w:rPr>
                <w:spacing w:val="-6"/>
                <w:sz w:val="16"/>
              </w:rPr>
              <w:t xml:space="preserve"> </w:t>
            </w:r>
            <w:r>
              <w:rPr>
                <w:sz w:val="16"/>
              </w:rPr>
              <w:t>-</w:t>
            </w:r>
            <w:r>
              <w:rPr>
                <w:spacing w:val="-6"/>
                <w:sz w:val="16"/>
              </w:rPr>
              <w:t xml:space="preserve"> </w:t>
            </w:r>
            <w:r>
              <w:rPr>
                <w:sz w:val="16"/>
              </w:rPr>
              <w:t>18/03/</w:t>
            </w:r>
            <w:r w:rsidR="00255652">
              <w:rPr>
                <w:sz w:val="16"/>
              </w:rPr>
              <w:t>2024</w:t>
            </w:r>
          </w:p>
        </w:tc>
        <w:tc>
          <w:tcPr>
            <w:tcW w:w="800" w:type="dxa"/>
            <w:tcBorders>
              <w:top w:val="nil"/>
              <w:bottom w:val="nil"/>
            </w:tcBorders>
          </w:tcPr>
          <w:p w14:paraId="0EDD7BCD"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61E32EA7" w14:textId="77777777" w:rsidR="00F2431C" w:rsidRDefault="00F2431C" w:rsidP="00FC7C21">
            <w:pPr>
              <w:pStyle w:val="TableParagraph"/>
              <w:spacing w:before="19"/>
              <w:ind w:left="40"/>
              <w:rPr>
                <w:sz w:val="16"/>
              </w:rPr>
            </w:pPr>
            <w:r>
              <w:rPr>
                <w:sz w:val="16"/>
              </w:rPr>
              <w:t>ISAAC</w:t>
            </w:r>
            <w:r>
              <w:rPr>
                <w:spacing w:val="-6"/>
                <w:sz w:val="16"/>
              </w:rPr>
              <w:t xml:space="preserve"> </w:t>
            </w:r>
            <w:r>
              <w:rPr>
                <w:sz w:val="16"/>
              </w:rPr>
              <w:t>REIS</w:t>
            </w:r>
            <w:r>
              <w:rPr>
                <w:spacing w:val="-6"/>
                <w:sz w:val="16"/>
              </w:rPr>
              <w:t xml:space="preserve"> </w:t>
            </w:r>
            <w:r>
              <w:rPr>
                <w:sz w:val="16"/>
              </w:rPr>
              <w:t>DE</w:t>
            </w:r>
            <w:r>
              <w:rPr>
                <w:spacing w:val="-6"/>
                <w:sz w:val="16"/>
              </w:rPr>
              <w:t xml:space="preserve"> </w:t>
            </w:r>
            <w:r>
              <w:rPr>
                <w:sz w:val="16"/>
              </w:rPr>
              <w:t>QUEIROZ</w:t>
            </w:r>
            <w:r>
              <w:rPr>
                <w:spacing w:val="-6"/>
                <w:sz w:val="16"/>
              </w:rPr>
              <w:t xml:space="preserve"> </w:t>
            </w:r>
            <w:r>
              <w:rPr>
                <w:sz w:val="16"/>
              </w:rPr>
              <w:t>00480063192</w:t>
            </w:r>
          </w:p>
        </w:tc>
        <w:tc>
          <w:tcPr>
            <w:tcW w:w="1400" w:type="dxa"/>
            <w:tcBorders>
              <w:top w:val="nil"/>
              <w:bottom w:val="nil"/>
            </w:tcBorders>
          </w:tcPr>
          <w:p w14:paraId="6381ABEF" w14:textId="77777777" w:rsidR="00F2431C" w:rsidRDefault="00F2431C" w:rsidP="00FC7C21">
            <w:pPr>
              <w:pStyle w:val="TableParagraph"/>
              <w:spacing w:before="19"/>
              <w:ind w:left="83" w:right="34"/>
              <w:rPr>
                <w:sz w:val="16"/>
              </w:rPr>
            </w:pPr>
            <w:r>
              <w:rPr>
                <w:sz w:val="16"/>
              </w:rPr>
              <w:t>54</w:t>
            </w:r>
          </w:p>
        </w:tc>
        <w:tc>
          <w:tcPr>
            <w:tcW w:w="1000" w:type="dxa"/>
            <w:tcBorders>
              <w:top w:val="nil"/>
              <w:bottom w:val="nil"/>
            </w:tcBorders>
          </w:tcPr>
          <w:p w14:paraId="00ADE5EA"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2A59FFAD"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59B25621" w14:textId="77777777" w:rsidR="00F2431C" w:rsidRDefault="00F2431C" w:rsidP="00FC7C21">
            <w:pPr>
              <w:pStyle w:val="TableParagraph"/>
              <w:spacing w:before="19"/>
              <w:ind w:left="69" w:right="59"/>
              <w:rPr>
                <w:sz w:val="16"/>
              </w:rPr>
            </w:pPr>
            <w:r>
              <w:rPr>
                <w:sz w:val="16"/>
              </w:rPr>
              <w:t>19/10/</w:t>
            </w:r>
            <w:r w:rsidR="00255652">
              <w:rPr>
                <w:sz w:val="16"/>
              </w:rPr>
              <w:t>2024</w:t>
            </w:r>
          </w:p>
        </w:tc>
        <w:tc>
          <w:tcPr>
            <w:tcW w:w="1200" w:type="dxa"/>
            <w:tcBorders>
              <w:top w:val="nil"/>
              <w:bottom w:val="nil"/>
            </w:tcBorders>
          </w:tcPr>
          <w:p w14:paraId="299F23DE" w14:textId="77777777" w:rsidR="00F2431C" w:rsidRDefault="00F2431C" w:rsidP="00FC7C21">
            <w:pPr>
              <w:pStyle w:val="TableParagraph"/>
              <w:spacing w:before="19"/>
              <w:ind w:right="27"/>
              <w:jc w:val="right"/>
              <w:rPr>
                <w:sz w:val="16"/>
              </w:rPr>
            </w:pPr>
            <w:r>
              <w:rPr>
                <w:sz w:val="16"/>
              </w:rPr>
              <w:t>1.300,00</w:t>
            </w:r>
          </w:p>
        </w:tc>
        <w:tc>
          <w:tcPr>
            <w:tcW w:w="1200" w:type="dxa"/>
            <w:tcBorders>
              <w:top w:val="nil"/>
              <w:bottom w:val="nil"/>
            </w:tcBorders>
          </w:tcPr>
          <w:p w14:paraId="592FBEC8"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17B6F545" w14:textId="77777777" w:rsidR="00F2431C" w:rsidRDefault="00F2431C" w:rsidP="00FC7C21">
            <w:pPr>
              <w:pStyle w:val="TableParagraph"/>
              <w:spacing w:before="19"/>
              <w:ind w:right="27"/>
              <w:jc w:val="right"/>
              <w:rPr>
                <w:sz w:val="16"/>
              </w:rPr>
            </w:pPr>
            <w:r>
              <w:rPr>
                <w:sz w:val="16"/>
              </w:rPr>
              <w:t>1.300,00</w:t>
            </w:r>
          </w:p>
        </w:tc>
      </w:tr>
      <w:tr w:rsidR="00F2431C" w14:paraId="3530E788" w14:textId="77777777" w:rsidTr="00FC7C21">
        <w:trPr>
          <w:trHeight w:val="280"/>
        </w:trPr>
        <w:tc>
          <w:tcPr>
            <w:tcW w:w="1180" w:type="dxa"/>
            <w:tcBorders>
              <w:top w:val="nil"/>
              <w:bottom w:val="nil"/>
            </w:tcBorders>
          </w:tcPr>
          <w:p w14:paraId="5D9A219A" w14:textId="77777777" w:rsidR="00F2431C" w:rsidRDefault="00F2431C" w:rsidP="00FC7C21">
            <w:pPr>
              <w:pStyle w:val="TableParagraph"/>
              <w:spacing w:before="45"/>
              <w:ind w:left="60" w:right="50"/>
              <w:rPr>
                <w:sz w:val="16"/>
              </w:rPr>
            </w:pPr>
            <w:r>
              <w:rPr>
                <w:sz w:val="16"/>
              </w:rPr>
              <w:t>023650</w:t>
            </w:r>
          </w:p>
        </w:tc>
        <w:tc>
          <w:tcPr>
            <w:tcW w:w="1200" w:type="dxa"/>
            <w:tcBorders>
              <w:top w:val="nil"/>
              <w:bottom w:val="nil"/>
            </w:tcBorders>
          </w:tcPr>
          <w:p w14:paraId="7D07FBF1" w14:textId="77777777" w:rsidR="00F2431C" w:rsidRDefault="00F2431C" w:rsidP="00FC7C21">
            <w:pPr>
              <w:pStyle w:val="TableParagraph"/>
              <w:spacing w:before="45"/>
              <w:ind w:left="86" w:right="76"/>
              <w:rPr>
                <w:sz w:val="16"/>
              </w:rPr>
            </w:pPr>
            <w:r>
              <w:rPr>
                <w:sz w:val="16"/>
              </w:rPr>
              <w:t>023102</w:t>
            </w:r>
          </w:p>
        </w:tc>
        <w:tc>
          <w:tcPr>
            <w:tcW w:w="1600" w:type="dxa"/>
            <w:tcBorders>
              <w:top w:val="nil"/>
              <w:bottom w:val="nil"/>
            </w:tcBorders>
          </w:tcPr>
          <w:p w14:paraId="36593514" w14:textId="77777777" w:rsidR="00F2431C" w:rsidRDefault="00F2431C" w:rsidP="00FC7C21">
            <w:pPr>
              <w:pStyle w:val="TableParagraph"/>
              <w:spacing w:before="45"/>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175602BB"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59B377D4" w14:textId="77777777" w:rsidR="00F2431C" w:rsidRDefault="00F2431C" w:rsidP="00FC7C21">
            <w:pPr>
              <w:pStyle w:val="TableParagraph"/>
              <w:spacing w:before="45"/>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5508ED2F" w14:textId="77777777" w:rsidR="00F2431C" w:rsidRDefault="00F2431C" w:rsidP="00FC7C21">
            <w:pPr>
              <w:pStyle w:val="TableParagraph"/>
              <w:spacing w:before="45"/>
              <w:ind w:left="83" w:right="33"/>
              <w:rPr>
                <w:sz w:val="16"/>
              </w:rPr>
            </w:pPr>
            <w:r>
              <w:rPr>
                <w:sz w:val="16"/>
              </w:rPr>
              <w:t>23102</w:t>
            </w:r>
          </w:p>
        </w:tc>
        <w:tc>
          <w:tcPr>
            <w:tcW w:w="1000" w:type="dxa"/>
            <w:tcBorders>
              <w:top w:val="nil"/>
              <w:bottom w:val="nil"/>
            </w:tcBorders>
          </w:tcPr>
          <w:p w14:paraId="528016DD"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16FA009E"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0FF66932" w14:textId="77777777" w:rsidR="00F2431C" w:rsidRDefault="00F2431C" w:rsidP="00FC7C21">
            <w:pPr>
              <w:pStyle w:val="TableParagraph"/>
              <w:spacing w:before="45"/>
              <w:ind w:left="69" w:right="59"/>
              <w:rPr>
                <w:sz w:val="16"/>
              </w:rPr>
            </w:pPr>
            <w:r>
              <w:rPr>
                <w:sz w:val="16"/>
              </w:rPr>
              <w:t>19/10/</w:t>
            </w:r>
            <w:r w:rsidR="00255652">
              <w:rPr>
                <w:sz w:val="16"/>
              </w:rPr>
              <w:t>2024</w:t>
            </w:r>
          </w:p>
        </w:tc>
        <w:tc>
          <w:tcPr>
            <w:tcW w:w="1200" w:type="dxa"/>
            <w:tcBorders>
              <w:top w:val="nil"/>
              <w:bottom w:val="nil"/>
            </w:tcBorders>
          </w:tcPr>
          <w:p w14:paraId="7B2E54B0" w14:textId="77777777" w:rsidR="00F2431C" w:rsidRDefault="00F2431C" w:rsidP="00FC7C21">
            <w:pPr>
              <w:pStyle w:val="TableParagraph"/>
              <w:spacing w:before="45"/>
              <w:ind w:right="27"/>
              <w:jc w:val="right"/>
              <w:rPr>
                <w:sz w:val="16"/>
              </w:rPr>
            </w:pPr>
            <w:r>
              <w:rPr>
                <w:sz w:val="16"/>
              </w:rPr>
              <w:t>20,90</w:t>
            </w:r>
          </w:p>
        </w:tc>
        <w:tc>
          <w:tcPr>
            <w:tcW w:w="1200" w:type="dxa"/>
            <w:tcBorders>
              <w:top w:val="nil"/>
              <w:bottom w:val="nil"/>
            </w:tcBorders>
          </w:tcPr>
          <w:p w14:paraId="3B73E69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862E67B" w14:textId="77777777" w:rsidR="00F2431C" w:rsidRDefault="00F2431C" w:rsidP="00FC7C21">
            <w:pPr>
              <w:pStyle w:val="TableParagraph"/>
              <w:spacing w:before="45"/>
              <w:ind w:right="27"/>
              <w:jc w:val="right"/>
              <w:rPr>
                <w:sz w:val="16"/>
              </w:rPr>
            </w:pPr>
            <w:r>
              <w:rPr>
                <w:sz w:val="16"/>
              </w:rPr>
              <w:t>20,90</w:t>
            </w:r>
          </w:p>
        </w:tc>
      </w:tr>
      <w:tr w:rsidR="00F2431C" w14:paraId="70F5B013" w14:textId="77777777" w:rsidTr="00FC7C21">
        <w:trPr>
          <w:trHeight w:val="280"/>
        </w:trPr>
        <w:tc>
          <w:tcPr>
            <w:tcW w:w="1180" w:type="dxa"/>
            <w:tcBorders>
              <w:top w:val="nil"/>
              <w:bottom w:val="nil"/>
            </w:tcBorders>
          </w:tcPr>
          <w:p w14:paraId="302F26FF" w14:textId="77777777" w:rsidR="00F2431C" w:rsidRDefault="00F2431C" w:rsidP="00FC7C21">
            <w:pPr>
              <w:pStyle w:val="TableParagraph"/>
              <w:spacing w:before="45"/>
              <w:ind w:left="60" w:right="50"/>
              <w:rPr>
                <w:sz w:val="16"/>
              </w:rPr>
            </w:pPr>
            <w:r>
              <w:rPr>
                <w:sz w:val="16"/>
              </w:rPr>
              <w:t>023240</w:t>
            </w:r>
          </w:p>
        </w:tc>
        <w:tc>
          <w:tcPr>
            <w:tcW w:w="1200" w:type="dxa"/>
            <w:tcBorders>
              <w:top w:val="nil"/>
              <w:bottom w:val="nil"/>
            </w:tcBorders>
          </w:tcPr>
          <w:p w14:paraId="1BF7CF45" w14:textId="77777777" w:rsidR="00F2431C" w:rsidRDefault="00F2431C" w:rsidP="00FC7C21">
            <w:pPr>
              <w:pStyle w:val="TableParagraph"/>
              <w:spacing w:before="45"/>
              <w:ind w:left="86" w:right="76"/>
              <w:rPr>
                <w:sz w:val="16"/>
              </w:rPr>
            </w:pPr>
            <w:r>
              <w:rPr>
                <w:sz w:val="16"/>
              </w:rPr>
              <w:t>022450</w:t>
            </w:r>
          </w:p>
        </w:tc>
        <w:tc>
          <w:tcPr>
            <w:tcW w:w="1600" w:type="dxa"/>
            <w:tcBorders>
              <w:top w:val="nil"/>
              <w:bottom w:val="nil"/>
            </w:tcBorders>
          </w:tcPr>
          <w:p w14:paraId="0CD73A40" w14:textId="77777777" w:rsidR="00F2431C" w:rsidRDefault="00F2431C" w:rsidP="00FC7C21">
            <w:pPr>
              <w:pStyle w:val="TableParagraph"/>
              <w:spacing w:before="45"/>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37E254DC"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00DE4AD3" w14:textId="77777777" w:rsidR="00F2431C" w:rsidRDefault="00F2431C" w:rsidP="00FC7C21">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6AE93E64" w14:textId="77777777" w:rsidR="00F2431C" w:rsidRDefault="00F2431C" w:rsidP="00FC7C21">
            <w:pPr>
              <w:pStyle w:val="TableParagraph"/>
              <w:spacing w:before="45"/>
              <w:ind w:left="83" w:right="33"/>
              <w:rPr>
                <w:sz w:val="16"/>
              </w:rPr>
            </w:pPr>
            <w:r>
              <w:rPr>
                <w:sz w:val="16"/>
              </w:rPr>
              <w:t>22450</w:t>
            </w:r>
          </w:p>
        </w:tc>
        <w:tc>
          <w:tcPr>
            <w:tcW w:w="1000" w:type="dxa"/>
            <w:tcBorders>
              <w:top w:val="nil"/>
              <w:bottom w:val="nil"/>
            </w:tcBorders>
          </w:tcPr>
          <w:p w14:paraId="110B75F2"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7FB88E6A"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63C7FFA" w14:textId="77777777" w:rsidR="00F2431C" w:rsidRDefault="00F2431C" w:rsidP="00FC7C21">
            <w:pPr>
              <w:pStyle w:val="TableParagraph"/>
              <w:spacing w:before="45"/>
              <w:ind w:left="69" w:right="59"/>
              <w:rPr>
                <w:sz w:val="16"/>
              </w:rPr>
            </w:pPr>
            <w:r>
              <w:rPr>
                <w:sz w:val="16"/>
              </w:rPr>
              <w:t>19/10/</w:t>
            </w:r>
            <w:r w:rsidR="00255652">
              <w:rPr>
                <w:sz w:val="16"/>
              </w:rPr>
              <w:t>2024</w:t>
            </w:r>
          </w:p>
        </w:tc>
        <w:tc>
          <w:tcPr>
            <w:tcW w:w="1200" w:type="dxa"/>
            <w:tcBorders>
              <w:top w:val="nil"/>
              <w:bottom w:val="nil"/>
            </w:tcBorders>
          </w:tcPr>
          <w:p w14:paraId="3A06833F" w14:textId="77777777" w:rsidR="00F2431C" w:rsidRDefault="00F2431C" w:rsidP="00FC7C21">
            <w:pPr>
              <w:pStyle w:val="TableParagraph"/>
              <w:spacing w:before="45"/>
              <w:ind w:right="27"/>
              <w:jc w:val="right"/>
              <w:rPr>
                <w:sz w:val="16"/>
              </w:rPr>
            </w:pPr>
            <w:r>
              <w:rPr>
                <w:sz w:val="16"/>
              </w:rPr>
              <w:t>106,05</w:t>
            </w:r>
          </w:p>
        </w:tc>
        <w:tc>
          <w:tcPr>
            <w:tcW w:w="1200" w:type="dxa"/>
            <w:tcBorders>
              <w:top w:val="nil"/>
              <w:bottom w:val="nil"/>
            </w:tcBorders>
          </w:tcPr>
          <w:p w14:paraId="26E5D12B"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9962AD2" w14:textId="77777777" w:rsidR="00F2431C" w:rsidRDefault="00F2431C" w:rsidP="00FC7C21">
            <w:pPr>
              <w:pStyle w:val="TableParagraph"/>
              <w:spacing w:before="45"/>
              <w:ind w:right="27"/>
              <w:jc w:val="right"/>
              <w:rPr>
                <w:sz w:val="16"/>
              </w:rPr>
            </w:pPr>
            <w:r>
              <w:rPr>
                <w:sz w:val="16"/>
              </w:rPr>
              <w:t>106,05</w:t>
            </w:r>
          </w:p>
        </w:tc>
      </w:tr>
      <w:tr w:rsidR="00F2431C" w14:paraId="3E34D84C" w14:textId="77777777" w:rsidTr="00FC7C21">
        <w:trPr>
          <w:trHeight w:val="280"/>
        </w:trPr>
        <w:tc>
          <w:tcPr>
            <w:tcW w:w="1180" w:type="dxa"/>
            <w:tcBorders>
              <w:top w:val="nil"/>
              <w:bottom w:val="nil"/>
            </w:tcBorders>
          </w:tcPr>
          <w:p w14:paraId="1C70B76D" w14:textId="77777777" w:rsidR="00F2431C" w:rsidRDefault="00F2431C" w:rsidP="00FC7C21">
            <w:pPr>
              <w:pStyle w:val="TableParagraph"/>
              <w:spacing w:before="45"/>
              <w:ind w:left="60" w:right="50"/>
              <w:rPr>
                <w:sz w:val="16"/>
              </w:rPr>
            </w:pPr>
            <w:r>
              <w:rPr>
                <w:sz w:val="16"/>
              </w:rPr>
              <w:t>023555</w:t>
            </w:r>
          </w:p>
        </w:tc>
        <w:tc>
          <w:tcPr>
            <w:tcW w:w="1200" w:type="dxa"/>
            <w:tcBorders>
              <w:top w:val="nil"/>
              <w:bottom w:val="nil"/>
            </w:tcBorders>
          </w:tcPr>
          <w:p w14:paraId="2B398114" w14:textId="77777777" w:rsidR="00F2431C" w:rsidRDefault="00F2431C" w:rsidP="00FC7C21">
            <w:pPr>
              <w:pStyle w:val="TableParagraph"/>
              <w:spacing w:before="45"/>
              <w:ind w:left="86" w:right="76"/>
              <w:rPr>
                <w:sz w:val="16"/>
              </w:rPr>
            </w:pPr>
            <w:r>
              <w:rPr>
                <w:sz w:val="16"/>
              </w:rPr>
              <w:t>023059</w:t>
            </w:r>
          </w:p>
        </w:tc>
        <w:tc>
          <w:tcPr>
            <w:tcW w:w="1600" w:type="dxa"/>
            <w:tcBorders>
              <w:top w:val="nil"/>
              <w:bottom w:val="nil"/>
            </w:tcBorders>
          </w:tcPr>
          <w:p w14:paraId="5819A3BF" w14:textId="77777777" w:rsidR="00F2431C" w:rsidRDefault="00F2431C" w:rsidP="00FC7C21">
            <w:pPr>
              <w:pStyle w:val="TableParagraph"/>
              <w:spacing w:before="45"/>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6AABBB2A"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59381FDC"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592B2073" w14:textId="77777777" w:rsidR="00F2431C" w:rsidRDefault="00F2431C" w:rsidP="00FC7C21">
            <w:pPr>
              <w:pStyle w:val="TableParagraph"/>
              <w:spacing w:before="45"/>
              <w:ind w:left="83" w:right="33"/>
              <w:rPr>
                <w:sz w:val="16"/>
              </w:rPr>
            </w:pPr>
            <w:r>
              <w:rPr>
                <w:sz w:val="16"/>
              </w:rPr>
              <w:t>23059</w:t>
            </w:r>
          </w:p>
        </w:tc>
        <w:tc>
          <w:tcPr>
            <w:tcW w:w="1000" w:type="dxa"/>
            <w:tcBorders>
              <w:top w:val="nil"/>
              <w:bottom w:val="nil"/>
            </w:tcBorders>
          </w:tcPr>
          <w:p w14:paraId="6688BA56"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266157ED"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7F76DB09" w14:textId="77777777" w:rsidR="00F2431C" w:rsidRDefault="00F2431C" w:rsidP="00FC7C21">
            <w:pPr>
              <w:pStyle w:val="TableParagraph"/>
              <w:spacing w:before="45"/>
              <w:ind w:left="69" w:right="59"/>
              <w:rPr>
                <w:sz w:val="16"/>
              </w:rPr>
            </w:pPr>
            <w:r>
              <w:rPr>
                <w:sz w:val="16"/>
              </w:rPr>
              <w:t>19/10/</w:t>
            </w:r>
            <w:r w:rsidR="00255652">
              <w:rPr>
                <w:sz w:val="16"/>
              </w:rPr>
              <w:t>2024</w:t>
            </w:r>
          </w:p>
        </w:tc>
        <w:tc>
          <w:tcPr>
            <w:tcW w:w="1200" w:type="dxa"/>
            <w:tcBorders>
              <w:top w:val="nil"/>
              <w:bottom w:val="nil"/>
            </w:tcBorders>
          </w:tcPr>
          <w:p w14:paraId="0DBDF477" w14:textId="77777777" w:rsidR="00F2431C" w:rsidRDefault="00F2431C" w:rsidP="00FC7C21">
            <w:pPr>
              <w:pStyle w:val="TableParagraph"/>
              <w:spacing w:before="45"/>
              <w:ind w:right="27"/>
              <w:jc w:val="right"/>
              <w:rPr>
                <w:sz w:val="16"/>
              </w:rPr>
            </w:pPr>
            <w:r>
              <w:rPr>
                <w:sz w:val="16"/>
              </w:rPr>
              <w:t>10,45</w:t>
            </w:r>
          </w:p>
        </w:tc>
        <w:tc>
          <w:tcPr>
            <w:tcW w:w="1200" w:type="dxa"/>
            <w:tcBorders>
              <w:top w:val="nil"/>
              <w:bottom w:val="nil"/>
            </w:tcBorders>
          </w:tcPr>
          <w:p w14:paraId="4B582703"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0FDD7742" w14:textId="77777777" w:rsidR="00F2431C" w:rsidRDefault="00F2431C" w:rsidP="00FC7C21">
            <w:pPr>
              <w:pStyle w:val="TableParagraph"/>
              <w:spacing w:before="45"/>
              <w:ind w:right="27"/>
              <w:jc w:val="right"/>
              <w:rPr>
                <w:sz w:val="16"/>
              </w:rPr>
            </w:pPr>
            <w:r>
              <w:rPr>
                <w:sz w:val="16"/>
              </w:rPr>
              <w:t>10,45</w:t>
            </w:r>
          </w:p>
        </w:tc>
      </w:tr>
      <w:tr w:rsidR="00F2431C" w14:paraId="512EB341" w14:textId="77777777" w:rsidTr="00FC7C21">
        <w:trPr>
          <w:trHeight w:val="254"/>
        </w:trPr>
        <w:tc>
          <w:tcPr>
            <w:tcW w:w="1180" w:type="dxa"/>
            <w:tcBorders>
              <w:top w:val="nil"/>
              <w:bottom w:val="nil"/>
            </w:tcBorders>
          </w:tcPr>
          <w:p w14:paraId="0C5AB3BB" w14:textId="77777777" w:rsidR="00F2431C" w:rsidRDefault="00F2431C" w:rsidP="00FC7C21">
            <w:pPr>
              <w:pStyle w:val="TableParagraph"/>
              <w:spacing w:before="45"/>
              <w:ind w:left="60" w:right="50"/>
              <w:rPr>
                <w:sz w:val="16"/>
              </w:rPr>
            </w:pPr>
            <w:r>
              <w:rPr>
                <w:sz w:val="16"/>
              </w:rPr>
              <w:t>023265</w:t>
            </w:r>
          </w:p>
        </w:tc>
        <w:tc>
          <w:tcPr>
            <w:tcW w:w="1200" w:type="dxa"/>
            <w:tcBorders>
              <w:top w:val="nil"/>
              <w:bottom w:val="nil"/>
            </w:tcBorders>
          </w:tcPr>
          <w:p w14:paraId="0EADB16D" w14:textId="77777777" w:rsidR="00F2431C" w:rsidRDefault="00F2431C" w:rsidP="00FC7C21">
            <w:pPr>
              <w:pStyle w:val="TableParagraph"/>
              <w:spacing w:before="45"/>
              <w:ind w:left="86" w:right="76"/>
              <w:rPr>
                <w:sz w:val="16"/>
              </w:rPr>
            </w:pPr>
            <w:r>
              <w:rPr>
                <w:sz w:val="16"/>
              </w:rPr>
              <w:t>022675</w:t>
            </w:r>
          </w:p>
        </w:tc>
        <w:tc>
          <w:tcPr>
            <w:tcW w:w="1600" w:type="dxa"/>
            <w:tcBorders>
              <w:top w:val="nil"/>
              <w:bottom w:val="nil"/>
            </w:tcBorders>
          </w:tcPr>
          <w:p w14:paraId="387C67AF" w14:textId="77777777" w:rsidR="00F2431C" w:rsidRDefault="00F2431C" w:rsidP="00FC7C21">
            <w:pPr>
              <w:pStyle w:val="TableParagraph"/>
              <w:spacing w:before="45"/>
              <w:ind w:left="47" w:right="37"/>
              <w:rPr>
                <w:sz w:val="16"/>
              </w:rPr>
            </w:pPr>
            <w:r>
              <w:rPr>
                <w:sz w:val="16"/>
              </w:rPr>
              <w:t>009461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17A26A2F"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4CD05D19" w14:textId="77777777" w:rsidR="00F2431C" w:rsidRDefault="00F2431C" w:rsidP="00FC7C21">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7090619E" w14:textId="77777777" w:rsidR="00F2431C" w:rsidRDefault="00F2431C" w:rsidP="00FC7C21">
            <w:pPr>
              <w:pStyle w:val="TableParagraph"/>
              <w:spacing w:before="45"/>
              <w:ind w:left="83" w:right="33"/>
              <w:rPr>
                <w:sz w:val="16"/>
              </w:rPr>
            </w:pPr>
            <w:r>
              <w:rPr>
                <w:sz w:val="16"/>
              </w:rPr>
              <w:t>22675</w:t>
            </w:r>
          </w:p>
        </w:tc>
        <w:tc>
          <w:tcPr>
            <w:tcW w:w="1000" w:type="dxa"/>
            <w:tcBorders>
              <w:top w:val="nil"/>
              <w:bottom w:val="nil"/>
            </w:tcBorders>
          </w:tcPr>
          <w:p w14:paraId="6DFDECEC"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417703C2"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0DD80438" w14:textId="77777777" w:rsidR="00F2431C" w:rsidRDefault="00F2431C" w:rsidP="00FC7C21">
            <w:pPr>
              <w:pStyle w:val="TableParagraph"/>
              <w:spacing w:before="45"/>
              <w:ind w:left="69" w:right="59"/>
              <w:rPr>
                <w:sz w:val="16"/>
              </w:rPr>
            </w:pPr>
            <w:r>
              <w:rPr>
                <w:sz w:val="16"/>
              </w:rPr>
              <w:t>19/10/</w:t>
            </w:r>
            <w:r w:rsidR="00255652">
              <w:rPr>
                <w:sz w:val="16"/>
              </w:rPr>
              <w:t>2024</w:t>
            </w:r>
          </w:p>
        </w:tc>
        <w:tc>
          <w:tcPr>
            <w:tcW w:w="1200" w:type="dxa"/>
            <w:tcBorders>
              <w:top w:val="nil"/>
              <w:bottom w:val="nil"/>
            </w:tcBorders>
          </w:tcPr>
          <w:p w14:paraId="33268A8C" w14:textId="77777777" w:rsidR="00F2431C" w:rsidRDefault="00F2431C" w:rsidP="00FC7C21">
            <w:pPr>
              <w:pStyle w:val="TableParagraph"/>
              <w:spacing w:before="45"/>
              <w:ind w:right="27"/>
              <w:jc w:val="right"/>
              <w:rPr>
                <w:sz w:val="16"/>
              </w:rPr>
            </w:pPr>
            <w:r>
              <w:rPr>
                <w:sz w:val="16"/>
              </w:rPr>
              <w:t>242,02</w:t>
            </w:r>
          </w:p>
        </w:tc>
        <w:tc>
          <w:tcPr>
            <w:tcW w:w="1200" w:type="dxa"/>
            <w:tcBorders>
              <w:top w:val="nil"/>
              <w:bottom w:val="nil"/>
            </w:tcBorders>
          </w:tcPr>
          <w:p w14:paraId="689DEB28"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0D53569E" w14:textId="77777777" w:rsidR="00F2431C" w:rsidRDefault="00F2431C" w:rsidP="00FC7C21">
            <w:pPr>
              <w:pStyle w:val="TableParagraph"/>
              <w:spacing w:before="45"/>
              <w:ind w:right="27"/>
              <w:jc w:val="right"/>
              <w:rPr>
                <w:sz w:val="16"/>
              </w:rPr>
            </w:pPr>
            <w:r>
              <w:rPr>
                <w:sz w:val="16"/>
              </w:rPr>
              <w:t>242,02</w:t>
            </w:r>
          </w:p>
        </w:tc>
      </w:tr>
      <w:tr w:rsidR="00F2431C" w14:paraId="3EF63256" w14:textId="77777777" w:rsidTr="00FC7C21">
        <w:trPr>
          <w:trHeight w:val="411"/>
        </w:trPr>
        <w:tc>
          <w:tcPr>
            <w:tcW w:w="1180" w:type="dxa"/>
            <w:tcBorders>
              <w:top w:val="nil"/>
              <w:bottom w:val="nil"/>
            </w:tcBorders>
          </w:tcPr>
          <w:p w14:paraId="079FA5E0" w14:textId="77777777" w:rsidR="00F2431C" w:rsidRDefault="00F2431C" w:rsidP="00FC7C21">
            <w:pPr>
              <w:pStyle w:val="TableParagraph"/>
              <w:spacing w:before="111"/>
              <w:ind w:left="60" w:right="50"/>
              <w:rPr>
                <w:sz w:val="16"/>
              </w:rPr>
            </w:pPr>
            <w:r>
              <w:rPr>
                <w:sz w:val="16"/>
              </w:rPr>
              <w:t>023242</w:t>
            </w:r>
          </w:p>
        </w:tc>
        <w:tc>
          <w:tcPr>
            <w:tcW w:w="1200" w:type="dxa"/>
            <w:tcBorders>
              <w:top w:val="nil"/>
              <w:bottom w:val="nil"/>
            </w:tcBorders>
          </w:tcPr>
          <w:p w14:paraId="12AB2D03" w14:textId="77777777" w:rsidR="00F2431C" w:rsidRDefault="00F2431C" w:rsidP="00FC7C21">
            <w:pPr>
              <w:pStyle w:val="TableParagraph"/>
              <w:spacing w:before="111"/>
              <w:ind w:left="86" w:right="76"/>
              <w:rPr>
                <w:sz w:val="16"/>
              </w:rPr>
            </w:pPr>
            <w:r>
              <w:rPr>
                <w:sz w:val="16"/>
              </w:rPr>
              <w:t>022205</w:t>
            </w:r>
          </w:p>
        </w:tc>
        <w:tc>
          <w:tcPr>
            <w:tcW w:w="1600" w:type="dxa"/>
            <w:tcBorders>
              <w:top w:val="nil"/>
              <w:bottom w:val="nil"/>
            </w:tcBorders>
          </w:tcPr>
          <w:p w14:paraId="4BEA8D21" w14:textId="77777777" w:rsidR="00F2431C" w:rsidRDefault="00F2431C" w:rsidP="00FC7C21">
            <w:pPr>
              <w:pStyle w:val="TableParagraph"/>
              <w:spacing w:before="111"/>
              <w:ind w:left="47" w:right="37"/>
              <w:rPr>
                <w:sz w:val="16"/>
              </w:rPr>
            </w:pPr>
            <w:r>
              <w:rPr>
                <w:sz w:val="16"/>
              </w:rPr>
              <w:t>010501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0034F7F2" w14:textId="77777777" w:rsidR="00F2431C" w:rsidRDefault="00F2431C" w:rsidP="00FC7C21">
            <w:pPr>
              <w:pStyle w:val="TableParagraph"/>
              <w:spacing w:before="111"/>
              <w:ind w:left="139" w:right="129"/>
              <w:rPr>
                <w:sz w:val="16"/>
              </w:rPr>
            </w:pPr>
            <w:r>
              <w:rPr>
                <w:sz w:val="16"/>
              </w:rPr>
              <w:t>184</w:t>
            </w:r>
          </w:p>
        </w:tc>
        <w:tc>
          <w:tcPr>
            <w:tcW w:w="3200" w:type="dxa"/>
            <w:tcBorders>
              <w:top w:val="nil"/>
              <w:bottom w:val="nil"/>
            </w:tcBorders>
          </w:tcPr>
          <w:p w14:paraId="0B18A0EF" w14:textId="77777777" w:rsidR="00F2431C" w:rsidRDefault="00F2431C" w:rsidP="00FC7C21">
            <w:pPr>
              <w:pStyle w:val="TableParagraph"/>
              <w:spacing w:before="19"/>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4AE2B622" w14:textId="77777777" w:rsidR="00F2431C" w:rsidRDefault="00F2431C" w:rsidP="00FC7C21">
            <w:pPr>
              <w:pStyle w:val="TableParagraph"/>
              <w:spacing w:before="111"/>
              <w:ind w:left="83" w:right="33"/>
              <w:rPr>
                <w:sz w:val="16"/>
              </w:rPr>
            </w:pPr>
            <w:r>
              <w:rPr>
                <w:sz w:val="16"/>
              </w:rPr>
              <w:t>915958</w:t>
            </w:r>
          </w:p>
        </w:tc>
        <w:tc>
          <w:tcPr>
            <w:tcW w:w="1000" w:type="dxa"/>
            <w:tcBorders>
              <w:top w:val="nil"/>
              <w:bottom w:val="nil"/>
            </w:tcBorders>
          </w:tcPr>
          <w:p w14:paraId="76721F3D"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13256378"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1C65B342" w14:textId="77777777" w:rsidR="00F2431C" w:rsidRDefault="00F2431C" w:rsidP="00FC7C21">
            <w:pPr>
              <w:pStyle w:val="TableParagraph"/>
              <w:spacing w:before="111"/>
              <w:ind w:left="69" w:right="59"/>
              <w:rPr>
                <w:sz w:val="16"/>
              </w:rPr>
            </w:pPr>
            <w:r>
              <w:rPr>
                <w:sz w:val="16"/>
              </w:rPr>
              <w:t>19/10/</w:t>
            </w:r>
            <w:r w:rsidR="00255652">
              <w:rPr>
                <w:sz w:val="16"/>
              </w:rPr>
              <w:t>2024</w:t>
            </w:r>
          </w:p>
        </w:tc>
        <w:tc>
          <w:tcPr>
            <w:tcW w:w="1200" w:type="dxa"/>
            <w:tcBorders>
              <w:top w:val="nil"/>
              <w:bottom w:val="nil"/>
            </w:tcBorders>
          </w:tcPr>
          <w:p w14:paraId="049ABB74" w14:textId="77777777" w:rsidR="00F2431C" w:rsidRDefault="00F2431C" w:rsidP="00FC7C21">
            <w:pPr>
              <w:pStyle w:val="TableParagraph"/>
              <w:spacing w:before="111"/>
              <w:ind w:right="27"/>
              <w:jc w:val="right"/>
              <w:rPr>
                <w:sz w:val="16"/>
              </w:rPr>
            </w:pPr>
            <w:r>
              <w:rPr>
                <w:sz w:val="16"/>
              </w:rPr>
              <w:t>5.003,88</w:t>
            </w:r>
          </w:p>
        </w:tc>
        <w:tc>
          <w:tcPr>
            <w:tcW w:w="1200" w:type="dxa"/>
            <w:tcBorders>
              <w:top w:val="nil"/>
              <w:bottom w:val="nil"/>
            </w:tcBorders>
          </w:tcPr>
          <w:p w14:paraId="3F1607C4"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4B34ADA3" w14:textId="77777777" w:rsidR="00F2431C" w:rsidRDefault="00F2431C" w:rsidP="00FC7C21">
            <w:pPr>
              <w:pStyle w:val="TableParagraph"/>
              <w:spacing w:before="111"/>
              <w:ind w:right="27"/>
              <w:jc w:val="right"/>
              <w:rPr>
                <w:sz w:val="16"/>
              </w:rPr>
            </w:pPr>
            <w:r>
              <w:rPr>
                <w:sz w:val="16"/>
              </w:rPr>
              <w:t>5.003,88</w:t>
            </w:r>
          </w:p>
        </w:tc>
      </w:tr>
      <w:tr w:rsidR="00F2431C" w14:paraId="4F02D835" w14:textId="77777777" w:rsidTr="00FC7C21">
        <w:trPr>
          <w:trHeight w:val="251"/>
        </w:trPr>
        <w:tc>
          <w:tcPr>
            <w:tcW w:w="1180" w:type="dxa"/>
            <w:tcBorders>
              <w:top w:val="nil"/>
              <w:bottom w:val="single" w:sz="8" w:space="0" w:color="000000"/>
            </w:tcBorders>
          </w:tcPr>
          <w:p w14:paraId="05F5EB35" w14:textId="77777777" w:rsidR="00F2431C" w:rsidRDefault="00F2431C" w:rsidP="00FC7C21">
            <w:pPr>
              <w:pStyle w:val="TableParagraph"/>
              <w:spacing w:before="19"/>
              <w:ind w:left="60" w:right="50"/>
              <w:rPr>
                <w:sz w:val="16"/>
              </w:rPr>
            </w:pPr>
            <w:r>
              <w:rPr>
                <w:sz w:val="16"/>
              </w:rPr>
              <w:t>023266</w:t>
            </w:r>
          </w:p>
        </w:tc>
        <w:tc>
          <w:tcPr>
            <w:tcW w:w="1200" w:type="dxa"/>
            <w:tcBorders>
              <w:top w:val="nil"/>
              <w:bottom w:val="single" w:sz="8" w:space="0" w:color="000000"/>
            </w:tcBorders>
          </w:tcPr>
          <w:p w14:paraId="464CFB30" w14:textId="77777777" w:rsidR="00F2431C" w:rsidRDefault="00F2431C" w:rsidP="00FC7C21">
            <w:pPr>
              <w:pStyle w:val="TableParagraph"/>
              <w:spacing w:before="19"/>
              <w:ind w:left="86" w:right="76"/>
              <w:rPr>
                <w:sz w:val="16"/>
              </w:rPr>
            </w:pPr>
            <w:r>
              <w:rPr>
                <w:sz w:val="16"/>
              </w:rPr>
              <w:t>022674</w:t>
            </w:r>
          </w:p>
        </w:tc>
        <w:tc>
          <w:tcPr>
            <w:tcW w:w="1600" w:type="dxa"/>
            <w:tcBorders>
              <w:top w:val="nil"/>
              <w:bottom w:val="single" w:sz="8" w:space="0" w:color="000000"/>
            </w:tcBorders>
          </w:tcPr>
          <w:p w14:paraId="124D3D5A" w14:textId="77777777" w:rsidR="00F2431C" w:rsidRDefault="00F2431C" w:rsidP="00FC7C21">
            <w:pPr>
              <w:pStyle w:val="TableParagraph"/>
              <w:spacing w:before="19"/>
              <w:ind w:left="47" w:right="37"/>
              <w:rPr>
                <w:sz w:val="16"/>
              </w:rPr>
            </w:pPr>
            <w:r>
              <w:rPr>
                <w:sz w:val="16"/>
              </w:rPr>
              <w:t>009461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single" w:sz="8" w:space="0" w:color="000000"/>
            </w:tcBorders>
          </w:tcPr>
          <w:p w14:paraId="3837622A"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single" w:sz="8" w:space="0" w:color="000000"/>
            </w:tcBorders>
          </w:tcPr>
          <w:p w14:paraId="3FBDAF23" w14:textId="77777777" w:rsidR="00F2431C" w:rsidRDefault="00F2431C" w:rsidP="00FC7C21">
            <w:pPr>
              <w:pStyle w:val="TableParagraph"/>
              <w:spacing w:before="19"/>
              <w:ind w:left="40"/>
              <w:rPr>
                <w:sz w:val="16"/>
              </w:rPr>
            </w:pPr>
            <w:r>
              <w:rPr>
                <w:sz w:val="16"/>
              </w:rPr>
              <w:t>OI</w:t>
            </w:r>
            <w:r>
              <w:rPr>
                <w:spacing w:val="-4"/>
                <w:sz w:val="16"/>
              </w:rPr>
              <w:t xml:space="preserve"> </w:t>
            </w:r>
            <w:r>
              <w:rPr>
                <w:sz w:val="16"/>
              </w:rPr>
              <w:t>S.A.</w:t>
            </w:r>
          </w:p>
        </w:tc>
        <w:tc>
          <w:tcPr>
            <w:tcW w:w="1400" w:type="dxa"/>
            <w:tcBorders>
              <w:top w:val="nil"/>
              <w:bottom w:val="single" w:sz="8" w:space="0" w:color="000000"/>
            </w:tcBorders>
          </w:tcPr>
          <w:p w14:paraId="6AF4AF4C" w14:textId="77777777" w:rsidR="00F2431C" w:rsidRDefault="00F2431C" w:rsidP="00FC7C21">
            <w:pPr>
              <w:pStyle w:val="TableParagraph"/>
              <w:spacing w:before="19"/>
              <w:ind w:left="83" w:right="33"/>
              <w:rPr>
                <w:sz w:val="16"/>
              </w:rPr>
            </w:pPr>
            <w:r>
              <w:rPr>
                <w:sz w:val="16"/>
              </w:rPr>
              <w:t>22674</w:t>
            </w:r>
          </w:p>
        </w:tc>
        <w:tc>
          <w:tcPr>
            <w:tcW w:w="1000" w:type="dxa"/>
            <w:tcBorders>
              <w:top w:val="nil"/>
              <w:bottom w:val="single" w:sz="8" w:space="0" w:color="000000"/>
            </w:tcBorders>
          </w:tcPr>
          <w:p w14:paraId="47F5F1CB" w14:textId="77777777" w:rsidR="00F2431C" w:rsidRDefault="00F2431C" w:rsidP="00FC7C21">
            <w:pPr>
              <w:pStyle w:val="TableParagraph"/>
              <w:spacing w:before="19"/>
              <w:ind w:left="184"/>
              <w:rPr>
                <w:sz w:val="16"/>
              </w:rPr>
            </w:pPr>
            <w:r>
              <w:rPr>
                <w:sz w:val="16"/>
              </w:rPr>
              <w:t>19.530-8</w:t>
            </w:r>
          </w:p>
        </w:tc>
        <w:tc>
          <w:tcPr>
            <w:tcW w:w="1040" w:type="dxa"/>
            <w:tcBorders>
              <w:top w:val="nil"/>
              <w:bottom w:val="single" w:sz="8" w:space="0" w:color="000000"/>
            </w:tcBorders>
          </w:tcPr>
          <w:p w14:paraId="4149C3E6" w14:textId="77777777" w:rsidR="00F2431C" w:rsidRDefault="00F2431C" w:rsidP="00FC7C21">
            <w:pPr>
              <w:pStyle w:val="TableParagraph"/>
              <w:spacing w:before="19"/>
              <w:ind w:left="10"/>
              <w:rPr>
                <w:sz w:val="16"/>
              </w:rPr>
            </w:pPr>
            <w:r>
              <w:rPr>
                <w:sz w:val="16"/>
              </w:rPr>
              <w:t>0</w:t>
            </w:r>
          </w:p>
        </w:tc>
        <w:tc>
          <w:tcPr>
            <w:tcW w:w="980" w:type="dxa"/>
            <w:tcBorders>
              <w:top w:val="nil"/>
              <w:bottom w:val="single" w:sz="8" w:space="0" w:color="000000"/>
            </w:tcBorders>
          </w:tcPr>
          <w:p w14:paraId="45ED2F83" w14:textId="77777777" w:rsidR="00F2431C" w:rsidRDefault="00F2431C" w:rsidP="00FC7C21">
            <w:pPr>
              <w:pStyle w:val="TableParagraph"/>
              <w:spacing w:before="19"/>
              <w:ind w:left="69" w:right="59"/>
              <w:rPr>
                <w:sz w:val="16"/>
              </w:rPr>
            </w:pPr>
            <w:r>
              <w:rPr>
                <w:sz w:val="16"/>
              </w:rPr>
              <w:t>19/10/</w:t>
            </w:r>
            <w:r w:rsidR="00255652">
              <w:rPr>
                <w:sz w:val="16"/>
              </w:rPr>
              <w:t>2024</w:t>
            </w:r>
          </w:p>
        </w:tc>
        <w:tc>
          <w:tcPr>
            <w:tcW w:w="1200" w:type="dxa"/>
            <w:tcBorders>
              <w:top w:val="nil"/>
              <w:bottom w:val="single" w:sz="8" w:space="0" w:color="000000"/>
            </w:tcBorders>
          </w:tcPr>
          <w:p w14:paraId="37449014" w14:textId="77777777" w:rsidR="00F2431C" w:rsidRDefault="00F2431C" w:rsidP="00FC7C21">
            <w:pPr>
              <w:pStyle w:val="TableParagraph"/>
              <w:spacing w:before="19"/>
              <w:ind w:right="27"/>
              <w:jc w:val="right"/>
              <w:rPr>
                <w:sz w:val="16"/>
              </w:rPr>
            </w:pPr>
            <w:r>
              <w:rPr>
                <w:sz w:val="16"/>
              </w:rPr>
              <w:t>233,72</w:t>
            </w:r>
          </w:p>
        </w:tc>
        <w:tc>
          <w:tcPr>
            <w:tcW w:w="1200" w:type="dxa"/>
            <w:tcBorders>
              <w:top w:val="nil"/>
              <w:bottom w:val="single" w:sz="8" w:space="0" w:color="000000"/>
            </w:tcBorders>
          </w:tcPr>
          <w:p w14:paraId="5C5820C9"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single" w:sz="8" w:space="0" w:color="000000"/>
            </w:tcBorders>
          </w:tcPr>
          <w:p w14:paraId="3BEEB0D6" w14:textId="77777777" w:rsidR="00F2431C" w:rsidRDefault="00F2431C" w:rsidP="00FC7C21">
            <w:pPr>
              <w:pStyle w:val="TableParagraph"/>
              <w:spacing w:before="19"/>
              <w:ind w:right="27"/>
              <w:jc w:val="right"/>
              <w:rPr>
                <w:sz w:val="16"/>
              </w:rPr>
            </w:pPr>
            <w:r>
              <w:rPr>
                <w:sz w:val="16"/>
              </w:rPr>
              <w:t>233,72</w:t>
            </w:r>
          </w:p>
        </w:tc>
      </w:tr>
    </w:tbl>
    <w:p w14:paraId="3B2D5A9F" w14:textId="77777777" w:rsidR="00F2431C" w:rsidRDefault="00F2431C" w:rsidP="00F2431C">
      <w:pPr>
        <w:pStyle w:val="Corpodetexto"/>
        <w:tabs>
          <w:tab w:val="left" w:pos="5995"/>
        </w:tabs>
        <w:spacing w:line="295" w:lineRule="auto"/>
        <w:ind w:right="-8"/>
        <w:jc w:val="both"/>
        <w:rPr>
          <w:rFonts w:ascii="Arial" w:hAnsi="Arial" w:cs="Arial"/>
          <w:b/>
          <w:lang w:val="pt-BR"/>
        </w:rPr>
      </w:pPr>
    </w:p>
    <w:p w14:paraId="55FA58C8" w14:textId="77777777" w:rsidR="00F2431C" w:rsidRPr="007D1F56" w:rsidRDefault="00F2431C" w:rsidP="00F2431C">
      <w:pPr>
        <w:pStyle w:val="Corpodetexto"/>
        <w:tabs>
          <w:tab w:val="left" w:pos="5995"/>
        </w:tabs>
        <w:spacing w:line="295" w:lineRule="auto"/>
        <w:ind w:right="-8"/>
        <w:jc w:val="both"/>
        <w:rPr>
          <w:rFonts w:ascii="Arial" w:hAnsi="Arial" w:cs="Arial"/>
          <w:b/>
          <w:lang w:val="pt-BR"/>
        </w:rPr>
      </w:pPr>
    </w:p>
    <w:p w14:paraId="002CD464" w14:textId="77777777" w:rsidR="005C3B73" w:rsidRPr="007D1F56" w:rsidRDefault="005C3B73" w:rsidP="00970791">
      <w:pPr>
        <w:pStyle w:val="Corpodetexto"/>
        <w:tabs>
          <w:tab w:val="left" w:pos="5995"/>
        </w:tabs>
        <w:spacing w:line="295" w:lineRule="auto"/>
        <w:ind w:right="-8"/>
        <w:jc w:val="center"/>
        <w:rPr>
          <w:rFonts w:ascii="Arial" w:hAnsi="Arial" w:cs="Arial"/>
          <w:b/>
          <w:lang w:val="pt-BR"/>
        </w:rPr>
      </w:pPr>
    </w:p>
    <w:p w14:paraId="52DCAABD" w14:textId="77777777" w:rsidR="005C3B73" w:rsidRPr="007D1F56" w:rsidRDefault="005C3B73" w:rsidP="00255411">
      <w:pPr>
        <w:pStyle w:val="Corpodetexto"/>
        <w:tabs>
          <w:tab w:val="left" w:pos="5995"/>
        </w:tabs>
        <w:spacing w:line="295" w:lineRule="auto"/>
        <w:ind w:right="-8"/>
        <w:rPr>
          <w:rFonts w:ascii="Arial" w:hAnsi="Arial" w:cs="Arial"/>
          <w:b/>
          <w:lang w:val="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76E9B15F" w14:textId="77777777" w:rsidTr="00FC7C21">
        <w:trPr>
          <w:trHeight w:val="270"/>
        </w:trPr>
        <w:tc>
          <w:tcPr>
            <w:tcW w:w="1180" w:type="dxa"/>
          </w:tcPr>
          <w:p w14:paraId="768EE728"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6346D13B" w14:textId="77777777" w:rsidR="00F2431C" w:rsidRDefault="00F2431C" w:rsidP="00FC7C21">
            <w:pPr>
              <w:pStyle w:val="TableParagraph"/>
              <w:spacing w:before="43"/>
              <w:ind w:left="86" w:right="76"/>
              <w:rPr>
                <w:sz w:val="16"/>
              </w:rPr>
            </w:pPr>
            <w:r>
              <w:rPr>
                <w:sz w:val="16"/>
              </w:rPr>
              <w:t>LIQUIDAÇÃO</w:t>
            </w:r>
          </w:p>
        </w:tc>
        <w:tc>
          <w:tcPr>
            <w:tcW w:w="1600" w:type="dxa"/>
          </w:tcPr>
          <w:p w14:paraId="2ED5AD42" w14:textId="77777777" w:rsidR="00F2431C" w:rsidRDefault="00F2431C" w:rsidP="00FC7C21">
            <w:pPr>
              <w:pStyle w:val="TableParagraph"/>
              <w:spacing w:before="43"/>
              <w:ind w:left="46" w:right="37"/>
              <w:rPr>
                <w:sz w:val="16"/>
              </w:rPr>
            </w:pPr>
            <w:r>
              <w:rPr>
                <w:sz w:val="16"/>
              </w:rPr>
              <w:t>EMPENHO</w:t>
            </w:r>
          </w:p>
        </w:tc>
        <w:tc>
          <w:tcPr>
            <w:tcW w:w="800" w:type="dxa"/>
          </w:tcPr>
          <w:p w14:paraId="56649B3C" w14:textId="77777777" w:rsidR="00F2431C" w:rsidRDefault="00F2431C" w:rsidP="00FC7C21">
            <w:pPr>
              <w:pStyle w:val="TableParagraph"/>
              <w:spacing w:before="43"/>
              <w:ind w:left="139" w:right="130"/>
              <w:rPr>
                <w:sz w:val="16"/>
              </w:rPr>
            </w:pPr>
            <w:r>
              <w:rPr>
                <w:sz w:val="16"/>
              </w:rPr>
              <w:t>FICHA</w:t>
            </w:r>
          </w:p>
        </w:tc>
        <w:tc>
          <w:tcPr>
            <w:tcW w:w="3200" w:type="dxa"/>
          </w:tcPr>
          <w:p w14:paraId="6CA439F7" w14:textId="77777777" w:rsidR="00F2431C" w:rsidRDefault="00F2431C" w:rsidP="00FC7C21">
            <w:pPr>
              <w:pStyle w:val="TableParagraph"/>
              <w:spacing w:before="43"/>
              <w:ind w:left="1031"/>
              <w:rPr>
                <w:sz w:val="16"/>
              </w:rPr>
            </w:pPr>
            <w:r>
              <w:rPr>
                <w:sz w:val="16"/>
              </w:rPr>
              <w:t>FORNECEDOR</w:t>
            </w:r>
          </w:p>
        </w:tc>
        <w:tc>
          <w:tcPr>
            <w:tcW w:w="1400" w:type="dxa"/>
          </w:tcPr>
          <w:p w14:paraId="7350AB85"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78D0F1A4" w14:textId="77777777" w:rsidR="00F2431C" w:rsidRDefault="00F2431C" w:rsidP="00FC7C21">
            <w:pPr>
              <w:pStyle w:val="TableParagraph"/>
              <w:spacing w:before="43"/>
              <w:ind w:left="220"/>
              <w:rPr>
                <w:sz w:val="16"/>
              </w:rPr>
            </w:pPr>
            <w:r>
              <w:rPr>
                <w:sz w:val="16"/>
              </w:rPr>
              <w:t>CONTA</w:t>
            </w:r>
          </w:p>
        </w:tc>
        <w:tc>
          <w:tcPr>
            <w:tcW w:w="1040" w:type="dxa"/>
          </w:tcPr>
          <w:p w14:paraId="02D3292D" w14:textId="77777777" w:rsidR="00F2431C" w:rsidRDefault="00F2431C" w:rsidP="00FC7C21">
            <w:pPr>
              <w:pStyle w:val="TableParagraph"/>
              <w:spacing w:before="43"/>
              <w:ind w:left="19" w:right="9"/>
              <w:rPr>
                <w:sz w:val="16"/>
              </w:rPr>
            </w:pPr>
            <w:r>
              <w:rPr>
                <w:sz w:val="16"/>
              </w:rPr>
              <w:t>CHEQUE/OP</w:t>
            </w:r>
          </w:p>
        </w:tc>
        <w:tc>
          <w:tcPr>
            <w:tcW w:w="980" w:type="dxa"/>
          </w:tcPr>
          <w:p w14:paraId="79DF5BEA" w14:textId="77777777" w:rsidR="00F2431C" w:rsidRDefault="00F2431C" w:rsidP="00FC7C21">
            <w:pPr>
              <w:pStyle w:val="TableParagraph"/>
              <w:spacing w:before="43"/>
              <w:ind w:left="69" w:right="39"/>
              <w:rPr>
                <w:sz w:val="16"/>
              </w:rPr>
            </w:pPr>
            <w:r>
              <w:rPr>
                <w:sz w:val="16"/>
              </w:rPr>
              <w:t>DATA</w:t>
            </w:r>
          </w:p>
        </w:tc>
        <w:tc>
          <w:tcPr>
            <w:tcW w:w="1200" w:type="dxa"/>
          </w:tcPr>
          <w:p w14:paraId="08D62589"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1A6AB730"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0B026BAE"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665234FA" w14:textId="77777777" w:rsidTr="00FC7C21">
        <w:trPr>
          <w:trHeight w:val="251"/>
        </w:trPr>
        <w:tc>
          <w:tcPr>
            <w:tcW w:w="1180" w:type="dxa"/>
            <w:tcBorders>
              <w:bottom w:val="nil"/>
            </w:tcBorders>
          </w:tcPr>
          <w:p w14:paraId="7E468E6E" w14:textId="77777777" w:rsidR="00F2431C" w:rsidRDefault="00F2431C" w:rsidP="00FC7C21">
            <w:pPr>
              <w:pStyle w:val="TableParagraph"/>
              <w:spacing w:before="43"/>
              <w:ind w:left="60" w:right="50"/>
              <w:rPr>
                <w:sz w:val="16"/>
              </w:rPr>
            </w:pPr>
            <w:r>
              <w:rPr>
                <w:sz w:val="16"/>
              </w:rPr>
              <w:t>023239</w:t>
            </w:r>
          </w:p>
        </w:tc>
        <w:tc>
          <w:tcPr>
            <w:tcW w:w="1200" w:type="dxa"/>
            <w:tcBorders>
              <w:bottom w:val="nil"/>
            </w:tcBorders>
          </w:tcPr>
          <w:p w14:paraId="73D31B27" w14:textId="77777777" w:rsidR="00F2431C" w:rsidRDefault="00F2431C" w:rsidP="00FC7C21">
            <w:pPr>
              <w:pStyle w:val="TableParagraph"/>
              <w:spacing w:before="43"/>
              <w:ind w:left="86" w:right="76"/>
              <w:rPr>
                <w:sz w:val="16"/>
              </w:rPr>
            </w:pPr>
            <w:r>
              <w:rPr>
                <w:sz w:val="16"/>
              </w:rPr>
              <w:t>022449</w:t>
            </w:r>
          </w:p>
        </w:tc>
        <w:tc>
          <w:tcPr>
            <w:tcW w:w="1600" w:type="dxa"/>
            <w:tcBorders>
              <w:bottom w:val="nil"/>
            </w:tcBorders>
          </w:tcPr>
          <w:p w14:paraId="04C5977D" w14:textId="77777777" w:rsidR="00F2431C" w:rsidRDefault="00F2431C" w:rsidP="00FC7C21">
            <w:pPr>
              <w:pStyle w:val="TableParagraph"/>
              <w:spacing w:before="43"/>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bottom w:val="nil"/>
            </w:tcBorders>
          </w:tcPr>
          <w:p w14:paraId="2B5154AD" w14:textId="77777777" w:rsidR="00F2431C" w:rsidRDefault="00F2431C" w:rsidP="00FC7C21">
            <w:pPr>
              <w:pStyle w:val="TableParagraph"/>
              <w:spacing w:before="43"/>
              <w:ind w:left="139" w:right="129"/>
              <w:rPr>
                <w:sz w:val="16"/>
              </w:rPr>
            </w:pPr>
            <w:r>
              <w:rPr>
                <w:sz w:val="16"/>
              </w:rPr>
              <w:t>263</w:t>
            </w:r>
          </w:p>
        </w:tc>
        <w:tc>
          <w:tcPr>
            <w:tcW w:w="3200" w:type="dxa"/>
            <w:tcBorders>
              <w:bottom w:val="nil"/>
            </w:tcBorders>
          </w:tcPr>
          <w:p w14:paraId="6A2A4883" w14:textId="77777777" w:rsidR="00F2431C" w:rsidRDefault="00F2431C" w:rsidP="00FC7C21">
            <w:pPr>
              <w:pStyle w:val="TableParagraph"/>
              <w:spacing w:before="43"/>
              <w:ind w:left="40"/>
              <w:rPr>
                <w:sz w:val="16"/>
              </w:rPr>
            </w:pPr>
            <w:r>
              <w:rPr>
                <w:sz w:val="16"/>
              </w:rPr>
              <w:t>OI</w:t>
            </w:r>
            <w:r>
              <w:rPr>
                <w:spacing w:val="-4"/>
                <w:sz w:val="16"/>
              </w:rPr>
              <w:t xml:space="preserve"> </w:t>
            </w:r>
            <w:r>
              <w:rPr>
                <w:sz w:val="16"/>
              </w:rPr>
              <w:t>S.A.</w:t>
            </w:r>
          </w:p>
        </w:tc>
        <w:tc>
          <w:tcPr>
            <w:tcW w:w="1400" w:type="dxa"/>
            <w:tcBorders>
              <w:bottom w:val="nil"/>
            </w:tcBorders>
          </w:tcPr>
          <w:p w14:paraId="732CB75B" w14:textId="77777777" w:rsidR="00F2431C" w:rsidRDefault="00F2431C" w:rsidP="00FC7C21">
            <w:pPr>
              <w:pStyle w:val="TableParagraph"/>
              <w:spacing w:before="43"/>
              <w:ind w:left="83" w:right="33"/>
              <w:rPr>
                <w:sz w:val="16"/>
              </w:rPr>
            </w:pPr>
            <w:r>
              <w:rPr>
                <w:sz w:val="16"/>
              </w:rPr>
              <w:t>22449</w:t>
            </w:r>
          </w:p>
        </w:tc>
        <w:tc>
          <w:tcPr>
            <w:tcW w:w="1000" w:type="dxa"/>
            <w:tcBorders>
              <w:bottom w:val="nil"/>
            </w:tcBorders>
          </w:tcPr>
          <w:p w14:paraId="1583223C" w14:textId="77777777" w:rsidR="00F2431C" w:rsidRDefault="00F2431C" w:rsidP="00FC7C21">
            <w:pPr>
              <w:pStyle w:val="TableParagraph"/>
              <w:spacing w:before="43"/>
              <w:ind w:left="162"/>
              <w:rPr>
                <w:sz w:val="16"/>
              </w:rPr>
            </w:pPr>
            <w:r>
              <w:rPr>
                <w:sz w:val="16"/>
              </w:rPr>
              <w:t>624178-1</w:t>
            </w:r>
          </w:p>
        </w:tc>
        <w:tc>
          <w:tcPr>
            <w:tcW w:w="1040" w:type="dxa"/>
            <w:tcBorders>
              <w:bottom w:val="nil"/>
            </w:tcBorders>
          </w:tcPr>
          <w:p w14:paraId="62C51B28" w14:textId="77777777" w:rsidR="00F2431C" w:rsidRDefault="00F2431C" w:rsidP="00FC7C21">
            <w:pPr>
              <w:pStyle w:val="TableParagraph"/>
              <w:spacing w:before="43"/>
              <w:ind w:left="10"/>
              <w:rPr>
                <w:sz w:val="16"/>
              </w:rPr>
            </w:pPr>
            <w:r>
              <w:rPr>
                <w:sz w:val="16"/>
              </w:rPr>
              <w:t>0</w:t>
            </w:r>
          </w:p>
        </w:tc>
        <w:tc>
          <w:tcPr>
            <w:tcW w:w="980" w:type="dxa"/>
            <w:tcBorders>
              <w:bottom w:val="nil"/>
            </w:tcBorders>
          </w:tcPr>
          <w:p w14:paraId="3EAFB2AF" w14:textId="77777777" w:rsidR="00F2431C" w:rsidRDefault="00F2431C" w:rsidP="00FC7C21">
            <w:pPr>
              <w:pStyle w:val="TableParagraph"/>
              <w:spacing w:before="43"/>
              <w:ind w:left="69" w:right="59"/>
              <w:rPr>
                <w:sz w:val="16"/>
              </w:rPr>
            </w:pPr>
            <w:r>
              <w:rPr>
                <w:sz w:val="16"/>
              </w:rPr>
              <w:t>19/10/</w:t>
            </w:r>
            <w:r w:rsidR="00255652">
              <w:rPr>
                <w:sz w:val="16"/>
              </w:rPr>
              <w:t>2024</w:t>
            </w:r>
          </w:p>
        </w:tc>
        <w:tc>
          <w:tcPr>
            <w:tcW w:w="1200" w:type="dxa"/>
            <w:tcBorders>
              <w:bottom w:val="nil"/>
            </w:tcBorders>
          </w:tcPr>
          <w:p w14:paraId="7566C5A7" w14:textId="77777777" w:rsidR="00F2431C" w:rsidRDefault="00F2431C" w:rsidP="00FC7C21">
            <w:pPr>
              <w:pStyle w:val="TableParagraph"/>
              <w:spacing w:before="43"/>
              <w:ind w:right="27"/>
              <w:jc w:val="right"/>
              <w:rPr>
                <w:sz w:val="16"/>
              </w:rPr>
            </w:pPr>
            <w:r>
              <w:rPr>
                <w:sz w:val="16"/>
              </w:rPr>
              <w:t>88,52</w:t>
            </w:r>
          </w:p>
        </w:tc>
        <w:tc>
          <w:tcPr>
            <w:tcW w:w="1200" w:type="dxa"/>
            <w:tcBorders>
              <w:bottom w:val="nil"/>
            </w:tcBorders>
          </w:tcPr>
          <w:p w14:paraId="02B98EF5" w14:textId="77777777" w:rsidR="00F2431C" w:rsidRDefault="00F2431C" w:rsidP="00FC7C21">
            <w:pPr>
              <w:pStyle w:val="TableParagraph"/>
              <w:spacing w:before="43"/>
              <w:ind w:right="27"/>
              <w:jc w:val="right"/>
              <w:rPr>
                <w:sz w:val="16"/>
              </w:rPr>
            </w:pPr>
            <w:r>
              <w:rPr>
                <w:sz w:val="16"/>
              </w:rPr>
              <w:t>0,00</w:t>
            </w:r>
          </w:p>
        </w:tc>
        <w:tc>
          <w:tcPr>
            <w:tcW w:w="1200" w:type="dxa"/>
            <w:tcBorders>
              <w:bottom w:val="nil"/>
            </w:tcBorders>
          </w:tcPr>
          <w:p w14:paraId="23AE0713" w14:textId="77777777" w:rsidR="00F2431C" w:rsidRDefault="00F2431C" w:rsidP="00FC7C21">
            <w:pPr>
              <w:pStyle w:val="TableParagraph"/>
              <w:spacing w:before="43"/>
              <w:ind w:right="27"/>
              <w:jc w:val="right"/>
              <w:rPr>
                <w:sz w:val="16"/>
              </w:rPr>
            </w:pPr>
            <w:r>
              <w:rPr>
                <w:sz w:val="16"/>
              </w:rPr>
              <w:t>88,52</w:t>
            </w:r>
          </w:p>
        </w:tc>
      </w:tr>
      <w:tr w:rsidR="00F2431C" w14:paraId="2436F40B" w14:textId="77777777" w:rsidTr="00FC7C21">
        <w:trPr>
          <w:trHeight w:val="411"/>
        </w:trPr>
        <w:tc>
          <w:tcPr>
            <w:tcW w:w="1180" w:type="dxa"/>
            <w:tcBorders>
              <w:top w:val="nil"/>
              <w:bottom w:val="nil"/>
            </w:tcBorders>
          </w:tcPr>
          <w:p w14:paraId="7AC739D3" w14:textId="77777777" w:rsidR="00F2431C" w:rsidRDefault="00F2431C" w:rsidP="00FC7C21">
            <w:pPr>
              <w:pStyle w:val="TableParagraph"/>
              <w:spacing w:before="111"/>
              <w:ind w:left="60" w:right="50"/>
              <w:rPr>
                <w:sz w:val="16"/>
              </w:rPr>
            </w:pPr>
            <w:r>
              <w:rPr>
                <w:sz w:val="16"/>
              </w:rPr>
              <w:t>023241</w:t>
            </w:r>
          </w:p>
        </w:tc>
        <w:tc>
          <w:tcPr>
            <w:tcW w:w="1200" w:type="dxa"/>
            <w:tcBorders>
              <w:top w:val="nil"/>
              <w:bottom w:val="nil"/>
            </w:tcBorders>
          </w:tcPr>
          <w:p w14:paraId="48026025" w14:textId="77777777" w:rsidR="00F2431C" w:rsidRDefault="00F2431C" w:rsidP="00FC7C21">
            <w:pPr>
              <w:pStyle w:val="TableParagraph"/>
              <w:spacing w:before="111"/>
              <w:ind w:left="86" w:right="76"/>
              <w:rPr>
                <w:sz w:val="16"/>
              </w:rPr>
            </w:pPr>
            <w:r>
              <w:rPr>
                <w:sz w:val="16"/>
              </w:rPr>
              <w:t>022203</w:t>
            </w:r>
          </w:p>
        </w:tc>
        <w:tc>
          <w:tcPr>
            <w:tcW w:w="1600" w:type="dxa"/>
            <w:tcBorders>
              <w:top w:val="nil"/>
              <w:bottom w:val="nil"/>
            </w:tcBorders>
          </w:tcPr>
          <w:p w14:paraId="1E2F3519" w14:textId="77777777" w:rsidR="00F2431C" w:rsidRDefault="00F2431C" w:rsidP="00FC7C21">
            <w:pPr>
              <w:pStyle w:val="TableParagraph"/>
              <w:spacing w:before="111"/>
              <w:ind w:left="47" w:right="37"/>
              <w:rPr>
                <w:sz w:val="16"/>
              </w:rPr>
            </w:pPr>
            <w:r>
              <w:rPr>
                <w:sz w:val="16"/>
              </w:rPr>
              <w:t>010499</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1414C8C4" w14:textId="77777777" w:rsidR="00F2431C" w:rsidRDefault="00F2431C" w:rsidP="00FC7C21">
            <w:pPr>
              <w:pStyle w:val="TableParagraph"/>
              <w:spacing w:before="111"/>
              <w:ind w:left="139" w:right="129"/>
              <w:rPr>
                <w:sz w:val="16"/>
              </w:rPr>
            </w:pPr>
            <w:r>
              <w:rPr>
                <w:sz w:val="16"/>
              </w:rPr>
              <w:t>268</w:t>
            </w:r>
          </w:p>
        </w:tc>
        <w:tc>
          <w:tcPr>
            <w:tcW w:w="3200" w:type="dxa"/>
            <w:tcBorders>
              <w:top w:val="nil"/>
              <w:bottom w:val="nil"/>
            </w:tcBorders>
          </w:tcPr>
          <w:p w14:paraId="7C66C205" w14:textId="77777777" w:rsidR="00F2431C" w:rsidRDefault="00F2431C" w:rsidP="00FC7C21">
            <w:pPr>
              <w:pStyle w:val="TableParagraph"/>
              <w:spacing w:before="19"/>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0D2E2A36" w14:textId="77777777" w:rsidR="00F2431C" w:rsidRDefault="00F2431C" w:rsidP="00FC7C21">
            <w:pPr>
              <w:pStyle w:val="TableParagraph"/>
              <w:spacing w:before="111"/>
              <w:ind w:left="83" w:right="33"/>
              <w:rPr>
                <w:sz w:val="16"/>
              </w:rPr>
            </w:pPr>
            <w:r>
              <w:rPr>
                <w:sz w:val="16"/>
              </w:rPr>
              <w:t>915940</w:t>
            </w:r>
          </w:p>
        </w:tc>
        <w:tc>
          <w:tcPr>
            <w:tcW w:w="1000" w:type="dxa"/>
            <w:tcBorders>
              <w:top w:val="nil"/>
              <w:bottom w:val="nil"/>
            </w:tcBorders>
          </w:tcPr>
          <w:p w14:paraId="3F161EC7"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4EA784DE"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0BA12AEB" w14:textId="77777777" w:rsidR="00F2431C" w:rsidRDefault="00F2431C" w:rsidP="00FC7C21">
            <w:pPr>
              <w:pStyle w:val="TableParagraph"/>
              <w:spacing w:before="111"/>
              <w:ind w:left="69" w:right="59"/>
              <w:rPr>
                <w:sz w:val="16"/>
              </w:rPr>
            </w:pPr>
            <w:r>
              <w:rPr>
                <w:sz w:val="16"/>
              </w:rPr>
              <w:t>19/10/</w:t>
            </w:r>
            <w:r w:rsidR="00255652">
              <w:rPr>
                <w:sz w:val="16"/>
              </w:rPr>
              <w:t>2024</w:t>
            </w:r>
          </w:p>
        </w:tc>
        <w:tc>
          <w:tcPr>
            <w:tcW w:w="1200" w:type="dxa"/>
            <w:tcBorders>
              <w:top w:val="nil"/>
              <w:bottom w:val="nil"/>
            </w:tcBorders>
          </w:tcPr>
          <w:p w14:paraId="40F82CEC" w14:textId="77777777" w:rsidR="00F2431C" w:rsidRDefault="00F2431C" w:rsidP="00FC7C21">
            <w:pPr>
              <w:pStyle w:val="TableParagraph"/>
              <w:spacing w:before="111"/>
              <w:ind w:right="27"/>
              <w:jc w:val="right"/>
              <w:rPr>
                <w:sz w:val="16"/>
              </w:rPr>
            </w:pPr>
            <w:r>
              <w:rPr>
                <w:sz w:val="16"/>
              </w:rPr>
              <w:t>19.993,55</w:t>
            </w:r>
          </w:p>
        </w:tc>
        <w:tc>
          <w:tcPr>
            <w:tcW w:w="1200" w:type="dxa"/>
            <w:tcBorders>
              <w:top w:val="nil"/>
              <w:bottom w:val="nil"/>
            </w:tcBorders>
          </w:tcPr>
          <w:p w14:paraId="0BE03261"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32F96225" w14:textId="77777777" w:rsidR="00F2431C" w:rsidRDefault="00F2431C" w:rsidP="00FC7C21">
            <w:pPr>
              <w:pStyle w:val="TableParagraph"/>
              <w:spacing w:before="111"/>
              <w:ind w:right="27"/>
              <w:jc w:val="right"/>
              <w:rPr>
                <w:sz w:val="16"/>
              </w:rPr>
            </w:pPr>
            <w:r>
              <w:rPr>
                <w:sz w:val="16"/>
              </w:rPr>
              <w:t>19.993,55</w:t>
            </w:r>
          </w:p>
        </w:tc>
      </w:tr>
      <w:tr w:rsidR="00F2431C" w14:paraId="5C9309AB" w14:textId="77777777" w:rsidTr="00FC7C21">
        <w:trPr>
          <w:trHeight w:val="228"/>
        </w:trPr>
        <w:tc>
          <w:tcPr>
            <w:tcW w:w="1180" w:type="dxa"/>
            <w:tcBorders>
              <w:top w:val="nil"/>
              <w:bottom w:val="nil"/>
            </w:tcBorders>
          </w:tcPr>
          <w:p w14:paraId="6B3D123A" w14:textId="77777777" w:rsidR="00F2431C" w:rsidRDefault="00F2431C" w:rsidP="00FC7C21">
            <w:pPr>
              <w:pStyle w:val="TableParagraph"/>
              <w:spacing w:before="19"/>
              <w:ind w:left="60" w:right="50"/>
              <w:rPr>
                <w:sz w:val="16"/>
              </w:rPr>
            </w:pPr>
            <w:r>
              <w:rPr>
                <w:sz w:val="16"/>
              </w:rPr>
              <w:t>023267</w:t>
            </w:r>
          </w:p>
        </w:tc>
        <w:tc>
          <w:tcPr>
            <w:tcW w:w="1200" w:type="dxa"/>
            <w:tcBorders>
              <w:top w:val="nil"/>
              <w:bottom w:val="nil"/>
            </w:tcBorders>
          </w:tcPr>
          <w:p w14:paraId="20F118CF" w14:textId="77777777" w:rsidR="00F2431C" w:rsidRDefault="00F2431C" w:rsidP="00FC7C21">
            <w:pPr>
              <w:pStyle w:val="TableParagraph"/>
              <w:spacing w:before="19"/>
              <w:ind w:left="86" w:right="76"/>
              <w:rPr>
                <w:sz w:val="16"/>
              </w:rPr>
            </w:pPr>
            <w:r>
              <w:rPr>
                <w:sz w:val="16"/>
              </w:rPr>
              <w:t>022673</w:t>
            </w:r>
          </w:p>
        </w:tc>
        <w:tc>
          <w:tcPr>
            <w:tcW w:w="1600" w:type="dxa"/>
            <w:tcBorders>
              <w:top w:val="nil"/>
              <w:bottom w:val="nil"/>
            </w:tcBorders>
          </w:tcPr>
          <w:p w14:paraId="5C5179AA" w14:textId="77777777" w:rsidR="00F2431C" w:rsidRDefault="00F2431C" w:rsidP="00FC7C21">
            <w:pPr>
              <w:pStyle w:val="TableParagraph"/>
              <w:spacing w:before="19"/>
              <w:ind w:left="47" w:right="37"/>
              <w:rPr>
                <w:sz w:val="16"/>
              </w:rPr>
            </w:pPr>
            <w:r>
              <w:rPr>
                <w:sz w:val="16"/>
              </w:rPr>
              <w:t>009461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3CB55F00"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150A6097" w14:textId="77777777" w:rsidR="00F2431C" w:rsidRDefault="00F2431C" w:rsidP="00FC7C21">
            <w:pPr>
              <w:pStyle w:val="TableParagraph"/>
              <w:spacing w:before="19"/>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4A282F50" w14:textId="77777777" w:rsidR="00F2431C" w:rsidRDefault="00F2431C" w:rsidP="00FC7C21">
            <w:pPr>
              <w:pStyle w:val="TableParagraph"/>
              <w:spacing w:before="19"/>
              <w:ind w:left="83" w:right="33"/>
              <w:rPr>
                <w:sz w:val="16"/>
              </w:rPr>
            </w:pPr>
            <w:r>
              <w:rPr>
                <w:sz w:val="16"/>
              </w:rPr>
              <w:t>22673</w:t>
            </w:r>
          </w:p>
        </w:tc>
        <w:tc>
          <w:tcPr>
            <w:tcW w:w="1000" w:type="dxa"/>
            <w:tcBorders>
              <w:top w:val="nil"/>
              <w:bottom w:val="nil"/>
            </w:tcBorders>
          </w:tcPr>
          <w:p w14:paraId="02ABDB38"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1605ADF1"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72EEABAD" w14:textId="77777777" w:rsidR="00F2431C" w:rsidRDefault="00F2431C" w:rsidP="00FC7C21">
            <w:pPr>
              <w:pStyle w:val="TableParagraph"/>
              <w:spacing w:before="19"/>
              <w:ind w:left="69" w:right="59"/>
              <w:rPr>
                <w:sz w:val="16"/>
              </w:rPr>
            </w:pPr>
            <w:r>
              <w:rPr>
                <w:sz w:val="16"/>
              </w:rPr>
              <w:t>19/10/</w:t>
            </w:r>
            <w:r w:rsidR="00255652">
              <w:rPr>
                <w:sz w:val="16"/>
              </w:rPr>
              <w:t>2024</w:t>
            </w:r>
          </w:p>
        </w:tc>
        <w:tc>
          <w:tcPr>
            <w:tcW w:w="1200" w:type="dxa"/>
            <w:tcBorders>
              <w:top w:val="nil"/>
              <w:bottom w:val="nil"/>
            </w:tcBorders>
          </w:tcPr>
          <w:p w14:paraId="493CF45F" w14:textId="77777777" w:rsidR="00F2431C" w:rsidRDefault="00F2431C" w:rsidP="00FC7C21">
            <w:pPr>
              <w:pStyle w:val="TableParagraph"/>
              <w:spacing w:before="19"/>
              <w:ind w:right="27"/>
              <w:jc w:val="right"/>
              <w:rPr>
                <w:sz w:val="16"/>
              </w:rPr>
            </w:pPr>
            <w:r>
              <w:rPr>
                <w:sz w:val="16"/>
              </w:rPr>
              <w:t>224,55</w:t>
            </w:r>
          </w:p>
        </w:tc>
        <w:tc>
          <w:tcPr>
            <w:tcW w:w="1200" w:type="dxa"/>
            <w:tcBorders>
              <w:top w:val="nil"/>
              <w:bottom w:val="nil"/>
            </w:tcBorders>
          </w:tcPr>
          <w:p w14:paraId="4277C956"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0873C681" w14:textId="77777777" w:rsidR="00F2431C" w:rsidRDefault="00F2431C" w:rsidP="00FC7C21">
            <w:pPr>
              <w:pStyle w:val="TableParagraph"/>
              <w:spacing w:before="19"/>
              <w:ind w:right="27"/>
              <w:jc w:val="right"/>
              <w:rPr>
                <w:sz w:val="16"/>
              </w:rPr>
            </w:pPr>
            <w:r>
              <w:rPr>
                <w:sz w:val="16"/>
              </w:rPr>
              <w:t>224,55</w:t>
            </w:r>
          </w:p>
        </w:tc>
      </w:tr>
      <w:tr w:rsidR="00F2431C" w14:paraId="24C779A5" w14:textId="77777777" w:rsidTr="00FC7C21">
        <w:trPr>
          <w:trHeight w:val="385"/>
        </w:trPr>
        <w:tc>
          <w:tcPr>
            <w:tcW w:w="1180" w:type="dxa"/>
            <w:tcBorders>
              <w:top w:val="nil"/>
              <w:bottom w:val="nil"/>
            </w:tcBorders>
          </w:tcPr>
          <w:p w14:paraId="0FE6D7EA" w14:textId="77777777" w:rsidR="00F2431C" w:rsidRDefault="00F2431C" w:rsidP="00FC7C21">
            <w:pPr>
              <w:pStyle w:val="TableParagraph"/>
              <w:spacing w:before="111"/>
              <w:ind w:left="60" w:right="50"/>
              <w:rPr>
                <w:sz w:val="16"/>
              </w:rPr>
            </w:pPr>
            <w:r>
              <w:rPr>
                <w:sz w:val="16"/>
              </w:rPr>
              <w:t>023274</w:t>
            </w:r>
          </w:p>
        </w:tc>
        <w:tc>
          <w:tcPr>
            <w:tcW w:w="1200" w:type="dxa"/>
            <w:tcBorders>
              <w:top w:val="nil"/>
              <w:bottom w:val="nil"/>
            </w:tcBorders>
          </w:tcPr>
          <w:p w14:paraId="25F5E9FA" w14:textId="77777777" w:rsidR="00F2431C" w:rsidRDefault="00F2431C" w:rsidP="00FC7C21">
            <w:pPr>
              <w:pStyle w:val="TableParagraph"/>
              <w:spacing w:before="111"/>
              <w:ind w:left="86" w:right="76"/>
              <w:rPr>
                <w:sz w:val="16"/>
              </w:rPr>
            </w:pPr>
            <w:r>
              <w:rPr>
                <w:sz w:val="16"/>
              </w:rPr>
              <w:t>022740</w:t>
            </w:r>
          </w:p>
        </w:tc>
        <w:tc>
          <w:tcPr>
            <w:tcW w:w="1600" w:type="dxa"/>
            <w:tcBorders>
              <w:top w:val="nil"/>
              <w:bottom w:val="nil"/>
            </w:tcBorders>
          </w:tcPr>
          <w:p w14:paraId="661DD79C" w14:textId="77777777" w:rsidR="00F2431C" w:rsidRDefault="00F2431C" w:rsidP="00FC7C21">
            <w:pPr>
              <w:pStyle w:val="TableParagraph"/>
              <w:spacing w:before="111"/>
              <w:ind w:left="47" w:right="37"/>
              <w:rPr>
                <w:sz w:val="16"/>
              </w:rPr>
            </w:pPr>
            <w:r>
              <w:rPr>
                <w:sz w:val="16"/>
              </w:rPr>
              <w:t>010263</w:t>
            </w:r>
            <w:r>
              <w:rPr>
                <w:spacing w:val="-6"/>
                <w:sz w:val="16"/>
              </w:rPr>
              <w:t xml:space="preserve"> </w:t>
            </w:r>
            <w:r>
              <w:rPr>
                <w:sz w:val="16"/>
              </w:rPr>
              <w:t>-</w:t>
            </w:r>
            <w:r>
              <w:rPr>
                <w:spacing w:val="-6"/>
                <w:sz w:val="16"/>
              </w:rPr>
              <w:t xml:space="preserve"> </w:t>
            </w:r>
            <w:r>
              <w:rPr>
                <w:sz w:val="16"/>
              </w:rPr>
              <w:t>21/06/</w:t>
            </w:r>
            <w:r w:rsidR="00255652">
              <w:rPr>
                <w:sz w:val="16"/>
              </w:rPr>
              <w:t>2024</w:t>
            </w:r>
          </w:p>
        </w:tc>
        <w:tc>
          <w:tcPr>
            <w:tcW w:w="800" w:type="dxa"/>
            <w:tcBorders>
              <w:top w:val="nil"/>
              <w:bottom w:val="nil"/>
            </w:tcBorders>
          </w:tcPr>
          <w:p w14:paraId="21E579EE" w14:textId="77777777" w:rsidR="00F2431C" w:rsidRDefault="00F2431C" w:rsidP="00FC7C21">
            <w:pPr>
              <w:pStyle w:val="TableParagraph"/>
              <w:spacing w:before="111"/>
              <w:ind w:left="139" w:right="129"/>
              <w:rPr>
                <w:sz w:val="16"/>
              </w:rPr>
            </w:pPr>
            <w:r>
              <w:rPr>
                <w:sz w:val="16"/>
              </w:rPr>
              <w:t>194</w:t>
            </w:r>
          </w:p>
        </w:tc>
        <w:tc>
          <w:tcPr>
            <w:tcW w:w="3200" w:type="dxa"/>
            <w:tcBorders>
              <w:top w:val="nil"/>
              <w:bottom w:val="nil"/>
            </w:tcBorders>
          </w:tcPr>
          <w:p w14:paraId="7B835568" w14:textId="77777777" w:rsidR="00F2431C" w:rsidRDefault="00F2431C" w:rsidP="00FC7C21">
            <w:pPr>
              <w:pStyle w:val="TableParagraph"/>
              <w:spacing w:line="180" w:lineRule="atLeast"/>
              <w:ind w:left="40" w:right="45"/>
              <w:rPr>
                <w:sz w:val="16"/>
              </w:rPr>
            </w:pPr>
            <w:r>
              <w:rPr>
                <w:sz w:val="16"/>
              </w:rPr>
              <w:t>LIVIO</w:t>
            </w:r>
            <w:r>
              <w:rPr>
                <w:spacing w:val="-7"/>
                <w:sz w:val="16"/>
              </w:rPr>
              <w:t xml:space="preserve"> </w:t>
            </w:r>
            <w:r>
              <w:rPr>
                <w:sz w:val="16"/>
              </w:rPr>
              <w:t>BRITO</w:t>
            </w:r>
            <w:r>
              <w:rPr>
                <w:spacing w:val="-6"/>
                <w:sz w:val="16"/>
              </w:rPr>
              <w:t xml:space="preserve"> </w:t>
            </w:r>
            <w:r>
              <w:rPr>
                <w:sz w:val="16"/>
              </w:rPr>
              <w:t>BRANDAO</w:t>
            </w:r>
            <w:r>
              <w:rPr>
                <w:spacing w:val="-7"/>
                <w:sz w:val="16"/>
              </w:rPr>
              <w:t xml:space="preserve"> </w:t>
            </w:r>
            <w:r>
              <w:rPr>
                <w:sz w:val="16"/>
              </w:rPr>
              <w:t>-</w:t>
            </w:r>
            <w:r>
              <w:rPr>
                <w:spacing w:val="-6"/>
                <w:sz w:val="16"/>
              </w:rPr>
              <w:t xml:space="preserve"> </w:t>
            </w:r>
            <w:r>
              <w:rPr>
                <w:sz w:val="16"/>
              </w:rPr>
              <w:t>CONSULTORIA</w:t>
            </w:r>
            <w:r>
              <w:rPr>
                <w:spacing w:val="-42"/>
                <w:sz w:val="16"/>
              </w:rPr>
              <w:t xml:space="preserve"> </w:t>
            </w:r>
            <w:r>
              <w:rPr>
                <w:sz w:val="16"/>
              </w:rPr>
              <w:t>E</w:t>
            </w:r>
            <w:r>
              <w:rPr>
                <w:spacing w:val="-2"/>
                <w:sz w:val="16"/>
              </w:rPr>
              <w:t xml:space="preserve"> </w:t>
            </w:r>
            <w:r>
              <w:rPr>
                <w:sz w:val="16"/>
              </w:rPr>
              <w:t>ASSESSORIA</w:t>
            </w:r>
            <w:r>
              <w:rPr>
                <w:spacing w:val="-2"/>
                <w:sz w:val="16"/>
              </w:rPr>
              <w:t xml:space="preserve"> </w:t>
            </w:r>
            <w:r>
              <w:rPr>
                <w:sz w:val="16"/>
              </w:rPr>
              <w:t>PUBLICA</w:t>
            </w:r>
          </w:p>
        </w:tc>
        <w:tc>
          <w:tcPr>
            <w:tcW w:w="1400" w:type="dxa"/>
            <w:tcBorders>
              <w:top w:val="nil"/>
              <w:bottom w:val="nil"/>
            </w:tcBorders>
          </w:tcPr>
          <w:p w14:paraId="78706E97" w14:textId="77777777" w:rsidR="00F2431C" w:rsidRDefault="00F2431C" w:rsidP="00FC7C21">
            <w:pPr>
              <w:pStyle w:val="TableParagraph"/>
              <w:spacing w:before="111"/>
              <w:ind w:left="83" w:right="34"/>
              <w:rPr>
                <w:sz w:val="16"/>
              </w:rPr>
            </w:pPr>
            <w:r>
              <w:rPr>
                <w:sz w:val="16"/>
              </w:rPr>
              <w:t>57</w:t>
            </w:r>
          </w:p>
        </w:tc>
        <w:tc>
          <w:tcPr>
            <w:tcW w:w="1000" w:type="dxa"/>
            <w:tcBorders>
              <w:top w:val="nil"/>
              <w:bottom w:val="nil"/>
            </w:tcBorders>
          </w:tcPr>
          <w:p w14:paraId="0C4F81C8"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613290EC"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6BEEA192" w14:textId="77777777" w:rsidR="00F2431C" w:rsidRDefault="00F2431C" w:rsidP="00FC7C21">
            <w:pPr>
              <w:pStyle w:val="TableParagraph"/>
              <w:spacing w:before="111"/>
              <w:ind w:left="69" w:right="59"/>
              <w:rPr>
                <w:sz w:val="16"/>
              </w:rPr>
            </w:pPr>
            <w:r>
              <w:rPr>
                <w:sz w:val="16"/>
              </w:rPr>
              <w:t>20/10/</w:t>
            </w:r>
            <w:r w:rsidR="00255652">
              <w:rPr>
                <w:sz w:val="16"/>
              </w:rPr>
              <w:t>2024</w:t>
            </w:r>
          </w:p>
        </w:tc>
        <w:tc>
          <w:tcPr>
            <w:tcW w:w="1200" w:type="dxa"/>
            <w:tcBorders>
              <w:top w:val="nil"/>
              <w:bottom w:val="nil"/>
            </w:tcBorders>
          </w:tcPr>
          <w:p w14:paraId="3CB95733" w14:textId="77777777" w:rsidR="00F2431C" w:rsidRDefault="00F2431C" w:rsidP="00FC7C21">
            <w:pPr>
              <w:pStyle w:val="TableParagraph"/>
              <w:spacing w:before="111"/>
              <w:ind w:right="27"/>
              <w:jc w:val="right"/>
              <w:rPr>
                <w:sz w:val="16"/>
              </w:rPr>
            </w:pPr>
            <w:r>
              <w:rPr>
                <w:sz w:val="16"/>
              </w:rPr>
              <w:t>1.400,00</w:t>
            </w:r>
          </w:p>
        </w:tc>
        <w:tc>
          <w:tcPr>
            <w:tcW w:w="1200" w:type="dxa"/>
            <w:tcBorders>
              <w:top w:val="nil"/>
              <w:bottom w:val="nil"/>
            </w:tcBorders>
          </w:tcPr>
          <w:p w14:paraId="2D530E6E" w14:textId="77777777" w:rsidR="00F2431C" w:rsidRDefault="00F2431C" w:rsidP="00FC7C21">
            <w:pPr>
              <w:pStyle w:val="TableParagraph"/>
              <w:spacing w:before="111"/>
              <w:ind w:right="27"/>
              <w:jc w:val="right"/>
              <w:rPr>
                <w:sz w:val="16"/>
              </w:rPr>
            </w:pPr>
            <w:r>
              <w:rPr>
                <w:sz w:val="16"/>
              </w:rPr>
              <w:t>70,00</w:t>
            </w:r>
          </w:p>
        </w:tc>
        <w:tc>
          <w:tcPr>
            <w:tcW w:w="1200" w:type="dxa"/>
            <w:tcBorders>
              <w:top w:val="nil"/>
              <w:bottom w:val="nil"/>
            </w:tcBorders>
          </w:tcPr>
          <w:p w14:paraId="665D4FB3" w14:textId="77777777" w:rsidR="00F2431C" w:rsidRDefault="00F2431C" w:rsidP="00FC7C21">
            <w:pPr>
              <w:pStyle w:val="TableParagraph"/>
              <w:spacing w:before="111"/>
              <w:ind w:right="27"/>
              <w:jc w:val="right"/>
              <w:rPr>
                <w:sz w:val="16"/>
              </w:rPr>
            </w:pPr>
            <w:r>
              <w:rPr>
                <w:sz w:val="16"/>
              </w:rPr>
              <w:t>1.330,00</w:t>
            </w:r>
          </w:p>
        </w:tc>
      </w:tr>
      <w:tr w:rsidR="00F2431C" w14:paraId="7BE7E57D" w14:textId="77777777" w:rsidTr="00FC7C21">
        <w:trPr>
          <w:trHeight w:val="360"/>
        </w:trPr>
        <w:tc>
          <w:tcPr>
            <w:tcW w:w="1180" w:type="dxa"/>
            <w:tcBorders>
              <w:top w:val="nil"/>
              <w:bottom w:val="nil"/>
            </w:tcBorders>
          </w:tcPr>
          <w:p w14:paraId="13926CD6" w14:textId="77777777" w:rsidR="00F2431C" w:rsidRDefault="00F2431C" w:rsidP="00FC7C21">
            <w:pPr>
              <w:pStyle w:val="TableParagraph"/>
              <w:ind w:left="60" w:right="50"/>
              <w:rPr>
                <w:sz w:val="16"/>
              </w:rPr>
            </w:pPr>
            <w:r>
              <w:rPr>
                <w:sz w:val="16"/>
              </w:rPr>
              <w:t>023272</w:t>
            </w:r>
          </w:p>
        </w:tc>
        <w:tc>
          <w:tcPr>
            <w:tcW w:w="1200" w:type="dxa"/>
            <w:tcBorders>
              <w:top w:val="nil"/>
              <w:bottom w:val="nil"/>
            </w:tcBorders>
          </w:tcPr>
          <w:p w14:paraId="73660290" w14:textId="77777777" w:rsidR="00F2431C" w:rsidRDefault="00F2431C" w:rsidP="00FC7C21">
            <w:pPr>
              <w:pStyle w:val="TableParagraph"/>
              <w:ind w:left="86" w:right="76"/>
              <w:rPr>
                <w:sz w:val="16"/>
              </w:rPr>
            </w:pPr>
            <w:r>
              <w:rPr>
                <w:sz w:val="16"/>
              </w:rPr>
              <w:t>018968</w:t>
            </w:r>
          </w:p>
        </w:tc>
        <w:tc>
          <w:tcPr>
            <w:tcW w:w="1600" w:type="dxa"/>
            <w:tcBorders>
              <w:top w:val="nil"/>
              <w:bottom w:val="nil"/>
            </w:tcBorders>
          </w:tcPr>
          <w:p w14:paraId="2B7D50B0" w14:textId="77777777" w:rsidR="00F2431C" w:rsidRDefault="00F2431C" w:rsidP="00FC7C21">
            <w:pPr>
              <w:pStyle w:val="TableParagraph"/>
              <w:ind w:left="47" w:right="37"/>
              <w:rPr>
                <w:sz w:val="16"/>
              </w:rPr>
            </w:pPr>
            <w:r>
              <w:rPr>
                <w:sz w:val="16"/>
              </w:rPr>
              <w:t>009382</w:t>
            </w:r>
            <w:r>
              <w:rPr>
                <w:spacing w:val="-6"/>
                <w:sz w:val="16"/>
              </w:rPr>
              <w:t xml:space="preserve"> </w:t>
            </w:r>
            <w:r>
              <w:rPr>
                <w:sz w:val="16"/>
              </w:rPr>
              <w:t>-</w:t>
            </w:r>
            <w:r>
              <w:rPr>
                <w:spacing w:val="-6"/>
                <w:sz w:val="16"/>
              </w:rPr>
              <w:t xml:space="preserve"> </w:t>
            </w:r>
            <w:r>
              <w:rPr>
                <w:sz w:val="16"/>
              </w:rPr>
              <w:t>10/12/2020</w:t>
            </w:r>
          </w:p>
        </w:tc>
        <w:tc>
          <w:tcPr>
            <w:tcW w:w="800" w:type="dxa"/>
            <w:tcBorders>
              <w:top w:val="nil"/>
              <w:bottom w:val="nil"/>
            </w:tcBorders>
          </w:tcPr>
          <w:p w14:paraId="018D4BE1" w14:textId="77777777" w:rsidR="00F2431C" w:rsidRDefault="00F2431C" w:rsidP="00FC7C21">
            <w:pPr>
              <w:pStyle w:val="TableParagraph"/>
              <w:ind w:left="139" w:right="129"/>
              <w:rPr>
                <w:sz w:val="16"/>
              </w:rPr>
            </w:pPr>
            <w:r>
              <w:rPr>
                <w:sz w:val="16"/>
              </w:rPr>
              <w:t>465</w:t>
            </w:r>
          </w:p>
        </w:tc>
        <w:tc>
          <w:tcPr>
            <w:tcW w:w="3200" w:type="dxa"/>
            <w:tcBorders>
              <w:top w:val="nil"/>
              <w:bottom w:val="nil"/>
            </w:tcBorders>
          </w:tcPr>
          <w:p w14:paraId="24A4A558"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B67FA0F"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EF0F5AB" w14:textId="77777777" w:rsidR="00F2431C" w:rsidRDefault="00F2431C" w:rsidP="00FC7C21">
            <w:pPr>
              <w:pStyle w:val="TableParagraph"/>
              <w:ind w:left="83" w:right="33"/>
              <w:rPr>
                <w:sz w:val="16"/>
              </w:rPr>
            </w:pPr>
            <w:r>
              <w:rPr>
                <w:sz w:val="16"/>
              </w:rPr>
              <w:t>18968</w:t>
            </w:r>
          </w:p>
        </w:tc>
        <w:tc>
          <w:tcPr>
            <w:tcW w:w="1000" w:type="dxa"/>
            <w:tcBorders>
              <w:top w:val="nil"/>
              <w:bottom w:val="nil"/>
            </w:tcBorders>
          </w:tcPr>
          <w:p w14:paraId="3D0D659B"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5FFC5E6"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057D330" w14:textId="77777777" w:rsidR="00F2431C" w:rsidRDefault="00F2431C" w:rsidP="00FC7C21">
            <w:pPr>
              <w:pStyle w:val="TableParagraph"/>
              <w:ind w:left="69" w:right="59"/>
              <w:rPr>
                <w:sz w:val="16"/>
              </w:rPr>
            </w:pPr>
            <w:r>
              <w:rPr>
                <w:sz w:val="16"/>
              </w:rPr>
              <w:t>20/10/</w:t>
            </w:r>
            <w:r w:rsidR="00255652">
              <w:rPr>
                <w:sz w:val="16"/>
              </w:rPr>
              <w:t>2024</w:t>
            </w:r>
          </w:p>
        </w:tc>
        <w:tc>
          <w:tcPr>
            <w:tcW w:w="1200" w:type="dxa"/>
            <w:tcBorders>
              <w:top w:val="nil"/>
              <w:bottom w:val="nil"/>
            </w:tcBorders>
          </w:tcPr>
          <w:p w14:paraId="444D889E" w14:textId="77777777" w:rsidR="00F2431C" w:rsidRDefault="00F2431C" w:rsidP="00FC7C21">
            <w:pPr>
              <w:pStyle w:val="TableParagraph"/>
              <w:ind w:right="27"/>
              <w:jc w:val="right"/>
              <w:rPr>
                <w:sz w:val="16"/>
              </w:rPr>
            </w:pPr>
            <w:r>
              <w:rPr>
                <w:sz w:val="16"/>
              </w:rPr>
              <w:t>4.759,99</w:t>
            </w:r>
          </w:p>
        </w:tc>
        <w:tc>
          <w:tcPr>
            <w:tcW w:w="1200" w:type="dxa"/>
            <w:tcBorders>
              <w:top w:val="nil"/>
              <w:bottom w:val="nil"/>
            </w:tcBorders>
          </w:tcPr>
          <w:p w14:paraId="6D7EE75E" w14:textId="77777777" w:rsidR="00F2431C" w:rsidRDefault="00F2431C" w:rsidP="00FC7C21">
            <w:pPr>
              <w:pStyle w:val="TableParagraph"/>
              <w:ind w:right="27"/>
              <w:jc w:val="right"/>
              <w:rPr>
                <w:sz w:val="16"/>
              </w:rPr>
            </w:pPr>
            <w:r>
              <w:rPr>
                <w:sz w:val="16"/>
              </w:rPr>
              <w:t>334,60</w:t>
            </w:r>
          </w:p>
        </w:tc>
        <w:tc>
          <w:tcPr>
            <w:tcW w:w="1200" w:type="dxa"/>
            <w:tcBorders>
              <w:top w:val="nil"/>
              <w:bottom w:val="nil"/>
            </w:tcBorders>
          </w:tcPr>
          <w:p w14:paraId="387F04CC" w14:textId="77777777" w:rsidR="00F2431C" w:rsidRDefault="00F2431C" w:rsidP="00FC7C21">
            <w:pPr>
              <w:pStyle w:val="TableParagraph"/>
              <w:ind w:right="27"/>
              <w:jc w:val="right"/>
              <w:rPr>
                <w:sz w:val="16"/>
              </w:rPr>
            </w:pPr>
            <w:r>
              <w:rPr>
                <w:sz w:val="16"/>
              </w:rPr>
              <w:t>4.425,39</w:t>
            </w:r>
          </w:p>
        </w:tc>
      </w:tr>
      <w:tr w:rsidR="00F2431C" w14:paraId="56C1C706" w14:textId="77777777" w:rsidTr="00FC7C21">
        <w:trPr>
          <w:trHeight w:val="360"/>
        </w:trPr>
        <w:tc>
          <w:tcPr>
            <w:tcW w:w="1180" w:type="dxa"/>
            <w:tcBorders>
              <w:top w:val="nil"/>
              <w:bottom w:val="nil"/>
            </w:tcBorders>
          </w:tcPr>
          <w:p w14:paraId="0A5BF562" w14:textId="77777777" w:rsidR="00F2431C" w:rsidRDefault="00F2431C" w:rsidP="00FC7C21">
            <w:pPr>
              <w:pStyle w:val="TableParagraph"/>
              <w:ind w:left="60" w:right="50"/>
              <w:rPr>
                <w:sz w:val="16"/>
              </w:rPr>
            </w:pPr>
            <w:r>
              <w:rPr>
                <w:sz w:val="16"/>
              </w:rPr>
              <w:t>023271</w:t>
            </w:r>
          </w:p>
        </w:tc>
        <w:tc>
          <w:tcPr>
            <w:tcW w:w="1200" w:type="dxa"/>
            <w:tcBorders>
              <w:top w:val="nil"/>
              <w:bottom w:val="nil"/>
            </w:tcBorders>
          </w:tcPr>
          <w:p w14:paraId="04E16594" w14:textId="77777777" w:rsidR="00F2431C" w:rsidRDefault="00F2431C" w:rsidP="00FC7C21">
            <w:pPr>
              <w:pStyle w:val="TableParagraph"/>
              <w:ind w:left="86" w:right="76"/>
              <w:rPr>
                <w:sz w:val="16"/>
              </w:rPr>
            </w:pPr>
            <w:r>
              <w:rPr>
                <w:sz w:val="16"/>
              </w:rPr>
              <w:t>018968</w:t>
            </w:r>
          </w:p>
        </w:tc>
        <w:tc>
          <w:tcPr>
            <w:tcW w:w="1600" w:type="dxa"/>
            <w:tcBorders>
              <w:top w:val="nil"/>
              <w:bottom w:val="nil"/>
            </w:tcBorders>
          </w:tcPr>
          <w:p w14:paraId="5602A25A" w14:textId="77777777" w:rsidR="00F2431C" w:rsidRDefault="00F2431C" w:rsidP="00FC7C21">
            <w:pPr>
              <w:pStyle w:val="TableParagraph"/>
              <w:ind w:left="47" w:right="37"/>
              <w:rPr>
                <w:sz w:val="16"/>
              </w:rPr>
            </w:pPr>
            <w:r>
              <w:rPr>
                <w:sz w:val="16"/>
              </w:rPr>
              <w:t>009382</w:t>
            </w:r>
            <w:r>
              <w:rPr>
                <w:spacing w:val="-6"/>
                <w:sz w:val="16"/>
              </w:rPr>
              <w:t xml:space="preserve"> </w:t>
            </w:r>
            <w:r>
              <w:rPr>
                <w:sz w:val="16"/>
              </w:rPr>
              <w:t>-</w:t>
            </w:r>
            <w:r>
              <w:rPr>
                <w:spacing w:val="-6"/>
                <w:sz w:val="16"/>
              </w:rPr>
              <w:t xml:space="preserve"> </w:t>
            </w:r>
            <w:r>
              <w:rPr>
                <w:sz w:val="16"/>
              </w:rPr>
              <w:t>10/12/2020</w:t>
            </w:r>
          </w:p>
        </w:tc>
        <w:tc>
          <w:tcPr>
            <w:tcW w:w="800" w:type="dxa"/>
            <w:tcBorders>
              <w:top w:val="nil"/>
              <w:bottom w:val="nil"/>
            </w:tcBorders>
          </w:tcPr>
          <w:p w14:paraId="3E1B2A64" w14:textId="77777777" w:rsidR="00F2431C" w:rsidRDefault="00F2431C" w:rsidP="00FC7C21">
            <w:pPr>
              <w:pStyle w:val="TableParagraph"/>
              <w:ind w:left="139" w:right="129"/>
              <w:rPr>
                <w:sz w:val="16"/>
              </w:rPr>
            </w:pPr>
            <w:r>
              <w:rPr>
                <w:sz w:val="16"/>
              </w:rPr>
              <w:t>465</w:t>
            </w:r>
          </w:p>
        </w:tc>
        <w:tc>
          <w:tcPr>
            <w:tcW w:w="3200" w:type="dxa"/>
            <w:tcBorders>
              <w:top w:val="nil"/>
              <w:bottom w:val="nil"/>
            </w:tcBorders>
          </w:tcPr>
          <w:p w14:paraId="3336140C"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CABE268"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91985A7" w14:textId="77777777" w:rsidR="00F2431C" w:rsidRDefault="00F2431C" w:rsidP="00FC7C21">
            <w:pPr>
              <w:pStyle w:val="TableParagraph"/>
              <w:ind w:left="83" w:right="33"/>
              <w:rPr>
                <w:sz w:val="16"/>
              </w:rPr>
            </w:pPr>
            <w:r>
              <w:rPr>
                <w:sz w:val="16"/>
              </w:rPr>
              <w:t>18968</w:t>
            </w:r>
          </w:p>
        </w:tc>
        <w:tc>
          <w:tcPr>
            <w:tcW w:w="1000" w:type="dxa"/>
            <w:tcBorders>
              <w:top w:val="nil"/>
              <w:bottom w:val="nil"/>
            </w:tcBorders>
          </w:tcPr>
          <w:p w14:paraId="53291149"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9891182"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A7188F5" w14:textId="77777777" w:rsidR="00F2431C" w:rsidRDefault="00F2431C" w:rsidP="00FC7C21">
            <w:pPr>
              <w:pStyle w:val="TableParagraph"/>
              <w:ind w:left="69" w:right="59"/>
              <w:rPr>
                <w:sz w:val="16"/>
              </w:rPr>
            </w:pPr>
            <w:r>
              <w:rPr>
                <w:sz w:val="16"/>
              </w:rPr>
              <w:t>20/10/</w:t>
            </w:r>
            <w:r w:rsidR="00255652">
              <w:rPr>
                <w:sz w:val="16"/>
              </w:rPr>
              <w:t>2024</w:t>
            </w:r>
          </w:p>
        </w:tc>
        <w:tc>
          <w:tcPr>
            <w:tcW w:w="1200" w:type="dxa"/>
            <w:tcBorders>
              <w:top w:val="nil"/>
              <w:bottom w:val="nil"/>
            </w:tcBorders>
          </w:tcPr>
          <w:p w14:paraId="00A00BF4" w14:textId="77777777" w:rsidR="00F2431C" w:rsidRDefault="00F2431C" w:rsidP="00FC7C21">
            <w:pPr>
              <w:pStyle w:val="TableParagraph"/>
              <w:ind w:right="27"/>
              <w:jc w:val="right"/>
              <w:rPr>
                <w:sz w:val="16"/>
              </w:rPr>
            </w:pPr>
            <w:r>
              <w:rPr>
                <w:sz w:val="16"/>
              </w:rPr>
              <w:t>4.759,99</w:t>
            </w:r>
          </w:p>
        </w:tc>
        <w:tc>
          <w:tcPr>
            <w:tcW w:w="1200" w:type="dxa"/>
            <w:tcBorders>
              <w:top w:val="nil"/>
              <w:bottom w:val="nil"/>
            </w:tcBorders>
          </w:tcPr>
          <w:p w14:paraId="16F7472A" w14:textId="77777777" w:rsidR="00F2431C" w:rsidRDefault="00F2431C" w:rsidP="00FC7C21">
            <w:pPr>
              <w:pStyle w:val="TableParagraph"/>
              <w:ind w:right="27"/>
              <w:jc w:val="right"/>
              <w:rPr>
                <w:sz w:val="16"/>
              </w:rPr>
            </w:pPr>
            <w:r>
              <w:rPr>
                <w:sz w:val="16"/>
              </w:rPr>
              <w:t>1.104,60</w:t>
            </w:r>
          </w:p>
        </w:tc>
        <w:tc>
          <w:tcPr>
            <w:tcW w:w="1200" w:type="dxa"/>
            <w:tcBorders>
              <w:top w:val="nil"/>
              <w:bottom w:val="nil"/>
            </w:tcBorders>
          </w:tcPr>
          <w:p w14:paraId="2771E097" w14:textId="77777777" w:rsidR="00F2431C" w:rsidRDefault="00F2431C" w:rsidP="00FC7C21">
            <w:pPr>
              <w:pStyle w:val="TableParagraph"/>
              <w:ind w:right="27"/>
              <w:jc w:val="right"/>
              <w:rPr>
                <w:sz w:val="16"/>
              </w:rPr>
            </w:pPr>
            <w:r>
              <w:rPr>
                <w:sz w:val="16"/>
              </w:rPr>
              <w:t>3.655,39</w:t>
            </w:r>
          </w:p>
        </w:tc>
      </w:tr>
      <w:tr w:rsidR="00F2431C" w14:paraId="630A88F8" w14:textId="77777777" w:rsidTr="00FC7C21">
        <w:trPr>
          <w:trHeight w:val="360"/>
        </w:trPr>
        <w:tc>
          <w:tcPr>
            <w:tcW w:w="1180" w:type="dxa"/>
            <w:tcBorders>
              <w:top w:val="nil"/>
              <w:bottom w:val="nil"/>
            </w:tcBorders>
          </w:tcPr>
          <w:p w14:paraId="62FD2248" w14:textId="77777777" w:rsidR="00F2431C" w:rsidRDefault="00F2431C" w:rsidP="00FC7C21">
            <w:pPr>
              <w:pStyle w:val="TableParagraph"/>
              <w:ind w:left="60" w:right="50"/>
              <w:rPr>
                <w:sz w:val="16"/>
              </w:rPr>
            </w:pPr>
            <w:r>
              <w:rPr>
                <w:sz w:val="16"/>
              </w:rPr>
              <w:t>023279</w:t>
            </w:r>
          </w:p>
        </w:tc>
        <w:tc>
          <w:tcPr>
            <w:tcW w:w="1200" w:type="dxa"/>
            <w:tcBorders>
              <w:top w:val="nil"/>
              <w:bottom w:val="nil"/>
            </w:tcBorders>
          </w:tcPr>
          <w:p w14:paraId="2419184C" w14:textId="77777777" w:rsidR="00F2431C" w:rsidRDefault="00F2431C" w:rsidP="00FC7C21">
            <w:pPr>
              <w:pStyle w:val="TableParagraph"/>
              <w:ind w:left="86" w:right="76"/>
              <w:rPr>
                <w:sz w:val="16"/>
              </w:rPr>
            </w:pPr>
            <w:r>
              <w:rPr>
                <w:sz w:val="16"/>
              </w:rPr>
              <w:t>022706</w:t>
            </w:r>
          </w:p>
        </w:tc>
        <w:tc>
          <w:tcPr>
            <w:tcW w:w="1600" w:type="dxa"/>
            <w:tcBorders>
              <w:top w:val="nil"/>
              <w:bottom w:val="nil"/>
            </w:tcBorders>
          </w:tcPr>
          <w:p w14:paraId="71C5E3EA" w14:textId="77777777" w:rsidR="00F2431C" w:rsidRDefault="00F2431C" w:rsidP="00FC7C21">
            <w:pPr>
              <w:pStyle w:val="TableParagraph"/>
              <w:ind w:left="47" w:right="37"/>
              <w:rPr>
                <w:sz w:val="16"/>
              </w:rPr>
            </w:pPr>
            <w:r>
              <w:rPr>
                <w:sz w:val="16"/>
              </w:rPr>
              <w:t>010653</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4FC56CB6" w14:textId="77777777" w:rsidR="00F2431C" w:rsidRDefault="00F2431C" w:rsidP="00FC7C21">
            <w:pPr>
              <w:pStyle w:val="TableParagraph"/>
              <w:ind w:left="139" w:right="129"/>
              <w:rPr>
                <w:sz w:val="16"/>
              </w:rPr>
            </w:pPr>
            <w:r>
              <w:rPr>
                <w:sz w:val="16"/>
              </w:rPr>
              <w:t>214</w:t>
            </w:r>
          </w:p>
        </w:tc>
        <w:tc>
          <w:tcPr>
            <w:tcW w:w="3200" w:type="dxa"/>
            <w:tcBorders>
              <w:top w:val="nil"/>
              <w:bottom w:val="nil"/>
            </w:tcBorders>
          </w:tcPr>
          <w:p w14:paraId="63E860C0" w14:textId="77777777" w:rsidR="00F2431C" w:rsidRDefault="00F2431C" w:rsidP="00FC7C21">
            <w:pPr>
              <w:pStyle w:val="TableParagraph"/>
              <w:spacing w:line="177" w:lineRule="exact"/>
              <w:ind w:left="40"/>
              <w:rPr>
                <w:sz w:val="16"/>
              </w:rPr>
            </w:pPr>
            <w:r>
              <w:rPr>
                <w:sz w:val="16"/>
              </w:rPr>
              <w:t>LABORATORIO</w:t>
            </w:r>
            <w:r>
              <w:rPr>
                <w:spacing w:val="-8"/>
                <w:sz w:val="16"/>
              </w:rPr>
              <w:t xml:space="preserve"> </w:t>
            </w:r>
            <w:r>
              <w:rPr>
                <w:sz w:val="16"/>
              </w:rPr>
              <w:t>CLINICO</w:t>
            </w:r>
            <w:r>
              <w:rPr>
                <w:spacing w:val="-8"/>
                <w:sz w:val="16"/>
              </w:rPr>
              <w:t xml:space="preserve"> </w:t>
            </w:r>
            <w:r>
              <w:rPr>
                <w:sz w:val="16"/>
              </w:rPr>
              <w:t>CARDIO</w:t>
            </w:r>
          </w:p>
          <w:p w14:paraId="64D48F66" w14:textId="77777777" w:rsidR="00F2431C" w:rsidRDefault="00F2431C" w:rsidP="00FC7C21">
            <w:pPr>
              <w:pStyle w:val="TableParagraph"/>
              <w:spacing w:line="163" w:lineRule="exact"/>
              <w:ind w:left="40"/>
              <w:rPr>
                <w:sz w:val="16"/>
              </w:rPr>
            </w:pPr>
            <w:r>
              <w:rPr>
                <w:sz w:val="16"/>
              </w:rPr>
              <w:t>IMAGEM</w:t>
            </w:r>
            <w:r>
              <w:rPr>
                <w:spacing w:val="-6"/>
                <w:sz w:val="16"/>
              </w:rPr>
              <w:t xml:space="preserve"> </w:t>
            </w:r>
            <w:r>
              <w:rPr>
                <w:sz w:val="16"/>
              </w:rPr>
              <w:t>EIRELI</w:t>
            </w:r>
          </w:p>
        </w:tc>
        <w:tc>
          <w:tcPr>
            <w:tcW w:w="1400" w:type="dxa"/>
            <w:tcBorders>
              <w:top w:val="nil"/>
              <w:bottom w:val="nil"/>
            </w:tcBorders>
          </w:tcPr>
          <w:p w14:paraId="498E1A3D" w14:textId="77777777" w:rsidR="00F2431C" w:rsidRDefault="00F2431C" w:rsidP="00FC7C21">
            <w:pPr>
              <w:pStyle w:val="TableParagraph"/>
              <w:ind w:left="83" w:right="34"/>
              <w:rPr>
                <w:sz w:val="16"/>
              </w:rPr>
            </w:pPr>
            <w:r>
              <w:rPr>
                <w:sz w:val="16"/>
              </w:rPr>
              <w:t>97</w:t>
            </w:r>
          </w:p>
        </w:tc>
        <w:tc>
          <w:tcPr>
            <w:tcW w:w="1000" w:type="dxa"/>
            <w:tcBorders>
              <w:top w:val="nil"/>
              <w:bottom w:val="nil"/>
            </w:tcBorders>
          </w:tcPr>
          <w:p w14:paraId="6B917C5C"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475CCC55"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E17BCE8" w14:textId="77777777" w:rsidR="00F2431C" w:rsidRDefault="00F2431C" w:rsidP="00FC7C21">
            <w:pPr>
              <w:pStyle w:val="TableParagraph"/>
              <w:ind w:left="69" w:right="59"/>
              <w:rPr>
                <w:sz w:val="16"/>
              </w:rPr>
            </w:pPr>
            <w:r>
              <w:rPr>
                <w:sz w:val="16"/>
              </w:rPr>
              <w:t>20/10/</w:t>
            </w:r>
            <w:r w:rsidR="00255652">
              <w:rPr>
                <w:sz w:val="16"/>
              </w:rPr>
              <w:t>2024</w:t>
            </w:r>
          </w:p>
        </w:tc>
        <w:tc>
          <w:tcPr>
            <w:tcW w:w="1200" w:type="dxa"/>
            <w:tcBorders>
              <w:top w:val="nil"/>
              <w:bottom w:val="nil"/>
            </w:tcBorders>
          </w:tcPr>
          <w:p w14:paraId="7FB6FCEC" w14:textId="77777777" w:rsidR="00F2431C" w:rsidRDefault="00F2431C" w:rsidP="00FC7C21">
            <w:pPr>
              <w:pStyle w:val="TableParagraph"/>
              <w:ind w:right="27"/>
              <w:jc w:val="right"/>
              <w:rPr>
                <w:sz w:val="16"/>
              </w:rPr>
            </w:pPr>
            <w:r>
              <w:rPr>
                <w:sz w:val="16"/>
              </w:rPr>
              <w:t>4.465,00</w:t>
            </w:r>
          </w:p>
        </w:tc>
        <w:tc>
          <w:tcPr>
            <w:tcW w:w="1200" w:type="dxa"/>
            <w:tcBorders>
              <w:top w:val="nil"/>
              <w:bottom w:val="nil"/>
            </w:tcBorders>
          </w:tcPr>
          <w:p w14:paraId="2A11F879" w14:textId="77777777" w:rsidR="00F2431C" w:rsidRDefault="00F2431C" w:rsidP="00FC7C21">
            <w:pPr>
              <w:pStyle w:val="TableParagraph"/>
              <w:ind w:right="27"/>
              <w:jc w:val="right"/>
              <w:rPr>
                <w:sz w:val="16"/>
              </w:rPr>
            </w:pPr>
            <w:r>
              <w:rPr>
                <w:sz w:val="16"/>
              </w:rPr>
              <w:t>133,95</w:t>
            </w:r>
          </w:p>
        </w:tc>
        <w:tc>
          <w:tcPr>
            <w:tcW w:w="1200" w:type="dxa"/>
            <w:tcBorders>
              <w:top w:val="nil"/>
              <w:bottom w:val="nil"/>
            </w:tcBorders>
          </w:tcPr>
          <w:p w14:paraId="0E7614D9" w14:textId="77777777" w:rsidR="00F2431C" w:rsidRDefault="00F2431C" w:rsidP="00FC7C21">
            <w:pPr>
              <w:pStyle w:val="TableParagraph"/>
              <w:ind w:right="27"/>
              <w:jc w:val="right"/>
              <w:rPr>
                <w:sz w:val="16"/>
              </w:rPr>
            </w:pPr>
            <w:r>
              <w:rPr>
                <w:sz w:val="16"/>
              </w:rPr>
              <w:t>4.331,05</w:t>
            </w:r>
          </w:p>
        </w:tc>
      </w:tr>
      <w:tr w:rsidR="00F2431C" w14:paraId="6FE0C145" w14:textId="77777777" w:rsidTr="00FC7C21">
        <w:trPr>
          <w:trHeight w:val="385"/>
        </w:trPr>
        <w:tc>
          <w:tcPr>
            <w:tcW w:w="1180" w:type="dxa"/>
            <w:tcBorders>
              <w:top w:val="nil"/>
              <w:bottom w:val="nil"/>
            </w:tcBorders>
          </w:tcPr>
          <w:p w14:paraId="26357E84" w14:textId="77777777" w:rsidR="00F2431C" w:rsidRDefault="00F2431C" w:rsidP="00FC7C21">
            <w:pPr>
              <w:pStyle w:val="TableParagraph"/>
              <w:ind w:left="60" w:right="50"/>
              <w:rPr>
                <w:sz w:val="16"/>
              </w:rPr>
            </w:pPr>
            <w:r>
              <w:rPr>
                <w:sz w:val="16"/>
              </w:rPr>
              <w:t>023273</w:t>
            </w:r>
          </w:p>
        </w:tc>
        <w:tc>
          <w:tcPr>
            <w:tcW w:w="1200" w:type="dxa"/>
            <w:tcBorders>
              <w:top w:val="nil"/>
              <w:bottom w:val="nil"/>
            </w:tcBorders>
          </w:tcPr>
          <w:p w14:paraId="6D43616C" w14:textId="77777777" w:rsidR="00F2431C" w:rsidRDefault="00F2431C" w:rsidP="00FC7C21">
            <w:pPr>
              <w:pStyle w:val="TableParagraph"/>
              <w:ind w:left="86" w:right="76"/>
              <w:rPr>
                <w:sz w:val="16"/>
              </w:rPr>
            </w:pPr>
            <w:r>
              <w:rPr>
                <w:sz w:val="16"/>
              </w:rPr>
              <w:t>022749</w:t>
            </w:r>
          </w:p>
        </w:tc>
        <w:tc>
          <w:tcPr>
            <w:tcW w:w="1600" w:type="dxa"/>
            <w:tcBorders>
              <w:top w:val="nil"/>
              <w:bottom w:val="nil"/>
            </w:tcBorders>
          </w:tcPr>
          <w:p w14:paraId="4CFD5369" w14:textId="77777777" w:rsidR="00F2431C" w:rsidRDefault="00F2431C" w:rsidP="00FC7C21">
            <w:pPr>
              <w:pStyle w:val="TableParagraph"/>
              <w:ind w:left="47" w:right="37"/>
              <w:rPr>
                <w:sz w:val="16"/>
              </w:rPr>
            </w:pPr>
            <w:r>
              <w:rPr>
                <w:sz w:val="16"/>
              </w:rPr>
              <w:t>009502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2D75C1A1" w14:textId="77777777" w:rsidR="00F2431C" w:rsidRDefault="00F2431C" w:rsidP="00FC7C21">
            <w:pPr>
              <w:pStyle w:val="TableParagraph"/>
              <w:ind w:left="139" w:right="129"/>
              <w:rPr>
                <w:sz w:val="16"/>
              </w:rPr>
            </w:pPr>
            <w:r>
              <w:rPr>
                <w:sz w:val="16"/>
              </w:rPr>
              <w:t>291</w:t>
            </w:r>
          </w:p>
        </w:tc>
        <w:tc>
          <w:tcPr>
            <w:tcW w:w="3200" w:type="dxa"/>
            <w:tcBorders>
              <w:top w:val="nil"/>
              <w:bottom w:val="nil"/>
            </w:tcBorders>
          </w:tcPr>
          <w:p w14:paraId="19921934"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4DD9FF5" w14:textId="77777777" w:rsidR="00F2431C" w:rsidRDefault="00F2431C" w:rsidP="00FC7C21">
            <w:pPr>
              <w:pStyle w:val="TableParagraph"/>
              <w:rPr>
                <w:sz w:val="16"/>
              </w:rPr>
            </w:pPr>
          </w:p>
        </w:tc>
        <w:tc>
          <w:tcPr>
            <w:tcW w:w="1000" w:type="dxa"/>
            <w:tcBorders>
              <w:top w:val="nil"/>
              <w:bottom w:val="nil"/>
            </w:tcBorders>
          </w:tcPr>
          <w:p w14:paraId="154E3919"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74F1254F"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62312E80" w14:textId="77777777" w:rsidR="00F2431C" w:rsidRDefault="00F2431C" w:rsidP="00FC7C21">
            <w:pPr>
              <w:pStyle w:val="TableParagraph"/>
              <w:ind w:left="69" w:right="59"/>
              <w:rPr>
                <w:sz w:val="16"/>
              </w:rPr>
            </w:pPr>
            <w:r>
              <w:rPr>
                <w:sz w:val="16"/>
              </w:rPr>
              <w:t>20/10/</w:t>
            </w:r>
            <w:r w:rsidR="00255652">
              <w:rPr>
                <w:sz w:val="16"/>
              </w:rPr>
              <w:t>2024</w:t>
            </w:r>
          </w:p>
        </w:tc>
        <w:tc>
          <w:tcPr>
            <w:tcW w:w="1200" w:type="dxa"/>
            <w:tcBorders>
              <w:top w:val="nil"/>
              <w:bottom w:val="nil"/>
            </w:tcBorders>
          </w:tcPr>
          <w:p w14:paraId="13D1C66F" w14:textId="77777777" w:rsidR="00F2431C" w:rsidRDefault="00F2431C" w:rsidP="00FC7C21">
            <w:pPr>
              <w:pStyle w:val="TableParagraph"/>
              <w:ind w:right="27"/>
              <w:jc w:val="right"/>
              <w:rPr>
                <w:sz w:val="16"/>
              </w:rPr>
            </w:pPr>
            <w:r>
              <w:rPr>
                <w:sz w:val="16"/>
              </w:rPr>
              <w:t>600,00</w:t>
            </w:r>
          </w:p>
        </w:tc>
        <w:tc>
          <w:tcPr>
            <w:tcW w:w="1200" w:type="dxa"/>
            <w:tcBorders>
              <w:top w:val="nil"/>
              <w:bottom w:val="nil"/>
            </w:tcBorders>
          </w:tcPr>
          <w:p w14:paraId="71B6534F"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AA6E65F" w14:textId="77777777" w:rsidR="00F2431C" w:rsidRDefault="00F2431C" w:rsidP="00FC7C21">
            <w:pPr>
              <w:pStyle w:val="TableParagraph"/>
              <w:ind w:right="27"/>
              <w:jc w:val="right"/>
              <w:rPr>
                <w:sz w:val="16"/>
              </w:rPr>
            </w:pPr>
            <w:r>
              <w:rPr>
                <w:sz w:val="16"/>
              </w:rPr>
              <w:t>600,00</w:t>
            </w:r>
          </w:p>
        </w:tc>
      </w:tr>
      <w:tr w:rsidR="00F2431C" w14:paraId="25937FD5" w14:textId="77777777" w:rsidTr="00FC7C21">
        <w:trPr>
          <w:trHeight w:val="227"/>
        </w:trPr>
        <w:tc>
          <w:tcPr>
            <w:tcW w:w="1180" w:type="dxa"/>
            <w:tcBorders>
              <w:top w:val="nil"/>
              <w:bottom w:val="nil"/>
            </w:tcBorders>
          </w:tcPr>
          <w:p w14:paraId="1C637086" w14:textId="77777777" w:rsidR="00F2431C" w:rsidRDefault="00F2431C" w:rsidP="00FC7C21">
            <w:pPr>
              <w:pStyle w:val="TableParagraph"/>
              <w:spacing w:before="19"/>
              <w:ind w:left="60" w:right="50"/>
              <w:rPr>
                <w:sz w:val="16"/>
              </w:rPr>
            </w:pPr>
            <w:r>
              <w:rPr>
                <w:sz w:val="16"/>
              </w:rPr>
              <w:t>023651</w:t>
            </w:r>
          </w:p>
        </w:tc>
        <w:tc>
          <w:tcPr>
            <w:tcW w:w="1200" w:type="dxa"/>
            <w:tcBorders>
              <w:top w:val="nil"/>
              <w:bottom w:val="nil"/>
            </w:tcBorders>
          </w:tcPr>
          <w:p w14:paraId="2DE09348" w14:textId="77777777" w:rsidR="00F2431C" w:rsidRDefault="00F2431C" w:rsidP="00FC7C21">
            <w:pPr>
              <w:pStyle w:val="TableParagraph"/>
              <w:spacing w:before="19"/>
              <w:ind w:left="86" w:right="76"/>
              <w:rPr>
                <w:sz w:val="16"/>
              </w:rPr>
            </w:pPr>
            <w:r>
              <w:rPr>
                <w:sz w:val="16"/>
              </w:rPr>
              <w:t>023103</w:t>
            </w:r>
          </w:p>
        </w:tc>
        <w:tc>
          <w:tcPr>
            <w:tcW w:w="1600" w:type="dxa"/>
            <w:tcBorders>
              <w:top w:val="nil"/>
              <w:bottom w:val="nil"/>
            </w:tcBorders>
          </w:tcPr>
          <w:p w14:paraId="1B7EF964" w14:textId="77777777" w:rsidR="00F2431C" w:rsidRDefault="00F2431C" w:rsidP="00FC7C21">
            <w:pPr>
              <w:pStyle w:val="TableParagraph"/>
              <w:spacing w:before="19"/>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713228B3" w14:textId="77777777" w:rsidR="00F2431C" w:rsidRDefault="00F2431C" w:rsidP="00FC7C21">
            <w:pPr>
              <w:pStyle w:val="TableParagraph"/>
              <w:spacing w:before="19"/>
              <w:ind w:left="139" w:right="129"/>
              <w:rPr>
                <w:sz w:val="16"/>
              </w:rPr>
            </w:pPr>
            <w:r>
              <w:rPr>
                <w:sz w:val="16"/>
              </w:rPr>
              <w:t>251</w:t>
            </w:r>
          </w:p>
        </w:tc>
        <w:tc>
          <w:tcPr>
            <w:tcW w:w="3200" w:type="dxa"/>
            <w:tcBorders>
              <w:top w:val="nil"/>
              <w:bottom w:val="nil"/>
            </w:tcBorders>
          </w:tcPr>
          <w:p w14:paraId="2C503DC9" w14:textId="77777777" w:rsidR="00F2431C" w:rsidRDefault="00F2431C" w:rsidP="00FC7C21">
            <w:pPr>
              <w:pStyle w:val="TableParagraph"/>
              <w:spacing w:before="19"/>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1D5F0B15" w14:textId="77777777" w:rsidR="00F2431C" w:rsidRDefault="00F2431C" w:rsidP="00FC7C21">
            <w:pPr>
              <w:pStyle w:val="TableParagraph"/>
              <w:spacing w:before="19"/>
              <w:ind w:left="83" w:right="33"/>
              <w:rPr>
                <w:sz w:val="16"/>
              </w:rPr>
            </w:pPr>
            <w:r>
              <w:rPr>
                <w:sz w:val="16"/>
              </w:rPr>
              <w:t>23103</w:t>
            </w:r>
          </w:p>
        </w:tc>
        <w:tc>
          <w:tcPr>
            <w:tcW w:w="1000" w:type="dxa"/>
            <w:tcBorders>
              <w:top w:val="nil"/>
              <w:bottom w:val="nil"/>
            </w:tcBorders>
          </w:tcPr>
          <w:p w14:paraId="6238EDE8"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3D0BCFD9"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09318742" w14:textId="77777777" w:rsidR="00F2431C" w:rsidRDefault="00F2431C" w:rsidP="00FC7C21">
            <w:pPr>
              <w:pStyle w:val="TableParagraph"/>
              <w:spacing w:before="19"/>
              <w:ind w:left="69" w:right="59"/>
              <w:rPr>
                <w:sz w:val="16"/>
              </w:rPr>
            </w:pPr>
            <w:r>
              <w:rPr>
                <w:sz w:val="16"/>
              </w:rPr>
              <w:t>20/10/</w:t>
            </w:r>
            <w:r w:rsidR="00255652">
              <w:rPr>
                <w:sz w:val="16"/>
              </w:rPr>
              <w:t>2024</w:t>
            </w:r>
          </w:p>
        </w:tc>
        <w:tc>
          <w:tcPr>
            <w:tcW w:w="1200" w:type="dxa"/>
            <w:tcBorders>
              <w:top w:val="nil"/>
              <w:bottom w:val="nil"/>
            </w:tcBorders>
          </w:tcPr>
          <w:p w14:paraId="4C1EB722" w14:textId="77777777" w:rsidR="00F2431C" w:rsidRDefault="00F2431C" w:rsidP="00FC7C21">
            <w:pPr>
              <w:pStyle w:val="TableParagraph"/>
              <w:spacing w:before="19"/>
              <w:ind w:right="27"/>
              <w:jc w:val="right"/>
              <w:rPr>
                <w:sz w:val="16"/>
              </w:rPr>
            </w:pPr>
            <w:r>
              <w:rPr>
                <w:sz w:val="16"/>
              </w:rPr>
              <w:t>31,35</w:t>
            </w:r>
          </w:p>
        </w:tc>
        <w:tc>
          <w:tcPr>
            <w:tcW w:w="1200" w:type="dxa"/>
            <w:tcBorders>
              <w:top w:val="nil"/>
              <w:bottom w:val="nil"/>
            </w:tcBorders>
          </w:tcPr>
          <w:p w14:paraId="51646A1E"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1447E7C7" w14:textId="77777777" w:rsidR="00F2431C" w:rsidRDefault="00F2431C" w:rsidP="00FC7C21">
            <w:pPr>
              <w:pStyle w:val="TableParagraph"/>
              <w:spacing w:before="19"/>
              <w:ind w:right="27"/>
              <w:jc w:val="right"/>
              <w:rPr>
                <w:sz w:val="16"/>
              </w:rPr>
            </w:pPr>
            <w:r>
              <w:rPr>
                <w:sz w:val="16"/>
              </w:rPr>
              <w:t>31,35</w:t>
            </w:r>
          </w:p>
        </w:tc>
      </w:tr>
      <w:tr w:rsidR="00F2431C" w14:paraId="79206481" w14:textId="77777777" w:rsidTr="00FC7C21">
        <w:trPr>
          <w:trHeight w:val="205"/>
        </w:trPr>
        <w:tc>
          <w:tcPr>
            <w:tcW w:w="1180" w:type="dxa"/>
            <w:tcBorders>
              <w:top w:val="nil"/>
              <w:bottom w:val="nil"/>
            </w:tcBorders>
          </w:tcPr>
          <w:p w14:paraId="269BCD3F" w14:textId="77777777" w:rsidR="00F2431C" w:rsidRDefault="00F2431C" w:rsidP="00FC7C21">
            <w:pPr>
              <w:pStyle w:val="TableParagraph"/>
              <w:rPr>
                <w:sz w:val="14"/>
              </w:rPr>
            </w:pPr>
          </w:p>
        </w:tc>
        <w:tc>
          <w:tcPr>
            <w:tcW w:w="1200" w:type="dxa"/>
            <w:tcBorders>
              <w:top w:val="nil"/>
              <w:bottom w:val="nil"/>
            </w:tcBorders>
          </w:tcPr>
          <w:p w14:paraId="421DAC93" w14:textId="77777777" w:rsidR="00F2431C" w:rsidRDefault="00F2431C" w:rsidP="00FC7C21">
            <w:pPr>
              <w:pStyle w:val="TableParagraph"/>
              <w:rPr>
                <w:sz w:val="14"/>
              </w:rPr>
            </w:pPr>
          </w:p>
        </w:tc>
        <w:tc>
          <w:tcPr>
            <w:tcW w:w="1600" w:type="dxa"/>
            <w:tcBorders>
              <w:top w:val="nil"/>
              <w:bottom w:val="nil"/>
            </w:tcBorders>
          </w:tcPr>
          <w:p w14:paraId="07725035" w14:textId="77777777" w:rsidR="00F2431C" w:rsidRDefault="00F2431C" w:rsidP="00FC7C21">
            <w:pPr>
              <w:pStyle w:val="TableParagraph"/>
              <w:rPr>
                <w:sz w:val="14"/>
              </w:rPr>
            </w:pPr>
          </w:p>
        </w:tc>
        <w:tc>
          <w:tcPr>
            <w:tcW w:w="800" w:type="dxa"/>
            <w:tcBorders>
              <w:top w:val="nil"/>
              <w:bottom w:val="nil"/>
            </w:tcBorders>
          </w:tcPr>
          <w:p w14:paraId="477BBBB3" w14:textId="77777777" w:rsidR="00F2431C" w:rsidRDefault="00F2431C" w:rsidP="00FC7C21">
            <w:pPr>
              <w:pStyle w:val="TableParagraph"/>
              <w:rPr>
                <w:sz w:val="14"/>
              </w:rPr>
            </w:pPr>
          </w:p>
        </w:tc>
        <w:tc>
          <w:tcPr>
            <w:tcW w:w="3200" w:type="dxa"/>
            <w:tcBorders>
              <w:top w:val="nil"/>
              <w:bottom w:val="nil"/>
            </w:tcBorders>
          </w:tcPr>
          <w:p w14:paraId="70DC8F93" w14:textId="77777777" w:rsidR="00F2431C" w:rsidRDefault="00F2431C" w:rsidP="00FC7C21">
            <w:pPr>
              <w:pStyle w:val="TableParagraph"/>
              <w:spacing w:before="18" w:line="167" w:lineRule="exact"/>
              <w:ind w:left="40"/>
              <w:rPr>
                <w:sz w:val="16"/>
              </w:rPr>
            </w:pPr>
            <w:r>
              <w:rPr>
                <w:sz w:val="16"/>
              </w:rPr>
              <w:t>LRS</w:t>
            </w:r>
            <w:r>
              <w:rPr>
                <w:spacing w:val="-6"/>
                <w:sz w:val="16"/>
              </w:rPr>
              <w:t xml:space="preserve"> </w:t>
            </w:r>
            <w:r>
              <w:rPr>
                <w:sz w:val="16"/>
              </w:rPr>
              <w:t>ASSESSORIA</w:t>
            </w:r>
            <w:r>
              <w:rPr>
                <w:spacing w:val="-5"/>
                <w:sz w:val="16"/>
              </w:rPr>
              <w:t xml:space="preserve"> </w:t>
            </w:r>
            <w:r>
              <w:rPr>
                <w:sz w:val="16"/>
              </w:rPr>
              <w:t>E</w:t>
            </w:r>
            <w:r>
              <w:rPr>
                <w:spacing w:val="-6"/>
                <w:sz w:val="16"/>
              </w:rPr>
              <w:t xml:space="preserve"> </w:t>
            </w:r>
            <w:r>
              <w:rPr>
                <w:sz w:val="16"/>
              </w:rPr>
              <w:t>CONSULTORIA</w:t>
            </w:r>
            <w:r>
              <w:rPr>
                <w:spacing w:val="-5"/>
                <w:sz w:val="16"/>
              </w:rPr>
              <w:t xml:space="preserve"> </w:t>
            </w:r>
            <w:r>
              <w:rPr>
                <w:sz w:val="16"/>
              </w:rPr>
              <w:t>EM</w:t>
            </w:r>
          </w:p>
        </w:tc>
        <w:tc>
          <w:tcPr>
            <w:tcW w:w="1400" w:type="dxa"/>
            <w:tcBorders>
              <w:top w:val="nil"/>
              <w:bottom w:val="nil"/>
            </w:tcBorders>
          </w:tcPr>
          <w:p w14:paraId="587CFA87" w14:textId="77777777" w:rsidR="00F2431C" w:rsidRDefault="00F2431C" w:rsidP="00FC7C21">
            <w:pPr>
              <w:pStyle w:val="TableParagraph"/>
              <w:rPr>
                <w:sz w:val="14"/>
              </w:rPr>
            </w:pPr>
          </w:p>
        </w:tc>
        <w:tc>
          <w:tcPr>
            <w:tcW w:w="1000" w:type="dxa"/>
            <w:tcBorders>
              <w:top w:val="nil"/>
              <w:bottom w:val="nil"/>
            </w:tcBorders>
          </w:tcPr>
          <w:p w14:paraId="4DA3FE42" w14:textId="77777777" w:rsidR="00F2431C" w:rsidRDefault="00F2431C" w:rsidP="00FC7C21">
            <w:pPr>
              <w:pStyle w:val="TableParagraph"/>
              <w:rPr>
                <w:sz w:val="14"/>
              </w:rPr>
            </w:pPr>
          </w:p>
        </w:tc>
        <w:tc>
          <w:tcPr>
            <w:tcW w:w="1040" w:type="dxa"/>
            <w:tcBorders>
              <w:top w:val="nil"/>
              <w:bottom w:val="nil"/>
            </w:tcBorders>
          </w:tcPr>
          <w:p w14:paraId="275E156D" w14:textId="77777777" w:rsidR="00F2431C" w:rsidRDefault="00F2431C" w:rsidP="00FC7C21">
            <w:pPr>
              <w:pStyle w:val="TableParagraph"/>
              <w:rPr>
                <w:sz w:val="14"/>
              </w:rPr>
            </w:pPr>
          </w:p>
        </w:tc>
        <w:tc>
          <w:tcPr>
            <w:tcW w:w="980" w:type="dxa"/>
            <w:tcBorders>
              <w:top w:val="nil"/>
              <w:bottom w:val="nil"/>
            </w:tcBorders>
          </w:tcPr>
          <w:p w14:paraId="5F68BC34" w14:textId="77777777" w:rsidR="00F2431C" w:rsidRDefault="00F2431C" w:rsidP="00FC7C21">
            <w:pPr>
              <w:pStyle w:val="TableParagraph"/>
              <w:rPr>
                <w:sz w:val="14"/>
              </w:rPr>
            </w:pPr>
          </w:p>
        </w:tc>
        <w:tc>
          <w:tcPr>
            <w:tcW w:w="1200" w:type="dxa"/>
            <w:tcBorders>
              <w:top w:val="nil"/>
              <w:bottom w:val="nil"/>
            </w:tcBorders>
          </w:tcPr>
          <w:p w14:paraId="50090D47" w14:textId="77777777" w:rsidR="00F2431C" w:rsidRDefault="00F2431C" w:rsidP="00FC7C21">
            <w:pPr>
              <w:pStyle w:val="TableParagraph"/>
              <w:rPr>
                <w:sz w:val="14"/>
              </w:rPr>
            </w:pPr>
          </w:p>
        </w:tc>
        <w:tc>
          <w:tcPr>
            <w:tcW w:w="1200" w:type="dxa"/>
            <w:tcBorders>
              <w:top w:val="nil"/>
              <w:bottom w:val="nil"/>
            </w:tcBorders>
          </w:tcPr>
          <w:p w14:paraId="064F3656" w14:textId="77777777" w:rsidR="00F2431C" w:rsidRDefault="00F2431C" w:rsidP="00FC7C21">
            <w:pPr>
              <w:pStyle w:val="TableParagraph"/>
              <w:rPr>
                <w:sz w:val="14"/>
              </w:rPr>
            </w:pPr>
          </w:p>
        </w:tc>
        <w:tc>
          <w:tcPr>
            <w:tcW w:w="1200" w:type="dxa"/>
            <w:tcBorders>
              <w:top w:val="nil"/>
              <w:bottom w:val="nil"/>
            </w:tcBorders>
          </w:tcPr>
          <w:p w14:paraId="27E4370B" w14:textId="77777777" w:rsidR="00F2431C" w:rsidRDefault="00F2431C" w:rsidP="00FC7C21">
            <w:pPr>
              <w:pStyle w:val="TableParagraph"/>
              <w:rPr>
                <w:sz w:val="14"/>
              </w:rPr>
            </w:pPr>
          </w:p>
        </w:tc>
      </w:tr>
      <w:tr w:rsidR="00F2431C" w14:paraId="66EDB56D" w14:textId="77777777" w:rsidTr="00FC7C21">
        <w:trPr>
          <w:trHeight w:val="183"/>
        </w:trPr>
        <w:tc>
          <w:tcPr>
            <w:tcW w:w="1180" w:type="dxa"/>
            <w:tcBorders>
              <w:top w:val="nil"/>
              <w:bottom w:val="nil"/>
            </w:tcBorders>
          </w:tcPr>
          <w:p w14:paraId="6ABC9BF3" w14:textId="77777777" w:rsidR="00F2431C" w:rsidRDefault="00F2431C" w:rsidP="00FC7C21">
            <w:pPr>
              <w:pStyle w:val="TableParagraph"/>
              <w:spacing w:line="164" w:lineRule="exact"/>
              <w:ind w:left="60" w:right="50"/>
              <w:rPr>
                <w:sz w:val="16"/>
              </w:rPr>
            </w:pPr>
            <w:r>
              <w:rPr>
                <w:sz w:val="16"/>
              </w:rPr>
              <w:t>023275</w:t>
            </w:r>
          </w:p>
        </w:tc>
        <w:tc>
          <w:tcPr>
            <w:tcW w:w="1200" w:type="dxa"/>
            <w:tcBorders>
              <w:top w:val="nil"/>
              <w:bottom w:val="nil"/>
            </w:tcBorders>
          </w:tcPr>
          <w:p w14:paraId="60B7B97A" w14:textId="77777777" w:rsidR="00F2431C" w:rsidRDefault="00F2431C" w:rsidP="00FC7C21">
            <w:pPr>
              <w:pStyle w:val="TableParagraph"/>
              <w:spacing w:line="164" w:lineRule="exact"/>
              <w:ind w:left="86" w:right="76"/>
              <w:rPr>
                <w:sz w:val="16"/>
              </w:rPr>
            </w:pPr>
            <w:r>
              <w:rPr>
                <w:sz w:val="16"/>
              </w:rPr>
              <w:t>022731</w:t>
            </w:r>
          </w:p>
        </w:tc>
        <w:tc>
          <w:tcPr>
            <w:tcW w:w="1600" w:type="dxa"/>
            <w:tcBorders>
              <w:top w:val="nil"/>
              <w:bottom w:val="nil"/>
            </w:tcBorders>
          </w:tcPr>
          <w:p w14:paraId="0353755C" w14:textId="77777777" w:rsidR="00F2431C" w:rsidRDefault="00F2431C" w:rsidP="00FC7C21">
            <w:pPr>
              <w:pStyle w:val="TableParagraph"/>
              <w:spacing w:line="164" w:lineRule="exact"/>
              <w:ind w:left="47" w:right="37"/>
              <w:rPr>
                <w:sz w:val="16"/>
              </w:rPr>
            </w:pPr>
            <w:r>
              <w:rPr>
                <w:sz w:val="16"/>
              </w:rPr>
              <w:t>010430</w:t>
            </w:r>
            <w:r>
              <w:rPr>
                <w:spacing w:val="-6"/>
                <w:sz w:val="16"/>
              </w:rPr>
              <w:t xml:space="preserve"> </w:t>
            </w:r>
            <w:r>
              <w:rPr>
                <w:sz w:val="16"/>
              </w:rPr>
              <w:t>-</w:t>
            </w:r>
            <w:r>
              <w:rPr>
                <w:spacing w:val="-6"/>
                <w:sz w:val="16"/>
              </w:rPr>
              <w:t xml:space="preserve"> </w:t>
            </w:r>
            <w:r>
              <w:rPr>
                <w:sz w:val="16"/>
              </w:rPr>
              <w:t>25/08/</w:t>
            </w:r>
            <w:r w:rsidR="00255652">
              <w:rPr>
                <w:sz w:val="16"/>
              </w:rPr>
              <w:t>2024</w:t>
            </w:r>
          </w:p>
        </w:tc>
        <w:tc>
          <w:tcPr>
            <w:tcW w:w="800" w:type="dxa"/>
            <w:tcBorders>
              <w:top w:val="nil"/>
              <w:bottom w:val="nil"/>
            </w:tcBorders>
          </w:tcPr>
          <w:p w14:paraId="33C9FD73" w14:textId="77777777" w:rsidR="00F2431C" w:rsidRDefault="00F2431C" w:rsidP="00FC7C21">
            <w:pPr>
              <w:pStyle w:val="TableParagraph"/>
              <w:spacing w:line="164" w:lineRule="exact"/>
              <w:ind w:left="139" w:right="129"/>
              <w:rPr>
                <w:sz w:val="16"/>
              </w:rPr>
            </w:pPr>
            <w:r>
              <w:rPr>
                <w:sz w:val="16"/>
              </w:rPr>
              <w:t>194</w:t>
            </w:r>
          </w:p>
        </w:tc>
        <w:tc>
          <w:tcPr>
            <w:tcW w:w="3200" w:type="dxa"/>
            <w:tcBorders>
              <w:top w:val="nil"/>
              <w:bottom w:val="nil"/>
            </w:tcBorders>
          </w:tcPr>
          <w:p w14:paraId="670CF301" w14:textId="77777777" w:rsidR="00F2431C" w:rsidRDefault="00F2431C" w:rsidP="00FC7C21">
            <w:pPr>
              <w:pStyle w:val="TableParagraph"/>
              <w:spacing w:line="164" w:lineRule="exact"/>
              <w:ind w:left="40"/>
              <w:rPr>
                <w:sz w:val="16"/>
              </w:rPr>
            </w:pPr>
            <w:r>
              <w:rPr>
                <w:sz w:val="16"/>
              </w:rPr>
              <w:t>GESTAO</w:t>
            </w:r>
            <w:r>
              <w:rPr>
                <w:spacing w:val="-6"/>
                <w:sz w:val="16"/>
              </w:rPr>
              <w:t xml:space="preserve"> </w:t>
            </w:r>
            <w:r>
              <w:rPr>
                <w:sz w:val="16"/>
              </w:rPr>
              <w:t>PUBLICA</w:t>
            </w:r>
            <w:r>
              <w:rPr>
                <w:spacing w:val="-6"/>
                <w:sz w:val="16"/>
              </w:rPr>
              <w:t xml:space="preserve"> </w:t>
            </w:r>
            <w:r>
              <w:rPr>
                <w:sz w:val="16"/>
              </w:rPr>
              <w:t>E</w:t>
            </w:r>
            <w:r>
              <w:rPr>
                <w:spacing w:val="-5"/>
                <w:sz w:val="16"/>
              </w:rPr>
              <w:t xml:space="preserve"> </w:t>
            </w:r>
            <w:r>
              <w:rPr>
                <w:sz w:val="16"/>
              </w:rPr>
              <w:t>EMPRESARIAL</w:t>
            </w:r>
            <w:r>
              <w:rPr>
                <w:spacing w:val="-6"/>
                <w:sz w:val="16"/>
              </w:rPr>
              <w:t xml:space="preserve"> </w:t>
            </w:r>
            <w:r>
              <w:rPr>
                <w:sz w:val="16"/>
              </w:rPr>
              <w:t>S/S</w:t>
            </w:r>
          </w:p>
        </w:tc>
        <w:tc>
          <w:tcPr>
            <w:tcW w:w="1400" w:type="dxa"/>
            <w:tcBorders>
              <w:top w:val="nil"/>
              <w:bottom w:val="nil"/>
            </w:tcBorders>
          </w:tcPr>
          <w:p w14:paraId="76D3501E" w14:textId="77777777" w:rsidR="00F2431C" w:rsidRDefault="00F2431C" w:rsidP="00FC7C21">
            <w:pPr>
              <w:pStyle w:val="TableParagraph"/>
              <w:spacing w:line="164" w:lineRule="exact"/>
              <w:ind w:left="83" w:right="34"/>
              <w:rPr>
                <w:sz w:val="16"/>
              </w:rPr>
            </w:pPr>
            <w:r>
              <w:rPr>
                <w:sz w:val="16"/>
              </w:rPr>
              <w:t>24</w:t>
            </w:r>
          </w:p>
        </w:tc>
        <w:tc>
          <w:tcPr>
            <w:tcW w:w="1000" w:type="dxa"/>
            <w:tcBorders>
              <w:top w:val="nil"/>
              <w:bottom w:val="nil"/>
            </w:tcBorders>
          </w:tcPr>
          <w:p w14:paraId="23B5782D" w14:textId="77777777" w:rsidR="00F2431C" w:rsidRDefault="00F2431C" w:rsidP="00FC7C21">
            <w:pPr>
              <w:pStyle w:val="TableParagraph"/>
              <w:spacing w:line="164" w:lineRule="exact"/>
              <w:ind w:left="184"/>
              <w:rPr>
                <w:sz w:val="16"/>
              </w:rPr>
            </w:pPr>
            <w:r>
              <w:rPr>
                <w:sz w:val="16"/>
              </w:rPr>
              <w:t>19.530-8</w:t>
            </w:r>
          </w:p>
        </w:tc>
        <w:tc>
          <w:tcPr>
            <w:tcW w:w="1040" w:type="dxa"/>
            <w:tcBorders>
              <w:top w:val="nil"/>
              <w:bottom w:val="nil"/>
            </w:tcBorders>
          </w:tcPr>
          <w:p w14:paraId="03D011C5" w14:textId="77777777" w:rsidR="00F2431C" w:rsidRDefault="00F2431C" w:rsidP="00FC7C21">
            <w:pPr>
              <w:pStyle w:val="TableParagraph"/>
              <w:spacing w:line="164" w:lineRule="exact"/>
              <w:ind w:left="10"/>
              <w:rPr>
                <w:sz w:val="16"/>
              </w:rPr>
            </w:pPr>
            <w:r>
              <w:rPr>
                <w:sz w:val="16"/>
              </w:rPr>
              <w:t>0</w:t>
            </w:r>
          </w:p>
        </w:tc>
        <w:tc>
          <w:tcPr>
            <w:tcW w:w="980" w:type="dxa"/>
            <w:tcBorders>
              <w:top w:val="nil"/>
              <w:bottom w:val="nil"/>
            </w:tcBorders>
          </w:tcPr>
          <w:p w14:paraId="6046679D" w14:textId="77777777" w:rsidR="00F2431C" w:rsidRDefault="00F2431C" w:rsidP="00FC7C21">
            <w:pPr>
              <w:pStyle w:val="TableParagraph"/>
              <w:spacing w:line="164" w:lineRule="exact"/>
              <w:ind w:left="69" w:right="59"/>
              <w:rPr>
                <w:sz w:val="16"/>
              </w:rPr>
            </w:pPr>
            <w:r>
              <w:rPr>
                <w:sz w:val="16"/>
              </w:rPr>
              <w:t>20/10/</w:t>
            </w:r>
            <w:r w:rsidR="00255652">
              <w:rPr>
                <w:sz w:val="16"/>
              </w:rPr>
              <w:t>2024</w:t>
            </w:r>
          </w:p>
        </w:tc>
        <w:tc>
          <w:tcPr>
            <w:tcW w:w="1200" w:type="dxa"/>
            <w:tcBorders>
              <w:top w:val="nil"/>
              <w:bottom w:val="nil"/>
            </w:tcBorders>
          </w:tcPr>
          <w:p w14:paraId="0801E2F5" w14:textId="77777777" w:rsidR="00F2431C" w:rsidRDefault="00F2431C" w:rsidP="00FC7C21">
            <w:pPr>
              <w:pStyle w:val="TableParagraph"/>
              <w:spacing w:line="164" w:lineRule="exact"/>
              <w:ind w:right="27"/>
              <w:jc w:val="right"/>
              <w:rPr>
                <w:sz w:val="16"/>
              </w:rPr>
            </w:pPr>
            <w:r>
              <w:rPr>
                <w:sz w:val="16"/>
              </w:rPr>
              <w:t>3.500,00</w:t>
            </w:r>
          </w:p>
        </w:tc>
        <w:tc>
          <w:tcPr>
            <w:tcW w:w="1200" w:type="dxa"/>
            <w:tcBorders>
              <w:top w:val="nil"/>
              <w:bottom w:val="nil"/>
            </w:tcBorders>
          </w:tcPr>
          <w:p w14:paraId="4B6C7A37" w14:textId="77777777" w:rsidR="00F2431C" w:rsidRDefault="00F2431C" w:rsidP="00FC7C21">
            <w:pPr>
              <w:pStyle w:val="TableParagraph"/>
              <w:spacing w:line="164" w:lineRule="exact"/>
              <w:ind w:right="27"/>
              <w:jc w:val="right"/>
              <w:rPr>
                <w:sz w:val="16"/>
              </w:rPr>
            </w:pPr>
            <w:r>
              <w:rPr>
                <w:sz w:val="16"/>
              </w:rPr>
              <w:t>175,00</w:t>
            </w:r>
          </w:p>
        </w:tc>
        <w:tc>
          <w:tcPr>
            <w:tcW w:w="1200" w:type="dxa"/>
            <w:tcBorders>
              <w:top w:val="nil"/>
              <w:bottom w:val="nil"/>
            </w:tcBorders>
          </w:tcPr>
          <w:p w14:paraId="1B996613" w14:textId="77777777" w:rsidR="00F2431C" w:rsidRDefault="00F2431C" w:rsidP="00FC7C21">
            <w:pPr>
              <w:pStyle w:val="TableParagraph"/>
              <w:spacing w:line="164" w:lineRule="exact"/>
              <w:ind w:right="27"/>
              <w:jc w:val="right"/>
              <w:rPr>
                <w:sz w:val="16"/>
              </w:rPr>
            </w:pPr>
            <w:r>
              <w:rPr>
                <w:sz w:val="16"/>
              </w:rPr>
              <w:t>3.325,00</w:t>
            </w:r>
          </w:p>
        </w:tc>
      </w:tr>
      <w:tr w:rsidR="00F2431C" w14:paraId="4064DA88" w14:textId="77777777" w:rsidTr="00FC7C21">
        <w:trPr>
          <w:trHeight w:val="205"/>
        </w:trPr>
        <w:tc>
          <w:tcPr>
            <w:tcW w:w="1180" w:type="dxa"/>
            <w:tcBorders>
              <w:top w:val="nil"/>
              <w:bottom w:val="nil"/>
            </w:tcBorders>
          </w:tcPr>
          <w:p w14:paraId="4855FE39" w14:textId="77777777" w:rsidR="00F2431C" w:rsidRDefault="00F2431C" w:rsidP="00FC7C21">
            <w:pPr>
              <w:pStyle w:val="TableParagraph"/>
              <w:rPr>
                <w:sz w:val="14"/>
              </w:rPr>
            </w:pPr>
          </w:p>
        </w:tc>
        <w:tc>
          <w:tcPr>
            <w:tcW w:w="1200" w:type="dxa"/>
            <w:tcBorders>
              <w:top w:val="nil"/>
              <w:bottom w:val="nil"/>
            </w:tcBorders>
          </w:tcPr>
          <w:p w14:paraId="2606B291" w14:textId="77777777" w:rsidR="00F2431C" w:rsidRDefault="00F2431C" w:rsidP="00FC7C21">
            <w:pPr>
              <w:pStyle w:val="TableParagraph"/>
              <w:rPr>
                <w:sz w:val="14"/>
              </w:rPr>
            </w:pPr>
          </w:p>
        </w:tc>
        <w:tc>
          <w:tcPr>
            <w:tcW w:w="1600" w:type="dxa"/>
            <w:tcBorders>
              <w:top w:val="nil"/>
              <w:bottom w:val="nil"/>
            </w:tcBorders>
          </w:tcPr>
          <w:p w14:paraId="69FD20B1" w14:textId="77777777" w:rsidR="00F2431C" w:rsidRDefault="00F2431C" w:rsidP="00FC7C21">
            <w:pPr>
              <w:pStyle w:val="TableParagraph"/>
              <w:rPr>
                <w:sz w:val="14"/>
              </w:rPr>
            </w:pPr>
          </w:p>
        </w:tc>
        <w:tc>
          <w:tcPr>
            <w:tcW w:w="800" w:type="dxa"/>
            <w:tcBorders>
              <w:top w:val="nil"/>
              <w:bottom w:val="nil"/>
            </w:tcBorders>
          </w:tcPr>
          <w:p w14:paraId="2EDC1319" w14:textId="77777777" w:rsidR="00F2431C" w:rsidRDefault="00F2431C" w:rsidP="00FC7C21">
            <w:pPr>
              <w:pStyle w:val="TableParagraph"/>
              <w:rPr>
                <w:sz w:val="14"/>
              </w:rPr>
            </w:pPr>
          </w:p>
        </w:tc>
        <w:tc>
          <w:tcPr>
            <w:tcW w:w="3200" w:type="dxa"/>
            <w:tcBorders>
              <w:top w:val="nil"/>
              <w:bottom w:val="nil"/>
            </w:tcBorders>
          </w:tcPr>
          <w:p w14:paraId="4BD57608" w14:textId="77777777" w:rsidR="00F2431C" w:rsidRDefault="00F2431C" w:rsidP="00FC7C21">
            <w:pPr>
              <w:pStyle w:val="TableParagraph"/>
              <w:spacing w:line="181" w:lineRule="exact"/>
              <w:ind w:left="40"/>
              <w:rPr>
                <w:sz w:val="16"/>
              </w:rPr>
            </w:pPr>
            <w:r>
              <w:rPr>
                <w:sz w:val="16"/>
              </w:rPr>
              <w:t>LTDA</w:t>
            </w:r>
          </w:p>
        </w:tc>
        <w:tc>
          <w:tcPr>
            <w:tcW w:w="1400" w:type="dxa"/>
            <w:tcBorders>
              <w:top w:val="nil"/>
              <w:bottom w:val="nil"/>
            </w:tcBorders>
          </w:tcPr>
          <w:p w14:paraId="571DE37A" w14:textId="77777777" w:rsidR="00F2431C" w:rsidRDefault="00F2431C" w:rsidP="00FC7C21">
            <w:pPr>
              <w:pStyle w:val="TableParagraph"/>
              <w:rPr>
                <w:sz w:val="14"/>
              </w:rPr>
            </w:pPr>
          </w:p>
        </w:tc>
        <w:tc>
          <w:tcPr>
            <w:tcW w:w="1000" w:type="dxa"/>
            <w:tcBorders>
              <w:top w:val="nil"/>
              <w:bottom w:val="nil"/>
            </w:tcBorders>
          </w:tcPr>
          <w:p w14:paraId="30AC9F9B" w14:textId="77777777" w:rsidR="00F2431C" w:rsidRDefault="00F2431C" w:rsidP="00FC7C21">
            <w:pPr>
              <w:pStyle w:val="TableParagraph"/>
              <w:rPr>
                <w:sz w:val="14"/>
              </w:rPr>
            </w:pPr>
          </w:p>
        </w:tc>
        <w:tc>
          <w:tcPr>
            <w:tcW w:w="1040" w:type="dxa"/>
            <w:tcBorders>
              <w:top w:val="nil"/>
              <w:bottom w:val="nil"/>
            </w:tcBorders>
          </w:tcPr>
          <w:p w14:paraId="6973C071" w14:textId="77777777" w:rsidR="00F2431C" w:rsidRDefault="00F2431C" w:rsidP="00FC7C21">
            <w:pPr>
              <w:pStyle w:val="TableParagraph"/>
              <w:rPr>
                <w:sz w:val="14"/>
              </w:rPr>
            </w:pPr>
          </w:p>
        </w:tc>
        <w:tc>
          <w:tcPr>
            <w:tcW w:w="980" w:type="dxa"/>
            <w:tcBorders>
              <w:top w:val="nil"/>
              <w:bottom w:val="nil"/>
            </w:tcBorders>
          </w:tcPr>
          <w:p w14:paraId="18AAA5AA" w14:textId="77777777" w:rsidR="00F2431C" w:rsidRDefault="00F2431C" w:rsidP="00FC7C21">
            <w:pPr>
              <w:pStyle w:val="TableParagraph"/>
              <w:rPr>
                <w:sz w:val="14"/>
              </w:rPr>
            </w:pPr>
          </w:p>
        </w:tc>
        <w:tc>
          <w:tcPr>
            <w:tcW w:w="1200" w:type="dxa"/>
            <w:tcBorders>
              <w:top w:val="nil"/>
              <w:bottom w:val="nil"/>
            </w:tcBorders>
          </w:tcPr>
          <w:p w14:paraId="65A232D6" w14:textId="77777777" w:rsidR="00F2431C" w:rsidRDefault="00F2431C" w:rsidP="00FC7C21">
            <w:pPr>
              <w:pStyle w:val="TableParagraph"/>
              <w:rPr>
                <w:sz w:val="14"/>
              </w:rPr>
            </w:pPr>
          </w:p>
        </w:tc>
        <w:tc>
          <w:tcPr>
            <w:tcW w:w="1200" w:type="dxa"/>
            <w:tcBorders>
              <w:top w:val="nil"/>
              <w:bottom w:val="nil"/>
            </w:tcBorders>
          </w:tcPr>
          <w:p w14:paraId="1A8531E8" w14:textId="77777777" w:rsidR="00F2431C" w:rsidRDefault="00F2431C" w:rsidP="00FC7C21">
            <w:pPr>
              <w:pStyle w:val="TableParagraph"/>
              <w:rPr>
                <w:sz w:val="14"/>
              </w:rPr>
            </w:pPr>
          </w:p>
        </w:tc>
        <w:tc>
          <w:tcPr>
            <w:tcW w:w="1200" w:type="dxa"/>
            <w:tcBorders>
              <w:top w:val="nil"/>
              <w:bottom w:val="nil"/>
            </w:tcBorders>
          </w:tcPr>
          <w:p w14:paraId="02D855EB" w14:textId="77777777" w:rsidR="00F2431C" w:rsidRDefault="00F2431C" w:rsidP="00FC7C21">
            <w:pPr>
              <w:pStyle w:val="TableParagraph"/>
              <w:rPr>
                <w:sz w:val="14"/>
              </w:rPr>
            </w:pPr>
          </w:p>
        </w:tc>
      </w:tr>
      <w:tr w:rsidR="00F2431C" w14:paraId="02E1E9B3" w14:textId="77777777" w:rsidTr="00FC7C21">
        <w:trPr>
          <w:trHeight w:val="252"/>
        </w:trPr>
        <w:tc>
          <w:tcPr>
            <w:tcW w:w="1180" w:type="dxa"/>
            <w:tcBorders>
              <w:top w:val="nil"/>
              <w:bottom w:val="nil"/>
            </w:tcBorders>
          </w:tcPr>
          <w:p w14:paraId="78207C28" w14:textId="77777777" w:rsidR="00F2431C" w:rsidRDefault="00F2431C" w:rsidP="00FC7C21">
            <w:pPr>
              <w:pStyle w:val="TableParagraph"/>
              <w:spacing w:before="18"/>
              <w:ind w:left="60" w:right="50"/>
              <w:rPr>
                <w:sz w:val="16"/>
              </w:rPr>
            </w:pPr>
            <w:r>
              <w:rPr>
                <w:sz w:val="16"/>
              </w:rPr>
              <w:t>023264</w:t>
            </w:r>
          </w:p>
        </w:tc>
        <w:tc>
          <w:tcPr>
            <w:tcW w:w="1200" w:type="dxa"/>
            <w:tcBorders>
              <w:top w:val="nil"/>
              <w:bottom w:val="nil"/>
            </w:tcBorders>
          </w:tcPr>
          <w:p w14:paraId="1147F8D4" w14:textId="77777777" w:rsidR="00F2431C" w:rsidRDefault="00F2431C" w:rsidP="00FC7C21">
            <w:pPr>
              <w:pStyle w:val="TableParagraph"/>
              <w:spacing w:before="18"/>
              <w:ind w:left="86" w:right="76"/>
              <w:rPr>
                <w:sz w:val="16"/>
              </w:rPr>
            </w:pPr>
            <w:r>
              <w:rPr>
                <w:sz w:val="16"/>
              </w:rPr>
              <w:t>022451</w:t>
            </w:r>
          </w:p>
        </w:tc>
        <w:tc>
          <w:tcPr>
            <w:tcW w:w="1600" w:type="dxa"/>
            <w:tcBorders>
              <w:top w:val="nil"/>
              <w:bottom w:val="nil"/>
            </w:tcBorders>
          </w:tcPr>
          <w:p w14:paraId="11219EE1" w14:textId="77777777" w:rsidR="00F2431C" w:rsidRDefault="00F2431C" w:rsidP="00FC7C21">
            <w:pPr>
              <w:pStyle w:val="TableParagraph"/>
              <w:spacing w:before="18"/>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51D8EA9D" w14:textId="77777777" w:rsidR="00F2431C" w:rsidRDefault="00F2431C" w:rsidP="00FC7C21">
            <w:pPr>
              <w:pStyle w:val="TableParagraph"/>
              <w:spacing w:before="18"/>
              <w:ind w:left="139" w:right="129"/>
              <w:rPr>
                <w:sz w:val="16"/>
              </w:rPr>
            </w:pPr>
            <w:r>
              <w:rPr>
                <w:sz w:val="16"/>
              </w:rPr>
              <w:t>263</w:t>
            </w:r>
          </w:p>
        </w:tc>
        <w:tc>
          <w:tcPr>
            <w:tcW w:w="3200" w:type="dxa"/>
            <w:tcBorders>
              <w:top w:val="nil"/>
              <w:bottom w:val="nil"/>
            </w:tcBorders>
          </w:tcPr>
          <w:p w14:paraId="09AD70D1" w14:textId="77777777" w:rsidR="00F2431C" w:rsidRDefault="00F2431C" w:rsidP="00FC7C21">
            <w:pPr>
              <w:pStyle w:val="TableParagraph"/>
              <w:spacing w:before="18"/>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5DCDA4FE" w14:textId="77777777" w:rsidR="00F2431C" w:rsidRDefault="00F2431C" w:rsidP="00FC7C21">
            <w:pPr>
              <w:pStyle w:val="TableParagraph"/>
              <w:spacing w:before="18"/>
              <w:ind w:left="83" w:right="33"/>
              <w:rPr>
                <w:sz w:val="16"/>
              </w:rPr>
            </w:pPr>
            <w:r>
              <w:rPr>
                <w:sz w:val="16"/>
              </w:rPr>
              <w:t>22451</w:t>
            </w:r>
          </w:p>
        </w:tc>
        <w:tc>
          <w:tcPr>
            <w:tcW w:w="1000" w:type="dxa"/>
            <w:tcBorders>
              <w:top w:val="nil"/>
              <w:bottom w:val="nil"/>
            </w:tcBorders>
          </w:tcPr>
          <w:p w14:paraId="353F7E6A" w14:textId="77777777" w:rsidR="00F2431C" w:rsidRDefault="00F2431C" w:rsidP="00FC7C21">
            <w:pPr>
              <w:pStyle w:val="TableParagraph"/>
              <w:spacing w:before="18"/>
              <w:ind w:left="162"/>
              <w:rPr>
                <w:sz w:val="16"/>
              </w:rPr>
            </w:pPr>
            <w:r>
              <w:rPr>
                <w:sz w:val="16"/>
              </w:rPr>
              <w:t>624178-1</w:t>
            </w:r>
          </w:p>
        </w:tc>
        <w:tc>
          <w:tcPr>
            <w:tcW w:w="1040" w:type="dxa"/>
            <w:tcBorders>
              <w:top w:val="nil"/>
              <w:bottom w:val="nil"/>
            </w:tcBorders>
          </w:tcPr>
          <w:p w14:paraId="5FE16FB0" w14:textId="77777777" w:rsidR="00F2431C" w:rsidRDefault="00F2431C" w:rsidP="00FC7C21">
            <w:pPr>
              <w:pStyle w:val="TableParagraph"/>
              <w:spacing w:before="18"/>
              <w:ind w:left="10"/>
              <w:rPr>
                <w:sz w:val="16"/>
              </w:rPr>
            </w:pPr>
            <w:r>
              <w:rPr>
                <w:sz w:val="16"/>
              </w:rPr>
              <w:t>0</w:t>
            </w:r>
          </w:p>
        </w:tc>
        <w:tc>
          <w:tcPr>
            <w:tcW w:w="980" w:type="dxa"/>
            <w:tcBorders>
              <w:top w:val="nil"/>
              <w:bottom w:val="nil"/>
            </w:tcBorders>
          </w:tcPr>
          <w:p w14:paraId="6686A234" w14:textId="77777777" w:rsidR="00F2431C" w:rsidRDefault="00F2431C" w:rsidP="00FC7C21">
            <w:pPr>
              <w:pStyle w:val="TableParagraph"/>
              <w:spacing w:before="18"/>
              <w:ind w:left="69" w:right="59"/>
              <w:rPr>
                <w:sz w:val="16"/>
              </w:rPr>
            </w:pPr>
            <w:r>
              <w:rPr>
                <w:sz w:val="16"/>
              </w:rPr>
              <w:t>20/10/</w:t>
            </w:r>
            <w:r w:rsidR="00255652">
              <w:rPr>
                <w:sz w:val="16"/>
              </w:rPr>
              <w:t>2024</w:t>
            </w:r>
          </w:p>
        </w:tc>
        <w:tc>
          <w:tcPr>
            <w:tcW w:w="1200" w:type="dxa"/>
            <w:tcBorders>
              <w:top w:val="nil"/>
              <w:bottom w:val="nil"/>
            </w:tcBorders>
          </w:tcPr>
          <w:p w14:paraId="56099AFA" w14:textId="77777777" w:rsidR="00F2431C" w:rsidRDefault="00F2431C" w:rsidP="00FC7C21">
            <w:pPr>
              <w:pStyle w:val="TableParagraph"/>
              <w:spacing w:before="18"/>
              <w:ind w:right="27"/>
              <w:jc w:val="right"/>
              <w:rPr>
                <w:sz w:val="16"/>
              </w:rPr>
            </w:pPr>
            <w:r>
              <w:rPr>
                <w:sz w:val="16"/>
              </w:rPr>
              <w:t>225,35</w:t>
            </w:r>
          </w:p>
        </w:tc>
        <w:tc>
          <w:tcPr>
            <w:tcW w:w="1200" w:type="dxa"/>
            <w:tcBorders>
              <w:top w:val="nil"/>
              <w:bottom w:val="nil"/>
            </w:tcBorders>
          </w:tcPr>
          <w:p w14:paraId="498B4CD9" w14:textId="77777777" w:rsidR="00F2431C" w:rsidRDefault="00F2431C" w:rsidP="00FC7C21">
            <w:pPr>
              <w:pStyle w:val="TableParagraph"/>
              <w:spacing w:before="18"/>
              <w:ind w:right="27"/>
              <w:jc w:val="right"/>
              <w:rPr>
                <w:sz w:val="16"/>
              </w:rPr>
            </w:pPr>
            <w:r>
              <w:rPr>
                <w:sz w:val="16"/>
              </w:rPr>
              <w:t>0,00</w:t>
            </w:r>
          </w:p>
        </w:tc>
        <w:tc>
          <w:tcPr>
            <w:tcW w:w="1200" w:type="dxa"/>
            <w:tcBorders>
              <w:top w:val="nil"/>
              <w:bottom w:val="nil"/>
            </w:tcBorders>
          </w:tcPr>
          <w:p w14:paraId="00100D7B" w14:textId="77777777" w:rsidR="00F2431C" w:rsidRDefault="00F2431C" w:rsidP="00FC7C21">
            <w:pPr>
              <w:pStyle w:val="TableParagraph"/>
              <w:spacing w:before="18"/>
              <w:ind w:right="27"/>
              <w:jc w:val="right"/>
              <w:rPr>
                <w:sz w:val="16"/>
              </w:rPr>
            </w:pPr>
            <w:r>
              <w:rPr>
                <w:sz w:val="16"/>
              </w:rPr>
              <w:t>225,35</w:t>
            </w:r>
          </w:p>
        </w:tc>
      </w:tr>
      <w:tr w:rsidR="00F2431C" w14:paraId="6FE4AC35" w14:textId="77777777" w:rsidTr="00FC7C21">
        <w:trPr>
          <w:trHeight w:val="280"/>
        </w:trPr>
        <w:tc>
          <w:tcPr>
            <w:tcW w:w="1180" w:type="dxa"/>
            <w:tcBorders>
              <w:top w:val="nil"/>
              <w:bottom w:val="nil"/>
            </w:tcBorders>
          </w:tcPr>
          <w:p w14:paraId="2FCF2C7B" w14:textId="77777777" w:rsidR="00F2431C" w:rsidRDefault="00F2431C" w:rsidP="00FC7C21">
            <w:pPr>
              <w:pStyle w:val="TableParagraph"/>
              <w:spacing w:before="45"/>
              <w:ind w:left="60" w:right="50"/>
              <w:rPr>
                <w:sz w:val="16"/>
              </w:rPr>
            </w:pPr>
            <w:r>
              <w:rPr>
                <w:sz w:val="16"/>
              </w:rPr>
              <w:t>023652</w:t>
            </w:r>
          </w:p>
        </w:tc>
        <w:tc>
          <w:tcPr>
            <w:tcW w:w="1200" w:type="dxa"/>
            <w:tcBorders>
              <w:top w:val="nil"/>
              <w:bottom w:val="nil"/>
            </w:tcBorders>
          </w:tcPr>
          <w:p w14:paraId="39EA3183" w14:textId="77777777" w:rsidR="00F2431C" w:rsidRDefault="00F2431C" w:rsidP="00FC7C21">
            <w:pPr>
              <w:pStyle w:val="TableParagraph"/>
              <w:spacing w:before="45"/>
              <w:ind w:left="86" w:right="76"/>
              <w:rPr>
                <w:sz w:val="16"/>
              </w:rPr>
            </w:pPr>
            <w:r>
              <w:rPr>
                <w:sz w:val="16"/>
              </w:rPr>
              <w:t>023104</w:t>
            </w:r>
          </w:p>
        </w:tc>
        <w:tc>
          <w:tcPr>
            <w:tcW w:w="1600" w:type="dxa"/>
            <w:tcBorders>
              <w:top w:val="nil"/>
              <w:bottom w:val="nil"/>
            </w:tcBorders>
          </w:tcPr>
          <w:p w14:paraId="687A3326" w14:textId="77777777" w:rsidR="00F2431C" w:rsidRDefault="00F2431C" w:rsidP="00FC7C21">
            <w:pPr>
              <w:pStyle w:val="TableParagraph"/>
              <w:spacing w:before="45"/>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33091A5D"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7F45284A" w14:textId="77777777" w:rsidR="00F2431C" w:rsidRDefault="00F2431C" w:rsidP="00FC7C21">
            <w:pPr>
              <w:pStyle w:val="TableParagraph"/>
              <w:spacing w:before="45"/>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1B279C2A" w14:textId="77777777" w:rsidR="00F2431C" w:rsidRDefault="00F2431C" w:rsidP="00FC7C21">
            <w:pPr>
              <w:pStyle w:val="TableParagraph"/>
              <w:spacing w:before="45"/>
              <w:ind w:left="83" w:right="33"/>
              <w:rPr>
                <w:sz w:val="16"/>
              </w:rPr>
            </w:pPr>
            <w:r>
              <w:rPr>
                <w:sz w:val="16"/>
              </w:rPr>
              <w:t>23104</w:t>
            </w:r>
          </w:p>
        </w:tc>
        <w:tc>
          <w:tcPr>
            <w:tcW w:w="1000" w:type="dxa"/>
            <w:tcBorders>
              <w:top w:val="nil"/>
              <w:bottom w:val="nil"/>
            </w:tcBorders>
          </w:tcPr>
          <w:p w14:paraId="599EC5B5"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3B139169"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78BE4F1E" w14:textId="77777777" w:rsidR="00F2431C" w:rsidRDefault="00F2431C" w:rsidP="00FC7C21">
            <w:pPr>
              <w:pStyle w:val="TableParagraph"/>
              <w:spacing w:before="45"/>
              <w:ind w:left="69" w:right="59"/>
              <w:rPr>
                <w:sz w:val="16"/>
              </w:rPr>
            </w:pPr>
            <w:r>
              <w:rPr>
                <w:sz w:val="16"/>
              </w:rPr>
              <w:t>21/10/</w:t>
            </w:r>
            <w:r w:rsidR="00255652">
              <w:rPr>
                <w:sz w:val="16"/>
              </w:rPr>
              <w:t>2024</w:t>
            </w:r>
          </w:p>
        </w:tc>
        <w:tc>
          <w:tcPr>
            <w:tcW w:w="1200" w:type="dxa"/>
            <w:tcBorders>
              <w:top w:val="nil"/>
              <w:bottom w:val="nil"/>
            </w:tcBorders>
          </w:tcPr>
          <w:p w14:paraId="37EE3A45" w14:textId="77777777" w:rsidR="00F2431C" w:rsidRDefault="00F2431C" w:rsidP="00FC7C21">
            <w:pPr>
              <w:pStyle w:val="TableParagraph"/>
              <w:spacing w:before="45"/>
              <w:ind w:right="27"/>
              <w:jc w:val="right"/>
              <w:rPr>
                <w:sz w:val="16"/>
              </w:rPr>
            </w:pPr>
            <w:r>
              <w:rPr>
                <w:sz w:val="16"/>
              </w:rPr>
              <w:t>31,35</w:t>
            </w:r>
          </w:p>
        </w:tc>
        <w:tc>
          <w:tcPr>
            <w:tcW w:w="1200" w:type="dxa"/>
            <w:tcBorders>
              <w:top w:val="nil"/>
              <w:bottom w:val="nil"/>
            </w:tcBorders>
          </w:tcPr>
          <w:p w14:paraId="493E3305"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2382B5E" w14:textId="77777777" w:rsidR="00F2431C" w:rsidRDefault="00F2431C" w:rsidP="00FC7C21">
            <w:pPr>
              <w:pStyle w:val="TableParagraph"/>
              <w:spacing w:before="45"/>
              <w:ind w:right="27"/>
              <w:jc w:val="right"/>
              <w:rPr>
                <w:sz w:val="16"/>
              </w:rPr>
            </w:pPr>
            <w:r>
              <w:rPr>
                <w:sz w:val="16"/>
              </w:rPr>
              <w:t>31,35</w:t>
            </w:r>
          </w:p>
        </w:tc>
      </w:tr>
      <w:tr w:rsidR="00F2431C" w14:paraId="1A62E733" w14:textId="77777777" w:rsidTr="00FC7C21">
        <w:trPr>
          <w:trHeight w:val="254"/>
        </w:trPr>
        <w:tc>
          <w:tcPr>
            <w:tcW w:w="1180" w:type="dxa"/>
            <w:tcBorders>
              <w:top w:val="nil"/>
              <w:bottom w:val="nil"/>
            </w:tcBorders>
          </w:tcPr>
          <w:p w14:paraId="32AF5F39" w14:textId="77777777" w:rsidR="00F2431C" w:rsidRDefault="00F2431C" w:rsidP="00FC7C21">
            <w:pPr>
              <w:pStyle w:val="TableParagraph"/>
              <w:spacing w:before="45"/>
              <w:ind w:left="60" w:right="50"/>
              <w:rPr>
                <w:sz w:val="16"/>
              </w:rPr>
            </w:pPr>
            <w:r>
              <w:rPr>
                <w:sz w:val="16"/>
              </w:rPr>
              <w:t>023556</w:t>
            </w:r>
          </w:p>
        </w:tc>
        <w:tc>
          <w:tcPr>
            <w:tcW w:w="1200" w:type="dxa"/>
            <w:tcBorders>
              <w:top w:val="nil"/>
              <w:bottom w:val="nil"/>
            </w:tcBorders>
          </w:tcPr>
          <w:p w14:paraId="0CE4CBD3" w14:textId="77777777" w:rsidR="00F2431C" w:rsidRDefault="00F2431C" w:rsidP="00FC7C21">
            <w:pPr>
              <w:pStyle w:val="TableParagraph"/>
              <w:spacing w:before="45"/>
              <w:ind w:left="86" w:right="76"/>
              <w:rPr>
                <w:sz w:val="16"/>
              </w:rPr>
            </w:pPr>
            <w:r>
              <w:rPr>
                <w:sz w:val="16"/>
              </w:rPr>
              <w:t>023060</w:t>
            </w:r>
          </w:p>
        </w:tc>
        <w:tc>
          <w:tcPr>
            <w:tcW w:w="1600" w:type="dxa"/>
            <w:tcBorders>
              <w:top w:val="nil"/>
              <w:bottom w:val="nil"/>
            </w:tcBorders>
          </w:tcPr>
          <w:p w14:paraId="406C2762" w14:textId="77777777" w:rsidR="00F2431C" w:rsidRDefault="00F2431C" w:rsidP="00FC7C21">
            <w:pPr>
              <w:pStyle w:val="TableParagraph"/>
              <w:spacing w:before="45"/>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102FAA41"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0FA33650"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03676578" w14:textId="77777777" w:rsidR="00F2431C" w:rsidRDefault="00F2431C" w:rsidP="00FC7C21">
            <w:pPr>
              <w:pStyle w:val="TableParagraph"/>
              <w:spacing w:before="45"/>
              <w:ind w:left="83" w:right="33"/>
              <w:rPr>
                <w:sz w:val="16"/>
              </w:rPr>
            </w:pPr>
            <w:r>
              <w:rPr>
                <w:sz w:val="16"/>
              </w:rPr>
              <w:t>23060</w:t>
            </w:r>
          </w:p>
        </w:tc>
        <w:tc>
          <w:tcPr>
            <w:tcW w:w="1000" w:type="dxa"/>
            <w:tcBorders>
              <w:top w:val="nil"/>
              <w:bottom w:val="nil"/>
            </w:tcBorders>
          </w:tcPr>
          <w:p w14:paraId="30AC6E3B"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620DABC4"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1837258" w14:textId="77777777" w:rsidR="00F2431C" w:rsidRDefault="00F2431C" w:rsidP="00FC7C21">
            <w:pPr>
              <w:pStyle w:val="TableParagraph"/>
              <w:spacing w:before="45"/>
              <w:ind w:left="69" w:right="59"/>
              <w:rPr>
                <w:sz w:val="16"/>
              </w:rPr>
            </w:pPr>
            <w:r>
              <w:rPr>
                <w:sz w:val="16"/>
              </w:rPr>
              <w:t>21/10/</w:t>
            </w:r>
            <w:r w:rsidR="00255652">
              <w:rPr>
                <w:sz w:val="16"/>
              </w:rPr>
              <w:t>2024</w:t>
            </w:r>
          </w:p>
        </w:tc>
        <w:tc>
          <w:tcPr>
            <w:tcW w:w="1200" w:type="dxa"/>
            <w:tcBorders>
              <w:top w:val="nil"/>
              <w:bottom w:val="nil"/>
            </w:tcBorders>
          </w:tcPr>
          <w:p w14:paraId="6AC66246" w14:textId="77777777" w:rsidR="00F2431C" w:rsidRDefault="00F2431C" w:rsidP="00FC7C21">
            <w:pPr>
              <w:pStyle w:val="TableParagraph"/>
              <w:spacing w:before="45"/>
              <w:ind w:right="27"/>
              <w:jc w:val="right"/>
              <w:rPr>
                <w:sz w:val="16"/>
              </w:rPr>
            </w:pPr>
            <w:r>
              <w:rPr>
                <w:sz w:val="16"/>
              </w:rPr>
              <w:t>20,90</w:t>
            </w:r>
          </w:p>
        </w:tc>
        <w:tc>
          <w:tcPr>
            <w:tcW w:w="1200" w:type="dxa"/>
            <w:tcBorders>
              <w:top w:val="nil"/>
              <w:bottom w:val="nil"/>
            </w:tcBorders>
          </w:tcPr>
          <w:p w14:paraId="57B4FC22"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53982FC" w14:textId="77777777" w:rsidR="00F2431C" w:rsidRDefault="00F2431C" w:rsidP="00FC7C21">
            <w:pPr>
              <w:pStyle w:val="TableParagraph"/>
              <w:spacing w:before="45"/>
              <w:ind w:right="27"/>
              <w:jc w:val="right"/>
              <w:rPr>
                <w:sz w:val="16"/>
              </w:rPr>
            </w:pPr>
            <w:r>
              <w:rPr>
                <w:sz w:val="16"/>
              </w:rPr>
              <w:t>20,90</w:t>
            </w:r>
          </w:p>
        </w:tc>
      </w:tr>
      <w:tr w:rsidR="00F2431C" w14:paraId="0E8E19A9" w14:textId="77777777" w:rsidTr="00FC7C21">
        <w:trPr>
          <w:trHeight w:val="385"/>
        </w:trPr>
        <w:tc>
          <w:tcPr>
            <w:tcW w:w="1180" w:type="dxa"/>
            <w:tcBorders>
              <w:top w:val="nil"/>
              <w:bottom w:val="nil"/>
            </w:tcBorders>
          </w:tcPr>
          <w:p w14:paraId="5F4C4759" w14:textId="77777777" w:rsidR="00F2431C" w:rsidRDefault="00F2431C" w:rsidP="00FC7C21">
            <w:pPr>
              <w:pStyle w:val="TableParagraph"/>
              <w:spacing w:before="111"/>
              <w:ind w:left="60" w:right="50"/>
              <w:rPr>
                <w:sz w:val="16"/>
              </w:rPr>
            </w:pPr>
            <w:r>
              <w:rPr>
                <w:sz w:val="16"/>
              </w:rPr>
              <w:t>023294</w:t>
            </w:r>
          </w:p>
        </w:tc>
        <w:tc>
          <w:tcPr>
            <w:tcW w:w="1200" w:type="dxa"/>
            <w:tcBorders>
              <w:top w:val="nil"/>
              <w:bottom w:val="nil"/>
            </w:tcBorders>
          </w:tcPr>
          <w:p w14:paraId="0C5A078A" w14:textId="77777777" w:rsidR="00F2431C" w:rsidRDefault="00F2431C" w:rsidP="00FC7C21">
            <w:pPr>
              <w:pStyle w:val="TableParagraph"/>
              <w:spacing w:before="111"/>
              <w:ind w:left="86" w:right="76"/>
              <w:rPr>
                <w:sz w:val="16"/>
              </w:rPr>
            </w:pPr>
            <w:r>
              <w:rPr>
                <w:sz w:val="16"/>
              </w:rPr>
              <w:t>022219</w:t>
            </w:r>
          </w:p>
        </w:tc>
        <w:tc>
          <w:tcPr>
            <w:tcW w:w="1600" w:type="dxa"/>
            <w:tcBorders>
              <w:top w:val="nil"/>
              <w:bottom w:val="nil"/>
            </w:tcBorders>
          </w:tcPr>
          <w:p w14:paraId="74DFE351" w14:textId="77777777" w:rsidR="00F2431C" w:rsidRDefault="00F2431C" w:rsidP="00FC7C21">
            <w:pPr>
              <w:pStyle w:val="TableParagraph"/>
              <w:spacing w:before="111"/>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4C207E61" w14:textId="77777777" w:rsidR="00F2431C" w:rsidRDefault="00F2431C" w:rsidP="00FC7C21">
            <w:pPr>
              <w:pStyle w:val="TableParagraph"/>
              <w:spacing w:before="111"/>
              <w:ind w:left="139" w:right="129"/>
              <w:rPr>
                <w:sz w:val="16"/>
              </w:rPr>
            </w:pPr>
            <w:r>
              <w:rPr>
                <w:sz w:val="16"/>
              </w:rPr>
              <w:t>263</w:t>
            </w:r>
          </w:p>
        </w:tc>
        <w:tc>
          <w:tcPr>
            <w:tcW w:w="3200" w:type="dxa"/>
            <w:tcBorders>
              <w:top w:val="nil"/>
              <w:bottom w:val="nil"/>
            </w:tcBorders>
          </w:tcPr>
          <w:p w14:paraId="159D3512" w14:textId="77777777" w:rsidR="00F2431C" w:rsidRDefault="00F2431C" w:rsidP="00FC7C21">
            <w:pPr>
              <w:pStyle w:val="TableParagraph"/>
              <w:spacing w:line="180" w:lineRule="atLeast"/>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4B09A13F" w14:textId="77777777" w:rsidR="00F2431C" w:rsidRDefault="00F2431C" w:rsidP="00FC7C21">
            <w:pPr>
              <w:pStyle w:val="TableParagraph"/>
              <w:spacing w:before="111"/>
              <w:ind w:left="83" w:right="33"/>
              <w:rPr>
                <w:sz w:val="16"/>
              </w:rPr>
            </w:pPr>
            <w:r>
              <w:rPr>
                <w:sz w:val="16"/>
              </w:rPr>
              <w:t>22219</w:t>
            </w:r>
          </w:p>
        </w:tc>
        <w:tc>
          <w:tcPr>
            <w:tcW w:w="1000" w:type="dxa"/>
            <w:tcBorders>
              <w:top w:val="nil"/>
              <w:bottom w:val="nil"/>
            </w:tcBorders>
          </w:tcPr>
          <w:p w14:paraId="4B7BC015"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6584C96E"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32307F11" w14:textId="77777777" w:rsidR="00F2431C" w:rsidRDefault="00F2431C" w:rsidP="00FC7C21">
            <w:pPr>
              <w:pStyle w:val="TableParagraph"/>
              <w:spacing w:before="111"/>
              <w:ind w:left="69" w:right="59"/>
              <w:rPr>
                <w:sz w:val="16"/>
              </w:rPr>
            </w:pPr>
            <w:r>
              <w:rPr>
                <w:sz w:val="16"/>
              </w:rPr>
              <w:t>22/10/</w:t>
            </w:r>
            <w:r w:rsidR="00255652">
              <w:rPr>
                <w:sz w:val="16"/>
              </w:rPr>
              <w:t>2024</w:t>
            </w:r>
          </w:p>
        </w:tc>
        <w:tc>
          <w:tcPr>
            <w:tcW w:w="1200" w:type="dxa"/>
            <w:tcBorders>
              <w:top w:val="nil"/>
              <w:bottom w:val="nil"/>
            </w:tcBorders>
          </w:tcPr>
          <w:p w14:paraId="09877D8E" w14:textId="77777777" w:rsidR="00F2431C" w:rsidRDefault="00F2431C" w:rsidP="00FC7C21">
            <w:pPr>
              <w:pStyle w:val="TableParagraph"/>
              <w:spacing w:before="111"/>
              <w:ind w:right="27"/>
              <w:jc w:val="right"/>
              <w:rPr>
                <w:sz w:val="16"/>
              </w:rPr>
            </w:pPr>
            <w:r>
              <w:rPr>
                <w:sz w:val="16"/>
              </w:rPr>
              <w:t>446,33</w:t>
            </w:r>
          </w:p>
        </w:tc>
        <w:tc>
          <w:tcPr>
            <w:tcW w:w="1200" w:type="dxa"/>
            <w:tcBorders>
              <w:top w:val="nil"/>
              <w:bottom w:val="nil"/>
            </w:tcBorders>
          </w:tcPr>
          <w:p w14:paraId="2DE863EA"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474DCBBE" w14:textId="77777777" w:rsidR="00F2431C" w:rsidRDefault="00F2431C" w:rsidP="00FC7C21">
            <w:pPr>
              <w:pStyle w:val="TableParagraph"/>
              <w:spacing w:before="111"/>
              <w:ind w:right="27"/>
              <w:jc w:val="right"/>
              <w:rPr>
                <w:sz w:val="16"/>
              </w:rPr>
            </w:pPr>
            <w:r>
              <w:rPr>
                <w:sz w:val="16"/>
              </w:rPr>
              <w:t>446,33</w:t>
            </w:r>
          </w:p>
        </w:tc>
      </w:tr>
      <w:tr w:rsidR="00F2431C" w14:paraId="5E0BF0A3" w14:textId="77777777" w:rsidTr="00FC7C21">
        <w:trPr>
          <w:trHeight w:val="385"/>
        </w:trPr>
        <w:tc>
          <w:tcPr>
            <w:tcW w:w="1180" w:type="dxa"/>
            <w:tcBorders>
              <w:top w:val="nil"/>
              <w:bottom w:val="nil"/>
            </w:tcBorders>
          </w:tcPr>
          <w:p w14:paraId="7C7B0F81" w14:textId="77777777" w:rsidR="00F2431C" w:rsidRDefault="00F2431C" w:rsidP="00FC7C21">
            <w:pPr>
              <w:pStyle w:val="TableParagraph"/>
              <w:ind w:left="60" w:right="50"/>
              <w:rPr>
                <w:sz w:val="16"/>
              </w:rPr>
            </w:pPr>
            <w:r>
              <w:rPr>
                <w:sz w:val="16"/>
              </w:rPr>
              <w:t>023296</w:t>
            </w:r>
          </w:p>
        </w:tc>
        <w:tc>
          <w:tcPr>
            <w:tcW w:w="1200" w:type="dxa"/>
            <w:tcBorders>
              <w:top w:val="nil"/>
              <w:bottom w:val="nil"/>
            </w:tcBorders>
          </w:tcPr>
          <w:p w14:paraId="180EC106" w14:textId="77777777" w:rsidR="00F2431C" w:rsidRDefault="00F2431C" w:rsidP="00FC7C21">
            <w:pPr>
              <w:pStyle w:val="TableParagraph"/>
              <w:ind w:left="86" w:right="76"/>
              <w:rPr>
                <w:sz w:val="16"/>
              </w:rPr>
            </w:pPr>
            <w:r>
              <w:rPr>
                <w:sz w:val="16"/>
              </w:rPr>
              <w:t>022024</w:t>
            </w:r>
          </w:p>
        </w:tc>
        <w:tc>
          <w:tcPr>
            <w:tcW w:w="1600" w:type="dxa"/>
            <w:tcBorders>
              <w:top w:val="nil"/>
              <w:bottom w:val="nil"/>
            </w:tcBorders>
          </w:tcPr>
          <w:p w14:paraId="090FD215" w14:textId="77777777" w:rsidR="00F2431C" w:rsidRDefault="00F2431C" w:rsidP="00FC7C21">
            <w:pPr>
              <w:pStyle w:val="TableParagraph"/>
              <w:ind w:left="47" w:right="37"/>
              <w:rPr>
                <w:sz w:val="16"/>
              </w:rPr>
            </w:pPr>
            <w:r>
              <w:rPr>
                <w:sz w:val="16"/>
              </w:rPr>
              <w:t>009441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3EFB2D5F"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450862C3" w14:textId="77777777" w:rsidR="00F2431C" w:rsidRDefault="00F2431C" w:rsidP="00FC7C21">
            <w:pPr>
              <w:pStyle w:val="TableParagraph"/>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6DC1B717" w14:textId="77777777" w:rsidR="00F2431C" w:rsidRDefault="00F2431C" w:rsidP="00FC7C21">
            <w:pPr>
              <w:pStyle w:val="TableParagraph"/>
              <w:ind w:left="83" w:right="33"/>
              <w:rPr>
                <w:sz w:val="16"/>
              </w:rPr>
            </w:pPr>
            <w:r>
              <w:rPr>
                <w:sz w:val="16"/>
              </w:rPr>
              <w:t>22024</w:t>
            </w:r>
          </w:p>
        </w:tc>
        <w:tc>
          <w:tcPr>
            <w:tcW w:w="1000" w:type="dxa"/>
            <w:tcBorders>
              <w:top w:val="nil"/>
              <w:bottom w:val="nil"/>
            </w:tcBorders>
          </w:tcPr>
          <w:p w14:paraId="3B99EEE8"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1B6F165F"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FB9F70F" w14:textId="77777777" w:rsidR="00F2431C" w:rsidRDefault="00F2431C" w:rsidP="00FC7C21">
            <w:pPr>
              <w:pStyle w:val="TableParagraph"/>
              <w:ind w:left="69" w:right="59"/>
              <w:rPr>
                <w:sz w:val="16"/>
              </w:rPr>
            </w:pPr>
            <w:r>
              <w:rPr>
                <w:sz w:val="16"/>
              </w:rPr>
              <w:t>22/10/</w:t>
            </w:r>
            <w:r w:rsidR="00255652">
              <w:rPr>
                <w:sz w:val="16"/>
              </w:rPr>
              <w:t>2024</w:t>
            </w:r>
          </w:p>
        </w:tc>
        <w:tc>
          <w:tcPr>
            <w:tcW w:w="1200" w:type="dxa"/>
            <w:tcBorders>
              <w:top w:val="nil"/>
              <w:bottom w:val="nil"/>
            </w:tcBorders>
          </w:tcPr>
          <w:p w14:paraId="6C47A4EE" w14:textId="77777777" w:rsidR="00F2431C" w:rsidRDefault="00F2431C" w:rsidP="00FC7C21">
            <w:pPr>
              <w:pStyle w:val="TableParagraph"/>
              <w:ind w:right="27"/>
              <w:jc w:val="right"/>
              <w:rPr>
                <w:sz w:val="16"/>
              </w:rPr>
            </w:pPr>
            <w:r>
              <w:rPr>
                <w:sz w:val="16"/>
              </w:rPr>
              <w:t>3.156,16</w:t>
            </w:r>
          </w:p>
        </w:tc>
        <w:tc>
          <w:tcPr>
            <w:tcW w:w="1200" w:type="dxa"/>
            <w:tcBorders>
              <w:top w:val="nil"/>
              <w:bottom w:val="nil"/>
            </w:tcBorders>
          </w:tcPr>
          <w:p w14:paraId="138F3E4B"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9557239" w14:textId="77777777" w:rsidR="00F2431C" w:rsidRDefault="00F2431C" w:rsidP="00FC7C21">
            <w:pPr>
              <w:pStyle w:val="TableParagraph"/>
              <w:ind w:right="27"/>
              <w:jc w:val="right"/>
              <w:rPr>
                <w:sz w:val="16"/>
              </w:rPr>
            </w:pPr>
            <w:r>
              <w:rPr>
                <w:sz w:val="16"/>
              </w:rPr>
              <w:t>3.156,16</w:t>
            </w:r>
          </w:p>
        </w:tc>
      </w:tr>
      <w:tr w:rsidR="00F2431C" w14:paraId="62C7F9E9" w14:textId="77777777" w:rsidTr="00FC7C21">
        <w:trPr>
          <w:trHeight w:val="228"/>
        </w:trPr>
        <w:tc>
          <w:tcPr>
            <w:tcW w:w="1180" w:type="dxa"/>
            <w:tcBorders>
              <w:top w:val="nil"/>
              <w:bottom w:val="nil"/>
            </w:tcBorders>
          </w:tcPr>
          <w:p w14:paraId="0B1B87D7" w14:textId="77777777" w:rsidR="00F2431C" w:rsidRDefault="00F2431C" w:rsidP="00FC7C21">
            <w:pPr>
              <w:pStyle w:val="TableParagraph"/>
              <w:spacing w:before="19"/>
              <w:ind w:left="60" w:right="50"/>
              <w:rPr>
                <w:sz w:val="16"/>
              </w:rPr>
            </w:pPr>
            <w:r>
              <w:rPr>
                <w:sz w:val="16"/>
              </w:rPr>
              <w:t>023557</w:t>
            </w:r>
          </w:p>
        </w:tc>
        <w:tc>
          <w:tcPr>
            <w:tcW w:w="1200" w:type="dxa"/>
            <w:tcBorders>
              <w:top w:val="nil"/>
              <w:bottom w:val="nil"/>
            </w:tcBorders>
          </w:tcPr>
          <w:p w14:paraId="3A3708CA" w14:textId="77777777" w:rsidR="00F2431C" w:rsidRDefault="00F2431C" w:rsidP="00FC7C21">
            <w:pPr>
              <w:pStyle w:val="TableParagraph"/>
              <w:spacing w:before="19"/>
              <w:ind w:left="86" w:right="76"/>
              <w:rPr>
                <w:sz w:val="16"/>
              </w:rPr>
            </w:pPr>
            <w:r>
              <w:rPr>
                <w:sz w:val="16"/>
              </w:rPr>
              <w:t>023061</w:t>
            </w:r>
          </w:p>
        </w:tc>
        <w:tc>
          <w:tcPr>
            <w:tcW w:w="1600" w:type="dxa"/>
            <w:tcBorders>
              <w:top w:val="nil"/>
              <w:bottom w:val="nil"/>
            </w:tcBorders>
          </w:tcPr>
          <w:p w14:paraId="6C59045F" w14:textId="77777777" w:rsidR="00F2431C" w:rsidRDefault="00F2431C" w:rsidP="00FC7C21">
            <w:pPr>
              <w:pStyle w:val="TableParagraph"/>
              <w:spacing w:before="19"/>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2E09AC4B"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442395C8"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4360003" w14:textId="77777777" w:rsidR="00F2431C" w:rsidRDefault="00F2431C" w:rsidP="00FC7C21">
            <w:pPr>
              <w:pStyle w:val="TableParagraph"/>
              <w:spacing w:before="19"/>
              <w:ind w:left="83" w:right="33"/>
              <w:rPr>
                <w:sz w:val="16"/>
              </w:rPr>
            </w:pPr>
            <w:r>
              <w:rPr>
                <w:sz w:val="16"/>
              </w:rPr>
              <w:t>23061</w:t>
            </w:r>
          </w:p>
        </w:tc>
        <w:tc>
          <w:tcPr>
            <w:tcW w:w="1000" w:type="dxa"/>
            <w:tcBorders>
              <w:top w:val="nil"/>
              <w:bottom w:val="nil"/>
            </w:tcBorders>
          </w:tcPr>
          <w:p w14:paraId="46AB2B36"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2FA59255"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7DEB86F0" w14:textId="77777777" w:rsidR="00F2431C" w:rsidRDefault="00F2431C" w:rsidP="00FC7C21">
            <w:pPr>
              <w:pStyle w:val="TableParagraph"/>
              <w:spacing w:before="19"/>
              <w:ind w:left="69" w:right="59"/>
              <w:rPr>
                <w:sz w:val="16"/>
              </w:rPr>
            </w:pPr>
            <w:r>
              <w:rPr>
                <w:sz w:val="16"/>
              </w:rPr>
              <w:t>22/10/</w:t>
            </w:r>
            <w:r w:rsidR="00255652">
              <w:rPr>
                <w:sz w:val="16"/>
              </w:rPr>
              <w:t>2024</w:t>
            </w:r>
          </w:p>
        </w:tc>
        <w:tc>
          <w:tcPr>
            <w:tcW w:w="1200" w:type="dxa"/>
            <w:tcBorders>
              <w:top w:val="nil"/>
              <w:bottom w:val="nil"/>
            </w:tcBorders>
          </w:tcPr>
          <w:p w14:paraId="4FA4B101" w14:textId="77777777" w:rsidR="00F2431C" w:rsidRDefault="00F2431C" w:rsidP="00FC7C21">
            <w:pPr>
              <w:pStyle w:val="TableParagraph"/>
              <w:spacing w:before="19"/>
              <w:ind w:right="27"/>
              <w:jc w:val="right"/>
              <w:rPr>
                <w:sz w:val="16"/>
              </w:rPr>
            </w:pPr>
            <w:r>
              <w:rPr>
                <w:sz w:val="16"/>
              </w:rPr>
              <w:t>10,45</w:t>
            </w:r>
          </w:p>
        </w:tc>
        <w:tc>
          <w:tcPr>
            <w:tcW w:w="1200" w:type="dxa"/>
            <w:tcBorders>
              <w:top w:val="nil"/>
              <w:bottom w:val="nil"/>
            </w:tcBorders>
          </w:tcPr>
          <w:p w14:paraId="7C274B1A"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0A791930" w14:textId="77777777" w:rsidR="00F2431C" w:rsidRDefault="00F2431C" w:rsidP="00FC7C21">
            <w:pPr>
              <w:pStyle w:val="TableParagraph"/>
              <w:spacing w:before="19"/>
              <w:ind w:right="27"/>
              <w:jc w:val="right"/>
              <w:rPr>
                <w:sz w:val="16"/>
              </w:rPr>
            </w:pPr>
            <w:r>
              <w:rPr>
                <w:sz w:val="16"/>
              </w:rPr>
              <w:t>10,45</w:t>
            </w:r>
          </w:p>
        </w:tc>
      </w:tr>
      <w:tr w:rsidR="00F2431C" w14:paraId="4410A26F" w14:textId="77777777" w:rsidTr="00FC7C21">
        <w:trPr>
          <w:trHeight w:val="385"/>
        </w:trPr>
        <w:tc>
          <w:tcPr>
            <w:tcW w:w="1180" w:type="dxa"/>
            <w:tcBorders>
              <w:top w:val="nil"/>
              <w:bottom w:val="nil"/>
            </w:tcBorders>
          </w:tcPr>
          <w:p w14:paraId="2CCB57AE" w14:textId="77777777" w:rsidR="00F2431C" w:rsidRDefault="00F2431C" w:rsidP="00FC7C21">
            <w:pPr>
              <w:pStyle w:val="TableParagraph"/>
              <w:spacing w:before="111"/>
              <w:ind w:left="60" w:right="50"/>
              <w:rPr>
                <w:sz w:val="16"/>
              </w:rPr>
            </w:pPr>
            <w:r>
              <w:rPr>
                <w:sz w:val="16"/>
              </w:rPr>
              <w:t>023295</w:t>
            </w:r>
          </w:p>
        </w:tc>
        <w:tc>
          <w:tcPr>
            <w:tcW w:w="1200" w:type="dxa"/>
            <w:tcBorders>
              <w:top w:val="nil"/>
              <w:bottom w:val="nil"/>
            </w:tcBorders>
          </w:tcPr>
          <w:p w14:paraId="0FEF879B" w14:textId="77777777" w:rsidR="00F2431C" w:rsidRDefault="00F2431C" w:rsidP="00FC7C21">
            <w:pPr>
              <w:pStyle w:val="TableParagraph"/>
              <w:spacing w:before="111"/>
              <w:ind w:left="86" w:right="76"/>
              <w:rPr>
                <w:sz w:val="16"/>
              </w:rPr>
            </w:pPr>
            <w:r>
              <w:rPr>
                <w:sz w:val="16"/>
              </w:rPr>
              <w:t>022023</w:t>
            </w:r>
          </w:p>
        </w:tc>
        <w:tc>
          <w:tcPr>
            <w:tcW w:w="1600" w:type="dxa"/>
            <w:tcBorders>
              <w:top w:val="nil"/>
              <w:bottom w:val="nil"/>
            </w:tcBorders>
          </w:tcPr>
          <w:p w14:paraId="7331ED2B" w14:textId="77777777" w:rsidR="00F2431C" w:rsidRDefault="00F2431C" w:rsidP="00FC7C21">
            <w:pPr>
              <w:pStyle w:val="TableParagraph"/>
              <w:spacing w:before="111"/>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5D647CBC" w14:textId="77777777" w:rsidR="00F2431C" w:rsidRDefault="00F2431C" w:rsidP="00FC7C21">
            <w:pPr>
              <w:pStyle w:val="TableParagraph"/>
              <w:spacing w:before="111"/>
              <w:ind w:left="139" w:right="129"/>
              <w:rPr>
                <w:sz w:val="16"/>
              </w:rPr>
            </w:pPr>
            <w:r>
              <w:rPr>
                <w:sz w:val="16"/>
              </w:rPr>
              <w:t>263</w:t>
            </w:r>
          </w:p>
        </w:tc>
        <w:tc>
          <w:tcPr>
            <w:tcW w:w="3200" w:type="dxa"/>
            <w:tcBorders>
              <w:top w:val="nil"/>
              <w:bottom w:val="nil"/>
            </w:tcBorders>
          </w:tcPr>
          <w:p w14:paraId="73122AB6" w14:textId="77777777" w:rsidR="00F2431C" w:rsidRDefault="00F2431C" w:rsidP="00FC7C21">
            <w:pPr>
              <w:pStyle w:val="TableParagraph"/>
              <w:spacing w:line="180" w:lineRule="atLeast"/>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1AFD6FF8" w14:textId="77777777" w:rsidR="00F2431C" w:rsidRDefault="00F2431C" w:rsidP="00FC7C21">
            <w:pPr>
              <w:pStyle w:val="TableParagraph"/>
              <w:spacing w:before="111"/>
              <w:ind w:left="83" w:right="33"/>
              <w:rPr>
                <w:sz w:val="16"/>
              </w:rPr>
            </w:pPr>
            <w:r>
              <w:rPr>
                <w:sz w:val="16"/>
              </w:rPr>
              <w:t>22023</w:t>
            </w:r>
          </w:p>
        </w:tc>
        <w:tc>
          <w:tcPr>
            <w:tcW w:w="1000" w:type="dxa"/>
            <w:tcBorders>
              <w:top w:val="nil"/>
              <w:bottom w:val="nil"/>
            </w:tcBorders>
          </w:tcPr>
          <w:p w14:paraId="07BD4DA5"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04587089"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4FE1F715" w14:textId="77777777" w:rsidR="00F2431C" w:rsidRDefault="00F2431C" w:rsidP="00FC7C21">
            <w:pPr>
              <w:pStyle w:val="TableParagraph"/>
              <w:spacing w:before="111"/>
              <w:ind w:left="69" w:right="59"/>
              <w:rPr>
                <w:sz w:val="16"/>
              </w:rPr>
            </w:pPr>
            <w:r>
              <w:rPr>
                <w:sz w:val="16"/>
              </w:rPr>
              <w:t>22/10/</w:t>
            </w:r>
            <w:r w:rsidR="00255652">
              <w:rPr>
                <w:sz w:val="16"/>
              </w:rPr>
              <w:t>2024</w:t>
            </w:r>
          </w:p>
        </w:tc>
        <w:tc>
          <w:tcPr>
            <w:tcW w:w="1200" w:type="dxa"/>
            <w:tcBorders>
              <w:top w:val="nil"/>
              <w:bottom w:val="nil"/>
            </w:tcBorders>
          </w:tcPr>
          <w:p w14:paraId="2AD0CD20" w14:textId="77777777" w:rsidR="00F2431C" w:rsidRDefault="00F2431C" w:rsidP="00FC7C21">
            <w:pPr>
              <w:pStyle w:val="TableParagraph"/>
              <w:spacing w:before="111"/>
              <w:ind w:right="27"/>
              <w:jc w:val="right"/>
              <w:rPr>
                <w:sz w:val="16"/>
              </w:rPr>
            </w:pPr>
            <w:r>
              <w:rPr>
                <w:sz w:val="16"/>
              </w:rPr>
              <w:t>1.694,75</w:t>
            </w:r>
          </w:p>
        </w:tc>
        <w:tc>
          <w:tcPr>
            <w:tcW w:w="1200" w:type="dxa"/>
            <w:tcBorders>
              <w:top w:val="nil"/>
              <w:bottom w:val="nil"/>
            </w:tcBorders>
          </w:tcPr>
          <w:p w14:paraId="275A1F11"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47668BDE" w14:textId="77777777" w:rsidR="00F2431C" w:rsidRDefault="00F2431C" w:rsidP="00FC7C21">
            <w:pPr>
              <w:pStyle w:val="TableParagraph"/>
              <w:spacing w:before="111"/>
              <w:ind w:right="27"/>
              <w:jc w:val="right"/>
              <w:rPr>
                <w:sz w:val="16"/>
              </w:rPr>
            </w:pPr>
            <w:r>
              <w:rPr>
                <w:sz w:val="16"/>
              </w:rPr>
              <w:t>1.694,75</w:t>
            </w:r>
          </w:p>
        </w:tc>
      </w:tr>
      <w:tr w:rsidR="00F2431C" w14:paraId="288648F2" w14:textId="77777777" w:rsidTr="00FC7C21">
        <w:trPr>
          <w:trHeight w:val="385"/>
        </w:trPr>
        <w:tc>
          <w:tcPr>
            <w:tcW w:w="1180" w:type="dxa"/>
            <w:tcBorders>
              <w:top w:val="nil"/>
              <w:bottom w:val="nil"/>
            </w:tcBorders>
          </w:tcPr>
          <w:p w14:paraId="4D344D8C" w14:textId="77777777" w:rsidR="00F2431C" w:rsidRDefault="00F2431C" w:rsidP="00FC7C21">
            <w:pPr>
              <w:pStyle w:val="TableParagraph"/>
              <w:ind w:left="60" w:right="50"/>
              <w:rPr>
                <w:sz w:val="16"/>
              </w:rPr>
            </w:pPr>
            <w:r>
              <w:rPr>
                <w:sz w:val="16"/>
              </w:rPr>
              <w:t>023293</w:t>
            </w:r>
          </w:p>
        </w:tc>
        <w:tc>
          <w:tcPr>
            <w:tcW w:w="1200" w:type="dxa"/>
            <w:tcBorders>
              <w:top w:val="nil"/>
              <w:bottom w:val="nil"/>
            </w:tcBorders>
          </w:tcPr>
          <w:p w14:paraId="6A8FC9CD" w14:textId="77777777" w:rsidR="00F2431C" w:rsidRDefault="00F2431C" w:rsidP="00FC7C21">
            <w:pPr>
              <w:pStyle w:val="TableParagraph"/>
              <w:ind w:left="86" w:right="76"/>
              <w:rPr>
                <w:sz w:val="16"/>
              </w:rPr>
            </w:pPr>
            <w:r>
              <w:rPr>
                <w:sz w:val="16"/>
              </w:rPr>
              <w:t>022773</w:t>
            </w:r>
          </w:p>
        </w:tc>
        <w:tc>
          <w:tcPr>
            <w:tcW w:w="1600" w:type="dxa"/>
            <w:tcBorders>
              <w:top w:val="nil"/>
              <w:bottom w:val="nil"/>
            </w:tcBorders>
          </w:tcPr>
          <w:p w14:paraId="293DA46D" w14:textId="77777777" w:rsidR="00F2431C" w:rsidRDefault="00F2431C" w:rsidP="00FC7C21">
            <w:pPr>
              <w:pStyle w:val="TableParagraph"/>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3CD9B31A" w14:textId="77777777" w:rsidR="00F2431C" w:rsidRDefault="00F2431C" w:rsidP="00FC7C21">
            <w:pPr>
              <w:pStyle w:val="TableParagraph"/>
              <w:ind w:left="139" w:right="129"/>
              <w:rPr>
                <w:sz w:val="16"/>
              </w:rPr>
            </w:pPr>
            <w:r>
              <w:rPr>
                <w:sz w:val="16"/>
              </w:rPr>
              <w:t>190</w:t>
            </w:r>
          </w:p>
        </w:tc>
        <w:tc>
          <w:tcPr>
            <w:tcW w:w="3200" w:type="dxa"/>
            <w:tcBorders>
              <w:top w:val="nil"/>
              <w:bottom w:val="nil"/>
            </w:tcBorders>
          </w:tcPr>
          <w:p w14:paraId="06B8CD8E"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AB283A5" w14:textId="77777777" w:rsidR="00F2431C" w:rsidRDefault="00F2431C" w:rsidP="00FC7C21">
            <w:pPr>
              <w:pStyle w:val="TableParagraph"/>
              <w:rPr>
                <w:sz w:val="16"/>
              </w:rPr>
            </w:pPr>
          </w:p>
        </w:tc>
        <w:tc>
          <w:tcPr>
            <w:tcW w:w="1000" w:type="dxa"/>
            <w:tcBorders>
              <w:top w:val="nil"/>
              <w:bottom w:val="nil"/>
            </w:tcBorders>
          </w:tcPr>
          <w:p w14:paraId="2D714096"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6CC786D7"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D8CE9D4" w14:textId="77777777" w:rsidR="00F2431C" w:rsidRDefault="00F2431C" w:rsidP="00FC7C21">
            <w:pPr>
              <w:pStyle w:val="TableParagraph"/>
              <w:ind w:left="69" w:right="59"/>
              <w:rPr>
                <w:sz w:val="16"/>
              </w:rPr>
            </w:pPr>
            <w:r>
              <w:rPr>
                <w:sz w:val="16"/>
              </w:rPr>
              <w:t>22/10/</w:t>
            </w:r>
            <w:r w:rsidR="00255652">
              <w:rPr>
                <w:sz w:val="16"/>
              </w:rPr>
              <w:t>2024</w:t>
            </w:r>
          </w:p>
        </w:tc>
        <w:tc>
          <w:tcPr>
            <w:tcW w:w="1200" w:type="dxa"/>
            <w:tcBorders>
              <w:top w:val="nil"/>
              <w:bottom w:val="nil"/>
            </w:tcBorders>
          </w:tcPr>
          <w:p w14:paraId="61F35071" w14:textId="77777777" w:rsidR="00F2431C" w:rsidRDefault="00F2431C" w:rsidP="00FC7C21">
            <w:pPr>
              <w:pStyle w:val="TableParagraph"/>
              <w:ind w:right="27"/>
              <w:jc w:val="right"/>
              <w:rPr>
                <w:sz w:val="16"/>
              </w:rPr>
            </w:pPr>
            <w:r>
              <w:rPr>
                <w:sz w:val="16"/>
              </w:rPr>
              <w:t>150,00</w:t>
            </w:r>
          </w:p>
        </w:tc>
        <w:tc>
          <w:tcPr>
            <w:tcW w:w="1200" w:type="dxa"/>
            <w:tcBorders>
              <w:top w:val="nil"/>
              <w:bottom w:val="nil"/>
            </w:tcBorders>
          </w:tcPr>
          <w:p w14:paraId="4E61E481"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1C880075" w14:textId="77777777" w:rsidR="00F2431C" w:rsidRDefault="00F2431C" w:rsidP="00FC7C21">
            <w:pPr>
              <w:pStyle w:val="TableParagraph"/>
              <w:ind w:right="27"/>
              <w:jc w:val="right"/>
              <w:rPr>
                <w:sz w:val="16"/>
              </w:rPr>
            </w:pPr>
            <w:r>
              <w:rPr>
                <w:sz w:val="16"/>
              </w:rPr>
              <w:t>150,00</w:t>
            </w:r>
          </w:p>
        </w:tc>
      </w:tr>
      <w:tr w:rsidR="00F2431C" w14:paraId="6512B524" w14:textId="77777777" w:rsidTr="00FC7C21">
        <w:trPr>
          <w:trHeight w:val="254"/>
        </w:trPr>
        <w:tc>
          <w:tcPr>
            <w:tcW w:w="1180" w:type="dxa"/>
            <w:tcBorders>
              <w:top w:val="nil"/>
              <w:bottom w:val="nil"/>
            </w:tcBorders>
          </w:tcPr>
          <w:p w14:paraId="42A9277B" w14:textId="77777777" w:rsidR="00F2431C" w:rsidRDefault="00F2431C" w:rsidP="00FC7C21">
            <w:pPr>
              <w:pStyle w:val="TableParagraph"/>
              <w:spacing w:before="19"/>
              <w:ind w:left="60" w:right="50"/>
              <w:rPr>
                <w:sz w:val="16"/>
              </w:rPr>
            </w:pPr>
            <w:r>
              <w:rPr>
                <w:sz w:val="16"/>
              </w:rPr>
              <w:t>023308</w:t>
            </w:r>
          </w:p>
        </w:tc>
        <w:tc>
          <w:tcPr>
            <w:tcW w:w="1200" w:type="dxa"/>
            <w:tcBorders>
              <w:top w:val="nil"/>
              <w:bottom w:val="nil"/>
            </w:tcBorders>
          </w:tcPr>
          <w:p w14:paraId="6E5C8308" w14:textId="77777777" w:rsidR="00F2431C" w:rsidRDefault="00F2431C" w:rsidP="00FC7C21">
            <w:pPr>
              <w:pStyle w:val="TableParagraph"/>
              <w:spacing w:before="19"/>
              <w:ind w:left="86" w:right="76"/>
              <w:rPr>
                <w:sz w:val="16"/>
              </w:rPr>
            </w:pPr>
            <w:r>
              <w:rPr>
                <w:sz w:val="16"/>
              </w:rPr>
              <w:t>022852</w:t>
            </w:r>
          </w:p>
        </w:tc>
        <w:tc>
          <w:tcPr>
            <w:tcW w:w="1600" w:type="dxa"/>
            <w:tcBorders>
              <w:top w:val="nil"/>
              <w:bottom w:val="nil"/>
            </w:tcBorders>
          </w:tcPr>
          <w:p w14:paraId="6E1BB294" w14:textId="77777777" w:rsidR="00F2431C" w:rsidRDefault="00F2431C" w:rsidP="00FC7C21">
            <w:pPr>
              <w:pStyle w:val="TableParagraph"/>
              <w:spacing w:before="19"/>
              <w:ind w:left="47" w:right="37"/>
              <w:rPr>
                <w:sz w:val="16"/>
              </w:rPr>
            </w:pPr>
            <w:r>
              <w:rPr>
                <w:sz w:val="16"/>
              </w:rPr>
              <w:t>010689</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379ECE87" w14:textId="77777777" w:rsidR="00F2431C" w:rsidRDefault="00F2431C" w:rsidP="00FC7C21">
            <w:pPr>
              <w:pStyle w:val="TableParagraph"/>
              <w:spacing w:before="19"/>
              <w:ind w:left="139" w:right="129"/>
              <w:rPr>
                <w:sz w:val="16"/>
              </w:rPr>
            </w:pPr>
            <w:r>
              <w:rPr>
                <w:sz w:val="16"/>
              </w:rPr>
              <w:t>298</w:t>
            </w:r>
          </w:p>
        </w:tc>
        <w:tc>
          <w:tcPr>
            <w:tcW w:w="3200" w:type="dxa"/>
            <w:tcBorders>
              <w:top w:val="nil"/>
              <w:bottom w:val="nil"/>
            </w:tcBorders>
          </w:tcPr>
          <w:p w14:paraId="6265E722" w14:textId="77777777" w:rsidR="00F2431C" w:rsidRDefault="00F2431C" w:rsidP="00FC7C21">
            <w:pPr>
              <w:pStyle w:val="TableParagraph"/>
              <w:spacing w:before="19"/>
              <w:ind w:left="40"/>
              <w:rPr>
                <w:sz w:val="16"/>
              </w:rPr>
            </w:pPr>
            <w:r>
              <w:rPr>
                <w:sz w:val="16"/>
              </w:rPr>
              <w:t>JAINE</w:t>
            </w:r>
            <w:r>
              <w:rPr>
                <w:spacing w:val="-6"/>
                <w:sz w:val="16"/>
              </w:rPr>
              <w:t xml:space="preserve"> </w:t>
            </w:r>
            <w:r>
              <w:rPr>
                <w:sz w:val="16"/>
              </w:rPr>
              <w:t>BENTA</w:t>
            </w:r>
            <w:r>
              <w:rPr>
                <w:spacing w:val="-5"/>
                <w:sz w:val="16"/>
              </w:rPr>
              <w:t xml:space="preserve"> </w:t>
            </w:r>
            <w:r>
              <w:rPr>
                <w:sz w:val="16"/>
              </w:rPr>
              <w:t>RODRIGUES</w:t>
            </w:r>
            <w:r>
              <w:rPr>
                <w:spacing w:val="-6"/>
                <w:sz w:val="16"/>
              </w:rPr>
              <w:t xml:space="preserve"> </w:t>
            </w:r>
            <w:r>
              <w:rPr>
                <w:sz w:val="16"/>
              </w:rPr>
              <w:t>PEREIRA</w:t>
            </w:r>
          </w:p>
        </w:tc>
        <w:tc>
          <w:tcPr>
            <w:tcW w:w="1400" w:type="dxa"/>
            <w:tcBorders>
              <w:top w:val="nil"/>
              <w:bottom w:val="nil"/>
            </w:tcBorders>
          </w:tcPr>
          <w:p w14:paraId="7A60F83D" w14:textId="77777777" w:rsidR="00F2431C" w:rsidRDefault="00F2431C" w:rsidP="00FC7C21">
            <w:pPr>
              <w:pStyle w:val="TableParagraph"/>
              <w:spacing w:before="19"/>
              <w:ind w:left="83" w:right="33"/>
              <w:rPr>
                <w:sz w:val="16"/>
              </w:rPr>
            </w:pPr>
            <w:r>
              <w:rPr>
                <w:sz w:val="16"/>
              </w:rPr>
              <w:t>22852</w:t>
            </w:r>
          </w:p>
        </w:tc>
        <w:tc>
          <w:tcPr>
            <w:tcW w:w="1000" w:type="dxa"/>
            <w:tcBorders>
              <w:top w:val="nil"/>
              <w:bottom w:val="nil"/>
            </w:tcBorders>
          </w:tcPr>
          <w:p w14:paraId="752023C8"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6D09B7F3"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28E2CEB4" w14:textId="77777777" w:rsidR="00F2431C" w:rsidRDefault="00F2431C" w:rsidP="00FC7C21">
            <w:pPr>
              <w:pStyle w:val="TableParagraph"/>
              <w:spacing w:before="19"/>
              <w:ind w:left="69" w:right="59"/>
              <w:rPr>
                <w:sz w:val="16"/>
              </w:rPr>
            </w:pPr>
            <w:r>
              <w:rPr>
                <w:sz w:val="16"/>
              </w:rPr>
              <w:t>25/10/</w:t>
            </w:r>
            <w:r w:rsidR="00255652">
              <w:rPr>
                <w:sz w:val="16"/>
              </w:rPr>
              <w:t>2024</w:t>
            </w:r>
          </w:p>
        </w:tc>
        <w:tc>
          <w:tcPr>
            <w:tcW w:w="1200" w:type="dxa"/>
            <w:tcBorders>
              <w:top w:val="nil"/>
              <w:bottom w:val="nil"/>
            </w:tcBorders>
          </w:tcPr>
          <w:p w14:paraId="202098BF" w14:textId="77777777" w:rsidR="00F2431C" w:rsidRDefault="00F2431C" w:rsidP="00FC7C21">
            <w:pPr>
              <w:pStyle w:val="TableParagraph"/>
              <w:spacing w:before="19"/>
              <w:ind w:right="27"/>
              <w:jc w:val="right"/>
              <w:rPr>
                <w:sz w:val="16"/>
              </w:rPr>
            </w:pPr>
            <w:r>
              <w:rPr>
                <w:sz w:val="16"/>
              </w:rPr>
              <w:t>300,00</w:t>
            </w:r>
          </w:p>
        </w:tc>
        <w:tc>
          <w:tcPr>
            <w:tcW w:w="1200" w:type="dxa"/>
            <w:tcBorders>
              <w:top w:val="nil"/>
              <w:bottom w:val="nil"/>
            </w:tcBorders>
          </w:tcPr>
          <w:p w14:paraId="1D90AA8F"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51EBFB40" w14:textId="77777777" w:rsidR="00F2431C" w:rsidRDefault="00F2431C" w:rsidP="00FC7C21">
            <w:pPr>
              <w:pStyle w:val="TableParagraph"/>
              <w:spacing w:before="19"/>
              <w:ind w:right="27"/>
              <w:jc w:val="right"/>
              <w:rPr>
                <w:sz w:val="16"/>
              </w:rPr>
            </w:pPr>
            <w:r>
              <w:rPr>
                <w:sz w:val="16"/>
              </w:rPr>
              <w:t>300,00</w:t>
            </w:r>
          </w:p>
        </w:tc>
      </w:tr>
      <w:tr w:rsidR="00F2431C" w14:paraId="2C848539" w14:textId="77777777" w:rsidTr="00FC7C21">
        <w:trPr>
          <w:trHeight w:val="280"/>
        </w:trPr>
        <w:tc>
          <w:tcPr>
            <w:tcW w:w="1180" w:type="dxa"/>
            <w:tcBorders>
              <w:top w:val="nil"/>
              <w:bottom w:val="nil"/>
            </w:tcBorders>
          </w:tcPr>
          <w:p w14:paraId="19BC1FB0" w14:textId="77777777" w:rsidR="00F2431C" w:rsidRDefault="00F2431C" w:rsidP="00FC7C21">
            <w:pPr>
              <w:pStyle w:val="TableParagraph"/>
              <w:spacing w:before="45"/>
              <w:ind w:left="60" w:right="50"/>
              <w:rPr>
                <w:sz w:val="16"/>
              </w:rPr>
            </w:pPr>
            <w:r>
              <w:rPr>
                <w:sz w:val="16"/>
              </w:rPr>
              <w:t>023558</w:t>
            </w:r>
          </w:p>
        </w:tc>
        <w:tc>
          <w:tcPr>
            <w:tcW w:w="1200" w:type="dxa"/>
            <w:tcBorders>
              <w:top w:val="nil"/>
              <w:bottom w:val="nil"/>
            </w:tcBorders>
          </w:tcPr>
          <w:p w14:paraId="61187535" w14:textId="77777777" w:rsidR="00F2431C" w:rsidRDefault="00F2431C" w:rsidP="00FC7C21">
            <w:pPr>
              <w:pStyle w:val="TableParagraph"/>
              <w:spacing w:before="45"/>
              <w:ind w:left="86" w:right="76"/>
              <w:rPr>
                <w:sz w:val="16"/>
              </w:rPr>
            </w:pPr>
            <w:r>
              <w:rPr>
                <w:sz w:val="16"/>
              </w:rPr>
              <w:t>023062</w:t>
            </w:r>
          </w:p>
        </w:tc>
        <w:tc>
          <w:tcPr>
            <w:tcW w:w="1600" w:type="dxa"/>
            <w:tcBorders>
              <w:top w:val="nil"/>
              <w:bottom w:val="nil"/>
            </w:tcBorders>
          </w:tcPr>
          <w:p w14:paraId="02555D08" w14:textId="77777777" w:rsidR="00F2431C" w:rsidRDefault="00F2431C" w:rsidP="00FC7C21">
            <w:pPr>
              <w:pStyle w:val="TableParagraph"/>
              <w:spacing w:before="45"/>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1FDEA92A"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3C0C7F03"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6715CE6" w14:textId="77777777" w:rsidR="00F2431C" w:rsidRDefault="00F2431C" w:rsidP="00FC7C21">
            <w:pPr>
              <w:pStyle w:val="TableParagraph"/>
              <w:spacing w:before="45"/>
              <w:ind w:left="83" w:right="33"/>
              <w:rPr>
                <w:sz w:val="16"/>
              </w:rPr>
            </w:pPr>
            <w:r>
              <w:rPr>
                <w:sz w:val="16"/>
              </w:rPr>
              <w:t>23062</w:t>
            </w:r>
          </w:p>
        </w:tc>
        <w:tc>
          <w:tcPr>
            <w:tcW w:w="1000" w:type="dxa"/>
            <w:tcBorders>
              <w:top w:val="nil"/>
              <w:bottom w:val="nil"/>
            </w:tcBorders>
          </w:tcPr>
          <w:p w14:paraId="0605AFFC"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233D1484"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7948C7BE" w14:textId="77777777" w:rsidR="00F2431C" w:rsidRDefault="00F2431C" w:rsidP="00FC7C21">
            <w:pPr>
              <w:pStyle w:val="TableParagraph"/>
              <w:spacing w:before="45"/>
              <w:ind w:left="69" w:right="59"/>
              <w:rPr>
                <w:sz w:val="16"/>
              </w:rPr>
            </w:pPr>
            <w:r>
              <w:rPr>
                <w:sz w:val="16"/>
              </w:rPr>
              <w:t>25/10/</w:t>
            </w:r>
            <w:r w:rsidR="00255652">
              <w:rPr>
                <w:sz w:val="16"/>
              </w:rPr>
              <w:t>2024</w:t>
            </w:r>
          </w:p>
        </w:tc>
        <w:tc>
          <w:tcPr>
            <w:tcW w:w="1200" w:type="dxa"/>
            <w:tcBorders>
              <w:top w:val="nil"/>
              <w:bottom w:val="nil"/>
            </w:tcBorders>
          </w:tcPr>
          <w:p w14:paraId="7823C246" w14:textId="77777777" w:rsidR="00F2431C" w:rsidRDefault="00F2431C" w:rsidP="00FC7C21">
            <w:pPr>
              <w:pStyle w:val="TableParagraph"/>
              <w:spacing w:before="45"/>
              <w:ind w:right="27"/>
              <w:jc w:val="right"/>
              <w:rPr>
                <w:sz w:val="16"/>
              </w:rPr>
            </w:pPr>
            <w:r>
              <w:rPr>
                <w:sz w:val="16"/>
              </w:rPr>
              <w:t>41,80</w:t>
            </w:r>
          </w:p>
        </w:tc>
        <w:tc>
          <w:tcPr>
            <w:tcW w:w="1200" w:type="dxa"/>
            <w:tcBorders>
              <w:top w:val="nil"/>
              <w:bottom w:val="nil"/>
            </w:tcBorders>
          </w:tcPr>
          <w:p w14:paraId="0EE0FA2F"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7EA8F33" w14:textId="77777777" w:rsidR="00F2431C" w:rsidRDefault="00F2431C" w:rsidP="00FC7C21">
            <w:pPr>
              <w:pStyle w:val="TableParagraph"/>
              <w:spacing w:before="45"/>
              <w:ind w:right="27"/>
              <w:jc w:val="right"/>
              <w:rPr>
                <w:sz w:val="16"/>
              </w:rPr>
            </w:pPr>
            <w:r>
              <w:rPr>
                <w:sz w:val="16"/>
              </w:rPr>
              <w:t>41,80</w:t>
            </w:r>
          </w:p>
        </w:tc>
      </w:tr>
      <w:tr w:rsidR="00F2431C" w14:paraId="0383498B" w14:textId="77777777" w:rsidTr="00FC7C21">
        <w:trPr>
          <w:trHeight w:val="254"/>
        </w:trPr>
        <w:tc>
          <w:tcPr>
            <w:tcW w:w="1180" w:type="dxa"/>
            <w:tcBorders>
              <w:top w:val="nil"/>
              <w:bottom w:val="nil"/>
            </w:tcBorders>
          </w:tcPr>
          <w:p w14:paraId="72F7B28C" w14:textId="77777777" w:rsidR="00F2431C" w:rsidRDefault="00F2431C" w:rsidP="00FC7C21">
            <w:pPr>
              <w:pStyle w:val="TableParagraph"/>
              <w:spacing w:before="45"/>
              <w:ind w:left="60" w:right="50"/>
              <w:rPr>
                <w:sz w:val="16"/>
              </w:rPr>
            </w:pPr>
            <w:r>
              <w:rPr>
                <w:sz w:val="16"/>
              </w:rPr>
              <w:t>023653</w:t>
            </w:r>
          </w:p>
        </w:tc>
        <w:tc>
          <w:tcPr>
            <w:tcW w:w="1200" w:type="dxa"/>
            <w:tcBorders>
              <w:top w:val="nil"/>
              <w:bottom w:val="nil"/>
            </w:tcBorders>
          </w:tcPr>
          <w:p w14:paraId="238992B5" w14:textId="77777777" w:rsidR="00F2431C" w:rsidRDefault="00F2431C" w:rsidP="00FC7C21">
            <w:pPr>
              <w:pStyle w:val="TableParagraph"/>
              <w:spacing w:before="45"/>
              <w:ind w:left="86" w:right="76"/>
              <w:rPr>
                <w:sz w:val="16"/>
              </w:rPr>
            </w:pPr>
            <w:r>
              <w:rPr>
                <w:sz w:val="16"/>
              </w:rPr>
              <w:t>023105</w:t>
            </w:r>
          </w:p>
        </w:tc>
        <w:tc>
          <w:tcPr>
            <w:tcW w:w="1600" w:type="dxa"/>
            <w:tcBorders>
              <w:top w:val="nil"/>
              <w:bottom w:val="nil"/>
            </w:tcBorders>
          </w:tcPr>
          <w:p w14:paraId="6FCDE851" w14:textId="77777777" w:rsidR="00F2431C" w:rsidRDefault="00F2431C" w:rsidP="00FC7C21">
            <w:pPr>
              <w:pStyle w:val="TableParagraph"/>
              <w:spacing w:before="45"/>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49565EF7"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1186072B" w14:textId="77777777" w:rsidR="00F2431C" w:rsidRDefault="00F2431C" w:rsidP="00FC7C21">
            <w:pPr>
              <w:pStyle w:val="TableParagraph"/>
              <w:spacing w:before="45"/>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5DCDC380" w14:textId="77777777" w:rsidR="00F2431C" w:rsidRDefault="00F2431C" w:rsidP="00FC7C21">
            <w:pPr>
              <w:pStyle w:val="TableParagraph"/>
              <w:spacing w:before="45"/>
              <w:ind w:left="83" w:right="33"/>
              <w:rPr>
                <w:sz w:val="16"/>
              </w:rPr>
            </w:pPr>
            <w:r>
              <w:rPr>
                <w:sz w:val="16"/>
              </w:rPr>
              <w:t>23105</w:t>
            </w:r>
          </w:p>
        </w:tc>
        <w:tc>
          <w:tcPr>
            <w:tcW w:w="1000" w:type="dxa"/>
            <w:tcBorders>
              <w:top w:val="nil"/>
              <w:bottom w:val="nil"/>
            </w:tcBorders>
          </w:tcPr>
          <w:p w14:paraId="39D1FF42"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483A672F"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0395589C" w14:textId="77777777" w:rsidR="00F2431C" w:rsidRDefault="00F2431C" w:rsidP="00FC7C21">
            <w:pPr>
              <w:pStyle w:val="TableParagraph"/>
              <w:spacing w:before="45"/>
              <w:ind w:left="69" w:right="59"/>
              <w:rPr>
                <w:sz w:val="16"/>
              </w:rPr>
            </w:pPr>
            <w:r>
              <w:rPr>
                <w:sz w:val="16"/>
              </w:rPr>
              <w:t>25/10/</w:t>
            </w:r>
            <w:r w:rsidR="00255652">
              <w:rPr>
                <w:sz w:val="16"/>
              </w:rPr>
              <w:t>2024</w:t>
            </w:r>
          </w:p>
        </w:tc>
        <w:tc>
          <w:tcPr>
            <w:tcW w:w="1200" w:type="dxa"/>
            <w:tcBorders>
              <w:top w:val="nil"/>
              <w:bottom w:val="nil"/>
            </w:tcBorders>
          </w:tcPr>
          <w:p w14:paraId="137506AE" w14:textId="77777777" w:rsidR="00F2431C" w:rsidRDefault="00F2431C" w:rsidP="00FC7C21">
            <w:pPr>
              <w:pStyle w:val="TableParagraph"/>
              <w:spacing w:before="45"/>
              <w:ind w:right="27"/>
              <w:jc w:val="right"/>
              <w:rPr>
                <w:sz w:val="16"/>
              </w:rPr>
            </w:pPr>
            <w:r>
              <w:rPr>
                <w:sz w:val="16"/>
              </w:rPr>
              <w:t>10,45</w:t>
            </w:r>
          </w:p>
        </w:tc>
        <w:tc>
          <w:tcPr>
            <w:tcW w:w="1200" w:type="dxa"/>
            <w:tcBorders>
              <w:top w:val="nil"/>
              <w:bottom w:val="nil"/>
            </w:tcBorders>
          </w:tcPr>
          <w:p w14:paraId="0B8E08EC"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2F8F2B1" w14:textId="77777777" w:rsidR="00F2431C" w:rsidRDefault="00F2431C" w:rsidP="00FC7C21">
            <w:pPr>
              <w:pStyle w:val="TableParagraph"/>
              <w:spacing w:before="45"/>
              <w:ind w:right="27"/>
              <w:jc w:val="right"/>
              <w:rPr>
                <w:sz w:val="16"/>
              </w:rPr>
            </w:pPr>
            <w:r>
              <w:rPr>
                <w:sz w:val="16"/>
              </w:rPr>
              <w:t>10,45</w:t>
            </w:r>
          </w:p>
        </w:tc>
      </w:tr>
      <w:tr w:rsidR="00F2431C" w14:paraId="6F872166" w14:textId="77777777" w:rsidTr="00FC7C21">
        <w:trPr>
          <w:trHeight w:val="411"/>
        </w:trPr>
        <w:tc>
          <w:tcPr>
            <w:tcW w:w="1180" w:type="dxa"/>
            <w:tcBorders>
              <w:top w:val="nil"/>
              <w:bottom w:val="nil"/>
            </w:tcBorders>
          </w:tcPr>
          <w:p w14:paraId="5EA919C8" w14:textId="77777777" w:rsidR="00F2431C" w:rsidRDefault="00F2431C" w:rsidP="00FC7C21">
            <w:pPr>
              <w:pStyle w:val="TableParagraph"/>
              <w:spacing w:before="111"/>
              <w:ind w:left="60" w:right="50"/>
              <w:rPr>
                <w:sz w:val="16"/>
              </w:rPr>
            </w:pPr>
            <w:r>
              <w:rPr>
                <w:sz w:val="16"/>
              </w:rPr>
              <w:t>023318</w:t>
            </w:r>
          </w:p>
        </w:tc>
        <w:tc>
          <w:tcPr>
            <w:tcW w:w="1200" w:type="dxa"/>
            <w:tcBorders>
              <w:top w:val="nil"/>
              <w:bottom w:val="nil"/>
            </w:tcBorders>
          </w:tcPr>
          <w:p w14:paraId="184F0804" w14:textId="77777777" w:rsidR="00F2431C" w:rsidRDefault="00F2431C" w:rsidP="00FC7C21">
            <w:pPr>
              <w:pStyle w:val="TableParagraph"/>
              <w:spacing w:before="111"/>
              <w:ind w:left="86" w:right="76"/>
              <w:rPr>
                <w:sz w:val="16"/>
              </w:rPr>
            </w:pPr>
            <w:r>
              <w:rPr>
                <w:sz w:val="16"/>
              </w:rPr>
              <w:t>022745</w:t>
            </w:r>
          </w:p>
        </w:tc>
        <w:tc>
          <w:tcPr>
            <w:tcW w:w="1600" w:type="dxa"/>
            <w:tcBorders>
              <w:top w:val="nil"/>
              <w:bottom w:val="nil"/>
            </w:tcBorders>
          </w:tcPr>
          <w:p w14:paraId="2AF34CAF" w14:textId="77777777" w:rsidR="00F2431C" w:rsidRDefault="00F2431C" w:rsidP="00FC7C21">
            <w:pPr>
              <w:pStyle w:val="TableParagraph"/>
              <w:spacing w:before="111"/>
              <w:ind w:left="47" w:right="37"/>
              <w:rPr>
                <w:sz w:val="16"/>
              </w:rPr>
            </w:pPr>
            <w:r>
              <w:rPr>
                <w:sz w:val="16"/>
              </w:rPr>
              <w:t>010663</w:t>
            </w:r>
            <w:r>
              <w:rPr>
                <w:spacing w:val="-6"/>
                <w:sz w:val="16"/>
              </w:rPr>
              <w:t xml:space="preserve"> </w:t>
            </w:r>
            <w:r>
              <w:rPr>
                <w:sz w:val="16"/>
              </w:rPr>
              <w:t>-</w:t>
            </w:r>
            <w:r>
              <w:rPr>
                <w:spacing w:val="-6"/>
                <w:sz w:val="16"/>
              </w:rPr>
              <w:t xml:space="preserve"> </w:t>
            </w:r>
            <w:r>
              <w:rPr>
                <w:sz w:val="16"/>
              </w:rPr>
              <w:t>13/10/</w:t>
            </w:r>
            <w:r w:rsidR="00255652">
              <w:rPr>
                <w:sz w:val="16"/>
              </w:rPr>
              <w:t>2024</w:t>
            </w:r>
          </w:p>
        </w:tc>
        <w:tc>
          <w:tcPr>
            <w:tcW w:w="800" w:type="dxa"/>
            <w:tcBorders>
              <w:top w:val="nil"/>
              <w:bottom w:val="nil"/>
            </w:tcBorders>
          </w:tcPr>
          <w:p w14:paraId="52D19723" w14:textId="77777777" w:rsidR="00F2431C" w:rsidRDefault="00F2431C" w:rsidP="00FC7C21">
            <w:pPr>
              <w:pStyle w:val="TableParagraph"/>
              <w:spacing w:before="111"/>
              <w:ind w:left="139" w:right="129"/>
              <w:rPr>
                <w:sz w:val="16"/>
              </w:rPr>
            </w:pPr>
            <w:r>
              <w:rPr>
                <w:sz w:val="16"/>
              </w:rPr>
              <w:t>191</w:t>
            </w:r>
          </w:p>
        </w:tc>
        <w:tc>
          <w:tcPr>
            <w:tcW w:w="3200" w:type="dxa"/>
            <w:tcBorders>
              <w:top w:val="nil"/>
              <w:bottom w:val="nil"/>
            </w:tcBorders>
          </w:tcPr>
          <w:p w14:paraId="4D9FF115" w14:textId="77777777" w:rsidR="00F2431C" w:rsidRDefault="00F2431C" w:rsidP="00FC7C21">
            <w:pPr>
              <w:pStyle w:val="TableParagraph"/>
              <w:spacing w:before="19"/>
              <w:ind w:left="40" w:right="303"/>
              <w:rPr>
                <w:sz w:val="16"/>
              </w:rPr>
            </w:pPr>
            <w:r>
              <w:rPr>
                <w:sz w:val="16"/>
              </w:rPr>
              <w:t>UMBERTO</w:t>
            </w:r>
            <w:r>
              <w:rPr>
                <w:spacing w:val="-5"/>
                <w:sz w:val="16"/>
              </w:rPr>
              <w:t xml:space="preserve"> </w:t>
            </w:r>
            <w:r>
              <w:rPr>
                <w:sz w:val="16"/>
              </w:rPr>
              <w:t>GOMES</w:t>
            </w:r>
            <w:r>
              <w:rPr>
                <w:spacing w:val="-4"/>
                <w:sz w:val="16"/>
              </w:rPr>
              <w:t xml:space="preserve"> </w:t>
            </w:r>
            <w:r>
              <w:rPr>
                <w:sz w:val="16"/>
              </w:rPr>
              <w:t>DA</w:t>
            </w:r>
            <w:r>
              <w:rPr>
                <w:spacing w:val="-5"/>
                <w:sz w:val="16"/>
              </w:rPr>
              <w:t xml:space="preserve"> </w:t>
            </w:r>
            <w:r>
              <w:rPr>
                <w:sz w:val="16"/>
              </w:rPr>
              <w:t>SILVA</w:t>
            </w:r>
            <w:r>
              <w:rPr>
                <w:spacing w:val="-4"/>
                <w:sz w:val="16"/>
              </w:rPr>
              <w:t xml:space="preserve"> </w:t>
            </w:r>
            <w:r>
              <w:rPr>
                <w:sz w:val="16"/>
              </w:rPr>
              <w:t>JUNIOR</w:t>
            </w:r>
            <w:r>
              <w:rPr>
                <w:spacing w:val="-42"/>
                <w:sz w:val="16"/>
              </w:rPr>
              <w:t xml:space="preserve"> </w:t>
            </w:r>
            <w:r>
              <w:rPr>
                <w:sz w:val="16"/>
              </w:rPr>
              <w:t>EIRELI</w:t>
            </w:r>
          </w:p>
        </w:tc>
        <w:tc>
          <w:tcPr>
            <w:tcW w:w="1400" w:type="dxa"/>
            <w:tcBorders>
              <w:top w:val="nil"/>
              <w:bottom w:val="nil"/>
            </w:tcBorders>
          </w:tcPr>
          <w:p w14:paraId="0BF08487" w14:textId="77777777" w:rsidR="00F2431C" w:rsidRDefault="00F2431C" w:rsidP="00FC7C21">
            <w:pPr>
              <w:pStyle w:val="TableParagraph"/>
              <w:spacing w:before="111"/>
              <w:ind w:left="83" w:right="33"/>
              <w:rPr>
                <w:sz w:val="16"/>
              </w:rPr>
            </w:pPr>
            <w:r>
              <w:rPr>
                <w:sz w:val="16"/>
              </w:rPr>
              <w:t>22848</w:t>
            </w:r>
          </w:p>
        </w:tc>
        <w:tc>
          <w:tcPr>
            <w:tcW w:w="1000" w:type="dxa"/>
            <w:tcBorders>
              <w:top w:val="nil"/>
              <w:bottom w:val="nil"/>
            </w:tcBorders>
          </w:tcPr>
          <w:p w14:paraId="2518F6FA"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49C796AF"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08EC8474" w14:textId="77777777" w:rsidR="00F2431C" w:rsidRDefault="00F2431C" w:rsidP="00FC7C21">
            <w:pPr>
              <w:pStyle w:val="TableParagraph"/>
              <w:spacing w:before="111"/>
              <w:ind w:left="69" w:right="59"/>
              <w:rPr>
                <w:sz w:val="16"/>
              </w:rPr>
            </w:pPr>
            <w:r>
              <w:rPr>
                <w:sz w:val="16"/>
              </w:rPr>
              <w:t>25/10/</w:t>
            </w:r>
            <w:r w:rsidR="00255652">
              <w:rPr>
                <w:sz w:val="16"/>
              </w:rPr>
              <w:t>2024</w:t>
            </w:r>
          </w:p>
        </w:tc>
        <w:tc>
          <w:tcPr>
            <w:tcW w:w="1200" w:type="dxa"/>
            <w:tcBorders>
              <w:top w:val="nil"/>
              <w:bottom w:val="nil"/>
            </w:tcBorders>
          </w:tcPr>
          <w:p w14:paraId="74A2178D" w14:textId="77777777" w:rsidR="00F2431C" w:rsidRDefault="00F2431C" w:rsidP="00FC7C21">
            <w:pPr>
              <w:pStyle w:val="TableParagraph"/>
              <w:spacing w:before="111"/>
              <w:ind w:right="27"/>
              <w:jc w:val="right"/>
              <w:rPr>
                <w:sz w:val="16"/>
              </w:rPr>
            </w:pPr>
            <w:r>
              <w:rPr>
                <w:sz w:val="16"/>
              </w:rPr>
              <w:t>1.729,00</w:t>
            </w:r>
          </w:p>
        </w:tc>
        <w:tc>
          <w:tcPr>
            <w:tcW w:w="1200" w:type="dxa"/>
            <w:tcBorders>
              <w:top w:val="nil"/>
              <w:bottom w:val="nil"/>
            </w:tcBorders>
          </w:tcPr>
          <w:p w14:paraId="096E6C05"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6C32AF97" w14:textId="77777777" w:rsidR="00F2431C" w:rsidRDefault="00F2431C" w:rsidP="00FC7C21">
            <w:pPr>
              <w:pStyle w:val="TableParagraph"/>
              <w:spacing w:before="111"/>
              <w:ind w:right="27"/>
              <w:jc w:val="right"/>
              <w:rPr>
                <w:sz w:val="16"/>
              </w:rPr>
            </w:pPr>
            <w:r>
              <w:rPr>
                <w:sz w:val="16"/>
              </w:rPr>
              <w:t>1.729,00</w:t>
            </w:r>
          </w:p>
        </w:tc>
      </w:tr>
      <w:tr w:rsidR="00F2431C" w14:paraId="576C8568" w14:textId="77777777" w:rsidTr="00FC7C21">
        <w:trPr>
          <w:trHeight w:val="254"/>
        </w:trPr>
        <w:tc>
          <w:tcPr>
            <w:tcW w:w="1180" w:type="dxa"/>
            <w:tcBorders>
              <w:top w:val="nil"/>
              <w:bottom w:val="nil"/>
            </w:tcBorders>
          </w:tcPr>
          <w:p w14:paraId="2E193579" w14:textId="77777777" w:rsidR="00F2431C" w:rsidRDefault="00F2431C" w:rsidP="00FC7C21">
            <w:pPr>
              <w:pStyle w:val="TableParagraph"/>
              <w:spacing w:before="19"/>
              <w:ind w:left="60" w:right="50"/>
              <w:rPr>
                <w:sz w:val="16"/>
              </w:rPr>
            </w:pPr>
            <w:r>
              <w:rPr>
                <w:sz w:val="16"/>
              </w:rPr>
              <w:t>023307</w:t>
            </w:r>
          </w:p>
        </w:tc>
        <w:tc>
          <w:tcPr>
            <w:tcW w:w="1200" w:type="dxa"/>
            <w:tcBorders>
              <w:top w:val="nil"/>
              <w:bottom w:val="nil"/>
            </w:tcBorders>
          </w:tcPr>
          <w:p w14:paraId="182540B2" w14:textId="77777777" w:rsidR="00F2431C" w:rsidRDefault="00F2431C" w:rsidP="00FC7C21">
            <w:pPr>
              <w:pStyle w:val="TableParagraph"/>
              <w:spacing w:before="19"/>
              <w:ind w:left="86" w:right="76"/>
              <w:rPr>
                <w:sz w:val="16"/>
              </w:rPr>
            </w:pPr>
            <w:r>
              <w:rPr>
                <w:sz w:val="16"/>
              </w:rPr>
              <w:t>022853</w:t>
            </w:r>
          </w:p>
        </w:tc>
        <w:tc>
          <w:tcPr>
            <w:tcW w:w="1600" w:type="dxa"/>
            <w:tcBorders>
              <w:top w:val="nil"/>
              <w:bottom w:val="nil"/>
            </w:tcBorders>
          </w:tcPr>
          <w:p w14:paraId="682FA90E" w14:textId="77777777" w:rsidR="00F2431C" w:rsidRDefault="00F2431C" w:rsidP="00FC7C21">
            <w:pPr>
              <w:pStyle w:val="TableParagraph"/>
              <w:spacing w:before="19"/>
              <w:ind w:left="47" w:right="37"/>
              <w:rPr>
                <w:sz w:val="16"/>
              </w:rPr>
            </w:pPr>
            <w:r>
              <w:rPr>
                <w:sz w:val="16"/>
              </w:rPr>
              <w:t>010690</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0775675D" w14:textId="77777777" w:rsidR="00F2431C" w:rsidRDefault="00F2431C" w:rsidP="00FC7C21">
            <w:pPr>
              <w:pStyle w:val="TableParagraph"/>
              <w:spacing w:before="19"/>
              <w:ind w:left="139" w:right="129"/>
              <w:rPr>
                <w:sz w:val="16"/>
              </w:rPr>
            </w:pPr>
            <w:r>
              <w:rPr>
                <w:sz w:val="16"/>
              </w:rPr>
              <w:t>298</w:t>
            </w:r>
          </w:p>
        </w:tc>
        <w:tc>
          <w:tcPr>
            <w:tcW w:w="3200" w:type="dxa"/>
            <w:tcBorders>
              <w:top w:val="nil"/>
              <w:bottom w:val="nil"/>
            </w:tcBorders>
          </w:tcPr>
          <w:p w14:paraId="3E0B1621" w14:textId="77777777" w:rsidR="00F2431C" w:rsidRDefault="00F2431C" w:rsidP="00FC7C21">
            <w:pPr>
              <w:pStyle w:val="TableParagraph"/>
              <w:spacing w:before="19"/>
              <w:ind w:left="40"/>
              <w:rPr>
                <w:sz w:val="16"/>
              </w:rPr>
            </w:pPr>
            <w:r>
              <w:rPr>
                <w:sz w:val="16"/>
              </w:rPr>
              <w:t>LEOVANEA</w:t>
            </w:r>
            <w:r>
              <w:rPr>
                <w:spacing w:val="-7"/>
                <w:sz w:val="16"/>
              </w:rPr>
              <w:t xml:space="preserve"> </w:t>
            </w:r>
            <w:r>
              <w:rPr>
                <w:sz w:val="16"/>
              </w:rPr>
              <w:t>VELOSO</w:t>
            </w:r>
            <w:r>
              <w:rPr>
                <w:spacing w:val="-7"/>
                <w:sz w:val="16"/>
              </w:rPr>
              <w:t xml:space="preserve"> </w:t>
            </w:r>
            <w:r>
              <w:rPr>
                <w:sz w:val="16"/>
              </w:rPr>
              <w:t>ALENCAR</w:t>
            </w:r>
          </w:p>
        </w:tc>
        <w:tc>
          <w:tcPr>
            <w:tcW w:w="1400" w:type="dxa"/>
            <w:tcBorders>
              <w:top w:val="nil"/>
              <w:bottom w:val="nil"/>
            </w:tcBorders>
          </w:tcPr>
          <w:p w14:paraId="4A5CC46F" w14:textId="77777777" w:rsidR="00F2431C" w:rsidRDefault="00F2431C" w:rsidP="00FC7C21">
            <w:pPr>
              <w:pStyle w:val="TableParagraph"/>
              <w:spacing w:before="19"/>
              <w:ind w:left="83" w:right="33"/>
              <w:rPr>
                <w:sz w:val="16"/>
              </w:rPr>
            </w:pPr>
            <w:r>
              <w:rPr>
                <w:sz w:val="16"/>
              </w:rPr>
              <w:t>22853</w:t>
            </w:r>
          </w:p>
        </w:tc>
        <w:tc>
          <w:tcPr>
            <w:tcW w:w="1000" w:type="dxa"/>
            <w:tcBorders>
              <w:top w:val="nil"/>
              <w:bottom w:val="nil"/>
            </w:tcBorders>
          </w:tcPr>
          <w:p w14:paraId="63E8A4FF"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6F0EC032"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23F03E25" w14:textId="77777777" w:rsidR="00F2431C" w:rsidRDefault="00F2431C" w:rsidP="00FC7C21">
            <w:pPr>
              <w:pStyle w:val="TableParagraph"/>
              <w:spacing w:before="19"/>
              <w:ind w:left="69" w:right="59"/>
              <w:rPr>
                <w:sz w:val="16"/>
              </w:rPr>
            </w:pPr>
            <w:r>
              <w:rPr>
                <w:sz w:val="16"/>
              </w:rPr>
              <w:t>25/10/</w:t>
            </w:r>
            <w:r w:rsidR="00255652">
              <w:rPr>
                <w:sz w:val="16"/>
              </w:rPr>
              <w:t>2024</w:t>
            </w:r>
          </w:p>
        </w:tc>
        <w:tc>
          <w:tcPr>
            <w:tcW w:w="1200" w:type="dxa"/>
            <w:tcBorders>
              <w:top w:val="nil"/>
              <w:bottom w:val="nil"/>
            </w:tcBorders>
          </w:tcPr>
          <w:p w14:paraId="528CCE35" w14:textId="77777777" w:rsidR="00F2431C" w:rsidRDefault="00F2431C" w:rsidP="00FC7C21">
            <w:pPr>
              <w:pStyle w:val="TableParagraph"/>
              <w:spacing w:before="19"/>
              <w:ind w:right="27"/>
              <w:jc w:val="right"/>
              <w:rPr>
                <w:sz w:val="16"/>
              </w:rPr>
            </w:pPr>
            <w:r>
              <w:rPr>
                <w:sz w:val="16"/>
              </w:rPr>
              <w:t>100,80</w:t>
            </w:r>
          </w:p>
        </w:tc>
        <w:tc>
          <w:tcPr>
            <w:tcW w:w="1200" w:type="dxa"/>
            <w:tcBorders>
              <w:top w:val="nil"/>
              <w:bottom w:val="nil"/>
            </w:tcBorders>
          </w:tcPr>
          <w:p w14:paraId="7ECFAD01"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002CF2D5" w14:textId="77777777" w:rsidR="00F2431C" w:rsidRDefault="00F2431C" w:rsidP="00FC7C21">
            <w:pPr>
              <w:pStyle w:val="TableParagraph"/>
              <w:spacing w:before="19"/>
              <w:ind w:right="27"/>
              <w:jc w:val="right"/>
              <w:rPr>
                <w:sz w:val="16"/>
              </w:rPr>
            </w:pPr>
            <w:r>
              <w:rPr>
                <w:sz w:val="16"/>
              </w:rPr>
              <w:t>100,80</w:t>
            </w:r>
          </w:p>
        </w:tc>
      </w:tr>
      <w:tr w:rsidR="00F2431C" w14:paraId="29572C3B" w14:textId="77777777" w:rsidTr="00FC7C21">
        <w:trPr>
          <w:trHeight w:val="280"/>
        </w:trPr>
        <w:tc>
          <w:tcPr>
            <w:tcW w:w="1180" w:type="dxa"/>
            <w:tcBorders>
              <w:top w:val="nil"/>
              <w:bottom w:val="nil"/>
            </w:tcBorders>
          </w:tcPr>
          <w:p w14:paraId="7946D12D" w14:textId="77777777" w:rsidR="00F2431C" w:rsidRDefault="00F2431C" w:rsidP="00FC7C21">
            <w:pPr>
              <w:pStyle w:val="TableParagraph"/>
              <w:spacing w:before="45"/>
              <w:ind w:left="60" w:right="50"/>
              <w:rPr>
                <w:sz w:val="16"/>
              </w:rPr>
            </w:pPr>
            <w:r>
              <w:rPr>
                <w:sz w:val="16"/>
              </w:rPr>
              <w:t>023309</w:t>
            </w:r>
          </w:p>
        </w:tc>
        <w:tc>
          <w:tcPr>
            <w:tcW w:w="1200" w:type="dxa"/>
            <w:tcBorders>
              <w:top w:val="nil"/>
              <w:bottom w:val="nil"/>
            </w:tcBorders>
          </w:tcPr>
          <w:p w14:paraId="2CD3B73E" w14:textId="77777777" w:rsidR="00F2431C" w:rsidRDefault="00F2431C" w:rsidP="00FC7C21">
            <w:pPr>
              <w:pStyle w:val="TableParagraph"/>
              <w:spacing w:before="45"/>
              <w:ind w:left="86" w:right="76"/>
              <w:rPr>
                <w:sz w:val="16"/>
              </w:rPr>
            </w:pPr>
            <w:r>
              <w:rPr>
                <w:sz w:val="16"/>
              </w:rPr>
              <w:t>022851</w:t>
            </w:r>
          </w:p>
        </w:tc>
        <w:tc>
          <w:tcPr>
            <w:tcW w:w="1600" w:type="dxa"/>
            <w:tcBorders>
              <w:top w:val="nil"/>
              <w:bottom w:val="nil"/>
            </w:tcBorders>
          </w:tcPr>
          <w:p w14:paraId="51297DCB" w14:textId="77777777" w:rsidR="00F2431C" w:rsidRDefault="00F2431C" w:rsidP="00FC7C21">
            <w:pPr>
              <w:pStyle w:val="TableParagraph"/>
              <w:spacing w:before="45"/>
              <w:ind w:left="47" w:right="37"/>
              <w:rPr>
                <w:sz w:val="16"/>
              </w:rPr>
            </w:pPr>
            <w:r>
              <w:rPr>
                <w:sz w:val="16"/>
              </w:rPr>
              <w:t>010688</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3FCBBE65" w14:textId="77777777" w:rsidR="00F2431C" w:rsidRDefault="00F2431C" w:rsidP="00FC7C21">
            <w:pPr>
              <w:pStyle w:val="TableParagraph"/>
              <w:spacing w:before="45"/>
              <w:ind w:left="139" w:right="129"/>
              <w:rPr>
                <w:sz w:val="16"/>
              </w:rPr>
            </w:pPr>
            <w:r>
              <w:rPr>
                <w:sz w:val="16"/>
              </w:rPr>
              <w:t>298</w:t>
            </w:r>
          </w:p>
        </w:tc>
        <w:tc>
          <w:tcPr>
            <w:tcW w:w="3200" w:type="dxa"/>
            <w:tcBorders>
              <w:top w:val="nil"/>
              <w:bottom w:val="nil"/>
            </w:tcBorders>
          </w:tcPr>
          <w:p w14:paraId="065406E1" w14:textId="77777777" w:rsidR="00F2431C" w:rsidRDefault="00F2431C" w:rsidP="00FC7C21">
            <w:pPr>
              <w:pStyle w:val="TableParagraph"/>
              <w:spacing w:before="45"/>
              <w:ind w:left="40"/>
              <w:rPr>
                <w:sz w:val="16"/>
              </w:rPr>
            </w:pPr>
            <w:r>
              <w:rPr>
                <w:sz w:val="16"/>
              </w:rPr>
              <w:t>CLAUDIO</w:t>
            </w:r>
            <w:r>
              <w:rPr>
                <w:spacing w:val="-6"/>
                <w:sz w:val="16"/>
              </w:rPr>
              <w:t xml:space="preserve"> </w:t>
            </w:r>
            <w:r>
              <w:rPr>
                <w:sz w:val="16"/>
              </w:rPr>
              <w:t>REIS</w:t>
            </w:r>
            <w:r>
              <w:rPr>
                <w:spacing w:val="-5"/>
                <w:sz w:val="16"/>
              </w:rPr>
              <w:t xml:space="preserve"> </w:t>
            </w:r>
            <w:r>
              <w:rPr>
                <w:sz w:val="16"/>
              </w:rPr>
              <w:t>BEZERRA</w:t>
            </w:r>
            <w:r>
              <w:rPr>
                <w:spacing w:val="-5"/>
                <w:sz w:val="16"/>
              </w:rPr>
              <w:t xml:space="preserve"> </w:t>
            </w:r>
            <w:r>
              <w:rPr>
                <w:sz w:val="16"/>
              </w:rPr>
              <w:t>DE</w:t>
            </w:r>
            <w:r>
              <w:rPr>
                <w:spacing w:val="-5"/>
                <w:sz w:val="16"/>
              </w:rPr>
              <w:t xml:space="preserve"> </w:t>
            </w:r>
            <w:r>
              <w:rPr>
                <w:sz w:val="16"/>
              </w:rPr>
              <w:t>SOUZA</w:t>
            </w:r>
          </w:p>
        </w:tc>
        <w:tc>
          <w:tcPr>
            <w:tcW w:w="1400" w:type="dxa"/>
            <w:tcBorders>
              <w:top w:val="nil"/>
              <w:bottom w:val="nil"/>
            </w:tcBorders>
          </w:tcPr>
          <w:p w14:paraId="6098A593" w14:textId="77777777" w:rsidR="00F2431C" w:rsidRDefault="00F2431C" w:rsidP="00FC7C21">
            <w:pPr>
              <w:pStyle w:val="TableParagraph"/>
              <w:spacing w:before="45"/>
              <w:ind w:left="83" w:right="33"/>
              <w:rPr>
                <w:sz w:val="16"/>
              </w:rPr>
            </w:pPr>
            <w:r>
              <w:rPr>
                <w:sz w:val="16"/>
              </w:rPr>
              <w:t>22851</w:t>
            </w:r>
          </w:p>
        </w:tc>
        <w:tc>
          <w:tcPr>
            <w:tcW w:w="1000" w:type="dxa"/>
            <w:tcBorders>
              <w:top w:val="nil"/>
              <w:bottom w:val="nil"/>
            </w:tcBorders>
          </w:tcPr>
          <w:p w14:paraId="5B14EF50"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4D2DB404"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D5FE321" w14:textId="77777777" w:rsidR="00F2431C" w:rsidRDefault="00F2431C" w:rsidP="00FC7C21">
            <w:pPr>
              <w:pStyle w:val="TableParagraph"/>
              <w:spacing w:before="45"/>
              <w:ind w:left="69" w:right="59"/>
              <w:rPr>
                <w:sz w:val="16"/>
              </w:rPr>
            </w:pPr>
            <w:r>
              <w:rPr>
                <w:sz w:val="16"/>
              </w:rPr>
              <w:t>25/10/</w:t>
            </w:r>
            <w:r w:rsidR="00255652">
              <w:rPr>
                <w:sz w:val="16"/>
              </w:rPr>
              <w:t>2024</w:t>
            </w:r>
          </w:p>
        </w:tc>
        <w:tc>
          <w:tcPr>
            <w:tcW w:w="1200" w:type="dxa"/>
            <w:tcBorders>
              <w:top w:val="nil"/>
              <w:bottom w:val="nil"/>
            </w:tcBorders>
          </w:tcPr>
          <w:p w14:paraId="1299557D" w14:textId="77777777" w:rsidR="00F2431C" w:rsidRDefault="00F2431C" w:rsidP="00FC7C21">
            <w:pPr>
              <w:pStyle w:val="TableParagraph"/>
              <w:spacing w:before="45"/>
              <w:ind w:right="27"/>
              <w:jc w:val="right"/>
              <w:rPr>
                <w:sz w:val="16"/>
              </w:rPr>
            </w:pPr>
            <w:r>
              <w:rPr>
                <w:sz w:val="16"/>
              </w:rPr>
              <w:t>100,80</w:t>
            </w:r>
          </w:p>
        </w:tc>
        <w:tc>
          <w:tcPr>
            <w:tcW w:w="1200" w:type="dxa"/>
            <w:tcBorders>
              <w:top w:val="nil"/>
              <w:bottom w:val="nil"/>
            </w:tcBorders>
          </w:tcPr>
          <w:p w14:paraId="1F71507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929881A" w14:textId="77777777" w:rsidR="00F2431C" w:rsidRDefault="00F2431C" w:rsidP="00FC7C21">
            <w:pPr>
              <w:pStyle w:val="TableParagraph"/>
              <w:spacing w:before="45"/>
              <w:ind w:right="27"/>
              <w:jc w:val="right"/>
              <w:rPr>
                <w:sz w:val="16"/>
              </w:rPr>
            </w:pPr>
            <w:r>
              <w:rPr>
                <w:sz w:val="16"/>
              </w:rPr>
              <w:t>100,80</w:t>
            </w:r>
          </w:p>
        </w:tc>
      </w:tr>
      <w:tr w:rsidR="00F2431C" w14:paraId="11F34E16" w14:textId="77777777" w:rsidTr="00FC7C21">
        <w:trPr>
          <w:trHeight w:val="277"/>
        </w:trPr>
        <w:tc>
          <w:tcPr>
            <w:tcW w:w="1180" w:type="dxa"/>
            <w:tcBorders>
              <w:top w:val="nil"/>
              <w:bottom w:val="single" w:sz="8" w:space="0" w:color="000000"/>
            </w:tcBorders>
          </w:tcPr>
          <w:p w14:paraId="1048A4A9" w14:textId="77777777" w:rsidR="00F2431C" w:rsidRDefault="00F2431C" w:rsidP="00FC7C21">
            <w:pPr>
              <w:pStyle w:val="TableParagraph"/>
              <w:spacing w:before="45"/>
              <w:ind w:left="60" w:right="50"/>
              <w:rPr>
                <w:sz w:val="16"/>
              </w:rPr>
            </w:pPr>
            <w:r>
              <w:rPr>
                <w:sz w:val="16"/>
              </w:rPr>
              <w:t>023317</w:t>
            </w:r>
          </w:p>
        </w:tc>
        <w:tc>
          <w:tcPr>
            <w:tcW w:w="1200" w:type="dxa"/>
            <w:tcBorders>
              <w:top w:val="nil"/>
              <w:bottom w:val="single" w:sz="8" w:space="0" w:color="000000"/>
            </w:tcBorders>
          </w:tcPr>
          <w:p w14:paraId="4DE196F9" w14:textId="77777777" w:rsidR="00F2431C" w:rsidRDefault="00F2431C" w:rsidP="00FC7C21">
            <w:pPr>
              <w:pStyle w:val="TableParagraph"/>
              <w:spacing w:before="45"/>
              <w:ind w:left="86" w:right="76"/>
              <w:rPr>
                <w:sz w:val="16"/>
              </w:rPr>
            </w:pPr>
            <w:r>
              <w:rPr>
                <w:sz w:val="16"/>
              </w:rPr>
              <w:t>022744</w:t>
            </w:r>
          </w:p>
        </w:tc>
        <w:tc>
          <w:tcPr>
            <w:tcW w:w="1600" w:type="dxa"/>
            <w:tcBorders>
              <w:top w:val="nil"/>
              <w:bottom w:val="single" w:sz="8" w:space="0" w:color="000000"/>
            </w:tcBorders>
          </w:tcPr>
          <w:p w14:paraId="6269B568" w14:textId="77777777" w:rsidR="00F2431C" w:rsidRDefault="00F2431C" w:rsidP="00FC7C21">
            <w:pPr>
              <w:pStyle w:val="TableParagraph"/>
              <w:spacing w:before="45"/>
              <w:ind w:left="47" w:right="37"/>
              <w:rPr>
                <w:sz w:val="16"/>
              </w:rPr>
            </w:pPr>
            <w:r>
              <w:rPr>
                <w:sz w:val="16"/>
              </w:rPr>
              <w:t>010662</w:t>
            </w:r>
            <w:r>
              <w:rPr>
                <w:spacing w:val="-6"/>
                <w:sz w:val="16"/>
              </w:rPr>
              <w:t xml:space="preserve"> </w:t>
            </w:r>
            <w:r>
              <w:rPr>
                <w:sz w:val="16"/>
              </w:rPr>
              <w:t>-</w:t>
            </w:r>
            <w:r>
              <w:rPr>
                <w:spacing w:val="-6"/>
                <w:sz w:val="16"/>
              </w:rPr>
              <w:t xml:space="preserve"> </w:t>
            </w:r>
            <w:r>
              <w:rPr>
                <w:sz w:val="16"/>
              </w:rPr>
              <w:t>19/10/</w:t>
            </w:r>
            <w:r w:rsidR="00255652">
              <w:rPr>
                <w:sz w:val="16"/>
              </w:rPr>
              <w:t>2024</w:t>
            </w:r>
          </w:p>
        </w:tc>
        <w:tc>
          <w:tcPr>
            <w:tcW w:w="800" w:type="dxa"/>
            <w:tcBorders>
              <w:top w:val="nil"/>
              <w:bottom w:val="single" w:sz="8" w:space="0" w:color="000000"/>
            </w:tcBorders>
          </w:tcPr>
          <w:p w14:paraId="0C6146A7" w14:textId="77777777" w:rsidR="00F2431C" w:rsidRDefault="00F2431C" w:rsidP="00FC7C21">
            <w:pPr>
              <w:pStyle w:val="TableParagraph"/>
              <w:spacing w:before="45"/>
              <w:ind w:left="139" w:right="129"/>
              <w:rPr>
                <w:sz w:val="16"/>
              </w:rPr>
            </w:pPr>
            <w:r>
              <w:rPr>
                <w:sz w:val="16"/>
              </w:rPr>
              <w:t>248</w:t>
            </w:r>
          </w:p>
        </w:tc>
        <w:tc>
          <w:tcPr>
            <w:tcW w:w="3200" w:type="dxa"/>
            <w:tcBorders>
              <w:top w:val="nil"/>
              <w:bottom w:val="single" w:sz="8" w:space="0" w:color="000000"/>
            </w:tcBorders>
          </w:tcPr>
          <w:p w14:paraId="0AE02F6A" w14:textId="77777777" w:rsidR="00F2431C" w:rsidRDefault="00F2431C" w:rsidP="00FC7C21">
            <w:pPr>
              <w:pStyle w:val="TableParagraph"/>
              <w:spacing w:before="45"/>
              <w:ind w:left="40"/>
              <w:rPr>
                <w:sz w:val="16"/>
              </w:rPr>
            </w:pPr>
            <w:r>
              <w:rPr>
                <w:sz w:val="16"/>
              </w:rPr>
              <w:t>JOAQUIM</w:t>
            </w:r>
            <w:r>
              <w:rPr>
                <w:spacing w:val="-3"/>
                <w:sz w:val="16"/>
              </w:rPr>
              <w:t xml:space="preserve"> </w:t>
            </w:r>
            <w:r>
              <w:rPr>
                <w:sz w:val="16"/>
              </w:rPr>
              <w:t>MOTA</w:t>
            </w:r>
            <w:r>
              <w:rPr>
                <w:spacing w:val="-2"/>
                <w:sz w:val="16"/>
              </w:rPr>
              <w:t xml:space="preserve"> </w:t>
            </w:r>
            <w:r>
              <w:rPr>
                <w:sz w:val="16"/>
              </w:rPr>
              <w:t>DA</w:t>
            </w:r>
            <w:r>
              <w:rPr>
                <w:spacing w:val="-2"/>
                <w:sz w:val="16"/>
              </w:rPr>
              <w:t xml:space="preserve"> </w:t>
            </w:r>
            <w:r>
              <w:rPr>
                <w:sz w:val="16"/>
              </w:rPr>
              <w:t>CRUZ</w:t>
            </w:r>
          </w:p>
        </w:tc>
        <w:tc>
          <w:tcPr>
            <w:tcW w:w="1400" w:type="dxa"/>
            <w:tcBorders>
              <w:top w:val="nil"/>
              <w:bottom w:val="single" w:sz="8" w:space="0" w:color="000000"/>
            </w:tcBorders>
          </w:tcPr>
          <w:p w14:paraId="5587B891" w14:textId="77777777" w:rsidR="00F2431C" w:rsidRDefault="00F2431C" w:rsidP="00FC7C21">
            <w:pPr>
              <w:pStyle w:val="TableParagraph"/>
              <w:spacing w:before="45"/>
              <w:ind w:left="83" w:right="34"/>
              <w:rPr>
                <w:sz w:val="16"/>
              </w:rPr>
            </w:pPr>
            <w:r>
              <w:rPr>
                <w:sz w:val="16"/>
              </w:rPr>
              <w:t>4560</w:t>
            </w:r>
          </w:p>
        </w:tc>
        <w:tc>
          <w:tcPr>
            <w:tcW w:w="1000" w:type="dxa"/>
            <w:tcBorders>
              <w:top w:val="nil"/>
              <w:bottom w:val="single" w:sz="8" w:space="0" w:color="000000"/>
            </w:tcBorders>
          </w:tcPr>
          <w:p w14:paraId="52C08251" w14:textId="77777777" w:rsidR="00F2431C" w:rsidRDefault="00F2431C" w:rsidP="00FC7C21">
            <w:pPr>
              <w:pStyle w:val="TableParagraph"/>
              <w:spacing w:before="45"/>
              <w:ind w:left="162"/>
              <w:rPr>
                <w:sz w:val="16"/>
              </w:rPr>
            </w:pPr>
            <w:r>
              <w:rPr>
                <w:sz w:val="16"/>
              </w:rPr>
              <w:t>624178-1</w:t>
            </w:r>
          </w:p>
        </w:tc>
        <w:tc>
          <w:tcPr>
            <w:tcW w:w="1040" w:type="dxa"/>
            <w:tcBorders>
              <w:top w:val="nil"/>
              <w:bottom w:val="single" w:sz="8" w:space="0" w:color="000000"/>
            </w:tcBorders>
          </w:tcPr>
          <w:p w14:paraId="3E544FFE" w14:textId="77777777" w:rsidR="00F2431C" w:rsidRDefault="00F2431C" w:rsidP="00FC7C21">
            <w:pPr>
              <w:pStyle w:val="TableParagraph"/>
              <w:spacing w:before="45"/>
              <w:ind w:left="10"/>
              <w:rPr>
                <w:sz w:val="16"/>
              </w:rPr>
            </w:pPr>
            <w:r>
              <w:rPr>
                <w:sz w:val="16"/>
              </w:rPr>
              <w:t>0</w:t>
            </w:r>
          </w:p>
        </w:tc>
        <w:tc>
          <w:tcPr>
            <w:tcW w:w="980" w:type="dxa"/>
            <w:tcBorders>
              <w:top w:val="nil"/>
              <w:bottom w:val="single" w:sz="8" w:space="0" w:color="000000"/>
            </w:tcBorders>
          </w:tcPr>
          <w:p w14:paraId="438D92B3" w14:textId="77777777" w:rsidR="00F2431C" w:rsidRDefault="00F2431C" w:rsidP="00FC7C21">
            <w:pPr>
              <w:pStyle w:val="TableParagraph"/>
              <w:spacing w:before="45"/>
              <w:ind w:left="69" w:right="59"/>
              <w:rPr>
                <w:sz w:val="16"/>
              </w:rPr>
            </w:pPr>
            <w:r>
              <w:rPr>
                <w:sz w:val="16"/>
              </w:rPr>
              <w:t>25/10/</w:t>
            </w:r>
            <w:r w:rsidR="00255652">
              <w:rPr>
                <w:sz w:val="16"/>
              </w:rPr>
              <w:t>2024</w:t>
            </w:r>
          </w:p>
        </w:tc>
        <w:tc>
          <w:tcPr>
            <w:tcW w:w="1200" w:type="dxa"/>
            <w:tcBorders>
              <w:top w:val="nil"/>
              <w:bottom w:val="single" w:sz="8" w:space="0" w:color="000000"/>
            </w:tcBorders>
          </w:tcPr>
          <w:p w14:paraId="2941A52F" w14:textId="77777777" w:rsidR="00F2431C" w:rsidRDefault="00F2431C" w:rsidP="00FC7C21">
            <w:pPr>
              <w:pStyle w:val="TableParagraph"/>
              <w:spacing w:before="45"/>
              <w:ind w:right="27"/>
              <w:jc w:val="right"/>
              <w:rPr>
                <w:sz w:val="16"/>
              </w:rPr>
            </w:pPr>
            <w:r>
              <w:rPr>
                <w:sz w:val="16"/>
              </w:rPr>
              <w:t>970,06</w:t>
            </w:r>
          </w:p>
        </w:tc>
        <w:tc>
          <w:tcPr>
            <w:tcW w:w="1200" w:type="dxa"/>
            <w:tcBorders>
              <w:top w:val="nil"/>
              <w:bottom w:val="single" w:sz="8" w:space="0" w:color="000000"/>
            </w:tcBorders>
          </w:tcPr>
          <w:p w14:paraId="566AD2D7"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single" w:sz="8" w:space="0" w:color="000000"/>
            </w:tcBorders>
          </w:tcPr>
          <w:p w14:paraId="5B2768FB" w14:textId="77777777" w:rsidR="00F2431C" w:rsidRDefault="00F2431C" w:rsidP="00FC7C21">
            <w:pPr>
              <w:pStyle w:val="TableParagraph"/>
              <w:spacing w:before="45"/>
              <w:ind w:right="27"/>
              <w:jc w:val="right"/>
              <w:rPr>
                <w:sz w:val="16"/>
              </w:rPr>
            </w:pPr>
            <w:r>
              <w:rPr>
                <w:sz w:val="16"/>
              </w:rPr>
              <w:t>970,06</w:t>
            </w:r>
          </w:p>
        </w:tc>
      </w:tr>
    </w:tbl>
    <w:p w14:paraId="3E0760DC" w14:textId="77777777" w:rsidR="00255411" w:rsidRDefault="00255411" w:rsidP="009B4CEB">
      <w:pPr>
        <w:pStyle w:val="Ttulo1"/>
        <w:spacing w:line="276" w:lineRule="auto"/>
        <w:ind w:left="0" w:right="-8"/>
        <w:jc w:val="both"/>
        <w:rPr>
          <w:rFonts w:ascii="Arial" w:hAnsi="Arial" w:cs="Arial"/>
          <w:sz w:val="22"/>
          <w:szCs w:val="22"/>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0E870628" w14:textId="77777777" w:rsidTr="00FC7C21">
        <w:trPr>
          <w:trHeight w:val="270"/>
        </w:trPr>
        <w:tc>
          <w:tcPr>
            <w:tcW w:w="1180" w:type="dxa"/>
          </w:tcPr>
          <w:p w14:paraId="3C1B9A9C"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0A071F7A" w14:textId="77777777" w:rsidR="00F2431C" w:rsidRDefault="00F2431C" w:rsidP="00FC7C21">
            <w:pPr>
              <w:pStyle w:val="TableParagraph"/>
              <w:spacing w:before="43"/>
              <w:ind w:left="86" w:right="76"/>
              <w:rPr>
                <w:sz w:val="16"/>
              </w:rPr>
            </w:pPr>
            <w:r>
              <w:rPr>
                <w:sz w:val="16"/>
              </w:rPr>
              <w:t>LIQUIDAÇÃO</w:t>
            </w:r>
          </w:p>
        </w:tc>
        <w:tc>
          <w:tcPr>
            <w:tcW w:w="1600" w:type="dxa"/>
          </w:tcPr>
          <w:p w14:paraId="4E4F45C4" w14:textId="77777777" w:rsidR="00F2431C" w:rsidRDefault="00F2431C" w:rsidP="00FC7C21">
            <w:pPr>
              <w:pStyle w:val="TableParagraph"/>
              <w:spacing w:before="43"/>
              <w:ind w:left="46" w:right="37"/>
              <w:rPr>
                <w:sz w:val="16"/>
              </w:rPr>
            </w:pPr>
            <w:r>
              <w:rPr>
                <w:sz w:val="16"/>
              </w:rPr>
              <w:t>EMPENHO</w:t>
            </w:r>
          </w:p>
        </w:tc>
        <w:tc>
          <w:tcPr>
            <w:tcW w:w="800" w:type="dxa"/>
          </w:tcPr>
          <w:p w14:paraId="52343DC1" w14:textId="77777777" w:rsidR="00F2431C" w:rsidRDefault="00F2431C" w:rsidP="00FC7C21">
            <w:pPr>
              <w:pStyle w:val="TableParagraph"/>
              <w:spacing w:before="43"/>
              <w:ind w:left="139" w:right="130"/>
              <w:rPr>
                <w:sz w:val="16"/>
              </w:rPr>
            </w:pPr>
            <w:r>
              <w:rPr>
                <w:sz w:val="16"/>
              </w:rPr>
              <w:t>FICHA</w:t>
            </w:r>
          </w:p>
        </w:tc>
        <w:tc>
          <w:tcPr>
            <w:tcW w:w="3200" w:type="dxa"/>
          </w:tcPr>
          <w:p w14:paraId="3931EEE1" w14:textId="77777777" w:rsidR="00F2431C" w:rsidRDefault="00F2431C" w:rsidP="00FC7C21">
            <w:pPr>
              <w:pStyle w:val="TableParagraph"/>
              <w:spacing w:before="43"/>
              <w:ind w:left="1031"/>
              <w:rPr>
                <w:sz w:val="16"/>
              </w:rPr>
            </w:pPr>
            <w:r>
              <w:rPr>
                <w:sz w:val="16"/>
              </w:rPr>
              <w:t>FORNECEDOR</w:t>
            </w:r>
          </w:p>
        </w:tc>
        <w:tc>
          <w:tcPr>
            <w:tcW w:w="1400" w:type="dxa"/>
          </w:tcPr>
          <w:p w14:paraId="4BA5F871"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3938E490" w14:textId="77777777" w:rsidR="00F2431C" w:rsidRDefault="00F2431C" w:rsidP="00FC7C21">
            <w:pPr>
              <w:pStyle w:val="TableParagraph"/>
              <w:spacing w:before="43"/>
              <w:ind w:left="220"/>
              <w:rPr>
                <w:sz w:val="16"/>
              </w:rPr>
            </w:pPr>
            <w:r>
              <w:rPr>
                <w:sz w:val="16"/>
              </w:rPr>
              <w:t>CONTA</w:t>
            </w:r>
          </w:p>
        </w:tc>
        <w:tc>
          <w:tcPr>
            <w:tcW w:w="1040" w:type="dxa"/>
          </w:tcPr>
          <w:p w14:paraId="56A53629" w14:textId="77777777" w:rsidR="00F2431C" w:rsidRDefault="00F2431C" w:rsidP="00FC7C21">
            <w:pPr>
              <w:pStyle w:val="TableParagraph"/>
              <w:spacing w:before="43"/>
              <w:ind w:left="19" w:right="9"/>
              <w:rPr>
                <w:sz w:val="16"/>
              </w:rPr>
            </w:pPr>
            <w:r>
              <w:rPr>
                <w:sz w:val="16"/>
              </w:rPr>
              <w:t>CHEQUE/OP</w:t>
            </w:r>
          </w:p>
        </w:tc>
        <w:tc>
          <w:tcPr>
            <w:tcW w:w="980" w:type="dxa"/>
          </w:tcPr>
          <w:p w14:paraId="1B1BB889" w14:textId="77777777" w:rsidR="00F2431C" w:rsidRDefault="00F2431C" w:rsidP="00FC7C21">
            <w:pPr>
              <w:pStyle w:val="TableParagraph"/>
              <w:spacing w:before="43"/>
              <w:ind w:left="69" w:right="39"/>
              <w:rPr>
                <w:sz w:val="16"/>
              </w:rPr>
            </w:pPr>
            <w:r>
              <w:rPr>
                <w:sz w:val="16"/>
              </w:rPr>
              <w:t>DATA</w:t>
            </w:r>
          </w:p>
        </w:tc>
        <w:tc>
          <w:tcPr>
            <w:tcW w:w="1200" w:type="dxa"/>
          </w:tcPr>
          <w:p w14:paraId="118319FE"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6D88DDEB"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36B66680"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4FE47A44" w14:textId="77777777" w:rsidTr="00FC7C21">
        <w:trPr>
          <w:trHeight w:val="277"/>
        </w:trPr>
        <w:tc>
          <w:tcPr>
            <w:tcW w:w="1180" w:type="dxa"/>
            <w:tcBorders>
              <w:bottom w:val="nil"/>
            </w:tcBorders>
          </w:tcPr>
          <w:p w14:paraId="6D03F536" w14:textId="77777777" w:rsidR="00F2431C" w:rsidRDefault="00F2431C" w:rsidP="00FC7C21">
            <w:pPr>
              <w:pStyle w:val="TableParagraph"/>
              <w:spacing w:before="43"/>
              <w:ind w:left="60" w:right="50"/>
              <w:rPr>
                <w:sz w:val="16"/>
              </w:rPr>
            </w:pPr>
            <w:r>
              <w:rPr>
                <w:sz w:val="16"/>
              </w:rPr>
              <w:t>023323</w:t>
            </w:r>
          </w:p>
        </w:tc>
        <w:tc>
          <w:tcPr>
            <w:tcW w:w="1200" w:type="dxa"/>
            <w:tcBorders>
              <w:bottom w:val="nil"/>
            </w:tcBorders>
          </w:tcPr>
          <w:p w14:paraId="4BE2F9CC" w14:textId="77777777" w:rsidR="00F2431C" w:rsidRDefault="00F2431C" w:rsidP="00FC7C21">
            <w:pPr>
              <w:pStyle w:val="TableParagraph"/>
              <w:spacing w:before="43"/>
              <w:ind w:left="86" w:right="76"/>
              <w:rPr>
                <w:sz w:val="16"/>
              </w:rPr>
            </w:pPr>
            <w:r>
              <w:rPr>
                <w:sz w:val="16"/>
              </w:rPr>
              <w:t>022775</w:t>
            </w:r>
          </w:p>
        </w:tc>
        <w:tc>
          <w:tcPr>
            <w:tcW w:w="1600" w:type="dxa"/>
            <w:tcBorders>
              <w:bottom w:val="nil"/>
            </w:tcBorders>
          </w:tcPr>
          <w:p w14:paraId="5D95F793" w14:textId="77777777" w:rsidR="00F2431C" w:rsidRDefault="00F2431C" w:rsidP="00FC7C21">
            <w:pPr>
              <w:pStyle w:val="TableParagraph"/>
              <w:spacing w:before="43"/>
              <w:ind w:left="47" w:right="37"/>
              <w:rPr>
                <w:sz w:val="16"/>
              </w:rPr>
            </w:pPr>
            <w:r>
              <w:rPr>
                <w:sz w:val="16"/>
              </w:rPr>
              <w:t>009954</w:t>
            </w:r>
            <w:r>
              <w:rPr>
                <w:spacing w:val="-6"/>
                <w:sz w:val="16"/>
              </w:rPr>
              <w:t xml:space="preserve"> </w:t>
            </w:r>
            <w:r>
              <w:rPr>
                <w:sz w:val="16"/>
              </w:rPr>
              <w:t>-</w:t>
            </w:r>
            <w:r>
              <w:rPr>
                <w:spacing w:val="-6"/>
                <w:sz w:val="16"/>
              </w:rPr>
              <w:t xml:space="preserve"> </w:t>
            </w:r>
            <w:r>
              <w:rPr>
                <w:sz w:val="16"/>
              </w:rPr>
              <w:t>02/04/</w:t>
            </w:r>
            <w:r w:rsidR="00255652">
              <w:rPr>
                <w:sz w:val="16"/>
              </w:rPr>
              <w:t>2024</w:t>
            </w:r>
          </w:p>
        </w:tc>
        <w:tc>
          <w:tcPr>
            <w:tcW w:w="800" w:type="dxa"/>
            <w:tcBorders>
              <w:bottom w:val="nil"/>
            </w:tcBorders>
          </w:tcPr>
          <w:p w14:paraId="5D47B4E4" w14:textId="77777777" w:rsidR="00F2431C" w:rsidRDefault="00F2431C" w:rsidP="00FC7C21">
            <w:pPr>
              <w:pStyle w:val="TableParagraph"/>
              <w:spacing w:before="43"/>
              <w:ind w:left="139" w:right="129"/>
              <w:rPr>
                <w:sz w:val="16"/>
              </w:rPr>
            </w:pPr>
            <w:r>
              <w:rPr>
                <w:sz w:val="16"/>
              </w:rPr>
              <w:t>202</w:t>
            </w:r>
          </w:p>
        </w:tc>
        <w:tc>
          <w:tcPr>
            <w:tcW w:w="3200" w:type="dxa"/>
            <w:tcBorders>
              <w:bottom w:val="nil"/>
            </w:tcBorders>
          </w:tcPr>
          <w:p w14:paraId="22F37DA6" w14:textId="77777777" w:rsidR="00F2431C" w:rsidRDefault="00F2431C" w:rsidP="00FC7C21">
            <w:pPr>
              <w:pStyle w:val="TableParagraph"/>
              <w:spacing w:before="43"/>
              <w:ind w:left="40"/>
              <w:rPr>
                <w:sz w:val="16"/>
              </w:rPr>
            </w:pPr>
            <w:r>
              <w:rPr>
                <w:sz w:val="16"/>
              </w:rPr>
              <w:t>DIELE</w:t>
            </w:r>
            <w:r>
              <w:rPr>
                <w:spacing w:val="-7"/>
                <w:sz w:val="16"/>
              </w:rPr>
              <w:t xml:space="preserve"> </w:t>
            </w:r>
            <w:r>
              <w:rPr>
                <w:sz w:val="16"/>
              </w:rPr>
              <w:t>PEREIRA</w:t>
            </w:r>
            <w:r>
              <w:rPr>
                <w:spacing w:val="-7"/>
                <w:sz w:val="16"/>
              </w:rPr>
              <w:t xml:space="preserve"> </w:t>
            </w:r>
            <w:r>
              <w:rPr>
                <w:sz w:val="16"/>
              </w:rPr>
              <w:t>SILVA</w:t>
            </w:r>
            <w:r>
              <w:rPr>
                <w:spacing w:val="-7"/>
                <w:sz w:val="16"/>
              </w:rPr>
              <w:t xml:space="preserve"> </w:t>
            </w:r>
            <w:r>
              <w:rPr>
                <w:sz w:val="16"/>
              </w:rPr>
              <w:t>02915675171</w:t>
            </w:r>
          </w:p>
        </w:tc>
        <w:tc>
          <w:tcPr>
            <w:tcW w:w="1400" w:type="dxa"/>
            <w:tcBorders>
              <w:bottom w:val="nil"/>
            </w:tcBorders>
          </w:tcPr>
          <w:p w14:paraId="72281594" w14:textId="77777777" w:rsidR="00F2431C" w:rsidRDefault="00F2431C" w:rsidP="00FC7C21">
            <w:pPr>
              <w:pStyle w:val="TableParagraph"/>
              <w:spacing w:before="43"/>
              <w:ind w:left="83" w:right="34"/>
              <w:rPr>
                <w:sz w:val="16"/>
              </w:rPr>
            </w:pPr>
            <w:r>
              <w:rPr>
                <w:sz w:val="16"/>
              </w:rPr>
              <w:t>19</w:t>
            </w:r>
          </w:p>
        </w:tc>
        <w:tc>
          <w:tcPr>
            <w:tcW w:w="1000" w:type="dxa"/>
            <w:tcBorders>
              <w:bottom w:val="nil"/>
            </w:tcBorders>
          </w:tcPr>
          <w:p w14:paraId="06D0CB86" w14:textId="77777777" w:rsidR="00F2431C" w:rsidRDefault="00F2431C" w:rsidP="00FC7C21">
            <w:pPr>
              <w:pStyle w:val="TableParagraph"/>
              <w:spacing w:before="43"/>
              <w:ind w:left="184"/>
              <w:rPr>
                <w:sz w:val="16"/>
              </w:rPr>
            </w:pPr>
            <w:r>
              <w:rPr>
                <w:sz w:val="16"/>
              </w:rPr>
              <w:t>19.530-8</w:t>
            </w:r>
          </w:p>
        </w:tc>
        <w:tc>
          <w:tcPr>
            <w:tcW w:w="1040" w:type="dxa"/>
            <w:tcBorders>
              <w:bottom w:val="nil"/>
            </w:tcBorders>
          </w:tcPr>
          <w:p w14:paraId="131C97CB" w14:textId="77777777" w:rsidR="00F2431C" w:rsidRDefault="00F2431C" w:rsidP="00FC7C21">
            <w:pPr>
              <w:pStyle w:val="TableParagraph"/>
              <w:spacing w:before="43"/>
              <w:ind w:left="10"/>
              <w:rPr>
                <w:sz w:val="16"/>
              </w:rPr>
            </w:pPr>
            <w:r>
              <w:rPr>
                <w:sz w:val="16"/>
              </w:rPr>
              <w:t>0</w:t>
            </w:r>
          </w:p>
        </w:tc>
        <w:tc>
          <w:tcPr>
            <w:tcW w:w="980" w:type="dxa"/>
            <w:tcBorders>
              <w:bottom w:val="nil"/>
            </w:tcBorders>
          </w:tcPr>
          <w:p w14:paraId="4AF7FE7E" w14:textId="77777777" w:rsidR="00F2431C" w:rsidRDefault="00F2431C" w:rsidP="00FC7C21">
            <w:pPr>
              <w:pStyle w:val="TableParagraph"/>
              <w:spacing w:before="43"/>
              <w:ind w:left="69" w:right="59"/>
              <w:rPr>
                <w:sz w:val="16"/>
              </w:rPr>
            </w:pPr>
            <w:r>
              <w:rPr>
                <w:sz w:val="16"/>
              </w:rPr>
              <w:t>25/10/</w:t>
            </w:r>
            <w:r w:rsidR="00255652">
              <w:rPr>
                <w:sz w:val="16"/>
              </w:rPr>
              <w:t>2024</w:t>
            </w:r>
          </w:p>
        </w:tc>
        <w:tc>
          <w:tcPr>
            <w:tcW w:w="1200" w:type="dxa"/>
            <w:tcBorders>
              <w:bottom w:val="nil"/>
            </w:tcBorders>
          </w:tcPr>
          <w:p w14:paraId="26EB0702" w14:textId="77777777" w:rsidR="00F2431C" w:rsidRDefault="00F2431C" w:rsidP="00FC7C21">
            <w:pPr>
              <w:pStyle w:val="TableParagraph"/>
              <w:spacing w:before="43"/>
              <w:ind w:right="27"/>
              <w:jc w:val="right"/>
              <w:rPr>
                <w:sz w:val="16"/>
              </w:rPr>
            </w:pPr>
            <w:r>
              <w:rPr>
                <w:sz w:val="16"/>
              </w:rPr>
              <w:t>800,00</w:t>
            </w:r>
          </w:p>
        </w:tc>
        <w:tc>
          <w:tcPr>
            <w:tcW w:w="1200" w:type="dxa"/>
            <w:tcBorders>
              <w:bottom w:val="nil"/>
            </w:tcBorders>
          </w:tcPr>
          <w:p w14:paraId="2178AC66" w14:textId="77777777" w:rsidR="00F2431C" w:rsidRDefault="00F2431C" w:rsidP="00FC7C21">
            <w:pPr>
              <w:pStyle w:val="TableParagraph"/>
              <w:spacing w:before="43"/>
              <w:ind w:right="27"/>
              <w:jc w:val="right"/>
              <w:rPr>
                <w:sz w:val="16"/>
              </w:rPr>
            </w:pPr>
            <w:r>
              <w:rPr>
                <w:sz w:val="16"/>
              </w:rPr>
              <w:t>0,00</w:t>
            </w:r>
          </w:p>
        </w:tc>
        <w:tc>
          <w:tcPr>
            <w:tcW w:w="1200" w:type="dxa"/>
            <w:tcBorders>
              <w:bottom w:val="nil"/>
            </w:tcBorders>
          </w:tcPr>
          <w:p w14:paraId="2D7A8246" w14:textId="77777777" w:rsidR="00F2431C" w:rsidRDefault="00F2431C" w:rsidP="00FC7C21">
            <w:pPr>
              <w:pStyle w:val="TableParagraph"/>
              <w:spacing w:before="43"/>
              <w:ind w:right="27"/>
              <w:jc w:val="right"/>
              <w:rPr>
                <w:sz w:val="16"/>
              </w:rPr>
            </w:pPr>
            <w:r>
              <w:rPr>
                <w:sz w:val="16"/>
              </w:rPr>
              <w:t>800,00</w:t>
            </w:r>
          </w:p>
        </w:tc>
      </w:tr>
      <w:tr w:rsidR="00F2431C" w14:paraId="4907C2B1" w14:textId="77777777" w:rsidTr="00FC7C21">
        <w:trPr>
          <w:trHeight w:val="280"/>
        </w:trPr>
        <w:tc>
          <w:tcPr>
            <w:tcW w:w="1180" w:type="dxa"/>
            <w:tcBorders>
              <w:top w:val="nil"/>
              <w:bottom w:val="nil"/>
            </w:tcBorders>
          </w:tcPr>
          <w:p w14:paraId="0B335D72" w14:textId="77777777" w:rsidR="00F2431C" w:rsidRDefault="00F2431C" w:rsidP="00FC7C21">
            <w:pPr>
              <w:pStyle w:val="TableParagraph"/>
              <w:spacing w:before="45"/>
              <w:ind w:left="60" w:right="50"/>
              <w:rPr>
                <w:sz w:val="16"/>
              </w:rPr>
            </w:pPr>
            <w:r>
              <w:rPr>
                <w:sz w:val="16"/>
              </w:rPr>
              <w:t>023337</w:t>
            </w:r>
          </w:p>
        </w:tc>
        <w:tc>
          <w:tcPr>
            <w:tcW w:w="1200" w:type="dxa"/>
            <w:tcBorders>
              <w:top w:val="nil"/>
              <w:bottom w:val="nil"/>
            </w:tcBorders>
          </w:tcPr>
          <w:p w14:paraId="4C94909E" w14:textId="77777777" w:rsidR="00F2431C" w:rsidRDefault="00F2431C" w:rsidP="00FC7C21">
            <w:pPr>
              <w:pStyle w:val="TableParagraph"/>
              <w:spacing w:before="45"/>
              <w:ind w:left="86" w:right="76"/>
              <w:rPr>
                <w:sz w:val="16"/>
              </w:rPr>
            </w:pPr>
            <w:r>
              <w:rPr>
                <w:sz w:val="16"/>
              </w:rPr>
              <w:t>022768</w:t>
            </w:r>
          </w:p>
        </w:tc>
        <w:tc>
          <w:tcPr>
            <w:tcW w:w="1600" w:type="dxa"/>
            <w:tcBorders>
              <w:top w:val="nil"/>
              <w:bottom w:val="nil"/>
            </w:tcBorders>
          </w:tcPr>
          <w:p w14:paraId="7A7CCBB2" w14:textId="77777777" w:rsidR="00F2431C" w:rsidRDefault="00F2431C" w:rsidP="00FC7C21">
            <w:pPr>
              <w:pStyle w:val="TableParagraph"/>
              <w:spacing w:before="45"/>
              <w:ind w:left="47" w:right="37"/>
              <w:rPr>
                <w:sz w:val="16"/>
              </w:rPr>
            </w:pPr>
            <w:r>
              <w:rPr>
                <w:sz w:val="16"/>
              </w:rPr>
              <w:t>010668</w:t>
            </w:r>
            <w:r>
              <w:rPr>
                <w:spacing w:val="-6"/>
                <w:sz w:val="16"/>
              </w:rPr>
              <w:t xml:space="preserve"> </w:t>
            </w:r>
            <w:r>
              <w:rPr>
                <w:sz w:val="16"/>
              </w:rPr>
              <w:t>-</w:t>
            </w:r>
            <w:r>
              <w:rPr>
                <w:spacing w:val="-6"/>
                <w:sz w:val="16"/>
              </w:rPr>
              <w:t xml:space="preserve"> </w:t>
            </w:r>
            <w:r>
              <w:rPr>
                <w:sz w:val="16"/>
              </w:rPr>
              <w:t>13/10/</w:t>
            </w:r>
            <w:r w:rsidR="00255652">
              <w:rPr>
                <w:sz w:val="16"/>
              </w:rPr>
              <w:t>2024</w:t>
            </w:r>
          </w:p>
        </w:tc>
        <w:tc>
          <w:tcPr>
            <w:tcW w:w="800" w:type="dxa"/>
            <w:tcBorders>
              <w:top w:val="nil"/>
              <w:bottom w:val="nil"/>
            </w:tcBorders>
          </w:tcPr>
          <w:p w14:paraId="209F64C0" w14:textId="77777777" w:rsidR="00F2431C" w:rsidRDefault="00F2431C" w:rsidP="00FC7C21">
            <w:pPr>
              <w:pStyle w:val="TableParagraph"/>
              <w:spacing w:before="45"/>
              <w:ind w:left="139" w:right="129"/>
              <w:rPr>
                <w:sz w:val="16"/>
              </w:rPr>
            </w:pPr>
            <w:r>
              <w:rPr>
                <w:sz w:val="16"/>
              </w:rPr>
              <w:t>191</w:t>
            </w:r>
          </w:p>
        </w:tc>
        <w:tc>
          <w:tcPr>
            <w:tcW w:w="3200" w:type="dxa"/>
            <w:tcBorders>
              <w:top w:val="nil"/>
              <w:bottom w:val="nil"/>
            </w:tcBorders>
          </w:tcPr>
          <w:p w14:paraId="1DE8E19C" w14:textId="77777777" w:rsidR="00F2431C" w:rsidRDefault="00F2431C" w:rsidP="00FC7C21">
            <w:pPr>
              <w:pStyle w:val="TableParagraph"/>
              <w:spacing w:before="45"/>
              <w:ind w:left="40"/>
              <w:rPr>
                <w:sz w:val="16"/>
              </w:rPr>
            </w:pPr>
            <w:r>
              <w:rPr>
                <w:sz w:val="16"/>
              </w:rPr>
              <w:t>SUPER-LONTRA</w:t>
            </w:r>
            <w:r>
              <w:rPr>
                <w:spacing w:val="-6"/>
                <w:sz w:val="16"/>
              </w:rPr>
              <w:t xml:space="preserve"> </w:t>
            </w:r>
            <w:r>
              <w:rPr>
                <w:sz w:val="16"/>
              </w:rPr>
              <w:t>ATACADISTA</w:t>
            </w:r>
            <w:r>
              <w:rPr>
                <w:spacing w:val="-6"/>
                <w:sz w:val="16"/>
              </w:rPr>
              <w:t xml:space="preserve"> </w:t>
            </w:r>
            <w:r>
              <w:rPr>
                <w:sz w:val="16"/>
              </w:rPr>
              <w:t>-</w:t>
            </w:r>
            <w:r>
              <w:rPr>
                <w:spacing w:val="-6"/>
                <w:sz w:val="16"/>
              </w:rPr>
              <w:t xml:space="preserve"> </w:t>
            </w:r>
            <w:r>
              <w:rPr>
                <w:sz w:val="16"/>
              </w:rPr>
              <w:t>ME</w:t>
            </w:r>
          </w:p>
        </w:tc>
        <w:tc>
          <w:tcPr>
            <w:tcW w:w="1400" w:type="dxa"/>
            <w:tcBorders>
              <w:top w:val="nil"/>
              <w:bottom w:val="nil"/>
            </w:tcBorders>
          </w:tcPr>
          <w:p w14:paraId="0A23D892" w14:textId="77777777" w:rsidR="00F2431C" w:rsidRDefault="00F2431C" w:rsidP="00FC7C21">
            <w:pPr>
              <w:pStyle w:val="TableParagraph"/>
              <w:spacing w:before="45"/>
              <w:ind w:left="83" w:right="33"/>
              <w:rPr>
                <w:sz w:val="16"/>
              </w:rPr>
            </w:pPr>
            <w:r>
              <w:rPr>
                <w:sz w:val="16"/>
              </w:rPr>
              <w:t>253</w:t>
            </w:r>
          </w:p>
        </w:tc>
        <w:tc>
          <w:tcPr>
            <w:tcW w:w="1000" w:type="dxa"/>
            <w:tcBorders>
              <w:top w:val="nil"/>
              <w:bottom w:val="nil"/>
            </w:tcBorders>
          </w:tcPr>
          <w:p w14:paraId="1C3803AD"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2BF1C4E3"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751B056A" w14:textId="77777777" w:rsidR="00F2431C" w:rsidRDefault="00F2431C" w:rsidP="00FC7C21">
            <w:pPr>
              <w:pStyle w:val="TableParagraph"/>
              <w:spacing w:before="45"/>
              <w:ind w:left="69" w:right="59"/>
              <w:rPr>
                <w:sz w:val="16"/>
              </w:rPr>
            </w:pPr>
            <w:r>
              <w:rPr>
                <w:sz w:val="16"/>
              </w:rPr>
              <w:t>26/10/</w:t>
            </w:r>
            <w:r w:rsidR="00255652">
              <w:rPr>
                <w:sz w:val="16"/>
              </w:rPr>
              <w:t>2024</w:t>
            </w:r>
          </w:p>
        </w:tc>
        <w:tc>
          <w:tcPr>
            <w:tcW w:w="1200" w:type="dxa"/>
            <w:tcBorders>
              <w:top w:val="nil"/>
              <w:bottom w:val="nil"/>
            </w:tcBorders>
          </w:tcPr>
          <w:p w14:paraId="28ABA241" w14:textId="77777777" w:rsidR="00F2431C" w:rsidRDefault="00F2431C" w:rsidP="00FC7C21">
            <w:pPr>
              <w:pStyle w:val="TableParagraph"/>
              <w:spacing w:before="45"/>
              <w:ind w:right="27"/>
              <w:jc w:val="right"/>
              <w:rPr>
                <w:sz w:val="16"/>
              </w:rPr>
            </w:pPr>
            <w:r>
              <w:rPr>
                <w:sz w:val="16"/>
              </w:rPr>
              <w:t>503,70</w:t>
            </w:r>
          </w:p>
        </w:tc>
        <w:tc>
          <w:tcPr>
            <w:tcW w:w="1200" w:type="dxa"/>
            <w:tcBorders>
              <w:top w:val="nil"/>
              <w:bottom w:val="nil"/>
            </w:tcBorders>
          </w:tcPr>
          <w:p w14:paraId="5B7C5D12"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D0B63FD" w14:textId="77777777" w:rsidR="00F2431C" w:rsidRDefault="00F2431C" w:rsidP="00FC7C21">
            <w:pPr>
              <w:pStyle w:val="TableParagraph"/>
              <w:spacing w:before="45"/>
              <w:ind w:right="27"/>
              <w:jc w:val="right"/>
              <w:rPr>
                <w:sz w:val="16"/>
              </w:rPr>
            </w:pPr>
            <w:r>
              <w:rPr>
                <w:sz w:val="16"/>
              </w:rPr>
              <w:t>503,70</w:t>
            </w:r>
          </w:p>
        </w:tc>
      </w:tr>
      <w:tr w:rsidR="00F2431C" w14:paraId="34AFA8D9" w14:textId="77777777" w:rsidTr="00FC7C21">
        <w:trPr>
          <w:trHeight w:val="280"/>
        </w:trPr>
        <w:tc>
          <w:tcPr>
            <w:tcW w:w="1180" w:type="dxa"/>
            <w:tcBorders>
              <w:top w:val="nil"/>
              <w:bottom w:val="nil"/>
            </w:tcBorders>
          </w:tcPr>
          <w:p w14:paraId="49C4DBB7" w14:textId="77777777" w:rsidR="00F2431C" w:rsidRDefault="00F2431C" w:rsidP="00FC7C21">
            <w:pPr>
              <w:pStyle w:val="TableParagraph"/>
              <w:spacing w:before="45"/>
              <w:ind w:left="60" w:right="50"/>
              <w:rPr>
                <w:sz w:val="16"/>
              </w:rPr>
            </w:pPr>
            <w:r>
              <w:rPr>
                <w:sz w:val="16"/>
              </w:rPr>
              <w:t>023336</w:t>
            </w:r>
          </w:p>
        </w:tc>
        <w:tc>
          <w:tcPr>
            <w:tcW w:w="1200" w:type="dxa"/>
            <w:tcBorders>
              <w:top w:val="nil"/>
              <w:bottom w:val="nil"/>
            </w:tcBorders>
          </w:tcPr>
          <w:p w14:paraId="202DC609" w14:textId="77777777" w:rsidR="00F2431C" w:rsidRDefault="00F2431C" w:rsidP="00FC7C21">
            <w:pPr>
              <w:pStyle w:val="TableParagraph"/>
              <w:spacing w:before="45"/>
              <w:ind w:left="86" w:right="76"/>
              <w:rPr>
                <w:sz w:val="16"/>
              </w:rPr>
            </w:pPr>
            <w:r>
              <w:rPr>
                <w:sz w:val="16"/>
              </w:rPr>
              <w:t>022770</w:t>
            </w:r>
          </w:p>
        </w:tc>
        <w:tc>
          <w:tcPr>
            <w:tcW w:w="1600" w:type="dxa"/>
            <w:tcBorders>
              <w:top w:val="nil"/>
              <w:bottom w:val="nil"/>
            </w:tcBorders>
          </w:tcPr>
          <w:p w14:paraId="171316D9" w14:textId="77777777" w:rsidR="00F2431C" w:rsidRDefault="00F2431C" w:rsidP="00FC7C21">
            <w:pPr>
              <w:pStyle w:val="TableParagraph"/>
              <w:spacing w:before="45"/>
              <w:ind w:left="47" w:right="37"/>
              <w:rPr>
                <w:sz w:val="16"/>
              </w:rPr>
            </w:pPr>
            <w:r>
              <w:rPr>
                <w:sz w:val="16"/>
              </w:rPr>
              <w:t>010670</w:t>
            </w:r>
            <w:r>
              <w:rPr>
                <w:spacing w:val="-6"/>
                <w:sz w:val="16"/>
              </w:rPr>
              <w:t xml:space="preserve"> </w:t>
            </w:r>
            <w:r>
              <w:rPr>
                <w:sz w:val="16"/>
              </w:rPr>
              <w:t>-</w:t>
            </w:r>
            <w:r>
              <w:rPr>
                <w:spacing w:val="-6"/>
                <w:sz w:val="16"/>
              </w:rPr>
              <w:t xml:space="preserve"> </w:t>
            </w:r>
            <w:r>
              <w:rPr>
                <w:sz w:val="16"/>
              </w:rPr>
              <w:t>13/10/</w:t>
            </w:r>
            <w:r w:rsidR="00255652">
              <w:rPr>
                <w:sz w:val="16"/>
              </w:rPr>
              <w:t>2024</w:t>
            </w:r>
          </w:p>
        </w:tc>
        <w:tc>
          <w:tcPr>
            <w:tcW w:w="800" w:type="dxa"/>
            <w:tcBorders>
              <w:top w:val="nil"/>
              <w:bottom w:val="nil"/>
            </w:tcBorders>
          </w:tcPr>
          <w:p w14:paraId="52603290" w14:textId="77777777" w:rsidR="00F2431C" w:rsidRDefault="00F2431C" w:rsidP="00FC7C21">
            <w:pPr>
              <w:pStyle w:val="TableParagraph"/>
              <w:spacing w:before="45"/>
              <w:ind w:left="139" w:right="129"/>
              <w:rPr>
                <w:sz w:val="16"/>
              </w:rPr>
            </w:pPr>
            <w:r>
              <w:rPr>
                <w:sz w:val="16"/>
              </w:rPr>
              <w:t>191</w:t>
            </w:r>
          </w:p>
        </w:tc>
        <w:tc>
          <w:tcPr>
            <w:tcW w:w="3200" w:type="dxa"/>
            <w:tcBorders>
              <w:top w:val="nil"/>
              <w:bottom w:val="nil"/>
            </w:tcBorders>
          </w:tcPr>
          <w:p w14:paraId="4F808CD6" w14:textId="77777777" w:rsidR="00F2431C" w:rsidRDefault="00F2431C" w:rsidP="00FC7C21">
            <w:pPr>
              <w:pStyle w:val="TableParagraph"/>
              <w:spacing w:before="45"/>
              <w:ind w:left="40"/>
              <w:rPr>
                <w:sz w:val="16"/>
              </w:rPr>
            </w:pPr>
            <w:r>
              <w:rPr>
                <w:sz w:val="16"/>
              </w:rPr>
              <w:t>SUPER-LONTRA</w:t>
            </w:r>
            <w:r>
              <w:rPr>
                <w:spacing w:val="-6"/>
                <w:sz w:val="16"/>
              </w:rPr>
              <w:t xml:space="preserve"> </w:t>
            </w:r>
            <w:r>
              <w:rPr>
                <w:sz w:val="16"/>
              </w:rPr>
              <w:t>ATACADISTA</w:t>
            </w:r>
            <w:r>
              <w:rPr>
                <w:spacing w:val="-6"/>
                <w:sz w:val="16"/>
              </w:rPr>
              <w:t xml:space="preserve"> </w:t>
            </w:r>
            <w:r>
              <w:rPr>
                <w:sz w:val="16"/>
              </w:rPr>
              <w:t>-</w:t>
            </w:r>
            <w:r>
              <w:rPr>
                <w:spacing w:val="-6"/>
                <w:sz w:val="16"/>
              </w:rPr>
              <w:t xml:space="preserve"> </w:t>
            </w:r>
            <w:r>
              <w:rPr>
                <w:sz w:val="16"/>
              </w:rPr>
              <w:t>ME</w:t>
            </w:r>
          </w:p>
        </w:tc>
        <w:tc>
          <w:tcPr>
            <w:tcW w:w="1400" w:type="dxa"/>
            <w:tcBorders>
              <w:top w:val="nil"/>
              <w:bottom w:val="nil"/>
            </w:tcBorders>
          </w:tcPr>
          <w:p w14:paraId="11A7D55F" w14:textId="77777777" w:rsidR="00F2431C" w:rsidRDefault="00F2431C" w:rsidP="00FC7C21">
            <w:pPr>
              <w:pStyle w:val="TableParagraph"/>
              <w:spacing w:before="45"/>
              <w:ind w:left="83" w:right="33"/>
              <w:rPr>
                <w:sz w:val="16"/>
              </w:rPr>
            </w:pPr>
            <w:r>
              <w:rPr>
                <w:sz w:val="16"/>
              </w:rPr>
              <w:t>254</w:t>
            </w:r>
          </w:p>
        </w:tc>
        <w:tc>
          <w:tcPr>
            <w:tcW w:w="1000" w:type="dxa"/>
            <w:tcBorders>
              <w:top w:val="nil"/>
              <w:bottom w:val="nil"/>
            </w:tcBorders>
          </w:tcPr>
          <w:p w14:paraId="6EB15901"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24B05DBF"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D092EE6" w14:textId="77777777" w:rsidR="00F2431C" w:rsidRDefault="00F2431C" w:rsidP="00FC7C21">
            <w:pPr>
              <w:pStyle w:val="TableParagraph"/>
              <w:spacing w:before="45"/>
              <w:ind w:left="69" w:right="59"/>
              <w:rPr>
                <w:sz w:val="16"/>
              </w:rPr>
            </w:pPr>
            <w:r>
              <w:rPr>
                <w:sz w:val="16"/>
              </w:rPr>
              <w:t>26/10/</w:t>
            </w:r>
            <w:r w:rsidR="00255652">
              <w:rPr>
                <w:sz w:val="16"/>
              </w:rPr>
              <w:t>2024</w:t>
            </w:r>
          </w:p>
        </w:tc>
        <w:tc>
          <w:tcPr>
            <w:tcW w:w="1200" w:type="dxa"/>
            <w:tcBorders>
              <w:top w:val="nil"/>
              <w:bottom w:val="nil"/>
            </w:tcBorders>
          </w:tcPr>
          <w:p w14:paraId="0458DE1D" w14:textId="77777777" w:rsidR="00F2431C" w:rsidRDefault="00F2431C" w:rsidP="00FC7C21">
            <w:pPr>
              <w:pStyle w:val="TableParagraph"/>
              <w:spacing w:before="45"/>
              <w:ind w:right="27"/>
              <w:jc w:val="right"/>
              <w:rPr>
                <w:sz w:val="16"/>
              </w:rPr>
            </w:pPr>
            <w:r>
              <w:rPr>
                <w:sz w:val="16"/>
              </w:rPr>
              <w:t>3.261,41</w:t>
            </w:r>
          </w:p>
        </w:tc>
        <w:tc>
          <w:tcPr>
            <w:tcW w:w="1200" w:type="dxa"/>
            <w:tcBorders>
              <w:top w:val="nil"/>
              <w:bottom w:val="nil"/>
            </w:tcBorders>
          </w:tcPr>
          <w:p w14:paraId="604DA69F"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DFE026C" w14:textId="77777777" w:rsidR="00F2431C" w:rsidRDefault="00F2431C" w:rsidP="00FC7C21">
            <w:pPr>
              <w:pStyle w:val="TableParagraph"/>
              <w:spacing w:before="45"/>
              <w:ind w:right="27"/>
              <w:jc w:val="right"/>
              <w:rPr>
                <w:sz w:val="16"/>
              </w:rPr>
            </w:pPr>
            <w:r>
              <w:rPr>
                <w:sz w:val="16"/>
              </w:rPr>
              <w:t>3.261,41</w:t>
            </w:r>
          </w:p>
        </w:tc>
      </w:tr>
      <w:tr w:rsidR="00F2431C" w14:paraId="78657810" w14:textId="77777777" w:rsidTr="00FC7C21">
        <w:trPr>
          <w:trHeight w:val="254"/>
        </w:trPr>
        <w:tc>
          <w:tcPr>
            <w:tcW w:w="1180" w:type="dxa"/>
            <w:tcBorders>
              <w:top w:val="nil"/>
              <w:bottom w:val="nil"/>
            </w:tcBorders>
          </w:tcPr>
          <w:p w14:paraId="51ED6ED6" w14:textId="77777777" w:rsidR="00F2431C" w:rsidRDefault="00F2431C" w:rsidP="00FC7C21">
            <w:pPr>
              <w:pStyle w:val="TableParagraph"/>
              <w:spacing w:before="45"/>
              <w:ind w:left="60" w:right="50"/>
              <w:rPr>
                <w:sz w:val="16"/>
              </w:rPr>
            </w:pPr>
            <w:r>
              <w:rPr>
                <w:sz w:val="16"/>
              </w:rPr>
              <w:t>023559</w:t>
            </w:r>
          </w:p>
        </w:tc>
        <w:tc>
          <w:tcPr>
            <w:tcW w:w="1200" w:type="dxa"/>
            <w:tcBorders>
              <w:top w:val="nil"/>
              <w:bottom w:val="nil"/>
            </w:tcBorders>
          </w:tcPr>
          <w:p w14:paraId="1CC1F810" w14:textId="77777777" w:rsidR="00F2431C" w:rsidRDefault="00F2431C" w:rsidP="00FC7C21">
            <w:pPr>
              <w:pStyle w:val="TableParagraph"/>
              <w:spacing w:before="45"/>
              <w:ind w:left="86" w:right="76"/>
              <w:rPr>
                <w:sz w:val="16"/>
              </w:rPr>
            </w:pPr>
            <w:r>
              <w:rPr>
                <w:sz w:val="16"/>
              </w:rPr>
              <w:t>023063</w:t>
            </w:r>
          </w:p>
        </w:tc>
        <w:tc>
          <w:tcPr>
            <w:tcW w:w="1600" w:type="dxa"/>
            <w:tcBorders>
              <w:top w:val="nil"/>
              <w:bottom w:val="nil"/>
            </w:tcBorders>
          </w:tcPr>
          <w:p w14:paraId="58563C00" w14:textId="77777777" w:rsidR="00F2431C" w:rsidRDefault="00F2431C" w:rsidP="00FC7C21">
            <w:pPr>
              <w:pStyle w:val="TableParagraph"/>
              <w:spacing w:before="45"/>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7F48C30F"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25700858"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55FCCF0A" w14:textId="77777777" w:rsidR="00F2431C" w:rsidRDefault="00F2431C" w:rsidP="00FC7C21">
            <w:pPr>
              <w:pStyle w:val="TableParagraph"/>
              <w:spacing w:before="45"/>
              <w:ind w:left="83" w:right="33"/>
              <w:rPr>
                <w:sz w:val="16"/>
              </w:rPr>
            </w:pPr>
            <w:r>
              <w:rPr>
                <w:sz w:val="16"/>
              </w:rPr>
              <w:t>23063</w:t>
            </w:r>
          </w:p>
        </w:tc>
        <w:tc>
          <w:tcPr>
            <w:tcW w:w="1000" w:type="dxa"/>
            <w:tcBorders>
              <w:top w:val="nil"/>
              <w:bottom w:val="nil"/>
            </w:tcBorders>
          </w:tcPr>
          <w:p w14:paraId="5E9F9FE0"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2CC54E23"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28534E90" w14:textId="77777777" w:rsidR="00F2431C" w:rsidRDefault="00F2431C" w:rsidP="00FC7C21">
            <w:pPr>
              <w:pStyle w:val="TableParagraph"/>
              <w:spacing w:before="45"/>
              <w:ind w:left="69" w:right="59"/>
              <w:rPr>
                <w:sz w:val="16"/>
              </w:rPr>
            </w:pPr>
            <w:r>
              <w:rPr>
                <w:sz w:val="16"/>
              </w:rPr>
              <w:t>26/10/</w:t>
            </w:r>
            <w:r w:rsidR="00255652">
              <w:rPr>
                <w:sz w:val="16"/>
              </w:rPr>
              <w:t>2024</w:t>
            </w:r>
          </w:p>
        </w:tc>
        <w:tc>
          <w:tcPr>
            <w:tcW w:w="1200" w:type="dxa"/>
            <w:tcBorders>
              <w:top w:val="nil"/>
              <w:bottom w:val="nil"/>
            </w:tcBorders>
          </w:tcPr>
          <w:p w14:paraId="1EF9A67B" w14:textId="77777777" w:rsidR="00F2431C" w:rsidRDefault="00F2431C" w:rsidP="00FC7C21">
            <w:pPr>
              <w:pStyle w:val="TableParagraph"/>
              <w:spacing w:before="45"/>
              <w:ind w:right="27"/>
              <w:jc w:val="right"/>
              <w:rPr>
                <w:sz w:val="16"/>
              </w:rPr>
            </w:pPr>
            <w:r>
              <w:rPr>
                <w:sz w:val="16"/>
              </w:rPr>
              <w:t>20,90</w:t>
            </w:r>
          </w:p>
        </w:tc>
        <w:tc>
          <w:tcPr>
            <w:tcW w:w="1200" w:type="dxa"/>
            <w:tcBorders>
              <w:top w:val="nil"/>
              <w:bottom w:val="nil"/>
            </w:tcBorders>
          </w:tcPr>
          <w:p w14:paraId="6A74910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4ED8DCC" w14:textId="77777777" w:rsidR="00F2431C" w:rsidRDefault="00F2431C" w:rsidP="00FC7C21">
            <w:pPr>
              <w:pStyle w:val="TableParagraph"/>
              <w:spacing w:before="45"/>
              <w:ind w:right="27"/>
              <w:jc w:val="right"/>
              <w:rPr>
                <w:sz w:val="16"/>
              </w:rPr>
            </w:pPr>
            <w:r>
              <w:rPr>
                <w:sz w:val="16"/>
              </w:rPr>
              <w:t>20,90</w:t>
            </w:r>
          </w:p>
        </w:tc>
      </w:tr>
      <w:tr w:rsidR="00F2431C" w14:paraId="6BAB66DB" w14:textId="77777777" w:rsidTr="00FC7C21">
        <w:trPr>
          <w:trHeight w:val="385"/>
        </w:trPr>
        <w:tc>
          <w:tcPr>
            <w:tcW w:w="1180" w:type="dxa"/>
            <w:tcBorders>
              <w:top w:val="nil"/>
              <w:bottom w:val="nil"/>
            </w:tcBorders>
          </w:tcPr>
          <w:p w14:paraId="67BBFD6A" w14:textId="77777777" w:rsidR="00F2431C" w:rsidRDefault="00F2431C" w:rsidP="00FC7C21">
            <w:pPr>
              <w:pStyle w:val="TableParagraph"/>
              <w:spacing w:before="111"/>
              <w:ind w:left="60" w:right="50"/>
              <w:rPr>
                <w:sz w:val="16"/>
              </w:rPr>
            </w:pPr>
            <w:r>
              <w:rPr>
                <w:sz w:val="16"/>
              </w:rPr>
              <w:t>023341</w:t>
            </w:r>
          </w:p>
        </w:tc>
        <w:tc>
          <w:tcPr>
            <w:tcW w:w="1200" w:type="dxa"/>
            <w:tcBorders>
              <w:top w:val="nil"/>
              <w:bottom w:val="nil"/>
            </w:tcBorders>
          </w:tcPr>
          <w:p w14:paraId="31F5B23C" w14:textId="77777777" w:rsidR="00F2431C" w:rsidRDefault="00F2431C" w:rsidP="00FC7C21">
            <w:pPr>
              <w:pStyle w:val="TableParagraph"/>
              <w:spacing w:before="111"/>
              <w:ind w:left="86" w:right="76"/>
              <w:rPr>
                <w:sz w:val="16"/>
              </w:rPr>
            </w:pPr>
            <w:r>
              <w:rPr>
                <w:sz w:val="16"/>
              </w:rPr>
              <w:t>022870</w:t>
            </w:r>
          </w:p>
        </w:tc>
        <w:tc>
          <w:tcPr>
            <w:tcW w:w="1600" w:type="dxa"/>
            <w:tcBorders>
              <w:top w:val="nil"/>
              <w:bottom w:val="nil"/>
            </w:tcBorders>
          </w:tcPr>
          <w:p w14:paraId="39C382C3" w14:textId="77777777" w:rsidR="00F2431C" w:rsidRDefault="00F2431C" w:rsidP="00FC7C21">
            <w:pPr>
              <w:pStyle w:val="TableParagraph"/>
              <w:spacing w:before="111"/>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1C7C39F3" w14:textId="77777777" w:rsidR="00F2431C" w:rsidRDefault="00F2431C" w:rsidP="00FC7C21">
            <w:pPr>
              <w:pStyle w:val="TableParagraph"/>
              <w:spacing w:before="111"/>
              <w:ind w:left="139" w:right="129"/>
              <w:rPr>
                <w:sz w:val="16"/>
              </w:rPr>
            </w:pPr>
            <w:r>
              <w:rPr>
                <w:sz w:val="16"/>
              </w:rPr>
              <w:t>190</w:t>
            </w:r>
          </w:p>
        </w:tc>
        <w:tc>
          <w:tcPr>
            <w:tcW w:w="3200" w:type="dxa"/>
            <w:tcBorders>
              <w:top w:val="nil"/>
              <w:bottom w:val="nil"/>
            </w:tcBorders>
          </w:tcPr>
          <w:p w14:paraId="64C7E136"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317CED3" w14:textId="77777777" w:rsidR="00F2431C" w:rsidRDefault="00F2431C" w:rsidP="00FC7C21">
            <w:pPr>
              <w:pStyle w:val="TableParagraph"/>
              <w:rPr>
                <w:sz w:val="16"/>
              </w:rPr>
            </w:pPr>
          </w:p>
        </w:tc>
        <w:tc>
          <w:tcPr>
            <w:tcW w:w="1000" w:type="dxa"/>
            <w:tcBorders>
              <w:top w:val="nil"/>
              <w:bottom w:val="nil"/>
            </w:tcBorders>
          </w:tcPr>
          <w:p w14:paraId="2366584F"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28569881"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1D25637C" w14:textId="77777777" w:rsidR="00F2431C" w:rsidRDefault="00F2431C" w:rsidP="00FC7C21">
            <w:pPr>
              <w:pStyle w:val="TableParagraph"/>
              <w:spacing w:before="111"/>
              <w:ind w:left="69" w:right="59"/>
              <w:rPr>
                <w:sz w:val="16"/>
              </w:rPr>
            </w:pPr>
            <w:r>
              <w:rPr>
                <w:sz w:val="16"/>
              </w:rPr>
              <w:t>26/10/</w:t>
            </w:r>
            <w:r w:rsidR="00255652">
              <w:rPr>
                <w:sz w:val="16"/>
              </w:rPr>
              <w:t>2024</w:t>
            </w:r>
          </w:p>
        </w:tc>
        <w:tc>
          <w:tcPr>
            <w:tcW w:w="1200" w:type="dxa"/>
            <w:tcBorders>
              <w:top w:val="nil"/>
              <w:bottom w:val="nil"/>
            </w:tcBorders>
          </w:tcPr>
          <w:p w14:paraId="3E663EA0" w14:textId="77777777" w:rsidR="00F2431C" w:rsidRDefault="00F2431C" w:rsidP="00FC7C21">
            <w:pPr>
              <w:pStyle w:val="TableParagraph"/>
              <w:spacing w:before="111"/>
              <w:ind w:right="27"/>
              <w:jc w:val="right"/>
              <w:rPr>
                <w:sz w:val="16"/>
              </w:rPr>
            </w:pPr>
            <w:r>
              <w:rPr>
                <w:sz w:val="16"/>
              </w:rPr>
              <w:t>150,00</w:t>
            </w:r>
          </w:p>
        </w:tc>
        <w:tc>
          <w:tcPr>
            <w:tcW w:w="1200" w:type="dxa"/>
            <w:tcBorders>
              <w:top w:val="nil"/>
              <w:bottom w:val="nil"/>
            </w:tcBorders>
          </w:tcPr>
          <w:p w14:paraId="737D4AE7"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28AF6466" w14:textId="77777777" w:rsidR="00F2431C" w:rsidRDefault="00F2431C" w:rsidP="00FC7C21">
            <w:pPr>
              <w:pStyle w:val="TableParagraph"/>
              <w:spacing w:before="111"/>
              <w:ind w:right="27"/>
              <w:jc w:val="right"/>
              <w:rPr>
                <w:sz w:val="16"/>
              </w:rPr>
            </w:pPr>
            <w:r>
              <w:rPr>
                <w:sz w:val="16"/>
              </w:rPr>
              <w:t>150,00</w:t>
            </w:r>
          </w:p>
        </w:tc>
      </w:tr>
      <w:tr w:rsidR="00F2431C" w14:paraId="49EDF5A2" w14:textId="77777777" w:rsidTr="00FC7C21">
        <w:trPr>
          <w:trHeight w:val="385"/>
        </w:trPr>
        <w:tc>
          <w:tcPr>
            <w:tcW w:w="1180" w:type="dxa"/>
            <w:tcBorders>
              <w:top w:val="nil"/>
              <w:bottom w:val="nil"/>
            </w:tcBorders>
          </w:tcPr>
          <w:p w14:paraId="2995DC8A" w14:textId="77777777" w:rsidR="00F2431C" w:rsidRDefault="00F2431C" w:rsidP="00FC7C21">
            <w:pPr>
              <w:pStyle w:val="TableParagraph"/>
              <w:ind w:left="60" w:right="50"/>
              <w:rPr>
                <w:sz w:val="16"/>
              </w:rPr>
            </w:pPr>
            <w:r>
              <w:rPr>
                <w:sz w:val="16"/>
              </w:rPr>
              <w:t>023342</w:t>
            </w:r>
          </w:p>
        </w:tc>
        <w:tc>
          <w:tcPr>
            <w:tcW w:w="1200" w:type="dxa"/>
            <w:tcBorders>
              <w:top w:val="nil"/>
              <w:bottom w:val="nil"/>
            </w:tcBorders>
          </w:tcPr>
          <w:p w14:paraId="753A7312" w14:textId="77777777" w:rsidR="00F2431C" w:rsidRDefault="00F2431C" w:rsidP="00FC7C21">
            <w:pPr>
              <w:pStyle w:val="TableParagraph"/>
              <w:ind w:left="86" w:right="76"/>
              <w:rPr>
                <w:sz w:val="16"/>
              </w:rPr>
            </w:pPr>
            <w:r>
              <w:rPr>
                <w:sz w:val="16"/>
              </w:rPr>
              <w:t>022865</w:t>
            </w:r>
          </w:p>
        </w:tc>
        <w:tc>
          <w:tcPr>
            <w:tcW w:w="1600" w:type="dxa"/>
            <w:tcBorders>
              <w:top w:val="nil"/>
              <w:bottom w:val="nil"/>
            </w:tcBorders>
          </w:tcPr>
          <w:p w14:paraId="5E5D6AAE" w14:textId="77777777" w:rsidR="00F2431C" w:rsidRDefault="00F2431C" w:rsidP="00FC7C21">
            <w:pPr>
              <w:pStyle w:val="TableParagraph"/>
              <w:ind w:left="47" w:right="37"/>
              <w:rPr>
                <w:sz w:val="16"/>
              </w:rPr>
            </w:pPr>
            <w:r>
              <w:rPr>
                <w:sz w:val="16"/>
              </w:rPr>
              <w:t>009549</w:t>
            </w:r>
            <w:r>
              <w:rPr>
                <w:spacing w:val="-6"/>
                <w:sz w:val="16"/>
              </w:rPr>
              <w:t xml:space="preserve"> </w:t>
            </w:r>
            <w:r>
              <w:rPr>
                <w:sz w:val="16"/>
              </w:rPr>
              <w:t>-</w:t>
            </w:r>
            <w:r>
              <w:rPr>
                <w:spacing w:val="-6"/>
                <w:sz w:val="16"/>
              </w:rPr>
              <w:t xml:space="preserve"> </w:t>
            </w:r>
            <w:r>
              <w:rPr>
                <w:sz w:val="16"/>
              </w:rPr>
              <w:t>29/01/</w:t>
            </w:r>
            <w:r w:rsidR="00255652">
              <w:rPr>
                <w:sz w:val="16"/>
              </w:rPr>
              <w:t>2024</w:t>
            </w:r>
          </w:p>
        </w:tc>
        <w:tc>
          <w:tcPr>
            <w:tcW w:w="800" w:type="dxa"/>
            <w:tcBorders>
              <w:top w:val="nil"/>
              <w:bottom w:val="nil"/>
            </w:tcBorders>
          </w:tcPr>
          <w:p w14:paraId="40D279D7" w14:textId="77777777" w:rsidR="00F2431C" w:rsidRDefault="00F2431C" w:rsidP="00FC7C21">
            <w:pPr>
              <w:pStyle w:val="TableParagraph"/>
              <w:ind w:left="139" w:right="129"/>
              <w:rPr>
                <w:sz w:val="16"/>
              </w:rPr>
            </w:pPr>
            <w:r>
              <w:rPr>
                <w:sz w:val="16"/>
              </w:rPr>
              <w:t>190</w:t>
            </w:r>
          </w:p>
        </w:tc>
        <w:tc>
          <w:tcPr>
            <w:tcW w:w="3200" w:type="dxa"/>
            <w:tcBorders>
              <w:top w:val="nil"/>
              <w:bottom w:val="nil"/>
            </w:tcBorders>
          </w:tcPr>
          <w:p w14:paraId="659904C5"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A58E756" w14:textId="77777777" w:rsidR="00F2431C" w:rsidRDefault="00F2431C" w:rsidP="00FC7C21">
            <w:pPr>
              <w:pStyle w:val="TableParagraph"/>
              <w:rPr>
                <w:sz w:val="16"/>
              </w:rPr>
            </w:pPr>
          </w:p>
        </w:tc>
        <w:tc>
          <w:tcPr>
            <w:tcW w:w="1000" w:type="dxa"/>
            <w:tcBorders>
              <w:top w:val="nil"/>
              <w:bottom w:val="nil"/>
            </w:tcBorders>
          </w:tcPr>
          <w:p w14:paraId="7FAFAC0D"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11685873"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6B15F2A4" w14:textId="77777777" w:rsidR="00F2431C" w:rsidRDefault="00F2431C" w:rsidP="00FC7C21">
            <w:pPr>
              <w:pStyle w:val="TableParagraph"/>
              <w:ind w:left="69" w:right="59"/>
              <w:rPr>
                <w:sz w:val="16"/>
              </w:rPr>
            </w:pPr>
            <w:r>
              <w:rPr>
                <w:sz w:val="16"/>
              </w:rPr>
              <w:t>26/10/</w:t>
            </w:r>
            <w:r w:rsidR="00255652">
              <w:rPr>
                <w:sz w:val="16"/>
              </w:rPr>
              <w:t>2024</w:t>
            </w:r>
          </w:p>
        </w:tc>
        <w:tc>
          <w:tcPr>
            <w:tcW w:w="1200" w:type="dxa"/>
            <w:tcBorders>
              <w:top w:val="nil"/>
              <w:bottom w:val="nil"/>
            </w:tcBorders>
          </w:tcPr>
          <w:p w14:paraId="440A66A1" w14:textId="77777777" w:rsidR="00F2431C" w:rsidRDefault="00F2431C" w:rsidP="00FC7C21">
            <w:pPr>
              <w:pStyle w:val="TableParagraph"/>
              <w:ind w:right="27"/>
              <w:jc w:val="right"/>
              <w:rPr>
                <w:sz w:val="16"/>
              </w:rPr>
            </w:pPr>
            <w:r>
              <w:rPr>
                <w:sz w:val="16"/>
              </w:rPr>
              <w:t>150,00</w:t>
            </w:r>
          </w:p>
        </w:tc>
        <w:tc>
          <w:tcPr>
            <w:tcW w:w="1200" w:type="dxa"/>
            <w:tcBorders>
              <w:top w:val="nil"/>
              <w:bottom w:val="nil"/>
            </w:tcBorders>
          </w:tcPr>
          <w:p w14:paraId="5E0FFB70"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262DE66F" w14:textId="77777777" w:rsidR="00F2431C" w:rsidRDefault="00F2431C" w:rsidP="00FC7C21">
            <w:pPr>
              <w:pStyle w:val="TableParagraph"/>
              <w:ind w:right="27"/>
              <w:jc w:val="right"/>
              <w:rPr>
                <w:sz w:val="16"/>
              </w:rPr>
            </w:pPr>
            <w:r>
              <w:rPr>
                <w:sz w:val="16"/>
              </w:rPr>
              <w:t>150,00</w:t>
            </w:r>
          </w:p>
        </w:tc>
      </w:tr>
      <w:tr w:rsidR="00F2431C" w14:paraId="3C7868CE" w14:textId="77777777" w:rsidTr="00FC7C21">
        <w:trPr>
          <w:trHeight w:val="254"/>
        </w:trPr>
        <w:tc>
          <w:tcPr>
            <w:tcW w:w="1180" w:type="dxa"/>
            <w:tcBorders>
              <w:top w:val="nil"/>
              <w:bottom w:val="nil"/>
            </w:tcBorders>
          </w:tcPr>
          <w:p w14:paraId="48F5225D" w14:textId="77777777" w:rsidR="00F2431C" w:rsidRDefault="00F2431C" w:rsidP="00FC7C21">
            <w:pPr>
              <w:pStyle w:val="TableParagraph"/>
              <w:spacing w:before="19"/>
              <w:ind w:left="60" w:right="50"/>
              <w:rPr>
                <w:sz w:val="16"/>
              </w:rPr>
            </w:pPr>
            <w:r>
              <w:rPr>
                <w:sz w:val="16"/>
              </w:rPr>
              <w:t>023340</w:t>
            </w:r>
          </w:p>
        </w:tc>
        <w:tc>
          <w:tcPr>
            <w:tcW w:w="1200" w:type="dxa"/>
            <w:tcBorders>
              <w:top w:val="nil"/>
              <w:bottom w:val="nil"/>
            </w:tcBorders>
          </w:tcPr>
          <w:p w14:paraId="7F3433CE" w14:textId="77777777" w:rsidR="00F2431C" w:rsidRDefault="00F2431C" w:rsidP="00FC7C21">
            <w:pPr>
              <w:pStyle w:val="TableParagraph"/>
              <w:spacing w:before="19"/>
              <w:ind w:left="86" w:right="76"/>
              <w:rPr>
                <w:sz w:val="16"/>
              </w:rPr>
            </w:pPr>
            <w:r>
              <w:rPr>
                <w:sz w:val="16"/>
              </w:rPr>
              <w:t>022878</w:t>
            </w:r>
          </w:p>
        </w:tc>
        <w:tc>
          <w:tcPr>
            <w:tcW w:w="1600" w:type="dxa"/>
            <w:tcBorders>
              <w:top w:val="nil"/>
              <w:bottom w:val="nil"/>
            </w:tcBorders>
          </w:tcPr>
          <w:p w14:paraId="10B466DE" w14:textId="77777777" w:rsidR="00F2431C" w:rsidRDefault="00F2431C" w:rsidP="00FC7C21">
            <w:pPr>
              <w:pStyle w:val="TableParagraph"/>
              <w:spacing w:before="19"/>
              <w:ind w:left="47" w:right="37"/>
              <w:rPr>
                <w:sz w:val="16"/>
              </w:rPr>
            </w:pPr>
            <w:r>
              <w:rPr>
                <w:sz w:val="16"/>
              </w:rPr>
              <w:t>010700</w:t>
            </w:r>
            <w:r>
              <w:rPr>
                <w:spacing w:val="-6"/>
                <w:sz w:val="16"/>
              </w:rPr>
              <w:t xml:space="preserve"> </w:t>
            </w:r>
            <w:r>
              <w:rPr>
                <w:sz w:val="16"/>
              </w:rPr>
              <w:t>-</w:t>
            </w:r>
            <w:r>
              <w:rPr>
                <w:spacing w:val="-6"/>
                <w:sz w:val="16"/>
              </w:rPr>
              <w:t xml:space="preserve"> </w:t>
            </w:r>
            <w:r>
              <w:rPr>
                <w:sz w:val="16"/>
              </w:rPr>
              <w:t>06/10/</w:t>
            </w:r>
            <w:r w:rsidR="00255652">
              <w:rPr>
                <w:sz w:val="16"/>
              </w:rPr>
              <w:t>2024</w:t>
            </w:r>
          </w:p>
        </w:tc>
        <w:tc>
          <w:tcPr>
            <w:tcW w:w="800" w:type="dxa"/>
            <w:tcBorders>
              <w:top w:val="nil"/>
              <w:bottom w:val="nil"/>
            </w:tcBorders>
          </w:tcPr>
          <w:p w14:paraId="73DAFE07" w14:textId="77777777" w:rsidR="00F2431C" w:rsidRDefault="00F2431C" w:rsidP="00FC7C21">
            <w:pPr>
              <w:pStyle w:val="TableParagraph"/>
              <w:spacing w:before="19"/>
              <w:ind w:left="139" w:right="129"/>
              <w:rPr>
                <w:sz w:val="16"/>
              </w:rPr>
            </w:pPr>
            <w:r>
              <w:rPr>
                <w:sz w:val="16"/>
              </w:rPr>
              <w:t>277</w:t>
            </w:r>
          </w:p>
        </w:tc>
        <w:tc>
          <w:tcPr>
            <w:tcW w:w="3200" w:type="dxa"/>
            <w:tcBorders>
              <w:top w:val="nil"/>
              <w:bottom w:val="nil"/>
            </w:tcBorders>
          </w:tcPr>
          <w:p w14:paraId="33505944" w14:textId="77777777" w:rsidR="00F2431C" w:rsidRDefault="00F2431C" w:rsidP="00FC7C21">
            <w:pPr>
              <w:pStyle w:val="TableParagraph"/>
              <w:spacing w:before="19"/>
              <w:ind w:left="40"/>
              <w:rPr>
                <w:sz w:val="16"/>
              </w:rPr>
            </w:pPr>
            <w:r>
              <w:rPr>
                <w:sz w:val="16"/>
              </w:rPr>
              <w:t>MARIA</w:t>
            </w:r>
            <w:r>
              <w:rPr>
                <w:spacing w:val="-3"/>
                <w:sz w:val="16"/>
              </w:rPr>
              <w:t xml:space="preserve"> </w:t>
            </w:r>
            <w:r>
              <w:rPr>
                <w:sz w:val="16"/>
              </w:rPr>
              <w:t>DO</w:t>
            </w:r>
            <w:r>
              <w:rPr>
                <w:spacing w:val="-2"/>
                <w:sz w:val="16"/>
              </w:rPr>
              <w:t xml:space="preserve"> </w:t>
            </w:r>
            <w:r>
              <w:rPr>
                <w:sz w:val="16"/>
              </w:rPr>
              <w:t>SOCORRO</w:t>
            </w:r>
            <w:r>
              <w:rPr>
                <w:spacing w:val="-2"/>
                <w:sz w:val="16"/>
              </w:rPr>
              <w:t xml:space="preserve"> </w:t>
            </w:r>
            <w:r>
              <w:rPr>
                <w:sz w:val="16"/>
              </w:rPr>
              <w:t>MELO</w:t>
            </w:r>
            <w:r>
              <w:rPr>
                <w:spacing w:val="-2"/>
                <w:sz w:val="16"/>
              </w:rPr>
              <w:t xml:space="preserve"> </w:t>
            </w:r>
            <w:r>
              <w:rPr>
                <w:sz w:val="16"/>
              </w:rPr>
              <w:t>-</w:t>
            </w:r>
            <w:r>
              <w:rPr>
                <w:spacing w:val="-2"/>
                <w:sz w:val="16"/>
              </w:rPr>
              <w:t xml:space="preserve"> </w:t>
            </w:r>
            <w:r>
              <w:rPr>
                <w:sz w:val="16"/>
              </w:rPr>
              <w:t>ME</w:t>
            </w:r>
          </w:p>
        </w:tc>
        <w:tc>
          <w:tcPr>
            <w:tcW w:w="1400" w:type="dxa"/>
            <w:tcBorders>
              <w:top w:val="nil"/>
              <w:bottom w:val="nil"/>
            </w:tcBorders>
          </w:tcPr>
          <w:p w14:paraId="2C7D4FF5" w14:textId="77777777" w:rsidR="00F2431C" w:rsidRDefault="00F2431C" w:rsidP="00FC7C21">
            <w:pPr>
              <w:pStyle w:val="TableParagraph"/>
              <w:spacing w:before="19"/>
              <w:ind w:left="83" w:right="33"/>
              <w:rPr>
                <w:sz w:val="16"/>
              </w:rPr>
            </w:pPr>
            <w:r>
              <w:rPr>
                <w:sz w:val="16"/>
              </w:rPr>
              <w:t>116</w:t>
            </w:r>
          </w:p>
        </w:tc>
        <w:tc>
          <w:tcPr>
            <w:tcW w:w="1000" w:type="dxa"/>
            <w:tcBorders>
              <w:top w:val="nil"/>
              <w:bottom w:val="nil"/>
            </w:tcBorders>
          </w:tcPr>
          <w:p w14:paraId="5E714411"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3A4D26C1"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CD48724" w14:textId="77777777" w:rsidR="00F2431C" w:rsidRDefault="00F2431C" w:rsidP="00FC7C21">
            <w:pPr>
              <w:pStyle w:val="TableParagraph"/>
              <w:spacing w:before="19"/>
              <w:ind w:left="69" w:right="59"/>
              <w:rPr>
                <w:sz w:val="16"/>
              </w:rPr>
            </w:pPr>
            <w:r>
              <w:rPr>
                <w:sz w:val="16"/>
              </w:rPr>
              <w:t>26/10/</w:t>
            </w:r>
            <w:r w:rsidR="00255652">
              <w:rPr>
                <w:sz w:val="16"/>
              </w:rPr>
              <w:t>2024</w:t>
            </w:r>
          </w:p>
        </w:tc>
        <w:tc>
          <w:tcPr>
            <w:tcW w:w="1200" w:type="dxa"/>
            <w:tcBorders>
              <w:top w:val="nil"/>
              <w:bottom w:val="nil"/>
            </w:tcBorders>
          </w:tcPr>
          <w:p w14:paraId="40513F6D" w14:textId="77777777" w:rsidR="00F2431C" w:rsidRDefault="00F2431C" w:rsidP="00FC7C21">
            <w:pPr>
              <w:pStyle w:val="TableParagraph"/>
              <w:spacing w:before="19"/>
              <w:ind w:right="27"/>
              <w:jc w:val="right"/>
              <w:rPr>
                <w:sz w:val="16"/>
              </w:rPr>
            </w:pPr>
            <w:r>
              <w:rPr>
                <w:sz w:val="16"/>
              </w:rPr>
              <w:t>630,00</w:t>
            </w:r>
          </w:p>
        </w:tc>
        <w:tc>
          <w:tcPr>
            <w:tcW w:w="1200" w:type="dxa"/>
            <w:tcBorders>
              <w:top w:val="nil"/>
              <w:bottom w:val="nil"/>
            </w:tcBorders>
          </w:tcPr>
          <w:p w14:paraId="07FB2027"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480D2CB1" w14:textId="77777777" w:rsidR="00F2431C" w:rsidRDefault="00F2431C" w:rsidP="00FC7C21">
            <w:pPr>
              <w:pStyle w:val="TableParagraph"/>
              <w:spacing w:before="19"/>
              <w:ind w:right="27"/>
              <w:jc w:val="right"/>
              <w:rPr>
                <w:sz w:val="16"/>
              </w:rPr>
            </w:pPr>
            <w:r>
              <w:rPr>
                <w:sz w:val="16"/>
              </w:rPr>
              <w:t>630,00</w:t>
            </w:r>
          </w:p>
        </w:tc>
      </w:tr>
      <w:tr w:rsidR="00F2431C" w14:paraId="1ADF0E08" w14:textId="77777777" w:rsidTr="00FC7C21">
        <w:trPr>
          <w:trHeight w:val="280"/>
        </w:trPr>
        <w:tc>
          <w:tcPr>
            <w:tcW w:w="1180" w:type="dxa"/>
            <w:tcBorders>
              <w:top w:val="nil"/>
              <w:bottom w:val="nil"/>
            </w:tcBorders>
          </w:tcPr>
          <w:p w14:paraId="72596CE4" w14:textId="77777777" w:rsidR="00F2431C" w:rsidRDefault="00F2431C" w:rsidP="00FC7C21">
            <w:pPr>
              <w:pStyle w:val="TableParagraph"/>
              <w:spacing w:before="45"/>
              <w:ind w:left="60" w:right="50"/>
              <w:rPr>
                <w:sz w:val="16"/>
              </w:rPr>
            </w:pPr>
            <w:r>
              <w:rPr>
                <w:sz w:val="16"/>
              </w:rPr>
              <w:t>023654</w:t>
            </w:r>
          </w:p>
        </w:tc>
        <w:tc>
          <w:tcPr>
            <w:tcW w:w="1200" w:type="dxa"/>
            <w:tcBorders>
              <w:top w:val="nil"/>
              <w:bottom w:val="nil"/>
            </w:tcBorders>
          </w:tcPr>
          <w:p w14:paraId="6BB360A9" w14:textId="77777777" w:rsidR="00F2431C" w:rsidRDefault="00F2431C" w:rsidP="00FC7C21">
            <w:pPr>
              <w:pStyle w:val="TableParagraph"/>
              <w:spacing w:before="45"/>
              <w:ind w:left="86" w:right="76"/>
              <w:rPr>
                <w:sz w:val="16"/>
              </w:rPr>
            </w:pPr>
            <w:r>
              <w:rPr>
                <w:sz w:val="16"/>
              </w:rPr>
              <w:t>023106</w:t>
            </w:r>
          </w:p>
        </w:tc>
        <w:tc>
          <w:tcPr>
            <w:tcW w:w="1600" w:type="dxa"/>
            <w:tcBorders>
              <w:top w:val="nil"/>
              <w:bottom w:val="nil"/>
            </w:tcBorders>
          </w:tcPr>
          <w:p w14:paraId="5B901AB8" w14:textId="77777777" w:rsidR="00F2431C" w:rsidRDefault="00F2431C" w:rsidP="00FC7C21">
            <w:pPr>
              <w:pStyle w:val="TableParagraph"/>
              <w:spacing w:before="45"/>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425DF144"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28FD912D" w14:textId="77777777" w:rsidR="00F2431C" w:rsidRDefault="00F2431C" w:rsidP="00FC7C21">
            <w:pPr>
              <w:pStyle w:val="TableParagraph"/>
              <w:spacing w:before="45"/>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22B72C2A" w14:textId="77777777" w:rsidR="00F2431C" w:rsidRDefault="00F2431C" w:rsidP="00FC7C21">
            <w:pPr>
              <w:pStyle w:val="TableParagraph"/>
              <w:spacing w:before="45"/>
              <w:ind w:left="83" w:right="33"/>
              <w:rPr>
                <w:sz w:val="16"/>
              </w:rPr>
            </w:pPr>
            <w:r>
              <w:rPr>
                <w:sz w:val="16"/>
              </w:rPr>
              <w:t>23106</w:t>
            </w:r>
          </w:p>
        </w:tc>
        <w:tc>
          <w:tcPr>
            <w:tcW w:w="1000" w:type="dxa"/>
            <w:tcBorders>
              <w:top w:val="nil"/>
              <w:bottom w:val="nil"/>
            </w:tcBorders>
          </w:tcPr>
          <w:p w14:paraId="6825FF4D"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14C02815"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2ACE71D1" w14:textId="77777777" w:rsidR="00F2431C" w:rsidRDefault="00F2431C" w:rsidP="00FC7C21">
            <w:pPr>
              <w:pStyle w:val="TableParagraph"/>
              <w:spacing w:before="45"/>
              <w:ind w:left="69" w:right="59"/>
              <w:rPr>
                <w:sz w:val="16"/>
              </w:rPr>
            </w:pPr>
            <w:r>
              <w:rPr>
                <w:sz w:val="16"/>
              </w:rPr>
              <w:t>26/10/</w:t>
            </w:r>
            <w:r w:rsidR="00255652">
              <w:rPr>
                <w:sz w:val="16"/>
              </w:rPr>
              <w:t>2024</w:t>
            </w:r>
          </w:p>
        </w:tc>
        <w:tc>
          <w:tcPr>
            <w:tcW w:w="1200" w:type="dxa"/>
            <w:tcBorders>
              <w:top w:val="nil"/>
              <w:bottom w:val="nil"/>
            </w:tcBorders>
          </w:tcPr>
          <w:p w14:paraId="4CF11DA4" w14:textId="77777777" w:rsidR="00F2431C" w:rsidRDefault="00F2431C" w:rsidP="00FC7C21">
            <w:pPr>
              <w:pStyle w:val="TableParagraph"/>
              <w:spacing w:before="45"/>
              <w:ind w:right="27"/>
              <w:jc w:val="right"/>
              <w:rPr>
                <w:sz w:val="16"/>
              </w:rPr>
            </w:pPr>
            <w:r>
              <w:rPr>
                <w:sz w:val="16"/>
              </w:rPr>
              <w:t>10,45</w:t>
            </w:r>
          </w:p>
        </w:tc>
        <w:tc>
          <w:tcPr>
            <w:tcW w:w="1200" w:type="dxa"/>
            <w:tcBorders>
              <w:top w:val="nil"/>
              <w:bottom w:val="nil"/>
            </w:tcBorders>
          </w:tcPr>
          <w:p w14:paraId="590AF7B1"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4CD1659" w14:textId="77777777" w:rsidR="00F2431C" w:rsidRDefault="00F2431C" w:rsidP="00FC7C21">
            <w:pPr>
              <w:pStyle w:val="TableParagraph"/>
              <w:spacing w:before="45"/>
              <w:ind w:right="27"/>
              <w:jc w:val="right"/>
              <w:rPr>
                <w:sz w:val="16"/>
              </w:rPr>
            </w:pPr>
            <w:r>
              <w:rPr>
                <w:sz w:val="16"/>
              </w:rPr>
              <w:t>10,45</w:t>
            </w:r>
          </w:p>
        </w:tc>
      </w:tr>
      <w:tr w:rsidR="00F2431C" w14:paraId="435E5485" w14:textId="77777777" w:rsidTr="00FC7C21">
        <w:trPr>
          <w:trHeight w:val="254"/>
        </w:trPr>
        <w:tc>
          <w:tcPr>
            <w:tcW w:w="1180" w:type="dxa"/>
            <w:tcBorders>
              <w:top w:val="nil"/>
              <w:bottom w:val="nil"/>
            </w:tcBorders>
          </w:tcPr>
          <w:p w14:paraId="7A29F722" w14:textId="77777777" w:rsidR="00F2431C" w:rsidRDefault="00F2431C" w:rsidP="00FC7C21">
            <w:pPr>
              <w:pStyle w:val="TableParagraph"/>
              <w:spacing w:before="45"/>
              <w:ind w:left="60" w:right="50"/>
              <w:rPr>
                <w:sz w:val="16"/>
              </w:rPr>
            </w:pPr>
            <w:r>
              <w:rPr>
                <w:sz w:val="16"/>
              </w:rPr>
              <w:t>023338</w:t>
            </w:r>
          </w:p>
        </w:tc>
        <w:tc>
          <w:tcPr>
            <w:tcW w:w="1200" w:type="dxa"/>
            <w:tcBorders>
              <w:top w:val="nil"/>
              <w:bottom w:val="nil"/>
            </w:tcBorders>
          </w:tcPr>
          <w:p w14:paraId="36FAD654" w14:textId="77777777" w:rsidR="00F2431C" w:rsidRDefault="00F2431C" w:rsidP="00FC7C21">
            <w:pPr>
              <w:pStyle w:val="TableParagraph"/>
              <w:spacing w:before="45"/>
              <w:ind w:left="86" w:right="76"/>
              <w:rPr>
                <w:sz w:val="16"/>
              </w:rPr>
            </w:pPr>
            <w:r>
              <w:rPr>
                <w:sz w:val="16"/>
              </w:rPr>
              <w:t>022769</w:t>
            </w:r>
          </w:p>
        </w:tc>
        <w:tc>
          <w:tcPr>
            <w:tcW w:w="1600" w:type="dxa"/>
            <w:tcBorders>
              <w:top w:val="nil"/>
              <w:bottom w:val="nil"/>
            </w:tcBorders>
          </w:tcPr>
          <w:p w14:paraId="4FFD1B79" w14:textId="77777777" w:rsidR="00F2431C" w:rsidRDefault="00F2431C" w:rsidP="00FC7C21">
            <w:pPr>
              <w:pStyle w:val="TableParagraph"/>
              <w:spacing w:before="45"/>
              <w:ind w:left="47" w:right="37"/>
              <w:rPr>
                <w:sz w:val="16"/>
              </w:rPr>
            </w:pPr>
            <w:r>
              <w:rPr>
                <w:sz w:val="16"/>
              </w:rPr>
              <w:t>010669</w:t>
            </w:r>
            <w:r>
              <w:rPr>
                <w:spacing w:val="-6"/>
                <w:sz w:val="16"/>
              </w:rPr>
              <w:t xml:space="preserve"> </w:t>
            </w:r>
            <w:r>
              <w:rPr>
                <w:sz w:val="16"/>
              </w:rPr>
              <w:t>-</w:t>
            </w:r>
            <w:r>
              <w:rPr>
                <w:spacing w:val="-6"/>
                <w:sz w:val="16"/>
              </w:rPr>
              <w:t xml:space="preserve"> </w:t>
            </w:r>
            <w:r>
              <w:rPr>
                <w:sz w:val="16"/>
              </w:rPr>
              <w:t>13/10/</w:t>
            </w:r>
            <w:r w:rsidR="00255652">
              <w:rPr>
                <w:sz w:val="16"/>
              </w:rPr>
              <w:t>2024</w:t>
            </w:r>
          </w:p>
        </w:tc>
        <w:tc>
          <w:tcPr>
            <w:tcW w:w="800" w:type="dxa"/>
            <w:tcBorders>
              <w:top w:val="nil"/>
              <w:bottom w:val="nil"/>
            </w:tcBorders>
          </w:tcPr>
          <w:p w14:paraId="3C13CB52" w14:textId="77777777" w:rsidR="00F2431C" w:rsidRDefault="00F2431C" w:rsidP="00FC7C21">
            <w:pPr>
              <w:pStyle w:val="TableParagraph"/>
              <w:spacing w:before="45"/>
              <w:ind w:left="139" w:right="129"/>
              <w:rPr>
                <w:sz w:val="16"/>
              </w:rPr>
            </w:pPr>
            <w:r>
              <w:rPr>
                <w:sz w:val="16"/>
              </w:rPr>
              <w:t>191</w:t>
            </w:r>
          </w:p>
        </w:tc>
        <w:tc>
          <w:tcPr>
            <w:tcW w:w="3200" w:type="dxa"/>
            <w:tcBorders>
              <w:top w:val="nil"/>
              <w:bottom w:val="nil"/>
            </w:tcBorders>
          </w:tcPr>
          <w:p w14:paraId="5E6BE4E0" w14:textId="77777777" w:rsidR="00F2431C" w:rsidRDefault="00F2431C" w:rsidP="00FC7C21">
            <w:pPr>
              <w:pStyle w:val="TableParagraph"/>
              <w:spacing w:before="45"/>
              <w:ind w:left="40"/>
              <w:rPr>
                <w:sz w:val="16"/>
              </w:rPr>
            </w:pPr>
            <w:r>
              <w:rPr>
                <w:sz w:val="16"/>
              </w:rPr>
              <w:t>SUPER-LONTRA</w:t>
            </w:r>
            <w:r>
              <w:rPr>
                <w:spacing w:val="-6"/>
                <w:sz w:val="16"/>
              </w:rPr>
              <w:t xml:space="preserve"> </w:t>
            </w:r>
            <w:r>
              <w:rPr>
                <w:sz w:val="16"/>
              </w:rPr>
              <w:t>ATACADISTA</w:t>
            </w:r>
            <w:r>
              <w:rPr>
                <w:spacing w:val="-6"/>
                <w:sz w:val="16"/>
              </w:rPr>
              <w:t xml:space="preserve"> </w:t>
            </w:r>
            <w:r>
              <w:rPr>
                <w:sz w:val="16"/>
              </w:rPr>
              <w:t>-</w:t>
            </w:r>
            <w:r>
              <w:rPr>
                <w:spacing w:val="-6"/>
                <w:sz w:val="16"/>
              </w:rPr>
              <w:t xml:space="preserve"> </w:t>
            </w:r>
            <w:r>
              <w:rPr>
                <w:sz w:val="16"/>
              </w:rPr>
              <w:t>ME</w:t>
            </w:r>
          </w:p>
        </w:tc>
        <w:tc>
          <w:tcPr>
            <w:tcW w:w="1400" w:type="dxa"/>
            <w:tcBorders>
              <w:top w:val="nil"/>
              <w:bottom w:val="nil"/>
            </w:tcBorders>
          </w:tcPr>
          <w:p w14:paraId="6C384847" w14:textId="77777777" w:rsidR="00F2431C" w:rsidRDefault="00F2431C" w:rsidP="00FC7C21">
            <w:pPr>
              <w:pStyle w:val="TableParagraph"/>
              <w:spacing w:before="45"/>
              <w:ind w:left="83" w:right="33"/>
              <w:rPr>
                <w:sz w:val="16"/>
              </w:rPr>
            </w:pPr>
            <w:r>
              <w:rPr>
                <w:sz w:val="16"/>
              </w:rPr>
              <w:t>255</w:t>
            </w:r>
          </w:p>
        </w:tc>
        <w:tc>
          <w:tcPr>
            <w:tcW w:w="1000" w:type="dxa"/>
            <w:tcBorders>
              <w:top w:val="nil"/>
              <w:bottom w:val="nil"/>
            </w:tcBorders>
          </w:tcPr>
          <w:p w14:paraId="4639C301"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30FAD6E7"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22133815" w14:textId="77777777" w:rsidR="00F2431C" w:rsidRDefault="00F2431C" w:rsidP="00FC7C21">
            <w:pPr>
              <w:pStyle w:val="TableParagraph"/>
              <w:spacing w:before="45"/>
              <w:ind w:left="69" w:right="59"/>
              <w:rPr>
                <w:sz w:val="16"/>
              </w:rPr>
            </w:pPr>
            <w:r>
              <w:rPr>
                <w:sz w:val="16"/>
              </w:rPr>
              <w:t>26/10/</w:t>
            </w:r>
            <w:r w:rsidR="00255652">
              <w:rPr>
                <w:sz w:val="16"/>
              </w:rPr>
              <w:t>2024</w:t>
            </w:r>
          </w:p>
        </w:tc>
        <w:tc>
          <w:tcPr>
            <w:tcW w:w="1200" w:type="dxa"/>
            <w:tcBorders>
              <w:top w:val="nil"/>
              <w:bottom w:val="nil"/>
            </w:tcBorders>
          </w:tcPr>
          <w:p w14:paraId="565B4123" w14:textId="77777777" w:rsidR="00F2431C" w:rsidRDefault="00F2431C" w:rsidP="00FC7C21">
            <w:pPr>
              <w:pStyle w:val="TableParagraph"/>
              <w:spacing w:before="45"/>
              <w:ind w:right="27"/>
              <w:jc w:val="right"/>
              <w:rPr>
                <w:sz w:val="16"/>
              </w:rPr>
            </w:pPr>
            <w:r>
              <w:rPr>
                <w:sz w:val="16"/>
              </w:rPr>
              <w:t>2.268,82</w:t>
            </w:r>
          </w:p>
        </w:tc>
        <w:tc>
          <w:tcPr>
            <w:tcW w:w="1200" w:type="dxa"/>
            <w:tcBorders>
              <w:top w:val="nil"/>
              <w:bottom w:val="nil"/>
            </w:tcBorders>
          </w:tcPr>
          <w:p w14:paraId="05DECECF"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FB08EAD" w14:textId="77777777" w:rsidR="00F2431C" w:rsidRDefault="00F2431C" w:rsidP="00FC7C21">
            <w:pPr>
              <w:pStyle w:val="TableParagraph"/>
              <w:spacing w:before="45"/>
              <w:ind w:right="27"/>
              <w:jc w:val="right"/>
              <w:rPr>
                <w:sz w:val="16"/>
              </w:rPr>
            </w:pPr>
            <w:r>
              <w:rPr>
                <w:sz w:val="16"/>
              </w:rPr>
              <w:t>2.268,82</w:t>
            </w:r>
          </w:p>
        </w:tc>
      </w:tr>
      <w:tr w:rsidR="00F2431C" w14:paraId="4342100D" w14:textId="77777777" w:rsidTr="00FC7C21">
        <w:trPr>
          <w:trHeight w:val="385"/>
        </w:trPr>
        <w:tc>
          <w:tcPr>
            <w:tcW w:w="1180" w:type="dxa"/>
            <w:tcBorders>
              <w:top w:val="nil"/>
              <w:bottom w:val="nil"/>
            </w:tcBorders>
          </w:tcPr>
          <w:p w14:paraId="14DD4BB5" w14:textId="77777777" w:rsidR="00F2431C" w:rsidRDefault="00F2431C" w:rsidP="00FC7C21">
            <w:pPr>
              <w:pStyle w:val="TableParagraph"/>
              <w:spacing w:before="111"/>
              <w:ind w:left="60" w:right="50"/>
              <w:rPr>
                <w:sz w:val="16"/>
              </w:rPr>
            </w:pPr>
            <w:r>
              <w:rPr>
                <w:sz w:val="16"/>
              </w:rPr>
              <w:t>023399</w:t>
            </w:r>
          </w:p>
        </w:tc>
        <w:tc>
          <w:tcPr>
            <w:tcW w:w="1200" w:type="dxa"/>
            <w:tcBorders>
              <w:top w:val="nil"/>
              <w:bottom w:val="nil"/>
            </w:tcBorders>
          </w:tcPr>
          <w:p w14:paraId="08AE2CFC" w14:textId="77777777" w:rsidR="00F2431C" w:rsidRDefault="00F2431C" w:rsidP="00FC7C21">
            <w:pPr>
              <w:pStyle w:val="TableParagraph"/>
              <w:spacing w:before="111"/>
              <w:ind w:left="86" w:right="76"/>
              <w:rPr>
                <w:sz w:val="16"/>
              </w:rPr>
            </w:pPr>
            <w:r>
              <w:rPr>
                <w:sz w:val="16"/>
              </w:rPr>
              <w:t>022838</w:t>
            </w:r>
          </w:p>
        </w:tc>
        <w:tc>
          <w:tcPr>
            <w:tcW w:w="1600" w:type="dxa"/>
            <w:tcBorders>
              <w:top w:val="nil"/>
              <w:bottom w:val="nil"/>
            </w:tcBorders>
          </w:tcPr>
          <w:p w14:paraId="1D0064F0" w14:textId="77777777" w:rsidR="00F2431C" w:rsidRDefault="00F2431C" w:rsidP="00FC7C21">
            <w:pPr>
              <w:pStyle w:val="TableParagraph"/>
              <w:spacing w:before="111"/>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332D172A" w14:textId="77777777" w:rsidR="00F2431C" w:rsidRDefault="00F2431C" w:rsidP="00FC7C21">
            <w:pPr>
              <w:pStyle w:val="TableParagraph"/>
              <w:spacing w:before="111"/>
              <w:ind w:left="139" w:right="129"/>
              <w:rPr>
                <w:sz w:val="16"/>
              </w:rPr>
            </w:pPr>
            <w:r>
              <w:rPr>
                <w:sz w:val="16"/>
              </w:rPr>
              <w:t>208</w:t>
            </w:r>
          </w:p>
        </w:tc>
        <w:tc>
          <w:tcPr>
            <w:tcW w:w="3200" w:type="dxa"/>
            <w:tcBorders>
              <w:top w:val="nil"/>
              <w:bottom w:val="nil"/>
            </w:tcBorders>
          </w:tcPr>
          <w:p w14:paraId="63DE8723"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AF34498" w14:textId="77777777" w:rsidR="00F2431C" w:rsidRDefault="00F2431C" w:rsidP="00FC7C21">
            <w:pPr>
              <w:pStyle w:val="TableParagraph"/>
              <w:spacing w:before="111"/>
              <w:ind w:left="83" w:right="33"/>
              <w:rPr>
                <w:sz w:val="16"/>
              </w:rPr>
            </w:pPr>
            <w:r>
              <w:rPr>
                <w:sz w:val="16"/>
              </w:rPr>
              <w:t>22838</w:t>
            </w:r>
          </w:p>
        </w:tc>
        <w:tc>
          <w:tcPr>
            <w:tcW w:w="1000" w:type="dxa"/>
            <w:tcBorders>
              <w:top w:val="nil"/>
              <w:bottom w:val="nil"/>
            </w:tcBorders>
          </w:tcPr>
          <w:p w14:paraId="119B773A"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1439B73A"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0536E6AB" w14:textId="77777777" w:rsidR="00F2431C" w:rsidRDefault="00F2431C" w:rsidP="00FC7C21">
            <w:pPr>
              <w:pStyle w:val="TableParagraph"/>
              <w:spacing w:before="111"/>
              <w:ind w:left="69" w:right="59"/>
              <w:rPr>
                <w:sz w:val="16"/>
              </w:rPr>
            </w:pPr>
            <w:r>
              <w:rPr>
                <w:sz w:val="16"/>
              </w:rPr>
              <w:t>27/10/</w:t>
            </w:r>
            <w:r w:rsidR="00255652">
              <w:rPr>
                <w:sz w:val="16"/>
              </w:rPr>
              <w:t>2024</w:t>
            </w:r>
          </w:p>
        </w:tc>
        <w:tc>
          <w:tcPr>
            <w:tcW w:w="1200" w:type="dxa"/>
            <w:tcBorders>
              <w:top w:val="nil"/>
              <w:bottom w:val="nil"/>
            </w:tcBorders>
          </w:tcPr>
          <w:p w14:paraId="263BE33F" w14:textId="77777777" w:rsidR="00F2431C" w:rsidRDefault="00F2431C" w:rsidP="00FC7C21">
            <w:pPr>
              <w:pStyle w:val="TableParagraph"/>
              <w:spacing w:before="111"/>
              <w:ind w:right="27"/>
              <w:jc w:val="right"/>
              <w:rPr>
                <w:sz w:val="16"/>
              </w:rPr>
            </w:pPr>
            <w:r>
              <w:rPr>
                <w:sz w:val="16"/>
              </w:rPr>
              <w:t>6.539,66</w:t>
            </w:r>
          </w:p>
        </w:tc>
        <w:tc>
          <w:tcPr>
            <w:tcW w:w="1200" w:type="dxa"/>
            <w:tcBorders>
              <w:top w:val="nil"/>
              <w:bottom w:val="nil"/>
            </w:tcBorders>
          </w:tcPr>
          <w:p w14:paraId="6289B968" w14:textId="77777777" w:rsidR="00F2431C" w:rsidRDefault="00F2431C" w:rsidP="00FC7C21">
            <w:pPr>
              <w:pStyle w:val="TableParagraph"/>
              <w:spacing w:before="111"/>
              <w:ind w:right="27"/>
              <w:jc w:val="right"/>
              <w:rPr>
                <w:sz w:val="16"/>
              </w:rPr>
            </w:pPr>
            <w:r>
              <w:rPr>
                <w:sz w:val="16"/>
              </w:rPr>
              <w:t>1.395,40</w:t>
            </w:r>
          </w:p>
        </w:tc>
        <w:tc>
          <w:tcPr>
            <w:tcW w:w="1200" w:type="dxa"/>
            <w:tcBorders>
              <w:top w:val="nil"/>
              <w:bottom w:val="nil"/>
            </w:tcBorders>
          </w:tcPr>
          <w:p w14:paraId="589ABC99" w14:textId="77777777" w:rsidR="00F2431C" w:rsidRDefault="00F2431C" w:rsidP="00FC7C21">
            <w:pPr>
              <w:pStyle w:val="TableParagraph"/>
              <w:spacing w:before="111"/>
              <w:ind w:right="27"/>
              <w:jc w:val="right"/>
              <w:rPr>
                <w:sz w:val="16"/>
              </w:rPr>
            </w:pPr>
            <w:r>
              <w:rPr>
                <w:sz w:val="16"/>
              </w:rPr>
              <w:t>5.144,26</w:t>
            </w:r>
          </w:p>
        </w:tc>
      </w:tr>
      <w:tr w:rsidR="00F2431C" w14:paraId="18100E1E" w14:textId="77777777" w:rsidTr="00FC7C21">
        <w:trPr>
          <w:trHeight w:val="360"/>
        </w:trPr>
        <w:tc>
          <w:tcPr>
            <w:tcW w:w="1180" w:type="dxa"/>
            <w:tcBorders>
              <w:top w:val="nil"/>
              <w:bottom w:val="nil"/>
            </w:tcBorders>
          </w:tcPr>
          <w:p w14:paraId="586E8DBA" w14:textId="77777777" w:rsidR="00F2431C" w:rsidRDefault="00F2431C" w:rsidP="00FC7C21">
            <w:pPr>
              <w:pStyle w:val="TableParagraph"/>
              <w:ind w:left="60" w:right="50"/>
              <w:rPr>
                <w:sz w:val="16"/>
              </w:rPr>
            </w:pPr>
            <w:r>
              <w:rPr>
                <w:sz w:val="16"/>
              </w:rPr>
              <w:t>023395</w:t>
            </w:r>
          </w:p>
        </w:tc>
        <w:tc>
          <w:tcPr>
            <w:tcW w:w="1200" w:type="dxa"/>
            <w:tcBorders>
              <w:top w:val="nil"/>
              <w:bottom w:val="nil"/>
            </w:tcBorders>
          </w:tcPr>
          <w:p w14:paraId="243FEB98" w14:textId="77777777" w:rsidR="00F2431C" w:rsidRDefault="00F2431C" w:rsidP="00FC7C21">
            <w:pPr>
              <w:pStyle w:val="TableParagraph"/>
              <w:ind w:left="86" w:right="76"/>
              <w:rPr>
                <w:sz w:val="16"/>
              </w:rPr>
            </w:pPr>
            <w:r>
              <w:rPr>
                <w:sz w:val="16"/>
              </w:rPr>
              <w:t>022849</w:t>
            </w:r>
          </w:p>
        </w:tc>
        <w:tc>
          <w:tcPr>
            <w:tcW w:w="1600" w:type="dxa"/>
            <w:tcBorders>
              <w:top w:val="nil"/>
              <w:bottom w:val="nil"/>
            </w:tcBorders>
          </w:tcPr>
          <w:p w14:paraId="433DE396" w14:textId="77777777" w:rsidR="00F2431C" w:rsidRDefault="00F2431C" w:rsidP="00FC7C21">
            <w:pPr>
              <w:pStyle w:val="TableParagraph"/>
              <w:ind w:left="47" w:right="37"/>
              <w:rPr>
                <w:sz w:val="16"/>
              </w:rPr>
            </w:pPr>
            <w:r>
              <w:rPr>
                <w:sz w:val="16"/>
              </w:rPr>
              <w:t>010687</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3850C244" w14:textId="77777777" w:rsidR="00F2431C" w:rsidRDefault="00F2431C" w:rsidP="00FC7C21">
            <w:pPr>
              <w:pStyle w:val="TableParagraph"/>
              <w:ind w:left="139" w:right="129"/>
              <w:rPr>
                <w:sz w:val="16"/>
              </w:rPr>
            </w:pPr>
            <w:r>
              <w:rPr>
                <w:sz w:val="16"/>
              </w:rPr>
              <w:t>481</w:t>
            </w:r>
          </w:p>
        </w:tc>
        <w:tc>
          <w:tcPr>
            <w:tcW w:w="3200" w:type="dxa"/>
            <w:tcBorders>
              <w:top w:val="nil"/>
              <w:bottom w:val="nil"/>
            </w:tcBorders>
          </w:tcPr>
          <w:p w14:paraId="0D397D34"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184E6D7"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298B3BB" w14:textId="77777777" w:rsidR="00F2431C" w:rsidRDefault="00F2431C" w:rsidP="00FC7C21">
            <w:pPr>
              <w:pStyle w:val="TableParagraph"/>
              <w:ind w:left="83" w:right="33"/>
              <w:rPr>
                <w:sz w:val="16"/>
              </w:rPr>
            </w:pPr>
            <w:r>
              <w:rPr>
                <w:sz w:val="16"/>
              </w:rPr>
              <w:t>22849</w:t>
            </w:r>
          </w:p>
        </w:tc>
        <w:tc>
          <w:tcPr>
            <w:tcW w:w="1000" w:type="dxa"/>
            <w:tcBorders>
              <w:top w:val="nil"/>
              <w:bottom w:val="nil"/>
            </w:tcBorders>
          </w:tcPr>
          <w:p w14:paraId="0733B686"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5EDDEE3"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18C8ABF" w14:textId="77777777" w:rsidR="00F2431C" w:rsidRDefault="00F2431C" w:rsidP="00FC7C21">
            <w:pPr>
              <w:pStyle w:val="TableParagraph"/>
              <w:ind w:left="69" w:right="59"/>
              <w:rPr>
                <w:sz w:val="16"/>
              </w:rPr>
            </w:pPr>
            <w:r>
              <w:rPr>
                <w:sz w:val="16"/>
              </w:rPr>
              <w:t>27/10/</w:t>
            </w:r>
            <w:r w:rsidR="00255652">
              <w:rPr>
                <w:sz w:val="16"/>
              </w:rPr>
              <w:t>2024</w:t>
            </w:r>
          </w:p>
        </w:tc>
        <w:tc>
          <w:tcPr>
            <w:tcW w:w="1200" w:type="dxa"/>
            <w:tcBorders>
              <w:top w:val="nil"/>
              <w:bottom w:val="nil"/>
            </w:tcBorders>
          </w:tcPr>
          <w:p w14:paraId="37B3AAE3" w14:textId="77777777" w:rsidR="00F2431C" w:rsidRDefault="00F2431C" w:rsidP="00FC7C21">
            <w:pPr>
              <w:pStyle w:val="TableParagraph"/>
              <w:ind w:right="27"/>
              <w:jc w:val="right"/>
              <w:rPr>
                <w:sz w:val="16"/>
              </w:rPr>
            </w:pPr>
            <w:r>
              <w:rPr>
                <w:sz w:val="16"/>
              </w:rPr>
              <w:t>2.680,53</w:t>
            </w:r>
          </w:p>
        </w:tc>
        <w:tc>
          <w:tcPr>
            <w:tcW w:w="1200" w:type="dxa"/>
            <w:tcBorders>
              <w:top w:val="nil"/>
              <w:bottom w:val="nil"/>
            </w:tcBorders>
          </w:tcPr>
          <w:p w14:paraId="02AF96B8" w14:textId="77777777" w:rsidR="00F2431C" w:rsidRDefault="00F2431C" w:rsidP="00FC7C21">
            <w:pPr>
              <w:pStyle w:val="TableParagraph"/>
              <w:ind w:right="27"/>
              <w:jc w:val="right"/>
              <w:rPr>
                <w:sz w:val="16"/>
              </w:rPr>
            </w:pPr>
            <w:r>
              <w:rPr>
                <w:sz w:val="16"/>
              </w:rPr>
              <w:t>250,92</w:t>
            </w:r>
          </w:p>
        </w:tc>
        <w:tc>
          <w:tcPr>
            <w:tcW w:w="1200" w:type="dxa"/>
            <w:tcBorders>
              <w:top w:val="nil"/>
              <w:bottom w:val="nil"/>
            </w:tcBorders>
          </w:tcPr>
          <w:p w14:paraId="2535B290" w14:textId="77777777" w:rsidR="00F2431C" w:rsidRDefault="00F2431C" w:rsidP="00FC7C21">
            <w:pPr>
              <w:pStyle w:val="TableParagraph"/>
              <w:ind w:right="27"/>
              <w:jc w:val="right"/>
              <w:rPr>
                <w:sz w:val="16"/>
              </w:rPr>
            </w:pPr>
            <w:r>
              <w:rPr>
                <w:sz w:val="16"/>
              </w:rPr>
              <w:t>2.429,61</w:t>
            </w:r>
          </w:p>
        </w:tc>
      </w:tr>
      <w:tr w:rsidR="00F2431C" w14:paraId="238AD124" w14:textId="77777777" w:rsidTr="00FC7C21">
        <w:trPr>
          <w:trHeight w:val="385"/>
        </w:trPr>
        <w:tc>
          <w:tcPr>
            <w:tcW w:w="1180" w:type="dxa"/>
            <w:tcBorders>
              <w:top w:val="nil"/>
              <w:bottom w:val="nil"/>
            </w:tcBorders>
          </w:tcPr>
          <w:p w14:paraId="3AFA4A2C" w14:textId="77777777" w:rsidR="00F2431C" w:rsidRDefault="00F2431C" w:rsidP="00FC7C21">
            <w:pPr>
              <w:pStyle w:val="TableParagraph"/>
              <w:ind w:left="60" w:right="50"/>
              <w:rPr>
                <w:sz w:val="16"/>
              </w:rPr>
            </w:pPr>
            <w:r>
              <w:rPr>
                <w:sz w:val="16"/>
              </w:rPr>
              <w:t>023400</w:t>
            </w:r>
          </w:p>
        </w:tc>
        <w:tc>
          <w:tcPr>
            <w:tcW w:w="1200" w:type="dxa"/>
            <w:tcBorders>
              <w:top w:val="nil"/>
              <w:bottom w:val="nil"/>
            </w:tcBorders>
          </w:tcPr>
          <w:p w14:paraId="2EFC5972" w14:textId="77777777" w:rsidR="00F2431C" w:rsidRDefault="00F2431C" w:rsidP="00FC7C21">
            <w:pPr>
              <w:pStyle w:val="TableParagraph"/>
              <w:ind w:left="86" w:right="76"/>
              <w:rPr>
                <w:sz w:val="16"/>
              </w:rPr>
            </w:pPr>
            <w:r>
              <w:rPr>
                <w:sz w:val="16"/>
              </w:rPr>
              <w:t>022841</w:t>
            </w:r>
          </w:p>
        </w:tc>
        <w:tc>
          <w:tcPr>
            <w:tcW w:w="1600" w:type="dxa"/>
            <w:tcBorders>
              <w:top w:val="nil"/>
              <w:bottom w:val="nil"/>
            </w:tcBorders>
          </w:tcPr>
          <w:p w14:paraId="22002DA0" w14:textId="77777777" w:rsidR="00F2431C" w:rsidRDefault="00F2431C" w:rsidP="00FC7C21">
            <w:pPr>
              <w:pStyle w:val="TableParagraph"/>
              <w:ind w:left="47" w:right="37"/>
              <w:rPr>
                <w:sz w:val="16"/>
              </w:rPr>
            </w:pPr>
            <w:r>
              <w:rPr>
                <w:sz w:val="16"/>
              </w:rPr>
              <w:t>010686</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7BE32A57" w14:textId="77777777" w:rsidR="00F2431C" w:rsidRDefault="00F2431C" w:rsidP="00FC7C21">
            <w:pPr>
              <w:pStyle w:val="TableParagraph"/>
              <w:ind w:left="139" w:right="129"/>
              <w:rPr>
                <w:sz w:val="16"/>
              </w:rPr>
            </w:pPr>
            <w:r>
              <w:rPr>
                <w:sz w:val="16"/>
              </w:rPr>
              <w:t>273</w:t>
            </w:r>
          </w:p>
        </w:tc>
        <w:tc>
          <w:tcPr>
            <w:tcW w:w="3200" w:type="dxa"/>
            <w:tcBorders>
              <w:top w:val="nil"/>
              <w:bottom w:val="nil"/>
            </w:tcBorders>
          </w:tcPr>
          <w:p w14:paraId="54DC35EE"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F0DBBB6" w14:textId="77777777" w:rsidR="00F2431C" w:rsidRDefault="00F2431C" w:rsidP="00FC7C21">
            <w:pPr>
              <w:pStyle w:val="TableParagraph"/>
              <w:ind w:left="83" w:right="33"/>
              <w:rPr>
                <w:sz w:val="16"/>
              </w:rPr>
            </w:pPr>
            <w:r>
              <w:rPr>
                <w:sz w:val="16"/>
              </w:rPr>
              <w:t>22841</w:t>
            </w:r>
          </w:p>
        </w:tc>
        <w:tc>
          <w:tcPr>
            <w:tcW w:w="1000" w:type="dxa"/>
            <w:tcBorders>
              <w:top w:val="nil"/>
              <w:bottom w:val="nil"/>
            </w:tcBorders>
          </w:tcPr>
          <w:p w14:paraId="6CE6FD32"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48C5D53"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7E5243A" w14:textId="77777777" w:rsidR="00F2431C" w:rsidRDefault="00F2431C" w:rsidP="00FC7C21">
            <w:pPr>
              <w:pStyle w:val="TableParagraph"/>
              <w:ind w:left="69" w:right="59"/>
              <w:rPr>
                <w:sz w:val="16"/>
              </w:rPr>
            </w:pPr>
            <w:r>
              <w:rPr>
                <w:sz w:val="16"/>
              </w:rPr>
              <w:t>27/10/</w:t>
            </w:r>
            <w:r w:rsidR="00255652">
              <w:rPr>
                <w:sz w:val="16"/>
              </w:rPr>
              <w:t>2024</w:t>
            </w:r>
          </w:p>
        </w:tc>
        <w:tc>
          <w:tcPr>
            <w:tcW w:w="1200" w:type="dxa"/>
            <w:tcBorders>
              <w:top w:val="nil"/>
              <w:bottom w:val="nil"/>
            </w:tcBorders>
          </w:tcPr>
          <w:p w14:paraId="3CAB8E47" w14:textId="77777777" w:rsidR="00F2431C" w:rsidRDefault="00F2431C" w:rsidP="00FC7C21">
            <w:pPr>
              <w:pStyle w:val="TableParagraph"/>
              <w:ind w:right="27"/>
              <w:jc w:val="right"/>
              <w:rPr>
                <w:sz w:val="16"/>
              </w:rPr>
            </w:pPr>
            <w:r>
              <w:rPr>
                <w:sz w:val="16"/>
              </w:rPr>
              <w:t>2.468,47</w:t>
            </w:r>
          </w:p>
        </w:tc>
        <w:tc>
          <w:tcPr>
            <w:tcW w:w="1200" w:type="dxa"/>
            <w:tcBorders>
              <w:top w:val="nil"/>
              <w:bottom w:val="nil"/>
            </w:tcBorders>
          </w:tcPr>
          <w:p w14:paraId="1C7DFF07" w14:textId="77777777" w:rsidR="00F2431C" w:rsidRDefault="00F2431C" w:rsidP="00FC7C21">
            <w:pPr>
              <w:pStyle w:val="TableParagraph"/>
              <w:ind w:right="27"/>
              <w:jc w:val="right"/>
              <w:rPr>
                <w:sz w:val="16"/>
              </w:rPr>
            </w:pPr>
            <w:r>
              <w:rPr>
                <w:sz w:val="16"/>
              </w:rPr>
              <w:t>239,92</w:t>
            </w:r>
          </w:p>
        </w:tc>
        <w:tc>
          <w:tcPr>
            <w:tcW w:w="1200" w:type="dxa"/>
            <w:tcBorders>
              <w:top w:val="nil"/>
              <w:bottom w:val="nil"/>
            </w:tcBorders>
          </w:tcPr>
          <w:p w14:paraId="28AD8317" w14:textId="77777777" w:rsidR="00F2431C" w:rsidRDefault="00F2431C" w:rsidP="00FC7C21">
            <w:pPr>
              <w:pStyle w:val="TableParagraph"/>
              <w:ind w:right="27"/>
              <w:jc w:val="right"/>
              <w:rPr>
                <w:sz w:val="16"/>
              </w:rPr>
            </w:pPr>
            <w:r>
              <w:rPr>
                <w:sz w:val="16"/>
              </w:rPr>
              <w:t>2.228,55</w:t>
            </w:r>
          </w:p>
        </w:tc>
      </w:tr>
      <w:tr w:rsidR="00F2431C" w14:paraId="6852A66B" w14:textId="77777777" w:rsidTr="00FC7C21">
        <w:trPr>
          <w:trHeight w:val="228"/>
        </w:trPr>
        <w:tc>
          <w:tcPr>
            <w:tcW w:w="1180" w:type="dxa"/>
            <w:tcBorders>
              <w:top w:val="nil"/>
              <w:bottom w:val="nil"/>
            </w:tcBorders>
          </w:tcPr>
          <w:p w14:paraId="1F860601" w14:textId="77777777" w:rsidR="00F2431C" w:rsidRDefault="00F2431C" w:rsidP="00FC7C21">
            <w:pPr>
              <w:pStyle w:val="TableParagraph"/>
              <w:spacing w:before="19"/>
              <w:ind w:left="60" w:right="50"/>
              <w:rPr>
                <w:sz w:val="16"/>
              </w:rPr>
            </w:pPr>
            <w:r>
              <w:rPr>
                <w:sz w:val="16"/>
              </w:rPr>
              <w:t>023560</w:t>
            </w:r>
          </w:p>
        </w:tc>
        <w:tc>
          <w:tcPr>
            <w:tcW w:w="1200" w:type="dxa"/>
            <w:tcBorders>
              <w:top w:val="nil"/>
              <w:bottom w:val="nil"/>
            </w:tcBorders>
          </w:tcPr>
          <w:p w14:paraId="73A1297B" w14:textId="77777777" w:rsidR="00F2431C" w:rsidRDefault="00F2431C" w:rsidP="00FC7C21">
            <w:pPr>
              <w:pStyle w:val="TableParagraph"/>
              <w:spacing w:before="19"/>
              <w:ind w:left="86" w:right="76"/>
              <w:rPr>
                <w:sz w:val="16"/>
              </w:rPr>
            </w:pPr>
            <w:r>
              <w:rPr>
                <w:sz w:val="16"/>
              </w:rPr>
              <w:t>023064</w:t>
            </w:r>
          </w:p>
        </w:tc>
        <w:tc>
          <w:tcPr>
            <w:tcW w:w="1600" w:type="dxa"/>
            <w:tcBorders>
              <w:top w:val="nil"/>
              <w:bottom w:val="nil"/>
            </w:tcBorders>
          </w:tcPr>
          <w:p w14:paraId="08C13AB7" w14:textId="77777777" w:rsidR="00F2431C" w:rsidRDefault="00F2431C" w:rsidP="00FC7C21">
            <w:pPr>
              <w:pStyle w:val="TableParagraph"/>
              <w:spacing w:before="19"/>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77F628A9"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3982E5B6"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DB35CF1" w14:textId="77777777" w:rsidR="00F2431C" w:rsidRDefault="00F2431C" w:rsidP="00FC7C21">
            <w:pPr>
              <w:pStyle w:val="TableParagraph"/>
              <w:spacing w:before="19"/>
              <w:ind w:left="83" w:right="33"/>
              <w:rPr>
                <w:sz w:val="16"/>
              </w:rPr>
            </w:pPr>
            <w:r>
              <w:rPr>
                <w:sz w:val="16"/>
              </w:rPr>
              <w:t>23064</w:t>
            </w:r>
          </w:p>
        </w:tc>
        <w:tc>
          <w:tcPr>
            <w:tcW w:w="1000" w:type="dxa"/>
            <w:tcBorders>
              <w:top w:val="nil"/>
              <w:bottom w:val="nil"/>
            </w:tcBorders>
          </w:tcPr>
          <w:p w14:paraId="150183FD"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76312CE4"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57941891" w14:textId="77777777" w:rsidR="00F2431C" w:rsidRDefault="00F2431C" w:rsidP="00FC7C21">
            <w:pPr>
              <w:pStyle w:val="TableParagraph"/>
              <w:spacing w:before="19"/>
              <w:ind w:left="69" w:right="59"/>
              <w:rPr>
                <w:sz w:val="16"/>
              </w:rPr>
            </w:pPr>
            <w:r>
              <w:rPr>
                <w:sz w:val="16"/>
              </w:rPr>
              <w:t>27/10/</w:t>
            </w:r>
            <w:r w:rsidR="00255652">
              <w:rPr>
                <w:sz w:val="16"/>
              </w:rPr>
              <w:t>2024</w:t>
            </w:r>
          </w:p>
        </w:tc>
        <w:tc>
          <w:tcPr>
            <w:tcW w:w="1200" w:type="dxa"/>
            <w:tcBorders>
              <w:top w:val="nil"/>
              <w:bottom w:val="nil"/>
            </w:tcBorders>
          </w:tcPr>
          <w:p w14:paraId="677F68B0" w14:textId="77777777" w:rsidR="00F2431C" w:rsidRDefault="00F2431C" w:rsidP="00FC7C21">
            <w:pPr>
              <w:pStyle w:val="TableParagraph"/>
              <w:spacing w:before="19"/>
              <w:ind w:right="27"/>
              <w:jc w:val="right"/>
              <w:rPr>
                <w:sz w:val="16"/>
              </w:rPr>
            </w:pPr>
            <w:r>
              <w:rPr>
                <w:sz w:val="16"/>
              </w:rPr>
              <w:t>31,35</w:t>
            </w:r>
          </w:p>
        </w:tc>
        <w:tc>
          <w:tcPr>
            <w:tcW w:w="1200" w:type="dxa"/>
            <w:tcBorders>
              <w:top w:val="nil"/>
              <w:bottom w:val="nil"/>
            </w:tcBorders>
          </w:tcPr>
          <w:p w14:paraId="1DE00500"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362C9B68" w14:textId="77777777" w:rsidR="00F2431C" w:rsidRDefault="00F2431C" w:rsidP="00FC7C21">
            <w:pPr>
              <w:pStyle w:val="TableParagraph"/>
              <w:spacing w:before="19"/>
              <w:ind w:right="27"/>
              <w:jc w:val="right"/>
              <w:rPr>
                <w:sz w:val="16"/>
              </w:rPr>
            </w:pPr>
            <w:r>
              <w:rPr>
                <w:sz w:val="16"/>
              </w:rPr>
              <w:t>31,35</w:t>
            </w:r>
          </w:p>
        </w:tc>
      </w:tr>
      <w:tr w:rsidR="00F2431C" w14:paraId="6231A4FD" w14:textId="77777777" w:rsidTr="00FC7C21">
        <w:trPr>
          <w:trHeight w:val="385"/>
        </w:trPr>
        <w:tc>
          <w:tcPr>
            <w:tcW w:w="1180" w:type="dxa"/>
            <w:tcBorders>
              <w:top w:val="nil"/>
              <w:bottom w:val="nil"/>
            </w:tcBorders>
          </w:tcPr>
          <w:p w14:paraId="45C73535" w14:textId="77777777" w:rsidR="00F2431C" w:rsidRDefault="00F2431C" w:rsidP="00FC7C21">
            <w:pPr>
              <w:pStyle w:val="TableParagraph"/>
              <w:spacing w:before="111"/>
              <w:ind w:left="60" w:right="50"/>
              <w:rPr>
                <w:sz w:val="16"/>
              </w:rPr>
            </w:pPr>
            <w:r>
              <w:rPr>
                <w:sz w:val="16"/>
              </w:rPr>
              <w:t>023392</w:t>
            </w:r>
          </w:p>
        </w:tc>
        <w:tc>
          <w:tcPr>
            <w:tcW w:w="1200" w:type="dxa"/>
            <w:tcBorders>
              <w:top w:val="nil"/>
              <w:bottom w:val="nil"/>
            </w:tcBorders>
          </w:tcPr>
          <w:p w14:paraId="06510009" w14:textId="77777777" w:rsidR="00F2431C" w:rsidRDefault="00F2431C" w:rsidP="00FC7C21">
            <w:pPr>
              <w:pStyle w:val="TableParagraph"/>
              <w:spacing w:before="111"/>
              <w:ind w:left="86" w:right="76"/>
              <w:rPr>
                <w:sz w:val="16"/>
              </w:rPr>
            </w:pPr>
            <w:r>
              <w:rPr>
                <w:sz w:val="16"/>
              </w:rPr>
              <w:t>022844</w:t>
            </w:r>
          </w:p>
        </w:tc>
        <w:tc>
          <w:tcPr>
            <w:tcW w:w="1600" w:type="dxa"/>
            <w:tcBorders>
              <w:top w:val="nil"/>
              <w:bottom w:val="nil"/>
            </w:tcBorders>
          </w:tcPr>
          <w:p w14:paraId="6C7AFB36" w14:textId="77777777" w:rsidR="00F2431C" w:rsidRDefault="00F2431C" w:rsidP="00FC7C21">
            <w:pPr>
              <w:pStyle w:val="TableParagraph"/>
              <w:spacing w:before="111"/>
              <w:ind w:left="47" w:right="37"/>
              <w:rPr>
                <w:sz w:val="16"/>
              </w:rPr>
            </w:pPr>
            <w:r>
              <w:rPr>
                <w:sz w:val="16"/>
              </w:rPr>
              <w:t>010349</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45042B52" w14:textId="77777777" w:rsidR="00F2431C" w:rsidRDefault="00F2431C" w:rsidP="00FC7C21">
            <w:pPr>
              <w:pStyle w:val="TableParagraph"/>
              <w:spacing w:before="111"/>
              <w:ind w:left="139" w:right="129"/>
              <w:rPr>
                <w:sz w:val="16"/>
              </w:rPr>
            </w:pPr>
            <w:r>
              <w:rPr>
                <w:sz w:val="16"/>
              </w:rPr>
              <w:t>288</w:t>
            </w:r>
          </w:p>
        </w:tc>
        <w:tc>
          <w:tcPr>
            <w:tcW w:w="3200" w:type="dxa"/>
            <w:tcBorders>
              <w:top w:val="nil"/>
              <w:bottom w:val="nil"/>
            </w:tcBorders>
          </w:tcPr>
          <w:p w14:paraId="4BFEC76C"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83563E3" w14:textId="77777777" w:rsidR="00F2431C" w:rsidRDefault="00F2431C" w:rsidP="00FC7C21">
            <w:pPr>
              <w:pStyle w:val="TableParagraph"/>
              <w:spacing w:before="111"/>
              <w:ind w:left="83" w:right="33"/>
              <w:rPr>
                <w:sz w:val="16"/>
              </w:rPr>
            </w:pPr>
            <w:r>
              <w:rPr>
                <w:sz w:val="16"/>
              </w:rPr>
              <w:t>22844</w:t>
            </w:r>
          </w:p>
        </w:tc>
        <w:tc>
          <w:tcPr>
            <w:tcW w:w="1000" w:type="dxa"/>
            <w:tcBorders>
              <w:top w:val="nil"/>
              <w:bottom w:val="nil"/>
            </w:tcBorders>
          </w:tcPr>
          <w:p w14:paraId="0345B34A"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23FBDDB9"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1075D2C3" w14:textId="77777777" w:rsidR="00F2431C" w:rsidRDefault="00F2431C" w:rsidP="00FC7C21">
            <w:pPr>
              <w:pStyle w:val="TableParagraph"/>
              <w:spacing w:before="111"/>
              <w:ind w:left="69" w:right="59"/>
              <w:rPr>
                <w:sz w:val="16"/>
              </w:rPr>
            </w:pPr>
            <w:r>
              <w:rPr>
                <w:sz w:val="16"/>
              </w:rPr>
              <w:t>27/10/</w:t>
            </w:r>
            <w:r w:rsidR="00255652">
              <w:rPr>
                <w:sz w:val="16"/>
              </w:rPr>
              <w:t>2024</w:t>
            </w:r>
          </w:p>
        </w:tc>
        <w:tc>
          <w:tcPr>
            <w:tcW w:w="1200" w:type="dxa"/>
            <w:tcBorders>
              <w:top w:val="nil"/>
              <w:bottom w:val="nil"/>
            </w:tcBorders>
          </w:tcPr>
          <w:p w14:paraId="13233113" w14:textId="77777777" w:rsidR="00F2431C" w:rsidRDefault="00F2431C" w:rsidP="00FC7C21">
            <w:pPr>
              <w:pStyle w:val="TableParagraph"/>
              <w:spacing w:before="111"/>
              <w:ind w:right="27"/>
              <w:jc w:val="right"/>
              <w:rPr>
                <w:sz w:val="16"/>
              </w:rPr>
            </w:pPr>
            <w:r>
              <w:rPr>
                <w:sz w:val="16"/>
              </w:rPr>
              <w:t>5.371,21</w:t>
            </w:r>
          </w:p>
        </w:tc>
        <w:tc>
          <w:tcPr>
            <w:tcW w:w="1200" w:type="dxa"/>
            <w:tcBorders>
              <w:top w:val="nil"/>
              <w:bottom w:val="nil"/>
            </w:tcBorders>
          </w:tcPr>
          <w:p w14:paraId="481E5C26" w14:textId="77777777" w:rsidR="00F2431C" w:rsidRDefault="00F2431C" w:rsidP="00FC7C21">
            <w:pPr>
              <w:pStyle w:val="TableParagraph"/>
              <w:spacing w:before="111"/>
              <w:ind w:right="27"/>
              <w:jc w:val="right"/>
              <w:rPr>
                <w:sz w:val="16"/>
              </w:rPr>
            </w:pPr>
            <w:r>
              <w:rPr>
                <w:sz w:val="16"/>
              </w:rPr>
              <w:t>1.851,14</w:t>
            </w:r>
          </w:p>
        </w:tc>
        <w:tc>
          <w:tcPr>
            <w:tcW w:w="1200" w:type="dxa"/>
            <w:tcBorders>
              <w:top w:val="nil"/>
              <w:bottom w:val="nil"/>
            </w:tcBorders>
          </w:tcPr>
          <w:p w14:paraId="4FC20B20" w14:textId="77777777" w:rsidR="00F2431C" w:rsidRDefault="00F2431C" w:rsidP="00FC7C21">
            <w:pPr>
              <w:pStyle w:val="TableParagraph"/>
              <w:spacing w:before="111"/>
              <w:ind w:right="27"/>
              <w:jc w:val="right"/>
              <w:rPr>
                <w:sz w:val="16"/>
              </w:rPr>
            </w:pPr>
            <w:r>
              <w:rPr>
                <w:sz w:val="16"/>
              </w:rPr>
              <w:t>3.520,07</w:t>
            </w:r>
          </w:p>
        </w:tc>
      </w:tr>
      <w:tr w:rsidR="00F2431C" w14:paraId="101077B6" w14:textId="77777777" w:rsidTr="00FC7C21">
        <w:trPr>
          <w:trHeight w:val="360"/>
        </w:trPr>
        <w:tc>
          <w:tcPr>
            <w:tcW w:w="1180" w:type="dxa"/>
            <w:tcBorders>
              <w:top w:val="nil"/>
              <w:bottom w:val="nil"/>
            </w:tcBorders>
          </w:tcPr>
          <w:p w14:paraId="25935A00" w14:textId="77777777" w:rsidR="00F2431C" w:rsidRDefault="00F2431C" w:rsidP="00FC7C21">
            <w:pPr>
              <w:pStyle w:val="TableParagraph"/>
              <w:ind w:left="60" w:right="50"/>
              <w:rPr>
                <w:sz w:val="16"/>
              </w:rPr>
            </w:pPr>
            <w:r>
              <w:rPr>
                <w:sz w:val="16"/>
              </w:rPr>
              <w:t>023394</w:t>
            </w:r>
          </w:p>
        </w:tc>
        <w:tc>
          <w:tcPr>
            <w:tcW w:w="1200" w:type="dxa"/>
            <w:tcBorders>
              <w:top w:val="nil"/>
              <w:bottom w:val="nil"/>
            </w:tcBorders>
          </w:tcPr>
          <w:p w14:paraId="20F06E8B" w14:textId="77777777" w:rsidR="00F2431C" w:rsidRDefault="00F2431C" w:rsidP="00FC7C21">
            <w:pPr>
              <w:pStyle w:val="TableParagraph"/>
              <w:ind w:left="86" w:right="76"/>
              <w:rPr>
                <w:sz w:val="16"/>
              </w:rPr>
            </w:pPr>
            <w:r>
              <w:rPr>
                <w:sz w:val="16"/>
              </w:rPr>
              <w:t>022848</w:t>
            </w:r>
          </w:p>
        </w:tc>
        <w:tc>
          <w:tcPr>
            <w:tcW w:w="1600" w:type="dxa"/>
            <w:tcBorders>
              <w:top w:val="nil"/>
              <w:bottom w:val="nil"/>
            </w:tcBorders>
          </w:tcPr>
          <w:p w14:paraId="42CD9B58" w14:textId="77777777" w:rsidR="00F2431C" w:rsidRDefault="00F2431C" w:rsidP="00FC7C21">
            <w:pPr>
              <w:pStyle w:val="TableParagraph"/>
              <w:ind w:left="47" w:right="37"/>
              <w:rPr>
                <w:sz w:val="16"/>
              </w:rPr>
            </w:pPr>
            <w:r>
              <w:rPr>
                <w:sz w:val="16"/>
              </w:rPr>
              <w:t>010687</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64CD586E" w14:textId="77777777" w:rsidR="00F2431C" w:rsidRDefault="00F2431C" w:rsidP="00FC7C21">
            <w:pPr>
              <w:pStyle w:val="TableParagraph"/>
              <w:ind w:left="139" w:right="129"/>
              <w:rPr>
                <w:sz w:val="16"/>
              </w:rPr>
            </w:pPr>
            <w:r>
              <w:rPr>
                <w:sz w:val="16"/>
              </w:rPr>
              <w:t>481</w:t>
            </w:r>
          </w:p>
        </w:tc>
        <w:tc>
          <w:tcPr>
            <w:tcW w:w="3200" w:type="dxa"/>
            <w:tcBorders>
              <w:top w:val="nil"/>
              <w:bottom w:val="nil"/>
            </w:tcBorders>
          </w:tcPr>
          <w:p w14:paraId="34C66F85"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BB108F3"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1B11EA2" w14:textId="77777777" w:rsidR="00F2431C" w:rsidRDefault="00F2431C" w:rsidP="00FC7C21">
            <w:pPr>
              <w:pStyle w:val="TableParagraph"/>
              <w:ind w:left="83" w:right="33"/>
              <w:rPr>
                <w:sz w:val="16"/>
              </w:rPr>
            </w:pPr>
            <w:r>
              <w:rPr>
                <w:sz w:val="16"/>
              </w:rPr>
              <w:t>22848</w:t>
            </w:r>
          </w:p>
        </w:tc>
        <w:tc>
          <w:tcPr>
            <w:tcW w:w="1000" w:type="dxa"/>
            <w:tcBorders>
              <w:top w:val="nil"/>
              <w:bottom w:val="nil"/>
            </w:tcBorders>
          </w:tcPr>
          <w:p w14:paraId="52F0E3D9"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E61E21B"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C2C23B1" w14:textId="77777777" w:rsidR="00F2431C" w:rsidRDefault="00F2431C" w:rsidP="00FC7C21">
            <w:pPr>
              <w:pStyle w:val="TableParagraph"/>
              <w:ind w:left="69" w:right="59"/>
              <w:rPr>
                <w:sz w:val="16"/>
              </w:rPr>
            </w:pPr>
            <w:r>
              <w:rPr>
                <w:sz w:val="16"/>
              </w:rPr>
              <w:t>27/10/</w:t>
            </w:r>
            <w:r w:rsidR="00255652">
              <w:rPr>
                <w:sz w:val="16"/>
              </w:rPr>
              <w:t>2024</w:t>
            </w:r>
          </w:p>
        </w:tc>
        <w:tc>
          <w:tcPr>
            <w:tcW w:w="1200" w:type="dxa"/>
            <w:tcBorders>
              <w:top w:val="nil"/>
              <w:bottom w:val="nil"/>
            </w:tcBorders>
          </w:tcPr>
          <w:p w14:paraId="1461F6C6" w14:textId="77777777" w:rsidR="00F2431C" w:rsidRDefault="00F2431C" w:rsidP="00FC7C21">
            <w:pPr>
              <w:pStyle w:val="TableParagraph"/>
              <w:ind w:right="27"/>
              <w:jc w:val="right"/>
              <w:rPr>
                <w:sz w:val="16"/>
              </w:rPr>
            </w:pPr>
            <w:r>
              <w:rPr>
                <w:sz w:val="16"/>
              </w:rPr>
              <w:t>17.919,02</w:t>
            </w:r>
          </w:p>
        </w:tc>
        <w:tc>
          <w:tcPr>
            <w:tcW w:w="1200" w:type="dxa"/>
            <w:tcBorders>
              <w:top w:val="nil"/>
              <w:bottom w:val="nil"/>
            </w:tcBorders>
          </w:tcPr>
          <w:p w14:paraId="0D44C99F" w14:textId="77777777" w:rsidR="00F2431C" w:rsidRDefault="00F2431C" w:rsidP="00FC7C21">
            <w:pPr>
              <w:pStyle w:val="TableParagraph"/>
              <w:ind w:right="27"/>
              <w:jc w:val="right"/>
              <w:rPr>
                <w:sz w:val="16"/>
              </w:rPr>
            </w:pPr>
            <w:r>
              <w:rPr>
                <w:sz w:val="16"/>
              </w:rPr>
              <w:t>5.986,75</w:t>
            </w:r>
          </w:p>
        </w:tc>
        <w:tc>
          <w:tcPr>
            <w:tcW w:w="1200" w:type="dxa"/>
            <w:tcBorders>
              <w:top w:val="nil"/>
              <w:bottom w:val="nil"/>
            </w:tcBorders>
          </w:tcPr>
          <w:p w14:paraId="22F79B60" w14:textId="77777777" w:rsidR="00F2431C" w:rsidRDefault="00F2431C" w:rsidP="00FC7C21">
            <w:pPr>
              <w:pStyle w:val="TableParagraph"/>
              <w:ind w:right="27"/>
              <w:jc w:val="right"/>
              <w:rPr>
                <w:sz w:val="16"/>
              </w:rPr>
            </w:pPr>
            <w:r>
              <w:rPr>
                <w:sz w:val="16"/>
              </w:rPr>
              <w:t>11.932,27</w:t>
            </w:r>
          </w:p>
        </w:tc>
      </w:tr>
      <w:tr w:rsidR="00F2431C" w14:paraId="15480EC8" w14:textId="77777777" w:rsidTr="00FC7C21">
        <w:trPr>
          <w:trHeight w:val="360"/>
        </w:trPr>
        <w:tc>
          <w:tcPr>
            <w:tcW w:w="1180" w:type="dxa"/>
            <w:tcBorders>
              <w:top w:val="nil"/>
              <w:bottom w:val="nil"/>
            </w:tcBorders>
          </w:tcPr>
          <w:p w14:paraId="62CD3FAE" w14:textId="77777777" w:rsidR="00F2431C" w:rsidRDefault="00F2431C" w:rsidP="00FC7C21">
            <w:pPr>
              <w:pStyle w:val="TableParagraph"/>
              <w:ind w:left="60" w:right="50"/>
              <w:rPr>
                <w:sz w:val="16"/>
              </w:rPr>
            </w:pPr>
            <w:r>
              <w:rPr>
                <w:sz w:val="16"/>
              </w:rPr>
              <w:t>023396</w:t>
            </w:r>
          </w:p>
        </w:tc>
        <w:tc>
          <w:tcPr>
            <w:tcW w:w="1200" w:type="dxa"/>
            <w:tcBorders>
              <w:top w:val="nil"/>
              <w:bottom w:val="nil"/>
            </w:tcBorders>
          </w:tcPr>
          <w:p w14:paraId="7710E9BF" w14:textId="77777777" w:rsidR="00F2431C" w:rsidRDefault="00F2431C" w:rsidP="00FC7C21">
            <w:pPr>
              <w:pStyle w:val="TableParagraph"/>
              <w:ind w:left="86" w:right="76"/>
              <w:rPr>
                <w:sz w:val="16"/>
              </w:rPr>
            </w:pPr>
            <w:r>
              <w:rPr>
                <w:sz w:val="16"/>
              </w:rPr>
              <w:t>022836</w:t>
            </w:r>
          </w:p>
        </w:tc>
        <w:tc>
          <w:tcPr>
            <w:tcW w:w="1600" w:type="dxa"/>
            <w:tcBorders>
              <w:top w:val="nil"/>
              <w:bottom w:val="nil"/>
            </w:tcBorders>
          </w:tcPr>
          <w:p w14:paraId="5EE44809" w14:textId="77777777" w:rsidR="00F2431C" w:rsidRDefault="00F2431C" w:rsidP="00FC7C21">
            <w:pPr>
              <w:pStyle w:val="TableParagraph"/>
              <w:ind w:left="47" w:right="37"/>
              <w:rPr>
                <w:sz w:val="16"/>
              </w:rPr>
            </w:pPr>
            <w:r>
              <w:rPr>
                <w:sz w:val="16"/>
              </w:rPr>
              <w:t>010684</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76AC60A6"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4E04C946"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8AA5DC5"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ADC1227" w14:textId="77777777" w:rsidR="00F2431C" w:rsidRDefault="00F2431C" w:rsidP="00FC7C21">
            <w:pPr>
              <w:pStyle w:val="TableParagraph"/>
              <w:ind w:left="83" w:right="33"/>
              <w:rPr>
                <w:sz w:val="16"/>
              </w:rPr>
            </w:pPr>
            <w:r>
              <w:rPr>
                <w:sz w:val="16"/>
              </w:rPr>
              <w:t>22836</w:t>
            </w:r>
          </w:p>
        </w:tc>
        <w:tc>
          <w:tcPr>
            <w:tcW w:w="1000" w:type="dxa"/>
            <w:tcBorders>
              <w:top w:val="nil"/>
              <w:bottom w:val="nil"/>
            </w:tcBorders>
          </w:tcPr>
          <w:p w14:paraId="57B135DD"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46C3501"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63A396A" w14:textId="77777777" w:rsidR="00F2431C" w:rsidRDefault="00F2431C" w:rsidP="00FC7C21">
            <w:pPr>
              <w:pStyle w:val="TableParagraph"/>
              <w:ind w:left="69" w:right="59"/>
              <w:rPr>
                <w:sz w:val="16"/>
              </w:rPr>
            </w:pPr>
            <w:r>
              <w:rPr>
                <w:sz w:val="16"/>
              </w:rPr>
              <w:t>27/10/</w:t>
            </w:r>
            <w:r w:rsidR="00255652">
              <w:rPr>
                <w:sz w:val="16"/>
              </w:rPr>
              <w:t>2024</w:t>
            </w:r>
          </w:p>
        </w:tc>
        <w:tc>
          <w:tcPr>
            <w:tcW w:w="1200" w:type="dxa"/>
            <w:tcBorders>
              <w:top w:val="nil"/>
              <w:bottom w:val="nil"/>
            </w:tcBorders>
          </w:tcPr>
          <w:p w14:paraId="02B94704" w14:textId="77777777" w:rsidR="00F2431C" w:rsidRDefault="00F2431C" w:rsidP="00FC7C21">
            <w:pPr>
              <w:pStyle w:val="TableParagraph"/>
              <w:ind w:right="27"/>
              <w:jc w:val="right"/>
              <w:rPr>
                <w:sz w:val="16"/>
              </w:rPr>
            </w:pPr>
            <w:r>
              <w:rPr>
                <w:sz w:val="16"/>
              </w:rPr>
              <w:t>705,44</w:t>
            </w:r>
          </w:p>
        </w:tc>
        <w:tc>
          <w:tcPr>
            <w:tcW w:w="1200" w:type="dxa"/>
            <w:tcBorders>
              <w:top w:val="nil"/>
              <w:bottom w:val="nil"/>
            </w:tcBorders>
          </w:tcPr>
          <w:p w14:paraId="18E61E13"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4F1C8C88" w14:textId="77777777" w:rsidR="00F2431C" w:rsidRDefault="00F2431C" w:rsidP="00FC7C21">
            <w:pPr>
              <w:pStyle w:val="TableParagraph"/>
              <w:ind w:right="27"/>
              <w:jc w:val="right"/>
              <w:rPr>
                <w:sz w:val="16"/>
              </w:rPr>
            </w:pPr>
            <w:r>
              <w:rPr>
                <w:sz w:val="16"/>
              </w:rPr>
              <w:t>705,44</w:t>
            </w:r>
          </w:p>
        </w:tc>
      </w:tr>
      <w:tr w:rsidR="00F2431C" w14:paraId="3696A940" w14:textId="77777777" w:rsidTr="00FC7C21">
        <w:trPr>
          <w:trHeight w:val="360"/>
        </w:trPr>
        <w:tc>
          <w:tcPr>
            <w:tcW w:w="1180" w:type="dxa"/>
            <w:tcBorders>
              <w:top w:val="nil"/>
              <w:bottom w:val="nil"/>
            </w:tcBorders>
          </w:tcPr>
          <w:p w14:paraId="086BCC2D" w14:textId="77777777" w:rsidR="00F2431C" w:rsidRDefault="00F2431C" w:rsidP="00FC7C21">
            <w:pPr>
              <w:pStyle w:val="TableParagraph"/>
              <w:ind w:left="60" w:right="50"/>
              <w:rPr>
                <w:sz w:val="16"/>
              </w:rPr>
            </w:pPr>
            <w:r>
              <w:rPr>
                <w:sz w:val="16"/>
              </w:rPr>
              <w:t>023398</w:t>
            </w:r>
          </w:p>
        </w:tc>
        <w:tc>
          <w:tcPr>
            <w:tcW w:w="1200" w:type="dxa"/>
            <w:tcBorders>
              <w:top w:val="nil"/>
              <w:bottom w:val="nil"/>
            </w:tcBorders>
          </w:tcPr>
          <w:p w14:paraId="2A8492B2" w14:textId="77777777" w:rsidR="00F2431C" w:rsidRDefault="00F2431C" w:rsidP="00FC7C21">
            <w:pPr>
              <w:pStyle w:val="TableParagraph"/>
              <w:ind w:left="86" w:right="76"/>
              <w:rPr>
                <w:sz w:val="16"/>
              </w:rPr>
            </w:pPr>
            <w:r>
              <w:rPr>
                <w:sz w:val="16"/>
              </w:rPr>
              <w:t>022837</w:t>
            </w:r>
          </w:p>
        </w:tc>
        <w:tc>
          <w:tcPr>
            <w:tcW w:w="1600" w:type="dxa"/>
            <w:tcBorders>
              <w:top w:val="nil"/>
              <w:bottom w:val="nil"/>
            </w:tcBorders>
          </w:tcPr>
          <w:p w14:paraId="3AFC80EB" w14:textId="77777777" w:rsidR="00F2431C" w:rsidRDefault="00F2431C" w:rsidP="00FC7C21">
            <w:pPr>
              <w:pStyle w:val="TableParagraph"/>
              <w:ind w:left="47" w:right="37"/>
              <w:rPr>
                <w:sz w:val="16"/>
              </w:rPr>
            </w:pPr>
            <w:r>
              <w:rPr>
                <w:sz w:val="16"/>
              </w:rPr>
              <w:t>010685</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03EA9170" w14:textId="77777777" w:rsidR="00F2431C" w:rsidRDefault="00F2431C" w:rsidP="00FC7C21">
            <w:pPr>
              <w:pStyle w:val="TableParagraph"/>
              <w:ind w:left="139" w:right="129"/>
              <w:rPr>
                <w:sz w:val="16"/>
              </w:rPr>
            </w:pPr>
            <w:r>
              <w:rPr>
                <w:sz w:val="16"/>
              </w:rPr>
              <w:t>186</w:t>
            </w:r>
          </w:p>
        </w:tc>
        <w:tc>
          <w:tcPr>
            <w:tcW w:w="3200" w:type="dxa"/>
            <w:tcBorders>
              <w:top w:val="nil"/>
              <w:bottom w:val="nil"/>
            </w:tcBorders>
          </w:tcPr>
          <w:p w14:paraId="58DA35E6"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652ABF2"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6C9B3243" w14:textId="77777777" w:rsidR="00F2431C" w:rsidRDefault="00F2431C" w:rsidP="00FC7C21">
            <w:pPr>
              <w:pStyle w:val="TableParagraph"/>
              <w:ind w:left="83" w:right="33"/>
              <w:rPr>
                <w:sz w:val="16"/>
              </w:rPr>
            </w:pPr>
            <w:r>
              <w:rPr>
                <w:sz w:val="16"/>
              </w:rPr>
              <w:t>22837</w:t>
            </w:r>
          </w:p>
        </w:tc>
        <w:tc>
          <w:tcPr>
            <w:tcW w:w="1000" w:type="dxa"/>
            <w:tcBorders>
              <w:top w:val="nil"/>
              <w:bottom w:val="nil"/>
            </w:tcBorders>
          </w:tcPr>
          <w:p w14:paraId="18E41BE5"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20ED4DF"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E0916BA" w14:textId="77777777" w:rsidR="00F2431C" w:rsidRDefault="00F2431C" w:rsidP="00FC7C21">
            <w:pPr>
              <w:pStyle w:val="TableParagraph"/>
              <w:ind w:left="69" w:right="59"/>
              <w:rPr>
                <w:sz w:val="16"/>
              </w:rPr>
            </w:pPr>
            <w:r>
              <w:rPr>
                <w:sz w:val="16"/>
              </w:rPr>
              <w:t>27/10/</w:t>
            </w:r>
            <w:r w:rsidR="00255652">
              <w:rPr>
                <w:sz w:val="16"/>
              </w:rPr>
              <w:t>2024</w:t>
            </w:r>
          </w:p>
        </w:tc>
        <w:tc>
          <w:tcPr>
            <w:tcW w:w="1200" w:type="dxa"/>
            <w:tcBorders>
              <w:top w:val="nil"/>
              <w:bottom w:val="nil"/>
            </w:tcBorders>
          </w:tcPr>
          <w:p w14:paraId="0DB99B64" w14:textId="77777777" w:rsidR="00F2431C" w:rsidRDefault="00F2431C" w:rsidP="00FC7C21">
            <w:pPr>
              <w:pStyle w:val="TableParagraph"/>
              <w:ind w:right="27"/>
              <w:jc w:val="right"/>
              <w:rPr>
                <w:sz w:val="16"/>
              </w:rPr>
            </w:pPr>
            <w:r>
              <w:rPr>
                <w:sz w:val="16"/>
              </w:rPr>
              <w:t>8.837,74</w:t>
            </w:r>
          </w:p>
        </w:tc>
        <w:tc>
          <w:tcPr>
            <w:tcW w:w="1200" w:type="dxa"/>
            <w:tcBorders>
              <w:top w:val="nil"/>
              <w:bottom w:val="nil"/>
            </w:tcBorders>
          </w:tcPr>
          <w:p w14:paraId="248B1030" w14:textId="77777777" w:rsidR="00F2431C" w:rsidRDefault="00F2431C" w:rsidP="00FC7C21">
            <w:pPr>
              <w:pStyle w:val="TableParagraph"/>
              <w:ind w:right="27"/>
              <w:jc w:val="right"/>
              <w:rPr>
                <w:sz w:val="16"/>
              </w:rPr>
            </w:pPr>
            <w:r>
              <w:rPr>
                <w:sz w:val="16"/>
              </w:rPr>
              <w:t>2.232,78</w:t>
            </w:r>
          </w:p>
        </w:tc>
        <w:tc>
          <w:tcPr>
            <w:tcW w:w="1200" w:type="dxa"/>
            <w:tcBorders>
              <w:top w:val="nil"/>
              <w:bottom w:val="nil"/>
            </w:tcBorders>
          </w:tcPr>
          <w:p w14:paraId="05F8D882" w14:textId="77777777" w:rsidR="00F2431C" w:rsidRDefault="00F2431C" w:rsidP="00FC7C21">
            <w:pPr>
              <w:pStyle w:val="TableParagraph"/>
              <w:ind w:right="27"/>
              <w:jc w:val="right"/>
              <w:rPr>
                <w:sz w:val="16"/>
              </w:rPr>
            </w:pPr>
            <w:r>
              <w:rPr>
                <w:sz w:val="16"/>
              </w:rPr>
              <w:t>6.604,96</w:t>
            </w:r>
          </w:p>
        </w:tc>
      </w:tr>
      <w:tr w:rsidR="00F2431C" w14:paraId="62DB1FD6" w14:textId="77777777" w:rsidTr="00FC7C21">
        <w:trPr>
          <w:trHeight w:val="360"/>
        </w:trPr>
        <w:tc>
          <w:tcPr>
            <w:tcW w:w="1180" w:type="dxa"/>
            <w:tcBorders>
              <w:top w:val="nil"/>
              <w:bottom w:val="nil"/>
            </w:tcBorders>
          </w:tcPr>
          <w:p w14:paraId="4CE7D4AA" w14:textId="77777777" w:rsidR="00F2431C" w:rsidRDefault="00F2431C" w:rsidP="00FC7C21">
            <w:pPr>
              <w:pStyle w:val="TableParagraph"/>
              <w:ind w:left="60" w:right="50"/>
              <w:rPr>
                <w:sz w:val="16"/>
              </w:rPr>
            </w:pPr>
            <w:r>
              <w:rPr>
                <w:sz w:val="16"/>
              </w:rPr>
              <w:t>023393</w:t>
            </w:r>
          </w:p>
        </w:tc>
        <w:tc>
          <w:tcPr>
            <w:tcW w:w="1200" w:type="dxa"/>
            <w:tcBorders>
              <w:top w:val="nil"/>
              <w:bottom w:val="nil"/>
            </w:tcBorders>
          </w:tcPr>
          <w:p w14:paraId="74D6647B" w14:textId="77777777" w:rsidR="00F2431C" w:rsidRDefault="00F2431C" w:rsidP="00FC7C21">
            <w:pPr>
              <w:pStyle w:val="TableParagraph"/>
              <w:ind w:left="86" w:right="76"/>
              <w:rPr>
                <w:sz w:val="16"/>
              </w:rPr>
            </w:pPr>
            <w:r>
              <w:rPr>
                <w:sz w:val="16"/>
              </w:rPr>
              <w:t>022846</w:t>
            </w:r>
          </w:p>
        </w:tc>
        <w:tc>
          <w:tcPr>
            <w:tcW w:w="1600" w:type="dxa"/>
            <w:tcBorders>
              <w:top w:val="nil"/>
              <w:bottom w:val="nil"/>
            </w:tcBorders>
          </w:tcPr>
          <w:p w14:paraId="5FD9C402" w14:textId="77777777" w:rsidR="00F2431C" w:rsidRDefault="00F2431C" w:rsidP="00FC7C21">
            <w:pPr>
              <w:pStyle w:val="TableParagraph"/>
              <w:ind w:left="47" w:right="37"/>
              <w:rPr>
                <w:sz w:val="16"/>
              </w:rPr>
            </w:pPr>
            <w:r>
              <w:rPr>
                <w:sz w:val="16"/>
              </w:rPr>
              <w:t>010350</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40416E59" w14:textId="77777777" w:rsidR="00F2431C" w:rsidRDefault="00F2431C" w:rsidP="00FC7C21">
            <w:pPr>
              <w:pStyle w:val="TableParagraph"/>
              <w:ind w:left="139" w:right="129"/>
              <w:rPr>
                <w:sz w:val="16"/>
              </w:rPr>
            </w:pPr>
            <w:r>
              <w:rPr>
                <w:sz w:val="16"/>
              </w:rPr>
              <w:t>226</w:t>
            </w:r>
          </w:p>
        </w:tc>
        <w:tc>
          <w:tcPr>
            <w:tcW w:w="3200" w:type="dxa"/>
            <w:tcBorders>
              <w:top w:val="nil"/>
              <w:bottom w:val="nil"/>
            </w:tcBorders>
          </w:tcPr>
          <w:p w14:paraId="29331C35"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8CDE8DC"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7E6AFDF6" w14:textId="77777777" w:rsidR="00F2431C" w:rsidRDefault="00F2431C" w:rsidP="00FC7C21">
            <w:pPr>
              <w:pStyle w:val="TableParagraph"/>
              <w:ind w:left="83" w:right="33"/>
              <w:rPr>
                <w:sz w:val="16"/>
              </w:rPr>
            </w:pPr>
            <w:r>
              <w:rPr>
                <w:sz w:val="16"/>
              </w:rPr>
              <w:t>22846</w:t>
            </w:r>
          </w:p>
        </w:tc>
        <w:tc>
          <w:tcPr>
            <w:tcW w:w="1000" w:type="dxa"/>
            <w:tcBorders>
              <w:top w:val="nil"/>
              <w:bottom w:val="nil"/>
            </w:tcBorders>
          </w:tcPr>
          <w:p w14:paraId="699DAF7D"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162489E"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288B90E" w14:textId="77777777" w:rsidR="00F2431C" w:rsidRDefault="00F2431C" w:rsidP="00FC7C21">
            <w:pPr>
              <w:pStyle w:val="TableParagraph"/>
              <w:ind w:left="69" w:right="59"/>
              <w:rPr>
                <w:sz w:val="16"/>
              </w:rPr>
            </w:pPr>
            <w:r>
              <w:rPr>
                <w:sz w:val="16"/>
              </w:rPr>
              <w:t>27/10/</w:t>
            </w:r>
            <w:r w:rsidR="00255652">
              <w:rPr>
                <w:sz w:val="16"/>
              </w:rPr>
              <w:t>2024</w:t>
            </w:r>
          </w:p>
        </w:tc>
        <w:tc>
          <w:tcPr>
            <w:tcW w:w="1200" w:type="dxa"/>
            <w:tcBorders>
              <w:top w:val="nil"/>
              <w:bottom w:val="nil"/>
            </w:tcBorders>
          </w:tcPr>
          <w:p w14:paraId="223017E4" w14:textId="77777777" w:rsidR="00F2431C" w:rsidRDefault="00F2431C" w:rsidP="00FC7C21">
            <w:pPr>
              <w:pStyle w:val="TableParagraph"/>
              <w:ind w:right="27"/>
              <w:jc w:val="right"/>
              <w:rPr>
                <w:sz w:val="16"/>
              </w:rPr>
            </w:pPr>
            <w:r>
              <w:rPr>
                <w:sz w:val="16"/>
              </w:rPr>
              <w:t>4.973,90</w:t>
            </w:r>
          </w:p>
        </w:tc>
        <w:tc>
          <w:tcPr>
            <w:tcW w:w="1200" w:type="dxa"/>
            <w:tcBorders>
              <w:top w:val="nil"/>
              <w:bottom w:val="nil"/>
            </w:tcBorders>
          </w:tcPr>
          <w:p w14:paraId="2A115C72" w14:textId="77777777" w:rsidR="00F2431C" w:rsidRDefault="00F2431C" w:rsidP="00FC7C21">
            <w:pPr>
              <w:pStyle w:val="TableParagraph"/>
              <w:ind w:right="27"/>
              <w:jc w:val="right"/>
              <w:rPr>
                <w:sz w:val="16"/>
              </w:rPr>
            </w:pPr>
            <w:r>
              <w:rPr>
                <w:sz w:val="16"/>
              </w:rPr>
              <w:t>2.001,84</w:t>
            </w:r>
          </w:p>
        </w:tc>
        <w:tc>
          <w:tcPr>
            <w:tcW w:w="1200" w:type="dxa"/>
            <w:tcBorders>
              <w:top w:val="nil"/>
              <w:bottom w:val="nil"/>
            </w:tcBorders>
          </w:tcPr>
          <w:p w14:paraId="77145A5A" w14:textId="77777777" w:rsidR="00F2431C" w:rsidRDefault="00F2431C" w:rsidP="00FC7C21">
            <w:pPr>
              <w:pStyle w:val="TableParagraph"/>
              <w:ind w:right="27"/>
              <w:jc w:val="right"/>
              <w:rPr>
                <w:sz w:val="16"/>
              </w:rPr>
            </w:pPr>
            <w:r>
              <w:rPr>
                <w:sz w:val="16"/>
              </w:rPr>
              <w:t>2.972,06</w:t>
            </w:r>
          </w:p>
        </w:tc>
      </w:tr>
      <w:tr w:rsidR="00F2431C" w14:paraId="03851212" w14:textId="77777777" w:rsidTr="00FC7C21">
        <w:trPr>
          <w:trHeight w:val="385"/>
        </w:trPr>
        <w:tc>
          <w:tcPr>
            <w:tcW w:w="1180" w:type="dxa"/>
            <w:tcBorders>
              <w:top w:val="nil"/>
              <w:bottom w:val="nil"/>
            </w:tcBorders>
          </w:tcPr>
          <w:p w14:paraId="0B613960" w14:textId="77777777" w:rsidR="00F2431C" w:rsidRDefault="00F2431C" w:rsidP="00FC7C21">
            <w:pPr>
              <w:pStyle w:val="TableParagraph"/>
              <w:ind w:left="60" w:right="50"/>
              <w:rPr>
                <w:sz w:val="16"/>
              </w:rPr>
            </w:pPr>
            <w:r>
              <w:rPr>
                <w:sz w:val="16"/>
              </w:rPr>
              <w:t>023397</w:t>
            </w:r>
          </w:p>
        </w:tc>
        <w:tc>
          <w:tcPr>
            <w:tcW w:w="1200" w:type="dxa"/>
            <w:tcBorders>
              <w:top w:val="nil"/>
              <w:bottom w:val="nil"/>
            </w:tcBorders>
          </w:tcPr>
          <w:p w14:paraId="2BE2C92E" w14:textId="77777777" w:rsidR="00F2431C" w:rsidRDefault="00F2431C" w:rsidP="00FC7C21">
            <w:pPr>
              <w:pStyle w:val="TableParagraph"/>
              <w:ind w:left="86" w:right="76"/>
              <w:rPr>
                <w:sz w:val="16"/>
              </w:rPr>
            </w:pPr>
            <w:r>
              <w:rPr>
                <w:sz w:val="16"/>
              </w:rPr>
              <w:t>022835</w:t>
            </w:r>
          </w:p>
        </w:tc>
        <w:tc>
          <w:tcPr>
            <w:tcW w:w="1600" w:type="dxa"/>
            <w:tcBorders>
              <w:top w:val="nil"/>
              <w:bottom w:val="nil"/>
            </w:tcBorders>
          </w:tcPr>
          <w:p w14:paraId="364CB11E" w14:textId="77777777" w:rsidR="00F2431C" w:rsidRDefault="00F2431C" w:rsidP="00FC7C21">
            <w:pPr>
              <w:pStyle w:val="TableParagraph"/>
              <w:ind w:left="47" w:right="37"/>
              <w:rPr>
                <w:sz w:val="16"/>
              </w:rPr>
            </w:pPr>
            <w:r>
              <w:rPr>
                <w:sz w:val="16"/>
              </w:rPr>
              <w:t>010683</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3733A9B6"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54026E7A"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C552378" w14:textId="77777777" w:rsidR="00F2431C" w:rsidRDefault="00F2431C" w:rsidP="00FC7C21">
            <w:pPr>
              <w:pStyle w:val="TableParagraph"/>
              <w:ind w:left="83" w:right="33"/>
              <w:rPr>
                <w:sz w:val="16"/>
              </w:rPr>
            </w:pPr>
            <w:r>
              <w:rPr>
                <w:sz w:val="16"/>
              </w:rPr>
              <w:t>22835</w:t>
            </w:r>
          </w:p>
        </w:tc>
        <w:tc>
          <w:tcPr>
            <w:tcW w:w="1000" w:type="dxa"/>
            <w:tcBorders>
              <w:top w:val="nil"/>
              <w:bottom w:val="nil"/>
            </w:tcBorders>
          </w:tcPr>
          <w:p w14:paraId="693EBB09"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69A3FA2"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687EAE5" w14:textId="77777777" w:rsidR="00F2431C" w:rsidRDefault="00F2431C" w:rsidP="00FC7C21">
            <w:pPr>
              <w:pStyle w:val="TableParagraph"/>
              <w:ind w:left="69" w:right="59"/>
              <w:rPr>
                <w:sz w:val="16"/>
              </w:rPr>
            </w:pPr>
            <w:r>
              <w:rPr>
                <w:sz w:val="16"/>
              </w:rPr>
              <w:t>27/10/</w:t>
            </w:r>
            <w:r w:rsidR="00255652">
              <w:rPr>
                <w:sz w:val="16"/>
              </w:rPr>
              <w:t>2024</w:t>
            </w:r>
          </w:p>
        </w:tc>
        <w:tc>
          <w:tcPr>
            <w:tcW w:w="1200" w:type="dxa"/>
            <w:tcBorders>
              <w:top w:val="nil"/>
              <w:bottom w:val="nil"/>
            </w:tcBorders>
          </w:tcPr>
          <w:p w14:paraId="274AF9C8" w14:textId="77777777" w:rsidR="00F2431C" w:rsidRDefault="00F2431C" w:rsidP="00FC7C21">
            <w:pPr>
              <w:pStyle w:val="TableParagraph"/>
              <w:ind w:right="27"/>
              <w:jc w:val="right"/>
              <w:rPr>
                <w:sz w:val="16"/>
              </w:rPr>
            </w:pPr>
            <w:r>
              <w:rPr>
                <w:sz w:val="16"/>
              </w:rPr>
              <w:t>25.698,51</w:t>
            </w:r>
          </w:p>
        </w:tc>
        <w:tc>
          <w:tcPr>
            <w:tcW w:w="1200" w:type="dxa"/>
            <w:tcBorders>
              <w:top w:val="nil"/>
              <w:bottom w:val="nil"/>
            </w:tcBorders>
          </w:tcPr>
          <w:p w14:paraId="025D360B" w14:textId="77777777" w:rsidR="00F2431C" w:rsidRDefault="00F2431C" w:rsidP="00FC7C21">
            <w:pPr>
              <w:pStyle w:val="TableParagraph"/>
              <w:ind w:right="27"/>
              <w:jc w:val="right"/>
              <w:rPr>
                <w:sz w:val="16"/>
              </w:rPr>
            </w:pPr>
            <w:r>
              <w:rPr>
                <w:sz w:val="16"/>
              </w:rPr>
              <w:t>5.154,02</w:t>
            </w:r>
          </w:p>
        </w:tc>
        <w:tc>
          <w:tcPr>
            <w:tcW w:w="1200" w:type="dxa"/>
            <w:tcBorders>
              <w:top w:val="nil"/>
              <w:bottom w:val="nil"/>
            </w:tcBorders>
          </w:tcPr>
          <w:p w14:paraId="4CEEE2F1" w14:textId="77777777" w:rsidR="00F2431C" w:rsidRDefault="00F2431C" w:rsidP="00FC7C21">
            <w:pPr>
              <w:pStyle w:val="TableParagraph"/>
              <w:ind w:right="27"/>
              <w:jc w:val="right"/>
              <w:rPr>
                <w:sz w:val="16"/>
              </w:rPr>
            </w:pPr>
            <w:r>
              <w:rPr>
                <w:sz w:val="16"/>
              </w:rPr>
              <w:t>20.544,49</w:t>
            </w:r>
          </w:p>
        </w:tc>
      </w:tr>
      <w:tr w:rsidR="00F2431C" w14:paraId="74F6E93E" w14:textId="77777777" w:rsidTr="00FC7C21">
        <w:trPr>
          <w:trHeight w:val="228"/>
        </w:trPr>
        <w:tc>
          <w:tcPr>
            <w:tcW w:w="1180" w:type="dxa"/>
            <w:tcBorders>
              <w:top w:val="nil"/>
              <w:bottom w:val="nil"/>
            </w:tcBorders>
          </w:tcPr>
          <w:p w14:paraId="2312F0D7" w14:textId="77777777" w:rsidR="00F2431C" w:rsidRDefault="00F2431C" w:rsidP="00FC7C21">
            <w:pPr>
              <w:pStyle w:val="TableParagraph"/>
              <w:spacing w:before="19"/>
              <w:ind w:left="60" w:right="50"/>
              <w:rPr>
                <w:sz w:val="16"/>
              </w:rPr>
            </w:pPr>
            <w:r>
              <w:rPr>
                <w:sz w:val="16"/>
              </w:rPr>
              <w:t>023655</w:t>
            </w:r>
          </w:p>
        </w:tc>
        <w:tc>
          <w:tcPr>
            <w:tcW w:w="1200" w:type="dxa"/>
            <w:tcBorders>
              <w:top w:val="nil"/>
              <w:bottom w:val="nil"/>
            </w:tcBorders>
          </w:tcPr>
          <w:p w14:paraId="28AE39B4" w14:textId="77777777" w:rsidR="00F2431C" w:rsidRDefault="00F2431C" w:rsidP="00FC7C21">
            <w:pPr>
              <w:pStyle w:val="TableParagraph"/>
              <w:spacing w:before="19"/>
              <w:ind w:left="86" w:right="76"/>
              <w:rPr>
                <w:sz w:val="16"/>
              </w:rPr>
            </w:pPr>
            <w:r>
              <w:rPr>
                <w:sz w:val="16"/>
              </w:rPr>
              <w:t>023107</w:t>
            </w:r>
          </w:p>
        </w:tc>
        <w:tc>
          <w:tcPr>
            <w:tcW w:w="1600" w:type="dxa"/>
            <w:tcBorders>
              <w:top w:val="nil"/>
              <w:bottom w:val="nil"/>
            </w:tcBorders>
          </w:tcPr>
          <w:p w14:paraId="3EE880D0" w14:textId="77777777" w:rsidR="00F2431C" w:rsidRDefault="00F2431C" w:rsidP="00FC7C21">
            <w:pPr>
              <w:pStyle w:val="TableParagraph"/>
              <w:spacing w:before="19"/>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78A27DE8" w14:textId="77777777" w:rsidR="00F2431C" w:rsidRDefault="00F2431C" w:rsidP="00FC7C21">
            <w:pPr>
              <w:pStyle w:val="TableParagraph"/>
              <w:spacing w:before="19"/>
              <w:ind w:left="139" w:right="129"/>
              <w:rPr>
                <w:sz w:val="16"/>
              </w:rPr>
            </w:pPr>
            <w:r>
              <w:rPr>
                <w:sz w:val="16"/>
              </w:rPr>
              <w:t>251</w:t>
            </w:r>
          </w:p>
        </w:tc>
        <w:tc>
          <w:tcPr>
            <w:tcW w:w="3200" w:type="dxa"/>
            <w:tcBorders>
              <w:top w:val="nil"/>
              <w:bottom w:val="nil"/>
            </w:tcBorders>
          </w:tcPr>
          <w:p w14:paraId="0CC51F07" w14:textId="77777777" w:rsidR="00F2431C" w:rsidRDefault="00F2431C" w:rsidP="00FC7C21">
            <w:pPr>
              <w:pStyle w:val="TableParagraph"/>
              <w:spacing w:before="19"/>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0143F8D5" w14:textId="77777777" w:rsidR="00F2431C" w:rsidRDefault="00F2431C" w:rsidP="00FC7C21">
            <w:pPr>
              <w:pStyle w:val="TableParagraph"/>
              <w:spacing w:before="19"/>
              <w:ind w:left="83" w:right="33"/>
              <w:rPr>
                <w:sz w:val="16"/>
              </w:rPr>
            </w:pPr>
            <w:r>
              <w:rPr>
                <w:sz w:val="16"/>
              </w:rPr>
              <w:t>23107</w:t>
            </w:r>
          </w:p>
        </w:tc>
        <w:tc>
          <w:tcPr>
            <w:tcW w:w="1000" w:type="dxa"/>
            <w:tcBorders>
              <w:top w:val="nil"/>
              <w:bottom w:val="nil"/>
            </w:tcBorders>
          </w:tcPr>
          <w:p w14:paraId="27ADBA14"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4EC85BAC"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7771A29F" w14:textId="77777777" w:rsidR="00F2431C" w:rsidRDefault="00F2431C" w:rsidP="00FC7C21">
            <w:pPr>
              <w:pStyle w:val="TableParagraph"/>
              <w:spacing w:before="19"/>
              <w:ind w:left="69" w:right="59"/>
              <w:rPr>
                <w:sz w:val="16"/>
              </w:rPr>
            </w:pPr>
            <w:r>
              <w:rPr>
                <w:sz w:val="16"/>
              </w:rPr>
              <w:t>27/10/</w:t>
            </w:r>
            <w:r w:rsidR="00255652">
              <w:rPr>
                <w:sz w:val="16"/>
              </w:rPr>
              <w:t>2024</w:t>
            </w:r>
          </w:p>
        </w:tc>
        <w:tc>
          <w:tcPr>
            <w:tcW w:w="1200" w:type="dxa"/>
            <w:tcBorders>
              <w:top w:val="nil"/>
              <w:bottom w:val="nil"/>
            </w:tcBorders>
          </w:tcPr>
          <w:p w14:paraId="5D789AB5" w14:textId="77777777" w:rsidR="00F2431C" w:rsidRDefault="00F2431C" w:rsidP="00FC7C21">
            <w:pPr>
              <w:pStyle w:val="TableParagraph"/>
              <w:spacing w:before="19"/>
              <w:ind w:right="27"/>
              <w:jc w:val="right"/>
              <w:rPr>
                <w:sz w:val="16"/>
              </w:rPr>
            </w:pPr>
            <w:r>
              <w:rPr>
                <w:sz w:val="16"/>
              </w:rPr>
              <w:t>135,85</w:t>
            </w:r>
          </w:p>
        </w:tc>
        <w:tc>
          <w:tcPr>
            <w:tcW w:w="1200" w:type="dxa"/>
            <w:tcBorders>
              <w:top w:val="nil"/>
              <w:bottom w:val="nil"/>
            </w:tcBorders>
          </w:tcPr>
          <w:p w14:paraId="76D3EFC9"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3BA2F0A6" w14:textId="77777777" w:rsidR="00F2431C" w:rsidRDefault="00F2431C" w:rsidP="00FC7C21">
            <w:pPr>
              <w:pStyle w:val="TableParagraph"/>
              <w:spacing w:before="19"/>
              <w:ind w:right="27"/>
              <w:jc w:val="right"/>
              <w:rPr>
                <w:sz w:val="16"/>
              </w:rPr>
            </w:pPr>
            <w:r>
              <w:rPr>
                <w:sz w:val="16"/>
              </w:rPr>
              <w:t>135,85</w:t>
            </w:r>
          </w:p>
        </w:tc>
      </w:tr>
      <w:tr w:rsidR="00F2431C" w14:paraId="74A45126" w14:textId="77777777" w:rsidTr="00FC7C21">
        <w:trPr>
          <w:trHeight w:val="385"/>
        </w:trPr>
        <w:tc>
          <w:tcPr>
            <w:tcW w:w="1180" w:type="dxa"/>
            <w:tcBorders>
              <w:top w:val="nil"/>
              <w:bottom w:val="nil"/>
            </w:tcBorders>
          </w:tcPr>
          <w:p w14:paraId="3F5EE0AA" w14:textId="77777777" w:rsidR="00F2431C" w:rsidRDefault="00F2431C" w:rsidP="00FC7C21">
            <w:pPr>
              <w:pStyle w:val="TableParagraph"/>
              <w:spacing w:before="111"/>
              <w:ind w:left="60" w:right="50"/>
              <w:rPr>
                <w:sz w:val="16"/>
              </w:rPr>
            </w:pPr>
            <w:r>
              <w:rPr>
                <w:sz w:val="16"/>
              </w:rPr>
              <w:t>023401</w:t>
            </w:r>
          </w:p>
        </w:tc>
        <w:tc>
          <w:tcPr>
            <w:tcW w:w="1200" w:type="dxa"/>
            <w:tcBorders>
              <w:top w:val="nil"/>
              <w:bottom w:val="nil"/>
            </w:tcBorders>
          </w:tcPr>
          <w:p w14:paraId="35DDBE63" w14:textId="77777777" w:rsidR="00F2431C" w:rsidRDefault="00F2431C" w:rsidP="00FC7C21">
            <w:pPr>
              <w:pStyle w:val="TableParagraph"/>
              <w:spacing w:before="111"/>
              <w:ind w:left="86" w:right="76"/>
              <w:rPr>
                <w:sz w:val="16"/>
              </w:rPr>
            </w:pPr>
            <w:r>
              <w:rPr>
                <w:sz w:val="16"/>
              </w:rPr>
              <w:t>022823</w:t>
            </w:r>
          </w:p>
        </w:tc>
        <w:tc>
          <w:tcPr>
            <w:tcW w:w="1600" w:type="dxa"/>
            <w:tcBorders>
              <w:top w:val="nil"/>
              <w:bottom w:val="nil"/>
            </w:tcBorders>
          </w:tcPr>
          <w:p w14:paraId="16DDB3A2" w14:textId="77777777" w:rsidR="00F2431C" w:rsidRDefault="00F2431C" w:rsidP="00FC7C21">
            <w:pPr>
              <w:pStyle w:val="TableParagraph"/>
              <w:spacing w:before="111"/>
              <w:ind w:left="47" w:right="37"/>
              <w:rPr>
                <w:sz w:val="16"/>
              </w:rPr>
            </w:pPr>
            <w:r>
              <w:rPr>
                <w:sz w:val="16"/>
              </w:rPr>
              <w:t>009540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2411542" w14:textId="77777777" w:rsidR="00F2431C" w:rsidRDefault="00F2431C" w:rsidP="00FC7C21">
            <w:pPr>
              <w:pStyle w:val="TableParagraph"/>
              <w:spacing w:before="111"/>
              <w:ind w:left="139" w:right="129"/>
              <w:rPr>
                <w:sz w:val="16"/>
              </w:rPr>
            </w:pPr>
            <w:r>
              <w:rPr>
                <w:sz w:val="16"/>
              </w:rPr>
              <w:t>186</w:t>
            </w:r>
          </w:p>
        </w:tc>
        <w:tc>
          <w:tcPr>
            <w:tcW w:w="3200" w:type="dxa"/>
            <w:tcBorders>
              <w:top w:val="nil"/>
              <w:bottom w:val="nil"/>
            </w:tcBorders>
          </w:tcPr>
          <w:p w14:paraId="25D962CA"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FAFA2BF" w14:textId="77777777" w:rsidR="00F2431C" w:rsidRDefault="00F2431C" w:rsidP="00FC7C21">
            <w:pPr>
              <w:pStyle w:val="TableParagraph"/>
              <w:spacing w:before="111"/>
              <w:ind w:left="83" w:right="33"/>
              <w:rPr>
                <w:sz w:val="16"/>
              </w:rPr>
            </w:pPr>
            <w:r>
              <w:rPr>
                <w:sz w:val="16"/>
              </w:rPr>
              <w:t>22823</w:t>
            </w:r>
          </w:p>
        </w:tc>
        <w:tc>
          <w:tcPr>
            <w:tcW w:w="1000" w:type="dxa"/>
            <w:tcBorders>
              <w:top w:val="nil"/>
              <w:bottom w:val="nil"/>
            </w:tcBorders>
          </w:tcPr>
          <w:p w14:paraId="3003382E"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068EF86F"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35DD64E2" w14:textId="77777777" w:rsidR="00F2431C" w:rsidRDefault="00F2431C" w:rsidP="00FC7C21">
            <w:pPr>
              <w:pStyle w:val="TableParagraph"/>
              <w:spacing w:before="111"/>
              <w:ind w:left="69" w:right="59"/>
              <w:rPr>
                <w:sz w:val="16"/>
              </w:rPr>
            </w:pPr>
            <w:r>
              <w:rPr>
                <w:sz w:val="16"/>
              </w:rPr>
              <w:t>27/10/</w:t>
            </w:r>
            <w:r w:rsidR="00255652">
              <w:rPr>
                <w:sz w:val="16"/>
              </w:rPr>
              <w:t>2024</w:t>
            </w:r>
          </w:p>
        </w:tc>
        <w:tc>
          <w:tcPr>
            <w:tcW w:w="1200" w:type="dxa"/>
            <w:tcBorders>
              <w:top w:val="nil"/>
              <w:bottom w:val="nil"/>
            </w:tcBorders>
          </w:tcPr>
          <w:p w14:paraId="0974128A" w14:textId="77777777" w:rsidR="00F2431C" w:rsidRDefault="00F2431C" w:rsidP="00FC7C21">
            <w:pPr>
              <w:pStyle w:val="TableParagraph"/>
              <w:spacing w:before="111"/>
              <w:ind w:right="27"/>
              <w:jc w:val="right"/>
              <w:rPr>
                <w:sz w:val="16"/>
              </w:rPr>
            </w:pPr>
            <w:r>
              <w:rPr>
                <w:sz w:val="16"/>
              </w:rPr>
              <w:t>3.200,00</w:t>
            </w:r>
          </w:p>
        </w:tc>
        <w:tc>
          <w:tcPr>
            <w:tcW w:w="1200" w:type="dxa"/>
            <w:tcBorders>
              <w:top w:val="nil"/>
              <w:bottom w:val="nil"/>
            </w:tcBorders>
          </w:tcPr>
          <w:p w14:paraId="44F7E2D8" w14:textId="77777777" w:rsidR="00F2431C" w:rsidRDefault="00F2431C" w:rsidP="00FC7C21">
            <w:pPr>
              <w:pStyle w:val="TableParagraph"/>
              <w:spacing w:before="111"/>
              <w:ind w:right="27"/>
              <w:jc w:val="right"/>
              <w:rPr>
                <w:sz w:val="16"/>
              </w:rPr>
            </w:pPr>
            <w:r>
              <w:rPr>
                <w:sz w:val="16"/>
              </w:rPr>
              <w:t>1.138,53</w:t>
            </w:r>
          </w:p>
        </w:tc>
        <w:tc>
          <w:tcPr>
            <w:tcW w:w="1200" w:type="dxa"/>
            <w:tcBorders>
              <w:top w:val="nil"/>
              <w:bottom w:val="nil"/>
            </w:tcBorders>
          </w:tcPr>
          <w:p w14:paraId="74C64079" w14:textId="77777777" w:rsidR="00F2431C" w:rsidRDefault="00F2431C" w:rsidP="00FC7C21">
            <w:pPr>
              <w:pStyle w:val="TableParagraph"/>
              <w:spacing w:before="111"/>
              <w:ind w:right="27"/>
              <w:jc w:val="right"/>
              <w:rPr>
                <w:sz w:val="16"/>
              </w:rPr>
            </w:pPr>
            <w:r>
              <w:rPr>
                <w:sz w:val="16"/>
              </w:rPr>
              <w:t>2.061,47</w:t>
            </w:r>
          </w:p>
        </w:tc>
      </w:tr>
      <w:tr w:rsidR="00F2431C" w14:paraId="76242D4A" w14:textId="77777777" w:rsidTr="00FC7C21">
        <w:trPr>
          <w:trHeight w:val="360"/>
        </w:trPr>
        <w:tc>
          <w:tcPr>
            <w:tcW w:w="1180" w:type="dxa"/>
            <w:tcBorders>
              <w:top w:val="nil"/>
              <w:bottom w:val="nil"/>
            </w:tcBorders>
          </w:tcPr>
          <w:p w14:paraId="5ECA0DEC" w14:textId="77777777" w:rsidR="00F2431C" w:rsidRDefault="00F2431C" w:rsidP="00FC7C21">
            <w:pPr>
              <w:pStyle w:val="TableParagraph"/>
              <w:ind w:left="60" w:right="50"/>
              <w:rPr>
                <w:sz w:val="16"/>
              </w:rPr>
            </w:pPr>
            <w:r>
              <w:rPr>
                <w:sz w:val="16"/>
              </w:rPr>
              <w:t>023402</w:t>
            </w:r>
          </w:p>
        </w:tc>
        <w:tc>
          <w:tcPr>
            <w:tcW w:w="1200" w:type="dxa"/>
            <w:tcBorders>
              <w:top w:val="nil"/>
              <w:bottom w:val="nil"/>
            </w:tcBorders>
          </w:tcPr>
          <w:p w14:paraId="0884FEF7" w14:textId="77777777" w:rsidR="00F2431C" w:rsidRDefault="00F2431C" w:rsidP="00FC7C21">
            <w:pPr>
              <w:pStyle w:val="TableParagraph"/>
              <w:ind w:left="86" w:right="76"/>
              <w:rPr>
                <w:sz w:val="16"/>
              </w:rPr>
            </w:pPr>
            <w:r>
              <w:rPr>
                <w:sz w:val="16"/>
              </w:rPr>
              <w:t>022826</w:t>
            </w:r>
          </w:p>
        </w:tc>
        <w:tc>
          <w:tcPr>
            <w:tcW w:w="1600" w:type="dxa"/>
            <w:tcBorders>
              <w:top w:val="nil"/>
              <w:bottom w:val="nil"/>
            </w:tcBorders>
          </w:tcPr>
          <w:p w14:paraId="7135F03E" w14:textId="77777777" w:rsidR="00F2431C" w:rsidRDefault="00F2431C" w:rsidP="00FC7C21">
            <w:pPr>
              <w:pStyle w:val="TableParagraph"/>
              <w:ind w:left="47" w:right="37"/>
              <w:rPr>
                <w:sz w:val="16"/>
              </w:rPr>
            </w:pPr>
            <w:r>
              <w:rPr>
                <w:sz w:val="16"/>
              </w:rPr>
              <w:t>010682</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3D4E624D"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031DED7B"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E2C426E"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72FD3905" w14:textId="77777777" w:rsidR="00F2431C" w:rsidRDefault="00F2431C" w:rsidP="00FC7C21">
            <w:pPr>
              <w:pStyle w:val="TableParagraph"/>
              <w:ind w:left="83" w:right="33"/>
              <w:rPr>
                <w:sz w:val="16"/>
              </w:rPr>
            </w:pPr>
            <w:r>
              <w:rPr>
                <w:sz w:val="16"/>
              </w:rPr>
              <w:t>22826</w:t>
            </w:r>
          </w:p>
        </w:tc>
        <w:tc>
          <w:tcPr>
            <w:tcW w:w="1000" w:type="dxa"/>
            <w:tcBorders>
              <w:top w:val="nil"/>
              <w:bottom w:val="nil"/>
            </w:tcBorders>
          </w:tcPr>
          <w:p w14:paraId="77817B76"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3D6A4771"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1439158" w14:textId="77777777" w:rsidR="00F2431C" w:rsidRDefault="00F2431C" w:rsidP="00FC7C21">
            <w:pPr>
              <w:pStyle w:val="TableParagraph"/>
              <w:ind w:left="69" w:right="59"/>
              <w:rPr>
                <w:sz w:val="16"/>
              </w:rPr>
            </w:pPr>
            <w:r>
              <w:rPr>
                <w:sz w:val="16"/>
              </w:rPr>
              <w:t>27/10/</w:t>
            </w:r>
            <w:r w:rsidR="00255652">
              <w:rPr>
                <w:sz w:val="16"/>
              </w:rPr>
              <w:t>2024</w:t>
            </w:r>
          </w:p>
        </w:tc>
        <w:tc>
          <w:tcPr>
            <w:tcW w:w="1200" w:type="dxa"/>
            <w:tcBorders>
              <w:top w:val="nil"/>
              <w:bottom w:val="nil"/>
            </w:tcBorders>
          </w:tcPr>
          <w:p w14:paraId="082BA7E7" w14:textId="77777777" w:rsidR="00F2431C" w:rsidRDefault="00F2431C" w:rsidP="00FC7C21">
            <w:pPr>
              <w:pStyle w:val="TableParagraph"/>
              <w:ind w:right="27"/>
              <w:jc w:val="right"/>
              <w:rPr>
                <w:sz w:val="16"/>
              </w:rPr>
            </w:pPr>
            <w:r>
              <w:rPr>
                <w:sz w:val="16"/>
              </w:rPr>
              <w:t>38.924,16</w:t>
            </w:r>
          </w:p>
        </w:tc>
        <w:tc>
          <w:tcPr>
            <w:tcW w:w="1200" w:type="dxa"/>
            <w:tcBorders>
              <w:top w:val="nil"/>
              <w:bottom w:val="nil"/>
            </w:tcBorders>
          </w:tcPr>
          <w:p w14:paraId="0DD4EE9C" w14:textId="77777777" w:rsidR="00F2431C" w:rsidRDefault="00F2431C" w:rsidP="00FC7C21">
            <w:pPr>
              <w:pStyle w:val="TableParagraph"/>
              <w:ind w:right="27"/>
              <w:jc w:val="right"/>
              <w:rPr>
                <w:sz w:val="16"/>
              </w:rPr>
            </w:pPr>
            <w:r>
              <w:rPr>
                <w:sz w:val="16"/>
              </w:rPr>
              <w:t>9.604,28</w:t>
            </w:r>
          </w:p>
        </w:tc>
        <w:tc>
          <w:tcPr>
            <w:tcW w:w="1200" w:type="dxa"/>
            <w:tcBorders>
              <w:top w:val="nil"/>
              <w:bottom w:val="nil"/>
            </w:tcBorders>
          </w:tcPr>
          <w:p w14:paraId="3CD29829" w14:textId="77777777" w:rsidR="00F2431C" w:rsidRDefault="00F2431C" w:rsidP="00FC7C21">
            <w:pPr>
              <w:pStyle w:val="TableParagraph"/>
              <w:ind w:right="27"/>
              <w:jc w:val="right"/>
              <w:rPr>
                <w:sz w:val="16"/>
              </w:rPr>
            </w:pPr>
            <w:r>
              <w:rPr>
                <w:sz w:val="16"/>
              </w:rPr>
              <w:t>29.319,88</w:t>
            </w:r>
          </w:p>
        </w:tc>
      </w:tr>
      <w:tr w:rsidR="00F2431C" w14:paraId="6E3DA496" w14:textId="77777777" w:rsidTr="00FC7C21">
        <w:trPr>
          <w:trHeight w:val="360"/>
        </w:trPr>
        <w:tc>
          <w:tcPr>
            <w:tcW w:w="1180" w:type="dxa"/>
            <w:tcBorders>
              <w:top w:val="nil"/>
              <w:bottom w:val="nil"/>
            </w:tcBorders>
          </w:tcPr>
          <w:p w14:paraId="64EA6C43" w14:textId="77777777" w:rsidR="00F2431C" w:rsidRDefault="00F2431C" w:rsidP="00FC7C21">
            <w:pPr>
              <w:pStyle w:val="TableParagraph"/>
              <w:ind w:left="60" w:right="50"/>
              <w:rPr>
                <w:sz w:val="16"/>
              </w:rPr>
            </w:pPr>
            <w:r>
              <w:rPr>
                <w:sz w:val="16"/>
              </w:rPr>
              <w:t>023403</w:t>
            </w:r>
          </w:p>
        </w:tc>
        <w:tc>
          <w:tcPr>
            <w:tcW w:w="1200" w:type="dxa"/>
            <w:tcBorders>
              <w:top w:val="nil"/>
              <w:bottom w:val="nil"/>
            </w:tcBorders>
          </w:tcPr>
          <w:p w14:paraId="10483443" w14:textId="77777777" w:rsidR="00F2431C" w:rsidRDefault="00F2431C" w:rsidP="00FC7C21">
            <w:pPr>
              <w:pStyle w:val="TableParagraph"/>
              <w:ind w:left="86" w:right="76"/>
              <w:rPr>
                <w:sz w:val="16"/>
              </w:rPr>
            </w:pPr>
            <w:r>
              <w:rPr>
                <w:sz w:val="16"/>
              </w:rPr>
              <w:t>022827</w:t>
            </w:r>
          </w:p>
        </w:tc>
        <w:tc>
          <w:tcPr>
            <w:tcW w:w="1600" w:type="dxa"/>
            <w:tcBorders>
              <w:top w:val="nil"/>
              <w:bottom w:val="nil"/>
            </w:tcBorders>
          </w:tcPr>
          <w:p w14:paraId="3D09B3B9" w14:textId="77777777" w:rsidR="00F2431C" w:rsidRDefault="00F2431C" w:rsidP="00FC7C21">
            <w:pPr>
              <w:pStyle w:val="TableParagraph"/>
              <w:ind w:left="47" w:right="37"/>
              <w:rPr>
                <w:sz w:val="16"/>
              </w:rPr>
            </w:pPr>
            <w:r>
              <w:rPr>
                <w:sz w:val="16"/>
              </w:rPr>
              <w:t>010682</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3840A1B1"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2287C2D8"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D4A8D25"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40159284" w14:textId="77777777" w:rsidR="00F2431C" w:rsidRDefault="00F2431C" w:rsidP="00FC7C21">
            <w:pPr>
              <w:pStyle w:val="TableParagraph"/>
              <w:ind w:left="83" w:right="33"/>
              <w:rPr>
                <w:sz w:val="16"/>
              </w:rPr>
            </w:pPr>
            <w:r>
              <w:rPr>
                <w:sz w:val="16"/>
              </w:rPr>
              <w:t>22827</w:t>
            </w:r>
          </w:p>
        </w:tc>
        <w:tc>
          <w:tcPr>
            <w:tcW w:w="1000" w:type="dxa"/>
            <w:tcBorders>
              <w:top w:val="nil"/>
              <w:bottom w:val="nil"/>
            </w:tcBorders>
          </w:tcPr>
          <w:p w14:paraId="16A2B623"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B320A91"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9CC632C" w14:textId="77777777" w:rsidR="00F2431C" w:rsidRDefault="00F2431C" w:rsidP="00FC7C21">
            <w:pPr>
              <w:pStyle w:val="TableParagraph"/>
              <w:ind w:left="69" w:right="59"/>
              <w:rPr>
                <w:sz w:val="16"/>
              </w:rPr>
            </w:pPr>
            <w:r>
              <w:rPr>
                <w:sz w:val="16"/>
              </w:rPr>
              <w:t>27/10/</w:t>
            </w:r>
            <w:r w:rsidR="00255652">
              <w:rPr>
                <w:sz w:val="16"/>
              </w:rPr>
              <w:t>2024</w:t>
            </w:r>
          </w:p>
        </w:tc>
        <w:tc>
          <w:tcPr>
            <w:tcW w:w="1200" w:type="dxa"/>
            <w:tcBorders>
              <w:top w:val="nil"/>
              <w:bottom w:val="nil"/>
            </w:tcBorders>
          </w:tcPr>
          <w:p w14:paraId="41056A9F" w14:textId="77777777" w:rsidR="00F2431C" w:rsidRDefault="00F2431C" w:rsidP="00FC7C21">
            <w:pPr>
              <w:pStyle w:val="TableParagraph"/>
              <w:ind w:right="27"/>
              <w:jc w:val="right"/>
              <w:rPr>
                <w:sz w:val="16"/>
              </w:rPr>
            </w:pPr>
            <w:r>
              <w:rPr>
                <w:sz w:val="16"/>
              </w:rPr>
              <w:t>12.095,18</w:t>
            </w:r>
          </w:p>
        </w:tc>
        <w:tc>
          <w:tcPr>
            <w:tcW w:w="1200" w:type="dxa"/>
            <w:tcBorders>
              <w:top w:val="nil"/>
              <w:bottom w:val="nil"/>
            </w:tcBorders>
          </w:tcPr>
          <w:p w14:paraId="07D83539" w14:textId="77777777" w:rsidR="00F2431C" w:rsidRDefault="00F2431C" w:rsidP="00FC7C21">
            <w:pPr>
              <w:pStyle w:val="TableParagraph"/>
              <w:ind w:right="27"/>
              <w:jc w:val="right"/>
              <w:rPr>
                <w:sz w:val="16"/>
              </w:rPr>
            </w:pPr>
            <w:r>
              <w:rPr>
                <w:sz w:val="16"/>
              </w:rPr>
              <w:t>2.673,81</w:t>
            </w:r>
          </w:p>
        </w:tc>
        <w:tc>
          <w:tcPr>
            <w:tcW w:w="1200" w:type="dxa"/>
            <w:tcBorders>
              <w:top w:val="nil"/>
              <w:bottom w:val="nil"/>
            </w:tcBorders>
          </w:tcPr>
          <w:p w14:paraId="0C7E8EEC" w14:textId="77777777" w:rsidR="00F2431C" w:rsidRDefault="00F2431C" w:rsidP="00FC7C21">
            <w:pPr>
              <w:pStyle w:val="TableParagraph"/>
              <w:ind w:right="27"/>
              <w:jc w:val="right"/>
              <w:rPr>
                <w:sz w:val="16"/>
              </w:rPr>
            </w:pPr>
            <w:r>
              <w:rPr>
                <w:sz w:val="16"/>
              </w:rPr>
              <w:t>9.421,37</w:t>
            </w:r>
          </w:p>
        </w:tc>
      </w:tr>
      <w:tr w:rsidR="00F2431C" w14:paraId="13AC4212" w14:textId="77777777" w:rsidTr="00FC7C21">
        <w:trPr>
          <w:trHeight w:val="390"/>
        </w:trPr>
        <w:tc>
          <w:tcPr>
            <w:tcW w:w="1180" w:type="dxa"/>
            <w:tcBorders>
              <w:top w:val="nil"/>
              <w:bottom w:val="nil"/>
            </w:tcBorders>
          </w:tcPr>
          <w:p w14:paraId="4DDFF8D1" w14:textId="77777777" w:rsidR="00F2431C" w:rsidRDefault="00F2431C" w:rsidP="00FC7C21">
            <w:pPr>
              <w:pStyle w:val="TableParagraph"/>
              <w:ind w:left="60" w:right="50"/>
              <w:rPr>
                <w:sz w:val="16"/>
              </w:rPr>
            </w:pPr>
            <w:r>
              <w:rPr>
                <w:sz w:val="16"/>
              </w:rPr>
              <w:t>023404</w:t>
            </w:r>
          </w:p>
        </w:tc>
        <w:tc>
          <w:tcPr>
            <w:tcW w:w="1200" w:type="dxa"/>
            <w:tcBorders>
              <w:top w:val="nil"/>
              <w:bottom w:val="nil"/>
            </w:tcBorders>
          </w:tcPr>
          <w:p w14:paraId="24593A2D" w14:textId="77777777" w:rsidR="00F2431C" w:rsidRDefault="00F2431C" w:rsidP="00FC7C21">
            <w:pPr>
              <w:pStyle w:val="TableParagraph"/>
              <w:ind w:left="86" w:right="76"/>
              <w:rPr>
                <w:sz w:val="16"/>
              </w:rPr>
            </w:pPr>
            <w:r>
              <w:rPr>
                <w:sz w:val="16"/>
              </w:rPr>
              <w:t>022830</w:t>
            </w:r>
          </w:p>
        </w:tc>
        <w:tc>
          <w:tcPr>
            <w:tcW w:w="1600" w:type="dxa"/>
            <w:tcBorders>
              <w:top w:val="nil"/>
              <w:bottom w:val="nil"/>
            </w:tcBorders>
          </w:tcPr>
          <w:p w14:paraId="0E19986F" w14:textId="77777777" w:rsidR="00F2431C" w:rsidRDefault="00F2431C" w:rsidP="00FC7C21">
            <w:pPr>
              <w:pStyle w:val="TableParagraph"/>
              <w:ind w:left="47" w:right="37"/>
              <w:rPr>
                <w:sz w:val="16"/>
              </w:rPr>
            </w:pPr>
            <w:r>
              <w:rPr>
                <w:sz w:val="16"/>
              </w:rPr>
              <w:t>009538</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6F983C3"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2D40947A"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218CCE7C" w14:textId="77777777" w:rsidR="00F2431C" w:rsidRDefault="00F2431C" w:rsidP="00FC7C21">
            <w:pPr>
              <w:pStyle w:val="TableParagraph"/>
              <w:ind w:left="83" w:right="33"/>
              <w:rPr>
                <w:sz w:val="16"/>
              </w:rPr>
            </w:pPr>
            <w:r>
              <w:rPr>
                <w:sz w:val="16"/>
              </w:rPr>
              <w:t>22830</w:t>
            </w:r>
          </w:p>
        </w:tc>
        <w:tc>
          <w:tcPr>
            <w:tcW w:w="1000" w:type="dxa"/>
            <w:tcBorders>
              <w:top w:val="nil"/>
              <w:bottom w:val="nil"/>
            </w:tcBorders>
          </w:tcPr>
          <w:p w14:paraId="31DA2D6F"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1A0DD29E"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F55C254" w14:textId="77777777" w:rsidR="00F2431C" w:rsidRDefault="00F2431C" w:rsidP="00FC7C21">
            <w:pPr>
              <w:pStyle w:val="TableParagraph"/>
              <w:ind w:left="69" w:right="59"/>
              <w:rPr>
                <w:sz w:val="16"/>
              </w:rPr>
            </w:pPr>
            <w:r>
              <w:rPr>
                <w:sz w:val="16"/>
              </w:rPr>
              <w:t>27/10/</w:t>
            </w:r>
            <w:r w:rsidR="00255652">
              <w:rPr>
                <w:sz w:val="16"/>
              </w:rPr>
              <w:t>2024</w:t>
            </w:r>
          </w:p>
        </w:tc>
        <w:tc>
          <w:tcPr>
            <w:tcW w:w="1200" w:type="dxa"/>
            <w:tcBorders>
              <w:top w:val="nil"/>
              <w:bottom w:val="nil"/>
            </w:tcBorders>
          </w:tcPr>
          <w:p w14:paraId="380CDC92" w14:textId="77777777" w:rsidR="00F2431C" w:rsidRDefault="00F2431C" w:rsidP="00FC7C21">
            <w:pPr>
              <w:pStyle w:val="TableParagraph"/>
              <w:ind w:right="27"/>
              <w:jc w:val="right"/>
              <w:rPr>
                <w:sz w:val="16"/>
              </w:rPr>
            </w:pPr>
            <w:r>
              <w:rPr>
                <w:sz w:val="16"/>
              </w:rPr>
              <w:t>1.459,46</w:t>
            </w:r>
          </w:p>
        </w:tc>
        <w:tc>
          <w:tcPr>
            <w:tcW w:w="1200" w:type="dxa"/>
            <w:tcBorders>
              <w:top w:val="nil"/>
              <w:bottom w:val="nil"/>
            </w:tcBorders>
          </w:tcPr>
          <w:p w14:paraId="60768E86" w14:textId="77777777" w:rsidR="00F2431C" w:rsidRDefault="00F2431C" w:rsidP="00FC7C21">
            <w:pPr>
              <w:pStyle w:val="TableParagraph"/>
              <w:ind w:right="27"/>
              <w:jc w:val="right"/>
              <w:rPr>
                <w:sz w:val="16"/>
              </w:rPr>
            </w:pPr>
            <w:r>
              <w:rPr>
                <w:sz w:val="16"/>
              </w:rPr>
              <w:t>114,85</w:t>
            </w:r>
          </w:p>
        </w:tc>
        <w:tc>
          <w:tcPr>
            <w:tcW w:w="1200" w:type="dxa"/>
            <w:tcBorders>
              <w:top w:val="nil"/>
              <w:bottom w:val="nil"/>
            </w:tcBorders>
          </w:tcPr>
          <w:p w14:paraId="3F46A171" w14:textId="77777777" w:rsidR="00F2431C" w:rsidRDefault="00F2431C" w:rsidP="00FC7C21">
            <w:pPr>
              <w:pStyle w:val="TableParagraph"/>
              <w:ind w:right="27"/>
              <w:jc w:val="right"/>
              <w:rPr>
                <w:sz w:val="16"/>
              </w:rPr>
            </w:pPr>
            <w:r>
              <w:rPr>
                <w:sz w:val="16"/>
              </w:rPr>
              <w:t>1.344,61</w:t>
            </w:r>
          </w:p>
        </w:tc>
      </w:tr>
      <w:tr w:rsidR="00F2431C" w14:paraId="4115EDD9" w14:textId="77777777" w:rsidTr="00FC7C21">
        <w:trPr>
          <w:trHeight w:val="266"/>
        </w:trPr>
        <w:tc>
          <w:tcPr>
            <w:tcW w:w="1180" w:type="dxa"/>
            <w:tcBorders>
              <w:top w:val="nil"/>
              <w:bottom w:val="single" w:sz="8" w:space="0" w:color="000000"/>
            </w:tcBorders>
          </w:tcPr>
          <w:p w14:paraId="526F7418" w14:textId="77777777" w:rsidR="00F2431C" w:rsidRDefault="00F2431C" w:rsidP="00FC7C21">
            <w:pPr>
              <w:pStyle w:val="TableParagraph"/>
              <w:spacing w:before="24"/>
              <w:ind w:left="60" w:right="50"/>
              <w:rPr>
                <w:sz w:val="16"/>
              </w:rPr>
            </w:pPr>
            <w:r>
              <w:rPr>
                <w:sz w:val="16"/>
              </w:rPr>
              <w:t>023405</w:t>
            </w:r>
          </w:p>
        </w:tc>
        <w:tc>
          <w:tcPr>
            <w:tcW w:w="1200" w:type="dxa"/>
            <w:tcBorders>
              <w:top w:val="nil"/>
              <w:bottom w:val="single" w:sz="8" w:space="0" w:color="000000"/>
            </w:tcBorders>
          </w:tcPr>
          <w:p w14:paraId="18C5A878" w14:textId="77777777" w:rsidR="00F2431C" w:rsidRDefault="00F2431C" w:rsidP="00FC7C21">
            <w:pPr>
              <w:pStyle w:val="TableParagraph"/>
              <w:spacing w:before="24"/>
              <w:ind w:left="86" w:right="76"/>
              <w:rPr>
                <w:sz w:val="16"/>
              </w:rPr>
            </w:pPr>
            <w:r>
              <w:rPr>
                <w:sz w:val="16"/>
              </w:rPr>
              <w:t>022831</w:t>
            </w:r>
          </w:p>
        </w:tc>
        <w:tc>
          <w:tcPr>
            <w:tcW w:w="1600" w:type="dxa"/>
            <w:tcBorders>
              <w:top w:val="nil"/>
              <w:bottom w:val="single" w:sz="8" w:space="0" w:color="000000"/>
            </w:tcBorders>
          </w:tcPr>
          <w:p w14:paraId="71DCBEB6" w14:textId="77777777" w:rsidR="00F2431C" w:rsidRDefault="00F2431C" w:rsidP="00FC7C21">
            <w:pPr>
              <w:pStyle w:val="TableParagraph"/>
              <w:spacing w:before="24"/>
              <w:ind w:left="47" w:right="37"/>
              <w:rPr>
                <w:sz w:val="16"/>
              </w:rPr>
            </w:pPr>
            <w:r>
              <w:rPr>
                <w:sz w:val="16"/>
              </w:rPr>
              <w:t>009539</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single" w:sz="8" w:space="0" w:color="000000"/>
            </w:tcBorders>
          </w:tcPr>
          <w:p w14:paraId="3C8D3205" w14:textId="77777777" w:rsidR="00F2431C" w:rsidRDefault="00F2431C" w:rsidP="00FC7C21">
            <w:pPr>
              <w:pStyle w:val="TableParagraph"/>
              <w:spacing w:before="24"/>
              <w:ind w:left="139" w:right="129"/>
              <w:rPr>
                <w:sz w:val="16"/>
              </w:rPr>
            </w:pPr>
            <w:r>
              <w:rPr>
                <w:sz w:val="16"/>
              </w:rPr>
              <w:t>257</w:t>
            </w:r>
          </w:p>
        </w:tc>
        <w:tc>
          <w:tcPr>
            <w:tcW w:w="3200" w:type="dxa"/>
            <w:tcBorders>
              <w:top w:val="nil"/>
              <w:bottom w:val="single" w:sz="8" w:space="0" w:color="000000"/>
            </w:tcBorders>
          </w:tcPr>
          <w:p w14:paraId="0FC4C4DC" w14:textId="77777777" w:rsidR="00F2431C" w:rsidRDefault="00F2431C" w:rsidP="00FC7C21">
            <w:pPr>
              <w:pStyle w:val="TableParagraph"/>
              <w:spacing w:before="24"/>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tc>
        <w:tc>
          <w:tcPr>
            <w:tcW w:w="1400" w:type="dxa"/>
            <w:tcBorders>
              <w:top w:val="nil"/>
              <w:bottom w:val="single" w:sz="8" w:space="0" w:color="000000"/>
            </w:tcBorders>
          </w:tcPr>
          <w:p w14:paraId="0AC0D3A3" w14:textId="77777777" w:rsidR="00F2431C" w:rsidRDefault="00F2431C" w:rsidP="00FC7C21">
            <w:pPr>
              <w:pStyle w:val="TableParagraph"/>
              <w:spacing w:before="24"/>
              <w:ind w:left="83" w:right="33"/>
              <w:rPr>
                <w:sz w:val="16"/>
              </w:rPr>
            </w:pPr>
            <w:r>
              <w:rPr>
                <w:sz w:val="16"/>
              </w:rPr>
              <w:t>22831</w:t>
            </w:r>
          </w:p>
        </w:tc>
        <w:tc>
          <w:tcPr>
            <w:tcW w:w="1000" w:type="dxa"/>
            <w:tcBorders>
              <w:top w:val="nil"/>
              <w:bottom w:val="single" w:sz="8" w:space="0" w:color="000000"/>
            </w:tcBorders>
          </w:tcPr>
          <w:p w14:paraId="2283D208" w14:textId="77777777" w:rsidR="00F2431C" w:rsidRDefault="00F2431C" w:rsidP="00FC7C21">
            <w:pPr>
              <w:pStyle w:val="TableParagraph"/>
              <w:spacing w:before="24"/>
              <w:ind w:left="233"/>
              <w:rPr>
                <w:sz w:val="16"/>
              </w:rPr>
            </w:pPr>
            <w:r>
              <w:rPr>
                <w:sz w:val="16"/>
              </w:rPr>
              <w:t>270008</w:t>
            </w:r>
          </w:p>
        </w:tc>
        <w:tc>
          <w:tcPr>
            <w:tcW w:w="1040" w:type="dxa"/>
            <w:tcBorders>
              <w:top w:val="nil"/>
              <w:bottom w:val="single" w:sz="8" w:space="0" w:color="000000"/>
            </w:tcBorders>
          </w:tcPr>
          <w:p w14:paraId="361D5120" w14:textId="77777777" w:rsidR="00F2431C" w:rsidRDefault="00F2431C" w:rsidP="00FC7C21">
            <w:pPr>
              <w:pStyle w:val="TableParagraph"/>
              <w:spacing w:before="24"/>
              <w:ind w:left="10"/>
              <w:rPr>
                <w:sz w:val="16"/>
              </w:rPr>
            </w:pPr>
            <w:r>
              <w:rPr>
                <w:sz w:val="16"/>
              </w:rPr>
              <w:t>0</w:t>
            </w:r>
          </w:p>
        </w:tc>
        <w:tc>
          <w:tcPr>
            <w:tcW w:w="980" w:type="dxa"/>
            <w:tcBorders>
              <w:top w:val="nil"/>
              <w:bottom w:val="single" w:sz="8" w:space="0" w:color="000000"/>
            </w:tcBorders>
          </w:tcPr>
          <w:p w14:paraId="1DBE18C3" w14:textId="77777777" w:rsidR="00F2431C" w:rsidRDefault="00F2431C" w:rsidP="00FC7C21">
            <w:pPr>
              <w:pStyle w:val="TableParagraph"/>
              <w:spacing w:before="24"/>
              <w:ind w:left="69" w:right="59"/>
              <w:rPr>
                <w:sz w:val="16"/>
              </w:rPr>
            </w:pPr>
            <w:r>
              <w:rPr>
                <w:sz w:val="16"/>
              </w:rPr>
              <w:t>27/10/</w:t>
            </w:r>
            <w:r w:rsidR="00255652">
              <w:rPr>
                <w:sz w:val="16"/>
              </w:rPr>
              <w:t>2024</w:t>
            </w:r>
          </w:p>
        </w:tc>
        <w:tc>
          <w:tcPr>
            <w:tcW w:w="1200" w:type="dxa"/>
            <w:tcBorders>
              <w:top w:val="nil"/>
              <w:bottom w:val="single" w:sz="8" w:space="0" w:color="000000"/>
            </w:tcBorders>
          </w:tcPr>
          <w:p w14:paraId="20C8A60B" w14:textId="77777777" w:rsidR="00F2431C" w:rsidRDefault="00F2431C" w:rsidP="00FC7C21">
            <w:pPr>
              <w:pStyle w:val="TableParagraph"/>
              <w:spacing w:before="24"/>
              <w:ind w:right="27"/>
              <w:jc w:val="right"/>
              <w:rPr>
                <w:sz w:val="16"/>
              </w:rPr>
            </w:pPr>
            <w:r>
              <w:rPr>
                <w:sz w:val="16"/>
              </w:rPr>
              <w:t>682,29</w:t>
            </w:r>
          </w:p>
        </w:tc>
        <w:tc>
          <w:tcPr>
            <w:tcW w:w="1200" w:type="dxa"/>
            <w:tcBorders>
              <w:top w:val="nil"/>
              <w:bottom w:val="single" w:sz="8" w:space="0" w:color="000000"/>
            </w:tcBorders>
          </w:tcPr>
          <w:p w14:paraId="4C96A61F" w14:textId="77777777" w:rsidR="00F2431C" w:rsidRDefault="00F2431C" w:rsidP="00FC7C21">
            <w:pPr>
              <w:pStyle w:val="TableParagraph"/>
              <w:spacing w:before="24"/>
              <w:ind w:right="27"/>
              <w:jc w:val="right"/>
              <w:rPr>
                <w:sz w:val="16"/>
              </w:rPr>
            </w:pPr>
            <w:r>
              <w:rPr>
                <w:sz w:val="16"/>
              </w:rPr>
              <w:t>0,00</w:t>
            </w:r>
          </w:p>
        </w:tc>
        <w:tc>
          <w:tcPr>
            <w:tcW w:w="1200" w:type="dxa"/>
            <w:tcBorders>
              <w:top w:val="nil"/>
              <w:bottom w:val="single" w:sz="8" w:space="0" w:color="000000"/>
            </w:tcBorders>
          </w:tcPr>
          <w:p w14:paraId="4A6FE0F5" w14:textId="77777777" w:rsidR="00F2431C" w:rsidRDefault="00F2431C" w:rsidP="00FC7C21">
            <w:pPr>
              <w:pStyle w:val="TableParagraph"/>
              <w:spacing w:before="24"/>
              <w:ind w:right="27"/>
              <w:jc w:val="right"/>
              <w:rPr>
                <w:sz w:val="16"/>
              </w:rPr>
            </w:pPr>
            <w:r>
              <w:rPr>
                <w:sz w:val="16"/>
              </w:rPr>
              <w:t>682,29</w:t>
            </w:r>
          </w:p>
        </w:tc>
      </w:tr>
    </w:tbl>
    <w:p w14:paraId="01526551" w14:textId="77777777" w:rsidR="00494BE1" w:rsidRDefault="00494BE1" w:rsidP="00F2431C">
      <w:pPr>
        <w:spacing w:before="129"/>
        <w:ind w:right="20"/>
        <w:jc w:val="both"/>
        <w:rPr>
          <w:color w:val="000000"/>
          <w:sz w:val="24"/>
          <w:szCs w:val="24"/>
          <w:lang w:eastAsia="pt-BR"/>
        </w:rPr>
      </w:pPr>
    </w:p>
    <w:p w14:paraId="510592D7" w14:textId="77777777" w:rsidR="00F2431C" w:rsidRDefault="00F2431C" w:rsidP="00F2431C">
      <w:pPr>
        <w:spacing w:before="129"/>
        <w:ind w:right="20"/>
        <w:jc w:val="both"/>
        <w:rPr>
          <w:color w:val="000000"/>
          <w:sz w:val="24"/>
          <w:szCs w:val="24"/>
          <w:lang w:eastAsia="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649D5ADB" w14:textId="77777777" w:rsidTr="00FC7C21">
        <w:trPr>
          <w:trHeight w:val="270"/>
        </w:trPr>
        <w:tc>
          <w:tcPr>
            <w:tcW w:w="1180" w:type="dxa"/>
          </w:tcPr>
          <w:p w14:paraId="5DDF27B5"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55033BBF" w14:textId="77777777" w:rsidR="00F2431C" w:rsidRDefault="00F2431C" w:rsidP="00FC7C21">
            <w:pPr>
              <w:pStyle w:val="TableParagraph"/>
              <w:spacing w:before="43"/>
              <w:ind w:left="86" w:right="76"/>
              <w:rPr>
                <w:sz w:val="16"/>
              </w:rPr>
            </w:pPr>
            <w:r>
              <w:rPr>
                <w:sz w:val="16"/>
              </w:rPr>
              <w:t>LIQUIDAÇÃO</w:t>
            </w:r>
          </w:p>
        </w:tc>
        <w:tc>
          <w:tcPr>
            <w:tcW w:w="1600" w:type="dxa"/>
          </w:tcPr>
          <w:p w14:paraId="7817E4ED" w14:textId="77777777" w:rsidR="00F2431C" w:rsidRDefault="00F2431C" w:rsidP="00FC7C21">
            <w:pPr>
              <w:pStyle w:val="TableParagraph"/>
              <w:spacing w:before="43"/>
              <w:ind w:left="46" w:right="37"/>
              <w:rPr>
                <w:sz w:val="16"/>
              </w:rPr>
            </w:pPr>
            <w:r>
              <w:rPr>
                <w:sz w:val="16"/>
              </w:rPr>
              <w:t>EMPENHO</w:t>
            </w:r>
          </w:p>
        </w:tc>
        <w:tc>
          <w:tcPr>
            <w:tcW w:w="800" w:type="dxa"/>
          </w:tcPr>
          <w:p w14:paraId="47B6506F" w14:textId="77777777" w:rsidR="00F2431C" w:rsidRDefault="00F2431C" w:rsidP="00FC7C21">
            <w:pPr>
              <w:pStyle w:val="TableParagraph"/>
              <w:spacing w:before="43"/>
              <w:ind w:left="139" w:right="130"/>
              <w:rPr>
                <w:sz w:val="16"/>
              </w:rPr>
            </w:pPr>
            <w:r>
              <w:rPr>
                <w:sz w:val="16"/>
              </w:rPr>
              <w:t>FICHA</w:t>
            </w:r>
          </w:p>
        </w:tc>
        <w:tc>
          <w:tcPr>
            <w:tcW w:w="3200" w:type="dxa"/>
          </w:tcPr>
          <w:p w14:paraId="38388160" w14:textId="77777777" w:rsidR="00F2431C" w:rsidRDefault="00F2431C" w:rsidP="00FC7C21">
            <w:pPr>
              <w:pStyle w:val="TableParagraph"/>
              <w:spacing w:before="43"/>
              <w:ind w:left="1031"/>
              <w:rPr>
                <w:sz w:val="16"/>
              </w:rPr>
            </w:pPr>
            <w:r>
              <w:rPr>
                <w:sz w:val="16"/>
              </w:rPr>
              <w:t>FORNECEDOR</w:t>
            </w:r>
          </w:p>
        </w:tc>
        <w:tc>
          <w:tcPr>
            <w:tcW w:w="1400" w:type="dxa"/>
          </w:tcPr>
          <w:p w14:paraId="6AC80B8D"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17700B99" w14:textId="77777777" w:rsidR="00F2431C" w:rsidRDefault="00F2431C" w:rsidP="00FC7C21">
            <w:pPr>
              <w:pStyle w:val="TableParagraph"/>
              <w:spacing w:before="43"/>
              <w:ind w:left="220"/>
              <w:rPr>
                <w:sz w:val="16"/>
              </w:rPr>
            </w:pPr>
            <w:r>
              <w:rPr>
                <w:sz w:val="16"/>
              </w:rPr>
              <w:t>CONTA</w:t>
            </w:r>
          </w:p>
        </w:tc>
        <w:tc>
          <w:tcPr>
            <w:tcW w:w="1040" w:type="dxa"/>
          </w:tcPr>
          <w:p w14:paraId="4079AB4C" w14:textId="77777777" w:rsidR="00F2431C" w:rsidRDefault="00F2431C" w:rsidP="00FC7C21">
            <w:pPr>
              <w:pStyle w:val="TableParagraph"/>
              <w:spacing w:before="43"/>
              <w:ind w:left="19" w:right="9"/>
              <w:rPr>
                <w:sz w:val="16"/>
              </w:rPr>
            </w:pPr>
            <w:r>
              <w:rPr>
                <w:sz w:val="16"/>
              </w:rPr>
              <w:t>CHEQUE/OP</w:t>
            </w:r>
          </w:p>
        </w:tc>
        <w:tc>
          <w:tcPr>
            <w:tcW w:w="980" w:type="dxa"/>
          </w:tcPr>
          <w:p w14:paraId="16AD5DBA" w14:textId="77777777" w:rsidR="00F2431C" w:rsidRDefault="00F2431C" w:rsidP="00FC7C21">
            <w:pPr>
              <w:pStyle w:val="TableParagraph"/>
              <w:spacing w:before="43"/>
              <w:ind w:left="69" w:right="39"/>
              <w:rPr>
                <w:sz w:val="16"/>
              </w:rPr>
            </w:pPr>
            <w:r>
              <w:rPr>
                <w:sz w:val="16"/>
              </w:rPr>
              <w:t>DATA</w:t>
            </w:r>
          </w:p>
        </w:tc>
        <w:tc>
          <w:tcPr>
            <w:tcW w:w="1200" w:type="dxa"/>
          </w:tcPr>
          <w:p w14:paraId="13F15741"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2CAD124F"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06A4354C"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0185C62F" w14:textId="77777777" w:rsidTr="00FC7C21">
        <w:trPr>
          <w:trHeight w:val="251"/>
        </w:trPr>
        <w:tc>
          <w:tcPr>
            <w:tcW w:w="1180" w:type="dxa"/>
            <w:tcBorders>
              <w:bottom w:val="nil"/>
            </w:tcBorders>
          </w:tcPr>
          <w:p w14:paraId="03B370E2" w14:textId="77777777" w:rsidR="00F2431C" w:rsidRDefault="00F2431C" w:rsidP="00FC7C21">
            <w:pPr>
              <w:pStyle w:val="TableParagraph"/>
              <w:spacing w:before="43"/>
              <w:ind w:left="60" w:right="50"/>
              <w:rPr>
                <w:sz w:val="16"/>
              </w:rPr>
            </w:pPr>
            <w:r>
              <w:rPr>
                <w:sz w:val="16"/>
              </w:rPr>
              <w:t>023405</w:t>
            </w:r>
          </w:p>
        </w:tc>
        <w:tc>
          <w:tcPr>
            <w:tcW w:w="1200" w:type="dxa"/>
            <w:tcBorders>
              <w:bottom w:val="nil"/>
            </w:tcBorders>
          </w:tcPr>
          <w:p w14:paraId="15FE421B" w14:textId="77777777" w:rsidR="00F2431C" w:rsidRDefault="00F2431C" w:rsidP="00FC7C21">
            <w:pPr>
              <w:pStyle w:val="TableParagraph"/>
              <w:spacing w:before="43"/>
              <w:ind w:left="86" w:right="76"/>
              <w:rPr>
                <w:sz w:val="16"/>
              </w:rPr>
            </w:pPr>
            <w:r>
              <w:rPr>
                <w:sz w:val="16"/>
              </w:rPr>
              <w:t>022831</w:t>
            </w:r>
          </w:p>
        </w:tc>
        <w:tc>
          <w:tcPr>
            <w:tcW w:w="1600" w:type="dxa"/>
            <w:tcBorders>
              <w:bottom w:val="nil"/>
            </w:tcBorders>
          </w:tcPr>
          <w:p w14:paraId="563ABB88" w14:textId="77777777" w:rsidR="00F2431C" w:rsidRDefault="00F2431C" w:rsidP="00FC7C21">
            <w:pPr>
              <w:pStyle w:val="TableParagraph"/>
              <w:spacing w:before="43"/>
              <w:ind w:left="47" w:right="37"/>
              <w:rPr>
                <w:sz w:val="16"/>
              </w:rPr>
            </w:pPr>
            <w:r>
              <w:rPr>
                <w:sz w:val="16"/>
              </w:rPr>
              <w:t>009539</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bottom w:val="nil"/>
            </w:tcBorders>
          </w:tcPr>
          <w:p w14:paraId="26393350" w14:textId="77777777" w:rsidR="00F2431C" w:rsidRDefault="00F2431C" w:rsidP="00FC7C21">
            <w:pPr>
              <w:pStyle w:val="TableParagraph"/>
              <w:spacing w:before="43"/>
              <w:ind w:left="139" w:right="129"/>
              <w:rPr>
                <w:sz w:val="16"/>
              </w:rPr>
            </w:pPr>
            <w:r>
              <w:rPr>
                <w:sz w:val="16"/>
              </w:rPr>
              <w:t>257</w:t>
            </w:r>
          </w:p>
        </w:tc>
        <w:tc>
          <w:tcPr>
            <w:tcW w:w="3200" w:type="dxa"/>
            <w:tcBorders>
              <w:bottom w:val="nil"/>
            </w:tcBorders>
          </w:tcPr>
          <w:p w14:paraId="7B7254E8" w14:textId="77777777" w:rsidR="00F2431C" w:rsidRDefault="00F2431C" w:rsidP="00FC7C21">
            <w:pPr>
              <w:pStyle w:val="TableParagraph"/>
              <w:spacing w:before="43"/>
              <w:ind w:left="40"/>
              <w:rPr>
                <w:sz w:val="16"/>
              </w:rPr>
            </w:pPr>
            <w:r>
              <w:rPr>
                <w:sz w:val="16"/>
              </w:rPr>
              <w:t>ARAGUANÃ</w:t>
            </w:r>
          </w:p>
        </w:tc>
        <w:tc>
          <w:tcPr>
            <w:tcW w:w="1400" w:type="dxa"/>
            <w:tcBorders>
              <w:bottom w:val="nil"/>
            </w:tcBorders>
          </w:tcPr>
          <w:p w14:paraId="6C30481B" w14:textId="77777777" w:rsidR="00F2431C" w:rsidRDefault="00F2431C" w:rsidP="00FC7C21">
            <w:pPr>
              <w:pStyle w:val="TableParagraph"/>
              <w:rPr>
                <w:sz w:val="16"/>
              </w:rPr>
            </w:pPr>
          </w:p>
        </w:tc>
        <w:tc>
          <w:tcPr>
            <w:tcW w:w="1000" w:type="dxa"/>
            <w:tcBorders>
              <w:bottom w:val="nil"/>
            </w:tcBorders>
          </w:tcPr>
          <w:p w14:paraId="134B2F85" w14:textId="77777777" w:rsidR="00F2431C" w:rsidRDefault="00F2431C" w:rsidP="00FC7C21">
            <w:pPr>
              <w:pStyle w:val="TableParagraph"/>
              <w:spacing w:before="43"/>
              <w:ind w:left="233"/>
              <w:rPr>
                <w:sz w:val="16"/>
              </w:rPr>
            </w:pPr>
            <w:r>
              <w:rPr>
                <w:sz w:val="16"/>
              </w:rPr>
              <w:t>270008</w:t>
            </w:r>
          </w:p>
        </w:tc>
        <w:tc>
          <w:tcPr>
            <w:tcW w:w="1040" w:type="dxa"/>
            <w:tcBorders>
              <w:bottom w:val="nil"/>
            </w:tcBorders>
          </w:tcPr>
          <w:p w14:paraId="466AB099" w14:textId="77777777" w:rsidR="00F2431C" w:rsidRDefault="00F2431C" w:rsidP="00FC7C21">
            <w:pPr>
              <w:pStyle w:val="TableParagraph"/>
              <w:spacing w:before="43"/>
              <w:ind w:left="10"/>
              <w:rPr>
                <w:sz w:val="16"/>
              </w:rPr>
            </w:pPr>
            <w:r>
              <w:rPr>
                <w:sz w:val="16"/>
              </w:rPr>
              <w:t>0</w:t>
            </w:r>
          </w:p>
        </w:tc>
        <w:tc>
          <w:tcPr>
            <w:tcW w:w="980" w:type="dxa"/>
            <w:tcBorders>
              <w:bottom w:val="nil"/>
            </w:tcBorders>
          </w:tcPr>
          <w:p w14:paraId="0605A8AA" w14:textId="77777777" w:rsidR="00F2431C" w:rsidRDefault="00F2431C" w:rsidP="00FC7C21">
            <w:pPr>
              <w:pStyle w:val="TableParagraph"/>
              <w:spacing w:before="43"/>
              <w:ind w:left="69" w:right="59"/>
              <w:rPr>
                <w:sz w:val="16"/>
              </w:rPr>
            </w:pPr>
            <w:r>
              <w:rPr>
                <w:sz w:val="16"/>
              </w:rPr>
              <w:t>27/10/</w:t>
            </w:r>
            <w:r w:rsidR="00255652">
              <w:rPr>
                <w:sz w:val="16"/>
              </w:rPr>
              <w:t>2024</w:t>
            </w:r>
          </w:p>
        </w:tc>
        <w:tc>
          <w:tcPr>
            <w:tcW w:w="1200" w:type="dxa"/>
            <w:tcBorders>
              <w:bottom w:val="nil"/>
            </w:tcBorders>
          </w:tcPr>
          <w:p w14:paraId="22243563" w14:textId="77777777" w:rsidR="00F2431C" w:rsidRDefault="00F2431C" w:rsidP="00FC7C21">
            <w:pPr>
              <w:pStyle w:val="TableParagraph"/>
              <w:spacing w:before="43"/>
              <w:ind w:right="27"/>
              <w:jc w:val="right"/>
              <w:rPr>
                <w:sz w:val="16"/>
              </w:rPr>
            </w:pPr>
            <w:r>
              <w:rPr>
                <w:sz w:val="16"/>
              </w:rPr>
              <w:t>682,29</w:t>
            </w:r>
          </w:p>
        </w:tc>
        <w:tc>
          <w:tcPr>
            <w:tcW w:w="1200" w:type="dxa"/>
            <w:tcBorders>
              <w:bottom w:val="nil"/>
            </w:tcBorders>
          </w:tcPr>
          <w:p w14:paraId="6220D035" w14:textId="77777777" w:rsidR="00F2431C" w:rsidRDefault="00F2431C" w:rsidP="00FC7C21">
            <w:pPr>
              <w:pStyle w:val="TableParagraph"/>
              <w:spacing w:before="43"/>
              <w:ind w:right="27"/>
              <w:jc w:val="right"/>
              <w:rPr>
                <w:sz w:val="16"/>
              </w:rPr>
            </w:pPr>
            <w:r>
              <w:rPr>
                <w:sz w:val="16"/>
              </w:rPr>
              <w:t>0,00</w:t>
            </w:r>
          </w:p>
        </w:tc>
        <w:tc>
          <w:tcPr>
            <w:tcW w:w="1200" w:type="dxa"/>
            <w:tcBorders>
              <w:bottom w:val="nil"/>
            </w:tcBorders>
          </w:tcPr>
          <w:p w14:paraId="1FE078C4" w14:textId="77777777" w:rsidR="00F2431C" w:rsidRDefault="00F2431C" w:rsidP="00FC7C21">
            <w:pPr>
              <w:pStyle w:val="TableParagraph"/>
              <w:spacing w:before="43"/>
              <w:ind w:right="27"/>
              <w:jc w:val="right"/>
              <w:rPr>
                <w:sz w:val="16"/>
              </w:rPr>
            </w:pPr>
            <w:r>
              <w:rPr>
                <w:sz w:val="16"/>
              </w:rPr>
              <w:t>682,29</w:t>
            </w:r>
          </w:p>
        </w:tc>
      </w:tr>
      <w:tr w:rsidR="00F2431C" w14:paraId="4D250F7A" w14:textId="77777777" w:rsidTr="00FC7C21">
        <w:trPr>
          <w:trHeight w:val="385"/>
        </w:trPr>
        <w:tc>
          <w:tcPr>
            <w:tcW w:w="1180" w:type="dxa"/>
            <w:tcBorders>
              <w:top w:val="nil"/>
              <w:bottom w:val="nil"/>
            </w:tcBorders>
          </w:tcPr>
          <w:p w14:paraId="0410976D" w14:textId="77777777" w:rsidR="00F2431C" w:rsidRDefault="00F2431C" w:rsidP="00FC7C21">
            <w:pPr>
              <w:pStyle w:val="TableParagraph"/>
              <w:spacing w:before="111"/>
              <w:ind w:left="60" w:right="50"/>
              <w:rPr>
                <w:sz w:val="16"/>
              </w:rPr>
            </w:pPr>
            <w:r>
              <w:rPr>
                <w:sz w:val="16"/>
              </w:rPr>
              <w:t>023406</w:t>
            </w:r>
          </w:p>
        </w:tc>
        <w:tc>
          <w:tcPr>
            <w:tcW w:w="1200" w:type="dxa"/>
            <w:tcBorders>
              <w:top w:val="nil"/>
              <w:bottom w:val="nil"/>
            </w:tcBorders>
          </w:tcPr>
          <w:p w14:paraId="0B8DD35E" w14:textId="77777777" w:rsidR="00F2431C" w:rsidRDefault="00F2431C" w:rsidP="00FC7C21">
            <w:pPr>
              <w:pStyle w:val="TableParagraph"/>
              <w:spacing w:before="111"/>
              <w:ind w:left="86" w:right="76"/>
              <w:rPr>
                <w:sz w:val="16"/>
              </w:rPr>
            </w:pPr>
            <w:r>
              <w:rPr>
                <w:sz w:val="16"/>
              </w:rPr>
              <w:t>022832</w:t>
            </w:r>
          </w:p>
        </w:tc>
        <w:tc>
          <w:tcPr>
            <w:tcW w:w="1600" w:type="dxa"/>
            <w:tcBorders>
              <w:top w:val="nil"/>
              <w:bottom w:val="nil"/>
            </w:tcBorders>
          </w:tcPr>
          <w:p w14:paraId="5AF286E9" w14:textId="77777777" w:rsidR="00F2431C" w:rsidRDefault="00F2431C" w:rsidP="00FC7C21">
            <w:pPr>
              <w:pStyle w:val="TableParagraph"/>
              <w:spacing w:before="111"/>
              <w:ind w:left="47" w:right="37"/>
              <w:rPr>
                <w:sz w:val="16"/>
              </w:rPr>
            </w:pPr>
            <w:r>
              <w:rPr>
                <w:sz w:val="16"/>
              </w:rPr>
              <w:t>010016</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252E7756" w14:textId="77777777" w:rsidR="00F2431C" w:rsidRDefault="00F2431C" w:rsidP="00FC7C21">
            <w:pPr>
              <w:pStyle w:val="TableParagraph"/>
              <w:spacing w:before="111"/>
              <w:ind w:left="139" w:right="129"/>
              <w:rPr>
                <w:sz w:val="16"/>
              </w:rPr>
            </w:pPr>
            <w:r>
              <w:rPr>
                <w:sz w:val="16"/>
              </w:rPr>
              <w:t>217</w:t>
            </w:r>
          </w:p>
        </w:tc>
        <w:tc>
          <w:tcPr>
            <w:tcW w:w="3200" w:type="dxa"/>
            <w:tcBorders>
              <w:top w:val="nil"/>
              <w:bottom w:val="nil"/>
            </w:tcBorders>
          </w:tcPr>
          <w:p w14:paraId="02A4F05E"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CA5FCA0" w14:textId="77777777" w:rsidR="00F2431C" w:rsidRDefault="00F2431C" w:rsidP="00FC7C21">
            <w:pPr>
              <w:pStyle w:val="TableParagraph"/>
              <w:spacing w:before="111"/>
              <w:ind w:left="83" w:right="33"/>
              <w:rPr>
                <w:sz w:val="16"/>
              </w:rPr>
            </w:pPr>
            <w:r>
              <w:rPr>
                <w:sz w:val="16"/>
              </w:rPr>
              <w:t>22832</w:t>
            </w:r>
          </w:p>
        </w:tc>
        <w:tc>
          <w:tcPr>
            <w:tcW w:w="1000" w:type="dxa"/>
            <w:tcBorders>
              <w:top w:val="nil"/>
              <w:bottom w:val="nil"/>
            </w:tcBorders>
          </w:tcPr>
          <w:p w14:paraId="56D93BA0"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66D14E1E"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06AEC020" w14:textId="77777777" w:rsidR="00F2431C" w:rsidRDefault="00F2431C" w:rsidP="00FC7C21">
            <w:pPr>
              <w:pStyle w:val="TableParagraph"/>
              <w:spacing w:before="111"/>
              <w:ind w:left="69" w:right="59"/>
              <w:rPr>
                <w:sz w:val="16"/>
              </w:rPr>
            </w:pPr>
            <w:r>
              <w:rPr>
                <w:sz w:val="16"/>
              </w:rPr>
              <w:t>27/10/</w:t>
            </w:r>
            <w:r w:rsidR="00255652">
              <w:rPr>
                <w:sz w:val="16"/>
              </w:rPr>
              <w:t>2024</w:t>
            </w:r>
          </w:p>
        </w:tc>
        <w:tc>
          <w:tcPr>
            <w:tcW w:w="1200" w:type="dxa"/>
            <w:tcBorders>
              <w:top w:val="nil"/>
              <w:bottom w:val="nil"/>
            </w:tcBorders>
          </w:tcPr>
          <w:p w14:paraId="790D3C53" w14:textId="77777777" w:rsidR="00F2431C" w:rsidRDefault="00F2431C" w:rsidP="00FC7C21">
            <w:pPr>
              <w:pStyle w:val="TableParagraph"/>
              <w:spacing w:before="111"/>
              <w:ind w:right="27"/>
              <w:jc w:val="right"/>
              <w:rPr>
                <w:sz w:val="16"/>
              </w:rPr>
            </w:pPr>
            <w:r>
              <w:rPr>
                <w:sz w:val="16"/>
              </w:rPr>
              <w:t>2.579,06</w:t>
            </w:r>
          </w:p>
        </w:tc>
        <w:tc>
          <w:tcPr>
            <w:tcW w:w="1200" w:type="dxa"/>
            <w:tcBorders>
              <w:top w:val="nil"/>
              <w:bottom w:val="nil"/>
            </w:tcBorders>
          </w:tcPr>
          <w:p w14:paraId="0BD03EE8" w14:textId="77777777" w:rsidR="00F2431C" w:rsidRDefault="00F2431C" w:rsidP="00FC7C21">
            <w:pPr>
              <w:pStyle w:val="TableParagraph"/>
              <w:spacing w:before="111"/>
              <w:ind w:right="27"/>
              <w:jc w:val="right"/>
              <w:rPr>
                <w:sz w:val="16"/>
              </w:rPr>
            </w:pPr>
            <w:r>
              <w:rPr>
                <w:sz w:val="16"/>
              </w:rPr>
              <w:t>232,05</w:t>
            </w:r>
          </w:p>
        </w:tc>
        <w:tc>
          <w:tcPr>
            <w:tcW w:w="1200" w:type="dxa"/>
            <w:tcBorders>
              <w:top w:val="nil"/>
              <w:bottom w:val="nil"/>
            </w:tcBorders>
          </w:tcPr>
          <w:p w14:paraId="4F09FC68" w14:textId="77777777" w:rsidR="00F2431C" w:rsidRDefault="00F2431C" w:rsidP="00FC7C21">
            <w:pPr>
              <w:pStyle w:val="TableParagraph"/>
              <w:spacing w:before="111"/>
              <w:ind w:right="27"/>
              <w:jc w:val="right"/>
              <w:rPr>
                <w:sz w:val="16"/>
              </w:rPr>
            </w:pPr>
            <w:r>
              <w:rPr>
                <w:sz w:val="16"/>
              </w:rPr>
              <w:t>2.347,01</w:t>
            </w:r>
          </w:p>
        </w:tc>
      </w:tr>
      <w:tr w:rsidR="00F2431C" w14:paraId="2F07DA3C" w14:textId="77777777" w:rsidTr="00FC7C21">
        <w:trPr>
          <w:trHeight w:val="385"/>
        </w:trPr>
        <w:tc>
          <w:tcPr>
            <w:tcW w:w="1180" w:type="dxa"/>
            <w:tcBorders>
              <w:top w:val="nil"/>
              <w:bottom w:val="nil"/>
            </w:tcBorders>
          </w:tcPr>
          <w:p w14:paraId="21CF922A" w14:textId="77777777" w:rsidR="00F2431C" w:rsidRDefault="00F2431C" w:rsidP="00FC7C21">
            <w:pPr>
              <w:pStyle w:val="TableParagraph"/>
              <w:ind w:left="60" w:right="50"/>
              <w:rPr>
                <w:sz w:val="16"/>
              </w:rPr>
            </w:pPr>
            <w:r>
              <w:rPr>
                <w:sz w:val="16"/>
              </w:rPr>
              <w:t>023410</w:t>
            </w:r>
          </w:p>
        </w:tc>
        <w:tc>
          <w:tcPr>
            <w:tcW w:w="1200" w:type="dxa"/>
            <w:tcBorders>
              <w:top w:val="nil"/>
              <w:bottom w:val="nil"/>
            </w:tcBorders>
          </w:tcPr>
          <w:p w14:paraId="33271CBE" w14:textId="77777777" w:rsidR="00F2431C" w:rsidRDefault="00F2431C" w:rsidP="00FC7C21">
            <w:pPr>
              <w:pStyle w:val="TableParagraph"/>
              <w:ind w:left="86" w:right="76"/>
              <w:rPr>
                <w:sz w:val="16"/>
              </w:rPr>
            </w:pPr>
            <w:r>
              <w:rPr>
                <w:sz w:val="16"/>
              </w:rPr>
              <w:t>022218</w:t>
            </w:r>
          </w:p>
        </w:tc>
        <w:tc>
          <w:tcPr>
            <w:tcW w:w="1600" w:type="dxa"/>
            <w:tcBorders>
              <w:top w:val="nil"/>
              <w:bottom w:val="nil"/>
            </w:tcBorders>
          </w:tcPr>
          <w:p w14:paraId="7E86636F" w14:textId="77777777" w:rsidR="00F2431C" w:rsidRDefault="00F2431C" w:rsidP="00FC7C21">
            <w:pPr>
              <w:pStyle w:val="TableParagraph"/>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04A1A54B" w14:textId="77777777" w:rsidR="00F2431C" w:rsidRDefault="00F2431C" w:rsidP="00FC7C21">
            <w:pPr>
              <w:pStyle w:val="TableParagraph"/>
              <w:ind w:left="139" w:right="129"/>
              <w:rPr>
                <w:sz w:val="16"/>
              </w:rPr>
            </w:pPr>
            <w:r>
              <w:rPr>
                <w:sz w:val="16"/>
              </w:rPr>
              <w:t>263</w:t>
            </w:r>
          </w:p>
        </w:tc>
        <w:tc>
          <w:tcPr>
            <w:tcW w:w="3200" w:type="dxa"/>
            <w:tcBorders>
              <w:top w:val="nil"/>
              <w:bottom w:val="nil"/>
            </w:tcBorders>
          </w:tcPr>
          <w:p w14:paraId="484EED69" w14:textId="77777777" w:rsidR="00F2431C" w:rsidRDefault="00F2431C" w:rsidP="00FC7C21">
            <w:pPr>
              <w:pStyle w:val="TableParagraph"/>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16F6B3B5" w14:textId="77777777" w:rsidR="00F2431C" w:rsidRDefault="00F2431C" w:rsidP="00FC7C21">
            <w:pPr>
              <w:pStyle w:val="TableParagraph"/>
              <w:ind w:left="83" w:right="33"/>
              <w:rPr>
                <w:sz w:val="16"/>
              </w:rPr>
            </w:pPr>
            <w:r>
              <w:rPr>
                <w:sz w:val="16"/>
              </w:rPr>
              <w:t>22218</w:t>
            </w:r>
          </w:p>
        </w:tc>
        <w:tc>
          <w:tcPr>
            <w:tcW w:w="1000" w:type="dxa"/>
            <w:tcBorders>
              <w:top w:val="nil"/>
              <w:bottom w:val="nil"/>
            </w:tcBorders>
          </w:tcPr>
          <w:p w14:paraId="1158E313"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1A0C0BD9"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B2F434C" w14:textId="77777777" w:rsidR="00F2431C" w:rsidRDefault="00F2431C" w:rsidP="00FC7C21">
            <w:pPr>
              <w:pStyle w:val="TableParagraph"/>
              <w:ind w:left="69" w:right="59"/>
              <w:rPr>
                <w:sz w:val="16"/>
              </w:rPr>
            </w:pPr>
            <w:r>
              <w:rPr>
                <w:sz w:val="16"/>
              </w:rPr>
              <w:t>27/10/</w:t>
            </w:r>
            <w:r w:rsidR="00255652">
              <w:rPr>
                <w:sz w:val="16"/>
              </w:rPr>
              <w:t>2024</w:t>
            </w:r>
          </w:p>
        </w:tc>
        <w:tc>
          <w:tcPr>
            <w:tcW w:w="1200" w:type="dxa"/>
            <w:tcBorders>
              <w:top w:val="nil"/>
              <w:bottom w:val="nil"/>
            </w:tcBorders>
          </w:tcPr>
          <w:p w14:paraId="3F358EAE" w14:textId="77777777" w:rsidR="00F2431C" w:rsidRDefault="00F2431C" w:rsidP="00FC7C21">
            <w:pPr>
              <w:pStyle w:val="TableParagraph"/>
              <w:ind w:right="27"/>
              <w:jc w:val="right"/>
              <w:rPr>
                <w:sz w:val="16"/>
              </w:rPr>
            </w:pPr>
            <w:r>
              <w:rPr>
                <w:sz w:val="16"/>
              </w:rPr>
              <w:t>5.523,13</w:t>
            </w:r>
          </w:p>
        </w:tc>
        <w:tc>
          <w:tcPr>
            <w:tcW w:w="1200" w:type="dxa"/>
            <w:tcBorders>
              <w:top w:val="nil"/>
              <w:bottom w:val="nil"/>
            </w:tcBorders>
          </w:tcPr>
          <w:p w14:paraId="04AF7B69"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5B1E2896" w14:textId="77777777" w:rsidR="00F2431C" w:rsidRDefault="00F2431C" w:rsidP="00FC7C21">
            <w:pPr>
              <w:pStyle w:val="TableParagraph"/>
              <w:ind w:right="27"/>
              <w:jc w:val="right"/>
              <w:rPr>
                <w:sz w:val="16"/>
              </w:rPr>
            </w:pPr>
            <w:r>
              <w:rPr>
                <w:sz w:val="16"/>
              </w:rPr>
              <w:t>5.523,13</w:t>
            </w:r>
          </w:p>
        </w:tc>
      </w:tr>
      <w:tr w:rsidR="00F2431C" w14:paraId="3FE1BB36" w14:textId="77777777" w:rsidTr="00FC7C21">
        <w:trPr>
          <w:trHeight w:val="254"/>
        </w:trPr>
        <w:tc>
          <w:tcPr>
            <w:tcW w:w="1180" w:type="dxa"/>
            <w:tcBorders>
              <w:top w:val="nil"/>
              <w:bottom w:val="nil"/>
            </w:tcBorders>
          </w:tcPr>
          <w:p w14:paraId="5B4BFE2C" w14:textId="77777777" w:rsidR="00F2431C" w:rsidRDefault="00F2431C" w:rsidP="00FC7C21">
            <w:pPr>
              <w:pStyle w:val="TableParagraph"/>
              <w:spacing w:before="19"/>
              <w:ind w:left="60" w:right="50"/>
              <w:rPr>
                <w:sz w:val="16"/>
              </w:rPr>
            </w:pPr>
            <w:r>
              <w:rPr>
                <w:sz w:val="16"/>
              </w:rPr>
              <w:t>023422</w:t>
            </w:r>
          </w:p>
        </w:tc>
        <w:tc>
          <w:tcPr>
            <w:tcW w:w="1200" w:type="dxa"/>
            <w:tcBorders>
              <w:top w:val="nil"/>
              <w:bottom w:val="nil"/>
            </w:tcBorders>
          </w:tcPr>
          <w:p w14:paraId="0D62B7AD" w14:textId="77777777" w:rsidR="00F2431C" w:rsidRDefault="00F2431C" w:rsidP="00FC7C21">
            <w:pPr>
              <w:pStyle w:val="TableParagraph"/>
              <w:spacing w:before="19"/>
              <w:ind w:left="86" w:right="76"/>
              <w:rPr>
                <w:sz w:val="16"/>
              </w:rPr>
            </w:pPr>
            <w:r>
              <w:rPr>
                <w:sz w:val="16"/>
              </w:rPr>
              <w:t>022884</w:t>
            </w:r>
          </w:p>
        </w:tc>
        <w:tc>
          <w:tcPr>
            <w:tcW w:w="1600" w:type="dxa"/>
            <w:tcBorders>
              <w:top w:val="nil"/>
              <w:bottom w:val="nil"/>
            </w:tcBorders>
          </w:tcPr>
          <w:p w14:paraId="1F2D2B96" w14:textId="77777777" w:rsidR="00F2431C" w:rsidRDefault="00F2431C" w:rsidP="00FC7C21">
            <w:pPr>
              <w:pStyle w:val="TableParagraph"/>
              <w:spacing w:before="19"/>
              <w:ind w:left="47" w:right="37"/>
              <w:rPr>
                <w:sz w:val="16"/>
              </w:rPr>
            </w:pPr>
            <w:r>
              <w:rPr>
                <w:sz w:val="16"/>
              </w:rPr>
              <w:t>009953</w:t>
            </w:r>
            <w:r>
              <w:rPr>
                <w:spacing w:val="-6"/>
                <w:sz w:val="16"/>
              </w:rPr>
              <w:t xml:space="preserve"> </w:t>
            </w:r>
            <w:r>
              <w:rPr>
                <w:sz w:val="16"/>
              </w:rPr>
              <w:t>-</w:t>
            </w:r>
            <w:r>
              <w:rPr>
                <w:spacing w:val="-6"/>
                <w:sz w:val="16"/>
              </w:rPr>
              <w:t xml:space="preserve"> </w:t>
            </w:r>
            <w:r>
              <w:rPr>
                <w:sz w:val="16"/>
              </w:rPr>
              <w:t>02/04/</w:t>
            </w:r>
            <w:r w:rsidR="00255652">
              <w:rPr>
                <w:sz w:val="16"/>
              </w:rPr>
              <w:t>2024</w:t>
            </w:r>
          </w:p>
        </w:tc>
        <w:tc>
          <w:tcPr>
            <w:tcW w:w="800" w:type="dxa"/>
            <w:tcBorders>
              <w:top w:val="nil"/>
              <w:bottom w:val="nil"/>
            </w:tcBorders>
          </w:tcPr>
          <w:p w14:paraId="22EDD4C3" w14:textId="77777777" w:rsidR="00F2431C" w:rsidRDefault="00F2431C" w:rsidP="00FC7C21">
            <w:pPr>
              <w:pStyle w:val="TableParagraph"/>
              <w:spacing w:before="19"/>
              <w:ind w:left="139" w:right="129"/>
              <w:rPr>
                <w:sz w:val="16"/>
              </w:rPr>
            </w:pPr>
            <w:r>
              <w:rPr>
                <w:sz w:val="16"/>
              </w:rPr>
              <w:t>191</w:t>
            </w:r>
          </w:p>
        </w:tc>
        <w:tc>
          <w:tcPr>
            <w:tcW w:w="3200" w:type="dxa"/>
            <w:tcBorders>
              <w:top w:val="nil"/>
              <w:bottom w:val="nil"/>
            </w:tcBorders>
          </w:tcPr>
          <w:p w14:paraId="19080A52" w14:textId="77777777" w:rsidR="00F2431C" w:rsidRDefault="00F2431C" w:rsidP="00FC7C21">
            <w:pPr>
              <w:pStyle w:val="TableParagraph"/>
              <w:spacing w:before="19"/>
              <w:ind w:left="40"/>
              <w:rPr>
                <w:sz w:val="16"/>
              </w:rPr>
            </w:pPr>
            <w:r>
              <w:rPr>
                <w:sz w:val="16"/>
              </w:rPr>
              <w:t>DIELE</w:t>
            </w:r>
            <w:r>
              <w:rPr>
                <w:spacing w:val="-7"/>
                <w:sz w:val="16"/>
              </w:rPr>
              <w:t xml:space="preserve"> </w:t>
            </w:r>
            <w:r>
              <w:rPr>
                <w:sz w:val="16"/>
              </w:rPr>
              <w:t>PEREIRA</w:t>
            </w:r>
            <w:r>
              <w:rPr>
                <w:spacing w:val="-7"/>
                <w:sz w:val="16"/>
              </w:rPr>
              <w:t xml:space="preserve"> </w:t>
            </w:r>
            <w:r>
              <w:rPr>
                <w:sz w:val="16"/>
              </w:rPr>
              <w:t>SILVA</w:t>
            </w:r>
            <w:r>
              <w:rPr>
                <w:spacing w:val="-7"/>
                <w:sz w:val="16"/>
              </w:rPr>
              <w:t xml:space="preserve"> </w:t>
            </w:r>
            <w:r>
              <w:rPr>
                <w:sz w:val="16"/>
              </w:rPr>
              <w:t>02915675171</w:t>
            </w:r>
          </w:p>
        </w:tc>
        <w:tc>
          <w:tcPr>
            <w:tcW w:w="1400" w:type="dxa"/>
            <w:tcBorders>
              <w:top w:val="nil"/>
              <w:bottom w:val="nil"/>
            </w:tcBorders>
          </w:tcPr>
          <w:p w14:paraId="64809838" w14:textId="77777777" w:rsidR="00F2431C" w:rsidRDefault="00F2431C" w:rsidP="00FC7C21">
            <w:pPr>
              <w:pStyle w:val="TableParagraph"/>
              <w:spacing w:before="19"/>
              <w:ind w:left="83" w:right="34"/>
              <w:rPr>
                <w:sz w:val="16"/>
              </w:rPr>
            </w:pPr>
            <w:r>
              <w:rPr>
                <w:sz w:val="16"/>
              </w:rPr>
              <w:t>20</w:t>
            </w:r>
          </w:p>
        </w:tc>
        <w:tc>
          <w:tcPr>
            <w:tcW w:w="1000" w:type="dxa"/>
            <w:tcBorders>
              <w:top w:val="nil"/>
              <w:bottom w:val="nil"/>
            </w:tcBorders>
          </w:tcPr>
          <w:p w14:paraId="345C9188"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5E47EB8A"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082404DF" w14:textId="77777777" w:rsidR="00F2431C" w:rsidRDefault="00F2431C" w:rsidP="00FC7C21">
            <w:pPr>
              <w:pStyle w:val="TableParagraph"/>
              <w:spacing w:before="19"/>
              <w:ind w:left="69" w:right="59"/>
              <w:rPr>
                <w:sz w:val="16"/>
              </w:rPr>
            </w:pPr>
            <w:r>
              <w:rPr>
                <w:sz w:val="16"/>
              </w:rPr>
              <w:t>27/10/</w:t>
            </w:r>
            <w:r w:rsidR="00255652">
              <w:rPr>
                <w:sz w:val="16"/>
              </w:rPr>
              <w:t>2024</w:t>
            </w:r>
          </w:p>
        </w:tc>
        <w:tc>
          <w:tcPr>
            <w:tcW w:w="1200" w:type="dxa"/>
            <w:tcBorders>
              <w:top w:val="nil"/>
              <w:bottom w:val="nil"/>
            </w:tcBorders>
          </w:tcPr>
          <w:p w14:paraId="68DB9C87" w14:textId="77777777" w:rsidR="00F2431C" w:rsidRDefault="00F2431C" w:rsidP="00FC7C21">
            <w:pPr>
              <w:pStyle w:val="TableParagraph"/>
              <w:spacing w:before="19"/>
              <w:ind w:right="27"/>
              <w:jc w:val="right"/>
              <w:rPr>
                <w:sz w:val="16"/>
              </w:rPr>
            </w:pPr>
            <w:r>
              <w:rPr>
                <w:sz w:val="16"/>
              </w:rPr>
              <w:t>600,00</w:t>
            </w:r>
          </w:p>
        </w:tc>
        <w:tc>
          <w:tcPr>
            <w:tcW w:w="1200" w:type="dxa"/>
            <w:tcBorders>
              <w:top w:val="nil"/>
              <w:bottom w:val="nil"/>
            </w:tcBorders>
          </w:tcPr>
          <w:p w14:paraId="4C10C5C0"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3A7F475E" w14:textId="77777777" w:rsidR="00F2431C" w:rsidRDefault="00F2431C" w:rsidP="00FC7C21">
            <w:pPr>
              <w:pStyle w:val="TableParagraph"/>
              <w:spacing w:before="19"/>
              <w:ind w:right="27"/>
              <w:jc w:val="right"/>
              <w:rPr>
                <w:sz w:val="16"/>
              </w:rPr>
            </w:pPr>
            <w:r>
              <w:rPr>
                <w:sz w:val="16"/>
              </w:rPr>
              <w:t>600,00</w:t>
            </w:r>
          </w:p>
        </w:tc>
      </w:tr>
      <w:tr w:rsidR="00F2431C" w14:paraId="0ED5B95A" w14:textId="77777777" w:rsidTr="00FC7C21">
        <w:trPr>
          <w:trHeight w:val="253"/>
        </w:trPr>
        <w:tc>
          <w:tcPr>
            <w:tcW w:w="1180" w:type="dxa"/>
            <w:tcBorders>
              <w:top w:val="nil"/>
              <w:bottom w:val="nil"/>
            </w:tcBorders>
          </w:tcPr>
          <w:p w14:paraId="51D7ED31" w14:textId="77777777" w:rsidR="00F2431C" w:rsidRDefault="00F2431C" w:rsidP="00FC7C21">
            <w:pPr>
              <w:pStyle w:val="TableParagraph"/>
              <w:spacing w:before="45"/>
              <w:ind w:left="60" w:right="50"/>
              <w:rPr>
                <w:sz w:val="16"/>
              </w:rPr>
            </w:pPr>
            <w:r>
              <w:rPr>
                <w:sz w:val="16"/>
              </w:rPr>
              <w:t>024182</w:t>
            </w:r>
          </w:p>
        </w:tc>
        <w:tc>
          <w:tcPr>
            <w:tcW w:w="1200" w:type="dxa"/>
            <w:tcBorders>
              <w:top w:val="nil"/>
              <w:bottom w:val="nil"/>
            </w:tcBorders>
          </w:tcPr>
          <w:p w14:paraId="63B36430" w14:textId="77777777" w:rsidR="00F2431C" w:rsidRDefault="00F2431C" w:rsidP="00FC7C21">
            <w:pPr>
              <w:pStyle w:val="TableParagraph"/>
              <w:spacing w:before="45"/>
              <w:ind w:left="86" w:right="76"/>
              <w:rPr>
                <w:sz w:val="16"/>
              </w:rPr>
            </w:pPr>
            <w:r>
              <w:rPr>
                <w:sz w:val="16"/>
              </w:rPr>
              <w:t>023691</w:t>
            </w:r>
          </w:p>
        </w:tc>
        <w:tc>
          <w:tcPr>
            <w:tcW w:w="1600" w:type="dxa"/>
            <w:tcBorders>
              <w:top w:val="nil"/>
              <w:bottom w:val="nil"/>
            </w:tcBorders>
          </w:tcPr>
          <w:p w14:paraId="74177B26" w14:textId="77777777" w:rsidR="00F2431C" w:rsidRDefault="00F2431C" w:rsidP="00FC7C21">
            <w:pPr>
              <w:pStyle w:val="TableParagraph"/>
              <w:spacing w:before="45"/>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43DC485B"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74D0A618"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0380DB29" w14:textId="77777777" w:rsidR="00F2431C" w:rsidRDefault="00F2431C" w:rsidP="00FC7C21">
            <w:pPr>
              <w:pStyle w:val="TableParagraph"/>
              <w:spacing w:before="45"/>
              <w:ind w:left="83" w:right="33"/>
              <w:rPr>
                <w:sz w:val="16"/>
              </w:rPr>
            </w:pPr>
            <w:r>
              <w:rPr>
                <w:sz w:val="16"/>
              </w:rPr>
              <w:t>23691</w:t>
            </w:r>
          </w:p>
        </w:tc>
        <w:tc>
          <w:tcPr>
            <w:tcW w:w="1000" w:type="dxa"/>
            <w:tcBorders>
              <w:top w:val="nil"/>
              <w:bottom w:val="nil"/>
            </w:tcBorders>
          </w:tcPr>
          <w:p w14:paraId="016471DD"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0570E715"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575DC228" w14:textId="77777777" w:rsidR="00F2431C" w:rsidRDefault="00F2431C" w:rsidP="00FC7C21">
            <w:pPr>
              <w:pStyle w:val="TableParagraph"/>
              <w:spacing w:before="45"/>
              <w:ind w:left="69" w:right="59"/>
              <w:rPr>
                <w:sz w:val="16"/>
              </w:rPr>
            </w:pPr>
            <w:r>
              <w:rPr>
                <w:sz w:val="16"/>
              </w:rPr>
              <w:t>04/11/</w:t>
            </w:r>
            <w:r w:rsidR="00255652">
              <w:rPr>
                <w:sz w:val="16"/>
              </w:rPr>
              <w:t>2024</w:t>
            </w:r>
          </w:p>
        </w:tc>
        <w:tc>
          <w:tcPr>
            <w:tcW w:w="1200" w:type="dxa"/>
            <w:tcBorders>
              <w:top w:val="nil"/>
              <w:bottom w:val="nil"/>
            </w:tcBorders>
          </w:tcPr>
          <w:p w14:paraId="42EE6057" w14:textId="77777777" w:rsidR="00F2431C" w:rsidRDefault="00F2431C" w:rsidP="00FC7C21">
            <w:pPr>
              <w:pStyle w:val="TableParagraph"/>
              <w:spacing w:before="45"/>
              <w:ind w:right="27"/>
              <w:jc w:val="right"/>
              <w:rPr>
                <w:sz w:val="16"/>
              </w:rPr>
            </w:pPr>
            <w:r>
              <w:rPr>
                <w:sz w:val="16"/>
              </w:rPr>
              <w:t>41,80</w:t>
            </w:r>
          </w:p>
        </w:tc>
        <w:tc>
          <w:tcPr>
            <w:tcW w:w="1200" w:type="dxa"/>
            <w:tcBorders>
              <w:top w:val="nil"/>
              <w:bottom w:val="nil"/>
            </w:tcBorders>
          </w:tcPr>
          <w:p w14:paraId="4DF2C218"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50D0069" w14:textId="77777777" w:rsidR="00F2431C" w:rsidRDefault="00F2431C" w:rsidP="00FC7C21">
            <w:pPr>
              <w:pStyle w:val="TableParagraph"/>
              <w:spacing w:before="45"/>
              <w:ind w:right="27"/>
              <w:jc w:val="right"/>
              <w:rPr>
                <w:sz w:val="16"/>
              </w:rPr>
            </w:pPr>
            <w:r>
              <w:rPr>
                <w:sz w:val="16"/>
              </w:rPr>
              <w:t>41,80</w:t>
            </w:r>
          </w:p>
        </w:tc>
      </w:tr>
      <w:tr w:rsidR="00F2431C" w14:paraId="1E2D5849" w14:textId="77777777" w:rsidTr="00FC7C21">
        <w:trPr>
          <w:trHeight w:val="205"/>
        </w:trPr>
        <w:tc>
          <w:tcPr>
            <w:tcW w:w="1180" w:type="dxa"/>
            <w:tcBorders>
              <w:top w:val="nil"/>
              <w:bottom w:val="nil"/>
            </w:tcBorders>
          </w:tcPr>
          <w:p w14:paraId="38347941" w14:textId="77777777" w:rsidR="00F2431C" w:rsidRDefault="00F2431C" w:rsidP="00FC7C21">
            <w:pPr>
              <w:pStyle w:val="TableParagraph"/>
              <w:rPr>
                <w:sz w:val="14"/>
              </w:rPr>
            </w:pPr>
          </w:p>
        </w:tc>
        <w:tc>
          <w:tcPr>
            <w:tcW w:w="1200" w:type="dxa"/>
            <w:tcBorders>
              <w:top w:val="nil"/>
              <w:bottom w:val="nil"/>
            </w:tcBorders>
          </w:tcPr>
          <w:p w14:paraId="501C77FF" w14:textId="77777777" w:rsidR="00F2431C" w:rsidRDefault="00F2431C" w:rsidP="00FC7C21">
            <w:pPr>
              <w:pStyle w:val="TableParagraph"/>
              <w:rPr>
                <w:sz w:val="14"/>
              </w:rPr>
            </w:pPr>
          </w:p>
        </w:tc>
        <w:tc>
          <w:tcPr>
            <w:tcW w:w="1600" w:type="dxa"/>
            <w:tcBorders>
              <w:top w:val="nil"/>
              <w:bottom w:val="nil"/>
            </w:tcBorders>
          </w:tcPr>
          <w:p w14:paraId="6F34531E" w14:textId="77777777" w:rsidR="00F2431C" w:rsidRDefault="00F2431C" w:rsidP="00FC7C21">
            <w:pPr>
              <w:pStyle w:val="TableParagraph"/>
              <w:rPr>
                <w:sz w:val="14"/>
              </w:rPr>
            </w:pPr>
          </w:p>
        </w:tc>
        <w:tc>
          <w:tcPr>
            <w:tcW w:w="800" w:type="dxa"/>
            <w:tcBorders>
              <w:top w:val="nil"/>
              <w:bottom w:val="nil"/>
            </w:tcBorders>
          </w:tcPr>
          <w:p w14:paraId="45658BCD" w14:textId="77777777" w:rsidR="00F2431C" w:rsidRDefault="00F2431C" w:rsidP="00FC7C21">
            <w:pPr>
              <w:pStyle w:val="TableParagraph"/>
              <w:rPr>
                <w:sz w:val="14"/>
              </w:rPr>
            </w:pPr>
          </w:p>
        </w:tc>
        <w:tc>
          <w:tcPr>
            <w:tcW w:w="3200" w:type="dxa"/>
            <w:tcBorders>
              <w:top w:val="nil"/>
              <w:bottom w:val="nil"/>
            </w:tcBorders>
          </w:tcPr>
          <w:p w14:paraId="63B11282" w14:textId="77777777" w:rsidR="00F2431C" w:rsidRDefault="00F2431C" w:rsidP="00FC7C21">
            <w:pPr>
              <w:pStyle w:val="TableParagraph"/>
              <w:spacing w:before="18" w:line="167" w:lineRule="exact"/>
              <w:ind w:left="40"/>
              <w:rPr>
                <w:sz w:val="16"/>
              </w:rPr>
            </w:pPr>
            <w:r>
              <w:rPr>
                <w:sz w:val="16"/>
              </w:rPr>
              <w:t>ODONTOPRESS</w:t>
            </w:r>
            <w:r>
              <w:rPr>
                <w:spacing w:val="-10"/>
                <w:sz w:val="16"/>
              </w:rPr>
              <w:t xml:space="preserve"> </w:t>
            </w:r>
            <w:r>
              <w:rPr>
                <w:sz w:val="16"/>
              </w:rPr>
              <w:t>COMERCIO</w:t>
            </w:r>
          </w:p>
        </w:tc>
        <w:tc>
          <w:tcPr>
            <w:tcW w:w="1400" w:type="dxa"/>
            <w:tcBorders>
              <w:top w:val="nil"/>
              <w:bottom w:val="nil"/>
            </w:tcBorders>
          </w:tcPr>
          <w:p w14:paraId="1B1FF9AB" w14:textId="77777777" w:rsidR="00F2431C" w:rsidRDefault="00F2431C" w:rsidP="00FC7C21">
            <w:pPr>
              <w:pStyle w:val="TableParagraph"/>
              <w:rPr>
                <w:sz w:val="14"/>
              </w:rPr>
            </w:pPr>
          </w:p>
        </w:tc>
        <w:tc>
          <w:tcPr>
            <w:tcW w:w="1000" w:type="dxa"/>
            <w:tcBorders>
              <w:top w:val="nil"/>
              <w:bottom w:val="nil"/>
            </w:tcBorders>
          </w:tcPr>
          <w:p w14:paraId="34B9D2F0" w14:textId="77777777" w:rsidR="00F2431C" w:rsidRDefault="00F2431C" w:rsidP="00FC7C21">
            <w:pPr>
              <w:pStyle w:val="TableParagraph"/>
              <w:rPr>
                <w:sz w:val="14"/>
              </w:rPr>
            </w:pPr>
          </w:p>
        </w:tc>
        <w:tc>
          <w:tcPr>
            <w:tcW w:w="1040" w:type="dxa"/>
            <w:tcBorders>
              <w:top w:val="nil"/>
              <w:bottom w:val="nil"/>
            </w:tcBorders>
          </w:tcPr>
          <w:p w14:paraId="57DE1568" w14:textId="77777777" w:rsidR="00F2431C" w:rsidRDefault="00F2431C" w:rsidP="00FC7C21">
            <w:pPr>
              <w:pStyle w:val="TableParagraph"/>
              <w:rPr>
                <w:sz w:val="14"/>
              </w:rPr>
            </w:pPr>
          </w:p>
        </w:tc>
        <w:tc>
          <w:tcPr>
            <w:tcW w:w="980" w:type="dxa"/>
            <w:tcBorders>
              <w:top w:val="nil"/>
              <w:bottom w:val="nil"/>
            </w:tcBorders>
          </w:tcPr>
          <w:p w14:paraId="7DE816E9" w14:textId="77777777" w:rsidR="00F2431C" w:rsidRDefault="00F2431C" w:rsidP="00FC7C21">
            <w:pPr>
              <w:pStyle w:val="TableParagraph"/>
              <w:rPr>
                <w:sz w:val="14"/>
              </w:rPr>
            </w:pPr>
          </w:p>
        </w:tc>
        <w:tc>
          <w:tcPr>
            <w:tcW w:w="1200" w:type="dxa"/>
            <w:tcBorders>
              <w:top w:val="nil"/>
              <w:bottom w:val="nil"/>
            </w:tcBorders>
          </w:tcPr>
          <w:p w14:paraId="4BC3EA92" w14:textId="77777777" w:rsidR="00F2431C" w:rsidRDefault="00F2431C" w:rsidP="00FC7C21">
            <w:pPr>
              <w:pStyle w:val="TableParagraph"/>
              <w:rPr>
                <w:sz w:val="14"/>
              </w:rPr>
            </w:pPr>
          </w:p>
        </w:tc>
        <w:tc>
          <w:tcPr>
            <w:tcW w:w="1200" w:type="dxa"/>
            <w:tcBorders>
              <w:top w:val="nil"/>
              <w:bottom w:val="nil"/>
            </w:tcBorders>
          </w:tcPr>
          <w:p w14:paraId="360ABBAE" w14:textId="77777777" w:rsidR="00F2431C" w:rsidRDefault="00F2431C" w:rsidP="00FC7C21">
            <w:pPr>
              <w:pStyle w:val="TableParagraph"/>
              <w:rPr>
                <w:sz w:val="14"/>
              </w:rPr>
            </w:pPr>
          </w:p>
        </w:tc>
        <w:tc>
          <w:tcPr>
            <w:tcW w:w="1200" w:type="dxa"/>
            <w:tcBorders>
              <w:top w:val="nil"/>
              <w:bottom w:val="nil"/>
            </w:tcBorders>
          </w:tcPr>
          <w:p w14:paraId="54CED77A" w14:textId="77777777" w:rsidR="00F2431C" w:rsidRDefault="00F2431C" w:rsidP="00FC7C21">
            <w:pPr>
              <w:pStyle w:val="TableParagraph"/>
              <w:rPr>
                <w:sz w:val="14"/>
              </w:rPr>
            </w:pPr>
          </w:p>
        </w:tc>
      </w:tr>
      <w:tr w:rsidR="00F2431C" w14:paraId="49AADDAC" w14:textId="77777777" w:rsidTr="00FC7C21">
        <w:trPr>
          <w:trHeight w:val="183"/>
        </w:trPr>
        <w:tc>
          <w:tcPr>
            <w:tcW w:w="1180" w:type="dxa"/>
            <w:tcBorders>
              <w:top w:val="nil"/>
              <w:bottom w:val="nil"/>
            </w:tcBorders>
          </w:tcPr>
          <w:p w14:paraId="4CA0B0C0" w14:textId="77777777" w:rsidR="00F2431C" w:rsidRDefault="00F2431C" w:rsidP="00FC7C21">
            <w:pPr>
              <w:pStyle w:val="TableParagraph"/>
              <w:spacing w:line="164" w:lineRule="exact"/>
              <w:ind w:left="60" w:right="50"/>
              <w:rPr>
                <w:sz w:val="16"/>
              </w:rPr>
            </w:pPr>
            <w:r>
              <w:rPr>
                <w:sz w:val="16"/>
              </w:rPr>
              <w:t>023461</w:t>
            </w:r>
          </w:p>
        </w:tc>
        <w:tc>
          <w:tcPr>
            <w:tcW w:w="1200" w:type="dxa"/>
            <w:tcBorders>
              <w:top w:val="nil"/>
              <w:bottom w:val="nil"/>
            </w:tcBorders>
          </w:tcPr>
          <w:p w14:paraId="4BA9937C" w14:textId="77777777" w:rsidR="00F2431C" w:rsidRDefault="00F2431C" w:rsidP="00FC7C21">
            <w:pPr>
              <w:pStyle w:val="TableParagraph"/>
              <w:spacing w:line="164" w:lineRule="exact"/>
              <w:ind w:left="86" w:right="76"/>
              <w:rPr>
                <w:sz w:val="16"/>
              </w:rPr>
            </w:pPr>
            <w:r>
              <w:rPr>
                <w:sz w:val="16"/>
              </w:rPr>
              <w:t>022733</w:t>
            </w:r>
          </w:p>
        </w:tc>
        <w:tc>
          <w:tcPr>
            <w:tcW w:w="1600" w:type="dxa"/>
            <w:tcBorders>
              <w:top w:val="nil"/>
              <w:bottom w:val="nil"/>
            </w:tcBorders>
          </w:tcPr>
          <w:p w14:paraId="438BDECD" w14:textId="77777777" w:rsidR="00F2431C" w:rsidRDefault="00F2431C" w:rsidP="00FC7C21">
            <w:pPr>
              <w:pStyle w:val="TableParagraph"/>
              <w:spacing w:line="164" w:lineRule="exact"/>
              <w:ind w:left="47" w:right="37"/>
              <w:rPr>
                <w:sz w:val="16"/>
              </w:rPr>
            </w:pPr>
            <w:r>
              <w:rPr>
                <w:sz w:val="16"/>
              </w:rPr>
              <w:t>009930</w:t>
            </w:r>
            <w:r>
              <w:rPr>
                <w:spacing w:val="-6"/>
                <w:sz w:val="16"/>
              </w:rPr>
              <w:t xml:space="preserve"> </w:t>
            </w:r>
            <w:r>
              <w:rPr>
                <w:sz w:val="16"/>
              </w:rPr>
              <w:t>-</w:t>
            </w:r>
            <w:r>
              <w:rPr>
                <w:spacing w:val="-6"/>
                <w:sz w:val="16"/>
              </w:rPr>
              <w:t xml:space="preserve"> </w:t>
            </w:r>
            <w:r>
              <w:rPr>
                <w:sz w:val="16"/>
              </w:rPr>
              <w:t>30/03/</w:t>
            </w:r>
            <w:r w:rsidR="00255652">
              <w:rPr>
                <w:sz w:val="16"/>
              </w:rPr>
              <w:t>2024</w:t>
            </w:r>
          </w:p>
        </w:tc>
        <w:tc>
          <w:tcPr>
            <w:tcW w:w="800" w:type="dxa"/>
            <w:tcBorders>
              <w:top w:val="nil"/>
              <w:bottom w:val="nil"/>
            </w:tcBorders>
          </w:tcPr>
          <w:p w14:paraId="67EF47BF" w14:textId="77777777" w:rsidR="00F2431C" w:rsidRDefault="00F2431C" w:rsidP="00FC7C21">
            <w:pPr>
              <w:pStyle w:val="TableParagraph"/>
              <w:spacing w:line="164" w:lineRule="exact"/>
              <w:ind w:left="139" w:right="129"/>
              <w:rPr>
                <w:sz w:val="16"/>
              </w:rPr>
            </w:pPr>
            <w:r>
              <w:rPr>
                <w:sz w:val="16"/>
              </w:rPr>
              <w:t>194</w:t>
            </w:r>
          </w:p>
        </w:tc>
        <w:tc>
          <w:tcPr>
            <w:tcW w:w="3200" w:type="dxa"/>
            <w:tcBorders>
              <w:top w:val="nil"/>
              <w:bottom w:val="nil"/>
            </w:tcBorders>
          </w:tcPr>
          <w:p w14:paraId="61A04C17" w14:textId="77777777" w:rsidR="00F2431C" w:rsidRDefault="00F2431C" w:rsidP="00FC7C21">
            <w:pPr>
              <w:pStyle w:val="TableParagraph"/>
              <w:spacing w:line="164" w:lineRule="exact"/>
              <w:ind w:left="40"/>
              <w:rPr>
                <w:sz w:val="16"/>
              </w:rPr>
            </w:pPr>
            <w:r>
              <w:rPr>
                <w:sz w:val="16"/>
              </w:rPr>
              <w:t>REPARACAO</w:t>
            </w:r>
            <w:r>
              <w:rPr>
                <w:spacing w:val="-4"/>
                <w:sz w:val="16"/>
              </w:rPr>
              <w:t xml:space="preserve"> </w:t>
            </w:r>
            <w:r>
              <w:rPr>
                <w:sz w:val="16"/>
              </w:rPr>
              <w:t>E</w:t>
            </w:r>
            <w:r>
              <w:rPr>
                <w:spacing w:val="-3"/>
                <w:sz w:val="16"/>
              </w:rPr>
              <w:t xml:space="preserve"> </w:t>
            </w:r>
            <w:r>
              <w:rPr>
                <w:sz w:val="16"/>
              </w:rPr>
              <w:t>MANUTENCAO</w:t>
            </w:r>
            <w:r>
              <w:rPr>
                <w:spacing w:val="-4"/>
                <w:sz w:val="16"/>
              </w:rPr>
              <w:t xml:space="preserve"> </w:t>
            </w:r>
            <w:r>
              <w:rPr>
                <w:sz w:val="16"/>
              </w:rPr>
              <w:t>DE</w:t>
            </w:r>
          </w:p>
        </w:tc>
        <w:tc>
          <w:tcPr>
            <w:tcW w:w="1400" w:type="dxa"/>
            <w:tcBorders>
              <w:top w:val="nil"/>
              <w:bottom w:val="nil"/>
            </w:tcBorders>
          </w:tcPr>
          <w:p w14:paraId="5D940929" w14:textId="77777777" w:rsidR="00F2431C" w:rsidRDefault="00F2431C" w:rsidP="00FC7C21">
            <w:pPr>
              <w:pStyle w:val="TableParagraph"/>
              <w:spacing w:line="164" w:lineRule="exact"/>
              <w:ind w:left="83" w:right="34"/>
              <w:rPr>
                <w:sz w:val="16"/>
              </w:rPr>
            </w:pPr>
            <w:r>
              <w:rPr>
                <w:sz w:val="16"/>
              </w:rPr>
              <w:t>75</w:t>
            </w:r>
          </w:p>
        </w:tc>
        <w:tc>
          <w:tcPr>
            <w:tcW w:w="1000" w:type="dxa"/>
            <w:tcBorders>
              <w:top w:val="nil"/>
              <w:bottom w:val="nil"/>
            </w:tcBorders>
          </w:tcPr>
          <w:p w14:paraId="13305EF0" w14:textId="77777777" w:rsidR="00F2431C" w:rsidRDefault="00F2431C" w:rsidP="00FC7C21">
            <w:pPr>
              <w:pStyle w:val="TableParagraph"/>
              <w:spacing w:line="164" w:lineRule="exact"/>
              <w:ind w:left="184"/>
              <w:rPr>
                <w:sz w:val="16"/>
              </w:rPr>
            </w:pPr>
            <w:r>
              <w:rPr>
                <w:sz w:val="16"/>
              </w:rPr>
              <w:t>19.530-8</w:t>
            </w:r>
          </w:p>
        </w:tc>
        <w:tc>
          <w:tcPr>
            <w:tcW w:w="1040" w:type="dxa"/>
            <w:tcBorders>
              <w:top w:val="nil"/>
              <w:bottom w:val="nil"/>
            </w:tcBorders>
          </w:tcPr>
          <w:p w14:paraId="41B6C606" w14:textId="77777777" w:rsidR="00F2431C" w:rsidRDefault="00F2431C" w:rsidP="00FC7C21">
            <w:pPr>
              <w:pStyle w:val="TableParagraph"/>
              <w:spacing w:line="164" w:lineRule="exact"/>
              <w:ind w:left="10"/>
              <w:rPr>
                <w:sz w:val="16"/>
              </w:rPr>
            </w:pPr>
            <w:r>
              <w:rPr>
                <w:sz w:val="16"/>
              </w:rPr>
              <w:t>0</w:t>
            </w:r>
          </w:p>
        </w:tc>
        <w:tc>
          <w:tcPr>
            <w:tcW w:w="980" w:type="dxa"/>
            <w:tcBorders>
              <w:top w:val="nil"/>
              <w:bottom w:val="nil"/>
            </w:tcBorders>
          </w:tcPr>
          <w:p w14:paraId="1BD7ADCC" w14:textId="77777777" w:rsidR="00F2431C" w:rsidRDefault="00F2431C" w:rsidP="00FC7C21">
            <w:pPr>
              <w:pStyle w:val="TableParagraph"/>
              <w:spacing w:line="164" w:lineRule="exact"/>
              <w:ind w:left="69" w:right="59"/>
              <w:rPr>
                <w:sz w:val="16"/>
              </w:rPr>
            </w:pPr>
            <w:r>
              <w:rPr>
                <w:sz w:val="16"/>
              </w:rPr>
              <w:t>04/11/</w:t>
            </w:r>
            <w:r w:rsidR="00255652">
              <w:rPr>
                <w:sz w:val="16"/>
              </w:rPr>
              <w:t>2024</w:t>
            </w:r>
          </w:p>
        </w:tc>
        <w:tc>
          <w:tcPr>
            <w:tcW w:w="1200" w:type="dxa"/>
            <w:tcBorders>
              <w:top w:val="nil"/>
              <w:bottom w:val="nil"/>
            </w:tcBorders>
          </w:tcPr>
          <w:p w14:paraId="3C3327E0" w14:textId="77777777" w:rsidR="00F2431C" w:rsidRDefault="00F2431C" w:rsidP="00FC7C21">
            <w:pPr>
              <w:pStyle w:val="TableParagraph"/>
              <w:spacing w:line="164" w:lineRule="exact"/>
              <w:ind w:right="27"/>
              <w:jc w:val="right"/>
              <w:rPr>
                <w:sz w:val="16"/>
              </w:rPr>
            </w:pPr>
            <w:r>
              <w:rPr>
                <w:sz w:val="16"/>
              </w:rPr>
              <w:t>3.280,00</w:t>
            </w:r>
          </w:p>
        </w:tc>
        <w:tc>
          <w:tcPr>
            <w:tcW w:w="1200" w:type="dxa"/>
            <w:tcBorders>
              <w:top w:val="nil"/>
              <w:bottom w:val="nil"/>
            </w:tcBorders>
          </w:tcPr>
          <w:p w14:paraId="118DA221" w14:textId="77777777" w:rsidR="00F2431C" w:rsidRDefault="00F2431C" w:rsidP="00FC7C21">
            <w:pPr>
              <w:pStyle w:val="TableParagraph"/>
              <w:spacing w:line="164" w:lineRule="exact"/>
              <w:ind w:right="27"/>
              <w:jc w:val="right"/>
              <w:rPr>
                <w:sz w:val="16"/>
              </w:rPr>
            </w:pPr>
            <w:r>
              <w:rPr>
                <w:sz w:val="16"/>
              </w:rPr>
              <w:t>98,40</w:t>
            </w:r>
          </w:p>
        </w:tc>
        <w:tc>
          <w:tcPr>
            <w:tcW w:w="1200" w:type="dxa"/>
            <w:tcBorders>
              <w:top w:val="nil"/>
              <w:bottom w:val="nil"/>
            </w:tcBorders>
          </w:tcPr>
          <w:p w14:paraId="01919918" w14:textId="77777777" w:rsidR="00F2431C" w:rsidRDefault="00F2431C" w:rsidP="00FC7C21">
            <w:pPr>
              <w:pStyle w:val="TableParagraph"/>
              <w:spacing w:line="164" w:lineRule="exact"/>
              <w:ind w:right="27"/>
              <w:jc w:val="right"/>
              <w:rPr>
                <w:sz w:val="16"/>
              </w:rPr>
            </w:pPr>
            <w:r>
              <w:rPr>
                <w:sz w:val="16"/>
              </w:rPr>
              <w:t>3.181,60</w:t>
            </w:r>
          </w:p>
        </w:tc>
      </w:tr>
      <w:tr w:rsidR="00F2431C" w14:paraId="35318471" w14:textId="77777777" w:rsidTr="00FC7C21">
        <w:trPr>
          <w:trHeight w:val="205"/>
        </w:trPr>
        <w:tc>
          <w:tcPr>
            <w:tcW w:w="1180" w:type="dxa"/>
            <w:tcBorders>
              <w:top w:val="nil"/>
              <w:bottom w:val="nil"/>
            </w:tcBorders>
          </w:tcPr>
          <w:p w14:paraId="3B06F2EA" w14:textId="77777777" w:rsidR="00F2431C" w:rsidRDefault="00F2431C" w:rsidP="00FC7C21">
            <w:pPr>
              <w:pStyle w:val="TableParagraph"/>
              <w:rPr>
                <w:sz w:val="14"/>
              </w:rPr>
            </w:pPr>
          </w:p>
        </w:tc>
        <w:tc>
          <w:tcPr>
            <w:tcW w:w="1200" w:type="dxa"/>
            <w:tcBorders>
              <w:top w:val="nil"/>
              <w:bottom w:val="nil"/>
            </w:tcBorders>
          </w:tcPr>
          <w:p w14:paraId="14A1E1BD" w14:textId="77777777" w:rsidR="00F2431C" w:rsidRDefault="00F2431C" w:rsidP="00FC7C21">
            <w:pPr>
              <w:pStyle w:val="TableParagraph"/>
              <w:rPr>
                <w:sz w:val="14"/>
              </w:rPr>
            </w:pPr>
          </w:p>
        </w:tc>
        <w:tc>
          <w:tcPr>
            <w:tcW w:w="1600" w:type="dxa"/>
            <w:tcBorders>
              <w:top w:val="nil"/>
              <w:bottom w:val="nil"/>
            </w:tcBorders>
          </w:tcPr>
          <w:p w14:paraId="215DC443" w14:textId="77777777" w:rsidR="00F2431C" w:rsidRDefault="00F2431C" w:rsidP="00FC7C21">
            <w:pPr>
              <w:pStyle w:val="TableParagraph"/>
              <w:rPr>
                <w:sz w:val="14"/>
              </w:rPr>
            </w:pPr>
          </w:p>
        </w:tc>
        <w:tc>
          <w:tcPr>
            <w:tcW w:w="800" w:type="dxa"/>
            <w:tcBorders>
              <w:top w:val="nil"/>
              <w:bottom w:val="nil"/>
            </w:tcBorders>
          </w:tcPr>
          <w:p w14:paraId="253F0573" w14:textId="77777777" w:rsidR="00F2431C" w:rsidRDefault="00F2431C" w:rsidP="00FC7C21">
            <w:pPr>
              <w:pStyle w:val="TableParagraph"/>
              <w:rPr>
                <w:sz w:val="14"/>
              </w:rPr>
            </w:pPr>
          </w:p>
        </w:tc>
        <w:tc>
          <w:tcPr>
            <w:tcW w:w="3200" w:type="dxa"/>
            <w:tcBorders>
              <w:top w:val="nil"/>
              <w:bottom w:val="nil"/>
            </w:tcBorders>
          </w:tcPr>
          <w:p w14:paraId="7DC0CEB6" w14:textId="77777777" w:rsidR="00F2431C" w:rsidRDefault="00F2431C" w:rsidP="00FC7C21">
            <w:pPr>
              <w:pStyle w:val="TableParagraph"/>
              <w:spacing w:line="181" w:lineRule="exact"/>
              <w:ind w:left="40"/>
              <w:rPr>
                <w:sz w:val="16"/>
              </w:rPr>
            </w:pPr>
            <w:r>
              <w:rPr>
                <w:sz w:val="16"/>
              </w:rPr>
              <w:t>APARELHOS</w:t>
            </w:r>
            <w:r>
              <w:rPr>
                <w:spacing w:val="-7"/>
                <w:sz w:val="16"/>
              </w:rPr>
              <w:t xml:space="preserve"> </w:t>
            </w:r>
            <w:r>
              <w:rPr>
                <w:sz w:val="16"/>
              </w:rPr>
              <w:t>LTDA</w:t>
            </w:r>
          </w:p>
        </w:tc>
        <w:tc>
          <w:tcPr>
            <w:tcW w:w="1400" w:type="dxa"/>
            <w:tcBorders>
              <w:top w:val="nil"/>
              <w:bottom w:val="nil"/>
            </w:tcBorders>
          </w:tcPr>
          <w:p w14:paraId="68C71653" w14:textId="77777777" w:rsidR="00F2431C" w:rsidRDefault="00F2431C" w:rsidP="00FC7C21">
            <w:pPr>
              <w:pStyle w:val="TableParagraph"/>
              <w:rPr>
                <w:sz w:val="14"/>
              </w:rPr>
            </w:pPr>
          </w:p>
        </w:tc>
        <w:tc>
          <w:tcPr>
            <w:tcW w:w="1000" w:type="dxa"/>
            <w:tcBorders>
              <w:top w:val="nil"/>
              <w:bottom w:val="nil"/>
            </w:tcBorders>
          </w:tcPr>
          <w:p w14:paraId="38B051E2" w14:textId="77777777" w:rsidR="00F2431C" w:rsidRDefault="00F2431C" w:rsidP="00FC7C21">
            <w:pPr>
              <w:pStyle w:val="TableParagraph"/>
              <w:rPr>
                <w:sz w:val="14"/>
              </w:rPr>
            </w:pPr>
          </w:p>
        </w:tc>
        <w:tc>
          <w:tcPr>
            <w:tcW w:w="1040" w:type="dxa"/>
            <w:tcBorders>
              <w:top w:val="nil"/>
              <w:bottom w:val="nil"/>
            </w:tcBorders>
          </w:tcPr>
          <w:p w14:paraId="5F421BDF" w14:textId="77777777" w:rsidR="00F2431C" w:rsidRDefault="00F2431C" w:rsidP="00FC7C21">
            <w:pPr>
              <w:pStyle w:val="TableParagraph"/>
              <w:rPr>
                <w:sz w:val="14"/>
              </w:rPr>
            </w:pPr>
          </w:p>
        </w:tc>
        <w:tc>
          <w:tcPr>
            <w:tcW w:w="980" w:type="dxa"/>
            <w:tcBorders>
              <w:top w:val="nil"/>
              <w:bottom w:val="nil"/>
            </w:tcBorders>
          </w:tcPr>
          <w:p w14:paraId="063432E0" w14:textId="77777777" w:rsidR="00F2431C" w:rsidRDefault="00F2431C" w:rsidP="00FC7C21">
            <w:pPr>
              <w:pStyle w:val="TableParagraph"/>
              <w:rPr>
                <w:sz w:val="14"/>
              </w:rPr>
            </w:pPr>
          </w:p>
        </w:tc>
        <w:tc>
          <w:tcPr>
            <w:tcW w:w="1200" w:type="dxa"/>
            <w:tcBorders>
              <w:top w:val="nil"/>
              <w:bottom w:val="nil"/>
            </w:tcBorders>
          </w:tcPr>
          <w:p w14:paraId="1B906E54" w14:textId="77777777" w:rsidR="00F2431C" w:rsidRDefault="00F2431C" w:rsidP="00FC7C21">
            <w:pPr>
              <w:pStyle w:val="TableParagraph"/>
              <w:rPr>
                <w:sz w:val="14"/>
              </w:rPr>
            </w:pPr>
          </w:p>
        </w:tc>
        <w:tc>
          <w:tcPr>
            <w:tcW w:w="1200" w:type="dxa"/>
            <w:tcBorders>
              <w:top w:val="nil"/>
              <w:bottom w:val="nil"/>
            </w:tcBorders>
          </w:tcPr>
          <w:p w14:paraId="0EE553C7" w14:textId="77777777" w:rsidR="00F2431C" w:rsidRDefault="00F2431C" w:rsidP="00FC7C21">
            <w:pPr>
              <w:pStyle w:val="TableParagraph"/>
              <w:rPr>
                <w:sz w:val="14"/>
              </w:rPr>
            </w:pPr>
          </w:p>
        </w:tc>
        <w:tc>
          <w:tcPr>
            <w:tcW w:w="1200" w:type="dxa"/>
            <w:tcBorders>
              <w:top w:val="nil"/>
              <w:bottom w:val="nil"/>
            </w:tcBorders>
          </w:tcPr>
          <w:p w14:paraId="0ECBA2CE" w14:textId="77777777" w:rsidR="00F2431C" w:rsidRDefault="00F2431C" w:rsidP="00FC7C21">
            <w:pPr>
              <w:pStyle w:val="TableParagraph"/>
              <w:rPr>
                <w:sz w:val="14"/>
              </w:rPr>
            </w:pPr>
          </w:p>
        </w:tc>
      </w:tr>
      <w:tr w:rsidR="00F2431C" w14:paraId="12C94A4E" w14:textId="77777777" w:rsidTr="00FC7C21">
        <w:trPr>
          <w:trHeight w:val="252"/>
        </w:trPr>
        <w:tc>
          <w:tcPr>
            <w:tcW w:w="1180" w:type="dxa"/>
            <w:tcBorders>
              <w:top w:val="nil"/>
              <w:bottom w:val="nil"/>
            </w:tcBorders>
          </w:tcPr>
          <w:p w14:paraId="47B2A117" w14:textId="77777777" w:rsidR="00F2431C" w:rsidRDefault="00F2431C" w:rsidP="00FC7C21">
            <w:pPr>
              <w:pStyle w:val="TableParagraph"/>
              <w:spacing w:before="18"/>
              <w:ind w:left="60" w:right="50"/>
              <w:rPr>
                <w:sz w:val="16"/>
              </w:rPr>
            </w:pPr>
            <w:r>
              <w:rPr>
                <w:sz w:val="16"/>
              </w:rPr>
              <w:t>023433</w:t>
            </w:r>
          </w:p>
        </w:tc>
        <w:tc>
          <w:tcPr>
            <w:tcW w:w="1200" w:type="dxa"/>
            <w:tcBorders>
              <w:top w:val="nil"/>
              <w:bottom w:val="nil"/>
            </w:tcBorders>
          </w:tcPr>
          <w:p w14:paraId="2ADAD87B" w14:textId="77777777" w:rsidR="00F2431C" w:rsidRDefault="00F2431C" w:rsidP="00FC7C21">
            <w:pPr>
              <w:pStyle w:val="TableParagraph"/>
              <w:spacing w:before="18"/>
              <w:ind w:left="86" w:right="76"/>
              <w:rPr>
                <w:sz w:val="16"/>
              </w:rPr>
            </w:pPr>
            <w:r>
              <w:rPr>
                <w:sz w:val="16"/>
              </w:rPr>
              <w:t>022679</w:t>
            </w:r>
          </w:p>
        </w:tc>
        <w:tc>
          <w:tcPr>
            <w:tcW w:w="1600" w:type="dxa"/>
            <w:tcBorders>
              <w:top w:val="nil"/>
              <w:bottom w:val="nil"/>
            </w:tcBorders>
          </w:tcPr>
          <w:p w14:paraId="28AFBA75" w14:textId="77777777" w:rsidR="00F2431C" w:rsidRDefault="00F2431C" w:rsidP="00FC7C21">
            <w:pPr>
              <w:pStyle w:val="TableParagraph"/>
              <w:spacing w:before="18"/>
              <w:ind w:left="47" w:right="37"/>
              <w:rPr>
                <w:sz w:val="16"/>
              </w:rPr>
            </w:pPr>
            <w:r>
              <w:rPr>
                <w:sz w:val="16"/>
              </w:rPr>
              <w:t>010065</w:t>
            </w:r>
            <w:r>
              <w:rPr>
                <w:spacing w:val="-6"/>
                <w:sz w:val="16"/>
              </w:rPr>
              <w:t xml:space="preserve"> </w:t>
            </w:r>
            <w:r>
              <w:rPr>
                <w:sz w:val="16"/>
              </w:rPr>
              <w:t>-</w:t>
            </w:r>
            <w:r>
              <w:rPr>
                <w:spacing w:val="-6"/>
                <w:sz w:val="16"/>
              </w:rPr>
              <w:t xml:space="preserve"> </w:t>
            </w:r>
            <w:r>
              <w:rPr>
                <w:sz w:val="16"/>
              </w:rPr>
              <w:t>26/04/</w:t>
            </w:r>
            <w:r w:rsidR="00255652">
              <w:rPr>
                <w:sz w:val="16"/>
              </w:rPr>
              <w:t>2024</w:t>
            </w:r>
          </w:p>
        </w:tc>
        <w:tc>
          <w:tcPr>
            <w:tcW w:w="800" w:type="dxa"/>
            <w:tcBorders>
              <w:top w:val="nil"/>
              <w:bottom w:val="nil"/>
            </w:tcBorders>
          </w:tcPr>
          <w:p w14:paraId="7890D0D3" w14:textId="77777777" w:rsidR="00F2431C" w:rsidRDefault="00F2431C" w:rsidP="00FC7C21">
            <w:pPr>
              <w:pStyle w:val="TableParagraph"/>
              <w:spacing w:before="18"/>
              <w:ind w:left="139" w:right="129"/>
              <w:rPr>
                <w:sz w:val="16"/>
              </w:rPr>
            </w:pPr>
            <w:r>
              <w:rPr>
                <w:sz w:val="16"/>
              </w:rPr>
              <w:t>191</w:t>
            </w:r>
          </w:p>
        </w:tc>
        <w:tc>
          <w:tcPr>
            <w:tcW w:w="3200" w:type="dxa"/>
            <w:tcBorders>
              <w:top w:val="nil"/>
              <w:bottom w:val="nil"/>
            </w:tcBorders>
          </w:tcPr>
          <w:p w14:paraId="66A822F0" w14:textId="77777777" w:rsidR="00F2431C" w:rsidRDefault="00F2431C" w:rsidP="00FC7C21">
            <w:pPr>
              <w:pStyle w:val="TableParagraph"/>
              <w:spacing w:before="18"/>
              <w:ind w:left="40"/>
              <w:rPr>
                <w:sz w:val="16"/>
              </w:rPr>
            </w:pPr>
            <w:r>
              <w:rPr>
                <w:sz w:val="16"/>
              </w:rPr>
              <w:t>RESTAURANTE</w:t>
            </w:r>
            <w:r>
              <w:rPr>
                <w:spacing w:val="-6"/>
                <w:sz w:val="16"/>
              </w:rPr>
              <w:t xml:space="preserve"> </w:t>
            </w:r>
            <w:r>
              <w:rPr>
                <w:sz w:val="16"/>
              </w:rPr>
              <w:t>LIMA</w:t>
            </w:r>
            <w:r>
              <w:rPr>
                <w:spacing w:val="-5"/>
                <w:sz w:val="16"/>
              </w:rPr>
              <w:t xml:space="preserve"> </w:t>
            </w:r>
            <w:r>
              <w:rPr>
                <w:sz w:val="16"/>
              </w:rPr>
              <w:t>&amp;</w:t>
            </w:r>
            <w:r>
              <w:rPr>
                <w:spacing w:val="-5"/>
                <w:sz w:val="16"/>
              </w:rPr>
              <w:t xml:space="preserve"> </w:t>
            </w:r>
            <w:r>
              <w:rPr>
                <w:sz w:val="16"/>
              </w:rPr>
              <w:t>SILVA</w:t>
            </w:r>
            <w:r>
              <w:rPr>
                <w:spacing w:val="-5"/>
                <w:sz w:val="16"/>
              </w:rPr>
              <w:t xml:space="preserve"> </w:t>
            </w:r>
            <w:r>
              <w:rPr>
                <w:sz w:val="16"/>
              </w:rPr>
              <w:t>LTDA</w:t>
            </w:r>
          </w:p>
        </w:tc>
        <w:tc>
          <w:tcPr>
            <w:tcW w:w="1400" w:type="dxa"/>
            <w:tcBorders>
              <w:top w:val="nil"/>
              <w:bottom w:val="nil"/>
            </w:tcBorders>
          </w:tcPr>
          <w:p w14:paraId="5B514DCB" w14:textId="77777777" w:rsidR="00F2431C" w:rsidRDefault="00F2431C" w:rsidP="00FC7C21">
            <w:pPr>
              <w:pStyle w:val="TableParagraph"/>
              <w:spacing w:before="18"/>
              <w:ind w:left="83" w:right="33"/>
              <w:rPr>
                <w:sz w:val="16"/>
              </w:rPr>
            </w:pPr>
            <w:r>
              <w:rPr>
                <w:sz w:val="16"/>
              </w:rPr>
              <w:t>476</w:t>
            </w:r>
          </w:p>
        </w:tc>
        <w:tc>
          <w:tcPr>
            <w:tcW w:w="1000" w:type="dxa"/>
            <w:tcBorders>
              <w:top w:val="nil"/>
              <w:bottom w:val="nil"/>
            </w:tcBorders>
          </w:tcPr>
          <w:p w14:paraId="59224135" w14:textId="77777777" w:rsidR="00F2431C" w:rsidRDefault="00F2431C" w:rsidP="00FC7C21">
            <w:pPr>
              <w:pStyle w:val="TableParagraph"/>
              <w:spacing w:before="18"/>
              <w:ind w:left="184"/>
              <w:rPr>
                <w:sz w:val="16"/>
              </w:rPr>
            </w:pPr>
            <w:r>
              <w:rPr>
                <w:sz w:val="16"/>
              </w:rPr>
              <w:t>19.530-8</w:t>
            </w:r>
          </w:p>
        </w:tc>
        <w:tc>
          <w:tcPr>
            <w:tcW w:w="1040" w:type="dxa"/>
            <w:tcBorders>
              <w:top w:val="nil"/>
              <w:bottom w:val="nil"/>
            </w:tcBorders>
          </w:tcPr>
          <w:p w14:paraId="122C6DA4" w14:textId="77777777" w:rsidR="00F2431C" w:rsidRDefault="00F2431C" w:rsidP="00FC7C21">
            <w:pPr>
              <w:pStyle w:val="TableParagraph"/>
              <w:spacing w:before="18"/>
              <w:ind w:left="10"/>
              <w:rPr>
                <w:sz w:val="16"/>
              </w:rPr>
            </w:pPr>
            <w:r>
              <w:rPr>
                <w:sz w:val="16"/>
              </w:rPr>
              <w:t>0</w:t>
            </w:r>
          </w:p>
        </w:tc>
        <w:tc>
          <w:tcPr>
            <w:tcW w:w="980" w:type="dxa"/>
            <w:tcBorders>
              <w:top w:val="nil"/>
              <w:bottom w:val="nil"/>
            </w:tcBorders>
          </w:tcPr>
          <w:p w14:paraId="4D76E8D2" w14:textId="77777777" w:rsidR="00F2431C" w:rsidRDefault="00F2431C" w:rsidP="00FC7C21">
            <w:pPr>
              <w:pStyle w:val="TableParagraph"/>
              <w:spacing w:before="18"/>
              <w:ind w:left="69" w:right="59"/>
              <w:rPr>
                <w:sz w:val="16"/>
              </w:rPr>
            </w:pPr>
            <w:r>
              <w:rPr>
                <w:sz w:val="16"/>
              </w:rPr>
              <w:t>04/11/</w:t>
            </w:r>
            <w:r w:rsidR="00255652">
              <w:rPr>
                <w:sz w:val="16"/>
              </w:rPr>
              <w:t>2024</w:t>
            </w:r>
          </w:p>
        </w:tc>
        <w:tc>
          <w:tcPr>
            <w:tcW w:w="1200" w:type="dxa"/>
            <w:tcBorders>
              <w:top w:val="nil"/>
              <w:bottom w:val="nil"/>
            </w:tcBorders>
          </w:tcPr>
          <w:p w14:paraId="65CE9BA0" w14:textId="77777777" w:rsidR="00F2431C" w:rsidRDefault="00F2431C" w:rsidP="00FC7C21">
            <w:pPr>
              <w:pStyle w:val="TableParagraph"/>
              <w:spacing w:before="18"/>
              <w:ind w:right="27"/>
              <w:jc w:val="right"/>
              <w:rPr>
                <w:sz w:val="16"/>
              </w:rPr>
            </w:pPr>
            <w:r>
              <w:rPr>
                <w:sz w:val="16"/>
              </w:rPr>
              <w:t>874,00</w:t>
            </w:r>
          </w:p>
        </w:tc>
        <w:tc>
          <w:tcPr>
            <w:tcW w:w="1200" w:type="dxa"/>
            <w:tcBorders>
              <w:top w:val="nil"/>
              <w:bottom w:val="nil"/>
            </w:tcBorders>
          </w:tcPr>
          <w:p w14:paraId="42353313" w14:textId="77777777" w:rsidR="00F2431C" w:rsidRDefault="00F2431C" w:rsidP="00FC7C21">
            <w:pPr>
              <w:pStyle w:val="TableParagraph"/>
              <w:spacing w:before="18"/>
              <w:ind w:right="27"/>
              <w:jc w:val="right"/>
              <w:rPr>
                <w:sz w:val="16"/>
              </w:rPr>
            </w:pPr>
            <w:r>
              <w:rPr>
                <w:sz w:val="16"/>
              </w:rPr>
              <w:t>0,00</w:t>
            </w:r>
          </w:p>
        </w:tc>
        <w:tc>
          <w:tcPr>
            <w:tcW w:w="1200" w:type="dxa"/>
            <w:tcBorders>
              <w:top w:val="nil"/>
              <w:bottom w:val="nil"/>
            </w:tcBorders>
          </w:tcPr>
          <w:p w14:paraId="0DF5339A" w14:textId="77777777" w:rsidR="00F2431C" w:rsidRDefault="00F2431C" w:rsidP="00FC7C21">
            <w:pPr>
              <w:pStyle w:val="TableParagraph"/>
              <w:spacing w:before="18"/>
              <w:ind w:right="27"/>
              <w:jc w:val="right"/>
              <w:rPr>
                <w:sz w:val="16"/>
              </w:rPr>
            </w:pPr>
            <w:r>
              <w:rPr>
                <w:sz w:val="16"/>
              </w:rPr>
              <w:t>874,00</w:t>
            </w:r>
          </w:p>
        </w:tc>
      </w:tr>
      <w:tr w:rsidR="00F2431C" w14:paraId="27E74B77" w14:textId="77777777" w:rsidTr="00FC7C21">
        <w:trPr>
          <w:trHeight w:val="254"/>
        </w:trPr>
        <w:tc>
          <w:tcPr>
            <w:tcW w:w="1180" w:type="dxa"/>
            <w:tcBorders>
              <w:top w:val="nil"/>
              <w:bottom w:val="nil"/>
            </w:tcBorders>
          </w:tcPr>
          <w:p w14:paraId="4F343E05" w14:textId="77777777" w:rsidR="00F2431C" w:rsidRDefault="00F2431C" w:rsidP="00FC7C21">
            <w:pPr>
              <w:pStyle w:val="TableParagraph"/>
              <w:spacing w:before="45"/>
              <w:ind w:left="60" w:right="50"/>
              <w:rPr>
                <w:sz w:val="16"/>
              </w:rPr>
            </w:pPr>
            <w:r>
              <w:rPr>
                <w:sz w:val="16"/>
              </w:rPr>
              <w:t>023451</w:t>
            </w:r>
          </w:p>
        </w:tc>
        <w:tc>
          <w:tcPr>
            <w:tcW w:w="1200" w:type="dxa"/>
            <w:tcBorders>
              <w:top w:val="nil"/>
              <w:bottom w:val="nil"/>
            </w:tcBorders>
          </w:tcPr>
          <w:p w14:paraId="223C1BB0" w14:textId="77777777" w:rsidR="00F2431C" w:rsidRDefault="00F2431C" w:rsidP="00FC7C21">
            <w:pPr>
              <w:pStyle w:val="TableParagraph"/>
              <w:spacing w:before="45"/>
              <w:ind w:left="86" w:right="76"/>
              <w:rPr>
                <w:sz w:val="16"/>
              </w:rPr>
            </w:pPr>
            <w:r>
              <w:rPr>
                <w:sz w:val="16"/>
              </w:rPr>
              <w:t>022924</w:t>
            </w:r>
          </w:p>
        </w:tc>
        <w:tc>
          <w:tcPr>
            <w:tcW w:w="1600" w:type="dxa"/>
            <w:tcBorders>
              <w:top w:val="nil"/>
              <w:bottom w:val="nil"/>
            </w:tcBorders>
          </w:tcPr>
          <w:p w14:paraId="76FEE88E" w14:textId="77777777" w:rsidR="00F2431C" w:rsidRDefault="00F2431C" w:rsidP="00FC7C21">
            <w:pPr>
              <w:pStyle w:val="TableParagraph"/>
              <w:spacing w:before="45"/>
              <w:ind w:left="47" w:right="37"/>
              <w:rPr>
                <w:sz w:val="16"/>
              </w:rPr>
            </w:pPr>
            <w:r>
              <w:rPr>
                <w:sz w:val="16"/>
              </w:rPr>
              <w:t>010723</w:t>
            </w:r>
            <w:r>
              <w:rPr>
                <w:spacing w:val="-6"/>
                <w:sz w:val="16"/>
              </w:rPr>
              <w:t xml:space="preserve"> </w:t>
            </w:r>
            <w:r>
              <w:rPr>
                <w:sz w:val="16"/>
              </w:rPr>
              <w:t>-</w:t>
            </w:r>
            <w:r>
              <w:rPr>
                <w:spacing w:val="-6"/>
                <w:sz w:val="16"/>
              </w:rPr>
              <w:t xml:space="preserve"> </w:t>
            </w:r>
            <w:r>
              <w:rPr>
                <w:sz w:val="16"/>
              </w:rPr>
              <w:t>04/11/</w:t>
            </w:r>
            <w:r w:rsidR="00255652">
              <w:rPr>
                <w:sz w:val="16"/>
              </w:rPr>
              <w:t>2024</w:t>
            </w:r>
          </w:p>
        </w:tc>
        <w:tc>
          <w:tcPr>
            <w:tcW w:w="800" w:type="dxa"/>
            <w:tcBorders>
              <w:top w:val="nil"/>
              <w:bottom w:val="nil"/>
            </w:tcBorders>
          </w:tcPr>
          <w:p w14:paraId="2C2C8394" w14:textId="77777777" w:rsidR="00F2431C" w:rsidRDefault="00F2431C" w:rsidP="00FC7C21">
            <w:pPr>
              <w:pStyle w:val="TableParagraph"/>
              <w:spacing w:before="45"/>
              <w:ind w:left="139" w:right="129"/>
              <w:rPr>
                <w:sz w:val="16"/>
              </w:rPr>
            </w:pPr>
            <w:r>
              <w:rPr>
                <w:sz w:val="16"/>
              </w:rPr>
              <w:t>298</w:t>
            </w:r>
          </w:p>
        </w:tc>
        <w:tc>
          <w:tcPr>
            <w:tcW w:w="3200" w:type="dxa"/>
            <w:tcBorders>
              <w:top w:val="nil"/>
              <w:bottom w:val="nil"/>
            </w:tcBorders>
          </w:tcPr>
          <w:p w14:paraId="42C07F23" w14:textId="77777777" w:rsidR="00F2431C" w:rsidRDefault="00F2431C" w:rsidP="00FC7C21">
            <w:pPr>
              <w:pStyle w:val="TableParagraph"/>
              <w:spacing w:before="45"/>
              <w:ind w:left="40"/>
              <w:rPr>
                <w:sz w:val="16"/>
              </w:rPr>
            </w:pPr>
            <w:r>
              <w:rPr>
                <w:sz w:val="16"/>
              </w:rPr>
              <w:t>ANA</w:t>
            </w:r>
            <w:r>
              <w:rPr>
                <w:spacing w:val="-5"/>
                <w:sz w:val="16"/>
              </w:rPr>
              <w:t xml:space="preserve"> </w:t>
            </w:r>
            <w:r>
              <w:rPr>
                <w:sz w:val="16"/>
              </w:rPr>
              <w:t>CARLA</w:t>
            </w:r>
            <w:r>
              <w:rPr>
                <w:spacing w:val="-4"/>
                <w:sz w:val="16"/>
              </w:rPr>
              <w:t xml:space="preserve"> </w:t>
            </w:r>
            <w:r>
              <w:rPr>
                <w:sz w:val="16"/>
              </w:rPr>
              <w:t>ALVES</w:t>
            </w:r>
            <w:r>
              <w:rPr>
                <w:spacing w:val="-4"/>
                <w:sz w:val="16"/>
              </w:rPr>
              <w:t xml:space="preserve"> </w:t>
            </w:r>
            <w:r>
              <w:rPr>
                <w:sz w:val="16"/>
              </w:rPr>
              <w:t>DA</w:t>
            </w:r>
            <w:r>
              <w:rPr>
                <w:spacing w:val="-4"/>
                <w:sz w:val="16"/>
              </w:rPr>
              <w:t xml:space="preserve"> </w:t>
            </w:r>
            <w:r>
              <w:rPr>
                <w:sz w:val="16"/>
              </w:rPr>
              <w:t>SILVA</w:t>
            </w:r>
          </w:p>
        </w:tc>
        <w:tc>
          <w:tcPr>
            <w:tcW w:w="1400" w:type="dxa"/>
            <w:tcBorders>
              <w:top w:val="nil"/>
              <w:bottom w:val="nil"/>
            </w:tcBorders>
          </w:tcPr>
          <w:p w14:paraId="6DDA284B" w14:textId="77777777" w:rsidR="00F2431C" w:rsidRDefault="00F2431C" w:rsidP="00FC7C21">
            <w:pPr>
              <w:pStyle w:val="TableParagraph"/>
              <w:spacing w:before="45"/>
              <w:ind w:left="83" w:right="33"/>
              <w:rPr>
                <w:sz w:val="16"/>
              </w:rPr>
            </w:pPr>
            <w:r>
              <w:rPr>
                <w:sz w:val="16"/>
              </w:rPr>
              <w:t>22924</w:t>
            </w:r>
          </w:p>
        </w:tc>
        <w:tc>
          <w:tcPr>
            <w:tcW w:w="1000" w:type="dxa"/>
            <w:tcBorders>
              <w:top w:val="nil"/>
              <w:bottom w:val="nil"/>
            </w:tcBorders>
          </w:tcPr>
          <w:p w14:paraId="6548C97E"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3466D78B"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867B122" w14:textId="77777777" w:rsidR="00F2431C" w:rsidRDefault="00F2431C" w:rsidP="00FC7C21">
            <w:pPr>
              <w:pStyle w:val="TableParagraph"/>
              <w:spacing w:before="45"/>
              <w:ind w:left="69" w:right="59"/>
              <w:rPr>
                <w:sz w:val="16"/>
              </w:rPr>
            </w:pPr>
            <w:r>
              <w:rPr>
                <w:sz w:val="16"/>
              </w:rPr>
              <w:t>04/11/</w:t>
            </w:r>
            <w:r w:rsidR="00255652">
              <w:rPr>
                <w:sz w:val="16"/>
              </w:rPr>
              <w:t>2024</w:t>
            </w:r>
          </w:p>
        </w:tc>
        <w:tc>
          <w:tcPr>
            <w:tcW w:w="1200" w:type="dxa"/>
            <w:tcBorders>
              <w:top w:val="nil"/>
              <w:bottom w:val="nil"/>
            </w:tcBorders>
          </w:tcPr>
          <w:p w14:paraId="6D0343AF" w14:textId="77777777" w:rsidR="00F2431C" w:rsidRDefault="00F2431C" w:rsidP="00FC7C21">
            <w:pPr>
              <w:pStyle w:val="TableParagraph"/>
              <w:spacing w:before="45"/>
              <w:ind w:right="27"/>
              <w:jc w:val="right"/>
              <w:rPr>
                <w:sz w:val="16"/>
              </w:rPr>
            </w:pPr>
            <w:r>
              <w:rPr>
                <w:sz w:val="16"/>
              </w:rPr>
              <w:t>600,00</w:t>
            </w:r>
          </w:p>
        </w:tc>
        <w:tc>
          <w:tcPr>
            <w:tcW w:w="1200" w:type="dxa"/>
            <w:tcBorders>
              <w:top w:val="nil"/>
              <w:bottom w:val="nil"/>
            </w:tcBorders>
          </w:tcPr>
          <w:p w14:paraId="314884B7"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61828F0" w14:textId="77777777" w:rsidR="00F2431C" w:rsidRDefault="00F2431C" w:rsidP="00FC7C21">
            <w:pPr>
              <w:pStyle w:val="TableParagraph"/>
              <w:spacing w:before="45"/>
              <w:ind w:right="27"/>
              <w:jc w:val="right"/>
              <w:rPr>
                <w:sz w:val="16"/>
              </w:rPr>
            </w:pPr>
            <w:r>
              <w:rPr>
                <w:sz w:val="16"/>
              </w:rPr>
              <w:t>600,00</w:t>
            </w:r>
          </w:p>
        </w:tc>
      </w:tr>
      <w:tr w:rsidR="00F2431C" w14:paraId="288F5599" w14:textId="77777777" w:rsidTr="00FC7C21">
        <w:trPr>
          <w:trHeight w:val="411"/>
        </w:trPr>
        <w:tc>
          <w:tcPr>
            <w:tcW w:w="1180" w:type="dxa"/>
            <w:tcBorders>
              <w:top w:val="nil"/>
              <w:bottom w:val="nil"/>
            </w:tcBorders>
          </w:tcPr>
          <w:p w14:paraId="6F46EA9F" w14:textId="77777777" w:rsidR="00F2431C" w:rsidRDefault="00F2431C" w:rsidP="00FC7C21">
            <w:pPr>
              <w:pStyle w:val="TableParagraph"/>
              <w:spacing w:before="111"/>
              <w:ind w:left="60" w:right="50"/>
              <w:rPr>
                <w:sz w:val="16"/>
              </w:rPr>
            </w:pPr>
            <w:r>
              <w:rPr>
                <w:sz w:val="16"/>
              </w:rPr>
              <w:t>023434</w:t>
            </w:r>
          </w:p>
        </w:tc>
        <w:tc>
          <w:tcPr>
            <w:tcW w:w="1200" w:type="dxa"/>
            <w:tcBorders>
              <w:top w:val="nil"/>
              <w:bottom w:val="nil"/>
            </w:tcBorders>
          </w:tcPr>
          <w:p w14:paraId="0EA3C02A" w14:textId="77777777" w:rsidR="00F2431C" w:rsidRDefault="00F2431C" w:rsidP="00FC7C21">
            <w:pPr>
              <w:pStyle w:val="TableParagraph"/>
              <w:spacing w:before="111"/>
              <w:ind w:left="86" w:right="76"/>
              <w:rPr>
                <w:sz w:val="16"/>
              </w:rPr>
            </w:pPr>
            <w:r>
              <w:rPr>
                <w:sz w:val="16"/>
              </w:rPr>
              <w:t>022914</w:t>
            </w:r>
          </w:p>
        </w:tc>
        <w:tc>
          <w:tcPr>
            <w:tcW w:w="1600" w:type="dxa"/>
            <w:tcBorders>
              <w:top w:val="nil"/>
              <w:bottom w:val="nil"/>
            </w:tcBorders>
          </w:tcPr>
          <w:p w14:paraId="3B0FBC09" w14:textId="77777777" w:rsidR="00F2431C" w:rsidRDefault="00F2431C" w:rsidP="00FC7C21">
            <w:pPr>
              <w:pStyle w:val="TableParagraph"/>
              <w:spacing w:before="111"/>
              <w:ind w:left="47" w:right="37"/>
              <w:rPr>
                <w:sz w:val="16"/>
              </w:rPr>
            </w:pPr>
            <w:r>
              <w:rPr>
                <w:sz w:val="16"/>
              </w:rPr>
              <w:t>010722</w:t>
            </w:r>
            <w:r>
              <w:rPr>
                <w:spacing w:val="-6"/>
                <w:sz w:val="16"/>
              </w:rPr>
              <w:t xml:space="preserve"> </w:t>
            </w:r>
            <w:r>
              <w:rPr>
                <w:sz w:val="16"/>
              </w:rPr>
              <w:t>-</w:t>
            </w:r>
            <w:r>
              <w:rPr>
                <w:spacing w:val="-6"/>
                <w:sz w:val="16"/>
              </w:rPr>
              <w:t xml:space="preserve"> </w:t>
            </w:r>
            <w:r>
              <w:rPr>
                <w:sz w:val="16"/>
              </w:rPr>
              <w:t>27/10/</w:t>
            </w:r>
            <w:r w:rsidR="00255652">
              <w:rPr>
                <w:sz w:val="16"/>
              </w:rPr>
              <w:t>2024</w:t>
            </w:r>
          </w:p>
        </w:tc>
        <w:tc>
          <w:tcPr>
            <w:tcW w:w="800" w:type="dxa"/>
            <w:tcBorders>
              <w:top w:val="nil"/>
              <w:bottom w:val="nil"/>
            </w:tcBorders>
          </w:tcPr>
          <w:p w14:paraId="65AD889F" w14:textId="77777777" w:rsidR="00F2431C" w:rsidRDefault="00F2431C" w:rsidP="00FC7C21">
            <w:pPr>
              <w:pStyle w:val="TableParagraph"/>
              <w:spacing w:before="111"/>
              <w:ind w:left="139" w:right="129"/>
              <w:rPr>
                <w:sz w:val="16"/>
              </w:rPr>
            </w:pPr>
            <w:r>
              <w:rPr>
                <w:sz w:val="16"/>
              </w:rPr>
              <w:t>190</w:t>
            </w:r>
          </w:p>
        </w:tc>
        <w:tc>
          <w:tcPr>
            <w:tcW w:w="3200" w:type="dxa"/>
            <w:tcBorders>
              <w:top w:val="nil"/>
              <w:bottom w:val="nil"/>
            </w:tcBorders>
          </w:tcPr>
          <w:p w14:paraId="4D5F366B" w14:textId="77777777" w:rsidR="00F2431C" w:rsidRDefault="00F2431C" w:rsidP="00FC7C21">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58B78DF9" w14:textId="77777777" w:rsidR="00F2431C" w:rsidRDefault="00F2431C" w:rsidP="00FC7C21">
            <w:pPr>
              <w:pStyle w:val="TableParagraph"/>
              <w:rPr>
                <w:sz w:val="16"/>
              </w:rPr>
            </w:pPr>
          </w:p>
        </w:tc>
        <w:tc>
          <w:tcPr>
            <w:tcW w:w="1000" w:type="dxa"/>
            <w:tcBorders>
              <w:top w:val="nil"/>
              <w:bottom w:val="nil"/>
            </w:tcBorders>
          </w:tcPr>
          <w:p w14:paraId="14CE60E7"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4C68306B"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5416630B" w14:textId="77777777" w:rsidR="00F2431C" w:rsidRDefault="00F2431C" w:rsidP="00FC7C21">
            <w:pPr>
              <w:pStyle w:val="TableParagraph"/>
              <w:spacing w:before="111"/>
              <w:ind w:left="69" w:right="59"/>
              <w:rPr>
                <w:sz w:val="16"/>
              </w:rPr>
            </w:pPr>
            <w:r>
              <w:rPr>
                <w:sz w:val="16"/>
              </w:rPr>
              <w:t>04/11/</w:t>
            </w:r>
            <w:r w:rsidR="00255652">
              <w:rPr>
                <w:sz w:val="16"/>
              </w:rPr>
              <w:t>2024</w:t>
            </w:r>
          </w:p>
        </w:tc>
        <w:tc>
          <w:tcPr>
            <w:tcW w:w="1200" w:type="dxa"/>
            <w:tcBorders>
              <w:top w:val="nil"/>
              <w:bottom w:val="nil"/>
            </w:tcBorders>
          </w:tcPr>
          <w:p w14:paraId="79E28598" w14:textId="77777777" w:rsidR="00F2431C" w:rsidRDefault="00F2431C" w:rsidP="00FC7C21">
            <w:pPr>
              <w:pStyle w:val="TableParagraph"/>
              <w:spacing w:before="111"/>
              <w:ind w:right="27"/>
              <w:jc w:val="right"/>
              <w:rPr>
                <w:sz w:val="16"/>
              </w:rPr>
            </w:pPr>
            <w:r>
              <w:rPr>
                <w:sz w:val="16"/>
              </w:rPr>
              <w:t>150,00</w:t>
            </w:r>
          </w:p>
        </w:tc>
        <w:tc>
          <w:tcPr>
            <w:tcW w:w="1200" w:type="dxa"/>
            <w:tcBorders>
              <w:top w:val="nil"/>
              <w:bottom w:val="nil"/>
            </w:tcBorders>
          </w:tcPr>
          <w:p w14:paraId="022C07F1"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6E39556E" w14:textId="77777777" w:rsidR="00F2431C" w:rsidRDefault="00F2431C" w:rsidP="00FC7C21">
            <w:pPr>
              <w:pStyle w:val="TableParagraph"/>
              <w:spacing w:before="111"/>
              <w:ind w:right="27"/>
              <w:jc w:val="right"/>
              <w:rPr>
                <w:sz w:val="16"/>
              </w:rPr>
            </w:pPr>
            <w:r>
              <w:rPr>
                <w:sz w:val="16"/>
              </w:rPr>
              <w:t>150,00</w:t>
            </w:r>
          </w:p>
        </w:tc>
      </w:tr>
      <w:tr w:rsidR="00F2431C" w14:paraId="2B96FAF6" w14:textId="77777777" w:rsidTr="00FC7C21">
        <w:trPr>
          <w:trHeight w:val="228"/>
        </w:trPr>
        <w:tc>
          <w:tcPr>
            <w:tcW w:w="1180" w:type="dxa"/>
            <w:tcBorders>
              <w:top w:val="nil"/>
              <w:bottom w:val="nil"/>
            </w:tcBorders>
          </w:tcPr>
          <w:p w14:paraId="1DD3AA12" w14:textId="77777777" w:rsidR="00F2431C" w:rsidRDefault="00F2431C" w:rsidP="00FC7C21">
            <w:pPr>
              <w:pStyle w:val="TableParagraph"/>
              <w:spacing w:before="19"/>
              <w:ind w:left="60" w:right="50"/>
              <w:rPr>
                <w:sz w:val="16"/>
              </w:rPr>
            </w:pPr>
            <w:r>
              <w:rPr>
                <w:sz w:val="16"/>
              </w:rPr>
              <w:t>023506</w:t>
            </w:r>
          </w:p>
        </w:tc>
        <w:tc>
          <w:tcPr>
            <w:tcW w:w="1200" w:type="dxa"/>
            <w:tcBorders>
              <w:top w:val="nil"/>
              <w:bottom w:val="nil"/>
            </w:tcBorders>
          </w:tcPr>
          <w:p w14:paraId="5C30460F" w14:textId="77777777" w:rsidR="00F2431C" w:rsidRDefault="00F2431C" w:rsidP="00FC7C21">
            <w:pPr>
              <w:pStyle w:val="TableParagraph"/>
              <w:spacing w:before="19"/>
              <w:ind w:left="86" w:right="76"/>
              <w:rPr>
                <w:sz w:val="16"/>
              </w:rPr>
            </w:pPr>
            <w:r>
              <w:rPr>
                <w:sz w:val="16"/>
              </w:rPr>
              <w:t>021904</w:t>
            </w:r>
          </w:p>
        </w:tc>
        <w:tc>
          <w:tcPr>
            <w:tcW w:w="1600" w:type="dxa"/>
            <w:tcBorders>
              <w:top w:val="nil"/>
              <w:bottom w:val="nil"/>
            </w:tcBorders>
          </w:tcPr>
          <w:p w14:paraId="42FC9F44" w14:textId="77777777" w:rsidR="00F2431C" w:rsidRDefault="00F2431C" w:rsidP="00FC7C21">
            <w:pPr>
              <w:pStyle w:val="TableParagraph"/>
              <w:spacing w:before="19"/>
              <w:ind w:left="47" w:right="37"/>
              <w:rPr>
                <w:sz w:val="16"/>
              </w:rPr>
            </w:pPr>
            <w:r>
              <w:rPr>
                <w:sz w:val="16"/>
              </w:rPr>
              <w:t>009451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7076CA2B"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1836C4FE" w14:textId="77777777" w:rsidR="00F2431C" w:rsidRDefault="00F2431C" w:rsidP="00FC7C21">
            <w:pPr>
              <w:pStyle w:val="TableParagraph"/>
              <w:spacing w:before="19"/>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082FF102" w14:textId="77777777" w:rsidR="00F2431C" w:rsidRDefault="00F2431C" w:rsidP="00FC7C21">
            <w:pPr>
              <w:pStyle w:val="TableParagraph"/>
              <w:spacing w:before="19"/>
              <w:ind w:left="83" w:right="33"/>
              <w:rPr>
                <w:sz w:val="16"/>
              </w:rPr>
            </w:pPr>
            <w:r>
              <w:rPr>
                <w:sz w:val="16"/>
              </w:rPr>
              <w:t>21904</w:t>
            </w:r>
          </w:p>
        </w:tc>
        <w:tc>
          <w:tcPr>
            <w:tcW w:w="1000" w:type="dxa"/>
            <w:tcBorders>
              <w:top w:val="nil"/>
              <w:bottom w:val="nil"/>
            </w:tcBorders>
          </w:tcPr>
          <w:p w14:paraId="323D9E10"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00E59878"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0316E01B" w14:textId="77777777" w:rsidR="00F2431C" w:rsidRDefault="00F2431C" w:rsidP="00FC7C21">
            <w:pPr>
              <w:pStyle w:val="TableParagraph"/>
              <w:spacing w:before="19"/>
              <w:ind w:left="69" w:right="59"/>
              <w:rPr>
                <w:sz w:val="16"/>
              </w:rPr>
            </w:pPr>
            <w:r>
              <w:rPr>
                <w:sz w:val="16"/>
              </w:rPr>
              <w:t>04/11/</w:t>
            </w:r>
            <w:r w:rsidR="00255652">
              <w:rPr>
                <w:sz w:val="16"/>
              </w:rPr>
              <w:t>2024</w:t>
            </w:r>
          </w:p>
        </w:tc>
        <w:tc>
          <w:tcPr>
            <w:tcW w:w="1200" w:type="dxa"/>
            <w:tcBorders>
              <w:top w:val="nil"/>
              <w:bottom w:val="nil"/>
            </w:tcBorders>
          </w:tcPr>
          <w:p w14:paraId="1FA01B3E" w14:textId="77777777" w:rsidR="00F2431C" w:rsidRDefault="00F2431C" w:rsidP="00FC7C21">
            <w:pPr>
              <w:pStyle w:val="TableParagraph"/>
              <w:spacing w:before="19"/>
              <w:ind w:right="27"/>
              <w:jc w:val="right"/>
              <w:rPr>
                <w:sz w:val="16"/>
              </w:rPr>
            </w:pPr>
            <w:r>
              <w:rPr>
                <w:sz w:val="16"/>
              </w:rPr>
              <w:t>1.109,79</w:t>
            </w:r>
          </w:p>
        </w:tc>
        <w:tc>
          <w:tcPr>
            <w:tcW w:w="1200" w:type="dxa"/>
            <w:tcBorders>
              <w:top w:val="nil"/>
              <w:bottom w:val="nil"/>
            </w:tcBorders>
          </w:tcPr>
          <w:p w14:paraId="5C41D7AC"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64FBD13D" w14:textId="77777777" w:rsidR="00F2431C" w:rsidRDefault="00F2431C" w:rsidP="00FC7C21">
            <w:pPr>
              <w:pStyle w:val="TableParagraph"/>
              <w:spacing w:before="19"/>
              <w:ind w:right="27"/>
              <w:jc w:val="right"/>
              <w:rPr>
                <w:sz w:val="16"/>
              </w:rPr>
            </w:pPr>
            <w:r>
              <w:rPr>
                <w:sz w:val="16"/>
              </w:rPr>
              <w:t>1.109,79</w:t>
            </w:r>
          </w:p>
        </w:tc>
      </w:tr>
      <w:tr w:rsidR="00F2431C" w14:paraId="33540000" w14:textId="77777777" w:rsidTr="00FC7C21">
        <w:trPr>
          <w:trHeight w:val="411"/>
        </w:trPr>
        <w:tc>
          <w:tcPr>
            <w:tcW w:w="1180" w:type="dxa"/>
            <w:tcBorders>
              <w:top w:val="nil"/>
              <w:bottom w:val="nil"/>
            </w:tcBorders>
          </w:tcPr>
          <w:p w14:paraId="5A267520" w14:textId="77777777" w:rsidR="00F2431C" w:rsidRDefault="00F2431C" w:rsidP="00FC7C21">
            <w:pPr>
              <w:pStyle w:val="TableParagraph"/>
              <w:spacing w:before="111"/>
              <w:ind w:left="60" w:right="50"/>
              <w:rPr>
                <w:sz w:val="16"/>
              </w:rPr>
            </w:pPr>
            <w:r>
              <w:rPr>
                <w:sz w:val="16"/>
              </w:rPr>
              <w:t>023432</w:t>
            </w:r>
          </w:p>
        </w:tc>
        <w:tc>
          <w:tcPr>
            <w:tcW w:w="1200" w:type="dxa"/>
            <w:tcBorders>
              <w:top w:val="nil"/>
              <w:bottom w:val="nil"/>
            </w:tcBorders>
          </w:tcPr>
          <w:p w14:paraId="10682A97" w14:textId="77777777" w:rsidR="00F2431C" w:rsidRDefault="00F2431C" w:rsidP="00FC7C21">
            <w:pPr>
              <w:pStyle w:val="TableParagraph"/>
              <w:spacing w:before="111"/>
              <w:ind w:left="86" w:right="76"/>
              <w:rPr>
                <w:sz w:val="16"/>
              </w:rPr>
            </w:pPr>
            <w:r>
              <w:rPr>
                <w:sz w:val="16"/>
              </w:rPr>
              <w:t>022907</w:t>
            </w:r>
          </w:p>
        </w:tc>
        <w:tc>
          <w:tcPr>
            <w:tcW w:w="1600" w:type="dxa"/>
            <w:tcBorders>
              <w:top w:val="nil"/>
              <w:bottom w:val="nil"/>
            </w:tcBorders>
          </w:tcPr>
          <w:p w14:paraId="07368DCB" w14:textId="77777777" w:rsidR="00F2431C" w:rsidRDefault="00F2431C" w:rsidP="00FC7C21">
            <w:pPr>
              <w:pStyle w:val="TableParagraph"/>
              <w:spacing w:before="111"/>
              <w:ind w:left="47" w:right="37"/>
              <w:rPr>
                <w:sz w:val="16"/>
              </w:rPr>
            </w:pPr>
            <w:r>
              <w:rPr>
                <w:sz w:val="16"/>
              </w:rPr>
              <w:t>010718</w:t>
            </w:r>
            <w:r>
              <w:rPr>
                <w:spacing w:val="-6"/>
                <w:sz w:val="16"/>
              </w:rPr>
              <w:t xml:space="preserve"> </w:t>
            </w:r>
            <w:r>
              <w:rPr>
                <w:sz w:val="16"/>
              </w:rPr>
              <w:t>-</w:t>
            </w:r>
            <w:r>
              <w:rPr>
                <w:spacing w:val="-6"/>
                <w:sz w:val="16"/>
              </w:rPr>
              <w:t xml:space="preserve"> </w:t>
            </w:r>
            <w:r>
              <w:rPr>
                <w:sz w:val="16"/>
              </w:rPr>
              <w:t>03/11/</w:t>
            </w:r>
            <w:r w:rsidR="00255652">
              <w:rPr>
                <w:sz w:val="16"/>
              </w:rPr>
              <w:t>2024</w:t>
            </w:r>
          </w:p>
        </w:tc>
        <w:tc>
          <w:tcPr>
            <w:tcW w:w="800" w:type="dxa"/>
            <w:tcBorders>
              <w:top w:val="nil"/>
              <w:bottom w:val="nil"/>
            </w:tcBorders>
          </w:tcPr>
          <w:p w14:paraId="52EA5B4B" w14:textId="77777777" w:rsidR="00F2431C" w:rsidRDefault="00F2431C" w:rsidP="00FC7C21">
            <w:pPr>
              <w:pStyle w:val="TableParagraph"/>
              <w:spacing w:before="111"/>
              <w:ind w:left="139" w:right="129"/>
              <w:rPr>
                <w:sz w:val="16"/>
              </w:rPr>
            </w:pPr>
            <w:r>
              <w:rPr>
                <w:sz w:val="16"/>
              </w:rPr>
              <w:t>298</w:t>
            </w:r>
          </w:p>
        </w:tc>
        <w:tc>
          <w:tcPr>
            <w:tcW w:w="3200" w:type="dxa"/>
            <w:tcBorders>
              <w:top w:val="nil"/>
              <w:bottom w:val="nil"/>
            </w:tcBorders>
          </w:tcPr>
          <w:p w14:paraId="03BD2F15" w14:textId="77777777" w:rsidR="00F2431C" w:rsidRDefault="00F2431C" w:rsidP="00FC7C21">
            <w:pPr>
              <w:pStyle w:val="TableParagraph"/>
              <w:spacing w:before="19"/>
              <w:ind w:left="40" w:right="848"/>
              <w:rPr>
                <w:sz w:val="16"/>
              </w:rPr>
            </w:pPr>
            <w:r>
              <w:rPr>
                <w:sz w:val="16"/>
              </w:rPr>
              <w:t>RAVILA</w:t>
            </w:r>
            <w:r>
              <w:rPr>
                <w:spacing w:val="-7"/>
                <w:sz w:val="16"/>
              </w:rPr>
              <w:t xml:space="preserve"> </w:t>
            </w:r>
            <w:r>
              <w:rPr>
                <w:sz w:val="16"/>
              </w:rPr>
              <w:t>VITORIA</w:t>
            </w:r>
            <w:r>
              <w:rPr>
                <w:spacing w:val="-7"/>
                <w:sz w:val="16"/>
              </w:rPr>
              <w:t xml:space="preserve"> </w:t>
            </w:r>
            <w:r>
              <w:rPr>
                <w:sz w:val="16"/>
              </w:rPr>
              <w:t>DE</w:t>
            </w:r>
            <w:r>
              <w:rPr>
                <w:spacing w:val="-7"/>
                <w:sz w:val="16"/>
              </w:rPr>
              <w:t xml:space="preserve"> </w:t>
            </w:r>
            <w:r>
              <w:rPr>
                <w:sz w:val="16"/>
              </w:rPr>
              <w:t>OLIVEIRA</w:t>
            </w:r>
            <w:r>
              <w:rPr>
                <w:spacing w:val="-41"/>
                <w:sz w:val="16"/>
              </w:rPr>
              <w:t xml:space="preserve"> </w:t>
            </w:r>
            <w:r>
              <w:rPr>
                <w:sz w:val="16"/>
              </w:rPr>
              <w:t>ESPINDOLA</w:t>
            </w:r>
          </w:p>
        </w:tc>
        <w:tc>
          <w:tcPr>
            <w:tcW w:w="1400" w:type="dxa"/>
            <w:tcBorders>
              <w:top w:val="nil"/>
              <w:bottom w:val="nil"/>
            </w:tcBorders>
          </w:tcPr>
          <w:p w14:paraId="0BC3DC26" w14:textId="77777777" w:rsidR="00F2431C" w:rsidRDefault="00F2431C" w:rsidP="00FC7C21">
            <w:pPr>
              <w:pStyle w:val="TableParagraph"/>
              <w:spacing w:before="111"/>
              <w:ind w:left="83" w:right="33"/>
              <w:rPr>
                <w:sz w:val="16"/>
              </w:rPr>
            </w:pPr>
            <w:r>
              <w:rPr>
                <w:sz w:val="16"/>
              </w:rPr>
              <w:t>22907</w:t>
            </w:r>
          </w:p>
        </w:tc>
        <w:tc>
          <w:tcPr>
            <w:tcW w:w="1000" w:type="dxa"/>
            <w:tcBorders>
              <w:top w:val="nil"/>
              <w:bottom w:val="nil"/>
            </w:tcBorders>
          </w:tcPr>
          <w:p w14:paraId="73E15506"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2687C25D"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413834F0" w14:textId="77777777" w:rsidR="00F2431C" w:rsidRDefault="00F2431C" w:rsidP="00FC7C21">
            <w:pPr>
              <w:pStyle w:val="TableParagraph"/>
              <w:spacing w:before="111"/>
              <w:ind w:left="69" w:right="59"/>
              <w:rPr>
                <w:sz w:val="16"/>
              </w:rPr>
            </w:pPr>
            <w:r>
              <w:rPr>
                <w:sz w:val="16"/>
              </w:rPr>
              <w:t>04/11/</w:t>
            </w:r>
            <w:r w:rsidR="00255652">
              <w:rPr>
                <w:sz w:val="16"/>
              </w:rPr>
              <w:t>2024</w:t>
            </w:r>
          </w:p>
        </w:tc>
        <w:tc>
          <w:tcPr>
            <w:tcW w:w="1200" w:type="dxa"/>
            <w:tcBorders>
              <w:top w:val="nil"/>
              <w:bottom w:val="nil"/>
            </w:tcBorders>
          </w:tcPr>
          <w:p w14:paraId="2453BC26" w14:textId="77777777" w:rsidR="00F2431C" w:rsidRDefault="00F2431C" w:rsidP="00FC7C21">
            <w:pPr>
              <w:pStyle w:val="TableParagraph"/>
              <w:spacing w:before="111"/>
              <w:ind w:right="27"/>
              <w:jc w:val="right"/>
              <w:rPr>
                <w:sz w:val="16"/>
              </w:rPr>
            </w:pPr>
            <w:r>
              <w:rPr>
                <w:sz w:val="16"/>
              </w:rPr>
              <w:t>300,00</w:t>
            </w:r>
          </w:p>
        </w:tc>
        <w:tc>
          <w:tcPr>
            <w:tcW w:w="1200" w:type="dxa"/>
            <w:tcBorders>
              <w:top w:val="nil"/>
              <w:bottom w:val="nil"/>
            </w:tcBorders>
          </w:tcPr>
          <w:p w14:paraId="3B65B2EE"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478E25FC" w14:textId="77777777" w:rsidR="00F2431C" w:rsidRDefault="00F2431C" w:rsidP="00FC7C21">
            <w:pPr>
              <w:pStyle w:val="TableParagraph"/>
              <w:spacing w:before="111"/>
              <w:ind w:right="27"/>
              <w:jc w:val="right"/>
              <w:rPr>
                <w:sz w:val="16"/>
              </w:rPr>
            </w:pPr>
            <w:r>
              <w:rPr>
                <w:sz w:val="16"/>
              </w:rPr>
              <w:t>300,00</w:t>
            </w:r>
          </w:p>
        </w:tc>
      </w:tr>
      <w:tr w:rsidR="00F2431C" w14:paraId="209A0A94" w14:textId="77777777" w:rsidTr="00FC7C21">
        <w:trPr>
          <w:trHeight w:val="254"/>
        </w:trPr>
        <w:tc>
          <w:tcPr>
            <w:tcW w:w="1180" w:type="dxa"/>
            <w:tcBorders>
              <w:top w:val="nil"/>
              <w:bottom w:val="nil"/>
            </w:tcBorders>
          </w:tcPr>
          <w:p w14:paraId="3890D678" w14:textId="77777777" w:rsidR="00F2431C" w:rsidRDefault="00F2431C" w:rsidP="00FC7C21">
            <w:pPr>
              <w:pStyle w:val="TableParagraph"/>
              <w:spacing w:before="19"/>
              <w:ind w:left="60" w:right="50"/>
              <w:rPr>
                <w:sz w:val="16"/>
              </w:rPr>
            </w:pPr>
            <w:r>
              <w:rPr>
                <w:sz w:val="16"/>
              </w:rPr>
              <w:t>023471</w:t>
            </w:r>
          </w:p>
        </w:tc>
        <w:tc>
          <w:tcPr>
            <w:tcW w:w="1200" w:type="dxa"/>
            <w:tcBorders>
              <w:top w:val="nil"/>
              <w:bottom w:val="nil"/>
            </w:tcBorders>
          </w:tcPr>
          <w:p w14:paraId="27808499" w14:textId="77777777" w:rsidR="00F2431C" w:rsidRDefault="00F2431C" w:rsidP="00FC7C21">
            <w:pPr>
              <w:pStyle w:val="TableParagraph"/>
              <w:spacing w:before="19"/>
              <w:ind w:left="86" w:right="76"/>
              <w:rPr>
                <w:sz w:val="16"/>
              </w:rPr>
            </w:pPr>
            <w:r>
              <w:rPr>
                <w:sz w:val="16"/>
              </w:rPr>
              <w:t>022930</w:t>
            </w:r>
          </w:p>
        </w:tc>
        <w:tc>
          <w:tcPr>
            <w:tcW w:w="1600" w:type="dxa"/>
            <w:tcBorders>
              <w:top w:val="nil"/>
              <w:bottom w:val="nil"/>
            </w:tcBorders>
          </w:tcPr>
          <w:p w14:paraId="086BB49B" w14:textId="77777777" w:rsidR="00F2431C" w:rsidRDefault="00F2431C" w:rsidP="00FC7C21">
            <w:pPr>
              <w:pStyle w:val="TableParagraph"/>
              <w:spacing w:before="19"/>
              <w:ind w:left="47" w:right="37"/>
              <w:rPr>
                <w:sz w:val="16"/>
              </w:rPr>
            </w:pPr>
            <w:r>
              <w:rPr>
                <w:sz w:val="16"/>
              </w:rPr>
              <w:t>010727</w:t>
            </w:r>
            <w:r>
              <w:rPr>
                <w:spacing w:val="-6"/>
                <w:sz w:val="16"/>
              </w:rPr>
              <w:t xml:space="preserve"> </w:t>
            </w:r>
            <w:r>
              <w:rPr>
                <w:sz w:val="16"/>
              </w:rPr>
              <w:t>-</w:t>
            </w:r>
            <w:r>
              <w:rPr>
                <w:spacing w:val="-6"/>
                <w:sz w:val="16"/>
              </w:rPr>
              <w:t xml:space="preserve"> </w:t>
            </w:r>
            <w:r>
              <w:rPr>
                <w:sz w:val="16"/>
              </w:rPr>
              <w:t>05/11/</w:t>
            </w:r>
            <w:r w:rsidR="00255652">
              <w:rPr>
                <w:sz w:val="16"/>
              </w:rPr>
              <w:t>2024</w:t>
            </w:r>
          </w:p>
        </w:tc>
        <w:tc>
          <w:tcPr>
            <w:tcW w:w="800" w:type="dxa"/>
            <w:tcBorders>
              <w:top w:val="nil"/>
              <w:bottom w:val="nil"/>
            </w:tcBorders>
          </w:tcPr>
          <w:p w14:paraId="26FC5BAD" w14:textId="77777777" w:rsidR="00F2431C" w:rsidRDefault="00F2431C" w:rsidP="00FC7C21">
            <w:pPr>
              <w:pStyle w:val="TableParagraph"/>
              <w:spacing w:before="19"/>
              <w:ind w:left="139" w:right="129"/>
              <w:rPr>
                <w:sz w:val="16"/>
              </w:rPr>
            </w:pPr>
            <w:r>
              <w:rPr>
                <w:sz w:val="16"/>
              </w:rPr>
              <w:t>298</w:t>
            </w:r>
          </w:p>
        </w:tc>
        <w:tc>
          <w:tcPr>
            <w:tcW w:w="3200" w:type="dxa"/>
            <w:tcBorders>
              <w:top w:val="nil"/>
              <w:bottom w:val="nil"/>
            </w:tcBorders>
          </w:tcPr>
          <w:p w14:paraId="3A55CC9F" w14:textId="77777777" w:rsidR="00F2431C" w:rsidRDefault="00F2431C" w:rsidP="00FC7C21">
            <w:pPr>
              <w:pStyle w:val="TableParagraph"/>
              <w:spacing w:before="19"/>
              <w:ind w:left="40"/>
              <w:rPr>
                <w:sz w:val="16"/>
              </w:rPr>
            </w:pPr>
            <w:r>
              <w:rPr>
                <w:sz w:val="16"/>
              </w:rPr>
              <w:t>ANAIDE</w:t>
            </w:r>
            <w:r>
              <w:rPr>
                <w:spacing w:val="-5"/>
                <w:sz w:val="16"/>
              </w:rPr>
              <w:t xml:space="preserve"> </w:t>
            </w:r>
            <w:r>
              <w:rPr>
                <w:sz w:val="16"/>
              </w:rPr>
              <w:t>BORGES</w:t>
            </w:r>
            <w:r>
              <w:rPr>
                <w:spacing w:val="-5"/>
                <w:sz w:val="16"/>
              </w:rPr>
              <w:t xml:space="preserve"> </w:t>
            </w:r>
            <w:r>
              <w:rPr>
                <w:sz w:val="16"/>
              </w:rPr>
              <w:t>DE</w:t>
            </w:r>
            <w:r>
              <w:rPr>
                <w:spacing w:val="-5"/>
                <w:sz w:val="16"/>
              </w:rPr>
              <w:t xml:space="preserve"> </w:t>
            </w:r>
            <w:r>
              <w:rPr>
                <w:sz w:val="16"/>
              </w:rPr>
              <w:t>SOUSA</w:t>
            </w:r>
            <w:r>
              <w:rPr>
                <w:spacing w:val="-5"/>
                <w:sz w:val="16"/>
              </w:rPr>
              <w:t xml:space="preserve"> </w:t>
            </w:r>
            <w:r>
              <w:rPr>
                <w:sz w:val="16"/>
              </w:rPr>
              <w:t>RAMOS</w:t>
            </w:r>
          </w:p>
        </w:tc>
        <w:tc>
          <w:tcPr>
            <w:tcW w:w="1400" w:type="dxa"/>
            <w:tcBorders>
              <w:top w:val="nil"/>
              <w:bottom w:val="nil"/>
            </w:tcBorders>
          </w:tcPr>
          <w:p w14:paraId="0897C243" w14:textId="77777777" w:rsidR="00F2431C" w:rsidRDefault="00F2431C" w:rsidP="00FC7C21">
            <w:pPr>
              <w:pStyle w:val="TableParagraph"/>
              <w:spacing w:before="19"/>
              <w:ind w:left="83" w:right="33"/>
              <w:rPr>
                <w:sz w:val="16"/>
              </w:rPr>
            </w:pPr>
            <w:r>
              <w:rPr>
                <w:sz w:val="16"/>
              </w:rPr>
              <w:t>22930</w:t>
            </w:r>
          </w:p>
        </w:tc>
        <w:tc>
          <w:tcPr>
            <w:tcW w:w="1000" w:type="dxa"/>
            <w:tcBorders>
              <w:top w:val="nil"/>
              <w:bottom w:val="nil"/>
            </w:tcBorders>
          </w:tcPr>
          <w:p w14:paraId="4104374B"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59C9FF80"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55BC7BD" w14:textId="77777777" w:rsidR="00F2431C" w:rsidRDefault="00F2431C" w:rsidP="00FC7C21">
            <w:pPr>
              <w:pStyle w:val="TableParagraph"/>
              <w:spacing w:before="19"/>
              <w:ind w:left="69" w:right="59"/>
              <w:rPr>
                <w:sz w:val="16"/>
              </w:rPr>
            </w:pPr>
            <w:r>
              <w:rPr>
                <w:sz w:val="16"/>
              </w:rPr>
              <w:t>05/11/</w:t>
            </w:r>
            <w:r w:rsidR="00255652">
              <w:rPr>
                <w:sz w:val="16"/>
              </w:rPr>
              <w:t>2024</w:t>
            </w:r>
          </w:p>
        </w:tc>
        <w:tc>
          <w:tcPr>
            <w:tcW w:w="1200" w:type="dxa"/>
            <w:tcBorders>
              <w:top w:val="nil"/>
              <w:bottom w:val="nil"/>
            </w:tcBorders>
          </w:tcPr>
          <w:p w14:paraId="1D0A6944" w14:textId="77777777" w:rsidR="00F2431C" w:rsidRDefault="00F2431C" w:rsidP="00FC7C21">
            <w:pPr>
              <w:pStyle w:val="TableParagraph"/>
              <w:spacing w:before="19"/>
              <w:ind w:right="27"/>
              <w:jc w:val="right"/>
              <w:rPr>
                <w:sz w:val="16"/>
              </w:rPr>
            </w:pPr>
            <w:r>
              <w:rPr>
                <w:sz w:val="16"/>
              </w:rPr>
              <w:t>600,00</w:t>
            </w:r>
          </w:p>
        </w:tc>
        <w:tc>
          <w:tcPr>
            <w:tcW w:w="1200" w:type="dxa"/>
            <w:tcBorders>
              <w:top w:val="nil"/>
              <w:bottom w:val="nil"/>
            </w:tcBorders>
          </w:tcPr>
          <w:p w14:paraId="337513BF"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2D834926" w14:textId="77777777" w:rsidR="00F2431C" w:rsidRDefault="00F2431C" w:rsidP="00FC7C21">
            <w:pPr>
              <w:pStyle w:val="TableParagraph"/>
              <w:spacing w:before="19"/>
              <w:ind w:right="27"/>
              <w:jc w:val="right"/>
              <w:rPr>
                <w:sz w:val="16"/>
              </w:rPr>
            </w:pPr>
            <w:r>
              <w:rPr>
                <w:sz w:val="16"/>
              </w:rPr>
              <w:t>600,00</w:t>
            </w:r>
          </w:p>
        </w:tc>
      </w:tr>
      <w:tr w:rsidR="00F2431C" w14:paraId="56A8758C" w14:textId="77777777" w:rsidTr="00FC7C21">
        <w:trPr>
          <w:trHeight w:val="280"/>
        </w:trPr>
        <w:tc>
          <w:tcPr>
            <w:tcW w:w="1180" w:type="dxa"/>
            <w:tcBorders>
              <w:top w:val="nil"/>
              <w:bottom w:val="nil"/>
            </w:tcBorders>
          </w:tcPr>
          <w:p w14:paraId="50948617" w14:textId="77777777" w:rsidR="00F2431C" w:rsidRDefault="00F2431C" w:rsidP="00FC7C21">
            <w:pPr>
              <w:pStyle w:val="TableParagraph"/>
              <w:spacing w:before="45"/>
              <w:ind w:left="60" w:right="50"/>
              <w:rPr>
                <w:sz w:val="16"/>
              </w:rPr>
            </w:pPr>
            <w:r>
              <w:rPr>
                <w:sz w:val="16"/>
              </w:rPr>
              <w:t>023453</w:t>
            </w:r>
          </w:p>
        </w:tc>
        <w:tc>
          <w:tcPr>
            <w:tcW w:w="1200" w:type="dxa"/>
            <w:tcBorders>
              <w:top w:val="nil"/>
              <w:bottom w:val="nil"/>
            </w:tcBorders>
          </w:tcPr>
          <w:p w14:paraId="6CE8EE47" w14:textId="77777777" w:rsidR="00F2431C" w:rsidRDefault="00F2431C" w:rsidP="00FC7C21">
            <w:pPr>
              <w:pStyle w:val="TableParagraph"/>
              <w:spacing w:before="45"/>
              <w:ind w:left="86" w:right="76"/>
              <w:rPr>
                <w:sz w:val="16"/>
              </w:rPr>
            </w:pPr>
            <w:r>
              <w:rPr>
                <w:sz w:val="16"/>
              </w:rPr>
              <w:t>021905</w:t>
            </w:r>
          </w:p>
        </w:tc>
        <w:tc>
          <w:tcPr>
            <w:tcW w:w="1600" w:type="dxa"/>
            <w:tcBorders>
              <w:top w:val="nil"/>
              <w:bottom w:val="nil"/>
            </w:tcBorders>
          </w:tcPr>
          <w:p w14:paraId="3F0A1666" w14:textId="77777777" w:rsidR="00F2431C" w:rsidRDefault="00F2431C" w:rsidP="00FC7C21">
            <w:pPr>
              <w:pStyle w:val="TableParagraph"/>
              <w:spacing w:before="45"/>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010A2398"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7D043E34" w14:textId="77777777" w:rsidR="00F2431C" w:rsidRDefault="00F2431C" w:rsidP="00FC7C21">
            <w:pPr>
              <w:pStyle w:val="TableParagraph"/>
              <w:spacing w:before="45"/>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26D355BE" w14:textId="77777777" w:rsidR="00F2431C" w:rsidRDefault="00F2431C" w:rsidP="00FC7C21">
            <w:pPr>
              <w:pStyle w:val="TableParagraph"/>
              <w:spacing w:before="45"/>
              <w:ind w:left="83" w:right="33"/>
              <w:rPr>
                <w:sz w:val="16"/>
              </w:rPr>
            </w:pPr>
            <w:r>
              <w:rPr>
                <w:sz w:val="16"/>
              </w:rPr>
              <w:t>21905</w:t>
            </w:r>
          </w:p>
        </w:tc>
        <w:tc>
          <w:tcPr>
            <w:tcW w:w="1000" w:type="dxa"/>
            <w:tcBorders>
              <w:top w:val="nil"/>
              <w:bottom w:val="nil"/>
            </w:tcBorders>
          </w:tcPr>
          <w:p w14:paraId="148D1AFD"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045121E6"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378E1AB2" w14:textId="77777777" w:rsidR="00F2431C" w:rsidRDefault="00F2431C" w:rsidP="00FC7C21">
            <w:pPr>
              <w:pStyle w:val="TableParagraph"/>
              <w:spacing w:before="45"/>
              <w:ind w:left="69" w:right="59"/>
              <w:rPr>
                <w:sz w:val="16"/>
              </w:rPr>
            </w:pPr>
            <w:r>
              <w:rPr>
                <w:sz w:val="16"/>
              </w:rPr>
              <w:t>05/11/</w:t>
            </w:r>
            <w:r w:rsidR="00255652">
              <w:rPr>
                <w:sz w:val="16"/>
              </w:rPr>
              <w:t>2024</w:t>
            </w:r>
          </w:p>
        </w:tc>
        <w:tc>
          <w:tcPr>
            <w:tcW w:w="1200" w:type="dxa"/>
            <w:tcBorders>
              <w:top w:val="nil"/>
              <w:bottom w:val="nil"/>
            </w:tcBorders>
          </w:tcPr>
          <w:p w14:paraId="61A2E399" w14:textId="77777777" w:rsidR="00F2431C" w:rsidRDefault="00F2431C" w:rsidP="00FC7C21">
            <w:pPr>
              <w:pStyle w:val="TableParagraph"/>
              <w:spacing w:before="45"/>
              <w:ind w:right="27"/>
              <w:jc w:val="right"/>
              <w:rPr>
                <w:sz w:val="16"/>
              </w:rPr>
            </w:pPr>
            <w:r>
              <w:rPr>
                <w:sz w:val="16"/>
              </w:rPr>
              <w:t>115,58</w:t>
            </w:r>
          </w:p>
        </w:tc>
        <w:tc>
          <w:tcPr>
            <w:tcW w:w="1200" w:type="dxa"/>
            <w:tcBorders>
              <w:top w:val="nil"/>
              <w:bottom w:val="nil"/>
            </w:tcBorders>
          </w:tcPr>
          <w:p w14:paraId="4102429E"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0EC27FAB" w14:textId="77777777" w:rsidR="00F2431C" w:rsidRDefault="00F2431C" w:rsidP="00FC7C21">
            <w:pPr>
              <w:pStyle w:val="TableParagraph"/>
              <w:spacing w:before="45"/>
              <w:ind w:right="27"/>
              <w:jc w:val="right"/>
              <w:rPr>
                <w:sz w:val="16"/>
              </w:rPr>
            </w:pPr>
            <w:r>
              <w:rPr>
                <w:sz w:val="16"/>
              </w:rPr>
              <w:t>115,58</w:t>
            </w:r>
          </w:p>
        </w:tc>
      </w:tr>
      <w:tr w:rsidR="00F2431C" w14:paraId="4086B62E" w14:textId="77777777" w:rsidTr="00FC7C21">
        <w:trPr>
          <w:trHeight w:val="280"/>
        </w:trPr>
        <w:tc>
          <w:tcPr>
            <w:tcW w:w="1180" w:type="dxa"/>
            <w:tcBorders>
              <w:top w:val="nil"/>
              <w:bottom w:val="nil"/>
            </w:tcBorders>
          </w:tcPr>
          <w:p w14:paraId="17B25F11" w14:textId="77777777" w:rsidR="00F2431C" w:rsidRDefault="00F2431C" w:rsidP="00FC7C21">
            <w:pPr>
              <w:pStyle w:val="TableParagraph"/>
              <w:spacing w:before="45"/>
              <w:ind w:left="60" w:right="50"/>
              <w:rPr>
                <w:sz w:val="16"/>
              </w:rPr>
            </w:pPr>
            <w:r>
              <w:rPr>
                <w:sz w:val="16"/>
              </w:rPr>
              <w:t>023454</w:t>
            </w:r>
          </w:p>
        </w:tc>
        <w:tc>
          <w:tcPr>
            <w:tcW w:w="1200" w:type="dxa"/>
            <w:tcBorders>
              <w:top w:val="nil"/>
              <w:bottom w:val="nil"/>
            </w:tcBorders>
          </w:tcPr>
          <w:p w14:paraId="30F5D589" w14:textId="77777777" w:rsidR="00F2431C" w:rsidRDefault="00F2431C" w:rsidP="00FC7C21">
            <w:pPr>
              <w:pStyle w:val="TableParagraph"/>
              <w:spacing w:before="45"/>
              <w:ind w:left="86" w:right="76"/>
              <w:rPr>
                <w:sz w:val="16"/>
              </w:rPr>
            </w:pPr>
            <w:r>
              <w:rPr>
                <w:sz w:val="16"/>
              </w:rPr>
              <w:t>021906</w:t>
            </w:r>
          </w:p>
        </w:tc>
        <w:tc>
          <w:tcPr>
            <w:tcW w:w="1600" w:type="dxa"/>
            <w:tcBorders>
              <w:top w:val="nil"/>
              <w:bottom w:val="nil"/>
            </w:tcBorders>
          </w:tcPr>
          <w:p w14:paraId="620DB1BF" w14:textId="77777777" w:rsidR="00F2431C" w:rsidRDefault="00F2431C" w:rsidP="00FC7C21">
            <w:pPr>
              <w:pStyle w:val="TableParagraph"/>
              <w:spacing w:before="45"/>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4268E971"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4DD073F5" w14:textId="77777777" w:rsidR="00F2431C" w:rsidRDefault="00F2431C" w:rsidP="00FC7C21">
            <w:pPr>
              <w:pStyle w:val="TableParagraph"/>
              <w:spacing w:before="45"/>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50FD6B06" w14:textId="77777777" w:rsidR="00F2431C" w:rsidRDefault="00F2431C" w:rsidP="00FC7C21">
            <w:pPr>
              <w:pStyle w:val="TableParagraph"/>
              <w:spacing w:before="45"/>
              <w:ind w:left="83" w:right="33"/>
              <w:rPr>
                <w:sz w:val="16"/>
              </w:rPr>
            </w:pPr>
            <w:r>
              <w:rPr>
                <w:sz w:val="16"/>
              </w:rPr>
              <w:t>21906</w:t>
            </w:r>
          </w:p>
        </w:tc>
        <w:tc>
          <w:tcPr>
            <w:tcW w:w="1000" w:type="dxa"/>
            <w:tcBorders>
              <w:top w:val="nil"/>
              <w:bottom w:val="nil"/>
            </w:tcBorders>
          </w:tcPr>
          <w:p w14:paraId="24FFAA09"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7F2AE179"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2B18E6BB" w14:textId="77777777" w:rsidR="00F2431C" w:rsidRDefault="00F2431C" w:rsidP="00FC7C21">
            <w:pPr>
              <w:pStyle w:val="TableParagraph"/>
              <w:spacing w:before="45"/>
              <w:ind w:left="69" w:right="59"/>
              <w:rPr>
                <w:sz w:val="16"/>
              </w:rPr>
            </w:pPr>
            <w:r>
              <w:rPr>
                <w:sz w:val="16"/>
              </w:rPr>
              <w:t>05/11/</w:t>
            </w:r>
            <w:r w:rsidR="00255652">
              <w:rPr>
                <w:sz w:val="16"/>
              </w:rPr>
              <w:t>2024</w:t>
            </w:r>
          </w:p>
        </w:tc>
        <w:tc>
          <w:tcPr>
            <w:tcW w:w="1200" w:type="dxa"/>
            <w:tcBorders>
              <w:top w:val="nil"/>
              <w:bottom w:val="nil"/>
            </w:tcBorders>
          </w:tcPr>
          <w:p w14:paraId="75584C80" w14:textId="77777777" w:rsidR="00F2431C" w:rsidRDefault="00F2431C" w:rsidP="00FC7C21">
            <w:pPr>
              <w:pStyle w:val="TableParagraph"/>
              <w:spacing w:before="45"/>
              <w:ind w:right="27"/>
              <w:jc w:val="right"/>
              <w:rPr>
                <w:sz w:val="16"/>
              </w:rPr>
            </w:pPr>
            <w:r>
              <w:rPr>
                <w:sz w:val="16"/>
              </w:rPr>
              <w:t>122,65</w:t>
            </w:r>
          </w:p>
        </w:tc>
        <w:tc>
          <w:tcPr>
            <w:tcW w:w="1200" w:type="dxa"/>
            <w:tcBorders>
              <w:top w:val="nil"/>
              <w:bottom w:val="nil"/>
            </w:tcBorders>
          </w:tcPr>
          <w:p w14:paraId="577BD005"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3E84408" w14:textId="77777777" w:rsidR="00F2431C" w:rsidRDefault="00F2431C" w:rsidP="00FC7C21">
            <w:pPr>
              <w:pStyle w:val="TableParagraph"/>
              <w:spacing w:before="45"/>
              <w:ind w:right="27"/>
              <w:jc w:val="right"/>
              <w:rPr>
                <w:sz w:val="16"/>
              </w:rPr>
            </w:pPr>
            <w:r>
              <w:rPr>
                <w:sz w:val="16"/>
              </w:rPr>
              <w:t>122,65</w:t>
            </w:r>
          </w:p>
        </w:tc>
      </w:tr>
      <w:tr w:rsidR="00F2431C" w14:paraId="00430FB5" w14:textId="77777777" w:rsidTr="00FC7C21">
        <w:trPr>
          <w:trHeight w:val="280"/>
        </w:trPr>
        <w:tc>
          <w:tcPr>
            <w:tcW w:w="1180" w:type="dxa"/>
            <w:tcBorders>
              <w:top w:val="nil"/>
              <w:bottom w:val="nil"/>
            </w:tcBorders>
          </w:tcPr>
          <w:p w14:paraId="0B07E34C" w14:textId="77777777" w:rsidR="00F2431C" w:rsidRDefault="00F2431C" w:rsidP="00FC7C21">
            <w:pPr>
              <w:pStyle w:val="TableParagraph"/>
              <w:spacing w:before="45"/>
              <w:ind w:left="60" w:right="50"/>
              <w:rPr>
                <w:sz w:val="16"/>
              </w:rPr>
            </w:pPr>
            <w:r>
              <w:rPr>
                <w:sz w:val="16"/>
              </w:rPr>
              <w:t>023455</w:t>
            </w:r>
          </w:p>
        </w:tc>
        <w:tc>
          <w:tcPr>
            <w:tcW w:w="1200" w:type="dxa"/>
            <w:tcBorders>
              <w:top w:val="nil"/>
              <w:bottom w:val="nil"/>
            </w:tcBorders>
          </w:tcPr>
          <w:p w14:paraId="48A79341" w14:textId="77777777" w:rsidR="00F2431C" w:rsidRDefault="00F2431C" w:rsidP="00FC7C21">
            <w:pPr>
              <w:pStyle w:val="TableParagraph"/>
              <w:spacing w:before="45"/>
              <w:ind w:left="86" w:right="76"/>
              <w:rPr>
                <w:sz w:val="16"/>
              </w:rPr>
            </w:pPr>
            <w:r>
              <w:rPr>
                <w:sz w:val="16"/>
              </w:rPr>
              <w:t>022721</w:t>
            </w:r>
          </w:p>
        </w:tc>
        <w:tc>
          <w:tcPr>
            <w:tcW w:w="1600" w:type="dxa"/>
            <w:tcBorders>
              <w:top w:val="nil"/>
              <w:bottom w:val="nil"/>
            </w:tcBorders>
          </w:tcPr>
          <w:p w14:paraId="5FC90ABD" w14:textId="77777777" w:rsidR="00F2431C" w:rsidRDefault="00F2431C" w:rsidP="00FC7C21">
            <w:pPr>
              <w:pStyle w:val="TableParagraph"/>
              <w:spacing w:before="45"/>
              <w:ind w:left="47" w:right="37"/>
              <w:rPr>
                <w:sz w:val="16"/>
              </w:rPr>
            </w:pPr>
            <w:r>
              <w:rPr>
                <w:sz w:val="16"/>
              </w:rPr>
              <w:t>010080</w:t>
            </w:r>
            <w:r>
              <w:rPr>
                <w:spacing w:val="-6"/>
                <w:sz w:val="16"/>
              </w:rPr>
              <w:t xml:space="preserve"> </w:t>
            </w:r>
            <w:r>
              <w:rPr>
                <w:sz w:val="16"/>
              </w:rPr>
              <w:t>-</w:t>
            </w:r>
            <w:r>
              <w:rPr>
                <w:spacing w:val="-6"/>
                <w:sz w:val="16"/>
              </w:rPr>
              <w:t xml:space="preserve"> </w:t>
            </w:r>
            <w:r>
              <w:rPr>
                <w:sz w:val="16"/>
              </w:rPr>
              <w:t>04/05/</w:t>
            </w:r>
            <w:r w:rsidR="00255652">
              <w:rPr>
                <w:sz w:val="16"/>
              </w:rPr>
              <w:t>2024</w:t>
            </w:r>
          </w:p>
        </w:tc>
        <w:tc>
          <w:tcPr>
            <w:tcW w:w="800" w:type="dxa"/>
            <w:tcBorders>
              <w:top w:val="nil"/>
              <w:bottom w:val="nil"/>
            </w:tcBorders>
          </w:tcPr>
          <w:p w14:paraId="3EADE49A"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3027D006" w14:textId="77777777" w:rsidR="00F2431C" w:rsidRDefault="00F2431C" w:rsidP="00FC7C21">
            <w:pPr>
              <w:pStyle w:val="TableParagraph"/>
              <w:spacing w:before="45"/>
              <w:ind w:left="40"/>
              <w:rPr>
                <w:sz w:val="16"/>
              </w:rPr>
            </w:pPr>
            <w:r>
              <w:rPr>
                <w:sz w:val="16"/>
              </w:rPr>
              <w:t>MEGASOFT</w:t>
            </w:r>
            <w:r>
              <w:rPr>
                <w:spacing w:val="-6"/>
                <w:sz w:val="16"/>
              </w:rPr>
              <w:t xml:space="preserve"> </w:t>
            </w:r>
            <w:r>
              <w:rPr>
                <w:sz w:val="16"/>
              </w:rPr>
              <w:t>INFORMATICA</w:t>
            </w:r>
            <w:r>
              <w:rPr>
                <w:spacing w:val="-5"/>
                <w:sz w:val="16"/>
              </w:rPr>
              <w:t xml:space="preserve"> </w:t>
            </w:r>
            <w:r>
              <w:rPr>
                <w:sz w:val="16"/>
              </w:rPr>
              <w:t>LTDA</w:t>
            </w:r>
          </w:p>
        </w:tc>
        <w:tc>
          <w:tcPr>
            <w:tcW w:w="1400" w:type="dxa"/>
            <w:tcBorders>
              <w:top w:val="nil"/>
              <w:bottom w:val="nil"/>
            </w:tcBorders>
          </w:tcPr>
          <w:p w14:paraId="02643520" w14:textId="77777777" w:rsidR="00F2431C" w:rsidRDefault="00F2431C" w:rsidP="00FC7C21">
            <w:pPr>
              <w:pStyle w:val="TableParagraph"/>
              <w:spacing w:before="45"/>
              <w:ind w:left="83" w:right="34"/>
              <w:rPr>
                <w:sz w:val="16"/>
              </w:rPr>
            </w:pPr>
            <w:r>
              <w:rPr>
                <w:sz w:val="16"/>
              </w:rPr>
              <w:t>1244</w:t>
            </w:r>
          </w:p>
        </w:tc>
        <w:tc>
          <w:tcPr>
            <w:tcW w:w="1000" w:type="dxa"/>
            <w:tcBorders>
              <w:top w:val="nil"/>
              <w:bottom w:val="nil"/>
            </w:tcBorders>
          </w:tcPr>
          <w:p w14:paraId="5956AFEA" w14:textId="77777777" w:rsidR="00F2431C" w:rsidRDefault="00F2431C" w:rsidP="00FC7C21">
            <w:pPr>
              <w:pStyle w:val="TableParagraph"/>
              <w:spacing w:before="45"/>
              <w:ind w:left="233"/>
              <w:rPr>
                <w:sz w:val="16"/>
              </w:rPr>
            </w:pPr>
            <w:r>
              <w:rPr>
                <w:sz w:val="16"/>
              </w:rPr>
              <w:t>252107</w:t>
            </w:r>
          </w:p>
        </w:tc>
        <w:tc>
          <w:tcPr>
            <w:tcW w:w="1040" w:type="dxa"/>
            <w:tcBorders>
              <w:top w:val="nil"/>
              <w:bottom w:val="nil"/>
            </w:tcBorders>
          </w:tcPr>
          <w:p w14:paraId="6DA7930D"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50C151E8" w14:textId="77777777" w:rsidR="00F2431C" w:rsidRDefault="00F2431C" w:rsidP="00FC7C21">
            <w:pPr>
              <w:pStyle w:val="TableParagraph"/>
              <w:spacing w:before="45"/>
              <w:ind w:left="69" w:right="59"/>
              <w:rPr>
                <w:sz w:val="16"/>
              </w:rPr>
            </w:pPr>
            <w:r>
              <w:rPr>
                <w:sz w:val="16"/>
              </w:rPr>
              <w:t>05/11/</w:t>
            </w:r>
            <w:r w:rsidR="00255652">
              <w:rPr>
                <w:sz w:val="16"/>
              </w:rPr>
              <w:t>2024</w:t>
            </w:r>
          </w:p>
        </w:tc>
        <w:tc>
          <w:tcPr>
            <w:tcW w:w="1200" w:type="dxa"/>
            <w:tcBorders>
              <w:top w:val="nil"/>
              <w:bottom w:val="nil"/>
            </w:tcBorders>
          </w:tcPr>
          <w:p w14:paraId="2370189C" w14:textId="77777777" w:rsidR="00F2431C" w:rsidRDefault="00F2431C" w:rsidP="00FC7C21">
            <w:pPr>
              <w:pStyle w:val="TableParagraph"/>
              <w:spacing w:before="45"/>
              <w:ind w:right="27"/>
              <w:jc w:val="right"/>
              <w:rPr>
                <w:sz w:val="16"/>
              </w:rPr>
            </w:pPr>
            <w:r>
              <w:rPr>
                <w:sz w:val="16"/>
              </w:rPr>
              <w:t>1.500,00</w:t>
            </w:r>
          </w:p>
        </w:tc>
        <w:tc>
          <w:tcPr>
            <w:tcW w:w="1200" w:type="dxa"/>
            <w:tcBorders>
              <w:top w:val="nil"/>
              <w:bottom w:val="nil"/>
            </w:tcBorders>
          </w:tcPr>
          <w:p w14:paraId="1E6CDEA8" w14:textId="77777777" w:rsidR="00F2431C" w:rsidRDefault="00F2431C" w:rsidP="00FC7C21">
            <w:pPr>
              <w:pStyle w:val="TableParagraph"/>
              <w:spacing w:before="45"/>
              <w:ind w:right="27"/>
              <w:jc w:val="right"/>
              <w:rPr>
                <w:sz w:val="16"/>
              </w:rPr>
            </w:pPr>
            <w:r>
              <w:rPr>
                <w:sz w:val="16"/>
              </w:rPr>
              <w:t>75,00</w:t>
            </w:r>
          </w:p>
        </w:tc>
        <w:tc>
          <w:tcPr>
            <w:tcW w:w="1200" w:type="dxa"/>
            <w:tcBorders>
              <w:top w:val="nil"/>
              <w:bottom w:val="nil"/>
            </w:tcBorders>
          </w:tcPr>
          <w:p w14:paraId="51A69F88" w14:textId="77777777" w:rsidR="00F2431C" w:rsidRDefault="00F2431C" w:rsidP="00FC7C21">
            <w:pPr>
              <w:pStyle w:val="TableParagraph"/>
              <w:spacing w:before="45"/>
              <w:ind w:right="27"/>
              <w:jc w:val="right"/>
              <w:rPr>
                <w:sz w:val="16"/>
              </w:rPr>
            </w:pPr>
            <w:r>
              <w:rPr>
                <w:sz w:val="16"/>
              </w:rPr>
              <w:t>1.425,00</w:t>
            </w:r>
          </w:p>
        </w:tc>
      </w:tr>
      <w:tr w:rsidR="00F2431C" w14:paraId="38B580B5" w14:textId="77777777" w:rsidTr="00FC7C21">
        <w:trPr>
          <w:trHeight w:val="280"/>
        </w:trPr>
        <w:tc>
          <w:tcPr>
            <w:tcW w:w="1180" w:type="dxa"/>
            <w:tcBorders>
              <w:top w:val="nil"/>
              <w:bottom w:val="nil"/>
            </w:tcBorders>
          </w:tcPr>
          <w:p w14:paraId="27BE4A6D" w14:textId="77777777" w:rsidR="00F2431C" w:rsidRDefault="00F2431C" w:rsidP="00FC7C21">
            <w:pPr>
              <w:pStyle w:val="TableParagraph"/>
              <w:spacing w:before="45"/>
              <w:ind w:left="60" w:right="50"/>
              <w:rPr>
                <w:sz w:val="16"/>
              </w:rPr>
            </w:pPr>
            <w:r>
              <w:rPr>
                <w:sz w:val="16"/>
              </w:rPr>
              <w:t>023456</w:t>
            </w:r>
          </w:p>
        </w:tc>
        <w:tc>
          <w:tcPr>
            <w:tcW w:w="1200" w:type="dxa"/>
            <w:tcBorders>
              <w:top w:val="nil"/>
              <w:bottom w:val="nil"/>
            </w:tcBorders>
          </w:tcPr>
          <w:p w14:paraId="4A3A0FDD" w14:textId="77777777" w:rsidR="00F2431C" w:rsidRDefault="00F2431C" w:rsidP="00FC7C21">
            <w:pPr>
              <w:pStyle w:val="TableParagraph"/>
              <w:spacing w:before="45"/>
              <w:ind w:left="86" w:right="76"/>
              <w:rPr>
                <w:sz w:val="16"/>
              </w:rPr>
            </w:pPr>
            <w:r>
              <w:rPr>
                <w:sz w:val="16"/>
              </w:rPr>
              <w:t>022143</w:t>
            </w:r>
          </w:p>
        </w:tc>
        <w:tc>
          <w:tcPr>
            <w:tcW w:w="1600" w:type="dxa"/>
            <w:tcBorders>
              <w:top w:val="nil"/>
              <w:bottom w:val="nil"/>
            </w:tcBorders>
          </w:tcPr>
          <w:p w14:paraId="307F7876" w14:textId="77777777" w:rsidR="00F2431C" w:rsidRDefault="00F2431C" w:rsidP="00FC7C21">
            <w:pPr>
              <w:pStyle w:val="TableParagraph"/>
              <w:spacing w:before="45"/>
              <w:ind w:left="47" w:right="37"/>
              <w:rPr>
                <w:sz w:val="16"/>
              </w:rPr>
            </w:pPr>
            <w:r>
              <w:rPr>
                <w:sz w:val="16"/>
              </w:rPr>
              <w:t>009959</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253D2547" w14:textId="77777777" w:rsidR="00F2431C" w:rsidRDefault="00F2431C" w:rsidP="00FC7C21">
            <w:pPr>
              <w:pStyle w:val="TableParagraph"/>
              <w:spacing w:before="45"/>
              <w:ind w:left="139" w:right="129"/>
              <w:rPr>
                <w:sz w:val="16"/>
              </w:rPr>
            </w:pPr>
            <w:r>
              <w:rPr>
                <w:sz w:val="16"/>
              </w:rPr>
              <w:t>193</w:t>
            </w:r>
          </w:p>
        </w:tc>
        <w:tc>
          <w:tcPr>
            <w:tcW w:w="3200" w:type="dxa"/>
            <w:tcBorders>
              <w:top w:val="nil"/>
              <w:bottom w:val="nil"/>
            </w:tcBorders>
          </w:tcPr>
          <w:p w14:paraId="35CBE98A" w14:textId="77777777" w:rsidR="00F2431C" w:rsidRDefault="00F2431C" w:rsidP="00FC7C21">
            <w:pPr>
              <w:pStyle w:val="TableParagraph"/>
              <w:spacing w:before="45"/>
              <w:ind w:left="40"/>
              <w:rPr>
                <w:sz w:val="16"/>
              </w:rPr>
            </w:pPr>
            <w:r>
              <w:rPr>
                <w:sz w:val="16"/>
              </w:rPr>
              <w:t>WESLEY</w:t>
            </w:r>
            <w:r>
              <w:rPr>
                <w:spacing w:val="-6"/>
                <w:sz w:val="16"/>
              </w:rPr>
              <w:t xml:space="preserve"> </w:t>
            </w:r>
            <w:r>
              <w:rPr>
                <w:sz w:val="16"/>
              </w:rPr>
              <w:t>INOCENCIO</w:t>
            </w:r>
            <w:r>
              <w:rPr>
                <w:spacing w:val="-5"/>
                <w:sz w:val="16"/>
              </w:rPr>
              <w:t xml:space="preserve"> </w:t>
            </w:r>
            <w:r>
              <w:rPr>
                <w:sz w:val="16"/>
              </w:rPr>
              <w:t>MARQUES</w:t>
            </w:r>
          </w:p>
        </w:tc>
        <w:tc>
          <w:tcPr>
            <w:tcW w:w="1400" w:type="dxa"/>
            <w:tcBorders>
              <w:top w:val="nil"/>
              <w:bottom w:val="nil"/>
            </w:tcBorders>
          </w:tcPr>
          <w:p w14:paraId="6ACB1751" w14:textId="77777777" w:rsidR="00F2431C" w:rsidRDefault="00F2431C" w:rsidP="00FC7C21">
            <w:pPr>
              <w:pStyle w:val="TableParagraph"/>
              <w:spacing w:before="45"/>
              <w:ind w:left="83" w:right="34"/>
              <w:rPr>
                <w:sz w:val="16"/>
              </w:rPr>
            </w:pPr>
            <w:r>
              <w:rPr>
                <w:sz w:val="16"/>
              </w:rPr>
              <w:t>84</w:t>
            </w:r>
          </w:p>
        </w:tc>
        <w:tc>
          <w:tcPr>
            <w:tcW w:w="1000" w:type="dxa"/>
            <w:tcBorders>
              <w:top w:val="nil"/>
              <w:bottom w:val="nil"/>
            </w:tcBorders>
          </w:tcPr>
          <w:p w14:paraId="0C4A6382"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1CD8270E"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2B5EF9BC" w14:textId="77777777" w:rsidR="00F2431C" w:rsidRDefault="00F2431C" w:rsidP="00FC7C21">
            <w:pPr>
              <w:pStyle w:val="TableParagraph"/>
              <w:spacing w:before="45"/>
              <w:ind w:left="69" w:right="59"/>
              <w:rPr>
                <w:sz w:val="16"/>
              </w:rPr>
            </w:pPr>
            <w:r>
              <w:rPr>
                <w:sz w:val="16"/>
              </w:rPr>
              <w:t>05/11/</w:t>
            </w:r>
            <w:r w:rsidR="00255652">
              <w:rPr>
                <w:sz w:val="16"/>
              </w:rPr>
              <w:t>2024</w:t>
            </w:r>
          </w:p>
        </w:tc>
        <w:tc>
          <w:tcPr>
            <w:tcW w:w="1200" w:type="dxa"/>
            <w:tcBorders>
              <w:top w:val="nil"/>
              <w:bottom w:val="nil"/>
            </w:tcBorders>
          </w:tcPr>
          <w:p w14:paraId="759F7D3B" w14:textId="77777777" w:rsidR="00F2431C" w:rsidRDefault="00F2431C" w:rsidP="00FC7C21">
            <w:pPr>
              <w:pStyle w:val="TableParagraph"/>
              <w:spacing w:before="45"/>
              <w:ind w:right="27"/>
              <w:jc w:val="right"/>
              <w:rPr>
                <w:sz w:val="16"/>
              </w:rPr>
            </w:pPr>
            <w:r>
              <w:rPr>
                <w:sz w:val="16"/>
              </w:rPr>
              <w:t>1.100,00</w:t>
            </w:r>
          </w:p>
        </w:tc>
        <w:tc>
          <w:tcPr>
            <w:tcW w:w="1200" w:type="dxa"/>
            <w:tcBorders>
              <w:top w:val="nil"/>
              <w:bottom w:val="nil"/>
            </w:tcBorders>
          </w:tcPr>
          <w:p w14:paraId="02943BC5" w14:textId="77777777" w:rsidR="00F2431C" w:rsidRDefault="00F2431C" w:rsidP="00FC7C21">
            <w:pPr>
              <w:pStyle w:val="TableParagraph"/>
              <w:spacing w:before="45"/>
              <w:ind w:right="27"/>
              <w:jc w:val="right"/>
              <w:rPr>
                <w:sz w:val="16"/>
              </w:rPr>
            </w:pPr>
            <w:r>
              <w:rPr>
                <w:sz w:val="16"/>
              </w:rPr>
              <w:t>262,70</w:t>
            </w:r>
          </w:p>
        </w:tc>
        <w:tc>
          <w:tcPr>
            <w:tcW w:w="1200" w:type="dxa"/>
            <w:tcBorders>
              <w:top w:val="nil"/>
              <w:bottom w:val="nil"/>
            </w:tcBorders>
          </w:tcPr>
          <w:p w14:paraId="0BC5A772" w14:textId="77777777" w:rsidR="00F2431C" w:rsidRDefault="00F2431C" w:rsidP="00FC7C21">
            <w:pPr>
              <w:pStyle w:val="TableParagraph"/>
              <w:spacing w:before="45"/>
              <w:ind w:right="27"/>
              <w:jc w:val="right"/>
              <w:rPr>
                <w:sz w:val="16"/>
              </w:rPr>
            </w:pPr>
            <w:r>
              <w:rPr>
                <w:sz w:val="16"/>
              </w:rPr>
              <w:t>837,30</w:t>
            </w:r>
          </w:p>
        </w:tc>
      </w:tr>
      <w:tr w:rsidR="00F2431C" w14:paraId="1735BA73" w14:textId="77777777" w:rsidTr="00FC7C21">
        <w:trPr>
          <w:trHeight w:val="254"/>
        </w:trPr>
        <w:tc>
          <w:tcPr>
            <w:tcW w:w="1180" w:type="dxa"/>
            <w:tcBorders>
              <w:top w:val="nil"/>
              <w:bottom w:val="nil"/>
            </w:tcBorders>
          </w:tcPr>
          <w:p w14:paraId="26176461" w14:textId="77777777" w:rsidR="00F2431C" w:rsidRDefault="00F2431C" w:rsidP="00FC7C21">
            <w:pPr>
              <w:pStyle w:val="TableParagraph"/>
              <w:spacing w:before="45"/>
              <w:ind w:left="60" w:right="50"/>
              <w:rPr>
                <w:sz w:val="16"/>
              </w:rPr>
            </w:pPr>
            <w:r>
              <w:rPr>
                <w:sz w:val="16"/>
              </w:rPr>
              <w:t>024183</w:t>
            </w:r>
          </w:p>
        </w:tc>
        <w:tc>
          <w:tcPr>
            <w:tcW w:w="1200" w:type="dxa"/>
            <w:tcBorders>
              <w:top w:val="nil"/>
              <w:bottom w:val="nil"/>
            </w:tcBorders>
          </w:tcPr>
          <w:p w14:paraId="6A72B67A" w14:textId="77777777" w:rsidR="00F2431C" w:rsidRDefault="00F2431C" w:rsidP="00FC7C21">
            <w:pPr>
              <w:pStyle w:val="TableParagraph"/>
              <w:spacing w:before="45"/>
              <w:ind w:left="86" w:right="76"/>
              <w:rPr>
                <w:sz w:val="16"/>
              </w:rPr>
            </w:pPr>
            <w:r>
              <w:rPr>
                <w:sz w:val="16"/>
              </w:rPr>
              <w:t>023693</w:t>
            </w:r>
          </w:p>
        </w:tc>
        <w:tc>
          <w:tcPr>
            <w:tcW w:w="1600" w:type="dxa"/>
            <w:tcBorders>
              <w:top w:val="nil"/>
              <w:bottom w:val="nil"/>
            </w:tcBorders>
          </w:tcPr>
          <w:p w14:paraId="4DCF4CF9" w14:textId="77777777" w:rsidR="00F2431C" w:rsidRDefault="00F2431C" w:rsidP="00FC7C21">
            <w:pPr>
              <w:pStyle w:val="TableParagraph"/>
              <w:spacing w:before="45"/>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24C8C074"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448BED5E"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71E1713" w14:textId="77777777" w:rsidR="00F2431C" w:rsidRDefault="00F2431C" w:rsidP="00FC7C21">
            <w:pPr>
              <w:pStyle w:val="TableParagraph"/>
              <w:spacing w:before="45"/>
              <w:ind w:left="83" w:right="33"/>
              <w:rPr>
                <w:sz w:val="16"/>
              </w:rPr>
            </w:pPr>
            <w:r>
              <w:rPr>
                <w:sz w:val="16"/>
              </w:rPr>
              <w:t>23693</w:t>
            </w:r>
          </w:p>
        </w:tc>
        <w:tc>
          <w:tcPr>
            <w:tcW w:w="1000" w:type="dxa"/>
            <w:tcBorders>
              <w:top w:val="nil"/>
              <w:bottom w:val="nil"/>
            </w:tcBorders>
          </w:tcPr>
          <w:p w14:paraId="68680B44"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7A8527F6"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15AF6A9" w14:textId="77777777" w:rsidR="00F2431C" w:rsidRDefault="00F2431C" w:rsidP="00FC7C21">
            <w:pPr>
              <w:pStyle w:val="TableParagraph"/>
              <w:spacing w:before="45"/>
              <w:ind w:left="69" w:right="59"/>
              <w:rPr>
                <w:sz w:val="16"/>
              </w:rPr>
            </w:pPr>
            <w:r>
              <w:rPr>
                <w:sz w:val="16"/>
              </w:rPr>
              <w:t>05/11/</w:t>
            </w:r>
            <w:r w:rsidR="00255652">
              <w:rPr>
                <w:sz w:val="16"/>
              </w:rPr>
              <w:t>2024</w:t>
            </w:r>
          </w:p>
        </w:tc>
        <w:tc>
          <w:tcPr>
            <w:tcW w:w="1200" w:type="dxa"/>
            <w:tcBorders>
              <w:top w:val="nil"/>
              <w:bottom w:val="nil"/>
            </w:tcBorders>
          </w:tcPr>
          <w:p w14:paraId="79B5999E" w14:textId="77777777" w:rsidR="00F2431C" w:rsidRDefault="00F2431C" w:rsidP="00FC7C21">
            <w:pPr>
              <w:pStyle w:val="TableParagraph"/>
              <w:spacing w:before="45"/>
              <w:ind w:right="27"/>
              <w:jc w:val="right"/>
              <w:rPr>
                <w:sz w:val="16"/>
              </w:rPr>
            </w:pPr>
            <w:r>
              <w:rPr>
                <w:sz w:val="16"/>
              </w:rPr>
              <w:t>31,35</w:t>
            </w:r>
          </w:p>
        </w:tc>
        <w:tc>
          <w:tcPr>
            <w:tcW w:w="1200" w:type="dxa"/>
            <w:tcBorders>
              <w:top w:val="nil"/>
              <w:bottom w:val="nil"/>
            </w:tcBorders>
          </w:tcPr>
          <w:p w14:paraId="46D335A3"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2FBD9624" w14:textId="77777777" w:rsidR="00F2431C" w:rsidRDefault="00F2431C" w:rsidP="00FC7C21">
            <w:pPr>
              <w:pStyle w:val="TableParagraph"/>
              <w:spacing w:before="45"/>
              <w:ind w:right="27"/>
              <w:jc w:val="right"/>
              <w:rPr>
                <w:sz w:val="16"/>
              </w:rPr>
            </w:pPr>
            <w:r>
              <w:rPr>
                <w:sz w:val="16"/>
              </w:rPr>
              <w:t>31,35</w:t>
            </w:r>
          </w:p>
        </w:tc>
      </w:tr>
      <w:tr w:rsidR="00F2431C" w14:paraId="02158BDE" w14:textId="77777777" w:rsidTr="00FC7C21">
        <w:trPr>
          <w:trHeight w:val="411"/>
        </w:trPr>
        <w:tc>
          <w:tcPr>
            <w:tcW w:w="1180" w:type="dxa"/>
            <w:tcBorders>
              <w:top w:val="nil"/>
              <w:bottom w:val="nil"/>
            </w:tcBorders>
          </w:tcPr>
          <w:p w14:paraId="033E7951" w14:textId="77777777" w:rsidR="00F2431C" w:rsidRDefault="00F2431C" w:rsidP="00FC7C21">
            <w:pPr>
              <w:pStyle w:val="TableParagraph"/>
              <w:spacing w:before="111"/>
              <w:ind w:left="60" w:right="50"/>
              <w:rPr>
                <w:sz w:val="16"/>
              </w:rPr>
            </w:pPr>
            <w:r>
              <w:rPr>
                <w:sz w:val="16"/>
              </w:rPr>
              <w:t>023472</w:t>
            </w:r>
          </w:p>
        </w:tc>
        <w:tc>
          <w:tcPr>
            <w:tcW w:w="1200" w:type="dxa"/>
            <w:tcBorders>
              <w:top w:val="nil"/>
              <w:bottom w:val="nil"/>
            </w:tcBorders>
          </w:tcPr>
          <w:p w14:paraId="0EC0B9FF" w14:textId="77777777" w:rsidR="00F2431C" w:rsidRDefault="00F2431C" w:rsidP="00FC7C21">
            <w:pPr>
              <w:pStyle w:val="TableParagraph"/>
              <w:spacing w:before="111"/>
              <w:ind w:left="86" w:right="76"/>
              <w:rPr>
                <w:sz w:val="16"/>
              </w:rPr>
            </w:pPr>
            <w:r>
              <w:rPr>
                <w:sz w:val="16"/>
              </w:rPr>
              <w:t>022903</w:t>
            </w:r>
          </w:p>
        </w:tc>
        <w:tc>
          <w:tcPr>
            <w:tcW w:w="1600" w:type="dxa"/>
            <w:tcBorders>
              <w:top w:val="nil"/>
              <w:bottom w:val="nil"/>
            </w:tcBorders>
          </w:tcPr>
          <w:p w14:paraId="12AC2D81" w14:textId="77777777" w:rsidR="00F2431C" w:rsidRDefault="00F2431C" w:rsidP="00FC7C21">
            <w:pPr>
              <w:pStyle w:val="TableParagraph"/>
              <w:spacing w:before="111"/>
              <w:ind w:left="47" w:right="37"/>
              <w:rPr>
                <w:sz w:val="16"/>
              </w:rPr>
            </w:pPr>
            <w:r>
              <w:rPr>
                <w:sz w:val="16"/>
              </w:rPr>
              <w:t>009751</w:t>
            </w:r>
            <w:r>
              <w:rPr>
                <w:spacing w:val="-6"/>
                <w:sz w:val="16"/>
              </w:rPr>
              <w:t xml:space="preserve"> </w:t>
            </w:r>
            <w:r>
              <w:rPr>
                <w:sz w:val="16"/>
              </w:rPr>
              <w:t>-</w:t>
            </w:r>
            <w:r>
              <w:rPr>
                <w:spacing w:val="-6"/>
                <w:sz w:val="16"/>
              </w:rPr>
              <w:t xml:space="preserve"> </w:t>
            </w:r>
            <w:r>
              <w:rPr>
                <w:sz w:val="16"/>
              </w:rPr>
              <w:t>13/01/</w:t>
            </w:r>
            <w:r w:rsidR="00255652">
              <w:rPr>
                <w:sz w:val="16"/>
              </w:rPr>
              <w:t>2024</w:t>
            </w:r>
          </w:p>
        </w:tc>
        <w:tc>
          <w:tcPr>
            <w:tcW w:w="800" w:type="dxa"/>
            <w:tcBorders>
              <w:top w:val="nil"/>
              <w:bottom w:val="nil"/>
            </w:tcBorders>
          </w:tcPr>
          <w:p w14:paraId="725A6B60" w14:textId="77777777" w:rsidR="00F2431C" w:rsidRDefault="00F2431C" w:rsidP="00FC7C21">
            <w:pPr>
              <w:pStyle w:val="TableParagraph"/>
              <w:spacing w:before="111"/>
              <w:ind w:left="139" w:right="129"/>
              <w:rPr>
                <w:sz w:val="16"/>
              </w:rPr>
            </w:pPr>
            <w:r>
              <w:rPr>
                <w:sz w:val="16"/>
              </w:rPr>
              <w:t>263</w:t>
            </w:r>
          </w:p>
        </w:tc>
        <w:tc>
          <w:tcPr>
            <w:tcW w:w="3200" w:type="dxa"/>
            <w:tcBorders>
              <w:top w:val="nil"/>
              <w:bottom w:val="nil"/>
            </w:tcBorders>
          </w:tcPr>
          <w:p w14:paraId="11D646F3" w14:textId="77777777" w:rsidR="00F2431C" w:rsidRDefault="00F2431C" w:rsidP="00FC7C21">
            <w:pPr>
              <w:pStyle w:val="TableParagraph"/>
              <w:spacing w:before="19"/>
              <w:ind w:left="40" w:right="560"/>
              <w:rPr>
                <w:sz w:val="16"/>
              </w:rPr>
            </w:pPr>
            <w:r>
              <w:rPr>
                <w:sz w:val="16"/>
              </w:rPr>
              <w:t>SILVIO</w:t>
            </w:r>
            <w:r>
              <w:rPr>
                <w:spacing w:val="-5"/>
                <w:sz w:val="16"/>
              </w:rPr>
              <w:t xml:space="preserve"> </w:t>
            </w:r>
            <w:r>
              <w:rPr>
                <w:sz w:val="16"/>
              </w:rPr>
              <w:t>VIEIRA</w:t>
            </w:r>
            <w:r>
              <w:rPr>
                <w:spacing w:val="-4"/>
                <w:sz w:val="16"/>
              </w:rPr>
              <w:t xml:space="preserve"> </w:t>
            </w:r>
            <w:r>
              <w:rPr>
                <w:sz w:val="16"/>
              </w:rPr>
              <w:t>DA</w:t>
            </w:r>
            <w:r>
              <w:rPr>
                <w:spacing w:val="-5"/>
                <w:sz w:val="16"/>
              </w:rPr>
              <w:t xml:space="preserve"> </w:t>
            </w:r>
            <w:r>
              <w:rPr>
                <w:sz w:val="16"/>
              </w:rPr>
              <w:t>COSTA</w:t>
            </w:r>
            <w:r>
              <w:rPr>
                <w:spacing w:val="-4"/>
                <w:sz w:val="16"/>
              </w:rPr>
              <w:t xml:space="preserve"> </w:t>
            </w:r>
            <w:r>
              <w:rPr>
                <w:sz w:val="16"/>
              </w:rPr>
              <w:t>JUNIOR</w:t>
            </w:r>
            <w:r>
              <w:rPr>
                <w:spacing w:val="-42"/>
                <w:sz w:val="16"/>
              </w:rPr>
              <w:t xml:space="preserve"> </w:t>
            </w:r>
            <w:r>
              <w:rPr>
                <w:sz w:val="16"/>
              </w:rPr>
              <w:t>05553294100</w:t>
            </w:r>
          </w:p>
        </w:tc>
        <w:tc>
          <w:tcPr>
            <w:tcW w:w="1400" w:type="dxa"/>
            <w:tcBorders>
              <w:top w:val="nil"/>
              <w:bottom w:val="nil"/>
            </w:tcBorders>
          </w:tcPr>
          <w:p w14:paraId="646CA288" w14:textId="77777777" w:rsidR="00F2431C" w:rsidRDefault="00F2431C" w:rsidP="00FC7C21">
            <w:pPr>
              <w:pStyle w:val="TableParagraph"/>
              <w:spacing w:before="111"/>
              <w:ind w:left="83" w:right="34"/>
              <w:rPr>
                <w:sz w:val="16"/>
              </w:rPr>
            </w:pPr>
            <w:r>
              <w:rPr>
                <w:sz w:val="16"/>
              </w:rPr>
              <w:t>44</w:t>
            </w:r>
          </w:p>
        </w:tc>
        <w:tc>
          <w:tcPr>
            <w:tcW w:w="1000" w:type="dxa"/>
            <w:tcBorders>
              <w:top w:val="nil"/>
              <w:bottom w:val="nil"/>
            </w:tcBorders>
          </w:tcPr>
          <w:p w14:paraId="36A41579"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4FD8832C"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402CFC03" w14:textId="77777777" w:rsidR="00F2431C" w:rsidRDefault="00F2431C" w:rsidP="00FC7C21">
            <w:pPr>
              <w:pStyle w:val="TableParagraph"/>
              <w:spacing w:before="111"/>
              <w:ind w:left="69" w:right="59"/>
              <w:rPr>
                <w:sz w:val="16"/>
              </w:rPr>
            </w:pPr>
            <w:r>
              <w:rPr>
                <w:sz w:val="16"/>
              </w:rPr>
              <w:t>05/11/</w:t>
            </w:r>
            <w:r w:rsidR="00255652">
              <w:rPr>
                <w:sz w:val="16"/>
              </w:rPr>
              <w:t>2024</w:t>
            </w:r>
          </w:p>
        </w:tc>
        <w:tc>
          <w:tcPr>
            <w:tcW w:w="1200" w:type="dxa"/>
            <w:tcBorders>
              <w:top w:val="nil"/>
              <w:bottom w:val="nil"/>
            </w:tcBorders>
          </w:tcPr>
          <w:p w14:paraId="18CCCE71" w14:textId="77777777" w:rsidR="00F2431C" w:rsidRDefault="00F2431C" w:rsidP="00FC7C21">
            <w:pPr>
              <w:pStyle w:val="TableParagraph"/>
              <w:spacing w:before="111"/>
              <w:ind w:right="27"/>
              <w:jc w:val="right"/>
              <w:rPr>
                <w:sz w:val="16"/>
              </w:rPr>
            </w:pPr>
            <w:r>
              <w:rPr>
                <w:sz w:val="16"/>
              </w:rPr>
              <w:t>700,00</w:t>
            </w:r>
          </w:p>
        </w:tc>
        <w:tc>
          <w:tcPr>
            <w:tcW w:w="1200" w:type="dxa"/>
            <w:tcBorders>
              <w:top w:val="nil"/>
              <w:bottom w:val="nil"/>
            </w:tcBorders>
          </w:tcPr>
          <w:p w14:paraId="0418863E"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3BE2AD0C" w14:textId="77777777" w:rsidR="00F2431C" w:rsidRDefault="00F2431C" w:rsidP="00FC7C21">
            <w:pPr>
              <w:pStyle w:val="TableParagraph"/>
              <w:spacing w:before="111"/>
              <w:ind w:right="27"/>
              <w:jc w:val="right"/>
              <w:rPr>
                <w:sz w:val="16"/>
              </w:rPr>
            </w:pPr>
            <w:r>
              <w:rPr>
                <w:sz w:val="16"/>
              </w:rPr>
              <w:t>700,00</w:t>
            </w:r>
          </w:p>
        </w:tc>
      </w:tr>
      <w:tr w:rsidR="00F2431C" w14:paraId="06416636" w14:textId="77777777" w:rsidTr="00FC7C21">
        <w:trPr>
          <w:trHeight w:val="254"/>
        </w:trPr>
        <w:tc>
          <w:tcPr>
            <w:tcW w:w="1180" w:type="dxa"/>
            <w:tcBorders>
              <w:top w:val="nil"/>
              <w:bottom w:val="nil"/>
            </w:tcBorders>
          </w:tcPr>
          <w:p w14:paraId="0FA36359" w14:textId="77777777" w:rsidR="00F2431C" w:rsidRDefault="00F2431C" w:rsidP="00FC7C21">
            <w:pPr>
              <w:pStyle w:val="TableParagraph"/>
              <w:spacing w:before="19"/>
              <w:ind w:left="60" w:right="50"/>
              <w:rPr>
                <w:sz w:val="16"/>
              </w:rPr>
            </w:pPr>
            <w:r>
              <w:rPr>
                <w:sz w:val="16"/>
              </w:rPr>
              <w:t>023452</w:t>
            </w:r>
          </w:p>
        </w:tc>
        <w:tc>
          <w:tcPr>
            <w:tcW w:w="1200" w:type="dxa"/>
            <w:tcBorders>
              <w:top w:val="nil"/>
              <w:bottom w:val="nil"/>
            </w:tcBorders>
          </w:tcPr>
          <w:p w14:paraId="0A26FA72" w14:textId="77777777" w:rsidR="00F2431C" w:rsidRDefault="00F2431C" w:rsidP="00FC7C21">
            <w:pPr>
              <w:pStyle w:val="TableParagraph"/>
              <w:spacing w:before="19"/>
              <w:ind w:left="86" w:right="76"/>
              <w:rPr>
                <w:sz w:val="16"/>
              </w:rPr>
            </w:pPr>
            <w:r>
              <w:rPr>
                <w:sz w:val="16"/>
              </w:rPr>
              <w:t>022887</w:t>
            </w:r>
          </w:p>
        </w:tc>
        <w:tc>
          <w:tcPr>
            <w:tcW w:w="1600" w:type="dxa"/>
            <w:tcBorders>
              <w:top w:val="nil"/>
              <w:bottom w:val="nil"/>
            </w:tcBorders>
          </w:tcPr>
          <w:p w14:paraId="146298DF" w14:textId="77777777" w:rsidR="00F2431C" w:rsidRDefault="00F2431C" w:rsidP="00FC7C21">
            <w:pPr>
              <w:pStyle w:val="TableParagraph"/>
              <w:spacing w:before="19"/>
              <w:ind w:left="47" w:right="37"/>
              <w:rPr>
                <w:sz w:val="16"/>
              </w:rPr>
            </w:pPr>
            <w:r>
              <w:rPr>
                <w:sz w:val="16"/>
              </w:rPr>
              <w:t>010710</w:t>
            </w:r>
            <w:r>
              <w:rPr>
                <w:spacing w:val="-6"/>
                <w:sz w:val="16"/>
              </w:rPr>
              <w:t xml:space="preserve"> </w:t>
            </w:r>
            <w:r>
              <w:rPr>
                <w:sz w:val="16"/>
              </w:rPr>
              <w:t>-</w:t>
            </w:r>
            <w:r>
              <w:rPr>
                <w:spacing w:val="-6"/>
                <w:sz w:val="16"/>
              </w:rPr>
              <w:t xml:space="preserve"> </w:t>
            </w:r>
            <w:r>
              <w:rPr>
                <w:sz w:val="16"/>
              </w:rPr>
              <w:t>06/10/</w:t>
            </w:r>
            <w:r w:rsidR="00255652">
              <w:rPr>
                <w:sz w:val="16"/>
              </w:rPr>
              <w:t>2024</w:t>
            </w:r>
          </w:p>
        </w:tc>
        <w:tc>
          <w:tcPr>
            <w:tcW w:w="800" w:type="dxa"/>
            <w:tcBorders>
              <w:top w:val="nil"/>
              <w:bottom w:val="nil"/>
            </w:tcBorders>
          </w:tcPr>
          <w:p w14:paraId="258F51FE" w14:textId="77777777" w:rsidR="00F2431C" w:rsidRDefault="00F2431C" w:rsidP="00FC7C21">
            <w:pPr>
              <w:pStyle w:val="TableParagraph"/>
              <w:spacing w:before="19"/>
              <w:ind w:left="139" w:right="129"/>
              <w:rPr>
                <w:sz w:val="16"/>
              </w:rPr>
            </w:pPr>
            <w:r>
              <w:rPr>
                <w:sz w:val="16"/>
              </w:rPr>
              <w:t>259</w:t>
            </w:r>
          </w:p>
        </w:tc>
        <w:tc>
          <w:tcPr>
            <w:tcW w:w="3200" w:type="dxa"/>
            <w:tcBorders>
              <w:top w:val="nil"/>
              <w:bottom w:val="nil"/>
            </w:tcBorders>
          </w:tcPr>
          <w:p w14:paraId="064952D8" w14:textId="77777777" w:rsidR="00F2431C" w:rsidRDefault="00F2431C" w:rsidP="00FC7C21">
            <w:pPr>
              <w:pStyle w:val="TableParagraph"/>
              <w:spacing w:before="19"/>
              <w:ind w:left="40"/>
              <w:rPr>
                <w:sz w:val="16"/>
              </w:rPr>
            </w:pPr>
            <w:r>
              <w:rPr>
                <w:sz w:val="16"/>
              </w:rPr>
              <w:t>MARIA</w:t>
            </w:r>
            <w:r>
              <w:rPr>
                <w:spacing w:val="-3"/>
                <w:sz w:val="16"/>
              </w:rPr>
              <w:t xml:space="preserve"> </w:t>
            </w:r>
            <w:r>
              <w:rPr>
                <w:sz w:val="16"/>
              </w:rPr>
              <w:t>DO</w:t>
            </w:r>
            <w:r>
              <w:rPr>
                <w:spacing w:val="-2"/>
                <w:sz w:val="16"/>
              </w:rPr>
              <w:t xml:space="preserve"> </w:t>
            </w:r>
            <w:r>
              <w:rPr>
                <w:sz w:val="16"/>
              </w:rPr>
              <w:t>SOCORRO</w:t>
            </w:r>
            <w:r>
              <w:rPr>
                <w:spacing w:val="-2"/>
                <w:sz w:val="16"/>
              </w:rPr>
              <w:t xml:space="preserve"> </w:t>
            </w:r>
            <w:r>
              <w:rPr>
                <w:sz w:val="16"/>
              </w:rPr>
              <w:t>MELO</w:t>
            </w:r>
            <w:r>
              <w:rPr>
                <w:spacing w:val="-2"/>
                <w:sz w:val="16"/>
              </w:rPr>
              <w:t xml:space="preserve"> </w:t>
            </w:r>
            <w:r>
              <w:rPr>
                <w:sz w:val="16"/>
              </w:rPr>
              <w:t>-</w:t>
            </w:r>
            <w:r>
              <w:rPr>
                <w:spacing w:val="-2"/>
                <w:sz w:val="16"/>
              </w:rPr>
              <w:t xml:space="preserve"> </w:t>
            </w:r>
            <w:r>
              <w:rPr>
                <w:sz w:val="16"/>
              </w:rPr>
              <w:t>ME</w:t>
            </w:r>
          </w:p>
        </w:tc>
        <w:tc>
          <w:tcPr>
            <w:tcW w:w="1400" w:type="dxa"/>
            <w:tcBorders>
              <w:top w:val="nil"/>
              <w:bottom w:val="nil"/>
            </w:tcBorders>
          </w:tcPr>
          <w:p w14:paraId="45FBEC94" w14:textId="77777777" w:rsidR="00F2431C" w:rsidRDefault="00F2431C" w:rsidP="00FC7C21">
            <w:pPr>
              <w:pStyle w:val="TableParagraph"/>
              <w:spacing w:before="19"/>
              <w:ind w:left="83" w:right="33"/>
              <w:rPr>
                <w:sz w:val="16"/>
              </w:rPr>
            </w:pPr>
            <w:r>
              <w:rPr>
                <w:sz w:val="16"/>
              </w:rPr>
              <w:t>117</w:t>
            </w:r>
          </w:p>
        </w:tc>
        <w:tc>
          <w:tcPr>
            <w:tcW w:w="1000" w:type="dxa"/>
            <w:tcBorders>
              <w:top w:val="nil"/>
              <w:bottom w:val="nil"/>
            </w:tcBorders>
          </w:tcPr>
          <w:p w14:paraId="6CAFC7E0"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2E93BB9C"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7491246A" w14:textId="77777777" w:rsidR="00F2431C" w:rsidRDefault="00F2431C" w:rsidP="00FC7C21">
            <w:pPr>
              <w:pStyle w:val="TableParagraph"/>
              <w:spacing w:before="19"/>
              <w:ind w:left="69" w:right="59"/>
              <w:rPr>
                <w:sz w:val="16"/>
              </w:rPr>
            </w:pPr>
            <w:r>
              <w:rPr>
                <w:sz w:val="16"/>
              </w:rPr>
              <w:t>05/11/</w:t>
            </w:r>
            <w:r w:rsidR="00255652">
              <w:rPr>
                <w:sz w:val="16"/>
              </w:rPr>
              <w:t>2024</w:t>
            </w:r>
          </w:p>
        </w:tc>
        <w:tc>
          <w:tcPr>
            <w:tcW w:w="1200" w:type="dxa"/>
            <w:tcBorders>
              <w:top w:val="nil"/>
              <w:bottom w:val="nil"/>
            </w:tcBorders>
          </w:tcPr>
          <w:p w14:paraId="7F2EE10D" w14:textId="77777777" w:rsidR="00F2431C" w:rsidRDefault="00F2431C" w:rsidP="00FC7C21">
            <w:pPr>
              <w:pStyle w:val="TableParagraph"/>
              <w:spacing w:before="19"/>
              <w:ind w:right="27"/>
              <w:jc w:val="right"/>
              <w:rPr>
                <w:sz w:val="16"/>
              </w:rPr>
            </w:pPr>
            <w:r>
              <w:rPr>
                <w:sz w:val="16"/>
              </w:rPr>
              <w:t>1.680,00</w:t>
            </w:r>
          </w:p>
        </w:tc>
        <w:tc>
          <w:tcPr>
            <w:tcW w:w="1200" w:type="dxa"/>
            <w:tcBorders>
              <w:top w:val="nil"/>
              <w:bottom w:val="nil"/>
            </w:tcBorders>
          </w:tcPr>
          <w:p w14:paraId="447CBB50"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002AD531" w14:textId="77777777" w:rsidR="00F2431C" w:rsidRDefault="00F2431C" w:rsidP="00FC7C21">
            <w:pPr>
              <w:pStyle w:val="TableParagraph"/>
              <w:spacing w:before="19"/>
              <w:ind w:right="27"/>
              <w:jc w:val="right"/>
              <w:rPr>
                <w:sz w:val="16"/>
              </w:rPr>
            </w:pPr>
            <w:r>
              <w:rPr>
                <w:sz w:val="16"/>
              </w:rPr>
              <w:t>1.680,00</w:t>
            </w:r>
          </w:p>
        </w:tc>
      </w:tr>
      <w:tr w:rsidR="00F2431C" w14:paraId="0F12973B" w14:textId="77777777" w:rsidTr="00FC7C21">
        <w:trPr>
          <w:trHeight w:val="280"/>
        </w:trPr>
        <w:tc>
          <w:tcPr>
            <w:tcW w:w="1180" w:type="dxa"/>
            <w:tcBorders>
              <w:top w:val="nil"/>
              <w:bottom w:val="nil"/>
            </w:tcBorders>
          </w:tcPr>
          <w:p w14:paraId="15FADBF2" w14:textId="77777777" w:rsidR="00F2431C" w:rsidRDefault="00F2431C" w:rsidP="00FC7C21">
            <w:pPr>
              <w:pStyle w:val="TableParagraph"/>
              <w:spacing w:before="45"/>
              <w:ind w:left="60" w:right="50"/>
              <w:rPr>
                <w:sz w:val="16"/>
              </w:rPr>
            </w:pPr>
            <w:r>
              <w:rPr>
                <w:sz w:val="16"/>
              </w:rPr>
              <w:t>023492</w:t>
            </w:r>
          </w:p>
        </w:tc>
        <w:tc>
          <w:tcPr>
            <w:tcW w:w="1200" w:type="dxa"/>
            <w:tcBorders>
              <w:top w:val="nil"/>
              <w:bottom w:val="nil"/>
            </w:tcBorders>
          </w:tcPr>
          <w:p w14:paraId="53D488D9" w14:textId="77777777" w:rsidR="00F2431C" w:rsidRDefault="00F2431C" w:rsidP="00FC7C21">
            <w:pPr>
              <w:pStyle w:val="TableParagraph"/>
              <w:spacing w:before="45"/>
              <w:ind w:left="86" w:right="76"/>
              <w:rPr>
                <w:sz w:val="16"/>
              </w:rPr>
            </w:pPr>
            <w:r>
              <w:rPr>
                <w:sz w:val="16"/>
              </w:rPr>
              <w:t>022608</w:t>
            </w:r>
          </w:p>
        </w:tc>
        <w:tc>
          <w:tcPr>
            <w:tcW w:w="1600" w:type="dxa"/>
            <w:tcBorders>
              <w:top w:val="nil"/>
              <w:bottom w:val="nil"/>
            </w:tcBorders>
          </w:tcPr>
          <w:p w14:paraId="1B92CDC1" w14:textId="77777777" w:rsidR="00F2431C" w:rsidRDefault="00F2431C" w:rsidP="00FC7C21">
            <w:pPr>
              <w:pStyle w:val="TableParagraph"/>
              <w:spacing w:before="45"/>
              <w:ind w:left="47" w:right="37"/>
              <w:rPr>
                <w:sz w:val="16"/>
              </w:rPr>
            </w:pPr>
            <w:r>
              <w:rPr>
                <w:sz w:val="16"/>
              </w:rPr>
              <w:t>009474</w:t>
            </w:r>
            <w:r>
              <w:rPr>
                <w:spacing w:val="-6"/>
                <w:sz w:val="16"/>
              </w:rPr>
              <w:t xml:space="preserve"> </w:t>
            </w:r>
            <w:r>
              <w:rPr>
                <w:sz w:val="16"/>
              </w:rPr>
              <w:t>-</w:t>
            </w:r>
            <w:r>
              <w:rPr>
                <w:spacing w:val="-6"/>
                <w:sz w:val="16"/>
              </w:rPr>
              <w:t xml:space="preserve"> </w:t>
            </w:r>
            <w:r>
              <w:rPr>
                <w:sz w:val="16"/>
              </w:rPr>
              <w:t>18/01/</w:t>
            </w:r>
            <w:r w:rsidR="00255652">
              <w:rPr>
                <w:sz w:val="16"/>
              </w:rPr>
              <w:t>2024</w:t>
            </w:r>
          </w:p>
        </w:tc>
        <w:tc>
          <w:tcPr>
            <w:tcW w:w="800" w:type="dxa"/>
            <w:tcBorders>
              <w:top w:val="nil"/>
              <w:bottom w:val="nil"/>
            </w:tcBorders>
          </w:tcPr>
          <w:p w14:paraId="69EC29E5"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24102CA8" w14:textId="77777777" w:rsidR="00F2431C" w:rsidRDefault="00F2431C" w:rsidP="00FC7C21">
            <w:pPr>
              <w:pStyle w:val="TableParagraph"/>
              <w:spacing w:before="45"/>
              <w:ind w:left="40"/>
              <w:rPr>
                <w:sz w:val="16"/>
              </w:rPr>
            </w:pPr>
            <w:r>
              <w:rPr>
                <w:sz w:val="16"/>
              </w:rPr>
              <w:t>R</w:t>
            </w:r>
            <w:r>
              <w:rPr>
                <w:spacing w:val="-4"/>
                <w:sz w:val="16"/>
              </w:rPr>
              <w:t xml:space="preserve"> </w:t>
            </w:r>
            <w:r>
              <w:rPr>
                <w:sz w:val="16"/>
              </w:rPr>
              <w:t>MARINHO</w:t>
            </w:r>
            <w:r>
              <w:rPr>
                <w:spacing w:val="-3"/>
                <w:sz w:val="16"/>
              </w:rPr>
              <w:t xml:space="preserve"> </w:t>
            </w:r>
            <w:r>
              <w:rPr>
                <w:sz w:val="16"/>
              </w:rPr>
              <w:t>VERSIANI</w:t>
            </w:r>
          </w:p>
        </w:tc>
        <w:tc>
          <w:tcPr>
            <w:tcW w:w="1400" w:type="dxa"/>
            <w:tcBorders>
              <w:top w:val="nil"/>
              <w:bottom w:val="nil"/>
            </w:tcBorders>
          </w:tcPr>
          <w:p w14:paraId="1B8DE32E" w14:textId="77777777" w:rsidR="00F2431C" w:rsidRDefault="00F2431C" w:rsidP="00FC7C21">
            <w:pPr>
              <w:pStyle w:val="TableParagraph"/>
              <w:spacing w:before="45"/>
              <w:ind w:left="83" w:right="33"/>
              <w:rPr>
                <w:sz w:val="16"/>
              </w:rPr>
            </w:pPr>
            <w:r>
              <w:rPr>
                <w:sz w:val="16"/>
              </w:rPr>
              <w:t>111</w:t>
            </w:r>
          </w:p>
        </w:tc>
        <w:tc>
          <w:tcPr>
            <w:tcW w:w="1000" w:type="dxa"/>
            <w:tcBorders>
              <w:top w:val="nil"/>
              <w:bottom w:val="nil"/>
            </w:tcBorders>
          </w:tcPr>
          <w:p w14:paraId="2D510D64"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197B7937"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30E5FC30" w14:textId="77777777" w:rsidR="00F2431C" w:rsidRDefault="00F2431C" w:rsidP="00FC7C21">
            <w:pPr>
              <w:pStyle w:val="TableParagraph"/>
              <w:spacing w:before="45"/>
              <w:ind w:left="69" w:right="59"/>
              <w:rPr>
                <w:sz w:val="16"/>
              </w:rPr>
            </w:pPr>
            <w:r>
              <w:rPr>
                <w:sz w:val="16"/>
              </w:rPr>
              <w:t>05/11/</w:t>
            </w:r>
            <w:r w:rsidR="00255652">
              <w:rPr>
                <w:sz w:val="16"/>
              </w:rPr>
              <w:t>2024</w:t>
            </w:r>
          </w:p>
        </w:tc>
        <w:tc>
          <w:tcPr>
            <w:tcW w:w="1200" w:type="dxa"/>
            <w:tcBorders>
              <w:top w:val="nil"/>
              <w:bottom w:val="nil"/>
            </w:tcBorders>
          </w:tcPr>
          <w:p w14:paraId="020882AD" w14:textId="77777777" w:rsidR="00F2431C" w:rsidRDefault="00F2431C" w:rsidP="00FC7C21">
            <w:pPr>
              <w:pStyle w:val="TableParagraph"/>
              <w:spacing w:before="45"/>
              <w:ind w:right="27"/>
              <w:jc w:val="right"/>
              <w:rPr>
                <w:sz w:val="16"/>
              </w:rPr>
            </w:pPr>
            <w:r>
              <w:rPr>
                <w:sz w:val="16"/>
              </w:rPr>
              <w:t>1.450,00</w:t>
            </w:r>
          </w:p>
        </w:tc>
        <w:tc>
          <w:tcPr>
            <w:tcW w:w="1200" w:type="dxa"/>
            <w:tcBorders>
              <w:top w:val="nil"/>
              <w:bottom w:val="nil"/>
            </w:tcBorders>
          </w:tcPr>
          <w:p w14:paraId="1B89D408" w14:textId="77777777" w:rsidR="00F2431C" w:rsidRDefault="00F2431C" w:rsidP="00FC7C21">
            <w:pPr>
              <w:pStyle w:val="TableParagraph"/>
              <w:spacing w:before="45"/>
              <w:ind w:right="27"/>
              <w:jc w:val="right"/>
              <w:rPr>
                <w:sz w:val="16"/>
              </w:rPr>
            </w:pPr>
            <w:r>
              <w:rPr>
                <w:sz w:val="16"/>
              </w:rPr>
              <w:t>72,50</w:t>
            </w:r>
          </w:p>
        </w:tc>
        <w:tc>
          <w:tcPr>
            <w:tcW w:w="1200" w:type="dxa"/>
            <w:tcBorders>
              <w:top w:val="nil"/>
              <w:bottom w:val="nil"/>
            </w:tcBorders>
          </w:tcPr>
          <w:p w14:paraId="1197FEB1" w14:textId="77777777" w:rsidR="00F2431C" w:rsidRDefault="00F2431C" w:rsidP="00FC7C21">
            <w:pPr>
              <w:pStyle w:val="TableParagraph"/>
              <w:spacing w:before="45"/>
              <w:ind w:right="27"/>
              <w:jc w:val="right"/>
              <w:rPr>
                <w:sz w:val="16"/>
              </w:rPr>
            </w:pPr>
            <w:r>
              <w:rPr>
                <w:sz w:val="16"/>
              </w:rPr>
              <w:t>1.377,50</w:t>
            </w:r>
          </w:p>
        </w:tc>
      </w:tr>
      <w:tr w:rsidR="00F2431C" w14:paraId="08B76CB6" w14:textId="77777777" w:rsidTr="00FC7C21">
        <w:trPr>
          <w:trHeight w:val="280"/>
        </w:trPr>
        <w:tc>
          <w:tcPr>
            <w:tcW w:w="1180" w:type="dxa"/>
            <w:tcBorders>
              <w:top w:val="nil"/>
              <w:bottom w:val="nil"/>
            </w:tcBorders>
          </w:tcPr>
          <w:p w14:paraId="57407E7C" w14:textId="77777777" w:rsidR="00F2431C" w:rsidRDefault="00F2431C" w:rsidP="00FC7C21">
            <w:pPr>
              <w:pStyle w:val="TableParagraph"/>
              <w:spacing w:before="45"/>
              <w:ind w:left="60" w:right="50"/>
              <w:rPr>
                <w:sz w:val="16"/>
              </w:rPr>
            </w:pPr>
            <w:r>
              <w:rPr>
                <w:sz w:val="16"/>
              </w:rPr>
              <w:t>024141</w:t>
            </w:r>
          </w:p>
        </w:tc>
        <w:tc>
          <w:tcPr>
            <w:tcW w:w="1200" w:type="dxa"/>
            <w:tcBorders>
              <w:top w:val="nil"/>
              <w:bottom w:val="nil"/>
            </w:tcBorders>
          </w:tcPr>
          <w:p w14:paraId="604142E5" w14:textId="77777777" w:rsidR="00F2431C" w:rsidRDefault="00F2431C" w:rsidP="00FC7C21">
            <w:pPr>
              <w:pStyle w:val="TableParagraph"/>
              <w:spacing w:before="45"/>
              <w:ind w:left="86" w:right="76"/>
              <w:rPr>
                <w:sz w:val="16"/>
              </w:rPr>
            </w:pPr>
            <w:r>
              <w:rPr>
                <w:sz w:val="16"/>
              </w:rPr>
              <w:t>023607</w:t>
            </w:r>
          </w:p>
        </w:tc>
        <w:tc>
          <w:tcPr>
            <w:tcW w:w="1600" w:type="dxa"/>
            <w:tcBorders>
              <w:top w:val="nil"/>
              <w:bottom w:val="nil"/>
            </w:tcBorders>
          </w:tcPr>
          <w:p w14:paraId="42B041F4" w14:textId="77777777" w:rsidR="00F2431C" w:rsidRDefault="00F2431C" w:rsidP="00FC7C21">
            <w:pPr>
              <w:pStyle w:val="TableParagraph"/>
              <w:spacing w:before="45"/>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7EDF03A8"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4C9C31F3" w14:textId="77777777" w:rsidR="00F2431C" w:rsidRDefault="00F2431C" w:rsidP="00FC7C21">
            <w:pPr>
              <w:pStyle w:val="TableParagraph"/>
              <w:spacing w:before="45"/>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1F35231A" w14:textId="77777777" w:rsidR="00F2431C" w:rsidRDefault="00F2431C" w:rsidP="00FC7C21">
            <w:pPr>
              <w:pStyle w:val="TableParagraph"/>
              <w:spacing w:before="45"/>
              <w:ind w:left="83" w:right="33"/>
              <w:rPr>
                <w:sz w:val="16"/>
              </w:rPr>
            </w:pPr>
            <w:r>
              <w:rPr>
                <w:sz w:val="16"/>
              </w:rPr>
              <w:t>23607</w:t>
            </w:r>
          </w:p>
        </w:tc>
        <w:tc>
          <w:tcPr>
            <w:tcW w:w="1000" w:type="dxa"/>
            <w:tcBorders>
              <w:top w:val="nil"/>
              <w:bottom w:val="nil"/>
            </w:tcBorders>
          </w:tcPr>
          <w:p w14:paraId="54905E88"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41876930"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02DB31DB" w14:textId="77777777" w:rsidR="00F2431C" w:rsidRDefault="00F2431C" w:rsidP="00FC7C21">
            <w:pPr>
              <w:pStyle w:val="TableParagraph"/>
              <w:spacing w:before="45"/>
              <w:ind w:left="69" w:right="59"/>
              <w:rPr>
                <w:sz w:val="16"/>
              </w:rPr>
            </w:pPr>
            <w:r>
              <w:rPr>
                <w:sz w:val="16"/>
              </w:rPr>
              <w:t>05/11/</w:t>
            </w:r>
            <w:r w:rsidR="00255652">
              <w:rPr>
                <w:sz w:val="16"/>
              </w:rPr>
              <w:t>2024</w:t>
            </w:r>
          </w:p>
        </w:tc>
        <w:tc>
          <w:tcPr>
            <w:tcW w:w="1200" w:type="dxa"/>
            <w:tcBorders>
              <w:top w:val="nil"/>
              <w:bottom w:val="nil"/>
            </w:tcBorders>
          </w:tcPr>
          <w:p w14:paraId="2E1442C0" w14:textId="77777777" w:rsidR="00F2431C" w:rsidRDefault="00F2431C" w:rsidP="00FC7C21">
            <w:pPr>
              <w:pStyle w:val="TableParagraph"/>
              <w:spacing w:before="45"/>
              <w:ind w:right="27"/>
              <w:jc w:val="right"/>
              <w:rPr>
                <w:sz w:val="16"/>
              </w:rPr>
            </w:pPr>
            <w:r>
              <w:rPr>
                <w:sz w:val="16"/>
              </w:rPr>
              <w:t>41,80</w:t>
            </w:r>
          </w:p>
        </w:tc>
        <w:tc>
          <w:tcPr>
            <w:tcW w:w="1200" w:type="dxa"/>
            <w:tcBorders>
              <w:top w:val="nil"/>
              <w:bottom w:val="nil"/>
            </w:tcBorders>
          </w:tcPr>
          <w:p w14:paraId="5A518F53"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05F45040" w14:textId="77777777" w:rsidR="00F2431C" w:rsidRDefault="00F2431C" w:rsidP="00FC7C21">
            <w:pPr>
              <w:pStyle w:val="TableParagraph"/>
              <w:spacing w:before="45"/>
              <w:ind w:right="27"/>
              <w:jc w:val="right"/>
              <w:rPr>
                <w:sz w:val="16"/>
              </w:rPr>
            </w:pPr>
            <w:r>
              <w:rPr>
                <w:sz w:val="16"/>
              </w:rPr>
              <w:t>41,80</w:t>
            </w:r>
          </w:p>
        </w:tc>
      </w:tr>
      <w:tr w:rsidR="00F2431C" w14:paraId="51345C04" w14:textId="77777777" w:rsidTr="00FC7C21">
        <w:trPr>
          <w:trHeight w:val="280"/>
        </w:trPr>
        <w:tc>
          <w:tcPr>
            <w:tcW w:w="1180" w:type="dxa"/>
            <w:tcBorders>
              <w:top w:val="nil"/>
              <w:bottom w:val="nil"/>
            </w:tcBorders>
          </w:tcPr>
          <w:p w14:paraId="7FD24433" w14:textId="77777777" w:rsidR="00F2431C" w:rsidRDefault="00F2431C" w:rsidP="00FC7C21">
            <w:pPr>
              <w:pStyle w:val="TableParagraph"/>
              <w:spacing w:before="45"/>
              <w:ind w:left="60" w:right="50"/>
              <w:rPr>
                <w:sz w:val="16"/>
              </w:rPr>
            </w:pPr>
            <w:r>
              <w:rPr>
                <w:sz w:val="16"/>
              </w:rPr>
              <w:t>023499</w:t>
            </w:r>
          </w:p>
        </w:tc>
        <w:tc>
          <w:tcPr>
            <w:tcW w:w="1200" w:type="dxa"/>
            <w:tcBorders>
              <w:top w:val="nil"/>
              <w:bottom w:val="nil"/>
            </w:tcBorders>
          </w:tcPr>
          <w:p w14:paraId="408F60AC" w14:textId="77777777" w:rsidR="00F2431C" w:rsidRDefault="00F2431C" w:rsidP="00FC7C21">
            <w:pPr>
              <w:pStyle w:val="TableParagraph"/>
              <w:spacing w:before="45"/>
              <w:ind w:left="86" w:right="76"/>
              <w:rPr>
                <w:sz w:val="16"/>
              </w:rPr>
            </w:pPr>
            <w:r>
              <w:rPr>
                <w:sz w:val="16"/>
              </w:rPr>
              <w:t>022965</w:t>
            </w:r>
          </w:p>
        </w:tc>
        <w:tc>
          <w:tcPr>
            <w:tcW w:w="1600" w:type="dxa"/>
            <w:tcBorders>
              <w:top w:val="nil"/>
              <w:bottom w:val="nil"/>
            </w:tcBorders>
          </w:tcPr>
          <w:p w14:paraId="577C81F9" w14:textId="77777777" w:rsidR="00F2431C" w:rsidRDefault="00F2431C" w:rsidP="00FC7C21">
            <w:pPr>
              <w:pStyle w:val="TableParagraph"/>
              <w:spacing w:before="45"/>
              <w:ind w:left="47" w:right="37"/>
              <w:rPr>
                <w:sz w:val="16"/>
              </w:rPr>
            </w:pPr>
            <w:r>
              <w:rPr>
                <w:sz w:val="16"/>
              </w:rPr>
              <w:t>010743</w:t>
            </w:r>
            <w:r>
              <w:rPr>
                <w:spacing w:val="-6"/>
                <w:sz w:val="16"/>
              </w:rPr>
              <w:t xml:space="preserve"> </w:t>
            </w:r>
            <w:r>
              <w:rPr>
                <w:sz w:val="16"/>
              </w:rPr>
              <w:t>-</w:t>
            </w:r>
            <w:r>
              <w:rPr>
                <w:spacing w:val="-6"/>
                <w:sz w:val="16"/>
              </w:rPr>
              <w:t xml:space="preserve"> </w:t>
            </w:r>
            <w:r>
              <w:rPr>
                <w:sz w:val="16"/>
              </w:rPr>
              <w:t>09/11/</w:t>
            </w:r>
            <w:r w:rsidR="00255652">
              <w:rPr>
                <w:sz w:val="16"/>
              </w:rPr>
              <w:t>2024</w:t>
            </w:r>
          </w:p>
        </w:tc>
        <w:tc>
          <w:tcPr>
            <w:tcW w:w="800" w:type="dxa"/>
            <w:tcBorders>
              <w:top w:val="nil"/>
              <w:bottom w:val="nil"/>
            </w:tcBorders>
          </w:tcPr>
          <w:p w14:paraId="5E92FEFA" w14:textId="77777777" w:rsidR="00F2431C" w:rsidRDefault="00F2431C" w:rsidP="00FC7C21">
            <w:pPr>
              <w:pStyle w:val="TableParagraph"/>
              <w:spacing w:before="45"/>
              <w:ind w:left="139" w:right="129"/>
              <w:rPr>
                <w:sz w:val="16"/>
              </w:rPr>
            </w:pPr>
            <w:r>
              <w:rPr>
                <w:sz w:val="16"/>
              </w:rPr>
              <w:t>298</w:t>
            </w:r>
          </w:p>
        </w:tc>
        <w:tc>
          <w:tcPr>
            <w:tcW w:w="3200" w:type="dxa"/>
            <w:tcBorders>
              <w:top w:val="nil"/>
              <w:bottom w:val="nil"/>
            </w:tcBorders>
          </w:tcPr>
          <w:p w14:paraId="484CAEA3" w14:textId="77777777" w:rsidR="00F2431C" w:rsidRDefault="00F2431C" w:rsidP="00FC7C21">
            <w:pPr>
              <w:pStyle w:val="TableParagraph"/>
              <w:spacing w:before="45"/>
              <w:ind w:left="40"/>
              <w:rPr>
                <w:sz w:val="16"/>
              </w:rPr>
            </w:pPr>
            <w:r>
              <w:rPr>
                <w:sz w:val="16"/>
              </w:rPr>
              <w:t>GELCIANE</w:t>
            </w:r>
            <w:r>
              <w:rPr>
                <w:spacing w:val="-7"/>
                <w:sz w:val="16"/>
              </w:rPr>
              <w:t xml:space="preserve"> </w:t>
            </w:r>
            <w:r>
              <w:rPr>
                <w:sz w:val="16"/>
              </w:rPr>
              <w:t>SOARES</w:t>
            </w:r>
            <w:r>
              <w:rPr>
                <w:spacing w:val="-7"/>
                <w:sz w:val="16"/>
              </w:rPr>
              <w:t xml:space="preserve"> </w:t>
            </w:r>
            <w:r>
              <w:rPr>
                <w:sz w:val="16"/>
              </w:rPr>
              <w:t>COELHO</w:t>
            </w:r>
          </w:p>
        </w:tc>
        <w:tc>
          <w:tcPr>
            <w:tcW w:w="1400" w:type="dxa"/>
            <w:tcBorders>
              <w:top w:val="nil"/>
              <w:bottom w:val="nil"/>
            </w:tcBorders>
          </w:tcPr>
          <w:p w14:paraId="40D479AF" w14:textId="77777777" w:rsidR="00F2431C" w:rsidRDefault="00F2431C" w:rsidP="00FC7C21">
            <w:pPr>
              <w:pStyle w:val="TableParagraph"/>
              <w:spacing w:before="45"/>
              <w:ind w:left="83" w:right="33"/>
              <w:rPr>
                <w:sz w:val="16"/>
              </w:rPr>
            </w:pPr>
            <w:r>
              <w:rPr>
                <w:sz w:val="16"/>
              </w:rPr>
              <w:t>22965</w:t>
            </w:r>
          </w:p>
        </w:tc>
        <w:tc>
          <w:tcPr>
            <w:tcW w:w="1000" w:type="dxa"/>
            <w:tcBorders>
              <w:top w:val="nil"/>
              <w:bottom w:val="nil"/>
            </w:tcBorders>
          </w:tcPr>
          <w:p w14:paraId="324CF994"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4E0F75C9"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22683C0" w14:textId="77777777" w:rsidR="00F2431C" w:rsidRDefault="00F2431C" w:rsidP="00FC7C21">
            <w:pPr>
              <w:pStyle w:val="TableParagraph"/>
              <w:spacing w:before="45"/>
              <w:ind w:left="69" w:right="59"/>
              <w:rPr>
                <w:sz w:val="16"/>
              </w:rPr>
            </w:pPr>
            <w:r>
              <w:rPr>
                <w:sz w:val="16"/>
              </w:rPr>
              <w:t>09/11/</w:t>
            </w:r>
            <w:r w:rsidR="00255652">
              <w:rPr>
                <w:sz w:val="16"/>
              </w:rPr>
              <w:t>2024</w:t>
            </w:r>
          </w:p>
        </w:tc>
        <w:tc>
          <w:tcPr>
            <w:tcW w:w="1200" w:type="dxa"/>
            <w:tcBorders>
              <w:top w:val="nil"/>
              <w:bottom w:val="nil"/>
            </w:tcBorders>
          </w:tcPr>
          <w:p w14:paraId="5A992D85" w14:textId="77777777" w:rsidR="00F2431C" w:rsidRDefault="00F2431C" w:rsidP="00FC7C21">
            <w:pPr>
              <w:pStyle w:val="TableParagraph"/>
              <w:spacing w:before="45"/>
              <w:ind w:right="27"/>
              <w:jc w:val="right"/>
              <w:rPr>
                <w:sz w:val="16"/>
              </w:rPr>
            </w:pPr>
            <w:r>
              <w:rPr>
                <w:sz w:val="16"/>
              </w:rPr>
              <w:t>300,00</w:t>
            </w:r>
          </w:p>
        </w:tc>
        <w:tc>
          <w:tcPr>
            <w:tcW w:w="1200" w:type="dxa"/>
            <w:tcBorders>
              <w:top w:val="nil"/>
              <w:bottom w:val="nil"/>
            </w:tcBorders>
          </w:tcPr>
          <w:p w14:paraId="4174402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23CED7AA" w14:textId="77777777" w:rsidR="00F2431C" w:rsidRDefault="00F2431C" w:rsidP="00FC7C21">
            <w:pPr>
              <w:pStyle w:val="TableParagraph"/>
              <w:spacing w:before="45"/>
              <w:ind w:right="27"/>
              <w:jc w:val="right"/>
              <w:rPr>
                <w:sz w:val="16"/>
              </w:rPr>
            </w:pPr>
            <w:r>
              <w:rPr>
                <w:sz w:val="16"/>
              </w:rPr>
              <w:t>300,00</w:t>
            </w:r>
          </w:p>
        </w:tc>
      </w:tr>
      <w:tr w:rsidR="00F2431C" w14:paraId="3A30E029" w14:textId="77777777" w:rsidTr="00FC7C21">
        <w:trPr>
          <w:trHeight w:val="280"/>
        </w:trPr>
        <w:tc>
          <w:tcPr>
            <w:tcW w:w="1180" w:type="dxa"/>
            <w:tcBorders>
              <w:top w:val="nil"/>
              <w:bottom w:val="nil"/>
            </w:tcBorders>
          </w:tcPr>
          <w:p w14:paraId="60BAD553" w14:textId="77777777" w:rsidR="00F2431C" w:rsidRDefault="00F2431C" w:rsidP="00FC7C21">
            <w:pPr>
              <w:pStyle w:val="TableParagraph"/>
              <w:spacing w:before="45"/>
              <w:ind w:left="60" w:right="50"/>
              <w:rPr>
                <w:sz w:val="16"/>
              </w:rPr>
            </w:pPr>
            <w:r>
              <w:rPr>
                <w:sz w:val="16"/>
              </w:rPr>
              <w:t>023495</w:t>
            </w:r>
          </w:p>
        </w:tc>
        <w:tc>
          <w:tcPr>
            <w:tcW w:w="1200" w:type="dxa"/>
            <w:tcBorders>
              <w:top w:val="nil"/>
              <w:bottom w:val="nil"/>
            </w:tcBorders>
          </w:tcPr>
          <w:p w14:paraId="7A96C31D" w14:textId="77777777" w:rsidR="00F2431C" w:rsidRDefault="00F2431C" w:rsidP="00FC7C21">
            <w:pPr>
              <w:pStyle w:val="TableParagraph"/>
              <w:spacing w:before="45"/>
              <w:ind w:left="86" w:right="76"/>
              <w:rPr>
                <w:sz w:val="16"/>
              </w:rPr>
            </w:pPr>
            <w:r>
              <w:rPr>
                <w:sz w:val="16"/>
              </w:rPr>
              <w:t>022944</w:t>
            </w:r>
          </w:p>
        </w:tc>
        <w:tc>
          <w:tcPr>
            <w:tcW w:w="1600" w:type="dxa"/>
            <w:tcBorders>
              <w:top w:val="nil"/>
              <w:bottom w:val="nil"/>
            </w:tcBorders>
          </w:tcPr>
          <w:p w14:paraId="04C83A4E" w14:textId="77777777" w:rsidR="00F2431C" w:rsidRDefault="00F2431C" w:rsidP="00FC7C21">
            <w:pPr>
              <w:pStyle w:val="TableParagraph"/>
              <w:spacing w:before="45"/>
              <w:ind w:left="47" w:right="37"/>
              <w:rPr>
                <w:sz w:val="16"/>
              </w:rPr>
            </w:pPr>
            <w:r>
              <w:rPr>
                <w:sz w:val="16"/>
              </w:rPr>
              <w:t>010088</w:t>
            </w:r>
            <w:r>
              <w:rPr>
                <w:spacing w:val="-6"/>
                <w:sz w:val="16"/>
              </w:rPr>
              <w:t xml:space="preserve"> </w:t>
            </w:r>
            <w:r>
              <w:rPr>
                <w:sz w:val="16"/>
              </w:rPr>
              <w:t>-</w:t>
            </w:r>
            <w:r>
              <w:rPr>
                <w:spacing w:val="-6"/>
                <w:sz w:val="16"/>
              </w:rPr>
              <w:t xml:space="preserve"> </w:t>
            </w:r>
            <w:r>
              <w:rPr>
                <w:sz w:val="16"/>
              </w:rPr>
              <w:t>18/05/</w:t>
            </w:r>
            <w:r w:rsidR="00255652">
              <w:rPr>
                <w:sz w:val="16"/>
              </w:rPr>
              <w:t>2024</w:t>
            </w:r>
          </w:p>
        </w:tc>
        <w:tc>
          <w:tcPr>
            <w:tcW w:w="800" w:type="dxa"/>
            <w:tcBorders>
              <w:top w:val="nil"/>
              <w:bottom w:val="nil"/>
            </w:tcBorders>
          </w:tcPr>
          <w:p w14:paraId="1071851A" w14:textId="77777777" w:rsidR="00F2431C" w:rsidRDefault="00F2431C" w:rsidP="00FC7C21">
            <w:pPr>
              <w:pStyle w:val="TableParagraph"/>
              <w:spacing w:before="45"/>
              <w:ind w:left="139" w:right="129"/>
              <w:rPr>
                <w:sz w:val="16"/>
              </w:rPr>
            </w:pPr>
            <w:r>
              <w:rPr>
                <w:sz w:val="16"/>
              </w:rPr>
              <w:t>262</w:t>
            </w:r>
          </w:p>
        </w:tc>
        <w:tc>
          <w:tcPr>
            <w:tcW w:w="3200" w:type="dxa"/>
            <w:tcBorders>
              <w:top w:val="nil"/>
              <w:bottom w:val="nil"/>
            </w:tcBorders>
          </w:tcPr>
          <w:p w14:paraId="6E0BE3D9" w14:textId="77777777" w:rsidR="00F2431C" w:rsidRDefault="00F2431C" w:rsidP="00FC7C21">
            <w:pPr>
              <w:pStyle w:val="TableParagraph"/>
              <w:spacing w:before="45"/>
              <w:ind w:left="40"/>
              <w:rPr>
                <w:sz w:val="16"/>
              </w:rPr>
            </w:pPr>
            <w:r>
              <w:rPr>
                <w:sz w:val="16"/>
              </w:rPr>
              <w:t>PAULA</w:t>
            </w:r>
            <w:r>
              <w:rPr>
                <w:spacing w:val="-4"/>
                <w:sz w:val="16"/>
              </w:rPr>
              <w:t xml:space="preserve"> </w:t>
            </w:r>
            <w:r>
              <w:rPr>
                <w:sz w:val="16"/>
              </w:rPr>
              <w:t>JANNAYNA</w:t>
            </w:r>
            <w:r>
              <w:rPr>
                <w:spacing w:val="-3"/>
                <w:sz w:val="16"/>
              </w:rPr>
              <w:t xml:space="preserve"> </w:t>
            </w:r>
            <w:r>
              <w:rPr>
                <w:sz w:val="16"/>
              </w:rPr>
              <w:t>SANTANA</w:t>
            </w:r>
            <w:r>
              <w:rPr>
                <w:spacing w:val="-4"/>
                <w:sz w:val="16"/>
              </w:rPr>
              <w:t xml:space="preserve"> </w:t>
            </w:r>
            <w:r>
              <w:rPr>
                <w:sz w:val="16"/>
              </w:rPr>
              <w:t>MACENA</w:t>
            </w:r>
          </w:p>
        </w:tc>
        <w:tc>
          <w:tcPr>
            <w:tcW w:w="1400" w:type="dxa"/>
            <w:tcBorders>
              <w:top w:val="nil"/>
              <w:bottom w:val="nil"/>
            </w:tcBorders>
          </w:tcPr>
          <w:p w14:paraId="5930FEE1" w14:textId="77777777" w:rsidR="00F2431C" w:rsidRDefault="00F2431C" w:rsidP="00FC7C21">
            <w:pPr>
              <w:pStyle w:val="TableParagraph"/>
              <w:spacing w:before="45"/>
              <w:ind w:left="83" w:right="33"/>
              <w:rPr>
                <w:sz w:val="16"/>
              </w:rPr>
            </w:pPr>
            <w:r>
              <w:rPr>
                <w:sz w:val="16"/>
              </w:rPr>
              <w:t>22944</w:t>
            </w:r>
          </w:p>
        </w:tc>
        <w:tc>
          <w:tcPr>
            <w:tcW w:w="1000" w:type="dxa"/>
            <w:tcBorders>
              <w:top w:val="nil"/>
              <w:bottom w:val="nil"/>
            </w:tcBorders>
          </w:tcPr>
          <w:p w14:paraId="47AEF21A"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1D8AACA9"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C0E815F" w14:textId="77777777" w:rsidR="00F2431C" w:rsidRDefault="00F2431C" w:rsidP="00FC7C21">
            <w:pPr>
              <w:pStyle w:val="TableParagraph"/>
              <w:spacing w:before="45"/>
              <w:ind w:left="69" w:right="59"/>
              <w:rPr>
                <w:sz w:val="16"/>
              </w:rPr>
            </w:pPr>
            <w:r>
              <w:rPr>
                <w:sz w:val="16"/>
              </w:rPr>
              <w:t>09/11/</w:t>
            </w:r>
            <w:r w:rsidR="00255652">
              <w:rPr>
                <w:sz w:val="16"/>
              </w:rPr>
              <w:t>2024</w:t>
            </w:r>
          </w:p>
        </w:tc>
        <w:tc>
          <w:tcPr>
            <w:tcW w:w="1200" w:type="dxa"/>
            <w:tcBorders>
              <w:top w:val="nil"/>
              <w:bottom w:val="nil"/>
            </w:tcBorders>
          </w:tcPr>
          <w:p w14:paraId="0385F946" w14:textId="77777777" w:rsidR="00F2431C" w:rsidRDefault="00F2431C" w:rsidP="00FC7C21">
            <w:pPr>
              <w:pStyle w:val="TableParagraph"/>
              <w:spacing w:before="45"/>
              <w:ind w:right="27"/>
              <w:jc w:val="right"/>
              <w:rPr>
                <w:sz w:val="16"/>
              </w:rPr>
            </w:pPr>
            <w:r>
              <w:rPr>
                <w:sz w:val="16"/>
              </w:rPr>
              <w:t>516,66</w:t>
            </w:r>
          </w:p>
        </w:tc>
        <w:tc>
          <w:tcPr>
            <w:tcW w:w="1200" w:type="dxa"/>
            <w:tcBorders>
              <w:top w:val="nil"/>
              <w:bottom w:val="nil"/>
            </w:tcBorders>
          </w:tcPr>
          <w:p w14:paraId="45B8AB4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8907DA4" w14:textId="77777777" w:rsidR="00F2431C" w:rsidRDefault="00F2431C" w:rsidP="00FC7C21">
            <w:pPr>
              <w:pStyle w:val="TableParagraph"/>
              <w:spacing w:before="45"/>
              <w:ind w:right="27"/>
              <w:jc w:val="right"/>
              <w:rPr>
                <w:sz w:val="16"/>
              </w:rPr>
            </w:pPr>
            <w:r>
              <w:rPr>
                <w:sz w:val="16"/>
              </w:rPr>
              <w:t>516,66</w:t>
            </w:r>
          </w:p>
        </w:tc>
      </w:tr>
      <w:tr w:rsidR="00F2431C" w14:paraId="7FD1F152" w14:textId="77777777" w:rsidTr="00FC7C21">
        <w:trPr>
          <w:trHeight w:val="280"/>
        </w:trPr>
        <w:tc>
          <w:tcPr>
            <w:tcW w:w="1180" w:type="dxa"/>
            <w:tcBorders>
              <w:top w:val="nil"/>
              <w:bottom w:val="nil"/>
            </w:tcBorders>
          </w:tcPr>
          <w:p w14:paraId="001447BC" w14:textId="77777777" w:rsidR="00F2431C" w:rsidRDefault="00F2431C" w:rsidP="00FC7C21">
            <w:pPr>
              <w:pStyle w:val="TableParagraph"/>
              <w:spacing w:before="45"/>
              <w:ind w:left="60" w:right="50"/>
              <w:rPr>
                <w:sz w:val="16"/>
              </w:rPr>
            </w:pPr>
            <w:r>
              <w:rPr>
                <w:sz w:val="16"/>
              </w:rPr>
              <w:t>024142</w:t>
            </w:r>
          </w:p>
        </w:tc>
        <w:tc>
          <w:tcPr>
            <w:tcW w:w="1200" w:type="dxa"/>
            <w:tcBorders>
              <w:top w:val="nil"/>
              <w:bottom w:val="nil"/>
            </w:tcBorders>
          </w:tcPr>
          <w:p w14:paraId="2510ABAC" w14:textId="77777777" w:rsidR="00F2431C" w:rsidRDefault="00F2431C" w:rsidP="00FC7C21">
            <w:pPr>
              <w:pStyle w:val="TableParagraph"/>
              <w:spacing w:before="45"/>
              <w:ind w:left="86" w:right="76"/>
              <w:rPr>
                <w:sz w:val="16"/>
              </w:rPr>
            </w:pPr>
            <w:r>
              <w:rPr>
                <w:sz w:val="16"/>
              </w:rPr>
              <w:t>023608</w:t>
            </w:r>
          </w:p>
        </w:tc>
        <w:tc>
          <w:tcPr>
            <w:tcW w:w="1600" w:type="dxa"/>
            <w:tcBorders>
              <w:top w:val="nil"/>
              <w:bottom w:val="nil"/>
            </w:tcBorders>
          </w:tcPr>
          <w:p w14:paraId="0B96BE0E" w14:textId="77777777" w:rsidR="00F2431C" w:rsidRDefault="00F2431C" w:rsidP="00FC7C21">
            <w:pPr>
              <w:pStyle w:val="TableParagraph"/>
              <w:spacing w:before="45"/>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3105D4A9"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47BC2C5D" w14:textId="77777777" w:rsidR="00F2431C" w:rsidRDefault="00F2431C" w:rsidP="00FC7C21">
            <w:pPr>
              <w:pStyle w:val="TableParagraph"/>
              <w:spacing w:before="45"/>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18FEC4E1" w14:textId="77777777" w:rsidR="00F2431C" w:rsidRDefault="00F2431C" w:rsidP="00FC7C21">
            <w:pPr>
              <w:pStyle w:val="TableParagraph"/>
              <w:spacing w:before="45"/>
              <w:ind w:left="83" w:right="33"/>
              <w:rPr>
                <w:sz w:val="16"/>
              </w:rPr>
            </w:pPr>
            <w:r>
              <w:rPr>
                <w:sz w:val="16"/>
              </w:rPr>
              <w:t>23608</w:t>
            </w:r>
          </w:p>
        </w:tc>
        <w:tc>
          <w:tcPr>
            <w:tcW w:w="1000" w:type="dxa"/>
            <w:tcBorders>
              <w:top w:val="nil"/>
              <w:bottom w:val="nil"/>
            </w:tcBorders>
          </w:tcPr>
          <w:p w14:paraId="00D39E18"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164B497"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F70F5B3" w14:textId="77777777" w:rsidR="00F2431C" w:rsidRDefault="00F2431C" w:rsidP="00FC7C21">
            <w:pPr>
              <w:pStyle w:val="TableParagraph"/>
              <w:spacing w:before="45"/>
              <w:ind w:left="69" w:right="59"/>
              <w:rPr>
                <w:sz w:val="16"/>
              </w:rPr>
            </w:pPr>
            <w:r>
              <w:rPr>
                <w:sz w:val="16"/>
              </w:rPr>
              <w:t>09/11/</w:t>
            </w:r>
            <w:r w:rsidR="00255652">
              <w:rPr>
                <w:sz w:val="16"/>
              </w:rPr>
              <w:t>2024</w:t>
            </w:r>
          </w:p>
        </w:tc>
        <w:tc>
          <w:tcPr>
            <w:tcW w:w="1200" w:type="dxa"/>
            <w:tcBorders>
              <w:top w:val="nil"/>
              <w:bottom w:val="nil"/>
            </w:tcBorders>
          </w:tcPr>
          <w:p w14:paraId="4B8EA819" w14:textId="77777777" w:rsidR="00F2431C" w:rsidRDefault="00F2431C" w:rsidP="00FC7C21">
            <w:pPr>
              <w:pStyle w:val="TableParagraph"/>
              <w:spacing w:before="45"/>
              <w:ind w:right="27"/>
              <w:jc w:val="right"/>
              <w:rPr>
                <w:sz w:val="16"/>
              </w:rPr>
            </w:pPr>
            <w:r>
              <w:rPr>
                <w:sz w:val="16"/>
              </w:rPr>
              <w:t>20,90</w:t>
            </w:r>
          </w:p>
        </w:tc>
        <w:tc>
          <w:tcPr>
            <w:tcW w:w="1200" w:type="dxa"/>
            <w:tcBorders>
              <w:top w:val="nil"/>
              <w:bottom w:val="nil"/>
            </w:tcBorders>
          </w:tcPr>
          <w:p w14:paraId="3AD39947"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2AC1C98" w14:textId="77777777" w:rsidR="00F2431C" w:rsidRDefault="00F2431C" w:rsidP="00FC7C21">
            <w:pPr>
              <w:pStyle w:val="TableParagraph"/>
              <w:spacing w:before="45"/>
              <w:ind w:right="27"/>
              <w:jc w:val="right"/>
              <w:rPr>
                <w:sz w:val="16"/>
              </w:rPr>
            </w:pPr>
            <w:r>
              <w:rPr>
                <w:sz w:val="16"/>
              </w:rPr>
              <w:t>20,90</w:t>
            </w:r>
          </w:p>
        </w:tc>
      </w:tr>
      <w:tr w:rsidR="00F2431C" w14:paraId="781BAA79" w14:textId="77777777" w:rsidTr="00FC7C21">
        <w:trPr>
          <w:trHeight w:val="253"/>
        </w:trPr>
        <w:tc>
          <w:tcPr>
            <w:tcW w:w="1180" w:type="dxa"/>
            <w:tcBorders>
              <w:top w:val="nil"/>
              <w:bottom w:val="nil"/>
            </w:tcBorders>
          </w:tcPr>
          <w:p w14:paraId="3423CB87" w14:textId="77777777" w:rsidR="00F2431C" w:rsidRDefault="00F2431C" w:rsidP="00FC7C21">
            <w:pPr>
              <w:pStyle w:val="TableParagraph"/>
              <w:spacing w:before="45"/>
              <w:ind w:left="60" w:right="50"/>
              <w:rPr>
                <w:sz w:val="16"/>
              </w:rPr>
            </w:pPr>
            <w:r>
              <w:rPr>
                <w:sz w:val="16"/>
              </w:rPr>
              <w:t>023494</w:t>
            </w:r>
          </w:p>
        </w:tc>
        <w:tc>
          <w:tcPr>
            <w:tcW w:w="1200" w:type="dxa"/>
            <w:tcBorders>
              <w:top w:val="nil"/>
              <w:bottom w:val="nil"/>
            </w:tcBorders>
          </w:tcPr>
          <w:p w14:paraId="5C43D3E1" w14:textId="77777777" w:rsidR="00F2431C" w:rsidRDefault="00F2431C" w:rsidP="00FC7C21">
            <w:pPr>
              <w:pStyle w:val="TableParagraph"/>
              <w:spacing w:before="45"/>
              <w:ind w:left="86" w:right="76"/>
              <w:rPr>
                <w:sz w:val="16"/>
              </w:rPr>
            </w:pPr>
            <w:r>
              <w:rPr>
                <w:sz w:val="16"/>
              </w:rPr>
              <w:t>022953</w:t>
            </w:r>
          </w:p>
        </w:tc>
        <w:tc>
          <w:tcPr>
            <w:tcW w:w="1600" w:type="dxa"/>
            <w:tcBorders>
              <w:top w:val="nil"/>
              <w:bottom w:val="nil"/>
            </w:tcBorders>
          </w:tcPr>
          <w:p w14:paraId="312456C6" w14:textId="77777777" w:rsidR="00F2431C" w:rsidRDefault="00F2431C" w:rsidP="00FC7C21">
            <w:pPr>
              <w:pStyle w:val="TableParagraph"/>
              <w:spacing w:before="45"/>
              <w:ind w:left="47" w:right="37"/>
              <w:rPr>
                <w:sz w:val="16"/>
              </w:rPr>
            </w:pPr>
            <w:r>
              <w:rPr>
                <w:sz w:val="16"/>
              </w:rPr>
              <w:t>009736</w:t>
            </w:r>
            <w:r>
              <w:rPr>
                <w:spacing w:val="-6"/>
                <w:sz w:val="16"/>
              </w:rPr>
              <w:t xml:space="preserve"> </w:t>
            </w:r>
            <w:r>
              <w:rPr>
                <w:sz w:val="16"/>
              </w:rPr>
              <w:t>-</w:t>
            </w:r>
            <w:r>
              <w:rPr>
                <w:spacing w:val="-6"/>
                <w:sz w:val="16"/>
              </w:rPr>
              <w:t xml:space="preserve"> </w:t>
            </w:r>
            <w:r>
              <w:rPr>
                <w:sz w:val="16"/>
              </w:rPr>
              <w:t>04/01/</w:t>
            </w:r>
            <w:r w:rsidR="00255652">
              <w:rPr>
                <w:sz w:val="16"/>
              </w:rPr>
              <w:t>2024</w:t>
            </w:r>
          </w:p>
        </w:tc>
        <w:tc>
          <w:tcPr>
            <w:tcW w:w="800" w:type="dxa"/>
            <w:tcBorders>
              <w:top w:val="nil"/>
              <w:bottom w:val="nil"/>
            </w:tcBorders>
          </w:tcPr>
          <w:p w14:paraId="5A21C351" w14:textId="77777777" w:rsidR="00F2431C" w:rsidRDefault="00F2431C" w:rsidP="00FC7C21">
            <w:pPr>
              <w:pStyle w:val="TableParagraph"/>
              <w:spacing w:before="45"/>
              <w:ind w:left="139" w:right="129"/>
              <w:rPr>
                <w:sz w:val="16"/>
              </w:rPr>
            </w:pPr>
            <w:r>
              <w:rPr>
                <w:sz w:val="16"/>
              </w:rPr>
              <w:t>262</w:t>
            </w:r>
          </w:p>
        </w:tc>
        <w:tc>
          <w:tcPr>
            <w:tcW w:w="3200" w:type="dxa"/>
            <w:tcBorders>
              <w:top w:val="nil"/>
              <w:bottom w:val="nil"/>
            </w:tcBorders>
          </w:tcPr>
          <w:p w14:paraId="5C4EEF03" w14:textId="77777777" w:rsidR="00F2431C" w:rsidRDefault="00F2431C" w:rsidP="00FC7C21">
            <w:pPr>
              <w:pStyle w:val="TableParagraph"/>
              <w:spacing w:before="45"/>
              <w:ind w:left="40"/>
              <w:rPr>
                <w:sz w:val="16"/>
              </w:rPr>
            </w:pPr>
            <w:r>
              <w:rPr>
                <w:sz w:val="16"/>
              </w:rPr>
              <w:t>LILIAN</w:t>
            </w:r>
            <w:r>
              <w:rPr>
                <w:spacing w:val="-7"/>
                <w:sz w:val="16"/>
              </w:rPr>
              <w:t xml:space="preserve"> </w:t>
            </w:r>
            <w:r>
              <w:rPr>
                <w:sz w:val="16"/>
              </w:rPr>
              <w:t>CELIAS</w:t>
            </w:r>
            <w:r>
              <w:rPr>
                <w:spacing w:val="-7"/>
                <w:sz w:val="16"/>
              </w:rPr>
              <w:t xml:space="preserve"> </w:t>
            </w:r>
            <w:r>
              <w:rPr>
                <w:sz w:val="16"/>
              </w:rPr>
              <w:t>GARCIA</w:t>
            </w:r>
            <w:r>
              <w:rPr>
                <w:spacing w:val="-7"/>
                <w:sz w:val="16"/>
              </w:rPr>
              <w:t xml:space="preserve"> </w:t>
            </w:r>
            <w:r>
              <w:rPr>
                <w:sz w:val="16"/>
              </w:rPr>
              <w:t>RODRIGUES</w:t>
            </w:r>
          </w:p>
        </w:tc>
        <w:tc>
          <w:tcPr>
            <w:tcW w:w="1400" w:type="dxa"/>
            <w:tcBorders>
              <w:top w:val="nil"/>
              <w:bottom w:val="nil"/>
            </w:tcBorders>
          </w:tcPr>
          <w:p w14:paraId="5B343834" w14:textId="77777777" w:rsidR="00F2431C" w:rsidRDefault="00F2431C" w:rsidP="00FC7C21">
            <w:pPr>
              <w:pStyle w:val="TableParagraph"/>
              <w:spacing w:before="45"/>
              <w:ind w:left="83" w:right="33"/>
              <w:rPr>
                <w:sz w:val="16"/>
              </w:rPr>
            </w:pPr>
            <w:r>
              <w:rPr>
                <w:sz w:val="16"/>
              </w:rPr>
              <w:t>22953</w:t>
            </w:r>
          </w:p>
        </w:tc>
        <w:tc>
          <w:tcPr>
            <w:tcW w:w="1000" w:type="dxa"/>
            <w:tcBorders>
              <w:top w:val="nil"/>
              <w:bottom w:val="nil"/>
            </w:tcBorders>
          </w:tcPr>
          <w:p w14:paraId="7D5D153A"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77045950"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7CE34D04" w14:textId="77777777" w:rsidR="00F2431C" w:rsidRDefault="00F2431C" w:rsidP="00FC7C21">
            <w:pPr>
              <w:pStyle w:val="TableParagraph"/>
              <w:spacing w:before="45"/>
              <w:ind w:left="69" w:right="59"/>
              <w:rPr>
                <w:sz w:val="16"/>
              </w:rPr>
            </w:pPr>
            <w:r>
              <w:rPr>
                <w:sz w:val="16"/>
              </w:rPr>
              <w:t>09/11/</w:t>
            </w:r>
            <w:r w:rsidR="00255652">
              <w:rPr>
                <w:sz w:val="16"/>
              </w:rPr>
              <w:t>2024</w:t>
            </w:r>
          </w:p>
        </w:tc>
        <w:tc>
          <w:tcPr>
            <w:tcW w:w="1200" w:type="dxa"/>
            <w:tcBorders>
              <w:top w:val="nil"/>
              <w:bottom w:val="nil"/>
            </w:tcBorders>
          </w:tcPr>
          <w:p w14:paraId="370E9581" w14:textId="77777777" w:rsidR="00F2431C" w:rsidRDefault="00F2431C" w:rsidP="00FC7C21">
            <w:pPr>
              <w:pStyle w:val="TableParagraph"/>
              <w:spacing w:before="45"/>
              <w:ind w:right="27"/>
              <w:jc w:val="right"/>
              <w:rPr>
                <w:sz w:val="16"/>
              </w:rPr>
            </w:pPr>
            <w:r>
              <w:rPr>
                <w:sz w:val="16"/>
              </w:rPr>
              <w:t>3.100,00</w:t>
            </w:r>
          </w:p>
        </w:tc>
        <w:tc>
          <w:tcPr>
            <w:tcW w:w="1200" w:type="dxa"/>
            <w:tcBorders>
              <w:top w:val="nil"/>
              <w:bottom w:val="nil"/>
            </w:tcBorders>
          </w:tcPr>
          <w:p w14:paraId="458A43D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45A527E" w14:textId="77777777" w:rsidR="00F2431C" w:rsidRDefault="00F2431C" w:rsidP="00FC7C21">
            <w:pPr>
              <w:pStyle w:val="TableParagraph"/>
              <w:spacing w:before="45"/>
              <w:ind w:right="27"/>
              <w:jc w:val="right"/>
              <w:rPr>
                <w:sz w:val="16"/>
              </w:rPr>
            </w:pPr>
            <w:r>
              <w:rPr>
                <w:sz w:val="16"/>
              </w:rPr>
              <w:t>3.100,00</w:t>
            </w:r>
          </w:p>
        </w:tc>
      </w:tr>
      <w:tr w:rsidR="00F2431C" w14:paraId="4D260D7D" w14:textId="77777777" w:rsidTr="00FC7C21">
        <w:trPr>
          <w:trHeight w:val="204"/>
        </w:trPr>
        <w:tc>
          <w:tcPr>
            <w:tcW w:w="1180" w:type="dxa"/>
            <w:tcBorders>
              <w:top w:val="nil"/>
              <w:bottom w:val="nil"/>
            </w:tcBorders>
          </w:tcPr>
          <w:p w14:paraId="5867EA14" w14:textId="77777777" w:rsidR="00F2431C" w:rsidRDefault="00F2431C" w:rsidP="00FC7C21">
            <w:pPr>
              <w:pStyle w:val="TableParagraph"/>
              <w:rPr>
                <w:sz w:val="14"/>
              </w:rPr>
            </w:pPr>
          </w:p>
        </w:tc>
        <w:tc>
          <w:tcPr>
            <w:tcW w:w="1200" w:type="dxa"/>
            <w:tcBorders>
              <w:top w:val="nil"/>
              <w:bottom w:val="nil"/>
            </w:tcBorders>
          </w:tcPr>
          <w:p w14:paraId="258BE080" w14:textId="77777777" w:rsidR="00F2431C" w:rsidRDefault="00F2431C" w:rsidP="00FC7C21">
            <w:pPr>
              <w:pStyle w:val="TableParagraph"/>
              <w:rPr>
                <w:sz w:val="14"/>
              </w:rPr>
            </w:pPr>
          </w:p>
        </w:tc>
        <w:tc>
          <w:tcPr>
            <w:tcW w:w="1600" w:type="dxa"/>
            <w:tcBorders>
              <w:top w:val="nil"/>
              <w:bottom w:val="nil"/>
            </w:tcBorders>
          </w:tcPr>
          <w:p w14:paraId="0230632C" w14:textId="77777777" w:rsidR="00F2431C" w:rsidRDefault="00F2431C" w:rsidP="00FC7C21">
            <w:pPr>
              <w:pStyle w:val="TableParagraph"/>
              <w:rPr>
                <w:sz w:val="14"/>
              </w:rPr>
            </w:pPr>
          </w:p>
        </w:tc>
        <w:tc>
          <w:tcPr>
            <w:tcW w:w="800" w:type="dxa"/>
            <w:tcBorders>
              <w:top w:val="nil"/>
              <w:bottom w:val="nil"/>
            </w:tcBorders>
          </w:tcPr>
          <w:p w14:paraId="15594C34" w14:textId="77777777" w:rsidR="00F2431C" w:rsidRDefault="00F2431C" w:rsidP="00FC7C21">
            <w:pPr>
              <w:pStyle w:val="TableParagraph"/>
              <w:rPr>
                <w:sz w:val="14"/>
              </w:rPr>
            </w:pPr>
          </w:p>
        </w:tc>
        <w:tc>
          <w:tcPr>
            <w:tcW w:w="3200" w:type="dxa"/>
            <w:tcBorders>
              <w:top w:val="nil"/>
              <w:bottom w:val="nil"/>
            </w:tcBorders>
          </w:tcPr>
          <w:p w14:paraId="1DCD29BB" w14:textId="77777777" w:rsidR="00F2431C" w:rsidRDefault="00F2431C" w:rsidP="00FC7C21">
            <w:pPr>
              <w:pStyle w:val="TableParagraph"/>
              <w:spacing w:before="18" w:line="167" w:lineRule="exact"/>
              <w:ind w:left="40"/>
              <w:rPr>
                <w:sz w:val="16"/>
              </w:rPr>
            </w:pPr>
            <w:r>
              <w:rPr>
                <w:sz w:val="16"/>
              </w:rPr>
              <w:t>FTTO</w:t>
            </w:r>
            <w:r>
              <w:rPr>
                <w:spacing w:val="-6"/>
                <w:sz w:val="16"/>
              </w:rPr>
              <w:t xml:space="preserve"> </w:t>
            </w:r>
            <w:r>
              <w:rPr>
                <w:sz w:val="16"/>
              </w:rPr>
              <w:t>COMERCIO</w:t>
            </w:r>
            <w:r>
              <w:rPr>
                <w:spacing w:val="-5"/>
                <w:sz w:val="16"/>
              </w:rPr>
              <w:t xml:space="preserve"> </w:t>
            </w:r>
            <w:r>
              <w:rPr>
                <w:sz w:val="16"/>
              </w:rPr>
              <w:t>DE</w:t>
            </w:r>
            <w:r>
              <w:rPr>
                <w:spacing w:val="-6"/>
                <w:sz w:val="16"/>
              </w:rPr>
              <w:t xml:space="preserve"> </w:t>
            </w:r>
            <w:r>
              <w:rPr>
                <w:sz w:val="16"/>
              </w:rPr>
              <w:t>PRODUTOS</w:t>
            </w:r>
          </w:p>
        </w:tc>
        <w:tc>
          <w:tcPr>
            <w:tcW w:w="1400" w:type="dxa"/>
            <w:tcBorders>
              <w:top w:val="nil"/>
              <w:bottom w:val="nil"/>
            </w:tcBorders>
          </w:tcPr>
          <w:p w14:paraId="62C6B64F" w14:textId="77777777" w:rsidR="00F2431C" w:rsidRDefault="00F2431C" w:rsidP="00FC7C21">
            <w:pPr>
              <w:pStyle w:val="TableParagraph"/>
              <w:rPr>
                <w:sz w:val="14"/>
              </w:rPr>
            </w:pPr>
          </w:p>
        </w:tc>
        <w:tc>
          <w:tcPr>
            <w:tcW w:w="1000" w:type="dxa"/>
            <w:tcBorders>
              <w:top w:val="nil"/>
              <w:bottom w:val="nil"/>
            </w:tcBorders>
          </w:tcPr>
          <w:p w14:paraId="7C4CEA8F" w14:textId="77777777" w:rsidR="00F2431C" w:rsidRDefault="00F2431C" w:rsidP="00FC7C21">
            <w:pPr>
              <w:pStyle w:val="TableParagraph"/>
              <w:rPr>
                <w:sz w:val="14"/>
              </w:rPr>
            </w:pPr>
          </w:p>
        </w:tc>
        <w:tc>
          <w:tcPr>
            <w:tcW w:w="1040" w:type="dxa"/>
            <w:tcBorders>
              <w:top w:val="nil"/>
              <w:bottom w:val="nil"/>
            </w:tcBorders>
          </w:tcPr>
          <w:p w14:paraId="2DCF6570" w14:textId="77777777" w:rsidR="00F2431C" w:rsidRDefault="00F2431C" w:rsidP="00FC7C21">
            <w:pPr>
              <w:pStyle w:val="TableParagraph"/>
              <w:rPr>
                <w:sz w:val="14"/>
              </w:rPr>
            </w:pPr>
          </w:p>
        </w:tc>
        <w:tc>
          <w:tcPr>
            <w:tcW w:w="980" w:type="dxa"/>
            <w:tcBorders>
              <w:top w:val="nil"/>
              <w:bottom w:val="nil"/>
            </w:tcBorders>
          </w:tcPr>
          <w:p w14:paraId="08734C56" w14:textId="77777777" w:rsidR="00F2431C" w:rsidRDefault="00F2431C" w:rsidP="00FC7C21">
            <w:pPr>
              <w:pStyle w:val="TableParagraph"/>
              <w:rPr>
                <w:sz w:val="14"/>
              </w:rPr>
            </w:pPr>
          </w:p>
        </w:tc>
        <w:tc>
          <w:tcPr>
            <w:tcW w:w="1200" w:type="dxa"/>
            <w:tcBorders>
              <w:top w:val="nil"/>
              <w:bottom w:val="nil"/>
            </w:tcBorders>
          </w:tcPr>
          <w:p w14:paraId="4A444021" w14:textId="77777777" w:rsidR="00F2431C" w:rsidRDefault="00F2431C" w:rsidP="00FC7C21">
            <w:pPr>
              <w:pStyle w:val="TableParagraph"/>
              <w:rPr>
                <w:sz w:val="14"/>
              </w:rPr>
            </w:pPr>
          </w:p>
        </w:tc>
        <w:tc>
          <w:tcPr>
            <w:tcW w:w="1200" w:type="dxa"/>
            <w:tcBorders>
              <w:top w:val="nil"/>
              <w:bottom w:val="nil"/>
            </w:tcBorders>
          </w:tcPr>
          <w:p w14:paraId="375D175E" w14:textId="77777777" w:rsidR="00F2431C" w:rsidRDefault="00F2431C" w:rsidP="00FC7C21">
            <w:pPr>
              <w:pStyle w:val="TableParagraph"/>
              <w:rPr>
                <w:sz w:val="14"/>
              </w:rPr>
            </w:pPr>
          </w:p>
        </w:tc>
        <w:tc>
          <w:tcPr>
            <w:tcW w:w="1200" w:type="dxa"/>
            <w:tcBorders>
              <w:top w:val="nil"/>
              <w:bottom w:val="nil"/>
            </w:tcBorders>
          </w:tcPr>
          <w:p w14:paraId="095641C6" w14:textId="77777777" w:rsidR="00F2431C" w:rsidRDefault="00F2431C" w:rsidP="00FC7C21">
            <w:pPr>
              <w:pStyle w:val="TableParagraph"/>
              <w:rPr>
                <w:sz w:val="14"/>
              </w:rPr>
            </w:pPr>
          </w:p>
        </w:tc>
      </w:tr>
      <w:tr w:rsidR="00F2431C" w14:paraId="5C724309" w14:textId="77777777" w:rsidTr="00FC7C21">
        <w:trPr>
          <w:trHeight w:val="183"/>
        </w:trPr>
        <w:tc>
          <w:tcPr>
            <w:tcW w:w="1180" w:type="dxa"/>
            <w:tcBorders>
              <w:top w:val="nil"/>
              <w:bottom w:val="nil"/>
            </w:tcBorders>
          </w:tcPr>
          <w:p w14:paraId="47E055F7" w14:textId="77777777" w:rsidR="00F2431C" w:rsidRDefault="00F2431C" w:rsidP="00FC7C21">
            <w:pPr>
              <w:pStyle w:val="TableParagraph"/>
              <w:spacing w:line="164" w:lineRule="exact"/>
              <w:ind w:left="60" w:right="50"/>
              <w:rPr>
                <w:sz w:val="16"/>
              </w:rPr>
            </w:pPr>
            <w:r>
              <w:rPr>
                <w:sz w:val="16"/>
              </w:rPr>
              <w:t>023493</w:t>
            </w:r>
          </w:p>
        </w:tc>
        <w:tc>
          <w:tcPr>
            <w:tcW w:w="1200" w:type="dxa"/>
            <w:tcBorders>
              <w:top w:val="nil"/>
              <w:bottom w:val="nil"/>
            </w:tcBorders>
          </w:tcPr>
          <w:p w14:paraId="044ED19B" w14:textId="77777777" w:rsidR="00F2431C" w:rsidRDefault="00F2431C" w:rsidP="00FC7C21">
            <w:pPr>
              <w:pStyle w:val="TableParagraph"/>
              <w:spacing w:line="164" w:lineRule="exact"/>
              <w:ind w:left="86" w:right="76"/>
              <w:rPr>
                <w:sz w:val="16"/>
              </w:rPr>
            </w:pPr>
            <w:r>
              <w:rPr>
                <w:sz w:val="16"/>
              </w:rPr>
              <w:t>021715</w:t>
            </w:r>
          </w:p>
        </w:tc>
        <w:tc>
          <w:tcPr>
            <w:tcW w:w="1600" w:type="dxa"/>
            <w:tcBorders>
              <w:top w:val="nil"/>
              <w:bottom w:val="nil"/>
            </w:tcBorders>
          </w:tcPr>
          <w:p w14:paraId="5ECBD7DC" w14:textId="77777777" w:rsidR="00F2431C" w:rsidRDefault="00F2431C" w:rsidP="00FC7C21">
            <w:pPr>
              <w:pStyle w:val="TableParagraph"/>
              <w:spacing w:line="164" w:lineRule="exact"/>
              <w:ind w:left="47" w:right="37"/>
              <w:rPr>
                <w:sz w:val="16"/>
              </w:rPr>
            </w:pPr>
            <w:r>
              <w:rPr>
                <w:sz w:val="16"/>
              </w:rPr>
              <w:t>010362</w:t>
            </w:r>
            <w:r>
              <w:rPr>
                <w:spacing w:val="-6"/>
                <w:sz w:val="16"/>
              </w:rPr>
              <w:t xml:space="preserve"> </w:t>
            </w:r>
            <w:r>
              <w:rPr>
                <w:sz w:val="16"/>
              </w:rPr>
              <w:t>-</w:t>
            </w:r>
            <w:r>
              <w:rPr>
                <w:spacing w:val="-6"/>
                <w:sz w:val="16"/>
              </w:rPr>
              <w:t xml:space="preserve"> </w:t>
            </w:r>
            <w:r>
              <w:rPr>
                <w:sz w:val="16"/>
              </w:rPr>
              <w:t>04/08/</w:t>
            </w:r>
            <w:r w:rsidR="00255652">
              <w:rPr>
                <w:sz w:val="16"/>
              </w:rPr>
              <w:t>2024</w:t>
            </w:r>
          </w:p>
        </w:tc>
        <w:tc>
          <w:tcPr>
            <w:tcW w:w="800" w:type="dxa"/>
            <w:tcBorders>
              <w:top w:val="nil"/>
              <w:bottom w:val="nil"/>
            </w:tcBorders>
          </w:tcPr>
          <w:p w14:paraId="4D2507BC" w14:textId="77777777" w:rsidR="00F2431C" w:rsidRDefault="00F2431C" w:rsidP="00FC7C21">
            <w:pPr>
              <w:pStyle w:val="TableParagraph"/>
              <w:spacing w:line="164" w:lineRule="exact"/>
              <w:ind w:left="139" w:right="129"/>
              <w:rPr>
                <w:sz w:val="16"/>
              </w:rPr>
            </w:pPr>
            <w:r>
              <w:rPr>
                <w:sz w:val="16"/>
              </w:rPr>
              <w:t>482</w:t>
            </w:r>
          </w:p>
        </w:tc>
        <w:tc>
          <w:tcPr>
            <w:tcW w:w="3200" w:type="dxa"/>
            <w:tcBorders>
              <w:top w:val="nil"/>
              <w:bottom w:val="nil"/>
            </w:tcBorders>
          </w:tcPr>
          <w:p w14:paraId="20A697F5" w14:textId="77777777" w:rsidR="00F2431C" w:rsidRDefault="00F2431C" w:rsidP="00FC7C21">
            <w:pPr>
              <w:pStyle w:val="TableParagraph"/>
              <w:spacing w:line="164" w:lineRule="exact"/>
              <w:ind w:left="40"/>
              <w:rPr>
                <w:sz w:val="16"/>
              </w:rPr>
            </w:pPr>
            <w:r>
              <w:rPr>
                <w:sz w:val="16"/>
              </w:rPr>
              <w:t>FARMACEUTICOS</w:t>
            </w:r>
            <w:r>
              <w:rPr>
                <w:spacing w:val="-9"/>
                <w:sz w:val="16"/>
              </w:rPr>
              <w:t xml:space="preserve"> </w:t>
            </w:r>
            <w:r>
              <w:rPr>
                <w:sz w:val="16"/>
              </w:rPr>
              <w:t>E</w:t>
            </w:r>
            <w:r>
              <w:rPr>
                <w:spacing w:val="-8"/>
                <w:sz w:val="16"/>
              </w:rPr>
              <w:t xml:space="preserve"> </w:t>
            </w:r>
            <w:r>
              <w:rPr>
                <w:sz w:val="16"/>
              </w:rPr>
              <w:t>HOSPITALARES</w:t>
            </w:r>
          </w:p>
        </w:tc>
        <w:tc>
          <w:tcPr>
            <w:tcW w:w="1400" w:type="dxa"/>
            <w:tcBorders>
              <w:top w:val="nil"/>
              <w:bottom w:val="nil"/>
            </w:tcBorders>
          </w:tcPr>
          <w:p w14:paraId="3220519F" w14:textId="77777777" w:rsidR="00F2431C" w:rsidRDefault="00F2431C" w:rsidP="00FC7C21">
            <w:pPr>
              <w:pStyle w:val="TableParagraph"/>
              <w:spacing w:line="164" w:lineRule="exact"/>
              <w:ind w:left="83" w:right="33"/>
              <w:rPr>
                <w:sz w:val="16"/>
              </w:rPr>
            </w:pPr>
            <w:r>
              <w:rPr>
                <w:sz w:val="16"/>
              </w:rPr>
              <w:t>737</w:t>
            </w:r>
          </w:p>
        </w:tc>
        <w:tc>
          <w:tcPr>
            <w:tcW w:w="1000" w:type="dxa"/>
            <w:tcBorders>
              <w:top w:val="nil"/>
              <w:bottom w:val="nil"/>
            </w:tcBorders>
          </w:tcPr>
          <w:p w14:paraId="1CE7FC68" w14:textId="77777777" w:rsidR="00F2431C" w:rsidRDefault="00F2431C" w:rsidP="00FC7C21">
            <w:pPr>
              <w:pStyle w:val="TableParagraph"/>
              <w:spacing w:line="164" w:lineRule="exact"/>
              <w:ind w:left="184"/>
              <w:rPr>
                <w:sz w:val="16"/>
              </w:rPr>
            </w:pPr>
            <w:r>
              <w:rPr>
                <w:sz w:val="16"/>
              </w:rPr>
              <w:t>18.317-2</w:t>
            </w:r>
          </w:p>
        </w:tc>
        <w:tc>
          <w:tcPr>
            <w:tcW w:w="1040" w:type="dxa"/>
            <w:tcBorders>
              <w:top w:val="nil"/>
              <w:bottom w:val="nil"/>
            </w:tcBorders>
          </w:tcPr>
          <w:p w14:paraId="0ACAEBBD" w14:textId="77777777" w:rsidR="00F2431C" w:rsidRDefault="00F2431C" w:rsidP="00FC7C21">
            <w:pPr>
              <w:pStyle w:val="TableParagraph"/>
              <w:spacing w:line="164" w:lineRule="exact"/>
              <w:ind w:left="10"/>
              <w:rPr>
                <w:sz w:val="16"/>
              </w:rPr>
            </w:pPr>
            <w:r>
              <w:rPr>
                <w:sz w:val="16"/>
              </w:rPr>
              <w:t>0</w:t>
            </w:r>
          </w:p>
        </w:tc>
        <w:tc>
          <w:tcPr>
            <w:tcW w:w="980" w:type="dxa"/>
            <w:tcBorders>
              <w:top w:val="nil"/>
              <w:bottom w:val="nil"/>
            </w:tcBorders>
          </w:tcPr>
          <w:p w14:paraId="25C26FDA" w14:textId="77777777" w:rsidR="00F2431C" w:rsidRDefault="00F2431C" w:rsidP="00FC7C21">
            <w:pPr>
              <w:pStyle w:val="TableParagraph"/>
              <w:spacing w:line="164" w:lineRule="exact"/>
              <w:ind w:left="69" w:right="59"/>
              <w:rPr>
                <w:sz w:val="16"/>
              </w:rPr>
            </w:pPr>
            <w:r>
              <w:rPr>
                <w:sz w:val="16"/>
              </w:rPr>
              <w:t>09/11/</w:t>
            </w:r>
            <w:r w:rsidR="00255652">
              <w:rPr>
                <w:sz w:val="16"/>
              </w:rPr>
              <w:t>2024</w:t>
            </w:r>
          </w:p>
        </w:tc>
        <w:tc>
          <w:tcPr>
            <w:tcW w:w="1200" w:type="dxa"/>
            <w:tcBorders>
              <w:top w:val="nil"/>
              <w:bottom w:val="nil"/>
            </w:tcBorders>
          </w:tcPr>
          <w:p w14:paraId="2F49CEE5" w14:textId="77777777" w:rsidR="00F2431C" w:rsidRDefault="00F2431C" w:rsidP="00FC7C21">
            <w:pPr>
              <w:pStyle w:val="TableParagraph"/>
              <w:spacing w:line="164" w:lineRule="exact"/>
              <w:ind w:right="27"/>
              <w:jc w:val="right"/>
              <w:rPr>
                <w:sz w:val="16"/>
              </w:rPr>
            </w:pPr>
            <w:r>
              <w:rPr>
                <w:sz w:val="16"/>
              </w:rPr>
              <w:t>2.381,22</w:t>
            </w:r>
          </w:p>
        </w:tc>
        <w:tc>
          <w:tcPr>
            <w:tcW w:w="1200" w:type="dxa"/>
            <w:tcBorders>
              <w:top w:val="nil"/>
              <w:bottom w:val="nil"/>
            </w:tcBorders>
          </w:tcPr>
          <w:p w14:paraId="3D92F2B8" w14:textId="77777777" w:rsidR="00F2431C" w:rsidRDefault="00F2431C" w:rsidP="00FC7C21">
            <w:pPr>
              <w:pStyle w:val="TableParagraph"/>
              <w:spacing w:line="164" w:lineRule="exact"/>
              <w:ind w:right="27"/>
              <w:jc w:val="right"/>
              <w:rPr>
                <w:sz w:val="16"/>
              </w:rPr>
            </w:pPr>
            <w:r>
              <w:rPr>
                <w:sz w:val="16"/>
              </w:rPr>
              <w:t>0,00</w:t>
            </w:r>
          </w:p>
        </w:tc>
        <w:tc>
          <w:tcPr>
            <w:tcW w:w="1200" w:type="dxa"/>
            <w:tcBorders>
              <w:top w:val="nil"/>
              <w:bottom w:val="nil"/>
            </w:tcBorders>
          </w:tcPr>
          <w:p w14:paraId="49765A47" w14:textId="77777777" w:rsidR="00F2431C" w:rsidRDefault="00F2431C" w:rsidP="00FC7C21">
            <w:pPr>
              <w:pStyle w:val="TableParagraph"/>
              <w:spacing w:line="164" w:lineRule="exact"/>
              <w:ind w:right="27"/>
              <w:jc w:val="right"/>
              <w:rPr>
                <w:sz w:val="16"/>
              </w:rPr>
            </w:pPr>
            <w:r>
              <w:rPr>
                <w:sz w:val="16"/>
              </w:rPr>
              <w:t>2.381,22</w:t>
            </w:r>
          </w:p>
        </w:tc>
      </w:tr>
      <w:tr w:rsidR="00F2431C" w14:paraId="0B025BF6" w14:textId="77777777" w:rsidTr="00FC7C21">
        <w:trPr>
          <w:trHeight w:val="175"/>
        </w:trPr>
        <w:tc>
          <w:tcPr>
            <w:tcW w:w="1180" w:type="dxa"/>
            <w:tcBorders>
              <w:top w:val="nil"/>
              <w:bottom w:val="single" w:sz="8" w:space="0" w:color="000000"/>
            </w:tcBorders>
          </w:tcPr>
          <w:p w14:paraId="2682AA08" w14:textId="77777777" w:rsidR="00F2431C" w:rsidRDefault="00F2431C" w:rsidP="00FC7C21">
            <w:pPr>
              <w:pStyle w:val="TableParagraph"/>
              <w:rPr>
                <w:sz w:val="10"/>
              </w:rPr>
            </w:pPr>
          </w:p>
        </w:tc>
        <w:tc>
          <w:tcPr>
            <w:tcW w:w="1200" w:type="dxa"/>
            <w:tcBorders>
              <w:top w:val="nil"/>
              <w:bottom w:val="single" w:sz="8" w:space="0" w:color="000000"/>
            </w:tcBorders>
          </w:tcPr>
          <w:p w14:paraId="7DC1AEBF" w14:textId="77777777" w:rsidR="00F2431C" w:rsidRDefault="00F2431C" w:rsidP="00FC7C21">
            <w:pPr>
              <w:pStyle w:val="TableParagraph"/>
              <w:rPr>
                <w:sz w:val="10"/>
              </w:rPr>
            </w:pPr>
          </w:p>
        </w:tc>
        <w:tc>
          <w:tcPr>
            <w:tcW w:w="1600" w:type="dxa"/>
            <w:tcBorders>
              <w:top w:val="nil"/>
              <w:bottom w:val="single" w:sz="8" w:space="0" w:color="000000"/>
            </w:tcBorders>
          </w:tcPr>
          <w:p w14:paraId="0A59DE49" w14:textId="77777777" w:rsidR="00F2431C" w:rsidRDefault="00F2431C" w:rsidP="00FC7C21">
            <w:pPr>
              <w:pStyle w:val="TableParagraph"/>
              <w:rPr>
                <w:sz w:val="10"/>
              </w:rPr>
            </w:pPr>
          </w:p>
        </w:tc>
        <w:tc>
          <w:tcPr>
            <w:tcW w:w="800" w:type="dxa"/>
            <w:tcBorders>
              <w:top w:val="nil"/>
              <w:bottom w:val="single" w:sz="8" w:space="0" w:color="000000"/>
            </w:tcBorders>
          </w:tcPr>
          <w:p w14:paraId="34B1449A" w14:textId="77777777" w:rsidR="00F2431C" w:rsidRDefault="00F2431C" w:rsidP="00FC7C21">
            <w:pPr>
              <w:pStyle w:val="TableParagraph"/>
              <w:rPr>
                <w:sz w:val="10"/>
              </w:rPr>
            </w:pPr>
          </w:p>
        </w:tc>
        <w:tc>
          <w:tcPr>
            <w:tcW w:w="3200" w:type="dxa"/>
            <w:tcBorders>
              <w:top w:val="nil"/>
              <w:bottom w:val="single" w:sz="8" w:space="0" w:color="000000"/>
            </w:tcBorders>
          </w:tcPr>
          <w:p w14:paraId="0FA196A0" w14:textId="77777777" w:rsidR="00F2431C" w:rsidRDefault="00F2431C" w:rsidP="00FC7C21">
            <w:pPr>
              <w:pStyle w:val="TableParagraph"/>
              <w:spacing w:line="155" w:lineRule="exact"/>
              <w:ind w:left="40"/>
              <w:rPr>
                <w:sz w:val="16"/>
              </w:rPr>
            </w:pPr>
            <w:r>
              <w:rPr>
                <w:sz w:val="16"/>
              </w:rPr>
              <w:t>EIRELI</w:t>
            </w:r>
          </w:p>
        </w:tc>
        <w:tc>
          <w:tcPr>
            <w:tcW w:w="1400" w:type="dxa"/>
            <w:tcBorders>
              <w:top w:val="nil"/>
              <w:bottom w:val="single" w:sz="8" w:space="0" w:color="000000"/>
            </w:tcBorders>
          </w:tcPr>
          <w:p w14:paraId="451C20F6" w14:textId="77777777" w:rsidR="00F2431C" w:rsidRDefault="00F2431C" w:rsidP="00FC7C21">
            <w:pPr>
              <w:pStyle w:val="TableParagraph"/>
              <w:rPr>
                <w:sz w:val="10"/>
              </w:rPr>
            </w:pPr>
          </w:p>
        </w:tc>
        <w:tc>
          <w:tcPr>
            <w:tcW w:w="1000" w:type="dxa"/>
            <w:tcBorders>
              <w:top w:val="nil"/>
              <w:bottom w:val="single" w:sz="8" w:space="0" w:color="000000"/>
            </w:tcBorders>
          </w:tcPr>
          <w:p w14:paraId="632956FB" w14:textId="77777777" w:rsidR="00F2431C" w:rsidRDefault="00F2431C" w:rsidP="00FC7C21">
            <w:pPr>
              <w:pStyle w:val="TableParagraph"/>
              <w:rPr>
                <w:sz w:val="10"/>
              </w:rPr>
            </w:pPr>
          </w:p>
        </w:tc>
        <w:tc>
          <w:tcPr>
            <w:tcW w:w="1040" w:type="dxa"/>
            <w:tcBorders>
              <w:top w:val="nil"/>
              <w:bottom w:val="single" w:sz="8" w:space="0" w:color="000000"/>
            </w:tcBorders>
          </w:tcPr>
          <w:p w14:paraId="43FABE50" w14:textId="77777777" w:rsidR="00F2431C" w:rsidRDefault="00F2431C" w:rsidP="00FC7C21">
            <w:pPr>
              <w:pStyle w:val="TableParagraph"/>
              <w:rPr>
                <w:sz w:val="10"/>
              </w:rPr>
            </w:pPr>
          </w:p>
        </w:tc>
        <w:tc>
          <w:tcPr>
            <w:tcW w:w="980" w:type="dxa"/>
            <w:tcBorders>
              <w:top w:val="nil"/>
              <w:bottom w:val="single" w:sz="8" w:space="0" w:color="000000"/>
            </w:tcBorders>
          </w:tcPr>
          <w:p w14:paraId="0563E8D2" w14:textId="77777777" w:rsidR="00F2431C" w:rsidRDefault="00F2431C" w:rsidP="00FC7C21">
            <w:pPr>
              <w:pStyle w:val="TableParagraph"/>
              <w:rPr>
                <w:sz w:val="10"/>
              </w:rPr>
            </w:pPr>
          </w:p>
        </w:tc>
        <w:tc>
          <w:tcPr>
            <w:tcW w:w="1200" w:type="dxa"/>
            <w:tcBorders>
              <w:top w:val="nil"/>
              <w:bottom w:val="single" w:sz="8" w:space="0" w:color="000000"/>
            </w:tcBorders>
          </w:tcPr>
          <w:p w14:paraId="64E76706" w14:textId="77777777" w:rsidR="00F2431C" w:rsidRDefault="00F2431C" w:rsidP="00FC7C21">
            <w:pPr>
              <w:pStyle w:val="TableParagraph"/>
              <w:rPr>
                <w:sz w:val="10"/>
              </w:rPr>
            </w:pPr>
          </w:p>
        </w:tc>
        <w:tc>
          <w:tcPr>
            <w:tcW w:w="1200" w:type="dxa"/>
            <w:tcBorders>
              <w:top w:val="nil"/>
              <w:bottom w:val="single" w:sz="8" w:space="0" w:color="000000"/>
            </w:tcBorders>
          </w:tcPr>
          <w:p w14:paraId="1C684DDD" w14:textId="77777777" w:rsidR="00F2431C" w:rsidRDefault="00F2431C" w:rsidP="00FC7C21">
            <w:pPr>
              <w:pStyle w:val="TableParagraph"/>
              <w:rPr>
                <w:sz w:val="10"/>
              </w:rPr>
            </w:pPr>
          </w:p>
        </w:tc>
        <w:tc>
          <w:tcPr>
            <w:tcW w:w="1200" w:type="dxa"/>
            <w:tcBorders>
              <w:top w:val="nil"/>
              <w:bottom w:val="single" w:sz="8" w:space="0" w:color="000000"/>
            </w:tcBorders>
          </w:tcPr>
          <w:p w14:paraId="687FD459" w14:textId="77777777" w:rsidR="00F2431C" w:rsidRDefault="00F2431C" w:rsidP="00FC7C21">
            <w:pPr>
              <w:pStyle w:val="TableParagraph"/>
              <w:rPr>
                <w:sz w:val="10"/>
              </w:rPr>
            </w:pPr>
          </w:p>
        </w:tc>
      </w:tr>
    </w:tbl>
    <w:p w14:paraId="748EA8FB" w14:textId="77777777" w:rsidR="00F2431C" w:rsidRDefault="00F2431C" w:rsidP="00F2431C">
      <w:pPr>
        <w:spacing w:before="129"/>
        <w:ind w:right="20"/>
        <w:jc w:val="both"/>
        <w:rPr>
          <w:color w:val="000000"/>
          <w:sz w:val="24"/>
          <w:szCs w:val="24"/>
          <w:lang w:eastAsia="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4ABA7C32" w14:textId="77777777" w:rsidTr="00FC7C21">
        <w:trPr>
          <w:trHeight w:val="270"/>
        </w:trPr>
        <w:tc>
          <w:tcPr>
            <w:tcW w:w="1180" w:type="dxa"/>
          </w:tcPr>
          <w:p w14:paraId="1FF5A35D"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2D88FC21" w14:textId="77777777" w:rsidR="00F2431C" w:rsidRDefault="00F2431C" w:rsidP="00FC7C21">
            <w:pPr>
              <w:pStyle w:val="TableParagraph"/>
              <w:spacing w:before="43"/>
              <w:ind w:left="86" w:right="76"/>
              <w:rPr>
                <w:sz w:val="16"/>
              </w:rPr>
            </w:pPr>
            <w:r>
              <w:rPr>
                <w:sz w:val="16"/>
              </w:rPr>
              <w:t>LIQUIDAÇÃO</w:t>
            </w:r>
          </w:p>
        </w:tc>
        <w:tc>
          <w:tcPr>
            <w:tcW w:w="1600" w:type="dxa"/>
          </w:tcPr>
          <w:p w14:paraId="7B3D538E" w14:textId="77777777" w:rsidR="00F2431C" w:rsidRDefault="00F2431C" w:rsidP="00FC7C21">
            <w:pPr>
              <w:pStyle w:val="TableParagraph"/>
              <w:spacing w:before="43"/>
              <w:ind w:left="46" w:right="37"/>
              <w:rPr>
                <w:sz w:val="16"/>
              </w:rPr>
            </w:pPr>
            <w:r>
              <w:rPr>
                <w:sz w:val="16"/>
              </w:rPr>
              <w:t>EMPENHO</w:t>
            </w:r>
          </w:p>
        </w:tc>
        <w:tc>
          <w:tcPr>
            <w:tcW w:w="800" w:type="dxa"/>
          </w:tcPr>
          <w:p w14:paraId="7ABB590E" w14:textId="77777777" w:rsidR="00F2431C" w:rsidRDefault="00F2431C" w:rsidP="00FC7C21">
            <w:pPr>
              <w:pStyle w:val="TableParagraph"/>
              <w:spacing w:before="43"/>
              <w:ind w:left="139" w:right="130"/>
              <w:rPr>
                <w:sz w:val="16"/>
              </w:rPr>
            </w:pPr>
            <w:r>
              <w:rPr>
                <w:sz w:val="16"/>
              </w:rPr>
              <w:t>FICHA</w:t>
            </w:r>
          </w:p>
        </w:tc>
        <w:tc>
          <w:tcPr>
            <w:tcW w:w="3200" w:type="dxa"/>
          </w:tcPr>
          <w:p w14:paraId="005472A3" w14:textId="77777777" w:rsidR="00F2431C" w:rsidRDefault="00F2431C" w:rsidP="00FC7C21">
            <w:pPr>
              <w:pStyle w:val="TableParagraph"/>
              <w:spacing w:before="43"/>
              <w:ind w:left="1031"/>
              <w:rPr>
                <w:sz w:val="16"/>
              </w:rPr>
            </w:pPr>
            <w:r>
              <w:rPr>
                <w:sz w:val="16"/>
              </w:rPr>
              <w:t>FORNECEDOR</w:t>
            </w:r>
          </w:p>
        </w:tc>
        <w:tc>
          <w:tcPr>
            <w:tcW w:w="1400" w:type="dxa"/>
          </w:tcPr>
          <w:p w14:paraId="42BE9721"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24B8A482" w14:textId="77777777" w:rsidR="00F2431C" w:rsidRDefault="00F2431C" w:rsidP="00FC7C21">
            <w:pPr>
              <w:pStyle w:val="TableParagraph"/>
              <w:spacing w:before="43"/>
              <w:ind w:left="220"/>
              <w:rPr>
                <w:sz w:val="16"/>
              </w:rPr>
            </w:pPr>
            <w:r>
              <w:rPr>
                <w:sz w:val="16"/>
              </w:rPr>
              <w:t>CONTA</w:t>
            </w:r>
          </w:p>
        </w:tc>
        <w:tc>
          <w:tcPr>
            <w:tcW w:w="1040" w:type="dxa"/>
          </w:tcPr>
          <w:p w14:paraId="5A8BD715" w14:textId="77777777" w:rsidR="00F2431C" w:rsidRDefault="00F2431C" w:rsidP="00FC7C21">
            <w:pPr>
              <w:pStyle w:val="TableParagraph"/>
              <w:spacing w:before="43"/>
              <w:ind w:left="19" w:right="9"/>
              <w:rPr>
                <w:sz w:val="16"/>
              </w:rPr>
            </w:pPr>
            <w:r>
              <w:rPr>
                <w:sz w:val="16"/>
              </w:rPr>
              <w:t>CHEQUE/OP</w:t>
            </w:r>
          </w:p>
        </w:tc>
        <w:tc>
          <w:tcPr>
            <w:tcW w:w="980" w:type="dxa"/>
          </w:tcPr>
          <w:p w14:paraId="41C721E3" w14:textId="77777777" w:rsidR="00F2431C" w:rsidRDefault="00F2431C" w:rsidP="00FC7C21">
            <w:pPr>
              <w:pStyle w:val="TableParagraph"/>
              <w:spacing w:before="43"/>
              <w:ind w:left="69" w:right="39"/>
              <w:rPr>
                <w:sz w:val="16"/>
              </w:rPr>
            </w:pPr>
            <w:r>
              <w:rPr>
                <w:sz w:val="16"/>
              </w:rPr>
              <w:t>DATA</w:t>
            </w:r>
          </w:p>
        </w:tc>
        <w:tc>
          <w:tcPr>
            <w:tcW w:w="1200" w:type="dxa"/>
          </w:tcPr>
          <w:p w14:paraId="0F6BD277"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3675E045"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63298404"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7818E408" w14:textId="77777777" w:rsidTr="00FC7C21">
        <w:trPr>
          <w:trHeight w:val="277"/>
        </w:trPr>
        <w:tc>
          <w:tcPr>
            <w:tcW w:w="1180" w:type="dxa"/>
            <w:tcBorders>
              <w:bottom w:val="nil"/>
            </w:tcBorders>
          </w:tcPr>
          <w:p w14:paraId="6F3B75D5" w14:textId="77777777" w:rsidR="00F2431C" w:rsidRDefault="00F2431C" w:rsidP="00FC7C21">
            <w:pPr>
              <w:pStyle w:val="TableParagraph"/>
              <w:spacing w:before="43"/>
              <w:ind w:left="60" w:right="50"/>
              <w:rPr>
                <w:sz w:val="16"/>
              </w:rPr>
            </w:pPr>
            <w:r>
              <w:rPr>
                <w:sz w:val="16"/>
              </w:rPr>
              <w:t>024184</w:t>
            </w:r>
          </w:p>
        </w:tc>
        <w:tc>
          <w:tcPr>
            <w:tcW w:w="1200" w:type="dxa"/>
            <w:tcBorders>
              <w:bottom w:val="nil"/>
            </w:tcBorders>
          </w:tcPr>
          <w:p w14:paraId="57246D41" w14:textId="77777777" w:rsidR="00F2431C" w:rsidRDefault="00F2431C" w:rsidP="00FC7C21">
            <w:pPr>
              <w:pStyle w:val="TableParagraph"/>
              <w:spacing w:before="43"/>
              <w:ind w:left="86" w:right="76"/>
              <w:rPr>
                <w:sz w:val="16"/>
              </w:rPr>
            </w:pPr>
            <w:r>
              <w:rPr>
                <w:sz w:val="16"/>
              </w:rPr>
              <w:t>023694</w:t>
            </w:r>
          </w:p>
        </w:tc>
        <w:tc>
          <w:tcPr>
            <w:tcW w:w="1600" w:type="dxa"/>
            <w:tcBorders>
              <w:bottom w:val="nil"/>
            </w:tcBorders>
          </w:tcPr>
          <w:p w14:paraId="2B8040A3" w14:textId="77777777" w:rsidR="00F2431C" w:rsidRDefault="00F2431C" w:rsidP="00FC7C21">
            <w:pPr>
              <w:pStyle w:val="TableParagraph"/>
              <w:spacing w:before="43"/>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bottom w:val="nil"/>
            </w:tcBorders>
          </w:tcPr>
          <w:p w14:paraId="723C87E0" w14:textId="77777777" w:rsidR="00F2431C" w:rsidRDefault="00F2431C" w:rsidP="00FC7C21">
            <w:pPr>
              <w:pStyle w:val="TableParagraph"/>
              <w:spacing w:before="43"/>
              <w:ind w:left="139" w:right="129"/>
              <w:rPr>
                <w:sz w:val="16"/>
              </w:rPr>
            </w:pPr>
            <w:r>
              <w:rPr>
                <w:sz w:val="16"/>
              </w:rPr>
              <w:t>194</w:t>
            </w:r>
          </w:p>
        </w:tc>
        <w:tc>
          <w:tcPr>
            <w:tcW w:w="3200" w:type="dxa"/>
            <w:tcBorders>
              <w:bottom w:val="nil"/>
            </w:tcBorders>
          </w:tcPr>
          <w:p w14:paraId="17359457" w14:textId="77777777" w:rsidR="00F2431C" w:rsidRDefault="00F2431C" w:rsidP="00FC7C21">
            <w:pPr>
              <w:pStyle w:val="TableParagraph"/>
              <w:spacing w:before="43"/>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bottom w:val="nil"/>
            </w:tcBorders>
          </w:tcPr>
          <w:p w14:paraId="7D8879BC" w14:textId="77777777" w:rsidR="00F2431C" w:rsidRDefault="00F2431C" w:rsidP="00FC7C21">
            <w:pPr>
              <w:pStyle w:val="TableParagraph"/>
              <w:spacing w:before="43"/>
              <w:ind w:left="83" w:right="33"/>
              <w:rPr>
                <w:sz w:val="16"/>
              </w:rPr>
            </w:pPr>
            <w:r>
              <w:rPr>
                <w:sz w:val="16"/>
              </w:rPr>
              <w:t>23694</w:t>
            </w:r>
          </w:p>
        </w:tc>
        <w:tc>
          <w:tcPr>
            <w:tcW w:w="1000" w:type="dxa"/>
            <w:tcBorders>
              <w:bottom w:val="nil"/>
            </w:tcBorders>
          </w:tcPr>
          <w:p w14:paraId="77B320F9" w14:textId="77777777" w:rsidR="00F2431C" w:rsidRDefault="00F2431C" w:rsidP="00FC7C21">
            <w:pPr>
              <w:pStyle w:val="TableParagraph"/>
              <w:spacing w:before="43"/>
              <w:ind w:left="184"/>
              <w:rPr>
                <w:sz w:val="16"/>
              </w:rPr>
            </w:pPr>
            <w:r>
              <w:rPr>
                <w:sz w:val="16"/>
              </w:rPr>
              <w:t>19.530-8</w:t>
            </w:r>
          </w:p>
        </w:tc>
        <w:tc>
          <w:tcPr>
            <w:tcW w:w="1040" w:type="dxa"/>
            <w:tcBorders>
              <w:bottom w:val="nil"/>
            </w:tcBorders>
          </w:tcPr>
          <w:p w14:paraId="2E04DE14" w14:textId="77777777" w:rsidR="00F2431C" w:rsidRDefault="00F2431C" w:rsidP="00FC7C21">
            <w:pPr>
              <w:pStyle w:val="TableParagraph"/>
              <w:spacing w:before="43"/>
              <w:ind w:left="10"/>
              <w:rPr>
                <w:sz w:val="16"/>
              </w:rPr>
            </w:pPr>
            <w:r>
              <w:rPr>
                <w:sz w:val="16"/>
              </w:rPr>
              <w:t>0</w:t>
            </w:r>
          </w:p>
        </w:tc>
        <w:tc>
          <w:tcPr>
            <w:tcW w:w="980" w:type="dxa"/>
            <w:tcBorders>
              <w:bottom w:val="nil"/>
            </w:tcBorders>
          </w:tcPr>
          <w:p w14:paraId="0BC87538" w14:textId="77777777" w:rsidR="00F2431C" w:rsidRDefault="00F2431C" w:rsidP="00FC7C21">
            <w:pPr>
              <w:pStyle w:val="TableParagraph"/>
              <w:spacing w:before="43"/>
              <w:ind w:left="69" w:right="59"/>
              <w:rPr>
                <w:sz w:val="16"/>
              </w:rPr>
            </w:pPr>
            <w:r>
              <w:rPr>
                <w:sz w:val="16"/>
              </w:rPr>
              <w:t>09/11/</w:t>
            </w:r>
            <w:r w:rsidR="00255652">
              <w:rPr>
                <w:sz w:val="16"/>
              </w:rPr>
              <w:t>2024</w:t>
            </w:r>
          </w:p>
        </w:tc>
        <w:tc>
          <w:tcPr>
            <w:tcW w:w="1200" w:type="dxa"/>
            <w:tcBorders>
              <w:bottom w:val="nil"/>
            </w:tcBorders>
          </w:tcPr>
          <w:p w14:paraId="2445918E" w14:textId="77777777" w:rsidR="00F2431C" w:rsidRDefault="00F2431C" w:rsidP="00FC7C21">
            <w:pPr>
              <w:pStyle w:val="TableParagraph"/>
              <w:spacing w:before="43"/>
              <w:ind w:right="27"/>
              <w:jc w:val="right"/>
              <w:rPr>
                <w:sz w:val="16"/>
              </w:rPr>
            </w:pPr>
            <w:r>
              <w:rPr>
                <w:sz w:val="16"/>
              </w:rPr>
              <w:t>20,90</w:t>
            </w:r>
          </w:p>
        </w:tc>
        <w:tc>
          <w:tcPr>
            <w:tcW w:w="1200" w:type="dxa"/>
            <w:tcBorders>
              <w:bottom w:val="nil"/>
            </w:tcBorders>
          </w:tcPr>
          <w:p w14:paraId="1BEDAE82" w14:textId="77777777" w:rsidR="00F2431C" w:rsidRDefault="00F2431C" w:rsidP="00FC7C21">
            <w:pPr>
              <w:pStyle w:val="TableParagraph"/>
              <w:spacing w:before="43"/>
              <w:ind w:right="27"/>
              <w:jc w:val="right"/>
              <w:rPr>
                <w:sz w:val="16"/>
              </w:rPr>
            </w:pPr>
            <w:r>
              <w:rPr>
                <w:sz w:val="16"/>
              </w:rPr>
              <w:t>0,00</w:t>
            </w:r>
          </w:p>
        </w:tc>
        <w:tc>
          <w:tcPr>
            <w:tcW w:w="1200" w:type="dxa"/>
            <w:tcBorders>
              <w:bottom w:val="nil"/>
            </w:tcBorders>
          </w:tcPr>
          <w:p w14:paraId="084C745E" w14:textId="77777777" w:rsidR="00F2431C" w:rsidRDefault="00F2431C" w:rsidP="00FC7C21">
            <w:pPr>
              <w:pStyle w:val="TableParagraph"/>
              <w:spacing w:before="43"/>
              <w:ind w:right="27"/>
              <w:jc w:val="right"/>
              <w:rPr>
                <w:sz w:val="16"/>
              </w:rPr>
            </w:pPr>
            <w:r>
              <w:rPr>
                <w:sz w:val="16"/>
              </w:rPr>
              <w:t>20,90</w:t>
            </w:r>
          </w:p>
        </w:tc>
      </w:tr>
      <w:tr w:rsidR="00F2431C" w14:paraId="4BE98047" w14:textId="77777777" w:rsidTr="00FC7C21">
        <w:trPr>
          <w:trHeight w:val="254"/>
        </w:trPr>
        <w:tc>
          <w:tcPr>
            <w:tcW w:w="1180" w:type="dxa"/>
            <w:tcBorders>
              <w:top w:val="nil"/>
              <w:bottom w:val="nil"/>
            </w:tcBorders>
          </w:tcPr>
          <w:p w14:paraId="6DF0F559" w14:textId="77777777" w:rsidR="00F2431C" w:rsidRDefault="00F2431C" w:rsidP="00FC7C21">
            <w:pPr>
              <w:pStyle w:val="TableParagraph"/>
              <w:spacing w:before="45"/>
              <w:ind w:left="60" w:right="50"/>
              <w:rPr>
                <w:sz w:val="16"/>
              </w:rPr>
            </w:pPr>
            <w:r>
              <w:rPr>
                <w:sz w:val="16"/>
              </w:rPr>
              <w:t>023500</w:t>
            </w:r>
          </w:p>
        </w:tc>
        <w:tc>
          <w:tcPr>
            <w:tcW w:w="1200" w:type="dxa"/>
            <w:tcBorders>
              <w:top w:val="nil"/>
              <w:bottom w:val="nil"/>
            </w:tcBorders>
          </w:tcPr>
          <w:p w14:paraId="50014DA5" w14:textId="77777777" w:rsidR="00F2431C" w:rsidRDefault="00F2431C" w:rsidP="00FC7C21">
            <w:pPr>
              <w:pStyle w:val="TableParagraph"/>
              <w:spacing w:before="45"/>
              <w:ind w:left="86" w:right="76"/>
              <w:rPr>
                <w:sz w:val="16"/>
              </w:rPr>
            </w:pPr>
            <w:r>
              <w:rPr>
                <w:sz w:val="16"/>
              </w:rPr>
              <w:t>022966</w:t>
            </w:r>
          </w:p>
        </w:tc>
        <w:tc>
          <w:tcPr>
            <w:tcW w:w="1600" w:type="dxa"/>
            <w:tcBorders>
              <w:top w:val="nil"/>
              <w:bottom w:val="nil"/>
            </w:tcBorders>
          </w:tcPr>
          <w:p w14:paraId="5D0C8596" w14:textId="77777777" w:rsidR="00F2431C" w:rsidRDefault="00F2431C" w:rsidP="00FC7C21">
            <w:pPr>
              <w:pStyle w:val="TableParagraph"/>
              <w:spacing w:before="45"/>
              <w:ind w:left="47" w:right="37"/>
              <w:rPr>
                <w:sz w:val="16"/>
              </w:rPr>
            </w:pPr>
            <w:r>
              <w:rPr>
                <w:sz w:val="16"/>
              </w:rPr>
              <w:t>010744</w:t>
            </w:r>
            <w:r>
              <w:rPr>
                <w:spacing w:val="-6"/>
                <w:sz w:val="16"/>
              </w:rPr>
              <w:t xml:space="preserve"> </w:t>
            </w:r>
            <w:r>
              <w:rPr>
                <w:sz w:val="16"/>
              </w:rPr>
              <w:t>-</w:t>
            </w:r>
            <w:r>
              <w:rPr>
                <w:spacing w:val="-6"/>
                <w:sz w:val="16"/>
              </w:rPr>
              <w:t xml:space="preserve"> </w:t>
            </w:r>
            <w:r>
              <w:rPr>
                <w:sz w:val="16"/>
              </w:rPr>
              <w:t>09/11/</w:t>
            </w:r>
            <w:r w:rsidR="00255652">
              <w:rPr>
                <w:sz w:val="16"/>
              </w:rPr>
              <w:t>2024</w:t>
            </w:r>
          </w:p>
        </w:tc>
        <w:tc>
          <w:tcPr>
            <w:tcW w:w="800" w:type="dxa"/>
            <w:tcBorders>
              <w:top w:val="nil"/>
              <w:bottom w:val="nil"/>
            </w:tcBorders>
          </w:tcPr>
          <w:p w14:paraId="446DB2BE" w14:textId="77777777" w:rsidR="00F2431C" w:rsidRDefault="00F2431C" w:rsidP="00FC7C21">
            <w:pPr>
              <w:pStyle w:val="TableParagraph"/>
              <w:spacing w:before="45"/>
              <w:ind w:left="139" w:right="129"/>
              <w:rPr>
                <w:sz w:val="16"/>
              </w:rPr>
            </w:pPr>
            <w:r>
              <w:rPr>
                <w:sz w:val="16"/>
              </w:rPr>
              <w:t>298</w:t>
            </w:r>
          </w:p>
        </w:tc>
        <w:tc>
          <w:tcPr>
            <w:tcW w:w="3200" w:type="dxa"/>
            <w:tcBorders>
              <w:top w:val="nil"/>
              <w:bottom w:val="nil"/>
            </w:tcBorders>
          </w:tcPr>
          <w:p w14:paraId="3F6F0867" w14:textId="77777777" w:rsidR="00F2431C" w:rsidRDefault="00F2431C" w:rsidP="00FC7C21">
            <w:pPr>
              <w:pStyle w:val="TableParagraph"/>
              <w:spacing w:before="45"/>
              <w:ind w:left="40"/>
              <w:rPr>
                <w:sz w:val="16"/>
              </w:rPr>
            </w:pPr>
            <w:r>
              <w:rPr>
                <w:sz w:val="16"/>
              </w:rPr>
              <w:t>MARCELO</w:t>
            </w:r>
            <w:r>
              <w:rPr>
                <w:spacing w:val="-5"/>
                <w:sz w:val="16"/>
              </w:rPr>
              <w:t xml:space="preserve"> </w:t>
            </w:r>
            <w:r>
              <w:rPr>
                <w:sz w:val="16"/>
              </w:rPr>
              <w:t>RODRIGUES</w:t>
            </w:r>
            <w:r>
              <w:rPr>
                <w:spacing w:val="-5"/>
                <w:sz w:val="16"/>
              </w:rPr>
              <w:t xml:space="preserve"> </w:t>
            </w:r>
            <w:r>
              <w:rPr>
                <w:sz w:val="16"/>
              </w:rPr>
              <w:t>DOS</w:t>
            </w:r>
            <w:r>
              <w:rPr>
                <w:spacing w:val="-5"/>
                <w:sz w:val="16"/>
              </w:rPr>
              <w:t xml:space="preserve"> </w:t>
            </w:r>
            <w:r>
              <w:rPr>
                <w:sz w:val="16"/>
              </w:rPr>
              <w:t>SANTOS</w:t>
            </w:r>
          </w:p>
        </w:tc>
        <w:tc>
          <w:tcPr>
            <w:tcW w:w="1400" w:type="dxa"/>
            <w:tcBorders>
              <w:top w:val="nil"/>
              <w:bottom w:val="nil"/>
            </w:tcBorders>
          </w:tcPr>
          <w:p w14:paraId="21A2280B" w14:textId="77777777" w:rsidR="00F2431C" w:rsidRDefault="00F2431C" w:rsidP="00FC7C21">
            <w:pPr>
              <w:pStyle w:val="TableParagraph"/>
              <w:spacing w:before="45"/>
              <w:ind w:left="83" w:right="33"/>
              <w:rPr>
                <w:sz w:val="16"/>
              </w:rPr>
            </w:pPr>
            <w:r>
              <w:rPr>
                <w:sz w:val="16"/>
              </w:rPr>
              <w:t>22966</w:t>
            </w:r>
          </w:p>
        </w:tc>
        <w:tc>
          <w:tcPr>
            <w:tcW w:w="1000" w:type="dxa"/>
            <w:tcBorders>
              <w:top w:val="nil"/>
              <w:bottom w:val="nil"/>
            </w:tcBorders>
          </w:tcPr>
          <w:p w14:paraId="64E6F28E"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0AF41325"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508F38F3" w14:textId="77777777" w:rsidR="00F2431C" w:rsidRDefault="00F2431C" w:rsidP="00FC7C21">
            <w:pPr>
              <w:pStyle w:val="TableParagraph"/>
              <w:spacing w:before="45"/>
              <w:ind w:left="69" w:right="59"/>
              <w:rPr>
                <w:sz w:val="16"/>
              </w:rPr>
            </w:pPr>
            <w:r>
              <w:rPr>
                <w:sz w:val="16"/>
              </w:rPr>
              <w:t>09/11/</w:t>
            </w:r>
            <w:r w:rsidR="00255652">
              <w:rPr>
                <w:sz w:val="16"/>
              </w:rPr>
              <w:t>2024</w:t>
            </w:r>
          </w:p>
        </w:tc>
        <w:tc>
          <w:tcPr>
            <w:tcW w:w="1200" w:type="dxa"/>
            <w:tcBorders>
              <w:top w:val="nil"/>
              <w:bottom w:val="nil"/>
            </w:tcBorders>
          </w:tcPr>
          <w:p w14:paraId="21889932" w14:textId="77777777" w:rsidR="00F2431C" w:rsidRDefault="00F2431C" w:rsidP="00FC7C21">
            <w:pPr>
              <w:pStyle w:val="TableParagraph"/>
              <w:spacing w:before="45"/>
              <w:ind w:right="27"/>
              <w:jc w:val="right"/>
              <w:rPr>
                <w:sz w:val="16"/>
              </w:rPr>
            </w:pPr>
            <w:r>
              <w:rPr>
                <w:sz w:val="16"/>
              </w:rPr>
              <w:t>300,00</w:t>
            </w:r>
          </w:p>
        </w:tc>
        <w:tc>
          <w:tcPr>
            <w:tcW w:w="1200" w:type="dxa"/>
            <w:tcBorders>
              <w:top w:val="nil"/>
              <w:bottom w:val="nil"/>
            </w:tcBorders>
          </w:tcPr>
          <w:p w14:paraId="1069E19E"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90124B1" w14:textId="77777777" w:rsidR="00F2431C" w:rsidRDefault="00F2431C" w:rsidP="00FC7C21">
            <w:pPr>
              <w:pStyle w:val="TableParagraph"/>
              <w:spacing w:before="45"/>
              <w:ind w:right="27"/>
              <w:jc w:val="right"/>
              <w:rPr>
                <w:sz w:val="16"/>
              </w:rPr>
            </w:pPr>
            <w:r>
              <w:rPr>
                <w:sz w:val="16"/>
              </w:rPr>
              <w:t>300,00</w:t>
            </w:r>
          </w:p>
        </w:tc>
      </w:tr>
      <w:tr w:rsidR="00F2431C" w14:paraId="18551FC3" w14:textId="77777777" w:rsidTr="00FC7C21">
        <w:trPr>
          <w:trHeight w:val="411"/>
        </w:trPr>
        <w:tc>
          <w:tcPr>
            <w:tcW w:w="1180" w:type="dxa"/>
            <w:tcBorders>
              <w:top w:val="nil"/>
              <w:bottom w:val="nil"/>
            </w:tcBorders>
          </w:tcPr>
          <w:p w14:paraId="57EB05CC" w14:textId="77777777" w:rsidR="00F2431C" w:rsidRDefault="00F2431C" w:rsidP="00FC7C21">
            <w:pPr>
              <w:pStyle w:val="TableParagraph"/>
              <w:spacing w:before="111"/>
              <w:ind w:left="60" w:right="50"/>
              <w:rPr>
                <w:sz w:val="16"/>
              </w:rPr>
            </w:pPr>
            <w:r>
              <w:rPr>
                <w:sz w:val="16"/>
              </w:rPr>
              <w:t>023548</w:t>
            </w:r>
          </w:p>
        </w:tc>
        <w:tc>
          <w:tcPr>
            <w:tcW w:w="1200" w:type="dxa"/>
            <w:tcBorders>
              <w:top w:val="nil"/>
              <w:bottom w:val="nil"/>
            </w:tcBorders>
          </w:tcPr>
          <w:p w14:paraId="6E4A536D" w14:textId="77777777" w:rsidR="00F2431C" w:rsidRDefault="00F2431C" w:rsidP="00FC7C21">
            <w:pPr>
              <w:pStyle w:val="TableParagraph"/>
              <w:spacing w:before="111"/>
              <w:ind w:left="86" w:right="76"/>
              <w:rPr>
                <w:sz w:val="16"/>
              </w:rPr>
            </w:pPr>
            <w:r>
              <w:rPr>
                <w:sz w:val="16"/>
              </w:rPr>
              <w:t>022828</w:t>
            </w:r>
          </w:p>
        </w:tc>
        <w:tc>
          <w:tcPr>
            <w:tcW w:w="1600" w:type="dxa"/>
            <w:tcBorders>
              <w:top w:val="nil"/>
              <w:bottom w:val="nil"/>
            </w:tcBorders>
          </w:tcPr>
          <w:p w14:paraId="346F6127" w14:textId="77777777" w:rsidR="00F2431C" w:rsidRDefault="00F2431C" w:rsidP="00FC7C21">
            <w:pPr>
              <w:pStyle w:val="TableParagraph"/>
              <w:spacing w:before="111"/>
              <w:ind w:left="47" w:right="37"/>
              <w:rPr>
                <w:sz w:val="16"/>
              </w:rPr>
            </w:pPr>
            <w:r>
              <w:rPr>
                <w:sz w:val="16"/>
              </w:rPr>
              <w:t>010682</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2FEEE604" w14:textId="77777777" w:rsidR="00F2431C" w:rsidRDefault="00F2431C" w:rsidP="00FC7C21">
            <w:pPr>
              <w:pStyle w:val="TableParagraph"/>
              <w:spacing w:before="111"/>
              <w:ind w:left="139" w:right="129"/>
              <w:rPr>
                <w:sz w:val="16"/>
              </w:rPr>
            </w:pPr>
            <w:r>
              <w:rPr>
                <w:sz w:val="16"/>
              </w:rPr>
              <w:t>257</w:t>
            </w:r>
          </w:p>
        </w:tc>
        <w:tc>
          <w:tcPr>
            <w:tcW w:w="3200" w:type="dxa"/>
            <w:tcBorders>
              <w:top w:val="nil"/>
              <w:bottom w:val="nil"/>
            </w:tcBorders>
          </w:tcPr>
          <w:p w14:paraId="7AFB00EA" w14:textId="77777777" w:rsidR="00F2431C" w:rsidRDefault="00F2431C" w:rsidP="00FC7C21">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A5F0C91" w14:textId="77777777" w:rsidR="00F2431C" w:rsidRDefault="00F2431C" w:rsidP="00FC7C21">
            <w:pPr>
              <w:pStyle w:val="TableParagraph"/>
              <w:spacing w:before="111"/>
              <w:ind w:left="83" w:right="33"/>
              <w:rPr>
                <w:sz w:val="16"/>
              </w:rPr>
            </w:pPr>
            <w:r>
              <w:rPr>
                <w:sz w:val="16"/>
              </w:rPr>
              <w:t>22828</w:t>
            </w:r>
          </w:p>
        </w:tc>
        <w:tc>
          <w:tcPr>
            <w:tcW w:w="1000" w:type="dxa"/>
            <w:tcBorders>
              <w:top w:val="nil"/>
              <w:bottom w:val="nil"/>
            </w:tcBorders>
          </w:tcPr>
          <w:p w14:paraId="7B71DE61"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5A6D28EC"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28C7BEFA" w14:textId="77777777" w:rsidR="00F2431C" w:rsidRDefault="00F2431C" w:rsidP="00FC7C21">
            <w:pPr>
              <w:pStyle w:val="TableParagraph"/>
              <w:spacing w:before="111"/>
              <w:ind w:left="69" w:right="59"/>
              <w:rPr>
                <w:sz w:val="16"/>
              </w:rPr>
            </w:pPr>
            <w:r>
              <w:rPr>
                <w:sz w:val="16"/>
              </w:rPr>
              <w:t>10/11/</w:t>
            </w:r>
            <w:r w:rsidR="00255652">
              <w:rPr>
                <w:sz w:val="16"/>
              </w:rPr>
              <w:t>2024</w:t>
            </w:r>
          </w:p>
        </w:tc>
        <w:tc>
          <w:tcPr>
            <w:tcW w:w="1200" w:type="dxa"/>
            <w:tcBorders>
              <w:top w:val="nil"/>
              <w:bottom w:val="nil"/>
            </w:tcBorders>
          </w:tcPr>
          <w:p w14:paraId="11F63D1D" w14:textId="77777777" w:rsidR="00F2431C" w:rsidRDefault="00F2431C" w:rsidP="00FC7C21">
            <w:pPr>
              <w:pStyle w:val="TableParagraph"/>
              <w:spacing w:before="111"/>
              <w:ind w:right="27"/>
              <w:jc w:val="right"/>
              <w:rPr>
                <w:sz w:val="16"/>
              </w:rPr>
            </w:pPr>
            <w:r>
              <w:rPr>
                <w:sz w:val="16"/>
              </w:rPr>
              <w:t>18.968,07</w:t>
            </w:r>
          </w:p>
        </w:tc>
        <w:tc>
          <w:tcPr>
            <w:tcW w:w="1200" w:type="dxa"/>
            <w:tcBorders>
              <w:top w:val="nil"/>
              <w:bottom w:val="nil"/>
            </w:tcBorders>
          </w:tcPr>
          <w:p w14:paraId="2E932F2B" w14:textId="77777777" w:rsidR="00F2431C" w:rsidRDefault="00F2431C" w:rsidP="00FC7C21">
            <w:pPr>
              <w:pStyle w:val="TableParagraph"/>
              <w:spacing w:before="111"/>
              <w:ind w:right="27"/>
              <w:jc w:val="right"/>
              <w:rPr>
                <w:sz w:val="16"/>
              </w:rPr>
            </w:pPr>
            <w:r>
              <w:rPr>
                <w:sz w:val="16"/>
              </w:rPr>
              <w:t>2.163,26</w:t>
            </w:r>
          </w:p>
        </w:tc>
        <w:tc>
          <w:tcPr>
            <w:tcW w:w="1200" w:type="dxa"/>
            <w:tcBorders>
              <w:top w:val="nil"/>
              <w:bottom w:val="nil"/>
            </w:tcBorders>
          </w:tcPr>
          <w:p w14:paraId="5F854FD9" w14:textId="77777777" w:rsidR="00F2431C" w:rsidRDefault="00F2431C" w:rsidP="00FC7C21">
            <w:pPr>
              <w:pStyle w:val="TableParagraph"/>
              <w:spacing w:before="111"/>
              <w:ind w:right="27"/>
              <w:jc w:val="right"/>
              <w:rPr>
                <w:sz w:val="16"/>
              </w:rPr>
            </w:pPr>
            <w:r>
              <w:rPr>
                <w:sz w:val="16"/>
              </w:rPr>
              <w:t>16.804,81</w:t>
            </w:r>
          </w:p>
        </w:tc>
      </w:tr>
      <w:tr w:rsidR="00F2431C" w14:paraId="17782424" w14:textId="77777777" w:rsidTr="00FC7C21">
        <w:trPr>
          <w:trHeight w:val="228"/>
        </w:trPr>
        <w:tc>
          <w:tcPr>
            <w:tcW w:w="1180" w:type="dxa"/>
            <w:tcBorders>
              <w:top w:val="nil"/>
              <w:bottom w:val="nil"/>
            </w:tcBorders>
          </w:tcPr>
          <w:p w14:paraId="14B02CD9" w14:textId="77777777" w:rsidR="00F2431C" w:rsidRDefault="00F2431C" w:rsidP="00FC7C21">
            <w:pPr>
              <w:pStyle w:val="TableParagraph"/>
              <w:spacing w:before="19"/>
              <w:ind w:left="60" w:right="50"/>
              <w:rPr>
                <w:sz w:val="16"/>
              </w:rPr>
            </w:pPr>
            <w:r>
              <w:rPr>
                <w:sz w:val="16"/>
              </w:rPr>
              <w:t>024186</w:t>
            </w:r>
          </w:p>
        </w:tc>
        <w:tc>
          <w:tcPr>
            <w:tcW w:w="1200" w:type="dxa"/>
            <w:tcBorders>
              <w:top w:val="nil"/>
              <w:bottom w:val="nil"/>
            </w:tcBorders>
          </w:tcPr>
          <w:p w14:paraId="45B52C5E" w14:textId="77777777" w:rsidR="00F2431C" w:rsidRDefault="00F2431C" w:rsidP="00FC7C21">
            <w:pPr>
              <w:pStyle w:val="TableParagraph"/>
              <w:spacing w:before="19"/>
              <w:ind w:left="86" w:right="76"/>
              <w:rPr>
                <w:sz w:val="16"/>
              </w:rPr>
            </w:pPr>
            <w:r>
              <w:rPr>
                <w:sz w:val="16"/>
              </w:rPr>
              <w:t>023695</w:t>
            </w:r>
          </w:p>
        </w:tc>
        <w:tc>
          <w:tcPr>
            <w:tcW w:w="1600" w:type="dxa"/>
            <w:tcBorders>
              <w:top w:val="nil"/>
              <w:bottom w:val="nil"/>
            </w:tcBorders>
          </w:tcPr>
          <w:p w14:paraId="5273DA14" w14:textId="77777777" w:rsidR="00F2431C" w:rsidRDefault="00F2431C" w:rsidP="00FC7C21">
            <w:pPr>
              <w:pStyle w:val="TableParagraph"/>
              <w:spacing w:before="19"/>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4182197E"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3718C3A7"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4C169F14" w14:textId="77777777" w:rsidR="00F2431C" w:rsidRDefault="00F2431C" w:rsidP="00FC7C21">
            <w:pPr>
              <w:pStyle w:val="TableParagraph"/>
              <w:spacing w:before="19"/>
              <w:ind w:left="83" w:right="33"/>
              <w:rPr>
                <w:sz w:val="16"/>
              </w:rPr>
            </w:pPr>
            <w:r>
              <w:rPr>
                <w:sz w:val="16"/>
              </w:rPr>
              <w:t>23695</w:t>
            </w:r>
          </w:p>
        </w:tc>
        <w:tc>
          <w:tcPr>
            <w:tcW w:w="1000" w:type="dxa"/>
            <w:tcBorders>
              <w:top w:val="nil"/>
              <w:bottom w:val="nil"/>
            </w:tcBorders>
          </w:tcPr>
          <w:p w14:paraId="1AE1B210"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5F78C396"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6F43F0A" w14:textId="77777777" w:rsidR="00F2431C" w:rsidRDefault="00F2431C" w:rsidP="00FC7C21">
            <w:pPr>
              <w:pStyle w:val="TableParagraph"/>
              <w:spacing w:before="19"/>
              <w:ind w:left="69" w:right="59"/>
              <w:rPr>
                <w:sz w:val="16"/>
              </w:rPr>
            </w:pPr>
            <w:r>
              <w:rPr>
                <w:sz w:val="16"/>
              </w:rPr>
              <w:t>10/11/</w:t>
            </w:r>
            <w:r w:rsidR="00255652">
              <w:rPr>
                <w:sz w:val="16"/>
              </w:rPr>
              <w:t>2024</w:t>
            </w:r>
          </w:p>
        </w:tc>
        <w:tc>
          <w:tcPr>
            <w:tcW w:w="1200" w:type="dxa"/>
            <w:tcBorders>
              <w:top w:val="nil"/>
              <w:bottom w:val="nil"/>
            </w:tcBorders>
          </w:tcPr>
          <w:p w14:paraId="53232B8A" w14:textId="77777777" w:rsidR="00F2431C" w:rsidRDefault="00F2431C" w:rsidP="00FC7C21">
            <w:pPr>
              <w:pStyle w:val="TableParagraph"/>
              <w:spacing w:before="19"/>
              <w:ind w:right="27"/>
              <w:jc w:val="right"/>
              <w:rPr>
                <w:sz w:val="16"/>
              </w:rPr>
            </w:pPr>
            <w:r>
              <w:rPr>
                <w:sz w:val="16"/>
              </w:rPr>
              <w:t>31,35</w:t>
            </w:r>
          </w:p>
        </w:tc>
        <w:tc>
          <w:tcPr>
            <w:tcW w:w="1200" w:type="dxa"/>
            <w:tcBorders>
              <w:top w:val="nil"/>
              <w:bottom w:val="nil"/>
            </w:tcBorders>
          </w:tcPr>
          <w:p w14:paraId="074A1CDC"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4141E197" w14:textId="77777777" w:rsidR="00F2431C" w:rsidRDefault="00F2431C" w:rsidP="00FC7C21">
            <w:pPr>
              <w:pStyle w:val="TableParagraph"/>
              <w:spacing w:before="19"/>
              <w:ind w:right="27"/>
              <w:jc w:val="right"/>
              <w:rPr>
                <w:sz w:val="16"/>
              </w:rPr>
            </w:pPr>
            <w:r>
              <w:rPr>
                <w:sz w:val="16"/>
              </w:rPr>
              <w:t>31,35</w:t>
            </w:r>
          </w:p>
        </w:tc>
      </w:tr>
      <w:tr w:rsidR="00F2431C" w14:paraId="07341B9D" w14:textId="77777777" w:rsidTr="00FC7C21">
        <w:trPr>
          <w:trHeight w:val="385"/>
        </w:trPr>
        <w:tc>
          <w:tcPr>
            <w:tcW w:w="1180" w:type="dxa"/>
            <w:tcBorders>
              <w:top w:val="nil"/>
              <w:bottom w:val="nil"/>
            </w:tcBorders>
          </w:tcPr>
          <w:p w14:paraId="770F3B16" w14:textId="77777777" w:rsidR="00F2431C" w:rsidRDefault="00F2431C" w:rsidP="00FC7C21">
            <w:pPr>
              <w:pStyle w:val="TableParagraph"/>
              <w:spacing w:before="111"/>
              <w:ind w:left="60" w:right="50"/>
              <w:rPr>
                <w:sz w:val="16"/>
              </w:rPr>
            </w:pPr>
            <w:r>
              <w:rPr>
                <w:sz w:val="16"/>
              </w:rPr>
              <w:t>023517</w:t>
            </w:r>
          </w:p>
        </w:tc>
        <w:tc>
          <w:tcPr>
            <w:tcW w:w="1200" w:type="dxa"/>
            <w:tcBorders>
              <w:top w:val="nil"/>
              <w:bottom w:val="nil"/>
            </w:tcBorders>
          </w:tcPr>
          <w:p w14:paraId="1E5ABC2C" w14:textId="77777777" w:rsidR="00F2431C" w:rsidRDefault="00F2431C" w:rsidP="00FC7C21">
            <w:pPr>
              <w:pStyle w:val="TableParagraph"/>
              <w:spacing w:before="111"/>
              <w:ind w:left="86" w:right="76"/>
              <w:rPr>
                <w:sz w:val="16"/>
              </w:rPr>
            </w:pPr>
            <w:r>
              <w:rPr>
                <w:sz w:val="16"/>
              </w:rPr>
              <w:t>022204</w:t>
            </w:r>
          </w:p>
        </w:tc>
        <w:tc>
          <w:tcPr>
            <w:tcW w:w="1600" w:type="dxa"/>
            <w:tcBorders>
              <w:top w:val="nil"/>
              <w:bottom w:val="nil"/>
            </w:tcBorders>
          </w:tcPr>
          <w:p w14:paraId="19F19D28" w14:textId="77777777" w:rsidR="00F2431C" w:rsidRDefault="00F2431C" w:rsidP="00FC7C21">
            <w:pPr>
              <w:pStyle w:val="TableParagraph"/>
              <w:spacing w:before="111"/>
              <w:ind w:left="47" w:right="37"/>
              <w:rPr>
                <w:sz w:val="16"/>
              </w:rPr>
            </w:pPr>
            <w:r>
              <w:rPr>
                <w:sz w:val="16"/>
              </w:rPr>
              <w:t>010500</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6526D1B5" w14:textId="77777777" w:rsidR="00F2431C" w:rsidRDefault="00F2431C" w:rsidP="00FC7C21">
            <w:pPr>
              <w:pStyle w:val="TableParagraph"/>
              <w:spacing w:before="111"/>
              <w:ind w:left="139" w:right="129"/>
              <w:rPr>
                <w:sz w:val="16"/>
              </w:rPr>
            </w:pPr>
            <w:r>
              <w:rPr>
                <w:sz w:val="16"/>
              </w:rPr>
              <w:t>268</w:t>
            </w:r>
          </w:p>
        </w:tc>
        <w:tc>
          <w:tcPr>
            <w:tcW w:w="3200" w:type="dxa"/>
            <w:tcBorders>
              <w:top w:val="nil"/>
              <w:bottom w:val="nil"/>
            </w:tcBorders>
          </w:tcPr>
          <w:p w14:paraId="1D480637" w14:textId="77777777" w:rsidR="00F2431C" w:rsidRDefault="00F2431C" w:rsidP="00FC7C21">
            <w:pPr>
              <w:pStyle w:val="TableParagraph"/>
              <w:spacing w:line="180" w:lineRule="atLeast"/>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6F233050" w14:textId="77777777" w:rsidR="00F2431C" w:rsidRDefault="00F2431C" w:rsidP="00FC7C21">
            <w:pPr>
              <w:pStyle w:val="TableParagraph"/>
              <w:spacing w:before="111"/>
              <w:ind w:left="83" w:right="33"/>
              <w:rPr>
                <w:sz w:val="16"/>
              </w:rPr>
            </w:pPr>
            <w:r>
              <w:rPr>
                <w:sz w:val="16"/>
              </w:rPr>
              <w:t>915986</w:t>
            </w:r>
          </w:p>
        </w:tc>
        <w:tc>
          <w:tcPr>
            <w:tcW w:w="1000" w:type="dxa"/>
            <w:tcBorders>
              <w:top w:val="nil"/>
              <w:bottom w:val="nil"/>
            </w:tcBorders>
          </w:tcPr>
          <w:p w14:paraId="34016014"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33CFB236"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41F49E61" w14:textId="77777777" w:rsidR="00F2431C" w:rsidRDefault="00F2431C" w:rsidP="00FC7C21">
            <w:pPr>
              <w:pStyle w:val="TableParagraph"/>
              <w:spacing w:before="111"/>
              <w:ind w:left="69" w:right="59"/>
              <w:rPr>
                <w:sz w:val="16"/>
              </w:rPr>
            </w:pPr>
            <w:r>
              <w:rPr>
                <w:sz w:val="16"/>
              </w:rPr>
              <w:t>10/11/</w:t>
            </w:r>
            <w:r w:rsidR="00255652">
              <w:rPr>
                <w:sz w:val="16"/>
              </w:rPr>
              <w:t>2024</w:t>
            </w:r>
          </w:p>
        </w:tc>
        <w:tc>
          <w:tcPr>
            <w:tcW w:w="1200" w:type="dxa"/>
            <w:tcBorders>
              <w:top w:val="nil"/>
              <w:bottom w:val="nil"/>
            </w:tcBorders>
          </w:tcPr>
          <w:p w14:paraId="606CC421" w14:textId="77777777" w:rsidR="00F2431C" w:rsidRDefault="00F2431C" w:rsidP="00FC7C21">
            <w:pPr>
              <w:pStyle w:val="TableParagraph"/>
              <w:spacing w:before="111"/>
              <w:ind w:right="27"/>
              <w:jc w:val="right"/>
              <w:rPr>
                <w:sz w:val="16"/>
              </w:rPr>
            </w:pPr>
            <w:r>
              <w:rPr>
                <w:sz w:val="16"/>
              </w:rPr>
              <w:t>7.708,01</w:t>
            </w:r>
          </w:p>
        </w:tc>
        <w:tc>
          <w:tcPr>
            <w:tcW w:w="1200" w:type="dxa"/>
            <w:tcBorders>
              <w:top w:val="nil"/>
              <w:bottom w:val="nil"/>
            </w:tcBorders>
          </w:tcPr>
          <w:p w14:paraId="47AD1E79"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5776E4CB" w14:textId="77777777" w:rsidR="00F2431C" w:rsidRDefault="00F2431C" w:rsidP="00FC7C21">
            <w:pPr>
              <w:pStyle w:val="TableParagraph"/>
              <w:spacing w:before="111"/>
              <w:ind w:right="27"/>
              <w:jc w:val="right"/>
              <w:rPr>
                <w:sz w:val="16"/>
              </w:rPr>
            </w:pPr>
            <w:r>
              <w:rPr>
                <w:sz w:val="16"/>
              </w:rPr>
              <w:t>7.708,01</w:t>
            </w:r>
          </w:p>
        </w:tc>
      </w:tr>
      <w:tr w:rsidR="00F2431C" w14:paraId="05A674EE" w14:textId="77777777" w:rsidTr="00FC7C21">
        <w:trPr>
          <w:trHeight w:val="360"/>
        </w:trPr>
        <w:tc>
          <w:tcPr>
            <w:tcW w:w="1180" w:type="dxa"/>
            <w:tcBorders>
              <w:top w:val="nil"/>
              <w:bottom w:val="nil"/>
            </w:tcBorders>
          </w:tcPr>
          <w:p w14:paraId="7513FDAB" w14:textId="77777777" w:rsidR="00F2431C" w:rsidRDefault="00F2431C" w:rsidP="00FC7C21">
            <w:pPr>
              <w:pStyle w:val="TableParagraph"/>
              <w:ind w:left="60" w:right="50"/>
              <w:rPr>
                <w:sz w:val="16"/>
              </w:rPr>
            </w:pPr>
            <w:r>
              <w:rPr>
                <w:sz w:val="16"/>
              </w:rPr>
              <w:t>023516</w:t>
            </w:r>
          </w:p>
        </w:tc>
        <w:tc>
          <w:tcPr>
            <w:tcW w:w="1200" w:type="dxa"/>
            <w:tcBorders>
              <w:top w:val="nil"/>
              <w:bottom w:val="nil"/>
            </w:tcBorders>
          </w:tcPr>
          <w:p w14:paraId="1AF78CB3" w14:textId="77777777" w:rsidR="00F2431C" w:rsidRDefault="00F2431C" w:rsidP="00FC7C21">
            <w:pPr>
              <w:pStyle w:val="TableParagraph"/>
              <w:ind w:left="86" w:right="76"/>
              <w:rPr>
                <w:sz w:val="16"/>
              </w:rPr>
            </w:pPr>
            <w:r>
              <w:rPr>
                <w:sz w:val="16"/>
              </w:rPr>
              <w:t>022973</w:t>
            </w:r>
          </w:p>
        </w:tc>
        <w:tc>
          <w:tcPr>
            <w:tcW w:w="1600" w:type="dxa"/>
            <w:tcBorders>
              <w:top w:val="nil"/>
              <w:bottom w:val="nil"/>
            </w:tcBorders>
          </w:tcPr>
          <w:p w14:paraId="25DD6102" w14:textId="77777777" w:rsidR="00F2431C" w:rsidRDefault="00F2431C" w:rsidP="00FC7C21">
            <w:pPr>
              <w:pStyle w:val="TableParagraph"/>
              <w:ind w:left="47" w:right="37"/>
              <w:rPr>
                <w:sz w:val="16"/>
              </w:rPr>
            </w:pPr>
            <w:r>
              <w:rPr>
                <w:sz w:val="16"/>
              </w:rPr>
              <w:t>010750</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38DF431F" w14:textId="77777777" w:rsidR="00F2431C" w:rsidRDefault="00F2431C" w:rsidP="00FC7C21">
            <w:pPr>
              <w:pStyle w:val="TableParagraph"/>
              <w:ind w:left="139" w:right="129"/>
              <w:rPr>
                <w:sz w:val="16"/>
              </w:rPr>
            </w:pPr>
            <w:r>
              <w:rPr>
                <w:sz w:val="16"/>
              </w:rPr>
              <w:t>268</w:t>
            </w:r>
          </w:p>
        </w:tc>
        <w:tc>
          <w:tcPr>
            <w:tcW w:w="3200" w:type="dxa"/>
            <w:tcBorders>
              <w:top w:val="nil"/>
              <w:bottom w:val="nil"/>
            </w:tcBorders>
          </w:tcPr>
          <w:p w14:paraId="681EDB58"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02D1AC12"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40C2CDA2" w14:textId="77777777" w:rsidR="00F2431C" w:rsidRDefault="00F2431C" w:rsidP="00FC7C21">
            <w:pPr>
              <w:pStyle w:val="TableParagraph"/>
              <w:ind w:left="83" w:right="33"/>
              <w:rPr>
                <w:sz w:val="16"/>
              </w:rPr>
            </w:pPr>
            <w:r>
              <w:rPr>
                <w:sz w:val="16"/>
              </w:rPr>
              <w:t>938771</w:t>
            </w:r>
          </w:p>
        </w:tc>
        <w:tc>
          <w:tcPr>
            <w:tcW w:w="1000" w:type="dxa"/>
            <w:tcBorders>
              <w:top w:val="nil"/>
              <w:bottom w:val="nil"/>
            </w:tcBorders>
          </w:tcPr>
          <w:p w14:paraId="0C57A84F"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19E08AC2"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63806D2"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3E6A9808" w14:textId="77777777" w:rsidR="00F2431C" w:rsidRDefault="00F2431C" w:rsidP="00FC7C21">
            <w:pPr>
              <w:pStyle w:val="TableParagraph"/>
              <w:ind w:right="27"/>
              <w:jc w:val="right"/>
              <w:rPr>
                <w:sz w:val="16"/>
              </w:rPr>
            </w:pPr>
            <w:r>
              <w:rPr>
                <w:sz w:val="16"/>
              </w:rPr>
              <w:t>21.690,23</w:t>
            </w:r>
          </w:p>
        </w:tc>
        <w:tc>
          <w:tcPr>
            <w:tcW w:w="1200" w:type="dxa"/>
            <w:tcBorders>
              <w:top w:val="nil"/>
              <w:bottom w:val="nil"/>
            </w:tcBorders>
          </w:tcPr>
          <w:p w14:paraId="1A573A68"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1F6876E8" w14:textId="77777777" w:rsidR="00F2431C" w:rsidRDefault="00F2431C" w:rsidP="00FC7C21">
            <w:pPr>
              <w:pStyle w:val="TableParagraph"/>
              <w:ind w:right="27"/>
              <w:jc w:val="right"/>
              <w:rPr>
                <w:sz w:val="16"/>
              </w:rPr>
            </w:pPr>
            <w:r>
              <w:rPr>
                <w:sz w:val="16"/>
              </w:rPr>
              <w:t>21.690,23</w:t>
            </w:r>
          </w:p>
        </w:tc>
      </w:tr>
      <w:tr w:rsidR="00F2431C" w14:paraId="413479A9" w14:textId="77777777" w:rsidTr="00FC7C21">
        <w:trPr>
          <w:trHeight w:val="360"/>
        </w:trPr>
        <w:tc>
          <w:tcPr>
            <w:tcW w:w="1180" w:type="dxa"/>
            <w:tcBorders>
              <w:top w:val="nil"/>
              <w:bottom w:val="nil"/>
            </w:tcBorders>
          </w:tcPr>
          <w:p w14:paraId="5DE08F59" w14:textId="77777777" w:rsidR="00F2431C" w:rsidRDefault="00F2431C" w:rsidP="00FC7C21">
            <w:pPr>
              <w:pStyle w:val="TableParagraph"/>
              <w:ind w:left="60" w:right="50"/>
              <w:rPr>
                <w:sz w:val="16"/>
              </w:rPr>
            </w:pPr>
            <w:r>
              <w:rPr>
                <w:sz w:val="16"/>
              </w:rPr>
              <w:t>023519</w:t>
            </w:r>
          </w:p>
        </w:tc>
        <w:tc>
          <w:tcPr>
            <w:tcW w:w="1200" w:type="dxa"/>
            <w:tcBorders>
              <w:top w:val="nil"/>
              <w:bottom w:val="nil"/>
            </w:tcBorders>
          </w:tcPr>
          <w:p w14:paraId="0AE82EB7" w14:textId="77777777" w:rsidR="00F2431C" w:rsidRDefault="00F2431C" w:rsidP="00FC7C21">
            <w:pPr>
              <w:pStyle w:val="TableParagraph"/>
              <w:ind w:left="86" w:right="76"/>
              <w:rPr>
                <w:sz w:val="16"/>
              </w:rPr>
            </w:pPr>
            <w:r>
              <w:rPr>
                <w:sz w:val="16"/>
              </w:rPr>
              <w:t>022972</w:t>
            </w:r>
          </w:p>
        </w:tc>
        <w:tc>
          <w:tcPr>
            <w:tcW w:w="1600" w:type="dxa"/>
            <w:tcBorders>
              <w:top w:val="nil"/>
              <w:bottom w:val="nil"/>
            </w:tcBorders>
          </w:tcPr>
          <w:p w14:paraId="0854CCBE" w14:textId="77777777" w:rsidR="00F2431C" w:rsidRDefault="00F2431C" w:rsidP="00FC7C21">
            <w:pPr>
              <w:pStyle w:val="TableParagraph"/>
              <w:ind w:left="47" w:right="37"/>
              <w:rPr>
                <w:sz w:val="16"/>
              </w:rPr>
            </w:pPr>
            <w:r>
              <w:rPr>
                <w:sz w:val="16"/>
              </w:rPr>
              <w:t>010749</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383F5995" w14:textId="77777777" w:rsidR="00F2431C" w:rsidRDefault="00F2431C" w:rsidP="00FC7C21">
            <w:pPr>
              <w:pStyle w:val="TableParagraph"/>
              <w:ind w:left="139" w:right="129"/>
              <w:rPr>
                <w:sz w:val="16"/>
              </w:rPr>
            </w:pPr>
            <w:r>
              <w:rPr>
                <w:sz w:val="16"/>
              </w:rPr>
              <w:t>268</w:t>
            </w:r>
          </w:p>
        </w:tc>
        <w:tc>
          <w:tcPr>
            <w:tcW w:w="3200" w:type="dxa"/>
            <w:tcBorders>
              <w:top w:val="nil"/>
              <w:bottom w:val="nil"/>
            </w:tcBorders>
          </w:tcPr>
          <w:p w14:paraId="715C8AAF"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06414873"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11851469" w14:textId="77777777" w:rsidR="00F2431C" w:rsidRDefault="00F2431C" w:rsidP="00FC7C21">
            <w:pPr>
              <w:pStyle w:val="TableParagraph"/>
              <w:ind w:left="83" w:right="33"/>
              <w:rPr>
                <w:sz w:val="16"/>
              </w:rPr>
            </w:pPr>
            <w:r>
              <w:rPr>
                <w:sz w:val="16"/>
              </w:rPr>
              <w:t>938820</w:t>
            </w:r>
          </w:p>
        </w:tc>
        <w:tc>
          <w:tcPr>
            <w:tcW w:w="1000" w:type="dxa"/>
            <w:tcBorders>
              <w:top w:val="nil"/>
              <w:bottom w:val="nil"/>
            </w:tcBorders>
          </w:tcPr>
          <w:p w14:paraId="396CAF33"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198A1411"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6130902A"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1F1779BF" w14:textId="77777777" w:rsidR="00F2431C" w:rsidRDefault="00F2431C" w:rsidP="00FC7C21">
            <w:pPr>
              <w:pStyle w:val="TableParagraph"/>
              <w:ind w:right="27"/>
              <w:jc w:val="right"/>
              <w:rPr>
                <w:sz w:val="16"/>
              </w:rPr>
            </w:pPr>
            <w:r>
              <w:rPr>
                <w:sz w:val="16"/>
              </w:rPr>
              <w:t>563,41</w:t>
            </w:r>
          </w:p>
        </w:tc>
        <w:tc>
          <w:tcPr>
            <w:tcW w:w="1200" w:type="dxa"/>
            <w:tcBorders>
              <w:top w:val="nil"/>
              <w:bottom w:val="nil"/>
            </w:tcBorders>
          </w:tcPr>
          <w:p w14:paraId="62A649BC"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206797BA" w14:textId="77777777" w:rsidR="00F2431C" w:rsidRDefault="00F2431C" w:rsidP="00FC7C21">
            <w:pPr>
              <w:pStyle w:val="TableParagraph"/>
              <w:ind w:right="27"/>
              <w:jc w:val="right"/>
              <w:rPr>
                <w:sz w:val="16"/>
              </w:rPr>
            </w:pPr>
            <w:r>
              <w:rPr>
                <w:sz w:val="16"/>
              </w:rPr>
              <w:t>563,41</w:t>
            </w:r>
          </w:p>
        </w:tc>
      </w:tr>
      <w:tr w:rsidR="00F2431C" w14:paraId="386B38FA" w14:textId="77777777" w:rsidTr="00FC7C21">
        <w:trPr>
          <w:trHeight w:val="360"/>
        </w:trPr>
        <w:tc>
          <w:tcPr>
            <w:tcW w:w="1180" w:type="dxa"/>
            <w:tcBorders>
              <w:top w:val="nil"/>
              <w:bottom w:val="nil"/>
            </w:tcBorders>
          </w:tcPr>
          <w:p w14:paraId="152C1FFD" w14:textId="77777777" w:rsidR="00F2431C" w:rsidRDefault="00F2431C" w:rsidP="00FC7C21">
            <w:pPr>
              <w:pStyle w:val="TableParagraph"/>
              <w:ind w:left="60" w:right="50"/>
              <w:rPr>
                <w:sz w:val="16"/>
              </w:rPr>
            </w:pPr>
            <w:r>
              <w:rPr>
                <w:sz w:val="16"/>
              </w:rPr>
              <w:t>023521</w:t>
            </w:r>
          </w:p>
        </w:tc>
        <w:tc>
          <w:tcPr>
            <w:tcW w:w="1200" w:type="dxa"/>
            <w:tcBorders>
              <w:top w:val="nil"/>
              <w:bottom w:val="nil"/>
            </w:tcBorders>
          </w:tcPr>
          <w:p w14:paraId="58D3ED59" w14:textId="77777777" w:rsidR="00F2431C" w:rsidRDefault="00F2431C" w:rsidP="00FC7C21">
            <w:pPr>
              <w:pStyle w:val="TableParagraph"/>
              <w:ind w:left="86" w:right="76"/>
              <w:rPr>
                <w:sz w:val="16"/>
              </w:rPr>
            </w:pPr>
            <w:r>
              <w:rPr>
                <w:sz w:val="16"/>
              </w:rPr>
              <w:t>022974</w:t>
            </w:r>
          </w:p>
        </w:tc>
        <w:tc>
          <w:tcPr>
            <w:tcW w:w="1600" w:type="dxa"/>
            <w:tcBorders>
              <w:top w:val="nil"/>
              <w:bottom w:val="nil"/>
            </w:tcBorders>
          </w:tcPr>
          <w:p w14:paraId="55455143" w14:textId="77777777" w:rsidR="00F2431C" w:rsidRDefault="00F2431C" w:rsidP="00FC7C21">
            <w:pPr>
              <w:pStyle w:val="TableParagraph"/>
              <w:ind w:left="47" w:right="37"/>
              <w:rPr>
                <w:sz w:val="16"/>
              </w:rPr>
            </w:pPr>
            <w:r>
              <w:rPr>
                <w:sz w:val="16"/>
              </w:rPr>
              <w:t>010751</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5F4B60B0" w14:textId="77777777" w:rsidR="00F2431C" w:rsidRDefault="00F2431C" w:rsidP="00FC7C21">
            <w:pPr>
              <w:pStyle w:val="TableParagraph"/>
              <w:ind w:left="139" w:right="129"/>
              <w:rPr>
                <w:sz w:val="16"/>
              </w:rPr>
            </w:pPr>
            <w:r>
              <w:rPr>
                <w:sz w:val="16"/>
              </w:rPr>
              <w:t>268</w:t>
            </w:r>
          </w:p>
        </w:tc>
        <w:tc>
          <w:tcPr>
            <w:tcW w:w="3200" w:type="dxa"/>
            <w:tcBorders>
              <w:top w:val="nil"/>
              <w:bottom w:val="nil"/>
            </w:tcBorders>
          </w:tcPr>
          <w:p w14:paraId="69C9289C"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6527DF5B"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45B09B79" w14:textId="77777777" w:rsidR="00F2431C" w:rsidRDefault="00F2431C" w:rsidP="00FC7C21">
            <w:pPr>
              <w:pStyle w:val="TableParagraph"/>
              <w:ind w:left="83" w:right="33"/>
              <w:rPr>
                <w:sz w:val="16"/>
              </w:rPr>
            </w:pPr>
            <w:r>
              <w:rPr>
                <w:sz w:val="16"/>
              </w:rPr>
              <w:t>938792</w:t>
            </w:r>
          </w:p>
        </w:tc>
        <w:tc>
          <w:tcPr>
            <w:tcW w:w="1000" w:type="dxa"/>
            <w:tcBorders>
              <w:top w:val="nil"/>
              <w:bottom w:val="nil"/>
            </w:tcBorders>
          </w:tcPr>
          <w:p w14:paraId="23493CA3"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4BA7FE39"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6D0B5B7"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0FD7DB44" w14:textId="77777777" w:rsidR="00F2431C" w:rsidRDefault="00F2431C" w:rsidP="00FC7C21">
            <w:pPr>
              <w:pStyle w:val="TableParagraph"/>
              <w:ind w:right="27"/>
              <w:jc w:val="right"/>
              <w:rPr>
                <w:sz w:val="16"/>
              </w:rPr>
            </w:pPr>
            <w:r>
              <w:rPr>
                <w:sz w:val="16"/>
              </w:rPr>
              <w:t>958,92</w:t>
            </w:r>
          </w:p>
        </w:tc>
        <w:tc>
          <w:tcPr>
            <w:tcW w:w="1200" w:type="dxa"/>
            <w:tcBorders>
              <w:top w:val="nil"/>
              <w:bottom w:val="nil"/>
            </w:tcBorders>
          </w:tcPr>
          <w:p w14:paraId="67037281"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0A4C9E8D" w14:textId="77777777" w:rsidR="00F2431C" w:rsidRDefault="00F2431C" w:rsidP="00FC7C21">
            <w:pPr>
              <w:pStyle w:val="TableParagraph"/>
              <w:ind w:right="27"/>
              <w:jc w:val="right"/>
              <w:rPr>
                <w:sz w:val="16"/>
              </w:rPr>
            </w:pPr>
            <w:r>
              <w:rPr>
                <w:sz w:val="16"/>
              </w:rPr>
              <w:t>958,92</w:t>
            </w:r>
          </w:p>
        </w:tc>
      </w:tr>
      <w:tr w:rsidR="00F2431C" w14:paraId="46381E42" w14:textId="77777777" w:rsidTr="00FC7C21">
        <w:trPr>
          <w:trHeight w:val="360"/>
        </w:trPr>
        <w:tc>
          <w:tcPr>
            <w:tcW w:w="1180" w:type="dxa"/>
            <w:tcBorders>
              <w:top w:val="nil"/>
              <w:bottom w:val="nil"/>
            </w:tcBorders>
          </w:tcPr>
          <w:p w14:paraId="047599AD" w14:textId="77777777" w:rsidR="00F2431C" w:rsidRDefault="00F2431C" w:rsidP="00FC7C21">
            <w:pPr>
              <w:pStyle w:val="TableParagraph"/>
              <w:ind w:left="60" w:right="50"/>
              <w:rPr>
                <w:sz w:val="16"/>
              </w:rPr>
            </w:pPr>
            <w:r>
              <w:rPr>
                <w:sz w:val="16"/>
              </w:rPr>
              <w:t>023523</w:t>
            </w:r>
          </w:p>
        </w:tc>
        <w:tc>
          <w:tcPr>
            <w:tcW w:w="1200" w:type="dxa"/>
            <w:tcBorders>
              <w:top w:val="nil"/>
              <w:bottom w:val="nil"/>
            </w:tcBorders>
          </w:tcPr>
          <w:p w14:paraId="2E9546EF" w14:textId="77777777" w:rsidR="00F2431C" w:rsidRDefault="00F2431C" w:rsidP="00FC7C21">
            <w:pPr>
              <w:pStyle w:val="TableParagraph"/>
              <w:ind w:left="86" w:right="76"/>
              <w:rPr>
                <w:sz w:val="16"/>
              </w:rPr>
            </w:pPr>
            <w:r>
              <w:rPr>
                <w:sz w:val="16"/>
              </w:rPr>
              <w:t>022206</w:t>
            </w:r>
          </w:p>
        </w:tc>
        <w:tc>
          <w:tcPr>
            <w:tcW w:w="1600" w:type="dxa"/>
            <w:tcBorders>
              <w:top w:val="nil"/>
              <w:bottom w:val="nil"/>
            </w:tcBorders>
          </w:tcPr>
          <w:p w14:paraId="2FCF046F" w14:textId="77777777" w:rsidR="00F2431C" w:rsidRDefault="00F2431C" w:rsidP="00FC7C21">
            <w:pPr>
              <w:pStyle w:val="TableParagraph"/>
              <w:ind w:left="47" w:right="37"/>
              <w:rPr>
                <w:sz w:val="16"/>
              </w:rPr>
            </w:pPr>
            <w:r>
              <w:rPr>
                <w:sz w:val="16"/>
              </w:rPr>
              <w:t>010502</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33E9E659" w14:textId="77777777" w:rsidR="00F2431C" w:rsidRDefault="00F2431C" w:rsidP="00FC7C21">
            <w:pPr>
              <w:pStyle w:val="TableParagraph"/>
              <w:ind w:left="139" w:right="129"/>
              <w:rPr>
                <w:sz w:val="16"/>
              </w:rPr>
            </w:pPr>
            <w:r>
              <w:rPr>
                <w:sz w:val="16"/>
              </w:rPr>
              <w:t>184</w:t>
            </w:r>
          </w:p>
        </w:tc>
        <w:tc>
          <w:tcPr>
            <w:tcW w:w="3200" w:type="dxa"/>
            <w:tcBorders>
              <w:top w:val="nil"/>
              <w:bottom w:val="nil"/>
            </w:tcBorders>
          </w:tcPr>
          <w:p w14:paraId="2F36BDDF"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621EF02C"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57F0B1DB" w14:textId="77777777" w:rsidR="00F2431C" w:rsidRDefault="00F2431C" w:rsidP="00FC7C21">
            <w:pPr>
              <w:pStyle w:val="TableParagraph"/>
              <w:ind w:left="83" w:right="33"/>
              <w:rPr>
                <w:sz w:val="16"/>
              </w:rPr>
            </w:pPr>
            <w:r>
              <w:rPr>
                <w:sz w:val="16"/>
              </w:rPr>
              <w:t>915967</w:t>
            </w:r>
          </w:p>
        </w:tc>
        <w:tc>
          <w:tcPr>
            <w:tcW w:w="1000" w:type="dxa"/>
            <w:tcBorders>
              <w:top w:val="nil"/>
              <w:bottom w:val="nil"/>
            </w:tcBorders>
          </w:tcPr>
          <w:p w14:paraId="47E411A6"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1385E726"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301481E"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333859ED" w14:textId="77777777" w:rsidR="00F2431C" w:rsidRDefault="00F2431C" w:rsidP="00FC7C21">
            <w:pPr>
              <w:pStyle w:val="TableParagraph"/>
              <w:ind w:right="27"/>
              <w:jc w:val="right"/>
              <w:rPr>
                <w:sz w:val="16"/>
              </w:rPr>
            </w:pPr>
            <w:r>
              <w:rPr>
                <w:sz w:val="16"/>
              </w:rPr>
              <w:t>296,20</w:t>
            </w:r>
          </w:p>
        </w:tc>
        <w:tc>
          <w:tcPr>
            <w:tcW w:w="1200" w:type="dxa"/>
            <w:tcBorders>
              <w:top w:val="nil"/>
              <w:bottom w:val="nil"/>
            </w:tcBorders>
          </w:tcPr>
          <w:p w14:paraId="13DEA753"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5FC5E6E7" w14:textId="77777777" w:rsidR="00F2431C" w:rsidRDefault="00F2431C" w:rsidP="00FC7C21">
            <w:pPr>
              <w:pStyle w:val="TableParagraph"/>
              <w:ind w:right="27"/>
              <w:jc w:val="right"/>
              <w:rPr>
                <w:sz w:val="16"/>
              </w:rPr>
            </w:pPr>
            <w:r>
              <w:rPr>
                <w:sz w:val="16"/>
              </w:rPr>
              <w:t>296,20</w:t>
            </w:r>
          </w:p>
        </w:tc>
      </w:tr>
      <w:tr w:rsidR="00F2431C" w14:paraId="0421BC48" w14:textId="77777777" w:rsidTr="00FC7C21">
        <w:trPr>
          <w:trHeight w:val="360"/>
        </w:trPr>
        <w:tc>
          <w:tcPr>
            <w:tcW w:w="1180" w:type="dxa"/>
            <w:tcBorders>
              <w:top w:val="nil"/>
              <w:bottom w:val="nil"/>
            </w:tcBorders>
          </w:tcPr>
          <w:p w14:paraId="71EDAADB" w14:textId="77777777" w:rsidR="00F2431C" w:rsidRDefault="00F2431C" w:rsidP="00FC7C21">
            <w:pPr>
              <w:pStyle w:val="TableParagraph"/>
              <w:ind w:left="60" w:right="50"/>
              <w:rPr>
                <w:sz w:val="16"/>
              </w:rPr>
            </w:pPr>
            <w:r>
              <w:rPr>
                <w:sz w:val="16"/>
              </w:rPr>
              <w:t>023524</w:t>
            </w:r>
          </w:p>
        </w:tc>
        <w:tc>
          <w:tcPr>
            <w:tcW w:w="1200" w:type="dxa"/>
            <w:tcBorders>
              <w:top w:val="nil"/>
              <w:bottom w:val="nil"/>
            </w:tcBorders>
          </w:tcPr>
          <w:p w14:paraId="45C08E71" w14:textId="77777777" w:rsidR="00F2431C" w:rsidRDefault="00F2431C" w:rsidP="00FC7C21">
            <w:pPr>
              <w:pStyle w:val="TableParagraph"/>
              <w:ind w:left="86" w:right="76"/>
              <w:rPr>
                <w:sz w:val="16"/>
              </w:rPr>
            </w:pPr>
            <w:r>
              <w:rPr>
                <w:sz w:val="16"/>
              </w:rPr>
              <w:t>022208</w:t>
            </w:r>
          </w:p>
        </w:tc>
        <w:tc>
          <w:tcPr>
            <w:tcW w:w="1600" w:type="dxa"/>
            <w:tcBorders>
              <w:top w:val="nil"/>
              <w:bottom w:val="nil"/>
            </w:tcBorders>
          </w:tcPr>
          <w:p w14:paraId="07255AB3" w14:textId="77777777" w:rsidR="00F2431C" w:rsidRDefault="00F2431C" w:rsidP="00FC7C21">
            <w:pPr>
              <w:pStyle w:val="TableParagraph"/>
              <w:ind w:left="47" w:right="37"/>
              <w:rPr>
                <w:sz w:val="16"/>
              </w:rPr>
            </w:pPr>
            <w:r>
              <w:rPr>
                <w:sz w:val="16"/>
              </w:rPr>
              <w:t>010504</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3F1529BE" w14:textId="77777777" w:rsidR="00F2431C" w:rsidRDefault="00F2431C" w:rsidP="00FC7C21">
            <w:pPr>
              <w:pStyle w:val="TableParagraph"/>
              <w:ind w:left="139" w:right="129"/>
              <w:rPr>
                <w:sz w:val="16"/>
              </w:rPr>
            </w:pPr>
            <w:r>
              <w:rPr>
                <w:sz w:val="16"/>
              </w:rPr>
              <w:t>280</w:t>
            </w:r>
          </w:p>
        </w:tc>
        <w:tc>
          <w:tcPr>
            <w:tcW w:w="3200" w:type="dxa"/>
            <w:tcBorders>
              <w:top w:val="nil"/>
              <w:bottom w:val="nil"/>
            </w:tcBorders>
          </w:tcPr>
          <w:p w14:paraId="29EF3804"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5944AAB2"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3A55662D" w14:textId="77777777" w:rsidR="00F2431C" w:rsidRDefault="00F2431C" w:rsidP="00FC7C21">
            <w:pPr>
              <w:pStyle w:val="TableParagraph"/>
              <w:ind w:left="83" w:right="33"/>
              <w:rPr>
                <w:sz w:val="16"/>
              </w:rPr>
            </w:pPr>
            <w:r>
              <w:rPr>
                <w:sz w:val="16"/>
              </w:rPr>
              <w:t>915972</w:t>
            </w:r>
          </w:p>
        </w:tc>
        <w:tc>
          <w:tcPr>
            <w:tcW w:w="1000" w:type="dxa"/>
            <w:tcBorders>
              <w:top w:val="nil"/>
              <w:bottom w:val="nil"/>
            </w:tcBorders>
          </w:tcPr>
          <w:p w14:paraId="793D9B52"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4B7C83DC"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2DB7E7F"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39906D02" w14:textId="77777777" w:rsidR="00F2431C" w:rsidRDefault="00F2431C" w:rsidP="00FC7C21">
            <w:pPr>
              <w:pStyle w:val="TableParagraph"/>
              <w:ind w:right="27"/>
              <w:jc w:val="right"/>
              <w:rPr>
                <w:sz w:val="16"/>
              </w:rPr>
            </w:pPr>
            <w:r>
              <w:rPr>
                <w:sz w:val="16"/>
              </w:rPr>
              <w:t>219,72</w:t>
            </w:r>
          </w:p>
        </w:tc>
        <w:tc>
          <w:tcPr>
            <w:tcW w:w="1200" w:type="dxa"/>
            <w:tcBorders>
              <w:top w:val="nil"/>
              <w:bottom w:val="nil"/>
            </w:tcBorders>
          </w:tcPr>
          <w:p w14:paraId="74B2B945"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077A9138" w14:textId="77777777" w:rsidR="00F2431C" w:rsidRDefault="00F2431C" w:rsidP="00FC7C21">
            <w:pPr>
              <w:pStyle w:val="TableParagraph"/>
              <w:ind w:right="27"/>
              <w:jc w:val="right"/>
              <w:rPr>
                <w:sz w:val="16"/>
              </w:rPr>
            </w:pPr>
            <w:r>
              <w:rPr>
                <w:sz w:val="16"/>
              </w:rPr>
              <w:t>219,72</w:t>
            </w:r>
          </w:p>
        </w:tc>
      </w:tr>
      <w:tr w:rsidR="00F2431C" w14:paraId="6D048F01" w14:textId="77777777" w:rsidTr="00FC7C21">
        <w:trPr>
          <w:trHeight w:val="360"/>
        </w:trPr>
        <w:tc>
          <w:tcPr>
            <w:tcW w:w="1180" w:type="dxa"/>
            <w:tcBorders>
              <w:top w:val="nil"/>
              <w:bottom w:val="nil"/>
            </w:tcBorders>
          </w:tcPr>
          <w:p w14:paraId="1D40CCB5" w14:textId="77777777" w:rsidR="00F2431C" w:rsidRDefault="00F2431C" w:rsidP="00FC7C21">
            <w:pPr>
              <w:pStyle w:val="TableParagraph"/>
              <w:ind w:left="60" w:right="50"/>
              <w:rPr>
                <w:sz w:val="16"/>
              </w:rPr>
            </w:pPr>
            <w:r>
              <w:rPr>
                <w:sz w:val="16"/>
              </w:rPr>
              <w:t>023537</w:t>
            </w:r>
          </w:p>
        </w:tc>
        <w:tc>
          <w:tcPr>
            <w:tcW w:w="1200" w:type="dxa"/>
            <w:tcBorders>
              <w:top w:val="nil"/>
              <w:bottom w:val="nil"/>
            </w:tcBorders>
          </w:tcPr>
          <w:p w14:paraId="59F9F838" w14:textId="77777777" w:rsidR="00F2431C" w:rsidRDefault="00F2431C" w:rsidP="00FC7C21">
            <w:pPr>
              <w:pStyle w:val="TableParagraph"/>
              <w:ind w:left="86" w:right="76"/>
              <w:rPr>
                <w:sz w:val="16"/>
              </w:rPr>
            </w:pPr>
            <w:r>
              <w:rPr>
                <w:sz w:val="16"/>
              </w:rPr>
              <w:t>022845</w:t>
            </w:r>
          </w:p>
        </w:tc>
        <w:tc>
          <w:tcPr>
            <w:tcW w:w="1600" w:type="dxa"/>
            <w:tcBorders>
              <w:top w:val="nil"/>
              <w:bottom w:val="nil"/>
            </w:tcBorders>
          </w:tcPr>
          <w:p w14:paraId="65B46C96" w14:textId="77777777" w:rsidR="00F2431C" w:rsidRDefault="00F2431C" w:rsidP="00FC7C21">
            <w:pPr>
              <w:pStyle w:val="TableParagraph"/>
              <w:ind w:left="47" w:right="37"/>
              <w:rPr>
                <w:sz w:val="16"/>
              </w:rPr>
            </w:pPr>
            <w:r>
              <w:rPr>
                <w:sz w:val="16"/>
              </w:rPr>
              <w:t>010349</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55B69414" w14:textId="77777777" w:rsidR="00F2431C" w:rsidRDefault="00F2431C" w:rsidP="00FC7C21">
            <w:pPr>
              <w:pStyle w:val="TableParagraph"/>
              <w:ind w:left="139" w:right="129"/>
              <w:rPr>
                <w:sz w:val="16"/>
              </w:rPr>
            </w:pPr>
            <w:r>
              <w:rPr>
                <w:sz w:val="16"/>
              </w:rPr>
              <w:t>288</w:t>
            </w:r>
          </w:p>
        </w:tc>
        <w:tc>
          <w:tcPr>
            <w:tcW w:w="3200" w:type="dxa"/>
            <w:tcBorders>
              <w:top w:val="nil"/>
              <w:bottom w:val="nil"/>
            </w:tcBorders>
          </w:tcPr>
          <w:p w14:paraId="585B9815"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CE64F25"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A771F66" w14:textId="77777777" w:rsidR="00F2431C" w:rsidRDefault="00F2431C" w:rsidP="00FC7C21">
            <w:pPr>
              <w:pStyle w:val="TableParagraph"/>
              <w:ind w:left="83" w:right="33"/>
              <w:rPr>
                <w:sz w:val="16"/>
              </w:rPr>
            </w:pPr>
            <w:r>
              <w:rPr>
                <w:sz w:val="16"/>
              </w:rPr>
              <w:t>22845</w:t>
            </w:r>
          </w:p>
        </w:tc>
        <w:tc>
          <w:tcPr>
            <w:tcW w:w="1000" w:type="dxa"/>
            <w:tcBorders>
              <w:top w:val="nil"/>
              <w:bottom w:val="nil"/>
            </w:tcBorders>
          </w:tcPr>
          <w:p w14:paraId="06FC678C"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1C1D1105"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222B845"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29040589" w14:textId="77777777" w:rsidR="00F2431C" w:rsidRDefault="00F2431C" w:rsidP="00FC7C21">
            <w:pPr>
              <w:pStyle w:val="TableParagraph"/>
              <w:ind w:right="27"/>
              <w:jc w:val="right"/>
              <w:rPr>
                <w:sz w:val="16"/>
              </w:rPr>
            </w:pPr>
            <w:r>
              <w:rPr>
                <w:sz w:val="16"/>
              </w:rPr>
              <w:t>6.200,00</w:t>
            </w:r>
          </w:p>
        </w:tc>
        <w:tc>
          <w:tcPr>
            <w:tcW w:w="1200" w:type="dxa"/>
            <w:tcBorders>
              <w:top w:val="nil"/>
              <w:bottom w:val="nil"/>
            </w:tcBorders>
          </w:tcPr>
          <w:p w14:paraId="1A5523C6" w14:textId="77777777" w:rsidR="00F2431C" w:rsidRDefault="00F2431C" w:rsidP="00FC7C21">
            <w:pPr>
              <w:pStyle w:val="TableParagraph"/>
              <w:ind w:right="27"/>
              <w:jc w:val="right"/>
              <w:rPr>
                <w:sz w:val="16"/>
              </w:rPr>
            </w:pPr>
            <w:r>
              <w:rPr>
                <w:sz w:val="16"/>
              </w:rPr>
              <w:t>919,29</w:t>
            </w:r>
          </w:p>
        </w:tc>
        <w:tc>
          <w:tcPr>
            <w:tcW w:w="1200" w:type="dxa"/>
            <w:tcBorders>
              <w:top w:val="nil"/>
              <w:bottom w:val="nil"/>
            </w:tcBorders>
          </w:tcPr>
          <w:p w14:paraId="4F4A35F3" w14:textId="77777777" w:rsidR="00F2431C" w:rsidRDefault="00F2431C" w:rsidP="00FC7C21">
            <w:pPr>
              <w:pStyle w:val="TableParagraph"/>
              <w:ind w:right="27"/>
              <w:jc w:val="right"/>
              <w:rPr>
                <w:sz w:val="16"/>
              </w:rPr>
            </w:pPr>
            <w:r>
              <w:rPr>
                <w:sz w:val="16"/>
              </w:rPr>
              <w:t>5.280,71</w:t>
            </w:r>
          </w:p>
        </w:tc>
      </w:tr>
      <w:tr w:rsidR="00F2431C" w14:paraId="50C90B6B" w14:textId="77777777" w:rsidTr="00FC7C21">
        <w:trPr>
          <w:trHeight w:val="360"/>
        </w:trPr>
        <w:tc>
          <w:tcPr>
            <w:tcW w:w="1180" w:type="dxa"/>
            <w:tcBorders>
              <w:top w:val="nil"/>
              <w:bottom w:val="nil"/>
            </w:tcBorders>
          </w:tcPr>
          <w:p w14:paraId="62EF107F" w14:textId="77777777" w:rsidR="00F2431C" w:rsidRDefault="00F2431C" w:rsidP="00FC7C21">
            <w:pPr>
              <w:pStyle w:val="TableParagraph"/>
              <w:ind w:left="60" w:right="50"/>
              <w:rPr>
                <w:sz w:val="16"/>
              </w:rPr>
            </w:pPr>
            <w:r>
              <w:rPr>
                <w:sz w:val="16"/>
              </w:rPr>
              <w:t>023538</w:t>
            </w:r>
          </w:p>
        </w:tc>
        <w:tc>
          <w:tcPr>
            <w:tcW w:w="1200" w:type="dxa"/>
            <w:tcBorders>
              <w:top w:val="nil"/>
              <w:bottom w:val="nil"/>
            </w:tcBorders>
          </w:tcPr>
          <w:p w14:paraId="0858D126" w14:textId="77777777" w:rsidR="00F2431C" w:rsidRDefault="00F2431C" w:rsidP="00FC7C21">
            <w:pPr>
              <w:pStyle w:val="TableParagraph"/>
              <w:ind w:left="86" w:right="76"/>
              <w:rPr>
                <w:sz w:val="16"/>
              </w:rPr>
            </w:pPr>
            <w:r>
              <w:rPr>
                <w:sz w:val="16"/>
              </w:rPr>
              <w:t>022847</w:t>
            </w:r>
          </w:p>
        </w:tc>
        <w:tc>
          <w:tcPr>
            <w:tcW w:w="1600" w:type="dxa"/>
            <w:tcBorders>
              <w:top w:val="nil"/>
              <w:bottom w:val="nil"/>
            </w:tcBorders>
          </w:tcPr>
          <w:p w14:paraId="525C5FB1" w14:textId="77777777" w:rsidR="00F2431C" w:rsidRDefault="00F2431C" w:rsidP="00FC7C21">
            <w:pPr>
              <w:pStyle w:val="TableParagraph"/>
              <w:ind w:left="47" w:right="37"/>
              <w:rPr>
                <w:sz w:val="16"/>
              </w:rPr>
            </w:pPr>
            <w:r>
              <w:rPr>
                <w:sz w:val="16"/>
              </w:rPr>
              <w:t>010350</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3CCFEEAE" w14:textId="77777777" w:rsidR="00F2431C" w:rsidRDefault="00F2431C" w:rsidP="00FC7C21">
            <w:pPr>
              <w:pStyle w:val="TableParagraph"/>
              <w:ind w:left="139" w:right="129"/>
              <w:rPr>
                <w:sz w:val="16"/>
              </w:rPr>
            </w:pPr>
            <w:r>
              <w:rPr>
                <w:sz w:val="16"/>
              </w:rPr>
              <w:t>226</w:t>
            </w:r>
          </w:p>
        </w:tc>
        <w:tc>
          <w:tcPr>
            <w:tcW w:w="3200" w:type="dxa"/>
            <w:tcBorders>
              <w:top w:val="nil"/>
              <w:bottom w:val="nil"/>
            </w:tcBorders>
          </w:tcPr>
          <w:p w14:paraId="100459D6"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1F72B4E"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52450A87" w14:textId="77777777" w:rsidR="00F2431C" w:rsidRDefault="00F2431C" w:rsidP="00FC7C21">
            <w:pPr>
              <w:pStyle w:val="TableParagraph"/>
              <w:ind w:left="83" w:right="33"/>
              <w:rPr>
                <w:sz w:val="16"/>
              </w:rPr>
            </w:pPr>
            <w:r>
              <w:rPr>
                <w:sz w:val="16"/>
              </w:rPr>
              <w:t>22847</w:t>
            </w:r>
          </w:p>
        </w:tc>
        <w:tc>
          <w:tcPr>
            <w:tcW w:w="1000" w:type="dxa"/>
            <w:tcBorders>
              <w:top w:val="nil"/>
              <w:bottom w:val="nil"/>
            </w:tcBorders>
          </w:tcPr>
          <w:p w14:paraId="3DB1C9EA"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89BECEC"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0DD0E8C"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7B83F183" w14:textId="77777777" w:rsidR="00F2431C" w:rsidRDefault="00F2431C" w:rsidP="00FC7C21">
            <w:pPr>
              <w:pStyle w:val="TableParagraph"/>
              <w:ind w:right="27"/>
              <w:jc w:val="right"/>
              <w:rPr>
                <w:sz w:val="16"/>
              </w:rPr>
            </w:pPr>
            <w:r>
              <w:rPr>
                <w:sz w:val="16"/>
              </w:rPr>
              <w:t>7.551,27</w:t>
            </w:r>
          </w:p>
        </w:tc>
        <w:tc>
          <w:tcPr>
            <w:tcW w:w="1200" w:type="dxa"/>
            <w:tcBorders>
              <w:top w:val="nil"/>
              <w:bottom w:val="nil"/>
            </w:tcBorders>
          </w:tcPr>
          <w:p w14:paraId="0FD53AEF" w14:textId="77777777" w:rsidR="00F2431C" w:rsidRDefault="00F2431C" w:rsidP="00FC7C21">
            <w:pPr>
              <w:pStyle w:val="TableParagraph"/>
              <w:ind w:right="27"/>
              <w:jc w:val="right"/>
              <w:rPr>
                <w:sz w:val="16"/>
              </w:rPr>
            </w:pPr>
            <w:r>
              <w:rPr>
                <w:sz w:val="16"/>
              </w:rPr>
              <w:t>1.349,48</w:t>
            </w:r>
          </w:p>
        </w:tc>
        <w:tc>
          <w:tcPr>
            <w:tcW w:w="1200" w:type="dxa"/>
            <w:tcBorders>
              <w:top w:val="nil"/>
              <w:bottom w:val="nil"/>
            </w:tcBorders>
          </w:tcPr>
          <w:p w14:paraId="02429E8C" w14:textId="77777777" w:rsidR="00F2431C" w:rsidRDefault="00F2431C" w:rsidP="00FC7C21">
            <w:pPr>
              <w:pStyle w:val="TableParagraph"/>
              <w:ind w:right="27"/>
              <w:jc w:val="right"/>
              <w:rPr>
                <w:sz w:val="16"/>
              </w:rPr>
            </w:pPr>
            <w:r>
              <w:rPr>
                <w:sz w:val="16"/>
              </w:rPr>
              <w:t>6.201,79</w:t>
            </w:r>
          </w:p>
        </w:tc>
      </w:tr>
      <w:tr w:rsidR="00F2431C" w14:paraId="6BA2CDB0" w14:textId="77777777" w:rsidTr="00FC7C21">
        <w:trPr>
          <w:trHeight w:val="360"/>
        </w:trPr>
        <w:tc>
          <w:tcPr>
            <w:tcW w:w="1180" w:type="dxa"/>
            <w:tcBorders>
              <w:top w:val="nil"/>
              <w:bottom w:val="nil"/>
            </w:tcBorders>
          </w:tcPr>
          <w:p w14:paraId="4BC7E84E" w14:textId="77777777" w:rsidR="00F2431C" w:rsidRDefault="00F2431C" w:rsidP="00FC7C21">
            <w:pPr>
              <w:pStyle w:val="TableParagraph"/>
              <w:ind w:left="60" w:right="50"/>
              <w:rPr>
                <w:sz w:val="16"/>
              </w:rPr>
            </w:pPr>
            <w:r>
              <w:rPr>
                <w:sz w:val="16"/>
              </w:rPr>
              <w:t>023518</w:t>
            </w:r>
          </w:p>
        </w:tc>
        <w:tc>
          <w:tcPr>
            <w:tcW w:w="1200" w:type="dxa"/>
            <w:tcBorders>
              <w:top w:val="nil"/>
              <w:bottom w:val="nil"/>
            </w:tcBorders>
          </w:tcPr>
          <w:p w14:paraId="4F27E069" w14:textId="77777777" w:rsidR="00F2431C" w:rsidRDefault="00F2431C" w:rsidP="00FC7C21">
            <w:pPr>
              <w:pStyle w:val="TableParagraph"/>
              <w:ind w:left="86" w:right="76"/>
              <w:rPr>
                <w:sz w:val="16"/>
              </w:rPr>
            </w:pPr>
            <w:r>
              <w:rPr>
                <w:sz w:val="16"/>
              </w:rPr>
              <w:t>022970</w:t>
            </w:r>
          </w:p>
        </w:tc>
        <w:tc>
          <w:tcPr>
            <w:tcW w:w="1600" w:type="dxa"/>
            <w:tcBorders>
              <w:top w:val="nil"/>
              <w:bottom w:val="nil"/>
            </w:tcBorders>
          </w:tcPr>
          <w:p w14:paraId="47D90173" w14:textId="77777777" w:rsidR="00F2431C" w:rsidRDefault="00F2431C" w:rsidP="00FC7C21">
            <w:pPr>
              <w:pStyle w:val="TableParagraph"/>
              <w:ind w:left="47" w:right="37"/>
              <w:rPr>
                <w:sz w:val="16"/>
              </w:rPr>
            </w:pPr>
            <w:r>
              <w:rPr>
                <w:sz w:val="16"/>
              </w:rPr>
              <w:t>010747</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6B19626E" w14:textId="77777777" w:rsidR="00F2431C" w:rsidRDefault="00F2431C" w:rsidP="00FC7C21">
            <w:pPr>
              <w:pStyle w:val="TableParagraph"/>
              <w:ind w:left="139" w:right="129"/>
              <w:rPr>
                <w:sz w:val="16"/>
              </w:rPr>
            </w:pPr>
            <w:r>
              <w:rPr>
                <w:sz w:val="16"/>
              </w:rPr>
              <w:t>184</w:t>
            </w:r>
          </w:p>
        </w:tc>
        <w:tc>
          <w:tcPr>
            <w:tcW w:w="3200" w:type="dxa"/>
            <w:tcBorders>
              <w:top w:val="nil"/>
              <w:bottom w:val="nil"/>
            </w:tcBorders>
          </w:tcPr>
          <w:p w14:paraId="47E20501"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44E6D8B2"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6713FCA1" w14:textId="77777777" w:rsidR="00F2431C" w:rsidRDefault="00F2431C" w:rsidP="00FC7C21">
            <w:pPr>
              <w:pStyle w:val="TableParagraph"/>
              <w:ind w:left="83" w:right="33"/>
              <w:rPr>
                <w:sz w:val="16"/>
              </w:rPr>
            </w:pPr>
            <w:r>
              <w:rPr>
                <w:sz w:val="16"/>
              </w:rPr>
              <w:t>938861</w:t>
            </w:r>
          </w:p>
        </w:tc>
        <w:tc>
          <w:tcPr>
            <w:tcW w:w="1000" w:type="dxa"/>
            <w:tcBorders>
              <w:top w:val="nil"/>
              <w:bottom w:val="nil"/>
            </w:tcBorders>
          </w:tcPr>
          <w:p w14:paraId="04CF8FC6"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29CB45E5"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645270C"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55F7F4CA" w14:textId="77777777" w:rsidR="00F2431C" w:rsidRDefault="00F2431C" w:rsidP="00FC7C21">
            <w:pPr>
              <w:pStyle w:val="TableParagraph"/>
              <w:ind w:right="27"/>
              <w:jc w:val="right"/>
              <w:rPr>
                <w:sz w:val="16"/>
              </w:rPr>
            </w:pPr>
            <w:r>
              <w:rPr>
                <w:sz w:val="16"/>
              </w:rPr>
              <w:t>3.761,22</w:t>
            </w:r>
          </w:p>
        </w:tc>
        <w:tc>
          <w:tcPr>
            <w:tcW w:w="1200" w:type="dxa"/>
            <w:tcBorders>
              <w:top w:val="nil"/>
              <w:bottom w:val="nil"/>
            </w:tcBorders>
          </w:tcPr>
          <w:p w14:paraId="2476C5EC"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B93AEB8" w14:textId="77777777" w:rsidR="00F2431C" w:rsidRDefault="00F2431C" w:rsidP="00FC7C21">
            <w:pPr>
              <w:pStyle w:val="TableParagraph"/>
              <w:ind w:right="27"/>
              <w:jc w:val="right"/>
              <w:rPr>
                <w:sz w:val="16"/>
              </w:rPr>
            </w:pPr>
            <w:r>
              <w:rPr>
                <w:sz w:val="16"/>
              </w:rPr>
              <w:t>3.761,22</w:t>
            </w:r>
          </w:p>
        </w:tc>
      </w:tr>
      <w:tr w:rsidR="00F2431C" w14:paraId="7F43397A" w14:textId="77777777" w:rsidTr="00FC7C21">
        <w:trPr>
          <w:trHeight w:val="360"/>
        </w:trPr>
        <w:tc>
          <w:tcPr>
            <w:tcW w:w="1180" w:type="dxa"/>
            <w:tcBorders>
              <w:top w:val="nil"/>
              <w:bottom w:val="nil"/>
            </w:tcBorders>
          </w:tcPr>
          <w:p w14:paraId="5FB9DB16" w14:textId="77777777" w:rsidR="00F2431C" w:rsidRDefault="00F2431C" w:rsidP="00FC7C21">
            <w:pPr>
              <w:pStyle w:val="TableParagraph"/>
              <w:ind w:left="60" w:right="50"/>
              <w:rPr>
                <w:sz w:val="16"/>
              </w:rPr>
            </w:pPr>
            <w:r>
              <w:rPr>
                <w:sz w:val="16"/>
              </w:rPr>
              <w:t>023505</w:t>
            </w:r>
          </w:p>
        </w:tc>
        <w:tc>
          <w:tcPr>
            <w:tcW w:w="1200" w:type="dxa"/>
            <w:tcBorders>
              <w:top w:val="nil"/>
              <w:bottom w:val="nil"/>
            </w:tcBorders>
          </w:tcPr>
          <w:p w14:paraId="7816C876" w14:textId="77777777" w:rsidR="00F2431C" w:rsidRDefault="00F2431C" w:rsidP="00FC7C21">
            <w:pPr>
              <w:pStyle w:val="TableParagraph"/>
              <w:ind w:left="86" w:right="76"/>
              <w:rPr>
                <w:sz w:val="16"/>
              </w:rPr>
            </w:pPr>
            <w:r>
              <w:rPr>
                <w:sz w:val="16"/>
              </w:rPr>
              <w:t>018643</w:t>
            </w:r>
          </w:p>
        </w:tc>
        <w:tc>
          <w:tcPr>
            <w:tcW w:w="1600" w:type="dxa"/>
            <w:tcBorders>
              <w:top w:val="nil"/>
              <w:bottom w:val="nil"/>
            </w:tcBorders>
          </w:tcPr>
          <w:p w14:paraId="1D153F2B" w14:textId="77777777" w:rsidR="00F2431C" w:rsidRDefault="00F2431C" w:rsidP="00FC7C21">
            <w:pPr>
              <w:pStyle w:val="TableParagraph"/>
              <w:ind w:left="47" w:right="37"/>
              <w:rPr>
                <w:sz w:val="16"/>
              </w:rPr>
            </w:pPr>
            <w:r>
              <w:rPr>
                <w:sz w:val="16"/>
              </w:rPr>
              <w:t>009265</w:t>
            </w:r>
            <w:r>
              <w:rPr>
                <w:spacing w:val="-6"/>
                <w:sz w:val="16"/>
              </w:rPr>
              <w:t xml:space="preserve"> </w:t>
            </w:r>
            <w:r>
              <w:rPr>
                <w:sz w:val="16"/>
              </w:rPr>
              <w:t>-</w:t>
            </w:r>
            <w:r>
              <w:rPr>
                <w:spacing w:val="-6"/>
                <w:sz w:val="16"/>
              </w:rPr>
              <w:t xml:space="preserve"> </w:t>
            </w:r>
            <w:r>
              <w:rPr>
                <w:sz w:val="16"/>
              </w:rPr>
              <w:t>18/11/2020</w:t>
            </w:r>
          </w:p>
        </w:tc>
        <w:tc>
          <w:tcPr>
            <w:tcW w:w="800" w:type="dxa"/>
            <w:tcBorders>
              <w:top w:val="nil"/>
              <w:bottom w:val="nil"/>
            </w:tcBorders>
          </w:tcPr>
          <w:p w14:paraId="53252877" w14:textId="77777777" w:rsidR="00F2431C" w:rsidRDefault="00F2431C" w:rsidP="00FC7C21">
            <w:pPr>
              <w:pStyle w:val="TableParagraph"/>
              <w:ind w:left="139" w:right="130"/>
              <w:rPr>
                <w:sz w:val="16"/>
              </w:rPr>
            </w:pPr>
            <w:r>
              <w:rPr>
                <w:sz w:val="16"/>
              </w:rPr>
              <w:t>75</w:t>
            </w:r>
          </w:p>
        </w:tc>
        <w:tc>
          <w:tcPr>
            <w:tcW w:w="3200" w:type="dxa"/>
            <w:tcBorders>
              <w:top w:val="nil"/>
              <w:bottom w:val="nil"/>
            </w:tcBorders>
          </w:tcPr>
          <w:p w14:paraId="538E40E2" w14:textId="77777777" w:rsidR="00F2431C" w:rsidRDefault="00F2431C" w:rsidP="00FC7C21">
            <w:pPr>
              <w:pStyle w:val="TableParagraph"/>
              <w:spacing w:line="177" w:lineRule="exact"/>
              <w:ind w:left="40"/>
              <w:rPr>
                <w:sz w:val="16"/>
              </w:rPr>
            </w:pPr>
            <w:r>
              <w:rPr>
                <w:sz w:val="16"/>
              </w:rPr>
              <w:t>VAILTON</w:t>
            </w:r>
            <w:r>
              <w:rPr>
                <w:spacing w:val="-6"/>
                <w:sz w:val="16"/>
              </w:rPr>
              <w:t xml:space="preserve"> </w:t>
            </w:r>
            <w:r>
              <w:rPr>
                <w:sz w:val="16"/>
              </w:rPr>
              <w:t>FELIX</w:t>
            </w:r>
            <w:r>
              <w:rPr>
                <w:spacing w:val="-5"/>
                <w:sz w:val="16"/>
              </w:rPr>
              <w:t xml:space="preserve"> </w:t>
            </w:r>
            <w:r>
              <w:rPr>
                <w:sz w:val="16"/>
              </w:rPr>
              <w:t>DE</w:t>
            </w:r>
            <w:r>
              <w:rPr>
                <w:spacing w:val="-6"/>
                <w:sz w:val="16"/>
              </w:rPr>
              <w:t xml:space="preserve"> </w:t>
            </w:r>
            <w:r>
              <w:rPr>
                <w:sz w:val="16"/>
              </w:rPr>
              <w:t>OLIVEIRA</w:t>
            </w:r>
          </w:p>
          <w:p w14:paraId="135C0E46" w14:textId="77777777" w:rsidR="00F2431C" w:rsidRDefault="00F2431C" w:rsidP="00FC7C21">
            <w:pPr>
              <w:pStyle w:val="TableParagraph"/>
              <w:spacing w:line="163" w:lineRule="exact"/>
              <w:ind w:left="40"/>
              <w:rPr>
                <w:sz w:val="16"/>
              </w:rPr>
            </w:pPr>
            <w:r>
              <w:rPr>
                <w:sz w:val="16"/>
              </w:rPr>
              <w:t>42713110149</w:t>
            </w:r>
          </w:p>
        </w:tc>
        <w:tc>
          <w:tcPr>
            <w:tcW w:w="1400" w:type="dxa"/>
            <w:tcBorders>
              <w:top w:val="nil"/>
              <w:bottom w:val="nil"/>
            </w:tcBorders>
          </w:tcPr>
          <w:p w14:paraId="4D9C43AF" w14:textId="77777777" w:rsidR="00F2431C" w:rsidRDefault="00F2431C" w:rsidP="00FC7C21">
            <w:pPr>
              <w:pStyle w:val="TableParagraph"/>
              <w:ind w:left="83" w:right="34"/>
              <w:rPr>
                <w:sz w:val="16"/>
              </w:rPr>
            </w:pPr>
            <w:r>
              <w:rPr>
                <w:sz w:val="16"/>
              </w:rPr>
              <w:t>4195207</w:t>
            </w:r>
          </w:p>
        </w:tc>
        <w:tc>
          <w:tcPr>
            <w:tcW w:w="1000" w:type="dxa"/>
            <w:tcBorders>
              <w:top w:val="nil"/>
              <w:bottom w:val="nil"/>
            </w:tcBorders>
          </w:tcPr>
          <w:p w14:paraId="7EDD6983"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0F25B7BC"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5066590"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51731CFA" w14:textId="77777777" w:rsidR="00F2431C" w:rsidRDefault="00F2431C" w:rsidP="00FC7C21">
            <w:pPr>
              <w:pStyle w:val="TableParagraph"/>
              <w:ind w:right="27"/>
              <w:jc w:val="right"/>
              <w:rPr>
                <w:sz w:val="16"/>
              </w:rPr>
            </w:pPr>
            <w:r>
              <w:rPr>
                <w:sz w:val="16"/>
              </w:rPr>
              <w:t>1.410,00</w:t>
            </w:r>
          </w:p>
        </w:tc>
        <w:tc>
          <w:tcPr>
            <w:tcW w:w="1200" w:type="dxa"/>
            <w:tcBorders>
              <w:top w:val="nil"/>
              <w:bottom w:val="nil"/>
            </w:tcBorders>
          </w:tcPr>
          <w:p w14:paraId="482B9097"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4A56CEAA" w14:textId="77777777" w:rsidR="00F2431C" w:rsidRDefault="00F2431C" w:rsidP="00FC7C21">
            <w:pPr>
              <w:pStyle w:val="TableParagraph"/>
              <w:ind w:right="27"/>
              <w:jc w:val="right"/>
              <w:rPr>
                <w:sz w:val="16"/>
              </w:rPr>
            </w:pPr>
            <w:r>
              <w:rPr>
                <w:sz w:val="16"/>
              </w:rPr>
              <w:t>1.410,00</w:t>
            </w:r>
          </w:p>
        </w:tc>
      </w:tr>
      <w:tr w:rsidR="00F2431C" w14:paraId="62A9D9E1" w14:textId="77777777" w:rsidTr="00FC7C21">
        <w:trPr>
          <w:trHeight w:val="360"/>
        </w:trPr>
        <w:tc>
          <w:tcPr>
            <w:tcW w:w="1180" w:type="dxa"/>
            <w:tcBorders>
              <w:top w:val="nil"/>
              <w:bottom w:val="nil"/>
            </w:tcBorders>
          </w:tcPr>
          <w:p w14:paraId="510108D6" w14:textId="77777777" w:rsidR="00F2431C" w:rsidRDefault="00F2431C" w:rsidP="00FC7C21">
            <w:pPr>
              <w:pStyle w:val="TableParagraph"/>
              <w:ind w:left="60" w:right="50"/>
              <w:rPr>
                <w:sz w:val="16"/>
              </w:rPr>
            </w:pPr>
            <w:r>
              <w:rPr>
                <w:sz w:val="16"/>
              </w:rPr>
              <w:t>023520</w:t>
            </w:r>
          </w:p>
        </w:tc>
        <w:tc>
          <w:tcPr>
            <w:tcW w:w="1200" w:type="dxa"/>
            <w:tcBorders>
              <w:top w:val="nil"/>
              <w:bottom w:val="nil"/>
            </w:tcBorders>
          </w:tcPr>
          <w:p w14:paraId="2FBCDBF9" w14:textId="77777777" w:rsidR="00F2431C" w:rsidRDefault="00F2431C" w:rsidP="00FC7C21">
            <w:pPr>
              <w:pStyle w:val="TableParagraph"/>
              <w:ind w:left="86" w:right="76"/>
              <w:rPr>
                <w:sz w:val="16"/>
              </w:rPr>
            </w:pPr>
            <w:r>
              <w:rPr>
                <w:sz w:val="16"/>
              </w:rPr>
              <w:t>022971</w:t>
            </w:r>
          </w:p>
        </w:tc>
        <w:tc>
          <w:tcPr>
            <w:tcW w:w="1600" w:type="dxa"/>
            <w:tcBorders>
              <w:top w:val="nil"/>
              <w:bottom w:val="nil"/>
            </w:tcBorders>
          </w:tcPr>
          <w:p w14:paraId="7B4FBE50" w14:textId="77777777" w:rsidR="00F2431C" w:rsidRDefault="00F2431C" w:rsidP="00FC7C21">
            <w:pPr>
              <w:pStyle w:val="TableParagraph"/>
              <w:ind w:left="47" w:right="37"/>
              <w:rPr>
                <w:sz w:val="16"/>
              </w:rPr>
            </w:pPr>
            <w:r>
              <w:rPr>
                <w:sz w:val="16"/>
              </w:rPr>
              <w:t>010748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3D45019E" w14:textId="77777777" w:rsidR="00F2431C" w:rsidRDefault="00F2431C" w:rsidP="00FC7C21">
            <w:pPr>
              <w:pStyle w:val="TableParagraph"/>
              <w:ind w:left="139" w:right="129"/>
              <w:rPr>
                <w:sz w:val="16"/>
              </w:rPr>
            </w:pPr>
            <w:r>
              <w:rPr>
                <w:sz w:val="16"/>
              </w:rPr>
              <w:t>280</w:t>
            </w:r>
          </w:p>
        </w:tc>
        <w:tc>
          <w:tcPr>
            <w:tcW w:w="3200" w:type="dxa"/>
            <w:tcBorders>
              <w:top w:val="nil"/>
              <w:bottom w:val="nil"/>
            </w:tcBorders>
          </w:tcPr>
          <w:p w14:paraId="1B5BDC4C"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2E1F178B"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79D6F15B" w14:textId="77777777" w:rsidR="00F2431C" w:rsidRDefault="00F2431C" w:rsidP="00FC7C21">
            <w:pPr>
              <w:pStyle w:val="TableParagraph"/>
              <w:ind w:left="83" w:right="33"/>
              <w:rPr>
                <w:sz w:val="16"/>
              </w:rPr>
            </w:pPr>
            <w:r>
              <w:rPr>
                <w:sz w:val="16"/>
              </w:rPr>
              <w:t>938875</w:t>
            </w:r>
          </w:p>
        </w:tc>
        <w:tc>
          <w:tcPr>
            <w:tcW w:w="1000" w:type="dxa"/>
            <w:tcBorders>
              <w:top w:val="nil"/>
              <w:bottom w:val="nil"/>
            </w:tcBorders>
          </w:tcPr>
          <w:p w14:paraId="45F6234C"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0EB5028A"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12F1923"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16E4259D" w14:textId="77777777" w:rsidR="00F2431C" w:rsidRDefault="00F2431C" w:rsidP="00FC7C21">
            <w:pPr>
              <w:pStyle w:val="TableParagraph"/>
              <w:ind w:right="27"/>
              <w:jc w:val="right"/>
              <w:rPr>
                <w:sz w:val="16"/>
              </w:rPr>
            </w:pPr>
            <w:r>
              <w:rPr>
                <w:sz w:val="16"/>
              </w:rPr>
              <w:t>188,65</w:t>
            </w:r>
          </w:p>
        </w:tc>
        <w:tc>
          <w:tcPr>
            <w:tcW w:w="1200" w:type="dxa"/>
            <w:tcBorders>
              <w:top w:val="nil"/>
              <w:bottom w:val="nil"/>
            </w:tcBorders>
          </w:tcPr>
          <w:p w14:paraId="4983BFF7"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5E684EF4" w14:textId="77777777" w:rsidR="00F2431C" w:rsidRDefault="00F2431C" w:rsidP="00FC7C21">
            <w:pPr>
              <w:pStyle w:val="TableParagraph"/>
              <w:ind w:right="27"/>
              <w:jc w:val="right"/>
              <w:rPr>
                <w:sz w:val="16"/>
              </w:rPr>
            </w:pPr>
            <w:r>
              <w:rPr>
                <w:sz w:val="16"/>
              </w:rPr>
              <w:t>188,65</w:t>
            </w:r>
          </w:p>
        </w:tc>
      </w:tr>
      <w:tr w:rsidR="00F2431C" w14:paraId="1B8E2E07" w14:textId="77777777" w:rsidTr="00FC7C21">
        <w:trPr>
          <w:trHeight w:val="360"/>
        </w:trPr>
        <w:tc>
          <w:tcPr>
            <w:tcW w:w="1180" w:type="dxa"/>
            <w:tcBorders>
              <w:top w:val="nil"/>
              <w:bottom w:val="nil"/>
            </w:tcBorders>
          </w:tcPr>
          <w:p w14:paraId="29187484" w14:textId="77777777" w:rsidR="00F2431C" w:rsidRDefault="00F2431C" w:rsidP="00FC7C21">
            <w:pPr>
              <w:pStyle w:val="TableParagraph"/>
              <w:ind w:left="60" w:right="50"/>
              <w:rPr>
                <w:sz w:val="16"/>
              </w:rPr>
            </w:pPr>
            <w:r>
              <w:rPr>
                <w:sz w:val="16"/>
              </w:rPr>
              <w:t>023522</w:t>
            </w:r>
          </w:p>
        </w:tc>
        <w:tc>
          <w:tcPr>
            <w:tcW w:w="1200" w:type="dxa"/>
            <w:tcBorders>
              <w:top w:val="nil"/>
              <w:bottom w:val="nil"/>
            </w:tcBorders>
          </w:tcPr>
          <w:p w14:paraId="2A3AB562" w14:textId="77777777" w:rsidR="00F2431C" w:rsidRDefault="00F2431C" w:rsidP="00FC7C21">
            <w:pPr>
              <w:pStyle w:val="TableParagraph"/>
              <w:ind w:left="86" w:right="76"/>
              <w:rPr>
                <w:sz w:val="16"/>
              </w:rPr>
            </w:pPr>
            <w:r>
              <w:rPr>
                <w:sz w:val="16"/>
              </w:rPr>
              <w:t>022207</w:t>
            </w:r>
          </w:p>
        </w:tc>
        <w:tc>
          <w:tcPr>
            <w:tcW w:w="1600" w:type="dxa"/>
            <w:tcBorders>
              <w:top w:val="nil"/>
              <w:bottom w:val="nil"/>
            </w:tcBorders>
          </w:tcPr>
          <w:p w14:paraId="294D4ABE" w14:textId="77777777" w:rsidR="00F2431C" w:rsidRDefault="00F2431C" w:rsidP="00FC7C21">
            <w:pPr>
              <w:pStyle w:val="TableParagraph"/>
              <w:ind w:left="47" w:right="37"/>
              <w:rPr>
                <w:sz w:val="16"/>
              </w:rPr>
            </w:pPr>
            <w:r>
              <w:rPr>
                <w:sz w:val="16"/>
              </w:rPr>
              <w:t>010503</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15392235" w14:textId="77777777" w:rsidR="00F2431C" w:rsidRDefault="00F2431C" w:rsidP="00FC7C21">
            <w:pPr>
              <w:pStyle w:val="TableParagraph"/>
              <w:ind w:left="139" w:right="129"/>
              <w:rPr>
                <w:sz w:val="16"/>
              </w:rPr>
            </w:pPr>
            <w:r>
              <w:rPr>
                <w:sz w:val="16"/>
              </w:rPr>
              <w:t>268</w:t>
            </w:r>
          </w:p>
        </w:tc>
        <w:tc>
          <w:tcPr>
            <w:tcW w:w="3200" w:type="dxa"/>
            <w:tcBorders>
              <w:top w:val="nil"/>
              <w:bottom w:val="nil"/>
            </w:tcBorders>
          </w:tcPr>
          <w:p w14:paraId="4BE21429"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3B2C389E"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2A84E96E" w14:textId="77777777" w:rsidR="00F2431C" w:rsidRDefault="00F2431C" w:rsidP="00FC7C21">
            <w:pPr>
              <w:pStyle w:val="TableParagraph"/>
              <w:ind w:left="83" w:right="33"/>
              <w:rPr>
                <w:sz w:val="16"/>
              </w:rPr>
            </w:pPr>
            <w:r>
              <w:rPr>
                <w:sz w:val="16"/>
              </w:rPr>
              <w:t>915929</w:t>
            </w:r>
          </w:p>
        </w:tc>
        <w:tc>
          <w:tcPr>
            <w:tcW w:w="1000" w:type="dxa"/>
            <w:tcBorders>
              <w:top w:val="nil"/>
              <w:bottom w:val="nil"/>
            </w:tcBorders>
          </w:tcPr>
          <w:p w14:paraId="47FBE73E"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25E31DE7"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4FEDB5F"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103284AF" w14:textId="77777777" w:rsidR="00F2431C" w:rsidRDefault="00F2431C" w:rsidP="00FC7C21">
            <w:pPr>
              <w:pStyle w:val="TableParagraph"/>
              <w:ind w:right="27"/>
              <w:jc w:val="right"/>
              <w:rPr>
                <w:sz w:val="16"/>
              </w:rPr>
            </w:pPr>
            <w:r>
              <w:rPr>
                <w:sz w:val="16"/>
              </w:rPr>
              <w:t>766,05</w:t>
            </w:r>
          </w:p>
        </w:tc>
        <w:tc>
          <w:tcPr>
            <w:tcW w:w="1200" w:type="dxa"/>
            <w:tcBorders>
              <w:top w:val="nil"/>
              <w:bottom w:val="nil"/>
            </w:tcBorders>
          </w:tcPr>
          <w:p w14:paraId="7D18F7C0"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41E57A35" w14:textId="77777777" w:rsidR="00F2431C" w:rsidRDefault="00F2431C" w:rsidP="00FC7C21">
            <w:pPr>
              <w:pStyle w:val="TableParagraph"/>
              <w:ind w:right="27"/>
              <w:jc w:val="right"/>
              <w:rPr>
                <w:sz w:val="16"/>
              </w:rPr>
            </w:pPr>
            <w:r>
              <w:rPr>
                <w:sz w:val="16"/>
              </w:rPr>
              <w:t>766,05</w:t>
            </w:r>
          </w:p>
        </w:tc>
      </w:tr>
      <w:tr w:rsidR="00F2431C" w14:paraId="2318DF54" w14:textId="77777777" w:rsidTr="00FC7C21">
        <w:trPr>
          <w:trHeight w:val="360"/>
        </w:trPr>
        <w:tc>
          <w:tcPr>
            <w:tcW w:w="1180" w:type="dxa"/>
            <w:tcBorders>
              <w:top w:val="nil"/>
              <w:bottom w:val="nil"/>
            </w:tcBorders>
          </w:tcPr>
          <w:p w14:paraId="3888962A" w14:textId="77777777" w:rsidR="00F2431C" w:rsidRDefault="00F2431C" w:rsidP="00FC7C21">
            <w:pPr>
              <w:pStyle w:val="TableParagraph"/>
              <w:ind w:left="60" w:right="50"/>
              <w:rPr>
                <w:sz w:val="16"/>
              </w:rPr>
            </w:pPr>
            <w:r>
              <w:rPr>
                <w:sz w:val="16"/>
              </w:rPr>
              <w:t>023525</w:t>
            </w:r>
          </w:p>
        </w:tc>
        <w:tc>
          <w:tcPr>
            <w:tcW w:w="1200" w:type="dxa"/>
            <w:tcBorders>
              <w:top w:val="nil"/>
              <w:bottom w:val="nil"/>
            </w:tcBorders>
          </w:tcPr>
          <w:p w14:paraId="6AF59801" w14:textId="77777777" w:rsidR="00F2431C" w:rsidRDefault="00F2431C" w:rsidP="00FC7C21">
            <w:pPr>
              <w:pStyle w:val="TableParagraph"/>
              <w:ind w:left="86" w:right="76"/>
              <w:rPr>
                <w:sz w:val="16"/>
              </w:rPr>
            </w:pPr>
            <w:r>
              <w:rPr>
                <w:sz w:val="16"/>
              </w:rPr>
              <w:t>022209</w:t>
            </w:r>
          </w:p>
        </w:tc>
        <w:tc>
          <w:tcPr>
            <w:tcW w:w="1600" w:type="dxa"/>
            <w:tcBorders>
              <w:top w:val="nil"/>
              <w:bottom w:val="nil"/>
            </w:tcBorders>
          </w:tcPr>
          <w:p w14:paraId="6AD55AE4" w14:textId="77777777" w:rsidR="00F2431C" w:rsidRDefault="00F2431C" w:rsidP="00FC7C21">
            <w:pPr>
              <w:pStyle w:val="TableParagraph"/>
              <w:ind w:left="47" w:right="37"/>
              <w:rPr>
                <w:sz w:val="16"/>
              </w:rPr>
            </w:pPr>
            <w:r>
              <w:rPr>
                <w:sz w:val="16"/>
              </w:rPr>
              <w:t>010505</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160CD8D6" w14:textId="77777777" w:rsidR="00F2431C" w:rsidRDefault="00F2431C" w:rsidP="00FC7C21">
            <w:pPr>
              <w:pStyle w:val="TableParagraph"/>
              <w:ind w:left="139" w:right="129"/>
              <w:rPr>
                <w:sz w:val="16"/>
              </w:rPr>
            </w:pPr>
            <w:r>
              <w:rPr>
                <w:sz w:val="16"/>
              </w:rPr>
              <w:t>280</w:t>
            </w:r>
          </w:p>
        </w:tc>
        <w:tc>
          <w:tcPr>
            <w:tcW w:w="3200" w:type="dxa"/>
            <w:tcBorders>
              <w:top w:val="nil"/>
              <w:bottom w:val="nil"/>
            </w:tcBorders>
          </w:tcPr>
          <w:p w14:paraId="05E754E6" w14:textId="77777777" w:rsidR="00F2431C" w:rsidRDefault="00F2431C"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16B0B627" w14:textId="77777777" w:rsidR="00F2431C" w:rsidRDefault="00F2431C"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1448AB4C" w14:textId="77777777" w:rsidR="00F2431C" w:rsidRDefault="00F2431C" w:rsidP="00FC7C21">
            <w:pPr>
              <w:pStyle w:val="TableParagraph"/>
              <w:ind w:left="83" w:right="33"/>
              <w:rPr>
                <w:sz w:val="16"/>
              </w:rPr>
            </w:pPr>
            <w:r>
              <w:rPr>
                <w:sz w:val="16"/>
              </w:rPr>
              <w:t>915949</w:t>
            </w:r>
          </w:p>
        </w:tc>
        <w:tc>
          <w:tcPr>
            <w:tcW w:w="1000" w:type="dxa"/>
            <w:tcBorders>
              <w:top w:val="nil"/>
              <w:bottom w:val="nil"/>
            </w:tcBorders>
          </w:tcPr>
          <w:p w14:paraId="42E02DC5"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2D48AA05"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7AF5848"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7CDAB385" w14:textId="77777777" w:rsidR="00F2431C" w:rsidRDefault="00F2431C" w:rsidP="00FC7C21">
            <w:pPr>
              <w:pStyle w:val="TableParagraph"/>
              <w:ind w:right="27"/>
              <w:jc w:val="right"/>
              <w:rPr>
                <w:sz w:val="16"/>
              </w:rPr>
            </w:pPr>
            <w:r>
              <w:rPr>
                <w:sz w:val="16"/>
              </w:rPr>
              <w:t>88,61</w:t>
            </w:r>
          </w:p>
        </w:tc>
        <w:tc>
          <w:tcPr>
            <w:tcW w:w="1200" w:type="dxa"/>
            <w:tcBorders>
              <w:top w:val="nil"/>
              <w:bottom w:val="nil"/>
            </w:tcBorders>
          </w:tcPr>
          <w:p w14:paraId="6D25EEB3"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63432CC1" w14:textId="77777777" w:rsidR="00F2431C" w:rsidRDefault="00F2431C" w:rsidP="00FC7C21">
            <w:pPr>
              <w:pStyle w:val="TableParagraph"/>
              <w:ind w:right="27"/>
              <w:jc w:val="right"/>
              <w:rPr>
                <w:sz w:val="16"/>
              </w:rPr>
            </w:pPr>
            <w:r>
              <w:rPr>
                <w:sz w:val="16"/>
              </w:rPr>
              <w:t>88,61</w:t>
            </w:r>
          </w:p>
        </w:tc>
      </w:tr>
      <w:tr w:rsidR="00F2431C" w14:paraId="1311F8D1" w14:textId="77777777" w:rsidTr="00FC7C21">
        <w:trPr>
          <w:trHeight w:val="360"/>
        </w:trPr>
        <w:tc>
          <w:tcPr>
            <w:tcW w:w="1180" w:type="dxa"/>
            <w:tcBorders>
              <w:top w:val="nil"/>
              <w:bottom w:val="nil"/>
            </w:tcBorders>
          </w:tcPr>
          <w:p w14:paraId="0C3C4C9F" w14:textId="77777777" w:rsidR="00F2431C" w:rsidRDefault="00F2431C" w:rsidP="00FC7C21">
            <w:pPr>
              <w:pStyle w:val="TableParagraph"/>
              <w:ind w:left="60" w:right="50"/>
              <w:rPr>
                <w:sz w:val="16"/>
              </w:rPr>
            </w:pPr>
            <w:r>
              <w:rPr>
                <w:sz w:val="16"/>
              </w:rPr>
              <w:t>023539</w:t>
            </w:r>
          </w:p>
        </w:tc>
        <w:tc>
          <w:tcPr>
            <w:tcW w:w="1200" w:type="dxa"/>
            <w:tcBorders>
              <w:top w:val="nil"/>
              <w:bottom w:val="nil"/>
            </w:tcBorders>
          </w:tcPr>
          <w:p w14:paraId="00541E99" w14:textId="77777777" w:rsidR="00F2431C" w:rsidRDefault="00F2431C" w:rsidP="00FC7C21">
            <w:pPr>
              <w:pStyle w:val="TableParagraph"/>
              <w:ind w:left="86" w:right="76"/>
              <w:rPr>
                <w:sz w:val="16"/>
              </w:rPr>
            </w:pPr>
            <w:r>
              <w:rPr>
                <w:sz w:val="16"/>
              </w:rPr>
              <w:t>022850</w:t>
            </w:r>
          </w:p>
        </w:tc>
        <w:tc>
          <w:tcPr>
            <w:tcW w:w="1600" w:type="dxa"/>
            <w:tcBorders>
              <w:top w:val="nil"/>
              <w:bottom w:val="nil"/>
            </w:tcBorders>
          </w:tcPr>
          <w:p w14:paraId="362674DA" w14:textId="77777777" w:rsidR="00F2431C" w:rsidRDefault="00F2431C" w:rsidP="00FC7C21">
            <w:pPr>
              <w:pStyle w:val="TableParagraph"/>
              <w:ind w:left="47" w:right="37"/>
              <w:rPr>
                <w:sz w:val="16"/>
              </w:rPr>
            </w:pPr>
            <w:r>
              <w:rPr>
                <w:sz w:val="16"/>
              </w:rPr>
              <w:t>010687</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7C5D9B8C" w14:textId="77777777" w:rsidR="00F2431C" w:rsidRDefault="00F2431C" w:rsidP="00FC7C21">
            <w:pPr>
              <w:pStyle w:val="TableParagraph"/>
              <w:ind w:left="139" w:right="129"/>
              <w:rPr>
                <w:sz w:val="16"/>
              </w:rPr>
            </w:pPr>
            <w:r>
              <w:rPr>
                <w:sz w:val="16"/>
              </w:rPr>
              <w:t>481</w:t>
            </w:r>
          </w:p>
        </w:tc>
        <w:tc>
          <w:tcPr>
            <w:tcW w:w="3200" w:type="dxa"/>
            <w:tcBorders>
              <w:top w:val="nil"/>
              <w:bottom w:val="nil"/>
            </w:tcBorders>
          </w:tcPr>
          <w:p w14:paraId="2E25359C"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4865CF0"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1A85708" w14:textId="77777777" w:rsidR="00F2431C" w:rsidRDefault="00F2431C" w:rsidP="00FC7C21">
            <w:pPr>
              <w:pStyle w:val="TableParagraph"/>
              <w:ind w:left="83" w:right="33"/>
              <w:rPr>
                <w:sz w:val="16"/>
              </w:rPr>
            </w:pPr>
            <w:r>
              <w:rPr>
                <w:sz w:val="16"/>
              </w:rPr>
              <w:t>22850</w:t>
            </w:r>
          </w:p>
        </w:tc>
        <w:tc>
          <w:tcPr>
            <w:tcW w:w="1000" w:type="dxa"/>
            <w:tcBorders>
              <w:top w:val="nil"/>
              <w:bottom w:val="nil"/>
            </w:tcBorders>
          </w:tcPr>
          <w:p w14:paraId="021F7A58"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CA52A6F"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7599B1A"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039FF674" w14:textId="77777777" w:rsidR="00F2431C" w:rsidRDefault="00F2431C" w:rsidP="00FC7C21">
            <w:pPr>
              <w:pStyle w:val="TableParagraph"/>
              <w:ind w:right="27"/>
              <w:jc w:val="right"/>
              <w:rPr>
                <w:sz w:val="16"/>
              </w:rPr>
            </w:pPr>
            <w:r>
              <w:rPr>
                <w:sz w:val="16"/>
              </w:rPr>
              <w:t>13.014,07</w:t>
            </w:r>
          </w:p>
        </w:tc>
        <w:tc>
          <w:tcPr>
            <w:tcW w:w="1200" w:type="dxa"/>
            <w:tcBorders>
              <w:top w:val="nil"/>
              <w:bottom w:val="nil"/>
            </w:tcBorders>
          </w:tcPr>
          <w:p w14:paraId="2ABE654F" w14:textId="77777777" w:rsidR="00F2431C" w:rsidRDefault="00F2431C" w:rsidP="00FC7C21">
            <w:pPr>
              <w:pStyle w:val="TableParagraph"/>
              <w:ind w:right="27"/>
              <w:jc w:val="right"/>
              <w:rPr>
                <w:sz w:val="16"/>
              </w:rPr>
            </w:pPr>
            <w:r>
              <w:rPr>
                <w:sz w:val="16"/>
              </w:rPr>
              <w:t>1.914,58</w:t>
            </w:r>
          </w:p>
        </w:tc>
        <w:tc>
          <w:tcPr>
            <w:tcW w:w="1200" w:type="dxa"/>
            <w:tcBorders>
              <w:top w:val="nil"/>
              <w:bottom w:val="nil"/>
            </w:tcBorders>
          </w:tcPr>
          <w:p w14:paraId="65413EC5" w14:textId="77777777" w:rsidR="00F2431C" w:rsidRDefault="00F2431C" w:rsidP="00FC7C21">
            <w:pPr>
              <w:pStyle w:val="TableParagraph"/>
              <w:ind w:right="27"/>
              <w:jc w:val="right"/>
              <w:rPr>
                <w:sz w:val="16"/>
              </w:rPr>
            </w:pPr>
            <w:r>
              <w:rPr>
                <w:sz w:val="16"/>
              </w:rPr>
              <w:t>11.099,49</w:t>
            </w:r>
          </w:p>
        </w:tc>
      </w:tr>
      <w:tr w:rsidR="00F2431C" w14:paraId="2473B8E8" w14:textId="77777777" w:rsidTr="00FC7C21">
        <w:trPr>
          <w:trHeight w:val="360"/>
        </w:trPr>
        <w:tc>
          <w:tcPr>
            <w:tcW w:w="1180" w:type="dxa"/>
            <w:tcBorders>
              <w:top w:val="nil"/>
              <w:bottom w:val="nil"/>
            </w:tcBorders>
          </w:tcPr>
          <w:p w14:paraId="338316F5" w14:textId="77777777" w:rsidR="00F2431C" w:rsidRDefault="00F2431C" w:rsidP="00FC7C21">
            <w:pPr>
              <w:pStyle w:val="TableParagraph"/>
              <w:ind w:left="60" w:right="50"/>
              <w:rPr>
                <w:sz w:val="16"/>
              </w:rPr>
            </w:pPr>
            <w:r>
              <w:rPr>
                <w:sz w:val="16"/>
              </w:rPr>
              <w:t>023541</w:t>
            </w:r>
          </w:p>
        </w:tc>
        <w:tc>
          <w:tcPr>
            <w:tcW w:w="1200" w:type="dxa"/>
            <w:tcBorders>
              <w:top w:val="nil"/>
              <w:bottom w:val="nil"/>
            </w:tcBorders>
          </w:tcPr>
          <w:p w14:paraId="47149536" w14:textId="77777777" w:rsidR="00F2431C" w:rsidRDefault="00F2431C" w:rsidP="00FC7C21">
            <w:pPr>
              <w:pStyle w:val="TableParagraph"/>
              <w:ind w:left="86" w:right="76"/>
              <w:rPr>
                <w:sz w:val="16"/>
              </w:rPr>
            </w:pPr>
            <w:r>
              <w:rPr>
                <w:sz w:val="16"/>
              </w:rPr>
              <w:t>022839</w:t>
            </w:r>
          </w:p>
        </w:tc>
        <w:tc>
          <w:tcPr>
            <w:tcW w:w="1600" w:type="dxa"/>
            <w:tcBorders>
              <w:top w:val="nil"/>
              <w:bottom w:val="nil"/>
            </w:tcBorders>
          </w:tcPr>
          <w:p w14:paraId="7BAD1B25" w14:textId="77777777" w:rsidR="00F2431C" w:rsidRDefault="00F2431C"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3AF7552D"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3D8B6734"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8031726"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99BDDCE" w14:textId="77777777" w:rsidR="00F2431C" w:rsidRDefault="00F2431C" w:rsidP="00FC7C21">
            <w:pPr>
              <w:pStyle w:val="TableParagraph"/>
              <w:ind w:left="83" w:right="33"/>
              <w:rPr>
                <w:sz w:val="16"/>
              </w:rPr>
            </w:pPr>
            <w:r>
              <w:rPr>
                <w:sz w:val="16"/>
              </w:rPr>
              <w:t>22839</w:t>
            </w:r>
          </w:p>
        </w:tc>
        <w:tc>
          <w:tcPr>
            <w:tcW w:w="1000" w:type="dxa"/>
            <w:tcBorders>
              <w:top w:val="nil"/>
              <w:bottom w:val="nil"/>
            </w:tcBorders>
          </w:tcPr>
          <w:p w14:paraId="0B98E8E1"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42AA655"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33BACE5"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5364B8DD" w14:textId="77777777" w:rsidR="00F2431C" w:rsidRDefault="00F2431C" w:rsidP="00FC7C21">
            <w:pPr>
              <w:pStyle w:val="TableParagraph"/>
              <w:ind w:right="27"/>
              <w:jc w:val="right"/>
              <w:rPr>
                <w:sz w:val="16"/>
              </w:rPr>
            </w:pPr>
            <w:r>
              <w:rPr>
                <w:sz w:val="16"/>
              </w:rPr>
              <w:t>2.500,00</w:t>
            </w:r>
          </w:p>
        </w:tc>
        <w:tc>
          <w:tcPr>
            <w:tcW w:w="1200" w:type="dxa"/>
            <w:tcBorders>
              <w:top w:val="nil"/>
              <w:bottom w:val="nil"/>
            </w:tcBorders>
          </w:tcPr>
          <w:p w14:paraId="5A14D0DF" w14:textId="77777777" w:rsidR="00F2431C" w:rsidRDefault="00F2431C" w:rsidP="00FC7C21">
            <w:pPr>
              <w:pStyle w:val="TableParagraph"/>
              <w:ind w:right="27"/>
              <w:jc w:val="right"/>
              <w:rPr>
                <w:sz w:val="16"/>
              </w:rPr>
            </w:pPr>
            <w:r>
              <w:rPr>
                <w:sz w:val="16"/>
              </w:rPr>
              <w:t>245,79</w:t>
            </w:r>
          </w:p>
        </w:tc>
        <w:tc>
          <w:tcPr>
            <w:tcW w:w="1200" w:type="dxa"/>
            <w:tcBorders>
              <w:top w:val="nil"/>
              <w:bottom w:val="nil"/>
            </w:tcBorders>
          </w:tcPr>
          <w:p w14:paraId="6B9DEC00" w14:textId="77777777" w:rsidR="00F2431C" w:rsidRDefault="00F2431C" w:rsidP="00FC7C21">
            <w:pPr>
              <w:pStyle w:val="TableParagraph"/>
              <w:ind w:right="27"/>
              <w:jc w:val="right"/>
              <w:rPr>
                <w:sz w:val="16"/>
              </w:rPr>
            </w:pPr>
            <w:r>
              <w:rPr>
                <w:sz w:val="16"/>
              </w:rPr>
              <w:t>2.254,21</w:t>
            </w:r>
          </w:p>
        </w:tc>
      </w:tr>
      <w:tr w:rsidR="00F2431C" w14:paraId="3664DBFF" w14:textId="77777777" w:rsidTr="00FC7C21">
        <w:trPr>
          <w:trHeight w:val="360"/>
        </w:trPr>
        <w:tc>
          <w:tcPr>
            <w:tcW w:w="1180" w:type="dxa"/>
            <w:tcBorders>
              <w:top w:val="nil"/>
              <w:bottom w:val="nil"/>
            </w:tcBorders>
          </w:tcPr>
          <w:p w14:paraId="06896E55" w14:textId="77777777" w:rsidR="00F2431C" w:rsidRDefault="00F2431C" w:rsidP="00FC7C21">
            <w:pPr>
              <w:pStyle w:val="TableParagraph"/>
              <w:ind w:left="60" w:right="50"/>
              <w:rPr>
                <w:sz w:val="16"/>
              </w:rPr>
            </w:pPr>
            <w:r>
              <w:rPr>
                <w:sz w:val="16"/>
              </w:rPr>
              <w:t>023540</w:t>
            </w:r>
          </w:p>
        </w:tc>
        <w:tc>
          <w:tcPr>
            <w:tcW w:w="1200" w:type="dxa"/>
            <w:tcBorders>
              <w:top w:val="nil"/>
              <w:bottom w:val="nil"/>
            </w:tcBorders>
          </w:tcPr>
          <w:p w14:paraId="615A6262" w14:textId="77777777" w:rsidR="00F2431C" w:rsidRDefault="00F2431C" w:rsidP="00FC7C21">
            <w:pPr>
              <w:pStyle w:val="TableParagraph"/>
              <w:ind w:left="86" w:right="76"/>
              <w:rPr>
                <w:sz w:val="16"/>
              </w:rPr>
            </w:pPr>
            <w:r>
              <w:rPr>
                <w:sz w:val="16"/>
              </w:rPr>
              <w:t>022834</w:t>
            </w:r>
          </w:p>
        </w:tc>
        <w:tc>
          <w:tcPr>
            <w:tcW w:w="1600" w:type="dxa"/>
            <w:tcBorders>
              <w:top w:val="nil"/>
              <w:bottom w:val="nil"/>
            </w:tcBorders>
          </w:tcPr>
          <w:p w14:paraId="637D2995" w14:textId="77777777" w:rsidR="00F2431C" w:rsidRDefault="00F2431C" w:rsidP="00FC7C21">
            <w:pPr>
              <w:pStyle w:val="TableParagraph"/>
              <w:ind w:left="47" w:right="37"/>
              <w:rPr>
                <w:sz w:val="16"/>
              </w:rPr>
            </w:pPr>
            <w:r>
              <w:rPr>
                <w:sz w:val="16"/>
              </w:rPr>
              <w:t>009535</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3B12D1E"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4F1CB8A1"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BE3E570"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0E5B136" w14:textId="77777777" w:rsidR="00F2431C" w:rsidRDefault="00F2431C" w:rsidP="00FC7C21">
            <w:pPr>
              <w:pStyle w:val="TableParagraph"/>
              <w:ind w:left="83" w:right="33"/>
              <w:rPr>
                <w:sz w:val="16"/>
              </w:rPr>
            </w:pPr>
            <w:r>
              <w:rPr>
                <w:sz w:val="16"/>
              </w:rPr>
              <w:t>22834</w:t>
            </w:r>
          </w:p>
        </w:tc>
        <w:tc>
          <w:tcPr>
            <w:tcW w:w="1000" w:type="dxa"/>
            <w:tcBorders>
              <w:top w:val="nil"/>
              <w:bottom w:val="nil"/>
            </w:tcBorders>
          </w:tcPr>
          <w:p w14:paraId="56CC2EF2"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231DAF2"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DA9585E"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64B00210" w14:textId="77777777" w:rsidR="00F2431C" w:rsidRDefault="00F2431C" w:rsidP="00FC7C21">
            <w:pPr>
              <w:pStyle w:val="TableParagraph"/>
              <w:ind w:right="27"/>
              <w:jc w:val="right"/>
              <w:rPr>
                <w:sz w:val="16"/>
              </w:rPr>
            </w:pPr>
            <w:r>
              <w:rPr>
                <w:sz w:val="16"/>
              </w:rPr>
              <w:t>10.695,00</w:t>
            </w:r>
          </w:p>
        </w:tc>
        <w:tc>
          <w:tcPr>
            <w:tcW w:w="1200" w:type="dxa"/>
            <w:tcBorders>
              <w:top w:val="nil"/>
              <w:bottom w:val="nil"/>
            </w:tcBorders>
          </w:tcPr>
          <w:p w14:paraId="4F4BF9A7" w14:textId="77777777" w:rsidR="00F2431C" w:rsidRDefault="00F2431C" w:rsidP="00FC7C21">
            <w:pPr>
              <w:pStyle w:val="TableParagraph"/>
              <w:ind w:right="27"/>
              <w:jc w:val="right"/>
              <w:rPr>
                <w:sz w:val="16"/>
              </w:rPr>
            </w:pPr>
            <w:r>
              <w:rPr>
                <w:sz w:val="16"/>
              </w:rPr>
              <w:t>863,55</w:t>
            </w:r>
          </w:p>
        </w:tc>
        <w:tc>
          <w:tcPr>
            <w:tcW w:w="1200" w:type="dxa"/>
            <w:tcBorders>
              <w:top w:val="nil"/>
              <w:bottom w:val="nil"/>
            </w:tcBorders>
          </w:tcPr>
          <w:p w14:paraId="30B54D57" w14:textId="77777777" w:rsidR="00F2431C" w:rsidRDefault="00F2431C" w:rsidP="00FC7C21">
            <w:pPr>
              <w:pStyle w:val="TableParagraph"/>
              <w:ind w:right="27"/>
              <w:jc w:val="right"/>
              <w:rPr>
                <w:sz w:val="16"/>
              </w:rPr>
            </w:pPr>
            <w:r>
              <w:rPr>
                <w:sz w:val="16"/>
              </w:rPr>
              <w:t>9.831,45</w:t>
            </w:r>
          </w:p>
        </w:tc>
      </w:tr>
      <w:tr w:rsidR="00F2431C" w14:paraId="0F56BAA9" w14:textId="77777777" w:rsidTr="00FC7C21">
        <w:trPr>
          <w:trHeight w:val="360"/>
        </w:trPr>
        <w:tc>
          <w:tcPr>
            <w:tcW w:w="1180" w:type="dxa"/>
            <w:tcBorders>
              <w:top w:val="nil"/>
              <w:bottom w:val="nil"/>
            </w:tcBorders>
          </w:tcPr>
          <w:p w14:paraId="565893DC" w14:textId="77777777" w:rsidR="00F2431C" w:rsidRDefault="00F2431C" w:rsidP="00FC7C21">
            <w:pPr>
              <w:pStyle w:val="TableParagraph"/>
              <w:ind w:left="60" w:right="50"/>
              <w:rPr>
                <w:sz w:val="16"/>
              </w:rPr>
            </w:pPr>
            <w:r>
              <w:rPr>
                <w:sz w:val="16"/>
              </w:rPr>
              <w:t>023542</w:t>
            </w:r>
          </w:p>
        </w:tc>
        <w:tc>
          <w:tcPr>
            <w:tcW w:w="1200" w:type="dxa"/>
            <w:tcBorders>
              <w:top w:val="nil"/>
              <w:bottom w:val="nil"/>
            </w:tcBorders>
          </w:tcPr>
          <w:p w14:paraId="1F2D510A" w14:textId="77777777" w:rsidR="00F2431C" w:rsidRDefault="00F2431C" w:rsidP="00FC7C21">
            <w:pPr>
              <w:pStyle w:val="TableParagraph"/>
              <w:ind w:left="86" w:right="76"/>
              <w:rPr>
                <w:sz w:val="16"/>
              </w:rPr>
            </w:pPr>
            <w:r>
              <w:rPr>
                <w:sz w:val="16"/>
              </w:rPr>
              <w:t>022840</w:t>
            </w:r>
          </w:p>
        </w:tc>
        <w:tc>
          <w:tcPr>
            <w:tcW w:w="1600" w:type="dxa"/>
            <w:tcBorders>
              <w:top w:val="nil"/>
              <w:bottom w:val="nil"/>
            </w:tcBorders>
          </w:tcPr>
          <w:p w14:paraId="288AB89D" w14:textId="77777777" w:rsidR="00F2431C" w:rsidRDefault="00F2431C"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6CD9198D"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5FB6311A"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B86AE73"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8DF6338" w14:textId="77777777" w:rsidR="00F2431C" w:rsidRDefault="00F2431C" w:rsidP="00FC7C21">
            <w:pPr>
              <w:pStyle w:val="TableParagraph"/>
              <w:ind w:left="83" w:right="33"/>
              <w:rPr>
                <w:sz w:val="16"/>
              </w:rPr>
            </w:pPr>
            <w:r>
              <w:rPr>
                <w:sz w:val="16"/>
              </w:rPr>
              <w:t>22840</w:t>
            </w:r>
          </w:p>
        </w:tc>
        <w:tc>
          <w:tcPr>
            <w:tcW w:w="1000" w:type="dxa"/>
            <w:tcBorders>
              <w:top w:val="nil"/>
              <w:bottom w:val="nil"/>
            </w:tcBorders>
          </w:tcPr>
          <w:p w14:paraId="1CEE357C"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9869D3A"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C4AA957"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174F3E68" w14:textId="77777777" w:rsidR="00F2431C" w:rsidRDefault="00F2431C" w:rsidP="00FC7C21">
            <w:pPr>
              <w:pStyle w:val="TableParagraph"/>
              <w:ind w:right="27"/>
              <w:jc w:val="right"/>
              <w:rPr>
                <w:sz w:val="16"/>
              </w:rPr>
            </w:pPr>
            <w:r>
              <w:rPr>
                <w:sz w:val="16"/>
              </w:rPr>
              <w:t>6.322,54</w:t>
            </w:r>
          </w:p>
        </w:tc>
        <w:tc>
          <w:tcPr>
            <w:tcW w:w="1200" w:type="dxa"/>
            <w:tcBorders>
              <w:top w:val="nil"/>
              <w:bottom w:val="nil"/>
            </w:tcBorders>
          </w:tcPr>
          <w:p w14:paraId="5619E06A" w14:textId="77777777" w:rsidR="00F2431C" w:rsidRDefault="00F2431C" w:rsidP="00FC7C21">
            <w:pPr>
              <w:pStyle w:val="TableParagraph"/>
              <w:ind w:right="27"/>
              <w:jc w:val="right"/>
              <w:rPr>
                <w:sz w:val="16"/>
              </w:rPr>
            </w:pPr>
            <w:r>
              <w:rPr>
                <w:sz w:val="16"/>
              </w:rPr>
              <w:t>692,30</w:t>
            </w:r>
          </w:p>
        </w:tc>
        <w:tc>
          <w:tcPr>
            <w:tcW w:w="1200" w:type="dxa"/>
            <w:tcBorders>
              <w:top w:val="nil"/>
              <w:bottom w:val="nil"/>
            </w:tcBorders>
          </w:tcPr>
          <w:p w14:paraId="39C32B09" w14:textId="77777777" w:rsidR="00F2431C" w:rsidRDefault="00F2431C" w:rsidP="00FC7C21">
            <w:pPr>
              <w:pStyle w:val="TableParagraph"/>
              <w:ind w:right="27"/>
              <w:jc w:val="right"/>
              <w:rPr>
                <w:sz w:val="16"/>
              </w:rPr>
            </w:pPr>
            <w:r>
              <w:rPr>
                <w:sz w:val="16"/>
              </w:rPr>
              <w:t>5.630,24</w:t>
            </w:r>
          </w:p>
        </w:tc>
      </w:tr>
      <w:tr w:rsidR="00F2431C" w14:paraId="65154977" w14:textId="77777777" w:rsidTr="00FC7C21">
        <w:trPr>
          <w:trHeight w:val="360"/>
        </w:trPr>
        <w:tc>
          <w:tcPr>
            <w:tcW w:w="1180" w:type="dxa"/>
            <w:tcBorders>
              <w:top w:val="nil"/>
              <w:bottom w:val="nil"/>
            </w:tcBorders>
          </w:tcPr>
          <w:p w14:paraId="0D439653" w14:textId="77777777" w:rsidR="00F2431C" w:rsidRDefault="00F2431C" w:rsidP="00FC7C21">
            <w:pPr>
              <w:pStyle w:val="TableParagraph"/>
              <w:ind w:left="60" w:right="50"/>
              <w:rPr>
                <w:sz w:val="16"/>
              </w:rPr>
            </w:pPr>
            <w:r>
              <w:rPr>
                <w:sz w:val="16"/>
              </w:rPr>
              <w:t>023543</w:t>
            </w:r>
          </w:p>
        </w:tc>
        <w:tc>
          <w:tcPr>
            <w:tcW w:w="1200" w:type="dxa"/>
            <w:tcBorders>
              <w:top w:val="nil"/>
              <w:bottom w:val="nil"/>
            </w:tcBorders>
          </w:tcPr>
          <w:p w14:paraId="74EAB914" w14:textId="77777777" w:rsidR="00F2431C" w:rsidRDefault="00F2431C" w:rsidP="00FC7C21">
            <w:pPr>
              <w:pStyle w:val="TableParagraph"/>
              <w:ind w:left="86" w:right="76"/>
              <w:rPr>
                <w:sz w:val="16"/>
              </w:rPr>
            </w:pPr>
            <w:r>
              <w:rPr>
                <w:sz w:val="16"/>
              </w:rPr>
              <w:t>022842</w:t>
            </w:r>
          </w:p>
        </w:tc>
        <w:tc>
          <w:tcPr>
            <w:tcW w:w="1600" w:type="dxa"/>
            <w:tcBorders>
              <w:top w:val="nil"/>
              <w:bottom w:val="nil"/>
            </w:tcBorders>
          </w:tcPr>
          <w:p w14:paraId="6BCB26AE" w14:textId="77777777" w:rsidR="00F2431C" w:rsidRDefault="00F2431C" w:rsidP="00FC7C21">
            <w:pPr>
              <w:pStyle w:val="TableParagraph"/>
              <w:ind w:left="47" w:right="37"/>
              <w:rPr>
                <w:sz w:val="16"/>
              </w:rPr>
            </w:pPr>
            <w:r>
              <w:rPr>
                <w:sz w:val="16"/>
              </w:rPr>
              <w:t>010686</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6B97C922" w14:textId="77777777" w:rsidR="00F2431C" w:rsidRDefault="00F2431C" w:rsidP="00FC7C21">
            <w:pPr>
              <w:pStyle w:val="TableParagraph"/>
              <w:ind w:left="139" w:right="129"/>
              <w:rPr>
                <w:sz w:val="16"/>
              </w:rPr>
            </w:pPr>
            <w:r>
              <w:rPr>
                <w:sz w:val="16"/>
              </w:rPr>
              <w:t>273</w:t>
            </w:r>
          </w:p>
        </w:tc>
        <w:tc>
          <w:tcPr>
            <w:tcW w:w="3200" w:type="dxa"/>
            <w:tcBorders>
              <w:top w:val="nil"/>
              <w:bottom w:val="nil"/>
            </w:tcBorders>
          </w:tcPr>
          <w:p w14:paraId="390C1B28"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07AA679"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C513ABD" w14:textId="77777777" w:rsidR="00F2431C" w:rsidRDefault="00F2431C" w:rsidP="00FC7C21">
            <w:pPr>
              <w:pStyle w:val="TableParagraph"/>
              <w:ind w:left="83" w:right="33"/>
              <w:rPr>
                <w:sz w:val="16"/>
              </w:rPr>
            </w:pPr>
            <w:r>
              <w:rPr>
                <w:sz w:val="16"/>
              </w:rPr>
              <w:t>22842</w:t>
            </w:r>
          </w:p>
        </w:tc>
        <w:tc>
          <w:tcPr>
            <w:tcW w:w="1000" w:type="dxa"/>
            <w:tcBorders>
              <w:top w:val="nil"/>
              <w:bottom w:val="nil"/>
            </w:tcBorders>
          </w:tcPr>
          <w:p w14:paraId="734722C6"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B0DF607"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1A413D4"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7E998913" w14:textId="77777777" w:rsidR="00F2431C" w:rsidRDefault="00F2431C" w:rsidP="00FC7C21">
            <w:pPr>
              <w:pStyle w:val="TableParagraph"/>
              <w:ind w:right="27"/>
              <w:jc w:val="right"/>
              <w:rPr>
                <w:sz w:val="16"/>
              </w:rPr>
            </w:pPr>
            <w:r>
              <w:rPr>
                <w:sz w:val="16"/>
              </w:rPr>
              <w:t>3.402,54</w:t>
            </w:r>
          </w:p>
        </w:tc>
        <w:tc>
          <w:tcPr>
            <w:tcW w:w="1200" w:type="dxa"/>
            <w:tcBorders>
              <w:top w:val="nil"/>
              <w:bottom w:val="nil"/>
            </w:tcBorders>
          </w:tcPr>
          <w:p w14:paraId="632C8EAB" w14:textId="77777777" w:rsidR="00F2431C" w:rsidRDefault="00F2431C" w:rsidP="00FC7C21">
            <w:pPr>
              <w:pStyle w:val="TableParagraph"/>
              <w:ind w:right="27"/>
              <w:jc w:val="right"/>
              <w:rPr>
                <w:sz w:val="16"/>
              </w:rPr>
            </w:pPr>
            <w:r>
              <w:rPr>
                <w:sz w:val="16"/>
              </w:rPr>
              <w:t>247,50</w:t>
            </w:r>
          </w:p>
        </w:tc>
        <w:tc>
          <w:tcPr>
            <w:tcW w:w="1200" w:type="dxa"/>
            <w:tcBorders>
              <w:top w:val="nil"/>
              <w:bottom w:val="nil"/>
            </w:tcBorders>
          </w:tcPr>
          <w:p w14:paraId="3F6A1E32" w14:textId="77777777" w:rsidR="00F2431C" w:rsidRDefault="00F2431C" w:rsidP="00FC7C21">
            <w:pPr>
              <w:pStyle w:val="TableParagraph"/>
              <w:ind w:right="27"/>
              <w:jc w:val="right"/>
              <w:rPr>
                <w:sz w:val="16"/>
              </w:rPr>
            </w:pPr>
            <w:r>
              <w:rPr>
                <w:sz w:val="16"/>
              </w:rPr>
              <w:t>3.155,04</w:t>
            </w:r>
          </w:p>
        </w:tc>
      </w:tr>
      <w:tr w:rsidR="00F2431C" w14:paraId="02E447E0" w14:textId="77777777" w:rsidTr="00FC7C21">
        <w:trPr>
          <w:trHeight w:val="357"/>
        </w:trPr>
        <w:tc>
          <w:tcPr>
            <w:tcW w:w="1180" w:type="dxa"/>
            <w:tcBorders>
              <w:top w:val="nil"/>
              <w:bottom w:val="single" w:sz="8" w:space="0" w:color="000000"/>
            </w:tcBorders>
          </w:tcPr>
          <w:p w14:paraId="7CB04A3F" w14:textId="77777777" w:rsidR="00F2431C" w:rsidRDefault="00F2431C" w:rsidP="00FC7C21">
            <w:pPr>
              <w:pStyle w:val="TableParagraph"/>
              <w:ind w:left="60" w:right="50"/>
              <w:rPr>
                <w:sz w:val="16"/>
              </w:rPr>
            </w:pPr>
            <w:r>
              <w:rPr>
                <w:sz w:val="16"/>
              </w:rPr>
              <w:t>023544</w:t>
            </w:r>
          </w:p>
        </w:tc>
        <w:tc>
          <w:tcPr>
            <w:tcW w:w="1200" w:type="dxa"/>
            <w:tcBorders>
              <w:top w:val="nil"/>
              <w:bottom w:val="single" w:sz="8" w:space="0" w:color="000000"/>
            </w:tcBorders>
          </w:tcPr>
          <w:p w14:paraId="121D41EF" w14:textId="77777777" w:rsidR="00F2431C" w:rsidRDefault="00F2431C" w:rsidP="00FC7C21">
            <w:pPr>
              <w:pStyle w:val="TableParagraph"/>
              <w:ind w:left="86" w:right="76"/>
              <w:rPr>
                <w:sz w:val="16"/>
              </w:rPr>
            </w:pPr>
            <w:r>
              <w:rPr>
                <w:sz w:val="16"/>
              </w:rPr>
              <w:t>022843</w:t>
            </w:r>
          </w:p>
        </w:tc>
        <w:tc>
          <w:tcPr>
            <w:tcW w:w="1600" w:type="dxa"/>
            <w:tcBorders>
              <w:top w:val="nil"/>
              <w:bottom w:val="single" w:sz="8" w:space="0" w:color="000000"/>
            </w:tcBorders>
          </w:tcPr>
          <w:p w14:paraId="077728CC" w14:textId="77777777" w:rsidR="00F2431C" w:rsidRDefault="00F2431C" w:rsidP="00FC7C21">
            <w:pPr>
              <w:pStyle w:val="TableParagraph"/>
              <w:ind w:left="47" w:right="37"/>
              <w:rPr>
                <w:sz w:val="16"/>
              </w:rPr>
            </w:pPr>
            <w:r>
              <w:rPr>
                <w:sz w:val="16"/>
              </w:rPr>
              <w:t>010686</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single" w:sz="8" w:space="0" w:color="000000"/>
            </w:tcBorders>
          </w:tcPr>
          <w:p w14:paraId="0164CBB7" w14:textId="77777777" w:rsidR="00F2431C" w:rsidRDefault="00F2431C" w:rsidP="00FC7C21">
            <w:pPr>
              <w:pStyle w:val="TableParagraph"/>
              <w:ind w:left="139" w:right="129"/>
              <w:rPr>
                <w:sz w:val="16"/>
              </w:rPr>
            </w:pPr>
            <w:r>
              <w:rPr>
                <w:sz w:val="16"/>
              </w:rPr>
              <w:t>273</w:t>
            </w:r>
          </w:p>
        </w:tc>
        <w:tc>
          <w:tcPr>
            <w:tcW w:w="3200" w:type="dxa"/>
            <w:tcBorders>
              <w:top w:val="nil"/>
              <w:bottom w:val="single" w:sz="8" w:space="0" w:color="000000"/>
            </w:tcBorders>
          </w:tcPr>
          <w:p w14:paraId="12E7E866"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5CB5E61" w14:textId="77777777" w:rsidR="00F2431C" w:rsidRDefault="00F2431C" w:rsidP="00FC7C21">
            <w:pPr>
              <w:pStyle w:val="TableParagraph"/>
              <w:spacing w:line="160" w:lineRule="exact"/>
              <w:ind w:left="40"/>
              <w:rPr>
                <w:sz w:val="16"/>
              </w:rPr>
            </w:pPr>
            <w:r>
              <w:rPr>
                <w:sz w:val="16"/>
              </w:rPr>
              <w:t>ARAGUANÃ</w:t>
            </w:r>
          </w:p>
        </w:tc>
        <w:tc>
          <w:tcPr>
            <w:tcW w:w="1400" w:type="dxa"/>
            <w:tcBorders>
              <w:top w:val="nil"/>
              <w:bottom w:val="single" w:sz="8" w:space="0" w:color="000000"/>
            </w:tcBorders>
          </w:tcPr>
          <w:p w14:paraId="45F0A5F6" w14:textId="77777777" w:rsidR="00F2431C" w:rsidRDefault="00F2431C" w:rsidP="00FC7C21">
            <w:pPr>
              <w:pStyle w:val="TableParagraph"/>
              <w:ind w:left="83" w:right="33"/>
              <w:rPr>
                <w:sz w:val="16"/>
              </w:rPr>
            </w:pPr>
            <w:r>
              <w:rPr>
                <w:sz w:val="16"/>
              </w:rPr>
              <w:t>22843</w:t>
            </w:r>
          </w:p>
        </w:tc>
        <w:tc>
          <w:tcPr>
            <w:tcW w:w="1000" w:type="dxa"/>
            <w:tcBorders>
              <w:top w:val="nil"/>
              <w:bottom w:val="single" w:sz="8" w:space="0" w:color="000000"/>
            </w:tcBorders>
          </w:tcPr>
          <w:p w14:paraId="3C1BB41F" w14:textId="77777777" w:rsidR="00F2431C" w:rsidRDefault="00F2431C" w:rsidP="00FC7C21">
            <w:pPr>
              <w:pStyle w:val="TableParagraph"/>
              <w:ind w:left="233"/>
              <w:rPr>
                <w:sz w:val="16"/>
              </w:rPr>
            </w:pPr>
            <w:r>
              <w:rPr>
                <w:sz w:val="16"/>
              </w:rPr>
              <w:t>270008</w:t>
            </w:r>
          </w:p>
        </w:tc>
        <w:tc>
          <w:tcPr>
            <w:tcW w:w="1040" w:type="dxa"/>
            <w:tcBorders>
              <w:top w:val="nil"/>
              <w:bottom w:val="single" w:sz="8" w:space="0" w:color="000000"/>
            </w:tcBorders>
          </w:tcPr>
          <w:p w14:paraId="0DD9D65E" w14:textId="77777777" w:rsidR="00F2431C" w:rsidRDefault="00F2431C" w:rsidP="00FC7C21">
            <w:pPr>
              <w:pStyle w:val="TableParagraph"/>
              <w:ind w:left="10"/>
              <w:rPr>
                <w:sz w:val="16"/>
              </w:rPr>
            </w:pPr>
            <w:r>
              <w:rPr>
                <w:sz w:val="16"/>
              </w:rPr>
              <w:t>0</w:t>
            </w:r>
          </w:p>
        </w:tc>
        <w:tc>
          <w:tcPr>
            <w:tcW w:w="980" w:type="dxa"/>
            <w:tcBorders>
              <w:top w:val="nil"/>
              <w:bottom w:val="single" w:sz="8" w:space="0" w:color="000000"/>
            </w:tcBorders>
          </w:tcPr>
          <w:p w14:paraId="79018419"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single" w:sz="8" w:space="0" w:color="000000"/>
            </w:tcBorders>
          </w:tcPr>
          <w:p w14:paraId="4A35BCE0" w14:textId="77777777" w:rsidR="00F2431C" w:rsidRDefault="00F2431C" w:rsidP="00FC7C21">
            <w:pPr>
              <w:pStyle w:val="TableParagraph"/>
              <w:ind w:right="27"/>
              <w:jc w:val="right"/>
              <w:rPr>
                <w:sz w:val="16"/>
              </w:rPr>
            </w:pPr>
            <w:r>
              <w:rPr>
                <w:sz w:val="16"/>
              </w:rPr>
              <w:t>275,00</w:t>
            </w:r>
          </w:p>
        </w:tc>
        <w:tc>
          <w:tcPr>
            <w:tcW w:w="1200" w:type="dxa"/>
            <w:tcBorders>
              <w:top w:val="nil"/>
              <w:bottom w:val="single" w:sz="8" w:space="0" w:color="000000"/>
            </w:tcBorders>
          </w:tcPr>
          <w:p w14:paraId="0A9BB8B7" w14:textId="77777777" w:rsidR="00F2431C" w:rsidRDefault="00F2431C" w:rsidP="00FC7C21">
            <w:pPr>
              <w:pStyle w:val="TableParagraph"/>
              <w:ind w:right="27"/>
              <w:jc w:val="right"/>
              <w:rPr>
                <w:sz w:val="16"/>
              </w:rPr>
            </w:pPr>
            <w:r>
              <w:rPr>
                <w:sz w:val="16"/>
              </w:rPr>
              <w:t>20,62</w:t>
            </w:r>
          </w:p>
        </w:tc>
        <w:tc>
          <w:tcPr>
            <w:tcW w:w="1200" w:type="dxa"/>
            <w:tcBorders>
              <w:top w:val="nil"/>
              <w:bottom w:val="single" w:sz="8" w:space="0" w:color="000000"/>
            </w:tcBorders>
          </w:tcPr>
          <w:p w14:paraId="130A0812" w14:textId="77777777" w:rsidR="00F2431C" w:rsidRDefault="00F2431C" w:rsidP="00FC7C21">
            <w:pPr>
              <w:pStyle w:val="TableParagraph"/>
              <w:ind w:right="27"/>
              <w:jc w:val="right"/>
              <w:rPr>
                <w:sz w:val="16"/>
              </w:rPr>
            </w:pPr>
            <w:r>
              <w:rPr>
                <w:sz w:val="16"/>
              </w:rPr>
              <w:t>254,38</w:t>
            </w:r>
          </w:p>
        </w:tc>
      </w:tr>
    </w:tbl>
    <w:p w14:paraId="0AA60BBC" w14:textId="77777777" w:rsidR="00F2431C" w:rsidRDefault="00F2431C" w:rsidP="00F2431C">
      <w:pPr>
        <w:spacing w:before="129"/>
        <w:ind w:right="20"/>
        <w:jc w:val="both"/>
        <w:rPr>
          <w:color w:val="000000"/>
          <w:sz w:val="24"/>
          <w:szCs w:val="24"/>
          <w:lang w:eastAsia="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2308F246" w14:textId="77777777" w:rsidTr="00FC7C21">
        <w:trPr>
          <w:trHeight w:val="270"/>
        </w:trPr>
        <w:tc>
          <w:tcPr>
            <w:tcW w:w="1180" w:type="dxa"/>
          </w:tcPr>
          <w:p w14:paraId="1F1CD6FC"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3070480C" w14:textId="77777777" w:rsidR="00F2431C" w:rsidRDefault="00F2431C" w:rsidP="00FC7C21">
            <w:pPr>
              <w:pStyle w:val="TableParagraph"/>
              <w:spacing w:before="43"/>
              <w:ind w:left="86" w:right="76"/>
              <w:rPr>
                <w:sz w:val="16"/>
              </w:rPr>
            </w:pPr>
            <w:r>
              <w:rPr>
                <w:sz w:val="16"/>
              </w:rPr>
              <w:t>LIQUIDAÇÃO</w:t>
            </w:r>
          </w:p>
        </w:tc>
        <w:tc>
          <w:tcPr>
            <w:tcW w:w="1600" w:type="dxa"/>
          </w:tcPr>
          <w:p w14:paraId="5E88BC07" w14:textId="77777777" w:rsidR="00F2431C" w:rsidRDefault="00F2431C" w:rsidP="00FC7C21">
            <w:pPr>
              <w:pStyle w:val="TableParagraph"/>
              <w:spacing w:before="43"/>
              <w:ind w:left="46" w:right="37"/>
              <w:rPr>
                <w:sz w:val="16"/>
              </w:rPr>
            </w:pPr>
            <w:r>
              <w:rPr>
                <w:sz w:val="16"/>
              </w:rPr>
              <w:t>EMPENHO</w:t>
            </w:r>
          </w:p>
        </w:tc>
        <w:tc>
          <w:tcPr>
            <w:tcW w:w="800" w:type="dxa"/>
          </w:tcPr>
          <w:p w14:paraId="3EA23B90" w14:textId="77777777" w:rsidR="00F2431C" w:rsidRDefault="00F2431C" w:rsidP="00FC7C21">
            <w:pPr>
              <w:pStyle w:val="TableParagraph"/>
              <w:spacing w:before="43"/>
              <w:ind w:left="139" w:right="130"/>
              <w:rPr>
                <w:sz w:val="16"/>
              </w:rPr>
            </w:pPr>
            <w:r>
              <w:rPr>
                <w:sz w:val="16"/>
              </w:rPr>
              <w:t>FICHA</w:t>
            </w:r>
          </w:p>
        </w:tc>
        <w:tc>
          <w:tcPr>
            <w:tcW w:w="3200" w:type="dxa"/>
          </w:tcPr>
          <w:p w14:paraId="70D3CB64" w14:textId="77777777" w:rsidR="00F2431C" w:rsidRDefault="00F2431C" w:rsidP="00FC7C21">
            <w:pPr>
              <w:pStyle w:val="TableParagraph"/>
              <w:spacing w:before="43"/>
              <w:ind w:left="1031"/>
              <w:rPr>
                <w:sz w:val="16"/>
              </w:rPr>
            </w:pPr>
            <w:r>
              <w:rPr>
                <w:sz w:val="16"/>
              </w:rPr>
              <w:t>FORNECEDOR</w:t>
            </w:r>
          </w:p>
        </w:tc>
        <w:tc>
          <w:tcPr>
            <w:tcW w:w="1400" w:type="dxa"/>
          </w:tcPr>
          <w:p w14:paraId="082EB17E"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025BF37D" w14:textId="77777777" w:rsidR="00F2431C" w:rsidRDefault="00F2431C" w:rsidP="00FC7C21">
            <w:pPr>
              <w:pStyle w:val="TableParagraph"/>
              <w:spacing w:before="43"/>
              <w:ind w:left="220"/>
              <w:rPr>
                <w:sz w:val="16"/>
              </w:rPr>
            </w:pPr>
            <w:r>
              <w:rPr>
                <w:sz w:val="16"/>
              </w:rPr>
              <w:t>CONTA</w:t>
            </w:r>
          </w:p>
        </w:tc>
        <w:tc>
          <w:tcPr>
            <w:tcW w:w="1040" w:type="dxa"/>
          </w:tcPr>
          <w:p w14:paraId="1C98A52E" w14:textId="77777777" w:rsidR="00F2431C" w:rsidRDefault="00F2431C" w:rsidP="00FC7C21">
            <w:pPr>
              <w:pStyle w:val="TableParagraph"/>
              <w:spacing w:before="43"/>
              <w:ind w:left="19" w:right="9"/>
              <w:rPr>
                <w:sz w:val="16"/>
              </w:rPr>
            </w:pPr>
            <w:r>
              <w:rPr>
                <w:sz w:val="16"/>
              </w:rPr>
              <w:t>CHEQUE/OP</w:t>
            </w:r>
          </w:p>
        </w:tc>
        <w:tc>
          <w:tcPr>
            <w:tcW w:w="980" w:type="dxa"/>
          </w:tcPr>
          <w:p w14:paraId="270593FB" w14:textId="77777777" w:rsidR="00F2431C" w:rsidRDefault="00F2431C" w:rsidP="00FC7C21">
            <w:pPr>
              <w:pStyle w:val="TableParagraph"/>
              <w:spacing w:before="43"/>
              <w:ind w:left="69" w:right="39"/>
              <w:rPr>
                <w:sz w:val="16"/>
              </w:rPr>
            </w:pPr>
            <w:r>
              <w:rPr>
                <w:sz w:val="16"/>
              </w:rPr>
              <w:t>DATA</w:t>
            </w:r>
          </w:p>
        </w:tc>
        <w:tc>
          <w:tcPr>
            <w:tcW w:w="1200" w:type="dxa"/>
          </w:tcPr>
          <w:p w14:paraId="1C0ACC7E"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6553BC1D"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5864832B"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4F9B6FD4" w14:textId="77777777" w:rsidTr="00FC7C21">
        <w:trPr>
          <w:trHeight w:val="357"/>
        </w:trPr>
        <w:tc>
          <w:tcPr>
            <w:tcW w:w="1180" w:type="dxa"/>
            <w:tcBorders>
              <w:bottom w:val="nil"/>
            </w:tcBorders>
          </w:tcPr>
          <w:p w14:paraId="29431F41" w14:textId="77777777" w:rsidR="00F2431C" w:rsidRDefault="00F2431C" w:rsidP="00FC7C21">
            <w:pPr>
              <w:pStyle w:val="TableParagraph"/>
              <w:spacing w:before="83"/>
              <w:ind w:left="60" w:right="50"/>
              <w:rPr>
                <w:sz w:val="16"/>
              </w:rPr>
            </w:pPr>
            <w:r>
              <w:rPr>
                <w:sz w:val="16"/>
              </w:rPr>
              <w:t>023546</w:t>
            </w:r>
          </w:p>
        </w:tc>
        <w:tc>
          <w:tcPr>
            <w:tcW w:w="1200" w:type="dxa"/>
            <w:tcBorders>
              <w:bottom w:val="nil"/>
            </w:tcBorders>
          </w:tcPr>
          <w:p w14:paraId="0F12C075" w14:textId="77777777" w:rsidR="00F2431C" w:rsidRDefault="00F2431C" w:rsidP="00FC7C21">
            <w:pPr>
              <w:pStyle w:val="TableParagraph"/>
              <w:spacing w:before="83"/>
              <w:ind w:left="86" w:right="76"/>
              <w:rPr>
                <w:sz w:val="16"/>
              </w:rPr>
            </w:pPr>
            <w:r>
              <w:rPr>
                <w:sz w:val="16"/>
              </w:rPr>
              <w:t>022824</w:t>
            </w:r>
          </w:p>
        </w:tc>
        <w:tc>
          <w:tcPr>
            <w:tcW w:w="1600" w:type="dxa"/>
            <w:tcBorders>
              <w:bottom w:val="nil"/>
            </w:tcBorders>
          </w:tcPr>
          <w:p w14:paraId="5D6DF2B0" w14:textId="77777777" w:rsidR="00F2431C" w:rsidRDefault="00F2431C" w:rsidP="00FC7C21">
            <w:pPr>
              <w:pStyle w:val="TableParagraph"/>
              <w:spacing w:before="83"/>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bottom w:val="nil"/>
            </w:tcBorders>
          </w:tcPr>
          <w:p w14:paraId="5E042DE4" w14:textId="77777777" w:rsidR="00F2431C" w:rsidRDefault="00F2431C" w:rsidP="00FC7C21">
            <w:pPr>
              <w:pStyle w:val="TableParagraph"/>
              <w:spacing w:before="83"/>
              <w:ind w:left="139" w:right="129"/>
              <w:rPr>
                <w:sz w:val="16"/>
              </w:rPr>
            </w:pPr>
            <w:r>
              <w:rPr>
                <w:sz w:val="16"/>
              </w:rPr>
              <w:t>186</w:t>
            </w:r>
          </w:p>
        </w:tc>
        <w:tc>
          <w:tcPr>
            <w:tcW w:w="3200" w:type="dxa"/>
            <w:tcBorders>
              <w:bottom w:val="nil"/>
            </w:tcBorders>
          </w:tcPr>
          <w:p w14:paraId="61616981" w14:textId="77777777" w:rsidR="00F2431C" w:rsidRDefault="00F2431C" w:rsidP="00FC7C21">
            <w:pPr>
              <w:pStyle w:val="TableParagraph"/>
              <w:spacing w:line="175"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119665B" w14:textId="77777777" w:rsidR="00F2431C" w:rsidRDefault="00F2431C" w:rsidP="00FC7C21">
            <w:pPr>
              <w:pStyle w:val="TableParagraph"/>
              <w:spacing w:line="163" w:lineRule="exact"/>
              <w:ind w:left="40"/>
              <w:rPr>
                <w:sz w:val="16"/>
              </w:rPr>
            </w:pPr>
            <w:r>
              <w:rPr>
                <w:sz w:val="16"/>
              </w:rPr>
              <w:t>ARAGUANÃ</w:t>
            </w:r>
          </w:p>
        </w:tc>
        <w:tc>
          <w:tcPr>
            <w:tcW w:w="1400" w:type="dxa"/>
            <w:tcBorders>
              <w:bottom w:val="nil"/>
            </w:tcBorders>
          </w:tcPr>
          <w:p w14:paraId="7678B1DB" w14:textId="77777777" w:rsidR="00F2431C" w:rsidRDefault="00F2431C" w:rsidP="00FC7C21">
            <w:pPr>
              <w:pStyle w:val="TableParagraph"/>
              <w:spacing w:before="83"/>
              <w:ind w:left="83" w:right="33"/>
              <w:rPr>
                <w:sz w:val="16"/>
              </w:rPr>
            </w:pPr>
            <w:r>
              <w:rPr>
                <w:sz w:val="16"/>
              </w:rPr>
              <w:t>22824</w:t>
            </w:r>
          </w:p>
        </w:tc>
        <w:tc>
          <w:tcPr>
            <w:tcW w:w="1000" w:type="dxa"/>
            <w:tcBorders>
              <w:bottom w:val="nil"/>
            </w:tcBorders>
          </w:tcPr>
          <w:p w14:paraId="0F4C280E" w14:textId="77777777" w:rsidR="00F2431C" w:rsidRDefault="00F2431C" w:rsidP="00FC7C21">
            <w:pPr>
              <w:pStyle w:val="TableParagraph"/>
              <w:spacing w:before="83"/>
              <w:ind w:left="233"/>
              <w:rPr>
                <w:sz w:val="16"/>
              </w:rPr>
            </w:pPr>
            <w:r>
              <w:rPr>
                <w:sz w:val="16"/>
              </w:rPr>
              <w:t>270008</w:t>
            </w:r>
          </w:p>
        </w:tc>
        <w:tc>
          <w:tcPr>
            <w:tcW w:w="1040" w:type="dxa"/>
            <w:tcBorders>
              <w:bottom w:val="nil"/>
            </w:tcBorders>
          </w:tcPr>
          <w:p w14:paraId="77A9608C" w14:textId="77777777" w:rsidR="00F2431C" w:rsidRDefault="00F2431C" w:rsidP="00FC7C21">
            <w:pPr>
              <w:pStyle w:val="TableParagraph"/>
              <w:spacing w:before="83"/>
              <w:ind w:left="10"/>
              <w:rPr>
                <w:sz w:val="16"/>
              </w:rPr>
            </w:pPr>
            <w:r>
              <w:rPr>
                <w:sz w:val="16"/>
              </w:rPr>
              <w:t>0</w:t>
            </w:r>
          </w:p>
        </w:tc>
        <w:tc>
          <w:tcPr>
            <w:tcW w:w="980" w:type="dxa"/>
            <w:tcBorders>
              <w:bottom w:val="nil"/>
            </w:tcBorders>
          </w:tcPr>
          <w:p w14:paraId="37E9D54B" w14:textId="77777777" w:rsidR="00F2431C" w:rsidRDefault="00F2431C" w:rsidP="00FC7C21">
            <w:pPr>
              <w:pStyle w:val="TableParagraph"/>
              <w:spacing w:before="83"/>
              <w:ind w:left="69" w:right="59"/>
              <w:rPr>
                <w:sz w:val="16"/>
              </w:rPr>
            </w:pPr>
            <w:r>
              <w:rPr>
                <w:sz w:val="16"/>
              </w:rPr>
              <w:t>10/11/</w:t>
            </w:r>
            <w:r w:rsidR="00255652">
              <w:rPr>
                <w:sz w:val="16"/>
              </w:rPr>
              <w:t>2024</w:t>
            </w:r>
          </w:p>
        </w:tc>
        <w:tc>
          <w:tcPr>
            <w:tcW w:w="1200" w:type="dxa"/>
            <w:tcBorders>
              <w:bottom w:val="nil"/>
            </w:tcBorders>
          </w:tcPr>
          <w:p w14:paraId="20A87098" w14:textId="77777777" w:rsidR="00F2431C" w:rsidRDefault="00F2431C" w:rsidP="00FC7C21">
            <w:pPr>
              <w:pStyle w:val="TableParagraph"/>
              <w:spacing w:before="83"/>
              <w:ind w:right="27"/>
              <w:jc w:val="right"/>
              <w:rPr>
                <w:sz w:val="16"/>
              </w:rPr>
            </w:pPr>
            <w:r>
              <w:rPr>
                <w:sz w:val="16"/>
              </w:rPr>
              <w:t>6.453,00</w:t>
            </w:r>
          </w:p>
        </w:tc>
        <w:tc>
          <w:tcPr>
            <w:tcW w:w="1200" w:type="dxa"/>
            <w:tcBorders>
              <w:bottom w:val="nil"/>
            </w:tcBorders>
          </w:tcPr>
          <w:p w14:paraId="78F44298" w14:textId="77777777" w:rsidR="00F2431C" w:rsidRDefault="00F2431C" w:rsidP="00FC7C21">
            <w:pPr>
              <w:pStyle w:val="TableParagraph"/>
              <w:spacing w:before="83"/>
              <w:ind w:right="27"/>
              <w:jc w:val="right"/>
              <w:rPr>
                <w:sz w:val="16"/>
              </w:rPr>
            </w:pPr>
            <w:r>
              <w:rPr>
                <w:sz w:val="16"/>
              </w:rPr>
              <w:t>450,60</w:t>
            </w:r>
          </w:p>
        </w:tc>
        <w:tc>
          <w:tcPr>
            <w:tcW w:w="1200" w:type="dxa"/>
            <w:tcBorders>
              <w:bottom w:val="nil"/>
            </w:tcBorders>
          </w:tcPr>
          <w:p w14:paraId="4DABB715" w14:textId="77777777" w:rsidR="00F2431C" w:rsidRDefault="00F2431C" w:rsidP="00FC7C21">
            <w:pPr>
              <w:pStyle w:val="TableParagraph"/>
              <w:spacing w:before="83"/>
              <w:ind w:right="27"/>
              <w:jc w:val="right"/>
              <w:rPr>
                <w:sz w:val="16"/>
              </w:rPr>
            </w:pPr>
            <w:r>
              <w:rPr>
                <w:sz w:val="16"/>
              </w:rPr>
              <w:t>6.002,40</w:t>
            </w:r>
          </w:p>
        </w:tc>
      </w:tr>
      <w:tr w:rsidR="00F2431C" w14:paraId="1459E79E" w14:textId="77777777" w:rsidTr="00FC7C21">
        <w:trPr>
          <w:trHeight w:val="360"/>
        </w:trPr>
        <w:tc>
          <w:tcPr>
            <w:tcW w:w="1180" w:type="dxa"/>
            <w:tcBorders>
              <w:top w:val="nil"/>
              <w:bottom w:val="nil"/>
            </w:tcBorders>
          </w:tcPr>
          <w:p w14:paraId="191DF1A2" w14:textId="77777777" w:rsidR="00F2431C" w:rsidRDefault="00F2431C" w:rsidP="00FC7C21">
            <w:pPr>
              <w:pStyle w:val="TableParagraph"/>
              <w:ind w:left="60" w:right="50"/>
              <w:rPr>
                <w:sz w:val="16"/>
              </w:rPr>
            </w:pPr>
            <w:r>
              <w:rPr>
                <w:sz w:val="16"/>
              </w:rPr>
              <w:t>023547</w:t>
            </w:r>
          </w:p>
        </w:tc>
        <w:tc>
          <w:tcPr>
            <w:tcW w:w="1200" w:type="dxa"/>
            <w:tcBorders>
              <w:top w:val="nil"/>
              <w:bottom w:val="nil"/>
            </w:tcBorders>
          </w:tcPr>
          <w:p w14:paraId="2CCB909F" w14:textId="77777777" w:rsidR="00F2431C" w:rsidRDefault="00F2431C" w:rsidP="00FC7C21">
            <w:pPr>
              <w:pStyle w:val="TableParagraph"/>
              <w:ind w:left="86" w:right="76"/>
              <w:rPr>
                <w:sz w:val="16"/>
              </w:rPr>
            </w:pPr>
            <w:r>
              <w:rPr>
                <w:sz w:val="16"/>
              </w:rPr>
              <w:t>023050</w:t>
            </w:r>
          </w:p>
        </w:tc>
        <w:tc>
          <w:tcPr>
            <w:tcW w:w="1600" w:type="dxa"/>
            <w:tcBorders>
              <w:top w:val="nil"/>
              <w:bottom w:val="nil"/>
            </w:tcBorders>
          </w:tcPr>
          <w:p w14:paraId="1877E327" w14:textId="77777777" w:rsidR="00F2431C" w:rsidRDefault="00F2431C" w:rsidP="00FC7C21">
            <w:pPr>
              <w:pStyle w:val="TableParagraph"/>
              <w:ind w:left="47" w:right="37"/>
              <w:rPr>
                <w:sz w:val="16"/>
              </w:rPr>
            </w:pPr>
            <w:r>
              <w:rPr>
                <w:sz w:val="16"/>
              </w:rPr>
              <w:t>009533</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4A521C45" w14:textId="77777777" w:rsidR="00F2431C" w:rsidRDefault="00F2431C" w:rsidP="00FC7C21">
            <w:pPr>
              <w:pStyle w:val="TableParagraph"/>
              <w:ind w:left="139" w:right="129"/>
              <w:rPr>
                <w:sz w:val="16"/>
              </w:rPr>
            </w:pPr>
            <w:r>
              <w:rPr>
                <w:sz w:val="16"/>
              </w:rPr>
              <w:t>186</w:t>
            </w:r>
          </w:p>
        </w:tc>
        <w:tc>
          <w:tcPr>
            <w:tcW w:w="3200" w:type="dxa"/>
            <w:tcBorders>
              <w:top w:val="nil"/>
              <w:bottom w:val="nil"/>
            </w:tcBorders>
          </w:tcPr>
          <w:p w14:paraId="4B135962"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058E808"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DCA562C" w14:textId="77777777" w:rsidR="00F2431C" w:rsidRDefault="00F2431C" w:rsidP="00FC7C21">
            <w:pPr>
              <w:pStyle w:val="TableParagraph"/>
              <w:ind w:left="83" w:right="33"/>
              <w:rPr>
                <w:sz w:val="16"/>
              </w:rPr>
            </w:pPr>
            <w:r>
              <w:rPr>
                <w:sz w:val="16"/>
              </w:rPr>
              <w:t>23050</w:t>
            </w:r>
          </w:p>
        </w:tc>
        <w:tc>
          <w:tcPr>
            <w:tcW w:w="1000" w:type="dxa"/>
            <w:tcBorders>
              <w:top w:val="nil"/>
              <w:bottom w:val="nil"/>
            </w:tcBorders>
          </w:tcPr>
          <w:p w14:paraId="4658929A"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EFCF5C3"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96D0F2F"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47EC53A4" w14:textId="77777777" w:rsidR="00F2431C" w:rsidRDefault="00F2431C" w:rsidP="00FC7C21">
            <w:pPr>
              <w:pStyle w:val="TableParagraph"/>
              <w:ind w:right="27"/>
              <w:jc w:val="right"/>
              <w:rPr>
                <w:sz w:val="16"/>
              </w:rPr>
            </w:pPr>
            <w:r>
              <w:rPr>
                <w:sz w:val="16"/>
              </w:rPr>
              <w:t>1.393,33</w:t>
            </w:r>
          </w:p>
        </w:tc>
        <w:tc>
          <w:tcPr>
            <w:tcW w:w="1200" w:type="dxa"/>
            <w:tcBorders>
              <w:top w:val="nil"/>
              <w:bottom w:val="nil"/>
            </w:tcBorders>
          </w:tcPr>
          <w:p w14:paraId="5051A50D" w14:textId="77777777" w:rsidR="00F2431C" w:rsidRDefault="00F2431C" w:rsidP="00FC7C21">
            <w:pPr>
              <w:pStyle w:val="TableParagraph"/>
              <w:ind w:right="27"/>
              <w:jc w:val="right"/>
              <w:rPr>
                <w:sz w:val="16"/>
              </w:rPr>
            </w:pPr>
            <w:r>
              <w:rPr>
                <w:sz w:val="16"/>
              </w:rPr>
              <w:t>108,89</w:t>
            </w:r>
          </w:p>
        </w:tc>
        <w:tc>
          <w:tcPr>
            <w:tcW w:w="1200" w:type="dxa"/>
            <w:tcBorders>
              <w:top w:val="nil"/>
              <w:bottom w:val="nil"/>
            </w:tcBorders>
          </w:tcPr>
          <w:p w14:paraId="6735C1D5" w14:textId="77777777" w:rsidR="00F2431C" w:rsidRDefault="00F2431C" w:rsidP="00FC7C21">
            <w:pPr>
              <w:pStyle w:val="TableParagraph"/>
              <w:ind w:right="27"/>
              <w:jc w:val="right"/>
              <w:rPr>
                <w:sz w:val="16"/>
              </w:rPr>
            </w:pPr>
            <w:r>
              <w:rPr>
                <w:sz w:val="16"/>
              </w:rPr>
              <w:t>1.284,44</w:t>
            </w:r>
          </w:p>
        </w:tc>
      </w:tr>
      <w:tr w:rsidR="00F2431C" w14:paraId="0C8E16C5" w14:textId="77777777" w:rsidTr="00FC7C21">
        <w:trPr>
          <w:trHeight w:val="360"/>
        </w:trPr>
        <w:tc>
          <w:tcPr>
            <w:tcW w:w="1180" w:type="dxa"/>
            <w:tcBorders>
              <w:top w:val="nil"/>
              <w:bottom w:val="nil"/>
            </w:tcBorders>
          </w:tcPr>
          <w:p w14:paraId="581746B4" w14:textId="77777777" w:rsidR="00F2431C" w:rsidRDefault="00F2431C" w:rsidP="00FC7C21">
            <w:pPr>
              <w:pStyle w:val="TableParagraph"/>
              <w:ind w:left="60" w:right="50"/>
              <w:rPr>
                <w:sz w:val="16"/>
              </w:rPr>
            </w:pPr>
            <w:r>
              <w:rPr>
                <w:sz w:val="16"/>
              </w:rPr>
              <w:t>023549</w:t>
            </w:r>
          </w:p>
        </w:tc>
        <w:tc>
          <w:tcPr>
            <w:tcW w:w="1200" w:type="dxa"/>
            <w:tcBorders>
              <w:top w:val="nil"/>
              <w:bottom w:val="nil"/>
            </w:tcBorders>
          </w:tcPr>
          <w:p w14:paraId="10004AF9" w14:textId="77777777" w:rsidR="00F2431C" w:rsidRDefault="00F2431C" w:rsidP="00FC7C21">
            <w:pPr>
              <w:pStyle w:val="TableParagraph"/>
              <w:ind w:left="86" w:right="76"/>
              <w:rPr>
                <w:sz w:val="16"/>
              </w:rPr>
            </w:pPr>
            <w:r>
              <w:rPr>
                <w:sz w:val="16"/>
              </w:rPr>
              <w:t>022829</w:t>
            </w:r>
          </w:p>
        </w:tc>
        <w:tc>
          <w:tcPr>
            <w:tcW w:w="1600" w:type="dxa"/>
            <w:tcBorders>
              <w:top w:val="nil"/>
              <w:bottom w:val="nil"/>
            </w:tcBorders>
          </w:tcPr>
          <w:p w14:paraId="7648F54A" w14:textId="77777777" w:rsidR="00F2431C" w:rsidRDefault="00F2431C" w:rsidP="00FC7C21">
            <w:pPr>
              <w:pStyle w:val="TableParagraph"/>
              <w:ind w:left="47" w:right="37"/>
              <w:rPr>
                <w:sz w:val="16"/>
              </w:rPr>
            </w:pPr>
            <w:r>
              <w:rPr>
                <w:sz w:val="16"/>
              </w:rPr>
              <w:t>010682</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67F718FB"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0D865431"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5588AB4"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60CE105A" w14:textId="77777777" w:rsidR="00F2431C" w:rsidRDefault="00F2431C" w:rsidP="00FC7C21">
            <w:pPr>
              <w:pStyle w:val="TableParagraph"/>
              <w:ind w:left="83" w:right="33"/>
              <w:rPr>
                <w:sz w:val="16"/>
              </w:rPr>
            </w:pPr>
            <w:r>
              <w:rPr>
                <w:sz w:val="16"/>
              </w:rPr>
              <w:t>22829</w:t>
            </w:r>
          </w:p>
        </w:tc>
        <w:tc>
          <w:tcPr>
            <w:tcW w:w="1000" w:type="dxa"/>
            <w:tcBorders>
              <w:top w:val="nil"/>
              <w:bottom w:val="nil"/>
            </w:tcBorders>
          </w:tcPr>
          <w:p w14:paraId="5C563B5D"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330437C"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D99F10C"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35C11CB9" w14:textId="77777777" w:rsidR="00F2431C" w:rsidRDefault="00F2431C" w:rsidP="00FC7C21">
            <w:pPr>
              <w:pStyle w:val="TableParagraph"/>
              <w:ind w:right="27"/>
              <w:jc w:val="right"/>
              <w:rPr>
                <w:sz w:val="16"/>
              </w:rPr>
            </w:pPr>
            <w:r>
              <w:rPr>
                <w:sz w:val="16"/>
              </w:rPr>
              <w:t>6.765,67</w:t>
            </w:r>
          </w:p>
        </w:tc>
        <w:tc>
          <w:tcPr>
            <w:tcW w:w="1200" w:type="dxa"/>
            <w:tcBorders>
              <w:top w:val="nil"/>
              <w:bottom w:val="nil"/>
            </w:tcBorders>
          </w:tcPr>
          <w:p w14:paraId="4C77A3FF" w14:textId="77777777" w:rsidR="00F2431C" w:rsidRDefault="00F2431C" w:rsidP="00FC7C21">
            <w:pPr>
              <w:pStyle w:val="TableParagraph"/>
              <w:ind w:right="27"/>
              <w:jc w:val="right"/>
              <w:rPr>
                <w:sz w:val="16"/>
              </w:rPr>
            </w:pPr>
            <w:r>
              <w:rPr>
                <w:sz w:val="16"/>
              </w:rPr>
              <w:t>521,78</w:t>
            </w:r>
          </w:p>
        </w:tc>
        <w:tc>
          <w:tcPr>
            <w:tcW w:w="1200" w:type="dxa"/>
            <w:tcBorders>
              <w:top w:val="nil"/>
              <w:bottom w:val="nil"/>
            </w:tcBorders>
          </w:tcPr>
          <w:p w14:paraId="24DB4FB8" w14:textId="77777777" w:rsidR="00F2431C" w:rsidRDefault="00F2431C" w:rsidP="00FC7C21">
            <w:pPr>
              <w:pStyle w:val="TableParagraph"/>
              <w:ind w:right="27"/>
              <w:jc w:val="right"/>
              <w:rPr>
                <w:sz w:val="16"/>
              </w:rPr>
            </w:pPr>
            <w:r>
              <w:rPr>
                <w:sz w:val="16"/>
              </w:rPr>
              <w:t>6.243,89</w:t>
            </w:r>
          </w:p>
        </w:tc>
      </w:tr>
      <w:tr w:rsidR="00F2431C" w14:paraId="662CC540" w14:textId="77777777" w:rsidTr="00FC7C21">
        <w:trPr>
          <w:trHeight w:val="385"/>
        </w:trPr>
        <w:tc>
          <w:tcPr>
            <w:tcW w:w="1180" w:type="dxa"/>
            <w:tcBorders>
              <w:top w:val="nil"/>
              <w:bottom w:val="nil"/>
            </w:tcBorders>
          </w:tcPr>
          <w:p w14:paraId="420C3DA3" w14:textId="77777777" w:rsidR="00F2431C" w:rsidRDefault="00F2431C" w:rsidP="00FC7C21">
            <w:pPr>
              <w:pStyle w:val="TableParagraph"/>
              <w:ind w:left="60" w:right="50"/>
              <w:rPr>
                <w:sz w:val="16"/>
              </w:rPr>
            </w:pPr>
            <w:r>
              <w:rPr>
                <w:sz w:val="16"/>
              </w:rPr>
              <w:t>023550</w:t>
            </w:r>
          </w:p>
        </w:tc>
        <w:tc>
          <w:tcPr>
            <w:tcW w:w="1200" w:type="dxa"/>
            <w:tcBorders>
              <w:top w:val="nil"/>
              <w:bottom w:val="nil"/>
            </w:tcBorders>
          </w:tcPr>
          <w:p w14:paraId="6AA56749" w14:textId="77777777" w:rsidR="00F2431C" w:rsidRDefault="00F2431C" w:rsidP="00FC7C21">
            <w:pPr>
              <w:pStyle w:val="TableParagraph"/>
              <w:ind w:left="86" w:right="76"/>
              <w:rPr>
                <w:sz w:val="16"/>
              </w:rPr>
            </w:pPr>
            <w:r>
              <w:rPr>
                <w:sz w:val="16"/>
              </w:rPr>
              <w:t>023051</w:t>
            </w:r>
          </w:p>
        </w:tc>
        <w:tc>
          <w:tcPr>
            <w:tcW w:w="1600" w:type="dxa"/>
            <w:tcBorders>
              <w:top w:val="nil"/>
              <w:bottom w:val="nil"/>
            </w:tcBorders>
          </w:tcPr>
          <w:p w14:paraId="667849E3" w14:textId="77777777" w:rsidR="00F2431C" w:rsidRDefault="00F2431C" w:rsidP="00FC7C21">
            <w:pPr>
              <w:pStyle w:val="TableParagraph"/>
              <w:ind w:left="47" w:right="37"/>
              <w:rPr>
                <w:sz w:val="16"/>
              </w:rPr>
            </w:pPr>
            <w:r>
              <w:rPr>
                <w:sz w:val="16"/>
              </w:rPr>
              <w:t>009537</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2FB778A9"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2C9CB427"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2B7FDF5" w14:textId="77777777" w:rsidR="00F2431C" w:rsidRDefault="00F2431C" w:rsidP="00FC7C21">
            <w:pPr>
              <w:pStyle w:val="TableParagraph"/>
              <w:ind w:left="83" w:right="33"/>
              <w:rPr>
                <w:sz w:val="16"/>
              </w:rPr>
            </w:pPr>
            <w:r>
              <w:rPr>
                <w:sz w:val="16"/>
              </w:rPr>
              <w:t>23051</w:t>
            </w:r>
          </w:p>
        </w:tc>
        <w:tc>
          <w:tcPr>
            <w:tcW w:w="1000" w:type="dxa"/>
            <w:tcBorders>
              <w:top w:val="nil"/>
              <w:bottom w:val="nil"/>
            </w:tcBorders>
          </w:tcPr>
          <w:p w14:paraId="379665EA"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1FD0878B"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DECA88E"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1B0B06E3" w14:textId="77777777" w:rsidR="00F2431C" w:rsidRDefault="00F2431C" w:rsidP="00FC7C21">
            <w:pPr>
              <w:pStyle w:val="TableParagraph"/>
              <w:ind w:right="27"/>
              <w:jc w:val="right"/>
              <w:rPr>
                <w:sz w:val="16"/>
              </w:rPr>
            </w:pPr>
            <w:r>
              <w:rPr>
                <w:sz w:val="16"/>
              </w:rPr>
              <w:t>626,11</w:t>
            </w:r>
          </w:p>
        </w:tc>
        <w:tc>
          <w:tcPr>
            <w:tcW w:w="1200" w:type="dxa"/>
            <w:tcBorders>
              <w:top w:val="nil"/>
              <w:bottom w:val="nil"/>
            </w:tcBorders>
          </w:tcPr>
          <w:p w14:paraId="1113E7E4" w14:textId="77777777" w:rsidR="00F2431C" w:rsidRDefault="00F2431C" w:rsidP="00FC7C21">
            <w:pPr>
              <w:pStyle w:val="TableParagraph"/>
              <w:ind w:right="27"/>
              <w:jc w:val="right"/>
              <w:rPr>
                <w:sz w:val="16"/>
              </w:rPr>
            </w:pPr>
            <w:r>
              <w:rPr>
                <w:sz w:val="16"/>
              </w:rPr>
              <w:t>87,52</w:t>
            </w:r>
          </w:p>
        </w:tc>
        <w:tc>
          <w:tcPr>
            <w:tcW w:w="1200" w:type="dxa"/>
            <w:tcBorders>
              <w:top w:val="nil"/>
              <w:bottom w:val="nil"/>
            </w:tcBorders>
          </w:tcPr>
          <w:p w14:paraId="43B3DCDC" w14:textId="77777777" w:rsidR="00F2431C" w:rsidRDefault="00F2431C" w:rsidP="00FC7C21">
            <w:pPr>
              <w:pStyle w:val="TableParagraph"/>
              <w:ind w:right="27"/>
              <w:jc w:val="right"/>
              <w:rPr>
                <w:sz w:val="16"/>
              </w:rPr>
            </w:pPr>
            <w:r>
              <w:rPr>
                <w:sz w:val="16"/>
              </w:rPr>
              <w:t>538,59</w:t>
            </w:r>
          </w:p>
        </w:tc>
      </w:tr>
      <w:tr w:rsidR="00F2431C" w14:paraId="314AE119" w14:textId="77777777" w:rsidTr="00FC7C21">
        <w:trPr>
          <w:trHeight w:val="228"/>
        </w:trPr>
        <w:tc>
          <w:tcPr>
            <w:tcW w:w="1180" w:type="dxa"/>
            <w:tcBorders>
              <w:top w:val="nil"/>
              <w:bottom w:val="nil"/>
            </w:tcBorders>
          </w:tcPr>
          <w:p w14:paraId="5E982694" w14:textId="77777777" w:rsidR="00F2431C" w:rsidRDefault="00F2431C" w:rsidP="00FC7C21">
            <w:pPr>
              <w:pStyle w:val="TableParagraph"/>
              <w:spacing w:before="19"/>
              <w:ind w:left="60" w:right="50"/>
              <w:rPr>
                <w:sz w:val="16"/>
              </w:rPr>
            </w:pPr>
            <w:r>
              <w:rPr>
                <w:sz w:val="16"/>
              </w:rPr>
              <w:t>024152</w:t>
            </w:r>
          </w:p>
        </w:tc>
        <w:tc>
          <w:tcPr>
            <w:tcW w:w="1200" w:type="dxa"/>
            <w:tcBorders>
              <w:top w:val="nil"/>
              <w:bottom w:val="nil"/>
            </w:tcBorders>
          </w:tcPr>
          <w:p w14:paraId="0E0CDF0D" w14:textId="77777777" w:rsidR="00F2431C" w:rsidRDefault="00F2431C" w:rsidP="00FC7C21">
            <w:pPr>
              <w:pStyle w:val="TableParagraph"/>
              <w:spacing w:before="19"/>
              <w:ind w:left="86" w:right="76"/>
              <w:rPr>
                <w:sz w:val="16"/>
              </w:rPr>
            </w:pPr>
            <w:r>
              <w:rPr>
                <w:sz w:val="16"/>
              </w:rPr>
              <w:t>023610</w:t>
            </w:r>
          </w:p>
        </w:tc>
        <w:tc>
          <w:tcPr>
            <w:tcW w:w="1600" w:type="dxa"/>
            <w:tcBorders>
              <w:top w:val="nil"/>
              <w:bottom w:val="nil"/>
            </w:tcBorders>
          </w:tcPr>
          <w:p w14:paraId="1ED59CB0" w14:textId="77777777" w:rsidR="00F2431C" w:rsidRDefault="00F2431C" w:rsidP="00FC7C21">
            <w:pPr>
              <w:pStyle w:val="TableParagraph"/>
              <w:spacing w:before="19"/>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03E8D0CD" w14:textId="77777777" w:rsidR="00F2431C" w:rsidRDefault="00F2431C" w:rsidP="00FC7C21">
            <w:pPr>
              <w:pStyle w:val="TableParagraph"/>
              <w:spacing w:before="19"/>
              <w:ind w:left="139" w:right="129"/>
              <w:rPr>
                <w:sz w:val="16"/>
              </w:rPr>
            </w:pPr>
            <w:r>
              <w:rPr>
                <w:sz w:val="16"/>
              </w:rPr>
              <w:t>251</w:t>
            </w:r>
          </w:p>
        </w:tc>
        <w:tc>
          <w:tcPr>
            <w:tcW w:w="3200" w:type="dxa"/>
            <w:tcBorders>
              <w:top w:val="nil"/>
              <w:bottom w:val="nil"/>
            </w:tcBorders>
          </w:tcPr>
          <w:p w14:paraId="159EF92E" w14:textId="77777777" w:rsidR="00F2431C" w:rsidRDefault="00F2431C" w:rsidP="00FC7C21">
            <w:pPr>
              <w:pStyle w:val="TableParagraph"/>
              <w:spacing w:before="19"/>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0ECA0FBD" w14:textId="77777777" w:rsidR="00F2431C" w:rsidRDefault="00F2431C" w:rsidP="00FC7C21">
            <w:pPr>
              <w:pStyle w:val="TableParagraph"/>
              <w:spacing w:before="19"/>
              <w:ind w:left="83" w:right="33"/>
              <w:rPr>
                <w:sz w:val="16"/>
              </w:rPr>
            </w:pPr>
            <w:r>
              <w:rPr>
                <w:sz w:val="16"/>
              </w:rPr>
              <w:t>23610</w:t>
            </w:r>
          </w:p>
        </w:tc>
        <w:tc>
          <w:tcPr>
            <w:tcW w:w="1000" w:type="dxa"/>
            <w:tcBorders>
              <w:top w:val="nil"/>
              <w:bottom w:val="nil"/>
            </w:tcBorders>
          </w:tcPr>
          <w:p w14:paraId="78CA77B6"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0A5F67D9"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091FA483" w14:textId="77777777" w:rsidR="00F2431C" w:rsidRDefault="00F2431C" w:rsidP="00FC7C21">
            <w:pPr>
              <w:pStyle w:val="TableParagraph"/>
              <w:spacing w:before="19"/>
              <w:ind w:left="69" w:right="59"/>
              <w:rPr>
                <w:sz w:val="16"/>
              </w:rPr>
            </w:pPr>
            <w:r>
              <w:rPr>
                <w:sz w:val="16"/>
              </w:rPr>
              <w:t>10/11/</w:t>
            </w:r>
            <w:r w:rsidR="00255652">
              <w:rPr>
                <w:sz w:val="16"/>
              </w:rPr>
              <w:t>2024</w:t>
            </w:r>
          </w:p>
        </w:tc>
        <w:tc>
          <w:tcPr>
            <w:tcW w:w="1200" w:type="dxa"/>
            <w:tcBorders>
              <w:top w:val="nil"/>
              <w:bottom w:val="nil"/>
            </w:tcBorders>
          </w:tcPr>
          <w:p w14:paraId="1DF6DD4E" w14:textId="77777777" w:rsidR="00F2431C" w:rsidRDefault="00F2431C" w:rsidP="00FC7C21">
            <w:pPr>
              <w:pStyle w:val="TableParagraph"/>
              <w:spacing w:before="19"/>
              <w:ind w:right="27"/>
              <w:jc w:val="right"/>
              <w:rPr>
                <w:sz w:val="16"/>
              </w:rPr>
            </w:pPr>
            <w:r>
              <w:rPr>
                <w:sz w:val="16"/>
              </w:rPr>
              <w:t>219,45</w:t>
            </w:r>
          </w:p>
        </w:tc>
        <w:tc>
          <w:tcPr>
            <w:tcW w:w="1200" w:type="dxa"/>
            <w:tcBorders>
              <w:top w:val="nil"/>
              <w:bottom w:val="nil"/>
            </w:tcBorders>
          </w:tcPr>
          <w:p w14:paraId="2294B727"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3E432763" w14:textId="77777777" w:rsidR="00F2431C" w:rsidRDefault="00F2431C" w:rsidP="00FC7C21">
            <w:pPr>
              <w:pStyle w:val="TableParagraph"/>
              <w:spacing w:before="19"/>
              <w:ind w:right="27"/>
              <w:jc w:val="right"/>
              <w:rPr>
                <w:sz w:val="16"/>
              </w:rPr>
            </w:pPr>
            <w:r>
              <w:rPr>
                <w:sz w:val="16"/>
              </w:rPr>
              <w:t>219,45</w:t>
            </w:r>
          </w:p>
        </w:tc>
      </w:tr>
      <w:tr w:rsidR="00F2431C" w14:paraId="0A5EB68D" w14:textId="77777777" w:rsidTr="00FC7C21">
        <w:trPr>
          <w:trHeight w:val="385"/>
        </w:trPr>
        <w:tc>
          <w:tcPr>
            <w:tcW w:w="1180" w:type="dxa"/>
            <w:tcBorders>
              <w:top w:val="nil"/>
              <w:bottom w:val="nil"/>
            </w:tcBorders>
          </w:tcPr>
          <w:p w14:paraId="20AA57A6" w14:textId="77777777" w:rsidR="00F2431C" w:rsidRDefault="00F2431C" w:rsidP="00FC7C21">
            <w:pPr>
              <w:pStyle w:val="TableParagraph"/>
              <w:spacing w:before="111"/>
              <w:ind w:left="60" w:right="50"/>
              <w:rPr>
                <w:sz w:val="16"/>
              </w:rPr>
            </w:pPr>
            <w:r>
              <w:rPr>
                <w:sz w:val="16"/>
              </w:rPr>
              <w:t>023552</w:t>
            </w:r>
          </w:p>
        </w:tc>
        <w:tc>
          <w:tcPr>
            <w:tcW w:w="1200" w:type="dxa"/>
            <w:tcBorders>
              <w:top w:val="nil"/>
              <w:bottom w:val="nil"/>
            </w:tcBorders>
          </w:tcPr>
          <w:p w14:paraId="41F12D6F" w14:textId="77777777" w:rsidR="00F2431C" w:rsidRDefault="00F2431C" w:rsidP="00FC7C21">
            <w:pPr>
              <w:pStyle w:val="TableParagraph"/>
              <w:spacing w:before="111"/>
              <w:ind w:left="86" w:right="76"/>
              <w:rPr>
                <w:sz w:val="16"/>
              </w:rPr>
            </w:pPr>
            <w:r>
              <w:rPr>
                <w:sz w:val="16"/>
              </w:rPr>
              <w:t>023053</w:t>
            </w:r>
          </w:p>
        </w:tc>
        <w:tc>
          <w:tcPr>
            <w:tcW w:w="1600" w:type="dxa"/>
            <w:tcBorders>
              <w:top w:val="nil"/>
              <w:bottom w:val="nil"/>
            </w:tcBorders>
          </w:tcPr>
          <w:p w14:paraId="5C68C2A8" w14:textId="77777777" w:rsidR="00F2431C" w:rsidRDefault="00F2431C" w:rsidP="00FC7C21">
            <w:pPr>
              <w:pStyle w:val="TableParagraph"/>
              <w:spacing w:before="111"/>
              <w:ind w:left="47" w:right="37"/>
              <w:rPr>
                <w:sz w:val="16"/>
              </w:rPr>
            </w:pPr>
            <w:r>
              <w:rPr>
                <w:sz w:val="16"/>
              </w:rPr>
              <w:t>010799</w:t>
            </w:r>
            <w:r>
              <w:rPr>
                <w:spacing w:val="-6"/>
                <w:sz w:val="16"/>
              </w:rPr>
              <w:t xml:space="preserve"> </w:t>
            </w:r>
            <w:r>
              <w:rPr>
                <w:sz w:val="16"/>
              </w:rPr>
              <w:t>-</w:t>
            </w:r>
            <w:r>
              <w:rPr>
                <w:spacing w:val="-6"/>
                <w:sz w:val="16"/>
              </w:rPr>
              <w:t xml:space="preserve"> </w:t>
            </w:r>
            <w:r>
              <w:rPr>
                <w:sz w:val="16"/>
              </w:rPr>
              <w:t>10/11/</w:t>
            </w:r>
            <w:r w:rsidR="00255652">
              <w:rPr>
                <w:sz w:val="16"/>
              </w:rPr>
              <w:t>2024</w:t>
            </w:r>
          </w:p>
        </w:tc>
        <w:tc>
          <w:tcPr>
            <w:tcW w:w="800" w:type="dxa"/>
            <w:tcBorders>
              <w:top w:val="nil"/>
              <w:bottom w:val="nil"/>
            </w:tcBorders>
          </w:tcPr>
          <w:p w14:paraId="3A007DE0" w14:textId="77777777" w:rsidR="00F2431C" w:rsidRDefault="00F2431C" w:rsidP="00FC7C21">
            <w:pPr>
              <w:pStyle w:val="TableParagraph"/>
              <w:spacing w:before="111"/>
              <w:ind w:left="139" w:right="129"/>
              <w:rPr>
                <w:sz w:val="16"/>
              </w:rPr>
            </w:pPr>
            <w:r>
              <w:rPr>
                <w:sz w:val="16"/>
              </w:rPr>
              <w:t>257</w:t>
            </w:r>
          </w:p>
        </w:tc>
        <w:tc>
          <w:tcPr>
            <w:tcW w:w="3200" w:type="dxa"/>
            <w:tcBorders>
              <w:top w:val="nil"/>
              <w:bottom w:val="nil"/>
            </w:tcBorders>
          </w:tcPr>
          <w:p w14:paraId="3FE9C1DB"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5BED357" w14:textId="77777777" w:rsidR="00F2431C" w:rsidRDefault="00F2431C" w:rsidP="00FC7C21">
            <w:pPr>
              <w:pStyle w:val="TableParagraph"/>
              <w:spacing w:before="111"/>
              <w:ind w:left="83" w:right="33"/>
              <w:rPr>
                <w:sz w:val="16"/>
              </w:rPr>
            </w:pPr>
            <w:r>
              <w:rPr>
                <w:sz w:val="16"/>
              </w:rPr>
              <w:t>23053</w:t>
            </w:r>
          </w:p>
        </w:tc>
        <w:tc>
          <w:tcPr>
            <w:tcW w:w="1000" w:type="dxa"/>
            <w:tcBorders>
              <w:top w:val="nil"/>
              <w:bottom w:val="nil"/>
            </w:tcBorders>
          </w:tcPr>
          <w:p w14:paraId="04BE6FD9"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18D59700"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550E9332" w14:textId="77777777" w:rsidR="00F2431C" w:rsidRDefault="00F2431C" w:rsidP="00FC7C21">
            <w:pPr>
              <w:pStyle w:val="TableParagraph"/>
              <w:spacing w:before="111"/>
              <w:ind w:left="69" w:right="59"/>
              <w:rPr>
                <w:sz w:val="16"/>
              </w:rPr>
            </w:pPr>
            <w:r>
              <w:rPr>
                <w:sz w:val="16"/>
              </w:rPr>
              <w:t>10/11/</w:t>
            </w:r>
            <w:r w:rsidR="00255652">
              <w:rPr>
                <w:sz w:val="16"/>
              </w:rPr>
              <w:t>2024</w:t>
            </w:r>
          </w:p>
        </w:tc>
        <w:tc>
          <w:tcPr>
            <w:tcW w:w="1200" w:type="dxa"/>
            <w:tcBorders>
              <w:top w:val="nil"/>
              <w:bottom w:val="nil"/>
            </w:tcBorders>
          </w:tcPr>
          <w:p w14:paraId="2B31C7D9" w14:textId="77777777" w:rsidR="00F2431C" w:rsidRDefault="00F2431C" w:rsidP="00FC7C21">
            <w:pPr>
              <w:pStyle w:val="TableParagraph"/>
              <w:spacing w:before="111"/>
              <w:ind w:right="27"/>
              <w:jc w:val="right"/>
              <w:rPr>
                <w:sz w:val="16"/>
              </w:rPr>
            </w:pPr>
            <w:r>
              <w:rPr>
                <w:sz w:val="16"/>
              </w:rPr>
              <w:t>262,70</w:t>
            </w:r>
          </w:p>
        </w:tc>
        <w:tc>
          <w:tcPr>
            <w:tcW w:w="1200" w:type="dxa"/>
            <w:tcBorders>
              <w:top w:val="nil"/>
              <w:bottom w:val="nil"/>
            </w:tcBorders>
          </w:tcPr>
          <w:p w14:paraId="2FCC8BC7" w14:textId="77777777" w:rsidR="00F2431C" w:rsidRDefault="00F2431C" w:rsidP="00FC7C21">
            <w:pPr>
              <w:pStyle w:val="TableParagraph"/>
              <w:spacing w:before="111"/>
              <w:ind w:right="27"/>
              <w:jc w:val="right"/>
              <w:rPr>
                <w:sz w:val="16"/>
              </w:rPr>
            </w:pPr>
            <w:r>
              <w:rPr>
                <w:sz w:val="16"/>
              </w:rPr>
              <w:t>23,65</w:t>
            </w:r>
          </w:p>
        </w:tc>
        <w:tc>
          <w:tcPr>
            <w:tcW w:w="1200" w:type="dxa"/>
            <w:tcBorders>
              <w:top w:val="nil"/>
              <w:bottom w:val="nil"/>
            </w:tcBorders>
          </w:tcPr>
          <w:p w14:paraId="551B10C2" w14:textId="77777777" w:rsidR="00F2431C" w:rsidRDefault="00F2431C" w:rsidP="00FC7C21">
            <w:pPr>
              <w:pStyle w:val="TableParagraph"/>
              <w:spacing w:before="111"/>
              <w:ind w:right="27"/>
              <w:jc w:val="right"/>
              <w:rPr>
                <w:sz w:val="16"/>
              </w:rPr>
            </w:pPr>
            <w:r>
              <w:rPr>
                <w:sz w:val="16"/>
              </w:rPr>
              <w:t>239,05</w:t>
            </w:r>
          </w:p>
        </w:tc>
      </w:tr>
      <w:tr w:rsidR="00F2431C" w14:paraId="1D441776" w14:textId="77777777" w:rsidTr="00FC7C21">
        <w:trPr>
          <w:trHeight w:val="385"/>
        </w:trPr>
        <w:tc>
          <w:tcPr>
            <w:tcW w:w="1180" w:type="dxa"/>
            <w:tcBorders>
              <w:top w:val="nil"/>
              <w:bottom w:val="nil"/>
            </w:tcBorders>
          </w:tcPr>
          <w:p w14:paraId="6E8DEB0E" w14:textId="77777777" w:rsidR="00F2431C" w:rsidRDefault="00F2431C" w:rsidP="00FC7C21">
            <w:pPr>
              <w:pStyle w:val="TableParagraph"/>
              <w:ind w:left="60" w:right="50"/>
              <w:rPr>
                <w:sz w:val="16"/>
              </w:rPr>
            </w:pPr>
            <w:r>
              <w:rPr>
                <w:sz w:val="16"/>
              </w:rPr>
              <w:t>023553</w:t>
            </w:r>
          </w:p>
        </w:tc>
        <w:tc>
          <w:tcPr>
            <w:tcW w:w="1200" w:type="dxa"/>
            <w:tcBorders>
              <w:top w:val="nil"/>
              <w:bottom w:val="nil"/>
            </w:tcBorders>
          </w:tcPr>
          <w:p w14:paraId="557F5BE4" w14:textId="77777777" w:rsidR="00F2431C" w:rsidRDefault="00F2431C" w:rsidP="00FC7C21">
            <w:pPr>
              <w:pStyle w:val="TableParagraph"/>
              <w:ind w:left="86" w:right="76"/>
              <w:rPr>
                <w:sz w:val="16"/>
              </w:rPr>
            </w:pPr>
            <w:r>
              <w:rPr>
                <w:sz w:val="16"/>
              </w:rPr>
              <w:t>022833</w:t>
            </w:r>
          </w:p>
        </w:tc>
        <w:tc>
          <w:tcPr>
            <w:tcW w:w="1600" w:type="dxa"/>
            <w:tcBorders>
              <w:top w:val="nil"/>
              <w:bottom w:val="nil"/>
            </w:tcBorders>
          </w:tcPr>
          <w:p w14:paraId="11F51193" w14:textId="77777777" w:rsidR="00F2431C" w:rsidRDefault="00F2431C" w:rsidP="00FC7C21">
            <w:pPr>
              <w:pStyle w:val="TableParagraph"/>
              <w:ind w:left="47" w:right="37"/>
              <w:rPr>
                <w:sz w:val="16"/>
              </w:rPr>
            </w:pPr>
            <w:r>
              <w:rPr>
                <w:sz w:val="16"/>
              </w:rPr>
              <w:t>010016</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01AFDC6B" w14:textId="77777777" w:rsidR="00F2431C" w:rsidRDefault="00F2431C" w:rsidP="00FC7C21">
            <w:pPr>
              <w:pStyle w:val="TableParagraph"/>
              <w:ind w:left="139" w:right="129"/>
              <w:rPr>
                <w:sz w:val="16"/>
              </w:rPr>
            </w:pPr>
            <w:r>
              <w:rPr>
                <w:sz w:val="16"/>
              </w:rPr>
              <w:t>217</w:t>
            </w:r>
          </w:p>
        </w:tc>
        <w:tc>
          <w:tcPr>
            <w:tcW w:w="3200" w:type="dxa"/>
            <w:tcBorders>
              <w:top w:val="nil"/>
              <w:bottom w:val="nil"/>
            </w:tcBorders>
          </w:tcPr>
          <w:p w14:paraId="52A7A832"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4EC7045" w14:textId="77777777" w:rsidR="00F2431C" w:rsidRDefault="00F2431C" w:rsidP="00FC7C21">
            <w:pPr>
              <w:pStyle w:val="TableParagraph"/>
              <w:ind w:left="83" w:right="33"/>
              <w:rPr>
                <w:sz w:val="16"/>
              </w:rPr>
            </w:pPr>
            <w:r>
              <w:rPr>
                <w:sz w:val="16"/>
              </w:rPr>
              <w:t>22833</w:t>
            </w:r>
          </w:p>
        </w:tc>
        <w:tc>
          <w:tcPr>
            <w:tcW w:w="1000" w:type="dxa"/>
            <w:tcBorders>
              <w:top w:val="nil"/>
              <w:bottom w:val="nil"/>
            </w:tcBorders>
          </w:tcPr>
          <w:p w14:paraId="7D9BB2F9"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92DE53B"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0BFDC21" w14:textId="77777777" w:rsidR="00F2431C" w:rsidRDefault="00F2431C" w:rsidP="00FC7C21">
            <w:pPr>
              <w:pStyle w:val="TableParagraph"/>
              <w:ind w:left="69" w:right="59"/>
              <w:rPr>
                <w:sz w:val="16"/>
              </w:rPr>
            </w:pPr>
            <w:r>
              <w:rPr>
                <w:sz w:val="16"/>
              </w:rPr>
              <w:t>10/11/</w:t>
            </w:r>
            <w:r w:rsidR="00255652">
              <w:rPr>
                <w:sz w:val="16"/>
              </w:rPr>
              <w:t>2024</w:t>
            </w:r>
          </w:p>
        </w:tc>
        <w:tc>
          <w:tcPr>
            <w:tcW w:w="1200" w:type="dxa"/>
            <w:tcBorders>
              <w:top w:val="nil"/>
              <w:bottom w:val="nil"/>
            </w:tcBorders>
          </w:tcPr>
          <w:p w14:paraId="6B6CB3B4" w14:textId="77777777" w:rsidR="00F2431C" w:rsidRDefault="00F2431C" w:rsidP="00FC7C21">
            <w:pPr>
              <w:pStyle w:val="TableParagraph"/>
              <w:ind w:right="27"/>
              <w:jc w:val="right"/>
              <w:rPr>
                <w:sz w:val="16"/>
              </w:rPr>
            </w:pPr>
            <w:r>
              <w:rPr>
                <w:sz w:val="16"/>
              </w:rPr>
              <w:t>9.691,27</w:t>
            </w:r>
          </w:p>
        </w:tc>
        <w:tc>
          <w:tcPr>
            <w:tcW w:w="1200" w:type="dxa"/>
            <w:tcBorders>
              <w:top w:val="nil"/>
              <w:bottom w:val="nil"/>
            </w:tcBorders>
          </w:tcPr>
          <w:p w14:paraId="4436F8CD" w14:textId="77777777" w:rsidR="00F2431C" w:rsidRDefault="00F2431C" w:rsidP="00FC7C21">
            <w:pPr>
              <w:pStyle w:val="TableParagraph"/>
              <w:ind w:right="27"/>
              <w:jc w:val="right"/>
              <w:rPr>
                <w:sz w:val="16"/>
              </w:rPr>
            </w:pPr>
            <w:r>
              <w:rPr>
                <w:sz w:val="16"/>
              </w:rPr>
              <w:t>955,68</w:t>
            </w:r>
          </w:p>
        </w:tc>
        <w:tc>
          <w:tcPr>
            <w:tcW w:w="1200" w:type="dxa"/>
            <w:tcBorders>
              <w:top w:val="nil"/>
              <w:bottom w:val="nil"/>
            </w:tcBorders>
          </w:tcPr>
          <w:p w14:paraId="0BF3A66B" w14:textId="77777777" w:rsidR="00F2431C" w:rsidRDefault="00F2431C" w:rsidP="00FC7C21">
            <w:pPr>
              <w:pStyle w:val="TableParagraph"/>
              <w:ind w:right="27"/>
              <w:jc w:val="right"/>
              <w:rPr>
                <w:sz w:val="16"/>
              </w:rPr>
            </w:pPr>
            <w:r>
              <w:rPr>
                <w:sz w:val="16"/>
              </w:rPr>
              <w:t>8.735,59</w:t>
            </w:r>
          </w:p>
        </w:tc>
      </w:tr>
      <w:tr w:rsidR="00F2431C" w14:paraId="6958FDDF" w14:textId="77777777" w:rsidTr="00FC7C21">
        <w:trPr>
          <w:trHeight w:val="254"/>
        </w:trPr>
        <w:tc>
          <w:tcPr>
            <w:tcW w:w="1180" w:type="dxa"/>
            <w:tcBorders>
              <w:top w:val="nil"/>
              <w:bottom w:val="nil"/>
            </w:tcBorders>
          </w:tcPr>
          <w:p w14:paraId="5844D35F" w14:textId="77777777" w:rsidR="00F2431C" w:rsidRDefault="00F2431C" w:rsidP="00FC7C21">
            <w:pPr>
              <w:pStyle w:val="TableParagraph"/>
              <w:spacing w:before="19"/>
              <w:ind w:left="60" w:right="50"/>
              <w:rPr>
                <w:sz w:val="16"/>
              </w:rPr>
            </w:pPr>
            <w:r>
              <w:rPr>
                <w:sz w:val="16"/>
              </w:rPr>
              <w:t>023625</w:t>
            </w:r>
          </w:p>
        </w:tc>
        <w:tc>
          <w:tcPr>
            <w:tcW w:w="1200" w:type="dxa"/>
            <w:tcBorders>
              <w:top w:val="nil"/>
              <w:bottom w:val="nil"/>
            </w:tcBorders>
          </w:tcPr>
          <w:p w14:paraId="636DC49E" w14:textId="77777777" w:rsidR="00F2431C" w:rsidRDefault="00F2431C" w:rsidP="00FC7C21">
            <w:pPr>
              <w:pStyle w:val="TableParagraph"/>
              <w:spacing w:before="19"/>
              <w:ind w:left="86" w:right="76"/>
              <w:rPr>
                <w:sz w:val="16"/>
              </w:rPr>
            </w:pPr>
            <w:r>
              <w:rPr>
                <w:sz w:val="16"/>
              </w:rPr>
              <w:t>022931</w:t>
            </w:r>
          </w:p>
        </w:tc>
        <w:tc>
          <w:tcPr>
            <w:tcW w:w="1600" w:type="dxa"/>
            <w:tcBorders>
              <w:top w:val="nil"/>
              <w:bottom w:val="nil"/>
            </w:tcBorders>
          </w:tcPr>
          <w:p w14:paraId="051CCAD4" w14:textId="77777777" w:rsidR="00F2431C" w:rsidRDefault="00F2431C" w:rsidP="00FC7C21">
            <w:pPr>
              <w:pStyle w:val="TableParagraph"/>
              <w:spacing w:before="19"/>
              <w:ind w:left="47" w:right="37"/>
              <w:rPr>
                <w:sz w:val="16"/>
              </w:rPr>
            </w:pPr>
            <w:r>
              <w:rPr>
                <w:sz w:val="16"/>
              </w:rPr>
              <w:t>009461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3C9DC9EF"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0C58A208" w14:textId="77777777" w:rsidR="00F2431C" w:rsidRDefault="00F2431C" w:rsidP="00FC7C21">
            <w:pPr>
              <w:pStyle w:val="TableParagraph"/>
              <w:spacing w:before="19"/>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3F4CB5F8" w14:textId="77777777" w:rsidR="00F2431C" w:rsidRDefault="00F2431C" w:rsidP="00FC7C21">
            <w:pPr>
              <w:pStyle w:val="TableParagraph"/>
              <w:spacing w:before="19"/>
              <w:ind w:left="83" w:right="33"/>
              <w:rPr>
                <w:sz w:val="16"/>
              </w:rPr>
            </w:pPr>
            <w:r>
              <w:rPr>
                <w:sz w:val="16"/>
              </w:rPr>
              <w:t>22931</w:t>
            </w:r>
          </w:p>
        </w:tc>
        <w:tc>
          <w:tcPr>
            <w:tcW w:w="1000" w:type="dxa"/>
            <w:tcBorders>
              <w:top w:val="nil"/>
              <w:bottom w:val="nil"/>
            </w:tcBorders>
          </w:tcPr>
          <w:p w14:paraId="7CEDB33F"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46027504"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6750017A" w14:textId="77777777" w:rsidR="00F2431C" w:rsidRDefault="00F2431C" w:rsidP="00FC7C21">
            <w:pPr>
              <w:pStyle w:val="TableParagraph"/>
              <w:spacing w:before="19"/>
              <w:ind w:left="69" w:right="59"/>
              <w:rPr>
                <w:sz w:val="16"/>
              </w:rPr>
            </w:pPr>
            <w:r>
              <w:rPr>
                <w:sz w:val="16"/>
              </w:rPr>
              <w:t>11/11/</w:t>
            </w:r>
            <w:r w:rsidR="00255652">
              <w:rPr>
                <w:sz w:val="16"/>
              </w:rPr>
              <w:t>2024</w:t>
            </w:r>
          </w:p>
        </w:tc>
        <w:tc>
          <w:tcPr>
            <w:tcW w:w="1200" w:type="dxa"/>
            <w:tcBorders>
              <w:top w:val="nil"/>
              <w:bottom w:val="nil"/>
            </w:tcBorders>
          </w:tcPr>
          <w:p w14:paraId="03559C29" w14:textId="77777777" w:rsidR="00F2431C" w:rsidRDefault="00F2431C" w:rsidP="00FC7C21">
            <w:pPr>
              <w:pStyle w:val="TableParagraph"/>
              <w:spacing w:before="19"/>
              <w:ind w:right="27"/>
              <w:jc w:val="right"/>
              <w:rPr>
                <w:sz w:val="16"/>
              </w:rPr>
            </w:pPr>
            <w:r>
              <w:rPr>
                <w:sz w:val="16"/>
              </w:rPr>
              <w:t>229,53</w:t>
            </w:r>
          </w:p>
        </w:tc>
        <w:tc>
          <w:tcPr>
            <w:tcW w:w="1200" w:type="dxa"/>
            <w:tcBorders>
              <w:top w:val="nil"/>
              <w:bottom w:val="nil"/>
            </w:tcBorders>
          </w:tcPr>
          <w:p w14:paraId="06548785"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73DFBCC0" w14:textId="77777777" w:rsidR="00F2431C" w:rsidRDefault="00F2431C" w:rsidP="00FC7C21">
            <w:pPr>
              <w:pStyle w:val="TableParagraph"/>
              <w:spacing w:before="19"/>
              <w:ind w:right="27"/>
              <w:jc w:val="right"/>
              <w:rPr>
                <w:sz w:val="16"/>
              </w:rPr>
            </w:pPr>
            <w:r>
              <w:rPr>
                <w:sz w:val="16"/>
              </w:rPr>
              <w:t>229,53</w:t>
            </w:r>
          </w:p>
        </w:tc>
      </w:tr>
      <w:tr w:rsidR="00F2431C" w14:paraId="789E980E" w14:textId="77777777" w:rsidTr="00FC7C21">
        <w:trPr>
          <w:trHeight w:val="280"/>
        </w:trPr>
        <w:tc>
          <w:tcPr>
            <w:tcW w:w="1180" w:type="dxa"/>
            <w:tcBorders>
              <w:top w:val="nil"/>
              <w:bottom w:val="nil"/>
            </w:tcBorders>
          </w:tcPr>
          <w:p w14:paraId="1610320D" w14:textId="77777777" w:rsidR="00F2431C" w:rsidRDefault="00F2431C" w:rsidP="00FC7C21">
            <w:pPr>
              <w:pStyle w:val="TableParagraph"/>
              <w:spacing w:before="45"/>
              <w:ind w:left="60" w:right="50"/>
              <w:rPr>
                <w:sz w:val="16"/>
              </w:rPr>
            </w:pPr>
            <w:r>
              <w:rPr>
                <w:sz w:val="16"/>
              </w:rPr>
              <w:t>023610</w:t>
            </w:r>
          </w:p>
        </w:tc>
        <w:tc>
          <w:tcPr>
            <w:tcW w:w="1200" w:type="dxa"/>
            <w:tcBorders>
              <w:top w:val="nil"/>
              <w:bottom w:val="nil"/>
            </w:tcBorders>
          </w:tcPr>
          <w:p w14:paraId="065CCEA1" w14:textId="77777777" w:rsidR="00F2431C" w:rsidRDefault="00F2431C" w:rsidP="00FC7C21">
            <w:pPr>
              <w:pStyle w:val="TableParagraph"/>
              <w:spacing w:before="45"/>
              <w:ind w:left="86" w:right="76"/>
              <w:rPr>
                <w:sz w:val="16"/>
              </w:rPr>
            </w:pPr>
            <w:r>
              <w:rPr>
                <w:sz w:val="16"/>
              </w:rPr>
              <w:t>022992</w:t>
            </w:r>
          </w:p>
        </w:tc>
        <w:tc>
          <w:tcPr>
            <w:tcW w:w="1600" w:type="dxa"/>
            <w:tcBorders>
              <w:top w:val="nil"/>
              <w:bottom w:val="nil"/>
            </w:tcBorders>
          </w:tcPr>
          <w:p w14:paraId="316FA8EB" w14:textId="77777777" w:rsidR="00F2431C" w:rsidRDefault="00F2431C" w:rsidP="00FC7C21">
            <w:pPr>
              <w:pStyle w:val="TableParagraph"/>
              <w:spacing w:before="45"/>
              <w:ind w:left="47" w:right="37"/>
              <w:rPr>
                <w:sz w:val="16"/>
              </w:rPr>
            </w:pPr>
            <w:r>
              <w:rPr>
                <w:sz w:val="16"/>
              </w:rPr>
              <w:t>010766</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23AFFC37"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316B9057"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068D2297" w14:textId="77777777" w:rsidR="00F2431C" w:rsidRDefault="00F2431C" w:rsidP="00FC7C21">
            <w:pPr>
              <w:pStyle w:val="TableParagraph"/>
              <w:spacing w:before="45"/>
              <w:ind w:left="83" w:right="33"/>
              <w:rPr>
                <w:sz w:val="16"/>
              </w:rPr>
            </w:pPr>
            <w:r>
              <w:rPr>
                <w:sz w:val="16"/>
              </w:rPr>
              <w:t>187</w:t>
            </w:r>
          </w:p>
        </w:tc>
        <w:tc>
          <w:tcPr>
            <w:tcW w:w="1000" w:type="dxa"/>
            <w:tcBorders>
              <w:top w:val="nil"/>
              <w:bottom w:val="nil"/>
            </w:tcBorders>
          </w:tcPr>
          <w:p w14:paraId="6F74AB2F"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69D809FB"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2003CF35" w14:textId="77777777" w:rsidR="00F2431C" w:rsidRDefault="00F2431C" w:rsidP="00FC7C21">
            <w:pPr>
              <w:pStyle w:val="TableParagraph"/>
              <w:spacing w:before="45"/>
              <w:ind w:left="69" w:right="59"/>
              <w:rPr>
                <w:sz w:val="16"/>
              </w:rPr>
            </w:pPr>
            <w:r>
              <w:rPr>
                <w:sz w:val="16"/>
              </w:rPr>
              <w:t>11/11/</w:t>
            </w:r>
            <w:r w:rsidR="00255652">
              <w:rPr>
                <w:sz w:val="16"/>
              </w:rPr>
              <w:t>2024</w:t>
            </w:r>
          </w:p>
        </w:tc>
        <w:tc>
          <w:tcPr>
            <w:tcW w:w="1200" w:type="dxa"/>
            <w:tcBorders>
              <w:top w:val="nil"/>
              <w:bottom w:val="nil"/>
            </w:tcBorders>
          </w:tcPr>
          <w:p w14:paraId="4D30E2BE" w14:textId="77777777" w:rsidR="00F2431C" w:rsidRDefault="00F2431C" w:rsidP="00FC7C21">
            <w:pPr>
              <w:pStyle w:val="TableParagraph"/>
              <w:spacing w:before="45"/>
              <w:ind w:right="27"/>
              <w:jc w:val="right"/>
              <w:rPr>
                <w:sz w:val="16"/>
              </w:rPr>
            </w:pPr>
            <w:r>
              <w:rPr>
                <w:sz w:val="16"/>
              </w:rPr>
              <w:t>1.260,00</w:t>
            </w:r>
          </w:p>
        </w:tc>
        <w:tc>
          <w:tcPr>
            <w:tcW w:w="1200" w:type="dxa"/>
            <w:tcBorders>
              <w:top w:val="nil"/>
              <w:bottom w:val="nil"/>
            </w:tcBorders>
          </w:tcPr>
          <w:p w14:paraId="67777F98"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E66CB9F" w14:textId="77777777" w:rsidR="00F2431C" w:rsidRDefault="00F2431C" w:rsidP="00FC7C21">
            <w:pPr>
              <w:pStyle w:val="TableParagraph"/>
              <w:spacing w:before="45"/>
              <w:ind w:right="27"/>
              <w:jc w:val="right"/>
              <w:rPr>
                <w:sz w:val="16"/>
              </w:rPr>
            </w:pPr>
            <w:r>
              <w:rPr>
                <w:sz w:val="16"/>
              </w:rPr>
              <w:t>1.260,00</w:t>
            </w:r>
          </w:p>
        </w:tc>
      </w:tr>
      <w:tr w:rsidR="00F2431C" w14:paraId="247CAF61" w14:textId="77777777" w:rsidTr="00FC7C21">
        <w:trPr>
          <w:trHeight w:val="280"/>
        </w:trPr>
        <w:tc>
          <w:tcPr>
            <w:tcW w:w="1180" w:type="dxa"/>
            <w:tcBorders>
              <w:top w:val="nil"/>
              <w:bottom w:val="nil"/>
            </w:tcBorders>
          </w:tcPr>
          <w:p w14:paraId="773C56AE" w14:textId="77777777" w:rsidR="00F2431C" w:rsidRDefault="00F2431C" w:rsidP="00FC7C21">
            <w:pPr>
              <w:pStyle w:val="TableParagraph"/>
              <w:spacing w:before="45"/>
              <w:ind w:left="60" w:right="50"/>
              <w:rPr>
                <w:sz w:val="16"/>
              </w:rPr>
            </w:pPr>
            <w:r>
              <w:rPr>
                <w:sz w:val="16"/>
              </w:rPr>
              <w:t>023626</w:t>
            </w:r>
          </w:p>
        </w:tc>
        <w:tc>
          <w:tcPr>
            <w:tcW w:w="1200" w:type="dxa"/>
            <w:tcBorders>
              <w:top w:val="nil"/>
              <w:bottom w:val="nil"/>
            </w:tcBorders>
          </w:tcPr>
          <w:p w14:paraId="60D64C51" w14:textId="77777777" w:rsidR="00F2431C" w:rsidRDefault="00F2431C" w:rsidP="00FC7C21">
            <w:pPr>
              <w:pStyle w:val="TableParagraph"/>
              <w:spacing w:before="45"/>
              <w:ind w:left="86" w:right="76"/>
              <w:rPr>
                <w:sz w:val="16"/>
              </w:rPr>
            </w:pPr>
            <w:r>
              <w:rPr>
                <w:sz w:val="16"/>
              </w:rPr>
              <w:t>022935</w:t>
            </w:r>
          </w:p>
        </w:tc>
        <w:tc>
          <w:tcPr>
            <w:tcW w:w="1600" w:type="dxa"/>
            <w:tcBorders>
              <w:top w:val="nil"/>
              <w:bottom w:val="nil"/>
            </w:tcBorders>
          </w:tcPr>
          <w:p w14:paraId="183AAA0D" w14:textId="77777777" w:rsidR="00F2431C" w:rsidRDefault="00F2431C" w:rsidP="00FC7C21">
            <w:pPr>
              <w:pStyle w:val="TableParagraph"/>
              <w:spacing w:before="45"/>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1D9A7A69"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4A56BEC6" w14:textId="77777777" w:rsidR="00F2431C" w:rsidRDefault="00F2431C" w:rsidP="00FC7C21">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7CE18758" w14:textId="77777777" w:rsidR="00F2431C" w:rsidRDefault="00F2431C" w:rsidP="00FC7C21">
            <w:pPr>
              <w:pStyle w:val="TableParagraph"/>
              <w:spacing w:before="45"/>
              <w:ind w:left="83" w:right="33"/>
              <w:rPr>
                <w:sz w:val="16"/>
              </w:rPr>
            </w:pPr>
            <w:r>
              <w:rPr>
                <w:sz w:val="16"/>
              </w:rPr>
              <w:t>22935</w:t>
            </w:r>
          </w:p>
        </w:tc>
        <w:tc>
          <w:tcPr>
            <w:tcW w:w="1000" w:type="dxa"/>
            <w:tcBorders>
              <w:top w:val="nil"/>
              <w:bottom w:val="nil"/>
            </w:tcBorders>
          </w:tcPr>
          <w:p w14:paraId="73123DDE"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1DDC5414"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2892426F" w14:textId="77777777" w:rsidR="00F2431C" w:rsidRDefault="00F2431C" w:rsidP="00FC7C21">
            <w:pPr>
              <w:pStyle w:val="TableParagraph"/>
              <w:spacing w:before="45"/>
              <w:ind w:left="69" w:right="59"/>
              <w:rPr>
                <w:sz w:val="16"/>
              </w:rPr>
            </w:pPr>
            <w:r>
              <w:rPr>
                <w:sz w:val="16"/>
              </w:rPr>
              <w:t>11/11/</w:t>
            </w:r>
            <w:r w:rsidR="00255652">
              <w:rPr>
                <w:sz w:val="16"/>
              </w:rPr>
              <w:t>2024</w:t>
            </w:r>
          </w:p>
        </w:tc>
        <w:tc>
          <w:tcPr>
            <w:tcW w:w="1200" w:type="dxa"/>
            <w:tcBorders>
              <w:top w:val="nil"/>
              <w:bottom w:val="nil"/>
            </w:tcBorders>
          </w:tcPr>
          <w:p w14:paraId="0E0B5486" w14:textId="77777777" w:rsidR="00F2431C" w:rsidRDefault="00F2431C" w:rsidP="00FC7C21">
            <w:pPr>
              <w:pStyle w:val="TableParagraph"/>
              <w:spacing w:before="45"/>
              <w:ind w:right="27"/>
              <w:jc w:val="right"/>
              <w:rPr>
                <w:sz w:val="16"/>
              </w:rPr>
            </w:pPr>
            <w:r>
              <w:rPr>
                <w:sz w:val="16"/>
              </w:rPr>
              <w:t>102,94</w:t>
            </w:r>
          </w:p>
        </w:tc>
        <w:tc>
          <w:tcPr>
            <w:tcW w:w="1200" w:type="dxa"/>
            <w:tcBorders>
              <w:top w:val="nil"/>
              <w:bottom w:val="nil"/>
            </w:tcBorders>
          </w:tcPr>
          <w:p w14:paraId="63B654FF"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4E79CF1" w14:textId="77777777" w:rsidR="00F2431C" w:rsidRDefault="00F2431C" w:rsidP="00FC7C21">
            <w:pPr>
              <w:pStyle w:val="TableParagraph"/>
              <w:spacing w:before="45"/>
              <w:ind w:right="27"/>
              <w:jc w:val="right"/>
              <w:rPr>
                <w:sz w:val="16"/>
              </w:rPr>
            </w:pPr>
            <w:r>
              <w:rPr>
                <w:sz w:val="16"/>
              </w:rPr>
              <w:t>102,94</w:t>
            </w:r>
          </w:p>
        </w:tc>
      </w:tr>
      <w:tr w:rsidR="00F2431C" w14:paraId="53D66547" w14:textId="77777777" w:rsidTr="00FC7C21">
        <w:trPr>
          <w:trHeight w:val="280"/>
        </w:trPr>
        <w:tc>
          <w:tcPr>
            <w:tcW w:w="1180" w:type="dxa"/>
            <w:tcBorders>
              <w:top w:val="nil"/>
              <w:bottom w:val="nil"/>
            </w:tcBorders>
          </w:tcPr>
          <w:p w14:paraId="5E60F04E" w14:textId="77777777" w:rsidR="00F2431C" w:rsidRDefault="00F2431C" w:rsidP="00FC7C21">
            <w:pPr>
              <w:pStyle w:val="TableParagraph"/>
              <w:spacing w:before="45"/>
              <w:ind w:left="60" w:right="50"/>
              <w:rPr>
                <w:sz w:val="16"/>
              </w:rPr>
            </w:pPr>
            <w:r>
              <w:rPr>
                <w:sz w:val="16"/>
              </w:rPr>
              <w:t>023603</w:t>
            </w:r>
          </w:p>
        </w:tc>
        <w:tc>
          <w:tcPr>
            <w:tcW w:w="1200" w:type="dxa"/>
            <w:tcBorders>
              <w:top w:val="nil"/>
              <w:bottom w:val="nil"/>
            </w:tcBorders>
          </w:tcPr>
          <w:p w14:paraId="47EFD8E5" w14:textId="77777777" w:rsidR="00F2431C" w:rsidRDefault="00F2431C" w:rsidP="00FC7C21">
            <w:pPr>
              <w:pStyle w:val="TableParagraph"/>
              <w:spacing w:before="45"/>
              <w:ind w:left="86" w:right="76"/>
              <w:rPr>
                <w:sz w:val="16"/>
              </w:rPr>
            </w:pPr>
            <w:r>
              <w:rPr>
                <w:sz w:val="16"/>
              </w:rPr>
              <w:t>022998</w:t>
            </w:r>
          </w:p>
        </w:tc>
        <w:tc>
          <w:tcPr>
            <w:tcW w:w="1600" w:type="dxa"/>
            <w:tcBorders>
              <w:top w:val="nil"/>
              <w:bottom w:val="nil"/>
            </w:tcBorders>
          </w:tcPr>
          <w:p w14:paraId="5760ACFF" w14:textId="77777777" w:rsidR="00F2431C" w:rsidRDefault="00F2431C" w:rsidP="00FC7C21">
            <w:pPr>
              <w:pStyle w:val="TableParagraph"/>
              <w:spacing w:before="45"/>
              <w:ind w:left="47" w:right="37"/>
              <w:rPr>
                <w:sz w:val="16"/>
              </w:rPr>
            </w:pPr>
            <w:r>
              <w:rPr>
                <w:sz w:val="16"/>
              </w:rPr>
              <w:t>010769</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32D98A61" w14:textId="77777777" w:rsidR="00F2431C" w:rsidRDefault="00F2431C" w:rsidP="00FC7C21">
            <w:pPr>
              <w:pStyle w:val="TableParagraph"/>
              <w:spacing w:before="45"/>
              <w:ind w:left="139" w:right="129"/>
              <w:rPr>
                <w:sz w:val="16"/>
              </w:rPr>
            </w:pPr>
            <w:r>
              <w:rPr>
                <w:sz w:val="16"/>
              </w:rPr>
              <w:t>230</w:t>
            </w:r>
          </w:p>
        </w:tc>
        <w:tc>
          <w:tcPr>
            <w:tcW w:w="3200" w:type="dxa"/>
            <w:tcBorders>
              <w:top w:val="nil"/>
              <w:bottom w:val="nil"/>
            </w:tcBorders>
          </w:tcPr>
          <w:p w14:paraId="5E9E799D"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00AC55BA" w14:textId="77777777" w:rsidR="00F2431C" w:rsidRDefault="00F2431C" w:rsidP="00FC7C21">
            <w:pPr>
              <w:pStyle w:val="TableParagraph"/>
              <w:spacing w:before="45"/>
              <w:ind w:left="83" w:right="34"/>
              <w:rPr>
                <w:sz w:val="16"/>
              </w:rPr>
            </w:pPr>
            <w:r>
              <w:rPr>
                <w:sz w:val="16"/>
              </w:rPr>
              <w:t>1795</w:t>
            </w:r>
          </w:p>
        </w:tc>
        <w:tc>
          <w:tcPr>
            <w:tcW w:w="1000" w:type="dxa"/>
            <w:tcBorders>
              <w:top w:val="nil"/>
              <w:bottom w:val="nil"/>
            </w:tcBorders>
          </w:tcPr>
          <w:p w14:paraId="6E61844E"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2E1D85F8"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3DA9542F" w14:textId="77777777" w:rsidR="00F2431C" w:rsidRDefault="00F2431C" w:rsidP="00FC7C21">
            <w:pPr>
              <w:pStyle w:val="TableParagraph"/>
              <w:spacing w:before="45"/>
              <w:ind w:left="69" w:right="59"/>
              <w:rPr>
                <w:sz w:val="16"/>
              </w:rPr>
            </w:pPr>
            <w:r>
              <w:rPr>
                <w:sz w:val="16"/>
              </w:rPr>
              <w:t>11/11/</w:t>
            </w:r>
            <w:r w:rsidR="00255652">
              <w:rPr>
                <w:sz w:val="16"/>
              </w:rPr>
              <w:t>2024</w:t>
            </w:r>
          </w:p>
        </w:tc>
        <w:tc>
          <w:tcPr>
            <w:tcW w:w="1200" w:type="dxa"/>
            <w:tcBorders>
              <w:top w:val="nil"/>
              <w:bottom w:val="nil"/>
            </w:tcBorders>
          </w:tcPr>
          <w:p w14:paraId="240F67CB" w14:textId="77777777" w:rsidR="00F2431C" w:rsidRDefault="00F2431C" w:rsidP="00FC7C21">
            <w:pPr>
              <w:pStyle w:val="TableParagraph"/>
              <w:spacing w:before="45"/>
              <w:ind w:right="27"/>
              <w:jc w:val="right"/>
              <w:rPr>
                <w:sz w:val="16"/>
              </w:rPr>
            </w:pPr>
            <w:r>
              <w:rPr>
                <w:sz w:val="16"/>
              </w:rPr>
              <w:t>5.274,36</w:t>
            </w:r>
          </w:p>
        </w:tc>
        <w:tc>
          <w:tcPr>
            <w:tcW w:w="1200" w:type="dxa"/>
            <w:tcBorders>
              <w:top w:val="nil"/>
              <w:bottom w:val="nil"/>
            </w:tcBorders>
          </w:tcPr>
          <w:p w14:paraId="7E0D8C9E"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8D87A3D" w14:textId="77777777" w:rsidR="00F2431C" w:rsidRDefault="00F2431C" w:rsidP="00FC7C21">
            <w:pPr>
              <w:pStyle w:val="TableParagraph"/>
              <w:spacing w:before="45"/>
              <w:ind w:right="27"/>
              <w:jc w:val="right"/>
              <w:rPr>
                <w:sz w:val="16"/>
              </w:rPr>
            </w:pPr>
            <w:r>
              <w:rPr>
                <w:sz w:val="16"/>
              </w:rPr>
              <w:t>5.274,36</w:t>
            </w:r>
          </w:p>
        </w:tc>
      </w:tr>
      <w:tr w:rsidR="00F2431C" w14:paraId="59FD38A6" w14:textId="77777777" w:rsidTr="00FC7C21">
        <w:trPr>
          <w:trHeight w:val="254"/>
        </w:trPr>
        <w:tc>
          <w:tcPr>
            <w:tcW w:w="1180" w:type="dxa"/>
            <w:tcBorders>
              <w:top w:val="nil"/>
              <w:bottom w:val="nil"/>
            </w:tcBorders>
          </w:tcPr>
          <w:p w14:paraId="62F83CF1" w14:textId="77777777" w:rsidR="00F2431C" w:rsidRDefault="00F2431C" w:rsidP="00FC7C21">
            <w:pPr>
              <w:pStyle w:val="TableParagraph"/>
              <w:spacing w:before="45"/>
              <w:ind w:left="60" w:right="50"/>
              <w:rPr>
                <w:sz w:val="16"/>
              </w:rPr>
            </w:pPr>
            <w:r>
              <w:rPr>
                <w:sz w:val="16"/>
              </w:rPr>
              <w:t>023607</w:t>
            </w:r>
          </w:p>
        </w:tc>
        <w:tc>
          <w:tcPr>
            <w:tcW w:w="1200" w:type="dxa"/>
            <w:tcBorders>
              <w:top w:val="nil"/>
              <w:bottom w:val="nil"/>
            </w:tcBorders>
          </w:tcPr>
          <w:p w14:paraId="6846D5D2" w14:textId="77777777" w:rsidR="00F2431C" w:rsidRDefault="00F2431C" w:rsidP="00FC7C21">
            <w:pPr>
              <w:pStyle w:val="TableParagraph"/>
              <w:spacing w:before="45"/>
              <w:ind w:left="86" w:right="76"/>
              <w:rPr>
                <w:sz w:val="16"/>
              </w:rPr>
            </w:pPr>
            <w:r>
              <w:rPr>
                <w:sz w:val="16"/>
              </w:rPr>
              <w:t>023000</w:t>
            </w:r>
          </w:p>
        </w:tc>
        <w:tc>
          <w:tcPr>
            <w:tcW w:w="1600" w:type="dxa"/>
            <w:tcBorders>
              <w:top w:val="nil"/>
              <w:bottom w:val="nil"/>
            </w:tcBorders>
          </w:tcPr>
          <w:p w14:paraId="0085C531" w14:textId="77777777" w:rsidR="00F2431C" w:rsidRDefault="00F2431C" w:rsidP="00FC7C21">
            <w:pPr>
              <w:pStyle w:val="TableParagraph"/>
              <w:spacing w:before="45"/>
              <w:ind w:left="47" w:right="37"/>
              <w:rPr>
                <w:sz w:val="16"/>
              </w:rPr>
            </w:pPr>
            <w:r>
              <w:rPr>
                <w:sz w:val="16"/>
              </w:rPr>
              <w:t>010771</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26EA8B7F" w14:textId="77777777" w:rsidR="00F2431C" w:rsidRDefault="00F2431C" w:rsidP="00FC7C21">
            <w:pPr>
              <w:pStyle w:val="TableParagraph"/>
              <w:spacing w:before="45"/>
              <w:ind w:left="139" w:right="129"/>
              <w:rPr>
                <w:sz w:val="16"/>
              </w:rPr>
            </w:pPr>
            <w:r>
              <w:rPr>
                <w:sz w:val="16"/>
              </w:rPr>
              <w:t>182</w:t>
            </w:r>
          </w:p>
        </w:tc>
        <w:tc>
          <w:tcPr>
            <w:tcW w:w="3200" w:type="dxa"/>
            <w:tcBorders>
              <w:top w:val="nil"/>
              <w:bottom w:val="nil"/>
            </w:tcBorders>
          </w:tcPr>
          <w:p w14:paraId="0EF63E70"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17C60F9E" w14:textId="77777777" w:rsidR="00F2431C" w:rsidRDefault="00F2431C" w:rsidP="00FC7C21">
            <w:pPr>
              <w:pStyle w:val="TableParagraph"/>
              <w:spacing w:before="45"/>
              <w:ind w:left="83" w:right="34"/>
              <w:rPr>
                <w:sz w:val="16"/>
              </w:rPr>
            </w:pPr>
            <w:r>
              <w:rPr>
                <w:sz w:val="16"/>
              </w:rPr>
              <w:t>1797</w:t>
            </w:r>
          </w:p>
        </w:tc>
        <w:tc>
          <w:tcPr>
            <w:tcW w:w="1000" w:type="dxa"/>
            <w:tcBorders>
              <w:top w:val="nil"/>
              <w:bottom w:val="nil"/>
            </w:tcBorders>
          </w:tcPr>
          <w:p w14:paraId="2451CFB8"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719A8139"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F5C52D1" w14:textId="77777777" w:rsidR="00F2431C" w:rsidRDefault="00F2431C" w:rsidP="00FC7C21">
            <w:pPr>
              <w:pStyle w:val="TableParagraph"/>
              <w:spacing w:before="45"/>
              <w:ind w:left="69" w:right="59"/>
              <w:rPr>
                <w:sz w:val="16"/>
              </w:rPr>
            </w:pPr>
            <w:r>
              <w:rPr>
                <w:sz w:val="16"/>
              </w:rPr>
              <w:t>11/11/</w:t>
            </w:r>
            <w:r w:rsidR="00255652">
              <w:rPr>
                <w:sz w:val="16"/>
              </w:rPr>
              <w:t>2024</w:t>
            </w:r>
          </w:p>
        </w:tc>
        <w:tc>
          <w:tcPr>
            <w:tcW w:w="1200" w:type="dxa"/>
            <w:tcBorders>
              <w:top w:val="nil"/>
              <w:bottom w:val="nil"/>
            </w:tcBorders>
          </w:tcPr>
          <w:p w14:paraId="23E1FBC3" w14:textId="77777777" w:rsidR="00F2431C" w:rsidRDefault="00F2431C" w:rsidP="00FC7C21">
            <w:pPr>
              <w:pStyle w:val="TableParagraph"/>
              <w:spacing w:before="45"/>
              <w:ind w:right="27"/>
              <w:jc w:val="right"/>
              <w:rPr>
                <w:sz w:val="16"/>
              </w:rPr>
            </w:pPr>
            <w:r>
              <w:rPr>
                <w:sz w:val="16"/>
              </w:rPr>
              <w:t>877,24</w:t>
            </w:r>
          </w:p>
        </w:tc>
        <w:tc>
          <w:tcPr>
            <w:tcW w:w="1200" w:type="dxa"/>
            <w:tcBorders>
              <w:top w:val="nil"/>
              <w:bottom w:val="nil"/>
            </w:tcBorders>
          </w:tcPr>
          <w:p w14:paraId="2F842788"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BED4F04" w14:textId="77777777" w:rsidR="00F2431C" w:rsidRDefault="00F2431C" w:rsidP="00FC7C21">
            <w:pPr>
              <w:pStyle w:val="TableParagraph"/>
              <w:spacing w:before="45"/>
              <w:ind w:right="27"/>
              <w:jc w:val="right"/>
              <w:rPr>
                <w:sz w:val="16"/>
              </w:rPr>
            </w:pPr>
            <w:r>
              <w:rPr>
                <w:sz w:val="16"/>
              </w:rPr>
              <w:t>877,24</w:t>
            </w:r>
          </w:p>
        </w:tc>
      </w:tr>
      <w:tr w:rsidR="00F2431C" w14:paraId="045831CC" w14:textId="77777777" w:rsidTr="00FC7C21">
        <w:trPr>
          <w:trHeight w:val="385"/>
        </w:trPr>
        <w:tc>
          <w:tcPr>
            <w:tcW w:w="1180" w:type="dxa"/>
            <w:tcBorders>
              <w:top w:val="nil"/>
              <w:bottom w:val="nil"/>
            </w:tcBorders>
          </w:tcPr>
          <w:p w14:paraId="62731D3B" w14:textId="77777777" w:rsidR="00F2431C" w:rsidRDefault="00F2431C" w:rsidP="00FC7C21">
            <w:pPr>
              <w:pStyle w:val="TableParagraph"/>
              <w:spacing w:before="111"/>
              <w:ind w:left="60" w:right="50"/>
              <w:rPr>
                <w:sz w:val="16"/>
              </w:rPr>
            </w:pPr>
            <w:r>
              <w:rPr>
                <w:sz w:val="16"/>
              </w:rPr>
              <w:t>023572</w:t>
            </w:r>
          </w:p>
        </w:tc>
        <w:tc>
          <w:tcPr>
            <w:tcW w:w="1200" w:type="dxa"/>
            <w:tcBorders>
              <w:top w:val="nil"/>
              <w:bottom w:val="nil"/>
            </w:tcBorders>
          </w:tcPr>
          <w:p w14:paraId="753553F8" w14:textId="77777777" w:rsidR="00F2431C" w:rsidRDefault="00F2431C" w:rsidP="00FC7C21">
            <w:pPr>
              <w:pStyle w:val="TableParagraph"/>
              <w:spacing w:before="111"/>
              <w:ind w:left="86" w:right="76"/>
              <w:rPr>
                <w:sz w:val="16"/>
              </w:rPr>
            </w:pPr>
            <w:r>
              <w:rPr>
                <w:sz w:val="16"/>
              </w:rPr>
              <w:t>022968</w:t>
            </w:r>
          </w:p>
        </w:tc>
        <w:tc>
          <w:tcPr>
            <w:tcW w:w="1600" w:type="dxa"/>
            <w:tcBorders>
              <w:top w:val="nil"/>
              <w:bottom w:val="nil"/>
            </w:tcBorders>
          </w:tcPr>
          <w:p w14:paraId="19E354BF" w14:textId="77777777" w:rsidR="00F2431C" w:rsidRDefault="00F2431C" w:rsidP="00FC7C21">
            <w:pPr>
              <w:pStyle w:val="TableParagraph"/>
              <w:spacing w:before="111"/>
              <w:ind w:left="47" w:right="37"/>
              <w:rPr>
                <w:sz w:val="16"/>
              </w:rPr>
            </w:pPr>
            <w:r>
              <w:rPr>
                <w:sz w:val="16"/>
              </w:rPr>
              <w:t>010746</w:t>
            </w:r>
            <w:r>
              <w:rPr>
                <w:spacing w:val="-6"/>
                <w:sz w:val="16"/>
              </w:rPr>
              <w:t xml:space="preserve"> </w:t>
            </w:r>
            <w:r>
              <w:rPr>
                <w:sz w:val="16"/>
              </w:rPr>
              <w:t>-</w:t>
            </w:r>
            <w:r>
              <w:rPr>
                <w:spacing w:val="-6"/>
                <w:sz w:val="16"/>
              </w:rPr>
              <w:t xml:space="preserve"> </w:t>
            </w:r>
            <w:r>
              <w:rPr>
                <w:sz w:val="16"/>
              </w:rPr>
              <w:t>04/11/</w:t>
            </w:r>
            <w:r w:rsidR="00255652">
              <w:rPr>
                <w:sz w:val="16"/>
              </w:rPr>
              <w:t>2024</w:t>
            </w:r>
          </w:p>
        </w:tc>
        <w:tc>
          <w:tcPr>
            <w:tcW w:w="800" w:type="dxa"/>
            <w:tcBorders>
              <w:top w:val="nil"/>
              <w:bottom w:val="nil"/>
            </w:tcBorders>
          </w:tcPr>
          <w:p w14:paraId="4136DC68" w14:textId="77777777" w:rsidR="00F2431C" w:rsidRDefault="00F2431C" w:rsidP="00FC7C21">
            <w:pPr>
              <w:pStyle w:val="TableParagraph"/>
              <w:spacing w:before="111"/>
              <w:ind w:left="139" w:right="129"/>
              <w:rPr>
                <w:sz w:val="16"/>
              </w:rPr>
            </w:pPr>
            <w:r>
              <w:rPr>
                <w:sz w:val="16"/>
              </w:rPr>
              <w:t>214</w:t>
            </w:r>
          </w:p>
        </w:tc>
        <w:tc>
          <w:tcPr>
            <w:tcW w:w="3200" w:type="dxa"/>
            <w:tcBorders>
              <w:top w:val="nil"/>
              <w:bottom w:val="nil"/>
            </w:tcBorders>
          </w:tcPr>
          <w:p w14:paraId="70B26462" w14:textId="77777777" w:rsidR="00F2431C" w:rsidRDefault="00F2431C" w:rsidP="00FC7C21">
            <w:pPr>
              <w:pStyle w:val="TableParagraph"/>
              <w:spacing w:line="180" w:lineRule="atLeast"/>
              <w:ind w:left="40" w:right="531"/>
              <w:rPr>
                <w:sz w:val="16"/>
              </w:rPr>
            </w:pPr>
            <w:r>
              <w:rPr>
                <w:sz w:val="16"/>
              </w:rPr>
              <w:t>LABORATORIO</w:t>
            </w:r>
            <w:r>
              <w:rPr>
                <w:spacing w:val="-10"/>
                <w:sz w:val="16"/>
              </w:rPr>
              <w:t xml:space="preserve"> </w:t>
            </w:r>
            <w:r>
              <w:rPr>
                <w:sz w:val="16"/>
              </w:rPr>
              <w:t>CLINICO</w:t>
            </w:r>
            <w:r>
              <w:rPr>
                <w:spacing w:val="-10"/>
                <w:sz w:val="16"/>
              </w:rPr>
              <w:t xml:space="preserve"> </w:t>
            </w:r>
            <w:r>
              <w:rPr>
                <w:sz w:val="16"/>
              </w:rPr>
              <w:t>CARDIO</w:t>
            </w:r>
            <w:r>
              <w:rPr>
                <w:spacing w:val="-41"/>
                <w:sz w:val="16"/>
              </w:rPr>
              <w:t xml:space="preserve"> </w:t>
            </w:r>
            <w:r>
              <w:rPr>
                <w:sz w:val="16"/>
              </w:rPr>
              <w:t>IMAGEM</w:t>
            </w:r>
            <w:r>
              <w:rPr>
                <w:spacing w:val="-2"/>
                <w:sz w:val="16"/>
              </w:rPr>
              <w:t xml:space="preserve"> </w:t>
            </w:r>
            <w:r>
              <w:rPr>
                <w:sz w:val="16"/>
              </w:rPr>
              <w:t>EIRELI</w:t>
            </w:r>
          </w:p>
        </w:tc>
        <w:tc>
          <w:tcPr>
            <w:tcW w:w="1400" w:type="dxa"/>
            <w:tcBorders>
              <w:top w:val="nil"/>
              <w:bottom w:val="nil"/>
            </w:tcBorders>
          </w:tcPr>
          <w:p w14:paraId="06C2054E" w14:textId="77777777" w:rsidR="00F2431C" w:rsidRDefault="00F2431C" w:rsidP="00FC7C21">
            <w:pPr>
              <w:pStyle w:val="TableParagraph"/>
              <w:spacing w:before="111"/>
              <w:ind w:left="83" w:right="33"/>
              <w:rPr>
                <w:sz w:val="16"/>
              </w:rPr>
            </w:pPr>
            <w:r>
              <w:rPr>
                <w:sz w:val="16"/>
              </w:rPr>
              <w:t>129</w:t>
            </w:r>
          </w:p>
        </w:tc>
        <w:tc>
          <w:tcPr>
            <w:tcW w:w="1000" w:type="dxa"/>
            <w:tcBorders>
              <w:top w:val="nil"/>
              <w:bottom w:val="nil"/>
            </w:tcBorders>
          </w:tcPr>
          <w:p w14:paraId="5C5244FF"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5B2DC54C"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05F6EC93" w14:textId="77777777" w:rsidR="00F2431C" w:rsidRDefault="00F2431C" w:rsidP="00FC7C21">
            <w:pPr>
              <w:pStyle w:val="TableParagraph"/>
              <w:spacing w:before="111"/>
              <w:ind w:left="69" w:right="59"/>
              <w:rPr>
                <w:sz w:val="16"/>
              </w:rPr>
            </w:pPr>
            <w:r>
              <w:rPr>
                <w:sz w:val="16"/>
              </w:rPr>
              <w:t>11/11/</w:t>
            </w:r>
            <w:r w:rsidR="00255652">
              <w:rPr>
                <w:sz w:val="16"/>
              </w:rPr>
              <w:t>2024</w:t>
            </w:r>
          </w:p>
        </w:tc>
        <w:tc>
          <w:tcPr>
            <w:tcW w:w="1200" w:type="dxa"/>
            <w:tcBorders>
              <w:top w:val="nil"/>
              <w:bottom w:val="nil"/>
            </w:tcBorders>
          </w:tcPr>
          <w:p w14:paraId="6CDE6F75" w14:textId="77777777" w:rsidR="00F2431C" w:rsidRDefault="00F2431C" w:rsidP="00FC7C21">
            <w:pPr>
              <w:pStyle w:val="TableParagraph"/>
              <w:spacing w:before="111"/>
              <w:ind w:right="27"/>
              <w:jc w:val="right"/>
              <w:rPr>
                <w:sz w:val="16"/>
              </w:rPr>
            </w:pPr>
            <w:r>
              <w:rPr>
                <w:sz w:val="16"/>
              </w:rPr>
              <w:t>21.600,00</w:t>
            </w:r>
          </w:p>
        </w:tc>
        <w:tc>
          <w:tcPr>
            <w:tcW w:w="1200" w:type="dxa"/>
            <w:tcBorders>
              <w:top w:val="nil"/>
              <w:bottom w:val="nil"/>
            </w:tcBorders>
          </w:tcPr>
          <w:p w14:paraId="2C66D437" w14:textId="77777777" w:rsidR="00F2431C" w:rsidRDefault="00F2431C" w:rsidP="00FC7C21">
            <w:pPr>
              <w:pStyle w:val="TableParagraph"/>
              <w:spacing w:before="111"/>
              <w:ind w:right="27"/>
              <w:jc w:val="right"/>
              <w:rPr>
                <w:sz w:val="16"/>
              </w:rPr>
            </w:pPr>
            <w:r>
              <w:rPr>
                <w:sz w:val="16"/>
              </w:rPr>
              <w:t>648,00</w:t>
            </w:r>
          </w:p>
        </w:tc>
        <w:tc>
          <w:tcPr>
            <w:tcW w:w="1200" w:type="dxa"/>
            <w:tcBorders>
              <w:top w:val="nil"/>
              <w:bottom w:val="nil"/>
            </w:tcBorders>
          </w:tcPr>
          <w:p w14:paraId="7FE80D6E" w14:textId="77777777" w:rsidR="00F2431C" w:rsidRDefault="00F2431C" w:rsidP="00FC7C21">
            <w:pPr>
              <w:pStyle w:val="TableParagraph"/>
              <w:spacing w:before="111"/>
              <w:ind w:right="27"/>
              <w:jc w:val="right"/>
              <w:rPr>
                <w:sz w:val="16"/>
              </w:rPr>
            </w:pPr>
            <w:r>
              <w:rPr>
                <w:sz w:val="16"/>
              </w:rPr>
              <w:t>20.952,00</w:t>
            </w:r>
          </w:p>
        </w:tc>
      </w:tr>
      <w:tr w:rsidR="00F2431C" w14:paraId="45C6D290" w14:textId="77777777" w:rsidTr="00FC7C21">
        <w:trPr>
          <w:trHeight w:val="385"/>
        </w:trPr>
        <w:tc>
          <w:tcPr>
            <w:tcW w:w="1180" w:type="dxa"/>
            <w:tcBorders>
              <w:top w:val="nil"/>
              <w:bottom w:val="nil"/>
            </w:tcBorders>
          </w:tcPr>
          <w:p w14:paraId="467B03E6" w14:textId="77777777" w:rsidR="00F2431C" w:rsidRDefault="00F2431C" w:rsidP="00FC7C21">
            <w:pPr>
              <w:pStyle w:val="TableParagraph"/>
              <w:ind w:left="60" w:right="50"/>
              <w:rPr>
                <w:sz w:val="16"/>
              </w:rPr>
            </w:pPr>
            <w:r>
              <w:rPr>
                <w:sz w:val="16"/>
              </w:rPr>
              <w:t>023573</w:t>
            </w:r>
          </w:p>
        </w:tc>
        <w:tc>
          <w:tcPr>
            <w:tcW w:w="1200" w:type="dxa"/>
            <w:tcBorders>
              <w:top w:val="nil"/>
              <w:bottom w:val="nil"/>
            </w:tcBorders>
          </w:tcPr>
          <w:p w14:paraId="78516F82" w14:textId="77777777" w:rsidR="00F2431C" w:rsidRDefault="00F2431C" w:rsidP="00FC7C21">
            <w:pPr>
              <w:pStyle w:val="TableParagraph"/>
              <w:ind w:left="86" w:right="76"/>
              <w:rPr>
                <w:sz w:val="16"/>
              </w:rPr>
            </w:pPr>
            <w:r>
              <w:rPr>
                <w:sz w:val="16"/>
              </w:rPr>
              <w:t>022967</w:t>
            </w:r>
          </w:p>
        </w:tc>
        <w:tc>
          <w:tcPr>
            <w:tcW w:w="1600" w:type="dxa"/>
            <w:tcBorders>
              <w:top w:val="nil"/>
              <w:bottom w:val="nil"/>
            </w:tcBorders>
          </w:tcPr>
          <w:p w14:paraId="672FD013" w14:textId="77777777" w:rsidR="00F2431C" w:rsidRDefault="00F2431C" w:rsidP="00FC7C21">
            <w:pPr>
              <w:pStyle w:val="TableParagraph"/>
              <w:ind w:left="47" w:right="37"/>
              <w:rPr>
                <w:sz w:val="16"/>
              </w:rPr>
            </w:pPr>
            <w:r>
              <w:rPr>
                <w:sz w:val="16"/>
              </w:rPr>
              <w:t>010745</w:t>
            </w:r>
            <w:r>
              <w:rPr>
                <w:spacing w:val="-6"/>
                <w:sz w:val="16"/>
              </w:rPr>
              <w:t xml:space="preserve"> </w:t>
            </w:r>
            <w:r>
              <w:rPr>
                <w:sz w:val="16"/>
              </w:rPr>
              <w:t>-</w:t>
            </w:r>
            <w:r>
              <w:rPr>
                <w:spacing w:val="-6"/>
                <w:sz w:val="16"/>
              </w:rPr>
              <w:t xml:space="preserve"> </w:t>
            </w:r>
            <w:r>
              <w:rPr>
                <w:sz w:val="16"/>
              </w:rPr>
              <w:t>04/11/</w:t>
            </w:r>
            <w:r w:rsidR="00255652">
              <w:rPr>
                <w:sz w:val="16"/>
              </w:rPr>
              <w:t>2024</w:t>
            </w:r>
          </w:p>
        </w:tc>
        <w:tc>
          <w:tcPr>
            <w:tcW w:w="800" w:type="dxa"/>
            <w:tcBorders>
              <w:top w:val="nil"/>
              <w:bottom w:val="nil"/>
            </w:tcBorders>
          </w:tcPr>
          <w:p w14:paraId="304E60DD" w14:textId="77777777" w:rsidR="00F2431C" w:rsidRDefault="00F2431C" w:rsidP="00FC7C21">
            <w:pPr>
              <w:pStyle w:val="TableParagraph"/>
              <w:ind w:left="139" w:right="129"/>
              <w:rPr>
                <w:sz w:val="16"/>
              </w:rPr>
            </w:pPr>
            <w:r>
              <w:rPr>
                <w:sz w:val="16"/>
              </w:rPr>
              <w:t>214</w:t>
            </w:r>
          </w:p>
        </w:tc>
        <w:tc>
          <w:tcPr>
            <w:tcW w:w="3200" w:type="dxa"/>
            <w:tcBorders>
              <w:top w:val="nil"/>
              <w:bottom w:val="nil"/>
            </w:tcBorders>
          </w:tcPr>
          <w:p w14:paraId="49E6D0B5" w14:textId="77777777" w:rsidR="00F2431C" w:rsidRDefault="00F2431C" w:rsidP="00FC7C21">
            <w:pPr>
              <w:pStyle w:val="TableParagraph"/>
              <w:ind w:left="40" w:right="531"/>
              <w:rPr>
                <w:sz w:val="16"/>
              </w:rPr>
            </w:pPr>
            <w:r>
              <w:rPr>
                <w:sz w:val="16"/>
              </w:rPr>
              <w:t>LABORATORIO</w:t>
            </w:r>
            <w:r>
              <w:rPr>
                <w:spacing w:val="-10"/>
                <w:sz w:val="16"/>
              </w:rPr>
              <w:t xml:space="preserve"> </w:t>
            </w:r>
            <w:r>
              <w:rPr>
                <w:sz w:val="16"/>
              </w:rPr>
              <w:t>CLINICO</w:t>
            </w:r>
            <w:r>
              <w:rPr>
                <w:spacing w:val="-10"/>
                <w:sz w:val="16"/>
              </w:rPr>
              <w:t xml:space="preserve"> </w:t>
            </w:r>
            <w:r>
              <w:rPr>
                <w:sz w:val="16"/>
              </w:rPr>
              <w:t>CARDIO</w:t>
            </w:r>
            <w:r>
              <w:rPr>
                <w:spacing w:val="-41"/>
                <w:sz w:val="16"/>
              </w:rPr>
              <w:t xml:space="preserve"> </w:t>
            </w:r>
            <w:r>
              <w:rPr>
                <w:sz w:val="16"/>
              </w:rPr>
              <w:t>IMAGEM</w:t>
            </w:r>
            <w:r>
              <w:rPr>
                <w:spacing w:val="-2"/>
                <w:sz w:val="16"/>
              </w:rPr>
              <w:t xml:space="preserve"> </w:t>
            </w:r>
            <w:r>
              <w:rPr>
                <w:sz w:val="16"/>
              </w:rPr>
              <w:t>EIRELI</w:t>
            </w:r>
          </w:p>
        </w:tc>
        <w:tc>
          <w:tcPr>
            <w:tcW w:w="1400" w:type="dxa"/>
            <w:tcBorders>
              <w:top w:val="nil"/>
              <w:bottom w:val="nil"/>
            </w:tcBorders>
          </w:tcPr>
          <w:p w14:paraId="36E1821A" w14:textId="77777777" w:rsidR="00F2431C" w:rsidRDefault="00F2431C" w:rsidP="00FC7C21">
            <w:pPr>
              <w:pStyle w:val="TableParagraph"/>
              <w:ind w:left="83" w:right="33"/>
              <w:rPr>
                <w:sz w:val="16"/>
              </w:rPr>
            </w:pPr>
            <w:r>
              <w:rPr>
                <w:sz w:val="16"/>
              </w:rPr>
              <w:t>131</w:t>
            </w:r>
          </w:p>
        </w:tc>
        <w:tc>
          <w:tcPr>
            <w:tcW w:w="1000" w:type="dxa"/>
            <w:tcBorders>
              <w:top w:val="nil"/>
              <w:bottom w:val="nil"/>
            </w:tcBorders>
          </w:tcPr>
          <w:p w14:paraId="0448EAD4"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7C657026"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A8C574A" w14:textId="77777777" w:rsidR="00F2431C" w:rsidRDefault="00F2431C" w:rsidP="00FC7C21">
            <w:pPr>
              <w:pStyle w:val="TableParagraph"/>
              <w:ind w:left="69" w:right="59"/>
              <w:rPr>
                <w:sz w:val="16"/>
              </w:rPr>
            </w:pPr>
            <w:r>
              <w:rPr>
                <w:sz w:val="16"/>
              </w:rPr>
              <w:t>11/11/</w:t>
            </w:r>
            <w:r w:rsidR="00255652">
              <w:rPr>
                <w:sz w:val="16"/>
              </w:rPr>
              <w:t>2024</w:t>
            </w:r>
          </w:p>
        </w:tc>
        <w:tc>
          <w:tcPr>
            <w:tcW w:w="1200" w:type="dxa"/>
            <w:tcBorders>
              <w:top w:val="nil"/>
              <w:bottom w:val="nil"/>
            </w:tcBorders>
          </w:tcPr>
          <w:p w14:paraId="54FDAAE4" w14:textId="77777777" w:rsidR="00F2431C" w:rsidRDefault="00F2431C" w:rsidP="00FC7C21">
            <w:pPr>
              <w:pStyle w:val="TableParagraph"/>
              <w:ind w:right="27"/>
              <w:jc w:val="right"/>
              <w:rPr>
                <w:sz w:val="16"/>
              </w:rPr>
            </w:pPr>
            <w:r>
              <w:rPr>
                <w:sz w:val="16"/>
              </w:rPr>
              <w:t>8.875,00</w:t>
            </w:r>
          </w:p>
        </w:tc>
        <w:tc>
          <w:tcPr>
            <w:tcW w:w="1200" w:type="dxa"/>
            <w:tcBorders>
              <w:top w:val="nil"/>
              <w:bottom w:val="nil"/>
            </w:tcBorders>
          </w:tcPr>
          <w:p w14:paraId="2291D415" w14:textId="77777777" w:rsidR="00F2431C" w:rsidRDefault="00F2431C" w:rsidP="00FC7C21">
            <w:pPr>
              <w:pStyle w:val="TableParagraph"/>
              <w:ind w:right="27"/>
              <w:jc w:val="right"/>
              <w:rPr>
                <w:sz w:val="16"/>
              </w:rPr>
            </w:pPr>
            <w:r>
              <w:rPr>
                <w:sz w:val="16"/>
              </w:rPr>
              <w:t>266,25</w:t>
            </w:r>
          </w:p>
        </w:tc>
        <w:tc>
          <w:tcPr>
            <w:tcW w:w="1200" w:type="dxa"/>
            <w:tcBorders>
              <w:top w:val="nil"/>
              <w:bottom w:val="nil"/>
            </w:tcBorders>
          </w:tcPr>
          <w:p w14:paraId="4F81E8A5" w14:textId="77777777" w:rsidR="00F2431C" w:rsidRDefault="00F2431C" w:rsidP="00FC7C21">
            <w:pPr>
              <w:pStyle w:val="TableParagraph"/>
              <w:ind w:right="27"/>
              <w:jc w:val="right"/>
              <w:rPr>
                <w:sz w:val="16"/>
              </w:rPr>
            </w:pPr>
            <w:r>
              <w:rPr>
                <w:sz w:val="16"/>
              </w:rPr>
              <w:t>8.608,75</w:t>
            </w:r>
          </w:p>
        </w:tc>
      </w:tr>
      <w:tr w:rsidR="00F2431C" w14:paraId="51BFB68B" w14:textId="77777777" w:rsidTr="00FC7C21">
        <w:trPr>
          <w:trHeight w:val="228"/>
        </w:trPr>
        <w:tc>
          <w:tcPr>
            <w:tcW w:w="1180" w:type="dxa"/>
            <w:tcBorders>
              <w:top w:val="nil"/>
              <w:bottom w:val="nil"/>
            </w:tcBorders>
          </w:tcPr>
          <w:p w14:paraId="7788C93B" w14:textId="77777777" w:rsidR="00F2431C" w:rsidRDefault="00F2431C" w:rsidP="00FC7C21">
            <w:pPr>
              <w:pStyle w:val="TableParagraph"/>
              <w:spacing w:before="19"/>
              <w:ind w:left="60" w:right="50"/>
              <w:rPr>
                <w:sz w:val="16"/>
              </w:rPr>
            </w:pPr>
            <w:r>
              <w:rPr>
                <w:sz w:val="16"/>
              </w:rPr>
              <w:t>023586</w:t>
            </w:r>
          </w:p>
        </w:tc>
        <w:tc>
          <w:tcPr>
            <w:tcW w:w="1200" w:type="dxa"/>
            <w:tcBorders>
              <w:top w:val="nil"/>
              <w:bottom w:val="nil"/>
            </w:tcBorders>
          </w:tcPr>
          <w:p w14:paraId="559CE45A" w14:textId="77777777" w:rsidR="00F2431C" w:rsidRDefault="00F2431C" w:rsidP="00FC7C21">
            <w:pPr>
              <w:pStyle w:val="TableParagraph"/>
              <w:spacing w:before="19"/>
              <w:ind w:left="86" w:right="76"/>
              <w:rPr>
                <w:sz w:val="16"/>
              </w:rPr>
            </w:pPr>
            <w:r>
              <w:rPr>
                <w:sz w:val="16"/>
              </w:rPr>
              <w:t>022921</w:t>
            </w:r>
          </w:p>
        </w:tc>
        <w:tc>
          <w:tcPr>
            <w:tcW w:w="1600" w:type="dxa"/>
            <w:tcBorders>
              <w:top w:val="nil"/>
              <w:bottom w:val="nil"/>
            </w:tcBorders>
          </w:tcPr>
          <w:p w14:paraId="7EF13DB6" w14:textId="77777777" w:rsidR="00F2431C" w:rsidRDefault="00F2431C" w:rsidP="00FC7C21">
            <w:pPr>
              <w:pStyle w:val="TableParagraph"/>
              <w:spacing w:before="19"/>
              <w:ind w:left="47" w:right="37"/>
              <w:rPr>
                <w:sz w:val="16"/>
              </w:rPr>
            </w:pPr>
            <w:r>
              <w:rPr>
                <w:sz w:val="16"/>
              </w:rPr>
              <w:t>009959</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07D97A56" w14:textId="77777777" w:rsidR="00F2431C" w:rsidRDefault="00F2431C" w:rsidP="00FC7C21">
            <w:pPr>
              <w:pStyle w:val="TableParagraph"/>
              <w:spacing w:before="19"/>
              <w:ind w:left="139" w:right="129"/>
              <w:rPr>
                <w:sz w:val="16"/>
              </w:rPr>
            </w:pPr>
            <w:r>
              <w:rPr>
                <w:sz w:val="16"/>
              </w:rPr>
              <w:t>193</w:t>
            </w:r>
          </w:p>
        </w:tc>
        <w:tc>
          <w:tcPr>
            <w:tcW w:w="3200" w:type="dxa"/>
            <w:tcBorders>
              <w:top w:val="nil"/>
              <w:bottom w:val="nil"/>
            </w:tcBorders>
          </w:tcPr>
          <w:p w14:paraId="3D36FB9A" w14:textId="77777777" w:rsidR="00F2431C" w:rsidRDefault="00F2431C" w:rsidP="00FC7C21">
            <w:pPr>
              <w:pStyle w:val="TableParagraph"/>
              <w:spacing w:before="19"/>
              <w:ind w:left="40"/>
              <w:rPr>
                <w:sz w:val="16"/>
              </w:rPr>
            </w:pPr>
            <w:r>
              <w:rPr>
                <w:sz w:val="16"/>
              </w:rPr>
              <w:t>WESLEY</w:t>
            </w:r>
            <w:r>
              <w:rPr>
                <w:spacing w:val="-6"/>
                <w:sz w:val="16"/>
              </w:rPr>
              <w:t xml:space="preserve"> </w:t>
            </w:r>
            <w:r>
              <w:rPr>
                <w:sz w:val="16"/>
              </w:rPr>
              <w:t>INOCENCIO</w:t>
            </w:r>
            <w:r>
              <w:rPr>
                <w:spacing w:val="-5"/>
                <w:sz w:val="16"/>
              </w:rPr>
              <w:t xml:space="preserve"> </w:t>
            </w:r>
            <w:r>
              <w:rPr>
                <w:sz w:val="16"/>
              </w:rPr>
              <w:t>MARQUES</w:t>
            </w:r>
          </w:p>
        </w:tc>
        <w:tc>
          <w:tcPr>
            <w:tcW w:w="1400" w:type="dxa"/>
            <w:tcBorders>
              <w:top w:val="nil"/>
              <w:bottom w:val="nil"/>
            </w:tcBorders>
          </w:tcPr>
          <w:p w14:paraId="015F0BEE" w14:textId="77777777" w:rsidR="00F2431C" w:rsidRDefault="00F2431C" w:rsidP="00FC7C21">
            <w:pPr>
              <w:pStyle w:val="TableParagraph"/>
              <w:spacing w:before="19"/>
              <w:ind w:left="83" w:right="33"/>
              <w:rPr>
                <w:sz w:val="16"/>
              </w:rPr>
            </w:pPr>
            <w:r>
              <w:rPr>
                <w:sz w:val="16"/>
              </w:rPr>
              <w:t>104</w:t>
            </w:r>
          </w:p>
        </w:tc>
        <w:tc>
          <w:tcPr>
            <w:tcW w:w="1000" w:type="dxa"/>
            <w:tcBorders>
              <w:top w:val="nil"/>
              <w:bottom w:val="nil"/>
            </w:tcBorders>
          </w:tcPr>
          <w:p w14:paraId="365959CA"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1CD67A4B"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6B1E615D" w14:textId="77777777" w:rsidR="00F2431C" w:rsidRDefault="00F2431C" w:rsidP="00FC7C21">
            <w:pPr>
              <w:pStyle w:val="TableParagraph"/>
              <w:spacing w:before="19"/>
              <w:ind w:left="69" w:right="59"/>
              <w:rPr>
                <w:sz w:val="16"/>
              </w:rPr>
            </w:pPr>
            <w:r>
              <w:rPr>
                <w:sz w:val="16"/>
              </w:rPr>
              <w:t>11/11/</w:t>
            </w:r>
            <w:r w:rsidR="00255652">
              <w:rPr>
                <w:sz w:val="16"/>
              </w:rPr>
              <w:t>2024</w:t>
            </w:r>
          </w:p>
        </w:tc>
        <w:tc>
          <w:tcPr>
            <w:tcW w:w="1200" w:type="dxa"/>
            <w:tcBorders>
              <w:top w:val="nil"/>
              <w:bottom w:val="nil"/>
            </w:tcBorders>
          </w:tcPr>
          <w:p w14:paraId="078A2FFD" w14:textId="77777777" w:rsidR="00F2431C" w:rsidRDefault="00F2431C" w:rsidP="00FC7C21">
            <w:pPr>
              <w:pStyle w:val="TableParagraph"/>
              <w:spacing w:before="19"/>
              <w:ind w:right="27"/>
              <w:jc w:val="right"/>
              <w:rPr>
                <w:sz w:val="16"/>
              </w:rPr>
            </w:pPr>
            <w:r>
              <w:rPr>
                <w:sz w:val="16"/>
              </w:rPr>
              <w:t>1.100,00</w:t>
            </w:r>
          </w:p>
        </w:tc>
        <w:tc>
          <w:tcPr>
            <w:tcW w:w="1200" w:type="dxa"/>
            <w:tcBorders>
              <w:top w:val="nil"/>
              <w:bottom w:val="nil"/>
            </w:tcBorders>
          </w:tcPr>
          <w:p w14:paraId="5B5FB27C" w14:textId="77777777" w:rsidR="00F2431C" w:rsidRDefault="00F2431C" w:rsidP="00FC7C21">
            <w:pPr>
              <w:pStyle w:val="TableParagraph"/>
              <w:spacing w:before="19"/>
              <w:ind w:right="27"/>
              <w:jc w:val="right"/>
              <w:rPr>
                <w:sz w:val="16"/>
              </w:rPr>
            </w:pPr>
            <w:r>
              <w:rPr>
                <w:sz w:val="16"/>
              </w:rPr>
              <w:t>181,00</w:t>
            </w:r>
          </w:p>
        </w:tc>
        <w:tc>
          <w:tcPr>
            <w:tcW w:w="1200" w:type="dxa"/>
            <w:tcBorders>
              <w:top w:val="nil"/>
              <w:bottom w:val="nil"/>
            </w:tcBorders>
          </w:tcPr>
          <w:p w14:paraId="014F1405" w14:textId="77777777" w:rsidR="00F2431C" w:rsidRDefault="00F2431C" w:rsidP="00FC7C21">
            <w:pPr>
              <w:pStyle w:val="TableParagraph"/>
              <w:spacing w:before="19"/>
              <w:ind w:right="27"/>
              <w:jc w:val="right"/>
              <w:rPr>
                <w:sz w:val="16"/>
              </w:rPr>
            </w:pPr>
            <w:r>
              <w:rPr>
                <w:sz w:val="16"/>
              </w:rPr>
              <w:t>919,00</w:t>
            </w:r>
          </w:p>
        </w:tc>
      </w:tr>
      <w:tr w:rsidR="00F2431C" w14:paraId="65FCA096" w14:textId="77777777" w:rsidTr="00FC7C21">
        <w:trPr>
          <w:trHeight w:val="385"/>
        </w:trPr>
        <w:tc>
          <w:tcPr>
            <w:tcW w:w="1180" w:type="dxa"/>
            <w:tcBorders>
              <w:top w:val="nil"/>
              <w:bottom w:val="nil"/>
            </w:tcBorders>
          </w:tcPr>
          <w:p w14:paraId="42CACB36" w14:textId="77777777" w:rsidR="00F2431C" w:rsidRDefault="00F2431C" w:rsidP="00FC7C21">
            <w:pPr>
              <w:pStyle w:val="TableParagraph"/>
              <w:spacing w:before="111"/>
              <w:ind w:left="60" w:right="50"/>
              <w:rPr>
                <w:sz w:val="16"/>
              </w:rPr>
            </w:pPr>
            <w:r>
              <w:rPr>
                <w:sz w:val="16"/>
              </w:rPr>
              <w:t>023595</w:t>
            </w:r>
          </w:p>
        </w:tc>
        <w:tc>
          <w:tcPr>
            <w:tcW w:w="1200" w:type="dxa"/>
            <w:tcBorders>
              <w:top w:val="nil"/>
              <w:bottom w:val="nil"/>
            </w:tcBorders>
          </w:tcPr>
          <w:p w14:paraId="78E2BE51" w14:textId="77777777" w:rsidR="00F2431C" w:rsidRDefault="00F2431C" w:rsidP="00FC7C21">
            <w:pPr>
              <w:pStyle w:val="TableParagraph"/>
              <w:spacing w:before="111"/>
              <w:ind w:left="86" w:right="76"/>
              <w:rPr>
                <w:sz w:val="16"/>
              </w:rPr>
            </w:pPr>
            <w:r>
              <w:rPr>
                <w:sz w:val="16"/>
              </w:rPr>
              <w:t>023014</w:t>
            </w:r>
          </w:p>
        </w:tc>
        <w:tc>
          <w:tcPr>
            <w:tcW w:w="1600" w:type="dxa"/>
            <w:tcBorders>
              <w:top w:val="nil"/>
              <w:bottom w:val="nil"/>
            </w:tcBorders>
          </w:tcPr>
          <w:p w14:paraId="2DAC1240" w14:textId="77777777" w:rsidR="00F2431C" w:rsidRDefault="00F2431C" w:rsidP="00FC7C21">
            <w:pPr>
              <w:pStyle w:val="TableParagraph"/>
              <w:spacing w:before="111"/>
              <w:ind w:left="47" w:right="37"/>
              <w:rPr>
                <w:sz w:val="16"/>
              </w:rPr>
            </w:pPr>
            <w:r>
              <w:rPr>
                <w:sz w:val="16"/>
              </w:rPr>
              <w:t>009934</w:t>
            </w:r>
            <w:r>
              <w:rPr>
                <w:spacing w:val="-6"/>
                <w:sz w:val="16"/>
              </w:rPr>
              <w:t xml:space="preserve"> </w:t>
            </w:r>
            <w:r>
              <w:rPr>
                <w:sz w:val="16"/>
              </w:rPr>
              <w:t>-</w:t>
            </w:r>
            <w:r>
              <w:rPr>
                <w:spacing w:val="-6"/>
                <w:sz w:val="16"/>
              </w:rPr>
              <w:t xml:space="preserve"> </w:t>
            </w:r>
            <w:r>
              <w:rPr>
                <w:sz w:val="16"/>
              </w:rPr>
              <w:t>19/03/</w:t>
            </w:r>
            <w:r w:rsidR="00255652">
              <w:rPr>
                <w:sz w:val="16"/>
              </w:rPr>
              <w:t>2024</w:t>
            </w:r>
          </w:p>
        </w:tc>
        <w:tc>
          <w:tcPr>
            <w:tcW w:w="800" w:type="dxa"/>
            <w:tcBorders>
              <w:top w:val="nil"/>
              <w:bottom w:val="nil"/>
            </w:tcBorders>
          </w:tcPr>
          <w:p w14:paraId="3D44FF96" w14:textId="77777777" w:rsidR="00F2431C" w:rsidRDefault="00F2431C" w:rsidP="00FC7C21">
            <w:pPr>
              <w:pStyle w:val="TableParagraph"/>
              <w:spacing w:before="111"/>
              <w:ind w:left="139" w:right="129"/>
              <w:rPr>
                <w:sz w:val="16"/>
              </w:rPr>
            </w:pPr>
            <w:r>
              <w:rPr>
                <w:sz w:val="16"/>
              </w:rPr>
              <w:t>194</w:t>
            </w:r>
          </w:p>
        </w:tc>
        <w:tc>
          <w:tcPr>
            <w:tcW w:w="3200" w:type="dxa"/>
            <w:tcBorders>
              <w:top w:val="nil"/>
              <w:bottom w:val="nil"/>
            </w:tcBorders>
          </w:tcPr>
          <w:p w14:paraId="1B0DEB45" w14:textId="77777777" w:rsidR="00F2431C" w:rsidRDefault="00F2431C" w:rsidP="00FC7C21">
            <w:pPr>
              <w:pStyle w:val="TableParagraph"/>
              <w:spacing w:line="180" w:lineRule="atLeast"/>
              <w:ind w:left="40" w:right="629"/>
              <w:rPr>
                <w:sz w:val="16"/>
              </w:rPr>
            </w:pPr>
            <w:r>
              <w:rPr>
                <w:sz w:val="16"/>
              </w:rPr>
              <w:t>MASTER</w:t>
            </w:r>
            <w:r>
              <w:rPr>
                <w:spacing w:val="-6"/>
                <w:sz w:val="16"/>
              </w:rPr>
              <w:t xml:space="preserve"> </w:t>
            </w:r>
            <w:r>
              <w:rPr>
                <w:sz w:val="16"/>
              </w:rPr>
              <w:t>PUBLIC</w:t>
            </w:r>
            <w:r>
              <w:rPr>
                <w:spacing w:val="-5"/>
                <w:sz w:val="16"/>
              </w:rPr>
              <w:t xml:space="preserve"> </w:t>
            </w:r>
            <w:r>
              <w:rPr>
                <w:sz w:val="16"/>
              </w:rPr>
              <w:t>ASSESSORIA</w:t>
            </w:r>
            <w:r>
              <w:rPr>
                <w:spacing w:val="-5"/>
                <w:sz w:val="16"/>
              </w:rPr>
              <w:t xml:space="preserve"> </w:t>
            </w:r>
            <w:r>
              <w:rPr>
                <w:sz w:val="16"/>
              </w:rPr>
              <w:t>E</w:t>
            </w:r>
            <w:r>
              <w:rPr>
                <w:spacing w:val="-42"/>
                <w:sz w:val="16"/>
              </w:rPr>
              <w:t xml:space="preserve"> </w:t>
            </w:r>
            <w:r>
              <w:rPr>
                <w:sz w:val="16"/>
              </w:rPr>
              <w:t>CONSULTORIA</w:t>
            </w:r>
            <w:r>
              <w:rPr>
                <w:spacing w:val="-3"/>
                <w:sz w:val="16"/>
              </w:rPr>
              <w:t xml:space="preserve"> </w:t>
            </w:r>
            <w:r>
              <w:rPr>
                <w:sz w:val="16"/>
              </w:rPr>
              <w:t>PUBLICA</w:t>
            </w:r>
          </w:p>
        </w:tc>
        <w:tc>
          <w:tcPr>
            <w:tcW w:w="1400" w:type="dxa"/>
            <w:tcBorders>
              <w:top w:val="nil"/>
              <w:bottom w:val="nil"/>
            </w:tcBorders>
          </w:tcPr>
          <w:p w14:paraId="00077E60" w14:textId="77777777" w:rsidR="00F2431C" w:rsidRDefault="00F2431C" w:rsidP="00FC7C21">
            <w:pPr>
              <w:pStyle w:val="TableParagraph"/>
              <w:spacing w:before="111"/>
              <w:ind w:left="83" w:right="33"/>
              <w:rPr>
                <w:sz w:val="16"/>
              </w:rPr>
            </w:pPr>
            <w:r>
              <w:rPr>
                <w:sz w:val="16"/>
              </w:rPr>
              <w:t>566</w:t>
            </w:r>
          </w:p>
        </w:tc>
        <w:tc>
          <w:tcPr>
            <w:tcW w:w="1000" w:type="dxa"/>
            <w:tcBorders>
              <w:top w:val="nil"/>
              <w:bottom w:val="nil"/>
            </w:tcBorders>
          </w:tcPr>
          <w:p w14:paraId="3A87E737"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0ABE079F"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37370952" w14:textId="77777777" w:rsidR="00F2431C" w:rsidRDefault="00F2431C" w:rsidP="00FC7C21">
            <w:pPr>
              <w:pStyle w:val="TableParagraph"/>
              <w:spacing w:before="111"/>
              <w:ind w:left="69" w:right="59"/>
              <w:rPr>
                <w:sz w:val="16"/>
              </w:rPr>
            </w:pPr>
            <w:r>
              <w:rPr>
                <w:sz w:val="16"/>
              </w:rPr>
              <w:t>11/11/</w:t>
            </w:r>
            <w:r w:rsidR="00255652">
              <w:rPr>
                <w:sz w:val="16"/>
              </w:rPr>
              <w:t>2024</w:t>
            </w:r>
          </w:p>
        </w:tc>
        <w:tc>
          <w:tcPr>
            <w:tcW w:w="1200" w:type="dxa"/>
            <w:tcBorders>
              <w:top w:val="nil"/>
              <w:bottom w:val="nil"/>
            </w:tcBorders>
          </w:tcPr>
          <w:p w14:paraId="556D6F39" w14:textId="77777777" w:rsidR="00F2431C" w:rsidRDefault="00F2431C" w:rsidP="00FC7C21">
            <w:pPr>
              <w:pStyle w:val="TableParagraph"/>
              <w:spacing w:before="111"/>
              <w:ind w:right="27"/>
              <w:jc w:val="right"/>
              <w:rPr>
                <w:sz w:val="16"/>
              </w:rPr>
            </w:pPr>
            <w:r>
              <w:rPr>
                <w:sz w:val="16"/>
              </w:rPr>
              <w:t>6.484,35</w:t>
            </w:r>
          </w:p>
        </w:tc>
        <w:tc>
          <w:tcPr>
            <w:tcW w:w="1200" w:type="dxa"/>
            <w:tcBorders>
              <w:top w:val="nil"/>
              <w:bottom w:val="nil"/>
            </w:tcBorders>
          </w:tcPr>
          <w:p w14:paraId="6250AEC7" w14:textId="77777777" w:rsidR="00F2431C" w:rsidRDefault="00F2431C" w:rsidP="00FC7C21">
            <w:pPr>
              <w:pStyle w:val="TableParagraph"/>
              <w:spacing w:before="111"/>
              <w:ind w:right="27"/>
              <w:jc w:val="right"/>
              <w:rPr>
                <w:sz w:val="16"/>
              </w:rPr>
            </w:pPr>
            <w:r>
              <w:rPr>
                <w:sz w:val="16"/>
              </w:rPr>
              <w:t>324,21</w:t>
            </w:r>
          </w:p>
        </w:tc>
        <w:tc>
          <w:tcPr>
            <w:tcW w:w="1200" w:type="dxa"/>
            <w:tcBorders>
              <w:top w:val="nil"/>
              <w:bottom w:val="nil"/>
            </w:tcBorders>
          </w:tcPr>
          <w:p w14:paraId="4C4DF6A9" w14:textId="77777777" w:rsidR="00F2431C" w:rsidRDefault="00F2431C" w:rsidP="00FC7C21">
            <w:pPr>
              <w:pStyle w:val="TableParagraph"/>
              <w:spacing w:before="111"/>
              <w:ind w:right="27"/>
              <w:jc w:val="right"/>
              <w:rPr>
                <w:sz w:val="16"/>
              </w:rPr>
            </w:pPr>
            <w:r>
              <w:rPr>
                <w:sz w:val="16"/>
              </w:rPr>
              <w:t>6.160,14</w:t>
            </w:r>
          </w:p>
        </w:tc>
      </w:tr>
      <w:tr w:rsidR="00F2431C" w14:paraId="51A7205C" w14:textId="77777777" w:rsidTr="00FC7C21">
        <w:trPr>
          <w:trHeight w:val="385"/>
        </w:trPr>
        <w:tc>
          <w:tcPr>
            <w:tcW w:w="1180" w:type="dxa"/>
            <w:tcBorders>
              <w:top w:val="nil"/>
              <w:bottom w:val="nil"/>
            </w:tcBorders>
          </w:tcPr>
          <w:p w14:paraId="27A9899D" w14:textId="77777777" w:rsidR="00F2431C" w:rsidRDefault="00F2431C" w:rsidP="00FC7C21">
            <w:pPr>
              <w:pStyle w:val="TableParagraph"/>
              <w:ind w:left="60" w:right="50"/>
              <w:rPr>
                <w:sz w:val="16"/>
              </w:rPr>
            </w:pPr>
            <w:r>
              <w:rPr>
                <w:sz w:val="16"/>
              </w:rPr>
              <w:t>023632</w:t>
            </w:r>
          </w:p>
        </w:tc>
        <w:tc>
          <w:tcPr>
            <w:tcW w:w="1200" w:type="dxa"/>
            <w:tcBorders>
              <w:top w:val="nil"/>
              <w:bottom w:val="nil"/>
            </w:tcBorders>
          </w:tcPr>
          <w:p w14:paraId="2E110DD3" w14:textId="77777777" w:rsidR="00F2431C" w:rsidRDefault="00F2431C" w:rsidP="00FC7C21">
            <w:pPr>
              <w:pStyle w:val="TableParagraph"/>
              <w:ind w:left="86" w:right="76"/>
              <w:rPr>
                <w:sz w:val="16"/>
              </w:rPr>
            </w:pPr>
            <w:r>
              <w:rPr>
                <w:sz w:val="16"/>
              </w:rPr>
              <w:t>023079</w:t>
            </w:r>
          </w:p>
        </w:tc>
        <w:tc>
          <w:tcPr>
            <w:tcW w:w="1600" w:type="dxa"/>
            <w:tcBorders>
              <w:top w:val="nil"/>
              <w:bottom w:val="nil"/>
            </w:tcBorders>
          </w:tcPr>
          <w:p w14:paraId="5F4C1D8F" w14:textId="77777777" w:rsidR="00F2431C" w:rsidRDefault="00F2431C" w:rsidP="00FC7C21">
            <w:pPr>
              <w:pStyle w:val="TableParagraph"/>
              <w:ind w:left="47" w:right="37"/>
              <w:rPr>
                <w:sz w:val="16"/>
              </w:rPr>
            </w:pPr>
            <w:r>
              <w:rPr>
                <w:sz w:val="16"/>
              </w:rPr>
              <w:t>010811</w:t>
            </w:r>
            <w:r>
              <w:rPr>
                <w:spacing w:val="-6"/>
                <w:sz w:val="16"/>
              </w:rPr>
              <w:t xml:space="preserve"> </w:t>
            </w:r>
            <w:r>
              <w:rPr>
                <w:sz w:val="16"/>
              </w:rPr>
              <w:t>-</w:t>
            </w:r>
            <w:r>
              <w:rPr>
                <w:spacing w:val="-6"/>
                <w:sz w:val="16"/>
              </w:rPr>
              <w:t xml:space="preserve"> </w:t>
            </w:r>
            <w:r>
              <w:rPr>
                <w:sz w:val="16"/>
              </w:rPr>
              <w:t>03/11/</w:t>
            </w:r>
            <w:r w:rsidR="00255652">
              <w:rPr>
                <w:sz w:val="16"/>
              </w:rPr>
              <w:t>2024</w:t>
            </w:r>
          </w:p>
        </w:tc>
        <w:tc>
          <w:tcPr>
            <w:tcW w:w="800" w:type="dxa"/>
            <w:tcBorders>
              <w:top w:val="nil"/>
              <w:bottom w:val="nil"/>
            </w:tcBorders>
          </w:tcPr>
          <w:p w14:paraId="0616E2DA" w14:textId="77777777" w:rsidR="00F2431C" w:rsidRDefault="00F2431C" w:rsidP="00FC7C21">
            <w:pPr>
              <w:pStyle w:val="TableParagraph"/>
              <w:ind w:left="139" w:right="129"/>
              <w:rPr>
                <w:sz w:val="16"/>
              </w:rPr>
            </w:pPr>
            <w:r>
              <w:rPr>
                <w:sz w:val="16"/>
              </w:rPr>
              <w:t>259</w:t>
            </w:r>
          </w:p>
        </w:tc>
        <w:tc>
          <w:tcPr>
            <w:tcW w:w="3200" w:type="dxa"/>
            <w:tcBorders>
              <w:top w:val="nil"/>
              <w:bottom w:val="nil"/>
            </w:tcBorders>
          </w:tcPr>
          <w:p w14:paraId="370967E3" w14:textId="77777777" w:rsidR="00F2431C" w:rsidRDefault="00F2431C" w:rsidP="00FC7C21">
            <w:pPr>
              <w:pStyle w:val="TableParagraph"/>
              <w:ind w:left="40" w:right="200"/>
              <w:rPr>
                <w:sz w:val="16"/>
              </w:rPr>
            </w:pPr>
            <w:r>
              <w:rPr>
                <w:sz w:val="16"/>
              </w:rPr>
              <w:t>VIDAMED</w:t>
            </w:r>
            <w:r>
              <w:rPr>
                <w:spacing w:val="-11"/>
                <w:sz w:val="16"/>
              </w:rPr>
              <w:t xml:space="preserve"> </w:t>
            </w:r>
            <w:r>
              <w:rPr>
                <w:sz w:val="16"/>
              </w:rPr>
              <w:t>PRODUTOS</w:t>
            </w:r>
            <w:r>
              <w:rPr>
                <w:spacing w:val="-11"/>
                <w:sz w:val="16"/>
              </w:rPr>
              <w:t xml:space="preserve"> </w:t>
            </w:r>
            <w:r>
              <w:rPr>
                <w:sz w:val="16"/>
              </w:rPr>
              <w:t>HOSPITALARES</w:t>
            </w:r>
            <w:r>
              <w:rPr>
                <w:spacing w:val="-41"/>
                <w:sz w:val="16"/>
              </w:rPr>
              <w:t xml:space="preserve"> </w:t>
            </w:r>
            <w:r>
              <w:rPr>
                <w:sz w:val="16"/>
              </w:rPr>
              <w:t>EIRELI</w:t>
            </w:r>
          </w:p>
        </w:tc>
        <w:tc>
          <w:tcPr>
            <w:tcW w:w="1400" w:type="dxa"/>
            <w:tcBorders>
              <w:top w:val="nil"/>
              <w:bottom w:val="nil"/>
            </w:tcBorders>
          </w:tcPr>
          <w:p w14:paraId="7EE34D1F" w14:textId="77777777" w:rsidR="00F2431C" w:rsidRDefault="00F2431C" w:rsidP="00FC7C21">
            <w:pPr>
              <w:pStyle w:val="TableParagraph"/>
              <w:ind w:left="83" w:right="33"/>
              <w:rPr>
                <w:sz w:val="16"/>
              </w:rPr>
            </w:pPr>
            <w:r>
              <w:rPr>
                <w:sz w:val="16"/>
              </w:rPr>
              <w:t>17821</w:t>
            </w:r>
          </w:p>
        </w:tc>
        <w:tc>
          <w:tcPr>
            <w:tcW w:w="1000" w:type="dxa"/>
            <w:tcBorders>
              <w:top w:val="nil"/>
              <w:bottom w:val="nil"/>
            </w:tcBorders>
          </w:tcPr>
          <w:p w14:paraId="7112A069"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72A0C99D"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D63746A" w14:textId="77777777" w:rsidR="00F2431C" w:rsidRDefault="00F2431C" w:rsidP="00FC7C21">
            <w:pPr>
              <w:pStyle w:val="TableParagraph"/>
              <w:ind w:left="69" w:right="59"/>
              <w:rPr>
                <w:sz w:val="16"/>
              </w:rPr>
            </w:pPr>
            <w:r>
              <w:rPr>
                <w:sz w:val="16"/>
              </w:rPr>
              <w:t>11/11/</w:t>
            </w:r>
            <w:r w:rsidR="00255652">
              <w:rPr>
                <w:sz w:val="16"/>
              </w:rPr>
              <w:t>2024</w:t>
            </w:r>
          </w:p>
        </w:tc>
        <w:tc>
          <w:tcPr>
            <w:tcW w:w="1200" w:type="dxa"/>
            <w:tcBorders>
              <w:top w:val="nil"/>
              <w:bottom w:val="nil"/>
            </w:tcBorders>
          </w:tcPr>
          <w:p w14:paraId="0B75BB09" w14:textId="77777777" w:rsidR="00F2431C" w:rsidRDefault="00F2431C" w:rsidP="00FC7C21">
            <w:pPr>
              <w:pStyle w:val="TableParagraph"/>
              <w:ind w:right="27"/>
              <w:jc w:val="right"/>
              <w:rPr>
                <w:sz w:val="16"/>
              </w:rPr>
            </w:pPr>
            <w:r>
              <w:rPr>
                <w:sz w:val="16"/>
              </w:rPr>
              <w:t>16.454,20</w:t>
            </w:r>
          </w:p>
        </w:tc>
        <w:tc>
          <w:tcPr>
            <w:tcW w:w="1200" w:type="dxa"/>
            <w:tcBorders>
              <w:top w:val="nil"/>
              <w:bottom w:val="nil"/>
            </w:tcBorders>
          </w:tcPr>
          <w:p w14:paraId="3E950869"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6706A33" w14:textId="77777777" w:rsidR="00F2431C" w:rsidRDefault="00F2431C" w:rsidP="00FC7C21">
            <w:pPr>
              <w:pStyle w:val="TableParagraph"/>
              <w:ind w:right="27"/>
              <w:jc w:val="right"/>
              <w:rPr>
                <w:sz w:val="16"/>
              </w:rPr>
            </w:pPr>
            <w:r>
              <w:rPr>
                <w:sz w:val="16"/>
              </w:rPr>
              <w:t>16.454,20</w:t>
            </w:r>
          </w:p>
        </w:tc>
      </w:tr>
      <w:tr w:rsidR="00F2431C" w14:paraId="125A2611" w14:textId="77777777" w:rsidTr="00FC7C21">
        <w:trPr>
          <w:trHeight w:val="254"/>
        </w:trPr>
        <w:tc>
          <w:tcPr>
            <w:tcW w:w="1180" w:type="dxa"/>
            <w:tcBorders>
              <w:top w:val="nil"/>
              <w:bottom w:val="nil"/>
            </w:tcBorders>
          </w:tcPr>
          <w:p w14:paraId="139150C0" w14:textId="77777777" w:rsidR="00F2431C" w:rsidRDefault="00F2431C" w:rsidP="00FC7C21">
            <w:pPr>
              <w:pStyle w:val="TableParagraph"/>
              <w:spacing w:before="19"/>
              <w:ind w:left="60" w:right="50"/>
              <w:rPr>
                <w:sz w:val="16"/>
              </w:rPr>
            </w:pPr>
            <w:r>
              <w:rPr>
                <w:sz w:val="16"/>
              </w:rPr>
              <w:t>023602</w:t>
            </w:r>
          </w:p>
        </w:tc>
        <w:tc>
          <w:tcPr>
            <w:tcW w:w="1200" w:type="dxa"/>
            <w:tcBorders>
              <w:top w:val="nil"/>
              <w:bottom w:val="nil"/>
            </w:tcBorders>
          </w:tcPr>
          <w:p w14:paraId="48D39BBC" w14:textId="77777777" w:rsidR="00F2431C" w:rsidRDefault="00F2431C" w:rsidP="00FC7C21">
            <w:pPr>
              <w:pStyle w:val="TableParagraph"/>
              <w:spacing w:before="19"/>
              <w:ind w:left="86" w:right="76"/>
              <w:rPr>
                <w:sz w:val="16"/>
              </w:rPr>
            </w:pPr>
            <w:r>
              <w:rPr>
                <w:sz w:val="16"/>
              </w:rPr>
              <w:t>022969</w:t>
            </w:r>
          </w:p>
        </w:tc>
        <w:tc>
          <w:tcPr>
            <w:tcW w:w="1600" w:type="dxa"/>
            <w:tcBorders>
              <w:top w:val="nil"/>
              <w:bottom w:val="nil"/>
            </w:tcBorders>
          </w:tcPr>
          <w:p w14:paraId="790A47CC" w14:textId="77777777" w:rsidR="00F2431C" w:rsidRDefault="00F2431C" w:rsidP="00FC7C21">
            <w:pPr>
              <w:pStyle w:val="TableParagraph"/>
              <w:spacing w:before="19"/>
              <w:ind w:left="47" w:right="37"/>
              <w:rPr>
                <w:sz w:val="16"/>
              </w:rPr>
            </w:pPr>
            <w:r>
              <w:rPr>
                <w:sz w:val="16"/>
              </w:rPr>
              <w:t>009895</w:t>
            </w:r>
            <w:r>
              <w:rPr>
                <w:spacing w:val="-6"/>
                <w:sz w:val="16"/>
              </w:rPr>
              <w:t xml:space="preserve"> </w:t>
            </w:r>
            <w:r>
              <w:rPr>
                <w:sz w:val="16"/>
              </w:rPr>
              <w:t>-</w:t>
            </w:r>
            <w:r>
              <w:rPr>
                <w:spacing w:val="-6"/>
                <w:sz w:val="16"/>
              </w:rPr>
              <w:t xml:space="preserve"> </w:t>
            </w:r>
            <w:r>
              <w:rPr>
                <w:sz w:val="16"/>
              </w:rPr>
              <w:t>18/03/</w:t>
            </w:r>
            <w:r w:rsidR="00255652">
              <w:rPr>
                <w:sz w:val="16"/>
              </w:rPr>
              <w:t>2024</w:t>
            </w:r>
          </w:p>
        </w:tc>
        <w:tc>
          <w:tcPr>
            <w:tcW w:w="800" w:type="dxa"/>
            <w:tcBorders>
              <w:top w:val="nil"/>
              <w:bottom w:val="nil"/>
            </w:tcBorders>
          </w:tcPr>
          <w:p w14:paraId="1A714869"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06F39BD2" w14:textId="77777777" w:rsidR="00F2431C" w:rsidRDefault="00F2431C" w:rsidP="00FC7C21">
            <w:pPr>
              <w:pStyle w:val="TableParagraph"/>
              <w:spacing w:before="19"/>
              <w:ind w:left="40"/>
              <w:rPr>
                <w:sz w:val="16"/>
              </w:rPr>
            </w:pPr>
            <w:r>
              <w:rPr>
                <w:sz w:val="16"/>
              </w:rPr>
              <w:t>ISAAC</w:t>
            </w:r>
            <w:r>
              <w:rPr>
                <w:spacing w:val="-6"/>
                <w:sz w:val="16"/>
              </w:rPr>
              <w:t xml:space="preserve"> </w:t>
            </w:r>
            <w:r>
              <w:rPr>
                <w:sz w:val="16"/>
              </w:rPr>
              <w:t>REIS</w:t>
            </w:r>
            <w:r>
              <w:rPr>
                <w:spacing w:val="-6"/>
                <w:sz w:val="16"/>
              </w:rPr>
              <w:t xml:space="preserve"> </w:t>
            </w:r>
            <w:r>
              <w:rPr>
                <w:sz w:val="16"/>
              </w:rPr>
              <w:t>DE</w:t>
            </w:r>
            <w:r>
              <w:rPr>
                <w:spacing w:val="-6"/>
                <w:sz w:val="16"/>
              </w:rPr>
              <w:t xml:space="preserve"> </w:t>
            </w:r>
            <w:r>
              <w:rPr>
                <w:sz w:val="16"/>
              </w:rPr>
              <w:t>QUEIROZ</w:t>
            </w:r>
            <w:r>
              <w:rPr>
                <w:spacing w:val="-6"/>
                <w:sz w:val="16"/>
              </w:rPr>
              <w:t xml:space="preserve"> </w:t>
            </w:r>
            <w:r>
              <w:rPr>
                <w:sz w:val="16"/>
              </w:rPr>
              <w:t>00480063192</w:t>
            </w:r>
          </w:p>
        </w:tc>
        <w:tc>
          <w:tcPr>
            <w:tcW w:w="1400" w:type="dxa"/>
            <w:tcBorders>
              <w:top w:val="nil"/>
              <w:bottom w:val="nil"/>
            </w:tcBorders>
          </w:tcPr>
          <w:p w14:paraId="4AAD7931" w14:textId="77777777" w:rsidR="00F2431C" w:rsidRDefault="00F2431C" w:rsidP="00FC7C21">
            <w:pPr>
              <w:pStyle w:val="TableParagraph"/>
              <w:spacing w:before="19"/>
              <w:ind w:left="83" w:right="34"/>
              <w:rPr>
                <w:sz w:val="16"/>
              </w:rPr>
            </w:pPr>
            <w:r>
              <w:rPr>
                <w:sz w:val="16"/>
              </w:rPr>
              <w:t>60</w:t>
            </w:r>
          </w:p>
        </w:tc>
        <w:tc>
          <w:tcPr>
            <w:tcW w:w="1000" w:type="dxa"/>
            <w:tcBorders>
              <w:top w:val="nil"/>
              <w:bottom w:val="nil"/>
            </w:tcBorders>
          </w:tcPr>
          <w:p w14:paraId="7C0F2596"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6C21F50F"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6DC32D2B" w14:textId="77777777" w:rsidR="00F2431C" w:rsidRDefault="00F2431C" w:rsidP="00FC7C21">
            <w:pPr>
              <w:pStyle w:val="TableParagraph"/>
              <w:spacing w:before="19"/>
              <w:ind w:left="69" w:right="59"/>
              <w:rPr>
                <w:sz w:val="16"/>
              </w:rPr>
            </w:pPr>
            <w:r>
              <w:rPr>
                <w:sz w:val="16"/>
              </w:rPr>
              <w:t>11/11/</w:t>
            </w:r>
            <w:r w:rsidR="00255652">
              <w:rPr>
                <w:sz w:val="16"/>
              </w:rPr>
              <w:t>2024</w:t>
            </w:r>
          </w:p>
        </w:tc>
        <w:tc>
          <w:tcPr>
            <w:tcW w:w="1200" w:type="dxa"/>
            <w:tcBorders>
              <w:top w:val="nil"/>
              <w:bottom w:val="nil"/>
            </w:tcBorders>
          </w:tcPr>
          <w:p w14:paraId="73A8BA09" w14:textId="77777777" w:rsidR="00F2431C" w:rsidRDefault="00F2431C" w:rsidP="00FC7C21">
            <w:pPr>
              <w:pStyle w:val="TableParagraph"/>
              <w:spacing w:before="19"/>
              <w:ind w:right="27"/>
              <w:jc w:val="right"/>
              <w:rPr>
                <w:sz w:val="16"/>
              </w:rPr>
            </w:pPr>
            <w:r>
              <w:rPr>
                <w:sz w:val="16"/>
              </w:rPr>
              <w:t>1.300,00</w:t>
            </w:r>
          </w:p>
        </w:tc>
        <w:tc>
          <w:tcPr>
            <w:tcW w:w="1200" w:type="dxa"/>
            <w:tcBorders>
              <w:top w:val="nil"/>
              <w:bottom w:val="nil"/>
            </w:tcBorders>
          </w:tcPr>
          <w:p w14:paraId="2AF5EF5F"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37ECCBFB" w14:textId="77777777" w:rsidR="00F2431C" w:rsidRDefault="00F2431C" w:rsidP="00FC7C21">
            <w:pPr>
              <w:pStyle w:val="TableParagraph"/>
              <w:spacing w:before="19"/>
              <w:ind w:right="27"/>
              <w:jc w:val="right"/>
              <w:rPr>
                <w:sz w:val="16"/>
              </w:rPr>
            </w:pPr>
            <w:r>
              <w:rPr>
                <w:sz w:val="16"/>
              </w:rPr>
              <w:t>1.300,00</w:t>
            </w:r>
          </w:p>
        </w:tc>
      </w:tr>
      <w:tr w:rsidR="00F2431C" w14:paraId="6EBE0630" w14:textId="77777777" w:rsidTr="00FC7C21">
        <w:trPr>
          <w:trHeight w:val="280"/>
        </w:trPr>
        <w:tc>
          <w:tcPr>
            <w:tcW w:w="1180" w:type="dxa"/>
            <w:tcBorders>
              <w:top w:val="nil"/>
              <w:bottom w:val="nil"/>
            </w:tcBorders>
          </w:tcPr>
          <w:p w14:paraId="27731166" w14:textId="77777777" w:rsidR="00F2431C" w:rsidRDefault="00F2431C" w:rsidP="00FC7C21">
            <w:pPr>
              <w:pStyle w:val="TableParagraph"/>
              <w:spacing w:before="45"/>
              <w:ind w:left="60" w:right="50"/>
              <w:rPr>
                <w:sz w:val="16"/>
              </w:rPr>
            </w:pPr>
            <w:r>
              <w:rPr>
                <w:sz w:val="16"/>
              </w:rPr>
              <w:t>023606</w:t>
            </w:r>
          </w:p>
        </w:tc>
        <w:tc>
          <w:tcPr>
            <w:tcW w:w="1200" w:type="dxa"/>
            <w:tcBorders>
              <w:top w:val="nil"/>
              <w:bottom w:val="nil"/>
            </w:tcBorders>
          </w:tcPr>
          <w:p w14:paraId="046F4AE1" w14:textId="77777777" w:rsidR="00F2431C" w:rsidRDefault="00F2431C" w:rsidP="00FC7C21">
            <w:pPr>
              <w:pStyle w:val="TableParagraph"/>
              <w:spacing w:before="45"/>
              <w:ind w:left="86" w:right="76"/>
              <w:rPr>
                <w:sz w:val="16"/>
              </w:rPr>
            </w:pPr>
            <w:r>
              <w:rPr>
                <w:sz w:val="16"/>
              </w:rPr>
              <w:t>022999</w:t>
            </w:r>
          </w:p>
        </w:tc>
        <w:tc>
          <w:tcPr>
            <w:tcW w:w="1600" w:type="dxa"/>
            <w:tcBorders>
              <w:top w:val="nil"/>
              <w:bottom w:val="nil"/>
            </w:tcBorders>
          </w:tcPr>
          <w:p w14:paraId="3C983E87" w14:textId="77777777" w:rsidR="00F2431C" w:rsidRDefault="00F2431C" w:rsidP="00FC7C21">
            <w:pPr>
              <w:pStyle w:val="TableParagraph"/>
              <w:spacing w:before="45"/>
              <w:ind w:left="47" w:right="37"/>
              <w:rPr>
                <w:sz w:val="16"/>
              </w:rPr>
            </w:pPr>
            <w:r>
              <w:rPr>
                <w:sz w:val="16"/>
              </w:rPr>
              <w:t>010770</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37A3A200" w14:textId="77777777" w:rsidR="00F2431C" w:rsidRDefault="00F2431C" w:rsidP="00FC7C21">
            <w:pPr>
              <w:pStyle w:val="TableParagraph"/>
              <w:spacing w:before="45"/>
              <w:ind w:left="139" w:right="129"/>
              <w:rPr>
                <w:sz w:val="16"/>
              </w:rPr>
            </w:pPr>
            <w:r>
              <w:rPr>
                <w:sz w:val="16"/>
              </w:rPr>
              <w:t>212</w:t>
            </w:r>
          </w:p>
        </w:tc>
        <w:tc>
          <w:tcPr>
            <w:tcW w:w="3200" w:type="dxa"/>
            <w:tcBorders>
              <w:top w:val="nil"/>
              <w:bottom w:val="nil"/>
            </w:tcBorders>
          </w:tcPr>
          <w:p w14:paraId="1B8AB57D"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33614DEF" w14:textId="77777777" w:rsidR="00F2431C" w:rsidRDefault="00F2431C" w:rsidP="00FC7C21">
            <w:pPr>
              <w:pStyle w:val="TableParagraph"/>
              <w:spacing w:before="45"/>
              <w:ind w:left="83" w:right="34"/>
              <w:rPr>
                <w:sz w:val="16"/>
              </w:rPr>
            </w:pPr>
            <w:r>
              <w:rPr>
                <w:sz w:val="16"/>
              </w:rPr>
              <w:t>1792</w:t>
            </w:r>
          </w:p>
        </w:tc>
        <w:tc>
          <w:tcPr>
            <w:tcW w:w="1000" w:type="dxa"/>
            <w:tcBorders>
              <w:top w:val="nil"/>
              <w:bottom w:val="nil"/>
            </w:tcBorders>
          </w:tcPr>
          <w:p w14:paraId="36F79547"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3269B42"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0B1F2459" w14:textId="77777777" w:rsidR="00F2431C" w:rsidRDefault="00F2431C" w:rsidP="00FC7C21">
            <w:pPr>
              <w:pStyle w:val="TableParagraph"/>
              <w:spacing w:before="45"/>
              <w:ind w:left="69" w:right="59"/>
              <w:rPr>
                <w:sz w:val="16"/>
              </w:rPr>
            </w:pPr>
            <w:r>
              <w:rPr>
                <w:sz w:val="16"/>
              </w:rPr>
              <w:t>11/11/</w:t>
            </w:r>
            <w:r w:rsidR="00255652">
              <w:rPr>
                <w:sz w:val="16"/>
              </w:rPr>
              <w:t>2024</w:t>
            </w:r>
          </w:p>
        </w:tc>
        <w:tc>
          <w:tcPr>
            <w:tcW w:w="1200" w:type="dxa"/>
            <w:tcBorders>
              <w:top w:val="nil"/>
              <w:bottom w:val="nil"/>
            </w:tcBorders>
          </w:tcPr>
          <w:p w14:paraId="44C216FD" w14:textId="77777777" w:rsidR="00F2431C" w:rsidRDefault="00F2431C" w:rsidP="00FC7C21">
            <w:pPr>
              <w:pStyle w:val="TableParagraph"/>
              <w:spacing w:before="45"/>
              <w:ind w:right="27"/>
              <w:jc w:val="right"/>
              <w:rPr>
                <w:sz w:val="16"/>
              </w:rPr>
            </w:pPr>
            <w:r>
              <w:rPr>
                <w:sz w:val="16"/>
              </w:rPr>
              <w:t>5.875,87</w:t>
            </w:r>
          </w:p>
        </w:tc>
        <w:tc>
          <w:tcPr>
            <w:tcW w:w="1200" w:type="dxa"/>
            <w:tcBorders>
              <w:top w:val="nil"/>
              <w:bottom w:val="nil"/>
            </w:tcBorders>
          </w:tcPr>
          <w:p w14:paraId="64F8CBA3"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7A9235A" w14:textId="77777777" w:rsidR="00F2431C" w:rsidRDefault="00F2431C" w:rsidP="00FC7C21">
            <w:pPr>
              <w:pStyle w:val="TableParagraph"/>
              <w:spacing w:before="45"/>
              <w:ind w:right="27"/>
              <w:jc w:val="right"/>
              <w:rPr>
                <w:sz w:val="16"/>
              </w:rPr>
            </w:pPr>
            <w:r>
              <w:rPr>
                <w:sz w:val="16"/>
              </w:rPr>
              <w:t>5.875,87</w:t>
            </w:r>
          </w:p>
        </w:tc>
      </w:tr>
      <w:tr w:rsidR="00F2431C" w14:paraId="6DE0A2CC" w14:textId="77777777" w:rsidTr="00FC7C21">
        <w:trPr>
          <w:trHeight w:val="280"/>
        </w:trPr>
        <w:tc>
          <w:tcPr>
            <w:tcW w:w="1180" w:type="dxa"/>
            <w:tcBorders>
              <w:top w:val="nil"/>
              <w:bottom w:val="nil"/>
            </w:tcBorders>
          </w:tcPr>
          <w:p w14:paraId="0B005F1E" w14:textId="77777777" w:rsidR="00F2431C" w:rsidRDefault="00F2431C" w:rsidP="00FC7C21">
            <w:pPr>
              <w:pStyle w:val="TableParagraph"/>
              <w:spacing w:before="45"/>
              <w:ind w:left="60" w:right="50"/>
              <w:rPr>
                <w:sz w:val="16"/>
              </w:rPr>
            </w:pPr>
            <w:r>
              <w:rPr>
                <w:sz w:val="16"/>
              </w:rPr>
              <w:t>023627</w:t>
            </w:r>
          </w:p>
        </w:tc>
        <w:tc>
          <w:tcPr>
            <w:tcW w:w="1200" w:type="dxa"/>
            <w:tcBorders>
              <w:top w:val="nil"/>
              <w:bottom w:val="nil"/>
            </w:tcBorders>
          </w:tcPr>
          <w:p w14:paraId="284DC928" w14:textId="77777777" w:rsidR="00F2431C" w:rsidRDefault="00F2431C" w:rsidP="00FC7C21">
            <w:pPr>
              <w:pStyle w:val="TableParagraph"/>
              <w:spacing w:before="45"/>
              <w:ind w:left="86" w:right="76"/>
              <w:rPr>
                <w:sz w:val="16"/>
              </w:rPr>
            </w:pPr>
            <w:r>
              <w:rPr>
                <w:sz w:val="16"/>
              </w:rPr>
              <w:t>022933</w:t>
            </w:r>
          </w:p>
        </w:tc>
        <w:tc>
          <w:tcPr>
            <w:tcW w:w="1600" w:type="dxa"/>
            <w:tcBorders>
              <w:top w:val="nil"/>
              <w:bottom w:val="nil"/>
            </w:tcBorders>
          </w:tcPr>
          <w:p w14:paraId="4B2AD368" w14:textId="77777777" w:rsidR="00F2431C" w:rsidRDefault="00F2431C" w:rsidP="00FC7C21">
            <w:pPr>
              <w:pStyle w:val="TableParagraph"/>
              <w:spacing w:before="45"/>
              <w:ind w:left="47" w:right="37"/>
              <w:rPr>
                <w:sz w:val="16"/>
              </w:rPr>
            </w:pPr>
            <w:r>
              <w:rPr>
                <w:sz w:val="16"/>
              </w:rPr>
              <w:t>009462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44FD0862" w14:textId="77777777" w:rsidR="00F2431C" w:rsidRDefault="00F2431C" w:rsidP="00FC7C21">
            <w:pPr>
              <w:pStyle w:val="TableParagraph"/>
              <w:spacing w:before="45"/>
              <w:ind w:left="139" w:right="129"/>
              <w:rPr>
                <w:sz w:val="16"/>
              </w:rPr>
            </w:pPr>
            <w:r>
              <w:rPr>
                <w:sz w:val="16"/>
              </w:rPr>
              <w:t>263</w:t>
            </w:r>
          </w:p>
        </w:tc>
        <w:tc>
          <w:tcPr>
            <w:tcW w:w="3200" w:type="dxa"/>
            <w:tcBorders>
              <w:top w:val="nil"/>
              <w:bottom w:val="nil"/>
            </w:tcBorders>
          </w:tcPr>
          <w:p w14:paraId="3A377C02" w14:textId="77777777" w:rsidR="00F2431C" w:rsidRDefault="00F2431C" w:rsidP="00FC7C21">
            <w:pPr>
              <w:pStyle w:val="TableParagraph"/>
              <w:spacing w:before="45"/>
              <w:ind w:left="40"/>
              <w:rPr>
                <w:sz w:val="16"/>
              </w:rPr>
            </w:pPr>
            <w:r>
              <w:rPr>
                <w:sz w:val="16"/>
              </w:rPr>
              <w:t>OI</w:t>
            </w:r>
            <w:r>
              <w:rPr>
                <w:spacing w:val="-4"/>
                <w:sz w:val="16"/>
              </w:rPr>
              <w:t xml:space="preserve"> </w:t>
            </w:r>
            <w:r>
              <w:rPr>
                <w:sz w:val="16"/>
              </w:rPr>
              <w:t>S.A.</w:t>
            </w:r>
          </w:p>
        </w:tc>
        <w:tc>
          <w:tcPr>
            <w:tcW w:w="1400" w:type="dxa"/>
            <w:tcBorders>
              <w:top w:val="nil"/>
              <w:bottom w:val="nil"/>
            </w:tcBorders>
          </w:tcPr>
          <w:p w14:paraId="7D9D1B7C" w14:textId="77777777" w:rsidR="00F2431C" w:rsidRDefault="00F2431C" w:rsidP="00FC7C21">
            <w:pPr>
              <w:pStyle w:val="TableParagraph"/>
              <w:spacing w:before="45"/>
              <w:ind w:left="83" w:right="33"/>
              <w:rPr>
                <w:sz w:val="16"/>
              </w:rPr>
            </w:pPr>
            <w:r>
              <w:rPr>
                <w:sz w:val="16"/>
              </w:rPr>
              <w:t>22933</w:t>
            </w:r>
          </w:p>
        </w:tc>
        <w:tc>
          <w:tcPr>
            <w:tcW w:w="1000" w:type="dxa"/>
            <w:tcBorders>
              <w:top w:val="nil"/>
              <w:bottom w:val="nil"/>
            </w:tcBorders>
          </w:tcPr>
          <w:p w14:paraId="0F345E2F"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670DE78C"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B78C1B9" w14:textId="77777777" w:rsidR="00F2431C" w:rsidRDefault="00F2431C" w:rsidP="00FC7C21">
            <w:pPr>
              <w:pStyle w:val="TableParagraph"/>
              <w:spacing w:before="45"/>
              <w:ind w:left="69" w:right="59"/>
              <w:rPr>
                <w:sz w:val="16"/>
              </w:rPr>
            </w:pPr>
            <w:r>
              <w:rPr>
                <w:sz w:val="16"/>
              </w:rPr>
              <w:t>11/11/</w:t>
            </w:r>
            <w:r w:rsidR="00255652">
              <w:rPr>
                <w:sz w:val="16"/>
              </w:rPr>
              <w:t>2024</w:t>
            </w:r>
          </w:p>
        </w:tc>
        <w:tc>
          <w:tcPr>
            <w:tcW w:w="1200" w:type="dxa"/>
            <w:tcBorders>
              <w:top w:val="nil"/>
              <w:bottom w:val="nil"/>
            </w:tcBorders>
          </w:tcPr>
          <w:p w14:paraId="02ACA436" w14:textId="77777777" w:rsidR="00F2431C" w:rsidRDefault="00F2431C" w:rsidP="00FC7C21">
            <w:pPr>
              <w:pStyle w:val="TableParagraph"/>
              <w:spacing w:before="45"/>
              <w:ind w:right="27"/>
              <w:jc w:val="right"/>
              <w:rPr>
                <w:sz w:val="16"/>
              </w:rPr>
            </w:pPr>
            <w:r>
              <w:rPr>
                <w:sz w:val="16"/>
              </w:rPr>
              <w:t>87,45</w:t>
            </w:r>
          </w:p>
        </w:tc>
        <w:tc>
          <w:tcPr>
            <w:tcW w:w="1200" w:type="dxa"/>
            <w:tcBorders>
              <w:top w:val="nil"/>
              <w:bottom w:val="nil"/>
            </w:tcBorders>
          </w:tcPr>
          <w:p w14:paraId="34246277"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72E24792" w14:textId="77777777" w:rsidR="00F2431C" w:rsidRDefault="00F2431C" w:rsidP="00FC7C21">
            <w:pPr>
              <w:pStyle w:val="TableParagraph"/>
              <w:spacing w:before="45"/>
              <w:ind w:right="27"/>
              <w:jc w:val="right"/>
              <w:rPr>
                <w:sz w:val="16"/>
              </w:rPr>
            </w:pPr>
            <w:r>
              <w:rPr>
                <w:sz w:val="16"/>
              </w:rPr>
              <w:t>87,45</w:t>
            </w:r>
          </w:p>
        </w:tc>
      </w:tr>
      <w:tr w:rsidR="00F2431C" w14:paraId="24DC98D7" w14:textId="77777777" w:rsidTr="00FC7C21">
        <w:trPr>
          <w:trHeight w:val="280"/>
        </w:trPr>
        <w:tc>
          <w:tcPr>
            <w:tcW w:w="1180" w:type="dxa"/>
            <w:tcBorders>
              <w:top w:val="nil"/>
              <w:bottom w:val="nil"/>
            </w:tcBorders>
          </w:tcPr>
          <w:p w14:paraId="5DD26890" w14:textId="77777777" w:rsidR="00F2431C" w:rsidRDefault="00F2431C" w:rsidP="00FC7C21">
            <w:pPr>
              <w:pStyle w:val="TableParagraph"/>
              <w:spacing w:before="45"/>
              <w:ind w:left="60" w:right="50"/>
              <w:rPr>
                <w:sz w:val="16"/>
              </w:rPr>
            </w:pPr>
            <w:r>
              <w:rPr>
                <w:sz w:val="16"/>
              </w:rPr>
              <w:t>024187</w:t>
            </w:r>
          </w:p>
        </w:tc>
        <w:tc>
          <w:tcPr>
            <w:tcW w:w="1200" w:type="dxa"/>
            <w:tcBorders>
              <w:top w:val="nil"/>
              <w:bottom w:val="nil"/>
            </w:tcBorders>
          </w:tcPr>
          <w:p w14:paraId="6C025146" w14:textId="77777777" w:rsidR="00F2431C" w:rsidRDefault="00F2431C" w:rsidP="00FC7C21">
            <w:pPr>
              <w:pStyle w:val="TableParagraph"/>
              <w:spacing w:before="45"/>
              <w:ind w:left="86" w:right="76"/>
              <w:rPr>
                <w:sz w:val="16"/>
              </w:rPr>
            </w:pPr>
            <w:r>
              <w:rPr>
                <w:sz w:val="16"/>
              </w:rPr>
              <w:t>023701</w:t>
            </w:r>
          </w:p>
        </w:tc>
        <w:tc>
          <w:tcPr>
            <w:tcW w:w="1600" w:type="dxa"/>
            <w:tcBorders>
              <w:top w:val="nil"/>
              <w:bottom w:val="nil"/>
            </w:tcBorders>
          </w:tcPr>
          <w:p w14:paraId="2FF4D906" w14:textId="77777777" w:rsidR="00F2431C" w:rsidRDefault="00F2431C" w:rsidP="00FC7C21">
            <w:pPr>
              <w:pStyle w:val="TableParagraph"/>
              <w:spacing w:before="45"/>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5F3698EA"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4C952BC3"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11BCC11E" w14:textId="77777777" w:rsidR="00F2431C" w:rsidRDefault="00F2431C" w:rsidP="00FC7C21">
            <w:pPr>
              <w:pStyle w:val="TableParagraph"/>
              <w:spacing w:before="45"/>
              <w:ind w:left="83" w:right="33"/>
              <w:rPr>
                <w:sz w:val="16"/>
              </w:rPr>
            </w:pPr>
            <w:r>
              <w:rPr>
                <w:sz w:val="16"/>
              </w:rPr>
              <w:t>23701</w:t>
            </w:r>
          </w:p>
        </w:tc>
        <w:tc>
          <w:tcPr>
            <w:tcW w:w="1000" w:type="dxa"/>
            <w:tcBorders>
              <w:top w:val="nil"/>
              <w:bottom w:val="nil"/>
            </w:tcBorders>
          </w:tcPr>
          <w:p w14:paraId="1149573F"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45A4B9F8"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5B7F2DC4" w14:textId="77777777" w:rsidR="00F2431C" w:rsidRDefault="00F2431C" w:rsidP="00FC7C21">
            <w:pPr>
              <w:pStyle w:val="TableParagraph"/>
              <w:spacing w:before="45"/>
              <w:ind w:left="69" w:right="59"/>
              <w:rPr>
                <w:sz w:val="16"/>
              </w:rPr>
            </w:pPr>
            <w:r>
              <w:rPr>
                <w:sz w:val="16"/>
              </w:rPr>
              <w:t>11/11/</w:t>
            </w:r>
            <w:r w:rsidR="00255652">
              <w:rPr>
                <w:sz w:val="16"/>
              </w:rPr>
              <w:t>2024</w:t>
            </w:r>
          </w:p>
        </w:tc>
        <w:tc>
          <w:tcPr>
            <w:tcW w:w="1200" w:type="dxa"/>
            <w:tcBorders>
              <w:top w:val="nil"/>
              <w:bottom w:val="nil"/>
            </w:tcBorders>
          </w:tcPr>
          <w:p w14:paraId="390BADC4" w14:textId="77777777" w:rsidR="00F2431C" w:rsidRDefault="00F2431C" w:rsidP="00FC7C21">
            <w:pPr>
              <w:pStyle w:val="TableParagraph"/>
              <w:spacing w:before="45"/>
              <w:ind w:right="27"/>
              <w:jc w:val="right"/>
              <w:rPr>
                <w:sz w:val="16"/>
              </w:rPr>
            </w:pPr>
            <w:r>
              <w:rPr>
                <w:sz w:val="16"/>
              </w:rPr>
              <w:t>41,80</w:t>
            </w:r>
          </w:p>
        </w:tc>
        <w:tc>
          <w:tcPr>
            <w:tcW w:w="1200" w:type="dxa"/>
            <w:tcBorders>
              <w:top w:val="nil"/>
              <w:bottom w:val="nil"/>
            </w:tcBorders>
          </w:tcPr>
          <w:p w14:paraId="101611D2"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9B6620E" w14:textId="77777777" w:rsidR="00F2431C" w:rsidRDefault="00F2431C" w:rsidP="00FC7C21">
            <w:pPr>
              <w:pStyle w:val="TableParagraph"/>
              <w:spacing w:before="45"/>
              <w:ind w:right="27"/>
              <w:jc w:val="right"/>
              <w:rPr>
                <w:sz w:val="16"/>
              </w:rPr>
            </w:pPr>
            <w:r>
              <w:rPr>
                <w:sz w:val="16"/>
              </w:rPr>
              <w:t>41,80</w:t>
            </w:r>
          </w:p>
        </w:tc>
      </w:tr>
      <w:tr w:rsidR="00F2431C" w14:paraId="5E08A31D" w14:textId="77777777" w:rsidTr="00FC7C21">
        <w:trPr>
          <w:trHeight w:val="280"/>
        </w:trPr>
        <w:tc>
          <w:tcPr>
            <w:tcW w:w="1180" w:type="dxa"/>
            <w:tcBorders>
              <w:top w:val="nil"/>
              <w:bottom w:val="nil"/>
            </w:tcBorders>
          </w:tcPr>
          <w:p w14:paraId="3DE03D35" w14:textId="77777777" w:rsidR="00F2431C" w:rsidRDefault="00F2431C" w:rsidP="00FC7C21">
            <w:pPr>
              <w:pStyle w:val="TableParagraph"/>
              <w:spacing w:before="45"/>
              <w:ind w:left="60" w:right="50"/>
              <w:rPr>
                <w:sz w:val="16"/>
              </w:rPr>
            </w:pPr>
            <w:r>
              <w:rPr>
                <w:sz w:val="16"/>
              </w:rPr>
              <w:t>023597</w:t>
            </w:r>
          </w:p>
        </w:tc>
        <w:tc>
          <w:tcPr>
            <w:tcW w:w="1200" w:type="dxa"/>
            <w:tcBorders>
              <w:top w:val="nil"/>
              <w:bottom w:val="nil"/>
            </w:tcBorders>
          </w:tcPr>
          <w:p w14:paraId="5E98F092" w14:textId="77777777" w:rsidR="00F2431C" w:rsidRDefault="00F2431C" w:rsidP="00FC7C21">
            <w:pPr>
              <w:pStyle w:val="TableParagraph"/>
              <w:spacing w:before="45"/>
              <w:ind w:left="86" w:right="76"/>
              <w:rPr>
                <w:sz w:val="16"/>
              </w:rPr>
            </w:pPr>
            <w:r>
              <w:rPr>
                <w:sz w:val="16"/>
              </w:rPr>
              <w:t>022895</w:t>
            </w:r>
          </w:p>
        </w:tc>
        <w:tc>
          <w:tcPr>
            <w:tcW w:w="1600" w:type="dxa"/>
            <w:tcBorders>
              <w:top w:val="nil"/>
              <w:bottom w:val="nil"/>
            </w:tcBorders>
          </w:tcPr>
          <w:p w14:paraId="2C51F478" w14:textId="77777777" w:rsidR="00F2431C" w:rsidRDefault="00F2431C" w:rsidP="00FC7C21">
            <w:pPr>
              <w:pStyle w:val="TableParagraph"/>
              <w:spacing w:before="45"/>
              <w:ind w:left="47" w:right="37"/>
              <w:rPr>
                <w:sz w:val="16"/>
              </w:rPr>
            </w:pPr>
            <w:r>
              <w:rPr>
                <w:sz w:val="16"/>
              </w:rPr>
              <w:t>010129</w:t>
            </w:r>
            <w:r>
              <w:rPr>
                <w:spacing w:val="-6"/>
                <w:sz w:val="16"/>
              </w:rPr>
              <w:t xml:space="preserve"> </w:t>
            </w:r>
            <w:r>
              <w:rPr>
                <w:sz w:val="16"/>
              </w:rPr>
              <w:t>-</w:t>
            </w:r>
            <w:r>
              <w:rPr>
                <w:spacing w:val="-6"/>
                <w:sz w:val="16"/>
              </w:rPr>
              <w:t xml:space="preserve"> </w:t>
            </w:r>
            <w:r>
              <w:rPr>
                <w:sz w:val="16"/>
              </w:rPr>
              <w:t>03/05/</w:t>
            </w:r>
            <w:r w:rsidR="00255652">
              <w:rPr>
                <w:sz w:val="16"/>
              </w:rPr>
              <w:t>2024</w:t>
            </w:r>
          </w:p>
        </w:tc>
        <w:tc>
          <w:tcPr>
            <w:tcW w:w="800" w:type="dxa"/>
            <w:tcBorders>
              <w:top w:val="nil"/>
              <w:bottom w:val="nil"/>
            </w:tcBorders>
          </w:tcPr>
          <w:p w14:paraId="5F1C7ADB"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62A20689" w14:textId="77777777" w:rsidR="00F2431C" w:rsidRDefault="00F2431C" w:rsidP="00FC7C21">
            <w:pPr>
              <w:pStyle w:val="TableParagraph"/>
              <w:spacing w:before="45"/>
              <w:ind w:left="40"/>
              <w:rPr>
                <w:sz w:val="16"/>
              </w:rPr>
            </w:pPr>
            <w:r>
              <w:rPr>
                <w:sz w:val="16"/>
              </w:rPr>
              <w:t>ALVES</w:t>
            </w:r>
            <w:r>
              <w:rPr>
                <w:spacing w:val="-7"/>
                <w:sz w:val="16"/>
              </w:rPr>
              <w:t xml:space="preserve"> </w:t>
            </w:r>
            <w:r>
              <w:rPr>
                <w:sz w:val="16"/>
              </w:rPr>
              <w:t>ENGENHARIA</w:t>
            </w:r>
            <w:r>
              <w:rPr>
                <w:spacing w:val="-6"/>
                <w:sz w:val="16"/>
              </w:rPr>
              <w:t xml:space="preserve"> </w:t>
            </w:r>
            <w:r>
              <w:rPr>
                <w:sz w:val="16"/>
              </w:rPr>
              <w:t>LTDA</w:t>
            </w:r>
          </w:p>
        </w:tc>
        <w:tc>
          <w:tcPr>
            <w:tcW w:w="1400" w:type="dxa"/>
            <w:tcBorders>
              <w:top w:val="nil"/>
              <w:bottom w:val="nil"/>
            </w:tcBorders>
          </w:tcPr>
          <w:p w14:paraId="7CE1B3F2" w14:textId="77777777" w:rsidR="00F2431C" w:rsidRDefault="00F2431C" w:rsidP="00FC7C21">
            <w:pPr>
              <w:pStyle w:val="TableParagraph"/>
              <w:spacing w:before="45"/>
              <w:ind w:left="83" w:right="33"/>
              <w:rPr>
                <w:sz w:val="16"/>
              </w:rPr>
            </w:pPr>
            <w:r>
              <w:rPr>
                <w:sz w:val="16"/>
              </w:rPr>
              <w:t>105</w:t>
            </w:r>
          </w:p>
        </w:tc>
        <w:tc>
          <w:tcPr>
            <w:tcW w:w="1000" w:type="dxa"/>
            <w:tcBorders>
              <w:top w:val="nil"/>
              <w:bottom w:val="nil"/>
            </w:tcBorders>
          </w:tcPr>
          <w:p w14:paraId="79C1469E"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06BF1769"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BF1BBEF" w14:textId="77777777" w:rsidR="00F2431C" w:rsidRDefault="00F2431C" w:rsidP="00FC7C21">
            <w:pPr>
              <w:pStyle w:val="TableParagraph"/>
              <w:spacing w:before="45"/>
              <w:ind w:left="69" w:right="59"/>
              <w:rPr>
                <w:sz w:val="16"/>
              </w:rPr>
            </w:pPr>
            <w:r>
              <w:rPr>
                <w:sz w:val="16"/>
              </w:rPr>
              <w:t>11/11/</w:t>
            </w:r>
            <w:r w:rsidR="00255652">
              <w:rPr>
                <w:sz w:val="16"/>
              </w:rPr>
              <w:t>2024</w:t>
            </w:r>
          </w:p>
        </w:tc>
        <w:tc>
          <w:tcPr>
            <w:tcW w:w="1200" w:type="dxa"/>
            <w:tcBorders>
              <w:top w:val="nil"/>
              <w:bottom w:val="nil"/>
            </w:tcBorders>
          </w:tcPr>
          <w:p w14:paraId="33C3A0C8" w14:textId="77777777" w:rsidR="00F2431C" w:rsidRDefault="00F2431C" w:rsidP="00FC7C21">
            <w:pPr>
              <w:pStyle w:val="TableParagraph"/>
              <w:spacing w:before="45"/>
              <w:ind w:right="27"/>
              <w:jc w:val="right"/>
              <w:rPr>
                <w:sz w:val="16"/>
              </w:rPr>
            </w:pPr>
            <w:r>
              <w:rPr>
                <w:sz w:val="16"/>
              </w:rPr>
              <w:t>1.500,00</w:t>
            </w:r>
          </w:p>
        </w:tc>
        <w:tc>
          <w:tcPr>
            <w:tcW w:w="1200" w:type="dxa"/>
            <w:tcBorders>
              <w:top w:val="nil"/>
              <w:bottom w:val="nil"/>
            </w:tcBorders>
          </w:tcPr>
          <w:p w14:paraId="72FBF44A" w14:textId="77777777" w:rsidR="00F2431C" w:rsidRDefault="00F2431C" w:rsidP="00FC7C21">
            <w:pPr>
              <w:pStyle w:val="TableParagraph"/>
              <w:spacing w:before="45"/>
              <w:ind w:right="27"/>
              <w:jc w:val="right"/>
              <w:rPr>
                <w:sz w:val="16"/>
              </w:rPr>
            </w:pPr>
            <w:r>
              <w:rPr>
                <w:sz w:val="16"/>
              </w:rPr>
              <w:t>75,00</w:t>
            </w:r>
          </w:p>
        </w:tc>
        <w:tc>
          <w:tcPr>
            <w:tcW w:w="1200" w:type="dxa"/>
            <w:tcBorders>
              <w:top w:val="nil"/>
              <w:bottom w:val="nil"/>
            </w:tcBorders>
          </w:tcPr>
          <w:p w14:paraId="46D7C0B4" w14:textId="77777777" w:rsidR="00F2431C" w:rsidRDefault="00F2431C" w:rsidP="00FC7C21">
            <w:pPr>
              <w:pStyle w:val="TableParagraph"/>
              <w:spacing w:before="45"/>
              <w:ind w:right="27"/>
              <w:jc w:val="right"/>
              <w:rPr>
                <w:sz w:val="16"/>
              </w:rPr>
            </w:pPr>
            <w:r>
              <w:rPr>
                <w:sz w:val="16"/>
              </w:rPr>
              <w:t>1.425,00</w:t>
            </w:r>
          </w:p>
        </w:tc>
      </w:tr>
      <w:tr w:rsidR="00F2431C" w14:paraId="7CA7FE61" w14:textId="77777777" w:rsidTr="00FC7C21">
        <w:trPr>
          <w:trHeight w:val="280"/>
        </w:trPr>
        <w:tc>
          <w:tcPr>
            <w:tcW w:w="1180" w:type="dxa"/>
            <w:tcBorders>
              <w:top w:val="nil"/>
              <w:bottom w:val="nil"/>
            </w:tcBorders>
          </w:tcPr>
          <w:p w14:paraId="0C6674B1" w14:textId="77777777" w:rsidR="00F2431C" w:rsidRDefault="00F2431C" w:rsidP="00FC7C21">
            <w:pPr>
              <w:pStyle w:val="TableParagraph"/>
              <w:spacing w:before="45"/>
              <w:ind w:left="60" w:right="50"/>
              <w:rPr>
                <w:sz w:val="16"/>
              </w:rPr>
            </w:pPr>
            <w:r>
              <w:rPr>
                <w:sz w:val="16"/>
              </w:rPr>
              <w:t>023604</w:t>
            </w:r>
          </w:p>
        </w:tc>
        <w:tc>
          <w:tcPr>
            <w:tcW w:w="1200" w:type="dxa"/>
            <w:tcBorders>
              <w:top w:val="nil"/>
              <w:bottom w:val="nil"/>
            </w:tcBorders>
          </w:tcPr>
          <w:p w14:paraId="51976605" w14:textId="77777777" w:rsidR="00F2431C" w:rsidRDefault="00F2431C" w:rsidP="00FC7C21">
            <w:pPr>
              <w:pStyle w:val="TableParagraph"/>
              <w:spacing w:before="45"/>
              <w:ind w:left="86" w:right="76"/>
              <w:rPr>
                <w:sz w:val="16"/>
              </w:rPr>
            </w:pPr>
            <w:r>
              <w:rPr>
                <w:sz w:val="16"/>
              </w:rPr>
              <w:t>022997</w:t>
            </w:r>
          </w:p>
        </w:tc>
        <w:tc>
          <w:tcPr>
            <w:tcW w:w="1600" w:type="dxa"/>
            <w:tcBorders>
              <w:top w:val="nil"/>
              <w:bottom w:val="nil"/>
            </w:tcBorders>
          </w:tcPr>
          <w:p w14:paraId="38319EBD" w14:textId="77777777" w:rsidR="00F2431C" w:rsidRDefault="00F2431C" w:rsidP="00FC7C21">
            <w:pPr>
              <w:pStyle w:val="TableParagraph"/>
              <w:spacing w:before="45"/>
              <w:ind w:left="47" w:right="37"/>
              <w:rPr>
                <w:sz w:val="16"/>
              </w:rPr>
            </w:pPr>
            <w:r>
              <w:rPr>
                <w:sz w:val="16"/>
              </w:rPr>
              <w:t>010768</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62A39917" w14:textId="77777777" w:rsidR="00F2431C" w:rsidRDefault="00F2431C" w:rsidP="00FC7C21">
            <w:pPr>
              <w:pStyle w:val="TableParagraph"/>
              <w:spacing w:before="45"/>
              <w:ind w:left="139" w:right="129"/>
              <w:rPr>
                <w:sz w:val="16"/>
              </w:rPr>
            </w:pPr>
            <w:r>
              <w:rPr>
                <w:sz w:val="16"/>
              </w:rPr>
              <w:t>248</w:t>
            </w:r>
          </w:p>
        </w:tc>
        <w:tc>
          <w:tcPr>
            <w:tcW w:w="3200" w:type="dxa"/>
            <w:tcBorders>
              <w:top w:val="nil"/>
              <w:bottom w:val="nil"/>
            </w:tcBorders>
          </w:tcPr>
          <w:p w14:paraId="3934FECB"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411F79C1" w14:textId="77777777" w:rsidR="00F2431C" w:rsidRDefault="00F2431C" w:rsidP="00FC7C21">
            <w:pPr>
              <w:pStyle w:val="TableParagraph"/>
              <w:spacing w:before="45"/>
              <w:ind w:left="83" w:right="34"/>
              <w:rPr>
                <w:sz w:val="16"/>
              </w:rPr>
            </w:pPr>
            <w:r>
              <w:rPr>
                <w:sz w:val="16"/>
              </w:rPr>
              <w:t>1798</w:t>
            </w:r>
          </w:p>
        </w:tc>
        <w:tc>
          <w:tcPr>
            <w:tcW w:w="1000" w:type="dxa"/>
            <w:tcBorders>
              <w:top w:val="nil"/>
              <w:bottom w:val="nil"/>
            </w:tcBorders>
          </w:tcPr>
          <w:p w14:paraId="6F8EA9F1"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4F1A71AB"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4879559" w14:textId="77777777" w:rsidR="00F2431C" w:rsidRDefault="00F2431C" w:rsidP="00FC7C21">
            <w:pPr>
              <w:pStyle w:val="TableParagraph"/>
              <w:spacing w:before="45"/>
              <w:ind w:left="69" w:right="59"/>
              <w:rPr>
                <w:sz w:val="16"/>
              </w:rPr>
            </w:pPr>
            <w:r>
              <w:rPr>
                <w:sz w:val="16"/>
              </w:rPr>
              <w:t>11/11/</w:t>
            </w:r>
            <w:r w:rsidR="00255652">
              <w:rPr>
                <w:sz w:val="16"/>
              </w:rPr>
              <w:t>2024</w:t>
            </w:r>
          </w:p>
        </w:tc>
        <w:tc>
          <w:tcPr>
            <w:tcW w:w="1200" w:type="dxa"/>
            <w:tcBorders>
              <w:top w:val="nil"/>
              <w:bottom w:val="nil"/>
            </w:tcBorders>
          </w:tcPr>
          <w:p w14:paraId="20794436" w14:textId="77777777" w:rsidR="00F2431C" w:rsidRDefault="00F2431C" w:rsidP="00FC7C21">
            <w:pPr>
              <w:pStyle w:val="TableParagraph"/>
              <w:spacing w:before="45"/>
              <w:ind w:right="27"/>
              <w:jc w:val="right"/>
              <w:rPr>
                <w:sz w:val="16"/>
              </w:rPr>
            </w:pPr>
            <w:r>
              <w:rPr>
                <w:sz w:val="16"/>
              </w:rPr>
              <w:t>1.493,31</w:t>
            </w:r>
          </w:p>
        </w:tc>
        <w:tc>
          <w:tcPr>
            <w:tcW w:w="1200" w:type="dxa"/>
            <w:tcBorders>
              <w:top w:val="nil"/>
              <w:bottom w:val="nil"/>
            </w:tcBorders>
          </w:tcPr>
          <w:p w14:paraId="673A8D07"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C413556" w14:textId="77777777" w:rsidR="00F2431C" w:rsidRDefault="00F2431C" w:rsidP="00FC7C21">
            <w:pPr>
              <w:pStyle w:val="TableParagraph"/>
              <w:spacing w:before="45"/>
              <w:ind w:right="27"/>
              <w:jc w:val="right"/>
              <w:rPr>
                <w:sz w:val="16"/>
              </w:rPr>
            </w:pPr>
            <w:r>
              <w:rPr>
                <w:sz w:val="16"/>
              </w:rPr>
              <w:t>1.493,31</w:t>
            </w:r>
          </w:p>
        </w:tc>
      </w:tr>
      <w:tr w:rsidR="00F2431C" w14:paraId="1989B2D5" w14:textId="77777777" w:rsidTr="00FC7C21">
        <w:trPr>
          <w:trHeight w:val="280"/>
        </w:trPr>
        <w:tc>
          <w:tcPr>
            <w:tcW w:w="1180" w:type="dxa"/>
            <w:tcBorders>
              <w:top w:val="nil"/>
              <w:bottom w:val="nil"/>
            </w:tcBorders>
          </w:tcPr>
          <w:p w14:paraId="53D6BCC8" w14:textId="77777777" w:rsidR="00F2431C" w:rsidRDefault="00F2431C" w:rsidP="00FC7C21">
            <w:pPr>
              <w:pStyle w:val="TableParagraph"/>
              <w:spacing w:before="45"/>
              <w:ind w:left="60" w:right="50"/>
              <w:rPr>
                <w:sz w:val="16"/>
              </w:rPr>
            </w:pPr>
            <w:r>
              <w:rPr>
                <w:sz w:val="16"/>
              </w:rPr>
              <w:t>023605</w:t>
            </w:r>
          </w:p>
        </w:tc>
        <w:tc>
          <w:tcPr>
            <w:tcW w:w="1200" w:type="dxa"/>
            <w:tcBorders>
              <w:top w:val="nil"/>
              <w:bottom w:val="nil"/>
            </w:tcBorders>
          </w:tcPr>
          <w:p w14:paraId="70153412" w14:textId="77777777" w:rsidR="00F2431C" w:rsidRDefault="00F2431C" w:rsidP="00FC7C21">
            <w:pPr>
              <w:pStyle w:val="TableParagraph"/>
              <w:spacing w:before="45"/>
              <w:ind w:left="86" w:right="76"/>
              <w:rPr>
                <w:sz w:val="16"/>
              </w:rPr>
            </w:pPr>
            <w:r>
              <w:rPr>
                <w:sz w:val="16"/>
              </w:rPr>
              <w:t>023001</w:t>
            </w:r>
          </w:p>
        </w:tc>
        <w:tc>
          <w:tcPr>
            <w:tcW w:w="1600" w:type="dxa"/>
            <w:tcBorders>
              <w:top w:val="nil"/>
              <w:bottom w:val="nil"/>
            </w:tcBorders>
          </w:tcPr>
          <w:p w14:paraId="787B9A8F" w14:textId="77777777" w:rsidR="00F2431C" w:rsidRDefault="00F2431C" w:rsidP="00FC7C21">
            <w:pPr>
              <w:pStyle w:val="TableParagraph"/>
              <w:spacing w:before="45"/>
              <w:ind w:left="47" w:right="37"/>
              <w:rPr>
                <w:sz w:val="16"/>
              </w:rPr>
            </w:pPr>
            <w:r>
              <w:rPr>
                <w:sz w:val="16"/>
              </w:rPr>
              <w:t>010772</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nil"/>
            </w:tcBorders>
          </w:tcPr>
          <w:p w14:paraId="38E56240" w14:textId="77777777" w:rsidR="00F2431C" w:rsidRDefault="00F2431C" w:rsidP="00FC7C21">
            <w:pPr>
              <w:pStyle w:val="TableParagraph"/>
              <w:spacing w:before="45"/>
              <w:ind w:left="139" w:right="129"/>
              <w:rPr>
                <w:sz w:val="16"/>
              </w:rPr>
            </w:pPr>
            <w:r>
              <w:rPr>
                <w:sz w:val="16"/>
              </w:rPr>
              <w:t>212</w:t>
            </w:r>
          </w:p>
        </w:tc>
        <w:tc>
          <w:tcPr>
            <w:tcW w:w="3200" w:type="dxa"/>
            <w:tcBorders>
              <w:top w:val="nil"/>
              <w:bottom w:val="nil"/>
            </w:tcBorders>
          </w:tcPr>
          <w:p w14:paraId="52F7064B"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69B94B4D" w14:textId="77777777" w:rsidR="00F2431C" w:rsidRDefault="00F2431C" w:rsidP="00FC7C21">
            <w:pPr>
              <w:pStyle w:val="TableParagraph"/>
              <w:spacing w:before="45"/>
              <w:ind w:left="83" w:right="34"/>
              <w:rPr>
                <w:sz w:val="16"/>
              </w:rPr>
            </w:pPr>
            <w:r>
              <w:rPr>
                <w:sz w:val="16"/>
              </w:rPr>
              <w:t>1796</w:t>
            </w:r>
          </w:p>
        </w:tc>
        <w:tc>
          <w:tcPr>
            <w:tcW w:w="1000" w:type="dxa"/>
            <w:tcBorders>
              <w:top w:val="nil"/>
              <w:bottom w:val="nil"/>
            </w:tcBorders>
          </w:tcPr>
          <w:p w14:paraId="048AC3EF"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A8B5E12"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2FA4C5DC" w14:textId="77777777" w:rsidR="00F2431C" w:rsidRDefault="00F2431C" w:rsidP="00FC7C21">
            <w:pPr>
              <w:pStyle w:val="TableParagraph"/>
              <w:spacing w:before="45"/>
              <w:ind w:left="69" w:right="59"/>
              <w:rPr>
                <w:sz w:val="16"/>
              </w:rPr>
            </w:pPr>
            <w:r>
              <w:rPr>
                <w:sz w:val="16"/>
              </w:rPr>
              <w:t>11/11/</w:t>
            </w:r>
            <w:r w:rsidR="00255652">
              <w:rPr>
                <w:sz w:val="16"/>
              </w:rPr>
              <w:t>2024</w:t>
            </w:r>
          </w:p>
        </w:tc>
        <w:tc>
          <w:tcPr>
            <w:tcW w:w="1200" w:type="dxa"/>
            <w:tcBorders>
              <w:top w:val="nil"/>
              <w:bottom w:val="nil"/>
            </w:tcBorders>
          </w:tcPr>
          <w:p w14:paraId="5F476349" w14:textId="77777777" w:rsidR="00F2431C" w:rsidRDefault="00F2431C" w:rsidP="00FC7C21">
            <w:pPr>
              <w:pStyle w:val="TableParagraph"/>
              <w:spacing w:before="45"/>
              <w:ind w:right="27"/>
              <w:jc w:val="right"/>
              <w:rPr>
                <w:sz w:val="16"/>
              </w:rPr>
            </w:pPr>
            <w:r>
              <w:rPr>
                <w:sz w:val="16"/>
              </w:rPr>
              <w:t>13.400,66</w:t>
            </w:r>
          </w:p>
        </w:tc>
        <w:tc>
          <w:tcPr>
            <w:tcW w:w="1200" w:type="dxa"/>
            <w:tcBorders>
              <w:top w:val="nil"/>
              <w:bottom w:val="nil"/>
            </w:tcBorders>
          </w:tcPr>
          <w:p w14:paraId="50B8C39B"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B34F436" w14:textId="77777777" w:rsidR="00F2431C" w:rsidRDefault="00F2431C" w:rsidP="00FC7C21">
            <w:pPr>
              <w:pStyle w:val="TableParagraph"/>
              <w:spacing w:before="45"/>
              <w:ind w:right="27"/>
              <w:jc w:val="right"/>
              <w:rPr>
                <w:sz w:val="16"/>
              </w:rPr>
            </w:pPr>
            <w:r>
              <w:rPr>
                <w:sz w:val="16"/>
              </w:rPr>
              <w:t>13.400,66</w:t>
            </w:r>
          </w:p>
        </w:tc>
      </w:tr>
      <w:tr w:rsidR="00F2431C" w14:paraId="0C3B737C" w14:textId="77777777" w:rsidTr="00FC7C21">
        <w:trPr>
          <w:trHeight w:val="280"/>
        </w:trPr>
        <w:tc>
          <w:tcPr>
            <w:tcW w:w="1180" w:type="dxa"/>
            <w:tcBorders>
              <w:top w:val="nil"/>
              <w:bottom w:val="nil"/>
            </w:tcBorders>
          </w:tcPr>
          <w:p w14:paraId="529E487B" w14:textId="77777777" w:rsidR="00F2431C" w:rsidRDefault="00F2431C" w:rsidP="00FC7C21">
            <w:pPr>
              <w:pStyle w:val="TableParagraph"/>
              <w:spacing w:before="45"/>
              <w:ind w:left="60" w:right="50"/>
              <w:rPr>
                <w:sz w:val="16"/>
              </w:rPr>
            </w:pPr>
            <w:r>
              <w:rPr>
                <w:sz w:val="16"/>
              </w:rPr>
              <w:t>024153</w:t>
            </w:r>
          </w:p>
        </w:tc>
        <w:tc>
          <w:tcPr>
            <w:tcW w:w="1200" w:type="dxa"/>
            <w:tcBorders>
              <w:top w:val="nil"/>
              <w:bottom w:val="nil"/>
            </w:tcBorders>
          </w:tcPr>
          <w:p w14:paraId="1D4F6BE1" w14:textId="77777777" w:rsidR="00F2431C" w:rsidRDefault="00F2431C" w:rsidP="00FC7C21">
            <w:pPr>
              <w:pStyle w:val="TableParagraph"/>
              <w:spacing w:before="45"/>
              <w:ind w:left="86" w:right="76"/>
              <w:rPr>
                <w:sz w:val="16"/>
              </w:rPr>
            </w:pPr>
            <w:r>
              <w:rPr>
                <w:sz w:val="16"/>
              </w:rPr>
              <w:t>023614</w:t>
            </w:r>
          </w:p>
        </w:tc>
        <w:tc>
          <w:tcPr>
            <w:tcW w:w="1600" w:type="dxa"/>
            <w:tcBorders>
              <w:top w:val="nil"/>
              <w:bottom w:val="nil"/>
            </w:tcBorders>
          </w:tcPr>
          <w:p w14:paraId="0AEA5E60" w14:textId="77777777" w:rsidR="00F2431C" w:rsidRDefault="00F2431C" w:rsidP="00FC7C21">
            <w:pPr>
              <w:pStyle w:val="TableParagraph"/>
              <w:spacing w:before="45"/>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5C332EDD"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3299B1A6" w14:textId="77777777" w:rsidR="00F2431C" w:rsidRDefault="00F2431C" w:rsidP="00FC7C21">
            <w:pPr>
              <w:pStyle w:val="TableParagraph"/>
              <w:spacing w:before="45"/>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4D40ED38" w14:textId="77777777" w:rsidR="00F2431C" w:rsidRDefault="00F2431C" w:rsidP="00FC7C21">
            <w:pPr>
              <w:pStyle w:val="TableParagraph"/>
              <w:spacing w:before="45"/>
              <w:ind w:left="83" w:right="33"/>
              <w:rPr>
                <w:sz w:val="16"/>
              </w:rPr>
            </w:pPr>
            <w:r>
              <w:rPr>
                <w:sz w:val="16"/>
              </w:rPr>
              <w:t>23614</w:t>
            </w:r>
          </w:p>
        </w:tc>
        <w:tc>
          <w:tcPr>
            <w:tcW w:w="1000" w:type="dxa"/>
            <w:tcBorders>
              <w:top w:val="nil"/>
              <w:bottom w:val="nil"/>
            </w:tcBorders>
          </w:tcPr>
          <w:p w14:paraId="4ED954DC"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02995BC2"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5061E12A" w14:textId="77777777" w:rsidR="00F2431C" w:rsidRDefault="00F2431C" w:rsidP="00FC7C21">
            <w:pPr>
              <w:pStyle w:val="TableParagraph"/>
              <w:spacing w:before="45"/>
              <w:ind w:left="69" w:right="59"/>
              <w:rPr>
                <w:sz w:val="16"/>
              </w:rPr>
            </w:pPr>
            <w:r>
              <w:rPr>
                <w:sz w:val="16"/>
              </w:rPr>
              <w:t>11/11/</w:t>
            </w:r>
            <w:r w:rsidR="00255652">
              <w:rPr>
                <w:sz w:val="16"/>
              </w:rPr>
              <w:t>2024</w:t>
            </w:r>
          </w:p>
        </w:tc>
        <w:tc>
          <w:tcPr>
            <w:tcW w:w="1200" w:type="dxa"/>
            <w:tcBorders>
              <w:top w:val="nil"/>
              <w:bottom w:val="nil"/>
            </w:tcBorders>
          </w:tcPr>
          <w:p w14:paraId="5607F13C" w14:textId="77777777" w:rsidR="00F2431C" w:rsidRDefault="00F2431C" w:rsidP="00FC7C21">
            <w:pPr>
              <w:pStyle w:val="TableParagraph"/>
              <w:spacing w:before="45"/>
              <w:ind w:right="27"/>
              <w:jc w:val="right"/>
              <w:rPr>
                <w:sz w:val="16"/>
              </w:rPr>
            </w:pPr>
            <w:r>
              <w:rPr>
                <w:sz w:val="16"/>
              </w:rPr>
              <w:t>114,95</w:t>
            </w:r>
          </w:p>
        </w:tc>
        <w:tc>
          <w:tcPr>
            <w:tcW w:w="1200" w:type="dxa"/>
            <w:tcBorders>
              <w:top w:val="nil"/>
              <w:bottom w:val="nil"/>
            </w:tcBorders>
          </w:tcPr>
          <w:p w14:paraId="09BE67A3"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89A8DB6" w14:textId="77777777" w:rsidR="00F2431C" w:rsidRDefault="00F2431C" w:rsidP="00FC7C21">
            <w:pPr>
              <w:pStyle w:val="TableParagraph"/>
              <w:spacing w:before="45"/>
              <w:ind w:right="27"/>
              <w:jc w:val="right"/>
              <w:rPr>
                <w:sz w:val="16"/>
              </w:rPr>
            </w:pPr>
            <w:r>
              <w:rPr>
                <w:sz w:val="16"/>
              </w:rPr>
              <w:t>114,95</w:t>
            </w:r>
          </w:p>
        </w:tc>
      </w:tr>
      <w:tr w:rsidR="00F2431C" w14:paraId="60A3BB29" w14:textId="77777777" w:rsidTr="00FC7C21">
        <w:trPr>
          <w:trHeight w:val="277"/>
        </w:trPr>
        <w:tc>
          <w:tcPr>
            <w:tcW w:w="1180" w:type="dxa"/>
            <w:tcBorders>
              <w:top w:val="nil"/>
              <w:bottom w:val="single" w:sz="8" w:space="0" w:color="000000"/>
            </w:tcBorders>
          </w:tcPr>
          <w:p w14:paraId="5FCA12E5" w14:textId="77777777" w:rsidR="00F2431C" w:rsidRDefault="00F2431C" w:rsidP="00FC7C21">
            <w:pPr>
              <w:pStyle w:val="TableParagraph"/>
              <w:spacing w:before="45"/>
              <w:ind w:left="60" w:right="50"/>
              <w:rPr>
                <w:sz w:val="16"/>
              </w:rPr>
            </w:pPr>
            <w:r>
              <w:rPr>
                <w:sz w:val="16"/>
              </w:rPr>
              <w:t>023608</w:t>
            </w:r>
          </w:p>
        </w:tc>
        <w:tc>
          <w:tcPr>
            <w:tcW w:w="1200" w:type="dxa"/>
            <w:tcBorders>
              <w:top w:val="nil"/>
              <w:bottom w:val="single" w:sz="8" w:space="0" w:color="000000"/>
            </w:tcBorders>
          </w:tcPr>
          <w:p w14:paraId="6643B388" w14:textId="77777777" w:rsidR="00F2431C" w:rsidRDefault="00F2431C" w:rsidP="00FC7C21">
            <w:pPr>
              <w:pStyle w:val="TableParagraph"/>
              <w:spacing w:before="45"/>
              <w:ind w:left="86" w:right="76"/>
              <w:rPr>
                <w:sz w:val="16"/>
              </w:rPr>
            </w:pPr>
            <w:r>
              <w:rPr>
                <w:sz w:val="16"/>
              </w:rPr>
              <w:t>023002</w:t>
            </w:r>
          </w:p>
        </w:tc>
        <w:tc>
          <w:tcPr>
            <w:tcW w:w="1600" w:type="dxa"/>
            <w:tcBorders>
              <w:top w:val="nil"/>
              <w:bottom w:val="single" w:sz="8" w:space="0" w:color="000000"/>
            </w:tcBorders>
          </w:tcPr>
          <w:p w14:paraId="4E4B482A" w14:textId="77777777" w:rsidR="00F2431C" w:rsidRDefault="00F2431C" w:rsidP="00FC7C21">
            <w:pPr>
              <w:pStyle w:val="TableParagraph"/>
              <w:spacing w:before="45"/>
              <w:ind w:left="47" w:right="37"/>
              <w:rPr>
                <w:sz w:val="16"/>
              </w:rPr>
            </w:pPr>
            <w:r>
              <w:rPr>
                <w:sz w:val="16"/>
              </w:rPr>
              <w:t>010773</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top w:val="nil"/>
              <w:bottom w:val="single" w:sz="8" w:space="0" w:color="000000"/>
            </w:tcBorders>
          </w:tcPr>
          <w:p w14:paraId="391C5258" w14:textId="77777777" w:rsidR="00F2431C" w:rsidRDefault="00F2431C" w:rsidP="00FC7C21">
            <w:pPr>
              <w:pStyle w:val="TableParagraph"/>
              <w:spacing w:before="45"/>
              <w:ind w:left="139" w:right="129"/>
              <w:rPr>
                <w:sz w:val="16"/>
              </w:rPr>
            </w:pPr>
            <w:r>
              <w:rPr>
                <w:sz w:val="16"/>
              </w:rPr>
              <w:t>214</w:t>
            </w:r>
          </w:p>
        </w:tc>
        <w:tc>
          <w:tcPr>
            <w:tcW w:w="3200" w:type="dxa"/>
            <w:tcBorders>
              <w:top w:val="nil"/>
              <w:bottom w:val="single" w:sz="8" w:space="0" w:color="000000"/>
            </w:tcBorders>
          </w:tcPr>
          <w:p w14:paraId="0E8FC0B4" w14:textId="77777777" w:rsidR="00F2431C" w:rsidRDefault="00F2431C"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single" w:sz="8" w:space="0" w:color="000000"/>
            </w:tcBorders>
          </w:tcPr>
          <w:p w14:paraId="3BE07EDA" w14:textId="77777777" w:rsidR="00F2431C" w:rsidRDefault="00F2431C" w:rsidP="00FC7C21">
            <w:pPr>
              <w:pStyle w:val="TableParagraph"/>
              <w:spacing w:before="45"/>
              <w:ind w:left="83" w:right="33"/>
              <w:rPr>
                <w:sz w:val="16"/>
              </w:rPr>
            </w:pPr>
            <w:r>
              <w:rPr>
                <w:sz w:val="16"/>
              </w:rPr>
              <w:t>188</w:t>
            </w:r>
          </w:p>
        </w:tc>
        <w:tc>
          <w:tcPr>
            <w:tcW w:w="1000" w:type="dxa"/>
            <w:tcBorders>
              <w:top w:val="nil"/>
              <w:bottom w:val="single" w:sz="8" w:space="0" w:color="000000"/>
            </w:tcBorders>
          </w:tcPr>
          <w:p w14:paraId="2E6F3349" w14:textId="77777777" w:rsidR="00F2431C" w:rsidRDefault="00F2431C" w:rsidP="00FC7C21">
            <w:pPr>
              <w:pStyle w:val="TableParagraph"/>
              <w:spacing w:before="45"/>
              <w:ind w:left="162"/>
              <w:rPr>
                <w:sz w:val="16"/>
              </w:rPr>
            </w:pPr>
            <w:r>
              <w:rPr>
                <w:sz w:val="16"/>
              </w:rPr>
              <w:t>624178-1</w:t>
            </w:r>
          </w:p>
        </w:tc>
        <w:tc>
          <w:tcPr>
            <w:tcW w:w="1040" w:type="dxa"/>
            <w:tcBorders>
              <w:top w:val="nil"/>
              <w:bottom w:val="single" w:sz="8" w:space="0" w:color="000000"/>
            </w:tcBorders>
          </w:tcPr>
          <w:p w14:paraId="7B0F32EF" w14:textId="77777777" w:rsidR="00F2431C" w:rsidRDefault="00F2431C" w:rsidP="00FC7C21">
            <w:pPr>
              <w:pStyle w:val="TableParagraph"/>
              <w:spacing w:before="45"/>
              <w:ind w:left="10"/>
              <w:rPr>
                <w:sz w:val="16"/>
              </w:rPr>
            </w:pPr>
            <w:r>
              <w:rPr>
                <w:sz w:val="16"/>
              </w:rPr>
              <w:t>0</w:t>
            </w:r>
          </w:p>
        </w:tc>
        <w:tc>
          <w:tcPr>
            <w:tcW w:w="980" w:type="dxa"/>
            <w:tcBorders>
              <w:top w:val="nil"/>
              <w:bottom w:val="single" w:sz="8" w:space="0" w:color="000000"/>
            </w:tcBorders>
          </w:tcPr>
          <w:p w14:paraId="1121FC9A" w14:textId="77777777" w:rsidR="00F2431C" w:rsidRDefault="00F2431C" w:rsidP="00FC7C21">
            <w:pPr>
              <w:pStyle w:val="TableParagraph"/>
              <w:spacing w:before="45"/>
              <w:ind w:left="69" w:right="59"/>
              <w:rPr>
                <w:sz w:val="16"/>
              </w:rPr>
            </w:pPr>
            <w:r>
              <w:rPr>
                <w:sz w:val="16"/>
              </w:rPr>
              <w:t>11/11/</w:t>
            </w:r>
            <w:r w:rsidR="00255652">
              <w:rPr>
                <w:sz w:val="16"/>
              </w:rPr>
              <w:t>2024</w:t>
            </w:r>
          </w:p>
        </w:tc>
        <w:tc>
          <w:tcPr>
            <w:tcW w:w="1200" w:type="dxa"/>
            <w:tcBorders>
              <w:top w:val="nil"/>
              <w:bottom w:val="single" w:sz="8" w:space="0" w:color="000000"/>
            </w:tcBorders>
          </w:tcPr>
          <w:p w14:paraId="5FE46A7F" w14:textId="77777777" w:rsidR="00F2431C" w:rsidRDefault="00F2431C" w:rsidP="00FC7C21">
            <w:pPr>
              <w:pStyle w:val="TableParagraph"/>
              <w:spacing w:before="45"/>
              <w:ind w:right="27"/>
              <w:jc w:val="right"/>
              <w:rPr>
                <w:sz w:val="16"/>
              </w:rPr>
            </w:pPr>
            <w:r>
              <w:rPr>
                <w:sz w:val="16"/>
              </w:rPr>
              <w:t>1.960,00</w:t>
            </w:r>
          </w:p>
        </w:tc>
        <w:tc>
          <w:tcPr>
            <w:tcW w:w="1200" w:type="dxa"/>
            <w:tcBorders>
              <w:top w:val="nil"/>
              <w:bottom w:val="single" w:sz="8" w:space="0" w:color="000000"/>
            </w:tcBorders>
          </w:tcPr>
          <w:p w14:paraId="58D68013"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single" w:sz="8" w:space="0" w:color="000000"/>
            </w:tcBorders>
          </w:tcPr>
          <w:p w14:paraId="37FC2EFF" w14:textId="77777777" w:rsidR="00F2431C" w:rsidRDefault="00F2431C" w:rsidP="00FC7C21">
            <w:pPr>
              <w:pStyle w:val="TableParagraph"/>
              <w:spacing w:before="45"/>
              <w:ind w:right="27"/>
              <w:jc w:val="right"/>
              <w:rPr>
                <w:sz w:val="16"/>
              </w:rPr>
            </w:pPr>
            <w:r>
              <w:rPr>
                <w:sz w:val="16"/>
              </w:rPr>
              <w:t>1.960,00</w:t>
            </w:r>
          </w:p>
        </w:tc>
      </w:tr>
    </w:tbl>
    <w:p w14:paraId="044FFB86" w14:textId="77777777" w:rsidR="00F2431C" w:rsidRDefault="00F2431C" w:rsidP="00F2431C">
      <w:pPr>
        <w:spacing w:before="129"/>
        <w:ind w:right="20"/>
        <w:jc w:val="both"/>
        <w:rPr>
          <w:color w:val="000000"/>
          <w:sz w:val="24"/>
          <w:szCs w:val="24"/>
          <w:lang w:eastAsia="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1628CA23" w14:textId="77777777" w:rsidTr="00FC7C21">
        <w:trPr>
          <w:trHeight w:val="270"/>
        </w:trPr>
        <w:tc>
          <w:tcPr>
            <w:tcW w:w="1180" w:type="dxa"/>
          </w:tcPr>
          <w:p w14:paraId="0B70FF2D"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08FA1D5E" w14:textId="77777777" w:rsidR="00F2431C" w:rsidRDefault="00F2431C" w:rsidP="00FC7C21">
            <w:pPr>
              <w:pStyle w:val="TableParagraph"/>
              <w:spacing w:before="43"/>
              <w:ind w:left="86" w:right="76"/>
              <w:rPr>
                <w:sz w:val="16"/>
              </w:rPr>
            </w:pPr>
            <w:r>
              <w:rPr>
                <w:sz w:val="16"/>
              </w:rPr>
              <w:t>LIQUIDAÇÃO</w:t>
            </w:r>
          </w:p>
        </w:tc>
        <w:tc>
          <w:tcPr>
            <w:tcW w:w="1600" w:type="dxa"/>
          </w:tcPr>
          <w:p w14:paraId="7E456594" w14:textId="77777777" w:rsidR="00F2431C" w:rsidRDefault="00F2431C" w:rsidP="00FC7C21">
            <w:pPr>
              <w:pStyle w:val="TableParagraph"/>
              <w:spacing w:before="43"/>
              <w:ind w:left="46" w:right="37"/>
              <w:rPr>
                <w:sz w:val="16"/>
              </w:rPr>
            </w:pPr>
            <w:r>
              <w:rPr>
                <w:sz w:val="16"/>
              </w:rPr>
              <w:t>EMPENHO</w:t>
            </w:r>
          </w:p>
        </w:tc>
        <w:tc>
          <w:tcPr>
            <w:tcW w:w="800" w:type="dxa"/>
          </w:tcPr>
          <w:p w14:paraId="4756D514" w14:textId="77777777" w:rsidR="00F2431C" w:rsidRDefault="00F2431C" w:rsidP="00FC7C21">
            <w:pPr>
              <w:pStyle w:val="TableParagraph"/>
              <w:spacing w:before="43"/>
              <w:ind w:left="139" w:right="130"/>
              <w:rPr>
                <w:sz w:val="16"/>
              </w:rPr>
            </w:pPr>
            <w:r>
              <w:rPr>
                <w:sz w:val="16"/>
              </w:rPr>
              <w:t>FICHA</w:t>
            </w:r>
          </w:p>
        </w:tc>
        <w:tc>
          <w:tcPr>
            <w:tcW w:w="3200" w:type="dxa"/>
          </w:tcPr>
          <w:p w14:paraId="693932E9" w14:textId="77777777" w:rsidR="00F2431C" w:rsidRDefault="00F2431C" w:rsidP="00FC7C21">
            <w:pPr>
              <w:pStyle w:val="TableParagraph"/>
              <w:spacing w:before="43"/>
              <w:ind w:left="1031"/>
              <w:rPr>
                <w:sz w:val="16"/>
              </w:rPr>
            </w:pPr>
            <w:r>
              <w:rPr>
                <w:sz w:val="16"/>
              </w:rPr>
              <w:t>FORNECEDOR</w:t>
            </w:r>
          </w:p>
        </w:tc>
        <w:tc>
          <w:tcPr>
            <w:tcW w:w="1400" w:type="dxa"/>
          </w:tcPr>
          <w:p w14:paraId="5262FBE5"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3A666592" w14:textId="77777777" w:rsidR="00F2431C" w:rsidRDefault="00F2431C" w:rsidP="00FC7C21">
            <w:pPr>
              <w:pStyle w:val="TableParagraph"/>
              <w:spacing w:before="43"/>
              <w:ind w:left="220"/>
              <w:rPr>
                <w:sz w:val="16"/>
              </w:rPr>
            </w:pPr>
            <w:r>
              <w:rPr>
                <w:sz w:val="16"/>
              </w:rPr>
              <w:t>CONTA</w:t>
            </w:r>
          </w:p>
        </w:tc>
        <w:tc>
          <w:tcPr>
            <w:tcW w:w="1040" w:type="dxa"/>
          </w:tcPr>
          <w:p w14:paraId="055362AA" w14:textId="77777777" w:rsidR="00F2431C" w:rsidRDefault="00F2431C" w:rsidP="00FC7C21">
            <w:pPr>
              <w:pStyle w:val="TableParagraph"/>
              <w:spacing w:before="43"/>
              <w:ind w:left="19" w:right="9"/>
              <w:rPr>
                <w:sz w:val="16"/>
              </w:rPr>
            </w:pPr>
            <w:r>
              <w:rPr>
                <w:sz w:val="16"/>
              </w:rPr>
              <w:t>CHEQUE/OP</w:t>
            </w:r>
          </w:p>
        </w:tc>
        <w:tc>
          <w:tcPr>
            <w:tcW w:w="980" w:type="dxa"/>
          </w:tcPr>
          <w:p w14:paraId="6AFCD851" w14:textId="77777777" w:rsidR="00F2431C" w:rsidRDefault="00F2431C" w:rsidP="00FC7C21">
            <w:pPr>
              <w:pStyle w:val="TableParagraph"/>
              <w:spacing w:before="43"/>
              <w:ind w:left="69" w:right="39"/>
              <w:rPr>
                <w:sz w:val="16"/>
              </w:rPr>
            </w:pPr>
            <w:r>
              <w:rPr>
                <w:sz w:val="16"/>
              </w:rPr>
              <w:t>DATA</w:t>
            </w:r>
          </w:p>
        </w:tc>
        <w:tc>
          <w:tcPr>
            <w:tcW w:w="1200" w:type="dxa"/>
          </w:tcPr>
          <w:p w14:paraId="01037CFD"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7DDE9633"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5F352DBE"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5525FD38" w14:textId="77777777" w:rsidTr="00FC7C21">
        <w:trPr>
          <w:trHeight w:val="251"/>
        </w:trPr>
        <w:tc>
          <w:tcPr>
            <w:tcW w:w="1180" w:type="dxa"/>
            <w:tcBorders>
              <w:bottom w:val="nil"/>
            </w:tcBorders>
          </w:tcPr>
          <w:p w14:paraId="35DF5AB6" w14:textId="77777777" w:rsidR="00F2431C" w:rsidRDefault="00F2431C" w:rsidP="00FC7C21">
            <w:pPr>
              <w:pStyle w:val="TableParagraph"/>
              <w:spacing w:before="43"/>
              <w:ind w:left="60" w:right="50"/>
              <w:rPr>
                <w:sz w:val="16"/>
              </w:rPr>
            </w:pPr>
            <w:r>
              <w:rPr>
                <w:sz w:val="16"/>
              </w:rPr>
              <w:t>023609</w:t>
            </w:r>
          </w:p>
        </w:tc>
        <w:tc>
          <w:tcPr>
            <w:tcW w:w="1200" w:type="dxa"/>
            <w:tcBorders>
              <w:bottom w:val="nil"/>
            </w:tcBorders>
          </w:tcPr>
          <w:p w14:paraId="54A7C238" w14:textId="77777777" w:rsidR="00F2431C" w:rsidRDefault="00F2431C" w:rsidP="00FC7C21">
            <w:pPr>
              <w:pStyle w:val="TableParagraph"/>
              <w:spacing w:before="43"/>
              <w:ind w:left="86" w:right="76"/>
              <w:rPr>
                <w:sz w:val="16"/>
              </w:rPr>
            </w:pPr>
            <w:r>
              <w:rPr>
                <w:sz w:val="16"/>
              </w:rPr>
              <w:t>022993</w:t>
            </w:r>
          </w:p>
        </w:tc>
        <w:tc>
          <w:tcPr>
            <w:tcW w:w="1600" w:type="dxa"/>
            <w:tcBorders>
              <w:bottom w:val="nil"/>
            </w:tcBorders>
          </w:tcPr>
          <w:p w14:paraId="42D2D0D6" w14:textId="77777777" w:rsidR="00F2431C" w:rsidRDefault="00F2431C" w:rsidP="00FC7C21">
            <w:pPr>
              <w:pStyle w:val="TableParagraph"/>
              <w:spacing w:before="43"/>
              <w:ind w:left="47" w:right="37"/>
              <w:rPr>
                <w:sz w:val="16"/>
              </w:rPr>
            </w:pPr>
            <w:r>
              <w:rPr>
                <w:sz w:val="16"/>
              </w:rPr>
              <w:t>010767</w:t>
            </w:r>
            <w:r>
              <w:rPr>
                <w:spacing w:val="-6"/>
                <w:sz w:val="16"/>
              </w:rPr>
              <w:t xml:space="preserve"> </w:t>
            </w:r>
            <w:r>
              <w:rPr>
                <w:sz w:val="16"/>
              </w:rPr>
              <w:t>-</w:t>
            </w:r>
            <w:r>
              <w:rPr>
                <w:spacing w:val="-6"/>
                <w:sz w:val="16"/>
              </w:rPr>
              <w:t xml:space="preserve"> </w:t>
            </w:r>
            <w:r>
              <w:rPr>
                <w:sz w:val="16"/>
              </w:rPr>
              <w:t>25/10/</w:t>
            </w:r>
            <w:r w:rsidR="00255652">
              <w:rPr>
                <w:sz w:val="16"/>
              </w:rPr>
              <w:t>2024</w:t>
            </w:r>
          </w:p>
        </w:tc>
        <w:tc>
          <w:tcPr>
            <w:tcW w:w="800" w:type="dxa"/>
            <w:tcBorders>
              <w:bottom w:val="nil"/>
            </w:tcBorders>
          </w:tcPr>
          <w:p w14:paraId="2CA26A33" w14:textId="77777777" w:rsidR="00F2431C" w:rsidRDefault="00F2431C" w:rsidP="00FC7C21">
            <w:pPr>
              <w:pStyle w:val="TableParagraph"/>
              <w:spacing w:before="43"/>
              <w:ind w:left="139" w:right="129"/>
              <w:rPr>
                <w:sz w:val="16"/>
              </w:rPr>
            </w:pPr>
            <w:r>
              <w:rPr>
                <w:sz w:val="16"/>
              </w:rPr>
              <w:t>214</w:t>
            </w:r>
          </w:p>
        </w:tc>
        <w:tc>
          <w:tcPr>
            <w:tcW w:w="3200" w:type="dxa"/>
            <w:tcBorders>
              <w:bottom w:val="nil"/>
            </w:tcBorders>
          </w:tcPr>
          <w:p w14:paraId="6DD0F2CD" w14:textId="77777777" w:rsidR="00F2431C" w:rsidRDefault="00F2431C" w:rsidP="00FC7C21">
            <w:pPr>
              <w:pStyle w:val="TableParagraph"/>
              <w:spacing w:before="43"/>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bottom w:val="nil"/>
            </w:tcBorders>
          </w:tcPr>
          <w:p w14:paraId="03FF9F3B" w14:textId="77777777" w:rsidR="00F2431C" w:rsidRDefault="00F2431C" w:rsidP="00FC7C21">
            <w:pPr>
              <w:pStyle w:val="TableParagraph"/>
              <w:spacing w:before="43"/>
              <w:ind w:left="83" w:right="33"/>
              <w:rPr>
                <w:sz w:val="16"/>
              </w:rPr>
            </w:pPr>
            <w:r>
              <w:rPr>
                <w:sz w:val="16"/>
              </w:rPr>
              <w:t>186</w:t>
            </w:r>
          </w:p>
        </w:tc>
        <w:tc>
          <w:tcPr>
            <w:tcW w:w="1000" w:type="dxa"/>
            <w:tcBorders>
              <w:bottom w:val="nil"/>
            </w:tcBorders>
          </w:tcPr>
          <w:p w14:paraId="008C5E8C" w14:textId="77777777" w:rsidR="00F2431C" w:rsidRDefault="00F2431C" w:rsidP="00FC7C21">
            <w:pPr>
              <w:pStyle w:val="TableParagraph"/>
              <w:spacing w:before="43"/>
              <w:ind w:left="162"/>
              <w:rPr>
                <w:sz w:val="16"/>
              </w:rPr>
            </w:pPr>
            <w:r>
              <w:rPr>
                <w:sz w:val="16"/>
              </w:rPr>
              <w:t>624178-1</w:t>
            </w:r>
          </w:p>
        </w:tc>
        <w:tc>
          <w:tcPr>
            <w:tcW w:w="1040" w:type="dxa"/>
            <w:tcBorders>
              <w:bottom w:val="nil"/>
            </w:tcBorders>
          </w:tcPr>
          <w:p w14:paraId="2413D89C" w14:textId="77777777" w:rsidR="00F2431C" w:rsidRDefault="00F2431C" w:rsidP="00FC7C21">
            <w:pPr>
              <w:pStyle w:val="TableParagraph"/>
              <w:spacing w:before="43"/>
              <w:ind w:left="10"/>
              <w:rPr>
                <w:sz w:val="16"/>
              </w:rPr>
            </w:pPr>
            <w:r>
              <w:rPr>
                <w:sz w:val="16"/>
              </w:rPr>
              <w:t>0</w:t>
            </w:r>
          </w:p>
        </w:tc>
        <w:tc>
          <w:tcPr>
            <w:tcW w:w="980" w:type="dxa"/>
            <w:tcBorders>
              <w:bottom w:val="nil"/>
            </w:tcBorders>
          </w:tcPr>
          <w:p w14:paraId="2869918C" w14:textId="77777777" w:rsidR="00F2431C" w:rsidRDefault="00F2431C" w:rsidP="00FC7C21">
            <w:pPr>
              <w:pStyle w:val="TableParagraph"/>
              <w:spacing w:before="43"/>
              <w:ind w:left="69" w:right="59"/>
              <w:rPr>
                <w:sz w:val="16"/>
              </w:rPr>
            </w:pPr>
            <w:r>
              <w:rPr>
                <w:sz w:val="16"/>
              </w:rPr>
              <w:t>11/11/</w:t>
            </w:r>
            <w:r w:rsidR="00255652">
              <w:rPr>
                <w:sz w:val="16"/>
              </w:rPr>
              <w:t>2024</w:t>
            </w:r>
          </w:p>
        </w:tc>
        <w:tc>
          <w:tcPr>
            <w:tcW w:w="1200" w:type="dxa"/>
            <w:tcBorders>
              <w:bottom w:val="nil"/>
            </w:tcBorders>
          </w:tcPr>
          <w:p w14:paraId="750161AA" w14:textId="77777777" w:rsidR="00F2431C" w:rsidRDefault="00F2431C" w:rsidP="00FC7C21">
            <w:pPr>
              <w:pStyle w:val="TableParagraph"/>
              <w:spacing w:before="43"/>
              <w:ind w:right="27"/>
              <w:jc w:val="right"/>
              <w:rPr>
                <w:sz w:val="16"/>
              </w:rPr>
            </w:pPr>
            <w:r>
              <w:rPr>
                <w:sz w:val="16"/>
              </w:rPr>
              <w:t>1.680,00</w:t>
            </w:r>
          </w:p>
        </w:tc>
        <w:tc>
          <w:tcPr>
            <w:tcW w:w="1200" w:type="dxa"/>
            <w:tcBorders>
              <w:bottom w:val="nil"/>
            </w:tcBorders>
          </w:tcPr>
          <w:p w14:paraId="510CA8FC" w14:textId="77777777" w:rsidR="00F2431C" w:rsidRDefault="00F2431C" w:rsidP="00FC7C21">
            <w:pPr>
              <w:pStyle w:val="TableParagraph"/>
              <w:spacing w:before="43"/>
              <w:ind w:right="27"/>
              <w:jc w:val="right"/>
              <w:rPr>
                <w:sz w:val="16"/>
              </w:rPr>
            </w:pPr>
            <w:r>
              <w:rPr>
                <w:sz w:val="16"/>
              </w:rPr>
              <w:t>0,00</w:t>
            </w:r>
          </w:p>
        </w:tc>
        <w:tc>
          <w:tcPr>
            <w:tcW w:w="1200" w:type="dxa"/>
            <w:tcBorders>
              <w:bottom w:val="nil"/>
            </w:tcBorders>
          </w:tcPr>
          <w:p w14:paraId="6DBBB545" w14:textId="77777777" w:rsidR="00F2431C" w:rsidRDefault="00F2431C" w:rsidP="00FC7C21">
            <w:pPr>
              <w:pStyle w:val="TableParagraph"/>
              <w:spacing w:before="43"/>
              <w:ind w:right="27"/>
              <w:jc w:val="right"/>
              <w:rPr>
                <w:sz w:val="16"/>
              </w:rPr>
            </w:pPr>
            <w:r>
              <w:rPr>
                <w:sz w:val="16"/>
              </w:rPr>
              <w:t>1.680,00</w:t>
            </w:r>
          </w:p>
        </w:tc>
      </w:tr>
      <w:tr w:rsidR="00F2431C" w14:paraId="3D84E292" w14:textId="77777777" w:rsidTr="00FC7C21">
        <w:trPr>
          <w:trHeight w:val="411"/>
        </w:trPr>
        <w:tc>
          <w:tcPr>
            <w:tcW w:w="1180" w:type="dxa"/>
            <w:tcBorders>
              <w:top w:val="nil"/>
              <w:bottom w:val="nil"/>
            </w:tcBorders>
          </w:tcPr>
          <w:p w14:paraId="2D702F94" w14:textId="77777777" w:rsidR="00F2431C" w:rsidRDefault="00F2431C" w:rsidP="00FC7C21">
            <w:pPr>
              <w:pStyle w:val="TableParagraph"/>
              <w:spacing w:before="111"/>
              <w:ind w:left="60" w:right="50"/>
              <w:rPr>
                <w:sz w:val="16"/>
              </w:rPr>
            </w:pPr>
            <w:r>
              <w:rPr>
                <w:sz w:val="16"/>
              </w:rPr>
              <w:t>023637</w:t>
            </w:r>
          </w:p>
        </w:tc>
        <w:tc>
          <w:tcPr>
            <w:tcW w:w="1200" w:type="dxa"/>
            <w:tcBorders>
              <w:top w:val="nil"/>
              <w:bottom w:val="nil"/>
            </w:tcBorders>
          </w:tcPr>
          <w:p w14:paraId="43DDF943" w14:textId="77777777" w:rsidR="00F2431C" w:rsidRDefault="00F2431C" w:rsidP="00FC7C21">
            <w:pPr>
              <w:pStyle w:val="TableParagraph"/>
              <w:spacing w:before="111"/>
              <w:ind w:left="86" w:right="76"/>
              <w:rPr>
                <w:sz w:val="16"/>
              </w:rPr>
            </w:pPr>
            <w:r>
              <w:rPr>
                <w:sz w:val="16"/>
              </w:rPr>
              <w:t>022898</w:t>
            </w:r>
          </w:p>
        </w:tc>
        <w:tc>
          <w:tcPr>
            <w:tcW w:w="1600" w:type="dxa"/>
            <w:tcBorders>
              <w:top w:val="nil"/>
              <w:bottom w:val="nil"/>
            </w:tcBorders>
          </w:tcPr>
          <w:p w14:paraId="35B05788" w14:textId="77777777" w:rsidR="00F2431C" w:rsidRDefault="00F2431C" w:rsidP="00FC7C21">
            <w:pPr>
              <w:pStyle w:val="TableParagraph"/>
              <w:spacing w:before="111"/>
              <w:ind w:left="47" w:right="37"/>
              <w:rPr>
                <w:sz w:val="16"/>
              </w:rPr>
            </w:pPr>
            <w:r>
              <w:rPr>
                <w:sz w:val="16"/>
              </w:rPr>
              <w:t>010268</w:t>
            </w:r>
            <w:r>
              <w:rPr>
                <w:spacing w:val="-6"/>
                <w:sz w:val="16"/>
              </w:rPr>
              <w:t xml:space="preserve"> </w:t>
            </w:r>
            <w:r>
              <w:rPr>
                <w:sz w:val="16"/>
              </w:rPr>
              <w:t>-</w:t>
            </w:r>
            <w:r>
              <w:rPr>
                <w:spacing w:val="-6"/>
                <w:sz w:val="16"/>
              </w:rPr>
              <w:t xml:space="preserve"> </w:t>
            </w:r>
            <w:r>
              <w:rPr>
                <w:sz w:val="16"/>
              </w:rPr>
              <w:t>13/07/</w:t>
            </w:r>
            <w:r w:rsidR="00255652">
              <w:rPr>
                <w:sz w:val="16"/>
              </w:rPr>
              <w:t>2024</w:t>
            </w:r>
          </w:p>
        </w:tc>
        <w:tc>
          <w:tcPr>
            <w:tcW w:w="800" w:type="dxa"/>
            <w:tcBorders>
              <w:top w:val="nil"/>
              <w:bottom w:val="nil"/>
            </w:tcBorders>
          </w:tcPr>
          <w:p w14:paraId="491ACE3A" w14:textId="77777777" w:rsidR="00F2431C" w:rsidRDefault="00F2431C" w:rsidP="00FC7C21">
            <w:pPr>
              <w:pStyle w:val="TableParagraph"/>
              <w:spacing w:before="111"/>
              <w:ind w:left="139" w:right="129"/>
              <w:rPr>
                <w:sz w:val="16"/>
              </w:rPr>
            </w:pPr>
            <w:r>
              <w:rPr>
                <w:sz w:val="16"/>
              </w:rPr>
              <w:t>223</w:t>
            </w:r>
          </w:p>
        </w:tc>
        <w:tc>
          <w:tcPr>
            <w:tcW w:w="3200" w:type="dxa"/>
            <w:tcBorders>
              <w:top w:val="nil"/>
              <w:bottom w:val="nil"/>
            </w:tcBorders>
          </w:tcPr>
          <w:p w14:paraId="24666E66" w14:textId="77777777" w:rsidR="00F2431C" w:rsidRDefault="00F2431C" w:rsidP="00FC7C21">
            <w:pPr>
              <w:pStyle w:val="TableParagraph"/>
              <w:spacing w:before="19"/>
              <w:ind w:left="40"/>
              <w:rPr>
                <w:sz w:val="16"/>
              </w:rPr>
            </w:pPr>
            <w:r>
              <w:rPr>
                <w:sz w:val="16"/>
              </w:rPr>
              <w:t>ELLEM</w:t>
            </w:r>
            <w:r>
              <w:rPr>
                <w:spacing w:val="-8"/>
                <w:sz w:val="16"/>
              </w:rPr>
              <w:t xml:space="preserve"> </w:t>
            </w:r>
            <w:r>
              <w:rPr>
                <w:sz w:val="16"/>
              </w:rPr>
              <w:t>CRHISTINY</w:t>
            </w:r>
            <w:r>
              <w:rPr>
                <w:spacing w:val="-7"/>
                <w:sz w:val="16"/>
              </w:rPr>
              <w:t xml:space="preserve"> </w:t>
            </w:r>
            <w:r>
              <w:rPr>
                <w:sz w:val="16"/>
              </w:rPr>
              <w:t>BARROS</w:t>
            </w:r>
            <w:r>
              <w:rPr>
                <w:spacing w:val="-8"/>
                <w:sz w:val="16"/>
              </w:rPr>
              <w:t xml:space="preserve"> </w:t>
            </w:r>
            <w:r>
              <w:rPr>
                <w:sz w:val="16"/>
              </w:rPr>
              <w:t>BORGES</w:t>
            </w:r>
            <w:r>
              <w:rPr>
                <w:spacing w:val="-41"/>
                <w:sz w:val="16"/>
              </w:rPr>
              <w:t xml:space="preserve"> </w:t>
            </w:r>
            <w:r>
              <w:rPr>
                <w:sz w:val="16"/>
              </w:rPr>
              <w:t>SANDRI</w:t>
            </w:r>
          </w:p>
        </w:tc>
        <w:tc>
          <w:tcPr>
            <w:tcW w:w="1400" w:type="dxa"/>
            <w:tcBorders>
              <w:top w:val="nil"/>
              <w:bottom w:val="nil"/>
            </w:tcBorders>
          </w:tcPr>
          <w:p w14:paraId="08A6050B" w14:textId="77777777" w:rsidR="00F2431C" w:rsidRDefault="00F2431C" w:rsidP="00FC7C21">
            <w:pPr>
              <w:pStyle w:val="TableParagraph"/>
              <w:spacing w:before="111"/>
              <w:ind w:left="83" w:right="34"/>
              <w:rPr>
                <w:sz w:val="16"/>
              </w:rPr>
            </w:pPr>
            <w:r>
              <w:rPr>
                <w:sz w:val="16"/>
              </w:rPr>
              <w:t>29</w:t>
            </w:r>
          </w:p>
        </w:tc>
        <w:tc>
          <w:tcPr>
            <w:tcW w:w="1000" w:type="dxa"/>
            <w:tcBorders>
              <w:top w:val="nil"/>
              <w:bottom w:val="nil"/>
            </w:tcBorders>
          </w:tcPr>
          <w:p w14:paraId="641C1D22"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25968CA7"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1B9E9A58" w14:textId="77777777" w:rsidR="00F2431C" w:rsidRDefault="00F2431C" w:rsidP="00FC7C21">
            <w:pPr>
              <w:pStyle w:val="TableParagraph"/>
              <w:spacing w:before="111"/>
              <w:ind w:left="69" w:right="59"/>
              <w:rPr>
                <w:sz w:val="16"/>
              </w:rPr>
            </w:pPr>
            <w:r>
              <w:rPr>
                <w:sz w:val="16"/>
              </w:rPr>
              <w:t>12/11/</w:t>
            </w:r>
            <w:r w:rsidR="00255652">
              <w:rPr>
                <w:sz w:val="16"/>
              </w:rPr>
              <w:t>2024</w:t>
            </w:r>
          </w:p>
        </w:tc>
        <w:tc>
          <w:tcPr>
            <w:tcW w:w="1200" w:type="dxa"/>
            <w:tcBorders>
              <w:top w:val="nil"/>
              <w:bottom w:val="nil"/>
            </w:tcBorders>
          </w:tcPr>
          <w:p w14:paraId="2E93D3DF" w14:textId="77777777" w:rsidR="00F2431C" w:rsidRDefault="00F2431C" w:rsidP="00FC7C21">
            <w:pPr>
              <w:pStyle w:val="TableParagraph"/>
              <w:spacing w:before="111"/>
              <w:ind w:right="27"/>
              <w:jc w:val="right"/>
              <w:rPr>
                <w:sz w:val="16"/>
              </w:rPr>
            </w:pPr>
            <w:r>
              <w:rPr>
                <w:sz w:val="16"/>
              </w:rPr>
              <w:t>6.950,00</w:t>
            </w:r>
          </w:p>
        </w:tc>
        <w:tc>
          <w:tcPr>
            <w:tcW w:w="1200" w:type="dxa"/>
            <w:tcBorders>
              <w:top w:val="nil"/>
              <w:bottom w:val="nil"/>
            </w:tcBorders>
          </w:tcPr>
          <w:p w14:paraId="7833EACC" w14:textId="77777777" w:rsidR="00F2431C" w:rsidRDefault="00F2431C" w:rsidP="00FC7C21">
            <w:pPr>
              <w:pStyle w:val="TableParagraph"/>
              <w:spacing w:before="111"/>
              <w:ind w:right="27"/>
              <w:jc w:val="right"/>
              <w:rPr>
                <w:sz w:val="16"/>
              </w:rPr>
            </w:pPr>
            <w:r>
              <w:rPr>
                <w:sz w:val="16"/>
              </w:rPr>
              <w:t>208,50</w:t>
            </w:r>
          </w:p>
        </w:tc>
        <w:tc>
          <w:tcPr>
            <w:tcW w:w="1200" w:type="dxa"/>
            <w:tcBorders>
              <w:top w:val="nil"/>
              <w:bottom w:val="nil"/>
            </w:tcBorders>
          </w:tcPr>
          <w:p w14:paraId="7AC39DAD" w14:textId="77777777" w:rsidR="00F2431C" w:rsidRDefault="00F2431C" w:rsidP="00FC7C21">
            <w:pPr>
              <w:pStyle w:val="TableParagraph"/>
              <w:spacing w:before="111"/>
              <w:ind w:right="27"/>
              <w:jc w:val="right"/>
              <w:rPr>
                <w:sz w:val="16"/>
              </w:rPr>
            </w:pPr>
            <w:r>
              <w:rPr>
                <w:sz w:val="16"/>
              </w:rPr>
              <w:t>6.741,50</w:t>
            </w:r>
          </w:p>
        </w:tc>
      </w:tr>
      <w:tr w:rsidR="00F2431C" w14:paraId="6A4D56B5" w14:textId="77777777" w:rsidTr="00FC7C21">
        <w:trPr>
          <w:trHeight w:val="254"/>
        </w:trPr>
        <w:tc>
          <w:tcPr>
            <w:tcW w:w="1180" w:type="dxa"/>
            <w:tcBorders>
              <w:top w:val="nil"/>
              <w:bottom w:val="nil"/>
            </w:tcBorders>
          </w:tcPr>
          <w:p w14:paraId="2DF4C418" w14:textId="77777777" w:rsidR="00F2431C" w:rsidRDefault="00F2431C" w:rsidP="00FC7C21">
            <w:pPr>
              <w:pStyle w:val="TableParagraph"/>
              <w:spacing w:before="19"/>
              <w:ind w:left="60" w:right="50"/>
              <w:rPr>
                <w:sz w:val="16"/>
              </w:rPr>
            </w:pPr>
            <w:r>
              <w:rPr>
                <w:sz w:val="16"/>
              </w:rPr>
              <w:t>023584</w:t>
            </w:r>
          </w:p>
        </w:tc>
        <w:tc>
          <w:tcPr>
            <w:tcW w:w="1200" w:type="dxa"/>
            <w:tcBorders>
              <w:top w:val="nil"/>
              <w:bottom w:val="nil"/>
            </w:tcBorders>
          </w:tcPr>
          <w:p w14:paraId="2213AA62" w14:textId="77777777" w:rsidR="00F2431C" w:rsidRDefault="00F2431C" w:rsidP="00FC7C21">
            <w:pPr>
              <w:pStyle w:val="TableParagraph"/>
              <w:spacing w:before="19"/>
              <w:ind w:left="86" w:right="76"/>
              <w:rPr>
                <w:sz w:val="16"/>
              </w:rPr>
            </w:pPr>
            <w:r>
              <w:rPr>
                <w:sz w:val="16"/>
              </w:rPr>
              <w:t>023069</w:t>
            </w:r>
          </w:p>
        </w:tc>
        <w:tc>
          <w:tcPr>
            <w:tcW w:w="1600" w:type="dxa"/>
            <w:tcBorders>
              <w:top w:val="nil"/>
              <w:bottom w:val="nil"/>
            </w:tcBorders>
          </w:tcPr>
          <w:p w14:paraId="677C2706" w14:textId="77777777" w:rsidR="00F2431C" w:rsidRDefault="00F2431C" w:rsidP="00FC7C21">
            <w:pPr>
              <w:pStyle w:val="TableParagraph"/>
              <w:spacing w:before="19"/>
              <w:ind w:left="47" w:right="37"/>
              <w:rPr>
                <w:sz w:val="16"/>
              </w:rPr>
            </w:pPr>
            <w:r>
              <w:rPr>
                <w:sz w:val="16"/>
              </w:rPr>
              <w:t>010804</w:t>
            </w:r>
            <w:r>
              <w:rPr>
                <w:spacing w:val="-6"/>
                <w:sz w:val="16"/>
              </w:rPr>
              <w:t xml:space="preserve"> </w:t>
            </w:r>
            <w:r>
              <w:rPr>
                <w:sz w:val="16"/>
              </w:rPr>
              <w:t>-</w:t>
            </w:r>
            <w:r>
              <w:rPr>
                <w:spacing w:val="-6"/>
                <w:sz w:val="16"/>
              </w:rPr>
              <w:t xml:space="preserve"> </w:t>
            </w:r>
            <w:r>
              <w:rPr>
                <w:sz w:val="16"/>
              </w:rPr>
              <w:t>12/11/</w:t>
            </w:r>
            <w:r w:rsidR="00255652">
              <w:rPr>
                <w:sz w:val="16"/>
              </w:rPr>
              <w:t>2024</w:t>
            </w:r>
          </w:p>
        </w:tc>
        <w:tc>
          <w:tcPr>
            <w:tcW w:w="800" w:type="dxa"/>
            <w:tcBorders>
              <w:top w:val="nil"/>
              <w:bottom w:val="nil"/>
            </w:tcBorders>
          </w:tcPr>
          <w:p w14:paraId="20F1FE94" w14:textId="77777777" w:rsidR="00F2431C" w:rsidRDefault="00F2431C" w:rsidP="00FC7C21">
            <w:pPr>
              <w:pStyle w:val="TableParagraph"/>
              <w:spacing w:before="19"/>
              <w:ind w:left="139" w:right="129"/>
              <w:rPr>
                <w:sz w:val="16"/>
              </w:rPr>
            </w:pPr>
            <w:r>
              <w:rPr>
                <w:sz w:val="16"/>
              </w:rPr>
              <w:t>298</w:t>
            </w:r>
          </w:p>
        </w:tc>
        <w:tc>
          <w:tcPr>
            <w:tcW w:w="3200" w:type="dxa"/>
            <w:tcBorders>
              <w:top w:val="nil"/>
              <w:bottom w:val="nil"/>
            </w:tcBorders>
          </w:tcPr>
          <w:p w14:paraId="7EC02EBB" w14:textId="77777777" w:rsidR="00F2431C" w:rsidRDefault="00F2431C" w:rsidP="00FC7C21">
            <w:pPr>
              <w:pStyle w:val="TableParagraph"/>
              <w:spacing w:before="19"/>
              <w:ind w:left="40"/>
              <w:rPr>
                <w:sz w:val="16"/>
              </w:rPr>
            </w:pPr>
            <w:r>
              <w:rPr>
                <w:sz w:val="16"/>
              </w:rPr>
              <w:t>JAINE</w:t>
            </w:r>
            <w:r>
              <w:rPr>
                <w:spacing w:val="-6"/>
                <w:sz w:val="16"/>
              </w:rPr>
              <w:t xml:space="preserve"> </w:t>
            </w:r>
            <w:r>
              <w:rPr>
                <w:sz w:val="16"/>
              </w:rPr>
              <w:t>BENTA</w:t>
            </w:r>
            <w:r>
              <w:rPr>
                <w:spacing w:val="-5"/>
                <w:sz w:val="16"/>
              </w:rPr>
              <w:t xml:space="preserve"> </w:t>
            </w:r>
            <w:r>
              <w:rPr>
                <w:sz w:val="16"/>
              </w:rPr>
              <w:t>RODRIGUES</w:t>
            </w:r>
            <w:r>
              <w:rPr>
                <w:spacing w:val="-6"/>
                <w:sz w:val="16"/>
              </w:rPr>
              <w:t xml:space="preserve"> </w:t>
            </w:r>
            <w:r>
              <w:rPr>
                <w:sz w:val="16"/>
              </w:rPr>
              <w:t>PEREIRA</w:t>
            </w:r>
          </w:p>
        </w:tc>
        <w:tc>
          <w:tcPr>
            <w:tcW w:w="1400" w:type="dxa"/>
            <w:tcBorders>
              <w:top w:val="nil"/>
              <w:bottom w:val="nil"/>
            </w:tcBorders>
          </w:tcPr>
          <w:p w14:paraId="2DCDBA44" w14:textId="77777777" w:rsidR="00F2431C" w:rsidRDefault="00F2431C" w:rsidP="00FC7C21">
            <w:pPr>
              <w:pStyle w:val="TableParagraph"/>
              <w:spacing w:before="19"/>
              <w:ind w:left="83" w:right="33"/>
              <w:rPr>
                <w:sz w:val="16"/>
              </w:rPr>
            </w:pPr>
            <w:r>
              <w:rPr>
                <w:sz w:val="16"/>
              </w:rPr>
              <w:t>23069</w:t>
            </w:r>
          </w:p>
        </w:tc>
        <w:tc>
          <w:tcPr>
            <w:tcW w:w="1000" w:type="dxa"/>
            <w:tcBorders>
              <w:top w:val="nil"/>
              <w:bottom w:val="nil"/>
            </w:tcBorders>
          </w:tcPr>
          <w:p w14:paraId="486F7FC5"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788583D3"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51F3EFF" w14:textId="77777777" w:rsidR="00F2431C" w:rsidRDefault="00F2431C" w:rsidP="00FC7C21">
            <w:pPr>
              <w:pStyle w:val="TableParagraph"/>
              <w:spacing w:before="19"/>
              <w:ind w:left="69" w:right="59"/>
              <w:rPr>
                <w:sz w:val="16"/>
              </w:rPr>
            </w:pPr>
            <w:r>
              <w:rPr>
                <w:sz w:val="16"/>
              </w:rPr>
              <w:t>12/11/</w:t>
            </w:r>
            <w:r w:rsidR="00255652">
              <w:rPr>
                <w:sz w:val="16"/>
              </w:rPr>
              <w:t>2024</w:t>
            </w:r>
          </w:p>
        </w:tc>
        <w:tc>
          <w:tcPr>
            <w:tcW w:w="1200" w:type="dxa"/>
            <w:tcBorders>
              <w:top w:val="nil"/>
              <w:bottom w:val="nil"/>
            </w:tcBorders>
          </w:tcPr>
          <w:p w14:paraId="0AC09488" w14:textId="77777777" w:rsidR="00F2431C" w:rsidRDefault="00F2431C" w:rsidP="00FC7C21">
            <w:pPr>
              <w:pStyle w:val="TableParagraph"/>
              <w:spacing w:before="19"/>
              <w:ind w:right="27"/>
              <w:jc w:val="right"/>
              <w:rPr>
                <w:sz w:val="16"/>
              </w:rPr>
            </w:pPr>
            <w:r>
              <w:rPr>
                <w:sz w:val="16"/>
              </w:rPr>
              <w:t>116,80</w:t>
            </w:r>
          </w:p>
        </w:tc>
        <w:tc>
          <w:tcPr>
            <w:tcW w:w="1200" w:type="dxa"/>
            <w:tcBorders>
              <w:top w:val="nil"/>
              <w:bottom w:val="nil"/>
            </w:tcBorders>
          </w:tcPr>
          <w:p w14:paraId="190EDB5B"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6A020381" w14:textId="77777777" w:rsidR="00F2431C" w:rsidRDefault="00F2431C" w:rsidP="00FC7C21">
            <w:pPr>
              <w:pStyle w:val="TableParagraph"/>
              <w:spacing w:before="19"/>
              <w:ind w:right="27"/>
              <w:jc w:val="right"/>
              <w:rPr>
                <w:sz w:val="16"/>
              </w:rPr>
            </w:pPr>
            <w:r>
              <w:rPr>
                <w:sz w:val="16"/>
              </w:rPr>
              <w:t>116,80</w:t>
            </w:r>
          </w:p>
        </w:tc>
      </w:tr>
      <w:tr w:rsidR="00F2431C" w14:paraId="1195F0EB" w14:textId="77777777" w:rsidTr="00FC7C21">
        <w:trPr>
          <w:trHeight w:val="280"/>
        </w:trPr>
        <w:tc>
          <w:tcPr>
            <w:tcW w:w="1180" w:type="dxa"/>
            <w:tcBorders>
              <w:top w:val="nil"/>
              <w:bottom w:val="nil"/>
            </w:tcBorders>
          </w:tcPr>
          <w:p w14:paraId="34045EB5" w14:textId="77777777" w:rsidR="00F2431C" w:rsidRDefault="00F2431C" w:rsidP="00FC7C21">
            <w:pPr>
              <w:pStyle w:val="TableParagraph"/>
              <w:spacing w:before="45"/>
              <w:ind w:left="60" w:right="50"/>
              <w:rPr>
                <w:sz w:val="16"/>
              </w:rPr>
            </w:pPr>
            <w:r>
              <w:rPr>
                <w:sz w:val="16"/>
              </w:rPr>
              <w:t>024154</w:t>
            </w:r>
          </w:p>
        </w:tc>
        <w:tc>
          <w:tcPr>
            <w:tcW w:w="1200" w:type="dxa"/>
            <w:tcBorders>
              <w:top w:val="nil"/>
              <w:bottom w:val="nil"/>
            </w:tcBorders>
          </w:tcPr>
          <w:p w14:paraId="26B21062" w14:textId="77777777" w:rsidR="00F2431C" w:rsidRDefault="00F2431C" w:rsidP="00FC7C21">
            <w:pPr>
              <w:pStyle w:val="TableParagraph"/>
              <w:spacing w:before="45"/>
              <w:ind w:left="86" w:right="76"/>
              <w:rPr>
                <w:sz w:val="16"/>
              </w:rPr>
            </w:pPr>
            <w:r>
              <w:rPr>
                <w:sz w:val="16"/>
              </w:rPr>
              <w:t>023617</w:t>
            </w:r>
          </w:p>
        </w:tc>
        <w:tc>
          <w:tcPr>
            <w:tcW w:w="1600" w:type="dxa"/>
            <w:tcBorders>
              <w:top w:val="nil"/>
              <w:bottom w:val="nil"/>
            </w:tcBorders>
          </w:tcPr>
          <w:p w14:paraId="182B5626" w14:textId="77777777" w:rsidR="00F2431C" w:rsidRDefault="00F2431C" w:rsidP="00FC7C21">
            <w:pPr>
              <w:pStyle w:val="TableParagraph"/>
              <w:spacing w:before="45"/>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51949B6A"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4D1B0068" w14:textId="77777777" w:rsidR="00F2431C" w:rsidRDefault="00F2431C" w:rsidP="00FC7C21">
            <w:pPr>
              <w:pStyle w:val="TableParagraph"/>
              <w:spacing w:before="45"/>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1FEB79E3" w14:textId="77777777" w:rsidR="00F2431C" w:rsidRDefault="00F2431C" w:rsidP="00FC7C21">
            <w:pPr>
              <w:pStyle w:val="TableParagraph"/>
              <w:spacing w:before="45"/>
              <w:ind w:left="83" w:right="33"/>
              <w:rPr>
                <w:sz w:val="16"/>
              </w:rPr>
            </w:pPr>
            <w:r>
              <w:rPr>
                <w:sz w:val="16"/>
              </w:rPr>
              <w:t>23617</w:t>
            </w:r>
          </w:p>
        </w:tc>
        <w:tc>
          <w:tcPr>
            <w:tcW w:w="1000" w:type="dxa"/>
            <w:tcBorders>
              <w:top w:val="nil"/>
              <w:bottom w:val="nil"/>
            </w:tcBorders>
          </w:tcPr>
          <w:p w14:paraId="27AFC6B8"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1D673EBD"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CDE8D7D" w14:textId="77777777" w:rsidR="00F2431C" w:rsidRDefault="00F2431C" w:rsidP="00FC7C21">
            <w:pPr>
              <w:pStyle w:val="TableParagraph"/>
              <w:spacing w:before="45"/>
              <w:ind w:left="69" w:right="59"/>
              <w:rPr>
                <w:sz w:val="16"/>
              </w:rPr>
            </w:pPr>
            <w:r>
              <w:rPr>
                <w:sz w:val="16"/>
              </w:rPr>
              <w:t>12/11/</w:t>
            </w:r>
            <w:r w:rsidR="00255652">
              <w:rPr>
                <w:sz w:val="16"/>
              </w:rPr>
              <w:t>2024</w:t>
            </w:r>
          </w:p>
        </w:tc>
        <w:tc>
          <w:tcPr>
            <w:tcW w:w="1200" w:type="dxa"/>
            <w:tcBorders>
              <w:top w:val="nil"/>
              <w:bottom w:val="nil"/>
            </w:tcBorders>
          </w:tcPr>
          <w:p w14:paraId="20E6AA10" w14:textId="77777777" w:rsidR="00F2431C" w:rsidRDefault="00F2431C" w:rsidP="00FC7C21">
            <w:pPr>
              <w:pStyle w:val="TableParagraph"/>
              <w:spacing w:before="45"/>
              <w:ind w:right="27"/>
              <w:jc w:val="right"/>
              <w:rPr>
                <w:sz w:val="16"/>
              </w:rPr>
            </w:pPr>
            <w:r>
              <w:rPr>
                <w:sz w:val="16"/>
              </w:rPr>
              <w:t>10,45</w:t>
            </w:r>
          </w:p>
        </w:tc>
        <w:tc>
          <w:tcPr>
            <w:tcW w:w="1200" w:type="dxa"/>
            <w:tcBorders>
              <w:top w:val="nil"/>
              <w:bottom w:val="nil"/>
            </w:tcBorders>
          </w:tcPr>
          <w:p w14:paraId="4C16DD63"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2437F3F0" w14:textId="77777777" w:rsidR="00F2431C" w:rsidRDefault="00F2431C" w:rsidP="00FC7C21">
            <w:pPr>
              <w:pStyle w:val="TableParagraph"/>
              <w:spacing w:before="45"/>
              <w:ind w:right="27"/>
              <w:jc w:val="right"/>
              <w:rPr>
                <w:sz w:val="16"/>
              </w:rPr>
            </w:pPr>
            <w:r>
              <w:rPr>
                <w:sz w:val="16"/>
              </w:rPr>
              <w:t>10,45</w:t>
            </w:r>
          </w:p>
        </w:tc>
      </w:tr>
      <w:tr w:rsidR="00F2431C" w14:paraId="6A8CF120" w14:textId="77777777" w:rsidTr="00FC7C21">
        <w:trPr>
          <w:trHeight w:val="280"/>
        </w:trPr>
        <w:tc>
          <w:tcPr>
            <w:tcW w:w="1180" w:type="dxa"/>
            <w:tcBorders>
              <w:top w:val="nil"/>
              <w:bottom w:val="nil"/>
            </w:tcBorders>
          </w:tcPr>
          <w:p w14:paraId="404819B9" w14:textId="77777777" w:rsidR="00F2431C" w:rsidRDefault="00F2431C" w:rsidP="00FC7C21">
            <w:pPr>
              <w:pStyle w:val="TableParagraph"/>
              <w:spacing w:before="45"/>
              <w:ind w:left="60" w:right="50"/>
              <w:rPr>
                <w:sz w:val="16"/>
              </w:rPr>
            </w:pPr>
            <w:r>
              <w:rPr>
                <w:sz w:val="16"/>
              </w:rPr>
              <w:t>024188</w:t>
            </w:r>
          </w:p>
        </w:tc>
        <w:tc>
          <w:tcPr>
            <w:tcW w:w="1200" w:type="dxa"/>
            <w:tcBorders>
              <w:top w:val="nil"/>
              <w:bottom w:val="nil"/>
            </w:tcBorders>
          </w:tcPr>
          <w:p w14:paraId="290FAA72" w14:textId="77777777" w:rsidR="00F2431C" w:rsidRDefault="00F2431C" w:rsidP="00FC7C21">
            <w:pPr>
              <w:pStyle w:val="TableParagraph"/>
              <w:spacing w:before="45"/>
              <w:ind w:left="86" w:right="76"/>
              <w:rPr>
                <w:sz w:val="16"/>
              </w:rPr>
            </w:pPr>
            <w:r>
              <w:rPr>
                <w:sz w:val="16"/>
              </w:rPr>
              <w:t>023702</w:t>
            </w:r>
          </w:p>
        </w:tc>
        <w:tc>
          <w:tcPr>
            <w:tcW w:w="1600" w:type="dxa"/>
            <w:tcBorders>
              <w:top w:val="nil"/>
              <w:bottom w:val="nil"/>
            </w:tcBorders>
          </w:tcPr>
          <w:p w14:paraId="590AA1E4" w14:textId="77777777" w:rsidR="00F2431C" w:rsidRDefault="00F2431C" w:rsidP="00FC7C21">
            <w:pPr>
              <w:pStyle w:val="TableParagraph"/>
              <w:spacing w:before="45"/>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07F196CD"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5A32EA52"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E54404D" w14:textId="77777777" w:rsidR="00F2431C" w:rsidRDefault="00F2431C" w:rsidP="00FC7C21">
            <w:pPr>
              <w:pStyle w:val="TableParagraph"/>
              <w:spacing w:before="45"/>
              <w:ind w:left="83" w:right="33"/>
              <w:rPr>
                <w:sz w:val="16"/>
              </w:rPr>
            </w:pPr>
            <w:r>
              <w:rPr>
                <w:sz w:val="16"/>
              </w:rPr>
              <w:t>23702</w:t>
            </w:r>
          </w:p>
        </w:tc>
        <w:tc>
          <w:tcPr>
            <w:tcW w:w="1000" w:type="dxa"/>
            <w:tcBorders>
              <w:top w:val="nil"/>
              <w:bottom w:val="nil"/>
            </w:tcBorders>
          </w:tcPr>
          <w:p w14:paraId="3133B51F"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27B83683"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11007AB" w14:textId="77777777" w:rsidR="00F2431C" w:rsidRDefault="00F2431C" w:rsidP="00FC7C21">
            <w:pPr>
              <w:pStyle w:val="TableParagraph"/>
              <w:spacing w:before="45"/>
              <w:ind w:left="69" w:right="59"/>
              <w:rPr>
                <w:sz w:val="16"/>
              </w:rPr>
            </w:pPr>
            <w:r>
              <w:rPr>
                <w:sz w:val="16"/>
              </w:rPr>
              <w:t>12/11/</w:t>
            </w:r>
            <w:r w:rsidR="00255652">
              <w:rPr>
                <w:sz w:val="16"/>
              </w:rPr>
              <w:t>2024</w:t>
            </w:r>
          </w:p>
        </w:tc>
        <w:tc>
          <w:tcPr>
            <w:tcW w:w="1200" w:type="dxa"/>
            <w:tcBorders>
              <w:top w:val="nil"/>
              <w:bottom w:val="nil"/>
            </w:tcBorders>
          </w:tcPr>
          <w:p w14:paraId="3F032149" w14:textId="77777777" w:rsidR="00F2431C" w:rsidRDefault="00F2431C" w:rsidP="00FC7C21">
            <w:pPr>
              <w:pStyle w:val="TableParagraph"/>
              <w:spacing w:before="45"/>
              <w:ind w:right="27"/>
              <w:jc w:val="right"/>
              <w:rPr>
                <w:sz w:val="16"/>
              </w:rPr>
            </w:pPr>
            <w:r>
              <w:rPr>
                <w:sz w:val="16"/>
              </w:rPr>
              <w:t>20,90</w:t>
            </w:r>
          </w:p>
        </w:tc>
        <w:tc>
          <w:tcPr>
            <w:tcW w:w="1200" w:type="dxa"/>
            <w:tcBorders>
              <w:top w:val="nil"/>
              <w:bottom w:val="nil"/>
            </w:tcBorders>
          </w:tcPr>
          <w:p w14:paraId="7620B227"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5F5F6AB1" w14:textId="77777777" w:rsidR="00F2431C" w:rsidRDefault="00F2431C" w:rsidP="00FC7C21">
            <w:pPr>
              <w:pStyle w:val="TableParagraph"/>
              <w:spacing w:before="45"/>
              <w:ind w:right="27"/>
              <w:jc w:val="right"/>
              <w:rPr>
                <w:sz w:val="16"/>
              </w:rPr>
            </w:pPr>
            <w:r>
              <w:rPr>
                <w:sz w:val="16"/>
              </w:rPr>
              <w:t>20,90</w:t>
            </w:r>
          </w:p>
        </w:tc>
      </w:tr>
      <w:tr w:rsidR="00F2431C" w14:paraId="4160860A" w14:textId="77777777" w:rsidTr="00FC7C21">
        <w:trPr>
          <w:trHeight w:val="280"/>
        </w:trPr>
        <w:tc>
          <w:tcPr>
            <w:tcW w:w="1180" w:type="dxa"/>
            <w:tcBorders>
              <w:top w:val="nil"/>
              <w:bottom w:val="nil"/>
            </w:tcBorders>
          </w:tcPr>
          <w:p w14:paraId="3C0B36E3" w14:textId="77777777" w:rsidR="00F2431C" w:rsidRDefault="00F2431C" w:rsidP="00FC7C21">
            <w:pPr>
              <w:pStyle w:val="TableParagraph"/>
              <w:spacing w:before="45"/>
              <w:ind w:left="60" w:right="50"/>
              <w:rPr>
                <w:sz w:val="16"/>
              </w:rPr>
            </w:pPr>
            <w:r>
              <w:rPr>
                <w:sz w:val="16"/>
              </w:rPr>
              <w:t>024189</w:t>
            </w:r>
          </w:p>
        </w:tc>
        <w:tc>
          <w:tcPr>
            <w:tcW w:w="1200" w:type="dxa"/>
            <w:tcBorders>
              <w:top w:val="nil"/>
              <w:bottom w:val="nil"/>
            </w:tcBorders>
          </w:tcPr>
          <w:p w14:paraId="15456946" w14:textId="77777777" w:rsidR="00F2431C" w:rsidRDefault="00F2431C" w:rsidP="00FC7C21">
            <w:pPr>
              <w:pStyle w:val="TableParagraph"/>
              <w:spacing w:before="45"/>
              <w:ind w:left="86" w:right="76"/>
              <w:rPr>
                <w:sz w:val="16"/>
              </w:rPr>
            </w:pPr>
            <w:r>
              <w:rPr>
                <w:sz w:val="16"/>
              </w:rPr>
              <w:t>023704</w:t>
            </w:r>
          </w:p>
        </w:tc>
        <w:tc>
          <w:tcPr>
            <w:tcW w:w="1600" w:type="dxa"/>
            <w:tcBorders>
              <w:top w:val="nil"/>
              <w:bottom w:val="nil"/>
            </w:tcBorders>
          </w:tcPr>
          <w:p w14:paraId="22E46EDC" w14:textId="77777777" w:rsidR="00F2431C" w:rsidRDefault="00F2431C" w:rsidP="00FC7C21">
            <w:pPr>
              <w:pStyle w:val="TableParagraph"/>
              <w:spacing w:before="45"/>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307DABE4"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6038059F" w14:textId="77777777" w:rsidR="00F2431C" w:rsidRDefault="00F2431C"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603C7CA7" w14:textId="77777777" w:rsidR="00F2431C" w:rsidRDefault="00F2431C" w:rsidP="00FC7C21">
            <w:pPr>
              <w:pStyle w:val="TableParagraph"/>
              <w:spacing w:before="45"/>
              <w:ind w:left="83" w:right="33"/>
              <w:rPr>
                <w:sz w:val="16"/>
              </w:rPr>
            </w:pPr>
            <w:r>
              <w:rPr>
                <w:sz w:val="16"/>
              </w:rPr>
              <w:t>23704</w:t>
            </w:r>
          </w:p>
        </w:tc>
        <w:tc>
          <w:tcPr>
            <w:tcW w:w="1000" w:type="dxa"/>
            <w:tcBorders>
              <w:top w:val="nil"/>
              <w:bottom w:val="nil"/>
            </w:tcBorders>
          </w:tcPr>
          <w:p w14:paraId="0B86EEFC"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528AE4A1"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3571DF56" w14:textId="77777777" w:rsidR="00F2431C" w:rsidRDefault="00F2431C" w:rsidP="00FC7C21">
            <w:pPr>
              <w:pStyle w:val="TableParagraph"/>
              <w:spacing w:before="45"/>
              <w:ind w:left="69" w:right="59"/>
              <w:rPr>
                <w:sz w:val="16"/>
              </w:rPr>
            </w:pPr>
            <w:r>
              <w:rPr>
                <w:sz w:val="16"/>
              </w:rPr>
              <w:t>17/11/</w:t>
            </w:r>
            <w:r w:rsidR="00255652">
              <w:rPr>
                <w:sz w:val="16"/>
              </w:rPr>
              <w:t>2024</w:t>
            </w:r>
          </w:p>
        </w:tc>
        <w:tc>
          <w:tcPr>
            <w:tcW w:w="1200" w:type="dxa"/>
            <w:tcBorders>
              <w:top w:val="nil"/>
              <w:bottom w:val="nil"/>
            </w:tcBorders>
          </w:tcPr>
          <w:p w14:paraId="6C91C0D4" w14:textId="77777777" w:rsidR="00F2431C" w:rsidRDefault="00F2431C" w:rsidP="00FC7C21">
            <w:pPr>
              <w:pStyle w:val="TableParagraph"/>
              <w:spacing w:before="45"/>
              <w:ind w:right="27"/>
              <w:jc w:val="right"/>
              <w:rPr>
                <w:sz w:val="16"/>
              </w:rPr>
            </w:pPr>
            <w:r>
              <w:rPr>
                <w:sz w:val="16"/>
              </w:rPr>
              <w:t>62,70</w:t>
            </w:r>
          </w:p>
        </w:tc>
        <w:tc>
          <w:tcPr>
            <w:tcW w:w="1200" w:type="dxa"/>
            <w:tcBorders>
              <w:top w:val="nil"/>
              <w:bottom w:val="nil"/>
            </w:tcBorders>
          </w:tcPr>
          <w:p w14:paraId="2E9F7602"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67F0145" w14:textId="77777777" w:rsidR="00F2431C" w:rsidRDefault="00F2431C" w:rsidP="00FC7C21">
            <w:pPr>
              <w:pStyle w:val="TableParagraph"/>
              <w:spacing w:before="45"/>
              <w:ind w:right="27"/>
              <w:jc w:val="right"/>
              <w:rPr>
                <w:sz w:val="16"/>
              </w:rPr>
            </w:pPr>
            <w:r>
              <w:rPr>
                <w:sz w:val="16"/>
              </w:rPr>
              <w:t>62,70</w:t>
            </w:r>
          </w:p>
        </w:tc>
      </w:tr>
      <w:tr w:rsidR="00F2431C" w14:paraId="6C70711F" w14:textId="77777777" w:rsidTr="00FC7C21">
        <w:trPr>
          <w:trHeight w:val="280"/>
        </w:trPr>
        <w:tc>
          <w:tcPr>
            <w:tcW w:w="1180" w:type="dxa"/>
            <w:tcBorders>
              <w:top w:val="nil"/>
              <w:bottom w:val="nil"/>
            </w:tcBorders>
          </w:tcPr>
          <w:p w14:paraId="2F02FC89" w14:textId="77777777" w:rsidR="00F2431C" w:rsidRDefault="00F2431C" w:rsidP="00FC7C21">
            <w:pPr>
              <w:pStyle w:val="TableParagraph"/>
              <w:spacing w:before="45"/>
              <w:ind w:left="60" w:right="50"/>
              <w:rPr>
                <w:sz w:val="16"/>
              </w:rPr>
            </w:pPr>
            <w:r>
              <w:rPr>
                <w:sz w:val="16"/>
              </w:rPr>
              <w:t>024155</w:t>
            </w:r>
          </w:p>
        </w:tc>
        <w:tc>
          <w:tcPr>
            <w:tcW w:w="1200" w:type="dxa"/>
            <w:tcBorders>
              <w:top w:val="nil"/>
              <w:bottom w:val="nil"/>
            </w:tcBorders>
          </w:tcPr>
          <w:p w14:paraId="209ED183" w14:textId="77777777" w:rsidR="00F2431C" w:rsidRDefault="00F2431C" w:rsidP="00FC7C21">
            <w:pPr>
              <w:pStyle w:val="TableParagraph"/>
              <w:spacing w:before="45"/>
              <w:ind w:left="86" w:right="76"/>
              <w:rPr>
                <w:sz w:val="16"/>
              </w:rPr>
            </w:pPr>
            <w:r>
              <w:rPr>
                <w:sz w:val="16"/>
              </w:rPr>
              <w:t>023618</w:t>
            </w:r>
          </w:p>
        </w:tc>
        <w:tc>
          <w:tcPr>
            <w:tcW w:w="1600" w:type="dxa"/>
            <w:tcBorders>
              <w:top w:val="nil"/>
              <w:bottom w:val="nil"/>
            </w:tcBorders>
          </w:tcPr>
          <w:p w14:paraId="07D85BD8" w14:textId="77777777" w:rsidR="00F2431C" w:rsidRDefault="00F2431C" w:rsidP="00FC7C21">
            <w:pPr>
              <w:pStyle w:val="TableParagraph"/>
              <w:spacing w:before="45"/>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12482B5D"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75B4439B" w14:textId="77777777" w:rsidR="00F2431C" w:rsidRDefault="00F2431C" w:rsidP="00FC7C21">
            <w:pPr>
              <w:pStyle w:val="TableParagraph"/>
              <w:spacing w:before="45"/>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1F9293B0" w14:textId="77777777" w:rsidR="00F2431C" w:rsidRDefault="00F2431C" w:rsidP="00FC7C21">
            <w:pPr>
              <w:pStyle w:val="TableParagraph"/>
              <w:spacing w:before="45"/>
              <w:ind w:left="83" w:right="33"/>
              <w:rPr>
                <w:sz w:val="16"/>
              </w:rPr>
            </w:pPr>
            <w:r>
              <w:rPr>
                <w:sz w:val="16"/>
              </w:rPr>
              <w:t>23618</w:t>
            </w:r>
          </w:p>
        </w:tc>
        <w:tc>
          <w:tcPr>
            <w:tcW w:w="1000" w:type="dxa"/>
            <w:tcBorders>
              <w:top w:val="nil"/>
              <w:bottom w:val="nil"/>
            </w:tcBorders>
          </w:tcPr>
          <w:p w14:paraId="55387C83"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730D828E"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8568109" w14:textId="77777777" w:rsidR="00F2431C" w:rsidRDefault="00F2431C" w:rsidP="00FC7C21">
            <w:pPr>
              <w:pStyle w:val="TableParagraph"/>
              <w:spacing w:before="45"/>
              <w:ind w:left="69" w:right="59"/>
              <w:rPr>
                <w:sz w:val="16"/>
              </w:rPr>
            </w:pPr>
            <w:r>
              <w:rPr>
                <w:sz w:val="16"/>
              </w:rPr>
              <w:t>17/11/</w:t>
            </w:r>
            <w:r w:rsidR="00255652">
              <w:rPr>
                <w:sz w:val="16"/>
              </w:rPr>
              <w:t>2024</w:t>
            </w:r>
          </w:p>
        </w:tc>
        <w:tc>
          <w:tcPr>
            <w:tcW w:w="1200" w:type="dxa"/>
            <w:tcBorders>
              <w:top w:val="nil"/>
              <w:bottom w:val="nil"/>
            </w:tcBorders>
          </w:tcPr>
          <w:p w14:paraId="59A1356C" w14:textId="77777777" w:rsidR="00F2431C" w:rsidRDefault="00F2431C" w:rsidP="00FC7C21">
            <w:pPr>
              <w:pStyle w:val="TableParagraph"/>
              <w:spacing w:before="45"/>
              <w:ind w:right="27"/>
              <w:jc w:val="right"/>
              <w:rPr>
                <w:sz w:val="16"/>
              </w:rPr>
            </w:pPr>
            <w:r>
              <w:rPr>
                <w:sz w:val="16"/>
              </w:rPr>
              <w:t>10,45</w:t>
            </w:r>
          </w:p>
        </w:tc>
        <w:tc>
          <w:tcPr>
            <w:tcW w:w="1200" w:type="dxa"/>
            <w:tcBorders>
              <w:top w:val="nil"/>
              <w:bottom w:val="nil"/>
            </w:tcBorders>
          </w:tcPr>
          <w:p w14:paraId="188B5371"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40CDC69" w14:textId="77777777" w:rsidR="00F2431C" w:rsidRDefault="00F2431C" w:rsidP="00FC7C21">
            <w:pPr>
              <w:pStyle w:val="TableParagraph"/>
              <w:spacing w:before="45"/>
              <w:ind w:right="27"/>
              <w:jc w:val="right"/>
              <w:rPr>
                <w:sz w:val="16"/>
              </w:rPr>
            </w:pPr>
            <w:r>
              <w:rPr>
                <w:sz w:val="16"/>
              </w:rPr>
              <w:t>10,45</w:t>
            </w:r>
          </w:p>
        </w:tc>
      </w:tr>
      <w:tr w:rsidR="00F2431C" w14:paraId="300B0532" w14:textId="77777777" w:rsidTr="00FC7C21">
        <w:trPr>
          <w:trHeight w:val="254"/>
        </w:trPr>
        <w:tc>
          <w:tcPr>
            <w:tcW w:w="1180" w:type="dxa"/>
            <w:tcBorders>
              <w:top w:val="nil"/>
              <w:bottom w:val="nil"/>
            </w:tcBorders>
          </w:tcPr>
          <w:p w14:paraId="30B0AF51" w14:textId="77777777" w:rsidR="00F2431C" w:rsidRDefault="00F2431C" w:rsidP="00FC7C21">
            <w:pPr>
              <w:pStyle w:val="TableParagraph"/>
              <w:spacing w:before="45"/>
              <w:ind w:left="60" w:right="50"/>
              <w:rPr>
                <w:sz w:val="16"/>
              </w:rPr>
            </w:pPr>
            <w:r>
              <w:rPr>
                <w:sz w:val="16"/>
              </w:rPr>
              <w:t>023660</w:t>
            </w:r>
          </w:p>
        </w:tc>
        <w:tc>
          <w:tcPr>
            <w:tcW w:w="1200" w:type="dxa"/>
            <w:tcBorders>
              <w:top w:val="nil"/>
              <w:bottom w:val="nil"/>
            </w:tcBorders>
          </w:tcPr>
          <w:p w14:paraId="0542966A" w14:textId="77777777" w:rsidR="00F2431C" w:rsidRDefault="00F2431C" w:rsidP="00FC7C21">
            <w:pPr>
              <w:pStyle w:val="TableParagraph"/>
              <w:spacing w:before="45"/>
              <w:ind w:left="86" w:right="76"/>
              <w:rPr>
                <w:sz w:val="16"/>
              </w:rPr>
            </w:pPr>
            <w:r>
              <w:rPr>
                <w:sz w:val="16"/>
              </w:rPr>
              <w:t>023109</w:t>
            </w:r>
          </w:p>
        </w:tc>
        <w:tc>
          <w:tcPr>
            <w:tcW w:w="1600" w:type="dxa"/>
            <w:tcBorders>
              <w:top w:val="nil"/>
              <w:bottom w:val="nil"/>
            </w:tcBorders>
          </w:tcPr>
          <w:p w14:paraId="669107C5" w14:textId="77777777" w:rsidR="00F2431C" w:rsidRDefault="00F2431C" w:rsidP="00FC7C21">
            <w:pPr>
              <w:pStyle w:val="TableParagraph"/>
              <w:spacing w:before="45"/>
              <w:ind w:left="47" w:right="37"/>
              <w:rPr>
                <w:sz w:val="16"/>
              </w:rPr>
            </w:pPr>
            <w:r>
              <w:rPr>
                <w:sz w:val="16"/>
              </w:rPr>
              <w:t>010825</w:t>
            </w:r>
            <w:r>
              <w:rPr>
                <w:spacing w:val="-6"/>
                <w:sz w:val="16"/>
              </w:rPr>
              <w:t xml:space="preserve"> </w:t>
            </w:r>
            <w:r>
              <w:rPr>
                <w:sz w:val="16"/>
              </w:rPr>
              <w:t>-</w:t>
            </w:r>
            <w:r>
              <w:rPr>
                <w:spacing w:val="-6"/>
                <w:sz w:val="16"/>
              </w:rPr>
              <w:t xml:space="preserve"> </w:t>
            </w:r>
            <w:r>
              <w:rPr>
                <w:sz w:val="16"/>
              </w:rPr>
              <w:t>17/11/</w:t>
            </w:r>
            <w:r w:rsidR="00255652">
              <w:rPr>
                <w:sz w:val="16"/>
              </w:rPr>
              <w:t>2024</w:t>
            </w:r>
          </w:p>
        </w:tc>
        <w:tc>
          <w:tcPr>
            <w:tcW w:w="800" w:type="dxa"/>
            <w:tcBorders>
              <w:top w:val="nil"/>
              <w:bottom w:val="nil"/>
            </w:tcBorders>
          </w:tcPr>
          <w:p w14:paraId="64E3F14C" w14:textId="77777777" w:rsidR="00F2431C" w:rsidRDefault="00F2431C" w:rsidP="00FC7C21">
            <w:pPr>
              <w:pStyle w:val="TableParagraph"/>
              <w:spacing w:before="45"/>
              <w:ind w:left="139" w:right="129"/>
              <w:rPr>
                <w:sz w:val="16"/>
              </w:rPr>
            </w:pPr>
            <w:r>
              <w:rPr>
                <w:sz w:val="16"/>
              </w:rPr>
              <w:t>298</w:t>
            </w:r>
          </w:p>
        </w:tc>
        <w:tc>
          <w:tcPr>
            <w:tcW w:w="3200" w:type="dxa"/>
            <w:tcBorders>
              <w:top w:val="nil"/>
              <w:bottom w:val="nil"/>
            </w:tcBorders>
          </w:tcPr>
          <w:p w14:paraId="17ACDD8F" w14:textId="77777777" w:rsidR="00F2431C" w:rsidRDefault="00F2431C" w:rsidP="00FC7C21">
            <w:pPr>
              <w:pStyle w:val="TableParagraph"/>
              <w:spacing w:before="45"/>
              <w:ind w:left="40"/>
              <w:rPr>
                <w:sz w:val="16"/>
              </w:rPr>
            </w:pPr>
            <w:r>
              <w:rPr>
                <w:sz w:val="16"/>
              </w:rPr>
              <w:t>SULAMITA</w:t>
            </w:r>
            <w:r>
              <w:rPr>
                <w:spacing w:val="-8"/>
                <w:sz w:val="16"/>
              </w:rPr>
              <w:t xml:space="preserve"> </w:t>
            </w:r>
            <w:r>
              <w:rPr>
                <w:sz w:val="16"/>
              </w:rPr>
              <w:t>RODRIGUES</w:t>
            </w:r>
            <w:r>
              <w:rPr>
                <w:spacing w:val="-7"/>
                <w:sz w:val="16"/>
              </w:rPr>
              <w:t xml:space="preserve"> </w:t>
            </w:r>
            <w:r>
              <w:rPr>
                <w:sz w:val="16"/>
              </w:rPr>
              <w:t>SILVA</w:t>
            </w:r>
          </w:p>
        </w:tc>
        <w:tc>
          <w:tcPr>
            <w:tcW w:w="1400" w:type="dxa"/>
            <w:tcBorders>
              <w:top w:val="nil"/>
              <w:bottom w:val="nil"/>
            </w:tcBorders>
          </w:tcPr>
          <w:p w14:paraId="5DBC6E78" w14:textId="77777777" w:rsidR="00F2431C" w:rsidRDefault="00F2431C" w:rsidP="00FC7C21">
            <w:pPr>
              <w:pStyle w:val="TableParagraph"/>
              <w:spacing w:before="45"/>
              <w:ind w:left="83" w:right="33"/>
              <w:rPr>
                <w:sz w:val="16"/>
              </w:rPr>
            </w:pPr>
            <w:r>
              <w:rPr>
                <w:sz w:val="16"/>
              </w:rPr>
              <w:t>23109</w:t>
            </w:r>
          </w:p>
        </w:tc>
        <w:tc>
          <w:tcPr>
            <w:tcW w:w="1000" w:type="dxa"/>
            <w:tcBorders>
              <w:top w:val="nil"/>
              <w:bottom w:val="nil"/>
            </w:tcBorders>
          </w:tcPr>
          <w:p w14:paraId="20E6E24A"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5483EB8D"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3F062AD" w14:textId="77777777" w:rsidR="00F2431C" w:rsidRDefault="00F2431C" w:rsidP="00FC7C21">
            <w:pPr>
              <w:pStyle w:val="TableParagraph"/>
              <w:spacing w:before="45"/>
              <w:ind w:left="69" w:right="59"/>
              <w:rPr>
                <w:sz w:val="16"/>
              </w:rPr>
            </w:pPr>
            <w:r>
              <w:rPr>
                <w:sz w:val="16"/>
              </w:rPr>
              <w:t>17/11/</w:t>
            </w:r>
            <w:r w:rsidR="00255652">
              <w:rPr>
                <w:sz w:val="16"/>
              </w:rPr>
              <w:t>2024</w:t>
            </w:r>
          </w:p>
        </w:tc>
        <w:tc>
          <w:tcPr>
            <w:tcW w:w="1200" w:type="dxa"/>
            <w:tcBorders>
              <w:top w:val="nil"/>
              <w:bottom w:val="nil"/>
            </w:tcBorders>
          </w:tcPr>
          <w:p w14:paraId="18067A9D" w14:textId="77777777" w:rsidR="00F2431C" w:rsidRDefault="00F2431C" w:rsidP="00FC7C21">
            <w:pPr>
              <w:pStyle w:val="TableParagraph"/>
              <w:spacing w:before="45"/>
              <w:ind w:right="27"/>
              <w:jc w:val="right"/>
              <w:rPr>
                <w:sz w:val="16"/>
              </w:rPr>
            </w:pPr>
            <w:r>
              <w:rPr>
                <w:sz w:val="16"/>
              </w:rPr>
              <w:t>300,00</w:t>
            </w:r>
          </w:p>
        </w:tc>
        <w:tc>
          <w:tcPr>
            <w:tcW w:w="1200" w:type="dxa"/>
            <w:tcBorders>
              <w:top w:val="nil"/>
              <w:bottom w:val="nil"/>
            </w:tcBorders>
          </w:tcPr>
          <w:p w14:paraId="4B9AA4D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06B3853C" w14:textId="77777777" w:rsidR="00F2431C" w:rsidRDefault="00F2431C" w:rsidP="00FC7C21">
            <w:pPr>
              <w:pStyle w:val="TableParagraph"/>
              <w:spacing w:before="45"/>
              <w:ind w:right="27"/>
              <w:jc w:val="right"/>
              <w:rPr>
                <w:sz w:val="16"/>
              </w:rPr>
            </w:pPr>
            <w:r>
              <w:rPr>
                <w:sz w:val="16"/>
              </w:rPr>
              <w:t>300,00</w:t>
            </w:r>
          </w:p>
        </w:tc>
      </w:tr>
      <w:tr w:rsidR="00F2431C" w14:paraId="3A80741B" w14:textId="77777777" w:rsidTr="00FC7C21">
        <w:trPr>
          <w:trHeight w:val="385"/>
        </w:trPr>
        <w:tc>
          <w:tcPr>
            <w:tcW w:w="1180" w:type="dxa"/>
            <w:tcBorders>
              <w:top w:val="nil"/>
              <w:bottom w:val="nil"/>
            </w:tcBorders>
          </w:tcPr>
          <w:p w14:paraId="31D3240F" w14:textId="77777777" w:rsidR="00F2431C" w:rsidRDefault="00F2431C" w:rsidP="00FC7C21">
            <w:pPr>
              <w:pStyle w:val="TableParagraph"/>
              <w:spacing w:before="111"/>
              <w:ind w:left="60" w:right="50"/>
              <w:rPr>
                <w:sz w:val="16"/>
              </w:rPr>
            </w:pPr>
            <w:r>
              <w:rPr>
                <w:sz w:val="16"/>
              </w:rPr>
              <w:t>023663</w:t>
            </w:r>
          </w:p>
        </w:tc>
        <w:tc>
          <w:tcPr>
            <w:tcW w:w="1200" w:type="dxa"/>
            <w:tcBorders>
              <w:top w:val="nil"/>
              <w:bottom w:val="nil"/>
            </w:tcBorders>
          </w:tcPr>
          <w:p w14:paraId="0C1B2593" w14:textId="77777777" w:rsidR="00F2431C" w:rsidRDefault="00F2431C" w:rsidP="00FC7C21">
            <w:pPr>
              <w:pStyle w:val="TableParagraph"/>
              <w:spacing w:before="111"/>
              <w:ind w:left="86" w:right="76"/>
              <w:rPr>
                <w:sz w:val="16"/>
              </w:rPr>
            </w:pPr>
            <w:r>
              <w:rPr>
                <w:sz w:val="16"/>
              </w:rPr>
              <w:t>023116</w:t>
            </w:r>
          </w:p>
        </w:tc>
        <w:tc>
          <w:tcPr>
            <w:tcW w:w="1600" w:type="dxa"/>
            <w:tcBorders>
              <w:top w:val="nil"/>
              <w:bottom w:val="nil"/>
            </w:tcBorders>
          </w:tcPr>
          <w:p w14:paraId="087D2EE1" w14:textId="77777777" w:rsidR="00F2431C" w:rsidRDefault="00F2431C" w:rsidP="00FC7C21">
            <w:pPr>
              <w:pStyle w:val="TableParagraph"/>
              <w:spacing w:before="111"/>
              <w:ind w:left="47" w:right="37"/>
              <w:rPr>
                <w:sz w:val="16"/>
              </w:rPr>
            </w:pPr>
            <w:r>
              <w:rPr>
                <w:sz w:val="16"/>
              </w:rPr>
              <w:t>010826</w:t>
            </w:r>
            <w:r>
              <w:rPr>
                <w:spacing w:val="-6"/>
                <w:sz w:val="16"/>
              </w:rPr>
              <w:t xml:space="preserve"> </w:t>
            </w:r>
            <w:r>
              <w:rPr>
                <w:sz w:val="16"/>
              </w:rPr>
              <w:t>-</w:t>
            </w:r>
            <w:r>
              <w:rPr>
                <w:spacing w:val="-6"/>
                <w:sz w:val="16"/>
              </w:rPr>
              <w:t xml:space="preserve"> </w:t>
            </w:r>
            <w:r>
              <w:rPr>
                <w:sz w:val="16"/>
              </w:rPr>
              <w:t>16/11/</w:t>
            </w:r>
            <w:r w:rsidR="00255652">
              <w:rPr>
                <w:sz w:val="16"/>
              </w:rPr>
              <w:t>2024</w:t>
            </w:r>
          </w:p>
        </w:tc>
        <w:tc>
          <w:tcPr>
            <w:tcW w:w="800" w:type="dxa"/>
            <w:tcBorders>
              <w:top w:val="nil"/>
              <w:bottom w:val="nil"/>
            </w:tcBorders>
          </w:tcPr>
          <w:p w14:paraId="457C233D" w14:textId="77777777" w:rsidR="00F2431C" w:rsidRDefault="00F2431C" w:rsidP="00FC7C21">
            <w:pPr>
              <w:pStyle w:val="TableParagraph"/>
              <w:spacing w:before="111"/>
              <w:ind w:left="139" w:right="129"/>
              <w:rPr>
                <w:sz w:val="16"/>
              </w:rPr>
            </w:pPr>
            <w:r>
              <w:rPr>
                <w:sz w:val="16"/>
              </w:rPr>
              <w:t>190</w:t>
            </w:r>
          </w:p>
        </w:tc>
        <w:tc>
          <w:tcPr>
            <w:tcW w:w="3200" w:type="dxa"/>
            <w:tcBorders>
              <w:top w:val="nil"/>
              <w:bottom w:val="nil"/>
            </w:tcBorders>
          </w:tcPr>
          <w:p w14:paraId="4660A929"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546671C" w14:textId="77777777" w:rsidR="00F2431C" w:rsidRDefault="00F2431C" w:rsidP="00FC7C21">
            <w:pPr>
              <w:pStyle w:val="TableParagraph"/>
              <w:rPr>
                <w:sz w:val="16"/>
              </w:rPr>
            </w:pPr>
          </w:p>
        </w:tc>
        <w:tc>
          <w:tcPr>
            <w:tcW w:w="1000" w:type="dxa"/>
            <w:tcBorders>
              <w:top w:val="nil"/>
              <w:bottom w:val="nil"/>
            </w:tcBorders>
          </w:tcPr>
          <w:p w14:paraId="78EE4F25"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695F4490"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06D6278D" w14:textId="77777777" w:rsidR="00F2431C" w:rsidRDefault="00F2431C" w:rsidP="00FC7C21">
            <w:pPr>
              <w:pStyle w:val="TableParagraph"/>
              <w:spacing w:before="111"/>
              <w:ind w:left="69" w:right="59"/>
              <w:rPr>
                <w:sz w:val="16"/>
              </w:rPr>
            </w:pPr>
            <w:r>
              <w:rPr>
                <w:sz w:val="16"/>
              </w:rPr>
              <w:t>17/11/</w:t>
            </w:r>
            <w:r w:rsidR="00255652">
              <w:rPr>
                <w:sz w:val="16"/>
              </w:rPr>
              <w:t>2024</w:t>
            </w:r>
          </w:p>
        </w:tc>
        <w:tc>
          <w:tcPr>
            <w:tcW w:w="1200" w:type="dxa"/>
            <w:tcBorders>
              <w:top w:val="nil"/>
              <w:bottom w:val="nil"/>
            </w:tcBorders>
          </w:tcPr>
          <w:p w14:paraId="60B7FA87" w14:textId="77777777" w:rsidR="00F2431C" w:rsidRDefault="00F2431C" w:rsidP="00FC7C21">
            <w:pPr>
              <w:pStyle w:val="TableParagraph"/>
              <w:spacing w:before="111"/>
              <w:ind w:right="27"/>
              <w:jc w:val="right"/>
              <w:rPr>
                <w:sz w:val="16"/>
              </w:rPr>
            </w:pPr>
            <w:r>
              <w:rPr>
                <w:sz w:val="16"/>
              </w:rPr>
              <w:t>120,00</w:t>
            </w:r>
          </w:p>
        </w:tc>
        <w:tc>
          <w:tcPr>
            <w:tcW w:w="1200" w:type="dxa"/>
            <w:tcBorders>
              <w:top w:val="nil"/>
              <w:bottom w:val="nil"/>
            </w:tcBorders>
          </w:tcPr>
          <w:p w14:paraId="0D12F0A0"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2AA5ECF6" w14:textId="77777777" w:rsidR="00F2431C" w:rsidRDefault="00F2431C" w:rsidP="00FC7C21">
            <w:pPr>
              <w:pStyle w:val="TableParagraph"/>
              <w:spacing w:before="111"/>
              <w:ind w:right="27"/>
              <w:jc w:val="right"/>
              <w:rPr>
                <w:sz w:val="16"/>
              </w:rPr>
            </w:pPr>
            <w:r>
              <w:rPr>
                <w:sz w:val="16"/>
              </w:rPr>
              <w:t>120,00</w:t>
            </w:r>
          </w:p>
        </w:tc>
      </w:tr>
      <w:tr w:rsidR="00F2431C" w14:paraId="2056B433" w14:textId="77777777" w:rsidTr="00FC7C21">
        <w:trPr>
          <w:trHeight w:val="385"/>
        </w:trPr>
        <w:tc>
          <w:tcPr>
            <w:tcW w:w="1180" w:type="dxa"/>
            <w:tcBorders>
              <w:top w:val="nil"/>
              <w:bottom w:val="nil"/>
            </w:tcBorders>
          </w:tcPr>
          <w:p w14:paraId="6CF3085F" w14:textId="77777777" w:rsidR="00F2431C" w:rsidRDefault="00F2431C" w:rsidP="00FC7C21">
            <w:pPr>
              <w:pStyle w:val="TableParagraph"/>
              <w:ind w:left="60" w:right="50"/>
              <w:rPr>
                <w:sz w:val="16"/>
              </w:rPr>
            </w:pPr>
            <w:r>
              <w:rPr>
                <w:sz w:val="16"/>
              </w:rPr>
              <w:t>023664</w:t>
            </w:r>
          </w:p>
        </w:tc>
        <w:tc>
          <w:tcPr>
            <w:tcW w:w="1200" w:type="dxa"/>
            <w:tcBorders>
              <w:top w:val="nil"/>
              <w:bottom w:val="nil"/>
            </w:tcBorders>
          </w:tcPr>
          <w:p w14:paraId="4295192D" w14:textId="77777777" w:rsidR="00F2431C" w:rsidRDefault="00F2431C" w:rsidP="00FC7C21">
            <w:pPr>
              <w:pStyle w:val="TableParagraph"/>
              <w:ind w:left="86" w:right="76"/>
              <w:rPr>
                <w:sz w:val="16"/>
              </w:rPr>
            </w:pPr>
            <w:r>
              <w:rPr>
                <w:sz w:val="16"/>
              </w:rPr>
              <w:t>023118</w:t>
            </w:r>
          </w:p>
        </w:tc>
        <w:tc>
          <w:tcPr>
            <w:tcW w:w="1600" w:type="dxa"/>
            <w:tcBorders>
              <w:top w:val="nil"/>
              <w:bottom w:val="nil"/>
            </w:tcBorders>
          </w:tcPr>
          <w:p w14:paraId="6CF3A624" w14:textId="77777777" w:rsidR="00F2431C" w:rsidRDefault="00F2431C" w:rsidP="00FC7C21">
            <w:pPr>
              <w:pStyle w:val="TableParagraph"/>
              <w:ind w:left="47" w:right="37"/>
              <w:rPr>
                <w:sz w:val="16"/>
              </w:rPr>
            </w:pPr>
            <w:r>
              <w:rPr>
                <w:sz w:val="16"/>
              </w:rPr>
              <w:t>010826</w:t>
            </w:r>
            <w:r>
              <w:rPr>
                <w:spacing w:val="-6"/>
                <w:sz w:val="16"/>
              </w:rPr>
              <w:t xml:space="preserve"> </w:t>
            </w:r>
            <w:r>
              <w:rPr>
                <w:sz w:val="16"/>
              </w:rPr>
              <w:t>-</w:t>
            </w:r>
            <w:r>
              <w:rPr>
                <w:spacing w:val="-6"/>
                <w:sz w:val="16"/>
              </w:rPr>
              <w:t xml:space="preserve"> </w:t>
            </w:r>
            <w:r>
              <w:rPr>
                <w:sz w:val="16"/>
              </w:rPr>
              <w:t>16/11/</w:t>
            </w:r>
            <w:r w:rsidR="00255652">
              <w:rPr>
                <w:sz w:val="16"/>
              </w:rPr>
              <w:t>2024</w:t>
            </w:r>
          </w:p>
        </w:tc>
        <w:tc>
          <w:tcPr>
            <w:tcW w:w="800" w:type="dxa"/>
            <w:tcBorders>
              <w:top w:val="nil"/>
              <w:bottom w:val="nil"/>
            </w:tcBorders>
          </w:tcPr>
          <w:p w14:paraId="5A39A844" w14:textId="77777777" w:rsidR="00F2431C" w:rsidRDefault="00F2431C" w:rsidP="00FC7C21">
            <w:pPr>
              <w:pStyle w:val="TableParagraph"/>
              <w:ind w:left="139" w:right="129"/>
              <w:rPr>
                <w:sz w:val="16"/>
              </w:rPr>
            </w:pPr>
            <w:r>
              <w:rPr>
                <w:sz w:val="16"/>
              </w:rPr>
              <w:t>190</w:t>
            </w:r>
          </w:p>
        </w:tc>
        <w:tc>
          <w:tcPr>
            <w:tcW w:w="3200" w:type="dxa"/>
            <w:tcBorders>
              <w:top w:val="nil"/>
              <w:bottom w:val="nil"/>
            </w:tcBorders>
          </w:tcPr>
          <w:p w14:paraId="70F915D6"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EC7AA7B" w14:textId="77777777" w:rsidR="00F2431C" w:rsidRDefault="00F2431C" w:rsidP="00FC7C21">
            <w:pPr>
              <w:pStyle w:val="TableParagraph"/>
              <w:rPr>
                <w:sz w:val="16"/>
              </w:rPr>
            </w:pPr>
          </w:p>
        </w:tc>
        <w:tc>
          <w:tcPr>
            <w:tcW w:w="1000" w:type="dxa"/>
            <w:tcBorders>
              <w:top w:val="nil"/>
              <w:bottom w:val="nil"/>
            </w:tcBorders>
          </w:tcPr>
          <w:p w14:paraId="6CE3EE59"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7F3BB8F9"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1343759" w14:textId="77777777" w:rsidR="00F2431C" w:rsidRDefault="00F2431C" w:rsidP="00FC7C21">
            <w:pPr>
              <w:pStyle w:val="TableParagraph"/>
              <w:ind w:left="69" w:right="59"/>
              <w:rPr>
                <w:sz w:val="16"/>
              </w:rPr>
            </w:pPr>
            <w:r>
              <w:rPr>
                <w:sz w:val="16"/>
              </w:rPr>
              <w:t>17/11/</w:t>
            </w:r>
            <w:r w:rsidR="00255652">
              <w:rPr>
                <w:sz w:val="16"/>
              </w:rPr>
              <w:t>2024</w:t>
            </w:r>
          </w:p>
        </w:tc>
        <w:tc>
          <w:tcPr>
            <w:tcW w:w="1200" w:type="dxa"/>
            <w:tcBorders>
              <w:top w:val="nil"/>
              <w:bottom w:val="nil"/>
            </w:tcBorders>
          </w:tcPr>
          <w:p w14:paraId="3B3C13CB" w14:textId="77777777" w:rsidR="00F2431C" w:rsidRDefault="00F2431C" w:rsidP="00FC7C21">
            <w:pPr>
              <w:pStyle w:val="TableParagraph"/>
              <w:ind w:right="27"/>
              <w:jc w:val="right"/>
              <w:rPr>
                <w:sz w:val="16"/>
              </w:rPr>
            </w:pPr>
            <w:r>
              <w:rPr>
                <w:sz w:val="16"/>
              </w:rPr>
              <w:t>120,00</w:t>
            </w:r>
          </w:p>
        </w:tc>
        <w:tc>
          <w:tcPr>
            <w:tcW w:w="1200" w:type="dxa"/>
            <w:tcBorders>
              <w:top w:val="nil"/>
              <w:bottom w:val="nil"/>
            </w:tcBorders>
          </w:tcPr>
          <w:p w14:paraId="0AD03102"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6FF4E088" w14:textId="77777777" w:rsidR="00F2431C" w:rsidRDefault="00F2431C" w:rsidP="00FC7C21">
            <w:pPr>
              <w:pStyle w:val="TableParagraph"/>
              <w:ind w:right="27"/>
              <w:jc w:val="right"/>
              <w:rPr>
                <w:sz w:val="16"/>
              </w:rPr>
            </w:pPr>
            <w:r>
              <w:rPr>
                <w:sz w:val="16"/>
              </w:rPr>
              <w:t>120,00</w:t>
            </w:r>
          </w:p>
        </w:tc>
      </w:tr>
      <w:tr w:rsidR="00F2431C" w14:paraId="644DDD2E" w14:textId="77777777" w:rsidTr="00FC7C21">
        <w:trPr>
          <w:trHeight w:val="228"/>
        </w:trPr>
        <w:tc>
          <w:tcPr>
            <w:tcW w:w="1180" w:type="dxa"/>
            <w:tcBorders>
              <w:top w:val="nil"/>
              <w:bottom w:val="nil"/>
            </w:tcBorders>
          </w:tcPr>
          <w:p w14:paraId="394BC67E" w14:textId="77777777" w:rsidR="00F2431C" w:rsidRDefault="00F2431C" w:rsidP="00FC7C21">
            <w:pPr>
              <w:pStyle w:val="TableParagraph"/>
              <w:spacing w:before="19"/>
              <w:ind w:left="60" w:right="50"/>
              <w:rPr>
                <w:sz w:val="16"/>
              </w:rPr>
            </w:pPr>
            <w:r>
              <w:rPr>
                <w:sz w:val="16"/>
              </w:rPr>
              <w:t>023666</w:t>
            </w:r>
          </w:p>
        </w:tc>
        <w:tc>
          <w:tcPr>
            <w:tcW w:w="1200" w:type="dxa"/>
            <w:tcBorders>
              <w:top w:val="nil"/>
              <w:bottom w:val="nil"/>
            </w:tcBorders>
          </w:tcPr>
          <w:p w14:paraId="2B0AB1EE" w14:textId="77777777" w:rsidR="00F2431C" w:rsidRDefault="00F2431C" w:rsidP="00FC7C21">
            <w:pPr>
              <w:pStyle w:val="TableParagraph"/>
              <w:spacing w:before="19"/>
              <w:ind w:left="86" w:right="76"/>
              <w:rPr>
                <w:sz w:val="16"/>
              </w:rPr>
            </w:pPr>
            <w:r>
              <w:rPr>
                <w:sz w:val="16"/>
              </w:rPr>
              <w:t>023071</w:t>
            </w:r>
          </w:p>
        </w:tc>
        <w:tc>
          <w:tcPr>
            <w:tcW w:w="1600" w:type="dxa"/>
            <w:tcBorders>
              <w:top w:val="nil"/>
              <w:bottom w:val="nil"/>
            </w:tcBorders>
          </w:tcPr>
          <w:p w14:paraId="5458CF5A" w14:textId="77777777" w:rsidR="00F2431C" w:rsidRDefault="00F2431C" w:rsidP="00FC7C21">
            <w:pPr>
              <w:pStyle w:val="TableParagraph"/>
              <w:spacing w:before="19"/>
              <w:ind w:left="47" w:right="37"/>
              <w:rPr>
                <w:sz w:val="16"/>
              </w:rPr>
            </w:pPr>
            <w:r>
              <w:rPr>
                <w:sz w:val="16"/>
              </w:rPr>
              <w:t>010227</w:t>
            </w:r>
            <w:r>
              <w:rPr>
                <w:spacing w:val="-6"/>
                <w:sz w:val="16"/>
              </w:rPr>
              <w:t xml:space="preserve"> </w:t>
            </w:r>
            <w:r>
              <w:rPr>
                <w:sz w:val="16"/>
              </w:rPr>
              <w:t>-</w:t>
            </w:r>
            <w:r>
              <w:rPr>
                <w:spacing w:val="-6"/>
                <w:sz w:val="16"/>
              </w:rPr>
              <w:t xml:space="preserve"> </w:t>
            </w:r>
            <w:r>
              <w:rPr>
                <w:sz w:val="16"/>
              </w:rPr>
              <w:t>21/06/</w:t>
            </w:r>
            <w:r w:rsidR="00255652">
              <w:rPr>
                <w:sz w:val="16"/>
              </w:rPr>
              <w:t>2024</w:t>
            </w:r>
          </w:p>
        </w:tc>
        <w:tc>
          <w:tcPr>
            <w:tcW w:w="800" w:type="dxa"/>
            <w:tcBorders>
              <w:top w:val="nil"/>
              <w:bottom w:val="nil"/>
            </w:tcBorders>
          </w:tcPr>
          <w:p w14:paraId="6E178C01" w14:textId="77777777" w:rsidR="00F2431C" w:rsidRDefault="00F2431C" w:rsidP="00FC7C21">
            <w:pPr>
              <w:pStyle w:val="TableParagraph"/>
              <w:spacing w:before="19"/>
              <w:ind w:left="139" w:right="129"/>
              <w:rPr>
                <w:sz w:val="16"/>
              </w:rPr>
            </w:pPr>
            <w:r>
              <w:rPr>
                <w:sz w:val="16"/>
              </w:rPr>
              <w:t>268</w:t>
            </w:r>
          </w:p>
        </w:tc>
        <w:tc>
          <w:tcPr>
            <w:tcW w:w="3200" w:type="dxa"/>
            <w:tcBorders>
              <w:top w:val="nil"/>
              <w:bottom w:val="nil"/>
            </w:tcBorders>
          </w:tcPr>
          <w:p w14:paraId="1862FA2D" w14:textId="77777777" w:rsidR="00F2431C" w:rsidRDefault="00F2431C" w:rsidP="00FC7C21">
            <w:pPr>
              <w:pStyle w:val="TableParagraph"/>
              <w:spacing w:before="19"/>
              <w:ind w:left="40"/>
              <w:rPr>
                <w:sz w:val="16"/>
              </w:rPr>
            </w:pPr>
            <w:r>
              <w:rPr>
                <w:sz w:val="16"/>
              </w:rPr>
              <w:t>CAIO</w:t>
            </w:r>
            <w:r>
              <w:rPr>
                <w:spacing w:val="-6"/>
                <w:sz w:val="16"/>
              </w:rPr>
              <w:t xml:space="preserve"> </w:t>
            </w:r>
            <w:r>
              <w:rPr>
                <w:sz w:val="16"/>
              </w:rPr>
              <w:t>DIAS</w:t>
            </w:r>
            <w:r>
              <w:rPr>
                <w:spacing w:val="-6"/>
                <w:sz w:val="16"/>
              </w:rPr>
              <w:t xml:space="preserve"> </w:t>
            </w:r>
            <w:r>
              <w:rPr>
                <w:sz w:val="16"/>
              </w:rPr>
              <w:t>DINIZ</w:t>
            </w:r>
            <w:r>
              <w:rPr>
                <w:spacing w:val="-6"/>
                <w:sz w:val="16"/>
              </w:rPr>
              <w:t xml:space="preserve"> </w:t>
            </w:r>
            <w:r>
              <w:rPr>
                <w:sz w:val="16"/>
              </w:rPr>
              <w:t>08237608127</w:t>
            </w:r>
          </w:p>
        </w:tc>
        <w:tc>
          <w:tcPr>
            <w:tcW w:w="1400" w:type="dxa"/>
            <w:tcBorders>
              <w:top w:val="nil"/>
              <w:bottom w:val="nil"/>
            </w:tcBorders>
          </w:tcPr>
          <w:p w14:paraId="282454E9" w14:textId="77777777" w:rsidR="00F2431C" w:rsidRDefault="00F2431C" w:rsidP="00FC7C21">
            <w:pPr>
              <w:pStyle w:val="TableParagraph"/>
              <w:spacing w:before="19"/>
              <w:ind w:left="83" w:right="34"/>
              <w:rPr>
                <w:sz w:val="16"/>
              </w:rPr>
            </w:pPr>
            <w:r>
              <w:rPr>
                <w:sz w:val="16"/>
              </w:rPr>
              <w:t>11</w:t>
            </w:r>
          </w:p>
        </w:tc>
        <w:tc>
          <w:tcPr>
            <w:tcW w:w="1000" w:type="dxa"/>
            <w:tcBorders>
              <w:top w:val="nil"/>
              <w:bottom w:val="nil"/>
            </w:tcBorders>
          </w:tcPr>
          <w:p w14:paraId="14DA29D7"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1083E39E"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2EBFD4F4" w14:textId="77777777" w:rsidR="00F2431C" w:rsidRDefault="00F2431C" w:rsidP="00FC7C21">
            <w:pPr>
              <w:pStyle w:val="TableParagraph"/>
              <w:spacing w:before="19"/>
              <w:ind w:left="69" w:right="59"/>
              <w:rPr>
                <w:sz w:val="16"/>
              </w:rPr>
            </w:pPr>
            <w:r>
              <w:rPr>
                <w:sz w:val="16"/>
              </w:rPr>
              <w:t>17/11/</w:t>
            </w:r>
            <w:r w:rsidR="00255652">
              <w:rPr>
                <w:sz w:val="16"/>
              </w:rPr>
              <w:t>2024</w:t>
            </w:r>
          </w:p>
        </w:tc>
        <w:tc>
          <w:tcPr>
            <w:tcW w:w="1200" w:type="dxa"/>
            <w:tcBorders>
              <w:top w:val="nil"/>
              <w:bottom w:val="nil"/>
            </w:tcBorders>
          </w:tcPr>
          <w:p w14:paraId="10596318" w14:textId="77777777" w:rsidR="00F2431C" w:rsidRDefault="00F2431C" w:rsidP="00FC7C21">
            <w:pPr>
              <w:pStyle w:val="TableParagraph"/>
              <w:spacing w:before="19"/>
              <w:ind w:right="27"/>
              <w:jc w:val="right"/>
              <w:rPr>
                <w:sz w:val="16"/>
              </w:rPr>
            </w:pPr>
            <w:r>
              <w:rPr>
                <w:sz w:val="16"/>
              </w:rPr>
              <w:t>1.070,00</w:t>
            </w:r>
          </w:p>
        </w:tc>
        <w:tc>
          <w:tcPr>
            <w:tcW w:w="1200" w:type="dxa"/>
            <w:tcBorders>
              <w:top w:val="nil"/>
              <w:bottom w:val="nil"/>
            </w:tcBorders>
          </w:tcPr>
          <w:p w14:paraId="503B4A03"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0D933B12" w14:textId="77777777" w:rsidR="00F2431C" w:rsidRDefault="00F2431C" w:rsidP="00FC7C21">
            <w:pPr>
              <w:pStyle w:val="TableParagraph"/>
              <w:spacing w:before="19"/>
              <w:ind w:right="27"/>
              <w:jc w:val="right"/>
              <w:rPr>
                <w:sz w:val="16"/>
              </w:rPr>
            </w:pPr>
            <w:r>
              <w:rPr>
                <w:sz w:val="16"/>
              </w:rPr>
              <w:t>1.070,00</w:t>
            </w:r>
          </w:p>
        </w:tc>
      </w:tr>
      <w:tr w:rsidR="00F2431C" w14:paraId="592D9A5E" w14:textId="77777777" w:rsidTr="00FC7C21">
        <w:trPr>
          <w:trHeight w:val="385"/>
        </w:trPr>
        <w:tc>
          <w:tcPr>
            <w:tcW w:w="1180" w:type="dxa"/>
            <w:tcBorders>
              <w:top w:val="nil"/>
              <w:bottom w:val="nil"/>
            </w:tcBorders>
          </w:tcPr>
          <w:p w14:paraId="1A2B1E08" w14:textId="77777777" w:rsidR="00F2431C" w:rsidRDefault="00F2431C" w:rsidP="00FC7C21">
            <w:pPr>
              <w:pStyle w:val="TableParagraph"/>
              <w:spacing w:before="111"/>
              <w:ind w:left="60" w:right="50"/>
              <w:rPr>
                <w:sz w:val="16"/>
              </w:rPr>
            </w:pPr>
            <w:r>
              <w:rPr>
                <w:sz w:val="16"/>
              </w:rPr>
              <w:t>023661</w:t>
            </w:r>
          </w:p>
        </w:tc>
        <w:tc>
          <w:tcPr>
            <w:tcW w:w="1200" w:type="dxa"/>
            <w:tcBorders>
              <w:top w:val="nil"/>
              <w:bottom w:val="nil"/>
            </w:tcBorders>
          </w:tcPr>
          <w:p w14:paraId="032BD71A" w14:textId="77777777" w:rsidR="00F2431C" w:rsidRDefault="00F2431C" w:rsidP="00FC7C21">
            <w:pPr>
              <w:pStyle w:val="TableParagraph"/>
              <w:spacing w:before="111"/>
              <w:ind w:left="86" w:right="76"/>
              <w:rPr>
                <w:sz w:val="16"/>
              </w:rPr>
            </w:pPr>
            <w:r>
              <w:rPr>
                <w:sz w:val="16"/>
              </w:rPr>
              <w:t>023117</w:t>
            </w:r>
          </w:p>
        </w:tc>
        <w:tc>
          <w:tcPr>
            <w:tcW w:w="1600" w:type="dxa"/>
            <w:tcBorders>
              <w:top w:val="nil"/>
              <w:bottom w:val="nil"/>
            </w:tcBorders>
          </w:tcPr>
          <w:p w14:paraId="43E7AAC8" w14:textId="77777777" w:rsidR="00F2431C" w:rsidRDefault="00F2431C" w:rsidP="00FC7C21">
            <w:pPr>
              <w:pStyle w:val="TableParagraph"/>
              <w:spacing w:before="111"/>
              <w:ind w:left="47" w:right="37"/>
              <w:rPr>
                <w:sz w:val="16"/>
              </w:rPr>
            </w:pPr>
            <w:r>
              <w:rPr>
                <w:sz w:val="16"/>
              </w:rPr>
              <w:t>010826</w:t>
            </w:r>
            <w:r>
              <w:rPr>
                <w:spacing w:val="-6"/>
                <w:sz w:val="16"/>
              </w:rPr>
              <w:t xml:space="preserve"> </w:t>
            </w:r>
            <w:r>
              <w:rPr>
                <w:sz w:val="16"/>
              </w:rPr>
              <w:t>-</w:t>
            </w:r>
            <w:r>
              <w:rPr>
                <w:spacing w:val="-6"/>
                <w:sz w:val="16"/>
              </w:rPr>
              <w:t xml:space="preserve"> </w:t>
            </w:r>
            <w:r>
              <w:rPr>
                <w:sz w:val="16"/>
              </w:rPr>
              <w:t>16/11/</w:t>
            </w:r>
            <w:r w:rsidR="00255652">
              <w:rPr>
                <w:sz w:val="16"/>
              </w:rPr>
              <w:t>2024</w:t>
            </w:r>
          </w:p>
        </w:tc>
        <w:tc>
          <w:tcPr>
            <w:tcW w:w="800" w:type="dxa"/>
            <w:tcBorders>
              <w:top w:val="nil"/>
              <w:bottom w:val="nil"/>
            </w:tcBorders>
          </w:tcPr>
          <w:p w14:paraId="298F8630" w14:textId="77777777" w:rsidR="00F2431C" w:rsidRDefault="00F2431C" w:rsidP="00FC7C21">
            <w:pPr>
              <w:pStyle w:val="TableParagraph"/>
              <w:spacing w:before="111"/>
              <w:ind w:left="139" w:right="129"/>
              <w:rPr>
                <w:sz w:val="16"/>
              </w:rPr>
            </w:pPr>
            <w:r>
              <w:rPr>
                <w:sz w:val="16"/>
              </w:rPr>
              <w:t>190</w:t>
            </w:r>
          </w:p>
        </w:tc>
        <w:tc>
          <w:tcPr>
            <w:tcW w:w="3200" w:type="dxa"/>
            <w:tcBorders>
              <w:top w:val="nil"/>
              <w:bottom w:val="nil"/>
            </w:tcBorders>
          </w:tcPr>
          <w:p w14:paraId="021BAD84"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ADC5EC4" w14:textId="77777777" w:rsidR="00F2431C" w:rsidRDefault="00F2431C" w:rsidP="00FC7C21">
            <w:pPr>
              <w:pStyle w:val="TableParagraph"/>
              <w:rPr>
                <w:sz w:val="16"/>
              </w:rPr>
            </w:pPr>
          </w:p>
        </w:tc>
        <w:tc>
          <w:tcPr>
            <w:tcW w:w="1000" w:type="dxa"/>
            <w:tcBorders>
              <w:top w:val="nil"/>
              <w:bottom w:val="nil"/>
            </w:tcBorders>
          </w:tcPr>
          <w:p w14:paraId="732C7FC9"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0D2F393C"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67B365F9" w14:textId="77777777" w:rsidR="00F2431C" w:rsidRDefault="00F2431C" w:rsidP="00FC7C21">
            <w:pPr>
              <w:pStyle w:val="TableParagraph"/>
              <w:spacing w:before="111"/>
              <w:ind w:left="69" w:right="59"/>
              <w:rPr>
                <w:sz w:val="16"/>
              </w:rPr>
            </w:pPr>
            <w:r>
              <w:rPr>
                <w:sz w:val="16"/>
              </w:rPr>
              <w:t>17/11/</w:t>
            </w:r>
            <w:r w:rsidR="00255652">
              <w:rPr>
                <w:sz w:val="16"/>
              </w:rPr>
              <w:t>2024</w:t>
            </w:r>
          </w:p>
        </w:tc>
        <w:tc>
          <w:tcPr>
            <w:tcW w:w="1200" w:type="dxa"/>
            <w:tcBorders>
              <w:top w:val="nil"/>
              <w:bottom w:val="nil"/>
            </w:tcBorders>
          </w:tcPr>
          <w:p w14:paraId="685BDD9E" w14:textId="77777777" w:rsidR="00F2431C" w:rsidRDefault="00F2431C" w:rsidP="00FC7C21">
            <w:pPr>
              <w:pStyle w:val="TableParagraph"/>
              <w:spacing w:before="111"/>
              <w:ind w:right="27"/>
              <w:jc w:val="right"/>
              <w:rPr>
                <w:sz w:val="16"/>
              </w:rPr>
            </w:pPr>
            <w:r>
              <w:rPr>
                <w:sz w:val="16"/>
              </w:rPr>
              <w:t>120,00</w:t>
            </w:r>
          </w:p>
        </w:tc>
        <w:tc>
          <w:tcPr>
            <w:tcW w:w="1200" w:type="dxa"/>
            <w:tcBorders>
              <w:top w:val="nil"/>
              <w:bottom w:val="nil"/>
            </w:tcBorders>
          </w:tcPr>
          <w:p w14:paraId="2751E046"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0B15AA29" w14:textId="77777777" w:rsidR="00F2431C" w:rsidRDefault="00F2431C" w:rsidP="00FC7C21">
            <w:pPr>
              <w:pStyle w:val="TableParagraph"/>
              <w:spacing w:before="111"/>
              <w:ind w:right="27"/>
              <w:jc w:val="right"/>
              <w:rPr>
                <w:sz w:val="16"/>
              </w:rPr>
            </w:pPr>
            <w:r>
              <w:rPr>
                <w:sz w:val="16"/>
              </w:rPr>
              <w:t>120,00</w:t>
            </w:r>
          </w:p>
        </w:tc>
      </w:tr>
      <w:tr w:rsidR="00F2431C" w14:paraId="605BABB2" w14:textId="77777777" w:rsidTr="00FC7C21">
        <w:trPr>
          <w:trHeight w:val="360"/>
        </w:trPr>
        <w:tc>
          <w:tcPr>
            <w:tcW w:w="1180" w:type="dxa"/>
            <w:tcBorders>
              <w:top w:val="nil"/>
              <w:bottom w:val="nil"/>
            </w:tcBorders>
          </w:tcPr>
          <w:p w14:paraId="4588002F" w14:textId="77777777" w:rsidR="00F2431C" w:rsidRDefault="00F2431C" w:rsidP="00FC7C21">
            <w:pPr>
              <w:pStyle w:val="TableParagraph"/>
              <w:ind w:left="60" w:right="50"/>
              <w:rPr>
                <w:sz w:val="16"/>
              </w:rPr>
            </w:pPr>
            <w:r>
              <w:rPr>
                <w:sz w:val="16"/>
              </w:rPr>
              <w:t>023665</w:t>
            </w:r>
          </w:p>
        </w:tc>
        <w:tc>
          <w:tcPr>
            <w:tcW w:w="1200" w:type="dxa"/>
            <w:tcBorders>
              <w:top w:val="nil"/>
              <w:bottom w:val="nil"/>
            </w:tcBorders>
          </w:tcPr>
          <w:p w14:paraId="0D7BE478" w14:textId="77777777" w:rsidR="00F2431C" w:rsidRDefault="00F2431C" w:rsidP="00FC7C21">
            <w:pPr>
              <w:pStyle w:val="TableParagraph"/>
              <w:ind w:left="86" w:right="76"/>
              <w:rPr>
                <w:sz w:val="16"/>
              </w:rPr>
            </w:pPr>
            <w:r>
              <w:rPr>
                <w:sz w:val="16"/>
              </w:rPr>
              <w:t>023119</w:t>
            </w:r>
          </w:p>
        </w:tc>
        <w:tc>
          <w:tcPr>
            <w:tcW w:w="1600" w:type="dxa"/>
            <w:tcBorders>
              <w:top w:val="nil"/>
              <w:bottom w:val="nil"/>
            </w:tcBorders>
          </w:tcPr>
          <w:p w14:paraId="64F87774" w14:textId="77777777" w:rsidR="00F2431C" w:rsidRDefault="00F2431C" w:rsidP="00FC7C21">
            <w:pPr>
              <w:pStyle w:val="TableParagraph"/>
              <w:ind w:left="47" w:right="37"/>
              <w:rPr>
                <w:sz w:val="16"/>
              </w:rPr>
            </w:pPr>
            <w:r>
              <w:rPr>
                <w:sz w:val="16"/>
              </w:rPr>
              <w:t>010826</w:t>
            </w:r>
            <w:r>
              <w:rPr>
                <w:spacing w:val="-6"/>
                <w:sz w:val="16"/>
              </w:rPr>
              <w:t xml:space="preserve"> </w:t>
            </w:r>
            <w:r>
              <w:rPr>
                <w:sz w:val="16"/>
              </w:rPr>
              <w:t>-</w:t>
            </w:r>
            <w:r>
              <w:rPr>
                <w:spacing w:val="-6"/>
                <w:sz w:val="16"/>
              </w:rPr>
              <w:t xml:space="preserve"> </w:t>
            </w:r>
            <w:r>
              <w:rPr>
                <w:sz w:val="16"/>
              </w:rPr>
              <w:t>16/11/</w:t>
            </w:r>
            <w:r w:rsidR="00255652">
              <w:rPr>
                <w:sz w:val="16"/>
              </w:rPr>
              <w:t>2024</w:t>
            </w:r>
          </w:p>
        </w:tc>
        <w:tc>
          <w:tcPr>
            <w:tcW w:w="800" w:type="dxa"/>
            <w:tcBorders>
              <w:top w:val="nil"/>
              <w:bottom w:val="nil"/>
            </w:tcBorders>
          </w:tcPr>
          <w:p w14:paraId="2B0B8F42" w14:textId="77777777" w:rsidR="00F2431C" w:rsidRDefault="00F2431C" w:rsidP="00FC7C21">
            <w:pPr>
              <w:pStyle w:val="TableParagraph"/>
              <w:ind w:left="139" w:right="129"/>
              <w:rPr>
                <w:sz w:val="16"/>
              </w:rPr>
            </w:pPr>
            <w:r>
              <w:rPr>
                <w:sz w:val="16"/>
              </w:rPr>
              <w:t>190</w:t>
            </w:r>
          </w:p>
        </w:tc>
        <w:tc>
          <w:tcPr>
            <w:tcW w:w="3200" w:type="dxa"/>
            <w:tcBorders>
              <w:top w:val="nil"/>
              <w:bottom w:val="nil"/>
            </w:tcBorders>
          </w:tcPr>
          <w:p w14:paraId="7583A2F3"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60F4B86"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3D12847" w14:textId="77777777" w:rsidR="00F2431C" w:rsidRDefault="00F2431C" w:rsidP="00FC7C21">
            <w:pPr>
              <w:pStyle w:val="TableParagraph"/>
              <w:rPr>
                <w:sz w:val="16"/>
              </w:rPr>
            </w:pPr>
          </w:p>
        </w:tc>
        <w:tc>
          <w:tcPr>
            <w:tcW w:w="1000" w:type="dxa"/>
            <w:tcBorders>
              <w:top w:val="nil"/>
              <w:bottom w:val="nil"/>
            </w:tcBorders>
          </w:tcPr>
          <w:p w14:paraId="2A02E20B"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4BA686F4"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E941901" w14:textId="77777777" w:rsidR="00F2431C" w:rsidRDefault="00F2431C" w:rsidP="00FC7C21">
            <w:pPr>
              <w:pStyle w:val="TableParagraph"/>
              <w:ind w:left="69" w:right="59"/>
              <w:rPr>
                <w:sz w:val="16"/>
              </w:rPr>
            </w:pPr>
            <w:r>
              <w:rPr>
                <w:sz w:val="16"/>
              </w:rPr>
              <w:t>17/11/</w:t>
            </w:r>
            <w:r w:rsidR="00255652">
              <w:rPr>
                <w:sz w:val="16"/>
              </w:rPr>
              <w:t>2024</w:t>
            </w:r>
          </w:p>
        </w:tc>
        <w:tc>
          <w:tcPr>
            <w:tcW w:w="1200" w:type="dxa"/>
            <w:tcBorders>
              <w:top w:val="nil"/>
              <w:bottom w:val="nil"/>
            </w:tcBorders>
          </w:tcPr>
          <w:p w14:paraId="22901774" w14:textId="77777777" w:rsidR="00F2431C" w:rsidRDefault="00F2431C" w:rsidP="00FC7C21">
            <w:pPr>
              <w:pStyle w:val="TableParagraph"/>
              <w:ind w:right="27"/>
              <w:jc w:val="right"/>
              <w:rPr>
                <w:sz w:val="16"/>
              </w:rPr>
            </w:pPr>
            <w:r>
              <w:rPr>
                <w:sz w:val="16"/>
              </w:rPr>
              <w:t>120,00</w:t>
            </w:r>
          </w:p>
        </w:tc>
        <w:tc>
          <w:tcPr>
            <w:tcW w:w="1200" w:type="dxa"/>
            <w:tcBorders>
              <w:top w:val="nil"/>
              <w:bottom w:val="nil"/>
            </w:tcBorders>
          </w:tcPr>
          <w:p w14:paraId="0CE079B0"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1AA8FF6D" w14:textId="77777777" w:rsidR="00F2431C" w:rsidRDefault="00F2431C" w:rsidP="00FC7C21">
            <w:pPr>
              <w:pStyle w:val="TableParagraph"/>
              <w:ind w:right="27"/>
              <w:jc w:val="right"/>
              <w:rPr>
                <w:sz w:val="16"/>
              </w:rPr>
            </w:pPr>
            <w:r>
              <w:rPr>
                <w:sz w:val="16"/>
              </w:rPr>
              <w:t>120,00</w:t>
            </w:r>
          </w:p>
        </w:tc>
      </w:tr>
      <w:tr w:rsidR="00F2431C" w14:paraId="18CF2B90" w14:textId="77777777" w:rsidTr="00FC7C21">
        <w:trPr>
          <w:trHeight w:val="360"/>
        </w:trPr>
        <w:tc>
          <w:tcPr>
            <w:tcW w:w="1180" w:type="dxa"/>
            <w:tcBorders>
              <w:top w:val="nil"/>
              <w:bottom w:val="nil"/>
            </w:tcBorders>
          </w:tcPr>
          <w:p w14:paraId="37D6C739" w14:textId="77777777" w:rsidR="00F2431C" w:rsidRDefault="00F2431C" w:rsidP="00FC7C21">
            <w:pPr>
              <w:pStyle w:val="TableParagraph"/>
              <w:ind w:left="60" w:right="50"/>
              <w:rPr>
                <w:sz w:val="16"/>
              </w:rPr>
            </w:pPr>
            <w:r>
              <w:rPr>
                <w:sz w:val="16"/>
              </w:rPr>
              <w:t>023662</w:t>
            </w:r>
          </w:p>
        </w:tc>
        <w:tc>
          <w:tcPr>
            <w:tcW w:w="1200" w:type="dxa"/>
            <w:tcBorders>
              <w:top w:val="nil"/>
              <w:bottom w:val="nil"/>
            </w:tcBorders>
          </w:tcPr>
          <w:p w14:paraId="45A59D57" w14:textId="77777777" w:rsidR="00F2431C" w:rsidRDefault="00F2431C" w:rsidP="00FC7C21">
            <w:pPr>
              <w:pStyle w:val="TableParagraph"/>
              <w:ind w:left="86" w:right="76"/>
              <w:rPr>
                <w:sz w:val="16"/>
              </w:rPr>
            </w:pPr>
            <w:r>
              <w:rPr>
                <w:sz w:val="16"/>
              </w:rPr>
              <w:t>023115</w:t>
            </w:r>
          </w:p>
        </w:tc>
        <w:tc>
          <w:tcPr>
            <w:tcW w:w="1600" w:type="dxa"/>
            <w:tcBorders>
              <w:top w:val="nil"/>
              <w:bottom w:val="nil"/>
            </w:tcBorders>
          </w:tcPr>
          <w:p w14:paraId="7D91DEF4" w14:textId="77777777" w:rsidR="00F2431C" w:rsidRDefault="00F2431C" w:rsidP="00FC7C21">
            <w:pPr>
              <w:pStyle w:val="TableParagraph"/>
              <w:ind w:left="47" w:right="37"/>
              <w:rPr>
                <w:sz w:val="16"/>
              </w:rPr>
            </w:pPr>
            <w:r>
              <w:rPr>
                <w:sz w:val="16"/>
              </w:rPr>
              <w:t>010826</w:t>
            </w:r>
            <w:r>
              <w:rPr>
                <w:spacing w:val="-6"/>
                <w:sz w:val="16"/>
              </w:rPr>
              <w:t xml:space="preserve"> </w:t>
            </w:r>
            <w:r>
              <w:rPr>
                <w:sz w:val="16"/>
              </w:rPr>
              <w:t>-</w:t>
            </w:r>
            <w:r>
              <w:rPr>
                <w:spacing w:val="-6"/>
                <w:sz w:val="16"/>
              </w:rPr>
              <w:t xml:space="preserve"> </w:t>
            </w:r>
            <w:r>
              <w:rPr>
                <w:sz w:val="16"/>
              </w:rPr>
              <w:t>16/11/</w:t>
            </w:r>
            <w:r w:rsidR="00255652">
              <w:rPr>
                <w:sz w:val="16"/>
              </w:rPr>
              <w:t>2024</w:t>
            </w:r>
          </w:p>
        </w:tc>
        <w:tc>
          <w:tcPr>
            <w:tcW w:w="800" w:type="dxa"/>
            <w:tcBorders>
              <w:top w:val="nil"/>
              <w:bottom w:val="nil"/>
            </w:tcBorders>
          </w:tcPr>
          <w:p w14:paraId="60233A5D" w14:textId="77777777" w:rsidR="00F2431C" w:rsidRDefault="00F2431C" w:rsidP="00FC7C21">
            <w:pPr>
              <w:pStyle w:val="TableParagraph"/>
              <w:ind w:left="139" w:right="129"/>
              <w:rPr>
                <w:sz w:val="16"/>
              </w:rPr>
            </w:pPr>
            <w:r>
              <w:rPr>
                <w:sz w:val="16"/>
              </w:rPr>
              <w:t>190</w:t>
            </w:r>
          </w:p>
        </w:tc>
        <w:tc>
          <w:tcPr>
            <w:tcW w:w="3200" w:type="dxa"/>
            <w:tcBorders>
              <w:top w:val="nil"/>
              <w:bottom w:val="nil"/>
            </w:tcBorders>
          </w:tcPr>
          <w:p w14:paraId="4282E836"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3134512"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054D9B22" w14:textId="77777777" w:rsidR="00F2431C" w:rsidRDefault="00F2431C" w:rsidP="00FC7C21">
            <w:pPr>
              <w:pStyle w:val="TableParagraph"/>
              <w:rPr>
                <w:sz w:val="16"/>
              </w:rPr>
            </w:pPr>
          </w:p>
        </w:tc>
        <w:tc>
          <w:tcPr>
            <w:tcW w:w="1000" w:type="dxa"/>
            <w:tcBorders>
              <w:top w:val="nil"/>
              <w:bottom w:val="nil"/>
            </w:tcBorders>
          </w:tcPr>
          <w:p w14:paraId="0D4527CB"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31145251"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3A6B069" w14:textId="77777777" w:rsidR="00F2431C" w:rsidRDefault="00F2431C" w:rsidP="00FC7C21">
            <w:pPr>
              <w:pStyle w:val="TableParagraph"/>
              <w:ind w:left="69" w:right="59"/>
              <w:rPr>
                <w:sz w:val="16"/>
              </w:rPr>
            </w:pPr>
            <w:r>
              <w:rPr>
                <w:sz w:val="16"/>
              </w:rPr>
              <w:t>17/11/</w:t>
            </w:r>
            <w:r w:rsidR="00255652">
              <w:rPr>
                <w:sz w:val="16"/>
              </w:rPr>
              <w:t>2024</w:t>
            </w:r>
          </w:p>
        </w:tc>
        <w:tc>
          <w:tcPr>
            <w:tcW w:w="1200" w:type="dxa"/>
            <w:tcBorders>
              <w:top w:val="nil"/>
              <w:bottom w:val="nil"/>
            </w:tcBorders>
          </w:tcPr>
          <w:p w14:paraId="5CCA94D1" w14:textId="77777777" w:rsidR="00F2431C" w:rsidRDefault="00F2431C" w:rsidP="00FC7C21">
            <w:pPr>
              <w:pStyle w:val="TableParagraph"/>
              <w:ind w:right="27"/>
              <w:jc w:val="right"/>
              <w:rPr>
                <w:sz w:val="16"/>
              </w:rPr>
            </w:pPr>
            <w:r>
              <w:rPr>
                <w:sz w:val="16"/>
              </w:rPr>
              <w:t>120,00</w:t>
            </w:r>
          </w:p>
        </w:tc>
        <w:tc>
          <w:tcPr>
            <w:tcW w:w="1200" w:type="dxa"/>
            <w:tcBorders>
              <w:top w:val="nil"/>
              <w:bottom w:val="nil"/>
            </w:tcBorders>
          </w:tcPr>
          <w:p w14:paraId="62BC0CAF"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633F91F4" w14:textId="77777777" w:rsidR="00F2431C" w:rsidRDefault="00F2431C" w:rsidP="00FC7C21">
            <w:pPr>
              <w:pStyle w:val="TableParagraph"/>
              <w:ind w:right="27"/>
              <w:jc w:val="right"/>
              <w:rPr>
                <w:sz w:val="16"/>
              </w:rPr>
            </w:pPr>
            <w:r>
              <w:rPr>
                <w:sz w:val="16"/>
              </w:rPr>
              <w:t>120,00</w:t>
            </w:r>
          </w:p>
        </w:tc>
      </w:tr>
      <w:tr w:rsidR="00F2431C" w14:paraId="7D82255A" w14:textId="77777777" w:rsidTr="00FC7C21">
        <w:trPr>
          <w:trHeight w:val="385"/>
        </w:trPr>
        <w:tc>
          <w:tcPr>
            <w:tcW w:w="1180" w:type="dxa"/>
            <w:tcBorders>
              <w:top w:val="nil"/>
              <w:bottom w:val="nil"/>
            </w:tcBorders>
          </w:tcPr>
          <w:p w14:paraId="5EC6F8B2" w14:textId="77777777" w:rsidR="00F2431C" w:rsidRDefault="00F2431C" w:rsidP="00FC7C21">
            <w:pPr>
              <w:pStyle w:val="TableParagraph"/>
              <w:ind w:left="60" w:right="50"/>
              <w:rPr>
                <w:sz w:val="16"/>
              </w:rPr>
            </w:pPr>
            <w:r>
              <w:rPr>
                <w:sz w:val="16"/>
              </w:rPr>
              <w:t>023686</w:t>
            </w:r>
          </w:p>
        </w:tc>
        <w:tc>
          <w:tcPr>
            <w:tcW w:w="1200" w:type="dxa"/>
            <w:tcBorders>
              <w:top w:val="nil"/>
              <w:bottom w:val="nil"/>
            </w:tcBorders>
          </w:tcPr>
          <w:p w14:paraId="123FA626" w14:textId="77777777" w:rsidR="00F2431C" w:rsidRDefault="00F2431C" w:rsidP="00FC7C21">
            <w:pPr>
              <w:pStyle w:val="TableParagraph"/>
              <w:ind w:left="86" w:right="76"/>
              <w:rPr>
                <w:sz w:val="16"/>
              </w:rPr>
            </w:pPr>
            <w:r>
              <w:rPr>
                <w:sz w:val="16"/>
              </w:rPr>
              <w:t>023148</w:t>
            </w:r>
          </w:p>
        </w:tc>
        <w:tc>
          <w:tcPr>
            <w:tcW w:w="1600" w:type="dxa"/>
            <w:tcBorders>
              <w:top w:val="nil"/>
              <w:bottom w:val="nil"/>
            </w:tcBorders>
          </w:tcPr>
          <w:p w14:paraId="2ED5BF58" w14:textId="77777777" w:rsidR="00F2431C" w:rsidRDefault="00F2431C" w:rsidP="00FC7C21">
            <w:pPr>
              <w:pStyle w:val="TableParagraph"/>
              <w:ind w:left="47" w:right="37"/>
              <w:rPr>
                <w:sz w:val="16"/>
              </w:rPr>
            </w:pPr>
            <w:r>
              <w:rPr>
                <w:sz w:val="16"/>
              </w:rPr>
              <w:t>010263</w:t>
            </w:r>
            <w:r>
              <w:rPr>
                <w:spacing w:val="-6"/>
                <w:sz w:val="16"/>
              </w:rPr>
              <w:t xml:space="preserve"> </w:t>
            </w:r>
            <w:r>
              <w:rPr>
                <w:sz w:val="16"/>
              </w:rPr>
              <w:t>-</w:t>
            </w:r>
            <w:r>
              <w:rPr>
                <w:spacing w:val="-6"/>
                <w:sz w:val="16"/>
              </w:rPr>
              <w:t xml:space="preserve"> </w:t>
            </w:r>
            <w:r>
              <w:rPr>
                <w:sz w:val="16"/>
              </w:rPr>
              <w:t>21/06/</w:t>
            </w:r>
            <w:r w:rsidR="00255652">
              <w:rPr>
                <w:sz w:val="16"/>
              </w:rPr>
              <w:t>2024</w:t>
            </w:r>
          </w:p>
        </w:tc>
        <w:tc>
          <w:tcPr>
            <w:tcW w:w="800" w:type="dxa"/>
            <w:tcBorders>
              <w:top w:val="nil"/>
              <w:bottom w:val="nil"/>
            </w:tcBorders>
          </w:tcPr>
          <w:p w14:paraId="591A6E01"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65FB10CD" w14:textId="77777777" w:rsidR="00F2431C" w:rsidRDefault="00F2431C" w:rsidP="00FC7C21">
            <w:pPr>
              <w:pStyle w:val="TableParagraph"/>
              <w:ind w:left="40" w:right="45"/>
              <w:rPr>
                <w:sz w:val="16"/>
              </w:rPr>
            </w:pPr>
            <w:r>
              <w:rPr>
                <w:sz w:val="16"/>
              </w:rPr>
              <w:t>LIVIO</w:t>
            </w:r>
            <w:r>
              <w:rPr>
                <w:spacing w:val="-7"/>
                <w:sz w:val="16"/>
              </w:rPr>
              <w:t xml:space="preserve"> </w:t>
            </w:r>
            <w:r>
              <w:rPr>
                <w:sz w:val="16"/>
              </w:rPr>
              <w:t>BRITO</w:t>
            </w:r>
            <w:r>
              <w:rPr>
                <w:spacing w:val="-6"/>
                <w:sz w:val="16"/>
              </w:rPr>
              <w:t xml:space="preserve"> </w:t>
            </w:r>
            <w:r>
              <w:rPr>
                <w:sz w:val="16"/>
              </w:rPr>
              <w:t>BRANDAO</w:t>
            </w:r>
            <w:r>
              <w:rPr>
                <w:spacing w:val="-7"/>
                <w:sz w:val="16"/>
              </w:rPr>
              <w:t xml:space="preserve"> </w:t>
            </w:r>
            <w:r>
              <w:rPr>
                <w:sz w:val="16"/>
              </w:rPr>
              <w:t>-</w:t>
            </w:r>
            <w:r>
              <w:rPr>
                <w:spacing w:val="-6"/>
                <w:sz w:val="16"/>
              </w:rPr>
              <w:t xml:space="preserve"> </w:t>
            </w:r>
            <w:r>
              <w:rPr>
                <w:sz w:val="16"/>
              </w:rPr>
              <w:t>CONSULTORIA</w:t>
            </w:r>
            <w:r>
              <w:rPr>
                <w:spacing w:val="-42"/>
                <w:sz w:val="16"/>
              </w:rPr>
              <w:t xml:space="preserve"> </w:t>
            </w:r>
            <w:r>
              <w:rPr>
                <w:sz w:val="16"/>
              </w:rPr>
              <w:t>E</w:t>
            </w:r>
            <w:r>
              <w:rPr>
                <w:spacing w:val="-2"/>
                <w:sz w:val="16"/>
              </w:rPr>
              <w:t xml:space="preserve"> </w:t>
            </w:r>
            <w:r>
              <w:rPr>
                <w:sz w:val="16"/>
              </w:rPr>
              <w:t>ASSESSORIA</w:t>
            </w:r>
            <w:r>
              <w:rPr>
                <w:spacing w:val="-2"/>
                <w:sz w:val="16"/>
              </w:rPr>
              <w:t xml:space="preserve"> </w:t>
            </w:r>
            <w:r>
              <w:rPr>
                <w:sz w:val="16"/>
              </w:rPr>
              <w:t>PUBLICA</w:t>
            </w:r>
          </w:p>
        </w:tc>
        <w:tc>
          <w:tcPr>
            <w:tcW w:w="1400" w:type="dxa"/>
            <w:tcBorders>
              <w:top w:val="nil"/>
              <w:bottom w:val="nil"/>
            </w:tcBorders>
          </w:tcPr>
          <w:p w14:paraId="6BC06CA6" w14:textId="77777777" w:rsidR="00F2431C" w:rsidRDefault="00F2431C" w:rsidP="00FC7C21">
            <w:pPr>
              <w:pStyle w:val="TableParagraph"/>
              <w:ind w:left="83" w:right="34"/>
              <w:rPr>
                <w:sz w:val="16"/>
              </w:rPr>
            </w:pPr>
            <w:r>
              <w:rPr>
                <w:sz w:val="16"/>
              </w:rPr>
              <w:t>65</w:t>
            </w:r>
          </w:p>
        </w:tc>
        <w:tc>
          <w:tcPr>
            <w:tcW w:w="1000" w:type="dxa"/>
            <w:tcBorders>
              <w:top w:val="nil"/>
              <w:bottom w:val="nil"/>
            </w:tcBorders>
          </w:tcPr>
          <w:p w14:paraId="501516E3"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541BE299"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4CD0E325" w14:textId="77777777" w:rsidR="00F2431C" w:rsidRDefault="00F2431C" w:rsidP="00FC7C21">
            <w:pPr>
              <w:pStyle w:val="TableParagraph"/>
              <w:ind w:left="69" w:right="59"/>
              <w:rPr>
                <w:sz w:val="16"/>
              </w:rPr>
            </w:pPr>
            <w:r>
              <w:rPr>
                <w:sz w:val="16"/>
              </w:rPr>
              <w:t>18/11/</w:t>
            </w:r>
            <w:r w:rsidR="00255652">
              <w:rPr>
                <w:sz w:val="16"/>
              </w:rPr>
              <w:t>2024</w:t>
            </w:r>
          </w:p>
        </w:tc>
        <w:tc>
          <w:tcPr>
            <w:tcW w:w="1200" w:type="dxa"/>
            <w:tcBorders>
              <w:top w:val="nil"/>
              <w:bottom w:val="nil"/>
            </w:tcBorders>
          </w:tcPr>
          <w:p w14:paraId="04A6DAF0" w14:textId="77777777" w:rsidR="00F2431C" w:rsidRDefault="00F2431C" w:rsidP="00FC7C21">
            <w:pPr>
              <w:pStyle w:val="TableParagraph"/>
              <w:ind w:right="27"/>
              <w:jc w:val="right"/>
              <w:rPr>
                <w:sz w:val="16"/>
              </w:rPr>
            </w:pPr>
            <w:r>
              <w:rPr>
                <w:sz w:val="16"/>
              </w:rPr>
              <w:t>1.400,00</w:t>
            </w:r>
          </w:p>
        </w:tc>
        <w:tc>
          <w:tcPr>
            <w:tcW w:w="1200" w:type="dxa"/>
            <w:tcBorders>
              <w:top w:val="nil"/>
              <w:bottom w:val="nil"/>
            </w:tcBorders>
          </w:tcPr>
          <w:p w14:paraId="1029CA29" w14:textId="77777777" w:rsidR="00F2431C" w:rsidRDefault="00F2431C" w:rsidP="00FC7C21">
            <w:pPr>
              <w:pStyle w:val="TableParagraph"/>
              <w:ind w:right="27"/>
              <w:jc w:val="right"/>
              <w:rPr>
                <w:sz w:val="16"/>
              </w:rPr>
            </w:pPr>
            <w:r>
              <w:rPr>
                <w:sz w:val="16"/>
              </w:rPr>
              <w:t>70,00</w:t>
            </w:r>
          </w:p>
        </w:tc>
        <w:tc>
          <w:tcPr>
            <w:tcW w:w="1200" w:type="dxa"/>
            <w:tcBorders>
              <w:top w:val="nil"/>
              <w:bottom w:val="nil"/>
            </w:tcBorders>
          </w:tcPr>
          <w:p w14:paraId="2E3D3760" w14:textId="77777777" w:rsidR="00F2431C" w:rsidRDefault="00F2431C" w:rsidP="00FC7C21">
            <w:pPr>
              <w:pStyle w:val="TableParagraph"/>
              <w:ind w:right="27"/>
              <w:jc w:val="right"/>
              <w:rPr>
                <w:sz w:val="16"/>
              </w:rPr>
            </w:pPr>
            <w:r>
              <w:rPr>
                <w:sz w:val="16"/>
              </w:rPr>
              <w:t>1.330,00</w:t>
            </w:r>
          </w:p>
        </w:tc>
      </w:tr>
      <w:tr w:rsidR="00F2431C" w14:paraId="4BD4AE54" w14:textId="77777777" w:rsidTr="00FC7C21">
        <w:trPr>
          <w:trHeight w:val="228"/>
        </w:trPr>
        <w:tc>
          <w:tcPr>
            <w:tcW w:w="1180" w:type="dxa"/>
            <w:tcBorders>
              <w:top w:val="nil"/>
              <w:bottom w:val="nil"/>
            </w:tcBorders>
          </w:tcPr>
          <w:p w14:paraId="04DFF8D7" w14:textId="77777777" w:rsidR="00F2431C" w:rsidRDefault="00F2431C" w:rsidP="00FC7C21">
            <w:pPr>
              <w:pStyle w:val="TableParagraph"/>
              <w:spacing w:before="19"/>
              <w:ind w:left="60" w:right="50"/>
              <w:rPr>
                <w:sz w:val="16"/>
              </w:rPr>
            </w:pPr>
            <w:r>
              <w:rPr>
                <w:sz w:val="16"/>
              </w:rPr>
              <w:t>024158</w:t>
            </w:r>
          </w:p>
        </w:tc>
        <w:tc>
          <w:tcPr>
            <w:tcW w:w="1200" w:type="dxa"/>
            <w:tcBorders>
              <w:top w:val="nil"/>
              <w:bottom w:val="nil"/>
            </w:tcBorders>
          </w:tcPr>
          <w:p w14:paraId="1F5A0F6C" w14:textId="77777777" w:rsidR="00F2431C" w:rsidRDefault="00F2431C" w:rsidP="00FC7C21">
            <w:pPr>
              <w:pStyle w:val="TableParagraph"/>
              <w:spacing w:before="19"/>
              <w:ind w:left="86" w:right="76"/>
              <w:rPr>
                <w:sz w:val="16"/>
              </w:rPr>
            </w:pPr>
            <w:r>
              <w:rPr>
                <w:sz w:val="16"/>
              </w:rPr>
              <w:t>023619</w:t>
            </w:r>
          </w:p>
        </w:tc>
        <w:tc>
          <w:tcPr>
            <w:tcW w:w="1600" w:type="dxa"/>
            <w:tcBorders>
              <w:top w:val="nil"/>
              <w:bottom w:val="nil"/>
            </w:tcBorders>
          </w:tcPr>
          <w:p w14:paraId="5D0E685E" w14:textId="77777777" w:rsidR="00F2431C" w:rsidRDefault="00F2431C" w:rsidP="00FC7C21">
            <w:pPr>
              <w:pStyle w:val="TableParagraph"/>
              <w:spacing w:before="19"/>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0CC6B897" w14:textId="77777777" w:rsidR="00F2431C" w:rsidRDefault="00F2431C" w:rsidP="00FC7C21">
            <w:pPr>
              <w:pStyle w:val="TableParagraph"/>
              <w:spacing w:before="19"/>
              <w:ind w:left="139" w:right="129"/>
              <w:rPr>
                <w:sz w:val="16"/>
              </w:rPr>
            </w:pPr>
            <w:r>
              <w:rPr>
                <w:sz w:val="16"/>
              </w:rPr>
              <w:t>251</w:t>
            </w:r>
          </w:p>
        </w:tc>
        <w:tc>
          <w:tcPr>
            <w:tcW w:w="3200" w:type="dxa"/>
            <w:tcBorders>
              <w:top w:val="nil"/>
              <w:bottom w:val="nil"/>
            </w:tcBorders>
          </w:tcPr>
          <w:p w14:paraId="3EA4358C" w14:textId="77777777" w:rsidR="00F2431C" w:rsidRDefault="00F2431C" w:rsidP="00FC7C21">
            <w:pPr>
              <w:pStyle w:val="TableParagraph"/>
              <w:spacing w:before="19"/>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3CA71AA5" w14:textId="77777777" w:rsidR="00F2431C" w:rsidRDefault="00F2431C" w:rsidP="00FC7C21">
            <w:pPr>
              <w:pStyle w:val="TableParagraph"/>
              <w:spacing w:before="19"/>
              <w:ind w:left="83" w:right="33"/>
              <w:rPr>
                <w:sz w:val="16"/>
              </w:rPr>
            </w:pPr>
            <w:r>
              <w:rPr>
                <w:sz w:val="16"/>
              </w:rPr>
              <w:t>23619</w:t>
            </w:r>
          </w:p>
        </w:tc>
        <w:tc>
          <w:tcPr>
            <w:tcW w:w="1000" w:type="dxa"/>
            <w:tcBorders>
              <w:top w:val="nil"/>
              <w:bottom w:val="nil"/>
            </w:tcBorders>
          </w:tcPr>
          <w:p w14:paraId="71B5FD29"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6DBE0A33"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2E9A2D8E" w14:textId="77777777" w:rsidR="00F2431C" w:rsidRDefault="00F2431C" w:rsidP="00FC7C21">
            <w:pPr>
              <w:pStyle w:val="TableParagraph"/>
              <w:spacing w:before="19"/>
              <w:ind w:left="69" w:right="59"/>
              <w:rPr>
                <w:sz w:val="16"/>
              </w:rPr>
            </w:pPr>
            <w:r>
              <w:rPr>
                <w:sz w:val="16"/>
              </w:rPr>
              <w:t>19/11/</w:t>
            </w:r>
            <w:r w:rsidR="00255652">
              <w:rPr>
                <w:sz w:val="16"/>
              </w:rPr>
              <w:t>2024</w:t>
            </w:r>
          </w:p>
        </w:tc>
        <w:tc>
          <w:tcPr>
            <w:tcW w:w="1200" w:type="dxa"/>
            <w:tcBorders>
              <w:top w:val="nil"/>
              <w:bottom w:val="nil"/>
            </w:tcBorders>
          </w:tcPr>
          <w:p w14:paraId="6BD27122" w14:textId="77777777" w:rsidR="00F2431C" w:rsidRDefault="00F2431C" w:rsidP="00FC7C21">
            <w:pPr>
              <w:pStyle w:val="TableParagraph"/>
              <w:spacing w:before="19"/>
              <w:ind w:right="27"/>
              <w:jc w:val="right"/>
              <w:rPr>
                <w:sz w:val="16"/>
              </w:rPr>
            </w:pPr>
            <w:r>
              <w:rPr>
                <w:sz w:val="16"/>
              </w:rPr>
              <w:t>94,05</w:t>
            </w:r>
          </w:p>
        </w:tc>
        <w:tc>
          <w:tcPr>
            <w:tcW w:w="1200" w:type="dxa"/>
            <w:tcBorders>
              <w:top w:val="nil"/>
              <w:bottom w:val="nil"/>
            </w:tcBorders>
          </w:tcPr>
          <w:p w14:paraId="034B094F"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70B0DB29" w14:textId="77777777" w:rsidR="00F2431C" w:rsidRDefault="00F2431C" w:rsidP="00FC7C21">
            <w:pPr>
              <w:pStyle w:val="TableParagraph"/>
              <w:spacing w:before="19"/>
              <w:ind w:right="27"/>
              <w:jc w:val="right"/>
              <w:rPr>
                <w:sz w:val="16"/>
              </w:rPr>
            </w:pPr>
            <w:r>
              <w:rPr>
                <w:sz w:val="16"/>
              </w:rPr>
              <w:t>94,05</w:t>
            </w:r>
          </w:p>
        </w:tc>
      </w:tr>
      <w:tr w:rsidR="00F2431C" w14:paraId="56B02DD3" w14:textId="77777777" w:rsidTr="00FC7C21">
        <w:trPr>
          <w:trHeight w:val="385"/>
        </w:trPr>
        <w:tc>
          <w:tcPr>
            <w:tcW w:w="1180" w:type="dxa"/>
            <w:tcBorders>
              <w:top w:val="nil"/>
              <w:bottom w:val="nil"/>
            </w:tcBorders>
          </w:tcPr>
          <w:p w14:paraId="3930B5CA" w14:textId="77777777" w:rsidR="00F2431C" w:rsidRDefault="00F2431C" w:rsidP="00FC7C21">
            <w:pPr>
              <w:pStyle w:val="TableParagraph"/>
              <w:spacing w:before="111"/>
              <w:ind w:left="60" w:right="50"/>
              <w:rPr>
                <w:sz w:val="16"/>
              </w:rPr>
            </w:pPr>
            <w:r>
              <w:rPr>
                <w:sz w:val="16"/>
              </w:rPr>
              <w:t>023709</w:t>
            </w:r>
          </w:p>
        </w:tc>
        <w:tc>
          <w:tcPr>
            <w:tcW w:w="1200" w:type="dxa"/>
            <w:tcBorders>
              <w:top w:val="nil"/>
              <w:bottom w:val="nil"/>
            </w:tcBorders>
          </w:tcPr>
          <w:p w14:paraId="1CBAE817" w14:textId="77777777" w:rsidR="00F2431C" w:rsidRDefault="00F2431C" w:rsidP="00FC7C21">
            <w:pPr>
              <w:pStyle w:val="TableParagraph"/>
              <w:spacing w:before="111"/>
              <w:ind w:left="86" w:right="76"/>
              <w:rPr>
                <w:sz w:val="16"/>
              </w:rPr>
            </w:pPr>
            <w:r>
              <w:rPr>
                <w:sz w:val="16"/>
              </w:rPr>
              <w:t>018994</w:t>
            </w:r>
          </w:p>
        </w:tc>
        <w:tc>
          <w:tcPr>
            <w:tcW w:w="1600" w:type="dxa"/>
            <w:tcBorders>
              <w:top w:val="nil"/>
              <w:bottom w:val="nil"/>
            </w:tcBorders>
          </w:tcPr>
          <w:p w14:paraId="49668ECD" w14:textId="77777777" w:rsidR="00F2431C" w:rsidRDefault="00F2431C" w:rsidP="00FC7C21">
            <w:pPr>
              <w:pStyle w:val="TableParagraph"/>
              <w:spacing w:before="111"/>
              <w:ind w:left="47" w:right="37"/>
              <w:rPr>
                <w:sz w:val="16"/>
              </w:rPr>
            </w:pPr>
            <w:r>
              <w:rPr>
                <w:sz w:val="16"/>
              </w:rPr>
              <w:t>009392</w:t>
            </w:r>
            <w:r>
              <w:rPr>
                <w:spacing w:val="-6"/>
                <w:sz w:val="16"/>
              </w:rPr>
              <w:t xml:space="preserve"> </w:t>
            </w:r>
            <w:r>
              <w:rPr>
                <w:sz w:val="16"/>
              </w:rPr>
              <w:t>-</w:t>
            </w:r>
            <w:r>
              <w:rPr>
                <w:spacing w:val="-6"/>
                <w:sz w:val="16"/>
              </w:rPr>
              <w:t xml:space="preserve"> </w:t>
            </w:r>
            <w:r>
              <w:rPr>
                <w:sz w:val="16"/>
              </w:rPr>
              <w:t>16/12/2020</w:t>
            </w:r>
          </w:p>
        </w:tc>
        <w:tc>
          <w:tcPr>
            <w:tcW w:w="800" w:type="dxa"/>
            <w:tcBorders>
              <w:top w:val="nil"/>
              <w:bottom w:val="nil"/>
            </w:tcBorders>
          </w:tcPr>
          <w:p w14:paraId="7E811D25" w14:textId="77777777" w:rsidR="00F2431C" w:rsidRDefault="00F2431C" w:rsidP="00FC7C21">
            <w:pPr>
              <w:pStyle w:val="TableParagraph"/>
              <w:spacing w:before="111"/>
              <w:ind w:left="139" w:right="129"/>
              <w:rPr>
                <w:sz w:val="16"/>
              </w:rPr>
            </w:pPr>
            <w:r>
              <w:rPr>
                <w:sz w:val="16"/>
              </w:rPr>
              <w:t>509</w:t>
            </w:r>
          </w:p>
        </w:tc>
        <w:tc>
          <w:tcPr>
            <w:tcW w:w="3200" w:type="dxa"/>
            <w:tcBorders>
              <w:top w:val="nil"/>
              <w:bottom w:val="nil"/>
            </w:tcBorders>
          </w:tcPr>
          <w:p w14:paraId="3A480A01"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8B4A20D" w14:textId="77777777" w:rsidR="00F2431C" w:rsidRDefault="00F2431C" w:rsidP="00FC7C21">
            <w:pPr>
              <w:pStyle w:val="TableParagraph"/>
              <w:spacing w:before="111"/>
              <w:ind w:left="83" w:right="33"/>
              <w:rPr>
                <w:sz w:val="16"/>
              </w:rPr>
            </w:pPr>
            <w:r>
              <w:rPr>
                <w:sz w:val="16"/>
              </w:rPr>
              <w:t>18994</w:t>
            </w:r>
          </w:p>
        </w:tc>
        <w:tc>
          <w:tcPr>
            <w:tcW w:w="1000" w:type="dxa"/>
            <w:tcBorders>
              <w:top w:val="nil"/>
              <w:bottom w:val="nil"/>
            </w:tcBorders>
          </w:tcPr>
          <w:p w14:paraId="44B9B6D2"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23A777EC"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6AB06635" w14:textId="77777777" w:rsidR="00F2431C" w:rsidRDefault="00F2431C" w:rsidP="00FC7C21">
            <w:pPr>
              <w:pStyle w:val="TableParagraph"/>
              <w:spacing w:before="111"/>
              <w:ind w:left="69" w:right="59"/>
              <w:rPr>
                <w:sz w:val="16"/>
              </w:rPr>
            </w:pPr>
            <w:r>
              <w:rPr>
                <w:sz w:val="16"/>
              </w:rPr>
              <w:t>19/11/</w:t>
            </w:r>
            <w:r w:rsidR="00255652">
              <w:rPr>
                <w:sz w:val="16"/>
              </w:rPr>
              <w:t>2024</w:t>
            </w:r>
          </w:p>
        </w:tc>
        <w:tc>
          <w:tcPr>
            <w:tcW w:w="1200" w:type="dxa"/>
            <w:tcBorders>
              <w:top w:val="nil"/>
              <w:bottom w:val="nil"/>
            </w:tcBorders>
          </w:tcPr>
          <w:p w14:paraId="0C4DF86B" w14:textId="77777777" w:rsidR="00F2431C" w:rsidRDefault="00F2431C" w:rsidP="00FC7C21">
            <w:pPr>
              <w:pStyle w:val="TableParagraph"/>
              <w:spacing w:before="111"/>
              <w:ind w:right="27"/>
              <w:jc w:val="right"/>
              <w:rPr>
                <w:sz w:val="16"/>
              </w:rPr>
            </w:pPr>
            <w:r>
              <w:rPr>
                <w:sz w:val="16"/>
              </w:rPr>
              <w:t>2.400,00</w:t>
            </w:r>
          </w:p>
        </w:tc>
        <w:tc>
          <w:tcPr>
            <w:tcW w:w="1200" w:type="dxa"/>
            <w:tcBorders>
              <w:top w:val="nil"/>
              <w:bottom w:val="nil"/>
            </w:tcBorders>
          </w:tcPr>
          <w:p w14:paraId="263FC956" w14:textId="77777777" w:rsidR="00F2431C" w:rsidRDefault="00F2431C" w:rsidP="00FC7C21">
            <w:pPr>
              <w:pStyle w:val="TableParagraph"/>
              <w:spacing w:before="111"/>
              <w:ind w:right="27"/>
              <w:jc w:val="right"/>
              <w:rPr>
                <w:sz w:val="16"/>
              </w:rPr>
            </w:pPr>
            <w:r>
              <w:rPr>
                <w:sz w:val="16"/>
              </w:rPr>
              <w:t>149,92</w:t>
            </w:r>
          </w:p>
        </w:tc>
        <w:tc>
          <w:tcPr>
            <w:tcW w:w="1200" w:type="dxa"/>
            <w:tcBorders>
              <w:top w:val="nil"/>
              <w:bottom w:val="nil"/>
            </w:tcBorders>
          </w:tcPr>
          <w:p w14:paraId="781B9F03" w14:textId="77777777" w:rsidR="00F2431C" w:rsidRDefault="00F2431C" w:rsidP="00FC7C21">
            <w:pPr>
              <w:pStyle w:val="TableParagraph"/>
              <w:spacing w:before="111"/>
              <w:ind w:right="27"/>
              <w:jc w:val="right"/>
              <w:rPr>
                <w:sz w:val="16"/>
              </w:rPr>
            </w:pPr>
            <w:r>
              <w:rPr>
                <w:sz w:val="16"/>
              </w:rPr>
              <w:t>2.250,08</w:t>
            </w:r>
          </w:p>
        </w:tc>
      </w:tr>
      <w:tr w:rsidR="00F2431C" w14:paraId="36A6CA10" w14:textId="77777777" w:rsidTr="00FC7C21">
        <w:trPr>
          <w:trHeight w:val="385"/>
        </w:trPr>
        <w:tc>
          <w:tcPr>
            <w:tcW w:w="1180" w:type="dxa"/>
            <w:tcBorders>
              <w:top w:val="nil"/>
              <w:bottom w:val="nil"/>
            </w:tcBorders>
          </w:tcPr>
          <w:p w14:paraId="3FDADBAF" w14:textId="77777777" w:rsidR="00F2431C" w:rsidRDefault="00F2431C" w:rsidP="00FC7C21">
            <w:pPr>
              <w:pStyle w:val="TableParagraph"/>
              <w:ind w:left="60" w:right="50"/>
              <w:rPr>
                <w:sz w:val="16"/>
              </w:rPr>
            </w:pPr>
            <w:r>
              <w:rPr>
                <w:sz w:val="16"/>
              </w:rPr>
              <w:t>023694</w:t>
            </w:r>
          </w:p>
        </w:tc>
        <w:tc>
          <w:tcPr>
            <w:tcW w:w="1200" w:type="dxa"/>
            <w:tcBorders>
              <w:top w:val="nil"/>
              <w:bottom w:val="nil"/>
            </w:tcBorders>
          </w:tcPr>
          <w:p w14:paraId="4A2A8EDB" w14:textId="77777777" w:rsidR="00F2431C" w:rsidRDefault="00F2431C" w:rsidP="00FC7C21">
            <w:pPr>
              <w:pStyle w:val="TableParagraph"/>
              <w:ind w:left="86" w:right="76"/>
              <w:rPr>
                <w:sz w:val="16"/>
              </w:rPr>
            </w:pPr>
            <w:r>
              <w:rPr>
                <w:sz w:val="16"/>
              </w:rPr>
              <w:t>018634</w:t>
            </w:r>
          </w:p>
        </w:tc>
        <w:tc>
          <w:tcPr>
            <w:tcW w:w="1600" w:type="dxa"/>
            <w:tcBorders>
              <w:top w:val="nil"/>
              <w:bottom w:val="nil"/>
            </w:tcBorders>
          </w:tcPr>
          <w:p w14:paraId="5DB74FEF" w14:textId="77777777" w:rsidR="00F2431C" w:rsidRDefault="00F2431C" w:rsidP="00FC7C21">
            <w:pPr>
              <w:pStyle w:val="TableParagraph"/>
              <w:ind w:left="47" w:right="37"/>
              <w:rPr>
                <w:sz w:val="16"/>
              </w:rPr>
            </w:pPr>
            <w:r>
              <w:rPr>
                <w:sz w:val="16"/>
              </w:rPr>
              <w:t>008515</w:t>
            </w:r>
            <w:r>
              <w:rPr>
                <w:spacing w:val="-6"/>
                <w:sz w:val="16"/>
              </w:rPr>
              <w:t xml:space="preserve"> </w:t>
            </w:r>
            <w:r>
              <w:rPr>
                <w:sz w:val="16"/>
              </w:rPr>
              <w:t>-</w:t>
            </w:r>
            <w:r>
              <w:rPr>
                <w:spacing w:val="-6"/>
                <w:sz w:val="16"/>
              </w:rPr>
              <w:t xml:space="preserve"> </w:t>
            </w:r>
            <w:r>
              <w:rPr>
                <w:sz w:val="16"/>
              </w:rPr>
              <w:t>19/03/2020</w:t>
            </w:r>
          </w:p>
        </w:tc>
        <w:tc>
          <w:tcPr>
            <w:tcW w:w="800" w:type="dxa"/>
            <w:tcBorders>
              <w:top w:val="nil"/>
              <w:bottom w:val="nil"/>
            </w:tcBorders>
          </w:tcPr>
          <w:p w14:paraId="5C825EA3" w14:textId="77777777" w:rsidR="00F2431C" w:rsidRDefault="00F2431C" w:rsidP="00FC7C21">
            <w:pPr>
              <w:pStyle w:val="TableParagraph"/>
              <w:ind w:left="139" w:right="129"/>
              <w:rPr>
                <w:sz w:val="16"/>
              </w:rPr>
            </w:pPr>
            <w:r>
              <w:rPr>
                <w:sz w:val="16"/>
              </w:rPr>
              <w:t>148</w:t>
            </w:r>
          </w:p>
        </w:tc>
        <w:tc>
          <w:tcPr>
            <w:tcW w:w="3200" w:type="dxa"/>
            <w:tcBorders>
              <w:top w:val="nil"/>
              <w:bottom w:val="nil"/>
            </w:tcBorders>
          </w:tcPr>
          <w:p w14:paraId="107572C0" w14:textId="77777777" w:rsidR="00F2431C" w:rsidRDefault="00F2431C" w:rsidP="00FC7C21">
            <w:pPr>
              <w:pStyle w:val="TableParagraph"/>
              <w:ind w:left="40"/>
              <w:rPr>
                <w:sz w:val="16"/>
              </w:rPr>
            </w:pPr>
            <w:r>
              <w:rPr>
                <w:sz w:val="16"/>
              </w:rPr>
              <w:t>JOSE</w:t>
            </w:r>
            <w:r>
              <w:rPr>
                <w:spacing w:val="-6"/>
                <w:sz w:val="16"/>
              </w:rPr>
              <w:t xml:space="preserve"> </w:t>
            </w:r>
            <w:r>
              <w:rPr>
                <w:sz w:val="16"/>
              </w:rPr>
              <w:t>LUCIANO</w:t>
            </w:r>
            <w:r>
              <w:rPr>
                <w:spacing w:val="-6"/>
                <w:sz w:val="16"/>
              </w:rPr>
              <w:t xml:space="preserve"> </w:t>
            </w:r>
            <w:r>
              <w:rPr>
                <w:sz w:val="16"/>
              </w:rPr>
              <w:t>PEREIRA</w:t>
            </w:r>
            <w:r>
              <w:rPr>
                <w:spacing w:val="-5"/>
                <w:sz w:val="16"/>
              </w:rPr>
              <w:t xml:space="preserve"> </w:t>
            </w:r>
            <w:r>
              <w:rPr>
                <w:sz w:val="16"/>
              </w:rPr>
              <w:t>DE</w:t>
            </w:r>
            <w:r>
              <w:rPr>
                <w:spacing w:val="-6"/>
                <w:sz w:val="16"/>
              </w:rPr>
              <w:t xml:space="preserve"> </w:t>
            </w:r>
            <w:r>
              <w:rPr>
                <w:sz w:val="16"/>
              </w:rPr>
              <w:t>OLIVEIRA</w:t>
            </w:r>
            <w:r>
              <w:rPr>
                <w:spacing w:val="-41"/>
                <w:sz w:val="16"/>
              </w:rPr>
              <w:t xml:space="preserve"> </w:t>
            </w:r>
            <w:r>
              <w:rPr>
                <w:sz w:val="16"/>
              </w:rPr>
              <w:t>02311893114</w:t>
            </w:r>
          </w:p>
        </w:tc>
        <w:tc>
          <w:tcPr>
            <w:tcW w:w="1400" w:type="dxa"/>
            <w:tcBorders>
              <w:top w:val="nil"/>
              <w:bottom w:val="nil"/>
            </w:tcBorders>
          </w:tcPr>
          <w:p w14:paraId="04BFF9EF" w14:textId="77777777" w:rsidR="00F2431C" w:rsidRDefault="00F2431C" w:rsidP="00FC7C21">
            <w:pPr>
              <w:pStyle w:val="TableParagraph"/>
              <w:ind w:left="83" w:right="33"/>
              <w:rPr>
                <w:sz w:val="16"/>
              </w:rPr>
            </w:pPr>
            <w:r>
              <w:rPr>
                <w:sz w:val="16"/>
              </w:rPr>
              <w:t>059</w:t>
            </w:r>
          </w:p>
        </w:tc>
        <w:tc>
          <w:tcPr>
            <w:tcW w:w="1000" w:type="dxa"/>
            <w:tcBorders>
              <w:top w:val="nil"/>
              <w:bottom w:val="nil"/>
            </w:tcBorders>
          </w:tcPr>
          <w:p w14:paraId="53E3F28E"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6ADD1C48"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F92E92C" w14:textId="77777777" w:rsidR="00F2431C" w:rsidRDefault="00F2431C" w:rsidP="00FC7C21">
            <w:pPr>
              <w:pStyle w:val="TableParagraph"/>
              <w:ind w:left="69" w:right="59"/>
              <w:rPr>
                <w:sz w:val="16"/>
              </w:rPr>
            </w:pPr>
            <w:r>
              <w:rPr>
                <w:sz w:val="16"/>
              </w:rPr>
              <w:t>19/11/</w:t>
            </w:r>
            <w:r w:rsidR="00255652">
              <w:rPr>
                <w:sz w:val="16"/>
              </w:rPr>
              <w:t>2024</w:t>
            </w:r>
          </w:p>
        </w:tc>
        <w:tc>
          <w:tcPr>
            <w:tcW w:w="1200" w:type="dxa"/>
            <w:tcBorders>
              <w:top w:val="nil"/>
              <w:bottom w:val="nil"/>
            </w:tcBorders>
          </w:tcPr>
          <w:p w14:paraId="02080FEF" w14:textId="77777777" w:rsidR="00F2431C" w:rsidRDefault="00F2431C" w:rsidP="00FC7C21">
            <w:pPr>
              <w:pStyle w:val="TableParagraph"/>
              <w:ind w:right="27"/>
              <w:jc w:val="right"/>
              <w:rPr>
                <w:sz w:val="16"/>
              </w:rPr>
            </w:pPr>
            <w:r>
              <w:rPr>
                <w:sz w:val="16"/>
              </w:rPr>
              <w:t>570,00</w:t>
            </w:r>
          </w:p>
        </w:tc>
        <w:tc>
          <w:tcPr>
            <w:tcW w:w="1200" w:type="dxa"/>
            <w:tcBorders>
              <w:top w:val="nil"/>
              <w:bottom w:val="nil"/>
            </w:tcBorders>
          </w:tcPr>
          <w:p w14:paraId="0A57FA3A"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6C27319A" w14:textId="77777777" w:rsidR="00F2431C" w:rsidRDefault="00F2431C" w:rsidP="00FC7C21">
            <w:pPr>
              <w:pStyle w:val="TableParagraph"/>
              <w:ind w:right="27"/>
              <w:jc w:val="right"/>
              <w:rPr>
                <w:sz w:val="16"/>
              </w:rPr>
            </w:pPr>
            <w:r>
              <w:rPr>
                <w:sz w:val="16"/>
              </w:rPr>
              <w:t>570,00</w:t>
            </w:r>
          </w:p>
        </w:tc>
      </w:tr>
      <w:tr w:rsidR="00F2431C" w14:paraId="269AEC41" w14:textId="77777777" w:rsidTr="00FC7C21">
        <w:trPr>
          <w:trHeight w:val="228"/>
        </w:trPr>
        <w:tc>
          <w:tcPr>
            <w:tcW w:w="1180" w:type="dxa"/>
            <w:tcBorders>
              <w:top w:val="nil"/>
              <w:bottom w:val="nil"/>
            </w:tcBorders>
          </w:tcPr>
          <w:p w14:paraId="37A28C5F" w14:textId="77777777" w:rsidR="00F2431C" w:rsidRDefault="00F2431C" w:rsidP="00FC7C21">
            <w:pPr>
              <w:pStyle w:val="TableParagraph"/>
              <w:spacing w:before="19"/>
              <w:ind w:left="60" w:right="50"/>
              <w:rPr>
                <w:sz w:val="16"/>
              </w:rPr>
            </w:pPr>
            <w:r>
              <w:rPr>
                <w:sz w:val="16"/>
              </w:rPr>
              <w:t>024190</w:t>
            </w:r>
          </w:p>
        </w:tc>
        <w:tc>
          <w:tcPr>
            <w:tcW w:w="1200" w:type="dxa"/>
            <w:tcBorders>
              <w:top w:val="nil"/>
              <w:bottom w:val="nil"/>
            </w:tcBorders>
          </w:tcPr>
          <w:p w14:paraId="71EFFA11" w14:textId="77777777" w:rsidR="00F2431C" w:rsidRDefault="00F2431C" w:rsidP="00FC7C21">
            <w:pPr>
              <w:pStyle w:val="TableParagraph"/>
              <w:spacing w:before="19"/>
              <w:ind w:left="86" w:right="76"/>
              <w:rPr>
                <w:sz w:val="16"/>
              </w:rPr>
            </w:pPr>
            <w:r>
              <w:rPr>
                <w:sz w:val="16"/>
              </w:rPr>
              <w:t>023706</w:t>
            </w:r>
          </w:p>
        </w:tc>
        <w:tc>
          <w:tcPr>
            <w:tcW w:w="1600" w:type="dxa"/>
            <w:tcBorders>
              <w:top w:val="nil"/>
              <w:bottom w:val="nil"/>
            </w:tcBorders>
          </w:tcPr>
          <w:p w14:paraId="1E594B0D" w14:textId="77777777" w:rsidR="00F2431C" w:rsidRDefault="00F2431C" w:rsidP="00FC7C21">
            <w:pPr>
              <w:pStyle w:val="TableParagraph"/>
              <w:spacing w:before="19"/>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62A0E259"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51186C1D"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30F87113" w14:textId="77777777" w:rsidR="00F2431C" w:rsidRDefault="00F2431C" w:rsidP="00FC7C21">
            <w:pPr>
              <w:pStyle w:val="TableParagraph"/>
              <w:spacing w:before="19"/>
              <w:ind w:left="83" w:right="33"/>
              <w:rPr>
                <w:sz w:val="16"/>
              </w:rPr>
            </w:pPr>
            <w:r>
              <w:rPr>
                <w:sz w:val="16"/>
              </w:rPr>
              <w:t>23706</w:t>
            </w:r>
          </w:p>
        </w:tc>
        <w:tc>
          <w:tcPr>
            <w:tcW w:w="1000" w:type="dxa"/>
            <w:tcBorders>
              <w:top w:val="nil"/>
              <w:bottom w:val="nil"/>
            </w:tcBorders>
          </w:tcPr>
          <w:p w14:paraId="4616A5E4"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6DE6FA4F"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511DAAC6" w14:textId="77777777" w:rsidR="00F2431C" w:rsidRDefault="00F2431C" w:rsidP="00FC7C21">
            <w:pPr>
              <w:pStyle w:val="TableParagraph"/>
              <w:spacing w:before="19"/>
              <w:ind w:left="69" w:right="59"/>
              <w:rPr>
                <w:sz w:val="16"/>
              </w:rPr>
            </w:pPr>
            <w:r>
              <w:rPr>
                <w:sz w:val="16"/>
              </w:rPr>
              <w:t>19/11/</w:t>
            </w:r>
            <w:r w:rsidR="00255652">
              <w:rPr>
                <w:sz w:val="16"/>
              </w:rPr>
              <w:t>2024</w:t>
            </w:r>
          </w:p>
        </w:tc>
        <w:tc>
          <w:tcPr>
            <w:tcW w:w="1200" w:type="dxa"/>
            <w:tcBorders>
              <w:top w:val="nil"/>
              <w:bottom w:val="nil"/>
            </w:tcBorders>
          </w:tcPr>
          <w:p w14:paraId="7A2D545A" w14:textId="77777777" w:rsidR="00F2431C" w:rsidRDefault="00F2431C" w:rsidP="00FC7C21">
            <w:pPr>
              <w:pStyle w:val="TableParagraph"/>
              <w:spacing w:before="19"/>
              <w:ind w:right="27"/>
              <w:jc w:val="right"/>
              <w:rPr>
                <w:sz w:val="16"/>
              </w:rPr>
            </w:pPr>
            <w:r>
              <w:rPr>
                <w:sz w:val="16"/>
              </w:rPr>
              <w:t>41,80</w:t>
            </w:r>
          </w:p>
        </w:tc>
        <w:tc>
          <w:tcPr>
            <w:tcW w:w="1200" w:type="dxa"/>
            <w:tcBorders>
              <w:top w:val="nil"/>
              <w:bottom w:val="nil"/>
            </w:tcBorders>
          </w:tcPr>
          <w:p w14:paraId="380A0C83"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748ED554" w14:textId="77777777" w:rsidR="00F2431C" w:rsidRDefault="00F2431C" w:rsidP="00FC7C21">
            <w:pPr>
              <w:pStyle w:val="TableParagraph"/>
              <w:spacing w:before="19"/>
              <w:ind w:right="27"/>
              <w:jc w:val="right"/>
              <w:rPr>
                <w:sz w:val="16"/>
              </w:rPr>
            </w:pPr>
            <w:r>
              <w:rPr>
                <w:sz w:val="16"/>
              </w:rPr>
              <w:t>41,80</w:t>
            </w:r>
          </w:p>
        </w:tc>
      </w:tr>
      <w:tr w:rsidR="00F2431C" w14:paraId="056D330D" w14:textId="77777777" w:rsidTr="00FC7C21">
        <w:trPr>
          <w:trHeight w:val="386"/>
        </w:trPr>
        <w:tc>
          <w:tcPr>
            <w:tcW w:w="1180" w:type="dxa"/>
            <w:tcBorders>
              <w:top w:val="nil"/>
              <w:bottom w:val="nil"/>
            </w:tcBorders>
          </w:tcPr>
          <w:p w14:paraId="20665374" w14:textId="77777777" w:rsidR="00F2431C" w:rsidRDefault="00F2431C" w:rsidP="00FC7C21">
            <w:pPr>
              <w:pStyle w:val="TableParagraph"/>
              <w:spacing w:before="111"/>
              <w:ind w:left="60" w:right="50"/>
              <w:rPr>
                <w:sz w:val="16"/>
              </w:rPr>
            </w:pPr>
            <w:r>
              <w:rPr>
                <w:sz w:val="16"/>
              </w:rPr>
              <w:t>023708</w:t>
            </w:r>
          </w:p>
        </w:tc>
        <w:tc>
          <w:tcPr>
            <w:tcW w:w="1200" w:type="dxa"/>
            <w:tcBorders>
              <w:top w:val="nil"/>
              <w:bottom w:val="nil"/>
            </w:tcBorders>
          </w:tcPr>
          <w:p w14:paraId="109C5AD1" w14:textId="77777777" w:rsidR="00F2431C" w:rsidRDefault="00F2431C" w:rsidP="00FC7C21">
            <w:pPr>
              <w:pStyle w:val="TableParagraph"/>
              <w:spacing w:before="111"/>
              <w:ind w:left="86" w:right="76"/>
              <w:rPr>
                <w:sz w:val="16"/>
              </w:rPr>
            </w:pPr>
            <w:r>
              <w:rPr>
                <w:sz w:val="16"/>
              </w:rPr>
              <w:t>018994</w:t>
            </w:r>
          </w:p>
        </w:tc>
        <w:tc>
          <w:tcPr>
            <w:tcW w:w="1600" w:type="dxa"/>
            <w:tcBorders>
              <w:top w:val="nil"/>
              <w:bottom w:val="nil"/>
            </w:tcBorders>
          </w:tcPr>
          <w:p w14:paraId="5954B6F3" w14:textId="77777777" w:rsidR="00F2431C" w:rsidRDefault="00F2431C" w:rsidP="00FC7C21">
            <w:pPr>
              <w:pStyle w:val="TableParagraph"/>
              <w:spacing w:before="111"/>
              <w:ind w:left="47" w:right="37"/>
              <w:rPr>
                <w:sz w:val="16"/>
              </w:rPr>
            </w:pPr>
            <w:r>
              <w:rPr>
                <w:sz w:val="16"/>
              </w:rPr>
              <w:t>009392</w:t>
            </w:r>
            <w:r>
              <w:rPr>
                <w:spacing w:val="-6"/>
                <w:sz w:val="16"/>
              </w:rPr>
              <w:t xml:space="preserve"> </w:t>
            </w:r>
            <w:r>
              <w:rPr>
                <w:sz w:val="16"/>
              </w:rPr>
              <w:t>-</w:t>
            </w:r>
            <w:r>
              <w:rPr>
                <w:spacing w:val="-6"/>
                <w:sz w:val="16"/>
              </w:rPr>
              <w:t xml:space="preserve"> </w:t>
            </w:r>
            <w:r>
              <w:rPr>
                <w:sz w:val="16"/>
              </w:rPr>
              <w:t>16/12/2020</w:t>
            </w:r>
          </w:p>
        </w:tc>
        <w:tc>
          <w:tcPr>
            <w:tcW w:w="800" w:type="dxa"/>
            <w:tcBorders>
              <w:top w:val="nil"/>
              <w:bottom w:val="nil"/>
            </w:tcBorders>
          </w:tcPr>
          <w:p w14:paraId="21FB7CDE" w14:textId="77777777" w:rsidR="00F2431C" w:rsidRDefault="00F2431C" w:rsidP="00FC7C21">
            <w:pPr>
              <w:pStyle w:val="TableParagraph"/>
              <w:spacing w:before="111"/>
              <w:ind w:left="139" w:right="129"/>
              <w:rPr>
                <w:sz w:val="16"/>
              </w:rPr>
            </w:pPr>
            <w:r>
              <w:rPr>
                <w:sz w:val="16"/>
              </w:rPr>
              <w:t>509</w:t>
            </w:r>
          </w:p>
        </w:tc>
        <w:tc>
          <w:tcPr>
            <w:tcW w:w="3200" w:type="dxa"/>
            <w:tcBorders>
              <w:top w:val="nil"/>
              <w:bottom w:val="nil"/>
            </w:tcBorders>
          </w:tcPr>
          <w:p w14:paraId="47F21C67"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2E386766" w14:textId="77777777" w:rsidR="00F2431C" w:rsidRDefault="00F2431C" w:rsidP="00FC7C21">
            <w:pPr>
              <w:pStyle w:val="TableParagraph"/>
              <w:spacing w:before="111"/>
              <w:ind w:left="83" w:right="33"/>
              <w:rPr>
                <w:sz w:val="16"/>
              </w:rPr>
            </w:pPr>
            <w:r>
              <w:rPr>
                <w:sz w:val="16"/>
              </w:rPr>
              <w:t>18994</w:t>
            </w:r>
          </w:p>
        </w:tc>
        <w:tc>
          <w:tcPr>
            <w:tcW w:w="1000" w:type="dxa"/>
            <w:tcBorders>
              <w:top w:val="nil"/>
              <w:bottom w:val="nil"/>
            </w:tcBorders>
          </w:tcPr>
          <w:p w14:paraId="44E36E93"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6415D1EB"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34232061" w14:textId="77777777" w:rsidR="00F2431C" w:rsidRDefault="00F2431C" w:rsidP="00FC7C21">
            <w:pPr>
              <w:pStyle w:val="TableParagraph"/>
              <w:spacing w:before="111"/>
              <w:ind w:left="69" w:right="59"/>
              <w:rPr>
                <w:sz w:val="16"/>
              </w:rPr>
            </w:pPr>
            <w:r>
              <w:rPr>
                <w:sz w:val="16"/>
              </w:rPr>
              <w:t>19/11/</w:t>
            </w:r>
            <w:r w:rsidR="00255652">
              <w:rPr>
                <w:sz w:val="16"/>
              </w:rPr>
              <w:t>2024</w:t>
            </w:r>
          </w:p>
        </w:tc>
        <w:tc>
          <w:tcPr>
            <w:tcW w:w="1200" w:type="dxa"/>
            <w:tcBorders>
              <w:top w:val="nil"/>
              <w:bottom w:val="nil"/>
            </w:tcBorders>
          </w:tcPr>
          <w:p w14:paraId="429DF451" w14:textId="77777777" w:rsidR="00F2431C" w:rsidRDefault="00F2431C" w:rsidP="00FC7C21">
            <w:pPr>
              <w:pStyle w:val="TableParagraph"/>
              <w:spacing w:before="111"/>
              <w:ind w:right="27"/>
              <w:jc w:val="right"/>
              <w:rPr>
                <w:sz w:val="16"/>
              </w:rPr>
            </w:pPr>
            <w:r>
              <w:rPr>
                <w:sz w:val="16"/>
              </w:rPr>
              <w:t>2.090,00</w:t>
            </w:r>
          </w:p>
        </w:tc>
        <w:tc>
          <w:tcPr>
            <w:tcW w:w="1200" w:type="dxa"/>
            <w:tcBorders>
              <w:top w:val="nil"/>
              <w:bottom w:val="nil"/>
            </w:tcBorders>
          </w:tcPr>
          <w:p w14:paraId="40B2A16A" w14:textId="77777777" w:rsidR="00F2431C" w:rsidRDefault="00F2431C" w:rsidP="00FC7C21">
            <w:pPr>
              <w:pStyle w:val="TableParagraph"/>
              <w:spacing w:before="111"/>
              <w:ind w:right="27"/>
              <w:jc w:val="right"/>
              <w:rPr>
                <w:sz w:val="16"/>
              </w:rPr>
            </w:pPr>
            <w:r>
              <w:rPr>
                <w:sz w:val="16"/>
              </w:rPr>
              <w:t>128,53</w:t>
            </w:r>
          </w:p>
        </w:tc>
        <w:tc>
          <w:tcPr>
            <w:tcW w:w="1200" w:type="dxa"/>
            <w:tcBorders>
              <w:top w:val="nil"/>
              <w:bottom w:val="nil"/>
            </w:tcBorders>
          </w:tcPr>
          <w:p w14:paraId="1FE73F1E" w14:textId="77777777" w:rsidR="00F2431C" w:rsidRDefault="00F2431C" w:rsidP="00FC7C21">
            <w:pPr>
              <w:pStyle w:val="TableParagraph"/>
              <w:spacing w:before="111"/>
              <w:ind w:right="27"/>
              <w:jc w:val="right"/>
              <w:rPr>
                <w:sz w:val="16"/>
              </w:rPr>
            </w:pPr>
            <w:r>
              <w:rPr>
                <w:sz w:val="16"/>
              </w:rPr>
              <w:t>1.961,47</w:t>
            </w:r>
          </w:p>
        </w:tc>
      </w:tr>
      <w:tr w:rsidR="00F2431C" w14:paraId="09F38361" w14:textId="77777777" w:rsidTr="00FC7C21">
        <w:trPr>
          <w:trHeight w:val="360"/>
        </w:trPr>
        <w:tc>
          <w:tcPr>
            <w:tcW w:w="1180" w:type="dxa"/>
            <w:tcBorders>
              <w:top w:val="nil"/>
              <w:bottom w:val="nil"/>
            </w:tcBorders>
          </w:tcPr>
          <w:p w14:paraId="494C2255" w14:textId="77777777" w:rsidR="00F2431C" w:rsidRDefault="00F2431C" w:rsidP="00FC7C21">
            <w:pPr>
              <w:pStyle w:val="TableParagraph"/>
              <w:ind w:left="60" w:right="50"/>
              <w:rPr>
                <w:sz w:val="16"/>
              </w:rPr>
            </w:pPr>
            <w:r>
              <w:rPr>
                <w:sz w:val="16"/>
              </w:rPr>
              <w:t>023693</w:t>
            </w:r>
          </w:p>
        </w:tc>
        <w:tc>
          <w:tcPr>
            <w:tcW w:w="1200" w:type="dxa"/>
            <w:tcBorders>
              <w:top w:val="nil"/>
              <w:bottom w:val="nil"/>
            </w:tcBorders>
          </w:tcPr>
          <w:p w14:paraId="08CE01F5" w14:textId="77777777" w:rsidR="00F2431C" w:rsidRDefault="00F2431C" w:rsidP="00FC7C21">
            <w:pPr>
              <w:pStyle w:val="TableParagraph"/>
              <w:ind w:left="86" w:right="76"/>
              <w:rPr>
                <w:sz w:val="16"/>
              </w:rPr>
            </w:pPr>
            <w:r>
              <w:rPr>
                <w:sz w:val="16"/>
              </w:rPr>
              <w:t>019067</w:t>
            </w:r>
          </w:p>
        </w:tc>
        <w:tc>
          <w:tcPr>
            <w:tcW w:w="1600" w:type="dxa"/>
            <w:tcBorders>
              <w:top w:val="nil"/>
              <w:bottom w:val="nil"/>
            </w:tcBorders>
          </w:tcPr>
          <w:p w14:paraId="622DB6C5" w14:textId="77777777" w:rsidR="00F2431C" w:rsidRDefault="00F2431C" w:rsidP="00FC7C21">
            <w:pPr>
              <w:pStyle w:val="TableParagraph"/>
              <w:ind w:left="47" w:right="37"/>
              <w:rPr>
                <w:sz w:val="16"/>
              </w:rPr>
            </w:pPr>
            <w:r>
              <w:rPr>
                <w:sz w:val="16"/>
              </w:rPr>
              <w:t>008515</w:t>
            </w:r>
            <w:r>
              <w:rPr>
                <w:spacing w:val="-6"/>
                <w:sz w:val="16"/>
              </w:rPr>
              <w:t xml:space="preserve"> </w:t>
            </w:r>
            <w:r>
              <w:rPr>
                <w:sz w:val="16"/>
              </w:rPr>
              <w:t>-</w:t>
            </w:r>
            <w:r>
              <w:rPr>
                <w:spacing w:val="-6"/>
                <w:sz w:val="16"/>
              </w:rPr>
              <w:t xml:space="preserve"> </w:t>
            </w:r>
            <w:r>
              <w:rPr>
                <w:sz w:val="16"/>
              </w:rPr>
              <w:t>19/03/2020</w:t>
            </w:r>
          </w:p>
        </w:tc>
        <w:tc>
          <w:tcPr>
            <w:tcW w:w="800" w:type="dxa"/>
            <w:tcBorders>
              <w:top w:val="nil"/>
              <w:bottom w:val="nil"/>
            </w:tcBorders>
          </w:tcPr>
          <w:p w14:paraId="0EC98833" w14:textId="77777777" w:rsidR="00F2431C" w:rsidRDefault="00F2431C" w:rsidP="00FC7C21">
            <w:pPr>
              <w:pStyle w:val="TableParagraph"/>
              <w:ind w:left="139" w:right="129"/>
              <w:rPr>
                <w:sz w:val="16"/>
              </w:rPr>
            </w:pPr>
            <w:r>
              <w:rPr>
                <w:sz w:val="16"/>
              </w:rPr>
              <w:t>148</w:t>
            </w:r>
          </w:p>
        </w:tc>
        <w:tc>
          <w:tcPr>
            <w:tcW w:w="3200" w:type="dxa"/>
            <w:tcBorders>
              <w:top w:val="nil"/>
              <w:bottom w:val="nil"/>
            </w:tcBorders>
          </w:tcPr>
          <w:p w14:paraId="647ABDD4" w14:textId="77777777" w:rsidR="00F2431C" w:rsidRDefault="00F2431C" w:rsidP="00FC7C21">
            <w:pPr>
              <w:pStyle w:val="TableParagraph"/>
              <w:spacing w:line="177" w:lineRule="exact"/>
              <w:ind w:left="40"/>
              <w:rPr>
                <w:sz w:val="16"/>
              </w:rPr>
            </w:pPr>
            <w:r>
              <w:rPr>
                <w:sz w:val="16"/>
              </w:rPr>
              <w:t>JOSE</w:t>
            </w:r>
            <w:r>
              <w:rPr>
                <w:spacing w:val="-6"/>
                <w:sz w:val="16"/>
              </w:rPr>
              <w:t xml:space="preserve"> </w:t>
            </w:r>
            <w:r>
              <w:rPr>
                <w:sz w:val="16"/>
              </w:rPr>
              <w:t>LUCIANO</w:t>
            </w:r>
            <w:r>
              <w:rPr>
                <w:spacing w:val="-5"/>
                <w:sz w:val="16"/>
              </w:rPr>
              <w:t xml:space="preserve"> </w:t>
            </w:r>
            <w:r>
              <w:rPr>
                <w:sz w:val="16"/>
              </w:rPr>
              <w:t>PEREIRA</w:t>
            </w:r>
            <w:r>
              <w:rPr>
                <w:spacing w:val="-5"/>
                <w:sz w:val="16"/>
              </w:rPr>
              <w:t xml:space="preserve"> </w:t>
            </w:r>
            <w:r>
              <w:rPr>
                <w:sz w:val="16"/>
              </w:rPr>
              <w:t>DE</w:t>
            </w:r>
            <w:r>
              <w:rPr>
                <w:spacing w:val="-5"/>
                <w:sz w:val="16"/>
              </w:rPr>
              <w:t xml:space="preserve"> </w:t>
            </w:r>
            <w:r>
              <w:rPr>
                <w:sz w:val="16"/>
              </w:rPr>
              <w:t>OLIVEIRA</w:t>
            </w:r>
          </w:p>
          <w:p w14:paraId="53D15BC9" w14:textId="77777777" w:rsidR="00F2431C" w:rsidRDefault="00F2431C" w:rsidP="00FC7C21">
            <w:pPr>
              <w:pStyle w:val="TableParagraph"/>
              <w:spacing w:line="163" w:lineRule="exact"/>
              <w:ind w:left="40"/>
              <w:rPr>
                <w:sz w:val="16"/>
              </w:rPr>
            </w:pPr>
            <w:r>
              <w:rPr>
                <w:sz w:val="16"/>
              </w:rPr>
              <w:t>02311893114</w:t>
            </w:r>
          </w:p>
        </w:tc>
        <w:tc>
          <w:tcPr>
            <w:tcW w:w="1400" w:type="dxa"/>
            <w:tcBorders>
              <w:top w:val="nil"/>
              <w:bottom w:val="nil"/>
            </w:tcBorders>
          </w:tcPr>
          <w:p w14:paraId="21BB0BD5" w14:textId="77777777" w:rsidR="00F2431C" w:rsidRDefault="00F2431C" w:rsidP="00FC7C21">
            <w:pPr>
              <w:pStyle w:val="TableParagraph"/>
              <w:ind w:left="83" w:right="33"/>
              <w:rPr>
                <w:sz w:val="16"/>
              </w:rPr>
            </w:pPr>
            <w:r>
              <w:rPr>
                <w:sz w:val="16"/>
              </w:rPr>
              <w:t>061</w:t>
            </w:r>
          </w:p>
        </w:tc>
        <w:tc>
          <w:tcPr>
            <w:tcW w:w="1000" w:type="dxa"/>
            <w:tcBorders>
              <w:top w:val="nil"/>
              <w:bottom w:val="nil"/>
            </w:tcBorders>
          </w:tcPr>
          <w:p w14:paraId="1FC1ADBE"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643310D0"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618DDA6" w14:textId="77777777" w:rsidR="00F2431C" w:rsidRDefault="00F2431C" w:rsidP="00FC7C21">
            <w:pPr>
              <w:pStyle w:val="TableParagraph"/>
              <w:ind w:left="69" w:right="59"/>
              <w:rPr>
                <w:sz w:val="16"/>
              </w:rPr>
            </w:pPr>
            <w:r>
              <w:rPr>
                <w:sz w:val="16"/>
              </w:rPr>
              <w:t>19/11/</w:t>
            </w:r>
            <w:r w:rsidR="00255652">
              <w:rPr>
                <w:sz w:val="16"/>
              </w:rPr>
              <w:t>2024</w:t>
            </w:r>
          </w:p>
        </w:tc>
        <w:tc>
          <w:tcPr>
            <w:tcW w:w="1200" w:type="dxa"/>
            <w:tcBorders>
              <w:top w:val="nil"/>
              <w:bottom w:val="nil"/>
            </w:tcBorders>
          </w:tcPr>
          <w:p w14:paraId="52FBD3DD" w14:textId="77777777" w:rsidR="00F2431C" w:rsidRDefault="00F2431C" w:rsidP="00FC7C21">
            <w:pPr>
              <w:pStyle w:val="TableParagraph"/>
              <w:ind w:right="27"/>
              <w:jc w:val="right"/>
              <w:rPr>
                <w:sz w:val="16"/>
              </w:rPr>
            </w:pPr>
            <w:r>
              <w:rPr>
                <w:sz w:val="16"/>
              </w:rPr>
              <w:t>380,00</w:t>
            </w:r>
          </w:p>
        </w:tc>
        <w:tc>
          <w:tcPr>
            <w:tcW w:w="1200" w:type="dxa"/>
            <w:tcBorders>
              <w:top w:val="nil"/>
              <w:bottom w:val="nil"/>
            </w:tcBorders>
          </w:tcPr>
          <w:p w14:paraId="21FBA5B8"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4E1154EA" w14:textId="77777777" w:rsidR="00F2431C" w:rsidRDefault="00F2431C" w:rsidP="00FC7C21">
            <w:pPr>
              <w:pStyle w:val="TableParagraph"/>
              <w:ind w:right="27"/>
              <w:jc w:val="right"/>
              <w:rPr>
                <w:sz w:val="16"/>
              </w:rPr>
            </w:pPr>
            <w:r>
              <w:rPr>
                <w:sz w:val="16"/>
              </w:rPr>
              <w:t>380,00</w:t>
            </w:r>
          </w:p>
        </w:tc>
      </w:tr>
      <w:tr w:rsidR="00F2431C" w14:paraId="51A5F721" w14:textId="77777777" w:rsidTr="00FC7C21">
        <w:trPr>
          <w:trHeight w:val="360"/>
        </w:trPr>
        <w:tc>
          <w:tcPr>
            <w:tcW w:w="1180" w:type="dxa"/>
            <w:tcBorders>
              <w:top w:val="nil"/>
              <w:bottom w:val="nil"/>
            </w:tcBorders>
          </w:tcPr>
          <w:p w14:paraId="5E03E911" w14:textId="77777777" w:rsidR="00F2431C" w:rsidRDefault="00F2431C" w:rsidP="00FC7C21">
            <w:pPr>
              <w:pStyle w:val="TableParagraph"/>
              <w:ind w:left="60" w:right="50"/>
              <w:rPr>
                <w:sz w:val="16"/>
              </w:rPr>
            </w:pPr>
            <w:r>
              <w:rPr>
                <w:sz w:val="16"/>
              </w:rPr>
              <w:t>023692</w:t>
            </w:r>
          </w:p>
        </w:tc>
        <w:tc>
          <w:tcPr>
            <w:tcW w:w="1200" w:type="dxa"/>
            <w:tcBorders>
              <w:top w:val="nil"/>
              <w:bottom w:val="nil"/>
            </w:tcBorders>
          </w:tcPr>
          <w:p w14:paraId="5711204B" w14:textId="77777777" w:rsidR="00F2431C" w:rsidRDefault="00F2431C" w:rsidP="00FC7C21">
            <w:pPr>
              <w:pStyle w:val="TableParagraph"/>
              <w:ind w:left="86" w:right="76"/>
              <w:rPr>
                <w:sz w:val="16"/>
              </w:rPr>
            </w:pPr>
            <w:r>
              <w:rPr>
                <w:sz w:val="16"/>
              </w:rPr>
              <w:t>023157</w:t>
            </w:r>
          </w:p>
        </w:tc>
        <w:tc>
          <w:tcPr>
            <w:tcW w:w="1600" w:type="dxa"/>
            <w:tcBorders>
              <w:top w:val="nil"/>
              <w:bottom w:val="nil"/>
            </w:tcBorders>
          </w:tcPr>
          <w:p w14:paraId="4710C565" w14:textId="77777777" w:rsidR="00F2431C" w:rsidRDefault="00F2431C" w:rsidP="00FC7C21">
            <w:pPr>
              <w:pStyle w:val="TableParagraph"/>
              <w:ind w:left="47" w:right="37"/>
              <w:rPr>
                <w:sz w:val="16"/>
              </w:rPr>
            </w:pPr>
            <w:r>
              <w:rPr>
                <w:sz w:val="16"/>
              </w:rPr>
              <w:t>010837</w:t>
            </w:r>
            <w:r>
              <w:rPr>
                <w:spacing w:val="-6"/>
                <w:sz w:val="16"/>
              </w:rPr>
              <w:t xml:space="preserve"> </w:t>
            </w:r>
            <w:r>
              <w:rPr>
                <w:sz w:val="16"/>
              </w:rPr>
              <w:t>-</w:t>
            </w:r>
            <w:r>
              <w:rPr>
                <w:spacing w:val="-6"/>
                <w:sz w:val="16"/>
              </w:rPr>
              <w:t xml:space="preserve"> </w:t>
            </w:r>
            <w:r>
              <w:rPr>
                <w:sz w:val="16"/>
              </w:rPr>
              <w:t>10/11/</w:t>
            </w:r>
            <w:r w:rsidR="00255652">
              <w:rPr>
                <w:sz w:val="16"/>
              </w:rPr>
              <w:t>2024</w:t>
            </w:r>
          </w:p>
        </w:tc>
        <w:tc>
          <w:tcPr>
            <w:tcW w:w="800" w:type="dxa"/>
            <w:tcBorders>
              <w:top w:val="nil"/>
              <w:bottom w:val="nil"/>
            </w:tcBorders>
          </w:tcPr>
          <w:p w14:paraId="69719FF6" w14:textId="77777777" w:rsidR="00F2431C" w:rsidRDefault="00F2431C" w:rsidP="00FC7C21">
            <w:pPr>
              <w:pStyle w:val="TableParagraph"/>
              <w:ind w:left="139" w:right="129"/>
              <w:rPr>
                <w:sz w:val="16"/>
              </w:rPr>
            </w:pPr>
            <w:r>
              <w:rPr>
                <w:sz w:val="16"/>
              </w:rPr>
              <w:t>184</w:t>
            </w:r>
          </w:p>
        </w:tc>
        <w:tc>
          <w:tcPr>
            <w:tcW w:w="3200" w:type="dxa"/>
            <w:tcBorders>
              <w:top w:val="nil"/>
              <w:bottom w:val="nil"/>
            </w:tcBorders>
          </w:tcPr>
          <w:p w14:paraId="47128C44" w14:textId="77777777" w:rsidR="00F2431C" w:rsidRDefault="00F2431C" w:rsidP="00FC7C21">
            <w:pPr>
              <w:pStyle w:val="TableParagraph"/>
              <w:spacing w:line="177" w:lineRule="exact"/>
              <w:ind w:left="40"/>
              <w:rPr>
                <w:sz w:val="16"/>
              </w:rPr>
            </w:pPr>
            <w:r>
              <w:rPr>
                <w:sz w:val="16"/>
              </w:rPr>
              <w:t>MEIRILENE</w:t>
            </w:r>
            <w:r>
              <w:rPr>
                <w:spacing w:val="-5"/>
                <w:sz w:val="16"/>
              </w:rPr>
              <w:t xml:space="preserve"> </w:t>
            </w:r>
            <w:r>
              <w:rPr>
                <w:sz w:val="16"/>
              </w:rPr>
              <w:t>PINHEIRO</w:t>
            </w:r>
            <w:r>
              <w:rPr>
                <w:spacing w:val="-4"/>
                <w:sz w:val="16"/>
              </w:rPr>
              <w:t xml:space="preserve"> </w:t>
            </w:r>
            <w:r>
              <w:rPr>
                <w:sz w:val="16"/>
              </w:rPr>
              <w:t>DA</w:t>
            </w:r>
            <w:r>
              <w:rPr>
                <w:spacing w:val="-4"/>
                <w:sz w:val="16"/>
              </w:rPr>
              <w:t xml:space="preserve"> </w:t>
            </w:r>
            <w:r>
              <w:rPr>
                <w:sz w:val="16"/>
              </w:rPr>
              <w:t>SILVA</w:t>
            </w:r>
          </w:p>
          <w:p w14:paraId="2D9BD5C2" w14:textId="77777777" w:rsidR="00F2431C" w:rsidRDefault="00F2431C" w:rsidP="00FC7C21">
            <w:pPr>
              <w:pStyle w:val="TableParagraph"/>
              <w:spacing w:line="163" w:lineRule="exact"/>
              <w:ind w:left="40"/>
              <w:rPr>
                <w:sz w:val="16"/>
              </w:rPr>
            </w:pPr>
            <w:r>
              <w:rPr>
                <w:sz w:val="16"/>
              </w:rPr>
              <w:t>58566627172</w:t>
            </w:r>
          </w:p>
        </w:tc>
        <w:tc>
          <w:tcPr>
            <w:tcW w:w="1400" w:type="dxa"/>
            <w:tcBorders>
              <w:top w:val="nil"/>
              <w:bottom w:val="nil"/>
            </w:tcBorders>
          </w:tcPr>
          <w:p w14:paraId="4E645123" w14:textId="77777777" w:rsidR="00F2431C" w:rsidRDefault="00F2431C" w:rsidP="00FC7C21">
            <w:pPr>
              <w:pStyle w:val="TableParagraph"/>
              <w:ind w:left="50"/>
              <w:rPr>
                <w:sz w:val="16"/>
              </w:rPr>
            </w:pPr>
            <w:r>
              <w:rPr>
                <w:sz w:val="16"/>
              </w:rPr>
              <w:t>9</w:t>
            </w:r>
          </w:p>
        </w:tc>
        <w:tc>
          <w:tcPr>
            <w:tcW w:w="1000" w:type="dxa"/>
            <w:tcBorders>
              <w:top w:val="nil"/>
              <w:bottom w:val="nil"/>
            </w:tcBorders>
          </w:tcPr>
          <w:p w14:paraId="79898780"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2C2026E6"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68810085" w14:textId="77777777" w:rsidR="00F2431C" w:rsidRDefault="00F2431C" w:rsidP="00FC7C21">
            <w:pPr>
              <w:pStyle w:val="TableParagraph"/>
              <w:ind w:left="69" w:right="59"/>
              <w:rPr>
                <w:sz w:val="16"/>
              </w:rPr>
            </w:pPr>
            <w:r>
              <w:rPr>
                <w:sz w:val="16"/>
              </w:rPr>
              <w:t>19/11/</w:t>
            </w:r>
            <w:r w:rsidR="00255652">
              <w:rPr>
                <w:sz w:val="16"/>
              </w:rPr>
              <w:t>2024</w:t>
            </w:r>
          </w:p>
        </w:tc>
        <w:tc>
          <w:tcPr>
            <w:tcW w:w="1200" w:type="dxa"/>
            <w:tcBorders>
              <w:top w:val="nil"/>
              <w:bottom w:val="nil"/>
            </w:tcBorders>
          </w:tcPr>
          <w:p w14:paraId="37FDECA5" w14:textId="77777777" w:rsidR="00F2431C" w:rsidRDefault="00F2431C" w:rsidP="00FC7C21">
            <w:pPr>
              <w:pStyle w:val="TableParagraph"/>
              <w:ind w:right="27"/>
              <w:jc w:val="right"/>
              <w:rPr>
                <w:sz w:val="16"/>
              </w:rPr>
            </w:pPr>
            <w:r>
              <w:rPr>
                <w:sz w:val="16"/>
              </w:rPr>
              <w:t>3.500,00</w:t>
            </w:r>
          </w:p>
        </w:tc>
        <w:tc>
          <w:tcPr>
            <w:tcW w:w="1200" w:type="dxa"/>
            <w:tcBorders>
              <w:top w:val="nil"/>
              <w:bottom w:val="nil"/>
            </w:tcBorders>
          </w:tcPr>
          <w:p w14:paraId="236C5939"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0EA7AD09" w14:textId="77777777" w:rsidR="00F2431C" w:rsidRDefault="00F2431C" w:rsidP="00FC7C21">
            <w:pPr>
              <w:pStyle w:val="TableParagraph"/>
              <w:ind w:right="27"/>
              <w:jc w:val="right"/>
              <w:rPr>
                <w:sz w:val="16"/>
              </w:rPr>
            </w:pPr>
            <w:r>
              <w:rPr>
                <w:sz w:val="16"/>
              </w:rPr>
              <w:t>3.500,00</w:t>
            </w:r>
          </w:p>
        </w:tc>
      </w:tr>
      <w:tr w:rsidR="00F2431C" w14:paraId="38C26FC3" w14:textId="77777777" w:rsidTr="00FC7C21">
        <w:trPr>
          <w:trHeight w:val="360"/>
        </w:trPr>
        <w:tc>
          <w:tcPr>
            <w:tcW w:w="1180" w:type="dxa"/>
            <w:tcBorders>
              <w:top w:val="nil"/>
              <w:bottom w:val="nil"/>
            </w:tcBorders>
          </w:tcPr>
          <w:p w14:paraId="6706840E" w14:textId="77777777" w:rsidR="00F2431C" w:rsidRDefault="00F2431C" w:rsidP="00FC7C21">
            <w:pPr>
              <w:pStyle w:val="TableParagraph"/>
              <w:ind w:left="60" w:right="50"/>
              <w:rPr>
                <w:sz w:val="16"/>
              </w:rPr>
            </w:pPr>
            <w:r>
              <w:rPr>
                <w:sz w:val="16"/>
              </w:rPr>
              <w:t>023715</w:t>
            </w:r>
          </w:p>
        </w:tc>
        <w:tc>
          <w:tcPr>
            <w:tcW w:w="1200" w:type="dxa"/>
            <w:tcBorders>
              <w:top w:val="nil"/>
              <w:bottom w:val="nil"/>
            </w:tcBorders>
          </w:tcPr>
          <w:p w14:paraId="0004E97A" w14:textId="77777777" w:rsidR="00F2431C" w:rsidRDefault="00F2431C" w:rsidP="00FC7C21">
            <w:pPr>
              <w:pStyle w:val="TableParagraph"/>
              <w:ind w:left="86" w:right="76"/>
              <w:rPr>
                <w:sz w:val="16"/>
              </w:rPr>
            </w:pPr>
            <w:r>
              <w:rPr>
                <w:sz w:val="16"/>
              </w:rPr>
              <w:t>023173</w:t>
            </w:r>
          </w:p>
        </w:tc>
        <w:tc>
          <w:tcPr>
            <w:tcW w:w="1600" w:type="dxa"/>
            <w:tcBorders>
              <w:top w:val="nil"/>
              <w:bottom w:val="nil"/>
            </w:tcBorders>
          </w:tcPr>
          <w:p w14:paraId="577D9F5F" w14:textId="77777777" w:rsidR="00F2431C" w:rsidRDefault="00F2431C" w:rsidP="00FC7C21">
            <w:pPr>
              <w:pStyle w:val="TableParagraph"/>
              <w:ind w:left="47" w:right="37"/>
              <w:rPr>
                <w:sz w:val="16"/>
              </w:rPr>
            </w:pPr>
            <w:r>
              <w:rPr>
                <w:sz w:val="16"/>
              </w:rPr>
              <w:t>010842</w:t>
            </w:r>
            <w:r>
              <w:rPr>
                <w:spacing w:val="-6"/>
                <w:sz w:val="16"/>
              </w:rPr>
              <w:t xml:space="preserve"> </w:t>
            </w:r>
            <w:r>
              <w:rPr>
                <w:sz w:val="16"/>
              </w:rPr>
              <w:t>-</w:t>
            </w:r>
            <w:r>
              <w:rPr>
                <w:spacing w:val="-6"/>
                <w:sz w:val="16"/>
              </w:rPr>
              <w:t xml:space="preserve"> </w:t>
            </w:r>
            <w:r>
              <w:rPr>
                <w:sz w:val="16"/>
              </w:rPr>
              <w:t>19/11/</w:t>
            </w:r>
            <w:r w:rsidR="00255652">
              <w:rPr>
                <w:sz w:val="16"/>
              </w:rPr>
              <w:t>2024</w:t>
            </w:r>
          </w:p>
        </w:tc>
        <w:tc>
          <w:tcPr>
            <w:tcW w:w="800" w:type="dxa"/>
            <w:tcBorders>
              <w:top w:val="nil"/>
              <w:bottom w:val="nil"/>
            </w:tcBorders>
          </w:tcPr>
          <w:p w14:paraId="0957E63E" w14:textId="77777777" w:rsidR="00F2431C" w:rsidRDefault="00F2431C" w:rsidP="00FC7C21">
            <w:pPr>
              <w:pStyle w:val="TableParagraph"/>
              <w:ind w:left="139" w:right="129"/>
              <w:rPr>
                <w:sz w:val="16"/>
              </w:rPr>
            </w:pPr>
            <w:r>
              <w:rPr>
                <w:sz w:val="16"/>
              </w:rPr>
              <w:t>484</w:t>
            </w:r>
          </w:p>
        </w:tc>
        <w:tc>
          <w:tcPr>
            <w:tcW w:w="3200" w:type="dxa"/>
            <w:tcBorders>
              <w:top w:val="nil"/>
              <w:bottom w:val="nil"/>
            </w:tcBorders>
          </w:tcPr>
          <w:p w14:paraId="0C289AFD"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CCE93CF"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6C093301" w14:textId="77777777" w:rsidR="00F2431C" w:rsidRDefault="00F2431C" w:rsidP="00FC7C21">
            <w:pPr>
              <w:pStyle w:val="TableParagraph"/>
              <w:ind w:left="83" w:right="33"/>
              <w:rPr>
                <w:sz w:val="16"/>
              </w:rPr>
            </w:pPr>
            <w:r>
              <w:rPr>
                <w:sz w:val="16"/>
              </w:rPr>
              <w:t>23173</w:t>
            </w:r>
          </w:p>
        </w:tc>
        <w:tc>
          <w:tcPr>
            <w:tcW w:w="1000" w:type="dxa"/>
            <w:tcBorders>
              <w:top w:val="nil"/>
              <w:bottom w:val="nil"/>
            </w:tcBorders>
          </w:tcPr>
          <w:p w14:paraId="37F6A027"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B6ADC80"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D99D64C" w14:textId="77777777" w:rsidR="00F2431C" w:rsidRDefault="00F2431C" w:rsidP="00FC7C21">
            <w:pPr>
              <w:pStyle w:val="TableParagraph"/>
              <w:ind w:left="69" w:right="59"/>
              <w:rPr>
                <w:sz w:val="16"/>
              </w:rPr>
            </w:pPr>
            <w:r>
              <w:rPr>
                <w:sz w:val="16"/>
              </w:rPr>
              <w:t>19/11/</w:t>
            </w:r>
            <w:r w:rsidR="00255652">
              <w:rPr>
                <w:sz w:val="16"/>
              </w:rPr>
              <w:t>2024</w:t>
            </w:r>
          </w:p>
        </w:tc>
        <w:tc>
          <w:tcPr>
            <w:tcW w:w="1200" w:type="dxa"/>
            <w:tcBorders>
              <w:top w:val="nil"/>
              <w:bottom w:val="nil"/>
            </w:tcBorders>
          </w:tcPr>
          <w:p w14:paraId="31BED323" w14:textId="77777777" w:rsidR="00F2431C" w:rsidRDefault="00F2431C" w:rsidP="00FC7C21">
            <w:pPr>
              <w:pStyle w:val="TableParagraph"/>
              <w:ind w:right="27"/>
              <w:jc w:val="right"/>
              <w:rPr>
                <w:sz w:val="16"/>
              </w:rPr>
            </w:pPr>
            <w:r>
              <w:rPr>
                <w:sz w:val="16"/>
              </w:rPr>
              <w:t>3.121,58</w:t>
            </w:r>
          </w:p>
        </w:tc>
        <w:tc>
          <w:tcPr>
            <w:tcW w:w="1200" w:type="dxa"/>
            <w:tcBorders>
              <w:top w:val="nil"/>
              <w:bottom w:val="nil"/>
            </w:tcBorders>
          </w:tcPr>
          <w:p w14:paraId="00B6C208" w14:textId="77777777" w:rsidR="00F2431C" w:rsidRDefault="00F2431C" w:rsidP="00FC7C21">
            <w:pPr>
              <w:pStyle w:val="TableParagraph"/>
              <w:ind w:right="27"/>
              <w:jc w:val="right"/>
              <w:rPr>
                <w:sz w:val="16"/>
              </w:rPr>
            </w:pPr>
            <w:r>
              <w:rPr>
                <w:sz w:val="16"/>
              </w:rPr>
              <w:t>348,60</w:t>
            </w:r>
          </w:p>
        </w:tc>
        <w:tc>
          <w:tcPr>
            <w:tcW w:w="1200" w:type="dxa"/>
            <w:tcBorders>
              <w:top w:val="nil"/>
              <w:bottom w:val="nil"/>
            </w:tcBorders>
          </w:tcPr>
          <w:p w14:paraId="7E3E57FD" w14:textId="77777777" w:rsidR="00F2431C" w:rsidRDefault="00F2431C" w:rsidP="00FC7C21">
            <w:pPr>
              <w:pStyle w:val="TableParagraph"/>
              <w:ind w:right="27"/>
              <w:jc w:val="right"/>
              <w:rPr>
                <w:sz w:val="16"/>
              </w:rPr>
            </w:pPr>
            <w:r>
              <w:rPr>
                <w:sz w:val="16"/>
              </w:rPr>
              <w:t>2.772,98</w:t>
            </w:r>
          </w:p>
        </w:tc>
      </w:tr>
      <w:tr w:rsidR="00F2431C" w14:paraId="0330A7C6" w14:textId="77777777" w:rsidTr="00FC7C21">
        <w:trPr>
          <w:trHeight w:val="385"/>
        </w:trPr>
        <w:tc>
          <w:tcPr>
            <w:tcW w:w="1180" w:type="dxa"/>
            <w:tcBorders>
              <w:top w:val="nil"/>
              <w:bottom w:val="nil"/>
            </w:tcBorders>
          </w:tcPr>
          <w:p w14:paraId="16464B9B" w14:textId="77777777" w:rsidR="00F2431C" w:rsidRDefault="00F2431C" w:rsidP="00FC7C21">
            <w:pPr>
              <w:pStyle w:val="TableParagraph"/>
              <w:ind w:left="60" w:right="50"/>
              <w:rPr>
                <w:sz w:val="16"/>
              </w:rPr>
            </w:pPr>
            <w:r>
              <w:rPr>
                <w:sz w:val="16"/>
              </w:rPr>
              <w:t>023710</w:t>
            </w:r>
          </w:p>
        </w:tc>
        <w:tc>
          <w:tcPr>
            <w:tcW w:w="1200" w:type="dxa"/>
            <w:tcBorders>
              <w:top w:val="nil"/>
              <w:bottom w:val="nil"/>
            </w:tcBorders>
          </w:tcPr>
          <w:p w14:paraId="21CF42E4" w14:textId="77777777" w:rsidR="00F2431C" w:rsidRDefault="00F2431C" w:rsidP="00FC7C21">
            <w:pPr>
              <w:pStyle w:val="TableParagraph"/>
              <w:ind w:left="86" w:right="76"/>
              <w:rPr>
                <w:sz w:val="16"/>
              </w:rPr>
            </w:pPr>
            <w:r>
              <w:rPr>
                <w:sz w:val="16"/>
              </w:rPr>
              <w:t>018994</w:t>
            </w:r>
          </w:p>
        </w:tc>
        <w:tc>
          <w:tcPr>
            <w:tcW w:w="1600" w:type="dxa"/>
            <w:tcBorders>
              <w:top w:val="nil"/>
              <w:bottom w:val="nil"/>
            </w:tcBorders>
          </w:tcPr>
          <w:p w14:paraId="2745E68B" w14:textId="77777777" w:rsidR="00F2431C" w:rsidRDefault="00F2431C" w:rsidP="00FC7C21">
            <w:pPr>
              <w:pStyle w:val="TableParagraph"/>
              <w:ind w:left="47" w:right="37"/>
              <w:rPr>
                <w:sz w:val="16"/>
              </w:rPr>
            </w:pPr>
            <w:r>
              <w:rPr>
                <w:sz w:val="16"/>
              </w:rPr>
              <w:t>009392</w:t>
            </w:r>
            <w:r>
              <w:rPr>
                <w:spacing w:val="-6"/>
                <w:sz w:val="16"/>
              </w:rPr>
              <w:t xml:space="preserve"> </w:t>
            </w:r>
            <w:r>
              <w:rPr>
                <w:sz w:val="16"/>
              </w:rPr>
              <w:t>-</w:t>
            </w:r>
            <w:r>
              <w:rPr>
                <w:spacing w:val="-6"/>
                <w:sz w:val="16"/>
              </w:rPr>
              <w:t xml:space="preserve"> </w:t>
            </w:r>
            <w:r>
              <w:rPr>
                <w:sz w:val="16"/>
              </w:rPr>
              <w:t>16/12/2020</w:t>
            </w:r>
          </w:p>
        </w:tc>
        <w:tc>
          <w:tcPr>
            <w:tcW w:w="800" w:type="dxa"/>
            <w:tcBorders>
              <w:top w:val="nil"/>
              <w:bottom w:val="nil"/>
            </w:tcBorders>
          </w:tcPr>
          <w:p w14:paraId="3FAA2170" w14:textId="77777777" w:rsidR="00F2431C" w:rsidRDefault="00F2431C" w:rsidP="00FC7C21">
            <w:pPr>
              <w:pStyle w:val="TableParagraph"/>
              <w:ind w:left="139" w:right="129"/>
              <w:rPr>
                <w:sz w:val="16"/>
              </w:rPr>
            </w:pPr>
            <w:r>
              <w:rPr>
                <w:sz w:val="16"/>
              </w:rPr>
              <w:t>509</w:t>
            </w:r>
          </w:p>
        </w:tc>
        <w:tc>
          <w:tcPr>
            <w:tcW w:w="3200" w:type="dxa"/>
            <w:tcBorders>
              <w:top w:val="nil"/>
              <w:bottom w:val="nil"/>
            </w:tcBorders>
          </w:tcPr>
          <w:p w14:paraId="7CD18F57"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0E74EBA7" w14:textId="77777777" w:rsidR="00F2431C" w:rsidRDefault="00F2431C" w:rsidP="00FC7C21">
            <w:pPr>
              <w:pStyle w:val="TableParagraph"/>
              <w:ind w:left="83" w:right="33"/>
              <w:rPr>
                <w:sz w:val="16"/>
              </w:rPr>
            </w:pPr>
            <w:r>
              <w:rPr>
                <w:sz w:val="16"/>
              </w:rPr>
              <w:t>18994</w:t>
            </w:r>
          </w:p>
        </w:tc>
        <w:tc>
          <w:tcPr>
            <w:tcW w:w="1000" w:type="dxa"/>
            <w:tcBorders>
              <w:top w:val="nil"/>
              <w:bottom w:val="nil"/>
            </w:tcBorders>
          </w:tcPr>
          <w:p w14:paraId="368120A3"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12CDE52F"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FDDF8FD" w14:textId="77777777" w:rsidR="00F2431C" w:rsidRDefault="00F2431C" w:rsidP="00FC7C21">
            <w:pPr>
              <w:pStyle w:val="TableParagraph"/>
              <w:ind w:left="69" w:right="59"/>
              <w:rPr>
                <w:sz w:val="16"/>
              </w:rPr>
            </w:pPr>
            <w:r>
              <w:rPr>
                <w:sz w:val="16"/>
              </w:rPr>
              <w:t>19/11/</w:t>
            </w:r>
            <w:r w:rsidR="00255652">
              <w:rPr>
                <w:sz w:val="16"/>
              </w:rPr>
              <w:t>2024</w:t>
            </w:r>
          </w:p>
        </w:tc>
        <w:tc>
          <w:tcPr>
            <w:tcW w:w="1200" w:type="dxa"/>
            <w:tcBorders>
              <w:top w:val="nil"/>
              <w:bottom w:val="nil"/>
            </w:tcBorders>
          </w:tcPr>
          <w:p w14:paraId="01A5F59B" w14:textId="77777777" w:rsidR="00F2431C" w:rsidRDefault="00F2431C" w:rsidP="00FC7C21">
            <w:pPr>
              <w:pStyle w:val="TableParagraph"/>
              <w:ind w:right="27"/>
              <w:jc w:val="right"/>
              <w:rPr>
                <w:sz w:val="16"/>
              </w:rPr>
            </w:pPr>
            <w:r>
              <w:rPr>
                <w:sz w:val="16"/>
              </w:rPr>
              <w:t>2.450,40</w:t>
            </w:r>
          </w:p>
        </w:tc>
        <w:tc>
          <w:tcPr>
            <w:tcW w:w="1200" w:type="dxa"/>
            <w:tcBorders>
              <w:top w:val="nil"/>
              <w:bottom w:val="nil"/>
            </w:tcBorders>
          </w:tcPr>
          <w:p w14:paraId="56CBD9CE" w14:textId="77777777" w:rsidR="00F2431C" w:rsidRDefault="00F2431C" w:rsidP="00FC7C21">
            <w:pPr>
              <w:pStyle w:val="TableParagraph"/>
              <w:ind w:right="27"/>
              <w:jc w:val="right"/>
              <w:rPr>
                <w:sz w:val="16"/>
              </w:rPr>
            </w:pPr>
            <w:r>
              <w:rPr>
                <w:sz w:val="16"/>
              </w:rPr>
              <w:t>154,45</w:t>
            </w:r>
          </w:p>
        </w:tc>
        <w:tc>
          <w:tcPr>
            <w:tcW w:w="1200" w:type="dxa"/>
            <w:tcBorders>
              <w:top w:val="nil"/>
              <w:bottom w:val="nil"/>
            </w:tcBorders>
          </w:tcPr>
          <w:p w14:paraId="656F8AE7" w14:textId="77777777" w:rsidR="00F2431C" w:rsidRDefault="00F2431C" w:rsidP="00FC7C21">
            <w:pPr>
              <w:pStyle w:val="TableParagraph"/>
              <w:ind w:right="27"/>
              <w:jc w:val="right"/>
              <w:rPr>
                <w:sz w:val="16"/>
              </w:rPr>
            </w:pPr>
            <w:r>
              <w:rPr>
                <w:sz w:val="16"/>
              </w:rPr>
              <w:t>2.295,95</w:t>
            </w:r>
          </w:p>
        </w:tc>
      </w:tr>
      <w:tr w:rsidR="00F2431C" w14:paraId="1A482B4D" w14:textId="77777777" w:rsidTr="00FC7C21">
        <w:trPr>
          <w:trHeight w:val="251"/>
        </w:trPr>
        <w:tc>
          <w:tcPr>
            <w:tcW w:w="1180" w:type="dxa"/>
            <w:tcBorders>
              <w:top w:val="nil"/>
              <w:bottom w:val="single" w:sz="8" w:space="0" w:color="000000"/>
            </w:tcBorders>
          </w:tcPr>
          <w:p w14:paraId="7CA100F6" w14:textId="77777777" w:rsidR="00F2431C" w:rsidRDefault="00F2431C" w:rsidP="00FC7C21">
            <w:pPr>
              <w:pStyle w:val="TableParagraph"/>
              <w:spacing w:before="19"/>
              <w:ind w:left="60" w:right="50"/>
              <w:rPr>
                <w:sz w:val="16"/>
              </w:rPr>
            </w:pPr>
            <w:r>
              <w:rPr>
                <w:sz w:val="16"/>
              </w:rPr>
              <w:t>023712</w:t>
            </w:r>
          </w:p>
        </w:tc>
        <w:tc>
          <w:tcPr>
            <w:tcW w:w="1200" w:type="dxa"/>
            <w:tcBorders>
              <w:top w:val="nil"/>
              <w:bottom w:val="single" w:sz="8" w:space="0" w:color="000000"/>
            </w:tcBorders>
          </w:tcPr>
          <w:p w14:paraId="47AED9C0" w14:textId="77777777" w:rsidR="00F2431C" w:rsidRDefault="00F2431C" w:rsidP="00FC7C21">
            <w:pPr>
              <w:pStyle w:val="TableParagraph"/>
              <w:spacing w:before="19"/>
              <w:ind w:left="86" w:right="76"/>
              <w:rPr>
                <w:sz w:val="16"/>
              </w:rPr>
            </w:pPr>
            <w:r>
              <w:rPr>
                <w:sz w:val="16"/>
              </w:rPr>
              <w:t>023101</w:t>
            </w:r>
          </w:p>
        </w:tc>
        <w:tc>
          <w:tcPr>
            <w:tcW w:w="1600" w:type="dxa"/>
            <w:tcBorders>
              <w:top w:val="nil"/>
              <w:bottom w:val="single" w:sz="8" w:space="0" w:color="000000"/>
            </w:tcBorders>
          </w:tcPr>
          <w:p w14:paraId="19E47963" w14:textId="77777777" w:rsidR="00F2431C" w:rsidRDefault="00F2431C" w:rsidP="00FC7C21">
            <w:pPr>
              <w:pStyle w:val="TableParagraph"/>
              <w:spacing w:before="19"/>
              <w:ind w:left="47" w:right="37"/>
              <w:rPr>
                <w:sz w:val="16"/>
              </w:rPr>
            </w:pPr>
            <w:r>
              <w:rPr>
                <w:sz w:val="16"/>
              </w:rPr>
              <w:t>010242</w:t>
            </w:r>
            <w:r>
              <w:rPr>
                <w:spacing w:val="-6"/>
                <w:sz w:val="16"/>
              </w:rPr>
              <w:t xml:space="preserve"> </w:t>
            </w:r>
            <w:r>
              <w:rPr>
                <w:sz w:val="16"/>
              </w:rPr>
              <w:t>-</w:t>
            </w:r>
            <w:r>
              <w:rPr>
                <w:spacing w:val="-6"/>
                <w:sz w:val="16"/>
              </w:rPr>
              <w:t xml:space="preserve"> </w:t>
            </w:r>
            <w:r>
              <w:rPr>
                <w:sz w:val="16"/>
              </w:rPr>
              <w:t>10/06/</w:t>
            </w:r>
            <w:r w:rsidR="00255652">
              <w:rPr>
                <w:sz w:val="16"/>
              </w:rPr>
              <w:t>2024</w:t>
            </w:r>
          </w:p>
        </w:tc>
        <w:tc>
          <w:tcPr>
            <w:tcW w:w="800" w:type="dxa"/>
            <w:tcBorders>
              <w:top w:val="nil"/>
              <w:bottom w:val="single" w:sz="8" w:space="0" w:color="000000"/>
            </w:tcBorders>
          </w:tcPr>
          <w:p w14:paraId="6D118E3F" w14:textId="77777777" w:rsidR="00F2431C" w:rsidRDefault="00F2431C" w:rsidP="00FC7C21">
            <w:pPr>
              <w:pStyle w:val="TableParagraph"/>
              <w:spacing w:before="19"/>
              <w:ind w:left="139" w:right="129"/>
              <w:rPr>
                <w:sz w:val="16"/>
              </w:rPr>
            </w:pPr>
            <w:r>
              <w:rPr>
                <w:sz w:val="16"/>
              </w:rPr>
              <w:t>182</w:t>
            </w:r>
          </w:p>
        </w:tc>
        <w:tc>
          <w:tcPr>
            <w:tcW w:w="3200" w:type="dxa"/>
            <w:tcBorders>
              <w:top w:val="nil"/>
              <w:bottom w:val="single" w:sz="8" w:space="0" w:color="000000"/>
            </w:tcBorders>
          </w:tcPr>
          <w:p w14:paraId="558B0B6F" w14:textId="77777777" w:rsidR="00F2431C" w:rsidRDefault="00F2431C" w:rsidP="00FC7C21">
            <w:pPr>
              <w:pStyle w:val="TableParagraph"/>
              <w:spacing w:before="19"/>
              <w:ind w:left="40"/>
              <w:rPr>
                <w:sz w:val="16"/>
              </w:rPr>
            </w:pPr>
            <w:r>
              <w:rPr>
                <w:sz w:val="16"/>
              </w:rPr>
              <w:t>S.</w:t>
            </w:r>
            <w:r>
              <w:rPr>
                <w:spacing w:val="-3"/>
                <w:sz w:val="16"/>
              </w:rPr>
              <w:t xml:space="preserve"> </w:t>
            </w:r>
            <w:r>
              <w:rPr>
                <w:sz w:val="16"/>
              </w:rPr>
              <w:t>P.</w:t>
            </w:r>
            <w:r>
              <w:rPr>
                <w:spacing w:val="-3"/>
                <w:sz w:val="16"/>
              </w:rPr>
              <w:t xml:space="preserve"> </w:t>
            </w:r>
            <w:r>
              <w:rPr>
                <w:sz w:val="16"/>
              </w:rPr>
              <w:t>DE</w:t>
            </w:r>
            <w:r>
              <w:rPr>
                <w:spacing w:val="-3"/>
                <w:sz w:val="16"/>
              </w:rPr>
              <w:t xml:space="preserve"> </w:t>
            </w:r>
            <w:r>
              <w:rPr>
                <w:sz w:val="16"/>
              </w:rPr>
              <w:t>SOUZA</w:t>
            </w:r>
            <w:r>
              <w:rPr>
                <w:spacing w:val="-3"/>
                <w:sz w:val="16"/>
              </w:rPr>
              <w:t xml:space="preserve"> </w:t>
            </w:r>
            <w:r>
              <w:rPr>
                <w:sz w:val="16"/>
              </w:rPr>
              <w:t>&amp;</w:t>
            </w:r>
            <w:r>
              <w:rPr>
                <w:spacing w:val="-2"/>
                <w:sz w:val="16"/>
              </w:rPr>
              <w:t xml:space="preserve"> </w:t>
            </w:r>
            <w:r>
              <w:rPr>
                <w:sz w:val="16"/>
              </w:rPr>
              <w:t>CIA</w:t>
            </w:r>
            <w:r>
              <w:rPr>
                <w:spacing w:val="-3"/>
                <w:sz w:val="16"/>
              </w:rPr>
              <w:t xml:space="preserve"> </w:t>
            </w:r>
            <w:r>
              <w:rPr>
                <w:sz w:val="16"/>
              </w:rPr>
              <w:t>LTDA</w:t>
            </w:r>
          </w:p>
        </w:tc>
        <w:tc>
          <w:tcPr>
            <w:tcW w:w="1400" w:type="dxa"/>
            <w:tcBorders>
              <w:top w:val="nil"/>
              <w:bottom w:val="single" w:sz="8" w:space="0" w:color="000000"/>
            </w:tcBorders>
          </w:tcPr>
          <w:p w14:paraId="5242879A" w14:textId="77777777" w:rsidR="00F2431C" w:rsidRDefault="00F2431C" w:rsidP="00FC7C21">
            <w:pPr>
              <w:pStyle w:val="TableParagraph"/>
              <w:spacing w:before="19"/>
              <w:ind w:left="83" w:right="34"/>
              <w:rPr>
                <w:sz w:val="16"/>
              </w:rPr>
            </w:pPr>
            <w:r>
              <w:rPr>
                <w:sz w:val="16"/>
              </w:rPr>
              <w:t>4068</w:t>
            </w:r>
          </w:p>
        </w:tc>
        <w:tc>
          <w:tcPr>
            <w:tcW w:w="1000" w:type="dxa"/>
            <w:tcBorders>
              <w:top w:val="nil"/>
              <w:bottom w:val="single" w:sz="8" w:space="0" w:color="000000"/>
            </w:tcBorders>
          </w:tcPr>
          <w:p w14:paraId="5D58F676" w14:textId="77777777" w:rsidR="00F2431C" w:rsidRDefault="00F2431C" w:rsidP="00FC7C21">
            <w:pPr>
              <w:pStyle w:val="TableParagraph"/>
              <w:spacing w:before="19"/>
              <w:ind w:left="162"/>
              <w:rPr>
                <w:sz w:val="16"/>
              </w:rPr>
            </w:pPr>
            <w:r>
              <w:rPr>
                <w:sz w:val="16"/>
              </w:rPr>
              <w:t>624178-1</w:t>
            </w:r>
          </w:p>
        </w:tc>
        <w:tc>
          <w:tcPr>
            <w:tcW w:w="1040" w:type="dxa"/>
            <w:tcBorders>
              <w:top w:val="nil"/>
              <w:bottom w:val="single" w:sz="8" w:space="0" w:color="000000"/>
            </w:tcBorders>
          </w:tcPr>
          <w:p w14:paraId="38F3ECB4" w14:textId="77777777" w:rsidR="00F2431C" w:rsidRDefault="00F2431C" w:rsidP="00FC7C21">
            <w:pPr>
              <w:pStyle w:val="TableParagraph"/>
              <w:spacing w:before="19"/>
              <w:ind w:left="10"/>
              <w:rPr>
                <w:sz w:val="16"/>
              </w:rPr>
            </w:pPr>
            <w:r>
              <w:rPr>
                <w:sz w:val="16"/>
              </w:rPr>
              <w:t>0</w:t>
            </w:r>
          </w:p>
        </w:tc>
        <w:tc>
          <w:tcPr>
            <w:tcW w:w="980" w:type="dxa"/>
            <w:tcBorders>
              <w:top w:val="nil"/>
              <w:bottom w:val="single" w:sz="8" w:space="0" w:color="000000"/>
            </w:tcBorders>
          </w:tcPr>
          <w:p w14:paraId="00CC7515" w14:textId="77777777" w:rsidR="00F2431C" w:rsidRDefault="00F2431C" w:rsidP="00FC7C21">
            <w:pPr>
              <w:pStyle w:val="TableParagraph"/>
              <w:spacing w:before="19"/>
              <w:ind w:left="69" w:right="59"/>
              <w:rPr>
                <w:sz w:val="16"/>
              </w:rPr>
            </w:pPr>
            <w:r>
              <w:rPr>
                <w:sz w:val="16"/>
              </w:rPr>
              <w:t>19/11/</w:t>
            </w:r>
            <w:r w:rsidR="00255652">
              <w:rPr>
                <w:sz w:val="16"/>
              </w:rPr>
              <w:t>2024</w:t>
            </w:r>
          </w:p>
        </w:tc>
        <w:tc>
          <w:tcPr>
            <w:tcW w:w="1200" w:type="dxa"/>
            <w:tcBorders>
              <w:top w:val="nil"/>
              <w:bottom w:val="single" w:sz="8" w:space="0" w:color="000000"/>
            </w:tcBorders>
          </w:tcPr>
          <w:p w14:paraId="3EB4693E" w14:textId="77777777" w:rsidR="00F2431C" w:rsidRDefault="00F2431C" w:rsidP="00FC7C21">
            <w:pPr>
              <w:pStyle w:val="TableParagraph"/>
              <w:spacing w:before="19"/>
              <w:ind w:right="27"/>
              <w:jc w:val="right"/>
              <w:rPr>
                <w:sz w:val="16"/>
              </w:rPr>
            </w:pPr>
            <w:r>
              <w:rPr>
                <w:sz w:val="16"/>
              </w:rPr>
              <w:t>880,00</w:t>
            </w:r>
          </w:p>
        </w:tc>
        <w:tc>
          <w:tcPr>
            <w:tcW w:w="1200" w:type="dxa"/>
            <w:tcBorders>
              <w:top w:val="nil"/>
              <w:bottom w:val="single" w:sz="8" w:space="0" w:color="000000"/>
            </w:tcBorders>
          </w:tcPr>
          <w:p w14:paraId="2A36355C"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single" w:sz="8" w:space="0" w:color="000000"/>
            </w:tcBorders>
          </w:tcPr>
          <w:p w14:paraId="7CA9D473" w14:textId="77777777" w:rsidR="00F2431C" w:rsidRDefault="00F2431C" w:rsidP="00FC7C21">
            <w:pPr>
              <w:pStyle w:val="TableParagraph"/>
              <w:spacing w:before="19"/>
              <w:ind w:right="27"/>
              <w:jc w:val="right"/>
              <w:rPr>
                <w:sz w:val="16"/>
              </w:rPr>
            </w:pPr>
            <w:r>
              <w:rPr>
                <w:sz w:val="16"/>
              </w:rPr>
              <w:t>880,00</w:t>
            </w:r>
          </w:p>
        </w:tc>
      </w:tr>
    </w:tbl>
    <w:p w14:paraId="5DB1F59F" w14:textId="77777777" w:rsidR="00F2431C" w:rsidRDefault="00F2431C" w:rsidP="00F2431C">
      <w:pPr>
        <w:spacing w:before="129"/>
        <w:ind w:right="20"/>
        <w:jc w:val="both"/>
        <w:rPr>
          <w:color w:val="000000"/>
          <w:sz w:val="24"/>
          <w:szCs w:val="24"/>
          <w:lang w:eastAsia="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5400D2B2" w14:textId="77777777" w:rsidTr="00FC7C21">
        <w:trPr>
          <w:trHeight w:val="270"/>
        </w:trPr>
        <w:tc>
          <w:tcPr>
            <w:tcW w:w="1180" w:type="dxa"/>
          </w:tcPr>
          <w:p w14:paraId="0F28CE00"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2B73856E" w14:textId="77777777" w:rsidR="00F2431C" w:rsidRDefault="00F2431C" w:rsidP="00FC7C21">
            <w:pPr>
              <w:pStyle w:val="TableParagraph"/>
              <w:spacing w:before="43"/>
              <w:ind w:left="86" w:right="76"/>
              <w:rPr>
                <w:sz w:val="16"/>
              </w:rPr>
            </w:pPr>
            <w:r>
              <w:rPr>
                <w:sz w:val="16"/>
              </w:rPr>
              <w:t>LIQUIDAÇÃO</w:t>
            </w:r>
          </w:p>
        </w:tc>
        <w:tc>
          <w:tcPr>
            <w:tcW w:w="1600" w:type="dxa"/>
          </w:tcPr>
          <w:p w14:paraId="09D2A5FB" w14:textId="77777777" w:rsidR="00F2431C" w:rsidRDefault="00F2431C" w:rsidP="00FC7C21">
            <w:pPr>
              <w:pStyle w:val="TableParagraph"/>
              <w:spacing w:before="43"/>
              <w:ind w:left="46" w:right="37"/>
              <w:rPr>
                <w:sz w:val="16"/>
              </w:rPr>
            </w:pPr>
            <w:r>
              <w:rPr>
                <w:sz w:val="16"/>
              </w:rPr>
              <w:t>EMPENHO</w:t>
            </w:r>
          </w:p>
        </w:tc>
        <w:tc>
          <w:tcPr>
            <w:tcW w:w="800" w:type="dxa"/>
          </w:tcPr>
          <w:p w14:paraId="71363990" w14:textId="77777777" w:rsidR="00F2431C" w:rsidRDefault="00F2431C" w:rsidP="00FC7C21">
            <w:pPr>
              <w:pStyle w:val="TableParagraph"/>
              <w:spacing w:before="43"/>
              <w:ind w:left="139" w:right="130"/>
              <w:rPr>
                <w:sz w:val="16"/>
              </w:rPr>
            </w:pPr>
            <w:r>
              <w:rPr>
                <w:sz w:val="16"/>
              </w:rPr>
              <w:t>FICHA</w:t>
            </w:r>
          </w:p>
        </w:tc>
        <w:tc>
          <w:tcPr>
            <w:tcW w:w="3200" w:type="dxa"/>
          </w:tcPr>
          <w:p w14:paraId="484B5009" w14:textId="77777777" w:rsidR="00F2431C" w:rsidRDefault="00F2431C" w:rsidP="00FC7C21">
            <w:pPr>
              <w:pStyle w:val="TableParagraph"/>
              <w:spacing w:before="43"/>
              <w:ind w:left="1031"/>
              <w:rPr>
                <w:sz w:val="16"/>
              </w:rPr>
            </w:pPr>
            <w:r>
              <w:rPr>
                <w:sz w:val="16"/>
              </w:rPr>
              <w:t>FORNECEDOR</w:t>
            </w:r>
          </w:p>
        </w:tc>
        <w:tc>
          <w:tcPr>
            <w:tcW w:w="1400" w:type="dxa"/>
          </w:tcPr>
          <w:p w14:paraId="0C4A3387"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15A775BF" w14:textId="77777777" w:rsidR="00F2431C" w:rsidRDefault="00F2431C" w:rsidP="00FC7C21">
            <w:pPr>
              <w:pStyle w:val="TableParagraph"/>
              <w:spacing w:before="43"/>
              <w:ind w:left="220"/>
              <w:rPr>
                <w:sz w:val="16"/>
              </w:rPr>
            </w:pPr>
            <w:r>
              <w:rPr>
                <w:sz w:val="16"/>
              </w:rPr>
              <w:t>CONTA</w:t>
            </w:r>
          </w:p>
        </w:tc>
        <w:tc>
          <w:tcPr>
            <w:tcW w:w="1040" w:type="dxa"/>
          </w:tcPr>
          <w:p w14:paraId="545CE099" w14:textId="77777777" w:rsidR="00F2431C" w:rsidRDefault="00F2431C" w:rsidP="00FC7C21">
            <w:pPr>
              <w:pStyle w:val="TableParagraph"/>
              <w:spacing w:before="43"/>
              <w:ind w:left="19" w:right="9"/>
              <w:rPr>
                <w:sz w:val="16"/>
              </w:rPr>
            </w:pPr>
            <w:r>
              <w:rPr>
                <w:sz w:val="16"/>
              </w:rPr>
              <w:t>CHEQUE/OP</w:t>
            </w:r>
          </w:p>
        </w:tc>
        <w:tc>
          <w:tcPr>
            <w:tcW w:w="980" w:type="dxa"/>
          </w:tcPr>
          <w:p w14:paraId="0A2140FA" w14:textId="77777777" w:rsidR="00F2431C" w:rsidRDefault="00F2431C" w:rsidP="00FC7C21">
            <w:pPr>
              <w:pStyle w:val="TableParagraph"/>
              <w:spacing w:before="43"/>
              <w:ind w:left="69" w:right="39"/>
              <w:rPr>
                <w:sz w:val="16"/>
              </w:rPr>
            </w:pPr>
            <w:r>
              <w:rPr>
                <w:sz w:val="16"/>
              </w:rPr>
              <w:t>DATA</w:t>
            </w:r>
          </w:p>
        </w:tc>
        <w:tc>
          <w:tcPr>
            <w:tcW w:w="1200" w:type="dxa"/>
          </w:tcPr>
          <w:p w14:paraId="38C65FCF"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2D564963"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624A35DA"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0BD35429" w14:textId="77777777" w:rsidTr="00FC7C21">
        <w:trPr>
          <w:trHeight w:val="251"/>
        </w:trPr>
        <w:tc>
          <w:tcPr>
            <w:tcW w:w="1180" w:type="dxa"/>
            <w:tcBorders>
              <w:bottom w:val="nil"/>
            </w:tcBorders>
          </w:tcPr>
          <w:p w14:paraId="3E9FE316" w14:textId="77777777" w:rsidR="00F2431C" w:rsidRDefault="00F2431C" w:rsidP="00FC7C21">
            <w:pPr>
              <w:pStyle w:val="TableParagraph"/>
              <w:spacing w:before="43"/>
              <w:ind w:left="60" w:right="50"/>
              <w:rPr>
                <w:sz w:val="16"/>
              </w:rPr>
            </w:pPr>
            <w:r>
              <w:rPr>
                <w:sz w:val="16"/>
              </w:rPr>
              <w:t>024191</w:t>
            </w:r>
          </w:p>
        </w:tc>
        <w:tc>
          <w:tcPr>
            <w:tcW w:w="1200" w:type="dxa"/>
            <w:tcBorders>
              <w:bottom w:val="nil"/>
            </w:tcBorders>
          </w:tcPr>
          <w:p w14:paraId="16D79677" w14:textId="77777777" w:rsidR="00F2431C" w:rsidRDefault="00F2431C" w:rsidP="00FC7C21">
            <w:pPr>
              <w:pStyle w:val="TableParagraph"/>
              <w:spacing w:before="43"/>
              <w:ind w:left="86" w:right="76"/>
              <w:rPr>
                <w:sz w:val="16"/>
              </w:rPr>
            </w:pPr>
            <w:r>
              <w:rPr>
                <w:sz w:val="16"/>
              </w:rPr>
              <w:t>023707</w:t>
            </w:r>
          </w:p>
        </w:tc>
        <w:tc>
          <w:tcPr>
            <w:tcW w:w="1600" w:type="dxa"/>
            <w:tcBorders>
              <w:bottom w:val="nil"/>
            </w:tcBorders>
          </w:tcPr>
          <w:p w14:paraId="67B4140B" w14:textId="77777777" w:rsidR="00F2431C" w:rsidRDefault="00F2431C" w:rsidP="00FC7C21">
            <w:pPr>
              <w:pStyle w:val="TableParagraph"/>
              <w:spacing w:before="43"/>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bottom w:val="nil"/>
            </w:tcBorders>
          </w:tcPr>
          <w:p w14:paraId="0271C869" w14:textId="77777777" w:rsidR="00F2431C" w:rsidRDefault="00F2431C" w:rsidP="00FC7C21">
            <w:pPr>
              <w:pStyle w:val="TableParagraph"/>
              <w:spacing w:before="43"/>
              <w:ind w:left="139" w:right="129"/>
              <w:rPr>
                <w:sz w:val="16"/>
              </w:rPr>
            </w:pPr>
            <w:r>
              <w:rPr>
                <w:sz w:val="16"/>
              </w:rPr>
              <w:t>194</w:t>
            </w:r>
          </w:p>
        </w:tc>
        <w:tc>
          <w:tcPr>
            <w:tcW w:w="3200" w:type="dxa"/>
            <w:tcBorders>
              <w:bottom w:val="nil"/>
            </w:tcBorders>
          </w:tcPr>
          <w:p w14:paraId="62221286" w14:textId="77777777" w:rsidR="00F2431C" w:rsidRDefault="00F2431C" w:rsidP="00FC7C21">
            <w:pPr>
              <w:pStyle w:val="TableParagraph"/>
              <w:spacing w:before="43"/>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bottom w:val="nil"/>
            </w:tcBorders>
          </w:tcPr>
          <w:p w14:paraId="502D893B" w14:textId="77777777" w:rsidR="00F2431C" w:rsidRDefault="00F2431C" w:rsidP="00FC7C21">
            <w:pPr>
              <w:pStyle w:val="TableParagraph"/>
              <w:spacing w:before="43"/>
              <w:ind w:left="83" w:right="33"/>
              <w:rPr>
                <w:sz w:val="16"/>
              </w:rPr>
            </w:pPr>
            <w:r>
              <w:rPr>
                <w:sz w:val="16"/>
              </w:rPr>
              <w:t>23707</w:t>
            </w:r>
          </w:p>
        </w:tc>
        <w:tc>
          <w:tcPr>
            <w:tcW w:w="1000" w:type="dxa"/>
            <w:tcBorders>
              <w:bottom w:val="nil"/>
            </w:tcBorders>
          </w:tcPr>
          <w:p w14:paraId="7DF67226" w14:textId="77777777" w:rsidR="00F2431C" w:rsidRDefault="00F2431C" w:rsidP="00FC7C21">
            <w:pPr>
              <w:pStyle w:val="TableParagraph"/>
              <w:spacing w:before="43"/>
              <w:ind w:left="184"/>
              <w:rPr>
                <w:sz w:val="16"/>
              </w:rPr>
            </w:pPr>
            <w:r>
              <w:rPr>
                <w:sz w:val="16"/>
              </w:rPr>
              <w:t>19.530-8</w:t>
            </w:r>
          </w:p>
        </w:tc>
        <w:tc>
          <w:tcPr>
            <w:tcW w:w="1040" w:type="dxa"/>
            <w:tcBorders>
              <w:bottom w:val="nil"/>
            </w:tcBorders>
          </w:tcPr>
          <w:p w14:paraId="72861436" w14:textId="77777777" w:rsidR="00F2431C" w:rsidRDefault="00F2431C" w:rsidP="00FC7C21">
            <w:pPr>
              <w:pStyle w:val="TableParagraph"/>
              <w:spacing w:before="43"/>
              <w:ind w:left="10"/>
              <w:rPr>
                <w:sz w:val="16"/>
              </w:rPr>
            </w:pPr>
            <w:r>
              <w:rPr>
                <w:sz w:val="16"/>
              </w:rPr>
              <w:t>0</w:t>
            </w:r>
          </w:p>
        </w:tc>
        <w:tc>
          <w:tcPr>
            <w:tcW w:w="980" w:type="dxa"/>
            <w:tcBorders>
              <w:bottom w:val="nil"/>
            </w:tcBorders>
          </w:tcPr>
          <w:p w14:paraId="1CC257ED" w14:textId="77777777" w:rsidR="00F2431C" w:rsidRDefault="00F2431C" w:rsidP="00FC7C21">
            <w:pPr>
              <w:pStyle w:val="TableParagraph"/>
              <w:spacing w:before="43"/>
              <w:ind w:left="69" w:right="59"/>
              <w:rPr>
                <w:sz w:val="16"/>
              </w:rPr>
            </w:pPr>
            <w:r>
              <w:rPr>
                <w:sz w:val="16"/>
              </w:rPr>
              <w:t>22/11/</w:t>
            </w:r>
            <w:r w:rsidR="00255652">
              <w:rPr>
                <w:sz w:val="16"/>
              </w:rPr>
              <w:t>2024</w:t>
            </w:r>
          </w:p>
        </w:tc>
        <w:tc>
          <w:tcPr>
            <w:tcW w:w="1200" w:type="dxa"/>
            <w:tcBorders>
              <w:bottom w:val="nil"/>
            </w:tcBorders>
          </w:tcPr>
          <w:p w14:paraId="66B3DFC2" w14:textId="77777777" w:rsidR="00F2431C" w:rsidRDefault="00F2431C" w:rsidP="00FC7C21">
            <w:pPr>
              <w:pStyle w:val="TableParagraph"/>
              <w:spacing w:before="43"/>
              <w:ind w:right="27"/>
              <w:jc w:val="right"/>
              <w:rPr>
                <w:sz w:val="16"/>
              </w:rPr>
            </w:pPr>
            <w:r>
              <w:rPr>
                <w:sz w:val="16"/>
              </w:rPr>
              <w:t>10,45</w:t>
            </w:r>
          </w:p>
        </w:tc>
        <w:tc>
          <w:tcPr>
            <w:tcW w:w="1200" w:type="dxa"/>
            <w:tcBorders>
              <w:bottom w:val="nil"/>
            </w:tcBorders>
          </w:tcPr>
          <w:p w14:paraId="1D9C0C51" w14:textId="77777777" w:rsidR="00F2431C" w:rsidRDefault="00F2431C" w:rsidP="00FC7C21">
            <w:pPr>
              <w:pStyle w:val="TableParagraph"/>
              <w:spacing w:before="43"/>
              <w:ind w:right="27"/>
              <w:jc w:val="right"/>
              <w:rPr>
                <w:sz w:val="16"/>
              </w:rPr>
            </w:pPr>
            <w:r>
              <w:rPr>
                <w:sz w:val="16"/>
              </w:rPr>
              <w:t>0,00</w:t>
            </w:r>
          </w:p>
        </w:tc>
        <w:tc>
          <w:tcPr>
            <w:tcW w:w="1200" w:type="dxa"/>
            <w:tcBorders>
              <w:bottom w:val="nil"/>
            </w:tcBorders>
          </w:tcPr>
          <w:p w14:paraId="0691360D" w14:textId="77777777" w:rsidR="00F2431C" w:rsidRDefault="00F2431C" w:rsidP="00FC7C21">
            <w:pPr>
              <w:pStyle w:val="TableParagraph"/>
              <w:spacing w:before="43"/>
              <w:ind w:right="27"/>
              <w:jc w:val="right"/>
              <w:rPr>
                <w:sz w:val="16"/>
              </w:rPr>
            </w:pPr>
            <w:r>
              <w:rPr>
                <w:sz w:val="16"/>
              </w:rPr>
              <w:t>10,45</w:t>
            </w:r>
          </w:p>
        </w:tc>
      </w:tr>
      <w:tr w:rsidR="00F2431C" w14:paraId="279B1517" w14:textId="77777777" w:rsidTr="00FC7C21">
        <w:trPr>
          <w:trHeight w:val="385"/>
        </w:trPr>
        <w:tc>
          <w:tcPr>
            <w:tcW w:w="1180" w:type="dxa"/>
            <w:tcBorders>
              <w:top w:val="nil"/>
              <w:bottom w:val="nil"/>
            </w:tcBorders>
          </w:tcPr>
          <w:p w14:paraId="45506EA7" w14:textId="77777777" w:rsidR="00F2431C" w:rsidRDefault="00F2431C" w:rsidP="00FC7C21">
            <w:pPr>
              <w:pStyle w:val="TableParagraph"/>
              <w:spacing w:before="111"/>
              <w:ind w:left="60" w:right="50"/>
              <w:rPr>
                <w:sz w:val="16"/>
              </w:rPr>
            </w:pPr>
            <w:r>
              <w:rPr>
                <w:sz w:val="16"/>
              </w:rPr>
              <w:t>023711</w:t>
            </w:r>
          </w:p>
        </w:tc>
        <w:tc>
          <w:tcPr>
            <w:tcW w:w="1200" w:type="dxa"/>
            <w:tcBorders>
              <w:top w:val="nil"/>
              <w:bottom w:val="nil"/>
            </w:tcBorders>
          </w:tcPr>
          <w:p w14:paraId="39B1DAA1" w14:textId="77777777" w:rsidR="00F2431C" w:rsidRDefault="00F2431C" w:rsidP="00FC7C21">
            <w:pPr>
              <w:pStyle w:val="TableParagraph"/>
              <w:spacing w:before="111"/>
              <w:ind w:left="86" w:right="76"/>
              <w:rPr>
                <w:sz w:val="16"/>
              </w:rPr>
            </w:pPr>
            <w:r>
              <w:rPr>
                <w:sz w:val="16"/>
              </w:rPr>
              <w:t>018968</w:t>
            </w:r>
          </w:p>
        </w:tc>
        <w:tc>
          <w:tcPr>
            <w:tcW w:w="1600" w:type="dxa"/>
            <w:tcBorders>
              <w:top w:val="nil"/>
              <w:bottom w:val="nil"/>
            </w:tcBorders>
          </w:tcPr>
          <w:p w14:paraId="771D23C8" w14:textId="77777777" w:rsidR="00F2431C" w:rsidRDefault="00F2431C" w:rsidP="00FC7C21">
            <w:pPr>
              <w:pStyle w:val="TableParagraph"/>
              <w:spacing w:before="111"/>
              <w:ind w:left="47" w:right="37"/>
              <w:rPr>
                <w:sz w:val="16"/>
              </w:rPr>
            </w:pPr>
            <w:r>
              <w:rPr>
                <w:sz w:val="16"/>
              </w:rPr>
              <w:t>009382</w:t>
            </w:r>
            <w:r>
              <w:rPr>
                <w:spacing w:val="-6"/>
                <w:sz w:val="16"/>
              </w:rPr>
              <w:t xml:space="preserve"> </w:t>
            </w:r>
            <w:r>
              <w:rPr>
                <w:sz w:val="16"/>
              </w:rPr>
              <w:t>-</w:t>
            </w:r>
            <w:r>
              <w:rPr>
                <w:spacing w:val="-6"/>
                <w:sz w:val="16"/>
              </w:rPr>
              <w:t xml:space="preserve"> </w:t>
            </w:r>
            <w:r>
              <w:rPr>
                <w:sz w:val="16"/>
              </w:rPr>
              <w:t>10/12/2020</w:t>
            </w:r>
          </w:p>
        </w:tc>
        <w:tc>
          <w:tcPr>
            <w:tcW w:w="800" w:type="dxa"/>
            <w:tcBorders>
              <w:top w:val="nil"/>
              <w:bottom w:val="nil"/>
            </w:tcBorders>
          </w:tcPr>
          <w:p w14:paraId="33F2B2EF" w14:textId="77777777" w:rsidR="00F2431C" w:rsidRDefault="00F2431C" w:rsidP="00FC7C21">
            <w:pPr>
              <w:pStyle w:val="TableParagraph"/>
              <w:spacing w:before="111"/>
              <w:ind w:left="139" w:right="129"/>
              <w:rPr>
                <w:sz w:val="16"/>
              </w:rPr>
            </w:pPr>
            <w:r>
              <w:rPr>
                <w:sz w:val="16"/>
              </w:rPr>
              <w:t>465</w:t>
            </w:r>
          </w:p>
        </w:tc>
        <w:tc>
          <w:tcPr>
            <w:tcW w:w="3200" w:type="dxa"/>
            <w:tcBorders>
              <w:top w:val="nil"/>
              <w:bottom w:val="nil"/>
            </w:tcBorders>
          </w:tcPr>
          <w:p w14:paraId="00C7374C"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5A1021F" w14:textId="77777777" w:rsidR="00F2431C" w:rsidRDefault="00F2431C" w:rsidP="00FC7C21">
            <w:pPr>
              <w:pStyle w:val="TableParagraph"/>
              <w:spacing w:before="111"/>
              <w:ind w:left="83" w:right="33"/>
              <w:rPr>
                <w:sz w:val="16"/>
              </w:rPr>
            </w:pPr>
            <w:r>
              <w:rPr>
                <w:sz w:val="16"/>
              </w:rPr>
              <w:t>18968</w:t>
            </w:r>
          </w:p>
        </w:tc>
        <w:tc>
          <w:tcPr>
            <w:tcW w:w="1000" w:type="dxa"/>
            <w:tcBorders>
              <w:top w:val="nil"/>
              <w:bottom w:val="nil"/>
            </w:tcBorders>
          </w:tcPr>
          <w:p w14:paraId="3CDB6336"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4779EF0D"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2BD496CC" w14:textId="77777777" w:rsidR="00F2431C" w:rsidRDefault="00F2431C" w:rsidP="00FC7C21">
            <w:pPr>
              <w:pStyle w:val="TableParagraph"/>
              <w:spacing w:before="111"/>
              <w:ind w:left="69" w:right="59"/>
              <w:rPr>
                <w:sz w:val="16"/>
              </w:rPr>
            </w:pPr>
            <w:r>
              <w:rPr>
                <w:sz w:val="16"/>
              </w:rPr>
              <w:t>22/11/</w:t>
            </w:r>
            <w:r w:rsidR="00255652">
              <w:rPr>
                <w:sz w:val="16"/>
              </w:rPr>
              <w:t>2024</w:t>
            </w:r>
          </w:p>
        </w:tc>
        <w:tc>
          <w:tcPr>
            <w:tcW w:w="1200" w:type="dxa"/>
            <w:tcBorders>
              <w:top w:val="nil"/>
              <w:bottom w:val="nil"/>
            </w:tcBorders>
          </w:tcPr>
          <w:p w14:paraId="15A9D81E" w14:textId="77777777" w:rsidR="00F2431C" w:rsidRDefault="00F2431C" w:rsidP="00FC7C21">
            <w:pPr>
              <w:pStyle w:val="TableParagraph"/>
              <w:spacing w:before="111"/>
              <w:ind w:right="27"/>
              <w:jc w:val="right"/>
              <w:rPr>
                <w:sz w:val="16"/>
              </w:rPr>
            </w:pPr>
            <w:r>
              <w:rPr>
                <w:sz w:val="16"/>
              </w:rPr>
              <w:t>868,41</w:t>
            </w:r>
          </w:p>
        </w:tc>
        <w:tc>
          <w:tcPr>
            <w:tcW w:w="1200" w:type="dxa"/>
            <w:tcBorders>
              <w:top w:val="nil"/>
              <w:bottom w:val="nil"/>
            </w:tcBorders>
          </w:tcPr>
          <w:p w14:paraId="2FD4BFBB"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0FCC31B1" w14:textId="77777777" w:rsidR="00F2431C" w:rsidRDefault="00F2431C" w:rsidP="00FC7C21">
            <w:pPr>
              <w:pStyle w:val="TableParagraph"/>
              <w:spacing w:before="111"/>
              <w:ind w:right="27"/>
              <w:jc w:val="right"/>
              <w:rPr>
                <w:sz w:val="16"/>
              </w:rPr>
            </w:pPr>
            <w:r>
              <w:rPr>
                <w:sz w:val="16"/>
              </w:rPr>
              <w:t>868,41</w:t>
            </w:r>
          </w:p>
        </w:tc>
      </w:tr>
      <w:tr w:rsidR="00F2431C" w14:paraId="521BFD94" w14:textId="77777777" w:rsidTr="00FC7C21">
        <w:trPr>
          <w:trHeight w:val="385"/>
        </w:trPr>
        <w:tc>
          <w:tcPr>
            <w:tcW w:w="1180" w:type="dxa"/>
            <w:tcBorders>
              <w:top w:val="nil"/>
              <w:bottom w:val="nil"/>
            </w:tcBorders>
          </w:tcPr>
          <w:p w14:paraId="0384D945" w14:textId="77777777" w:rsidR="00F2431C" w:rsidRDefault="00F2431C" w:rsidP="00FC7C21">
            <w:pPr>
              <w:pStyle w:val="TableParagraph"/>
              <w:ind w:left="60" w:right="50"/>
              <w:rPr>
                <w:sz w:val="16"/>
              </w:rPr>
            </w:pPr>
            <w:r>
              <w:rPr>
                <w:sz w:val="16"/>
              </w:rPr>
              <w:t>023725</w:t>
            </w:r>
          </w:p>
        </w:tc>
        <w:tc>
          <w:tcPr>
            <w:tcW w:w="1200" w:type="dxa"/>
            <w:tcBorders>
              <w:top w:val="nil"/>
              <w:bottom w:val="nil"/>
            </w:tcBorders>
          </w:tcPr>
          <w:p w14:paraId="1A8FCB3D" w14:textId="77777777" w:rsidR="00F2431C" w:rsidRDefault="00F2431C" w:rsidP="00FC7C21">
            <w:pPr>
              <w:pStyle w:val="TableParagraph"/>
              <w:ind w:left="86" w:right="76"/>
              <w:rPr>
                <w:sz w:val="16"/>
              </w:rPr>
            </w:pPr>
            <w:r>
              <w:rPr>
                <w:sz w:val="16"/>
              </w:rPr>
              <w:t>023191</w:t>
            </w:r>
          </w:p>
        </w:tc>
        <w:tc>
          <w:tcPr>
            <w:tcW w:w="1600" w:type="dxa"/>
            <w:tcBorders>
              <w:top w:val="nil"/>
              <w:bottom w:val="nil"/>
            </w:tcBorders>
          </w:tcPr>
          <w:p w14:paraId="1974AC38" w14:textId="77777777" w:rsidR="00F2431C" w:rsidRDefault="00F2431C" w:rsidP="00FC7C21">
            <w:pPr>
              <w:pStyle w:val="TableParagraph"/>
              <w:ind w:left="47" w:right="37"/>
              <w:rPr>
                <w:sz w:val="16"/>
              </w:rPr>
            </w:pPr>
            <w:r>
              <w:rPr>
                <w:sz w:val="16"/>
              </w:rPr>
              <w:t>010826</w:t>
            </w:r>
            <w:r>
              <w:rPr>
                <w:spacing w:val="-6"/>
                <w:sz w:val="16"/>
              </w:rPr>
              <w:t xml:space="preserve"> </w:t>
            </w:r>
            <w:r>
              <w:rPr>
                <w:sz w:val="16"/>
              </w:rPr>
              <w:t>-</w:t>
            </w:r>
            <w:r>
              <w:rPr>
                <w:spacing w:val="-6"/>
                <w:sz w:val="16"/>
              </w:rPr>
              <w:t xml:space="preserve"> </w:t>
            </w:r>
            <w:r>
              <w:rPr>
                <w:sz w:val="16"/>
              </w:rPr>
              <w:t>16/11/</w:t>
            </w:r>
            <w:r w:rsidR="00255652">
              <w:rPr>
                <w:sz w:val="16"/>
              </w:rPr>
              <w:t>2024</w:t>
            </w:r>
          </w:p>
        </w:tc>
        <w:tc>
          <w:tcPr>
            <w:tcW w:w="800" w:type="dxa"/>
            <w:tcBorders>
              <w:top w:val="nil"/>
              <w:bottom w:val="nil"/>
            </w:tcBorders>
          </w:tcPr>
          <w:p w14:paraId="2BFF97A4" w14:textId="77777777" w:rsidR="00F2431C" w:rsidRDefault="00F2431C" w:rsidP="00FC7C21">
            <w:pPr>
              <w:pStyle w:val="TableParagraph"/>
              <w:ind w:left="139" w:right="129"/>
              <w:rPr>
                <w:sz w:val="16"/>
              </w:rPr>
            </w:pPr>
            <w:r>
              <w:rPr>
                <w:sz w:val="16"/>
              </w:rPr>
              <w:t>190</w:t>
            </w:r>
          </w:p>
        </w:tc>
        <w:tc>
          <w:tcPr>
            <w:tcW w:w="3200" w:type="dxa"/>
            <w:tcBorders>
              <w:top w:val="nil"/>
              <w:bottom w:val="nil"/>
            </w:tcBorders>
          </w:tcPr>
          <w:p w14:paraId="07694A5E"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D56BF2E" w14:textId="77777777" w:rsidR="00F2431C" w:rsidRDefault="00F2431C" w:rsidP="00FC7C21">
            <w:pPr>
              <w:pStyle w:val="TableParagraph"/>
              <w:rPr>
                <w:sz w:val="16"/>
              </w:rPr>
            </w:pPr>
          </w:p>
        </w:tc>
        <w:tc>
          <w:tcPr>
            <w:tcW w:w="1000" w:type="dxa"/>
            <w:tcBorders>
              <w:top w:val="nil"/>
              <w:bottom w:val="nil"/>
            </w:tcBorders>
          </w:tcPr>
          <w:p w14:paraId="33F1290B"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45C06309"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0A43A86" w14:textId="77777777" w:rsidR="00F2431C" w:rsidRDefault="00F2431C" w:rsidP="00FC7C21">
            <w:pPr>
              <w:pStyle w:val="TableParagraph"/>
              <w:ind w:left="69" w:right="59"/>
              <w:rPr>
                <w:sz w:val="16"/>
              </w:rPr>
            </w:pPr>
            <w:r>
              <w:rPr>
                <w:sz w:val="16"/>
              </w:rPr>
              <w:t>22/11/</w:t>
            </w:r>
            <w:r w:rsidR="00255652">
              <w:rPr>
                <w:sz w:val="16"/>
              </w:rPr>
              <w:t>2024</w:t>
            </w:r>
          </w:p>
        </w:tc>
        <w:tc>
          <w:tcPr>
            <w:tcW w:w="1200" w:type="dxa"/>
            <w:tcBorders>
              <w:top w:val="nil"/>
              <w:bottom w:val="nil"/>
            </w:tcBorders>
          </w:tcPr>
          <w:p w14:paraId="3765C986" w14:textId="77777777" w:rsidR="00F2431C" w:rsidRDefault="00F2431C" w:rsidP="00FC7C21">
            <w:pPr>
              <w:pStyle w:val="TableParagraph"/>
              <w:ind w:right="27"/>
              <w:jc w:val="right"/>
              <w:rPr>
                <w:sz w:val="16"/>
              </w:rPr>
            </w:pPr>
            <w:r>
              <w:rPr>
                <w:sz w:val="16"/>
              </w:rPr>
              <w:t>150,00</w:t>
            </w:r>
          </w:p>
        </w:tc>
        <w:tc>
          <w:tcPr>
            <w:tcW w:w="1200" w:type="dxa"/>
            <w:tcBorders>
              <w:top w:val="nil"/>
              <w:bottom w:val="nil"/>
            </w:tcBorders>
          </w:tcPr>
          <w:p w14:paraId="56F0DEEA"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1A49604" w14:textId="77777777" w:rsidR="00F2431C" w:rsidRDefault="00F2431C" w:rsidP="00FC7C21">
            <w:pPr>
              <w:pStyle w:val="TableParagraph"/>
              <w:ind w:right="27"/>
              <w:jc w:val="right"/>
              <w:rPr>
                <w:sz w:val="16"/>
              </w:rPr>
            </w:pPr>
            <w:r>
              <w:rPr>
                <w:sz w:val="16"/>
              </w:rPr>
              <w:t>150,00</w:t>
            </w:r>
          </w:p>
        </w:tc>
      </w:tr>
      <w:tr w:rsidR="00F2431C" w14:paraId="4152B67F" w14:textId="77777777" w:rsidTr="00FC7C21">
        <w:trPr>
          <w:trHeight w:val="228"/>
        </w:trPr>
        <w:tc>
          <w:tcPr>
            <w:tcW w:w="1180" w:type="dxa"/>
            <w:tcBorders>
              <w:top w:val="nil"/>
              <w:bottom w:val="nil"/>
            </w:tcBorders>
          </w:tcPr>
          <w:p w14:paraId="16DC06C9" w14:textId="77777777" w:rsidR="00F2431C" w:rsidRDefault="00F2431C" w:rsidP="00FC7C21">
            <w:pPr>
              <w:pStyle w:val="TableParagraph"/>
              <w:spacing w:before="19"/>
              <w:ind w:left="60" w:right="50"/>
              <w:rPr>
                <w:sz w:val="16"/>
              </w:rPr>
            </w:pPr>
            <w:r>
              <w:rPr>
                <w:sz w:val="16"/>
              </w:rPr>
              <w:t>024192</w:t>
            </w:r>
          </w:p>
        </w:tc>
        <w:tc>
          <w:tcPr>
            <w:tcW w:w="1200" w:type="dxa"/>
            <w:tcBorders>
              <w:top w:val="nil"/>
              <w:bottom w:val="nil"/>
            </w:tcBorders>
          </w:tcPr>
          <w:p w14:paraId="11FD15B4" w14:textId="77777777" w:rsidR="00F2431C" w:rsidRDefault="00F2431C" w:rsidP="00FC7C21">
            <w:pPr>
              <w:pStyle w:val="TableParagraph"/>
              <w:spacing w:before="19"/>
              <w:ind w:left="86" w:right="76"/>
              <w:rPr>
                <w:sz w:val="16"/>
              </w:rPr>
            </w:pPr>
            <w:r>
              <w:rPr>
                <w:sz w:val="16"/>
              </w:rPr>
              <w:t>023709</w:t>
            </w:r>
          </w:p>
        </w:tc>
        <w:tc>
          <w:tcPr>
            <w:tcW w:w="1600" w:type="dxa"/>
            <w:tcBorders>
              <w:top w:val="nil"/>
              <w:bottom w:val="nil"/>
            </w:tcBorders>
          </w:tcPr>
          <w:p w14:paraId="35365536" w14:textId="77777777" w:rsidR="00F2431C" w:rsidRDefault="00F2431C" w:rsidP="00FC7C21">
            <w:pPr>
              <w:pStyle w:val="TableParagraph"/>
              <w:spacing w:before="19"/>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006FC2A7"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5A8B1F76"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2642E4CF" w14:textId="77777777" w:rsidR="00F2431C" w:rsidRDefault="00F2431C" w:rsidP="00FC7C21">
            <w:pPr>
              <w:pStyle w:val="TableParagraph"/>
              <w:spacing w:before="19"/>
              <w:ind w:left="83" w:right="33"/>
              <w:rPr>
                <w:sz w:val="16"/>
              </w:rPr>
            </w:pPr>
            <w:r>
              <w:rPr>
                <w:sz w:val="16"/>
              </w:rPr>
              <w:t>23709</w:t>
            </w:r>
          </w:p>
        </w:tc>
        <w:tc>
          <w:tcPr>
            <w:tcW w:w="1000" w:type="dxa"/>
            <w:tcBorders>
              <w:top w:val="nil"/>
              <w:bottom w:val="nil"/>
            </w:tcBorders>
          </w:tcPr>
          <w:p w14:paraId="6F50B090"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05927C94"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5FC1DB68" w14:textId="77777777" w:rsidR="00F2431C" w:rsidRDefault="00F2431C" w:rsidP="00FC7C21">
            <w:pPr>
              <w:pStyle w:val="TableParagraph"/>
              <w:spacing w:before="19"/>
              <w:ind w:left="69" w:right="59"/>
              <w:rPr>
                <w:sz w:val="16"/>
              </w:rPr>
            </w:pPr>
            <w:r>
              <w:rPr>
                <w:sz w:val="16"/>
              </w:rPr>
              <w:t>23/11/</w:t>
            </w:r>
            <w:r w:rsidR="00255652">
              <w:rPr>
                <w:sz w:val="16"/>
              </w:rPr>
              <w:t>2024</w:t>
            </w:r>
          </w:p>
        </w:tc>
        <w:tc>
          <w:tcPr>
            <w:tcW w:w="1200" w:type="dxa"/>
            <w:tcBorders>
              <w:top w:val="nil"/>
              <w:bottom w:val="nil"/>
            </w:tcBorders>
          </w:tcPr>
          <w:p w14:paraId="2B0B13FA" w14:textId="77777777" w:rsidR="00F2431C" w:rsidRDefault="00F2431C" w:rsidP="00FC7C21">
            <w:pPr>
              <w:pStyle w:val="TableParagraph"/>
              <w:spacing w:before="19"/>
              <w:ind w:right="27"/>
              <w:jc w:val="right"/>
              <w:rPr>
                <w:sz w:val="16"/>
              </w:rPr>
            </w:pPr>
            <w:r>
              <w:rPr>
                <w:sz w:val="16"/>
              </w:rPr>
              <w:t>10,45</w:t>
            </w:r>
          </w:p>
        </w:tc>
        <w:tc>
          <w:tcPr>
            <w:tcW w:w="1200" w:type="dxa"/>
            <w:tcBorders>
              <w:top w:val="nil"/>
              <w:bottom w:val="nil"/>
            </w:tcBorders>
          </w:tcPr>
          <w:p w14:paraId="630A2693"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1776BD8E" w14:textId="77777777" w:rsidR="00F2431C" w:rsidRDefault="00F2431C" w:rsidP="00FC7C21">
            <w:pPr>
              <w:pStyle w:val="TableParagraph"/>
              <w:spacing w:before="19"/>
              <w:ind w:right="27"/>
              <w:jc w:val="right"/>
              <w:rPr>
                <w:sz w:val="16"/>
              </w:rPr>
            </w:pPr>
            <w:r>
              <w:rPr>
                <w:sz w:val="16"/>
              </w:rPr>
              <w:t>10,45</w:t>
            </w:r>
          </w:p>
        </w:tc>
      </w:tr>
      <w:tr w:rsidR="00F2431C" w14:paraId="2C14C955" w14:textId="77777777" w:rsidTr="00FC7C21">
        <w:trPr>
          <w:trHeight w:val="411"/>
        </w:trPr>
        <w:tc>
          <w:tcPr>
            <w:tcW w:w="1180" w:type="dxa"/>
            <w:tcBorders>
              <w:top w:val="nil"/>
              <w:bottom w:val="nil"/>
            </w:tcBorders>
          </w:tcPr>
          <w:p w14:paraId="1D2FEBAC" w14:textId="77777777" w:rsidR="00F2431C" w:rsidRDefault="00F2431C" w:rsidP="00FC7C21">
            <w:pPr>
              <w:pStyle w:val="TableParagraph"/>
              <w:spacing w:before="111"/>
              <w:ind w:left="60" w:right="50"/>
              <w:rPr>
                <w:sz w:val="16"/>
              </w:rPr>
            </w:pPr>
            <w:r>
              <w:rPr>
                <w:sz w:val="16"/>
              </w:rPr>
              <w:t>023736</w:t>
            </w:r>
          </w:p>
        </w:tc>
        <w:tc>
          <w:tcPr>
            <w:tcW w:w="1200" w:type="dxa"/>
            <w:tcBorders>
              <w:top w:val="nil"/>
              <w:bottom w:val="nil"/>
            </w:tcBorders>
          </w:tcPr>
          <w:p w14:paraId="5270EE8A" w14:textId="77777777" w:rsidR="00F2431C" w:rsidRDefault="00F2431C" w:rsidP="00FC7C21">
            <w:pPr>
              <w:pStyle w:val="TableParagraph"/>
              <w:spacing w:before="111"/>
              <w:ind w:left="86" w:right="76"/>
              <w:rPr>
                <w:sz w:val="16"/>
              </w:rPr>
            </w:pPr>
            <w:r>
              <w:rPr>
                <w:sz w:val="16"/>
              </w:rPr>
              <w:t>022761</w:t>
            </w:r>
          </w:p>
        </w:tc>
        <w:tc>
          <w:tcPr>
            <w:tcW w:w="1600" w:type="dxa"/>
            <w:tcBorders>
              <w:top w:val="nil"/>
              <w:bottom w:val="nil"/>
            </w:tcBorders>
          </w:tcPr>
          <w:p w14:paraId="517C01CB" w14:textId="77777777" w:rsidR="00F2431C" w:rsidRDefault="00F2431C" w:rsidP="00FC7C21">
            <w:pPr>
              <w:pStyle w:val="TableParagraph"/>
              <w:spacing w:before="111"/>
              <w:ind w:left="47" w:right="37"/>
              <w:rPr>
                <w:sz w:val="16"/>
              </w:rPr>
            </w:pPr>
            <w:r>
              <w:rPr>
                <w:sz w:val="16"/>
              </w:rPr>
              <w:t>009441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1D5DA489" w14:textId="77777777" w:rsidR="00F2431C" w:rsidRDefault="00F2431C" w:rsidP="00FC7C21">
            <w:pPr>
              <w:pStyle w:val="TableParagraph"/>
              <w:spacing w:before="111"/>
              <w:ind w:left="139" w:right="129"/>
              <w:rPr>
                <w:sz w:val="16"/>
              </w:rPr>
            </w:pPr>
            <w:r>
              <w:rPr>
                <w:sz w:val="16"/>
              </w:rPr>
              <w:t>194</w:t>
            </w:r>
          </w:p>
        </w:tc>
        <w:tc>
          <w:tcPr>
            <w:tcW w:w="3200" w:type="dxa"/>
            <w:tcBorders>
              <w:top w:val="nil"/>
              <w:bottom w:val="nil"/>
            </w:tcBorders>
          </w:tcPr>
          <w:p w14:paraId="2C7DE2CE" w14:textId="77777777" w:rsidR="00F2431C" w:rsidRDefault="00F2431C" w:rsidP="00FC7C21">
            <w:pPr>
              <w:pStyle w:val="TableParagraph"/>
              <w:spacing w:before="19"/>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7472B3CD" w14:textId="77777777" w:rsidR="00F2431C" w:rsidRDefault="00F2431C" w:rsidP="00FC7C21">
            <w:pPr>
              <w:pStyle w:val="TableParagraph"/>
              <w:spacing w:before="111"/>
              <w:ind w:left="83" w:right="33"/>
              <w:rPr>
                <w:sz w:val="16"/>
              </w:rPr>
            </w:pPr>
            <w:r>
              <w:rPr>
                <w:sz w:val="16"/>
              </w:rPr>
              <w:t>22761</w:t>
            </w:r>
          </w:p>
        </w:tc>
        <w:tc>
          <w:tcPr>
            <w:tcW w:w="1000" w:type="dxa"/>
            <w:tcBorders>
              <w:top w:val="nil"/>
              <w:bottom w:val="nil"/>
            </w:tcBorders>
          </w:tcPr>
          <w:p w14:paraId="6F68BDCD"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204644E8"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42CE2D41" w14:textId="77777777" w:rsidR="00F2431C" w:rsidRDefault="00F2431C" w:rsidP="00FC7C21">
            <w:pPr>
              <w:pStyle w:val="TableParagraph"/>
              <w:spacing w:before="111"/>
              <w:ind w:left="69" w:right="59"/>
              <w:rPr>
                <w:sz w:val="16"/>
              </w:rPr>
            </w:pPr>
            <w:r>
              <w:rPr>
                <w:sz w:val="16"/>
              </w:rPr>
              <w:t>23/11/</w:t>
            </w:r>
            <w:r w:rsidR="00255652">
              <w:rPr>
                <w:sz w:val="16"/>
              </w:rPr>
              <w:t>2024</w:t>
            </w:r>
          </w:p>
        </w:tc>
        <w:tc>
          <w:tcPr>
            <w:tcW w:w="1200" w:type="dxa"/>
            <w:tcBorders>
              <w:top w:val="nil"/>
              <w:bottom w:val="nil"/>
            </w:tcBorders>
          </w:tcPr>
          <w:p w14:paraId="7AAB008F" w14:textId="77777777" w:rsidR="00F2431C" w:rsidRDefault="00F2431C" w:rsidP="00FC7C21">
            <w:pPr>
              <w:pStyle w:val="TableParagraph"/>
              <w:spacing w:before="111"/>
              <w:ind w:right="27"/>
              <w:jc w:val="right"/>
              <w:rPr>
                <w:sz w:val="16"/>
              </w:rPr>
            </w:pPr>
            <w:r>
              <w:rPr>
                <w:sz w:val="16"/>
              </w:rPr>
              <w:t>1.726,39</w:t>
            </w:r>
          </w:p>
        </w:tc>
        <w:tc>
          <w:tcPr>
            <w:tcW w:w="1200" w:type="dxa"/>
            <w:tcBorders>
              <w:top w:val="nil"/>
              <w:bottom w:val="nil"/>
            </w:tcBorders>
          </w:tcPr>
          <w:p w14:paraId="0D416803"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213FEA86" w14:textId="77777777" w:rsidR="00F2431C" w:rsidRDefault="00F2431C" w:rsidP="00FC7C21">
            <w:pPr>
              <w:pStyle w:val="TableParagraph"/>
              <w:spacing w:before="111"/>
              <w:ind w:right="27"/>
              <w:jc w:val="right"/>
              <w:rPr>
                <w:sz w:val="16"/>
              </w:rPr>
            </w:pPr>
            <w:r>
              <w:rPr>
                <w:sz w:val="16"/>
              </w:rPr>
              <w:t>1.726,39</w:t>
            </w:r>
          </w:p>
        </w:tc>
      </w:tr>
      <w:tr w:rsidR="00F2431C" w14:paraId="03BCE390" w14:textId="77777777" w:rsidTr="00FC7C21">
        <w:trPr>
          <w:trHeight w:val="228"/>
        </w:trPr>
        <w:tc>
          <w:tcPr>
            <w:tcW w:w="1180" w:type="dxa"/>
            <w:tcBorders>
              <w:top w:val="nil"/>
              <w:bottom w:val="nil"/>
            </w:tcBorders>
          </w:tcPr>
          <w:p w14:paraId="347C93A0" w14:textId="77777777" w:rsidR="00F2431C" w:rsidRDefault="00F2431C" w:rsidP="00FC7C21">
            <w:pPr>
              <w:pStyle w:val="TableParagraph"/>
              <w:spacing w:before="19"/>
              <w:ind w:left="60" w:right="50"/>
              <w:rPr>
                <w:sz w:val="16"/>
              </w:rPr>
            </w:pPr>
            <w:r>
              <w:rPr>
                <w:sz w:val="16"/>
              </w:rPr>
              <w:t>023731</w:t>
            </w:r>
          </w:p>
        </w:tc>
        <w:tc>
          <w:tcPr>
            <w:tcW w:w="1200" w:type="dxa"/>
            <w:tcBorders>
              <w:top w:val="nil"/>
              <w:bottom w:val="nil"/>
            </w:tcBorders>
          </w:tcPr>
          <w:p w14:paraId="2A38417C" w14:textId="77777777" w:rsidR="00F2431C" w:rsidRDefault="00F2431C" w:rsidP="00FC7C21">
            <w:pPr>
              <w:pStyle w:val="TableParagraph"/>
              <w:spacing w:before="19"/>
              <w:ind w:left="86" w:right="76"/>
              <w:rPr>
                <w:sz w:val="16"/>
              </w:rPr>
            </w:pPr>
            <w:r>
              <w:rPr>
                <w:sz w:val="16"/>
              </w:rPr>
              <w:t>023160</w:t>
            </w:r>
          </w:p>
        </w:tc>
        <w:tc>
          <w:tcPr>
            <w:tcW w:w="1600" w:type="dxa"/>
            <w:tcBorders>
              <w:top w:val="nil"/>
              <w:bottom w:val="nil"/>
            </w:tcBorders>
          </w:tcPr>
          <w:p w14:paraId="4B34FC27" w14:textId="77777777" w:rsidR="00F2431C" w:rsidRDefault="00F2431C" w:rsidP="00FC7C21">
            <w:pPr>
              <w:pStyle w:val="TableParagraph"/>
              <w:spacing w:before="19"/>
              <w:ind w:left="47" w:right="37"/>
              <w:rPr>
                <w:sz w:val="16"/>
              </w:rPr>
            </w:pPr>
            <w:r>
              <w:rPr>
                <w:sz w:val="16"/>
              </w:rPr>
              <w:t>009805</w:t>
            </w:r>
            <w:r>
              <w:rPr>
                <w:spacing w:val="-6"/>
                <w:sz w:val="16"/>
              </w:rPr>
              <w:t xml:space="preserve"> </w:t>
            </w:r>
            <w:r>
              <w:rPr>
                <w:sz w:val="16"/>
              </w:rPr>
              <w:t>-</w:t>
            </w:r>
            <w:r>
              <w:rPr>
                <w:spacing w:val="-6"/>
                <w:sz w:val="16"/>
              </w:rPr>
              <w:t xml:space="preserve"> </w:t>
            </w:r>
            <w:r>
              <w:rPr>
                <w:sz w:val="16"/>
              </w:rPr>
              <w:t>11/02/</w:t>
            </w:r>
            <w:r w:rsidR="00255652">
              <w:rPr>
                <w:sz w:val="16"/>
              </w:rPr>
              <w:t>2024</w:t>
            </w:r>
          </w:p>
        </w:tc>
        <w:tc>
          <w:tcPr>
            <w:tcW w:w="800" w:type="dxa"/>
            <w:tcBorders>
              <w:top w:val="nil"/>
              <w:bottom w:val="nil"/>
            </w:tcBorders>
          </w:tcPr>
          <w:p w14:paraId="4ABA304B"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63DB9C10" w14:textId="77777777" w:rsidR="00F2431C" w:rsidRDefault="00F2431C" w:rsidP="00FC7C21">
            <w:pPr>
              <w:pStyle w:val="TableParagraph"/>
              <w:spacing w:before="19"/>
              <w:ind w:left="40"/>
              <w:rPr>
                <w:sz w:val="16"/>
              </w:rPr>
            </w:pPr>
            <w:r>
              <w:rPr>
                <w:sz w:val="16"/>
              </w:rPr>
              <w:t>C</w:t>
            </w:r>
            <w:r>
              <w:rPr>
                <w:spacing w:val="-4"/>
                <w:sz w:val="16"/>
              </w:rPr>
              <w:t xml:space="preserve"> </w:t>
            </w:r>
            <w:r>
              <w:rPr>
                <w:sz w:val="16"/>
              </w:rPr>
              <w:t>DE</w:t>
            </w:r>
            <w:r>
              <w:rPr>
                <w:spacing w:val="-3"/>
                <w:sz w:val="16"/>
              </w:rPr>
              <w:t xml:space="preserve"> </w:t>
            </w:r>
            <w:r>
              <w:rPr>
                <w:sz w:val="16"/>
              </w:rPr>
              <w:t>O</w:t>
            </w:r>
            <w:r>
              <w:rPr>
                <w:spacing w:val="-3"/>
                <w:sz w:val="16"/>
              </w:rPr>
              <w:t xml:space="preserve"> </w:t>
            </w:r>
            <w:r>
              <w:rPr>
                <w:sz w:val="16"/>
              </w:rPr>
              <w:t>ROCHA</w:t>
            </w:r>
            <w:r>
              <w:rPr>
                <w:spacing w:val="-3"/>
                <w:sz w:val="16"/>
              </w:rPr>
              <w:t xml:space="preserve"> </w:t>
            </w:r>
            <w:r>
              <w:rPr>
                <w:sz w:val="16"/>
              </w:rPr>
              <w:t>EIRELI</w:t>
            </w:r>
          </w:p>
        </w:tc>
        <w:tc>
          <w:tcPr>
            <w:tcW w:w="1400" w:type="dxa"/>
            <w:tcBorders>
              <w:top w:val="nil"/>
              <w:bottom w:val="nil"/>
            </w:tcBorders>
          </w:tcPr>
          <w:p w14:paraId="7AFF0473" w14:textId="77777777" w:rsidR="00F2431C" w:rsidRDefault="00F2431C" w:rsidP="00FC7C21">
            <w:pPr>
              <w:pStyle w:val="TableParagraph"/>
              <w:spacing w:before="19"/>
              <w:ind w:left="83" w:right="33"/>
              <w:rPr>
                <w:sz w:val="16"/>
              </w:rPr>
            </w:pPr>
            <w:r>
              <w:rPr>
                <w:sz w:val="16"/>
              </w:rPr>
              <w:t>365</w:t>
            </w:r>
          </w:p>
        </w:tc>
        <w:tc>
          <w:tcPr>
            <w:tcW w:w="1000" w:type="dxa"/>
            <w:tcBorders>
              <w:top w:val="nil"/>
              <w:bottom w:val="nil"/>
            </w:tcBorders>
          </w:tcPr>
          <w:p w14:paraId="245AAC89"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4599C7E1"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795E0D9" w14:textId="77777777" w:rsidR="00F2431C" w:rsidRDefault="00F2431C" w:rsidP="00FC7C21">
            <w:pPr>
              <w:pStyle w:val="TableParagraph"/>
              <w:spacing w:before="19"/>
              <w:ind w:left="69" w:right="59"/>
              <w:rPr>
                <w:sz w:val="16"/>
              </w:rPr>
            </w:pPr>
            <w:r>
              <w:rPr>
                <w:sz w:val="16"/>
              </w:rPr>
              <w:t>23/11/</w:t>
            </w:r>
            <w:r w:rsidR="00255652">
              <w:rPr>
                <w:sz w:val="16"/>
              </w:rPr>
              <w:t>2024</w:t>
            </w:r>
          </w:p>
        </w:tc>
        <w:tc>
          <w:tcPr>
            <w:tcW w:w="1200" w:type="dxa"/>
            <w:tcBorders>
              <w:top w:val="nil"/>
              <w:bottom w:val="nil"/>
            </w:tcBorders>
          </w:tcPr>
          <w:p w14:paraId="0BDFC412" w14:textId="77777777" w:rsidR="00F2431C" w:rsidRDefault="00F2431C" w:rsidP="00FC7C21">
            <w:pPr>
              <w:pStyle w:val="TableParagraph"/>
              <w:spacing w:before="19"/>
              <w:ind w:right="27"/>
              <w:jc w:val="right"/>
              <w:rPr>
                <w:sz w:val="16"/>
              </w:rPr>
            </w:pPr>
            <w:r>
              <w:rPr>
                <w:sz w:val="16"/>
              </w:rPr>
              <w:t>484,00</w:t>
            </w:r>
          </w:p>
        </w:tc>
        <w:tc>
          <w:tcPr>
            <w:tcW w:w="1200" w:type="dxa"/>
            <w:tcBorders>
              <w:top w:val="nil"/>
              <w:bottom w:val="nil"/>
            </w:tcBorders>
          </w:tcPr>
          <w:p w14:paraId="227194D9"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7A68060C" w14:textId="77777777" w:rsidR="00F2431C" w:rsidRDefault="00F2431C" w:rsidP="00FC7C21">
            <w:pPr>
              <w:pStyle w:val="TableParagraph"/>
              <w:spacing w:before="19"/>
              <w:ind w:right="27"/>
              <w:jc w:val="right"/>
              <w:rPr>
                <w:sz w:val="16"/>
              </w:rPr>
            </w:pPr>
            <w:r>
              <w:rPr>
                <w:sz w:val="16"/>
              </w:rPr>
              <w:t>484,00</w:t>
            </w:r>
          </w:p>
        </w:tc>
      </w:tr>
      <w:tr w:rsidR="00F2431C" w14:paraId="495C5F75" w14:textId="77777777" w:rsidTr="00FC7C21">
        <w:trPr>
          <w:trHeight w:val="385"/>
        </w:trPr>
        <w:tc>
          <w:tcPr>
            <w:tcW w:w="1180" w:type="dxa"/>
            <w:tcBorders>
              <w:top w:val="nil"/>
              <w:bottom w:val="nil"/>
            </w:tcBorders>
          </w:tcPr>
          <w:p w14:paraId="0072BFB1" w14:textId="77777777" w:rsidR="00F2431C" w:rsidRDefault="00F2431C" w:rsidP="00FC7C21">
            <w:pPr>
              <w:pStyle w:val="TableParagraph"/>
              <w:spacing w:before="111"/>
              <w:ind w:left="60" w:right="50"/>
              <w:rPr>
                <w:sz w:val="16"/>
              </w:rPr>
            </w:pPr>
            <w:r>
              <w:rPr>
                <w:sz w:val="16"/>
              </w:rPr>
              <w:t>023735</w:t>
            </w:r>
          </w:p>
        </w:tc>
        <w:tc>
          <w:tcPr>
            <w:tcW w:w="1200" w:type="dxa"/>
            <w:tcBorders>
              <w:top w:val="nil"/>
              <w:bottom w:val="nil"/>
            </w:tcBorders>
          </w:tcPr>
          <w:p w14:paraId="4D309B81" w14:textId="77777777" w:rsidR="00F2431C" w:rsidRDefault="00F2431C" w:rsidP="00FC7C21">
            <w:pPr>
              <w:pStyle w:val="TableParagraph"/>
              <w:spacing w:before="111"/>
              <w:ind w:left="86" w:right="76"/>
              <w:rPr>
                <w:sz w:val="16"/>
              </w:rPr>
            </w:pPr>
            <w:r>
              <w:rPr>
                <w:sz w:val="16"/>
              </w:rPr>
              <w:t>022758</w:t>
            </w:r>
          </w:p>
        </w:tc>
        <w:tc>
          <w:tcPr>
            <w:tcW w:w="1600" w:type="dxa"/>
            <w:tcBorders>
              <w:top w:val="nil"/>
              <w:bottom w:val="nil"/>
            </w:tcBorders>
          </w:tcPr>
          <w:p w14:paraId="5CCA722A" w14:textId="77777777" w:rsidR="00F2431C" w:rsidRDefault="00F2431C" w:rsidP="00FC7C21">
            <w:pPr>
              <w:pStyle w:val="TableParagraph"/>
              <w:spacing w:before="111"/>
              <w:ind w:left="47" w:right="37"/>
              <w:rPr>
                <w:sz w:val="16"/>
              </w:rPr>
            </w:pPr>
            <w:r>
              <w:rPr>
                <w:sz w:val="16"/>
              </w:rPr>
              <w:t>009441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5D8A9371" w14:textId="77777777" w:rsidR="00F2431C" w:rsidRDefault="00F2431C" w:rsidP="00FC7C21">
            <w:pPr>
              <w:pStyle w:val="TableParagraph"/>
              <w:spacing w:before="111"/>
              <w:ind w:left="139" w:right="129"/>
              <w:rPr>
                <w:sz w:val="16"/>
              </w:rPr>
            </w:pPr>
            <w:r>
              <w:rPr>
                <w:sz w:val="16"/>
              </w:rPr>
              <w:t>194</w:t>
            </w:r>
          </w:p>
        </w:tc>
        <w:tc>
          <w:tcPr>
            <w:tcW w:w="3200" w:type="dxa"/>
            <w:tcBorders>
              <w:top w:val="nil"/>
              <w:bottom w:val="nil"/>
            </w:tcBorders>
          </w:tcPr>
          <w:p w14:paraId="28473C41" w14:textId="77777777" w:rsidR="00F2431C" w:rsidRDefault="00F2431C" w:rsidP="00FC7C21">
            <w:pPr>
              <w:pStyle w:val="TableParagraph"/>
              <w:spacing w:line="180" w:lineRule="atLeast"/>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4FDF5A29" w14:textId="77777777" w:rsidR="00F2431C" w:rsidRDefault="00F2431C" w:rsidP="00FC7C21">
            <w:pPr>
              <w:pStyle w:val="TableParagraph"/>
              <w:spacing w:before="111"/>
              <w:ind w:left="83" w:right="33"/>
              <w:rPr>
                <w:sz w:val="16"/>
              </w:rPr>
            </w:pPr>
            <w:r>
              <w:rPr>
                <w:sz w:val="16"/>
              </w:rPr>
              <w:t>22758</w:t>
            </w:r>
          </w:p>
        </w:tc>
        <w:tc>
          <w:tcPr>
            <w:tcW w:w="1000" w:type="dxa"/>
            <w:tcBorders>
              <w:top w:val="nil"/>
              <w:bottom w:val="nil"/>
            </w:tcBorders>
          </w:tcPr>
          <w:p w14:paraId="4692BAD9"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0616FC83"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3AE1F3B9" w14:textId="77777777" w:rsidR="00F2431C" w:rsidRDefault="00F2431C" w:rsidP="00FC7C21">
            <w:pPr>
              <w:pStyle w:val="TableParagraph"/>
              <w:spacing w:before="111"/>
              <w:ind w:left="69" w:right="59"/>
              <w:rPr>
                <w:sz w:val="16"/>
              </w:rPr>
            </w:pPr>
            <w:r>
              <w:rPr>
                <w:sz w:val="16"/>
              </w:rPr>
              <w:t>23/11/</w:t>
            </w:r>
            <w:r w:rsidR="00255652">
              <w:rPr>
                <w:sz w:val="16"/>
              </w:rPr>
              <w:t>2024</w:t>
            </w:r>
          </w:p>
        </w:tc>
        <w:tc>
          <w:tcPr>
            <w:tcW w:w="1200" w:type="dxa"/>
            <w:tcBorders>
              <w:top w:val="nil"/>
              <w:bottom w:val="nil"/>
            </w:tcBorders>
          </w:tcPr>
          <w:p w14:paraId="094FDAA6" w14:textId="77777777" w:rsidR="00F2431C" w:rsidRDefault="00F2431C" w:rsidP="00FC7C21">
            <w:pPr>
              <w:pStyle w:val="TableParagraph"/>
              <w:spacing w:before="111"/>
              <w:ind w:right="27"/>
              <w:jc w:val="right"/>
              <w:rPr>
                <w:sz w:val="16"/>
              </w:rPr>
            </w:pPr>
            <w:r>
              <w:rPr>
                <w:sz w:val="16"/>
              </w:rPr>
              <w:t>2.871,04</w:t>
            </w:r>
          </w:p>
        </w:tc>
        <w:tc>
          <w:tcPr>
            <w:tcW w:w="1200" w:type="dxa"/>
            <w:tcBorders>
              <w:top w:val="nil"/>
              <w:bottom w:val="nil"/>
            </w:tcBorders>
          </w:tcPr>
          <w:p w14:paraId="5783CEFF"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76A8EB6B" w14:textId="77777777" w:rsidR="00F2431C" w:rsidRDefault="00F2431C" w:rsidP="00FC7C21">
            <w:pPr>
              <w:pStyle w:val="TableParagraph"/>
              <w:spacing w:before="111"/>
              <w:ind w:right="27"/>
              <w:jc w:val="right"/>
              <w:rPr>
                <w:sz w:val="16"/>
              </w:rPr>
            </w:pPr>
            <w:r>
              <w:rPr>
                <w:sz w:val="16"/>
              </w:rPr>
              <w:t>2.871,04</w:t>
            </w:r>
          </w:p>
        </w:tc>
      </w:tr>
      <w:tr w:rsidR="00F2431C" w14:paraId="429D8663" w14:textId="77777777" w:rsidTr="00FC7C21">
        <w:trPr>
          <w:trHeight w:val="360"/>
        </w:trPr>
        <w:tc>
          <w:tcPr>
            <w:tcW w:w="1180" w:type="dxa"/>
            <w:tcBorders>
              <w:top w:val="nil"/>
              <w:bottom w:val="nil"/>
            </w:tcBorders>
          </w:tcPr>
          <w:p w14:paraId="77C6E172" w14:textId="77777777" w:rsidR="00F2431C" w:rsidRDefault="00F2431C" w:rsidP="00FC7C21">
            <w:pPr>
              <w:pStyle w:val="TableParagraph"/>
              <w:ind w:left="60" w:right="50"/>
              <w:rPr>
                <w:sz w:val="16"/>
              </w:rPr>
            </w:pPr>
            <w:r>
              <w:rPr>
                <w:sz w:val="16"/>
              </w:rPr>
              <w:t>023737</w:t>
            </w:r>
          </w:p>
        </w:tc>
        <w:tc>
          <w:tcPr>
            <w:tcW w:w="1200" w:type="dxa"/>
            <w:tcBorders>
              <w:top w:val="nil"/>
              <w:bottom w:val="nil"/>
            </w:tcBorders>
          </w:tcPr>
          <w:p w14:paraId="23C3B95E" w14:textId="77777777" w:rsidR="00F2431C" w:rsidRDefault="00F2431C" w:rsidP="00FC7C21">
            <w:pPr>
              <w:pStyle w:val="TableParagraph"/>
              <w:ind w:left="86" w:right="76"/>
              <w:rPr>
                <w:sz w:val="16"/>
              </w:rPr>
            </w:pPr>
            <w:r>
              <w:rPr>
                <w:sz w:val="16"/>
              </w:rPr>
              <w:t>022760</w:t>
            </w:r>
          </w:p>
        </w:tc>
        <w:tc>
          <w:tcPr>
            <w:tcW w:w="1600" w:type="dxa"/>
            <w:tcBorders>
              <w:top w:val="nil"/>
              <w:bottom w:val="nil"/>
            </w:tcBorders>
          </w:tcPr>
          <w:p w14:paraId="26AB14CE" w14:textId="77777777" w:rsidR="00F2431C" w:rsidRDefault="00F2431C" w:rsidP="00FC7C21">
            <w:pPr>
              <w:pStyle w:val="TableParagraph"/>
              <w:ind w:left="47" w:right="37"/>
              <w:rPr>
                <w:sz w:val="16"/>
              </w:rPr>
            </w:pPr>
            <w:r>
              <w:rPr>
                <w:sz w:val="16"/>
              </w:rPr>
              <w:t>009441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0C49EB85"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0ADD0824" w14:textId="77777777" w:rsidR="00F2431C" w:rsidRDefault="00F2431C" w:rsidP="00FC7C21">
            <w:pPr>
              <w:pStyle w:val="TableParagraph"/>
              <w:spacing w:line="177" w:lineRule="exact"/>
              <w:ind w:left="40"/>
              <w:rPr>
                <w:sz w:val="16"/>
              </w:rPr>
            </w:pPr>
            <w:r>
              <w:rPr>
                <w:sz w:val="16"/>
              </w:rPr>
              <w:t>ENERGISA</w:t>
            </w:r>
            <w:r>
              <w:rPr>
                <w:spacing w:val="-10"/>
                <w:sz w:val="16"/>
              </w:rPr>
              <w:t xml:space="preserve"> </w:t>
            </w:r>
            <w:r>
              <w:rPr>
                <w:sz w:val="16"/>
              </w:rPr>
              <w:t>TOCANTINS</w:t>
            </w:r>
            <w:r>
              <w:rPr>
                <w:spacing w:val="-10"/>
                <w:sz w:val="16"/>
              </w:rPr>
              <w:t xml:space="preserve"> </w:t>
            </w:r>
            <w:r>
              <w:rPr>
                <w:sz w:val="16"/>
              </w:rPr>
              <w:t>DISTRIBUIDORA</w:t>
            </w:r>
          </w:p>
          <w:p w14:paraId="5C8DF0BE" w14:textId="77777777" w:rsidR="00F2431C" w:rsidRDefault="00F2431C" w:rsidP="00FC7C21">
            <w:pPr>
              <w:pStyle w:val="TableParagraph"/>
              <w:spacing w:line="163" w:lineRule="exact"/>
              <w:ind w:left="40"/>
              <w:rPr>
                <w:sz w:val="16"/>
              </w:rPr>
            </w:pPr>
            <w:r>
              <w:rPr>
                <w:sz w:val="16"/>
              </w:rPr>
              <w:t>DE</w:t>
            </w:r>
            <w:r>
              <w:rPr>
                <w:spacing w:val="-5"/>
                <w:sz w:val="16"/>
              </w:rPr>
              <w:t xml:space="preserve"> </w:t>
            </w:r>
            <w:r>
              <w:rPr>
                <w:sz w:val="16"/>
              </w:rPr>
              <w:t>ENERGIA</w:t>
            </w:r>
            <w:r>
              <w:rPr>
                <w:spacing w:val="-4"/>
                <w:sz w:val="16"/>
              </w:rPr>
              <w:t xml:space="preserve"> </w:t>
            </w:r>
            <w:r>
              <w:rPr>
                <w:sz w:val="16"/>
              </w:rPr>
              <w:t>S.A.</w:t>
            </w:r>
          </w:p>
        </w:tc>
        <w:tc>
          <w:tcPr>
            <w:tcW w:w="1400" w:type="dxa"/>
            <w:tcBorders>
              <w:top w:val="nil"/>
              <w:bottom w:val="nil"/>
            </w:tcBorders>
          </w:tcPr>
          <w:p w14:paraId="4C59948C" w14:textId="77777777" w:rsidR="00F2431C" w:rsidRDefault="00F2431C" w:rsidP="00FC7C21">
            <w:pPr>
              <w:pStyle w:val="TableParagraph"/>
              <w:ind w:left="83" w:right="33"/>
              <w:rPr>
                <w:sz w:val="16"/>
              </w:rPr>
            </w:pPr>
            <w:r>
              <w:rPr>
                <w:sz w:val="16"/>
              </w:rPr>
              <w:t>22760</w:t>
            </w:r>
          </w:p>
        </w:tc>
        <w:tc>
          <w:tcPr>
            <w:tcW w:w="1000" w:type="dxa"/>
            <w:tcBorders>
              <w:top w:val="nil"/>
              <w:bottom w:val="nil"/>
            </w:tcBorders>
          </w:tcPr>
          <w:p w14:paraId="23A48B70"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7A861396"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4AA61C6" w14:textId="77777777" w:rsidR="00F2431C" w:rsidRDefault="00F2431C" w:rsidP="00FC7C21">
            <w:pPr>
              <w:pStyle w:val="TableParagraph"/>
              <w:ind w:left="69" w:right="59"/>
              <w:rPr>
                <w:sz w:val="16"/>
              </w:rPr>
            </w:pPr>
            <w:r>
              <w:rPr>
                <w:sz w:val="16"/>
              </w:rPr>
              <w:t>23/11/</w:t>
            </w:r>
            <w:r w:rsidR="00255652">
              <w:rPr>
                <w:sz w:val="16"/>
              </w:rPr>
              <w:t>2024</w:t>
            </w:r>
          </w:p>
        </w:tc>
        <w:tc>
          <w:tcPr>
            <w:tcW w:w="1200" w:type="dxa"/>
            <w:tcBorders>
              <w:top w:val="nil"/>
              <w:bottom w:val="nil"/>
            </w:tcBorders>
          </w:tcPr>
          <w:p w14:paraId="17759B36" w14:textId="77777777" w:rsidR="00F2431C" w:rsidRDefault="00F2431C" w:rsidP="00FC7C21">
            <w:pPr>
              <w:pStyle w:val="TableParagraph"/>
              <w:ind w:right="27"/>
              <w:jc w:val="right"/>
              <w:rPr>
                <w:sz w:val="16"/>
              </w:rPr>
            </w:pPr>
            <w:r>
              <w:rPr>
                <w:sz w:val="16"/>
              </w:rPr>
              <w:t>524,99</w:t>
            </w:r>
          </w:p>
        </w:tc>
        <w:tc>
          <w:tcPr>
            <w:tcW w:w="1200" w:type="dxa"/>
            <w:tcBorders>
              <w:top w:val="nil"/>
              <w:bottom w:val="nil"/>
            </w:tcBorders>
          </w:tcPr>
          <w:p w14:paraId="15D01586"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6AD68447" w14:textId="77777777" w:rsidR="00F2431C" w:rsidRDefault="00F2431C" w:rsidP="00FC7C21">
            <w:pPr>
              <w:pStyle w:val="TableParagraph"/>
              <w:ind w:right="27"/>
              <w:jc w:val="right"/>
              <w:rPr>
                <w:sz w:val="16"/>
              </w:rPr>
            </w:pPr>
            <w:r>
              <w:rPr>
                <w:sz w:val="16"/>
              </w:rPr>
              <w:t>524,99</w:t>
            </w:r>
          </w:p>
        </w:tc>
      </w:tr>
      <w:tr w:rsidR="00F2431C" w14:paraId="55DF9511" w14:textId="77777777" w:rsidTr="00FC7C21">
        <w:trPr>
          <w:trHeight w:val="360"/>
        </w:trPr>
        <w:tc>
          <w:tcPr>
            <w:tcW w:w="1180" w:type="dxa"/>
            <w:tcBorders>
              <w:top w:val="nil"/>
              <w:bottom w:val="nil"/>
            </w:tcBorders>
          </w:tcPr>
          <w:p w14:paraId="303961B4" w14:textId="77777777" w:rsidR="00F2431C" w:rsidRDefault="00F2431C" w:rsidP="00FC7C21">
            <w:pPr>
              <w:pStyle w:val="TableParagraph"/>
              <w:ind w:left="60" w:right="50"/>
              <w:rPr>
                <w:sz w:val="16"/>
              </w:rPr>
            </w:pPr>
            <w:r>
              <w:rPr>
                <w:sz w:val="16"/>
              </w:rPr>
              <w:t>023753</w:t>
            </w:r>
          </w:p>
        </w:tc>
        <w:tc>
          <w:tcPr>
            <w:tcW w:w="1200" w:type="dxa"/>
            <w:tcBorders>
              <w:top w:val="nil"/>
              <w:bottom w:val="nil"/>
            </w:tcBorders>
          </w:tcPr>
          <w:p w14:paraId="2465F2C9" w14:textId="77777777" w:rsidR="00F2431C" w:rsidRDefault="00F2431C" w:rsidP="00FC7C21">
            <w:pPr>
              <w:pStyle w:val="TableParagraph"/>
              <w:ind w:left="86" w:right="76"/>
              <w:rPr>
                <w:sz w:val="16"/>
              </w:rPr>
            </w:pPr>
            <w:r>
              <w:rPr>
                <w:sz w:val="16"/>
              </w:rPr>
              <w:t>022212</w:t>
            </w:r>
          </w:p>
        </w:tc>
        <w:tc>
          <w:tcPr>
            <w:tcW w:w="1600" w:type="dxa"/>
            <w:tcBorders>
              <w:top w:val="nil"/>
              <w:bottom w:val="nil"/>
            </w:tcBorders>
          </w:tcPr>
          <w:p w14:paraId="761FCBED" w14:textId="77777777" w:rsidR="00F2431C" w:rsidRDefault="00F2431C" w:rsidP="00FC7C21">
            <w:pPr>
              <w:pStyle w:val="TableParagraph"/>
              <w:ind w:left="47" w:right="37"/>
              <w:rPr>
                <w:sz w:val="16"/>
              </w:rPr>
            </w:pPr>
            <w:r>
              <w:rPr>
                <w:sz w:val="16"/>
              </w:rPr>
              <w:t>010508</w:t>
            </w:r>
            <w:r>
              <w:rPr>
                <w:spacing w:val="-6"/>
                <w:sz w:val="16"/>
              </w:rPr>
              <w:t xml:space="preserve"> </w:t>
            </w:r>
            <w:r>
              <w:rPr>
                <w:sz w:val="16"/>
              </w:rPr>
              <w:t>-</w:t>
            </w:r>
            <w:r>
              <w:rPr>
                <w:spacing w:val="-6"/>
                <w:sz w:val="16"/>
              </w:rPr>
              <w:t xml:space="preserve"> </w:t>
            </w:r>
            <w:r>
              <w:rPr>
                <w:sz w:val="16"/>
              </w:rPr>
              <w:t>24/09/</w:t>
            </w:r>
            <w:r w:rsidR="00255652">
              <w:rPr>
                <w:sz w:val="16"/>
              </w:rPr>
              <w:t>2024</w:t>
            </w:r>
          </w:p>
        </w:tc>
        <w:tc>
          <w:tcPr>
            <w:tcW w:w="800" w:type="dxa"/>
            <w:tcBorders>
              <w:top w:val="nil"/>
              <w:bottom w:val="nil"/>
            </w:tcBorders>
          </w:tcPr>
          <w:p w14:paraId="3CDF4B2B" w14:textId="77777777" w:rsidR="00F2431C" w:rsidRDefault="00F2431C" w:rsidP="00FC7C21">
            <w:pPr>
              <w:pStyle w:val="TableParagraph"/>
              <w:ind w:left="139" w:right="129"/>
              <w:rPr>
                <w:sz w:val="16"/>
              </w:rPr>
            </w:pPr>
            <w:r>
              <w:rPr>
                <w:sz w:val="16"/>
              </w:rPr>
              <w:t>184</w:t>
            </w:r>
          </w:p>
        </w:tc>
        <w:tc>
          <w:tcPr>
            <w:tcW w:w="3200" w:type="dxa"/>
            <w:tcBorders>
              <w:top w:val="nil"/>
              <w:bottom w:val="nil"/>
            </w:tcBorders>
          </w:tcPr>
          <w:p w14:paraId="5D538510" w14:textId="77777777" w:rsidR="00F2431C" w:rsidRDefault="00F2431C" w:rsidP="00FC7C21">
            <w:pPr>
              <w:pStyle w:val="TableParagraph"/>
              <w:spacing w:line="177" w:lineRule="exact"/>
              <w:ind w:left="40"/>
              <w:rPr>
                <w:sz w:val="16"/>
              </w:rPr>
            </w:pPr>
            <w:r>
              <w:rPr>
                <w:sz w:val="16"/>
              </w:rPr>
              <w:t>ENERGISA</w:t>
            </w:r>
            <w:r>
              <w:rPr>
                <w:spacing w:val="-10"/>
                <w:sz w:val="16"/>
              </w:rPr>
              <w:t xml:space="preserve"> </w:t>
            </w:r>
            <w:r>
              <w:rPr>
                <w:sz w:val="16"/>
              </w:rPr>
              <w:t>TOCANTINS</w:t>
            </w:r>
            <w:r>
              <w:rPr>
                <w:spacing w:val="-10"/>
                <w:sz w:val="16"/>
              </w:rPr>
              <w:t xml:space="preserve"> </w:t>
            </w:r>
            <w:r>
              <w:rPr>
                <w:sz w:val="16"/>
              </w:rPr>
              <w:t>DISTRIBUIDORA</w:t>
            </w:r>
          </w:p>
          <w:p w14:paraId="6824ABD9" w14:textId="77777777" w:rsidR="00F2431C" w:rsidRDefault="00F2431C" w:rsidP="00FC7C21">
            <w:pPr>
              <w:pStyle w:val="TableParagraph"/>
              <w:spacing w:line="163" w:lineRule="exact"/>
              <w:ind w:left="40"/>
              <w:rPr>
                <w:sz w:val="16"/>
              </w:rPr>
            </w:pPr>
            <w:r>
              <w:rPr>
                <w:sz w:val="16"/>
              </w:rPr>
              <w:t>DE</w:t>
            </w:r>
            <w:r>
              <w:rPr>
                <w:spacing w:val="-5"/>
                <w:sz w:val="16"/>
              </w:rPr>
              <w:t xml:space="preserve"> </w:t>
            </w:r>
            <w:r>
              <w:rPr>
                <w:sz w:val="16"/>
              </w:rPr>
              <w:t>ENERGIA</w:t>
            </w:r>
            <w:r>
              <w:rPr>
                <w:spacing w:val="-4"/>
                <w:sz w:val="16"/>
              </w:rPr>
              <w:t xml:space="preserve"> </w:t>
            </w:r>
            <w:r>
              <w:rPr>
                <w:sz w:val="16"/>
              </w:rPr>
              <w:t>S.A.</w:t>
            </w:r>
          </w:p>
        </w:tc>
        <w:tc>
          <w:tcPr>
            <w:tcW w:w="1400" w:type="dxa"/>
            <w:tcBorders>
              <w:top w:val="nil"/>
              <w:bottom w:val="nil"/>
            </w:tcBorders>
          </w:tcPr>
          <w:p w14:paraId="61E19965" w14:textId="77777777" w:rsidR="00F2431C" w:rsidRDefault="00F2431C" w:rsidP="00FC7C21">
            <w:pPr>
              <w:pStyle w:val="TableParagraph"/>
              <w:ind w:left="83" w:right="33"/>
              <w:rPr>
                <w:sz w:val="16"/>
              </w:rPr>
            </w:pPr>
            <w:r>
              <w:rPr>
                <w:sz w:val="16"/>
              </w:rPr>
              <w:t>22212</w:t>
            </w:r>
          </w:p>
        </w:tc>
        <w:tc>
          <w:tcPr>
            <w:tcW w:w="1000" w:type="dxa"/>
            <w:tcBorders>
              <w:top w:val="nil"/>
              <w:bottom w:val="nil"/>
            </w:tcBorders>
          </w:tcPr>
          <w:p w14:paraId="26C6914F"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2AC14078"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2D2FAFB" w14:textId="77777777" w:rsidR="00F2431C" w:rsidRDefault="00F2431C" w:rsidP="00FC7C21">
            <w:pPr>
              <w:pStyle w:val="TableParagraph"/>
              <w:ind w:left="69" w:right="59"/>
              <w:rPr>
                <w:sz w:val="16"/>
              </w:rPr>
            </w:pPr>
            <w:r>
              <w:rPr>
                <w:sz w:val="16"/>
              </w:rPr>
              <w:t>24/11/</w:t>
            </w:r>
            <w:r w:rsidR="00255652">
              <w:rPr>
                <w:sz w:val="16"/>
              </w:rPr>
              <w:t>2024</w:t>
            </w:r>
          </w:p>
        </w:tc>
        <w:tc>
          <w:tcPr>
            <w:tcW w:w="1200" w:type="dxa"/>
            <w:tcBorders>
              <w:top w:val="nil"/>
              <w:bottom w:val="nil"/>
            </w:tcBorders>
          </w:tcPr>
          <w:p w14:paraId="02F362A7" w14:textId="77777777" w:rsidR="00F2431C" w:rsidRDefault="00F2431C" w:rsidP="00FC7C21">
            <w:pPr>
              <w:pStyle w:val="TableParagraph"/>
              <w:ind w:right="27"/>
              <w:jc w:val="right"/>
              <w:rPr>
                <w:sz w:val="16"/>
              </w:rPr>
            </w:pPr>
            <w:r>
              <w:rPr>
                <w:sz w:val="16"/>
              </w:rPr>
              <w:t>854,10</w:t>
            </w:r>
          </w:p>
        </w:tc>
        <w:tc>
          <w:tcPr>
            <w:tcW w:w="1200" w:type="dxa"/>
            <w:tcBorders>
              <w:top w:val="nil"/>
              <w:bottom w:val="nil"/>
            </w:tcBorders>
          </w:tcPr>
          <w:p w14:paraId="4E1C509F"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2F4DC732" w14:textId="77777777" w:rsidR="00F2431C" w:rsidRDefault="00F2431C" w:rsidP="00FC7C21">
            <w:pPr>
              <w:pStyle w:val="TableParagraph"/>
              <w:ind w:right="27"/>
              <w:jc w:val="right"/>
              <w:rPr>
                <w:sz w:val="16"/>
              </w:rPr>
            </w:pPr>
            <w:r>
              <w:rPr>
                <w:sz w:val="16"/>
              </w:rPr>
              <w:t>854,10</w:t>
            </w:r>
          </w:p>
        </w:tc>
      </w:tr>
      <w:tr w:rsidR="00F2431C" w14:paraId="16C807F9" w14:textId="77777777" w:rsidTr="00FC7C21">
        <w:trPr>
          <w:trHeight w:val="359"/>
        </w:trPr>
        <w:tc>
          <w:tcPr>
            <w:tcW w:w="1180" w:type="dxa"/>
            <w:tcBorders>
              <w:top w:val="nil"/>
              <w:bottom w:val="nil"/>
            </w:tcBorders>
          </w:tcPr>
          <w:p w14:paraId="7D668716" w14:textId="77777777" w:rsidR="00F2431C" w:rsidRDefault="00F2431C" w:rsidP="00FC7C21">
            <w:pPr>
              <w:pStyle w:val="TableParagraph"/>
              <w:ind w:left="60" w:right="50"/>
              <w:rPr>
                <w:sz w:val="16"/>
              </w:rPr>
            </w:pPr>
            <w:r>
              <w:rPr>
                <w:sz w:val="16"/>
              </w:rPr>
              <w:t>023754</w:t>
            </w:r>
          </w:p>
        </w:tc>
        <w:tc>
          <w:tcPr>
            <w:tcW w:w="1200" w:type="dxa"/>
            <w:tcBorders>
              <w:top w:val="nil"/>
              <w:bottom w:val="nil"/>
            </w:tcBorders>
          </w:tcPr>
          <w:p w14:paraId="615955FE" w14:textId="77777777" w:rsidR="00F2431C" w:rsidRDefault="00F2431C" w:rsidP="00FC7C21">
            <w:pPr>
              <w:pStyle w:val="TableParagraph"/>
              <w:ind w:left="86" w:right="76"/>
              <w:rPr>
                <w:sz w:val="16"/>
              </w:rPr>
            </w:pPr>
            <w:r>
              <w:rPr>
                <w:sz w:val="16"/>
              </w:rPr>
              <w:t>023224</w:t>
            </w:r>
          </w:p>
        </w:tc>
        <w:tc>
          <w:tcPr>
            <w:tcW w:w="1600" w:type="dxa"/>
            <w:tcBorders>
              <w:top w:val="nil"/>
              <w:bottom w:val="nil"/>
            </w:tcBorders>
          </w:tcPr>
          <w:p w14:paraId="3B44ECFB" w14:textId="77777777" w:rsidR="00F2431C" w:rsidRDefault="00F2431C" w:rsidP="00FC7C21">
            <w:pPr>
              <w:pStyle w:val="TableParagraph"/>
              <w:ind w:left="47" w:right="37"/>
              <w:rPr>
                <w:sz w:val="16"/>
              </w:rPr>
            </w:pPr>
            <w:r>
              <w:rPr>
                <w:sz w:val="16"/>
              </w:rPr>
              <w:t>010868</w:t>
            </w:r>
            <w:r>
              <w:rPr>
                <w:spacing w:val="-6"/>
                <w:sz w:val="16"/>
              </w:rPr>
              <w:t xml:space="preserve"> </w:t>
            </w:r>
            <w:r>
              <w:rPr>
                <w:sz w:val="16"/>
              </w:rPr>
              <w:t>-</w:t>
            </w:r>
            <w:r>
              <w:rPr>
                <w:spacing w:val="-6"/>
                <w:sz w:val="16"/>
              </w:rPr>
              <w:t xml:space="preserve"> </w:t>
            </w:r>
            <w:r>
              <w:rPr>
                <w:sz w:val="16"/>
              </w:rPr>
              <w:t>24/11/</w:t>
            </w:r>
            <w:r w:rsidR="00255652">
              <w:rPr>
                <w:sz w:val="16"/>
              </w:rPr>
              <w:t>2024</w:t>
            </w:r>
          </w:p>
        </w:tc>
        <w:tc>
          <w:tcPr>
            <w:tcW w:w="800" w:type="dxa"/>
            <w:tcBorders>
              <w:top w:val="nil"/>
              <w:bottom w:val="nil"/>
            </w:tcBorders>
          </w:tcPr>
          <w:p w14:paraId="5E442EC0" w14:textId="77777777" w:rsidR="00F2431C" w:rsidRDefault="00F2431C" w:rsidP="00FC7C21">
            <w:pPr>
              <w:pStyle w:val="TableParagraph"/>
              <w:ind w:left="139" w:right="129"/>
              <w:rPr>
                <w:sz w:val="16"/>
              </w:rPr>
            </w:pPr>
            <w:r>
              <w:rPr>
                <w:sz w:val="16"/>
              </w:rPr>
              <w:t>184</w:t>
            </w:r>
          </w:p>
        </w:tc>
        <w:tc>
          <w:tcPr>
            <w:tcW w:w="3200" w:type="dxa"/>
            <w:tcBorders>
              <w:top w:val="nil"/>
              <w:bottom w:val="nil"/>
            </w:tcBorders>
          </w:tcPr>
          <w:p w14:paraId="78C26638" w14:textId="77777777" w:rsidR="00F2431C" w:rsidRDefault="00F2431C" w:rsidP="00FC7C21">
            <w:pPr>
              <w:pStyle w:val="TableParagraph"/>
              <w:spacing w:line="177" w:lineRule="exact"/>
              <w:ind w:left="40"/>
              <w:rPr>
                <w:sz w:val="16"/>
              </w:rPr>
            </w:pPr>
            <w:r>
              <w:rPr>
                <w:sz w:val="16"/>
              </w:rPr>
              <w:t>ENERGISA</w:t>
            </w:r>
            <w:r>
              <w:rPr>
                <w:spacing w:val="-10"/>
                <w:sz w:val="16"/>
              </w:rPr>
              <w:t xml:space="preserve"> </w:t>
            </w:r>
            <w:r>
              <w:rPr>
                <w:sz w:val="16"/>
              </w:rPr>
              <w:t>TOCANTINS</w:t>
            </w:r>
            <w:r>
              <w:rPr>
                <w:spacing w:val="-10"/>
                <w:sz w:val="16"/>
              </w:rPr>
              <w:t xml:space="preserve"> </w:t>
            </w:r>
            <w:r>
              <w:rPr>
                <w:sz w:val="16"/>
              </w:rPr>
              <w:t>DISTRIBUIDORA</w:t>
            </w:r>
          </w:p>
          <w:p w14:paraId="54D876D1" w14:textId="77777777" w:rsidR="00F2431C" w:rsidRDefault="00F2431C" w:rsidP="00FC7C21">
            <w:pPr>
              <w:pStyle w:val="TableParagraph"/>
              <w:spacing w:line="162" w:lineRule="exact"/>
              <w:ind w:left="40"/>
              <w:rPr>
                <w:sz w:val="16"/>
              </w:rPr>
            </w:pPr>
            <w:r>
              <w:rPr>
                <w:sz w:val="16"/>
              </w:rPr>
              <w:t>DE</w:t>
            </w:r>
            <w:r>
              <w:rPr>
                <w:spacing w:val="-5"/>
                <w:sz w:val="16"/>
              </w:rPr>
              <w:t xml:space="preserve"> </w:t>
            </w:r>
            <w:r>
              <w:rPr>
                <w:sz w:val="16"/>
              </w:rPr>
              <w:t>ENERGIA</w:t>
            </w:r>
            <w:r>
              <w:rPr>
                <w:spacing w:val="-4"/>
                <w:sz w:val="16"/>
              </w:rPr>
              <w:t xml:space="preserve"> </w:t>
            </w:r>
            <w:r>
              <w:rPr>
                <w:sz w:val="16"/>
              </w:rPr>
              <w:t>S.A.</w:t>
            </w:r>
          </w:p>
        </w:tc>
        <w:tc>
          <w:tcPr>
            <w:tcW w:w="1400" w:type="dxa"/>
            <w:tcBorders>
              <w:top w:val="nil"/>
              <w:bottom w:val="nil"/>
            </w:tcBorders>
          </w:tcPr>
          <w:p w14:paraId="0F530F2A" w14:textId="77777777" w:rsidR="00F2431C" w:rsidRDefault="00F2431C" w:rsidP="00FC7C21">
            <w:pPr>
              <w:pStyle w:val="TableParagraph"/>
              <w:ind w:left="83" w:right="33"/>
              <w:rPr>
                <w:sz w:val="16"/>
              </w:rPr>
            </w:pPr>
            <w:r>
              <w:rPr>
                <w:sz w:val="16"/>
              </w:rPr>
              <w:t>23224</w:t>
            </w:r>
          </w:p>
        </w:tc>
        <w:tc>
          <w:tcPr>
            <w:tcW w:w="1000" w:type="dxa"/>
            <w:tcBorders>
              <w:top w:val="nil"/>
              <w:bottom w:val="nil"/>
            </w:tcBorders>
          </w:tcPr>
          <w:p w14:paraId="00796C91"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4D46B3E4"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C701B08" w14:textId="77777777" w:rsidR="00F2431C" w:rsidRDefault="00F2431C" w:rsidP="00FC7C21">
            <w:pPr>
              <w:pStyle w:val="TableParagraph"/>
              <w:ind w:left="69" w:right="59"/>
              <w:rPr>
                <w:sz w:val="16"/>
              </w:rPr>
            </w:pPr>
            <w:r>
              <w:rPr>
                <w:sz w:val="16"/>
              </w:rPr>
              <w:t>24/11/</w:t>
            </w:r>
            <w:r w:rsidR="00255652">
              <w:rPr>
                <w:sz w:val="16"/>
              </w:rPr>
              <w:t>2024</w:t>
            </w:r>
          </w:p>
        </w:tc>
        <w:tc>
          <w:tcPr>
            <w:tcW w:w="1200" w:type="dxa"/>
            <w:tcBorders>
              <w:top w:val="nil"/>
              <w:bottom w:val="nil"/>
            </w:tcBorders>
          </w:tcPr>
          <w:p w14:paraId="63C9C1BE" w14:textId="77777777" w:rsidR="00F2431C" w:rsidRDefault="00F2431C" w:rsidP="00FC7C21">
            <w:pPr>
              <w:pStyle w:val="TableParagraph"/>
              <w:ind w:right="27"/>
              <w:jc w:val="right"/>
              <w:rPr>
                <w:sz w:val="16"/>
              </w:rPr>
            </w:pPr>
            <w:r>
              <w:rPr>
                <w:sz w:val="16"/>
              </w:rPr>
              <w:t>847,58</w:t>
            </w:r>
          </w:p>
        </w:tc>
        <w:tc>
          <w:tcPr>
            <w:tcW w:w="1200" w:type="dxa"/>
            <w:tcBorders>
              <w:top w:val="nil"/>
              <w:bottom w:val="nil"/>
            </w:tcBorders>
          </w:tcPr>
          <w:p w14:paraId="4E1A8CEF"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6B9D90C7" w14:textId="77777777" w:rsidR="00F2431C" w:rsidRDefault="00F2431C" w:rsidP="00FC7C21">
            <w:pPr>
              <w:pStyle w:val="TableParagraph"/>
              <w:ind w:right="27"/>
              <w:jc w:val="right"/>
              <w:rPr>
                <w:sz w:val="16"/>
              </w:rPr>
            </w:pPr>
            <w:r>
              <w:rPr>
                <w:sz w:val="16"/>
              </w:rPr>
              <w:t>847,58</w:t>
            </w:r>
          </w:p>
        </w:tc>
      </w:tr>
      <w:tr w:rsidR="00F2431C" w14:paraId="447B19A8" w14:textId="77777777" w:rsidTr="00FC7C21">
        <w:trPr>
          <w:trHeight w:val="178"/>
        </w:trPr>
        <w:tc>
          <w:tcPr>
            <w:tcW w:w="1180" w:type="dxa"/>
            <w:tcBorders>
              <w:top w:val="nil"/>
              <w:bottom w:val="nil"/>
            </w:tcBorders>
          </w:tcPr>
          <w:p w14:paraId="12E6A1AB" w14:textId="77777777" w:rsidR="00F2431C" w:rsidRDefault="00F2431C" w:rsidP="00FC7C21">
            <w:pPr>
              <w:pStyle w:val="TableParagraph"/>
              <w:rPr>
                <w:sz w:val="12"/>
              </w:rPr>
            </w:pPr>
          </w:p>
        </w:tc>
        <w:tc>
          <w:tcPr>
            <w:tcW w:w="1200" w:type="dxa"/>
            <w:tcBorders>
              <w:top w:val="nil"/>
              <w:bottom w:val="nil"/>
            </w:tcBorders>
          </w:tcPr>
          <w:p w14:paraId="34D4D82A" w14:textId="77777777" w:rsidR="00F2431C" w:rsidRDefault="00F2431C" w:rsidP="00FC7C21">
            <w:pPr>
              <w:pStyle w:val="TableParagraph"/>
              <w:rPr>
                <w:sz w:val="12"/>
              </w:rPr>
            </w:pPr>
          </w:p>
        </w:tc>
        <w:tc>
          <w:tcPr>
            <w:tcW w:w="1600" w:type="dxa"/>
            <w:tcBorders>
              <w:top w:val="nil"/>
              <w:bottom w:val="nil"/>
            </w:tcBorders>
          </w:tcPr>
          <w:p w14:paraId="6475A231" w14:textId="77777777" w:rsidR="00F2431C" w:rsidRDefault="00F2431C" w:rsidP="00FC7C21">
            <w:pPr>
              <w:pStyle w:val="TableParagraph"/>
              <w:rPr>
                <w:sz w:val="12"/>
              </w:rPr>
            </w:pPr>
          </w:p>
        </w:tc>
        <w:tc>
          <w:tcPr>
            <w:tcW w:w="800" w:type="dxa"/>
            <w:tcBorders>
              <w:top w:val="nil"/>
              <w:bottom w:val="nil"/>
            </w:tcBorders>
          </w:tcPr>
          <w:p w14:paraId="0FDC10F7" w14:textId="77777777" w:rsidR="00F2431C" w:rsidRDefault="00F2431C" w:rsidP="00FC7C21">
            <w:pPr>
              <w:pStyle w:val="TableParagraph"/>
              <w:rPr>
                <w:sz w:val="12"/>
              </w:rPr>
            </w:pPr>
          </w:p>
        </w:tc>
        <w:tc>
          <w:tcPr>
            <w:tcW w:w="3200" w:type="dxa"/>
            <w:tcBorders>
              <w:top w:val="nil"/>
              <w:bottom w:val="nil"/>
            </w:tcBorders>
          </w:tcPr>
          <w:p w14:paraId="08837B12" w14:textId="77777777" w:rsidR="00F2431C" w:rsidRDefault="00F2431C" w:rsidP="00FC7C21">
            <w:pPr>
              <w:pStyle w:val="TableParagraph"/>
              <w:spacing w:line="159" w:lineRule="exact"/>
              <w:ind w:left="40"/>
              <w:rPr>
                <w:sz w:val="16"/>
              </w:rPr>
            </w:pPr>
            <w:r>
              <w:rPr>
                <w:sz w:val="16"/>
              </w:rPr>
              <w:t>LRS</w:t>
            </w:r>
            <w:r>
              <w:rPr>
                <w:spacing w:val="-6"/>
                <w:sz w:val="16"/>
              </w:rPr>
              <w:t xml:space="preserve"> </w:t>
            </w:r>
            <w:r>
              <w:rPr>
                <w:sz w:val="16"/>
              </w:rPr>
              <w:t>ASSESSORIA</w:t>
            </w:r>
            <w:r>
              <w:rPr>
                <w:spacing w:val="-5"/>
                <w:sz w:val="16"/>
              </w:rPr>
              <w:t xml:space="preserve"> </w:t>
            </w:r>
            <w:r>
              <w:rPr>
                <w:sz w:val="16"/>
              </w:rPr>
              <w:t>E</w:t>
            </w:r>
            <w:r>
              <w:rPr>
                <w:spacing w:val="-6"/>
                <w:sz w:val="16"/>
              </w:rPr>
              <w:t xml:space="preserve"> </w:t>
            </w:r>
            <w:r>
              <w:rPr>
                <w:sz w:val="16"/>
              </w:rPr>
              <w:t>CONSULTORIA</w:t>
            </w:r>
            <w:r>
              <w:rPr>
                <w:spacing w:val="-5"/>
                <w:sz w:val="16"/>
              </w:rPr>
              <w:t xml:space="preserve"> </w:t>
            </w:r>
            <w:r>
              <w:rPr>
                <w:sz w:val="16"/>
              </w:rPr>
              <w:t>EM</w:t>
            </w:r>
          </w:p>
        </w:tc>
        <w:tc>
          <w:tcPr>
            <w:tcW w:w="1400" w:type="dxa"/>
            <w:tcBorders>
              <w:top w:val="nil"/>
              <w:bottom w:val="nil"/>
            </w:tcBorders>
          </w:tcPr>
          <w:p w14:paraId="371522E1" w14:textId="77777777" w:rsidR="00F2431C" w:rsidRDefault="00F2431C" w:rsidP="00FC7C21">
            <w:pPr>
              <w:pStyle w:val="TableParagraph"/>
              <w:rPr>
                <w:sz w:val="12"/>
              </w:rPr>
            </w:pPr>
          </w:p>
        </w:tc>
        <w:tc>
          <w:tcPr>
            <w:tcW w:w="1000" w:type="dxa"/>
            <w:tcBorders>
              <w:top w:val="nil"/>
              <w:bottom w:val="nil"/>
            </w:tcBorders>
          </w:tcPr>
          <w:p w14:paraId="40E7D433" w14:textId="77777777" w:rsidR="00F2431C" w:rsidRDefault="00F2431C" w:rsidP="00FC7C21">
            <w:pPr>
              <w:pStyle w:val="TableParagraph"/>
              <w:rPr>
                <w:sz w:val="12"/>
              </w:rPr>
            </w:pPr>
          </w:p>
        </w:tc>
        <w:tc>
          <w:tcPr>
            <w:tcW w:w="1040" w:type="dxa"/>
            <w:tcBorders>
              <w:top w:val="nil"/>
              <w:bottom w:val="nil"/>
            </w:tcBorders>
          </w:tcPr>
          <w:p w14:paraId="18C486CA" w14:textId="77777777" w:rsidR="00F2431C" w:rsidRDefault="00F2431C" w:rsidP="00FC7C21">
            <w:pPr>
              <w:pStyle w:val="TableParagraph"/>
              <w:rPr>
                <w:sz w:val="12"/>
              </w:rPr>
            </w:pPr>
          </w:p>
        </w:tc>
        <w:tc>
          <w:tcPr>
            <w:tcW w:w="980" w:type="dxa"/>
            <w:tcBorders>
              <w:top w:val="nil"/>
              <w:bottom w:val="nil"/>
            </w:tcBorders>
          </w:tcPr>
          <w:p w14:paraId="4673BA31" w14:textId="77777777" w:rsidR="00F2431C" w:rsidRDefault="00F2431C" w:rsidP="00FC7C21">
            <w:pPr>
              <w:pStyle w:val="TableParagraph"/>
              <w:rPr>
                <w:sz w:val="12"/>
              </w:rPr>
            </w:pPr>
          </w:p>
        </w:tc>
        <w:tc>
          <w:tcPr>
            <w:tcW w:w="1200" w:type="dxa"/>
            <w:tcBorders>
              <w:top w:val="nil"/>
              <w:bottom w:val="nil"/>
            </w:tcBorders>
          </w:tcPr>
          <w:p w14:paraId="60BAB63A" w14:textId="77777777" w:rsidR="00F2431C" w:rsidRDefault="00F2431C" w:rsidP="00FC7C21">
            <w:pPr>
              <w:pStyle w:val="TableParagraph"/>
              <w:rPr>
                <w:sz w:val="12"/>
              </w:rPr>
            </w:pPr>
          </w:p>
        </w:tc>
        <w:tc>
          <w:tcPr>
            <w:tcW w:w="1200" w:type="dxa"/>
            <w:tcBorders>
              <w:top w:val="nil"/>
              <w:bottom w:val="nil"/>
            </w:tcBorders>
          </w:tcPr>
          <w:p w14:paraId="75EDB365" w14:textId="77777777" w:rsidR="00F2431C" w:rsidRDefault="00F2431C" w:rsidP="00FC7C21">
            <w:pPr>
              <w:pStyle w:val="TableParagraph"/>
              <w:rPr>
                <w:sz w:val="12"/>
              </w:rPr>
            </w:pPr>
          </w:p>
        </w:tc>
        <w:tc>
          <w:tcPr>
            <w:tcW w:w="1200" w:type="dxa"/>
            <w:tcBorders>
              <w:top w:val="nil"/>
              <w:bottom w:val="nil"/>
            </w:tcBorders>
          </w:tcPr>
          <w:p w14:paraId="3B083236" w14:textId="77777777" w:rsidR="00F2431C" w:rsidRDefault="00F2431C" w:rsidP="00FC7C21">
            <w:pPr>
              <w:pStyle w:val="TableParagraph"/>
              <w:rPr>
                <w:sz w:val="12"/>
              </w:rPr>
            </w:pPr>
          </w:p>
        </w:tc>
      </w:tr>
      <w:tr w:rsidR="00F2431C" w14:paraId="583AEBC5" w14:textId="77777777" w:rsidTr="00FC7C21">
        <w:trPr>
          <w:trHeight w:val="183"/>
        </w:trPr>
        <w:tc>
          <w:tcPr>
            <w:tcW w:w="1180" w:type="dxa"/>
            <w:tcBorders>
              <w:top w:val="nil"/>
              <w:bottom w:val="nil"/>
            </w:tcBorders>
          </w:tcPr>
          <w:p w14:paraId="41942C48" w14:textId="77777777" w:rsidR="00F2431C" w:rsidRDefault="00F2431C" w:rsidP="00FC7C21">
            <w:pPr>
              <w:pStyle w:val="TableParagraph"/>
              <w:spacing w:line="164" w:lineRule="exact"/>
              <w:ind w:left="60" w:right="50"/>
              <w:rPr>
                <w:sz w:val="16"/>
              </w:rPr>
            </w:pPr>
            <w:r>
              <w:rPr>
                <w:sz w:val="16"/>
              </w:rPr>
              <w:t>023763</w:t>
            </w:r>
          </w:p>
        </w:tc>
        <w:tc>
          <w:tcPr>
            <w:tcW w:w="1200" w:type="dxa"/>
            <w:tcBorders>
              <w:top w:val="nil"/>
              <w:bottom w:val="nil"/>
            </w:tcBorders>
          </w:tcPr>
          <w:p w14:paraId="6C738F5C" w14:textId="77777777" w:rsidR="00F2431C" w:rsidRDefault="00F2431C" w:rsidP="00FC7C21">
            <w:pPr>
              <w:pStyle w:val="TableParagraph"/>
              <w:spacing w:line="164" w:lineRule="exact"/>
              <w:ind w:left="86" w:right="76"/>
              <w:rPr>
                <w:sz w:val="16"/>
              </w:rPr>
            </w:pPr>
            <w:r>
              <w:rPr>
                <w:sz w:val="16"/>
              </w:rPr>
              <w:t>023166</w:t>
            </w:r>
          </w:p>
        </w:tc>
        <w:tc>
          <w:tcPr>
            <w:tcW w:w="1600" w:type="dxa"/>
            <w:tcBorders>
              <w:top w:val="nil"/>
              <w:bottom w:val="nil"/>
            </w:tcBorders>
          </w:tcPr>
          <w:p w14:paraId="284FA805" w14:textId="77777777" w:rsidR="00F2431C" w:rsidRDefault="00F2431C" w:rsidP="00FC7C21">
            <w:pPr>
              <w:pStyle w:val="TableParagraph"/>
              <w:spacing w:line="164" w:lineRule="exact"/>
              <w:ind w:left="47" w:right="37"/>
              <w:rPr>
                <w:sz w:val="16"/>
              </w:rPr>
            </w:pPr>
            <w:r>
              <w:rPr>
                <w:sz w:val="16"/>
              </w:rPr>
              <w:t>010430</w:t>
            </w:r>
            <w:r>
              <w:rPr>
                <w:spacing w:val="-6"/>
                <w:sz w:val="16"/>
              </w:rPr>
              <w:t xml:space="preserve"> </w:t>
            </w:r>
            <w:r>
              <w:rPr>
                <w:sz w:val="16"/>
              </w:rPr>
              <w:t>-</w:t>
            </w:r>
            <w:r>
              <w:rPr>
                <w:spacing w:val="-6"/>
                <w:sz w:val="16"/>
              </w:rPr>
              <w:t xml:space="preserve"> </w:t>
            </w:r>
            <w:r>
              <w:rPr>
                <w:sz w:val="16"/>
              </w:rPr>
              <w:t>25/08/</w:t>
            </w:r>
            <w:r w:rsidR="00255652">
              <w:rPr>
                <w:sz w:val="16"/>
              </w:rPr>
              <w:t>2024</w:t>
            </w:r>
          </w:p>
        </w:tc>
        <w:tc>
          <w:tcPr>
            <w:tcW w:w="800" w:type="dxa"/>
            <w:tcBorders>
              <w:top w:val="nil"/>
              <w:bottom w:val="nil"/>
            </w:tcBorders>
          </w:tcPr>
          <w:p w14:paraId="12ED9B5D" w14:textId="77777777" w:rsidR="00F2431C" w:rsidRDefault="00F2431C" w:rsidP="00FC7C21">
            <w:pPr>
              <w:pStyle w:val="TableParagraph"/>
              <w:spacing w:line="164" w:lineRule="exact"/>
              <w:ind w:left="139" w:right="129"/>
              <w:rPr>
                <w:sz w:val="16"/>
              </w:rPr>
            </w:pPr>
            <w:r>
              <w:rPr>
                <w:sz w:val="16"/>
              </w:rPr>
              <w:t>194</w:t>
            </w:r>
          </w:p>
        </w:tc>
        <w:tc>
          <w:tcPr>
            <w:tcW w:w="3200" w:type="dxa"/>
            <w:tcBorders>
              <w:top w:val="nil"/>
              <w:bottom w:val="nil"/>
            </w:tcBorders>
          </w:tcPr>
          <w:p w14:paraId="406E0691" w14:textId="77777777" w:rsidR="00F2431C" w:rsidRDefault="00F2431C" w:rsidP="00FC7C21">
            <w:pPr>
              <w:pStyle w:val="TableParagraph"/>
              <w:spacing w:line="164" w:lineRule="exact"/>
              <w:ind w:left="40"/>
              <w:rPr>
                <w:sz w:val="16"/>
              </w:rPr>
            </w:pPr>
            <w:r>
              <w:rPr>
                <w:sz w:val="16"/>
              </w:rPr>
              <w:t>GESTAO</w:t>
            </w:r>
            <w:r>
              <w:rPr>
                <w:spacing w:val="-6"/>
                <w:sz w:val="16"/>
              </w:rPr>
              <w:t xml:space="preserve"> </w:t>
            </w:r>
            <w:r>
              <w:rPr>
                <w:sz w:val="16"/>
              </w:rPr>
              <w:t>PUBLICA</w:t>
            </w:r>
            <w:r>
              <w:rPr>
                <w:spacing w:val="-6"/>
                <w:sz w:val="16"/>
              </w:rPr>
              <w:t xml:space="preserve"> </w:t>
            </w:r>
            <w:r>
              <w:rPr>
                <w:sz w:val="16"/>
              </w:rPr>
              <w:t>E</w:t>
            </w:r>
            <w:r>
              <w:rPr>
                <w:spacing w:val="-5"/>
                <w:sz w:val="16"/>
              </w:rPr>
              <w:t xml:space="preserve"> </w:t>
            </w:r>
            <w:r>
              <w:rPr>
                <w:sz w:val="16"/>
              </w:rPr>
              <w:t>EMPRESARIAL</w:t>
            </w:r>
            <w:r>
              <w:rPr>
                <w:spacing w:val="-6"/>
                <w:sz w:val="16"/>
              </w:rPr>
              <w:t xml:space="preserve"> </w:t>
            </w:r>
            <w:r>
              <w:rPr>
                <w:sz w:val="16"/>
              </w:rPr>
              <w:t>S/S</w:t>
            </w:r>
          </w:p>
        </w:tc>
        <w:tc>
          <w:tcPr>
            <w:tcW w:w="1400" w:type="dxa"/>
            <w:tcBorders>
              <w:top w:val="nil"/>
              <w:bottom w:val="nil"/>
            </w:tcBorders>
          </w:tcPr>
          <w:p w14:paraId="57FEC2F7" w14:textId="77777777" w:rsidR="00F2431C" w:rsidRDefault="00F2431C" w:rsidP="00FC7C21">
            <w:pPr>
              <w:pStyle w:val="TableParagraph"/>
              <w:spacing w:line="164" w:lineRule="exact"/>
              <w:ind w:left="83" w:right="34"/>
              <w:rPr>
                <w:sz w:val="16"/>
              </w:rPr>
            </w:pPr>
            <w:r>
              <w:rPr>
                <w:sz w:val="16"/>
              </w:rPr>
              <w:t>30</w:t>
            </w:r>
          </w:p>
        </w:tc>
        <w:tc>
          <w:tcPr>
            <w:tcW w:w="1000" w:type="dxa"/>
            <w:tcBorders>
              <w:top w:val="nil"/>
              <w:bottom w:val="nil"/>
            </w:tcBorders>
          </w:tcPr>
          <w:p w14:paraId="638A52D9" w14:textId="77777777" w:rsidR="00F2431C" w:rsidRDefault="00F2431C" w:rsidP="00FC7C21">
            <w:pPr>
              <w:pStyle w:val="TableParagraph"/>
              <w:spacing w:line="164" w:lineRule="exact"/>
              <w:ind w:left="184"/>
              <w:rPr>
                <w:sz w:val="16"/>
              </w:rPr>
            </w:pPr>
            <w:r>
              <w:rPr>
                <w:sz w:val="16"/>
              </w:rPr>
              <w:t>19.530-8</w:t>
            </w:r>
          </w:p>
        </w:tc>
        <w:tc>
          <w:tcPr>
            <w:tcW w:w="1040" w:type="dxa"/>
            <w:tcBorders>
              <w:top w:val="nil"/>
              <w:bottom w:val="nil"/>
            </w:tcBorders>
          </w:tcPr>
          <w:p w14:paraId="4C9935DC" w14:textId="77777777" w:rsidR="00F2431C" w:rsidRDefault="00F2431C" w:rsidP="00FC7C21">
            <w:pPr>
              <w:pStyle w:val="TableParagraph"/>
              <w:spacing w:line="164" w:lineRule="exact"/>
              <w:ind w:left="10"/>
              <w:rPr>
                <w:sz w:val="16"/>
              </w:rPr>
            </w:pPr>
            <w:r>
              <w:rPr>
                <w:sz w:val="16"/>
              </w:rPr>
              <w:t>0</w:t>
            </w:r>
          </w:p>
        </w:tc>
        <w:tc>
          <w:tcPr>
            <w:tcW w:w="980" w:type="dxa"/>
            <w:tcBorders>
              <w:top w:val="nil"/>
              <w:bottom w:val="nil"/>
            </w:tcBorders>
          </w:tcPr>
          <w:p w14:paraId="2CB40965" w14:textId="77777777" w:rsidR="00F2431C" w:rsidRDefault="00F2431C" w:rsidP="00FC7C21">
            <w:pPr>
              <w:pStyle w:val="TableParagraph"/>
              <w:spacing w:line="164" w:lineRule="exact"/>
              <w:ind w:left="69" w:right="59"/>
              <w:rPr>
                <w:sz w:val="16"/>
              </w:rPr>
            </w:pPr>
            <w:r>
              <w:rPr>
                <w:sz w:val="16"/>
              </w:rPr>
              <w:t>24/11/</w:t>
            </w:r>
            <w:r w:rsidR="00255652">
              <w:rPr>
                <w:sz w:val="16"/>
              </w:rPr>
              <w:t>2024</w:t>
            </w:r>
          </w:p>
        </w:tc>
        <w:tc>
          <w:tcPr>
            <w:tcW w:w="1200" w:type="dxa"/>
            <w:tcBorders>
              <w:top w:val="nil"/>
              <w:bottom w:val="nil"/>
            </w:tcBorders>
          </w:tcPr>
          <w:p w14:paraId="11D944AE" w14:textId="77777777" w:rsidR="00F2431C" w:rsidRDefault="00F2431C" w:rsidP="00FC7C21">
            <w:pPr>
              <w:pStyle w:val="TableParagraph"/>
              <w:spacing w:line="164" w:lineRule="exact"/>
              <w:ind w:right="27"/>
              <w:jc w:val="right"/>
              <w:rPr>
                <w:sz w:val="16"/>
              </w:rPr>
            </w:pPr>
            <w:r>
              <w:rPr>
                <w:sz w:val="16"/>
              </w:rPr>
              <w:t>3.500,00</w:t>
            </w:r>
          </w:p>
        </w:tc>
        <w:tc>
          <w:tcPr>
            <w:tcW w:w="1200" w:type="dxa"/>
            <w:tcBorders>
              <w:top w:val="nil"/>
              <w:bottom w:val="nil"/>
            </w:tcBorders>
          </w:tcPr>
          <w:p w14:paraId="572C8AA5" w14:textId="77777777" w:rsidR="00F2431C" w:rsidRDefault="00F2431C" w:rsidP="00FC7C21">
            <w:pPr>
              <w:pStyle w:val="TableParagraph"/>
              <w:spacing w:line="164" w:lineRule="exact"/>
              <w:ind w:right="27"/>
              <w:jc w:val="right"/>
              <w:rPr>
                <w:sz w:val="16"/>
              </w:rPr>
            </w:pPr>
            <w:r>
              <w:rPr>
                <w:sz w:val="16"/>
              </w:rPr>
              <w:t>175,00</w:t>
            </w:r>
          </w:p>
        </w:tc>
        <w:tc>
          <w:tcPr>
            <w:tcW w:w="1200" w:type="dxa"/>
            <w:tcBorders>
              <w:top w:val="nil"/>
              <w:bottom w:val="nil"/>
            </w:tcBorders>
          </w:tcPr>
          <w:p w14:paraId="62CFC810" w14:textId="77777777" w:rsidR="00F2431C" w:rsidRDefault="00F2431C" w:rsidP="00FC7C21">
            <w:pPr>
              <w:pStyle w:val="TableParagraph"/>
              <w:spacing w:line="164" w:lineRule="exact"/>
              <w:ind w:right="27"/>
              <w:jc w:val="right"/>
              <w:rPr>
                <w:sz w:val="16"/>
              </w:rPr>
            </w:pPr>
            <w:r>
              <w:rPr>
                <w:sz w:val="16"/>
              </w:rPr>
              <w:t>3.325,00</w:t>
            </w:r>
          </w:p>
        </w:tc>
      </w:tr>
      <w:tr w:rsidR="00F2431C" w14:paraId="3654B2C6" w14:textId="77777777" w:rsidTr="00FC7C21">
        <w:trPr>
          <w:trHeight w:val="204"/>
        </w:trPr>
        <w:tc>
          <w:tcPr>
            <w:tcW w:w="1180" w:type="dxa"/>
            <w:tcBorders>
              <w:top w:val="nil"/>
              <w:bottom w:val="nil"/>
            </w:tcBorders>
          </w:tcPr>
          <w:p w14:paraId="6773DC3A" w14:textId="77777777" w:rsidR="00F2431C" w:rsidRDefault="00F2431C" w:rsidP="00FC7C21">
            <w:pPr>
              <w:pStyle w:val="TableParagraph"/>
              <w:rPr>
                <w:sz w:val="14"/>
              </w:rPr>
            </w:pPr>
          </w:p>
        </w:tc>
        <w:tc>
          <w:tcPr>
            <w:tcW w:w="1200" w:type="dxa"/>
            <w:tcBorders>
              <w:top w:val="nil"/>
              <w:bottom w:val="nil"/>
            </w:tcBorders>
          </w:tcPr>
          <w:p w14:paraId="62D479FB" w14:textId="77777777" w:rsidR="00F2431C" w:rsidRDefault="00F2431C" w:rsidP="00FC7C21">
            <w:pPr>
              <w:pStyle w:val="TableParagraph"/>
              <w:rPr>
                <w:sz w:val="14"/>
              </w:rPr>
            </w:pPr>
          </w:p>
        </w:tc>
        <w:tc>
          <w:tcPr>
            <w:tcW w:w="1600" w:type="dxa"/>
            <w:tcBorders>
              <w:top w:val="nil"/>
              <w:bottom w:val="nil"/>
            </w:tcBorders>
          </w:tcPr>
          <w:p w14:paraId="0C587504" w14:textId="77777777" w:rsidR="00F2431C" w:rsidRDefault="00F2431C" w:rsidP="00FC7C21">
            <w:pPr>
              <w:pStyle w:val="TableParagraph"/>
              <w:rPr>
                <w:sz w:val="14"/>
              </w:rPr>
            </w:pPr>
          </w:p>
        </w:tc>
        <w:tc>
          <w:tcPr>
            <w:tcW w:w="800" w:type="dxa"/>
            <w:tcBorders>
              <w:top w:val="nil"/>
              <w:bottom w:val="nil"/>
            </w:tcBorders>
          </w:tcPr>
          <w:p w14:paraId="388DE455" w14:textId="77777777" w:rsidR="00F2431C" w:rsidRDefault="00F2431C" w:rsidP="00FC7C21">
            <w:pPr>
              <w:pStyle w:val="TableParagraph"/>
              <w:rPr>
                <w:sz w:val="14"/>
              </w:rPr>
            </w:pPr>
          </w:p>
        </w:tc>
        <w:tc>
          <w:tcPr>
            <w:tcW w:w="3200" w:type="dxa"/>
            <w:tcBorders>
              <w:top w:val="nil"/>
              <w:bottom w:val="nil"/>
            </w:tcBorders>
          </w:tcPr>
          <w:p w14:paraId="367D6E77" w14:textId="77777777" w:rsidR="00F2431C" w:rsidRDefault="00F2431C" w:rsidP="00FC7C21">
            <w:pPr>
              <w:pStyle w:val="TableParagraph"/>
              <w:spacing w:line="181" w:lineRule="exact"/>
              <w:ind w:left="40"/>
              <w:rPr>
                <w:sz w:val="16"/>
              </w:rPr>
            </w:pPr>
            <w:r>
              <w:rPr>
                <w:sz w:val="16"/>
              </w:rPr>
              <w:t>LTDA</w:t>
            </w:r>
          </w:p>
        </w:tc>
        <w:tc>
          <w:tcPr>
            <w:tcW w:w="1400" w:type="dxa"/>
            <w:tcBorders>
              <w:top w:val="nil"/>
              <w:bottom w:val="nil"/>
            </w:tcBorders>
          </w:tcPr>
          <w:p w14:paraId="0503A00E" w14:textId="77777777" w:rsidR="00F2431C" w:rsidRDefault="00F2431C" w:rsidP="00FC7C21">
            <w:pPr>
              <w:pStyle w:val="TableParagraph"/>
              <w:rPr>
                <w:sz w:val="14"/>
              </w:rPr>
            </w:pPr>
          </w:p>
        </w:tc>
        <w:tc>
          <w:tcPr>
            <w:tcW w:w="1000" w:type="dxa"/>
            <w:tcBorders>
              <w:top w:val="nil"/>
              <w:bottom w:val="nil"/>
            </w:tcBorders>
          </w:tcPr>
          <w:p w14:paraId="771FDDDF" w14:textId="77777777" w:rsidR="00F2431C" w:rsidRDefault="00F2431C" w:rsidP="00FC7C21">
            <w:pPr>
              <w:pStyle w:val="TableParagraph"/>
              <w:rPr>
                <w:sz w:val="14"/>
              </w:rPr>
            </w:pPr>
          </w:p>
        </w:tc>
        <w:tc>
          <w:tcPr>
            <w:tcW w:w="1040" w:type="dxa"/>
            <w:tcBorders>
              <w:top w:val="nil"/>
              <w:bottom w:val="nil"/>
            </w:tcBorders>
          </w:tcPr>
          <w:p w14:paraId="1C8FBB56" w14:textId="77777777" w:rsidR="00F2431C" w:rsidRDefault="00F2431C" w:rsidP="00FC7C21">
            <w:pPr>
              <w:pStyle w:val="TableParagraph"/>
              <w:rPr>
                <w:sz w:val="14"/>
              </w:rPr>
            </w:pPr>
          </w:p>
        </w:tc>
        <w:tc>
          <w:tcPr>
            <w:tcW w:w="980" w:type="dxa"/>
            <w:tcBorders>
              <w:top w:val="nil"/>
              <w:bottom w:val="nil"/>
            </w:tcBorders>
          </w:tcPr>
          <w:p w14:paraId="51128784" w14:textId="77777777" w:rsidR="00F2431C" w:rsidRDefault="00F2431C" w:rsidP="00FC7C21">
            <w:pPr>
              <w:pStyle w:val="TableParagraph"/>
              <w:rPr>
                <w:sz w:val="14"/>
              </w:rPr>
            </w:pPr>
          </w:p>
        </w:tc>
        <w:tc>
          <w:tcPr>
            <w:tcW w:w="1200" w:type="dxa"/>
            <w:tcBorders>
              <w:top w:val="nil"/>
              <w:bottom w:val="nil"/>
            </w:tcBorders>
          </w:tcPr>
          <w:p w14:paraId="4EE5B269" w14:textId="77777777" w:rsidR="00F2431C" w:rsidRDefault="00F2431C" w:rsidP="00FC7C21">
            <w:pPr>
              <w:pStyle w:val="TableParagraph"/>
              <w:rPr>
                <w:sz w:val="14"/>
              </w:rPr>
            </w:pPr>
          </w:p>
        </w:tc>
        <w:tc>
          <w:tcPr>
            <w:tcW w:w="1200" w:type="dxa"/>
            <w:tcBorders>
              <w:top w:val="nil"/>
              <w:bottom w:val="nil"/>
            </w:tcBorders>
          </w:tcPr>
          <w:p w14:paraId="5CFA4FB8" w14:textId="77777777" w:rsidR="00F2431C" w:rsidRDefault="00F2431C" w:rsidP="00FC7C21">
            <w:pPr>
              <w:pStyle w:val="TableParagraph"/>
              <w:rPr>
                <w:sz w:val="14"/>
              </w:rPr>
            </w:pPr>
          </w:p>
        </w:tc>
        <w:tc>
          <w:tcPr>
            <w:tcW w:w="1200" w:type="dxa"/>
            <w:tcBorders>
              <w:top w:val="nil"/>
              <w:bottom w:val="nil"/>
            </w:tcBorders>
          </w:tcPr>
          <w:p w14:paraId="09D11D10" w14:textId="77777777" w:rsidR="00F2431C" w:rsidRDefault="00F2431C" w:rsidP="00FC7C21">
            <w:pPr>
              <w:pStyle w:val="TableParagraph"/>
              <w:rPr>
                <w:sz w:val="14"/>
              </w:rPr>
            </w:pPr>
          </w:p>
        </w:tc>
      </w:tr>
      <w:tr w:rsidR="00F2431C" w14:paraId="46E3F4AA" w14:textId="77777777" w:rsidTr="00FC7C21">
        <w:trPr>
          <w:trHeight w:val="253"/>
        </w:trPr>
        <w:tc>
          <w:tcPr>
            <w:tcW w:w="1180" w:type="dxa"/>
            <w:tcBorders>
              <w:top w:val="nil"/>
              <w:bottom w:val="nil"/>
            </w:tcBorders>
          </w:tcPr>
          <w:p w14:paraId="6A5B261A" w14:textId="77777777" w:rsidR="00F2431C" w:rsidRDefault="00F2431C" w:rsidP="00FC7C21">
            <w:pPr>
              <w:pStyle w:val="TableParagraph"/>
              <w:spacing w:before="18"/>
              <w:ind w:left="60" w:right="50"/>
              <w:rPr>
                <w:sz w:val="16"/>
              </w:rPr>
            </w:pPr>
            <w:r>
              <w:rPr>
                <w:sz w:val="16"/>
              </w:rPr>
              <w:t>023770</w:t>
            </w:r>
          </w:p>
        </w:tc>
        <w:tc>
          <w:tcPr>
            <w:tcW w:w="1200" w:type="dxa"/>
            <w:tcBorders>
              <w:top w:val="nil"/>
              <w:bottom w:val="nil"/>
            </w:tcBorders>
          </w:tcPr>
          <w:p w14:paraId="45D19AEC" w14:textId="77777777" w:rsidR="00F2431C" w:rsidRDefault="00F2431C" w:rsidP="00FC7C21">
            <w:pPr>
              <w:pStyle w:val="TableParagraph"/>
              <w:spacing w:before="18"/>
              <w:ind w:left="86" w:right="76"/>
              <w:rPr>
                <w:sz w:val="16"/>
              </w:rPr>
            </w:pPr>
            <w:r>
              <w:rPr>
                <w:sz w:val="16"/>
              </w:rPr>
              <w:t>022982</w:t>
            </w:r>
          </w:p>
        </w:tc>
        <w:tc>
          <w:tcPr>
            <w:tcW w:w="1600" w:type="dxa"/>
            <w:tcBorders>
              <w:top w:val="nil"/>
              <w:bottom w:val="nil"/>
            </w:tcBorders>
          </w:tcPr>
          <w:p w14:paraId="153123A8" w14:textId="77777777" w:rsidR="00F2431C" w:rsidRDefault="00F2431C" w:rsidP="00FC7C21">
            <w:pPr>
              <w:pStyle w:val="TableParagraph"/>
              <w:spacing w:before="18"/>
              <w:ind w:left="47" w:right="37"/>
              <w:rPr>
                <w:sz w:val="16"/>
              </w:rPr>
            </w:pPr>
            <w:r>
              <w:rPr>
                <w:sz w:val="16"/>
              </w:rPr>
              <w:t>010759</w:t>
            </w:r>
            <w:r>
              <w:rPr>
                <w:spacing w:val="-6"/>
                <w:sz w:val="16"/>
              </w:rPr>
              <w:t xml:space="preserve"> </w:t>
            </w:r>
            <w:r>
              <w:rPr>
                <w:sz w:val="16"/>
              </w:rPr>
              <w:t>-</w:t>
            </w:r>
            <w:r>
              <w:rPr>
                <w:spacing w:val="-6"/>
                <w:sz w:val="16"/>
              </w:rPr>
              <w:t xml:space="preserve"> </w:t>
            </w:r>
            <w:r>
              <w:rPr>
                <w:sz w:val="16"/>
              </w:rPr>
              <w:t>08/11/</w:t>
            </w:r>
            <w:r w:rsidR="00255652">
              <w:rPr>
                <w:sz w:val="16"/>
              </w:rPr>
              <w:t>2024</w:t>
            </w:r>
          </w:p>
        </w:tc>
        <w:tc>
          <w:tcPr>
            <w:tcW w:w="800" w:type="dxa"/>
            <w:tcBorders>
              <w:top w:val="nil"/>
              <w:bottom w:val="nil"/>
            </w:tcBorders>
          </w:tcPr>
          <w:p w14:paraId="1931A84B" w14:textId="77777777" w:rsidR="00F2431C" w:rsidRDefault="00F2431C" w:rsidP="00FC7C21">
            <w:pPr>
              <w:pStyle w:val="TableParagraph"/>
              <w:spacing w:before="18"/>
              <w:ind w:left="139" w:right="129"/>
              <w:rPr>
                <w:sz w:val="16"/>
              </w:rPr>
            </w:pPr>
            <w:r>
              <w:rPr>
                <w:sz w:val="16"/>
              </w:rPr>
              <w:t>194</w:t>
            </w:r>
          </w:p>
        </w:tc>
        <w:tc>
          <w:tcPr>
            <w:tcW w:w="3200" w:type="dxa"/>
            <w:tcBorders>
              <w:top w:val="nil"/>
              <w:bottom w:val="nil"/>
            </w:tcBorders>
          </w:tcPr>
          <w:p w14:paraId="21120AEE" w14:textId="77777777" w:rsidR="00F2431C" w:rsidRDefault="00F2431C" w:rsidP="00FC7C21">
            <w:pPr>
              <w:pStyle w:val="TableParagraph"/>
              <w:spacing w:before="18"/>
              <w:ind w:left="40"/>
              <w:rPr>
                <w:sz w:val="16"/>
              </w:rPr>
            </w:pPr>
            <w:r>
              <w:rPr>
                <w:sz w:val="16"/>
              </w:rPr>
              <w:t>MOURA</w:t>
            </w:r>
            <w:r>
              <w:rPr>
                <w:spacing w:val="-4"/>
                <w:sz w:val="16"/>
              </w:rPr>
              <w:t xml:space="preserve"> </w:t>
            </w:r>
            <w:r>
              <w:rPr>
                <w:sz w:val="16"/>
              </w:rPr>
              <w:t>&amp;</w:t>
            </w:r>
            <w:r>
              <w:rPr>
                <w:spacing w:val="-4"/>
                <w:sz w:val="16"/>
              </w:rPr>
              <w:t xml:space="preserve"> </w:t>
            </w:r>
            <w:r>
              <w:rPr>
                <w:sz w:val="16"/>
              </w:rPr>
              <w:t>TEIXEIRA</w:t>
            </w:r>
            <w:r>
              <w:rPr>
                <w:spacing w:val="-3"/>
                <w:sz w:val="16"/>
              </w:rPr>
              <w:t xml:space="preserve"> </w:t>
            </w:r>
            <w:r>
              <w:rPr>
                <w:sz w:val="16"/>
              </w:rPr>
              <w:t>LTDA</w:t>
            </w:r>
          </w:p>
        </w:tc>
        <w:tc>
          <w:tcPr>
            <w:tcW w:w="1400" w:type="dxa"/>
            <w:tcBorders>
              <w:top w:val="nil"/>
              <w:bottom w:val="nil"/>
            </w:tcBorders>
          </w:tcPr>
          <w:p w14:paraId="4C3A2374" w14:textId="77777777" w:rsidR="00F2431C" w:rsidRDefault="00F2431C" w:rsidP="00FC7C21">
            <w:pPr>
              <w:pStyle w:val="TableParagraph"/>
              <w:spacing w:before="18"/>
              <w:ind w:left="83" w:right="33"/>
              <w:rPr>
                <w:sz w:val="16"/>
              </w:rPr>
            </w:pPr>
            <w:r>
              <w:rPr>
                <w:sz w:val="16"/>
              </w:rPr>
              <w:t>241</w:t>
            </w:r>
          </w:p>
        </w:tc>
        <w:tc>
          <w:tcPr>
            <w:tcW w:w="1000" w:type="dxa"/>
            <w:tcBorders>
              <w:top w:val="nil"/>
              <w:bottom w:val="nil"/>
            </w:tcBorders>
          </w:tcPr>
          <w:p w14:paraId="6D6EEE8E" w14:textId="77777777" w:rsidR="00F2431C" w:rsidRDefault="00F2431C" w:rsidP="00FC7C21">
            <w:pPr>
              <w:pStyle w:val="TableParagraph"/>
              <w:spacing w:before="18"/>
              <w:ind w:left="184"/>
              <w:rPr>
                <w:sz w:val="16"/>
              </w:rPr>
            </w:pPr>
            <w:r>
              <w:rPr>
                <w:sz w:val="16"/>
              </w:rPr>
              <w:t>19.530-8</w:t>
            </w:r>
          </w:p>
        </w:tc>
        <w:tc>
          <w:tcPr>
            <w:tcW w:w="1040" w:type="dxa"/>
            <w:tcBorders>
              <w:top w:val="nil"/>
              <w:bottom w:val="nil"/>
            </w:tcBorders>
          </w:tcPr>
          <w:p w14:paraId="53C2C07C" w14:textId="77777777" w:rsidR="00F2431C" w:rsidRDefault="00F2431C" w:rsidP="00FC7C21">
            <w:pPr>
              <w:pStyle w:val="TableParagraph"/>
              <w:spacing w:before="18"/>
              <w:ind w:left="10"/>
              <w:rPr>
                <w:sz w:val="16"/>
              </w:rPr>
            </w:pPr>
            <w:r>
              <w:rPr>
                <w:sz w:val="16"/>
              </w:rPr>
              <w:t>0</w:t>
            </w:r>
          </w:p>
        </w:tc>
        <w:tc>
          <w:tcPr>
            <w:tcW w:w="980" w:type="dxa"/>
            <w:tcBorders>
              <w:top w:val="nil"/>
              <w:bottom w:val="nil"/>
            </w:tcBorders>
          </w:tcPr>
          <w:p w14:paraId="715F3B79" w14:textId="77777777" w:rsidR="00F2431C" w:rsidRDefault="00F2431C" w:rsidP="00FC7C21">
            <w:pPr>
              <w:pStyle w:val="TableParagraph"/>
              <w:spacing w:before="18"/>
              <w:ind w:left="69" w:right="59"/>
              <w:rPr>
                <w:sz w:val="16"/>
              </w:rPr>
            </w:pPr>
            <w:r>
              <w:rPr>
                <w:sz w:val="16"/>
              </w:rPr>
              <w:t>25/11/</w:t>
            </w:r>
            <w:r w:rsidR="00255652">
              <w:rPr>
                <w:sz w:val="16"/>
              </w:rPr>
              <w:t>2024</w:t>
            </w:r>
          </w:p>
        </w:tc>
        <w:tc>
          <w:tcPr>
            <w:tcW w:w="1200" w:type="dxa"/>
            <w:tcBorders>
              <w:top w:val="nil"/>
              <w:bottom w:val="nil"/>
            </w:tcBorders>
          </w:tcPr>
          <w:p w14:paraId="6D797668" w14:textId="77777777" w:rsidR="00F2431C" w:rsidRDefault="00F2431C" w:rsidP="00FC7C21">
            <w:pPr>
              <w:pStyle w:val="TableParagraph"/>
              <w:spacing w:before="18"/>
              <w:ind w:right="27"/>
              <w:jc w:val="right"/>
              <w:rPr>
                <w:sz w:val="16"/>
              </w:rPr>
            </w:pPr>
            <w:r>
              <w:rPr>
                <w:sz w:val="16"/>
              </w:rPr>
              <w:t>185,99</w:t>
            </w:r>
          </w:p>
        </w:tc>
        <w:tc>
          <w:tcPr>
            <w:tcW w:w="1200" w:type="dxa"/>
            <w:tcBorders>
              <w:top w:val="nil"/>
              <w:bottom w:val="nil"/>
            </w:tcBorders>
          </w:tcPr>
          <w:p w14:paraId="67C071E2" w14:textId="77777777" w:rsidR="00F2431C" w:rsidRDefault="00F2431C" w:rsidP="00FC7C21">
            <w:pPr>
              <w:pStyle w:val="TableParagraph"/>
              <w:spacing w:before="18"/>
              <w:ind w:right="27"/>
              <w:jc w:val="right"/>
              <w:rPr>
                <w:sz w:val="16"/>
              </w:rPr>
            </w:pPr>
            <w:r>
              <w:rPr>
                <w:sz w:val="16"/>
              </w:rPr>
              <w:t>0,00</w:t>
            </w:r>
          </w:p>
        </w:tc>
        <w:tc>
          <w:tcPr>
            <w:tcW w:w="1200" w:type="dxa"/>
            <w:tcBorders>
              <w:top w:val="nil"/>
              <w:bottom w:val="nil"/>
            </w:tcBorders>
          </w:tcPr>
          <w:p w14:paraId="5CDDDFEA" w14:textId="77777777" w:rsidR="00F2431C" w:rsidRDefault="00F2431C" w:rsidP="00FC7C21">
            <w:pPr>
              <w:pStyle w:val="TableParagraph"/>
              <w:spacing w:before="18"/>
              <w:ind w:right="27"/>
              <w:jc w:val="right"/>
              <w:rPr>
                <w:sz w:val="16"/>
              </w:rPr>
            </w:pPr>
            <w:r>
              <w:rPr>
                <w:sz w:val="16"/>
              </w:rPr>
              <w:t>185,99</w:t>
            </w:r>
          </w:p>
        </w:tc>
      </w:tr>
      <w:tr w:rsidR="00F2431C" w14:paraId="55A9A231" w14:textId="77777777" w:rsidTr="00FC7C21">
        <w:trPr>
          <w:trHeight w:val="280"/>
        </w:trPr>
        <w:tc>
          <w:tcPr>
            <w:tcW w:w="1180" w:type="dxa"/>
            <w:tcBorders>
              <w:top w:val="nil"/>
              <w:bottom w:val="nil"/>
            </w:tcBorders>
          </w:tcPr>
          <w:p w14:paraId="322E03BD" w14:textId="77777777" w:rsidR="00F2431C" w:rsidRDefault="00F2431C" w:rsidP="00FC7C21">
            <w:pPr>
              <w:pStyle w:val="TableParagraph"/>
              <w:spacing w:before="45"/>
              <w:ind w:left="60" w:right="50"/>
              <w:rPr>
                <w:sz w:val="16"/>
              </w:rPr>
            </w:pPr>
            <w:r>
              <w:rPr>
                <w:sz w:val="16"/>
              </w:rPr>
              <w:t>023772</w:t>
            </w:r>
          </w:p>
        </w:tc>
        <w:tc>
          <w:tcPr>
            <w:tcW w:w="1200" w:type="dxa"/>
            <w:tcBorders>
              <w:top w:val="nil"/>
              <w:bottom w:val="nil"/>
            </w:tcBorders>
          </w:tcPr>
          <w:p w14:paraId="2A52254E" w14:textId="77777777" w:rsidR="00F2431C" w:rsidRDefault="00F2431C" w:rsidP="00FC7C21">
            <w:pPr>
              <w:pStyle w:val="TableParagraph"/>
              <w:spacing w:before="45"/>
              <w:ind w:left="86" w:right="76"/>
              <w:rPr>
                <w:sz w:val="16"/>
              </w:rPr>
            </w:pPr>
            <w:r>
              <w:rPr>
                <w:sz w:val="16"/>
              </w:rPr>
              <w:t>023072</w:t>
            </w:r>
          </w:p>
        </w:tc>
        <w:tc>
          <w:tcPr>
            <w:tcW w:w="1600" w:type="dxa"/>
            <w:tcBorders>
              <w:top w:val="nil"/>
              <w:bottom w:val="nil"/>
            </w:tcBorders>
          </w:tcPr>
          <w:p w14:paraId="2C6DEB4B" w14:textId="77777777" w:rsidR="00F2431C" w:rsidRDefault="00F2431C" w:rsidP="00FC7C21">
            <w:pPr>
              <w:pStyle w:val="TableParagraph"/>
              <w:spacing w:before="45"/>
              <w:ind w:left="47" w:right="37"/>
              <w:rPr>
                <w:sz w:val="16"/>
              </w:rPr>
            </w:pPr>
            <w:r>
              <w:rPr>
                <w:sz w:val="16"/>
              </w:rPr>
              <w:t>010806</w:t>
            </w:r>
            <w:r>
              <w:rPr>
                <w:spacing w:val="-6"/>
                <w:sz w:val="16"/>
              </w:rPr>
              <w:t xml:space="preserve"> </w:t>
            </w:r>
            <w:r>
              <w:rPr>
                <w:sz w:val="16"/>
              </w:rPr>
              <w:t>-</w:t>
            </w:r>
            <w:r>
              <w:rPr>
                <w:spacing w:val="-6"/>
                <w:sz w:val="16"/>
              </w:rPr>
              <w:t xml:space="preserve"> </w:t>
            </w:r>
            <w:r>
              <w:rPr>
                <w:sz w:val="16"/>
              </w:rPr>
              <w:t>18/10/</w:t>
            </w:r>
            <w:r w:rsidR="00255652">
              <w:rPr>
                <w:sz w:val="16"/>
              </w:rPr>
              <w:t>2024</w:t>
            </w:r>
          </w:p>
        </w:tc>
        <w:tc>
          <w:tcPr>
            <w:tcW w:w="800" w:type="dxa"/>
            <w:tcBorders>
              <w:top w:val="nil"/>
              <w:bottom w:val="nil"/>
            </w:tcBorders>
          </w:tcPr>
          <w:p w14:paraId="0FE85A71" w14:textId="77777777" w:rsidR="00F2431C" w:rsidRDefault="00F2431C" w:rsidP="00FC7C21">
            <w:pPr>
              <w:pStyle w:val="TableParagraph"/>
              <w:spacing w:before="45"/>
              <w:ind w:left="139" w:right="129"/>
              <w:rPr>
                <w:sz w:val="16"/>
              </w:rPr>
            </w:pPr>
            <w:r>
              <w:rPr>
                <w:sz w:val="16"/>
              </w:rPr>
              <w:t>259</w:t>
            </w:r>
          </w:p>
        </w:tc>
        <w:tc>
          <w:tcPr>
            <w:tcW w:w="3200" w:type="dxa"/>
            <w:tcBorders>
              <w:top w:val="nil"/>
              <w:bottom w:val="nil"/>
            </w:tcBorders>
          </w:tcPr>
          <w:p w14:paraId="5FE24B62" w14:textId="77777777" w:rsidR="00F2431C" w:rsidRDefault="00F2431C" w:rsidP="00FC7C21">
            <w:pPr>
              <w:pStyle w:val="TableParagraph"/>
              <w:spacing w:before="45"/>
              <w:ind w:left="40"/>
              <w:rPr>
                <w:sz w:val="16"/>
              </w:rPr>
            </w:pPr>
            <w:r>
              <w:rPr>
                <w:sz w:val="16"/>
              </w:rPr>
              <w:t>E</w:t>
            </w:r>
            <w:r>
              <w:rPr>
                <w:spacing w:val="-4"/>
                <w:sz w:val="16"/>
              </w:rPr>
              <w:t xml:space="preserve"> </w:t>
            </w:r>
            <w:r>
              <w:rPr>
                <w:sz w:val="16"/>
              </w:rPr>
              <w:t>F</w:t>
            </w:r>
            <w:r>
              <w:rPr>
                <w:spacing w:val="-3"/>
                <w:sz w:val="16"/>
              </w:rPr>
              <w:t xml:space="preserve"> </w:t>
            </w:r>
            <w:r>
              <w:rPr>
                <w:sz w:val="16"/>
              </w:rPr>
              <w:t>FERREIRA</w:t>
            </w:r>
          </w:p>
        </w:tc>
        <w:tc>
          <w:tcPr>
            <w:tcW w:w="1400" w:type="dxa"/>
            <w:tcBorders>
              <w:top w:val="nil"/>
              <w:bottom w:val="nil"/>
            </w:tcBorders>
          </w:tcPr>
          <w:p w14:paraId="0772E07F" w14:textId="77777777" w:rsidR="00F2431C" w:rsidRDefault="00F2431C" w:rsidP="00FC7C21">
            <w:pPr>
              <w:pStyle w:val="TableParagraph"/>
              <w:spacing w:before="45"/>
              <w:ind w:left="83" w:right="34"/>
              <w:rPr>
                <w:sz w:val="16"/>
              </w:rPr>
            </w:pPr>
            <w:r>
              <w:rPr>
                <w:sz w:val="16"/>
              </w:rPr>
              <w:t>4566</w:t>
            </w:r>
          </w:p>
        </w:tc>
        <w:tc>
          <w:tcPr>
            <w:tcW w:w="1000" w:type="dxa"/>
            <w:tcBorders>
              <w:top w:val="nil"/>
              <w:bottom w:val="nil"/>
            </w:tcBorders>
          </w:tcPr>
          <w:p w14:paraId="5D1B1F35"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7489217F"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4BD6FEE5" w14:textId="77777777" w:rsidR="00F2431C" w:rsidRDefault="00F2431C" w:rsidP="00FC7C21">
            <w:pPr>
              <w:pStyle w:val="TableParagraph"/>
              <w:spacing w:before="45"/>
              <w:ind w:left="69" w:right="59"/>
              <w:rPr>
                <w:sz w:val="16"/>
              </w:rPr>
            </w:pPr>
            <w:r>
              <w:rPr>
                <w:sz w:val="16"/>
              </w:rPr>
              <w:t>25/11/</w:t>
            </w:r>
            <w:r w:rsidR="00255652">
              <w:rPr>
                <w:sz w:val="16"/>
              </w:rPr>
              <w:t>2024</w:t>
            </w:r>
          </w:p>
        </w:tc>
        <w:tc>
          <w:tcPr>
            <w:tcW w:w="1200" w:type="dxa"/>
            <w:tcBorders>
              <w:top w:val="nil"/>
              <w:bottom w:val="nil"/>
            </w:tcBorders>
          </w:tcPr>
          <w:p w14:paraId="11FD777A" w14:textId="77777777" w:rsidR="00F2431C" w:rsidRDefault="00F2431C" w:rsidP="00FC7C21">
            <w:pPr>
              <w:pStyle w:val="TableParagraph"/>
              <w:spacing w:before="45"/>
              <w:ind w:right="27"/>
              <w:jc w:val="right"/>
              <w:rPr>
                <w:sz w:val="16"/>
              </w:rPr>
            </w:pPr>
            <w:r>
              <w:rPr>
                <w:sz w:val="16"/>
              </w:rPr>
              <w:t>2.502,94</w:t>
            </w:r>
          </w:p>
        </w:tc>
        <w:tc>
          <w:tcPr>
            <w:tcW w:w="1200" w:type="dxa"/>
            <w:tcBorders>
              <w:top w:val="nil"/>
              <w:bottom w:val="nil"/>
            </w:tcBorders>
          </w:tcPr>
          <w:p w14:paraId="43DD4675"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AE4C6C1" w14:textId="77777777" w:rsidR="00F2431C" w:rsidRDefault="00F2431C" w:rsidP="00FC7C21">
            <w:pPr>
              <w:pStyle w:val="TableParagraph"/>
              <w:spacing w:before="45"/>
              <w:ind w:right="27"/>
              <w:jc w:val="right"/>
              <w:rPr>
                <w:sz w:val="16"/>
              </w:rPr>
            </w:pPr>
            <w:r>
              <w:rPr>
                <w:sz w:val="16"/>
              </w:rPr>
              <w:t>2.502,94</w:t>
            </w:r>
          </w:p>
        </w:tc>
      </w:tr>
      <w:tr w:rsidR="00F2431C" w14:paraId="285C21AB" w14:textId="77777777" w:rsidTr="00FC7C21">
        <w:trPr>
          <w:trHeight w:val="280"/>
        </w:trPr>
        <w:tc>
          <w:tcPr>
            <w:tcW w:w="1180" w:type="dxa"/>
            <w:tcBorders>
              <w:top w:val="nil"/>
              <w:bottom w:val="nil"/>
            </w:tcBorders>
          </w:tcPr>
          <w:p w14:paraId="67C027F6" w14:textId="77777777" w:rsidR="00F2431C" w:rsidRDefault="00F2431C" w:rsidP="00FC7C21">
            <w:pPr>
              <w:pStyle w:val="TableParagraph"/>
              <w:spacing w:before="45"/>
              <w:ind w:left="60" w:right="50"/>
              <w:rPr>
                <w:sz w:val="16"/>
              </w:rPr>
            </w:pPr>
            <w:r>
              <w:rPr>
                <w:sz w:val="16"/>
              </w:rPr>
              <w:t>023769</w:t>
            </w:r>
          </w:p>
        </w:tc>
        <w:tc>
          <w:tcPr>
            <w:tcW w:w="1200" w:type="dxa"/>
            <w:tcBorders>
              <w:top w:val="nil"/>
              <w:bottom w:val="nil"/>
            </w:tcBorders>
          </w:tcPr>
          <w:p w14:paraId="51C9F35D" w14:textId="77777777" w:rsidR="00F2431C" w:rsidRDefault="00F2431C" w:rsidP="00FC7C21">
            <w:pPr>
              <w:pStyle w:val="TableParagraph"/>
              <w:spacing w:before="45"/>
              <w:ind w:left="86" w:right="76"/>
              <w:rPr>
                <w:sz w:val="16"/>
              </w:rPr>
            </w:pPr>
            <w:r>
              <w:rPr>
                <w:sz w:val="16"/>
              </w:rPr>
              <w:t>022981</w:t>
            </w:r>
          </w:p>
        </w:tc>
        <w:tc>
          <w:tcPr>
            <w:tcW w:w="1600" w:type="dxa"/>
            <w:tcBorders>
              <w:top w:val="nil"/>
              <w:bottom w:val="nil"/>
            </w:tcBorders>
          </w:tcPr>
          <w:p w14:paraId="4B8A1F4F" w14:textId="77777777" w:rsidR="00F2431C" w:rsidRDefault="00F2431C" w:rsidP="00FC7C21">
            <w:pPr>
              <w:pStyle w:val="TableParagraph"/>
              <w:spacing w:before="45"/>
              <w:ind w:left="47" w:right="37"/>
              <w:rPr>
                <w:sz w:val="16"/>
              </w:rPr>
            </w:pPr>
            <w:r>
              <w:rPr>
                <w:sz w:val="16"/>
              </w:rPr>
              <w:t>010758</w:t>
            </w:r>
            <w:r>
              <w:rPr>
                <w:spacing w:val="-6"/>
                <w:sz w:val="16"/>
              </w:rPr>
              <w:t xml:space="preserve"> </w:t>
            </w:r>
            <w:r>
              <w:rPr>
                <w:sz w:val="16"/>
              </w:rPr>
              <w:t>-</w:t>
            </w:r>
            <w:r>
              <w:rPr>
                <w:spacing w:val="-6"/>
                <w:sz w:val="16"/>
              </w:rPr>
              <w:t xml:space="preserve"> </w:t>
            </w:r>
            <w:r>
              <w:rPr>
                <w:sz w:val="16"/>
              </w:rPr>
              <w:t>08/11/</w:t>
            </w:r>
            <w:r w:rsidR="00255652">
              <w:rPr>
                <w:sz w:val="16"/>
              </w:rPr>
              <w:t>2024</w:t>
            </w:r>
          </w:p>
        </w:tc>
        <w:tc>
          <w:tcPr>
            <w:tcW w:w="800" w:type="dxa"/>
            <w:tcBorders>
              <w:top w:val="nil"/>
              <w:bottom w:val="nil"/>
            </w:tcBorders>
          </w:tcPr>
          <w:p w14:paraId="0CE00274" w14:textId="77777777" w:rsidR="00F2431C" w:rsidRDefault="00F2431C" w:rsidP="00FC7C21">
            <w:pPr>
              <w:pStyle w:val="TableParagraph"/>
              <w:spacing w:before="45"/>
              <w:ind w:left="139" w:right="129"/>
              <w:rPr>
                <w:sz w:val="16"/>
              </w:rPr>
            </w:pPr>
            <w:r>
              <w:rPr>
                <w:sz w:val="16"/>
              </w:rPr>
              <w:t>212</w:t>
            </w:r>
          </w:p>
        </w:tc>
        <w:tc>
          <w:tcPr>
            <w:tcW w:w="3200" w:type="dxa"/>
            <w:tcBorders>
              <w:top w:val="nil"/>
              <w:bottom w:val="nil"/>
            </w:tcBorders>
          </w:tcPr>
          <w:p w14:paraId="08CACD13" w14:textId="77777777" w:rsidR="00F2431C" w:rsidRDefault="00F2431C" w:rsidP="00FC7C21">
            <w:pPr>
              <w:pStyle w:val="TableParagraph"/>
              <w:spacing w:before="45"/>
              <w:ind w:left="40"/>
              <w:rPr>
                <w:sz w:val="16"/>
              </w:rPr>
            </w:pPr>
            <w:r>
              <w:rPr>
                <w:sz w:val="16"/>
              </w:rPr>
              <w:t>MOURA</w:t>
            </w:r>
            <w:r>
              <w:rPr>
                <w:spacing w:val="-4"/>
                <w:sz w:val="16"/>
              </w:rPr>
              <w:t xml:space="preserve"> </w:t>
            </w:r>
            <w:r>
              <w:rPr>
                <w:sz w:val="16"/>
              </w:rPr>
              <w:t>&amp;</w:t>
            </w:r>
            <w:r>
              <w:rPr>
                <w:spacing w:val="-4"/>
                <w:sz w:val="16"/>
              </w:rPr>
              <w:t xml:space="preserve"> </w:t>
            </w:r>
            <w:r>
              <w:rPr>
                <w:sz w:val="16"/>
              </w:rPr>
              <w:t>TEIXEIRA</w:t>
            </w:r>
            <w:r>
              <w:rPr>
                <w:spacing w:val="-3"/>
                <w:sz w:val="16"/>
              </w:rPr>
              <w:t xml:space="preserve"> </w:t>
            </w:r>
            <w:r>
              <w:rPr>
                <w:sz w:val="16"/>
              </w:rPr>
              <w:t>LTDA</w:t>
            </w:r>
          </w:p>
        </w:tc>
        <w:tc>
          <w:tcPr>
            <w:tcW w:w="1400" w:type="dxa"/>
            <w:tcBorders>
              <w:top w:val="nil"/>
              <w:bottom w:val="nil"/>
            </w:tcBorders>
          </w:tcPr>
          <w:p w14:paraId="6729F677" w14:textId="77777777" w:rsidR="00F2431C" w:rsidRDefault="00F2431C" w:rsidP="00FC7C21">
            <w:pPr>
              <w:pStyle w:val="TableParagraph"/>
              <w:spacing w:before="45"/>
              <w:ind w:left="83" w:right="34"/>
              <w:rPr>
                <w:sz w:val="16"/>
              </w:rPr>
            </w:pPr>
            <w:r>
              <w:rPr>
                <w:sz w:val="16"/>
              </w:rPr>
              <w:t>8053</w:t>
            </w:r>
          </w:p>
        </w:tc>
        <w:tc>
          <w:tcPr>
            <w:tcW w:w="1000" w:type="dxa"/>
            <w:tcBorders>
              <w:top w:val="nil"/>
              <w:bottom w:val="nil"/>
            </w:tcBorders>
          </w:tcPr>
          <w:p w14:paraId="4FE125A5"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0B6E12CC"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8D3C626" w14:textId="77777777" w:rsidR="00F2431C" w:rsidRDefault="00F2431C" w:rsidP="00FC7C21">
            <w:pPr>
              <w:pStyle w:val="TableParagraph"/>
              <w:spacing w:before="45"/>
              <w:ind w:left="69" w:right="59"/>
              <w:rPr>
                <w:sz w:val="16"/>
              </w:rPr>
            </w:pPr>
            <w:r>
              <w:rPr>
                <w:sz w:val="16"/>
              </w:rPr>
              <w:t>25/11/</w:t>
            </w:r>
            <w:r w:rsidR="00255652">
              <w:rPr>
                <w:sz w:val="16"/>
              </w:rPr>
              <w:t>2024</w:t>
            </w:r>
          </w:p>
        </w:tc>
        <w:tc>
          <w:tcPr>
            <w:tcW w:w="1200" w:type="dxa"/>
            <w:tcBorders>
              <w:top w:val="nil"/>
              <w:bottom w:val="nil"/>
            </w:tcBorders>
          </w:tcPr>
          <w:p w14:paraId="0F654F76" w14:textId="77777777" w:rsidR="00F2431C" w:rsidRDefault="00F2431C" w:rsidP="00FC7C21">
            <w:pPr>
              <w:pStyle w:val="TableParagraph"/>
              <w:spacing w:before="45"/>
              <w:ind w:right="27"/>
              <w:jc w:val="right"/>
              <w:rPr>
                <w:sz w:val="16"/>
              </w:rPr>
            </w:pPr>
            <w:r>
              <w:rPr>
                <w:sz w:val="16"/>
              </w:rPr>
              <w:t>2.720,00</w:t>
            </w:r>
          </w:p>
        </w:tc>
        <w:tc>
          <w:tcPr>
            <w:tcW w:w="1200" w:type="dxa"/>
            <w:tcBorders>
              <w:top w:val="nil"/>
              <w:bottom w:val="nil"/>
            </w:tcBorders>
          </w:tcPr>
          <w:p w14:paraId="3CA6296D"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4D8FFFFB" w14:textId="77777777" w:rsidR="00F2431C" w:rsidRDefault="00F2431C" w:rsidP="00FC7C21">
            <w:pPr>
              <w:pStyle w:val="TableParagraph"/>
              <w:spacing w:before="45"/>
              <w:ind w:right="27"/>
              <w:jc w:val="right"/>
              <w:rPr>
                <w:sz w:val="16"/>
              </w:rPr>
            </w:pPr>
            <w:r>
              <w:rPr>
                <w:sz w:val="16"/>
              </w:rPr>
              <w:t>2.720,00</w:t>
            </w:r>
          </w:p>
        </w:tc>
      </w:tr>
      <w:tr w:rsidR="00F2431C" w14:paraId="616AB679" w14:textId="77777777" w:rsidTr="00FC7C21">
        <w:trPr>
          <w:trHeight w:val="280"/>
        </w:trPr>
        <w:tc>
          <w:tcPr>
            <w:tcW w:w="1180" w:type="dxa"/>
            <w:tcBorders>
              <w:top w:val="nil"/>
              <w:bottom w:val="nil"/>
            </w:tcBorders>
          </w:tcPr>
          <w:p w14:paraId="71845CA8" w14:textId="77777777" w:rsidR="00F2431C" w:rsidRDefault="00F2431C" w:rsidP="00FC7C21">
            <w:pPr>
              <w:pStyle w:val="TableParagraph"/>
              <w:spacing w:before="45"/>
              <w:ind w:left="60" w:right="50"/>
              <w:rPr>
                <w:sz w:val="16"/>
              </w:rPr>
            </w:pPr>
            <w:r>
              <w:rPr>
                <w:sz w:val="16"/>
              </w:rPr>
              <w:t>023771</w:t>
            </w:r>
          </w:p>
        </w:tc>
        <w:tc>
          <w:tcPr>
            <w:tcW w:w="1200" w:type="dxa"/>
            <w:tcBorders>
              <w:top w:val="nil"/>
              <w:bottom w:val="nil"/>
            </w:tcBorders>
          </w:tcPr>
          <w:p w14:paraId="7DE39A6E" w14:textId="77777777" w:rsidR="00F2431C" w:rsidRDefault="00F2431C" w:rsidP="00FC7C21">
            <w:pPr>
              <w:pStyle w:val="TableParagraph"/>
              <w:spacing w:before="45"/>
              <w:ind w:left="86" w:right="76"/>
              <w:rPr>
                <w:sz w:val="16"/>
              </w:rPr>
            </w:pPr>
            <w:r>
              <w:rPr>
                <w:sz w:val="16"/>
              </w:rPr>
              <w:t>022983</w:t>
            </w:r>
          </w:p>
        </w:tc>
        <w:tc>
          <w:tcPr>
            <w:tcW w:w="1600" w:type="dxa"/>
            <w:tcBorders>
              <w:top w:val="nil"/>
              <w:bottom w:val="nil"/>
            </w:tcBorders>
          </w:tcPr>
          <w:p w14:paraId="1FA8627A" w14:textId="77777777" w:rsidR="00F2431C" w:rsidRDefault="00F2431C" w:rsidP="00FC7C21">
            <w:pPr>
              <w:pStyle w:val="TableParagraph"/>
              <w:spacing w:before="45"/>
              <w:ind w:left="47" w:right="37"/>
              <w:rPr>
                <w:sz w:val="16"/>
              </w:rPr>
            </w:pPr>
            <w:r>
              <w:rPr>
                <w:sz w:val="16"/>
              </w:rPr>
              <w:t>010760</w:t>
            </w:r>
            <w:r>
              <w:rPr>
                <w:spacing w:val="-6"/>
                <w:sz w:val="16"/>
              </w:rPr>
              <w:t xml:space="preserve"> </w:t>
            </w:r>
            <w:r>
              <w:rPr>
                <w:sz w:val="16"/>
              </w:rPr>
              <w:t>-</w:t>
            </w:r>
            <w:r>
              <w:rPr>
                <w:spacing w:val="-6"/>
                <w:sz w:val="16"/>
              </w:rPr>
              <w:t xml:space="preserve"> </w:t>
            </w:r>
            <w:r>
              <w:rPr>
                <w:sz w:val="16"/>
              </w:rPr>
              <w:t>08/11/</w:t>
            </w:r>
            <w:r w:rsidR="00255652">
              <w:rPr>
                <w:sz w:val="16"/>
              </w:rPr>
              <w:t>2024</w:t>
            </w:r>
          </w:p>
        </w:tc>
        <w:tc>
          <w:tcPr>
            <w:tcW w:w="800" w:type="dxa"/>
            <w:tcBorders>
              <w:top w:val="nil"/>
              <w:bottom w:val="nil"/>
            </w:tcBorders>
          </w:tcPr>
          <w:p w14:paraId="19D6A72F" w14:textId="77777777" w:rsidR="00F2431C" w:rsidRDefault="00F2431C" w:rsidP="00FC7C21">
            <w:pPr>
              <w:pStyle w:val="TableParagraph"/>
              <w:spacing w:before="45"/>
              <w:ind w:left="139" w:right="129"/>
              <w:rPr>
                <w:sz w:val="16"/>
              </w:rPr>
            </w:pPr>
            <w:r>
              <w:rPr>
                <w:sz w:val="16"/>
              </w:rPr>
              <w:t>194</w:t>
            </w:r>
          </w:p>
        </w:tc>
        <w:tc>
          <w:tcPr>
            <w:tcW w:w="3200" w:type="dxa"/>
            <w:tcBorders>
              <w:top w:val="nil"/>
              <w:bottom w:val="nil"/>
            </w:tcBorders>
          </w:tcPr>
          <w:p w14:paraId="5AD866C7" w14:textId="77777777" w:rsidR="00F2431C" w:rsidRDefault="00F2431C" w:rsidP="00FC7C21">
            <w:pPr>
              <w:pStyle w:val="TableParagraph"/>
              <w:spacing w:before="45"/>
              <w:ind w:left="40"/>
              <w:rPr>
                <w:sz w:val="16"/>
              </w:rPr>
            </w:pPr>
            <w:r>
              <w:rPr>
                <w:sz w:val="16"/>
              </w:rPr>
              <w:t>MOURA</w:t>
            </w:r>
            <w:r>
              <w:rPr>
                <w:spacing w:val="-4"/>
                <w:sz w:val="16"/>
              </w:rPr>
              <w:t xml:space="preserve"> </w:t>
            </w:r>
            <w:r>
              <w:rPr>
                <w:sz w:val="16"/>
              </w:rPr>
              <w:t>&amp;</w:t>
            </w:r>
            <w:r>
              <w:rPr>
                <w:spacing w:val="-4"/>
                <w:sz w:val="16"/>
              </w:rPr>
              <w:t xml:space="preserve"> </w:t>
            </w:r>
            <w:r>
              <w:rPr>
                <w:sz w:val="16"/>
              </w:rPr>
              <w:t>TEIXEIRA</w:t>
            </w:r>
            <w:r>
              <w:rPr>
                <w:spacing w:val="-3"/>
                <w:sz w:val="16"/>
              </w:rPr>
              <w:t xml:space="preserve"> </w:t>
            </w:r>
            <w:r>
              <w:rPr>
                <w:sz w:val="16"/>
              </w:rPr>
              <w:t>LTDA</w:t>
            </w:r>
          </w:p>
        </w:tc>
        <w:tc>
          <w:tcPr>
            <w:tcW w:w="1400" w:type="dxa"/>
            <w:tcBorders>
              <w:top w:val="nil"/>
              <w:bottom w:val="nil"/>
            </w:tcBorders>
          </w:tcPr>
          <w:p w14:paraId="3AEBBCAE" w14:textId="77777777" w:rsidR="00F2431C" w:rsidRDefault="00F2431C" w:rsidP="00FC7C21">
            <w:pPr>
              <w:pStyle w:val="TableParagraph"/>
              <w:spacing w:before="45"/>
              <w:ind w:left="83" w:right="33"/>
              <w:rPr>
                <w:sz w:val="16"/>
              </w:rPr>
            </w:pPr>
            <w:r>
              <w:rPr>
                <w:sz w:val="16"/>
              </w:rPr>
              <w:t>242</w:t>
            </w:r>
          </w:p>
        </w:tc>
        <w:tc>
          <w:tcPr>
            <w:tcW w:w="1000" w:type="dxa"/>
            <w:tcBorders>
              <w:top w:val="nil"/>
              <w:bottom w:val="nil"/>
            </w:tcBorders>
          </w:tcPr>
          <w:p w14:paraId="00B237A1"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500CDBDA"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185B152A" w14:textId="77777777" w:rsidR="00F2431C" w:rsidRDefault="00F2431C" w:rsidP="00FC7C21">
            <w:pPr>
              <w:pStyle w:val="TableParagraph"/>
              <w:spacing w:before="45"/>
              <w:ind w:left="69" w:right="59"/>
              <w:rPr>
                <w:sz w:val="16"/>
              </w:rPr>
            </w:pPr>
            <w:r>
              <w:rPr>
                <w:sz w:val="16"/>
              </w:rPr>
              <w:t>25/11/</w:t>
            </w:r>
            <w:r w:rsidR="00255652">
              <w:rPr>
                <w:sz w:val="16"/>
              </w:rPr>
              <w:t>2024</w:t>
            </w:r>
          </w:p>
        </w:tc>
        <w:tc>
          <w:tcPr>
            <w:tcW w:w="1200" w:type="dxa"/>
            <w:tcBorders>
              <w:top w:val="nil"/>
              <w:bottom w:val="nil"/>
            </w:tcBorders>
          </w:tcPr>
          <w:p w14:paraId="79479876" w14:textId="77777777" w:rsidR="00F2431C" w:rsidRDefault="00F2431C" w:rsidP="00FC7C21">
            <w:pPr>
              <w:pStyle w:val="TableParagraph"/>
              <w:spacing w:before="45"/>
              <w:ind w:right="27"/>
              <w:jc w:val="right"/>
              <w:rPr>
                <w:sz w:val="16"/>
              </w:rPr>
            </w:pPr>
            <w:r>
              <w:rPr>
                <w:sz w:val="16"/>
              </w:rPr>
              <w:t>163,99</w:t>
            </w:r>
          </w:p>
        </w:tc>
        <w:tc>
          <w:tcPr>
            <w:tcW w:w="1200" w:type="dxa"/>
            <w:tcBorders>
              <w:top w:val="nil"/>
              <w:bottom w:val="nil"/>
            </w:tcBorders>
          </w:tcPr>
          <w:p w14:paraId="4AB0ED83"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0094A42B" w14:textId="77777777" w:rsidR="00F2431C" w:rsidRDefault="00F2431C" w:rsidP="00FC7C21">
            <w:pPr>
              <w:pStyle w:val="TableParagraph"/>
              <w:spacing w:before="45"/>
              <w:ind w:right="27"/>
              <w:jc w:val="right"/>
              <w:rPr>
                <w:sz w:val="16"/>
              </w:rPr>
            </w:pPr>
            <w:r>
              <w:rPr>
                <w:sz w:val="16"/>
              </w:rPr>
              <w:t>163,99</w:t>
            </w:r>
          </w:p>
        </w:tc>
      </w:tr>
      <w:tr w:rsidR="00F2431C" w14:paraId="4E82ADD2" w14:textId="77777777" w:rsidTr="00FC7C21">
        <w:trPr>
          <w:trHeight w:val="280"/>
        </w:trPr>
        <w:tc>
          <w:tcPr>
            <w:tcW w:w="1180" w:type="dxa"/>
            <w:tcBorders>
              <w:top w:val="nil"/>
              <w:bottom w:val="nil"/>
            </w:tcBorders>
          </w:tcPr>
          <w:p w14:paraId="55E72A48" w14:textId="77777777" w:rsidR="00F2431C" w:rsidRDefault="00F2431C" w:rsidP="00FC7C21">
            <w:pPr>
              <w:pStyle w:val="TableParagraph"/>
              <w:spacing w:before="45"/>
              <w:ind w:left="60" w:right="50"/>
              <w:rPr>
                <w:sz w:val="16"/>
              </w:rPr>
            </w:pPr>
            <w:r>
              <w:rPr>
                <w:sz w:val="16"/>
              </w:rPr>
              <w:t>024159</w:t>
            </w:r>
          </w:p>
        </w:tc>
        <w:tc>
          <w:tcPr>
            <w:tcW w:w="1200" w:type="dxa"/>
            <w:tcBorders>
              <w:top w:val="nil"/>
              <w:bottom w:val="nil"/>
            </w:tcBorders>
          </w:tcPr>
          <w:p w14:paraId="204DE7CC" w14:textId="77777777" w:rsidR="00F2431C" w:rsidRDefault="00F2431C" w:rsidP="00FC7C21">
            <w:pPr>
              <w:pStyle w:val="TableParagraph"/>
              <w:spacing w:before="45"/>
              <w:ind w:left="86" w:right="76"/>
              <w:rPr>
                <w:sz w:val="16"/>
              </w:rPr>
            </w:pPr>
            <w:r>
              <w:rPr>
                <w:sz w:val="16"/>
              </w:rPr>
              <w:t>023621</w:t>
            </w:r>
          </w:p>
        </w:tc>
        <w:tc>
          <w:tcPr>
            <w:tcW w:w="1600" w:type="dxa"/>
            <w:tcBorders>
              <w:top w:val="nil"/>
              <w:bottom w:val="nil"/>
            </w:tcBorders>
          </w:tcPr>
          <w:p w14:paraId="67C23634" w14:textId="77777777" w:rsidR="00F2431C" w:rsidRDefault="00F2431C" w:rsidP="00FC7C21">
            <w:pPr>
              <w:pStyle w:val="TableParagraph"/>
              <w:spacing w:before="45"/>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20A65278"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27B67673" w14:textId="77777777" w:rsidR="00F2431C" w:rsidRDefault="00F2431C" w:rsidP="00FC7C21">
            <w:pPr>
              <w:pStyle w:val="TableParagraph"/>
              <w:spacing w:before="45"/>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1DEADDBD" w14:textId="77777777" w:rsidR="00F2431C" w:rsidRDefault="00F2431C" w:rsidP="00FC7C21">
            <w:pPr>
              <w:pStyle w:val="TableParagraph"/>
              <w:spacing w:before="45"/>
              <w:ind w:left="83" w:right="33"/>
              <w:rPr>
                <w:sz w:val="16"/>
              </w:rPr>
            </w:pPr>
            <w:r>
              <w:rPr>
                <w:sz w:val="16"/>
              </w:rPr>
              <w:t>23621</w:t>
            </w:r>
          </w:p>
        </w:tc>
        <w:tc>
          <w:tcPr>
            <w:tcW w:w="1000" w:type="dxa"/>
            <w:tcBorders>
              <w:top w:val="nil"/>
              <w:bottom w:val="nil"/>
            </w:tcBorders>
          </w:tcPr>
          <w:p w14:paraId="56496BD5"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9BAB1DB"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A45F27A" w14:textId="77777777" w:rsidR="00F2431C" w:rsidRDefault="00F2431C" w:rsidP="00FC7C21">
            <w:pPr>
              <w:pStyle w:val="TableParagraph"/>
              <w:spacing w:before="45"/>
              <w:ind w:left="69" w:right="59"/>
              <w:rPr>
                <w:sz w:val="16"/>
              </w:rPr>
            </w:pPr>
            <w:r>
              <w:rPr>
                <w:sz w:val="16"/>
              </w:rPr>
              <w:t>25/11/</w:t>
            </w:r>
            <w:r w:rsidR="00255652">
              <w:rPr>
                <w:sz w:val="16"/>
              </w:rPr>
              <w:t>2024</w:t>
            </w:r>
          </w:p>
        </w:tc>
        <w:tc>
          <w:tcPr>
            <w:tcW w:w="1200" w:type="dxa"/>
            <w:tcBorders>
              <w:top w:val="nil"/>
              <w:bottom w:val="nil"/>
            </w:tcBorders>
          </w:tcPr>
          <w:p w14:paraId="18741CF2" w14:textId="77777777" w:rsidR="00F2431C" w:rsidRDefault="00F2431C" w:rsidP="00FC7C21">
            <w:pPr>
              <w:pStyle w:val="TableParagraph"/>
              <w:spacing w:before="45"/>
              <w:ind w:right="27"/>
              <w:jc w:val="right"/>
              <w:rPr>
                <w:sz w:val="16"/>
              </w:rPr>
            </w:pPr>
            <w:r>
              <w:rPr>
                <w:sz w:val="16"/>
              </w:rPr>
              <w:t>20,90</w:t>
            </w:r>
          </w:p>
        </w:tc>
        <w:tc>
          <w:tcPr>
            <w:tcW w:w="1200" w:type="dxa"/>
            <w:tcBorders>
              <w:top w:val="nil"/>
              <w:bottom w:val="nil"/>
            </w:tcBorders>
          </w:tcPr>
          <w:p w14:paraId="39873599"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3200594" w14:textId="77777777" w:rsidR="00F2431C" w:rsidRDefault="00F2431C" w:rsidP="00FC7C21">
            <w:pPr>
              <w:pStyle w:val="TableParagraph"/>
              <w:spacing w:before="45"/>
              <w:ind w:right="27"/>
              <w:jc w:val="right"/>
              <w:rPr>
                <w:sz w:val="16"/>
              </w:rPr>
            </w:pPr>
            <w:r>
              <w:rPr>
                <w:sz w:val="16"/>
              </w:rPr>
              <w:t>20,90</w:t>
            </w:r>
          </w:p>
        </w:tc>
      </w:tr>
      <w:tr w:rsidR="00F2431C" w14:paraId="382A85C4" w14:textId="77777777" w:rsidTr="00FC7C21">
        <w:trPr>
          <w:trHeight w:val="254"/>
        </w:trPr>
        <w:tc>
          <w:tcPr>
            <w:tcW w:w="1180" w:type="dxa"/>
            <w:tcBorders>
              <w:top w:val="nil"/>
              <w:bottom w:val="nil"/>
            </w:tcBorders>
          </w:tcPr>
          <w:p w14:paraId="06532DD4" w14:textId="77777777" w:rsidR="00F2431C" w:rsidRDefault="00F2431C" w:rsidP="00FC7C21">
            <w:pPr>
              <w:pStyle w:val="TableParagraph"/>
              <w:spacing w:before="45"/>
              <w:ind w:left="60" w:right="50"/>
              <w:rPr>
                <w:sz w:val="16"/>
              </w:rPr>
            </w:pPr>
            <w:r>
              <w:rPr>
                <w:sz w:val="16"/>
              </w:rPr>
              <w:t>023768</w:t>
            </w:r>
          </w:p>
        </w:tc>
        <w:tc>
          <w:tcPr>
            <w:tcW w:w="1200" w:type="dxa"/>
            <w:tcBorders>
              <w:top w:val="nil"/>
              <w:bottom w:val="nil"/>
            </w:tcBorders>
          </w:tcPr>
          <w:p w14:paraId="4011DE01" w14:textId="77777777" w:rsidR="00F2431C" w:rsidRDefault="00F2431C" w:rsidP="00FC7C21">
            <w:pPr>
              <w:pStyle w:val="TableParagraph"/>
              <w:spacing w:before="45"/>
              <w:ind w:left="86" w:right="76"/>
              <w:rPr>
                <w:sz w:val="16"/>
              </w:rPr>
            </w:pPr>
            <w:r>
              <w:rPr>
                <w:sz w:val="16"/>
              </w:rPr>
              <w:t>022980</w:t>
            </w:r>
          </w:p>
        </w:tc>
        <w:tc>
          <w:tcPr>
            <w:tcW w:w="1600" w:type="dxa"/>
            <w:tcBorders>
              <w:top w:val="nil"/>
              <w:bottom w:val="nil"/>
            </w:tcBorders>
          </w:tcPr>
          <w:p w14:paraId="087EAADA" w14:textId="77777777" w:rsidR="00F2431C" w:rsidRDefault="00F2431C" w:rsidP="00FC7C21">
            <w:pPr>
              <w:pStyle w:val="TableParagraph"/>
              <w:spacing w:before="45"/>
              <w:ind w:left="47" w:right="37"/>
              <w:rPr>
                <w:sz w:val="16"/>
              </w:rPr>
            </w:pPr>
            <w:r>
              <w:rPr>
                <w:sz w:val="16"/>
              </w:rPr>
              <w:t>010757</w:t>
            </w:r>
            <w:r>
              <w:rPr>
                <w:spacing w:val="-6"/>
                <w:sz w:val="16"/>
              </w:rPr>
              <w:t xml:space="preserve"> </w:t>
            </w:r>
            <w:r>
              <w:rPr>
                <w:sz w:val="16"/>
              </w:rPr>
              <w:t>-</w:t>
            </w:r>
            <w:r>
              <w:rPr>
                <w:spacing w:val="-6"/>
                <w:sz w:val="16"/>
              </w:rPr>
              <w:t xml:space="preserve"> </w:t>
            </w:r>
            <w:r>
              <w:rPr>
                <w:sz w:val="16"/>
              </w:rPr>
              <w:t>08/11/</w:t>
            </w:r>
            <w:r w:rsidR="00255652">
              <w:rPr>
                <w:sz w:val="16"/>
              </w:rPr>
              <w:t>2024</w:t>
            </w:r>
          </w:p>
        </w:tc>
        <w:tc>
          <w:tcPr>
            <w:tcW w:w="800" w:type="dxa"/>
            <w:tcBorders>
              <w:top w:val="nil"/>
              <w:bottom w:val="nil"/>
            </w:tcBorders>
          </w:tcPr>
          <w:p w14:paraId="7E6D228A" w14:textId="77777777" w:rsidR="00F2431C" w:rsidRDefault="00F2431C" w:rsidP="00FC7C21">
            <w:pPr>
              <w:pStyle w:val="TableParagraph"/>
              <w:spacing w:before="45"/>
              <w:ind w:left="139" w:right="129"/>
              <w:rPr>
                <w:sz w:val="16"/>
              </w:rPr>
            </w:pPr>
            <w:r>
              <w:rPr>
                <w:sz w:val="16"/>
              </w:rPr>
              <w:t>212</w:t>
            </w:r>
          </w:p>
        </w:tc>
        <w:tc>
          <w:tcPr>
            <w:tcW w:w="3200" w:type="dxa"/>
            <w:tcBorders>
              <w:top w:val="nil"/>
              <w:bottom w:val="nil"/>
            </w:tcBorders>
          </w:tcPr>
          <w:p w14:paraId="3BD314EC" w14:textId="77777777" w:rsidR="00F2431C" w:rsidRDefault="00F2431C" w:rsidP="00FC7C21">
            <w:pPr>
              <w:pStyle w:val="TableParagraph"/>
              <w:spacing w:before="45"/>
              <w:ind w:left="40"/>
              <w:rPr>
                <w:sz w:val="16"/>
              </w:rPr>
            </w:pPr>
            <w:r>
              <w:rPr>
                <w:sz w:val="16"/>
              </w:rPr>
              <w:t>MOURA</w:t>
            </w:r>
            <w:r>
              <w:rPr>
                <w:spacing w:val="-4"/>
                <w:sz w:val="16"/>
              </w:rPr>
              <w:t xml:space="preserve"> </w:t>
            </w:r>
            <w:r>
              <w:rPr>
                <w:sz w:val="16"/>
              </w:rPr>
              <w:t>&amp;</w:t>
            </w:r>
            <w:r>
              <w:rPr>
                <w:spacing w:val="-4"/>
                <w:sz w:val="16"/>
              </w:rPr>
              <w:t xml:space="preserve"> </w:t>
            </w:r>
            <w:r>
              <w:rPr>
                <w:sz w:val="16"/>
              </w:rPr>
              <w:t>TEIXEIRA</w:t>
            </w:r>
            <w:r>
              <w:rPr>
                <w:spacing w:val="-3"/>
                <w:sz w:val="16"/>
              </w:rPr>
              <w:t xml:space="preserve"> </w:t>
            </w:r>
            <w:r>
              <w:rPr>
                <w:sz w:val="16"/>
              </w:rPr>
              <w:t>LTDA</w:t>
            </w:r>
          </w:p>
        </w:tc>
        <w:tc>
          <w:tcPr>
            <w:tcW w:w="1400" w:type="dxa"/>
            <w:tcBorders>
              <w:top w:val="nil"/>
              <w:bottom w:val="nil"/>
            </w:tcBorders>
          </w:tcPr>
          <w:p w14:paraId="2BD68744" w14:textId="77777777" w:rsidR="00F2431C" w:rsidRDefault="00F2431C" w:rsidP="00FC7C21">
            <w:pPr>
              <w:pStyle w:val="TableParagraph"/>
              <w:spacing w:before="45"/>
              <w:ind w:left="83" w:right="34"/>
              <w:rPr>
                <w:sz w:val="16"/>
              </w:rPr>
            </w:pPr>
            <w:r>
              <w:rPr>
                <w:sz w:val="16"/>
              </w:rPr>
              <w:t>8052</w:t>
            </w:r>
          </w:p>
        </w:tc>
        <w:tc>
          <w:tcPr>
            <w:tcW w:w="1000" w:type="dxa"/>
            <w:tcBorders>
              <w:top w:val="nil"/>
              <w:bottom w:val="nil"/>
            </w:tcBorders>
          </w:tcPr>
          <w:p w14:paraId="600FF3E6"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5F0CA13C"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02925D1B" w14:textId="77777777" w:rsidR="00F2431C" w:rsidRDefault="00F2431C" w:rsidP="00FC7C21">
            <w:pPr>
              <w:pStyle w:val="TableParagraph"/>
              <w:spacing w:before="45"/>
              <w:ind w:left="69" w:right="59"/>
              <w:rPr>
                <w:sz w:val="16"/>
              </w:rPr>
            </w:pPr>
            <w:r>
              <w:rPr>
                <w:sz w:val="16"/>
              </w:rPr>
              <w:t>25/11/</w:t>
            </w:r>
            <w:r w:rsidR="00255652">
              <w:rPr>
                <w:sz w:val="16"/>
              </w:rPr>
              <w:t>2024</w:t>
            </w:r>
          </w:p>
        </w:tc>
        <w:tc>
          <w:tcPr>
            <w:tcW w:w="1200" w:type="dxa"/>
            <w:tcBorders>
              <w:top w:val="nil"/>
              <w:bottom w:val="nil"/>
            </w:tcBorders>
          </w:tcPr>
          <w:p w14:paraId="440A9446" w14:textId="77777777" w:rsidR="00F2431C" w:rsidRDefault="00F2431C" w:rsidP="00FC7C21">
            <w:pPr>
              <w:pStyle w:val="TableParagraph"/>
              <w:spacing w:before="45"/>
              <w:ind w:right="27"/>
              <w:jc w:val="right"/>
              <w:rPr>
                <w:sz w:val="16"/>
              </w:rPr>
            </w:pPr>
            <w:r>
              <w:rPr>
                <w:sz w:val="16"/>
              </w:rPr>
              <w:t>1.760,00</w:t>
            </w:r>
          </w:p>
        </w:tc>
        <w:tc>
          <w:tcPr>
            <w:tcW w:w="1200" w:type="dxa"/>
            <w:tcBorders>
              <w:top w:val="nil"/>
              <w:bottom w:val="nil"/>
            </w:tcBorders>
          </w:tcPr>
          <w:p w14:paraId="64E71580"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1030B8B4" w14:textId="77777777" w:rsidR="00F2431C" w:rsidRDefault="00F2431C" w:rsidP="00FC7C21">
            <w:pPr>
              <w:pStyle w:val="TableParagraph"/>
              <w:spacing w:before="45"/>
              <w:ind w:right="27"/>
              <w:jc w:val="right"/>
              <w:rPr>
                <w:sz w:val="16"/>
              </w:rPr>
            </w:pPr>
            <w:r>
              <w:rPr>
                <w:sz w:val="16"/>
              </w:rPr>
              <w:t>1.760,00</w:t>
            </w:r>
          </w:p>
        </w:tc>
      </w:tr>
      <w:tr w:rsidR="00F2431C" w14:paraId="08C57287" w14:textId="77777777" w:rsidTr="00FC7C21">
        <w:trPr>
          <w:trHeight w:val="385"/>
        </w:trPr>
        <w:tc>
          <w:tcPr>
            <w:tcW w:w="1180" w:type="dxa"/>
            <w:tcBorders>
              <w:top w:val="nil"/>
              <w:bottom w:val="nil"/>
            </w:tcBorders>
          </w:tcPr>
          <w:p w14:paraId="525A88C4" w14:textId="77777777" w:rsidR="00F2431C" w:rsidRDefault="00F2431C" w:rsidP="00FC7C21">
            <w:pPr>
              <w:pStyle w:val="TableParagraph"/>
              <w:spacing w:before="111"/>
              <w:ind w:left="60" w:right="50"/>
              <w:rPr>
                <w:sz w:val="16"/>
              </w:rPr>
            </w:pPr>
            <w:r>
              <w:rPr>
                <w:sz w:val="16"/>
              </w:rPr>
              <w:t>023774</w:t>
            </w:r>
          </w:p>
        </w:tc>
        <w:tc>
          <w:tcPr>
            <w:tcW w:w="1200" w:type="dxa"/>
            <w:tcBorders>
              <w:top w:val="nil"/>
              <w:bottom w:val="nil"/>
            </w:tcBorders>
          </w:tcPr>
          <w:p w14:paraId="763DBBDD" w14:textId="77777777" w:rsidR="00F2431C" w:rsidRDefault="00F2431C" w:rsidP="00FC7C21">
            <w:pPr>
              <w:pStyle w:val="TableParagraph"/>
              <w:spacing w:before="111"/>
              <w:ind w:left="86" w:right="76"/>
              <w:rPr>
                <w:sz w:val="16"/>
              </w:rPr>
            </w:pPr>
            <w:r>
              <w:rPr>
                <w:sz w:val="16"/>
              </w:rPr>
              <w:t>023083</w:t>
            </w:r>
          </w:p>
        </w:tc>
        <w:tc>
          <w:tcPr>
            <w:tcW w:w="1600" w:type="dxa"/>
            <w:tcBorders>
              <w:top w:val="nil"/>
              <w:bottom w:val="nil"/>
            </w:tcBorders>
          </w:tcPr>
          <w:p w14:paraId="395D065F" w14:textId="77777777" w:rsidR="00F2431C" w:rsidRDefault="00F2431C" w:rsidP="00FC7C21">
            <w:pPr>
              <w:pStyle w:val="TableParagraph"/>
              <w:spacing w:before="111"/>
              <w:ind w:left="47" w:right="37"/>
              <w:rPr>
                <w:sz w:val="16"/>
              </w:rPr>
            </w:pPr>
            <w:r>
              <w:rPr>
                <w:sz w:val="16"/>
              </w:rPr>
              <w:t>010815</w:t>
            </w:r>
            <w:r>
              <w:rPr>
                <w:spacing w:val="-6"/>
                <w:sz w:val="16"/>
              </w:rPr>
              <w:t xml:space="preserve"> </w:t>
            </w:r>
            <w:r>
              <w:rPr>
                <w:sz w:val="16"/>
              </w:rPr>
              <w:t>-</w:t>
            </w:r>
            <w:r>
              <w:rPr>
                <w:spacing w:val="-6"/>
                <w:sz w:val="16"/>
              </w:rPr>
              <w:t xml:space="preserve"> </w:t>
            </w:r>
            <w:r>
              <w:rPr>
                <w:sz w:val="16"/>
              </w:rPr>
              <w:t>13/10/</w:t>
            </w:r>
            <w:r w:rsidR="00255652">
              <w:rPr>
                <w:sz w:val="16"/>
              </w:rPr>
              <w:t>2024</w:t>
            </w:r>
          </w:p>
        </w:tc>
        <w:tc>
          <w:tcPr>
            <w:tcW w:w="800" w:type="dxa"/>
            <w:tcBorders>
              <w:top w:val="nil"/>
              <w:bottom w:val="nil"/>
            </w:tcBorders>
          </w:tcPr>
          <w:p w14:paraId="40CA325E" w14:textId="77777777" w:rsidR="00F2431C" w:rsidRDefault="00F2431C" w:rsidP="00FC7C21">
            <w:pPr>
              <w:pStyle w:val="TableParagraph"/>
              <w:spacing w:before="111"/>
              <w:ind w:left="139" w:right="129"/>
              <w:rPr>
                <w:sz w:val="16"/>
              </w:rPr>
            </w:pPr>
            <w:r>
              <w:rPr>
                <w:sz w:val="16"/>
              </w:rPr>
              <w:t>259</w:t>
            </w:r>
          </w:p>
        </w:tc>
        <w:tc>
          <w:tcPr>
            <w:tcW w:w="3200" w:type="dxa"/>
            <w:tcBorders>
              <w:top w:val="nil"/>
              <w:bottom w:val="nil"/>
            </w:tcBorders>
          </w:tcPr>
          <w:p w14:paraId="27FB2168" w14:textId="77777777" w:rsidR="00F2431C" w:rsidRDefault="00F2431C" w:rsidP="00FC7C21">
            <w:pPr>
              <w:pStyle w:val="TableParagraph"/>
              <w:spacing w:line="180" w:lineRule="atLeast"/>
              <w:ind w:left="40"/>
              <w:rPr>
                <w:sz w:val="16"/>
              </w:rPr>
            </w:pPr>
            <w:r>
              <w:rPr>
                <w:sz w:val="16"/>
              </w:rPr>
              <w:t>TOCANTINS</w:t>
            </w:r>
            <w:r>
              <w:rPr>
                <w:spacing w:val="-8"/>
                <w:sz w:val="16"/>
              </w:rPr>
              <w:t xml:space="preserve"> </w:t>
            </w:r>
            <w:r>
              <w:rPr>
                <w:sz w:val="16"/>
              </w:rPr>
              <w:t>COMERCIO</w:t>
            </w:r>
            <w:r>
              <w:rPr>
                <w:spacing w:val="-8"/>
                <w:sz w:val="16"/>
              </w:rPr>
              <w:t xml:space="preserve"> </w:t>
            </w:r>
            <w:r>
              <w:rPr>
                <w:sz w:val="16"/>
              </w:rPr>
              <w:t>DE</w:t>
            </w:r>
            <w:r>
              <w:rPr>
                <w:spacing w:val="-8"/>
                <w:sz w:val="16"/>
              </w:rPr>
              <w:t xml:space="preserve"> </w:t>
            </w:r>
            <w:r>
              <w:rPr>
                <w:sz w:val="16"/>
              </w:rPr>
              <w:t>PRODUTOS</w:t>
            </w:r>
            <w:r>
              <w:rPr>
                <w:spacing w:val="-41"/>
                <w:sz w:val="16"/>
              </w:rPr>
              <w:t xml:space="preserve"> </w:t>
            </w:r>
            <w:r>
              <w:rPr>
                <w:sz w:val="16"/>
              </w:rPr>
              <w:t>HOSPITALARES</w:t>
            </w:r>
            <w:r>
              <w:rPr>
                <w:spacing w:val="-2"/>
                <w:sz w:val="16"/>
              </w:rPr>
              <w:t xml:space="preserve"> </w:t>
            </w:r>
            <w:r>
              <w:rPr>
                <w:sz w:val="16"/>
              </w:rPr>
              <w:t>EIRELI</w:t>
            </w:r>
          </w:p>
        </w:tc>
        <w:tc>
          <w:tcPr>
            <w:tcW w:w="1400" w:type="dxa"/>
            <w:tcBorders>
              <w:top w:val="nil"/>
              <w:bottom w:val="nil"/>
            </w:tcBorders>
          </w:tcPr>
          <w:p w14:paraId="683D63C7" w14:textId="77777777" w:rsidR="00F2431C" w:rsidRDefault="00F2431C" w:rsidP="00FC7C21">
            <w:pPr>
              <w:pStyle w:val="TableParagraph"/>
              <w:spacing w:before="111"/>
              <w:ind w:left="83" w:right="34"/>
              <w:rPr>
                <w:sz w:val="16"/>
              </w:rPr>
            </w:pPr>
            <w:r>
              <w:rPr>
                <w:sz w:val="16"/>
              </w:rPr>
              <w:t>1118</w:t>
            </w:r>
          </w:p>
        </w:tc>
        <w:tc>
          <w:tcPr>
            <w:tcW w:w="1000" w:type="dxa"/>
            <w:tcBorders>
              <w:top w:val="nil"/>
              <w:bottom w:val="nil"/>
            </w:tcBorders>
          </w:tcPr>
          <w:p w14:paraId="1629B0B2" w14:textId="77777777" w:rsidR="00F2431C" w:rsidRDefault="00F2431C" w:rsidP="00FC7C21">
            <w:pPr>
              <w:pStyle w:val="TableParagraph"/>
              <w:spacing w:before="111"/>
              <w:ind w:left="162"/>
              <w:rPr>
                <w:sz w:val="16"/>
              </w:rPr>
            </w:pPr>
            <w:r>
              <w:rPr>
                <w:sz w:val="16"/>
              </w:rPr>
              <w:t>624178-1</w:t>
            </w:r>
          </w:p>
        </w:tc>
        <w:tc>
          <w:tcPr>
            <w:tcW w:w="1040" w:type="dxa"/>
            <w:tcBorders>
              <w:top w:val="nil"/>
              <w:bottom w:val="nil"/>
            </w:tcBorders>
          </w:tcPr>
          <w:p w14:paraId="586C699D"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521C9AC7" w14:textId="77777777" w:rsidR="00F2431C" w:rsidRDefault="00F2431C" w:rsidP="00FC7C21">
            <w:pPr>
              <w:pStyle w:val="TableParagraph"/>
              <w:spacing w:before="111"/>
              <w:ind w:left="69" w:right="59"/>
              <w:rPr>
                <w:sz w:val="16"/>
              </w:rPr>
            </w:pPr>
            <w:r>
              <w:rPr>
                <w:sz w:val="16"/>
              </w:rPr>
              <w:t>26/11/</w:t>
            </w:r>
            <w:r w:rsidR="00255652">
              <w:rPr>
                <w:sz w:val="16"/>
              </w:rPr>
              <w:t>2024</w:t>
            </w:r>
          </w:p>
        </w:tc>
        <w:tc>
          <w:tcPr>
            <w:tcW w:w="1200" w:type="dxa"/>
            <w:tcBorders>
              <w:top w:val="nil"/>
              <w:bottom w:val="nil"/>
            </w:tcBorders>
          </w:tcPr>
          <w:p w14:paraId="2E6AAFF7" w14:textId="77777777" w:rsidR="00F2431C" w:rsidRDefault="00F2431C" w:rsidP="00FC7C21">
            <w:pPr>
              <w:pStyle w:val="TableParagraph"/>
              <w:spacing w:before="111"/>
              <w:ind w:right="27"/>
              <w:jc w:val="right"/>
              <w:rPr>
                <w:sz w:val="16"/>
              </w:rPr>
            </w:pPr>
            <w:r>
              <w:rPr>
                <w:sz w:val="16"/>
              </w:rPr>
              <w:t>15.655,00</w:t>
            </w:r>
          </w:p>
        </w:tc>
        <w:tc>
          <w:tcPr>
            <w:tcW w:w="1200" w:type="dxa"/>
            <w:tcBorders>
              <w:top w:val="nil"/>
              <w:bottom w:val="nil"/>
            </w:tcBorders>
          </w:tcPr>
          <w:p w14:paraId="4DED713E"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291E418C" w14:textId="77777777" w:rsidR="00F2431C" w:rsidRDefault="00F2431C" w:rsidP="00FC7C21">
            <w:pPr>
              <w:pStyle w:val="TableParagraph"/>
              <w:spacing w:before="111"/>
              <w:ind w:right="27"/>
              <w:jc w:val="right"/>
              <w:rPr>
                <w:sz w:val="16"/>
              </w:rPr>
            </w:pPr>
            <w:r>
              <w:rPr>
                <w:sz w:val="16"/>
              </w:rPr>
              <w:t>15.655,00</w:t>
            </w:r>
          </w:p>
        </w:tc>
      </w:tr>
      <w:tr w:rsidR="00F2431C" w14:paraId="6380E48F" w14:textId="77777777" w:rsidTr="00FC7C21">
        <w:trPr>
          <w:trHeight w:val="385"/>
        </w:trPr>
        <w:tc>
          <w:tcPr>
            <w:tcW w:w="1180" w:type="dxa"/>
            <w:tcBorders>
              <w:top w:val="nil"/>
              <w:bottom w:val="nil"/>
            </w:tcBorders>
          </w:tcPr>
          <w:p w14:paraId="19C75047" w14:textId="77777777" w:rsidR="00F2431C" w:rsidRDefault="00F2431C" w:rsidP="00FC7C21">
            <w:pPr>
              <w:pStyle w:val="TableParagraph"/>
              <w:ind w:left="60" w:right="50"/>
              <w:rPr>
                <w:sz w:val="16"/>
              </w:rPr>
            </w:pPr>
            <w:r>
              <w:rPr>
                <w:sz w:val="16"/>
              </w:rPr>
              <w:t>023773</w:t>
            </w:r>
          </w:p>
        </w:tc>
        <w:tc>
          <w:tcPr>
            <w:tcW w:w="1200" w:type="dxa"/>
            <w:tcBorders>
              <w:top w:val="nil"/>
              <w:bottom w:val="nil"/>
            </w:tcBorders>
          </w:tcPr>
          <w:p w14:paraId="0E5F8638" w14:textId="77777777" w:rsidR="00F2431C" w:rsidRDefault="00F2431C" w:rsidP="00FC7C21">
            <w:pPr>
              <w:pStyle w:val="TableParagraph"/>
              <w:ind w:left="86" w:right="76"/>
              <w:rPr>
                <w:sz w:val="16"/>
              </w:rPr>
            </w:pPr>
            <w:r>
              <w:rPr>
                <w:sz w:val="16"/>
              </w:rPr>
              <w:t>023082</w:t>
            </w:r>
          </w:p>
        </w:tc>
        <w:tc>
          <w:tcPr>
            <w:tcW w:w="1600" w:type="dxa"/>
            <w:tcBorders>
              <w:top w:val="nil"/>
              <w:bottom w:val="nil"/>
            </w:tcBorders>
          </w:tcPr>
          <w:p w14:paraId="01ACBE55" w14:textId="77777777" w:rsidR="00F2431C" w:rsidRDefault="00F2431C" w:rsidP="00FC7C21">
            <w:pPr>
              <w:pStyle w:val="TableParagraph"/>
              <w:ind w:left="47" w:right="37"/>
              <w:rPr>
                <w:sz w:val="16"/>
              </w:rPr>
            </w:pPr>
            <w:r>
              <w:rPr>
                <w:sz w:val="16"/>
              </w:rPr>
              <w:t>010814</w:t>
            </w:r>
            <w:r>
              <w:rPr>
                <w:spacing w:val="-6"/>
                <w:sz w:val="16"/>
              </w:rPr>
              <w:t xml:space="preserve"> </w:t>
            </w:r>
            <w:r>
              <w:rPr>
                <w:sz w:val="16"/>
              </w:rPr>
              <w:t>-</w:t>
            </w:r>
            <w:r>
              <w:rPr>
                <w:spacing w:val="-6"/>
                <w:sz w:val="16"/>
              </w:rPr>
              <w:t xml:space="preserve"> </w:t>
            </w:r>
            <w:r>
              <w:rPr>
                <w:sz w:val="16"/>
              </w:rPr>
              <w:t>14/10/</w:t>
            </w:r>
            <w:r w:rsidR="00255652">
              <w:rPr>
                <w:sz w:val="16"/>
              </w:rPr>
              <w:t>2024</w:t>
            </w:r>
          </w:p>
        </w:tc>
        <w:tc>
          <w:tcPr>
            <w:tcW w:w="800" w:type="dxa"/>
            <w:tcBorders>
              <w:top w:val="nil"/>
              <w:bottom w:val="nil"/>
            </w:tcBorders>
          </w:tcPr>
          <w:p w14:paraId="5B0E67E4" w14:textId="77777777" w:rsidR="00F2431C" w:rsidRDefault="00F2431C" w:rsidP="00FC7C21">
            <w:pPr>
              <w:pStyle w:val="TableParagraph"/>
              <w:ind w:left="139" w:right="129"/>
              <w:rPr>
                <w:sz w:val="16"/>
              </w:rPr>
            </w:pPr>
            <w:r>
              <w:rPr>
                <w:sz w:val="16"/>
              </w:rPr>
              <w:t>259</w:t>
            </w:r>
          </w:p>
        </w:tc>
        <w:tc>
          <w:tcPr>
            <w:tcW w:w="3200" w:type="dxa"/>
            <w:tcBorders>
              <w:top w:val="nil"/>
              <w:bottom w:val="nil"/>
            </w:tcBorders>
          </w:tcPr>
          <w:p w14:paraId="52B48BB1" w14:textId="77777777" w:rsidR="00F2431C" w:rsidRDefault="00F2431C" w:rsidP="00FC7C21">
            <w:pPr>
              <w:pStyle w:val="TableParagraph"/>
              <w:ind w:left="40" w:right="200"/>
              <w:rPr>
                <w:sz w:val="16"/>
              </w:rPr>
            </w:pPr>
            <w:r>
              <w:rPr>
                <w:sz w:val="16"/>
              </w:rPr>
              <w:t>VIDAMED</w:t>
            </w:r>
            <w:r>
              <w:rPr>
                <w:spacing w:val="-11"/>
                <w:sz w:val="16"/>
              </w:rPr>
              <w:t xml:space="preserve"> </w:t>
            </w:r>
            <w:r>
              <w:rPr>
                <w:sz w:val="16"/>
              </w:rPr>
              <w:t>PRODUTOS</w:t>
            </w:r>
            <w:r>
              <w:rPr>
                <w:spacing w:val="-11"/>
                <w:sz w:val="16"/>
              </w:rPr>
              <w:t xml:space="preserve"> </w:t>
            </w:r>
            <w:r>
              <w:rPr>
                <w:sz w:val="16"/>
              </w:rPr>
              <w:t>HOSPITALARES</w:t>
            </w:r>
            <w:r>
              <w:rPr>
                <w:spacing w:val="-41"/>
                <w:sz w:val="16"/>
              </w:rPr>
              <w:t xml:space="preserve"> </w:t>
            </w:r>
            <w:r>
              <w:rPr>
                <w:sz w:val="16"/>
              </w:rPr>
              <w:t>EIRELI</w:t>
            </w:r>
          </w:p>
        </w:tc>
        <w:tc>
          <w:tcPr>
            <w:tcW w:w="1400" w:type="dxa"/>
            <w:tcBorders>
              <w:top w:val="nil"/>
              <w:bottom w:val="nil"/>
            </w:tcBorders>
          </w:tcPr>
          <w:p w14:paraId="735FEB6D" w14:textId="77777777" w:rsidR="00F2431C" w:rsidRDefault="00F2431C" w:rsidP="00FC7C21">
            <w:pPr>
              <w:pStyle w:val="TableParagraph"/>
              <w:ind w:left="83" w:right="33"/>
              <w:rPr>
                <w:sz w:val="16"/>
              </w:rPr>
            </w:pPr>
            <w:r>
              <w:rPr>
                <w:sz w:val="16"/>
              </w:rPr>
              <w:t>17541</w:t>
            </w:r>
          </w:p>
        </w:tc>
        <w:tc>
          <w:tcPr>
            <w:tcW w:w="1000" w:type="dxa"/>
            <w:tcBorders>
              <w:top w:val="nil"/>
              <w:bottom w:val="nil"/>
            </w:tcBorders>
          </w:tcPr>
          <w:p w14:paraId="41D7A48A" w14:textId="77777777" w:rsidR="00F2431C" w:rsidRDefault="00F2431C" w:rsidP="00FC7C21">
            <w:pPr>
              <w:pStyle w:val="TableParagraph"/>
              <w:ind w:left="162"/>
              <w:rPr>
                <w:sz w:val="16"/>
              </w:rPr>
            </w:pPr>
            <w:r>
              <w:rPr>
                <w:sz w:val="16"/>
              </w:rPr>
              <w:t>624178-1</w:t>
            </w:r>
          </w:p>
        </w:tc>
        <w:tc>
          <w:tcPr>
            <w:tcW w:w="1040" w:type="dxa"/>
            <w:tcBorders>
              <w:top w:val="nil"/>
              <w:bottom w:val="nil"/>
            </w:tcBorders>
          </w:tcPr>
          <w:p w14:paraId="08D02A5D"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4F5D84D" w14:textId="77777777" w:rsidR="00F2431C" w:rsidRDefault="00F2431C" w:rsidP="00FC7C21">
            <w:pPr>
              <w:pStyle w:val="TableParagraph"/>
              <w:ind w:left="69" w:right="59"/>
              <w:rPr>
                <w:sz w:val="16"/>
              </w:rPr>
            </w:pPr>
            <w:r>
              <w:rPr>
                <w:sz w:val="16"/>
              </w:rPr>
              <w:t>26/11/</w:t>
            </w:r>
            <w:r w:rsidR="00255652">
              <w:rPr>
                <w:sz w:val="16"/>
              </w:rPr>
              <w:t>2024</w:t>
            </w:r>
          </w:p>
        </w:tc>
        <w:tc>
          <w:tcPr>
            <w:tcW w:w="1200" w:type="dxa"/>
            <w:tcBorders>
              <w:top w:val="nil"/>
              <w:bottom w:val="nil"/>
            </w:tcBorders>
          </w:tcPr>
          <w:p w14:paraId="5677C362" w14:textId="77777777" w:rsidR="00F2431C" w:rsidRDefault="00F2431C" w:rsidP="00FC7C21">
            <w:pPr>
              <w:pStyle w:val="TableParagraph"/>
              <w:ind w:right="27"/>
              <w:jc w:val="right"/>
              <w:rPr>
                <w:sz w:val="16"/>
              </w:rPr>
            </w:pPr>
            <w:r>
              <w:rPr>
                <w:sz w:val="16"/>
              </w:rPr>
              <w:t>5.262,00</w:t>
            </w:r>
          </w:p>
        </w:tc>
        <w:tc>
          <w:tcPr>
            <w:tcW w:w="1200" w:type="dxa"/>
            <w:tcBorders>
              <w:top w:val="nil"/>
              <w:bottom w:val="nil"/>
            </w:tcBorders>
          </w:tcPr>
          <w:p w14:paraId="4B8F7665"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59BDDAD4" w14:textId="77777777" w:rsidR="00F2431C" w:rsidRDefault="00F2431C" w:rsidP="00FC7C21">
            <w:pPr>
              <w:pStyle w:val="TableParagraph"/>
              <w:ind w:right="27"/>
              <w:jc w:val="right"/>
              <w:rPr>
                <w:sz w:val="16"/>
              </w:rPr>
            </w:pPr>
            <w:r>
              <w:rPr>
                <w:sz w:val="16"/>
              </w:rPr>
              <w:t>5.262,00</w:t>
            </w:r>
          </w:p>
        </w:tc>
      </w:tr>
      <w:tr w:rsidR="00F2431C" w14:paraId="428E28CA" w14:textId="77777777" w:rsidTr="00FC7C21">
        <w:trPr>
          <w:trHeight w:val="228"/>
        </w:trPr>
        <w:tc>
          <w:tcPr>
            <w:tcW w:w="1180" w:type="dxa"/>
            <w:tcBorders>
              <w:top w:val="nil"/>
              <w:bottom w:val="nil"/>
            </w:tcBorders>
          </w:tcPr>
          <w:p w14:paraId="62CD3137" w14:textId="77777777" w:rsidR="00F2431C" w:rsidRDefault="00F2431C" w:rsidP="00FC7C21">
            <w:pPr>
              <w:pStyle w:val="TableParagraph"/>
              <w:spacing w:before="19"/>
              <w:ind w:left="60" w:right="50"/>
              <w:rPr>
                <w:sz w:val="16"/>
              </w:rPr>
            </w:pPr>
            <w:r>
              <w:rPr>
                <w:sz w:val="16"/>
              </w:rPr>
              <w:t>024164</w:t>
            </w:r>
          </w:p>
        </w:tc>
        <w:tc>
          <w:tcPr>
            <w:tcW w:w="1200" w:type="dxa"/>
            <w:tcBorders>
              <w:top w:val="nil"/>
              <w:bottom w:val="nil"/>
            </w:tcBorders>
          </w:tcPr>
          <w:p w14:paraId="74E60111" w14:textId="77777777" w:rsidR="00F2431C" w:rsidRDefault="00F2431C" w:rsidP="00FC7C21">
            <w:pPr>
              <w:pStyle w:val="TableParagraph"/>
              <w:spacing w:before="19"/>
              <w:ind w:left="86" w:right="76"/>
              <w:rPr>
                <w:sz w:val="16"/>
              </w:rPr>
            </w:pPr>
            <w:r>
              <w:rPr>
                <w:sz w:val="16"/>
              </w:rPr>
              <w:t>023630</w:t>
            </w:r>
          </w:p>
        </w:tc>
        <w:tc>
          <w:tcPr>
            <w:tcW w:w="1600" w:type="dxa"/>
            <w:tcBorders>
              <w:top w:val="nil"/>
              <w:bottom w:val="nil"/>
            </w:tcBorders>
          </w:tcPr>
          <w:p w14:paraId="36C3CD35" w14:textId="77777777" w:rsidR="00F2431C" w:rsidRDefault="00F2431C" w:rsidP="00FC7C21">
            <w:pPr>
              <w:pStyle w:val="TableParagraph"/>
              <w:spacing w:before="19"/>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10A4309D" w14:textId="77777777" w:rsidR="00F2431C" w:rsidRDefault="00F2431C" w:rsidP="00FC7C21">
            <w:pPr>
              <w:pStyle w:val="TableParagraph"/>
              <w:spacing w:before="19"/>
              <w:ind w:left="139" w:right="129"/>
              <w:rPr>
                <w:sz w:val="16"/>
              </w:rPr>
            </w:pPr>
            <w:r>
              <w:rPr>
                <w:sz w:val="16"/>
              </w:rPr>
              <w:t>251</w:t>
            </w:r>
          </w:p>
        </w:tc>
        <w:tc>
          <w:tcPr>
            <w:tcW w:w="3200" w:type="dxa"/>
            <w:tcBorders>
              <w:top w:val="nil"/>
              <w:bottom w:val="nil"/>
            </w:tcBorders>
          </w:tcPr>
          <w:p w14:paraId="05E9C005" w14:textId="77777777" w:rsidR="00F2431C" w:rsidRDefault="00F2431C" w:rsidP="00FC7C21">
            <w:pPr>
              <w:pStyle w:val="TableParagraph"/>
              <w:spacing w:before="19"/>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73783024" w14:textId="77777777" w:rsidR="00F2431C" w:rsidRDefault="00F2431C" w:rsidP="00FC7C21">
            <w:pPr>
              <w:pStyle w:val="TableParagraph"/>
              <w:spacing w:before="19"/>
              <w:ind w:left="83" w:right="33"/>
              <w:rPr>
                <w:sz w:val="16"/>
              </w:rPr>
            </w:pPr>
            <w:r>
              <w:rPr>
                <w:sz w:val="16"/>
              </w:rPr>
              <w:t>23630</w:t>
            </w:r>
          </w:p>
        </w:tc>
        <w:tc>
          <w:tcPr>
            <w:tcW w:w="1000" w:type="dxa"/>
            <w:tcBorders>
              <w:top w:val="nil"/>
              <w:bottom w:val="nil"/>
            </w:tcBorders>
          </w:tcPr>
          <w:p w14:paraId="64DBDB59" w14:textId="77777777" w:rsidR="00F2431C" w:rsidRDefault="00F2431C" w:rsidP="00FC7C21">
            <w:pPr>
              <w:pStyle w:val="TableParagraph"/>
              <w:spacing w:before="19"/>
              <w:ind w:left="162"/>
              <w:rPr>
                <w:sz w:val="16"/>
              </w:rPr>
            </w:pPr>
            <w:r>
              <w:rPr>
                <w:sz w:val="16"/>
              </w:rPr>
              <w:t>624178-1</w:t>
            </w:r>
          </w:p>
        </w:tc>
        <w:tc>
          <w:tcPr>
            <w:tcW w:w="1040" w:type="dxa"/>
            <w:tcBorders>
              <w:top w:val="nil"/>
              <w:bottom w:val="nil"/>
            </w:tcBorders>
          </w:tcPr>
          <w:p w14:paraId="617AD25A"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3FE4AB8D" w14:textId="77777777" w:rsidR="00F2431C" w:rsidRDefault="00F2431C" w:rsidP="00FC7C21">
            <w:pPr>
              <w:pStyle w:val="TableParagraph"/>
              <w:spacing w:before="19"/>
              <w:ind w:left="69" w:right="59"/>
              <w:rPr>
                <w:sz w:val="16"/>
              </w:rPr>
            </w:pPr>
            <w:r>
              <w:rPr>
                <w:sz w:val="16"/>
              </w:rPr>
              <w:t>29/11/</w:t>
            </w:r>
            <w:r w:rsidR="00255652">
              <w:rPr>
                <w:sz w:val="16"/>
              </w:rPr>
              <w:t>2024</w:t>
            </w:r>
          </w:p>
        </w:tc>
        <w:tc>
          <w:tcPr>
            <w:tcW w:w="1200" w:type="dxa"/>
            <w:tcBorders>
              <w:top w:val="nil"/>
              <w:bottom w:val="nil"/>
            </w:tcBorders>
          </w:tcPr>
          <w:p w14:paraId="4296066E" w14:textId="77777777" w:rsidR="00F2431C" w:rsidRDefault="00F2431C" w:rsidP="00FC7C21">
            <w:pPr>
              <w:pStyle w:val="TableParagraph"/>
              <w:spacing w:before="19"/>
              <w:ind w:right="27"/>
              <w:jc w:val="right"/>
              <w:rPr>
                <w:sz w:val="16"/>
              </w:rPr>
            </w:pPr>
            <w:r>
              <w:rPr>
                <w:sz w:val="16"/>
              </w:rPr>
              <w:t>20,90</w:t>
            </w:r>
          </w:p>
        </w:tc>
        <w:tc>
          <w:tcPr>
            <w:tcW w:w="1200" w:type="dxa"/>
            <w:tcBorders>
              <w:top w:val="nil"/>
              <w:bottom w:val="nil"/>
            </w:tcBorders>
          </w:tcPr>
          <w:p w14:paraId="10818B5F"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54CC7415" w14:textId="77777777" w:rsidR="00F2431C" w:rsidRDefault="00F2431C" w:rsidP="00FC7C21">
            <w:pPr>
              <w:pStyle w:val="TableParagraph"/>
              <w:spacing w:before="19"/>
              <w:ind w:right="27"/>
              <w:jc w:val="right"/>
              <w:rPr>
                <w:sz w:val="16"/>
              </w:rPr>
            </w:pPr>
            <w:r>
              <w:rPr>
                <w:sz w:val="16"/>
              </w:rPr>
              <w:t>20,90</w:t>
            </w:r>
          </w:p>
        </w:tc>
      </w:tr>
      <w:tr w:rsidR="00F2431C" w14:paraId="4F3948A9" w14:textId="77777777" w:rsidTr="00FC7C21">
        <w:trPr>
          <w:trHeight w:val="385"/>
        </w:trPr>
        <w:tc>
          <w:tcPr>
            <w:tcW w:w="1180" w:type="dxa"/>
            <w:tcBorders>
              <w:top w:val="nil"/>
              <w:bottom w:val="nil"/>
            </w:tcBorders>
          </w:tcPr>
          <w:p w14:paraId="62BF9B15" w14:textId="77777777" w:rsidR="00F2431C" w:rsidRDefault="00F2431C" w:rsidP="00FC7C21">
            <w:pPr>
              <w:pStyle w:val="TableParagraph"/>
              <w:spacing w:before="111"/>
              <w:ind w:left="60" w:right="50"/>
              <w:rPr>
                <w:sz w:val="16"/>
              </w:rPr>
            </w:pPr>
            <w:r>
              <w:rPr>
                <w:sz w:val="16"/>
              </w:rPr>
              <w:t>023943</w:t>
            </w:r>
          </w:p>
        </w:tc>
        <w:tc>
          <w:tcPr>
            <w:tcW w:w="1200" w:type="dxa"/>
            <w:tcBorders>
              <w:top w:val="nil"/>
              <w:bottom w:val="nil"/>
            </w:tcBorders>
          </w:tcPr>
          <w:p w14:paraId="6BAD5C54" w14:textId="77777777" w:rsidR="00F2431C" w:rsidRDefault="00F2431C" w:rsidP="00FC7C21">
            <w:pPr>
              <w:pStyle w:val="TableParagraph"/>
              <w:spacing w:before="111"/>
              <w:ind w:left="86" w:right="76"/>
              <w:rPr>
                <w:sz w:val="16"/>
              </w:rPr>
            </w:pPr>
            <w:r>
              <w:rPr>
                <w:sz w:val="16"/>
              </w:rPr>
              <w:t>023251</w:t>
            </w:r>
          </w:p>
        </w:tc>
        <w:tc>
          <w:tcPr>
            <w:tcW w:w="1600" w:type="dxa"/>
            <w:tcBorders>
              <w:top w:val="nil"/>
              <w:bottom w:val="nil"/>
            </w:tcBorders>
          </w:tcPr>
          <w:p w14:paraId="74BBEB56" w14:textId="77777777" w:rsidR="00F2431C" w:rsidRDefault="00F2431C" w:rsidP="00FC7C21">
            <w:pPr>
              <w:pStyle w:val="TableParagraph"/>
              <w:spacing w:before="111"/>
              <w:ind w:left="47" w:right="37"/>
              <w:rPr>
                <w:sz w:val="16"/>
              </w:rPr>
            </w:pPr>
            <w:r>
              <w:rPr>
                <w:sz w:val="16"/>
              </w:rPr>
              <w:t>010888</w:t>
            </w:r>
            <w:r>
              <w:rPr>
                <w:spacing w:val="-6"/>
                <w:sz w:val="16"/>
              </w:rPr>
              <w:t xml:space="preserve"> </w:t>
            </w:r>
            <w:r>
              <w:rPr>
                <w:sz w:val="16"/>
              </w:rPr>
              <w:t>-</w:t>
            </w:r>
            <w:r>
              <w:rPr>
                <w:spacing w:val="-6"/>
                <w:sz w:val="16"/>
              </w:rPr>
              <w:t xml:space="preserve"> </w:t>
            </w:r>
            <w:r>
              <w:rPr>
                <w:sz w:val="16"/>
              </w:rPr>
              <w:t>29/11/</w:t>
            </w:r>
            <w:r w:rsidR="00255652">
              <w:rPr>
                <w:sz w:val="16"/>
              </w:rPr>
              <w:t>2024</w:t>
            </w:r>
          </w:p>
        </w:tc>
        <w:tc>
          <w:tcPr>
            <w:tcW w:w="800" w:type="dxa"/>
            <w:tcBorders>
              <w:top w:val="nil"/>
              <w:bottom w:val="nil"/>
            </w:tcBorders>
          </w:tcPr>
          <w:p w14:paraId="684046F0" w14:textId="77777777" w:rsidR="00F2431C" w:rsidRDefault="00F2431C" w:rsidP="00FC7C21">
            <w:pPr>
              <w:pStyle w:val="TableParagraph"/>
              <w:spacing w:before="111"/>
              <w:ind w:left="139" w:right="129"/>
              <w:rPr>
                <w:sz w:val="16"/>
              </w:rPr>
            </w:pPr>
            <w:r>
              <w:rPr>
                <w:sz w:val="16"/>
              </w:rPr>
              <w:t>186</w:t>
            </w:r>
          </w:p>
        </w:tc>
        <w:tc>
          <w:tcPr>
            <w:tcW w:w="3200" w:type="dxa"/>
            <w:tcBorders>
              <w:top w:val="nil"/>
              <w:bottom w:val="nil"/>
            </w:tcBorders>
          </w:tcPr>
          <w:p w14:paraId="04EE5968"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6E893B1" w14:textId="77777777" w:rsidR="00F2431C" w:rsidRDefault="00F2431C" w:rsidP="00FC7C21">
            <w:pPr>
              <w:pStyle w:val="TableParagraph"/>
              <w:spacing w:before="111"/>
              <w:ind w:left="83" w:right="33"/>
              <w:rPr>
                <w:sz w:val="16"/>
              </w:rPr>
            </w:pPr>
            <w:r>
              <w:rPr>
                <w:sz w:val="16"/>
              </w:rPr>
              <w:t>23251</w:t>
            </w:r>
          </w:p>
        </w:tc>
        <w:tc>
          <w:tcPr>
            <w:tcW w:w="1000" w:type="dxa"/>
            <w:tcBorders>
              <w:top w:val="nil"/>
              <w:bottom w:val="nil"/>
            </w:tcBorders>
          </w:tcPr>
          <w:p w14:paraId="6376CDE2"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5FC5361C"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2BB9B64D" w14:textId="77777777" w:rsidR="00F2431C" w:rsidRDefault="00F2431C" w:rsidP="00FC7C21">
            <w:pPr>
              <w:pStyle w:val="TableParagraph"/>
              <w:spacing w:before="111"/>
              <w:ind w:left="69" w:right="59"/>
              <w:rPr>
                <w:sz w:val="16"/>
              </w:rPr>
            </w:pPr>
            <w:r>
              <w:rPr>
                <w:sz w:val="16"/>
              </w:rPr>
              <w:t>30/11/</w:t>
            </w:r>
            <w:r w:rsidR="00255652">
              <w:rPr>
                <w:sz w:val="16"/>
              </w:rPr>
              <w:t>2024</w:t>
            </w:r>
          </w:p>
        </w:tc>
        <w:tc>
          <w:tcPr>
            <w:tcW w:w="1200" w:type="dxa"/>
            <w:tcBorders>
              <w:top w:val="nil"/>
              <w:bottom w:val="nil"/>
            </w:tcBorders>
          </w:tcPr>
          <w:p w14:paraId="0E93718E" w14:textId="77777777" w:rsidR="00F2431C" w:rsidRDefault="00F2431C" w:rsidP="00FC7C21">
            <w:pPr>
              <w:pStyle w:val="TableParagraph"/>
              <w:spacing w:before="111"/>
              <w:ind w:right="27"/>
              <w:jc w:val="right"/>
              <w:rPr>
                <w:sz w:val="16"/>
              </w:rPr>
            </w:pPr>
            <w:r>
              <w:rPr>
                <w:sz w:val="16"/>
              </w:rPr>
              <w:t>2.933,33</w:t>
            </w:r>
          </w:p>
        </w:tc>
        <w:tc>
          <w:tcPr>
            <w:tcW w:w="1200" w:type="dxa"/>
            <w:tcBorders>
              <w:top w:val="nil"/>
              <w:bottom w:val="nil"/>
            </w:tcBorders>
          </w:tcPr>
          <w:p w14:paraId="4978164C" w14:textId="77777777" w:rsidR="00F2431C" w:rsidRDefault="00F2431C" w:rsidP="00FC7C21">
            <w:pPr>
              <w:pStyle w:val="TableParagraph"/>
              <w:spacing w:before="111"/>
              <w:ind w:right="27"/>
              <w:jc w:val="right"/>
              <w:rPr>
                <w:sz w:val="16"/>
              </w:rPr>
            </w:pPr>
            <w:r>
              <w:rPr>
                <w:sz w:val="16"/>
              </w:rPr>
              <w:t>326,39</w:t>
            </w:r>
          </w:p>
        </w:tc>
        <w:tc>
          <w:tcPr>
            <w:tcW w:w="1200" w:type="dxa"/>
            <w:tcBorders>
              <w:top w:val="nil"/>
              <w:bottom w:val="nil"/>
            </w:tcBorders>
          </w:tcPr>
          <w:p w14:paraId="1EFC46EA" w14:textId="77777777" w:rsidR="00F2431C" w:rsidRDefault="00F2431C" w:rsidP="00FC7C21">
            <w:pPr>
              <w:pStyle w:val="TableParagraph"/>
              <w:spacing w:before="111"/>
              <w:ind w:right="27"/>
              <w:jc w:val="right"/>
              <w:rPr>
                <w:sz w:val="16"/>
              </w:rPr>
            </w:pPr>
            <w:r>
              <w:rPr>
                <w:sz w:val="16"/>
              </w:rPr>
              <w:t>2.606,94</w:t>
            </w:r>
          </w:p>
        </w:tc>
      </w:tr>
      <w:tr w:rsidR="00F2431C" w14:paraId="14E4E59F" w14:textId="77777777" w:rsidTr="00FC7C21">
        <w:trPr>
          <w:trHeight w:val="360"/>
        </w:trPr>
        <w:tc>
          <w:tcPr>
            <w:tcW w:w="1180" w:type="dxa"/>
            <w:tcBorders>
              <w:top w:val="nil"/>
              <w:bottom w:val="nil"/>
            </w:tcBorders>
          </w:tcPr>
          <w:p w14:paraId="63A56A70" w14:textId="77777777" w:rsidR="00F2431C" w:rsidRDefault="00F2431C" w:rsidP="00FC7C21">
            <w:pPr>
              <w:pStyle w:val="TableParagraph"/>
              <w:ind w:left="60" w:right="50"/>
              <w:rPr>
                <w:sz w:val="16"/>
              </w:rPr>
            </w:pPr>
            <w:r>
              <w:rPr>
                <w:sz w:val="16"/>
              </w:rPr>
              <w:t>023959</w:t>
            </w:r>
          </w:p>
        </w:tc>
        <w:tc>
          <w:tcPr>
            <w:tcW w:w="1200" w:type="dxa"/>
            <w:tcBorders>
              <w:top w:val="nil"/>
              <w:bottom w:val="nil"/>
            </w:tcBorders>
          </w:tcPr>
          <w:p w14:paraId="5BF12BDE" w14:textId="77777777" w:rsidR="00F2431C" w:rsidRDefault="00F2431C" w:rsidP="00FC7C21">
            <w:pPr>
              <w:pStyle w:val="TableParagraph"/>
              <w:ind w:left="86" w:right="76"/>
              <w:rPr>
                <w:sz w:val="16"/>
              </w:rPr>
            </w:pPr>
            <w:r>
              <w:rPr>
                <w:sz w:val="16"/>
              </w:rPr>
              <w:t>023074</w:t>
            </w:r>
          </w:p>
        </w:tc>
        <w:tc>
          <w:tcPr>
            <w:tcW w:w="1600" w:type="dxa"/>
            <w:tcBorders>
              <w:top w:val="nil"/>
              <w:bottom w:val="nil"/>
            </w:tcBorders>
          </w:tcPr>
          <w:p w14:paraId="4E2CD40A" w14:textId="77777777" w:rsidR="00F2431C" w:rsidRDefault="00F2431C" w:rsidP="00FC7C21">
            <w:pPr>
              <w:pStyle w:val="TableParagraph"/>
              <w:ind w:left="47" w:right="37"/>
              <w:rPr>
                <w:sz w:val="16"/>
              </w:rPr>
            </w:pPr>
            <w:r>
              <w:rPr>
                <w:sz w:val="16"/>
              </w:rPr>
              <w:t>010807</w:t>
            </w:r>
            <w:r>
              <w:rPr>
                <w:spacing w:val="-6"/>
                <w:sz w:val="16"/>
              </w:rPr>
              <w:t xml:space="preserve"> </w:t>
            </w:r>
            <w:r>
              <w:rPr>
                <w:sz w:val="16"/>
              </w:rPr>
              <w:t>-</w:t>
            </w:r>
            <w:r>
              <w:rPr>
                <w:spacing w:val="-6"/>
                <w:sz w:val="16"/>
              </w:rPr>
              <w:t xml:space="preserve"> </w:t>
            </w:r>
            <w:r>
              <w:rPr>
                <w:sz w:val="16"/>
              </w:rPr>
              <w:t>10/11/</w:t>
            </w:r>
            <w:r w:rsidR="00255652">
              <w:rPr>
                <w:sz w:val="16"/>
              </w:rPr>
              <w:t>2024</w:t>
            </w:r>
          </w:p>
        </w:tc>
        <w:tc>
          <w:tcPr>
            <w:tcW w:w="800" w:type="dxa"/>
            <w:tcBorders>
              <w:top w:val="nil"/>
              <w:bottom w:val="nil"/>
            </w:tcBorders>
          </w:tcPr>
          <w:p w14:paraId="28CF6F28" w14:textId="77777777" w:rsidR="00F2431C" w:rsidRDefault="00F2431C" w:rsidP="00FC7C21">
            <w:pPr>
              <w:pStyle w:val="TableParagraph"/>
              <w:ind w:left="139" w:right="129"/>
              <w:rPr>
                <w:sz w:val="16"/>
              </w:rPr>
            </w:pPr>
            <w:r>
              <w:rPr>
                <w:sz w:val="16"/>
              </w:rPr>
              <w:t>194</w:t>
            </w:r>
          </w:p>
        </w:tc>
        <w:tc>
          <w:tcPr>
            <w:tcW w:w="3200" w:type="dxa"/>
            <w:tcBorders>
              <w:top w:val="nil"/>
              <w:bottom w:val="nil"/>
            </w:tcBorders>
          </w:tcPr>
          <w:p w14:paraId="38E81E1C" w14:textId="77777777" w:rsidR="00F2431C" w:rsidRDefault="00F2431C" w:rsidP="00FC7C21">
            <w:pPr>
              <w:pStyle w:val="TableParagraph"/>
              <w:spacing w:line="177" w:lineRule="exact"/>
              <w:ind w:left="40"/>
              <w:rPr>
                <w:sz w:val="16"/>
              </w:rPr>
            </w:pPr>
            <w:r>
              <w:rPr>
                <w:sz w:val="16"/>
              </w:rPr>
              <w:t>LABORATORIO</w:t>
            </w:r>
            <w:r>
              <w:rPr>
                <w:spacing w:val="-8"/>
                <w:sz w:val="16"/>
              </w:rPr>
              <w:t xml:space="preserve"> </w:t>
            </w:r>
            <w:r>
              <w:rPr>
                <w:sz w:val="16"/>
              </w:rPr>
              <w:t>CLINICO</w:t>
            </w:r>
            <w:r>
              <w:rPr>
                <w:spacing w:val="-8"/>
                <w:sz w:val="16"/>
              </w:rPr>
              <w:t xml:space="preserve"> </w:t>
            </w:r>
            <w:r>
              <w:rPr>
                <w:sz w:val="16"/>
              </w:rPr>
              <w:t>CARDIO</w:t>
            </w:r>
          </w:p>
          <w:p w14:paraId="3BD7E413" w14:textId="77777777" w:rsidR="00F2431C" w:rsidRDefault="00F2431C" w:rsidP="00FC7C21">
            <w:pPr>
              <w:pStyle w:val="TableParagraph"/>
              <w:spacing w:line="163" w:lineRule="exact"/>
              <w:ind w:left="40"/>
              <w:rPr>
                <w:sz w:val="16"/>
              </w:rPr>
            </w:pPr>
            <w:r>
              <w:rPr>
                <w:sz w:val="16"/>
              </w:rPr>
              <w:t>IMAGEM</w:t>
            </w:r>
            <w:r>
              <w:rPr>
                <w:spacing w:val="-6"/>
                <w:sz w:val="16"/>
              </w:rPr>
              <w:t xml:space="preserve"> </w:t>
            </w:r>
            <w:r>
              <w:rPr>
                <w:sz w:val="16"/>
              </w:rPr>
              <w:t>EIRELI</w:t>
            </w:r>
          </w:p>
        </w:tc>
        <w:tc>
          <w:tcPr>
            <w:tcW w:w="1400" w:type="dxa"/>
            <w:tcBorders>
              <w:top w:val="nil"/>
              <w:bottom w:val="nil"/>
            </w:tcBorders>
          </w:tcPr>
          <w:p w14:paraId="645586D0" w14:textId="77777777" w:rsidR="00F2431C" w:rsidRDefault="00F2431C" w:rsidP="00FC7C21">
            <w:pPr>
              <w:pStyle w:val="TableParagraph"/>
              <w:ind w:left="83" w:right="33"/>
              <w:rPr>
                <w:sz w:val="16"/>
              </w:rPr>
            </w:pPr>
            <w:r>
              <w:rPr>
                <w:sz w:val="16"/>
              </w:rPr>
              <w:t>135</w:t>
            </w:r>
          </w:p>
        </w:tc>
        <w:tc>
          <w:tcPr>
            <w:tcW w:w="1000" w:type="dxa"/>
            <w:tcBorders>
              <w:top w:val="nil"/>
              <w:bottom w:val="nil"/>
            </w:tcBorders>
          </w:tcPr>
          <w:p w14:paraId="4021D891" w14:textId="77777777" w:rsidR="00F2431C" w:rsidRDefault="00F2431C" w:rsidP="00FC7C21">
            <w:pPr>
              <w:pStyle w:val="TableParagraph"/>
              <w:ind w:left="184"/>
              <w:rPr>
                <w:sz w:val="16"/>
              </w:rPr>
            </w:pPr>
            <w:r>
              <w:rPr>
                <w:sz w:val="16"/>
              </w:rPr>
              <w:t>19.530-8</w:t>
            </w:r>
          </w:p>
        </w:tc>
        <w:tc>
          <w:tcPr>
            <w:tcW w:w="1040" w:type="dxa"/>
            <w:tcBorders>
              <w:top w:val="nil"/>
              <w:bottom w:val="nil"/>
            </w:tcBorders>
          </w:tcPr>
          <w:p w14:paraId="6D7E07F1"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7039D84" w14:textId="77777777" w:rsidR="00F2431C" w:rsidRDefault="00F2431C" w:rsidP="00FC7C21">
            <w:pPr>
              <w:pStyle w:val="TableParagraph"/>
              <w:ind w:left="69" w:right="59"/>
              <w:rPr>
                <w:sz w:val="16"/>
              </w:rPr>
            </w:pPr>
            <w:r>
              <w:rPr>
                <w:sz w:val="16"/>
              </w:rPr>
              <w:t>30/11/</w:t>
            </w:r>
            <w:r w:rsidR="00255652">
              <w:rPr>
                <w:sz w:val="16"/>
              </w:rPr>
              <w:t>2024</w:t>
            </w:r>
          </w:p>
        </w:tc>
        <w:tc>
          <w:tcPr>
            <w:tcW w:w="1200" w:type="dxa"/>
            <w:tcBorders>
              <w:top w:val="nil"/>
              <w:bottom w:val="nil"/>
            </w:tcBorders>
          </w:tcPr>
          <w:p w14:paraId="00BE9943" w14:textId="77777777" w:rsidR="00F2431C" w:rsidRDefault="00F2431C" w:rsidP="00FC7C21">
            <w:pPr>
              <w:pStyle w:val="TableParagraph"/>
              <w:ind w:right="27"/>
              <w:jc w:val="right"/>
              <w:rPr>
                <w:sz w:val="16"/>
              </w:rPr>
            </w:pPr>
            <w:r>
              <w:rPr>
                <w:sz w:val="16"/>
              </w:rPr>
              <w:t>13.000,00</w:t>
            </w:r>
          </w:p>
        </w:tc>
        <w:tc>
          <w:tcPr>
            <w:tcW w:w="1200" w:type="dxa"/>
            <w:tcBorders>
              <w:top w:val="nil"/>
              <w:bottom w:val="nil"/>
            </w:tcBorders>
          </w:tcPr>
          <w:p w14:paraId="2B0A5DAF" w14:textId="77777777" w:rsidR="00F2431C" w:rsidRDefault="00F2431C" w:rsidP="00FC7C21">
            <w:pPr>
              <w:pStyle w:val="TableParagraph"/>
              <w:ind w:right="27"/>
              <w:jc w:val="right"/>
              <w:rPr>
                <w:sz w:val="16"/>
              </w:rPr>
            </w:pPr>
            <w:r>
              <w:rPr>
                <w:sz w:val="16"/>
              </w:rPr>
              <w:t>390,00</w:t>
            </w:r>
          </w:p>
        </w:tc>
        <w:tc>
          <w:tcPr>
            <w:tcW w:w="1200" w:type="dxa"/>
            <w:tcBorders>
              <w:top w:val="nil"/>
              <w:bottom w:val="nil"/>
            </w:tcBorders>
          </w:tcPr>
          <w:p w14:paraId="47B8BAD9" w14:textId="77777777" w:rsidR="00F2431C" w:rsidRDefault="00F2431C" w:rsidP="00FC7C21">
            <w:pPr>
              <w:pStyle w:val="TableParagraph"/>
              <w:ind w:right="27"/>
              <w:jc w:val="right"/>
              <w:rPr>
                <w:sz w:val="16"/>
              </w:rPr>
            </w:pPr>
            <w:r>
              <w:rPr>
                <w:sz w:val="16"/>
              </w:rPr>
              <w:t>12.610,00</w:t>
            </w:r>
          </w:p>
        </w:tc>
      </w:tr>
      <w:tr w:rsidR="00F2431C" w14:paraId="6B1B38BA" w14:textId="77777777" w:rsidTr="00FC7C21">
        <w:trPr>
          <w:trHeight w:val="360"/>
        </w:trPr>
        <w:tc>
          <w:tcPr>
            <w:tcW w:w="1180" w:type="dxa"/>
            <w:tcBorders>
              <w:top w:val="nil"/>
              <w:bottom w:val="nil"/>
            </w:tcBorders>
          </w:tcPr>
          <w:p w14:paraId="2C49CB32" w14:textId="77777777" w:rsidR="00F2431C" w:rsidRDefault="00F2431C" w:rsidP="00FC7C21">
            <w:pPr>
              <w:pStyle w:val="TableParagraph"/>
              <w:ind w:left="60" w:right="50"/>
              <w:rPr>
                <w:sz w:val="16"/>
              </w:rPr>
            </w:pPr>
            <w:r>
              <w:rPr>
                <w:sz w:val="16"/>
              </w:rPr>
              <w:t>023949</w:t>
            </w:r>
          </w:p>
        </w:tc>
        <w:tc>
          <w:tcPr>
            <w:tcW w:w="1200" w:type="dxa"/>
            <w:tcBorders>
              <w:top w:val="nil"/>
              <w:bottom w:val="nil"/>
            </w:tcBorders>
          </w:tcPr>
          <w:p w14:paraId="26050D1D" w14:textId="77777777" w:rsidR="00F2431C" w:rsidRDefault="00F2431C" w:rsidP="00FC7C21">
            <w:pPr>
              <w:pStyle w:val="TableParagraph"/>
              <w:ind w:left="86" w:right="76"/>
              <w:rPr>
                <w:sz w:val="16"/>
              </w:rPr>
            </w:pPr>
            <w:r>
              <w:rPr>
                <w:sz w:val="16"/>
              </w:rPr>
              <w:t>023258</w:t>
            </w:r>
          </w:p>
        </w:tc>
        <w:tc>
          <w:tcPr>
            <w:tcW w:w="1600" w:type="dxa"/>
            <w:tcBorders>
              <w:top w:val="nil"/>
              <w:bottom w:val="nil"/>
            </w:tcBorders>
          </w:tcPr>
          <w:p w14:paraId="2AD4E41C" w14:textId="77777777" w:rsidR="00F2431C" w:rsidRDefault="00F2431C" w:rsidP="00FC7C21">
            <w:pPr>
              <w:pStyle w:val="TableParagraph"/>
              <w:ind w:left="47" w:right="37"/>
              <w:rPr>
                <w:sz w:val="16"/>
              </w:rPr>
            </w:pPr>
            <w:r>
              <w:rPr>
                <w:sz w:val="16"/>
              </w:rPr>
              <w:t>009539</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443FC017"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5CB91BDA"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46E70CF"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5BEA7D47" w14:textId="77777777" w:rsidR="00F2431C" w:rsidRDefault="00F2431C" w:rsidP="00FC7C21">
            <w:pPr>
              <w:pStyle w:val="TableParagraph"/>
              <w:ind w:left="83" w:right="33"/>
              <w:rPr>
                <w:sz w:val="16"/>
              </w:rPr>
            </w:pPr>
            <w:r>
              <w:rPr>
                <w:sz w:val="16"/>
              </w:rPr>
              <w:t>23258</w:t>
            </w:r>
          </w:p>
        </w:tc>
        <w:tc>
          <w:tcPr>
            <w:tcW w:w="1000" w:type="dxa"/>
            <w:tcBorders>
              <w:top w:val="nil"/>
              <w:bottom w:val="nil"/>
            </w:tcBorders>
          </w:tcPr>
          <w:p w14:paraId="4DD502F4"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7FDF35A2"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11996BE" w14:textId="77777777" w:rsidR="00F2431C" w:rsidRDefault="00F2431C" w:rsidP="00FC7C21">
            <w:pPr>
              <w:pStyle w:val="TableParagraph"/>
              <w:ind w:left="69" w:right="59"/>
              <w:rPr>
                <w:sz w:val="16"/>
              </w:rPr>
            </w:pPr>
            <w:r>
              <w:rPr>
                <w:sz w:val="16"/>
              </w:rPr>
              <w:t>30/11/</w:t>
            </w:r>
            <w:r w:rsidR="00255652">
              <w:rPr>
                <w:sz w:val="16"/>
              </w:rPr>
              <w:t>2024</w:t>
            </w:r>
          </w:p>
        </w:tc>
        <w:tc>
          <w:tcPr>
            <w:tcW w:w="1200" w:type="dxa"/>
            <w:tcBorders>
              <w:top w:val="nil"/>
              <w:bottom w:val="nil"/>
            </w:tcBorders>
          </w:tcPr>
          <w:p w14:paraId="3DB8B97C" w14:textId="77777777" w:rsidR="00F2431C" w:rsidRDefault="00F2431C" w:rsidP="00FC7C21">
            <w:pPr>
              <w:pStyle w:val="TableParagraph"/>
              <w:ind w:right="27"/>
              <w:jc w:val="right"/>
              <w:rPr>
                <w:sz w:val="16"/>
              </w:rPr>
            </w:pPr>
            <w:r>
              <w:rPr>
                <w:sz w:val="16"/>
              </w:rPr>
              <w:t>417,92</w:t>
            </w:r>
          </w:p>
        </w:tc>
        <w:tc>
          <w:tcPr>
            <w:tcW w:w="1200" w:type="dxa"/>
            <w:tcBorders>
              <w:top w:val="nil"/>
              <w:bottom w:val="nil"/>
            </w:tcBorders>
          </w:tcPr>
          <w:p w14:paraId="72B0A84E"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E35A581" w14:textId="77777777" w:rsidR="00F2431C" w:rsidRDefault="00F2431C" w:rsidP="00FC7C21">
            <w:pPr>
              <w:pStyle w:val="TableParagraph"/>
              <w:ind w:right="27"/>
              <w:jc w:val="right"/>
              <w:rPr>
                <w:sz w:val="16"/>
              </w:rPr>
            </w:pPr>
            <w:r>
              <w:rPr>
                <w:sz w:val="16"/>
              </w:rPr>
              <w:t>417,92</w:t>
            </w:r>
          </w:p>
        </w:tc>
      </w:tr>
      <w:tr w:rsidR="00F2431C" w14:paraId="09632856" w14:textId="77777777" w:rsidTr="00FC7C21">
        <w:trPr>
          <w:trHeight w:val="357"/>
        </w:trPr>
        <w:tc>
          <w:tcPr>
            <w:tcW w:w="1180" w:type="dxa"/>
            <w:tcBorders>
              <w:top w:val="nil"/>
              <w:bottom w:val="single" w:sz="8" w:space="0" w:color="000000"/>
            </w:tcBorders>
          </w:tcPr>
          <w:p w14:paraId="0E5C22F2" w14:textId="77777777" w:rsidR="00F2431C" w:rsidRDefault="00F2431C" w:rsidP="00FC7C21">
            <w:pPr>
              <w:pStyle w:val="TableParagraph"/>
              <w:ind w:left="60" w:right="50"/>
              <w:rPr>
                <w:sz w:val="16"/>
              </w:rPr>
            </w:pPr>
            <w:r>
              <w:rPr>
                <w:sz w:val="16"/>
              </w:rPr>
              <w:t>023952</w:t>
            </w:r>
          </w:p>
        </w:tc>
        <w:tc>
          <w:tcPr>
            <w:tcW w:w="1200" w:type="dxa"/>
            <w:tcBorders>
              <w:top w:val="nil"/>
              <w:bottom w:val="single" w:sz="8" w:space="0" w:color="000000"/>
            </w:tcBorders>
          </w:tcPr>
          <w:p w14:paraId="7FB55CA0" w14:textId="77777777" w:rsidR="00F2431C" w:rsidRDefault="00F2431C" w:rsidP="00FC7C21">
            <w:pPr>
              <w:pStyle w:val="TableParagraph"/>
              <w:ind w:left="86" w:right="76"/>
              <w:rPr>
                <w:sz w:val="16"/>
              </w:rPr>
            </w:pPr>
            <w:r>
              <w:rPr>
                <w:sz w:val="16"/>
              </w:rPr>
              <w:t>023247</w:t>
            </w:r>
          </w:p>
        </w:tc>
        <w:tc>
          <w:tcPr>
            <w:tcW w:w="1600" w:type="dxa"/>
            <w:tcBorders>
              <w:top w:val="nil"/>
              <w:bottom w:val="single" w:sz="8" w:space="0" w:color="000000"/>
            </w:tcBorders>
          </w:tcPr>
          <w:p w14:paraId="6BAF6799" w14:textId="77777777" w:rsidR="00F2431C" w:rsidRDefault="00F2431C" w:rsidP="00FC7C21">
            <w:pPr>
              <w:pStyle w:val="TableParagraph"/>
              <w:ind w:left="47" w:right="37"/>
              <w:rPr>
                <w:sz w:val="16"/>
              </w:rPr>
            </w:pPr>
            <w:r>
              <w:rPr>
                <w:sz w:val="16"/>
              </w:rPr>
              <w:t>010887</w:t>
            </w:r>
            <w:r>
              <w:rPr>
                <w:spacing w:val="-6"/>
                <w:sz w:val="16"/>
              </w:rPr>
              <w:t xml:space="preserve"> </w:t>
            </w:r>
            <w:r>
              <w:rPr>
                <w:sz w:val="16"/>
              </w:rPr>
              <w:t>-</w:t>
            </w:r>
            <w:r>
              <w:rPr>
                <w:spacing w:val="-6"/>
                <w:sz w:val="16"/>
              </w:rPr>
              <w:t xml:space="preserve"> </w:t>
            </w:r>
            <w:r>
              <w:rPr>
                <w:sz w:val="16"/>
              </w:rPr>
              <w:t>29/11/</w:t>
            </w:r>
            <w:r w:rsidR="00255652">
              <w:rPr>
                <w:sz w:val="16"/>
              </w:rPr>
              <w:t>2024</w:t>
            </w:r>
          </w:p>
        </w:tc>
        <w:tc>
          <w:tcPr>
            <w:tcW w:w="800" w:type="dxa"/>
            <w:tcBorders>
              <w:top w:val="nil"/>
              <w:bottom w:val="single" w:sz="8" w:space="0" w:color="000000"/>
            </w:tcBorders>
          </w:tcPr>
          <w:p w14:paraId="432653FD" w14:textId="77777777" w:rsidR="00F2431C" w:rsidRDefault="00F2431C" w:rsidP="00FC7C21">
            <w:pPr>
              <w:pStyle w:val="TableParagraph"/>
              <w:ind w:left="139" w:right="129"/>
              <w:rPr>
                <w:sz w:val="16"/>
              </w:rPr>
            </w:pPr>
            <w:r>
              <w:rPr>
                <w:sz w:val="16"/>
              </w:rPr>
              <w:t>288</w:t>
            </w:r>
          </w:p>
        </w:tc>
        <w:tc>
          <w:tcPr>
            <w:tcW w:w="3200" w:type="dxa"/>
            <w:tcBorders>
              <w:top w:val="nil"/>
              <w:bottom w:val="single" w:sz="8" w:space="0" w:color="000000"/>
            </w:tcBorders>
          </w:tcPr>
          <w:p w14:paraId="3070F10B"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7DC0E8E" w14:textId="77777777" w:rsidR="00F2431C" w:rsidRDefault="00F2431C" w:rsidP="00FC7C21">
            <w:pPr>
              <w:pStyle w:val="TableParagraph"/>
              <w:spacing w:line="160" w:lineRule="exact"/>
              <w:ind w:left="40"/>
              <w:rPr>
                <w:sz w:val="16"/>
              </w:rPr>
            </w:pPr>
            <w:r>
              <w:rPr>
                <w:sz w:val="16"/>
              </w:rPr>
              <w:t>ARAGUANÃ</w:t>
            </w:r>
          </w:p>
        </w:tc>
        <w:tc>
          <w:tcPr>
            <w:tcW w:w="1400" w:type="dxa"/>
            <w:tcBorders>
              <w:top w:val="nil"/>
              <w:bottom w:val="single" w:sz="8" w:space="0" w:color="000000"/>
            </w:tcBorders>
          </w:tcPr>
          <w:p w14:paraId="50275C70" w14:textId="77777777" w:rsidR="00F2431C" w:rsidRDefault="00F2431C" w:rsidP="00FC7C21">
            <w:pPr>
              <w:pStyle w:val="TableParagraph"/>
              <w:ind w:left="83" w:right="33"/>
              <w:rPr>
                <w:sz w:val="16"/>
              </w:rPr>
            </w:pPr>
            <w:r>
              <w:rPr>
                <w:sz w:val="16"/>
              </w:rPr>
              <w:t>23247</w:t>
            </w:r>
          </w:p>
        </w:tc>
        <w:tc>
          <w:tcPr>
            <w:tcW w:w="1000" w:type="dxa"/>
            <w:tcBorders>
              <w:top w:val="nil"/>
              <w:bottom w:val="single" w:sz="8" w:space="0" w:color="000000"/>
            </w:tcBorders>
          </w:tcPr>
          <w:p w14:paraId="11122276" w14:textId="77777777" w:rsidR="00F2431C" w:rsidRDefault="00F2431C" w:rsidP="00FC7C21">
            <w:pPr>
              <w:pStyle w:val="TableParagraph"/>
              <w:ind w:left="233"/>
              <w:rPr>
                <w:sz w:val="16"/>
              </w:rPr>
            </w:pPr>
            <w:r>
              <w:rPr>
                <w:sz w:val="16"/>
              </w:rPr>
              <w:t>270008</w:t>
            </w:r>
          </w:p>
        </w:tc>
        <w:tc>
          <w:tcPr>
            <w:tcW w:w="1040" w:type="dxa"/>
            <w:tcBorders>
              <w:top w:val="nil"/>
              <w:bottom w:val="single" w:sz="8" w:space="0" w:color="000000"/>
            </w:tcBorders>
          </w:tcPr>
          <w:p w14:paraId="7FC0C050" w14:textId="77777777" w:rsidR="00F2431C" w:rsidRDefault="00F2431C" w:rsidP="00FC7C21">
            <w:pPr>
              <w:pStyle w:val="TableParagraph"/>
              <w:ind w:left="10"/>
              <w:rPr>
                <w:sz w:val="16"/>
              </w:rPr>
            </w:pPr>
            <w:r>
              <w:rPr>
                <w:sz w:val="16"/>
              </w:rPr>
              <w:t>0</w:t>
            </w:r>
          </w:p>
        </w:tc>
        <w:tc>
          <w:tcPr>
            <w:tcW w:w="980" w:type="dxa"/>
            <w:tcBorders>
              <w:top w:val="nil"/>
              <w:bottom w:val="single" w:sz="8" w:space="0" w:color="000000"/>
            </w:tcBorders>
          </w:tcPr>
          <w:p w14:paraId="209EA6CA" w14:textId="77777777" w:rsidR="00F2431C" w:rsidRDefault="00F2431C" w:rsidP="00FC7C21">
            <w:pPr>
              <w:pStyle w:val="TableParagraph"/>
              <w:ind w:left="69" w:right="59"/>
              <w:rPr>
                <w:sz w:val="16"/>
              </w:rPr>
            </w:pPr>
            <w:r>
              <w:rPr>
                <w:sz w:val="16"/>
              </w:rPr>
              <w:t>30/11/</w:t>
            </w:r>
            <w:r w:rsidR="00255652">
              <w:rPr>
                <w:sz w:val="16"/>
              </w:rPr>
              <w:t>2024</w:t>
            </w:r>
          </w:p>
        </w:tc>
        <w:tc>
          <w:tcPr>
            <w:tcW w:w="1200" w:type="dxa"/>
            <w:tcBorders>
              <w:top w:val="nil"/>
              <w:bottom w:val="single" w:sz="8" w:space="0" w:color="000000"/>
            </w:tcBorders>
          </w:tcPr>
          <w:p w14:paraId="01715240" w14:textId="77777777" w:rsidR="00F2431C" w:rsidRDefault="00F2431C" w:rsidP="00FC7C21">
            <w:pPr>
              <w:pStyle w:val="TableParagraph"/>
              <w:ind w:right="27"/>
              <w:jc w:val="right"/>
              <w:rPr>
                <w:sz w:val="16"/>
              </w:rPr>
            </w:pPr>
            <w:r>
              <w:rPr>
                <w:sz w:val="16"/>
              </w:rPr>
              <w:t>822,82</w:t>
            </w:r>
          </w:p>
        </w:tc>
        <w:tc>
          <w:tcPr>
            <w:tcW w:w="1200" w:type="dxa"/>
            <w:tcBorders>
              <w:top w:val="nil"/>
              <w:bottom w:val="single" w:sz="8" w:space="0" w:color="000000"/>
            </w:tcBorders>
          </w:tcPr>
          <w:p w14:paraId="736D23EF" w14:textId="77777777" w:rsidR="00F2431C" w:rsidRDefault="00F2431C" w:rsidP="00FC7C21">
            <w:pPr>
              <w:pStyle w:val="TableParagraph"/>
              <w:ind w:right="27"/>
              <w:jc w:val="right"/>
              <w:rPr>
                <w:sz w:val="16"/>
              </w:rPr>
            </w:pPr>
            <w:r>
              <w:rPr>
                <w:sz w:val="16"/>
              </w:rPr>
              <w:t>0,00</w:t>
            </w:r>
          </w:p>
        </w:tc>
        <w:tc>
          <w:tcPr>
            <w:tcW w:w="1200" w:type="dxa"/>
            <w:tcBorders>
              <w:top w:val="nil"/>
              <w:bottom w:val="single" w:sz="8" w:space="0" w:color="000000"/>
            </w:tcBorders>
          </w:tcPr>
          <w:p w14:paraId="3D087AFE" w14:textId="77777777" w:rsidR="00F2431C" w:rsidRDefault="00F2431C" w:rsidP="00FC7C21">
            <w:pPr>
              <w:pStyle w:val="TableParagraph"/>
              <w:ind w:right="27"/>
              <w:jc w:val="right"/>
              <w:rPr>
                <w:sz w:val="16"/>
              </w:rPr>
            </w:pPr>
            <w:r>
              <w:rPr>
                <w:sz w:val="16"/>
              </w:rPr>
              <w:t>822,82</w:t>
            </w:r>
          </w:p>
        </w:tc>
      </w:tr>
    </w:tbl>
    <w:p w14:paraId="3C0F1859" w14:textId="77777777" w:rsidR="00F2431C" w:rsidRDefault="00F2431C" w:rsidP="00F2431C">
      <w:pPr>
        <w:spacing w:before="129"/>
        <w:ind w:right="20"/>
        <w:jc w:val="both"/>
        <w:rPr>
          <w:color w:val="000000"/>
          <w:sz w:val="24"/>
          <w:szCs w:val="24"/>
          <w:lang w:eastAsia="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2431C" w14:paraId="3BE52DFA" w14:textId="77777777" w:rsidTr="00FC7C21">
        <w:trPr>
          <w:trHeight w:val="270"/>
        </w:trPr>
        <w:tc>
          <w:tcPr>
            <w:tcW w:w="1180" w:type="dxa"/>
          </w:tcPr>
          <w:p w14:paraId="2A25F583" w14:textId="77777777" w:rsidR="00F2431C" w:rsidRDefault="00F2431C"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0D485AA4" w14:textId="77777777" w:rsidR="00F2431C" w:rsidRDefault="00F2431C" w:rsidP="00FC7C21">
            <w:pPr>
              <w:pStyle w:val="TableParagraph"/>
              <w:spacing w:before="43"/>
              <w:ind w:left="86" w:right="76"/>
              <w:rPr>
                <w:sz w:val="16"/>
              </w:rPr>
            </w:pPr>
            <w:r>
              <w:rPr>
                <w:sz w:val="16"/>
              </w:rPr>
              <w:t>LIQUIDAÇÃO</w:t>
            </w:r>
          </w:p>
        </w:tc>
        <w:tc>
          <w:tcPr>
            <w:tcW w:w="1600" w:type="dxa"/>
          </w:tcPr>
          <w:p w14:paraId="2BC9F3F6" w14:textId="77777777" w:rsidR="00F2431C" w:rsidRDefault="00F2431C" w:rsidP="00FC7C21">
            <w:pPr>
              <w:pStyle w:val="TableParagraph"/>
              <w:spacing w:before="43"/>
              <w:ind w:left="46" w:right="37"/>
              <w:rPr>
                <w:sz w:val="16"/>
              </w:rPr>
            </w:pPr>
            <w:r>
              <w:rPr>
                <w:sz w:val="16"/>
              </w:rPr>
              <w:t>EMPENHO</w:t>
            </w:r>
          </w:p>
        </w:tc>
        <w:tc>
          <w:tcPr>
            <w:tcW w:w="800" w:type="dxa"/>
          </w:tcPr>
          <w:p w14:paraId="7DA0E88C" w14:textId="77777777" w:rsidR="00F2431C" w:rsidRDefault="00F2431C" w:rsidP="00FC7C21">
            <w:pPr>
              <w:pStyle w:val="TableParagraph"/>
              <w:spacing w:before="43"/>
              <w:ind w:left="139" w:right="130"/>
              <w:rPr>
                <w:sz w:val="16"/>
              </w:rPr>
            </w:pPr>
            <w:r>
              <w:rPr>
                <w:sz w:val="16"/>
              </w:rPr>
              <w:t>FICHA</w:t>
            </w:r>
          </w:p>
        </w:tc>
        <w:tc>
          <w:tcPr>
            <w:tcW w:w="3200" w:type="dxa"/>
          </w:tcPr>
          <w:p w14:paraId="21064E4E" w14:textId="77777777" w:rsidR="00F2431C" w:rsidRDefault="00F2431C" w:rsidP="00FC7C21">
            <w:pPr>
              <w:pStyle w:val="TableParagraph"/>
              <w:spacing w:before="43"/>
              <w:ind w:left="1031"/>
              <w:rPr>
                <w:sz w:val="16"/>
              </w:rPr>
            </w:pPr>
            <w:r>
              <w:rPr>
                <w:sz w:val="16"/>
              </w:rPr>
              <w:t>FORNECEDOR</w:t>
            </w:r>
          </w:p>
        </w:tc>
        <w:tc>
          <w:tcPr>
            <w:tcW w:w="1400" w:type="dxa"/>
          </w:tcPr>
          <w:p w14:paraId="09F6BB2A" w14:textId="77777777" w:rsidR="00F2431C" w:rsidRDefault="00F2431C"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5976EFE8" w14:textId="77777777" w:rsidR="00F2431C" w:rsidRDefault="00F2431C" w:rsidP="00FC7C21">
            <w:pPr>
              <w:pStyle w:val="TableParagraph"/>
              <w:spacing w:before="43"/>
              <w:ind w:left="220"/>
              <w:rPr>
                <w:sz w:val="16"/>
              </w:rPr>
            </w:pPr>
            <w:r>
              <w:rPr>
                <w:sz w:val="16"/>
              </w:rPr>
              <w:t>CONTA</w:t>
            </w:r>
          </w:p>
        </w:tc>
        <w:tc>
          <w:tcPr>
            <w:tcW w:w="1040" w:type="dxa"/>
          </w:tcPr>
          <w:p w14:paraId="42DE7338" w14:textId="77777777" w:rsidR="00F2431C" w:rsidRDefault="00F2431C" w:rsidP="00FC7C21">
            <w:pPr>
              <w:pStyle w:val="TableParagraph"/>
              <w:spacing w:before="43"/>
              <w:ind w:left="19" w:right="9"/>
              <w:rPr>
                <w:sz w:val="16"/>
              </w:rPr>
            </w:pPr>
            <w:r>
              <w:rPr>
                <w:sz w:val="16"/>
              </w:rPr>
              <w:t>CHEQUE/OP</w:t>
            </w:r>
          </w:p>
        </w:tc>
        <w:tc>
          <w:tcPr>
            <w:tcW w:w="980" w:type="dxa"/>
          </w:tcPr>
          <w:p w14:paraId="6AF7004F" w14:textId="77777777" w:rsidR="00F2431C" w:rsidRDefault="00F2431C" w:rsidP="00FC7C21">
            <w:pPr>
              <w:pStyle w:val="TableParagraph"/>
              <w:spacing w:before="43"/>
              <w:ind w:left="69" w:right="39"/>
              <w:rPr>
                <w:sz w:val="16"/>
              </w:rPr>
            </w:pPr>
            <w:r>
              <w:rPr>
                <w:sz w:val="16"/>
              </w:rPr>
              <w:t>DATA</w:t>
            </w:r>
          </w:p>
        </w:tc>
        <w:tc>
          <w:tcPr>
            <w:tcW w:w="1200" w:type="dxa"/>
          </w:tcPr>
          <w:p w14:paraId="20D3D628" w14:textId="77777777" w:rsidR="00F2431C" w:rsidRDefault="00F2431C"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79CB6EF4" w14:textId="77777777" w:rsidR="00F2431C" w:rsidRDefault="00F2431C"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0C6C9036" w14:textId="77777777" w:rsidR="00F2431C" w:rsidRDefault="00F2431C" w:rsidP="00FC7C21">
            <w:pPr>
              <w:pStyle w:val="TableParagraph"/>
              <w:spacing w:before="43"/>
              <w:ind w:left="155"/>
              <w:rPr>
                <w:sz w:val="16"/>
              </w:rPr>
            </w:pPr>
            <w:r>
              <w:rPr>
                <w:sz w:val="16"/>
              </w:rPr>
              <w:t>VALOR</w:t>
            </w:r>
            <w:r>
              <w:rPr>
                <w:spacing w:val="-5"/>
                <w:sz w:val="16"/>
              </w:rPr>
              <w:t xml:space="preserve"> </w:t>
            </w:r>
            <w:r>
              <w:rPr>
                <w:sz w:val="16"/>
              </w:rPr>
              <w:t>LIQ.</w:t>
            </w:r>
          </w:p>
        </w:tc>
      </w:tr>
      <w:tr w:rsidR="00F2431C" w14:paraId="46F04CAA" w14:textId="77777777" w:rsidTr="00FC7C21">
        <w:trPr>
          <w:trHeight w:val="357"/>
        </w:trPr>
        <w:tc>
          <w:tcPr>
            <w:tcW w:w="1180" w:type="dxa"/>
            <w:tcBorders>
              <w:bottom w:val="nil"/>
            </w:tcBorders>
          </w:tcPr>
          <w:p w14:paraId="622198CC" w14:textId="77777777" w:rsidR="00F2431C" w:rsidRDefault="00F2431C" w:rsidP="00FC7C21">
            <w:pPr>
              <w:pStyle w:val="TableParagraph"/>
              <w:spacing w:before="83"/>
              <w:ind w:left="60" w:right="50"/>
              <w:rPr>
                <w:sz w:val="16"/>
              </w:rPr>
            </w:pPr>
            <w:r>
              <w:rPr>
                <w:sz w:val="16"/>
              </w:rPr>
              <w:t>023955</w:t>
            </w:r>
          </w:p>
        </w:tc>
        <w:tc>
          <w:tcPr>
            <w:tcW w:w="1200" w:type="dxa"/>
            <w:tcBorders>
              <w:bottom w:val="nil"/>
            </w:tcBorders>
          </w:tcPr>
          <w:p w14:paraId="3DEFC72A" w14:textId="77777777" w:rsidR="00F2431C" w:rsidRDefault="00F2431C" w:rsidP="00FC7C21">
            <w:pPr>
              <w:pStyle w:val="TableParagraph"/>
              <w:spacing w:before="83"/>
              <w:ind w:left="86" w:right="76"/>
              <w:rPr>
                <w:sz w:val="16"/>
              </w:rPr>
            </w:pPr>
            <w:r>
              <w:rPr>
                <w:sz w:val="16"/>
              </w:rPr>
              <w:t>023272</w:t>
            </w:r>
          </w:p>
        </w:tc>
        <w:tc>
          <w:tcPr>
            <w:tcW w:w="1600" w:type="dxa"/>
            <w:tcBorders>
              <w:bottom w:val="nil"/>
            </w:tcBorders>
          </w:tcPr>
          <w:p w14:paraId="32B8762B" w14:textId="77777777" w:rsidR="00F2431C" w:rsidRDefault="00F2431C" w:rsidP="00FC7C21">
            <w:pPr>
              <w:pStyle w:val="TableParagraph"/>
              <w:spacing w:before="83"/>
              <w:ind w:left="47" w:right="37"/>
              <w:rPr>
                <w:sz w:val="16"/>
              </w:rPr>
            </w:pPr>
            <w:r>
              <w:rPr>
                <w:sz w:val="16"/>
              </w:rPr>
              <w:t>010896</w:t>
            </w:r>
            <w:r>
              <w:rPr>
                <w:spacing w:val="-6"/>
                <w:sz w:val="16"/>
              </w:rPr>
              <w:t xml:space="preserve"> </w:t>
            </w:r>
            <w:r>
              <w:rPr>
                <w:sz w:val="16"/>
              </w:rPr>
              <w:t>-</w:t>
            </w:r>
            <w:r>
              <w:rPr>
                <w:spacing w:val="-6"/>
                <w:sz w:val="16"/>
              </w:rPr>
              <w:t xml:space="preserve"> </w:t>
            </w:r>
            <w:r>
              <w:rPr>
                <w:sz w:val="16"/>
              </w:rPr>
              <w:t>29/11/</w:t>
            </w:r>
            <w:r w:rsidR="00255652">
              <w:rPr>
                <w:sz w:val="16"/>
              </w:rPr>
              <w:t>2024</w:t>
            </w:r>
          </w:p>
        </w:tc>
        <w:tc>
          <w:tcPr>
            <w:tcW w:w="800" w:type="dxa"/>
            <w:tcBorders>
              <w:bottom w:val="nil"/>
            </w:tcBorders>
          </w:tcPr>
          <w:p w14:paraId="699A1647" w14:textId="77777777" w:rsidR="00F2431C" w:rsidRDefault="00F2431C" w:rsidP="00FC7C21">
            <w:pPr>
              <w:pStyle w:val="TableParagraph"/>
              <w:spacing w:before="83"/>
              <w:ind w:left="139" w:right="129"/>
              <w:rPr>
                <w:sz w:val="16"/>
              </w:rPr>
            </w:pPr>
            <w:r>
              <w:rPr>
                <w:sz w:val="16"/>
              </w:rPr>
              <w:t>481</w:t>
            </w:r>
          </w:p>
        </w:tc>
        <w:tc>
          <w:tcPr>
            <w:tcW w:w="3200" w:type="dxa"/>
            <w:tcBorders>
              <w:bottom w:val="nil"/>
            </w:tcBorders>
          </w:tcPr>
          <w:p w14:paraId="575586A5" w14:textId="77777777" w:rsidR="00F2431C" w:rsidRDefault="00F2431C" w:rsidP="00FC7C21">
            <w:pPr>
              <w:pStyle w:val="TableParagraph"/>
              <w:spacing w:line="175"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71B5484" w14:textId="77777777" w:rsidR="00F2431C" w:rsidRDefault="00F2431C" w:rsidP="00FC7C21">
            <w:pPr>
              <w:pStyle w:val="TableParagraph"/>
              <w:spacing w:line="163" w:lineRule="exact"/>
              <w:ind w:left="40"/>
              <w:rPr>
                <w:sz w:val="16"/>
              </w:rPr>
            </w:pPr>
            <w:r>
              <w:rPr>
                <w:sz w:val="16"/>
              </w:rPr>
              <w:t>ARAGUANÃ</w:t>
            </w:r>
          </w:p>
        </w:tc>
        <w:tc>
          <w:tcPr>
            <w:tcW w:w="1400" w:type="dxa"/>
            <w:tcBorders>
              <w:bottom w:val="nil"/>
            </w:tcBorders>
          </w:tcPr>
          <w:p w14:paraId="3E8606FF" w14:textId="77777777" w:rsidR="00F2431C" w:rsidRDefault="00F2431C" w:rsidP="00FC7C21">
            <w:pPr>
              <w:pStyle w:val="TableParagraph"/>
              <w:spacing w:before="83"/>
              <w:ind w:left="83" w:right="33"/>
              <w:rPr>
                <w:sz w:val="16"/>
              </w:rPr>
            </w:pPr>
            <w:r>
              <w:rPr>
                <w:sz w:val="16"/>
              </w:rPr>
              <w:t>23272</w:t>
            </w:r>
          </w:p>
        </w:tc>
        <w:tc>
          <w:tcPr>
            <w:tcW w:w="1000" w:type="dxa"/>
            <w:tcBorders>
              <w:bottom w:val="nil"/>
            </w:tcBorders>
          </w:tcPr>
          <w:p w14:paraId="36C74392" w14:textId="77777777" w:rsidR="00F2431C" w:rsidRDefault="00F2431C" w:rsidP="00FC7C21">
            <w:pPr>
              <w:pStyle w:val="TableParagraph"/>
              <w:spacing w:before="83"/>
              <w:ind w:left="233"/>
              <w:rPr>
                <w:sz w:val="16"/>
              </w:rPr>
            </w:pPr>
            <w:r>
              <w:rPr>
                <w:sz w:val="16"/>
              </w:rPr>
              <w:t>270008</w:t>
            </w:r>
          </w:p>
        </w:tc>
        <w:tc>
          <w:tcPr>
            <w:tcW w:w="1040" w:type="dxa"/>
            <w:tcBorders>
              <w:bottom w:val="nil"/>
            </w:tcBorders>
          </w:tcPr>
          <w:p w14:paraId="15781733" w14:textId="77777777" w:rsidR="00F2431C" w:rsidRDefault="00F2431C" w:rsidP="00FC7C21">
            <w:pPr>
              <w:pStyle w:val="TableParagraph"/>
              <w:spacing w:before="83"/>
              <w:ind w:left="10"/>
              <w:rPr>
                <w:sz w:val="16"/>
              </w:rPr>
            </w:pPr>
            <w:r>
              <w:rPr>
                <w:sz w:val="16"/>
              </w:rPr>
              <w:t>0</w:t>
            </w:r>
          </w:p>
        </w:tc>
        <w:tc>
          <w:tcPr>
            <w:tcW w:w="980" w:type="dxa"/>
            <w:tcBorders>
              <w:bottom w:val="nil"/>
            </w:tcBorders>
          </w:tcPr>
          <w:p w14:paraId="3B1ECD3B" w14:textId="77777777" w:rsidR="00F2431C" w:rsidRDefault="00F2431C" w:rsidP="00FC7C21">
            <w:pPr>
              <w:pStyle w:val="TableParagraph"/>
              <w:spacing w:before="83"/>
              <w:ind w:left="69" w:right="59"/>
              <w:rPr>
                <w:sz w:val="16"/>
              </w:rPr>
            </w:pPr>
            <w:r>
              <w:rPr>
                <w:sz w:val="16"/>
              </w:rPr>
              <w:t>30/11/</w:t>
            </w:r>
            <w:r w:rsidR="00255652">
              <w:rPr>
                <w:sz w:val="16"/>
              </w:rPr>
              <w:t>2024</w:t>
            </w:r>
          </w:p>
        </w:tc>
        <w:tc>
          <w:tcPr>
            <w:tcW w:w="1200" w:type="dxa"/>
            <w:tcBorders>
              <w:bottom w:val="nil"/>
            </w:tcBorders>
          </w:tcPr>
          <w:p w14:paraId="27B411C6" w14:textId="77777777" w:rsidR="00F2431C" w:rsidRDefault="00F2431C" w:rsidP="00FC7C21">
            <w:pPr>
              <w:pStyle w:val="TableParagraph"/>
              <w:spacing w:before="83"/>
              <w:ind w:right="27"/>
              <w:jc w:val="right"/>
              <w:rPr>
                <w:sz w:val="16"/>
              </w:rPr>
            </w:pPr>
            <w:r>
              <w:rPr>
                <w:sz w:val="16"/>
              </w:rPr>
              <w:t>18.449,57</w:t>
            </w:r>
          </w:p>
        </w:tc>
        <w:tc>
          <w:tcPr>
            <w:tcW w:w="1200" w:type="dxa"/>
            <w:tcBorders>
              <w:bottom w:val="nil"/>
            </w:tcBorders>
          </w:tcPr>
          <w:p w14:paraId="421A9B64" w14:textId="77777777" w:rsidR="00F2431C" w:rsidRDefault="00F2431C" w:rsidP="00FC7C21">
            <w:pPr>
              <w:pStyle w:val="TableParagraph"/>
              <w:spacing w:before="83"/>
              <w:ind w:right="27"/>
              <w:jc w:val="right"/>
              <w:rPr>
                <w:sz w:val="16"/>
              </w:rPr>
            </w:pPr>
            <w:r>
              <w:rPr>
                <w:sz w:val="16"/>
              </w:rPr>
              <w:t>6.123,54</w:t>
            </w:r>
          </w:p>
        </w:tc>
        <w:tc>
          <w:tcPr>
            <w:tcW w:w="1200" w:type="dxa"/>
            <w:tcBorders>
              <w:bottom w:val="nil"/>
            </w:tcBorders>
          </w:tcPr>
          <w:p w14:paraId="11C82997" w14:textId="77777777" w:rsidR="00F2431C" w:rsidRDefault="00F2431C" w:rsidP="00FC7C21">
            <w:pPr>
              <w:pStyle w:val="TableParagraph"/>
              <w:spacing w:before="83"/>
              <w:ind w:right="27"/>
              <w:jc w:val="right"/>
              <w:rPr>
                <w:sz w:val="16"/>
              </w:rPr>
            </w:pPr>
            <w:r>
              <w:rPr>
                <w:sz w:val="16"/>
              </w:rPr>
              <w:t>12.326,03</w:t>
            </w:r>
          </w:p>
        </w:tc>
      </w:tr>
      <w:tr w:rsidR="00F2431C" w14:paraId="63B21A6F" w14:textId="77777777" w:rsidTr="00FC7C21">
        <w:trPr>
          <w:trHeight w:val="360"/>
        </w:trPr>
        <w:tc>
          <w:tcPr>
            <w:tcW w:w="1180" w:type="dxa"/>
            <w:tcBorders>
              <w:top w:val="nil"/>
              <w:bottom w:val="nil"/>
            </w:tcBorders>
          </w:tcPr>
          <w:p w14:paraId="0BB9E230" w14:textId="77777777" w:rsidR="00F2431C" w:rsidRDefault="00F2431C" w:rsidP="00FC7C21">
            <w:pPr>
              <w:pStyle w:val="TableParagraph"/>
              <w:ind w:left="60" w:right="50"/>
              <w:rPr>
                <w:sz w:val="16"/>
              </w:rPr>
            </w:pPr>
            <w:r>
              <w:rPr>
                <w:sz w:val="16"/>
              </w:rPr>
              <w:t>023954</w:t>
            </w:r>
          </w:p>
        </w:tc>
        <w:tc>
          <w:tcPr>
            <w:tcW w:w="1200" w:type="dxa"/>
            <w:tcBorders>
              <w:top w:val="nil"/>
              <w:bottom w:val="nil"/>
            </w:tcBorders>
          </w:tcPr>
          <w:p w14:paraId="75270966" w14:textId="77777777" w:rsidR="00F2431C" w:rsidRDefault="00F2431C" w:rsidP="00FC7C21">
            <w:pPr>
              <w:pStyle w:val="TableParagraph"/>
              <w:ind w:left="86" w:right="76"/>
              <w:rPr>
                <w:sz w:val="16"/>
              </w:rPr>
            </w:pPr>
            <w:r>
              <w:rPr>
                <w:sz w:val="16"/>
              </w:rPr>
              <w:t>023274</w:t>
            </w:r>
          </w:p>
        </w:tc>
        <w:tc>
          <w:tcPr>
            <w:tcW w:w="1600" w:type="dxa"/>
            <w:tcBorders>
              <w:top w:val="nil"/>
              <w:bottom w:val="nil"/>
            </w:tcBorders>
          </w:tcPr>
          <w:p w14:paraId="75A09692" w14:textId="77777777" w:rsidR="00F2431C" w:rsidRDefault="00F2431C" w:rsidP="00FC7C21">
            <w:pPr>
              <w:pStyle w:val="TableParagraph"/>
              <w:ind w:left="47" w:right="37"/>
              <w:rPr>
                <w:sz w:val="16"/>
              </w:rPr>
            </w:pPr>
            <w:r>
              <w:rPr>
                <w:sz w:val="16"/>
              </w:rPr>
              <w:t>010897</w:t>
            </w:r>
            <w:r>
              <w:rPr>
                <w:spacing w:val="-6"/>
                <w:sz w:val="16"/>
              </w:rPr>
              <w:t xml:space="preserve"> </w:t>
            </w:r>
            <w:r>
              <w:rPr>
                <w:sz w:val="16"/>
              </w:rPr>
              <w:t>-</w:t>
            </w:r>
            <w:r>
              <w:rPr>
                <w:spacing w:val="-6"/>
                <w:sz w:val="16"/>
              </w:rPr>
              <w:t xml:space="preserve"> </w:t>
            </w:r>
            <w:r>
              <w:rPr>
                <w:sz w:val="16"/>
              </w:rPr>
              <w:t>29/11/</w:t>
            </w:r>
            <w:r w:rsidR="00255652">
              <w:rPr>
                <w:sz w:val="16"/>
              </w:rPr>
              <w:t>2024</w:t>
            </w:r>
          </w:p>
        </w:tc>
        <w:tc>
          <w:tcPr>
            <w:tcW w:w="800" w:type="dxa"/>
            <w:tcBorders>
              <w:top w:val="nil"/>
              <w:bottom w:val="nil"/>
            </w:tcBorders>
          </w:tcPr>
          <w:p w14:paraId="2CBD5D72" w14:textId="77777777" w:rsidR="00F2431C" w:rsidRDefault="00F2431C" w:rsidP="00FC7C21">
            <w:pPr>
              <w:pStyle w:val="TableParagraph"/>
              <w:ind w:left="139" w:right="129"/>
              <w:rPr>
                <w:sz w:val="16"/>
              </w:rPr>
            </w:pPr>
            <w:r>
              <w:rPr>
                <w:sz w:val="16"/>
              </w:rPr>
              <w:t>481</w:t>
            </w:r>
          </w:p>
        </w:tc>
        <w:tc>
          <w:tcPr>
            <w:tcW w:w="3200" w:type="dxa"/>
            <w:tcBorders>
              <w:top w:val="nil"/>
              <w:bottom w:val="nil"/>
            </w:tcBorders>
          </w:tcPr>
          <w:p w14:paraId="77B6A25F"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4800D0D"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F816CFD" w14:textId="77777777" w:rsidR="00F2431C" w:rsidRDefault="00F2431C" w:rsidP="00FC7C21">
            <w:pPr>
              <w:pStyle w:val="TableParagraph"/>
              <w:ind w:left="83" w:right="33"/>
              <w:rPr>
                <w:sz w:val="16"/>
              </w:rPr>
            </w:pPr>
            <w:r>
              <w:rPr>
                <w:sz w:val="16"/>
              </w:rPr>
              <w:t>23274</w:t>
            </w:r>
          </w:p>
        </w:tc>
        <w:tc>
          <w:tcPr>
            <w:tcW w:w="1000" w:type="dxa"/>
            <w:tcBorders>
              <w:top w:val="nil"/>
              <w:bottom w:val="nil"/>
            </w:tcBorders>
          </w:tcPr>
          <w:p w14:paraId="133EE168"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E5A0ECC"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FF694E9" w14:textId="77777777" w:rsidR="00F2431C" w:rsidRDefault="00F2431C" w:rsidP="00FC7C21">
            <w:pPr>
              <w:pStyle w:val="TableParagraph"/>
              <w:ind w:left="69" w:right="59"/>
              <w:rPr>
                <w:sz w:val="16"/>
              </w:rPr>
            </w:pPr>
            <w:r>
              <w:rPr>
                <w:sz w:val="16"/>
              </w:rPr>
              <w:t>30/11/</w:t>
            </w:r>
            <w:r w:rsidR="00255652">
              <w:rPr>
                <w:sz w:val="16"/>
              </w:rPr>
              <w:t>2024</w:t>
            </w:r>
          </w:p>
        </w:tc>
        <w:tc>
          <w:tcPr>
            <w:tcW w:w="1200" w:type="dxa"/>
            <w:tcBorders>
              <w:top w:val="nil"/>
              <w:bottom w:val="nil"/>
            </w:tcBorders>
          </w:tcPr>
          <w:p w14:paraId="01BB583C" w14:textId="77777777" w:rsidR="00F2431C" w:rsidRDefault="00F2431C" w:rsidP="00FC7C21">
            <w:pPr>
              <w:pStyle w:val="TableParagraph"/>
              <w:ind w:right="27"/>
              <w:jc w:val="right"/>
              <w:rPr>
                <w:sz w:val="16"/>
              </w:rPr>
            </w:pPr>
            <w:r>
              <w:rPr>
                <w:sz w:val="16"/>
              </w:rPr>
              <w:t>2.827,80</w:t>
            </w:r>
          </w:p>
        </w:tc>
        <w:tc>
          <w:tcPr>
            <w:tcW w:w="1200" w:type="dxa"/>
            <w:tcBorders>
              <w:top w:val="nil"/>
              <w:bottom w:val="nil"/>
            </w:tcBorders>
          </w:tcPr>
          <w:p w14:paraId="0B34A202"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7D37E0A5" w14:textId="77777777" w:rsidR="00F2431C" w:rsidRDefault="00F2431C" w:rsidP="00FC7C21">
            <w:pPr>
              <w:pStyle w:val="TableParagraph"/>
              <w:ind w:right="27"/>
              <w:jc w:val="right"/>
              <w:rPr>
                <w:sz w:val="16"/>
              </w:rPr>
            </w:pPr>
            <w:r>
              <w:rPr>
                <w:sz w:val="16"/>
              </w:rPr>
              <w:t>2.827,80</w:t>
            </w:r>
          </w:p>
        </w:tc>
      </w:tr>
      <w:tr w:rsidR="00F2431C" w14:paraId="6792CC88" w14:textId="77777777" w:rsidTr="00FC7C21">
        <w:trPr>
          <w:trHeight w:val="360"/>
        </w:trPr>
        <w:tc>
          <w:tcPr>
            <w:tcW w:w="1180" w:type="dxa"/>
            <w:tcBorders>
              <w:top w:val="nil"/>
              <w:bottom w:val="nil"/>
            </w:tcBorders>
          </w:tcPr>
          <w:p w14:paraId="42ACF2A9" w14:textId="77777777" w:rsidR="00F2431C" w:rsidRDefault="00F2431C" w:rsidP="00FC7C21">
            <w:pPr>
              <w:pStyle w:val="TableParagraph"/>
              <w:ind w:left="60" w:right="50"/>
              <w:rPr>
                <w:sz w:val="16"/>
              </w:rPr>
            </w:pPr>
            <w:r>
              <w:rPr>
                <w:sz w:val="16"/>
              </w:rPr>
              <w:t>023953</w:t>
            </w:r>
          </w:p>
        </w:tc>
        <w:tc>
          <w:tcPr>
            <w:tcW w:w="1200" w:type="dxa"/>
            <w:tcBorders>
              <w:top w:val="nil"/>
              <w:bottom w:val="nil"/>
            </w:tcBorders>
          </w:tcPr>
          <w:p w14:paraId="7FE60B2B" w14:textId="77777777" w:rsidR="00F2431C" w:rsidRDefault="00F2431C" w:rsidP="00FC7C21">
            <w:pPr>
              <w:pStyle w:val="TableParagraph"/>
              <w:ind w:left="86" w:right="76"/>
              <w:rPr>
                <w:sz w:val="16"/>
              </w:rPr>
            </w:pPr>
            <w:r>
              <w:rPr>
                <w:sz w:val="16"/>
              </w:rPr>
              <w:t>023248</w:t>
            </w:r>
          </w:p>
        </w:tc>
        <w:tc>
          <w:tcPr>
            <w:tcW w:w="1600" w:type="dxa"/>
            <w:tcBorders>
              <w:top w:val="nil"/>
              <w:bottom w:val="nil"/>
            </w:tcBorders>
          </w:tcPr>
          <w:p w14:paraId="37475F4B" w14:textId="77777777" w:rsidR="00F2431C" w:rsidRDefault="00F2431C" w:rsidP="00FC7C21">
            <w:pPr>
              <w:pStyle w:val="TableParagraph"/>
              <w:ind w:left="47" w:right="37"/>
              <w:rPr>
                <w:sz w:val="16"/>
              </w:rPr>
            </w:pPr>
            <w:r>
              <w:rPr>
                <w:sz w:val="16"/>
              </w:rPr>
              <w:t>010350</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481F7EA9" w14:textId="77777777" w:rsidR="00F2431C" w:rsidRDefault="00F2431C" w:rsidP="00FC7C21">
            <w:pPr>
              <w:pStyle w:val="TableParagraph"/>
              <w:ind w:left="139" w:right="129"/>
              <w:rPr>
                <w:sz w:val="16"/>
              </w:rPr>
            </w:pPr>
            <w:r>
              <w:rPr>
                <w:sz w:val="16"/>
              </w:rPr>
              <w:t>226</w:t>
            </w:r>
          </w:p>
        </w:tc>
        <w:tc>
          <w:tcPr>
            <w:tcW w:w="3200" w:type="dxa"/>
            <w:tcBorders>
              <w:top w:val="nil"/>
              <w:bottom w:val="nil"/>
            </w:tcBorders>
          </w:tcPr>
          <w:p w14:paraId="7B4AFEFE"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725622B"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4033C3E4" w14:textId="77777777" w:rsidR="00F2431C" w:rsidRDefault="00F2431C" w:rsidP="00FC7C21">
            <w:pPr>
              <w:pStyle w:val="TableParagraph"/>
              <w:ind w:left="83" w:right="33"/>
              <w:rPr>
                <w:sz w:val="16"/>
              </w:rPr>
            </w:pPr>
            <w:r>
              <w:rPr>
                <w:sz w:val="16"/>
              </w:rPr>
              <w:t>23248</w:t>
            </w:r>
          </w:p>
        </w:tc>
        <w:tc>
          <w:tcPr>
            <w:tcW w:w="1000" w:type="dxa"/>
            <w:tcBorders>
              <w:top w:val="nil"/>
              <w:bottom w:val="nil"/>
            </w:tcBorders>
          </w:tcPr>
          <w:p w14:paraId="1CEEEB7B"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14CC8582"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52A8C12" w14:textId="77777777" w:rsidR="00F2431C" w:rsidRDefault="00F2431C" w:rsidP="00FC7C21">
            <w:pPr>
              <w:pStyle w:val="TableParagraph"/>
              <w:ind w:left="69" w:right="59"/>
              <w:rPr>
                <w:sz w:val="16"/>
              </w:rPr>
            </w:pPr>
            <w:r>
              <w:rPr>
                <w:sz w:val="16"/>
              </w:rPr>
              <w:t>30/11/</w:t>
            </w:r>
            <w:r w:rsidR="00255652">
              <w:rPr>
                <w:sz w:val="16"/>
              </w:rPr>
              <w:t>2024</w:t>
            </w:r>
          </w:p>
        </w:tc>
        <w:tc>
          <w:tcPr>
            <w:tcW w:w="1200" w:type="dxa"/>
            <w:tcBorders>
              <w:top w:val="nil"/>
              <w:bottom w:val="nil"/>
            </w:tcBorders>
          </w:tcPr>
          <w:p w14:paraId="4C4C38B9" w14:textId="77777777" w:rsidR="00F2431C" w:rsidRDefault="00F2431C" w:rsidP="00FC7C21">
            <w:pPr>
              <w:pStyle w:val="TableParagraph"/>
              <w:ind w:right="27"/>
              <w:jc w:val="right"/>
              <w:rPr>
                <w:sz w:val="16"/>
              </w:rPr>
            </w:pPr>
            <w:r>
              <w:rPr>
                <w:sz w:val="16"/>
              </w:rPr>
              <w:t>4.973,90</w:t>
            </w:r>
          </w:p>
        </w:tc>
        <w:tc>
          <w:tcPr>
            <w:tcW w:w="1200" w:type="dxa"/>
            <w:tcBorders>
              <w:top w:val="nil"/>
              <w:bottom w:val="nil"/>
            </w:tcBorders>
          </w:tcPr>
          <w:p w14:paraId="2328F52A" w14:textId="77777777" w:rsidR="00F2431C" w:rsidRDefault="00F2431C" w:rsidP="00FC7C21">
            <w:pPr>
              <w:pStyle w:val="TableParagraph"/>
              <w:ind w:right="27"/>
              <w:jc w:val="right"/>
              <w:rPr>
                <w:sz w:val="16"/>
              </w:rPr>
            </w:pPr>
            <w:r>
              <w:rPr>
                <w:sz w:val="16"/>
              </w:rPr>
              <w:t>2.201,78</w:t>
            </w:r>
          </w:p>
        </w:tc>
        <w:tc>
          <w:tcPr>
            <w:tcW w:w="1200" w:type="dxa"/>
            <w:tcBorders>
              <w:top w:val="nil"/>
              <w:bottom w:val="nil"/>
            </w:tcBorders>
          </w:tcPr>
          <w:p w14:paraId="75520B92" w14:textId="77777777" w:rsidR="00F2431C" w:rsidRDefault="00F2431C" w:rsidP="00FC7C21">
            <w:pPr>
              <w:pStyle w:val="TableParagraph"/>
              <w:ind w:right="27"/>
              <w:jc w:val="right"/>
              <w:rPr>
                <w:sz w:val="16"/>
              </w:rPr>
            </w:pPr>
            <w:r>
              <w:rPr>
                <w:sz w:val="16"/>
              </w:rPr>
              <w:t>2.772,12</w:t>
            </w:r>
          </w:p>
        </w:tc>
      </w:tr>
      <w:tr w:rsidR="00F2431C" w14:paraId="51021FF7" w14:textId="77777777" w:rsidTr="00FC7C21">
        <w:trPr>
          <w:trHeight w:val="360"/>
        </w:trPr>
        <w:tc>
          <w:tcPr>
            <w:tcW w:w="1180" w:type="dxa"/>
            <w:tcBorders>
              <w:top w:val="nil"/>
              <w:bottom w:val="nil"/>
            </w:tcBorders>
          </w:tcPr>
          <w:p w14:paraId="05BD7E36" w14:textId="77777777" w:rsidR="00F2431C" w:rsidRDefault="00F2431C" w:rsidP="00FC7C21">
            <w:pPr>
              <w:pStyle w:val="TableParagraph"/>
              <w:ind w:left="60" w:right="50"/>
              <w:rPr>
                <w:sz w:val="16"/>
              </w:rPr>
            </w:pPr>
            <w:r>
              <w:rPr>
                <w:sz w:val="16"/>
              </w:rPr>
              <w:t>023950</w:t>
            </w:r>
          </w:p>
        </w:tc>
        <w:tc>
          <w:tcPr>
            <w:tcW w:w="1200" w:type="dxa"/>
            <w:tcBorders>
              <w:top w:val="nil"/>
              <w:bottom w:val="nil"/>
            </w:tcBorders>
          </w:tcPr>
          <w:p w14:paraId="519F9A4F" w14:textId="77777777" w:rsidR="00F2431C" w:rsidRDefault="00F2431C" w:rsidP="00FC7C21">
            <w:pPr>
              <w:pStyle w:val="TableParagraph"/>
              <w:ind w:left="86" w:right="76"/>
              <w:rPr>
                <w:sz w:val="16"/>
              </w:rPr>
            </w:pPr>
            <w:r>
              <w:rPr>
                <w:sz w:val="16"/>
              </w:rPr>
              <w:t>023259</w:t>
            </w:r>
          </w:p>
        </w:tc>
        <w:tc>
          <w:tcPr>
            <w:tcW w:w="1600" w:type="dxa"/>
            <w:tcBorders>
              <w:top w:val="nil"/>
              <w:bottom w:val="nil"/>
            </w:tcBorders>
          </w:tcPr>
          <w:p w14:paraId="72EFA77B" w14:textId="77777777" w:rsidR="00F2431C" w:rsidRDefault="00F2431C" w:rsidP="00FC7C21">
            <w:pPr>
              <w:pStyle w:val="TableParagraph"/>
              <w:ind w:left="47" w:right="37"/>
              <w:rPr>
                <w:sz w:val="16"/>
              </w:rPr>
            </w:pPr>
            <w:r>
              <w:rPr>
                <w:sz w:val="16"/>
              </w:rPr>
              <w:t>009539</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6EF91144"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64185A02"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541E5C2"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1C17ED97" w14:textId="77777777" w:rsidR="00F2431C" w:rsidRDefault="00F2431C" w:rsidP="00FC7C21">
            <w:pPr>
              <w:pStyle w:val="TableParagraph"/>
              <w:ind w:left="83" w:right="33"/>
              <w:rPr>
                <w:sz w:val="16"/>
              </w:rPr>
            </w:pPr>
            <w:r>
              <w:rPr>
                <w:sz w:val="16"/>
              </w:rPr>
              <w:t>23259</w:t>
            </w:r>
          </w:p>
        </w:tc>
        <w:tc>
          <w:tcPr>
            <w:tcW w:w="1000" w:type="dxa"/>
            <w:tcBorders>
              <w:top w:val="nil"/>
              <w:bottom w:val="nil"/>
            </w:tcBorders>
          </w:tcPr>
          <w:p w14:paraId="5D02707A"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1A1E21F"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A6C8504" w14:textId="77777777" w:rsidR="00F2431C" w:rsidRDefault="00F2431C" w:rsidP="00FC7C21">
            <w:pPr>
              <w:pStyle w:val="TableParagraph"/>
              <w:ind w:left="69" w:right="59"/>
              <w:rPr>
                <w:sz w:val="16"/>
              </w:rPr>
            </w:pPr>
            <w:r>
              <w:rPr>
                <w:sz w:val="16"/>
              </w:rPr>
              <w:t>30/11/</w:t>
            </w:r>
            <w:r w:rsidR="00255652">
              <w:rPr>
                <w:sz w:val="16"/>
              </w:rPr>
              <w:t>2024</w:t>
            </w:r>
          </w:p>
        </w:tc>
        <w:tc>
          <w:tcPr>
            <w:tcW w:w="1200" w:type="dxa"/>
            <w:tcBorders>
              <w:top w:val="nil"/>
              <w:bottom w:val="nil"/>
            </w:tcBorders>
          </w:tcPr>
          <w:p w14:paraId="3037EEC7" w14:textId="77777777" w:rsidR="00F2431C" w:rsidRDefault="00F2431C" w:rsidP="00FC7C21">
            <w:pPr>
              <w:pStyle w:val="TableParagraph"/>
              <w:ind w:right="27"/>
              <w:jc w:val="right"/>
              <w:rPr>
                <w:sz w:val="16"/>
              </w:rPr>
            </w:pPr>
            <w:r>
              <w:rPr>
                <w:sz w:val="16"/>
              </w:rPr>
              <w:t>494,59</w:t>
            </w:r>
          </w:p>
        </w:tc>
        <w:tc>
          <w:tcPr>
            <w:tcW w:w="1200" w:type="dxa"/>
            <w:tcBorders>
              <w:top w:val="nil"/>
              <w:bottom w:val="nil"/>
            </w:tcBorders>
          </w:tcPr>
          <w:p w14:paraId="6CD019BD" w14:textId="77777777" w:rsidR="00F2431C" w:rsidRDefault="00F2431C" w:rsidP="00FC7C21">
            <w:pPr>
              <w:pStyle w:val="TableParagraph"/>
              <w:ind w:right="27"/>
              <w:jc w:val="right"/>
              <w:rPr>
                <w:sz w:val="16"/>
              </w:rPr>
            </w:pPr>
            <w:r>
              <w:rPr>
                <w:sz w:val="16"/>
              </w:rPr>
              <w:t>0,00</w:t>
            </w:r>
          </w:p>
        </w:tc>
        <w:tc>
          <w:tcPr>
            <w:tcW w:w="1200" w:type="dxa"/>
            <w:tcBorders>
              <w:top w:val="nil"/>
              <w:bottom w:val="nil"/>
            </w:tcBorders>
          </w:tcPr>
          <w:p w14:paraId="06785283" w14:textId="77777777" w:rsidR="00F2431C" w:rsidRDefault="00F2431C" w:rsidP="00FC7C21">
            <w:pPr>
              <w:pStyle w:val="TableParagraph"/>
              <w:ind w:right="27"/>
              <w:jc w:val="right"/>
              <w:rPr>
                <w:sz w:val="16"/>
              </w:rPr>
            </w:pPr>
            <w:r>
              <w:rPr>
                <w:sz w:val="16"/>
              </w:rPr>
              <w:t>494,59</w:t>
            </w:r>
          </w:p>
        </w:tc>
      </w:tr>
      <w:tr w:rsidR="00F2431C" w14:paraId="7ACD8379" w14:textId="77777777" w:rsidTr="00FC7C21">
        <w:trPr>
          <w:trHeight w:val="385"/>
        </w:trPr>
        <w:tc>
          <w:tcPr>
            <w:tcW w:w="1180" w:type="dxa"/>
            <w:tcBorders>
              <w:top w:val="nil"/>
              <w:bottom w:val="nil"/>
            </w:tcBorders>
          </w:tcPr>
          <w:p w14:paraId="59911F4B" w14:textId="77777777" w:rsidR="00F2431C" w:rsidRDefault="00F2431C" w:rsidP="00FC7C21">
            <w:pPr>
              <w:pStyle w:val="TableParagraph"/>
              <w:ind w:left="60" w:right="50"/>
              <w:rPr>
                <w:sz w:val="16"/>
              </w:rPr>
            </w:pPr>
            <w:r>
              <w:rPr>
                <w:sz w:val="16"/>
              </w:rPr>
              <w:t>023951</w:t>
            </w:r>
          </w:p>
        </w:tc>
        <w:tc>
          <w:tcPr>
            <w:tcW w:w="1200" w:type="dxa"/>
            <w:tcBorders>
              <w:top w:val="nil"/>
              <w:bottom w:val="nil"/>
            </w:tcBorders>
          </w:tcPr>
          <w:p w14:paraId="2F6A74E9" w14:textId="77777777" w:rsidR="00F2431C" w:rsidRDefault="00F2431C" w:rsidP="00FC7C21">
            <w:pPr>
              <w:pStyle w:val="TableParagraph"/>
              <w:ind w:left="86" w:right="76"/>
              <w:rPr>
                <w:sz w:val="16"/>
              </w:rPr>
            </w:pPr>
            <w:r>
              <w:rPr>
                <w:sz w:val="16"/>
              </w:rPr>
              <w:t>023245</w:t>
            </w:r>
          </w:p>
        </w:tc>
        <w:tc>
          <w:tcPr>
            <w:tcW w:w="1600" w:type="dxa"/>
            <w:tcBorders>
              <w:top w:val="nil"/>
              <w:bottom w:val="nil"/>
            </w:tcBorders>
          </w:tcPr>
          <w:p w14:paraId="2213E15E" w14:textId="77777777" w:rsidR="00F2431C" w:rsidRDefault="00F2431C" w:rsidP="00FC7C21">
            <w:pPr>
              <w:pStyle w:val="TableParagraph"/>
              <w:ind w:left="47" w:right="37"/>
              <w:rPr>
                <w:sz w:val="16"/>
              </w:rPr>
            </w:pPr>
            <w:r>
              <w:rPr>
                <w:sz w:val="16"/>
              </w:rPr>
              <w:t>010349</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6FB99B01" w14:textId="77777777" w:rsidR="00F2431C" w:rsidRDefault="00F2431C" w:rsidP="00FC7C21">
            <w:pPr>
              <w:pStyle w:val="TableParagraph"/>
              <w:ind w:left="139" w:right="129"/>
              <w:rPr>
                <w:sz w:val="16"/>
              </w:rPr>
            </w:pPr>
            <w:r>
              <w:rPr>
                <w:sz w:val="16"/>
              </w:rPr>
              <w:t>288</w:t>
            </w:r>
          </w:p>
        </w:tc>
        <w:tc>
          <w:tcPr>
            <w:tcW w:w="3200" w:type="dxa"/>
            <w:tcBorders>
              <w:top w:val="nil"/>
              <w:bottom w:val="nil"/>
            </w:tcBorders>
          </w:tcPr>
          <w:p w14:paraId="3E7C569F"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313E2E9" w14:textId="77777777" w:rsidR="00F2431C" w:rsidRDefault="00F2431C" w:rsidP="00FC7C21">
            <w:pPr>
              <w:pStyle w:val="TableParagraph"/>
              <w:ind w:left="83" w:right="33"/>
              <w:rPr>
                <w:sz w:val="16"/>
              </w:rPr>
            </w:pPr>
            <w:r>
              <w:rPr>
                <w:sz w:val="16"/>
              </w:rPr>
              <w:t>23245</w:t>
            </w:r>
          </w:p>
        </w:tc>
        <w:tc>
          <w:tcPr>
            <w:tcW w:w="1000" w:type="dxa"/>
            <w:tcBorders>
              <w:top w:val="nil"/>
              <w:bottom w:val="nil"/>
            </w:tcBorders>
          </w:tcPr>
          <w:p w14:paraId="6CF4D39E"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7673F7A"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1EFACE2A" w14:textId="77777777" w:rsidR="00F2431C" w:rsidRDefault="00F2431C" w:rsidP="00FC7C21">
            <w:pPr>
              <w:pStyle w:val="TableParagraph"/>
              <w:ind w:left="69" w:right="59"/>
              <w:rPr>
                <w:sz w:val="16"/>
              </w:rPr>
            </w:pPr>
            <w:r>
              <w:rPr>
                <w:sz w:val="16"/>
              </w:rPr>
              <w:t>30/11/</w:t>
            </w:r>
            <w:r w:rsidR="00255652">
              <w:rPr>
                <w:sz w:val="16"/>
              </w:rPr>
              <w:t>2024</w:t>
            </w:r>
          </w:p>
        </w:tc>
        <w:tc>
          <w:tcPr>
            <w:tcW w:w="1200" w:type="dxa"/>
            <w:tcBorders>
              <w:top w:val="nil"/>
              <w:bottom w:val="nil"/>
            </w:tcBorders>
          </w:tcPr>
          <w:p w14:paraId="16C3E67F" w14:textId="77777777" w:rsidR="00F2431C" w:rsidRDefault="00F2431C" w:rsidP="00FC7C21">
            <w:pPr>
              <w:pStyle w:val="TableParagraph"/>
              <w:ind w:right="27"/>
              <w:jc w:val="right"/>
              <w:rPr>
                <w:sz w:val="16"/>
              </w:rPr>
            </w:pPr>
            <w:r>
              <w:rPr>
                <w:sz w:val="16"/>
              </w:rPr>
              <w:t>5.371,21</w:t>
            </w:r>
          </w:p>
        </w:tc>
        <w:tc>
          <w:tcPr>
            <w:tcW w:w="1200" w:type="dxa"/>
            <w:tcBorders>
              <w:top w:val="nil"/>
              <w:bottom w:val="nil"/>
            </w:tcBorders>
          </w:tcPr>
          <w:p w14:paraId="746E4351" w14:textId="77777777" w:rsidR="00F2431C" w:rsidRDefault="00F2431C" w:rsidP="00FC7C21">
            <w:pPr>
              <w:pStyle w:val="TableParagraph"/>
              <w:ind w:right="27"/>
              <w:jc w:val="right"/>
              <w:rPr>
                <w:sz w:val="16"/>
              </w:rPr>
            </w:pPr>
            <w:r>
              <w:rPr>
                <w:sz w:val="16"/>
              </w:rPr>
              <w:t>1.851,14</w:t>
            </w:r>
          </w:p>
        </w:tc>
        <w:tc>
          <w:tcPr>
            <w:tcW w:w="1200" w:type="dxa"/>
            <w:tcBorders>
              <w:top w:val="nil"/>
              <w:bottom w:val="nil"/>
            </w:tcBorders>
          </w:tcPr>
          <w:p w14:paraId="45196892" w14:textId="77777777" w:rsidR="00F2431C" w:rsidRDefault="00F2431C" w:rsidP="00FC7C21">
            <w:pPr>
              <w:pStyle w:val="TableParagraph"/>
              <w:ind w:right="27"/>
              <w:jc w:val="right"/>
              <w:rPr>
                <w:sz w:val="16"/>
              </w:rPr>
            </w:pPr>
            <w:r>
              <w:rPr>
                <w:sz w:val="16"/>
              </w:rPr>
              <w:t>3.520,07</w:t>
            </w:r>
          </w:p>
        </w:tc>
      </w:tr>
      <w:tr w:rsidR="00F2431C" w14:paraId="63339353" w14:textId="77777777" w:rsidTr="00FC7C21">
        <w:trPr>
          <w:trHeight w:val="254"/>
        </w:trPr>
        <w:tc>
          <w:tcPr>
            <w:tcW w:w="1180" w:type="dxa"/>
            <w:tcBorders>
              <w:top w:val="nil"/>
              <w:bottom w:val="nil"/>
            </w:tcBorders>
          </w:tcPr>
          <w:p w14:paraId="3939C260" w14:textId="77777777" w:rsidR="00F2431C" w:rsidRDefault="00F2431C" w:rsidP="00FC7C21">
            <w:pPr>
              <w:pStyle w:val="TableParagraph"/>
              <w:spacing w:before="19"/>
              <w:ind w:left="60" w:right="50"/>
              <w:rPr>
                <w:sz w:val="16"/>
              </w:rPr>
            </w:pPr>
            <w:r>
              <w:rPr>
                <w:sz w:val="16"/>
              </w:rPr>
              <w:t>024194</w:t>
            </w:r>
          </w:p>
        </w:tc>
        <w:tc>
          <w:tcPr>
            <w:tcW w:w="1200" w:type="dxa"/>
            <w:tcBorders>
              <w:top w:val="nil"/>
              <w:bottom w:val="nil"/>
            </w:tcBorders>
          </w:tcPr>
          <w:p w14:paraId="77E2BBCE" w14:textId="77777777" w:rsidR="00F2431C" w:rsidRDefault="00F2431C" w:rsidP="00FC7C21">
            <w:pPr>
              <w:pStyle w:val="TableParagraph"/>
              <w:spacing w:before="19"/>
              <w:ind w:left="86" w:right="76"/>
              <w:rPr>
                <w:sz w:val="16"/>
              </w:rPr>
            </w:pPr>
            <w:r>
              <w:rPr>
                <w:sz w:val="16"/>
              </w:rPr>
              <w:t>023711</w:t>
            </w:r>
          </w:p>
        </w:tc>
        <w:tc>
          <w:tcPr>
            <w:tcW w:w="1600" w:type="dxa"/>
            <w:tcBorders>
              <w:top w:val="nil"/>
              <w:bottom w:val="nil"/>
            </w:tcBorders>
          </w:tcPr>
          <w:p w14:paraId="504BD35C" w14:textId="77777777" w:rsidR="00F2431C" w:rsidRDefault="00F2431C" w:rsidP="00FC7C21">
            <w:pPr>
              <w:pStyle w:val="TableParagraph"/>
              <w:spacing w:before="19"/>
              <w:ind w:left="47" w:right="37"/>
              <w:rPr>
                <w:sz w:val="16"/>
              </w:rPr>
            </w:pPr>
            <w:r>
              <w:rPr>
                <w:sz w:val="16"/>
              </w:rPr>
              <w:t>010798</w:t>
            </w:r>
            <w:r>
              <w:rPr>
                <w:spacing w:val="-6"/>
                <w:sz w:val="16"/>
              </w:rPr>
              <w:t xml:space="preserve"> </w:t>
            </w:r>
            <w:r>
              <w:rPr>
                <w:sz w:val="16"/>
              </w:rPr>
              <w:t>-</w:t>
            </w:r>
            <w:r>
              <w:rPr>
                <w:spacing w:val="-6"/>
                <w:sz w:val="16"/>
              </w:rPr>
              <w:t xml:space="preserve"> </w:t>
            </w:r>
            <w:r>
              <w:rPr>
                <w:sz w:val="16"/>
              </w:rPr>
              <w:t>01/10/</w:t>
            </w:r>
            <w:r w:rsidR="00255652">
              <w:rPr>
                <w:sz w:val="16"/>
              </w:rPr>
              <w:t>2024</w:t>
            </w:r>
          </w:p>
        </w:tc>
        <w:tc>
          <w:tcPr>
            <w:tcW w:w="800" w:type="dxa"/>
            <w:tcBorders>
              <w:top w:val="nil"/>
              <w:bottom w:val="nil"/>
            </w:tcBorders>
          </w:tcPr>
          <w:p w14:paraId="07F83E47"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5979D2B4"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r>
              <w:rPr>
                <w:spacing w:val="-4"/>
                <w:sz w:val="16"/>
              </w:rPr>
              <w:t xml:space="preserve"> </w:t>
            </w:r>
            <w:r>
              <w:rPr>
                <w:sz w:val="16"/>
              </w:rPr>
              <w:t>S/A.</w:t>
            </w:r>
          </w:p>
        </w:tc>
        <w:tc>
          <w:tcPr>
            <w:tcW w:w="1400" w:type="dxa"/>
            <w:tcBorders>
              <w:top w:val="nil"/>
              <w:bottom w:val="nil"/>
            </w:tcBorders>
          </w:tcPr>
          <w:p w14:paraId="319523F9" w14:textId="77777777" w:rsidR="00F2431C" w:rsidRDefault="00F2431C" w:rsidP="00FC7C21">
            <w:pPr>
              <w:pStyle w:val="TableParagraph"/>
              <w:spacing w:before="19"/>
              <w:ind w:left="83" w:right="33"/>
              <w:rPr>
                <w:sz w:val="16"/>
              </w:rPr>
            </w:pPr>
            <w:r>
              <w:rPr>
                <w:sz w:val="16"/>
              </w:rPr>
              <w:t>23711</w:t>
            </w:r>
          </w:p>
        </w:tc>
        <w:tc>
          <w:tcPr>
            <w:tcW w:w="1000" w:type="dxa"/>
            <w:tcBorders>
              <w:top w:val="nil"/>
              <w:bottom w:val="nil"/>
            </w:tcBorders>
          </w:tcPr>
          <w:p w14:paraId="4191E677"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1543495C"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51621800" w14:textId="77777777" w:rsidR="00F2431C" w:rsidRDefault="00F2431C" w:rsidP="00FC7C21">
            <w:pPr>
              <w:pStyle w:val="TableParagraph"/>
              <w:spacing w:before="19"/>
              <w:ind w:left="69" w:right="59"/>
              <w:rPr>
                <w:sz w:val="16"/>
              </w:rPr>
            </w:pPr>
            <w:r>
              <w:rPr>
                <w:sz w:val="16"/>
              </w:rPr>
              <w:t>30/11/</w:t>
            </w:r>
            <w:r w:rsidR="00255652">
              <w:rPr>
                <w:sz w:val="16"/>
              </w:rPr>
              <w:t>2024</w:t>
            </w:r>
          </w:p>
        </w:tc>
        <w:tc>
          <w:tcPr>
            <w:tcW w:w="1200" w:type="dxa"/>
            <w:tcBorders>
              <w:top w:val="nil"/>
              <w:bottom w:val="nil"/>
            </w:tcBorders>
          </w:tcPr>
          <w:p w14:paraId="3B3FA013" w14:textId="77777777" w:rsidR="00F2431C" w:rsidRDefault="00F2431C" w:rsidP="00FC7C21">
            <w:pPr>
              <w:pStyle w:val="TableParagraph"/>
              <w:spacing w:before="19"/>
              <w:ind w:right="27"/>
              <w:jc w:val="right"/>
              <w:rPr>
                <w:sz w:val="16"/>
              </w:rPr>
            </w:pPr>
            <w:r>
              <w:rPr>
                <w:sz w:val="16"/>
              </w:rPr>
              <w:t>31,35</w:t>
            </w:r>
          </w:p>
        </w:tc>
        <w:tc>
          <w:tcPr>
            <w:tcW w:w="1200" w:type="dxa"/>
            <w:tcBorders>
              <w:top w:val="nil"/>
              <w:bottom w:val="nil"/>
            </w:tcBorders>
          </w:tcPr>
          <w:p w14:paraId="12ECDE35"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241560E9" w14:textId="77777777" w:rsidR="00F2431C" w:rsidRDefault="00F2431C" w:rsidP="00FC7C21">
            <w:pPr>
              <w:pStyle w:val="TableParagraph"/>
              <w:spacing w:before="19"/>
              <w:ind w:right="27"/>
              <w:jc w:val="right"/>
              <w:rPr>
                <w:sz w:val="16"/>
              </w:rPr>
            </w:pPr>
            <w:r>
              <w:rPr>
                <w:sz w:val="16"/>
              </w:rPr>
              <w:t>31,35</w:t>
            </w:r>
          </w:p>
        </w:tc>
      </w:tr>
      <w:tr w:rsidR="00F2431C" w14:paraId="34441B5A" w14:textId="77777777" w:rsidTr="00FC7C21">
        <w:trPr>
          <w:trHeight w:val="254"/>
        </w:trPr>
        <w:tc>
          <w:tcPr>
            <w:tcW w:w="1180" w:type="dxa"/>
            <w:tcBorders>
              <w:top w:val="nil"/>
              <w:bottom w:val="nil"/>
            </w:tcBorders>
          </w:tcPr>
          <w:p w14:paraId="4CA7B855" w14:textId="77777777" w:rsidR="00F2431C" w:rsidRDefault="00F2431C" w:rsidP="00FC7C21">
            <w:pPr>
              <w:pStyle w:val="TableParagraph"/>
              <w:spacing w:before="45"/>
              <w:ind w:left="60" w:right="50"/>
              <w:rPr>
                <w:sz w:val="16"/>
              </w:rPr>
            </w:pPr>
            <w:r>
              <w:rPr>
                <w:sz w:val="16"/>
              </w:rPr>
              <w:t>024169</w:t>
            </w:r>
          </w:p>
        </w:tc>
        <w:tc>
          <w:tcPr>
            <w:tcW w:w="1200" w:type="dxa"/>
            <w:tcBorders>
              <w:top w:val="nil"/>
              <w:bottom w:val="nil"/>
            </w:tcBorders>
          </w:tcPr>
          <w:p w14:paraId="59578545" w14:textId="77777777" w:rsidR="00F2431C" w:rsidRDefault="00F2431C" w:rsidP="00FC7C21">
            <w:pPr>
              <w:pStyle w:val="TableParagraph"/>
              <w:spacing w:before="45"/>
              <w:ind w:left="86" w:right="76"/>
              <w:rPr>
                <w:sz w:val="16"/>
              </w:rPr>
            </w:pPr>
            <w:r>
              <w:rPr>
                <w:sz w:val="16"/>
              </w:rPr>
              <w:t>023637</w:t>
            </w:r>
          </w:p>
        </w:tc>
        <w:tc>
          <w:tcPr>
            <w:tcW w:w="1600" w:type="dxa"/>
            <w:tcBorders>
              <w:top w:val="nil"/>
              <w:bottom w:val="nil"/>
            </w:tcBorders>
          </w:tcPr>
          <w:p w14:paraId="0DA09398" w14:textId="77777777" w:rsidR="00F2431C" w:rsidRDefault="00F2431C" w:rsidP="00FC7C21">
            <w:pPr>
              <w:pStyle w:val="TableParagraph"/>
              <w:spacing w:before="45"/>
              <w:ind w:left="47" w:right="37"/>
              <w:rPr>
                <w:sz w:val="16"/>
              </w:rPr>
            </w:pPr>
            <w:r>
              <w:rPr>
                <w:sz w:val="16"/>
              </w:rPr>
              <w:t>010651</w:t>
            </w:r>
            <w:r>
              <w:rPr>
                <w:spacing w:val="-6"/>
                <w:sz w:val="16"/>
              </w:rPr>
              <w:t xml:space="preserve"> </w:t>
            </w:r>
            <w:r>
              <w:rPr>
                <w:sz w:val="16"/>
              </w:rPr>
              <w:t>-</w:t>
            </w:r>
            <w:r>
              <w:rPr>
                <w:spacing w:val="-6"/>
                <w:sz w:val="16"/>
              </w:rPr>
              <w:t xml:space="preserve"> </w:t>
            </w:r>
            <w:r>
              <w:rPr>
                <w:sz w:val="16"/>
              </w:rPr>
              <w:t>01/09/</w:t>
            </w:r>
            <w:r w:rsidR="00255652">
              <w:rPr>
                <w:sz w:val="16"/>
              </w:rPr>
              <w:t>2024</w:t>
            </w:r>
          </w:p>
        </w:tc>
        <w:tc>
          <w:tcPr>
            <w:tcW w:w="800" w:type="dxa"/>
            <w:tcBorders>
              <w:top w:val="nil"/>
              <w:bottom w:val="nil"/>
            </w:tcBorders>
          </w:tcPr>
          <w:p w14:paraId="644AD46E" w14:textId="77777777" w:rsidR="00F2431C" w:rsidRDefault="00F2431C" w:rsidP="00FC7C21">
            <w:pPr>
              <w:pStyle w:val="TableParagraph"/>
              <w:spacing w:before="45"/>
              <w:ind w:left="139" w:right="129"/>
              <w:rPr>
                <w:sz w:val="16"/>
              </w:rPr>
            </w:pPr>
            <w:r>
              <w:rPr>
                <w:sz w:val="16"/>
              </w:rPr>
              <w:t>251</w:t>
            </w:r>
          </w:p>
        </w:tc>
        <w:tc>
          <w:tcPr>
            <w:tcW w:w="3200" w:type="dxa"/>
            <w:tcBorders>
              <w:top w:val="nil"/>
              <w:bottom w:val="nil"/>
            </w:tcBorders>
          </w:tcPr>
          <w:p w14:paraId="25C4723A" w14:textId="77777777" w:rsidR="00F2431C" w:rsidRDefault="00F2431C" w:rsidP="00FC7C21">
            <w:pPr>
              <w:pStyle w:val="TableParagraph"/>
              <w:spacing w:before="45"/>
              <w:ind w:left="40"/>
              <w:rPr>
                <w:sz w:val="16"/>
              </w:rPr>
            </w:pPr>
            <w:r>
              <w:rPr>
                <w:sz w:val="16"/>
              </w:rPr>
              <w:t>CAIXA</w:t>
            </w:r>
            <w:r>
              <w:rPr>
                <w:spacing w:val="-7"/>
                <w:sz w:val="16"/>
              </w:rPr>
              <w:t xml:space="preserve"> </w:t>
            </w:r>
            <w:r>
              <w:rPr>
                <w:sz w:val="16"/>
              </w:rPr>
              <w:t>ECONOMICA</w:t>
            </w:r>
            <w:r>
              <w:rPr>
                <w:spacing w:val="-7"/>
                <w:sz w:val="16"/>
              </w:rPr>
              <w:t xml:space="preserve"> </w:t>
            </w:r>
            <w:r>
              <w:rPr>
                <w:sz w:val="16"/>
              </w:rPr>
              <w:t>FEDERAL</w:t>
            </w:r>
          </w:p>
        </w:tc>
        <w:tc>
          <w:tcPr>
            <w:tcW w:w="1400" w:type="dxa"/>
            <w:tcBorders>
              <w:top w:val="nil"/>
              <w:bottom w:val="nil"/>
            </w:tcBorders>
          </w:tcPr>
          <w:p w14:paraId="7C5EF4FB" w14:textId="77777777" w:rsidR="00F2431C" w:rsidRDefault="00F2431C" w:rsidP="00FC7C21">
            <w:pPr>
              <w:pStyle w:val="TableParagraph"/>
              <w:spacing w:before="45"/>
              <w:ind w:left="83" w:right="33"/>
              <w:rPr>
                <w:sz w:val="16"/>
              </w:rPr>
            </w:pPr>
            <w:r>
              <w:rPr>
                <w:sz w:val="16"/>
              </w:rPr>
              <w:t>23637</w:t>
            </w:r>
          </w:p>
        </w:tc>
        <w:tc>
          <w:tcPr>
            <w:tcW w:w="1000" w:type="dxa"/>
            <w:tcBorders>
              <w:top w:val="nil"/>
              <w:bottom w:val="nil"/>
            </w:tcBorders>
          </w:tcPr>
          <w:p w14:paraId="61E9402F"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4C5046C8"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3EB83C3A" w14:textId="77777777" w:rsidR="00F2431C" w:rsidRDefault="00F2431C" w:rsidP="00FC7C21">
            <w:pPr>
              <w:pStyle w:val="TableParagraph"/>
              <w:spacing w:before="45"/>
              <w:ind w:left="69" w:right="59"/>
              <w:rPr>
                <w:sz w:val="16"/>
              </w:rPr>
            </w:pPr>
            <w:r>
              <w:rPr>
                <w:sz w:val="16"/>
              </w:rPr>
              <w:t>30/11/</w:t>
            </w:r>
            <w:r w:rsidR="00255652">
              <w:rPr>
                <w:sz w:val="16"/>
              </w:rPr>
              <w:t>2024</w:t>
            </w:r>
          </w:p>
        </w:tc>
        <w:tc>
          <w:tcPr>
            <w:tcW w:w="1200" w:type="dxa"/>
            <w:tcBorders>
              <w:top w:val="nil"/>
              <w:bottom w:val="nil"/>
            </w:tcBorders>
          </w:tcPr>
          <w:p w14:paraId="3CEB412E" w14:textId="77777777" w:rsidR="00F2431C" w:rsidRDefault="00F2431C" w:rsidP="00FC7C21">
            <w:pPr>
              <w:pStyle w:val="TableParagraph"/>
              <w:spacing w:before="45"/>
              <w:ind w:right="27"/>
              <w:jc w:val="right"/>
              <w:rPr>
                <w:sz w:val="16"/>
              </w:rPr>
            </w:pPr>
            <w:r>
              <w:rPr>
                <w:sz w:val="16"/>
              </w:rPr>
              <w:t>167,20</w:t>
            </w:r>
          </w:p>
        </w:tc>
        <w:tc>
          <w:tcPr>
            <w:tcW w:w="1200" w:type="dxa"/>
            <w:tcBorders>
              <w:top w:val="nil"/>
              <w:bottom w:val="nil"/>
            </w:tcBorders>
          </w:tcPr>
          <w:p w14:paraId="28305FD3"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2D8DA85" w14:textId="77777777" w:rsidR="00F2431C" w:rsidRDefault="00F2431C" w:rsidP="00FC7C21">
            <w:pPr>
              <w:pStyle w:val="TableParagraph"/>
              <w:spacing w:before="45"/>
              <w:ind w:right="27"/>
              <w:jc w:val="right"/>
              <w:rPr>
                <w:sz w:val="16"/>
              </w:rPr>
            </w:pPr>
            <w:r>
              <w:rPr>
                <w:sz w:val="16"/>
              </w:rPr>
              <w:t>167,20</w:t>
            </w:r>
          </w:p>
        </w:tc>
      </w:tr>
      <w:tr w:rsidR="00F2431C" w14:paraId="59E4420D" w14:textId="77777777" w:rsidTr="00FC7C21">
        <w:trPr>
          <w:trHeight w:val="385"/>
        </w:trPr>
        <w:tc>
          <w:tcPr>
            <w:tcW w:w="1180" w:type="dxa"/>
            <w:tcBorders>
              <w:top w:val="nil"/>
              <w:bottom w:val="nil"/>
            </w:tcBorders>
          </w:tcPr>
          <w:p w14:paraId="33DA08EA" w14:textId="77777777" w:rsidR="00F2431C" w:rsidRDefault="00F2431C" w:rsidP="00FC7C21">
            <w:pPr>
              <w:pStyle w:val="TableParagraph"/>
              <w:spacing w:before="111"/>
              <w:ind w:left="60" w:right="50"/>
              <w:rPr>
                <w:sz w:val="16"/>
              </w:rPr>
            </w:pPr>
            <w:r>
              <w:rPr>
                <w:sz w:val="16"/>
              </w:rPr>
              <w:t>023937</w:t>
            </w:r>
          </w:p>
        </w:tc>
        <w:tc>
          <w:tcPr>
            <w:tcW w:w="1200" w:type="dxa"/>
            <w:tcBorders>
              <w:top w:val="nil"/>
              <w:bottom w:val="nil"/>
            </w:tcBorders>
          </w:tcPr>
          <w:p w14:paraId="4E94BBD8" w14:textId="77777777" w:rsidR="00F2431C" w:rsidRDefault="00F2431C" w:rsidP="00FC7C21">
            <w:pPr>
              <w:pStyle w:val="TableParagraph"/>
              <w:spacing w:before="111"/>
              <w:ind w:left="86" w:right="76"/>
              <w:rPr>
                <w:sz w:val="16"/>
              </w:rPr>
            </w:pPr>
            <w:r>
              <w:rPr>
                <w:sz w:val="16"/>
              </w:rPr>
              <w:t>023265</w:t>
            </w:r>
          </w:p>
        </w:tc>
        <w:tc>
          <w:tcPr>
            <w:tcW w:w="1600" w:type="dxa"/>
            <w:tcBorders>
              <w:top w:val="nil"/>
              <w:bottom w:val="nil"/>
            </w:tcBorders>
          </w:tcPr>
          <w:p w14:paraId="3AF72835" w14:textId="77777777" w:rsidR="00F2431C" w:rsidRDefault="00F2431C" w:rsidP="00FC7C21">
            <w:pPr>
              <w:pStyle w:val="TableParagraph"/>
              <w:spacing w:before="111"/>
              <w:ind w:left="47" w:right="37"/>
              <w:rPr>
                <w:sz w:val="16"/>
              </w:rPr>
            </w:pPr>
            <w:r>
              <w:rPr>
                <w:sz w:val="16"/>
              </w:rPr>
              <w:t>010893</w:t>
            </w:r>
            <w:r>
              <w:rPr>
                <w:spacing w:val="-6"/>
                <w:sz w:val="16"/>
              </w:rPr>
              <w:t xml:space="preserve"> </w:t>
            </w:r>
            <w:r>
              <w:rPr>
                <w:sz w:val="16"/>
              </w:rPr>
              <w:t>-</w:t>
            </w:r>
            <w:r>
              <w:rPr>
                <w:spacing w:val="-6"/>
                <w:sz w:val="16"/>
              </w:rPr>
              <w:t xml:space="preserve"> </w:t>
            </w:r>
            <w:r>
              <w:rPr>
                <w:sz w:val="16"/>
              </w:rPr>
              <w:t>29/11/</w:t>
            </w:r>
            <w:r w:rsidR="00255652">
              <w:rPr>
                <w:sz w:val="16"/>
              </w:rPr>
              <w:t>2024</w:t>
            </w:r>
          </w:p>
        </w:tc>
        <w:tc>
          <w:tcPr>
            <w:tcW w:w="800" w:type="dxa"/>
            <w:tcBorders>
              <w:top w:val="nil"/>
              <w:bottom w:val="nil"/>
            </w:tcBorders>
          </w:tcPr>
          <w:p w14:paraId="36CE51D2" w14:textId="77777777" w:rsidR="00F2431C" w:rsidRDefault="00F2431C" w:rsidP="00FC7C21">
            <w:pPr>
              <w:pStyle w:val="TableParagraph"/>
              <w:spacing w:before="111"/>
              <w:ind w:left="139" w:right="129"/>
              <w:rPr>
                <w:sz w:val="16"/>
              </w:rPr>
            </w:pPr>
            <w:r>
              <w:rPr>
                <w:sz w:val="16"/>
              </w:rPr>
              <w:t>235</w:t>
            </w:r>
          </w:p>
        </w:tc>
        <w:tc>
          <w:tcPr>
            <w:tcW w:w="3200" w:type="dxa"/>
            <w:tcBorders>
              <w:top w:val="nil"/>
              <w:bottom w:val="nil"/>
            </w:tcBorders>
          </w:tcPr>
          <w:p w14:paraId="2425B397" w14:textId="77777777" w:rsidR="00F2431C" w:rsidRDefault="00F2431C"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55677A93" w14:textId="77777777" w:rsidR="00F2431C" w:rsidRDefault="00F2431C" w:rsidP="00FC7C21">
            <w:pPr>
              <w:pStyle w:val="TableParagraph"/>
              <w:spacing w:before="111"/>
              <w:ind w:left="83" w:right="33"/>
              <w:rPr>
                <w:sz w:val="16"/>
              </w:rPr>
            </w:pPr>
            <w:r>
              <w:rPr>
                <w:sz w:val="16"/>
              </w:rPr>
              <w:t>23265</w:t>
            </w:r>
          </w:p>
        </w:tc>
        <w:tc>
          <w:tcPr>
            <w:tcW w:w="1000" w:type="dxa"/>
            <w:tcBorders>
              <w:top w:val="nil"/>
              <w:bottom w:val="nil"/>
            </w:tcBorders>
          </w:tcPr>
          <w:p w14:paraId="7DD6479E" w14:textId="77777777" w:rsidR="00F2431C" w:rsidRDefault="00F2431C" w:rsidP="00FC7C21">
            <w:pPr>
              <w:pStyle w:val="TableParagraph"/>
              <w:spacing w:before="111"/>
              <w:ind w:left="233"/>
              <w:rPr>
                <w:sz w:val="16"/>
              </w:rPr>
            </w:pPr>
            <w:r>
              <w:rPr>
                <w:sz w:val="16"/>
              </w:rPr>
              <w:t>270008</w:t>
            </w:r>
          </w:p>
        </w:tc>
        <w:tc>
          <w:tcPr>
            <w:tcW w:w="1040" w:type="dxa"/>
            <w:tcBorders>
              <w:top w:val="nil"/>
              <w:bottom w:val="nil"/>
            </w:tcBorders>
          </w:tcPr>
          <w:p w14:paraId="20868005"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62EA10F6" w14:textId="77777777" w:rsidR="00F2431C" w:rsidRDefault="00F2431C" w:rsidP="00FC7C21">
            <w:pPr>
              <w:pStyle w:val="TableParagraph"/>
              <w:spacing w:before="111"/>
              <w:ind w:left="69" w:right="59"/>
              <w:rPr>
                <w:sz w:val="16"/>
              </w:rPr>
            </w:pPr>
            <w:r>
              <w:rPr>
                <w:sz w:val="16"/>
              </w:rPr>
              <w:t>30/11/</w:t>
            </w:r>
            <w:r w:rsidR="00255652">
              <w:rPr>
                <w:sz w:val="16"/>
              </w:rPr>
              <w:t>2024</w:t>
            </w:r>
          </w:p>
        </w:tc>
        <w:tc>
          <w:tcPr>
            <w:tcW w:w="1200" w:type="dxa"/>
            <w:tcBorders>
              <w:top w:val="nil"/>
              <w:bottom w:val="nil"/>
            </w:tcBorders>
          </w:tcPr>
          <w:p w14:paraId="4899A2B4" w14:textId="77777777" w:rsidR="00F2431C" w:rsidRDefault="00F2431C" w:rsidP="00FC7C21">
            <w:pPr>
              <w:pStyle w:val="TableParagraph"/>
              <w:spacing w:before="111"/>
              <w:ind w:right="27"/>
              <w:jc w:val="right"/>
              <w:rPr>
                <w:sz w:val="16"/>
              </w:rPr>
            </w:pPr>
            <w:r>
              <w:rPr>
                <w:sz w:val="16"/>
              </w:rPr>
              <w:t>2.346,56</w:t>
            </w:r>
          </w:p>
        </w:tc>
        <w:tc>
          <w:tcPr>
            <w:tcW w:w="1200" w:type="dxa"/>
            <w:tcBorders>
              <w:top w:val="nil"/>
              <w:bottom w:val="nil"/>
            </w:tcBorders>
          </w:tcPr>
          <w:p w14:paraId="4903BE77"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2FAEA45D" w14:textId="77777777" w:rsidR="00F2431C" w:rsidRDefault="00F2431C" w:rsidP="00FC7C21">
            <w:pPr>
              <w:pStyle w:val="TableParagraph"/>
              <w:spacing w:before="111"/>
              <w:ind w:right="27"/>
              <w:jc w:val="right"/>
              <w:rPr>
                <w:sz w:val="16"/>
              </w:rPr>
            </w:pPr>
            <w:r>
              <w:rPr>
                <w:sz w:val="16"/>
              </w:rPr>
              <w:t>2.346,56</w:t>
            </w:r>
          </w:p>
        </w:tc>
      </w:tr>
      <w:tr w:rsidR="00F2431C" w14:paraId="6094CC96" w14:textId="77777777" w:rsidTr="00FC7C21">
        <w:trPr>
          <w:trHeight w:val="360"/>
        </w:trPr>
        <w:tc>
          <w:tcPr>
            <w:tcW w:w="1180" w:type="dxa"/>
            <w:tcBorders>
              <w:top w:val="nil"/>
              <w:bottom w:val="nil"/>
            </w:tcBorders>
          </w:tcPr>
          <w:p w14:paraId="24C6C464" w14:textId="77777777" w:rsidR="00F2431C" w:rsidRDefault="00F2431C" w:rsidP="00FC7C21">
            <w:pPr>
              <w:pStyle w:val="TableParagraph"/>
              <w:ind w:left="60" w:right="50"/>
              <w:rPr>
                <w:sz w:val="16"/>
              </w:rPr>
            </w:pPr>
            <w:r>
              <w:rPr>
                <w:sz w:val="16"/>
              </w:rPr>
              <w:t>023940</w:t>
            </w:r>
          </w:p>
        </w:tc>
        <w:tc>
          <w:tcPr>
            <w:tcW w:w="1200" w:type="dxa"/>
            <w:tcBorders>
              <w:top w:val="nil"/>
              <w:bottom w:val="nil"/>
            </w:tcBorders>
          </w:tcPr>
          <w:p w14:paraId="7868F7BB" w14:textId="77777777" w:rsidR="00F2431C" w:rsidRDefault="00F2431C" w:rsidP="00FC7C21">
            <w:pPr>
              <w:pStyle w:val="TableParagraph"/>
              <w:ind w:left="86" w:right="76"/>
              <w:rPr>
                <w:sz w:val="16"/>
              </w:rPr>
            </w:pPr>
            <w:r>
              <w:rPr>
                <w:sz w:val="16"/>
              </w:rPr>
              <w:t>023270</w:t>
            </w:r>
          </w:p>
        </w:tc>
        <w:tc>
          <w:tcPr>
            <w:tcW w:w="1600" w:type="dxa"/>
            <w:tcBorders>
              <w:top w:val="nil"/>
              <w:bottom w:val="nil"/>
            </w:tcBorders>
          </w:tcPr>
          <w:p w14:paraId="6DF4C51B" w14:textId="77777777" w:rsidR="00F2431C" w:rsidRDefault="00F2431C" w:rsidP="00FC7C21">
            <w:pPr>
              <w:pStyle w:val="TableParagraph"/>
              <w:ind w:left="47" w:right="37"/>
              <w:rPr>
                <w:sz w:val="16"/>
              </w:rPr>
            </w:pPr>
            <w:r>
              <w:rPr>
                <w:sz w:val="16"/>
              </w:rPr>
              <w:t>010895</w:t>
            </w:r>
            <w:r>
              <w:rPr>
                <w:spacing w:val="-6"/>
                <w:sz w:val="16"/>
              </w:rPr>
              <w:t xml:space="preserve"> </w:t>
            </w:r>
            <w:r>
              <w:rPr>
                <w:sz w:val="16"/>
              </w:rPr>
              <w:t>-</w:t>
            </w:r>
            <w:r>
              <w:rPr>
                <w:spacing w:val="-6"/>
                <w:sz w:val="16"/>
              </w:rPr>
              <w:t xml:space="preserve"> </w:t>
            </w:r>
            <w:r>
              <w:rPr>
                <w:sz w:val="16"/>
              </w:rPr>
              <w:t>29/11/</w:t>
            </w:r>
            <w:r w:rsidR="00255652">
              <w:rPr>
                <w:sz w:val="16"/>
              </w:rPr>
              <w:t>2024</w:t>
            </w:r>
          </w:p>
        </w:tc>
        <w:tc>
          <w:tcPr>
            <w:tcW w:w="800" w:type="dxa"/>
            <w:tcBorders>
              <w:top w:val="nil"/>
              <w:bottom w:val="nil"/>
            </w:tcBorders>
          </w:tcPr>
          <w:p w14:paraId="623A8688" w14:textId="77777777" w:rsidR="00F2431C" w:rsidRDefault="00F2431C" w:rsidP="00FC7C21">
            <w:pPr>
              <w:pStyle w:val="TableParagraph"/>
              <w:ind w:left="139" w:right="129"/>
              <w:rPr>
                <w:sz w:val="16"/>
              </w:rPr>
            </w:pPr>
            <w:r>
              <w:rPr>
                <w:sz w:val="16"/>
              </w:rPr>
              <w:t>273</w:t>
            </w:r>
          </w:p>
        </w:tc>
        <w:tc>
          <w:tcPr>
            <w:tcW w:w="3200" w:type="dxa"/>
            <w:tcBorders>
              <w:top w:val="nil"/>
              <w:bottom w:val="nil"/>
            </w:tcBorders>
          </w:tcPr>
          <w:p w14:paraId="7A47F4A2"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580D3E7"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A4E11DF" w14:textId="77777777" w:rsidR="00F2431C" w:rsidRDefault="00F2431C" w:rsidP="00FC7C21">
            <w:pPr>
              <w:pStyle w:val="TableParagraph"/>
              <w:ind w:left="83" w:right="33"/>
              <w:rPr>
                <w:sz w:val="16"/>
              </w:rPr>
            </w:pPr>
            <w:r>
              <w:rPr>
                <w:sz w:val="16"/>
              </w:rPr>
              <w:t>23270</w:t>
            </w:r>
          </w:p>
        </w:tc>
        <w:tc>
          <w:tcPr>
            <w:tcW w:w="1000" w:type="dxa"/>
            <w:tcBorders>
              <w:top w:val="nil"/>
              <w:bottom w:val="nil"/>
            </w:tcBorders>
          </w:tcPr>
          <w:p w14:paraId="10106065"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F4EC800"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6C5B8283" w14:textId="77777777" w:rsidR="00F2431C" w:rsidRDefault="00F2431C" w:rsidP="00FC7C21">
            <w:pPr>
              <w:pStyle w:val="TableParagraph"/>
              <w:ind w:left="69" w:right="59"/>
              <w:rPr>
                <w:sz w:val="16"/>
              </w:rPr>
            </w:pPr>
            <w:r>
              <w:rPr>
                <w:sz w:val="16"/>
              </w:rPr>
              <w:t>30/11/</w:t>
            </w:r>
            <w:r w:rsidR="00255652">
              <w:rPr>
                <w:sz w:val="16"/>
              </w:rPr>
              <w:t>2024</w:t>
            </w:r>
          </w:p>
        </w:tc>
        <w:tc>
          <w:tcPr>
            <w:tcW w:w="1200" w:type="dxa"/>
            <w:tcBorders>
              <w:top w:val="nil"/>
              <w:bottom w:val="nil"/>
            </w:tcBorders>
          </w:tcPr>
          <w:p w14:paraId="0DAAC59E" w14:textId="77777777" w:rsidR="00F2431C" w:rsidRDefault="00F2431C" w:rsidP="00FC7C21">
            <w:pPr>
              <w:pStyle w:val="TableParagraph"/>
              <w:ind w:right="27"/>
              <w:jc w:val="right"/>
              <w:rPr>
                <w:sz w:val="16"/>
              </w:rPr>
            </w:pPr>
            <w:r>
              <w:rPr>
                <w:sz w:val="16"/>
              </w:rPr>
              <w:t>2.468,47</w:t>
            </w:r>
          </w:p>
        </w:tc>
        <w:tc>
          <w:tcPr>
            <w:tcW w:w="1200" w:type="dxa"/>
            <w:tcBorders>
              <w:top w:val="nil"/>
              <w:bottom w:val="nil"/>
            </w:tcBorders>
          </w:tcPr>
          <w:p w14:paraId="6B6BF2C5" w14:textId="77777777" w:rsidR="00F2431C" w:rsidRDefault="00F2431C" w:rsidP="00FC7C21">
            <w:pPr>
              <w:pStyle w:val="TableParagraph"/>
              <w:ind w:right="27"/>
              <w:jc w:val="right"/>
              <w:rPr>
                <w:sz w:val="16"/>
              </w:rPr>
            </w:pPr>
            <w:r>
              <w:rPr>
                <w:sz w:val="16"/>
              </w:rPr>
              <w:t>239,92</w:t>
            </w:r>
          </w:p>
        </w:tc>
        <w:tc>
          <w:tcPr>
            <w:tcW w:w="1200" w:type="dxa"/>
            <w:tcBorders>
              <w:top w:val="nil"/>
              <w:bottom w:val="nil"/>
            </w:tcBorders>
          </w:tcPr>
          <w:p w14:paraId="274D6E7F" w14:textId="77777777" w:rsidR="00F2431C" w:rsidRDefault="00F2431C" w:rsidP="00FC7C21">
            <w:pPr>
              <w:pStyle w:val="TableParagraph"/>
              <w:ind w:right="27"/>
              <w:jc w:val="right"/>
              <w:rPr>
                <w:sz w:val="16"/>
              </w:rPr>
            </w:pPr>
            <w:r>
              <w:rPr>
                <w:sz w:val="16"/>
              </w:rPr>
              <w:t>2.228,55</w:t>
            </w:r>
          </w:p>
        </w:tc>
      </w:tr>
      <w:tr w:rsidR="00F2431C" w14:paraId="79244E49" w14:textId="77777777" w:rsidTr="00FC7C21">
        <w:trPr>
          <w:trHeight w:val="360"/>
        </w:trPr>
        <w:tc>
          <w:tcPr>
            <w:tcW w:w="1180" w:type="dxa"/>
            <w:tcBorders>
              <w:top w:val="nil"/>
              <w:bottom w:val="nil"/>
            </w:tcBorders>
          </w:tcPr>
          <w:p w14:paraId="47797726" w14:textId="77777777" w:rsidR="00F2431C" w:rsidRDefault="00F2431C" w:rsidP="00FC7C21">
            <w:pPr>
              <w:pStyle w:val="TableParagraph"/>
              <w:ind w:left="60" w:right="50"/>
              <w:rPr>
                <w:sz w:val="16"/>
              </w:rPr>
            </w:pPr>
            <w:r>
              <w:rPr>
                <w:sz w:val="16"/>
              </w:rPr>
              <w:t>023941</w:t>
            </w:r>
          </w:p>
        </w:tc>
        <w:tc>
          <w:tcPr>
            <w:tcW w:w="1200" w:type="dxa"/>
            <w:tcBorders>
              <w:top w:val="nil"/>
              <w:bottom w:val="nil"/>
            </w:tcBorders>
          </w:tcPr>
          <w:p w14:paraId="19DCD2C9" w14:textId="77777777" w:rsidR="00F2431C" w:rsidRDefault="00F2431C" w:rsidP="00FC7C21">
            <w:pPr>
              <w:pStyle w:val="TableParagraph"/>
              <w:ind w:left="86" w:right="76"/>
              <w:rPr>
                <w:sz w:val="16"/>
              </w:rPr>
            </w:pPr>
            <w:r>
              <w:rPr>
                <w:sz w:val="16"/>
              </w:rPr>
              <w:t>023266</w:t>
            </w:r>
          </w:p>
        </w:tc>
        <w:tc>
          <w:tcPr>
            <w:tcW w:w="1600" w:type="dxa"/>
            <w:tcBorders>
              <w:top w:val="nil"/>
              <w:bottom w:val="nil"/>
            </w:tcBorders>
          </w:tcPr>
          <w:p w14:paraId="478F24AA" w14:textId="77777777" w:rsidR="00F2431C" w:rsidRDefault="00F2431C" w:rsidP="00FC7C21">
            <w:pPr>
              <w:pStyle w:val="TableParagraph"/>
              <w:ind w:left="47" w:right="37"/>
              <w:rPr>
                <w:sz w:val="16"/>
              </w:rPr>
            </w:pPr>
            <w:r>
              <w:rPr>
                <w:sz w:val="16"/>
              </w:rPr>
              <w:t>010894</w:t>
            </w:r>
            <w:r>
              <w:rPr>
                <w:spacing w:val="-6"/>
                <w:sz w:val="16"/>
              </w:rPr>
              <w:t xml:space="preserve"> </w:t>
            </w:r>
            <w:r>
              <w:rPr>
                <w:sz w:val="16"/>
              </w:rPr>
              <w:t>-</w:t>
            </w:r>
            <w:r>
              <w:rPr>
                <w:spacing w:val="-6"/>
                <w:sz w:val="16"/>
              </w:rPr>
              <w:t xml:space="preserve"> </w:t>
            </w:r>
            <w:r>
              <w:rPr>
                <w:sz w:val="16"/>
              </w:rPr>
              <w:t>29/11/</w:t>
            </w:r>
            <w:r w:rsidR="00255652">
              <w:rPr>
                <w:sz w:val="16"/>
              </w:rPr>
              <w:t>2024</w:t>
            </w:r>
          </w:p>
        </w:tc>
        <w:tc>
          <w:tcPr>
            <w:tcW w:w="800" w:type="dxa"/>
            <w:tcBorders>
              <w:top w:val="nil"/>
              <w:bottom w:val="nil"/>
            </w:tcBorders>
          </w:tcPr>
          <w:p w14:paraId="597E57B6" w14:textId="77777777" w:rsidR="00F2431C" w:rsidRDefault="00F2431C" w:rsidP="00FC7C21">
            <w:pPr>
              <w:pStyle w:val="TableParagraph"/>
              <w:ind w:left="139" w:right="129"/>
              <w:rPr>
                <w:sz w:val="16"/>
              </w:rPr>
            </w:pPr>
            <w:r>
              <w:rPr>
                <w:sz w:val="16"/>
              </w:rPr>
              <w:t>186</w:t>
            </w:r>
          </w:p>
        </w:tc>
        <w:tc>
          <w:tcPr>
            <w:tcW w:w="3200" w:type="dxa"/>
            <w:tcBorders>
              <w:top w:val="nil"/>
              <w:bottom w:val="nil"/>
            </w:tcBorders>
          </w:tcPr>
          <w:p w14:paraId="5EF7C5AB"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267282E"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2A7D5E9B" w14:textId="77777777" w:rsidR="00F2431C" w:rsidRDefault="00F2431C" w:rsidP="00FC7C21">
            <w:pPr>
              <w:pStyle w:val="TableParagraph"/>
              <w:ind w:left="83" w:right="33"/>
              <w:rPr>
                <w:sz w:val="16"/>
              </w:rPr>
            </w:pPr>
            <w:r>
              <w:rPr>
                <w:sz w:val="16"/>
              </w:rPr>
              <w:t>23266</w:t>
            </w:r>
          </w:p>
        </w:tc>
        <w:tc>
          <w:tcPr>
            <w:tcW w:w="1000" w:type="dxa"/>
            <w:tcBorders>
              <w:top w:val="nil"/>
              <w:bottom w:val="nil"/>
            </w:tcBorders>
          </w:tcPr>
          <w:p w14:paraId="26A31762"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9C4D17C"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6EA55571" w14:textId="77777777" w:rsidR="00F2431C" w:rsidRDefault="00F2431C" w:rsidP="00FC7C21">
            <w:pPr>
              <w:pStyle w:val="TableParagraph"/>
              <w:ind w:left="69" w:right="59"/>
              <w:rPr>
                <w:sz w:val="16"/>
              </w:rPr>
            </w:pPr>
            <w:r>
              <w:rPr>
                <w:sz w:val="16"/>
              </w:rPr>
              <w:t>30/11/</w:t>
            </w:r>
            <w:r w:rsidR="00255652">
              <w:rPr>
                <w:sz w:val="16"/>
              </w:rPr>
              <w:t>2024</w:t>
            </w:r>
          </w:p>
        </w:tc>
        <w:tc>
          <w:tcPr>
            <w:tcW w:w="1200" w:type="dxa"/>
            <w:tcBorders>
              <w:top w:val="nil"/>
              <w:bottom w:val="nil"/>
            </w:tcBorders>
          </w:tcPr>
          <w:p w14:paraId="57CBB042" w14:textId="77777777" w:rsidR="00F2431C" w:rsidRDefault="00F2431C" w:rsidP="00FC7C21">
            <w:pPr>
              <w:pStyle w:val="TableParagraph"/>
              <w:ind w:right="27"/>
              <w:jc w:val="right"/>
              <w:rPr>
                <w:sz w:val="16"/>
              </w:rPr>
            </w:pPr>
            <w:r>
              <w:rPr>
                <w:sz w:val="16"/>
              </w:rPr>
              <w:t>8.948,18</w:t>
            </w:r>
          </w:p>
        </w:tc>
        <w:tc>
          <w:tcPr>
            <w:tcW w:w="1200" w:type="dxa"/>
            <w:tcBorders>
              <w:top w:val="nil"/>
              <w:bottom w:val="nil"/>
            </w:tcBorders>
          </w:tcPr>
          <w:p w14:paraId="3C35B682" w14:textId="77777777" w:rsidR="00F2431C" w:rsidRDefault="00F2431C" w:rsidP="00FC7C21">
            <w:pPr>
              <w:pStyle w:val="TableParagraph"/>
              <w:ind w:right="27"/>
              <w:jc w:val="right"/>
              <w:rPr>
                <w:sz w:val="16"/>
              </w:rPr>
            </w:pPr>
            <w:r>
              <w:rPr>
                <w:sz w:val="16"/>
              </w:rPr>
              <w:t>2.253,32</w:t>
            </w:r>
          </w:p>
        </w:tc>
        <w:tc>
          <w:tcPr>
            <w:tcW w:w="1200" w:type="dxa"/>
            <w:tcBorders>
              <w:top w:val="nil"/>
              <w:bottom w:val="nil"/>
            </w:tcBorders>
          </w:tcPr>
          <w:p w14:paraId="73A76D98" w14:textId="77777777" w:rsidR="00F2431C" w:rsidRDefault="00F2431C" w:rsidP="00FC7C21">
            <w:pPr>
              <w:pStyle w:val="TableParagraph"/>
              <w:ind w:right="27"/>
              <w:jc w:val="right"/>
              <w:rPr>
                <w:sz w:val="16"/>
              </w:rPr>
            </w:pPr>
            <w:r>
              <w:rPr>
                <w:sz w:val="16"/>
              </w:rPr>
              <w:t>6.694,86</w:t>
            </w:r>
          </w:p>
        </w:tc>
      </w:tr>
      <w:tr w:rsidR="00F2431C" w14:paraId="628CE509" w14:textId="77777777" w:rsidTr="00FC7C21">
        <w:trPr>
          <w:trHeight w:val="360"/>
        </w:trPr>
        <w:tc>
          <w:tcPr>
            <w:tcW w:w="1180" w:type="dxa"/>
            <w:tcBorders>
              <w:top w:val="nil"/>
              <w:bottom w:val="nil"/>
            </w:tcBorders>
          </w:tcPr>
          <w:p w14:paraId="00DC4048" w14:textId="77777777" w:rsidR="00F2431C" w:rsidRDefault="00F2431C" w:rsidP="00FC7C21">
            <w:pPr>
              <w:pStyle w:val="TableParagraph"/>
              <w:ind w:left="60" w:right="50"/>
              <w:rPr>
                <w:sz w:val="16"/>
              </w:rPr>
            </w:pPr>
            <w:r>
              <w:rPr>
                <w:sz w:val="16"/>
              </w:rPr>
              <w:t>023942</w:t>
            </w:r>
          </w:p>
        </w:tc>
        <w:tc>
          <w:tcPr>
            <w:tcW w:w="1200" w:type="dxa"/>
            <w:tcBorders>
              <w:top w:val="nil"/>
              <w:bottom w:val="nil"/>
            </w:tcBorders>
          </w:tcPr>
          <w:p w14:paraId="1C9AC414" w14:textId="77777777" w:rsidR="00F2431C" w:rsidRDefault="00F2431C" w:rsidP="00FC7C21">
            <w:pPr>
              <w:pStyle w:val="TableParagraph"/>
              <w:ind w:left="86" w:right="76"/>
              <w:rPr>
                <w:sz w:val="16"/>
              </w:rPr>
            </w:pPr>
            <w:r>
              <w:rPr>
                <w:sz w:val="16"/>
              </w:rPr>
              <w:t>023267</w:t>
            </w:r>
          </w:p>
        </w:tc>
        <w:tc>
          <w:tcPr>
            <w:tcW w:w="1600" w:type="dxa"/>
            <w:tcBorders>
              <w:top w:val="nil"/>
              <w:bottom w:val="nil"/>
            </w:tcBorders>
          </w:tcPr>
          <w:p w14:paraId="7860F666" w14:textId="77777777" w:rsidR="00F2431C" w:rsidRDefault="00F2431C"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3AD9A92B" w14:textId="77777777" w:rsidR="00F2431C" w:rsidRDefault="00F2431C" w:rsidP="00FC7C21">
            <w:pPr>
              <w:pStyle w:val="TableParagraph"/>
              <w:ind w:left="139" w:right="129"/>
              <w:rPr>
                <w:sz w:val="16"/>
              </w:rPr>
            </w:pPr>
            <w:r>
              <w:rPr>
                <w:sz w:val="16"/>
              </w:rPr>
              <w:t>208</w:t>
            </w:r>
          </w:p>
        </w:tc>
        <w:tc>
          <w:tcPr>
            <w:tcW w:w="3200" w:type="dxa"/>
            <w:tcBorders>
              <w:top w:val="nil"/>
              <w:bottom w:val="nil"/>
            </w:tcBorders>
          </w:tcPr>
          <w:p w14:paraId="4B3BAD76"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B7A75B6"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402ABE6" w14:textId="77777777" w:rsidR="00F2431C" w:rsidRDefault="00F2431C" w:rsidP="00FC7C21">
            <w:pPr>
              <w:pStyle w:val="TableParagraph"/>
              <w:ind w:left="83" w:right="33"/>
              <w:rPr>
                <w:sz w:val="16"/>
              </w:rPr>
            </w:pPr>
            <w:r>
              <w:rPr>
                <w:sz w:val="16"/>
              </w:rPr>
              <w:t>23267</w:t>
            </w:r>
          </w:p>
        </w:tc>
        <w:tc>
          <w:tcPr>
            <w:tcW w:w="1000" w:type="dxa"/>
            <w:tcBorders>
              <w:top w:val="nil"/>
              <w:bottom w:val="nil"/>
            </w:tcBorders>
          </w:tcPr>
          <w:p w14:paraId="658955CB"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60AD3246"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6F6E85FD" w14:textId="77777777" w:rsidR="00F2431C" w:rsidRDefault="00F2431C" w:rsidP="00FC7C21">
            <w:pPr>
              <w:pStyle w:val="TableParagraph"/>
              <w:ind w:left="69" w:right="59"/>
              <w:rPr>
                <w:sz w:val="16"/>
              </w:rPr>
            </w:pPr>
            <w:r>
              <w:rPr>
                <w:sz w:val="16"/>
              </w:rPr>
              <w:t>30/11/</w:t>
            </w:r>
            <w:r w:rsidR="00255652">
              <w:rPr>
                <w:sz w:val="16"/>
              </w:rPr>
              <w:t>2024</w:t>
            </w:r>
          </w:p>
        </w:tc>
        <w:tc>
          <w:tcPr>
            <w:tcW w:w="1200" w:type="dxa"/>
            <w:tcBorders>
              <w:top w:val="nil"/>
              <w:bottom w:val="nil"/>
            </w:tcBorders>
          </w:tcPr>
          <w:p w14:paraId="7E171D96" w14:textId="77777777" w:rsidR="00F2431C" w:rsidRDefault="00F2431C" w:rsidP="00FC7C21">
            <w:pPr>
              <w:pStyle w:val="TableParagraph"/>
              <w:ind w:right="27"/>
              <w:jc w:val="right"/>
              <w:rPr>
                <w:sz w:val="16"/>
              </w:rPr>
            </w:pPr>
            <w:r>
              <w:rPr>
                <w:sz w:val="16"/>
              </w:rPr>
              <w:t>6.539,66</w:t>
            </w:r>
          </w:p>
        </w:tc>
        <w:tc>
          <w:tcPr>
            <w:tcW w:w="1200" w:type="dxa"/>
            <w:tcBorders>
              <w:top w:val="nil"/>
              <w:bottom w:val="nil"/>
            </w:tcBorders>
          </w:tcPr>
          <w:p w14:paraId="57D70C3C" w14:textId="77777777" w:rsidR="00F2431C" w:rsidRDefault="00F2431C" w:rsidP="00FC7C21">
            <w:pPr>
              <w:pStyle w:val="TableParagraph"/>
              <w:ind w:right="27"/>
              <w:jc w:val="right"/>
              <w:rPr>
                <w:sz w:val="16"/>
              </w:rPr>
            </w:pPr>
            <w:r>
              <w:rPr>
                <w:sz w:val="16"/>
              </w:rPr>
              <w:t>1.395,40</w:t>
            </w:r>
          </w:p>
        </w:tc>
        <w:tc>
          <w:tcPr>
            <w:tcW w:w="1200" w:type="dxa"/>
            <w:tcBorders>
              <w:top w:val="nil"/>
              <w:bottom w:val="nil"/>
            </w:tcBorders>
          </w:tcPr>
          <w:p w14:paraId="6FFD46AA" w14:textId="77777777" w:rsidR="00F2431C" w:rsidRDefault="00F2431C" w:rsidP="00FC7C21">
            <w:pPr>
              <w:pStyle w:val="TableParagraph"/>
              <w:ind w:right="27"/>
              <w:jc w:val="right"/>
              <w:rPr>
                <w:sz w:val="16"/>
              </w:rPr>
            </w:pPr>
            <w:r>
              <w:rPr>
                <w:sz w:val="16"/>
              </w:rPr>
              <w:t>5.144,26</w:t>
            </w:r>
          </w:p>
        </w:tc>
      </w:tr>
      <w:tr w:rsidR="00F2431C" w14:paraId="6613351E" w14:textId="77777777" w:rsidTr="00FC7C21">
        <w:trPr>
          <w:trHeight w:val="360"/>
        </w:trPr>
        <w:tc>
          <w:tcPr>
            <w:tcW w:w="1180" w:type="dxa"/>
            <w:tcBorders>
              <w:top w:val="nil"/>
              <w:bottom w:val="nil"/>
            </w:tcBorders>
          </w:tcPr>
          <w:p w14:paraId="523B7F15" w14:textId="77777777" w:rsidR="00F2431C" w:rsidRDefault="00F2431C" w:rsidP="00FC7C21">
            <w:pPr>
              <w:pStyle w:val="TableParagraph"/>
              <w:ind w:left="60" w:right="50"/>
              <w:rPr>
                <w:sz w:val="16"/>
              </w:rPr>
            </w:pPr>
            <w:r>
              <w:rPr>
                <w:sz w:val="16"/>
              </w:rPr>
              <w:t>023944</w:t>
            </w:r>
          </w:p>
        </w:tc>
        <w:tc>
          <w:tcPr>
            <w:tcW w:w="1200" w:type="dxa"/>
            <w:tcBorders>
              <w:top w:val="nil"/>
              <w:bottom w:val="nil"/>
            </w:tcBorders>
          </w:tcPr>
          <w:p w14:paraId="4F872949" w14:textId="77777777" w:rsidR="00F2431C" w:rsidRDefault="00F2431C" w:rsidP="00FC7C21">
            <w:pPr>
              <w:pStyle w:val="TableParagraph"/>
              <w:ind w:left="86" w:right="76"/>
              <w:rPr>
                <w:sz w:val="16"/>
              </w:rPr>
            </w:pPr>
            <w:r>
              <w:rPr>
                <w:sz w:val="16"/>
              </w:rPr>
              <w:t>023250</w:t>
            </w:r>
          </w:p>
        </w:tc>
        <w:tc>
          <w:tcPr>
            <w:tcW w:w="1600" w:type="dxa"/>
            <w:tcBorders>
              <w:top w:val="nil"/>
              <w:bottom w:val="nil"/>
            </w:tcBorders>
          </w:tcPr>
          <w:p w14:paraId="0F47BB80" w14:textId="77777777" w:rsidR="00F2431C" w:rsidRDefault="00F2431C" w:rsidP="00FC7C21">
            <w:pPr>
              <w:pStyle w:val="TableParagraph"/>
              <w:ind w:left="47" w:right="37"/>
              <w:rPr>
                <w:sz w:val="16"/>
              </w:rPr>
            </w:pPr>
            <w:r>
              <w:rPr>
                <w:sz w:val="16"/>
              </w:rPr>
              <w:t>009540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4DF0D924" w14:textId="77777777" w:rsidR="00F2431C" w:rsidRDefault="00F2431C" w:rsidP="00FC7C21">
            <w:pPr>
              <w:pStyle w:val="TableParagraph"/>
              <w:ind w:left="139" w:right="129"/>
              <w:rPr>
                <w:sz w:val="16"/>
              </w:rPr>
            </w:pPr>
            <w:r>
              <w:rPr>
                <w:sz w:val="16"/>
              </w:rPr>
              <w:t>186</w:t>
            </w:r>
          </w:p>
        </w:tc>
        <w:tc>
          <w:tcPr>
            <w:tcW w:w="3200" w:type="dxa"/>
            <w:tcBorders>
              <w:top w:val="nil"/>
              <w:bottom w:val="nil"/>
            </w:tcBorders>
          </w:tcPr>
          <w:p w14:paraId="2BC72A66"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2B24940"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5CB0C695" w14:textId="77777777" w:rsidR="00F2431C" w:rsidRDefault="00F2431C" w:rsidP="00FC7C21">
            <w:pPr>
              <w:pStyle w:val="TableParagraph"/>
              <w:ind w:left="83" w:right="33"/>
              <w:rPr>
                <w:sz w:val="16"/>
              </w:rPr>
            </w:pPr>
            <w:r>
              <w:rPr>
                <w:sz w:val="16"/>
              </w:rPr>
              <w:t>23250</w:t>
            </w:r>
          </w:p>
        </w:tc>
        <w:tc>
          <w:tcPr>
            <w:tcW w:w="1000" w:type="dxa"/>
            <w:tcBorders>
              <w:top w:val="nil"/>
              <w:bottom w:val="nil"/>
            </w:tcBorders>
          </w:tcPr>
          <w:p w14:paraId="04BF3406"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363B8141"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23DA617F" w14:textId="77777777" w:rsidR="00F2431C" w:rsidRDefault="00F2431C" w:rsidP="00FC7C21">
            <w:pPr>
              <w:pStyle w:val="TableParagraph"/>
              <w:ind w:left="69" w:right="59"/>
              <w:rPr>
                <w:sz w:val="16"/>
              </w:rPr>
            </w:pPr>
            <w:r>
              <w:rPr>
                <w:sz w:val="16"/>
              </w:rPr>
              <w:t>30/11/</w:t>
            </w:r>
            <w:r w:rsidR="00255652">
              <w:rPr>
                <w:sz w:val="16"/>
              </w:rPr>
              <w:t>2024</w:t>
            </w:r>
          </w:p>
        </w:tc>
        <w:tc>
          <w:tcPr>
            <w:tcW w:w="1200" w:type="dxa"/>
            <w:tcBorders>
              <w:top w:val="nil"/>
              <w:bottom w:val="nil"/>
            </w:tcBorders>
          </w:tcPr>
          <w:p w14:paraId="0BDB1889" w14:textId="77777777" w:rsidR="00F2431C" w:rsidRDefault="00F2431C" w:rsidP="00FC7C21">
            <w:pPr>
              <w:pStyle w:val="TableParagraph"/>
              <w:ind w:right="27"/>
              <w:jc w:val="right"/>
              <w:rPr>
                <w:sz w:val="16"/>
              </w:rPr>
            </w:pPr>
            <w:r>
              <w:rPr>
                <w:sz w:val="16"/>
              </w:rPr>
              <w:t>3.200,00</w:t>
            </w:r>
          </w:p>
        </w:tc>
        <w:tc>
          <w:tcPr>
            <w:tcW w:w="1200" w:type="dxa"/>
            <w:tcBorders>
              <w:top w:val="nil"/>
              <w:bottom w:val="nil"/>
            </w:tcBorders>
          </w:tcPr>
          <w:p w14:paraId="6F48F99D" w14:textId="77777777" w:rsidR="00F2431C" w:rsidRDefault="00F2431C" w:rsidP="00FC7C21">
            <w:pPr>
              <w:pStyle w:val="TableParagraph"/>
              <w:ind w:right="27"/>
              <w:jc w:val="right"/>
              <w:rPr>
                <w:sz w:val="16"/>
              </w:rPr>
            </w:pPr>
            <w:r>
              <w:rPr>
                <w:sz w:val="16"/>
              </w:rPr>
              <w:t>1.138,53</w:t>
            </w:r>
          </w:p>
        </w:tc>
        <w:tc>
          <w:tcPr>
            <w:tcW w:w="1200" w:type="dxa"/>
            <w:tcBorders>
              <w:top w:val="nil"/>
              <w:bottom w:val="nil"/>
            </w:tcBorders>
          </w:tcPr>
          <w:p w14:paraId="5D9CDE90" w14:textId="77777777" w:rsidR="00F2431C" w:rsidRDefault="00F2431C" w:rsidP="00FC7C21">
            <w:pPr>
              <w:pStyle w:val="TableParagraph"/>
              <w:ind w:right="27"/>
              <w:jc w:val="right"/>
              <w:rPr>
                <w:sz w:val="16"/>
              </w:rPr>
            </w:pPr>
            <w:r>
              <w:rPr>
                <w:sz w:val="16"/>
              </w:rPr>
              <w:t>2.061,47</w:t>
            </w:r>
          </w:p>
        </w:tc>
      </w:tr>
      <w:tr w:rsidR="00F2431C" w14:paraId="5D99BF14" w14:textId="77777777" w:rsidTr="00FC7C21">
        <w:trPr>
          <w:trHeight w:val="360"/>
        </w:trPr>
        <w:tc>
          <w:tcPr>
            <w:tcW w:w="1180" w:type="dxa"/>
            <w:tcBorders>
              <w:top w:val="nil"/>
              <w:bottom w:val="nil"/>
            </w:tcBorders>
          </w:tcPr>
          <w:p w14:paraId="09E9B4F1" w14:textId="77777777" w:rsidR="00F2431C" w:rsidRDefault="00F2431C" w:rsidP="00FC7C21">
            <w:pPr>
              <w:pStyle w:val="TableParagraph"/>
              <w:ind w:left="60" w:right="50"/>
              <w:rPr>
                <w:sz w:val="16"/>
              </w:rPr>
            </w:pPr>
            <w:r>
              <w:rPr>
                <w:sz w:val="16"/>
              </w:rPr>
              <w:t>023946</w:t>
            </w:r>
          </w:p>
        </w:tc>
        <w:tc>
          <w:tcPr>
            <w:tcW w:w="1200" w:type="dxa"/>
            <w:tcBorders>
              <w:top w:val="nil"/>
              <w:bottom w:val="nil"/>
            </w:tcBorders>
          </w:tcPr>
          <w:p w14:paraId="65CF2A62" w14:textId="77777777" w:rsidR="00F2431C" w:rsidRDefault="00F2431C" w:rsidP="00FC7C21">
            <w:pPr>
              <w:pStyle w:val="TableParagraph"/>
              <w:ind w:left="86" w:right="76"/>
              <w:rPr>
                <w:sz w:val="16"/>
              </w:rPr>
            </w:pPr>
            <w:r>
              <w:rPr>
                <w:sz w:val="16"/>
              </w:rPr>
              <w:t>023253</w:t>
            </w:r>
          </w:p>
        </w:tc>
        <w:tc>
          <w:tcPr>
            <w:tcW w:w="1600" w:type="dxa"/>
            <w:tcBorders>
              <w:top w:val="nil"/>
              <w:bottom w:val="nil"/>
            </w:tcBorders>
          </w:tcPr>
          <w:p w14:paraId="5799F194" w14:textId="77777777" w:rsidR="00F2431C" w:rsidRDefault="00F2431C" w:rsidP="00FC7C21">
            <w:pPr>
              <w:pStyle w:val="TableParagraph"/>
              <w:ind w:left="47" w:right="37"/>
              <w:rPr>
                <w:sz w:val="16"/>
              </w:rPr>
            </w:pPr>
            <w:r>
              <w:rPr>
                <w:sz w:val="16"/>
              </w:rPr>
              <w:t>010890</w:t>
            </w:r>
            <w:r>
              <w:rPr>
                <w:spacing w:val="-6"/>
                <w:sz w:val="16"/>
              </w:rPr>
              <w:t xml:space="preserve"> </w:t>
            </w:r>
            <w:r>
              <w:rPr>
                <w:sz w:val="16"/>
              </w:rPr>
              <w:t>-</w:t>
            </w:r>
            <w:r>
              <w:rPr>
                <w:spacing w:val="-6"/>
                <w:sz w:val="16"/>
              </w:rPr>
              <w:t xml:space="preserve"> </w:t>
            </w:r>
            <w:r>
              <w:rPr>
                <w:sz w:val="16"/>
              </w:rPr>
              <w:t>29/11/</w:t>
            </w:r>
            <w:r w:rsidR="00255652">
              <w:rPr>
                <w:sz w:val="16"/>
              </w:rPr>
              <w:t>2024</w:t>
            </w:r>
          </w:p>
        </w:tc>
        <w:tc>
          <w:tcPr>
            <w:tcW w:w="800" w:type="dxa"/>
            <w:tcBorders>
              <w:top w:val="nil"/>
              <w:bottom w:val="nil"/>
            </w:tcBorders>
          </w:tcPr>
          <w:p w14:paraId="47D59DE5"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69173FF1"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BFCF404"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722A13C5" w14:textId="77777777" w:rsidR="00F2431C" w:rsidRDefault="00F2431C" w:rsidP="00FC7C21">
            <w:pPr>
              <w:pStyle w:val="TableParagraph"/>
              <w:ind w:left="83" w:right="33"/>
              <w:rPr>
                <w:sz w:val="16"/>
              </w:rPr>
            </w:pPr>
            <w:r>
              <w:rPr>
                <w:sz w:val="16"/>
              </w:rPr>
              <w:t>23253</w:t>
            </w:r>
          </w:p>
        </w:tc>
        <w:tc>
          <w:tcPr>
            <w:tcW w:w="1000" w:type="dxa"/>
            <w:tcBorders>
              <w:top w:val="nil"/>
              <w:bottom w:val="nil"/>
            </w:tcBorders>
          </w:tcPr>
          <w:p w14:paraId="53454FFF"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51AC4FA"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0F036E69" w14:textId="77777777" w:rsidR="00F2431C" w:rsidRDefault="00F2431C" w:rsidP="00FC7C21">
            <w:pPr>
              <w:pStyle w:val="TableParagraph"/>
              <w:ind w:left="69" w:right="59"/>
              <w:rPr>
                <w:sz w:val="16"/>
              </w:rPr>
            </w:pPr>
            <w:r>
              <w:rPr>
                <w:sz w:val="16"/>
              </w:rPr>
              <w:t>30/11/</w:t>
            </w:r>
            <w:r w:rsidR="00255652">
              <w:rPr>
                <w:sz w:val="16"/>
              </w:rPr>
              <w:t>2024</w:t>
            </w:r>
          </w:p>
        </w:tc>
        <w:tc>
          <w:tcPr>
            <w:tcW w:w="1200" w:type="dxa"/>
            <w:tcBorders>
              <w:top w:val="nil"/>
              <w:bottom w:val="nil"/>
            </w:tcBorders>
          </w:tcPr>
          <w:p w14:paraId="11AF5F7B" w14:textId="77777777" w:rsidR="00F2431C" w:rsidRDefault="00F2431C" w:rsidP="00FC7C21">
            <w:pPr>
              <w:pStyle w:val="TableParagraph"/>
              <w:ind w:right="27"/>
              <w:jc w:val="right"/>
              <w:rPr>
                <w:sz w:val="16"/>
              </w:rPr>
            </w:pPr>
            <w:r>
              <w:rPr>
                <w:sz w:val="16"/>
              </w:rPr>
              <w:t>12.408,41</w:t>
            </w:r>
          </w:p>
        </w:tc>
        <w:tc>
          <w:tcPr>
            <w:tcW w:w="1200" w:type="dxa"/>
            <w:tcBorders>
              <w:top w:val="nil"/>
              <w:bottom w:val="nil"/>
            </w:tcBorders>
          </w:tcPr>
          <w:p w14:paraId="0FEEA10B" w14:textId="77777777" w:rsidR="00F2431C" w:rsidRDefault="00F2431C" w:rsidP="00FC7C21">
            <w:pPr>
              <w:pStyle w:val="TableParagraph"/>
              <w:ind w:right="27"/>
              <w:jc w:val="right"/>
              <w:rPr>
                <w:sz w:val="16"/>
              </w:rPr>
            </w:pPr>
            <w:r>
              <w:rPr>
                <w:sz w:val="16"/>
              </w:rPr>
              <w:t>2.707,48</w:t>
            </w:r>
          </w:p>
        </w:tc>
        <w:tc>
          <w:tcPr>
            <w:tcW w:w="1200" w:type="dxa"/>
            <w:tcBorders>
              <w:top w:val="nil"/>
              <w:bottom w:val="nil"/>
            </w:tcBorders>
          </w:tcPr>
          <w:p w14:paraId="50A4CEAE" w14:textId="77777777" w:rsidR="00F2431C" w:rsidRDefault="00F2431C" w:rsidP="00FC7C21">
            <w:pPr>
              <w:pStyle w:val="TableParagraph"/>
              <w:ind w:right="27"/>
              <w:jc w:val="right"/>
              <w:rPr>
                <w:sz w:val="16"/>
              </w:rPr>
            </w:pPr>
            <w:r>
              <w:rPr>
                <w:sz w:val="16"/>
              </w:rPr>
              <w:t>9.700,93</w:t>
            </w:r>
          </w:p>
        </w:tc>
      </w:tr>
      <w:tr w:rsidR="00F2431C" w14:paraId="4C900798" w14:textId="77777777" w:rsidTr="00FC7C21">
        <w:trPr>
          <w:trHeight w:val="360"/>
        </w:trPr>
        <w:tc>
          <w:tcPr>
            <w:tcW w:w="1180" w:type="dxa"/>
            <w:tcBorders>
              <w:top w:val="nil"/>
              <w:bottom w:val="nil"/>
            </w:tcBorders>
          </w:tcPr>
          <w:p w14:paraId="6E44423F" w14:textId="77777777" w:rsidR="00F2431C" w:rsidRDefault="00F2431C" w:rsidP="00FC7C21">
            <w:pPr>
              <w:pStyle w:val="TableParagraph"/>
              <w:ind w:left="60" w:right="50"/>
              <w:rPr>
                <w:sz w:val="16"/>
              </w:rPr>
            </w:pPr>
            <w:r>
              <w:rPr>
                <w:sz w:val="16"/>
              </w:rPr>
              <w:t>023947</w:t>
            </w:r>
          </w:p>
        </w:tc>
        <w:tc>
          <w:tcPr>
            <w:tcW w:w="1200" w:type="dxa"/>
            <w:tcBorders>
              <w:top w:val="nil"/>
              <w:bottom w:val="nil"/>
            </w:tcBorders>
          </w:tcPr>
          <w:p w14:paraId="4BAE5EE0" w14:textId="77777777" w:rsidR="00F2431C" w:rsidRDefault="00F2431C" w:rsidP="00FC7C21">
            <w:pPr>
              <w:pStyle w:val="TableParagraph"/>
              <w:ind w:left="86" w:right="76"/>
              <w:rPr>
                <w:sz w:val="16"/>
              </w:rPr>
            </w:pPr>
            <w:r>
              <w:rPr>
                <w:sz w:val="16"/>
              </w:rPr>
              <w:t>023254</w:t>
            </w:r>
          </w:p>
        </w:tc>
        <w:tc>
          <w:tcPr>
            <w:tcW w:w="1600" w:type="dxa"/>
            <w:tcBorders>
              <w:top w:val="nil"/>
              <w:bottom w:val="nil"/>
            </w:tcBorders>
          </w:tcPr>
          <w:p w14:paraId="7B7A981B" w14:textId="77777777" w:rsidR="00F2431C" w:rsidRDefault="00F2431C" w:rsidP="00FC7C21">
            <w:pPr>
              <w:pStyle w:val="TableParagraph"/>
              <w:ind w:left="47" w:right="37"/>
              <w:rPr>
                <w:sz w:val="16"/>
              </w:rPr>
            </w:pPr>
            <w:r>
              <w:rPr>
                <w:sz w:val="16"/>
              </w:rPr>
              <w:t>010890</w:t>
            </w:r>
            <w:r>
              <w:rPr>
                <w:spacing w:val="-6"/>
                <w:sz w:val="16"/>
              </w:rPr>
              <w:t xml:space="preserve"> </w:t>
            </w:r>
            <w:r>
              <w:rPr>
                <w:sz w:val="16"/>
              </w:rPr>
              <w:t>-</w:t>
            </w:r>
            <w:r>
              <w:rPr>
                <w:spacing w:val="-6"/>
                <w:sz w:val="16"/>
              </w:rPr>
              <w:t xml:space="preserve"> </w:t>
            </w:r>
            <w:r>
              <w:rPr>
                <w:sz w:val="16"/>
              </w:rPr>
              <w:t>29/11/</w:t>
            </w:r>
            <w:r w:rsidR="00255652">
              <w:rPr>
                <w:sz w:val="16"/>
              </w:rPr>
              <w:t>2024</w:t>
            </w:r>
          </w:p>
        </w:tc>
        <w:tc>
          <w:tcPr>
            <w:tcW w:w="800" w:type="dxa"/>
            <w:tcBorders>
              <w:top w:val="nil"/>
              <w:bottom w:val="nil"/>
            </w:tcBorders>
          </w:tcPr>
          <w:p w14:paraId="292A30C2"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529D3A26"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4CC9C11"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688C3754" w14:textId="77777777" w:rsidR="00F2431C" w:rsidRDefault="00F2431C" w:rsidP="00FC7C21">
            <w:pPr>
              <w:pStyle w:val="TableParagraph"/>
              <w:ind w:left="83" w:right="33"/>
              <w:rPr>
                <w:sz w:val="16"/>
              </w:rPr>
            </w:pPr>
            <w:r>
              <w:rPr>
                <w:sz w:val="16"/>
              </w:rPr>
              <w:t>23254</w:t>
            </w:r>
          </w:p>
        </w:tc>
        <w:tc>
          <w:tcPr>
            <w:tcW w:w="1000" w:type="dxa"/>
            <w:tcBorders>
              <w:top w:val="nil"/>
              <w:bottom w:val="nil"/>
            </w:tcBorders>
          </w:tcPr>
          <w:p w14:paraId="663374CB"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F14836F"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3103248C" w14:textId="77777777" w:rsidR="00F2431C" w:rsidRDefault="00F2431C" w:rsidP="00FC7C21">
            <w:pPr>
              <w:pStyle w:val="TableParagraph"/>
              <w:ind w:left="69" w:right="59"/>
              <w:rPr>
                <w:sz w:val="16"/>
              </w:rPr>
            </w:pPr>
            <w:r>
              <w:rPr>
                <w:sz w:val="16"/>
              </w:rPr>
              <w:t>30/11/</w:t>
            </w:r>
            <w:r w:rsidR="00255652">
              <w:rPr>
                <w:sz w:val="16"/>
              </w:rPr>
              <w:t>2024</w:t>
            </w:r>
          </w:p>
        </w:tc>
        <w:tc>
          <w:tcPr>
            <w:tcW w:w="1200" w:type="dxa"/>
            <w:tcBorders>
              <w:top w:val="nil"/>
              <w:bottom w:val="nil"/>
            </w:tcBorders>
          </w:tcPr>
          <w:p w14:paraId="609DE5ED" w14:textId="77777777" w:rsidR="00F2431C" w:rsidRDefault="00F2431C" w:rsidP="00FC7C21">
            <w:pPr>
              <w:pStyle w:val="TableParagraph"/>
              <w:ind w:right="27"/>
              <w:jc w:val="right"/>
              <w:rPr>
                <w:sz w:val="16"/>
              </w:rPr>
            </w:pPr>
            <w:r>
              <w:rPr>
                <w:sz w:val="16"/>
              </w:rPr>
              <w:t>38.265,34</w:t>
            </w:r>
          </w:p>
        </w:tc>
        <w:tc>
          <w:tcPr>
            <w:tcW w:w="1200" w:type="dxa"/>
            <w:tcBorders>
              <w:top w:val="nil"/>
              <w:bottom w:val="nil"/>
            </w:tcBorders>
          </w:tcPr>
          <w:p w14:paraId="248A917C" w14:textId="77777777" w:rsidR="00F2431C" w:rsidRDefault="00F2431C" w:rsidP="00FC7C21">
            <w:pPr>
              <w:pStyle w:val="TableParagraph"/>
              <w:ind w:right="27"/>
              <w:jc w:val="right"/>
              <w:rPr>
                <w:sz w:val="16"/>
              </w:rPr>
            </w:pPr>
            <w:r>
              <w:rPr>
                <w:sz w:val="16"/>
              </w:rPr>
              <w:t>9.489,67</w:t>
            </w:r>
          </w:p>
        </w:tc>
        <w:tc>
          <w:tcPr>
            <w:tcW w:w="1200" w:type="dxa"/>
            <w:tcBorders>
              <w:top w:val="nil"/>
              <w:bottom w:val="nil"/>
            </w:tcBorders>
          </w:tcPr>
          <w:p w14:paraId="72FC1A76" w14:textId="77777777" w:rsidR="00F2431C" w:rsidRDefault="00F2431C" w:rsidP="00FC7C21">
            <w:pPr>
              <w:pStyle w:val="TableParagraph"/>
              <w:ind w:right="27"/>
              <w:jc w:val="right"/>
              <w:rPr>
                <w:sz w:val="16"/>
              </w:rPr>
            </w:pPr>
            <w:r>
              <w:rPr>
                <w:sz w:val="16"/>
              </w:rPr>
              <w:t>28.775,67</w:t>
            </w:r>
          </w:p>
        </w:tc>
      </w:tr>
      <w:tr w:rsidR="00F2431C" w14:paraId="4FA13344" w14:textId="77777777" w:rsidTr="00FC7C21">
        <w:trPr>
          <w:trHeight w:val="360"/>
        </w:trPr>
        <w:tc>
          <w:tcPr>
            <w:tcW w:w="1180" w:type="dxa"/>
            <w:tcBorders>
              <w:top w:val="nil"/>
              <w:bottom w:val="nil"/>
            </w:tcBorders>
          </w:tcPr>
          <w:p w14:paraId="4C802D42" w14:textId="77777777" w:rsidR="00F2431C" w:rsidRDefault="00F2431C" w:rsidP="00FC7C21">
            <w:pPr>
              <w:pStyle w:val="TableParagraph"/>
              <w:ind w:left="60" w:right="50"/>
              <w:rPr>
                <w:sz w:val="16"/>
              </w:rPr>
            </w:pPr>
            <w:r>
              <w:rPr>
                <w:sz w:val="16"/>
              </w:rPr>
              <w:t>023948</w:t>
            </w:r>
          </w:p>
        </w:tc>
        <w:tc>
          <w:tcPr>
            <w:tcW w:w="1200" w:type="dxa"/>
            <w:tcBorders>
              <w:top w:val="nil"/>
              <w:bottom w:val="nil"/>
            </w:tcBorders>
          </w:tcPr>
          <w:p w14:paraId="6C550B0D" w14:textId="77777777" w:rsidR="00F2431C" w:rsidRDefault="00F2431C" w:rsidP="00FC7C21">
            <w:pPr>
              <w:pStyle w:val="TableParagraph"/>
              <w:ind w:left="86" w:right="76"/>
              <w:rPr>
                <w:sz w:val="16"/>
              </w:rPr>
            </w:pPr>
            <w:r>
              <w:rPr>
                <w:sz w:val="16"/>
              </w:rPr>
              <w:t>023257</w:t>
            </w:r>
          </w:p>
        </w:tc>
        <w:tc>
          <w:tcPr>
            <w:tcW w:w="1600" w:type="dxa"/>
            <w:tcBorders>
              <w:top w:val="nil"/>
              <w:bottom w:val="nil"/>
            </w:tcBorders>
          </w:tcPr>
          <w:p w14:paraId="1595D5E8" w14:textId="77777777" w:rsidR="00F2431C" w:rsidRDefault="00F2431C" w:rsidP="00FC7C21">
            <w:pPr>
              <w:pStyle w:val="TableParagraph"/>
              <w:ind w:left="47" w:right="37"/>
              <w:rPr>
                <w:sz w:val="16"/>
              </w:rPr>
            </w:pPr>
            <w:r>
              <w:rPr>
                <w:sz w:val="16"/>
              </w:rPr>
              <w:t>009538</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303BD337" w14:textId="77777777" w:rsidR="00F2431C" w:rsidRDefault="00F2431C" w:rsidP="00FC7C21">
            <w:pPr>
              <w:pStyle w:val="TableParagraph"/>
              <w:ind w:left="139" w:right="129"/>
              <w:rPr>
                <w:sz w:val="16"/>
              </w:rPr>
            </w:pPr>
            <w:r>
              <w:rPr>
                <w:sz w:val="16"/>
              </w:rPr>
              <w:t>257</w:t>
            </w:r>
          </w:p>
        </w:tc>
        <w:tc>
          <w:tcPr>
            <w:tcW w:w="3200" w:type="dxa"/>
            <w:tcBorders>
              <w:top w:val="nil"/>
              <w:bottom w:val="nil"/>
            </w:tcBorders>
          </w:tcPr>
          <w:p w14:paraId="0222A5B9"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63C5B4A"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5486D863" w14:textId="77777777" w:rsidR="00F2431C" w:rsidRDefault="00F2431C" w:rsidP="00FC7C21">
            <w:pPr>
              <w:pStyle w:val="TableParagraph"/>
              <w:ind w:left="83" w:right="33"/>
              <w:rPr>
                <w:sz w:val="16"/>
              </w:rPr>
            </w:pPr>
            <w:r>
              <w:rPr>
                <w:sz w:val="16"/>
              </w:rPr>
              <w:t>23257</w:t>
            </w:r>
          </w:p>
        </w:tc>
        <w:tc>
          <w:tcPr>
            <w:tcW w:w="1000" w:type="dxa"/>
            <w:tcBorders>
              <w:top w:val="nil"/>
              <w:bottom w:val="nil"/>
            </w:tcBorders>
          </w:tcPr>
          <w:p w14:paraId="542828C5"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23B0DDD1"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33A6302" w14:textId="77777777" w:rsidR="00F2431C" w:rsidRDefault="00F2431C" w:rsidP="00FC7C21">
            <w:pPr>
              <w:pStyle w:val="TableParagraph"/>
              <w:ind w:left="69" w:right="59"/>
              <w:rPr>
                <w:sz w:val="16"/>
              </w:rPr>
            </w:pPr>
            <w:r>
              <w:rPr>
                <w:sz w:val="16"/>
              </w:rPr>
              <w:t>30/11/</w:t>
            </w:r>
            <w:r w:rsidR="00255652">
              <w:rPr>
                <w:sz w:val="16"/>
              </w:rPr>
              <w:t>2024</w:t>
            </w:r>
          </w:p>
        </w:tc>
        <w:tc>
          <w:tcPr>
            <w:tcW w:w="1200" w:type="dxa"/>
            <w:tcBorders>
              <w:top w:val="nil"/>
              <w:bottom w:val="nil"/>
            </w:tcBorders>
          </w:tcPr>
          <w:p w14:paraId="01F51388" w14:textId="77777777" w:rsidR="00F2431C" w:rsidRDefault="00F2431C" w:rsidP="00FC7C21">
            <w:pPr>
              <w:pStyle w:val="TableParagraph"/>
              <w:ind w:right="27"/>
              <w:jc w:val="right"/>
              <w:rPr>
                <w:sz w:val="16"/>
              </w:rPr>
            </w:pPr>
            <w:r>
              <w:rPr>
                <w:sz w:val="16"/>
              </w:rPr>
              <w:t>2.680,53</w:t>
            </w:r>
          </w:p>
        </w:tc>
        <w:tc>
          <w:tcPr>
            <w:tcW w:w="1200" w:type="dxa"/>
            <w:tcBorders>
              <w:top w:val="nil"/>
              <w:bottom w:val="nil"/>
            </w:tcBorders>
          </w:tcPr>
          <w:p w14:paraId="31FAE6AE" w14:textId="77777777" w:rsidR="00F2431C" w:rsidRDefault="00F2431C" w:rsidP="00FC7C21">
            <w:pPr>
              <w:pStyle w:val="TableParagraph"/>
              <w:ind w:right="27"/>
              <w:jc w:val="right"/>
              <w:rPr>
                <w:sz w:val="16"/>
              </w:rPr>
            </w:pPr>
            <w:r>
              <w:rPr>
                <w:sz w:val="16"/>
              </w:rPr>
              <w:t>279,36</w:t>
            </w:r>
          </w:p>
        </w:tc>
        <w:tc>
          <w:tcPr>
            <w:tcW w:w="1200" w:type="dxa"/>
            <w:tcBorders>
              <w:top w:val="nil"/>
              <w:bottom w:val="nil"/>
            </w:tcBorders>
          </w:tcPr>
          <w:p w14:paraId="01706361" w14:textId="77777777" w:rsidR="00F2431C" w:rsidRDefault="00F2431C" w:rsidP="00FC7C21">
            <w:pPr>
              <w:pStyle w:val="TableParagraph"/>
              <w:ind w:right="27"/>
              <w:jc w:val="right"/>
              <w:rPr>
                <w:sz w:val="16"/>
              </w:rPr>
            </w:pPr>
            <w:r>
              <w:rPr>
                <w:sz w:val="16"/>
              </w:rPr>
              <w:t>2.401,17</w:t>
            </w:r>
          </w:p>
        </w:tc>
      </w:tr>
      <w:tr w:rsidR="00F2431C" w14:paraId="58DEBDF5" w14:textId="77777777" w:rsidTr="00FC7C21">
        <w:trPr>
          <w:trHeight w:val="360"/>
        </w:trPr>
        <w:tc>
          <w:tcPr>
            <w:tcW w:w="1180" w:type="dxa"/>
            <w:tcBorders>
              <w:top w:val="nil"/>
              <w:bottom w:val="nil"/>
            </w:tcBorders>
          </w:tcPr>
          <w:p w14:paraId="763885ED" w14:textId="77777777" w:rsidR="00F2431C" w:rsidRDefault="00F2431C" w:rsidP="00FC7C21">
            <w:pPr>
              <w:pStyle w:val="TableParagraph"/>
              <w:ind w:left="60" w:right="50"/>
              <w:rPr>
                <w:sz w:val="16"/>
              </w:rPr>
            </w:pPr>
            <w:r>
              <w:rPr>
                <w:sz w:val="16"/>
              </w:rPr>
              <w:t>023938</w:t>
            </w:r>
          </w:p>
        </w:tc>
        <w:tc>
          <w:tcPr>
            <w:tcW w:w="1200" w:type="dxa"/>
            <w:tcBorders>
              <w:top w:val="nil"/>
              <w:bottom w:val="nil"/>
            </w:tcBorders>
          </w:tcPr>
          <w:p w14:paraId="7176D2AD" w14:textId="77777777" w:rsidR="00F2431C" w:rsidRDefault="00F2431C" w:rsidP="00FC7C21">
            <w:pPr>
              <w:pStyle w:val="TableParagraph"/>
              <w:ind w:left="86" w:right="76"/>
              <w:rPr>
                <w:sz w:val="16"/>
              </w:rPr>
            </w:pPr>
            <w:r>
              <w:rPr>
                <w:sz w:val="16"/>
              </w:rPr>
              <w:t>023264</w:t>
            </w:r>
          </w:p>
        </w:tc>
        <w:tc>
          <w:tcPr>
            <w:tcW w:w="1600" w:type="dxa"/>
            <w:tcBorders>
              <w:top w:val="nil"/>
              <w:bottom w:val="nil"/>
            </w:tcBorders>
          </w:tcPr>
          <w:p w14:paraId="767D212B" w14:textId="77777777" w:rsidR="00F2431C" w:rsidRDefault="00F2431C" w:rsidP="00FC7C21">
            <w:pPr>
              <w:pStyle w:val="TableParagraph"/>
              <w:ind w:left="47" w:right="37"/>
              <w:rPr>
                <w:sz w:val="16"/>
              </w:rPr>
            </w:pPr>
            <w:r>
              <w:rPr>
                <w:sz w:val="16"/>
              </w:rPr>
              <w:t>009536</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396E653C"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5B2E76F4"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0964569"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3FF18DA8" w14:textId="77777777" w:rsidR="00F2431C" w:rsidRDefault="00F2431C" w:rsidP="00FC7C21">
            <w:pPr>
              <w:pStyle w:val="TableParagraph"/>
              <w:ind w:left="83" w:right="33"/>
              <w:rPr>
                <w:sz w:val="16"/>
              </w:rPr>
            </w:pPr>
            <w:r>
              <w:rPr>
                <w:sz w:val="16"/>
              </w:rPr>
              <w:t>23264</w:t>
            </w:r>
          </w:p>
        </w:tc>
        <w:tc>
          <w:tcPr>
            <w:tcW w:w="1000" w:type="dxa"/>
            <w:tcBorders>
              <w:top w:val="nil"/>
              <w:bottom w:val="nil"/>
            </w:tcBorders>
          </w:tcPr>
          <w:p w14:paraId="30D44EEF"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5BE4E5B0"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774C79FC" w14:textId="77777777" w:rsidR="00F2431C" w:rsidRDefault="00F2431C" w:rsidP="00FC7C21">
            <w:pPr>
              <w:pStyle w:val="TableParagraph"/>
              <w:ind w:left="69" w:right="59"/>
              <w:rPr>
                <w:sz w:val="16"/>
              </w:rPr>
            </w:pPr>
            <w:r>
              <w:rPr>
                <w:sz w:val="16"/>
              </w:rPr>
              <w:t>30/11/</w:t>
            </w:r>
            <w:r w:rsidR="00255652">
              <w:rPr>
                <w:sz w:val="16"/>
              </w:rPr>
              <w:t>2024</w:t>
            </w:r>
          </w:p>
        </w:tc>
        <w:tc>
          <w:tcPr>
            <w:tcW w:w="1200" w:type="dxa"/>
            <w:tcBorders>
              <w:top w:val="nil"/>
              <w:bottom w:val="nil"/>
            </w:tcBorders>
          </w:tcPr>
          <w:p w14:paraId="4BF0ABB6" w14:textId="77777777" w:rsidR="00F2431C" w:rsidRDefault="00F2431C" w:rsidP="00FC7C21">
            <w:pPr>
              <w:pStyle w:val="TableParagraph"/>
              <w:ind w:right="27"/>
              <w:jc w:val="right"/>
              <w:rPr>
                <w:sz w:val="16"/>
              </w:rPr>
            </w:pPr>
            <w:r>
              <w:rPr>
                <w:sz w:val="16"/>
              </w:rPr>
              <w:t>4.761,72</w:t>
            </w:r>
          </w:p>
        </w:tc>
        <w:tc>
          <w:tcPr>
            <w:tcW w:w="1200" w:type="dxa"/>
            <w:tcBorders>
              <w:top w:val="nil"/>
              <w:bottom w:val="nil"/>
            </w:tcBorders>
          </w:tcPr>
          <w:p w14:paraId="6AF845FF" w14:textId="77777777" w:rsidR="00F2431C" w:rsidRDefault="00F2431C" w:rsidP="00FC7C21">
            <w:pPr>
              <w:pStyle w:val="TableParagraph"/>
              <w:ind w:right="27"/>
              <w:jc w:val="right"/>
              <w:rPr>
                <w:sz w:val="16"/>
              </w:rPr>
            </w:pPr>
            <w:r>
              <w:rPr>
                <w:sz w:val="16"/>
              </w:rPr>
              <w:t>446,79</w:t>
            </w:r>
          </w:p>
        </w:tc>
        <w:tc>
          <w:tcPr>
            <w:tcW w:w="1200" w:type="dxa"/>
            <w:tcBorders>
              <w:top w:val="nil"/>
              <w:bottom w:val="nil"/>
            </w:tcBorders>
          </w:tcPr>
          <w:p w14:paraId="51A24285" w14:textId="77777777" w:rsidR="00F2431C" w:rsidRDefault="00F2431C" w:rsidP="00FC7C21">
            <w:pPr>
              <w:pStyle w:val="TableParagraph"/>
              <w:ind w:right="27"/>
              <w:jc w:val="right"/>
              <w:rPr>
                <w:sz w:val="16"/>
              </w:rPr>
            </w:pPr>
            <w:r>
              <w:rPr>
                <w:sz w:val="16"/>
              </w:rPr>
              <w:t>4.314,93</w:t>
            </w:r>
          </w:p>
        </w:tc>
      </w:tr>
      <w:tr w:rsidR="00F2431C" w14:paraId="7C7C5219" w14:textId="77777777" w:rsidTr="00FC7C21">
        <w:trPr>
          <w:trHeight w:val="360"/>
        </w:trPr>
        <w:tc>
          <w:tcPr>
            <w:tcW w:w="1180" w:type="dxa"/>
            <w:tcBorders>
              <w:top w:val="nil"/>
              <w:bottom w:val="nil"/>
            </w:tcBorders>
          </w:tcPr>
          <w:p w14:paraId="742A5171" w14:textId="77777777" w:rsidR="00F2431C" w:rsidRDefault="00F2431C" w:rsidP="00FC7C21">
            <w:pPr>
              <w:pStyle w:val="TableParagraph"/>
              <w:ind w:left="60" w:right="50"/>
              <w:rPr>
                <w:sz w:val="16"/>
              </w:rPr>
            </w:pPr>
            <w:r>
              <w:rPr>
                <w:sz w:val="16"/>
              </w:rPr>
              <w:t>023939</w:t>
            </w:r>
          </w:p>
        </w:tc>
        <w:tc>
          <w:tcPr>
            <w:tcW w:w="1200" w:type="dxa"/>
            <w:tcBorders>
              <w:top w:val="nil"/>
              <w:bottom w:val="nil"/>
            </w:tcBorders>
          </w:tcPr>
          <w:p w14:paraId="16835C68" w14:textId="77777777" w:rsidR="00F2431C" w:rsidRDefault="00F2431C" w:rsidP="00FC7C21">
            <w:pPr>
              <w:pStyle w:val="TableParagraph"/>
              <w:ind w:left="86" w:right="76"/>
              <w:rPr>
                <w:sz w:val="16"/>
              </w:rPr>
            </w:pPr>
            <w:r>
              <w:rPr>
                <w:sz w:val="16"/>
              </w:rPr>
              <w:t>023262</w:t>
            </w:r>
          </w:p>
        </w:tc>
        <w:tc>
          <w:tcPr>
            <w:tcW w:w="1600" w:type="dxa"/>
            <w:tcBorders>
              <w:top w:val="nil"/>
              <w:bottom w:val="nil"/>
            </w:tcBorders>
          </w:tcPr>
          <w:p w14:paraId="487CBB1A" w14:textId="77777777" w:rsidR="00F2431C" w:rsidRDefault="00F2431C" w:rsidP="00FC7C21">
            <w:pPr>
              <w:pStyle w:val="TableParagraph"/>
              <w:ind w:left="47" w:right="37"/>
              <w:rPr>
                <w:sz w:val="16"/>
              </w:rPr>
            </w:pPr>
            <w:r>
              <w:rPr>
                <w:sz w:val="16"/>
              </w:rPr>
              <w:t>010892</w:t>
            </w:r>
            <w:r>
              <w:rPr>
                <w:spacing w:val="-6"/>
                <w:sz w:val="16"/>
              </w:rPr>
              <w:t xml:space="preserve"> </w:t>
            </w:r>
            <w:r>
              <w:rPr>
                <w:sz w:val="16"/>
              </w:rPr>
              <w:t>-</w:t>
            </w:r>
            <w:r>
              <w:rPr>
                <w:spacing w:val="-6"/>
                <w:sz w:val="16"/>
              </w:rPr>
              <w:t xml:space="preserve"> </w:t>
            </w:r>
            <w:r>
              <w:rPr>
                <w:sz w:val="16"/>
              </w:rPr>
              <w:t>29/11/</w:t>
            </w:r>
            <w:r w:rsidR="00255652">
              <w:rPr>
                <w:sz w:val="16"/>
              </w:rPr>
              <w:t>2024</w:t>
            </w:r>
          </w:p>
        </w:tc>
        <w:tc>
          <w:tcPr>
            <w:tcW w:w="800" w:type="dxa"/>
            <w:tcBorders>
              <w:top w:val="nil"/>
              <w:bottom w:val="nil"/>
            </w:tcBorders>
          </w:tcPr>
          <w:p w14:paraId="7422AC8F" w14:textId="77777777" w:rsidR="00F2431C" w:rsidRDefault="00F2431C" w:rsidP="00FC7C21">
            <w:pPr>
              <w:pStyle w:val="TableParagraph"/>
              <w:ind w:left="139" w:right="129"/>
              <w:rPr>
                <w:sz w:val="16"/>
              </w:rPr>
            </w:pPr>
            <w:r>
              <w:rPr>
                <w:sz w:val="16"/>
              </w:rPr>
              <w:t>235</w:t>
            </w:r>
          </w:p>
        </w:tc>
        <w:tc>
          <w:tcPr>
            <w:tcW w:w="3200" w:type="dxa"/>
            <w:tcBorders>
              <w:top w:val="nil"/>
              <w:bottom w:val="nil"/>
            </w:tcBorders>
          </w:tcPr>
          <w:p w14:paraId="7142DB2A" w14:textId="77777777" w:rsidR="00F2431C" w:rsidRDefault="00F2431C"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CDEC5C8" w14:textId="77777777" w:rsidR="00F2431C" w:rsidRDefault="00F2431C" w:rsidP="00FC7C21">
            <w:pPr>
              <w:pStyle w:val="TableParagraph"/>
              <w:spacing w:line="163" w:lineRule="exact"/>
              <w:ind w:left="40"/>
              <w:rPr>
                <w:sz w:val="16"/>
              </w:rPr>
            </w:pPr>
            <w:r>
              <w:rPr>
                <w:sz w:val="16"/>
              </w:rPr>
              <w:t>ARAGUANÃ</w:t>
            </w:r>
          </w:p>
        </w:tc>
        <w:tc>
          <w:tcPr>
            <w:tcW w:w="1400" w:type="dxa"/>
            <w:tcBorders>
              <w:top w:val="nil"/>
              <w:bottom w:val="nil"/>
            </w:tcBorders>
          </w:tcPr>
          <w:p w14:paraId="7956564E" w14:textId="77777777" w:rsidR="00F2431C" w:rsidRDefault="00F2431C" w:rsidP="00FC7C21">
            <w:pPr>
              <w:pStyle w:val="TableParagraph"/>
              <w:ind w:left="83" w:right="33"/>
              <w:rPr>
                <w:sz w:val="16"/>
              </w:rPr>
            </w:pPr>
            <w:r>
              <w:rPr>
                <w:sz w:val="16"/>
              </w:rPr>
              <w:t>23262</w:t>
            </w:r>
          </w:p>
        </w:tc>
        <w:tc>
          <w:tcPr>
            <w:tcW w:w="1000" w:type="dxa"/>
            <w:tcBorders>
              <w:top w:val="nil"/>
              <w:bottom w:val="nil"/>
            </w:tcBorders>
          </w:tcPr>
          <w:p w14:paraId="0039E793"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4875A1FB"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63D40122" w14:textId="77777777" w:rsidR="00F2431C" w:rsidRDefault="00F2431C" w:rsidP="00FC7C21">
            <w:pPr>
              <w:pStyle w:val="TableParagraph"/>
              <w:ind w:left="69" w:right="59"/>
              <w:rPr>
                <w:sz w:val="16"/>
              </w:rPr>
            </w:pPr>
            <w:r>
              <w:rPr>
                <w:sz w:val="16"/>
              </w:rPr>
              <w:t>30/11/</w:t>
            </w:r>
            <w:r w:rsidR="00255652">
              <w:rPr>
                <w:sz w:val="16"/>
              </w:rPr>
              <w:t>2024</w:t>
            </w:r>
          </w:p>
        </w:tc>
        <w:tc>
          <w:tcPr>
            <w:tcW w:w="1200" w:type="dxa"/>
            <w:tcBorders>
              <w:top w:val="nil"/>
              <w:bottom w:val="nil"/>
            </w:tcBorders>
          </w:tcPr>
          <w:p w14:paraId="573C739B" w14:textId="77777777" w:rsidR="00F2431C" w:rsidRDefault="00F2431C" w:rsidP="00FC7C21">
            <w:pPr>
              <w:pStyle w:val="TableParagraph"/>
              <w:ind w:right="27"/>
              <w:jc w:val="right"/>
              <w:rPr>
                <w:sz w:val="16"/>
              </w:rPr>
            </w:pPr>
            <w:r>
              <w:rPr>
                <w:sz w:val="16"/>
              </w:rPr>
              <w:t>25.698,21</w:t>
            </w:r>
          </w:p>
        </w:tc>
        <w:tc>
          <w:tcPr>
            <w:tcW w:w="1200" w:type="dxa"/>
            <w:tcBorders>
              <w:top w:val="nil"/>
              <w:bottom w:val="nil"/>
            </w:tcBorders>
          </w:tcPr>
          <w:p w14:paraId="452BDD9F" w14:textId="77777777" w:rsidR="00F2431C" w:rsidRDefault="00F2431C" w:rsidP="00FC7C21">
            <w:pPr>
              <w:pStyle w:val="TableParagraph"/>
              <w:ind w:right="27"/>
              <w:jc w:val="right"/>
              <w:rPr>
                <w:sz w:val="16"/>
              </w:rPr>
            </w:pPr>
            <w:r>
              <w:rPr>
                <w:sz w:val="16"/>
              </w:rPr>
              <w:t>5.154,02</w:t>
            </w:r>
          </w:p>
        </w:tc>
        <w:tc>
          <w:tcPr>
            <w:tcW w:w="1200" w:type="dxa"/>
            <w:tcBorders>
              <w:top w:val="nil"/>
              <w:bottom w:val="nil"/>
            </w:tcBorders>
          </w:tcPr>
          <w:p w14:paraId="3EE1EE36" w14:textId="77777777" w:rsidR="00F2431C" w:rsidRDefault="00F2431C" w:rsidP="00FC7C21">
            <w:pPr>
              <w:pStyle w:val="TableParagraph"/>
              <w:ind w:right="27"/>
              <w:jc w:val="right"/>
              <w:rPr>
                <w:sz w:val="16"/>
              </w:rPr>
            </w:pPr>
            <w:r>
              <w:rPr>
                <w:sz w:val="16"/>
              </w:rPr>
              <w:t>20.544,19</w:t>
            </w:r>
          </w:p>
        </w:tc>
      </w:tr>
      <w:tr w:rsidR="00F2431C" w14:paraId="407B2428" w14:textId="77777777" w:rsidTr="00FC7C21">
        <w:trPr>
          <w:trHeight w:val="385"/>
        </w:trPr>
        <w:tc>
          <w:tcPr>
            <w:tcW w:w="1180" w:type="dxa"/>
            <w:tcBorders>
              <w:top w:val="nil"/>
              <w:bottom w:val="nil"/>
            </w:tcBorders>
          </w:tcPr>
          <w:p w14:paraId="48668A09" w14:textId="77777777" w:rsidR="00F2431C" w:rsidRDefault="00F2431C" w:rsidP="00FC7C21">
            <w:pPr>
              <w:pStyle w:val="TableParagraph"/>
              <w:ind w:left="60" w:right="50"/>
              <w:rPr>
                <w:sz w:val="16"/>
              </w:rPr>
            </w:pPr>
            <w:r>
              <w:rPr>
                <w:sz w:val="16"/>
              </w:rPr>
              <w:t>023945</w:t>
            </w:r>
          </w:p>
        </w:tc>
        <w:tc>
          <w:tcPr>
            <w:tcW w:w="1200" w:type="dxa"/>
            <w:tcBorders>
              <w:top w:val="nil"/>
              <w:bottom w:val="nil"/>
            </w:tcBorders>
          </w:tcPr>
          <w:p w14:paraId="20CA45FA" w14:textId="77777777" w:rsidR="00F2431C" w:rsidRDefault="00F2431C" w:rsidP="00FC7C21">
            <w:pPr>
              <w:pStyle w:val="TableParagraph"/>
              <w:ind w:left="86" w:right="76"/>
              <w:rPr>
                <w:sz w:val="16"/>
              </w:rPr>
            </w:pPr>
            <w:r>
              <w:rPr>
                <w:sz w:val="16"/>
              </w:rPr>
              <w:t>023260</w:t>
            </w:r>
          </w:p>
        </w:tc>
        <w:tc>
          <w:tcPr>
            <w:tcW w:w="1600" w:type="dxa"/>
            <w:tcBorders>
              <w:top w:val="nil"/>
              <w:bottom w:val="nil"/>
            </w:tcBorders>
          </w:tcPr>
          <w:p w14:paraId="0AEB3EF9" w14:textId="77777777" w:rsidR="00F2431C" w:rsidRDefault="00F2431C" w:rsidP="00FC7C21">
            <w:pPr>
              <w:pStyle w:val="TableParagraph"/>
              <w:ind w:left="47" w:right="37"/>
              <w:rPr>
                <w:sz w:val="16"/>
              </w:rPr>
            </w:pPr>
            <w:r>
              <w:rPr>
                <w:sz w:val="16"/>
              </w:rPr>
              <w:t>010016</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7DDB7DF1" w14:textId="77777777" w:rsidR="00F2431C" w:rsidRDefault="00F2431C" w:rsidP="00FC7C21">
            <w:pPr>
              <w:pStyle w:val="TableParagraph"/>
              <w:ind w:left="139" w:right="129"/>
              <w:rPr>
                <w:sz w:val="16"/>
              </w:rPr>
            </w:pPr>
            <w:r>
              <w:rPr>
                <w:sz w:val="16"/>
              </w:rPr>
              <w:t>217</w:t>
            </w:r>
          </w:p>
        </w:tc>
        <w:tc>
          <w:tcPr>
            <w:tcW w:w="3200" w:type="dxa"/>
            <w:tcBorders>
              <w:top w:val="nil"/>
              <w:bottom w:val="nil"/>
            </w:tcBorders>
          </w:tcPr>
          <w:p w14:paraId="687B7C30" w14:textId="77777777" w:rsidR="00F2431C" w:rsidRDefault="00F2431C"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4581E2B" w14:textId="77777777" w:rsidR="00F2431C" w:rsidRDefault="00F2431C" w:rsidP="00FC7C21">
            <w:pPr>
              <w:pStyle w:val="TableParagraph"/>
              <w:ind w:left="83" w:right="33"/>
              <w:rPr>
                <w:sz w:val="16"/>
              </w:rPr>
            </w:pPr>
            <w:r>
              <w:rPr>
                <w:sz w:val="16"/>
              </w:rPr>
              <w:t>23260</w:t>
            </w:r>
          </w:p>
        </w:tc>
        <w:tc>
          <w:tcPr>
            <w:tcW w:w="1000" w:type="dxa"/>
            <w:tcBorders>
              <w:top w:val="nil"/>
              <w:bottom w:val="nil"/>
            </w:tcBorders>
          </w:tcPr>
          <w:p w14:paraId="238A4492" w14:textId="77777777" w:rsidR="00F2431C" w:rsidRDefault="00F2431C" w:rsidP="00FC7C21">
            <w:pPr>
              <w:pStyle w:val="TableParagraph"/>
              <w:ind w:left="233"/>
              <w:rPr>
                <w:sz w:val="16"/>
              </w:rPr>
            </w:pPr>
            <w:r>
              <w:rPr>
                <w:sz w:val="16"/>
              </w:rPr>
              <w:t>270008</w:t>
            </w:r>
          </w:p>
        </w:tc>
        <w:tc>
          <w:tcPr>
            <w:tcW w:w="1040" w:type="dxa"/>
            <w:tcBorders>
              <w:top w:val="nil"/>
              <w:bottom w:val="nil"/>
            </w:tcBorders>
          </w:tcPr>
          <w:p w14:paraId="0A754C91" w14:textId="77777777" w:rsidR="00F2431C" w:rsidRDefault="00F2431C" w:rsidP="00FC7C21">
            <w:pPr>
              <w:pStyle w:val="TableParagraph"/>
              <w:ind w:left="10"/>
              <w:rPr>
                <w:sz w:val="16"/>
              </w:rPr>
            </w:pPr>
            <w:r>
              <w:rPr>
                <w:sz w:val="16"/>
              </w:rPr>
              <w:t>0</w:t>
            </w:r>
          </w:p>
        </w:tc>
        <w:tc>
          <w:tcPr>
            <w:tcW w:w="980" w:type="dxa"/>
            <w:tcBorders>
              <w:top w:val="nil"/>
              <w:bottom w:val="nil"/>
            </w:tcBorders>
          </w:tcPr>
          <w:p w14:paraId="5106FAA4" w14:textId="77777777" w:rsidR="00F2431C" w:rsidRDefault="00F2431C" w:rsidP="00FC7C21">
            <w:pPr>
              <w:pStyle w:val="TableParagraph"/>
              <w:ind w:left="69" w:right="59"/>
              <w:rPr>
                <w:sz w:val="16"/>
              </w:rPr>
            </w:pPr>
            <w:r>
              <w:rPr>
                <w:sz w:val="16"/>
              </w:rPr>
              <w:t>30/11/</w:t>
            </w:r>
            <w:r w:rsidR="00255652">
              <w:rPr>
                <w:sz w:val="16"/>
              </w:rPr>
              <w:t>2024</w:t>
            </w:r>
          </w:p>
        </w:tc>
        <w:tc>
          <w:tcPr>
            <w:tcW w:w="1200" w:type="dxa"/>
            <w:tcBorders>
              <w:top w:val="nil"/>
              <w:bottom w:val="nil"/>
            </w:tcBorders>
          </w:tcPr>
          <w:p w14:paraId="13CA469D" w14:textId="77777777" w:rsidR="00F2431C" w:rsidRDefault="00F2431C" w:rsidP="00FC7C21">
            <w:pPr>
              <w:pStyle w:val="TableParagraph"/>
              <w:ind w:right="27"/>
              <w:jc w:val="right"/>
              <w:rPr>
                <w:sz w:val="16"/>
              </w:rPr>
            </w:pPr>
            <w:r>
              <w:rPr>
                <w:sz w:val="16"/>
              </w:rPr>
              <w:t>2.579,06</w:t>
            </w:r>
          </w:p>
        </w:tc>
        <w:tc>
          <w:tcPr>
            <w:tcW w:w="1200" w:type="dxa"/>
            <w:tcBorders>
              <w:top w:val="nil"/>
              <w:bottom w:val="nil"/>
            </w:tcBorders>
          </w:tcPr>
          <w:p w14:paraId="5203B120" w14:textId="77777777" w:rsidR="00F2431C" w:rsidRDefault="00F2431C" w:rsidP="00FC7C21">
            <w:pPr>
              <w:pStyle w:val="TableParagraph"/>
              <w:ind w:right="27"/>
              <w:jc w:val="right"/>
              <w:rPr>
                <w:sz w:val="16"/>
              </w:rPr>
            </w:pPr>
            <w:r>
              <w:rPr>
                <w:sz w:val="16"/>
              </w:rPr>
              <w:t>232,05</w:t>
            </w:r>
          </w:p>
        </w:tc>
        <w:tc>
          <w:tcPr>
            <w:tcW w:w="1200" w:type="dxa"/>
            <w:tcBorders>
              <w:top w:val="nil"/>
              <w:bottom w:val="nil"/>
            </w:tcBorders>
          </w:tcPr>
          <w:p w14:paraId="72AF0C63" w14:textId="77777777" w:rsidR="00F2431C" w:rsidRDefault="00F2431C" w:rsidP="00FC7C21">
            <w:pPr>
              <w:pStyle w:val="TableParagraph"/>
              <w:ind w:right="27"/>
              <w:jc w:val="right"/>
              <w:rPr>
                <w:sz w:val="16"/>
              </w:rPr>
            </w:pPr>
            <w:r>
              <w:rPr>
                <w:sz w:val="16"/>
              </w:rPr>
              <w:t>2.347,01</w:t>
            </w:r>
          </w:p>
        </w:tc>
      </w:tr>
      <w:tr w:rsidR="00F2431C" w14:paraId="32662399" w14:textId="77777777" w:rsidTr="00FC7C21">
        <w:trPr>
          <w:trHeight w:val="254"/>
        </w:trPr>
        <w:tc>
          <w:tcPr>
            <w:tcW w:w="1180" w:type="dxa"/>
            <w:tcBorders>
              <w:top w:val="nil"/>
              <w:bottom w:val="nil"/>
            </w:tcBorders>
          </w:tcPr>
          <w:p w14:paraId="4F26E57A" w14:textId="77777777" w:rsidR="00F2431C" w:rsidRDefault="00F2431C" w:rsidP="00FC7C21">
            <w:pPr>
              <w:pStyle w:val="TableParagraph"/>
              <w:spacing w:before="19"/>
              <w:ind w:left="60" w:right="50"/>
              <w:rPr>
                <w:sz w:val="16"/>
              </w:rPr>
            </w:pPr>
            <w:r>
              <w:rPr>
                <w:sz w:val="16"/>
              </w:rPr>
              <w:t>023968</w:t>
            </w:r>
          </w:p>
        </w:tc>
        <w:tc>
          <w:tcPr>
            <w:tcW w:w="1200" w:type="dxa"/>
            <w:tcBorders>
              <w:top w:val="nil"/>
              <w:bottom w:val="nil"/>
            </w:tcBorders>
          </w:tcPr>
          <w:p w14:paraId="223E5615" w14:textId="77777777" w:rsidR="00F2431C" w:rsidRDefault="00F2431C" w:rsidP="00FC7C21">
            <w:pPr>
              <w:pStyle w:val="TableParagraph"/>
              <w:spacing w:before="19"/>
              <w:ind w:left="86" w:right="76"/>
              <w:rPr>
                <w:sz w:val="16"/>
              </w:rPr>
            </w:pPr>
            <w:r>
              <w:rPr>
                <w:sz w:val="16"/>
              </w:rPr>
              <w:t>023444</w:t>
            </w:r>
          </w:p>
        </w:tc>
        <w:tc>
          <w:tcPr>
            <w:tcW w:w="1600" w:type="dxa"/>
            <w:tcBorders>
              <w:top w:val="nil"/>
              <w:bottom w:val="nil"/>
            </w:tcBorders>
          </w:tcPr>
          <w:p w14:paraId="4C793886" w14:textId="77777777" w:rsidR="00F2431C" w:rsidRDefault="00F2431C" w:rsidP="00FC7C21">
            <w:pPr>
              <w:pStyle w:val="TableParagraph"/>
              <w:spacing w:before="19"/>
              <w:ind w:left="47" w:right="37"/>
              <w:rPr>
                <w:sz w:val="16"/>
              </w:rPr>
            </w:pPr>
            <w:r>
              <w:rPr>
                <w:sz w:val="16"/>
              </w:rPr>
              <w:t>010941</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617A3ECD" w14:textId="77777777" w:rsidR="00F2431C" w:rsidRDefault="00F2431C" w:rsidP="00FC7C21">
            <w:pPr>
              <w:pStyle w:val="TableParagraph"/>
              <w:spacing w:before="19"/>
              <w:ind w:left="139" w:right="129"/>
              <w:rPr>
                <w:sz w:val="16"/>
              </w:rPr>
            </w:pPr>
            <w:r>
              <w:rPr>
                <w:sz w:val="16"/>
              </w:rPr>
              <w:t>298</w:t>
            </w:r>
          </w:p>
        </w:tc>
        <w:tc>
          <w:tcPr>
            <w:tcW w:w="3200" w:type="dxa"/>
            <w:tcBorders>
              <w:top w:val="nil"/>
              <w:bottom w:val="nil"/>
            </w:tcBorders>
          </w:tcPr>
          <w:p w14:paraId="29C81B4F" w14:textId="77777777" w:rsidR="00F2431C" w:rsidRDefault="00F2431C" w:rsidP="00FC7C21">
            <w:pPr>
              <w:pStyle w:val="TableParagraph"/>
              <w:spacing w:before="19"/>
              <w:ind w:left="40"/>
              <w:rPr>
                <w:sz w:val="16"/>
              </w:rPr>
            </w:pPr>
            <w:r>
              <w:rPr>
                <w:sz w:val="16"/>
              </w:rPr>
              <w:t>CLAUDIO</w:t>
            </w:r>
            <w:r>
              <w:rPr>
                <w:spacing w:val="-6"/>
                <w:sz w:val="16"/>
              </w:rPr>
              <w:t xml:space="preserve"> </w:t>
            </w:r>
            <w:r>
              <w:rPr>
                <w:sz w:val="16"/>
              </w:rPr>
              <w:t>REIS</w:t>
            </w:r>
            <w:r>
              <w:rPr>
                <w:spacing w:val="-5"/>
                <w:sz w:val="16"/>
              </w:rPr>
              <w:t xml:space="preserve"> </w:t>
            </w:r>
            <w:r>
              <w:rPr>
                <w:sz w:val="16"/>
              </w:rPr>
              <w:t>BEZERRA</w:t>
            </w:r>
            <w:r>
              <w:rPr>
                <w:spacing w:val="-5"/>
                <w:sz w:val="16"/>
              </w:rPr>
              <w:t xml:space="preserve"> </w:t>
            </w:r>
            <w:r>
              <w:rPr>
                <w:sz w:val="16"/>
              </w:rPr>
              <w:t>DE</w:t>
            </w:r>
            <w:r>
              <w:rPr>
                <w:spacing w:val="-5"/>
                <w:sz w:val="16"/>
              </w:rPr>
              <w:t xml:space="preserve"> </w:t>
            </w:r>
            <w:r>
              <w:rPr>
                <w:sz w:val="16"/>
              </w:rPr>
              <w:t>SOUZA</w:t>
            </w:r>
          </w:p>
        </w:tc>
        <w:tc>
          <w:tcPr>
            <w:tcW w:w="1400" w:type="dxa"/>
            <w:tcBorders>
              <w:top w:val="nil"/>
              <w:bottom w:val="nil"/>
            </w:tcBorders>
          </w:tcPr>
          <w:p w14:paraId="7CCC818F" w14:textId="77777777" w:rsidR="00F2431C" w:rsidRDefault="00F2431C" w:rsidP="00FC7C21">
            <w:pPr>
              <w:pStyle w:val="TableParagraph"/>
              <w:spacing w:before="19"/>
              <w:ind w:left="83" w:right="33"/>
              <w:rPr>
                <w:sz w:val="16"/>
              </w:rPr>
            </w:pPr>
            <w:r>
              <w:rPr>
                <w:sz w:val="16"/>
              </w:rPr>
              <w:t>23444</w:t>
            </w:r>
          </w:p>
        </w:tc>
        <w:tc>
          <w:tcPr>
            <w:tcW w:w="1000" w:type="dxa"/>
            <w:tcBorders>
              <w:top w:val="nil"/>
              <w:bottom w:val="nil"/>
            </w:tcBorders>
          </w:tcPr>
          <w:p w14:paraId="4C933F50" w14:textId="77777777" w:rsidR="00F2431C" w:rsidRDefault="00F2431C" w:rsidP="00FC7C21">
            <w:pPr>
              <w:pStyle w:val="TableParagraph"/>
              <w:spacing w:before="19"/>
              <w:ind w:left="184"/>
              <w:rPr>
                <w:sz w:val="16"/>
              </w:rPr>
            </w:pPr>
            <w:r>
              <w:rPr>
                <w:sz w:val="16"/>
              </w:rPr>
              <w:t>19.530-8</w:t>
            </w:r>
          </w:p>
        </w:tc>
        <w:tc>
          <w:tcPr>
            <w:tcW w:w="1040" w:type="dxa"/>
            <w:tcBorders>
              <w:top w:val="nil"/>
              <w:bottom w:val="nil"/>
            </w:tcBorders>
          </w:tcPr>
          <w:p w14:paraId="47F0BD59"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799CDEA3" w14:textId="77777777" w:rsidR="00F2431C" w:rsidRDefault="00F2431C" w:rsidP="00FC7C21">
            <w:pPr>
              <w:pStyle w:val="TableParagraph"/>
              <w:spacing w:before="19"/>
              <w:ind w:left="69" w:right="59"/>
              <w:rPr>
                <w:sz w:val="16"/>
              </w:rPr>
            </w:pPr>
            <w:r>
              <w:rPr>
                <w:sz w:val="16"/>
              </w:rPr>
              <w:t>02/12/</w:t>
            </w:r>
            <w:r w:rsidR="00255652">
              <w:rPr>
                <w:sz w:val="16"/>
              </w:rPr>
              <w:t>2024</w:t>
            </w:r>
          </w:p>
        </w:tc>
        <w:tc>
          <w:tcPr>
            <w:tcW w:w="1200" w:type="dxa"/>
            <w:tcBorders>
              <w:top w:val="nil"/>
              <w:bottom w:val="nil"/>
            </w:tcBorders>
          </w:tcPr>
          <w:p w14:paraId="12161538" w14:textId="77777777" w:rsidR="00F2431C" w:rsidRDefault="00F2431C" w:rsidP="00FC7C21">
            <w:pPr>
              <w:pStyle w:val="TableParagraph"/>
              <w:spacing w:before="19"/>
              <w:ind w:right="27"/>
              <w:jc w:val="right"/>
              <w:rPr>
                <w:sz w:val="16"/>
              </w:rPr>
            </w:pPr>
            <w:r>
              <w:rPr>
                <w:sz w:val="16"/>
              </w:rPr>
              <w:t>100,80</w:t>
            </w:r>
          </w:p>
        </w:tc>
        <w:tc>
          <w:tcPr>
            <w:tcW w:w="1200" w:type="dxa"/>
            <w:tcBorders>
              <w:top w:val="nil"/>
              <w:bottom w:val="nil"/>
            </w:tcBorders>
          </w:tcPr>
          <w:p w14:paraId="7438BE83"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3FF19822" w14:textId="77777777" w:rsidR="00F2431C" w:rsidRDefault="00F2431C" w:rsidP="00FC7C21">
            <w:pPr>
              <w:pStyle w:val="TableParagraph"/>
              <w:spacing w:before="19"/>
              <w:ind w:right="27"/>
              <w:jc w:val="right"/>
              <w:rPr>
                <w:sz w:val="16"/>
              </w:rPr>
            </w:pPr>
            <w:r>
              <w:rPr>
                <w:sz w:val="16"/>
              </w:rPr>
              <w:t>100,80</w:t>
            </w:r>
          </w:p>
        </w:tc>
      </w:tr>
      <w:tr w:rsidR="00F2431C" w14:paraId="6110F23E" w14:textId="77777777" w:rsidTr="00FC7C21">
        <w:trPr>
          <w:trHeight w:val="254"/>
        </w:trPr>
        <w:tc>
          <w:tcPr>
            <w:tcW w:w="1180" w:type="dxa"/>
            <w:tcBorders>
              <w:top w:val="nil"/>
              <w:bottom w:val="nil"/>
            </w:tcBorders>
          </w:tcPr>
          <w:p w14:paraId="137076DB" w14:textId="77777777" w:rsidR="00F2431C" w:rsidRDefault="00F2431C" w:rsidP="00FC7C21">
            <w:pPr>
              <w:pStyle w:val="TableParagraph"/>
              <w:spacing w:before="45"/>
              <w:ind w:left="60" w:right="50"/>
              <w:rPr>
                <w:sz w:val="16"/>
              </w:rPr>
            </w:pPr>
            <w:r>
              <w:rPr>
                <w:sz w:val="16"/>
              </w:rPr>
              <w:t>023967</w:t>
            </w:r>
          </w:p>
        </w:tc>
        <w:tc>
          <w:tcPr>
            <w:tcW w:w="1200" w:type="dxa"/>
            <w:tcBorders>
              <w:top w:val="nil"/>
              <w:bottom w:val="nil"/>
            </w:tcBorders>
          </w:tcPr>
          <w:p w14:paraId="5C8C73F7" w14:textId="77777777" w:rsidR="00F2431C" w:rsidRDefault="00F2431C" w:rsidP="00FC7C21">
            <w:pPr>
              <w:pStyle w:val="TableParagraph"/>
              <w:spacing w:before="45"/>
              <w:ind w:left="86" w:right="76"/>
              <w:rPr>
                <w:sz w:val="16"/>
              </w:rPr>
            </w:pPr>
            <w:r>
              <w:rPr>
                <w:sz w:val="16"/>
              </w:rPr>
              <w:t>023443</w:t>
            </w:r>
          </w:p>
        </w:tc>
        <w:tc>
          <w:tcPr>
            <w:tcW w:w="1600" w:type="dxa"/>
            <w:tcBorders>
              <w:top w:val="nil"/>
              <w:bottom w:val="nil"/>
            </w:tcBorders>
          </w:tcPr>
          <w:p w14:paraId="1349C4B7" w14:textId="77777777" w:rsidR="00F2431C" w:rsidRDefault="00F2431C" w:rsidP="00FC7C21">
            <w:pPr>
              <w:pStyle w:val="TableParagraph"/>
              <w:spacing w:before="45"/>
              <w:ind w:left="47" w:right="37"/>
              <w:rPr>
                <w:sz w:val="16"/>
              </w:rPr>
            </w:pPr>
            <w:r>
              <w:rPr>
                <w:sz w:val="16"/>
              </w:rPr>
              <w:t>010940</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100C6F3C" w14:textId="77777777" w:rsidR="00F2431C" w:rsidRDefault="00F2431C" w:rsidP="00FC7C21">
            <w:pPr>
              <w:pStyle w:val="TableParagraph"/>
              <w:spacing w:before="45"/>
              <w:ind w:left="139" w:right="129"/>
              <w:rPr>
                <w:sz w:val="16"/>
              </w:rPr>
            </w:pPr>
            <w:r>
              <w:rPr>
                <w:sz w:val="16"/>
              </w:rPr>
              <w:t>298</w:t>
            </w:r>
          </w:p>
        </w:tc>
        <w:tc>
          <w:tcPr>
            <w:tcW w:w="3200" w:type="dxa"/>
            <w:tcBorders>
              <w:top w:val="nil"/>
              <w:bottom w:val="nil"/>
            </w:tcBorders>
          </w:tcPr>
          <w:p w14:paraId="4814009A" w14:textId="77777777" w:rsidR="00F2431C" w:rsidRDefault="00F2431C" w:rsidP="00FC7C21">
            <w:pPr>
              <w:pStyle w:val="TableParagraph"/>
              <w:spacing w:before="45"/>
              <w:ind w:left="40"/>
              <w:rPr>
                <w:sz w:val="16"/>
              </w:rPr>
            </w:pPr>
            <w:r>
              <w:rPr>
                <w:sz w:val="16"/>
              </w:rPr>
              <w:t>LEOVANEA</w:t>
            </w:r>
            <w:r>
              <w:rPr>
                <w:spacing w:val="-7"/>
                <w:sz w:val="16"/>
              </w:rPr>
              <w:t xml:space="preserve"> </w:t>
            </w:r>
            <w:r>
              <w:rPr>
                <w:sz w:val="16"/>
              </w:rPr>
              <w:t>VELOSO</w:t>
            </w:r>
            <w:r>
              <w:rPr>
                <w:spacing w:val="-7"/>
                <w:sz w:val="16"/>
              </w:rPr>
              <w:t xml:space="preserve"> </w:t>
            </w:r>
            <w:r>
              <w:rPr>
                <w:sz w:val="16"/>
              </w:rPr>
              <w:t>ALENCAR</w:t>
            </w:r>
          </w:p>
        </w:tc>
        <w:tc>
          <w:tcPr>
            <w:tcW w:w="1400" w:type="dxa"/>
            <w:tcBorders>
              <w:top w:val="nil"/>
              <w:bottom w:val="nil"/>
            </w:tcBorders>
          </w:tcPr>
          <w:p w14:paraId="4267E970" w14:textId="77777777" w:rsidR="00F2431C" w:rsidRDefault="00F2431C" w:rsidP="00FC7C21">
            <w:pPr>
              <w:pStyle w:val="TableParagraph"/>
              <w:spacing w:before="45"/>
              <w:ind w:left="83" w:right="33"/>
              <w:rPr>
                <w:sz w:val="16"/>
              </w:rPr>
            </w:pPr>
            <w:r>
              <w:rPr>
                <w:sz w:val="16"/>
              </w:rPr>
              <w:t>23443</w:t>
            </w:r>
          </w:p>
        </w:tc>
        <w:tc>
          <w:tcPr>
            <w:tcW w:w="1000" w:type="dxa"/>
            <w:tcBorders>
              <w:top w:val="nil"/>
              <w:bottom w:val="nil"/>
            </w:tcBorders>
          </w:tcPr>
          <w:p w14:paraId="27735132" w14:textId="77777777" w:rsidR="00F2431C" w:rsidRDefault="00F2431C" w:rsidP="00FC7C21">
            <w:pPr>
              <w:pStyle w:val="TableParagraph"/>
              <w:spacing w:before="45"/>
              <w:ind w:left="184"/>
              <w:rPr>
                <w:sz w:val="16"/>
              </w:rPr>
            </w:pPr>
            <w:r>
              <w:rPr>
                <w:sz w:val="16"/>
              </w:rPr>
              <w:t>19.530-8</w:t>
            </w:r>
          </w:p>
        </w:tc>
        <w:tc>
          <w:tcPr>
            <w:tcW w:w="1040" w:type="dxa"/>
            <w:tcBorders>
              <w:top w:val="nil"/>
              <w:bottom w:val="nil"/>
            </w:tcBorders>
          </w:tcPr>
          <w:p w14:paraId="0DFEA709"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7D5ABCC3" w14:textId="77777777" w:rsidR="00F2431C" w:rsidRDefault="00F2431C" w:rsidP="00FC7C21">
            <w:pPr>
              <w:pStyle w:val="TableParagraph"/>
              <w:spacing w:before="45"/>
              <w:ind w:left="69" w:right="59"/>
              <w:rPr>
                <w:sz w:val="16"/>
              </w:rPr>
            </w:pPr>
            <w:r>
              <w:rPr>
                <w:sz w:val="16"/>
              </w:rPr>
              <w:t>02/12/</w:t>
            </w:r>
            <w:r w:rsidR="00255652">
              <w:rPr>
                <w:sz w:val="16"/>
              </w:rPr>
              <w:t>2024</w:t>
            </w:r>
          </w:p>
        </w:tc>
        <w:tc>
          <w:tcPr>
            <w:tcW w:w="1200" w:type="dxa"/>
            <w:tcBorders>
              <w:top w:val="nil"/>
              <w:bottom w:val="nil"/>
            </w:tcBorders>
          </w:tcPr>
          <w:p w14:paraId="1D088365" w14:textId="77777777" w:rsidR="00F2431C" w:rsidRDefault="00F2431C" w:rsidP="00FC7C21">
            <w:pPr>
              <w:pStyle w:val="TableParagraph"/>
              <w:spacing w:before="45"/>
              <w:ind w:right="27"/>
              <w:jc w:val="right"/>
              <w:rPr>
                <w:sz w:val="16"/>
              </w:rPr>
            </w:pPr>
            <w:r>
              <w:rPr>
                <w:sz w:val="16"/>
              </w:rPr>
              <w:t>100,80</w:t>
            </w:r>
          </w:p>
        </w:tc>
        <w:tc>
          <w:tcPr>
            <w:tcW w:w="1200" w:type="dxa"/>
            <w:tcBorders>
              <w:top w:val="nil"/>
              <w:bottom w:val="nil"/>
            </w:tcBorders>
          </w:tcPr>
          <w:p w14:paraId="6AA58B96"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6BE8E7C9" w14:textId="77777777" w:rsidR="00F2431C" w:rsidRDefault="00F2431C" w:rsidP="00FC7C21">
            <w:pPr>
              <w:pStyle w:val="TableParagraph"/>
              <w:spacing w:before="45"/>
              <w:ind w:right="27"/>
              <w:jc w:val="right"/>
              <w:rPr>
                <w:sz w:val="16"/>
              </w:rPr>
            </w:pPr>
            <w:r>
              <w:rPr>
                <w:sz w:val="16"/>
              </w:rPr>
              <w:t>100,80</w:t>
            </w:r>
          </w:p>
        </w:tc>
      </w:tr>
      <w:tr w:rsidR="00F2431C" w14:paraId="04183568" w14:textId="77777777" w:rsidTr="00FC7C21">
        <w:trPr>
          <w:trHeight w:val="411"/>
        </w:trPr>
        <w:tc>
          <w:tcPr>
            <w:tcW w:w="1180" w:type="dxa"/>
            <w:tcBorders>
              <w:top w:val="nil"/>
              <w:bottom w:val="nil"/>
            </w:tcBorders>
          </w:tcPr>
          <w:p w14:paraId="622A27D6" w14:textId="77777777" w:rsidR="00F2431C" w:rsidRDefault="00F2431C" w:rsidP="00FC7C21">
            <w:pPr>
              <w:pStyle w:val="TableParagraph"/>
              <w:spacing w:before="111"/>
              <w:ind w:left="60" w:right="50"/>
              <w:rPr>
                <w:sz w:val="16"/>
              </w:rPr>
            </w:pPr>
            <w:r>
              <w:rPr>
                <w:sz w:val="16"/>
              </w:rPr>
              <w:t>023976</w:t>
            </w:r>
          </w:p>
        </w:tc>
        <w:tc>
          <w:tcPr>
            <w:tcW w:w="1200" w:type="dxa"/>
            <w:tcBorders>
              <w:top w:val="nil"/>
              <w:bottom w:val="nil"/>
            </w:tcBorders>
          </w:tcPr>
          <w:p w14:paraId="06472B7D" w14:textId="77777777" w:rsidR="00F2431C" w:rsidRDefault="00F2431C" w:rsidP="00FC7C21">
            <w:pPr>
              <w:pStyle w:val="TableParagraph"/>
              <w:spacing w:before="111"/>
              <w:ind w:left="86" w:right="76"/>
              <w:rPr>
                <w:sz w:val="16"/>
              </w:rPr>
            </w:pPr>
            <w:r>
              <w:rPr>
                <w:sz w:val="16"/>
              </w:rPr>
              <w:t>022757</w:t>
            </w:r>
          </w:p>
        </w:tc>
        <w:tc>
          <w:tcPr>
            <w:tcW w:w="1600" w:type="dxa"/>
            <w:tcBorders>
              <w:top w:val="nil"/>
              <w:bottom w:val="nil"/>
            </w:tcBorders>
          </w:tcPr>
          <w:p w14:paraId="735C1FB7" w14:textId="77777777" w:rsidR="00F2431C" w:rsidRDefault="00F2431C" w:rsidP="00FC7C21">
            <w:pPr>
              <w:pStyle w:val="TableParagraph"/>
              <w:spacing w:before="111"/>
              <w:ind w:left="47" w:right="37"/>
              <w:rPr>
                <w:sz w:val="16"/>
              </w:rPr>
            </w:pPr>
            <w:r>
              <w:rPr>
                <w:sz w:val="16"/>
              </w:rPr>
              <w:t>009441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3039B05C" w14:textId="77777777" w:rsidR="00F2431C" w:rsidRDefault="00F2431C" w:rsidP="00FC7C21">
            <w:pPr>
              <w:pStyle w:val="TableParagraph"/>
              <w:spacing w:before="111"/>
              <w:ind w:left="139" w:right="129"/>
              <w:rPr>
                <w:sz w:val="16"/>
              </w:rPr>
            </w:pPr>
            <w:r>
              <w:rPr>
                <w:sz w:val="16"/>
              </w:rPr>
              <w:t>194</w:t>
            </w:r>
          </w:p>
        </w:tc>
        <w:tc>
          <w:tcPr>
            <w:tcW w:w="3200" w:type="dxa"/>
            <w:tcBorders>
              <w:top w:val="nil"/>
              <w:bottom w:val="nil"/>
            </w:tcBorders>
          </w:tcPr>
          <w:p w14:paraId="302F7D15" w14:textId="77777777" w:rsidR="00F2431C" w:rsidRDefault="00F2431C" w:rsidP="00FC7C21">
            <w:pPr>
              <w:pStyle w:val="TableParagraph"/>
              <w:spacing w:before="19"/>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28DE694B" w14:textId="77777777" w:rsidR="00F2431C" w:rsidRDefault="00F2431C" w:rsidP="00FC7C21">
            <w:pPr>
              <w:pStyle w:val="TableParagraph"/>
              <w:spacing w:before="111"/>
              <w:ind w:left="83" w:right="33"/>
              <w:rPr>
                <w:sz w:val="16"/>
              </w:rPr>
            </w:pPr>
            <w:r>
              <w:rPr>
                <w:sz w:val="16"/>
              </w:rPr>
              <w:t>22757</w:t>
            </w:r>
          </w:p>
        </w:tc>
        <w:tc>
          <w:tcPr>
            <w:tcW w:w="1000" w:type="dxa"/>
            <w:tcBorders>
              <w:top w:val="nil"/>
              <w:bottom w:val="nil"/>
            </w:tcBorders>
          </w:tcPr>
          <w:p w14:paraId="777A33D7" w14:textId="77777777" w:rsidR="00F2431C" w:rsidRDefault="00F2431C" w:rsidP="00FC7C21">
            <w:pPr>
              <w:pStyle w:val="TableParagraph"/>
              <w:spacing w:before="111"/>
              <w:ind w:left="184"/>
              <w:rPr>
                <w:sz w:val="16"/>
              </w:rPr>
            </w:pPr>
            <w:r>
              <w:rPr>
                <w:sz w:val="16"/>
              </w:rPr>
              <w:t>19.530-8</w:t>
            </w:r>
          </w:p>
        </w:tc>
        <w:tc>
          <w:tcPr>
            <w:tcW w:w="1040" w:type="dxa"/>
            <w:tcBorders>
              <w:top w:val="nil"/>
              <w:bottom w:val="nil"/>
            </w:tcBorders>
          </w:tcPr>
          <w:p w14:paraId="2623B7E4" w14:textId="77777777" w:rsidR="00F2431C" w:rsidRDefault="00F2431C" w:rsidP="00FC7C21">
            <w:pPr>
              <w:pStyle w:val="TableParagraph"/>
              <w:spacing w:before="111"/>
              <w:ind w:left="10"/>
              <w:rPr>
                <w:sz w:val="16"/>
              </w:rPr>
            </w:pPr>
            <w:r>
              <w:rPr>
                <w:sz w:val="16"/>
              </w:rPr>
              <w:t>0</w:t>
            </w:r>
          </w:p>
        </w:tc>
        <w:tc>
          <w:tcPr>
            <w:tcW w:w="980" w:type="dxa"/>
            <w:tcBorders>
              <w:top w:val="nil"/>
              <w:bottom w:val="nil"/>
            </w:tcBorders>
          </w:tcPr>
          <w:p w14:paraId="4352782D" w14:textId="77777777" w:rsidR="00F2431C" w:rsidRDefault="00F2431C" w:rsidP="00FC7C21">
            <w:pPr>
              <w:pStyle w:val="TableParagraph"/>
              <w:spacing w:before="111"/>
              <w:ind w:left="69" w:right="59"/>
              <w:rPr>
                <w:sz w:val="16"/>
              </w:rPr>
            </w:pPr>
            <w:r>
              <w:rPr>
                <w:sz w:val="16"/>
              </w:rPr>
              <w:t>03/12/</w:t>
            </w:r>
            <w:r w:rsidR="00255652">
              <w:rPr>
                <w:sz w:val="16"/>
              </w:rPr>
              <w:t>2024</w:t>
            </w:r>
          </w:p>
        </w:tc>
        <w:tc>
          <w:tcPr>
            <w:tcW w:w="1200" w:type="dxa"/>
            <w:tcBorders>
              <w:top w:val="nil"/>
              <w:bottom w:val="nil"/>
            </w:tcBorders>
          </w:tcPr>
          <w:p w14:paraId="4DD921BA" w14:textId="77777777" w:rsidR="00F2431C" w:rsidRDefault="00F2431C" w:rsidP="00FC7C21">
            <w:pPr>
              <w:pStyle w:val="TableParagraph"/>
              <w:spacing w:before="111"/>
              <w:ind w:right="27"/>
              <w:jc w:val="right"/>
              <w:rPr>
                <w:sz w:val="16"/>
              </w:rPr>
            </w:pPr>
            <w:r>
              <w:rPr>
                <w:sz w:val="16"/>
              </w:rPr>
              <w:t>5.702,41</w:t>
            </w:r>
          </w:p>
        </w:tc>
        <w:tc>
          <w:tcPr>
            <w:tcW w:w="1200" w:type="dxa"/>
            <w:tcBorders>
              <w:top w:val="nil"/>
              <w:bottom w:val="nil"/>
            </w:tcBorders>
          </w:tcPr>
          <w:p w14:paraId="1DEFAC12" w14:textId="77777777" w:rsidR="00F2431C" w:rsidRDefault="00F2431C" w:rsidP="00FC7C21">
            <w:pPr>
              <w:pStyle w:val="TableParagraph"/>
              <w:spacing w:before="111"/>
              <w:ind w:right="27"/>
              <w:jc w:val="right"/>
              <w:rPr>
                <w:sz w:val="16"/>
              </w:rPr>
            </w:pPr>
            <w:r>
              <w:rPr>
                <w:sz w:val="16"/>
              </w:rPr>
              <w:t>0,00</w:t>
            </w:r>
          </w:p>
        </w:tc>
        <w:tc>
          <w:tcPr>
            <w:tcW w:w="1200" w:type="dxa"/>
            <w:tcBorders>
              <w:top w:val="nil"/>
              <w:bottom w:val="nil"/>
            </w:tcBorders>
          </w:tcPr>
          <w:p w14:paraId="0EA8FDAB" w14:textId="77777777" w:rsidR="00F2431C" w:rsidRDefault="00F2431C" w:rsidP="00FC7C21">
            <w:pPr>
              <w:pStyle w:val="TableParagraph"/>
              <w:spacing w:before="111"/>
              <w:ind w:right="27"/>
              <w:jc w:val="right"/>
              <w:rPr>
                <w:sz w:val="16"/>
              </w:rPr>
            </w:pPr>
            <w:r>
              <w:rPr>
                <w:sz w:val="16"/>
              </w:rPr>
              <w:t>5.702,41</w:t>
            </w:r>
          </w:p>
        </w:tc>
      </w:tr>
      <w:tr w:rsidR="00F2431C" w14:paraId="449507E5" w14:textId="77777777" w:rsidTr="00FC7C21">
        <w:trPr>
          <w:trHeight w:val="254"/>
        </w:trPr>
        <w:tc>
          <w:tcPr>
            <w:tcW w:w="1180" w:type="dxa"/>
            <w:tcBorders>
              <w:top w:val="nil"/>
              <w:bottom w:val="nil"/>
            </w:tcBorders>
          </w:tcPr>
          <w:p w14:paraId="2FC597AC" w14:textId="77777777" w:rsidR="00F2431C" w:rsidRDefault="00F2431C" w:rsidP="00FC7C21">
            <w:pPr>
              <w:pStyle w:val="TableParagraph"/>
              <w:spacing w:before="19"/>
              <w:ind w:left="60" w:right="50"/>
              <w:rPr>
                <w:sz w:val="16"/>
              </w:rPr>
            </w:pPr>
            <w:r>
              <w:rPr>
                <w:sz w:val="16"/>
              </w:rPr>
              <w:t>024723</w:t>
            </w:r>
          </w:p>
        </w:tc>
        <w:tc>
          <w:tcPr>
            <w:tcW w:w="1200" w:type="dxa"/>
            <w:tcBorders>
              <w:top w:val="nil"/>
              <w:bottom w:val="nil"/>
            </w:tcBorders>
          </w:tcPr>
          <w:p w14:paraId="4A586080" w14:textId="77777777" w:rsidR="00F2431C" w:rsidRDefault="00F2431C" w:rsidP="00FC7C21">
            <w:pPr>
              <w:pStyle w:val="TableParagraph"/>
              <w:spacing w:before="19"/>
              <w:ind w:left="86" w:right="76"/>
              <w:rPr>
                <w:sz w:val="16"/>
              </w:rPr>
            </w:pPr>
            <w:r>
              <w:rPr>
                <w:sz w:val="16"/>
              </w:rPr>
              <w:t>024159</w:t>
            </w:r>
          </w:p>
        </w:tc>
        <w:tc>
          <w:tcPr>
            <w:tcW w:w="1600" w:type="dxa"/>
            <w:tcBorders>
              <w:top w:val="nil"/>
              <w:bottom w:val="nil"/>
            </w:tcBorders>
          </w:tcPr>
          <w:p w14:paraId="3B7ADF20" w14:textId="77777777" w:rsidR="00F2431C" w:rsidRDefault="00F2431C" w:rsidP="00FC7C21">
            <w:pPr>
              <w:pStyle w:val="TableParagraph"/>
              <w:spacing w:before="19"/>
              <w:ind w:left="47" w:right="37"/>
              <w:rPr>
                <w:sz w:val="16"/>
              </w:rPr>
            </w:pPr>
            <w:r>
              <w:rPr>
                <w:sz w:val="16"/>
              </w:rPr>
              <w:t>011341</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73CE932E" w14:textId="77777777" w:rsidR="00F2431C" w:rsidRDefault="00F2431C" w:rsidP="00FC7C21">
            <w:pPr>
              <w:pStyle w:val="TableParagraph"/>
              <w:spacing w:before="19"/>
              <w:ind w:left="139" w:right="129"/>
              <w:rPr>
                <w:sz w:val="16"/>
              </w:rPr>
            </w:pPr>
            <w:r>
              <w:rPr>
                <w:sz w:val="16"/>
              </w:rPr>
              <w:t>194</w:t>
            </w:r>
          </w:p>
        </w:tc>
        <w:tc>
          <w:tcPr>
            <w:tcW w:w="3200" w:type="dxa"/>
            <w:tcBorders>
              <w:top w:val="nil"/>
              <w:bottom w:val="nil"/>
            </w:tcBorders>
          </w:tcPr>
          <w:p w14:paraId="56F153A1" w14:textId="77777777" w:rsidR="00F2431C" w:rsidRDefault="00F2431C"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p>
        </w:tc>
        <w:tc>
          <w:tcPr>
            <w:tcW w:w="1400" w:type="dxa"/>
            <w:tcBorders>
              <w:top w:val="nil"/>
              <w:bottom w:val="nil"/>
            </w:tcBorders>
          </w:tcPr>
          <w:p w14:paraId="03223483" w14:textId="77777777" w:rsidR="00F2431C" w:rsidRDefault="00F2431C" w:rsidP="00FC7C21">
            <w:pPr>
              <w:pStyle w:val="TableParagraph"/>
              <w:spacing w:before="19"/>
              <w:ind w:left="83" w:right="33"/>
              <w:rPr>
                <w:sz w:val="16"/>
              </w:rPr>
            </w:pPr>
            <w:r>
              <w:rPr>
                <w:sz w:val="16"/>
              </w:rPr>
              <w:t>24159</w:t>
            </w:r>
          </w:p>
        </w:tc>
        <w:tc>
          <w:tcPr>
            <w:tcW w:w="1000" w:type="dxa"/>
            <w:tcBorders>
              <w:top w:val="nil"/>
              <w:bottom w:val="nil"/>
            </w:tcBorders>
          </w:tcPr>
          <w:p w14:paraId="52454414" w14:textId="77777777" w:rsidR="00F2431C" w:rsidRDefault="00F2431C" w:rsidP="00FC7C21">
            <w:pPr>
              <w:pStyle w:val="TableParagraph"/>
              <w:spacing w:before="19"/>
              <w:ind w:left="184"/>
              <w:rPr>
                <w:sz w:val="16"/>
              </w:rPr>
            </w:pPr>
            <w:r>
              <w:rPr>
                <w:sz w:val="16"/>
              </w:rPr>
              <w:t>18.317-2</w:t>
            </w:r>
          </w:p>
        </w:tc>
        <w:tc>
          <w:tcPr>
            <w:tcW w:w="1040" w:type="dxa"/>
            <w:tcBorders>
              <w:top w:val="nil"/>
              <w:bottom w:val="nil"/>
            </w:tcBorders>
          </w:tcPr>
          <w:p w14:paraId="46519FD7" w14:textId="77777777" w:rsidR="00F2431C" w:rsidRDefault="00F2431C" w:rsidP="00FC7C21">
            <w:pPr>
              <w:pStyle w:val="TableParagraph"/>
              <w:spacing w:before="19"/>
              <w:ind w:left="10"/>
              <w:rPr>
                <w:sz w:val="16"/>
              </w:rPr>
            </w:pPr>
            <w:r>
              <w:rPr>
                <w:sz w:val="16"/>
              </w:rPr>
              <w:t>0</w:t>
            </w:r>
          </w:p>
        </w:tc>
        <w:tc>
          <w:tcPr>
            <w:tcW w:w="980" w:type="dxa"/>
            <w:tcBorders>
              <w:top w:val="nil"/>
              <w:bottom w:val="nil"/>
            </w:tcBorders>
          </w:tcPr>
          <w:p w14:paraId="446DCD27" w14:textId="77777777" w:rsidR="00F2431C" w:rsidRDefault="00F2431C" w:rsidP="00FC7C21">
            <w:pPr>
              <w:pStyle w:val="TableParagraph"/>
              <w:spacing w:before="19"/>
              <w:ind w:left="69" w:right="59"/>
              <w:rPr>
                <w:sz w:val="16"/>
              </w:rPr>
            </w:pPr>
            <w:r>
              <w:rPr>
                <w:sz w:val="16"/>
              </w:rPr>
              <w:t>03/12/</w:t>
            </w:r>
            <w:r w:rsidR="00255652">
              <w:rPr>
                <w:sz w:val="16"/>
              </w:rPr>
              <w:t>2024</w:t>
            </w:r>
          </w:p>
        </w:tc>
        <w:tc>
          <w:tcPr>
            <w:tcW w:w="1200" w:type="dxa"/>
            <w:tcBorders>
              <w:top w:val="nil"/>
              <w:bottom w:val="nil"/>
            </w:tcBorders>
          </w:tcPr>
          <w:p w14:paraId="43642709" w14:textId="77777777" w:rsidR="00F2431C" w:rsidRDefault="00F2431C" w:rsidP="00FC7C21">
            <w:pPr>
              <w:pStyle w:val="TableParagraph"/>
              <w:spacing w:before="19"/>
              <w:ind w:right="27"/>
              <w:jc w:val="right"/>
              <w:rPr>
                <w:sz w:val="16"/>
              </w:rPr>
            </w:pPr>
            <w:r>
              <w:rPr>
                <w:sz w:val="16"/>
              </w:rPr>
              <w:t>10,45</w:t>
            </w:r>
          </w:p>
        </w:tc>
        <w:tc>
          <w:tcPr>
            <w:tcW w:w="1200" w:type="dxa"/>
            <w:tcBorders>
              <w:top w:val="nil"/>
              <w:bottom w:val="nil"/>
            </w:tcBorders>
          </w:tcPr>
          <w:p w14:paraId="743A6440" w14:textId="77777777" w:rsidR="00F2431C" w:rsidRDefault="00F2431C" w:rsidP="00FC7C21">
            <w:pPr>
              <w:pStyle w:val="TableParagraph"/>
              <w:spacing w:before="19"/>
              <w:ind w:right="27"/>
              <w:jc w:val="right"/>
              <w:rPr>
                <w:sz w:val="16"/>
              </w:rPr>
            </w:pPr>
            <w:r>
              <w:rPr>
                <w:sz w:val="16"/>
              </w:rPr>
              <w:t>0,00</w:t>
            </w:r>
          </w:p>
        </w:tc>
        <w:tc>
          <w:tcPr>
            <w:tcW w:w="1200" w:type="dxa"/>
            <w:tcBorders>
              <w:top w:val="nil"/>
              <w:bottom w:val="nil"/>
            </w:tcBorders>
          </w:tcPr>
          <w:p w14:paraId="7F24DF3C" w14:textId="77777777" w:rsidR="00F2431C" w:rsidRDefault="00F2431C" w:rsidP="00FC7C21">
            <w:pPr>
              <w:pStyle w:val="TableParagraph"/>
              <w:spacing w:before="19"/>
              <w:ind w:right="27"/>
              <w:jc w:val="right"/>
              <w:rPr>
                <w:sz w:val="16"/>
              </w:rPr>
            </w:pPr>
            <w:r>
              <w:rPr>
                <w:sz w:val="16"/>
              </w:rPr>
              <w:t>10,45</w:t>
            </w:r>
          </w:p>
        </w:tc>
      </w:tr>
      <w:tr w:rsidR="00F2431C" w14:paraId="1790663E" w14:textId="77777777" w:rsidTr="00FC7C21">
        <w:trPr>
          <w:trHeight w:val="280"/>
        </w:trPr>
        <w:tc>
          <w:tcPr>
            <w:tcW w:w="1180" w:type="dxa"/>
            <w:tcBorders>
              <w:top w:val="nil"/>
              <w:bottom w:val="nil"/>
            </w:tcBorders>
          </w:tcPr>
          <w:p w14:paraId="245CA2DA" w14:textId="77777777" w:rsidR="00F2431C" w:rsidRDefault="00F2431C" w:rsidP="00FC7C21">
            <w:pPr>
              <w:pStyle w:val="TableParagraph"/>
              <w:spacing w:before="45"/>
              <w:ind w:left="60" w:right="50"/>
              <w:rPr>
                <w:sz w:val="16"/>
              </w:rPr>
            </w:pPr>
            <w:r>
              <w:rPr>
                <w:sz w:val="16"/>
              </w:rPr>
              <w:t>023991</w:t>
            </w:r>
          </w:p>
        </w:tc>
        <w:tc>
          <w:tcPr>
            <w:tcW w:w="1200" w:type="dxa"/>
            <w:tcBorders>
              <w:top w:val="nil"/>
              <w:bottom w:val="nil"/>
            </w:tcBorders>
          </w:tcPr>
          <w:p w14:paraId="10E043B0" w14:textId="77777777" w:rsidR="00F2431C" w:rsidRDefault="00F2431C" w:rsidP="00FC7C21">
            <w:pPr>
              <w:pStyle w:val="TableParagraph"/>
              <w:spacing w:before="45"/>
              <w:ind w:left="86" w:right="76"/>
              <w:rPr>
                <w:sz w:val="16"/>
              </w:rPr>
            </w:pPr>
            <w:r>
              <w:rPr>
                <w:sz w:val="16"/>
              </w:rPr>
              <w:t>023466</w:t>
            </w:r>
          </w:p>
        </w:tc>
        <w:tc>
          <w:tcPr>
            <w:tcW w:w="1600" w:type="dxa"/>
            <w:tcBorders>
              <w:top w:val="nil"/>
              <w:bottom w:val="nil"/>
            </w:tcBorders>
          </w:tcPr>
          <w:p w14:paraId="06917D26" w14:textId="77777777" w:rsidR="00F2431C" w:rsidRDefault="00F2431C" w:rsidP="00FC7C21">
            <w:pPr>
              <w:pStyle w:val="TableParagraph"/>
              <w:spacing w:before="45"/>
              <w:ind w:left="47" w:right="37"/>
              <w:rPr>
                <w:sz w:val="16"/>
              </w:rPr>
            </w:pPr>
            <w:r>
              <w:rPr>
                <w:sz w:val="16"/>
              </w:rPr>
              <w:t>009736</w:t>
            </w:r>
            <w:r>
              <w:rPr>
                <w:spacing w:val="-6"/>
                <w:sz w:val="16"/>
              </w:rPr>
              <w:t xml:space="preserve"> </w:t>
            </w:r>
            <w:r>
              <w:rPr>
                <w:sz w:val="16"/>
              </w:rPr>
              <w:t>-</w:t>
            </w:r>
            <w:r>
              <w:rPr>
                <w:spacing w:val="-6"/>
                <w:sz w:val="16"/>
              </w:rPr>
              <w:t xml:space="preserve"> </w:t>
            </w:r>
            <w:r>
              <w:rPr>
                <w:sz w:val="16"/>
              </w:rPr>
              <w:t>04/01/</w:t>
            </w:r>
            <w:r w:rsidR="00255652">
              <w:rPr>
                <w:sz w:val="16"/>
              </w:rPr>
              <w:t>2024</w:t>
            </w:r>
          </w:p>
        </w:tc>
        <w:tc>
          <w:tcPr>
            <w:tcW w:w="800" w:type="dxa"/>
            <w:tcBorders>
              <w:top w:val="nil"/>
              <w:bottom w:val="nil"/>
            </w:tcBorders>
          </w:tcPr>
          <w:p w14:paraId="167AD5DA" w14:textId="77777777" w:rsidR="00F2431C" w:rsidRDefault="00F2431C" w:rsidP="00FC7C21">
            <w:pPr>
              <w:pStyle w:val="TableParagraph"/>
              <w:spacing w:before="45"/>
              <w:ind w:left="139" w:right="129"/>
              <w:rPr>
                <w:sz w:val="16"/>
              </w:rPr>
            </w:pPr>
            <w:r>
              <w:rPr>
                <w:sz w:val="16"/>
              </w:rPr>
              <w:t>262</w:t>
            </w:r>
          </w:p>
        </w:tc>
        <w:tc>
          <w:tcPr>
            <w:tcW w:w="3200" w:type="dxa"/>
            <w:tcBorders>
              <w:top w:val="nil"/>
              <w:bottom w:val="nil"/>
            </w:tcBorders>
          </w:tcPr>
          <w:p w14:paraId="016AC4C5" w14:textId="77777777" w:rsidR="00F2431C" w:rsidRDefault="00F2431C" w:rsidP="00FC7C21">
            <w:pPr>
              <w:pStyle w:val="TableParagraph"/>
              <w:spacing w:before="45"/>
              <w:ind w:left="40"/>
              <w:rPr>
                <w:sz w:val="16"/>
              </w:rPr>
            </w:pPr>
            <w:r>
              <w:rPr>
                <w:sz w:val="16"/>
              </w:rPr>
              <w:t>LILIAN</w:t>
            </w:r>
            <w:r>
              <w:rPr>
                <w:spacing w:val="-7"/>
                <w:sz w:val="16"/>
              </w:rPr>
              <w:t xml:space="preserve"> </w:t>
            </w:r>
            <w:r>
              <w:rPr>
                <w:sz w:val="16"/>
              </w:rPr>
              <w:t>CELIAS</w:t>
            </w:r>
            <w:r>
              <w:rPr>
                <w:spacing w:val="-7"/>
                <w:sz w:val="16"/>
              </w:rPr>
              <w:t xml:space="preserve"> </w:t>
            </w:r>
            <w:r>
              <w:rPr>
                <w:sz w:val="16"/>
              </w:rPr>
              <w:t>GARCIA</w:t>
            </w:r>
            <w:r>
              <w:rPr>
                <w:spacing w:val="-7"/>
                <w:sz w:val="16"/>
              </w:rPr>
              <w:t xml:space="preserve"> </w:t>
            </w:r>
            <w:r>
              <w:rPr>
                <w:sz w:val="16"/>
              </w:rPr>
              <w:t>RODRIGUES</w:t>
            </w:r>
          </w:p>
        </w:tc>
        <w:tc>
          <w:tcPr>
            <w:tcW w:w="1400" w:type="dxa"/>
            <w:tcBorders>
              <w:top w:val="nil"/>
              <w:bottom w:val="nil"/>
            </w:tcBorders>
          </w:tcPr>
          <w:p w14:paraId="780B725C" w14:textId="77777777" w:rsidR="00F2431C" w:rsidRDefault="00F2431C" w:rsidP="00FC7C21">
            <w:pPr>
              <w:pStyle w:val="TableParagraph"/>
              <w:spacing w:before="45"/>
              <w:ind w:left="83" w:right="33"/>
              <w:rPr>
                <w:sz w:val="16"/>
              </w:rPr>
            </w:pPr>
            <w:r>
              <w:rPr>
                <w:sz w:val="16"/>
              </w:rPr>
              <w:t>23466</w:t>
            </w:r>
          </w:p>
        </w:tc>
        <w:tc>
          <w:tcPr>
            <w:tcW w:w="1000" w:type="dxa"/>
            <w:tcBorders>
              <w:top w:val="nil"/>
              <w:bottom w:val="nil"/>
            </w:tcBorders>
          </w:tcPr>
          <w:p w14:paraId="6A2F277C" w14:textId="77777777" w:rsidR="00F2431C" w:rsidRDefault="00F2431C" w:rsidP="00FC7C21">
            <w:pPr>
              <w:pStyle w:val="TableParagraph"/>
              <w:spacing w:before="45"/>
              <w:ind w:left="162"/>
              <w:rPr>
                <w:sz w:val="16"/>
              </w:rPr>
            </w:pPr>
            <w:r>
              <w:rPr>
                <w:sz w:val="16"/>
              </w:rPr>
              <w:t>624178-1</w:t>
            </w:r>
          </w:p>
        </w:tc>
        <w:tc>
          <w:tcPr>
            <w:tcW w:w="1040" w:type="dxa"/>
            <w:tcBorders>
              <w:top w:val="nil"/>
              <w:bottom w:val="nil"/>
            </w:tcBorders>
          </w:tcPr>
          <w:p w14:paraId="2E0AB35D" w14:textId="77777777" w:rsidR="00F2431C" w:rsidRDefault="00F2431C" w:rsidP="00FC7C21">
            <w:pPr>
              <w:pStyle w:val="TableParagraph"/>
              <w:spacing w:before="45"/>
              <w:ind w:left="10"/>
              <w:rPr>
                <w:sz w:val="16"/>
              </w:rPr>
            </w:pPr>
            <w:r>
              <w:rPr>
                <w:sz w:val="16"/>
              </w:rPr>
              <w:t>0</w:t>
            </w:r>
          </w:p>
        </w:tc>
        <w:tc>
          <w:tcPr>
            <w:tcW w:w="980" w:type="dxa"/>
            <w:tcBorders>
              <w:top w:val="nil"/>
              <w:bottom w:val="nil"/>
            </w:tcBorders>
          </w:tcPr>
          <w:p w14:paraId="6B8FBF2A" w14:textId="77777777" w:rsidR="00F2431C" w:rsidRDefault="00F2431C" w:rsidP="00FC7C21">
            <w:pPr>
              <w:pStyle w:val="TableParagraph"/>
              <w:spacing w:before="45"/>
              <w:ind w:left="69" w:right="59"/>
              <w:rPr>
                <w:sz w:val="16"/>
              </w:rPr>
            </w:pPr>
            <w:r>
              <w:rPr>
                <w:sz w:val="16"/>
              </w:rPr>
              <w:t>06/12/</w:t>
            </w:r>
            <w:r w:rsidR="00255652">
              <w:rPr>
                <w:sz w:val="16"/>
              </w:rPr>
              <w:t>2024</w:t>
            </w:r>
          </w:p>
        </w:tc>
        <w:tc>
          <w:tcPr>
            <w:tcW w:w="1200" w:type="dxa"/>
            <w:tcBorders>
              <w:top w:val="nil"/>
              <w:bottom w:val="nil"/>
            </w:tcBorders>
          </w:tcPr>
          <w:p w14:paraId="04A599EF" w14:textId="77777777" w:rsidR="00F2431C" w:rsidRDefault="00F2431C" w:rsidP="00FC7C21">
            <w:pPr>
              <w:pStyle w:val="TableParagraph"/>
              <w:spacing w:before="45"/>
              <w:ind w:right="27"/>
              <w:jc w:val="right"/>
              <w:rPr>
                <w:sz w:val="16"/>
              </w:rPr>
            </w:pPr>
            <w:r>
              <w:rPr>
                <w:sz w:val="16"/>
              </w:rPr>
              <w:t>3.100,00</w:t>
            </w:r>
          </w:p>
        </w:tc>
        <w:tc>
          <w:tcPr>
            <w:tcW w:w="1200" w:type="dxa"/>
            <w:tcBorders>
              <w:top w:val="nil"/>
              <w:bottom w:val="nil"/>
            </w:tcBorders>
          </w:tcPr>
          <w:p w14:paraId="600F1A0C"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nil"/>
            </w:tcBorders>
          </w:tcPr>
          <w:p w14:paraId="3E672F5A" w14:textId="77777777" w:rsidR="00F2431C" w:rsidRDefault="00F2431C" w:rsidP="00FC7C21">
            <w:pPr>
              <w:pStyle w:val="TableParagraph"/>
              <w:spacing w:before="45"/>
              <w:ind w:right="27"/>
              <w:jc w:val="right"/>
              <w:rPr>
                <w:sz w:val="16"/>
              </w:rPr>
            </w:pPr>
            <w:r>
              <w:rPr>
                <w:sz w:val="16"/>
              </w:rPr>
              <w:t>3.100,00</w:t>
            </w:r>
          </w:p>
        </w:tc>
      </w:tr>
      <w:tr w:rsidR="00F2431C" w14:paraId="285104B1" w14:textId="77777777" w:rsidTr="00FC7C21">
        <w:trPr>
          <w:trHeight w:val="277"/>
        </w:trPr>
        <w:tc>
          <w:tcPr>
            <w:tcW w:w="1180" w:type="dxa"/>
            <w:tcBorders>
              <w:top w:val="nil"/>
              <w:bottom w:val="single" w:sz="8" w:space="0" w:color="000000"/>
            </w:tcBorders>
          </w:tcPr>
          <w:p w14:paraId="19AF0422" w14:textId="77777777" w:rsidR="00F2431C" w:rsidRDefault="00F2431C" w:rsidP="00FC7C21">
            <w:pPr>
              <w:pStyle w:val="TableParagraph"/>
              <w:spacing w:before="45"/>
              <w:ind w:left="60" w:right="50"/>
              <w:rPr>
                <w:sz w:val="16"/>
              </w:rPr>
            </w:pPr>
            <w:r>
              <w:rPr>
                <w:sz w:val="16"/>
              </w:rPr>
              <w:t>024035</w:t>
            </w:r>
          </w:p>
        </w:tc>
        <w:tc>
          <w:tcPr>
            <w:tcW w:w="1200" w:type="dxa"/>
            <w:tcBorders>
              <w:top w:val="nil"/>
              <w:bottom w:val="single" w:sz="8" w:space="0" w:color="000000"/>
            </w:tcBorders>
          </w:tcPr>
          <w:p w14:paraId="6A3E5B40" w14:textId="77777777" w:rsidR="00F2431C" w:rsidRDefault="00F2431C" w:rsidP="00FC7C21">
            <w:pPr>
              <w:pStyle w:val="TableParagraph"/>
              <w:spacing w:before="45"/>
              <w:ind w:left="86" w:right="76"/>
              <w:rPr>
                <w:sz w:val="16"/>
              </w:rPr>
            </w:pPr>
            <w:r>
              <w:rPr>
                <w:sz w:val="16"/>
              </w:rPr>
              <w:t>023461</w:t>
            </w:r>
          </w:p>
        </w:tc>
        <w:tc>
          <w:tcPr>
            <w:tcW w:w="1600" w:type="dxa"/>
            <w:tcBorders>
              <w:top w:val="nil"/>
              <w:bottom w:val="single" w:sz="8" w:space="0" w:color="000000"/>
            </w:tcBorders>
          </w:tcPr>
          <w:p w14:paraId="753F8A5A" w14:textId="77777777" w:rsidR="00F2431C" w:rsidRDefault="00F2431C" w:rsidP="00FC7C21">
            <w:pPr>
              <w:pStyle w:val="TableParagraph"/>
              <w:spacing w:before="45"/>
              <w:ind w:left="47" w:right="37"/>
              <w:rPr>
                <w:sz w:val="16"/>
              </w:rPr>
            </w:pPr>
            <w:r>
              <w:rPr>
                <w:sz w:val="16"/>
              </w:rPr>
              <w:t>010950</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single" w:sz="8" w:space="0" w:color="000000"/>
            </w:tcBorders>
          </w:tcPr>
          <w:p w14:paraId="21AB9250" w14:textId="77777777" w:rsidR="00F2431C" w:rsidRDefault="00F2431C" w:rsidP="00FC7C21">
            <w:pPr>
              <w:pStyle w:val="TableParagraph"/>
              <w:spacing w:before="45"/>
              <w:ind w:left="139" w:right="129"/>
              <w:rPr>
                <w:sz w:val="16"/>
              </w:rPr>
            </w:pPr>
            <w:r>
              <w:rPr>
                <w:sz w:val="16"/>
              </w:rPr>
              <w:t>283</w:t>
            </w:r>
          </w:p>
        </w:tc>
        <w:tc>
          <w:tcPr>
            <w:tcW w:w="3200" w:type="dxa"/>
            <w:tcBorders>
              <w:top w:val="nil"/>
              <w:bottom w:val="single" w:sz="8" w:space="0" w:color="000000"/>
            </w:tcBorders>
          </w:tcPr>
          <w:p w14:paraId="4E18C507" w14:textId="77777777" w:rsidR="00F2431C" w:rsidRDefault="00F2431C" w:rsidP="00FC7C21">
            <w:pPr>
              <w:pStyle w:val="TableParagraph"/>
              <w:spacing w:before="45"/>
              <w:ind w:left="40"/>
              <w:rPr>
                <w:sz w:val="16"/>
              </w:rPr>
            </w:pPr>
            <w:r>
              <w:rPr>
                <w:sz w:val="16"/>
              </w:rPr>
              <w:t>MOURA</w:t>
            </w:r>
            <w:r>
              <w:rPr>
                <w:spacing w:val="-4"/>
                <w:sz w:val="16"/>
              </w:rPr>
              <w:t xml:space="preserve"> </w:t>
            </w:r>
            <w:r>
              <w:rPr>
                <w:sz w:val="16"/>
              </w:rPr>
              <w:t>&amp;</w:t>
            </w:r>
            <w:r>
              <w:rPr>
                <w:spacing w:val="-4"/>
                <w:sz w:val="16"/>
              </w:rPr>
              <w:t xml:space="preserve"> </w:t>
            </w:r>
            <w:r>
              <w:rPr>
                <w:sz w:val="16"/>
              </w:rPr>
              <w:t>TEIXEIRA</w:t>
            </w:r>
            <w:r>
              <w:rPr>
                <w:spacing w:val="-3"/>
                <w:sz w:val="16"/>
              </w:rPr>
              <w:t xml:space="preserve"> </w:t>
            </w:r>
            <w:r>
              <w:rPr>
                <w:sz w:val="16"/>
              </w:rPr>
              <w:t>LTDA</w:t>
            </w:r>
          </w:p>
        </w:tc>
        <w:tc>
          <w:tcPr>
            <w:tcW w:w="1400" w:type="dxa"/>
            <w:tcBorders>
              <w:top w:val="nil"/>
              <w:bottom w:val="single" w:sz="8" w:space="0" w:color="000000"/>
            </w:tcBorders>
          </w:tcPr>
          <w:p w14:paraId="274B7FB3" w14:textId="77777777" w:rsidR="00F2431C" w:rsidRDefault="00F2431C" w:rsidP="00FC7C21">
            <w:pPr>
              <w:pStyle w:val="TableParagraph"/>
              <w:spacing w:before="45"/>
              <w:ind w:left="83" w:right="34"/>
              <w:rPr>
                <w:sz w:val="16"/>
              </w:rPr>
            </w:pPr>
            <w:r>
              <w:rPr>
                <w:sz w:val="16"/>
              </w:rPr>
              <w:t>8124</w:t>
            </w:r>
          </w:p>
        </w:tc>
        <w:tc>
          <w:tcPr>
            <w:tcW w:w="1000" w:type="dxa"/>
            <w:tcBorders>
              <w:top w:val="nil"/>
              <w:bottom w:val="single" w:sz="8" w:space="0" w:color="000000"/>
            </w:tcBorders>
          </w:tcPr>
          <w:p w14:paraId="166ECDEC" w14:textId="77777777" w:rsidR="00F2431C" w:rsidRDefault="00F2431C" w:rsidP="00FC7C21">
            <w:pPr>
              <w:pStyle w:val="TableParagraph"/>
              <w:spacing w:before="45"/>
              <w:ind w:left="162"/>
              <w:rPr>
                <w:sz w:val="16"/>
              </w:rPr>
            </w:pPr>
            <w:r>
              <w:rPr>
                <w:sz w:val="16"/>
              </w:rPr>
              <w:t>624178-1</w:t>
            </w:r>
          </w:p>
        </w:tc>
        <w:tc>
          <w:tcPr>
            <w:tcW w:w="1040" w:type="dxa"/>
            <w:tcBorders>
              <w:top w:val="nil"/>
              <w:bottom w:val="single" w:sz="8" w:space="0" w:color="000000"/>
            </w:tcBorders>
          </w:tcPr>
          <w:p w14:paraId="33DE8CAF" w14:textId="77777777" w:rsidR="00F2431C" w:rsidRDefault="00F2431C" w:rsidP="00FC7C21">
            <w:pPr>
              <w:pStyle w:val="TableParagraph"/>
              <w:spacing w:before="45"/>
              <w:ind w:left="10"/>
              <w:rPr>
                <w:sz w:val="16"/>
              </w:rPr>
            </w:pPr>
            <w:r>
              <w:rPr>
                <w:sz w:val="16"/>
              </w:rPr>
              <w:t>0</w:t>
            </w:r>
          </w:p>
        </w:tc>
        <w:tc>
          <w:tcPr>
            <w:tcW w:w="980" w:type="dxa"/>
            <w:tcBorders>
              <w:top w:val="nil"/>
              <w:bottom w:val="single" w:sz="8" w:space="0" w:color="000000"/>
            </w:tcBorders>
          </w:tcPr>
          <w:p w14:paraId="7BC7E705" w14:textId="77777777" w:rsidR="00F2431C" w:rsidRDefault="00F2431C" w:rsidP="00FC7C21">
            <w:pPr>
              <w:pStyle w:val="TableParagraph"/>
              <w:spacing w:before="45"/>
              <w:ind w:left="69" w:right="59"/>
              <w:rPr>
                <w:sz w:val="16"/>
              </w:rPr>
            </w:pPr>
            <w:r>
              <w:rPr>
                <w:sz w:val="16"/>
              </w:rPr>
              <w:t>06/12/</w:t>
            </w:r>
            <w:r w:rsidR="00255652">
              <w:rPr>
                <w:sz w:val="16"/>
              </w:rPr>
              <w:t>2024</w:t>
            </w:r>
          </w:p>
        </w:tc>
        <w:tc>
          <w:tcPr>
            <w:tcW w:w="1200" w:type="dxa"/>
            <w:tcBorders>
              <w:top w:val="nil"/>
              <w:bottom w:val="single" w:sz="8" w:space="0" w:color="000000"/>
            </w:tcBorders>
          </w:tcPr>
          <w:p w14:paraId="3EF695AA" w14:textId="77777777" w:rsidR="00F2431C" w:rsidRDefault="00F2431C" w:rsidP="00FC7C21">
            <w:pPr>
              <w:pStyle w:val="TableParagraph"/>
              <w:spacing w:before="45"/>
              <w:ind w:right="27"/>
              <w:jc w:val="right"/>
              <w:rPr>
                <w:sz w:val="16"/>
              </w:rPr>
            </w:pPr>
            <w:r>
              <w:rPr>
                <w:sz w:val="16"/>
              </w:rPr>
              <w:t>3.760,00</w:t>
            </w:r>
          </w:p>
        </w:tc>
        <w:tc>
          <w:tcPr>
            <w:tcW w:w="1200" w:type="dxa"/>
            <w:tcBorders>
              <w:top w:val="nil"/>
              <w:bottom w:val="single" w:sz="8" w:space="0" w:color="000000"/>
            </w:tcBorders>
          </w:tcPr>
          <w:p w14:paraId="14D87580" w14:textId="77777777" w:rsidR="00F2431C" w:rsidRDefault="00F2431C" w:rsidP="00FC7C21">
            <w:pPr>
              <w:pStyle w:val="TableParagraph"/>
              <w:spacing w:before="45"/>
              <w:ind w:right="27"/>
              <w:jc w:val="right"/>
              <w:rPr>
                <w:sz w:val="16"/>
              </w:rPr>
            </w:pPr>
            <w:r>
              <w:rPr>
                <w:sz w:val="16"/>
              </w:rPr>
              <w:t>0,00</w:t>
            </w:r>
          </w:p>
        </w:tc>
        <w:tc>
          <w:tcPr>
            <w:tcW w:w="1200" w:type="dxa"/>
            <w:tcBorders>
              <w:top w:val="nil"/>
              <w:bottom w:val="single" w:sz="8" w:space="0" w:color="000000"/>
            </w:tcBorders>
          </w:tcPr>
          <w:p w14:paraId="4F2061B4" w14:textId="77777777" w:rsidR="00F2431C" w:rsidRDefault="00F2431C" w:rsidP="00FC7C21">
            <w:pPr>
              <w:pStyle w:val="TableParagraph"/>
              <w:spacing w:before="45"/>
              <w:ind w:right="27"/>
              <w:jc w:val="right"/>
              <w:rPr>
                <w:sz w:val="16"/>
              </w:rPr>
            </w:pPr>
            <w:r>
              <w:rPr>
                <w:sz w:val="16"/>
              </w:rPr>
              <w:t>3.760,00</w:t>
            </w:r>
          </w:p>
        </w:tc>
      </w:tr>
    </w:tbl>
    <w:p w14:paraId="472DCD06" w14:textId="77777777" w:rsidR="00F2431C" w:rsidRDefault="00F2431C" w:rsidP="00F2431C">
      <w:pPr>
        <w:spacing w:before="129"/>
        <w:ind w:right="20"/>
        <w:jc w:val="both"/>
        <w:rPr>
          <w:color w:val="000000"/>
          <w:sz w:val="24"/>
          <w:szCs w:val="24"/>
          <w:lang w:eastAsia="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C0EAB" w14:paraId="37034403" w14:textId="77777777" w:rsidTr="00FC7C21">
        <w:trPr>
          <w:trHeight w:val="270"/>
        </w:trPr>
        <w:tc>
          <w:tcPr>
            <w:tcW w:w="1180" w:type="dxa"/>
          </w:tcPr>
          <w:p w14:paraId="431F2709" w14:textId="77777777" w:rsidR="00FC0EAB" w:rsidRDefault="00FC0EAB"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1D296587" w14:textId="77777777" w:rsidR="00FC0EAB" w:rsidRDefault="00FC0EAB" w:rsidP="00FC7C21">
            <w:pPr>
              <w:pStyle w:val="TableParagraph"/>
              <w:spacing w:before="43"/>
              <w:ind w:left="86" w:right="76"/>
              <w:rPr>
                <w:sz w:val="16"/>
              </w:rPr>
            </w:pPr>
            <w:r>
              <w:rPr>
                <w:sz w:val="16"/>
              </w:rPr>
              <w:t>LIQUIDAÇÃO</w:t>
            </w:r>
          </w:p>
        </w:tc>
        <w:tc>
          <w:tcPr>
            <w:tcW w:w="1600" w:type="dxa"/>
          </w:tcPr>
          <w:p w14:paraId="5828BD0A" w14:textId="77777777" w:rsidR="00FC0EAB" w:rsidRDefault="00FC0EAB" w:rsidP="00FC7C21">
            <w:pPr>
              <w:pStyle w:val="TableParagraph"/>
              <w:spacing w:before="43"/>
              <w:ind w:left="46" w:right="37"/>
              <w:rPr>
                <w:sz w:val="16"/>
              </w:rPr>
            </w:pPr>
            <w:r>
              <w:rPr>
                <w:sz w:val="16"/>
              </w:rPr>
              <w:t>EMPENHO</w:t>
            </w:r>
          </w:p>
        </w:tc>
        <w:tc>
          <w:tcPr>
            <w:tcW w:w="800" w:type="dxa"/>
          </w:tcPr>
          <w:p w14:paraId="2DE91009" w14:textId="77777777" w:rsidR="00FC0EAB" w:rsidRDefault="00FC0EAB" w:rsidP="00FC7C21">
            <w:pPr>
              <w:pStyle w:val="TableParagraph"/>
              <w:spacing w:before="43"/>
              <w:ind w:left="139" w:right="130"/>
              <w:rPr>
                <w:sz w:val="16"/>
              </w:rPr>
            </w:pPr>
            <w:r>
              <w:rPr>
                <w:sz w:val="16"/>
              </w:rPr>
              <w:t>FICHA</w:t>
            </w:r>
          </w:p>
        </w:tc>
        <w:tc>
          <w:tcPr>
            <w:tcW w:w="3200" w:type="dxa"/>
          </w:tcPr>
          <w:p w14:paraId="6118F638" w14:textId="77777777" w:rsidR="00FC0EAB" w:rsidRDefault="00FC0EAB" w:rsidP="00FC7C21">
            <w:pPr>
              <w:pStyle w:val="TableParagraph"/>
              <w:spacing w:before="43"/>
              <w:ind w:left="1031"/>
              <w:rPr>
                <w:sz w:val="16"/>
              </w:rPr>
            </w:pPr>
            <w:r>
              <w:rPr>
                <w:sz w:val="16"/>
              </w:rPr>
              <w:t>FORNECEDOR</w:t>
            </w:r>
          </w:p>
        </w:tc>
        <w:tc>
          <w:tcPr>
            <w:tcW w:w="1400" w:type="dxa"/>
          </w:tcPr>
          <w:p w14:paraId="15AAB117" w14:textId="77777777" w:rsidR="00FC0EAB" w:rsidRDefault="00FC0EAB"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505884AA" w14:textId="77777777" w:rsidR="00FC0EAB" w:rsidRDefault="00FC0EAB" w:rsidP="00FC7C21">
            <w:pPr>
              <w:pStyle w:val="TableParagraph"/>
              <w:spacing w:before="43"/>
              <w:ind w:left="220"/>
              <w:rPr>
                <w:sz w:val="16"/>
              </w:rPr>
            </w:pPr>
            <w:r>
              <w:rPr>
                <w:sz w:val="16"/>
              </w:rPr>
              <w:t>CONTA</w:t>
            </w:r>
          </w:p>
        </w:tc>
        <w:tc>
          <w:tcPr>
            <w:tcW w:w="1040" w:type="dxa"/>
          </w:tcPr>
          <w:p w14:paraId="6EE64845" w14:textId="77777777" w:rsidR="00FC0EAB" w:rsidRDefault="00FC0EAB" w:rsidP="00FC7C21">
            <w:pPr>
              <w:pStyle w:val="TableParagraph"/>
              <w:spacing w:before="43"/>
              <w:ind w:left="19" w:right="9"/>
              <w:rPr>
                <w:sz w:val="16"/>
              </w:rPr>
            </w:pPr>
            <w:r>
              <w:rPr>
                <w:sz w:val="16"/>
              </w:rPr>
              <w:t>CHEQUE/OP</w:t>
            </w:r>
          </w:p>
        </w:tc>
        <w:tc>
          <w:tcPr>
            <w:tcW w:w="980" w:type="dxa"/>
          </w:tcPr>
          <w:p w14:paraId="136F6918" w14:textId="77777777" w:rsidR="00FC0EAB" w:rsidRDefault="00FC0EAB" w:rsidP="00FC7C21">
            <w:pPr>
              <w:pStyle w:val="TableParagraph"/>
              <w:spacing w:before="43"/>
              <w:ind w:left="69" w:right="39"/>
              <w:rPr>
                <w:sz w:val="16"/>
              </w:rPr>
            </w:pPr>
            <w:r>
              <w:rPr>
                <w:sz w:val="16"/>
              </w:rPr>
              <w:t>DATA</w:t>
            </w:r>
          </w:p>
        </w:tc>
        <w:tc>
          <w:tcPr>
            <w:tcW w:w="1200" w:type="dxa"/>
          </w:tcPr>
          <w:p w14:paraId="341F7218" w14:textId="77777777" w:rsidR="00FC0EAB" w:rsidRDefault="00FC0EAB"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3568DB49" w14:textId="77777777" w:rsidR="00FC0EAB" w:rsidRDefault="00FC0EAB"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12B14DD3" w14:textId="77777777" w:rsidR="00FC0EAB" w:rsidRDefault="00FC0EAB" w:rsidP="00FC7C21">
            <w:pPr>
              <w:pStyle w:val="TableParagraph"/>
              <w:spacing w:before="43"/>
              <w:ind w:left="155"/>
              <w:rPr>
                <w:sz w:val="16"/>
              </w:rPr>
            </w:pPr>
            <w:r>
              <w:rPr>
                <w:sz w:val="16"/>
              </w:rPr>
              <w:t>VALOR</w:t>
            </w:r>
            <w:r>
              <w:rPr>
                <w:spacing w:val="-5"/>
                <w:sz w:val="16"/>
              </w:rPr>
              <w:t xml:space="preserve"> </w:t>
            </w:r>
            <w:r>
              <w:rPr>
                <w:sz w:val="16"/>
              </w:rPr>
              <w:t>LIQ.</w:t>
            </w:r>
          </w:p>
        </w:tc>
      </w:tr>
      <w:tr w:rsidR="00FC0EAB" w14:paraId="2EF75094" w14:textId="77777777" w:rsidTr="00FC7C21">
        <w:trPr>
          <w:trHeight w:val="383"/>
        </w:trPr>
        <w:tc>
          <w:tcPr>
            <w:tcW w:w="1180" w:type="dxa"/>
            <w:tcBorders>
              <w:bottom w:val="nil"/>
            </w:tcBorders>
          </w:tcPr>
          <w:p w14:paraId="1354EEF3" w14:textId="77777777" w:rsidR="00FC0EAB" w:rsidRDefault="00FC0EAB" w:rsidP="00FC7C21">
            <w:pPr>
              <w:pStyle w:val="TableParagraph"/>
              <w:spacing w:before="83"/>
              <w:ind w:left="60" w:right="50"/>
              <w:rPr>
                <w:sz w:val="16"/>
              </w:rPr>
            </w:pPr>
            <w:r>
              <w:rPr>
                <w:sz w:val="16"/>
              </w:rPr>
              <w:t>024005</w:t>
            </w:r>
          </w:p>
        </w:tc>
        <w:tc>
          <w:tcPr>
            <w:tcW w:w="1200" w:type="dxa"/>
            <w:tcBorders>
              <w:bottom w:val="nil"/>
            </w:tcBorders>
          </w:tcPr>
          <w:p w14:paraId="3C5F9B2C" w14:textId="77777777" w:rsidR="00FC0EAB" w:rsidRDefault="00FC0EAB" w:rsidP="00FC7C21">
            <w:pPr>
              <w:pStyle w:val="TableParagraph"/>
              <w:spacing w:before="83"/>
              <w:ind w:left="86" w:right="76"/>
              <w:rPr>
                <w:sz w:val="16"/>
              </w:rPr>
            </w:pPr>
            <w:r>
              <w:rPr>
                <w:sz w:val="16"/>
              </w:rPr>
              <w:t>023442</w:t>
            </w:r>
          </w:p>
        </w:tc>
        <w:tc>
          <w:tcPr>
            <w:tcW w:w="1600" w:type="dxa"/>
            <w:tcBorders>
              <w:bottom w:val="nil"/>
            </w:tcBorders>
          </w:tcPr>
          <w:p w14:paraId="3AD0B7FC" w14:textId="77777777" w:rsidR="00FC0EAB" w:rsidRDefault="00FC0EAB" w:rsidP="00FC7C21">
            <w:pPr>
              <w:pStyle w:val="TableParagraph"/>
              <w:spacing w:before="83"/>
              <w:ind w:left="47" w:right="37"/>
              <w:rPr>
                <w:sz w:val="16"/>
              </w:rPr>
            </w:pPr>
            <w:r>
              <w:rPr>
                <w:sz w:val="16"/>
              </w:rPr>
              <w:t>010268</w:t>
            </w:r>
            <w:r>
              <w:rPr>
                <w:spacing w:val="-6"/>
                <w:sz w:val="16"/>
              </w:rPr>
              <w:t xml:space="preserve"> </w:t>
            </w:r>
            <w:r>
              <w:rPr>
                <w:sz w:val="16"/>
              </w:rPr>
              <w:t>-</w:t>
            </w:r>
            <w:r>
              <w:rPr>
                <w:spacing w:val="-6"/>
                <w:sz w:val="16"/>
              </w:rPr>
              <w:t xml:space="preserve"> </w:t>
            </w:r>
            <w:r>
              <w:rPr>
                <w:sz w:val="16"/>
              </w:rPr>
              <w:t>13/07/</w:t>
            </w:r>
            <w:r w:rsidR="00255652">
              <w:rPr>
                <w:sz w:val="16"/>
              </w:rPr>
              <w:t>2024</w:t>
            </w:r>
          </w:p>
        </w:tc>
        <w:tc>
          <w:tcPr>
            <w:tcW w:w="800" w:type="dxa"/>
            <w:tcBorders>
              <w:bottom w:val="nil"/>
            </w:tcBorders>
          </w:tcPr>
          <w:p w14:paraId="742EFF95" w14:textId="77777777" w:rsidR="00FC0EAB" w:rsidRDefault="00FC0EAB" w:rsidP="00FC7C21">
            <w:pPr>
              <w:pStyle w:val="TableParagraph"/>
              <w:spacing w:before="83"/>
              <w:ind w:left="139" w:right="129"/>
              <w:rPr>
                <w:sz w:val="16"/>
              </w:rPr>
            </w:pPr>
            <w:r>
              <w:rPr>
                <w:sz w:val="16"/>
              </w:rPr>
              <w:t>223</w:t>
            </w:r>
          </w:p>
        </w:tc>
        <w:tc>
          <w:tcPr>
            <w:tcW w:w="3200" w:type="dxa"/>
            <w:tcBorders>
              <w:bottom w:val="nil"/>
            </w:tcBorders>
          </w:tcPr>
          <w:p w14:paraId="4A0FEA71" w14:textId="77777777" w:rsidR="00FC0EAB" w:rsidRDefault="00FC0EAB" w:rsidP="00FC7C21">
            <w:pPr>
              <w:pStyle w:val="TableParagraph"/>
              <w:ind w:left="40"/>
              <w:rPr>
                <w:sz w:val="16"/>
              </w:rPr>
            </w:pPr>
            <w:r>
              <w:rPr>
                <w:sz w:val="16"/>
              </w:rPr>
              <w:t>ELLEM</w:t>
            </w:r>
            <w:r>
              <w:rPr>
                <w:spacing w:val="-8"/>
                <w:sz w:val="16"/>
              </w:rPr>
              <w:t xml:space="preserve"> </w:t>
            </w:r>
            <w:r>
              <w:rPr>
                <w:sz w:val="16"/>
              </w:rPr>
              <w:t>CRHISTINY</w:t>
            </w:r>
            <w:r>
              <w:rPr>
                <w:spacing w:val="-7"/>
                <w:sz w:val="16"/>
              </w:rPr>
              <w:t xml:space="preserve"> </w:t>
            </w:r>
            <w:r>
              <w:rPr>
                <w:sz w:val="16"/>
              </w:rPr>
              <w:t>BARROS</w:t>
            </w:r>
            <w:r>
              <w:rPr>
                <w:spacing w:val="-8"/>
                <w:sz w:val="16"/>
              </w:rPr>
              <w:t xml:space="preserve"> </w:t>
            </w:r>
            <w:r>
              <w:rPr>
                <w:sz w:val="16"/>
              </w:rPr>
              <w:t>BORGES</w:t>
            </w:r>
            <w:r>
              <w:rPr>
                <w:spacing w:val="-41"/>
                <w:sz w:val="16"/>
              </w:rPr>
              <w:t xml:space="preserve"> </w:t>
            </w:r>
            <w:r>
              <w:rPr>
                <w:sz w:val="16"/>
              </w:rPr>
              <w:t>SANDRI</w:t>
            </w:r>
          </w:p>
        </w:tc>
        <w:tc>
          <w:tcPr>
            <w:tcW w:w="1400" w:type="dxa"/>
            <w:tcBorders>
              <w:bottom w:val="nil"/>
            </w:tcBorders>
          </w:tcPr>
          <w:p w14:paraId="5FA1DFDE" w14:textId="77777777" w:rsidR="00FC0EAB" w:rsidRDefault="00FC0EAB" w:rsidP="00FC7C21">
            <w:pPr>
              <w:pStyle w:val="TableParagraph"/>
              <w:spacing w:before="83"/>
              <w:ind w:left="83" w:right="34"/>
              <w:rPr>
                <w:sz w:val="16"/>
              </w:rPr>
            </w:pPr>
            <w:r>
              <w:rPr>
                <w:sz w:val="16"/>
              </w:rPr>
              <w:t>33</w:t>
            </w:r>
          </w:p>
        </w:tc>
        <w:tc>
          <w:tcPr>
            <w:tcW w:w="1000" w:type="dxa"/>
            <w:tcBorders>
              <w:bottom w:val="nil"/>
            </w:tcBorders>
          </w:tcPr>
          <w:p w14:paraId="60163A49" w14:textId="77777777" w:rsidR="00FC0EAB" w:rsidRDefault="00FC0EAB" w:rsidP="00FC7C21">
            <w:pPr>
              <w:pStyle w:val="TableParagraph"/>
              <w:spacing w:before="83"/>
              <w:ind w:left="162"/>
              <w:rPr>
                <w:sz w:val="16"/>
              </w:rPr>
            </w:pPr>
            <w:r>
              <w:rPr>
                <w:sz w:val="16"/>
              </w:rPr>
              <w:t>624178-1</w:t>
            </w:r>
          </w:p>
        </w:tc>
        <w:tc>
          <w:tcPr>
            <w:tcW w:w="1040" w:type="dxa"/>
            <w:tcBorders>
              <w:bottom w:val="nil"/>
            </w:tcBorders>
          </w:tcPr>
          <w:p w14:paraId="4FC6FF46" w14:textId="77777777" w:rsidR="00FC0EAB" w:rsidRDefault="00FC0EAB" w:rsidP="00FC7C21">
            <w:pPr>
              <w:pStyle w:val="TableParagraph"/>
              <w:spacing w:before="83"/>
              <w:ind w:left="10"/>
              <w:rPr>
                <w:sz w:val="16"/>
              </w:rPr>
            </w:pPr>
            <w:r>
              <w:rPr>
                <w:sz w:val="16"/>
              </w:rPr>
              <w:t>0</w:t>
            </w:r>
          </w:p>
        </w:tc>
        <w:tc>
          <w:tcPr>
            <w:tcW w:w="980" w:type="dxa"/>
            <w:tcBorders>
              <w:bottom w:val="nil"/>
            </w:tcBorders>
          </w:tcPr>
          <w:p w14:paraId="203C0AD5" w14:textId="77777777" w:rsidR="00FC0EAB" w:rsidRDefault="00FC0EAB" w:rsidP="00FC7C21">
            <w:pPr>
              <w:pStyle w:val="TableParagraph"/>
              <w:spacing w:before="83"/>
              <w:ind w:left="69" w:right="59"/>
              <w:rPr>
                <w:sz w:val="16"/>
              </w:rPr>
            </w:pPr>
            <w:r>
              <w:rPr>
                <w:sz w:val="16"/>
              </w:rPr>
              <w:t>06/12/</w:t>
            </w:r>
            <w:r w:rsidR="00255652">
              <w:rPr>
                <w:sz w:val="16"/>
              </w:rPr>
              <w:t>2024</w:t>
            </w:r>
          </w:p>
        </w:tc>
        <w:tc>
          <w:tcPr>
            <w:tcW w:w="1200" w:type="dxa"/>
            <w:tcBorders>
              <w:bottom w:val="nil"/>
            </w:tcBorders>
          </w:tcPr>
          <w:p w14:paraId="3A783E28" w14:textId="77777777" w:rsidR="00FC0EAB" w:rsidRDefault="00FC0EAB" w:rsidP="00FC7C21">
            <w:pPr>
              <w:pStyle w:val="TableParagraph"/>
              <w:spacing w:before="83"/>
              <w:ind w:right="27"/>
              <w:jc w:val="right"/>
              <w:rPr>
                <w:sz w:val="16"/>
              </w:rPr>
            </w:pPr>
            <w:r>
              <w:rPr>
                <w:sz w:val="16"/>
              </w:rPr>
              <w:t>6.950,00</w:t>
            </w:r>
          </w:p>
        </w:tc>
        <w:tc>
          <w:tcPr>
            <w:tcW w:w="1200" w:type="dxa"/>
            <w:tcBorders>
              <w:bottom w:val="nil"/>
            </w:tcBorders>
          </w:tcPr>
          <w:p w14:paraId="31F567E3" w14:textId="77777777" w:rsidR="00FC0EAB" w:rsidRDefault="00FC0EAB" w:rsidP="00FC7C21">
            <w:pPr>
              <w:pStyle w:val="TableParagraph"/>
              <w:spacing w:before="83"/>
              <w:ind w:right="27"/>
              <w:jc w:val="right"/>
              <w:rPr>
                <w:sz w:val="16"/>
              </w:rPr>
            </w:pPr>
            <w:r>
              <w:rPr>
                <w:sz w:val="16"/>
              </w:rPr>
              <w:t>208,50</w:t>
            </w:r>
          </w:p>
        </w:tc>
        <w:tc>
          <w:tcPr>
            <w:tcW w:w="1200" w:type="dxa"/>
            <w:tcBorders>
              <w:bottom w:val="nil"/>
            </w:tcBorders>
          </w:tcPr>
          <w:p w14:paraId="2E9F43C3" w14:textId="77777777" w:rsidR="00FC0EAB" w:rsidRDefault="00FC0EAB" w:rsidP="00FC7C21">
            <w:pPr>
              <w:pStyle w:val="TableParagraph"/>
              <w:spacing w:before="83"/>
              <w:ind w:right="27"/>
              <w:jc w:val="right"/>
              <w:rPr>
                <w:sz w:val="16"/>
              </w:rPr>
            </w:pPr>
            <w:r>
              <w:rPr>
                <w:sz w:val="16"/>
              </w:rPr>
              <w:t>6.741,50</w:t>
            </w:r>
          </w:p>
        </w:tc>
      </w:tr>
      <w:tr w:rsidR="00FC0EAB" w14:paraId="654B59B1" w14:textId="77777777" w:rsidTr="00FC7C21">
        <w:trPr>
          <w:trHeight w:val="254"/>
        </w:trPr>
        <w:tc>
          <w:tcPr>
            <w:tcW w:w="1180" w:type="dxa"/>
            <w:tcBorders>
              <w:top w:val="nil"/>
              <w:bottom w:val="nil"/>
            </w:tcBorders>
          </w:tcPr>
          <w:p w14:paraId="60DB1535" w14:textId="77777777" w:rsidR="00FC0EAB" w:rsidRDefault="00FC0EAB" w:rsidP="00FC7C21">
            <w:pPr>
              <w:pStyle w:val="TableParagraph"/>
              <w:spacing w:before="19"/>
              <w:ind w:left="60" w:right="50"/>
              <w:rPr>
                <w:sz w:val="16"/>
              </w:rPr>
            </w:pPr>
            <w:r>
              <w:rPr>
                <w:sz w:val="16"/>
              </w:rPr>
              <w:t>024708</w:t>
            </w:r>
          </w:p>
        </w:tc>
        <w:tc>
          <w:tcPr>
            <w:tcW w:w="1200" w:type="dxa"/>
            <w:tcBorders>
              <w:top w:val="nil"/>
              <w:bottom w:val="nil"/>
            </w:tcBorders>
          </w:tcPr>
          <w:p w14:paraId="4FC96B1E" w14:textId="77777777" w:rsidR="00FC0EAB" w:rsidRDefault="00FC0EAB" w:rsidP="00FC7C21">
            <w:pPr>
              <w:pStyle w:val="TableParagraph"/>
              <w:spacing w:before="19"/>
              <w:ind w:left="86" w:right="76"/>
              <w:rPr>
                <w:sz w:val="16"/>
              </w:rPr>
            </w:pPr>
            <w:r>
              <w:rPr>
                <w:sz w:val="16"/>
              </w:rPr>
              <w:t>024141</w:t>
            </w:r>
          </w:p>
        </w:tc>
        <w:tc>
          <w:tcPr>
            <w:tcW w:w="1600" w:type="dxa"/>
            <w:tcBorders>
              <w:top w:val="nil"/>
              <w:bottom w:val="nil"/>
            </w:tcBorders>
          </w:tcPr>
          <w:p w14:paraId="7D1F4812" w14:textId="77777777" w:rsidR="00FC0EAB" w:rsidRDefault="00FC0EAB" w:rsidP="00FC7C21">
            <w:pPr>
              <w:pStyle w:val="TableParagraph"/>
              <w:spacing w:before="19"/>
              <w:ind w:left="47" w:right="37"/>
              <w:rPr>
                <w:sz w:val="16"/>
              </w:rPr>
            </w:pPr>
            <w:r>
              <w:rPr>
                <w:sz w:val="16"/>
              </w:rPr>
              <w:t>011341</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341CC324" w14:textId="77777777" w:rsidR="00FC0EAB" w:rsidRDefault="00FC0EAB" w:rsidP="00FC7C21">
            <w:pPr>
              <w:pStyle w:val="TableParagraph"/>
              <w:spacing w:before="19"/>
              <w:ind w:left="139" w:right="129"/>
              <w:rPr>
                <w:sz w:val="16"/>
              </w:rPr>
            </w:pPr>
            <w:r>
              <w:rPr>
                <w:sz w:val="16"/>
              </w:rPr>
              <w:t>194</w:t>
            </w:r>
          </w:p>
        </w:tc>
        <w:tc>
          <w:tcPr>
            <w:tcW w:w="3200" w:type="dxa"/>
            <w:tcBorders>
              <w:top w:val="nil"/>
              <w:bottom w:val="nil"/>
            </w:tcBorders>
          </w:tcPr>
          <w:p w14:paraId="4E77056F" w14:textId="77777777" w:rsidR="00FC0EAB" w:rsidRDefault="00FC0EAB"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p>
        </w:tc>
        <w:tc>
          <w:tcPr>
            <w:tcW w:w="1400" w:type="dxa"/>
            <w:tcBorders>
              <w:top w:val="nil"/>
              <w:bottom w:val="nil"/>
            </w:tcBorders>
          </w:tcPr>
          <w:p w14:paraId="4718467F" w14:textId="77777777" w:rsidR="00FC0EAB" w:rsidRDefault="00FC0EAB" w:rsidP="00FC7C21">
            <w:pPr>
              <w:pStyle w:val="TableParagraph"/>
              <w:spacing w:before="19"/>
              <w:ind w:left="83" w:right="33"/>
              <w:rPr>
                <w:sz w:val="16"/>
              </w:rPr>
            </w:pPr>
            <w:r>
              <w:rPr>
                <w:sz w:val="16"/>
              </w:rPr>
              <w:t>24141</w:t>
            </w:r>
          </w:p>
        </w:tc>
        <w:tc>
          <w:tcPr>
            <w:tcW w:w="1000" w:type="dxa"/>
            <w:tcBorders>
              <w:top w:val="nil"/>
              <w:bottom w:val="nil"/>
            </w:tcBorders>
          </w:tcPr>
          <w:p w14:paraId="09554171" w14:textId="77777777" w:rsidR="00FC0EAB" w:rsidRDefault="00FC0EAB" w:rsidP="00FC7C21">
            <w:pPr>
              <w:pStyle w:val="TableParagraph"/>
              <w:spacing w:before="19"/>
              <w:ind w:left="162"/>
              <w:rPr>
                <w:sz w:val="16"/>
              </w:rPr>
            </w:pPr>
            <w:r>
              <w:rPr>
                <w:sz w:val="16"/>
              </w:rPr>
              <w:t>624178-1</w:t>
            </w:r>
          </w:p>
        </w:tc>
        <w:tc>
          <w:tcPr>
            <w:tcW w:w="1040" w:type="dxa"/>
            <w:tcBorders>
              <w:top w:val="nil"/>
              <w:bottom w:val="nil"/>
            </w:tcBorders>
          </w:tcPr>
          <w:p w14:paraId="26BC5495"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2205AB60" w14:textId="77777777" w:rsidR="00FC0EAB" w:rsidRDefault="00FC0EAB" w:rsidP="00FC7C21">
            <w:pPr>
              <w:pStyle w:val="TableParagraph"/>
              <w:spacing w:before="19"/>
              <w:ind w:left="69" w:right="59"/>
              <w:rPr>
                <w:sz w:val="16"/>
              </w:rPr>
            </w:pPr>
            <w:r>
              <w:rPr>
                <w:sz w:val="16"/>
              </w:rPr>
              <w:t>06/12/</w:t>
            </w:r>
            <w:r w:rsidR="00255652">
              <w:rPr>
                <w:sz w:val="16"/>
              </w:rPr>
              <w:t>2024</w:t>
            </w:r>
          </w:p>
        </w:tc>
        <w:tc>
          <w:tcPr>
            <w:tcW w:w="1200" w:type="dxa"/>
            <w:tcBorders>
              <w:top w:val="nil"/>
              <w:bottom w:val="nil"/>
            </w:tcBorders>
          </w:tcPr>
          <w:p w14:paraId="4E8C5425" w14:textId="77777777" w:rsidR="00FC0EAB" w:rsidRDefault="00FC0EAB" w:rsidP="00FC7C21">
            <w:pPr>
              <w:pStyle w:val="TableParagraph"/>
              <w:spacing w:before="19"/>
              <w:ind w:right="27"/>
              <w:jc w:val="right"/>
              <w:rPr>
                <w:sz w:val="16"/>
              </w:rPr>
            </w:pPr>
            <w:r>
              <w:rPr>
                <w:sz w:val="16"/>
              </w:rPr>
              <w:t>31,35</w:t>
            </w:r>
          </w:p>
        </w:tc>
        <w:tc>
          <w:tcPr>
            <w:tcW w:w="1200" w:type="dxa"/>
            <w:tcBorders>
              <w:top w:val="nil"/>
              <w:bottom w:val="nil"/>
            </w:tcBorders>
          </w:tcPr>
          <w:p w14:paraId="7884FA36" w14:textId="77777777" w:rsidR="00FC0EAB" w:rsidRDefault="00FC0EAB" w:rsidP="00FC7C21">
            <w:pPr>
              <w:pStyle w:val="TableParagraph"/>
              <w:spacing w:before="19"/>
              <w:ind w:right="27"/>
              <w:jc w:val="right"/>
              <w:rPr>
                <w:sz w:val="16"/>
              </w:rPr>
            </w:pPr>
            <w:r>
              <w:rPr>
                <w:sz w:val="16"/>
              </w:rPr>
              <w:t>0,00</w:t>
            </w:r>
          </w:p>
        </w:tc>
        <w:tc>
          <w:tcPr>
            <w:tcW w:w="1200" w:type="dxa"/>
            <w:tcBorders>
              <w:top w:val="nil"/>
              <w:bottom w:val="nil"/>
            </w:tcBorders>
          </w:tcPr>
          <w:p w14:paraId="207FE39A" w14:textId="77777777" w:rsidR="00FC0EAB" w:rsidRDefault="00FC0EAB" w:rsidP="00FC7C21">
            <w:pPr>
              <w:pStyle w:val="TableParagraph"/>
              <w:spacing w:before="19"/>
              <w:ind w:right="27"/>
              <w:jc w:val="right"/>
              <w:rPr>
                <w:sz w:val="16"/>
              </w:rPr>
            </w:pPr>
            <w:r>
              <w:rPr>
                <w:sz w:val="16"/>
              </w:rPr>
              <w:t>31,35</w:t>
            </w:r>
          </w:p>
        </w:tc>
      </w:tr>
      <w:tr w:rsidR="00FC0EAB" w14:paraId="7168F71D" w14:textId="77777777" w:rsidTr="00FC7C21">
        <w:trPr>
          <w:trHeight w:val="280"/>
        </w:trPr>
        <w:tc>
          <w:tcPr>
            <w:tcW w:w="1180" w:type="dxa"/>
            <w:tcBorders>
              <w:top w:val="nil"/>
              <w:bottom w:val="nil"/>
            </w:tcBorders>
          </w:tcPr>
          <w:p w14:paraId="16BCD7D6" w14:textId="77777777" w:rsidR="00FC0EAB" w:rsidRDefault="00FC0EAB" w:rsidP="00FC7C21">
            <w:pPr>
              <w:pStyle w:val="TableParagraph"/>
              <w:spacing w:before="45"/>
              <w:ind w:left="60" w:right="50"/>
              <w:rPr>
                <w:sz w:val="16"/>
              </w:rPr>
            </w:pPr>
            <w:r>
              <w:rPr>
                <w:sz w:val="16"/>
              </w:rPr>
              <w:t>024022</w:t>
            </w:r>
          </w:p>
        </w:tc>
        <w:tc>
          <w:tcPr>
            <w:tcW w:w="1200" w:type="dxa"/>
            <w:tcBorders>
              <w:top w:val="nil"/>
              <w:bottom w:val="nil"/>
            </w:tcBorders>
          </w:tcPr>
          <w:p w14:paraId="65B0DBDF" w14:textId="77777777" w:rsidR="00FC0EAB" w:rsidRDefault="00FC0EAB" w:rsidP="00FC7C21">
            <w:pPr>
              <w:pStyle w:val="TableParagraph"/>
              <w:spacing w:before="45"/>
              <w:ind w:left="86" w:right="76"/>
              <w:rPr>
                <w:sz w:val="16"/>
              </w:rPr>
            </w:pPr>
            <w:r>
              <w:rPr>
                <w:sz w:val="16"/>
              </w:rPr>
              <w:t>022647</w:t>
            </w:r>
          </w:p>
        </w:tc>
        <w:tc>
          <w:tcPr>
            <w:tcW w:w="1600" w:type="dxa"/>
            <w:tcBorders>
              <w:top w:val="nil"/>
              <w:bottom w:val="nil"/>
            </w:tcBorders>
          </w:tcPr>
          <w:p w14:paraId="4CEFDD84" w14:textId="77777777" w:rsidR="00FC0EAB" w:rsidRDefault="00FC0EAB" w:rsidP="00FC7C21">
            <w:pPr>
              <w:pStyle w:val="TableParagraph"/>
              <w:spacing w:before="45"/>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2911F330" w14:textId="77777777" w:rsidR="00FC0EAB" w:rsidRDefault="00FC0EAB" w:rsidP="00FC7C21">
            <w:pPr>
              <w:pStyle w:val="TableParagraph"/>
              <w:spacing w:before="45"/>
              <w:ind w:left="139" w:right="129"/>
              <w:rPr>
                <w:sz w:val="16"/>
              </w:rPr>
            </w:pPr>
            <w:r>
              <w:rPr>
                <w:sz w:val="16"/>
              </w:rPr>
              <w:t>263</w:t>
            </w:r>
          </w:p>
        </w:tc>
        <w:tc>
          <w:tcPr>
            <w:tcW w:w="3200" w:type="dxa"/>
            <w:tcBorders>
              <w:top w:val="nil"/>
              <w:bottom w:val="nil"/>
            </w:tcBorders>
          </w:tcPr>
          <w:p w14:paraId="30AB30EF" w14:textId="77777777" w:rsidR="00FC0EAB" w:rsidRDefault="00FC0EAB" w:rsidP="00FC7C21">
            <w:pPr>
              <w:pStyle w:val="TableParagraph"/>
              <w:spacing w:before="45"/>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32811904" w14:textId="77777777" w:rsidR="00FC0EAB" w:rsidRDefault="00FC0EAB" w:rsidP="00FC7C21">
            <w:pPr>
              <w:pStyle w:val="TableParagraph"/>
              <w:spacing w:before="45"/>
              <w:ind w:left="83" w:right="33"/>
              <w:rPr>
                <w:sz w:val="16"/>
              </w:rPr>
            </w:pPr>
            <w:r>
              <w:rPr>
                <w:sz w:val="16"/>
              </w:rPr>
              <w:t>22647</w:t>
            </w:r>
          </w:p>
        </w:tc>
        <w:tc>
          <w:tcPr>
            <w:tcW w:w="1000" w:type="dxa"/>
            <w:tcBorders>
              <w:top w:val="nil"/>
              <w:bottom w:val="nil"/>
            </w:tcBorders>
          </w:tcPr>
          <w:p w14:paraId="1DA98047"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0AAAE4C2"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5916AC75" w14:textId="77777777" w:rsidR="00FC0EAB" w:rsidRDefault="00FC0EAB" w:rsidP="00FC7C21">
            <w:pPr>
              <w:pStyle w:val="TableParagraph"/>
              <w:spacing w:before="45"/>
              <w:ind w:left="69" w:right="59"/>
              <w:rPr>
                <w:sz w:val="16"/>
              </w:rPr>
            </w:pPr>
            <w:r>
              <w:rPr>
                <w:sz w:val="16"/>
              </w:rPr>
              <w:t>07/12/</w:t>
            </w:r>
            <w:r w:rsidR="00255652">
              <w:rPr>
                <w:sz w:val="16"/>
              </w:rPr>
              <w:t>2024</w:t>
            </w:r>
          </w:p>
        </w:tc>
        <w:tc>
          <w:tcPr>
            <w:tcW w:w="1200" w:type="dxa"/>
            <w:tcBorders>
              <w:top w:val="nil"/>
              <w:bottom w:val="nil"/>
            </w:tcBorders>
          </w:tcPr>
          <w:p w14:paraId="55E2F75E" w14:textId="77777777" w:rsidR="00FC0EAB" w:rsidRDefault="00FC0EAB" w:rsidP="00FC7C21">
            <w:pPr>
              <w:pStyle w:val="TableParagraph"/>
              <w:spacing w:before="45"/>
              <w:ind w:right="27"/>
              <w:jc w:val="right"/>
              <w:rPr>
                <w:sz w:val="16"/>
              </w:rPr>
            </w:pPr>
            <w:r>
              <w:rPr>
                <w:sz w:val="16"/>
              </w:rPr>
              <w:t>160,29</w:t>
            </w:r>
          </w:p>
        </w:tc>
        <w:tc>
          <w:tcPr>
            <w:tcW w:w="1200" w:type="dxa"/>
            <w:tcBorders>
              <w:top w:val="nil"/>
              <w:bottom w:val="nil"/>
            </w:tcBorders>
          </w:tcPr>
          <w:p w14:paraId="7F38BC71"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3EA23F73" w14:textId="77777777" w:rsidR="00FC0EAB" w:rsidRDefault="00FC0EAB" w:rsidP="00FC7C21">
            <w:pPr>
              <w:pStyle w:val="TableParagraph"/>
              <w:spacing w:before="45"/>
              <w:ind w:right="27"/>
              <w:jc w:val="right"/>
              <w:rPr>
                <w:sz w:val="16"/>
              </w:rPr>
            </w:pPr>
            <w:r>
              <w:rPr>
                <w:sz w:val="16"/>
              </w:rPr>
              <w:t>160,29</w:t>
            </w:r>
          </w:p>
        </w:tc>
      </w:tr>
      <w:tr w:rsidR="00FC0EAB" w14:paraId="6B1DC076" w14:textId="77777777" w:rsidTr="00FC7C21">
        <w:trPr>
          <w:trHeight w:val="254"/>
        </w:trPr>
        <w:tc>
          <w:tcPr>
            <w:tcW w:w="1180" w:type="dxa"/>
            <w:tcBorders>
              <w:top w:val="nil"/>
              <w:bottom w:val="nil"/>
            </w:tcBorders>
          </w:tcPr>
          <w:p w14:paraId="62DD19A8" w14:textId="77777777" w:rsidR="00FC0EAB" w:rsidRDefault="00FC0EAB" w:rsidP="00FC7C21">
            <w:pPr>
              <w:pStyle w:val="TableParagraph"/>
              <w:spacing w:before="45"/>
              <w:ind w:left="60" w:right="50"/>
              <w:rPr>
                <w:sz w:val="16"/>
              </w:rPr>
            </w:pPr>
            <w:r>
              <w:rPr>
                <w:sz w:val="16"/>
              </w:rPr>
              <w:t>024024</w:t>
            </w:r>
          </w:p>
        </w:tc>
        <w:tc>
          <w:tcPr>
            <w:tcW w:w="1200" w:type="dxa"/>
            <w:tcBorders>
              <w:top w:val="nil"/>
              <w:bottom w:val="nil"/>
            </w:tcBorders>
          </w:tcPr>
          <w:p w14:paraId="572E2144" w14:textId="77777777" w:rsidR="00FC0EAB" w:rsidRDefault="00FC0EAB" w:rsidP="00FC7C21">
            <w:pPr>
              <w:pStyle w:val="TableParagraph"/>
              <w:spacing w:before="45"/>
              <w:ind w:left="86" w:right="76"/>
              <w:rPr>
                <w:sz w:val="16"/>
              </w:rPr>
            </w:pPr>
            <w:r>
              <w:rPr>
                <w:sz w:val="16"/>
              </w:rPr>
              <w:t>023418</w:t>
            </w:r>
          </w:p>
        </w:tc>
        <w:tc>
          <w:tcPr>
            <w:tcW w:w="1600" w:type="dxa"/>
            <w:tcBorders>
              <w:top w:val="nil"/>
              <w:bottom w:val="nil"/>
            </w:tcBorders>
          </w:tcPr>
          <w:p w14:paraId="1FBF0260" w14:textId="77777777" w:rsidR="00FC0EAB" w:rsidRDefault="00FC0EAB" w:rsidP="00FC7C21">
            <w:pPr>
              <w:pStyle w:val="TableParagraph"/>
              <w:spacing w:before="45"/>
              <w:ind w:left="47" w:right="37"/>
              <w:rPr>
                <w:sz w:val="16"/>
              </w:rPr>
            </w:pPr>
            <w:r>
              <w:rPr>
                <w:sz w:val="16"/>
              </w:rPr>
              <w:t>010933</w:t>
            </w:r>
            <w:r>
              <w:rPr>
                <w:spacing w:val="-6"/>
                <w:sz w:val="16"/>
              </w:rPr>
              <w:t xml:space="preserve"> </w:t>
            </w:r>
            <w:r>
              <w:rPr>
                <w:sz w:val="16"/>
              </w:rPr>
              <w:t>-</w:t>
            </w:r>
            <w:r>
              <w:rPr>
                <w:spacing w:val="-6"/>
                <w:sz w:val="16"/>
              </w:rPr>
              <w:t xml:space="preserve"> </w:t>
            </w:r>
            <w:r>
              <w:rPr>
                <w:sz w:val="16"/>
              </w:rPr>
              <w:t>12/11/</w:t>
            </w:r>
            <w:r w:rsidR="00255652">
              <w:rPr>
                <w:sz w:val="16"/>
              </w:rPr>
              <w:t>2024</w:t>
            </w:r>
          </w:p>
        </w:tc>
        <w:tc>
          <w:tcPr>
            <w:tcW w:w="800" w:type="dxa"/>
            <w:tcBorders>
              <w:top w:val="nil"/>
              <w:bottom w:val="nil"/>
            </w:tcBorders>
          </w:tcPr>
          <w:p w14:paraId="7DCADA17" w14:textId="77777777" w:rsidR="00FC0EAB" w:rsidRDefault="00FC0EAB" w:rsidP="00FC7C21">
            <w:pPr>
              <w:pStyle w:val="TableParagraph"/>
              <w:spacing w:before="45"/>
              <w:ind w:left="139" w:right="129"/>
              <w:rPr>
                <w:sz w:val="16"/>
              </w:rPr>
            </w:pPr>
            <w:r>
              <w:rPr>
                <w:sz w:val="16"/>
              </w:rPr>
              <w:t>259</w:t>
            </w:r>
          </w:p>
        </w:tc>
        <w:tc>
          <w:tcPr>
            <w:tcW w:w="3200" w:type="dxa"/>
            <w:tcBorders>
              <w:top w:val="nil"/>
              <w:bottom w:val="nil"/>
            </w:tcBorders>
          </w:tcPr>
          <w:p w14:paraId="6A1D8D8D" w14:textId="77777777" w:rsidR="00FC0EAB" w:rsidRDefault="00FC0EAB" w:rsidP="00FC7C21">
            <w:pPr>
              <w:pStyle w:val="TableParagraph"/>
              <w:spacing w:before="45"/>
              <w:ind w:left="40"/>
              <w:rPr>
                <w:sz w:val="16"/>
              </w:rPr>
            </w:pPr>
            <w:r>
              <w:rPr>
                <w:sz w:val="16"/>
              </w:rPr>
              <w:t>DIELE</w:t>
            </w:r>
            <w:r>
              <w:rPr>
                <w:spacing w:val="-7"/>
                <w:sz w:val="16"/>
              </w:rPr>
              <w:t xml:space="preserve"> </w:t>
            </w:r>
            <w:r>
              <w:rPr>
                <w:sz w:val="16"/>
              </w:rPr>
              <w:t>PEREIRA</w:t>
            </w:r>
            <w:r>
              <w:rPr>
                <w:spacing w:val="-7"/>
                <w:sz w:val="16"/>
              </w:rPr>
              <w:t xml:space="preserve"> </w:t>
            </w:r>
            <w:r>
              <w:rPr>
                <w:sz w:val="16"/>
              </w:rPr>
              <w:t>SILVA</w:t>
            </w:r>
            <w:r>
              <w:rPr>
                <w:spacing w:val="-7"/>
                <w:sz w:val="16"/>
              </w:rPr>
              <w:t xml:space="preserve"> </w:t>
            </w:r>
            <w:r>
              <w:rPr>
                <w:sz w:val="16"/>
              </w:rPr>
              <w:t>02915675171</w:t>
            </w:r>
          </w:p>
        </w:tc>
        <w:tc>
          <w:tcPr>
            <w:tcW w:w="1400" w:type="dxa"/>
            <w:tcBorders>
              <w:top w:val="nil"/>
              <w:bottom w:val="nil"/>
            </w:tcBorders>
          </w:tcPr>
          <w:p w14:paraId="0ACC5B54" w14:textId="77777777" w:rsidR="00FC0EAB" w:rsidRDefault="00FC0EAB" w:rsidP="00FC7C21">
            <w:pPr>
              <w:pStyle w:val="TableParagraph"/>
              <w:spacing w:before="45"/>
              <w:ind w:left="83" w:right="34"/>
              <w:rPr>
                <w:sz w:val="16"/>
              </w:rPr>
            </w:pPr>
            <w:r>
              <w:rPr>
                <w:sz w:val="16"/>
              </w:rPr>
              <w:t>21</w:t>
            </w:r>
          </w:p>
        </w:tc>
        <w:tc>
          <w:tcPr>
            <w:tcW w:w="1000" w:type="dxa"/>
            <w:tcBorders>
              <w:top w:val="nil"/>
              <w:bottom w:val="nil"/>
            </w:tcBorders>
          </w:tcPr>
          <w:p w14:paraId="5CD857B7"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72A9FC24"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7E3AEA29" w14:textId="77777777" w:rsidR="00FC0EAB" w:rsidRDefault="00FC0EAB" w:rsidP="00FC7C21">
            <w:pPr>
              <w:pStyle w:val="TableParagraph"/>
              <w:spacing w:before="45"/>
              <w:ind w:left="69" w:right="59"/>
              <w:rPr>
                <w:sz w:val="16"/>
              </w:rPr>
            </w:pPr>
            <w:r>
              <w:rPr>
                <w:sz w:val="16"/>
              </w:rPr>
              <w:t>07/12/</w:t>
            </w:r>
            <w:r w:rsidR="00255652">
              <w:rPr>
                <w:sz w:val="16"/>
              </w:rPr>
              <w:t>2024</w:t>
            </w:r>
          </w:p>
        </w:tc>
        <w:tc>
          <w:tcPr>
            <w:tcW w:w="1200" w:type="dxa"/>
            <w:tcBorders>
              <w:top w:val="nil"/>
              <w:bottom w:val="nil"/>
            </w:tcBorders>
          </w:tcPr>
          <w:p w14:paraId="3536151D" w14:textId="77777777" w:rsidR="00FC0EAB" w:rsidRDefault="00FC0EAB" w:rsidP="00FC7C21">
            <w:pPr>
              <w:pStyle w:val="TableParagraph"/>
              <w:spacing w:before="45"/>
              <w:ind w:right="27"/>
              <w:jc w:val="right"/>
              <w:rPr>
                <w:sz w:val="16"/>
              </w:rPr>
            </w:pPr>
            <w:r>
              <w:rPr>
                <w:sz w:val="16"/>
              </w:rPr>
              <w:t>1.210,00</w:t>
            </w:r>
          </w:p>
        </w:tc>
        <w:tc>
          <w:tcPr>
            <w:tcW w:w="1200" w:type="dxa"/>
            <w:tcBorders>
              <w:top w:val="nil"/>
              <w:bottom w:val="nil"/>
            </w:tcBorders>
          </w:tcPr>
          <w:p w14:paraId="76D4DADD"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5EDD4E9D" w14:textId="77777777" w:rsidR="00FC0EAB" w:rsidRDefault="00FC0EAB" w:rsidP="00FC7C21">
            <w:pPr>
              <w:pStyle w:val="TableParagraph"/>
              <w:spacing w:before="45"/>
              <w:ind w:right="27"/>
              <w:jc w:val="right"/>
              <w:rPr>
                <w:sz w:val="16"/>
              </w:rPr>
            </w:pPr>
            <w:r>
              <w:rPr>
                <w:sz w:val="16"/>
              </w:rPr>
              <w:t>1.210,00</w:t>
            </w:r>
          </w:p>
        </w:tc>
      </w:tr>
      <w:tr w:rsidR="00FC0EAB" w14:paraId="4E803BB4" w14:textId="77777777" w:rsidTr="00FC7C21">
        <w:trPr>
          <w:trHeight w:val="385"/>
        </w:trPr>
        <w:tc>
          <w:tcPr>
            <w:tcW w:w="1180" w:type="dxa"/>
            <w:tcBorders>
              <w:top w:val="nil"/>
              <w:bottom w:val="nil"/>
            </w:tcBorders>
          </w:tcPr>
          <w:p w14:paraId="6F6D707E" w14:textId="77777777" w:rsidR="00FC0EAB" w:rsidRDefault="00FC0EAB" w:rsidP="00FC7C21">
            <w:pPr>
              <w:pStyle w:val="TableParagraph"/>
              <w:spacing w:before="111"/>
              <w:ind w:left="60" w:right="50"/>
              <w:rPr>
                <w:sz w:val="16"/>
              </w:rPr>
            </w:pPr>
            <w:r>
              <w:rPr>
                <w:sz w:val="16"/>
              </w:rPr>
              <w:t>024025</w:t>
            </w:r>
          </w:p>
        </w:tc>
        <w:tc>
          <w:tcPr>
            <w:tcW w:w="1200" w:type="dxa"/>
            <w:tcBorders>
              <w:top w:val="nil"/>
              <w:bottom w:val="nil"/>
            </w:tcBorders>
          </w:tcPr>
          <w:p w14:paraId="548174E7" w14:textId="77777777" w:rsidR="00FC0EAB" w:rsidRDefault="00FC0EAB" w:rsidP="00FC7C21">
            <w:pPr>
              <w:pStyle w:val="TableParagraph"/>
              <w:spacing w:before="111"/>
              <w:ind w:left="86" w:right="76"/>
              <w:rPr>
                <w:sz w:val="16"/>
              </w:rPr>
            </w:pPr>
            <w:r>
              <w:rPr>
                <w:sz w:val="16"/>
              </w:rPr>
              <w:t>023233</w:t>
            </w:r>
          </w:p>
        </w:tc>
        <w:tc>
          <w:tcPr>
            <w:tcW w:w="1600" w:type="dxa"/>
            <w:tcBorders>
              <w:top w:val="nil"/>
              <w:bottom w:val="nil"/>
            </w:tcBorders>
          </w:tcPr>
          <w:p w14:paraId="056EA7C0" w14:textId="77777777" w:rsidR="00FC0EAB" w:rsidRDefault="00FC0EAB" w:rsidP="00FC7C21">
            <w:pPr>
              <w:pStyle w:val="TableParagraph"/>
              <w:spacing w:before="111"/>
              <w:ind w:left="47" w:right="37"/>
              <w:rPr>
                <w:sz w:val="16"/>
              </w:rPr>
            </w:pPr>
            <w:r>
              <w:rPr>
                <w:sz w:val="16"/>
              </w:rPr>
              <w:t>010875</w:t>
            </w:r>
            <w:r>
              <w:rPr>
                <w:spacing w:val="-6"/>
                <w:sz w:val="16"/>
              </w:rPr>
              <w:t xml:space="preserve"> </w:t>
            </w:r>
            <w:r>
              <w:rPr>
                <w:sz w:val="16"/>
              </w:rPr>
              <w:t>-</w:t>
            </w:r>
            <w:r>
              <w:rPr>
                <w:spacing w:val="-6"/>
                <w:sz w:val="16"/>
              </w:rPr>
              <w:t xml:space="preserve"> </w:t>
            </w:r>
            <w:r>
              <w:rPr>
                <w:sz w:val="16"/>
              </w:rPr>
              <w:t>01/11/</w:t>
            </w:r>
            <w:r w:rsidR="00255652">
              <w:rPr>
                <w:sz w:val="16"/>
              </w:rPr>
              <w:t>2024</w:t>
            </w:r>
          </w:p>
        </w:tc>
        <w:tc>
          <w:tcPr>
            <w:tcW w:w="800" w:type="dxa"/>
            <w:tcBorders>
              <w:top w:val="nil"/>
              <w:bottom w:val="nil"/>
            </w:tcBorders>
          </w:tcPr>
          <w:p w14:paraId="01261E76" w14:textId="77777777" w:rsidR="00FC0EAB" w:rsidRDefault="00FC0EAB" w:rsidP="00FC7C21">
            <w:pPr>
              <w:pStyle w:val="TableParagraph"/>
              <w:spacing w:before="111"/>
              <w:ind w:left="139" w:right="129"/>
              <w:rPr>
                <w:sz w:val="16"/>
              </w:rPr>
            </w:pPr>
            <w:r>
              <w:rPr>
                <w:sz w:val="16"/>
              </w:rPr>
              <w:t>268</w:t>
            </w:r>
          </w:p>
        </w:tc>
        <w:tc>
          <w:tcPr>
            <w:tcW w:w="3200" w:type="dxa"/>
            <w:tcBorders>
              <w:top w:val="nil"/>
              <w:bottom w:val="nil"/>
            </w:tcBorders>
          </w:tcPr>
          <w:p w14:paraId="2E6B40B4" w14:textId="77777777" w:rsidR="00FC0EAB" w:rsidRDefault="00FC0EAB" w:rsidP="00FC7C21">
            <w:pPr>
              <w:pStyle w:val="TableParagraph"/>
              <w:spacing w:line="180" w:lineRule="atLeast"/>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639DF6D5" w14:textId="77777777" w:rsidR="00FC0EAB" w:rsidRDefault="00FC0EAB" w:rsidP="00FC7C21">
            <w:pPr>
              <w:pStyle w:val="TableParagraph"/>
              <w:spacing w:before="111"/>
              <w:ind w:left="83" w:right="33"/>
              <w:rPr>
                <w:sz w:val="16"/>
              </w:rPr>
            </w:pPr>
            <w:r>
              <w:rPr>
                <w:sz w:val="16"/>
              </w:rPr>
              <w:t>967789</w:t>
            </w:r>
          </w:p>
        </w:tc>
        <w:tc>
          <w:tcPr>
            <w:tcW w:w="1000" w:type="dxa"/>
            <w:tcBorders>
              <w:top w:val="nil"/>
              <w:bottom w:val="nil"/>
            </w:tcBorders>
          </w:tcPr>
          <w:p w14:paraId="3E132C9F" w14:textId="77777777" w:rsidR="00FC0EAB" w:rsidRDefault="00FC0EAB" w:rsidP="00FC7C21">
            <w:pPr>
              <w:pStyle w:val="TableParagraph"/>
              <w:spacing w:before="111"/>
              <w:ind w:left="162"/>
              <w:rPr>
                <w:sz w:val="16"/>
              </w:rPr>
            </w:pPr>
            <w:r>
              <w:rPr>
                <w:sz w:val="16"/>
              </w:rPr>
              <w:t>624178-1</w:t>
            </w:r>
          </w:p>
        </w:tc>
        <w:tc>
          <w:tcPr>
            <w:tcW w:w="1040" w:type="dxa"/>
            <w:tcBorders>
              <w:top w:val="nil"/>
              <w:bottom w:val="nil"/>
            </w:tcBorders>
          </w:tcPr>
          <w:p w14:paraId="00A3ACD4"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2229E50F" w14:textId="77777777" w:rsidR="00FC0EAB" w:rsidRDefault="00FC0EAB" w:rsidP="00FC7C21">
            <w:pPr>
              <w:pStyle w:val="TableParagraph"/>
              <w:spacing w:before="111"/>
              <w:ind w:left="69" w:right="59"/>
              <w:rPr>
                <w:sz w:val="16"/>
              </w:rPr>
            </w:pPr>
            <w:r>
              <w:rPr>
                <w:sz w:val="16"/>
              </w:rPr>
              <w:t>07/12/</w:t>
            </w:r>
            <w:r w:rsidR="00255652">
              <w:rPr>
                <w:sz w:val="16"/>
              </w:rPr>
              <w:t>2024</w:t>
            </w:r>
          </w:p>
        </w:tc>
        <w:tc>
          <w:tcPr>
            <w:tcW w:w="1200" w:type="dxa"/>
            <w:tcBorders>
              <w:top w:val="nil"/>
              <w:bottom w:val="nil"/>
            </w:tcBorders>
          </w:tcPr>
          <w:p w14:paraId="3C453217" w14:textId="77777777" w:rsidR="00FC0EAB" w:rsidRDefault="00FC0EAB" w:rsidP="00FC7C21">
            <w:pPr>
              <w:pStyle w:val="TableParagraph"/>
              <w:spacing w:before="111"/>
              <w:ind w:right="27"/>
              <w:jc w:val="right"/>
              <w:rPr>
                <w:sz w:val="16"/>
              </w:rPr>
            </w:pPr>
            <w:r>
              <w:rPr>
                <w:sz w:val="16"/>
              </w:rPr>
              <w:t>1.222,66</w:t>
            </w:r>
          </w:p>
        </w:tc>
        <w:tc>
          <w:tcPr>
            <w:tcW w:w="1200" w:type="dxa"/>
            <w:tcBorders>
              <w:top w:val="nil"/>
              <w:bottom w:val="nil"/>
            </w:tcBorders>
          </w:tcPr>
          <w:p w14:paraId="459F5FD4" w14:textId="77777777" w:rsidR="00FC0EAB" w:rsidRDefault="00FC0EAB" w:rsidP="00FC7C21">
            <w:pPr>
              <w:pStyle w:val="TableParagraph"/>
              <w:spacing w:before="111"/>
              <w:ind w:right="27"/>
              <w:jc w:val="right"/>
              <w:rPr>
                <w:sz w:val="16"/>
              </w:rPr>
            </w:pPr>
            <w:r>
              <w:rPr>
                <w:sz w:val="16"/>
              </w:rPr>
              <w:t>0,00</w:t>
            </w:r>
          </w:p>
        </w:tc>
        <w:tc>
          <w:tcPr>
            <w:tcW w:w="1200" w:type="dxa"/>
            <w:tcBorders>
              <w:top w:val="nil"/>
              <w:bottom w:val="nil"/>
            </w:tcBorders>
          </w:tcPr>
          <w:p w14:paraId="0E2C247B" w14:textId="77777777" w:rsidR="00FC0EAB" w:rsidRDefault="00FC0EAB" w:rsidP="00FC7C21">
            <w:pPr>
              <w:pStyle w:val="TableParagraph"/>
              <w:spacing w:before="111"/>
              <w:ind w:right="27"/>
              <w:jc w:val="right"/>
              <w:rPr>
                <w:sz w:val="16"/>
              </w:rPr>
            </w:pPr>
            <w:r>
              <w:rPr>
                <w:sz w:val="16"/>
              </w:rPr>
              <w:t>1.222,66</w:t>
            </w:r>
          </w:p>
        </w:tc>
      </w:tr>
      <w:tr w:rsidR="00FC0EAB" w14:paraId="7104228C" w14:textId="77777777" w:rsidTr="00FC7C21">
        <w:trPr>
          <w:trHeight w:val="360"/>
        </w:trPr>
        <w:tc>
          <w:tcPr>
            <w:tcW w:w="1180" w:type="dxa"/>
            <w:tcBorders>
              <w:top w:val="nil"/>
              <w:bottom w:val="nil"/>
            </w:tcBorders>
          </w:tcPr>
          <w:p w14:paraId="287F4AFF" w14:textId="77777777" w:rsidR="00FC0EAB" w:rsidRDefault="00FC0EAB" w:rsidP="00FC7C21">
            <w:pPr>
              <w:pStyle w:val="TableParagraph"/>
              <w:ind w:left="60" w:right="50"/>
              <w:rPr>
                <w:sz w:val="16"/>
              </w:rPr>
            </w:pPr>
            <w:r>
              <w:rPr>
                <w:sz w:val="16"/>
              </w:rPr>
              <w:t>024026</w:t>
            </w:r>
          </w:p>
        </w:tc>
        <w:tc>
          <w:tcPr>
            <w:tcW w:w="1200" w:type="dxa"/>
            <w:tcBorders>
              <w:top w:val="nil"/>
              <w:bottom w:val="nil"/>
            </w:tcBorders>
          </w:tcPr>
          <w:p w14:paraId="366CF3FA" w14:textId="77777777" w:rsidR="00FC0EAB" w:rsidRDefault="00FC0EAB" w:rsidP="00FC7C21">
            <w:pPr>
              <w:pStyle w:val="TableParagraph"/>
              <w:ind w:left="86" w:right="76"/>
              <w:rPr>
                <w:sz w:val="16"/>
              </w:rPr>
            </w:pPr>
            <w:r>
              <w:rPr>
                <w:sz w:val="16"/>
              </w:rPr>
              <w:t>023236</w:t>
            </w:r>
          </w:p>
        </w:tc>
        <w:tc>
          <w:tcPr>
            <w:tcW w:w="1600" w:type="dxa"/>
            <w:tcBorders>
              <w:top w:val="nil"/>
              <w:bottom w:val="nil"/>
            </w:tcBorders>
          </w:tcPr>
          <w:p w14:paraId="0CD88169" w14:textId="77777777" w:rsidR="00FC0EAB" w:rsidRDefault="00FC0EAB" w:rsidP="00FC7C21">
            <w:pPr>
              <w:pStyle w:val="TableParagraph"/>
              <w:ind w:left="47" w:right="37"/>
              <w:rPr>
                <w:sz w:val="16"/>
              </w:rPr>
            </w:pPr>
            <w:r>
              <w:rPr>
                <w:sz w:val="16"/>
              </w:rPr>
              <w:t>010879</w:t>
            </w:r>
            <w:r>
              <w:rPr>
                <w:spacing w:val="-6"/>
                <w:sz w:val="16"/>
              </w:rPr>
              <w:t xml:space="preserve"> </w:t>
            </w:r>
            <w:r>
              <w:rPr>
                <w:sz w:val="16"/>
              </w:rPr>
              <w:t>-</w:t>
            </w:r>
            <w:r>
              <w:rPr>
                <w:spacing w:val="-6"/>
                <w:sz w:val="16"/>
              </w:rPr>
              <w:t xml:space="preserve"> </w:t>
            </w:r>
            <w:r>
              <w:rPr>
                <w:sz w:val="16"/>
              </w:rPr>
              <w:t>01/11/</w:t>
            </w:r>
            <w:r w:rsidR="00255652">
              <w:rPr>
                <w:sz w:val="16"/>
              </w:rPr>
              <w:t>2024</w:t>
            </w:r>
          </w:p>
        </w:tc>
        <w:tc>
          <w:tcPr>
            <w:tcW w:w="800" w:type="dxa"/>
            <w:tcBorders>
              <w:top w:val="nil"/>
              <w:bottom w:val="nil"/>
            </w:tcBorders>
          </w:tcPr>
          <w:p w14:paraId="68E94679" w14:textId="77777777" w:rsidR="00FC0EAB" w:rsidRDefault="00FC0EAB" w:rsidP="00FC7C21">
            <w:pPr>
              <w:pStyle w:val="TableParagraph"/>
              <w:ind w:left="139" w:right="129"/>
              <w:rPr>
                <w:sz w:val="16"/>
              </w:rPr>
            </w:pPr>
            <w:r>
              <w:rPr>
                <w:sz w:val="16"/>
              </w:rPr>
              <w:t>280</w:t>
            </w:r>
          </w:p>
        </w:tc>
        <w:tc>
          <w:tcPr>
            <w:tcW w:w="3200" w:type="dxa"/>
            <w:tcBorders>
              <w:top w:val="nil"/>
              <w:bottom w:val="nil"/>
            </w:tcBorders>
          </w:tcPr>
          <w:p w14:paraId="58418C0A" w14:textId="77777777" w:rsidR="00FC0EAB" w:rsidRDefault="00FC0EAB"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65A62DAD" w14:textId="77777777" w:rsidR="00FC0EAB" w:rsidRDefault="00FC0EAB"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33334214" w14:textId="77777777" w:rsidR="00FC0EAB" w:rsidRDefault="00FC0EAB" w:rsidP="00FC7C21">
            <w:pPr>
              <w:pStyle w:val="TableParagraph"/>
              <w:ind w:left="83" w:right="33"/>
              <w:rPr>
                <w:sz w:val="16"/>
              </w:rPr>
            </w:pPr>
            <w:r>
              <w:rPr>
                <w:sz w:val="16"/>
              </w:rPr>
              <w:t>967726</w:t>
            </w:r>
          </w:p>
        </w:tc>
        <w:tc>
          <w:tcPr>
            <w:tcW w:w="1000" w:type="dxa"/>
            <w:tcBorders>
              <w:top w:val="nil"/>
              <w:bottom w:val="nil"/>
            </w:tcBorders>
          </w:tcPr>
          <w:p w14:paraId="507AD940" w14:textId="77777777" w:rsidR="00FC0EAB" w:rsidRDefault="00FC0EAB" w:rsidP="00FC7C21">
            <w:pPr>
              <w:pStyle w:val="TableParagraph"/>
              <w:ind w:left="162"/>
              <w:rPr>
                <w:sz w:val="16"/>
              </w:rPr>
            </w:pPr>
            <w:r>
              <w:rPr>
                <w:sz w:val="16"/>
              </w:rPr>
              <w:t>624178-1</w:t>
            </w:r>
          </w:p>
        </w:tc>
        <w:tc>
          <w:tcPr>
            <w:tcW w:w="1040" w:type="dxa"/>
            <w:tcBorders>
              <w:top w:val="nil"/>
              <w:bottom w:val="nil"/>
            </w:tcBorders>
          </w:tcPr>
          <w:p w14:paraId="13ED39E1"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0ED2271C" w14:textId="77777777" w:rsidR="00FC0EAB" w:rsidRDefault="00FC0EAB" w:rsidP="00FC7C21">
            <w:pPr>
              <w:pStyle w:val="TableParagraph"/>
              <w:ind w:left="69" w:right="59"/>
              <w:rPr>
                <w:sz w:val="16"/>
              </w:rPr>
            </w:pPr>
            <w:r>
              <w:rPr>
                <w:sz w:val="16"/>
              </w:rPr>
              <w:t>07/12/</w:t>
            </w:r>
            <w:r w:rsidR="00255652">
              <w:rPr>
                <w:sz w:val="16"/>
              </w:rPr>
              <w:t>2024</w:t>
            </w:r>
          </w:p>
        </w:tc>
        <w:tc>
          <w:tcPr>
            <w:tcW w:w="1200" w:type="dxa"/>
            <w:tcBorders>
              <w:top w:val="nil"/>
              <w:bottom w:val="nil"/>
            </w:tcBorders>
          </w:tcPr>
          <w:p w14:paraId="2F3323C1" w14:textId="77777777" w:rsidR="00FC0EAB" w:rsidRDefault="00FC0EAB" w:rsidP="00FC7C21">
            <w:pPr>
              <w:pStyle w:val="TableParagraph"/>
              <w:ind w:right="27"/>
              <w:jc w:val="right"/>
              <w:rPr>
                <w:sz w:val="16"/>
              </w:rPr>
            </w:pPr>
            <w:r>
              <w:rPr>
                <w:sz w:val="16"/>
              </w:rPr>
              <w:t>250,37</w:t>
            </w:r>
          </w:p>
        </w:tc>
        <w:tc>
          <w:tcPr>
            <w:tcW w:w="1200" w:type="dxa"/>
            <w:tcBorders>
              <w:top w:val="nil"/>
              <w:bottom w:val="nil"/>
            </w:tcBorders>
          </w:tcPr>
          <w:p w14:paraId="57EF80FF"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1A34A755" w14:textId="77777777" w:rsidR="00FC0EAB" w:rsidRDefault="00FC0EAB" w:rsidP="00FC7C21">
            <w:pPr>
              <w:pStyle w:val="TableParagraph"/>
              <w:ind w:right="27"/>
              <w:jc w:val="right"/>
              <w:rPr>
                <w:sz w:val="16"/>
              </w:rPr>
            </w:pPr>
            <w:r>
              <w:rPr>
                <w:sz w:val="16"/>
              </w:rPr>
              <w:t>250,37</w:t>
            </w:r>
          </w:p>
        </w:tc>
      </w:tr>
      <w:tr w:rsidR="00FC0EAB" w14:paraId="0E6A20C5" w14:textId="77777777" w:rsidTr="00FC7C21">
        <w:trPr>
          <w:trHeight w:val="360"/>
        </w:trPr>
        <w:tc>
          <w:tcPr>
            <w:tcW w:w="1180" w:type="dxa"/>
            <w:tcBorders>
              <w:top w:val="nil"/>
              <w:bottom w:val="nil"/>
            </w:tcBorders>
          </w:tcPr>
          <w:p w14:paraId="46AE3751" w14:textId="77777777" w:rsidR="00FC0EAB" w:rsidRDefault="00FC0EAB" w:rsidP="00FC7C21">
            <w:pPr>
              <w:pStyle w:val="TableParagraph"/>
              <w:ind w:left="60" w:right="50"/>
              <w:rPr>
                <w:sz w:val="16"/>
              </w:rPr>
            </w:pPr>
            <w:r>
              <w:rPr>
                <w:sz w:val="16"/>
              </w:rPr>
              <w:t>024027</w:t>
            </w:r>
          </w:p>
        </w:tc>
        <w:tc>
          <w:tcPr>
            <w:tcW w:w="1200" w:type="dxa"/>
            <w:tcBorders>
              <w:top w:val="nil"/>
              <w:bottom w:val="nil"/>
            </w:tcBorders>
          </w:tcPr>
          <w:p w14:paraId="248CEBFB" w14:textId="77777777" w:rsidR="00FC0EAB" w:rsidRDefault="00FC0EAB" w:rsidP="00FC7C21">
            <w:pPr>
              <w:pStyle w:val="TableParagraph"/>
              <w:ind w:left="86" w:right="76"/>
              <w:rPr>
                <w:sz w:val="16"/>
              </w:rPr>
            </w:pPr>
            <w:r>
              <w:rPr>
                <w:sz w:val="16"/>
              </w:rPr>
              <w:t>023235</w:t>
            </w:r>
          </w:p>
        </w:tc>
        <w:tc>
          <w:tcPr>
            <w:tcW w:w="1600" w:type="dxa"/>
            <w:tcBorders>
              <w:top w:val="nil"/>
              <w:bottom w:val="nil"/>
            </w:tcBorders>
          </w:tcPr>
          <w:p w14:paraId="4D45AF95" w14:textId="77777777" w:rsidR="00FC0EAB" w:rsidRDefault="00FC0EAB" w:rsidP="00FC7C21">
            <w:pPr>
              <w:pStyle w:val="TableParagraph"/>
              <w:ind w:left="47" w:right="37"/>
              <w:rPr>
                <w:sz w:val="16"/>
              </w:rPr>
            </w:pPr>
            <w:r>
              <w:rPr>
                <w:sz w:val="16"/>
              </w:rPr>
              <w:t>010878</w:t>
            </w:r>
            <w:r>
              <w:rPr>
                <w:spacing w:val="-6"/>
                <w:sz w:val="16"/>
              </w:rPr>
              <w:t xml:space="preserve"> </w:t>
            </w:r>
            <w:r>
              <w:rPr>
                <w:sz w:val="16"/>
              </w:rPr>
              <w:t>-</w:t>
            </w:r>
            <w:r>
              <w:rPr>
                <w:spacing w:val="-6"/>
                <w:sz w:val="16"/>
              </w:rPr>
              <w:t xml:space="preserve"> </w:t>
            </w:r>
            <w:r>
              <w:rPr>
                <w:sz w:val="16"/>
              </w:rPr>
              <w:t>01/11/</w:t>
            </w:r>
            <w:r w:rsidR="00255652">
              <w:rPr>
                <w:sz w:val="16"/>
              </w:rPr>
              <w:t>2024</w:t>
            </w:r>
          </w:p>
        </w:tc>
        <w:tc>
          <w:tcPr>
            <w:tcW w:w="800" w:type="dxa"/>
            <w:tcBorders>
              <w:top w:val="nil"/>
              <w:bottom w:val="nil"/>
            </w:tcBorders>
          </w:tcPr>
          <w:p w14:paraId="056DD833" w14:textId="77777777" w:rsidR="00FC0EAB" w:rsidRDefault="00FC0EAB" w:rsidP="00FC7C21">
            <w:pPr>
              <w:pStyle w:val="TableParagraph"/>
              <w:ind w:left="139" w:right="129"/>
              <w:rPr>
                <w:sz w:val="16"/>
              </w:rPr>
            </w:pPr>
            <w:r>
              <w:rPr>
                <w:sz w:val="16"/>
              </w:rPr>
              <w:t>268</w:t>
            </w:r>
          </w:p>
        </w:tc>
        <w:tc>
          <w:tcPr>
            <w:tcW w:w="3200" w:type="dxa"/>
            <w:tcBorders>
              <w:top w:val="nil"/>
              <w:bottom w:val="nil"/>
            </w:tcBorders>
          </w:tcPr>
          <w:p w14:paraId="620BD3AC" w14:textId="77777777" w:rsidR="00FC0EAB" w:rsidRDefault="00FC0EAB"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7AC461B2" w14:textId="77777777" w:rsidR="00FC0EAB" w:rsidRDefault="00FC0EAB"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5AE4DF4D" w14:textId="77777777" w:rsidR="00FC0EAB" w:rsidRDefault="00FC0EAB" w:rsidP="00FC7C21">
            <w:pPr>
              <w:pStyle w:val="TableParagraph"/>
              <w:ind w:left="83" w:right="33"/>
              <w:rPr>
                <w:sz w:val="16"/>
              </w:rPr>
            </w:pPr>
            <w:r>
              <w:rPr>
                <w:sz w:val="16"/>
              </w:rPr>
              <w:t>967724</w:t>
            </w:r>
          </w:p>
        </w:tc>
        <w:tc>
          <w:tcPr>
            <w:tcW w:w="1000" w:type="dxa"/>
            <w:tcBorders>
              <w:top w:val="nil"/>
              <w:bottom w:val="nil"/>
            </w:tcBorders>
          </w:tcPr>
          <w:p w14:paraId="19576DB5" w14:textId="77777777" w:rsidR="00FC0EAB" w:rsidRDefault="00FC0EAB" w:rsidP="00FC7C21">
            <w:pPr>
              <w:pStyle w:val="TableParagraph"/>
              <w:ind w:left="162"/>
              <w:rPr>
                <w:sz w:val="16"/>
              </w:rPr>
            </w:pPr>
            <w:r>
              <w:rPr>
                <w:sz w:val="16"/>
              </w:rPr>
              <w:t>624178-1</w:t>
            </w:r>
          </w:p>
        </w:tc>
        <w:tc>
          <w:tcPr>
            <w:tcW w:w="1040" w:type="dxa"/>
            <w:tcBorders>
              <w:top w:val="nil"/>
              <w:bottom w:val="nil"/>
            </w:tcBorders>
          </w:tcPr>
          <w:p w14:paraId="4A187F56"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28D9E421" w14:textId="77777777" w:rsidR="00FC0EAB" w:rsidRDefault="00FC0EAB" w:rsidP="00FC7C21">
            <w:pPr>
              <w:pStyle w:val="TableParagraph"/>
              <w:ind w:left="69" w:right="59"/>
              <w:rPr>
                <w:sz w:val="16"/>
              </w:rPr>
            </w:pPr>
            <w:r>
              <w:rPr>
                <w:sz w:val="16"/>
              </w:rPr>
              <w:t>07/12/</w:t>
            </w:r>
            <w:r w:rsidR="00255652">
              <w:rPr>
                <w:sz w:val="16"/>
              </w:rPr>
              <w:t>2024</w:t>
            </w:r>
          </w:p>
        </w:tc>
        <w:tc>
          <w:tcPr>
            <w:tcW w:w="1200" w:type="dxa"/>
            <w:tcBorders>
              <w:top w:val="nil"/>
              <w:bottom w:val="nil"/>
            </w:tcBorders>
          </w:tcPr>
          <w:p w14:paraId="4A119051" w14:textId="77777777" w:rsidR="00FC0EAB" w:rsidRDefault="00FC0EAB" w:rsidP="00FC7C21">
            <w:pPr>
              <w:pStyle w:val="TableParagraph"/>
              <w:ind w:right="27"/>
              <w:jc w:val="right"/>
              <w:rPr>
                <w:sz w:val="16"/>
              </w:rPr>
            </w:pPr>
            <w:r>
              <w:rPr>
                <w:sz w:val="16"/>
              </w:rPr>
              <w:t>970,25</w:t>
            </w:r>
          </w:p>
        </w:tc>
        <w:tc>
          <w:tcPr>
            <w:tcW w:w="1200" w:type="dxa"/>
            <w:tcBorders>
              <w:top w:val="nil"/>
              <w:bottom w:val="nil"/>
            </w:tcBorders>
          </w:tcPr>
          <w:p w14:paraId="1EDA5476"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38E6EEF6" w14:textId="77777777" w:rsidR="00FC0EAB" w:rsidRDefault="00FC0EAB" w:rsidP="00FC7C21">
            <w:pPr>
              <w:pStyle w:val="TableParagraph"/>
              <w:ind w:right="27"/>
              <w:jc w:val="right"/>
              <w:rPr>
                <w:sz w:val="16"/>
              </w:rPr>
            </w:pPr>
            <w:r>
              <w:rPr>
                <w:sz w:val="16"/>
              </w:rPr>
              <w:t>970,25</w:t>
            </w:r>
          </w:p>
        </w:tc>
      </w:tr>
      <w:tr w:rsidR="00FC0EAB" w14:paraId="0C924C0B" w14:textId="77777777" w:rsidTr="00FC7C21">
        <w:trPr>
          <w:trHeight w:val="360"/>
        </w:trPr>
        <w:tc>
          <w:tcPr>
            <w:tcW w:w="1180" w:type="dxa"/>
            <w:tcBorders>
              <w:top w:val="nil"/>
              <w:bottom w:val="nil"/>
            </w:tcBorders>
          </w:tcPr>
          <w:p w14:paraId="1877F166" w14:textId="77777777" w:rsidR="00FC0EAB" w:rsidRDefault="00FC0EAB" w:rsidP="00FC7C21">
            <w:pPr>
              <w:pStyle w:val="TableParagraph"/>
              <w:ind w:left="60" w:right="50"/>
              <w:rPr>
                <w:sz w:val="16"/>
              </w:rPr>
            </w:pPr>
            <w:r>
              <w:rPr>
                <w:sz w:val="16"/>
              </w:rPr>
              <w:t>024028</w:t>
            </w:r>
          </w:p>
        </w:tc>
        <w:tc>
          <w:tcPr>
            <w:tcW w:w="1200" w:type="dxa"/>
            <w:tcBorders>
              <w:top w:val="nil"/>
              <w:bottom w:val="nil"/>
            </w:tcBorders>
          </w:tcPr>
          <w:p w14:paraId="4C7482A3" w14:textId="77777777" w:rsidR="00FC0EAB" w:rsidRDefault="00FC0EAB" w:rsidP="00FC7C21">
            <w:pPr>
              <w:pStyle w:val="TableParagraph"/>
              <w:ind w:left="86" w:right="76"/>
              <w:rPr>
                <w:sz w:val="16"/>
              </w:rPr>
            </w:pPr>
            <w:r>
              <w:rPr>
                <w:sz w:val="16"/>
              </w:rPr>
              <w:t>023234</w:t>
            </w:r>
          </w:p>
        </w:tc>
        <w:tc>
          <w:tcPr>
            <w:tcW w:w="1600" w:type="dxa"/>
            <w:tcBorders>
              <w:top w:val="nil"/>
              <w:bottom w:val="nil"/>
            </w:tcBorders>
          </w:tcPr>
          <w:p w14:paraId="2CC483FA" w14:textId="77777777" w:rsidR="00FC0EAB" w:rsidRDefault="00FC0EAB" w:rsidP="00FC7C21">
            <w:pPr>
              <w:pStyle w:val="TableParagraph"/>
              <w:ind w:left="47" w:right="37"/>
              <w:rPr>
                <w:sz w:val="16"/>
              </w:rPr>
            </w:pPr>
            <w:r>
              <w:rPr>
                <w:sz w:val="16"/>
              </w:rPr>
              <w:t>010877</w:t>
            </w:r>
            <w:r>
              <w:rPr>
                <w:spacing w:val="-6"/>
                <w:sz w:val="16"/>
              </w:rPr>
              <w:t xml:space="preserve"> </w:t>
            </w:r>
            <w:r>
              <w:rPr>
                <w:sz w:val="16"/>
              </w:rPr>
              <w:t>-</w:t>
            </w:r>
            <w:r>
              <w:rPr>
                <w:spacing w:val="-6"/>
                <w:sz w:val="16"/>
              </w:rPr>
              <w:t xml:space="preserve"> </w:t>
            </w:r>
            <w:r>
              <w:rPr>
                <w:sz w:val="16"/>
              </w:rPr>
              <w:t>01/11/</w:t>
            </w:r>
            <w:r w:rsidR="00255652">
              <w:rPr>
                <w:sz w:val="16"/>
              </w:rPr>
              <w:t>2024</w:t>
            </w:r>
          </w:p>
        </w:tc>
        <w:tc>
          <w:tcPr>
            <w:tcW w:w="800" w:type="dxa"/>
            <w:tcBorders>
              <w:top w:val="nil"/>
              <w:bottom w:val="nil"/>
            </w:tcBorders>
          </w:tcPr>
          <w:p w14:paraId="0A07E2B8" w14:textId="77777777" w:rsidR="00FC0EAB" w:rsidRDefault="00FC0EAB" w:rsidP="00FC7C21">
            <w:pPr>
              <w:pStyle w:val="TableParagraph"/>
              <w:ind w:left="139" w:right="129"/>
              <w:rPr>
                <w:sz w:val="16"/>
              </w:rPr>
            </w:pPr>
            <w:r>
              <w:rPr>
                <w:sz w:val="16"/>
              </w:rPr>
              <w:t>268</w:t>
            </w:r>
          </w:p>
        </w:tc>
        <w:tc>
          <w:tcPr>
            <w:tcW w:w="3200" w:type="dxa"/>
            <w:tcBorders>
              <w:top w:val="nil"/>
              <w:bottom w:val="nil"/>
            </w:tcBorders>
          </w:tcPr>
          <w:p w14:paraId="6B915899" w14:textId="77777777" w:rsidR="00FC0EAB" w:rsidRDefault="00FC0EAB"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4200E8C8" w14:textId="77777777" w:rsidR="00FC0EAB" w:rsidRDefault="00FC0EAB"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37EF1C98" w14:textId="77777777" w:rsidR="00FC0EAB" w:rsidRDefault="00FC0EAB" w:rsidP="00FC7C21">
            <w:pPr>
              <w:pStyle w:val="TableParagraph"/>
              <w:ind w:left="83" w:right="33"/>
              <w:rPr>
                <w:sz w:val="16"/>
              </w:rPr>
            </w:pPr>
            <w:r>
              <w:rPr>
                <w:sz w:val="16"/>
              </w:rPr>
              <w:t>967764</w:t>
            </w:r>
          </w:p>
        </w:tc>
        <w:tc>
          <w:tcPr>
            <w:tcW w:w="1000" w:type="dxa"/>
            <w:tcBorders>
              <w:top w:val="nil"/>
              <w:bottom w:val="nil"/>
            </w:tcBorders>
          </w:tcPr>
          <w:p w14:paraId="6B28C82F" w14:textId="77777777" w:rsidR="00FC0EAB" w:rsidRDefault="00FC0EAB" w:rsidP="00FC7C21">
            <w:pPr>
              <w:pStyle w:val="TableParagraph"/>
              <w:ind w:left="162"/>
              <w:rPr>
                <w:sz w:val="16"/>
              </w:rPr>
            </w:pPr>
            <w:r>
              <w:rPr>
                <w:sz w:val="16"/>
              </w:rPr>
              <w:t>624178-1</w:t>
            </w:r>
          </w:p>
        </w:tc>
        <w:tc>
          <w:tcPr>
            <w:tcW w:w="1040" w:type="dxa"/>
            <w:tcBorders>
              <w:top w:val="nil"/>
              <w:bottom w:val="nil"/>
            </w:tcBorders>
          </w:tcPr>
          <w:p w14:paraId="1694B288"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6191BDD5" w14:textId="77777777" w:rsidR="00FC0EAB" w:rsidRDefault="00FC0EAB" w:rsidP="00FC7C21">
            <w:pPr>
              <w:pStyle w:val="TableParagraph"/>
              <w:ind w:left="69" w:right="59"/>
              <w:rPr>
                <w:sz w:val="16"/>
              </w:rPr>
            </w:pPr>
            <w:r>
              <w:rPr>
                <w:sz w:val="16"/>
              </w:rPr>
              <w:t>07/12/</w:t>
            </w:r>
            <w:r w:rsidR="00255652">
              <w:rPr>
                <w:sz w:val="16"/>
              </w:rPr>
              <w:t>2024</w:t>
            </w:r>
          </w:p>
        </w:tc>
        <w:tc>
          <w:tcPr>
            <w:tcW w:w="1200" w:type="dxa"/>
            <w:tcBorders>
              <w:top w:val="nil"/>
              <w:bottom w:val="nil"/>
            </w:tcBorders>
          </w:tcPr>
          <w:p w14:paraId="2F2C7796" w14:textId="77777777" w:rsidR="00FC0EAB" w:rsidRDefault="00FC0EAB" w:rsidP="00FC7C21">
            <w:pPr>
              <w:pStyle w:val="TableParagraph"/>
              <w:ind w:right="27"/>
              <w:jc w:val="right"/>
              <w:rPr>
                <w:sz w:val="16"/>
              </w:rPr>
            </w:pPr>
            <w:r>
              <w:rPr>
                <w:sz w:val="16"/>
              </w:rPr>
              <w:t>5.446,15</w:t>
            </w:r>
          </w:p>
        </w:tc>
        <w:tc>
          <w:tcPr>
            <w:tcW w:w="1200" w:type="dxa"/>
            <w:tcBorders>
              <w:top w:val="nil"/>
              <w:bottom w:val="nil"/>
            </w:tcBorders>
          </w:tcPr>
          <w:p w14:paraId="57F47BD9"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5940232D" w14:textId="77777777" w:rsidR="00FC0EAB" w:rsidRDefault="00FC0EAB" w:rsidP="00FC7C21">
            <w:pPr>
              <w:pStyle w:val="TableParagraph"/>
              <w:ind w:right="27"/>
              <w:jc w:val="right"/>
              <w:rPr>
                <w:sz w:val="16"/>
              </w:rPr>
            </w:pPr>
            <w:r>
              <w:rPr>
                <w:sz w:val="16"/>
              </w:rPr>
              <w:t>5.446,15</w:t>
            </w:r>
          </w:p>
        </w:tc>
      </w:tr>
      <w:tr w:rsidR="00FC0EAB" w14:paraId="3A9BDEBE" w14:textId="77777777" w:rsidTr="00FC7C21">
        <w:trPr>
          <w:trHeight w:val="385"/>
        </w:trPr>
        <w:tc>
          <w:tcPr>
            <w:tcW w:w="1180" w:type="dxa"/>
            <w:tcBorders>
              <w:top w:val="nil"/>
              <w:bottom w:val="nil"/>
            </w:tcBorders>
          </w:tcPr>
          <w:p w14:paraId="637BFB8A" w14:textId="77777777" w:rsidR="00FC0EAB" w:rsidRDefault="00FC0EAB" w:rsidP="00FC7C21">
            <w:pPr>
              <w:pStyle w:val="TableParagraph"/>
              <w:ind w:left="60" w:right="50"/>
              <w:rPr>
                <w:sz w:val="16"/>
              </w:rPr>
            </w:pPr>
            <w:r>
              <w:rPr>
                <w:sz w:val="16"/>
              </w:rPr>
              <w:t>024029</w:t>
            </w:r>
          </w:p>
        </w:tc>
        <w:tc>
          <w:tcPr>
            <w:tcW w:w="1200" w:type="dxa"/>
            <w:tcBorders>
              <w:top w:val="nil"/>
              <w:bottom w:val="nil"/>
            </w:tcBorders>
          </w:tcPr>
          <w:p w14:paraId="266DCA28" w14:textId="77777777" w:rsidR="00FC0EAB" w:rsidRDefault="00FC0EAB" w:rsidP="00FC7C21">
            <w:pPr>
              <w:pStyle w:val="TableParagraph"/>
              <w:ind w:left="86" w:right="76"/>
              <w:rPr>
                <w:sz w:val="16"/>
              </w:rPr>
            </w:pPr>
            <w:r>
              <w:rPr>
                <w:sz w:val="16"/>
              </w:rPr>
              <w:t>023237</w:t>
            </w:r>
          </w:p>
        </w:tc>
        <w:tc>
          <w:tcPr>
            <w:tcW w:w="1600" w:type="dxa"/>
            <w:tcBorders>
              <w:top w:val="nil"/>
              <w:bottom w:val="nil"/>
            </w:tcBorders>
          </w:tcPr>
          <w:p w14:paraId="5CF11F05" w14:textId="77777777" w:rsidR="00FC0EAB" w:rsidRDefault="00FC0EAB" w:rsidP="00FC7C21">
            <w:pPr>
              <w:pStyle w:val="TableParagraph"/>
              <w:ind w:left="47" w:right="37"/>
              <w:rPr>
                <w:sz w:val="16"/>
              </w:rPr>
            </w:pPr>
            <w:r>
              <w:rPr>
                <w:sz w:val="16"/>
              </w:rPr>
              <w:t>010880</w:t>
            </w:r>
            <w:r>
              <w:rPr>
                <w:spacing w:val="-6"/>
                <w:sz w:val="16"/>
              </w:rPr>
              <w:t xml:space="preserve"> </w:t>
            </w:r>
            <w:r>
              <w:rPr>
                <w:sz w:val="16"/>
              </w:rPr>
              <w:t>-</w:t>
            </w:r>
            <w:r>
              <w:rPr>
                <w:spacing w:val="-6"/>
                <w:sz w:val="16"/>
              </w:rPr>
              <w:t xml:space="preserve"> </w:t>
            </w:r>
            <w:r>
              <w:rPr>
                <w:sz w:val="16"/>
              </w:rPr>
              <w:t>01/11/</w:t>
            </w:r>
            <w:r w:rsidR="00255652">
              <w:rPr>
                <w:sz w:val="16"/>
              </w:rPr>
              <w:t>2024</w:t>
            </w:r>
          </w:p>
        </w:tc>
        <w:tc>
          <w:tcPr>
            <w:tcW w:w="800" w:type="dxa"/>
            <w:tcBorders>
              <w:top w:val="nil"/>
              <w:bottom w:val="nil"/>
            </w:tcBorders>
          </w:tcPr>
          <w:p w14:paraId="293FEF64" w14:textId="77777777" w:rsidR="00FC0EAB" w:rsidRDefault="00FC0EAB" w:rsidP="00FC7C21">
            <w:pPr>
              <w:pStyle w:val="TableParagraph"/>
              <w:ind w:left="139" w:right="129"/>
              <w:rPr>
                <w:sz w:val="16"/>
              </w:rPr>
            </w:pPr>
            <w:r>
              <w:rPr>
                <w:sz w:val="16"/>
              </w:rPr>
              <w:t>184</w:t>
            </w:r>
          </w:p>
        </w:tc>
        <w:tc>
          <w:tcPr>
            <w:tcW w:w="3200" w:type="dxa"/>
            <w:tcBorders>
              <w:top w:val="nil"/>
              <w:bottom w:val="nil"/>
            </w:tcBorders>
          </w:tcPr>
          <w:p w14:paraId="14CF8A60" w14:textId="77777777" w:rsidR="00FC0EAB" w:rsidRDefault="00FC0EAB" w:rsidP="00FC7C21">
            <w:pPr>
              <w:pStyle w:val="TableParagraph"/>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78FC3D71" w14:textId="77777777" w:rsidR="00FC0EAB" w:rsidRDefault="00FC0EAB" w:rsidP="00FC7C21">
            <w:pPr>
              <w:pStyle w:val="TableParagraph"/>
              <w:ind w:left="83" w:right="33"/>
              <w:rPr>
                <w:sz w:val="16"/>
              </w:rPr>
            </w:pPr>
            <w:r>
              <w:rPr>
                <w:sz w:val="16"/>
              </w:rPr>
              <w:t>967770</w:t>
            </w:r>
          </w:p>
        </w:tc>
        <w:tc>
          <w:tcPr>
            <w:tcW w:w="1000" w:type="dxa"/>
            <w:tcBorders>
              <w:top w:val="nil"/>
              <w:bottom w:val="nil"/>
            </w:tcBorders>
          </w:tcPr>
          <w:p w14:paraId="7FCE1D92" w14:textId="77777777" w:rsidR="00FC0EAB" w:rsidRDefault="00FC0EAB" w:rsidP="00FC7C21">
            <w:pPr>
              <w:pStyle w:val="TableParagraph"/>
              <w:ind w:left="162"/>
              <w:rPr>
                <w:sz w:val="16"/>
              </w:rPr>
            </w:pPr>
            <w:r>
              <w:rPr>
                <w:sz w:val="16"/>
              </w:rPr>
              <w:t>624178-1</w:t>
            </w:r>
          </w:p>
        </w:tc>
        <w:tc>
          <w:tcPr>
            <w:tcW w:w="1040" w:type="dxa"/>
            <w:tcBorders>
              <w:top w:val="nil"/>
              <w:bottom w:val="nil"/>
            </w:tcBorders>
          </w:tcPr>
          <w:p w14:paraId="21515E41"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4999B2F6" w14:textId="77777777" w:rsidR="00FC0EAB" w:rsidRDefault="00FC0EAB" w:rsidP="00FC7C21">
            <w:pPr>
              <w:pStyle w:val="TableParagraph"/>
              <w:ind w:left="69" w:right="59"/>
              <w:rPr>
                <w:sz w:val="16"/>
              </w:rPr>
            </w:pPr>
            <w:r>
              <w:rPr>
                <w:sz w:val="16"/>
              </w:rPr>
              <w:t>07/12/</w:t>
            </w:r>
            <w:r w:rsidR="00255652">
              <w:rPr>
                <w:sz w:val="16"/>
              </w:rPr>
              <w:t>2024</w:t>
            </w:r>
          </w:p>
        </w:tc>
        <w:tc>
          <w:tcPr>
            <w:tcW w:w="1200" w:type="dxa"/>
            <w:tcBorders>
              <w:top w:val="nil"/>
              <w:bottom w:val="nil"/>
            </w:tcBorders>
          </w:tcPr>
          <w:p w14:paraId="28736EEB" w14:textId="77777777" w:rsidR="00FC0EAB" w:rsidRDefault="00FC0EAB" w:rsidP="00FC7C21">
            <w:pPr>
              <w:pStyle w:val="TableParagraph"/>
              <w:ind w:right="27"/>
              <w:jc w:val="right"/>
              <w:rPr>
                <w:sz w:val="16"/>
              </w:rPr>
            </w:pPr>
            <w:r>
              <w:rPr>
                <w:sz w:val="16"/>
              </w:rPr>
              <w:t>2.813,55</w:t>
            </w:r>
          </w:p>
        </w:tc>
        <w:tc>
          <w:tcPr>
            <w:tcW w:w="1200" w:type="dxa"/>
            <w:tcBorders>
              <w:top w:val="nil"/>
              <w:bottom w:val="nil"/>
            </w:tcBorders>
          </w:tcPr>
          <w:p w14:paraId="6F730842"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2B10B27B" w14:textId="77777777" w:rsidR="00FC0EAB" w:rsidRDefault="00FC0EAB" w:rsidP="00FC7C21">
            <w:pPr>
              <w:pStyle w:val="TableParagraph"/>
              <w:ind w:right="27"/>
              <w:jc w:val="right"/>
              <w:rPr>
                <w:sz w:val="16"/>
              </w:rPr>
            </w:pPr>
            <w:r>
              <w:rPr>
                <w:sz w:val="16"/>
              </w:rPr>
              <w:t>2.813,55</w:t>
            </w:r>
          </w:p>
        </w:tc>
      </w:tr>
      <w:tr w:rsidR="00FC0EAB" w14:paraId="6E07A483" w14:textId="77777777" w:rsidTr="00FC7C21">
        <w:trPr>
          <w:trHeight w:val="254"/>
        </w:trPr>
        <w:tc>
          <w:tcPr>
            <w:tcW w:w="1180" w:type="dxa"/>
            <w:tcBorders>
              <w:top w:val="nil"/>
              <w:bottom w:val="nil"/>
            </w:tcBorders>
          </w:tcPr>
          <w:p w14:paraId="08BCF27F" w14:textId="77777777" w:rsidR="00FC0EAB" w:rsidRDefault="00FC0EAB" w:rsidP="00FC7C21">
            <w:pPr>
              <w:pStyle w:val="TableParagraph"/>
              <w:spacing w:before="19"/>
              <w:ind w:left="60" w:right="50"/>
              <w:rPr>
                <w:sz w:val="16"/>
              </w:rPr>
            </w:pPr>
            <w:r>
              <w:rPr>
                <w:sz w:val="16"/>
              </w:rPr>
              <w:t>024030</w:t>
            </w:r>
          </w:p>
        </w:tc>
        <w:tc>
          <w:tcPr>
            <w:tcW w:w="1200" w:type="dxa"/>
            <w:tcBorders>
              <w:top w:val="nil"/>
              <w:bottom w:val="nil"/>
            </w:tcBorders>
          </w:tcPr>
          <w:p w14:paraId="53AFB2F3" w14:textId="77777777" w:rsidR="00FC0EAB" w:rsidRDefault="00FC0EAB" w:rsidP="00FC7C21">
            <w:pPr>
              <w:pStyle w:val="TableParagraph"/>
              <w:spacing w:before="19"/>
              <w:ind w:left="86" w:right="76"/>
              <w:rPr>
                <w:sz w:val="16"/>
              </w:rPr>
            </w:pPr>
            <w:r>
              <w:rPr>
                <w:sz w:val="16"/>
              </w:rPr>
              <w:t>023451</w:t>
            </w:r>
          </w:p>
        </w:tc>
        <w:tc>
          <w:tcPr>
            <w:tcW w:w="1600" w:type="dxa"/>
            <w:tcBorders>
              <w:top w:val="nil"/>
              <w:bottom w:val="nil"/>
            </w:tcBorders>
          </w:tcPr>
          <w:p w14:paraId="1670F2B1" w14:textId="77777777" w:rsidR="00FC0EAB" w:rsidRDefault="00FC0EAB" w:rsidP="00FC7C21">
            <w:pPr>
              <w:pStyle w:val="TableParagraph"/>
              <w:spacing w:before="19"/>
              <w:ind w:left="47" w:right="37"/>
              <w:rPr>
                <w:sz w:val="16"/>
              </w:rPr>
            </w:pPr>
            <w:r>
              <w:rPr>
                <w:sz w:val="16"/>
              </w:rPr>
              <w:t>010943</w:t>
            </w:r>
            <w:r>
              <w:rPr>
                <w:spacing w:val="-6"/>
                <w:sz w:val="16"/>
              </w:rPr>
              <w:t xml:space="preserve"> </w:t>
            </w:r>
            <w:r>
              <w:rPr>
                <w:sz w:val="16"/>
              </w:rPr>
              <w:t>-</w:t>
            </w:r>
            <w:r>
              <w:rPr>
                <w:spacing w:val="-6"/>
                <w:sz w:val="16"/>
              </w:rPr>
              <w:t xml:space="preserve"> </w:t>
            </w:r>
            <w:r>
              <w:rPr>
                <w:sz w:val="16"/>
              </w:rPr>
              <w:t>02/12/</w:t>
            </w:r>
            <w:r w:rsidR="00255652">
              <w:rPr>
                <w:sz w:val="16"/>
              </w:rPr>
              <w:t>2024</w:t>
            </w:r>
          </w:p>
        </w:tc>
        <w:tc>
          <w:tcPr>
            <w:tcW w:w="800" w:type="dxa"/>
            <w:tcBorders>
              <w:top w:val="nil"/>
              <w:bottom w:val="nil"/>
            </w:tcBorders>
          </w:tcPr>
          <w:p w14:paraId="061B1EAF" w14:textId="77777777" w:rsidR="00FC0EAB" w:rsidRDefault="00FC0EAB" w:rsidP="00FC7C21">
            <w:pPr>
              <w:pStyle w:val="TableParagraph"/>
              <w:spacing w:before="19"/>
              <w:ind w:left="139" w:right="129"/>
              <w:rPr>
                <w:sz w:val="16"/>
              </w:rPr>
            </w:pPr>
            <w:r>
              <w:rPr>
                <w:sz w:val="16"/>
              </w:rPr>
              <w:t>248</w:t>
            </w:r>
          </w:p>
        </w:tc>
        <w:tc>
          <w:tcPr>
            <w:tcW w:w="3200" w:type="dxa"/>
            <w:tcBorders>
              <w:top w:val="nil"/>
              <w:bottom w:val="nil"/>
            </w:tcBorders>
          </w:tcPr>
          <w:p w14:paraId="5974E3C2" w14:textId="77777777" w:rsidR="00FC0EAB" w:rsidRDefault="00FC0EAB" w:rsidP="00FC7C21">
            <w:pPr>
              <w:pStyle w:val="TableParagraph"/>
              <w:spacing w:before="19"/>
              <w:ind w:left="40"/>
              <w:rPr>
                <w:sz w:val="16"/>
              </w:rPr>
            </w:pPr>
            <w:r>
              <w:rPr>
                <w:sz w:val="16"/>
              </w:rPr>
              <w:t>M.</w:t>
            </w:r>
            <w:r>
              <w:rPr>
                <w:spacing w:val="-4"/>
                <w:sz w:val="16"/>
              </w:rPr>
              <w:t xml:space="preserve"> </w:t>
            </w:r>
            <w:r>
              <w:rPr>
                <w:sz w:val="16"/>
              </w:rPr>
              <w:t>L.</w:t>
            </w:r>
            <w:r>
              <w:rPr>
                <w:spacing w:val="-3"/>
                <w:sz w:val="16"/>
              </w:rPr>
              <w:t xml:space="preserve"> </w:t>
            </w:r>
            <w:r>
              <w:rPr>
                <w:sz w:val="16"/>
              </w:rPr>
              <w:t>GOUVEA</w:t>
            </w:r>
          </w:p>
        </w:tc>
        <w:tc>
          <w:tcPr>
            <w:tcW w:w="1400" w:type="dxa"/>
            <w:tcBorders>
              <w:top w:val="nil"/>
              <w:bottom w:val="nil"/>
            </w:tcBorders>
          </w:tcPr>
          <w:p w14:paraId="74526E8D" w14:textId="77777777" w:rsidR="00FC0EAB" w:rsidRDefault="00FC0EAB" w:rsidP="00FC7C21">
            <w:pPr>
              <w:pStyle w:val="TableParagraph"/>
              <w:spacing w:before="19"/>
              <w:ind w:left="83" w:right="33"/>
              <w:rPr>
                <w:sz w:val="16"/>
              </w:rPr>
            </w:pPr>
            <w:r>
              <w:rPr>
                <w:sz w:val="16"/>
              </w:rPr>
              <w:t>556</w:t>
            </w:r>
          </w:p>
        </w:tc>
        <w:tc>
          <w:tcPr>
            <w:tcW w:w="1000" w:type="dxa"/>
            <w:tcBorders>
              <w:top w:val="nil"/>
              <w:bottom w:val="nil"/>
            </w:tcBorders>
          </w:tcPr>
          <w:p w14:paraId="196818B4" w14:textId="77777777" w:rsidR="00FC0EAB" w:rsidRDefault="00FC0EAB" w:rsidP="00FC7C21">
            <w:pPr>
              <w:pStyle w:val="TableParagraph"/>
              <w:spacing w:before="19"/>
              <w:ind w:left="162"/>
              <w:rPr>
                <w:sz w:val="16"/>
              </w:rPr>
            </w:pPr>
            <w:r>
              <w:rPr>
                <w:sz w:val="16"/>
              </w:rPr>
              <w:t>624178-1</w:t>
            </w:r>
          </w:p>
        </w:tc>
        <w:tc>
          <w:tcPr>
            <w:tcW w:w="1040" w:type="dxa"/>
            <w:tcBorders>
              <w:top w:val="nil"/>
              <w:bottom w:val="nil"/>
            </w:tcBorders>
          </w:tcPr>
          <w:p w14:paraId="49886012"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0FDA729A" w14:textId="77777777" w:rsidR="00FC0EAB" w:rsidRDefault="00FC0EAB" w:rsidP="00FC7C21">
            <w:pPr>
              <w:pStyle w:val="TableParagraph"/>
              <w:spacing w:before="19"/>
              <w:ind w:left="69" w:right="59"/>
              <w:rPr>
                <w:sz w:val="16"/>
              </w:rPr>
            </w:pPr>
            <w:r>
              <w:rPr>
                <w:sz w:val="16"/>
              </w:rPr>
              <w:t>07/12/</w:t>
            </w:r>
            <w:r w:rsidR="00255652">
              <w:rPr>
                <w:sz w:val="16"/>
              </w:rPr>
              <w:t>2024</w:t>
            </w:r>
          </w:p>
        </w:tc>
        <w:tc>
          <w:tcPr>
            <w:tcW w:w="1200" w:type="dxa"/>
            <w:tcBorders>
              <w:top w:val="nil"/>
              <w:bottom w:val="nil"/>
            </w:tcBorders>
          </w:tcPr>
          <w:p w14:paraId="4A6B2C2D" w14:textId="77777777" w:rsidR="00FC0EAB" w:rsidRDefault="00FC0EAB" w:rsidP="00FC7C21">
            <w:pPr>
              <w:pStyle w:val="TableParagraph"/>
              <w:spacing w:before="19"/>
              <w:ind w:right="27"/>
              <w:jc w:val="right"/>
              <w:rPr>
                <w:sz w:val="16"/>
              </w:rPr>
            </w:pPr>
            <w:r>
              <w:rPr>
                <w:sz w:val="16"/>
              </w:rPr>
              <w:t>2.931,60</w:t>
            </w:r>
          </w:p>
        </w:tc>
        <w:tc>
          <w:tcPr>
            <w:tcW w:w="1200" w:type="dxa"/>
            <w:tcBorders>
              <w:top w:val="nil"/>
              <w:bottom w:val="nil"/>
            </w:tcBorders>
          </w:tcPr>
          <w:p w14:paraId="0C8A96F6" w14:textId="77777777" w:rsidR="00FC0EAB" w:rsidRDefault="00FC0EAB" w:rsidP="00FC7C21">
            <w:pPr>
              <w:pStyle w:val="TableParagraph"/>
              <w:spacing w:before="19"/>
              <w:ind w:right="27"/>
              <w:jc w:val="right"/>
              <w:rPr>
                <w:sz w:val="16"/>
              </w:rPr>
            </w:pPr>
            <w:r>
              <w:rPr>
                <w:sz w:val="16"/>
              </w:rPr>
              <w:t>0,00</w:t>
            </w:r>
          </w:p>
        </w:tc>
        <w:tc>
          <w:tcPr>
            <w:tcW w:w="1200" w:type="dxa"/>
            <w:tcBorders>
              <w:top w:val="nil"/>
              <w:bottom w:val="nil"/>
            </w:tcBorders>
          </w:tcPr>
          <w:p w14:paraId="3BCE2253" w14:textId="77777777" w:rsidR="00FC0EAB" w:rsidRDefault="00FC0EAB" w:rsidP="00FC7C21">
            <w:pPr>
              <w:pStyle w:val="TableParagraph"/>
              <w:spacing w:before="19"/>
              <w:ind w:right="27"/>
              <w:jc w:val="right"/>
              <w:rPr>
                <w:sz w:val="16"/>
              </w:rPr>
            </w:pPr>
            <w:r>
              <w:rPr>
                <w:sz w:val="16"/>
              </w:rPr>
              <w:t>2.931,60</w:t>
            </w:r>
          </w:p>
        </w:tc>
      </w:tr>
      <w:tr w:rsidR="00FC0EAB" w14:paraId="3ACA7F78" w14:textId="77777777" w:rsidTr="00FC7C21">
        <w:trPr>
          <w:trHeight w:val="280"/>
        </w:trPr>
        <w:tc>
          <w:tcPr>
            <w:tcW w:w="1180" w:type="dxa"/>
            <w:tcBorders>
              <w:top w:val="nil"/>
              <w:bottom w:val="nil"/>
            </w:tcBorders>
          </w:tcPr>
          <w:p w14:paraId="363F380A" w14:textId="77777777" w:rsidR="00FC0EAB" w:rsidRDefault="00FC0EAB" w:rsidP="00FC7C21">
            <w:pPr>
              <w:pStyle w:val="TableParagraph"/>
              <w:spacing w:before="45"/>
              <w:ind w:left="60" w:right="50"/>
              <w:rPr>
                <w:sz w:val="16"/>
              </w:rPr>
            </w:pPr>
            <w:r>
              <w:rPr>
                <w:sz w:val="16"/>
              </w:rPr>
              <w:t>024036</w:t>
            </w:r>
          </w:p>
        </w:tc>
        <w:tc>
          <w:tcPr>
            <w:tcW w:w="1200" w:type="dxa"/>
            <w:tcBorders>
              <w:top w:val="nil"/>
              <w:bottom w:val="nil"/>
            </w:tcBorders>
          </w:tcPr>
          <w:p w14:paraId="3255BA9D" w14:textId="77777777" w:rsidR="00FC0EAB" w:rsidRDefault="00FC0EAB" w:rsidP="00FC7C21">
            <w:pPr>
              <w:pStyle w:val="TableParagraph"/>
              <w:spacing w:before="45"/>
              <w:ind w:left="86" w:right="76"/>
              <w:rPr>
                <w:sz w:val="16"/>
              </w:rPr>
            </w:pPr>
            <w:r>
              <w:rPr>
                <w:sz w:val="16"/>
              </w:rPr>
              <w:t>023073</w:t>
            </w:r>
          </w:p>
        </w:tc>
        <w:tc>
          <w:tcPr>
            <w:tcW w:w="1600" w:type="dxa"/>
            <w:tcBorders>
              <w:top w:val="nil"/>
              <w:bottom w:val="nil"/>
            </w:tcBorders>
          </w:tcPr>
          <w:p w14:paraId="1DE4F0DB" w14:textId="77777777" w:rsidR="00FC0EAB" w:rsidRDefault="00FC0EAB" w:rsidP="00FC7C21">
            <w:pPr>
              <w:pStyle w:val="TableParagraph"/>
              <w:spacing w:before="45"/>
              <w:ind w:left="47" w:right="37"/>
              <w:rPr>
                <w:sz w:val="16"/>
              </w:rPr>
            </w:pPr>
            <w:r>
              <w:rPr>
                <w:sz w:val="16"/>
              </w:rPr>
              <w:t>009474</w:t>
            </w:r>
            <w:r>
              <w:rPr>
                <w:spacing w:val="-6"/>
                <w:sz w:val="16"/>
              </w:rPr>
              <w:t xml:space="preserve"> </w:t>
            </w:r>
            <w:r>
              <w:rPr>
                <w:sz w:val="16"/>
              </w:rPr>
              <w:t>-</w:t>
            </w:r>
            <w:r>
              <w:rPr>
                <w:spacing w:val="-6"/>
                <w:sz w:val="16"/>
              </w:rPr>
              <w:t xml:space="preserve"> </w:t>
            </w:r>
            <w:r>
              <w:rPr>
                <w:sz w:val="16"/>
              </w:rPr>
              <w:t>18/01/</w:t>
            </w:r>
            <w:r w:rsidR="00255652">
              <w:rPr>
                <w:sz w:val="16"/>
              </w:rPr>
              <w:t>2024</w:t>
            </w:r>
          </w:p>
        </w:tc>
        <w:tc>
          <w:tcPr>
            <w:tcW w:w="800" w:type="dxa"/>
            <w:tcBorders>
              <w:top w:val="nil"/>
              <w:bottom w:val="nil"/>
            </w:tcBorders>
          </w:tcPr>
          <w:p w14:paraId="72F8B089" w14:textId="77777777" w:rsidR="00FC0EAB" w:rsidRDefault="00FC0EAB" w:rsidP="00FC7C21">
            <w:pPr>
              <w:pStyle w:val="TableParagraph"/>
              <w:spacing w:before="45"/>
              <w:ind w:left="139" w:right="129"/>
              <w:rPr>
                <w:sz w:val="16"/>
              </w:rPr>
            </w:pPr>
            <w:r>
              <w:rPr>
                <w:sz w:val="16"/>
              </w:rPr>
              <w:t>263</w:t>
            </w:r>
          </w:p>
        </w:tc>
        <w:tc>
          <w:tcPr>
            <w:tcW w:w="3200" w:type="dxa"/>
            <w:tcBorders>
              <w:top w:val="nil"/>
              <w:bottom w:val="nil"/>
            </w:tcBorders>
          </w:tcPr>
          <w:p w14:paraId="499973B3" w14:textId="77777777" w:rsidR="00FC0EAB" w:rsidRDefault="00FC0EAB" w:rsidP="00FC7C21">
            <w:pPr>
              <w:pStyle w:val="TableParagraph"/>
              <w:spacing w:before="45"/>
              <w:ind w:left="40"/>
              <w:rPr>
                <w:sz w:val="16"/>
              </w:rPr>
            </w:pPr>
            <w:r>
              <w:rPr>
                <w:sz w:val="16"/>
              </w:rPr>
              <w:t>R</w:t>
            </w:r>
            <w:r>
              <w:rPr>
                <w:spacing w:val="-4"/>
                <w:sz w:val="16"/>
              </w:rPr>
              <w:t xml:space="preserve"> </w:t>
            </w:r>
            <w:r>
              <w:rPr>
                <w:sz w:val="16"/>
              </w:rPr>
              <w:t>MARINHO</w:t>
            </w:r>
            <w:r>
              <w:rPr>
                <w:spacing w:val="-3"/>
                <w:sz w:val="16"/>
              </w:rPr>
              <w:t xml:space="preserve"> </w:t>
            </w:r>
            <w:r>
              <w:rPr>
                <w:sz w:val="16"/>
              </w:rPr>
              <w:t>VERSIANI</w:t>
            </w:r>
          </w:p>
        </w:tc>
        <w:tc>
          <w:tcPr>
            <w:tcW w:w="1400" w:type="dxa"/>
            <w:tcBorders>
              <w:top w:val="nil"/>
              <w:bottom w:val="nil"/>
            </w:tcBorders>
          </w:tcPr>
          <w:p w14:paraId="1EF884A7" w14:textId="77777777" w:rsidR="00FC0EAB" w:rsidRDefault="00FC0EAB" w:rsidP="00FC7C21">
            <w:pPr>
              <w:pStyle w:val="TableParagraph"/>
              <w:spacing w:before="45"/>
              <w:ind w:left="83" w:right="33"/>
              <w:rPr>
                <w:sz w:val="16"/>
              </w:rPr>
            </w:pPr>
            <w:r>
              <w:rPr>
                <w:sz w:val="16"/>
              </w:rPr>
              <w:t>115</w:t>
            </w:r>
          </w:p>
        </w:tc>
        <w:tc>
          <w:tcPr>
            <w:tcW w:w="1000" w:type="dxa"/>
            <w:tcBorders>
              <w:top w:val="nil"/>
              <w:bottom w:val="nil"/>
            </w:tcBorders>
          </w:tcPr>
          <w:p w14:paraId="3F05C05A"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5AB113B0"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564D1C5B" w14:textId="77777777" w:rsidR="00FC0EAB" w:rsidRDefault="00FC0EAB" w:rsidP="00FC7C21">
            <w:pPr>
              <w:pStyle w:val="TableParagraph"/>
              <w:spacing w:before="45"/>
              <w:ind w:left="69" w:right="59"/>
              <w:rPr>
                <w:sz w:val="16"/>
              </w:rPr>
            </w:pPr>
            <w:r>
              <w:rPr>
                <w:sz w:val="16"/>
              </w:rPr>
              <w:t>07/12/</w:t>
            </w:r>
            <w:r w:rsidR="00255652">
              <w:rPr>
                <w:sz w:val="16"/>
              </w:rPr>
              <w:t>2024</w:t>
            </w:r>
          </w:p>
        </w:tc>
        <w:tc>
          <w:tcPr>
            <w:tcW w:w="1200" w:type="dxa"/>
            <w:tcBorders>
              <w:top w:val="nil"/>
              <w:bottom w:val="nil"/>
            </w:tcBorders>
          </w:tcPr>
          <w:p w14:paraId="6745AB98" w14:textId="77777777" w:rsidR="00FC0EAB" w:rsidRDefault="00FC0EAB" w:rsidP="00FC7C21">
            <w:pPr>
              <w:pStyle w:val="TableParagraph"/>
              <w:spacing w:before="45"/>
              <w:ind w:right="27"/>
              <w:jc w:val="right"/>
              <w:rPr>
                <w:sz w:val="16"/>
              </w:rPr>
            </w:pPr>
            <w:r>
              <w:rPr>
                <w:sz w:val="16"/>
              </w:rPr>
              <w:t>1.450,00</w:t>
            </w:r>
          </w:p>
        </w:tc>
        <w:tc>
          <w:tcPr>
            <w:tcW w:w="1200" w:type="dxa"/>
            <w:tcBorders>
              <w:top w:val="nil"/>
              <w:bottom w:val="nil"/>
            </w:tcBorders>
          </w:tcPr>
          <w:p w14:paraId="76D4CC91" w14:textId="77777777" w:rsidR="00FC0EAB" w:rsidRDefault="00FC0EAB" w:rsidP="00FC7C21">
            <w:pPr>
              <w:pStyle w:val="TableParagraph"/>
              <w:spacing w:before="45"/>
              <w:ind w:right="27"/>
              <w:jc w:val="right"/>
              <w:rPr>
                <w:sz w:val="16"/>
              </w:rPr>
            </w:pPr>
            <w:r>
              <w:rPr>
                <w:sz w:val="16"/>
              </w:rPr>
              <w:t>72,50</w:t>
            </w:r>
          </w:p>
        </w:tc>
        <w:tc>
          <w:tcPr>
            <w:tcW w:w="1200" w:type="dxa"/>
            <w:tcBorders>
              <w:top w:val="nil"/>
              <w:bottom w:val="nil"/>
            </w:tcBorders>
          </w:tcPr>
          <w:p w14:paraId="5CB8DB86" w14:textId="77777777" w:rsidR="00FC0EAB" w:rsidRDefault="00FC0EAB" w:rsidP="00FC7C21">
            <w:pPr>
              <w:pStyle w:val="TableParagraph"/>
              <w:spacing w:before="45"/>
              <w:ind w:right="27"/>
              <w:jc w:val="right"/>
              <w:rPr>
                <w:sz w:val="16"/>
              </w:rPr>
            </w:pPr>
            <w:r>
              <w:rPr>
                <w:sz w:val="16"/>
              </w:rPr>
              <w:t>1.377,50</w:t>
            </w:r>
          </w:p>
        </w:tc>
      </w:tr>
      <w:tr w:rsidR="00FC0EAB" w14:paraId="741DCFC9" w14:textId="77777777" w:rsidTr="00FC7C21">
        <w:trPr>
          <w:trHeight w:val="280"/>
        </w:trPr>
        <w:tc>
          <w:tcPr>
            <w:tcW w:w="1180" w:type="dxa"/>
            <w:tcBorders>
              <w:top w:val="nil"/>
              <w:bottom w:val="nil"/>
            </w:tcBorders>
          </w:tcPr>
          <w:p w14:paraId="0588E5A1" w14:textId="77777777" w:rsidR="00FC0EAB" w:rsidRDefault="00FC0EAB" w:rsidP="00FC7C21">
            <w:pPr>
              <w:pStyle w:val="TableParagraph"/>
              <w:spacing w:before="45"/>
              <w:ind w:left="60" w:right="50"/>
              <w:rPr>
                <w:sz w:val="16"/>
              </w:rPr>
            </w:pPr>
            <w:r>
              <w:rPr>
                <w:sz w:val="16"/>
              </w:rPr>
              <w:t>024040</w:t>
            </w:r>
          </w:p>
        </w:tc>
        <w:tc>
          <w:tcPr>
            <w:tcW w:w="1200" w:type="dxa"/>
            <w:tcBorders>
              <w:top w:val="nil"/>
              <w:bottom w:val="nil"/>
            </w:tcBorders>
          </w:tcPr>
          <w:p w14:paraId="6FDE0C74" w14:textId="77777777" w:rsidR="00FC0EAB" w:rsidRDefault="00FC0EAB" w:rsidP="00FC7C21">
            <w:pPr>
              <w:pStyle w:val="TableParagraph"/>
              <w:spacing w:before="45"/>
              <w:ind w:left="86" w:right="76"/>
              <w:rPr>
                <w:sz w:val="16"/>
              </w:rPr>
            </w:pPr>
            <w:r>
              <w:rPr>
                <w:sz w:val="16"/>
              </w:rPr>
              <w:t>022922</w:t>
            </w:r>
          </w:p>
        </w:tc>
        <w:tc>
          <w:tcPr>
            <w:tcW w:w="1600" w:type="dxa"/>
            <w:tcBorders>
              <w:top w:val="nil"/>
              <w:bottom w:val="nil"/>
            </w:tcBorders>
          </w:tcPr>
          <w:p w14:paraId="3490BC79" w14:textId="77777777" w:rsidR="00FC0EAB" w:rsidRDefault="00FC0EAB" w:rsidP="00FC7C21">
            <w:pPr>
              <w:pStyle w:val="TableParagraph"/>
              <w:spacing w:before="45"/>
              <w:ind w:left="47" w:right="37"/>
              <w:rPr>
                <w:sz w:val="16"/>
              </w:rPr>
            </w:pPr>
            <w:r>
              <w:rPr>
                <w:sz w:val="16"/>
              </w:rPr>
              <w:t>009959</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2F9B2B06" w14:textId="77777777" w:rsidR="00FC0EAB" w:rsidRDefault="00FC0EAB" w:rsidP="00FC7C21">
            <w:pPr>
              <w:pStyle w:val="TableParagraph"/>
              <w:spacing w:before="45"/>
              <w:ind w:left="139" w:right="129"/>
              <w:rPr>
                <w:sz w:val="16"/>
              </w:rPr>
            </w:pPr>
            <w:r>
              <w:rPr>
                <w:sz w:val="16"/>
              </w:rPr>
              <w:t>193</w:t>
            </w:r>
          </w:p>
        </w:tc>
        <w:tc>
          <w:tcPr>
            <w:tcW w:w="3200" w:type="dxa"/>
            <w:tcBorders>
              <w:top w:val="nil"/>
              <w:bottom w:val="nil"/>
            </w:tcBorders>
          </w:tcPr>
          <w:p w14:paraId="6ECE6071" w14:textId="77777777" w:rsidR="00FC0EAB" w:rsidRDefault="00FC0EAB" w:rsidP="00FC7C21">
            <w:pPr>
              <w:pStyle w:val="TableParagraph"/>
              <w:spacing w:before="45"/>
              <w:ind w:left="40"/>
              <w:rPr>
                <w:sz w:val="16"/>
              </w:rPr>
            </w:pPr>
            <w:r>
              <w:rPr>
                <w:sz w:val="16"/>
              </w:rPr>
              <w:t>WESLEY</w:t>
            </w:r>
            <w:r>
              <w:rPr>
                <w:spacing w:val="-6"/>
                <w:sz w:val="16"/>
              </w:rPr>
              <w:t xml:space="preserve"> </w:t>
            </w:r>
            <w:r>
              <w:rPr>
                <w:sz w:val="16"/>
              </w:rPr>
              <w:t>INOCENCIO</w:t>
            </w:r>
            <w:r>
              <w:rPr>
                <w:spacing w:val="-5"/>
                <w:sz w:val="16"/>
              </w:rPr>
              <w:t xml:space="preserve"> </w:t>
            </w:r>
            <w:r>
              <w:rPr>
                <w:sz w:val="16"/>
              </w:rPr>
              <w:t>MARQUES</w:t>
            </w:r>
          </w:p>
        </w:tc>
        <w:tc>
          <w:tcPr>
            <w:tcW w:w="1400" w:type="dxa"/>
            <w:tcBorders>
              <w:top w:val="nil"/>
              <w:bottom w:val="nil"/>
            </w:tcBorders>
          </w:tcPr>
          <w:p w14:paraId="7E56B207" w14:textId="77777777" w:rsidR="00FC0EAB" w:rsidRDefault="00FC0EAB" w:rsidP="00FC7C21">
            <w:pPr>
              <w:pStyle w:val="TableParagraph"/>
              <w:spacing w:before="45"/>
              <w:ind w:left="83" w:right="33"/>
              <w:rPr>
                <w:sz w:val="16"/>
              </w:rPr>
            </w:pPr>
            <w:r>
              <w:rPr>
                <w:sz w:val="16"/>
              </w:rPr>
              <w:t>105</w:t>
            </w:r>
          </w:p>
        </w:tc>
        <w:tc>
          <w:tcPr>
            <w:tcW w:w="1000" w:type="dxa"/>
            <w:tcBorders>
              <w:top w:val="nil"/>
              <w:bottom w:val="nil"/>
            </w:tcBorders>
          </w:tcPr>
          <w:p w14:paraId="5EF8B4CC" w14:textId="77777777" w:rsidR="00FC0EAB" w:rsidRDefault="00FC0EAB" w:rsidP="00FC7C21">
            <w:pPr>
              <w:pStyle w:val="TableParagraph"/>
              <w:spacing w:before="45"/>
              <w:ind w:left="184"/>
              <w:rPr>
                <w:sz w:val="16"/>
              </w:rPr>
            </w:pPr>
            <w:r>
              <w:rPr>
                <w:sz w:val="16"/>
              </w:rPr>
              <w:t>19.530-8</w:t>
            </w:r>
          </w:p>
        </w:tc>
        <w:tc>
          <w:tcPr>
            <w:tcW w:w="1040" w:type="dxa"/>
            <w:tcBorders>
              <w:top w:val="nil"/>
              <w:bottom w:val="nil"/>
            </w:tcBorders>
          </w:tcPr>
          <w:p w14:paraId="063CD280"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66642A8D" w14:textId="77777777" w:rsidR="00FC0EAB" w:rsidRDefault="00FC0EAB" w:rsidP="00FC7C21">
            <w:pPr>
              <w:pStyle w:val="TableParagraph"/>
              <w:spacing w:before="45"/>
              <w:ind w:left="69" w:right="59"/>
              <w:rPr>
                <w:sz w:val="16"/>
              </w:rPr>
            </w:pPr>
            <w:r>
              <w:rPr>
                <w:sz w:val="16"/>
              </w:rPr>
              <w:t>07/12/</w:t>
            </w:r>
            <w:r w:rsidR="00255652">
              <w:rPr>
                <w:sz w:val="16"/>
              </w:rPr>
              <w:t>2024</w:t>
            </w:r>
          </w:p>
        </w:tc>
        <w:tc>
          <w:tcPr>
            <w:tcW w:w="1200" w:type="dxa"/>
            <w:tcBorders>
              <w:top w:val="nil"/>
              <w:bottom w:val="nil"/>
            </w:tcBorders>
          </w:tcPr>
          <w:p w14:paraId="2BC149F3" w14:textId="77777777" w:rsidR="00FC0EAB" w:rsidRDefault="00FC0EAB" w:rsidP="00FC7C21">
            <w:pPr>
              <w:pStyle w:val="TableParagraph"/>
              <w:spacing w:before="45"/>
              <w:ind w:right="27"/>
              <w:jc w:val="right"/>
              <w:rPr>
                <w:sz w:val="16"/>
              </w:rPr>
            </w:pPr>
            <w:r>
              <w:rPr>
                <w:sz w:val="16"/>
              </w:rPr>
              <w:t>1.100,00</w:t>
            </w:r>
          </w:p>
        </w:tc>
        <w:tc>
          <w:tcPr>
            <w:tcW w:w="1200" w:type="dxa"/>
            <w:tcBorders>
              <w:top w:val="nil"/>
              <w:bottom w:val="nil"/>
            </w:tcBorders>
          </w:tcPr>
          <w:p w14:paraId="313ECA3E" w14:textId="77777777" w:rsidR="00FC0EAB" w:rsidRDefault="00FC0EAB" w:rsidP="00FC7C21">
            <w:pPr>
              <w:pStyle w:val="TableParagraph"/>
              <w:spacing w:before="45"/>
              <w:ind w:right="27"/>
              <w:jc w:val="right"/>
              <w:rPr>
                <w:sz w:val="16"/>
              </w:rPr>
            </w:pPr>
            <w:r>
              <w:rPr>
                <w:sz w:val="16"/>
              </w:rPr>
              <w:t>185,05</w:t>
            </w:r>
          </w:p>
        </w:tc>
        <w:tc>
          <w:tcPr>
            <w:tcW w:w="1200" w:type="dxa"/>
            <w:tcBorders>
              <w:top w:val="nil"/>
              <w:bottom w:val="nil"/>
            </w:tcBorders>
          </w:tcPr>
          <w:p w14:paraId="50E173A1" w14:textId="77777777" w:rsidR="00FC0EAB" w:rsidRDefault="00FC0EAB" w:rsidP="00FC7C21">
            <w:pPr>
              <w:pStyle w:val="TableParagraph"/>
              <w:spacing w:before="45"/>
              <w:ind w:right="27"/>
              <w:jc w:val="right"/>
              <w:rPr>
                <w:sz w:val="16"/>
              </w:rPr>
            </w:pPr>
            <w:r>
              <w:rPr>
                <w:sz w:val="16"/>
              </w:rPr>
              <w:t>914,95</w:t>
            </w:r>
          </w:p>
        </w:tc>
      </w:tr>
      <w:tr w:rsidR="00FC0EAB" w14:paraId="305A1EC0" w14:textId="77777777" w:rsidTr="00FC7C21">
        <w:trPr>
          <w:trHeight w:val="254"/>
        </w:trPr>
        <w:tc>
          <w:tcPr>
            <w:tcW w:w="1180" w:type="dxa"/>
            <w:tcBorders>
              <w:top w:val="nil"/>
              <w:bottom w:val="nil"/>
            </w:tcBorders>
          </w:tcPr>
          <w:p w14:paraId="36B94C3A" w14:textId="77777777" w:rsidR="00FC0EAB" w:rsidRDefault="00FC0EAB" w:rsidP="00FC7C21">
            <w:pPr>
              <w:pStyle w:val="TableParagraph"/>
              <w:spacing w:before="45"/>
              <w:ind w:left="60" w:right="50"/>
              <w:rPr>
                <w:sz w:val="16"/>
              </w:rPr>
            </w:pPr>
            <w:r>
              <w:rPr>
                <w:sz w:val="16"/>
              </w:rPr>
              <w:t>024044</w:t>
            </w:r>
          </w:p>
        </w:tc>
        <w:tc>
          <w:tcPr>
            <w:tcW w:w="1200" w:type="dxa"/>
            <w:tcBorders>
              <w:top w:val="nil"/>
              <w:bottom w:val="nil"/>
            </w:tcBorders>
          </w:tcPr>
          <w:p w14:paraId="7DAE30CC" w14:textId="77777777" w:rsidR="00FC0EAB" w:rsidRDefault="00FC0EAB" w:rsidP="00FC7C21">
            <w:pPr>
              <w:pStyle w:val="TableParagraph"/>
              <w:spacing w:before="45"/>
              <w:ind w:left="86" w:right="76"/>
              <w:rPr>
                <w:sz w:val="16"/>
              </w:rPr>
            </w:pPr>
            <w:r>
              <w:rPr>
                <w:sz w:val="16"/>
              </w:rPr>
              <w:t>023428</w:t>
            </w:r>
          </w:p>
        </w:tc>
        <w:tc>
          <w:tcPr>
            <w:tcW w:w="1600" w:type="dxa"/>
            <w:tcBorders>
              <w:top w:val="nil"/>
              <w:bottom w:val="nil"/>
            </w:tcBorders>
          </w:tcPr>
          <w:p w14:paraId="1E92F93F" w14:textId="77777777" w:rsidR="00FC0EAB" w:rsidRDefault="00FC0EAB" w:rsidP="00FC7C21">
            <w:pPr>
              <w:pStyle w:val="TableParagraph"/>
              <w:spacing w:before="45"/>
              <w:ind w:left="47" w:right="37"/>
              <w:rPr>
                <w:sz w:val="16"/>
              </w:rPr>
            </w:pPr>
            <w:r>
              <w:rPr>
                <w:sz w:val="16"/>
              </w:rPr>
              <w:t>010129</w:t>
            </w:r>
            <w:r>
              <w:rPr>
                <w:spacing w:val="-6"/>
                <w:sz w:val="16"/>
              </w:rPr>
              <w:t xml:space="preserve"> </w:t>
            </w:r>
            <w:r>
              <w:rPr>
                <w:sz w:val="16"/>
              </w:rPr>
              <w:t>-</w:t>
            </w:r>
            <w:r>
              <w:rPr>
                <w:spacing w:val="-6"/>
                <w:sz w:val="16"/>
              </w:rPr>
              <w:t xml:space="preserve"> </w:t>
            </w:r>
            <w:r>
              <w:rPr>
                <w:sz w:val="16"/>
              </w:rPr>
              <w:t>03/05/</w:t>
            </w:r>
            <w:r w:rsidR="00255652">
              <w:rPr>
                <w:sz w:val="16"/>
              </w:rPr>
              <w:t>2024</w:t>
            </w:r>
          </w:p>
        </w:tc>
        <w:tc>
          <w:tcPr>
            <w:tcW w:w="800" w:type="dxa"/>
            <w:tcBorders>
              <w:top w:val="nil"/>
              <w:bottom w:val="nil"/>
            </w:tcBorders>
          </w:tcPr>
          <w:p w14:paraId="0770B889" w14:textId="77777777" w:rsidR="00FC0EAB" w:rsidRDefault="00FC0EAB" w:rsidP="00FC7C21">
            <w:pPr>
              <w:pStyle w:val="TableParagraph"/>
              <w:spacing w:before="45"/>
              <w:ind w:left="139" w:right="129"/>
              <w:rPr>
                <w:sz w:val="16"/>
              </w:rPr>
            </w:pPr>
            <w:r>
              <w:rPr>
                <w:sz w:val="16"/>
              </w:rPr>
              <w:t>194</w:t>
            </w:r>
          </w:p>
        </w:tc>
        <w:tc>
          <w:tcPr>
            <w:tcW w:w="3200" w:type="dxa"/>
            <w:tcBorders>
              <w:top w:val="nil"/>
              <w:bottom w:val="nil"/>
            </w:tcBorders>
          </w:tcPr>
          <w:p w14:paraId="0A6420A9" w14:textId="77777777" w:rsidR="00FC0EAB" w:rsidRDefault="00FC0EAB" w:rsidP="00FC7C21">
            <w:pPr>
              <w:pStyle w:val="TableParagraph"/>
              <w:spacing w:before="45"/>
              <w:ind w:left="40"/>
              <w:rPr>
                <w:sz w:val="16"/>
              </w:rPr>
            </w:pPr>
            <w:r>
              <w:rPr>
                <w:sz w:val="16"/>
              </w:rPr>
              <w:t>ALVES</w:t>
            </w:r>
            <w:r>
              <w:rPr>
                <w:spacing w:val="-7"/>
                <w:sz w:val="16"/>
              </w:rPr>
              <w:t xml:space="preserve"> </w:t>
            </w:r>
            <w:r>
              <w:rPr>
                <w:sz w:val="16"/>
              </w:rPr>
              <w:t>ENGENHARIA</w:t>
            </w:r>
            <w:r>
              <w:rPr>
                <w:spacing w:val="-6"/>
                <w:sz w:val="16"/>
              </w:rPr>
              <w:t xml:space="preserve"> </w:t>
            </w:r>
            <w:r>
              <w:rPr>
                <w:sz w:val="16"/>
              </w:rPr>
              <w:t>LTDA</w:t>
            </w:r>
          </w:p>
        </w:tc>
        <w:tc>
          <w:tcPr>
            <w:tcW w:w="1400" w:type="dxa"/>
            <w:tcBorders>
              <w:top w:val="nil"/>
              <w:bottom w:val="nil"/>
            </w:tcBorders>
          </w:tcPr>
          <w:p w14:paraId="3E45B269" w14:textId="77777777" w:rsidR="00FC0EAB" w:rsidRDefault="00FC0EAB" w:rsidP="00FC7C21">
            <w:pPr>
              <w:pStyle w:val="TableParagraph"/>
              <w:spacing w:before="45"/>
              <w:ind w:left="83" w:right="33"/>
              <w:rPr>
                <w:sz w:val="16"/>
              </w:rPr>
            </w:pPr>
            <w:r>
              <w:rPr>
                <w:sz w:val="16"/>
              </w:rPr>
              <w:t>108</w:t>
            </w:r>
          </w:p>
        </w:tc>
        <w:tc>
          <w:tcPr>
            <w:tcW w:w="1000" w:type="dxa"/>
            <w:tcBorders>
              <w:top w:val="nil"/>
              <w:bottom w:val="nil"/>
            </w:tcBorders>
          </w:tcPr>
          <w:p w14:paraId="12DA36C5" w14:textId="77777777" w:rsidR="00FC0EAB" w:rsidRDefault="00FC0EAB" w:rsidP="00FC7C21">
            <w:pPr>
              <w:pStyle w:val="TableParagraph"/>
              <w:spacing w:before="45"/>
              <w:ind w:left="184"/>
              <w:rPr>
                <w:sz w:val="16"/>
              </w:rPr>
            </w:pPr>
            <w:r>
              <w:rPr>
                <w:sz w:val="16"/>
              </w:rPr>
              <w:t>19.530-8</w:t>
            </w:r>
          </w:p>
        </w:tc>
        <w:tc>
          <w:tcPr>
            <w:tcW w:w="1040" w:type="dxa"/>
            <w:tcBorders>
              <w:top w:val="nil"/>
              <w:bottom w:val="nil"/>
            </w:tcBorders>
          </w:tcPr>
          <w:p w14:paraId="5873E820"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719CF52E" w14:textId="77777777" w:rsidR="00FC0EAB" w:rsidRDefault="00FC0EAB" w:rsidP="00FC7C21">
            <w:pPr>
              <w:pStyle w:val="TableParagraph"/>
              <w:spacing w:before="45"/>
              <w:ind w:left="69" w:right="59"/>
              <w:rPr>
                <w:sz w:val="16"/>
              </w:rPr>
            </w:pPr>
            <w:r>
              <w:rPr>
                <w:sz w:val="16"/>
              </w:rPr>
              <w:t>07/12/</w:t>
            </w:r>
            <w:r w:rsidR="00255652">
              <w:rPr>
                <w:sz w:val="16"/>
              </w:rPr>
              <w:t>2024</w:t>
            </w:r>
          </w:p>
        </w:tc>
        <w:tc>
          <w:tcPr>
            <w:tcW w:w="1200" w:type="dxa"/>
            <w:tcBorders>
              <w:top w:val="nil"/>
              <w:bottom w:val="nil"/>
            </w:tcBorders>
          </w:tcPr>
          <w:p w14:paraId="2D76D295" w14:textId="77777777" w:rsidR="00FC0EAB" w:rsidRDefault="00FC0EAB" w:rsidP="00FC7C21">
            <w:pPr>
              <w:pStyle w:val="TableParagraph"/>
              <w:spacing w:before="45"/>
              <w:ind w:right="27"/>
              <w:jc w:val="right"/>
              <w:rPr>
                <w:sz w:val="16"/>
              </w:rPr>
            </w:pPr>
            <w:r>
              <w:rPr>
                <w:sz w:val="16"/>
              </w:rPr>
              <w:t>1.500,00</w:t>
            </w:r>
          </w:p>
        </w:tc>
        <w:tc>
          <w:tcPr>
            <w:tcW w:w="1200" w:type="dxa"/>
            <w:tcBorders>
              <w:top w:val="nil"/>
              <w:bottom w:val="nil"/>
            </w:tcBorders>
          </w:tcPr>
          <w:p w14:paraId="4279751F"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488EFBAE" w14:textId="77777777" w:rsidR="00FC0EAB" w:rsidRDefault="00FC0EAB" w:rsidP="00FC7C21">
            <w:pPr>
              <w:pStyle w:val="TableParagraph"/>
              <w:spacing w:before="45"/>
              <w:ind w:right="27"/>
              <w:jc w:val="right"/>
              <w:rPr>
                <w:sz w:val="16"/>
              </w:rPr>
            </w:pPr>
            <w:r>
              <w:rPr>
                <w:sz w:val="16"/>
              </w:rPr>
              <w:t>1.500,00</w:t>
            </w:r>
          </w:p>
        </w:tc>
      </w:tr>
      <w:tr w:rsidR="00FC0EAB" w14:paraId="2682986A" w14:textId="77777777" w:rsidTr="00FC7C21">
        <w:trPr>
          <w:trHeight w:val="411"/>
        </w:trPr>
        <w:tc>
          <w:tcPr>
            <w:tcW w:w="1180" w:type="dxa"/>
            <w:tcBorders>
              <w:top w:val="nil"/>
              <w:bottom w:val="nil"/>
            </w:tcBorders>
          </w:tcPr>
          <w:p w14:paraId="0C5A6BBE" w14:textId="77777777" w:rsidR="00FC0EAB" w:rsidRDefault="00FC0EAB" w:rsidP="00FC7C21">
            <w:pPr>
              <w:pStyle w:val="TableParagraph"/>
              <w:spacing w:before="111"/>
              <w:ind w:left="60" w:right="50"/>
              <w:rPr>
                <w:sz w:val="16"/>
              </w:rPr>
            </w:pPr>
            <w:r>
              <w:rPr>
                <w:sz w:val="16"/>
              </w:rPr>
              <w:t>024045</w:t>
            </w:r>
          </w:p>
        </w:tc>
        <w:tc>
          <w:tcPr>
            <w:tcW w:w="1200" w:type="dxa"/>
            <w:tcBorders>
              <w:top w:val="nil"/>
              <w:bottom w:val="nil"/>
            </w:tcBorders>
          </w:tcPr>
          <w:p w14:paraId="03E41026" w14:textId="77777777" w:rsidR="00FC0EAB" w:rsidRDefault="00FC0EAB" w:rsidP="00FC7C21">
            <w:pPr>
              <w:pStyle w:val="TableParagraph"/>
              <w:spacing w:before="111"/>
              <w:ind w:left="86" w:right="76"/>
              <w:rPr>
                <w:sz w:val="16"/>
              </w:rPr>
            </w:pPr>
            <w:r>
              <w:rPr>
                <w:sz w:val="16"/>
              </w:rPr>
              <w:t>023480</w:t>
            </w:r>
          </w:p>
        </w:tc>
        <w:tc>
          <w:tcPr>
            <w:tcW w:w="1600" w:type="dxa"/>
            <w:tcBorders>
              <w:top w:val="nil"/>
              <w:bottom w:val="nil"/>
            </w:tcBorders>
          </w:tcPr>
          <w:p w14:paraId="5F4C3727" w14:textId="77777777" w:rsidR="00FC0EAB" w:rsidRDefault="00FC0EAB" w:rsidP="00FC7C21">
            <w:pPr>
              <w:pStyle w:val="TableParagraph"/>
              <w:spacing w:before="111"/>
              <w:ind w:left="47" w:right="37"/>
              <w:rPr>
                <w:sz w:val="16"/>
              </w:rPr>
            </w:pPr>
            <w:r>
              <w:rPr>
                <w:sz w:val="16"/>
              </w:rPr>
              <w:t>009916</w:t>
            </w:r>
            <w:r>
              <w:rPr>
                <w:spacing w:val="-6"/>
                <w:sz w:val="16"/>
              </w:rPr>
              <w:t xml:space="preserve"> </w:t>
            </w:r>
            <w:r>
              <w:rPr>
                <w:sz w:val="16"/>
              </w:rPr>
              <w:t>-</w:t>
            </w:r>
            <w:r>
              <w:rPr>
                <w:spacing w:val="-6"/>
                <w:sz w:val="16"/>
              </w:rPr>
              <w:t xml:space="preserve"> </w:t>
            </w:r>
            <w:r>
              <w:rPr>
                <w:sz w:val="16"/>
              </w:rPr>
              <w:t>09/03/</w:t>
            </w:r>
            <w:r w:rsidR="00255652">
              <w:rPr>
                <w:sz w:val="16"/>
              </w:rPr>
              <w:t>2024</w:t>
            </w:r>
          </w:p>
        </w:tc>
        <w:tc>
          <w:tcPr>
            <w:tcW w:w="800" w:type="dxa"/>
            <w:tcBorders>
              <w:top w:val="nil"/>
              <w:bottom w:val="nil"/>
            </w:tcBorders>
          </w:tcPr>
          <w:p w14:paraId="09ECB999" w14:textId="77777777" w:rsidR="00FC0EAB" w:rsidRDefault="00FC0EAB" w:rsidP="00FC7C21">
            <w:pPr>
              <w:pStyle w:val="TableParagraph"/>
              <w:spacing w:before="111"/>
              <w:ind w:left="139" w:right="129"/>
              <w:rPr>
                <w:sz w:val="16"/>
              </w:rPr>
            </w:pPr>
            <w:r>
              <w:rPr>
                <w:sz w:val="16"/>
              </w:rPr>
              <w:t>263</w:t>
            </w:r>
          </w:p>
        </w:tc>
        <w:tc>
          <w:tcPr>
            <w:tcW w:w="3200" w:type="dxa"/>
            <w:tcBorders>
              <w:top w:val="nil"/>
              <w:bottom w:val="nil"/>
            </w:tcBorders>
          </w:tcPr>
          <w:p w14:paraId="5998E1AC" w14:textId="77777777" w:rsidR="00FC0EAB" w:rsidRDefault="00FC0EAB" w:rsidP="00FC7C21">
            <w:pPr>
              <w:pStyle w:val="TableParagraph"/>
              <w:spacing w:before="19"/>
              <w:ind w:left="40" w:right="783"/>
              <w:rPr>
                <w:sz w:val="16"/>
              </w:rPr>
            </w:pPr>
            <w:r>
              <w:rPr>
                <w:sz w:val="16"/>
              </w:rPr>
              <w:t>AMBIENTALLIX</w:t>
            </w:r>
            <w:r>
              <w:rPr>
                <w:spacing w:val="-10"/>
                <w:sz w:val="16"/>
              </w:rPr>
              <w:t xml:space="preserve"> </w:t>
            </w:r>
            <w:r>
              <w:rPr>
                <w:sz w:val="16"/>
              </w:rPr>
              <w:t>SOLUÇÕES</w:t>
            </w:r>
            <w:r>
              <w:rPr>
                <w:spacing w:val="-9"/>
                <w:sz w:val="16"/>
              </w:rPr>
              <w:t xml:space="preserve"> </w:t>
            </w:r>
            <w:r>
              <w:rPr>
                <w:sz w:val="16"/>
              </w:rPr>
              <w:t>EM</w:t>
            </w:r>
            <w:r>
              <w:rPr>
                <w:spacing w:val="-42"/>
                <w:sz w:val="16"/>
              </w:rPr>
              <w:t xml:space="preserve"> </w:t>
            </w:r>
            <w:r>
              <w:rPr>
                <w:sz w:val="16"/>
              </w:rPr>
              <w:t>RESÍDUOS</w:t>
            </w:r>
            <w:r>
              <w:rPr>
                <w:spacing w:val="-2"/>
                <w:sz w:val="16"/>
              </w:rPr>
              <w:t xml:space="preserve"> </w:t>
            </w:r>
            <w:r>
              <w:rPr>
                <w:sz w:val="16"/>
              </w:rPr>
              <w:t>LTDA</w:t>
            </w:r>
          </w:p>
        </w:tc>
        <w:tc>
          <w:tcPr>
            <w:tcW w:w="1400" w:type="dxa"/>
            <w:tcBorders>
              <w:top w:val="nil"/>
              <w:bottom w:val="nil"/>
            </w:tcBorders>
          </w:tcPr>
          <w:p w14:paraId="59165B13" w14:textId="77777777" w:rsidR="00FC0EAB" w:rsidRDefault="00FC0EAB" w:rsidP="00FC7C21">
            <w:pPr>
              <w:pStyle w:val="TableParagraph"/>
              <w:spacing w:before="111"/>
              <w:ind w:left="83" w:right="34"/>
              <w:rPr>
                <w:sz w:val="16"/>
              </w:rPr>
            </w:pPr>
            <w:r>
              <w:rPr>
                <w:sz w:val="16"/>
              </w:rPr>
              <w:t>1617</w:t>
            </w:r>
          </w:p>
        </w:tc>
        <w:tc>
          <w:tcPr>
            <w:tcW w:w="1000" w:type="dxa"/>
            <w:tcBorders>
              <w:top w:val="nil"/>
              <w:bottom w:val="nil"/>
            </w:tcBorders>
          </w:tcPr>
          <w:p w14:paraId="49B0CEB4" w14:textId="77777777" w:rsidR="00FC0EAB" w:rsidRDefault="00FC0EAB" w:rsidP="00FC7C21">
            <w:pPr>
              <w:pStyle w:val="TableParagraph"/>
              <w:spacing w:before="111"/>
              <w:ind w:left="162"/>
              <w:rPr>
                <w:sz w:val="16"/>
              </w:rPr>
            </w:pPr>
            <w:r>
              <w:rPr>
                <w:sz w:val="16"/>
              </w:rPr>
              <w:t>624178-1</w:t>
            </w:r>
          </w:p>
        </w:tc>
        <w:tc>
          <w:tcPr>
            <w:tcW w:w="1040" w:type="dxa"/>
            <w:tcBorders>
              <w:top w:val="nil"/>
              <w:bottom w:val="nil"/>
            </w:tcBorders>
          </w:tcPr>
          <w:p w14:paraId="1EF6B153"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78FD8023" w14:textId="77777777" w:rsidR="00FC0EAB" w:rsidRDefault="00FC0EAB" w:rsidP="00FC7C21">
            <w:pPr>
              <w:pStyle w:val="TableParagraph"/>
              <w:spacing w:before="111"/>
              <w:ind w:left="69" w:right="59"/>
              <w:rPr>
                <w:sz w:val="16"/>
              </w:rPr>
            </w:pPr>
            <w:r>
              <w:rPr>
                <w:sz w:val="16"/>
              </w:rPr>
              <w:t>07/12/</w:t>
            </w:r>
            <w:r w:rsidR="00255652">
              <w:rPr>
                <w:sz w:val="16"/>
              </w:rPr>
              <w:t>2024</w:t>
            </w:r>
          </w:p>
        </w:tc>
        <w:tc>
          <w:tcPr>
            <w:tcW w:w="1200" w:type="dxa"/>
            <w:tcBorders>
              <w:top w:val="nil"/>
              <w:bottom w:val="nil"/>
            </w:tcBorders>
          </w:tcPr>
          <w:p w14:paraId="3029A764" w14:textId="77777777" w:rsidR="00FC0EAB" w:rsidRDefault="00FC0EAB" w:rsidP="00FC7C21">
            <w:pPr>
              <w:pStyle w:val="TableParagraph"/>
              <w:spacing w:before="111"/>
              <w:ind w:right="27"/>
              <w:jc w:val="right"/>
              <w:rPr>
                <w:sz w:val="16"/>
              </w:rPr>
            </w:pPr>
            <w:r>
              <w:rPr>
                <w:sz w:val="16"/>
              </w:rPr>
              <w:t>1.200,00</w:t>
            </w:r>
          </w:p>
        </w:tc>
        <w:tc>
          <w:tcPr>
            <w:tcW w:w="1200" w:type="dxa"/>
            <w:tcBorders>
              <w:top w:val="nil"/>
              <w:bottom w:val="nil"/>
            </w:tcBorders>
          </w:tcPr>
          <w:p w14:paraId="490777BA" w14:textId="77777777" w:rsidR="00FC0EAB" w:rsidRDefault="00FC0EAB" w:rsidP="00FC7C21">
            <w:pPr>
              <w:pStyle w:val="TableParagraph"/>
              <w:spacing w:before="111"/>
              <w:ind w:right="27"/>
              <w:jc w:val="right"/>
              <w:rPr>
                <w:sz w:val="16"/>
              </w:rPr>
            </w:pPr>
            <w:r>
              <w:rPr>
                <w:sz w:val="16"/>
              </w:rPr>
              <w:t>60,00</w:t>
            </w:r>
          </w:p>
        </w:tc>
        <w:tc>
          <w:tcPr>
            <w:tcW w:w="1200" w:type="dxa"/>
            <w:tcBorders>
              <w:top w:val="nil"/>
              <w:bottom w:val="nil"/>
            </w:tcBorders>
          </w:tcPr>
          <w:p w14:paraId="3E88F097" w14:textId="77777777" w:rsidR="00FC0EAB" w:rsidRDefault="00FC0EAB" w:rsidP="00FC7C21">
            <w:pPr>
              <w:pStyle w:val="TableParagraph"/>
              <w:spacing w:before="111"/>
              <w:ind w:right="27"/>
              <w:jc w:val="right"/>
              <w:rPr>
                <w:sz w:val="16"/>
              </w:rPr>
            </w:pPr>
            <w:r>
              <w:rPr>
                <w:sz w:val="16"/>
              </w:rPr>
              <w:t>1.140,00</w:t>
            </w:r>
          </w:p>
        </w:tc>
      </w:tr>
      <w:tr w:rsidR="00FC0EAB" w14:paraId="60032F6E" w14:textId="77777777" w:rsidTr="00FC7C21">
        <w:trPr>
          <w:trHeight w:val="228"/>
        </w:trPr>
        <w:tc>
          <w:tcPr>
            <w:tcW w:w="1180" w:type="dxa"/>
            <w:tcBorders>
              <w:top w:val="nil"/>
              <w:bottom w:val="nil"/>
            </w:tcBorders>
          </w:tcPr>
          <w:p w14:paraId="7B1DDFE3" w14:textId="77777777" w:rsidR="00FC0EAB" w:rsidRDefault="00FC0EAB" w:rsidP="00FC7C21">
            <w:pPr>
              <w:pStyle w:val="TableParagraph"/>
              <w:spacing w:before="19"/>
              <w:ind w:left="60" w:right="50"/>
              <w:rPr>
                <w:sz w:val="16"/>
              </w:rPr>
            </w:pPr>
            <w:r>
              <w:rPr>
                <w:sz w:val="16"/>
              </w:rPr>
              <w:t>024709</w:t>
            </w:r>
          </w:p>
        </w:tc>
        <w:tc>
          <w:tcPr>
            <w:tcW w:w="1200" w:type="dxa"/>
            <w:tcBorders>
              <w:top w:val="nil"/>
              <w:bottom w:val="nil"/>
            </w:tcBorders>
          </w:tcPr>
          <w:p w14:paraId="44230F4F" w14:textId="77777777" w:rsidR="00FC0EAB" w:rsidRDefault="00FC0EAB" w:rsidP="00FC7C21">
            <w:pPr>
              <w:pStyle w:val="TableParagraph"/>
              <w:spacing w:before="19"/>
              <w:ind w:left="86" w:right="76"/>
              <w:rPr>
                <w:sz w:val="16"/>
              </w:rPr>
            </w:pPr>
            <w:r>
              <w:rPr>
                <w:sz w:val="16"/>
              </w:rPr>
              <w:t>024143</w:t>
            </w:r>
          </w:p>
        </w:tc>
        <w:tc>
          <w:tcPr>
            <w:tcW w:w="1600" w:type="dxa"/>
            <w:tcBorders>
              <w:top w:val="nil"/>
              <w:bottom w:val="nil"/>
            </w:tcBorders>
          </w:tcPr>
          <w:p w14:paraId="100F2FAE" w14:textId="77777777" w:rsidR="00FC0EAB" w:rsidRDefault="00FC0EAB" w:rsidP="00FC7C21">
            <w:pPr>
              <w:pStyle w:val="TableParagraph"/>
              <w:spacing w:before="19"/>
              <w:ind w:left="47" w:right="37"/>
              <w:rPr>
                <w:sz w:val="16"/>
              </w:rPr>
            </w:pPr>
            <w:r>
              <w:rPr>
                <w:sz w:val="16"/>
              </w:rPr>
              <w:t>011341</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31A4E1DB" w14:textId="77777777" w:rsidR="00FC0EAB" w:rsidRDefault="00FC0EAB" w:rsidP="00FC7C21">
            <w:pPr>
              <w:pStyle w:val="TableParagraph"/>
              <w:spacing w:before="19"/>
              <w:ind w:left="139" w:right="129"/>
              <w:rPr>
                <w:sz w:val="16"/>
              </w:rPr>
            </w:pPr>
            <w:r>
              <w:rPr>
                <w:sz w:val="16"/>
              </w:rPr>
              <w:t>194</w:t>
            </w:r>
          </w:p>
        </w:tc>
        <w:tc>
          <w:tcPr>
            <w:tcW w:w="3200" w:type="dxa"/>
            <w:tcBorders>
              <w:top w:val="nil"/>
              <w:bottom w:val="nil"/>
            </w:tcBorders>
          </w:tcPr>
          <w:p w14:paraId="1D795884" w14:textId="77777777" w:rsidR="00FC0EAB" w:rsidRDefault="00FC0EAB"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p>
        </w:tc>
        <w:tc>
          <w:tcPr>
            <w:tcW w:w="1400" w:type="dxa"/>
            <w:tcBorders>
              <w:top w:val="nil"/>
              <w:bottom w:val="nil"/>
            </w:tcBorders>
          </w:tcPr>
          <w:p w14:paraId="53457E25" w14:textId="77777777" w:rsidR="00FC0EAB" w:rsidRDefault="00FC0EAB" w:rsidP="00FC7C21">
            <w:pPr>
              <w:pStyle w:val="TableParagraph"/>
              <w:spacing w:before="19"/>
              <w:ind w:left="83" w:right="33"/>
              <w:rPr>
                <w:sz w:val="16"/>
              </w:rPr>
            </w:pPr>
            <w:r>
              <w:rPr>
                <w:sz w:val="16"/>
              </w:rPr>
              <w:t>24143</w:t>
            </w:r>
          </w:p>
        </w:tc>
        <w:tc>
          <w:tcPr>
            <w:tcW w:w="1000" w:type="dxa"/>
            <w:tcBorders>
              <w:top w:val="nil"/>
              <w:bottom w:val="nil"/>
            </w:tcBorders>
          </w:tcPr>
          <w:p w14:paraId="2C052224" w14:textId="77777777" w:rsidR="00FC0EAB" w:rsidRDefault="00FC0EAB" w:rsidP="00FC7C21">
            <w:pPr>
              <w:pStyle w:val="TableParagraph"/>
              <w:spacing w:before="19"/>
              <w:ind w:left="162"/>
              <w:rPr>
                <w:sz w:val="16"/>
              </w:rPr>
            </w:pPr>
            <w:r>
              <w:rPr>
                <w:sz w:val="16"/>
              </w:rPr>
              <w:t>624178-1</w:t>
            </w:r>
          </w:p>
        </w:tc>
        <w:tc>
          <w:tcPr>
            <w:tcW w:w="1040" w:type="dxa"/>
            <w:tcBorders>
              <w:top w:val="nil"/>
              <w:bottom w:val="nil"/>
            </w:tcBorders>
          </w:tcPr>
          <w:p w14:paraId="5BFB8A9B"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5C0139BE" w14:textId="77777777" w:rsidR="00FC0EAB" w:rsidRDefault="00FC0EAB" w:rsidP="00FC7C21">
            <w:pPr>
              <w:pStyle w:val="TableParagraph"/>
              <w:spacing w:before="19"/>
              <w:ind w:left="69" w:right="59"/>
              <w:rPr>
                <w:sz w:val="16"/>
              </w:rPr>
            </w:pPr>
            <w:r>
              <w:rPr>
                <w:sz w:val="16"/>
              </w:rPr>
              <w:t>07/12/</w:t>
            </w:r>
            <w:r w:rsidR="00255652">
              <w:rPr>
                <w:sz w:val="16"/>
              </w:rPr>
              <w:t>2024</w:t>
            </w:r>
          </w:p>
        </w:tc>
        <w:tc>
          <w:tcPr>
            <w:tcW w:w="1200" w:type="dxa"/>
            <w:tcBorders>
              <w:top w:val="nil"/>
              <w:bottom w:val="nil"/>
            </w:tcBorders>
          </w:tcPr>
          <w:p w14:paraId="36111B45" w14:textId="77777777" w:rsidR="00FC0EAB" w:rsidRDefault="00FC0EAB" w:rsidP="00FC7C21">
            <w:pPr>
              <w:pStyle w:val="TableParagraph"/>
              <w:spacing w:before="19"/>
              <w:ind w:right="27"/>
              <w:jc w:val="right"/>
              <w:rPr>
                <w:sz w:val="16"/>
              </w:rPr>
            </w:pPr>
            <w:r>
              <w:rPr>
                <w:sz w:val="16"/>
              </w:rPr>
              <w:t>114,95</w:t>
            </w:r>
          </w:p>
        </w:tc>
        <w:tc>
          <w:tcPr>
            <w:tcW w:w="1200" w:type="dxa"/>
            <w:tcBorders>
              <w:top w:val="nil"/>
              <w:bottom w:val="nil"/>
            </w:tcBorders>
          </w:tcPr>
          <w:p w14:paraId="494FF976" w14:textId="77777777" w:rsidR="00FC0EAB" w:rsidRDefault="00FC0EAB" w:rsidP="00FC7C21">
            <w:pPr>
              <w:pStyle w:val="TableParagraph"/>
              <w:spacing w:before="19"/>
              <w:ind w:right="27"/>
              <w:jc w:val="right"/>
              <w:rPr>
                <w:sz w:val="16"/>
              </w:rPr>
            </w:pPr>
            <w:r>
              <w:rPr>
                <w:sz w:val="16"/>
              </w:rPr>
              <w:t>0,00</w:t>
            </w:r>
          </w:p>
        </w:tc>
        <w:tc>
          <w:tcPr>
            <w:tcW w:w="1200" w:type="dxa"/>
            <w:tcBorders>
              <w:top w:val="nil"/>
              <w:bottom w:val="nil"/>
            </w:tcBorders>
          </w:tcPr>
          <w:p w14:paraId="1C220414" w14:textId="77777777" w:rsidR="00FC0EAB" w:rsidRDefault="00FC0EAB" w:rsidP="00FC7C21">
            <w:pPr>
              <w:pStyle w:val="TableParagraph"/>
              <w:spacing w:before="19"/>
              <w:ind w:right="27"/>
              <w:jc w:val="right"/>
              <w:rPr>
                <w:sz w:val="16"/>
              </w:rPr>
            </w:pPr>
            <w:r>
              <w:rPr>
                <w:sz w:val="16"/>
              </w:rPr>
              <w:t>114,95</w:t>
            </w:r>
          </w:p>
        </w:tc>
      </w:tr>
      <w:tr w:rsidR="00FC0EAB" w14:paraId="57C0999D" w14:textId="77777777" w:rsidTr="00FC7C21">
        <w:trPr>
          <w:trHeight w:val="385"/>
        </w:trPr>
        <w:tc>
          <w:tcPr>
            <w:tcW w:w="1180" w:type="dxa"/>
            <w:tcBorders>
              <w:top w:val="nil"/>
              <w:bottom w:val="nil"/>
            </w:tcBorders>
          </w:tcPr>
          <w:p w14:paraId="753F89B1" w14:textId="77777777" w:rsidR="00FC0EAB" w:rsidRDefault="00FC0EAB" w:rsidP="00FC7C21">
            <w:pPr>
              <w:pStyle w:val="TableParagraph"/>
              <w:spacing w:before="111"/>
              <w:ind w:left="60" w:right="50"/>
              <w:rPr>
                <w:sz w:val="16"/>
              </w:rPr>
            </w:pPr>
            <w:r>
              <w:rPr>
                <w:sz w:val="16"/>
              </w:rPr>
              <w:t>024348</w:t>
            </w:r>
          </w:p>
        </w:tc>
        <w:tc>
          <w:tcPr>
            <w:tcW w:w="1200" w:type="dxa"/>
            <w:tcBorders>
              <w:top w:val="nil"/>
              <w:bottom w:val="nil"/>
            </w:tcBorders>
          </w:tcPr>
          <w:p w14:paraId="2192395F" w14:textId="77777777" w:rsidR="00FC0EAB" w:rsidRDefault="00FC0EAB" w:rsidP="00FC7C21">
            <w:pPr>
              <w:pStyle w:val="TableParagraph"/>
              <w:spacing w:before="111"/>
              <w:ind w:left="86" w:right="76"/>
              <w:rPr>
                <w:sz w:val="16"/>
              </w:rPr>
            </w:pPr>
            <w:r>
              <w:rPr>
                <w:sz w:val="16"/>
              </w:rPr>
              <w:t>023459</w:t>
            </w:r>
          </w:p>
        </w:tc>
        <w:tc>
          <w:tcPr>
            <w:tcW w:w="1600" w:type="dxa"/>
            <w:tcBorders>
              <w:top w:val="nil"/>
              <w:bottom w:val="nil"/>
            </w:tcBorders>
          </w:tcPr>
          <w:p w14:paraId="01AFC4E9" w14:textId="77777777" w:rsidR="00FC0EAB" w:rsidRDefault="00FC0EAB" w:rsidP="00FC7C21">
            <w:pPr>
              <w:pStyle w:val="TableParagraph"/>
              <w:spacing w:before="111"/>
              <w:ind w:left="47" w:right="37"/>
              <w:rPr>
                <w:sz w:val="16"/>
              </w:rPr>
            </w:pPr>
            <w:r>
              <w:rPr>
                <w:sz w:val="16"/>
              </w:rPr>
              <w:t>009929</w:t>
            </w:r>
            <w:r>
              <w:rPr>
                <w:spacing w:val="-6"/>
                <w:sz w:val="16"/>
              </w:rPr>
              <w:t xml:space="preserve"> </w:t>
            </w:r>
            <w:r>
              <w:rPr>
                <w:sz w:val="16"/>
              </w:rPr>
              <w:t>-</w:t>
            </w:r>
            <w:r>
              <w:rPr>
                <w:spacing w:val="-6"/>
                <w:sz w:val="16"/>
              </w:rPr>
              <w:t xml:space="preserve"> </w:t>
            </w:r>
            <w:r>
              <w:rPr>
                <w:sz w:val="16"/>
              </w:rPr>
              <w:t>08/03/</w:t>
            </w:r>
            <w:r w:rsidR="00255652">
              <w:rPr>
                <w:sz w:val="16"/>
              </w:rPr>
              <w:t>2024</w:t>
            </w:r>
          </w:p>
        </w:tc>
        <w:tc>
          <w:tcPr>
            <w:tcW w:w="800" w:type="dxa"/>
            <w:tcBorders>
              <w:top w:val="nil"/>
              <w:bottom w:val="nil"/>
            </w:tcBorders>
          </w:tcPr>
          <w:p w14:paraId="4F21D87D" w14:textId="77777777" w:rsidR="00FC0EAB" w:rsidRDefault="00FC0EAB" w:rsidP="00FC7C21">
            <w:pPr>
              <w:pStyle w:val="TableParagraph"/>
              <w:spacing w:before="111"/>
              <w:ind w:left="139" w:right="129"/>
              <w:rPr>
                <w:sz w:val="16"/>
              </w:rPr>
            </w:pPr>
            <w:r>
              <w:rPr>
                <w:sz w:val="16"/>
              </w:rPr>
              <w:t>263</w:t>
            </w:r>
          </w:p>
        </w:tc>
        <w:tc>
          <w:tcPr>
            <w:tcW w:w="3200" w:type="dxa"/>
            <w:tcBorders>
              <w:top w:val="nil"/>
              <w:bottom w:val="nil"/>
            </w:tcBorders>
          </w:tcPr>
          <w:p w14:paraId="607B15F1" w14:textId="77777777" w:rsidR="00FC0EAB" w:rsidRDefault="00FC0EAB" w:rsidP="00FC7C21">
            <w:pPr>
              <w:pStyle w:val="TableParagraph"/>
              <w:spacing w:line="180" w:lineRule="atLeast"/>
              <w:ind w:left="40" w:right="616"/>
              <w:rPr>
                <w:sz w:val="16"/>
              </w:rPr>
            </w:pPr>
            <w:r>
              <w:rPr>
                <w:sz w:val="16"/>
              </w:rPr>
              <w:t>FRANCISCO</w:t>
            </w:r>
            <w:r>
              <w:rPr>
                <w:spacing w:val="-10"/>
                <w:sz w:val="16"/>
              </w:rPr>
              <w:t xml:space="preserve"> </w:t>
            </w:r>
            <w:r>
              <w:rPr>
                <w:sz w:val="16"/>
              </w:rPr>
              <w:t>WELLINGTON</w:t>
            </w:r>
            <w:r>
              <w:rPr>
                <w:spacing w:val="-10"/>
                <w:sz w:val="16"/>
              </w:rPr>
              <w:t xml:space="preserve"> </w:t>
            </w:r>
            <w:r>
              <w:rPr>
                <w:sz w:val="16"/>
              </w:rPr>
              <w:t>LEITE</w:t>
            </w:r>
            <w:r>
              <w:rPr>
                <w:spacing w:val="-42"/>
                <w:sz w:val="16"/>
              </w:rPr>
              <w:t xml:space="preserve"> </w:t>
            </w:r>
            <w:r>
              <w:rPr>
                <w:sz w:val="16"/>
              </w:rPr>
              <w:t>ARAUJO</w:t>
            </w:r>
          </w:p>
        </w:tc>
        <w:tc>
          <w:tcPr>
            <w:tcW w:w="1400" w:type="dxa"/>
            <w:tcBorders>
              <w:top w:val="nil"/>
              <w:bottom w:val="nil"/>
            </w:tcBorders>
          </w:tcPr>
          <w:p w14:paraId="6D05A9EC" w14:textId="77777777" w:rsidR="00FC0EAB" w:rsidRDefault="00FC0EAB" w:rsidP="00FC7C21">
            <w:pPr>
              <w:pStyle w:val="TableParagraph"/>
              <w:spacing w:before="111"/>
              <w:ind w:left="83" w:right="34"/>
              <w:rPr>
                <w:sz w:val="16"/>
              </w:rPr>
            </w:pPr>
            <w:r>
              <w:rPr>
                <w:sz w:val="16"/>
              </w:rPr>
              <w:t>25</w:t>
            </w:r>
          </w:p>
        </w:tc>
        <w:tc>
          <w:tcPr>
            <w:tcW w:w="1000" w:type="dxa"/>
            <w:tcBorders>
              <w:top w:val="nil"/>
              <w:bottom w:val="nil"/>
            </w:tcBorders>
          </w:tcPr>
          <w:p w14:paraId="0D54A7BE" w14:textId="77777777" w:rsidR="00FC0EAB" w:rsidRDefault="00FC0EAB" w:rsidP="00FC7C21">
            <w:pPr>
              <w:pStyle w:val="TableParagraph"/>
              <w:spacing w:before="111"/>
              <w:ind w:left="162"/>
              <w:rPr>
                <w:sz w:val="16"/>
              </w:rPr>
            </w:pPr>
            <w:r>
              <w:rPr>
                <w:sz w:val="16"/>
              </w:rPr>
              <w:t>624178-1</w:t>
            </w:r>
          </w:p>
        </w:tc>
        <w:tc>
          <w:tcPr>
            <w:tcW w:w="1040" w:type="dxa"/>
            <w:tcBorders>
              <w:top w:val="nil"/>
              <w:bottom w:val="nil"/>
            </w:tcBorders>
          </w:tcPr>
          <w:p w14:paraId="03B3D1CF"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2484A501" w14:textId="77777777" w:rsidR="00FC0EAB" w:rsidRDefault="00FC0EAB" w:rsidP="00FC7C21">
            <w:pPr>
              <w:pStyle w:val="TableParagraph"/>
              <w:spacing w:before="111"/>
              <w:ind w:left="69" w:right="59"/>
              <w:rPr>
                <w:sz w:val="16"/>
              </w:rPr>
            </w:pPr>
            <w:r>
              <w:rPr>
                <w:sz w:val="16"/>
              </w:rPr>
              <w:t>07/12/</w:t>
            </w:r>
            <w:r w:rsidR="00255652">
              <w:rPr>
                <w:sz w:val="16"/>
              </w:rPr>
              <w:t>2024</w:t>
            </w:r>
          </w:p>
        </w:tc>
        <w:tc>
          <w:tcPr>
            <w:tcW w:w="1200" w:type="dxa"/>
            <w:tcBorders>
              <w:top w:val="nil"/>
              <w:bottom w:val="nil"/>
            </w:tcBorders>
          </w:tcPr>
          <w:p w14:paraId="0FBAD0B0" w14:textId="77777777" w:rsidR="00FC0EAB" w:rsidRDefault="00FC0EAB" w:rsidP="00FC7C21">
            <w:pPr>
              <w:pStyle w:val="TableParagraph"/>
              <w:spacing w:before="111"/>
              <w:ind w:right="27"/>
              <w:jc w:val="right"/>
              <w:rPr>
                <w:sz w:val="16"/>
              </w:rPr>
            </w:pPr>
            <w:r>
              <w:rPr>
                <w:sz w:val="16"/>
              </w:rPr>
              <w:t>1.085,00</w:t>
            </w:r>
          </w:p>
        </w:tc>
        <w:tc>
          <w:tcPr>
            <w:tcW w:w="1200" w:type="dxa"/>
            <w:tcBorders>
              <w:top w:val="nil"/>
              <w:bottom w:val="nil"/>
            </w:tcBorders>
          </w:tcPr>
          <w:p w14:paraId="0CE4A1B1" w14:textId="77777777" w:rsidR="00FC0EAB" w:rsidRDefault="00FC0EAB" w:rsidP="00FC7C21">
            <w:pPr>
              <w:pStyle w:val="TableParagraph"/>
              <w:spacing w:before="111"/>
              <w:ind w:right="27"/>
              <w:jc w:val="right"/>
              <w:rPr>
                <w:sz w:val="16"/>
              </w:rPr>
            </w:pPr>
            <w:r>
              <w:rPr>
                <w:sz w:val="16"/>
              </w:rPr>
              <w:t>0,00</w:t>
            </w:r>
          </w:p>
        </w:tc>
        <w:tc>
          <w:tcPr>
            <w:tcW w:w="1200" w:type="dxa"/>
            <w:tcBorders>
              <w:top w:val="nil"/>
              <w:bottom w:val="nil"/>
            </w:tcBorders>
          </w:tcPr>
          <w:p w14:paraId="3A1BCE28" w14:textId="77777777" w:rsidR="00FC0EAB" w:rsidRDefault="00FC0EAB" w:rsidP="00FC7C21">
            <w:pPr>
              <w:pStyle w:val="TableParagraph"/>
              <w:spacing w:before="111"/>
              <w:ind w:right="27"/>
              <w:jc w:val="right"/>
              <w:rPr>
                <w:sz w:val="16"/>
              </w:rPr>
            </w:pPr>
            <w:r>
              <w:rPr>
                <w:sz w:val="16"/>
              </w:rPr>
              <w:t>1.085,00</w:t>
            </w:r>
          </w:p>
        </w:tc>
      </w:tr>
      <w:tr w:rsidR="00FC0EAB" w14:paraId="02EDB43E" w14:textId="77777777" w:rsidTr="00FC7C21">
        <w:trPr>
          <w:trHeight w:val="385"/>
        </w:trPr>
        <w:tc>
          <w:tcPr>
            <w:tcW w:w="1180" w:type="dxa"/>
            <w:tcBorders>
              <w:top w:val="nil"/>
              <w:bottom w:val="nil"/>
            </w:tcBorders>
          </w:tcPr>
          <w:p w14:paraId="12D20803" w14:textId="77777777" w:rsidR="00FC0EAB" w:rsidRDefault="00FC0EAB" w:rsidP="00FC7C21">
            <w:pPr>
              <w:pStyle w:val="TableParagraph"/>
              <w:ind w:left="60" w:right="50"/>
              <w:rPr>
                <w:sz w:val="16"/>
              </w:rPr>
            </w:pPr>
            <w:r>
              <w:rPr>
                <w:sz w:val="16"/>
              </w:rPr>
              <w:t>024349</w:t>
            </w:r>
          </w:p>
        </w:tc>
        <w:tc>
          <w:tcPr>
            <w:tcW w:w="1200" w:type="dxa"/>
            <w:tcBorders>
              <w:top w:val="nil"/>
              <w:bottom w:val="nil"/>
            </w:tcBorders>
          </w:tcPr>
          <w:p w14:paraId="1E8A04C1" w14:textId="77777777" w:rsidR="00FC0EAB" w:rsidRDefault="00FC0EAB" w:rsidP="00FC7C21">
            <w:pPr>
              <w:pStyle w:val="TableParagraph"/>
              <w:ind w:left="86" w:right="76"/>
              <w:rPr>
                <w:sz w:val="16"/>
              </w:rPr>
            </w:pPr>
            <w:r>
              <w:rPr>
                <w:sz w:val="16"/>
              </w:rPr>
              <w:t>023460</w:t>
            </w:r>
          </w:p>
        </w:tc>
        <w:tc>
          <w:tcPr>
            <w:tcW w:w="1600" w:type="dxa"/>
            <w:tcBorders>
              <w:top w:val="nil"/>
              <w:bottom w:val="nil"/>
            </w:tcBorders>
          </w:tcPr>
          <w:p w14:paraId="2FE5134A" w14:textId="77777777" w:rsidR="00FC0EAB" w:rsidRDefault="00FC0EAB" w:rsidP="00FC7C21">
            <w:pPr>
              <w:pStyle w:val="TableParagraph"/>
              <w:ind w:left="47" w:right="37"/>
              <w:rPr>
                <w:sz w:val="16"/>
              </w:rPr>
            </w:pPr>
            <w:r>
              <w:rPr>
                <w:sz w:val="16"/>
              </w:rPr>
              <w:t>009926</w:t>
            </w:r>
            <w:r>
              <w:rPr>
                <w:spacing w:val="-6"/>
                <w:sz w:val="16"/>
              </w:rPr>
              <w:t xml:space="preserve"> </w:t>
            </w:r>
            <w:r>
              <w:rPr>
                <w:sz w:val="16"/>
              </w:rPr>
              <w:t>-</w:t>
            </w:r>
            <w:r>
              <w:rPr>
                <w:spacing w:val="-6"/>
                <w:sz w:val="16"/>
              </w:rPr>
              <w:t xml:space="preserve"> </w:t>
            </w:r>
            <w:r>
              <w:rPr>
                <w:sz w:val="16"/>
              </w:rPr>
              <w:t>08/03/</w:t>
            </w:r>
            <w:r w:rsidR="00255652">
              <w:rPr>
                <w:sz w:val="16"/>
              </w:rPr>
              <w:t>2024</w:t>
            </w:r>
          </w:p>
        </w:tc>
        <w:tc>
          <w:tcPr>
            <w:tcW w:w="800" w:type="dxa"/>
            <w:tcBorders>
              <w:top w:val="nil"/>
              <w:bottom w:val="nil"/>
            </w:tcBorders>
          </w:tcPr>
          <w:p w14:paraId="0221DA0C" w14:textId="77777777" w:rsidR="00FC0EAB" w:rsidRDefault="00FC0EAB" w:rsidP="00FC7C21">
            <w:pPr>
              <w:pStyle w:val="TableParagraph"/>
              <w:ind w:left="139" w:right="129"/>
              <w:rPr>
                <w:sz w:val="16"/>
              </w:rPr>
            </w:pPr>
            <w:r>
              <w:rPr>
                <w:sz w:val="16"/>
              </w:rPr>
              <w:t>194</w:t>
            </w:r>
          </w:p>
        </w:tc>
        <w:tc>
          <w:tcPr>
            <w:tcW w:w="3200" w:type="dxa"/>
            <w:tcBorders>
              <w:top w:val="nil"/>
              <w:bottom w:val="nil"/>
            </w:tcBorders>
          </w:tcPr>
          <w:p w14:paraId="67B6C1DE" w14:textId="77777777" w:rsidR="00FC0EAB" w:rsidRDefault="00FC0EAB" w:rsidP="00FC7C21">
            <w:pPr>
              <w:pStyle w:val="TableParagraph"/>
              <w:ind w:left="40" w:right="616"/>
              <w:rPr>
                <w:sz w:val="16"/>
              </w:rPr>
            </w:pPr>
            <w:r>
              <w:rPr>
                <w:sz w:val="16"/>
              </w:rPr>
              <w:t>FRANCISCO</w:t>
            </w:r>
            <w:r>
              <w:rPr>
                <w:spacing w:val="-10"/>
                <w:sz w:val="16"/>
              </w:rPr>
              <w:t xml:space="preserve"> </w:t>
            </w:r>
            <w:r>
              <w:rPr>
                <w:sz w:val="16"/>
              </w:rPr>
              <w:t>WELLINGTON</w:t>
            </w:r>
            <w:r>
              <w:rPr>
                <w:spacing w:val="-10"/>
                <w:sz w:val="16"/>
              </w:rPr>
              <w:t xml:space="preserve"> </w:t>
            </w:r>
            <w:r>
              <w:rPr>
                <w:sz w:val="16"/>
              </w:rPr>
              <w:t>LEITE</w:t>
            </w:r>
            <w:r>
              <w:rPr>
                <w:spacing w:val="-42"/>
                <w:sz w:val="16"/>
              </w:rPr>
              <w:t xml:space="preserve"> </w:t>
            </w:r>
            <w:r>
              <w:rPr>
                <w:sz w:val="16"/>
              </w:rPr>
              <w:t>ARAUJO</w:t>
            </w:r>
          </w:p>
        </w:tc>
        <w:tc>
          <w:tcPr>
            <w:tcW w:w="1400" w:type="dxa"/>
            <w:tcBorders>
              <w:top w:val="nil"/>
              <w:bottom w:val="nil"/>
            </w:tcBorders>
          </w:tcPr>
          <w:p w14:paraId="693854BD" w14:textId="77777777" w:rsidR="00FC0EAB" w:rsidRDefault="00FC0EAB" w:rsidP="00FC7C21">
            <w:pPr>
              <w:pStyle w:val="TableParagraph"/>
              <w:ind w:left="83" w:right="34"/>
              <w:rPr>
                <w:sz w:val="16"/>
              </w:rPr>
            </w:pPr>
            <w:r>
              <w:rPr>
                <w:sz w:val="16"/>
              </w:rPr>
              <w:t>28</w:t>
            </w:r>
          </w:p>
        </w:tc>
        <w:tc>
          <w:tcPr>
            <w:tcW w:w="1000" w:type="dxa"/>
            <w:tcBorders>
              <w:top w:val="nil"/>
              <w:bottom w:val="nil"/>
            </w:tcBorders>
          </w:tcPr>
          <w:p w14:paraId="3117C781" w14:textId="77777777" w:rsidR="00FC0EAB" w:rsidRDefault="00FC0EAB" w:rsidP="00FC7C21">
            <w:pPr>
              <w:pStyle w:val="TableParagraph"/>
              <w:ind w:left="184"/>
              <w:rPr>
                <w:sz w:val="16"/>
              </w:rPr>
            </w:pPr>
            <w:r>
              <w:rPr>
                <w:sz w:val="16"/>
              </w:rPr>
              <w:t>19.530-8</w:t>
            </w:r>
          </w:p>
        </w:tc>
        <w:tc>
          <w:tcPr>
            <w:tcW w:w="1040" w:type="dxa"/>
            <w:tcBorders>
              <w:top w:val="nil"/>
              <w:bottom w:val="nil"/>
            </w:tcBorders>
          </w:tcPr>
          <w:p w14:paraId="784D6877"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4CAD9DCF" w14:textId="77777777" w:rsidR="00FC0EAB" w:rsidRDefault="00FC0EAB" w:rsidP="00FC7C21">
            <w:pPr>
              <w:pStyle w:val="TableParagraph"/>
              <w:ind w:left="69" w:right="59"/>
              <w:rPr>
                <w:sz w:val="16"/>
              </w:rPr>
            </w:pPr>
            <w:r>
              <w:rPr>
                <w:sz w:val="16"/>
              </w:rPr>
              <w:t>07/12/</w:t>
            </w:r>
            <w:r w:rsidR="00255652">
              <w:rPr>
                <w:sz w:val="16"/>
              </w:rPr>
              <w:t>2024</w:t>
            </w:r>
          </w:p>
        </w:tc>
        <w:tc>
          <w:tcPr>
            <w:tcW w:w="1200" w:type="dxa"/>
            <w:tcBorders>
              <w:top w:val="nil"/>
              <w:bottom w:val="nil"/>
            </w:tcBorders>
          </w:tcPr>
          <w:p w14:paraId="3B8BDC5A" w14:textId="77777777" w:rsidR="00FC0EAB" w:rsidRDefault="00FC0EAB" w:rsidP="00FC7C21">
            <w:pPr>
              <w:pStyle w:val="TableParagraph"/>
              <w:ind w:right="27"/>
              <w:jc w:val="right"/>
              <w:rPr>
                <w:sz w:val="16"/>
              </w:rPr>
            </w:pPr>
            <w:r>
              <w:rPr>
                <w:sz w:val="16"/>
              </w:rPr>
              <w:t>675,00</w:t>
            </w:r>
          </w:p>
        </w:tc>
        <w:tc>
          <w:tcPr>
            <w:tcW w:w="1200" w:type="dxa"/>
            <w:tcBorders>
              <w:top w:val="nil"/>
              <w:bottom w:val="nil"/>
            </w:tcBorders>
          </w:tcPr>
          <w:p w14:paraId="7F912D7A"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7F8A97C7" w14:textId="77777777" w:rsidR="00FC0EAB" w:rsidRDefault="00FC0EAB" w:rsidP="00FC7C21">
            <w:pPr>
              <w:pStyle w:val="TableParagraph"/>
              <w:ind w:right="27"/>
              <w:jc w:val="right"/>
              <w:rPr>
                <w:sz w:val="16"/>
              </w:rPr>
            </w:pPr>
            <w:r>
              <w:rPr>
                <w:sz w:val="16"/>
              </w:rPr>
              <w:t>675,00</w:t>
            </w:r>
          </w:p>
        </w:tc>
      </w:tr>
      <w:tr w:rsidR="00FC0EAB" w14:paraId="3AFD7E89" w14:textId="77777777" w:rsidTr="00FC7C21">
        <w:trPr>
          <w:trHeight w:val="254"/>
        </w:trPr>
        <w:tc>
          <w:tcPr>
            <w:tcW w:w="1180" w:type="dxa"/>
            <w:tcBorders>
              <w:top w:val="nil"/>
              <w:bottom w:val="nil"/>
            </w:tcBorders>
          </w:tcPr>
          <w:p w14:paraId="7428673E" w14:textId="77777777" w:rsidR="00FC0EAB" w:rsidRDefault="00FC0EAB" w:rsidP="00FC7C21">
            <w:pPr>
              <w:pStyle w:val="TableParagraph"/>
              <w:spacing w:before="19"/>
              <w:ind w:left="60" w:right="50"/>
              <w:rPr>
                <w:sz w:val="16"/>
              </w:rPr>
            </w:pPr>
            <w:r>
              <w:rPr>
                <w:sz w:val="16"/>
              </w:rPr>
              <w:t>024020</w:t>
            </w:r>
          </w:p>
        </w:tc>
        <w:tc>
          <w:tcPr>
            <w:tcW w:w="1200" w:type="dxa"/>
            <w:tcBorders>
              <w:top w:val="nil"/>
              <w:bottom w:val="nil"/>
            </w:tcBorders>
          </w:tcPr>
          <w:p w14:paraId="4D0DA29F" w14:textId="77777777" w:rsidR="00FC0EAB" w:rsidRDefault="00FC0EAB" w:rsidP="00FC7C21">
            <w:pPr>
              <w:pStyle w:val="TableParagraph"/>
              <w:spacing w:before="19"/>
              <w:ind w:left="86" w:right="76"/>
              <w:rPr>
                <w:sz w:val="16"/>
              </w:rPr>
            </w:pPr>
            <w:r>
              <w:rPr>
                <w:sz w:val="16"/>
              </w:rPr>
              <w:t>023159</w:t>
            </w:r>
          </w:p>
        </w:tc>
        <w:tc>
          <w:tcPr>
            <w:tcW w:w="1600" w:type="dxa"/>
            <w:tcBorders>
              <w:top w:val="nil"/>
              <w:bottom w:val="nil"/>
            </w:tcBorders>
          </w:tcPr>
          <w:p w14:paraId="1F248A4D" w14:textId="77777777" w:rsidR="00FC0EAB" w:rsidRDefault="00FC0EAB" w:rsidP="00FC7C21">
            <w:pPr>
              <w:pStyle w:val="TableParagraph"/>
              <w:spacing w:before="19"/>
              <w:ind w:left="47" w:right="37"/>
              <w:rPr>
                <w:sz w:val="16"/>
              </w:rPr>
            </w:pPr>
            <w:r>
              <w:rPr>
                <w:sz w:val="16"/>
              </w:rPr>
              <w:t>010065</w:t>
            </w:r>
            <w:r>
              <w:rPr>
                <w:spacing w:val="-6"/>
                <w:sz w:val="16"/>
              </w:rPr>
              <w:t xml:space="preserve"> </w:t>
            </w:r>
            <w:r>
              <w:rPr>
                <w:sz w:val="16"/>
              </w:rPr>
              <w:t>-</w:t>
            </w:r>
            <w:r>
              <w:rPr>
                <w:spacing w:val="-6"/>
                <w:sz w:val="16"/>
              </w:rPr>
              <w:t xml:space="preserve"> </w:t>
            </w:r>
            <w:r>
              <w:rPr>
                <w:sz w:val="16"/>
              </w:rPr>
              <w:t>26/04/</w:t>
            </w:r>
            <w:r w:rsidR="00255652">
              <w:rPr>
                <w:sz w:val="16"/>
              </w:rPr>
              <w:t>2024</w:t>
            </w:r>
          </w:p>
        </w:tc>
        <w:tc>
          <w:tcPr>
            <w:tcW w:w="800" w:type="dxa"/>
            <w:tcBorders>
              <w:top w:val="nil"/>
              <w:bottom w:val="nil"/>
            </w:tcBorders>
          </w:tcPr>
          <w:p w14:paraId="57DA6BF6" w14:textId="77777777" w:rsidR="00FC0EAB" w:rsidRDefault="00FC0EAB" w:rsidP="00FC7C21">
            <w:pPr>
              <w:pStyle w:val="TableParagraph"/>
              <w:spacing w:before="19"/>
              <w:ind w:left="139" w:right="129"/>
              <w:rPr>
                <w:sz w:val="16"/>
              </w:rPr>
            </w:pPr>
            <w:r>
              <w:rPr>
                <w:sz w:val="16"/>
              </w:rPr>
              <w:t>191</w:t>
            </w:r>
          </w:p>
        </w:tc>
        <w:tc>
          <w:tcPr>
            <w:tcW w:w="3200" w:type="dxa"/>
            <w:tcBorders>
              <w:top w:val="nil"/>
              <w:bottom w:val="nil"/>
            </w:tcBorders>
          </w:tcPr>
          <w:p w14:paraId="716C9AD9" w14:textId="77777777" w:rsidR="00FC0EAB" w:rsidRDefault="00FC0EAB" w:rsidP="00FC7C21">
            <w:pPr>
              <w:pStyle w:val="TableParagraph"/>
              <w:spacing w:before="19"/>
              <w:ind w:left="40"/>
              <w:rPr>
                <w:sz w:val="16"/>
              </w:rPr>
            </w:pPr>
            <w:r>
              <w:rPr>
                <w:sz w:val="16"/>
              </w:rPr>
              <w:t>RESTAURANTE</w:t>
            </w:r>
            <w:r>
              <w:rPr>
                <w:spacing w:val="-6"/>
                <w:sz w:val="16"/>
              </w:rPr>
              <w:t xml:space="preserve"> </w:t>
            </w:r>
            <w:r>
              <w:rPr>
                <w:sz w:val="16"/>
              </w:rPr>
              <w:t>LIMA</w:t>
            </w:r>
            <w:r>
              <w:rPr>
                <w:spacing w:val="-5"/>
                <w:sz w:val="16"/>
              </w:rPr>
              <w:t xml:space="preserve"> </w:t>
            </w:r>
            <w:r>
              <w:rPr>
                <w:sz w:val="16"/>
              </w:rPr>
              <w:t>&amp;</w:t>
            </w:r>
            <w:r>
              <w:rPr>
                <w:spacing w:val="-5"/>
                <w:sz w:val="16"/>
              </w:rPr>
              <w:t xml:space="preserve"> </w:t>
            </w:r>
            <w:r>
              <w:rPr>
                <w:sz w:val="16"/>
              </w:rPr>
              <w:t>SILVA</w:t>
            </w:r>
            <w:r>
              <w:rPr>
                <w:spacing w:val="-5"/>
                <w:sz w:val="16"/>
              </w:rPr>
              <w:t xml:space="preserve"> </w:t>
            </w:r>
            <w:r>
              <w:rPr>
                <w:sz w:val="16"/>
              </w:rPr>
              <w:t>LTDA</w:t>
            </w:r>
          </w:p>
        </w:tc>
        <w:tc>
          <w:tcPr>
            <w:tcW w:w="1400" w:type="dxa"/>
            <w:tcBorders>
              <w:top w:val="nil"/>
              <w:bottom w:val="nil"/>
            </w:tcBorders>
          </w:tcPr>
          <w:p w14:paraId="6E7D78E8" w14:textId="77777777" w:rsidR="00FC0EAB" w:rsidRDefault="00FC0EAB" w:rsidP="00FC7C21">
            <w:pPr>
              <w:pStyle w:val="TableParagraph"/>
              <w:spacing w:before="19"/>
              <w:ind w:left="83" w:right="33"/>
              <w:rPr>
                <w:sz w:val="16"/>
              </w:rPr>
            </w:pPr>
            <w:r>
              <w:rPr>
                <w:sz w:val="16"/>
              </w:rPr>
              <w:t>536</w:t>
            </w:r>
          </w:p>
        </w:tc>
        <w:tc>
          <w:tcPr>
            <w:tcW w:w="1000" w:type="dxa"/>
            <w:tcBorders>
              <w:top w:val="nil"/>
              <w:bottom w:val="nil"/>
            </w:tcBorders>
          </w:tcPr>
          <w:p w14:paraId="5E9442B5" w14:textId="77777777" w:rsidR="00FC0EAB" w:rsidRDefault="00FC0EAB" w:rsidP="00FC7C21">
            <w:pPr>
              <w:pStyle w:val="TableParagraph"/>
              <w:spacing w:before="19"/>
              <w:ind w:left="184"/>
              <w:rPr>
                <w:sz w:val="16"/>
              </w:rPr>
            </w:pPr>
            <w:r>
              <w:rPr>
                <w:sz w:val="16"/>
              </w:rPr>
              <w:t>19.530-8</w:t>
            </w:r>
          </w:p>
        </w:tc>
        <w:tc>
          <w:tcPr>
            <w:tcW w:w="1040" w:type="dxa"/>
            <w:tcBorders>
              <w:top w:val="nil"/>
              <w:bottom w:val="nil"/>
            </w:tcBorders>
          </w:tcPr>
          <w:p w14:paraId="78CFFF47"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5E814BB7" w14:textId="77777777" w:rsidR="00FC0EAB" w:rsidRDefault="00FC0EAB" w:rsidP="00FC7C21">
            <w:pPr>
              <w:pStyle w:val="TableParagraph"/>
              <w:spacing w:before="19"/>
              <w:ind w:left="69" w:right="59"/>
              <w:rPr>
                <w:sz w:val="16"/>
              </w:rPr>
            </w:pPr>
            <w:r>
              <w:rPr>
                <w:sz w:val="16"/>
              </w:rPr>
              <w:t>07/12/</w:t>
            </w:r>
            <w:r w:rsidR="00255652">
              <w:rPr>
                <w:sz w:val="16"/>
              </w:rPr>
              <w:t>2024</w:t>
            </w:r>
          </w:p>
        </w:tc>
        <w:tc>
          <w:tcPr>
            <w:tcW w:w="1200" w:type="dxa"/>
            <w:tcBorders>
              <w:top w:val="nil"/>
              <w:bottom w:val="nil"/>
            </w:tcBorders>
          </w:tcPr>
          <w:p w14:paraId="21428E50" w14:textId="77777777" w:rsidR="00FC0EAB" w:rsidRDefault="00FC0EAB" w:rsidP="00FC7C21">
            <w:pPr>
              <w:pStyle w:val="TableParagraph"/>
              <w:spacing w:before="19"/>
              <w:ind w:right="27"/>
              <w:jc w:val="right"/>
              <w:rPr>
                <w:sz w:val="16"/>
              </w:rPr>
            </w:pPr>
            <w:r>
              <w:rPr>
                <w:sz w:val="16"/>
              </w:rPr>
              <w:t>900,00</w:t>
            </w:r>
          </w:p>
        </w:tc>
        <w:tc>
          <w:tcPr>
            <w:tcW w:w="1200" w:type="dxa"/>
            <w:tcBorders>
              <w:top w:val="nil"/>
              <w:bottom w:val="nil"/>
            </w:tcBorders>
          </w:tcPr>
          <w:p w14:paraId="115A5CF2" w14:textId="77777777" w:rsidR="00FC0EAB" w:rsidRDefault="00FC0EAB" w:rsidP="00FC7C21">
            <w:pPr>
              <w:pStyle w:val="TableParagraph"/>
              <w:spacing w:before="19"/>
              <w:ind w:right="27"/>
              <w:jc w:val="right"/>
              <w:rPr>
                <w:sz w:val="16"/>
              </w:rPr>
            </w:pPr>
            <w:r>
              <w:rPr>
                <w:sz w:val="16"/>
              </w:rPr>
              <w:t>0,00</w:t>
            </w:r>
          </w:p>
        </w:tc>
        <w:tc>
          <w:tcPr>
            <w:tcW w:w="1200" w:type="dxa"/>
            <w:tcBorders>
              <w:top w:val="nil"/>
              <w:bottom w:val="nil"/>
            </w:tcBorders>
          </w:tcPr>
          <w:p w14:paraId="52AC6723" w14:textId="77777777" w:rsidR="00FC0EAB" w:rsidRDefault="00FC0EAB" w:rsidP="00FC7C21">
            <w:pPr>
              <w:pStyle w:val="TableParagraph"/>
              <w:spacing w:before="19"/>
              <w:ind w:right="27"/>
              <w:jc w:val="right"/>
              <w:rPr>
                <w:sz w:val="16"/>
              </w:rPr>
            </w:pPr>
            <w:r>
              <w:rPr>
                <w:sz w:val="16"/>
              </w:rPr>
              <w:t>900,00</w:t>
            </w:r>
          </w:p>
        </w:tc>
      </w:tr>
      <w:tr w:rsidR="00FC0EAB" w14:paraId="463B69F1" w14:textId="77777777" w:rsidTr="00FC7C21">
        <w:trPr>
          <w:trHeight w:val="280"/>
        </w:trPr>
        <w:tc>
          <w:tcPr>
            <w:tcW w:w="1180" w:type="dxa"/>
            <w:tcBorders>
              <w:top w:val="nil"/>
              <w:bottom w:val="nil"/>
            </w:tcBorders>
          </w:tcPr>
          <w:p w14:paraId="29EC18ED" w14:textId="77777777" w:rsidR="00FC0EAB" w:rsidRDefault="00FC0EAB" w:rsidP="00FC7C21">
            <w:pPr>
              <w:pStyle w:val="TableParagraph"/>
              <w:spacing w:before="45"/>
              <w:ind w:left="60" w:right="50"/>
              <w:rPr>
                <w:sz w:val="16"/>
              </w:rPr>
            </w:pPr>
            <w:r>
              <w:rPr>
                <w:sz w:val="16"/>
              </w:rPr>
              <w:t>024006</w:t>
            </w:r>
          </w:p>
        </w:tc>
        <w:tc>
          <w:tcPr>
            <w:tcW w:w="1200" w:type="dxa"/>
            <w:tcBorders>
              <w:top w:val="nil"/>
              <w:bottom w:val="nil"/>
            </w:tcBorders>
          </w:tcPr>
          <w:p w14:paraId="6184F6B1" w14:textId="77777777" w:rsidR="00FC0EAB" w:rsidRDefault="00FC0EAB" w:rsidP="00FC7C21">
            <w:pPr>
              <w:pStyle w:val="TableParagraph"/>
              <w:spacing w:before="45"/>
              <w:ind w:left="86" w:right="76"/>
              <w:rPr>
                <w:sz w:val="16"/>
              </w:rPr>
            </w:pPr>
            <w:r>
              <w:rPr>
                <w:sz w:val="16"/>
              </w:rPr>
              <w:t>023445</w:t>
            </w:r>
          </w:p>
        </w:tc>
        <w:tc>
          <w:tcPr>
            <w:tcW w:w="1600" w:type="dxa"/>
            <w:tcBorders>
              <w:top w:val="nil"/>
              <w:bottom w:val="nil"/>
            </w:tcBorders>
          </w:tcPr>
          <w:p w14:paraId="44F8BFCA" w14:textId="77777777" w:rsidR="00FC0EAB" w:rsidRDefault="00FC0EAB" w:rsidP="00FC7C21">
            <w:pPr>
              <w:pStyle w:val="TableParagraph"/>
              <w:spacing w:before="45"/>
              <w:ind w:left="47" w:right="37"/>
              <w:rPr>
                <w:sz w:val="16"/>
              </w:rPr>
            </w:pPr>
            <w:r>
              <w:rPr>
                <w:sz w:val="16"/>
              </w:rPr>
              <w:t>009895</w:t>
            </w:r>
            <w:r>
              <w:rPr>
                <w:spacing w:val="-6"/>
                <w:sz w:val="16"/>
              </w:rPr>
              <w:t xml:space="preserve"> </w:t>
            </w:r>
            <w:r>
              <w:rPr>
                <w:sz w:val="16"/>
              </w:rPr>
              <w:t>-</w:t>
            </w:r>
            <w:r>
              <w:rPr>
                <w:spacing w:val="-6"/>
                <w:sz w:val="16"/>
              </w:rPr>
              <w:t xml:space="preserve"> </w:t>
            </w:r>
            <w:r>
              <w:rPr>
                <w:sz w:val="16"/>
              </w:rPr>
              <w:t>18/03/</w:t>
            </w:r>
            <w:r w:rsidR="00255652">
              <w:rPr>
                <w:sz w:val="16"/>
              </w:rPr>
              <w:t>2024</w:t>
            </w:r>
          </w:p>
        </w:tc>
        <w:tc>
          <w:tcPr>
            <w:tcW w:w="800" w:type="dxa"/>
            <w:tcBorders>
              <w:top w:val="nil"/>
              <w:bottom w:val="nil"/>
            </w:tcBorders>
          </w:tcPr>
          <w:p w14:paraId="15E279E8" w14:textId="77777777" w:rsidR="00FC0EAB" w:rsidRDefault="00FC0EAB" w:rsidP="00FC7C21">
            <w:pPr>
              <w:pStyle w:val="TableParagraph"/>
              <w:spacing w:before="45"/>
              <w:ind w:left="139" w:right="129"/>
              <w:rPr>
                <w:sz w:val="16"/>
              </w:rPr>
            </w:pPr>
            <w:r>
              <w:rPr>
                <w:sz w:val="16"/>
              </w:rPr>
              <w:t>194</w:t>
            </w:r>
          </w:p>
        </w:tc>
        <w:tc>
          <w:tcPr>
            <w:tcW w:w="3200" w:type="dxa"/>
            <w:tcBorders>
              <w:top w:val="nil"/>
              <w:bottom w:val="nil"/>
            </w:tcBorders>
          </w:tcPr>
          <w:p w14:paraId="2C6B84BC" w14:textId="77777777" w:rsidR="00FC0EAB" w:rsidRDefault="00FC0EAB" w:rsidP="00FC7C21">
            <w:pPr>
              <w:pStyle w:val="TableParagraph"/>
              <w:spacing w:before="45"/>
              <w:ind w:left="40"/>
              <w:rPr>
                <w:sz w:val="16"/>
              </w:rPr>
            </w:pPr>
            <w:r>
              <w:rPr>
                <w:sz w:val="16"/>
              </w:rPr>
              <w:t>ISAAC</w:t>
            </w:r>
            <w:r>
              <w:rPr>
                <w:spacing w:val="-6"/>
                <w:sz w:val="16"/>
              </w:rPr>
              <w:t xml:space="preserve"> </w:t>
            </w:r>
            <w:r>
              <w:rPr>
                <w:sz w:val="16"/>
              </w:rPr>
              <w:t>REIS</w:t>
            </w:r>
            <w:r>
              <w:rPr>
                <w:spacing w:val="-6"/>
                <w:sz w:val="16"/>
              </w:rPr>
              <w:t xml:space="preserve"> </w:t>
            </w:r>
            <w:r>
              <w:rPr>
                <w:sz w:val="16"/>
              </w:rPr>
              <w:t>DE</w:t>
            </w:r>
            <w:r>
              <w:rPr>
                <w:spacing w:val="-6"/>
                <w:sz w:val="16"/>
              </w:rPr>
              <w:t xml:space="preserve"> </w:t>
            </w:r>
            <w:r>
              <w:rPr>
                <w:sz w:val="16"/>
              </w:rPr>
              <w:t>QUEIROZ</w:t>
            </w:r>
            <w:r>
              <w:rPr>
                <w:spacing w:val="-6"/>
                <w:sz w:val="16"/>
              </w:rPr>
              <w:t xml:space="preserve"> </w:t>
            </w:r>
            <w:r>
              <w:rPr>
                <w:sz w:val="16"/>
              </w:rPr>
              <w:t>00480063192</w:t>
            </w:r>
          </w:p>
        </w:tc>
        <w:tc>
          <w:tcPr>
            <w:tcW w:w="1400" w:type="dxa"/>
            <w:tcBorders>
              <w:top w:val="nil"/>
              <w:bottom w:val="nil"/>
            </w:tcBorders>
          </w:tcPr>
          <w:p w14:paraId="33CFF6C4" w14:textId="77777777" w:rsidR="00FC0EAB" w:rsidRDefault="00FC0EAB" w:rsidP="00FC7C21">
            <w:pPr>
              <w:pStyle w:val="TableParagraph"/>
              <w:spacing w:before="45"/>
              <w:ind w:left="83" w:right="34"/>
              <w:rPr>
                <w:sz w:val="16"/>
              </w:rPr>
            </w:pPr>
            <w:r>
              <w:rPr>
                <w:sz w:val="16"/>
              </w:rPr>
              <w:t>62</w:t>
            </w:r>
          </w:p>
        </w:tc>
        <w:tc>
          <w:tcPr>
            <w:tcW w:w="1000" w:type="dxa"/>
            <w:tcBorders>
              <w:top w:val="nil"/>
              <w:bottom w:val="nil"/>
            </w:tcBorders>
          </w:tcPr>
          <w:p w14:paraId="4C3A8835" w14:textId="77777777" w:rsidR="00FC0EAB" w:rsidRDefault="00FC0EAB" w:rsidP="00FC7C21">
            <w:pPr>
              <w:pStyle w:val="TableParagraph"/>
              <w:spacing w:before="45"/>
              <w:ind w:left="184"/>
              <w:rPr>
                <w:sz w:val="16"/>
              </w:rPr>
            </w:pPr>
            <w:r>
              <w:rPr>
                <w:sz w:val="16"/>
              </w:rPr>
              <w:t>19.530-8</w:t>
            </w:r>
          </w:p>
        </w:tc>
        <w:tc>
          <w:tcPr>
            <w:tcW w:w="1040" w:type="dxa"/>
            <w:tcBorders>
              <w:top w:val="nil"/>
              <w:bottom w:val="nil"/>
            </w:tcBorders>
          </w:tcPr>
          <w:p w14:paraId="7C882C45"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0F175D2A" w14:textId="77777777" w:rsidR="00FC0EAB" w:rsidRDefault="00FC0EAB" w:rsidP="00FC7C21">
            <w:pPr>
              <w:pStyle w:val="TableParagraph"/>
              <w:spacing w:before="45"/>
              <w:ind w:left="69" w:right="59"/>
              <w:rPr>
                <w:sz w:val="16"/>
              </w:rPr>
            </w:pPr>
            <w:r>
              <w:rPr>
                <w:sz w:val="16"/>
              </w:rPr>
              <w:t>07/12/</w:t>
            </w:r>
            <w:r w:rsidR="00255652">
              <w:rPr>
                <w:sz w:val="16"/>
              </w:rPr>
              <w:t>2024</w:t>
            </w:r>
          </w:p>
        </w:tc>
        <w:tc>
          <w:tcPr>
            <w:tcW w:w="1200" w:type="dxa"/>
            <w:tcBorders>
              <w:top w:val="nil"/>
              <w:bottom w:val="nil"/>
            </w:tcBorders>
          </w:tcPr>
          <w:p w14:paraId="0E5DBEBF" w14:textId="77777777" w:rsidR="00FC0EAB" w:rsidRDefault="00FC0EAB" w:rsidP="00FC7C21">
            <w:pPr>
              <w:pStyle w:val="TableParagraph"/>
              <w:spacing w:before="45"/>
              <w:ind w:right="27"/>
              <w:jc w:val="right"/>
              <w:rPr>
                <w:sz w:val="16"/>
              </w:rPr>
            </w:pPr>
            <w:r>
              <w:rPr>
                <w:sz w:val="16"/>
              </w:rPr>
              <w:t>1.300,00</w:t>
            </w:r>
          </w:p>
        </w:tc>
        <w:tc>
          <w:tcPr>
            <w:tcW w:w="1200" w:type="dxa"/>
            <w:tcBorders>
              <w:top w:val="nil"/>
              <w:bottom w:val="nil"/>
            </w:tcBorders>
          </w:tcPr>
          <w:p w14:paraId="3D6B587D"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5A2E889A" w14:textId="77777777" w:rsidR="00FC0EAB" w:rsidRDefault="00FC0EAB" w:rsidP="00FC7C21">
            <w:pPr>
              <w:pStyle w:val="TableParagraph"/>
              <w:spacing w:before="45"/>
              <w:ind w:right="27"/>
              <w:jc w:val="right"/>
              <w:rPr>
                <w:sz w:val="16"/>
              </w:rPr>
            </w:pPr>
            <w:r>
              <w:rPr>
                <w:sz w:val="16"/>
              </w:rPr>
              <w:t>1.300,00</w:t>
            </w:r>
          </w:p>
        </w:tc>
      </w:tr>
      <w:tr w:rsidR="00FC0EAB" w14:paraId="2DC2F541" w14:textId="77777777" w:rsidTr="00FC7C21">
        <w:trPr>
          <w:trHeight w:val="254"/>
        </w:trPr>
        <w:tc>
          <w:tcPr>
            <w:tcW w:w="1180" w:type="dxa"/>
            <w:tcBorders>
              <w:top w:val="nil"/>
              <w:bottom w:val="nil"/>
            </w:tcBorders>
          </w:tcPr>
          <w:p w14:paraId="705C0EE6" w14:textId="77777777" w:rsidR="00FC0EAB" w:rsidRDefault="00FC0EAB" w:rsidP="00FC7C21">
            <w:pPr>
              <w:pStyle w:val="TableParagraph"/>
              <w:spacing w:before="45"/>
              <w:ind w:left="60" w:right="50"/>
              <w:rPr>
                <w:sz w:val="16"/>
              </w:rPr>
            </w:pPr>
            <w:r>
              <w:rPr>
                <w:sz w:val="16"/>
              </w:rPr>
              <w:t>024023</w:t>
            </w:r>
          </w:p>
        </w:tc>
        <w:tc>
          <w:tcPr>
            <w:tcW w:w="1200" w:type="dxa"/>
            <w:tcBorders>
              <w:top w:val="nil"/>
              <w:bottom w:val="nil"/>
            </w:tcBorders>
          </w:tcPr>
          <w:p w14:paraId="16B49148" w14:textId="77777777" w:rsidR="00FC0EAB" w:rsidRDefault="00FC0EAB" w:rsidP="00FC7C21">
            <w:pPr>
              <w:pStyle w:val="TableParagraph"/>
              <w:spacing w:before="45"/>
              <w:ind w:left="86" w:right="76"/>
              <w:rPr>
                <w:sz w:val="16"/>
              </w:rPr>
            </w:pPr>
            <w:r>
              <w:rPr>
                <w:sz w:val="16"/>
              </w:rPr>
              <w:t>022646</w:t>
            </w:r>
          </w:p>
        </w:tc>
        <w:tc>
          <w:tcPr>
            <w:tcW w:w="1600" w:type="dxa"/>
            <w:tcBorders>
              <w:top w:val="nil"/>
              <w:bottom w:val="nil"/>
            </w:tcBorders>
          </w:tcPr>
          <w:p w14:paraId="28363739" w14:textId="77777777" w:rsidR="00FC0EAB" w:rsidRDefault="00FC0EAB" w:rsidP="00FC7C21">
            <w:pPr>
              <w:pStyle w:val="TableParagraph"/>
              <w:spacing w:before="45"/>
              <w:ind w:left="47" w:right="37"/>
              <w:rPr>
                <w:sz w:val="16"/>
              </w:rPr>
            </w:pPr>
            <w:r>
              <w:rPr>
                <w:sz w:val="16"/>
              </w:rPr>
              <w:t>009451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42F144CC" w14:textId="77777777" w:rsidR="00FC0EAB" w:rsidRDefault="00FC0EAB" w:rsidP="00FC7C21">
            <w:pPr>
              <w:pStyle w:val="TableParagraph"/>
              <w:spacing w:before="45"/>
              <w:ind w:left="139" w:right="129"/>
              <w:rPr>
                <w:sz w:val="16"/>
              </w:rPr>
            </w:pPr>
            <w:r>
              <w:rPr>
                <w:sz w:val="16"/>
              </w:rPr>
              <w:t>194</w:t>
            </w:r>
          </w:p>
        </w:tc>
        <w:tc>
          <w:tcPr>
            <w:tcW w:w="3200" w:type="dxa"/>
            <w:tcBorders>
              <w:top w:val="nil"/>
              <w:bottom w:val="nil"/>
            </w:tcBorders>
          </w:tcPr>
          <w:p w14:paraId="3CE91DB3" w14:textId="77777777" w:rsidR="00FC0EAB" w:rsidRDefault="00FC0EAB" w:rsidP="00FC7C21">
            <w:pPr>
              <w:pStyle w:val="TableParagraph"/>
              <w:spacing w:before="45"/>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562542D4" w14:textId="77777777" w:rsidR="00FC0EAB" w:rsidRDefault="00FC0EAB" w:rsidP="00FC7C21">
            <w:pPr>
              <w:pStyle w:val="TableParagraph"/>
              <w:spacing w:before="45"/>
              <w:ind w:left="83" w:right="33"/>
              <w:rPr>
                <w:sz w:val="16"/>
              </w:rPr>
            </w:pPr>
            <w:r>
              <w:rPr>
                <w:sz w:val="16"/>
              </w:rPr>
              <w:t>22646</w:t>
            </w:r>
          </w:p>
        </w:tc>
        <w:tc>
          <w:tcPr>
            <w:tcW w:w="1000" w:type="dxa"/>
            <w:tcBorders>
              <w:top w:val="nil"/>
              <w:bottom w:val="nil"/>
            </w:tcBorders>
          </w:tcPr>
          <w:p w14:paraId="6E81A0F2" w14:textId="77777777" w:rsidR="00FC0EAB" w:rsidRDefault="00FC0EAB" w:rsidP="00FC7C21">
            <w:pPr>
              <w:pStyle w:val="TableParagraph"/>
              <w:spacing w:before="45"/>
              <w:ind w:left="184"/>
              <w:rPr>
                <w:sz w:val="16"/>
              </w:rPr>
            </w:pPr>
            <w:r>
              <w:rPr>
                <w:sz w:val="16"/>
              </w:rPr>
              <w:t>19.530-8</w:t>
            </w:r>
          </w:p>
        </w:tc>
        <w:tc>
          <w:tcPr>
            <w:tcW w:w="1040" w:type="dxa"/>
            <w:tcBorders>
              <w:top w:val="nil"/>
              <w:bottom w:val="nil"/>
            </w:tcBorders>
          </w:tcPr>
          <w:p w14:paraId="7E084D43"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1F88EC2B" w14:textId="77777777" w:rsidR="00FC0EAB" w:rsidRDefault="00FC0EAB" w:rsidP="00FC7C21">
            <w:pPr>
              <w:pStyle w:val="TableParagraph"/>
              <w:spacing w:before="45"/>
              <w:ind w:left="69" w:right="59"/>
              <w:rPr>
                <w:sz w:val="16"/>
              </w:rPr>
            </w:pPr>
            <w:r>
              <w:rPr>
                <w:sz w:val="16"/>
              </w:rPr>
              <w:t>07/12/</w:t>
            </w:r>
            <w:r w:rsidR="00255652">
              <w:rPr>
                <w:sz w:val="16"/>
              </w:rPr>
              <w:t>2024</w:t>
            </w:r>
          </w:p>
        </w:tc>
        <w:tc>
          <w:tcPr>
            <w:tcW w:w="1200" w:type="dxa"/>
            <w:tcBorders>
              <w:top w:val="nil"/>
              <w:bottom w:val="nil"/>
            </w:tcBorders>
          </w:tcPr>
          <w:p w14:paraId="62D8E597" w14:textId="77777777" w:rsidR="00FC0EAB" w:rsidRDefault="00FC0EAB" w:rsidP="00FC7C21">
            <w:pPr>
              <w:pStyle w:val="TableParagraph"/>
              <w:spacing w:before="45"/>
              <w:ind w:right="27"/>
              <w:jc w:val="right"/>
              <w:rPr>
                <w:sz w:val="16"/>
              </w:rPr>
            </w:pPr>
            <w:r>
              <w:rPr>
                <w:sz w:val="16"/>
              </w:rPr>
              <w:t>782,45</w:t>
            </w:r>
          </w:p>
        </w:tc>
        <w:tc>
          <w:tcPr>
            <w:tcW w:w="1200" w:type="dxa"/>
            <w:tcBorders>
              <w:top w:val="nil"/>
              <w:bottom w:val="nil"/>
            </w:tcBorders>
          </w:tcPr>
          <w:p w14:paraId="35ECC5FF"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57748FF1" w14:textId="77777777" w:rsidR="00FC0EAB" w:rsidRDefault="00FC0EAB" w:rsidP="00FC7C21">
            <w:pPr>
              <w:pStyle w:val="TableParagraph"/>
              <w:spacing w:before="45"/>
              <w:ind w:right="27"/>
              <w:jc w:val="right"/>
              <w:rPr>
                <w:sz w:val="16"/>
              </w:rPr>
            </w:pPr>
            <w:r>
              <w:rPr>
                <w:sz w:val="16"/>
              </w:rPr>
              <w:t>782,45</w:t>
            </w:r>
          </w:p>
        </w:tc>
      </w:tr>
      <w:tr w:rsidR="00FC0EAB" w14:paraId="38FC64E5" w14:textId="77777777" w:rsidTr="00FC7C21">
        <w:trPr>
          <w:trHeight w:val="411"/>
        </w:trPr>
        <w:tc>
          <w:tcPr>
            <w:tcW w:w="1180" w:type="dxa"/>
            <w:tcBorders>
              <w:top w:val="nil"/>
              <w:bottom w:val="nil"/>
            </w:tcBorders>
          </w:tcPr>
          <w:p w14:paraId="2B479D40" w14:textId="77777777" w:rsidR="00FC0EAB" w:rsidRDefault="00FC0EAB" w:rsidP="00FC7C21">
            <w:pPr>
              <w:pStyle w:val="TableParagraph"/>
              <w:spacing w:before="111"/>
              <w:ind w:left="60" w:right="50"/>
              <w:rPr>
                <w:sz w:val="16"/>
              </w:rPr>
            </w:pPr>
            <w:r>
              <w:rPr>
                <w:sz w:val="16"/>
              </w:rPr>
              <w:t>024054</w:t>
            </w:r>
          </w:p>
        </w:tc>
        <w:tc>
          <w:tcPr>
            <w:tcW w:w="1200" w:type="dxa"/>
            <w:tcBorders>
              <w:top w:val="nil"/>
              <w:bottom w:val="nil"/>
            </w:tcBorders>
          </w:tcPr>
          <w:p w14:paraId="75686388" w14:textId="77777777" w:rsidR="00FC0EAB" w:rsidRDefault="00FC0EAB" w:rsidP="00FC7C21">
            <w:pPr>
              <w:pStyle w:val="TableParagraph"/>
              <w:spacing w:before="111"/>
              <w:ind w:left="86" w:right="76"/>
              <w:rPr>
                <w:sz w:val="16"/>
              </w:rPr>
            </w:pPr>
            <w:r>
              <w:rPr>
                <w:sz w:val="16"/>
              </w:rPr>
              <w:t>023432</w:t>
            </w:r>
          </w:p>
        </w:tc>
        <w:tc>
          <w:tcPr>
            <w:tcW w:w="1600" w:type="dxa"/>
            <w:tcBorders>
              <w:top w:val="nil"/>
              <w:bottom w:val="nil"/>
            </w:tcBorders>
          </w:tcPr>
          <w:p w14:paraId="40BF5CF4" w14:textId="77777777" w:rsidR="00FC0EAB" w:rsidRDefault="00FC0EAB" w:rsidP="00FC7C21">
            <w:pPr>
              <w:pStyle w:val="TableParagraph"/>
              <w:spacing w:before="111"/>
              <w:ind w:left="47" w:right="37"/>
              <w:rPr>
                <w:sz w:val="16"/>
              </w:rPr>
            </w:pPr>
            <w:r>
              <w:rPr>
                <w:sz w:val="16"/>
              </w:rPr>
              <w:t>009751</w:t>
            </w:r>
            <w:r>
              <w:rPr>
                <w:spacing w:val="-6"/>
                <w:sz w:val="16"/>
              </w:rPr>
              <w:t xml:space="preserve"> </w:t>
            </w:r>
            <w:r>
              <w:rPr>
                <w:sz w:val="16"/>
              </w:rPr>
              <w:t>-</w:t>
            </w:r>
            <w:r>
              <w:rPr>
                <w:spacing w:val="-6"/>
                <w:sz w:val="16"/>
              </w:rPr>
              <w:t xml:space="preserve"> </w:t>
            </w:r>
            <w:r>
              <w:rPr>
                <w:sz w:val="16"/>
              </w:rPr>
              <w:t>13/01/</w:t>
            </w:r>
            <w:r w:rsidR="00255652">
              <w:rPr>
                <w:sz w:val="16"/>
              </w:rPr>
              <w:t>2024</w:t>
            </w:r>
          </w:p>
        </w:tc>
        <w:tc>
          <w:tcPr>
            <w:tcW w:w="800" w:type="dxa"/>
            <w:tcBorders>
              <w:top w:val="nil"/>
              <w:bottom w:val="nil"/>
            </w:tcBorders>
          </w:tcPr>
          <w:p w14:paraId="085DE2EC" w14:textId="77777777" w:rsidR="00FC0EAB" w:rsidRDefault="00FC0EAB" w:rsidP="00FC7C21">
            <w:pPr>
              <w:pStyle w:val="TableParagraph"/>
              <w:spacing w:before="111"/>
              <w:ind w:left="139" w:right="129"/>
              <w:rPr>
                <w:sz w:val="16"/>
              </w:rPr>
            </w:pPr>
            <w:r>
              <w:rPr>
                <w:sz w:val="16"/>
              </w:rPr>
              <w:t>263</w:t>
            </w:r>
          </w:p>
        </w:tc>
        <w:tc>
          <w:tcPr>
            <w:tcW w:w="3200" w:type="dxa"/>
            <w:tcBorders>
              <w:top w:val="nil"/>
              <w:bottom w:val="nil"/>
            </w:tcBorders>
          </w:tcPr>
          <w:p w14:paraId="14D728E4" w14:textId="77777777" w:rsidR="00FC0EAB" w:rsidRDefault="00FC0EAB" w:rsidP="00FC7C21">
            <w:pPr>
              <w:pStyle w:val="TableParagraph"/>
              <w:spacing w:before="19"/>
              <w:ind w:left="40" w:right="560"/>
              <w:rPr>
                <w:sz w:val="16"/>
              </w:rPr>
            </w:pPr>
            <w:r>
              <w:rPr>
                <w:sz w:val="16"/>
              </w:rPr>
              <w:t>SILVIO</w:t>
            </w:r>
            <w:r>
              <w:rPr>
                <w:spacing w:val="-5"/>
                <w:sz w:val="16"/>
              </w:rPr>
              <w:t xml:space="preserve"> </w:t>
            </w:r>
            <w:r>
              <w:rPr>
                <w:sz w:val="16"/>
              </w:rPr>
              <w:t>VIEIRA</w:t>
            </w:r>
            <w:r>
              <w:rPr>
                <w:spacing w:val="-4"/>
                <w:sz w:val="16"/>
              </w:rPr>
              <w:t xml:space="preserve"> </w:t>
            </w:r>
            <w:r>
              <w:rPr>
                <w:sz w:val="16"/>
              </w:rPr>
              <w:t>DA</w:t>
            </w:r>
            <w:r>
              <w:rPr>
                <w:spacing w:val="-5"/>
                <w:sz w:val="16"/>
              </w:rPr>
              <w:t xml:space="preserve"> </w:t>
            </w:r>
            <w:r>
              <w:rPr>
                <w:sz w:val="16"/>
              </w:rPr>
              <w:t>COSTA</w:t>
            </w:r>
            <w:r>
              <w:rPr>
                <w:spacing w:val="-4"/>
                <w:sz w:val="16"/>
              </w:rPr>
              <w:t xml:space="preserve"> </w:t>
            </w:r>
            <w:r>
              <w:rPr>
                <w:sz w:val="16"/>
              </w:rPr>
              <w:t>JUNIOR</w:t>
            </w:r>
            <w:r>
              <w:rPr>
                <w:spacing w:val="-42"/>
                <w:sz w:val="16"/>
              </w:rPr>
              <w:t xml:space="preserve"> </w:t>
            </w:r>
            <w:r>
              <w:rPr>
                <w:sz w:val="16"/>
              </w:rPr>
              <w:t>05553294100</w:t>
            </w:r>
          </w:p>
        </w:tc>
        <w:tc>
          <w:tcPr>
            <w:tcW w:w="1400" w:type="dxa"/>
            <w:tcBorders>
              <w:top w:val="nil"/>
              <w:bottom w:val="nil"/>
            </w:tcBorders>
          </w:tcPr>
          <w:p w14:paraId="1D486C4D" w14:textId="77777777" w:rsidR="00FC0EAB" w:rsidRDefault="00FC0EAB" w:rsidP="00FC7C21">
            <w:pPr>
              <w:pStyle w:val="TableParagraph"/>
              <w:spacing w:before="111"/>
              <w:ind w:left="83" w:right="33"/>
              <w:rPr>
                <w:sz w:val="16"/>
              </w:rPr>
            </w:pPr>
            <w:r>
              <w:rPr>
                <w:sz w:val="16"/>
              </w:rPr>
              <w:t>050</w:t>
            </w:r>
          </w:p>
        </w:tc>
        <w:tc>
          <w:tcPr>
            <w:tcW w:w="1000" w:type="dxa"/>
            <w:tcBorders>
              <w:top w:val="nil"/>
              <w:bottom w:val="nil"/>
            </w:tcBorders>
          </w:tcPr>
          <w:p w14:paraId="7E6F85A9" w14:textId="77777777" w:rsidR="00FC0EAB" w:rsidRDefault="00FC0EAB" w:rsidP="00FC7C21">
            <w:pPr>
              <w:pStyle w:val="TableParagraph"/>
              <w:spacing w:before="111"/>
              <w:ind w:left="162"/>
              <w:rPr>
                <w:sz w:val="16"/>
              </w:rPr>
            </w:pPr>
            <w:r>
              <w:rPr>
                <w:sz w:val="16"/>
              </w:rPr>
              <w:t>624178-1</w:t>
            </w:r>
          </w:p>
        </w:tc>
        <w:tc>
          <w:tcPr>
            <w:tcW w:w="1040" w:type="dxa"/>
            <w:tcBorders>
              <w:top w:val="nil"/>
              <w:bottom w:val="nil"/>
            </w:tcBorders>
          </w:tcPr>
          <w:p w14:paraId="17678D5F"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7AA73B6B" w14:textId="77777777" w:rsidR="00FC0EAB" w:rsidRDefault="00FC0EAB" w:rsidP="00FC7C21">
            <w:pPr>
              <w:pStyle w:val="TableParagraph"/>
              <w:spacing w:before="111"/>
              <w:ind w:left="69" w:right="59"/>
              <w:rPr>
                <w:sz w:val="16"/>
              </w:rPr>
            </w:pPr>
            <w:r>
              <w:rPr>
                <w:sz w:val="16"/>
              </w:rPr>
              <w:t>07/12/</w:t>
            </w:r>
            <w:r w:rsidR="00255652">
              <w:rPr>
                <w:sz w:val="16"/>
              </w:rPr>
              <w:t>2024</w:t>
            </w:r>
          </w:p>
        </w:tc>
        <w:tc>
          <w:tcPr>
            <w:tcW w:w="1200" w:type="dxa"/>
            <w:tcBorders>
              <w:top w:val="nil"/>
              <w:bottom w:val="nil"/>
            </w:tcBorders>
          </w:tcPr>
          <w:p w14:paraId="7C9F63C4" w14:textId="77777777" w:rsidR="00FC0EAB" w:rsidRDefault="00FC0EAB" w:rsidP="00FC7C21">
            <w:pPr>
              <w:pStyle w:val="TableParagraph"/>
              <w:spacing w:before="111"/>
              <w:ind w:right="27"/>
              <w:jc w:val="right"/>
              <w:rPr>
                <w:sz w:val="16"/>
              </w:rPr>
            </w:pPr>
            <w:r>
              <w:rPr>
                <w:sz w:val="16"/>
              </w:rPr>
              <w:t>700,00</w:t>
            </w:r>
          </w:p>
        </w:tc>
        <w:tc>
          <w:tcPr>
            <w:tcW w:w="1200" w:type="dxa"/>
            <w:tcBorders>
              <w:top w:val="nil"/>
              <w:bottom w:val="nil"/>
            </w:tcBorders>
          </w:tcPr>
          <w:p w14:paraId="09C345A0" w14:textId="77777777" w:rsidR="00FC0EAB" w:rsidRDefault="00FC0EAB" w:rsidP="00FC7C21">
            <w:pPr>
              <w:pStyle w:val="TableParagraph"/>
              <w:spacing w:before="111"/>
              <w:ind w:right="27"/>
              <w:jc w:val="right"/>
              <w:rPr>
                <w:sz w:val="16"/>
              </w:rPr>
            </w:pPr>
            <w:r>
              <w:rPr>
                <w:sz w:val="16"/>
              </w:rPr>
              <w:t>0,00</w:t>
            </w:r>
          </w:p>
        </w:tc>
        <w:tc>
          <w:tcPr>
            <w:tcW w:w="1200" w:type="dxa"/>
            <w:tcBorders>
              <w:top w:val="nil"/>
              <w:bottom w:val="nil"/>
            </w:tcBorders>
          </w:tcPr>
          <w:p w14:paraId="2352C280" w14:textId="77777777" w:rsidR="00FC0EAB" w:rsidRDefault="00FC0EAB" w:rsidP="00FC7C21">
            <w:pPr>
              <w:pStyle w:val="TableParagraph"/>
              <w:spacing w:before="111"/>
              <w:ind w:right="27"/>
              <w:jc w:val="right"/>
              <w:rPr>
                <w:sz w:val="16"/>
              </w:rPr>
            </w:pPr>
            <w:r>
              <w:rPr>
                <w:sz w:val="16"/>
              </w:rPr>
              <w:t>700,00</w:t>
            </w:r>
          </w:p>
        </w:tc>
      </w:tr>
      <w:tr w:rsidR="00FC0EAB" w14:paraId="36F21932" w14:textId="77777777" w:rsidTr="00FC7C21">
        <w:trPr>
          <w:trHeight w:val="228"/>
        </w:trPr>
        <w:tc>
          <w:tcPr>
            <w:tcW w:w="1180" w:type="dxa"/>
            <w:tcBorders>
              <w:top w:val="nil"/>
              <w:bottom w:val="nil"/>
            </w:tcBorders>
          </w:tcPr>
          <w:p w14:paraId="45B7681A" w14:textId="77777777" w:rsidR="00FC0EAB" w:rsidRDefault="00FC0EAB" w:rsidP="00FC7C21">
            <w:pPr>
              <w:pStyle w:val="TableParagraph"/>
              <w:spacing w:before="19"/>
              <w:ind w:left="60" w:right="50"/>
              <w:rPr>
                <w:sz w:val="16"/>
              </w:rPr>
            </w:pPr>
            <w:r>
              <w:rPr>
                <w:sz w:val="16"/>
              </w:rPr>
              <w:t>024021</w:t>
            </w:r>
          </w:p>
        </w:tc>
        <w:tc>
          <w:tcPr>
            <w:tcW w:w="1200" w:type="dxa"/>
            <w:tcBorders>
              <w:top w:val="nil"/>
              <w:bottom w:val="nil"/>
            </w:tcBorders>
          </w:tcPr>
          <w:p w14:paraId="28218F27" w14:textId="77777777" w:rsidR="00FC0EAB" w:rsidRDefault="00FC0EAB" w:rsidP="00FC7C21">
            <w:pPr>
              <w:pStyle w:val="TableParagraph"/>
              <w:spacing w:before="19"/>
              <w:ind w:left="86" w:right="76"/>
              <w:rPr>
                <w:sz w:val="16"/>
              </w:rPr>
            </w:pPr>
            <w:r>
              <w:rPr>
                <w:sz w:val="16"/>
              </w:rPr>
              <w:t>022648</w:t>
            </w:r>
          </w:p>
        </w:tc>
        <w:tc>
          <w:tcPr>
            <w:tcW w:w="1600" w:type="dxa"/>
            <w:tcBorders>
              <w:top w:val="nil"/>
              <w:bottom w:val="nil"/>
            </w:tcBorders>
          </w:tcPr>
          <w:p w14:paraId="2A7D9F9D" w14:textId="77777777" w:rsidR="00FC0EAB" w:rsidRDefault="00FC0EAB" w:rsidP="00FC7C21">
            <w:pPr>
              <w:pStyle w:val="TableParagraph"/>
              <w:spacing w:before="19"/>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306118B6" w14:textId="77777777" w:rsidR="00FC0EAB" w:rsidRDefault="00FC0EAB" w:rsidP="00FC7C21">
            <w:pPr>
              <w:pStyle w:val="TableParagraph"/>
              <w:spacing w:before="19"/>
              <w:ind w:left="139" w:right="129"/>
              <w:rPr>
                <w:sz w:val="16"/>
              </w:rPr>
            </w:pPr>
            <w:r>
              <w:rPr>
                <w:sz w:val="16"/>
              </w:rPr>
              <w:t>263</w:t>
            </w:r>
          </w:p>
        </w:tc>
        <w:tc>
          <w:tcPr>
            <w:tcW w:w="3200" w:type="dxa"/>
            <w:tcBorders>
              <w:top w:val="nil"/>
              <w:bottom w:val="nil"/>
            </w:tcBorders>
          </w:tcPr>
          <w:p w14:paraId="17FDCD52" w14:textId="77777777" w:rsidR="00FC0EAB" w:rsidRDefault="00FC0EAB" w:rsidP="00FC7C21">
            <w:pPr>
              <w:pStyle w:val="TableParagraph"/>
              <w:spacing w:before="19"/>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7EBA7609" w14:textId="77777777" w:rsidR="00FC0EAB" w:rsidRDefault="00FC0EAB" w:rsidP="00FC7C21">
            <w:pPr>
              <w:pStyle w:val="TableParagraph"/>
              <w:spacing w:before="19"/>
              <w:ind w:left="83" w:right="33"/>
              <w:rPr>
                <w:sz w:val="16"/>
              </w:rPr>
            </w:pPr>
            <w:r>
              <w:rPr>
                <w:sz w:val="16"/>
              </w:rPr>
              <w:t>22648</w:t>
            </w:r>
          </w:p>
        </w:tc>
        <w:tc>
          <w:tcPr>
            <w:tcW w:w="1000" w:type="dxa"/>
            <w:tcBorders>
              <w:top w:val="nil"/>
              <w:bottom w:val="nil"/>
            </w:tcBorders>
          </w:tcPr>
          <w:p w14:paraId="524F40C3" w14:textId="77777777" w:rsidR="00FC0EAB" w:rsidRDefault="00FC0EAB" w:rsidP="00FC7C21">
            <w:pPr>
              <w:pStyle w:val="TableParagraph"/>
              <w:spacing w:before="19"/>
              <w:ind w:left="162"/>
              <w:rPr>
                <w:sz w:val="16"/>
              </w:rPr>
            </w:pPr>
            <w:r>
              <w:rPr>
                <w:sz w:val="16"/>
              </w:rPr>
              <w:t>624178-1</w:t>
            </w:r>
          </w:p>
        </w:tc>
        <w:tc>
          <w:tcPr>
            <w:tcW w:w="1040" w:type="dxa"/>
            <w:tcBorders>
              <w:top w:val="nil"/>
              <w:bottom w:val="nil"/>
            </w:tcBorders>
          </w:tcPr>
          <w:p w14:paraId="45745EAB"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1C609A31" w14:textId="77777777" w:rsidR="00FC0EAB" w:rsidRDefault="00FC0EAB" w:rsidP="00FC7C21">
            <w:pPr>
              <w:pStyle w:val="TableParagraph"/>
              <w:spacing w:before="19"/>
              <w:ind w:left="69" w:right="59"/>
              <w:rPr>
                <w:sz w:val="16"/>
              </w:rPr>
            </w:pPr>
            <w:r>
              <w:rPr>
                <w:sz w:val="16"/>
              </w:rPr>
              <w:t>07/12/</w:t>
            </w:r>
            <w:r w:rsidR="00255652">
              <w:rPr>
                <w:sz w:val="16"/>
              </w:rPr>
              <w:t>2024</w:t>
            </w:r>
          </w:p>
        </w:tc>
        <w:tc>
          <w:tcPr>
            <w:tcW w:w="1200" w:type="dxa"/>
            <w:tcBorders>
              <w:top w:val="nil"/>
              <w:bottom w:val="nil"/>
            </w:tcBorders>
          </w:tcPr>
          <w:p w14:paraId="41081BFF" w14:textId="77777777" w:rsidR="00FC0EAB" w:rsidRDefault="00FC0EAB" w:rsidP="00FC7C21">
            <w:pPr>
              <w:pStyle w:val="TableParagraph"/>
              <w:spacing w:before="19"/>
              <w:ind w:right="27"/>
              <w:jc w:val="right"/>
              <w:rPr>
                <w:sz w:val="16"/>
              </w:rPr>
            </w:pPr>
            <w:r>
              <w:rPr>
                <w:sz w:val="16"/>
              </w:rPr>
              <w:t>121,62</w:t>
            </w:r>
          </w:p>
        </w:tc>
        <w:tc>
          <w:tcPr>
            <w:tcW w:w="1200" w:type="dxa"/>
            <w:tcBorders>
              <w:top w:val="nil"/>
              <w:bottom w:val="nil"/>
            </w:tcBorders>
          </w:tcPr>
          <w:p w14:paraId="6F26E970" w14:textId="77777777" w:rsidR="00FC0EAB" w:rsidRDefault="00FC0EAB" w:rsidP="00FC7C21">
            <w:pPr>
              <w:pStyle w:val="TableParagraph"/>
              <w:spacing w:before="19"/>
              <w:ind w:right="27"/>
              <w:jc w:val="right"/>
              <w:rPr>
                <w:sz w:val="16"/>
              </w:rPr>
            </w:pPr>
            <w:r>
              <w:rPr>
                <w:sz w:val="16"/>
              </w:rPr>
              <w:t>0,00</w:t>
            </w:r>
          </w:p>
        </w:tc>
        <w:tc>
          <w:tcPr>
            <w:tcW w:w="1200" w:type="dxa"/>
            <w:tcBorders>
              <w:top w:val="nil"/>
              <w:bottom w:val="nil"/>
            </w:tcBorders>
          </w:tcPr>
          <w:p w14:paraId="42D66BCB" w14:textId="77777777" w:rsidR="00FC0EAB" w:rsidRDefault="00FC0EAB" w:rsidP="00FC7C21">
            <w:pPr>
              <w:pStyle w:val="TableParagraph"/>
              <w:spacing w:before="19"/>
              <w:ind w:right="27"/>
              <w:jc w:val="right"/>
              <w:rPr>
                <w:sz w:val="16"/>
              </w:rPr>
            </w:pPr>
            <w:r>
              <w:rPr>
                <w:sz w:val="16"/>
              </w:rPr>
              <w:t>121,62</w:t>
            </w:r>
          </w:p>
        </w:tc>
      </w:tr>
      <w:tr w:rsidR="00FC0EAB" w14:paraId="73E91890" w14:textId="77777777" w:rsidTr="00FC7C21">
        <w:trPr>
          <w:trHeight w:val="385"/>
        </w:trPr>
        <w:tc>
          <w:tcPr>
            <w:tcW w:w="1180" w:type="dxa"/>
            <w:tcBorders>
              <w:top w:val="nil"/>
              <w:bottom w:val="nil"/>
            </w:tcBorders>
          </w:tcPr>
          <w:p w14:paraId="00BD73D3" w14:textId="77777777" w:rsidR="00FC0EAB" w:rsidRDefault="00FC0EAB" w:rsidP="00FC7C21">
            <w:pPr>
              <w:pStyle w:val="TableParagraph"/>
              <w:spacing w:before="111"/>
              <w:ind w:left="60" w:right="50"/>
              <w:rPr>
                <w:sz w:val="16"/>
              </w:rPr>
            </w:pPr>
            <w:r>
              <w:rPr>
                <w:sz w:val="16"/>
              </w:rPr>
              <w:t>024056</w:t>
            </w:r>
          </w:p>
        </w:tc>
        <w:tc>
          <w:tcPr>
            <w:tcW w:w="1200" w:type="dxa"/>
            <w:tcBorders>
              <w:top w:val="nil"/>
              <w:bottom w:val="nil"/>
            </w:tcBorders>
          </w:tcPr>
          <w:p w14:paraId="7F112543" w14:textId="77777777" w:rsidR="00FC0EAB" w:rsidRDefault="00FC0EAB" w:rsidP="00FC7C21">
            <w:pPr>
              <w:pStyle w:val="TableParagraph"/>
              <w:spacing w:before="111"/>
              <w:ind w:left="86" w:right="76"/>
              <w:rPr>
                <w:sz w:val="16"/>
              </w:rPr>
            </w:pPr>
            <w:r>
              <w:rPr>
                <w:sz w:val="16"/>
              </w:rPr>
              <w:t>023506</w:t>
            </w:r>
          </w:p>
        </w:tc>
        <w:tc>
          <w:tcPr>
            <w:tcW w:w="1600" w:type="dxa"/>
            <w:tcBorders>
              <w:top w:val="nil"/>
              <w:bottom w:val="nil"/>
            </w:tcBorders>
          </w:tcPr>
          <w:p w14:paraId="4FCF83B6" w14:textId="77777777" w:rsidR="00FC0EAB" w:rsidRDefault="00FC0EAB" w:rsidP="00FC7C21">
            <w:pPr>
              <w:pStyle w:val="TableParagraph"/>
              <w:spacing w:before="111"/>
              <w:ind w:left="47" w:right="37"/>
              <w:rPr>
                <w:sz w:val="16"/>
              </w:rPr>
            </w:pPr>
            <w:r>
              <w:rPr>
                <w:sz w:val="16"/>
              </w:rPr>
              <w:t>010826</w:t>
            </w:r>
            <w:r>
              <w:rPr>
                <w:spacing w:val="-6"/>
                <w:sz w:val="16"/>
              </w:rPr>
              <w:t xml:space="preserve"> </w:t>
            </w:r>
            <w:r>
              <w:rPr>
                <w:sz w:val="16"/>
              </w:rPr>
              <w:t>-</w:t>
            </w:r>
            <w:r>
              <w:rPr>
                <w:spacing w:val="-6"/>
                <w:sz w:val="16"/>
              </w:rPr>
              <w:t xml:space="preserve"> </w:t>
            </w:r>
            <w:r>
              <w:rPr>
                <w:sz w:val="16"/>
              </w:rPr>
              <w:t>16/11/</w:t>
            </w:r>
            <w:r w:rsidR="00255652">
              <w:rPr>
                <w:sz w:val="16"/>
              </w:rPr>
              <w:t>2024</w:t>
            </w:r>
          </w:p>
        </w:tc>
        <w:tc>
          <w:tcPr>
            <w:tcW w:w="800" w:type="dxa"/>
            <w:tcBorders>
              <w:top w:val="nil"/>
              <w:bottom w:val="nil"/>
            </w:tcBorders>
          </w:tcPr>
          <w:p w14:paraId="66FCB29C" w14:textId="77777777" w:rsidR="00FC0EAB" w:rsidRDefault="00FC0EAB" w:rsidP="00FC7C21">
            <w:pPr>
              <w:pStyle w:val="TableParagraph"/>
              <w:spacing w:before="111"/>
              <w:ind w:left="139" w:right="129"/>
              <w:rPr>
                <w:sz w:val="16"/>
              </w:rPr>
            </w:pPr>
            <w:r>
              <w:rPr>
                <w:sz w:val="16"/>
              </w:rPr>
              <w:t>190</w:t>
            </w:r>
          </w:p>
        </w:tc>
        <w:tc>
          <w:tcPr>
            <w:tcW w:w="3200" w:type="dxa"/>
            <w:tcBorders>
              <w:top w:val="nil"/>
              <w:bottom w:val="nil"/>
            </w:tcBorders>
          </w:tcPr>
          <w:p w14:paraId="075CEE2E" w14:textId="77777777" w:rsidR="00FC0EAB" w:rsidRDefault="00FC0EAB"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32A1695" w14:textId="77777777" w:rsidR="00FC0EAB" w:rsidRDefault="00FC0EAB" w:rsidP="00FC7C21">
            <w:pPr>
              <w:pStyle w:val="TableParagraph"/>
              <w:rPr>
                <w:sz w:val="16"/>
              </w:rPr>
            </w:pPr>
          </w:p>
        </w:tc>
        <w:tc>
          <w:tcPr>
            <w:tcW w:w="1000" w:type="dxa"/>
            <w:tcBorders>
              <w:top w:val="nil"/>
              <w:bottom w:val="nil"/>
            </w:tcBorders>
          </w:tcPr>
          <w:p w14:paraId="50B10AA0" w14:textId="77777777" w:rsidR="00FC0EAB" w:rsidRDefault="00FC0EAB" w:rsidP="00FC7C21">
            <w:pPr>
              <w:pStyle w:val="TableParagraph"/>
              <w:spacing w:before="111"/>
              <w:ind w:left="184"/>
              <w:rPr>
                <w:sz w:val="16"/>
              </w:rPr>
            </w:pPr>
            <w:r>
              <w:rPr>
                <w:sz w:val="16"/>
              </w:rPr>
              <w:t>19.530-8</w:t>
            </w:r>
          </w:p>
        </w:tc>
        <w:tc>
          <w:tcPr>
            <w:tcW w:w="1040" w:type="dxa"/>
            <w:tcBorders>
              <w:top w:val="nil"/>
              <w:bottom w:val="nil"/>
            </w:tcBorders>
          </w:tcPr>
          <w:p w14:paraId="32F17451"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7408193F" w14:textId="77777777" w:rsidR="00FC0EAB" w:rsidRDefault="00FC0EAB" w:rsidP="00FC7C21">
            <w:pPr>
              <w:pStyle w:val="TableParagraph"/>
              <w:spacing w:before="111"/>
              <w:ind w:left="69" w:right="59"/>
              <w:rPr>
                <w:sz w:val="16"/>
              </w:rPr>
            </w:pPr>
            <w:r>
              <w:rPr>
                <w:sz w:val="16"/>
              </w:rPr>
              <w:t>08/12/</w:t>
            </w:r>
            <w:r w:rsidR="00255652">
              <w:rPr>
                <w:sz w:val="16"/>
              </w:rPr>
              <w:t>2024</w:t>
            </w:r>
          </w:p>
        </w:tc>
        <w:tc>
          <w:tcPr>
            <w:tcW w:w="1200" w:type="dxa"/>
            <w:tcBorders>
              <w:top w:val="nil"/>
              <w:bottom w:val="nil"/>
            </w:tcBorders>
          </w:tcPr>
          <w:p w14:paraId="75BD6D36" w14:textId="77777777" w:rsidR="00FC0EAB" w:rsidRDefault="00FC0EAB" w:rsidP="00FC7C21">
            <w:pPr>
              <w:pStyle w:val="TableParagraph"/>
              <w:spacing w:before="111"/>
              <w:ind w:right="27"/>
              <w:jc w:val="right"/>
              <w:rPr>
                <w:sz w:val="16"/>
              </w:rPr>
            </w:pPr>
            <w:r>
              <w:rPr>
                <w:sz w:val="16"/>
              </w:rPr>
              <w:t>600,00</w:t>
            </w:r>
          </w:p>
        </w:tc>
        <w:tc>
          <w:tcPr>
            <w:tcW w:w="1200" w:type="dxa"/>
            <w:tcBorders>
              <w:top w:val="nil"/>
              <w:bottom w:val="nil"/>
            </w:tcBorders>
          </w:tcPr>
          <w:p w14:paraId="7F139D09" w14:textId="77777777" w:rsidR="00FC0EAB" w:rsidRDefault="00FC0EAB" w:rsidP="00FC7C21">
            <w:pPr>
              <w:pStyle w:val="TableParagraph"/>
              <w:spacing w:before="111"/>
              <w:ind w:right="27"/>
              <w:jc w:val="right"/>
              <w:rPr>
                <w:sz w:val="16"/>
              </w:rPr>
            </w:pPr>
            <w:r>
              <w:rPr>
                <w:sz w:val="16"/>
              </w:rPr>
              <w:t>0,00</w:t>
            </w:r>
          </w:p>
        </w:tc>
        <w:tc>
          <w:tcPr>
            <w:tcW w:w="1200" w:type="dxa"/>
            <w:tcBorders>
              <w:top w:val="nil"/>
              <w:bottom w:val="nil"/>
            </w:tcBorders>
          </w:tcPr>
          <w:p w14:paraId="2E7C5C2E" w14:textId="77777777" w:rsidR="00FC0EAB" w:rsidRDefault="00FC0EAB" w:rsidP="00FC7C21">
            <w:pPr>
              <w:pStyle w:val="TableParagraph"/>
              <w:spacing w:before="111"/>
              <w:ind w:right="27"/>
              <w:jc w:val="right"/>
              <w:rPr>
                <w:sz w:val="16"/>
              </w:rPr>
            </w:pPr>
            <w:r>
              <w:rPr>
                <w:sz w:val="16"/>
              </w:rPr>
              <w:t>600,00</w:t>
            </w:r>
          </w:p>
        </w:tc>
      </w:tr>
      <w:tr w:rsidR="00FC0EAB" w14:paraId="465C4631" w14:textId="77777777" w:rsidTr="00FC7C21">
        <w:trPr>
          <w:trHeight w:val="385"/>
        </w:trPr>
        <w:tc>
          <w:tcPr>
            <w:tcW w:w="1180" w:type="dxa"/>
            <w:tcBorders>
              <w:top w:val="nil"/>
              <w:bottom w:val="nil"/>
            </w:tcBorders>
          </w:tcPr>
          <w:p w14:paraId="506053EF" w14:textId="77777777" w:rsidR="00FC0EAB" w:rsidRDefault="00FC0EAB" w:rsidP="00FC7C21">
            <w:pPr>
              <w:pStyle w:val="TableParagraph"/>
              <w:ind w:left="60" w:right="50"/>
              <w:rPr>
                <w:sz w:val="16"/>
              </w:rPr>
            </w:pPr>
            <w:r>
              <w:rPr>
                <w:sz w:val="16"/>
              </w:rPr>
              <w:t>024055</w:t>
            </w:r>
          </w:p>
        </w:tc>
        <w:tc>
          <w:tcPr>
            <w:tcW w:w="1200" w:type="dxa"/>
            <w:tcBorders>
              <w:top w:val="nil"/>
              <w:bottom w:val="nil"/>
            </w:tcBorders>
          </w:tcPr>
          <w:p w14:paraId="1A80C8F9" w14:textId="77777777" w:rsidR="00FC0EAB" w:rsidRDefault="00FC0EAB" w:rsidP="00FC7C21">
            <w:pPr>
              <w:pStyle w:val="TableParagraph"/>
              <w:ind w:left="86" w:right="76"/>
              <w:rPr>
                <w:sz w:val="16"/>
              </w:rPr>
            </w:pPr>
            <w:r>
              <w:rPr>
                <w:sz w:val="16"/>
              </w:rPr>
              <w:t>023505</w:t>
            </w:r>
          </w:p>
        </w:tc>
        <w:tc>
          <w:tcPr>
            <w:tcW w:w="1600" w:type="dxa"/>
            <w:tcBorders>
              <w:top w:val="nil"/>
              <w:bottom w:val="nil"/>
            </w:tcBorders>
          </w:tcPr>
          <w:p w14:paraId="59AAC76E" w14:textId="77777777" w:rsidR="00FC0EAB" w:rsidRDefault="00FC0EAB" w:rsidP="00FC7C21">
            <w:pPr>
              <w:pStyle w:val="TableParagraph"/>
              <w:ind w:left="47" w:right="37"/>
              <w:rPr>
                <w:sz w:val="16"/>
              </w:rPr>
            </w:pPr>
            <w:r>
              <w:rPr>
                <w:sz w:val="16"/>
              </w:rPr>
              <w:t>010826</w:t>
            </w:r>
            <w:r>
              <w:rPr>
                <w:spacing w:val="-6"/>
                <w:sz w:val="16"/>
              </w:rPr>
              <w:t xml:space="preserve"> </w:t>
            </w:r>
            <w:r>
              <w:rPr>
                <w:sz w:val="16"/>
              </w:rPr>
              <w:t>-</w:t>
            </w:r>
            <w:r>
              <w:rPr>
                <w:spacing w:val="-6"/>
                <w:sz w:val="16"/>
              </w:rPr>
              <w:t xml:space="preserve"> </w:t>
            </w:r>
            <w:r>
              <w:rPr>
                <w:sz w:val="16"/>
              </w:rPr>
              <w:t>16/11/</w:t>
            </w:r>
            <w:r w:rsidR="00255652">
              <w:rPr>
                <w:sz w:val="16"/>
              </w:rPr>
              <w:t>2024</w:t>
            </w:r>
          </w:p>
        </w:tc>
        <w:tc>
          <w:tcPr>
            <w:tcW w:w="800" w:type="dxa"/>
            <w:tcBorders>
              <w:top w:val="nil"/>
              <w:bottom w:val="nil"/>
            </w:tcBorders>
          </w:tcPr>
          <w:p w14:paraId="07B1B20A" w14:textId="77777777" w:rsidR="00FC0EAB" w:rsidRDefault="00FC0EAB" w:rsidP="00FC7C21">
            <w:pPr>
              <w:pStyle w:val="TableParagraph"/>
              <w:ind w:left="139" w:right="129"/>
              <w:rPr>
                <w:sz w:val="16"/>
              </w:rPr>
            </w:pPr>
            <w:r>
              <w:rPr>
                <w:sz w:val="16"/>
              </w:rPr>
              <w:t>190</w:t>
            </w:r>
          </w:p>
        </w:tc>
        <w:tc>
          <w:tcPr>
            <w:tcW w:w="3200" w:type="dxa"/>
            <w:tcBorders>
              <w:top w:val="nil"/>
              <w:bottom w:val="nil"/>
            </w:tcBorders>
          </w:tcPr>
          <w:p w14:paraId="4707CC66" w14:textId="77777777" w:rsidR="00FC0EAB" w:rsidRDefault="00FC0EAB"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13949B0" w14:textId="77777777" w:rsidR="00FC0EAB" w:rsidRDefault="00FC0EAB" w:rsidP="00FC7C21">
            <w:pPr>
              <w:pStyle w:val="TableParagraph"/>
              <w:rPr>
                <w:sz w:val="16"/>
              </w:rPr>
            </w:pPr>
          </w:p>
        </w:tc>
        <w:tc>
          <w:tcPr>
            <w:tcW w:w="1000" w:type="dxa"/>
            <w:tcBorders>
              <w:top w:val="nil"/>
              <w:bottom w:val="nil"/>
            </w:tcBorders>
          </w:tcPr>
          <w:p w14:paraId="5DCC963D" w14:textId="77777777" w:rsidR="00FC0EAB" w:rsidRDefault="00FC0EAB" w:rsidP="00FC7C21">
            <w:pPr>
              <w:pStyle w:val="TableParagraph"/>
              <w:ind w:left="184"/>
              <w:rPr>
                <w:sz w:val="16"/>
              </w:rPr>
            </w:pPr>
            <w:r>
              <w:rPr>
                <w:sz w:val="16"/>
              </w:rPr>
              <w:t>19.530-8</w:t>
            </w:r>
          </w:p>
        </w:tc>
        <w:tc>
          <w:tcPr>
            <w:tcW w:w="1040" w:type="dxa"/>
            <w:tcBorders>
              <w:top w:val="nil"/>
              <w:bottom w:val="nil"/>
            </w:tcBorders>
          </w:tcPr>
          <w:p w14:paraId="0CAC8FEF"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531A7B45" w14:textId="77777777" w:rsidR="00FC0EAB" w:rsidRDefault="00FC0EAB" w:rsidP="00FC7C21">
            <w:pPr>
              <w:pStyle w:val="TableParagraph"/>
              <w:ind w:left="69" w:right="59"/>
              <w:rPr>
                <w:sz w:val="16"/>
              </w:rPr>
            </w:pPr>
            <w:r>
              <w:rPr>
                <w:sz w:val="16"/>
              </w:rPr>
              <w:t>08/12/</w:t>
            </w:r>
            <w:r w:rsidR="00255652">
              <w:rPr>
                <w:sz w:val="16"/>
              </w:rPr>
              <w:t>2024</w:t>
            </w:r>
          </w:p>
        </w:tc>
        <w:tc>
          <w:tcPr>
            <w:tcW w:w="1200" w:type="dxa"/>
            <w:tcBorders>
              <w:top w:val="nil"/>
              <w:bottom w:val="nil"/>
            </w:tcBorders>
          </w:tcPr>
          <w:p w14:paraId="39F7EFCA" w14:textId="77777777" w:rsidR="00FC0EAB" w:rsidRDefault="00FC0EAB" w:rsidP="00FC7C21">
            <w:pPr>
              <w:pStyle w:val="TableParagraph"/>
              <w:ind w:right="27"/>
              <w:jc w:val="right"/>
              <w:rPr>
                <w:sz w:val="16"/>
              </w:rPr>
            </w:pPr>
            <w:r>
              <w:rPr>
                <w:sz w:val="16"/>
              </w:rPr>
              <w:t>150,00</w:t>
            </w:r>
          </w:p>
        </w:tc>
        <w:tc>
          <w:tcPr>
            <w:tcW w:w="1200" w:type="dxa"/>
            <w:tcBorders>
              <w:top w:val="nil"/>
              <w:bottom w:val="nil"/>
            </w:tcBorders>
          </w:tcPr>
          <w:p w14:paraId="77B6FD88"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422952DA" w14:textId="77777777" w:rsidR="00FC0EAB" w:rsidRDefault="00FC0EAB" w:rsidP="00FC7C21">
            <w:pPr>
              <w:pStyle w:val="TableParagraph"/>
              <w:ind w:right="27"/>
              <w:jc w:val="right"/>
              <w:rPr>
                <w:sz w:val="16"/>
              </w:rPr>
            </w:pPr>
            <w:r>
              <w:rPr>
                <w:sz w:val="16"/>
              </w:rPr>
              <w:t>150,00</w:t>
            </w:r>
          </w:p>
        </w:tc>
      </w:tr>
      <w:tr w:rsidR="00FC0EAB" w14:paraId="40E3D07B" w14:textId="77777777" w:rsidTr="00FC7C21">
        <w:trPr>
          <w:trHeight w:val="251"/>
        </w:trPr>
        <w:tc>
          <w:tcPr>
            <w:tcW w:w="1180" w:type="dxa"/>
            <w:tcBorders>
              <w:top w:val="nil"/>
              <w:bottom w:val="single" w:sz="8" w:space="0" w:color="000000"/>
            </w:tcBorders>
          </w:tcPr>
          <w:p w14:paraId="5CFDAD33" w14:textId="77777777" w:rsidR="00FC0EAB" w:rsidRDefault="00FC0EAB" w:rsidP="00FC7C21">
            <w:pPr>
              <w:pStyle w:val="TableParagraph"/>
              <w:spacing w:before="19"/>
              <w:ind w:left="60" w:right="50"/>
              <w:rPr>
                <w:sz w:val="16"/>
              </w:rPr>
            </w:pPr>
            <w:r>
              <w:rPr>
                <w:sz w:val="16"/>
              </w:rPr>
              <w:t>024068</w:t>
            </w:r>
          </w:p>
        </w:tc>
        <w:tc>
          <w:tcPr>
            <w:tcW w:w="1200" w:type="dxa"/>
            <w:tcBorders>
              <w:top w:val="nil"/>
              <w:bottom w:val="single" w:sz="8" w:space="0" w:color="000000"/>
            </w:tcBorders>
          </w:tcPr>
          <w:p w14:paraId="0AEA70D8" w14:textId="77777777" w:rsidR="00FC0EAB" w:rsidRDefault="00FC0EAB" w:rsidP="00FC7C21">
            <w:pPr>
              <w:pStyle w:val="TableParagraph"/>
              <w:spacing w:before="19"/>
              <w:ind w:left="86" w:right="76"/>
              <w:rPr>
                <w:sz w:val="16"/>
              </w:rPr>
            </w:pPr>
            <w:r>
              <w:rPr>
                <w:sz w:val="16"/>
              </w:rPr>
              <w:t>023158</w:t>
            </w:r>
          </w:p>
        </w:tc>
        <w:tc>
          <w:tcPr>
            <w:tcW w:w="1600" w:type="dxa"/>
            <w:tcBorders>
              <w:top w:val="nil"/>
              <w:bottom w:val="single" w:sz="8" w:space="0" w:color="000000"/>
            </w:tcBorders>
          </w:tcPr>
          <w:p w14:paraId="5EF7D6D9" w14:textId="77777777" w:rsidR="00FC0EAB" w:rsidRDefault="00FC0EAB" w:rsidP="00FC7C21">
            <w:pPr>
              <w:pStyle w:val="TableParagraph"/>
              <w:spacing w:before="19"/>
              <w:ind w:left="47" w:right="37"/>
              <w:rPr>
                <w:sz w:val="16"/>
              </w:rPr>
            </w:pPr>
            <w:r>
              <w:rPr>
                <w:sz w:val="16"/>
              </w:rPr>
              <w:t>010080</w:t>
            </w:r>
            <w:r>
              <w:rPr>
                <w:spacing w:val="-6"/>
                <w:sz w:val="16"/>
              </w:rPr>
              <w:t xml:space="preserve"> </w:t>
            </w:r>
            <w:r>
              <w:rPr>
                <w:sz w:val="16"/>
              </w:rPr>
              <w:t>-</w:t>
            </w:r>
            <w:r>
              <w:rPr>
                <w:spacing w:val="-6"/>
                <w:sz w:val="16"/>
              </w:rPr>
              <w:t xml:space="preserve"> </w:t>
            </w:r>
            <w:r>
              <w:rPr>
                <w:sz w:val="16"/>
              </w:rPr>
              <w:t>04/05/</w:t>
            </w:r>
            <w:r w:rsidR="00255652">
              <w:rPr>
                <w:sz w:val="16"/>
              </w:rPr>
              <w:t>2024</w:t>
            </w:r>
          </w:p>
        </w:tc>
        <w:tc>
          <w:tcPr>
            <w:tcW w:w="800" w:type="dxa"/>
            <w:tcBorders>
              <w:top w:val="nil"/>
              <w:bottom w:val="single" w:sz="8" w:space="0" w:color="000000"/>
            </w:tcBorders>
          </w:tcPr>
          <w:p w14:paraId="64FA2E81" w14:textId="77777777" w:rsidR="00FC0EAB" w:rsidRDefault="00FC0EAB" w:rsidP="00FC7C21">
            <w:pPr>
              <w:pStyle w:val="TableParagraph"/>
              <w:spacing w:before="19"/>
              <w:ind w:left="139" w:right="129"/>
              <w:rPr>
                <w:sz w:val="16"/>
              </w:rPr>
            </w:pPr>
            <w:r>
              <w:rPr>
                <w:sz w:val="16"/>
              </w:rPr>
              <w:t>194</w:t>
            </w:r>
          </w:p>
        </w:tc>
        <w:tc>
          <w:tcPr>
            <w:tcW w:w="3200" w:type="dxa"/>
            <w:tcBorders>
              <w:top w:val="nil"/>
              <w:bottom w:val="single" w:sz="8" w:space="0" w:color="000000"/>
            </w:tcBorders>
          </w:tcPr>
          <w:p w14:paraId="6CD6E560" w14:textId="77777777" w:rsidR="00FC0EAB" w:rsidRDefault="00FC0EAB" w:rsidP="00FC7C21">
            <w:pPr>
              <w:pStyle w:val="TableParagraph"/>
              <w:spacing w:before="19"/>
              <w:ind w:left="40"/>
              <w:rPr>
                <w:sz w:val="16"/>
              </w:rPr>
            </w:pPr>
            <w:r>
              <w:rPr>
                <w:sz w:val="16"/>
              </w:rPr>
              <w:t>MEGASOFT</w:t>
            </w:r>
            <w:r>
              <w:rPr>
                <w:spacing w:val="-6"/>
                <w:sz w:val="16"/>
              </w:rPr>
              <w:t xml:space="preserve"> </w:t>
            </w:r>
            <w:r>
              <w:rPr>
                <w:sz w:val="16"/>
              </w:rPr>
              <w:t>INFORMATICA</w:t>
            </w:r>
            <w:r>
              <w:rPr>
                <w:spacing w:val="-5"/>
                <w:sz w:val="16"/>
              </w:rPr>
              <w:t xml:space="preserve"> </w:t>
            </w:r>
            <w:r>
              <w:rPr>
                <w:sz w:val="16"/>
              </w:rPr>
              <w:t>LTDA</w:t>
            </w:r>
          </w:p>
        </w:tc>
        <w:tc>
          <w:tcPr>
            <w:tcW w:w="1400" w:type="dxa"/>
            <w:tcBorders>
              <w:top w:val="nil"/>
              <w:bottom w:val="single" w:sz="8" w:space="0" w:color="000000"/>
            </w:tcBorders>
          </w:tcPr>
          <w:p w14:paraId="0B2A7DE7" w14:textId="77777777" w:rsidR="00FC0EAB" w:rsidRDefault="00FC0EAB" w:rsidP="00FC7C21">
            <w:pPr>
              <w:pStyle w:val="TableParagraph"/>
              <w:spacing w:before="19"/>
              <w:ind w:left="83" w:right="34"/>
              <w:rPr>
                <w:sz w:val="16"/>
              </w:rPr>
            </w:pPr>
            <w:r>
              <w:rPr>
                <w:sz w:val="16"/>
              </w:rPr>
              <w:t>1425</w:t>
            </w:r>
          </w:p>
        </w:tc>
        <w:tc>
          <w:tcPr>
            <w:tcW w:w="1000" w:type="dxa"/>
            <w:tcBorders>
              <w:top w:val="nil"/>
              <w:bottom w:val="single" w:sz="8" w:space="0" w:color="000000"/>
            </w:tcBorders>
          </w:tcPr>
          <w:p w14:paraId="782CBB4A" w14:textId="77777777" w:rsidR="00FC0EAB" w:rsidRDefault="00FC0EAB" w:rsidP="00FC7C21">
            <w:pPr>
              <w:pStyle w:val="TableParagraph"/>
              <w:spacing w:before="19"/>
              <w:ind w:left="184"/>
              <w:rPr>
                <w:sz w:val="16"/>
              </w:rPr>
            </w:pPr>
            <w:r>
              <w:rPr>
                <w:sz w:val="16"/>
              </w:rPr>
              <w:t>19.530-8</w:t>
            </w:r>
          </w:p>
        </w:tc>
        <w:tc>
          <w:tcPr>
            <w:tcW w:w="1040" w:type="dxa"/>
            <w:tcBorders>
              <w:top w:val="nil"/>
              <w:bottom w:val="single" w:sz="8" w:space="0" w:color="000000"/>
            </w:tcBorders>
          </w:tcPr>
          <w:p w14:paraId="671A04CF" w14:textId="77777777" w:rsidR="00FC0EAB" w:rsidRDefault="00FC0EAB" w:rsidP="00FC7C21">
            <w:pPr>
              <w:pStyle w:val="TableParagraph"/>
              <w:spacing w:before="19"/>
              <w:ind w:left="10"/>
              <w:rPr>
                <w:sz w:val="16"/>
              </w:rPr>
            </w:pPr>
            <w:r>
              <w:rPr>
                <w:sz w:val="16"/>
              </w:rPr>
              <w:t>0</w:t>
            </w:r>
          </w:p>
        </w:tc>
        <w:tc>
          <w:tcPr>
            <w:tcW w:w="980" w:type="dxa"/>
            <w:tcBorders>
              <w:top w:val="nil"/>
              <w:bottom w:val="single" w:sz="8" w:space="0" w:color="000000"/>
            </w:tcBorders>
          </w:tcPr>
          <w:p w14:paraId="6C376E03" w14:textId="77777777" w:rsidR="00FC0EAB" w:rsidRDefault="00FC0EAB" w:rsidP="00FC7C21">
            <w:pPr>
              <w:pStyle w:val="TableParagraph"/>
              <w:spacing w:before="19"/>
              <w:ind w:left="69" w:right="59"/>
              <w:rPr>
                <w:sz w:val="16"/>
              </w:rPr>
            </w:pPr>
            <w:r>
              <w:rPr>
                <w:sz w:val="16"/>
              </w:rPr>
              <w:t>08/12/</w:t>
            </w:r>
            <w:r w:rsidR="00255652">
              <w:rPr>
                <w:sz w:val="16"/>
              </w:rPr>
              <w:t>2024</w:t>
            </w:r>
          </w:p>
        </w:tc>
        <w:tc>
          <w:tcPr>
            <w:tcW w:w="1200" w:type="dxa"/>
            <w:tcBorders>
              <w:top w:val="nil"/>
              <w:bottom w:val="single" w:sz="8" w:space="0" w:color="000000"/>
            </w:tcBorders>
          </w:tcPr>
          <w:p w14:paraId="258449C0" w14:textId="77777777" w:rsidR="00FC0EAB" w:rsidRDefault="00FC0EAB" w:rsidP="00FC7C21">
            <w:pPr>
              <w:pStyle w:val="TableParagraph"/>
              <w:spacing w:before="19"/>
              <w:ind w:right="27"/>
              <w:jc w:val="right"/>
              <w:rPr>
                <w:sz w:val="16"/>
              </w:rPr>
            </w:pPr>
            <w:r>
              <w:rPr>
                <w:sz w:val="16"/>
              </w:rPr>
              <w:t>1.500,00</w:t>
            </w:r>
          </w:p>
        </w:tc>
        <w:tc>
          <w:tcPr>
            <w:tcW w:w="1200" w:type="dxa"/>
            <w:tcBorders>
              <w:top w:val="nil"/>
              <w:bottom w:val="single" w:sz="8" w:space="0" w:color="000000"/>
            </w:tcBorders>
          </w:tcPr>
          <w:p w14:paraId="5F0E0A83" w14:textId="77777777" w:rsidR="00FC0EAB" w:rsidRDefault="00FC0EAB" w:rsidP="00FC7C21">
            <w:pPr>
              <w:pStyle w:val="TableParagraph"/>
              <w:spacing w:before="19"/>
              <w:ind w:right="27"/>
              <w:jc w:val="right"/>
              <w:rPr>
                <w:sz w:val="16"/>
              </w:rPr>
            </w:pPr>
            <w:r>
              <w:rPr>
                <w:sz w:val="16"/>
              </w:rPr>
              <w:t>75,00</w:t>
            </w:r>
          </w:p>
        </w:tc>
        <w:tc>
          <w:tcPr>
            <w:tcW w:w="1200" w:type="dxa"/>
            <w:tcBorders>
              <w:top w:val="nil"/>
              <w:bottom w:val="single" w:sz="8" w:space="0" w:color="000000"/>
            </w:tcBorders>
          </w:tcPr>
          <w:p w14:paraId="38B63389" w14:textId="77777777" w:rsidR="00FC0EAB" w:rsidRDefault="00FC0EAB" w:rsidP="00FC7C21">
            <w:pPr>
              <w:pStyle w:val="TableParagraph"/>
              <w:spacing w:before="19"/>
              <w:ind w:right="27"/>
              <w:jc w:val="right"/>
              <w:rPr>
                <w:sz w:val="16"/>
              </w:rPr>
            </w:pPr>
            <w:r>
              <w:rPr>
                <w:sz w:val="16"/>
              </w:rPr>
              <w:t>1.425,00</w:t>
            </w:r>
          </w:p>
        </w:tc>
      </w:tr>
    </w:tbl>
    <w:p w14:paraId="7EC1E3FC" w14:textId="77777777" w:rsidR="00FC0EAB" w:rsidRDefault="00FC0EAB" w:rsidP="00F2431C">
      <w:pPr>
        <w:spacing w:before="129"/>
        <w:ind w:right="20"/>
        <w:jc w:val="both"/>
        <w:rPr>
          <w:color w:val="000000"/>
          <w:sz w:val="24"/>
          <w:szCs w:val="24"/>
          <w:lang w:eastAsia="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C0EAB" w14:paraId="0AE1DBEA" w14:textId="77777777" w:rsidTr="00FC7C21">
        <w:trPr>
          <w:trHeight w:val="270"/>
        </w:trPr>
        <w:tc>
          <w:tcPr>
            <w:tcW w:w="1180" w:type="dxa"/>
          </w:tcPr>
          <w:p w14:paraId="6F542A90" w14:textId="77777777" w:rsidR="00FC0EAB" w:rsidRDefault="00FC0EAB"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0AF1C56F" w14:textId="77777777" w:rsidR="00FC0EAB" w:rsidRDefault="00FC0EAB" w:rsidP="00FC7C21">
            <w:pPr>
              <w:pStyle w:val="TableParagraph"/>
              <w:spacing w:before="43"/>
              <w:ind w:left="86" w:right="76"/>
              <w:rPr>
                <w:sz w:val="16"/>
              </w:rPr>
            </w:pPr>
            <w:r>
              <w:rPr>
                <w:sz w:val="16"/>
              </w:rPr>
              <w:t>LIQUIDAÇÃO</w:t>
            </w:r>
          </w:p>
        </w:tc>
        <w:tc>
          <w:tcPr>
            <w:tcW w:w="1600" w:type="dxa"/>
          </w:tcPr>
          <w:p w14:paraId="782FF52F" w14:textId="77777777" w:rsidR="00FC0EAB" w:rsidRDefault="00FC0EAB" w:rsidP="00FC7C21">
            <w:pPr>
              <w:pStyle w:val="TableParagraph"/>
              <w:spacing w:before="43"/>
              <w:ind w:left="46" w:right="37"/>
              <w:rPr>
                <w:sz w:val="16"/>
              </w:rPr>
            </w:pPr>
            <w:r>
              <w:rPr>
                <w:sz w:val="16"/>
              </w:rPr>
              <w:t>EMPENHO</w:t>
            </w:r>
          </w:p>
        </w:tc>
        <w:tc>
          <w:tcPr>
            <w:tcW w:w="800" w:type="dxa"/>
          </w:tcPr>
          <w:p w14:paraId="62DDFF50" w14:textId="77777777" w:rsidR="00FC0EAB" w:rsidRDefault="00FC0EAB" w:rsidP="00FC7C21">
            <w:pPr>
              <w:pStyle w:val="TableParagraph"/>
              <w:spacing w:before="43"/>
              <w:ind w:left="139" w:right="130"/>
              <w:rPr>
                <w:sz w:val="16"/>
              </w:rPr>
            </w:pPr>
            <w:r>
              <w:rPr>
                <w:sz w:val="16"/>
              </w:rPr>
              <w:t>FICHA</w:t>
            </w:r>
          </w:p>
        </w:tc>
        <w:tc>
          <w:tcPr>
            <w:tcW w:w="3200" w:type="dxa"/>
          </w:tcPr>
          <w:p w14:paraId="799887FC" w14:textId="77777777" w:rsidR="00FC0EAB" w:rsidRDefault="00FC0EAB" w:rsidP="00FC7C21">
            <w:pPr>
              <w:pStyle w:val="TableParagraph"/>
              <w:spacing w:before="43"/>
              <w:ind w:left="1031"/>
              <w:rPr>
                <w:sz w:val="16"/>
              </w:rPr>
            </w:pPr>
            <w:r>
              <w:rPr>
                <w:sz w:val="16"/>
              </w:rPr>
              <w:t>FORNECEDOR</w:t>
            </w:r>
          </w:p>
        </w:tc>
        <w:tc>
          <w:tcPr>
            <w:tcW w:w="1400" w:type="dxa"/>
          </w:tcPr>
          <w:p w14:paraId="6BA5CC46" w14:textId="77777777" w:rsidR="00FC0EAB" w:rsidRDefault="00FC0EAB"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529A91D7" w14:textId="77777777" w:rsidR="00FC0EAB" w:rsidRDefault="00FC0EAB" w:rsidP="00FC7C21">
            <w:pPr>
              <w:pStyle w:val="TableParagraph"/>
              <w:spacing w:before="43"/>
              <w:ind w:left="220"/>
              <w:rPr>
                <w:sz w:val="16"/>
              </w:rPr>
            </w:pPr>
            <w:r>
              <w:rPr>
                <w:sz w:val="16"/>
              </w:rPr>
              <w:t>CONTA</w:t>
            </w:r>
          </w:p>
        </w:tc>
        <w:tc>
          <w:tcPr>
            <w:tcW w:w="1040" w:type="dxa"/>
          </w:tcPr>
          <w:p w14:paraId="0ED9BB0D" w14:textId="77777777" w:rsidR="00FC0EAB" w:rsidRDefault="00FC0EAB" w:rsidP="00FC7C21">
            <w:pPr>
              <w:pStyle w:val="TableParagraph"/>
              <w:spacing w:before="43"/>
              <w:ind w:left="19" w:right="9"/>
              <w:rPr>
                <w:sz w:val="16"/>
              </w:rPr>
            </w:pPr>
            <w:r>
              <w:rPr>
                <w:sz w:val="16"/>
              </w:rPr>
              <w:t>CHEQUE/OP</w:t>
            </w:r>
          </w:p>
        </w:tc>
        <w:tc>
          <w:tcPr>
            <w:tcW w:w="980" w:type="dxa"/>
          </w:tcPr>
          <w:p w14:paraId="51E9A24F" w14:textId="77777777" w:rsidR="00FC0EAB" w:rsidRDefault="00FC0EAB" w:rsidP="00FC7C21">
            <w:pPr>
              <w:pStyle w:val="TableParagraph"/>
              <w:spacing w:before="43"/>
              <w:ind w:left="69" w:right="39"/>
              <w:rPr>
                <w:sz w:val="16"/>
              </w:rPr>
            </w:pPr>
            <w:r>
              <w:rPr>
                <w:sz w:val="16"/>
              </w:rPr>
              <w:t>DATA</w:t>
            </w:r>
          </w:p>
        </w:tc>
        <w:tc>
          <w:tcPr>
            <w:tcW w:w="1200" w:type="dxa"/>
          </w:tcPr>
          <w:p w14:paraId="0B04A092" w14:textId="77777777" w:rsidR="00FC0EAB" w:rsidRDefault="00FC0EAB"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4B90BBC8" w14:textId="77777777" w:rsidR="00FC0EAB" w:rsidRDefault="00FC0EAB"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0A80D115" w14:textId="77777777" w:rsidR="00FC0EAB" w:rsidRDefault="00FC0EAB" w:rsidP="00FC7C21">
            <w:pPr>
              <w:pStyle w:val="TableParagraph"/>
              <w:spacing w:before="43"/>
              <w:ind w:left="155"/>
              <w:rPr>
                <w:sz w:val="16"/>
              </w:rPr>
            </w:pPr>
            <w:r>
              <w:rPr>
                <w:sz w:val="16"/>
              </w:rPr>
              <w:t>VALOR</w:t>
            </w:r>
            <w:r>
              <w:rPr>
                <w:spacing w:val="-5"/>
                <w:sz w:val="16"/>
              </w:rPr>
              <w:t xml:space="preserve"> </w:t>
            </w:r>
            <w:r>
              <w:rPr>
                <w:sz w:val="16"/>
              </w:rPr>
              <w:t>LIQ.</w:t>
            </w:r>
          </w:p>
        </w:tc>
      </w:tr>
      <w:tr w:rsidR="00FC0EAB" w14:paraId="0F16141D" w14:textId="77777777" w:rsidTr="00FC7C21">
        <w:trPr>
          <w:trHeight w:val="250"/>
        </w:trPr>
        <w:tc>
          <w:tcPr>
            <w:tcW w:w="1180" w:type="dxa"/>
            <w:tcBorders>
              <w:bottom w:val="nil"/>
            </w:tcBorders>
          </w:tcPr>
          <w:p w14:paraId="15BE45D9" w14:textId="77777777" w:rsidR="00FC0EAB" w:rsidRDefault="00FC0EAB" w:rsidP="00FC7C21">
            <w:pPr>
              <w:pStyle w:val="TableParagraph"/>
              <w:spacing w:before="43"/>
              <w:ind w:left="60" w:right="50"/>
              <w:rPr>
                <w:sz w:val="16"/>
              </w:rPr>
            </w:pPr>
            <w:r>
              <w:rPr>
                <w:sz w:val="16"/>
              </w:rPr>
              <w:t>024710</w:t>
            </w:r>
          </w:p>
        </w:tc>
        <w:tc>
          <w:tcPr>
            <w:tcW w:w="1200" w:type="dxa"/>
            <w:tcBorders>
              <w:bottom w:val="nil"/>
            </w:tcBorders>
          </w:tcPr>
          <w:p w14:paraId="3F8A6542" w14:textId="77777777" w:rsidR="00FC0EAB" w:rsidRDefault="00FC0EAB" w:rsidP="00FC7C21">
            <w:pPr>
              <w:pStyle w:val="TableParagraph"/>
              <w:spacing w:before="43"/>
              <w:ind w:left="86" w:right="76"/>
              <w:rPr>
                <w:sz w:val="16"/>
              </w:rPr>
            </w:pPr>
            <w:r>
              <w:rPr>
                <w:sz w:val="16"/>
              </w:rPr>
              <w:t>024144</w:t>
            </w:r>
          </w:p>
        </w:tc>
        <w:tc>
          <w:tcPr>
            <w:tcW w:w="1600" w:type="dxa"/>
            <w:tcBorders>
              <w:bottom w:val="nil"/>
            </w:tcBorders>
          </w:tcPr>
          <w:p w14:paraId="3B5B5D22" w14:textId="77777777" w:rsidR="00FC0EAB" w:rsidRDefault="00FC0EAB" w:rsidP="00FC7C21">
            <w:pPr>
              <w:pStyle w:val="TableParagraph"/>
              <w:spacing w:before="43"/>
              <w:ind w:left="47" w:right="37"/>
              <w:rPr>
                <w:sz w:val="16"/>
              </w:rPr>
            </w:pPr>
            <w:r>
              <w:rPr>
                <w:sz w:val="16"/>
              </w:rPr>
              <w:t>011341</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bottom w:val="nil"/>
            </w:tcBorders>
          </w:tcPr>
          <w:p w14:paraId="3B10B81F" w14:textId="77777777" w:rsidR="00FC0EAB" w:rsidRDefault="00FC0EAB" w:rsidP="00FC7C21">
            <w:pPr>
              <w:pStyle w:val="TableParagraph"/>
              <w:spacing w:before="43"/>
              <w:ind w:left="139" w:right="129"/>
              <w:rPr>
                <w:sz w:val="16"/>
              </w:rPr>
            </w:pPr>
            <w:r>
              <w:rPr>
                <w:sz w:val="16"/>
              </w:rPr>
              <w:t>194</w:t>
            </w:r>
          </w:p>
        </w:tc>
        <w:tc>
          <w:tcPr>
            <w:tcW w:w="3200" w:type="dxa"/>
            <w:tcBorders>
              <w:bottom w:val="nil"/>
            </w:tcBorders>
          </w:tcPr>
          <w:p w14:paraId="0B743DC7" w14:textId="77777777" w:rsidR="00FC0EAB" w:rsidRDefault="00FC0EAB" w:rsidP="00FC7C21">
            <w:pPr>
              <w:pStyle w:val="TableParagraph"/>
              <w:spacing w:before="43"/>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p>
        </w:tc>
        <w:tc>
          <w:tcPr>
            <w:tcW w:w="1400" w:type="dxa"/>
            <w:tcBorders>
              <w:bottom w:val="nil"/>
            </w:tcBorders>
          </w:tcPr>
          <w:p w14:paraId="0572BDD5" w14:textId="77777777" w:rsidR="00FC0EAB" w:rsidRDefault="00FC0EAB" w:rsidP="00FC7C21">
            <w:pPr>
              <w:pStyle w:val="TableParagraph"/>
              <w:spacing w:before="43"/>
              <w:ind w:left="83" w:right="33"/>
              <w:rPr>
                <w:sz w:val="16"/>
              </w:rPr>
            </w:pPr>
            <w:r>
              <w:rPr>
                <w:sz w:val="16"/>
              </w:rPr>
              <w:t>24144</w:t>
            </w:r>
          </w:p>
        </w:tc>
        <w:tc>
          <w:tcPr>
            <w:tcW w:w="1000" w:type="dxa"/>
            <w:tcBorders>
              <w:bottom w:val="nil"/>
            </w:tcBorders>
          </w:tcPr>
          <w:p w14:paraId="1DE9533F" w14:textId="77777777" w:rsidR="00FC0EAB" w:rsidRDefault="00FC0EAB" w:rsidP="00FC7C21">
            <w:pPr>
              <w:pStyle w:val="TableParagraph"/>
              <w:spacing w:before="43"/>
              <w:ind w:left="162"/>
              <w:rPr>
                <w:sz w:val="16"/>
              </w:rPr>
            </w:pPr>
            <w:r>
              <w:rPr>
                <w:sz w:val="16"/>
              </w:rPr>
              <w:t>624178-1</w:t>
            </w:r>
          </w:p>
        </w:tc>
        <w:tc>
          <w:tcPr>
            <w:tcW w:w="1040" w:type="dxa"/>
            <w:tcBorders>
              <w:bottom w:val="nil"/>
            </w:tcBorders>
          </w:tcPr>
          <w:p w14:paraId="1B2B5A93" w14:textId="77777777" w:rsidR="00FC0EAB" w:rsidRDefault="00FC0EAB" w:rsidP="00FC7C21">
            <w:pPr>
              <w:pStyle w:val="TableParagraph"/>
              <w:spacing w:before="43"/>
              <w:ind w:left="10"/>
              <w:rPr>
                <w:sz w:val="16"/>
              </w:rPr>
            </w:pPr>
            <w:r>
              <w:rPr>
                <w:sz w:val="16"/>
              </w:rPr>
              <w:t>0</w:t>
            </w:r>
          </w:p>
        </w:tc>
        <w:tc>
          <w:tcPr>
            <w:tcW w:w="980" w:type="dxa"/>
            <w:tcBorders>
              <w:bottom w:val="nil"/>
            </w:tcBorders>
          </w:tcPr>
          <w:p w14:paraId="693E8634" w14:textId="77777777" w:rsidR="00FC0EAB" w:rsidRDefault="00FC0EAB" w:rsidP="00FC7C21">
            <w:pPr>
              <w:pStyle w:val="TableParagraph"/>
              <w:spacing w:before="43"/>
              <w:ind w:left="69" w:right="59"/>
              <w:rPr>
                <w:sz w:val="16"/>
              </w:rPr>
            </w:pPr>
            <w:r>
              <w:rPr>
                <w:sz w:val="16"/>
              </w:rPr>
              <w:t>08/12/</w:t>
            </w:r>
            <w:r w:rsidR="00255652">
              <w:rPr>
                <w:sz w:val="16"/>
              </w:rPr>
              <w:t>2024</w:t>
            </w:r>
          </w:p>
        </w:tc>
        <w:tc>
          <w:tcPr>
            <w:tcW w:w="1200" w:type="dxa"/>
            <w:tcBorders>
              <w:bottom w:val="nil"/>
            </w:tcBorders>
          </w:tcPr>
          <w:p w14:paraId="1EAF59B3" w14:textId="77777777" w:rsidR="00FC0EAB" w:rsidRDefault="00FC0EAB" w:rsidP="00FC7C21">
            <w:pPr>
              <w:pStyle w:val="TableParagraph"/>
              <w:spacing w:before="43"/>
              <w:ind w:right="27"/>
              <w:jc w:val="right"/>
              <w:rPr>
                <w:sz w:val="16"/>
              </w:rPr>
            </w:pPr>
            <w:r>
              <w:rPr>
                <w:sz w:val="16"/>
              </w:rPr>
              <w:t>10,45</w:t>
            </w:r>
          </w:p>
        </w:tc>
        <w:tc>
          <w:tcPr>
            <w:tcW w:w="1200" w:type="dxa"/>
            <w:tcBorders>
              <w:bottom w:val="nil"/>
            </w:tcBorders>
          </w:tcPr>
          <w:p w14:paraId="4810F594" w14:textId="77777777" w:rsidR="00FC0EAB" w:rsidRDefault="00FC0EAB" w:rsidP="00FC7C21">
            <w:pPr>
              <w:pStyle w:val="TableParagraph"/>
              <w:spacing w:before="43"/>
              <w:ind w:right="27"/>
              <w:jc w:val="right"/>
              <w:rPr>
                <w:sz w:val="16"/>
              </w:rPr>
            </w:pPr>
            <w:r>
              <w:rPr>
                <w:sz w:val="16"/>
              </w:rPr>
              <w:t>0,00</w:t>
            </w:r>
          </w:p>
        </w:tc>
        <w:tc>
          <w:tcPr>
            <w:tcW w:w="1200" w:type="dxa"/>
            <w:tcBorders>
              <w:bottom w:val="nil"/>
            </w:tcBorders>
          </w:tcPr>
          <w:p w14:paraId="4DAA0887" w14:textId="77777777" w:rsidR="00FC0EAB" w:rsidRDefault="00FC0EAB" w:rsidP="00FC7C21">
            <w:pPr>
              <w:pStyle w:val="TableParagraph"/>
              <w:spacing w:before="43"/>
              <w:ind w:right="27"/>
              <w:jc w:val="right"/>
              <w:rPr>
                <w:sz w:val="16"/>
              </w:rPr>
            </w:pPr>
            <w:r>
              <w:rPr>
                <w:sz w:val="16"/>
              </w:rPr>
              <w:t>10,45</w:t>
            </w:r>
          </w:p>
        </w:tc>
      </w:tr>
      <w:tr w:rsidR="00FC0EAB" w14:paraId="3C6CAFE9" w14:textId="77777777" w:rsidTr="00FC7C21">
        <w:trPr>
          <w:trHeight w:val="205"/>
        </w:trPr>
        <w:tc>
          <w:tcPr>
            <w:tcW w:w="1180" w:type="dxa"/>
            <w:tcBorders>
              <w:top w:val="nil"/>
              <w:bottom w:val="nil"/>
            </w:tcBorders>
          </w:tcPr>
          <w:p w14:paraId="5D0E53AE" w14:textId="77777777" w:rsidR="00FC0EAB" w:rsidRDefault="00FC0EAB" w:rsidP="00FC7C21">
            <w:pPr>
              <w:pStyle w:val="TableParagraph"/>
              <w:rPr>
                <w:sz w:val="14"/>
              </w:rPr>
            </w:pPr>
          </w:p>
        </w:tc>
        <w:tc>
          <w:tcPr>
            <w:tcW w:w="1200" w:type="dxa"/>
            <w:tcBorders>
              <w:top w:val="nil"/>
              <w:bottom w:val="nil"/>
            </w:tcBorders>
          </w:tcPr>
          <w:p w14:paraId="09AD2E6E" w14:textId="77777777" w:rsidR="00FC0EAB" w:rsidRDefault="00FC0EAB" w:rsidP="00FC7C21">
            <w:pPr>
              <w:pStyle w:val="TableParagraph"/>
              <w:rPr>
                <w:sz w:val="14"/>
              </w:rPr>
            </w:pPr>
          </w:p>
        </w:tc>
        <w:tc>
          <w:tcPr>
            <w:tcW w:w="1600" w:type="dxa"/>
            <w:tcBorders>
              <w:top w:val="nil"/>
              <w:bottom w:val="nil"/>
            </w:tcBorders>
          </w:tcPr>
          <w:p w14:paraId="53DADADF" w14:textId="77777777" w:rsidR="00FC0EAB" w:rsidRDefault="00FC0EAB" w:rsidP="00FC7C21">
            <w:pPr>
              <w:pStyle w:val="TableParagraph"/>
              <w:rPr>
                <w:sz w:val="14"/>
              </w:rPr>
            </w:pPr>
          </w:p>
        </w:tc>
        <w:tc>
          <w:tcPr>
            <w:tcW w:w="800" w:type="dxa"/>
            <w:tcBorders>
              <w:top w:val="nil"/>
              <w:bottom w:val="nil"/>
            </w:tcBorders>
          </w:tcPr>
          <w:p w14:paraId="0E0B7D99" w14:textId="77777777" w:rsidR="00FC0EAB" w:rsidRDefault="00FC0EAB" w:rsidP="00FC7C21">
            <w:pPr>
              <w:pStyle w:val="TableParagraph"/>
              <w:rPr>
                <w:sz w:val="14"/>
              </w:rPr>
            </w:pPr>
          </w:p>
        </w:tc>
        <w:tc>
          <w:tcPr>
            <w:tcW w:w="3200" w:type="dxa"/>
            <w:tcBorders>
              <w:top w:val="nil"/>
              <w:bottom w:val="nil"/>
            </w:tcBorders>
          </w:tcPr>
          <w:p w14:paraId="69DE0F3A" w14:textId="77777777" w:rsidR="00FC0EAB" w:rsidRDefault="00FC0EAB" w:rsidP="00FC7C21">
            <w:pPr>
              <w:pStyle w:val="TableParagraph"/>
              <w:spacing w:before="18" w:line="167" w:lineRule="exact"/>
              <w:ind w:left="40"/>
              <w:rPr>
                <w:sz w:val="16"/>
              </w:rPr>
            </w:pPr>
            <w:r>
              <w:rPr>
                <w:sz w:val="16"/>
              </w:rPr>
              <w:t>FTTO</w:t>
            </w:r>
            <w:r>
              <w:rPr>
                <w:spacing w:val="-6"/>
                <w:sz w:val="16"/>
              </w:rPr>
              <w:t xml:space="preserve"> </w:t>
            </w:r>
            <w:r>
              <w:rPr>
                <w:sz w:val="16"/>
              </w:rPr>
              <w:t>COMERCIO</w:t>
            </w:r>
            <w:r>
              <w:rPr>
                <w:spacing w:val="-5"/>
                <w:sz w:val="16"/>
              </w:rPr>
              <w:t xml:space="preserve"> </w:t>
            </w:r>
            <w:r>
              <w:rPr>
                <w:sz w:val="16"/>
              </w:rPr>
              <w:t>DE</w:t>
            </w:r>
            <w:r>
              <w:rPr>
                <w:spacing w:val="-6"/>
                <w:sz w:val="16"/>
              </w:rPr>
              <w:t xml:space="preserve"> </w:t>
            </w:r>
            <w:r>
              <w:rPr>
                <w:sz w:val="16"/>
              </w:rPr>
              <w:t>PRODUTOS</w:t>
            </w:r>
          </w:p>
        </w:tc>
        <w:tc>
          <w:tcPr>
            <w:tcW w:w="1400" w:type="dxa"/>
            <w:tcBorders>
              <w:top w:val="nil"/>
              <w:bottom w:val="nil"/>
            </w:tcBorders>
          </w:tcPr>
          <w:p w14:paraId="06FB0A34" w14:textId="77777777" w:rsidR="00FC0EAB" w:rsidRDefault="00FC0EAB" w:rsidP="00FC7C21">
            <w:pPr>
              <w:pStyle w:val="TableParagraph"/>
              <w:rPr>
                <w:sz w:val="14"/>
              </w:rPr>
            </w:pPr>
          </w:p>
        </w:tc>
        <w:tc>
          <w:tcPr>
            <w:tcW w:w="1000" w:type="dxa"/>
            <w:tcBorders>
              <w:top w:val="nil"/>
              <w:bottom w:val="nil"/>
            </w:tcBorders>
          </w:tcPr>
          <w:p w14:paraId="67C3101B" w14:textId="77777777" w:rsidR="00FC0EAB" w:rsidRDefault="00FC0EAB" w:rsidP="00FC7C21">
            <w:pPr>
              <w:pStyle w:val="TableParagraph"/>
              <w:rPr>
                <w:sz w:val="14"/>
              </w:rPr>
            </w:pPr>
          </w:p>
        </w:tc>
        <w:tc>
          <w:tcPr>
            <w:tcW w:w="1040" w:type="dxa"/>
            <w:tcBorders>
              <w:top w:val="nil"/>
              <w:bottom w:val="nil"/>
            </w:tcBorders>
          </w:tcPr>
          <w:p w14:paraId="414DC3E2" w14:textId="77777777" w:rsidR="00FC0EAB" w:rsidRDefault="00FC0EAB" w:rsidP="00FC7C21">
            <w:pPr>
              <w:pStyle w:val="TableParagraph"/>
              <w:rPr>
                <w:sz w:val="14"/>
              </w:rPr>
            </w:pPr>
          </w:p>
        </w:tc>
        <w:tc>
          <w:tcPr>
            <w:tcW w:w="980" w:type="dxa"/>
            <w:tcBorders>
              <w:top w:val="nil"/>
              <w:bottom w:val="nil"/>
            </w:tcBorders>
          </w:tcPr>
          <w:p w14:paraId="5F609A67" w14:textId="77777777" w:rsidR="00FC0EAB" w:rsidRDefault="00FC0EAB" w:rsidP="00FC7C21">
            <w:pPr>
              <w:pStyle w:val="TableParagraph"/>
              <w:rPr>
                <w:sz w:val="14"/>
              </w:rPr>
            </w:pPr>
          </w:p>
        </w:tc>
        <w:tc>
          <w:tcPr>
            <w:tcW w:w="1200" w:type="dxa"/>
            <w:tcBorders>
              <w:top w:val="nil"/>
              <w:bottom w:val="nil"/>
            </w:tcBorders>
          </w:tcPr>
          <w:p w14:paraId="18105170" w14:textId="77777777" w:rsidR="00FC0EAB" w:rsidRDefault="00FC0EAB" w:rsidP="00FC7C21">
            <w:pPr>
              <w:pStyle w:val="TableParagraph"/>
              <w:rPr>
                <w:sz w:val="14"/>
              </w:rPr>
            </w:pPr>
          </w:p>
        </w:tc>
        <w:tc>
          <w:tcPr>
            <w:tcW w:w="1200" w:type="dxa"/>
            <w:tcBorders>
              <w:top w:val="nil"/>
              <w:bottom w:val="nil"/>
            </w:tcBorders>
          </w:tcPr>
          <w:p w14:paraId="4510FE5E" w14:textId="77777777" w:rsidR="00FC0EAB" w:rsidRDefault="00FC0EAB" w:rsidP="00FC7C21">
            <w:pPr>
              <w:pStyle w:val="TableParagraph"/>
              <w:rPr>
                <w:sz w:val="14"/>
              </w:rPr>
            </w:pPr>
          </w:p>
        </w:tc>
        <w:tc>
          <w:tcPr>
            <w:tcW w:w="1200" w:type="dxa"/>
            <w:tcBorders>
              <w:top w:val="nil"/>
              <w:bottom w:val="nil"/>
            </w:tcBorders>
          </w:tcPr>
          <w:p w14:paraId="37FB3D55" w14:textId="77777777" w:rsidR="00FC0EAB" w:rsidRDefault="00FC0EAB" w:rsidP="00FC7C21">
            <w:pPr>
              <w:pStyle w:val="TableParagraph"/>
              <w:rPr>
                <w:sz w:val="14"/>
              </w:rPr>
            </w:pPr>
          </w:p>
        </w:tc>
      </w:tr>
      <w:tr w:rsidR="00FC0EAB" w14:paraId="61C81411" w14:textId="77777777" w:rsidTr="00FC7C21">
        <w:trPr>
          <w:trHeight w:val="183"/>
        </w:trPr>
        <w:tc>
          <w:tcPr>
            <w:tcW w:w="1180" w:type="dxa"/>
            <w:tcBorders>
              <w:top w:val="nil"/>
              <w:bottom w:val="nil"/>
            </w:tcBorders>
          </w:tcPr>
          <w:p w14:paraId="30A542CE" w14:textId="77777777" w:rsidR="00FC0EAB" w:rsidRDefault="00FC0EAB" w:rsidP="00FC7C21">
            <w:pPr>
              <w:pStyle w:val="TableParagraph"/>
              <w:spacing w:line="164" w:lineRule="exact"/>
              <w:ind w:left="60" w:right="50"/>
              <w:rPr>
                <w:sz w:val="16"/>
              </w:rPr>
            </w:pPr>
            <w:r>
              <w:rPr>
                <w:sz w:val="16"/>
              </w:rPr>
              <w:t>024072</w:t>
            </w:r>
          </w:p>
        </w:tc>
        <w:tc>
          <w:tcPr>
            <w:tcW w:w="1200" w:type="dxa"/>
            <w:tcBorders>
              <w:top w:val="nil"/>
              <w:bottom w:val="nil"/>
            </w:tcBorders>
          </w:tcPr>
          <w:p w14:paraId="4F00A569" w14:textId="77777777" w:rsidR="00FC0EAB" w:rsidRDefault="00FC0EAB" w:rsidP="00FC7C21">
            <w:pPr>
              <w:pStyle w:val="TableParagraph"/>
              <w:spacing w:line="164" w:lineRule="exact"/>
              <w:ind w:left="86" w:right="76"/>
              <w:rPr>
                <w:sz w:val="16"/>
              </w:rPr>
            </w:pPr>
            <w:r>
              <w:rPr>
                <w:sz w:val="16"/>
              </w:rPr>
              <w:t>021715</w:t>
            </w:r>
          </w:p>
        </w:tc>
        <w:tc>
          <w:tcPr>
            <w:tcW w:w="1600" w:type="dxa"/>
            <w:tcBorders>
              <w:top w:val="nil"/>
              <w:bottom w:val="nil"/>
            </w:tcBorders>
          </w:tcPr>
          <w:p w14:paraId="66D69F68" w14:textId="77777777" w:rsidR="00FC0EAB" w:rsidRDefault="00FC0EAB" w:rsidP="00FC7C21">
            <w:pPr>
              <w:pStyle w:val="TableParagraph"/>
              <w:spacing w:line="164" w:lineRule="exact"/>
              <w:ind w:left="47" w:right="37"/>
              <w:rPr>
                <w:sz w:val="16"/>
              </w:rPr>
            </w:pPr>
            <w:r>
              <w:rPr>
                <w:sz w:val="16"/>
              </w:rPr>
              <w:t>010362</w:t>
            </w:r>
            <w:r>
              <w:rPr>
                <w:spacing w:val="-6"/>
                <w:sz w:val="16"/>
              </w:rPr>
              <w:t xml:space="preserve"> </w:t>
            </w:r>
            <w:r>
              <w:rPr>
                <w:sz w:val="16"/>
              </w:rPr>
              <w:t>-</w:t>
            </w:r>
            <w:r>
              <w:rPr>
                <w:spacing w:val="-6"/>
                <w:sz w:val="16"/>
              </w:rPr>
              <w:t xml:space="preserve"> </w:t>
            </w:r>
            <w:r>
              <w:rPr>
                <w:sz w:val="16"/>
              </w:rPr>
              <w:t>04/08/</w:t>
            </w:r>
            <w:r w:rsidR="00255652">
              <w:rPr>
                <w:sz w:val="16"/>
              </w:rPr>
              <w:t>2024</w:t>
            </w:r>
          </w:p>
        </w:tc>
        <w:tc>
          <w:tcPr>
            <w:tcW w:w="800" w:type="dxa"/>
            <w:tcBorders>
              <w:top w:val="nil"/>
              <w:bottom w:val="nil"/>
            </w:tcBorders>
          </w:tcPr>
          <w:p w14:paraId="52AE590F" w14:textId="77777777" w:rsidR="00FC0EAB" w:rsidRDefault="00FC0EAB" w:rsidP="00FC7C21">
            <w:pPr>
              <w:pStyle w:val="TableParagraph"/>
              <w:spacing w:line="164" w:lineRule="exact"/>
              <w:ind w:left="139" w:right="129"/>
              <w:rPr>
                <w:sz w:val="16"/>
              </w:rPr>
            </w:pPr>
            <w:r>
              <w:rPr>
                <w:sz w:val="16"/>
              </w:rPr>
              <w:t>482</w:t>
            </w:r>
          </w:p>
        </w:tc>
        <w:tc>
          <w:tcPr>
            <w:tcW w:w="3200" w:type="dxa"/>
            <w:tcBorders>
              <w:top w:val="nil"/>
              <w:bottom w:val="nil"/>
            </w:tcBorders>
          </w:tcPr>
          <w:p w14:paraId="059B6D18" w14:textId="77777777" w:rsidR="00FC0EAB" w:rsidRDefault="00FC0EAB" w:rsidP="00FC7C21">
            <w:pPr>
              <w:pStyle w:val="TableParagraph"/>
              <w:spacing w:line="164" w:lineRule="exact"/>
              <w:ind w:left="40"/>
              <w:rPr>
                <w:sz w:val="16"/>
              </w:rPr>
            </w:pPr>
            <w:r>
              <w:rPr>
                <w:sz w:val="16"/>
              </w:rPr>
              <w:t>FARMACEUTICOS</w:t>
            </w:r>
            <w:r>
              <w:rPr>
                <w:spacing w:val="-9"/>
                <w:sz w:val="16"/>
              </w:rPr>
              <w:t xml:space="preserve"> </w:t>
            </w:r>
            <w:r>
              <w:rPr>
                <w:sz w:val="16"/>
              </w:rPr>
              <w:t>E</w:t>
            </w:r>
            <w:r>
              <w:rPr>
                <w:spacing w:val="-8"/>
                <w:sz w:val="16"/>
              </w:rPr>
              <w:t xml:space="preserve"> </w:t>
            </w:r>
            <w:r>
              <w:rPr>
                <w:sz w:val="16"/>
              </w:rPr>
              <w:t>HOSPITALARES</w:t>
            </w:r>
          </w:p>
        </w:tc>
        <w:tc>
          <w:tcPr>
            <w:tcW w:w="1400" w:type="dxa"/>
            <w:tcBorders>
              <w:top w:val="nil"/>
              <w:bottom w:val="nil"/>
            </w:tcBorders>
          </w:tcPr>
          <w:p w14:paraId="36B4E0A0" w14:textId="77777777" w:rsidR="00FC0EAB" w:rsidRDefault="00FC0EAB" w:rsidP="00FC7C21">
            <w:pPr>
              <w:pStyle w:val="TableParagraph"/>
              <w:spacing w:line="164" w:lineRule="exact"/>
              <w:ind w:left="83" w:right="33"/>
              <w:rPr>
                <w:sz w:val="16"/>
              </w:rPr>
            </w:pPr>
            <w:r>
              <w:rPr>
                <w:sz w:val="16"/>
              </w:rPr>
              <w:t>737</w:t>
            </w:r>
          </w:p>
        </w:tc>
        <w:tc>
          <w:tcPr>
            <w:tcW w:w="1000" w:type="dxa"/>
            <w:tcBorders>
              <w:top w:val="nil"/>
              <w:bottom w:val="nil"/>
            </w:tcBorders>
          </w:tcPr>
          <w:p w14:paraId="541A28B9" w14:textId="77777777" w:rsidR="00FC0EAB" w:rsidRDefault="00FC0EAB" w:rsidP="00FC7C21">
            <w:pPr>
              <w:pStyle w:val="TableParagraph"/>
              <w:spacing w:line="164" w:lineRule="exact"/>
              <w:ind w:left="184"/>
              <w:rPr>
                <w:sz w:val="16"/>
              </w:rPr>
            </w:pPr>
            <w:r>
              <w:rPr>
                <w:sz w:val="16"/>
              </w:rPr>
              <w:t>18.317-2</w:t>
            </w:r>
          </w:p>
        </w:tc>
        <w:tc>
          <w:tcPr>
            <w:tcW w:w="1040" w:type="dxa"/>
            <w:tcBorders>
              <w:top w:val="nil"/>
              <w:bottom w:val="nil"/>
            </w:tcBorders>
          </w:tcPr>
          <w:p w14:paraId="0A992FCE"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31CBA936" w14:textId="77777777" w:rsidR="00FC0EAB" w:rsidRDefault="00FC0EAB" w:rsidP="00FC7C21">
            <w:pPr>
              <w:pStyle w:val="TableParagraph"/>
              <w:spacing w:line="164" w:lineRule="exact"/>
              <w:ind w:left="69" w:right="59"/>
              <w:rPr>
                <w:sz w:val="16"/>
              </w:rPr>
            </w:pPr>
            <w:r>
              <w:rPr>
                <w:sz w:val="16"/>
              </w:rPr>
              <w:t>09/12/</w:t>
            </w:r>
            <w:r w:rsidR="00255652">
              <w:rPr>
                <w:sz w:val="16"/>
              </w:rPr>
              <w:t>2024</w:t>
            </w:r>
          </w:p>
        </w:tc>
        <w:tc>
          <w:tcPr>
            <w:tcW w:w="1200" w:type="dxa"/>
            <w:tcBorders>
              <w:top w:val="nil"/>
              <w:bottom w:val="nil"/>
            </w:tcBorders>
          </w:tcPr>
          <w:p w14:paraId="6D273902" w14:textId="77777777" w:rsidR="00FC0EAB" w:rsidRDefault="00FC0EAB" w:rsidP="00FC7C21">
            <w:pPr>
              <w:pStyle w:val="TableParagraph"/>
              <w:spacing w:line="164" w:lineRule="exact"/>
              <w:ind w:right="27"/>
              <w:jc w:val="right"/>
              <w:rPr>
                <w:sz w:val="16"/>
              </w:rPr>
            </w:pPr>
            <w:r>
              <w:rPr>
                <w:sz w:val="16"/>
              </w:rPr>
              <w:t>518,06</w:t>
            </w:r>
          </w:p>
        </w:tc>
        <w:tc>
          <w:tcPr>
            <w:tcW w:w="1200" w:type="dxa"/>
            <w:tcBorders>
              <w:top w:val="nil"/>
              <w:bottom w:val="nil"/>
            </w:tcBorders>
          </w:tcPr>
          <w:p w14:paraId="14C2EB01" w14:textId="77777777" w:rsidR="00FC0EAB" w:rsidRDefault="00FC0EAB" w:rsidP="00FC7C21">
            <w:pPr>
              <w:pStyle w:val="TableParagraph"/>
              <w:spacing w:line="164" w:lineRule="exact"/>
              <w:ind w:right="27"/>
              <w:jc w:val="right"/>
              <w:rPr>
                <w:sz w:val="16"/>
              </w:rPr>
            </w:pPr>
            <w:r>
              <w:rPr>
                <w:sz w:val="16"/>
              </w:rPr>
              <w:t>0,00</w:t>
            </w:r>
          </w:p>
        </w:tc>
        <w:tc>
          <w:tcPr>
            <w:tcW w:w="1200" w:type="dxa"/>
            <w:tcBorders>
              <w:top w:val="nil"/>
              <w:bottom w:val="nil"/>
            </w:tcBorders>
          </w:tcPr>
          <w:p w14:paraId="14BE40C9" w14:textId="77777777" w:rsidR="00FC0EAB" w:rsidRDefault="00FC0EAB" w:rsidP="00FC7C21">
            <w:pPr>
              <w:pStyle w:val="TableParagraph"/>
              <w:spacing w:line="164" w:lineRule="exact"/>
              <w:ind w:right="27"/>
              <w:jc w:val="right"/>
              <w:rPr>
                <w:sz w:val="16"/>
              </w:rPr>
            </w:pPr>
            <w:r>
              <w:rPr>
                <w:sz w:val="16"/>
              </w:rPr>
              <w:t>518,06</w:t>
            </w:r>
          </w:p>
        </w:tc>
      </w:tr>
      <w:tr w:rsidR="00FC0EAB" w14:paraId="0FEB287B" w14:textId="77777777" w:rsidTr="00FC7C21">
        <w:trPr>
          <w:trHeight w:val="179"/>
        </w:trPr>
        <w:tc>
          <w:tcPr>
            <w:tcW w:w="1180" w:type="dxa"/>
            <w:tcBorders>
              <w:top w:val="nil"/>
              <w:bottom w:val="nil"/>
            </w:tcBorders>
          </w:tcPr>
          <w:p w14:paraId="53B6C118" w14:textId="77777777" w:rsidR="00FC0EAB" w:rsidRDefault="00FC0EAB" w:rsidP="00FC7C21">
            <w:pPr>
              <w:pStyle w:val="TableParagraph"/>
              <w:rPr>
                <w:sz w:val="12"/>
              </w:rPr>
            </w:pPr>
          </w:p>
        </w:tc>
        <w:tc>
          <w:tcPr>
            <w:tcW w:w="1200" w:type="dxa"/>
            <w:tcBorders>
              <w:top w:val="nil"/>
              <w:bottom w:val="nil"/>
            </w:tcBorders>
          </w:tcPr>
          <w:p w14:paraId="251A854B" w14:textId="77777777" w:rsidR="00FC0EAB" w:rsidRDefault="00FC0EAB" w:rsidP="00FC7C21">
            <w:pPr>
              <w:pStyle w:val="TableParagraph"/>
              <w:rPr>
                <w:sz w:val="12"/>
              </w:rPr>
            </w:pPr>
          </w:p>
        </w:tc>
        <w:tc>
          <w:tcPr>
            <w:tcW w:w="1600" w:type="dxa"/>
            <w:tcBorders>
              <w:top w:val="nil"/>
              <w:bottom w:val="nil"/>
            </w:tcBorders>
          </w:tcPr>
          <w:p w14:paraId="05786458" w14:textId="77777777" w:rsidR="00FC0EAB" w:rsidRDefault="00FC0EAB" w:rsidP="00FC7C21">
            <w:pPr>
              <w:pStyle w:val="TableParagraph"/>
              <w:rPr>
                <w:sz w:val="12"/>
              </w:rPr>
            </w:pPr>
          </w:p>
        </w:tc>
        <w:tc>
          <w:tcPr>
            <w:tcW w:w="800" w:type="dxa"/>
            <w:tcBorders>
              <w:top w:val="nil"/>
              <w:bottom w:val="nil"/>
            </w:tcBorders>
          </w:tcPr>
          <w:p w14:paraId="76AE2C21" w14:textId="77777777" w:rsidR="00FC0EAB" w:rsidRDefault="00FC0EAB" w:rsidP="00FC7C21">
            <w:pPr>
              <w:pStyle w:val="TableParagraph"/>
              <w:rPr>
                <w:sz w:val="12"/>
              </w:rPr>
            </w:pPr>
          </w:p>
        </w:tc>
        <w:tc>
          <w:tcPr>
            <w:tcW w:w="3200" w:type="dxa"/>
            <w:tcBorders>
              <w:top w:val="nil"/>
              <w:bottom w:val="nil"/>
            </w:tcBorders>
          </w:tcPr>
          <w:p w14:paraId="12DFD59E" w14:textId="77777777" w:rsidR="00FC0EAB" w:rsidRDefault="00FC0EAB" w:rsidP="00FC7C21">
            <w:pPr>
              <w:pStyle w:val="TableParagraph"/>
              <w:spacing w:line="159" w:lineRule="exact"/>
              <w:ind w:left="40"/>
              <w:rPr>
                <w:sz w:val="16"/>
              </w:rPr>
            </w:pPr>
            <w:r>
              <w:rPr>
                <w:sz w:val="16"/>
              </w:rPr>
              <w:t>EIRELI</w:t>
            </w:r>
          </w:p>
        </w:tc>
        <w:tc>
          <w:tcPr>
            <w:tcW w:w="1400" w:type="dxa"/>
            <w:tcBorders>
              <w:top w:val="nil"/>
              <w:bottom w:val="nil"/>
            </w:tcBorders>
          </w:tcPr>
          <w:p w14:paraId="3012C9F8" w14:textId="77777777" w:rsidR="00FC0EAB" w:rsidRDefault="00FC0EAB" w:rsidP="00FC7C21">
            <w:pPr>
              <w:pStyle w:val="TableParagraph"/>
              <w:rPr>
                <w:sz w:val="12"/>
              </w:rPr>
            </w:pPr>
          </w:p>
        </w:tc>
        <w:tc>
          <w:tcPr>
            <w:tcW w:w="1000" w:type="dxa"/>
            <w:tcBorders>
              <w:top w:val="nil"/>
              <w:bottom w:val="nil"/>
            </w:tcBorders>
          </w:tcPr>
          <w:p w14:paraId="5BDAF214" w14:textId="77777777" w:rsidR="00FC0EAB" w:rsidRDefault="00FC0EAB" w:rsidP="00FC7C21">
            <w:pPr>
              <w:pStyle w:val="TableParagraph"/>
              <w:rPr>
                <w:sz w:val="12"/>
              </w:rPr>
            </w:pPr>
          </w:p>
        </w:tc>
        <w:tc>
          <w:tcPr>
            <w:tcW w:w="1040" w:type="dxa"/>
            <w:tcBorders>
              <w:top w:val="nil"/>
              <w:bottom w:val="nil"/>
            </w:tcBorders>
          </w:tcPr>
          <w:p w14:paraId="7985D1F0" w14:textId="77777777" w:rsidR="00FC0EAB" w:rsidRDefault="00FC0EAB" w:rsidP="00FC7C21">
            <w:pPr>
              <w:pStyle w:val="TableParagraph"/>
              <w:rPr>
                <w:sz w:val="12"/>
              </w:rPr>
            </w:pPr>
          </w:p>
        </w:tc>
        <w:tc>
          <w:tcPr>
            <w:tcW w:w="980" w:type="dxa"/>
            <w:tcBorders>
              <w:top w:val="nil"/>
              <w:bottom w:val="nil"/>
            </w:tcBorders>
          </w:tcPr>
          <w:p w14:paraId="1DD3DAE0" w14:textId="77777777" w:rsidR="00FC0EAB" w:rsidRDefault="00FC0EAB" w:rsidP="00FC7C21">
            <w:pPr>
              <w:pStyle w:val="TableParagraph"/>
              <w:rPr>
                <w:sz w:val="12"/>
              </w:rPr>
            </w:pPr>
          </w:p>
        </w:tc>
        <w:tc>
          <w:tcPr>
            <w:tcW w:w="1200" w:type="dxa"/>
            <w:tcBorders>
              <w:top w:val="nil"/>
              <w:bottom w:val="nil"/>
            </w:tcBorders>
          </w:tcPr>
          <w:p w14:paraId="6380926C" w14:textId="77777777" w:rsidR="00FC0EAB" w:rsidRDefault="00FC0EAB" w:rsidP="00FC7C21">
            <w:pPr>
              <w:pStyle w:val="TableParagraph"/>
              <w:rPr>
                <w:sz w:val="12"/>
              </w:rPr>
            </w:pPr>
          </w:p>
        </w:tc>
        <w:tc>
          <w:tcPr>
            <w:tcW w:w="1200" w:type="dxa"/>
            <w:tcBorders>
              <w:top w:val="nil"/>
              <w:bottom w:val="nil"/>
            </w:tcBorders>
          </w:tcPr>
          <w:p w14:paraId="567E2B46" w14:textId="77777777" w:rsidR="00FC0EAB" w:rsidRDefault="00FC0EAB" w:rsidP="00FC7C21">
            <w:pPr>
              <w:pStyle w:val="TableParagraph"/>
              <w:rPr>
                <w:sz w:val="12"/>
              </w:rPr>
            </w:pPr>
          </w:p>
        </w:tc>
        <w:tc>
          <w:tcPr>
            <w:tcW w:w="1200" w:type="dxa"/>
            <w:tcBorders>
              <w:top w:val="nil"/>
              <w:bottom w:val="nil"/>
            </w:tcBorders>
          </w:tcPr>
          <w:p w14:paraId="414F07CD" w14:textId="77777777" w:rsidR="00FC0EAB" w:rsidRDefault="00FC0EAB" w:rsidP="00FC7C21">
            <w:pPr>
              <w:pStyle w:val="TableParagraph"/>
              <w:rPr>
                <w:sz w:val="12"/>
              </w:rPr>
            </w:pPr>
          </w:p>
        </w:tc>
      </w:tr>
      <w:tr w:rsidR="00FC0EAB" w14:paraId="5A2C5E33" w14:textId="77777777" w:rsidTr="00FC7C21">
        <w:trPr>
          <w:trHeight w:val="358"/>
        </w:trPr>
        <w:tc>
          <w:tcPr>
            <w:tcW w:w="1180" w:type="dxa"/>
            <w:tcBorders>
              <w:top w:val="nil"/>
              <w:bottom w:val="nil"/>
            </w:tcBorders>
          </w:tcPr>
          <w:p w14:paraId="4B7CA477" w14:textId="77777777" w:rsidR="00FC0EAB" w:rsidRDefault="00FC0EAB" w:rsidP="00FC7C21">
            <w:pPr>
              <w:pStyle w:val="TableParagraph"/>
              <w:spacing w:before="84"/>
              <w:ind w:left="60" w:right="50"/>
              <w:rPr>
                <w:sz w:val="16"/>
              </w:rPr>
            </w:pPr>
            <w:r>
              <w:rPr>
                <w:sz w:val="16"/>
              </w:rPr>
              <w:t>024074</w:t>
            </w:r>
          </w:p>
        </w:tc>
        <w:tc>
          <w:tcPr>
            <w:tcW w:w="1200" w:type="dxa"/>
            <w:tcBorders>
              <w:top w:val="nil"/>
              <w:bottom w:val="nil"/>
            </w:tcBorders>
          </w:tcPr>
          <w:p w14:paraId="07BE4266" w14:textId="77777777" w:rsidR="00FC0EAB" w:rsidRDefault="00FC0EAB" w:rsidP="00FC7C21">
            <w:pPr>
              <w:pStyle w:val="TableParagraph"/>
              <w:spacing w:before="84"/>
              <w:ind w:left="86" w:right="76"/>
              <w:rPr>
                <w:sz w:val="16"/>
              </w:rPr>
            </w:pPr>
            <w:r>
              <w:rPr>
                <w:sz w:val="16"/>
              </w:rPr>
              <w:t>023511</w:t>
            </w:r>
          </w:p>
        </w:tc>
        <w:tc>
          <w:tcPr>
            <w:tcW w:w="1600" w:type="dxa"/>
            <w:tcBorders>
              <w:top w:val="nil"/>
              <w:bottom w:val="nil"/>
            </w:tcBorders>
          </w:tcPr>
          <w:p w14:paraId="2905FC60" w14:textId="77777777" w:rsidR="00FC0EAB" w:rsidRDefault="00FC0EAB" w:rsidP="00FC7C21">
            <w:pPr>
              <w:pStyle w:val="TableParagraph"/>
              <w:spacing w:before="84"/>
              <w:ind w:left="47" w:right="37"/>
              <w:rPr>
                <w:sz w:val="16"/>
              </w:rPr>
            </w:pPr>
            <w:r>
              <w:rPr>
                <w:sz w:val="16"/>
              </w:rPr>
              <w:t>010182</w:t>
            </w:r>
            <w:r>
              <w:rPr>
                <w:spacing w:val="-6"/>
                <w:sz w:val="16"/>
              </w:rPr>
              <w:t xml:space="preserve"> </w:t>
            </w:r>
            <w:r>
              <w:rPr>
                <w:sz w:val="16"/>
              </w:rPr>
              <w:t>-</w:t>
            </w:r>
            <w:r>
              <w:rPr>
                <w:spacing w:val="-6"/>
                <w:sz w:val="16"/>
              </w:rPr>
              <w:t xml:space="preserve"> </w:t>
            </w:r>
            <w:r>
              <w:rPr>
                <w:sz w:val="16"/>
              </w:rPr>
              <w:t>17/06/</w:t>
            </w:r>
            <w:r w:rsidR="00255652">
              <w:rPr>
                <w:sz w:val="16"/>
              </w:rPr>
              <w:t>2024</w:t>
            </w:r>
          </w:p>
        </w:tc>
        <w:tc>
          <w:tcPr>
            <w:tcW w:w="800" w:type="dxa"/>
            <w:tcBorders>
              <w:top w:val="nil"/>
              <w:bottom w:val="nil"/>
            </w:tcBorders>
          </w:tcPr>
          <w:p w14:paraId="65AFC6FD" w14:textId="77777777" w:rsidR="00FC0EAB" w:rsidRDefault="00FC0EAB" w:rsidP="00FC7C21">
            <w:pPr>
              <w:pStyle w:val="TableParagraph"/>
              <w:spacing w:before="84"/>
              <w:ind w:left="139" w:right="129"/>
              <w:rPr>
                <w:sz w:val="16"/>
              </w:rPr>
            </w:pPr>
            <w:r>
              <w:rPr>
                <w:sz w:val="16"/>
              </w:rPr>
              <w:t>292</w:t>
            </w:r>
          </w:p>
        </w:tc>
        <w:tc>
          <w:tcPr>
            <w:tcW w:w="3200" w:type="dxa"/>
            <w:tcBorders>
              <w:top w:val="nil"/>
              <w:bottom w:val="nil"/>
            </w:tcBorders>
          </w:tcPr>
          <w:p w14:paraId="2371C921" w14:textId="77777777" w:rsidR="00FC0EAB" w:rsidRDefault="00FC0EAB" w:rsidP="00FC7C21">
            <w:pPr>
              <w:pStyle w:val="TableParagraph"/>
              <w:spacing w:line="176" w:lineRule="exact"/>
              <w:ind w:left="40"/>
              <w:rPr>
                <w:sz w:val="16"/>
              </w:rPr>
            </w:pPr>
            <w:r>
              <w:rPr>
                <w:sz w:val="16"/>
              </w:rPr>
              <w:t>MARIA</w:t>
            </w:r>
            <w:r>
              <w:rPr>
                <w:spacing w:val="-6"/>
                <w:sz w:val="16"/>
              </w:rPr>
              <w:t xml:space="preserve"> </w:t>
            </w:r>
            <w:r>
              <w:rPr>
                <w:sz w:val="16"/>
              </w:rPr>
              <w:t>VALDINA</w:t>
            </w:r>
            <w:r>
              <w:rPr>
                <w:spacing w:val="-6"/>
                <w:sz w:val="16"/>
              </w:rPr>
              <w:t xml:space="preserve"> </w:t>
            </w:r>
            <w:r>
              <w:rPr>
                <w:sz w:val="16"/>
              </w:rPr>
              <w:t>SANCHES</w:t>
            </w:r>
            <w:r>
              <w:rPr>
                <w:spacing w:val="-6"/>
                <w:sz w:val="16"/>
              </w:rPr>
              <w:t xml:space="preserve"> </w:t>
            </w:r>
            <w:r>
              <w:rPr>
                <w:sz w:val="16"/>
              </w:rPr>
              <w:t>RODRIGUES</w:t>
            </w:r>
          </w:p>
          <w:p w14:paraId="5F3DBC12" w14:textId="77777777" w:rsidR="00FC0EAB" w:rsidRDefault="00FC0EAB" w:rsidP="00FC7C21">
            <w:pPr>
              <w:pStyle w:val="TableParagraph"/>
              <w:spacing w:line="162" w:lineRule="exact"/>
              <w:ind w:left="40"/>
              <w:rPr>
                <w:sz w:val="16"/>
              </w:rPr>
            </w:pPr>
            <w:r>
              <w:rPr>
                <w:sz w:val="16"/>
              </w:rPr>
              <w:t>86322800159</w:t>
            </w:r>
          </w:p>
        </w:tc>
        <w:tc>
          <w:tcPr>
            <w:tcW w:w="1400" w:type="dxa"/>
            <w:tcBorders>
              <w:top w:val="nil"/>
              <w:bottom w:val="nil"/>
            </w:tcBorders>
          </w:tcPr>
          <w:p w14:paraId="5E64EA82" w14:textId="77777777" w:rsidR="00FC0EAB" w:rsidRDefault="00FC0EAB" w:rsidP="00FC7C21">
            <w:pPr>
              <w:pStyle w:val="TableParagraph"/>
              <w:spacing w:before="84"/>
              <w:ind w:left="83" w:right="34"/>
              <w:rPr>
                <w:sz w:val="16"/>
              </w:rPr>
            </w:pPr>
            <w:r>
              <w:rPr>
                <w:sz w:val="16"/>
              </w:rPr>
              <w:t>004714846</w:t>
            </w:r>
          </w:p>
        </w:tc>
        <w:tc>
          <w:tcPr>
            <w:tcW w:w="1000" w:type="dxa"/>
            <w:tcBorders>
              <w:top w:val="nil"/>
              <w:bottom w:val="nil"/>
            </w:tcBorders>
          </w:tcPr>
          <w:p w14:paraId="6085739D" w14:textId="77777777" w:rsidR="00FC0EAB" w:rsidRDefault="00FC0EAB" w:rsidP="00FC7C21">
            <w:pPr>
              <w:pStyle w:val="TableParagraph"/>
              <w:spacing w:before="84"/>
              <w:ind w:left="162"/>
              <w:rPr>
                <w:sz w:val="16"/>
              </w:rPr>
            </w:pPr>
            <w:r>
              <w:rPr>
                <w:sz w:val="16"/>
              </w:rPr>
              <w:t>624178-1</w:t>
            </w:r>
          </w:p>
        </w:tc>
        <w:tc>
          <w:tcPr>
            <w:tcW w:w="1040" w:type="dxa"/>
            <w:tcBorders>
              <w:top w:val="nil"/>
              <w:bottom w:val="nil"/>
            </w:tcBorders>
          </w:tcPr>
          <w:p w14:paraId="7AB12792" w14:textId="77777777" w:rsidR="00FC0EAB" w:rsidRDefault="00FC0EAB" w:rsidP="00FC7C21">
            <w:pPr>
              <w:pStyle w:val="TableParagraph"/>
              <w:spacing w:before="84"/>
              <w:ind w:left="10"/>
              <w:rPr>
                <w:sz w:val="16"/>
              </w:rPr>
            </w:pPr>
            <w:r>
              <w:rPr>
                <w:sz w:val="16"/>
              </w:rPr>
              <w:t>0</w:t>
            </w:r>
          </w:p>
        </w:tc>
        <w:tc>
          <w:tcPr>
            <w:tcW w:w="980" w:type="dxa"/>
            <w:tcBorders>
              <w:top w:val="nil"/>
              <w:bottom w:val="nil"/>
            </w:tcBorders>
          </w:tcPr>
          <w:p w14:paraId="79480E90" w14:textId="77777777" w:rsidR="00FC0EAB" w:rsidRDefault="00FC0EAB" w:rsidP="00FC7C21">
            <w:pPr>
              <w:pStyle w:val="TableParagraph"/>
              <w:spacing w:before="84"/>
              <w:ind w:left="69" w:right="59"/>
              <w:rPr>
                <w:sz w:val="16"/>
              </w:rPr>
            </w:pPr>
            <w:r>
              <w:rPr>
                <w:sz w:val="16"/>
              </w:rPr>
              <w:t>09/12/</w:t>
            </w:r>
            <w:r w:rsidR="00255652">
              <w:rPr>
                <w:sz w:val="16"/>
              </w:rPr>
              <w:t>2024</w:t>
            </w:r>
          </w:p>
        </w:tc>
        <w:tc>
          <w:tcPr>
            <w:tcW w:w="1200" w:type="dxa"/>
            <w:tcBorders>
              <w:top w:val="nil"/>
              <w:bottom w:val="nil"/>
            </w:tcBorders>
          </w:tcPr>
          <w:p w14:paraId="5C639456" w14:textId="77777777" w:rsidR="00FC0EAB" w:rsidRDefault="00FC0EAB" w:rsidP="00FC7C21">
            <w:pPr>
              <w:pStyle w:val="TableParagraph"/>
              <w:spacing w:before="84"/>
              <w:ind w:right="27"/>
              <w:jc w:val="right"/>
              <w:rPr>
                <w:sz w:val="16"/>
              </w:rPr>
            </w:pPr>
            <w:r>
              <w:rPr>
                <w:sz w:val="16"/>
              </w:rPr>
              <w:t>1.020,00</w:t>
            </w:r>
          </w:p>
        </w:tc>
        <w:tc>
          <w:tcPr>
            <w:tcW w:w="1200" w:type="dxa"/>
            <w:tcBorders>
              <w:top w:val="nil"/>
              <w:bottom w:val="nil"/>
            </w:tcBorders>
          </w:tcPr>
          <w:p w14:paraId="733E81FA" w14:textId="77777777" w:rsidR="00FC0EAB" w:rsidRDefault="00FC0EAB" w:rsidP="00FC7C21">
            <w:pPr>
              <w:pStyle w:val="TableParagraph"/>
              <w:spacing w:before="84"/>
              <w:ind w:right="27"/>
              <w:jc w:val="right"/>
              <w:rPr>
                <w:sz w:val="16"/>
              </w:rPr>
            </w:pPr>
            <w:r>
              <w:rPr>
                <w:sz w:val="16"/>
              </w:rPr>
              <w:t>0,00</w:t>
            </w:r>
          </w:p>
        </w:tc>
        <w:tc>
          <w:tcPr>
            <w:tcW w:w="1200" w:type="dxa"/>
            <w:tcBorders>
              <w:top w:val="nil"/>
              <w:bottom w:val="nil"/>
            </w:tcBorders>
          </w:tcPr>
          <w:p w14:paraId="400D52C0" w14:textId="77777777" w:rsidR="00FC0EAB" w:rsidRDefault="00FC0EAB" w:rsidP="00FC7C21">
            <w:pPr>
              <w:pStyle w:val="TableParagraph"/>
              <w:spacing w:before="84"/>
              <w:ind w:right="27"/>
              <w:jc w:val="right"/>
              <w:rPr>
                <w:sz w:val="16"/>
              </w:rPr>
            </w:pPr>
            <w:r>
              <w:rPr>
                <w:sz w:val="16"/>
              </w:rPr>
              <w:t>1.020,00</w:t>
            </w:r>
          </w:p>
        </w:tc>
      </w:tr>
      <w:tr w:rsidR="00FC0EAB" w14:paraId="52A94D42" w14:textId="77777777" w:rsidTr="00FC7C21">
        <w:trPr>
          <w:trHeight w:val="178"/>
        </w:trPr>
        <w:tc>
          <w:tcPr>
            <w:tcW w:w="1180" w:type="dxa"/>
            <w:tcBorders>
              <w:top w:val="nil"/>
              <w:bottom w:val="nil"/>
            </w:tcBorders>
          </w:tcPr>
          <w:p w14:paraId="7326AB2F" w14:textId="77777777" w:rsidR="00FC0EAB" w:rsidRDefault="00FC0EAB" w:rsidP="00FC7C21">
            <w:pPr>
              <w:pStyle w:val="TableParagraph"/>
              <w:rPr>
                <w:sz w:val="12"/>
              </w:rPr>
            </w:pPr>
          </w:p>
        </w:tc>
        <w:tc>
          <w:tcPr>
            <w:tcW w:w="1200" w:type="dxa"/>
            <w:tcBorders>
              <w:top w:val="nil"/>
              <w:bottom w:val="nil"/>
            </w:tcBorders>
          </w:tcPr>
          <w:p w14:paraId="2D82100E" w14:textId="77777777" w:rsidR="00FC0EAB" w:rsidRDefault="00FC0EAB" w:rsidP="00FC7C21">
            <w:pPr>
              <w:pStyle w:val="TableParagraph"/>
              <w:rPr>
                <w:sz w:val="12"/>
              </w:rPr>
            </w:pPr>
          </w:p>
        </w:tc>
        <w:tc>
          <w:tcPr>
            <w:tcW w:w="1600" w:type="dxa"/>
            <w:tcBorders>
              <w:top w:val="nil"/>
              <w:bottom w:val="nil"/>
            </w:tcBorders>
          </w:tcPr>
          <w:p w14:paraId="71AEA4CD" w14:textId="77777777" w:rsidR="00FC0EAB" w:rsidRDefault="00FC0EAB" w:rsidP="00FC7C21">
            <w:pPr>
              <w:pStyle w:val="TableParagraph"/>
              <w:rPr>
                <w:sz w:val="12"/>
              </w:rPr>
            </w:pPr>
          </w:p>
        </w:tc>
        <w:tc>
          <w:tcPr>
            <w:tcW w:w="800" w:type="dxa"/>
            <w:tcBorders>
              <w:top w:val="nil"/>
              <w:bottom w:val="nil"/>
            </w:tcBorders>
          </w:tcPr>
          <w:p w14:paraId="53F543C2" w14:textId="77777777" w:rsidR="00FC0EAB" w:rsidRDefault="00FC0EAB" w:rsidP="00FC7C21">
            <w:pPr>
              <w:pStyle w:val="TableParagraph"/>
              <w:rPr>
                <w:sz w:val="12"/>
              </w:rPr>
            </w:pPr>
          </w:p>
        </w:tc>
        <w:tc>
          <w:tcPr>
            <w:tcW w:w="3200" w:type="dxa"/>
            <w:tcBorders>
              <w:top w:val="nil"/>
              <w:bottom w:val="nil"/>
            </w:tcBorders>
          </w:tcPr>
          <w:p w14:paraId="033549EA" w14:textId="77777777" w:rsidR="00FC0EAB" w:rsidRDefault="00FC0EAB" w:rsidP="00FC7C21">
            <w:pPr>
              <w:pStyle w:val="TableParagraph"/>
              <w:spacing w:line="159"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2E6140B8" w14:textId="77777777" w:rsidR="00FC0EAB" w:rsidRDefault="00FC0EAB" w:rsidP="00FC7C21">
            <w:pPr>
              <w:pStyle w:val="TableParagraph"/>
              <w:rPr>
                <w:sz w:val="12"/>
              </w:rPr>
            </w:pPr>
          </w:p>
        </w:tc>
        <w:tc>
          <w:tcPr>
            <w:tcW w:w="1000" w:type="dxa"/>
            <w:tcBorders>
              <w:top w:val="nil"/>
              <w:bottom w:val="nil"/>
            </w:tcBorders>
          </w:tcPr>
          <w:p w14:paraId="63FC9ADA" w14:textId="77777777" w:rsidR="00FC0EAB" w:rsidRDefault="00FC0EAB" w:rsidP="00FC7C21">
            <w:pPr>
              <w:pStyle w:val="TableParagraph"/>
              <w:rPr>
                <w:sz w:val="12"/>
              </w:rPr>
            </w:pPr>
          </w:p>
        </w:tc>
        <w:tc>
          <w:tcPr>
            <w:tcW w:w="1040" w:type="dxa"/>
            <w:tcBorders>
              <w:top w:val="nil"/>
              <w:bottom w:val="nil"/>
            </w:tcBorders>
          </w:tcPr>
          <w:p w14:paraId="6CCD7D07" w14:textId="77777777" w:rsidR="00FC0EAB" w:rsidRDefault="00FC0EAB" w:rsidP="00FC7C21">
            <w:pPr>
              <w:pStyle w:val="TableParagraph"/>
              <w:rPr>
                <w:sz w:val="12"/>
              </w:rPr>
            </w:pPr>
          </w:p>
        </w:tc>
        <w:tc>
          <w:tcPr>
            <w:tcW w:w="980" w:type="dxa"/>
            <w:tcBorders>
              <w:top w:val="nil"/>
              <w:bottom w:val="nil"/>
            </w:tcBorders>
          </w:tcPr>
          <w:p w14:paraId="22425B99" w14:textId="77777777" w:rsidR="00FC0EAB" w:rsidRDefault="00FC0EAB" w:rsidP="00FC7C21">
            <w:pPr>
              <w:pStyle w:val="TableParagraph"/>
              <w:rPr>
                <w:sz w:val="12"/>
              </w:rPr>
            </w:pPr>
          </w:p>
        </w:tc>
        <w:tc>
          <w:tcPr>
            <w:tcW w:w="1200" w:type="dxa"/>
            <w:tcBorders>
              <w:top w:val="nil"/>
              <w:bottom w:val="nil"/>
            </w:tcBorders>
          </w:tcPr>
          <w:p w14:paraId="66C0BF57" w14:textId="77777777" w:rsidR="00FC0EAB" w:rsidRDefault="00FC0EAB" w:rsidP="00FC7C21">
            <w:pPr>
              <w:pStyle w:val="TableParagraph"/>
              <w:rPr>
                <w:sz w:val="12"/>
              </w:rPr>
            </w:pPr>
          </w:p>
        </w:tc>
        <w:tc>
          <w:tcPr>
            <w:tcW w:w="1200" w:type="dxa"/>
            <w:tcBorders>
              <w:top w:val="nil"/>
              <w:bottom w:val="nil"/>
            </w:tcBorders>
          </w:tcPr>
          <w:p w14:paraId="0B7966BE" w14:textId="77777777" w:rsidR="00FC0EAB" w:rsidRDefault="00FC0EAB" w:rsidP="00FC7C21">
            <w:pPr>
              <w:pStyle w:val="TableParagraph"/>
              <w:rPr>
                <w:sz w:val="12"/>
              </w:rPr>
            </w:pPr>
          </w:p>
        </w:tc>
        <w:tc>
          <w:tcPr>
            <w:tcW w:w="1200" w:type="dxa"/>
            <w:tcBorders>
              <w:top w:val="nil"/>
              <w:bottom w:val="nil"/>
            </w:tcBorders>
          </w:tcPr>
          <w:p w14:paraId="4B673D59" w14:textId="77777777" w:rsidR="00FC0EAB" w:rsidRDefault="00FC0EAB" w:rsidP="00FC7C21">
            <w:pPr>
              <w:pStyle w:val="TableParagraph"/>
              <w:rPr>
                <w:sz w:val="12"/>
              </w:rPr>
            </w:pPr>
          </w:p>
        </w:tc>
      </w:tr>
      <w:tr w:rsidR="00FC0EAB" w14:paraId="0519EB2D" w14:textId="77777777" w:rsidTr="00FC7C21">
        <w:trPr>
          <w:trHeight w:val="183"/>
        </w:trPr>
        <w:tc>
          <w:tcPr>
            <w:tcW w:w="1180" w:type="dxa"/>
            <w:tcBorders>
              <w:top w:val="nil"/>
              <w:bottom w:val="nil"/>
            </w:tcBorders>
          </w:tcPr>
          <w:p w14:paraId="4405B338" w14:textId="77777777" w:rsidR="00FC0EAB" w:rsidRDefault="00FC0EAB" w:rsidP="00FC7C21">
            <w:pPr>
              <w:pStyle w:val="TableParagraph"/>
              <w:spacing w:line="164" w:lineRule="exact"/>
              <w:ind w:left="60" w:right="50"/>
              <w:rPr>
                <w:sz w:val="16"/>
              </w:rPr>
            </w:pPr>
            <w:r>
              <w:rPr>
                <w:sz w:val="16"/>
              </w:rPr>
              <w:t>024094</w:t>
            </w:r>
          </w:p>
        </w:tc>
        <w:tc>
          <w:tcPr>
            <w:tcW w:w="1200" w:type="dxa"/>
            <w:tcBorders>
              <w:top w:val="nil"/>
              <w:bottom w:val="nil"/>
            </w:tcBorders>
          </w:tcPr>
          <w:p w14:paraId="29B947CF" w14:textId="77777777" w:rsidR="00FC0EAB" w:rsidRDefault="00FC0EAB" w:rsidP="00FC7C21">
            <w:pPr>
              <w:pStyle w:val="TableParagraph"/>
              <w:spacing w:line="164" w:lineRule="exact"/>
              <w:ind w:left="86" w:right="76"/>
              <w:rPr>
                <w:sz w:val="16"/>
              </w:rPr>
            </w:pPr>
            <w:r>
              <w:rPr>
                <w:sz w:val="16"/>
              </w:rPr>
              <w:t>019080</w:t>
            </w:r>
          </w:p>
        </w:tc>
        <w:tc>
          <w:tcPr>
            <w:tcW w:w="1600" w:type="dxa"/>
            <w:tcBorders>
              <w:top w:val="nil"/>
              <w:bottom w:val="nil"/>
            </w:tcBorders>
          </w:tcPr>
          <w:p w14:paraId="44048938" w14:textId="77777777" w:rsidR="00FC0EAB" w:rsidRDefault="00FC0EAB" w:rsidP="00FC7C21">
            <w:pPr>
              <w:pStyle w:val="TableParagraph"/>
              <w:spacing w:line="164" w:lineRule="exact"/>
              <w:ind w:left="47" w:right="37"/>
              <w:rPr>
                <w:sz w:val="16"/>
              </w:rPr>
            </w:pPr>
            <w:r>
              <w:rPr>
                <w:sz w:val="16"/>
              </w:rPr>
              <w:t>009319</w:t>
            </w:r>
            <w:r>
              <w:rPr>
                <w:spacing w:val="-6"/>
                <w:sz w:val="16"/>
              </w:rPr>
              <w:t xml:space="preserve"> </w:t>
            </w:r>
            <w:r>
              <w:rPr>
                <w:sz w:val="16"/>
              </w:rPr>
              <w:t>-</w:t>
            </w:r>
            <w:r>
              <w:rPr>
                <w:spacing w:val="-6"/>
                <w:sz w:val="16"/>
              </w:rPr>
              <w:t xml:space="preserve"> </w:t>
            </w:r>
            <w:r>
              <w:rPr>
                <w:sz w:val="16"/>
              </w:rPr>
              <w:t>01/12/2020</w:t>
            </w:r>
          </w:p>
        </w:tc>
        <w:tc>
          <w:tcPr>
            <w:tcW w:w="800" w:type="dxa"/>
            <w:tcBorders>
              <w:top w:val="nil"/>
              <w:bottom w:val="nil"/>
            </w:tcBorders>
          </w:tcPr>
          <w:p w14:paraId="7D110BF2" w14:textId="77777777" w:rsidR="00FC0EAB" w:rsidRDefault="00FC0EAB" w:rsidP="00FC7C21">
            <w:pPr>
              <w:pStyle w:val="TableParagraph"/>
              <w:spacing w:line="164" w:lineRule="exact"/>
              <w:ind w:left="139" w:right="130"/>
              <w:rPr>
                <w:sz w:val="16"/>
              </w:rPr>
            </w:pPr>
            <w:r>
              <w:rPr>
                <w:sz w:val="16"/>
              </w:rPr>
              <w:t>78</w:t>
            </w:r>
          </w:p>
        </w:tc>
        <w:tc>
          <w:tcPr>
            <w:tcW w:w="3200" w:type="dxa"/>
            <w:tcBorders>
              <w:top w:val="nil"/>
              <w:bottom w:val="nil"/>
            </w:tcBorders>
          </w:tcPr>
          <w:p w14:paraId="1204449E"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48C9250F" w14:textId="77777777" w:rsidR="00FC0EAB" w:rsidRDefault="00FC0EAB" w:rsidP="00FC7C21">
            <w:pPr>
              <w:pStyle w:val="TableParagraph"/>
              <w:spacing w:line="164" w:lineRule="exact"/>
              <w:ind w:left="83" w:right="34"/>
              <w:rPr>
                <w:sz w:val="16"/>
              </w:rPr>
            </w:pPr>
            <w:r>
              <w:rPr>
                <w:sz w:val="16"/>
              </w:rPr>
              <w:t>1653</w:t>
            </w:r>
          </w:p>
        </w:tc>
        <w:tc>
          <w:tcPr>
            <w:tcW w:w="1000" w:type="dxa"/>
            <w:tcBorders>
              <w:top w:val="nil"/>
              <w:bottom w:val="nil"/>
            </w:tcBorders>
          </w:tcPr>
          <w:p w14:paraId="679F8B1C" w14:textId="77777777" w:rsidR="00FC0EAB" w:rsidRDefault="00FC0EAB" w:rsidP="00FC7C21">
            <w:pPr>
              <w:pStyle w:val="TableParagraph"/>
              <w:spacing w:line="164" w:lineRule="exact"/>
              <w:ind w:left="184"/>
              <w:rPr>
                <w:sz w:val="16"/>
              </w:rPr>
            </w:pPr>
            <w:r>
              <w:rPr>
                <w:sz w:val="16"/>
              </w:rPr>
              <w:t>19.530-8</w:t>
            </w:r>
          </w:p>
        </w:tc>
        <w:tc>
          <w:tcPr>
            <w:tcW w:w="1040" w:type="dxa"/>
            <w:tcBorders>
              <w:top w:val="nil"/>
              <w:bottom w:val="nil"/>
            </w:tcBorders>
          </w:tcPr>
          <w:p w14:paraId="6EA8A921"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576D4FC6" w14:textId="77777777" w:rsidR="00FC0EAB" w:rsidRDefault="00FC0EAB" w:rsidP="00FC7C21">
            <w:pPr>
              <w:pStyle w:val="TableParagraph"/>
              <w:spacing w:line="164" w:lineRule="exact"/>
              <w:ind w:left="69" w:right="59"/>
              <w:rPr>
                <w:sz w:val="16"/>
              </w:rPr>
            </w:pPr>
            <w:r>
              <w:rPr>
                <w:sz w:val="16"/>
              </w:rPr>
              <w:t>09/12/</w:t>
            </w:r>
            <w:r w:rsidR="00255652">
              <w:rPr>
                <w:sz w:val="16"/>
              </w:rPr>
              <w:t>2024</w:t>
            </w:r>
          </w:p>
        </w:tc>
        <w:tc>
          <w:tcPr>
            <w:tcW w:w="1200" w:type="dxa"/>
            <w:tcBorders>
              <w:top w:val="nil"/>
              <w:bottom w:val="nil"/>
            </w:tcBorders>
          </w:tcPr>
          <w:p w14:paraId="179A3147" w14:textId="77777777" w:rsidR="00FC0EAB" w:rsidRDefault="00FC0EAB" w:rsidP="00FC7C21">
            <w:pPr>
              <w:pStyle w:val="TableParagraph"/>
              <w:spacing w:line="164" w:lineRule="exact"/>
              <w:ind w:right="27"/>
              <w:jc w:val="right"/>
              <w:rPr>
                <w:sz w:val="16"/>
              </w:rPr>
            </w:pPr>
            <w:r>
              <w:rPr>
                <w:sz w:val="16"/>
              </w:rPr>
              <w:t>13.173,66</w:t>
            </w:r>
          </w:p>
        </w:tc>
        <w:tc>
          <w:tcPr>
            <w:tcW w:w="1200" w:type="dxa"/>
            <w:tcBorders>
              <w:top w:val="nil"/>
              <w:bottom w:val="nil"/>
            </w:tcBorders>
          </w:tcPr>
          <w:p w14:paraId="11613C2D" w14:textId="77777777" w:rsidR="00FC0EAB" w:rsidRDefault="00FC0EAB" w:rsidP="00FC7C21">
            <w:pPr>
              <w:pStyle w:val="TableParagraph"/>
              <w:spacing w:line="164" w:lineRule="exact"/>
              <w:ind w:right="27"/>
              <w:jc w:val="right"/>
              <w:rPr>
                <w:sz w:val="16"/>
              </w:rPr>
            </w:pPr>
            <w:r>
              <w:rPr>
                <w:sz w:val="16"/>
              </w:rPr>
              <w:t>230,54</w:t>
            </w:r>
          </w:p>
        </w:tc>
        <w:tc>
          <w:tcPr>
            <w:tcW w:w="1200" w:type="dxa"/>
            <w:tcBorders>
              <w:top w:val="nil"/>
              <w:bottom w:val="nil"/>
            </w:tcBorders>
          </w:tcPr>
          <w:p w14:paraId="5A4E337B" w14:textId="77777777" w:rsidR="00FC0EAB" w:rsidRDefault="00FC0EAB" w:rsidP="00FC7C21">
            <w:pPr>
              <w:pStyle w:val="TableParagraph"/>
              <w:spacing w:line="164" w:lineRule="exact"/>
              <w:ind w:right="27"/>
              <w:jc w:val="right"/>
              <w:rPr>
                <w:sz w:val="16"/>
              </w:rPr>
            </w:pPr>
            <w:r>
              <w:rPr>
                <w:sz w:val="16"/>
              </w:rPr>
              <w:t>12.943,12</w:t>
            </w:r>
          </w:p>
        </w:tc>
      </w:tr>
      <w:tr w:rsidR="00FC0EAB" w14:paraId="7DB4CAD2" w14:textId="77777777" w:rsidTr="00FC7C21">
        <w:trPr>
          <w:trHeight w:val="178"/>
        </w:trPr>
        <w:tc>
          <w:tcPr>
            <w:tcW w:w="1180" w:type="dxa"/>
            <w:tcBorders>
              <w:top w:val="nil"/>
              <w:bottom w:val="nil"/>
            </w:tcBorders>
          </w:tcPr>
          <w:p w14:paraId="4E5FC9A1" w14:textId="77777777" w:rsidR="00FC0EAB" w:rsidRDefault="00FC0EAB" w:rsidP="00FC7C21">
            <w:pPr>
              <w:pStyle w:val="TableParagraph"/>
              <w:rPr>
                <w:sz w:val="12"/>
              </w:rPr>
            </w:pPr>
          </w:p>
        </w:tc>
        <w:tc>
          <w:tcPr>
            <w:tcW w:w="1200" w:type="dxa"/>
            <w:tcBorders>
              <w:top w:val="nil"/>
              <w:bottom w:val="nil"/>
            </w:tcBorders>
          </w:tcPr>
          <w:p w14:paraId="4BC70CBD" w14:textId="77777777" w:rsidR="00FC0EAB" w:rsidRDefault="00FC0EAB" w:rsidP="00FC7C21">
            <w:pPr>
              <w:pStyle w:val="TableParagraph"/>
              <w:rPr>
                <w:sz w:val="12"/>
              </w:rPr>
            </w:pPr>
          </w:p>
        </w:tc>
        <w:tc>
          <w:tcPr>
            <w:tcW w:w="1600" w:type="dxa"/>
            <w:tcBorders>
              <w:top w:val="nil"/>
              <w:bottom w:val="nil"/>
            </w:tcBorders>
          </w:tcPr>
          <w:p w14:paraId="2E40940A" w14:textId="77777777" w:rsidR="00FC0EAB" w:rsidRDefault="00FC0EAB" w:rsidP="00FC7C21">
            <w:pPr>
              <w:pStyle w:val="TableParagraph"/>
              <w:rPr>
                <w:sz w:val="12"/>
              </w:rPr>
            </w:pPr>
          </w:p>
        </w:tc>
        <w:tc>
          <w:tcPr>
            <w:tcW w:w="800" w:type="dxa"/>
            <w:tcBorders>
              <w:top w:val="nil"/>
              <w:bottom w:val="nil"/>
            </w:tcBorders>
          </w:tcPr>
          <w:p w14:paraId="7E7C1441" w14:textId="77777777" w:rsidR="00FC0EAB" w:rsidRDefault="00FC0EAB" w:rsidP="00FC7C21">
            <w:pPr>
              <w:pStyle w:val="TableParagraph"/>
              <w:rPr>
                <w:sz w:val="12"/>
              </w:rPr>
            </w:pPr>
          </w:p>
        </w:tc>
        <w:tc>
          <w:tcPr>
            <w:tcW w:w="3200" w:type="dxa"/>
            <w:tcBorders>
              <w:top w:val="nil"/>
              <w:bottom w:val="nil"/>
            </w:tcBorders>
          </w:tcPr>
          <w:p w14:paraId="7921EC88" w14:textId="77777777" w:rsidR="00FC0EAB" w:rsidRDefault="00FC0EAB" w:rsidP="00FC7C21">
            <w:pPr>
              <w:pStyle w:val="TableParagraph"/>
              <w:spacing w:line="158" w:lineRule="exact"/>
              <w:ind w:left="40"/>
              <w:rPr>
                <w:sz w:val="16"/>
              </w:rPr>
            </w:pPr>
            <w:r>
              <w:rPr>
                <w:sz w:val="16"/>
              </w:rPr>
              <w:t>CONTRATE</w:t>
            </w:r>
          </w:p>
        </w:tc>
        <w:tc>
          <w:tcPr>
            <w:tcW w:w="1400" w:type="dxa"/>
            <w:tcBorders>
              <w:top w:val="nil"/>
              <w:bottom w:val="nil"/>
            </w:tcBorders>
          </w:tcPr>
          <w:p w14:paraId="257C2567" w14:textId="77777777" w:rsidR="00FC0EAB" w:rsidRDefault="00FC0EAB" w:rsidP="00FC7C21">
            <w:pPr>
              <w:pStyle w:val="TableParagraph"/>
              <w:rPr>
                <w:sz w:val="12"/>
              </w:rPr>
            </w:pPr>
          </w:p>
        </w:tc>
        <w:tc>
          <w:tcPr>
            <w:tcW w:w="1000" w:type="dxa"/>
            <w:tcBorders>
              <w:top w:val="nil"/>
              <w:bottom w:val="nil"/>
            </w:tcBorders>
          </w:tcPr>
          <w:p w14:paraId="26B3ADF8" w14:textId="77777777" w:rsidR="00FC0EAB" w:rsidRDefault="00FC0EAB" w:rsidP="00FC7C21">
            <w:pPr>
              <w:pStyle w:val="TableParagraph"/>
              <w:rPr>
                <w:sz w:val="12"/>
              </w:rPr>
            </w:pPr>
          </w:p>
        </w:tc>
        <w:tc>
          <w:tcPr>
            <w:tcW w:w="1040" w:type="dxa"/>
            <w:tcBorders>
              <w:top w:val="nil"/>
              <w:bottom w:val="nil"/>
            </w:tcBorders>
          </w:tcPr>
          <w:p w14:paraId="5625DCDB" w14:textId="77777777" w:rsidR="00FC0EAB" w:rsidRDefault="00FC0EAB" w:rsidP="00FC7C21">
            <w:pPr>
              <w:pStyle w:val="TableParagraph"/>
              <w:rPr>
                <w:sz w:val="12"/>
              </w:rPr>
            </w:pPr>
          </w:p>
        </w:tc>
        <w:tc>
          <w:tcPr>
            <w:tcW w:w="980" w:type="dxa"/>
            <w:tcBorders>
              <w:top w:val="nil"/>
              <w:bottom w:val="nil"/>
            </w:tcBorders>
          </w:tcPr>
          <w:p w14:paraId="0596AEA1" w14:textId="77777777" w:rsidR="00FC0EAB" w:rsidRDefault="00FC0EAB" w:rsidP="00FC7C21">
            <w:pPr>
              <w:pStyle w:val="TableParagraph"/>
              <w:rPr>
                <w:sz w:val="12"/>
              </w:rPr>
            </w:pPr>
          </w:p>
        </w:tc>
        <w:tc>
          <w:tcPr>
            <w:tcW w:w="1200" w:type="dxa"/>
            <w:tcBorders>
              <w:top w:val="nil"/>
              <w:bottom w:val="nil"/>
            </w:tcBorders>
          </w:tcPr>
          <w:p w14:paraId="00B60DA4" w14:textId="77777777" w:rsidR="00FC0EAB" w:rsidRDefault="00FC0EAB" w:rsidP="00FC7C21">
            <w:pPr>
              <w:pStyle w:val="TableParagraph"/>
              <w:rPr>
                <w:sz w:val="12"/>
              </w:rPr>
            </w:pPr>
          </w:p>
        </w:tc>
        <w:tc>
          <w:tcPr>
            <w:tcW w:w="1200" w:type="dxa"/>
            <w:tcBorders>
              <w:top w:val="nil"/>
              <w:bottom w:val="nil"/>
            </w:tcBorders>
          </w:tcPr>
          <w:p w14:paraId="6335F410" w14:textId="77777777" w:rsidR="00FC0EAB" w:rsidRDefault="00FC0EAB" w:rsidP="00FC7C21">
            <w:pPr>
              <w:pStyle w:val="TableParagraph"/>
              <w:rPr>
                <w:sz w:val="12"/>
              </w:rPr>
            </w:pPr>
          </w:p>
        </w:tc>
        <w:tc>
          <w:tcPr>
            <w:tcW w:w="1200" w:type="dxa"/>
            <w:tcBorders>
              <w:top w:val="nil"/>
              <w:bottom w:val="nil"/>
            </w:tcBorders>
          </w:tcPr>
          <w:p w14:paraId="27E0FF74" w14:textId="77777777" w:rsidR="00FC0EAB" w:rsidRDefault="00FC0EAB" w:rsidP="00FC7C21">
            <w:pPr>
              <w:pStyle w:val="TableParagraph"/>
              <w:rPr>
                <w:sz w:val="12"/>
              </w:rPr>
            </w:pPr>
          </w:p>
        </w:tc>
      </w:tr>
      <w:tr w:rsidR="00FC0EAB" w14:paraId="6CF381DA" w14:textId="77777777" w:rsidTr="00FC7C21">
        <w:trPr>
          <w:trHeight w:val="177"/>
        </w:trPr>
        <w:tc>
          <w:tcPr>
            <w:tcW w:w="1180" w:type="dxa"/>
            <w:tcBorders>
              <w:top w:val="nil"/>
              <w:bottom w:val="nil"/>
            </w:tcBorders>
          </w:tcPr>
          <w:p w14:paraId="1BD5D7A6" w14:textId="77777777" w:rsidR="00FC0EAB" w:rsidRDefault="00FC0EAB" w:rsidP="00FC7C21">
            <w:pPr>
              <w:pStyle w:val="TableParagraph"/>
              <w:rPr>
                <w:sz w:val="12"/>
              </w:rPr>
            </w:pPr>
          </w:p>
        </w:tc>
        <w:tc>
          <w:tcPr>
            <w:tcW w:w="1200" w:type="dxa"/>
            <w:tcBorders>
              <w:top w:val="nil"/>
              <w:bottom w:val="nil"/>
            </w:tcBorders>
          </w:tcPr>
          <w:p w14:paraId="75BEAA6E" w14:textId="77777777" w:rsidR="00FC0EAB" w:rsidRDefault="00FC0EAB" w:rsidP="00FC7C21">
            <w:pPr>
              <w:pStyle w:val="TableParagraph"/>
              <w:rPr>
                <w:sz w:val="12"/>
              </w:rPr>
            </w:pPr>
          </w:p>
        </w:tc>
        <w:tc>
          <w:tcPr>
            <w:tcW w:w="1600" w:type="dxa"/>
            <w:tcBorders>
              <w:top w:val="nil"/>
              <w:bottom w:val="nil"/>
            </w:tcBorders>
          </w:tcPr>
          <w:p w14:paraId="2E9D47D5" w14:textId="77777777" w:rsidR="00FC0EAB" w:rsidRDefault="00FC0EAB" w:rsidP="00FC7C21">
            <w:pPr>
              <w:pStyle w:val="TableParagraph"/>
              <w:rPr>
                <w:sz w:val="12"/>
              </w:rPr>
            </w:pPr>
          </w:p>
        </w:tc>
        <w:tc>
          <w:tcPr>
            <w:tcW w:w="800" w:type="dxa"/>
            <w:tcBorders>
              <w:top w:val="nil"/>
              <w:bottom w:val="nil"/>
            </w:tcBorders>
          </w:tcPr>
          <w:p w14:paraId="62D9723F" w14:textId="77777777" w:rsidR="00FC0EAB" w:rsidRDefault="00FC0EAB" w:rsidP="00FC7C21">
            <w:pPr>
              <w:pStyle w:val="TableParagraph"/>
              <w:rPr>
                <w:sz w:val="12"/>
              </w:rPr>
            </w:pPr>
          </w:p>
        </w:tc>
        <w:tc>
          <w:tcPr>
            <w:tcW w:w="3200" w:type="dxa"/>
            <w:tcBorders>
              <w:top w:val="nil"/>
              <w:bottom w:val="nil"/>
            </w:tcBorders>
          </w:tcPr>
          <w:p w14:paraId="4B00B9BF" w14:textId="77777777" w:rsidR="00FC0EAB" w:rsidRDefault="00FC0EAB" w:rsidP="00FC7C21">
            <w:pPr>
              <w:pStyle w:val="TableParagraph"/>
              <w:spacing w:line="158"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75E2AC93" w14:textId="77777777" w:rsidR="00FC0EAB" w:rsidRDefault="00FC0EAB" w:rsidP="00FC7C21">
            <w:pPr>
              <w:pStyle w:val="TableParagraph"/>
              <w:rPr>
                <w:sz w:val="12"/>
              </w:rPr>
            </w:pPr>
          </w:p>
        </w:tc>
        <w:tc>
          <w:tcPr>
            <w:tcW w:w="1000" w:type="dxa"/>
            <w:tcBorders>
              <w:top w:val="nil"/>
              <w:bottom w:val="nil"/>
            </w:tcBorders>
          </w:tcPr>
          <w:p w14:paraId="14037B97" w14:textId="77777777" w:rsidR="00FC0EAB" w:rsidRDefault="00FC0EAB" w:rsidP="00FC7C21">
            <w:pPr>
              <w:pStyle w:val="TableParagraph"/>
              <w:rPr>
                <w:sz w:val="12"/>
              </w:rPr>
            </w:pPr>
          </w:p>
        </w:tc>
        <w:tc>
          <w:tcPr>
            <w:tcW w:w="1040" w:type="dxa"/>
            <w:tcBorders>
              <w:top w:val="nil"/>
              <w:bottom w:val="nil"/>
            </w:tcBorders>
          </w:tcPr>
          <w:p w14:paraId="64A910D1" w14:textId="77777777" w:rsidR="00FC0EAB" w:rsidRDefault="00FC0EAB" w:rsidP="00FC7C21">
            <w:pPr>
              <w:pStyle w:val="TableParagraph"/>
              <w:rPr>
                <w:sz w:val="12"/>
              </w:rPr>
            </w:pPr>
          </w:p>
        </w:tc>
        <w:tc>
          <w:tcPr>
            <w:tcW w:w="980" w:type="dxa"/>
            <w:tcBorders>
              <w:top w:val="nil"/>
              <w:bottom w:val="nil"/>
            </w:tcBorders>
          </w:tcPr>
          <w:p w14:paraId="44F70E46" w14:textId="77777777" w:rsidR="00FC0EAB" w:rsidRDefault="00FC0EAB" w:rsidP="00FC7C21">
            <w:pPr>
              <w:pStyle w:val="TableParagraph"/>
              <w:rPr>
                <w:sz w:val="12"/>
              </w:rPr>
            </w:pPr>
          </w:p>
        </w:tc>
        <w:tc>
          <w:tcPr>
            <w:tcW w:w="1200" w:type="dxa"/>
            <w:tcBorders>
              <w:top w:val="nil"/>
              <w:bottom w:val="nil"/>
            </w:tcBorders>
          </w:tcPr>
          <w:p w14:paraId="54EB5FEE" w14:textId="77777777" w:rsidR="00FC0EAB" w:rsidRDefault="00FC0EAB" w:rsidP="00FC7C21">
            <w:pPr>
              <w:pStyle w:val="TableParagraph"/>
              <w:rPr>
                <w:sz w:val="12"/>
              </w:rPr>
            </w:pPr>
          </w:p>
        </w:tc>
        <w:tc>
          <w:tcPr>
            <w:tcW w:w="1200" w:type="dxa"/>
            <w:tcBorders>
              <w:top w:val="nil"/>
              <w:bottom w:val="nil"/>
            </w:tcBorders>
          </w:tcPr>
          <w:p w14:paraId="64CC18C2" w14:textId="77777777" w:rsidR="00FC0EAB" w:rsidRDefault="00FC0EAB" w:rsidP="00FC7C21">
            <w:pPr>
              <w:pStyle w:val="TableParagraph"/>
              <w:rPr>
                <w:sz w:val="12"/>
              </w:rPr>
            </w:pPr>
          </w:p>
        </w:tc>
        <w:tc>
          <w:tcPr>
            <w:tcW w:w="1200" w:type="dxa"/>
            <w:tcBorders>
              <w:top w:val="nil"/>
              <w:bottom w:val="nil"/>
            </w:tcBorders>
          </w:tcPr>
          <w:p w14:paraId="04DEA884" w14:textId="77777777" w:rsidR="00FC0EAB" w:rsidRDefault="00FC0EAB" w:rsidP="00FC7C21">
            <w:pPr>
              <w:pStyle w:val="TableParagraph"/>
              <w:rPr>
                <w:sz w:val="12"/>
              </w:rPr>
            </w:pPr>
          </w:p>
        </w:tc>
      </w:tr>
      <w:tr w:rsidR="00FC0EAB" w14:paraId="7285A0AF" w14:textId="77777777" w:rsidTr="00FC7C21">
        <w:trPr>
          <w:trHeight w:val="183"/>
        </w:trPr>
        <w:tc>
          <w:tcPr>
            <w:tcW w:w="1180" w:type="dxa"/>
            <w:tcBorders>
              <w:top w:val="nil"/>
              <w:bottom w:val="nil"/>
            </w:tcBorders>
          </w:tcPr>
          <w:p w14:paraId="54C98759" w14:textId="77777777" w:rsidR="00FC0EAB" w:rsidRDefault="00FC0EAB" w:rsidP="00FC7C21">
            <w:pPr>
              <w:pStyle w:val="TableParagraph"/>
              <w:spacing w:line="164" w:lineRule="exact"/>
              <w:ind w:left="60" w:right="50"/>
              <w:rPr>
                <w:sz w:val="16"/>
              </w:rPr>
            </w:pPr>
            <w:r>
              <w:rPr>
                <w:sz w:val="16"/>
              </w:rPr>
              <w:t>024097</w:t>
            </w:r>
          </w:p>
        </w:tc>
        <w:tc>
          <w:tcPr>
            <w:tcW w:w="1200" w:type="dxa"/>
            <w:tcBorders>
              <w:top w:val="nil"/>
              <w:bottom w:val="nil"/>
            </w:tcBorders>
          </w:tcPr>
          <w:p w14:paraId="525A449C" w14:textId="77777777" w:rsidR="00FC0EAB" w:rsidRDefault="00FC0EAB" w:rsidP="00FC7C21">
            <w:pPr>
              <w:pStyle w:val="TableParagraph"/>
              <w:spacing w:line="164" w:lineRule="exact"/>
              <w:ind w:left="86" w:right="76"/>
              <w:rPr>
                <w:sz w:val="16"/>
              </w:rPr>
            </w:pPr>
            <w:r>
              <w:rPr>
                <w:sz w:val="16"/>
              </w:rPr>
              <w:t>019078</w:t>
            </w:r>
          </w:p>
        </w:tc>
        <w:tc>
          <w:tcPr>
            <w:tcW w:w="1600" w:type="dxa"/>
            <w:tcBorders>
              <w:top w:val="nil"/>
              <w:bottom w:val="nil"/>
            </w:tcBorders>
          </w:tcPr>
          <w:p w14:paraId="6C07085C" w14:textId="77777777" w:rsidR="00FC0EAB" w:rsidRDefault="00FC0EAB" w:rsidP="00FC7C21">
            <w:pPr>
              <w:pStyle w:val="TableParagraph"/>
              <w:spacing w:line="164" w:lineRule="exact"/>
              <w:ind w:left="47" w:right="37"/>
              <w:rPr>
                <w:sz w:val="16"/>
              </w:rPr>
            </w:pPr>
            <w:r>
              <w:rPr>
                <w:sz w:val="16"/>
              </w:rPr>
              <w:t>009318</w:t>
            </w:r>
            <w:r>
              <w:rPr>
                <w:spacing w:val="-6"/>
                <w:sz w:val="16"/>
              </w:rPr>
              <w:t xml:space="preserve"> </w:t>
            </w:r>
            <w:r>
              <w:rPr>
                <w:sz w:val="16"/>
              </w:rPr>
              <w:t>-</w:t>
            </w:r>
            <w:r>
              <w:rPr>
                <w:spacing w:val="-6"/>
                <w:sz w:val="16"/>
              </w:rPr>
              <w:t xml:space="preserve"> </w:t>
            </w:r>
            <w:r>
              <w:rPr>
                <w:sz w:val="16"/>
              </w:rPr>
              <w:t>01/12/2020</w:t>
            </w:r>
          </w:p>
        </w:tc>
        <w:tc>
          <w:tcPr>
            <w:tcW w:w="800" w:type="dxa"/>
            <w:tcBorders>
              <w:top w:val="nil"/>
              <w:bottom w:val="nil"/>
            </w:tcBorders>
          </w:tcPr>
          <w:p w14:paraId="64D89CA4" w14:textId="77777777" w:rsidR="00FC0EAB" w:rsidRDefault="00FC0EAB" w:rsidP="00FC7C21">
            <w:pPr>
              <w:pStyle w:val="TableParagraph"/>
              <w:spacing w:line="164" w:lineRule="exact"/>
              <w:ind w:left="139" w:right="130"/>
              <w:rPr>
                <w:sz w:val="16"/>
              </w:rPr>
            </w:pPr>
            <w:r>
              <w:rPr>
                <w:sz w:val="16"/>
              </w:rPr>
              <w:t>78</w:t>
            </w:r>
          </w:p>
        </w:tc>
        <w:tc>
          <w:tcPr>
            <w:tcW w:w="3200" w:type="dxa"/>
            <w:tcBorders>
              <w:top w:val="nil"/>
              <w:bottom w:val="nil"/>
            </w:tcBorders>
          </w:tcPr>
          <w:p w14:paraId="64FE3D15"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087A31FD" w14:textId="77777777" w:rsidR="00FC0EAB" w:rsidRDefault="00FC0EAB" w:rsidP="00FC7C21">
            <w:pPr>
              <w:pStyle w:val="TableParagraph"/>
              <w:spacing w:line="164" w:lineRule="exact"/>
              <w:ind w:left="83" w:right="34"/>
              <w:rPr>
                <w:sz w:val="16"/>
              </w:rPr>
            </w:pPr>
            <w:r>
              <w:rPr>
                <w:sz w:val="16"/>
              </w:rPr>
              <w:t>1652</w:t>
            </w:r>
          </w:p>
        </w:tc>
        <w:tc>
          <w:tcPr>
            <w:tcW w:w="1000" w:type="dxa"/>
            <w:tcBorders>
              <w:top w:val="nil"/>
              <w:bottom w:val="nil"/>
            </w:tcBorders>
          </w:tcPr>
          <w:p w14:paraId="52DC64D7"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6C157334"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0DF18FB3" w14:textId="77777777" w:rsidR="00FC0EAB" w:rsidRDefault="00FC0EAB" w:rsidP="00FC7C21">
            <w:pPr>
              <w:pStyle w:val="TableParagraph"/>
              <w:spacing w:line="164" w:lineRule="exact"/>
              <w:ind w:left="69" w:right="59"/>
              <w:rPr>
                <w:sz w:val="16"/>
              </w:rPr>
            </w:pPr>
            <w:r>
              <w:rPr>
                <w:sz w:val="16"/>
              </w:rPr>
              <w:t>09/12/</w:t>
            </w:r>
            <w:r w:rsidR="00255652">
              <w:rPr>
                <w:sz w:val="16"/>
              </w:rPr>
              <w:t>2024</w:t>
            </w:r>
          </w:p>
        </w:tc>
        <w:tc>
          <w:tcPr>
            <w:tcW w:w="1200" w:type="dxa"/>
            <w:tcBorders>
              <w:top w:val="nil"/>
              <w:bottom w:val="nil"/>
            </w:tcBorders>
          </w:tcPr>
          <w:p w14:paraId="0722789C" w14:textId="77777777" w:rsidR="00FC0EAB" w:rsidRDefault="00FC0EAB" w:rsidP="00FC7C21">
            <w:pPr>
              <w:pStyle w:val="TableParagraph"/>
              <w:spacing w:line="164" w:lineRule="exact"/>
              <w:ind w:right="27"/>
              <w:jc w:val="right"/>
              <w:rPr>
                <w:sz w:val="16"/>
              </w:rPr>
            </w:pPr>
            <w:r>
              <w:rPr>
                <w:sz w:val="16"/>
              </w:rPr>
              <w:t>6.503,73</w:t>
            </w:r>
          </w:p>
        </w:tc>
        <w:tc>
          <w:tcPr>
            <w:tcW w:w="1200" w:type="dxa"/>
            <w:tcBorders>
              <w:top w:val="nil"/>
              <w:bottom w:val="nil"/>
            </w:tcBorders>
          </w:tcPr>
          <w:p w14:paraId="50799D16" w14:textId="77777777" w:rsidR="00FC0EAB" w:rsidRDefault="00FC0EAB" w:rsidP="00FC7C21">
            <w:pPr>
              <w:pStyle w:val="TableParagraph"/>
              <w:spacing w:line="164" w:lineRule="exact"/>
              <w:ind w:right="27"/>
              <w:jc w:val="right"/>
              <w:rPr>
                <w:sz w:val="16"/>
              </w:rPr>
            </w:pPr>
            <w:r>
              <w:rPr>
                <w:sz w:val="16"/>
              </w:rPr>
              <w:t>113,82</w:t>
            </w:r>
          </w:p>
        </w:tc>
        <w:tc>
          <w:tcPr>
            <w:tcW w:w="1200" w:type="dxa"/>
            <w:tcBorders>
              <w:top w:val="nil"/>
              <w:bottom w:val="nil"/>
            </w:tcBorders>
          </w:tcPr>
          <w:p w14:paraId="648C3978" w14:textId="77777777" w:rsidR="00FC0EAB" w:rsidRDefault="00FC0EAB" w:rsidP="00FC7C21">
            <w:pPr>
              <w:pStyle w:val="TableParagraph"/>
              <w:spacing w:line="164" w:lineRule="exact"/>
              <w:ind w:right="27"/>
              <w:jc w:val="right"/>
              <w:rPr>
                <w:sz w:val="16"/>
              </w:rPr>
            </w:pPr>
            <w:r>
              <w:rPr>
                <w:sz w:val="16"/>
              </w:rPr>
              <w:t>6.389,91</w:t>
            </w:r>
          </w:p>
        </w:tc>
      </w:tr>
      <w:tr w:rsidR="00FC0EAB" w14:paraId="2E34DBAC" w14:textId="77777777" w:rsidTr="00FC7C21">
        <w:trPr>
          <w:trHeight w:val="179"/>
        </w:trPr>
        <w:tc>
          <w:tcPr>
            <w:tcW w:w="1180" w:type="dxa"/>
            <w:tcBorders>
              <w:top w:val="nil"/>
              <w:bottom w:val="nil"/>
            </w:tcBorders>
          </w:tcPr>
          <w:p w14:paraId="0B724F97" w14:textId="77777777" w:rsidR="00FC0EAB" w:rsidRDefault="00FC0EAB" w:rsidP="00FC7C21">
            <w:pPr>
              <w:pStyle w:val="TableParagraph"/>
              <w:rPr>
                <w:sz w:val="12"/>
              </w:rPr>
            </w:pPr>
          </w:p>
        </w:tc>
        <w:tc>
          <w:tcPr>
            <w:tcW w:w="1200" w:type="dxa"/>
            <w:tcBorders>
              <w:top w:val="nil"/>
              <w:bottom w:val="nil"/>
            </w:tcBorders>
          </w:tcPr>
          <w:p w14:paraId="3B640AA1" w14:textId="77777777" w:rsidR="00FC0EAB" w:rsidRDefault="00FC0EAB" w:rsidP="00FC7C21">
            <w:pPr>
              <w:pStyle w:val="TableParagraph"/>
              <w:rPr>
                <w:sz w:val="12"/>
              </w:rPr>
            </w:pPr>
          </w:p>
        </w:tc>
        <w:tc>
          <w:tcPr>
            <w:tcW w:w="1600" w:type="dxa"/>
            <w:tcBorders>
              <w:top w:val="nil"/>
              <w:bottom w:val="nil"/>
            </w:tcBorders>
          </w:tcPr>
          <w:p w14:paraId="07F893DD" w14:textId="77777777" w:rsidR="00FC0EAB" w:rsidRDefault="00FC0EAB" w:rsidP="00FC7C21">
            <w:pPr>
              <w:pStyle w:val="TableParagraph"/>
              <w:rPr>
                <w:sz w:val="12"/>
              </w:rPr>
            </w:pPr>
          </w:p>
        </w:tc>
        <w:tc>
          <w:tcPr>
            <w:tcW w:w="800" w:type="dxa"/>
            <w:tcBorders>
              <w:top w:val="nil"/>
              <w:bottom w:val="nil"/>
            </w:tcBorders>
          </w:tcPr>
          <w:p w14:paraId="664D42CD" w14:textId="77777777" w:rsidR="00FC0EAB" w:rsidRDefault="00FC0EAB" w:rsidP="00FC7C21">
            <w:pPr>
              <w:pStyle w:val="TableParagraph"/>
              <w:rPr>
                <w:sz w:val="12"/>
              </w:rPr>
            </w:pPr>
          </w:p>
        </w:tc>
        <w:tc>
          <w:tcPr>
            <w:tcW w:w="3200" w:type="dxa"/>
            <w:tcBorders>
              <w:top w:val="nil"/>
              <w:bottom w:val="nil"/>
            </w:tcBorders>
          </w:tcPr>
          <w:p w14:paraId="3D08912F" w14:textId="77777777" w:rsidR="00FC0EAB" w:rsidRDefault="00FC0EAB" w:rsidP="00FC7C21">
            <w:pPr>
              <w:pStyle w:val="TableParagraph"/>
              <w:spacing w:line="159" w:lineRule="exact"/>
              <w:ind w:left="40"/>
              <w:rPr>
                <w:sz w:val="16"/>
              </w:rPr>
            </w:pPr>
            <w:r>
              <w:rPr>
                <w:sz w:val="16"/>
              </w:rPr>
              <w:t>CONTRATE</w:t>
            </w:r>
          </w:p>
        </w:tc>
        <w:tc>
          <w:tcPr>
            <w:tcW w:w="1400" w:type="dxa"/>
            <w:tcBorders>
              <w:top w:val="nil"/>
              <w:bottom w:val="nil"/>
            </w:tcBorders>
          </w:tcPr>
          <w:p w14:paraId="0CB68255" w14:textId="77777777" w:rsidR="00FC0EAB" w:rsidRDefault="00FC0EAB" w:rsidP="00FC7C21">
            <w:pPr>
              <w:pStyle w:val="TableParagraph"/>
              <w:rPr>
                <w:sz w:val="12"/>
              </w:rPr>
            </w:pPr>
          </w:p>
        </w:tc>
        <w:tc>
          <w:tcPr>
            <w:tcW w:w="1000" w:type="dxa"/>
            <w:tcBorders>
              <w:top w:val="nil"/>
              <w:bottom w:val="nil"/>
            </w:tcBorders>
          </w:tcPr>
          <w:p w14:paraId="50B2AA94" w14:textId="77777777" w:rsidR="00FC0EAB" w:rsidRDefault="00FC0EAB" w:rsidP="00FC7C21">
            <w:pPr>
              <w:pStyle w:val="TableParagraph"/>
              <w:rPr>
                <w:sz w:val="12"/>
              </w:rPr>
            </w:pPr>
          </w:p>
        </w:tc>
        <w:tc>
          <w:tcPr>
            <w:tcW w:w="1040" w:type="dxa"/>
            <w:tcBorders>
              <w:top w:val="nil"/>
              <w:bottom w:val="nil"/>
            </w:tcBorders>
          </w:tcPr>
          <w:p w14:paraId="7146D657" w14:textId="77777777" w:rsidR="00FC0EAB" w:rsidRDefault="00FC0EAB" w:rsidP="00FC7C21">
            <w:pPr>
              <w:pStyle w:val="TableParagraph"/>
              <w:rPr>
                <w:sz w:val="12"/>
              </w:rPr>
            </w:pPr>
          </w:p>
        </w:tc>
        <w:tc>
          <w:tcPr>
            <w:tcW w:w="980" w:type="dxa"/>
            <w:tcBorders>
              <w:top w:val="nil"/>
              <w:bottom w:val="nil"/>
            </w:tcBorders>
          </w:tcPr>
          <w:p w14:paraId="4599BAFF" w14:textId="77777777" w:rsidR="00FC0EAB" w:rsidRDefault="00FC0EAB" w:rsidP="00FC7C21">
            <w:pPr>
              <w:pStyle w:val="TableParagraph"/>
              <w:rPr>
                <w:sz w:val="12"/>
              </w:rPr>
            </w:pPr>
          </w:p>
        </w:tc>
        <w:tc>
          <w:tcPr>
            <w:tcW w:w="1200" w:type="dxa"/>
            <w:tcBorders>
              <w:top w:val="nil"/>
              <w:bottom w:val="nil"/>
            </w:tcBorders>
          </w:tcPr>
          <w:p w14:paraId="35A797FD" w14:textId="77777777" w:rsidR="00FC0EAB" w:rsidRDefault="00FC0EAB" w:rsidP="00FC7C21">
            <w:pPr>
              <w:pStyle w:val="TableParagraph"/>
              <w:rPr>
                <w:sz w:val="12"/>
              </w:rPr>
            </w:pPr>
          </w:p>
        </w:tc>
        <w:tc>
          <w:tcPr>
            <w:tcW w:w="1200" w:type="dxa"/>
            <w:tcBorders>
              <w:top w:val="nil"/>
              <w:bottom w:val="nil"/>
            </w:tcBorders>
          </w:tcPr>
          <w:p w14:paraId="797E8618" w14:textId="77777777" w:rsidR="00FC0EAB" w:rsidRDefault="00FC0EAB" w:rsidP="00FC7C21">
            <w:pPr>
              <w:pStyle w:val="TableParagraph"/>
              <w:rPr>
                <w:sz w:val="12"/>
              </w:rPr>
            </w:pPr>
          </w:p>
        </w:tc>
        <w:tc>
          <w:tcPr>
            <w:tcW w:w="1200" w:type="dxa"/>
            <w:tcBorders>
              <w:top w:val="nil"/>
              <w:bottom w:val="nil"/>
            </w:tcBorders>
          </w:tcPr>
          <w:p w14:paraId="05EB47F9" w14:textId="77777777" w:rsidR="00FC0EAB" w:rsidRDefault="00FC0EAB" w:rsidP="00FC7C21">
            <w:pPr>
              <w:pStyle w:val="TableParagraph"/>
              <w:rPr>
                <w:sz w:val="12"/>
              </w:rPr>
            </w:pPr>
          </w:p>
        </w:tc>
      </w:tr>
      <w:tr w:rsidR="00FC0EAB" w14:paraId="763CE599" w14:textId="77777777" w:rsidTr="00FC7C21">
        <w:trPr>
          <w:trHeight w:val="358"/>
        </w:trPr>
        <w:tc>
          <w:tcPr>
            <w:tcW w:w="1180" w:type="dxa"/>
            <w:tcBorders>
              <w:top w:val="nil"/>
              <w:bottom w:val="nil"/>
            </w:tcBorders>
          </w:tcPr>
          <w:p w14:paraId="3CDC2283" w14:textId="77777777" w:rsidR="00FC0EAB" w:rsidRDefault="00FC0EAB" w:rsidP="00FC7C21">
            <w:pPr>
              <w:pStyle w:val="TableParagraph"/>
              <w:spacing w:before="84"/>
              <w:ind w:left="60" w:right="50"/>
              <w:rPr>
                <w:sz w:val="16"/>
              </w:rPr>
            </w:pPr>
            <w:r>
              <w:rPr>
                <w:sz w:val="16"/>
              </w:rPr>
              <w:t>024075</w:t>
            </w:r>
          </w:p>
        </w:tc>
        <w:tc>
          <w:tcPr>
            <w:tcW w:w="1200" w:type="dxa"/>
            <w:tcBorders>
              <w:top w:val="nil"/>
              <w:bottom w:val="nil"/>
            </w:tcBorders>
          </w:tcPr>
          <w:p w14:paraId="6424CAF0" w14:textId="77777777" w:rsidR="00FC0EAB" w:rsidRDefault="00FC0EAB" w:rsidP="00FC7C21">
            <w:pPr>
              <w:pStyle w:val="TableParagraph"/>
              <w:spacing w:before="84"/>
              <w:ind w:left="86" w:right="76"/>
              <w:rPr>
                <w:sz w:val="16"/>
              </w:rPr>
            </w:pPr>
            <w:r>
              <w:rPr>
                <w:sz w:val="16"/>
              </w:rPr>
              <w:t>023515</w:t>
            </w:r>
          </w:p>
        </w:tc>
        <w:tc>
          <w:tcPr>
            <w:tcW w:w="1600" w:type="dxa"/>
            <w:tcBorders>
              <w:top w:val="nil"/>
              <w:bottom w:val="nil"/>
            </w:tcBorders>
          </w:tcPr>
          <w:p w14:paraId="728A40BC" w14:textId="77777777" w:rsidR="00FC0EAB" w:rsidRDefault="00FC0EAB" w:rsidP="00FC7C21">
            <w:pPr>
              <w:pStyle w:val="TableParagraph"/>
              <w:spacing w:before="84"/>
              <w:ind w:left="47" w:right="37"/>
              <w:rPr>
                <w:sz w:val="16"/>
              </w:rPr>
            </w:pPr>
            <w:r>
              <w:rPr>
                <w:sz w:val="16"/>
              </w:rPr>
              <w:t>009502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3CE26D8C" w14:textId="77777777" w:rsidR="00FC0EAB" w:rsidRDefault="00FC0EAB" w:rsidP="00FC7C21">
            <w:pPr>
              <w:pStyle w:val="TableParagraph"/>
              <w:spacing w:before="84"/>
              <w:ind w:left="139" w:right="129"/>
              <w:rPr>
                <w:sz w:val="16"/>
              </w:rPr>
            </w:pPr>
            <w:r>
              <w:rPr>
                <w:sz w:val="16"/>
              </w:rPr>
              <w:t>291</w:t>
            </w:r>
          </w:p>
        </w:tc>
        <w:tc>
          <w:tcPr>
            <w:tcW w:w="3200" w:type="dxa"/>
            <w:tcBorders>
              <w:top w:val="nil"/>
              <w:bottom w:val="nil"/>
            </w:tcBorders>
          </w:tcPr>
          <w:p w14:paraId="55917A6F" w14:textId="77777777" w:rsidR="00FC0EAB" w:rsidRDefault="00FC0EAB" w:rsidP="00FC7C21">
            <w:pPr>
              <w:pStyle w:val="TableParagraph"/>
              <w:spacing w:line="176"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912E7B7" w14:textId="77777777" w:rsidR="00FC0EAB" w:rsidRDefault="00FC0EAB" w:rsidP="00FC7C21">
            <w:pPr>
              <w:pStyle w:val="TableParagraph"/>
              <w:spacing w:line="162" w:lineRule="exact"/>
              <w:ind w:left="40"/>
              <w:rPr>
                <w:sz w:val="16"/>
              </w:rPr>
            </w:pPr>
            <w:r>
              <w:rPr>
                <w:sz w:val="16"/>
              </w:rPr>
              <w:t>ARAGUANÃ</w:t>
            </w:r>
          </w:p>
        </w:tc>
        <w:tc>
          <w:tcPr>
            <w:tcW w:w="1400" w:type="dxa"/>
            <w:tcBorders>
              <w:top w:val="nil"/>
              <w:bottom w:val="nil"/>
            </w:tcBorders>
          </w:tcPr>
          <w:p w14:paraId="755026D4" w14:textId="77777777" w:rsidR="00FC0EAB" w:rsidRDefault="00FC0EAB" w:rsidP="00FC7C21">
            <w:pPr>
              <w:pStyle w:val="TableParagraph"/>
              <w:rPr>
                <w:sz w:val="16"/>
              </w:rPr>
            </w:pPr>
          </w:p>
        </w:tc>
        <w:tc>
          <w:tcPr>
            <w:tcW w:w="1000" w:type="dxa"/>
            <w:tcBorders>
              <w:top w:val="nil"/>
              <w:bottom w:val="nil"/>
            </w:tcBorders>
          </w:tcPr>
          <w:p w14:paraId="1EEE7A92" w14:textId="77777777" w:rsidR="00FC0EAB" w:rsidRDefault="00FC0EAB" w:rsidP="00FC7C21">
            <w:pPr>
              <w:pStyle w:val="TableParagraph"/>
              <w:spacing w:before="84"/>
              <w:ind w:left="162"/>
              <w:rPr>
                <w:sz w:val="16"/>
              </w:rPr>
            </w:pPr>
            <w:r>
              <w:rPr>
                <w:sz w:val="16"/>
              </w:rPr>
              <w:t>624178-1</w:t>
            </w:r>
          </w:p>
        </w:tc>
        <w:tc>
          <w:tcPr>
            <w:tcW w:w="1040" w:type="dxa"/>
            <w:tcBorders>
              <w:top w:val="nil"/>
              <w:bottom w:val="nil"/>
            </w:tcBorders>
          </w:tcPr>
          <w:p w14:paraId="3DE0E7B7" w14:textId="77777777" w:rsidR="00FC0EAB" w:rsidRDefault="00FC0EAB" w:rsidP="00FC7C21">
            <w:pPr>
              <w:pStyle w:val="TableParagraph"/>
              <w:spacing w:before="84"/>
              <w:ind w:left="10"/>
              <w:rPr>
                <w:sz w:val="16"/>
              </w:rPr>
            </w:pPr>
            <w:r>
              <w:rPr>
                <w:sz w:val="16"/>
              </w:rPr>
              <w:t>0</w:t>
            </w:r>
          </w:p>
        </w:tc>
        <w:tc>
          <w:tcPr>
            <w:tcW w:w="980" w:type="dxa"/>
            <w:tcBorders>
              <w:top w:val="nil"/>
              <w:bottom w:val="nil"/>
            </w:tcBorders>
          </w:tcPr>
          <w:p w14:paraId="7826258D" w14:textId="77777777" w:rsidR="00FC0EAB" w:rsidRDefault="00FC0EAB" w:rsidP="00FC7C21">
            <w:pPr>
              <w:pStyle w:val="TableParagraph"/>
              <w:spacing w:before="84"/>
              <w:ind w:left="69" w:right="59"/>
              <w:rPr>
                <w:sz w:val="16"/>
              </w:rPr>
            </w:pPr>
            <w:r>
              <w:rPr>
                <w:sz w:val="16"/>
              </w:rPr>
              <w:t>09/12/</w:t>
            </w:r>
            <w:r w:rsidR="00255652">
              <w:rPr>
                <w:sz w:val="16"/>
              </w:rPr>
              <w:t>2024</w:t>
            </w:r>
          </w:p>
        </w:tc>
        <w:tc>
          <w:tcPr>
            <w:tcW w:w="1200" w:type="dxa"/>
            <w:tcBorders>
              <w:top w:val="nil"/>
              <w:bottom w:val="nil"/>
            </w:tcBorders>
          </w:tcPr>
          <w:p w14:paraId="6A7B9CC3" w14:textId="77777777" w:rsidR="00FC0EAB" w:rsidRDefault="00FC0EAB" w:rsidP="00FC7C21">
            <w:pPr>
              <w:pStyle w:val="TableParagraph"/>
              <w:spacing w:before="84"/>
              <w:ind w:right="27"/>
              <w:jc w:val="right"/>
              <w:rPr>
                <w:sz w:val="16"/>
              </w:rPr>
            </w:pPr>
            <w:r>
              <w:rPr>
                <w:sz w:val="16"/>
              </w:rPr>
              <w:t>300,00</w:t>
            </w:r>
          </w:p>
        </w:tc>
        <w:tc>
          <w:tcPr>
            <w:tcW w:w="1200" w:type="dxa"/>
            <w:tcBorders>
              <w:top w:val="nil"/>
              <w:bottom w:val="nil"/>
            </w:tcBorders>
          </w:tcPr>
          <w:p w14:paraId="2339DF80" w14:textId="77777777" w:rsidR="00FC0EAB" w:rsidRDefault="00FC0EAB" w:rsidP="00FC7C21">
            <w:pPr>
              <w:pStyle w:val="TableParagraph"/>
              <w:spacing w:before="84"/>
              <w:ind w:right="27"/>
              <w:jc w:val="right"/>
              <w:rPr>
                <w:sz w:val="16"/>
              </w:rPr>
            </w:pPr>
            <w:r>
              <w:rPr>
                <w:sz w:val="16"/>
              </w:rPr>
              <w:t>0,00</w:t>
            </w:r>
          </w:p>
        </w:tc>
        <w:tc>
          <w:tcPr>
            <w:tcW w:w="1200" w:type="dxa"/>
            <w:tcBorders>
              <w:top w:val="nil"/>
              <w:bottom w:val="nil"/>
            </w:tcBorders>
          </w:tcPr>
          <w:p w14:paraId="7E3FF23C" w14:textId="77777777" w:rsidR="00FC0EAB" w:rsidRDefault="00FC0EAB" w:rsidP="00FC7C21">
            <w:pPr>
              <w:pStyle w:val="TableParagraph"/>
              <w:spacing w:before="84"/>
              <w:ind w:right="27"/>
              <w:jc w:val="right"/>
              <w:rPr>
                <w:sz w:val="16"/>
              </w:rPr>
            </w:pPr>
            <w:r>
              <w:rPr>
                <w:sz w:val="16"/>
              </w:rPr>
              <w:t>300,00</w:t>
            </w:r>
          </w:p>
        </w:tc>
      </w:tr>
      <w:tr w:rsidR="00FC0EAB" w14:paraId="272AB14F" w14:textId="77777777" w:rsidTr="00FC7C21">
        <w:trPr>
          <w:trHeight w:val="178"/>
        </w:trPr>
        <w:tc>
          <w:tcPr>
            <w:tcW w:w="1180" w:type="dxa"/>
            <w:tcBorders>
              <w:top w:val="nil"/>
              <w:bottom w:val="nil"/>
            </w:tcBorders>
          </w:tcPr>
          <w:p w14:paraId="19411DE3" w14:textId="77777777" w:rsidR="00FC0EAB" w:rsidRDefault="00FC0EAB" w:rsidP="00FC7C21">
            <w:pPr>
              <w:pStyle w:val="TableParagraph"/>
              <w:rPr>
                <w:sz w:val="12"/>
              </w:rPr>
            </w:pPr>
          </w:p>
        </w:tc>
        <w:tc>
          <w:tcPr>
            <w:tcW w:w="1200" w:type="dxa"/>
            <w:tcBorders>
              <w:top w:val="nil"/>
              <w:bottom w:val="nil"/>
            </w:tcBorders>
          </w:tcPr>
          <w:p w14:paraId="72245851" w14:textId="77777777" w:rsidR="00FC0EAB" w:rsidRDefault="00FC0EAB" w:rsidP="00FC7C21">
            <w:pPr>
              <w:pStyle w:val="TableParagraph"/>
              <w:rPr>
                <w:sz w:val="12"/>
              </w:rPr>
            </w:pPr>
          </w:p>
        </w:tc>
        <w:tc>
          <w:tcPr>
            <w:tcW w:w="1600" w:type="dxa"/>
            <w:tcBorders>
              <w:top w:val="nil"/>
              <w:bottom w:val="nil"/>
            </w:tcBorders>
          </w:tcPr>
          <w:p w14:paraId="775D06DF" w14:textId="77777777" w:rsidR="00FC0EAB" w:rsidRDefault="00FC0EAB" w:rsidP="00FC7C21">
            <w:pPr>
              <w:pStyle w:val="TableParagraph"/>
              <w:rPr>
                <w:sz w:val="12"/>
              </w:rPr>
            </w:pPr>
          </w:p>
        </w:tc>
        <w:tc>
          <w:tcPr>
            <w:tcW w:w="800" w:type="dxa"/>
            <w:tcBorders>
              <w:top w:val="nil"/>
              <w:bottom w:val="nil"/>
            </w:tcBorders>
          </w:tcPr>
          <w:p w14:paraId="46DD8522" w14:textId="77777777" w:rsidR="00FC0EAB" w:rsidRDefault="00FC0EAB" w:rsidP="00FC7C21">
            <w:pPr>
              <w:pStyle w:val="TableParagraph"/>
              <w:rPr>
                <w:sz w:val="12"/>
              </w:rPr>
            </w:pPr>
          </w:p>
        </w:tc>
        <w:tc>
          <w:tcPr>
            <w:tcW w:w="3200" w:type="dxa"/>
            <w:tcBorders>
              <w:top w:val="nil"/>
              <w:bottom w:val="nil"/>
            </w:tcBorders>
          </w:tcPr>
          <w:p w14:paraId="3B494763" w14:textId="77777777" w:rsidR="00FC0EAB" w:rsidRDefault="00FC0EAB" w:rsidP="00FC7C21">
            <w:pPr>
              <w:pStyle w:val="TableParagraph"/>
              <w:spacing w:line="159"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0544793C" w14:textId="77777777" w:rsidR="00FC0EAB" w:rsidRDefault="00FC0EAB" w:rsidP="00FC7C21">
            <w:pPr>
              <w:pStyle w:val="TableParagraph"/>
              <w:rPr>
                <w:sz w:val="12"/>
              </w:rPr>
            </w:pPr>
          </w:p>
        </w:tc>
        <w:tc>
          <w:tcPr>
            <w:tcW w:w="1000" w:type="dxa"/>
            <w:tcBorders>
              <w:top w:val="nil"/>
              <w:bottom w:val="nil"/>
            </w:tcBorders>
          </w:tcPr>
          <w:p w14:paraId="2EEBA53A" w14:textId="77777777" w:rsidR="00FC0EAB" w:rsidRDefault="00FC0EAB" w:rsidP="00FC7C21">
            <w:pPr>
              <w:pStyle w:val="TableParagraph"/>
              <w:rPr>
                <w:sz w:val="12"/>
              </w:rPr>
            </w:pPr>
          </w:p>
        </w:tc>
        <w:tc>
          <w:tcPr>
            <w:tcW w:w="1040" w:type="dxa"/>
            <w:tcBorders>
              <w:top w:val="nil"/>
              <w:bottom w:val="nil"/>
            </w:tcBorders>
          </w:tcPr>
          <w:p w14:paraId="212E5EEA" w14:textId="77777777" w:rsidR="00FC0EAB" w:rsidRDefault="00FC0EAB" w:rsidP="00FC7C21">
            <w:pPr>
              <w:pStyle w:val="TableParagraph"/>
              <w:rPr>
                <w:sz w:val="12"/>
              </w:rPr>
            </w:pPr>
          </w:p>
        </w:tc>
        <w:tc>
          <w:tcPr>
            <w:tcW w:w="980" w:type="dxa"/>
            <w:tcBorders>
              <w:top w:val="nil"/>
              <w:bottom w:val="nil"/>
            </w:tcBorders>
          </w:tcPr>
          <w:p w14:paraId="0AFBFD5E" w14:textId="77777777" w:rsidR="00FC0EAB" w:rsidRDefault="00FC0EAB" w:rsidP="00FC7C21">
            <w:pPr>
              <w:pStyle w:val="TableParagraph"/>
              <w:rPr>
                <w:sz w:val="12"/>
              </w:rPr>
            </w:pPr>
          </w:p>
        </w:tc>
        <w:tc>
          <w:tcPr>
            <w:tcW w:w="1200" w:type="dxa"/>
            <w:tcBorders>
              <w:top w:val="nil"/>
              <w:bottom w:val="nil"/>
            </w:tcBorders>
          </w:tcPr>
          <w:p w14:paraId="0033C822" w14:textId="77777777" w:rsidR="00FC0EAB" w:rsidRDefault="00FC0EAB" w:rsidP="00FC7C21">
            <w:pPr>
              <w:pStyle w:val="TableParagraph"/>
              <w:rPr>
                <w:sz w:val="12"/>
              </w:rPr>
            </w:pPr>
          </w:p>
        </w:tc>
        <w:tc>
          <w:tcPr>
            <w:tcW w:w="1200" w:type="dxa"/>
            <w:tcBorders>
              <w:top w:val="nil"/>
              <w:bottom w:val="nil"/>
            </w:tcBorders>
          </w:tcPr>
          <w:p w14:paraId="5D9170AE" w14:textId="77777777" w:rsidR="00FC0EAB" w:rsidRDefault="00FC0EAB" w:rsidP="00FC7C21">
            <w:pPr>
              <w:pStyle w:val="TableParagraph"/>
              <w:rPr>
                <w:sz w:val="12"/>
              </w:rPr>
            </w:pPr>
          </w:p>
        </w:tc>
        <w:tc>
          <w:tcPr>
            <w:tcW w:w="1200" w:type="dxa"/>
            <w:tcBorders>
              <w:top w:val="nil"/>
              <w:bottom w:val="nil"/>
            </w:tcBorders>
          </w:tcPr>
          <w:p w14:paraId="2F9CA31F" w14:textId="77777777" w:rsidR="00FC0EAB" w:rsidRDefault="00FC0EAB" w:rsidP="00FC7C21">
            <w:pPr>
              <w:pStyle w:val="TableParagraph"/>
              <w:rPr>
                <w:sz w:val="12"/>
              </w:rPr>
            </w:pPr>
          </w:p>
        </w:tc>
      </w:tr>
      <w:tr w:rsidR="00FC0EAB" w14:paraId="403AF1CD" w14:textId="77777777" w:rsidTr="00FC7C21">
        <w:trPr>
          <w:trHeight w:val="183"/>
        </w:trPr>
        <w:tc>
          <w:tcPr>
            <w:tcW w:w="1180" w:type="dxa"/>
            <w:tcBorders>
              <w:top w:val="nil"/>
              <w:bottom w:val="nil"/>
            </w:tcBorders>
          </w:tcPr>
          <w:p w14:paraId="2BE0DD65" w14:textId="77777777" w:rsidR="00FC0EAB" w:rsidRDefault="00FC0EAB" w:rsidP="00FC7C21">
            <w:pPr>
              <w:pStyle w:val="TableParagraph"/>
              <w:spacing w:line="164" w:lineRule="exact"/>
              <w:ind w:left="60" w:right="50"/>
              <w:rPr>
                <w:sz w:val="16"/>
              </w:rPr>
            </w:pPr>
            <w:r>
              <w:rPr>
                <w:sz w:val="16"/>
              </w:rPr>
              <w:t>024095</w:t>
            </w:r>
          </w:p>
        </w:tc>
        <w:tc>
          <w:tcPr>
            <w:tcW w:w="1200" w:type="dxa"/>
            <w:tcBorders>
              <w:top w:val="nil"/>
              <w:bottom w:val="nil"/>
            </w:tcBorders>
          </w:tcPr>
          <w:p w14:paraId="6C9A4048" w14:textId="77777777" w:rsidR="00FC0EAB" w:rsidRDefault="00FC0EAB" w:rsidP="00FC7C21">
            <w:pPr>
              <w:pStyle w:val="TableParagraph"/>
              <w:spacing w:line="164" w:lineRule="exact"/>
              <w:ind w:left="86" w:right="76"/>
              <w:rPr>
                <w:sz w:val="16"/>
              </w:rPr>
            </w:pPr>
            <w:r>
              <w:rPr>
                <w:sz w:val="16"/>
              </w:rPr>
              <w:t>019076</w:t>
            </w:r>
          </w:p>
        </w:tc>
        <w:tc>
          <w:tcPr>
            <w:tcW w:w="1600" w:type="dxa"/>
            <w:tcBorders>
              <w:top w:val="nil"/>
              <w:bottom w:val="nil"/>
            </w:tcBorders>
          </w:tcPr>
          <w:p w14:paraId="74A10D21" w14:textId="77777777" w:rsidR="00FC0EAB" w:rsidRDefault="00FC0EAB" w:rsidP="00FC7C21">
            <w:pPr>
              <w:pStyle w:val="TableParagraph"/>
              <w:spacing w:line="164" w:lineRule="exact"/>
              <w:ind w:left="47" w:right="37"/>
              <w:rPr>
                <w:sz w:val="16"/>
              </w:rPr>
            </w:pPr>
            <w:r>
              <w:rPr>
                <w:sz w:val="16"/>
              </w:rPr>
              <w:t>009318</w:t>
            </w:r>
            <w:r>
              <w:rPr>
                <w:spacing w:val="-6"/>
                <w:sz w:val="16"/>
              </w:rPr>
              <w:t xml:space="preserve"> </w:t>
            </w:r>
            <w:r>
              <w:rPr>
                <w:sz w:val="16"/>
              </w:rPr>
              <w:t>-</w:t>
            </w:r>
            <w:r>
              <w:rPr>
                <w:spacing w:val="-6"/>
                <w:sz w:val="16"/>
              </w:rPr>
              <w:t xml:space="preserve"> </w:t>
            </w:r>
            <w:r>
              <w:rPr>
                <w:sz w:val="16"/>
              </w:rPr>
              <w:t>01/12/2020</w:t>
            </w:r>
          </w:p>
        </w:tc>
        <w:tc>
          <w:tcPr>
            <w:tcW w:w="800" w:type="dxa"/>
            <w:tcBorders>
              <w:top w:val="nil"/>
              <w:bottom w:val="nil"/>
            </w:tcBorders>
          </w:tcPr>
          <w:p w14:paraId="6181984F" w14:textId="77777777" w:rsidR="00FC0EAB" w:rsidRDefault="00FC0EAB" w:rsidP="00FC7C21">
            <w:pPr>
              <w:pStyle w:val="TableParagraph"/>
              <w:spacing w:line="164" w:lineRule="exact"/>
              <w:ind w:left="139" w:right="130"/>
              <w:rPr>
                <w:sz w:val="16"/>
              </w:rPr>
            </w:pPr>
            <w:r>
              <w:rPr>
                <w:sz w:val="16"/>
              </w:rPr>
              <w:t>78</w:t>
            </w:r>
          </w:p>
        </w:tc>
        <w:tc>
          <w:tcPr>
            <w:tcW w:w="3200" w:type="dxa"/>
            <w:tcBorders>
              <w:top w:val="nil"/>
              <w:bottom w:val="nil"/>
            </w:tcBorders>
          </w:tcPr>
          <w:p w14:paraId="43BCE923"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4148C6C5" w14:textId="77777777" w:rsidR="00FC0EAB" w:rsidRDefault="00FC0EAB" w:rsidP="00FC7C21">
            <w:pPr>
              <w:pStyle w:val="TableParagraph"/>
              <w:spacing w:line="164" w:lineRule="exact"/>
              <w:ind w:left="83" w:right="34"/>
              <w:rPr>
                <w:sz w:val="16"/>
              </w:rPr>
            </w:pPr>
            <w:r>
              <w:rPr>
                <w:sz w:val="16"/>
              </w:rPr>
              <w:t>1654</w:t>
            </w:r>
          </w:p>
        </w:tc>
        <w:tc>
          <w:tcPr>
            <w:tcW w:w="1000" w:type="dxa"/>
            <w:tcBorders>
              <w:top w:val="nil"/>
              <w:bottom w:val="nil"/>
            </w:tcBorders>
          </w:tcPr>
          <w:p w14:paraId="1FFE525A"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7AAA17EA"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6A646850" w14:textId="77777777" w:rsidR="00FC0EAB" w:rsidRDefault="00FC0EAB" w:rsidP="00FC7C21">
            <w:pPr>
              <w:pStyle w:val="TableParagraph"/>
              <w:spacing w:line="164" w:lineRule="exact"/>
              <w:ind w:left="69" w:right="59"/>
              <w:rPr>
                <w:sz w:val="16"/>
              </w:rPr>
            </w:pPr>
            <w:r>
              <w:rPr>
                <w:sz w:val="16"/>
              </w:rPr>
              <w:t>09/12/</w:t>
            </w:r>
            <w:r w:rsidR="00255652">
              <w:rPr>
                <w:sz w:val="16"/>
              </w:rPr>
              <w:t>2024</w:t>
            </w:r>
          </w:p>
        </w:tc>
        <w:tc>
          <w:tcPr>
            <w:tcW w:w="1200" w:type="dxa"/>
            <w:tcBorders>
              <w:top w:val="nil"/>
              <w:bottom w:val="nil"/>
            </w:tcBorders>
          </w:tcPr>
          <w:p w14:paraId="2902AC17" w14:textId="77777777" w:rsidR="00FC0EAB" w:rsidRDefault="00FC0EAB" w:rsidP="00FC7C21">
            <w:pPr>
              <w:pStyle w:val="TableParagraph"/>
              <w:spacing w:line="164" w:lineRule="exact"/>
              <w:ind w:right="27"/>
              <w:jc w:val="right"/>
              <w:rPr>
                <w:sz w:val="16"/>
              </w:rPr>
            </w:pPr>
            <w:r>
              <w:rPr>
                <w:sz w:val="16"/>
              </w:rPr>
              <w:t>4.033,33</w:t>
            </w:r>
          </w:p>
        </w:tc>
        <w:tc>
          <w:tcPr>
            <w:tcW w:w="1200" w:type="dxa"/>
            <w:tcBorders>
              <w:top w:val="nil"/>
              <w:bottom w:val="nil"/>
            </w:tcBorders>
          </w:tcPr>
          <w:p w14:paraId="6690BED4" w14:textId="77777777" w:rsidR="00FC0EAB" w:rsidRDefault="00FC0EAB" w:rsidP="00FC7C21">
            <w:pPr>
              <w:pStyle w:val="TableParagraph"/>
              <w:spacing w:line="164" w:lineRule="exact"/>
              <w:ind w:right="27"/>
              <w:jc w:val="right"/>
              <w:rPr>
                <w:sz w:val="16"/>
              </w:rPr>
            </w:pPr>
            <w:r>
              <w:rPr>
                <w:sz w:val="16"/>
              </w:rPr>
              <w:t>70,58</w:t>
            </w:r>
          </w:p>
        </w:tc>
        <w:tc>
          <w:tcPr>
            <w:tcW w:w="1200" w:type="dxa"/>
            <w:tcBorders>
              <w:top w:val="nil"/>
              <w:bottom w:val="nil"/>
            </w:tcBorders>
          </w:tcPr>
          <w:p w14:paraId="59F5A800" w14:textId="77777777" w:rsidR="00FC0EAB" w:rsidRDefault="00FC0EAB" w:rsidP="00FC7C21">
            <w:pPr>
              <w:pStyle w:val="TableParagraph"/>
              <w:spacing w:line="164" w:lineRule="exact"/>
              <w:ind w:right="27"/>
              <w:jc w:val="right"/>
              <w:rPr>
                <w:sz w:val="16"/>
              </w:rPr>
            </w:pPr>
            <w:r>
              <w:rPr>
                <w:sz w:val="16"/>
              </w:rPr>
              <w:t>3.962,75</w:t>
            </w:r>
          </w:p>
        </w:tc>
      </w:tr>
      <w:tr w:rsidR="00FC0EAB" w14:paraId="302037DD" w14:textId="77777777" w:rsidTr="00FC7C21">
        <w:trPr>
          <w:trHeight w:val="179"/>
        </w:trPr>
        <w:tc>
          <w:tcPr>
            <w:tcW w:w="1180" w:type="dxa"/>
            <w:tcBorders>
              <w:top w:val="nil"/>
              <w:bottom w:val="nil"/>
            </w:tcBorders>
          </w:tcPr>
          <w:p w14:paraId="305B0B3B" w14:textId="77777777" w:rsidR="00FC0EAB" w:rsidRDefault="00FC0EAB" w:rsidP="00FC7C21">
            <w:pPr>
              <w:pStyle w:val="TableParagraph"/>
              <w:rPr>
                <w:sz w:val="12"/>
              </w:rPr>
            </w:pPr>
          </w:p>
        </w:tc>
        <w:tc>
          <w:tcPr>
            <w:tcW w:w="1200" w:type="dxa"/>
            <w:tcBorders>
              <w:top w:val="nil"/>
              <w:bottom w:val="nil"/>
            </w:tcBorders>
          </w:tcPr>
          <w:p w14:paraId="2FCAB465" w14:textId="77777777" w:rsidR="00FC0EAB" w:rsidRDefault="00FC0EAB" w:rsidP="00FC7C21">
            <w:pPr>
              <w:pStyle w:val="TableParagraph"/>
              <w:rPr>
                <w:sz w:val="12"/>
              </w:rPr>
            </w:pPr>
          </w:p>
        </w:tc>
        <w:tc>
          <w:tcPr>
            <w:tcW w:w="1600" w:type="dxa"/>
            <w:tcBorders>
              <w:top w:val="nil"/>
              <w:bottom w:val="nil"/>
            </w:tcBorders>
          </w:tcPr>
          <w:p w14:paraId="0E7757FE" w14:textId="77777777" w:rsidR="00FC0EAB" w:rsidRDefault="00FC0EAB" w:rsidP="00FC7C21">
            <w:pPr>
              <w:pStyle w:val="TableParagraph"/>
              <w:rPr>
                <w:sz w:val="12"/>
              </w:rPr>
            </w:pPr>
          </w:p>
        </w:tc>
        <w:tc>
          <w:tcPr>
            <w:tcW w:w="800" w:type="dxa"/>
            <w:tcBorders>
              <w:top w:val="nil"/>
              <w:bottom w:val="nil"/>
            </w:tcBorders>
          </w:tcPr>
          <w:p w14:paraId="137761D3" w14:textId="77777777" w:rsidR="00FC0EAB" w:rsidRDefault="00FC0EAB" w:rsidP="00FC7C21">
            <w:pPr>
              <w:pStyle w:val="TableParagraph"/>
              <w:rPr>
                <w:sz w:val="12"/>
              </w:rPr>
            </w:pPr>
          </w:p>
        </w:tc>
        <w:tc>
          <w:tcPr>
            <w:tcW w:w="3200" w:type="dxa"/>
            <w:tcBorders>
              <w:top w:val="nil"/>
              <w:bottom w:val="nil"/>
            </w:tcBorders>
          </w:tcPr>
          <w:p w14:paraId="65F0981E" w14:textId="77777777" w:rsidR="00FC0EAB" w:rsidRDefault="00FC0EAB" w:rsidP="00FC7C21">
            <w:pPr>
              <w:pStyle w:val="TableParagraph"/>
              <w:spacing w:line="159" w:lineRule="exact"/>
              <w:ind w:left="40"/>
              <w:rPr>
                <w:sz w:val="16"/>
              </w:rPr>
            </w:pPr>
            <w:r>
              <w:rPr>
                <w:sz w:val="16"/>
              </w:rPr>
              <w:t>CONTRATE</w:t>
            </w:r>
          </w:p>
        </w:tc>
        <w:tc>
          <w:tcPr>
            <w:tcW w:w="1400" w:type="dxa"/>
            <w:tcBorders>
              <w:top w:val="nil"/>
              <w:bottom w:val="nil"/>
            </w:tcBorders>
          </w:tcPr>
          <w:p w14:paraId="5A08A724" w14:textId="77777777" w:rsidR="00FC0EAB" w:rsidRDefault="00FC0EAB" w:rsidP="00FC7C21">
            <w:pPr>
              <w:pStyle w:val="TableParagraph"/>
              <w:rPr>
                <w:sz w:val="12"/>
              </w:rPr>
            </w:pPr>
          </w:p>
        </w:tc>
        <w:tc>
          <w:tcPr>
            <w:tcW w:w="1000" w:type="dxa"/>
            <w:tcBorders>
              <w:top w:val="nil"/>
              <w:bottom w:val="nil"/>
            </w:tcBorders>
          </w:tcPr>
          <w:p w14:paraId="1900EDAB" w14:textId="77777777" w:rsidR="00FC0EAB" w:rsidRDefault="00FC0EAB" w:rsidP="00FC7C21">
            <w:pPr>
              <w:pStyle w:val="TableParagraph"/>
              <w:rPr>
                <w:sz w:val="12"/>
              </w:rPr>
            </w:pPr>
          </w:p>
        </w:tc>
        <w:tc>
          <w:tcPr>
            <w:tcW w:w="1040" w:type="dxa"/>
            <w:tcBorders>
              <w:top w:val="nil"/>
              <w:bottom w:val="nil"/>
            </w:tcBorders>
          </w:tcPr>
          <w:p w14:paraId="53AA6793" w14:textId="77777777" w:rsidR="00FC0EAB" w:rsidRDefault="00FC0EAB" w:rsidP="00FC7C21">
            <w:pPr>
              <w:pStyle w:val="TableParagraph"/>
              <w:rPr>
                <w:sz w:val="12"/>
              </w:rPr>
            </w:pPr>
          </w:p>
        </w:tc>
        <w:tc>
          <w:tcPr>
            <w:tcW w:w="980" w:type="dxa"/>
            <w:tcBorders>
              <w:top w:val="nil"/>
              <w:bottom w:val="nil"/>
            </w:tcBorders>
          </w:tcPr>
          <w:p w14:paraId="4B5463EB" w14:textId="77777777" w:rsidR="00FC0EAB" w:rsidRDefault="00FC0EAB" w:rsidP="00FC7C21">
            <w:pPr>
              <w:pStyle w:val="TableParagraph"/>
              <w:rPr>
                <w:sz w:val="12"/>
              </w:rPr>
            </w:pPr>
          </w:p>
        </w:tc>
        <w:tc>
          <w:tcPr>
            <w:tcW w:w="1200" w:type="dxa"/>
            <w:tcBorders>
              <w:top w:val="nil"/>
              <w:bottom w:val="nil"/>
            </w:tcBorders>
          </w:tcPr>
          <w:p w14:paraId="7F8A0F53" w14:textId="77777777" w:rsidR="00FC0EAB" w:rsidRDefault="00FC0EAB" w:rsidP="00FC7C21">
            <w:pPr>
              <w:pStyle w:val="TableParagraph"/>
              <w:rPr>
                <w:sz w:val="12"/>
              </w:rPr>
            </w:pPr>
          </w:p>
        </w:tc>
        <w:tc>
          <w:tcPr>
            <w:tcW w:w="1200" w:type="dxa"/>
            <w:tcBorders>
              <w:top w:val="nil"/>
              <w:bottom w:val="nil"/>
            </w:tcBorders>
          </w:tcPr>
          <w:p w14:paraId="6E7AE500" w14:textId="77777777" w:rsidR="00FC0EAB" w:rsidRDefault="00FC0EAB" w:rsidP="00FC7C21">
            <w:pPr>
              <w:pStyle w:val="TableParagraph"/>
              <w:rPr>
                <w:sz w:val="12"/>
              </w:rPr>
            </w:pPr>
          </w:p>
        </w:tc>
        <w:tc>
          <w:tcPr>
            <w:tcW w:w="1200" w:type="dxa"/>
            <w:tcBorders>
              <w:top w:val="nil"/>
              <w:bottom w:val="nil"/>
            </w:tcBorders>
          </w:tcPr>
          <w:p w14:paraId="7BB028F5" w14:textId="77777777" w:rsidR="00FC0EAB" w:rsidRDefault="00FC0EAB" w:rsidP="00FC7C21">
            <w:pPr>
              <w:pStyle w:val="TableParagraph"/>
              <w:rPr>
                <w:sz w:val="12"/>
              </w:rPr>
            </w:pPr>
          </w:p>
        </w:tc>
      </w:tr>
      <w:tr w:rsidR="00FC0EAB" w14:paraId="3C490EA0" w14:textId="77777777" w:rsidTr="00FC7C21">
        <w:trPr>
          <w:trHeight w:val="358"/>
        </w:trPr>
        <w:tc>
          <w:tcPr>
            <w:tcW w:w="1180" w:type="dxa"/>
            <w:tcBorders>
              <w:top w:val="nil"/>
              <w:bottom w:val="nil"/>
            </w:tcBorders>
          </w:tcPr>
          <w:p w14:paraId="5F0BF2AC" w14:textId="77777777" w:rsidR="00FC0EAB" w:rsidRDefault="00FC0EAB" w:rsidP="00FC7C21">
            <w:pPr>
              <w:pStyle w:val="TableParagraph"/>
              <w:spacing w:before="84"/>
              <w:ind w:left="60" w:right="50"/>
              <w:rPr>
                <w:sz w:val="16"/>
              </w:rPr>
            </w:pPr>
            <w:r>
              <w:rPr>
                <w:sz w:val="16"/>
              </w:rPr>
              <w:t>024099</w:t>
            </w:r>
          </w:p>
        </w:tc>
        <w:tc>
          <w:tcPr>
            <w:tcW w:w="1200" w:type="dxa"/>
            <w:tcBorders>
              <w:top w:val="nil"/>
              <w:bottom w:val="nil"/>
            </w:tcBorders>
          </w:tcPr>
          <w:p w14:paraId="6869A512" w14:textId="77777777" w:rsidR="00FC0EAB" w:rsidRDefault="00FC0EAB" w:rsidP="00FC7C21">
            <w:pPr>
              <w:pStyle w:val="TableParagraph"/>
              <w:spacing w:before="84"/>
              <w:ind w:left="86" w:right="76"/>
              <w:rPr>
                <w:sz w:val="16"/>
              </w:rPr>
            </w:pPr>
            <w:r>
              <w:rPr>
                <w:sz w:val="16"/>
              </w:rPr>
              <w:t>023509</w:t>
            </w:r>
          </w:p>
        </w:tc>
        <w:tc>
          <w:tcPr>
            <w:tcW w:w="1600" w:type="dxa"/>
            <w:tcBorders>
              <w:top w:val="nil"/>
              <w:bottom w:val="nil"/>
            </w:tcBorders>
          </w:tcPr>
          <w:p w14:paraId="37EE95A8" w14:textId="77777777" w:rsidR="00FC0EAB" w:rsidRDefault="00FC0EAB" w:rsidP="00FC7C21">
            <w:pPr>
              <w:pStyle w:val="TableParagraph"/>
              <w:spacing w:before="84"/>
              <w:ind w:left="47" w:right="37"/>
              <w:rPr>
                <w:sz w:val="16"/>
              </w:rPr>
            </w:pPr>
            <w:r>
              <w:rPr>
                <w:sz w:val="16"/>
              </w:rPr>
              <w:t>009934</w:t>
            </w:r>
            <w:r>
              <w:rPr>
                <w:spacing w:val="-6"/>
                <w:sz w:val="16"/>
              </w:rPr>
              <w:t xml:space="preserve"> </w:t>
            </w:r>
            <w:r>
              <w:rPr>
                <w:sz w:val="16"/>
              </w:rPr>
              <w:t>-</w:t>
            </w:r>
            <w:r>
              <w:rPr>
                <w:spacing w:val="-6"/>
                <w:sz w:val="16"/>
              </w:rPr>
              <w:t xml:space="preserve"> </w:t>
            </w:r>
            <w:r>
              <w:rPr>
                <w:sz w:val="16"/>
              </w:rPr>
              <w:t>19/03/</w:t>
            </w:r>
            <w:r w:rsidR="00255652">
              <w:rPr>
                <w:sz w:val="16"/>
              </w:rPr>
              <w:t>2024</w:t>
            </w:r>
          </w:p>
        </w:tc>
        <w:tc>
          <w:tcPr>
            <w:tcW w:w="800" w:type="dxa"/>
            <w:tcBorders>
              <w:top w:val="nil"/>
              <w:bottom w:val="nil"/>
            </w:tcBorders>
          </w:tcPr>
          <w:p w14:paraId="56F01A02" w14:textId="77777777" w:rsidR="00FC0EAB" w:rsidRDefault="00FC0EAB" w:rsidP="00FC7C21">
            <w:pPr>
              <w:pStyle w:val="TableParagraph"/>
              <w:spacing w:before="84"/>
              <w:ind w:left="139" w:right="129"/>
              <w:rPr>
                <w:sz w:val="16"/>
              </w:rPr>
            </w:pPr>
            <w:r>
              <w:rPr>
                <w:sz w:val="16"/>
              </w:rPr>
              <w:t>194</w:t>
            </w:r>
          </w:p>
        </w:tc>
        <w:tc>
          <w:tcPr>
            <w:tcW w:w="3200" w:type="dxa"/>
            <w:tcBorders>
              <w:top w:val="nil"/>
              <w:bottom w:val="nil"/>
            </w:tcBorders>
          </w:tcPr>
          <w:p w14:paraId="54229F9C" w14:textId="77777777" w:rsidR="00FC0EAB" w:rsidRDefault="00FC0EAB" w:rsidP="00FC7C21">
            <w:pPr>
              <w:pStyle w:val="TableParagraph"/>
              <w:spacing w:line="176" w:lineRule="exact"/>
              <w:ind w:left="40"/>
              <w:rPr>
                <w:sz w:val="16"/>
              </w:rPr>
            </w:pPr>
            <w:r>
              <w:rPr>
                <w:sz w:val="16"/>
              </w:rPr>
              <w:t>MASTER</w:t>
            </w:r>
            <w:r>
              <w:rPr>
                <w:spacing w:val="-5"/>
                <w:sz w:val="16"/>
              </w:rPr>
              <w:t xml:space="preserve"> </w:t>
            </w:r>
            <w:r>
              <w:rPr>
                <w:sz w:val="16"/>
              </w:rPr>
              <w:t>PUBLIC</w:t>
            </w:r>
            <w:r>
              <w:rPr>
                <w:spacing w:val="-4"/>
                <w:sz w:val="16"/>
              </w:rPr>
              <w:t xml:space="preserve"> </w:t>
            </w:r>
            <w:r>
              <w:rPr>
                <w:sz w:val="16"/>
              </w:rPr>
              <w:t>ASSESSORIA</w:t>
            </w:r>
            <w:r>
              <w:rPr>
                <w:spacing w:val="-4"/>
                <w:sz w:val="16"/>
              </w:rPr>
              <w:t xml:space="preserve"> </w:t>
            </w:r>
            <w:r>
              <w:rPr>
                <w:sz w:val="16"/>
              </w:rPr>
              <w:t>E</w:t>
            </w:r>
          </w:p>
          <w:p w14:paraId="4F51F831" w14:textId="77777777" w:rsidR="00FC0EAB" w:rsidRDefault="00FC0EAB" w:rsidP="00FC7C21">
            <w:pPr>
              <w:pStyle w:val="TableParagraph"/>
              <w:spacing w:line="162" w:lineRule="exact"/>
              <w:ind w:left="40"/>
              <w:rPr>
                <w:sz w:val="16"/>
              </w:rPr>
            </w:pPr>
            <w:r>
              <w:rPr>
                <w:sz w:val="16"/>
              </w:rPr>
              <w:t>CONSULTORIA</w:t>
            </w:r>
            <w:r>
              <w:rPr>
                <w:spacing w:val="-9"/>
                <w:sz w:val="16"/>
              </w:rPr>
              <w:t xml:space="preserve"> </w:t>
            </w:r>
            <w:r>
              <w:rPr>
                <w:sz w:val="16"/>
              </w:rPr>
              <w:t>PUBLICA</w:t>
            </w:r>
          </w:p>
        </w:tc>
        <w:tc>
          <w:tcPr>
            <w:tcW w:w="1400" w:type="dxa"/>
            <w:tcBorders>
              <w:top w:val="nil"/>
              <w:bottom w:val="nil"/>
            </w:tcBorders>
          </w:tcPr>
          <w:p w14:paraId="16AB4572" w14:textId="77777777" w:rsidR="00FC0EAB" w:rsidRDefault="00FC0EAB" w:rsidP="00FC7C21">
            <w:pPr>
              <w:pStyle w:val="TableParagraph"/>
              <w:spacing w:before="84"/>
              <w:ind w:left="83" w:right="33"/>
              <w:rPr>
                <w:sz w:val="16"/>
              </w:rPr>
            </w:pPr>
            <w:r>
              <w:rPr>
                <w:sz w:val="16"/>
              </w:rPr>
              <w:t>579</w:t>
            </w:r>
          </w:p>
        </w:tc>
        <w:tc>
          <w:tcPr>
            <w:tcW w:w="1000" w:type="dxa"/>
            <w:tcBorders>
              <w:top w:val="nil"/>
              <w:bottom w:val="nil"/>
            </w:tcBorders>
          </w:tcPr>
          <w:p w14:paraId="4393F17E" w14:textId="77777777" w:rsidR="00FC0EAB" w:rsidRDefault="00FC0EAB" w:rsidP="00FC7C21">
            <w:pPr>
              <w:pStyle w:val="TableParagraph"/>
              <w:spacing w:before="84"/>
              <w:ind w:left="184"/>
              <w:rPr>
                <w:sz w:val="16"/>
              </w:rPr>
            </w:pPr>
            <w:r>
              <w:rPr>
                <w:sz w:val="16"/>
              </w:rPr>
              <w:t>19.530-8</w:t>
            </w:r>
          </w:p>
        </w:tc>
        <w:tc>
          <w:tcPr>
            <w:tcW w:w="1040" w:type="dxa"/>
            <w:tcBorders>
              <w:top w:val="nil"/>
              <w:bottom w:val="nil"/>
            </w:tcBorders>
          </w:tcPr>
          <w:p w14:paraId="1DA448C4" w14:textId="77777777" w:rsidR="00FC0EAB" w:rsidRDefault="00FC0EAB" w:rsidP="00FC7C21">
            <w:pPr>
              <w:pStyle w:val="TableParagraph"/>
              <w:spacing w:before="84"/>
              <w:ind w:left="10"/>
              <w:rPr>
                <w:sz w:val="16"/>
              </w:rPr>
            </w:pPr>
            <w:r>
              <w:rPr>
                <w:sz w:val="16"/>
              </w:rPr>
              <w:t>0</w:t>
            </w:r>
          </w:p>
        </w:tc>
        <w:tc>
          <w:tcPr>
            <w:tcW w:w="980" w:type="dxa"/>
            <w:tcBorders>
              <w:top w:val="nil"/>
              <w:bottom w:val="nil"/>
            </w:tcBorders>
          </w:tcPr>
          <w:p w14:paraId="42884073" w14:textId="77777777" w:rsidR="00FC0EAB" w:rsidRDefault="00FC0EAB" w:rsidP="00FC7C21">
            <w:pPr>
              <w:pStyle w:val="TableParagraph"/>
              <w:spacing w:before="84"/>
              <w:ind w:left="69" w:right="59"/>
              <w:rPr>
                <w:sz w:val="16"/>
              </w:rPr>
            </w:pPr>
            <w:r>
              <w:rPr>
                <w:sz w:val="16"/>
              </w:rPr>
              <w:t>09/12/</w:t>
            </w:r>
            <w:r w:rsidR="00255652">
              <w:rPr>
                <w:sz w:val="16"/>
              </w:rPr>
              <w:t>2024</w:t>
            </w:r>
          </w:p>
        </w:tc>
        <w:tc>
          <w:tcPr>
            <w:tcW w:w="1200" w:type="dxa"/>
            <w:tcBorders>
              <w:top w:val="nil"/>
              <w:bottom w:val="nil"/>
            </w:tcBorders>
          </w:tcPr>
          <w:p w14:paraId="001D4CEE" w14:textId="77777777" w:rsidR="00FC0EAB" w:rsidRDefault="00FC0EAB" w:rsidP="00FC7C21">
            <w:pPr>
              <w:pStyle w:val="TableParagraph"/>
              <w:spacing w:before="84"/>
              <w:ind w:right="27"/>
              <w:jc w:val="right"/>
              <w:rPr>
                <w:sz w:val="16"/>
              </w:rPr>
            </w:pPr>
            <w:r>
              <w:rPr>
                <w:sz w:val="16"/>
              </w:rPr>
              <w:t>6.484,35</w:t>
            </w:r>
          </w:p>
        </w:tc>
        <w:tc>
          <w:tcPr>
            <w:tcW w:w="1200" w:type="dxa"/>
            <w:tcBorders>
              <w:top w:val="nil"/>
              <w:bottom w:val="nil"/>
            </w:tcBorders>
          </w:tcPr>
          <w:p w14:paraId="7F1CEF12" w14:textId="77777777" w:rsidR="00FC0EAB" w:rsidRDefault="00FC0EAB" w:rsidP="00FC7C21">
            <w:pPr>
              <w:pStyle w:val="TableParagraph"/>
              <w:spacing w:before="84"/>
              <w:ind w:right="27"/>
              <w:jc w:val="right"/>
              <w:rPr>
                <w:sz w:val="16"/>
              </w:rPr>
            </w:pPr>
            <w:r>
              <w:rPr>
                <w:sz w:val="16"/>
              </w:rPr>
              <w:t>324,21</w:t>
            </w:r>
          </w:p>
        </w:tc>
        <w:tc>
          <w:tcPr>
            <w:tcW w:w="1200" w:type="dxa"/>
            <w:tcBorders>
              <w:top w:val="nil"/>
              <w:bottom w:val="nil"/>
            </w:tcBorders>
          </w:tcPr>
          <w:p w14:paraId="140C709E" w14:textId="77777777" w:rsidR="00FC0EAB" w:rsidRDefault="00FC0EAB" w:rsidP="00FC7C21">
            <w:pPr>
              <w:pStyle w:val="TableParagraph"/>
              <w:spacing w:before="84"/>
              <w:ind w:right="27"/>
              <w:jc w:val="right"/>
              <w:rPr>
                <w:sz w:val="16"/>
              </w:rPr>
            </w:pPr>
            <w:r>
              <w:rPr>
                <w:sz w:val="16"/>
              </w:rPr>
              <w:t>6.160,14</w:t>
            </w:r>
          </w:p>
        </w:tc>
      </w:tr>
      <w:tr w:rsidR="00FC0EAB" w14:paraId="618B6A97" w14:textId="77777777" w:rsidTr="00FC7C21">
        <w:trPr>
          <w:trHeight w:val="178"/>
        </w:trPr>
        <w:tc>
          <w:tcPr>
            <w:tcW w:w="1180" w:type="dxa"/>
            <w:tcBorders>
              <w:top w:val="nil"/>
              <w:bottom w:val="nil"/>
            </w:tcBorders>
          </w:tcPr>
          <w:p w14:paraId="59C2F6ED" w14:textId="77777777" w:rsidR="00FC0EAB" w:rsidRDefault="00FC0EAB" w:rsidP="00FC7C21">
            <w:pPr>
              <w:pStyle w:val="TableParagraph"/>
              <w:rPr>
                <w:sz w:val="12"/>
              </w:rPr>
            </w:pPr>
          </w:p>
        </w:tc>
        <w:tc>
          <w:tcPr>
            <w:tcW w:w="1200" w:type="dxa"/>
            <w:tcBorders>
              <w:top w:val="nil"/>
              <w:bottom w:val="nil"/>
            </w:tcBorders>
          </w:tcPr>
          <w:p w14:paraId="2787C408" w14:textId="77777777" w:rsidR="00FC0EAB" w:rsidRDefault="00FC0EAB" w:rsidP="00FC7C21">
            <w:pPr>
              <w:pStyle w:val="TableParagraph"/>
              <w:rPr>
                <w:sz w:val="12"/>
              </w:rPr>
            </w:pPr>
          </w:p>
        </w:tc>
        <w:tc>
          <w:tcPr>
            <w:tcW w:w="1600" w:type="dxa"/>
            <w:tcBorders>
              <w:top w:val="nil"/>
              <w:bottom w:val="nil"/>
            </w:tcBorders>
          </w:tcPr>
          <w:p w14:paraId="1E7829E5" w14:textId="77777777" w:rsidR="00FC0EAB" w:rsidRDefault="00FC0EAB" w:rsidP="00FC7C21">
            <w:pPr>
              <w:pStyle w:val="TableParagraph"/>
              <w:rPr>
                <w:sz w:val="12"/>
              </w:rPr>
            </w:pPr>
          </w:p>
        </w:tc>
        <w:tc>
          <w:tcPr>
            <w:tcW w:w="800" w:type="dxa"/>
            <w:tcBorders>
              <w:top w:val="nil"/>
              <w:bottom w:val="nil"/>
            </w:tcBorders>
          </w:tcPr>
          <w:p w14:paraId="02EBF882" w14:textId="77777777" w:rsidR="00FC0EAB" w:rsidRDefault="00FC0EAB" w:rsidP="00FC7C21">
            <w:pPr>
              <w:pStyle w:val="TableParagraph"/>
              <w:rPr>
                <w:sz w:val="12"/>
              </w:rPr>
            </w:pPr>
          </w:p>
        </w:tc>
        <w:tc>
          <w:tcPr>
            <w:tcW w:w="3200" w:type="dxa"/>
            <w:tcBorders>
              <w:top w:val="nil"/>
              <w:bottom w:val="nil"/>
            </w:tcBorders>
          </w:tcPr>
          <w:p w14:paraId="31A93D30" w14:textId="77777777" w:rsidR="00FC0EAB" w:rsidRDefault="00FC0EAB" w:rsidP="00FC7C21">
            <w:pPr>
              <w:pStyle w:val="TableParagraph"/>
              <w:spacing w:line="159"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449D297D" w14:textId="77777777" w:rsidR="00FC0EAB" w:rsidRDefault="00FC0EAB" w:rsidP="00FC7C21">
            <w:pPr>
              <w:pStyle w:val="TableParagraph"/>
              <w:rPr>
                <w:sz w:val="12"/>
              </w:rPr>
            </w:pPr>
          </w:p>
        </w:tc>
        <w:tc>
          <w:tcPr>
            <w:tcW w:w="1000" w:type="dxa"/>
            <w:tcBorders>
              <w:top w:val="nil"/>
              <w:bottom w:val="nil"/>
            </w:tcBorders>
          </w:tcPr>
          <w:p w14:paraId="5C4D8317" w14:textId="77777777" w:rsidR="00FC0EAB" w:rsidRDefault="00FC0EAB" w:rsidP="00FC7C21">
            <w:pPr>
              <w:pStyle w:val="TableParagraph"/>
              <w:rPr>
                <w:sz w:val="12"/>
              </w:rPr>
            </w:pPr>
          </w:p>
        </w:tc>
        <w:tc>
          <w:tcPr>
            <w:tcW w:w="1040" w:type="dxa"/>
            <w:tcBorders>
              <w:top w:val="nil"/>
              <w:bottom w:val="nil"/>
            </w:tcBorders>
          </w:tcPr>
          <w:p w14:paraId="24AAEBAA" w14:textId="77777777" w:rsidR="00FC0EAB" w:rsidRDefault="00FC0EAB" w:rsidP="00FC7C21">
            <w:pPr>
              <w:pStyle w:val="TableParagraph"/>
              <w:rPr>
                <w:sz w:val="12"/>
              </w:rPr>
            </w:pPr>
          </w:p>
        </w:tc>
        <w:tc>
          <w:tcPr>
            <w:tcW w:w="980" w:type="dxa"/>
            <w:tcBorders>
              <w:top w:val="nil"/>
              <w:bottom w:val="nil"/>
            </w:tcBorders>
          </w:tcPr>
          <w:p w14:paraId="4C1F9839" w14:textId="77777777" w:rsidR="00FC0EAB" w:rsidRDefault="00FC0EAB" w:rsidP="00FC7C21">
            <w:pPr>
              <w:pStyle w:val="TableParagraph"/>
              <w:rPr>
                <w:sz w:val="12"/>
              </w:rPr>
            </w:pPr>
          </w:p>
        </w:tc>
        <w:tc>
          <w:tcPr>
            <w:tcW w:w="1200" w:type="dxa"/>
            <w:tcBorders>
              <w:top w:val="nil"/>
              <w:bottom w:val="nil"/>
            </w:tcBorders>
          </w:tcPr>
          <w:p w14:paraId="731F96C6" w14:textId="77777777" w:rsidR="00FC0EAB" w:rsidRDefault="00FC0EAB" w:rsidP="00FC7C21">
            <w:pPr>
              <w:pStyle w:val="TableParagraph"/>
              <w:rPr>
                <w:sz w:val="12"/>
              </w:rPr>
            </w:pPr>
          </w:p>
        </w:tc>
        <w:tc>
          <w:tcPr>
            <w:tcW w:w="1200" w:type="dxa"/>
            <w:tcBorders>
              <w:top w:val="nil"/>
              <w:bottom w:val="nil"/>
            </w:tcBorders>
          </w:tcPr>
          <w:p w14:paraId="1DE8227E" w14:textId="77777777" w:rsidR="00FC0EAB" w:rsidRDefault="00FC0EAB" w:rsidP="00FC7C21">
            <w:pPr>
              <w:pStyle w:val="TableParagraph"/>
              <w:rPr>
                <w:sz w:val="12"/>
              </w:rPr>
            </w:pPr>
          </w:p>
        </w:tc>
        <w:tc>
          <w:tcPr>
            <w:tcW w:w="1200" w:type="dxa"/>
            <w:tcBorders>
              <w:top w:val="nil"/>
              <w:bottom w:val="nil"/>
            </w:tcBorders>
          </w:tcPr>
          <w:p w14:paraId="6D7FF94A" w14:textId="77777777" w:rsidR="00FC0EAB" w:rsidRDefault="00FC0EAB" w:rsidP="00FC7C21">
            <w:pPr>
              <w:pStyle w:val="TableParagraph"/>
              <w:rPr>
                <w:sz w:val="12"/>
              </w:rPr>
            </w:pPr>
          </w:p>
        </w:tc>
      </w:tr>
      <w:tr w:rsidR="00FC0EAB" w14:paraId="0F99BCE5" w14:textId="77777777" w:rsidTr="00FC7C21">
        <w:trPr>
          <w:trHeight w:val="183"/>
        </w:trPr>
        <w:tc>
          <w:tcPr>
            <w:tcW w:w="1180" w:type="dxa"/>
            <w:tcBorders>
              <w:top w:val="nil"/>
              <w:bottom w:val="nil"/>
            </w:tcBorders>
          </w:tcPr>
          <w:p w14:paraId="3C851379" w14:textId="77777777" w:rsidR="00FC0EAB" w:rsidRDefault="00FC0EAB" w:rsidP="00FC7C21">
            <w:pPr>
              <w:pStyle w:val="TableParagraph"/>
              <w:spacing w:line="164" w:lineRule="exact"/>
              <w:ind w:left="60" w:right="50"/>
              <w:rPr>
                <w:sz w:val="16"/>
              </w:rPr>
            </w:pPr>
            <w:r>
              <w:rPr>
                <w:sz w:val="16"/>
              </w:rPr>
              <w:t>024093</w:t>
            </w:r>
          </w:p>
        </w:tc>
        <w:tc>
          <w:tcPr>
            <w:tcW w:w="1200" w:type="dxa"/>
            <w:tcBorders>
              <w:top w:val="nil"/>
              <w:bottom w:val="nil"/>
            </w:tcBorders>
          </w:tcPr>
          <w:p w14:paraId="5848E305" w14:textId="77777777" w:rsidR="00FC0EAB" w:rsidRDefault="00FC0EAB" w:rsidP="00FC7C21">
            <w:pPr>
              <w:pStyle w:val="TableParagraph"/>
              <w:spacing w:line="164" w:lineRule="exact"/>
              <w:ind w:left="86" w:right="76"/>
              <w:rPr>
                <w:sz w:val="16"/>
              </w:rPr>
            </w:pPr>
            <w:r>
              <w:rPr>
                <w:sz w:val="16"/>
              </w:rPr>
              <w:t>019079</w:t>
            </w:r>
          </w:p>
        </w:tc>
        <w:tc>
          <w:tcPr>
            <w:tcW w:w="1600" w:type="dxa"/>
            <w:tcBorders>
              <w:top w:val="nil"/>
              <w:bottom w:val="nil"/>
            </w:tcBorders>
          </w:tcPr>
          <w:p w14:paraId="7F3A1D64" w14:textId="77777777" w:rsidR="00FC0EAB" w:rsidRDefault="00FC0EAB" w:rsidP="00FC7C21">
            <w:pPr>
              <w:pStyle w:val="TableParagraph"/>
              <w:spacing w:line="164" w:lineRule="exact"/>
              <w:ind w:left="47" w:right="37"/>
              <w:rPr>
                <w:sz w:val="16"/>
              </w:rPr>
            </w:pPr>
            <w:r>
              <w:rPr>
                <w:sz w:val="16"/>
              </w:rPr>
              <w:t>009319</w:t>
            </w:r>
            <w:r>
              <w:rPr>
                <w:spacing w:val="-6"/>
                <w:sz w:val="16"/>
              </w:rPr>
              <w:t xml:space="preserve"> </w:t>
            </w:r>
            <w:r>
              <w:rPr>
                <w:sz w:val="16"/>
              </w:rPr>
              <w:t>-</w:t>
            </w:r>
            <w:r>
              <w:rPr>
                <w:spacing w:val="-6"/>
                <w:sz w:val="16"/>
              </w:rPr>
              <w:t xml:space="preserve"> </w:t>
            </w:r>
            <w:r>
              <w:rPr>
                <w:sz w:val="16"/>
              </w:rPr>
              <w:t>01/12/2020</w:t>
            </w:r>
          </w:p>
        </w:tc>
        <w:tc>
          <w:tcPr>
            <w:tcW w:w="800" w:type="dxa"/>
            <w:tcBorders>
              <w:top w:val="nil"/>
              <w:bottom w:val="nil"/>
            </w:tcBorders>
          </w:tcPr>
          <w:p w14:paraId="738678B7" w14:textId="77777777" w:rsidR="00FC0EAB" w:rsidRDefault="00FC0EAB" w:rsidP="00FC7C21">
            <w:pPr>
              <w:pStyle w:val="TableParagraph"/>
              <w:spacing w:line="164" w:lineRule="exact"/>
              <w:ind w:left="139" w:right="130"/>
              <w:rPr>
                <w:sz w:val="16"/>
              </w:rPr>
            </w:pPr>
            <w:r>
              <w:rPr>
                <w:sz w:val="16"/>
              </w:rPr>
              <w:t>78</w:t>
            </w:r>
          </w:p>
        </w:tc>
        <w:tc>
          <w:tcPr>
            <w:tcW w:w="3200" w:type="dxa"/>
            <w:tcBorders>
              <w:top w:val="nil"/>
              <w:bottom w:val="nil"/>
            </w:tcBorders>
          </w:tcPr>
          <w:p w14:paraId="08D1FA32"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7A78116C" w14:textId="77777777" w:rsidR="00FC0EAB" w:rsidRDefault="00FC0EAB" w:rsidP="00FC7C21">
            <w:pPr>
              <w:pStyle w:val="TableParagraph"/>
              <w:spacing w:line="164" w:lineRule="exact"/>
              <w:ind w:left="83" w:right="34"/>
              <w:rPr>
                <w:sz w:val="16"/>
              </w:rPr>
            </w:pPr>
            <w:r>
              <w:rPr>
                <w:sz w:val="16"/>
              </w:rPr>
              <w:t>1657</w:t>
            </w:r>
          </w:p>
        </w:tc>
        <w:tc>
          <w:tcPr>
            <w:tcW w:w="1000" w:type="dxa"/>
            <w:tcBorders>
              <w:top w:val="nil"/>
              <w:bottom w:val="nil"/>
            </w:tcBorders>
          </w:tcPr>
          <w:p w14:paraId="6B416474" w14:textId="77777777" w:rsidR="00FC0EAB" w:rsidRDefault="00FC0EAB" w:rsidP="00FC7C21">
            <w:pPr>
              <w:pStyle w:val="TableParagraph"/>
              <w:spacing w:line="164" w:lineRule="exact"/>
              <w:ind w:left="184"/>
              <w:rPr>
                <w:sz w:val="16"/>
              </w:rPr>
            </w:pPr>
            <w:r>
              <w:rPr>
                <w:sz w:val="16"/>
              </w:rPr>
              <w:t>19.530-8</w:t>
            </w:r>
          </w:p>
        </w:tc>
        <w:tc>
          <w:tcPr>
            <w:tcW w:w="1040" w:type="dxa"/>
            <w:tcBorders>
              <w:top w:val="nil"/>
              <w:bottom w:val="nil"/>
            </w:tcBorders>
          </w:tcPr>
          <w:p w14:paraId="46B798AC"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0C68D2EF" w14:textId="77777777" w:rsidR="00FC0EAB" w:rsidRDefault="00FC0EAB" w:rsidP="00FC7C21">
            <w:pPr>
              <w:pStyle w:val="TableParagraph"/>
              <w:spacing w:line="164" w:lineRule="exact"/>
              <w:ind w:left="69" w:right="59"/>
              <w:rPr>
                <w:sz w:val="16"/>
              </w:rPr>
            </w:pPr>
            <w:r>
              <w:rPr>
                <w:sz w:val="16"/>
              </w:rPr>
              <w:t>09/12/</w:t>
            </w:r>
            <w:r w:rsidR="00255652">
              <w:rPr>
                <w:sz w:val="16"/>
              </w:rPr>
              <w:t>2024</w:t>
            </w:r>
          </w:p>
        </w:tc>
        <w:tc>
          <w:tcPr>
            <w:tcW w:w="1200" w:type="dxa"/>
            <w:tcBorders>
              <w:top w:val="nil"/>
              <w:bottom w:val="nil"/>
            </w:tcBorders>
          </w:tcPr>
          <w:p w14:paraId="2C70C323" w14:textId="77777777" w:rsidR="00FC0EAB" w:rsidRDefault="00FC0EAB" w:rsidP="00FC7C21">
            <w:pPr>
              <w:pStyle w:val="TableParagraph"/>
              <w:spacing w:line="164" w:lineRule="exact"/>
              <w:ind w:right="27"/>
              <w:jc w:val="right"/>
              <w:rPr>
                <w:sz w:val="16"/>
              </w:rPr>
            </w:pPr>
            <w:r>
              <w:rPr>
                <w:sz w:val="16"/>
              </w:rPr>
              <w:t>22.924,14</w:t>
            </w:r>
          </w:p>
        </w:tc>
        <w:tc>
          <w:tcPr>
            <w:tcW w:w="1200" w:type="dxa"/>
            <w:tcBorders>
              <w:top w:val="nil"/>
              <w:bottom w:val="nil"/>
            </w:tcBorders>
          </w:tcPr>
          <w:p w14:paraId="7CFAE4E9" w14:textId="77777777" w:rsidR="00FC0EAB" w:rsidRDefault="00FC0EAB" w:rsidP="00FC7C21">
            <w:pPr>
              <w:pStyle w:val="TableParagraph"/>
              <w:spacing w:line="164" w:lineRule="exact"/>
              <w:ind w:right="27"/>
              <w:jc w:val="right"/>
              <w:rPr>
                <w:sz w:val="16"/>
              </w:rPr>
            </w:pPr>
            <w:r>
              <w:rPr>
                <w:sz w:val="16"/>
              </w:rPr>
              <w:t>401,17</w:t>
            </w:r>
          </w:p>
        </w:tc>
        <w:tc>
          <w:tcPr>
            <w:tcW w:w="1200" w:type="dxa"/>
            <w:tcBorders>
              <w:top w:val="nil"/>
              <w:bottom w:val="nil"/>
            </w:tcBorders>
          </w:tcPr>
          <w:p w14:paraId="402CBE9F" w14:textId="77777777" w:rsidR="00FC0EAB" w:rsidRDefault="00FC0EAB" w:rsidP="00FC7C21">
            <w:pPr>
              <w:pStyle w:val="TableParagraph"/>
              <w:spacing w:line="164" w:lineRule="exact"/>
              <w:ind w:right="27"/>
              <w:jc w:val="right"/>
              <w:rPr>
                <w:sz w:val="16"/>
              </w:rPr>
            </w:pPr>
            <w:r>
              <w:rPr>
                <w:sz w:val="16"/>
              </w:rPr>
              <w:t>22.522,97</w:t>
            </w:r>
          </w:p>
        </w:tc>
      </w:tr>
      <w:tr w:rsidR="00FC0EAB" w14:paraId="4ECD3C6A" w14:textId="77777777" w:rsidTr="00FC7C21">
        <w:trPr>
          <w:trHeight w:val="178"/>
        </w:trPr>
        <w:tc>
          <w:tcPr>
            <w:tcW w:w="1180" w:type="dxa"/>
            <w:tcBorders>
              <w:top w:val="nil"/>
              <w:bottom w:val="nil"/>
            </w:tcBorders>
          </w:tcPr>
          <w:p w14:paraId="17F05C95" w14:textId="77777777" w:rsidR="00FC0EAB" w:rsidRDefault="00FC0EAB" w:rsidP="00FC7C21">
            <w:pPr>
              <w:pStyle w:val="TableParagraph"/>
              <w:rPr>
                <w:sz w:val="12"/>
              </w:rPr>
            </w:pPr>
          </w:p>
        </w:tc>
        <w:tc>
          <w:tcPr>
            <w:tcW w:w="1200" w:type="dxa"/>
            <w:tcBorders>
              <w:top w:val="nil"/>
              <w:bottom w:val="nil"/>
            </w:tcBorders>
          </w:tcPr>
          <w:p w14:paraId="7B1C8D3A" w14:textId="77777777" w:rsidR="00FC0EAB" w:rsidRDefault="00FC0EAB" w:rsidP="00FC7C21">
            <w:pPr>
              <w:pStyle w:val="TableParagraph"/>
              <w:rPr>
                <w:sz w:val="12"/>
              </w:rPr>
            </w:pPr>
          </w:p>
        </w:tc>
        <w:tc>
          <w:tcPr>
            <w:tcW w:w="1600" w:type="dxa"/>
            <w:tcBorders>
              <w:top w:val="nil"/>
              <w:bottom w:val="nil"/>
            </w:tcBorders>
          </w:tcPr>
          <w:p w14:paraId="1162E6C1" w14:textId="77777777" w:rsidR="00FC0EAB" w:rsidRDefault="00FC0EAB" w:rsidP="00FC7C21">
            <w:pPr>
              <w:pStyle w:val="TableParagraph"/>
              <w:rPr>
                <w:sz w:val="12"/>
              </w:rPr>
            </w:pPr>
          </w:p>
        </w:tc>
        <w:tc>
          <w:tcPr>
            <w:tcW w:w="800" w:type="dxa"/>
            <w:tcBorders>
              <w:top w:val="nil"/>
              <w:bottom w:val="nil"/>
            </w:tcBorders>
          </w:tcPr>
          <w:p w14:paraId="1A3B372F" w14:textId="77777777" w:rsidR="00FC0EAB" w:rsidRDefault="00FC0EAB" w:rsidP="00FC7C21">
            <w:pPr>
              <w:pStyle w:val="TableParagraph"/>
              <w:rPr>
                <w:sz w:val="12"/>
              </w:rPr>
            </w:pPr>
          </w:p>
        </w:tc>
        <w:tc>
          <w:tcPr>
            <w:tcW w:w="3200" w:type="dxa"/>
            <w:tcBorders>
              <w:top w:val="nil"/>
              <w:bottom w:val="nil"/>
            </w:tcBorders>
          </w:tcPr>
          <w:p w14:paraId="6CC0BAF9" w14:textId="77777777" w:rsidR="00FC0EAB" w:rsidRDefault="00FC0EAB" w:rsidP="00FC7C21">
            <w:pPr>
              <w:pStyle w:val="TableParagraph"/>
              <w:spacing w:line="158" w:lineRule="exact"/>
              <w:ind w:left="40"/>
              <w:rPr>
                <w:sz w:val="16"/>
              </w:rPr>
            </w:pPr>
            <w:r>
              <w:rPr>
                <w:sz w:val="16"/>
              </w:rPr>
              <w:t>CONTRATE</w:t>
            </w:r>
          </w:p>
        </w:tc>
        <w:tc>
          <w:tcPr>
            <w:tcW w:w="1400" w:type="dxa"/>
            <w:tcBorders>
              <w:top w:val="nil"/>
              <w:bottom w:val="nil"/>
            </w:tcBorders>
          </w:tcPr>
          <w:p w14:paraId="38D1C570" w14:textId="77777777" w:rsidR="00FC0EAB" w:rsidRDefault="00FC0EAB" w:rsidP="00FC7C21">
            <w:pPr>
              <w:pStyle w:val="TableParagraph"/>
              <w:rPr>
                <w:sz w:val="12"/>
              </w:rPr>
            </w:pPr>
          </w:p>
        </w:tc>
        <w:tc>
          <w:tcPr>
            <w:tcW w:w="1000" w:type="dxa"/>
            <w:tcBorders>
              <w:top w:val="nil"/>
              <w:bottom w:val="nil"/>
            </w:tcBorders>
          </w:tcPr>
          <w:p w14:paraId="62903194" w14:textId="77777777" w:rsidR="00FC0EAB" w:rsidRDefault="00FC0EAB" w:rsidP="00FC7C21">
            <w:pPr>
              <w:pStyle w:val="TableParagraph"/>
              <w:rPr>
                <w:sz w:val="12"/>
              </w:rPr>
            </w:pPr>
          </w:p>
        </w:tc>
        <w:tc>
          <w:tcPr>
            <w:tcW w:w="1040" w:type="dxa"/>
            <w:tcBorders>
              <w:top w:val="nil"/>
              <w:bottom w:val="nil"/>
            </w:tcBorders>
          </w:tcPr>
          <w:p w14:paraId="50CAD714" w14:textId="77777777" w:rsidR="00FC0EAB" w:rsidRDefault="00FC0EAB" w:rsidP="00FC7C21">
            <w:pPr>
              <w:pStyle w:val="TableParagraph"/>
              <w:rPr>
                <w:sz w:val="12"/>
              </w:rPr>
            </w:pPr>
          </w:p>
        </w:tc>
        <w:tc>
          <w:tcPr>
            <w:tcW w:w="980" w:type="dxa"/>
            <w:tcBorders>
              <w:top w:val="nil"/>
              <w:bottom w:val="nil"/>
            </w:tcBorders>
          </w:tcPr>
          <w:p w14:paraId="10A9EBB7" w14:textId="77777777" w:rsidR="00FC0EAB" w:rsidRDefault="00FC0EAB" w:rsidP="00FC7C21">
            <w:pPr>
              <w:pStyle w:val="TableParagraph"/>
              <w:rPr>
                <w:sz w:val="12"/>
              </w:rPr>
            </w:pPr>
          </w:p>
        </w:tc>
        <w:tc>
          <w:tcPr>
            <w:tcW w:w="1200" w:type="dxa"/>
            <w:tcBorders>
              <w:top w:val="nil"/>
              <w:bottom w:val="nil"/>
            </w:tcBorders>
          </w:tcPr>
          <w:p w14:paraId="61C48FF7" w14:textId="77777777" w:rsidR="00FC0EAB" w:rsidRDefault="00FC0EAB" w:rsidP="00FC7C21">
            <w:pPr>
              <w:pStyle w:val="TableParagraph"/>
              <w:rPr>
                <w:sz w:val="12"/>
              </w:rPr>
            </w:pPr>
          </w:p>
        </w:tc>
        <w:tc>
          <w:tcPr>
            <w:tcW w:w="1200" w:type="dxa"/>
            <w:tcBorders>
              <w:top w:val="nil"/>
              <w:bottom w:val="nil"/>
            </w:tcBorders>
          </w:tcPr>
          <w:p w14:paraId="4CD3D151" w14:textId="77777777" w:rsidR="00FC0EAB" w:rsidRDefault="00FC0EAB" w:rsidP="00FC7C21">
            <w:pPr>
              <w:pStyle w:val="TableParagraph"/>
              <w:rPr>
                <w:sz w:val="12"/>
              </w:rPr>
            </w:pPr>
          </w:p>
        </w:tc>
        <w:tc>
          <w:tcPr>
            <w:tcW w:w="1200" w:type="dxa"/>
            <w:tcBorders>
              <w:top w:val="nil"/>
              <w:bottom w:val="nil"/>
            </w:tcBorders>
          </w:tcPr>
          <w:p w14:paraId="7512016A" w14:textId="77777777" w:rsidR="00FC0EAB" w:rsidRDefault="00FC0EAB" w:rsidP="00FC7C21">
            <w:pPr>
              <w:pStyle w:val="TableParagraph"/>
              <w:rPr>
                <w:sz w:val="12"/>
              </w:rPr>
            </w:pPr>
          </w:p>
        </w:tc>
      </w:tr>
      <w:tr w:rsidR="00FC0EAB" w14:paraId="732BD1F4" w14:textId="77777777" w:rsidTr="00FC7C21">
        <w:trPr>
          <w:trHeight w:val="177"/>
        </w:trPr>
        <w:tc>
          <w:tcPr>
            <w:tcW w:w="1180" w:type="dxa"/>
            <w:tcBorders>
              <w:top w:val="nil"/>
              <w:bottom w:val="nil"/>
            </w:tcBorders>
          </w:tcPr>
          <w:p w14:paraId="3293808E" w14:textId="77777777" w:rsidR="00FC0EAB" w:rsidRDefault="00FC0EAB" w:rsidP="00FC7C21">
            <w:pPr>
              <w:pStyle w:val="TableParagraph"/>
              <w:rPr>
                <w:sz w:val="12"/>
              </w:rPr>
            </w:pPr>
          </w:p>
        </w:tc>
        <w:tc>
          <w:tcPr>
            <w:tcW w:w="1200" w:type="dxa"/>
            <w:tcBorders>
              <w:top w:val="nil"/>
              <w:bottom w:val="nil"/>
            </w:tcBorders>
          </w:tcPr>
          <w:p w14:paraId="5FB79D74" w14:textId="77777777" w:rsidR="00FC0EAB" w:rsidRDefault="00FC0EAB" w:rsidP="00FC7C21">
            <w:pPr>
              <w:pStyle w:val="TableParagraph"/>
              <w:rPr>
                <w:sz w:val="12"/>
              </w:rPr>
            </w:pPr>
          </w:p>
        </w:tc>
        <w:tc>
          <w:tcPr>
            <w:tcW w:w="1600" w:type="dxa"/>
            <w:tcBorders>
              <w:top w:val="nil"/>
              <w:bottom w:val="nil"/>
            </w:tcBorders>
          </w:tcPr>
          <w:p w14:paraId="22204B20" w14:textId="77777777" w:rsidR="00FC0EAB" w:rsidRDefault="00FC0EAB" w:rsidP="00FC7C21">
            <w:pPr>
              <w:pStyle w:val="TableParagraph"/>
              <w:rPr>
                <w:sz w:val="12"/>
              </w:rPr>
            </w:pPr>
          </w:p>
        </w:tc>
        <w:tc>
          <w:tcPr>
            <w:tcW w:w="800" w:type="dxa"/>
            <w:tcBorders>
              <w:top w:val="nil"/>
              <w:bottom w:val="nil"/>
            </w:tcBorders>
          </w:tcPr>
          <w:p w14:paraId="4BEED840" w14:textId="77777777" w:rsidR="00FC0EAB" w:rsidRDefault="00FC0EAB" w:rsidP="00FC7C21">
            <w:pPr>
              <w:pStyle w:val="TableParagraph"/>
              <w:rPr>
                <w:sz w:val="12"/>
              </w:rPr>
            </w:pPr>
          </w:p>
        </w:tc>
        <w:tc>
          <w:tcPr>
            <w:tcW w:w="3200" w:type="dxa"/>
            <w:tcBorders>
              <w:top w:val="nil"/>
              <w:bottom w:val="nil"/>
            </w:tcBorders>
          </w:tcPr>
          <w:p w14:paraId="24EAEFFC" w14:textId="77777777" w:rsidR="00FC0EAB" w:rsidRDefault="00FC0EAB" w:rsidP="00FC7C21">
            <w:pPr>
              <w:pStyle w:val="TableParagraph"/>
              <w:spacing w:line="158"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64055D21" w14:textId="77777777" w:rsidR="00FC0EAB" w:rsidRDefault="00FC0EAB" w:rsidP="00FC7C21">
            <w:pPr>
              <w:pStyle w:val="TableParagraph"/>
              <w:rPr>
                <w:sz w:val="12"/>
              </w:rPr>
            </w:pPr>
          </w:p>
        </w:tc>
        <w:tc>
          <w:tcPr>
            <w:tcW w:w="1000" w:type="dxa"/>
            <w:tcBorders>
              <w:top w:val="nil"/>
              <w:bottom w:val="nil"/>
            </w:tcBorders>
          </w:tcPr>
          <w:p w14:paraId="3CD298E0" w14:textId="77777777" w:rsidR="00FC0EAB" w:rsidRDefault="00FC0EAB" w:rsidP="00FC7C21">
            <w:pPr>
              <w:pStyle w:val="TableParagraph"/>
              <w:rPr>
                <w:sz w:val="12"/>
              </w:rPr>
            </w:pPr>
          </w:p>
        </w:tc>
        <w:tc>
          <w:tcPr>
            <w:tcW w:w="1040" w:type="dxa"/>
            <w:tcBorders>
              <w:top w:val="nil"/>
              <w:bottom w:val="nil"/>
            </w:tcBorders>
          </w:tcPr>
          <w:p w14:paraId="763F93B3" w14:textId="77777777" w:rsidR="00FC0EAB" w:rsidRDefault="00FC0EAB" w:rsidP="00FC7C21">
            <w:pPr>
              <w:pStyle w:val="TableParagraph"/>
              <w:rPr>
                <w:sz w:val="12"/>
              </w:rPr>
            </w:pPr>
          </w:p>
        </w:tc>
        <w:tc>
          <w:tcPr>
            <w:tcW w:w="980" w:type="dxa"/>
            <w:tcBorders>
              <w:top w:val="nil"/>
              <w:bottom w:val="nil"/>
            </w:tcBorders>
          </w:tcPr>
          <w:p w14:paraId="0012416D" w14:textId="77777777" w:rsidR="00FC0EAB" w:rsidRDefault="00FC0EAB" w:rsidP="00FC7C21">
            <w:pPr>
              <w:pStyle w:val="TableParagraph"/>
              <w:rPr>
                <w:sz w:val="12"/>
              </w:rPr>
            </w:pPr>
          </w:p>
        </w:tc>
        <w:tc>
          <w:tcPr>
            <w:tcW w:w="1200" w:type="dxa"/>
            <w:tcBorders>
              <w:top w:val="nil"/>
              <w:bottom w:val="nil"/>
            </w:tcBorders>
          </w:tcPr>
          <w:p w14:paraId="5764AEC4" w14:textId="77777777" w:rsidR="00FC0EAB" w:rsidRDefault="00FC0EAB" w:rsidP="00FC7C21">
            <w:pPr>
              <w:pStyle w:val="TableParagraph"/>
              <w:rPr>
                <w:sz w:val="12"/>
              </w:rPr>
            </w:pPr>
          </w:p>
        </w:tc>
        <w:tc>
          <w:tcPr>
            <w:tcW w:w="1200" w:type="dxa"/>
            <w:tcBorders>
              <w:top w:val="nil"/>
              <w:bottom w:val="nil"/>
            </w:tcBorders>
          </w:tcPr>
          <w:p w14:paraId="4C916993" w14:textId="77777777" w:rsidR="00FC0EAB" w:rsidRDefault="00FC0EAB" w:rsidP="00FC7C21">
            <w:pPr>
              <w:pStyle w:val="TableParagraph"/>
              <w:rPr>
                <w:sz w:val="12"/>
              </w:rPr>
            </w:pPr>
          </w:p>
        </w:tc>
        <w:tc>
          <w:tcPr>
            <w:tcW w:w="1200" w:type="dxa"/>
            <w:tcBorders>
              <w:top w:val="nil"/>
              <w:bottom w:val="nil"/>
            </w:tcBorders>
          </w:tcPr>
          <w:p w14:paraId="018C01C0" w14:textId="77777777" w:rsidR="00FC0EAB" w:rsidRDefault="00FC0EAB" w:rsidP="00FC7C21">
            <w:pPr>
              <w:pStyle w:val="TableParagraph"/>
              <w:rPr>
                <w:sz w:val="12"/>
              </w:rPr>
            </w:pPr>
          </w:p>
        </w:tc>
      </w:tr>
      <w:tr w:rsidR="00FC0EAB" w14:paraId="59FDD37E" w14:textId="77777777" w:rsidTr="00FC7C21">
        <w:trPr>
          <w:trHeight w:val="183"/>
        </w:trPr>
        <w:tc>
          <w:tcPr>
            <w:tcW w:w="1180" w:type="dxa"/>
            <w:tcBorders>
              <w:top w:val="nil"/>
              <w:bottom w:val="nil"/>
            </w:tcBorders>
          </w:tcPr>
          <w:p w14:paraId="7322681D" w14:textId="77777777" w:rsidR="00FC0EAB" w:rsidRDefault="00FC0EAB" w:rsidP="00FC7C21">
            <w:pPr>
              <w:pStyle w:val="TableParagraph"/>
              <w:spacing w:line="164" w:lineRule="exact"/>
              <w:ind w:left="60" w:right="50"/>
              <w:rPr>
                <w:sz w:val="16"/>
              </w:rPr>
            </w:pPr>
            <w:r>
              <w:rPr>
                <w:sz w:val="16"/>
              </w:rPr>
              <w:t>024096</w:t>
            </w:r>
          </w:p>
        </w:tc>
        <w:tc>
          <w:tcPr>
            <w:tcW w:w="1200" w:type="dxa"/>
            <w:tcBorders>
              <w:top w:val="nil"/>
              <w:bottom w:val="nil"/>
            </w:tcBorders>
          </w:tcPr>
          <w:p w14:paraId="0A010A43" w14:textId="77777777" w:rsidR="00FC0EAB" w:rsidRDefault="00FC0EAB" w:rsidP="00FC7C21">
            <w:pPr>
              <w:pStyle w:val="TableParagraph"/>
              <w:spacing w:line="164" w:lineRule="exact"/>
              <w:ind w:left="86" w:right="76"/>
              <w:rPr>
                <w:sz w:val="16"/>
              </w:rPr>
            </w:pPr>
            <w:r>
              <w:rPr>
                <w:sz w:val="16"/>
              </w:rPr>
              <w:t>019077</w:t>
            </w:r>
          </w:p>
        </w:tc>
        <w:tc>
          <w:tcPr>
            <w:tcW w:w="1600" w:type="dxa"/>
            <w:tcBorders>
              <w:top w:val="nil"/>
              <w:bottom w:val="nil"/>
            </w:tcBorders>
          </w:tcPr>
          <w:p w14:paraId="64F36B34" w14:textId="77777777" w:rsidR="00FC0EAB" w:rsidRDefault="00FC0EAB" w:rsidP="00FC7C21">
            <w:pPr>
              <w:pStyle w:val="TableParagraph"/>
              <w:spacing w:line="164" w:lineRule="exact"/>
              <w:ind w:left="47" w:right="37"/>
              <w:rPr>
                <w:sz w:val="16"/>
              </w:rPr>
            </w:pPr>
            <w:r>
              <w:rPr>
                <w:sz w:val="16"/>
              </w:rPr>
              <w:t>009318</w:t>
            </w:r>
            <w:r>
              <w:rPr>
                <w:spacing w:val="-6"/>
                <w:sz w:val="16"/>
              </w:rPr>
              <w:t xml:space="preserve"> </w:t>
            </w:r>
            <w:r>
              <w:rPr>
                <w:sz w:val="16"/>
              </w:rPr>
              <w:t>-</w:t>
            </w:r>
            <w:r>
              <w:rPr>
                <w:spacing w:val="-6"/>
                <w:sz w:val="16"/>
              </w:rPr>
              <w:t xml:space="preserve"> </w:t>
            </w:r>
            <w:r>
              <w:rPr>
                <w:sz w:val="16"/>
              </w:rPr>
              <w:t>01/12/2020</w:t>
            </w:r>
          </w:p>
        </w:tc>
        <w:tc>
          <w:tcPr>
            <w:tcW w:w="800" w:type="dxa"/>
            <w:tcBorders>
              <w:top w:val="nil"/>
              <w:bottom w:val="nil"/>
            </w:tcBorders>
          </w:tcPr>
          <w:p w14:paraId="696492F0" w14:textId="77777777" w:rsidR="00FC0EAB" w:rsidRDefault="00FC0EAB" w:rsidP="00FC7C21">
            <w:pPr>
              <w:pStyle w:val="TableParagraph"/>
              <w:spacing w:line="164" w:lineRule="exact"/>
              <w:ind w:left="139" w:right="130"/>
              <w:rPr>
                <w:sz w:val="16"/>
              </w:rPr>
            </w:pPr>
            <w:r>
              <w:rPr>
                <w:sz w:val="16"/>
              </w:rPr>
              <w:t>78</w:t>
            </w:r>
          </w:p>
        </w:tc>
        <w:tc>
          <w:tcPr>
            <w:tcW w:w="3200" w:type="dxa"/>
            <w:tcBorders>
              <w:top w:val="nil"/>
              <w:bottom w:val="nil"/>
            </w:tcBorders>
          </w:tcPr>
          <w:p w14:paraId="5265F45A"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2C5C0181" w14:textId="77777777" w:rsidR="00FC0EAB" w:rsidRDefault="00FC0EAB" w:rsidP="00FC7C21">
            <w:pPr>
              <w:pStyle w:val="TableParagraph"/>
              <w:spacing w:line="164" w:lineRule="exact"/>
              <w:ind w:left="83" w:right="34"/>
              <w:rPr>
                <w:sz w:val="16"/>
              </w:rPr>
            </w:pPr>
            <w:r>
              <w:rPr>
                <w:sz w:val="16"/>
              </w:rPr>
              <w:t>1655</w:t>
            </w:r>
          </w:p>
        </w:tc>
        <w:tc>
          <w:tcPr>
            <w:tcW w:w="1000" w:type="dxa"/>
            <w:tcBorders>
              <w:top w:val="nil"/>
              <w:bottom w:val="nil"/>
            </w:tcBorders>
          </w:tcPr>
          <w:p w14:paraId="60B27F6A"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3ACEDF46"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2D584B22" w14:textId="77777777" w:rsidR="00FC0EAB" w:rsidRDefault="00FC0EAB" w:rsidP="00FC7C21">
            <w:pPr>
              <w:pStyle w:val="TableParagraph"/>
              <w:spacing w:line="164" w:lineRule="exact"/>
              <w:ind w:left="69" w:right="59"/>
              <w:rPr>
                <w:sz w:val="16"/>
              </w:rPr>
            </w:pPr>
            <w:r>
              <w:rPr>
                <w:sz w:val="16"/>
              </w:rPr>
              <w:t>09/12/</w:t>
            </w:r>
            <w:r w:rsidR="00255652">
              <w:rPr>
                <w:sz w:val="16"/>
              </w:rPr>
              <w:t>2024</w:t>
            </w:r>
          </w:p>
        </w:tc>
        <w:tc>
          <w:tcPr>
            <w:tcW w:w="1200" w:type="dxa"/>
            <w:tcBorders>
              <w:top w:val="nil"/>
              <w:bottom w:val="nil"/>
            </w:tcBorders>
          </w:tcPr>
          <w:p w14:paraId="2F4734DD" w14:textId="77777777" w:rsidR="00FC0EAB" w:rsidRDefault="00FC0EAB" w:rsidP="00FC7C21">
            <w:pPr>
              <w:pStyle w:val="TableParagraph"/>
              <w:spacing w:line="164" w:lineRule="exact"/>
              <w:ind w:right="27"/>
              <w:jc w:val="right"/>
              <w:rPr>
                <w:sz w:val="16"/>
              </w:rPr>
            </w:pPr>
            <w:r>
              <w:rPr>
                <w:sz w:val="16"/>
              </w:rPr>
              <w:t>22.683,85</w:t>
            </w:r>
          </w:p>
        </w:tc>
        <w:tc>
          <w:tcPr>
            <w:tcW w:w="1200" w:type="dxa"/>
            <w:tcBorders>
              <w:top w:val="nil"/>
              <w:bottom w:val="nil"/>
            </w:tcBorders>
          </w:tcPr>
          <w:p w14:paraId="59C3D022" w14:textId="77777777" w:rsidR="00FC0EAB" w:rsidRDefault="00FC0EAB" w:rsidP="00FC7C21">
            <w:pPr>
              <w:pStyle w:val="TableParagraph"/>
              <w:spacing w:line="164" w:lineRule="exact"/>
              <w:ind w:right="27"/>
              <w:jc w:val="right"/>
              <w:rPr>
                <w:sz w:val="16"/>
              </w:rPr>
            </w:pPr>
            <w:r>
              <w:rPr>
                <w:sz w:val="16"/>
              </w:rPr>
              <w:t>396,97</w:t>
            </w:r>
          </w:p>
        </w:tc>
        <w:tc>
          <w:tcPr>
            <w:tcW w:w="1200" w:type="dxa"/>
            <w:tcBorders>
              <w:top w:val="nil"/>
              <w:bottom w:val="nil"/>
            </w:tcBorders>
          </w:tcPr>
          <w:p w14:paraId="48149DFD" w14:textId="77777777" w:rsidR="00FC0EAB" w:rsidRDefault="00FC0EAB" w:rsidP="00FC7C21">
            <w:pPr>
              <w:pStyle w:val="TableParagraph"/>
              <w:spacing w:line="164" w:lineRule="exact"/>
              <w:ind w:right="27"/>
              <w:jc w:val="right"/>
              <w:rPr>
                <w:sz w:val="16"/>
              </w:rPr>
            </w:pPr>
            <w:r>
              <w:rPr>
                <w:sz w:val="16"/>
              </w:rPr>
              <w:t>22.286,88</w:t>
            </w:r>
          </w:p>
        </w:tc>
      </w:tr>
      <w:tr w:rsidR="00FC0EAB" w14:paraId="728A1429" w14:textId="77777777" w:rsidTr="00FC7C21">
        <w:trPr>
          <w:trHeight w:val="204"/>
        </w:trPr>
        <w:tc>
          <w:tcPr>
            <w:tcW w:w="1180" w:type="dxa"/>
            <w:tcBorders>
              <w:top w:val="nil"/>
              <w:bottom w:val="nil"/>
            </w:tcBorders>
          </w:tcPr>
          <w:p w14:paraId="79A767C8" w14:textId="77777777" w:rsidR="00FC0EAB" w:rsidRDefault="00FC0EAB" w:rsidP="00FC7C21">
            <w:pPr>
              <w:pStyle w:val="TableParagraph"/>
              <w:rPr>
                <w:sz w:val="14"/>
              </w:rPr>
            </w:pPr>
          </w:p>
        </w:tc>
        <w:tc>
          <w:tcPr>
            <w:tcW w:w="1200" w:type="dxa"/>
            <w:tcBorders>
              <w:top w:val="nil"/>
              <w:bottom w:val="nil"/>
            </w:tcBorders>
          </w:tcPr>
          <w:p w14:paraId="264549C9" w14:textId="77777777" w:rsidR="00FC0EAB" w:rsidRDefault="00FC0EAB" w:rsidP="00FC7C21">
            <w:pPr>
              <w:pStyle w:val="TableParagraph"/>
              <w:rPr>
                <w:sz w:val="14"/>
              </w:rPr>
            </w:pPr>
          </w:p>
        </w:tc>
        <w:tc>
          <w:tcPr>
            <w:tcW w:w="1600" w:type="dxa"/>
            <w:tcBorders>
              <w:top w:val="nil"/>
              <w:bottom w:val="nil"/>
            </w:tcBorders>
          </w:tcPr>
          <w:p w14:paraId="4B2C6DAC" w14:textId="77777777" w:rsidR="00FC0EAB" w:rsidRDefault="00FC0EAB" w:rsidP="00FC7C21">
            <w:pPr>
              <w:pStyle w:val="TableParagraph"/>
              <w:rPr>
                <w:sz w:val="14"/>
              </w:rPr>
            </w:pPr>
          </w:p>
        </w:tc>
        <w:tc>
          <w:tcPr>
            <w:tcW w:w="800" w:type="dxa"/>
            <w:tcBorders>
              <w:top w:val="nil"/>
              <w:bottom w:val="nil"/>
            </w:tcBorders>
          </w:tcPr>
          <w:p w14:paraId="02784E88" w14:textId="77777777" w:rsidR="00FC0EAB" w:rsidRDefault="00FC0EAB" w:rsidP="00FC7C21">
            <w:pPr>
              <w:pStyle w:val="TableParagraph"/>
              <w:rPr>
                <w:sz w:val="14"/>
              </w:rPr>
            </w:pPr>
          </w:p>
        </w:tc>
        <w:tc>
          <w:tcPr>
            <w:tcW w:w="3200" w:type="dxa"/>
            <w:tcBorders>
              <w:top w:val="nil"/>
              <w:bottom w:val="nil"/>
            </w:tcBorders>
          </w:tcPr>
          <w:p w14:paraId="5C697239" w14:textId="77777777" w:rsidR="00FC0EAB" w:rsidRDefault="00FC0EAB" w:rsidP="00FC7C21">
            <w:pPr>
              <w:pStyle w:val="TableParagraph"/>
              <w:spacing w:line="181" w:lineRule="exact"/>
              <w:ind w:left="40"/>
              <w:rPr>
                <w:sz w:val="16"/>
              </w:rPr>
            </w:pPr>
            <w:r>
              <w:rPr>
                <w:sz w:val="16"/>
              </w:rPr>
              <w:t>CONTRATE</w:t>
            </w:r>
          </w:p>
        </w:tc>
        <w:tc>
          <w:tcPr>
            <w:tcW w:w="1400" w:type="dxa"/>
            <w:tcBorders>
              <w:top w:val="nil"/>
              <w:bottom w:val="nil"/>
            </w:tcBorders>
          </w:tcPr>
          <w:p w14:paraId="544FE51A" w14:textId="77777777" w:rsidR="00FC0EAB" w:rsidRDefault="00FC0EAB" w:rsidP="00FC7C21">
            <w:pPr>
              <w:pStyle w:val="TableParagraph"/>
              <w:rPr>
                <w:sz w:val="14"/>
              </w:rPr>
            </w:pPr>
          </w:p>
        </w:tc>
        <w:tc>
          <w:tcPr>
            <w:tcW w:w="1000" w:type="dxa"/>
            <w:tcBorders>
              <w:top w:val="nil"/>
              <w:bottom w:val="nil"/>
            </w:tcBorders>
          </w:tcPr>
          <w:p w14:paraId="1814F29C" w14:textId="77777777" w:rsidR="00FC0EAB" w:rsidRDefault="00FC0EAB" w:rsidP="00FC7C21">
            <w:pPr>
              <w:pStyle w:val="TableParagraph"/>
              <w:rPr>
                <w:sz w:val="14"/>
              </w:rPr>
            </w:pPr>
          </w:p>
        </w:tc>
        <w:tc>
          <w:tcPr>
            <w:tcW w:w="1040" w:type="dxa"/>
            <w:tcBorders>
              <w:top w:val="nil"/>
              <w:bottom w:val="nil"/>
            </w:tcBorders>
          </w:tcPr>
          <w:p w14:paraId="76AC0E2E" w14:textId="77777777" w:rsidR="00FC0EAB" w:rsidRDefault="00FC0EAB" w:rsidP="00FC7C21">
            <w:pPr>
              <w:pStyle w:val="TableParagraph"/>
              <w:rPr>
                <w:sz w:val="14"/>
              </w:rPr>
            </w:pPr>
          </w:p>
        </w:tc>
        <w:tc>
          <w:tcPr>
            <w:tcW w:w="980" w:type="dxa"/>
            <w:tcBorders>
              <w:top w:val="nil"/>
              <w:bottom w:val="nil"/>
            </w:tcBorders>
          </w:tcPr>
          <w:p w14:paraId="41A8EDCD" w14:textId="77777777" w:rsidR="00FC0EAB" w:rsidRDefault="00FC0EAB" w:rsidP="00FC7C21">
            <w:pPr>
              <w:pStyle w:val="TableParagraph"/>
              <w:rPr>
                <w:sz w:val="14"/>
              </w:rPr>
            </w:pPr>
          </w:p>
        </w:tc>
        <w:tc>
          <w:tcPr>
            <w:tcW w:w="1200" w:type="dxa"/>
            <w:tcBorders>
              <w:top w:val="nil"/>
              <w:bottom w:val="nil"/>
            </w:tcBorders>
          </w:tcPr>
          <w:p w14:paraId="08B7AB51" w14:textId="77777777" w:rsidR="00FC0EAB" w:rsidRDefault="00FC0EAB" w:rsidP="00FC7C21">
            <w:pPr>
              <w:pStyle w:val="TableParagraph"/>
              <w:rPr>
                <w:sz w:val="14"/>
              </w:rPr>
            </w:pPr>
          </w:p>
        </w:tc>
        <w:tc>
          <w:tcPr>
            <w:tcW w:w="1200" w:type="dxa"/>
            <w:tcBorders>
              <w:top w:val="nil"/>
              <w:bottom w:val="nil"/>
            </w:tcBorders>
          </w:tcPr>
          <w:p w14:paraId="0933EDBD" w14:textId="77777777" w:rsidR="00FC0EAB" w:rsidRDefault="00FC0EAB" w:rsidP="00FC7C21">
            <w:pPr>
              <w:pStyle w:val="TableParagraph"/>
              <w:rPr>
                <w:sz w:val="14"/>
              </w:rPr>
            </w:pPr>
          </w:p>
        </w:tc>
        <w:tc>
          <w:tcPr>
            <w:tcW w:w="1200" w:type="dxa"/>
            <w:tcBorders>
              <w:top w:val="nil"/>
              <w:bottom w:val="nil"/>
            </w:tcBorders>
          </w:tcPr>
          <w:p w14:paraId="28341EB0" w14:textId="77777777" w:rsidR="00FC0EAB" w:rsidRDefault="00FC0EAB" w:rsidP="00FC7C21">
            <w:pPr>
              <w:pStyle w:val="TableParagraph"/>
              <w:rPr>
                <w:sz w:val="14"/>
              </w:rPr>
            </w:pPr>
          </w:p>
        </w:tc>
      </w:tr>
      <w:tr w:rsidR="00FC0EAB" w14:paraId="696E9A48" w14:textId="77777777" w:rsidTr="00FC7C21">
        <w:trPr>
          <w:trHeight w:val="253"/>
        </w:trPr>
        <w:tc>
          <w:tcPr>
            <w:tcW w:w="1180" w:type="dxa"/>
            <w:tcBorders>
              <w:top w:val="nil"/>
              <w:bottom w:val="nil"/>
            </w:tcBorders>
          </w:tcPr>
          <w:p w14:paraId="36345B03" w14:textId="77777777" w:rsidR="00FC0EAB" w:rsidRDefault="00FC0EAB" w:rsidP="00FC7C21">
            <w:pPr>
              <w:pStyle w:val="TableParagraph"/>
              <w:spacing w:before="18"/>
              <w:ind w:left="60" w:right="50"/>
              <w:rPr>
                <w:sz w:val="16"/>
              </w:rPr>
            </w:pPr>
            <w:r>
              <w:rPr>
                <w:sz w:val="16"/>
              </w:rPr>
              <w:t>024724</w:t>
            </w:r>
          </w:p>
        </w:tc>
        <w:tc>
          <w:tcPr>
            <w:tcW w:w="1200" w:type="dxa"/>
            <w:tcBorders>
              <w:top w:val="nil"/>
              <w:bottom w:val="nil"/>
            </w:tcBorders>
          </w:tcPr>
          <w:p w14:paraId="11944E25" w14:textId="77777777" w:rsidR="00FC0EAB" w:rsidRDefault="00FC0EAB" w:rsidP="00FC7C21">
            <w:pPr>
              <w:pStyle w:val="TableParagraph"/>
              <w:spacing w:before="18"/>
              <w:ind w:left="86" w:right="76"/>
              <w:rPr>
                <w:sz w:val="16"/>
              </w:rPr>
            </w:pPr>
            <w:r>
              <w:rPr>
                <w:sz w:val="16"/>
              </w:rPr>
              <w:t>024160</w:t>
            </w:r>
          </w:p>
        </w:tc>
        <w:tc>
          <w:tcPr>
            <w:tcW w:w="1600" w:type="dxa"/>
            <w:tcBorders>
              <w:top w:val="nil"/>
              <w:bottom w:val="nil"/>
            </w:tcBorders>
          </w:tcPr>
          <w:p w14:paraId="0186A2EF" w14:textId="77777777" w:rsidR="00FC0EAB" w:rsidRDefault="00FC0EAB" w:rsidP="00FC7C21">
            <w:pPr>
              <w:pStyle w:val="TableParagraph"/>
              <w:spacing w:before="18"/>
              <w:ind w:left="47" w:right="37"/>
              <w:rPr>
                <w:sz w:val="16"/>
              </w:rPr>
            </w:pPr>
            <w:r>
              <w:rPr>
                <w:sz w:val="16"/>
              </w:rPr>
              <w:t>011341</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252554DC" w14:textId="77777777" w:rsidR="00FC0EAB" w:rsidRDefault="00FC0EAB" w:rsidP="00FC7C21">
            <w:pPr>
              <w:pStyle w:val="TableParagraph"/>
              <w:spacing w:before="18"/>
              <w:ind w:left="139" w:right="129"/>
              <w:rPr>
                <w:sz w:val="16"/>
              </w:rPr>
            </w:pPr>
            <w:r>
              <w:rPr>
                <w:sz w:val="16"/>
              </w:rPr>
              <w:t>194</w:t>
            </w:r>
          </w:p>
        </w:tc>
        <w:tc>
          <w:tcPr>
            <w:tcW w:w="3200" w:type="dxa"/>
            <w:tcBorders>
              <w:top w:val="nil"/>
              <w:bottom w:val="nil"/>
            </w:tcBorders>
          </w:tcPr>
          <w:p w14:paraId="243551F1" w14:textId="77777777" w:rsidR="00FC0EAB" w:rsidRDefault="00FC0EAB" w:rsidP="00FC7C21">
            <w:pPr>
              <w:pStyle w:val="TableParagraph"/>
              <w:spacing w:before="18"/>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p>
        </w:tc>
        <w:tc>
          <w:tcPr>
            <w:tcW w:w="1400" w:type="dxa"/>
            <w:tcBorders>
              <w:top w:val="nil"/>
              <w:bottom w:val="nil"/>
            </w:tcBorders>
          </w:tcPr>
          <w:p w14:paraId="2C955D9C" w14:textId="77777777" w:rsidR="00FC0EAB" w:rsidRDefault="00FC0EAB" w:rsidP="00FC7C21">
            <w:pPr>
              <w:pStyle w:val="TableParagraph"/>
              <w:spacing w:before="18"/>
              <w:ind w:left="83" w:right="33"/>
              <w:rPr>
                <w:sz w:val="16"/>
              </w:rPr>
            </w:pPr>
            <w:r>
              <w:rPr>
                <w:sz w:val="16"/>
              </w:rPr>
              <w:t>24160</w:t>
            </w:r>
          </w:p>
        </w:tc>
        <w:tc>
          <w:tcPr>
            <w:tcW w:w="1000" w:type="dxa"/>
            <w:tcBorders>
              <w:top w:val="nil"/>
              <w:bottom w:val="nil"/>
            </w:tcBorders>
          </w:tcPr>
          <w:p w14:paraId="7934FDB3" w14:textId="77777777" w:rsidR="00FC0EAB" w:rsidRDefault="00FC0EAB" w:rsidP="00FC7C21">
            <w:pPr>
              <w:pStyle w:val="TableParagraph"/>
              <w:spacing w:before="18"/>
              <w:ind w:left="184"/>
              <w:rPr>
                <w:sz w:val="16"/>
              </w:rPr>
            </w:pPr>
            <w:r>
              <w:rPr>
                <w:sz w:val="16"/>
              </w:rPr>
              <w:t>18.317-2</w:t>
            </w:r>
          </w:p>
        </w:tc>
        <w:tc>
          <w:tcPr>
            <w:tcW w:w="1040" w:type="dxa"/>
            <w:tcBorders>
              <w:top w:val="nil"/>
              <w:bottom w:val="nil"/>
            </w:tcBorders>
          </w:tcPr>
          <w:p w14:paraId="00F5C44A" w14:textId="77777777" w:rsidR="00FC0EAB" w:rsidRDefault="00FC0EAB" w:rsidP="00FC7C21">
            <w:pPr>
              <w:pStyle w:val="TableParagraph"/>
              <w:spacing w:before="18"/>
              <w:ind w:left="10"/>
              <w:rPr>
                <w:sz w:val="16"/>
              </w:rPr>
            </w:pPr>
            <w:r>
              <w:rPr>
                <w:sz w:val="16"/>
              </w:rPr>
              <w:t>0</w:t>
            </w:r>
          </w:p>
        </w:tc>
        <w:tc>
          <w:tcPr>
            <w:tcW w:w="980" w:type="dxa"/>
            <w:tcBorders>
              <w:top w:val="nil"/>
              <w:bottom w:val="nil"/>
            </w:tcBorders>
          </w:tcPr>
          <w:p w14:paraId="6F77F750" w14:textId="77777777" w:rsidR="00FC0EAB" w:rsidRDefault="00FC0EAB" w:rsidP="00FC7C21">
            <w:pPr>
              <w:pStyle w:val="TableParagraph"/>
              <w:spacing w:before="18"/>
              <w:ind w:left="69" w:right="59"/>
              <w:rPr>
                <w:sz w:val="16"/>
              </w:rPr>
            </w:pPr>
            <w:r>
              <w:rPr>
                <w:sz w:val="16"/>
              </w:rPr>
              <w:t>09/12/</w:t>
            </w:r>
            <w:r w:rsidR="00255652">
              <w:rPr>
                <w:sz w:val="16"/>
              </w:rPr>
              <w:t>2024</w:t>
            </w:r>
          </w:p>
        </w:tc>
        <w:tc>
          <w:tcPr>
            <w:tcW w:w="1200" w:type="dxa"/>
            <w:tcBorders>
              <w:top w:val="nil"/>
              <w:bottom w:val="nil"/>
            </w:tcBorders>
          </w:tcPr>
          <w:p w14:paraId="6857AD40" w14:textId="77777777" w:rsidR="00FC0EAB" w:rsidRDefault="00FC0EAB" w:rsidP="00FC7C21">
            <w:pPr>
              <w:pStyle w:val="TableParagraph"/>
              <w:spacing w:before="18"/>
              <w:ind w:right="27"/>
              <w:jc w:val="right"/>
              <w:rPr>
                <w:sz w:val="16"/>
              </w:rPr>
            </w:pPr>
            <w:r>
              <w:rPr>
                <w:sz w:val="16"/>
              </w:rPr>
              <w:t>10,45</w:t>
            </w:r>
          </w:p>
        </w:tc>
        <w:tc>
          <w:tcPr>
            <w:tcW w:w="1200" w:type="dxa"/>
            <w:tcBorders>
              <w:top w:val="nil"/>
              <w:bottom w:val="nil"/>
            </w:tcBorders>
          </w:tcPr>
          <w:p w14:paraId="069E58EE" w14:textId="77777777" w:rsidR="00FC0EAB" w:rsidRDefault="00FC0EAB" w:rsidP="00FC7C21">
            <w:pPr>
              <w:pStyle w:val="TableParagraph"/>
              <w:spacing w:before="18"/>
              <w:ind w:right="27"/>
              <w:jc w:val="right"/>
              <w:rPr>
                <w:sz w:val="16"/>
              </w:rPr>
            </w:pPr>
            <w:r>
              <w:rPr>
                <w:sz w:val="16"/>
              </w:rPr>
              <w:t>0,00</w:t>
            </w:r>
          </w:p>
        </w:tc>
        <w:tc>
          <w:tcPr>
            <w:tcW w:w="1200" w:type="dxa"/>
            <w:tcBorders>
              <w:top w:val="nil"/>
              <w:bottom w:val="nil"/>
            </w:tcBorders>
          </w:tcPr>
          <w:p w14:paraId="03C64C6D" w14:textId="77777777" w:rsidR="00FC0EAB" w:rsidRDefault="00FC0EAB" w:rsidP="00FC7C21">
            <w:pPr>
              <w:pStyle w:val="TableParagraph"/>
              <w:spacing w:before="18"/>
              <w:ind w:right="27"/>
              <w:jc w:val="right"/>
              <w:rPr>
                <w:sz w:val="16"/>
              </w:rPr>
            </w:pPr>
            <w:r>
              <w:rPr>
                <w:sz w:val="16"/>
              </w:rPr>
              <w:t>10,45</w:t>
            </w:r>
          </w:p>
        </w:tc>
      </w:tr>
      <w:tr w:rsidR="00FC0EAB" w14:paraId="27B67AB3" w14:textId="77777777" w:rsidTr="00FC7C21">
        <w:trPr>
          <w:trHeight w:val="254"/>
        </w:trPr>
        <w:tc>
          <w:tcPr>
            <w:tcW w:w="1180" w:type="dxa"/>
            <w:tcBorders>
              <w:top w:val="nil"/>
              <w:bottom w:val="nil"/>
            </w:tcBorders>
          </w:tcPr>
          <w:p w14:paraId="5321AE32" w14:textId="77777777" w:rsidR="00FC0EAB" w:rsidRDefault="00FC0EAB" w:rsidP="00FC7C21">
            <w:pPr>
              <w:pStyle w:val="TableParagraph"/>
              <w:spacing w:before="45"/>
              <w:ind w:left="60" w:right="50"/>
              <w:rPr>
                <w:sz w:val="16"/>
              </w:rPr>
            </w:pPr>
            <w:r>
              <w:rPr>
                <w:sz w:val="16"/>
              </w:rPr>
              <w:t>024711</w:t>
            </w:r>
          </w:p>
        </w:tc>
        <w:tc>
          <w:tcPr>
            <w:tcW w:w="1200" w:type="dxa"/>
            <w:tcBorders>
              <w:top w:val="nil"/>
              <w:bottom w:val="nil"/>
            </w:tcBorders>
          </w:tcPr>
          <w:p w14:paraId="4E249F89" w14:textId="77777777" w:rsidR="00FC0EAB" w:rsidRDefault="00FC0EAB" w:rsidP="00FC7C21">
            <w:pPr>
              <w:pStyle w:val="TableParagraph"/>
              <w:spacing w:before="45"/>
              <w:ind w:left="86" w:right="76"/>
              <w:rPr>
                <w:sz w:val="16"/>
              </w:rPr>
            </w:pPr>
            <w:r>
              <w:rPr>
                <w:sz w:val="16"/>
              </w:rPr>
              <w:t>024145</w:t>
            </w:r>
          </w:p>
        </w:tc>
        <w:tc>
          <w:tcPr>
            <w:tcW w:w="1600" w:type="dxa"/>
            <w:tcBorders>
              <w:top w:val="nil"/>
              <w:bottom w:val="nil"/>
            </w:tcBorders>
          </w:tcPr>
          <w:p w14:paraId="6E092FC5" w14:textId="77777777" w:rsidR="00FC0EAB" w:rsidRDefault="00FC0EAB" w:rsidP="00FC7C21">
            <w:pPr>
              <w:pStyle w:val="TableParagraph"/>
              <w:spacing w:before="45"/>
              <w:ind w:left="47" w:right="37"/>
              <w:rPr>
                <w:sz w:val="16"/>
              </w:rPr>
            </w:pPr>
            <w:r>
              <w:rPr>
                <w:sz w:val="16"/>
              </w:rPr>
              <w:t>011341</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717A9312" w14:textId="77777777" w:rsidR="00FC0EAB" w:rsidRDefault="00FC0EAB" w:rsidP="00FC7C21">
            <w:pPr>
              <w:pStyle w:val="TableParagraph"/>
              <w:spacing w:before="45"/>
              <w:ind w:left="139" w:right="129"/>
              <w:rPr>
                <w:sz w:val="16"/>
              </w:rPr>
            </w:pPr>
            <w:r>
              <w:rPr>
                <w:sz w:val="16"/>
              </w:rPr>
              <w:t>194</w:t>
            </w:r>
          </w:p>
        </w:tc>
        <w:tc>
          <w:tcPr>
            <w:tcW w:w="3200" w:type="dxa"/>
            <w:tcBorders>
              <w:top w:val="nil"/>
              <w:bottom w:val="nil"/>
            </w:tcBorders>
          </w:tcPr>
          <w:p w14:paraId="06691925" w14:textId="77777777" w:rsidR="00FC0EAB" w:rsidRDefault="00FC0EAB"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p>
        </w:tc>
        <w:tc>
          <w:tcPr>
            <w:tcW w:w="1400" w:type="dxa"/>
            <w:tcBorders>
              <w:top w:val="nil"/>
              <w:bottom w:val="nil"/>
            </w:tcBorders>
          </w:tcPr>
          <w:p w14:paraId="08F660CF" w14:textId="77777777" w:rsidR="00FC0EAB" w:rsidRDefault="00FC0EAB" w:rsidP="00FC7C21">
            <w:pPr>
              <w:pStyle w:val="TableParagraph"/>
              <w:spacing w:before="45"/>
              <w:ind w:left="83" w:right="33"/>
              <w:rPr>
                <w:sz w:val="16"/>
              </w:rPr>
            </w:pPr>
            <w:r>
              <w:rPr>
                <w:sz w:val="16"/>
              </w:rPr>
              <w:t>24145</w:t>
            </w:r>
          </w:p>
        </w:tc>
        <w:tc>
          <w:tcPr>
            <w:tcW w:w="1000" w:type="dxa"/>
            <w:tcBorders>
              <w:top w:val="nil"/>
              <w:bottom w:val="nil"/>
            </w:tcBorders>
          </w:tcPr>
          <w:p w14:paraId="6EEC99CC"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05D51495"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5A835A24" w14:textId="77777777" w:rsidR="00FC0EAB" w:rsidRDefault="00FC0EAB" w:rsidP="00FC7C21">
            <w:pPr>
              <w:pStyle w:val="TableParagraph"/>
              <w:spacing w:before="45"/>
              <w:ind w:left="69" w:right="59"/>
              <w:rPr>
                <w:sz w:val="16"/>
              </w:rPr>
            </w:pPr>
            <w:r>
              <w:rPr>
                <w:sz w:val="16"/>
              </w:rPr>
              <w:t>09/12/</w:t>
            </w:r>
            <w:r w:rsidR="00255652">
              <w:rPr>
                <w:sz w:val="16"/>
              </w:rPr>
              <w:t>2024</w:t>
            </w:r>
          </w:p>
        </w:tc>
        <w:tc>
          <w:tcPr>
            <w:tcW w:w="1200" w:type="dxa"/>
            <w:tcBorders>
              <w:top w:val="nil"/>
              <w:bottom w:val="nil"/>
            </w:tcBorders>
          </w:tcPr>
          <w:p w14:paraId="7C25F1E3" w14:textId="77777777" w:rsidR="00FC0EAB" w:rsidRDefault="00FC0EAB" w:rsidP="00FC7C21">
            <w:pPr>
              <w:pStyle w:val="TableParagraph"/>
              <w:spacing w:before="45"/>
              <w:ind w:right="27"/>
              <w:jc w:val="right"/>
              <w:rPr>
                <w:sz w:val="16"/>
              </w:rPr>
            </w:pPr>
            <w:r>
              <w:rPr>
                <w:sz w:val="16"/>
              </w:rPr>
              <w:t>41,80</w:t>
            </w:r>
          </w:p>
        </w:tc>
        <w:tc>
          <w:tcPr>
            <w:tcW w:w="1200" w:type="dxa"/>
            <w:tcBorders>
              <w:top w:val="nil"/>
              <w:bottom w:val="nil"/>
            </w:tcBorders>
          </w:tcPr>
          <w:p w14:paraId="56BD975C"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4264950A" w14:textId="77777777" w:rsidR="00FC0EAB" w:rsidRDefault="00FC0EAB" w:rsidP="00FC7C21">
            <w:pPr>
              <w:pStyle w:val="TableParagraph"/>
              <w:spacing w:before="45"/>
              <w:ind w:right="27"/>
              <w:jc w:val="right"/>
              <w:rPr>
                <w:sz w:val="16"/>
              </w:rPr>
            </w:pPr>
            <w:r>
              <w:rPr>
                <w:sz w:val="16"/>
              </w:rPr>
              <w:t>41,80</w:t>
            </w:r>
          </w:p>
        </w:tc>
      </w:tr>
      <w:tr w:rsidR="00FC0EAB" w14:paraId="72759C9D" w14:textId="77777777" w:rsidTr="00FC7C21">
        <w:trPr>
          <w:trHeight w:val="385"/>
        </w:trPr>
        <w:tc>
          <w:tcPr>
            <w:tcW w:w="1180" w:type="dxa"/>
            <w:tcBorders>
              <w:top w:val="nil"/>
              <w:bottom w:val="nil"/>
            </w:tcBorders>
          </w:tcPr>
          <w:p w14:paraId="1E8DE53E" w14:textId="77777777" w:rsidR="00FC0EAB" w:rsidRDefault="00FC0EAB" w:rsidP="00FC7C21">
            <w:pPr>
              <w:pStyle w:val="TableParagraph"/>
              <w:spacing w:before="111"/>
              <w:ind w:left="60" w:right="50"/>
              <w:rPr>
                <w:sz w:val="16"/>
              </w:rPr>
            </w:pPr>
            <w:r>
              <w:rPr>
                <w:sz w:val="16"/>
              </w:rPr>
              <w:t>024112</w:t>
            </w:r>
          </w:p>
        </w:tc>
        <w:tc>
          <w:tcPr>
            <w:tcW w:w="1200" w:type="dxa"/>
            <w:tcBorders>
              <w:top w:val="nil"/>
              <w:bottom w:val="nil"/>
            </w:tcBorders>
          </w:tcPr>
          <w:p w14:paraId="44A0488D" w14:textId="77777777" w:rsidR="00FC0EAB" w:rsidRDefault="00FC0EAB" w:rsidP="00FC7C21">
            <w:pPr>
              <w:pStyle w:val="TableParagraph"/>
              <w:spacing w:before="111"/>
              <w:ind w:left="86" w:right="76"/>
              <w:rPr>
                <w:sz w:val="16"/>
              </w:rPr>
            </w:pPr>
            <w:r>
              <w:rPr>
                <w:sz w:val="16"/>
              </w:rPr>
              <w:t>023269</w:t>
            </w:r>
          </w:p>
        </w:tc>
        <w:tc>
          <w:tcPr>
            <w:tcW w:w="1600" w:type="dxa"/>
            <w:tcBorders>
              <w:top w:val="nil"/>
              <w:bottom w:val="nil"/>
            </w:tcBorders>
          </w:tcPr>
          <w:p w14:paraId="540C1892" w14:textId="77777777" w:rsidR="00FC0EAB" w:rsidRDefault="00FC0EAB" w:rsidP="00FC7C21">
            <w:pPr>
              <w:pStyle w:val="TableParagraph"/>
              <w:spacing w:before="111"/>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6F178096" w14:textId="77777777" w:rsidR="00FC0EAB" w:rsidRDefault="00FC0EAB" w:rsidP="00FC7C21">
            <w:pPr>
              <w:pStyle w:val="TableParagraph"/>
              <w:spacing w:before="111"/>
              <w:ind w:left="139" w:right="129"/>
              <w:rPr>
                <w:sz w:val="16"/>
              </w:rPr>
            </w:pPr>
            <w:r>
              <w:rPr>
                <w:sz w:val="16"/>
              </w:rPr>
              <w:t>208</w:t>
            </w:r>
          </w:p>
        </w:tc>
        <w:tc>
          <w:tcPr>
            <w:tcW w:w="3200" w:type="dxa"/>
            <w:tcBorders>
              <w:top w:val="nil"/>
              <w:bottom w:val="nil"/>
            </w:tcBorders>
          </w:tcPr>
          <w:p w14:paraId="73ACFBBE" w14:textId="77777777" w:rsidR="00FC0EAB" w:rsidRDefault="00FC0EAB"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E428E9A" w14:textId="77777777" w:rsidR="00FC0EAB" w:rsidRDefault="00FC0EAB" w:rsidP="00FC7C21">
            <w:pPr>
              <w:pStyle w:val="TableParagraph"/>
              <w:spacing w:before="111"/>
              <w:ind w:left="83" w:right="33"/>
              <w:rPr>
                <w:sz w:val="16"/>
              </w:rPr>
            </w:pPr>
            <w:r>
              <w:rPr>
                <w:sz w:val="16"/>
              </w:rPr>
              <w:t>23269</w:t>
            </w:r>
          </w:p>
        </w:tc>
        <w:tc>
          <w:tcPr>
            <w:tcW w:w="1000" w:type="dxa"/>
            <w:tcBorders>
              <w:top w:val="nil"/>
              <w:bottom w:val="nil"/>
            </w:tcBorders>
          </w:tcPr>
          <w:p w14:paraId="6A65770B" w14:textId="77777777" w:rsidR="00FC0EAB" w:rsidRDefault="00FC0EAB" w:rsidP="00FC7C21">
            <w:pPr>
              <w:pStyle w:val="TableParagraph"/>
              <w:spacing w:before="111"/>
              <w:ind w:left="233"/>
              <w:rPr>
                <w:sz w:val="16"/>
              </w:rPr>
            </w:pPr>
            <w:r>
              <w:rPr>
                <w:sz w:val="16"/>
              </w:rPr>
              <w:t>270008</w:t>
            </w:r>
          </w:p>
        </w:tc>
        <w:tc>
          <w:tcPr>
            <w:tcW w:w="1040" w:type="dxa"/>
            <w:tcBorders>
              <w:top w:val="nil"/>
              <w:bottom w:val="nil"/>
            </w:tcBorders>
          </w:tcPr>
          <w:p w14:paraId="5194DDAD"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57091947" w14:textId="77777777" w:rsidR="00FC0EAB" w:rsidRDefault="00FC0EAB" w:rsidP="00FC7C21">
            <w:pPr>
              <w:pStyle w:val="TableParagraph"/>
              <w:spacing w:before="111"/>
              <w:ind w:left="69" w:right="59"/>
              <w:rPr>
                <w:sz w:val="16"/>
              </w:rPr>
            </w:pPr>
            <w:r>
              <w:rPr>
                <w:sz w:val="16"/>
              </w:rPr>
              <w:t>10/12/</w:t>
            </w:r>
            <w:r w:rsidR="00255652">
              <w:rPr>
                <w:sz w:val="16"/>
              </w:rPr>
              <w:t>2024</w:t>
            </w:r>
          </w:p>
        </w:tc>
        <w:tc>
          <w:tcPr>
            <w:tcW w:w="1200" w:type="dxa"/>
            <w:tcBorders>
              <w:top w:val="nil"/>
              <w:bottom w:val="nil"/>
            </w:tcBorders>
          </w:tcPr>
          <w:p w14:paraId="131B940F" w14:textId="77777777" w:rsidR="00FC0EAB" w:rsidRDefault="00FC0EAB" w:rsidP="00FC7C21">
            <w:pPr>
              <w:pStyle w:val="TableParagraph"/>
              <w:spacing w:before="111"/>
              <w:ind w:right="27"/>
              <w:jc w:val="right"/>
              <w:rPr>
                <w:sz w:val="16"/>
              </w:rPr>
            </w:pPr>
            <w:r>
              <w:rPr>
                <w:sz w:val="16"/>
              </w:rPr>
              <w:t>2.500,00</w:t>
            </w:r>
          </w:p>
        </w:tc>
        <w:tc>
          <w:tcPr>
            <w:tcW w:w="1200" w:type="dxa"/>
            <w:tcBorders>
              <w:top w:val="nil"/>
              <w:bottom w:val="nil"/>
            </w:tcBorders>
          </w:tcPr>
          <w:p w14:paraId="240BC011" w14:textId="77777777" w:rsidR="00FC0EAB" w:rsidRDefault="00FC0EAB" w:rsidP="00FC7C21">
            <w:pPr>
              <w:pStyle w:val="TableParagraph"/>
              <w:spacing w:before="111"/>
              <w:ind w:right="27"/>
              <w:jc w:val="right"/>
              <w:rPr>
                <w:sz w:val="16"/>
              </w:rPr>
            </w:pPr>
            <w:r>
              <w:rPr>
                <w:sz w:val="16"/>
              </w:rPr>
              <w:t>245,79</w:t>
            </w:r>
          </w:p>
        </w:tc>
        <w:tc>
          <w:tcPr>
            <w:tcW w:w="1200" w:type="dxa"/>
            <w:tcBorders>
              <w:top w:val="nil"/>
              <w:bottom w:val="nil"/>
            </w:tcBorders>
          </w:tcPr>
          <w:p w14:paraId="71D423FD" w14:textId="77777777" w:rsidR="00FC0EAB" w:rsidRDefault="00FC0EAB" w:rsidP="00FC7C21">
            <w:pPr>
              <w:pStyle w:val="TableParagraph"/>
              <w:spacing w:before="111"/>
              <w:ind w:right="27"/>
              <w:jc w:val="right"/>
              <w:rPr>
                <w:sz w:val="16"/>
              </w:rPr>
            </w:pPr>
            <w:r>
              <w:rPr>
                <w:sz w:val="16"/>
              </w:rPr>
              <w:t>2.254,21</w:t>
            </w:r>
          </w:p>
        </w:tc>
      </w:tr>
      <w:tr w:rsidR="00FC0EAB" w14:paraId="56A51742" w14:textId="77777777" w:rsidTr="00FC7C21">
        <w:trPr>
          <w:trHeight w:val="360"/>
        </w:trPr>
        <w:tc>
          <w:tcPr>
            <w:tcW w:w="1180" w:type="dxa"/>
            <w:tcBorders>
              <w:top w:val="nil"/>
              <w:bottom w:val="nil"/>
            </w:tcBorders>
          </w:tcPr>
          <w:p w14:paraId="25062F0B" w14:textId="77777777" w:rsidR="00FC0EAB" w:rsidRDefault="00FC0EAB" w:rsidP="00FC7C21">
            <w:pPr>
              <w:pStyle w:val="TableParagraph"/>
              <w:ind w:left="60" w:right="50"/>
              <w:rPr>
                <w:sz w:val="16"/>
              </w:rPr>
            </w:pPr>
            <w:r>
              <w:rPr>
                <w:sz w:val="16"/>
              </w:rPr>
              <w:t>024114</w:t>
            </w:r>
          </w:p>
        </w:tc>
        <w:tc>
          <w:tcPr>
            <w:tcW w:w="1200" w:type="dxa"/>
            <w:tcBorders>
              <w:top w:val="nil"/>
              <w:bottom w:val="nil"/>
            </w:tcBorders>
          </w:tcPr>
          <w:p w14:paraId="79478425" w14:textId="77777777" w:rsidR="00FC0EAB" w:rsidRDefault="00FC0EAB" w:rsidP="00FC7C21">
            <w:pPr>
              <w:pStyle w:val="TableParagraph"/>
              <w:ind w:left="86" w:right="76"/>
              <w:rPr>
                <w:sz w:val="16"/>
              </w:rPr>
            </w:pPr>
            <w:r>
              <w:rPr>
                <w:sz w:val="16"/>
              </w:rPr>
              <w:t>023263</w:t>
            </w:r>
          </w:p>
        </w:tc>
        <w:tc>
          <w:tcPr>
            <w:tcW w:w="1600" w:type="dxa"/>
            <w:tcBorders>
              <w:top w:val="nil"/>
              <w:bottom w:val="nil"/>
            </w:tcBorders>
          </w:tcPr>
          <w:p w14:paraId="47A586C3" w14:textId="77777777" w:rsidR="00FC0EAB" w:rsidRDefault="00FC0EAB" w:rsidP="00FC7C21">
            <w:pPr>
              <w:pStyle w:val="TableParagraph"/>
              <w:ind w:left="47" w:right="37"/>
              <w:rPr>
                <w:sz w:val="16"/>
              </w:rPr>
            </w:pPr>
            <w:r>
              <w:rPr>
                <w:sz w:val="16"/>
              </w:rPr>
              <w:t>010892</w:t>
            </w:r>
            <w:r>
              <w:rPr>
                <w:spacing w:val="-6"/>
                <w:sz w:val="16"/>
              </w:rPr>
              <w:t xml:space="preserve"> </w:t>
            </w:r>
            <w:r>
              <w:rPr>
                <w:sz w:val="16"/>
              </w:rPr>
              <w:t>-</w:t>
            </w:r>
            <w:r>
              <w:rPr>
                <w:spacing w:val="-6"/>
                <w:sz w:val="16"/>
              </w:rPr>
              <w:t xml:space="preserve"> </w:t>
            </w:r>
            <w:r>
              <w:rPr>
                <w:sz w:val="16"/>
              </w:rPr>
              <w:t>29/11/</w:t>
            </w:r>
            <w:r w:rsidR="00255652">
              <w:rPr>
                <w:sz w:val="16"/>
              </w:rPr>
              <w:t>2024</w:t>
            </w:r>
          </w:p>
        </w:tc>
        <w:tc>
          <w:tcPr>
            <w:tcW w:w="800" w:type="dxa"/>
            <w:tcBorders>
              <w:top w:val="nil"/>
              <w:bottom w:val="nil"/>
            </w:tcBorders>
          </w:tcPr>
          <w:p w14:paraId="342FC27A" w14:textId="77777777" w:rsidR="00FC0EAB" w:rsidRDefault="00FC0EAB" w:rsidP="00FC7C21">
            <w:pPr>
              <w:pStyle w:val="TableParagraph"/>
              <w:ind w:left="139" w:right="129"/>
              <w:rPr>
                <w:sz w:val="16"/>
              </w:rPr>
            </w:pPr>
            <w:r>
              <w:rPr>
                <w:sz w:val="16"/>
              </w:rPr>
              <w:t>235</w:t>
            </w:r>
          </w:p>
        </w:tc>
        <w:tc>
          <w:tcPr>
            <w:tcW w:w="3200" w:type="dxa"/>
            <w:tcBorders>
              <w:top w:val="nil"/>
              <w:bottom w:val="nil"/>
            </w:tcBorders>
          </w:tcPr>
          <w:p w14:paraId="2744A1C8"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EFF38DF"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703573DD" w14:textId="77777777" w:rsidR="00FC0EAB" w:rsidRDefault="00FC0EAB" w:rsidP="00FC7C21">
            <w:pPr>
              <w:pStyle w:val="TableParagraph"/>
              <w:ind w:left="83" w:right="33"/>
              <w:rPr>
                <w:sz w:val="16"/>
              </w:rPr>
            </w:pPr>
            <w:r>
              <w:rPr>
                <w:sz w:val="16"/>
              </w:rPr>
              <w:t>23263</w:t>
            </w:r>
          </w:p>
        </w:tc>
        <w:tc>
          <w:tcPr>
            <w:tcW w:w="1000" w:type="dxa"/>
            <w:tcBorders>
              <w:top w:val="nil"/>
              <w:bottom w:val="nil"/>
            </w:tcBorders>
          </w:tcPr>
          <w:p w14:paraId="4DAACF9C"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2CEB63EC"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5D651CD0" w14:textId="77777777" w:rsidR="00FC0EAB" w:rsidRDefault="00FC0EAB" w:rsidP="00FC7C21">
            <w:pPr>
              <w:pStyle w:val="TableParagraph"/>
              <w:ind w:left="69" w:right="59"/>
              <w:rPr>
                <w:sz w:val="16"/>
              </w:rPr>
            </w:pPr>
            <w:r>
              <w:rPr>
                <w:sz w:val="16"/>
              </w:rPr>
              <w:t>10/12/</w:t>
            </w:r>
            <w:r w:rsidR="00255652">
              <w:rPr>
                <w:sz w:val="16"/>
              </w:rPr>
              <w:t>2024</w:t>
            </w:r>
          </w:p>
        </w:tc>
        <w:tc>
          <w:tcPr>
            <w:tcW w:w="1200" w:type="dxa"/>
            <w:tcBorders>
              <w:top w:val="nil"/>
              <w:bottom w:val="nil"/>
            </w:tcBorders>
          </w:tcPr>
          <w:p w14:paraId="0B0F4DBA" w14:textId="77777777" w:rsidR="00FC0EAB" w:rsidRDefault="00FC0EAB" w:rsidP="00FC7C21">
            <w:pPr>
              <w:pStyle w:val="TableParagraph"/>
              <w:ind w:right="27"/>
              <w:jc w:val="right"/>
              <w:rPr>
                <w:sz w:val="16"/>
              </w:rPr>
            </w:pPr>
            <w:r>
              <w:rPr>
                <w:sz w:val="16"/>
              </w:rPr>
              <w:t>10.695,00</w:t>
            </w:r>
          </w:p>
        </w:tc>
        <w:tc>
          <w:tcPr>
            <w:tcW w:w="1200" w:type="dxa"/>
            <w:tcBorders>
              <w:top w:val="nil"/>
              <w:bottom w:val="nil"/>
            </w:tcBorders>
          </w:tcPr>
          <w:p w14:paraId="65259D34" w14:textId="77777777" w:rsidR="00FC0EAB" w:rsidRDefault="00FC0EAB" w:rsidP="00FC7C21">
            <w:pPr>
              <w:pStyle w:val="TableParagraph"/>
              <w:ind w:right="27"/>
              <w:jc w:val="right"/>
              <w:rPr>
                <w:sz w:val="16"/>
              </w:rPr>
            </w:pPr>
            <w:r>
              <w:rPr>
                <w:sz w:val="16"/>
              </w:rPr>
              <w:t>863,55</w:t>
            </w:r>
          </w:p>
        </w:tc>
        <w:tc>
          <w:tcPr>
            <w:tcW w:w="1200" w:type="dxa"/>
            <w:tcBorders>
              <w:top w:val="nil"/>
              <w:bottom w:val="nil"/>
            </w:tcBorders>
          </w:tcPr>
          <w:p w14:paraId="6F0CBC6A" w14:textId="77777777" w:rsidR="00FC0EAB" w:rsidRDefault="00FC0EAB" w:rsidP="00FC7C21">
            <w:pPr>
              <w:pStyle w:val="TableParagraph"/>
              <w:ind w:right="27"/>
              <w:jc w:val="right"/>
              <w:rPr>
                <w:sz w:val="16"/>
              </w:rPr>
            </w:pPr>
            <w:r>
              <w:rPr>
                <w:sz w:val="16"/>
              </w:rPr>
              <w:t>9.831,45</w:t>
            </w:r>
          </w:p>
        </w:tc>
      </w:tr>
      <w:tr w:rsidR="00FC0EAB" w14:paraId="6477A6CF" w14:textId="77777777" w:rsidTr="00FC7C21">
        <w:trPr>
          <w:trHeight w:val="360"/>
        </w:trPr>
        <w:tc>
          <w:tcPr>
            <w:tcW w:w="1180" w:type="dxa"/>
            <w:tcBorders>
              <w:top w:val="nil"/>
              <w:bottom w:val="nil"/>
            </w:tcBorders>
          </w:tcPr>
          <w:p w14:paraId="167A166C" w14:textId="77777777" w:rsidR="00FC0EAB" w:rsidRDefault="00FC0EAB" w:rsidP="00FC7C21">
            <w:pPr>
              <w:pStyle w:val="TableParagraph"/>
              <w:ind w:left="60" w:right="50"/>
              <w:rPr>
                <w:sz w:val="16"/>
              </w:rPr>
            </w:pPr>
            <w:r>
              <w:rPr>
                <w:sz w:val="16"/>
              </w:rPr>
              <w:t>024106</w:t>
            </w:r>
          </w:p>
        </w:tc>
        <w:tc>
          <w:tcPr>
            <w:tcW w:w="1200" w:type="dxa"/>
            <w:tcBorders>
              <w:top w:val="nil"/>
              <w:bottom w:val="nil"/>
            </w:tcBorders>
          </w:tcPr>
          <w:p w14:paraId="64BADFBC" w14:textId="77777777" w:rsidR="00FC0EAB" w:rsidRDefault="00FC0EAB" w:rsidP="00FC7C21">
            <w:pPr>
              <w:pStyle w:val="TableParagraph"/>
              <w:ind w:left="86" w:right="76"/>
              <w:rPr>
                <w:sz w:val="16"/>
              </w:rPr>
            </w:pPr>
            <w:r>
              <w:rPr>
                <w:sz w:val="16"/>
              </w:rPr>
              <w:t>023273</w:t>
            </w:r>
          </w:p>
        </w:tc>
        <w:tc>
          <w:tcPr>
            <w:tcW w:w="1600" w:type="dxa"/>
            <w:tcBorders>
              <w:top w:val="nil"/>
              <w:bottom w:val="nil"/>
            </w:tcBorders>
          </w:tcPr>
          <w:p w14:paraId="70261978" w14:textId="77777777" w:rsidR="00FC0EAB" w:rsidRDefault="00FC0EAB" w:rsidP="00FC7C21">
            <w:pPr>
              <w:pStyle w:val="TableParagraph"/>
              <w:ind w:left="47" w:right="37"/>
              <w:rPr>
                <w:sz w:val="16"/>
              </w:rPr>
            </w:pPr>
            <w:r>
              <w:rPr>
                <w:sz w:val="16"/>
              </w:rPr>
              <w:t>010896</w:t>
            </w:r>
            <w:r>
              <w:rPr>
                <w:spacing w:val="-6"/>
                <w:sz w:val="16"/>
              </w:rPr>
              <w:t xml:space="preserve"> </w:t>
            </w:r>
            <w:r>
              <w:rPr>
                <w:sz w:val="16"/>
              </w:rPr>
              <w:t>-</w:t>
            </w:r>
            <w:r>
              <w:rPr>
                <w:spacing w:val="-6"/>
                <w:sz w:val="16"/>
              </w:rPr>
              <w:t xml:space="preserve"> </w:t>
            </w:r>
            <w:r>
              <w:rPr>
                <w:sz w:val="16"/>
              </w:rPr>
              <w:t>29/11/</w:t>
            </w:r>
            <w:r w:rsidR="00255652">
              <w:rPr>
                <w:sz w:val="16"/>
              </w:rPr>
              <w:t>2024</w:t>
            </w:r>
          </w:p>
        </w:tc>
        <w:tc>
          <w:tcPr>
            <w:tcW w:w="800" w:type="dxa"/>
            <w:tcBorders>
              <w:top w:val="nil"/>
              <w:bottom w:val="nil"/>
            </w:tcBorders>
          </w:tcPr>
          <w:p w14:paraId="00ABF933" w14:textId="77777777" w:rsidR="00FC0EAB" w:rsidRDefault="00FC0EAB" w:rsidP="00FC7C21">
            <w:pPr>
              <w:pStyle w:val="TableParagraph"/>
              <w:ind w:left="139" w:right="129"/>
              <w:rPr>
                <w:sz w:val="16"/>
              </w:rPr>
            </w:pPr>
            <w:r>
              <w:rPr>
                <w:sz w:val="16"/>
              </w:rPr>
              <w:t>481</w:t>
            </w:r>
          </w:p>
        </w:tc>
        <w:tc>
          <w:tcPr>
            <w:tcW w:w="3200" w:type="dxa"/>
            <w:tcBorders>
              <w:top w:val="nil"/>
              <w:bottom w:val="nil"/>
            </w:tcBorders>
          </w:tcPr>
          <w:p w14:paraId="6083BC84"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8E40D7D"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1FE64B2E" w14:textId="77777777" w:rsidR="00FC0EAB" w:rsidRDefault="00FC0EAB" w:rsidP="00FC7C21">
            <w:pPr>
              <w:pStyle w:val="TableParagraph"/>
              <w:ind w:left="83" w:right="33"/>
              <w:rPr>
                <w:sz w:val="16"/>
              </w:rPr>
            </w:pPr>
            <w:r>
              <w:rPr>
                <w:sz w:val="16"/>
              </w:rPr>
              <w:t>23273</w:t>
            </w:r>
          </w:p>
        </w:tc>
        <w:tc>
          <w:tcPr>
            <w:tcW w:w="1000" w:type="dxa"/>
            <w:tcBorders>
              <w:top w:val="nil"/>
              <w:bottom w:val="nil"/>
            </w:tcBorders>
          </w:tcPr>
          <w:p w14:paraId="60DEE439"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61E6479B"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5A55EA89" w14:textId="77777777" w:rsidR="00FC0EAB" w:rsidRDefault="00FC0EAB" w:rsidP="00FC7C21">
            <w:pPr>
              <w:pStyle w:val="TableParagraph"/>
              <w:ind w:left="69" w:right="59"/>
              <w:rPr>
                <w:sz w:val="16"/>
              </w:rPr>
            </w:pPr>
            <w:r>
              <w:rPr>
                <w:sz w:val="16"/>
              </w:rPr>
              <w:t>10/12/</w:t>
            </w:r>
            <w:r w:rsidR="00255652">
              <w:rPr>
                <w:sz w:val="16"/>
              </w:rPr>
              <w:t>2024</w:t>
            </w:r>
          </w:p>
        </w:tc>
        <w:tc>
          <w:tcPr>
            <w:tcW w:w="1200" w:type="dxa"/>
            <w:tcBorders>
              <w:top w:val="nil"/>
              <w:bottom w:val="nil"/>
            </w:tcBorders>
          </w:tcPr>
          <w:p w14:paraId="2D1372D2" w14:textId="77777777" w:rsidR="00FC0EAB" w:rsidRDefault="00FC0EAB" w:rsidP="00FC7C21">
            <w:pPr>
              <w:pStyle w:val="TableParagraph"/>
              <w:ind w:right="27"/>
              <w:jc w:val="right"/>
              <w:rPr>
                <w:sz w:val="16"/>
              </w:rPr>
            </w:pPr>
            <w:r>
              <w:rPr>
                <w:sz w:val="16"/>
              </w:rPr>
              <w:t>12.619,27</w:t>
            </w:r>
          </w:p>
        </w:tc>
        <w:tc>
          <w:tcPr>
            <w:tcW w:w="1200" w:type="dxa"/>
            <w:tcBorders>
              <w:top w:val="nil"/>
              <w:bottom w:val="nil"/>
            </w:tcBorders>
          </w:tcPr>
          <w:p w14:paraId="5E28AF17" w14:textId="77777777" w:rsidR="00FC0EAB" w:rsidRDefault="00FC0EAB" w:rsidP="00FC7C21">
            <w:pPr>
              <w:pStyle w:val="TableParagraph"/>
              <w:ind w:right="27"/>
              <w:jc w:val="right"/>
              <w:rPr>
                <w:sz w:val="16"/>
              </w:rPr>
            </w:pPr>
            <w:r>
              <w:rPr>
                <w:sz w:val="16"/>
              </w:rPr>
              <w:t>1.877,10</w:t>
            </w:r>
          </w:p>
        </w:tc>
        <w:tc>
          <w:tcPr>
            <w:tcW w:w="1200" w:type="dxa"/>
            <w:tcBorders>
              <w:top w:val="nil"/>
              <w:bottom w:val="nil"/>
            </w:tcBorders>
          </w:tcPr>
          <w:p w14:paraId="59D1E629" w14:textId="77777777" w:rsidR="00FC0EAB" w:rsidRDefault="00FC0EAB" w:rsidP="00FC7C21">
            <w:pPr>
              <w:pStyle w:val="TableParagraph"/>
              <w:ind w:right="27"/>
              <w:jc w:val="right"/>
              <w:rPr>
                <w:sz w:val="16"/>
              </w:rPr>
            </w:pPr>
            <w:r>
              <w:rPr>
                <w:sz w:val="16"/>
              </w:rPr>
              <w:t>10.742,17</w:t>
            </w:r>
          </w:p>
        </w:tc>
      </w:tr>
      <w:tr w:rsidR="00FC0EAB" w14:paraId="5117EA1A" w14:textId="77777777" w:rsidTr="00FC7C21">
        <w:trPr>
          <w:trHeight w:val="360"/>
        </w:trPr>
        <w:tc>
          <w:tcPr>
            <w:tcW w:w="1180" w:type="dxa"/>
            <w:tcBorders>
              <w:top w:val="nil"/>
              <w:bottom w:val="nil"/>
            </w:tcBorders>
          </w:tcPr>
          <w:p w14:paraId="5D472CF6" w14:textId="77777777" w:rsidR="00FC0EAB" w:rsidRDefault="00FC0EAB" w:rsidP="00FC7C21">
            <w:pPr>
              <w:pStyle w:val="TableParagraph"/>
              <w:ind w:left="60" w:right="50"/>
              <w:rPr>
                <w:sz w:val="16"/>
              </w:rPr>
            </w:pPr>
            <w:r>
              <w:rPr>
                <w:sz w:val="16"/>
              </w:rPr>
              <w:t>024111</w:t>
            </w:r>
          </w:p>
        </w:tc>
        <w:tc>
          <w:tcPr>
            <w:tcW w:w="1200" w:type="dxa"/>
            <w:tcBorders>
              <w:top w:val="nil"/>
              <w:bottom w:val="nil"/>
            </w:tcBorders>
          </w:tcPr>
          <w:p w14:paraId="0E94CA70" w14:textId="77777777" w:rsidR="00FC0EAB" w:rsidRDefault="00FC0EAB" w:rsidP="00FC7C21">
            <w:pPr>
              <w:pStyle w:val="TableParagraph"/>
              <w:ind w:left="86" w:right="76"/>
              <w:rPr>
                <w:sz w:val="16"/>
              </w:rPr>
            </w:pPr>
            <w:r>
              <w:rPr>
                <w:sz w:val="16"/>
              </w:rPr>
              <w:t>023261</w:t>
            </w:r>
          </w:p>
        </w:tc>
        <w:tc>
          <w:tcPr>
            <w:tcW w:w="1600" w:type="dxa"/>
            <w:tcBorders>
              <w:top w:val="nil"/>
              <w:bottom w:val="nil"/>
            </w:tcBorders>
          </w:tcPr>
          <w:p w14:paraId="7D26E1D5" w14:textId="77777777" w:rsidR="00FC0EAB" w:rsidRDefault="00FC0EAB" w:rsidP="00FC7C21">
            <w:pPr>
              <w:pStyle w:val="TableParagraph"/>
              <w:ind w:left="47" w:right="37"/>
              <w:rPr>
                <w:sz w:val="16"/>
              </w:rPr>
            </w:pPr>
            <w:r>
              <w:rPr>
                <w:sz w:val="16"/>
              </w:rPr>
              <w:t>010891</w:t>
            </w:r>
            <w:r>
              <w:rPr>
                <w:spacing w:val="-6"/>
                <w:sz w:val="16"/>
              </w:rPr>
              <w:t xml:space="preserve"> </w:t>
            </w:r>
            <w:r>
              <w:rPr>
                <w:sz w:val="16"/>
              </w:rPr>
              <w:t>-</w:t>
            </w:r>
            <w:r>
              <w:rPr>
                <w:spacing w:val="-6"/>
                <w:sz w:val="16"/>
              </w:rPr>
              <w:t xml:space="preserve"> </w:t>
            </w:r>
            <w:r>
              <w:rPr>
                <w:sz w:val="16"/>
              </w:rPr>
              <w:t>29/11/</w:t>
            </w:r>
            <w:r w:rsidR="00255652">
              <w:rPr>
                <w:sz w:val="16"/>
              </w:rPr>
              <w:t>2024</w:t>
            </w:r>
          </w:p>
        </w:tc>
        <w:tc>
          <w:tcPr>
            <w:tcW w:w="800" w:type="dxa"/>
            <w:tcBorders>
              <w:top w:val="nil"/>
              <w:bottom w:val="nil"/>
            </w:tcBorders>
          </w:tcPr>
          <w:p w14:paraId="57B29C97" w14:textId="77777777" w:rsidR="00FC0EAB" w:rsidRDefault="00FC0EAB" w:rsidP="00FC7C21">
            <w:pPr>
              <w:pStyle w:val="TableParagraph"/>
              <w:ind w:left="139" w:right="129"/>
              <w:rPr>
                <w:sz w:val="16"/>
              </w:rPr>
            </w:pPr>
            <w:r>
              <w:rPr>
                <w:sz w:val="16"/>
              </w:rPr>
              <w:t>217</w:t>
            </w:r>
          </w:p>
        </w:tc>
        <w:tc>
          <w:tcPr>
            <w:tcW w:w="3200" w:type="dxa"/>
            <w:tcBorders>
              <w:top w:val="nil"/>
              <w:bottom w:val="nil"/>
            </w:tcBorders>
          </w:tcPr>
          <w:p w14:paraId="7A2E4291"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BBC9C3A"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6DC2381B" w14:textId="77777777" w:rsidR="00FC0EAB" w:rsidRDefault="00FC0EAB" w:rsidP="00FC7C21">
            <w:pPr>
              <w:pStyle w:val="TableParagraph"/>
              <w:ind w:left="83" w:right="33"/>
              <w:rPr>
                <w:sz w:val="16"/>
              </w:rPr>
            </w:pPr>
            <w:r>
              <w:rPr>
                <w:sz w:val="16"/>
              </w:rPr>
              <w:t>23261</w:t>
            </w:r>
          </w:p>
        </w:tc>
        <w:tc>
          <w:tcPr>
            <w:tcW w:w="1000" w:type="dxa"/>
            <w:tcBorders>
              <w:top w:val="nil"/>
              <w:bottom w:val="nil"/>
            </w:tcBorders>
          </w:tcPr>
          <w:p w14:paraId="4EEF583F"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4F194D37"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18B41924" w14:textId="77777777" w:rsidR="00FC0EAB" w:rsidRDefault="00FC0EAB" w:rsidP="00FC7C21">
            <w:pPr>
              <w:pStyle w:val="TableParagraph"/>
              <w:ind w:left="69" w:right="59"/>
              <w:rPr>
                <w:sz w:val="16"/>
              </w:rPr>
            </w:pPr>
            <w:r>
              <w:rPr>
                <w:sz w:val="16"/>
              </w:rPr>
              <w:t>10/12/</w:t>
            </w:r>
            <w:r w:rsidR="00255652">
              <w:rPr>
                <w:sz w:val="16"/>
              </w:rPr>
              <w:t>2024</w:t>
            </w:r>
          </w:p>
        </w:tc>
        <w:tc>
          <w:tcPr>
            <w:tcW w:w="1200" w:type="dxa"/>
            <w:tcBorders>
              <w:top w:val="nil"/>
              <w:bottom w:val="nil"/>
            </w:tcBorders>
          </w:tcPr>
          <w:p w14:paraId="50352B9B" w14:textId="77777777" w:rsidR="00FC0EAB" w:rsidRDefault="00FC0EAB" w:rsidP="00FC7C21">
            <w:pPr>
              <w:pStyle w:val="TableParagraph"/>
              <w:ind w:right="27"/>
              <w:jc w:val="right"/>
              <w:rPr>
                <w:sz w:val="16"/>
              </w:rPr>
            </w:pPr>
            <w:r>
              <w:rPr>
                <w:sz w:val="16"/>
              </w:rPr>
              <w:t>8.941,27</w:t>
            </w:r>
          </w:p>
        </w:tc>
        <w:tc>
          <w:tcPr>
            <w:tcW w:w="1200" w:type="dxa"/>
            <w:tcBorders>
              <w:top w:val="nil"/>
              <w:bottom w:val="nil"/>
            </w:tcBorders>
          </w:tcPr>
          <w:p w14:paraId="22D6B59F" w14:textId="77777777" w:rsidR="00FC0EAB" w:rsidRDefault="00FC0EAB" w:rsidP="00FC7C21">
            <w:pPr>
              <w:pStyle w:val="TableParagraph"/>
              <w:ind w:right="27"/>
              <w:jc w:val="right"/>
              <w:rPr>
                <w:sz w:val="16"/>
              </w:rPr>
            </w:pPr>
            <w:r>
              <w:rPr>
                <w:sz w:val="16"/>
              </w:rPr>
              <w:t>816,18</w:t>
            </w:r>
          </w:p>
        </w:tc>
        <w:tc>
          <w:tcPr>
            <w:tcW w:w="1200" w:type="dxa"/>
            <w:tcBorders>
              <w:top w:val="nil"/>
              <w:bottom w:val="nil"/>
            </w:tcBorders>
          </w:tcPr>
          <w:p w14:paraId="22026636" w14:textId="77777777" w:rsidR="00FC0EAB" w:rsidRDefault="00FC0EAB" w:rsidP="00FC7C21">
            <w:pPr>
              <w:pStyle w:val="TableParagraph"/>
              <w:ind w:right="27"/>
              <w:jc w:val="right"/>
              <w:rPr>
                <w:sz w:val="16"/>
              </w:rPr>
            </w:pPr>
            <w:r>
              <w:rPr>
                <w:sz w:val="16"/>
              </w:rPr>
              <w:t>8.125,09</w:t>
            </w:r>
          </w:p>
        </w:tc>
      </w:tr>
      <w:tr w:rsidR="00FC0EAB" w14:paraId="7A7618FC" w14:textId="77777777" w:rsidTr="00FC7C21">
        <w:trPr>
          <w:trHeight w:val="360"/>
        </w:trPr>
        <w:tc>
          <w:tcPr>
            <w:tcW w:w="1180" w:type="dxa"/>
            <w:tcBorders>
              <w:top w:val="nil"/>
              <w:bottom w:val="nil"/>
            </w:tcBorders>
          </w:tcPr>
          <w:p w14:paraId="1D7CC209" w14:textId="77777777" w:rsidR="00FC0EAB" w:rsidRDefault="00FC0EAB" w:rsidP="00FC7C21">
            <w:pPr>
              <w:pStyle w:val="TableParagraph"/>
              <w:ind w:left="60" w:right="50"/>
              <w:rPr>
                <w:sz w:val="16"/>
              </w:rPr>
            </w:pPr>
            <w:r>
              <w:rPr>
                <w:sz w:val="16"/>
              </w:rPr>
              <w:t>024103</w:t>
            </w:r>
          </w:p>
        </w:tc>
        <w:tc>
          <w:tcPr>
            <w:tcW w:w="1200" w:type="dxa"/>
            <w:tcBorders>
              <w:top w:val="nil"/>
              <w:bottom w:val="nil"/>
            </w:tcBorders>
          </w:tcPr>
          <w:p w14:paraId="562C9DE6" w14:textId="77777777" w:rsidR="00FC0EAB" w:rsidRDefault="00FC0EAB" w:rsidP="00FC7C21">
            <w:pPr>
              <w:pStyle w:val="TableParagraph"/>
              <w:ind w:left="86" w:right="76"/>
              <w:rPr>
                <w:sz w:val="16"/>
              </w:rPr>
            </w:pPr>
            <w:r>
              <w:rPr>
                <w:sz w:val="16"/>
              </w:rPr>
              <w:t>023246</w:t>
            </w:r>
          </w:p>
        </w:tc>
        <w:tc>
          <w:tcPr>
            <w:tcW w:w="1600" w:type="dxa"/>
            <w:tcBorders>
              <w:top w:val="nil"/>
              <w:bottom w:val="nil"/>
            </w:tcBorders>
          </w:tcPr>
          <w:p w14:paraId="08B2571A" w14:textId="77777777" w:rsidR="00FC0EAB" w:rsidRDefault="00FC0EAB" w:rsidP="00FC7C21">
            <w:pPr>
              <w:pStyle w:val="TableParagraph"/>
              <w:ind w:left="47" w:right="37"/>
              <w:rPr>
                <w:sz w:val="16"/>
              </w:rPr>
            </w:pPr>
            <w:r>
              <w:rPr>
                <w:sz w:val="16"/>
              </w:rPr>
              <w:t>010349</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3CC42C0E" w14:textId="77777777" w:rsidR="00FC0EAB" w:rsidRDefault="00FC0EAB" w:rsidP="00FC7C21">
            <w:pPr>
              <w:pStyle w:val="TableParagraph"/>
              <w:ind w:left="139" w:right="129"/>
              <w:rPr>
                <w:sz w:val="16"/>
              </w:rPr>
            </w:pPr>
            <w:r>
              <w:rPr>
                <w:sz w:val="16"/>
              </w:rPr>
              <w:t>288</w:t>
            </w:r>
          </w:p>
        </w:tc>
        <w:tc>
          <w:tcPr>
            <w:tcW w:w="3200" w:type="dxa"/>
            <w:tcBorders>
              <w:top w:val="nil"/>
              <w:bottom w:val="nil"/>
            </w:tcBorders>
          </w:tcPr>
          <w:p w14:paraId="4CDAE3FC"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4691EA8"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4FC9B9EB" w14:textId="77777777" w:rsidR="00FC0EAB" w:rsidRDefault="00FC0EAB" w:rsidP="00FC7C21">
            <w:pPr>
              <w:pStyle w:val="TableParagraph"/>
              <w:ind w:left="83" w:right="33"/>
              <w:rPr>
                <w:sz w:val="16"/>
              </w:rPr>
            </w:pPr>
            <w:r>
              <w:rPr>
                <w:sz w:val="16"/>
              </w:rPr>
              <w:t>23246</w:t>
            </w:r>
          </w:p>
        </w:tc>
        <w:tc>
          <w:tcPr>
            <w:tcW w:w="1000" w:type="dxa"/>
            <w:tcBorders>
              <w:top w:val="nil"/>
              <w:bottom w:val="nil"/>
            </w:tcBorders>
          </w:tcPr>
          <w:p w14:paraId="08EE50A1"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3997E550"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13450A14" w14:textId="77777777" w:rsidR="00FC0EAB" w:rsidRDefault="00FC0EAB" w:rsidP="00FC7C21">
            <w:pPr>
              <w:pStyle w:val="TableParagraph"/>
              <w:ind w:left="69" w:right="59"/>
              <w:rPr>
                <w:sz w:val="16"/>
              </w:rPr>
            </w:pPr>
            <w:r>
              <w:rPr>
                <w:sz w:val="16"/>
              </w:rPr>
              <w:t>10/12/</w:t>
            </w:r>
            <w:r w:rsidR="00255652">
              <w:rPr>
                <w:sz w:val="16"/>
              </w:rPr>
              <w:t>2024</w:t>
            </w:r>
          </w:p>
        </w:tc>
        <w:tc>
          <w:tcPr>
            <w:tcW w:w="1200" w:type="dxa"/>
            <w:tcBorders>
              <w:top w:val="nil"/>
              <w:bottom w:val="nil"/>
            </w:tcBorders>
          </w:tcPr>
          <w:p w14:paraId="5AA056D7" w14:textId="77777777" w:rsidR="00FC0EAB" w:rsidRDefault="00FC0EAB" w:rsidP="00FC7C21">
            <w:pPr>
              <w:pStyle w:val="TableParagraph"/>
              <w:ind w:right="27"/>
              <w:jc w:val="right"/>
              <w:rPr>
                <w:sz w:val="16"/>
              </w:rPr>
            </w:pPr>
            <w:r>
              <w:rPr>
                <w:sz w:val="16"/>
              </w:rPr>
              <w:t>6.200,00</w:t>
            </w:r>
          </w:p>
        </w:tc>
        <w:tc>
          <w:tcPr>
            <w:tcW w:w="1200" w:type="dxa"/>
            <w:tcBorders>
              <w:top w:val="nil"/>
              <w:bottom w:val="nil"/>
            </w:tcBorders>
          </w:tcPr>
          <w:p w14:paraId="54304B13" w14:textId="77777777" w:rsidR="00FC0EAB" w:rsidRDefault="00FC0EAB" w:rsidP="00FC7C21">
            <w:pPr>
              <w:pStyle w:val="TableParagraph"/>
              <w:ind w:right="27"/>
              <w:jc w:val="right"/>
              <w:rPr>
                <w:sz w:val="16"/>
              </w:rPr>
            </w:pPr>
            <w:r>
              <w:rPr>
                <w:sz w:val="16"/>
              </w:rPr>
              <w:t>919,29</w:t>
            </w:r>
          </w:p>
        </w:tc>
        <w:tc>
          <w:tcPr>
            <w:tcW w:w="1200" w:type="dxa"/>
            <w:tcBorders>
              <w:top w:val="nil"/>
              <w:bottom w:val="nil"/>
            </w:tcBorders>
          </w:tcPr>
          <w:p w14:paraId="5BBCF0FE" w14:textId="77777777" w:rsidR="00FC0EAB" w:rsidRDefault="00FC0EAB" w:rsidP="00FC7C21">
            <w:pPr>
              <w:pStyle w:val="TableParagraph"/>
              <w:ind w:right="27"/>
              <w:jc w:val="right"/>
              <w:rPr>
                <w:sz w:val="16"/>
              </w:rPr>
            </w:pPr>
            <w:r>
              <w:rPr>
                <w:sz w:val="16"/>
              </w:rPr>
              <w:t>5.280,71</w:t>
            </w:r>
          </w:p>
        </w:tc>
      </w:tr>
      <w:tr w:rsidR="00FC0EAB" w14:paraId="752399FE" w14:textId="77777777" w:rsidTr="00FC7C21">
        <w:trPr>
          <w:trHeight w:val="385"/>
        </w:trPr>
        <w:tc>
          <w:tcPr>
            <w:tcW w:w="1180" w:type="dxa"/>
            <w:tcBorders>
              <w:top w:val="nil"/>
              <w:bottom w:val="nil"/>
            </w:tcBorders>
          </w:tcPr>
          <w:p w14:paraId="1FA97E26" w14:textId="77777777" w:rsidR="00FC0EAB" w:rsidRDefault="00FC0EAB" w:rsidP="00FC7C21">
            <w:pPr>
              <w:pStyle w:val="TableParagraph"/>
              <w:ind w:left="60" w:right="50"/>
              <w:rPr>
                <w:sz w:val="16"/>
              </w:rPr>
            </w:pPr>
            <w:r>
              <w:rPr>
                <w:sz w:val="16"/>
              </w:rPr>
              <w:t>024104</w:t>
            </w:r>
          </w:p>
        </w:tc>
        <w:tc>
          <w:tcPr>
            <w:tcW w:w="1200" w:type="dxa"/>
            <w:tcBorders>
              <w:top w:val="nil"/>
              <w:bottom w:val="nil"/>
            </w:tcBorders>
          </w:tcPr>
          <w:p w14:paraId="4459425C" w14:textId="77777777" w:rsidR="00FC0EAB" w:rsidRDefault="00FC0EAB" w:rsidP="00FC7C21">
            <w:pPr>
              <w:pStyle w:val="TableParagraph"/>
              <w:ind w:left="86" w:right="76"/>
              <w:rPr>
                <w:sz w:val="16"/>
              </w:rPr>
            </w:pPr>
            <w:r>
              <w:rPr>
                <w:sz w:val="16"/>
              </w:rPr>
              <w:t>023249</w:t>
            </w:r>
          </w:p>
        </w:tc>
        <w:tc>
          <w:tcPr>
            <w:tcW w:w="1600" w:type="dxa"/>
            <w:tcBorders>
              <w:top w:val="nil"/>
              <w:bottom w:val="nil"/>
            </w:tcBorders>
          </w:tcPr>
          <w:p w14:paraId="2F5392FF" w14:textId="77777777" w:rsidR="00FC0EAB" w:rsidRDefault="00FC0EAB" w:rsidP="00FC7C21">
            <w:pPr>
              <w:pStyle w:val="TableParagraph"/>
              <w:ind w:left="47" w:right="37"/>
              <w:rPr>
                <w:sz w:val="16"/>
              </w:rPr>
            </w:pPr>
            <w:r>
              <w:rPr>
                <w:sz w:val="16"/>
              </w:rPr>
              <w:t>010350</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343B16BB" w14:textId="77777777" w:rsidR="00FC0EAB" w:rsidRDefault="00FC0EAB" w:rsidP="00FC7C21">
            <w:pPr>
              <w:pStyle w:val="TableParagraph"/>
              <w:ind w:left="139" w:right="129"/>
              <w:rPr>
                <w:sz w:val="16"/>
              </w:rPr>
            </w:pPr>
            <w:r>
              <w:rPr>
                <w:sz w:val="16"/>
              </w:rPr>
              <w:t>226</w:t>
            </w:r>
          </w:p>
        </w:tc>
        <w:tc>
          <w:tcPr>
            <w:tcW w:w="3200" w:type="dxa"/>
            <w:tcBorders>
              <w:top w:val="nil"/>
              <w:bottom w:val="nil"/>
            </w:tcBorders>
          </w:tcPr>
          <w:p w14:paraId="59E3D275" w14:textId="77777777" w:rsidR="00FC0EAB" w:rsidRDefault="00FC0EAB"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40DBA22" w14:textId="77777777" w:rsidR="00FC0EAB" w:rsidRDefault="00FC0EAB" w:rsidP="00FC7C21">
            <w:pPr>
              <w:pStyle w:val="TableParagraph"/>
              <w:ind w:left="83" w:right="33"/>
              <w:rPr>
                <w:sz w:val="16"/>
              </w:rPr>
            </w:pPr>
            <w:r>
              <w:rPr>
                <w:sz w:val="16"/>
              </w:rPr>
              <w:t>23249</w:t>
            </w:r>
          </w:p>
        </w:tc>
        <w:tc>
          <w:tcPr>
            <w:tcW w:w="1000" w:type="dxa"/>
            <w:tcBorders>
              <w:top w:val="nil"/>
              <w:bottom w:val="nil"/>
            </w:tcBorders>
          </w:tcPr>
          <w:p w14:paraId="6DAA65D8"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3D11F1DA"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7477FEB3" w14:textId="77777777" w:rsidR="00FC0EAB" w:rsidRDefault="00FC0EAB" w:rsidP="00FC7C21">
            <w:pPr>
              <w:pStyle w:val="TableParagraph"/>
              <w:ind w:left="69" w:right="59"/>
              <w:rPr>
                <w:sz w:val="16"/>
              </w:rPr>
            </w:pPr>
            <w:r>
              <w:rPr>
                <w:sz w:val="16"/>
              </w:rPr>
              <w:t>10/12/</w:t>
            </w:r>
            <w:r w:rsidR="00255652">
              <w:rPr>
                <w:sz w:val="16"/>
              </w:rPr>
              <w:t>2024</w:t>
            </w:r>
          </w:p>
        </w:tc>
        <w:tc>
          <w:tcPr>
            <w:tcW w:w="1200" w:type="dxa"/>
            <w:tcBorders>
              <w:top w:val="nil"/>
              <w:bottom w:val="nil"/>
            </w:tcBorders>
          </w:tcPr>
          <w:p w14:paraId="3A73164F" w14:textId="77777777" w:rsidR="00FC0EAB" w:rsidRDefault="00FC0EAB" w:rsidP="00FC7C21">
            <w:pPr>
              <w:pStyle w:val="TableParagraph"/>
              <w:ind w:right="27"/>
              <w:jc w:val="right"/>
              <w:rPr>
                <w:sz w:val="16"/>
              </w:rPr>
            </w:pPr>
            <w:r>
              <w:rPr>
                <w:sz w:val="16"/>
              </w:rPr>
              <w:t>7.551,27</w:t>
            </w:r>
          </w:p>
        </w:tc>
        <w:tc>
          <w:tcPr>
            <w:tcW w:w="1200" w:type="dxa"/>
            <w:tcBorders>
              <w:top w:val="nil"/>
              <w:bottom w:val="nil"/>
            </w:tcBorders>
          </w:tcPr>
          <w:p w14:paraId="6C2BA326" w14:textId="77777777" w:rsidR="00FC0EAB" w:rsidRDefault="00FC0EAB" w:rsidP="00FC7C21">
            <w:pPr>
              <w:pStyle w:val="TableParagraph"/>
              <w:ind w:right="27"/>
              <w:jc w:val="right"/>
              <w:rPr>
                <w:sz w:val="16"/>
              </w:rPr>
            </w:pPr>
            <w:r>
              <w:rPr>
                <w:sz w:val="16"/>
              </w:rPr>
              <w:t>1.349,48</w:t>
            </w:r>
          </w:p>
        </w:tc>
        <w:tc>
          <w:tcPr>
            <w:tcW w:w="1200" w:type="dxa"/>
            <w:tcBorders>
              <w:top w:val="nil"/>
              <w:bottom w:val="nil"/>
            </w:tcBorders>
          </w:tcPr>
          <w:p w14:paraId="611EC976" w14:textId="77777777" w:rsidR="00FC0EAB" w:rsidRDefault="00FC0EAB" w:rsidP="00FC7C21">
            <w:pPr>
              <w:pStyle w:val="TableParagraph"/>
              <w:ind w:right="27"/>
              <w:jc w:val="right"/>
              <w:rPr>
                <w:sz w:val="16"/>
              </w:rPr>
            </w:pPr>
            <w:r>
              <w:rPr>
                <w:sz w:val="16"/>
              </w:rPr>
              <w:t>6.201,79</w:t>
            </w:r>
          </w:p>
        </w:tc>
      </w:tr>
      <w:tr w:rsidR="00FC0EAB" w14:paraId="2FAF4D40" w14:textId="77777777" w:rsidTr="00FC7C21">
        <w:trPr>
          <w:trHeight w:val="228"/>
        </w:trPr>
        <w:tc>
          <w:tcPr>
            <w:tcW w:w="1180" w:type="dxa"/>
            <w:tcBorders>
              <w:top w:val="nil"/>
              <w:bottom w:val="nil"/>
            </w:tcBorders>
          </w:tcPr>
          <w:p w14:paraId="71D79537" w14:textId="77777777" w:rsidR="00FC0EAB" w:rsidRDefault="00FC0EAB" w:rsidP="00FC7C21">
            <w:pPr>
              <w:pStyle w:val="TableParagraph"/>
              <w:spacing w:before="19"/>
              <w:ind w:left="60" w:right="50"/>
              <w:rPr>
                <w:sz w:val="16"/>
              </w:rPr>
            </w:pPr>
            <w:r>
              <w:rPr>
                <w:sz w:val="16"/>
              </w:rPr>
              <w:t>024712</w:t>
            </w:r>
          </w:p>
        </w:tc>
        <w:tc>
          <w:tcPr>
            <w:tcW w:w="1200" w:type="dxa"/>
            <w:tcBorders>
              <w:top w:val="nil"/>
              <w:bottom w:val="nil"/>
            </w:tcBorders>
          </w:tcPr>
          <w:p w14:paraId="76844734" w14:textId="77777777" w:rsidR="00FC0EAB" w:rsidRDefault="00FC0EAB" w:rsidP="00FC7C21">
            <w:pPr>
              <w:pStyle w:val="TableParagraph"/>
              <w:spacing w:before="19"/>
              <w:ind w:left="86" w:right="76"/>
              <w:rPr>
                <w:sz w:val="16"/>
              </w:rPr>
            </w:pPr>
            <w:r>
              <w:rPr>
                <w:sz w:val="16"/>
              </w:rPr>
              <w:t>024146</w:t>
            </w:r>
          </w:p>
        </w:tc>
        <w:tc>
          <w:tcPr>
            <w:tcW w:w="1600" w:type="dxa"/>
            <w:tcBorders>
              <w:top w:val="nil"/>
              <w:bottom w:val="nil"/>
            </w:tcBorders>
          </w:tcPr>
          <w:p w14:paraId="4BAC8934" w14:textId="77777777" w:rsidR="00FC0EAB" w:rsidRDefault="00FC0EAB" w:rsidP="00FC7C21">
            <w:pPr>
              <w:pStyle w:val="TableParagraph"/>
              <w:spacing w:before="19"/>
              <w:ind w:left="47" w:right="37"/>
              <w:rPr>
                <w:sz w:val="16"/>
              </w:rPr>
            </w:pPr>
            <w:r>
              <w:rPr>
                <w:sz w:val="16"/>
              </w:rPr>
              <w:t>011341</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35187EB6" w14:textId="77777777" w:rsidR="00FC0EAB" w:rsidRDefault="00FC0EAB" w:rsidP="00FC7C21">
            <w:pPr>
              <w:pStyle w:val="TableParagraph"/>
              <w:spacing w:before="19"/>
              <w:ind w:left="139" w:right="129"/>
              <w:rPr>
                <w:sz w:val="16"/>
              </w:rPr>
            </w:pPr>
            <w:r>
              <w:rPr>
                <w:sz w:val="16"/>
              </w:rPr>
              <w:t>194</w:t>
            </w:r>
          </w:p>
        </w:tc>
        <w:tc>
          <w:tcPr>
            <w:tcW w:w="3200" w:type="dxa"/>
            <w:tcBorders>
              <w:top w:val="nil"/>
              <w:bottom w:val="nil"/>
            </w:tcBorders>
          </w:tcPr>
          <w:p w14:paraId="07C1D866" w14:textId="77777777" w:rsidR="00FC0EAB" w:rsidRDefault="00FC0EAB"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p>
        </w:tc>
        <w:tc>
          <w:tcPr>
            <w:tcW w:w="1400" w:type="dxa"/>
            <w:tcBorders>
              <w:top w:val="nil"/>
              <w:bottom w:val="nil"/>
            </w:tcBorders>
          </w:tcPr>
          <w:p w14:paraId="32977116" w14:textId="77777777" w:rsidR="00FC0EAB" w:rsidRDefault="00FC0EAB" w:rsidP="00FC7C21">
            <w:pPr>
              <w:pStyle w:val="TableParagraph"/>
              <w:spacing w:before="19"/>
              <w:ind w:left="83" w:right="33"/>
              <w:rPr>
                <w:sz w:val="16"/>
              </w:rPr>
            </w:pPr>
            <w:r>
              <w:rPr>
                <w:sz w:val="16"/>
              </w:rPr>
              <w:t>24146</w:t>
            </w:r>
          </w:p>
        </w:tc>
        <w:tc>
          <w:tcPr>
            <w:tcW w:w="1000" w:type="dxa"/>
            <w:tcBorders>
              <w:top w:val="nil"/>
              <w:bottom w:val="nil"/>
            </w:tcBorders>
          </w:tcPr>
          <w:p w14:paraId="76DA1D06" w14:textId="77777777" w:rsidR="00FC0EAB" w:rsidRDefault="00FC0EAB" w:rsidP="00FC7C21">
            <w:pPr>
              <w:pStyle w:val="TableParagraph"/>
              <w:spacing w:before="19"/>
              <w:ind w:left="162"/>
              <w:rPr>
                <w:sz w:val="16"/>
              </w:rPr>
            </w:pPr>
            <w:r>
              <w:rPr>
                <w:sz w:val="16"/>
              </w:rPr>
              <w:t>624178-1</w:t>
            </w:r>
          </w:p>
        </w:tc>
        <w:tc>
          <w:tcPr>
            <w:tcW w:w="1040" w:type="dxa"/>
            <w:tcBorders>
              <w:top w:val="nil"/>
              <w:bottom w:val="nil"/>
            </w:tcBorders>
          </w:tcPr>
          <w:p w14:paraId="28986CB0"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7A8E5900" w14:textId="77777777" w:rsidR="00FC0EAB" w:rsidRDefault="00FC0EAB" w:rsidP="00FC7C21">
            <w:pPr>
              <w:pStyle w:val="TableParagraph"/>
              <w:spacing w:before="19"/>
              <w:ind w:left="69" w:right="59"/>
              <w:rPr>
                <w:sz w:val="16"/>
              </w:rPr>
            </w:pPr>
            <w:r>
              <w:rPr>
                <w:sz w:val="16"/>
              </w:rPr>
              <w:t>10/12/</w:t>
            </w:r>
            <w:r w:rsidR="00255652">
              <w:rPr>
                <w:sz w:val="16"/>
              </w:rPr>
              <w:t>2024</w:t>
            </w:r>
          </w:p>
        </w:tc>
        <w:tc>
          <w:tcPr>
            <w:tcW w:w="1200" w:type="dxa"/>
            <w:tcBorders>
              <w:top w:val="nil"/>
              <w:bottom w:val="nil"/>
            </w:tcBorders>
          </w:tcPr>
          <w:p w14:paraId="41F956A0" w14:textId="77777777" w:rsidR="00FC0EAB" w:rsidRDefault="00FC0EAB" w:rsidP="00FC7C21">
            <w:pPr>
              <w:pStyle w:val="TableParagraph"/>
              <w:spacing w:before="19"/>
              <w:ind w:right="27"/>
              <w:jc w:val="right"/>
              <w:rPr>
                <w:sz w:val="16"/>
              </w:rPr>
            </w:pPr>
            <w:r>
              <w:rPr>
                <w:sz w:val="16"/>
              </w:rPr>
              <w:t>114,95</w:t>
            </w:r>
          </w:p>
        </w:tc>
        <w:tc>
          <w:tcPr>
            <w:tcW w:w="1200" w:type="dxa"/>
            <w:tcBorders>
              <w:top w:val="nil"/>
              <w:bottom w:val="nil"/>
            </w:tcBorders>
          </w:tcPr>
          <w:p w14:paraId="157D1B42" w14:textId="77777777" w:rsidR="00FC0EAB" w:rsidRDefault="00FC0EAB" w:rsidP="00FC7C21">
            <w:pPr>
              <w:pStyle w:val="TableParagraph"/>
              <w:spacing w:before="19"/>
              <w:ind w:right="27"/>
              <w:jc w:val="right"/>
              <w:rPr>
                <w:sz w:val="16"/>
              </w:rPr>
            </w:pPr>
            <w:r>
              <w:rPr>
                <w:sz w:val="16"/>
              </w:rPr>
              <w:t>0,00</w:t>
            </w:r>
          </w:p>
        </w:tc>
        <w:tc>
          <w:tcPr>
            <w:tcW w:w="1200" w:type="dxa"/>
            <w:tcBorders>
              <w:top w:val="nil"/>
              <w:bottom w:val="nil"/>
            </w:tcBorders>
          </w:tcPr>
          <w:p w14:paraId="7B8B725D" w14:textId="77777777" w:rsidR="00FC0EAB" w:rsidRDefault="00FC0EAB" w:rsidP="00FC7C21">
            <w:pPr>
              <w:pStyle w:val="TableParagraph"/>
              <w:spacing w:before="19"/>
              <w:ind w:right="27"/>
              <w:jc w:val="right"/>
              <w:rPr>
                <w:sz w:val="16"/>
              </w:rPr>
            </w:pPr>
            <w:r>
              <w:rPr>
                <w:sz w:val="16"/>
              </w:rPr>
              <w:t>114,95</w:t>
            </w:r>
          </w:p>
        </w:tc>
      </w:tr>
      <w:tr w:rsidR="00FC0EAB" w14:paraId="2A145DEF" w14:textId="77777777" w:rsidTr="00FC7C21">
        <w:trPr>
          <w:trHeight w:val="383"/>
        </w:trPr>
        <w:tc>
          <w:tcPr>
            <w:tcW w:w="1180" w:type="dxa"/>
            <w:tcBorders>
              <w:top w:val="nil"/>
              <w:bottom w:val="single" w:sz="8" w:space="0" w:color="000000"/>
            </w:tcBorders>
          </w:tcPr>
          <w:p w14:paraId="733366A4" w14:textId="77777777" w:rsidR="00FC0EAB" w:rsidRDefault="00FC0EAB" w:rsidP="00FC7C21">
            <w:pPr>
              <w:pStyle w:val="TableParagraph"/>
              <w:spacing w:before="111"/>
              <w:ind w:left="60" w:right="50"/>
              <w:rPr>
                <w:sz w:val="16"/>
              </w:rPr>
            </w:pPr>
            <w:r>
              <w:rPr>
                <w:sz w:val="16"/>
              </w:rPr>
              <w:t>024107</w:t>
            </w:r>
          </w:p>
        </w:tc>
        <w:tc>
          <w:tcPr>
            <w:tcW w:w="1200" w:type="dxa"/>
            <w:tcBorders>
              <w:top w:val="nil"/>
              <w:bottom w:val="single" w:sz="8" w:space="0" w:color="000000"/>
            </w:tcBorders>
          </w:tcPr>
          <w:p w14:paraId="15F58BFB" w14:textId="77777777" w:rsidR="00FC0EAB" w:rsidRDefault="00FC0EAB" w:rsidP="00FC7C21">
            <w:pPr>
              <w:pStyle w:val="TableParagraph"/>
              <w:spacing w:before="111"/>
              <w:ind w:left="86" w:right="76"/>
              <w:rPr>
                <w:sz w:val="16"/>
              </w:rPr>
            </w:pPr>
            <w:r>
              <w:rPr>
                <w:sz w:val="16"/>
              </w:rPr>
              <w:t>023256</w:t>
            </w:r>
          </w:p>
        </w:tc>
        <w:tc>
          <w:tcPr>
            <w:tcW w:w="1600" w:type="dxa"/>
            <w:tcBorders>
              <w:top w:val="nil"/>
              <w:bottom w:val="single" w:sz="8" w:space="0" w:color="000000"/>
            </w:tcBorders>
          </w:tcPr>
          <w:p w14:paraId="0807CCF7" w14:textId="77777777" w:rsidR="00FC0EAB" w:rsidRDefault="00FC0EAB" w:rsidP="00FC7C21">
            <w:pPr>
              <w:pStyle w:val="TableParagraph"/>
              <w:spacing w:before="111"/>
              <w:ind w:left="47" w:right="37"/>
              <w:rPr>
                <w:sz w:val="16"/>
              </w:rPr>
            </w:pPr>
            <w:r>
              <w:rPr>
                <w:sz w:val="16"/>
              </w:rPr>
              <w:t>010890</w:t>
            </w:r>
            <w:r>
              <w:rPr>
                <w:spacing w:val="-6"/>
                <w:sz w:val="16"/>
              </w:rPr>
              <w:t xml:space="preserve"> </w:t>
            </w:r>
            <w:r>
              <w:rPr>
                <w:sz w:val="16"/>
              </w:rPr>
              <w:t>-</w:t>
            </w:r>
            <w:r>
              <w:rPr>
                <w:spacing w:val="-6"/>
                <w:sz w:val="16"/>
              </w:rPr>
              <w:t xml:space="preserve"> </w:t>
            </w:r>
            <w:r>
              <w:rPr>
                <w:sz w:val="16"/>
              </w:rPr>
              <w:t>29/11/</w:t>
            </w:r>
            <w:r w:rsidR="00255652">
              <w:rPr>
                <w:sz w:val="16"/>
              </w:rPr>
              <w:t>2024</w:t>
            </w:r>
          </w:p>
        </w:tc>
        <w:tc>
          <w:tcPr>
            <w:tcW w:w="800" w:type="dxa"/>
            <w:tcBorders>
              <w:top w:val="nil"/>
              <w:bottom w:val="single" w:sz="8" w:space="0" w:color="000000"/>
            </w:tcBorders>
          </w:tcPr>
          <w:p w14:paraId="2E4EDCB9" w14:textId="77777777" w:rsidR="00FC0EAB" w:rsidRDefault="00FC0EAB" w:rsidP="00FC7C21">
            <w:pPr>
              <w:pStyle w:val="TableParagraph"/>
              <w:spacing w:before="111"/>
              <w:ind w:left="139" w:right="129"/>
              <w:rPr>
                <w:sz w:val="16"/>
              </w:rPr>
            </w:pPr>
            <w:r>
              <w:rPr>
                <w:sz w:val="16"/>
              </w:rPr>
              <w:t>257</w:t>
            </w:r>
          </w:p>
        </w:tc>
        <w:tc>
          <w:tcPr>
            <w:tcW w:w="3200" w:type="dxa"/>
            <w:tcBorders>
              <w:top w:val="nil"/>
              <w:bottom w:val="single" w:sz="8" w:space="0" w:color="000000"/>
            </w:tcBorders>
          </w:tcPr>
          <w:p w14:paraId="22767981" w14:textId="77777777" w:rsidR="00FC0EAB" w:rsidRDefault="00FC0EAB"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single" w:sz="8" w:space="0" w:color="000000"/>
            </w:tcBorders>
          </w:tcPr>
          <w:p w14:paraId="36200A9A" w14:textId="77777777" w:rsidR="00FC0EAB" w:rsidRDefault="00FC0EAB" w:rsidP="00FC7C21">
            <w:pPr>
              <w:pStyle w:val="TableParagraph"/>
              <w:spacing w:before="111"/>
              <w:ind w:left="83" w:right="33"/>
              <w:rPr>
                <w:sz w:val="16"/>
              </w:rPr>
            </w:pPr>
            <w:r>
              <w:rPr>
                <w:sz w:val="16"/>
              </w:rPr>
              <w:t>23256</w:t>
            </w:r>
          </w:p>
        </w:tc>
        <w:tc>
          <w:tcPr>
            <w:tcW w:w="1000" w:type="dxa"/>
            <w:tcBorders>
              <w:top w:val="nil"/>
              <w:bottom w:val="single" w:sz="8" w:space="0" w:color="000000"/>
            </w:tcBorders>
          </w:tcPr>
          <w:p w14:paraId="06438D64" w14:textId="77777777" w:rsidR="00FC0EAB" w:rsidRDefault="00FC0EAB" w:rsidP="00FC7C21">
            <w:pPr>
              <w:pStyle w:val="TableParagraph"/>
              <w:spacing w:before="111"/>
              <w:ind w:left="233"/>
              <w:rPr>
                <w:sz w:val="16"/>
              </w:rPr>
            </w:pPr>
            <w:r>
              <w:rPr>
                <w:sz w:val="16"/>
              </w:rPr>
              <w:t>270008</w:t>
            </w:r>
          </w:p>
        </w:tc>
        <w:tc>
          <w:tcPr>
            <w:tcW w:w="1040" w:type="dxa"/>
            <w:tcBorders>
              <w:top w:val="nil"/>
              <w:bottom w:val="single" w:sz="8" w:space="0" w:color="000000"/>
            </w:tcBorders>
          </w:tcPr>
          <w:p w14:paraId="6893E7D4" w14:textId="77777777" w:rsidR="00FC0EAB" w:rsidRDefault="00FC0EAB" w:rsidP="00FC7C21">
            <w:pPr>
              <w:pStyle w:val="TableParagraph"/>
              <w:spacing w:before="111"/>
              <w:ind w:left="10"/>
              <w:rPr>
                <w:sz w:val="16"/>
              </w:rPr>
            </w:pPr>
            <w:r>
              <w:rPr>
                <w:sz w:val="16"/>
              </w:rPr>
              <w:t>0</w:t>
            </w:r>
          </w:p>
        </w:tc>
        <w:tc>
          <w:tcPr>
            <w:tcW w:w="980" w:type="dxa"/>
            <w:tcBorders>
              <w:top w:val="nil"/>
              <w:bottom w:val="single" w:sz="8" w:space="0" w:color="000000"/>
            </w:tcBorders>
          </w:tcPr>
          <w:p w14:paraId="0D319A31" w14:textId="77777777" w:rsidR="00FC0EAB" w:rsidRDefault="00FC0EAB" w:rsidP="00FC7C21">
            <w:pPr>
              <w:pStyle w:val="TableParagraph"/>
              <w:spacing w:before="111"/>
              <w:ind w:left="69" w:right="59"/>
              <w:rPr>
                <w:sz w:val="16"/>
              </w:rPr>
            </w:pPr>
            <w:r>
              <w:rPr>
                <w:sz w:val="16"/>
              </w:rPr>
              <w:t>10/12/</w:t>
            </w:r>
            <w:r w:rsidR="00255652">
              <w:rPr>
                <w:sz w:val="16"/>
              </w:rPr>
              <w:t>2024</w:t>
            </w:r>
          </w:p>
        </w:tc>
        <w:tc>
          <w:tcPr>
            <w:tcW w:w="1200" w:type="dxa"/>
            <w:tcBorders>
              <w:top w:val="nil"/>
              <w:bottom w:val="single" w:sz="8" w:space="0" w:color="000000"/>
            </w:tcBorders>
          </w:tcPr>
          <w:p w14:paraId="42F50C0A" w14:textId="77777777" w:rsidR="00FC0EAB" w:rsidRDefault="00FC0EAB" w:rsidP="00FC7C21">
            <w:pPr>
              <w:pStyle w:val="TableParagraph"/>
              <w:spacing w:before="111"/>
              <w:ind w:right="27"/>
              <w:jc w:val="right"/>
              <w:rPr>
                <w:sz w:val="16"/>
              </w:rPr>
            </w:pPr>
            <w:r>
              <w:rPr>
                <w:sz w:val="16"/>
              </w:rPr>
              <w:t>7.478,47</w:t>
            </w:r>
          </w:p>
        </w:tc>
        <w:tc>
          <w:tcPr>
            <w:tcW w:w="1200" w:type="dxa"/>
            <w:tcBorders>
              <w:top w:val="nil"/>
              <w:bottom w:val="single" w:sz="8" w:space="0" w:color="000000"/>
            </w:tcBorders>
          </w:tcPr>
          <w:p w14:paraId="4DDBA4FD" w14:textId="77777777" w:rsidR="00FC0EAB" w:rsidRDefault="00FC0EAB" w:rsidP="00FC7C21">
            <w:pPr>
              <w:pStyle w:val="TableParagraph"/>
              <w:spacing w:before="111"/>
              <w:ind w:right="27"/>
              <w:jc w:val="right"/>
              <w:rPr>
                <w:sz w:val="16"/>
              </w:rPr>
            </w:pPr>
            <w:r>
              <w:rPr>
                <w:sz w:val="16"/>
              </w:rPr>
              <w:t>606,26</w:t>
            </w:r>
          </w:p>
        </w:tc>
        <w:tc>
          <w:tcPr>
            <w:tcW w:w="1200" w:type="dxa"/>
            <w:tcBorders>
              <w:top w:val="nil"/>
              <w:bottom w:val="single" w:sz="8" w:space="0" w:color="000000"/>
            </w:tcBorders>
          </w:tcPr>
          <w:p w14:paraId="7E555114" w14:textId="77777777" w:rsidR="00FC0EAB" w:rsidRDefault="00FC0EAB" w:rsidP="00FC7C21">
            <w:pPr>
              <w:pStyle w:val="TableParagraph"/>
              <w:spacing w:before="111"/>
              <w:ind w:right="27"/>
              <w:jc w:val="right"/>
              <w:rPr>
                <w:sz w:val="16"/>
              </w:rPr>
            </w:pPr>
            <w:r>
              <w:rPr>
                <w:sz w:val="16"/>
              </w:rPr>
              <w:t>6.872,21</w:t>
            </w:r>
          </w:p>
        </w:tc>
      </w:tr>
    </w:tbl>
    <w:p w14:paraId="6A64626D" w14:textId="77777777" w:rsidR="00FC0EAB" w:rsidRDefault="00FC0EAB" w:rsidP="00F2431C">
      <w:pPr>
        <w:spacing w:before="129"/>
        <w:ind w:right="20"/>
        <w:jc w:val="both"/>
        <w:rPr>
          <w:color w:val="000000"/>
          <w:sz w:val="24"/>
          <w:szCs w:val="24"/>
          <w:lang w:eastAsia="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C0EAB" w14:paraId="0C14D314" w14:textId="77777777" w:rsidTr="00FC7C21">
        <w:trPr>
          <w:trHeight w:val="270"/>
        </w:trPr>
        <w:tc>
          <w:tcPr>
            <w:tcW w:w="1180" w:type="dxa"/>
          </w:tcPr>
          <w:p w14:paraId="2820F02D" w14:textId="77777777" w:rsidR="00FC0EAB" w:rsidRDefault="00FC0EAB"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12AABC80" w14:textId="77777777" w:rsidR="00FC0EAB" w:rsidRDefault="00FC0EAB" w:rsidP="00FC7C21">
            <w:pPr>
              <w:pStyle w:val="TableParagraph"/>
              <w:spacing w:before="43"/>
              <w:ind w:left="86" w:right="76"/>
              <w:rPr>
                <w:sz w:val="16"/>
              </w:rPr>
            </w:pPr>
            <w:r>
              <w:rPr>
                <w:sz w:val="16"/>
              </w:rPr>
              <w:t>LIQUIDAÇÃO</w:t>
            </w:r>
          </w:p>
        </w:tc>
        <w:tc>
          <w:tcPr>
            <w:tcW w:w="1600" w:type="dxa"/>
          </w:tcPr>
          <w:p w14:paraId="3B0E3F49" w14:textId="77777777" w:rsidR="00FC0EAB" w:rsidRDefault="00FC0EAB" w:rsidP="00FC7C21">
            <w:pPr>
              <w:pStyle w:val="TableParagraph"/>
              <w:spacing w:before="43"/>
              <w:ind w:left="46" w:right="37"/>
              <w:rPr>
                <w:sz w:val="16"/>
              </w:rPr>
            </w:pPr>
            <w:r>
              <w:rPr>
                <w:sz w:val="16"/>
              </w:rPr>
              <w:t>EMPENHO</w:t>
            </w:r>
          </w:p>
        </w:tc>
        <w:tc>
          <w:tcPr>
            <w:tcW w:w="800" w:type="dxa"/>
          </w:tcPr>
          <w:p w14:paraId="2C9EA39F" w14:textId="77777777" w:rsidR="00FC0EAB" w:rsidRDefault="00FC0EAB" w:rsidP="00FC7C21">
            <w:pPr>
              <w:pStyle w:val="TableParagraph"/>
              <w:spacing w:before="43"/>
              <w:ind w:left="139" w:right="130"/>
              <w:rPr>
                <w:sz w:val="16"/>
              </w:rPr>
            </w:pPr>
            <w:r>
              <w:rPr>
                <w:sz w:val="16"/>
              </w:rPr>
              <w:t>FICHA</w:t>
            </w:r>
          </w:p>
        </w:tc>
        <w:tc>
          <w:tcPr>
            <w:tcW w:w="3200" w:type="dxa"/>
          </w:tcPr>
          <w:p w14:paraId="5CF7C4E8" w14:textId="77777777" w:rsidR="00FC0EAB" w:rsidRDefault="00FC0EAB" w:rsidP="00FC7C21">
            <w:pPr>
              <w:pStyle w:val="TableParagraph"/>
              <w:spacing w:before="43"/>
              <w:ind w:left="1031"/>
              <w:rPr>
                <w:sz w:val="16"/>
              </w:rPr>
            </w:pPr>
            <w:r>
              <w:rPr>
                <w:sz w:val="16"/>
              </w:rPr>
              <w:t>FORNECEDOR</w:t>
            </w:r>
          </w:p>
        </w:tc>
        <w:tc>
          <w:tcPr>
            <w:tcW w:w="1400" w:type="dxa"/>
          </w:tcPr>
          <w:p w14:paraId="2849D053" w14:textId="77777777" w:rsidR="00FC0EAB" w:rsidRDefault="00FC0EAB"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32C9C40A" w14:textId="77777777" w:rsidR="00FC0EAB" w:rsidRDefault="00FC0EAB" w:rsidP="00FC7C21">
            <w:pPr>
              <w:pStyle w:val="TableParagraph"/>
              <w:spacing w:before="43"/>
              <w:ind w:left="220"/>
              <w:rPr>
                <w:sz w:val="16"/>
              </w:rPr>
            </w:pPr>
            <w:r>
              <w:rPr>
                <w:sz w:val="16"/>
              </w:rPr>
              <w:t>CONTA</w:t>
            </w:r>
          </w:p>
        </w:tc>
        <w:tc>
          <w:tcPr>
            <w:tcW w:w="1040" w:type="dxa"/>
          </w:tcPr>
          <w:p w14:paraId="01727CD8" w14:textId="77777777" w:rsidR="00FC0EAB" w:rsidRDefault="00FC0EAB" w:rsidP="00FC7C21">
            <w:pPr>
              <w:pStyle w:val="TableParagraph"/>
              <w:spacing w:before="43"/>
              <w:ind w:left="19" w:right="9"/>
              <w:rPr>
                <w:sz w:val="16"/>
              </w:rPr>
            </w:pPr>
            <w:r>
              <w:rPr>
                <w:sz w:val="16"/>
              </w:rPr>
              <w:t>CHEQUE/OP</w:t>
            </w:r>
          </w:p>
        </w:tc>
        <w:tc>
          <w:tcPr>
            <w:tcW w:w="980" w:type="dxa"/>
          </w:tcPr>
          <w:p w14:paraId="202C0957" w14:textId="77777777" w:rsidR="00FC0EAB" w:rsidRDefault="00FC0EAB" w:rsidP="00FC7C21">
            <w:pPr>
              <w:pStyle w:val="TableParagraph"/>
              <w:spacing w:before="43"/>
              <w:ind w:left="69" w:right="39"/>
              <w:rPr>
                <w:sz w:val="16"/>
              </w:rPr>
            </w:pPr>
            <w:r>
              <w:rPr>
                <w:sz w:val="16"/>
              </w:rPr>
              <w:t>DATA</w:t>
            </w:r>
          </w:p>
        </w:tc>
        <w:tc>
          <w:tcPr>
            <w:tcW w:w="1200" w:type="dxa"/>
          </w:tcPr>
          <w:p w14:paraId="546F2227" w14:textId="77777777" w:rsidR="00FC0EAB" w:rsidRDefault="00FC0EAB"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467E0573" w14:textId="77777777" w:rsidR="00FC0EAB" w:rsidRDefault="00FC0EAB"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6BA3F5AD" w14:textId="77777777" w:rsidR="00FC0EAB" w:rsidRDefault="00FC0EAB" w:rsidP="00FC7C21">
            <w:pPr>
              <w:pStyle w:val="TableParagraph"/>
              <w:spacing w:before="43"/>
              <w:ind w:left="155"/>
              <w:rPr>
                <w:sz w:val="16"/>
              </w:rPr>
            </w:pPr>
            <w:r>
              <w:rPr>
                <w:sz w:val="16"/>
              </w:rPr>
              <w:t>VALOR</w:t>
            </w:r>
            <w:r>
              <w:rPr>
                <w:spacing w:val="-5"/>
                <w:sz w:val="16"/>
              </w:rPr>
              <w:t xml:space="preserve"> </w:t>
            </w:r>
            <w:r>
              <w:rPr>
                <w:sz w:val="16"/>
              </w:rPr>
              <w:t>LIQ.</w:t>
            </w:r>
          </w:p>
        </w:tc>
      </w:tr>
      <w:tr w:rsidR="00FC0EAB" w14:paraId="77B85ECA" w14:textId="77777777" w:rsidTr="00FC7C21">
        <w:trPr>
          <w:trHeight w:val="357"/>
        </w:trPr>
        <w:tc>
          <w:tcPr>
            <w:tcW w:w="1180" w:type="dxa"/>
            <w:tcBorders>
              <w:bottom w:val="nil"/>
            </w:tcBorders>
          </w:tcPr>
          <w:p w14:paraId="15F26908" w14:textId="77777777" w:rsidR="00FC0EAB" w:rsidRDefault="00FC0EAB" w:rsidP="00FC7C21">
            <w:pPr>
              <w:pStyle w:val="TableParagraph"/>
              <w:spacing w:before="83"/>
              <w:ind w:left="60" w:right="50"/>
              <w:rPr>
                <w:sz w:val="16"/>
              </w:rPr>
            </w:pPr>
            <w:r>
              <w:rPr>
                <w:sz w:val="16"/>
              </w:rPr>
              <w:t>024113</w:t>
            </w:r>
          </w:p>
        </w:tc>
        <w:tc>
          <w:tcPr>
            <w:tcW w:w="1200" w:type="dxa"/>
            <w:tcBorders>
              <w:bottom w:val="nil"/>
            </w:tcBorders>
          </w:tcPr>
          <w:p w14:paraId="0FB40551" w14:textId="77777777" w:rsidR="00FC0EAB" w:rsidRDefault="00FC0EAB" w:rsidP="00FC7C21">
            <w:pPr>
              <w:pStyle w:val="TableParagraph"/>
              <w:spacing w:before="83"/>
              <w:ind w:left="86" w:right="76"/>
              <w:rPr>
                <w:sz w:val="16"/>
              </w:rPr>
            </w:pPr>
            <w:r>
              <w:rPr>
                <w:sz w:val="16"/>
              </w:rPr>
              <w:t>023268</w:t>
            </w:r>
          </w:p>
        </w:tc>
        <w:tc>
          <w:tcPr>
            <w:tcW w:w="1600" w:type="dxa"/>
            <w:tcBorders>
              <w:bottom w:val="nil"/>
            </w:tcBorders>
          </w:tcPr>
          <w:p w14:paraId="083CAAC1" w14:textId="77777777" w:rsidR="00FC0EAB" w:rsidRDefault="00FC0EAB" w:rsidP="00FC7C21">
            <w:pPr>
              <w:pStyle w:val="TableParagraph"/>
              <w:spacing w:before="83"/>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bottom w:val="nil"/>
            </w:tcBorders>
          </w:tcPr>
          <w:p w14:paraId="1A6F55AE" w14:textId="77777777" w:rsidR="00FC0EAB" w:rsidRDefault="00FC0EAB" w:rsidP="00FC7C21">
            <w:pPr>
              <w:pStyle w:val="TableParagraph"/>
              <w:spacing w:before="83"/>
              <w:ind w:left="139" w:right="129"/>
              <w:rPr>
                <w:sz w:val="16"/>
              </w:rPr>
            </w:pPr>
            <w:r>
              <w:rPr>
                <w:sz w:val="16"/>
              </w:rPr>
              <w:t>208</w:t>
            </w:r>
          </w:p>
        </w:tc>
        <w:tc>
          <w:tcPr>
            <w:tcW w:w="3200" w:type="dxa"/>
            <w:tcBorders>
              <w:bottom w:val="nil"/>
            </w:tcBorders>
          </w:tcPr>
          <w:p w14:paraId="3C36A417" w14:textId="77777777" w:rsidR="00FC0EAB" w:rsidRDefault="00FC0EAB" w:rsidP="00FC7C21">
            <w:pPr>
              <w:pStyle w:val="TableParagraph"/>
              <w:spacing w:line="175"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741E2D2" w14:textId="77777777" w:rsidR="00FC0EAB" w:rsidRDefault="00FC0EAB" w:rsidP="00FC7C21">
            <w:pPr>
              <w:pStyle w:val="TableParagraph"/>
              <w:spacing w:line="163" w:lineRule="exact"/>
              <w:ind w:left="40"/>
              <w:rPr>
                <w:sz w:val="16"/>
              </w:rPr>
            </w:pPr>
            <w:r>
              <w:rPr>
                <w:sz w:val="16"/>
              </w:rPr>
              <w:t>ARAGUANÃ</w:t>
            </w:r>
          </w:p>
        </w:tc>
        <w:tc>
          <w:tcPr>
            <w:tcW w:w="1400" w:type="dxa"/>
            <w:tcBorders>
              <w:bottom w:val="nil"/>
            </w:tcBorders>
          </w:tcPr>
          <w:p w14:paraId="55A74B4F" w14:textId="77777777" w:rsidR="00FC0EAB" w:rsidRDefault="00FC0EAB" w:rsidP="00FC7C21">
            <w:pPr>
              <w:pStyle w:val="TableParagraph"/>
              <w:spacing w:before="83"/>
              <w:ind w:left="83" w:right="33"/>
              <w:rPr>
                <w:sz w:val="16"/>
              </w:rPr>
            </w:pPr>
            <w:r>
              <w:rPr>
                <w:sz w:val="16"/>
              </w:rPr>
              <w:t>23268</w:t>
            </w:r>
          </w:p>
        </w:tc>
        <w:tc>
          <w:tcPr>
            <w:tcW w:w="1000" w:type="dxa"/>
            <w:tcBorders>
              <w:bottom w:val="nil"/>
            </w:tcBorders>
          </w:tcPr>
          <w:p w14:paraId="0E00F84F" w14:textId="77777777" w:rsidR="00FC0EAB" w:rsidRDefault="00FC0EAB" w:rsidP="00FC7C21">
            <w:pPr>
              <w:pStyle w:val="TableParagraph"/>
              <w:spacing w:before="83"/>
              <w:ind w:left="233"/>
              <w:rPr>
                <w:sz w:val="16"/>
              </w:rPr>
            </w:pPr>
            <w:r>
              <w:rPr>
                <w:sz w:val="16"/>
              </w:rPr>
              <w:t>270008</w:t>
            </w:r>
          </w:p>
        </w:tc>
        <w:tc>
          <w:tcPr>
            <w:tcW w:w="1040" w:type="dxa"/>
            <w:tcBorders>
              <w:bottom w:val="nil"/>
            </w:tcBorders>
          </w:tcPr>
          <w:p w14:paraId="5642A3AC" w14:textId="77777777" w:rsidR="00FC0EAB" w:rsidRDefault="00FC0EAB" w:rsidP="00FC7C21">
            <w:pPr>
              <w:pStyle w:val="TableParagraph"/>
              <w:spacing w:before="83"/>
              <w:ind w:left="10"/>
              <w:rPr>
                <w:sz w:val="16"/>
              </w:rPr>
            </w:pPr>
            <w:r>
              <w:rPr>
                <w:sz w:val="16"/>
              </w:rPr>
              <w:t>0</w:t>
            </w:r>
          </w:p>
        </w:tc>
        <w:tc>
          <w:tcPr>
            <w:tcW w:w="980" w:type="dxa"/>
            <w:tcBorders>
              <w:bottom w:val="nil"/>
            </w:tcBorders>
          </w:tcPr>
          <w:p w14:paraId="558DE76F" w14:textId="77777777" w:rsidR="00FC0EAB" w:rsidRDefault="00FC0EAB" w:rsidP="00FC7C21">
            <w:pPr>
              <w:pStyle w:val="TableParagraph"/>
              <w:spacing w:before="83"/>
              <w:ind w:left="69" w:right="59"/>
              <w:rPr>
                <w:sz w:val="16"/>
              </w:rPr>
            </w:pPr>
            <w:r>
              <w:rPr>
                <w:sz w:val="16"/>
              </w:rPr>
              <w:t>10/12/</w:t>
            </w:r>
            <w:r w:rsidR="00255652">
              <w:rPr>
                <w:sz w:val="16"/>
              </w:rPr>
              <w:t>2024</w:t>
            </w:r>
          </w:p>
        </w:tc>
        <w:tc>
          <w:tcPr>
            <w:tcW w:w="1200" w:type="dxa"/>
            <w:tcBorders>
              <w:bottom w:val="nil"/>
            </w:tcBorders>
          </w:tcPr>
          <w:p w14:paraId="3FF46105" w14:textId="77777777" w:rsidR="00FC0EAB" w:rsidRDefault="00FC0EAB" w:rsidP="00FC7C21">
            <w:pPr>
              <w:pStyle w:val="TableParagraph"/>
              <w:spacing w:before="83"/>
              <w:ind w:right="27"/>
              <w:jc w:val="right"/>
              <w:rPr>
                <w:sz w:val="16"/>
              </w:rPr>
            </w:pPr>
            <w:r>
              <w:rPr>
                <w:sz w:val="16"/>
              </w:rPr>
              <w:t>6.452,54</w:t>
            </w:r>
          </w:p>
        </w:tc>
        <w:tc>
          <w:tcPr>
            <w:tcW w:w="1200" w:type="dxa"/>
            <w:tcBorders>
              <w:bottom w:val="nil"/>
            </w:tcBorders>
          </w:tcPr>
          <w:p w14:paraId="1D3AD289" w14:textId="77777777" w:rsidR="00FC0EAB" w:rsidRDefault="00FC0EAB" w:rsidP="00FC7C21">
            <w:pPr>
              <w:pStyle w:val="TableParagraph"/>
              <w:spacing w:before="83"/>
              <w:ind w:right="27"/>
              <w:jc w:val="right"/>
              <w:rPr>
                <w:sz w:val="16"/>
              </w:rPr>
            </w:pPr>
            <w:r>
              <w:rPr>
                <w:sz w:val="16"/>
              </w:rPr>
              <w:t>730,27</w:t>
            </w:r>
          </w:p>
        </w:tc>
        <w:tc>
          <w:tcPr>
            <w:tcW w:w="1200" w:type="dxa"/>
            <w:tcBorders>
              <w:bottom w:val="nil"/>
            </w:tcBorders>
          </w:tcPr>
          <w:p w14:paraId="74ABA3D0" w14:textId="77777777" w:rsidR="00FC0EAB" w:rsidRDefault="00FC0EAB" w:rsidP="00FC7C21">
            <w:pPr>
              <w:pStyle w:val="TableParagraph"/>
              <w:spacing w:before="83"/>
              <w:ind w:right="27"/>
              <w:jc w:val="right"/>
              <w:rPr>
                <w:sz w:val="16"/>
              </w:rPr>
            </w:pPr>
            <w:r>
              <w:rPr>
                <w:sz w:val="16"/>
              </w:rPr>
              <w:t>5.722,27</w:t>
            </w:r>
          </w:p>
        </w:tc>
      </w:tr>
      <w:tr w:rsidR="00FC0EAB" w14:paraId="3EBECE30" w14:textId="77777777" w:rsidTr="00FC7C21">
        <w:trPr>
          <w:trHeight w:val="360"/>
        </w:trPr>
        <w:tc>
          <w:tcPr>
            <w:tcW w:w="1180" w:type="dxa"/>
            <w:tcBorders>
              <w:top w:val="nil"/>
              <w:bottom w:val="nil"/>
            </w:tcBorders>
          </w:tcPr>
          <w:p w14:paraId="771971E0" w14:textId="77777777" w:rsidR="00FC0EAB" w:rsidRDefault="00FC0EAB" w:rsidP="00FC7C21">
            <w:pPr>
              <w:pStyle w:val="TableParagraph"/>
              <w:ind w:left="60" w:right="50"/>
              <w:rPr>
                <w:sz w:val="16"/>
              </w:rPr>
            </w:pPr>
            <w:r>
              <w:rPr>
                <w:sz w:val="16"/>
              </w:rPr>
              <w:t>024109</w:t>
            </w:r>
          </w:p>
        </w:tc>
        <w:tc>
          <w:tcPr>
            <w:tcW w:w="1200" w:type="dxa"/>
            <w:tcBorders>
              <w:top w:val="nil"/>
              <w:bottom w:val="nil"/>
            </w:tcBorders>
          </w:tcPr>
          <w:p w14:paraId="2632A061" w14:textId="77777777" w:rsidR="00FC0EAB" w:rsidRDefault="00FC0EAB" w:rsidP="00FC7C21">
            <w:pPr>
              <w:pStyle w:val="TableParagraph"/>
              <w:ind w:left="86" w:right="76"/>
              <w:rPr>
                <w:sz w:val="16"/>
              </w:rPr>
            </w:pPr>
            <w:r>
              <w:rPr>
                <w:sz w:val="16"/>
              </w:rPr>
              <w:t>023553</w:t>
            </w:r>
          </w:p>
        </w:tc>
        <w:tc>
          <w:tcPr>
            <w:tcW w:w="1600" w:type="dxa"/>
            <w:tcBorders>
              <w:top w:val="nil"/>
              <w:bottom w:val="nil"/>
            </w:tcBorders>
          </w:tcPr>
          <w:p w14:paraId="7F3F6268" w14:textId="77777777" w:rsidR="00FC0EAB" w:rsidRDefault="00FC0EAB" w:rsidP="00FC7C21">
            <w:pPr>
              <w:pStyle w:val="TableParagraph"/>
              <w:ind w:left="47" w:right="37"/>
              <w:rPr>
                <w:sz w:val="16"/>
              </w:rPr>
            </w:pPr>
            <w:r>
              <w:rPr>
                <w:sz w:val="16"/>
              </w:rPr>
              <w:t>010997</w:t>
            </w:r>
            <w:r>
              <w:rPr>
                <w:spacing w:val="-6"/>
                <w:sz w:val="16"/>
              </w:rPr>
              <w:t xml:space="preserve"> </w:t>
            </w:r>
            <w:r>
              <w:rPr>
                <w:sz w:val="16"/>
              </w:rPr>
              <w:t>-</w:t>
            </w:r>
            <w:r>
              <w:rPr>
                <w:spacing w:val="-6"/>
                <w:sz w:val="16"/>
              </w:rPr>
              <w:t xml:space="preserve"> </w:t>
            </w:r>
            <w:r>
              <w:rPr>
                <w:sz w:val="16"/>
              </w:rPr>
              <w:t>10/12/</w:t>
            </w:r>
            <w:r w:rsidR="00255652">
              <w:rPr>
                <w:sz w:val="16"/>
              </w:rPr>
              <w:t>2024</w:t>
            </w:r>
          </w:p>
        </w:tc>
        <w:tc>
          <w:tcPr>
            <w:tcW w:w="800" w:type="dxa"/>
            <w:tcBorders>
              <w:top w:val="nil"/>
              <w:bottom w:val="nil"/>
            </w:tcBorders>
          </w:tcPr>
          <w:p w14:paraId="3DAF2053" w14:textId="77777777" w:rsidR="00FC0EAB" w:rsidRDefault="00FC0EAB" w:rsidP="00FC7C21">
            <w:pPr>
              <w:pStyle w:val="TableParagraph"/>
              <w:ind w:left="139" w:right="129"/>
              <w:rPr>
                <w:sz w:val="16"/>
              </w:rPr>
            </w:pPr>
            <w:r>
              <w:rPr>
                <w:sz w:val="16"/>
              </w:rPr>
              <w:t>257</w:t>
            </w:r>
          </w:p>
        </w:tc>
        <w:tc>
          <w:tcPr>
            <w:tcW w:w="3200" w:type="dxa"/>
            <w:tcBorders>
              <w:top w:val="nil"/>
              <w:bottom w:val="nil"/>
            </w:tcBorders>
          </w:tcPr>
          <w:p w14:paraId="0277E367"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C5B9253"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700964ED" w14:textId="77777777" w:rsidR="00FC0EAB" w:rsidRDefault="00FC0EAB" w:rsidP="00FC7C21">
            <w:pPr>
              <w:pStyle w:val="TableParagraph"/>
              <w:ind w:left="83" w:right="33"/>
              <w:rPr>
                <w:sz w:val="16"/>
              </w:rPr>
            </w:pPr>
            <w:r>
              <w:rPr>
                <w:sz w:val="16"/>
              </w:rPr>
              <w:t>23553</w:t>
            </w:r>
          </w:p>
        </w:tc>
        <w:tc>
          <w:tcPr>
            <w:tcW w:w="1000" w:type="dxa"/>
            <w:tcBorders>
              <w:top w:val="nil"/>
              <w:bottom w:val="nil"/>
            </w:tcBorders>
          </w:tcPr>
          <w:p w14:paraId="3371C2B9"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2E47F8F7"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1A26F9B1" w14:textId="77777777" w:rsidR="00FC0EAB" w:rsidRDefault="00FC0EAB" w:rsidP="00FC7C21">
            <w:pPr>
              <w:pStyle w:val="TableParagraph"/>
              <w:ind w:left="69" w:right="59"/>
              <w:rPr>
                <w:sz w:val="16"/>
              </w:rPr>
            </w:pPr>
            <w:r>
              <w:rPr>
                <w:sz w:val="16"/>
              </w:rPr>
              <w:t>10/12/</w:t>
            </w:r>
            <w:r w:rsidR="00255652">
              <w:rPr>
                <w:sz w:val="16"/>
              </w:rPr>
              <w:t>2024</w:t>
            </w:r>
          </w:p>
        </w:tc>
        <w:tc>
          <w:tcPr>
            <w:tcW w:w="1200" w:type="dxa"/>
            <w:tcBorders>
              <w:top w:val="nil"/>
              <w:bottom w:val="nil"/>
            </w:tcBorders>
          </w:tcPr>
          <w:p w14:paraId="6445CC99" w14:textId="77777777" w:rsidR="00FC0EAB" w:rsidRDefault="00FC0EAB" w:rsidP="00FC7C21">
            <w:pPr>
              <w:pStyle w:val="TableParagraph"/>
              <w:ind w:right="27"/>
              <w:jc w:val="right"/>
              <w:rPr>
                <w:sz w:val="16"/>
              </w:rPr>
            </w:pPr>
            <w:r>
              <w:rPr>
                <w:sz w:val="16"/>
              </w:rPr>
              <w:t>1.320,00</w:t>
            </w:r>
          </w:p>
        </w:tc>
        <w:tc>
          <w:tcPr>
            <w:tcW w:w="1200" w:type="dxa"/>
            <w:tcBorders>
              <w:top w:val="nil"/>
              <w:bottom w:val="nil"/>
            </w:tcBorders>
          </w:tcPr>
          <w:p w14:paraId="64C6E67E" w14:textId="77777777" w:rsidR="00FC0EAB" w:rsidRDefault="00FC0EAB" w:rsidP="00FC7C21">
            <w:pPr>
              <w:pStyle w:val="TableParagraph"/>
              <w:ind w:right="27"/>
              <w:jc w:val="right"/>
              <w:rPr>
                <w:sz w:val="16"/>
              </w:rPr>
            </w:pPr>
            <w:r>
              <w:rPr>
                <w:sz w:val="16"/>
              </w:rPr>
              <w:t>102,30</w:t>
            </w:r>
          </w:p>
        </w:tc>
        <w:tc>
          <w:tcPr>
            <w:tcW w:w="1200" w:type="dxa"/>
            <w:tcBorders>
              <w:top w:val="nil"/>
              <w:bottom w:val="nil"/>
            </w:tcBorders>
          </w:tcPr>
          <w:p w14:paraId="3D85529B" w14:textId="77777777" w:rsidR="00FC0EAB" w:rsidRDefault="00FC0EAB" w:rsidP="00FC7C21">
            <w:pPr>
              <w:pStyle w:val="TableParagraph"/>
              <w:ind w:right="27"/>
              <w:jc w:val="right"/>
              <w:rPr>
                <w:sz w:val="16"/>
              </w:rPr>
            </w:pPr>
            <w:r>
              <w:rPr>
                <w:sz w:val="16"/>
              </w:rPr>
              <w:t>1.217,70</w:t>
            </w:r>
          </w:p>
        </w:tc>
      </w:tr>
      <w:tr w:rsidR="00FC0EAB" w14:paraId="3D81E5D0" w14:textId="77777777" w:rsidTr="00FC7C21">
        <w:trPr>
          <w:trHeight w:val="360"/>
        </w:trPr>
        <w:tc>
          <w:tcPr>
            <w:tcW w:w="1180" w:type="dxa"/>
            <w:tcBorders>
              <w:top w:val="nil"/>
              <w:bottom w:val="nil"/>
            </w:tcBorders>
          </w:tcPr>
          <w:p w14:paraId="38F8E506" w14:textId="77777777" w:rsidR="00FC0EAB" w:rsidRDefault="00FC0EAB" w:rsidP="00FC7C21">
            <w:pPr>
              <w:pStyle w:val="TableParagraph"/>
              <w:ind w:left="60" w:right="50"/>
              <w:rPr>
                <w:sz w:val="16"/>
              </w:rPr>
            </w:pPr>
            <w:r>
              <w:rPr>
                <w:sz w:val="16"/>
              </w:rPr>
              <w:t>024108</w:t>
            </w:r>
          </w:p>
        </w:tc>
        <w:tc>
          <w:tcPr>
            <w:tcW w:w="1200" w:type="dxa"/>
            <w:tcBorders>
              <w:top w:val="nil"/>
              <w:bottom w:val="nil"/>
            </w:tcBorders>
          </w:tcPr>
          <w:p w14:paraId="3F76EC00" w14:textId="77777777" w:rsidR="00FC0EAB" w:rsidRDefault="00FC0EAB" w:rsidP="00FC7C21">
            <w:pPr>
              <w:pStyle w:val="TableParagraph"/>
              <w:ind w:left="86" w:right="76"/>
              <w:rPr>
                <w:sz w:val="16"/>
              </w:rPr>
            </w:pPr>
            <w:r>
              <w:rPr>
                <w:sz w:val="16"/>
              </w:rPr>
              <w:t>023255</w:t>
            </w:r>
          </w:p>
        </w:tc>
        <w:tc>
          <w:tcPr>
            <w:tcW w:w="1600" w:type="dxa"/>
            <w:tcBorders>
              <w:top w:val="nil"/>
              <w:bottom w:val="nil"/>
            </w:tcBorders>
          </w:tcPr>
          <w:p w14:paraId="50488727" w14:textId="77777777" w:rsidR="00FC0EAB" w:rsidRDefault="00FC0EAB" w:rsidP="00FC7C21">
            <w:pPr>
              <w:pStyle w:val="TableParagraph"/>
              <w:ind w:left="47" w:right="37"/>
              <w:rPr>
                <w:sz w:val="16"/>
              </w:rPr>
            </w:pPr>
            <w:r>
              <w:rPr>
                <w:sz w:val="16"/>
              </w:rPr>
              <w:t>010890</w:t>
            </w:r>
            <w:r>
              <w:rPr>
                <w:spacing w:val="-6"/>
                <w:sz w:val="16"/>
              </w:rPr>
              <w:t xml:space="preserve"> </w:t>
            </w:r>
            <w:r>
              <w:rPr>
                <w:sz w:val="16"/>
              </w:rPr>
              <w:t>-</w:t>
            </w:r>
            <w:r>
              <w:rPr>
                <w:spacing w:val="-6"/>
                <w:sz w:val="16"/>
              </w:rPr>
              <w:t xml:space="preserve"> </w:t>
            </w:r>
            <w:r>
              <w:rPr>
                <w:sz w:val="16"/>
              </w:rPr>
              <w:t>29/11/</w:t>
            </w:r>
            <w:r w:rsidR="00255652">
              <w:rPr>
                <w:sz w:val="16"/>
              </w:rPr>
              <w:t>2024</w:t>
            </w:r>
          </w:p>
        </w:tc>
        <w:tc>
          <w:tcPr>
            <w:tcW w:w="800" w:type="dxa"/>
            <w:tcBorders>
              <w:top w:val="nil"/>
              <w:bottom w:val="nil"/>
            </w:tcBorders>
          </w:tcPr>
          <w:p w14:paraId="0975C421" w14:textId="77777777" w:rsidR="00FC0EAB" w:rsidRDefault="00FC0EAB" w:rsidP="00FC7C21">
            <w:pPr>
              <w:pStyle w:val="TableParagraph"/>
              <w:ind w:left="139" w:right="129"/>
              <w:rPr>
                <w:sz w:val="16"/>
              </w:rPr>
            </w:pPr>
            <w:r>
              <w:rPr>
                <w:sz w:val="16"/>
              </w:rPr>
              <w:t>257</w:t>
            </w:r>
          </w:p>
        </w:tc>
        <w:tc>
          <w:tcPr>
            <w:tcW w:w="3200" w:type="dxa"/>
            <w:tcBorders>
              <w:top w:val="nil"/>
              <w:bottom w:val="nil"/>
            </w:tcBorders>
          </w:tcPr>
          <w:p w14:paraId="05F1DB1E"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A6FB90F"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1B1B3FE8" w14:textId="77777777" w:rsidR="00FC0EAB" w:rsidRDefault="00FC0EAB" w:rsidP="00FC7C21">
            <w:pPr>
              <w:pStyle w:val="TableParagraph"/>
              <w:ind w:left="83" w:right="33"/>
              <w:rPr>
                <w:sz w:val="16"/>
              </w:rPr>
            </w:pPr>
            <w:r>
              <w:rPr>
                <w:sz w:val="16"/>
              </w:rPr>
              <w:t>23255</w:t>
            </w:r>
          </w:p>
        </w:tc>
        <w:tc>
          <w:tcPr>
            <w:tcW w:w="1000" w:type="dxa"/>
            <w:tcBorders>
              <w:top w:val="nil"/>
              <w:bottom w:val="nil"/>
            </w:tcBorders>
          </w:tcPr>
          <w:p w14:paraId="7F6F5762"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6D783BF7"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38A16C31" w14:textId="77777777" w:rsidR="00FC0EAB" w:rsidRDefault="00FC0EAB" w:rsidP="00FC7C21">
            <w:pPr>
              <w:pStyle w:val="TableParagraph"/>
              <w:ind w:left="69" w:right="59"/>
              <w:rPr>
                <w:sz w:val="16"/>
              </w:rPr>
            </w:pPr>
            <w:r>
              <w:rPr>
                <w:sz w:val="16"/>
              </w:rPr>
              <w:t>10/12/</w:t>
            </w:r>
            <w:r w:rsidR="00255652">
              <w:rPr>
                <w:sz w:val="16"/>
              </w:rPr>
              <w:t>2024</w:t>
            </w:r>
          </w:p>
        </w:tc>
        <w:tc>
          <w:tcPr>
            <w:tcW w:w="1200" w:type="dxa"/>
            <w:tcBorders>
              <w:top w:val="nil"/>
              <w:bottom w:val="nil"/>
            </w:tcBorders>
          </w:tcPr>
          <w:p w14:paraId="23C05836" w14:textId="77777777" w:rsidR="00FC0EAB" w:rsidRDefault="00FC0EAB" w:rsidP="00FC7C21">
            <w:pPr>
              <w:pStyle w:val="TableParagraph"/>
              <w:ind w:right="27"/>
              <w:jc w:val="right"/>
              <w:rPr>
                <w:sz w:val="16"/>
              </w:rPr>
            </w:pPr>
            <w:r>
              <w:rPr>
                <w:sz w:val="16"/>
              </w:rPr>
              <w:t>17.705,27</w:t>
            </w:r>
          </w:p>
        </w:tc>
        <w:tc>
          <w:tcPr>
            <w:tcW w:w="1200" w:type="dxa"/>
            <w:tcBorders>
              <w:top w:val="nil"/>
              <w:bottom w:val="nil"/>
            </w:tcBorders>
          </w:tcPr>
          <w:p w14:paraId="2504E33D" w14:textId="77777777" w:rsidR="00FC0EAB" w:rsidRDefault="00FC0EAB" w:rsidP="00FC7C21">
            <w:pPr>
              <w:pStyle w:val="TableParagraph"/>
              <w:ind w:right="27"/>
              <w:jc w:val="right"/>
              <w:rPr>
                <w:sz w:val="16"/>
              </w:rPr>
            </w:pPr>
            <w:r>
              <w:rPr>
                <w:sz w:val="16"/>
              </w:rPr>
              <w:t>1.719,85</w:t>
            </w:r>
          </w:p>
        </w:tc>
        <w:tc>
          <w:tcPr>
            <w:tcW w:w="1200" w:type="dxa"/>
            <w:tcBorders>
              <w:top w:val="nil"/>
              <w:bottom w:val="nil"/>
            </w:tcBorders>
          </w:tcPr>
          <w:p w14:paraId="478E69E9" w14:textId="77777777" w:rsidR="00FC0EAB" w:rsidRDefault="00FC0EAB" w:rsidP="00FC7C21">
            <w:pPr>
              <w:pStyle w:val="TableParagraph"/>
              <w:ind w:right="27"/>
              <w:jc w:val="right"/>
              <w:rPr>
                <w:sz w:val="16"/>
              </w:rPr>
            </w:pPr>
            <w:r>
              <w:rPr>
                <w:sz w:val="16"/>
              </w:rPr>
              <w:t>15.985,42</w:t>
            </w:r>
          </w:p>
        </w:tc>
      </w:tr>
      <w:tr w:rsidR="00FC0EAB" w14:paraId="7EAAFEAF" w14:textId="77777777" w:rsidTr="00FC7C21">
        <w:trPr>
          <w:trHeight w:val="360"/>
        </w:trPr>
        <w:tc>
          <w:tcPr>
            <w:tcW w:w="1180" w:type="dxa"/>
            <w:tcBorders>
              <w:top w:val="nil"/>
              <w:bottom w:val="nil"/>
            </w:tcBorders>
          </w:tcPr>
          <w:p w14:paraId="3B5A320E" w14:textId="77777777" w:rsidR="00FC0EAB" w:rsidRDefault="00FC0EAB" w:rsidP="00FC7C21">
            <w:pPr>
              <w:pStyle w:val="TableParagraph"/>
              <w:ind w:left="60" w:right="50"/>
              <w:rPr>
                <w:sz w:val="16"/>
              </w:rPr>
            </w:pPr>
            <w:r>
              <w:rPr>
                <w:sz w:val="16"/>
              </w:rPr>
              <w:t>024110</w:t>
            </w:r>
          </w:p>
        </w:tc>
        <w:tc>
          <w:tcPr>
            <w:tcW w:w="1200" w:type="dxa"/>
            <w:tcBorders>
              <w:top w:val="nil"/>
              <w:bottom w:val="nil"/>
            </w:tcBorders>
          </w:tcPr>
          <w:p w14:paraId="0E3F2698" w14:textId="77777777" w:rsidR="00FC0EAB" w:rsidRDefault="00FC0EAB" w:rsidP="00FC7C21">
            <w:pPr>
              <w:pStyle w:val="TableParagraph"/>
              <w:ind w:left="86" w:right="76"/>
              <w:rPr>
                <w:sz w:val="16"/>
              </w:rPr>
            </w:pPr>
            <w:r>
              <w:rPr>
                <w:sz w:val="16"/>
              </w:rPr>
              <w:t>023252</w:t>
            </w:r>
          </w:p>
        </w:tc>
        <w:tc>
          <w:tcPr>
            <w:tcW w:w="1600" w:type="dxa"/>
            <w:tcBorders>
              <w:top w:val="nil"/>
              <w:bottom w:val="nil"/>
            </w:tcBorders>
          </w:tcPr>
          <w:p w14:paraId="27B85117" w14:textId="77777777" w:rsidR="00FC0EAB" w:rsidRDefault="00FC0EAB" w:rsidP="00FC7C21">
            <w:pPr>
              <w:pStyle w:val="TableParagraph"/>
              <w:ind w:left="47" w:right="37"/>
              <w:rPr>
                <w:sz w:val="16"/>
              </w:rPr>
            </w:pPr>
            <w:r>
              <w:rPr>
                <w:sz w:val="16"/>
              </w:rPr>
              <w:t>010889</w:t>
            </w:r>
            <w:r>
              <w:rPr>
                <w:spacing w:val="-6"/>
                <w:sz w:val="16"/>
              </w:rPr>
              <w:t xml:space="preserve"> </w:t>
            </w:r>
            <w:r>
              <w:rPr>
                <w:sz w:val="16"/>
              </w:rPr>
              <w:t>-</w:t>
            </w:r>
            <w:r>
              <w:rPr>
                <w:spacing w:val="-6"/>
                <w:sz w:val="16"/>
              </w:rPr>
              <w:t xml:space="preserve"> </w:t>
            </w:r>
            <w:r>
              <w:rPr>
                <w:sz w:val="16"/>
              </w:rPr>
              <w:t>29/11/</w:t>
            </w:r>
            <w:r w:rsidR="00255652">
              <w:rPr>
                <w:sz w:val="16"/>
              </w:rPr>
              <w:t>2024</w:t>
            </w:r>
          </w:p>
        </w:tc>
        <w:tc>
          <w:tcPr>
            <w:tcW w:w="800" w:type="dxa"/>
            <w:tcBorders>
              <w:top w:val="nil"/>
              <w:bottom w:val="nil"/>
            </w:tcBorders>
          </w:tcPr>
          <w:p w14:paraId="650B97D9" w14:textId="77777777" w:rsidR="00FC0EAB" w:rsidRDefault="00FC0EAB" w:rsidP="00FC7C21">
            <w:pPr>
              <w:pStyle w:val="TableParagraph"/>
              <w:ind w:left="139" w:right="129"/>
              <w:rPr>
                <w:sz w:val="16"/>
              </w:rPr>
            </w:pPr>
            <w:r>
              <w:rPr>
                <w:sz w:val="16"/>
              </w:rPr>
              <w:t>186</w:t>
            </w:r>
          </w:p>
        </w:tc>
        <w:tc>
          <w:tcPr>
            <w:tcW w:w="3200" w:type="dxa"/>
            <w:tcBorders>
              <w:top w:val="nil"/>
              <w:bottom w:val="nil"/>
            </w:tcBorders>
          </w:tcPr>
          <w:p w14:paraId="08CD5E64"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9AACDC9"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38A57F59" w14:textId="77777777" w:rsidR="00FC0EAB" w:rsidRDefault="00FC0EAB" w:rsidP="00FC7C21">
            <w:pPr>
              <w:pStyle w:val="TableParagraph"/>
              <w:ind w:left="83" w:right="33"/>
              <w:rPr>
                <w:sz w:val="16"/>
              </w:rPr>
            </w:pPr>
            <w:r>
              <w:rPr>
                <w:sz w:val="16"/>
              </w:rPr>
              <w:t>23252</w:t>
            </w:r>
          </w:p>
        </w:tc>
        <w:tc>
          <w:tcPr>
            <w:tcW w:w="1000" w:type="dxa"/>
            <w:tcBorders>
              <w:top w:val="nil"/>
              <w:bottom w:val="nil"/>
            </w:tcBorders>
          </w:tcPr>
          <w:p w14:paraId="40133F51"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3D70D2EE"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2C58B966" w14:textId="77777777" w:rsidR="00FC0EAB" w:rsidRDefault="00FC0EAB" w:rsidP="00FC7C21">
            <w:pPr>
              <w:pStyle w:val="TableParagraph"/>
              <w:ind w:left="69" w:right="59"/>
              <w:rPr>
                <w:sz w:val="16"/>
              </w:rPr>
            </w:pPr>
            <w:r>
              <w:rPr>
                <w:sz w:val="16"/>
              </w:rPr>
              <w:t>10/12/</w:t>
            </w:r>
            <w:r w:rsidR="00255652">
              <w:rPr>
                <w:sz w:val="16"/>
              </w:rPr>
              <w:t>2024</w:t>
            </w:r>
          </w:p>
        </w:tc>
        <w:tc>
          <w:tcPr>
            <w:tcW w:w="1200" w:type="dxa"/>
            <w:tcBorders>
              <w:top w:val="nil"/>
              <w:bottom w:val="nil"/>
            </w:tcBorders>
          </w:tcPr>
          <w:p w14:paraId="62CD35BA" w14:textId="77777777" w:rsidR="00FC0EAB" w:rsidRDefault="00FC0EAB" w:rsidP="00FC7C21">
            <w:pPr>
              <w:pStyle w:val="TableParagraph"/>
              <w:ind w:right="27"/>
              <w:jc w:val="right"/>
              <w:rPr>
                <w:sz w:val="16"/>
              </w:rPr>
            </w:pPr>
            <w:r>
              <w:rPr>
                <w:sz w:val="16"/>
              </w:rPr>
              <w:t>7.553,00</w:t>
            </w:r>
          </w:p>
        </w:tc>
        <w:tc>
          <w:tcPr>
            <w:tcW w:w="1200" w:type="dxa"/>
            <w:tcBorders>
              <w:top w:val="nil"/>
              <w:bottom w:val="nil"/>
            </w:tcBorders>
          </w:tcPr>
          <w:p w14:paraId="7592F8D5" w14:textId="77777777" w:rsidR="00FC0EAB" w:rsidRDefault="00FC0EAB" w:rsidP="00FC7C21">
            <w:pPr>
              <w:pStyle w:val="TableParagraph"/>
              <w:ind w:right="27"/>
              <w:jc w:val="right"/>
              <w:rPr>
                <w:sz w:val="16"/>
              </w:rPr>
            </w:pPr>
            <w:r>
              <w:rPr>
                <w:sz w:val="16"/>
              </w:rPr>
              <w:t>533,10</w:t>
            </w:r>
          </w:p>
        </w:tc>
        <w:tc>
          <w:tcPr>
            <w:tcW w:w="1200" w:type="dxa"/>
            <w:tcBorders>
              <w:top w:val="nil"/>
              <w:bottom w:val="nil"/>
            </w:tcBorders>
          </w:tcPr>
          <w:p w14:paraId="22610289" w14:textId="77777777" w:rsidR="00FC0EAB" w:rsidRDefault="00FC0EAB" w:rsidP="00FC7C21">
            <w:pPr>
              <w:pStyle w:val="TableParagraph"/>
              <w:ind w:right="27"/>
              <w:jc w:val="right"/>
              <w:rPr>
                <w:sz w:val="16"/>
              </w:rPr>
            </w:pPr>
            <w:r>
              <w:rPr>
                <w:sz w:val="16"/>
              </w:rPr>
              <w:t>7.019,90</w:t>
            </w:r>
          </w:p>
        </w:tc>
      </w:tr>
      <w:tr w:rsidR="00FC0EAB" w14:paraId="01DD0D6A" w14:textId="77777777" w:rsidTr="00FC7C21">
        <w:trPr>
          <w:trHeight w:val="385"/>
        </w:trPr>
        <w:tc>
          <w:tcPr>
            <w:tcW w:w="1180" w:type="dxa"/>
            <w:tcBorders>
              <w:top w:val="nil"/>
              <w:bottom w:val="nil"/>
            </w:tcBorders>
          </w:tcPr>
          <w:p w14:paraId="00F97345" w14:textId="77777777" w:rsidR="00FC0EAB" w:rsidRDefault="00FC0EAB" w:rsidP="00FC7C21">
            <w:pPr>
              <w:pStyle w:val="TableParagraph"/>
              <w:ind w:left="60" w:right="50"/>
              <w:rPr>
                <w:sz w:val="16"/>
              </w:rPr>
            </w:pPr>
            <w:r>
              <w:rPr>
                <w:sz w:val="16"/>
              </w:rPr>
              <w:t>024115</w:t>
            </w:r>
          </w:p>
        </w:tc>
        <w:tc>
          <w:tcPr>
            <w:tcW w:w="1200" w:type="dxa"/>
            <w:tcBorders>
              <w:top w:val="nil"/>
              <w:bottom w:val="nil"/>
            </w:tcBorders>
          </w:tcPr>
          <w:p w14:paraId="7CC7BC8F" w14:textId="77777777" w:rsidR="00FC0EAB" w:rsidRDefault="00FC0EAB" w:rsidP="00FC7C21">
            <w:pPr>
              <w:pStyle w:val="TableParagraph"/>
              <w:ind w:left="86" w:right="76"/>
              <w:rPr>
                <w:sz w:val="16"/>
              </w:rPr>
            </w:pPr>
            <w:r>
              <w:rPr>
                <w:sz w:val="16"/>
              </w:rPr>
              <w:t>023271</w:t>
            </w:r>
          </w:p>
        </w:tc>
        <w:tc>
          <w:tcPr>
            <w:tcW w:w="1600" w:type="dxa"/>
            <w:tcBorders>
              <w:top w:val="nil"/>
              <w:bottom w:val="nil"/>
            </w:tcBorders>
          </w:tcPr>
          <w:p w14:paraId="1599B762" w14:textId="77777777" w:rsidR="00FC0EAB" w:rsidRDefault="00FC0EAB" w:rsidP="00FC7C21">
            <w:pPr>
              <w:pStyle w:val="TableParagraph"/>
              <w:ind w:left="47" w:right="37"/>
              <w:rPr>
                <w:sz w:val="16"/>
              </w:rPr>
            </w:pPr>
            <w:r>
              <w:rPr>
                <w:sz w:val="16"/>
              </w:rPr>
              <w:t>010895</w:t>
            </w:r>
            <w:r>
              <w:rPr>
                <w:spacing w:val="-6"/>
                <w:sz w:val="16"/>
              </w:rPr>
              <w:t xml:space="preserve"> </w:t>
            </w:r>
            <w:r>
              <w:rPr>
                <w:sz w:val="16"/>
              </w:rPr>
              <w:t>-</w:t>
            </w:r>
            <w:r>
              <w:rPr>
                <w:spacing w:val="-6"/>
                <w:sz w:val="16"/>
              </w:rPr>
              <w:t xml:space="preserve"> </w:t>
            </w:r>
            <w:r>
              <w:rPr>
                <w:sz w:val="16"/>
              </w:rPr>
              <w:t>29/11/</w:t>
            </w:r>
            <w:r w:rsidR="00255652">
              <w:rPr>
                <w:sz w:val="16"/>
              </w:rPr>
              <w:t>2024</w:t>
            </w:r>
          </w:p>
        </w:tc>
        <w:tc>
          <w:tcPr>
            <w:tcW w:w="800" w:type="dxa"/>
            <w:tcBorders>
              <w:top w:val="nil"/>
              <w:bottom w:val="nil"/>
            </w:tcBorders>
          </w:tcPr>
          <w:p w14:paraId="451CEC2A" w14:textId="77777777" w:rsidR="00FC0EAB" w:rsidRDefault="00FC0EAB" w:rsidP="00FC7C21">
            <w:pPr>
              <w:pStyle w:val="TableParagraph"/>
              <w:ind w:left="139" w:right="129"/>
              <w:rPr>
                <w:sz w:val="16"/>
              </w:rPr>
            </w:pPr>
            <w:r>
              <w:rPr>
                <w:sz w:val="16"/>
              </w:rPr>
              <w:t>273</w:t>
            </w:r>
          </w:p>
        </w:tc>
        <w:tc>
          <w:tcPr>
            <w:tcW w:w="3200" w:type="dxa"/>
            <w:tcBorders>
              <w:top w:val="nil"/>
              <w:bottom w:val="nil"/>
            </w:tcBorders>
          </w:tcPr>
          <w:p w14:paraId="019CDEA1" w14:textId="77777777" w:rsidR="00FC0EAB" w:rsidRDefault="00FC0EAB"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A157205" w14:textId="77777777" w:rsidR="00FC0EAB" w:rsidRDefault="00FC0EAB" w:rsidP="00FC7C21">
            <w:pPr>
              <w:pStyle w:val="TableParagraph"/>
              <w:ind w:left="83" w:right="33"/>
              <w:rPr>
                <w:sz w:val="16"/>
              </w:rPr>
            </w:pPr>
            <w:r>
              <w:rPr>
                <w:sz w:val="16"/>
              </w:rPr>
              <w:t>23271</w:t>
            </w:r>
          </w:p>
        </w:tc>
        <w:tc>
          <w:tcPr>
            <w:tcW w:w="1000" w:type="dxa"/>
            <w:tcBorders>
              <w:top w:val="nil"/>
              <w:bottom w:val="nil"/>
            </w:tcBorders>
          </w:tcPr>
          <w:p w14:paraId="23C4181D"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34DDDDF0"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3E980C04" w14:textId="77777777" w:rsidR="00FC0EAB" w:rsidRDefault="00FC0EAB" w:rsidP="00FC7C21">
            <w:pPr>
              <w:pStyle w:val="TableParagraph"/>
              <w:ind w:left="69" w:right="59"/>
              <w:rPr>
                <w:sz w:val="16"/>
              </w:rPr>
            </w:pPr>
            <w:r>
              <w:rPr>
                <w:sz w:val="16"/>
              </w:rPr>
              <w:t>10/12/</w:t>
            </w:r>
            <w:r w:rsidR="00255652">
              <w:rPr>
                <w:sz w:val="16"/>
              </w:rPr>
              <w:t>2024</w:t>
            </w:r>
          </w:p>
        </w:tc>
        <w:tc>
          <w:tcPr>
            <w:tcW w:w="1200" w:type="dxa"/>
            <w:tcBorders>
              <w:top w:val="nil"/>
              <w:bottom w:val="nil"/>
            </w:tcBorders>
          </w:tcPr>
          <w:p w14:paraId="6A11C866" w14:textId="77777777" w:rsidR="00FC0EAB" w:rsidRDefault="00FC0EAB" w:rsidP="00FC7C21">
            <w:pPr>
              <w:pStyle w:val="TableParagraph"/>
              <w:ind w:right="27"/>
              <w:jc w:val="right"/>
              <w:rPr>
                <w:sz w:val="16"/>
              </w:rPr>
            </w:pPr>
            <w:r>
              <w:rPr>
                <w:sz w:val="16"/>
              </w:rPr>
              <w:t>3.402,54</w:t>
            </w:r>
          </w:p>
        </w:tc>
        <w:tc>
          <w:tcPr>
            <w:tcW w:w="1200" w:type="dxa"/>
            <w:tcBorders>
              <w:top w:val="nil"/>
              <w:bottom w:val="nil"/>
            </w:tcBorders>
          </w:tcPr>
          <w:p w14:paraId="4741CDD1" w14:textId="77777777" w:rsidR="00FC0EAB" w:rsidRDefault="00FC0EAB" w:rsidP="00FC7C21">
            <w:pPr>
              <w:pStyle w:val="TableParagraph"/>
              <w:ind w:right="27"/>
              <w:jc w:val="right"/>
              <w:rPr>
                <w:sz w:val="16"/>
              </w:rPr>
            </w:pPr>
            <w:r>
              <w:rPr>
                <w:sz w:val="16"/>
              </w:rPr>
              <w:t>247,50</w:t>
            </w:r>
          </w:p>
        </w:tc>
        <w:tc>
          <w:tcPr>
            <w:tcW w:w="1200" w:type="dxa"/>
            <w:tcBorders>
              <w:top w:val="nil"/>
              <w:bottom w:val="nil"/>
            </w:tcBorders>
          </w:tcPr>
          <w:p w14:paraId="42819FD2" w14:textId="77777777" w:rsidR="00FC0EAB" w:rsidRDefault="00FC0EAB" w:rsidP="00FC7C21">
            <w:pPr>
              <w:pStyle w:val="TableParagraph"/>
              <w:ind w:right="27"/>
              <w:jc w:val="right"/>
              <w:rPr>
                <w:sz w:val="16"/>
              </w:rPr>
            </w:pPr>
            <w:r>
              <w:rPr>
                <w:sz w:val="16"/>
              </w:rPr>
              <w:t>3.155,04</w:t>
            </w:r>
          </w:p>
        </w:tc>
      </w:tr>
      <w:tr w:rsidR="00FC0EAB" w14:paraId="7CBDF8F3" w14:textId="77777777" w:rsidTr="00FC7C21">
        <w:trPr>
          <w:trHeight w:val="254"/>
        </w:trPr>
        <w:tc>
          <w:tcPr>
            <w:tcW w:w="1180" w:type="dxa"/>
            <w:tcBorders>
              <w:top w:val="nil"/>
              <w:bottom w:val="nil"/>
            </w:tcBorders>
          </w:tcPr>
          <w:p w14:paraId="185851FC" w14:textId="77777777" w:rsidR="00FC0EAB" w:rsidRDefault="00FC0EAB" w:rsidP="00FC7C21">
            <w:pPr>
              <w:pStyle w:val="TableParagraph"/>
              <w:spacing w:before="19"/>
              <w:ind w:left="60" w:right="50"/>
              <w:rPr>
                <w:sz w:val="16"/>
              </w:rPr>
            </w:pPr>
            <w:r>
              <w:rPr>
                <w:sz w:val="16"/>
              </w:rPr>
              <w:t>024145</w:t>
            </w:r>
          </w:p>
        </w:tc>
        <w:tc>
          <w:tcPr>
            <w:tcW w:w="1200" w:type="dxa"/>
            <w:tcBorders>
              <w:top w:val="nil"/>
              <w:bottom w:val="nil"/>
            </w:tcBorders>
          </w:tcPr>
          <w:p w14:paraId="0F4DE60D" w14:textId="77777777" w:rsidR="00FC0EAB" w:rsidRDefault="00FC0EAB" w:rsidP="00FC7C21">
            <w:pPr>
              <w:pStyle w:val="TableParagraph"/>
              <w:spacing w:before="19"/>
              <w:ind w:left="86" w:right="76"/>
              <w:rPr>
                <w:sz w:val="16"/>
              </w:rPr>
            </w:pPr>
            <w:r>
              <w:rPr>
                <w:sz w:val="16"/>
              </w:rPr>
              <w:t>023556</w:t>
            </w:r>
          </w:p>
        </w:tc>
        <w:tc>
          <w:tcPr>
            <w:tcW w:w="1600" w:type="dxa"/>
            <w:tcBorders>
              <w:top w:val="nil"/>
              <w:bottom w:val="nil"/>
            </w:tcBorders>
          </w:tcPr>
          <w:p w14:paraId="3A7F3F5D" w14:textId="77777777" w:rsidR="00FC0EAB" w:rsidRDefault="00FC0EAB" w:rsidP="00FC7C21">
            <w:pPr>
              <w:pStyle w:val="TableParagraph"/>
              <w:spacing w:before="19"/>
              <w:ind w:left="47" w:right="37"/>
              <w:rPr>
                <w:sz w:val="16"/>
              </w:rPr>
            </w:pPr>
            <w:r>
              <w:rPr>
                <w:sz w:val="16"/>
              </w:rPr>
              <w:t>010070</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3EAEA6EE" w14:textId="77777777" w:rsidR="00FC0EAB" w:rsidRDefault="00FC0EAB" w:rsidP="00FC7C21">
            <w:pPr>
              <w:pStyle w:val="TableParagraph"/>
              <w:spacing w:before="19"/>
              <w:ind w:left="139" w:right="129"/>
              <w:rPr>
                <w:sz w:val="16"/>
              </w:rPr>
            </w:pPr>
            <w:r>
              <w:rPr>
                <w:sz w:val="16"/>
              </w:rPr>
              <w:t>194</w:t>
            </w:r>
          </w:p>
        </w:tc>
        <w:tc>
          <w:tcPr>
            <w:tcW w:w="3200" w:type="dxa"/>
            <w:tcBorders>
              <w:top w:val="nil"/>
              <w:bottom w:val="nil"/>
            </w:tcBorders>
          </w:tcPr>
          <w:p w14:paraId="4D46D1A0" w14:textId="77777777" w:rsidR="00FC0EAB" w:rsidRDefault="00FC0EAB" w:rsidP="00FC7C21">
            <w:pPr>
              <w:pStyle w:val="TableParagraph"/>
              <w:spacing w:before="19"/>
              <w:ind w:left="40"/>
              <w:rPr>
                <w:sz w:val="16"/>
              </w:rPr>
            </w:pPr>
            <w:r>
              <w:rPr>
                <w:sz w:val="16"/>
              </w:rPr>
              <w:t>ITALO</w:t>
            </w:r>
            <w:r>
              <w:rPr>
                <w:spacing w:val="-5"/>
                <w:sz w:val="16"/>
              </w:rPr>
              <w:t xml:space="preserve"> </w:t>
            </w:r>
            <w:r>
              <w:rPr>
                <w:sz w:val="16"/>
              </w:rPr>
              <w:t>R</w:t>
            </w:r>
            <w:r>
              <w:rPr>
                <w:spacing w:val="-4"/>
                <w:sz w:val="16"/>
              </w:rPr>
              <w:t xml:space="preserve"> </w:t>
            </w:r>
            <w:r>
              <w:rPr>
                <w:sz w:val="16"/>
              </w:rPr>
              <w:t>DA</w:t>
            </w:r>
            <w:r>
              <w:rPr>
                <w:spacing w:val="-4"/>
                <w:sz w:val="16"/>
              </w:rPr>
              <w:t xml:space="preserve"> </w:t>
            </w:r>
            <w:r>
              <w:rPr>
                <w:sz w:val="16"/>
              </w:rPr>
              <w:t>SILVA</w:t>
            </w:r>
            <w:r>
              <w:rPr>
                <w:spacing w:val="-4"/>
                <w:sz w:val="16"/>
              </w:rPr>
              <w:t xml:space="preserve"> </w:t>
            </w:r>
            <w:r>
              <w:rPr>
                <w:sz w:val="16"/>
              </w:rPr>
              <w:t>PEREIRA</w:t>
            </w:r>
          </w:p>
        </w:tc>
        <w:tc>
          <w:tcPr>
            <w:tcW w:w="1400" w:type="dxa"/>
            <w:tcBorders>
              <w:top w:val="nil"/>
              <w:bottom w:val="nil"/>
            </w:tcBorders>
          </w:tcPr>
          <w:p w14:paraId="30E4C6CF" w14:textId="77777777" w:rsidR="00FC0EAB" w:rsidRDefault="00FC0EAB" w:rsidP="00FC7C21">
            <w:pPr>
              <w:pStyle w:val="TableParagraph"/>
              <w:spacing w:before="19"/>
              <w:ind w:left="83" w:right="34"/>
              <w:rPr>
                <w:sz w:val="16"/>
              </w:rPr>
            </w:pPr>
            <w:r>
              <w:rPr>
                <w:sz w:val="16"/>
              </w:rPr>
              <w:t>1063</w:t>
            </w:r>
          </w:p>
        </w:tc>
        <w:tc>
          <w:tcPr>
            <w:tcW w:w="1000" w:type="dxa"/>
            <w:tcBorders>
              <w:top w:val="nil"/>
              <w:bottom w:val="nil"/>
            </w:tcBorders>
          </w:tcPr>
          <w:p w14:paraId="53ABCB50" w14:textId="77777777" w:rsidR="00FC0EAB" w:rsidRDefault="00FC0EAB" w:rsidP="00FC7C21">
            <w:pPr>
              <w:pStyle w:val="TableParagraph"/>
              <w:spacing w:before="19"/>
              <w:ind w:left="184"/>
              <w:rPr>
                <w:sz w:val="16"/>
              </w:rPr>
            </w:pPr>
            <w:r>
              <w:rPr>
                <w:sz w:val="16"/>
              </w:rPr>
              <w:t>19.530-8</w:t>
            </w:r>
          </w:p>
        </w:tc>
        <w:tc>
          <w:tcPr>
            <w:tcW w:w="1040" w:type="dxa"/>
            <w:tcBorders>
              <w:top w:val="nil"/>
              <w:bottom w:val="nil"/>
            </w:tcBorders>
          </w:tcPr>
          <w:p w14:paraId="00A3AD49"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223B683E" w14:textId="77777777" w:rsidR="00FC0EAB" w:rsidRDefault="00FC0EAB" w:rsidP="00FC7C21">
            <w:pPr>
              <w:pStyle w:val="TableParagraph"/>
              <w:spacing w:before="19"/>
              <w:ind w:left="69" w:right="59"/>
              <w:rPr>
                <w:sz w:val="16"/>
              </w:rPr>
            </w:pPr>
            <w:r>
              <w:rPr>
                <w:sz w:val="16"/>
              </w:rPr>
              <w:t>13/12/</w:t>
            </w:r>
            <w:r w:rsidR="00255652">
              <w:rPr>
                <w:sz w:val="16"/>
              </w:rPr>
              <w:t>2024</w:t>
            </w:r>
          </w:p>
        </w:tc>
        <w:tc>
          <w:tcPr>
            <w:tcW w:w="1200" w:type="dxa"/>
            <w:tcBorders>
              <w:top w:val="nil"/>
              <w:bottom w:val="nil"/>
            </w:tcBorders>
          </w:tcPr>
          <w:p w14:paraId="5C1AD822" w14:textId="77777777" w:rsidR="00FC0EAB" w:rsidRDefault="00FC0EAB" w:rsidP="00FC7C21">
            <w:pPr>
              <w:pStyle w:val="TableParagraph"/>
              <w:spacing w:before="19"/>
              <w:ind w:right="27"/>
              <w:jc w:val="right"/>
              <w:rPr>
                <w:sz w:val="16"/>
              </w:rPr>
            </w:pPr>
            <w:r>
              <w:rPr>
                <w:sz w:val="16"/>
              </w:rPr>
              <w:t>400,00</w:t>
            </w:r>
          </w:p>
        </w:tc>
        <w:tc>
          <w:tcPr>
            <w:tcW w:w="1200" w:type="dxa"/>
            <w:tcBorders>
              <w:top w:val="nil"/>
              <w:bottom w:val="nil"/>
            </w:tcBorders>
          </w:tcPr>
          <w:p w14:paraId="0CE26BE1" w14:textId="77777777" w:rsidR="00FC0EAB" w:rsidRDefault="00FC0EAB" w:rsidP="00FC7C21">
            <w:pPr>
              <w:pStyle w:val="TableParagraph"/>
              <w:spacing w:before="19"/>
              <w:ind w:right="27"/>
              <w:jc w:val="right"/>
              <w:rPr>
                <w:sz w:val="16"/>
              </w:rPr>
            </w:pPr>
            <w:r>
              <w:rPr>
                <w:sz w:val="16"/>
              </w:rPr>
              <w:t>20,00</w:t>
            </w:r>
          </w:p>
        </w:tc>
        <w:tc>
          <w:tcPr>
            <w:tcW w:w="1200" w:type="dxa"/>
            <w:tcBorders>
              <w:top w:val="nil"/>
              <w:bottom w:val="nil"/>
            </w:tcBorders>
          </w:tcPr>
          <w:p w14:paraId="65515886" w14:textId="77777777" w:rsidR="00FC0EAB" w:rsidRDefault="00FC0EAB" w:rsidP="00FC7C21">
            <w:pPr>
              <w:pStyle w:val="TableParagraph"/>
              <w:spacing w:before="19"/>
              <w:ind w:right="27"/>
              <w:jc w:val="right"/>
              <w:rPr>
                <w:sz w:val="16"/>
              </w:rPr>
            </w:pPr>
            <w:r>
              <w:rPr>
                <w:sz w:val="16"/>
              </w:rPr>
              <w:t>380,00</w:t>
            </w:r>
          </w:p>
        </w:tc>
      </w:tr>
      <w:tr w:rsidR="00FC0EAB" w14:paraId="6E29C938" w14:textId="77777777" w:rsidTr="00FC7C21">
        <w:trPr>
          <w:trHeight w:val="280"/>
        </w:trPr>
        <w:tc>
          <w:tcPr>
            <w:tcW w:w="1180" w:type="dxa"/>
            <w:tcBorders>
              <w:top w:val="nil"/>
              <w:bottom w:val="nil"/>
            </w:tcBorders>
          </w:tcPr>
          <w:p w14:paraId="1F046E2D" w14:textId="77777777" w:rsidR="00FC0EAB" w:rsidRDefault="00FC0EAB" w:rsidP="00FC7C21">
            <w:pPr>
              <w:pStyle w:val="TableParagraph"/>
              <w:spacing w:before="45"/>
              <w:ind w:left="60" w:right="50"/>
              <w:rPr>
                <w:sz w:val="16"/>
              </w:rPr>
            </w:pPr>
            <w:r>
              <w:rPr>
                <w:sz w:val="16"/>
              </w:rPr>
              <w:t>024146</w:t>
            </w:r>
          </w:p>
        </w:tc>
        <w:tc>
          <w:tcPr>
            <w:tcW w:w="1200" w:type="dxa"/>
            <w:tcBorders>
              <w:top w:val="nil"/>
              <w:bottom w:val="nil"/>
            </w:tcBorders>
          </w:tcPr>
          <w:p w14:paraId="08037D68" w14:textId="77777777" w:rsidR="00FC0EAB" w:rsidRDefault="00FC0EAB" w:rsidP="00FC7C21">
            <w:pPr>
              <w:pStyle w:val="TableParagraph"/>
              <w:spacing w:before="45"/>
              <w:ind w:left="86" w:right="76"/>
              <w:rPr>
                <w:sz w:val="16"/>
              </w:rPr>
            </w:pPr>
            <w:r>
              <w:rPr>
                <w:sz w:val="16"/>
              </w:rPr>
              <w:t>023558</w:t>
            </w:r>
          </w:p>
        </w:tc>
        <w:tc>
          <w:tcPr>
            <w:tcW w:w="1600" w:type="dxa"/>
            <w:tcBorders>
              <w:top w:val="nil"/>
              <w:bottom w:val="nil"/>
            </w:tcBorders>
          </w:tcPr>
          <w:p w14:paraId="08EEB615" w14:textId="77777777" w:rsidR="00FC0EAB" w:rsidRDefault="00FC0EAB" w:rsidP="00FC7C21">
            <w:pPr>
              <w:pStyle w:val="TableParagraph"/>
              <w:spacing w:before="45"/>
              <w:ind w:left="47" w:right="37"/>
              <w:rPr>
                <w:sz w:val="16"/>
              </w:rPr>
            </w:pPr>
            <w:r>
              <w:rPr>
                <w:sz w:val="16"/>
              </w:rPr>
              <w:t>010070</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48CBF90D" w14:textId="77777777" w:rsidR="00FC0EAB" w:rsidRDefault="00FC0EAB" w:rsidP="00FC7C21">
            <w:pPr>
              <w:pStyle w:val="TableParagraph"/>
              <w:spacing w:before="45"/>
              <w:ind w:left="139" w:right="129"/>
              <w:rPr>
                <w:sz w:val="16"/>
              </w:rPr>
            </w:pPr>
            <w:r>
              <w:rPr>
                <w:sz w:val="16"/>
              </w:rPr>
              <w:t>194</w:t>
            </w:r>
          </w:p>
        </w:tc>
        <w:tc>
          <w:tcPr>
            <w:tcW w:w="3200" w:type="dxa"/>
            <w:tcBorders>
              <w:top w:val="nil"/>
              <w:bottom w:val="nil"/>
            </w:tcBorders>
          </w:tcPr>
          <w:p w14:paraId="541E551E" w14:textId="77777777" w:rsidR="00FC0EAB" w:rsidRDefault="00FC0EAB" w:rsidP="00FC7C21">
            <w:pPr>
              <w:pStyle w:val="TableParagraph"/>
              <w:spacing w:before="45"/>
              <w:ind w:left="40"/>
              <w:rPr>
                <w:sz w:val="16"/>
              </w:rPr>
            </w:pPr>
            <w:r>
              <w:rPr>
                <w:sz w:val="16"/>
              </w:rPr>
              <w:t>ITALO</w:t>
            </w:r>
            <w:r>
              <w:rPr>
                <w:spacing w:val="-5"/>
                <w:sz w:val="16"/>
              </w:rPr>
              <w:t xml:space="preserve"> </w:t>
            </w:r>
            <w:r>
              <w:rPr>
                <w:sz w:val="16"/>
              </w:rPr>
              <w:t>R</w:t>
            </w:r>
            <w:r>
              <w:rPr>
                <w:spacing w:val="-4"/>
                <w:sz w:val="16"/>
              </w:rPr>
              <w:t xml:space="preserve"> </w:t>
            </w:r>
            <w:r>
              <w:rPr>
                <w:sz w:val="16"/>
              </w:rPr>
              <w:t>DA</w:t>
            </w:r>
            <w:r>
              <w:rPr>
                <w:spacing w:val="-4"/>
                <w:sz w:val="16"/>
              </w:rPr>
              <w:t xml:space="preserve"> </w:t>
            </w:r>
            <w:r>
              <w:rPr>
                <w:sz w:val="16"/>
              </w:rPr>
              <w:t>SILVA</w:t>
            </w:r>
            <w:r>
              <w:rPr>
                <w:spacing w:val="-4"/>
                <w:sz w:val="16"/>
              </w:rPr>
              <w:t xml:space="preserve"> </w:t>
            </w:r>
            <w:r>
              <w:rPr>
                <w:sz w:val="16"/>
              </w:rPr>
              <w:t>PEREIRA</w:t>
            </w:r>
          </w:p>
        </w:tc>
        <w:tc>
          <w:tcPr>
            <w:tcW w:w="1400" w:type="dxa"/>
            <w:tcBorders>
              <w:top w:val="nil"/>
              <w:bottom w:val="nil"/>
            </w:tcBorders>
          </w:tcPr>
          <w:p w14:paraId="2AB4413B" w14:textId="77777777" w:rsidR="00FC0EAB" w:rsidRDefault="00FC0EAB" w:rsidP="00FC7C21">
            <w:pPr>
              <w:pStyle w:val="TableParagraph"/>
              <w:spacing w:before="45"/>
              <w:ind w:left="83" w:right="34"/>
              <w:rPr>
                <w:sz w:val="16"/>
              </w:rPr>
            </w:pPr>
            <w:r>
              <w:rPr>
                <w:sz w:val="16"/>
              </w:rPr>
              <w:t>1144</w:t>
            </w:r>
          </w:p>
        </w:tc>
        <w:tc>
          <w:tcPr>
            <w:tcW w:w="1000" w:type="dxa"/>
            <w:tcBorders>
              <w:top w:val="nil"/>
              <w:bottom w:val="nil"/>
            </w:tcBorders>
          </w:tcPr>
          <w:p w14:paraId="60374C66" w14:textId="77777777" w:rsidR="00FC0EAB" w:rsidRDefault="00FC0EAB" w:rsidP="00FC7C21">
            <w:pPr>
              <w:pStyle w:val="TableParagraph"/>
              <w:spacing w:before="45"/>
              <w:ind w:left="184"/>
              <w:rPr>
                <w:sz w:val="16"/>
              </w:rPr>
            </w:pPr>
            <w:r>
              <w:rPr>
                <w:sz w:val="16"/>
              </w:rPr>
              <w:t>19.530-8</w:t>
            </w:r>
          </w:p>
        </w:tc>
        <w:tc>
          <w:tcPr>
            <w:tcW w:w="1040" w:type="dxa"/>
            <w:tcBorders>
              <w:top w:val="nil"/>
              <w:bottom w:val="nil"/>
            </w:tcBorders>
          </w:tcPr>
          <w:p w14:paraId="447AC856"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35645892" w14:textId="77777777" w:rsidR="00FC0EAB" w:rsidRDefault="00FC0EAB" w:rsidP="00FC7C21">
            <w:pPr>
              <w:pStyle w:val="TableParagraph"/>
              <w:spacing w:before="45"/>
              <w:ind w:left="69" w:right="59"/>
              <w:rPr>
                <w:sz w:val="16"/>
              </w:rPr>
            </w:pPr>
            <w:r>
              <w:rPr>
                <w:sz w:val="16"/>
              </w:rPr>
              <w:t>13/12/</w:t>
            </w:r>
            <w:r w:rsidR="00255652">
              <w:rPr>
                <w:sz w:val="16"/>
              </w:rPr>
              <w:t>2024</w:t>
            </w:r>
          </w:p>
        </w:tc>
        <w:tc>
          <w:tcPr>
            <w:tcW w:w="1200" w:type="dxa"/>
            <w:tcBorders>
              <w:top w:val="nil"/>
              <w:bottom w:val="nil"/>
            </w:tcBorders>
          </w:tcPr>
          <w:p w14:paraId="65A69DE5" w14:textId="77777777" w:rsidR="00FC0EAB" w:rsidRDefault="00FC0EAB" w:rsidP="00FC7C21">
            <w:pPr>
              <w:pStyle w:val="TableParagraph"/>
              <w:spacing w:before="45"/>
              <w:ind w:right="27"/>
              <w:jc w:val="right"/>
              <w:rPr>
                <w:sz w:val="16"/>
              </w:rPr>
            </w:pPr>
            <w:r>
              <w:rPr>
                <w:sz w:val="16"/>
              </w:rPr>
              <w:t>400,00</w:t>
            </w:r>
          </w:p>
        </w:tc>
        <w:tc>
          <w:tcPr>
            <w:tcW w:w="1200" w:type="dxa"/>
            <w:tcBorders>
              <w:top w:val="nil"/>
              <w:bottom w:val="nil"/>
            </w:tcBorders>
          </w:tcPr>
          <w:p w14:paraId="4404579F" w14:textId="77777777" w:rsidR="00FC0EAB" w:rsidRDefault="00FC0EAB" w:rsidP="00FC7C21">
            <w:pPr>
              <w:pStyle w:val="TableParagraph"/>
              <w:spacing w:before="45"/>
              <w:ind w:right="27"/>
              <w:jc w:val="right"/>
              <w:rPr>
                <w:sz w:val="16"/>
              </w:rPr>
            </w:pPr>
            <w:r>
              <w:rPr>
                <w:sz w:val="16"/>
              </w:rPr>
              <w:t>20,00</w:t>
            </w:r>
          </w:p>
        </w:tc>
        <w:tc>
          <w:tcPr>
            <w:tcW w:w="1200" w:type="dxa"/>
            <w:tcBorders>
              <w:top w:val="nil"/>
              <w:bottom w:val="nil"/>
            </w:tcBorders>
          </w:tcPr>
          <w:p w14:paraId="75A24B25" w14:textId="77777777" w:rsidR="00FC0EAB" w:rsidRDefault="00FC0EAB" w:rsidP="00FC7C21">
            <w:pPr>
              <w:pStyle w:val="TableParagraph"/>
              <w:spacing w:before="45"/>
              <w:ind w:right="27"/>
              <w:jc w:val="right"/>
              <w:rPr>
                <w:sz w:val="16"/>
              </w:rPr>
            </w:pPr>
            <w:r>
              <w:rPr>
                <w:sz w:val="16"/>
              </w:rPr>
              <w:t>380,00</w:t>
            </w:r>
          </w:p>
        </w:tc>
      </w:tr>
      <w:tr w:rsidR="00FC0EAB" w14:paraId="6A76A572" w14:textId="77777777" w:rsidTr="00FC7C21">
        <w:trPr>
          <w:trHeight w:val="280"/>
        </w:trPr>
        <w:tc>
          <w:tcPr>
            <w:tcW w:w="1180" w:type="dxa"/>
            <w:tcBorders>
              <w:top w:val="nil"/>
              <w:bottom w:val="nil"/>
            </w:tcBorders>
          </w:tcPr>
          <w:p w14:paraId="54195012" w14:textId="77777777" w:rsidR="00FC0EAB" w:rsidRDefault="00FC0EAB" w:rsidP="00FC7C21">
            <w:pPr>
              <w:pStyle w:val="TableParagraph"/>
              <w:spacing w:before="45"/>
              <w:ind w:left="60" w:right="50"/>
              <w:rPr>
                <w:sz w:val="16"/>
              </w:rPr>
            </w:pPr>
            <w:r>
              <w:rPr>
                <w:sz w:val="16"/>
              </w:rPr>
              <w:t>024147</w:t>
            </w:r>
          </w:p>
        </w:tc>
        <w:tc>
          <w:tcPr>
            <w:tcW w:w="1200" w:type="dxa"/>
            <w:tcBorders>
              <w:top w:val="nil"/>
              <w:bottom w:val="nil"/>
            </w:tcBorders>
          </w:tcPr>
          <w:p w14:paraId="6A219D93" w14:textId="77777777" w:rsidR="00FC0EAB" w:rsidRDefault="00FC0EAB" w:rsidP="00FC7C21">
            <w:pPr>
              <w:pStyle w:val="TableParagraph"/>
              <w:spacing w:before="45"/>
              <w:ind w:left="86" w:right="76"/>
              <w:rPr>
                <w:sz w:val="16"/>
              </w:rPr>
            </w:pPr>
            <w:r>
              <w:rPr>
                <w:sz w:val="16"/>
              </w:rPr>
              <w:t>023557</w:t>
            </w:r>
          </w:p>
        </w:tc>
        <w:tc>
          <w:tcPr>
            <w:tcW w:w="1600" w:type="dxa"/>
            <w:tcBorders>
              <w:top w:val="nil"/>
              <w:bottom w:val="nil"/>
            </w:tcBorders>
          </w:tcPr>
          <w:p w14:paraId="26A704D8" w14:textId="77777777" w:rsidR="00FC0EAB" w:rsidRDefault="00FC0EAB" w:rsidP="00FC7C21">
            <w:pPr>
              <w:pStyle w:val="TableParagraph"/>
              <w:spacing w:before="45"/>
              <w:ind w:left="47" w:right="37"/>
              <w:rPr>
                <w:sz w:val="16"/>
              </w:rPr>
            </w:pPr>
            <w:r>
              <w:rPr>
                <w:sz w:val="16"/>
              </w:rPr>
              <w:t>010070</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70719048" w14:textId="77777777" w:rsidR="00FC0EAB" w:rsidRDefault="00FC0EAB" w:rsidP="00FC7C21">
            <w:pPr>
              <w:pStyle w:val="TableParagraph"/>
              <w:spacing w:before="45"/>
              <w:ind w:left="139" w:right="129"/>
              <w:rPr>
                <w:sz w:val="16"/>
              </w:rPr>
            </w:pPr>
            <w:r>
              <w:rPr>
                <w:sz w:val="16"/>
              </w:rPr>
              <w:t>194</w:t>
            </w:r>
          </w:p>
        </w:tc>
        <w:tc>
          <w:tcPr>
            <w:tcW w:w="3200" w:type="dxa"/>
            <w:tcBorders>
              <w:top w:val="nil"/>
              <w:bottom w:val="nil"/>
            </w:tcBorders>
          </w:tcPr>
          <w:p w14:paraId="4FB914BD" w14:textId="77777777" w:rsidR="00FC0EAB" w:rsidRDefault="00FC0EAB" w:rsidP="00FC7C21">
            <w:pPr>
              <w:pStyle w:val="TableParagraph"/>
              <w:spacing w:before="45"/>
              <w:ind w:left="40"/>
              <w:rPr>
                <w:sz w:val="16"/>
              </w:rPr>
            </w:pPr>
            <w:r>
              <w:rPr>
                <w:sz w:val="16"/>
              </w:rPr>
              <w:t>ITALO</w:t>
            </w:r>
            <w:r>
              <w:rPr>
                <w:spacing w:val="-5"/>
                <w:sz w:val="16"/>
              </w:rPr>
              <w:t xml:space="preserve"> </w:t>
            </w:r>
            <w:r>
              <w:rPr>
                <w:sz w:val="16"/>
              </w:rPr>
              <w:t>R</w:t>
            </w:r>
            <w:r>
              <w:rPr>
                <w:spacing w:val="-4"/>
                <w:sz w:val="16"/>
              </w:rPr>
              <w:t xml:space="preserve"> </w:t>
            </w:r>
            <w:r>
              <w:rPr>
                <w:sz w:val="16"/>
              </w:rPr>
              <w:t>DA</w:t>
            </w:r>
            <w:r>
              <w:rPr>
                <w:spacing w:val="-4"/>
                <w:sz w:val="16"/>
              </w:rPr>
              <w:t xml:space="preserve"> </w:t>
            </w:r>
            <w:r>
              <w:rPr>
                <w:sz w:val="16"/>
              </w:rPr>
              <w:t>SILVA</w:t>
            </w:r>
            <w:r>
              <w:rPr>
                <w:spacing w:val="-4"/>
                <w:sz w:val="16"/>
              </w:rPr>
              <w:t xml:space="preserve"> </w:t>
            </w:r>
            <w:r>
              <w:rPr>
                <w:sz w:val="16"/>
              </w:rPr>
              <w:t>PEREIRA</w:t>
            </w:r>
          </w:p>
        </w:tc>
        <w:tc>
          <w:tcPr>
            <w:tcW w:w="1400" w:type="dxa"/>
            <w:tcBorders>
              <w:top w:val="nil"/>
              <w:bottom w:val="nil"/>
            </w:tcBorders>
          </w:tcPr>
          <w:p w14:paraId="0A5D76CC" w14:textId="77777777" w:rsidR="00FC0EAB" w:rsidRDefault="00FC0EAB" w:rsidP="00FC7C21">
            <w:pPr>
              <w:pStyle w:val="TableParagraph"/>
              <w:spacing w:before="45"/>
              <w:ind w:left="83" w:right="34"/>
              <w:rPr>
                <w:sz w:val="16"/>
              </w:rPr>
            </w:pPr>
            <w:r>
              <w:rPr>
                <w:sz w:val="16"/>
              </w:rPr>
              <w:t>1242</w:t>
            </w:r>
          </w:p>
        </w:tc>
        <w:tc>
          <w:tcPr>
            <w:tcW w:w="1000" w:type="dxa"/>
            <w:tcBorders>
              <w:top w:val="nil"/>
              <w:bottom w:val="nil"/>
            </w:tcBorders>
          </w:tcPr>
          <w:p w14:paraId="3EA3254F" w14:textId="77777777" w:rsidR="00FC0EAB" w:rsidRDefault="00FC0EAB" w:rsidP="00FC7C21">
            <w:pPr>
              <w:pStyle w:val="TableParagraph"/>
              <w:spacing w:before="45"/>
              <w:ind w:left="184"/>
              <w:rPr>
                <w:sz w:val="16"/>
              </w:rPr>
            </w:pPr>
            <w:r>
              <w:rPr>
                <w:sz w:val="16"/>
              </w:rPr>
              <w:t>19.530-8</w:t>
            </w:r>
          </w:p>
        </w:tc>
        <w:tc>
          <w:tcPr>
            <w:tcW w:w="1040" w:type="dxa"/>
            <w:tcBorders>
              <w:top w:val="nil"/>
              <w:bottom w:val="nil"/>
            </w:tcBorders>
          </w:tcPr>
          <w:p w14:paraId="13DB2031"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586EBF22" w14:textId="77777777" w:rsidR="00FC0EAB" w:rsidRDefault="00FC0EAB" w:rsidP="00FC7C21">
            <w:pPr>
              <w:pStyle w:val="TableParagraph"/>
              <w:spacing w:before="45"/>
              <w:ind w:left="69" w:right="59"/>
              <w:rPr>
                <w:sz w:val="16"/>
              </w:rPr>
            </w:pPr>
            <w:r>
              <w:rPr>
                <w:sz w:val="16"/>
              </w:rPr>
              <w:t>13/12/</w:t>
            </w:r>
            <w:r w:rsidR="00255652">
              <w:rPr>
                <w:sz w:val="16"/>
              </w:rPr>
              <w:t>2024</w:t>
            </w:r>
          </w:p>
        </w:tc>
        <w:tc>
          <w:tcPr>
            <w:tcW w:w="1200" w:type="dxa"/>
            <w:tcBorders>
              <w:top w:val="nil"/>
              <w:bottom w:val="nil"/>
            </w:tcBorders>
          </w:tcPr>
          <w:p w14:paraId="2BA75232" w14:textId="77777777" w:rsidR="00FC0EAB" w:rsidRDefault="00FC0EAB" w:rsidP="00FC7C21">
            <w:pPr>
              <w:pStyle w:val="TableParagraph"/>
              <w:spacing w:before="45"/>
              <w:ind w:right="27"/>
              <w:jc w:val="right"/>
              <w:rPr>
                <w:sz w:val="16"/>
              </w:rPr>
            </w:pPr>
            <w:r>
              <w:rPr>
                <w:sz w:val="16"/>
              </w:rPr>
              <w:t>400,00</w:t>
            </w:r>
          </w:p>
        </w:tc>
        <w:tc>
          <w:tcPr>
            <w:tcW w:w="1200" w:type="dxa"/>
            <w:tcBorders>
              <w:top w:val="nil"/>
              <w:bottom w:val="nil"/>
            </w:tcBorders>
          </w:tcPr>
          <w:p w14:paraId="4D090FA5" w14:textId="77777777" w:rsidR="00FC0EAB" w:rsidRDefault="00FC0EAB" w:rsidP="00FC7C21">
            <w:pPr>
              <w:pStyle w:val="TableParagraph"/>
              <w:spacing w:before="45"/>
              <w:ind w:right="27"/>
              <w:jc w:val="right"/>
              <w:rPr>
                <w:sz w:val="16"/>
              </w:rPr>
            </w:pPr>
            <w:r>
              <w:rPr>
                <w:sz w:val="16"/>
              </w:rPr>
              <w:t>20,00</w:t>
            </w:r>
          </w:p>
        </w:tc>
        <w:tc>
          <w:tcPr>
            <w:tcW w:w="1200" w:type="dxa"/>
            <w:tcBorders>
              <w:top w:val="nil"/>
              <w:bottom w:val="nil"/>
            </w:tcBorders>
          </w:tcPr>
          <w:p w14:paraId="6FAA11B8" w14:textId="77777777" w:rsidR="00FC0EAB" w:rsidRDefault="00FC0EAB" w:rsidP="00FC7C21">
            <w:pPr>
              <w:pStyle w:val="TableParagraph"/>
              <w:spacing w:before="45"/>
              <w:ind w:right="27"/>
              <w:jc w:val="right"/>
              <w:rPr>
                <w:sz w:val="16"/>
              </w:rPr>
            </w:pPr>
            <w:r>
              <w:rPr>
                <w:sz w:val="16"/>
              </w:rPr>
              <w:t>380,00</w:t>
            </w:r>
          </w:p>
        </w:tc>
      </w:tr>
      <w:tr w:rsidR="00FC0EAB" w14:paraId="7F891EA9" w14:textId="77777777" w:rsidTr="00FC7C21">
        <w:trPr>
          <w:trHeight w:val="280"/>
        </w:trPr>
        <w:tc>
          <w:tcPr>
            <w:tcW w:w="1180" w:type="dxa"/>
            <w:tcBorders>
              <w:top w:val="nil"/>
              <w:bottom w:val="nil"/>
            </w:tcBorders>
          </w:tcPr>
          <w:p w14:paraId="64B5EBF1" w14:textId="77777777" w:rsidR="00FC0EAB" w:rsidRDefault="00FC0EAB" w:rsidP="00FC7C21">
            <w:pPr>
              <w:pStyle w:val="TableParagraph"/>
              <w:spacing w:before="45"/>
              <w:ind w:left="60" w:right="50"/>
              <w:rPr>
                <w:sz w:val="16"/>
              </w:rPr>
            </w:pPr>
            <w:r>
              <w:rPr>
                <w:sz w:val="16"/>
              </w:rPr>
              <w:t>024713</w:t>
            </w:r>
          </w:p>
        </w:tc>
        <w:tc>
          <w:tcPr>
            <w:tcW w:w="1200" w:type="dxa"/>
            <w:tcBorders>
              <w:top w:val="nil"/>
              <w:bottom w:val="nil"/>
            </w:tcBorders>
          </w:tcPr>
          <w:p w14:paraId="32295B1D" w14:textId="77777777" w:rsidR="00FC0EAB" w:rsidRDefault="00FC0EAB" w:rsidP="00FC7C21">
            <w:pPr>
              <w:pStyle w:val="TableParagraph"/>
              <w:spacing w:before="45"/>
              <w:ind w:left="86" w:right="76"/>
              <w:rPr>
                <w:sz w:val="16"/>
              </w:rPr>
            </w:pPr>
            <w:r>
              <w:rPr>
                <w:sz w:val="16"/>
              </w:rPr>
              <w:t>024147</w:t>
            </w:r>
          </w:p>
        </w:tc>
        <w:tc>
          <w:tcPr>
            <w:tcW w:w="1600" w:type="dxa"/>
            <w:tcBorders>
              <w:top w:val="nil"/>
              <w:bottom w:val="nil"/>
            </w:tcBorders>
          </w:tcPr>
          <w:p w14:paraId="779923D9" w14:textId="77777777" w:rsidR="00FC0EAB" w:rsidRDefault="00FC0EAB" w:rsidP="00FC7C21">
            <w:pPr>
              <w:pStyle w:val="TableParagraph"/>
              <w:spacing w:before="45"/>
              <w:ind w:left="47" w:right="37"/>
              <w:rPr>
                <w:sz w:val="16"/>
              </w:rPr>
            </w:pPr>
            <w:r>
              <w:rPr>
                <w:sz w:val="16"/>
              </w:rPr>
              <w:t>011341</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49014480" w14:textId="77777777" w:rsidR="00FC0EAB" w:rsidRDefault="00FC0EAB" w:rsidP="00FC7C21">
            <w:pPr>
              <w:pStyle w:val="TableParagraph"/>
              <w:spacing w:before="45"/>
              <w:ind w:left="139" w:right="129"/>
              <w:rPr>
                <w:sz w:val="16"/>
              </w:rPr>
            </w:pPr>
            <w:r>
              <w:rPr>
                <w:sz w:val="16"/>
              </w:rPr>
              <w:t>194</w:t>
            </w:r>
          </w:p>
        </w:tc>
        <w:tc>
          <w:tcPr>
            <w:tcW w:w="3200" w:type="dxa"/>
            <w:tcBorders>
              <w:top w:val="nil"/>
              <w:bottom w:val="nil"/>
            </w:tcBorders>
          </w:tcPr>
          <w:p w14:paraId="50ADC854" w14:textId="77777777" w:rsidR="00FC0EAB" w:rsidRDefault="00FC0EAB"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p>
        </w:tc>
        <w:tc>
          <w:tcPr>
            <w:tcW w:w="1400" w:type="dxa"/>
            <w:tcBorders>
              <w:top w:val="nil"/>
              <w:bottom w:val="nil"/>
            </w:tcBorders>
          </w:tcPr>
          <w:p w14:paraId="35EB1296" w14:textId="77777777" w:rsidR="00FC0EAB" w:rsidRDefault="00FC0EAB" w:rsidP="00FC7C21">
            <w:pPr>
              <w:pStyle w:val="TableParagraph"/>
              <w:spacing w:before="45"/>
              <w:ind w:left="83" w:right="33"/>
              <w:rPr>
                <w:sz w:val="16"/>
              </w:rPr>
            </w:pPr>
            <w:r>
              <w:rPr>
                <w:sz w:val="16"/>
              </w:rPr>
              <w:t>24147</w:t>
            </w:r>
          </w:p>
        </w:tc>
        <w:tc>
          <w:tcPr>
            <w:tcW w:w="1000" w:type="dxa"/>
            <w:tcBorders>
              <w:top w:val="nil"/>
              <w:bottom w:val="nil"/>
            </w:tcBorders>
          </w:tcPr>
          <w:p w14:paraId="1634D6B1"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041D01BF"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67D8ADC3" w14:textId="77777777" w:rsidR="00FC0EAB" w:rsidRDefault="00FC0EAB" w:rsidP="00FC7C21">
            <w:pPr>
              <w:pStyle w:val="TableParagraph"/>
              <w:spacing w:before="45"/>
              <w:ind w:left="69" w:right="59"/>
              <w:rPr>
                <w:sz w:val="16"/>
              </w:rPr>
            </w:pPr>
            <w:r>
              <w:rPr>
                <w:sz w:val="16"/>
              </w:rPr>
              <w:t>13/12/</w:t>
            </w:r>
            <w:r w:rsidR="00255652">
              <w:rPr>
                <w:sz w:val="16"/>
              </w:rPr>
              <w:t>2024</w:t>
            </w:r>
          </w:p>
        </w:tc>
        <w:tc>
          <w:tcPr>
            <w:tcW w:w="1200" w:type="dxa"/>
            <w:tcBorders>
              <w:top w:val="nil"/>
              <w:bottom w:val="nil"/>
            </w:tcBorders>
          </w:tcPr>
          <w:p w14:paraId="7E8F0693" w14:textId="77777777" w:rsidR="00FC0EAB" w:rsidRDefault="00FC0EAB" w:rsidP="00FC7C21">
            <w:pPr>
              <w:pStyle w:val="TableParagraph"/>
              <w:spacing w:before="45"/>
              <w:ind w:right="27"/>
              <w:jc w:val="right"/>
              <w:rPr>
                <w:sz w:val="16"/>
              </w:rPr>
            </w:pPr>
            <w:r>
              <w:rPr>
                <w:sz w:val="16"/>
              </w:rPr>
              <w:t>41,80</w:t>
            </w:r>
          </w:p>
        </w:tc>
        <w:tc>
          <w:tcPr>
            <w:tcW w:w="1200" w:type="dxa"/>
            <w:tcBorders>
              <w:top w:val="nil"/>
              <w:bottom w:val="nil"/>
            </w:tcBorders>
          </w:tcPr>
          <w:p w14:paraId="4FFC3574"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199B8D51" w14:textId="77777777" w:rsidR="00FC0EAB" w:rsidRDefault="00FC0EAB" w:rsidP="00FC7C21">
            <w:pPr>
              <w:pStyle w:val="TableParagraph"/>
              <w:spacing w:before="45"/>
              <w:ind w:right="27"/>
              <w:jc w:val="right"/>
              <w:rPr>
                <w:sz w:val="16"/>
              </w:rPr>
            </w:pPr>
            <w:r>
              <w:rPr>
                <w:sz w:val="16"/>
              </w:rPr>
              <w:t>41,80</w:t>
            </w:r>
          </w:p>
        </w:tc>
      </w:tr>
      <w:tr w:rsidR="00FC0EAB" w14:paraId="6FF2604E" w14:textId="77777777" w:rsidTr="00FC7C21">
        <w:trPr>
          <w:trHeight w:val="254"/>
        </w:trPr>
        <w:tc>
          <w:tcPr>
            <w:tcW w:w="1180" w:type="dxa"/>
            <w:tcBorders>
              <w:top w:val="nil"/>
              <w:bottom w:val="nil"/>
            </w:tcBorders>
          </w:tcPr>
          <w:p w14:paraId="4A6A291D" w14:textId="77777777" w:rsidR="00FC0EAB" w:rsidRDefault="00FC0EAB" w:rsidP="00FC7C21">
            <w:pPr>
              <w:pStyle w:val="TableParagraph"/>
              <w:spacing w:before="45"/>
              <w:ind w:left="60" w:right="50"/>
              <w:rPr>
                <w:sz w:val="16"/>
              </w:rPr>
            </w:pPr>
            <w:r>
              <w:rPr>
                <w:sz w:val="16"/>
              </w:rPr>
              <w:t>024157</w:t>
            </w:r>
          </w:p>
        </w:tc>
        <w:tc>
          <w:tcPr>
            <w:tcW w:w="1200" w:type="dxa"/>
            <w:tcBorders>
              <w:top w:val="nil"/>
              <w:bottom w:val="nil"/>
            </w:tcBorders>
          </w:tcPr>
          <w:p w14:paraId="65B810C7" w14:textId="77777777" w:rsidR="00FC0EAB" w:rsidRDefault="00FC0EAB" w:rsidP="00FC7C21">
            <w:pPr>
              <w:pStyle w:val="TableParagraph"/>
              <w:spacing w:before="45"/>
              <w:ind w:left="86" w:right="76"/>
              <w:rPr>
                <w:sz w:val="16"/>
              </w:rPr>
            </w:pPr>
            <w:r>
              <w:rPr>
                <w:sz w:val="16"/>
              </w:rPr>
              <w:t>023501</w:t>
            </w:r>
          </w:p>
        </w:tc>
        <w:tc>
          <w:tcPr>
            <w:tcW w:w="1600" w:type="dxa"/>
            <w:tcBorders>
              <w:top w:val="nil"/>
              <w:bottom w:val="nil"/>
            </w:tcBorders>
          </w:tcPr>
          <w:p w14:paraId="61689AED" w14:textId="77777777" w:rsidR="00FC0EAB" w:rsidRDefault="00FC0EAB" w:rsidP="00FC7C21">
            <w:pPr>
              <w:pStyle w:val="TableParagraph"/>
              <w:spacing w:before="45"/>
              <w:ind w:left="47" w:right="37"/>
              <w:rPr>
                <w:sz w:val="16"/>
              </w:rPr>
            </w:pPr>
            <w:r>
              <w:rPr>
                <w:sz w:val="16"/>
              </w:rPr>
              <w:t>010966</w:t>
            </w:r>
            <w:r>
              <w:rPr>
                <w:spacing w:val="-6"/>
                <w:sz w:val="16"/>
              </w:rPr>
              <w:t xml:space="preserve"> </w:t>
            </w:r>
            <w:r>
              <w:rPr>
                <w:sz w:val="16"/>
              </w:rPr>
              <w:t>-</w:t>
            </w:r>
            <w:r>
              <w:rPr>
                <w:spacing w:val="-6"/>
                <w:sz w:val="16"/>
              </w:rPr>
              <w:t xml:space="preserve"> </w:t>
            </w:r>
            <w:r>
              <w:rPr>
                <w:sz w:val="16"/>
              </w:rPr>
              <w:t>07/12/</w:t>
            </w:r>
            <w:r w:rsidR="00255652">
              <w:rPr>
                <w:sz w:val="16"/>
              </w:rPr>
              <w:t>2024</w:t>
            </w:r>
          </w:p>
        </w:tc>
        <w:tc>
          <w:tcPr>
            <w:tcW w:w="800" w:type="dxa"/>
            <w:tcBorders>
              <w:top w:val="nil"/>
              <w:bottom w:val="nil"/>
            </w:tcBorders>
          </w:tcPr>
          <w:p w14:paraId="050C60E0" w14:textId="77777777" w:rsidR="00FC0EAB" w:rsidRDefault="00FC0EAB" w:rsidP="00FC7C21">
            <w:pPr>
              <w:pStyle w:val="TableParagraph"/>
              <w:spacing w:before="45"/>
              <w:ind w:left="139" w:right="129"/>
              <w:rPr>
                <w:sz w:val="16"/>
              </w:rPr>
            </w:pPr>
            <w:r>
              <w:rPr>
                <w:sz w:val="16"/>
              </w:rPr>
              <w:t>277</w:t>
            </w:r>
          </w:p>
        </w:tc>
        <w:tc>
          <w:tcPr>
            <w:tcW w:w="3200" w:type="dxa"/>
            <w:tcBorders>
              <w:top w:val="nil"/>
              <w:bottom w:val="nil"/>
            </w:tcBorders>
          </w:tcPr>
          <w:p w14:paraId="46ED1EA2" w14:textId="77777777" w:rsidR="00FC0EAB" w:rsidRDefault="00FC0EAB" w:rsidP="00FC7C21">
            <w:pPr>
              <w:pStyle w:val="TableParagraph"/>
              <w:spacing w:before="45"/>
              <w:ind w:left="40"/>
              <w:rPr>
                <w:sz w:val="16"/>
              </w:rPr>
            </w:pPr>
            <w:r>
              <w:rPr>
                <w:sz w:val="16"/>
              </w:rPr>
              <w:t>MOURA</w:t>
            </w:r>
            <w:r>
              <w:rPr>
                <w:spacing w:val="-4"/>
                <w:sz w:val="16"/>
              </w:rPr>
              <w:t xml:space="preserve"> </w:t>
            </w:r>
            <w:r>
              <w:rPr>
                <w:sz w:val="16"/>
              </w:rPr>
              <w:t>&amp;</w:t>
            </w:r>
            <w:r>
              <w:rPr>
                <w:spacing w:val="-4"/>
                <w:sz w:val="16"/>
              </w:rPr>
              <w:t xml:space="preserve"> </w:t>
            </w:r>
            <w:r>
              <w:rPr>
                <w:sz w:val="16"/>
              </w:rPr>
              <w:t>TEIXEIRA</w:t>
            </w:r>
            <w:r>
              <w:rPr>
                <w:spacing w:val="-3"/>
                <w:sz w:val="16"/>
              </w:rPr>
              <w:t xml:space="preserve"> </w:t>
            </w:r>
            <w:r>
              <w:rPr>
                <w:sz w:val="16"/>
              </w:rPr>
              <w:t>LTDA</w:t>
            </w:r>
          </w:p>
        </w:tc>
        <w:tc>
          <w:tcPr>
            <w:tcW w:w="1400" w:type="dxa"/>
            <w:tcBorders>
              <w:top w:val="nil"/>
              <w:bottom w:val="nil"/>
            </w:tcBorders>
          </w:tcPr>
          <w:p w14:paraId="11BCFB9B" w14:textId="77777777" w:rsidR="00FC0EAB" w:rsidRDefault="00FC0EAB" w:rsidP="00FC7C21">
            <w:pPr>
              <w:pStyle w:val="TableParagraph"/>
              <w:spacing w:before="45"/>
              <w:ind w:left="83" w:right="34"/>
              <w:rPr>
                <w:sz w:val="16"/>
              </w:rPr>
            </w:pPr>
            <w:r>
              <w:rPr>
                <w:sz w:val="16"/>
              </w:rPr>
              <w:t>8317</w:t>
            </w:r>
          </w:p>
        </w:tc>
        <w:tc>
          <w:tcPr>
            <w:tcW w:w="1000" w:type="dxa"/>
            <w:tcBorders>
              <w:top w:val="nil"/>
              <w:bottom w:val="nil"/>
            </w:tcBorders>
          </w:tcPr>
          <w:p w14:paraId="1A0D191E"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03894308"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43DD470C" w14:textId="77777777" w:rsidR="00FC0EAB" w:rsidRDefault="00FC0EAB" w:rsidP="00FC7C21">
            <w:pPr>
              <w:pStyle w:val="TableParagraph"/>
              <w:spacing w:before="45"/>
              <w:ind w:left="69" w:right="59"/>
              <w:rPr>
                <w:sz w:val="16"/>
              </w:rPr>
            </w:pPr>
            <w:r>
              <w:rPr>
                <w:sz w:val="16"/>
              </w:rPr>
              <w:t>13/12/</w:t>
            </w:r>
            <w:r w:rsidR="00255652">
              <w:rPr>
                <w:sz w:val="16"/>
              </w:rPr>
              <w:t>2024</w:t>
            </w:r>
          </w:p>
        </w:tc>
        <w:tc>
          <w:tcPr>
            <w:tcW w:w="1200" w:type="dxa"/>
            <w:tcBorders>
              <w:top w:val="nil"/>
              <w:bottom w:val="nil"/>
            </w:tcBorders>
          </w:tcPr>
          <w:p w14:paraId="1AFB7998" w14:textId="77777777" w:rsidR="00FC0EAB" w:rsidRDefault="00FC0EAB" w:rsidP="00FC7C21">
            <w:pPr>
              <w:pStyle w:val="TableParagraph"/>
              <w:spacing w:before="45"/>
              <w:ind w:right="27"/>
              <w:jc w:val="right"/>
              <w:rPr>
                <w:sz w:val="16"/>
              </w:rPr>
            </w:pPr>
            <w:r>
              <w:rPr>
                <w:sz w:val="16"/>
              </w:rPr>
              <w:t>850,00</w:t>
            </w:r>
          </w:p>
        </w:tc>
        <w:tc>
          <w:tcPr>
            <w:tcW w:w="1200" w:type="dxa"/>
            <w:tcBorders>
              <w:top w:val="nil"/>
              <w:bottom w:val="nil"/>
            </w:tcBorders>
          </w:tcPr>
          <w:p w14:paraId="3C7474B7"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5AAE68AB" w14:textId="77777777" w:rsidR="00FC0EAB" w:rsidRDefault="00FC0EAB" w:rsidP="00FC7C21">
            <w:pPr>
              <w:pStyle w:val="TableParagraph"/>
              <w:spacing w:before="45"/>
              <w:ind w:right="27"/>
              <w:jc w:val="right"/>
              <w:rPr>
                <w:sz w:val="16"/>
              </w:rPr>
            </w:pPr>
            <w:r>
              <w:rPr>
                <w:sz w:val="16"/>
              </w:rPr>
              <w:t>850,00</w:t>
            </w:r>
          </w:p>
        </w:tc>
      </w:tr>
      <w:tr w:rsidR="00FC0EAB" w14:paraId="38608500" w14:textId="77777777" w:rsidTr="00FC7C21">
        <w:trPr>
          <w:trHeight w:val="385"/>
        </w:trPr>
        <w:tc>
          <w:tcPr>
            <w:tcW w:w="1180" w:type="dxa"/>
            <w:tcBorders>
              <w:top w:val="nil"/>
              <w:bottom w:val="nil"/>
            </w:tcBorders>
          </w:tcPr>
          <w:p w14:paraId="406577AA" w14:textId="77777777" w:rsidR="00FC0EAB" w:rsidRDefault="00FC0EAB" w:rsidP="00FC7C21">
            <w:pPr>
              <w:pStyle w:val="TableParagraph"/>
              <w:spacing w:before="111"/>
              <w:ind w:left="60" w:right="50"/>
              <w:rPr>
                <w:sz w:val="16"/>
              </w:rPr>
            </w:pPr>
            <w:r>
              <w:rPr>
                <w:sz w:val="16"/>
              </w:rPr>
              <w:t>024161</w:t>
            </w:r>
          </w:p>
        </w:tc>
        <w:tc>
          <w:tcPr>
            <w:tcW w:w="1200" w:type="dxa"/>
            <w:tcBorders>
              <w:top w:val="nil"/>
              <w:bottom w:val="nil"/>
            </w:tcBorders>
          </w:tcPr>
          <w:p w14:paraId="0FAC7AD2" w14:textId="77777777" w:rsidR="00FC0EAB" w:rsidRDefault="00FC0EAB" w:rsidP="00FC7C21">
            <w:pPr>
              <w:pStyle w:val="TableParagraph"/>
              <w:spacing w:before="111"/>
              <w:ind w:left="86" w:right="76"/>
              <w:rPr>
                <w:sz w:val="16"/>
              </w:rPr>
            </w:pPr>
            <w:r>
              <w:rPr>
                <w:sz w:val="16"/>
              </w:rPr>
              <w:t>023549</w:t>
            </w:r>
          </w:p>
        </w:tc>
        <w:tc>
          <w:tcPr>
            <w:tcW w:w="1600" w:type="dxa"/>
            <w:tcBorders>
              <w:top w:val="nil"/>
              <w:bottom w:val="nil"/>
            </w:tcBorders>
          </w:tcPr>
          <w:p w14:paraId="66F07765" w14:textId="77777777" w:rsidR="00FC0EAB" w:rsidRDefault="00FC0EAB" w:rsidP="00FC7C21">
            <w:pPr>
              <w:pStyle w:val="TableParagraph"/>
              <w:spacing w:before="111"/>
              <w:ind w:left="47" w:right="37"/>
              <w:rPr>
                <w:sz w:val="16"/>
              </w:rPr>
            </w:pPr>
            <w:r>
              <w:rPr>
                <w:sz w:val="16"/>
              </w:rPr>
              <w:t>010993</w:t>
            </w:r>
            <w:r>
              <w:rPr>
                <w:spacing w:val="-6"/>
                <w:sz w:val="16"/>
              </w:rPr>
              <w:t xml:space="preserve"> </w:t>
            </w:r>
            <w:r>
              <w:rPr>
                <w:sz w:val="16"/>
              </w:rPr>
              <w:t>-</w:t>
            </w:r>
            <w:r>
              <w:rPr>
                <w:spacing w:val="-6"/>
                <w:sz w:val="16"/>
              </w:rPr>
              <w:t xml:space="preserve"> </w:t>
            </w:r>
            <w:r>
              <w:rPr>
                <w:sz w:val="16"/>
              </w:rPr>
              <w:t>09/12/</w:t>
            </w:r>
            <w:r w:rsidR="00255652">
              <w:rPr>
                <w:sz w:val="16"/>
              </w:rPr>
              <w:t>2024</w:t>
            </w:r>
          </w:p>
        </w:tc>
        <w:tc>
          <w:tcPr>
            <w:tcW w:w="800" w:type="dxa"/>
            <w:tcBorders>
              <w:top w:val="nil"/>
              <w:bottom w:val="nil"/>
            </w:tcBorders>
          </w:tcPr>
          <w:p w14:paraId="322144DE" w14:textId="77777777" w:rsidR="00FC0EAB" w:rsidRDefault="00FC0EAB" w:rsidP="00FC7C21">
            <w:pPr>
              <w:pStyle w:val="TableParagraph"/>
              <w:spacing w:before="111"/>
              <w:ind w:left="139" w:right="129"/>
              <w:rPr>
                <w:sz w:val="16"/>
              </w:rPr>
            </w:pPr>
            <w:r>
              <w:rPr>
                <w:sz w:val="16"/>
              </w:rPr>
              <w:t>259</w:t>
            </w:r>
          </w:p>
        </w:tc>
        <w:tc>
          <w:tcPr>
            <w:tcW w:w="3200" w:type="dxa"/>
            <w:tcBorders>
              <w:top w:val="nil"/>
              <w:bottom w:val="nil"/>
            </w:tcBorders>
          </w:tcPr>
          <w:p w14:paraId="415BD70F" w14:textId="77777777" w:rsidR="00FC0EAB" w:rsidRDefault="00FC0EAB" w:rsidP="00FC7C21">
            <w:pPr>
              <w:pStyle w:val="TableParagraph"/>
              <w:spacing w:line="180" w:lineRule="atLeast"/>
              <w:ind w:left="40" w:right="200"/>
              <w:rPr>
                <w:sz w:val="16"/>
              </w:rPr>
            </w:pPr>
            <w:r>
              <w:rPr>
                <w:sz w:val="16"/>
              </w:rPr>
              <w:t>VIDAMED</w:t>
            </w:r>
            <w:r>
              <w:rPr>
                <w:spacing w:val="-11"/>
                <w:sz w:val="16"/>
              </w:rPr>
              <w:t xml:space="preserve"> </w:t>
            </w:r>
            <w:r>
              <w:rPr>
                <w:sz w:val="16"/>
              </w:rPr>
              <w:t>PRODUTOS</w:t>
            </w:r>
            <w:r>
              <w:rPr>
                <w:spacing w:val="-11"/>
                <w:sz w:val="16"/>
              </w:rPr>
              <w:t xml:space="preserve"> </w:t>
            </w:r>
            <w:r>
              <w:rPr>
                <w:sz w:val="16"/>
              </w:rPr>
              <w:t>HOSPITALARES</w:t>
            </w:r>
            <w:r>
              <w:rPr>
                <w:spacing w:val="-41"/>
                <w:sz w:val="16"/>
              </w:rPr>
              <w:t xml:space="preserve"> </w:t>
            </w:r>
            <w:r>
              <w:rPr>
                <w:sz w:val="16"/>
              </w:rPr>
              <w:t>EIRELI</w:t>
            </w:r>
          </w:p>
        </w:tc>
        <w:tc>
          <w:tcPr>
            <w:tcW w:w="1400" w:type="dxa"/>
            <w:tcBorders>
              <w:top w:val="nil"/>
              <w:bottom w:val="nil"/>
            </w:tcBorders>
          </w:tcPr>
          <w:p w14:paraId="7B562F31" w14:textId="77777777" w:rsidR="00FC0EAB" w:rsidRDefault="00FC0EAB" w:rsidP="00FC7C21">
            <w:pPr>
              <w:pStyle w:val="TableParagraph"/>
              <w:spacing w:before="111"/>
              <w:ind w:left="83" w:right="33"/>
              <w:rPr>
                <w:sz w:val="16"/>
              </w:rPr>
            </w:pPr>
            <w:r>
              <w:rPr>
                <w:sz w:val="16"/>
              </w:rPr>
              <w:t>018354</w:t>
            </w:r>
          </w:p>
        </w:tc>
        <w:tc>
          <w:tcPr>
            <w:tcW w:w="1000" w:type="dxa"/>
            <w:tcBorders>
              <w:top w:val="nil"/>
              <w:bottom w:val="nil"/>
            </w:tcBorders>
          </w:tcPr>
          <w:p w14:paraId="345D555A" w14:textId="77777777" w:rsidR="00FC0EAB" w:rsidRDefault="00FC0EAB" w:rsidP="00FC7C21">
            <w:pPr>
              <w:pStyle w:val="TableParagraph"/>
              <w:spacing w:before="111"/>
              <w:ind w:left="162"/>
              <w:rPr>
                <w:sz w:val="16"/>
              </w:rPr>
            </w:pPr>
            <w:r>
              <w:rPr>
                <w:sz w:val="16"/>
              </w:rPr>
              <w:t>624178-1</w:t>
            </w:r>
          </w:p>
        </w:tc>
        <w:tc>
          <w:tcPr>
            <w:tcW w:w="1040" w:type="dxa"/>
            <w:tcBorders>
              <w:top w:val="nil"/>
              <w:bottom w:val="nil"/>
            </w:tcBorders>
          </w:tcPr>
          <w:p w14:paraId="7BA01C8F"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48748300" w14:textId="77777777" w:rsidR="00FC0EAB" w:rsidRDefault="00FC0EAB" w:rsidP="00FC7C21">
            <w:pPr>
              <w:pStyle w:val="TableParagraph"/>
              <w:spacing w:before="111"/>
              <w:ind w:left="69" w:right="59"/>
              <w:rPr>
                <w:sz w:val="16"/>
              </w:rPr>
            </w:pPr>
            <w:r>
              <w:rPr>
                <w:sz w:val="16"/>
              </w:rPr>
              <w:t>13/12/</w:t>
            </w:r>
            <w:r w:rsidR="00255652">
              <w:rPr>
                <w:sz w:val="16"/>
              </w:rPr>
              <w:t>2024</w:t>
            </w:r>
          </w:p>
        </w:tc>
        <w:tc>
          <w:tcPr>
            <w:tcW w:w="1200" w:type="dxa"/>
            <w:tcBorders>
              <w:top w:val="nil"/>
              <w:bottom w:val="nil"/>
            </w:tcBorders>
          </w:tcPr>
          <w:p w14:paraId="38D263F4" w14:textId="77777777" w:rsidR="00FC0EAB" w:rsidRDefault="00FC0EAB" w:rsidP="00FC7C21">
            <w:pPr>
              <w:pStyle w:val="TableParagraph"/>
              <w:spacing w:before="111"/>
              <w:ind w:right="27"/>
              <w:jc w:val="right"/>
              <w:rPr>
                <w:sz w:val="16"/>
              </w:rPr>
            </w:pPr>
            <w:r>
              <w:rPr>
                <w:sz w:val="16"/>
              </w:rPr>
              <w:t>70.858,68</w:t>
            </w:r>
          </w:p>
        </w:tc>
        <w:tc>
          <w:tcPr>
            <w:tcW w:w="1200" w:type="dxa"/>
            <w:tcBorders>
              <w:top w:val="nil"/>
              <w:bottom w:val="nil"/>
            </w:tcBorders>
          </w:tcPr>
          <w:p w14:paraId="7A515005" w14:textId="77777777" w:rsidR="00FC0EAB" w:rsidRDefault="00FC0EAB" w:rsidP="00FC7C21">
            <w:pPr>
              <w:pStyle w:val="TableParagraph"/>
              <w:spacing w:before="111"/>
              <w:ind w:right="27"/>
              <w:jc w:val="right"/>
              <w:rPr>
                <w:sz w:val="16"/>
              </w:rPr>
            </w:pPr>
            <w:r>
              <w:rPr>
                <w:sz w:val="16"/>
              </w:rPr>
              <w:t>0,00</w:t>
            </w:r>
          </w:p>
        </w:tc>
        <w:tc>
          <w:tcPr>
            <w:tcW w:w="1200" w:type="dxa"/>
            <w:tcBorders>
              <w:top w:val="nil"/>
              <w:bottom w:val="nil"/>
            </w:tcBorders>
          </w:tcPr>
          <w:p w14:paraId="1C77BB7E" w14:textId="77777777" w:rsidR="00FC0EAB" w:rsidRDefault="00FC0EAB" w:rsidP="00FC7C21">
            <w:pPr>
              <w:pStyle w:val="TableParagraph"/>
              <w:spacing w:before="111"/>
              <w:ind w:right="27"/>
              <w:jc w:val="right"/>
              <w:rPr>
                <w:sz w:val="16"/>
              </w:rPr>
            </w:pPr>
            <w:r>
              <w:rPr>
                <w:sz w:val="16"/>
              </w:rPr>
              <w:t>70.858,68</w:t>
            </w:r>
          </w:p>
        </w:tc>
      </w:tr>
      <w:tr w:rsidR="00FC0EAB" w14:paraId="68310601" w14:textId="77777777" w:rsidTr="00FC7C21">
        <w:trPr>
          <w:trHeight w:val="359"/>
        </w:trPr>
        <w:tc>
          <w:tcPr>
            <w:tcW w:w="1180" w:type="dxa"/>
            <w:tcBorders>
              <w:top w:val="nil"/>
              <w:bottom w:val="nil"/>
            </w:tcBorders>
          </w:tcPr>
          <w:p w14:paraId="69DB1BA0" w14:textId="77777777" w:rsidR="00FC0EAB" w:rsidRDefault="00FC0EAB" w:rsidP="00FC7C21">
            <w:pPr>
              <w:pStyle w:val="TableParagraph"/>
              <w:ind w:left="60" w:right="50"/>
              <w:rPr>
                <w:sz w:val="16"/>
              </w:rPr>
            </w:pPr>
            <w:r>
              <w:rPr>
                <w:sz w:val="16"/>
              </w:rPr>
              <w:t>024162</w:t>
            </w:r>
          </w:p>
        </w:tc>
        <w:tc>
          <w:tcPr>
            <w:tcW w:w="1200" w:type="dxa"/>
            <w:tcBorders>
              <w:top w:val="nil"/>
              <w:bottom w:val="nil"/>
            </w:tcBorders>
          </w:tcPr>
          <w:p w14:paraId="15BFC609" w14:textId="77777777" w:rsidR="00FC0EAB" w:rsidRDefault="00FC0EAB" w:rsidP="00FC7C21">
            <w:pPr>
              <w:pStyle w:val="TableParagraph"/>
              <w:ind w:left="86" w:right="76"/>
              <w:rPr>
                <w:sz w:val="16"/>
              </w:rPr>
            </w:pPr>
            <w:r>
              <w:rPr>
                <w:sz w:val="16"/>
              </w:rPr>
              <w:t>023080</w:t>
            </w:r>
          </w:p>
        </w:tc>
        <w:tc>
          <w:tcPr>
            <w:tcW w:w="1600" w:type="dxa"/>
            <w:tcBorders>
              <w:top w:val="nil"/>
              <w:bottom w:val="nil"/>
            </w:tcBorders>
          </w:tcPr>
          <w:p w14:paraId="791CF2E0" w14:textId="77777777" w:rsidR="00FC0EAB" w:rsidRDefault="00FC0EAB" w:rsidP="00FC7C21">
            <w:pPr>
              <w:pStyle w:val="TableParagraph"/>
              <w:ind w:left="47" w:right="37"/>
              <w:rPr>
                <w:sz w:val="16"/>
              </w:rPr>
            </w:pPr>
            <w:r>
              <w:rPr>
                <w:sz w:val="16"/>
              </w:rPr>
              <w:t>010812</w:t>
            </w:r>
            <w:r>
              <w:rPr>
                <w:spacing w:val="-6"/>
                <w:sz w:val="16"/>
              </w:rPr>
              <w:t xml:space="preserve"> </w:t>
            </w:r>
            <w:r>
              <w:rPr>
                <w:sz w:val="16"/>
              </w:rPr>
              <w:t>-</w:t>
            </w:r>
            <w:r>
              <w:rPr>
                <w:spacing w:val="-6"/>
                <w:sz w:val="16"/>
              </w:rPr>
              <w:t xml:space="preserve"> </w:t>
            </w:r>
            <w:r>
              <w:rPr>
                <w:sz w:val="16"/>
              </w:rPr>
              <w:t>01/11/</w:t>
            </w:r>
            <w:r w:rsidR="00255652">
              <w:rPr>
                <w:sz w:val="16"/>
              </w:rPr>
              <w:t>2024</w:t>
            </w:r>
          </w:p>
        </w:tc>
        <w:tc>
          <w:tcPr>
            <w:tcW w:w="800" w:type="dxa"/>
            <w:tcBorders>
              <w:top w:val="nil"/>
              <w:bottom w:val="nil"/>
            </w:tcBorders>
          </w:tcPr>
          <w:p w14:paraId="669E70A3" w14:textId="77777777" w:rsidR="00FC0EAB" w:rsidRDefault="00FC0EAB" w:rsidP="00FC7C21">
            <w:pPr>
              <w:pStyle w:val="TableParagraph"/>
              <w:ind w:left="139" w:right="129"/>
              <w:rPr>
                <w:sz w:val="16"/>
              </w:rPr>
            </w:pPr>
            <w:r>
              <w:rPr>
                <w:sz w:val="16"/>
              </w:rPr>
              <w:t>259</w:t>
            </w:r>
          </w:p>
        </w:tc>
        <w:tc>
          <w:tcPr>
            <w:tcW w:w="3200" w:type="dxa"/>
            <w:tcBorders>
              <w:top w:val="nil"/>
              <w:bottom w:val="nil"/>
            </w:tcBorders>
          </w:tcPr>
          <w:p w14:paraId="67540164" w14:textId="77777777" w:rsidR="00FC0EAB" w:rsidRDefault="00FC0EAB" w:rsidP="00FC7C21">
            <w:pPr>
              <w:pStyle w:val="TableParagraph"/>
              <w:spacing w:line="177" w:lineRule="exact"/>
              <w:ind w:left="40"/>
              <w:rPr>
                <w:sz w:val="16"/>
              </w:rPr>
            </w:pPr>
            <w:r>
              <w:rPr>
                <w:sz w:val="16"/>
              </w:rPr>
              <w:t>VIDAMED</w:t>
            </w:r>
            <w:r>
              <w:rPr>
                <w:spacing w:val="-9"/>
                <w:sz w:val="16"/>
              </w:rPr>
              <w:t xml:space="preserve"> </w:t>
            </w:r>
            <w:r>
              <w:rPr>
                <w:sz w:val="16"/>
              </w:rPr>
              <w:t>PRODUTOS</w:t>
            </w:r>
            <w:r>
              <w:rPr>
                <w:spacing w:val="-9"/>
                <w:sz w:val="16"/>
              </w:rPr>
              <w:t xml:space="preserve"> </w:t>
            </w:r>
            <w:r>
              <w:rPr>
                <w:sz w:val="16"/>
              </w:rPr>
              <w:t>HOSPITALARES</w:t>
            </w:r>
          </w:p>
          <w:p w14:paraId="1CC653EA" w14:textId="77777777" w:rsidR="00FC0EAB" w:rsidRDefault="00FC0EAB" w:rsidP="00FC7C21">
            <w:pPr>
              <w:pStyle w:val="TableParagraph"/>
              <w:spacing w:line="162" w:lineRule="exact"/>
              <w:ind w:left="40"/>
              <w:rPr>
                <w:sz w:val="16"/>
              </w:rPr>
            </w:pPr>
            <w:r>
              <w:rPr>
                <w:sz w:val="16"/>
              </w:rPr>
              <w:t>EIRELI</w:t>
            </w:r>
          </w:p>
        </w:tc>
        <w:tc>
          <w:tcPr>
            <w:tcW w:w="1400" w:type="dxa"/>
            <w:tcBorders>
              <w:top w:val="nil"/>
              <w:bottom w:val="nil"/>
            </w:tcBorders>
          </w:tcPr>
          <w:p w14:paraId="7F8DF1C6" w14:textId="77777777" w:rsidR="00FC0EAB" w:rsidRDefault="00FC0EAB" w:rsidP="00FC7C21">
            <w:pPr>
              <w:pStyle w:val="TableParagraph"/>
              <w:ind w:left="83" w:right="33"/>
              <w:rPr>
                <w:sz w:val="16"/>
              </w:rPr>
            </w:pPr>
            <w:r>
              <w:rPr>
                <w:sz w:val="16"/>
              </w:rPr>
              <w:t>17799</w:t>
            </w:r>
          </w:p>
        </w:tc>
        <w:tc>
          <w:tcPr>
            <w:tcW w:w="1000" w:type="dxa"/>
            <w:tcBorders>
              <w:top w:val="nil"/>
              <w:bottom w:val="nil"/>
            </w:tcBorders>
          </w:tcPr>
          <w:p w14:paraId="03813ADC" w14:textId="77777777" w:rsidR="00FC0EAB" w:rsidRDefault="00FC0EAB" w:rsidP="00FC7C21">
            <w:pPr>
              <w:pStyle w:val="TableParagraph"/>
              <w:ind w:left="162"/>
              <w:rPr>
                <w:sz w:val="16"/>
              </w:rPr>
            </w:pPr>
            <w:r>
              <w:rPr>
                <w:sz w:val="16"/>
              </w:rPr>
              <w:t>624178-1</w:t>
            </w:r>
          </w:p>
        </w:tc>
        <w:tc>
          <w:tcPr>
            <w:tcW w:w="1040" w:type="dxa"/>
            <w:tcBorders>
              <w:top w:val="nil"/>
              <w:bottom w:val="nil"/>
            </w:tcBorders>
          </w:tcPr>
          <w:p w14:paraId="0FBBBC34"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302FC5CC" w14:textId="77777777" w:rsidR="00FC0EAB" w:rsidRDefault="00FC0EAB" w:rsidP="00FC7C21">
            <w:pPr>
              <w:pStyle w:val="TableParagraph"/>
              <w:ind w:left="69" w:right="59"/>
              <w:rPr>
                <w:sz w:val="16"/>
              </w:rPr>
            </w:pPr>
            <w:r>
              <w:rPr>
                <w:sz w:val="16"/>
              </w:rPr>
              <w:t>13/12/</w:t>
            </w:r>
            <w:r w:rsidR="00255652">
              <w:rPr>
                <w:sz w:val="16"/>
              </w:rPr>
              <w:t>2024</w:t>
            </w:r>
          </w:p>
        </w:tc>
        <w:tc>
          <w:tcPr>
            <w:tcW w:w="1200" w:type="dxa"/>
            <w:tcBorders>
              <w:top w:val="nil"/>
              <w:bottom w:val="nil"/>
            </w:tcBorders>
          </w:tcPr>
          <w:p w14:paraId="33C3F1B6" w14:textId="77777777" w:rsidR="00FC0EAB" w:rsidRDefault="00FC0EAB" w:rsidP="00FC7C21">
            <w:pPr>
              <w:pStyle w:val="TableParagraph"/>
              <w:ind w:right="27"/>
              <w:jc w:val="right"/>
              <w:rPr>
                <w:sz w:val="16"/>
              </w:rPr>
            </w:pPr>
            <w:r>
              <w:rPr>
                <w:sz w:val="16"/>
              </w:rPr>
              <w:t>3.912,46</w:t>
            </w:r>
          </w:p>
        </w:tc>
        <w:tc>
          <w:tcPr>
            <w:tcW w:w="1200" w:type="dxa"/>
            <w:tcBorders>
              <w:top w:val="nil"/>
              <w:bottom w:val="nil"/>
            </w:tcBorders>
          </w:tcPr>
          <w:p w14:paraId="7F1C9B58"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07808312" w14:textId="77777777" w:rsidR="00FC0EAB" w:rsidRDefault="00FC0EAB" w:rsidP="00FC7C21">
            <w:pPr>
              <w:pStyle w:val="TableParagraph"/>
              <w:ind w:right="27"/>
              <w:jc w:val="right"/>
              <w:rPr>
                <w:sz w:val="16"/>
              </w:rPr>
            </w:pPr>
            <w:r>
              <w:rPr>
                <w:sz w:val="16"/>
              </w:rPr>
              <w:t>3.912,46</w:t>
            </w:r>
          </w:p>
        </w:tc>
      </w:tr>
      <w:tr w:rsidR="00FC0EAB" w14:paraId="1771A495" w14:textId="77777777" w:rsidTr="00FC7C21">
        <w:trPr>
          <w:trHeight w:val="178"/>
        </w:trPr>
        <w:tc>
          <w:tcPr>
            <w:tcW w:w="1180" w:type="dxa"/>
            <w:tcBorders>
              <w:top w:val="nil"/>
              <w:bottom w:val="nil"/>
            </w:tcBorders>
          </w:tcPr>
          <w:p w14:paraId="3BC0449B" w14:textId="77777777" w:rsidR="00FC0EAB" w:rsidRDefault="00FC0EAB" w:rsidP="00FC7C21">
            <w:pPr>
              <w:pStyle w:val="TableParagraph"/>
              <w:rPr>
                <w:sz w:val="12"/>
              </w:rPr>
            </w:pPr>
          </w:p>
        </w:tc>
        <w:tc>
          <w:tcPr>
            <w:tcW w:w="1200" w:type="dxa"/>
            <w:tcBorders>
              <w:top w:val="nil"/>
              <w:bottom w:val="nil"/>
            </w:tcBorders>
          </w:tcPr>
          <w:p w14:paraId="5A14CBE5" w14:textId="77777777" w:rsidR="00FC0EAB" w:rsidRDefault="00FC0EAB" w:rsidP="00FC7C21">
            <w:pPr>
              <w:pStyle w:val="TableParagraph"/>
              <w:rPr>
                <w:sz w:val="12"/>
              </w:rPr>
            </w:pPr>
          </w:p>
        </w:tc>
        <w:tc>
          <w:tcPr>
            <w:tcW w:w="1600" w:type="dxa"/>
            <w:tcBorders>
              <w:top w:val="nil"/>
              <w:bottom w:val="nil"/>
            </w:tcBorders>
          </w:tcPr>
          <w:p w14:paraId="6ADEE502" w14:textId="77777777" w:rsidR="00FC0EAB" w:rsidRDefault="00FC0EAB" w:rsidP="00FC7C21">
            <w:pPr>
              <w:pStyle w:val="TableParagraph"/>
              <w:rPr>
                <w:sz w:val="12"/>
              </w:rPr>
            </w:pPr>
          </w:p>
        </w:tc>
        <w:tc>
          <w:tcPr>
            <w:tcW w:w="800" w:type="dxa"/>
            <w:tcBorders>
              <w:top w:val="nil"/>
              <w:bottom w:val="nil"/>
            </w:tcBorders>
          </w:tcPr>
          <w:p w14:paraId="04046F3F" w14:textId="77777777" w:rsidR="00FC0EAB" w:rsidRDefault="00FC0EAB" w:rsidP="00FC7C21">
            <w:pPr>
              <w:pStyle w:val="TableParagraph"/>
              <w:rPr>
                <w:sz w:val="12"/>
              </w:rPr>
            </w:pPr>
          </w:p>
        </w:tc>
        <w:tc>
          <w:tcPr>
            <w:tcW w:w="3200" w:type="dxa"/>
            <w:tcBorders>
              <w:top w:val="nil"/>
              <w:bottom w:val="nil"/>
            </w:tcBorders>
          </w:tcPr>
          <w:p w14:paraId="392C7E8E" w14:textId="77777777" w:rsidR="00FC0EAB" w:rsidRDefault="00FC0EAB" w:rsidP="00FC7C21">
            <w:pPr>
              <w:pStyle w:val="TableParagraph"/>
              <w:spacing w:line="159" w:lineRule="exact"/>
              <w:ind w:left="40"/>
              <w:rPr>
                <w:sz w:val="16"/>
              </w:rPr>
            </w:pPr>
            <w:r>
              <w:rPr>
                <w:sz w:val="16"/>
              </w:rPr>
              <w:t>FTTO</w:t>
            </w:r>
            <w:r>
              <w:rPr>
                <w:spacing w:val="-6"/>
                <w:sz w:val="16"/>
              </w:rPr>
              <w:t xml:space="preserve"> </w:t>
            </w:r>
            <w:r>
              <w:rPr>
                <w:sz w:val="16"/>
              </w:rPr>
              <w:t>COMERCIO</w:t>
            </w:r>
            <w:r>
              <w:rPr>
                <w:spacing w:val="-5"/>
                <w:sz w:val="16"/>
              </w:rPr>
              <w:t xml:space="preserve"> </w:t>
            </w:r>
            <w:r>
              <w:rPr>
                <w:sz w:val="16"/>
              </w:rPr>
              <w:t>DE</w:t>
            </w:r>
            <w:r>
              <w:rPr>
                <w:spacing w:val="-6"/>
                <w:sz w:val="16"/>
              </w:rPr>
              <w:t xml:space="preserve"> </w:t>
            </w:r>
            <w:r>
              <w:rPr>
                <w:sz w:val="16"/>
              </w:rPr>
              <w:t>PRODUTOS</w:t>
            </w:r>
          </w:p>
        </w:tc>
        <w:tc>
          <w:tcPr>
            <w:tcW w:w="1400" w:type="dxa"/>
            <w:tcBorders>
              <w:top w:val="nil"/>
              <w:bottom w:val="nil"/>
            </w:tcBorders>
          </w:tcPr>
          <w:p w14:paraId="7AFFF00A" w14:textId="77777777" w:rsidR="00FC0EAB" w:rsidRDefault="00FC0EAB" w:rsidP="00FC7C21">
            <w:pPr>
              <w:pStyle w:val="TableParagraph"/>
              <w:rPr>
                <w:sz w:val="12"/>
              </w:rPr>
            </w:pPr>
          </w:p>
        </w:tc>
        <w:tc>
          <w:tcPr>
            <w:tcW w:w="1000" w:type="dxa"/>
            <w:tcBorders>
              <w:top w:val="nil"/>
              <w:bottom w:val="nil"/>
            </w:tcBorders>
          </w:tcPr>
          <w:p w14:paraId="47A8A366" w14:textId="77777777" w:rsidR="00FC0EAB" w:rsidRDefault="00FC0EAB" w:rsidP="00FC7C21">
            <w:pPr>
              <w:pStyle w:val="TableParagraph"/>
              <w:rPr>
                <w:sz w:val="12"/>
              </w:rPr>
            </w:pPr>
          </w:p>
        </w:tc>
        <w:tc>
          <w:tcPr>
            <w:tcW w:w="1040" w:type="dxa"/>
            <w:tcBorders>
              <w:top w:val="nil"/>
              <w:bottom w:val="nil"/>
            </w:tcBorders>
          </w:tcPr>
          <w:p w14:paraId="2B914BF5" w14:textId="77777777" w:rsidR="00FC0EAB" w:rsidRDefault="00FC0EAB" w:rsidP="00FC7C21">
            <w:pPr>
              <w:pStyle w:val="TableParagraph"/>
              <w:rPr>
                <w:sz w:val="12"/>
              </w:rPr>
            </w:pPr>
          </w:p>
        </w:tc>
        <w:tc>
          <w:tcPr>
            <w:tcW w:w="980" w:type="dxa"/>
            <w:tcBorders>
              <w:top w:val="nil"/>
              <w:bottom w:val="nil"/>
            </w:tcBorders>
          </w:tcPr>
          <w:p w14:paraId="001BCFEC" w14:textId="77777777" w:rsidR="00FC0EAB" w:rsidRDefault="00FC0EAB" w:rsidP="00FC7C21">
            <w:pPr>
              <w:pStyle w:val="TableParagraph"/>
              <w:rPr>
                <w:sz w:val="12"/>
              </w:rPr>
            </w:pPr>
          </w:p>
        </w:tc>
        <w:tc>
          <w:tcPr>
            <w:tcW w:w="1200" w:type="dxa"/>
            <w:tcBorders>
              <w:top w:val="nil"/>
              <w:bottom w:val="nil"/>
            </w:tcBorders>
          </w:tcPr>
          <w:p w14:paraId="46044303" w14:textId="77777777" w:rsidR="00FC0EAB" w:rsidRDefault="00FC0EAB" w:rsidP="00FC7C21">
            <w:pPr>
              <w:pStyle w:val="TableParagraph"/>
              <w:rPr>
                <w:sz w:val="12"/>
              </w:rPr>
            </w:pPr>
          </w:p>
        </w:tc>
        <w:tc>
          <w:tcPr>
            <w:tcW w:w="1200" w:type="dxa"/>
            <w:tcBorders>
              <w:top w:val="nil"/>
              <w:bottom w:val="nil"/>
            </w:tcBorders>
          </w:tcPr>
          <w:p w14:paraId="2C8B9F5C" w14:textId="77777777" w:rsidR="00FC0EAB" w:rsidRDefault="00FC0EAB" w:rsidP="00FC7C21">
            <w:pPr>
              <w:pStyle w:val="TableParagraph"/>
              <w:rPr>
                <w:sz w:val="12"/>
              </w:rPr>
            </w:pPr>
          </w:p>
        </w:tc>
        <w:tc>
          <w:tcPr>
            <w:tcW w:w="1200" w:type="dxa"/>
            <w:tcBorders>
              <w:top w:val="nil"/>
              <w:bottom w:val="nil"/>
            </w:tcBorders>
          </w:tcPr>
          <w:p w14:paraId="036D6969" w14:textId="77777777" w:rsidR="00FC0EAB" w:rsidRDefault="00FC0EAB" w:rsidP="00FC7C21">
            <w:pPr>
              <w:pStyle w:val="TableParagraph"/>
              <w:rPr>
                <w:sz w:val="12"/>
              </w:rPr>
            </w:pPr>
          </w:p>
        </w:tc>
      </w:tr>
      <w:tr w:rsidR="00FC0EAB" w14:paraId="32F22616" w14:textId="77777777" w:rsidTr="00FC7C21">
        <w:trPr>
          <w:trHeight w:val="183"/>
        </w:trPr>
        <w:tc>
          <w:tcPr>
            <w:tcW w:w="1180" w:type="dxa"/>
            <w:tcBorders>
              <w:top w:val="nil"/>
              <w:bottom w:val="nil"/>
            </w:tcBorders>
          </w:tcPr>
          <w:p w14:paraId="7DC3ADE2" w14:textId="77777777" w:rsidR="00FC0EAB" w:rsidRDefault="00FC0EAB" w:rsidP="00FC7C21">
            <w:pPr>
              <w:pStyle w:val="TableParagraph"/>
              <w:spacing w:line="164" w:lineRule="exact"/>
              <w:ind w:left="60" w:right="50"/>
              <w:rPr>
                <w:sz w:val="16"/>
              </w:rPr>
            </w:pPr>
            <w:r>
              <w:rPr>
                <w:sz w:val="16"/>
              </w:rPr>
              <w:t>024163</w:t>
            </w:r>
          </w:p>
        </w:tc>
        <w:tc>
          <w:tcPr>
            <w:tcW w:w="1200" w:type="dxa"/>
            <w:tcBorders>
              <w:top w:val="nil"/>
              <w:bottom w:val="nil"/>
            </w:tcBorders>
          </w:tcPr>
          <w:p w14:paraId="56F2BB6D" w14:textId="77777777" w:rsidR="00FC0EAB" w:rsidRDefault="00FC0EAB" w:rsidP="00FC7C21">
            <w:pPr>
              <w:pStyle w:val="TableParagraph"/>
              <w:spacing w:line="164" w:lineRule="exact"/>
              <w:ind w:left="86" w:right="76"/>
              <w:rPr>
                <w:sz w:val="16"/>
              </w:rPr>
            </w:pPr>
            <w:r>
              <w:rPr>
                <w:sz w:val="16"/>
              </w:rPr>
              <w:t>023081</w:t>
            </w:r>
          </w:p>
        </w:tc>
        <w:tc>
          <w:tcPr>
            <w:tcW w:w="1600" w:type="dxa"/>
            <w:tcBorders>
              <w:top w:val="nil"/>
              <w:bottom w:val="nil"/>
            </w:tcBorders>
          </w:tcPr>
          <w:p w14:paraId="390D160C" w14:textId="77777777" w:rsidR="00FC0EAB" w:rsidRDefault="00FC0EAB" w:rsidP="00FC7C21">
            <w:pPr>
              <w:pStyle w:val="TableParagraph"/>
              <w:spacing w:line="164" w:lineRule="exact"/>
              <w:ind w:left="47" w:right="37"/>
              <w:rPr>
                <w:sz w:val="16"/>
              </w:rPr>
            </w:pPr>
            <w:r>
              <w:rPr>
                <w:sz w:val="16"/>
              </w:rPr>
              <w:t>010813</w:t>
            </w:r>
            <w:r>
              <w:rPr>
                <w:spacing w:val="-6"/>
                <w:sz w:val="16"/>
              </w:rPr>
              <w:t xml:space="preserve"> </w:t>
            </w:r>
            <w:r>
              <w:rPr>
                <w:sz w:val="16"/>
              </w:rPr>
              <w:t>-</w:t>
            </w:r>
            <w:r>
              <w:rPr>
                <w:spacing w:val="-6"/>
                <w:sz w:val="16"/>
              </w:rPr>
              <w:t xml:space="preserve"> </w:t>
            </w:r>
            <w:r>
              <w:rPr>
                <w:sz w:val="16"/>
              </w:rPr>
              <w:t>28/10/</w:t>
            </w:r>
            <w:r w:rsidR="00255652">
              <w:rPr>
                <w:sz w:val="16"/>
              </w:rPr>
              <w:t>2024</w:t>
            </w:r>
          </w:p>
        </w:tc>
        <w:tc>
          <w:tcPr>
            <w:tcW w:w="800" w:type="dxa"/>
            <w:tcBorders>
              <w:top w:val="nil"/>
              <w:bottom w:val="nil"/>
            </w:tcBorders>
          </w:tcPr>
          <w:p w14:paraId="46138ED8" w14:textId="77777777" w:rsidR="00FC0EAB" w:rsidRDefault="00FC0EAB" w:rsidP="00FC7C21">
            <w:pPr>
              <w:pStyle w:val="TableParagraph"/>
              <w:spacing w:line="164" w:lineRule="exact"/>
              <w:ind w:left="139" w:right="129"/>
              <w:rPr>
                <w:sz w:val="16"/>
              </w:rPr>
            </w:pPr>
            <w:r>
              <w:rPr>
                <w:sz w:val="16"/>
              </w:rPr>
              <w:t>259</w:t>
            </w:r>
          </w:p>
        </w:tc>
        <w:tc>
          <w:tcPr>
            <w:tcW w:w="3200" w:type="dxa"/>
            <w:tcBorders>
              <w:top w:val="nil"/>
              <w:bottom w:val="nil"/>
            </w:tcBorders>
          </w:tcPr>
          <w:p w14:paraId="775BCF0E" w14:textId="77777777" w:rsidR="00FC0EAB" w:rsidRDefault="00FC0EAB" w:rsidP="00FC7C21">
            <w:pPr>
              <w:pStyle w:val="TableParagraph"/>
              <w:spacing w:line="164" w:lineRule="exact"/>
              <w:ind w:left="40"/>
              <w:rPr>
                <w:sz w:val="16"/>
              </w:rPr>
            </w:pPr>
            <w:r>
              <w:rPr>
                <w:sz w:val="16"/>
              </w:rPr>
              <w:t>FARMACEUTICOS</w:t>
            </w:r>
            <w:r>
              <w:rPr>
                <w:spacing w:val="-9"/>
                <w:sz w:val="16"/>
              </w:rPr>
              <w:t xml:space="preserve"> </w:t>
            </w:r>
            <w:r>
              <w:rPr>
                <w:sz w:val="16"/>
              </w:rPr>
              <w:t>E</w:t>
            </w:r>
            <w:r>
              <w:rPr>
                <w:spacing w:val="-8"/>
                <w:sz w:val="16"/>
              </w:rPr>
              <w:t xml:space="preserve"> </w:t>
            </w:r>
            <w:r>
              <w:rPr>
                <w:sz w:val="16"/>
              </w:rPr>
              <w:t>HOSPITALARES</w:t>
            </w:r>
          </w:p>
        </w:tc>
        <w:tc>
          <w:tcPr>
            <w:tcW w:w="1400" w:type="dxa"/>
            <w:tcBorders>
              <w:top w:val="nil"/>
              <w:bottom w:val="nil"/>
            </w:tcBorders>
          </w:tcPr>
          <w:p w14:paraId="18233D15" w14:textId="77777777" w:rsidR="00FC0EAB" w:rsidRDefault="00FC0EAB" w:rsidP="00FC7C21">
            <w:pPr>
              <w:pStyle w:val="TableParagraph"/>
              <w:spacing w:line="164" w:lineRule="exact"/>
              <w:ind w:left="83" w:right="33"/>
              <w:rPr>
                <w:sz w:val="16"/>
              </w:rPr>
            </w:pPr>
            <w:r>
              <w:rPr>
                <w:sz w:val="16"/>
              </w:rPr>
              <w:t>798</w:t>
            </w:r>
          </w:p>
        </w:tc>
        <w:tc>
          <w:tcPr>
            <w:tcW w:w="1000" w:type="dxa"/>
            <w:tcBorders>
              <w:top w:val="nil"/>
              <w:bottom w:val="nil"/>
            </w:tcBorders>
          </w:tcPr>
          <w:p w14:paraId="1AEAFECF"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443E1D2C"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1DF1EFE3" w14:textId="77777777" w:rsidR="00FC0EAB" w:rsidRDefault="00FC0EAB" w:rsidP="00FC7C21">
            <w:pPr>
              <w:pStyle w:val="TableParagraph"/>
              <w:spacing w:line="164" w:lineRule="exact"/>
              <w:ind w:left="69" w:right="59"/>
              <w:rPr>
                <w:sz w:val="16"/>
              </w:rPr>
            </w:pPr>
            <w:r>
              <w:rPr>
                <w:sz w:val="16"/>
              </w:rPr>
              <w:t>13/12/</w:t>
            </w:r>
            <w:r w:rsidR="00255652">
              <w:rPr>
                <w:sz w:val="16"/>
              </w:rPr>
              <w:t>2024</w:t>
            </w:r>
          </w:p>
        </w:tc>
        <w:tc>
          <w:tcPr>
            <w:tcW w:w="1200" w:type="dxa"/>
            <w:tcBorders>
              <w:top w:val="nil"/>
              <w:bottom w:val="nil"/>
            </w:tcBorders>
          </w:tcPr>
          <w:p w14:paraId="658C9534" w14:textId="77777777" w:rsidR="00FC0EAB" w:rsidRDefault="00FC0EAB" w:rsidP="00FC7C21">
            <w:pPr>
              <w:pStyle w:val="TableParagraph"/>
              <w:spacing w:line="164" w:lineRule="exact"/>
              <w:ind w:right="27"/>
              <w:jc w:val="right"/>
              <w:rPr>
                <w:sz w:val="16"/>
              </w:rPr>
            </w:pPr>
            <w:r>
              <w:rPr>
                <w:sz w:val="16"/>
              </w:rPr>
              <w:t>24.469,78</w:t>
            </w:r>
          </w:p>
        </w:tc>
        <w:tc>
          <w:tcPr>
            <w:tcW w:w="1200" w:type="dxa"/>
            <w:tcBorders>
              <w:top w:val="nil"/>
              <w:bottom w:val="nil"/>
            </w:tcBorders>
          </w:tcPr>
          <w:p w14:paraId="5D44DF81" w14:textId="77777777" w:rsidR="00FC0EAB" w:rsidRDefault="00FC0EAB" w:rsidP="00FC7C21">
            <w:pPr>
              <w:pStyle w:val="TableParagraph"/>
              <w:spacing w:line="164" w:lineRule="exact"/>
              <w:ind w:right="27"/>
              <w:jc w:val="right"/>
              <w:rPr>
                <w:sz w:val="16"/>
              </w:rPr>
            </w:pPr>
            <w:r>
              <w:rPr>
                <w:sz w:val="16"/>
              </w:rPr>
              <w:t>0,00</w:t>
            </w:r>
          </w:p>
        </w:tc>
        <w:tc>
          <w:tcPr>
            <w:tcW w:w="1200" w:type="dxa"/>
            <w:tcBorders>
              <w:top w:val="nil"/>
              <w:bottom w:val="nil"/>
            </w:tcBorders>
          </w:tcPr>
          <w:p w14:paraId="363F3C1E" w14:textId="77777777" w:rsidR="00FC0EAB" w:rsidRDefault="00FC0EAB" w:rsidP="00FC7C21">
            <w:pPr>
              <w:pStyle w:val="TableParagraph"/>
              <w:spacing w:line="164" w:lineRule="exact"/>
              <w:ind w:right="27"/>
              <w:jc w:val="right"/>
              <w:rPr>
                <w:sz w:val="16"/>
              </w:rPr>
            </w:pPr>
            <w:r>
              <w:rPr>
                <w:sz w:val="16"/>
              </w:rPr>
              <w:t>24.469,78</w:t>
            </w:r>
          </w:p>
        </w:tc>
      </w:tr>
      <w:tr w:rsidR="00FC0EAB" w14:paraId="530B8AB3" w14:textId="77777777" w:rsidTr="00FC7C21">
        <w:trPr>
          <w:trHeight w:val="178"/>
        </w:trPr>
        <w:tc>
          <w:tcPr>
            <w:tcW w:w="1180" w:type="dxa"/>
            <w:tcBorders>
              <w:top w:val="nil"/>
              <w:bottom w:val="nil"/>
            </w:tcBorders>
          </w:tcPr>
          <w:p w14:paraId="0EABF602" w14:textId="77777777" w:rsidR="00FC0EAB" w:rsidRDefault="00FC0EAB" w:rsidP="00FC7C21">
            <w:pPr>
              <w:pStyle w:val="TableParagraph"/>
              <w:rPr>
                <w:sz w:val="12"/>
              </w:rPr>
            </w:pPr>
          </w:p>
        </w:tc>
        <w:tc>
          <w:tcPr>
            <w:tcW w:w="1200" w:type="dxa"/>
            <w:tcBorders>
              <w:top w:val="nil"/>
              <w:bottom w:val="nil"/>
            </w:tcBorders>
          </w:tcPr>
          <w:p w14:paraId="7609604C" w14:textId="77777777" w:rsidR="00FC0EAB" w:rsidRDefault="00FC0EAB" w:rsidP="00FC7C21">
            <w:pPr>
              <w:pStyle w:val="TableParagraph"/>
              <w:rPr>
                <w:sz w:val="12"/>
              </w:rPr>
            </w:pPr>
          </w:p>
        </w:tc>
        <w:tc>
          <w:tcPr>
            <w:tcW w:w="1600" w:type="dxa"/>
            <w:tcBorders>
              <w:top w:val="nil"/>
              <w:bottom w:val="nil"/>
            </w:tcBorders>
          </w:tcPr>
          <w:p w14:paraId="60C03EF1" w14:textId="77777777" w:rsidR="00FC0EAB" w:rsidRDefault="00FC0EAB" w:rsidP="00FC7C21">
            <w:pPr>
              <w:pStyle w:val="TableParagraph"/>
              <w:rPr>
                <w:sz w:val="12"/>
              </w:rPr>
            </w:pPr>
          </w:p>
        </w:tc>
        <w:tc>
          <w:tcPr>
            <w:tcW w:w="800" w:type="dxa"/>
            <w:tcBorders>
              <w:top w:val="nil"/>
              <w:bottom w:val="nil"/>
            </w:tcBorders>
          </w:tcPr>
          <w:p w14:paraId="4A3B7CCA" w14:textId="77777777" w:rsidR="00FC0EAB" w:rsidRDefault="00FC0EAB" w:rsidP="00FC7C21">
            <w:pPr>
              <w:pStyle w:val="TableParagraph"/>
              <w:rPr>
                <w:sz w:val="12"/>
              </w:rPr>
            </w:pPr>
          </w:p>
        </w:tc>
        <w:tc>
          <w:tcPr>
            <w:tcW w:w="3200" w:type="dxa"/>
            <w:tcBorders>
              <w:top w:val="nil"/>
              <w:bottom w:val="nil"/>
            </w:tcBorders>
          </w:tcPr>
          <w:p w14:paraId="672F3808" w14:textId="77777777" w:rsidR="00FC0EAB" w:rsidRDefault="00FC0EAB" w:rsidP="00FC7C21">
            <w:pPr>
              <w:pStyle w:val="TableParagraph"/>
              <w:spacing w:line="159" w:lineRule="exact"/>
              <w:ind w:left="40"/>
              <w:rPr>
                <w:sz w:val="16"/>
              </w:rPr>
            </w:pPr>
            <w:r>
              <w:rPr>
                <w:sz w:val="16"/>
              </w:rPr>
              <w:t>EIRELI</w:t>
            </w:r>
          </w:p>
        </w:tc>
        <w:tc>
          <w:tcPr>
            <w:tcW w:w="1400" w:type="dxa"/>
            <w:tcBorders>
              <w:top w:val="nil"/>
              <w:bottom w:val="nil"/>
            </w:tcBorders>
          </w:tcPr>
          <w:p w14:paraId="19858544" w14:textId="77777777" w:rsidR="00FC0EAB" w:rsidRDefault="00FC0EAB" w:rsidP="00FC7C21">
            <w:pPr>
              <w:pStyle w:val="TableParagraph"/>
              <w:rPr>
                <w:sz w:val="12"/>
              </w:rPr>
            </w:pPr>
          </w:p>
        </w:tc>
        <w:tc>
          <w:tcPr>
            <w:tcW w:w="1000" w:type="dxa"/>
            <w:tcBorders>
              <w:top w:val="nil"/>
              <w:bottom w:val="nil"/>
            </w:tcBorders>
          </w:tcPr>
          <w:p w14:paraId="32564CEF" w14:textId="77777777" w:rsidR="00FC0EAB" w:rsidRDefault="00FC0EAB" w:rsidP="00FC7C21">
            <w:pPr>
              <w:pStyle w:val="TableParagraph"/>
              <w:rPr>
                <w:sz w:val="12"/>
              </w:rPr>
            </w:pPr>
          </w:p>
        </w:tc>
        <w:tc>
          <w:tcPr>
            <w:tcW w:w="1040" w:type="dxa"/>
            <w:tcBorders>
              <w:top w:val="nil"/>
              <w:bottom w:val="nil"/>
            </w:tcBorders>
          </w:tcPr>
          <w:p w14:paraId="33D22E63" w14:textId="77777777" w:rsidR="00FC0EAB" w:rsidRDefault="00FC0EAB" w:rsidP="00FC7C21">
            <w:pPr>
              <w:pStyle w:val="TableParagraph"/>
              <w:rPr>
                <w:sz w:val="12"/>
              </w:rPr>
            </w:pPr>
          </w:p>
        </w:tc>
        <w:tc>
          <w:tcPr>
            <w:tcW w:w="980" w:type="dxa"/>
            <w:tcBorders>
              <w:top w:val="nil"/>
              <w:bottom w:val="nil"/>
            </w:tcBorders>
          </w:tcPr>
          <w:p w14:paraId="214A6355" w14:textId="77777777" w:rsidR="00FC0EAB" w:rsidRDefault="00FC0EAB" w:rsidP="00FC7C21">
            <w:pPr>
              <w:pStyle w:val="TableParagraph"/>
              <w:rPr>
                <w:sz w:val="12"/>
              </w:rPr>
            </w:pPr>
          </w:p>
        </w:tc>
        <w:tc>
          <w:tcPr>
            <w:tcW w:w="1200" w:type="dxa"/>
            <w:tcBorders>
              <w:top w:val="nil"/>
              <w:bottom w:val="nil"/>
            </w:tcBorders>
          </w:tcPr>
          <w:p w14:paraId="3DD185C7" w14:textId="77777777" w:rsidR="00FC0EAB" w:rsidRDefault="00FC0EAB" w:rsidP="00FC7C21">
            <w:pPr>
              <w:pStyle w:val="TableParagraph"/>
              <w:rPr>
                <w:sz w:val="12"/>
              </w:rPr>
            </w:pPr>
          </w:p>
        </w:tc>
        <w:tc>
          <w:tcPr>
            <w:tcW w:w="1200" w:type="dxa"/>
            <w:tcBorders>
              <w:top w:val="nil"/>
              <w:bottom w:val="nil"/>
            </w:tcBorders>
          </w:tcPr>
          <w:p w14:paraId="2A05EB3A" w14:textId="77777777" w:rsidR="00FC0EAB" w:rsidRDefault="00FC0EAB" w:rsidP="00FC7C21">
            <w:pPr>
              <w:pStyle w:val="TableParagraph"/>
              <w:rPr>
                <w:sz w:val="12"/>
              </w:rPr>
            </w:pPr>
          </w:p>
        </w:tc>
        <w:tc>
          <w:tcPr>
            <w:tcW w:w="1200" w:type="dxa"/>
            <w:tcBorders>
              <w:top w:val="nil"/>
              <w:bottom w:val="nil"/>
            </w:tcBorders>
          </w:tcPr>
          <w:p w14:paraId="401DD1EF" w14:textId="77777777" w:rsidR="00FC0EAB" w:rsidRDefault="00FC0EAB" w:rsidP="00FC7C21">
            <w:pPr>
              <w:pStyle w:val="TableParagraph"/>
              <w:rPr>
                <w:sz w:val="12"/>
              </w:rPr>
            </w:pPr>
          </w:p>
        </w:tc>
      </w:tr>
      <w:tr w:rsidR="00FC0EAB" w14:paraId="5E9E0C01" w14:textId="77777777" w:rsidTr="00FC7C21">
        <w:trPr>
          <w:trHeight w:val="358"/>
        </w:trPr>
        <w:tc>
          <w:tcPr>
            <w:tcW w:w="1180" w:type="dxa"/>
            <w:tcBorders>
              <w:top w:val="nil"/>
              <w:bottom w:val="nil"/>
            </w:tcBorders>
          </w:tcPr>
          <w:p w14:paraId="7CD4DCCD" w14:textId="77777777" w:rsidR="00FC0EAB" w:rsidRDefault="00FC0EAB" w:rsidP="00FC7C21">
            <w:pPr>
              <w:pStyle w:val="TableParagraph"/>
              <w:spacing w:before="84"/>
              <w:ind w:left="60" w:right="50"/>
              <w:rPr>
                <w:sz w:val="16"/>
              </w:rPr>
            </w:pPr>
            <w:r>
              <w:rPr>
                <w:sz w:val="16"/>
              </w:rPr>
              <w:t>024133</w:t>
            </w:r>
          </w:p>
        </w:tc>
        <w:tc>
          <w:tcPr>
            <w:tcW w:w="1200" w:type="dxa"/>
            <w:tcBorders>
              <w:top w:val="nil"/>
              <w:bottom w:val="nil"/>
            </w:tcBorders>
          </w:tcPr>
          <w:p w14:paraId="0D279445" w14:textId="77777777" w:rsidR="00FC0EAB" w:rsidRDefault="00FC0EAB" w:rsidP="00FC7C21">
            <w:pPr>
              <w:pStyle w:val="TableParagraph"/>
              <w:spacing w:before="84"/>
              <w:ind w:left="86" w:right="76"/>
              <w:rPr>
                <w:sz w:val="16"/>
              </w:rPr>
            </w:pPr>
            <w:r>
              <w:rPr>
                <w:sz w:val="16"/>
              </w:rPr>
              <w:t>023604</w:t>
            </w:r>
          </w:p>
        </w:tc>
        <w:tc>
          <w:tcPr>
            <w:tcW w:w="1600" w:type="dxa"/>
            <w:tcBorders>
              <w:top w:val="nil"/>
              <w:bottom w:val="nil"/>
            </w:tcBorders>
          </w:tcPr>
          <w:p w14:paraId="426FCED8" w14:textId="77777777" w:rsidR="00FC0EAB" w:rsidRDefault="00FC0EAB" w:rsidP="00FC7C21">
            <w:pPr>
              <w:pStyle w:val="TableParagraph"/>
              <w:spacing w:before="84"/>
              <w:ind w:left="47" w:right="37"/>
              <w:rPr>
                <w:sz w:val="16"/>
              </w:rPr>
            </w:pPr>
            <w:r>
              <w:rPr>
                <w:sz w:val="16"/>
              </w:rPr>
              <w:t>010826</w:t>
            </w:r>
            <w:r>
              <w:rPr>
                <w:spacing w:val="-6"/>
                <w:sz w:val="16"/>
              </w:rPr>
              <w:t xml:space="preserve"> </w:t>
            </w:r>
            <w:r>
              <w:rPr>
                <w:sz w:val="16"/>
              </w:rPr>
              <w:t>-</w:t>
            </w:r>
            <w:r>
              <w:rPr>
                <w:spacing w:val="-6"/>
                <w:sz w:val="16"/>
              </w:rPr>
              <w:t xml:space="preserve"> </w:t>
            </w:r>
            <w:r>
              <w:rPr>
                <w:sz w:val="16"/>
              </w:rPr>
              <w:t>16/11/</w:t>
            </w:r>
            <w:r w:rsidR="00255652">
              <w:rPr>
                <w:sz w:val="16"/>
              </w:rPr>
              <w:t>2024</w:t>
            </w:r>
          </w:p>
        </w:tc>
        <w:tc>
          <w:tcPr>
            <w:tcW w:w="800" w:type="dxa"/>
            <w:tcBorders>
              <w:top w:val="nil"/>
              <w:bottom w:val="nil"/>
            </w:tcBorders>
          </w:tcPr>
          <w:p w14:paraId="565EFBA6" w14:textId="77777777" w:rsidR="00FC0EAB" w:rsidRDefault="00FC0EAB" w:rsidP="00FC7C21">
            <w:pPr>
              <w:pStyle w:val="TableParagraph"/>
              <w:spacing w:before="84"/>
              <w:ind w:left="139" w:right="129"/>
              <w:rPr>
                <w:sz w:val="16"/>
              </w:rPr>
            </w:pPr>
            <w:r>
              <w:rPr>
                <w:sz w:val="16"/>
              </w:rPr>
              <w:t>190</w:t>
            </w:r>
          </w:p>
        </w:tc>
        <w:tc>
          <w:tcPr>
            <w:tcW w:w="3200" w:type="dxa"/>
            <w:tcBorders>
              <w:top w:val="nil"/>
              <w:bottom w:val="nil"/>
            </w:tcBorders>
          </w:tcPr>
          <w:p w14:paraId="14E8FE93" w14:textId="77777777" w:rsidR="00FC0EAB" w:rsidRDefault="00FC0EAB" w:rsidP="00FC7C21">
            <w:pPr>
              <w:pStyle w:val="TableParagraph"/>
              <w:spacing w:line="176"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497B1D20"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131938A8" w14:textId="77777777" w:rsidR="00FC0EAB" w:rsidRDefault="00FC0EAB" w:rsidP="00FC7C21">
            <w:pPr>
              <w:pStyle w:val="TableParagraph"/>
              <w:rPr>
                <w:sz w:val="16"/>
              </w:rPr>
            </w:pPr>
          </w:p>
        </w:tc>
        <w:tc>
          <w:tcPr>
            <w:tcW w:w="1000" w:type="dxa"/>
            <w:tcBorders>
              <w:top w:val="nil"/>
              <w:bottom w:val="nil"/>
            </w:tcBorders>
          </w:tcPr>
          <w:p w14:paraId="499F4B50" w14:textId="77777777" w:rsidR="00FC0EAB" w:rsidRDefault="00FC0EAB" w:rsidP="00FC7C21">
            <w:pPr>
              <w:pStyle w:val="TableParagraph"/>
              <w:spacing w:before="84"/>
              <w:ind w:left="184"/>
              <w:rPr>
                <w:sz w:val="16"/>
              </w:rPr>
            </w:pPr>
            <w:r>
              <w:rPr>
                <w:sz w:val="16"/>
              </w:rPr>
              <w:t>19.530-8</w:t>
            </w:r>
          </w:p>
        </w:tc>
        <w:tc>
          <w:tcPr>
            <w:tcW w:w="1040" w:type="dxa"/>
            <w:tcBorders>
              <w:top w:val="nil"/>
              <w:bottom w:val="nil"/>
            </w:tcBorders>
          </w:tcPr>
          <w:p w14:paraId="7F19246F" w14:textId="77777777" w:rsidR="00FC0EAB" w:rsidRDefault="00FC0EAB" w:rsidP="00FC7C21">
            <w:pPr>
              <w:pStyle w:val="TableParagraph"/>
              <w:spacing w:before="84"/>
              <w:ind w:left="10"/>
              <w:rPr>
                <w:sz w:val="16"/>
              </w:rPr>
            </w:pPr>
            <w:r>
              <w:rPr>
                <w:sz w:val="16"/>
              </w:rPr>
              <w:t>0</w:t>
            </w:r>
          </w:p>
        </w:tc>
        <w:tc>
          <w:tcPr>
            <w:tcW w:w="980" w:type="dxa"/>
            <w:tcBorders>
              <w:top w:val="nil"/>
              <w:bottom w:val="nil"/>
            </w:tcBorders>
          </w:tcPr>
          <w:p w14:paraId="0297B781" w14:textId="77777777" w:rsidR="00FC0EAB" w:rsidRDefault="00FC0EAB" w:rsidP="00FC7C21">
            <w:pPr>
              <w:pStyle w:val="TableParagraph"/>
              <w:spacing w:before="84"/>
              <w:ind w:left="69" w:right="59"/>
              <w:rPr>
                <w:sz w:val="16"/>
              </w:rPr>
            </w:pPr>
            <w:r>
              <w:rPr>
                <w:sz w:val="16"/>
              </w:rPr>
              <w:t>13/12/</w:t>
            </w:r>
            <w:r w:rsidR="00255652">
              <w:rPr>
                <w:sz w:val="16"/>
              </w:rPr>
              <w:t>2024</w:t>
            </w:r>
          </w:p>
        </w:tc>
        <w:tc>
          <w:tcPr>
            <w:tcW w:w="1200" w:type="dxa"/>
            <w:tcBorders>
              <w:top w:val="nil"/>
              <w:bottom w:val="nil"/>
            </w:tcBorders>
          </w:tcPr>
          <w:p w14:paraId="11678909" w14:textId="77777777" w:rsidR="00FC0EAB" w:rsidRDefault="00FC0EAB" w:rsidP="00FC7C21">
            <w:pPr>
              <w:pStyle w:val="TableParagraph"/>
              <w:spacing w:before="84"/>
              <w:ind w:right="27"/>
              <w:jc w:val="right"/>
              <w:rPr>
                <w:sz w:val="16"/>
              </w:rPr>
            </w:pPr>
            <w:r>
              <w:rPr>
                <w:sz w:val="16"/>
              </w:rPr>
              <w:t>240,00</w:t>
            </w:r>
          </w:p>
        </w:tc>
        <w:tc>
          <w:tcPr>
            <w:tcW w:w="1200" w:type="dxa"/>
            <w:tcBorders>
              <w:top w:val="nil"/>
              <w:bottom w:val="nil"/>
            </w:tcBorders>
          </w:tcPr>
          <w:p w14:paraId="4C00E873" w14:textId="77777777" w:rsidR="00FC0EAB" w:rsidRDefault="00FC0EAB" w:rsidP="00FC7C21">
            <w:pPr>
              <w:pStyle w:val="TableParagraph"/>
              <w:spacing w:before="84"/>
              <w:ind w:right="27"/>
              <w:jc w:val="right"/>
              <w:rPr>
                <w:sz w:val="16"/>
              </w:rPr>
            </w:pPr>
            <w:r>
              <w:rPr>
                <w:sz w:val="16"/>
              </w:rPr>
              <w:t>0,00</w:t>
            </w:r>
          </w:p>
        </w:tc>
        <w:tc>
          <w:tcPr>
            <w:tcW w:w="1200" w:type="dxa"/>
            <w:tcBorders>
              <w:top w:val="nil"/>
              <w:bottom w:val="nil"/>
            </w:tcBorders>
          </w:tcPr>
          <w:p w14:paraId="59E26DE0" w14:textId="77777777" w:rsidR="00FC0EAB" w:rsidRDefault="00FC0EAB" w:rsidP="00FC7C21">
            <w:pPr>
              <w:pStyle w:val="TableParagraph"/>
              <w:spacing w:before="84"/>
              <w:ind w:right="27"/>
              <w:jc w:val="right"/>
              <w:rPr>
                <w:sz w:val="16"/>
              </w:rPr>
            </w:pPr>
            <w:r>
              <w:rPr>
                <w:sz w:val="16"/>
              </w:rPr>
              <w:t>240,00</w:t>
            </w:r>
          </w:p>
        </w:tc>
      </w:tr>
      <w:tr w:rsidR="00FC0EAB" w14:paraId="7086B275" w14:textId="77777777" w:rsidTr="00FC7C21">
        <w:trPr>
          <w:trHeight w:val="360"/>
        </w:trPr>
        <w:tc>
          <w:tcPr>
            <w:tcW w:w="1180" w:type="dxa"/>
            <w:tcBorders>
              <w:top w:val="nil"/>
              <w:bottom w:val="nil"/>
            </w:tcBorders>
          </w:tcPr>
          <w:p w14:paraId="703F7633" w14:textId="77777777" w:rsidR="00FC0EAB" w:rsidRDefault="00FC0EAB" w:rsidP="00FC7C21">
            <w:pPr>
              <w:pStyle w:val="TableParagraph"/>
              <w:ind w:left="60" w:right="50"/>
              <w:rPr>
                <w:sz w:val="16"/>
              </w:rPr>
            </w:pPr>
            <w:r>
              <w:rPr>
                <w:sz w:val="16"/>
              </w:rPr>
              <w:t>024134</w:t>
            </w:r>
          </w:p>
        </w:tc>
        <w:tc>
          <w:tcPr>
            <w:tcW w:w="1200" w:type="dxa"/>
            <w:tcBorders>
              <w:top w:val="nil"/>
              <w:bottom w:val="nil"/>
            </w:tcBorders>
          </w:tcPr>
          <w:p w14:paraId="4DA67BB0" w14:textId="77777777" w:rsidR="00FC0EAB" w:rsidRDefault="00FC0EAB" w:rsidP="00FC7C21">
            <w:pPr>
              <w:pStyle w:val="TableParagraph"/>
              <w:ind w:left="86" w:right="76"/>
              <w:rPr>
                <w:sz w:val="16"/>
              </w:rPr>
            </w:pPr>
            <w:r>
              <w:rPr>
                <w:sz w:val="16"/>
              </w:rPr>
              <w:t>023605</w:t>
            </w:r>
          </w:p>
        </w:tc>
        <w:tc>
          <w:tcPr>
            <w:tcW w:w="1600" w:type="dxa"/>
            <w:tcBorders>
              <w:top w:val="nil"/>
              <w:bottom w:val="nil"/>
            </w:tcBorders>
          </w:tcPr>
          <w:p w14:paraId="06E3DDD7" w14:textId="77777777" w:rsidR="00FC0EAB" w:rsidRDefault="00FC0EAB" w:rsidP="00FC7C21">
            <w:pPr>
              <w:pStyle w:val="TableParagraph"/>
              <w:ind w:left="47" w:right="37"/>
              <w:rPr>
                <w:sz w:val="16"/>
              </w:rPr>
            </w:pPr>
            <w:r>
              <w:rPr>
                <w:sz w:val="16"/>
              </w:rPr>
              <w:t>010826</w:t>
            </w:r>
            <w:r>
              <w:rPr>
                <w:spacing w:val="-6"/>
                <w:sz w:val="16"/>
              </w:rPr>
              <w:t xml:space="preserve"> </w:t>
            </w:r>
            <w:r>
              <w:rPr>
                <w:sz w:val="16"/>
              </w:rPr>
              <w:t>-</w:t>
            </w:r>
            <w:r>
              <w:rPr>
                <w:spacing w:val="-6"/>
                <w:sz w:val="16"/>
              </w:rPr>
              <w:t xml:space="preserve"> </w:t>
            </w:r>
            <w:r>
              <w:rPr>
                <w:sz w:val="16"/>
              </w:rPr>
              <w:t>16/11/</w:t>
            </w:r>
            <w:r w:rsidR="00255652">
              <w:rPr>
                <w:sz w:val="16"/>
              </w:rPr>
              <w:t>2024</w:t>
            </w:r>
          </w:p>
        </w:tc>
        <w:tc>
          <w:tcPr>
            <w:tcW w:w="800" w:type="dxa"/>
            <w:tcBorders>
              <w:top w:val="nil"/>
              <w:bottom w:val="nil"/>
            </w:tcBorders>
          </w:tcPr>
          <w:p w14:paraId="6EC23ED8" w14:textId="77777777" w:rsidR="00FC0EAB" w:rsidRDefault="00FC0EAB" w:rsidP="00FC7C21">
            <w:pPr>
              <w:pStyle w:val="TableParagraph"/>
              <w:ind w:left="139" w:right="129"/>
              <w:rPr>
                <w:sz w:val="16"/>
              </w:rPr>
            </w:pPr>
            <w:r>
              <w:rPr>
                <w:sz w:val="16"/>
              </w:rPr>
              <w:t>190</w:t>
            </w:r>
          </w:p>
        </w:tc>
        <w:tc>
          <w:tcPr>
            <w:tcW w:w="3200" w:type="dxa"/>
            <w:tcBorders>
              <w:top w:val="nil"/>
              <w:bottom w:val="nil"/>
            </w:tcBorders>
          </w:tcPr>
          <w:p w14:paraId="2CF1D816"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4FB81F5"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4FB57629" w14:textId="77777777" w:rsidR="00FC0EAB" w:rsidRDefault="00FC0EAB" w:rsidP="00FC7C21">
            <w:pPr>
              <w:pStyle w:val="TableParagraph"/>
              <w:rPr>
                <w:sz w:val="16"/>
              </w:rPr>
            </w:pPr>
          </w:p>
        </w:tc>
        <w:tc>
          <w:tcPr>
            <w:tcW w:w="1000" w:type="dxa"/>
            <w:tcBorders>
              <w:top w:val="nil"/>
              <w:bottom w:val="nil"/>
            </w:tcBorders>
          </w:tcPr>
          <w:p w14:paraId="7F82DAC8" w14:textId="77777777" w:rsidR="00FC0EAB" w:rsidRDefault="00FC0EAB" w:rsidP="00FC7C21">
            <w:pPr>
              <w:pStyle w:val="TableParagraph"/>
              <w:ind w:left="184"/>
              <w:rPr>
                <w:sz w:val="16"/>
              </w:rPr>
            </w:pPr>
            <w:r>
              <w:rPr>
                <w:sz w:val="16"/>
              </w:rPr>
              <w:t>19.530-8</w:t>
            </w:r>
          </w:p>
        </w:tc>
        <w:tc>
          <w:tcPr>
            <w:tcW w:w="1040" w:type="dxa"/>
            <w:tcBorders>
              <w:top w:val="nil"/>
              <w:bottom w:val="nil"/>
            </w:tcBorders>
          </w:tcPr>
          <w:p w14:paraId="5A102D54"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39A7E754" w14:textId="77777777" w:rsidR="00FC0EAB" w:rsidRDefault="00FC0EAB" w:rsidP="00FC7C21">
            <w:pPr>
              <w:pStyle w:val="TableParagraph"/>
              <w:ind w:left="69" w:right="59"/>
              <w:rPr>
                <w:sz w:val="16"/>
              </w:rPr>
            </w:pPr>
            <w:r>
              <w:rPr>
                <w:sz w:val="16"/>
              </w:rPr>
              <w:t>13/12/</w:t>
            </w:r>
            <w:r w:rsidR="00255652">
              <w:rPr>
                <w:sz w:val="16"/>
              </w:rPr>
              <w:t>2024</w:t>
            </w:r>
          </w:p>
        </w:tc>
        <w:tc>
          <w:tcPr>
            <w:tcW w:w="1200" w:type="dxa"/>
            <w:tcBorders>
              <w:top w:val="nil"/>
              <w:bottom w:val="nil"/>
            </w:tcBorders>
          </w:tcPr>
          <w:p w14:paraId="796245FF" w14:textId="77777777" w:rsidR="00FC0EAB" w:rsidRDefault="00FC0EAB" w:rsidP="00FC7C21">
            <w:pPr>
              <w:pStyle w:val="TableParagraph"/>
              <w:ind w:right="27"/>
              <w:jc w:val="right"/>
              <w:rPr>
                <w:sz w:val="16"/>
              </w:rPr>
            </w:pPr>
            <w:r>
              <w:rPr>
                <w:sz w:val="16"/>
              </w:rPr>
              <w:t>240,00</w:t>
            </w:r>
          </w:p>
        </w:tc>
        <w:tc>
          <w:tcPr>
            <w:tcW w:w="1200" w:type="dxa"/>
            <w:tcBorders>
              <w:top w:val="nil"/>
              <w:bottom w:val="nil"/>
            </w:tcBorders>
          </w:tcPr>
          <w:p w14:paraId="4A244897"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6D01938E" w14:textId="77777777" w:rsidR="00FC0EAB" w:rsidRDefault="00FC0EAB" w:rsidP="00FC7C21">
            <w:pPr>
              <w:pStyle w:val="TableParagraph"/>
              <w:ind w:right="27"/>
              <w:jc w:val="right"/>
              <w:rPr>
                <w:sz w:val="16"/>
              </w:rPr>
            </w:pPr>
            <w:r>
              <w:rPr>
                <w:sz w:val="16"/>
              </w:rPr>
              <w:t>240,00</w:t>
            </w:r>
          </w:p>
        </w:tc>
      </w:tr>
      <w:tr w:rsidR="00FC0EAB" w14:paraId="549801F9" w14:textId="77777777" w:rsidTr="00FC7C21">
        <w:trPr>
          <w:trHeight w:val="385"/>
        </w:trPr>
        <w:tc>
          <w:tcPr>
            <w:tcW w:w="1180" w:type="dxa"/>
            <w:tcBorders>
              <w:top w:val="nil"/>
              <w:bottom w:val="nil"/>
            </w:tcBorders>
          </w:tcPr>
          <w:p w14:paraId="7A7926B7" w14:textId="77777777" w:rsidR="00FC0EAB" w:rsidRDefault="00FC0EAB" w:rsidP="00FC7C21">
            <w:pPr>
              <w:pStyle w:val="TableParagraph"/>
              <w:ind w:left="60" w:right="50"/>
              <w:rPr>
                <w:sz w:val="16"/>
              </w:rPr>
            </w:pPr>
            <w:r>
              <w:rPr>
                <w:sz w:val="16"/>
              </w:rPr>
              <w:t>024135</w:t>
            </w:r>
          </w:p>
        </w:tc>
        <w:tc>
          <w:tcPr>
            <w:tcW w:w="1200" w:type="dxa"/>
            <w:tcBorders>
              <w:top w:val="nil"/>
              <w:bottom w:val="nil"/>
            </w:tcBorders>
          </w:tcPr>
          <w:p w14:paraId="14CF3032" w14:textId="77777777" w:rsidR="00FC0EAB" w:rsidRDefault="00FC0EAB" w:rsidP="00FC7C21">
            <w:pPr>
              <w:pStyle w:val="TableParagraph"/>
              <w:ind w:left="86" w:right="76"/>
              <w:rPr>
                <w:sz w:val="16"/>
              </w:rPr>
            </w:pPr>
            <w:r>
              <w:rPr>
                <w:sz w:val="16"/>
              </w:rPr>
              <w:t>023606</w:t>
            </w:r>
          </w:p>
        </w:tc>
        <w:tc>
          <w:tcPr>
            <w:tcW w:w="1600" w:type="dxa"/>
            <w:tcBorders>
              <w:top w:val="nil"/>
              <w:bottom w:val="nil"/>
            </w:tcBorders>
          </w:tcPr>
          <w:p w14:paraId="6B78AF6D" w14:textId="77777777" w:rsidR="00FC0EAB" w:rsidRDefault="00FC0EAB" w:rsidP="00FC7C21">
            <w:pPr>
              <w:pStyle w:val="TableParagraph"/>
              <w:ind w:left="47" w:right="37"/>
              <w:rPr>
                <w:sz w:val="16"/>
              </w:rPr>
            </w:pPr>
            <w:r>
              <w:rPr>
                <w:sz w:val="16"/>
              </w:rPr>
              <w:t>011017</w:t>
            </w:r>
            <w:r>
              <w:rPr>
                <w:spacing w:val="-6"/>
                <w:sz w:val="16"/>
              </w:rPr>
              <w:t xml:space="preserve"> </w:t>
            </w:r>
            <w:r>
              <w:rPr>
                <w:sz w:val="16"/>
              </w:rPr>
              <w:t>-</w:t>
            </w:r>
            <w:r>
              <w:rPr>
                <w:spacing w:val="-6"/>
                <w:sz w:val="16"/>
              </w:rPr>
              <w:t xml:space="preserve"> </w:t>
            </w:r>
            <w:r>
              <w:rPr>
                <w:sz w:val="16"/>
              </w:rPr>
              <w:t>10/12/</w:t>
            </w:r>
            <w:r w:rsidR="00255652">
              <w:rPr>
                <w:sz w:val="16"/>
              </w:rPr>
              <w:t>2024</w:t>
            </w:r>
          </w:p>
        </w:tc>
        <w:tc>
          <w:tcPr>
            <w:tcW w:w="800" w:type="dxa"/>
            <w:tcBorders>
              <w:top w:val="nil"/>
              <w:bottom w:val="nil"/>
            </w:tcBorders>
          </w:tcPr>
          <w:p w14:paraId="0FEECA75" w14:textId="77777777" w:rsidR="00FC0EAB" w:rsidRDefault="00FC0EAB" w:rsidP="00FC7C21">
            <w:pPr>
              <w:pStyle w:val="TableParagraph"/>
              <w:ind w:left="139" w:right="129"/>
              <w:rPr>
                <w:sz w:val="16"/>
              </w:rPr>
            </w:pPr>
            <w:r>
              <w:rPr>
                <w:sz w:val="16"/>
              </w:rPr>
              <w:t>190</w:t>
            </w:r>
          </w:p>
        </w:tc>
        <w:tc>
          <w:tcPr>
            <w:tcW w:w="3200" w:type="dxa"/>
            <w:tcBorders>
              <w:top w:val="nil"/>
              <w:bottom w:val="nil"/>
            </w:tcBorders>
          </w:tcPr>
          <w:p w14:paraId="56D9A6AC" w14:textId="77777777" w:rsidR="00FC0EAB" w:rsidRDefault="00FC0EAB"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6DBE8DA" w14:textId="77777777" w:rsidR="00FC0EAB" w:rsidRDefault="00FC0EAB" w:rsidP="00FC7C21">
            <w:pPr>
              <w:pStyle w:val="TableParagraph"/>
              <w:rPr>
                <w:sz w:val="16"/>
              </w:rPr>
            </w:pPr>
          </w:p>
        </w:tc>
        <w:tc>
          <w:tcPr>
            <w:tcW w:w="1000" w:type="dxa"/>
            <w:tcBorders>
              <w:top w:val="nil"/>
              <w:bottom w:val="nil"/>
            </w:tcBorders>
          </w:tcPr>
          <w:p w14:paraId="6D80E143" w14:textId="77777777" w:rsidR="00FC0EAB" w:rsidRDefault="00FC0EAB" w:rsidP="00FC7C21">
            <w:pPr>
              <w:pStyle w:val="TableParagraph"/>
              <w:ind w:left="184"/>
              <w:rPr>
                <w:sz w:val="16"/>
              </w:rPr>
            </w:pPr>
            <w:r>
              <w:rPr>
                <w:sz w:val="16"/>
              </w:rPr>
              <w:t>19.530-8</w:t>
            </w:r>
          </w:p>
        </w:tc>
        <w:tc>
          <w:tcPr>
            <w:tcW w:w="1040" w:type="dxa"/>
            <w:tcBorders>
              <w:top w:val="nil"/>
              <w:bottom w:val="nil"/>
            </w:tcBorders>
          </w:tcPr>
          <w:p w14:paraId="044EC11A"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5C52BC5D" w14:textId="77777777" w:rsidR="00FC0EAB" w:rsidRDefault="00FC0EAB" w:rsidP="00FC7C21">
            <w:pPr>
              <w:pStyle w:val="TableParagraph"/>
              <w:ind w:left="69" w:right="59"/>
              <w:rPr>
                <w:sz w:val="16"/>
              </w:rPr>
            </w:pPr>
            <w:r>
              <w:rPr>
                <w:sz w:val="16"/>
              </w:rPr>
              <w:t>13/12/</w:t>
            </w:r>
            <w:r w:rsidR="00255652">
              <w:rPr>
                <w:sz w:val="16"/>
              </w:rPr>
              <w:t>2024</w:t>
            </w:r>
          </w:p>
        </w:tc>
        <w:tc>
          <w:tcPr>
            <w:tcW w:w="1200" w:type="dxa"/>
            <w:tcBorders>
              <w:top w:val="nil"/>
              <w:bottom w:val="nil"/>
            </w:tcBorders>
          </w:tcPr>
          <w:p w14:paraId="6D112548" w14:textId="77777777" w:rsidR="00FC0EAB" w:rsidRDefault="00FC0EAB" w:rsidP="00FC7C21">
            <w:pPr>
              <w:pStyle w:val="TableParagraph"/>
              <w:ind w:right="27"/>
              <w:jc w:val="right"/>
              <w:rPr>
                <w:sz w:val="16"/>
              </w:rPr>
            </w:pPr>
            <w:r>
              <w:rPr>
                <w:sz w:val="16"/>
              </w:rPr>
              <w:t>240,00</w:t>
            </w:r>
          </w:p>
        </w:tc>
        <w:tc>
          <w:tcPr>
            <w:tcW w:w="1200" w:type="dxa"/>
            <w:tcBorders>
              <w:top w:val="nil"/>
              <w:bottom w:val="nil"/>
            </w:tcBorders>
          </w:tcPr>
          <w:p w14:paraId="45D031C5"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5F121AB9" w14:textId="77777777" w:rsidR="00FC0EAB" w:rsidRDefault="00FC0EAB" w:rsidP="00FC7C21">
            <w:pPr>
              <w:pStyle w:val="TableParagraph"/>
              <w:ind w:right="27"/>
              <w:jc w:val="right"/>
              <w:rPr>
                <w:sz w:val="16"/>
              </w:rPr>
            </w:pPr>
            <w:r>
              <w:rPr>
                <w:sz w:val="16"/>
              </w:rPr>
              <w:t>240,00</w:t>
            </w:r>
          </w:p>
        </w:tc>
      </w:tr>
      <w:tr w:rsidR="00FC0EAB" w14:paraId="28131697" w14:textId="77777777" w:rsidTr="00FC7C21">
        <w:trPr>
          <w:trHeight w:val="254"/>
        </w:trPr>
        <w:tc>
          <w:tcPr>
            <w:tcW w:w="1180" w:type="dxa"/>
            <w:tcBorders>
              <w:top w:val="nil"/>
              <w:bottom w:val="nil"/>
            </w:tcBorders>
          </w:tcPr>
          <w:p w14:paraId="66909455" w14:textId="77777777" w:rsidR="00FC0EAB" w:rsidRDefault="00FC0EAB" w:rsidP="00FC7C21">
            <w:pPr>
              <w:pStyle w:val="TableParagraph"/>
              <w:spacing w:before="19"/>
              <w:ind w:left="60" w:right="50"/>
              <w:rPr>
                <w:sz w:val="16"/>
              </w:rPr>
            </w:pPr>
            <w:r>
              <w:rPr>
                <w:sz w:val="16"/>
              </w:rPr>
              <w:t>024143</w:t>
            </w:r>
          </w:p>
        </w:tc>
        <w:tc>
          <w:tcPr>
            <w:tcW w:w="1200" w:type="dxa"/>
            <w:tcBorders>
              <w:top w:val="nil"/>
              <w:bottom w:val="nil"/>
            </w:tcBorders>
          </w:tcPr>
          <w:p w14:paraId="539769C7" w14:textId="77777777" w:rsidR="00FC0EAB" w:rsidRDefault="00FC0EAB" w:rsidP="00FC7C21">
            <w:pPr>
              <w:pStyle w:val="TableParagraph"/>
              <w:spacing w:before="19"/>
              <w:ind w:left="86" w:right="76"/>
              <w:rPr>
                <w:sz w:val="16"/>
              </w:rPr>
            </w:pPr>
            <w:r>
              <w:rPr>
                <w:sz w:val="16"/>
              </w:rPr>
              <w:t>023555</w:t>
            </w:r>
          </w:p>
        </w:tc>
        <w:tc>
          <w:tcPr>
            <w:tcW w:w="1600" w:type="dxa"/>
            <w:tcBorders>
              <w:top w:val="nil"/>
              <w:bottom w:val="nil"/>
            </w:tcBorders>
          </w:tcPr>
          <w:p w14:paraId="72C1DC85" w14:textId="77777777" w:rsidR="00FC0EAB" w:rsidRDefault="00FC0EAB" w:rsidP="00FC7C21">
            <w:pPr>
              <w:pStyle w:val="TableParagraph"/>
              <w:spacing w:before="19"/>
              <w:ind w:left="47" w:right="37"/>
              <w:rPr>
                <w:sz w:val="16"/>
              </w:rPr>
            </w:pPr>
            <w:r>
              <w:rPr>
                <w:sz w:val="16"/>
              </w:rPr>
              <w:t>010070</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1235C35E" w14:textId="77777777" w:rsidR="00FC0EAB" w:rsidRDefault="00FC0EAB" w:rsidP="00FC7C21">
            <w:pPr>
              <w:pStyle w:val="TableParagraph"/>
              <w:spacing w:before="19"/>
              <w:ind w:left="139" w:right="129"/>
              <w:rPr>
                <w:sz w:val="16"/>
              </w:rPr>
            </w:pPr>
            <w:r>
              <w:rPr>
                <w:sz w:val="16"/>
              </w:rPr>
              <w:t>194</w:t>
            </w:r>
          </w:p>
        </w:tc>
        <w:tc>
          <w:tcPr>
            <w:tcW w:w="3200" w:type="dxa"/>
            <w:tcBorders>
              <w:top w:val="nil"/>
              <w:bottom w:val="nil"/>
            </w:tcBorders>
          </w:tcPr>
          <w:p w14:paraId="3394BA1A" w14:textId="77777777" w:rsidR="00FC0EAB" w:rsidRDefault="00FC0EAB" w:rsidP="00FC7C21">
            <w:pPr>
              <w:pStyle w:val="TableParagraph"/>
              <w:spacing w:before="19"/>
              <w:ind w:left="40"/>
              <w:rPr>
                <w:sz w:val="16"/>
              </w:rPr>
            </w:pPr>
            <w:r>
              <w:rPr>
                <w:sz w:val="16"/>
              </w:rPr>
              <w:t>ITALO</w:t>
            </w:r>
            <w:r>
              <w:rPr>
                <w:spacing w:val="-5"/>
                <w:sz w:val="16"/>
              </w:rPr>
              <w:t xml:space="preserve"> </w:t>
            </w:r>
            <w:r>
              <w:rPr>
                <w:sz w:val="16"/>
              </w:rPr>
              <w:t>R</w:t>
            </w:r>
            <w:r>
              <w:rPr>
                <w:spacing w:val="-4"/>
                <w:sz w:val="16"/>
              </w:rPr>
              <w:t xml:space="preserve"> </w:t>
            </w:r>
            <w:r>
              <w:rPr>
                <w:sz w:val="16"/>
              </w:rPr>
              <w:t>DA</w:t>
            </w:r>
            <w:r>
              <w:rPr>
                <w:spacing w:val="-4"/>
                <w:sz w:val="16"/>
              </w:rPr>
              <w:t xml:space="preserve"> </w:t>
            </w:r>
            <w:r>
              <w:rPr>
                <w:sz w:val="16"/>
              </w:rPr>
              <w:t>SILVA</w:t>
            </w:r>
            <w:r>
              <w:rPr>
                <w:spacing w:val="-4"/>
                <w:sz w:val="16"/>
              </w:rPr>
              <w:t xml:space="preserve"> </w:t>
            </w:r>
            <w:r>
              <w:rPr>
                <w:sz w:val="16"/>
              </w:rPr>
              <w:t>PEREIRA</w:t>
            </w:r>
          </w:p>
        </w:tc>
        <w:tc>
          <w:tcPr>
            <w:tcW w:w="1400" w:type="dxa"/>
            <w:tcBorders>
              <w:top w:val="nil"/>
              <w:bottom w:val="nil"/>
            </w:tcBorders>
          </w:tcPr>
          <w:p w14:paraId="6BB43FD3" w14:textId="77777777" w:rsidR="00FC0EAB" w:rsidRDefault="00FC0EAB" w:rsidP="00FC7C21">
            <w:pPr>
              <w:pStyle w:val="TableParagraph"/>
              <w:spacing w:before="19"/>
              <w:ind w:left="83" w:right="33"/>
              <w:rPr>
                <w:sz w:val="16"/>
              </w:rPr>
            </w:pPr>
            <w:r>
              <w:rPr>
                <w:sz w:val="16"/>
              </w:rPr>
              <w:t>876</w:t>
            </w:r>
          </w:p>
        </w:tc>
        <w:tc>
          <w:tcPr>
            <w:tcW w:w="1000" w:type="dxa"/>
            <w:tcBorders>
              <w:top w:val="nil"/>
              <w:bottom w:val="nil"/>
            </w:tcBorders>
          </w:tcPr>
          <w:p w14:paraId="7D016D52" w14:textId="77777777" w:rsidR="00FC0EAB" w:rsidRDefault="00FC0EAB" w:rsidP="00FC7C21">
            <w:pPr>
              <w:pStyle w:val="TableParagraph"/>
              <w:spacing w:before="19"/>
              <w:ind w:left="184"/>
              <w:rPr>
                <w:sz w:val="16"/>
              </w:rPr>
            </w:pPr>
            <w:r>
              <w:rPr>
                <w:sz w:val="16"/>
              </w:rPr>
              <w:t>19.530-8</w:t>
            </w:r>
          </w:p>
        </w:tc>
        <w:tc>
          <w:tcPr>
            <w:tcW w:w="1040" w:type="dxa"/>
            <w:tcBorders>
              <w:top w:val="nil"/>
              <w:bottom w:val="nil"/>
            </w:tcBorders>
          </w:tcPr>
          <w:p w14:paraId="3ACBE3BE"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3AECBABA" w14:textId="77777777" w:rsidR="00FC0EAB" w:rsidRDefault="00FC0EAB" w:rsidP="00FC7C21">
            <w:pPr>
              <w:pStyle w:val="TableParagraph"/>
              <w:spacing w:before="19"/>
              <w:ind w:left="69" w:right="59"/>
              <w:rPr>
                <w:sz w:val="16"/>
              </w:rPr>
            </w:pPr>
            <w:r>
              <w:rPr>
                <w:sz w:val="16"/>
              </w:rPr>
              <w:t>13/12/</w:t>
            </w:r>
            <w:r w:rsidR="00255652">
              <w:rPr>
                <w:sz w:val="16"/>
              </w:rPr>
              <w:t>2024</w:t>
            </w:r>
          </w:p>
        </w:tc>
        <w:tc>
          <w:tcPr>
            <w:tcW w:w="1200" w:type="dxa"/>
            <w:tcBorders>
              <w:top w:val="nil"/>
              <w:bottom w:val="nil"/>
            </w:tcBorders>
          </w:tcPr>
          <w:p w14:paraId="26C44F15" w14:textId="77777777" w:rsidR="00FC0EAB" w:rsidRDefault="00FC0EAB" w:rsidP="00FC7C21">
            <w:pPr>
              <w:pStyle w:val="TableParagraph"/>
              <w:spacing w:before="19"/>
              <w:ind w:right="27"/>
              <w:jc w:val="right"/>
              <w:rPr>
                <w:sz w:val="16"/>
              </w:rPr>
            </w:pPr>
            <w:r>
              <w:rPr>
                <w:sz w:val="16"/>
              </w:rPr>
              <w:t>400,00</w:t>
            </w:r>
          </w:p>
        </w:tc>
        <w:tc>
          <w:tcPr>
            <w:tcW w:w="1200" w:type="dxa"/>
            <w:tcBorders>
              <w:top w:val="nil"/>
              <w:bottom w:val="nil"/>
            </w:tcBorders>
          </w:tcPr>
          <w:p w14:paraId="541AA67A" w14:textId="77777777" w:rsidR="00FC0EAB" w:rsidRDefault="00FC0EAB" w:rsidP="00FC7C21">
            <w:pPr>
              <w:pStyle w:val="TableParagraph"/>
              <w:spacing w:before="19"/>
              <w:ind w:right="27"/>
              <w:jc w:val="right"/>
              <w:rPr>
                <w:sz w:val="16"/>
              </w:rPr>
            </w:pPr>
            <w:r>
              <w:rPr>
                <w:sz w:val="16"/>
              </w:rPr>
              <w:t>20,00</w:t>
            </w:r>
          </w:p>
        </w:tc>
        <w:tc>
          <w:tcPr>
            <w:tcW w:w="1200" w:type="dxa"/>
            <w:tcBorders>
              <w:top w:val="nil"/>
              <w:bottom w:val="nil"/>
            </w:tcBorders>
          </w:tcPr>
          <w:p w14:paraId="1D718BF6" w14:textId="77777777" w:rsidR="00FC0EAB" w:rsidRDefault="00FC0EAB" w:rsidP="00FC7C21">
            <w:pPr>
              <w:pStyle w:val="TableParagraph"/>
              <w:spacing w:before="19"/>
              <w:ind w:right="27"/>
              <w:jc w:val="right"/>
              <w:rPr>
                <w:sz w:val="16"/>
              </w:rPr>
            </w:pPr>
            <w:r>
              <w:rPr>
                <w:sz w:val="16"/>
              </w:rPr>
              <w:t>380,00</w:t>
            </w:r>
          </w:p>
        </w:tc>
      </w:tr>
      <w:tr w:rsidR="00FC0EAB" w14:paraId="1326520B" w14:textId="77777777" w:rsidTr="00FC7C21">
        <w:trPr>
          <w:trHeight w:val="254"/>
        </w:trPr>
        <w:tc>
          <w:tcPr>
            <w:tcW w:w="1180" w:type="dxa"/>
            <w:tcBorders>
              <w:top w:val="nil"/>
              <w:bottom w:val="nil"/>
            </w:tcBorders>
          </w:tcPr>
          <w:p w14:paraId="7F56577F" w14:textId="77777777" w:rsidR="00FC0EAB" w:rsidRDefault="00FC0EAB" w:rsidP="00FC7C21">
            <w:pPr>
              <w:pStyle w:val="TableParagraph"/>
              <w:spacing w:before="45"/>
              <w:ind w:left="60" w:right="50"/>
              <w:rPr>
                <w:sz w:val="16"/>
              </w:rPr>
            </w:pPr>
            <w:r>
              <w:rPr>
                <w:sz w:val="16"/>
              </w:rPr>
              <w:t>024144</w:t>
            </w:r>
          </w:p>
        </w:tc>
        <w:tc>
          <w:tcPr>
            <w:tcW w:w="1200" w:type="dxa"/>
            <w:tcBorders>
              <w:top w:val="nil"/>
              <w:bottom w:val="nil"/>
            </w:tcBorders>
          </w:tcPr>
          <w:p w14:paraId="2E67AFA1" w14:textId="77777777" w:rsidR="00FC0EAB" w:rsidRDefault="00FC0EAB" w:rsidP="00FC7C21">
            <w:pPr>
              <w:pStyle w:val="TableParagraph"/>
              <w:spacing w:before="45"/>
              <w:ind w:left="86" w:right="76"/>
              <w:rPr>
                <w:sz w:val="16"/>
              </w:rPr>
            </w:pPr>
            <w:r>
              <w:rPr>
                <w:sz w:val="16"/>
              </w:rPr>
              <w:t>023554</w:t>
            </w:r>
          </w:p>
        </w:tc>
        <w:tc>
          <w:tcPr>
            <w:tcW w:w="1600" w:type="dxa"/>
            <w:tcBorders>
              <w:top w:val="nil"/>
              <w:bottom w:val="nil"/>
            </w:tcBorders>
          </w:tcPr>
          <w:p w14:paraId="5AC97D24" w14:textId="77777777" w:rsidR="00FC0EAB" w:rsidRDefault="00FC0EAB" w:rsidP="00FC7C21">
            <w:pPr>
              <w:pStyle w:val="TableParagraph"/>
              <w:spacing w:before="45"/>
              <w:ind w:left="47" w:right="37"/>
              <w:rPr>
                <w:sz w:val="16"/>
              </w:rPr>
            </w:pPr>
            <w:r>
              <w:rPr>
                <w:sz w:val="16"/>
              </w:rPr>
              <w:t>010070</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7ED2BD1E" w14:textId="77777777" w:rsidR="00FC0EAB" w:rsidRDefault="00FC0EAB" w:rsidP="00FC7C21">
            <w:pPr>
              <w:pStyle w:val="TableParagraph"/>
              <w:spacing w:before="45"/>
              <w:ind w:left="139" w:right="129"/>
              <w:rPr>
                <w:sz w:val="16"/>
              </w:rPr>
            </w:pPr>
            <w:r>
              <w:rPr>
                <w:sz w:val="16"/>
              </w:rPr>
              <w:t>194</w:t>
            </w:r>
          </w:p>
        </w:tc>
        <w:tc>
          <w:tcPr>
            <w:tcW w:w="3200" w:type="dxa"/>
            <w:tcBorders>
              <w:top w:val="nil"/>
              <w:bottom w:val="nil"/>
            </w:tcBorders>
          </w:tcPr>
          <w:p w14:paraId="75AE2F71" w14:textId="77777777" w:rsidR="00FC0EAB" w:rsidRDefault="00FC0EAB" w:rsidP="00FC7C21">
            <w:pPr>
              <w:pStyle w:val="TableParagraph"/>
              <w:spacing w:before="45"/>
              <w:ind w:left="40"/>
              <w:rPr>
                <w:sz w:val="16"/>
              </w:rPr>
            </w:pPr>
            <w:r>
              <w:rPr>
                <w:sz w:val="16"/>
              </w:rPr>
              <w:t>ITALO</w:t>
            </w:r>
            <w:r>
              <w:rPr>
                <w:spacing w:val="-5"/>
                <w:sz w:val="16"/>
              </w:rPr>
              <w:t xml:space="preserve"> </w:t>
            </w:r>
            <w:r>
              <w:rPr>
                <w:sz w:val="16"/>
              </w:rPr>
              <w:t>R</w:t>
            </w:r>
            <w:r>
              <w:rPr>
                <w:spacing w:val="-4"/>
                <w:sz w:val="16"/>
              </w:rPr>
              <w:t xml:space="preserve"> </w:t>
            </w:r>
            <w:r>
              <w:rPr>
                <w:sz w:val="16"/>
              </w:rPr>
              <w:t>DA</w:t>
            </w:r>
            <w:r>
              <w:rPr>
                <w:spacing w:val="-4"/>
                <w:sz w:val="16"/>
              </w:rPr>
              <w:t xml:space="preserve"> </w:t>
            </w:r>
            <w:r>
              <w:rPr>
                <w:sz w:val="16"/>
              </w:rPr>
              <w:t>SILVA</w:t>
            </w:r>
            <w:r>
              <w:rPr>
                <w:spacing w:val="-4"/>
                <w:sz w:val="16"/>
              </w:rPr>
              <w:t xml:space="preserve"> </w:t>
            </w:r>
            <w:r>
              <w:rPr>
                <w:sz w:val="16"/>
              </w:rPr>
              <w:t>PEREIRA</w:t>
            </w:r>
          </w:p>
        </w:tc>
        <w:tc>
          <w:tcPr>
            <w:tcW w:w="1400" w:type="dxa"/>
            <w:tcBorders>
              <w:top w:val="nil"/>
              <w:bottom w:val="nil"/>
            </w:tcBorders>
          </w:tcPr>
          <w:p w14:paraId="365EF285" w14:textId="77777777" w:rsidR="00FC0EAB" w:rsidRDefault="00FC0EAB" w:rsidP="00FC7C21">
            <w:pPr>
              <w:pStyle w:val="TableParagraph"/>
              <w:spacing w:before="45"/>
              <w:ind w:left="83" w:right="33"/>
              <w:rPr>
                <w:sz w:val="16"/>
              </w:rPr>
            </w:pPr>
            <w:r>
              <w:rPr>
                <w:sz w:val="16"/>
              </w:rPr>
              <w:t>733</w:t>
            </w:r>
          </w:p>
        </w:tc>
        <w:tc>
          <w:tcPr>
            <w:tcW w:w="1000" w:type="dxa"/>
            <w:tcBorders>
              <w:top w:val="nil"/>
              <w:bottom w:val="nil"/>
            </w:tcBorders>
          </w:tcPr>
          <w:p w14:paraId="738AA484" w14:textId="77777777" w:rsidR="00FC0EAB" w:rsidRDefault="00FC0EAB" w:rsidP="00FC7C21">
            <w:pPr>
              <w:pStyle w:val="TableParagraph"/>
              <w:spacing w:before="45"/>
              <w:ind w:left="184"/>
              <w:rPr>
                <w:sz w:val="16"/>
              </w:rPr>
            </w:pPr>
            <w:r>
              <w:rPr>
                <w:sz w:val="16"/>
              </w:rPr>
              <w:t>19.530-8</w:t>
            </w:r>
          </w:p>
        </w:tc>
        <w:tc>
          <w:tcPr>
            <w:tcW w:w="1040" w:type="dxa"/>
            <w:tcBorders>
              <w:top w:val="nil"/>
              <w:bottom w:val="nil"/>
            </w:tcBorders>
          </w:tcPr>
          <w:p w14:paraId="28D651BE"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410AAE2E" w14:textId="77777777" w:rsidR="00FC0EAB" w:rsidRDefault="00FC0EAB" w:rsidP="00FC7C21">
            <w:pPr>
              <w:pStyle w:val="TableParagraph"/>
              <w:spacing w:before="45"/>
              <w:ind w:left="69" w:right="59"/>
              <w:rPr>
                <w:sz w:val="16"/>
              </w:rPr>
            </w:pPr>
            <w:r>
              <w:rPr>
                <w:sz w:val="16"/>
              </w:rPr>
              <w:t>13/12/</w:t>
            </w:r>
            <w:r w:rsidR="00255652">
              <w:rPr>
                <w:sz w:val="16"/>
              </w:rPr>
              <w:t>2024</w:t>
            </w:r>
          </w:p>
        </w:tc>
        <w:tc>
          <w:tcPr>
            <w:tcW w:w="1200" w:type="dxa"/>
            <w:tcBorders>
              <w:top w:val="nil"/>
              <w:bottom w:val="nil"/>
            </w:tcBorders>
          </w:tcPr>
          <w:p w14:paraId="51C8F17A" w14:textId="77777777" w:rsidR="00FC0EAB" w:rsidRDefault="00FC0EAB" w:rsidP="00FC7C21">
            <w:pPr>
              <w:pStyle w:val="TableParagraph"/>
              <w:spacing w:before="45"/>
              <w:ind w:right="27"/>
              <w:jc w:val="right"/>
              <w:rPr>
                <w:sz w:val="16"/>
              </w:rPr>
            </w:pPr>
            <w:r>
              <w:rPr>
                <w:sz w:val="16"/>
              </w:rPr>
              <w:t>400,00</w:t>
            </w:r>
          </w:p>
        </w:tc>
        <w:tc>
          <w:tcPr>
            <w:tcW w:w="1200" w:type="dxa"/>
            <w:tcBorders>
              <w:top w:val="nil"/>
              <w:bottom w:val="nil"/>
            </w:tcBorders>
          </w:tcPr>
          <w:p w14:paraId="24E4BC33" w14:textId="77777777" w:rsidR="00FC0EAB" w:rsidRDefault="00FC0EAB" w:rsidP="00FC7C21">
            <w:pPr>
              <w:pStyle w:val="TableParagraph"/>
              <w:spacing w:before="45"/>
              <w:ind w:right="27"/>
              <w:jc w:val="right"/>
              <w:rPr>
                <w:sz w:val="16"/>
              </w:rPr>
            </w:pPr>
            <w:r>
              <w:rPr>
                <w:sz w:val="16"/>
              </w:rPr>
              <w:t>20,00</w:t>
            </w:r>
          </w:p>
        </w:tc>
        <w:tc>
          <w:tcPr>
            <w:tcW w:w="1200" w:type="dxa"/>
            <w:tcBorders>
              <w:top w:val="nil"/>
              <w:bottom w:val="nil"/>
            </w:tcBorders>
          </w:tcPr>
          <w:p w14:paraId="7614B310" w14:textId="77777777" w:rsidR="00FC0EAB" w:rsidRDefault="00FC0EAB" w:rsidP="00FC7C21">
            <w:pPr>
              <w:pStyle w:val="TableParagraph"/>
              <w:spacing w:before="45"/>
              <w:ind w:right="27"/>
              <w:jc w:val="right"/>
              <w:rPr>
                <w:sz w:val="16"/>
              </w:rPr>
            </w:pPr>
            <w:r>
              <w:rPr>
                <w:sz w:val="16"/>
              </w:rPr>
              <w:t>380,00</w:t>
            </w:r>
          </w:p>
        </w:tc>
      </w:tr>
      <w:tr w:rsidR="00FC0EAB" w14:paraId="0A15B25C" w14:textId="77777777" w:rsidTr="00FC7C21">
        <w:trPr>
          <w:trHeight w:val="385"/>
        </w:trPr>
        <w:tc>
          <w:tcPr>
            <w:tcW w:w="1180" w:type="dxa"/>
            <w:tcBorders>
              <w:top w:val="nil"/>
              <w:bottom w:val="nil"/>
            </w:tcBorders>
          </w:tcPr>
          <w:p w14:paraId="402632C2" w14:textId="77777777" w:rsidR="00FC0EAB" w:rsidRDefault="00FC0EAB" w:rsidP="00FC7C21">
            <w:pPr>
              <w:pStyle w:val="TableParagraph"/>
              <w:spacing w:before="111"/>
              <w:ind w:left="60" w:right="50"/>
              <w:rPr>
                <w:sz w:val="16"/>
              </w:rPr>
            </w:pPr>
            <w:r>
              <w:rPr>
                <w:sz w:val="16"/>
              </w:rPr>
              <w:t>024167</w:t>
            </w:r>
          </w:p>
        </w:tc>
        <w:tc>
          <w:tcPr>
            <w:tcW w:w="1200" w:type="dxa"/>
            <w:tcBorders>
              <w:top w:val="nil"/>
              <w:bottom w:val="nil"/>
            </w:tcBorders>
          </w:tcPr>
          <w:p w14:paraId="14761040" w14:textId="77777777" w:rsidR="00FC0EAB" w:rsidRDefault="00FC0EAB" w:rsidP="00FC7C21">
            <w:pPr>
              <w:pStyle w:val="TableParagraph"/>
              <w:spacing w:before="111"/>
              <w:ind w:left="86" w:right="76"/>
              <w:rPr>
                <w:sz w:val="16"/>
              </w:rPr>
            </w:pPr>
            <w:r>
              <w:rPr>
                <w:sz w:val="16"/>
              </w:rPr>
              <w:t>023204</w:t>
            </w:r>
          </w:p>
        </w:tc>
        <w:tc>
          <w:tcPr>
            <w:tcW w:w="1600" w:type="dxa"/>
            <w:tcBorders>
              <w:top w:val="nil"/>
              <w:bottom w:val="nil"/>
            </w:tcBorders>
          </w:tcPr>
          <w:p w14:paraId="105A1D94" w14:textId="77777777" w:rsidR="00FC0EAB" w:rsidRDefault="00FC0EAB" w:rsidP="00FC7C21">
            <w:pPr>
              <w:pStyle w:val="TableParagraph"/>
              <w:spacing w:before="111"/>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6C2D5E53" w14:textId="77777777" w:rsidR="00FC0EAB" w:rsidRDefault="00FC0EAB" w:rsidP="00FC7C21">
            <w:pPr>
              <w:pStyle w:val="TableParagraph"/>
              <w:spacing w:before="111"/>
              <w:ind w:left="139" w:right="129"/>
              <w:rPr>
                <w:sz w:val="16"/>
              </w:rPr>
            </w:pPr>
            <w:r>
              <w:rPr>
                <w:sz w:val="16"/>
              </w:rPr>
              <w:t>263</w:t>
            </w:r>
          </w:p>
        </w:tc>
        <w:tc>
          <w:tcPr>
            <w:tcW w:w="3200" w:type="dxa"/>
            <w:tcBorders>
              <w:top w:val="nil"/>
              <w:bottom w:val="nil"/>
            </w:tcBorders>
          </w:tcPr>
          <w:p w14:paraId="238892C3" w14:textId="77777777" w:rsidR="00FC0EAB" w:rsidRDefault="00FC0EAB" w:rsidP="00FC7C21">
            <w:pPr>
              <w:pStyle w:val="TableParagraph"/>
              <w:spacing w:line="180" w:lineRule="atLeast"/>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4972F903" w14:textId="77777777" w:rsidR="00FC0EAB" w:rsidRDefault="00FC0EAB" w:rsidP="00FC7C21">
            <w:pPr>
              <w:pStyle w:val="TableParagraph"/>
              <w:spacing w:before="111"/>
              <w:ind w:left="83" w:right="33"/>
              <w:rPr>
                <w:sz w:val="16"/>
              </w:rPr>
            </w:pPr>
            <w:r>
              <w:rPr>
                <w:sz w:val="16"/>
              </w:rPr>
              <w:t>23204</w:t>
            </w:r>
          </w:p>
        </w:tc>
        <w:tc>
          <w:tcPr>
            <w:tcW w:w="1000" w:type="dxa"/>
            <w:tcBorders>
              <w:top w:val="nil"/>
              <w:bottom w:val="nil"/>
            </w:tcBorders>
          </w:tcPr>
          <w:p w14:paraId="5AC7CE71" w14:textId="77777777" w:rsidR="00FC0EAB" w:rsidRDefault="00FC0EAB" w:rsidP="00FC7C21">
            <w:pPr>
              <w:pStyle w:val="TableParagraph"/>
              <w:spacing w:before="111"/>
              <w:ind w:left="162"/>
              <w:rPr>
                <w:sz w:val="16"/>
              </w:rPr>
            </w:pPr>
            <w:r>
              <w:rPr>
                <w:sz w:val="16"/>
              </w:rPr>
              <w:t>624178-1</w:t>
            </w:r>
          </w:p>
        </w:tc>
        <w:tc>
          <w:tcPr>
            <w:tcW w:w="1040" w:type="dxa"/>
            <w:tcBorders>
              <w:top w:val="nil"/>
              <w:bottom w:val="nil"/>
            </w:tcBorders>
          </w:tcPr>
          <w:p w14:paraId="3E47A389"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5D599A7B" w14:textId="77777777" w:rsidR="00FC0EAB" w:rsidRDefault="00FC0EAB" w:rsidP="00FC7C21">
            <w:pPr>
              <w:pStyle w:val="TableParagraph"/>
              <w:spacing w:before="111"/>
              <w:ind w:left="69" w:right="59"/>
              <w:rPr>
                <w:sz w:val="16"/>
              </w:rPr>
            </w:pPr>
            <w:r>
              <w:rPr>
                <w:sz w:val="16"/>
              </w:rPr>
              <w:t>14/12/</w:t>
            </w:r>
            <w:r w:rsidR="00255652">
              <w:rPr>
                <w:sz w:val="16"/>
              </w:rPr>
              <w:t>2024</w:t>
            </w:r>
          </w:p>
        </w:tc>
        <w:tc>
          <w:tcPr>
            <w:tcW w:w="1200" w:type="dxa"/>
            <w:tcBorders>
              <w:top w:val="nil"/>
              <w:bottom w:val="nil"/>
            </w:tcBorders>
          </w:tcPr>
          <w:p w14:paraId="5188471C" w14:textId="77777777" w:rsidR="00FC0EAB" w:rsidRDefault="00FC0EAB" w:rsidP="00FC7C21">
            <w:pPr>
              <w:pStyle w:val="TableParagraph"/>
              <w:spacing w:before="111"/>
              <w:ind w:right="27"/>
              <w:jc w:val="right"/>
              <w:rPr>
                <w:sz w:val="16"/>
              </w:rPr>
            </w:pPr>
            <w:r>
              <w:rPr>
                <w:sz w:val="16"/>
              </w:rPr>
              <w:t>5.590,25</w:t>
            </w:r>
          </w:p>
        </w:tc>
        <w:tc>
          <w:tcPr>
            <w:tcW w:w="1200" w:type="dxa"/>
            <w:tcBorders>
              <w:top w:val="nil"/>
              <w:bottom w:val="nil"/>
            </w:tcBorders>
          </w:tcPr>
          <w:p w14:paraId="741CE29F" w14:textId="77777777" w:rsidR="00FC0EAB" w:rsidRDefault="00FC0EAB" w:rsidP="00FC7C21">
            <w:pPr>
              <w:pStyle w:val="TableParagraph"/>
              <w:spacing w:before="111"/>
              <w:ind w:right="27"/>
              <w:jc w:val="right"/>
              <w:rPr>
                <w:sz w:val="16"/>
              </w:rPr>
            </w:pPr>
            <w:r>
              <w:rPr>
                <w:sz w:val="16"/>
              </w:rPr>
              <w:t>0,00</w:t>
            </w:r>
          </w:p>
        </w:tc>
        <w:tc>
          <w:tcPr>
            <w:tcW w:w="1200" w:type="dxa"/>
            <w:tcBorders>
              <w:top w:val="nil"/>
              <w:bottom w:val="nil"/>
            </w:tcBorders>
          </w:tcPr>
          <w:p w14:paraId="132EEBB8" w14:textId="77777777" w:rsidR="00FC0EAB" w:rsidRDefault="00FC0EAB" w:rsidP="00FC7C21">
            <w:pPr>
              <w:pStyle w:val="TableParagraph"/>
              <w:spacing w:before="111"/>
              <w:ind w:right="27"/>
              <w:jc w:val="right"/>
              <w:rPr>
                <w:sz w:val="16"/>
              </w:rPr>
            </w:pPr>
            <w:r>
              <w:rPr>
                <w:sz w:val="16"/>
              </w:rPr>
              <w:t>5.590,25</w:t>
            </w:r>
          </w:p>
        </w:tc>
      </w:tr>
      <w:tr w:rsidR="00FC0EAB" w14:paraId="44729E31" w14:textId="77777777" w:rsidTr="00FC7C21">
        <w:trPr>
          <w:trHeight w:val="360"/>
        </w:trPr>
        <w:tc>
          <w:tcPr>
            <w:tcW w:w="1180" w:type="dxa"/>
            <w:tcBorders>
              <w:top w:val="nil"/>
              <w:bottom w:val="nil"/>
            </w:tcBorders>
          </w:tcPr>
          <w:p w14:paraId="7D6835F4" w14:textId="77777777" w:rsidR="00FC0EAB" w:rsidRDefault="00FC0EAB" w:rsidP="00FC7C21">
            <w:pPr>
              <w:pStyle w:val="TableParagraph"/>
              <w:ind w:left="60" w:right="50"/>
              <w:rPr>
                <w:sz w:val="16"/>
              </w:rPr>
            </w:pPr>
            <w:r>
              <w:rPr>
                <w:sz w:val="16"/>
              </w:rPr>
              <w:t>024165</w:t>
            </w:r>
          </w:p>
        </w:tc>
        <w:tc>
          <w:tcPr>
            <w:tcW w:w="1200" w:type="dxa"/>
            <w:tcBorders>
              <w:top w:val="nil"/>
              <w:bottom w:val="nil"/>
            </w:tcBorders>
          </w:tcPr>
          <w:p w14:paraId="21EADD3C" w14:textId="77777777" w:rsidR="00FC0EAB" w:rsidRDefault="00FC0EAB" w:rsidP="00FC7C21">
            <w:pPr>
              <w:pStyle w:val="TableParagraph"/>
              <w:ind w:left="86" w:right="76"/>
              <w:rPr>
                <w:sz w:val="16"/>
              </w:rPr>
            </w:pPr>
            <w:r>
              <w:rPr>
                <w:sz w:val="16"/>
              </w:rPr>
              <w:t>023032</w:t>
            </w:r>
          </w:p>
        </w:tc>
        <w:tc>
          <w:tcPr>
            <w:tcW w:w="1600" w:type="dxa"/>
            <w:tcBorders>
              <w:top w:val="nil"/>
              <w:bottom w:val="nil"/>
            </w:tcBorders>
          </w:tcPr>
          <w:p w14:paraId="4A36098F" w14:textId="77777777" w:rsidR="00FC0EAB" w:rsidRDefault="00FC0EAB" w:rsidP="00FC7C21">
            <w:pPr>
              <w:pStyle w:val="TableParagraph"/>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161986B9" w14:textId="77777777" w:rsidR="00FC0EAB" w:rsidRDefault="00FC0EAB" w:rsidP="00FC7C21">
            <w:pPr>
              <w:pStyle w:val="TableParagraph"/>
              <w:ind w:left="139" w:right="129"/>
              <w:rPr>
                <w:sz w:val="16"/>
              </w:rPr>
            </w:pPr>
            <w:r>
              <w:rPr>
                <w:sz w:val="16"/>
              </w:rPr>
              <w:t>263</w:t>
            </w:r>
          </w:p>
        </w:tc>
        <w:tc>
          <w:tcPr>
            <w:tcW w:w="3200" w:type="dxa"/>
            <w:tcBorders>
              <w:top w:val="nil"/>
              <w:bottom w:val="nil"/>
            </w:tcBorders>
          </w:tcPr>
          <w:p w14:paraId="6C521D87" w14:textId="77777777" w:rsidR="00FC0EAB" w:rsidRDefault="00FC0EAB" w:rsidP="00FC7C21">
            <w:pPr>
              <w:pStyle w:val="TableParagraph"/>
              <w:spacing w:line="177" w:lineRule="exact"/>
              <w:ind w:left="40"/>
              <w:rPr>
                <w:sz w:val="16"/>
              </w:rPr>
            </w:pPr>
            <w:r>
              <w:rPr>
                <w:sz w:val="16"/>
              </w:rPr>
              <w:t>ENERGISA</w:t>
            </w:r>
            <w:r>
              <w:rPr>
                <w:spacing w:val="-10"/>
                <w:sz w:val="16"/>
              </w:rPr>
              <w:t xml:space="preserve"> </w:t>
            </w:r>
            <w:r>
              <w:rPr>
                <w:sz w:val="16"/>
              </w:rPr>
              <w:t>TOCANTINS</w:t>
            </w:r>
            <w:r>
              <w:rPr>
                <w:spacing w:val="-10"/>
                <w:sz w:val="16"/>
              </w:rPr>
              <w:t xml:space="preserve"> </w:t>
            </w:r>
            <w:r>
              <w:rPr>
                <w:sz w:val="16"/>
              </w:rPr>
              <w:t>DISTRIBUIDORA</w:t>
            </w:r>
          </w:p>
          <w:p w14:paraId="2543B855" w14:textId="77777777" w:rsidR="00FC0EAB" w:rsidRDefault="00FC0EAB" w:rsidP="00FC7C21">
            <w:pPr>
              <w:pStyle w:val="TableParagraph"/>
              <w:spacing w:line="163" w:lineRule="exact"/>
              <w:ind w:left="40"/>
              <w:rPr>
                <w:sz w:val="16"/>
              </w:rPr>
            </w:pPr>
            <w:r>
              <w:rPr>
                <w:sz w:val="16"/>
              </w:rPr>
              <w:t>DE</w:t>
            </w:r>
            <w:r>
              <w:rPr>
                <w:spacing w:val="-5"/>
                <w:sz w:val="16"/>
              </w:rPr>
              <w:t xml:space="preserve"> </w:t>
            </w:r>
            <w:r>
              <w:rPr>
                <w:sz w:val="16"/>
              </w:rPr>
              <w:t>ENERGIA</w:t>
            </w:r>
            <w:r>
              <w:rPr>
                <w:spacing w:val="-4"/>
                <w:sz w:val="16"/>
              </w:rPr>
              <w:t xml:space="preserve"> </w:t>
            </w:r>
            <w:r>
              <w:rPr>
                <w:sz w:val="16"/>
              </w:rPr>
              <w:t>S.A.</w:t>
            </w:r>
          </w:p>
        </w:tc>
        <w:tc>
          <w:tcPr>
            <w:tcW w:w="1400" w:type="dxa"/>
            <w:tcBorders>
              <w:top w:val="nil"/>
              <w:bottom w:val="nil"/>
            </w:tcBorders>
          </w:tcPr>
          <w:p w14:paraId="32036B1F" w14:textId="77777777" w:rsidR="00FC0EAB" w:rsidRDefault="00FC0EAB" w:rsidP="00FC7C21">
            <w:pPr>
              <w:pStyle w:val="TableParagraph"/>
              <w:ind w:left="83" w:right="33"/>
              <w:rPr>
                <w:sz w:val="16"/>
              </w:rPr>
            </w:pPr>
            <w:r>
              <w:rPr>
                <w:sz w:val="16"/>
              </w:rPr>
              <w:t>23032</w:t>
            </w:r>
          </w:p>
        </w:tc>
        <w:tc>
          <w:tcPr>
            <w:tcW w:w="1000" w:type="dxa"/>
            <w:tcBorders>
              <w:top w:val="nil"/>
              <w:bottom w:val="nil"/>
            </w:tcBorders>
          </w:tcPr>
          <w:p w14:paraId="483160B9" w14:textId="77777777" w:rsidR="00FC0EAB" w:rsidRDefault="00FC0EAB" w:rsidP="00FC7C21">
            <w:pPr>
              <w:pStyle w:val="TableParagraph"/>
              <w:ind w:left="162"/>
              <w:rPr>
                <w:sz w:val="16"/>
              </w:rPr>
            </w:pPr>
            <w:r>
              <w:rPr>
                <w:sz w:val="16"/>
              </w:rPr>
              <w:t>624178-1</w:t>
            </w:r>
          </w:p>
        </w:tc>
        <w:tc>
          <w:tcPr>
            <w:tcW w:w="1040" w:type="dxa"/>
            <w:tcBorders>
              <w:top w:val="nil"/>
              <w:bottom w:val="nil"/>
            </w:tcBorders>
          </w:tcPr>
          <w:p w14:paraId="29587898"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42171B76" w14:textId="77777777" w:rsidR="00FC0EAB" w:rsidRDefault="00FC0EAB" w:rsidP="00FC7C21">
            <w:pPr>
              <w:pStyle w:val="TableParagraph"/>
              <w:ind w:left="69" w:right="59"/>
              <w:rPr>
                <w:sz w:val="16"/>
              </w:rPr>
            </w:pPr>
            <w:r>
              <w:rPr>
                <w:sz w:val="16"/>
              </w:rPr>
              <w:t>14/12/</w:t>
            </w:r>
            <w:r w:rsidR="00255652">
              <w:rPr>
                <w:sz w:val="16"/>
              </w:rPr>
              <w:t>2024</w:t>
            </w:r>
          </w:p>
        </w:tc>
        <w:tc>
          <w:tcPr>
            <w:tcW w:w="1200" w:type="dxa"/>
            <w:tcBorders>
              <w:top w:val="nil"/>
              <w:bottom w:val="nil"/>
            </w:tcBorders>
          </w:tcPr>
          <w:p w14:paraId="0B855935" w14:textId="77777777" w:rsidR="00FC0EAB" w:rsidRDefault="00FC0EAB" w:rsidP="00FC7C21">
            <w:pPr>
              <w:pStyle w:val="TableParagraph"/>
              <w:ind w:right="27"/>
              <w:jc w:val="right"/>
              <w:rPr>
                <w:sz w:val="16"/>
              </w:rPr>
            </w:pPr>
            <w:r>
              <w:rPr>
                <w:sz w:val="16"/>
              </w:rPr>
              <w:t>1.121,21</w:t>
            </w:r>
          </w:p>
        </w:tc>
        <w:tc>
          <w:tcPr>
            <w:tcW w:w="1200" w:type="dxa"/>
            <w:tcBorders>
              <w:top w:val="nil"/>
              <w:bottom w:val="nil"/>
            </w:tcBorders>
          </w:tcPr>
          <w:p w14:paraId="15BC09D8"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69D250CC" w14:textId="77777777" w:rsidR="00FC0EAB" w:rsidRDefault="00FC0EAB" w:rsidP="00FC7C21">
            <w:pPr>
              <w:pStyle w:val="TableParagraph"/>
              <w:ind w:right="27"/>
              <w:jc w:val="right"/>
              <w:rPr>
                <w:sz w:val="16"/>
              </w:rPr>
            </w:pPr>
            <w:r>
              <w:rPr>
                <w:sz w:val="16"/>
              </w:rPr>
              <w:t>1.121,21</w:t>
            </w:r>
          </w:p>
        </w:tc>
      </w:tr>
      <w:tr w:rsidR="00FC0EAB" w14:paraId="77097EFA" w14:textId="77777777" w:rsidTr="00FC7C21">
        <w:trPr>
          <w:trHeight w:val="360"/>
        </w:trPr>
        <w:tc>
          <w:tcPr>
            <w:tcW w:w="1180" w:type="dxa"/>
            <w:tcBorders>
              <w:top w:val="nil"/>
              <w:bottom w:val="nil"/>
            </w:tcBorders>
          </w:tcPr>
          <w:p w14:paraId="7C2B8FD8" w14:textId="77777777" w:rsidR="00FC0EAB" w:rsidRDefault="00FC0EAB" w:rsidP="00FC7C21">
            <w:pPr>
              <w:pStyle w:val="TableParagraph"/>
              <w:ind w:left="60" w:right="50"/>
              <w:rPr>
                <w:sz w:val="16"/>
              </w:rPr>
            </w:pPr>
            <w:r>
              <w:rPr>
                <w:sz w:val="16"/>
              </w:rPr>
              <w:t>024168</w:t>
            </w:r>
          </w:p>
        </w:tc>
        <w:tc>
          <w:tcPr>
            <w:tcW w:w="1200" w:type="dxa"/>
            <w:tcBorders>
              <w:top w:val="nil"/>
              <w:bottom w:val="nil"/>
            </w:tcBorders>
          </w:tcPr>
          <w:p w14:paraId="2E3A4DB4" w14:textId="77777777" w:rsidR="00FC0EAB" w:rsidRDefault="00FC0EAB" w:rsidP="00FC7C21">
            <w:pPr>
              <w:pStyle w:val="TableParagraph"/>
              <w:ind w:left="86" w:right="76"/>
              <w:rPr>
                <w:sz w:val="16"/>
              </w:rPr>
            </w:pPr>
            <w:r>
              <w:rPr>
                <w:sz w:val="16"/>
              </w:rPr>
              <w:t>023033</w:t>
            </w:r>
          </w:p>
        </w:tc>
        <w:tc>
          <w:tcPr>
            <w:tcW w:w="1600" w:type="dxa"/>
            <w:tcBorders>
              <w:top w:val="nil"/>
              <w:bottom w:val="nil"/>
            </w:tcBorders>
          </w:tcPr>
          <w:p w14:paraId="0DC3AC2A" w14:textId="77777777" w:rsidR="00FC0EAB" w:rsidRDefault="00FC0EAB" w:rsidP="00FC7C21">
            <w:pPr>
              <w:pStyle w:val="TableParagraph"/>
              <w:ind w:left="47" w:right="37"/>
              <w:rPr>
                <w:sz w:val="16"/>
              </w:rPr>
            </w:pPr>
            <w:r>
              <w:rPr>
                <w:sz w:val="16"/>
              </w:rPr>
              <w:t>009441</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26B07C75" w14:textId="77777777" w:rsidR="00FC0EAB" w:rsidRDefault="00FC0EAB" w:rsidP="00FC7C21">
            <w:pPr>
              <w:pStyle w:val="TableParagraph"/>
              <w:ind w:left="139" w:right="129"/>
              <w:rPr>
                <w:sz w:val="16"/>
              </w:rPr>
            </w:pPr>
            <w:r>
              <w:rPr>
                <w:sz w:val="16"/>
              </w:rPr>
              <w:t>194</w:t>
            </w:r>
          </w:p>
        </w:tc>
        <w:tc>
          <w:tcPr>
            <w:tcW w:w="3200" w:type="dxa"/>
            <w:tcBorders>
              <w:top w:val="nil"/>
              <w:bottom w:val="nil"/>
            </w:tcBorders>
          </w:tcPr>
          <w:p w14:paraId="5BA36CFE" w14:textId="77777777" w:rsidR="00FC0EAB" w:rsidRDefault="00FC0EAB" w:rsidP="00FC7C21">
            <w:pPr>
              <w:pStyle w:val="TableParagraph"/>
              <w:spacing w:line="177" w:lineRule="exact"/>
              <w:ind w:left="40"/>
              <w:rPr>
                <w:sz w:val="16"/>
              </w:rPr>
            </w:pPr>
            <w:r>
              <w:rPr>
                <w:sz w:val="16"/>
              </w:rPr>
              <w:t>ENERGISA</w:t>
            </w:r>
            <w:r>
              <w:rPr>
                <w:spacing w:val="-10"/>
                <w:sz w:val="16"/>
              </w:rPr>
              <w:t xml:space="preserve"> </w:t>
            </w:r>
            <w:r>
              <w:rPr>
                <w:sz w:val="16"/>
              </w:rPr>
              <w:t>TOCANTINS</w:t>
            </w:r>
            <w:r>
              <w:rPr>
                <w:spacing w:val="-10"/>
                <w:sz w:val="16"/>
              </w:rPr>
              <w:t xml:space="preserve"> </w:t>
            </w:r>
            <w:r>
              <w:rPr>
                <w:sz w:val="16"/>
              </w:rPr>
              <w:t>DISTRIBUIDORA</w:t>
            </w:r>
          </w:p>
          <w:p w14:paraId="279939F8" w14:textId="77777777" w:rsidR="00FC0EAB" w:rsidRDefault="00FC0EAB" w:rsidP="00FC7C21">
            <w:pPr>
              <w:pStyle w:val="TableParagraph"/>
              <w:spacing w:line="163" w:lineRule="exact"/>
              <w:ind w:left="40"/>
              <w:rPr>
                <w:sz w:val="16"/>
              </w:rPr>
            </w:pPr>
            <w:r>
              <w:rPr>
                <w:sz w:val="16"/>
              </w:rPr>
              <w:t>DE</w:t>
            </w:r>
            <w:r>
              <w:rPr>
                <w:spacing w:val="-5"/>
                <w:sz w:val="16"/>
              </w:rPr>
              <w:t xml:space="preserve"> </w:t>
            </w:r>
            <w:r>
              <w:rPr>
                <w:sz w:val="16"/>
              </w:rPr>
              <w:t>ENERGIA</w:t>
            </w:r>
            <w:r>
              <w:rPr>
                <w:spacing w:val="-4"/>
                <w:sz w:val="16"/>
              </w:rPr>
              <w:t xml:space="preserve"> </w:t>
            </w:r>
            <w:r>
              <w:rPr>
                <w:sz w:val="16"/>
              </w:rPr>
              <w:t>S.A.</w:t>
            </w:r>
          </w:p>
        </w:tc>
        <w:tc>
          <w:tcPr>
            <w:tcW w:w="1400" w:type="dxa"/>
            <w:tcBorders>
              <w:top w:val="nil"/>
              <w:bottom w:val="nil"/>
            </w:tcBorders>
          </w:tcPr>
          <w:p w14:paraId="3C51B5F0" w14:textId="77777777" w:rsidR="00FC0EAB" w:rsidRDefault="00FC0EAB" w:rsidP="00FC7C21">
            <w:pPr>
              <w:pStyle w:val="TableParagraph"/>
              <w:ind w:left="83" w:right="33"/>
              <w:rPr>
                <w:sz w:val="16"/>
              </w:rPr>
            </w:pPr>
            <w:r>
              <w:rPr>
                <w:sz w:val="16"/>
              </w:rPr>
              <w:t>23033</w:t>
            </w:r>
          </w:p>
        </w:tc>
        <w:tc>
          <w:tcPr>
            <w:tcW w:w="1000" w:type="dxa"/>
            <w:tcBorders>
              <w:top w:val="nil"/>
              <w:bottom w:val="nil"/>
            </w:tcBorders>
          </w:tcPr>
          <w:p w14:paraId="25BD7FAC" w14:textId="77777777" w:rsidR="00FC0EAB" w:rsidRDefault="00FC0EAB" w:rsidP="00FC7C21">
            <w:pPr>
              <w:pStyle w:val="TableParagraph"/>
              <w:ind w:left="184"/>
              <w:rPr>
                <w:sz w:val="16"/>
              </w:rPr>
            </w:pPr>
            <w:r>
              <w:rPr>
                <w:sz w:val="16"/>
              </w:rPr>
              <w:t>19.530-8</w:t>
            </w:r>
          </w:p>
        </w:tc>
        <w:tc>
          <w:tcPr>
            <w:tcW w:w="1040" w:type="dxa"/>
            <w:tcBorders>
              <w:top w:val="nil"/>
              <w:bottom w:val="nil"/>
            </w:tcBorders>
          </w:tcPr>
          <w:p w14:paraId="71D7A7E6"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79510827" w14:textId="77777777" w:rsidR="00FC0EAB" w:rsidRDefault="00FC0EAB" w:rsidP="00FC7C21">
            <w:pPr>
              <w:pStyle w:val="TableParagraph"/>
              <w:ind w:left="69" w:right="59"/>
              <w:rPr>
                <w:sz w:val="16"/>
              </w:rPr>
            </w:pPr>
            <w:r>
              <w:rPr>
                <w:sz w:val="16"/>
              </w:rPr>
              <w:t>14/12/</w:t>
            </w:r>
            <w:r w:rsidR="00255652">
              <w:rPr>
                <w:sz w:val="16"/>
              </w:rPr>
              <w:t>2024</w:t>
            </w:r>
          </w:p>
        </w:tc>
        <w:tc>
          <w:tcPr>
            <w:tcW w:w="1200" w:type="dxa"/>
            <w:tcBorders>
              <w:top w:val="nil"/>
              <w:bottom w:val="nil"/>
            </w:tcBorders>
          </w:tcPr>
          <w:p w14:paraId="34B2CC0F" w14:textId="77777777" w:rsidR="00FC0EAB" w:rsidRDefault="00FC0EAB" w:rsidP="00FC7C21">
            <w:pPr>
              <w:pStyle w:val="TableParagraph"/>
              <w:ind w:right="27"/>
              <w:jc w:val="right"/>
              <w:rPr>
                <w:sz w:val="16"/>
              </w:rPr>
            </w:pPr>
            <w:r>
              <w:rPr>
                <w:sz w:val="16"/>
              </w:rPr>
              <w:t>2.765,02</w:t>
            </w:r>
          </w:p>
        </w:tc>
        <w:tc>
          <w:tcPr>
            <w:tcW w:w="1200" w:type="dxa"/>
            <w:tcBorders>
              <w:top w:val="nil"/>
              <w:bottom w:val="nil"/>
            </w:tcBorders>
          </w:tcPr>
          <w:p w14:paraId="4A4B3A15"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43002147" w14:textId="77777777" w:rsidR="00FC0EAB" w:rsidRDefault="00FC0EAB" w:rsidP="00FC7C21">
            <w:pPr>
              <w:pStyle w:val="TableParagraph"/>
              <w:ind w:right="27"/>
              <w:jc w:val="right"/>
              <w:rPr>
                <w:sz w:val="16"/>
              </w:rPr>
            </w:pPr>
            <w:r>
              <w:rPr>
                <w:sz w:val="16"/>
              </w:rPr>
              <w:t>2.765,02</w:t>
            </w:r>
          </w:p>
        </w:tc>
      </w:tr>
      <w:tr w:rsidR="00FC0EAB" w14:paraId="08CB282B" w14:textId="77777777" w:rsidTr="00FC7C21">
        <w:trPr>
          <w:trHeight w:val="385"/>
        </w:trPr>
        <w:tc>
          <w:tcPr>
            <w:tcW w:w="1180" w:type="dxa"/>
            <w:tcBorders>
              <w:top w:val="nil"/>
              <w:bottom w:val="nil"/>
            </w:tcBorders>
          </w:tcPr>
          <w:p w14:paraId="42592306" w14:textId="77777777" w:rsidR="00FC0EAB" w:rsidRDefault="00FC0EAB" w:rsidP="00FC7C21">
            <w:pPr>
              <w:pStyle w:val="TableParagraph"/>
              <w:ind w:left="60" w:right="50"/>
              <w:rPr>
                <w:sz w:val="16"/>
              </w:rPr>
            </w:pPr>
            <w:r>
              <w:rPr>
                <w:sz w:val="16"/>
              </w:rPr>
              <w:t>024166</w:t>
            </w:r>
          </w:p>
        </w:tc>
        <w:tc>
          <w:tcPr>
            <w:tcW w:w="1200" w:type="dxa"/>
            <w:tcBorders>
              <w:top w:val="nil"/>
              <w:bottom w:val="nil"/>
            </w:tcBorders>
          </w:tcPr>
          <w:p w14:paraId="70A16DBA" w14:textId="77777777" w:rsidR="00FC0EAB" w:rsidRDefault="00FC0EAB" w:rsidP="00FC7C21">
            <w:pPr>
              <w:pStyle w:val="TableParagraph"/>
              <w:ind w:left="86" w:right="76"/>
              <w:rPr>
                <w:sz w:val="16"/>
              </w:rPr>
            </w:pPr>
            <w:r>
              <w:rPr>
                <w:sz w:val="16"/>
              </w:rPr>
              <w:t>023203</w:t>
            </w:r>
          </w:p>
        </w:tc>
        <w:tc>
          <w:tcPr>
            <w:tcW w:w="1600" w:type="dxa"/>
            <w:tcBorders>
              <w:top w:val="nil"/>
              <w:bottom w:val="nil"/>
            </w:tcBorders>
          </w:tcPr>
          <w:p w14:paraId="7BFB5C85" w14:textId="77777777" w:rsidR="00FC0EAB" w:rsidRDefault="00FC0EAB" w:rsidP="00FC7C21">
            <w:pPr>
              <w:pStyle w:val="TableParagraph"/>
              <w:ind w:left="47" w:right="37"/>
              <w:rPr>
                <w:sz w:val="16"/>
              </w:rPr>
            </w:pPr>
            <w:r>
              <w:rPr>
                <w:sz w:val="16"/>
              </w:rPr>
              <w:t>009442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75196681" w14:textId="77777777" w:rsidR="00FC0EAB" w:rsidRDefault="00FC0EAB" w:rsidP="00FC7C21">
            <w:pPr>
              <w:pStyle w:val="TableParagraph"/>
              <w:ind w:left="139" w:right="129"/>
              <w:rPr>
                <w:sz w:val="16"/>
              </w:rPr>
            </w:pPr>
            <w:r>
              <w:rPr>
                <w:sz w:val="16"/>
              </w:rPr>
              <w:t>263</w:t>
            </w:r>
          </w:p>
        </w:tc>
        <w:tc>
          <w:tcPr>
            <w:tcW w:w="3200" w:type="dxa"/>
            <w:tcBorders>
              <w:top w:val="nil"/>
              <w:bottom w:val="nil"/>
            </w:tcBorders>
          </w:tcPr>
          <w:p w14:paraId="6A7E5D5E" w14:textId="77777777" w:rsidR="00FC0EAB" w:rsidRDefault="00FC0EAB" w:rsidP="00FC7C21">
            <w:pPr>
              <w:pStyle w:val="TableParagraph"/>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top w:val="nil"/>
              <w:bottom w:val="nil"/>
            </w:tcBorders>
          </w:tcPr>
          <w:p w14:paraId="0CD0DEC1" w14:textId="77777777" w:rsidR="00FC0EAB" w:rsidRDefault="00FC0EAB" w:rsidP="00FC7C21">
            <w:pPr>
              <w:pStyle w:val="TableParagraph"/>
              <w:ind w:left="83" w:right="33"/>
              <w:rPr>
                <w:sz w:val="16"/>
              </w:rPr>
            </w:pPr>
            <w:r>
              <w:rPr>
                <w:sz w:val="16"/>
              </w:rPr>
              <w:t>23203</w:t>
            </w:r>
          </w:p>
        </w:tc>
        <w:tc>
          <w:tcPr>
            <w:tcW w:w="1000" w:type="dxa"/>
            <w:tcBorders>
              <w:top w:val="nil"/>
              <w:bottom w:val="nil"/>
            </w:tcBorders>
          </w:tcPr>
          <w:p w14:paraId="43FE5267" w14:textId="77777777" w:rsidR="00FC0EAB" w:rsidRDefault="00FC0EAB" w:rsidP="00FC7C21">
            <w:pPr>
              <w:pStyle w:val="TableParagraph"/>
              <w:ind w:left="162"/>
              <w:rPr>
                <w:sz w:val="16"/>
              </w:rPr>
            </w:pPr>
            <w:r>
              <w:rPr>
                <w:sz w:val="16"/>
              </w:rPr>
              <w:t>624178-1</w:t>
            </w:r>
          </w:p>
        </w:tc>
        <w:tc>
          <w:tcPr>
            <w:tcW w:w="1040" w:type="dxa"/>
            <w:tcBorders>
              <w:top w:val="nil"/>
              <w:bottom w:val="nil"/>
            </w:tcBorders>
          </w:tcPr>
          <w:p w14:paraId="0EAC0D6A"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798B66BC" w14:textId="77777777" w:rsidR="00FC0EAB" w:rsidRDefault="00FC0EAB" w:rsidP="00FC7C21">
            <w:pPr>
              <w:pStyle w:val="TableParagraph"/>
              <w:ind w:left="69" w:right="59"/>
              <w:rPr>
                <w:sz w:val="16"/>
              </w:rPr>
            </w:pPr>
            <w:r>
              <w:rPr>
                <w:sz w:val="16"/>
              </w:rPr>
              <w:t>14/12/</w:t>
            </w:r>
            <w:r w:rsidR="00255652">
              <w:rPr>
                <w:sz w:val="16"/>
              </w:rPr>
              <w:t>2024</w:t>
            </w:r>
          </w:p>
        </w:tc>
        <w:tc>
          <w:tcPr>
            <w:tcW w:w="1200" w:type="dxa"/>
            <w:tcBorders>
              <w:top w:val="nil"/>
              <w:bottom w:val="nil"/>
            </w:tcBorders>
          </w:tcPr>
          <w:p w14:paraId="73F12238" w14:textId="77777777" w:rsidR="00FC0EAB" w:rsidRDefault="00FC0EAB" w:rsidP="00FC7C21">
            <w:pPr>
              <w:pStyle w:val="TableParagraph"/>
              <w:ind w:right="27"/>
              <w:jc w:val="right"/>
              <w:rPr>
                <w:sz w:val="16"/>
              </w:rPr>
            </w:pPr>
            <w:r>
              <w:rPr>
                <w:sz w:val="16"/>
              </w:rPr>
              <w:t>410,44</w:t>
            </w:r>
          </w:p>
        </w:tc>
        <w:tc>
          <w:tcPr>
            <w:tcW w:w="1200" w:type="dxa"/>
            <w:tcBorders>
              <w:top w:val="nil"/>
              <w:bottom w:val="nil"/>
            </w:tcBorders>
          </w:tcPr>
          <w:p w14:paraId="04BABC27"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0AD0D6C0" w14:textId="77777777" w:rsidR="00FC0EAB" w:rsidRDefault="00FC0EAB" w:rsidP="00FC7C21">
            <w:pPr>
              <w:pStyle w:val="TableParagraph"/>
              <w:ind w:right="27"/>
              <w:jc w:val="right"/>
              <w:rPr>
                <w:sz w:val="16"/>
              </w:rPr>
            </w:pPr>
            <w:r>
              <w:rPr>
                <w:sz w:val="16"/>
              </w:rPr>
              <w:t>410,44</w:t>
            </w:r>
          </w:p>
        </w:tc>
      </w:tr>
      <w:tr w:rsidR="00FC0EAB" w14:paraId="7D87493B" w14:textId="77777777" w:rsidTr="00FC7C21">
        <w:trPr>
          <w:trHeight w:val="254"/>
        </w:trPr>
        <w:tc>
          <w:tcPr>
            <w:tcW w:w="1180" w:type="dxa"/>
            <w:tcBorders>
              <w:top w:val="nil"/>
              <w:bottom w:val="nil"/>
            </w:tcBorders>
          </w:tcPr>
          <w:p w14:paraId="74D0B7BC" w14:textId="77777777" w:rsidR="00FC0EAB" w:rsidRDefault="00FC0EAB" w:rsidP="00FC7C21">
            <w:pPr>
              <w:pStyle w:val="TableParagraph"/>
              <w:spacing w:before="19"/>
              <w:ind w:left="60" w:right="50"/>
              <w:rPr>
                <w:sz w:val="16"/>
              </w:rPr>
            </w:pPr>
            <w:r>
              <w:rPr>
                <w:sz w:val="16"/>
              </w:rPr>
              <w:t>024136</w:t>
            </w:r>
          </w:p>
        </w:tc>
        <w:tc>
          <w:tcPr>
            <w:tcW w:w="1200" w:type="dxa"/>
            <w:tcBorders>
              <w:top w:val="nil"/>
              <w:bottom w:val="nil"/>
            </w:tcBorders>
          </w:tcPr>
          <w:p w14:paraId="06259765" w14:textId="77777777" w:rsidR="00FC0EAB" w:rsidRDefault="00FC0EAB" w:rsidP="00FC7C21">
            <w:pPr>
              <w:pStyle w:val="TableParagraph"/>
              <w:spacing w:before="19"/>
              <w:ind w:left="86" w:right="76"/>
              <w:rPr>
                <w:sz w:val="16"/>
              </w:rPr>
            </w:pPr>
            <w:r>
              <w:rPr>
                <w:sz w:val="16"/>
              </w:rPr>
              <w:t>023559</w:t>
            </w:r>
          </w:p>
        </w:tc>
        <w:tc>
          <w:tcPr>
            <w:tcW w:w="1600" w:type="dxa"/>
            <w:tcBorders>
              <w:top w:val="nil"/>
              <w:bottom w:val="nil"/>
            </w:tcBorders>
          </w:tcPr>
          <w:p w14:paraId="6B2DA6F9" w14:textId="77777777" w:rsidR="00FC0EAB" w:rsidRDefault="00FC0EAB" w:rsidP="00FC7C21">
            <w:pPr>
              <w:pStyle w:val="TableParagraph"/>
              <w:spacing w:before="19"/>
              <w:ind w:left="47" w:right="37"/>
              <w:rPr>
                <w:sz w:val="16"/>
              </w:rPr>
            </w:pPr>
            <w:r>
              <w:rPr>
                <w:sz w:val="16"/>
              </w:rPr>
              <w:t>010089</w:t>
            </w:r>
            <w:r>
              <w:rPr>
                <w:spacing w:val="-6"/>
                <w:sz w:val="16"/>
              </w:rPr>
              <w:t xml:space="preserve"> </w:t>
            </w:r>
            <w:r>
              <w:rPr>
                <w:sz w:val="16"/>
              </w:rPr>
              <w:t>-</w:t>
            </w:r>
            <w:r>
              <w:rPr>
                <w:spacing w:val="-6"/>
                <w:sz w:val="16"/>
              </w:rPr>
              <w:t xml:space="preserve"> </w:t>
            </w:r>
            <w:r>
              <w:rPr>
                <w:sz w:val="16"/>
              </w:rPr>
              <w:t>14/05/</w:t>
            </w:r>
            <w:r w:rsidR="00255652">
              <w:rPr>
                <w:sz w:val="16"/>
              </w:rPr>
              <w:t>2024</w:t>
            </w:r>
          </w:p>
        </w:tc>
        <w:tc>
          <w:tcPr>
            <w:tcW w:w="800" w:type="dxa"/>
            <w:tcBorders>
              <w:top w:val="nil"/>
              <w:bottom w:val="nil"/>
            </w:tcBorders>
          </w:tcPr>
          <w:p w14:paraId="516BA1E1" w14:textId="77777777" w:rsidR="00FC0EAB" w:rsidRDefault="00FC0EAB" w:rsidP="00FC7C21">
            <w:pPr>
              <w:pStyle w:val="TableParagraph"/>
              <w:spacing w:before="19"/>
              <w:ind w:left="139" w:right="129"/>
              <w:rPr>
                <w:sz w:val="16"/>
              </w:rPr>
            </w:pPr>
            <w:r>
              <w:rPr>
                <w:sz w:val="16"/>
              </w:rPr>
              <w:t>194</w:t>
            </w:r>
          </w:p>
        </w:tc>
        <w:tc>
          <w:tcPr>
            <w:tcW w:w="3200" w:type="dxa"/>
            <w:tcBorders>
              <w:top w:val="nil"/>
              <w:bottom w:val="nil"/>
            </w:tcBorders>
          </w:tcPr>
          <w:p w14:paraId="292E25A8" w14:textId="77777777" w:rsidR="00FC0EAB" w:rsidRDefault="00FC0EAB" w:rsidP="00FC7C21">
            <w:pPr>
              <w:pStyle w:val="TableParagraph"/>
              <w:spacing w:before="19"/>
              <w:ind w:left="40"/>
              <w:rPr>
                <w:sz w:val="16"/>
              </w:rPr>
            </w:pPr>
            <w:r>
              <w:rPr>
                <w:sz w:val="16"/>
              </w:rPr>
              <w:t>FUJIFILM</w:t>
            </w:r>
            <w:r>
              <w:rPr>
                <w:spacing w:val="-6"/>
                <w:sz w:val="16"/>
              </w:rPr>
              <w:t xml:space="preserve"> </w:t>
            </w:r>
            <w:r>
              <w:rPr>
                <w:sz w:val="16"/>
              </w:rPr>
              <w:t>DO</w:t>
            </w:r>
            <w:r>
              <w:rPr>
                <w:spacing w:val="-5"/>
                <w:sz w:val="16"/>
              </w:rPr>
              <w:t xml:space="preserve"> </w:t>
            </w:r>
            <w:r>
              <w:rPr>
                <w:sz w:val="16"/>
              </w:rPr>
              <w:t>BRASIL</w:t>
            </w:r>
            <w:r>
              <w:rPr>
                <w:spacing w:val="-5"/>
                <w:sz w:val="16"/>
              </w:rPr>
              <w:t xml:space="preserve"> </w:t>
            </w:r>
            <w:r>
              <w:rPr>
                <w:sz w:val="16"/>
              </w:rPr>
              <w:t>LTDA.</w:t>
            </w:r>
          </w:p>
        </w:tc>
        <w:tc>
          <w:tcPr>
            <w:tcW w:w="1400" w:type="dxa"/>
            <w:tcBorders>
              <w:top w:val="nil"/>
              <w:bottom w:val="nil"/>
            </w:tcBorders>
          </w:tcPr>
          <w:p w14:paraId="6A676D9A" w14:textId="77777777" w:rsidR="00FC0EAB" w:rsidRDefault="00FC0EAB" w:rsidP="00FC7C21">
            <w:pPr>
              <w:pStyle w:val="TableParagraph"/>
              <w:spacing w:before="19"/>
              <w:ind w:left="83" w:right="34"/>
              <w:rPr>
                <w:sz w:val="16"/>
              </w:rPr>
            </w:pPr>
            <w:r>
              <w:rPr>
                <w:sz w:val="16"/>
              </w:rPr>
              <w:t>1950</w:t>
            </w:r>
          </w:p>
        </w:tc>
        <w:tc>
          <w:tcPr>
            <w:tcW w:w="1000" w:type="dxa"/>
            <w:tcBorders>
              <w:top w:val="nil"/>
              <w:bottom w:val="nil"/>
            </w:tcBorders>
          </w:tcPr>
          <w:p w14:paraId="1CE4A967" w14:textId="77777777" w:rsidR="00FC0EAB" w:rsidRDefault="00FC0EAB" w:rsidP="00FC7C21">
            <w:pPr>
              <w:pStyle w:val="TableParagraph"/>
              <w:spacing w:before="19"/>
              <w:ind w:left="184"/>
              <w:rPr>
                <w:sz w:val="16"/>
              </w:rPr>
            </w:pPr>
            <w:r>
              <w:rPr>
                <w:sz w:val="16"/>
              </w:rPr>
              <w:t>19.530-8</w:t>
            </w:r>
          </w:p>
        </w:tc>
        <w:tc>
          <w:tcPr>
            <w:tcW w:w="1040" w:type="dxa"/>
            <w:tcBorders>
              <w:top w:val="nil"/>
              <w:bottom w:val="nil"/>
            </w:tcBorders>
          </w:tcPr>
          <w:p w14:paraId="0B43A2F2"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3CCEDF2D" w14:textId="77777777" w:rsidR="00FC0EAB" w:rsidRDefault="00FC0EAB" w:rsidP="00FC7C21">
            <w:pPr>
              <w:pStyle w:val="TableParagraph"/>
              <w:spacing w:before="19"/>
              <w:ind w:left="69" w:right="59"/>
              <w:rPr>
                <w:sz w:val="16"/>
              </w:rPr>
            </w:pPr>
            <w:r>
              <w:rPr>
                <w:sz w:val="16"/>
              </w:rPr>
              <w:t>14/12/</w:t>
            </w:r>
            <w:r w:rsidR="00255652">
              <w:rPr>
                <w:sz w:val="16"/>
              </w:rPr>
              <w:t>2024</w:t>
            </w:r>
          </w:p>
        </w:tc>
        <w:tc>
          <w:tcPr>
            <w:tcW w:w="1200" w:type="dxa"/>
            <w:tcBorders>
              <w:top w:val="nil"/>
              <w:bottom w:val="nil"/>
            </w:tcBorders>
          </w:tcPr>
          <w:p w14:paraId="6754A334" w14:textId="77777777" w:rsidR="00FC0EAB" w:rsidRDefault="00FC0EAB" w:rsidP="00FC7C21">
            <w:pPr>
              <w:pStyle w:val="TableParagraph"/>
              <w:spacing w:before="19"/>
              <w:ind w:right="27"/>
              <w:jc w:val="right"/>
              <w:rPr>
                <w:sz w:val="16"/>
              </w:rPr>
            </w:pPr>
            <w:r>
              <w:rPr>
                <w:sz w:val="16"/>
              </w:rPr>
              <w:t>2.754,80</w:t>
            </w:r>
          </w:p>
        </w:tc>
        <w:tc>
          <w:tcPr>
            <w:tcW w:w="1200" w:type="dxa"/>
            <w:tcBorders>
              <w:top w:val="nil"/>
              <w:bottom w:val="nil"/>
            </w:tcBorders>
          </w:tcPr>
          <w:p w14:paraId="3505E446" w14:textId="77777777" w:rsidR="00FC0EAB" w:rsidRDefault="00FC0EAB" w:rsidP="00FC7C21">
            <w:pPr>
              <w:pStyle w:val="TableParagraph"/>
              <w:spacing w:before="19"/>
              <w:ind w:right="27"/>
              <w:jc w:val="right"/>
              <w:rPr>
                <w:sz w:val="16"/>
              </w:rPr>
            </w:pPr>
            <w:r>
              <w:rPr>
                <w:sz w:val="16"/>
              </w:rPr>
              <w:t>82,64</w:t>
            </w:r>
          </w:p>
        </w:tc>
        <w:tc>
          <w:tcPr>
            <w:tcW w:w="1200" w:type="dxa"/>
            <w:tcBorders>
              <w:top w:val="nil"/>
              <w:bottom w:val="nil"/>
            </w:tcBorders>
          </w:tcPr>
          <w:p w14:paraId="3E1317DD" w14:textId="77777777" w:rsidR="00FC0EAB" w:rsidRDefault="00FC0EAB" w:rsidP="00FC7C21">
            <w:pPr>
              <w:pStyle w:val="TableParagraph"/>
              <w:spacing w:before="19"/>
              <w:ind w:right="27"/>
              <w:jc w:val="right"/>
              <w:rPr>
                <w:sz w:val="16"/>
              </w:rPr>
            </w:pPr>
            <w:r>
              <w:rPr>
                <w:sz w:val="16"/>
              </w:rPr>
              <w:t>2.672,16</w:t>
            </w:r>
          </w:p>
        </w:tc>
      </w:tr>
      <w:tr w:rsidR="00FC0EAB" w14:paraId="4D54E135" w14:textId="77777777" w:rsidTr="00FC7C21">
        <w:trPr>
          <w:trHeight w:val="277"/>
        </w:trPr>
        <w:tc>
          <w:tcPr>
            <w:tcW w:w="1180" w:type="dxa"/>
            <w:tcBorders>
              <w:top w:val="nil"/>
              <w:bottom w:val="single" w:sz="8" w:space="0" w:color="000000"/>
            </w:tcBorders>
          </w:tcPr>
          <w:p w14:paraId="4A11555E" w14:textId="77777777" w:rsidR="00FC0EAB" w:rsidRDefault="00FC0EAB" w:rsidP="00FC7C21">
            <w:pPr>
              <w:pStyle w:val="TableParagraph"/>
              <w:spacing w:before="45"/>
              <w:ind w:left="60" w:right="50"/>
              <w:rPr>
                <w:sz w:val="16"/>
              </w:rPr>
            </w:pPr>
            <w:r>
              <w:rPr>
                <w:sz w:val="16"/>
              </w:rPr>
              <w:t>024199</w:t>
            </w:r>
          </w:p>
        </w:tc>
        <w:tc>
          <w:tcPr>
            <w:tcW w:w="1200" w:type="dxa"/>
            <w:tcBorders>
              <w:top w:val="nil"/>
              <w:bottom w:val="single" w:sz="8" w:space="0" w:color="000000"/>
            </w:tcBorders>
          </w:tcPr>
          <w:p w14:paraId="1604D796" w14:textId="77777777" w:rsidR="00FC0EAB" w:rsidRDefault="00FC0EAB" w:rsidP="00FC7C21">
            <w:pPr>
              <w:pStyle w:val="TableParagraph"/>
              <w:spacing w:before="45"/>
              <w:ind w:left="86" w:right="76"/>
              <w:rPr>
                <w:sz w:val="16"/>
              </w:rPr>
            </w:pPr>
            <w:r>
              <w:rPr>
                <w:sz w:val="16"/>
              </w:rPr>
              <w:t>023574</w:t>
            </w:r>
          </w:p>
        </w:tc>
        <w:tc>
          <w:tcPr>
            <w:tcW w:w="1600" w:type="dxa"/>
            <w:tcBorders>
              <w:top w:val="nil"/>
              <w:bottom w:val="single" w:sz="8" w:space="0" w:color="000000"/>
            </w:tcBorders>
          </w:tcPr>
          <w:p w14:paraId="52CF4033" w14:textId="77777777" w:rsidR="00FC0EAB" w:rsidRDefault="00FC0EAB" w:rsidP="00FC7C21">
            <w:pPr>
              <w:pStyle w:val="TableParagraph"/>
              <w:spacing w:before="45"/>
              <w:ind w:left="47" w:right="37"/>
              <w:rPr>
                <w:sz w:val="16"/>
              </w:rPr>
            </w:pPr>
            <w:r>
              <w:rPr>
                <w:sz w:val="16"/>
              </w:rPr>
              <w:t>011004</w:t>
            </w:r>
            <w:r>
              <w:rPr>
                <w:spacing w:val="-6"/>
                <w:sz w:val="16"/>
              </w:rPr>
              <w:t xml:space="preserve"> </w:t>
            </w:r>
            <w:r>
              <w:rPr>
                <w:sz w:val="16"/>
              </w:rPr>
              <w:t>-</w:t>
            </w:r>
            <w:r>
              <w:rPr>
                <w:spacing w:val="-6"/>
                <w:sz w:val="16"/>
              </w:rPr>
              <w:t xml:space="preserve"> </w:t>
            </w:r>
            <w:r>
              <w:rPr>
                <w:sz w:val="16"/>
              </w:rPr>
              <w:t>07/12/</w:t>
            </w:r>
            <w:r w:rsidR="00255652">
              <w:rPr>
                <w:sz w:val="16"/>
              </w:rPr>
              <w:t>2024</w:t>
            </w:r>
          </w:p>
        </w:tc>
        <w:tc>
          <w:tcPr>
            <w:tcW w:w="800" w:type="dxa"/>
            <w:tcBorders>
              <w:top w:val="nil"/>
              <w:bottom w:val="single" w:sz="8" w:space="0" w:color="000000"/>
            </w:tcBorders>
          </w:tcPr>
          <w:p w14:paraId="73DED2E5" w14:textId="77777777" w:rsidR="00FC0EAB" w:rsidRDefault="00FC0EAB" w:rsidP="00FC7C21">
            <w:pPr>
              <w:pStyle w:val="TableParagraph"/>
              <w:spacing w:before="45"/>
              <w:ind w:left="139" w:right="129"/>
              <w:rPr>
                <w:sz w:val="16"/>
              </w:rPr>
            </w:pPr>
            <w:r>
              <w:rPr>
                <w:sz w:val="16"/>
              </w:rPr>
              <w:t>230</w:t>
            </w:r>
          </w:p>
        </w:tc>
        <w:tc>
          <w:tcPr>
            <w:tcW w:w="3200" w:type="dxa"/>
            <w:tcBorders>
              <w:top w:val="nil"/>
              <w:bottom w:val="single" w:sz="8" w:space="0" w:color="000000"/>
            </w:tcBorders>
          </w:tcPr>
          <w:p w14:paraId="464D8A63" w14:textId="77777777" w:rsidR="00FC0EAB" w:rsidRDefault="00FC0EAB"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single" w:sz="8" w:space="0" w:color="000000"/>
            </w:tcBorders>
          </w:tcPr>
          <w:p w14:paraId="27C2C0B9" w14:textId="77777777" w:rsidR="00FC0EAB" w:rsidRDefault="00FC0EAB" w:rsidP="00FC7C21">
            <w:pPr>
              <w:pStyle w:val="TableParagraph"/>
              <w:spacing w:before="45"/>
              <w:ind w:left="83" w:right="34"/>
              <w:rPr>
                <w:sz w:val="16"/>
              </w:rPr>
            </w:pPr>
            <w:r>
              <w:rPr>
                <w:sz w:val="16"/>
              </w:rPr>
              <w:t>1914</w:t>
            </w:r>
          </w:p>
        </w:tc>
        <w:tc>
          <w:tcPr>
            <w:tcW w:w="1000" w:type="dxa"/>
            <w:tcBorders>
              <w:top w:val="nil"/>
              <w:bottom w:val="single" w:sz="8" w:space="0" w:color="000000"/>
            </w:tcBorders>
          </w:tcPr>
          <w:p w14:paraId="75683AFE" w14:textId="77777777" w:rsidR="00FC0EAB" w:rsidRDefault="00FC0EAB" w:rsidP="00FC7C21">
            <w:pPr>
              <w:pStyle w:val="TableParagraph"/>
              <w:spacing w:before="45"/>
              <w:ind w:left="162"/>
              <w:rPr>
                <w:sz w:val="16"/>
              </w:rPr>
            </w:pPr>
            <w:r>
              <w:rPr>
                <w:sz w:val="16"/>
              </w:rPr>
              <w:t>624178-1</w:t>
            </w:r>
          </w:p>
        </w:tc>
        <w:tc>
          <w:tcPr>
            <w:tcW w:w="1040" w:type="dxa"/>
            <w:tcBorders>
              <w:top w:val="nil"/>
              <w:bottom w:val="single" w:sz="8" w:space="0" w:color="000000"/>
            </w:tcBorders>
          </w:tcPr>
          <w:p w14:paraId="3AAC0E8C" w14:textId="77777777" w:rsidR="00FC0EAB" w:rsidRDefault="00FC0EAB" w:rsidP="00FC7C21">
            <w:pPr>
              <w:pStyle w:val="TableParagraph"/>
              <w:spacing w:before="45"/>
              <w:ind w:left="10"/>
              <w:rPr>
                <w:sz w:val="16"/>
              </w:rPr>
            </w:pPr>
            <w:r>
              <w:rPr>
                <w:sz w:val="16"/>
              </w:rPr>
              <w:t>0</w:t>
            </w:r>
          </w:p>
        </w:tc>
        <w:tc>
          <w:tcPr>
            <w:tcW w:w="980" w:type="dxa"/>
            <w:tcBorders>
              <w:top w:val="nil"/>
              <w:bottom w:val="single" w:sz="8" w:space="0" w:color="000000"/>
            </w:tcBorders>
          </w:tcPr>
          <w:p w14:paraId="75B6D677" w14:textId="77777777" w:rsidR="00FC0EAB" w:rsidRDefault="00FC0EAB" w:rsidP="00FC7C21">
            <w:pPr>
              <w:pStyle w:val="TableParagraph"/>
              <w:spacing w:before="45"/>
              <w:ind w:left="69" w:right="59"/>
              <w:rPr>
                <w:sz w:val="16"/>
              </w:rPr>
            </w:pPr>
            <w:r>
              <w:rPr>
                <w:sz w:val="16"/>
              </w:rPr>
              <w:t>15/12/</w:t>
            </w:r>
            <w:r w:rsidR="00255652">
              <w:rPr>
                <w:sz w:val="16"/>
              </w:rPr>
              <w:t>2024</w:t>
            </w:r>
          </w:p>
        </w:tc>
        <w:tc>
          <w:tcPr>
            <w:tcW w:w="1200" w:type="dxa"/>
            <w:tcBorders>
              <w:top w:val="nil"/>
              <w:bottom w:val="single" w:sz="8" w:space="0" w:color="000000"/>
            </w:tcBorders>
          </w:tcPr>
          <w:p w14:paraId="024E899F" w14:textId="77777777" w:rsidR="00FC0EAB" w:rsidRDefault="00FC0EAB" w:rsidP="00FC7C21">
            <w:pPr>
              <w:pStyle w:val="TableParagraph"/>
              <w:spacing w:before="45"/>
              <w:ind w:right="27"/>
              <w:jc w:val="right"/>
              <w:rPr>
                <w:sz w:val="16"/>
              </w:rPr>
            </w:pPr>
            <w:r>
              <w:rPr>
                <w:sz w:val="16"/>
              </w:rPr>
              <w:t>2.905,63</w:t>
            </w:r>
          </w:p>
        </w:tc>
        <w:tc>
          <w:tcPr>
            <w:tcW w:w="1200" w:type="dxa"/>
            <w:tcBorders>
              <w:top w:val="nil"/>
              <w:bottom w:val="single" w:sz="8" w:space="0" w:color="000000"/>
            </w:tcBorders>
          </w:tcPr>
          <w:p w14:paraId="1A024BF1"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single" w:sz="8" w:space="0" w:color="000000"/>
            </w:tcBorders>
          </w:tcPr>
          <w:p w14:paraId="6528125A" w14:textId="77777777" w:rsidR="00FC0EAB" w:rsidRDefault="00FC0EAB" w:rsidP="00FC7C21">
            <w:pPr>
              <w:pStyle w:val="TableParagraph"/>
              <w:spacing w:before="45"/>
              <w:ind w:right="27"/>
              <w:jc w:val="right"/>
              <w:rPr>
                <w:sz w:val="16"/>
              </w:rPr>
            </w:pPr>
            <w:r>
              <w:rPr>
                <w:sz w:val="16"/>
              </w:rPr>
              <w:t>2.905,63</w:t>
            </w:r>
          </w:p>
        </w:tc>
      </w:tr>
    </w:tbl>
    <w:p w14:paraId="4C509847" w14:textId="77777777" w:rsidR="00FC0EAB" w:rsidRDefault="00FC0EAB" w:rsidP="00F2431C">
      <w:pPr>
        <w:spacing w:before="129"/>
        <w:ind w:right="20"/>
        <w:jc w:val="both"/>
        <w:rPr>
          <w:color w:val="000000"/>
          <w:sz w:val="24"/>
          <w:szCs w:val="24"/>
          <w:lang w:eastAsia="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C0EAB" w14:paraId="1E8BF72C" w14:textId="77777777" w:rsidTr="00FC7C21">
        <w:trPr>
          <w:trHeight w:val="270"/>
        </w:trPr>
        <w:tc>
          <w:tcPr>
            <w:tcW w:w="1180" w:type="dxa"/>
          </w:tcPr>
          <w:p w14:paraId="4AEEB675" w14:textId="77777777" w:rsidR="00FC0EAB" w:rsidRDefault="00FC0EAB"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42DA781A" w14:textId="77777777" w:rsidR="00FC0EAB" w:rsidRDefault="00FC0EAB" w:rsidP="00FC7C21">
            <w:pPr>
              <w:pStyle w:val="TableParagraph"/>
              <w:spacing w:before="43"/>
              <w:ind w:left="86" w:right="76"/>
              <w:rPr>
                <w:sz w:val="16"/>
              </w:rPr>
            </w:pPr>
            <w:r>
              <w:rPr>
                <w:sz w:val="16"/>
              </w:rPr>
              <w:t>LIQUIDAÇÃO</w:t>
            </w:r>
          </w:p>
        </w:tc>
        <w:tc>
          <w:tcPr>
            <w:tcW w:w="1600" w:type="dxa"/>
          </w:tcPr>
          <w:p w14:paraId="523E4FDE" w14:textId="77777777" w:rsidR="00FC0EAB" w:rsidRDefault="00FC0EAB" w:rsidP="00FC7C21">
            <w:pPr>
              <w:pStyle w:val="TableParagraph"/>
              <w:spacing w:before="43"/>
              <w:ind w:left="46" w:right="37"/>
              <w:rPr>
                <w:sz w:val="16"/>
              </w:rPr>
            </w:pPr>
            <w:r>
              <w:rPr>
                <w:sz w:val="16"/>
              </w:rPr>
              <w:t>EMPENHO</w:t>
            </w:r>
          </w:p>
        </w:tc>
        <w:tc>
          <w:tcPr>
            <w:tcW w:w="800" w:type="dxa"/>
          </w:tcPr>
          <w:p w14:paraId="3B8AC9FF" w14:textId="77777777" w:rsidR="00FC0EAB" w:rsidRDefault="00FC0EAB" w:rsidP="00FC7C21">
            <w:pPr>
              <w:pStyle w:val="TableParagraph"/>
              <w:spacing w:before="43"/>
              <w:ind w:left="139" w:right="130"/>
              <w:rPr>
                <w:sz w:val="16"/>
              </w:rPr>
            </w:pPr>
            <w:r>
              <w:rPr>
                <w:sz w:val="16"/>
              </w:rPr>
              <w:t>FICHA</w:t>
            </w:r>
          </w:p>
        </w:tc>
        <w:tc>
          <w:tcPr>
            <w:tcW w:w="3200" w:type="dxa"/>
          </w:tcPr>
          <w:p w14:paraId="56740703" w14:textId="77777777" w:rsidR="00FC0EAB" w:rsidRDefault="00FC0EAB" w:rsidP="00FC7C21">
            <w:pPr>
              <w:pStyle w:val="TableParagraph"/>
              <w:spacing w:before="43"/>
              <w:ind w:left="1031"/>
              <w:rPr>
                <w:sz w:val="16"/>
              </w:rPr>
            </w:pPr>
            <w:r>
              <w:rPr>
                <w:sz w:val="16"/>
              </w:rPr>
              <w:t>FORNECEDOR</w:t>
            </w:r>
          </w:p>
        </w:tc>
        <w:tc>
          <w:tcPr>
            <w:tcW w:w="1400" w:type="dxa"/>
          </w:tcPr>
          <w:p w14:paraId="3C3DF3F4" w14:textId="77777777" w:rsidR="00FC0EAB" w:rsidRDefault="00FC0EAB"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2FC4A6C4" w14:textId="77777777" w:rsidR="00FC0EAB" w:rsidRDefault="00FC0EAB" w:rsidP="00FC7C21">
            <w:pPr>
              <w:pStyle w:val="TableParagraph"/>
              <w:spacing w:before="43"/>
              <w:ind w:left="220"/>
              <w:rPr>
                <w:sz w:val="16"/>
              </w:rPr>
            </w:pPr>
            <w:r>
              <w:rPr>
                <w:sz w:val="16"/>
              </w:rPr>
              <w:t>CONTA</w:t>
            </w:r>
          </w:p>
        </w:tc>
        <w:tc>
          <w:tcPr>
            <w:tcW w:w="1040" w:type="dxa"/>
          </w:tcPr>
          <w:p w14:paraId="263E7FDA" w14:textId="77777777" w:rsidR="00FC0EAB" w:rsidRDefault="00FC0EAB" w:rsidP="00FC7C21">
            <w:pPr>
              <w:pStyle w:val="TableParagraph"/>
              <w:spacing w:before="43"/>
              <w:ind w:left="19" w:right="9"/>
              <w:rPr>
                <w:sz w:val="16"/>
              </w:rPr>
            </w:pPr>
            <w:r>
              <w:rPr>
                <w:sz w:val="16"/>
              </w:rPr>
              <w:t>CHEQUE/OP</w:t>
            </w:r>
          </w:p>
        </w:tc>
        <w:tc>
          <w:tcPr>
            <w:tcW w:w="980" w:type="dxa"/>
          </w:tcPr>
          <w:p w14:paraId="46BB8F15" w14:textId="77777777" w:rsidR="00FC0EAB" w:rsidRDefault="00FC0EAB" w:rsidP="00FC7C21">
            <w:pPr>
              <w:pStyle w:val="TableParagraph"/>
              <w:spacing w:before="43"/>
              <w:ind w:left="69" w:right="39"/>
              <w:rPr>
                <w:sz w:val="16"/>
              </w:rPr>
            </w:pPr>
            <w:r>
              <w:rPr>
                <w:sz w:val="16"/>
              </w:rPr>
              <w:t>DATA</w:t>
            </w:r>
          </w:p>
        </w:tc>
        <w:tc>
          <w:tcPr>
            <w:tcW w:w="1200" w:type="dxa"/>
          </w:tcPr>
          <w:p w14:paraId="246CFE02" w14:textId="77777777" w:rsidR="00FC0EAB" w:rsidRDefault="00FC0EAB"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0459635A" w14:textId="77777777" w:rsidR="00FC0EAB" w:rsidRDefault="00FC0EAB"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74453840" w14:textId="77777777" w:rsidR="00FC0EAB" w:rsidRDefault="00FC0EAB" w:rsidP="00FC7C21">
            <w:pPr>
              <w:pStyle w:val="TableParagraph"/>
              <w:spacing w:before="43"/>
              <w:ind w:left="155"/>
              <w:rPr>
                <w:sz w:val="16"/>
              </w:rPr>
            </w:pPr>
            <w:r>
              <w:rPr>
                <w:sz w:val="16"/>
              </w:rPr>
              <w:t>VALOR</w:t>
            </w:r>
            <w:r>
              <w:rPr>
                <w:spacing w:val="-5"/>
                <w:sz w:val="16"/>
              </w:rPr>
              <w:t xml:space="preserve"> </w:t>
            </w:r>
            <w:r>
              <w:rPr>
                <w:sz w:val="16"/>
              </w:rPr>
              <w:t>LIQ.</w:t>
            </w:r>
          </w:p>
        </w:tc>
      </w:tr>
      <w:tr w:rsidR="00FC0EAB" w14:paraId="48C03E2A" w14:textId="77777777" w:rsidTr="00FC7C21">
        <w:trPr>
          <w:trHeight w:val="277"/>
        </w:trPr>
        <w:tc>
          <w:tcPr>
            <w:tcW w:w="1180" w:type="dxa"/>
            <w:tcBorders>
              <w:bottom w:val="nil"/>
            </w:tcBorders>
          </w:tcPr>
          <w:p w14:paraId="7A9619A3" w14:textId="77777777" w:rsidR="00FC0EAB" w:rsidRDefault="00FC0EAB" w:rsidP="00FC7C21">
            <w:pPr>
              <w:pStyle w:val="TableParagraph"/>
              <w:spacing w:before="43"/>
              <w:ind w:left="60" w:right="50"/>
              <w:rPr>
                <w:sz w:val="16"/>
              </w:rPr>
            </w:pPr>
            <w:r>
              <w:rPr>
                <w:sz w:val="16"/>
              </w:rPr>
              <w:t>024202</w:t>
            </w:r>
          </w:p>
        </w:tc>
        <w:tc>
          <w:tcPr>
            <w:tcW w:w="1200" w:type="dxa"/>
            <w:tcBorders>
              <w:bottom w:val="nil"/>
            </w:tcBorders>
          </w:tcPr>
          <w:p w14:paraId="6B628D6E" w14:textId="77777777" w:rsidR="00FC0EAB" w:rsidRDefault="00FC0EAB" w:rsidP="00FC7C21">
            <w:pPr>
              <w:pStyle w:val="TableParagraph"/>
              <w:spacing w:before="43"/>
              <w:ind w:left="86" w:right="76"/>
              <w:rPr>
                <w:sz w:val="16"/>
              </w:rPr>
            </w:pPr>
            <w:r>
              <w:rPr>
                <w:sz w:val="16"/>
              </w:rPr>
              <w:t>023576</w:t>
            </w:r>
          </w:p>
        </w:tc>
        <w:tc>
          <w:tcPr>
            <w:tcW w:w="1600" w:type="dxa"/>
            <w:tcBorders>
              <w:bottom w:val="nil"/>
            </w:tcBorders>
          </w:tcPr>
          <w:p w14:paraId="3ED8A1AF" w14:textId="77777777" w:rsidR="00FC0EAB" w:rsidRDefault="00FC0EAB" w:rsidP="00FC7C21">
            <w:pPr>
              <w:pStyle w:val="TableParagraph"/>
              <w:spacing w:before="43"/>
              <w:ind w:left="47" w:right="37"/>
              <w:rPr>
                <w:sz w:val="16"/>
              </w:rPr>
            </w:pPr>
            <w:r>
              <w:rPr>
                <w:sz w:val="16"/>
              </w:rPr>
              <w:t>011006</w:t>
            </w:r>
            <w:r>
              <w:rPr>
                <w:spacing w:val="-6"/>
                <w:sz w:val="16"/>
              </w:rPr>
              <w:t xml:space="preserve"> </w:t>
            </w:r>
            <w:r>
              <w:rPr>
                <w:sz w:val="16"/>
              </w:rPr>
              <w:t>-</w:t>
            </w:r>
            <w:r>
              <w:rPr>
                <w:spacing w:val="-6"/>
                <w:sz w:val="16"/>
              </w:rPr>
              <w:t xml:space="preserve"> </w:t>
            </w:r>
            <w:r>
              <w:rPr>
                <w:sz w:val="16"/>
              </w:rPr>
              <w:t>07/12/</w:t>
            </w:r>
            <w:r w:rsidR="00255652">
              <w:rPr>
                <w:sz w:val="16"/>
              </w:rPr>
              <w:t>2024</w:t>
            </w:r>
          </w:p>
        </w:tc>
        <w:tc>
          <w:tcPr>
            <w:tcW w:w="800" w:type="dxa"/>
            <w:tcBorders>
              <w:bottom w:val="nil"/>
            </w:tcBorders>
          </w:tcPr>
          <w:p w14:paraId="17BF7FA2" w14:textId="77777777" w:rsidR="00FC0EAB" w:rsidRDefault="00FC0EAB" w:rsidP="00FC7C21">
            <w:pPr>
              <w:pStyle w:val="TableParagraph"/>
              <w:spacing w:before="43"/>
              <w:ind w:left="139" w:right="129"/>
              <w:rPr>
                <w:sz w:val="16"/>
              </w:rPr>
            </w:pPr>
            <w:r>
              <w:rPr>
                <w:sz w:val="16"/>
              </w:rPr>
              <w:t>214</w:t>
            </w:r>
          </w:p>
        </w:tc>
        <w:tc>
          <w:tcPr>
            <w:tcW w:w="3200" w:type="dxa"/>
            <w:tcBorders>
              <w:bottom w:val="nil"/>
            </w:tcBorders>
          </w:tcPr>
          <w:p w14:paraId="28902127" w14:textId="77777777" w:rsidR="00FC0EAB" w:rsidRDefault="00FC0EAB" w:rsidP="00FC7C21">
            <w:pPr>
              <w:pStyle w:val="TableParagraph"/>
              <w:spacing w:before="43"/>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bottom w:val="nil"/>
            </w:tcBorders>
          </w:tcPr>
          <w:p w14:paraId="3C548A98" w14:textId="77777777" w:rsidR="00FC0EAB" w:rsidRDefault="00FC0EAB" w:rsidP="00FC7C21">
            <w:pPr>
              <w:pStyle w:val="TableParagraph"/>
              <w:spacing w:before="43"/>
              <w:ind w:left="83" w:right="33"/>
              <w:rPr>
                <w:sz w:val="16"/>
              </w:rPr>
            </w:pPr>
            <w:r>
              <w:rPr>
                <w:sz w:val="16"/>
              </w:rPr>
              <w:t>249</w:t>
            </w:r>
          </w:p>
        </w:tc>
        <w:tc>
          <w:tcPr>
            <w:tcW w:w="1000" w:type="dxa"/>
            <w:tcBorders>
              <w:bottom w:val="nil"/>
            </w:tcBorders>
          </w:tcPr>
          <w:p w14:paraId="1255B041" w14:textId="77777777" w:rsidR="00FC0EAB" w:rsidRDefault="00FC0EAB" w:rsidP="00FC7C21">
            <w:pPr>
              <w:pStyle w:val="TableParagraph"/>
              <w:spacing w:before="43"/>
              <w:ind w:left="162"/>
              <w:rPr>
                <w:sz w:val="16"/>
              </w:rPr>
            </w:pPr>
            <w:r>
              <w:rPr>
                <w:sz w:val="16"/>
              </w:rPr>
              <w:t>624178-1</w:t>
            </w:r>
          </w:p>
        </w:tc>
        <w:tc>
          <w:tcPr>
            <w:tcW w:w="1040" w:type="dxa"/>
            <w:tcBorders>
              <w:bottom w:val="nil"/>
            </w:tcBorders>
          </w:tcPr>
          <w:p w14:paraId="7C576894" w14:textId="77777777" w:rsidR="00FC0EAB" w:rsidRDefault="00FC0EAB" w:rsidP="00FC7C21">
            <w:pPr>
              <w:pStyle w:val="TableParagraph"/>
              <w:spacing w:before="43"/>
              <w:ind w:left="10"/>
              <w:rPr>
                <w:sz w:val="16"/>
              </w:rPr>
            </w:pPr>
            <w:r>
              <w:rPr>
                <w:sz w:val="16"/>
              </w:rPr>
              <w:t>0</w:t>
            </w:r>
          </w:p>
        </w:tc>
        <w:tc>
          <w:tcPr>
            <w:tcW w:w="980" w:type="dxa"/>
            <w:tcBorders>
              <w:bottom w:val="nil"/>
            </w:tcBorders>
          </w:tcPr>
          <w:p w14:paraId="4053F418" w14:textId="77777777" w:rsidR="00FC0EAB" w:rsidRDefault="00FC0EAB" w:rsidP="00FC7C21">
            <w:pPr>
              <w:pStyle w:val="TableParagraph"/>
              <w:spacing w:before="43"/>
              <w:ind w:left="69" w:right="59"/>
              <w:rPr>
                <w:sz w:val="16"/>
              </w:rPr>
            </w:pPr>
            <w:r>
              <w:rPr>
                <w:sz w:val="16"/>
              </w:rPr>
              <w:t>15/12/</w:t>
            </w:r>
            <w:r w:rsidR="00255652">
              <w:rPr>
                <w:sz w:val="16"/>
              </w:rPr>
              <w:t>2024</w:t>
            </w:r>
          </w:p>
        </w:tc>
        <w:tc>
          <w:tcPr>
            <w:tcW w:w="1200" w:type="dxa"/>
            <w:tcBorders>
              <w:bottom w:val="nil"/>
            </w:tcBorders>
          </w:tcPr>
          <w:p w14:paraId="6FC82025" w14:textId="77777777" w:rsidR="00FC0EAB" w:rsidRDefault="00FC0EAB" w:rsidP="00FC7C21">
            <w:pPr>
              <w:pStyle w:val="TableParagraph"/>
              <w:spacing w:before="43"/>
              <w:ind w:right="27"/>
              <w:jc w:val="right"/>
              <w:rPr>
                <w:sz w:val="16"/>
              </w:rPr>
            </w:pPr>
            <w:r>
              <w:rPr>
                <w:sz w:val="16"/>
              </w:rPr>
              <w:t>1.960,00</w:t>
            </w:r>
          </w:p>
        </w:tc>
        <w:tc>
          <w:tcPr>
            <w:tcW w:w="1200" w:type="dxa"/>
            <w:tcBorders>
              <w:bottom w:val="nil"/>
            </w:tcBorders>
          </w:tcPr>
          <w:p w14:paraId="6B862D11" w14:textId="77777777" w:rsidR="00FC0EAB" w:rsidRDefault="00FC0EAB" w:rsidP="00FC7C21">
            <w:pPr>
              <w:pStyle w:val="TableParagraph"/>
              <w:spacing w:before="43"/>
              <w:ind w:right="27"/>
              <w:jc w:val="right"/>
              <w:rPr>
                <w:sz w:val="16"/>
              </w:rPr>
            </w:pPr>
            <w:r>
              <w:rPr>
                <w:sz w:val="16"/>
              </w:rPr>
              <w:t>0,00</w:t>
            </w:r>
          </w:p>
        </w:tc>
        <w:tc>
          <w:tcPr>
            <w:tcW w:w="1200" w:type="dxa"/>
            <w:tcBorders>
              <w:bottom w:val="nil"/>
            </w:tcBorders>
          </w:tcPr>
          <w:p w14:paraId="157BC84F" w14:textId="77777777" w:rsidR="00FC0EAB" w:rsidRDefault="00FC0EAB" w:rsidP="00FC7C21">
            <w:pPr>
              <w:pStyle w:val="TableParagraph"/>
              <w:spacing w:before="43"/>
              <w:ind w:right="27"/>
              <w:jc w:val="right"/>
              <w:rPr>
                <w:sz w:val="16"/>
              </w:rPr>
            </w:pPr>
            <w:r>
              <w:rPr>
                <w:sz w:val="16"/>
              </w:rPr>
              <w:t>1.960,00</w:t>
            </w:r>
          </w:p>
        </w:tc>
      </w:tr>
      <w:tr w:rsidR="00FC0EAB" w14:paraId="5EA04624" w14:textId="77777777" w:rsidTr="00FC7C21">
        <w:trPr>
          <w:trHeight w:val="280"/>
        </w:trPr>
        <w:tc>
          <w:tcPr>
            <w:tcW w:w="1180" w:type="dxa"/>
            <w:tcBorders>
              <w:top w:val="nil"/>
              <w:bottom w:val="nil"/>
            </w:tcBorders>
          </w:tcPr>
          <w:p w14:paraId="121DA555" w14:textId="77777777" w:rsidR="00FC0EAB" w:rsidRDefault="00FC0EAB" w:rsidP="00FC7C21">
            <w:pPr>
              <w:pStyle w:val="TableParagraph"/>
              <w:spacing w:before="45"/>
              <w:ind w:left="60" w:right="50"/>
              <w:rPr>
                <w:sz w:val="16"/>
              </w:rPr>
            </w:pPr>
            <w:r>
              <w:rPr>
                <w:sz w:val="16"/>
              </w:rPr>
              <w:t>024201</w:t>
            </w:r>
          </w:p>
        </w:tc>
        <w:tc>
          <w:tcPr>
            <w:tcW w:w="1200" w:type="dxa"/>
            <w:tcBorders>
              <w:top w:val="nil"/>
              <w:bottom w:val="nil"/>
            </w:tcBorders>
          </w:tcPr>
          <w:p w14:paraId="165C59B7" w14:textId="77777777" w:rsidR="00FC0EAB" w:rsidRDefault="00FC0EAB" w:rsidP="00FC7C21">
            <w:pPr>
              <w:pStyle w:val="TableParagraph"/>
              <w:spacing w:before="45"/>
              <w:ind w:left="86" w:right="76"/>
              <w:rPr>
                <w:sz w:val="16"/>
              </w:rPr>
            </w:pPr>
            <w:r>
              <w:rPr>
                <w:sz w:val="16"/>
              </w:rPr>
              <w:t>023577</w:t>
            </w:r>
          </w:p>
        </w:tc>
        <w:tc>
          <w:tcPr>
            <w:tcW w:w="1600" w:type="dxa"/>
            <w:tcBorders>
              <w:top w:val="nil"/>
              <w:bottom w:val="nil"/>
            </w:tcBorders>
          </w:tcPr>
          <w:p w14:paraId="6FEA7EEB" w14:textId="77777777" w:rsidR="00FC0EAB" w:rsidRDefault="00FC0EAB" w:rsidP="00FC7C21">
            <w:pPr>
              <w:pStyle w:val="TableParagraph"/>
              <w:spacing w:before="45"/>
              <w:ind w:left="47" w:right="37"/>
              <w:rPr>
                <w:sz w:val="16"/>
              </w:rPr>
            </w:pPr>
            <w:r>
              <w:rPr>
                <w:sz w:val="16"/>
              </w:rPr>
              <w:t>011007</w:t>
            </w:r>
            <w:r>
              <w:rPr>
                <w:spacing w:val="-6"/>
                <w:sz w:val="16"/>
              </w:rPr>
              <w:t xml:space="preserve"> </w:t>
            </w:r>
            <w:r>
              <w:rPr>
                <w:sz w:val="16"/>
              </w:rPr>
              <w:t>-</w:t>
            </w:r>
            <w:r>
              <w:rPr>
                <w:spacing w:val="-6"/>
                <w:sz w:val="16"/>
              </w:rPr>
              <w:t xml:space="preserve"> </w:t>
            </w:r>
            <w:r>
              <w:rPr>
                <w:sz w:val="16"/>
              </w:rPr>
              <w:t>07/12/</w:t>
            </w:r>
            <w:r w:rsidR="00255652">
              <w:rPr>
                <w:sz w:val="16"/>
              </w:rPr>
              <w:t>2024</w:t>
            </w:r>
          </w:p>
        </w:tc>
        <w:tc>
          <w:tcPr>
            <w:tcW w:w="800" w:type="dxa"/>
            <w:tcBorders>
              <w:top w:val="nil"/>
              <w:bottom w:val="nil"/>
            </w:tcBorders>
          </w:tcPr>
          <w:p w14:paraId="1213FB7B" w14:textId="77777777" w:rsidR="00FC0EAB" w:rsidRDefault="00FC0EAB" w:rsidP="00FC7C21">
            <w:pPr>
              <w:pStyle w:val="TableParagraph"/>
              <w:spacing w:before="45"/>
              <w:ind w:left="139" w:right="129"/>
              <w:rPr>
                <w:sz w:val="16"/>
              </w:rPr>
            </w:pPr>
            <w:r>
              <w:rPr>
                <w:sz w:val="16"/>
              </w:rPr>
              <w:t>214</w:t>
            </w:r>
          </w:p>
        </w:tc>
        <w:tc>
          <w:tcPr>
            <w:tcW w:w="3200" w:type="dxa"/>
            <w:tcBorders>
              <w:top w:val="nil"/>
              <w:bottom w:val="nil"/>
            </w:tcBorders>
          </w:tcPr>
          <w:p w14:paraId="23A345C6" w14:textId="77777777" w:rsidR="00FC0EAB" w:rsidRDefault="00FC0EAB"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49B87739" w14:textId="77777777" w:rsidR="00FC0EAB" w:rsidRDefault="00FC0EAB" w:rsidP="00FC7C21">
            <w:pPr>
              <w:pStyle w:val="TableParagraph"/>
              <w:spacing w:before="45"/>
              <w:ind w:left="83" w:right="33"/>
              <w:rPr>
                <w:sz w:val="16"/>
              </w:rPr>
            </w:pPr>
            <w:r>
              <w:rPr>
                <w:sz w:val="16"/>
              </w:rPr>
              <w:t>248</w:t>
            </w:r>
          </w:p>
        </w:tc>
        <w:tc>
          <w:tcPr>
            <w:tcW w:w="1000" w:type="dxa"/>
            <w:tcBorders>
              <w:top w:val="nil"/>
              <w:bottom w:val="nil"/>
            </w:tcBorders>
          </w:tcPr>
          <w:p w14:paraId="44C2ABAF"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7B413A94"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10713016" w14:textId="77777777" w:rsidR="00FC0EAB" w:rsidRDefault="00FC0EAB" w:rsidP="00FC7C21">
            <w:pPr>
              <w:pStyle w:val="TableParagraph"/>
              <w:spacing w:before="45"/>
              <w:ind w:left="69" w:right="59"/>
              <w:rPr>
                <w:sz w:val="16"/>
              </w:rPr>
            </w:pPr>
            <w:r>
              <w:rPr>
                <w:sz w:val="16"/>
              </w:rPr>
              <w:t>15/12/</w:t>
            </w:r>
            <w:r w:rsidR="00255652">
              <w:rPr>
                <w:sz w:val="16"/>
              </w:rPr>
              <w:t>2024</w:t>
            </w:r>
          </w:p>
        </w:tc>
        <w:tc>
          <w:tcPr>
            <w:tcW w:w="1200" w:type="dxa"/>
            <w:tcBorders>
              <w:top w:val="nil"/>
              <w:bottom w:val="nil"/>
            </w:tcBorders>
          </w:tcPr>
          <w:p w14:paraId="614E7A42" w14:textId="77777777" w:rsidR="00FC0EAB" w:rsidRDefault="00FC0EAB" w:rsidP="00FC7C21">
            <w:pPr>
              <w:pStyle w:val="TableParagraph"/>
              <w:spacing w:before="45"/>
              <w:ind w:right="27"/>
              <w:jc w:val="right"/>
              <w:rPr>
                <w:sz w:val="16"/>
              </w:rPr>
            </w:pPr>
            <w:r>
              <w:rPr>
                <w:sz w:val="16"/>
              </w:rPr>
              <w:t>3.080,00</w:t>
            </w:r>
          </w:p>
        </w:tc>
        <w:tc>
          <w:tcPr>
            <w:tcW w:w="1200" w:type="dxa"/>
            <w:tcBorders>
              <w:top w:val="nil"/>
              <w:bottom w:val="nil"/>
            </w:tcBorders>
          </w:tcPr>
          <w:p w14:paraId="1AB50DA5"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2ED93A59" w14:textId="77777777" w:rsidR="00FC0EAB" w:rsidRDefault="00FC0EAB" w:rsidP="00FC7C21">
            <w:pPr>
              <w:pStyle w:val="TableParagraph"/>
              <w:spacing w:before="45"/>
              <w:ind w:right="27"/>
              <w:jc w:val="right"/>
              <w:rPr>
                <w:sz w:val="16"/>
              </w:rPr>
            </w:pPr>
            <w:r>
              <w:rPr>
                <w:sz w:val="16"/>
              </w:rPr>
              <w:t>3.080,00</w:t>
            </w:r>
          </w:p>
        </w:tc>
      </w:tr>
      <w:tr w:rsidR="00FC0EAB" w14:paraId="02B31712" w14:textId="77777777" w:rsidTr="00FC7C21">
        <w:trPr>
          <w:trHeight w:val="280"/>
        </w:trPr>
        <w:tc>
          <w:tcPr>
            <w:tcW w:w="1180" w:type="dxa"/>
            <w:tcBorders>
              <w:top w:val="nil"/>
              <w:bottom w:val="nil"/>
            </w:tcBorders>
          </w:tcPr>
          <w:p w14:paraId="45AFBCCD" w14:textId="77777777" w:rsidR="00FC0EAB" w:rsidRDefault="00FC0EAB" w:rsidP="00FC7C21">
            <w:pPr>
              <w:pStyle w:val="TableParagraph"/>
              <w:spacing w:before="45"/>
              <w:ind w:left="60" w:right="50"/>
              <w:rPr>
                <w:sz w:val="16"/>
              </w:rPr>
            </w:pPr>
            <w:r>
              <w:rPr>
                <w:sz w:val="16"/>
              </w:rPr>
              <w:t>024196</w:t>
            </w:r>
          </w:p>
        </w:tc>
        <w:tc>
          <w:tcPr>
            <w:tcW w:w="1200" w:type="dxa"/>
            <w:tcBorders>
              <w:top w:val="nil"/>
              <w:bottom w:val="nil"/>
            </w:tcBorders>
          </w:tcPr>
          <w:p w14:paraId="01EAE9A1" w14:textId="77777777" w:rsidR="00FC0EAB" w:rsidRDefault="00FC0EAB" w:rsidP="00FC7C21">
            <w:pPr>
              <w:pStyle w:val="TableParagraph"/>
              <w:spacing w:before="45"/>
              <w:ind w:left="86" w:right="76"/>
              <w:rPr>
                <w:sz w:val="16"/>
              </w:rPr>
            </w:pPr>
            <w:r>
              <w:rPr>
                <w:sz w:val="16"/>
              </w:rPr>
              <w:t>023575</w:t>
            </w:r>
          </w:p>
        </w:tc>
        <w:tc>
          <w:tcPr>
            <w:tcW w:w="1600" w:type="dxa"/>
            <w:tcBorders>
              <w:top w:val="nil"/>
              <w:bottom w:val="nil"/>
            </w:tcBorders>
          </w:tcPr>
          <w:p w14:paraId="2C118135" w14:textId="77777777" w:rsidR="00FC0EAB" w:rsidRDefault="00FC0EAB" w:rsidP="00FC7C21">
            <w:pPr>
              <w:pStyle w:val="TableParagraph"/>
              <w:spacing w:before="45"/>
              <w:ind w:left="47" w:right="37"/>
              <w:rPr>
                <w:sz w:val="16"/>
              </w:rPr>
            </w:pPr>
            <w:r>
              <w:rPr>
                <w:sz w:val="16"/>
              </w:rPr>
              <w:t>011005</w:t>
            </w:r>
            <w:r>
              <w:rPr>
                <w:spacing w:val="-6"/>
                <w:sz w:val="16"/>
              </w:rPr>
              <w:t xml:space="preserve"> </w:t>
            </w:r>
            <w:r>
              <w:rPr>
                <w:sz w:val="16"/>
              </w:rPr>
              <w:t>-</w:t>
            </w:r>
            <w:r>
              <w:rPr>
                <w:spacing w:val="-6"/>
                <w:sz w:val="16"/>
              </w:rPr>
              <w:t xml:space="preserve"> </w:t>
            </w:r>
            <w:r>
              <w:rPr>
                <w:sz w:val="16"/>
              </w:rPr>
              <w:t>07/12/</w:t>
            </w:r>
            <w:r w:rsidR="00255652">
              <w:rPr>
                <w:sz w:val="16"/>
              </w:rPr>
              <w:t>2024</w:t>
            </w:r>
          </w:p>
        </w:tc>
        <w:tc>
          <w:tcPr>
            <w:tcW w:w="800" w:type="dxa"/>
            <w:tcBorders>
              <w:top w:val="nil"/>
              <w:bottom w:val="nil"/>
            </w:tcBorders>
          </w:tcPr>
          <w:p w14:paraId="36969F2E" w14:textId="77777777" w:rsidR="00FC0EAB" w:rsidRDefault="00FC0EAB" w:rsidP="00FC7C21">
            <w:pPr>
              <w:pStyle w:val="TableParagraph"/>
              <w:spacing w:before="45"/>
              <w:ind w:left="139" w:right="129"/>
              <w:rPr>
                <w:sz w:val="16"/>
              </w:rPr>
            </w:pPr>
            <w:r>
              <w:rPr>
                <w:sz w:val="16"/>
              </w:rPr>
              <w:t>230</w:t>
            </w:r>
          </w:p>
        </w:tc>
        <w:tc>
          <w:tcPr>
            <w:tcW w:w="3200" w:type="dxa"/>
            <w:tcBorders>
              <w:top w:val="nil"/>
              <w:bottom w:val="nil"/>
            </w:tcBorders>
          </w:tcPr>
          <w:p w14:paraId="4B6578C8" w14:textId="77777777" w:rsidR="00FC0EAB" w:rsidRDefault="00FC0EAB"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0ED77F07" w14:textId="77777777" w:rsidR="00FC0EAB" w:rsidRDefault="00FC0EAB" w:rsidP="00FC7C21">
            <w:pPr>
              <w:pStyle w:val="TableParagraph"/>
              <w:spacing w:before="45"/>
              <w:ind w:left="83" w:right="34"/>
              <w:rPr>
                <w:sz w:val="16"/>
              </w:rPr>
            </w:pPr>
            <w:r>
              <w:rPr>
                <w:sz w:val="16"/>
              </w:rPr>
              <w:t>1913</w:t>
            </w:r>
          </w:p>
        </w:tc>
        <w:tc>
          <w:tcPr>
            <w:tcW w:w="1000" w:type="dxa"/>
            <w:tcBorders>
              <w:top w:val="nil"/>
              <w:bottom w:val="nil"/>
            </w:tcBorders>
          </w:tcPr>
          <w:p w14:paraId="7C30F85F"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7DB543A0"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2DF05FB7" w14:textId="77777777" w:rsidR="00FC0EAB" w:rsidRDefault="00FC0EAB" w:rsidP="00FC7C21">
            <w:pPr>
              <w:pStyle w:val="TableParagraph"/>
              <w:spacing w:before="45"/>
              <w:ind w:left="69" w:right="59"/>
              <w:rPr>
                <w:sz w:val="16"/>
              </w:rPr>
            </w:pPr>
            <w:r>
              <w:rPr>
                <w:sz w:val="16"/>
              </w:rPr>
              <w:t>15/12/</w:t>
            </w:r>
            <w:r w:rsidR="00255652">
              <w:rPr>
                <w:sz w:val="16"/>
              </w:rPr>
              <w:t>2024</w:t>
            </w:r>
          </w:p>
        </w:tc>
        <w:tc>
          <w:tcPr>
            <w:tcW w:w="1200" w:type="dxa"/>
            <w:tcBorders>
              <w:top w:val="nil"/>
              <w:bottom w:val="nil"/>
            </w:tcBorders>
          </w:tcPr>
          <w:p w14:paraId="7994BC6E" w14:textId="77777777" w:rsidR="00FC0EAB" w:rsidRDefault="00FC0EAB" w:rsidP="00FC7C21">
            <w:pPr>
              <w:pStyle w:val="TableParagraph"/>
              <w:spacing w:before="45"/>
              <w:ind w:right="27"/>
              <w:jc w:val="right"/>
              <w:rPr>
                <w:sz w:val="16"/>
              </w:rPr>
            </w:pPr>
            <w:r>
              <w:rPr>
                <w:sz w:val="16"/>
              </w:rPr>
              <w:t>4.732,00</w:t>
            </w:r>
          </w:p>
        </w:tc>
        <w:tc>
          <w:tcPr>
            <w:tcW w:w="1200" w:type="dxa"/>
            <w:tcBorders>
              <w:top w:val="nil"/>
              <w:bottom w:val="nil"/>
            </w:tcBorders>
          </w:tcPr>
          <w:p w14:paraId="5A0DB6B4"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5B270336" w14:textId="77777777" w:rsidR="00FC0EAB" w:rsidRDefault="00FC0EAB" w:rsidP="00FC7C21">
            <w:pPr>
              <w:pStyle w:val="TableParagraph"/>
              <w:spacing w:before="45"/>
              <w:ind w:right="27"/>
              <w:jc w:val="right"/>
              <w:rPr>
                <w:sz w:val="16"/>
              </w:rPr>
            </w:pPr>
            <w:r>
              <w:rPr>
                <w:sz w:val="16"/>
              </w:rPr>
              <w:t>4.732,00</w:t>
            </w:r>
          </w:p>
        </w:tc>
      </w:tr>
      <w:tr w:rsidR="00FC0EAB" w14:paraId="2D8184F5" w14:textId="77777777" w:rsidTr="00FC7C21">
        <w:trPr>
          <w:trHeight w:val="280"/>
        </w:trPr>
        <w:tc>
          <w:tcPr>
            <w:tcW w:w="1180" w:type="dxa"/>
            <w:tcBorders>
              <w:top w:val="nil"/>
              <w:bottom w:val="nil"/>
            </w:tcBorders>
          </w:tcPr>
          <w:p w14:paraId="2B88C8F5" w14:textId="77777777" w:rsidR="00FC0EAB" w:rsidRDefault="00FC0EAB" w:rsidP="00FC7C21">
            <w:pPr>
              <w:pStyle w:val="TableParagraph"/>
              <w:spacing w:before="45"/>
              <w:ind w:left="60" w:right="50"/>
              <w:rPr>
                <w:sz w:val="16"/>
              </w:rPr>
            </w:pPr>
            <w:r>
              <w:rPr>
                <w:sz w:val="16"/>
              </w:rPr>
              <w:t>024198</w:t>
            </w:r>
          </w:p>
        </w:tc>
        <w:tc>
          <w:tcPr>
            <w:tcW w:w="1200" w:type="dxa"/>
            <w:tcBorders>
              <w:top w:val="nil"/>
              <w:bottom w:val="nil"/>
            </w:tcBorders>
          </w:tcPr>
          <w:p w14:paraId="39923A6B" w14:textId="77777777" w:rsidR="00FC0EAB" w:rsidRDefault="00FC0EAB" w:rsidP="00FC7C21">
            <w:pPr>
              <w:pStyle w:val="TableParagraph"/>
              <w:spacing w:before="45"/>
              <w:ind w:left="86" w:right="76"/>
              <w:rPr>
                <w:sz w:val="16"/>
              </w:rPr>
            </w:pPr>
            <w:r>
              <w:rPr>
                <w:sz w:val="16"/>
              </w:rPr>
              <w:t>023572</w:t>
            </w:r>
          </w:p>
        </w:tc>
        <w:tc>
          <w:tcPr>
            <w:tcW w:w="1600" w:type="dxa"/>
            <w:tcBorders>
              <w:top w:val="nil"/>
              <w:bottom w:val="nil"/>
            </w:tcBorders>
          </w:tcPr>
          <w:p w14:paraId="39D7FC6E" w14:textId="77777777" w:rsidR="00FC0EAB" w:rsidRDefault="00FC0EAB" w:rsidP="00FC7C21">
            <w:pPr>
              <w:pStyle w:val="TableParagraph"/>
              <w:spacing w:before="45"/>
              <w:ind w:left="47" w:right="37"/>
              <w:rPr>
                <w:sz w:val="16"/>
              </w:rPr>
            </w:pPr>
            <w:r>
              <w:rPr>
                <w:sz w:val="16"/>
              </w:rPr>
              <w:t>011002</w:t>
            </w:r>
            <w:r>
              <w:rPr>
                <w:spacing w:val="-6"/>
                <w:sz w:val="16"/>
              </w:rPr>
              <w:t xml:space="preserve"> </w:t>
            </w:r>
            <w:r>
              <w:rPr>
                <w:sz w:val="16"/>
              </w:rPr>
              <w:t>-</w:t>
            </w:r>
            <w:r>
              <w:rPr>
                <w:spacing w:val="-6"/>
                <w:sz w:val="16"/>
              </w:rPr>
              <w:t xml:space="preserve"> </w:t>
            </w:r>
            <w:r>
              <w:rPr>
                <w:sz w:val="16"/>
              </w:rPr>
              <w:t>07/12/</w:t>
            </w:r>
            <w:r w:rsidR="00255652">
              <w:rPr>
                <w:sz w:val="16"/>
              </w:rPr>
              <w:t>2024</w:t>
            </w:r>
          </w:p>
        </w:tc>
        <w:tc>
          <w:tcPr>
            <w:tcW w:w="800" w:type="dxa"/>
            <w:tcBorders>
              <w:top w:val="nil"/>
              <w:bottom w:val="nil"/>
            </w:tcBorders>
          </w:tcPr>
          <w:p w14:paraId="2DFBCE78" w14:textId="77777777" w:rsidR="00FC0EAB" w:rsidRDefault="00FC0EAB" w:rsidP="00FC7C21">
            <w:pPr>
              <w:pStyle w:val="TableParagraph"/>
              <w:spacing w:before="45"/>
              <w:ind w:left="139" w:right="129"/>
              <w:rPr>
                <w:sz w:val="16"/>
              </w:rPr>
            </w:pPr>
            <w:r>
              <w:rPr>
                <w:sz w:val="16"/>
              </w:rPr>
              <w:t>212</w:t>
            </w:r>
          </w:p>
        </w:tc>
        <w:tc>
          <w:tcPr>
            <w:tcW w:w="3200" w:type="dxa"/>
            <w:tcBorders>
              <w:top w:val="nil"/>
              <w:bottom w:val="nil"/>
            </w:tcBorders>
          </w:tcPr>
          <w:p w14:paraId="302CA883" w14:textId="77777777" w:rsidR="00FC0EAB" w:rsidRDefault="00FC0EAB"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3C49780A" w14:textId="77777777" w:rsidR="00FC0EAB" w:rsidRDefault="00FC0EAB" w:rsidP="00FC7C21">
            <w:pPr>
              <w:pStyle w:val="TableParagraph"/>
              <w:spacing w:before="45"/>
              <w:ind w:left="83" w:right="34"/>
              <w:rPr>
                <w:sz w:val="16"/>
              </w:rPr>
            </w:pPr>
            <w:r>
              <w:rPr>
                <w:sz w:val="16"/>
              </w:rPr>
              <w:t>1911</w:t>
            </w:r>
          </w:p>
        </w:tc>
        <w:tc>
          <w:tcPr>
            <w:tcW w:w="1000" w:type="dxa"/>
            <w:tcBorders>
              <w:top w:val="nil"/>
              <w:bottom w:val="nil"/>
            </w:tcBorders>
          </w:tcPr>
          <w:p w14:paraId="698EF84A"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2CD814DD"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78A51DED" w14:textId="77777777" w:rsidR="00FC0EAB" w:rsidRDefault="00FC0EAB" w:rsidP="00FC7C21">
            <w:pPr>
              <w:pStyle w:val="TableParagraph"/>
              <w:spacing w:before="45"/>
              <w:ind w:left="69" w:right="59"/>
              <w:rPr>
                <w:sz w:val="16"/>
              </w:rPr>
            </w:pPr>
            <w:r>
              <w:rPr>
                <w:sz w:val="16"/>
              </w:rPr>
              <w:t>15/12/</w:t>
            </w:r>
            <w:r w:rsidR="00255652">
              <w:rPr>
                <w:sz w:val="16"/>
              </w:rPr>
              <w:t>2024</w:t>
            </w:r>
          </w:p>
        </w:tc>
        <w:tc>
          <w:tcPr>
            <w:tcW w:w="1200" w:type="dxa"/>
            <w:tcBorders>
              <w:top w:val="nil"/>
              <w:bottom w:val="nil"/>
            </w:tcBorders>
          </w:tcPr>
          <w:p w14:paraId="7179FD6A" w14:textId="77777777" w:rsidR="00FC0EAB" w:rsidRDefault="00FC0EAB" w:rsidP="00FC7C21">
            <w:pPr>
              <w:pStyle w:val="TableParagraph"/>
              <w:spacing w:before="45"/>
              <w:ind w:right="27"/>
              <w:jc w:val="right"/>
              <w:rPr>
                <w:sz w:val="16"/>
              </w:rPr>
            </w:pPr>
            <w:r>
              <w:rPr>
                <w:sz w:val="16"/>
              </w:rPr>
              <w:t>9.564,10</w:t>
            </w:r>
          </w:p>
        </w:tc>
        <w:tc>
          <w:tcPr>
            <w:tcW w:w="1200" w:type="dxa"/>
            <w:tcBorders>
              <w:top w:val="nil"/>
              <w:bottom w:val="nil"/>
            </w:tcBorders>
          </w:tcPr>
          <w:p w14:paraId="6FFBB022"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25A10675" w14:textId="77777777" w:rsidR="00FC0EAB" w:rsidRDefault="00FC0EAB" w:rsidP="00FC7C21">
            <w:pPr>
              <w:pStyle w:val="TableParagraph"/>
              <w:spacing w:before="45"/>
              <w:ind w:right="27"/>
              <w:jc w:val="right"/>
              <w:rPr>
                <w:sz w:val="16"/>
              </w:rPr>
            </w:pPr>
            <w:r>
              <w:rPr>
                <w:sz w:val="16"/>
              </w:rPr>
              <w:t>9.564,10</w:t>
            </w:r>
          </w:p>
        </w:tc>
      </w:tr>
      <w:tr w:rsidR="00FC0EAB" w14:paraId="3A58781B" w14:textId="77777777" w:rsidTr="00FC7C21">
        <w:trPr>
          <w:trHeight w:val="280"/>
        </w:trPr>
        <w:tc>
          <w:tcPr>
            <w:tcW w:w="1180" w:type="dxa"/>
            <w:tcBorders>
              <w:top w:val="nil"/>
              <w:bottom w:val="nil"/>
            </w:tcBorders>
          </w:tcPr>
          <w:p w14:paraId="5CD6654C" w14:textId="77777777" w:rsidR="00FC0EAB" w:rsidRDefault="00FC0EAB" w:rsidP="00FC7C21">
            <w:pPr>
              <w:pStyle w:val="TableParagraph"/>
              <w:spacing w:before="45"/>
              <w:ind w:left="60" w:right="50"/>
              <w:rPr>
                <w:sz w:val="16"/>
              </w:rPr>
            </w:pPr>
            <w:r>
              <w:rPr>
                <w:sz w:val="16"/>
              </w:rPr>
              <w:t>024197</w:t>
            </w:r>
          </w:p>
        </w:tc>
        <w:tc>
          <w:tcPr>
            <w:tcW w:w="1200" w:type="dxa"/>
            <w:tcBorders>
              <w:top w:val="nil"/>
              <w:bottom w:val="nil"/>
            </w:tcBorders>
          </w:tcPr>
          <w:p w14:paraId="27F8FA97" w14:textId="77777777" w:rsidR="00FC0EAB" w:rsidRDefault="00FC0EAB" w:rsidP="00FC7C21">
            <w:pPr>
              <w:pStyle w:val="TableParagraph"/>
              <w:spacing w:before="45"/>
              <w:ind w:left="86" w:right="76"/>
              <w:rPr>
                <w:sz w:val="16"/>
              </w:rPr>
            </w:pPr>
            <w:r>
              <w:rPr>
                <w:sz w:val="16"/>
              </w:rPr>
              <w:t>023573</w:t>
            </w:r>
          </w:p>
        </w:tc>
        <w:tc>
          <w:tcPr>
            <w:tcW w:w="1600" w:type="dxa"/>
            <w:tcBorders>
              <w:top w:val="nil"/>
              <w:bottom w:val="nil"/>
            </w:tcBorders>
          </w:tcPr>
          <w:p w14:paraId="15B22E80" w14:textId="77777777" w:rsidR="00FC0EAB" w:rsidRDefault="00FC0EAB" w:rsidP="00FC7C21">
            <w:pPr>
              <w:pStyle w:val="TableParagraph"/>
              <w:spacing w:before="45"/>
              <w:ind w:left="47" w:right="37"/>
              <w:rPr>
                <w:sz w:val="16"/>
              </w:rPr>
            </w:pPr>
            <w:r>
              <w:rPr>
                <w:sz w:val="16"/>
              </w:rPr>
              <w:t>011003</w:t>
            </w:r>
            <w:r>
              <w:rPr>
                <w:spacing w:val="-6"/>
                <w:sz w:val="16"/>
              </w:rPr>
              <w:t xml:space="preserve"> </w:t>
            </w:r>
            <w:r>
              <w:rPr>
                <w:sz w:val="16"/>
              </w:rPr>
              <w:t>-</w:t>
            </w:r>
            <w:r>
              <w:rPr>
                <w:spacing w:val="-6"/>
                <w:sz w:val="16"/>
              </w:rPr>
              <w:t xml:space="preserve"> </w:t>
            </w:r>
            <w:r>
              <w:rPr>
                <w:sz w:val="16"/>
              </w:rPr>
              <w:t>07/12/</w:t>
            </w:r>
            <w:r w:rsidR="00255652">
              <w:rPr>
                <w:sz w:val="16"/>
              </w:rPr>
              <w:t>2024</w:t>
            </w:r>
          </w:p>
        </w:tc>
        <w:tc>
          <w:tcPr>
            <w:tcW w:w="800" w:type="dxa"/>
            <w:tcBorders>
              <w:top w:val="nil"/>
              <w:bottom w:val="nil"/>
            </w:tcBorders>
          </w:tcPr>
          <w:p w14:paraId="6FAEAE74" w14:textId="77777777" w:rsidR="00FC0EAB" w:rsidRDefault="00FC0EAB" w:rsidP="00FC7C21">
            <w:pPr>
              <w:pStyle w:val="TableParagraph"/>
              <w:spacing w:before="45"/>
              <w:ind w:left="139" w:right="129"/>
              <w:rPr>
                <w:sz w:val="16"/>
              </w:rPr>
            </w:pPr>
            <w:r>
              <w:rPr>
                <w:sz w:val="16"/>
              </w:rPr>
              <w:t>212</w:t>
            </w:r>
          </w:p>
        </w:tc>
        <w:tc>
          <w:tcPr>
            <w:tcW w:w="3200" w:type="dxa"/>
            <w:tcBorders>
              <w:top w:val="nil"/>
              <w:bottom w:val="nil"/>
            </w:tcBorders>
          </w:tcPr>
          <w:p w14:paraId="1B677CB2" w14:textId="77777777" w:rsidR="00FC0EAB" w:rsidRDefault="00FC0EAB" w:rsidP="00FC7C21">
            <w:pPr>
              <w:pStyle w:val="TableParagraph"/>
              <w:spacing w:before="45"/>
              <w:ind w:left="40"/>
              <w:rPr>
                <w:sz w:val="16"/>
              </w:rPr>
            </w:pPr>
            <w:r>
              <w:rPr>
                <w:sz w:val="16"/>
              </w:rPr>
              <w:t>I.</w:t>
            </w:r>
            <w:r>
              <w:rPr>
                <w:spacing w:val="-4"/>
                <w:sz w:val="16"/>
              </w:rPr>
              <w:t xml:space="preserve"> </w:t>
            </w:r>
            <w:r>
              <w:rPr>
                <w:sz w:val="16"/>
              </w:rPr>
              <w:t>B.</w:t>
            </w:r>
            <w:r>
              <w:rPr>
                <w:spacing w:val="-3"/>
                <w:sz w:val="16"/>
              </w:rPr>
              <w:t xml:space="preserve"> </w:t>
            </w:r>
            <w:r>
              <w:rPr>
                <w:sz w:val="16"/>
              </w:rPr>
              <w:t>DE</w:t>
            </w:r>
            <w:r>
              <w:rPr>
                <w:spacing w:val="-3"/>
                <w:sz w:val="16"/>
              </w:rPr>
              <w:t xml:space="preserve"> </w:t>
            </w:r>
            <w:r>
              <w:rPr>
                <w:sz w:val="16"/>
              </w:rPr>
              <w:t>SOUSA</w:t>
            </w:r>
            <w:r>
              <w:rPr>
                <w:spacing w:val="-3"/>
                <w:sz w:val="16"/>
              </w:rPr>
              <w:t xml:space="preserve"> </w:t>
            </w:r>
            <w:r>
              <w:rPr>
                <w:sz w:val="16"/>
              </w:rPr>
              <w:t>LTDA</w:t>
            </w:r>
          </w:p>
        </w:tc>
        <w:tc>
          <w:tcPr>
            <w:tcW w:w="1400" w:type="dxa"/>
            <w:tcBorders>
              <w:top w:val="nil"/>
              <w:bottom w:val="nil"/>
            </w:tcBorders>
          </w:tcPr>
          <w:p w14:paraId="6C278982" w14:textId="77777777" w:rsidR="00FC0EAB" w:rsidRDefault="00FC0EAB" w:rsidP="00FC7C21">
            <w:pPr>
              <w:pStyle w:val="TableParagraph"/>
              <w:spacing w:before="45"/>
              <w:ind w:left="83" w:right="34"/>
              <w:rPr>
                <w:sz w:val="16"/>
              </w:rPr>
            </w:pPr>
            <w:r>
              <w:rPr>
                <w:sz w:val="16"/>
              </w:rPr>
              <w:t>1912</w:t>
            </w:r>
          </w:p>
        </w:tc>
        <w:tc>
          <w:tcPr>
            <w:tcW w:w="1000" w:type="dxa"/>
            <w:tcBorders>
              <w:top w:val="nil"/>
              <w:bottom w:val="nil"/>
            </w:tcBorders>
          </w:tcPr>
          <w:p w14:paraId="43D3400E"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1A4D2E6F"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1DFB0788" w14:textId="77777777" w:rsidR="00FC0EAB" w:rsidRDefault="00FC0EAB" w:rsidP="00FC7C21">
            <w:pPr>
              <w:pStyle w:val="TableParagraph"/>
              <w:spacing w:before="45"/>
              <w:ind w:left="69" w:right="59"/>
              <w:rPr>
                <w:sz w:val="16"/>
              </w:rPr>
            </w:pPr>
            <w:r>
              <w:rPr>
                <w:sz w:val="16"/>
              </w:rPr>
              <w:t>15/12/</w:t>
            </w:r>
            <w:r w:rsidR="00255652">
              <w:rPr>
                <w:sz w:val="16"/>
              </w:rPr>
              <w:t>2024</w:t>
            </w:r>
          </w:p>
        </w:tc>
        <w:tc>
          <w:tcPr>
            <w:tcW w:w="1200" w:type="dxa"/>
            <w:tcBorders>
              <w:top w:val="nil"/>
              <w:bottom w:val="nil"/>
            </w:tcBorders>
          </w:tcPr>
          <w:p w14:paraId="425CB084" w14:textId="77777777" w:rsidR="00FC0EAB" w:rsidRDefault="00FC0EAB" w:rsidP="00FC7C21">
            <w:pPr>
              <w:pStyle w:val="TableParagraph"/>
              <w:spacing w:before="45"/>
              <w:ind w:right="27"/>
              <w:jc w:val="right"/>
              <w:rPr>
                <w:sz w:val="16"/>
              </w:rPr>
            </w:pPr>
            <w:r>
              <w:rPr>
                <w:sz w:val="16"/>
              </w:rPr>
              <w:t>5.773,95</w:t>
            </w:r>
          </w:p>
        </w:tc>
        <w:tc>
          <w:tcPr>
            <w:tcW w:w="1200" w:type="dxa"/>
            <w:tcBorders>
              <w:top w:val="nil"/>
              <w:bottom w:val="nil"/>
            </w:tcBorders>
          </w:tcPr>
          <w:p w14:paraId="78EC960F"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2745C30C" w14:textId="77777777" w:rsidR="00FC0EAB" w:rsidRDefault="00FC0EAB" w:rsidP="00FC7C21">
            <w:pPr>
              <w:pStyle w:val="TableParagraph"/>
              <w:spacing w:before="45"/>
              <w:ind w:right="27"/>
              <w:jc w:val="right"/>
              <w:rPr>
                <w:sz w:val="16"/>
              </w:rPr>
            </w:pPr>
            <w:r>
              <w:rPr>
                <w:sz w:val="16"/>
              </w:rPr>
              <w:t>5.773,95</w:t>
            </w:r>
          </w:p>
        </w:tc>
      </w:tr>
      <w:tr w:rsidR="00FC0EAB" w14:paraId="65E7D602" w14:textId="77777777" w:rsidTr="00FC7C21">
        <w:trPr>
          <w:trHeight w:val="254"/>
        </w:trPr>
        <w:tc>
          <w:tcPr>
            <w:tcW w:w="1180" w:type="dxa"/>
            <w:tcBorders>
              <w:top w:val="nil"/>
              <w:bottom w:val="nil"/>
            </w:tcBorders>
          </w:tcPr>
          <w:p w14:paraId="6F0467FE" w14:textId="77777777" w:rsidR="00FC0EAB" w:rsidRDefault="00FC0EAB" w:rsidP="00FC7C21">
            <w:pPr>
              <w:pStyle w:val="TableParagraph"/>
              <w:spacing w:before="45"/>
              <w:ind w:left="60" w:right="50"/>
              <w:rPr>
                <w:sz w:val="16"/>
              </w:rPr>
            </w:pPr>
            <w:r>
              <w:rPr>
                <w:sz w:val="16"/>
              </w:rPr>
              <w:t>024714</w:t>
            </w:r>
          </w:p>
        </w:tc>
        <w:tc>
          <w:tcPr>
            <w:tcW w:w="1200" w:type="dxa"/>
            <w:tcBorders>
              <w:top w:val="nil"/>
              <w:bottom w:val="nil"/>
            </w:tcBorders>
          </w:tcPr>
          <w:p w14:paraId="1716605B" w14:textId="77777777" w:rsidR="00FC0EAB" w:rsidRDefault="00FC0EAB" w:rsidP="00FC7C21">
            <w:pPr>
              <w:pStyle w:val="TableParagraph"/>
              <w:spacing w:before="45"/>
              <w:ind w:left="86" w:right="76"/>
              <w:rPr>
                <w:sz w:val="16"/>
              </w:rPr>
            </w:pPr>
            <w:r>
              <w:rPr>
                <w:sz w:val="16"/>
              </w:rPr>
              <w:t>024148</w:t>
            </w:r>
          </w:p>
        </w:tc>
        <w:tc>
          <w:tcPr>
            <w:tcW w:w="1600" w:type="dxa"/>
            <w:tcBorders>
              <w:top w:val="nil"/>
              <w:bottom w:val="nil"/>
            </w:tcBorders>
          </w:tcPr>
          <w:p w14:paraId="507B37E2" w14:textId="77777777" w:rsidR="00FC0EAB" w:rsidRDefault="00FC0EAB" w:rsidP="00FC7C21">
            <w:pPr>
              <w:pStyle w:val="TableParagraph"/>
              <w:spacing w:before="45"/>
              <w:ind w:left="47" w:right="37"/>
              <w:rPr>
                <w:sz w:val="16"/>
              </w:rPr>
            </w:pPr>
            <w:r>
              <w:rPr>
                <w:sz w:val="16"/>
              </w:rPr>
              <w:t>011341</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221BB51E" w14:textId="77777777" w:rsidR="00FC0EAB" w:rsidRDefault="00FC0EAB" w:rsidP="00FC7C21">
            <w:pPr>
              <w:pStyle w:val="TableParagraph"/>
              <w:spacing w:before="45"/>
              <w:ind w:left="139" w:right="129"/>
              <w:rPr>
                <w:sz w:val="16"/>
              </w:rPr>
            </w:pPr>
            <w:r>
              <w:rPr>
                <w:sz w:val="16"/>
              </w:rPr>
              <w:t>194</w:t>
            </w:r>
          </w:p>
        </w:tc>
        <w:tc>
          <w:tcPr>
            <w:tcW w:w="3200" w:type="dxa"/>
            <w:tcBorders>
              <w:top w:val="nil"/>
              <w:bottom w:val="nil"/>
            </w:tcBorders>
          </w:tcPr>
          <w:p w14:paraId="1BFFF57A" w14:textId="77777777" w:rsidR="00FC0EAB" w:rsidRDefault="00FC0EAB"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p>
        </w:tc>
        <w:tc>
          <w:tcPr>
            <w:tcW w:w="1400" w:type="dxa"/>
            <w:tcBorders>
              <w:top w:val="nil"/>
              <w:bottom w:val="nil"/>
            </w:tcBorders>
          </w:tcPr>
          <w:p w14:paraId="4578F7ED" w14:textId="77777777" w:rsidR="00FC0EAB" w:rsidRDefault="00FC0EAB" w:rsidP="00FC7C21">
            <w:pPr>
              <w:pStyle w:val="TableParagraph"/>
              <w:spacing w:before="45"/>
              <w:ind w:left="83" w:right="33"/>
              <w:rPr>
                <w:sz w:val="16"/>
              </w:rPr>
            </w:pPr>
            <w:r>
              <w:rPr>
                <w:sz w:val="16"/>
              </w:rPr>
              <w:t>24148</w:t>
            </w:r>
          </w:p>
        </w:tc>
        <w:tc>
          <w:tcPr>
            <w:tcW w:w="1000" w:type="dxa"/>
            <w:tcBorders>
              <w:top w:val="nil"/>
              <w:bottom w:val="nil"/>
            </w:tcBorders>
          </w:tcPr>
          <w:p w14:paraId="4CCC1830"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4CC8C227"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4CCD2E67" w14:textId="77777777" w:rsidR="00FC0EAB" w:rsidRDefault="00FC0EAB" w:rsidP="00FC7C21">
            <w:pPr>
              <w:pStyle w:val="TableParagraph"/>
              <w:spacing w:before="45"/>
              <w:ind w:left="69" w:right="59"/>
              <w:rPr>
                <w:sz w:val="16"/>
              </w:rPr>
            </w:pPr>
            <w:r>
              <w:rPr>
                <w:sz w:val="16"/>
              </w:rPr>
              <w:t>15/12/</w:t>
            </w:r>
            <w:r w:rsidR="00255652">
              <w:rPr>
                <w:sz w:val="16"/>
              </w:rPr>
              <w:t>2024</w:t>
            </w:r>
          </w:p>
        </w:tc>
        <w:tc>
          <w:tcPr>
            <w:tcW w:w="1200" w:type="dxa"/>
            <w:tcBorders>
              <w:top w:val="nil"/>
              <w:bottom w:val="nil"/>
            </w:tcBorders>
          </w:tcPr>
          <w:p w14:paraId="767A1642" w14:textId="77777777" w:rsidR="00FC0EAB" w:rsidRDefault="00FC0EAB" w:rsidP="00FC7C21">
            <w:pPr>
              <w:pStyle w:val="TableParagraph"/>
              <w:spacing w:before="45"/>
              <w:ind w:right="27"/>
              <w:jc w:val="right"/>
              <w:rPr>
                <w:sz w:val="16"/>
              </w:rPr>
            </w:pPr>
            <w:r>
              <w:rPr>
                <w:sz w:val="16"/>
              </w:rPr>
              <w:t>62,70</w:t>
            </w:r>
          </w:p>
        </w:tc>
        <w:tc>
          <w:tcPr>
            <w:tcW w:w="1200" w:type="dxa"/>
            <w:tcBorders>
              <w:top w:val="nil"/>
              <w:bottom w:val="nil"/>
            </w:tcBorders>
          </w:tcPr>
          <w:p w14:paraId="44B4D0F2"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67C0AE33" w14:textId="77777777" w:rsidR="00FC0EAB" w:rsidRDefault="00FC0EAB" w:rsidP="00FC7C21">
            <w:pPr>
              <w:pStyle w:val="TableParagraph"/>
              <w:spacing w:before="45"/>
              <w:ind w:right="27"/>
              <w:jc w:val="right"/>
              <w:rPr>
                <w:sz w:val="16"/>
              </w:rPr>
            </w:pPr>
            <w:r>
              <w:rPr>
                <w:sz w:val="16"/>
              </w:rPr>
              <w:t>62,70</w:t>
            </w:r>
          </w:p>
        </w:tc>
      </w:tr>
      <w:tr w:rsidR="00FC0EAB" w14:paraId="2833B7F6" w14:textId="77777777" w:rsidTr="00FC7C21">
        <w:trPr>
          <w:trHeight w:val="411"/>
        </w:trPr>
        <w:tc>
          <w:tcPr>
            <w:tcW w:w="1180" w:type="dxa"/>
            <w:tcBorders>
              <w:top w:val="nil"/>
              <w:bottom w:val="nil"/>
            </w:tcBorders>
          </w:tcPr>
          <w:p w14:paraId="0A09F1C2" w14:textId="77777777" w:rsidR="00FC0EAB" w:rsidRDefault="00FC0EAB" w:rsidP="00FC7C21">
            <w:pPr>
              <w:pStyle w:val="TableParagraph"/>
              <w:spacing w:before="111"/>
              <w:ind w:left="60" w:right="50"/>
              <w:rPr>
                <w:sz w:val="16"/>
              </w:rPr>
            </w:pPr>
            <w:r>
              <w:rPr>
                <w:sz w:val="16"/>
              </w:rPr>
              <w:t>024265</w:t>
            </w:r>
          </w:p>
        </w:tc>
        <w:tc>
          <w:tcPr>
            <w:tcW w:w="1200" w:type="dxa"/>
            <w:tcBorders>
              <w:top w:val="nil"/>
              <w:bottom w:val="nil"/>
            </w:tcBorders>
          </w:tcPr>
          <w:p w14:paraId="3A8C4996" w14:textId="77777777" w:rsidR="00FC0EAB" w:rsidRDefault="00FC0EAB" w:rsidP="00FC7C21">
            <w:pPr>
              <w:pStyle w:val="TableParagraph"/>
              <w:spacing w:before="111"/>
              <w:ind w:left="86" w:right="76"/>
              <w:rPr>
                <w:sz w:val="16"/>
              </w:rPr>
            </w:pPr>
            <w:r>
              <w:rPr>
                <w:sz w:val="16"/>
              </w:rPr>
              <w:t>023238</w:t>
            </w:r>
          </w:p>
        </w:tc>
        <w:tc>
          <w:tcPr>
            <w:tcW w:w="1600" w:type="dxa"/>
            <w:tcBorders>
              <w:top w:val="nil"/>
              <w:bottom w:val="nil"/>
            </w:tcBorders>
          </w:tcPr>
          <w:p w14:paraId="32EFDC7B" w14:textId="77777777" w:rsidR="00FC0EAB" w:rsidRDefault="00FC0EAB" w:rsidP="00FC7C21">
            <w:pPr>
              <w:pStyle w:val="TableParagraph"/>
              <w:spacing w:before="111"/>
              <w:ind w:left="47" w:right="37"/>
              <w:rPr>
                <w:sz w:val="16"/>
              </w:rPr>
            </w:pPr>
            <w:r>
              <w:rPr>
                <w:sz w:val="16"/>
              </w:rPr>
              <w:t>010881</w:t>
            </w:r>
            <w:r>
              <w:rPr>
                <w:spacing w:val="-6"/>
                <w:sz w:val="16"/>
              </w:rPr>
              <w:t xml:space="preserve"> </w:t>
            </w:r>
            <w:r>
              <w:rPr>
                <w:sz w:val="16"/>
              </w:rPr>
              <w:t>-</w:t>
            </w:r>
            <w:r>
              <w:rPr>
                <w:spacing w:val="-6"/>
                <w:sz w:val="16"/>
              </w:rPr>
              <w:t xml:space="preserve"> </w:t>
            </w:r>
            <w:r>
              <w:rPr>
                <w:sz w:val="16"/>
              </w:rPr>
              <w:t>01/11/</w:t>
            </w:r>
            <w:r w:rsidR="00255652">
              <w:rPr>
                <w:sz w:val="16"/>
              </w:rPr>
              <w:t>2024</w:t>
            </w:r>
          </w:p>
        </w:tc>
        <w:tc>
          <w:tcPr>
            <w:tcW w:w="800" w:type="dxa"/>
            <w:tcBorders>
              <w:top w:val="nil"/>
              <w:bottom w:val="nil"/>
            </w:tcBorders>
          </w:tcPr>
          <w:p w14:paraId="36EA1E1F" w14:textId="77777777" w:rsidR="00FC0EAB" w:rsidRDefault="00FC0EAB" w:rsidP="00FC7C21">
            <w:pPr>
              <w:pStyle w:val="TableParagraph"/>
              <w:spacing w:before="111"/>
              <w:ind w:left="139" w:right="129"/>
              <w:rPr>
                <w:sz w:val="16"/>
              </w:rPr>
            </w:pPr>
            <w:r>
              <w:rPr>
                <w:sz w:val="16"/>
              </w:rPr>
              <w:t>268</w:t>
            </w:r>
          </w:p>
        </w:tc>
        <w:tc>
          <w:tcPr>
            <w:tcW w:w="3200" w:type="dxa"/>
            <w:tcBorders>
              <w:top w:val="nil"/>
              <w:bottom w:val="nil"/>
            </w:tcBorders>
          </w:tcPr>
          <w:p w14:paraId="4E925105" w14:textId="77777777" w:rsidR="00FC0EAB" w:rsidRDefault="00FC0EAB" w:rsidP="00FC7C21">
            <w:pPr>
              <w:pStyle w:val="TableParagraph"/>
              <w:spacing w:before="19"/>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5E3B0AC6" w14:textId="77777777" w:rsidR="00FC0EAB" w:rsidRDefault="00FC0EAB" w:rsidP="00FC7C21">
            <w:pPr>
              <w:pStyle w:val="TableParagraph"/>
              <w:spacing w:before="111"/>
              <w:ind w:left="83" w:right="33"/>
              <w:rPr>
                <w:sz w:val="16"/>
              </w:rPr>
            </w:pPr>
            <w:r>
              <w:rPr>
                <w:sz w:val="16"/>
              </w:rPr>
              <w:t>967725</w:t>
            </w:r>
          </w:p>
        </w:tc>
        <w:tc>
          <w:tcPr>
            <w:tcW w:w="1000" w:type="dxa"/>
            <w:tcBorders>
              <w:top w:val="nil"/>
              <w:bottom w:val="nil"/>
            </w:tcBorders>
          </w:tcPr>
          <w:p w14:paraId="1A194598" w14:textId="77777777" w:rsidR="00FC0EAB" w:rsidRDefault="00FC0EAB" w:rsidP="00FC7C21">
            <w:pPr>
              <w:pStyle w:val="TableParagraph"/>
              <w:spacing w:before="111"/>
              <w:ind w:left="162"/>
              <w:rPr>
                <w:sz w:val="16"/>
              </w:rPr>
            </w:pPr>
            <w:r>
              <w:rPr>
                <w:sz w:val="16"/>
              </w:rPr>
              <w:t>624178-1</w:t>
            </w:r>
          </w:p>
        </w:tc>
        <w:tc>
          <w:tcPr>
            <w:tcW w:w="1040" w:type="dxa"/>
            <w:tcBorders>
              <w:top w:val="nil"/>
              <w:bottom w:val="nil"/>
            </w:tcBorders>
          </w:tcPr>
          <w:p w14:paraId="568F8EC4"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5C64D808" w14:textId="77777777" w:rsidR="00FC0EAB" w:rsidRDefault="00FC0EAB" w:rsidP="00FC7C21">
            <w:pPr>
              <w:pStyle w:val="TableParagraph"/>
              <w:spacing w:before="111"/>
              <w:ind w:left="69" w:right="59"/>
              <w:rPr>
                <w:sz w:val="16"/>
              </w:rPr>
            </w:pPr>
            <w:r>
              <w:rPr>
                <w:sz w:val="16"/>
              </w:rPr>
              <w:t>17/12/</w:t>
            </w:r>
            <w:r w:rsidR="00255652">
              <w:rPr>
                <w:sz w:val="16"/>
              </w:rPr>
              <w:t>2024</w:t>
            </w:r>
          </w:p>
        </w:tc>
        <w:tc>
          <w:tcPr>
            <w:tcW w:w="1200" w:type="dxa"/>
            <w:tcBorders>
              <w:top w:val="nil"/>
              <w:bottom w:val="nil"/>
            </w:tcBorders>
          </w:tcPr>
          <w:p w14:paraId="23C09B27" w14:textId="77777777" w:rsidR="00FC0EAB" w:rsidRDefault="00FC0EAB" w:rsidP="00FC7C21">
            <w:pPr>
              <w:pStyle w:val="TableParagraph"/>
              <w:spacing w:before="111"/>
              <w:ind w:right="27"/>
              <w:jc w:val="right"/>
              <w:rPr>
                <w:sz w:val="16"/>
              </w:rPr>
            </w:pPr>
            <w:r>
              <w:rPr>
                <w:sz w:val="16"/>
              </w:rPr>
              <w:t>24.720,37</w:t>
            </w:r>
          </w:p>
        </w:tc>
        <w:tc>
          <w:tcPr>
            <w:tcW w:w="1200" w:type="dxa"/>
            <w:tcBorders>
              <w:top w:val="nil"/>
              <w:bottom w:val="nil"/>
            </w:tcBorders>
          </w:tcPr>
          <w:p w14:paraId="2F0CDE64" w14:textId="77777777" w:rsidR="00FC0EAB" w:rsidRDefault="00FC0EAB" w:rsidP="00FC7C21">
            <w:pPr>
              <w:pStyle w:val="TableParagraph"/>
              <w:spacing w:before="111"/>
              <w:ind w:right="27"/>
              <w:jc w:val="right"/>
              <w:rPr>
                <w:sz w:val="16"/>
              </w:rPr>
            </w:pPr>
            <w:r>
              <w:rPr>
                <w:sz w:val="16"/>
              </w:rPr>
              <w:t>0,00</w:t>
            </w:r>
          </w:p>
        </w:tc>
        <w:tc>
          <w:tcPr>
            <w:tcW w:w="1200" w:type="dxa"/>
            <w:tcBorders>
              <w:top w:val="nil"/>
              <w:bottom w:val="nil"/>
            </w:tcBorders>
          </w:tcPr>
          <w:p w14:paraId="1BBC7726" w14:textId="77777777" w:rsidR="00FC0EAB" w:rsidRDefault="00FC0EAB" w:rsidP="00FC7C21">
            <w:pPr>
              <w:pStyle w:val="TableParagraph"/>
              <w:spacing w:before="111"/>
              <w:ind w:right="27"/>
              <w:jc w:val="right"/>
              <w:rPr>
                <w:sz w:val="16"/>
              </w:rPr>
            </w:pPr>
            <w:r>
              <w:rPr>
                <w:sz w:val="16"/>
              </w:rPr>
              <w:t>24.720,37</w:t>
            </w:r>
          </w:p>
        </w:tc>
      </w:tr>
      <w:tr w:rsidR="00FC0EAB" w14:paraId="2C836A1F" w14:textId="77777777" w:rsidTr="00FC7C21">
        <w:trPr>
          <w:trHeight w:val="228"/>
        </w:trPr>
        <w:tc>
          <w:tcPr>
            <w:tcW w:w="1180" w:type="dxa"/>
            <w:tcBorders>
              <w:top w:val="nil"/>
              <w:bottom w:val="nil"/>
            </w:tcBorders>
          </w:tcPr>
          <w:p w14:paraId="632512F6" w14:textId="77777777" w:rsidR="00FC0EAB" w:rsidRDefault="00FC0EAB" w:rsidP="00FC7C21">
            <w:pPr>
              <w:pStyle w:val="TableParagraph"/>
              <w:spacing w:before="19"/>
              <w:ind w:left="60" w:right="50"/>
              <w:rPr>
                <w:sz w:val="16"/>
              </w:rPr>
            </w:pPr>
            <w:r>
              <w:rPr>
                <w:sz w:val="16"/>
              </w:rPr>
              <w:t>024715</w:t>
            </w:r>
          </w:p>
        </w:tc>
        <w:tc>
          <w:tcPr>
            <w:tcW w:w="1200" w:type="dxa"/>
            <w:tcBorders>
              <w:top w:val="nil"/>
              <w:bottom w:val="nil"/>
            </w:tcBorders>
          </w:tcPr>
          <w:p w14:paraId="205542DB" w14:textId="77777777" w:rsidR="00FC0EAB" w:rsidRDefault="00FC0EAB" w:rsidP="00FC7C21">
            <w:pPr>
              <w:pStyle w:val="TableParagraph"/>
              <w:spacing w:before="19"/>
              <w:ind w:left="86" w:right="76"/>
              <w:rPr>
                <w:sz w:val="16"/>
              </w:rPr>
            </w:pPr>
            <w:r>
              <w:rPr>
                <w:sz w:val="16"/>
              </w:rPr>
              <w:t>024150</w:t>
            </w:r>
          </w:p>
        </w:tc>
        <w:tc>
          <w:tcPr>
            <w:tcW w:w="1600" w:type="dxa"/>
            <w:tcBorders>
              <w:top w:val="nil"/>
              <w:bottom w:val="nil"/>
            </w:tcBorders>
          </w:tcPr>
          <w:p w14:paraId="01F29D16" w14:textId="77777777" w:rsidR="00FC0EAB" w:rsidRDefault="00FC0EAB" w:rsidP="00FC7C21">
            <w:pPr>
              <w:pStyle w:val="TableParagraph"/>
              <w:spacing w:before="19"/>
              <w:ind w:left="47" w:right="37"/>
              <w:rPr>
                <w:sz w:val="16"/>
              </w:rPr>
            </w:pPr>
            <w:r>
              <w:rPr>
                <w:sz w:val="16"/>
              </w:rPr>
              <w:t>011341</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5380FA15" w14:textId="77777777" w:rsidR="00FC0EAB" w:rsidRDefault="00FC0EAB" w:rsidP="00FC7C21">
            <w:pPr>
              <w:pStyle w:val="TableParagraph"/>
              <w:spacing w:before="19"/>
              <w:ind w:left="139" w:right="129"/>
              <w:rPr>
                <w:sz w:val="16"/>
              </w:rPr>
            </w:pPr>
            <w:r>
              <w:rPr>
                <w:sz w:val="16"/>
              </w:rPr>
              <w:t>194</w:t>
            </w:r>
          </w:p>
        </w:tc>
        <w:tc>
          <w:tcPr>
            <w:tcW w:w="3200" w:type="dxa"/>
            <w:tcBorders>
              <w:top w:val="nil"/>
              <w:bottom w:val="nil"/>
            </w:tcBorders>
          </w:tcPr>
          <w:p w14:paraId="1606CE1A" w14:textId="77777777" w:rsidR="00FC0EAB" w:rsidRDefault="00FC0EAB"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p>
        </w:tc>
        <w:tc>
          <w:tcPr>
            <w:tcW w:w="1400" w:type="dxa"/>
            <w:tcBorders>
              <w:top w:val="nil"/>
              <w:bottom w:val="nil"/>
            </w:tcBorders>
          </w:tcPr>
          <w:p w14:paraId="1E1D7717" w14:textId="77777777" w:rsidR="00FC0EAB" w:rsidRDefault="00FC0EAB" w:rsidP="00FC7C21">
            <w:pPr>
              <w:pStyle w:val="TableParagraph"/>
              <w:spacing w:before="19"/>
              <w:ind w:left="83" w:right="33"/>
              <w:rPr>
                <w:sz w:val="16"/>
              </w:rPr>
            </w:pPr>
            <w:r>
              <w:rPr>
                <w:sz w:val="16"/>
              </w:rPr>
              <w:t>24150</w:t>
            </w:r>
          </w:p>
        </w:tc>
        <w:tc>
          <w:tcPr>
            <w:tcW w:w="1000" w:type="dxa"/>
            <w:tcBorders>
              <w:top w:val="nil"/>
              <w:bottom w:val="nil"/>
            </w:tcBorders>
          </w:tcPr>
          <w:p w14:paraId="6B6E774F" w14:textId="77777777" w:rsidR="00FC0EAB" w:rsidRDefault="00FC0EAB" w:rsidP="00FC7C21">
            <w:pPr>
              <w:pStyle w:val="TableParagraph"/>
              <w:spacing w:before="19"/>
              <w:ind w:left="162"/>
              <w:rPr>
                <w:sz w:val="16"/>
              </w:rPr>
            </w:pPr>
            <w:r>
              <w:rPr>
                <w:sz w:val="16"/>
              </w:rPr>
              <w:t>624178-1</w:t>
            </w:r>
          </w:p>
        </w:tc>
        <w:tc>
          <w:tcPr>
            <w:tcW w:w="1040" w:type="dxa"/>
            <w:tcBorders>
              <w:top w:val="nil"/>
              <w:bottom w:val="nil"/>
            </w:tcBorders>
          </w:tcPr>
          <w:p w14:paraId="07E3F642"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4F6AEC76" w14:textId="77777777" w:rsidR="00FC0EAB" w:rsidRDefault="00FC0EAB" w:rsidP="00FC7C21">
            <w:pPr>
              <w:pStyle w:val="TableParagraph"/>
              <w:spacing w:before="19"/>
              <w:ind w:left="69" w:right="59"/>
              <w:rPr>
                <w:sz w:val="16"/>
              </w:rPr>
            </w:pPr>
            <w:r>
              <w:rPr>
                <w:sz w:val="16"/>
              </w:rPr>
              <w:t>17/12/</w:t>
            </w:r>
            <w:r w:rsidR="00255652">
              <w:rPr>
                <w:sz w:val="16"/>
              </w:rPr>
              <w:t>2024</w:t>
            </w:r>
          </w:p>
        </w:tc>
        <w:tc>
          <w:tcPr>
            <w:tcW w:w="1200" w:type="dxa"/>
            <w:tcBorders>
              <w:top w:val="nil"/>
              <w:bottom w:val="nil"/>
            </w:tcBorders>
          </w:tcPr>
          <w:p w14:paraId="53FE4455" w14:textId="77777777" w:rsidR="00FC0EAB" w:rsidRDefault="00FC0EAB" w:rsidP="00FC7C21">
            <w:pPr>
              <w:pStyle w:val="TableParagraph"/>
              <w:spacing w:before="19"/>
              <w:ind w:right="27"/>
              <w:jc w:val="right"/>
              <w:rPr>
                <w:sz w:val="16"/>
              </w:rPr>
            </w:pPr>
            <w:r>
              <w:rPr>
                <w:sz w:val="16"/>
              </w:rPr>
              <w:t>10,45</w:t>
            </w:r>
          </w:p>
        </w:tc>
        <w:tc>
          <w:tcPr>
            <w:tcW w:w="1200" w:type="dxa"/>
            <w:tcBorders>
              <w:top w:val="nil"/>
              <w:bottom w:val="nil"/>
            </w:tcBorders>
          </w:tcPr>
          <w:p w14:paraId="5C904612" w14:textId="77777777" w:rsidR="00FC0EAB" w:rsidRDefault="00FC0EAB" w:rsidP="00FC7C21">
            <w:pPr>
              <w:pStyle w:val="TableParagraph"/>
              <w:spacing w:before="19"/>
              <w:ind w:right="27"/>
              <w:jc w:val="right"/>
              <w:rPr>
                <w:sz w:val="16"/>
              </w:rPr>
            </w:pPr>
            <w:r>
              <w:rPr>
                <w:sz w:val="16"/>
              </w:rPr>
              <w:t>0,00</w:t>
            </w:r>
          </w:p>
        </w:tc>
        <w:tc>
          <w:tcPr>
            <w:tcW w:w="1200" w:type="dxa"/>
            <w:tcBorders>
              <w:top w:val="nil"/>
              <w:bottom w:val="nil"/>
            </w:tcBorders>
          </w:tcPr>
          <w:p w14:paraId="25DD0E89" w14:textId="77777777" w:rsidR="00FC0EAB" w:rsidRDefault="00FC0EAB" w:rsidP="00FC7C21">
            <w:pPr>
              <w:pStyle w:val="TableParagraph"/>
              <w:spacing w:before="19"/>
              <w:ind w:right="27"/>
              <w:jc w:val="right"/>
              <w:rPr>
                <w:sz w:val="16"/>
              </w:rPr>
            </w:pPr>
            <w:r>
              <w:rPr>
                <w:sz w:val="16"/>
              </w:rPr>
              <w:t>10,45</w:t>
            </w:r>
          </w:p>
        </w:tc>
      </w:tr>
      <w:tr w:rsidR="00FC0EAB" w14:paraId="40D29D13" w14:textId="77777777" w:rsidTr="00FC7C21">
        <w:trPr>
          <w:trHeight w:val="385"/>
        </w:trPr>
        <w:tc>
          <w:tcPr>
            <w:tcW w:w="1180" w:type="dxa"/>
            <w:tcBorders>
              <w:top w:val="nil"/>
              <w:bottom w:val="nil"/>
            </w:tcBorders>
          </w:tcPr>
          <w:p w14:paraId="488B049F" w14:textId="77777777" w:rsidR="00FC0EAB" w:rsidRDefault="00FC0EAB" w:rsidP="00FC7C21">
            <w:pPr>
              <w:pStyle w:val="TableParagraph"/>
              <w:spacing w:before="111"/>
              <w:ind w:left="60" w:right="50"/>
              <w:rPr>
                <w:sz w:val="16"/>
              </w:rPr>
            </w:pPr>
            <w:r>
              <w:rPr>
                <w:sz w:val="16"/>
              </w:rPr>
              <w:t>024330</w:t>
            </w:r>
          </w:p>
        </w:tc>
        <w:tc>
          <w:tcPr>
            <w:tcW w:w="1200" w:type="dxa"/>
            <w:tcBorders>
              <w:top w:val="nil"/>
              <w:bottom w:val="nil"/>
            </w:tcBorders>
          </w:tcPr>
          <w:p w14:paraId="183D2E0B" w14:textId="77777777" w:rsidR="00FC0EAB" w:rsidRDefault="00FC0EAB" w:rsidP="00FC7C21">
            <w:pPr>
              <w:pStyle w:val="TableParagraph"/>
              <w:spacing w:before="111"/>
              <w:ind w:left="86" w:right="76"/>
              <w:rPr>
                <w:sz w:val="16"/>
              </w:rPr>
            </w:pPr>
            <w:r>
              <w:rPr>
                <w:sz w:val="16"/>
              </w:rPr>
              <w:t>023810</w:t>
            </w:r>
          </w:p>
        </w:tc>
        <w:tc>
          <w:tcPr>
            <w:tcW w:w="1600" w:type="dxa"/>
            <w:tcBorders>
              <w:top w:val="nil"/>
              <w:bottom w:val="nil"/>
            </w:tcBorders>
          </w:tcPr>
          <w:p w14:paraId="7E1C0D25" w14:textId="77777777" w:rsidR="00FC0EAB" w:rsidRDefault="00FC0EAB" w:rsidP="00FC7C21">
            <w:pPr>
              <w:pStyle w:val="TableParagraph"/>
              <w:spacing w:before="111"/>
              <w:ind w:left="47" w:right="37"/>
              <w:rPr>
                <w:sz w:val="16"/>
              </w:rPr>
            </w:pPr>
            <w:r>
              <w:rPr>
                <w:sz w:val="16"/>
              </w:rPr>
              <w:t>011117</w:t>
            </w:r>
            <w:r>
              <w:rPr>
                <w:spacing w:val="-6"/>
                <w:sz w:val="16"/>
              </w:rPr>
              <w:t xml:space="preserve"> </w:t>
            </w:r>
            <w:r>
              <w:rPr>
                <w:sz w:val="16"/>
              </w:rPr>
              <w:t>-</w:t>
            </w:r>
            <w:r>
              <w:rPr>
                <w:spacing w:val="-6"/>
                <w:sz w:val="16"/>
              </w:rPr>
              <w:t xml:space="preserve"> </w:t>
            </w:r>
            <w:r>
              <w:rPr>
                <w:sz w:val="16"/>
              </w:rPr>
              <w:t>20/12/</w:t>
            </w:r>
            <w:r w:rsidR="00255652">
              <w:rPr>
                <w:sz w:val="16"/>
              </w:rPr>
              <w:t>2024</w:t>
            </w:r>
          </w:p>
        </w:tc>
        <w:tc>
          <w:tcPr>
            <w:tcW w:w="800" w:type="dxa"/>
            <w:tcBorders>
              <w:top w:val="nil"/>
              <w:bottom w:val="nil"/>
            </w:tcBorders>
          </w:tcPr>
          <w:p w14:paraId="15314AA4" w14:textId="77777777" w:rsidR="00FC0EAB" w:rsidRDefault="00FC0EAB" w:rsidP="00FC7C21">
            <w:pPr>
              <w:pStyle w:val="TableParagraph"/>
              <w:spacing w:before="111"/>
              <w:ind w:left="139" w:right="129"/>
              <w:rPr>
                <w:sz w:val="16"/>
              </w:rPr>
            </w:pPr>
            <w:r>
              <w:rPr>
                <w:sz w:val="16"/>
              </w:rPr>
              <w:t>257</w:t>
            </w:r>
          </w:p>
        </w:tc>
        <w:tc>
          <w:tcPr>
            <w:tcW w:w="3200" w:type="dxa"/>
            <w:tcBorders>
              <w:top w:val="nil"/>
              <w:bottom w:val="nil"/>
            </w:tcBorders>
          </w:tcPr>
          <w:p w14:paraId="1F093558" w14:textId="77777777" w:rsidR="00FC0EAB" w:rsidRDefault="00FC0EAB"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F503A8C" w14:textId="77777777" w:rsidR="00FC0EAB" w:rsidRDefault="00FC0EAB" w:rsidP="00FC7C21">
            <w:pPr>
              <w:pStyle w:val="TableParagraph"/>
              <w:spacing w:before="111"/>
              <w:ind w:left="83" w:right="33"/>
              <w:rPr>
                <w:sz w:val="16"/>
              </w:rPr>
            </w:pPr>
            <w:r>
              <w:rPr>
                <w:sz w:val="16"/>
              </w:rPr>
              <w:t>23810</w:t>
            </w:r>
          </w:p>
        </w:tc>
        <w:tc>
          <w:tcPr>
            <w:tcW w:w="1000" w:type="dxa"/>
            <w:tcBorders>
              <w:top w:val="nil"/>
              <w:bottom w:val="nil"/>
            </w:tcBorders>
          </w:tcPr>
          <w:p w14:paraId="03E2F4F0" w14:textId="77777777" w:rsidR="00FC0EAB" w:rsidRDefault="00FC0EAB" w:rsidP="00FC7C21">
            <w:pPr>
              <w:pStyle w:val="TableParagraph"/>
              <w:spacing w:before="111"/>
              <w:ind w:left="233"/>
              <w:rPr>
                <w:sz w:val="16"/>
              </w:rPr>
            </w:pPr>
            <w:r>
              <w:rPr>
                <w:sz w:val="16"/>
              </w:rPr>
              <w:t>270008</w:t>
            </w:r>
          </w:p>
        </w:tc>
        <w:tc>
          <w:tcPr>
            <w:tcW w:w="1040" w:type="dxa"/>
            <w:tcBorders>
              <w:top w:val="nil"/>
              <w:bottom w:val="nil"/>
            </w:tcBorders>
          </w:tcPr>
          <w:p w14:paraId="34DB5A21"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5E1D6DA4" w14:textId="77777777" w:rsidR="00FC0EAB" w:rsidRDefault="00FC0EAB" w:rsidP="00FC7C21">
            <w:pPr>
              <w:pStyle w:val="TableParagraph"/>
              <w:spacing w:before="111"/>
              <w:ind w:left="69" w:right="59"/>
              <w:rPr>
                <w:sz w:val="16"/>
              </w:rPr>
            </w:pPr>
            <w:r>
              <w:rPr>
                <w:sz w:val="16"/>
              </w:rPr>
              <w:t>20/12/</w:t>
            </w:r>
            <w:r w:rsidR="00255652">
              <w:rPr>
                <w:sz w:val="16"/>
              </w:rPr>
              <w:t>2024</w:t>
            </w:r>
          </w:p>
        </w:tc>
        <w:tc>
          <w:tcPr>
            <w:tcW w:w="1200" w:type="dxa"/>
            <w:tcBorders>
              <w:top w:val="nil"/>
              <w:bottom w:val="nil"/>
            </w:tcBorders>
          </w:tcPr>
          <w:p w14:paraId="2A041BA0" w14:textId="77777777" w:rsidR="00FC0EAB" w:rsidRDefault="00FC0EAB" w:rsidP="00FC7C21">
            <w:pPr>
              <w:pStyle w:val="TableParagraph"/>
              <w:spacing w:before="111"/>
              <w:ind w:right="27"/>
              <w:jc w:val="right"/>
              <w:rPr>
                <w:sz w:val="16"/>
              </w:rPr>
            </w:pPr>
            <w:r>
              <w:rPr>
                <w:sz w:val="16"/>
              </w:rPr>
              <w:t>5.586,47</w:t>
            </w:r>
          </w:p>
        </w:tc>
        <w:tc>
          <w:tcPr>
            <w:tcW w:w="1200" w:type="dxa"/>
            <w:tcBorders>
              <w:top w:val="nil"/>
              <w:bottom w:val="nil"/>
            </w:tcBorders>
          </w:tcPr>
          <w:p w14:paraId="7AA483F1" w14:textId="77777777" w:rsidR="00FC0EAB" w:rsidRDefault="00FC0EAB" w:rsidP="00FC7C21">
            <w:pPr>
              <w:pStyle w:val="TableParagraph"/>
              <w:spacing w:before="111"/>
              <w:ind w:right="27"/>
              <w:jc w:val="right"/>
              <w:rPr>
                <w:sz w:val="16"/>
              </w:rPr>
            </w:pPr>
            <w:r>
              <w:rPr>
                <w:sz w:val="16"/>
              </w:rPr>
              <w:t>464,59</w:t>
            </w:r>
          </w:p>
        </w:tc>
        <w:tc>
          <w:tcPr>
            <w:tcW w:w="1200" w:type="dxa"/>
            <w:tcBorders>
              <w:top w:val="nil"/>
              <w:bottom w:val="nil"/>
            </w:tcBorders>
          </w:tcPr>
          <w:p w14:paraId="1466A4F2" w14:textId="77777777" w:rsidR="00FC0EAB" w:rsidRDefault="00FC0EAB" w:rsidP="00FC7C21">
            <w:pPr>
              <w:pStyle w:val="TableParagraph"/>
              <w:spacing w:before="111"/>
              <w:ind w:right="27"/>
              <w:jc w:val="right"/>
              <w:rPr>
                <w:sz w:val="16"/>
              </w:rPr>
            </w:pPr>
            <w:r>
              <w:rPr>
                <w:sz w:val="16"/>
              </w:rPr>
              <w:t>5.121,88</w:t>
            </w:r>
          </w:p>
        </w:tc>
      </w:tr>
      <w:tr w:rsidR="00FC0EAB" w14:paraId="1231FF2A" w14:textId="77777777" w:rsidTr="00FC7C21">
        <w:trPr>
          <w:trHeight w:val="360"/>
        </w:trPr>
        <w:tc>
          <w:tcPr>
            <w:tcW w:w="1180" w:type="dxa"/>
            <w:tcBorders>
              <w:top w:val="nil"/>
              <w:bottom w:val="nil"/>
            </w:tcBorders>
          </w:tcPr>
          <w:p w14:paraId="6AE0AE7A" w14:textId="77777777" w:rsidR="00FC0EAB" w:rsidRDefault="00FC0EAB" w:rsidP="00FC7C21">
            <w:pPr>
              <w:pStyle w:val="TableParagraph"/>
              <w:ind w:left="60" w:right="50"/>
              <w:rPr>
                <w:sz w:val="16"/>
              </w:rPr>
            </w:pPr>
            <w:r>
              <w:rPr>
                <w:sz w:val="16"/>
              </w:rPr>
              <w:t>024332</w:t>
            </w:r>
          </w:p>
        </w:tc>
        <w:tc>
          <w:tcPr>
            <w:tcW w:w="1200" w:type="dxa"/>
            <w:tcBorders>
              <w:top w:val="nil"/>
              <w:bottom w:val="nil"/>
            </w:tcBorders>
          </w:tcPr>
          <w:p w14:paraId="48927096" w14:textId="77777777" w:rsidR="00FC0EAB" w:rsidRDefault="00FC0EAB" w:rsidP="00FC7C21">
            <w:pPr>
              <w:pStyle w:val="TableParagraph"/>
              <w:ind w:left="86" w:right="76"/>
              <w:rPr>
                <w:sz w:val="16"/>
              </w:rPr>
            </w:pPr>
            <w:r>
              <w:rPr>
                <w:sz w:val="16"/>
              </w:rPr>
              <w:t>023817</w:t>
            </w:r>
          </w:p>
        </w:tc>
        <w:tc>
          <w:tcPr>
            <w:tcW w:w="1600" w:type="dxa"/>
            <w:tcBorders>
              <w:top w:val="nil"/>
              <w:bottom w:val="nil"/>
            </w:tcBorders>
          </w:tcPr>
          <w:p w14:paraId="34F6047B" w14:textId="77777777" w:rsidR="00FC0EAB" w:rsidRDefault="00FC0EAB" w:rsidP="00FC7C21">
            <w:pPr>
              <w:pStyle w:val="TableParagraph"/>
              <w:ind w:left="47" w:right="37"/>
              <w:rPr>
                <w:sz w:val="16"/>
              </w:rPr>
            </w:pPr>
            <w:r>
              <w:rPr>
                <w:sz w:val="16"/>
              </w:rPr>
              <w:t>009539</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5D16C24A" w14:textId="77777777" w:rsidR="00FC0EAB" w:rsidRDefault="00FC0EAB" w:rsidP="00FC7C21">
            <w:pPr>
              <w:pStyle w:val="TableParagraph"/>
              <w:ind w:left="139" w:right="129"/>
              <w:rPr>
                <w:sz w:val="16"/>
              </w:rPr>
            </w:pPr>
            <w:r>
              <w:rPr>
                <w:sz w:val="16"/>
              </w:rPr>
              <w:t>257</w:t>
            </w:r>
          </w:p>
        </w:tc>
        <w:tc>
          <w:tcPr>
            <w:tcW w:w="3200" w:type="dxa"/>
            <w:tcBorders>
              <w:top w:val="nil"/>
              <w:bottom w:val="nil"/>
            </w:tcBorders>
          </w:tcPr>
          <w:p w14:paraId="4D288865"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70559AB"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134DB9D5" w14:textId="77777777" w:rsidR="00FC0EAB" w:rsidRDefault="00FC0EAB" w:rsidP="00FC7C21">
            <w:pPr>
              <w:pStyle w:val="TableParagraph"/>
              <w:ind w:left="83" w:right="33"/>
              <w:rPr>
                <w:sz w:val="16"/>
              </w:rPr>
            </w:pPr>
            <w:r>
              <w:rPr>
                <w:sz w:val="16"/>
              </w:rPr>
              <w:t>23817</w:t>
            </w:r>
          </w:p>
        </w:tc>
        <w:tc>
          <w:tcPr>
            <w:tcW w:w="1000" w:type="dxa"/>
            <w:tcBorders>
              <w:top w:val="nil"/>
              <w:bottom w:val="nil"/>
            </w:tcBorders>
          </w:tcPr>
          <w:p w14:paraId="27DEE983"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2DB104DB"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7B141D39"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4DB2017A" w14:textId="77777777" w:rsidR="00FC0EAB" w:rsidRDefault="00FC0EAB" w:rsidP="00FC7C21">
            <w:pPr>
              <w:pStyle w:val="TableParagraph"/>
              <w:ind w:right="27"/>
              <w:jc w:val="right"/>
              <w:rPr>
                <w:sz w:val="16"/>
              </w:rPr>
            </w:pPr>
            <w:r>
              <w:rPr>
                <w:sz w:val="16"/>
              </w:rPr>
              <w:t>685,40</w:t>
            </w:r>
          </w:p>
        </w:tc>
        <w:tc>
          <w:tcPr>
            <w:tcW w:w="1200" w:type="dxa"/>
            <w:tcBorders>
              <w:top w:val="nil"/>
              <w:bottom w:val="nil"/>
            </w:tcBorders>
          </w:tcPr>
          <w:p w14:paraId="40EF8335"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3F895295" w14:textId="77777777" w:rsidR="00FC0EAB" w:rsidRDefault="00FC0EAB" w:rsidP="00FC7C21">
            <w:pPr>
              <w:pStyle w:val="TableParagraph"/>
              <w:ind w:right="27"/>
              <w:jc w:val="right"/>
              <w:rPr>
                <w:sz w:val="16"/>
              </w:rPr>
            </w:pPr>
            <w:r>
              <w:rPr>
                <w:sz w:val="16"/>
              </w:rPr>
              <w:t>685,40</w:t>
            </w:r>
          </w:p>
        </w:tc>
      </w:tr>
      <w:tr w:rsidR="00FC0EAB" w14:paraId="56767AF9" w14:textId="77777777" w:rsidTr="00FC7C21">
        <w:trPr>
          <w:trHeight w:val="360"/>
        </w:trPr>
        <w:tc>
          <w:tcPr>
            <w:tcW w:w="1180" w:type="dxa"/>
            <w:tcBorders>
              <w:top w:val="nil"/>
              <w:bottom w:val="nil"/>
            </w:tcBorders>
          </w:tcPr>
          <w:p w14:paraId="2316AA5A" w14:textId="77777777" w:rsidR="00FC0EAB" w:rsidRDefault="00FC0EAB" w:rsidP="00FC7C21">
            <w:pPr>
              <w:pStyle w:val="TableParagraph"/>
              <w:ind w:left="60" w:right="50"/>
              <w:rPr>
                <w:sz w:val="16"/>
              </w:rPr>
            </w:pPr>
            <w:r>
              <w:rPr>
                <w:sz w:val="16"/>
              </w:rPr>
              <w:t>024335</w:t>
            </w:r>
          </w:p>
        </w:tc>
        <w:tc>
          <w:tcPr>
            <w:tcW w:w="1200" w:type="dxa"/>
            <w:tcBorders>
              <w:top w:val="nil"/>
              <w:bottom w:val="nil"/>
            </w:tcBorders>
          </w:tcPr>
          <w:p w14:paraId="37920C19" w14:textId="77777777" w:rsidR="00FC0EAB" w:rsidRDefault="00FC0EAB" w:rsidP="00FC7C21">
            <w:pPr>
              <w:pStyle w:val="TableParagraph"/>
              <w:ind w:left="86" w:right="76"/>
              <w:rPr>
                <w:sz w:val="16"/>
              </w:rPr>
            </w:pPr>
            <w:r>
              <w:rPr>
                <w:sz w:val="16"/>
              </w:rPr>
              <w:t>023804</w:t>
            </w:r>
          </w:p>
        </w:tc>
        <w:tc>
          <w:tcPr>
            <w:tcW w:w="1600" w:type="dxa"/>
            <w:tcBorders>
              <w:top w:val="nil"/>
              <w:bottom w:val="nil"/>
            </w:tcBorders>
          </w:tcPr>
          <w:p w14:paraId="78E6E6E8" w14:textId="77777777" w:rsidR="00FC0EAB" w:rsidRDefault="00FC0EAB"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4D354B97" w14:textId="77777777" w:rsidR="00FC0EAB" w:rsidRDefault="00FC0EAB" w:rsidP="00FC7C21">
            <w:pPr>
              <w:pStyle w:val="TableParagraph"/>
              <w:ind w:left="139" w:right="129"/>
              <w:rPr>
                <w:sz w:val="16"/>
              </w:rPr>
            </w:pPr>
            <w:r>
              <w:rPr>
                <w:sz w:val="16"/>
              </w:rPr>
              <w:t>208</w:t>
            </w:r>
          </w:p>
        </w:tc>
        <w:tc>
          <w:tcPr>
            <w:tcW w:w="3200" w:type="dxa"/>
            <w:tcBorders>
              <w:top w:val="nil"/>
              <w:bottom w:val="nil"/>
            </w:tcBorders>
          </w:tcPr>
          <w:p w14:paraId="10A1BCB2"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7D0AE2A"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0BB64F43" w14:textId="77777777" w:rsidR="00FC0EAB" w:rsidRDefault="00FC0EAB" w:rsidP="00FC7C21">
            <w:pPr>
              <w:pStyle w:val="TableParagraph"/>
              <w:ind w:left="83" w:right="33"/>
              <w:rPr>
                <w:sz w:val="16"/>
              </w:rPr>
            </w:pPr>
            <w:r>
              <w:rPr>
                <w:sz w:val="16"/>
              </w:rPr>
              <w:t>23804</w:t>
            </w:r>
          </w:p>
        </w:tc>
        <w:tc>
          <w:tcPr>
            <w:tcW w:w="1000" w:type="dxa"/>
            <w:tcBorders>
              <w:top w:val="nil"/>
              <w:bottom w:val="nil"/>
            </w:tcBorders>
          </w:tcPr>
          <w:p w14:paraId="6C0B742F"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0E752DC8"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406A0B20"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3F39B0AD" w14:textId="77777777" w:rsidR="00FC0EAB" w:rsidRDefault="00FC0EAB" w:rsidP="00FC7C21">
            <w:pPr>
              <w:pStyle w:val="TableParagraph"/>
              <w:ind w:right="27"/>
              <w:jc w:val="right"/>
              <w:rPr>
                <w:sz w:val="16"/>
              </w:rPr>
            </w:pPr>
            <w:r>
              <w:rPr>
                <w:sz w:val="16"/>
              </w:rPr>
              <w:t>2.500,00</w:t>
            </w:r>
          </w:p>
        </w:tc>
        <w:tc>
          <w:tcPr>
            <w:tcW w:w="1200" w:type="dxa"/>
            <w:tcBorders>
              <w:top w:val="nil"/>
              <w:bottom w:val="nil"/>
            </w:tcBorders>
          </w:tcPr>
          <w:p w14:paraId="233BC5D3" w14:textId="77777777" w:rsidR="00FC0EAB" w:rsidRDefault="00FC0EAB" w:rsidP="00FC7C21">
            <w:pPr>
              <w:pStyle w:val="TableParagraph"/>
              <w:ind w:right="27"/>
              <w:jc w:val="right"/>
              <w:rPr>
                <w:sz w:val="16"/>
              </w:rPr>
            </w:pPr>
            <w:r>
              <w:rPr>
                <w:sz w:val="16"/>
              </w:rPr>
              <w:t>245,79</w:t>
            </w:r>
          </w:p>
        </w:tc>
        <w:tc>
          <w:tcPr>
            <w:tcW w:w="1200" w:type="dxa"/>
            <w:tcBorders>
              <w:top w:val="nil"/>
              <w:bottom w:val="nil"/>
            </w:tcBorders>
          </w:tcPr>
          <w:p w14:paraId="4720F57C" w14:textId="77777777" w:rsidR="00FC0EAB" w:rsidRDefault="00FC0EAB" w:rsidP="00FC7C21">
            <w:pPr>
              <w:pStyle w:val="TableParagraph"/>
              <w:ind w:right="27"/>
              <w:jc w:val="right"/>
              <w:rPr>
                <w:sz w:val="16"/>
              </w:rPr>
            </w:pPr>
            <w:r>
              <w:rPr>
                <w:sz w:val="16"/>
              </w:rPr>
              <w:t>2.254,21</w:t>
            </w:r>
          </w:p>
        </w:tc>
      </w:tr>
      <w:tr w:rsidR="00FC0EAB" w14:paraId="3C9BA5AE" w14:textId="77777777" w:rsidTr="00FC7C21">
        <w:trPr>
          <w:trHeight w:val="360"/>
        </w:trPr>
        <w:tc>
          <w:tcPr>
            <w:tcW w:w="1180" w:type="dxa"/>
            <w:tcBorders>
              <w:top w:val="nil"/>
              <w:bottom w:val="nil"/>
            </w:tcBorders>
          </w:tcPr>
          <w:p w14:paraId="1A589600" w14:textId="77777777" w:rsidR="00FC0EAB" w:rsidRDefault="00FC0EAB" w:rsidP="00FC7C21">
            <w:pPr>
              <w:pStyle w:val="TableParagraph"/>
              <w:ind w:left="60" w:right="50"/>
              <w:rPr>
                <w:sz w:val="16"/>
              </w:rPr>
            </w:pPr>
            <w:r>
              <w:rPr>
                <w:sz w:val="16"/>
              </w:rPr>
              <w:t>024337</w:t>
            </w:r>
          </w:p>
        </w:tc>
        <w:tc>
          <w:tcPr>
            <w:tcW w:w="1200" w:type="dxa"/>
            <w:tcBorders>
              <w:top w:val="nil"/>
              <w:bottom w:val="nil"/>
            </w:tcBorders>
          </w:tcPr>
          <w:p w14:paraId="537F34EC" w14:textId="77777777" w:rsidR="00FC0EAB" w:rsidRDefault="00FC0EAB" w:rsidP="00FC7C21">
            <w:pPr>
              <w:pStyle w:val="TableParagraph"/>
              <w:ind w:left="86" w:right="76"/>
              <w:rPr>
                <w:sz w:val="16"/>
              </w:rPr>
            </w:pPr>
            <w:r>
              <w:rPr>
                <w:sz w:val="16"/>
              </w:rPr>
              <w:t>023833</w:t>
            </w:r>
          </w:p>
        </w:tc>
        <w:tc>
          <w:tcPr>
            <w:tcW w:w="1600" w:type="dxa"/>
            <w:tcBorders>
              <w:top w:val="nil"/>
              <w:bottom w:val="nil"/>
            </w:tcBorders>
          </w:tcPr>
          <w:p w14:paraId="521E210B" w14:textId="77777777" w:rsidR="00FC0EAB" w:rsidRDefault="00FC0EAB" w:rsidP="00FC7C21">
            <w:pPr>
              <w:pStyle w:val="TableParagraph"/>
              <w:ind w:left="47" w:right="37"/>
              <w:rPr>
                <w:sz w:val="16"/>
              </w:rPr>
            </w:pPr>
            <w:r>
              <w:rPr>
                <w:sz w:val="16"/>
              </w:rPr>
              <w:t>010349</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68E67EA2" w14:textId="77777777" w:rsidR="00FC0EAB" w:rsidRDefault="00FC0EAB" w:rsidP="00FC7C21">
            <w:pPr>
              <w:pStyle w:val="TableParagraph"/>
              <w:ind w:left="139" w:right="129"/>
              <w:rPr>
                <w:sz w:val="16"/>
              </w:rPr>
            </w:pPr>
            <w:r>
              <w:rPr>
                <w:sz w:val="16"/>
              </w:rPr>
              <w:t>288</w:t>
            </w:r>
          </w:p>
        </w:tc>
        <w:tc>
          <w:tcPr>
            <w:tcW w:w="3200" w:type="dxa"/>
            <w:tcBorders>
              <w:top w:val="nil"/>
              <w:bottom w:val="nil"/>
            </w:tcBorders>
          </w:tcPr>
          <w:p w14:paraId="6D94EC4F"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053A7C47"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2FBE60B9" w14:textId="77777777" w:rsidR="00FC0EAB" w:rsidRDefault="00FC0EAB" w:rsidP="00FC7C21">
            <w:pPr>
              <w:pStyle w:val="TableParagraph"/>
              <w:ind w:left="83" w:right="33"/>
              <w:rPr>
                <w:sz w:val="16"/>
              </w:rPr>
            </w:pPr>
            <w:r>
              <w:rPr>
                <w:sz w:val="16"/>
              </w:rPr>
              <w:t>23833</w:t>
            </w:r>
          </w:p>
        </w:tc>
        <w:tc>
          <w:tcPr>
            <w:tcW w:w="1000" w:type="dxa"/>
            <w:tcBorders>
              <w:top w:val="nil"/>
              <w:bottom w:val="nil"/>
            </w:tcBorders>
          </w:tcPr>
          <w:p w14:paraId="35916423"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25BB5EC5"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202F6D0E"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5677827C" w14:textId="77777777" w:rsidR="00FC0EAB" w:rsidRDefault="00FC0EAB" w:rsidP="00FC7C21">
            <w:pPr>
              <w:pStyle w:val="TableParagraph"/>
              <w:ind w:right="27"/>
              <w:jc w:val="right"/>
              <w:rPr>
                <w:sz w:val="16"/>
              </w:rPr>
            </w:pPr>
            <w:r>
              <w:rPr>
                <w:sz w:val="16"/>
              </w:rPr>
              <w:t>5.371,21</w:t>
            </w:r>
          </w:p>
        </w:tc>
        <w:tc>
          <w:tcPr>
            <w:tcW w:w="1200" w:type="dxa"/>
            <w:tcBorders>
              <w:top w:val="nil"/>
              <w:bottom w:val="nil"/>
            </w:tcBorders>
          </w:tcPr>
          <w:p w14:paraId="41D5A511" w14:textId="77777777" w:rsidR="00FC0EAB" w:rsidRDefault="00FC0EAB" w:rsidP="00FC7C21">
            <w:pPr>
              <w:pStyle w:val="TableParagraph"/>
              <w:ind w:right="27"/>
              <w:jc w:val="right"/>
              <w:rPr>
                <w:sz w:val="16"/>
              </w:rPr>
            </w:pPr>
            <w:r>
              <w:rPr>
                <w:sz w:val="16"/>
              </w:rPr>
              <w:t>2.062,07</w:t>
            </w:r>
          </w:p>
        </w:tc>
        <w:tc>
          <w:tcPr>
            <w:tcW w:w="1200" w:type="dxa"/>
            <w:tcBorders>
              <w:top w:val="nil"/>
              <w:bottom w:val="nil"/>
            </w:tcBorders>
          </w:tcPr>
          <w:p w14:paraId="3C2A44BC" w14:textId="77777777" w:rsidR="00FC0EAB" w:rsidRDefault="00FC0EAB" w:rsidP="00FC7C21">
            <w:pPr>
              <w:pStyle w:val="TableParagraph"/>
              <w:ind w:right="27"/>
              <w:jc w:val="right"/>
              <w:rPr>
                <w:sz w:val="16"/>
              </w:rPr>
            </w:pPr>
            <w:r>
              <w:rPr>
                <w:sz w:val="16"/>
              </w:rPr>
              <w:t>3.309,14</w:t>
            </w:r>
          </w:p>
        </w:tc>
      </w:tr>
      <w:tr w:rsidR="00FC0EAB" w14:paraId="1A3AFBA2" w14:textId="77777777" w:rsidTr="00FC7C21">
        <w:trPr>
          <w:trHeight w:val="360"/>
        </w:trPr>
        <w:tc>
          <w:tcPr>
            <w:tcW w:w="1180" w:type="dxa"/>
            <w:tcBorders>
              <w:top w:val="nil"/>
              <w:bottom w:val="nil"/>
            </w:tcBorders>
          </w:tcPr>
          <w:p w14:paraId="3A2FE5B1" w14:textId="77777777" w:rsidR="00FC0EAB" w:rsidRDefault="00FC0EAB" w:rsidP="00FC7C21">
            <w:pPr>
              <w:pStyle w:val="TableParagraph"/>
              <w:ind w:left="60" w:right="50"/>
              <w:rPr>
                <w:sz w:val="16"/>
              </w:rPr>
            </w:pPr>
            <w:r>
              <w:rPr>
                <w:sz w:val="16"/>
              </w:rPr>
              <w:t>024338</w:t>
            </w:r>
          </w:p>
        </w:tc>
        <w:tc>
          <w:tcPr>
            <w:tcW w:w="1200" w:type="dxa"/>
            <w:tcBorders>
              <w:top w:val="nil"/>
              <w:bottom w:val="nil"/>
            </w:tcBorders>
          </w:tcPr>
          <w:p w14:paraId="5A8B9D34" w14:textId="77777777" w:rsidR="00FC0EAB" w:rsidRDefault="00FC0EAB" w:rsidP="00FC7C21">
            <w:pPr>
              <w:pStyle w:val="TableParagraph"/>
              <w:ind w:left="86" w:right="76"/>
              <w:rPr>
                <w:sz w:val="16"/>
              </w:rPr>
            </w:pPr>
            <w:r>
              <w:rPr>
                <w:sz w:val="16"/>
              </w:rPr>
              <w:t>023835</w:t>
            </w:r>
          </w:p>
        </w:tc>
        <w:tc>
          <w:tcPr>
            <w:tcW w:w="1600" w:type="dxa"/>
            <w:tcBorders>
              <w:top w:val="nil"/>
              <w:bottom w:val="nil"/>
            </w:tcBorders>
          </w:tcPr>
          <w:p w14:paraId="391AAEEE" w14:textId="77777777" w:rsidR="00FC0EAB" w:rsidRDefault="00FC0EAB" w:rsidP="00FC7C21">
            <w:pPr>
              <w:pStyle w:val="TableParagraph"/>
              <w:ind w:left="47" w:right="37"/>
              <w:rPr>
                <w:sz w:val="16"/>
              </w:rPr>
            </w:pPr>
            <w:r>
              <w:rPr>
                <w:sz w:val="16"/>
              </w:rPr>
              <w:t>011124</w:t>
            </w:r>
            <w:r>
              <w:rPr>
                <w:spacing w:val="-6"/>
                <w:sz w:val="16"/>
              </w:rPr>
              <w:t xml:space="preserve"> </w:t>
            </w:r>
            <w:r>
              <w:rPr>
                <w:sz w:val="16"/>
              </w:rPr>
              <w:t>-</w:t>
            </w:r>
            <w:r>
              <w:rPr>
                <w:spacing w:val="-6"/>
                <w:sz w:val="16"/>
              </w:rPr>
              <w:t xml:space="preserve"> </w:t>
            </w:r>
            <w:r>
              <w:rPr>
                <w:sz w:val="16"/>
              </w:rPr>
              <w:t>20/12/</w:t>
            </w:r>
            <w:r w:rsidR="00255652">
              <w:rPr>
                <w:sz w:val="16"/>
              </w:rPr>
              <w:t>2024</w:t>
            </w:r>
          </w:p>
        </w:tc>
        <w:tc>
          <w:tcPr>
            <w:tcW w:w="800" w:type="dxa"/>
            <w:tcBorders>
              <w:top w:val="nil"/>
              <w:bottom w:val="nil"/>
            </w:tcBorders>
          </w:tcPr>
          <w:p w14:paraId="4FB5AE89" w14:textId="77777777" w:rsidR="00FC0EAB" w:rsidRDefault="00FC0EAB" w:rsidP="00FC7C21">
            <w:pPr>
              <w:pStyle w:val="TableParagraph"/>
              <w:ind w:left="139" w:right="129"/>
              <w:rPr>
                <w:sz w:val="16"/>
              </w:rPr>
            </w:pPr>
            <w:r>
              <w:rPr>
                <w:sz w:val="16"/>
              </w:rPr>
              <w:t>288</w:t>
            </w:r>
          </w:p>
        </w:tc>
        <w:tc>
          <w:tcPr>
            <w:tcW w:w="3200" w:type="dxa"/>
            <w:tcBorders>
              <w:top w:val="nil"/>
              <w:bottom w:val="nil"/>
            </w:tcBorders>
          </w:tcPr>
          <w:p w14:paraId="07F5A1F4"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552BB7E"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01EFD746" w14:textId="77777777" w:rsidR="00FC0EAB" w:rsidRDefault="00FC0EAB" w:rsidP="00FC7C21">
            <w:pPr>
              <w:pStyle w:val="TableParagraph"/>
              <w:ind w:left="83" w:right="33"/>
              <w:rPr>
                <w:sz w:val="16"/>
              </w:rPr>
            </w:pPr>
            <w:r>
              <w:rPr>
                <w:sz w:val="16"/>
              </w:rPr>
              <w:t>23835</w:t>
            </w:r>
          </w:p>
        </w:tc>
        <w:tc>
          <w:tcPr>
            <w:tcW w:w="1000" w:type="dxa"/>
            <w:tcBorders>
              <w:top w:val="nil"/>
              <w:bottom w:val="nil"/>
            </w:tcBorders>
          </w:tcPr>
          <w:p w14:paraId="69224DB4"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640BD1DA"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347E7269"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71F7F44B" w14:textId="77777777" w:rsidR="00FC0EAB" w:rsidRDefault="00FC0EAB" w:rsidP="00FC7C21">
            <w:pPr>
              <w:pStyle w:val="TableParagraph"/>
              <w:ind w:right="27"/>
              <w:jc w:val="right"/>
              <w:rPr>
                <w:sz w:val="16"/>
              </w:rPr>
            </w:pPr>
            <w:r>
              <w:rPr>
                <w:sz w:val="16"/>
              </w:rPr>
              <w:t>4.650,00</w:t>
            </w:r>
          </w:p>
        </w:tc>
        <w:tc>
          <w:tcPr>
            <w:tcW w:w="1200" w:type="dxa"/>
            <w:tcBorders>
              <w:top w:val="nil"/>
              <w:bottom w:val="nil"/>
            </w:tcBorders>
          </w:tcPr>
          <w:p w14:paraId="5063CC65" w14:textId="77777777" w:rsidR="00FC0EAB" w:rsidRDefault="00FC0EAB" w:rsidP="00FC7C21">
            <w:pPr>
              <w:pStyle w:val="TableParagraph"/>
              <w:ind w:right="27"/>
              <w:jc w:val="right"/>
              <w:rPr>
                <w:sz w:val="16"/>
              </w:rPr>
            </w:pPr>
            <w:r>
              <w:rPr>
                <w:sz w:val="16"/>
              </w:rPr>
              <w:t>369,00</w:t>
            </w:r>
          </w:p>
        </w:tc>
        <w:tc>
          <w:tcPr>
            <w:tcW w:w="1200" w:type="dxa"/>
            <w:tcBorders>
              <w:top w:val="nil"/>
              <w:bottom w:val="nil"/>
            </w:tcBorders>
          </w:tcPr>
          <w:p w14:paraId="1FA50EF1" w14:textId="77777777" w:rsidR="00FC0EAB" w:rsidRDefault="00FC0EAB" w:rsidP="00FC7C21">
            <w:pPr>
              <w:pStyle w:val="TableParagraph"/>
              <w:ind w:right="27"/>
              <w:jc w:val="right"/>
              <w:rPr>
                <w:sz w:val="16"/>
              </w:rPr>
            </w:pPr>
            <w:r>
              <w:rPr>
                <w:sz w:val="16"/>
              </w:rPr>
              <w:t>4.281,00</w:t>
            </w:r>
          </w:p>
        </w:tc>
      </w:tr>
      <w:tr w:rsidR="00FC0EAB" w14:paraId="77F66BC7" w14:textId="77777777" w:rsidTr="00FC7C21">
        <w:trPr>
          <w:trHeight w:val="360"/>
        </w:trPr>
        <w:tc>
          <w:tcPr>
            <w:tcW w:w="1180" w:type="dxa"/>
            <w:tcBorders>
              <w:top w:val="nil"/>
              <w:bottom w:val="nil"/>
            </w:tcBorders>
          </w:tcPr>
          <w:p w14:paraId="63D445A6" w14:textId="77777777" w:rsidR="00FC0EAB" w:rsidRDefault="00FC0EAB" w:rsidP="00FC7C21">
            <w:pPr>
              <w:pStyle w:val="TableParagraph"/>
              <w:ind w:left="60" w:right="50"/>
              <w:rPr>
                <w:sz w:val="16"/>
              </w:rPr>
            </w:pPr>
            <w:r>
              <w:rPr>
                <w:sz w:val="16"/>
              </w:rPr>
              <w:t>024339</w:t>
            </w:r>
          </w:p>
        </w:tc>
        <w:tc>
          <w:tcPr>
            <w:tcW w:w="1200" w:type="dxa"/>
            <w:tcBorders>
              <w:top w:val="nil"/>
              <w:bottom w:val="nil"/>
            </w:tcBorders>
          </w:tcPr>
          <w:p w14:paraId="6180DC4D" w14:textId="77777777" w:rsidR="00FC0EAB" w:rsidRDefault="00FC0EAB" w:rsidP="00FC7C21">
            <w:pPr>
              <w:pStyle w:val="TableParagraph"/>
              <w:ind w:left="86" w:right="76"/>
              <w:rPr>
                <w:sz w:val="16"/>
              </w:rPr>
            </w:pPr>
            <w:r>
              <w:rPr>
                <w:sz w:val="16"/>
              </w:rPr>
              <w:t>023837</w:t>
            </w:r>
          </w:p>
        </w:tc>
        <w:tc>
          <w:tcPr>
            <w:tcW w:w="1600" w:type="dxa"/>
            <w:tcBorders>
              <w:top w:val="nil"/>
              <w:bottom w:val="nil"/>
            </w:tcBorders>
          </w:tcPr>
          <w:p w14:paraId="27905E80" w14:textId="77777777" w:rsidR="00FC0EAB" w:rsidRDefault="00FC0EAB" w:rsidP="00FC7C21">
            <w:pPr>
              <w:pStyle w:val="TableParagraph"/>
              <w:ind w:left="47" w:right="37"/>
              <w:rPr>
                <w:sz w:val="16"/>
              </w:rPr>
            </w:pPr>
            <w:r>
              <w:rPr>
                <w:sz w:val="16"/>
              </w:rPr>
              <w:t>010350</w:t>
            </w:r>
            <w:r>
              <w:rPr>
                <w:spacing w:val="-6"/>
                <w:sz w:val="16"/>
              </w:rPr>
              <w:t xml:space="preserve"> </w:t>
            </w:r>
            <w:r>
              <w:rPr>
                <w:sz w:val="16"/>
              </w:rPr>
              <w:t>-</w:t>
            </w:r>
            <w:r>
              <w:rPr>
                <w:spacing w:val="-6"/>
                <w:sz w:val="16"/>
              </w:rPr>
              <w:t xml:space="preserve"> </w:t>
            </w:r>
            <w:r>
              <w:rPr>
                <w:sz w:val="16"/>
              </w:rPr>
              <w:t>30/07/</w:t>
            </w:r>
            <w:r w:rsidR="00255652">
              <w:rPr>
                <w:sz w:val="16"/>
              </w:rPr>
              <w:t>2024</w:t>
            </w:r>
          </w:p>
        </w:tc>
        <w:tc>
          <w:tcPr>
            <w:tcW w:w="800" w:type="dxa"/>
            <w:tcBorders>
              <w:top w:val="nil"/>
              <w:bottom w:val="nil"/>
            </w:tcBorders>
          </w:tcPr>
          <w:p w14:paraId="688616E2" w14:textId="77777777" w:rsidR="00FC0EAB" w:rsidRDefault="00FC0EAB" w:rsidP="00FC7C21">
            <w:pPr>
              <w:pStyle w:val="TableParagraph"/>
              <w:ind w:left="139" w:right="129"/>
              <w:rPr>
                <w:sz w:val="16"/>
              </w:rPr>
            </w:pPr>
            <w:r>
              <w:rPr>
                <w:sz w:val="16"/>
              </w:rPr>
              <w:t>226</w:t>
            </w:r>
          </w:p>
        </w:tc>
        <w:tc>
          <w:tcPr>
            <w:tcW w:w="3200" w:type="dxa"/>
            <w:tcBorders>
              <w:top w:val="nil"/>
              <w:bottom w:val="nil"/>
            </w:tcBorders>
          </w:tcPr>
          <w:p w14:paraId="7B28D9C1"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936B267"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72670BD5" w14:textId="77777777" w:rsidR="00FC0EAB" w:rsidRDefault="00FC0EAB" w:rsidP="00FC7C21">
            <w:pPr>
              <w:pStyle w:val="TableParagraph"/>
              <w:ind w:left="83" w:right="33"/>
              <w:rPr>
                <w:sz w:val="16"/>
              </w:rPr>
            </w:pPr>
            <w:r>
              <w:rPr>
                <w:sz w:val="16"/>
              </w:rPr>
              <w:t>23837</w:t>
            </w:r>
          </w:p>
        </w:tc>
        <w:tc>
          <w:tcPr>
            <w:tcW w:w="1000" w:type="dxa"/>
            <w:tcBorders>
              <w:top w:val="nil"/>
              <w:bottom w:val="nil"/>
            </w:tcBorders>
          </w:tcPr>
          <w:p w14:paraId="763DD23A"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3CB6F1FB"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516E0E36"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06241A44" w14:textId="77777777" w:rsidR="00FC0EAB" w:rsidRDefault="00FC0EAB" w:rsidP="00FC7C21">
            <w:pPr>
              <w:pStyle w:val="TableParagraph"/>
              <w:ind w:right="27"/>
              <w:jc w:val="right"/>
              <w:rPr>
                <w:sz w:val="16"/>
              </w:rPr>
            </w:pPr>
            <w:r>
              <w:rPr>
                <w:sz w:val="16"/>
              </w:rPr>
              <w:t>4.973,90</w:t>
            </w:r>
          </w:p>
        </w:tc>
        <w:tc>
          <w:tcPr>
            <w:tcW w:w="1200" w:type="dxa"/>
            <w:tcBorders>
              <w:top w:val="nil"/>
              <w:bottom w:val="nil"/>
            </w:tcBorders>
          </w:tcPr>
          <w:p w14:paraId="321064B7" w14:textId="77777777" w:rsidR="00FC0EAB" w:rsidRDefault="00FC0EAB" w:rsidP="00FC7C21">
            <w:pPr>
              <w:pStyle w:val="TableParagraph"/>
              <w:ind w:right="27"/>
              <w:jc w:val="right"/>
              <w:rPr>
                <w:sz w:val="16"/>
              </w:rPr>
            </w:pPr>
            <w:r>
              <w:rPr>
                <w:sz w:val="16"/>
              </w:rPr>
              <w:t>2.201,78</w:t>
            </w:r>
          </w:p>
        </w:tc>
        <w:tc>
          <w:tcPr>
            <w:tcW w:w="1200" w:type="dxa"/>
            <w:tcBorders>
              <w:top w:val="nil"/>
              <w:bottom w:val="nil"/>
            </w:tcBorders>
          </w:tcPr>
          <w:p w14:paraId="39F49B4B" w14:textId="77777777" w:rsidR="00FC0EAB" w:rsidRDefault="00FC0EAB" w:rsidP="00FC7C21">
            <w:pPr>
              <w:pStyle w:val="TableParagraph"/>
              <w:ind w:right="27"/>
              <w:jc w:val="right"/>
              <w:rPr>
                <w:sz w:val="16"/>
              </w:rPr>
            </w:pPr>
            <w:r>
              <w:rPr>
                <w:sz w:val="16"/>
              </w:rPr>
              <w:t>2.772,12</w:t>
            </w:r>
          </w:p>
        </w:tc>
      </w:tr>
      <w:tr w:rsidR="00FC0EAB" w14:paraId="4418DA0F" w14:textId="77777777" w:rsidTr="00FC7C21">
        <w:trPr>
          <w:trHeight w:val="360"/>
        </w:trPr>
        <w:tc>
          <w:tcPr>
            <w:tcW w:w="1180" w:type="dxa"/>
            <w:tcBorders>
              <w:top w:val="nil"/>
              <w:bottom w:val="nil"/>
            </w:tcBorders>
          </w:tcPr>
          <w:p w14:paraId="4391A1D6" w14:textId="77777777" w:rsidR="00FC0EAB" w:rsidRDefault="00FC0EAB" w:rsidP="00FC7C21">
            <w:pPr>
              <w:pStyle w:val="TableParagraph"/>
              <w:ind w:left="60" w:right="50"/>
              <w:rPr>
                <w:sz w:val="16"/>
              </w:rPr>
            </w:pPr>
            <w:r>
              <w:rPr>
                <w:sz w:val="16"/>
              </w:rPr>
              <w:t>024340</w:t>
            </w:r>
          </w:p>
        </w:tc>
        <w:tc>
          <w:tcPr>
            <w:tcW w:w="1200" w:type="dxa"/>
            <w:tcBorders>
              <w:top w:val="nil"/>
              <w:bottom w:val="nil"/>
            </w:tcBorders>
          </w:tcPr>
          <w:p w14:paraId="44FA61FD" w14:textId="77777777" w:rsidR="00FC0EAB" w:rsidRDefault="00FC0EAB" w:rsidP="00FC7C21">
            <w:pPr>
              <w:pStyle w:val="TableParagraph"/>
              <w:ind w:left="86" w:right="76"/>
              <w:rPr>
                <w:sz w:val="16"/>
              </w:rPr>
            </w:pPr>
            <w:r>
              <w:rPr>
                <w:sz w:val="16"/>
              </w:rPr>
              <w:t>023838</w:t>
            </w:r>
          </w:p>
        </w:tc>
        <w:tc>
          <w:tcPr>
            <w:tcW w:w="1600" w:type="dxa"/>
            <w:tcBorders>
              <w:top w:val="nil"/>
              <w:bottom w:val="nil"/>
            </w:tcBorders>
          </w:tcPr>
          <w:p w14:paraId="548DF92E" w14:textId="77777777" w:rsidR="00FC0EAB" w:rsidRDefault="00FC0EAB" w:rsidP="00FC7C21">
            <w:pPr>
              <w:pStyle w:val="TableParagraph"/>
              <w:ind w:left="47" w:right="37"/>
              <w:rPr>
                <w:sz w:val="16"/>
              </w:rPr>
            </w:pPr>
            <w:r>
              <w:rPr>
                <w:sz w:val="16"/>
              </w:rPr>
              <w:t>011125</w:t>
            </w:r>
            <w:r>
              <w:rPr>
                <w:spacing w:val="-6"/>
                <w:sz w:val="16"/>
              </w:rPr>
              <w:t xml:space="preserve"> </w:t>
            </w:r>
            <w:r>
              <w:rPr>
                <w:sz w:val="16"/>
              </w:rPr>
              <w:t>-</w:t>
            </w:r>
            <w:r>
              <w:rPr>
                <w:spacing w:val="-6"/>
                <w:sz w:val="16"/>
              </w:rPr>
              <w:t xml:space="preserve"> </w:t>
            </w:r>
            <w:r>
              <w:rPr>
                <w:sz w:val="16"/>
              </w:rPr>
              <w:t>20/12/</w:t>
            </w:r>
            <w:r w:rsidR="00255652">
              <w:rPr>
                <w:sz w:val="16"/>
              </w:rPr>
              <w:t>2024</w:t>
            </w:r>
          </w:p>
        </w:tc>
        <w:tc>
          <w:tcPr>
            <w:tcW w:w="800" w:type="dxa"/>
            <w:tcBorders>
              <w:top w:val="nil"/>
              <w:bottom w:val="nil"/>
            </w:tcBorders>
          </w:tcPr>
          <w:p w14:paraId="659D447B" w14:textId="77777777" w:rsidR="00FC0EAB" w:rsidRDefault="00FC0EAB" w:rsidP="00FC7C21">
            <w:pPr>
              <w:pStyle w:val="TableParagraph"/>
              <w:ind w:left="139" w:right="129"/>
              <w:rPr>
                <w:sz w:val="16"/>
              </w:rPr>
            </w:pPr>
            <w:r>
              <w:rPr>
                <w:sz w:val="16"/>
              </w:rPr>
              <w:t>226</w:t>
            </w:r>
          </w:p>
        </w:tc>
        <w:tc>
          <w:tcPr>
            <w:tcW w:w="3200" w:type="dxa"/>
            <w:tcBorders>
              <w:top w:val="nil"/>
              <w:bottom w:val="nil"/>
            </w:tcBorders>
          </w:tcPr>
          <w:p w14:paraId="5D591CAA"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EAD9ADF"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251B332E" w14:textId="77777777" w:rsidR="00FC0EAB" w:rsidRDefault="00FC0EAB" w:rsidP="00FC7C21">
            <w:pPr>
              <w:pStyle w:val="TableParagraph"/>
              <w:ind w:left="83" w:right="33"/>
              <w:rPr>
                <w:sz w:val="16"/>
              </w:rPr>
            </w:pPr>
            <w:r>
              <w:rPr>
                <w:sz w:val="16"/>
              </w:rPr>
              <w:t>23838</w:t>
            </w:r>
          </w:p>
        </w:tc>
        <w:tc>
          <w:tcPr>
            <w:tcW w:w="1000" w:type="dxa"/>
            <w:tcBorders>
              <w:top w:val="nil"/>
              <w:bottom w:val="nil"/>
            </w:tcBorders>
          </w:tcPr>
          <w:p w14:paraId="1F874135"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22DD4B66"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1EA243ED"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52149398" w14:textId="77777777" w:rsidR="00FC0EAB" w:rsidRDefault="00FC0EAB" w:rsidP="00FC7C21">
            <w:pPr>
              <w:pStyle w:val="TableParagraph"/>
              <w:ind w:right="27"/>
              <w:jc w:val="right"/>
              <w:rPr>
                <w:sz w:val="16"/>
              </w:rPr>
            </w:pPr>
            <w:r>
              <w:rPr>
                <w:sz w:val="16"/>
              </w:rPr>
              <w:t>5.000,00</w:t>
            </w:r>
          </w:p>
        </w:tc>
        <w:tc>
          <w:tcPr>
            <w:tcW w:w="1200" w:type="dxa"/>
            <w:tcBorders>
              <w:top w:val="nil"/>
              <w:bottom w:val="nil"/>
            </w:tcBorders>
          </w:tcPr>
          <w:p w14:paraId="7A6F0668" w14:textId="77777777" w:rsidR="00FC0EAB" w:rsidRDefault="00FC0EAB" w:rsidP="00FC7C21">
            <w:pPr>
              <w:pStyle w:val="TableParagraph"/>
              <w:ind w:right="27"/>
              <w:jc w:val="right"/>
              <w:rPr>
                <w:sz w:val="16"/>
              </w:rPr>
            </w:pPr>
            <w:r>
              <w:rPr>
                <w:sz w:val="16"/>
              </w:rPr>
              <w:t>1.157,48</w:t>
            </w:r>
          </w:p>
        </w:tc>
        <w:tc>
          <w:tcPr>
            <w:tcW w:w="1200" w:type="dxa"/>
            <w:tcBorders>
              <w:top w:val="nil"/>
              <w:bottom w:val="nil"/>
            </w:tcBorders>
          </w:tcPr>
          <w:p w14:paraId="1055BBF8" w14:textId="77777777" w:rsidR="00FC0EAB" w:rsidRDefault="00FC0EAB" w:rsidP="00FC7C21">
            <w:pPr>
              <w:pStyle w:val="TableParagraph"/>
              <w:ind w:right="27"/>
              <w:jc w:val="right"/>
              <w:rPr>
                <w:sz w:val="16"/>
              </w:rPr>
            </w:pPr>
            <w:r>
              <w:rPr>
                <w:sz w:val="16"/>
              </w:rPr>
              <w:t>3.842,52</w:t>
            </w:r>
          </w:p>
        </w:tc>
      </w:tr>
      <w:tr w:rsidR="00FC0EAB" w14:paraId="492C537C" w14:textId="77777777" w:rsidTr="00FC7C21">
        <w:trPr>
          <w:trHeight w:val="360"/>
        </w:trPr>
        <w:tc>
          <w:tcPr>
            <w:tcW w:w="1180" w:type="dxa"/>
            <w:tcBorders>
              <w:top w:val="nil"/>
              <w:bottom w:val="nil"/>
            </w:tcBorders>
          </w:tcPr>
          <w:p w14:paraId="08723770" w14:textId="77777777" w:rsidR="00FC0EAB" w:rsidRDefault="00FC0EAB" w:rsidP="00FC7C21">
            <w:pPr>
              <w:pStyle w:val="TableParagraph"/>
              <w:ind w:left="60" w:right="50"/>
              <w:rPr>
                <w:sz w:val="16"/>
              </w:rPr>
            </w:pPr>
            <w:r>
              <w:rPr>
                <w:sz w:val="16"/>
              </w:rPr>
              <w:t>024341</w:t>
            </w:r>
          </w:p>
        </w:tc>
        <w:tc>
          <w:tcPr>
            <w:tcW w:w="1200" w:type="dxa"/>
            <w:tcBorders>
              <w:top w:val="nil"/>
              <w:bottom w:val="nil"/>
            </w:tcBorders>
          </w:tcPr>
          <w:p w14:paraId="20C569D4" w14:textId="77777777" w:rsidR="00FC0EAB" w:rsidRDefault="00FC0EAB" w:rsidP="00FC7C21">
            <w:pPr>
              <w:pStyle w:val="TableParagraph"/>
              <w:ind w:left="86" w:right="76"/>
              <w:rPr>
                <w:sz w:val="16"/>
              </w:rPr>
            </w:pPr>
            <w:r>
              <w:rPr>
                <w:sz w:val="16"/>
              </w:rPr>
              <w:t>023841</w:t>
            </w:r>
          </w:p>
        </w:tc>
        <w:tc>
          <w:tcPr>
            <w:tcW w:w="1600" w:type="dxa"/>
            <w:tcBorders>
              <w:top w:val="nil"/>
              <w:bottom w:val="nil"/>
            </w:tcBorders>
          </w:tcPr>
          <w:p w14:paraId="5079AEF3" w14:textId="77777777" w:rsidR="00FC0EAB" w:rsidRDefault="00FC0EAB" w:rsidP="00FC7C21">
            <w:pPr>
              <w:pStyle w:val="TableParagraph"/>
              <w:ind w:left="47" w:right="37"/>
              <w:rPr>
                <w:sz w:val="16"/>
              </w:rPr>
            </w:pPr>
            <w:r>
              <w:rPr>
                <w:sz w:val="16"/>
              </w:rPr>
              <w:t>011126</w:t>
            </w:r>
            <w:r>
              <w:rPr>
                <w:spacing w:val="-6"/>
                <w:sz w:val="16"/>
              </w:rPr>
              <w:t xml:space="preserve"> </w:t>
            </w:r>
            <w:r>
              <w:rPr>
                <w:sz w:val="16"/>
              </w:rPr>
              <w:t>-</w:t>
            </w:r>
            <w:r>
              <w:rPr>
                <w:spacing w:val="-6"/>
                <w:sz w:val="16"/>
              </w:rPr>
              <w:t xml:space="preserve"> </w:t>
            </w:r>
            <w:r>
              <w:rPr>
                <w:sz w:val="16"/>
              </w:rPr>
              <w:t>20/12/</w:t>
            </w:r>
            <w:r w:rsidR="00255652">
              <w:rPr>
                <w:sz w:val="16"/>
              </w:rPr>
              <w:t>2024</w:t>
            </w:r>
          </w:p>
        </w:tc>
        <w:tc>
          <w:tcPr>
            <w:tcW w:w="800" w:type="dxa"/>
            <w:tcBorders>
              <w:top w:val="nil"/>
              <w:bottom w:val="nil"/>
            </w:tcBorders>
          </w:tcPr>
          <w:p w14:paraId="67397E4F" w14:textId="77777777" w:rsidR="00FC0EAB" w:rsidRDefault="00FC0EAB" w:rsidP="00FC7C21">
            <w:pPr>
              <w:pStyle w:val="TableParagraph"/>
              <w:ind w:left="139" w:right="129"/>
              <w:rPr>
                <w:sz w:val="16"/>
              </w:rPr>
            </w:pPr>
            <w:r>
              <w:rPr>
                <w:sz w:val="16"/>
              </w:rPr>
              <w:t>481</w:t>
            </w:r>
          </w:p>
        </w:tc>
        <w:tc>
          <w:tcPr>
            <w:tcW w:w="3200" w:type="dxa"/>
            <w:tcBorders>
              <w:top w:val="nil"/>
              <w:bottom w:val="nil"/>
            </w:tcBorders>
          </w:tcPr>
          <w:p w14:paraId="23AF9B55"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2E6BE4F"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091F998B" w14:textId="77777777" w:rsidR="00FC0EAB" w:rsidRDefault="00FC0EAB" w:rsidP="00FC7C21">
            <w:pPr>
              <w:pStyle w:val="TableParagraph"/>
              <w:ind w:left="83" w:right="33"/>
              <w:rPr>
                <w:sz w:val="16"/>
              </w:rPr>
            </w:pPr>
            <w:r>
              <w:rPr>
                <w:sz w:val="16"/>
              </w:rPr>
              <w:t>23841</w:t>
            </w:r>
          </w:p>
        </w:tc>
        <w:tc>
          <w:tcPr>
            <w:tcW w:w="1000" w:type="dxa"/>
            <w:tcBorders>
              <w:top w:val="nil"/>
              <w:bottom w:val="nil"/>
            </w:tcBorders>
          </w:tcPr>
          <w:p w14:paraId="1C522FDB"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1802AD8B"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39C85DD3"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56C4478F" w14:textId="77777777" w:rsidR="00FC0EAB" w:rsidRDefault="00FC0EAB" w:rsidP="00FC7C21">
            <w:pPr>
              <w:pStyle w:val="TableParagraph"/>
              <w:ind w:right="27"/>
              <w:jc w:val="right"/>
              <w:rPr>
                <w:sz w:val="16"/>
              </w:rPr>
            </w:pPr>
            <w:r>
              <w:rPr>
                <w:sz w:val="16"/>
              </w:rPr>
              <w:t>18.731,43</w:t>
            </w:r>
          </w:p>
        </w:tc>
        <w:tc>
          <w:tcPr>
            <w:tcW w:w="1200" w:type="dxa"/>
            <w:tcBorders>
              <w:top w:val="nil"/>
              <w:bottom w:val="nil"/>
            </w:tcBorders>
          </w:tcPr>
          <w:p w14:paraId="42FA25F8" w14:textId="77777777" w:rsidR="00FC0EAB" w:rsidRDefault="00FC0EAB" w:rsidP="00FC7C21">
            <w:pPr>
              <w:pStyle w:val="TableParagraph"/>
              <w:ind w:right="27"/>
              <w:jc w:val="right"/>
              <w:rPr>
                <w:sz w:val="16"/>
              </w:rPr>
            </w:pPr>
            <w:r>
              <w:rPr>
                <w:sz w:val="16"/>
              </w:rPr>
              <w:t>6.191,93</w:t>
            </w:r>
          </w:p>
        </w:tc>
        <w:tc>
          <w:tcPr>
            <w:tcW w:w="1200" w:type="dxa"/>
            <w:tcBorders>
              <w:top w:val="nil"/>
              <w:bottom w:val="nil"/>
            </w:tcBorders>
          </w:tcPr>
          <w:p w14:paraId="118F7FF3" w14:textId="77777777" w:rsidR="00FC0EAB" w:rsidRDefault="00FC0EAB" w:rsidP="00FC7C21">
            <w:pPr>
              <w:pStyle w:val="TableParagraph"/>
              <w:ind w:right="27"/>
              <w:jc w:val="right"/>
              <w:rPr>
                <w:sz w:val="16"/>
              </w:rPr>
            </w:pPr>
            <w:r>
              <w:rPr>
                <w:sz w:val="16"/>
              </w:rPr>
              <w:t>12.539,50</w:t>
            </w:r>
          </w:p>
        </w:tc>
      </w:tr>
      <w:tr w:rsidR="00FC0EAB" w14:paraId="65BC7E2E" w14:textId="77777777" w:rsidTr="00FC7C21">
        <w:trPr>
          <w:trHeight w:val="360"/>
        </w:trPr>
        <w:tc>
          <w:tcPr>
            <w:tcW w:w="1180" w:type="dxa"/>
            <w:tcBorders>
              <w:top w:val="nil"/>
              <w:bottom w:val="nil"/>
            </w:tcBorders>
          </w:tcPr>
          <w:p w14:paraId="448B9D74" w14:textId="77777777" w:rsidR="00FC0EAB" w:rsidRDefault="00FC0EAB" w:rsidP="00FC7C21">
            <w:pPr>
              <w:pStyle w:val="TableParagraph"/>
              <w:ind w:left="60" w:right="50"/>
              <w:rPr>
                <w:sz w:val="16"/>
              </w:rPr>
            </w:pPr>
            <w:r>
              <w:rPr>
                <w:sz w:val="16"/>
              </w:rPr>
              <w:t>024343</w:t>
            </w:r>
          </w:p>
        </w:tc>
        <w:tc>
          <w:tcPr>
            <w:tcW w:w="1200" w:type="dxa"/>
            <w:tcBorders>
              <w:top w:val="nil"/>
              <w:bottom w:val="nil"/>
            </w:tcBorders>
          </w:tcPr>
          <w:p w14:paraId="3B244A13" w14:textId="77777777" w:rsidR="00FC0EAB" w:rsidRDefault="00FC0EAB" w:rsidP="00FC7C21">
            <w:pPr>
              <w:pStyle w:val="TableParagraph"/>
              <w:ind w:left="86" w:right="76"/>
              <w:rPr>
                <w:sz w:val="16"/>
              </w:rPr>
            </w:pPr>
            <w:r>
              <w:rPr>
                <w:sz w:val="16"/>
              </w:rPr>
              <w:t>023827</w:t>
            </w:r>
          </w:p>
        </w:tc>
        <w:tc>
          <w:tcPr>
            <w:tcW w:w="1600" w:type="dxa"/>
            <w:tcBorders>
              <w:top w:val="nil"/>
              <w:bottom w:val="nil"/>
            </w:tcBorders>
          </w:tcPr>
          <w:p w14:paraId="7A3A9A0F" w14:textId="77777777" w:rsidR="00FC0EAB" w:rsidRDefault="00FC0EAB" w:rsidP="00FC7C21">
            <w:pPr>
              <w:pStyle w:val="TableParagraph"/>
              <w:ind w:left="47" w:right="37"/>
              <w:rPr>
                <w:sz w:val="16"/>
              </w:rPr>
            </w:pPr>
            <w:r>
              <w:rPr>
                <w:sz w:val="16"/>
              </w:rPr>
              <w:t>011122</w:t>
            </w:r>
            <w:r>
              <w:rPr>
                <w:spacing w:val="-6"/>
                <w:sz w:val="16"/>
              </w:rPr>
              <w:t xml:space="preserve"> </w:t>
            </w:r>
            <w:r>
              <w:rPr>
                <w:sz w:val="16"/>
              </w:rPr>
              <w:t>-</w:t>
            </w:r>
            <w:r>
              <w:rPr>
                <w:spacing w:val="-6"/>
                <w:sz w:val="16"/>
              </w:rPr>
              <w:t xml:space="preserve"> </w:t>
            </w:r>
            <w:r>
              <w:rPr>
                <w:sz w:val="16"/>
              </w:rPr>
              <w:t>20/12/</w:t>
            </w:r>
            <w:r w:rsidR="00255652">
              <w:rPr>
                <w:sz w:val="16"/>
              </w:rPr>
              <w:t>2024</w:t>
            </w:r>
          </w:p>
        </w:tc>
        <w:tc>
          <w:tcPr>
            <w:tcW w:w="800" w:type="dxa"/>
            <w:tcBorders>
              <w:top w:val="nil"/>
              <w:bottom w:val="nil"/>
            </w:tcBorders>
          </w:tcPr>
          <w:p w14:paraId="35352584" w14:textId="77777777" w:rsidR="00FC0EAB" w:rsidRDefault="00FC0EAB" w:rsidP="00FC7C21">
            <w:pPr>
              <w:pStyle w:val="TableParagraph"/>
              <w:ind w:left="139" w:right="129"/>
              <w:rPr>
                <w:sz w:val="16"/>
              </w:rPr>
            </w:pPr>
            <w:r>
              <w:rPr>
                <w:sz w:val="16"/>
              </w:rPr>
              <w:t>186</w:t>
            </w:r>
          </w:p>
        </w:tc>
        <w:tc>
          <w:tcPr>
            <w:tcW w:w="3200" w:type="dxa"/>
            <w:tcBorders>
              <w:top w:val="nil"/>
              <w:bottom w:val="nil"/>
            </w:tcBorders>
          </w:tcPr>
          <w:p w14:paraId="52ECFA5D"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84DB193"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07A254E8" w14:textId="77777777" w:rsidR="00FC0EAB" w:rsidRDefault="00FC0EAB" w:rsidP="00FC7C21">
            <w:pPr>
              <w:pStyle w:val="TableParagraph"/>
              <w:ind w:left="83" w:right="33"/>
              <w:rPr>
                <w:sz w:val="16"/>
              </w:rPr>
            </w:pPr>
            <w:r>
              <w:rPr>
                <w:sz w:val="16"/>
              </w:rPr>
              <w:t>23827</w:t>
            </w:r>
          </w:p>
        </w:tc>
        <w:tc>
          <w:tcPr>
            <w:tcW w:w="1000" w:type="dxa"/>
            <w:tcBorders>
              <w:top w:val="nil"/>
              <w:bottom w:val="nil"/>
            </w:tcBorders>
          </w:tcPr>
          <w:p w14:paraId="79A00F76"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0C7E1124"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5B643B83"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2F4BFB97" w14:textId="77777777" w:rsidR="00FC0EAB" w:rsidRDefault="00FC0EAB" w:rsidP="00FC7C21">
            <w:pPr>
              <w:pStyle w:val="TableParagraph"/>
              <w:ind w:right="27"/>
              <w:jc w:val="right"/>
              <w:rPr>
                <w:sz w:val="16"/>
              </w:rPr>
            </w:pPr>
            <w:r>
              <w:rPr>
                <w:sz w:val="16"/>
              </w:rPr>
              <w:t>7.553,00</w:t>
            </w:r>
          </w:p>
        </w:tc>
        <w:tc>
          <w:tcPr>
            <w:tcW w:w="1200" w:type="dxa"/>
            <w:tcBorders>
              <w:top w:val="nil"/>
              <w:bottom w:val="nil"/>
            </w:tcBorders>
          </w:tcPr>
          <w:p w14:paraId="10FF9205" w14:textId="77777777" w:rsidR="00FC0EAB" w:rsidRDefault="00FC0EAB" w:rsidP="00FC7C21">
            <w:pPr>
              <w:pStyle w:val="TableParagraph"/>
              <w:ind w:right="27"/>
              <w:jc w:val="right"/>
              <w:rPr>
                <w:sz w:val="16"/>
              </w:rPr>
            </w:pPr>
            <w:r>
              <w:rPr>
                <w:sz w:val="16"/>
              </w:rPr>
              <w:t>533,10</w:t>
            </w:r>
          </w:p>
        </w:tc>
        <w:tc>
          <w:tcPr>
            <w:tcW w:w="1200" w:type="dxa"/>
            <w:tcBorders>
              <w:top w:val="nil"/>
              <w:bottom w:val="nil"/>
            </w:tcBorders>
          </w:tcPr>
          <w:p w14:paraId="37918C34" w14:textId="77777777" w:rsidR="00FC0EAB" w:rsidRDefault="00FC0EAB" w:rsidP="00FC7C21">
            <w:pPr>
              <w:pStyle w:val="TableParagraph"/>
              <w:ind w:right="27"/>
              <w:jc w:val="right"/>
              <w:rPr>
                <w:sz w:val="16"/>
              </w:rPr>
            </w:pPr>
            <w:r>
              <w:rPr>
                <w:sz w:val="16"/>
              </w:rPr>
              <w:t>7.019,90</w:t>
            </w:r>
          </w:p>
        </w:tc>
      </w:tr>
      <w:tr w:rsidR="00FC0EAB" w14:paraId="08A4ADB6" w14:textId="77777777" w:rsidTr="00FC7C21">
        <w:trPr>
          <w:trHeight w:val="360"/>
        </w:trPr>
        <w:tc>
          <w:tcPr>
            <w:tcW w:w="1180" w:type="dxa"/>
            <w:tcBorders>
              <w:top w:val="nil"/>
              <w:bottom w:val="nil"/>
            </w:tcBorders>
          </w:tcPr>
          <w:p w14:paraId="0B419C02" w14:textId="77777777" w:rsidR="00FC0EAB" w:rsidRDefault="00FC0EAB" w:rsidP="00FC7C21">
            <w:pPr>
              <w:pStyle w:val="TableParagraph"/>
              <w:ind w:left="60" w:right="50"/>
              <w:rPr>
                <w:sz w:val="16"/>
              </w:rPr>
            </w:pPr>
            <w:r>
              <w:rPr>
                <w:sz w:val="16"/>
              </w:rPr>
              <w:t>024346</w:t>
            </w:r>
          </w:p>
        </w:tc>
        <w:tc>
          <w:tcPr>
            <w:tcW w:w="1200" w:type="dxa"/>
            <w:tcBorders>
              <w:top w:val="nil"/>
              <w:bottom w:val="nil"/>
            </w:tcBorders>
          </w:tcPr>
          <w:p w14:paraId="6F0A9E6A" w14:textId="77777777" w:rsidR="00FC0EAB" w:rsidRDefault="00FC0EAB" w:rsidP="00FC7C21">
            <w:pPr>
              <w:pStyle w:val="TableParagraph"/>
              <w:ind w:left="86" w:right="76"/>
              <w:rPr>
                <w:sz w:val="16"/>
              </w:rPr>
            </w:pPr>
            <w:r>
              <w:rPr>
                <w:sz w:val="16"/>
              </w:rPr>
              <w:t>023829</w:t>
            </w:r>
          </w:p>
        </w:tc>
        <w:tc>
          <w:tcPr>
            <w:tcW w:w="1600" w:type="dxa"/>
            <w:tcBorders>
              <w:top w:val="nil"/>
              <w:bottom w:val="nil"/>
            </w:tcBorders>
          </w:tcPr>
          <w:p w14:paraId="056C305D" w14:textId="77777777" w:rsidR="00FC0EAB" w:rsidRDefault="00FC0EAB" w:rsidP="00FC7C21">
            <w:pPr>
              <w:pStyle w:val="TableParagraph"/>
              <w:ind w:left="47" w:right="37"/>
              <w:rPr>
                <w:sz w:val="16"/>
              </w:rPr>
            </w:pPr>
            <w:r>
              <w:rPr>
                <w:sz w:val="16"/>
              </w:rPr>
              <w:t>010016</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228809F9" w14:textId="77777777" w:rsidR="00FC0EAB" w:rsidRDefault="00FC0EAB" w:rsidP="00FC7C21">
            <w:pPr>
              <w:pStyle w:val="TableParagraph"/>
              <w:ind w:left="139" w:right="129"/>
              <w:rPr>
                <w:sz w:val="16"/>
              </w:rPr>
            </w:pPr>
            <w:r>
              <w:rPr>
                <w:sz w:val="16"/>
              </w:rPr>
              <w:t>217</w:t>
            </w:r>
          </w:p>
        </w:tc>
        <w:tc>
          <w:tcPr>
            <w:tcW w:w="3200" w:type="dxa"/>
            <w:tcBorders>
              <w:top w:val="nil"/>
              <w:bottom w:val="nil"/>
            </w:tcBorders>
          </w:tcPr>
          <w:p w14:paraId="57F3530C"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CC5D90A"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3D241AC4" w14:textId="77777777" w:rsidR="00FC0EAB" w:rsidRDefault="00FC0EAB" w:rsidP="00FC7C21">
            <w:pPr>
              <w:pStyle w:val="TableParagraph"/>
              <w:ind w:left="83" w:right="33"/>
              <w:rPr>
                <w:sz w:val="16"/>
              </w:rPr>
            </w:pPr>
            <w:r>
              <w:rPr>
                <w:sz w:val="16"/>
              </w:rPr>
              <w:t>23829</w:t>
            </w:r>
          </w:p>
        </w:tc>
        <w:tc>
          <w:tcPr>
            <w:tcW w:w="1000" w:type="dxa"/>
            <w:tcBorders>
              <w:top w:val="nil"/>
              <w:bottom w:val="nil"/>
            </w:tcBorders>
          </w:tcPr>
          <w:p w14:paraId="2D23ABA5"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4C7C95A2"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628546A2"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2DF3AC70" w14:textId="77777777" w:rsidR="00FC0EAB" w:rsidRDefault="00FC0EAB" w:rsidP="00FC7C21">
            <w:pPr>
              <w:pStyle w:val="TableParagraph"/>
              <w:ind w:right="27"/>
              <w:jc w:val="right"/>
              <w:rPr>
                <w:sz w:val="16"/>
              </w:rPr>
            </w:pPr>
            <w:r>
              <w:rPr>
                <w:sz w:val="16"/>
              </w:rPr>
              <w:t>2.579,06</w:t>
            </w:r>
          </w:p>
        </w:tc>
        <w:tc>
          <w:tcPr>
            <w:tcW w:w="1200" w:type="dxa"/>
            <w:tcBorders>
              <w:top w:val="nil"/>
              <w:bottom w:val="nil"/>
            </w:tcBorders>
          </w:tcPr>
          <w:p w14:paraId="782B1AA1" w14:textId="77777777" w:rsidR="00FC0EAB" w:rsidRDefault="00FC0EAB" w:rsidP="00FC7C21">
            <w:pPr>
              <w:pStyle w:val="TableParagraph"/>
              <w:ind w:right="27"/>
              <w:jc w:val="right"/>
              <w:rPr>
                <w:sz w:val="16"/>
              </w:rPr>
            </w:pPr>
            <w:r>
              <w:rPr>
                <w:sz w:val="16"/>
              </w:rPr>
              <w:t>232,05</w:t>
            </w:r>
          </w:p>
        </w:tc>
        <w:tc>
          <w:tcPr>
            <w:tcW w:w="1200" w:type="dxa"/>
            <w:tcBorders>
              <w:top w:val="nil"/>
              <w:bottom w:val="nil"/>
            </w:tcBorders>
          </w:tcPr>
          <w:p w14:paraId="28A97971" w14:textId="77777777" w:rsidR="00FC0EAB" w:rsidRDefault="00FC0EAB" w:rsidP="00FC7C21">
            <w:pPr>
              <w:pStyle w:val="TableParagraph"/>
              <w:ind w:right="27"/>
              <w:jc w:val="right"/>
              <w:rPr>
                <w:sz w:val="16"/>
              </w:rPr>
            </w:pPr>
            <w:r>
              <w:rPr>
                <w:sz w:val="16"/>
              </w:rPr>
              <w:t>2.347,01</w:t>
            </w:r>
          </w:p>
        </w:tc>
      </w:tr>
      <w:tr w:rsidR="00FC0EAB" w14:paraId="2EA7CB3E" w14:textId="77777777" w:rsidTr="00FC7C21">
        <w:trPr>
          <w:trHeight w:val="360"/>
        </w:trPr>
        <w:tc>
          <w:tcPr>
            <w:tcW w:w="1180" w:type="dxa"/>
            <w:tcBorders>
              <w:top w:val="nil"/>
              <w:bottom w:val="nil"/>
            </w:tcBorders>
          </w:tcPr>
          <w:p w14:paraId="30A8C170" w14:textId="77777777" w:rsidR="00FC0EAB" w:rsidRDefault="00FC0EAB" w:rsidP="00FC7C21">
            <w:pPr>
              <w:pStyle w:val="TableParagraph"/>
              <w:ind w:left="60" w:right="50"/>
              <w:rPr>
                <w:sz w:val="16"/>
              </w:rPr>
            </w:pPr>
            <w:r>
              <w:rPr>
                <w:sz w:val="16"/>
              </w:rPr>
              <w:t>024327</w:t>
            </w:r>
          </w:p>
        </w:tc>
        <w:tc>
          <w:tcPr>
            <w:tcW w:w="1200" w:type="dxa"/>
            <w:tcBorders>
              <w:top w:val="nil"/>
              <w:bottom w:val="nil"/>
            </w:tcBorders>
          </w:tcPr>
          <w:p w14:paraId="5511A081" w14:textId="77777777" w:rsidR="00FC0EAB" w:rsidRDefault="00FC0EAB" w:rsidP="00FC7C21">
            <w:pPr>
              <w:pStyle w:val="TableParagraph"/>
              <w:ind w:left="86" w:right="76"/>
              <w:rPr>
                <w:sz w:val="16"/>
              </w:rPr>
            </w:pPr>
            <w:r>
              <w:rPr>
                <w:sz w:val="16"/>
              </w:rPr>
              <w:t>023808</w:t>
            </w:r>
          </w:p>
        </w:tc>
        <w:tc>
          <w:tcPr>
            <w:tcW w:w="1600" w:type="dxa"/>
            <w:tcBorders>
              <w:top w:val="nil"/>
              <w:bottom w:val="nil"/>
            </w:tcBorders>
          </w:tcPr>
          <w:p w14:paraId="20476542" w14:textId="77777777" w:rsidR="00FC0EAB" w:rsidRDefault="00FC0EAB" w:rsidP="00FC7C21">
            <w:pPr>
              <w:pStyle w:val="TableParagraph"/>
              <w:ind w:left="47" w:right="37"/>
              <w:rPr>
                <w:sz w:val="16"/>
              </w:rPr>
            </w:pPr>
            <w:r>
              <w:rPr>
                <w:sz w:val="16"/>
              </w:rPr>
              <w:t>011117</w:t>
            </w:r>
            <w:r>
              <w:rPr>
                <w:spacing w:val="-6"/>
                <w:sz w:val="16"/>
              </w:rPr>
              <w:t xml:space="preserve"> </w:t>
            </w:r>
            <w:r>
              <w:rPr>
                <w:sz w:val="16"/>
              </w:rPr>
              <w:t>-</w:t>
            </w:r>
            <w:r>
              <w:rPr>
                <w:spacing w:val="-6"/>
                <w:sz w:val="16"/>
              </w:rPr>
              <w:t xml:space="preserve"> </w:t>
            </w:r>
            <w:r>
              <w:rPr>
                <w:sz w:val="16"/>
              </w:rPr>
              <w:t>20/12/</w:t>
            </w:r>
            <w:r w:rsidR="00255652">
              <w:rPr>
                <w:sz w:val="16"/>
              </w:rPr>
              <w:t>2024</w:t>
            </w:r>
          </w:p>
        </w:tc>
        <w:tc>
          <w:tcPr>
            <w:tcW w:w="800" w:type="dxa"/>
            <w:tcBorders>
              <w:top w:val="nil"/>
              <w:bottom w:val="nil"/>
            </w:tcBorders>
          </w:tcPr>
          <w:p w14:paraId="6E045A22" w14:textId="77777777" w:rsidR="00FC0EAB" w:rsidRDefault="00FC0EAB" w:rsidP="00FC7C21">
            <w:pPr>
              <w:pStyle w:val="TableParagraph"/>
              <w:ind w:left="139" w:right="129"/>
              <w:rPr>
                <w:sz w:val="16"/>
              </w:rPr>
            </w:pPr>
            <w:r>
              <w:rPr>
                <w:sz w:val="16"/>
              </w:rPr>
              <w:t>257</w:t>
            </w:r>
          </w:p>
        </w:tc>
        <w:tc>
          <w:tcPr>
            <w:tcW w:w="3200" w:type="dxa"/>
            <w:tcBorders>
              <w:top w:val="nil"/>
              <w:bottom w:val="nil"/>
            </w:tcBorders>
          </w:tcPr>
          <w:p w14:paraId="3802BD4B"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C24B24C"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06D8F577" w14:textId="77777777" w:rsidR="00FC0EAB" w:rsidRDefault="00FC0EAB" w:rsidP="00FC7C21">
            <w:pPr>
              <w:pStyle w:val="TableParagraph"/>
              <w:ind w:left="83" w:right="33"/>
              <w:rPr>
                <w:sz w:val="16"/>
              </w:rPr>
            </w:pPr>
            <w:r>
              <w:rPr>
                <w:sz w:val="16"/>
              </w:rPr>
              <w:t>23808</w:t>
            </w:r>
          </w:p>
        </w:tc>
        <w:tc>
          <w:tcPr>
            <w:tcW w:w="1000" w:type="dxa"/>
            <w:tcBorders>
              <w:top w:val="nil"/>
              <w:bottom w:val="nil"/>
            </w:tcBorders>
          </w:tcPr>
          <w:p w14:paraId="4C4D8044"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543E86B8"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7DC32EC3"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43E5DA96" w14:textId="77777777" w:rsidR="00FC0EAB" w:rsidRDefault="00FC0EAB" w:rsidP="00FC7C21">
            <w:pPr>
              <w:pStyle w:val="TableParagraph"/>
              <w:ind w:right="27"/>
              <w:jc w:val="right"/>
              <w:rPr>
                <w:sz w:val="16"/>
              </w:rPr>
            </w:pPr>
            <w:r>
              <w:rPr>
                <w:sz w:val="16"/>
              </w:rPr>
              <w:t>12.522,68</w:t>
            </w:r>
          </w:p>
        </w:tc>
        <w:tc>
          <w:tcPr>
            <w:tcW w:w="1200" w:type="dxa"/>
            <w:tcBorders>
              <w:top w:val="nil"/>
              <w:bottom w:val="nil"/>
            </w:tcBorders>
          </w:tcPr>
          <w:p w14:paraId="63FF8E1F" w14:textId="77777777" w:rsidR="00FC0EAB" w:rsidRDefault="00FC0EAB" w:rsidP="00FC7C21">
            <w:pPr>
              <w:pStyle w:val="TableParagraph"/>
              <w:ind w:right="27"/>
              <w:jc w:val="right"/>
              <w:rPr>
                <w:sz w:val="16"/>
              </w:rPr>
            </w:pPr>
            <w:r>
              <w:rPr>
                <w:sz w:val="16"/>
              </w:rPr>
              <w:t>2.748,07</w:t>
            </w:r>
          </w:p>
        </w:tc>
        <w:tc>
          <w:tcPr>
            <w:tcW w:w="1200" w:type="dxa"/>
            <w:tcBorders>
              <w:top w:val="nil"/>
              <w:bottom w:val="nil"/>
            </w:tcBorders>
          </w:tcPr>
          <w:p w14:paraId="5DFC2F19" w14:textId="77777777" w:rsidR="00FC0EAB" w:rsidRDefault="00FC0EAB" w:rsidP="00FC7C21">
            <w:pPr>
              <w:pStyle w:val="TableParagraph"/>
              <w:ind w:right="27"/>
              <w:jc w:val="right"/>
              <w:rPr>
                <w:sz w:val="16"/>
              </w:rPr>
            </w:pPr>
            <w:r>
              <w:rPr>
                <w:sz w:val="16"/>
              </w:rPr>
              <w:t>9.774,61</w:t>
            </w:r>
          </w:p>
        </w:tc>
      </w:tr>
      <w:tr w:rsidR="00FC0EAB" w14:paraId="2663EC5D" w14:textId="77777777" w:rsidTr="00FC7C21">
        <w:trPr>
          <w:trHeight w:val="360"/>
        </w:trPr>
        <w:tc>
          <w:tcPr>
            <w:tcW w:w="1180" w:type="dxa"/>
            <w:tcBorders>
              <w:top w:val="nil"/>
              <w:bottom w:val="nil"/>
            </w:tcBorders>
          </w:tcPr>
          <w:p w14:paraId="762CD858" w14:textId="77777777" w:rsidR="00FC0EAB" w:rsidRDefault="00FC0EAB" w:rsidP="00FC7C21">
            <w:pPr>
              <w:pStyle w:val="TableParagraph"/>
              <w:ind w:left="60" w:right="50"/>
              <w:rPr>
                <w:sz w:val="16"/>
              </w:rPr>
            </w:pPr>
            <w:r>
              <w:rPr>
                <w:sz w:val="16"/>
              </w:rPr>
              <w:t>024328</w:t>
            </w:r>
          </w:p>
        </w:tc>
        <w:tc>
          <w:tcPr>
            <w:tcW w:w="1200" w:type="dxa"/>
            <w:tcBorders>
              <w:top w:val="nil"/>
              <w:bottom w:val="nil"/>
            </w:tcBorders>
          </w:tcPr>
          <w:p w14:paraId="3174AB78" w14:textId="77777777" w:rsidR="00FC0EAB" w:rsidRDefault="00FC0EAB" w:rsidP="00FC7C21">
            <w:pPr>
              <w:pStyle w:val="TableParagraph"/>
              <w:ind w:left="86" w:right="76"/>
              <w:rPr>
                <w:sz w:val="16"/>
              </w:rPr>
            </w:pPr>
            <w:r>
              <w:rPr>
                <w:sz w:val="16"/>
              </w:rPr>
              <w:t>023809</w:t>
            </w:r>
          </w:p>
        </w:tc>
        <w:tc>
          <w:tcPr>
            <w:tcW w:w="1600" w:type="dxa"/>
            <w:tcBorders>
              <w:top w:val="nil"/>
              <w:bottom w:val="nil"/>
            </w:tcBorders>
          </w:tcPr>
          <w:p w14:paraId="63E2EC0A" w14:textId="77777777" w:rsidR="00FC0EAB" w:rsidRDefault="00FC0EAB" w:rsidP="00FC7C21">
            <w:pPr>
              <w:pStyle w:val="TableParagraph"/>
              <w:ind w:left="47" w:right="37"/>
              <w:rPr>
                <w:sz w:val="16"/>
              </w:rPr>
            </w:pPr>
            <w:r>
              <w:rPr>
                <w:sz w:val="16"/>
              </w:rPr>
              <w:t>011117</w:t>
            </w:r>
            <w:r>
              <w:rPr>
                <w:spacing w:val="-6"/>
                <w:sz w:val="16"/>
              </w:rPr>
              <w:t xml:space="preserve"> </w:t>
            </w:r>
            <w:r>
              <w:rPr>
                <w:sz w:val="16"/>
              </w:rPr>
              <w:t>-</w:t>
            </w:r>
            <w:r>
              <w:rPr>
                <w:spacing w:val="-6"/>
                <w:sz w:val="16"/>
              </w:rPr>
              <w:t xml:space="preserve"> </w:t>
            </w:r>
            <w:r>
              <w:rPr>
                <w:sz w:val="16"/>
              </w:rPr>
              <w:t>20/12/</w:t>
            </w:r>
            <w:r w:rsidR="00255652">
              <w:rPr>
                <w:sz w:val="16"/>
              </w:rPr>
              <w:t>2024</w:t>
            </w:r>
          </w:p>
        </w:tc>
        <w:tc>
          <w:tcPr>
            <w:tcW w:w="800" w:type="dxa"/>
            <w:tcBorders>
              <w:top w:val="nil"/>
              <w:bottom w:val="nil"/>
            </w:tcBorders>
          </w:tcPr>
          <w:p w14:paraId="1386267C" w14:textId="77777777" w:rsidR="00FC0EAB" w:rsidRDefault="00FC0EAB" w:rsidP="00FC7C21">
            <w:pPr>
              <w:pStyle w:val="TableParagraph"/>
              <w:ind w:left="139" w:right="129"/>
              <w:rPr>
                <w:sz w:val="16"/>
              </w:rPr>
            </w:pPr>
            <w:r>
              <w:rPr>
                <w:sz w:val="16"/>
              </w:rPr>
              <w:t>257</w:t>
            </w:r>
          </w:p>
        </w:tc>
        <w:tc>
          <w:tcPr>
            <w:tcW w:w="3200" w:type="dxa"/>
            <w:tcBorders>
              <w:top w:val="nil"/>
              <w:bottom w:val="nil"/>
            </w:tcBorders>
          </w:tcPr>
          <w:p w14:paraId="1C7F1746"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2ACA30F"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43F84CFE" w14:textId="77777777" w:rsidR="00FC0EAB" w:rsidRDefault="00FC0EAB" w:rsidP="00FC7C21">
            <w:pPr>
              <w:pStyle w:val="TableParagraph"/>
              <w:ind w:left="83" w:right="33"/>
              <w:rPr>
                <w:sz w:val="16"/>
              </w:rPr>
            </w:pPr>
            <w:r>
              <w:rPr>
                <w:sz w:val="16"/>
              </w:rPr>
              <w:t>23809</w:t>
            </w:r>
          </w:p>
        </w:tc>
        <w:tc>
          <w:tcPr>
            <w:tcW w:w="1000" w:type="dxa"/>
            <w:tcBorders>
              <w:top w:val="nil"/>
              <w:bottom w:val="nil"/>
            </w:tcBorders>
          </w:tcPr>
          <w:p w14:paraId="27AE7E3F"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6C2E05C9"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3CA0D420"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00F69CE1" w14:textId="77777777" w:rsidR="00FC0EAB" w:rsidRDefault="00FC0EAB" w:rsidP="00FC7C21">
            <w:pPr>
              <w:pStyle w:val="TableParagraph"/>
              <w:ind w:right="27"/>
              <w:jc w:val="right"/>
              <w:rPr>
                <w:sz w:val="16"/>
              </w:rPr>
            </w:pPr>
            <w:r>
              <w:rPr>
                <w:sz w:val="16"/>
              </w:rPr>
              <w:t>38.890,85</w:t>
            </w:r>
          </w:p>
        </w:tc>
        <w:tc>
          <w:tcPr>
            <w:tcW w:w="1200" w:type="dxa"/>
            <w:tcBorders>
              <w:top w:val="nil"/>
              <w:bottom w:val="nil"/>
            </w:tcBorders>
          </w:tcPr>
          <w:p w14:paraId="0FED21A2" w14:textId="77777777" w:rsidR="00FC0EAB" w:rsidRDefault="00FC0EAB" w:rsidP="00FC7C21">
            <w:pPr>
              <w:pStyle w:val="TableParagraph"/>
              <w:ind w:right="27"/>
              <w:jc w:val="right"/>
              <w:rPr>
                <w:sz w:val="16"/>
              </w:rPr>
            </w:pPr>
            <w:r>
              <w:rPr>
                <w:sz w:val="16"/>
              </w:rPr>
              <w:t>9.556,48</w:t>
            </w:r>
          </w:p>
        </w:tc>
        <w:tc>
          <w:tcPr>
            <w:tcW w:w="1200" w:type="dxa"/>
            <w:tcBorders>
              <w:top w:val="nil"/>
              <w:bottom w:val="nil"/>
            </w:tcBorders>
          </w:tcPr>
          <w:p w14:paraId="172FF8AE" w14:textId="77777777" w:rsidR="00FC0EAB" w:rsidRDefault="00FC0EAB" w:rsidP="00FC7C21">
            <w:pPr>
              <w:pStyle w:val="TableParagraph"/>
              <w:ind w:right="27"/>
              <w:jc w:val="right"/>
              <w:rPr>
                <w:sz w:val="16"/>
              </w:rPr>
            </w:pPr>
            <w:r>
              <w:rPr>
                <w:sz w:val="16"/>
              </w:rPr>
              <w:t>29.334,37</w:t>
            </w:r>
          </w:p>
        </w:tc>
      </w:tr>
      <w:tr w:rsidR="00FC0EAB" w14:paraId="593BE51E" w14:textId="77777777" w:rsidTr="00FC7C21">
        <w:trPr>
          <w:trHeight w:val="360"/>
        </w:trPr>
        <w:tc>
          <w:tcPr>
            <w:tcW w:w="1180" w:type="dxa"/>
            <w:tcBorders>
              <w:top w:val="nil"/>
              <w:bottom w:val="nil"/>
            </w:tcBorders>
          </w:tcPr>
          <w:p w14:paraId="626F7001" w14:textId="77777777" w:rsidR="00FC0EAB" w:rsidRDefault="00FC0EAB" w:rsidP="00FC7C21">
            <w:pPr>
              <w:pStyle w:val="TableParagraph"/>
              <w:ind w:left="60" w:right="50"/>
              <w:rPr>
                <w:sz w:val="16"/>
              </w:rPr>
            </w:pPr>
            <w:r>
              <w:rPr>
                <w:sz w:val="16"/>
              </w:rPr>
              <w:t>024334</w:t>
            </w:r>
          </w:p>
        </w:tc>
        <w:tc>
          <w:tcPr>
            <w:tcW w:w="1200" w:type="dxa"/>
            <w:tcBorders>
              <w:top w:val="nil"/>
              <w:bottom w:val="nil"/>
            </w:tcBorders>
          </w:tcPr>
          <w:p w14:paraId="6828D21B" w14:textId="77777777" w:rsidR="00FC0EAB" w:rsidRDefault="00FC0EAB" w:rsidP="00FC7C21">
            <w:pPr>
              <w:pStyle w:val="TableParagraph"/>
              <w:ind w:left="86" w:right="76"/>
              <w:rPr>
                <w:sz w:val="16"/>
              </w:rPr>
            </w:pPr>
            <w:r>
              <w:rPr>
                <w:sz w:val="16"/>
              </w:rPr>
              <w:t>023803</w:t>
            </w:r>
          </w:p>
        </w:tc>
        <w:tc>
          <w:tcPr>
            <w:tcW w:w="1600" w:type="dxa"/>
            <w:tcBorders>
              <w:top w:val="nil"/>
              <w:bottom w:val="nil"/>
            </w:tcBorders>
          </w:tcPr>
          <w:p w14:paraId="01114202" w14:textId="77777777" w:rsidR="00FC0EAB" w:rsidRDefault="00FC0EAB"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0E1E054C" w14:textId="77777777" w:rsidR="00FC0EAB" w:rsidRDefault="00FC0EAB" w:rsidP="00FC7C21">
            <w:pPr>
              <w:pStyle w:val="TableParagraph"/>
              <w:ind w:left="139" w:right="129"/>
              <w:rPr>
                <w:sz w:val="16"/>
              </w:rPr>
            </w:pPr>
            <w:r>
              <w:rPr>
                <w:sz w:val="16"/>
              </w:rPr>
              <w:t>208</w:t>
            </w:r>
          </w:p>
        </w:tc>
        <w:tc>
          <w:tcPr>
            <w:tcW w:w="3200" w:type="dxa"/>
            <w:tcBorders>
              <w:top w:val="nil"/>
              <w:bottom w:val="nil"/>
            </w:tcBorders>
          </w:tcPr>
          <w:p w14:paraId="30BDDB6D"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E97A705"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1AEF58C7" w14:textId="77777777" w:rsidR="00FC0EAB" w:rsidRDefault="00FC0EAB" w:rsidP="00FC7C21">
            <w:pPr>
              <w:pStyle w:val="TableParagraph"/>
              <w:ind w:left="83" w:right="33"/>
              <w:rPr>
                <w:sz w:val="16"/>
              </w:rPr>
            </w:pPr>
            <w:r>
              <w:rPr>
                <w:sz w:val="16"/>
              </w:rPr>
              <w:t>23803</w:t>
            </w:r>
          </w:p>
        </w:tc>
        <w:tc>
          <w:tcPr>
            <w:tcW w:w="1000" w:type="dxa"/>
            <w:tcBorders>
              <w:top w:val="nil"/>
              <w:bottom w:val="nil"/>
            </w:tcBorders>
          </w:tcPr>
          <w:p w14:paraId="6B2D8004"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4B94FC5C"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2DA22645"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40A2FE88" w14:textId="77777777" w:rsidR="00FC0EAB" w:rsidRDefault="00FC0EAB" w:rsidP="00FC7C21">
            <w:pPr>
              <w:pStyle w:val="TableParagraph"/>
              <w:ind w:right="27"/>
              <w:jc w:val="right"/>
              <w:rPr>
                <w:sz w:val="16"/>
              </w:rPr>
            </w:pPr>
            <w:r>
              <w:rPr>
                <w:sz w:val="16"/>
              </w:rPr>
              <w:t>6.539,66</w:t>
            </w:r>
          </w:p>
        </w:tc>
        <w:tc>
          <w:tcPr>
            <w:tcW w:w="1200" w:type="dxa"/>
            <w:tcBorders>
              <w:top w:val="nil"/>
              <w:bottom w:val="nil"/>
            </w:tcBorders>
          </w:tcPr>
          <w:p w14:paraId="480B7C99" w14:textId="77777777" w:rsidR="00FC0EAB" w:rsidRDefault="00FC0EAB" w:rsidP="00FC7C21">
            <w:pPr>
              <w:pStyle w:val="TableParagraph"/>
              <w:ind w:right="27"/>
              <w:jc w:val="right"/>
              <w:rPr>
                <w:sz w:val="16"/>
              </w:rPr>
            </w:pPr>
            <w:r>
              <w:rPr>
                <w:sz w:val="16"/>
              </w:rPr>
              <w:t>1.628,33</w:t>
            </w:r>
          </w:p>
        </w:tc>
        <w:tc>
          <w:tcPr>
            <w:tcW w:w="1200" w:type="dxa"/>
            <w:tcBorders>
              <w:top w:val="nil"/>
              <w:bottom w:val="nil"/>
            </w:tcBorders>
          </w:tcPr>
          <w:p w14:paraId="7BB7E793" w14:textId="77777777" w:rsidR="00FC0EAB" w:rsidRDefault="00FC0EAB" w:rsidP="00FC7C21">
            <w:pPr>
              <w:pStyle w:val="TableParagraph"/>
              <w:ind w:right="27"/>
              <w:jc w:val="right"/>
              <w:rPr>
                <w:sz w:val="16"/>
              </w:rPr>
            </w:pPr>
            <w:r>
              <w:rPr>
                <w:sz w:val="16"/>
              </w:rPr>
              <w:t>4.911,33</w:t>
            </w:r>
          </w:p>
        </w:tc>
      </w:tr>
      <w:tr w:rsidR="00FC0EAB" w14:paraId="072A0B31" w14:textId="77777777" w:rsidTr="00FC7C21">
        <w:trPr>
          <w:trHeight w:val="360"/>
        </w:trPr>
        <w:tc>
          <w:tcPr>
            <w:tcW w:w="1180" w:type="dxa"/>
            <w:tcBorders>
              <w:top w:val="nil"/>
              <w:bottom w:val="nil"/>
            </w:tcBorders>
          </w:tcPr>
          <w:p w14:paraId="69D18D55" w14:textId="77777777" w:rsidR="00FC0EAB" w:rsidRDefault="00FC0EAB" w:rsidP="00FC7C21">
            <w:pPr>
              <w:pStyle w:val="TableParagraph"/>
              <w:ind w:left="60" w:right="50"/>
              <w:rPr>
                <w:sz w:val="16"/>
              </w:rPr>
            </w:pPr>
            <w:r>
              <w:rPr>
                <w:sz w:val="16"/>
              </w:rPr>
              <w:t>024857</w:t>
            </w:r>
          </w:p>
        </w:tc>
        <w:tc>
          <w:tcPr>
            <w:tcW w:w="1200" w:type="dxa"/>
            <w:tcBorders>
              <w:top w:val="nil"/>
              <w:bottom w:val="nil"/>
            </w:tcBorders>
          </w:tcPr>
          <w:p w14:paraId="2727E320" w14:textId="77777777" w:rsidR="00FC0EAB" w:rsidRDefault="00FC0EAB" w:rsidP="00FC7C21">
            <w:pPr>
              <w:pStyle w:val="TableParagraph"/>
              <w:ind w:left="86" w:right="76"/>
              <w:rPr>
                <w:sz w:val="16"/>
              </w:rPr>
            </w:pPr>
            <w:r>
              <w:rPr>
                <w:sz w:val="16"/>
              </w:rPr>
              <w:t>023820</w:t>
            </w:r>
          </w:p>
        </w:tc>
        <w:tc>
          <w:tcPr>
            <w:tcW w:w="1600" w:type="dxa"/>
            <w:tcBorders>
              <w:top w:val="nil"/>
              <w:bottom w:val="nil"/>
            </w:tcBorders>
          </w:tcPr>
          <w:p w14:paraId="40411605" w14:textId="77777777" w:rsidR="00FC0EAB" w:rsidRDefault="00FC0EAB" w:rsidP="00FC7C21">
            <w:pPr>
              <w:pStyle w:val="TableParagraph"/>
              <w:ind w:left="47" w:right="37"/>
              <w:rPr>
                <w:sz w:val="16"/>
              </w:rPr>
            </w:pPr>
            <w:r>
              <w:rPr>
                <w:sz w:val="16"/>
              </w:rPr>
              <w:t>011120</w:t>
            </w:r>
            <w:r>
              <w:rPr>
                <w:spacing w:val="-6"/>
                <w:sz w:val="16"/>
              </w:rPr>
              <w:t xml:space="preserve"> </w:t>
            </w:r>
            <w:r>
              <w:rPr>
                <w:sz w:val="16"/>
              </w:rPr>
              <w:t>-</w:t>
            </w:r>
            <w:r>
              <w:rPr>
                <w:spacing w:val="-6"/>
                <w:sz w:val="16"/>
              </w:rPr>
              <w:t xml:space="preserve"> </w:t>
            </w:r>
            <w:r>
              <w:rPr>
                <w:sz w:val="16"/>
              </w:rPr>
              <w:t>20/12/</w:t>
            </w:r>
            <w:r w:rsidR="00255652">
              <w:rPr>
                <w:sz w:val="16"/>
              </w:rPr>
              <w:t>2024</w:t>
            </w:r>
          </w:p>
        </w:tc>
        <w:tc>
          <w:tcPr>
            <w:tcW w:w="800" w:type="dxa"/>
            <w:tcBorders>
              <w:top w:val="nil"/>
              <w:bottom w:val="nil"/>
            </w:tcBorders>
          </w:tcPr>
          <w:p w14:paraId="1BF69E07" w14:textId="77777777" w:rsidR="00FC0EAB" w:rsidRDefault="00FC0EAB" w:rsidP="00FC7C21">
            <w:pPr>
              <w:pStyle w:val="TableParagraph"/>
              <w:ind w:left="139" w:right="129"/>
              <w:rPr>
                <w:sz w:val="16"/>
              </w:rPr>
            </w:pPr>
            <w:r>
              <w:rPr>
                <w:sz w:val="16"/>
              </w:rPr>
              <w:t>235</w:t>
            </w:r>
          </w:p>
        </w:tc>
        <w:tc>
          <w:tcPr>
            <w:tcW w:w="3200" w:type="dxa"/>
            <w:tcBorders>
              <w:top w:val="nil"/>
              <w:bottom w:val="nil"/>
            </w:tcBorders>
          </w:tcPr>
          <w:p w14:paraId="5F192EB5"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6421D07C"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0048131F" w14:textId="77777777" w:rsidR="00FC0EAB" w:rsidRDefault="00FC0EAB" w:rsidP="00FC7C21">
            <w:pPr>
              <w:pStyle w:val="TableParagraph"/>
              <w:ind w:left="83" w:right="33"/>
              <w:rPr>
                <w:sz w:val="16"/>
              </w:rPr>
            </w:pPr>
            <w:r>
              <w:rPr>
                <w:sz w:val="16"/>
              </w:rPr>
              <w:t>23820</w:t>
            </w:r>
          </w:p>
        </w:tc>
        <w:tc>
          <w:tcPr>
            <w:tcW w:w="1000" w:type="dxa"/>
            <w:tcBorders>
              <w:top w:val="nil"/>
              <w:bottom w:val="nil"/>
            </w:tcBorders>
          </w:tcPr>
          <w:p w14:paraId="68123937"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1E29F296"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4A4C332B"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6853C7D1" w14:textId="77777777" w:rsidR="00FC0EAB" w:rsidRDefault="00FC0EAB" w:rsidP="00FC7C21">
            <w:pPr>
              <w:pStyle w:val="TableParagraph"/>
              <w:ind w:right="27"/>
              <w:jc w:val="right"/>
              <w:rPr>
                <w:sz w:val="16"/>
              </w:rPr>
            </w:pPr>
            <w:r>
              <w:rPr>
                <w:sz w:val="16"/>
              </w:rPr>
              <w:t>25.698,51</w:t>
            </w:r>
          </w:p>
        </w:tc>
        <w:tc>
          <w:tcPr>
            <w:tcW w:w="1200" w:type="dxa"/>
            <w:tcBorders>
              <w:top w:val="nil"/>
              <w:bottom w:val="nil"/>
            </w:tcBorders>
          </w:tcPr>
          <w:p w14:paraId="71259CE7" w14:textId="77777777" w:rsidR="00FC0EAB" w:rsidRDefault="00FC0EAB" w:rsidP="00FC7C21">
            <w:pPr>
              <w:pStyle w:val="TableParagraph"/>
              <w:ind w:right="27"/>
              <w:jc w:val="right"/>
              <w:rPr>
                <w:sz w:val="16"/>
              </w:rPr>
            </w:pPr>
            <w:r>
              <w:rPr>
                <w:sz w:val="16"/>
              </w:rPr>
              <w:t>499,34</w:t>
            </w:r>
          </w:p>
        </w:tc>
        <w:tc>
          <w:tcPr>
            <w:tcW w:w="1200" w:type="dxa"/>
            <w:tcBorders>
              <w:top w:val="nil"/>
              <w:bottom w:val="nil"/>
            </w:tcBorders>
          </w:tcPr>
          <w:p w14:paraId="4B012D0C" w14:textId="77777777" w:rsidR="00FC0EAB" w:rsidRDefault="00FC0EAB" w:rsidP="00FC7C21">
            <w:pPr>
              <w:pStyle w:val="TableParagraph"/>
              <w:ind w:right="27"/>
              <w:jc w:val="right"/>
              <w:rPr>
                <w:sz w:val="16"/>
              </w:rPr>
            </w:pPr>
            <w:r>
              <w:rPr>
                <w:sz w:val="16"/>
              </w:rPr>
              <w:t>25.199,17</w:t>
            </w:r>
          </w:p>
        </w:tc>
      </w:tr>
      <w:tr w:rsidR="00FC0EAB" w14:paraId="614D4137" w14:textId="77777777" w:rsidTr="00FC7C21">
        <w:trPr>
          <w:trHeight w:val="360"/>
        </w:trPr>
        <w:tc>
          <w:tcPr>
            <w:tcW w:w="1180" w:type="dxa"/>
            <w:tcBorders>
              <w:top w:val="nil"/>
              <w:bottom w:val="nil"/>
            </w:tcBorders>
          </w:tcPr>
          <w:p w14:paraId="72FC0481" w14:textId="77777777" w:rsidR="00FC0EAB" w:rsidRDefault="00FC0EAB" w:rsidP="00FC7C21">
            <w:pPr>
              <w:pStyle w:val="TableParagraph"/>
              <w:ind w:left="60" w:right="50"/>
              <w:rPr>
                <w:sz w:val="16"/>
              </w:rPr>
            </w:pPr>
            <w:r>
              <w:rPr>
                <w:sz w:val="16"/>
              </w:rPr>
              <w:t>024324</w:t>
            </w:r>
          </w:p>
        </w:tc>
        <w:tc>
          <w:tcPr>
            <w:tcW w:w="1200" w:type="dxa"/>
            <w:tcBorders>
              <w:top w:val="nil"/>
              <w:bottom w:val="nil"/>
            </w:tcBorders>
          </w:tcPr>
          <w:p w14:paraId="4945C16C" w14:textId="77777777" w:rsidR="00FC0EAB" w:rsidRDefault="00FC0EAB" w:rsidP="00FC7C21">
            <w:pPr>
              <w:pStyle w:val="TableParagraph"/>
              <w:ind w:left="86" w:right="76"/>
              <w:rPr>
                <w:sz w:val="16"/>
              </w:rPr>
            </w:pPr>
            <w:r>
              <w:rPr>
                <w:sz w:val="16"/>
              </w:rPr>
              <w:t>023861</w:t>
            </w:r>
          </w:p>
        </w:tc>
        <w:tc>
          <w:tcPr>
            <w:tcW w:w="1600" w:type="dxa"/>
            <w:tcBorders>
              <w:top w:val="nil"/>
              <w:bottom w:val="nil"/>
            </w:tcBorders>
          </w:tcPr>
          <w:p w14:paraId="141A301E" w14:textId="77777777" w:rsidR="00FC0EAB" w:rsidRDefault="00FC0EAB" w:rsidP="00FC7C21">
            <w:pPr>
              <w:pStyle w:val="TableParagraph"/>
              <w:ind w:left="47" w:right="37"/>
              <w:rPr>
                <w:sz w:val="16"/>
              </w:rPr>
            </w:pPr>
            <w:r>
              <w:rPr>
                <w:sz w:val="16"/>
              </w:rPr>
              <w:t>011135</w:t>
            </w:r>
            <w:r>
              <w:rPr>
                <w:spacing w:val="-6"/>
                <w:sz w:val="16"/>
              </w:rPr>
              <w:t xml:space="preserve"> </w:t>
            </w:r>
            <w:r>
              <w:rPr>
                <w:sz w:val="16"/>
              </w:rPr>
              <w:t>-</w:t>
            </w:r>
            <w:r>
              <w:rPr>
                <w:spacing w:val="-6"/>
                <w:sz w:val="16"/>
              </w:rPr>
              <w:t xml:space="preserve"> </w:t>
            </w:r>
            <w:r>
              <w:rPr>
                <w:sz w:val="16"/>
              </w:rPr>
              <w:t>20/12/</w:t>
            </w:r>
            <w:r w:rsidR="00255652">
              <w:rPr>
                <w:sz w:val="16"/>
              </w:rPr>
              <w:t>2024</w:t>
            </w:r>
          </w:p>
        </w:tc>
        <w:tc>
          <w:tcPr>
            <w:tcW w:w="800" w:type="dxa"/>
            <w:tcBorders>
              <w:top w:val="nil"/>
              <w:bottom w:val="nil"/>
            </w:tcBorders>
          </w:tcPr>
          <w:p w14:paraId="4BB4A73E" w14:textId="77777777" w:rsidR="00FC0EAB" w:rsidRDefault="00FC0EAB" w:rsidP="00FC7C21">
            <w:pPr>
              <w:pStyle w:val="TableParagraph"/>
              <w:ind w:left="139" w:right="129"/>
              <w:rPr>
                <w:sz w:val="16"/>
              </w:rPr>
            </w:pPr>
            <w:r>
              <w:rPr>
                <w:sz w:val="16"/>
              </w:rPr>
              <w:t>235</w:t>
            </w:r>
          </w:p>
        </w:tc>
        <w:tc>
          <w:tcPr>
            <w:tcW w:w="3200" w:type="dxa"/>
            <w:tcBorders>
              <w:top w:val="nil"/>
              <w:bottom w:val="nil"/>
            </w:tcBorders>
          </w:tcPr>
          <w:p w14:paraId="6C80E623"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809CD25"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1B0FC4CF" w14:textId="77777777" w:rsidR="00FC0EAB" w:rsidRDefault="00FC0EAB" w:rsidP="00FC7C21">
            <w:pPr>
              <w:pStyle w:val="TableParagraph"/>
              <w:ind w:left="83" w:right="33"/>
              <w:rPr>
                <w:sz w:val="16"/>
              </w:rPr>
            </w:pPr>
            <w:r>
              <w:rPr>
                <w:sz w:val="16"/>
              </w:rPr>
              <w:t>23861</w:t>
            </w:r>
          </w:p>
        </w:tc>
        <w:tc>
          <w:tcPr>
            <w:tcW w:w="1000" w:type="dxa"/>
            <w:tcBorders>
              <w:top w:val="nil"/>
              <w:bottom w:val="nil"/>
            </w:tcBorders>
          </w:tcPr>
          <w:p w14:paraId="46FDEDCC"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16989895"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77224E10"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7A19B604" w14:textId="77777777" w:rsidR="00FC0EAB" w:rsidRDefault="00FC0EAB" w:rsidP="00FC7C21">
            <w:pPr>
              <w:pStyle w:val="TableParagraph"/>
              <w:ind w:right="27"/>
              <w:jc w:val="right"/>
              <w:rPr>
                <w:sz w:val="16"/>
              </w:rPr>
            </w:pPr>
            <w:r>
              <w:rPr>
                <w:sz w:val="16"/>
              </w:rPr>
              <w:t>761,87</w:t>
            </w:r>
          </w:p>
        </w:tc>
        <w:tc>
          <w:tcPr>
            <w:tcW w:w="1200" w:type="dxa"/>
            <w:tcBorders>
              <w:top w:val="nil"/>
              <w:bottom w:val="nil"/>
            </w:tcBorders>
          </w:tcPr>
          <w:p w14:paraId="4768C18C"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18D5E8B6" w14:textId="77777777" w:rsidR="00FC0EAB" w:rsidRDefault="00FC0EAB" w:rsidP="00FC7C21">
            <w:pPr>
              <w:pStyle w:val="TableParagraph"/>
              <w:ind w:right="27"/>
              <w:jc w:val="right"/>
              <w:rPr>
                <w:sz w:val="16"/>
              </w:rPr>
            </w:pPr>
            <w:r>
              <w:rPr>
                <w:sz w:val="16"/>
              </w:rPr>
              <w:t>761,87</w:t>
            </w:r>
          </w:p>
        </w:tc>
      </w:tr>
      <w:tr w:rsidR="00FC0EAB" w14:paraId="4390F2B9" w14:textId="77777777" w:rsidTr="00FC7C21">
        <w:trPr>
          <w:trHeight w:val="357"/>
        </w:trPr>
        <w:tc>
          <w:tcPr>
            <w:tcW w:w="1180" w:type="dxa"/>
            <w:tcBorders>
              <w:top w:val="nil"/>
              <w:bottom w:val="single" w:sz="8" w:space="0" w:color="000000"/>
            </w:tcBorders>
          </w:tcPr>
          <w:p w14:paraId="6BCBD689" w14:textId="77777777" w:rsidR="00FC0EAB" w:rsidRDefault="00FC0EAB" w:rsidP="00FC7C21">
            <w:pPr>
              <w:pStyle w:val="TableParagraph"/>
              <w:ind w:left="60" w:right="50"/>
              <w:rPr>
                <w:sz w:val="16"/>
              </w:rPr>
            </w:pPr>
            <w:r>
              <w:rPr>
                <w:sz w:val="16"/>
              </w:rPr>
              <w:t>024329</w:t>
            </w:r>
          </w:p>
        </w:tc>
        <w:tc>
          <w:tcPr>
            <w:tcW w:w="1200" w:type="dxa"/>
            <w:tcBorders>
              <w:top w:val="nil"/>
              <w:bottom w:val="single" w:sz="8" w:space="0" w:color="000000"/>
            </w:tcBorders>
          </w:tcPr>
          <w:p w14:paraId="05F233C5" w14:textId="77777777" w:rsidR="00FC0EAB" w:rsidRDefault="00FC0EAB" w:rsidP="00FC7C21">
            <w:pPr>
              <w:pStyle w:val="TableParagraph"/>
              <w:ind w:left="86" w:right="76"/>
              <w:rPr>
                <w:sz w:val="16"/>
              </w:rPr>
            </w:pPr>
            <w:r>
              <w:rPr>
                <w:sz w:val="16"/>
              </w:rPr>
              <w:t>023811</w:t>
            </w:r>
          </w:p>
        </w:tc>
        <w:tc>
          <w:tcPr>
            <w:tcW w:w="1600" w:type="dxa"/>
            <w:tcBorders>
              <w:top w:val="nil"/>
              <w:bottom w:val="single" w:sz="8" w:space="0" w:color="000000"/>
            </w:tcBorders>
          </w:tcPr>
          <w:p w14:paraId="37B8B28E" w14:textId="77777777" w:rsidR="00FC0EAB" w:rsidRDefault="00FC0EAB" w:rsidP="00FC7C21">
            <w:pPr>
              <w:pStyle w:val="TableParagraph"/>
              <w:ind w:left="47" w:right="37"/>
              <w:rPr>
                <w:sz w:val="16"/>
              </w:rPr>
            </w:pPr>
            <w:r>
              <w:rPr>
                <w:sz w:val="16"/>
              </w:rPr>
              <w:t>011117</w:t>
            </w:r>
            <w:r>
              <w:rPr>
                <w:spacing w:val="-6"/>
                <w:sz w:val="16"/>
              </w:rPr>
              <w:t xml:space="preserve"> </w:t>
            </w:r>
            <w:r>
              <w:rPr>
                <w:sz w:val="16"/>
              </w:rPr>
              <w:t>-</w:t>
            </w:r>
            <w:r>
              <w:rPr>
                <w:spacing w:val="-6"/>
                <w:sz w:val="16"/>
              </w:rPr>
              <w:t xml:space="preserve"> </w:t>
            </w:r>
            <w:r>
              <w:rPr>
                <w:sz w:val="16"/>
              </w:rPr>
              <w:t>20/12/</w:t>
            </w:r>
            <w:r w:rsidR="00255652">
              <w:rPr>
                <w:sz w:val="16"/>
              </w:rPr>
              <w:t>2024</w:t>
            </w:r>
          </w:p>
        </w:tc>
        <w:tc>
          <w:tcPr>
            <w:tcW w:w="800" w:type="dxa"/>
            <w:tcBorders>
              <w:top w:val="nil"/>
              <w:bottom w:val="single" w:sz="8" w:space="0" w:color="000000"/>
            </w:tcBorders>
          </w:tcPr>
          <w:p w14:paraId="43A6CEF2" w14:textId="77777777" w:rsidR="00FC0EAB" w:rsidRDefault="00FC0EAB" w:rsidP="00FC7C21">
            <w:pPr>
              <w:pStyle w:val="TableParagraph"/>
              <w:ind w:left="139" w:right="129"/>
              <w:rPr>
                <w:sz w:val="16"/>
              </w:rPr>
            </w:pPr>
            <w:r>
              <w:rPr>
                <w:sz w:val="16"/>
              </w:rPr>
              <w:t>257</w:t>
            </w:r>
          </w:p>
        </w:tc>
        <w:tc>
          <w:tcPr>
            <w:tcW w:w="3200" w:type="dxa"/>
            <w:tcBorders>
              <w:top w:val="nil"/>
              <w:bottom w:val="single" w:sz="8" w:space="0" w:color="000000"/>
            </w:tcBorders>
          </w:tcPr>
          <w:p w14:paraId="715E0030"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E3A2F51" w14:textId="77777777" w:rsidR="00FC0EAB" w:rsidRDefault="00FC0EAB" w:rsidP="00FC7C21">
            <w:pPr>
              <w:pStyle w:val="TableParagraph"/>
              <w:spacing w:line="160" w:lineRule="exact"/>
              <w:ind w:left="40"/>
              <w:rPr>
                <w:sz w:val="16"/>
              </w:rPr>
            </w:pPr>
            <w:r>
              <w:rPr>
                <w:sz w:val="16"/>
              </w:rPr>
              <w:t>ARAGUANÃ</w:t>
            </w:r>
          </w:p>
        </w:tc>
        <w:tc>
          <w:tcPr>
            <w:tcW w:w="1400" w:type="dxa"/>
            <w:tcBorders>
              <w:top w:val="nil"/>
              <w:bottom w:val="single" w:sz="8" w:space="0" w:color="000000"/>
            </w:tcBorders>
          </w:tcPr>
          <w:p w14:paraId="59361642" w14:textId="77777777" w:rsidR="00FC0EAB" w:rsidRDefault="00FC0EAB" w:rsidP="00FC7C21">
            <w:pPr>
              <w:pStyle w:val="TableParagraph"/>
              <w:ind w:left="83" w:right="33"/>
              <w:rPr>
                <w:sz w:val="16"/>
              </w:rPr>
            </w:pPr>
            <w:r>
              <w:rPr>
                <w:sz w:val="16"/>
              </w:rPr>
              <w:t>23811</w:t>
            </w:r>
          </w:p>
        </w:tc>
        <w:tc>
          <w:tcPr>
            <w:tcW w:w="1000" w:type="dxa"/>
            <w:tcBorders>
              <w:top w:val="nil"/>
              <w:bottom w:val="single" w:sz="8" w:space="0" w:color="000000"/>
            </w:tcBorders>
          </w:tcPr>
          <w:p w14:paraId="0B00C808" w14:textId="77777777" w:rsidR="00FC0EAB" w:rsidRDefault="00FC0EAB" w:rsidP="00FC7C21">
            <w:pPr>
              <w:pStyle w:val="TableParagraph"/>
              <w:ind w:left="233"/>
              <w:rPr>
                <w:sz w:val="16"/>
              </w:rPr>
            </w:pPr>
            <w:r>
              <w:rPr>
                <w:sz w:val="16"/>
              </w:rPr>
              <w:t>270008</w:t>
            </w:r>
          </w:p>
        </w:tc>
        <w:tc>
          <w:tcPr>
            <w:tcW w:w="1040" w:type="dxa"/>
            <w:tcBorders>
              <w:top w:val="nil"/>
              <w:bottom w:val="single" w:sz="8" w:space="0" w:color="000000"/>
            </w:tcBorders>
          </w:tcPr>
          <w:p w14:paraId="38069D85" w14:textId="77777777" w:rsidR="00FC0EAB" w:rsidRDefault="00FC0EAB" w:rsidP="00FC7C21">
            <w:pPr>
              <w:pStyle w:val="TableParagraph"/>
              <w:ind w:left="10"/>
              <w:rPr>
                <w:sz w:val="16"/>
              </w:rPr>
            </w:pPr>
            <w:r>
              <w:rPr>
                <w:sz w:val="16"/>
              </w:rPr>
              <w:t>0</w:t>
            </w:r>
          </w:p>
        </w:tc>
        <w:tc>
          <w:tcPr>
            <w:tcW w:w="980" w:type="dxa"/>
            <w:tcBorders>
              <w:top w:val="nil"/>
              <w:bottom w:val="single" w:sz="8" w:space="0" w:color="000000"/>
            </w:tcBorders>
          </w:tcPr>
          <w:p w14:paraId="70D5BD26"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single" w:sz="8" w:space="0" w:color="000000"/>
            </w:tcBorders>
          </w:tcPr>
          <w:p w14:paraId="52C63FBB" w14:textId="77777777" w:rsidR="00FC0EAB" w:rsidRDefault="00FC0EAB" w:rsidP="00FC7C21">
            <w:pPr>
              <w:pStyle w:val="TableParagraph"/>
              <w:ind w:right="27"/>
              <w:jc w:val="right"/>
              <w:rPr>
                <w:sz w:val="16"/>
              </w:rPr>
            </w:pPr>
            <w:r>
              <w:rPr>
                <w:sz w:val="16"/>
              </w:rPr>
              <w:t>12.308,87</w:t>
            </w:r>
          </w:p>
        </w:tc>
        <w:tc>
          <w:tcPr>
            <w:tcW w:w="1200" w:type="dxa"/>
            <w:tcBorders>
              <w:top w:val="nil"/>
              <w:bottom w:val="single" w:sz="8" w:space="0" w:color="000000"/>
            </w:tcBorders>
          </w:tcPr>
          <w:p w14:paraId="1A87DC8D" w14:textId="77777777" w:rsidR="00FC0EAB" w:rsidRDefault="00FC0EAB" w:rsidP="00FC7C21">
            <w:pPr>
              <w:pStyle w:val="TableParagraph"/>
              <w:ind w:right="27"/>
              <w:jc w:val="right"/>
              <w:rPr>
                <w:sz w:val="16"/>
              </w:rPr>
            </w:pPr>
            <w:r>
              <w:rPr>
                <w:sz w:val="16"/>
              </w:rPr>
              <w:t>1.212,38</w:t>
            </w:r>
          </w:p>
        </w:tc>
        <w:tc>
          <w:tcPr>
            <w:tcW w:w="1200" w:type="dxa"/>
            <w:tcBorders>
              <w:top w:val="nil"/>
              <w:bottom w:val="single" w:sz="8" w:space="0" w:color="000000"/>
            </w:tcBorders>
          </w:tcPr>
          <w:p w14:paraId="6924CB1C" w14:textId="77777777" w:rsidR="00FC0EAB" w:rsidRDefault="00FC0EAB" w:rsidP="00FC7C21">
            <w:pPr>
              <w:pStyle w:val="TableParagraph"/>
              <w:ind w:right="27"/>
              <w:jc w:val="right"/>
              <w:rPr>
                <w:sz w:val="16"/>
              </w:rPr>
            </w:pPr>
            <w:r>
              <w:rPr>
                <w:sz w:val="16"/>
              </w:rPr>
              <w:t>11.096,49</w:t>
            </w:r>
          </w:p>
        </w:tc>
      </w:tr>
    </w:tbl>
    <w:p w14:paraId="2ABC7F38" w14:textId="77777777" w:rsidR="00FC0EAB" w:rsidRPr="00494BE1" w:rsidRDefault="00FC0EAB" w:rsidP="00F2431C">
      <w:pPr>
        <w:spacing w:before="129"/>
        <w:ind w:right="20"/>
        <w:jc w:val="both"/>
        <w:rPr>
          <w:color w:val="000000"/>
          <w:sz w:val="24"/>
          <w:szCs w:val="24"/>
          <w:lang w:eastAsia="pt-BR"/>
        </w:rPr>
      </w:pPr>
    </w:p>
    <w:p w14:paraId="1C696349" w14:textId="77777777" w:rsidR="00FC0EAB" w:rsidRDefault="00FC0EAB" w:rsidP="00F43809">
      <w:pPr>
        <w:spacing w:before="6" w:after="150"/>
        <w:rPr>
          <w:rFonts w:ascii="Helvetica" w:hAnsi="Helvetica" w:cs="Helvetica"/>
          <w:color w:val="000000"/>
          <w:sz w:val="2"/>
          <w:szCs w:val="2"/>
          <w:lang w:eastAsia="pt-BR"/>
        </w:rPr>
      </w:pPr>
    </w:p>
    <w:p w14:paraId="12129621" w14:textId="77777777" w:rsidR="00FC0EAB" w:rsidRPr="003E780E" w:rsidRDefault="00F43809" w:rsidP="00F43809">
      <w:pPr>
        <w:spacing w:before="6" w:after="150"/>
        <w:rPr>
          <w:rFonts w:ascii="Helvetica" w:hAnsi="Helvetica" w:cs="Helvetica"/>
          <w:color w:val="000000"/>
          <w:sz w:val="21"/>
          <w:szCs w:val="21"/>
          <w:lang w:eastAsia="pt-BR"/>
        </w:rPr>
      </w:pPr>
      <w:r w:rsidRPr="003E780E">
        <w:rPr>
          <w:rFonts w:ascii="Helvetica" w:hAnsi="Helvetica" w:cs="Helvetica"/>
          <w:color w:val="000000"/>
          <w:sz w:val="2"/>
          <w:szCs w:val="2"/>
          <w:lang w:eastAsia="pt-BR"/>
        </w:rPr>
        <w:br w:type="textWrapping" w:clear="all"/>
      </w: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C0EAB" w14:paraId="07CFCCAD" w14:textId="77777777" w:rsidTr="00FC7C21">
        <w:trPr>
          <w:trHeight w:val="270"/>
        </w:trPr>
        <w:tc>
          <w:tcPr>
            <w:tcW w:w="1180" w:type="dxa"/>
          </w:tcPr>
          <w:p w14:paraId="6E1622B6" w14:textId="77777777" w:rsidR="00FC0EAB" w:rsidRDefault="00FC0EAB"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623E9F32" w14:textId="77777777" w:rsidR="00FC0EAB" w:rsidRDefault="00FC0EAB" w:rsidP="00FC7C21">
            <w:pPr>
              <w:pStyle w:val="TableParagraph"/>
              <w:spacing w:before="43"/>
              <w:ind w:left="86" w:right="76"/>
              <w:rPr>
                <w:sz w:val="16"/>
              </w:rPr>
            </w:pPr>
            <w:r>
              <w:rPr>
                <w:sz w:val="16"/>
              </w:rPr>
              <w:t>LIQUIDAÇÃO</w:t>
            </w:r>
          </w:p>
        </w:tc>
        <w:tc>
          <w:tcPr>
            <w:tcW w:w="1600" w:type="dxa"/>
          </w:tcPr>
          <w:p w14:paraId="176E1D67" w14:textId="77777777" w:rsidR="00FC0EAB" w:rsidRDefault="00FC0EAB" w:rsidP="00FC7C21">
            <w:pPr>
              <w:pStyle w:val="TableParagraph"/>
              <w:spacing w:before="43"/>
              <w:ind w:left="46" w:right="37"/>
              <w:rPr>
                <w:sz w:val="16"/>
              </w:rPr>
            </w:pPr>
            <w:r>
              <w:rPr>
                <w:sz w:val="16"/>
              </w:rPr>
              <w:t>EMPENHO</w:t>
            </w:r>
          </w:p>
        </w:tc>
        <w:tc>
          <w:tcPr>
            <w:tcW w:w="800" w:type="dxa"/>
          </w:tcPr>
          <w:p w14:paraId="766AC2E5" w14:textId="77777777" w:rsidR="00FC0EAB" w:rsidRDefault="00FC0EAB" w:rsidP="00FC7C21">
            <w:pPr>
              <w:pStyle w:val="TableParagraph"/>
              <w:spacing w:before="43"/>
              <w:ind w:left="139" w:right="130"/>
              <w:rPr>
                <w:sz w:val="16"/>
              </w:rPr>
            </w:pPr>
            <w:r>
              <w:rPr>
                <w:sz w:val="16"/>
              </w:rPr>
              <w:t>FICHA</w:t>
            </w:r>
          </w:p>
        </w:tc>
        <w:tc>
          <w:tcPr>
            <w:tcW w:w="3200" w:type="dxa"/>
          </w:tcPr>
          <w:p w14:paraId="78C3BA28" w14:textId="77777777" w:rsidR="00FC0EAB" w:rsidRDefault="00FC0EAB" w:rsidP="00FC7C21">
            <w:pPr>
              <w:pStyle w:val="TableParagraph"/>
              <w:spacing w:before="43"/>
              <w:ind w:left="1031"/>
              <w:rPr>
                <w:sz w:val="16"/>
              </w:rPr>
            </w:pPr>
            <w:r>
              <w:rPr>
                <w:sz w:val="16"/>
              </w:rPr>
              <w:t>FORNECEDOR</w:t>
            </w:r>
          </w:p>
        </w:tc>
        <w:tc>
          <w:tcPr>
            <w:tcW w:w="1400" w:type="dxa"/>
          </w:tcPr>
          <w:p w14:paraId="07C99130" w14:textId="77777777" w:rsidR="00FC0EAB" w:rsidRDefault="00FC0EAB"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5AD38D44" w14:textId="77777777" w:rsidR="00FC0EAB" w:rsidRDefault="00FC0EAB" w:rsidP="00FC7C21">
            <w:pPr>
              <w:pStyle w:val="TableParagraph"/>
              <w:spacing w:before="43"/>
              <w:ind w:left="220"/>
              <w:rPr>
                <w:sz w:val="16"/>
              </w:rPr>
            </w:pPr>
            <w:r>
              <w:rPr>
                <w:sz w:val="16"/>
              </w:rPr>
              <w:t>CONTA</w:t>
            </w:r>
          </w:p>
        </w:tc>
        <w:tc>
          <w:tcPr>
            <w:tcW w:w="1040" w:type="dxa"/>
          </w:tcPr>
          <w:p w14:paraId="00DF57B4" w14:textId="77777777" w:rsidR="00FC0EAB" w:rsidRDefault="00FC0EAB" w:rsidP="00FC7C21">
            <w:pPr>
              <w:pStyle w:val="TableParagraph"/>
              <w:spacing w:before="43"/>
              <w:ind w:left="19" w:right="9"/>
              <w:rPr>
                <w:sz w:val="16"/>
              </w:rPr>
            </w:pPr>
            <w:r>
              <w:rPr>
                <w:sz w:val="16"/>
              </w:rPr>
              <w:t>CHEQUE/OP</w:t>
            </w:r>
          </w:p>
        </w:tc>
        <w:tc>
          <w:tcPr>
            <w:tcW w:w="980" w:type="dxa"/>
          </w:tcPr>
          <w:p w14:paraId="13343A62" w14:textId="77777777" w:rsidR="00FC0EAB" w:rsidRDefault="00FC0EAB" w:rsidP="00FC7C21">
            <w:pPr>
              <w:pStyle w:val="TableParagraph"/>
              <w:spacing w:before="43"/>
              <w:ind w:left="69" w:right="39"/>
              <w:rPr>
                <w:sz w:val="16"/>
              </w:rPr>
            </w:pPr>
            <w:r>
              <w:rPr>
                <w:sz w:val="16"/>
              </w:rPr>
              <w:t>DATA</w:t>
            </w:r>
          </w:p>
        </w:tc>
        <w:tc>
          <w:tcPr>
            <w:tcW w:w="1200" w:type="dxa"/>
          </w:tcPr>
          <w:p w14:paraId="55B07899" w14:textId="77777777" w:rsidR="00FC0EAB" w:rsidRDefault="00FC0EAB"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6E0F775C" w14:textId="77777777" w:rsidR="00FC0EAB" w:rsidRDefault="00FC0EAB"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6262EA9F" w14:textId="77777777" w:rsidR="00FC0EAB" w:rsidRDefault="00FC0EAB" w:rsidP="00FC7C21">
            <w:pPr>
              <w:pStyle w:val="TableParagraph"/>
              <w:spacing w:before="43"/>
              <w:ind w:left="155"/>
              <w:rPr>
                <w:sz w:val="16"/>
              </w:rPr>
            </w:pPr>
            <w:r>
              <w:rPr>
                <w:sz w:val="16"/>
              </w:rPr>
              <w:t>VALOR</w:t>
            </w:r>
            <w:r>
              <w:rPr>
                <w:spacing w:val="-5"/>
                <w:sz w:val="16"/>
              </w:rPr>
              <w:t xml:space="preserve"> </w:t>
            </w:r>
            <w:r>
              <w:rPr>
                <w:sz w:val="16"/>
              </w:rPr>
              <w:t>LIQ.</w:t>
            </w:r>
          </w:p>
        </w:tc>
      </w:tr>
      <w:tr w:rsidR="00FC0EAB" w14:paraId="211E0BA1" w14:textId="77777777" w:rsidTr="00FC7C21">
        <w:trPr>
          <w:trHeight w:val="357"/>
        </w:trPr>
        <w:tc>
          <w:tcPr>
            <w:tcW w:w="1180" w:type="dxa"/>
            <w:tcBorders>
              <w:bottom w:val="nil"/>
            </w:tcBorders>
          </w:tcPr>
          <w:p w14:paraId="49EBC670" w14:textId="77777777" w:rsidR="00FC0EAB" w:rsidRDefault="00FC0EAB" w:rsidP="00FC7C21">
            <w:pPr>
              <w:pStyle w:val="TableParagraph"/>
              <w:spacing w:before="83"/>
              <w:ind w:left="60" w:right="50"/>
              <w:rPr>
                <w:sz w:val="16"/>
              </w:rPr>
            </w:pPr>
            <w:r>
              <w:rPr>
                <w:sz w:val="16"/>
              </w:rPr>
              <w:t>024326</w:t>
            </w:r>
          </w:p>
        </w:tc>
        <w:tc>
          <w:tcPr>
            <w:tcW w:w="1200" w:type="dxa"/>
            <w:tcBorders>
              <w:bottom w:val="nil"/>
            </w:tcBorders>
          </w:tcPr>
          <w:p w14:paraId="75289C5D" w14:textId="77777777" w:rsidR="00FC0EAB" w:rsidRDefault="00FC0EAB" w:rsidP="00FC7C21">
            <w:pPr>
              <w:pStyle w:val="TableParagraph"/>
              <w:spacing w:before="83"/>
              <w:ind w:left="86" w:right="76"/>
              <w:rPr>
                <w:sz w:val="16"/>
              </w:rPr>
            </w:pPr>
            <w:r>
              <w:rPr>
                <w:sz w:val="16"/>
              </w:rPr>
              <w:t>023842</w:t>
            </w:r>
          </w:p>
        </w:tc>
        <w:tc>
          <w:tcPr>
            <w:tcW w:w="1600" w:type="dxa"/>
            <w:tcBorders>
              <w:bottom w:val="nil"/>
            </w:tcBorders>
          </w:tcPr>
          <w:p w14:paraId="32038848" w14:textId="77777777" w:rsidR="00FC0EAB" w:rsidRDefault="00FC0EAB" w:rsidP="00FC7C21">
            <w:pPr>
              <w:pStyle w:val="TableParagraph"/>
              <w:spacing w:before="83"/>
              <w:ind w:left="47" w:right="37"/>
              <w:rPr>
                <w:sz w:val="16"/>
              </w:rPr>
            </w:pPr>
            <w:r>
              <w:rPr>
                <w:sz w:val="16"/>
              </w:rPr>
              <w:t>011126</w:t>
            </w:r>
            <w:r>
              <w:rPr>
                <w:spacing w:val="-6"/>
                <w:sz w:val="16"/>
              </w:rPr>
              <w:t xml:space="preserve"> </w:t>
            </w:r>
            <w:r>
              <w:rPr>
                <w:sz w:val="16"/>
              </w:rPr>
              <w:t>-</w:t>
            </w:r>
            <w:r>
              <w:rPr>
                <w:spacing w:val="-6"/>
                <w:sz w:val="16"/>
              </w:rPr>
              <w:t xml:space="preserve"> </w:t>
            </w:r>
            <w:r>
              <w:rPr>
                <w:sz w:val="16"/>
              </w:rPr>
              <w:t>20/12/</w:t>
            </w:r>
            <w:r w:rsidR="00255652">
              <w:rPr>
                <w:sz w:val="16"/>
              </w:rPr>
              <w:t>2024</w:t>
            </w:r>
          </w:p>
        </w:tc>
        <w:tc>
          <w:tcPr>
            <w:tcW w:w="800" w:type="dxa"/>
            <w:tcBorders>
              <w:bottom w:val="nil"/>
            </w:tcBorders>
          </w:tcPr>
          <w:p w14:paraId="4C900C98" w14:textId="77777777" w:rsidR="00FC0EAB" w:rsidRDefault="00FC0EAB" w:rsidP="00FC7C21">
            <w:pPr>
              <w:pStyle w:val="TableParagraph"/>
              <w:spacing w:before="83"/>
              <w:ind w:left="139" w:right="129"/>
              <w:rPr>
                <w:sz w:val="16"/>
              </w:rPr>
            </w:pPr>
            <w:r>
              <w:rPr>
                <w:sz w:val="16"/>
              </w:rPr>
              <w:t>481</w:t>
            </w:r>
          </w:p>
        </w:tc>
        <w:tc>
          <w:tcPr>
            <w:tcW w:w="3200" w:type="dxa"/>
            <w:tcBorders>
              <w:bottom w:val="nil"/>
            </w:tcBorders>
          </w:tcPr>
          <w:p w14:paraId="4D400646" w14:textId="77777777" w:rsidR="00FC0EAB" w:rsidRDefault="00FC0EAB" w:rsidP="00FC7C21">
            <w:pPr>
              <w:pStyle w:val="TableParagraph"/>
              <w:spacing w:line="175"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C3D8A37" w14:textId="77777777" w:rsidR="00FC0EAB" w:rsidRDefault="00FC0EAB" w:rsidP="00FC7C21">
            <w:pPr>
              <w:pStyle w:val="TableParagraph"/>
              <w:spacing w:line="163" w:lineRule="exact"/>
              <w:ind w:left="40"/>
              <w:rPr>
                <w:sz w:val="16"/>
              </w:rPr>
            </w:pPr>
            <w:r>
              <w:rPr>
                <w:sz w:val="16"/>
              </w:rPr>
              <w:t>ARAGUANÃ</w:t>
            </w:r>
          </w:p>
        </w:tc>
        <w:tc>
          <w:tcPr>
            <w:tcW w:w="1400" w:type="dxa"/>
            <w:tcBorders>
              <w:bottom w:val="nil"/>
            </w:tcBorders>
          </w:tcPr>
          <w:p w14:paraId="4FEC3134" w14:textId="77777777" w:rsidR="00FC0EAB" w:rsidRDefault="00FC0EAB" w:rsidP="00FC7C21">
            <w:pPr>
              <w:pStyle w:val="TableParagraph"/>
              <w:spacing w:before="83"/>
              <w:ind w:left="83" w:right="33"/>
              <w:rPr>
                <w:sz w:val="16"/>
              </w:rPr>
            </w:pPr>
            <w:r>
              <w:rPr>
                <w:sz w:val="16"/>
              </w:rPr>
              <w:t>23842</w:t>
            </w:r>
          </w:p>
        </w:tc>
        <w:tc>
          <w:tcPr>
            <w:tcW w:w="1000" w:type="dxa"/>
            <w:tcBorders>
              <w:bottom w:val="nil"/>
            </w:tcBorders>
          </w:tcPr>
          <w:p w14:paraId="33286DD6" w14:textId="77777777" w:rsidR="00FC0EAB" w:rsidRDefault="00FC0EAB" w:rsidP="00FC7C21">
            <w:pPr>
              <w:pStyle w:val="TableParagraph"/>
              <w:spacing w:before="83"/>
              <w:ind w:left="233"/>
              <w:rPr>
                <w:sz w:val="16"/>
              </w:rPr>
            </w:pPr>
            <w:r>
              <w:rPr>
                <w:sz w:val="16"/>
              </w:rPr>
              <w:t>270008</w:t>
            </w:r>
          </w:p>
        </w:tc>
        <w:tc>
          <w:tcPr>
            <w:tcW w:w="1040" w:type="dxa"/>
            <w:tcBorders>
              <w:bottom w:val="nil"/>
            </w:tcBorders>
          </w:tcPr>
          <w:p w14:paraId="310A6B55" w14:textId="77777777" w:rsidR="00FC0EAB" w:rsidRDefault="00FC0EAB" w:rsidP="00FC7C21">
            <w:pPr>
              <w:pStyle w:val="TableParagraph"/>
              <w:spacing w:before="83"/>
              <w:ind w:left="10"/>
              <w:rPr>
                <w:sz w:val="16"/>
              </w:rPr>
            </w:pPr>
            <w:r>
              <w:rPr>
                <w:sz w:val="16"/>
              </w:rPr>
              <w:t>0</w:t>
            </w:r>
          </w:p>
        </w:tc>
        <w:tc>
          <w:tcPr>
            <w:tcW w:w="980" w:type="dxa"/>
            <w:tcBorders>
              <w:bottom w:val="nil"/>
            </w:tcBorders>
          </w:tcPr>
          <w:p w14:paraId="77C46561" w14:textId="77777777" w:rsidR="00FC0EAB" w:rsidRDefault="00FC0EAB" w:rsidP="00FC7C21">
            <w:pPr>
              <w:pStyle w:val="TableParagraph"/>
              <w:spacing w:before="83"/>
              <w:ind w:left="69" w:right="59"/>
              <w:rPr>
                <w:sz w:val="16"/>
              </w:rPr>
            </w:pPr>
            <w:r>
              <w:rPr>
                <w:sz w:val="16"/>
              </w:rPr>
              <w:t>20/12/</w:t>
            </w:r>
            <w:r w:rsidR="00255652">
              <w:rPr>
                <w:sz w:val="16"/>
              </w:rPr>
              <w:t>2024</w:t>
            </w:r>
          </w:p>
        </w:tc>
        <w:tc>
          <w:tcPr>
            <w:tcW w:w="1200" w:type="dxa"/>
            <w:tcBorders>
              <w:bottom w:val="nil"/>
            </w:tcBorders>
          </w:tcPr>
          <w:p w14:paraId="447241B5" w14:textId="77777777" w:rsidR="00FC0EAB" w:rsidRDefault="00FC0EAB" w:rsidP="00FC7C21">
            <w:pPr>
              <w:pStyle w:val="TableParagraph"/>
              <w:spacing w:before="83"/>
              <w:ind w:right="27"/>
              <w:jc w:val="right"/>
              <w:rPr>
                <w:sz w:val="16"/>
              </w:rPr>
            </w:pPr>
            <w:r>
              <w:rPr>
                <w:sz w:val="16"/>
              </w:rPr>
              <w:t>14.357,27</w:t>
            </w:r>
          </w:p>
        </w:tc>
        <w:tc>
          <w:tcPr>
            <w:tcW w:w="1200" w:type="dxa"/>
            <w:tcBorders>
              <w:bottom w:val="nil"/>
            </w:tcBorders>
          </w:tcPr>
          <w:p w14:paraId="6E4FA62D" w14:textId="77777777" w:rsidR="00FC0EAB" w:rsidRDefault="00FC0EAB" w:rsidP="00FC7C21">
            <w:pPr>
              <w:pStyle w:val="TableParagraph"/>
              <w:spacing w:before="83"/>
              <w:ind w:right="27"/>
              <w:jc w:val="right"/>
              <w:rPr>
                <w:sz w:val="16"/>
              </w:rPr>
            </w:pPr>
            <w:r>
              <w:rPr>
                <w:sz w:val="16"/>
              </w:rPr>
              <w:t>2.698,18</w:t>
            </w:r>
          </w:p>
        </w:tc>
        <w:tc>
          <w:tcPr>
            <w:tcW w:w="1200" w:type="dxa"/>
            <w:tcBorders>
              <w:bottom w:val="nil"/>
            </w:tcBorders>
          </w:tcPr>
          <w:p w14:paraId="00A6FBFF" w14:textId="77777777" w:rsidR="00FC0EAB" w:rsidRDefault="00FC0EAB" w:rsidP="00FC7C21">
            <w:pPr>
              <w:pStyle w:val="TableParagraph"/>
              <w:spacing w:before="83"/>
              <w:ind w:right="27"/>
              <w:jc w:val="right"/>
              <w:rPr>
                <w:sz w:val="16"/>
              </w:rPr>
            </w:pPr>
            <w:r>
              <w:rPr>
                <w:sz w:val="16"/>
              </w:rPr>
              <w:t>11.659,09</w:t>
            </w:r>
          </w:p>
        </w:tc>
      </w:tr>
      <w:tr w:rsidR="00FC0EAB" w14:paraId="0249FA0D" w14:textId="77777777" w:rsidTr="00FC7C21">
        <w:trPr>
          <w:trHeight w:val="360"/>
        </w:trPr>
        <w:tc>
          <w:tcPr>
            <w:tcW w:w="1180" w:type="dxa"/>
            <w:tcBorders>
              <w:top w:val="nil"/>
              <w:bottom w:val="nil"/>
            </w:tcBorders>
          </w:tcPr>
          <w:p w14:paraId="18B0D67D" w14:textId="77777777" w:rsidR="00FC0EAB" w:rsidRDefault="00FC0EAB" w:rsidP="00FC7C21">
            <w:pPr>
              <w:pStyle w:val="TableParagraph"/>
              <w:ind w:left="60" w:right="50"/>
              <w:rPr>
                <w:sz w:val="16"/>
              </w:rPr>
            </w:pPr>
            <w:r>
              <w:rPr>
                <w:sz w:val="16"/>
              </w:rPr>
              <w:t>024325</w:t>
            </w:r>
          </w:p>
        </w:tc>
        <w:tc>
          <w:tcPr>
            <w:tcW w:w="1200" w:type="dxa"/>
            <w:tcBorders>
              <w:top w:val="nil"/>
              <w:bottom w:val="nil"/>
            </w:tcBorders>
          </w:tcPr>
          <w:p w14:paraId="532144D3" w14:textId="77777777" w:rsidR="00FC0EAB" w:rsidRDefault="00FC0EAB" w:rsidP="00FC7C21">
            <w:pPr>
              <w:pStyle w:val="TableParagraph"/>
              <w:ind w:left="86" w:right="76"/>
              <w:rPr>
                <w:sz w:val="16"/>
              </w:rPr>
            </w:pPr>
            <w:r>
              <w:rPr>
                <w:sz w:val="16"/>
              </w:rPr>
              <w:t>023823</w:t>
            </w:r>
          </w:p>
        </w:tc>
        <w:tc>
          <w:tcPr>
            <w:tcW w:w="1600" w:type="dxa"/>
            <w:tcBorders>
              <w:top w:val="nil"/>
              <w:bottom w:val="nil"/>
            </w:tcBorders>
          </w:tcPr>
          <w:p w14:paraId="3E5A38D1" w14:textId="77777777" w:rsidR="00FC0EAB" w:rsidRDefault="00FC0EAB" w:rsidP="00FC7C21">
            <w:pPr>
              <w:pStyle w:val="TableParagraph"/>
              <w:ind w:left="47" w:right="37"/>
              <w:rPr>
                <w:sz w:val="16"/>
              </w:rPr>
            </w:pPr>
            <w:r>
              <w:rPr>
                <w:sz w:val="16"/>
              </w:rPr>
              <w:t>011121</w:t>
            </w:r>
            <w:r>
              <w:rPr>
                <w:spacing w:val="-6"/>
                <w:sz w:val="16"/>
              </w:rPr>
              <w:t xml:space="preserve"> </w:t>
            </w:r>
            <w:r>
              <w:rPr>
                <w:sz w:val="16"/>
              </w:rPr>
              <w:t>-</w:t>
            </w:r>
            <w:r>
              <w:rPr>
                <w:spacing w:val="-6"/>
                <w:sz w:val="16"/>
              </w:rPr>
              <w:t xml:space="preserve"> </w:t>
            </w:r>
            <w:r>
              <w:rPr>
                <w:sz w:val="16"/>
              </w:rPr>
              <w:t>20/12/</w:t>
            </w:r>
            <w:r w:rsidR="00255652">
              <w:rPr>
                <w:sz w:val="16"/>
              </w:rPr>
              <w:t>2024</w:t>
            </w:r>
          </w:p>
        </w:tc>
        <w:tc>
          <w:tcPr>
            <w:tcW w:w="800" w:type="dxa"/>
            <w:tcBorders>
              <w:top w:val="nil"/>
              <w:bottom w:val="nil"/>
            </w:tcBorders>
          </w:tcPr>
          <w:p w14:paraId="26428A23" w14:textId="77777777" w:rsidR="00FC0EAB" w:rsidRDefault="00FC0EAB" w:rsidP="00FC7C21">
            <w:pPr>
              <w:pStyle w:val="TableParagraph"/>
              <w:ind w:left="139" w:right="129"/>
              <w:rPr>
                <w:sz w:val="16"/>
              </w:rPr>
            </w:pPr>
            <w:r>
              <w:rPr>
                <w:sz w:val="16"/>
              </w:rPr>
              <w:t>273</w:t>
            </w:r>
          </w:p>
        </w:tc>
        <w:tc>
          <w:tcPr>
            <w:tcW w:w="3200" w:type="dxa"/>
            <w:tcBorders>
              <w:top w:val="nil"/>
              <w:bottom w:val="nil"/>
            </w:tcBorders>
          </w:tcPr>
          <w:p w14:paraId="61BA1CE1"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BF2DE79"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6F4D8FA9" w14:textId="77777777" w:rsidR="00FC0EAB" w:rsidRDefault="00FC0EAB" w:rsidP="00FC7C21">
            <w:pPr>
              <w:pStyle w:val="TableParagraph"/>
              <w:ind w:left="83" w:right="33"/>
              <w:rPr>
                <w:sz w:val="16"/>
              </w:rPr>
            </w:pPr>
            <w:r>
              <w:rPr>
                <w:sz w:val="16"/>
              </w:rPr>
              <w:t>23823</w:t>
            </w:r>
          </w:p>
        </w:tc>
        <w:tc>
          <w:tcPr>
            <w:tcW w:w="1000" w:type="dxa"/>
            <w:tcBorders>
              <w:top w:val="nil"/>
              <w:bottom w:val="nil"/>
            </w:tcBorders>
          </w:tcPr>
          <w:p w14:paraId="0D8D4015"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7EE01880"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7618F383"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3642E319" w14:textId="77777777" w:rsidR="00FC0EAB" w:rsidRDefault="00FC0EAB" w:rsidP="00FC7C21">
            <w:pPr>
              <w:pStyle w:val="TableParagraph"/>
              <w:ind w:right="27"/>
              <w:jc w:val="right"/>
              <w:rPr>
                <w:sz w:val="16"/>
              </w:rPr>
            </w:pPr>
            <w:r>
              <w:rPr>
                <w:sz w:val="16"/>
              </w:rPr>
              <w:t>2.468,47</w:t>
            </w:r>
          </w:p>
        </w:tc>
        <w:tc>
          <w:tcPr>
            <w:tcW w:w="1200" w:type="dxa"/>
            <w:tcBorders>
              <w:top w:val="nil"/>
              <w:bottom w:val="nil"/>
            </w:tcBorders>
          </w:tcPr>
          <w:p w14:paraId="3F0F0F52" w14:textId="77777777" w:rsidR="00FC0EAB" w:rsidRDefault="00FC0EAB" w:rsidP="00FC7C21">
            <w:pPr>
              <w:pStyle w:val="TableParagraph"/>
              <w:ind w:right="27"/>
              <w:jc w:val="right"/>
              <w:rPr>
                <w:sz w:val="16"/>
              </w:rPr>
            </w:pPr>
            <w:r>
              <w:rPr>
                <w:sz w:val="16"/>
              </w:rPr>
              <w:t>239,92</w:t>
            </w:r>
          </w:p>
        </w:tc>
        <w:tc>
          <w:tcPr>
            <w:tcW w:w="1200" w:type="dxa"/>
            <w:tcBorders>
              <w:top w:val="nil"/>
              <w:bottom w:val="nil"/>
            </w:tcBorders>
          </w:tcPr>
          <w:p w14:paraId="3FCBA371" w14:textId="77777777" w:rsidR="00FC0EAB" w:rsidRDefault="00FC0EAB" w:rsidP="00FC7C21">
            <w:pPr>
              <w:pStyle w:val="TableParagraph"/>
              <w:ind w:right="27"/>
              <w:jc w:val="right"/>
              <w:rPr>
                <w:sz w:val="16"/>
              </w:rPr>
            </w:pPr>
            <w:r>
              <w:rPr>
                <w:sz w:val="16"/>
              </w:rPr>
              <w:t>2.228,55</w:t>
            </w:r>
          </w:p>
        </w:tc>
      </w:tr>
      <w:tr w:rsidR="00FC0EAB" w14:paraId="649BD996" w14:textId="77777777" w:rsidTr="00FC7C21">
        <w:trPr>
          <w:trHeight w:val="360"/>
        </w:trPr>
        <w:tc>
          <w:tcPr>
            <w:tcW w:w="1180" w:type="dxa"/>
            <w:tcBorders>
              <w:top w:val="nil"/>
              <w:bottom w:val="nil"/>
            </w:tcBorders>
          </w:tcPr>
          <w:p w14:paraId="6B0A6996" w14:textId="77777777" w:rsidR="00FC0EAB" w:rsidRDefault="00FC0EAB" w:rsidP="00FC7C21">
            <w:pPr>
              <w:pStyle w:val="TableParagraph"/>
              <w:ind w:left="60" w:right="50"/>
              <w:rPr>
                <w:sz w:val="16"/>
              </w:rPr>
            </w:pPr>
            <w:r>
              <w:rPr>
                <w:sz w:val="16"/>
              </w:rPr>
              <w:t>024331</w:t>
            </w:r>
          </w:p>
        </w:tc>
        <w:tc>
          <w:tcPr>
            <w:tcW w:w="1200" w:type="dxa"/>
            <w:tcBorders>
              <w:top w:val="nil"/>
              <w:bottom w:val="nil"/>
            </w:tcBorders>
          </w:tcPr>
          <w:p w14:paraId="0981876C" w14:textId="77777777" w:rsidR="00FC0EAB" w:rsidRDefault="00FC0EAB" w:rsidP="00FC7C21">
            <w:pPr>
              <w:pStyle w:val="TableParagraph"/>
              <w:ind w:left="86" w:right="76"/>
              <w:rPr>
                <w:sz w:val="16"/>
              </w:rPr>
            </w:pPr>
            <w:r>
              <w:rPr>
                <w:sz w:val="16"/>
              </w:rPr>
              <w:t>023816</w:t>
            </w:r>
          </w:p>
        </w:tc>
        <w:tc>
          <w:tcPr>
            <w:tcW w:w="1600" w:type="dxa"/>
            <w:tcBorders>
              <w:top w:val="nil"/>
              <w:bottom w:val="nil"/>
            </w:tcBorders>
          </w:tcPr>
          <w:p w14:paraId="4935023D" w14:textId="77777777" w:rsidR="00FC0EAB" w:rsidRDefault="00FC0EAB" w:rsidP="00FC7C21">
            <w:pPr>
              <w:pStyle w:val="TableParagraph"/>
              <w:ind w:left="47" w:right="37"/>
              <w:rPr>
                <w:sz w:val="16"/>
              </w:rPr>
            </w:pPr>
            <w:r>
              <w:rPr>
                <w:sz w:val="16"/>
              </w:rPr>
              <w:t>011119</w:t>
            </w:r>
            <w:r>
              <w:rPr>
                <w:spacing w:val="-6"/>
                <w:sz w:val="16"/>
              </w:rPr>
              <w:t xml:space="preserve"> </w:t>
            </w:r>
            <w:r>
              <w:rPr>
                <w:sz w:val="16"/>
              </w:rPr>
              <w:t>-</w:t>
            </w:r>
            <w:r>
              <w:rPr>
                <w:spacing w:val="-6"/>
                <w:sz w:val="16"/>
              </w:rPr>
              <w:t xml:space="preserve"> </w:t>
            </w:r>
            <w:r>
              <w:rPr>
                <w:sz w:val="16"/>
              </w:rPr>
              <w:t>20/12/</w:t>
            </w:r>
            <w:r w:rsidR="00255652">
              <w:rPr>
                <w:sz w:val="16"/>
              </w:rPr>
              <w:t>2024</w:t>
            </w:r>
          </w:p>
        </w:tc>
        <w:tc>
          <w:tcPr>
            <w:tcW w:w="800" w:type="dxa"/>
            <w:tcBorders>
              <w:top w:val="nil"/>
              <w:bottom w:val="nil"/>
            </w:tcBorders>
          </w:tcPr>
          <w:p w14:paraId="11A3CD5B" w14:textId="77777777" w:rsidR="00FC0EAB" w:rsidRDefault="00FC0EAB" w:rsidP="00FC7C21">
            <w:pPr>
              <w:pStyle w:val="TableParagraph"/>
              <w:ind w:left="139" w:right="129"/>
              <w:rPr>
                <w:sz w:val="16"/>
              </w:rPr>
            </w:pPr>
            <w:r>
              <w:rPr>
                <w:sz w:val="16"/>
              </w:rPr>
              <w:t>257</w:t>
            </w:r>
          </w:p>
        </w:tc>
        <w:tc>
          <w:tcPr>
            <w:tcW w:w="3200" w:type="dxa"/>
            <w:tcBorders>
              <w:top w:val="nil"/>
              <w:bottom w:val="nil"/>
            </w:tcBorders>
          </w:tcPr>
          <w:p w14:paraId="5409E4D0"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A9BE7B7"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6A151D63" w14:textId="77777777" w:rsidR="00FC0EAB" w:rsidRDefault="00FC0EAB" w:rsidP="00FC7C21">
            <w:pPr>
              <w:pStyle w:val="TableParagraph"/>
              <w:ind w:left="83" w:right="33"/>
              <w:rPr>
                <w:sz w:val="16"/>
              </w:rPr>
            </w:pPr>
            <w:r>
              <w:rPr>
                <w:sz w:val="16"/>
              </w:rPr>
              <w:t>23816</w:t>
            </w:r>
          </w:p>
        </w:tc>
        <w:tc>
          <w:tcPr>
            <w:tcW w:w="1000" w:type="dxa"/>
            <w:tcBorders>
              <w:top w:val="nil"/>
              <w:bottom w:val="nil"/>
            </w:tcBorders>
          </w:tcPr>
          <w:p w14:paraId="47154ADD"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16E5C958"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0869EC45"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6299C87D" w14:textId="77777777" w:rsidR="00FC0EAB" w:rsidRDefault="00FC0EAB" w:rsidP="00FC7C21">
            <w:pPr>
              <w:pStyle w:val="TableParagraph"/>
              <w:ind w:right="27"/>
              <w:jc w:val="right"/>
              <w:rPr>
                <w:sz w:val="16"/>
              </w:rPr>
            </w:pPr>
            <w:r>
              <w:rPr>
                <w:sz w:val="16"/>
              </w:rPr>
              <w:t>4.530,66</w:t>
            </w:r>
          </w:p>
        </w:tc>
        <w:tc>
          <w:tcPr>
            <w:tcW w:w="1200" w:type="dxa"/>
            <w:tcBorders>
              <w:top w:val="nil"/>
              <w:bottom w:val="nil"/>
            </w:tcBorders>
          </w:tcPr>
          <w:p w14:paraId="40AD50CE" w14:textId="77777777" w:rsidR="00FC0EAB" w:rsidRDefault="00FC0EAB" w:rsidP="00FC7C21">
            <w:pPr>
              <w:pStyle w:val="TableParagraph"/>
              <w:ind w:right="27"/>
              <w:jc w:val="right"/>
              <w:rPr>
                <w:sz w:val="16"/>
              </w:rPr>
            </w:pPr>
            <w:r>
              <w:rPr>
                <w:sz w:val="16"/>
              </w:rPr>
              <w:t>425,98</w:t>
            </w:r>
          </w:p>
        </w:tc>
        <w:tc>
          <w:tcPr>
            <w:tcW w:w="1200" w:type="dxa"/>
            <w:tcBorders>
              <w:top w:val="nil"/>
              <w:bottom w:val="nil"/>
            </w:tcBorders>
          </w:tcPr>
          <w:p w14:paraId="5401D02B" w14:textId="77777777" w:rsidR="00FC0EAB" w:rsidRDefault="00FC0EAB" w:rsidP="00FC7C21">
            <w:pPr>
              <w:pStyle w:val="TableParagraph"/>
              <w:ind w:right="27"/>
              <w:jc w:val="right"/>
              <w:rPr>
                <w:sz w:val="16"/>
              </w:rPr>
            </w:pPr>
            <w:r>
              <w:rPr>
                <w:sz w:val="16"/>
              </w:rPr>
              <w:t>4.104,68</w:t>
            </w:r>
          </w:p>
        </w:tc>
      </w:tr>
      <w:tr w:rsidR="00FC0EAB" w14:paraId="47E63D9C" w14:textId="77777777" w:rsidTr="00FC7C21">
        <w:trPr>
          <w:trHeight w:val="360"/>
        </w:trPr>
        <w:tc>
          <w:tcPr>
            <w:tcW w:w="1180" w:type="dxa"/>
            <w:tcBorders>
              <w:top w:val="nil"/>
              <w:bottom w:val="nil"/>
            </w:tcBorders>
          </w:tcPr>
          <w:p w14:paraId="49F732C6" w14:textId="77777777" w:rsidR="00FC0EAB" w:rsidRDefault="00FC0EAB" w:rsidP="00FC7C21">
            <w:pPr>
              <w:pStyle w:val="TableParagraph"/>
              <w:ind w:left="60" w:right="50"/>
              <w:rPr>
                <w:sz w:val="16"/>
              </w:rPr>
            </w:pPr>
            <w:r>
              <w:rPr>
                <w:sz w:val="16"/>
              </w:rPr>
              <w:t>024333</w:t>
            </w:r>
          </w:p>
        </w:tc>
        <w:tc>
          <w:tcPr>
            <w:tcW w:w="1200" w:type="dxa"/>
            <w:tcBorders>
              <w:top w:val="nil"/>
              <w:bottom w:val="nil"/>
            </w:tcBorders>
          </w:tcPr>
          <w:p w14:paraId="2B63A342" w14:textId="77777777" w:rsidR="00FC0EAB" w:rsidRDefault="00FC0EAB" w:rsidP="00FC7C21">
            <w:pPr>
              <w:pStyle w:val="TableParagraph"/>
              <w:ind w:left="86" w:right="76"/>
              <w:rPr>
                <w:sz w:val="16"/>
              </w:rPr>
            </w:pPr>
            <w:r>
              <w:rPr>
                <w:sz w:val="16"/>
              </w:rPr>
              <w:t>023818</w:t>
            </w:r>
          </w:p>
        </w:tc>
        <w:tc>
          <w:tcPr>
            <w:tcW w:w="1600" w:type="dxa"/>
            <w:tcBorders>
              <w:top w:val="nil"/>
              <w:bottom w:val="nil"/>
            </w:tcBorders>
          </w:tcPr>
          <w:p w14:paraId="287ADFD6" w14:textId="77777777" w:rsidR="00FC0EAB" w:rsidRDefault="00FC0EAB" w:rsidP="00FC7C21">
            <w:pPr>
              <w:pStyle w:val="TableParagraph"/>
              <w:ind w:left="47" w:right="37"/>
              <w:rPr>
                <w:sz w:val="16"/>
              </w:rPr>
            </w:pPr>
            <w:r>
              <w:rPr>
                <w:sz w:val="16"/>
              </w:rPr>
              <w:t>009539</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CE9EBD0" w14:textId="77777777" w:rsidR="00FC0EAB" w:rsidRDefault="00FC0EAB" w:rsidP="00FC7C21">
            <w:pPr>
              <w:pStyle w:val="TableParagraph"/>
              <w:ind w:left="139" w:right="129"/>
              <w:rPr>
                <w:sz w:val="16"/>
              </w:rPr>
            </w:pPr>
            <w:r>
              <w:rPr>
                <w:sz w:val="16"/>
              </w:rPr>
              <w:t>257</w:t>
            </w:r>
          </w:p>
        </w:tc>
        <w:tc>
          <w:tcPr>
            <w:tcW w:w="3200" w:type="dxa"/>
            <w:tcBorders>
              <w:top w:val="nil"/>
              <w:bottom w:val="nil"/>
            </w:tcBorders>
          </w:tcPr>
          <w:p w14:paraId="05084097"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28A292E9"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7FEAB501" w14:textId="77777777" w:rsidR="00FC0EAB" w:rsidRDefault="00FC0EAB" w:rsidP="00FC7C21">
            <w:pPr>
              <w:pStyle w:val="TableParagraph"/>
              <w:ind w:left="83" w:right="33"/>
              <w:rPr>
                <w:sz w:val="16"/>
              </w:rPr>
            </w:pPr>
            <w:r>
              <w:rPr>
                <w:sz w:val="16"/>
              </w:rPr>
              <w:t>23818</w:t>
            </w:r>
          </w:p>
        </w:tc>
        <w:tc>
          <w:tcPr>
            <w:tcW w:w="1000" w:type="dxa"/>
            <w:tcBorders>
              <w:top w:val="nil"/>
              <w:bottom w:val="nil"/>
            </w:tcBorders>
          </w:tcPr>
          <w:p w14:paraId="6A2EE8B0"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24A1958F"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65F35ED2"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44899041" w14:textId="77777777" w:rsidR="00FC0EAB" w:rsidRDefault="00FC0EAB" w:rsidP="00FC7C21">
            <w:pPr>
              <w:pStyle w:val="TableParagraph"/>
              <w:ind w:right="27"/>
              <w:jc w:val="right"/>
              <w:rPr>
                <w:sz w:val="16"/>
              </w:rPr>
            </w:pPr>
            <w:r>
              <w:rPr>
                <w:sz w:val="16"/>
              </w:rPr>
              <w:t>931,11</w:t>
            </w:r>
          </w:p>
        </w:tc>
        <w:tc>
          <w:tcPr>
            <w:tcW w:w="1200" w:type="dxa"/>
            <w:tcBorders>
              <w:top w:val="nil"/>
              <w:bottom w:val="nil"/>
            </w:tcBorders>
          </w:tcPr>
          <w:p w14:paraId="6C6FF204"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1DA46C94" w14:textId="77777777" w:rsidR="00FC0EAB" w:rsidRDefault="00FC0EAB" w:rsidP="00FC7C21">
            <w:pPr>
              <w:pStyle w:val="TableParagraph"/>
              <w:ind w:right="27"/>
              <w:jc w:val="right"/>
              <w:rPr>
                <w:sz w:val="16"/>
              </w:rPr>
            </w:pPr>
            <w:r>
              <w:rPr>
                <w:sz w:val="16"/>
              </w:rPr>
              <w:t>931,11</w:t>
            </w:r>
          </w:p>
        </w:tc>
      </w:tr>
      <w:tr w:rsidR="00FC0EAB" w14:paraId="0DAD404B" w14:textId="77777777" w:rsidTr="00FC7C21">
        <w:trPr>
          <w:trHeight w:val="360"/>
        </w:trPr>
        <w:tc>
          <w:tcPr>
            <w:tcW w:w="1180" w:type="dxa"/>
            <w:tcBorders>
              <w:top w:val="nil"/>
              <w:bottom w:val="nil"/>
            </w:tcBorders>
          </w:tcPr>
          <w:p w14:paraId="66D66D53" w14:textId="77777777" w:rsidR="00FC0EAB" w:rsidRDefault="00FC0EAB" w:rsidP="00FC7C21">
            <w:pPr>
              <w:pStyle w:val="TableParagraph"/>
              <w:ind w:left="60" w:right="50"/>
              <w:rPr>
                <w:sz w:val="16"/>
              </w:rPr>
            </w:pPr>
            <w:r>
              <w:rPr>
                <w:sz w:val="16"/>
              </w:rPr>
              <w:t>024336</w:t>
            </w:r>
          </w:p>
        </w:tc>
        <w:tc>
          <w:tcPr>
            <w:tcW w:w="1200" w:type="dxa"/>
            <w:tcBorders>
              <w:top w:val="nil"/>
              <w:bottom w:val="nil"/>
            </w:tcBorders>
          </w:tcPr>
          <w:p w14:paraId="4B2CF952" w14:textId="77777777" w:rsidR="00FC0EAB" w:rsidRDefault="00FC0EAB" w:rsidP="00FC7C21">
            <w:pPr>
              <w:pStyle w:val="TableParagraph"/>
              <w:ind w:left="86" w:right="76"/>
              <w:rPr>
                <w:sz w:val="16"/>
              </w:rPr>
            </w:pPr>
            <w:r>
              <w:rPr>
                <w:sz w:val="16"/>
              </w:rPr>
              <w:t>023805</w:t>
            </w:r>
          </w:p>
        </w:tc>
        <w:tc>
          <w:tcPr>
            <w:tcW w:w="1600" w:type="dxa"/>
            <w:tcBorders>
              <w:top w:val="nil"/>
              <w:bottom w:val="nil"/>
            </w:tcBorders>
          </w:tcPr>
          <w:p w14:paraId="17659569" w14:textId="77777777" w:rsidR="00FC0EAB" w:rsidRDefault="00FC0EAB" w:rsidP="00FC7C21">
            <w:pPr>
              <w:pStyle w:val="TableParagraph"/>
              <w:ind w:left="47" w:right="37"/>
              <w:rPr>
                <w:sz w:val="16"/>
              </w:rPr>
            </w:pPr>
            <w:r>
              <w:rPr>
                <w:sz w:val="16"/>
              </w:rPr>
              <w:t>010015</w:t>
            </w:r>
            <w:r>
              <w:rPr>
                <w:spacing w:val="-6"/>
                <w:sz w:val="16"/>
              </w:rPr>
              <w:t xml:space="preserve"> </w:t>
            </w:r>
            <w:r>
              <w:rPr>
                <w:sz w:val="16"/>
              </w:rPr>
              <w:t>-</w:t>
            </w:r>
            <w:r>
              <w:rPr>
                <w:spacing w:val="-6"/>
                <w:sz w:val="16"/>
              </w:rPr>
              <w:t xml:space="preserve"> </w:t>
            </w:r>
            <w:r>
              <w:rPr>
                <w:sz w:val="16"/>
              </w:rPr>
              <w:t>01/04/</w:t>
            </w:r>
            <w:r w:rsidR="00255652">
              <w:rPr>
                <w:sz w:val="16"/>
              </w:rPr>
              <w:t>2024</w:t>
            </w:r>
          </w:p>
        </w:tc>
        <w:tc>
          <w:tcPr>
            <w:tcW w:w="800" w:type="dxa"/>
            <w:tcBorders>
              <w:top w:val="nil"/>
              <w:bottom w:val="nil"/>
            </w:tcBorders>
          </w:tcPr>
          <w:p w14:paraId="2F218FB9" w14:textId="77777777" w:rsidR="00FC0EAB" w:rsidRDefault="00FC0EAB" w:rsidP="00FC7C21">
            <w:pPr>
              <w:pStyle w:val="TableParagraph"/>
              <w:ind w:left="139" w:right="129"/>
              <w:rPr>
                <w:sz w:val="16"/>
              </w:rPr>
            </w:pPr>
            <w:r>
              <w:rPr>
                <w:sz w:val="16"/>
              </w:rPr>
              <w:t>208</w:t>
            </w:r>
          </w:p>
        </w:tc>
        <w:tc>
          <w:tcPr>
            <w:tcW w:w="3200" w:type="dxa"/>
            <w:tcBorders>
              <w:top w:val="nil"/>
              <w:bottom w:val="nil"/>
            </w:tcBorders>
          </w:tcPr>
          <w:p w14:paraId="359376FD"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5488606"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7A4A8445" w14:textId="77777777" w:rsidR="00FC0EAB" w:rsidRDefault="00FC0EAB" w:rsidP="00FC7C21">
            <w:pPr>
              <w:pStyle w:val="TableParagraph"/>
              <w:ind w:left="83" w:right="33"/>
              <w:rPr>
                <w:sz w:val="16"/>
              </w:rPr>
            </w:pPr>
            <w:r>
              <w:rPr>
                <w:sz w:val="16"/>
              </w:rPr>
              <w:t>23805</w:t>
            </w:r>
          </w:p>
        </w:tc>
        <w:tc>
          <w:tcPr>
            <w:tcW w:w="1000" w:type="dxa"/>
            <w:tcBorders>
              <w:top w:val="nil"/>
              <w:bottom w:val="nil"/>
            </w:tcBorders>
          </w:tcPr>
          <w:p w14:paraId="17C14115"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6BEA7966"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1D4035CB"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435C6A6A" w14:textId="77777777" w:rsidR="00FC0EAB" w:rsidRDefault="00FC0EAB" w:rsidP="00FC7C21">
            <w:pPr>
              <w:pStyle w:val="TableParagraph"/>
              <w:ind w:right="27"/>
              <w:jc w:val="right"/>
              <w:rPr>
                <w:sz w:val="16"/>
              </w:rPr>
            </w:pPr>
            <w:r>
              <w:rPr>
                <w:sz w:val="16"/>
              </w:rPr>
              <w:t>5.792,54</w:t>
            </w:r>
          </w:p>
        </w:tc>
        <w:tc>
          <w:tcPr>
            <w:tcW w:w="1200" w:type="dxa"/>
            <w:tcBorders>
              <w:top w:val="nil"/>
              <w:bottom w:val="nil"/>
            </w:tcBorders>
          </w:tcPr>
          <w:p w14:paraId="4B6B2ACA" w14:textId="77777777" w:rsidR="00FC0EAB" w:rsidRDefault="00FC0EAB" w:rsidP="00FC7C21">
            <w:pPr>
              <w:pStyle w:val="TableParagraph"/>
              <w:ind w:right="27"/>
              <w:jc w:val="right"/>
              <w:rPr>
                <w:sz w:val="16"/>
              </w:rPr>
            </w:pPr>
            <w:r>
              <w:rPr>
                <w:sz w:val="16"/>
              </w:rPr>
              <w:t>684,65</w:t>
            </w:r>
          </w:p>
        </w:tc>
        <w:tc>
          <w:tcPr>
            <w:tcW w:w="1200" w:type="dxa"/>
            <w:tcBorders>
              <w:top w:val="nil"/>
              <w:bottom w:val="nil"/>
            </w:tcBorders>
          </w:tcPr>
          <w:p w14:paraId="69556FC1" w14:textId="77777777" w:rsidR="00FC0EAB" w:rsidRDefault="00FC0EAB" w:rsidP="00FC7C21">
            <w:pPr>
              <w:pStyle w:val="TableParagraph"/>
              <w:ind w:right="27"/>
              <w:jc w:val="right"/>
              <w:rPr>
                <w:sz w:val="16"/>
              </w:rPr>
            </w:pPr>
            <w:r>
              <w:rPr>
                <w:sz w:val="16"/>
              </w:rPr>
              <w:t>5.107,89</w:t>
            </w:r>
          </w:p>
        </w:tc>
      </w:tr>
      <w:tr w:rsidR="00FC0EAB" w14:paraId="7F1C0A1D" w14:textId="77777777" w:rsidTr="00FC7C21">
        <w:trPr>
          <w:trHeight w:val="360"/>
        </w:trPr>
        <w:tc>
          <w:tcPr>
            <w:tcW w:w="1180" w:type="dxa"/>
            <w:tcBorders>
              <w:top w:val="nil"/>
              <w:bottom w:val="nil"/>
            </w:tcBorders>
          </w:tcPr>
          <w:p w14:paraId="4A88366B" w14:textId="77777777" w:rsidR="00FC0EAB" w:rsidRDefault="00FC0EAB" w:rsidP="00FC7C21">
            <w:pPr>
              <w:pStyle w:val="TableParagraph"/>
              <w:ind w:left="60" w:right="50"/>
              <w:rPr>
                <w:sz w:val="16"/>
              </w:rPr>
            </w:pPr>
            <w:r>
              <w:rPr>
                <w:sz w:val="16"/>
              </w:rPr>
              <w:t>024342</w:t>
            </w:r>
          </w:p>
        </w:tc>
        <w:tc>
          <w:tcPr>
            <w:tcW w:w="1200" w:type="dxa"/>
            <w:tcBorders>
              <w:top w:val="nil"/>
              <w:bottom w:val="nil"/>
            </w:tcBorders>
          </w:tcPr>
          <w:p w14:paraId="669C710C" w14:textId="77777777" w:rsidR="00FC0EAB" w:rsidRDefault="00FC0EAB" w:rsidP="00FC7C21">
            <w:pPr>
              <w:pStyle w:val="TableParagraph"/>
              <w:ind w:left="86" w:right="76"/>
              <w:rPr>
                <w:sz w:val="16"/>
              </w:rPr>
            </w:pPr>
            <w:r>
              <w:rPr>
                <w:sz w:val="16"/>
              </w:rPr>
              <w:t>023825</w:t>
            </w:r>
          </w:p>
        </w:tc>
        <w:tc>
          <w:tcPr>
            <w:tcW w:w="1600" w:type="dxa"/>
            <w:tcBorders>
              <w:top w:val="nil"/>
              <w:bottom w:val="nil"/>
            </w:tcBorders>
          </w:tcPr>
          <w:p w14:paraId="1AA9D2D2" w14:textId="77777777" w:rsidR="00FC0EAB" w:rsidRDefault="00FC0EAB" w:rsidP="00FC7C21">
            <w:pPr>
              <w:pStyle w:val="TableParagraph"/>
              <w:ind w:left="47" w:right="37"/>
              <w:rPr>
                <w:sz w:val="16"/>
              </w:rPr>
            </w:pPr>
            <w:r>
              <w:rPr>
                <w:sz w:val="16"/>
              </w:rPr>
              <w:t>009540</w:t>
            </w:r>
            <w:r>
              <w:rPr>
                <w:spacing w:val="-6"/>
                <w:sz w:val="16"/>
              </w:rPr>
              <w:t xml:space="preserve"> </w:t>
            </w:r>
            <w:r>
              <w:rPr>
                <w:sz w:val="16"/>
              </w:rPr>
              <w:t>-</w:t>
            </w:r>
            <w:r>
              <w:rPr>
                <w:spacing w:val="-6"/>
                <w:sz w:val="16"/>
              </w:rPr>
              <w:t xml:space="preserve"> </w:t>
            </w:r>
            <w:r>
              <w:rPr>
                <w:sz w:val="16"/>
              </w:rPr>
              <w:t>05/01/</w:t>
            </w:r>
            <w:r w:rsidR="00255652">
              <w:rPr>
                <w:sz w:val="16"/>
              </w:rPr>
              <w:t>2024</w:t>
            </w:r>
          </w:p>
        </w:tc>
        <w:tc>
          <w:tcPr>
            <w:tcW w:w="800" w:type="dxa"/>
            <w:tcBorders>
              <w:top w:val="nil"/>
              <w:bottom w:val="nil"/>
            </w:tcBorders>
          </w:tcPr>
          <w:p w14:paraId="000986A1" w14:textId="77777777" w:rsidR="00FC0EAB" w:rsidRDefault="00FC0EAB" w:rsidP="00FC7C21">
            <w:pPr>
              <w:pStyle w:val="TableParagraph"/>
              <w:ind w:left="139" w:right="129"/>
              <w:rPr>
                <w:sz w:val="16"/>
              </w:rPr>
            </w:pPr>
            <w:r>
              <w:rPr>
                <w:sz w:val="16"/>
              </w:rPr>
              <w:t>186</w:t>
            </w:r>
          </w:p>
        </w:tc>
        <w:tc>
          <w:tcPr>
            <w:tcW w:w="3200" w:type="dxa"/>
            <w:tcBorders>
              <w:top w:val="nil"/>
              <w:bottom w:val="nil"/>
            </w:tcBorders>
          </w:tcPr>
          <w:p w14:paraId="087E74C8"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652C929"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60FC33B4" w14:textId="77777777" w:rsidR="00FC0EAB" w:rsidRDefault="00FC0EAB" w:rsidP="00FC7C21">
            <w:pPr>
              <w:pStyle w:val="TableParagraph"/>
              <w:ind w:left="83" w:right="33"/>
              <w:rPr>
                <w:sz w:val="16"/>
              </w:rPr>
            </w:pPr>
            <w:r>
              <w:rPr>
                <w:sz w:val="16"/>
              </w:rPr>
              <w:t>23825</w:t>
            </w:r>
          </w:p>
        </w:tc>
        <w:tc>
          <w:tcPr>
            <w:tcW w:w="1000" w:type="dxa"/>
            <w:tcBorders>
              <w:top w:val="nil"/>
              <w:bottom w:val="nil"/>
            </w:tcBorders>
          </w:tcPr>
          <w:p w14:paraId="46587A4D"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4B58A3C1"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228EFD67"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629C2D89" w14:textId="77777777" w:rsidR="00FC0EAB" w:rsidRDefault="00FC0EAB" w:rsidP="00FC7C21">
            <w:pPr>
              <w:pStyle w:val="TableParagraph"/>
              <w:ind w:right="27"/>
              <w:jc w:val="right"/>
              <w:rPr>
                <w:sz w:val="16"/>
              </w:rPr>
            </w:pPr>
            <w:r>
              <w:rPr>
                <w:sz w:val="16"/>
              </w:rPr>
              <w:t>3.200,00</w:t>
            </w:r>
          </w:p>
        </w:tc>
        <w:tc>
          <w:tcPr>
            <w:tcW w:w="1200" w:type="dxa"/>
            <w:tcBorders>
              <w:top w:val="nil"/>
              <w:bottom w:val="nil"/>
            </w:tcBorders>
          </w:tcPr>
          <w:p w14:paraId="1C8BC7CC" w14:textId="77777777" w:rsidR="00FC0EAB" w:rsidRDefault="00FC0EAB" w:rsidP="00FC7C21">
            <w:pPr>
              <w:pStyle w:val="TableParagraph"/>
              <w:ind w:right="27"/>
              <w:jc w:val="right"/>
              <w:rPr>
                <w:sz w:val="16"/>
              </w:rPr>
            </w:pPr>
            <w:r>
              <w:rPr>
                <w:sz w:val="16"/>
              </w:rPr>
              <w:t>1.138,53</w:t>
            </w:r>
          </w:p>
        </w:tc>
        <w:tc>
          <w:tcPr>
            <w:tcW w:w="1200" w:type="dxa"/>
            <w:tcBorders>
              <w:top w:val="nil"/>
              <w:bottom w:val="nil"/>
            </w:tcBorders>
          </w:tcPr>
          <w:p w14:paraId="397CAD95" w14:textId="77777777" w:rsidR="00FC0EAB" w:rsidRDefault="00FC0EAB" w:rsidP="00FC7C21">
            <w:pPr>
              <w:pStyle w:val="TableParagraph"/>
              <w:ind w:right="27"/>
              <w:jc w:val="right"/>
              <w:rPr>
                <w:sz w:val="16"/>
              </w:rPr>
            </w:pPr>
            <w:r>
              <w:rPr>
                <w:sz w:val="16"/>
              </w:rPr>
              <w:t>2.061,47</w:t>
            </w:r>
          </w:p>
        </w:tc>
      </w:tr>
      <w:tr w:rsidR="00FC0EAB" w14:paraId="4F54671B" w14:textId="77777777" w:rsidTr="00FC7C21">
        <w:trPr>
          <w:trHeight w:val="360"/>
        </w:trPr>
        <w:tc>
          <w:tcPr>
            <w:tcW w:w="1180" w:type="dxa"/>
            <w:tcBorders>
              <w:top w:val="nil"/>
              <w:bottom w:val="nil"/>
            </w:tcBorders>
          </w:tcPr>
          <w:p w14:paraId="71BCE455" w14:textId="77777777" w:rsidR="00FC0EAB" w:rsidRDefault="00FC0EAB" w:rsidP="00FC7C21">
            <w:pPr>
              <w:pStyle w:val="TableParagraph"/>
              <w:ind w:left="60" w:right="50"/>
              <w:rPr>
                <w:sz w:val="16"/>
              </w:rPr>
            </w:pPr>
            <w:r>
              <w:rPr>
                <w:sz w:val="16"/>
              </w:rPr>
              <w:t>024344</w:t>
            </w:r>
          </w:p>
        </w:tc>
        <w:tc>
          <w:tcPr>
            <w:tcW w:w="1200" w:type="dxa"/>
            <w:tcBorders>
              <w:top w:val="nil"/>
              <w:bottom w:val="nil"/>
            </w:tcBorders>
          </w:tcPr>
          <w:p w14:paraId="76907CFF" w14:textId="77777777" w:rsidR="00FC0EAB" w:rsidRDefault="00FC0EAB" w:rsidP="00FC7C21">
            <w:pPr>
              <w:pStyle w:val="TableParagraph"/>
              <w:ind w:left="86" w:right="76"/>
              <w:rPr>
                <w:sz w:val="16"/>
              </w:rPr>
            </w:pPr>
            <w:r>
              <w:rPr>
                <w:sz w:val="16"/>
              </w:rPr>
              <w:t>023826</w:t>
            </w:r>
          </w:p>
        </w:tc>
        <w:tc>
          <w:tcPr>
            <w:tcW w:w="1600" w:type="dxa"/>
            <w:tcBorders>
              <w:top w:val="nil"/>
              <w:bottom w:val="nil"/>
            </w:tcBorders>
          </w:tcPr>
          <w:p w14:paraId="2018470A" w14:textId="77777777" w:rsidR="00FC0EAB" w:rsidRDefault="00FC0EAB" w:rsidP="00FC7C21">
            <w:pPr>
              <w:pStyle w:val="TableParagraph"/>
              <w:ind w:left="47" w:right="37"/>
              <w:rPr>
                <w:sz w:val="16"/>
              </w:rPr>
            </w:pPr>
            <w:r>
              <w:rPr>
                <w:sz w:val="16"/>
              </w:rPr>
              <w:t>011122</w:t>
            </w:r>
            <w:r>
              <w:rPr>
                <w:spacing w:val="-6"/>
                <w:sz w:val="16"/>
              </w:rPr>
              <w:t xml:space="preserve"> </w:t>
            </w:r>
            <w:r>
              <w:rPr>
                <w:sz w:val="16"/>
              </w:rPr>
              <w:t>-</w:t>
            </w:r>
            <w:r>
              <w:rPr>
                <w:spacing w:val="-6"/>
                <w:sz w:val="16"/>
              </w:rPr>
              <w:t xml:space="preserve"> </w:t>
            </w:r>
            <w:r>
              <w:rPr>
                <w:sz w:val="16"/>
              </w:rPr>
              <w:t>20/12/</w:t>
            </w:r>
            <w:r w:rsidR="00255652">
              <w:rPr>
                <w:sz w:val="16"/>
              </w:rPr>
              <w:t>2024</w:t>
            </w:r>
          </w:p>
        </w:tc>
        <w:tc>
          <w:tcPr>
            <w:tcW w:w="800" w:type="dxa"/>
            <w:tcBorders>
              <w:top w:val="nil"/>
              <w:bottom w:val="nil"/>
            </w:tcBorders>
          </w:tcPr>
          <w:p w14:paraId="5E69FC9C" w14:textId="77777777" w:rsidR="00FC0EAB" w:rsidRDefault="00FC0EAB" w:rsidP="00FC7C21">
            <w:pPr>
              <w:pStyle w:val="TableParagraph"/>
              <w:ind w:left="139" w:right="129"/>
              <w:rPr>
                <w:sz w:val="16"/>
              </w:rPr>
            </w:pPr>
            <w:r>
              <w:rPr>
                <w:sz w:val="16"/>
              </w:rPr>
              <w:t>186</w:t>
            </w:r>
          </w:p>
        </w:tc>
        <w:tc>
          <w:tcPr>
            <w:tcW w:w="3200" w:type="dxa"/>
            <w:tcBorders>
              <w:top w:val="nil"/>
              <w:bottom w:val="nil"/>
            </w:tcBorders>
          </w:tcPr>
          <w:p w14:paraId="230CCC6F"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D0B770C"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7BE2CE17" w14:textId="77777777" w:rsidR="00FC0EAB" w:rsidRDefault="00FC0EAB" w:rsidP="00FC7C21">
            <w:pPr>
              <w:pStyle w:val="TableParagraph"/>
              <w:ind w:left="83" w:right="33"/>
              <w:rPr>
                <w:sz w:val="16"/>
              </w:rPr>
            </w:pPr>
            <w:r>
              <w:rPr>
                <w:sz w:val="16"/>
              </w:rPr>
              <w:t>23826</w:t>
            </w:r>
          </w:p>
        </w:tc>
        <w:tc>
          <w:tcPr>
            <w:tcW w:w="1000" w:type="dxa"/>
            <w:tcBorders>
              <w:top w:val="nil"/>
              <w:bottom w:val="nil"/>
            </w:tcBorders>
          </w:tcPr>
          <w:p w14:paraId="4709342D"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47238ADF"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399375C3"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69199121" w14:textId="77777777" w:rsidR="00FC0EAB" w:rsidRDefault="00FC0EAB" w:rsidP="00FC7C21">
            <w:pPr>
              <w:pStyle w:val="TableParagraph"/>
              <w:ind w:right="27"/>
              <w:jc w:val="right"/>
              <w:rPr>
                <w:sz w:val="16"/>
              </w:rPr>
            </w:pPr>
            <w:r>
              <w:rPr>
                <w:sz w:val="16"/>
              </w:rPr>
              <w:t>9.186,64</w:t>
            </w:r>
          </w:p>
        </w:tc>
        <w:tc>
          <w:tcPr>
            <w:tcW w:w="1200" w:type="dxa"/>
            <w:tcBorders>
              <w:top w:val="nil"/>
              <w:bottom w:val="nil"/>
            </w:tcBorders>
          </w:tcPr>
          <w:p w14:paraId="14E19048" w14:textId="77777777" w:rsidR="00FC0EAB" w:rsidRDefault="00FC0EAB" w:rsidP="00FC7C21">
            <w:pPr>
              <w:pStyle w:val="TableParagraph"/>
              <w:ind w:right="27"/>
              <w:jc w:val="right"/>
              <w:rPr>
                <w:sz w:val="16"/>
              </w:rPr>
            </w:pPr>
            <w:r>
              <w:rPr>
                <w:sz w:val="16"/>
              </w:rPr>
              <w:t>2.297,68</w:t>
            </w:r>
          </w:p>
        </w:tc>
        <w:tc>
          <w:tcPr>
            <w:tcW w:w="1200" w:type="dxa"/>
            <w:tcBorders>
              <w:top w:val="nil"/>
              <w:bottom w:val="nil"/>
            </w:tcBorders>
          </w:tcPr>
          <w:p w14:paraId="2C68E636" w14:textId="77777777" w:rsidR="00FC0EAB" w:rsidRDefault="00FC0EAB" w:rsidP="00FC7C21">
            <w:pPr>
              <w:pStyle w:val="TableParagraph"/>
              <w:ind w:right="27"/>
              <w:jc w:val="right"/>
              <w:rPr>
                <w:sz w:val="16"/>
              </w:rPr>
            </w:pPr>
            <w:r>
              <w:rPr>
                <w:sz w:val="16"/>
              </w:rPr>
              <w:t>6.888,96</w:t>
            </w:r>
          </w:p>
        </w:tc>
      </w:tr>
      <w:tr w:rsidR="00FC0EAB" w14:paraId="473AD9A3" w14:textId="77777777" w:rsidTr="00FC7C21">
        <w:trPr>
          <w:trHeight w:val="385"/>
        </w:trPr>
        <w:tc>
          <w:tcPr>
            <w:tcW w:w="1180" w:type="dxa"/>
            <w:tcBorders>
              <w:top w:val="nil"/>
              <w:bottom w:val="nil"/>
            </w:tcBorders>
          </w:tcPr>
          <w:p w14:paraId="74044734" w14:textId="77777777" w:rsidR="00FC0EAB" w:rsidRDefault="00FC0EAB" w:rsidP="00FC7C21">
            <w:pPr>
              <w:pStyle w:val="TableParagraph"/>
              <w:ind w:left="60" w:right="50"/>
              <w:rPr>
                <w:sz w:val="16"/>
              </w:rPr>
            </w:pPr>
            <w:r>
              <w:rPr>
                <w:sz w:val="16"/>
              </w:rPr>
              <w:t>024345</w:t>
            </w:r>
          </w:p>
        </w:tc>
        <w:tc>
          <w:tcPr>
            <w:tcW w:w="1200" w:type="dxa"/>
            <w:tcBorders>
              <w:top w:val="nil"/>
              <w:bottom w:val="nil"/>
            </w:tcBorders>
          </w:tcPr>
          <w:p w14:paraId="632C9245" w14:textId="77777777" w:rsidR="00FC0EAB" w:rsidRDefault="00FC0EAB" w:rsidP="00FC7C21">
            <w:pPr>
              <w:pStyle w:val="TableParagraph"/>
              <w:ind w:left="86" w:right="76"/>
              <w:rPr>
                <w:sz w:val="16"/>
              </w:rPr>
            </w:pPr>
            <w:r>
              <w:rPr>
                <w:sz w:val="16"/>
              </w:rPr>
              <w:t>023830</w:t>
            </w:r>
          </w:p>
        </w:tc>
        <w:tc>
          <w:tcPr>
            <w:tcW w:w="1600" w:type="dxa"/>
            <w:tcBorders>
              <w:top w:val="nil"/>
              <w:bottom w:val="nil"/>
            </w:tcBorders>
          </w:tcPr>
          <w:p w14:paraId="3FF44EFD" w14:textId="77777777" w:rsidR="00FC0EAB" w:rsidRDefault="00FC0EAB" w:rsidP="00FC7C21">
            <w:pPr>
              <w:pStyle w:val="TableParagraph"/>
              <w:ind w:left="47" w:right="37"/>
              <w:rPr>
                <w:sz w:val="16"/>
              </w:rPr>
            </w:pPr>
            <w:r>
              <w:rPr>
                <w:sz w:val="16"/>
              </w:rPr>
              <w:t>011123</w:t>
            </w:r>
            <w:r>
              <w:rPr>
                <w:spacing w:val="-6"/>
                <w:sz w:val="16"/>
              </w:rPr>
              <w:t xml:space="preserve"> </w:t>
            </w:r>
            <w:r>
              <w:rPr>
                <w:sz w:val="16"/>
              </w:rPr>
              <w:t>-</w:t>
            </w:r>
            <w:r>
              <w:rPr>
                <w:spacing w:val="-6"/>
                <w:sz w:val="16"/>
              </w:rPr>
              <w:t xml:space="preserve"> </w:t>
            </w:r>
            <w:r>
              <w:rPr>
                <w:sz w:val="16"/>
              </w:rPr>
              <w:t>20/12/</w:t>
            </w:r>
            <w:r w:rsidR="00255652">
              <w:rPr>
                <w:sz w:val="16"/>
              </w:rPr>
              <w:t>2024</w:t>
            </w:r>
          </w:p>
        </w:tc>
        <w:tc>
          <w:tcPr>
            <w:tcW w:w="800" w:type="dxa"/>
            <w:tcBorders>
              <w:top w:val="nil"/>
              <w:bottom w:val="nil"/>
            </w:tcBorders>
          </w:tcPr>
          <w:p w14:paraId="1A87054C" w14:textId="77777777" w:rsidR="00FC0EAB" w:rsidRDefault="00FC0EAB" w:rsidP="00FC7C21">
            <w:pPr>
              <w:pStyle w:val="TableParagraph"/>
              <w:ind w:left="139" w:right="129"/>
              <w:rPr>
                <w:sz w:val="16"/>
              </w:rPr>
            </w:pPr>
            <w:r>
              <w:rPr>
                <w:sz w:val="16"/>
              </w:rPr>
              <w:t>217</w:t>
            </w:r>
          </w:p>
        </w:tc>
        <w:tc>
          <w:tcPr>
            <w:tcW w:w="3200" w:type="dxa"/>
            <w:tcBorders>
              <w:top w:val="nil"/>
              <w:bottom w:val="nil"/>
            </w:tcBorders>
          </w:tcPr>
          <w:p w14:paraId="48E2EFBA" w14:textId="77777777" w:rsidR="00FC0EAB" w:rsidRDefault="00FC0EAB"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5139879" w14:textId="77777777" w:rsidR="00FC0EAB" w:rsidRDefault="00FC0EAB" w:rsidP="00FC7C21">
            <w:pPr>
              <w:pStyle w:val="TableParagraph"/>
              <w:ind w:left="83" w:right="33"/>
              <w:rPr>
                <w:sz w:val="16"/>
              </w:rPr>
            </w:pPr>
            <w:r>
              <w:rPr>
                <w:sz w:val="16"/>
              </w:rPr>
              <w:t>23830</w:t>
            </w:r>
          </w:p>
        </w:tc>
        <w:tc>
          <w:tcPr>
            <w:tcW w:w="1000" w:type="dxa"/>
            <w:tcBorders>
              <w:top w:val="nil"/>
              <w:bottom w:val="nil"/>
            </w:tcBorders>
          </w:tcPr>
          <w:p w14:paraId="1BCD34FF" w14:textId="77777777" w:rsidR="00FC0EAB" w:rsidRDefault="00FC0EAB" w:rsidP="00FC7C21">
            <w:pPr>
              <w:pStyle w:val="TableParagraph"/>
              <w:ind w:left="233"/>
              <w:rPr>
                <w:sz w:val="16"/>
              </w:rPr>
            </w:pPr>
            <w:r>
              <w:rPr>
                <w:sz w:val="16"/>
              </w:rPr>
              <w:t>270008</w:t>
            </w:r>
          </w:p>
        </w:tc>
        <w:tc>
          <w:tcPr>
            <w:tcW w:w="1040" w:type="dxa"/>
            <w:tcBorders>
              <w:top w:val="nil"/>
              <w:bottom w:val="nil"/>
            </w:tcBorders>
          </w:tcPr>
          <w:p w14:paraId="2A76E8B7"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2ECA724C" w14:textId="77777777" w:rsidR="00FC0EAB" w:rsidRDefault="00FC0EAB" w:rsidP="00FC7C21">
            <w:pPr>
              <w:pStyle w:val="TableParagraph"/>
              <w:ind w:left="69" w:right="59"/>
              <w:rPr>
                <w:sz w:val="16"/>
              </w:rPr>
            </w:pPr>
            <w:r>
              <w:rPr>
                <w:sz w:val="16"/>
              </w:rPr>
              <w:t>20/12/</w:t>
            </w:r>
            <w:r w:rsidR="00255652">
              <w:rPr>
                <w:sz w:val="16"/>
              </w:rPr>
              <w:t>2024</w:t>
            </w:r>
          </w:p>
        </w:tc>
        <w:tc>
          <w:tcPr>
            <w:tcW w:w="1200" w:type="dxa"/>
            <w:tcBorders>
              <w:top w:val="nil"/>
              <w:bottom w:val="nil"/>
            </w:tcBorders>
          </w:tcPr>
          <w:p w14:paraId="278FA1D5" w14:textId="77777777" w:rsidR="00FC0EAB" w:rsidRDefault="00FC0EAB" w:rsidP="00FC7C21">
            <w:pPr>
              <w:pStyle w:val="TableParagraph"/>
              <w:ind w:right="27"/>
              <w:jc w:val="right"/>
              <w:rPr>
                <w:sz w:val="16"/>
              </w:rPr>
            </w:pPr>
            <w:r>
              <w:rPr>
                <w:sz w:val="16"/>
              </w:rPr>
              <w:t>7.083,34</w:t>
            </w:r>
          </w:p>
        </w:tc>
        <w:tc>
          <w:tcPr>
            <w:tcW w:w="1200" w:type="dxa"/>
            <w:tcBorders>
              <w:top w:val="nil"/>
              <w:bottom w:val="nil"/>
            </w:tcBorders>
          </w:tcPr>
          <w:p w14:paraId="4C402226" w14:textId="77777777" w:rsidR="00FC0EAB" w:rsidRDefault="00FC0EAB" w:rsidP="00FC7C21">
            <w:pPr>
              <w:pStyle w:val="TableParagraph"/>
              <w:ind w:right="27"/>
              <w:jc w:val="right"/>
              <w:rPr>
                <w:sz w:val="16"/>
              </w:rPr>
            </w:pPr>
            <w:r>
              <w:rPr>
                <w:sz w:val="16"/>
              </w:rPr>
              <w:t>679,60</w:t>
            </w:r>
          </w:p>
        </w:tc>
        <w:tc>
          <w:tcPr>
            <w:tcW w:w="1200" w:type="dxa"/>
            <w:tcBorders>
              <w:top w:val="nil"/>
              <w:bottom w:val="nil"/>
            </w:tcBorders>
          </w:tcPr>
          <w:p w14:paraId="536AE75E" w14:textId="77777777" w:rsidR="00FC0EAB" w:rsidRDefault="00FC0EAB" w:rsidP="00FC7C21">
            <w:pPr>
              <w:pStyle w:val="TableParagraph"/>
              <w:ind w:right="27"/>
              <w:jc w:val="right"/>
              <w:rPr>
                <w:sz w:val="16"/>
              </w:rPr>
            </w:pPr>
            <w:r>
              <w:rPr>
                <w:sz w:val="16"/>
              </w:rPr>
              <w:t>6.403,74</w:t>
            </w:r>
          </w:p>
        </w:tc>
      </w:tr>
      <w:tr w:rsidR="00FC0EAB" w14:paraId="6E17B794" w14:textId="77777777" w:rsidTr="00FC7C21">
        <w:trPr>
          <w:trHeight w:val="228"/>
        </w:trPr>
        <w:tc>
          <w:tcPr>
            <w:tcW w:w="1180" w:type="dxa"/>
            <w:tcBorders>
              <w:top w:val="nil"/>
              <w:bottom w:val="nil"/>
            </w:tcBorders>
          </w:tcPr>
          <w:p w14:paraId="37BC2FE9" w14:textId="77777777" w:rsidR="00FC0EAB" w:rsidRDefault="00FC0EAB" w:rsidP="00FC7C21">
            <w:pPr>
              <w:pStyle w:val="TableParagraph"/>
              <w:spacing w:before="19"/>
              <w:ind w:left="60" w:right="50"/>
              <w:rPr>
                <w:sz w:val="16"/>
              </w:rPr>
            </w:pPr>
            <w:r>
              <w:rPr>
                <w:sz w:val="16"/>
              </w:rPr>
              <w:t>024716</w:t>
            </w:r>
          </w:p>
        </w:tc>
        <w:tc>
          <w:tcPr>
            <w:tcW w:w="1200" w:type="dxa"/>
            <w:tcBorders>
              <w:top w:val="nil"/>
              <w:bottom w:val="nil"/>
            </w:tcBorders>
          </w:tcPr>
          <w:p w14:paraId="4986D47C" w14:textId="77777777" w:rsidR="00FC0EAB" w:rsidRDefault="00FC0EAB" w:rsidP="00FC7C21">
            <w:pPr>
              <w:pStyle w:val="TableParagraph"/>
              <w:spacing w:before="19"/>
              <w:ind w:left="86" w:right="76"/>
              <w:rPr>
                <w:sz w:val="16"/>
              </w:rPr>
            </w:pPr>
            <w:r>
              <w:rPr>
                <w:sz w:val="16"/>
              </w:rPr>
              <w:t>024151</w:t>
            </w:r>
          </w:p>
        </w:tc>
        <w:tc>
          <w:tcPr>
            <w:tcW w:w="1600" w:type="dxa"/>
            <w:tcBorders>
              <w:top w:val="nil"/>
              <w:bottom w:val="nil"/>
            </w:tcBorders>
          </w:tcPr>
          <w:p w14:paraId="549286E4" w14:textId="77777777" w:rsidR="00FC0EAB" w:rsidRDefault="00FC0EAB" w:rsidP="00FC7C21">
            <w:pPr>
              <w:pStyle w:val="TableParagraph"/>
              <w:spacing w:before="19"/>
              <w:ind w:left="47" w:right="37"/>
              <w:rPr>
                <w:sz w:val="16"/>
              </w:rPr>
            </w:pPr>
            <w:r>
              <w:rPr>
                <w:sz w:val="16"/>
              </w:rPr>
              <w:t>011341</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144DBD9C" w14:textId="77777777" w:rsidR="00FC0EAB" w:rsidRDefault="00FC0EAB" w:rsidP="00FC7C21">
            <w:pPr>
              <w:pStyle w:val="TableParagraph"/>
              <w:spacing w:before="19"/>
              <w:ind w:left="139" w:right="129"/>
              <w:rPr>
                <w:sz w:val="16"/>
              </w:rPr>
            </w:pPr>
            <w:r>
              <w:rPr>
                <w:sz w:val="16"/>
              </w:rPr>
              <w:t>194</w:t>
            </w:r>
          </w:p>
        </w:tc>
        <w:tc>
          <w:tcPr>
            <w:tcW w:w="3200" w:type="dxa"/>
            <w:tcBorders>
              <w:top w:val="nil"/>
              <w:bottom w:val="nil"/>
            </w:tcBorders>
          </w:tcPr>
          <w:p w14:paraId="056FC8EA" w14:textId="77777777" w:rsidR="00FC0EAB" w:rsidRDefault="00FC0EAB" w:rsidP="00FC7C21">
            <w:pPr>
              <w:pStyle w:val="TableParagraph"/>
              <w:spacing w:before="19"/>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p>
        </w:tc>
        <w:tc>
          <w:tcPr>
            <w:tcW w:w="1400" w:type="dxa"/>
            <w:tcBorders>
              <w:top w:val="nil"/>
              <w:bottom w:val="nil"/>
            </w:tcBorders>
          </w:tcPr>
          <w:p w14:paraId="2C7B782D" w14:textId="77777777" w:rsidR="00FC0EAB" w:rsidRDefault="00FC0EAB" w:rsidP="00FC7C21">
            <w:pPr>
              <w:pStyle w:val="TableParagraph"/>
              <w:spacing w:before="19"/>
              <w:ind w:left="83" w:right="33"/>
              <w:rPr>
                <w:sz w:val="16"/>
              </w:rPr>
            </w:pPr>
            <w:r>
              <w:rPr>
                <w:sz w:val="16"/>
              </w:rPr>
              <w:t>24151</w:t>
            </w:r>
          </w:p>
        </w:tc>
        <w:tc>
          <w:tcPr>
            <w:tcW w:w="1000" w:type="dxa"/>
            <w:tcBorders>
              <w:top w:val="nil"/>
              <w:bottom w:val="nil"/>
            </w:tcBorders>
          </w:tcPr>
          <w:p w14:paraId="17BE0E8C" w14:textId="77777777" w:rsidR="00FC0EAB" w:rsidRDefault="00FC0EAB" w:rsidP="00FC7C21">
            <w:pPr>
              <w:pStyle w:val="TableParagraph"/>
              <w:spacing w:before="19"/>
              <w:ind w:left="162"/>
              <w:rPr>
                <w:sz w:val="16"/>
              </w:rPr>
            </w:pPr>
            <w:r>
              <w:rPr>
                <w:sz w:val="16"/>
              </w:rPr>
              <w:t>624178-1</w:t>
            </w:r>
          </w:p>
        </w:tc>
        <w:tc>
          <w:tcPr>
            <w:tcW w:w="1040" w:type="dxa"/>
            <w:tcBorders>
              <w:top w:val="nil"/>
              <w:bottom w:val="nil"/>
            </w:tcBorders>
          </w:tcPr>
          <w:p w14:paraId="7140CD2D"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5E0C19A7" w14:textId="77777777" w:rsidR="00FC0EAB" w:rsidRDefault="00FC0EAB" w:rsidP="00FC7C21">
            <w:pPr>
              <w:pStyle w:val="TableParagraph"/>
              <w:spacing w:before="19"/>
              <w:ind w:left="69" w:right="59"/>
              <w:rPr>
                <w:sz w:val="16"/>
              </w:rPr>
            </w:pPr>
            <w:r>
              <w:rPr>
                <w:sz w:val="16"/>
              </w:rPr>
              <w:t>20/12/</w:t>
            </w:r>
            <w:r w:rsidR="00255652">
              <w:rPr>
                <w:sz w:val="16"/>
              </w:rPr>
              <w:t>2024</w:t>
            </w:r>
          </w:p>
        </w:tc>
        <w:tc>
          <w:tcPr>
            <w:tcW w:w="1200" w:type="dxa"/>
            <w:tcBorders>
              <w:top w:val="nil"/>
              <w:bottom w:val="nil"/>
            </w:tcBorders>
          </w:tcPr>
          <w:p w14:paraId="11410180" w14:textId="77777777" w:rsidR="00FC0EAB" w:rsidRDefault="00FC0EAB" w:rsidP="00FC7C21">
            <w:pPr>
              <w:pStyle w:val="TableParagraph"/>
              <w:spacing w:before="19"/>
              <w:ind w:right="27"/>
              <w:jc w:val="right"/>
              <w:rPr>
                <w:sz w:val="16"/>
              </w:rPr>
            </w:pPr>
            <w:r>
              <w:rPr>
                <w:sz w:val="16"/>
              </w:rPr>
              <w:t>282,15</w:t>
            </w:r>
          </w:p>
        </w:tc>
        <w:tc>
          <w:tcPr>
            <w:tcW w:w="1200" w:type="dxa"/>
            <w:tcBorders>
              <w:top w:val="nil"/>
              <w:bottom w:val="nil"/>
            </w:tcBorders>
          </w:tcPr>
          <w:p w14:paraId="05E33936" w14:textId="77777777" w:rsidR="00FC0EAB" w:rsidRDefault="00FC0EAB" w:rsidP="00FC7C21">
            <w:pPr>
              <w:pStyle w:val="TableParagraph"/>
              <w:spacing w:before="19"/>
              <w:ind w:right="27"/>
              <w:jc w:val="right"/>
              <w:rPr>
                <w:sz w:val="16"/>
              </w:rPr>
            </w:pPr>
            <w:r>
              <w:rPr>
                <w:sz w:val="16"/>
              </w:rPr>
              <w:t>0,00</w:t>
            </w:r>
          </w:p>
        </w:tc>
        <w:tc>
          <w:tcPr>
            <w:tcW w:w="1200" w:type="dxa"/>
            <w:tcBorders>
              <w:top w:val="nil"/>
              <w:bottom w:val="nil"/>
            </w:tcBorders>
          </w:tcPr>
          <w:p w14:paraId="79167872" w14:textId="77777777" w:rsidR="00FC0EAB" w:rsidRDefault="00FC0EAB" w:rsidP="00FC7C21">
            <w:pPr>
              <w:pStyle w:val="TableParagraph"/>
              <w:spacing w:before="19"/>
              <w:ind w:right="27"/>
              <w:jc w:val="right"/>
              <w:rPr>
                <w:sz w:val="16"/>
              </w:rPr>
            </w:pPr>
            <w:r>
              <w:rPr>
                <w:sz w:val="16"/>
              </w:rPr>
              <w:t>282,15</w:t>
            </w:r>
          </w:p>
        </w:tc>
      </w:tr>
      <w:tr w:rsidR="00FC0EAB" w14:paraId="39B5F2A9" w14:textId="77777777" w:rsidTr="00FC7C21">
        <w:trPr>
          <w:trHeight w:val="385"/>
        </w:trPr>
        <w:tc>
          <w:tcPr>
            <w:tcW w:w="1180" w:type="dxa"/>
            <w:tcBorders>
              <w:top w:val="nil"/>
              <w:bottom w:val="nil"/>
            </w:tcBorders>
          </w:tcPr>
          <w:p w14:paraId="1EEAA6DF" w14:textId="77777777" w:rsidR="00FC0EAB" w:rsidRDefault="00FC0EAB" w:rsidP="00FC7C21">
            <w:pPr>
              <w:pStyle w:val="TableParagraph"/>
              <w:spacing w:before="111"/>
              <w:ind w:left="60" w:right="50"/>
              <w:rPr>
                <w:sz w:val="16"/>
              </w:rPr>
            </w:pPr>
            <w:r>
              <w:rPr>
                <w:sz w:val="16"/>
              </w:rPr>
              <w:t>024856</w:t>
            </w:r>
          </w:p>
        </w:tc>
        <w:tc>
          <w:tcPr>
            <w:tcW w:w="1200" w:type="dxa"/>
            <w:tcBorders>
              <w:top w:val="nil"/>
              <w:bottom w:val="nil"/>
            </w:tcBorders>
          </w:tcPr>
          <w:p w14:paraId="2B108777" w14:textId="77777777" w:rsidR="00FC0EAB" w:rsidRDefault="00FC0EAB" w:rsidP="00FC7C21">
            <w:pPr>
              <w:pStyle w:val="TableParagraph"/>
              <w:spacing w:before="111"/>
              <w:ind w:left="86" w:right="76"/>
              <w:rPr>
                <w:sz w:val="16"/>
              </w:rPr>
            </w:pPr>
            <w:r>
              <w:rPr>
                <w:sz w:val="16"/>
              </w:rPr>
              <w:t>023822</w:t>
            </w:r>
          </w:p>
        </w:tc>
        <w:tc>
          <w:tcPr>
            <w:tcW w:w="1600" w:type="dxa"/>
            <w:tcBorders>
              <w:top w:val="nil"/>
              <w:bottom w:val="nil"/>
            </w:tcBorders>
          </w:tcPr>
          <w:p w14:paraId="34299A87" w14:textId="77777777" w:rsidR="00FC0EAB" w:rsidRDefault="00FC0EAB" w:rsidP="00FC7C21">
            <w:pPr>
              <w:pStyle w:val="TableParagraph"/>
              <w:spacing w:before="111"/>
              <w:ind w:left="47" w:right="37"/>
              <w:rPr>
                <w:sz w:val="16"/>
              </w:rPr>
            </w:pPr>
            <w:r>
              <w:rPr>
                <w:sz w:val="16"/>
              </w:rPr>
              <w:t>011120</w:t>
            </w:r>
            <w:r>
              <w:rPr>
                <w:spacing w:val="-6"/>
                <w:sz w:val="16"/>
              </w:rPr>
              <w:t xml:space="preserve"> </w:t>
            </w:r>
            <w:r>
              <w:rPr>
                <w:sz w:val="16"/>
              </w:rPr>
              <w:t>-</w:t>
            </w:r>
            <w:r>
              <w:rPr>
                <w:spacing w:val="-6"/>
                <w:sz w:val="16"/>
              </w:rPr>
              <w:t xml:space="preserve"> </w:t>
            </w:r>
            <w:r>
              <w:rPr>
                <w:sz w:val="16"/>
              </w:rPr>
              <w:t>20/12/</w:t>
            </w:r>
            <w:r w:rsidR="00255652">
              <w:rPr>
                <w:sz w:val="16"/>
              </w:rPr>
              <w:t>2024</w:t>
            </w:r>
          </w:p>
        </w:tc>
        <w:tc>
          <w:tcPr>
            <w:tcW w:w="800" w:type="dxa"/>
            <w:tcBorders>
              <w:top w:val="nil"/>
              <w:bottom w:val="nil"/>
            </w:tcBorders>
          </w:tcPr>
          <w:p w14:paraId="3B19ECA8" w14:textId="77777777" w:rsidR="00FC0EAB" w:rsidRDefault="00FC0EAB" w:rsidP="00FC7C21">
            <w:pPr>
              <w:pStyle w:val="TableParagraph"/>
              <w:spacing w:before="111"/>
              <w:ind w:left="139" w:right="129"/>
              <w:rPr>
                <w:sz w:val="16"/>
              </w:rPr>
            </w:pPr>
            <w:r>
              <w:rPr>
                <w:sz w:val="16"/>
              </w:rPr>
              <w:t>235</w:t>
            </w:r>
          </w:p>
        </w:tc>
        <w:tc>
          <w:tcPr>
            <w:tcW w:w="3200" w:type="dxa"/>
            <w:tcBorders>
              <w:top w:val="nil"/>
              <w:bottom w:val="nil"/>
            </w:tcBorders>
          </w:tcPr>
          <w:p w14:paraId="6C98CB09" w14:textId="77777777" w:rsidR="00FC0EAB" w:rsidRDefault="00FC0EAB"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CB20896" w14:textId="77777777" w:rsidR="00FC0EAB" w:rsidRDefault="00FC0EAB" w:rsidP="00FC7C21">
            <w:pPr>
              <w:pStyle w:val="TableParagraph"/>
              <w:spacing w:before="111"/>
              <w:ind w:left="83" w:right="33"/>
              <w:rPr>
                <w:sz w:val="16"/>
              </w:rPr>
            </w:pPr>
            <w:r>
              <w:rPr>
                <w:sz w:val="16"/>
              </w:rPr>
              <w:t>23822</w:t>
            </w:r>
          </w:p>
        </w:tc>
        <w:tc>
          <w:tcPr>
            <w:tcW w:w="1000" w:type="dxa"/>
            <w:tcBorders>
              <w:top w:val="nil"/>
              <w:bottom w:val="nil"/>
            </w:tcBorders>
          </w:tcPr>
          <w:p w14:paraId="15004720" w14:textId="77777777" w:rsidR="00FC0EAB" w:rsidRDefault="00FC0EAB" w:rsidP="00FC7C21">
            <w:pPr>
              <w:pStyle w:val="TableParagraph"/>
              <w:spacing w:before="111"/>
              <w:ind w:left="233"/>
              <w:rPr>
                <w:sz w:val="16"/>
              </w:rPr>
            </w:pPr>
            <w:r>
              <w:rPr>
                <w:sz w:val="16"/>
              </w:rPr>
              <w:t>270008</w:t>
            </w:r>
          </w:p>
        </w:tc>
        <w:tc>
          <w:tcPr>
            <w:tcW w:w="1040" w:type="dxa"/>
            <w:tcBorders>
              <w:top w:val="nil"/>
              <w:bottom w:val="nil"/>
            </w:tcBorders>
          </w:tcPr>
          <w:p w14:paraId="46B547EE"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33953CDE" w14:textId="77777777" w:rsidR="00FC0EAB" w:rsidRDefault="00FC0EAB" w:rsidP="00FC7C21">
            <w:pPr>
              <w:pStyle w:val="TableParagraph"/>
              <w:spacing w:before="111"/>
              <w:ind w:left="69" w:right="59"/>
              <w:rPr>
                <w:sz w:val="16"/>
              </w:rPr>
            </w:pPr>
            <w:r>
              <w:rPr>
                <w:sz w:val="16"/>
              </w:rPr>
              <w:t>20/12/</w:t>
            </w:r>
            <w:r w:rsidR="00255652">
              <w:rPr>
                <w:sz w:val="16"/>
              </w:rPr>
              <w:t>2024</w:t>
            </w:r>
          </w:p>
        </w:tc>
        <w:tc>
          <w:tcPr>
            <w:tcW w:w="1200" w:type="dxa"/>
            <w:tcBorders>
              <w:top w:val="nil"/>
              <w:bottom w:val="nil"/>
            </w:tcBorders>
          </w:tcPr>
          <w:p w14:paraId="7F4CEE75" w14:textId="77777777" w:rsidR="00FC0EAB" w:rsidRDefault="00FC0EAB" w:rsidP="00FC7C21">
            <w:pPr>
              <w:pStyle w:val="TableParagraph"/>
              <w:spacing w:before="111"/>
              <w:ind w:right="27"/>
              <w:jc w:val="right"/>
              <w:rPr>
                <w:sz w:val="16"/>
              </w:rPr>
            </w:pPr>
            <w:r>
              <w:rPr>
                <w:sz w:val="16"/>
              </w:rPr>
              <w:t>10.695,00</w:t>
            </w:r>
          </w:p>
        </w:tc>
        <w:tc>
          <w:tcPr>
            <w:tcW w:w="1200" w:type="dxa"/>
            <w:tcBorders>
              <w:top w:val="nil"/>
              <w:bottom w:val="nil"/>
            </w:tcBorders>
          </w:tcPr>
          <w:p w14:paraId="4564E83A" w14:textId="77777777" w:rsidR="00FC0EAB" w:rsidRDefault="00FC0EAB" w:rsidP="00FC7C21">
            <w:pPr>
              <w:pStyle w:val="TableParagraph"/>
              <w:spacing w:before="111"/>
              <w:ind w:right="27"/>
              <w:jc w:val="right"/>
              <w:rPr>
                <w:sz w:val="16"/>
              </w:rPr>
            </w:pPr>
            <w:r>
              <w:rPr>
                <w:sz w:val="16"/>
              </w:rPr>
              <w:t>0,00</w:t>
            </w:r>
          </w:p>
        </w:tc>
        <w:tc>
          <w:tcPr>
            <w:tcW w:w="1200" w:type="dxa"/>
            <w:tcBorders>
              <w:top w:val="nil"/>
              <w:bottom w:val="nil"/>
            </w:tcBorders>
          </w:tcPr>
          <w:p w14:paraId="4B2DDE4C" w14:textId="77777777" w:rsidR="00FC0EAB" w:rsidRDefault="00FC0EAB" w:rsidP="00FC7C21">
            <w:pPr>
              <w:pStyle w:val="TableParagraph"/>
              <w:spacing w:before="111"/>
              <w:ind w:right="27"/>
              <w:jc w:val="right"/>
              <w:rPr>
                <w:sz w:val="16"/>
              </w:rPr>
            </w:pPr>
            <w:r>
              <w:rPr>
                <w:sz w:val="16"/>
              </w:rPr>
              <w:t>10.695,00</w:t>
            </w:r>
          </w:p>
        </w:tc>
      </w:tr>
      <w:tr w:rsidR="00FC0EAB" w14:paraId="77D0E235" w14:textId="77777777" w:rsidTr="00FC7C21">
        <w:trPr>
          <w:trHeight w:val="178"/>
        </w:trPr>
        <w:tc>
          <w:tcPr>
            <w:tcW w:w="1180" w:type="dxa"/>
            <w:tcBorders>
              <w:top w:val="nil"/>
              <w:bottom w:val="nil"/>
            </w:tcBorders>
          </w:tcPr>
          <w:p w14:paraId="142B0A33" w14:textId="77777777" w:rsidR="00FC0EAB" w:rsidRDefault="00FC0EAB" w:rsidP="00FC7C21">
            <w:pPr>
              <w:pStyle w:val="TableParagraph"/>
              <w:rPr>
                <w:sz w:val="12"/>
              </w:rPr>
            </w:pPr>
          </w:p>
        </w:tc>
        <w:tc>
          <w:tcPr>
            <w:tcW w:w="1200" w:type="dxa"/>
            <w:tcBorders>
              <w:top w:val="nil"/>
              <w:bottom w:val="nil"/>
            </w:tcBorders>
          </w:tcPr>
          <w:p w14:paraId="523300F8" w14:textId="77777777" w:rsidR="00FC0EAB" w:rsidRDefault="00FC0EAB" w:rsidP="00FC7C21">
            <w:pPr>
              <w:pStyle w:val="TableParagraph"/>
              <w:rPr>
                <w:sz w:val="12"/>
              </w:rPr>
            </w:pPr>
          </w:p>
        </w:tc>
        <w:tc>
          <w:tcPr>
            <w:tcW w:w="1600" w:type="dxa"/>
            <w:tcBorders>
              <w:top w:val="nil"/>
              <w:bottom w:val="nil"/>
            </w:tcBorders>
          </w:tcPr>
          <w:p w14:paraId="09B91E03" w14:textId="77777777" w:rsidR="00FC0EAB" w:rsidRDefault="00FC0EAB" w:rsidP="00FC7C21">
            <w:pPr>
              <w:pStyle w:val="TableParagraph"/>
              <w:rPr>
                <w:sz w:val="12"/>
              </w:rPr>
            </w:pPr>
          </w:p>
        </w:tc>
        <w:tc>
          <w:tcPr>
            <w:tcW w:w="800" w:type="dxa"/>
            <w:tcBorders>
              <w:top w:val="nil"/>
              <w:bottom w:val="nil"/>
            </w:tcBorders>
          </w:tcPr>
          <w:p w14:paraId="1DC10C7E" w14:textId="77777777" w:rsidR="00FC0EAB" w:rsidRDefault="00FC0EAB" w:rsidP="00FC7C21">
            <w:pPr>
              <w:pStyle w:val="TableParagraph"/>
              <w:rPr>
                <w:sz w:val="12"/>
              </w:rPr>
            </w:pPr>
          </w:p>
        </w:tc>
        <w:tc>
          <w:tcPr>
            <w:tcW w:w="3200" w:type="dxa"/>
            <w:tcBorders>
              <w:top w:val="nil"/>
              <w:bottom w:val="nil"/>
            </w:tcBorders>
          </w:tcPr>
          <w:p w14:paraId="1209087B" w14:textId="77777777" w:rsidR="00FC0EAB" w:rsidRDefault="00FC0EAB" w:rsidP="00FC7C21">
            <w:pPr>
              <w:pStyle w:val="TableParagraph"/>
              <w:spacing w:line="159"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7F970DD4" w14:textId="77777777" w:rsidR="00FC0EAB" w:rsidRDefault="00FC0EAB" w:rsidP="00FC7C21">
            <w:pPr>
              <w:pStyle w:val="TableParagraph"/>
              <w:rPr>
                <w:sz w:val="12"/>
              </w:rPr>
            </w:pPr>
          </w:p>
        </w:tc>
        <w:tc>
          <w:tcPr>
            <w:tcW w:w="1000" w:type="dxa"/>
            <w:tcBorders>
              <w:top w:val="nil"/>
              <w:bottom w:val="nil"/>
            </w:tcBorders>
          </w:tcPr>
          <w:p w14:paraId="60FA723A" w14:textId="77777777" w:rsidR="00FC0EAB" w:rsidRDefault="00FC0EAB" w:rsidP="00FC7C21">
            <w:pPr>
              <w:pStyle w:val="TableParagraph"/>
              <w:rPr>
                <w:sz w:val="12"/>
              </w:rPr>
            </w:pPr>
          </w:p>
        </w:tc>
        <w:tc>
          <w:tcPr>
            <w:tcW w:w="1040" w:type="dxa"/>
            <w:tcBorders>
              <w:top w:val="nil"/>
              <w:bottom w:val="nil"/>
            </w:tcBorders>
          </w:tcPr>
          <w:p w14:paraId="02FD10C9" w14:textId="77777777" w:rsidR="00FC0EAB" w:rsidRDefault="00FC0EAB" w:rsidP="00FC7C21">
            <w:pPr>
              <w:pStyle w:val="TableParagraph"/>
              <w:rPr>
                <w:sz w:val="12"/>
              </w:rPr>
            </w:pPr>
          </w:p>
        </w:tc>
        <w:tc>
          <w:tcPr>
            <w:tcW w:w="980" w:type="dxa"/>
            <w:tcBorders>
              <w:top w:val="nil"/>
              <w:bottom w:val="nil"/>
            </w:tcBorders>
          </w:tcPr>
          <w:p w14:paraId="4179B035" w14:textId="77777777" w:rsidR="00FC0EAB" w:rsidRDefault="00FC0EAB" w:rsidP="00FC7C21">
            <w:pPr>
              <w:pStyle w:val="TableParagraph"/>
              <w:rPr>
                <w:sz w:val="12"/>
              </w:rPr>
            </w:pPr>
          </w:p>
        </w:tc>
        <w:tc>
          <w:tcPr>
            <w:tcW w:w="1200" w:type="dxa"/>
            <w:tcBorders>
              <w:top w:val="nil"/>
              <w:bottom w:val="nil"/>
            </w:tcBorders>
          </w:tcPr>
          <w:p w14:paraId="7469BC24" w14:textId="77777777" w:rsidR="00FC0EAB" w:rsidRDefault="00FC0EAB" w:rsidP="00FC7C21">
            <w:pPr>
              <w:pStyle w:val="TableParagraph"/>
              <w:rPr>
                <w:sz w:val="12"/>
              </w:rPr>
            </w:pPr>
          </w:p>
        </w:tc>
        <w:tc>
          <w:tcPr>
            <w:tcW w:w="1200" w:type="dxa"/>
            <w:tcBorders>
              <w:top w:val="nil"/>
              <w:bottom w:val="nil"/>
            </w:tcBorders>
          </w:tcPr>
          <w:p w14:paraId="1763AE96" w14:textId="77777777" w:rsidR="00FC0EAB" w:rsidRDefault="00FC0EAB" w:rsidP="00FC7C21">
            <w:pPr>
              <w:pStyle w:val="TableParagraph"/>
              <w:rPr>
                <w:sz w:val="12"/>
              </w:rPr>
            </w:pPr>
          </w:p>
        </w:tc>
        <w:tc>
          <w:tcPr>
            <w:tcW w:w="1200" w:type="dxa"/>
            <w:tcBorders>
              <w:top w:val="nil"/>
              <w:bottom w:val="nil"/>
            </w:tcBorders>
          </w:tcPr>
          <w:p w14:paraId="662D6D8F" w14:textId="77777777" w:rsidR="00FC0EAB" w:rsidRDefault="00FC0EAB" w:rsidP="00FC7C21">
            <w:pPr>
              <w:pStyle w:val="TableParagraph"/>
              <w:rPr>
                <w:sz w:val="12"/>
              </w:rPr>
            </w:pPr>
          </w:p>
        </w:tc>
      </w:tr>
      <w:tr w:rsidR="00FC0EAB" w14:paraId="67B09C1D" w14:textId="77777777" w:rsidTr="00FC7C21">
        <w:trPr>
          <w:trHeight w:val="183"/>
        </w:trPr>
        <w:tc>
          <w:tcPr>
            <w:tcW w:w="1180" w:type="dxa"/>
            <w:tcBorders>
              <w:top w:val="nil"/>
              <w:bottom w:val="nil"/>
            </w:tcBorders>
          </w:tcPr>
          <w:p w14:paraId="23831499" w14:textId="77777777" w:rsidR="00FC0EAB" w:rsidRDefault="00FC0EAB" w:rsidP="00FC7C21">
            <w:pPr>
              <w:pStyle w:val="TableParagraph"/>
              <w:spacing w:line="164" w:lineRule="exact"/>
              <w:ind w:left="60" w:right="50"/>
              <w:rPr>
                <w:sz w:val="16"/>
              </w:rPr>
            </w:pPr>
            <w:r>
              <w:rPr>
                <w:sz w:val="16"/>
              </w:rPr>
              <w:t>024601</w:t>
            </w:r>
          </w:p>
        </w:tc>
        <w:tc>
          <w:tcPr>
            <w:tcW w:w="1200" w:type="dxa"/>
            <w:tcBorders>
              <w:top w:val="nil"/>
              <w:bottom w:val="nil"/>
            </w:tcBorders>
          </w:tcPr>
          <w:p w14:paraId="76BA0978" w14:textId="77777777" w:rsidR="00FC0EAB" w:rsidRDefault="00FC0EAB" w:rsidP="00FC7C21">
            <w:pPr>
              <w:pStyle w:val="TableParagraph"/>
              <w:spacing w:line="164" w:lineRule="exact"/>
              <w:ind w:left="86" w:right="76"/>
              <w:rPr>
                <w:sz w:val="16"/>
              </w:rPr>
            </w:pPr>
            <w:r>
              <w:rPr>
                <w:sz w:val="16"/>
              </w:rPr>
              <w:t>016663</w:t>
            </w:r>
          </w:p>
        </w:tc>
        <w:tc>
          <w:tcPr>
            <w:tcW w:w="1600" w:type="dxa"/>
            <w:tcBorders>
              <w:top w:val="nil"/>
              <w:bottom w:val="nil"/>
            </w:tcBorders>
          </w:tcPr>
          <w:p w14:paraId="5A0A4344" w14:textId="77777777" w:rsidR="00FC0EAB" w:rsidRDefault="00FC0EAB" w:rsidP="00FC7C21">
            <w:pPr>
              <w:pStyle w:val="TableParagraph"/>
              <w:spacing w:line="164" w:lineRule="exact"/>
              <w:ind w:left="47" w:right="37"/>
              <w:rPr>
                <w:sz w:val="16"/>
              </w:rPr>
            </w:pPr>
            <w:r>
              <w:rPr>
                <w:sz w:val="16"/>
              </w:rPr>
              <w:t>008765</w:t>
            </w:r>
            <w:r>
              <w:rPr>
                <w:spacing w:val="-6"/>
                <w:sz w:val="16"/>
              </w:rPr>
              <w:t xml:space="preserve"> </w:t>
            </w:r>
            <w:r>
              <w:rPr>
                <w:sz w:val="16"/>
              </w:rPr>
              <w:t>-</w:t>
            </w:r>
            <w:r>
              <w:rPr>
                <w:spacing w:val="-6"/>
                <w:sz w:val="16"/>
              </w:rPr>
              <w:t xml:space="preserve"> </w:t>
            </w:r>
            <w:r>
              <w:rPr>
                <w:sz w:val="16"/>
              </w:rPr>
              <w:t>14/05/2020</w:t>
            </w:r>
          </w:p>
        </w:tc>
        <w:tc>
          <w:tcPr>
            <w:tcW w:w="800" w:type="dxa"/>
            <w:tcBorders>
              <w:top w:val="nil"/>
              <w:bottom w:val="nil"/>
            </w:tcBorders>
          </w:tcPr>
          <w:p w14:paraId="56C37F83" w14:textId="77777777" w:rsidR="00FC0EAB" w:rsidRDefault="00FC0EAB" w:rsidP="00FC7C21">
            <w:pPr>
              <w:pStyle w:val="TableParagraph"/>
              <w:spacing w:line="164" w:lineRule="exact"/>
              <w:ind w:left="139" w:right="129"/>
              <w:rPr>
                <w:sz w:val="16"/>
              </w:rPr>
            </w:pPr>
            <w:r>
              <w:rPr>
                <w:sz w:val="16"/>
              </w:rPr>
              <w:t>461</w:t>
            </w:r>
          </w:p>
        </w:tc>
        <w:tc>
          <w:tcPr>
            <w:tcW w:w="3200" w:type="dxa"/>
            <w:tcBorders>
              <w:top w:val="nil"/>
              <w:bottom w:val="nil"/>
            </w:tcBorders>
          </w:tcPr>
          <w:p w14:paraId="24FFAF71"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7FFA3646" w14:textId="77777777" w:rsidR="00FC0EAB" w:rsidRDefault="00FC0EAB" w:rsidP="00FC7C21">
            <w:pPr>
              <w:pStyle w:val="TableParagraph"/>
              <w:spacing w:line="164" w:lineRule="exact"/>
              <w:ind w:left="83" w:right="33"/>
              <w:rPr>
                <w:sz w:val="16"/>
              </w:rPr>
            </w:pPr>
            <w:r>
              <w:rPr>
                <w:sz w:val="16"/>
              </w:rPr>
              <w:t>958</w:t>
            </w:r>
          </w:p>
        </w:tc>
        <w:tc>
          <w:tcPr>
            <w:tcW w:w="1000" w:type="dxa"/>
            <w:tcBorders>
              <w:top w:val="nil"/>
              <w:bottom w:val="nil"/>
            </w:tcBorders>
          </w:tcPr>
          <w:p w14:paraId="3D010C6C"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6C4661C6"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6321E143" w14:textId="77777777" w:rsidR="00FC0EAB" w:rsidRDefault="00FC0EAB" w:rsidP="00FC7C21">
            <w:pPr>
              <w:pStyle w:val="TableParagraph"/>
              <w:spacing w:line="164" w:lineRule="exact"/>
              <w:ind w:left="69" w:right="59"/>
              <w:rPr>
                <w:sz w:val="16"/>
              </w:rPr>
            </w:pPr>
            <w:r>
              <w:rPr>
                <w:sz w:val="16"/>
              </w:rPr>
              <w:t>20/12/</w:t>
            </w:r>
            <w:r w:rsidR="00255652">
              <w:rPr>
                <w:sz w:val="16"/>
              </w:rPr>
              <w:t>2024</w:t>
            </w:r>
          </w:p>
        </w:tc>
        <w:tc>
          <w:tcPr>
            <w:tcW w:w="1200" w:type="dxa"/>
            <w:tcBorders>
              <w:top w:val="nil"/>
              <w:bottom w:val="nil"/>
            </w:tcBorders>
          </w:tcPr>
          <w:p w14:paraId="25CBBCC1" w14:textId="77777777" w:rsidR="00FC0EAB" w:rsidRDefault="00FC0EAB" w:rsidP="00FC7C21">
            <w:pPr>
              <w:pStyle w:val="TableParagraph"/>
              <w:spacing w:line="164" w:lineRule="exact"/>
              <w:ind w:right="27"/>
              <w:jc w:val="right"/>
              <w:rPr>
                <w:sz w:val="16"/>
              </w:rPr>
            </w:pPr>
            <w:r>
              <w:rPr>
                <w:sz w:val="16"/>
              </w:rPr>
              <w:t>892,50</w:t>
            </w:r>
          </w:p>
        </w:tc>
        <w:tc>
          <w:tcPr>
            <w:tcW w:w="1200" w:type="dxa"/>
            <w:tcBorders>
              <w:top w:val="nil"/>
              <w:bottom w:val="nil"/>
            </w:tcBorders>
          </w:tcPr>
          <w:p w14:paraId="141503CB" w14:textId="77777777" w:rsidR="00FC0EAB" w:rsidRDefault="00FC0EAB" w:rsidP="00FC7C21">
            <w:pPr>
              <w:pStyle w:val="TableParagraph"/>
              <w:spacing w:line="164" w:lineRule="exact"/>
              <w:ind w:right="27"/>
              <w:jc w:val="right"/>
              <w:rPr>
                <w:sz w:val="16"/>
              </w:rPr>
            </w:pPr>
            <w:r>
              <w:rPr>
                <w:sz w:val="16"/>
              </w:rPr>
              <w:t>212,50</w:t>
            </w:r>
          </w:p>
        </w:tc>
        <w:tc>
          <w:tcPr>
            <w:tcW w:w="1200" w:type="dxa"/>
            <w:tcBorders>
              <w:top w:val="nil"/>
              <w:bottom w:val="nil"/>
            </w:tcBorders>
          </w:tcPr>
          <w:p w14:paraId="053F47C2" w14:textId="77777777" w:rsidR="00FC0EAB" w:rsidRDefault="00FC0EAB" w:rsidP="00FC7C21">
            <w:pPr>
              <w:pStyle w:val="TableParagraph"/>
              <w:spacing w:line="164" w:lineRule="exact"/>
              <w:ind w:right="27"/>
              <w:jc w:val="right"/>
              <w:rPr>
                <w:sz w:val="16"/>
              </w:rPr>
            </w:pPr>
            <w:r>
              <w:rPr>
                <w:sz w:val="16"/>
              </w:rPr>
              <w:t>680,00</w:t>
            </w:r>
          </w:p>
        </w:tc>
      </w:tr>
      <w:tr w:rsidR="00FC0EAB" w14:paraId="4BCD2279" w14:textId="77777777" w:rsidTr="00FC7C21">
        <w:trPr>
          <w:trHeight w:val="178"/>
        </w:trPr>
        <w:tc>
          <w:tcPr>
            <w:tcW w:w="1180" w:type="dxa"/>
            <w:tcBorders>
              <w:top w:val="nil"/>
              <w:bottom w:val="nil"/>
            </w:tcBorders>
          </w:tcPr>
          <w:p w14:paraId="7D61FF0A" w14:textId="77777777" w:rsidR="00FC0EAB" w:rsidRDefault="00FC0EAB" w:rsidP="00FC7C21">
            <w:pPr>
              <w:pStyle w:val="TableParagraph"/>
              <w:rPr>
                <w:sz w:val="12"/>
              </w:rPr>
            </w:pPr>
          </w:p>
        </w:tc>
        <w:tc>
          <w:tcPr>
            <w:tcW w:w="1200" w:type="dxa"/>
            <w:tcBorders>
              <w:top w:val="nil"/>
              <w:bottom w:val="nil"/>
            </w:tcBorders>
          </w:tcPr>
          <w:p w14:paraId="33822229" w14:textId="77777777" w:rsidR="00FC0EAB" w:rsidRDefault="00FC0EAB" w:rsidP="00FC7C21">
            <w:pPr>
              <w:pStyle w:val="TableParagraph"/>
              <w:rPr>
                <w:sz w:val="12"/>
              </w:rPr>
            </w:pPr>
          </w:p>
        </w:tc>
        <w:tc>
          <w:tcPr>
            <w:tcW w:w="1600" w:type="dxa"/>
            <w:tcBorders>
              <w:top w:val="nil"/>
              <w:bottom w:val="nil"/>
            </w:tcBorders>
          </w:tcPr>
          <w:p w14:paraId="22655EBB" w14:textId="77777777" w:rsidR="00FC0EAB" w:rsidRDefault="00FC0EAB" w:rsidP="00FC7C21">
            <w:pPr>
              <w:pStyle w:val="TableParagraph"/>
              <w:rPr>
                <w:sz w:val="12"/>
              </w:rPr>
            </w:pPr>
          </w:p>
        </w:tc>
        <w:tc>
          <w:tcPr>
            <w:tcW w:w="800" w:type="dxa"/>
            <w:tcBorders>
              <w:top w:val="nil"/>
              <w:bottom w:val="nil"/>
            </w:tcBorders>
          </w:tcPr>
          <w:p w14:paraId="25EFEBA0" w14:textId="77777777" w:rsidR="00FC0EAB" w:rsidRDefault="00FC0EAB" w:rsidP="00FC7C21">
            <w:pPr>
              <w:pStyle w:val="TableParagraph"/>
              <w:rPr>
                <w:sz w:val="12"/>
              </w:rPr>
            </w:pPr>
          </w:p>
        </w:tc>
        <w:tc>
          <w:tcPr>
            <w:tcW w:w="3200" w:type="dxa"/>
            <w:tcBorders>
              <w:top w:val="nil"/>
              <w:bottom w:val="nil"/>
            </w:tcBorders>
          </w:tcPr>
          <w:p w14:paraId="002F1BBE" w14:textId="77777777" w:rsidR="00FC0EAB" w:rsidRDefault="00FC0EAB" w:rsidP="00FC7C21">
            <w:pPr>
              <w:pStyle w:val="TableParagraph"/>
              <w:spacing w:line="158" w:lineRule="exact"/>
              <w:ind w:left="40"/>
              <w:rPr>
                <w:sz w:val="16"/>
              </w:rPr>
            </w:pPr>
            <w:r>
              <w:rPr>
                <w:sz w:val="16"/>
              </w:rPr>
              <w:t>CONTRATE</w:t>
            </w:r>
          </w:p>
        </w:tc>
        <w:tc>
          <w:tcPr>
            <w:tcW w:w="1400" w:type="dxa"/>
            <w:tcBorders>
              <w:top w:val="nil"/>
              <w:bottom w:val="nil"/>
            </w:tcBorders>
          </w:tcPr>
          <w:p w14:paraId="2A47E77F" w14:textId="77777777" w:rsidR="00FC0EAB" w:rsidRDefault="00FC0EAB" w:rsidP="00FC7C21">
            <w:pPr>
              <w:pStyle w:val="TableParagraph"/>
              <w:rPr>
                <w:sz w:val="12"/>
              </w:rPr>
            </w:pPr>
          </w:p>
        </w:tc>
        <w:tc>
          <w:tcPr>
            <w:tcW w:w="1000" w:type="dxa"/>
            <w:tcBorders>
              <w:top w:val="nil"/>
              <w:bottom w:val="nil"/>
            </w:tcBorders>
          </w:tcPr>
          <w:p w14:paraId="2388B1B5" w14:textId="77777777" w:rsidR="00FC0EAB" w:rsidRDefault="00FC0EAB" w:rsidP="00FC7C21">
            <w:pPr>
              <w:pStyle w:val="TableParagraph"/>
              <w:rPr>
                <w:sz w:val="12"/>
              </w:rPr>
            </w:pPr>
          </w:p>
        </w:tc>
        <w:tc>
          <w:tcPr>
            <w:tcW w:w="1040" w:type="dxa"/>
            <w:tcBorders>
              <w:top w:val="nil"/>
              <w:bottom w:val="nil"/>
            </w:tcBorders>
          </w:tcPr>
          <w:p w14:paraId="4E1621F4" w14:textId="77777777" w:rsidR="00FC0EAB" w:rsidRDefault="00FC0EAB" w:rsidP="00FC7C21">
            <w:pPr>
              <w:pStyle w:val="TableParagraph"/>
              <w:rPr>
                <w:sz w:val="12"/>
              </w:rPr>
            </w:pPr>
          </w:p>
        </w:tc>
        <w:tc>
          <w:tcPr>
            <w:tcW w:w="980" w:type="dxa"/>
            <w:tcBorders>
              <w:top w:val="nil"/>
              <w:bottom w:val="nil"/>
            </w:tcBorders>
          </w:tcPr>
          <w:p w14:paraId="42216622" w14:textId="77777777" w:rsidR="00FC0EAB" w:rsidRDefault="00FC0EAB" w:rsidP="00FC7C21">
            <w:pPr>
              <w:pStyle w:val="TableParagraph"/>
              <w:rPr>
                <w:sz w:val="12"/>
              </w:rPr>
            </w:pPr>
          </w:p>
        </w:tc>
        <w:tc>
          <w:tcPr>
            <w:tcW w:w="1200" w:type="dxa"/>
            <w:tcBorders>
              <w:top w:val="nil"/>
              <w:bottom w:val="nil"/>
            </w:tcBorders>
          </w:tcPr>
          <w:p w14:paraId="1657EDB0" w14:textId="77777777" w:rsidR="00FC0EAB" w:rsidRDefault="00FC0EAB" w:rsidP="00FC7C21">
            <w:pPr>
              <w:pStyle w:val="TableParagraph"/>
              <w:rPr>
                <w:sz w:val="12"/>
              </w:rPr>
            </w:pPr>
          </w:p>
        </w:tc>
        <w:tc>
          <w:tcPr>
            <w:tcW w:w="1200" w:type="dxa"/>
            <w:tcBorders>
              <w:top w:val="nil"/>
              <w:bottom w:val="nil"/>
            </w:tcBorders>
          </w:tcPr>
          <w:p w14:paraId="4646296B" w14:textId="77777777" w:rsidR="00FC0EAB" w:rsidRDefault="00FC0EAB" w:rsidP="00FC7C21">
            <w:pPr>
              <w:pStyle w:val="TableParagraph"/>
              <w:rPr>
                <w:sz w:val="12"/>
              </w:rPr>
            </w:pPr>
          </w:p>
        </w:tc>
        <w:tc>
          <w:tcPr>
            <w:tcW w:w="1200" w:type="dxa"/>
            <w:tcBorders>
              <w:top w:val="nil"/>
              <w:bottom w:val="nil"/>
            </w:tcBorders>
          </w:tcPr>
          <w:p w14:paraId="0CAFB55B" w14:textId="77777777" w:rsidR="00FC0EAB" w:rsidRDefault="00FC0EAB" w:rsidP="00FC7C21">
            <w:pPr>
              <w:pStyle w:val="TableParagraph"/>
              <w:rPr>
                <w:sz w:val="12"/>
              </w:rPr>
            </w:pPr>
          </w:p>
        </w:tc>
      </w:tr>
      <w:tr w:rsidR="00FC0EAB" w14:paraId="43FBF00A" w14:textId="77777777" w:rsidTr="00FC7C21">
        <w:trPr>
          <w:trHeight w:val="177"/>
        </w:trPr>
        <w:tc>
          <w:tcPr>
            <w:tcW w:w="1180" w:type="dxa"/>
            <w:tcBorders>
              <w:top w:val="nil"/>
              <w:bottom w:val="nil"/>
            </w:tcBorders>
          </w:tcPr>
          <w:p w14:paraId="17B06190" w14:textId="77777777" w:rsidR="00FC0EAB" w:rsidRDefault="00FC0EAB" w:rsidP="00FC7C21">
            <w:pPr>
              <w:pStyle w:val="TableParagraph"/>
              <w:rPr>
                <w:sz w:val="12"/>
              </w:rPr>
            </w:pPr>
          </w:p>
        </w:tc>
        <w:tc>
          <w:tcPr>
            <w:tcW w:w="1200" w:type="dxa"/>
            <w:tcBorders>
              <w:top w:val="nil"/>
              <w:bottom w:val="nil"/>
            </w:tcBorders>
          </w:tcPr>
          <w:p w14:paraId="649B907A" w14:textId="77777777" w:rsidR="00FC0EAB" w:rsidRDefault="00FC0EAB" w:rsidP="00FC7C21">
            <w:pPr>
              <w:pStyle w:val="TableParagraph"/>
              <w:rPr>
                <w:sz w:val="12"/>
              </w:rPr>
            </w:pPr>
          </w:p>
        </w:tc>
        <w:tc>
          <w:tcPr>
            <w:tcW w:w="1600" w:type="dxa"/>
            <w:tcBorders>
              <w:top w:val="nil"/>
              <w:bottom w:val="nil"/>
            </w:tcBorders>
          </w:tcPr>
          <w:p w14:paraId="3F0276E1" w14:textId="77777777" w:rsidR="00FC0EAB" w:rsidRDefault="00FC0EAB" w:rsidP="00FC7C21">
            <w:pPr>
              <w:pStyle w:val="TableParagraph"/>
              <w:rPr>
                <w:sz w:val="12"/>
              </w:rPr>
            </w:pPr>
          </w:p>
        </w:tc>
        <w:tc>
          <w:tcPr>
            <w:tcW w:w="800" w:type="dxa"/>
            <w:tcBorders>
              <w:top w:val="nil"/>
              <w:bottom w:val="nil"/>
            </w:tcBorders>
          </w:tcPr>
          <w:p w14:paraId="5C97786B" w14:textId="77777777" w:rsidR="00FC0EAB" w:rsidRDefault="00FC0EAB" w:rsidP="00FC7C21">
            <w:pPr>
              <w:pStyle w:val="TableParagraph"/>
              <w:rPr>
                <w:sz w:val="12"/>
              </w:rPr>
            </w:pPr>
          </w:p>
        </w:tc>
        <w:tc>
          <w:tcPr>
            <w:tcW w:w="3200" w:type="dxa"/>
            <w:tcBorders>
              <w:top w:val="nil"/>
              <w:bottom w:val="nil"/>
            </w:tcBorders>
          </w:tcPr>
          <w:p w14:paraId="39F3832D" w14:textId="77777777" w:rsidR="00FC0EAB" w:rsidRDefault="00FC0EAB" w:rsidP="00FC7C21">
            <w:pPr>
              <w:pStyle w:val="TableParagraph"/>
              <w:spacing w:line="158"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4DFC3B2D" w14:textId="77777777" w:rsidR="00FC0EAB" w:rsidRDefault="00FC0EAB" w:rsidP="00FC7C21">
            <w:pPr>
              <w:pStyle w:val="TableParagraph"/>
              <w:rPr>
                <w:sz w:val="12"/>
              </w:rPr>
            </w:pPr>
          </w:p>
        </w:tc>
        <w:tc>
          <w:tcPr>
            <w:tcW w:w="1000" w:type="dxa"/>
            <w:tcBorders>
              <w:top w:val="nil"/>
              <w:bottom w:val="nil"/>
            </w:tcBorders>
          </w:tcPr>
          <w:p w14:paraId="6077016A" w14:textId="77777777" w:rsidR="00FC0EAB" w:rsidRDefault="00FC0EAB" w:rsidP="00FC7C21">
            <w:pPr>
              <w:pStyle w:val="TableParagraph"/>
              <w:rPr>
                <w:sz w:val="12"/>
              </w:rPr>
            </w:pPr>
          </w:p>
        </w:tc>
        <w:tc>
          <w:tcPr>
            <w:tcW w:w="1040" w:type="dxa"/>
            <w:tcBorders>
              <w:top w:val="nil"/>
              <w:bottom w:val="nil"/>
            </w:tcBorders>
          </w:tcPr>
          <w:p w14:paraId="507E3811" w14:textId="77777777" w:rsidR="00FC0EAB" w:rsidRDefault="00FC0EAB" w:rsidP="00FC7C21">
            <w:pPr>
              <w:pStyle w:val="TableParagraph"/>
              <w:rPr>
                <w:sz w:val="12"/>
              </w:rPr>
            </w:pPr>
          </w:p>
        </w:tc>
        <w:tc>
          <w:tcPr>
            <w:tcW w:w="980" w:type="dxa"/>
            <w:tcBorders>
              <w:top w:val="nil"/>
              <w:bottom w:val="nil"/>
            </w:tcBorders>
          </w:tcPr>
          <w:p w14:paraId="1539C7FC" w14:textId="77777777" w:rsidR="00FC0EAB" w:rsidRDefault="00FC0EAB" w:rsidP="00FC7C21">
            <w:pPr>
              <w:pStyle w:val="TableParagraph"/>
              <w:rPr>
                <w:sz w:val="12"/>
              </w:rPr>
            </w:pPr>
          </w:p>
        </w:tc>
        <w:tc>
          <w:tcPr>
            <w:tcW w:w="1200" w:type="dxa"/>
            <w:tcBorders>
              <w:top w:val="nil"/>
              <w:bottom w:val="nil"/>
            </w:tcBorders>
          </w:tcPr>
          <w:p w14:paraId="64B9BFEC" w14:textId="77777777" w:rsidR="00FC0EAB" w:rsidRDefault="00FC0EAB" w:rsidP="00FC7C21">
            <w:pPr>
              <w:pStyle w:val="TableParagraph"/>
              <w:rPr>
                <w:sz w:val="12"/>
              </w:rPr>
            </w:pPr>
          </w:p>
        </w:tc>
        <w:tc>
          <w:tcPr>
            <w:tcW w:w="1200" w:type="dxa"/>
            <w:tcBorders>
              <w:top w:val="nil"/>
              <w:bottom w:val="nil"/>
            </w:tcBorders>
          </w:tcPr>
          <w:p w14:paraId="4504B579" w14:textId="77777777" w:rsidR="00FC0EAB" w:rsidRDefault="00FC0EAB" w:rsidP="00FC7C21">
            <w:pPr>
              <w:pStyle w:val="TableParagraph"/>
              <w:rPr>
                <w:sz w:val="12"/>
              </w:rPr>
            </w:pPr>
          </w:p>
        </w:tc>
        <w:tc>
          <w:tcPr>
            <w:tcW w:w="1200" w:type="dxa"/>
            <w:tcBorders>
              <w:top w:val="nil"/>
              <w:bottom w:val="nil"/>
            </w:tcBorders>
          </w:tcPr>
          <w:p w14:paraId="60B2BCA5" w14:textId="77777777" w:rsidR="00FC0EAB" w:rsidRDefault="00FC0EAB" w:rsidP="00FC7C21">
            <w:pPr>
              <w:pStyle w:val="TableParagraph"/>
              <w:rPr>
                <w:sz w:val="12"/>
              </w:rPr>
            </w:pPr>
          </w:p>
        </w:tc>
      </w:tr>
      <w:tr w:rsidR="00FC0EAB" w14:paraId="68C4BD64" w14:textId="77777777" w:rsidTr="00FC7C21">
        <w:trPr>
          <w:trHeight w:val="183"/>
        </w:trPr>
        <w:tc>
          <w:tcPr>
            <w:tcW w:w="1180" w:type="dxa"/>
            <w:tcBorders>
              <w:top w:val="nil"/>
              <w:bottom w:val="nil"/>
            </w:tcBorders>
          </w:tcPr>
          <w:p w14:paraId="33349144" w14:textId="77777777" w:rsidR="00FC0EAB" w:rsidRDefault="00FC0EAB" w:rsidP="00FC7C21">
            <w:pPr>
              <w:pStyle w:val="TableParagraph"/>
              <w:spacing w:line="164" w:lineRule="exact"/>
              <w:ind w:left="60" w:right="50"/>
              <w:rPr>
                <w:sz w:val="16"/>
              </w:rPr>
            </w:pPr>
            <w:r>
              <w:rPr>
                <w:sz w:val="16"/>
              </w:rPr>
              <w:t>024598</w:t>
            </w:r>
          </w:p>
        </w:tc>
        <w:tc>
          <w:tcPr>
            <w:tcW w:w="1200" w:type="dxa"/>
            <w:tcBorders>
              <w:top w:val="nil"/>
              <w:bottom w:val="nil"/>
            </w:tcBorders>
          </w:tcPr>
          <w:p w14:paraId="02B5AB2F" w14:textId="77777777" w:rsidR="00FC0EAB" w:rsidRDefault="00FC0EAB" w:rsidP="00FC7C21">
            <w:pPr>
              <w:pStyle w:val="TableParagraph"/>
              <w:spacing w:line="164" w:lineRule="exact"/>
              <w:ind w:left="86" w:right="76"/>
              <w:rPr>
                <w:sz w:val="16"/>
              </w:rPr>
            </w:pPr>
            <w:r>
              <w:rPr>
                <w:sz w:val="16"/>
              </w:rPr>
              <w:t>014718</w:t>
            </w:r>
          </w:p>
        </w:tc>
        <w:tc>
          <w:tcPr>
            <w:tcW w:w="1600" w:type="dxa"/>
            <w:tcBorders>
              <w:top w:val="nil"/>
              <w:bottom w:val="nil"/>
            </w:tcBorders>
          </w:tcPr>
          <w:p w14:paraId="0E74D683" w14:textId="77777777" w:rsidR="00FC0EAB" w:rsidRDefault="00FC0EAB" w:rsidP="00FC7C21">
            <w:pPr>
              <w:pStyle w:val="TableParagraph"/>
              <w:spacing w:line="164" w:lineRule="exact"/>
              <w:ind w:left="47" w:right="37"/>
              <w:rPr>
                <w:sz w:val="16"/>
              </w:rPr>
            </w:pPr>
            <w:r>
              <w:rPr>
                <w:sz w:val="16"/>
              </w:rPr>
              <w:t>007967</w:t>
            </w:r>
            <w:r>
              <w:rPr>
                <w:spacing w:val="-6"/>
                <w:sz w:val="16"/>
              </w:rPr>
              <w:t xml:space="preserve"> </w:t>
            </w:r>
            <w:r>
              <w:rPr>
                <w:sz w:val="16"/>
              </w:rPr>
              <w:t>-</w:t>
            </w:r>
            <w:r>
              <w:rPr>
                <w:spacing w:val="-6"/>
                <w:sz w:val="16"/>
              </w:rPr>
              <w:t xml:space="preserve"> </w:t>
            </w:r>
            <w:r>
              <w:rPr>
                <w:sz w:val="16"/>
              </w:rPr>
              <w:t>02/01/2020</w:t>
            </w:r>
          </w:p>
        </w:tc>
        <w:tc>
          <w:tcPr>
            <w:tcW w:w="800" w:type="dxa"/>
            <w:tcBorders>
              <w:top w:val="nil"/>
              <w:bottom w:val="nil"/>
            </w:tcBorders>
          </w:tcPr>
          <w:p w14:paraId="3356080E" w14:textId="77777777" w:rsidR="00FC0EAB" w:rsidRDefault="00FC0EAB" w:rsidP="00FC7C21">
            <w:pPr>
              <w:pStyle w:val="TableParagraph"/>
              <w:spacing w:line="164" w:lineRule="exact"/>
              <w:ind w:left="139" w:right="129"/>
              <w:rPr>
                <w:sz w:val="16"/>
              </w:rPr>
            </w:pPr>
            <w:r>
              <w:rPr>
                <w:sz w:val="16"/>
              </w:rPr>
              <w:t>176</w:t>
            </w:r>
          </w:p>
        </w:tc>
        <w:tc>
          <w:tcPr>
            <w:tcW w:w="3200" w:type="dxa"/>
            <w:tcBorders>
              <w:top w:val="nil"/>
              <w:bottom w:val="nil"/>
            </w:tcBorders>
          </w:tcPr>
          <w:p w14:paraId="067FCEDE"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702FBC97" w14:textId="77777777" w:rsidR="00FC0EAB" w:rsidRDefault="00FC0EAB" w:rsidP="00FC7C21">
            <w:pPr>
              <w:pStyle w:val="TableParagraph"/>
              <w:spacing w:line="164" w:lineRule="exact"/>
              <w:ind w:left="83" w:right="33"/>
              <w:rPr>
                <w:sz w:val="16"/>
              </w:rPr>
            </w:pPr>
            <w:r>
              <w:rPr>
                <w:sz w:val="16"/>
              </w:rPr>
              <w:t>000519</w:t>
            </w:r>
          </w:p>
        </w:tc>
        <w:tc>
          <w:tcPr>
            <w:tcW w:w="1000" w:type="dxa"/>
            <w:tcBorders>
              <w:top w:val="nil"/>
              <w:bottom w:val="nil"/>
            </w:tcBorders>
          </w:tcPr>
          <w:p w14:paraId="7262D18E"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540E3995"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40C3F2DA" w14:textId="77777777" w:rsidR="00FC0EAB" w:rsidRDefault="00FC0EAB" w:rsidP="00FC7C21">
            <w:pPr>
              <w:pStyle w:val="TableParagraph"/>
              <w:spacing w:line="164" w:lineRule="exact"/>
              <w:ind w:left="69" w:right="59"/>
              <w:rPr>
                <w:sz w:val="16"/>
              </w:rPr>
            </w:pPr>
            <w:r>
              <w:rPr>
                <w:sz w:val="16"/>
              </w:rPr>
              <w:t>20/12/</w:t>
            </w:r>
            <w:r w:rsidR="00255652">
              <w:rPr>
                <w:sz w:val="16"/>
              </w:rPr>
              <w:t>2024</w:t>
            </w:r>
          </w:p>
        </w:tc>
        <w:tc>
          <w:tcPr>
            <w:tcW w:w="1200" w:type="dxa"/>
            <w:tcBorders>
              <w:top w:val="nil"/>
              <w:bottom w:val="nil"/>
            </w:tcBorders>
          </w:tcPr>
          <w:p w14:paraId="38487A59" w14:textId="77777777" w:rsidR="00FC0EAB" w:rsidRDefault="00FC0EAB" w:rsidP="00FC7C21">
            <w:pPr>
              <w:pStyle w:val="TableParagraph"/>
              <w:spacing w:line="164" w:lineRule="exact"/>
              <w:ind w:right="27"/>
              <w:jc w:val="right"/>
              <w:rPr>
                <w:sz w:val="16"/>
              </w:rPr>
            </w:pPr>
            <w:r>
              <w:rPr>
                <w:sz w:val="16"/>
              </w:rPr>
              <w:t>1.155,00</w:t>
            </w:r>
          </w:p>
        </w:tc>
        <w:tc>
          <w:tcPr>
            <w:tcW w:w="1200" w:type="dxa"/>
            <w:tcBorders>
              <w:top w:val="nil"/>
              <w:bottom w:val="nil"/>
            </w:tcBorders>
          </w:tcPr>
          <w:p w14:paraId="4F8A8A6A" w14:textId="77777777" w:rsidR="00FC0EAB" w:rsidRDefault="00FC0EAB" w:rsidP="00FC7C21">
            <w:pPr>
              <w:pStyle w:val="TableParagraph"/>
              <w:spacing w:line="164" w:lineRule="exact"/>
              <w:ind w:right="27"/>
              <w:jc w:val="right"/>
              <w:rPr>
                <w:sz w:val="16"/>
              </w:rPr>
            </w:pPr>
            <w:r>
              <w:rPr>
                <w:sz w:val="16"/>
              </w:rPr>
              <w:t>275,00</w:t>
            </w:r>
          </w:p>
        </w:tc>
        <w:tc>
          <w:tcPr>
            <w:tcW w:w="1200" w:type="dxa"/>
            <w:tcBorders>
              <w:top w:val="nil"/>
              <w:bottom w:val="nil"/>
            </w:tcBorders>
          </w:tcPr>
          <w:p w14:paraId="10ECD56F" w14:textId="77777777" w:rsidR="00FC0EAB" w:rsidRDefault="00FC0EAB" w:rsidP="00FC7C21">
            <w:pPr>
              <w:pStyle w:val="TableParagraph"/>
              <w:spacing w:line="164" w:lineRule="exact"/>
              <w:ind w:right="27"/>
              <w:jc w:val="right"/>
              <w:rPr>
                <w:sz w:val="16"/>
              </w:rPr>
            </w:pPr>
            <w:r>
              <w:rPr>
                <w:sz w:val="16"/>
              </w:rPr>
              <w:t>880,00</w:t>
            </w:r>
          </w:p>
        </w:tc>
      </w:tr>
      <w:tr w:rsidR="00FC0EAB" w14:paraId="62E2D7EA" w14:textId="77777777" w:rsidTr="00FC7C21">
        <w:trPr>
          <w:trHeight w:val="204"/>
        </w:trPr>
        <w:tc>
          <w:tcPr>
            <w:tcW w:w="1180" w:type="dxa"/>
            <w:tcBorders>
              <w:top w:val="nil"/>
              <w:bottom w:val="nil"/>
            </w:tcBorders>
          </w:tcPr>
          <w:p w14:paraId="5EA29CC3" w14:textId="77777777" w:rsidR="00FC0EAB" w:rsidRDefault="00FC0EAB" w:rsidP="00FC7C21">
            <w:pPr>
              <w:pStyle w:val="TableParagraph"/>
              <w:rPr>
                <w:sz w:val="14"/>
              </w:rPr>
            </w:pPr>
          </w:p>
        </w:tc>
        <w:tc>
          <w:tcPr>
            <w:tcW w:w="1200" w:type="dxa"/>
            <w:tcBorders>
              <w:top w:val="nil"/>
              <w:bottom w:val="nil"/>
            </w:tcBorders>
          </w:tcPr>
          <w:p w14:paraId="1F64D336" w14:textId="77777777" w:rsidR="00FC0EAB" w:rsidRDefault="00FC0EAB" w:rsidP="00FC7C21">
            <w:pPr>
              <w:pStyle w:val="TableParagraph"/>
              <w:rPr>
                <w:sz w:val="14"/>
              </w:rPr>
            </w:pPr>
          </w:p>
        </w:tc>
        <w:tc>
          <w:tcPr>
            <w:tcW w:w="1600" w:type="dxa"/>
            <w:tcBorders>
              <w:top w:val="nil"/>
              <w:bottom w:val="nil"/>
            </w:tcBorders>
          </w:tcPr>
          <w:p w14:paraId="7A078772" w14:textId="77777777" w:rsidR="00FC0EAB" w:rsidRDefault="00FC0EAB" w:rsidP="00FC7C21">
            <w:pPr>
              <w:pStyle w:val="TableParagraph"/>
              <w:rPr>
                <w:sz w:val="14"/>
              </w:rPr>
            </w:pPr>
          </w:p>
        </w:tc>
        <w:tc>
          <w:tcPr>
            <w:tcW w:w="800" w:type="dxa"/>
            <w:tcBorders>
              <w:top w:val="nil"/>
              <w:bottom w:val="nil"/>
            </w:tcBorders>
          </w:tcPr>
          <w:p w14:paraId="0DE40F89" w14:textId="77777777" w:rsidR="00FC0EAB" w:rsidRDefault="00FC0EAB" w:rsidP="00FC7C21">
            <w:pPr>
              <w:pStyle w:val="TableParagraph"/>
              <w:rPr>
                <w:sz w:val="14"/>
              </w:rPr>
            </w:pPr>
          </w:p>
        </w:tc>
        <w:tc>
          <w:tcPr>
            <w:tcW w:w="3200" w:type="dxa"/>
            <w:tcBorders>
              <w:top w:val="nil"/>
              <w:bottom w:val="nil"/>
            </w:tcBorders>
          </w:tcPr>
          <w:p w14:paraId="0134BCA3" w14:textId="77777777" w:rsidR="00FC0EAB" w:rsidRDefault="00FC0EAB" w:rsidP="00FC7C21">
            <w:pPr>
              <w:pStyle w:val="TableParagraph"/>
              <w:spacing w:line="181" w:lineRule="exact"/>
              <w:ind w:left="40"/>
              <w:rPr>
                <w:sz w:val="16"/>
              </w:rPr>
            </w:pPr>
            <w:r>
              <w:rPr>
                <w:sz w:val="16"/>
              </w:rPr>
              <w:t>CONTRATE</w:t>
            </w:r>
          </w:p>
        </w:tc>
        <w:tc>
          <w:tcPr>
            <w:tcW w:w="1400" w:type="dxa"/>
            <w:tcBorders>
              <w:top w:val="nil"/>
              <w:bottom w:val="nil"/>
            </w:tcBorders>
          </w:tcPr>
          <w:p w14:paraId="5F355FBA" w14:textId="77777777" w:rsidR="00FC0EAB" w:rsidRDefault="00FC0EAB" w:rsidP="00FC7C21">
            <w:pPr>
              <w:pStyle w:val="TableParagraph"/>
              <w:rPr>
                <w:sz w:val="14"/>
              </w:rPr>
            </w:pPr>
          </w:p>
        </w:tc>
        <w:tc>
          <w:tcPr>
            <w:tcW w:w="1000" w:type="dxa"/>
            <w:tcBorders>
              <w:top w:val="nil"/>
              <w:bottom w:val="nil"/>
            </w:tcBorders>
          </w:tcPr>
          <w:p w14:paraId="1DA64A59" w14:textId="77777777" w:rsidR="00FC0EAB" w:rsidRDefault="00FC0EAB" w:rsidP="00FC7C21">
            <w:pPr>
              <w:pStyle w:val="TableParagraph"/>
              <w:rPr>
                <w:sz w:val="14"/>
              </w:rPr>
            </w:pPr>
          </w:p>
        </w:tc>
        <w:tc>
          <w:tcPr>
            <w:tcW w:w="1040" w:type="dxa"/>
            <w:tcBorders>
              <w:top w:val="nil"/>
              <w:bottom w:val="nil"/>
            </w:tcBorders>
          </w:tcPr>
          <w:p w14:paraId="0F7F0D3B" w14:textId="77777777" w:rsidR="00FC0EAB" w:rsidRDefault="00FC0EAB" w:rsidP="00FC7C21">
            <w:pPr>
              <w:pStyle w:val="TableParagraph"/>
              <w:rPr>
                <w:sz w:val="14"/>
              </w:rPr>
            </w:pPr>
          </w:p>
        </w:tc>
        <w:tc>
          <w:tcPr>
            <w:tcW w:w="980" w:type="dxa"/>
            <w:tcBorders>
              <w:top w:val="nil"/>
              <w:bottom w:val="nil"/>
            </w:tcBorders>
          </w:tcPr>
          <w:p w14:paraId="182B3C32" w14:textId="77777777" w:rsidR="00FC0EAB" w:rsidRDefault="00FC0EAB" w:rsidP="00FC7C21">
            <w:pPr>
              <w:pStyle w:val="TableParagraph"/>
              <w:rPr>
                <w:sz w:val="14"/>
              </w:rPr>
            </w:pPr>
          </w:p>
        </w:tc>
        <w:tc>
          <w:tcPr>
            <w:tcW w:w="1200" w:type="dxa"/>
            <w:tcBorders>
              <w:top w:val="nil"/>
              <w:bottom w:val="nil"/>
            </w:tcBorders>
          </w:tcPr>
          <w:p w14:paraId="4DB100A3" w14:textId="77777777" w:rsidR="00FC0EAB" w:rsidRDefault="00FC0EAB" w:rsidP="00FC7C21">
            <w:pPr>
              <w:pStyle w:val="TableParagraph"/>
              <w:rPr>
                <w:sz w:val="14"/>
              </w:rPr>
            </w:pPr>
          </w:p>
        </w:tc>
        <w:tc>
          <w:tcPr>
            <w:tcW w:w="1200" w:type="dxa"/>
            <w:tcBorders>
              <w:top w:val="nil"/>
              <w:bottom w:val="nil"/>
            </w:tcBorders>
          </w:tcPr>
          <w:p w14:paraId="1A724914" w14:textId="77777777" w:rsidR="00FC0EAB" w:rsidRDefault="00FC0EAB" w:rsidP="00FC7C21">
            <w:pPr>
              <w:pStyle w:val="TableParagraph"/>
              <w:rPr>
                <w:sz w:val="14"/>
              </w:rPr>
            </w:pPr>
          </w:p>
        </w:tc>
        <w:tc>
          <w:tcPr>
            <w:tcW w:w="1200" w:type="dxa"/>
            <w:tcBorders>
              <w:top w:val="nil"/>
              <w:bottom w:val="nil"/>
            </w:tcBorders>
          </w:tcPr>
          <w:p w14:paraId="2D6A5244" w14:textId="77777777" w:rsidR="00FC0EAB" w:rsidRDefault="00FC0EAB" w:rsidP="00FC7C21">
            <w:pPr>
              <w:pStyle w:val="TableParagraph"/>
              <w:rPr>
                <w:sz w:val="14"/>
              </w:rPr>
            </w:pPr>
          </w:p>
        </w:tc>
      </w:tr>
      <w:tr w:rsidR="00FC0EAB" w14:paraId="3147ACFE" w14:textId="77777777" w:rsidTr="00FC7C21">
        <w:trPr>
          <w:trHeight w:val="226"/>
        </w:trPr>
        <w:tc>
          <w:tcPr>
            <w:tcW w:w="1180" w:type="dxa"/>
            <w:tcBorders>
              <w:top w:val="nil"/>
              <w:bottom w:val="nil"/>
            </w:tcBorders>
          </w:tcPr>
          <w:p w14:paraId="33820459" w14:textId="77777777" w:rsidR="00FC0EAB" w:rsidRDefault="00FC0EAB" w:rsidP="00FC7C21">
            <w:pPr>
              <w:pStyle w:val="TableParagraph"/>
              <w:spacing w:before="18"/>
              <w:ind w:left="60" w:right="50"/>
              <w:rPr>
                <w:sz w:val="16"/>
              </w:rPr>
            </w:pPr>
            <w:r>
              <w:rPr>
                <w:sz w:val="16"/>
              </w:rPr>
              <w:t>024717</w:t>
            </w:r>
          </w:p>
        </w:tc>
        <w:tc>
          <w:tcPr>
            <w:tcW w:w="1200" w:type="dxa"/>
            <w:tcBorders>
              <w:top w:val="nil"/>
              <w:bottom w:val="nil"/>
            </w:tcBorders>
          </w:tcPr>
          <w:p w14:paraId="1DEDAA18" w14:textId="77777777" w:rsidR="00FC0EAB" w:rsidRDefault="00FC0EAB" w:rsidP="00FC7C21">
            <w:pPr>
              <w:pStyle w:val="TableParagraph"/>
              <w:spacing w:before="18"/>
              <w:ind w:left="86" w:right="76"/>
              <w:rPr>
                <w:sz w:val="16"/>
              </w:rPr>
            </w:pPr>
            <w:r>
              <w:rPr>
                <w:sz w:val="16"/>
              </w:rPr>
              <w:t>024153</w:t>
            </w:r>
          </w:p>
        </w:tc>
        <w:tc>
          <w:tcPr>
            <w:tcW w:w="1600" w:type="dxa"/>
            <w:tcBorders>
              <w:top w:val="nil"/>
              <w:bottom w:val="nil"/>
            </w:tcBorders>
          </w:tcPr>
          <w:p w14:paraId="41A31371" w14:textId="77777777" w:rsidR="00FC0EAB" w:rsidRDefault="00FC0EAB" w:rsidP="00FC7C21">
            <w:pPr>
              <w:pStyle w:val="TableParagraph"/>
              <w:spacing w:before="18"/>
              <w:ind w:left="47" w:right="37"/>
              <w:rPr>
                <w:sz w:val="16"/>
              </w:rPr>
            </w:pPr>
            <w:r>
              <w:rPr>
                <w:sz w:val="16"/>
              </w:rPr>
              <w:t>011341</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282D9CC9" w14:textId="77777777" w:rsidR="00FC0EAB" w:rsidRDefault="00FC0EAB" w:rsidP="00FC7C21">
            <w:pPr>
              <w:pStyle w:val="TableParagraph"/>
              <w:spacing w:before="18"/>
              <w:ind w:left="139" w:right="129"/>
              <w:rPr>
                <w:sz w:val="16"/>
              </w:rPr>
            </w:pPr>
            <w:r>
              <w:rPr>
                <w:sz w:val="16"/>
              </w:rPr>
              <w:t>194</w:t>
            </w:r>
          </w:p>
        </w:tc>
        <w:tc>
          <w:tcPr>
            <w:tcW w:w="3200" w:type="dxa"/>
            <w:tcBorders>
              <w:top w:val="nil"/>
              <w:bottom w:val="nil"/>
            </w:tcBorders>
          </w:tcPr>
          <w:p w14:paraId="78E4907A" w14:textId="77777777" w:rsidR="00FC0EAB" w:rsidRDefault="00FC0EAB" w:rsidP="00FC7C21">
            <w:pPr>
              <w:pStyle w:val="TableParagraph"/>
              <w:spacing w:before="18"/>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p>
        </w:tc>
        <w:tc>
          <w:tcPr>
            <w:tcW w:w="1400" w:type="dxa"/>
            <w:tcBorders>
              <w:top w:val="nil"/>
              <w:bottom w:val="nil"/>
            </w:tcBorders>
          </w:tcPr>
          <w:p w14:paraId="738780C4" w14:textId="77777777" w:rsidR="00FC0EAB" w:rsidRDefault="00FC0EAB" w:rsidP="00FC7C21">
            <w:pPr>
              <w:pStyle w:val="TableParagraph"/>
              <w:spacing w:before="18"/>
              <w:ind w:left="83" w:right="33"/>
              <w:rPr>
                <w:sz w:val="16"/>
              </w:rPr>
            </w:pPr>
            <w:r>
              <w:rPr>
                <w:sz w:val="16"/>
              </w:rPr>
              <w:t>24153</w:t>
            </w:r>
          </w:p>
        </w:tc>
        <w:tc>
          <w:tcPr>
            <w:tcW w:w="1000" w:type="dxa"/>
            <w:tcBorders>
              <w:top w:val="nil"/>
              <w:bottom w:val="nil"/>
            </w:tcBorders>
          </w:tcPr>
          <w:p w14:paraId="3063E780" w14:textId="77777777" w:rsidR="00FC0EAB" w:rsidRDefault="00FC0EAB" w:rsidP="00FC7C21">
            <w:pPr>
              <w:pStyle w:val="TableParagraph"/>
              <w:spacing w:before="18"/>
              <w:ind w:left="162"/>
              <w:rPr>
                <w:sz w:val="16"/>
              </w:rPr>
            </w:pPr>
            <w:r>
              <w:rPr>
                <w:sz w:val="16"/>
              </w:rPr>
              <w:t>624178-1</w:t>
            </w:r>
          </w:p>
        </w:tc>
        <w:tc>
          <w:tcPr>
            <w:tcW w:w="1040" w:type="dxa"/>
            <w:tcBorders>
              <w:top w:val="nil"/>
              <w:bottom w:val="nil"/>
            </w:tcBorders>
          </w:tcPr>
          <w:p w14:paraId="03B4DC91" w14:textId="77777777" w:rsidR="00FC0EAB" w:rsidRDefault="00FC0EAB" w:rsidP="00FC7C21">
            <w:pPr>
              <w:pStyle w:val="TableParagraph"/>
              <w:spacing w:before="18"/>
              <w:ind w:left="10"/>
              <w:rPr>
                <w:sz w:val="16"/>
              </w:rPr>
            </w:pPr>
            <w:r>
              <w:rPr>
                <w:sz w:val="16"/>
              </w:rPr>
              <w:t>0</w:t>
            </w:r>
          </w:p>
        </w:tc>
        <w:tc>
          <w:tcPr>
            <w:tcW w:w="980" w:type="dxa"/>
            <w:tcBorders>
              <w:top w:val="nil"/>
              <w:bottom w:val="nil"/>
            </w:tcBorders>
          </w:tcPr>
          <w:p w14:paraId="4C7E4998" w14:textId="77777777" w:rsidR="00FC0EAB" w:rsidRDefault="00FC0EAB" w:rsidP="00FC7C21">
            <w:pPr>
              <w:pStyle w:val="TableParagraph"/>
              <w:spacing w:before="18"/>
              <w:ind w:left="69" w:right="59"/>
              <w:rPr>
                <w:sz w:val="16"/>
              </w:rPr>
            </w:pPr>
            <w:r>
              <w:rPr>
                <w:sz w:val="16"/>
              </w:rPr>
              <w:t>20/12/</w:t>
            </w:r>
            <w:r w:rsidR="00255652">
              <w:rPr>
                <w:sz w:val="16"/>
              </w:rPr>
              <w:t>2024</w:t>
            </w:r>
          </w:p>
        </w:tc>
        <w:tc>
          <w:tcPr>
            <w:tcW w:w="1200" w:type="dxa"/>
            <w:tcBorders>
              <w:top w:val="nil"/>
              <w:bottom w:val="nil"/>
            </w:tcBorders>
          </w:tcPr>
          <w:p w14:paraId="23DA186C" w14:textId="77777777" w:rsidR="00FC0EAB" w:rsidRDefault="00FC0EAB" w:rsidP="00FC7C21">
            <w:pPr>
              <w:pStyle w:val="TableParagraph"/>
              <w:spacing w:before="18"/>
              <w:ind w:right="27"/>
              <w:jc w:val="right"/>
              <w:rPr>
                <w:sz w:val="16"/>
              </w:rPr>
            </w:pPr>
            <w:r>
              <w:rPr>
                <w:sz w:val="16"/>
              </w:rPr>
              <w:t>10,45</w:t>
            </w:r>
          </w:p>
        </w:tc>
        <w:tc>
          <w:tcPr>
            <w:tcW w:w="1200" w:type="dxa"/>
            <w:tcBorders>
              <w:top w:val="nil"/>
              <w:bottom w:val="nil"/>
            </w:tcBorders>
          </w:tcPr>
          <w:p w14:paraId="00E7B6AA" w14:textId="77777777" w:rsidR="00FC0EAB" w:rsidRDefault="00FC0EAB" w:rsidP="00FC7C21">
            <w:pPr>
              <w:pStyle w:val="TableParagraph"/>
              <w:spacing w:before="18"/>
              <w:ind w:right="27"/>
              <w:jc w:val="right"/>
              <w:rPr>
                <w:sz w:val="16"/>
              </w:rPr>
            </w:pPr>
            <w:r>
              <w:rPr>
                <w:sz w:val="16"/>
              </w:rPr>
              <w:t>0,00</w:t>
            </w:r>
          </w:p>
        </w:tc>
        <w:tc>
          <w:tcPr>
            <w:tcW w:w="1200" w:type="dxa"/>
            <w:tcBorders>
              <w:top w:val="nil"/>
              <w:bottom w:val="nil"/>
            </w:tcBorders>
          </w:tcPr>
          <w:p w14:paraId="5457398D" w14:textId="77777777" w:rsidR="00FC0EAB" w:rsidRDefault="00FC0EAB" w:rsidP="00FC7C21">
            <w:pPr>
              <w:pStyle w:val="TableParagraph"/>
              <w:spacing w:before="18"/>
              <w:ind w:right="27"/>
              <w:jc w:val="right"/>
              <w:rPr>
                <w:sz w:val="16"/>
              </w:rPr>
            </w:pPr>
            <w:r>
              <w:rPr>
                <w:sz w:val="16"/>
              </w:rPr>
              <w:t>10,45</w:t>
            </w:r>
          </w:p>
        </w:tc>
      </w:tr>
      <w:tr w:rsidR="00FC0EAB" w14:paraId="20A2EAC8" w14:textId="77777777" w:rsidTr="00FC7C21">
        <w:trPr>
          <w:trHeight w:val="204"/>
        </w:trPr>
        <w:tc>
          <w:tcPr>
            <w:tcW w:w="1180" w:type="dxa"/>
            <w:tcBorders>
              <w:top w:val="nil"/>
              <w:bottom w:val="nil"/>
            </w:tcBorders>
          </w:tcPr>
          <w:p w14:paraId="25C45841" w14:textId="77777777" w:rsidR="00FC0EAB" w:rsidRDefault="00FC0EAB" w:rsidP="00FC7C21">
            <w:pPr>
              <w:pStyle w:val="TableParagraph"/>
              <w:rPr>
                <w:sz w:val="14"/>
              </w:rPr>
            </w:pPr>
          </w:p>
        </w:tc>
        <w:tc>
          <w:tcPr>
            <w:tcW w:w="1200" w:type="dxa"/>
            <w:tcBorders>
              <w:top w:val="nil"/>
              <w:bottom w:val="nil"/>
            </w:tcBorders>
          </w:tcPr>
          <w:p w14:paraId="787A7021" w14:textId="77777777" w:rsidR="00FC0EAB" w:rsidRDefault="00FC0EAB" w:rsidP="00FC7C21">
            <w:pPr>
              <w:pStyle w:val="TableParagraph"/>
              <w:rPr>
                <w:sz w:val="14"/>
              </w:rPr>
            </w:pPr>
          </w:p>
        </w:tc>
        <w:tc>
          <w:tcPr>
            <w:tcW w:w="1600" w:type="dxa"/>
            <w:tcBorders>
              <w:top w:val="nil"/>
              <w:bottom w:val="nil"/>
            </w:tcBorders>
          </w:tcPr>
          <w:p w14:paraId="0C2C9CE0" w14:textId="77777777" w:rsidR="00FC0EAB" w:rsidRDefault="00FC0EAB" w:rsidP="00FC7C21">
            <w:pPr>
              <w:pStyle w:val="TableParagraph"/>
              <w:rPr>
                <w:sz w:val="14"/>
              </w:rPr>
            </w:pPr>
          </w:p>
        </w:tc>
        <w:tc>
          <w:tcPr>
            <w:tcW w:w="800" w:type="dxa"/>
            <w:tcBorders>
              <w:top w:val="nil"/>
              <w:bottom w:val="nil"/>
            </w:tcBorders>
          </w:tcPr>
          <w:p w14:paraId="268AECA8" w14:textId="77777777" w:rsidR="00FC0EAB" w:rsidRDefault="00FC0EAB" w:rsidP="00FC7C21">
            <w:pPr>
              <w:pStyle w:val="TableParagraph"/>
              <w:rPr>
                <w:sz w:val="14"/>
              </w:rPr>
            </w:pPr>
          </w:p>
        </w:tc>
        <w:tc>
          <w:tcPr>
            <w:tcW w:w="3200" w:type="dxa"/>
            <w:tcBorders>
              <w:top w:val="nil"/>
              <w:bottom w:val="nil"/>
            </w:tcBorders>
          </w:tcPr>
          <w:p w14:paraId="3AA5B41C" w14:textId="77777777" w:rsidR="00FC0EAB" w:rsidRDefault="00FC0EAB" w:rsidP="00FC7C21">
            <w:pPr>
              <w:pStyle w:val="TableParagraph"/>
              <w:spacing w:before="18" w:line="167"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01FB702A" w14:textId="77777777" w:rsidR="00FC0EAB" w:rsidRDefault="00FC0EAB" w:rsidP="00FC7C21">
            <w:pPr>
              <w:pStyle w:val="TableParagraph"/>
              <w:rPr>
                <w:sz w:val="14"/>
              </w:rPr>
            </w:pPr>
          </w:p>
        </w:tc>
        <w:tc>
          <w:tcPr>
            <w:tcW w:w="1000" w:type="dxa"/>
            <w:tcBorders>
              <w:top w:val="nil"/>
              <w:bottom w:val="nil"/>
            </w:tcBorders>
          </w:tcPr>
          <w:p w14:paraId="260AB481" w14:textId="77777777" w:rsidR="00FC0EAB" w:rsidRDefault="00FC0EAB" w:rsidP="00FC7C21">
            <w:pPr>
              <w:pStyle w:val="TableParagraph"/>
              <w:rPr>
                <w:sz w:val="14"/>
              </w:rPr>
            </w:pPr>
          </w:p>
        </w:tc>
        <w:tc>
          <w:tcPr>
            <w:tcW w:w="1040" w:type="dxa"/>
            <w:tcBorders>
              <w:top w:val="nil"/>
              <w:bottom w:val="nil"/>
            </w:tcBorders>
          </w:tcPr>
          <w:p w14:paraId="03BB8A04" w14:textId="77777777" w:rsidR="00FC0EAB" w:rsidRDefault="00FC0EAB" w:rsidP="00FC7C21">
            <w:pPr>
              <w:pStyle w:val="TableParagraph"/>
              <w:rPr>
                <w:sz w:val="14"/>
              </w:rPr>
            </w:pPr>
          </w:p>
        </w:tc>
        <w:tc>
          <w:tcPr>
            <w:tcW w:w="980" w:type="dxa"/>
            <w:tcBorders>
              <w:top w:val="nil"/>
              <w:bottom w:val="nil"/>
            </w:tcBorders>
          </w:tcPr>
          <w:p w14:paraId="4CAA7B11" w14:textId="77777777" w:rsidR="00FC0EAB" w:rsidRDefault="00FC0EAB" w:rsidP="00FC7C21">
            <w:pPr>
              <w:pStyle w:val="TableParagraph"/>
              <w:rPr>
                <w:sz w:val="14"/>
              </w:rPr>
            </w:pPr>
          </w:p>
        </w:tc>
        <w:tc>
          <w:tcPr>
            <w:tcW w:w="1200" w:type="dxa"/>
            <w:tcBorders>
              <w:top w:val="nil"/>
              <w:bottom w:val="nil"/>
            </w:tcBorders>
          </w:tcPr>
          <w:p w14:paraId="43401D2F" w14:textId="77777777" w:rsidR="00FC0EAB" w:rsidRDefault="00FC0EAB" w:rsidP="00FC7C21">
            <w:pPr>
              <w:pStyle w:val="TableParagraph"/>
              <w:rPr>
                <w:sz w:val="14"/>
              </w:rPr>
            </w:pPr>
          </w:p>
        </w:tc>
        <w:tc>
          <w:tcPr>
            <w:tcW w:w="1200" w:type="dxa"/>
            <w:tcBorders>
              <w:top w:val="nil"/>
              <w:bottom w:val="nil"/>
            </w:tcBorders>
          </w:tcPr>
          <w:p w14:paraId="0DAC5E08" w14:textId="77777777" w:rsidR="00FC0EAB" w:rsidRDefault="00FC0EAB" w:rsidP="00FC7C21">
            <w:pPr>
              <w:pStyle w:val="TableParagraph"/>
              <w:rPr>
                <w:sz w:val="14"/>
              </w:rPr>
            </w:pPr>
          </w:p>
        </w:tc>
        <w:tc>
          <w:tcPr>
            <w:tcW w:w="1200" w:type="dxa"/>
            <w:tcBorders>
              <w:top w:val="nil"/>
              <w:bottom w:val="nil"/>
            </w:tcBorders>
          </w:tcPr>
          <w:p w14:paraId="28A01719" w14:textId="77777777" w:rsidR="00FC0EAB" w:rsidRDefault="00FC0EAB" w:rsidP="00FC7C21">
            <w:pPr>
              <w:pStyle w:val="TableParagraph"/>
              <w:rPr>
                <w:sz w:val="14"/>
              </w:rPr>
            </w:pPr>
          </w:p>
        </w:tc>
      </w:tr>
      <w:tr w:rsidR="00FC0EAB" w14:paraId="62460C8D" w14:textId="77777777" w:rsidTr="00FC7C21">
        <w:trPr>
          <w:trHeight w:val="183"/>
        </w:trPr>
        <w:tc>
          <w:tcPr>
            <w:tcW w:w="1180" w:type="dxa"/>
            <w:tcBorders>
              <w:top w:val="nil"/>
              <w:bottom w:val="nil"/>
            </w:tcBorders>
          </w:tcPr>
          <w:p w14:paraId="2515C630" w14:textId="77777777" w:rsidR="00FC0EAB" w:rsidRDefault="00FC0EAB" w:rsidP="00FC7C21">
            <w:pPr>
              <w:pStyle w:val="TableParagraph"/>
              <w:spacing w:line="164" w:lineRule="exact"/>
              <w:ind w:left="60" w:right="50"/>
              <w:rPr>
                <w:sz w:val="16"/>
              </w:rPr>
            </w:pPr>
            <w:r>
              <w:rPr>
                <w:sz w:val="16"/>
              </w:rPr>
              <w:t>024587</w:t>
            </w:r>
          </w:p>
        </w:tc>
        <w:tc>
          <w:tcPr>
            <w:tcW w:w="1200" w:type="dxa"/>
            <w:tcBorders>
              <w:top w:val="nil"/>
              <w:bottom w:val="nil"/>
            </w:tcBorders>
          </w:tcPr>
          <w:p w14:paraId="4F60D682" w14:textId="77777777" w:rsidR="00FC0EAB" w:rsidRDefault="00FC0EAB" w:rsidP="00FC7C21">
            <w:pPr>
              <w:pStyle w:val="TableParagraph"/>
              <w:spacing w:line="164" w:lineRule="exact"/>
              <w:ind w:left="86" w:right="76"/>
              <w:rPr>
                <w:sz w:val="16"/>
              </w:rPr>
            </w:pPr>
            <w:r>
              <w:rPr>
                <w:sz w:val="16"/>
              </w:rPr>
              <w:t>014715</w:t>
            </w:r>
          </w:p>
        </w:tc>
        <w:tc>
          <w:tcPr>
            <w:tcW w:w="1600" w:type="dxa"/>
            <w:tcBorders>
              <w:top w:val="nil"/>
              <w:bottom w:val="nil"/>
            </w:tcBorders>
          </w:tcPr>
          <w:p w14:paraId="51122679" w14:textId="77777777" w:rsidR="00FC0EAB" w:rsidRDefault="00FC0EAB" w:rsidP="00FC7C21">
            <w:pPr>
              <w:pStyle w:val="TableParagraph"/>
              <w:spacing w:line="164" w:lineRule="exact"/>
              <w:ind w:left="47" w:right="37"/>
              <w:rPr>
                <w:sz w:val="16"/>
              </w:rPr>
            </w:pPr>
            <w:r>
              <w:rPr>
                <w:sz w:val="16"/>
              </w:rPr>
              <w:t>007965</w:t>
            </w:r>
            <w:r>
              <w:rPr>
                <w:spacing w:val="-6"/>
                <w:sz w:val="16"/>
              </w:rPr>
              <w:t xml:space="preserve"> </w:t>
            </w:r>
            <w:r>
              <w:rPr>
                <w:sz w:val="16"/>
              </w:rPr>
              <w:t>-</w:t>
            </w:r>
            <w:r>
              <w:rPr>
                <w:spacing w:val="-6"/>
                <w:sz w:val="16"/>
              </w:rPr>
              <w:t xml:space="preserve"> </w:t>
            </w:r>
            <w:r>
              <w:rPr>
                <w:sz w:val="16"/>
              </w:rPr>
              <w:t>02/01/2020</w:t>
            </w:r>
          </w:p>
        </w:tc>
        <w:tc>
          <w:tcPr>
            <w:tcW w:w="800" w:type="dxa"/>
            <w:tcBorders>
              <w:top w:val="nil"/>
              <w:bottom w:val="nil"/>
            </w:tcBorders>
          </w:tcPr>
          <w:p w14:paraId="405AC35A" w14:textId="77777777" w:rsidR="00FC0EAB" w:rsidRDefault="00FC0EAB" w:rsidP="00FC7C21">
            <w:pPr>
              <w:pStyle w:val="TableParagraph"/>
              <w:spacing w:line="164" w:lineRule="exact"/>
              <w:ind w:left="139" w:right="130"/>
              <w:rPr>
                <w:sz w:val="16"/>
              </w:rPr>
            </w:pPr>
            <w:r>
              <w:rPr>
                <w:sz w:val="16"/>
              </w:rPr>
              <w:t>98</w:t>
            </w:r>
          </w:p>
        </w:tc>
        <w:tc>
          <w:tcPr>
            <w:tcW w:w="3200" w:type="dxa"/>
            <w:tcBorders>
              <w:top w:val="nil"/>
              <w:bottom w:val="nil"/>
            </w:tcBorders>
          </w:tcPr>
          <w:p w14:paraId="750533E6"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63A50772" w14:textId="77777777" w:rsidR="00FC0EAB" w:rsidRDefault="00FC0EAB" w:rsidP="00FC7C21">
            <w:pPr>
              <w:pStyle w:val="TableParagraph"/>
              <w:spacing w:line="164" w:lineRule="exact"/>
              <w:ind w:left="83" w:right="33"/>
              <w:rPr>
                <w:sz w:val="16"/>
              </w:rPr>
            </w:pPr>
            <w:r>
              <w:rPr>
                <w:sz w:val="16"/>
              </w:rPr>
              <w:t>000518</w:t>
            </w:r>
          </w:p>
        </w:tc>
        <w:tc>
          <w:tcPr>
            <w:tcW w:w="1000" w:type="dxa"/>
            <w:tcBorders>
              <w:top w:val="nil"/>
              <w:bottom w:val="nil"/>
            </w:tcBorders>
          </w:tcPr>
          <w:p w14:paraId="4D1B9B39"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371EA862"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2E2E86CD" w14:textId="77777777" w:rsidR="00FC0EAB" w:rsidRDefault="00FC0EAB" w:rsidP="00FC7C21">
            <w:pPr>
              <w:pStyle w:val="TableParagraph"/>
              <w:spacing w:line="164" w:lineRule="exact"/>
              <w:ind w:left="69" w:right="59"/>
              <w:rPr>
                <w:sz w:val="16"/>
              </w:rPr>
            </w:pPr>
            <w:r>
              <w:rPr>
                <w:sz w:val="16"/>
              </w:rPr>
              <w:t>20/12/</w:t>
            </w:r>
            <w:r w:rsidR="00255652">
              <w:rPr>
                <w:sz w:val="16"/>
              </w:rPr>
              <w:t>2024</w:t>
            </w:r>
          </w:p>
        </w:tc>
        <w:tc>
          <w:tcPr>
            <w:tcW w:w="1200" w:type="dxa"/>
            <w:tcBorders>
              <w:top w:val="nil"/>
              <w:bottom w:val="nil"/>
            </w:tcBorders>
          </w:tcPr>
          <w:p w14:paraId="49F64016" w14:textId="77777777" w:rsidR="00FC0EAB" w:rsidRDefault="00FC0EAB" w:rsidP="00FC7C21">
            <w:pPr>
              <w:pStyle w:val="TableParagraph"/>
              <w:spacing w:line="164" w:lineRule="exact"/>
              <w:ind w:right="27"/>
              <w:jc w:val="right"/>
              <w:rPr>
                <w:sz w:val="16"/>
              </w:rPr>
            </w:pPr>
            <w:r>
              <w:rPr>
                <w:sz w:val="16"/>
              </w:rPr>
              <w:t>3.150,00</w:t>
            </w:r>
          </w:p>
        </w:tc>
        <w:tc>
          <w:tcPr>
            <w:tcW w:w="1200" w:type="dxa"/>
            <w:tcBorders>
              <w:top w:val="nil"/>
              <w:bottom w:val="nil"/>
            </w:tcBorders>
          </w:tcPr>
          <w:p w14:paraId="07056F20" w14:textId="77777777" w:rsidR="00FC0EAB" w:rsidRDefault="00FC0EAB" w:rsidP="00FC7C21">
            <w:pPr>
              <w:pStyle w:val="TableParagraph"/>
              <w:spacing w:line="164" w:lineRule="exact"/>
              <w:ind w:right="27"/>
              <w:jc w:val="right"/>
              <w:rPr>
                <w:sz w:val="16"/>
              </w:rPr>
            </w:pPr>
            <w:r>
              <w:rPr>
                <w:sz w:val="16"/>
              </w:rPr>
              <w:t>750,00</w:t>
            </w:r>
          </w:p>
        </w:tc>
        <w:tc>
          <w:tcPr>
            <w:tcW w:w="1200" w:type="dxa"/>
            <w:tcBorders>
              <w:top w:val="nil"/>
              <w:bottom w:val="nil"/>
            </w:tcBorders>
          </w:tcPr>
          <w:p w14:paraId="7684DE03" w14:textId="77777777" w:rsidR="00FC0EAB" w:rsidRDefault="00FC0EAB" w:rsidP="00FC7C21">
            <w:pPr>
              <w:pStyle w:val="TableParagraph"/>
              <w:spacing w:line="164" w:lineRule="exact"/>
              <w:ind w:right="27"/>
              <w:jc w:val="right"/>
              <w:rPr>
                <w:sz w:val="16"/>
              </w:rPr>
            </w:pPr>
            <w:r>
              <w:rPr>
                <w:sz w:val="16"/>
              </w:rPr>
              <w:t>2.400,00</w:t>
            </w:r>
          </w:p>
        </w:tc>
      </w:tr>
      <w:tr w:rsidR="00FC0EAB" w14:paraId="56DABFEF" w14:textId="77777777" w:rsidTr="00FC7C21">
        <w:trPr>
          <w:trHeight w:val="178"/>
        </w:trPr>
        <w:tc>
          <w:tcPr>
            <w:tcW w:w="1180" w:type="dxa"/>
            <w:tcBorders>
              <w:top w:val="nil"/>
              <w:bottom w:val="nil"/>
            </w:tcBorders>
          </w:tcPr>
          <w:p w14:paraId="345C79FB" w14:textId="77777777" w:rsidR="00FC0EAB" w:rsidRDefault="00FC0EAB" w:rsidP="00FC7C21">
            <w:pPr>
              <w:pStyle w:val="TableParagraph"/>
              <w:rPr>
                <w:sz w:val="12"/>
              </w:rPr>
            </w:pPr>
          </w:p>
        </w:tc>
        <w:tc>
          <w:tcPr>
            <w:tcW w:w="1200" w:type="dxa"/>
            <w:tcBorders>
              <w:top w:val="nil"/>
              <w:bottom w:val="nil"/>
            </w:tcBorders>
          </w:tcPr>
          <w:p w14:paraId="5AC05638" w14:textId="77777777" w:rsidR="00FC0EAB" w:rsidRDefault="00FC0EAB" w:rsidP="00FC7C21">
            <w:pPr>
              <w:pStyle w:val="TableParagraph"/>
              <w:rPr>
                <w:sz w:val="12"/>
              </w:rPr>
            </w:pPr>
          </w:p>
        </w:tc>
        <w:tc>
          <w:tcPr>
            <w:tcW w:w="1600" w:type="dxa"/>
            <w:tcBorders>
              <w:top w:val="nil"/>
              <w:bottom w:val="nil"/>
            </w:tcBorders>
          </w:tcPr>
          <w:p w14:paraId="1FB8797D" w14:textId="77777777" w:rsidR="00FC0EAB" w:rsidRDefault="00FC0EAB" w:rsidP="00FC7C21">
            <w:pPr>
              <w:pStyle w:val="TableParagraph"/>
              <w:rPr>
                <w:sz w:val="12"/>
              </w:rPr>
            </w:pPr>
          </w:p>
        </w:tc>
        <w:tc>
          <w:tcPr>
            <w:tcW w:w="800" w:type="dxa"/>
            <w:tcBorders>
              <w:top w:val="nil"/>
              <w:bottom w:val="nil"/>
            </w:tcBorders>
          </w:tcPr>
          <w:p w14:paraId="03196D68" w14:textId="77777777" w:rsidR="00FC0EAB" w:rsidRDefault="00FC0EAB" w:rsidP="00FC7C21">
            <w:pPr>
              <w:pStyle w:val="TableParagraph"/>
              <w:rPr>
                <w:sz w:val="12"/>
              </w:rPr>
            </w:pPr>
          </w:p>
        </w:tc>
        <w:tc>
          <w:tcPr>
            <w:tcW w:w="3200" w:type="dxa"/>
            <w:tcBorders>
              <w:top w:val="nil"/>
              <w:bottom w:val="nil"/>
            </w:tcBorders>
          </w:tcPr>
          <w:p w14:paraId="0186DCB7" w14:textId="77777777" w:rsidR="00FC0EAB" w:rsidRDefault="00FC0EAB" w:rsidP="00FC7C21">
            <w:pPr>
              <w:pStyle w:val="TableParagraph"/>
              <w:spacing w:line="158" w:lineRule="exact"/>
              <w:ind w:left="40"/>
              <w:rPr>
                <w:sz w:val="16"/>
              </w:rPr>
            </w:pPr>
            <w:r>
              <w:rPr>
                <w:sz w:val="16"/>
              </w:rPr>
              <w:t>CONTRATE</w:t>
            </w:r>
          </w:p>
        </w:tc>
        <w:tc>
          <w:tcPr>
            <w:tcW w:w="1400" w:type="dxa"/>
            <w:tcBorders>
              <w:top w:val="nil"/>
              <w:bottom w:val="nil"/>
            </w:tcBorders>
          </w:tcPr>
          <w:p w14:paraId="2DCE1939" w14:textId="77777777" w:rsidR="00FC0EAB" w:rsidRDefault="00FC0EAB" w:rsidP="00FC7C21">
            <w:pPr>
              <w:pStyle w:val="TableParagraph"/>
              <w:rPr>
                <w:sz w:val="12"/>
              </w:rPr>
            </w:pPr>
          </w:p>
        </w:tc>
        <w:tc>
          <w:tcPr>
            <w:tcW w:w="1000" w:type="dxa"/>
            <w:tcBorders>
              <w:top w:val="nil"/>
              <w:bottom w:val="nil"/>
            </w:tcBorders>
          </w:tcPr>
          <w:p w14:paraId="56AA67C8" w14:textId="77777777" w:rsidR="00FC0EAB" w:rsidRDefault="00FC0EAB" w:rsidP="00FC7C21">
            <w:pPr>
              <w:pStyle w:val="TableParagraph"/>
              <w:rPr>
                <w:sz w:val="12"/>
              </w:rPr>
            </w:pPr>
          </w:p>
        </w:tc>
        <w:tc>
          <w:tcPr>
            <w:tcW w:w="1040" w:type="dxa"/>
            <w:tcBorders>
              <w:top w:val="nil"/>
              <w:bottom w:val="nil"/>
            </w:tcBorders>
          </w:tcPr>
          <w:p w14:paraId="625C46AC" w14:textId="77777777" w:rsidR="00FC0EAB" w:rsidRDefault="00FC0EAB" w:rsidP="00FC7C21">
            <w:pPr>
              <w:pStyle w:val="TableParagraph"/>
              <w:rPr>
                <w:sz w:val="12"/>
              </w:rPr>
            </w:pPr>
          </w:p>
        </w:tc>
        <w:tc>
          <w:tcPr>
            <w:tcW w:w="980" w:type="dxa"/>
            <w:tcBorders>
              <w:top w:val="nil"/>
              <w:bottom w:val="nil"/>
            </w:tcBorders>
          </w:tcPr>
          <w:p w14:paraId="091022EF" w14:textId="77777777" w:rsidR="00FC0EAB" w:rsidRDefault="00FC0EAB" w:rsidP="00FC7C21">
            <w:pPr>
              <w:pStyle w:val="TableParagraph"/>
              <w:rPr>
                <w:sz w:val="12"/>
              </w:rPr>
            </w:pPr>
          </w:p>
        </w:tc>
        <w:tc>
          <w:tcPr>
            <w:tcW w:w="1200" w:type="dxa"/>
            <w:tcBorders>
              <w:top w:val="nil"/>
              <w:bottom w:val="nil"/>
            </w:tcBorders>
          </w:tcPr>
          <w:p w14:paraId="4B18D442" w14:textId="77777777" w:rsidR="00FC0EAB" w:rsidRDefault="00FC0EAB" w:rsidP="00FC7C21">
            <w:pPr>
              <w:pStyle w:val="TableParagraph"/>
              <w:rPr>
                <w:sz w:val="12"/>
              </w:rPr>
            </w:pPr>
          </w:p>
        </w:tc>
        <w:tc>
          <w:tcPr>
            <w:tcW w:w="1200" w:type="dxa"/>
            <w:tcBorders>
              <w:top w:val="nil"/>
              <w:bottom w:val="nil"/>
            </w:tcBorders>
          </w:tcPr>
          <w:p w14:paraId="1293D2FA" w14:textId="77777777" w:rsidR="00FC0EAB" w:rsidRDefault="00FC0EAB" w:rsidP="00FC7C21">
            <w:pPr>
              <w:pStyle w:val="TableParagraph"/>
              <w:rPr>
                <w:sz w:val="12"/>
              </w:rPr>
            </w:pPr>
          </w:p>
        </w:tc>
        <w:tc>
          <w:tcPr>
            <w:tcW w:w="1200" w:type="dxa"/>
            <w:tcBorders>
              <w:top w:val="nil"/>
              <w:bottom w:val="nil"/>
            </w:tcBorders>
          </w:tcPr>
          <w:p w14:paraId="4C1182FB" w14:textId="77777777" w:rsidR="00FC0EAB" w:rsidRDefault="00FC0EAB" w:rsidP="00FC7C21">
            <w:pPr>
              <w:pStyle w:val="TableParagraph"/>
              <w:rPr>
                <w:sz w:val="12"/>
              </w:rPr>
            </w:pPr>
          </w:p>
        </w:tc>
      </w:tr>
      <w:tr w:rsidR="00FC0EAB" w14:paraId="4114A267" w14:textId="77777777" w:rsidTr="00FC7C21">
        <w:trPr>
          <w:trHeight w:val="177"/>
        </w:trPr>
        <w:tc>
          <w:tcPr>
            <w:tcW w:w="1180" w:type="dxa"/>
            <w:tcBorders>
              <w:top w:val="nil"/>
              <w:bottom w:val="nil"/>
            </w:tcBorders>
          </w:tcPr>
          <w:p w14:paraId="21020B1E" w14:textId="77777777" w:rsidR="00FC0EAB" w:rsidRDefault="00FC0EAB" w:rsidP="00FC7C21">
            <w:pPr>
              <w:pStyle w:val="TableParagraph"/>
              <w:rPr>
                <w:sz w:val="12"/>
              </w:rPr>
            </w:pPr>
          </w:p>
        </w:tc>
        <w:tc>
          <w:tcPr>
            <w:tcW w:w="1200" w:type="dxa"/>
            <w:tcBorders>
              <w:top w:val="nil"/>
              <w:bottom w:val="nil"/>
            </w:tcBorders>
          </w:tcPr>
          <w:p w14:paraId="667148D3" w14:textId="77777777" w:rsidR="00FC0EAB" w:rsidRDefault="00FC0EAB" w:rsidP="00FC7C21">
            <w:pPr>
              <w:pStyle w:val="TableParagraph"/>
              <w:rPr>
                <w:sz w:val="12"/>
              </w:rPr>
            </w:pPr>
          </w:p>
        </w:tc>
        <w:tc>
          <w:tcPr>
            <w:tcW w:w="1600" w:type="dxa"/>
            <w:tcBorders>
              <w:top w:val="nil"/>
              <w:bottom w:val="nil"/>
            </w:tcBorders>
          </w:tcPr>
          <w:p w14:paraId="2303B912" w14:textId="77777777" w:rsidR="00FC0EAB" w:rsidRDefault="00FC0EAB" w:rsidP="00FC7C21">
            <w:pPr>
              <w:pStyle w:val="TableParagraph"/>
              <w:rPr>
                <w:sz w:val="12"/>
              </w:rPr>
            </w:pPr>
          </w:p>
        </w:tc>
        <w:tc>
          <w:tcPr>
            <w:tcW w:w="800" w:type="dxa"/>
            <w:tcBorders>
              <w:top w:val="nil"/>
              <w:bottom w:val="nil"/>
            </w:tcBorders>
          </w:tcPr>
          <w:p w14:paraId="60DFA906" w14:textId="77777777" w:rsidR="00FC0EAB" w:rsidRDefault="00FC0EAB" w:rsidP="00FC7C21">
            <w:pPr>
              <w:pStyle w:val="TableParagraph"/>
              <w:rPr>
                <w:sz w:val="12"/>
              </w:rPr>
            </w:pPr>
          </w:p>
        </w:tc>
        <w:tc>
          <w:tcPr>
            <w:tcW w:w="3200" w:type="dxa"/>
            <w:tcBorders>
              <w:top w:val="nil"/>
              <w:bottom w:val="nil"/>
            </w:tcBorders>
          </w:tcPr>
          <w:p w14:paraId="7F6441F0" w14:textId="77777777" w:rsidR="00FC0EAB" w:rsidRDefault="00FC0EAB" w:rsidP="00FC7C21">
            <w:pPr>
              <w:pStyle w:val="TableParagraph"/>
              <w:spacing w:line="158"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44429092" w14:textId="77777777" w:rsidR="00FC0EAB" w:rsidRDefault="00FC0EAB" w:rsidP="00FC7C21">
            <w:pPr>
              <w:pStyle w:val="TableParagraph"/>
              <w:rPr>
                <w:sz w:val="12"/>
              </w:rPr>
            </w:pPr>
          </w:p>
        </w:tc>
        <w:tc>
          <w:tcPr>
            <w:tcW w:w="1000" w:type="dxa"/>
            <w:tcBorders>
              <w:top w:val="nil"/>
              <w:bottom w:val="nil"/>
            </w:tcBorders>
          </w:tcPr>
          <w:p w14:paraId="48B0F898" w14:textId="77777777" w:rsidR="00FC0EAB" w:rsidRDefault="00FC0EAB" w:rsidP="00FC7C21">
            <w:pPr>
              <w:pStyle w:val="TableParagraph"/>
              <w:rPr>
                <w:sz w:val="12"/>
              </w:rPr>
            </w:pPr>
          </w:p>
        </w:tc>
        <w:tc>
          <w:tcPr>
            <w:tcW w:w="1040" w:type="dxa"/>
            <w:tcBorders>
              <w:top w:val="nil"/>
              <w:bottom w:val="nil"/>
            </w:tcBorders>
          </w:tcPr>
          <w:p w14:paraId="483DCAF7" w14:textId="77777777" w:rsidR="00FC0EAB" w:rsidRDefault="00FC0EAB" w:rsidP="00FC7C21">
            <w:pPr>
              <w:pStyle w:val="TableParagraph"/>
              <w:rPr>
                <w:sz w:val="12"/>
              </w:rPr>
            </w:pPr>
          </w:p>
        </w:tc>
        <w:tc>
          <w:tcPr>
            <w:tcW w:w="980" w:type="dxa"/>
            <w:tcBorders>
              <w:top w:val="nil"/>
              <w:bottom w:val="nil"/>
            </w:tcBorders>
          </w:tcPr>
          <w:p w14:paraId="05A04737" w14:textId="77777777" w:rsidR="00FC0EAB" w:rsidRDefault="00FC0EAB" w:rsidP="00FC7C21">
            <w:pPr>
              <w:pStyle w:val="TableParagraph"/>
              <w:rPr>
                <w:sz w:val="12"/>
              </w:rPr>
            </w:pPr>
          </w:p>
        </w:tc>
        <w:tc>
          <w:tcPr>
            <w:tcW w:w="1200" w:type="dxa"/>
            <w:tcBorders>
              <w:top w:val="nil"/>
              <w:bottom w:val="nil"/>
            </w:tcBorders>
          </w:tcPr>
          <w:p w14:paraId="70D8C884" w14:textId="77777777" w:rsidR="00FC0EAB" w:rsidRDefault="00FC0EAB" w:rsidP="00FC7C21">
            <w:pPr>
              <w:pStyle w:val="TableParagraph"/>
              <w:rPr>
                <w:sz w:val="12"/>
              </w:rPr>
            </w:pPr>
          </w:p>
        </w:tc>
        <w:tc>
          <w:tcPr>
            <w:tcW w:w="1200" w:type="dxa"/>
            <w:tcBorders>
              <w:top w:val="nil"/>
              <w:bottom w:val="nil"/>
            </w:tcBorders>
          </w:tcPr>
          <w:p w14:paraId="4791715B" w14:textId="77777777" w:rsidR="00FC0EAB" w:rsidRDefault="00FC0EAB" w:rsidP="00FC7C21">
            <w:pPr>
              <w:pStyle w:val="TableParagraph"/>
              <w:rPr>
                <w:sz w:val="12"/>
              </w:rPr>
            </w:pPr>
          </w:p>
        </w:tc>
        <w:tc>
          <w:tcPr>
            <w:tcW w:w="1200" w:type="dxa"/>
            <w:tcBorders>
              <w:top w:val="nil"/>
              <w:bottom w:val="nil"/>
            </w:tcBorders>
          </w:tcPr>
          <w:p w14:paraId="31B67E36" w14:textId="77777777" w:rsidR="00FC0EAB" w:rsidRDefault="00FC0EAB" w:rsidP="00FC7C21">
            <w:pPr>
              <w:pStyle w:val="TableParagraph"/>
              <w:rPr>
                <w:sz w:val="12"/>
              </w:rPr>
            </w:pPr>
          </w:p>
        </w:tc>
      </w:tr>
      <w:tr w:rsidR="00FC0EAB" w14:paraId="6FC7DC25" w14:textId="77777777" w:rsidTr="00FC7C21">
        <w:trPr>
          <w:trHeight w:val="183"/>
        </w:trPr>
        <w:tc>
          <w:tcPr>
            <w:tcW w:w="1180" w:type="dxa"/>
            <w:tcBorders>
              <w:top w:val="nil"/>
              <w:bottom w:val="nil"/>
            </w:tcBorders>
          </w:tcPr>
          <w:p w14:paraId="4FA71984" w14:textId="77777777" w:rsidR="00FC0EAB" w:rsidRDefault="00FC0EAB" w:rsidP="00FC7C21">
            <w:pPr>
              <w:pStyle w:val="TableParagraph"/>
              <w:spacing w:line="164" w:lineRule="exact"/>
              <w:ind w:left="60" w:right="50"/>
              <w:rPr>
                <w:sz w:val="16"/>
              </w:rPr>
            </w:pPr>
            <w:r>
              <w:rPr>
                <w:sz w:val="16"/>
              </w:rPr>
              <w:t>024595</w:t>
            </w:r>
          </w:p>
        </w:tc>
        <w:tc>
          <w:tcPr>
            <w:tcW w:w="1200" w:type="dxa"/>
            <w:tcBorders>
              <w:top w:val="nil"/>
              <w:bottom w:val="nil"/>
            </w:tcBorders>
          </w:tcPr>
          <w:p w14:paraId="588ABD76" w14:textId="77777777" w:rsidR="00FC0EAB" w:rsidRDefault="00FC0EAB" w:rsidP="00FC7C21">
            <w:pPr>
              <w:pStyle w:val="TableParagraph"/>
              <w:spacing w:line="164" w:lineRule="exact"/>
              <w:ind w:left="86" w:right="76"/>
              <w:rPr>
                <w:sz w:val="16"/>
              </w:rPr>
            </w:pPr>
            <w:r>
              <w:rPr>
                <w:sz w:val="16"/>
              </w:rPr>
              <w:t>016623</w:t>
            </w:r>
          </w:p>
        </w:tc>
        <w:tc>
          <w:tcPr>
            <w:tcW w:w="1600" w:type="dxa"/>
            <w:tcBorders>
              <w:top w:val="nil"/>
              <w:bottom w:val="nil"/>
            </w:tcBorders>
          </w:tcPr>
          <w:p w14:paraId="5D932FE8" w14:textId="77777777" w:rsidR="00FC0EAB" w:rsidRDefault="00FC0EAB" w:rsidP="00FC7C21">
            <w:pPr>
              <w:pStyle w:val="TableParagraph"/>
              <w:spacing w:line="164" w:lineRule="exact"/>
              <w:ind w:left="47" w:right="37"/>
              <w:rPr>
                <w:sz w:val="16"/>
              </w:rPr>
            </w:pPr>
            <w:r>
              <w:rPr>
                <w:sz w:val="16"/>
              </w:rPr>
              <w:t>008740</w:t>
            </w:r>
            <w:r>
              <w:rPr>
                <w:spacing w:val="-6"/>
                <w:sz w:val="16"/>
              </w:rPr>
              <w:t xml:space="preserve"> </w:t>
            </w:r>
            <w:r>
              <w:rPr>
                <w:sz w:val="16"/>
              </w:rPr>
              <w:t>-</w:t>
            </w:r>
            <w:r>
              <w:rPr>
                <w:spacing w:val="-6"/>
                <w:sz w:val="16"/>
              </w:rPr>
              <w:t xml:space="preserve"> </w:t>
            </w:r>
            <w:r>
              <w:rPr>
                <w:sz w:val="16"/>
              </w:rPr>
              <w:t>01/05/2020</w:t>
            </w:r>
          </w:p>
        </w:tc>
        <w:tc>
          <w:tcPr>
            <w:tcW w:w="800" w:type="dxa"/>
            <w:tcBorders>
              <w:top w:val="nil"/>
              <w:bottom w:val="nil"/>
            </w:tcBorders>
          </w:tcPr>
          <w:p w14:paraId="72A1C187" w14:textId="77777777" w:rsidR="00FC0EAB" w:rsidRDefault="00FC0EAB" w:rsidP="00FC7C21">
            <w:pPr>
              <w:pStyle w:val="TableParagraph"/>
              <w:spacing w:line="164" w:lineRule="exact"/>
              <w:ind w:left="139" w:right="130"/>
              <w:rPr>
                <w:sz w:val="16"/>
              </w:rPr>
            </w:pPr>
            <w:r>
              <w:rPr>
                <w:sz w:val="16"/>
              </w:rPr>
              <w:t>98</w:t>
            </w:r>
          </w:p>
        </w:tc>
        <w:tc>
          <w:tcPr>
            <w:tcW w:w="3200" w:type="dxa"/>
            <w:tcBorders>
              <w:top w:val="nil"/>
              <w:bottom w:val="nil"/>
            </w:tcBorders>
          </w:tcPr>
          <w:p w14:paraId="428A479D"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4DEA1758" w14:textId="77777777" w:rsidR="00FC0EAB" w:rsidRDefault="00FC0EAB" w:rsidP="00FC7C21">
            <w:pPr>
              <w:pStyle w:val="TableParagraph"/>
              <w:spacing w:line="164" w:lineRule="exact"/>
              <w:ind w:left="83" w:right="34"/>
              <w:rPr>
                <w:sz w:val="16"/>
              </w:rPr>
            </w:pPr>
            <w:r>
              <w:rPr>
                <w:sz w:val="16"/>
              </w:rPr>
              <w:t>1000</w:t>
            </w:r>
          </w:p>
        </w:tc>
        <w:tc>
          <w:tcPr>
            <w:tcW w:w="1000" w:type="dxa"/>
            <w:tcBorders>
              <w:top w:val="nil"/>
              <w:bottom w:val="nil"/>
            </w:tcBorders>
          </w:tcPr>
          <w:p w14:paraId="288E657C"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79D809B4"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6FF93F6A" w14:textId="77777777" w:rsidR="00FC0EAB" w:rsidRDefault="00FC0EAB" w:rsidP="00FC7C21">
            <w:pPr>
              <w:pStyle w:val="TableParagraph"/>
              <w:spacing w:line="164" w:lineRule="exact"/>
              <w:ind w:left="69" w:right="59"/>
              <w:rPr>
                <w:sz w:val="16"/>
              </w:rPr>
            </w:pPr>
            <w:r>
              <w:rPr>
                <w:sz w:val="16"/>
              </w:rPr>
              <w:t>21/12/</w:t>
            </w:r>
            <w:r w:rsidR="00255652">
              <w:rPr>
                <w:sz w:val="16"/>
              </w:rPr>
              <w:t>2024</w:t>
            </w:r>
          </w:p>
        </w:tc>
        <w:tc>
          <w:tcPr>
            <w:tcW w:w="1200" w:type="dxa"/>
            <w:tcBorders>
              <w:top w:val="nil"/>
              <w:bottom w:val="nil"/>
            </w:tcBorders>
          </w:tcPr>
          <w:p w14:paraId="4802BD9E" w14:textId="77777777" w:rsidR="00FC0EAB" w:rsidRDefault="00FC0EAB" w:rsidP="00FC7C21">
            <w:pPr>
              <w:pStyle w:val="TableParagraph"/>
              <w:spacing w:line="164" w:lineRule="exact"/>
              <w:ind w:right="27"/>
              <w:jc w:val="right"/>
              <w:rPr>
                <w:sz w:val="16"/>
              </w:rPr>
            </w:pPr>
            <w:r>
              <w:rPr>
                <w:sz w:val="16"/>
              </w:rPr>
              <w:t>3.380,05</w:t>
            </w:r>
          </w:p>
        </w:tc>
        <w:tc>
          <w:tcPr>
            <w:tcW w:w="1200" w:type="dxa"/>
            <w:tcBorders>
              <w:top w:val="nil"/>
              <w:bottom w:val="nil"/>
            </w:tcBorders>
          </w:tcPr>
          <w:p w14:paraId="2C3136D5" w14:textId="77777777" w:rsidR="00FC0EAB" w:rsidRDefault="00FC0EAB" w:rsidP="00FC7C21">
            <w:pPr>
              <w:pStyle w:val="TableParagraph"/>
              <w:spacing w:line="164" w:lineRule="exact"/>
              <w:ind w:right="27"/>
              <w:jc w:val="right"/>
              <w:rPr>
                <w:sz w:val="16"/>
              </w:rPr>
            </w:pPr>
            <w:r>
              <w:rPr>
                <w:sz w:val="16"/>
              </w:rPr>
              <w:t>804,77</w:t>
            </w:r>
          </w:p>
        </w:tc>
        <w:tc>
          <w:tcPr>
            <w:tcW w:w="1200" w:type="dxa"/>
            <w:tcBorders>
              <w:top w:val="nil"/>
              <w:bottom w:val="nil"/>
            </w:tcBorders>
          </w:tcPr>
          <w:p w14:paraId="77115A73" w14:textId="77777777" w:rsidR="00FC0EAB" w:rsidRDefault="00FC0EAB" w:rsidP="00FC7C21">
            <w:pPr>
              <w:pStyle w:val="TableParagraph"/>
              <w:spacing w:line="164" w:lineRule="exact"/>
              <w:ind w:right="27"/>
              <w:jc w:val="right"/>
              <w:rPr>
                <w:sz w:val="16"/>
              </w:rPr>
            </w:pPr>
            <w:r>
              <w:rPr>
                <w:sz w:val="16"/>
              </w:rPr>
              <w:t>2.575,28</w:t>
            </w:r>
          </w:p>
        </w:tc>
      </w:tr>
      <w:tr w:rsidR="00FC0EAB" w14:paraId="44A22C0B" w14:textId="77777777" w:rsidTr="00FC7C21">
        <w:trPr>
          <w:trHeight w:val="178"/>
        </w:trPr>
        <w:tc>
          <w:tcPr>
            <w:tcW w:w="1180" w:type="dxa"/>
            <w:tcBorders>
              <w:top w:val="nil"/>
              <w:bottom w:val="nil"/>
            </w:tcBorders>
          </w:tcPr>
          <w:p w14:paraId="615566B5" w14:textId="77777777" w:rsidR="00FC0EAB" w:rsidRDefault="00FC0EAB" w:rsidP="00FC7C21">
            <w:pPr>
              <w:pStyle w:val="TableParagraph"/>
              <w:rPr>
                <w:sz w:val="12"/>
              </w:rPr>
            </w:pPr>
          </w:p>
        </w:tc>
        <w:tc>
          <w:tcPr>
            <w:tcW w:w="1200" w:type="dxa"/>
            <w:tcBorders>
              <w:top w:val="nil"/>
              <w:bottom w:val="nil"/>
            </w:tcBorders>
          </w:tcPr>
          <w:p w14:paraId="245223EB" w14:textId="77777777" w:rsidR="00FC0EAB" w:rsidRDefault="00FC0EAB" w:rsidP="00FC7C21">
            <w:pPr>
              <w:pStyle w:val="TableParagraph"/>
              <w:rPr>
                <w:sz w:val="12"/>
              </w:rPr>
            </w:pPr>
          </w:p>
        </w:tc>
        <w:tc>
          <w:tcPr>
            <w:tcW w:w="1600" w:type="dxa"/>
            <w:tcBorders>
              <w:top w:val="nil"/>
              <w:bottom w:val="nil"/>
            </w:tcBorders>
          </w:tcPr>
          <w:p w14:paraId="7E38B300" w14:textId="77777777" w:rsidR="00FC0EAB" w:rsidRDefault="00FC0EAB" w:rsidP="00FC7C21">
            <w:pPr>
              <w:pStyle w:val="TableParagraph"/>
              <w:rPr>
                <w:sz w:val="12"/>
              </w:rPr>
            </w:pPr>
          </w:p>
        </w:tc>
        <w:tc>
          <w:tcPr>
            <w:tcW w:w="800" w:type="dxa"/>
            <w:tcBorders>
              <w:top w:val="nil"/>
              <w:bottom w:val="nil"/>
            </w:tcBorders>
          </w:tcPr>
          <w:p w14:paraId="603815E3" w14:textId="77777777" w:rsidR="00FC0EAB" w:rsidRDefault="00FC0EAB" w:rsidP="00FC7C21">
            <w:pPr>
              <w:pStyle w:val="TableParagraph"/>
              <w:rPr>
                <w:sz w:val="12"/>
              </w:rPr>
            </w:pPr>
          </w:p>
        </w:tc>
        <w:tc>
          <w:tcPr>
            <w:tcW w:w="3200" w:type="dxa"/>
            <w:tcBorders>
              <w:top w:val="nil"/>
              <w:bottom w:val="nil"/>
            </w:tcBorders>
          </w:tcPr>
          <w:p w14:paraId="62AC8E4A" w14:textId="77777777" w:rsidR="00FC0EAB" w:rsidRDefault="00FC0EAB" w:rsidP="00FC7C21">
            <w:pPr>
              <w:pStyle w:val="TableParagraph"/>
              <w:spacing w:line="159" w:lineRule="exact"/>
              <w:ind w:left="40"/>
              <w:rPr>
                <w:sz w:val="16"/>
              </w:rPr>
            </w:pPr>
            <w:r>
              <w:rPr>
                <w:sz w:val="16"/>
              </w:rPr>
              <w:t>CONTRATE</w:t>
            </w:r>
          </w:p>
        </w:tc>
        <w:tc>
          <w:tcPr>
            <w:tcW w:w="1400" w:type="dxa"/>
            <w:tcBorders>
              <w:top w:val="nil"/>
              <w:bottom w:val="nil"/>
            </w:tcBorders>
          </w:tcPr>
          <w:p w14:paraId="10DB8B25" w14:textId="77777777" w:rsidR="00FC0EAB" w:rsidRDefault="00FC0EAB" w:rsidP="00FC7C21">
            <w:pPr>
              <w:pStyle w:val="TableParagraph"/>
              <w:rPr>
                <w:sz w:val="12"/>
              </w:rPr>
            </w:pPr>
          </w:p>
        </w:tc>
        <w:tc>
          <w:tcPr>
            <w:tcW w:w="1000" w:type="dxa"/>
            <w:tcBorders>
              <w:top w:val="nil"/>
              <w:bottom w:val="nil"/>
            </w:tcBorders>
          </w:tcPr>
          <w:p w14:paraId="5175D13F" w14:textId="77777777" w:rsidR="00FC0EAB" w:rsidRDefault="00FC0EAB" w:rsidP="00FC7C21">
            <w:pPr>
              <w:pStyle w:val="TableParagraph"/>
              <w:rPr>
                <w:sz w:val="12"/>
              </w:rPr>
            </w:pPr>
          </w:p>
        </w:tc>
        <w:tc>
          <w:tcPr>
            <w:tcW w:w="1040" w:type="dxa"/>
            <w:tcBorders>
              <w:top w:val="nil"/>
              <w:bottom w:val="nil"/>
            </w:tcBorders>
          </w:tcPr>
          <w:p w14:paraId="2FE950AE" w14:textId="77777777" w:rsidR="00FC0EAB" w:rsidRDefault="00FC0EAB" w:rsidP="00FC7C21">
            <w:pPr>
              <w:pStyle w:val="TableParagraph"/>
              <w:rPr>
                <w:sz w:val="12"/>
              </w:rPr>
            </w:pPr>
          </w:p>
        </w:tc>
        <w:tc>
          <w:tcPr>
            <w:tcW w:w="980" w:type="dxa"/>
            <w:tcBorders>
              <w:top w:val="nil"/>
              <w:bottom w:val="nil"/>
            </w:tcBorders>
          </w:tcPr>
          <w:p w14:paraId="24C8E12E" w14:textId="77777777" w:rsidR="00FC0EAB" w:rsidRDefault="00FC0EAB" w:rsidP="00FC7C21">
            <w:pPr>
              <w:pStyle w:val="TableParagraph"/>
              <w:rPr>
                <w:sz w:val="12"/>
              </w:rPr>
            </w:pPr>
          </w:p>
        </w:tc>
        <w:tc>
          <w:tcPr>
            <w:tcW w:w="1200" w:type="dxa"/>
            <w:tcBorders>
              <w:top w:val="nil"/>
              <w:bottom w:val="nil"/>
            </w:tcBorders>
          </w:tcPr>
          <w:p w14:paraId="49735D81" w14:textId="77777777" w:rsidR="00FC0EAB" w:rsidRDefault="00FC0EAB" w:rsidP="00FC7C21">
            <w:pPr>
              <w:pStyle w:val="TableParagraph"/>
              <w:rPr>
                <w:sz w:val="12"/>
              </w:rPr>
            </w:pPr>
          </w:p>
        </w:tc>
        <w:tc>
          <w:tcPr>
            <w:tcW w:w="1200" w:type="dxa"/>
            <w:tcBorders>
              <w:top w:val="nil"/>
              <w:bottom w:val="nil"/>
            </w:tcBorders>
          </w:tcPr>
          <w:p w14:paraId="69D6F5C0" w14:textId="77777777" w:rsidR="00FC0EAB" w:rsidRDefault="00FC0EAB" w:rsidP="00FC7C21">
            <w:pPr>
              <w:pStyle w:val="TableParagraph"/>
              <w:rPr>
                <w:sz w:val="12"/>
              </w:rPr>
            </w:pPr>
          </w:p>
        </w:tc>
        <w:tc>
          <w:tcPr>
            <w:tcW w:w="1200" w:type="dxa"/>
            <w:tcBorders>
              <w:top w:val="nil"/>
              <w:bottom w:val="nil"/>
            </w:tcBorders>
          </w:tcPr>
          <w:p w14:paraId="769EC96C" w14:textId="77777777" w:rsidR="00FC0EAB" w:rsidRDefault="00FC0EAB" w:rsidP="00FC7C21">
            <w:pPr>
              <w:pStyle w:val="TableParagraph"/>
              <w:rPr>
                <w:sz w:val="12"/>
              </w:rPr>
            </w:pPr>
          </w:p>
        </w:tc>
      </w:tr>
      <w:tr w:rsidR="00FC0EAB" w14:paraId="51D1B64B" w14:textId="77777777" w:rsidTr="00FC7C21">
        <w:trPr>
          <w:trHeight w:val="385"/>
        </w:trPr>
        <w:tc>
          <w:tcPr>
            <w:tcW w:w="1180" w:type="dxa"/>
            <w:tcBorders>
              <w:top w:val="nil"/>
              <w:bottom w:val="nil"/>
            </w:tcBorders>
          </w:tcPr>
          <w:p w14:paraId="1C808CEC" w14:textId="77777777" w:rsidR="00FC0EAB" w:rsidRDefault="00FC0EAB" w:rsidP="00FC7C21">
            <w:pPr>
              <w:pStyle w:val="TableParagraph"/>
              <w:spacing w:before="84"/>
              <w:ind w:left="60" w:right="50"/>
              <w:rPr>
                <w:sz w:val="16"/>
              </w:rPr>
            </w:pPr>
            <w:r>
              <w:rPr>
                <w:sz w:val="16"/>
              </w:rPr>
              <w:t>024355</w:t>
            </w:r>
          </w:p>
        </w:tc>
        <w:tc>
          <w:tcPr>
            <w:tcW w:w="1200" w:type="dxa"/>
            <w:tcBorders>
              <w:top w:val="nil"/>
              <w:bottom w:val="nil"/>
            </w:tcBorders>
          </w:tcPr>
          <w:p w14:paraId="0AAAF4EE" w14:textId="77777777" w:rsidR="00FC0EAB" w:rsidRDefault="00FC0EAB" w:rsidP="00FC7C21">
            <w:pPr>
              <w:pStyle w:val="TableParagraph"/>
              <w:spacing w:before="84"/>
              <w:ind w:left="86" w:right="76"/>
              <w:rPr>
                <w:sz w:val="16"/>
              </w:rPr>
            </w:pPr>
            <w:r>
              <w:rPr>
                <w:sz w:val="16"/>
              </w:rPr>
              <w:t>018994</w:t>
            </w:r>
          </w:p>
        </w:tc>
        <w:tc>
          <w:tcPr>
            <w:tcW w:w="1600" w:type="dxa"/>
            <w:tcBorders>
              <w:top w:val="nil"/>
              <w:bottom w:val="nil"/>
            </w:tcBorders>
          </w:tcPr>
          <w:p w14:paraId="5B8314F8" w14:textId="77777777" w:rsidR="00FC0EAB" w:rsidRDefault="00FC0EAB" w:rsidP="00FC7C21">
            <w:pPr>
              <w:pStyle w:val="TableParagraph"/>
              <w:spacing w:before="84"/>
              <w:ind w:left="47" w:right="37"/>
              <w:rPr>
                <w:sz w:val="16"/>
              </w:rPr>
            </w:pPr>
            <w:r>
              <w:rPr>
                <w:sz w:val="16"/>
              </w:rPr>
              <w:t>009392</w:t>
            </w:r>
            <w:r>
              <w:rPr>
                <w:spacing w:val="-6"/>
                <w:sz w:val="16"/>
              </w:rPr>
              <w:t xml:space="preserve"> </w:t>
            </w:r>
            <w:r>
              <w:rPr>
                <w:sz w:val="16"/>
              </w:rPr>
              <w:t>-</w:t>
            </w:r>
            <w:r>
              <w:rPr>
                <w:spacing w:val="-6"/>
                <w:sz w:val="16"/>
              </w:rPr>
              <w:t xml:space="preserve"> </w:t>
            </w:r>
            <w:r>
              <w:rPr>
                <w:sz w:val="16"/>
              </w:rPr>
              <w:t>16/12/2020</w:t>
            </w:r>
          </w:p>
        </w:tc>
        <w:tc>
          <w:tcPr>
            <w:tcW w:w="800" w:type="dxa"/>
            <w:tcBorders>
              <w:top w:val="nil"/>
              <w:bottom w:val="nil"/>
            </w:tcBorders>
          </w:tcPr>
          <w:p w14:paraId="4EC84503" w14:textId="77777777" w:rsidR="00FC0EAB" w:rsidRDefault="00FC0EAB" w:rsidP="00FC7C21">
            <w:pPr>
              <w:pStyle w:val="TableParagraph"/>
              <w:spacing w:before="84"/>
              <w:ind w:left="139" w:right="129"/>
              <w:rPr>
                <w:sz w:val="16"/>
              </w:rPr>
            </w:pPr>
            <w:r>
              <w:rPr>
                <w:sz w:val="16"/>
              </w:rPr>
              <w:t>509</w:t>
            </w:r>
          </w:p>
        </w:tc>
        <w:tc>
          <w:tcPr>
            <w:tcW w:w="3200" w:type="dxa"/>
            <w:tcBorders>
              <w:top w:val="nil"/>
              <w:bottom w:val="nil"/>
            </w:tcBorders>
          </w:tcPr>
          <w:p w14:paraId="740C5289" w14:textId="77777777" w:rsidR="00FC0EAB" w:rsidRDefault="00FC0EAB"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17C758CB" w14:textId="77777777" w:rsidR="00FC0EAB" w:rsidRDefault="00FC0EAB" w:rsidP="00FC7C21">
            <w:pPr>
              <w:pStyle w:val="TableParagraph"/>
              <w:spacing w:before="84"/>
              <w:ind w:left="83" w:right="33"/>
              <w:rPr>
                <w:sz w:val="16"/>
              </w:rPr>
            </w:pPr>
            <w:r>
              <w:rPr>
                <w:sz w:val="16"/>
              </w:rPr>
              <w:t>18994</w:t>
            </w:r>
          </w:p>
        </w:tc>
        <w:tc>
          <w:tcPr>
            <w:tcW w:w="1000" w:type="dxa"/>
            <w:tcBorders>
              <w:top w:val="nil"/>
              <w:bottom w:val="nil"/>
            </w:tcBorders>
          </w:tcPr>
          <w:p w14:paraId="55A62382" w14:textId="77777777" w:rsidR="00FC0EAB" w:rsidRDefault="00FC0EAB" w:rsidP="00FC7C21">
            <w:pPr>
              <w:pStyle w:val="TableParagraph"/>
              <w:spacing w:before="84"/>
              <w:ind w:left="233"/>
              <w:rPr>
                <w:sz w:val="16"/>
              </w:rPr>
            </w:pPr>
            <w:r>
              <w:rPr>
                <w:sz w:val="16"/>
              </w:rPr>
              <w:t>270008</w:t>
            </w:r>
          </w:p>
        </w:tc>
        <w:tc>
          <w:tcPr>
            <w:tcW w:w="1040" w:type="dxa"/>
            <w:tcBorders>
              <w:top w:val="nil"/>
              <w:bottom w:val="nil"/>
            </w:tcBorders>
          </w:tcPr>
          <w:p w14:paraId="61AD222B" w14:textId="77777777" w:rsidR="00FC0EAB" w:rsidRDefault="00FC0EAB" w:rsidP="00FC7C21">
            <w:pPr>
              <w:pStyle w:val="TableParagraph"/>
              <w:spacing w:before="84"/>
              <w:ind w:left="10"/>
              <w:rPr>
                <w:sz w:val="16"/>
              </w:rPr>
            </w:pPr>
            <w:r>
              <w:rPr>
                <w:sz w:val="16"/>
              </w:rPr>
              <w:t>0</w:t>
            </w:r>
          </w:p>
        </w:tc>
        <w:tc>
          <w:tcPr>
            <w:tcW w:w="980" w:type="dxa"/>
            <w:tcBorders>
              <w:top w:val="nil"/>
              <w:bottom w:val="nil"/>
            </w:tcBorders>
          </w:tcPr>
          <w:p w14:paraId="4A04B3B2" w14:textId="77777777" w:rsidR="00FC0EAB" w:rsidRDefault="00FC0EAB" w:rsidP="00FC7C21">
            <w:pPr>
              <w:pStyle w:val="TableParagraph"/>
              <w:spacing w:before="84"/>
              <w:ind w:left="69" w:right="59"/>
              <w:rPr>
                <w:sz w:val="16"/>
              </w:rPr>
            </w:pPr>
            <w:r>
              <w:rPr>
                <w:sz w:val="16"/>
              </w:rPr>
              <w:t>21/12/</w:t>
            </w:r>
            <w:r w:rsidR="00255652">
              <w:rPr>
                <w:sz w:val="16"/>
              </w:rPr>
              <w:t>2024</w:t>
            </w:r>
          </w:p>
        </w:tc>
        <w:tc>
          <w:tcPr>
            <w:tcW w:w="1200" w:type="dxa"/>
            <w:tcBorders>
              <w:top w:val="nil"/>
              <w:bottom w:val="nil"/>
            </w:tcBorders>
          </w:tcPr>
          <w:p w14:paraId="316E98F8" w14:textId="77777777" w:rsidR="00FC0EAB" w:rsidRDefault="00FC0EAB" w:rsidP="00FC7C21">
            <w:pPr>
              <w:pStyle w:val="TableParagraph"/>
              <w:spacing w:before="84"/>
              <w:ind w:right="27"/>
              <w:jc w:val="right"/>
              <w:rPr>
                <w:sz w:val="16"/>
              </w:rPr>
            </w:pPr>
            <w:r>
              <w:rPr>
                <w:sz w:val="16"/>
              </w:rPr>
              <w:t>2.400,00</w:t>
            </w:r>
          </w:p>
        </w:tc>
        <w:tc>
          <w:tcPr>
            <w:tcW w:w="1200" w:type="dxa"/>
            <w:tcBorders>
              <w:top w:val="nil"/>
              <w:bottom w:val="nil"/>
            </w:tcBorders>
          </w:tcPr>
          <w:p w14:paraId="7AEF2BBF" w14:textId="77777777" w:rsidR="00FC0EAB" w:rsidRDefault="00FC0EAB" w:rsidP="00FC7C21">
            <w:pPr>
              <w:pStyle w:val="TableParagraph"/>
              <w:spacing w:before="84"/>
              <w:ind w:right="27"/>
              <w:jc w:val="right"/>
              <w:rPr>
                <w:sz w:val="16"/>
              </w:rPr>
            </w:pPr>
            <w:r>
              <w:rPr>
                <w:sz w:val="16"/>
              </w:rPr>
              <w:t>149,92</w:t>
            </w:r>
          </w:p>
        </w:tc>
        <w:tc>
          <w:tcPr>
            <w:tcW w:w="1200" w:type="dxa"/>
            <w:tcBorders>
              <w:top w:val="nil"/>
              <w:bottom w:val="nil"/>
            </w:tcBorders>
          </w:tcPr>
          <w:p w14:paraId="446E2D6E" w14:textId="77777777" w:rsidR="00FC0EAB" w:rsidRDefault="00FC0EAB" w:rsidP="00FC7C21">
            <w:pPr>
              <w:pStyle w:val="TableParagraph"/>
              <w:spacing w:before="84"/>
              <w:ind w:right="27"/>
              <w:jc w:val="right"/>
              <w:rPr>
                <w:sz w:val="16"/>
              </w:rPr>
            </w:pPr>
            <w:r>
              <w:rPr>
                <w:sz w:val="16"/>
              </w:rPr>
              <w:t>2.250,08</w:t>
            </w:r>
          </w:p>
        </w:tc>
      </w:tr>
      <w:tr w:rsidR="00FC0EAB" w14:paraId="28687A3F" w14:textId="77777777" w:rsidTr="00FC7C21">
        <w:trPr>
          <w:trHeight w:val="228"/>
        </w:trPr>
        <w:tc>
          <w:tcPr>
            <w:tcW w:w="1180" w:type="dxa"/>
            <w:tcBorders>
              <w:top w:val="nil"/>
              <w:bottom w:val="nil"/>
            </w:tcBorders>
          </w:tcPr>
          <w:p w14:paraId="754B3335" w14:textId="77777777" w:rsidR="00FC0EAB" w:rsidRDefault="00FC0EAB" w:rsidP="00FC7C21">
            <w:pPr>
              <w:pStyle w:val="TableParagraph"/>
              <w:spacing w:before="19"/>
              <w:ind w:left="60" w:right="50"/>
              <w:rPr>
                <w:sz w:val="16"/>
              </w:rPr>
            </w:pPr>
            <w:r>
              <w:rPr>
                <w:sz w:val="16"/>
              </w:rPr>
              <w:t>024352</w:t>
            </w:r>
          </w:p>
        </w:tc>
        <w:tc>
          <w:tcPr>
            <w:tcW w:w="1200" w:type="dxa"/>
            <w:tcBorders>
              <w:top w:val="nil"/>
              <w:bottom w:val="nil"/>
            </w:tcBorders>
          </w:tcPr>
          <w:p w14:paraId="60F881E5" w14:textId="77777777" w:rsidR="00FC0EAB" w:rsidRDefault="00FC0EAB" w:rsidP="00FC7C21">
            <w:pPr>
              <w:pStyle w:val="TableParagraph"/>
              <w:spacing w:before="19"/>
              <w:ind w:left="86" w:right="76"/>
              <w:rPr>
                <w:sz w:val="16"/>
              </w:rPr>
            </w:pPr>
            <w:r>
              <w:rPr>
                <w:sz w:val="16"/>
              </w:rPr>
              <w:t>023587</w:t>
            </w:r>
          </w:p>
        </w:tc>
        <w:tc>
          <w:tcPr>
            <w:tcW w:w="1600" w:type="dxa"/>
            <w:tcBorders>
              <w:top w:val="nil"/>
              <w:bottom w:val="nil"/>
            </w:tcBorders>
          </w:tcPr>
          <w:p w14:paraId="389C21F5" w14:textId="77777777" w:rsidR="00FC0EAB" w:rsidRDefault="00FC0EAB" w:rsidP="00FC7C21">
            <w:pPr>
              <w:pStyle w:val="TableParagraph"/>
              <w:spacing w:before="19"/>
              <w:ind w:left="47" w:right="37"/>
              <w:rPr>
                <w:sz w:val="16"/>
              </w:rPr>
            </w:pPr>
            <w:r>
              <w:rPr>
                <w:sz w:val="16"/>
              </w:rPr>
              <w:t>011013</w:t>
            </w:r>
            <w:r>
              <w:rPr>
                <w:spacing w:val="-6"/>
                <w:sz w:val="16"/>
              </w:rPr>
              <w:t xml:space="preserve"> </w:t>
            </w:r>
            <w:r>
              <w:rPr>
                <w:sz w:val="16"/>
              </w:rPr>
              <w:t>-</w:t>
            </w:r>
            <w:r>
              <w:rPr>
                <w:spacing w:val="-6"/>
                <w:sz w:val="16"/>
              </w:rPr>
              <w:t xml:space="preserve"> </w:t>
            </w:r>
            <w:r>
              <w:rPr>
                <w:sz w:val="16"/>
              </w:rPr>
              <w:t>12/11/</w:t>
            </w:r>
            <w:r w:rsidR="00255652">
              <w:rPr>
                <w:sz w:val="16"/>
              </w:rPr>
              <w:t>2024</w:t>
            </w:r>
          </w:p>
        </w:tc>
        <w:tc>
          <w:tcPr>
            <w:tcW w:w="800" w:type="dxa"/>
            <w:tcBorders>
              <w:top w:val="nil"/>
              <w:bottom w:val="nil"/>
            </w:tcBorders>
          </w:tcPr>
          <w:p w14:paraId="58CF7FD5" w14:textId="77777777" w:rsidR="00FC0EAB" w:rsidRDefault="00FC0EAB" w:rsidP="00FC7C21">
            <w:pPr>
              <w:pStyle w:val="TableParagraph"/>
              <w:spacing w:before="19"/>
              <w:ind w:left="139" w:right="129"/>
              <w:rPr>
                <w:sz w:val="16"/>
              </w:rPr>
            </w:pPr>
            <w:r>
              <w:rPr>
                <w:sz w:val="16"/>
              </w:rPr>
              <w:t>191</w:t>
            </w:r>
          </w:p>
        </w:tc>
        <w:tc>
          <w:tcPr>
            <w:tcW w:w="3200" w:type="dxa"/>
            <w:tcBorders>
              <w:top w:val="nil"/>
              <w:bottom w:val="nil"/>
            </w:tcBorders>
          </w:tcPr>
          <w:p w14:paraId="2B67E153" w14:textId="77777777" w:rsidR="00FC0EAB" w:rsidRDefault="00FC0EAB" w:rsidP="00FC7C21">
            <w:pPr>
              <w:pStyle w:val="TableParagraph"/>
              <w:spacing w:before="19"/>
              <w:ind w:left="40"/>
              <w:rPr>
                <w:sz w:val="16"/>
              </w:rPr>
            </w:pPr>
            <w:r>
              <w:rPr>
                <w:sz w:val="16"/>
              </w:rPr>
              <w:t>D</w:t>
            </w:r>
            <w:r>
              <w:rPr>
                <w:spacing w:val="-5"/>
                <w:sz w:val="16"/>
              </w:rPr>
              <w:t xml:space="preserve"> </w:t>
            </w:r>
            <w:r>
              <w:rPr>
                <w:sz w:val="16"/>
              </w:rPr>
              <w:t>S</w:t>
            </w:r>
            <w:r>
              <w:rPr>
                <w:spacing w:val="-4"/>
                <w:sz w:val="16"/>
              </w:rPr>
              <w:t xml:space="preserve"> </w:t>
            </w:r>
            <w:r>
              <w:rPr>
                <w:sz w:val="16"/>
              </w:rPr>
              <w:t>S</w:t>
            </w:r>
            <w:r>
              <w:rPr>
                <w:spacing w:val="-5"/>
                <w:sz w:val="16"/>
              </w:rPr>
              <w:t xml:space="preserve"> </w:t>
            </w:r>
            <w:r>
              <w:rPr>
                <w:sz w:val="16"/>
              </w:rPr>
              <w:t>SILVA</w:t>
            </w:r>
            <w:r>
              <w:rPr>
                <w:spacing w:val="-4"/>
                <w:sz w:val="16"/>
              </w:rPr>
              <w:t xml:space="preserve"> </w:t>
            </w:r>
            <w:r>
              <w:rPr>
                <w:sz w:val="16"/>
              </w:rPr>
              <w:t>VAREJISTA</w:t>
            </w:r>
            <w:r>
              <w:rPr>
                <w:spacing w:val="-4"/>
                <w:sz w:val="16"/>
              </w:rPr>
              <w:t xml:space="preserve"> </w:t>
            </w:r>
            <w:r>
              <w:rPr>
                <w:sz w:val="16"/>
              </w:rPr>
              <w:t>EIRELI-ME</w:t>
            </w:r>
          </w:p>
        </w:tc>
        <w:tc>
          <w:tcPr>
            <w:tcW w:w="1400" w:type="dxa"/>
            <w:tcBorders>
              <w:top w:val="nil"/>
              <w:bottom w:val="nil"/>
            </w:tcBorders>
          </w:tcPr>
          <w:p w14:paraId="4B3C09EA" w14:textId="77777777" w:rsidR="00FC0EAB" w:rsidRDefault="00FC0EAB" w:rsidP="00FC7C21">
            <w:pPr>
              <w:pStyle w:val="TableParagraph"/>
              <w:spacing w:before="19"/>
              <w:ind w:left="83" w:right="34"/>
              <w:rPr>
                <w:sz w:val="16"/>
              </w:rPr>
            </w:pPr>
            <w:r>
              <w:rPr>
                <w:sz w:val="16"/>
              </w:rPr>
              <w:t>7104</w:t>
            </w:r>
          </w:p>
        </w:tc>
        <w:tc>
          <w:tcPr>
            <w:tcW w:w="1000" w:type="dxa"/>
            <w:tcBorders>
              <w:top w:val="nil"/>
              <w:bottom w:val="nil"/>
            </w:tcBorders>
          </w:tcPr>
          <w:p w14:paraId="59552AE6" w14:textId="77777777" w:rsidR="00FC0EAB" w:rsidRDefault="00FC0EAB" w:rsidP="00FC7C21">
            <w:pPr>
              <w:pStyle w:val="TableParagraph"/>
              <w:spacing w:before="19"/>
              <w:ind w:left="184"/>
              <w:rPr>
                <w:sz w:val="16"/>
              </w:rPr>
            </w:pPr>
            <w:r>
              <w:rPr>
                <w:sz w:val="16"/>
              </w:rPr>
              <w:t>19.530-8</w:t>
            </w:r>
          </w:p>
        </w:tc>
        <w:tc>
          <w:tcPr>
            <w:tcW w:w="1040" w:type="dxa"/>
            <w:tcBorders>
              <w:top w:val="nil"/>
              <w:bottom w:val="nil"/>
            </w:tcBorders>
          </w:tcPr>
          <w:p w14:paraId="335BB20A"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5FCA0678" w14:textId="77777777" w:rsidR="00FC0EAB" w:rsidRDefault="00FC0EAB" w:rsidP="00FC7C21">
            <w:pPr>
              <w:pStyle w:val="TableParagraph"/>
              <w:spacing w:before="19"/>
              <w:ind w:left="69" w:right="59"/>
              <w:rPr>
                <w:sz w:val="16"/>
              </w:rPr>
            </w:pPr>
            <w:r>
              <w:rPr>
                <w:sz w:val="16"/>
              </w:rPr>
              <w:t>21/12/</w:t>
            </w:r>
            <w:r w:rsidR="00255652">
              <w:rPr>
                <w:sz w:val="16"/>
              </w:rPr>
              <w:t>2024</w:t>
            </w:r>
          </w:p>
        </w:tc>
        <w:tc>
          <w:tcPr>
            <w:tcW w:w="1200" w:type="dxa"/>
            <w:tcBorders>
              <w:top w:val="nil"/>
              <w:bottom w:val="nil"/>
            </w:tcBorders>
          </w:tcPr>
          <w:p w14:paraId="64670574" w14:textId="77777777" w:rsidR="00FC0EAB" w:rsidRDefault="00FC0EAB" w:rsidP="00FC7C21">
            <w:pPr>
              <w:pStyle w:val="TableParagraph"/>
              <w:spacing w:before="19"/>
              <w:ind w:right="27"/>
              <w:jc w:val="right"/>
              <w:rPr>
                <w:sz w:val="16"/>
              </w:rPr>
            </w:pPr>
            <w:r>
              <w:rPr>
                <w:sz w:val="16"/>
              </w:rPr>
              <w:t>1.323,45</w:t>
            </w:r>
          </w:p>
        </w:tc>
        <w:tc>
          <w:tcPr>
            <w:tcW w:w="1200" w:type="dxa"/>
            <w:tcBorders>
              <w:top w:val="nil"/>
              <w:bottom w:val="nil"/>
            </w:tcBorders>
          </w:tcPr>
          <w:p w14:paraId="5F492781" w14:textId="77777777" w:rsidR="00FC0EAB" w:rsidRDefault="00FC0EAB" w:rsidP="00FC7C21">
            <w:pPr>
              <w:pStyle w:val="TableParagraph"/>
              <w:spacing w:before="19"/>
              <w:ind w:right="27"/>
              <w:jc w:val="right"/>
              <w:rPr>
                <w:sz w:val="16"/>
              </w:rPr>
            </w:pPr>
            <w:r>
              <w:rPr>
                <w:sz w:val="16"/>
              </w:rPr>
              <w:t>0,00</w:t>
            </w:r>
          </w:p>
        </w:tc>
        <w:tc>
          <w:tcPr>
            <w:tcW w:w="1200" w:type="dxa"/>
            <w:tcBorders>
              <w:top w:val="nil"/>
              <w:bottom w:val="nil"/>
            </w:tcBorders>
          </w:tcPr>
          <w:p w14:paraId="147D5D14" w14:textId="77777777" w:rsidR="00FC0EAB" w:rsidRDefault="00FC0EAB" w:rsidP="00FC7C21">
            <w:pPr>
              <w:pStyle w:val="TableParagraph"/>
              <w:spacing w:before="19"/>
              <w:ind w:right="27"/>
              <w:jc w:val="right"/>
              <w:rPr>
                <w:sz w:val="16"/>
              </w:rPr>
            </w:pPr>
            <w:r>
              <w:rPr>
                <w:sz w:val="16"/>
              </w:rPr>
              <w:t>1.323,45</w:t>
            </w:r>
          </w:p>
        </w:tc>
      </w:tr>
      <w:tr w:rsidR="00FC0EAB" w14:paraId="3529FC6A" w14:textId="77777777" w:rsidTr="00FC7C21">
        <w:trPr>
          <w:trHeight w:val="411"/>
        </w:trPr>
        <w:tc>
          <w:tcPr>
            <w:tcW w:w="1180" w:type="dxa"/>
            <w:tcBorders>
              <w:top w:val="nil"/>
              <w:bottom w:val="nil"/>
            </w:tcBorders>
          </w:tcPr>
          <w:p w14:paraId="4B267C48" w14:textId="77777777" w:rsidR="00FC0EAB" w:rsidRDefault="00FC0EAB" w:rsidP="00FC7C21">
            <w:pPr>
              <w:pStyle w:val="TableParagraph"/>
              <w:spacing w:before="111"/>
              <w:ind w:left="60" w:right="50"/>
              <w:rPr>
                <w:sz w:val="16"/>
              </w:rPr>
            </w:pPr>
            <w:r>
              <w:rPr>
                <w:sz w:val="16"/>
              </w:rPr>
              <w:t>024353</w:t>
            </w:r>
          </w:p>
        </w:tc>
        <w:tc>
          <w:tcPr>
            <w:tcW w:w="1200" w:type="dxa"/>
            <w:tcBorders>
              <w:top w:val="nil"/>
              <w:bottom w:val="nil"/>
            </w:tcBorders>
          </w:tcPr>
          <w:p w14:paraId="1E7AB53E" w14:textId="77777777" w:rsidR="00FC0EAB" w:rsidRDefault="00FC0EAB" w:rsidP="00FC7C21">
            <w:pPr>
              <w:pStyle w:val="TableParagraph"/>
              <w:spacing w:before="111"/>
              <w:ind w:left="86" w:right="76"/>
              <w:rPr>
                <w:sz w:val="16"/>
              </w:rPr>
            </w:pPr>
            <w:r>
              <w:rPr>
                <w:sz w:val="16"/>
              </w:rPr>
              <w:t>023075</w:t>
            </w:r>
          </w:p>
        </w:tc>
        <w:tc>
          <w:tcPr>
            <w:tcW w:w="1600" w:type="dxa"/>
            <w:tcBorders>
              <w:top w:val="nil"/>
              <w:bottom w:val="nil"/>
            </w:tcBorders>
          </w:tcPr>
          <w:p w14:paraId="6487D241" w14:textId="77777777" w:rsidR="00FC0EAB" w:rsidRDefault="00FC0EAB" w:rsidP="00FC7C21">
            <w:pPr>
              <w:pStyle w:val="TableParagraph"/>
              <w:spacing w:before="111"/>
              <w:ind w:left="47" w:right="37"/>
              <w:rPr>
                <w:sz w:val="16"/>
              </w:rPr>
            </w:pPr>
            <w:r>
              <w:rPr>
                <w:sz w:val="16"/>
              </w:rPr>
              <w:t>010808</w:t>
            </w:r>
            <w:r>
              <w:rPr>
                <w:spacing w:val="-6"/>
                <w:sz w:val="16"/>
              </w:rPr>
              <w:t xml:space="preserve"> </w:t>
            </w:r>
            <w:r>
              <w:rPr>
                <w:sz w:val="16"/>
              </w:rPr>
              <w:t>-</w:t>
            </w:r>
            <w:r>
              <w:rPr>
                <w:spacing w:val="-6"/>
                <w:sz w:val="16"/>
              </w:rPr>
              <w:t xml:space="preserve"> </w:t>
            </w:r>
            <w:r>
              <w:rPr>
                <w:sz w:val="16"/>
              </w:rPr>
              <w:t>08/11/</w:t>
            </w:r>
            <w:r w:rsidR="00255652">
              <w:rPr>
                <w:sz w:val="16"/>
              </w:rPr>
              <w:t>2024</w:t>
            </w:r>
          </w:p>
        </w:tc>
        <w:tc>
          <w:tcPr>
            <w:tcW w:w="800" w:type="dxa"/>
            <w:tcBorders>
              <w:top w:val="nil"/>
              <w:bottom w:val="nil"/>
            </w:tcBorders>
          </w:tcPr>
          <w:p w14:paraId="4999F36F" w14:textId="77777777" w:rsidR="00FC0EAB" w:rsidRDefault="00FC0EAB" w:rsidP="00FC7C21">
            <w:pPr>
              <w:pStyle w:val="TableParagraph"/>
              <w:spacing w:before="111"/>
              <w:ind w:left="139" w:right="129"/>
              <w:rPr>
                <w:sz w:val="16"/>
              </w:rPr>
            </w:pPr>
            <w:r>
              <w:rPr>
                <w:sz w:val="16"/>
              </w:rPr>
              <w:t>214</w:t>
            </w:r>
          </w:p>
        </w:tc>
        <w:tc>
          <w:tcPr>
            <w:tcW w:w="3200" w:type="dxa"/>
            <w:tcBorders>
              <w:top w:val="nil"/>
              <w:bottom w:val="nil"/>
            </w:tcBorders>
          </w:tcPr>
          <w:p w14:paraId="321CD1C7" w14:textId="77777777" w:rsidR="00FC0EAB" w:rsidRDefault="00FC0EAB" w:rsidP="00FC7C21">
            <w:pPr>
              <w:pStyle w:val="TableParagraph"/>
              <w:spacing w:before="19"/>
              <w:ind w:left="40" w:right="531"/>
              <w:rPr>
                <w:sz w:val="16"/>
              </w:rPr>
            </w:pPr>
            <w:r>
              <w:rPr>
                <w:sz w:val="16"/>
              </w:rPr>
              <w:t>LABORATORIO</w:t>
            </w:r>
            <w:r>
              <w:rPr>
                <w:spacing w:val="-10"/>
                <w:sz w:val="16"/>
              </w:rPr>
              <w:t xml:space="preserve"> </w:t>
            </w:r>
            <w:r>
              <w:rPr>
                <w:sz w:val="16"/>
              </w:rPr>
              <w:t>CLINICO</w:t>
            </w:r>
            <w:r>
              <w:rPr>
                <w:spacing w:val="-10"/>
                <w:sz w:val="16"/>
              </w:rPr>
              <w:t xml:space="preserve"> </w:t>
            </w:r>
            <w:r>
              <w:rPr>
                <w:sz w:val="16"/>
              </w:rPr>
              <w:t>CARDIO</w:t>
            </w:r>
            <w:r>
              <w:rPr>
                <w:spacing w:val="-41"/>
                <w:sz w:val="16"/>
              </w:rPr>
              <w:t xml:space="preserve"> </w:t>
            </w:r>
            <w:r>
              <w:rPr>
                <w:sz w:val="16"/>
              </w:rPr>
              <w:t>IMAGEM</w:t>
            </w:r>
            <w:r>
              <w:rPr>
                <w:spacing w:val="-2"/>
                <w:sz w:val="16"/>
              </w:rPr>
              <w:t xml:space="preserve"> </w:t>
            </w:r>
            <w:r>
              <w:rPr>
                <w:sz w:val="16"/>
              </w:rPr>
              <w:t>EIRELI</w:t>
            </w:r>
          </w:p>
        </w:tc>
        <w:tc>
          <w:tcPr>
            <w:tcW w:w="1400" w:type="dxa"/>
            <w:tcBorders>
              <w:top w:val="nil"/>
              <w:bottom w:val="nil"/>
            </w:tcBorders>
          </w:tcPr>
          <w:p w14:paraId="16A87AB7" w14:textId="77777777" w:rsidR="00FC0EAB" w:rsidRDefault="00FC0EAB" w:rsidP="00FC7C21">
            <w:pPr>
              <w:pStyle w:val="TableParagraph"/>
              <w:spacing w:before="111"/>
              <w:ind w:left="83" w:right="33"/>
              <w:rPr>
                <w:sz w:val="16"/>
              </w:rPr>
            </w:pPr>
            <w:r>
              <w:rPr>
                <w:sz w:val="16"/>
              </w:rPr>
              <w:t>134</w:t>
            </w:r>
          </w:p>
        </w:tc>
        <w:tc>
          <w:tcPr>
            <w:tcW w:w="1000" w:type="dxa"/>
            <w:tcBorders>
              <w:top w:val="nil"/>
              <w:bottom w:val="nil"/>
            </w:tcBorders>
          </w:tcPr>
          <w:p w14:paraId="58787387" w14:textId="77777777" w:rsidR="00FC0EAB" w:rsidRDefault="00FC0EAB" w:rsidP="00FC7C21">
            <w:pPr>
              <w:pStyle w:val="TableParagraph"/>
              <w:spacing w:before="111"/>
              <w:ind w:left="162"/>
              <w:rPr>
                <w:sz w:val="16"/>
              </w:rPr>
            </w:pPr>
            <w:r>
              <w:rPr>
                <w:sz w:val="16"/>
              </w:rPr>
              <w:t>624178-1</w:t>
            </w:r>
          </w:p>
        </w:tc>
        <w:tc>
          <w:tcPr>
            <w:tcW w:w="1040" w:type="dxa"/>
            <w:tcBorders>
              <w:top w:val="nil"/>
              <w:bottom w:val="nil"/>
            </w:tcBorders>
          </w:tcPr>
          <w:p w14:paraId="1FF4F2F6"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131996F2" w14:textId="77777777" w:rsidR="00FC0EAB" w:rsidRDefault="00FC0EAB" w:rsidP="00FC7C21">
            <w:pPr>
              <w:pStyle w:val="TableParagraph"/>
              <w:spacing w:before="111"/>
              <w:ind w:left="69" w:right="59"/>
              <w:rPr>
                <w:sz w:val="16"/>
              </w:rPr>
            </w:pPr>
            <w:r>
              <w:rPr>
                <w:sz w:val="16"/>
              </w:rPr>
              <w:t>21/12/</w:t>
            </w:r>
            <w:r w:rsidR="00255652">
              <w:rPr>
                <w:sz w:val="16"/>
              </w:rPr>
              <w:t>2024</w:t>
            </w:r>
          </w:p>
        </w:tc>
        <w:tc>
          <w:tcPr>
            <w:tcW w:w="1200" w:type="dxa"/>
            <w:tcBorders>
              <w:top w:val="nil"/>
              <w:bottom w:val="nil"/>
            </w:tcBorders>
          </w:tcPr>
          <w:p w14:paraId="57C071A4" w14:textId="77777777" w:rsidR="00FC0EAB" w:rsidRDefault="00FC0EAB" w:rsidP="00FC7C21">
            <w:pPr>
              <w:pStyle w:val="TableParagraph"/>
              <w:spacing w:before="111"/>
              <w:ind w:right="27"/>
              <w:jc w:val="right"/>
              <w:rPr>
                <w:sz w:val="16"/>
              </w:rPr>
            </w:pPr>
            <w:r>
              <w:rPr>
                <w:sz w:val="16"/>
              </w:rPr>
              <w:t>3.420,00</w:t>
            </w:r>
          </w:p>
        </w:tc>
        <w:tc>
          <w:tcPr>
            <w:tcW w:w="1200" w:type="dxa"/>
            <w:tcBorders>
              <w:top w:val="nil"/>
              <w:bottom w:val="nil"/>
            </w:tcBorders>
          </w:tcPr>
          <w:p w14:paraId="0CD49578" w14:textId="77777777" w:rsidR="00FC0EAB" w:rsidRDefault="00FC0EAB" w:rsidP="00FC7C21">
            <w:pPr>
              <w:pStyle w:val="TableParagraph"/>
              <w:spacing w:before="111"/>
              <w:ind w:right="27"/>
              <w:jc w:val="right"/>
              <w:rPr>
                <w:sz w:val="16"/>
              </w:rPr>
            </w:pPr>
            <w:r>
              <w:rPr>
                <w:sz w:val="16"/>
              </w:rPr>
              <w:t>102,60</w:t>
            </w:r>
          </w:p>
        </w:tc>
        <w:tc>
          <w:tcPr>
            <w:tcW w:w="1200" w:type="dxa"/>
            <w:tcBorders>
              <w:top w:val="nil"/>
              <w:bottom w:val="nil"/>
            </w:tcBorders>
          </w:tcPr>
          <w:p w14:paraId="5276DDDB" w14:textId="77777777" w:rsidR="00FC0EAB" w:rsidRDefault="00FC0EAB" w:rsidP="00FC7C21">
            <w:pPr>
              <w:pStyle w:val="TableParagraph"/>
              <w:spacing w:before="111"/>
              <w:ind w:right="27"/>
              <w:jc w:val="right"/>
              <w:rPr>
                <w:sz w:val="16"/>
              </w:rPr>
            </w:pPr>
            <w:r>
              <w:rPr>
                <w:sz w:val="16"/>
              </w:rPr>
              <w:t>3.317,40</w:t>
            </w:r>
          </w:p>
        </w:tc>
      </w:tr>
      <w:tr w:rsidR="00FC0EAB" w14:paraId="3AC9B208" w14:textId="77777777" w:rsidTr="00FC7C21">
        <w:trPr>
          <w:trHeight w:val="228"/>
        </w:trPr>
        <w:tc>
          <w:tcPr>
            <w:tcW w:w="1180" w:type="dxa"/>
            <w:tcBorders>
              <w:top w:val="nil"/>
              <w:bottom w:val="nil"/>
            </w:tcBorders>
          </w:tcPr>
          <w:p w14:paraId="26C550E4" w14:textId="77777777" w:rsidR="00FC0EAB" w:rsidRDefault="00FC0EAB" w:rsidP="00FC7C21">
            <w:pPr>
              <w:pStyle w:val="TableParagraph"/>
              <w:spacing w:before="19"/>
              <w:ind w:left="60" w:right="50"/>
              <w:rPr>
                <w:sz w:val="16"/>
              </w:rPr>
            </w:pPr>
            <w:r>
              <w:rPr>
                <w:sz w:val="16"/>
              </w:rPr>
              <w:t>024354</w:t>
            </w:r>
          </w:p>
        </w:tc>
        <w:tc>
          <w:tcPr>
            <w:tcW w:w="1200" w:type="dxa"/>
            <w:tcBorders>
              <w:top w:val="nil"/>
              <w:bottom w:val="nil"/>
            </w:tcBorders>
          </w:tcPr>
          <w:p w14:paraId="7ABD0142" w14:textId="77777777" w:rsidR="00FC0EAB" w:rsidRDefault="00FC0EAB" w:rsidP="00FC7C21">
            <w:pPr>
              <w:pStyle w:val="TableParagraph"/>
              <w:spacing w:before="19"/>
              <w:ind w:left="86" w:right="76"/>
              <w:rPr>
                <w:sz w:val="16"/>
              </w:rPr>
            </w:pPr>
            <w:r>
              <w:rPr>
                <w:sz w:val="16"/>
              </w:rPr>
              <w:t>023689</w:t>
            </w:r>
          </w:p>
        </w:tc>
        <w:tc>
          <w:tcPr>
            <w:tcW w:w="1600" w:type="dxa"/>
            <w:tcBorders>
              <w:top w:val="nil"/>
              <w:bottom w:val="nil"/>
            </w:tcBorders>
          </w:tcPr>
          <w:p w14:paraId="3FE6374A" w14:textId="77777777" w:rsidR="00FC0EAB" w:rsidRDefault="00FC0EAB" w:rsidP="00FC7C21">
            <w:pPr>
              <w:pStyle w:val="TableParagraph"/>
              <w:spacing w:before="19"/>
              <w:ind w:left="47" w:right="37"/>
              <w:rPr>
                <w:sz w:val="16"/>
              </w:rPr>
            </w:pPr>
            <w:r>
              <w:rPr>
                <w:sz w:val="16"/>
              </w:rPr>
              <w:t>010243</w:t>
            </w:r>
            <w:r>
              <w:rPr>
                <w:spacing w:val="-6"/>
                <w:sz w:val="16"/>
              </w:rPr>
              <w:t xml:space="preserve"> </w:t>
            </w:r>
            <w:r>
              <w:rPr>
                <w:sz w:val="16"/>
              </w:rPr>
              <w:t>-</w:t>
            </w:r>
            <w:r>
              <w:rPr>
                <w:spacing w:val="-6"/>
                <w:sz w:val="16"/>
              </w:rPr>
              <w:t xml:space="preserve"> </w:t>
            </w:r>
            <w:r>
              <w:rPr>
                <w:sz w:val="16"/>
              </w:rPr>
              <w:t>10/06/</w:t>
            </w:r>
            <w:r w:rsidR="00255652">
              <w:rPr>
                <w:sz w:val="16"/>
              </w:rPr>
              <w:t>2024</w:t>
            </w:r>
          </w:p>
        </w:tc>
        <w:tc>
          <w:tcPr>
            <w:tcW w:w="800" w:type="dxa"/>
            <w:tcBorders>
              <w:top w:val="nil"/>
              <w:bottom w:val="nil"/>
            </w:tcBorders>
          </w:tcPr>
          <w:p w14:paraId="7DE3E486" w14:textId="77777777" w:rsidR="00FC0EAB" w:rsidRDefault="00FC0EAB" w:rsidP="00FC7C21">
            <w:pPr>
              <w:pStyle w:val="TableParagraph"/>
              <w:spacing w:before="19"/>
              <w:ind w:left="139" w:right="129"/>
              <w:rPr>
                <w:sz w:val="16"/>
              </w:rPr>
            </w:pPr>
            <w:r>
              <w:rPr>
                <w:sz w:val="16"/>
              </w:rPr>
              <w:t>259</w:t>
            </w:r>
          </w:p>
        </w:tc>
        <w:tc>
          <w:tcPr>
            <w:tcW w:w="3200" w:type="dxa"/>
            <w:tcBorders>
              <w:top w:val="nil"/>
              <w:bottom w:val="nil"/>
            </w:tcBorders>
          </w:tcPr>
          <w:p w14:paraId="2AC2F64C" w14:textId="77777777" w:rsidR="00FC0EAB" w:rsidRDefault="00FC0EAB" w:rsidP="00FC7C21">
            <w:pPr>
              <w:pStyle w:val="TableParagraph"/>
              <w:spacing w:before="19"/>
              <w:ind w:left="40"/>
              <w:rPr>
                <w:sz w:val="16"/>
              </w:rPr>
            </w:pPr>
            <w:r>
              <w:rPr>
                <w:sz w:val="16"/>
              </w:rPr>
              <w:t>S.</w:t>
            </w:r>
            <w:r>
              <w:rPr>
                <w:spacing w:val="-3"/>
                <w:sz w:val="16"/>
              </w:rPr>
              <w:t xml:space="preserve"> </w:t>
            </w:r>
            <w:r>
              <w:rPr>
                <w:sz w:val="16"/>
              </w:rPr>
              <w:t>P.</w:t>
            </w:r>
            <w:r>
              <w:rPr>
                <w:spacing w:val="-3"/>
                <w:sz w:val="16"/>
              </w:rPr>
              <w:t xml:space="preserve"> </w:t>
            </w:r>
            <w:r>
              <w:rPr>
                <w:sz w:val="16"/>
              </w:rPr>
              <w:t>DE</w:t>
            </w:r>
            <w:r>
              <w:rPr>
                <w:spacing w:val="-3"/>
                <w:sz w:val="16"/>
              </w:rPr>
              <w:t xml:space="preserve"> </w:t>
            </w:r>
            <w:r>
              <w:rPr>
                <w:sz w:val="16"/>
              </w:rPr>
              <w:t>SOUZA</w:t>
            </w:r>
            <w:r>
              <w:rPr>
                <w:spacing w:val="-3"/>
                <w:sz w:val="16"/>
              </w:rPr>
              <w:t xml:space="preserve"> </w:t>
            </w:r>
            <w:r>
              <w:rPr>
                <w:sz w:val="16"/>
              </w:rPr>
              <w:t>&amp;</w:t>
            </w:r>
            <w:r>
              <w:rPr>
                <w:spacing w:val="-2"/>
                <w:sz w:val="16"/>
              </w:rPr>
              <w:t xml:space="preserve"> </w:t>
            </w:r>
            <w:r>
              <w:rPr>
                <w:sz w:val="16"/>
              </w:rPr>
              <w:t>CIA</w:t>
            </w:r>
            <w:r>
              <w:rPr>
                <w:spacing w:val="-3"/>
                <w:sz w:val="16"/>
              </w:rPr>
              <w:t xml:space="preserve"> </w:t>
            </w:r>
            <w:r>
              <w:rPr>
                <w:sz w:val="16"/>
              </w:rPr>
              <w:t>LTDA</w:t>
            </w:r>
          </w:p>
        </w:tc>
        <w:tc>
          <w:tcPr>
            <w:tcW w:w="1400" w:type="dxa"/>
            <w:tcBorders>
              <w:top w:val="nil"/>
              <w:bottom w:val="nil"/>
            </w:tcBorders>
          </w:tcPr>
          <w:p w14:paraId="146F80C7" w14:textId="77777777" w:rsidR="00FC0EAB" w:rsidRDefault="00FC0EAB" w:rsidP="00FC7C21">
            <w:pPr>
              <w:pStyle w:val="TableParagraph"/>
              <w:spacing w:before="19"/>
              <w:ind w:left="83" w:right="34"/>
              <w:rPr>
                <w:sz w:val="16"/>
              </w:rPr>
            </w:pPr>
            <w:r>
              <w:rPr>
                <w:sz w:val="16"/>
              </w:rPr>
              <w:t>4179</w:t>
            </w:r>
          </w:p>
        </w:tc>
        <w:tc>
          <w:tcPr>
            <w:tcW w:w="1000" w:type="dxa"/>
            <w:tcBorders>
              <w:top w:val="nil"/>
              <w:bottom w:val="nil"/>
            </w:tcBorders>
          </w:tcPr>
          <w:p w14:paraId="14AC0A7E" w14:textId="77777777" w:rsidR="00FC0EAB" w:rsidRDefault="00FC0EAB" w:rsidP="00FC7C21">
            <w:pPr>
              <w:pStyle w:val="TableParagraph"/>
              <w:spacing w:before="19"/>
              <w:ind w:left="162"/>
              <w:rPr>
                <w:sz w:val="16"/>
              </w:rPr>
            </w:pPr>
            <w:r>
              <w:rPr>
                <w:sz w:val="16"/>
              </w:rPr>
              <w:t>624178-1</w:t>
            </w:r>
          </w:p>
        </w:tc>
        <w:tc>
          <w:tcPr>
            <w:tcW w:w="1040" w:type="dxa"/>
            <w:tcBorders>
              <w:top w:val="nil"/>
              <w:bottom w:val="nil"/>
            </w:tcBorders>
          </w:tcPr>
          <w:p w14:paraId="271B4018"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5B7694A9" w14:textId="77777777" w:rsidR="00FC0EAB" w:rsidRDefault="00FC0EAB" w:rsidP="00FC7C21">
            <w:pPr>
              <w:pStyle w:val="TableParagraph"/>
              <w:spacing w:before="19"/>
              <w:ind w:left="69" w:right="59"/>
              <w:rPr>
                <w:sz w:val="16"/>
              </w:rPr>
            </w:pPr>
            <w:r>
              <w:rPr>
                <w:sz w:val="16"/>
              </w:rPr>
              <w:t>21/12/</w:t>
            </w:r>
            <w:r w:rsidR="00255652">
              <w:rPr>
                <w:sz w:val="16"/>
              </w:rPr>
              <w:t>2024</w:t>
            </w:r>
          </w:p>
        </w:tc>
        <w:tc>
          <w:tcPr>
            <w:tcW w:w="1200" w:type="dxa"/>
            <w:tcBorders>
              <w:top w:val="nil"/>
              <w:bottom w:val="nil"/>
            </w:tcBorders>
          </w:tcPr>
          <w:p w14:paraId="6F31FD38" w14:textId="77777777" w:rsidR="00FC0EAB" w:rsidRDefault="00FC0EAB" w:rsidP="00FC7C21">
            <w:pPr>
              <w:pStyle w:val="TableParagraph"/>
              <w:spacing w:before="19"/>
              <w:ind w:right="27"/>
              <w:jc w:val="right"/>
              <w:rPr>
                <w:sz w:val="16"/>
              </w:rPr>
            </w:pPr>
            <w:r>
              <w:rPr>
                <w:sz w:val="16"/>
              </w:rPr>
              <w:t>1.050,00</w:t>
            </w:r>
          </w:p>
        </w:tc>
        <w:tc>
          <w:tcPr>
            <w:tcW w:w="1200" w:type="dxa"/>
            <w:tcBorders>
              <w:top w:val="nil"/>
              <w:bottom w:val="nil"/>
            </w:tcBorders>
          </w:tcPr>
          <w:p w14:paraId="6BCC47C6" w14:textId="77777777" w:rsidR="00FC0EAB" w:rsidRDefault="00FC0EAB" w:rsidP="00FC7C21">
            <w:pPr>
              <w:pStyle w:val="TableParagraph"/>
              <w:spacing w:before="19"/>
              <w:ind w:right="27"/>
              <w:jc w:val="right"/>
              <w:rPr>
                <w:sz w:val="16"/>
              </w:rPr>
            </w:pPr>
            <w:r>
              <w:rPr>
                <w:sz w:val="16"/>
              </w:rPr>
              <w:t>0,00</w:t>
            </w:r>
          </w:p>
        </w:tc>
        <w:tc>
          <w:tcPr>
            <w:tcW w:w="1200" w:type="dxa"/>
            <w:tcBorders>
              <w:top w:val="nil"/>
              <w:bottom w:val="nil"/>
            </w:tcBorders>
          </w:tcPr>
          <w:p w14:paraId="16EA6FA4" w14:textId="77777777" w:rsidR="00FC0EAB" w:rsidRDefault="00FC0EAB" w:rsidP="00FC7C21">
            <w:pPr>
              <w:pStyle w:val="TableParagraph"/>
              <w:spacing w:before="19"/>
              <w:ind w:right="27"/>
              <w:jc w:val="right"/>
              <w:rPr>
                <w:sz w:val="16"/>
              </w:rPr>
            </w:pPr>
            <w:r>
              <w:rPr>
                <w:sz w:val="16"/>
              </w:rPr>
              <w:t>1.050,00</w:t>
            </w:r>
          </w:p>
        </w:tc>
      </w:tr>
      <w:tr w:rsidR="00FC0EAB" w14:paraId="0085345B" w14:textId="77777777" w:rsidTr="00FC7C21">
        <w:trPr>
          <w:trHeight w:val="411"/>
        </w:trPr>
        <w:tc>
          <w:tcPr>
            <w:tcW w:w="1180" w:type="dxa"/>
            <w:tcBorders>
              <w:top w:val="nil"/>
              <w:bottom w:val="nil"/>
            </w:tcBorders>
          </w:tcPr>
          <w:p w14:paraId="66BFB35F" w14:textId="77777777" w:rsidR="00FC0EAB" w:rsidRDefault="00FC0EAB" w:rsidP="00FC7C21">
            <w:pPr>
              <w:pStyle w:val="TableParagraph"/>
              <w:spacing w:before="111"/>
              <w:ind w:left="60" w:right="50"/>
              <w:rPr>
                <w:sz w:val="16"/>
              </w:rPr>
            </w:pPr>
            <w:r>
              <w:rPr>
                <w:sz w:val="16"/>
              </w:rPr>
              <w:t>024356</w:t>
            </w:r>
          </w:p>
        </w:tc>
        <w:tc>
          <w:tcPr>
            <w:tcW w:w="1200" w:type="dxa"/>
            <w:tcBorders>
              <w:top w:val="nil"/>
              <w:bottom w:val="nil"/>
            </w:tcBorders>
          </w:tcPr>
          <w:p w14:paraId="635134E0" w14:textId="77777777" w:rsidR="00FC0EAB" w:rsidRDefault="00FC0EAB" w:rsidP="00FC7C21">
            <w:pPr>
              <w:pStyle w:val="TableParagraph"/>
              <w:spacing w:before="111"/>
              <w:ind w:left="86" w:right="76"/>
              <w:rPr>
                <w:sz w:val="16"/>
              </w:rPr>
            </w:pPr>
            <w:r>
              <w:rPr>
                <w:sz w:val="16"/>
              </w:rPr>
              <w:t>018994</w:t>
            </w:r>
          </w:p>
        </w:tc>
        <w:tc>
          <w:tcPr>
            <w:tcW w:w="1600" w:type="dxa"/>
            <w:tcBorders>
              <w:top w:val="nil"/>
              <w:bottom w:val="nil"/>
            </w:tcBorders>
          </w:tcPr>
          <w:p w14:paraId="3D666EC2" w14:textId="77777777" w:rsidR="00FC0EAB" w:rsidRDefault="00FC0EAB" w:rsidP="00FC7C21">
            <w:pPr>
              <w:pStyle w:val="TableParagraph"/>
              <w:spacing w:before="111"/>
              <w:ind w:left="47" w:right="37"/>
              <w:rPr>
                <w:sz w:val="16"/>
              </w:rPr>
            </w:pPr>
            <w:r>
              <w:rPr>
                <w:sz w:val="16"/>
              </w:rPr>
              <w:t>009392</w:t>
            </w:r>
            <w:r>
              <w:rPr>
                <w:spacing w:val="-6"/>
                <w:sz w:val="16"/>
              </w:rPr>
              <w:t xml:space="preserve"> </w:t>
            </w:r>
            <w:r>
              <w:rPr>
                <w:sz w:val="16"/>
              </w:rPr>
              <w:t>-</w:t>
            </w:r>
            <w:r>
              <w:rPr>
                <w:spacing w:val="-6"/>
                <w:sz w:val="16"/>
              </w:rPr>
              <w:t xml:space="preserve"> </w:t>
            </w:r>
            <w:r>
              <w:rPr>
                <w:sz w:val="16"/>
              </w:rPr>
              <w:t>16/12/2020</w:t>
            </w:r>
          </w:p>
        </w:tc>
        <w:tc>
          <w:tcPr>
            <w:tcW w:w="800" w:type="dxa"/>
            <w:tcBorders>
              <w:top w:val="nil"/>
              <w:bottom w:val="nil"/>
            </w:tcBorders>
          </w:tcPr>
          <w:p w14:paraId="1DB3EC35" w14:textId="77777777" w:rsidR="00FC0EAB" w:rsidRDefault="00FC0EAB" w:rsidP="00FC7C21">
            <w:pPr>
              <w:pStyle w:val="TableParagraph"/>
              <w:spacing w:before="111"/>
              <w:ind w:left="139" w:right="129"/>
              <w:rPr>
                <w:sz w:val="16"/>
              </w:rPr>
            </w:pPr>
            <w:r>
              <w:rPr>
                <w:sz w:val="16"/>
              </w:rPr>
              <w:t>509</w:t>
            </w:r>
          </w:p>
        </w:tc>
        <w:tc>
          <w:tcPr>
            <w:tcW w:w="3200" w:type="dxa"/>
            <w:tcBorders>
              <w:top w:val="nil"/>
              <w:bottom w:val="nil"/>
            </w:tcBorders>
          </w:tcPr>
          <w:p w14:paraId="1A797E07" w14:textId="77777777" w:rsidR="00FC0EAB" w:rsidRDefault="00FC0EAB" w:rsidP="00FC7C21">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41E4A50A" w14:textId="77777777" w:rsidR="00FC0EAB" w:rsidRDefault="00FC0EAB" w:rsidP="00FC7C21">
            <w:pPr>
              <w:pStyle w:val="TableParagraph"/>
              <w:spacing w:before="111"/>
              <w:ind w:left="83" w:right="33"/>
              <w:rPr>
                <w:sz w:val="16"/>
              </w:rPr>
            </w:pPr>
            <w:r>
              <w:rPr>
                <w:sz w:val="16"/>
              </w:rPr>
              <w:t>18994</w:t>
            </w:r>
          </w:p>
        </w:tc>
        <w:tc>
          <w:tcPr>
            <w:tcW w:w="1000" w:type="dxa"/>
            <w:tcBorders>
              <w:top w:val="nil"/>
              <w:bottom w:val="nil"/>
            </w:tcBorders>
          </w:tcPr>
          <w:p w14:paraId="7B9C49F2" w14:textId="77777777" w:rsidR="00FC0EAB" w:rsidRDefault="00FC0EAB" w:rsidP="00FC7C21">
            <w:pPr>
              <w:pStyle w:val="TableParagraph"/>
              <w:spacing w:before="111"/>
              <w:ind w:left="233"/>
              <w:rPr>
                <w:sz w:val="16"/>
              </w:rPr>
            </w:pPr>
            <w:r>
              <w:rPr>
                <w:sz w:val="16"/>
              </w:rPr>
              <w:t>270008</w:t>
            </w:r>
          </w:p>
        </w:tc>
        <w:tc>
          <w:tcPr>
            <w:tcW w:w="1040" w:type="dxa"/>
            <w:tcBorders>
              <w:top w:val="nil"/>
              <w:bottom w:val="nil"/>
            </w:tcBorders>
          </w:tcPr>
          <w:p w14:paraId="35CDB689"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2FE075B8" w14:textId="77777777" w:rsidR="00FC0EAB" w:rsidRDefault="00FC0EAB" w:rsidP="00FC7C21">
            <w:pPr>
              <w:pStyle w:val="TableParagraph"/>
              <w:spacing w:before="111"/>
              <w:ind w:left="69" w:right="59"/>
              <w:rPr>
                <w:sz w:val="16"/>
              </w:rPr>
            </w:pPr>
            <w:r>
              <w:rPr>
                <w:sz w:val="16"/>
              </w:rPr>
              <w:t>21/12/</w:t>
            </w:r>
            <w:r w:rsidR="00255652">
              <w:rPr>
                <w:sz w:val="16"/>
              </w:rPr>
              <w:t>2024</w:t>
            </w:r>
          </w:p>
        </w:tc>
        <w:tc>
          <w:tcPr>
            <w:tcW w:w="1200" w:type="dxa"/>
            <w:tcBorders>
              <w:top w:val="nil"/>
              <w:bottom w:val="nil"/>
            </w:tcBorders>
          </w:tcPr>
          <w:p w14:paraId="5110E66A" w14:textId="77777777" w:rsidR="00FC0EAB" w:rsidRDefault="00FC0EAB" w:rsidP="00FC7C21">
            <w:pPr>
              <w:pStyle w:val="TableParagraph"/>
              <w:spacing w:before="111"/>
              <w:ind w:right="27"/>
              <w:jc w:val="right"/>
              <w:rPr>
                <w:sz w:val="16"/>
              </w:rPr>
            </w:pPr>
            <w:r>
              <w:rPr>
                <w:sz w:val="16"/>
              </w:rPr>
              <w:t>2.541,60</w:t>
            </w:r>
          </w:p>
        </w:tc>
        <w:tc>
          <w:tcPr>
            <w:tcW w:w="1200" w:type="dxa"/>
            <w:tcBorders>
              <w:top w:val="nil"/>
              <w:bottom w:val="nil"/>
            </w:tcBorders>
          </w:tcPr>
          <w:p w14:paraId="106450CB" w14:textId="77777777" w:rsidR="00FC0EAB" w:rsidRDefault="00FC0EAB" w:rsidP="00FC7C21">
            <w:pPr>
              <w:pStyle w:val="TableParagraph"/>
              <w:spacing w:before="111"/>
              <w:ind w:right="27"/>
              <w:jc w:val="right"/>
              <w:rPr>
                <w:sz w:val="16"/>
              </w:rPr>
            </w:pPr>
            <w:r>
              <w:rPr>
                <w:sz w:val="16"/>
              </w:rPr>
              <w:t>164,98</w:t>
            </w:r>
          </w:p>
        </w:tc>
        <w:tc>
          <w:tcPr>
            <w:tcW w:w="1200" w:type="dxa"/>
            <w:tcBorders>
              <w:top w:val="nil"/>
              <w:bottom w:val="nil"/>
            </w:tcBorders>
          </w:tcPr>
          <w:p w14:paraId="737C3EE1" w14:textId="77777777" w:rsidR="00FC0EAB" w:rsidRDefault="00FC0EAB" w:rsidP="00FC7C21">
            <w:pPr>
              <w:pStyle w:val="TableParagraph"/>
              <w:spacing w:before="111"/>
              <w:ind w:right="27"/>
              <w:jc w:val="right"/>
              <w:rPr>
                <w:sz w:val="16"/>
              </w:rPr>
            </w:pPr>
            <w:r>
              <w:rPr>
                <w:sz w:val="16"/>
              </w:rPr>
              <w:t>2.376,62</w:t>
            </w:r>
          </w:p>
        </w:tc>
      </w:tr>
      <w:tr w:rsidR="00FC0EAB" w14:paraId="27491FD7" w14:textId="77777777" w:rsidTr="00FC7C21">
        <w:trPr>
          <w:trHeight w:val="254"/>
        </w:trPr>
        <w:tc>
          <w:tcPr>
            <w:tcW w:w="1180" w:type="dxa"/>
            <w:tcBorders>
              <w:top w:val="nil"/>
              <w:bottom w:val="nil"/>
            </w:tcBorders>
          </w:tcPr>
          <w:p w14:paraId="113628DB" w14:textId="77777777" w:rsidR="00FC0EAB" w:rsidRDefault="00FC0EAB" w:rsidP="00FC7C21">
            <w:pPr>
              <w:pStyle w:val="TableParagraph"/>
              <w:spacing w:before="19"/>
              <w:ind w:left="60" w:right="50"/>
              <w:rPr>
                <w:sz w:val="16"/>
              </w:rPr>
            </w:pPr>
            <w:r>
              <w:rPr>
                <w:sz w:val="16"/>
              </w:rPr>
              <w:t>024370</w:t>
            </w:r>
          </w:p>
        </w:tc>
        <w:tc>
          <w:tcPr>
            <w:tcW w:w="1200" w:type="dxa"/>
            <w:tcBorders>
              <w:top w:val="nil"/>
              <w:bottom w:val="nil"/>
            </w:tcBorders>
          </w:tcPr>
          <w:p w14:paraId="65CA09F6" w14:textId="77777777" w:rsidR="00FC0EAB" w:rsidRDefault="00FC0EAB" w:rsidP="00FC7C21">
            <w:pPr>
              <w:pStyle w:val="TableParagraph"/>
              <w:spacing w:before="19"/>
              <w:ind w:left="86" w:right="76"/>
              <w:rPr>
                <w:sz w:val="16"/>
              </w:rPr>
            </w:pPr>
            <w:r>
              <w:rPr>
                <w:sz w:val="16"/>
              </w:rPr>
              <w:t>023507</w:t>
            </w:r>
          </w:p>
        </w:tc>
        <w:tc>
          <w:tcPr>
            <w:tcW w:w="1600" w:type="dxa"/>
            <w:tcBorders>
              <w:top w:val="nil"/>
              <w:bottom w:val="nil"/>
            </w:tcBorders>
          </w:tcPr>
          <w:p w14:paraId="12ED14C0" w14:textId="77777777" w:rsidR="00FC0EAB" w:rsidRDefault="00FC0EAB" w:rsidP="00FC7C21">
            <w:pPr>
              <w:pStyle w:val="TableParagraph"/>
              <w:spacing w:before="19"/>
              <w:ind w:left="47" w:right="37"/>
              <w:rPr>
                <w:sz w:val="16"/>
              </w:rPr>
            </w:pPr>
            <w:r>
              <w:rPr>
                <w:sz w:val="16"/>
              </w:rPr>
              <w:t>009959</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2C41B49C" w14:textId="77777777" w:rsidR="00FC0EAB" w:rsidRDefault="00FC0EAB" w:rsidP="00FC7C21">
            <w:pPr>
              <w:pStyle w:val="TableParagraph"/>
              <w:spacing w:before="19"/>
              <w:ind w:left="139" w:right="129"/>
              <w:rPr>
                <w:sz w:val="16"/>
              </w:rPr>
            </w:pPr>
            <w:r>
              <w:rPr>
                <w:sz w:val="16"/>
              </w:rPr>
              <w:t>193</w:t>
            </w:r>
          </w:p>
        </w:tc>
        <w:tc>
          <w:tcPr>
            <w:tcW w:w="3200" w:type="dxa"/>
            <w:tcBorders>
              <w:top w:val="nil"/>
              <w:bottom w:val="nil"/>
            </w:tcBorders>
          </w:tcPr>
          <w:p w14:paraId="6FBA9A9D" w14:textId="77777777" w:rsidR="00FC0EAB" w:rsidRDefault="00FC0EAB" w:rsidP="00FC7C21">
            <w:pPr>
              <w:pStyle w:val="TableParagraph"/>
              <w:spacing w:before="19"/>
              <w:ind w:left="40"/>
              <w:rPr>
                <w:sz w:val="16"/>
              </w:rPr>
            </w:pPr>
            <w:r>
              <w:rPr>
                <w:sz w:val="16"/>
              </w:rPr>
              <w:t>WESLEY</w:t>
            </w:r>
            <w:r>
              <w:rPr>
                <w:spacing w:val="-6"/>
                <w:sz w:val="16"/>
              </w:rPr>
              <w:t xml:space="preserve"> </w:t>
            </w:r>
            <w:r>
              <w:rPr>
                <w:sz w:val="16"/>
              </w:rPr>
              <w:t>INOCENCIO</w:t>
            </w:r>
            <w:r>
              <w:rPr>
                <w:spacing w:val="-5"/>
                <w:sz w:val="16"/>
              </w:rPr>
              <w:t xml:space="preserve"> </w:t>
            </w:r>
            <w:r>
              <w:rPr>
                <w:sz w:val="16"/>
              </w:rPr>
              <w:t>MARQUES</w:t>
            </w:r>
          </w:p>
        </w:tc>
        <w:tc>
          <w:tcPr>
            <w:tcW w:w="1400" w:type="dxa"/>
            <w:tcBorders>
              <w:top w:val="nil"/>
              <w:bottom w:val="nil"/>
            </w:tcBorders>
          </w:tcPr>
          <w:p w14:paraId="64CA5FFC" w14:textId="77777777" w:rsidR="00FC0EAB" w:rsidRDefault="00FC0EAB" w:rsidP="00FC7C21">
            <w:pPr>
              <w:pStyle w:val="TableParagraph"/>
              <w:spacing w:before="19"/>
              <w:ind w:left="83" w:right="33"/>
              <w:rPr>
                <w:sz w:val="16"/>
              </w:rPr>
            </w:pPr>
            <w:r>
              <w:rPr>
                <w:sz w:val="16"/>
              </w:rPr>
              <w:t>119</w:t>
            </w:r>
          </w:p>
        </w:tc>
        <w:tc>
          <w:tcPr>
            <w:tcW w:w="1000" w:type="dxa"/>
            <w:tcBorders>
              <w:top w:val="nil"/>
              <w:bottom w:val="nil"/>
            </w:tcBorders>
          </w:tcPr>
          <w:p w14:paraId="42D13691" w14:textId="77777777" w:rsidR="00FC0EAB" w:rsidRDefault="00FC0EAB" w:rsidP="00FC7C21">
            <w:pPr>
              <w:pStyle w:val="TableParagraph"/>
              <w:spacing w:before="19"/>
              <w:ind w:left="184"/>
              <w:rPr>
                <w:sz w:val="16"/>
              </w:rPr>
            </w:pPr>
            <w:r>
              <w:rPr>
                <w:sz w:val="16"/>
              </w:rPr>
              <w:t>19.530-8</w:t>
            </w:r>
          </w:p>
        </w:tc>
        <w:tc>
          <w:tcPr>
            <w:tcW w:w="1040" w:type="dxa"/>
            <w:tcBorders>
              <w:top w:val="nil"/>
              <w:bottom w:val="nil"/>
            </w:tcBorders>
          </w:tcPr>
          <w:p w14:paraId="6F27215B"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4B37813E" w14:textId="77777777" w:rsidR="00FC0EAB" w:rsidRDefault="00FC0EAB" w:rsidP="00FC7C21">
            <w:pPr>
              <w:pStyle w:val="TableParagraph"/>
              <w:spacing w:before="19"/>
              <w:ind w:left="69" w:right="59"/>
              <w:rPr>
                <w:sz w:val="16"/>
              </w:rPr>
            </w:pPr>
            <w:r>
              <w:rPr>
                <w:sz w:val="16"/>
              </w:rPr>
              <w:t>21/12/</w:t>
            </w:r>
            <w:r w:rsidR="00255652">
              <w:rPr>
                <w:sz w:val="16"/>
              </w:rPr>
              <w:t>2024</w:t>
            </w:r>
          </w:p>
        </w:tc>
        <w:tc>
          <w:tcPr>
            <w:tcW w:w="1200" w:type="dxa"/>
            <w:tcBorders>
              <w:top w:val="nil"/>
              <w:bottom w:val="nil"/>
            </w:tcBorders>
          </w:tcPr>
          <w:p w14:paraId="2B65F1A1" w14:textId="77777777" w:rsidR="00FC0EAB" w:rsidRDefault="00FC0EAB" w:rsidP="00FC7C21">
            <w:pPr>
              <w:pStyle w:val="TableParagraph"/>
              <w:spacing w:before="19"/>
              <w:ind w:right="27"/>
              <w:jc w:val="right"/>
              <w:rPr>
                <w:sz w:val="16"/>
              </w:rPr>
            </w:pPr>
            <w:r>
              <w:rPr>
                <w:sz w:val="16"/>
              </w:rPr>
              <w:t>1.100,00</w:t>
            </w:r>
          </w:p>
        </w:tc>
        <w:tc>
          <w:tcPr>
            <w:tcW w:w="1200" w:type="dxa"/>
            <w:tcBorders>
              <w:top w:val="nil"/>
              <w:bottom w:val="nil"/>
            </w:tcBorders>
          </w:tcPr>
          <w:p w14:paraId="00F3799F" w14:textId="77777777" w:rsidR="00FC0EAB" w:rsidRDefault="00FC0EAB" w:rsidP="00FC7C21">
            <w:pPr>
              <w:pStyle w:val="TableParagraph"/>
              <w:spacing w:before="19"/>
              <w:ind w:right="27"/>
              <w:jc w:val="right"/>
              <w:rPr>
                <w:sz w:val="16"/>
              </w:rPr>
            </w:pPr>
            <w:r>
              <w:rPr>
                <w:sz w:val="16"/>
              </w:rPr>
              <w:t>60,00</w:t>
            </w:r>
          </w:p>
        </w:tc>
        <w:tc>
          <w:tcPr>
            <w:tcW w:w="1200" w:type="dxa"/>
            <w:tcBorders>
              <w:top w:val="nil"/>
              <w:bottom w:val="nil"/>
            </w:tcBorders>
          </w:tcPr>
          <w:p w14:paraId="178D6ADB" w14:textId="77777777" w:rsidR="00FC0EAB" w:rsidRDefault="00FC0EAB" w:rsidP="00FC7C21">
            <w:pPr>
              <w:pStyle w:val="TableParagraph"/>
              <w:spacing w:before="19"/>
              <w:ind w:right="27"/>
              <w:jc w:val="right"/>
              <w:rPr>
                <w:sz w:val="16"/>
              </w:rPr>
            </w:pPr>
            <w:r>
              <w:rPr>
                <w:sz w:val="16"/>
              </w:rPr>
              <w:t>1.040,00</w:t>
            </w:r>
          </w:p>
        </w:tc>
      </w:tr>
      <w:tr w:rsidR="00FC0EAB" w14:paraId="6CD8B612" w14:textId="77777777" w:rsidTr="00FC7C21">
        <w:trPr>
          <w:trHeight w:val="277"/>
        </w:trPr>
        <w:tc>
          <w:tcPr>
            <w:tcW w:w="1180" w:type="dxa"/>
            <w:tcBorders>
              <w:top w:val="nil"/>
              <w:bottom w:val="single" w:sz="8" w:space="0" w:color="000000"/>
            </w:tcBorders>
          </w:tcPr>
          <w:p w14:paraId="3B5736A3" w14:textId="77777777" w:rsidR="00FC0EAB" w:rsidRDefault="00FC0EAB" w:rsidP="00FC7C21">
            <w:pPr>
              <w:pStyle w:val="TableParagraph"/>
              <w:spacing w:before="45"/>
              <w:ind w:left="60" w:right="50"/>
              <w:rPr>
                <w:sz w:val="16"/>
              </w:rPr>
            </w:pPr>
            <w:r>
              <w:rPr>
                <w:sz w:val="16"/>
              </w:rPr>
              <w:t>024371</w:t>
            </w:r>
          </w:p>
        </w:tc>
        <w:tc>
          <w:tcPr>
            <w:tcW w:w="1200" w:type="dxa"/>
            <w:tcBorders>
              <w:top w:val="nil"/>
              <w:bottom w:val="single" w:sz="8" w:space="0" w:color="000000"/>
            </w:tcBorders>
          </w:tcPr>
          <w:p w14:paraId="1BD7DDE7" w14:textId="77777777" w:rsidR="00FC0EAB" w:rsidRDefault="00FC0EAB" w:rsidP="00FC7C21">
            <w:pPr>
              <w:pStyle w:val="TableParagraph"/>
              <w:spacing w:before="45"/>
              <w:ind w:left="86" w:right="76"/>
              <w:rPr>
                <w:sz w:val="16"/>
              </w:rPr>
            </w:pPr>
            <w:r>
              <w:rPr>
                <w:sz w:val="16"/>
              </w:rPr>
              <w:t>023510</w:t>
            </w:r>
          </w:p>
        </w:tc>
        <w:tc>
          <w:tcPr>
            <w:tcW w:w="1600" w:type="dxa"/>
            <w:tcBorders>
              <w:top w:val="nil"/>
              <w:bottom w:val="single" w:sz="8" w:space="0" w:color="000000"/>
            </w:tcBorders>
          </w:tcPr>
          <w:p w14:paraId="43689812" w14:textId="77777777" w:rsidR="00FC0EAB" w:rsidRDefault="00FC0EAB" w:rsidP="00FC7C21">
            <w:pPr>
              <w:pStyle w:val="TableParagraph"/>
              <w:spacing w:before="45"/>
              <w:ind w:left="47" w:right="37"/>
              <w:rPr>
                <w:sz w:val="16"/>
              </w:rPr>
            </w:pPr>
            <w:r>
              <w:rPr>
                <w:sz w:val="16"/>
              </w:rPr>
              <w:t>009475</w:t>
            </w:r>
            <w:r>
              <w:rPr>
                <w:spacing w:val="-6"/>
                <w:sz w:val="16"/>
              </w:rPr>
              <w:t xml:space="preserve"> </w:t>
            </w:r>
            <w:r>
              <w:rPr>
                <w:sz w:val="16"/>
              </w:rPr>
              <w:t>-</w:t>
            </w:r>
            <w:r>
              <w:rPr>
                <w:spacing w:val="-6"/>
                <w:sz w:val="16"/>
              </w:rPr>
              <w:t xml:space="preserve"> </w:t>
            </w:r>
            <w:r>
              <w:rPr>
                <w:sz w:val="16"/>
              </w:rPr>
              <w:t>18/01/</w:t>
            </w:r>
            <w:r w:rsidR="00255652">
              <w:rPr>
                <w:sz w:val="16"/>
              </w:rPr>
              <w:t>2024</w:t>
            </w:r>
          </w:p>
        </w:tc>
        <w:tc>
          <w:tcPr>
            <w:tcW w:w="800" w:type="dxa"/>
            <w:tcBorders>
              <w:top w:val="nil"/>
              <w:bottom w:val="single" w:sz="8" w:space="0" w:color="000000"/>
            </w:tcBorders>
          </w:tcPr>
          <w:p w14:paraId="1E9ECA60" w14:textId="77777777" w:rsidR="00FC0EAB" w:rsidRDefault="00FC0EAB" w:rsidP="00FC7C21">
            <w:pPr>
              <w:pStyle w:val="TableParagraph"/>
              <w:spacing w:before="45"/>
              <w:ind w:left="139" w:right="129"/>
              <w:rPr>
                <w:sz w:val="16"/>
              </w:rPr>
            </w:pPr>
            <w:r>
              <w:rPr>
                <w:sz w:val="16"/>
              </w:rPr>
              <w:t>194</w:t>
            </w:r>
          </w:p>
        </w:tc>
        <w:tc>
          <w:tcPr>
            <w:tcW w:w="3200" w:type="dxa"/>
            <w:tcBorders>
              <w:top w:val="nil"/>
              <w:bottom w:val="single" w:sz="8" w:space="0" w:color="000000"/>
            </w:tcBorders>
          </w:tcPr>
          <w:p w14:paraId="4CC68490" w14:textId="77777777" w:rsidR="00FC0EAB" w:rsidRDefault="00FC0EAB" w:rsidP="00FC7C21">
            <w:pPr>
              <w:pStyle w:val="TableParagraph"/>
              <w:spacing w:before="45"/>
              <w:ind w:left="40"/>
              <w:rPr>
                <w:sz w:val="16"/>
              </w:rPr>
            </w:pPr>
            <w:r>
              <w:rPr>
                <w:sz w:val="16"/>
              </w:rPr>
              <w:t>R</w:t>
            </w:r>
            <w:r>
              <w:rPr>
                <w:spacing w:val="-4"/>
                <w:sz w:val="16"/>
              </w:rPr>
              <w:t xml:space="preserve"> </w:t>
            </w:r>
            <w:r>
              <w:rPr>
                <w:sz w:val="16"/>
              </w:rPr>
              <w:t>MARINHO</w:t>
            </w:r>
            <w:r>
              <w:rPr>
                <w:spacing w:val="-3"/>
                <w:sz w:val="16"/>
              </w:rPr>
              <w:t xml:space="preserve"> </w:t>
            </w:r>
            <w:r>
              <w:rPr>
                <w:sz w:val="16"/>
              </w:rPr>
              <w:t>VERSIANI</w:t>
            </w:r>
          </w:p>
        </w:tc>
        <w:tc>
          <w:tcPr>
            <w:tcW w:w="1400" w:type="dxa"/>
            <w:tcBorders>
              <w:top w:val="nil"/>
              <w:bottom w:val="single" w:sz="8" w:space="0" w:color="000000"/>
            </w:tcBorders>
          </w:tcPr>
          <w:p w14:paraId="76D87149" w14:textId="77777777" w:rsidR="00FC0EAB" w:rsidRDefault="00FC0EAB" w:rsidP="00FC7C21">
            <w:pPr>
              <w:pStyle w:val="TableParagraph"/>
              <w:spacing w:before="45"/>
              <w:ind w:left="83" w:right="33"/>
              <w:rPr>
                <w:sz w:val="16"/>
              </w:rPr>
            </w:pPr>
            <w:r>
              <w:rPr>
                <w:sz w:val="16"/>
              </w:rPr>
              <w:t>120</w:t>
            </w:r>
          </w:p>
        </w:tc>
        <w:tc>
          <w:tcPr>
            <w:tcW w:w="1000" w:type="dxa"/>
            <w:tcBorders>
              <w:top w:val="nil"/>
              <w:bottom w:val="single" w:sz="8" w:space="0" w:color="000000"/>
            </w:tcBorders>
          </w:tcPr>
          <w:p w14:paraId="687EE9B7" w14:textId="77777777" w:rsidR="00FC0EAB" w:rsidRDefault="00FC0EAB" w:rsidP="00FC7C21">
            <w:pPr>
              <w:pStyle w:val="TableParagraph"/>
              <w:spacing w:before="45"/>
              <w:ind w:left="184"/>
              <w:rPr>
                <w:sz w:val="16"/>
              </w:rPr>
            </w:pPr>
            <w:r>
              <w:rPr>
                <w:sz w:val="16"/>
              </w:rPr>
              <w:t>19.530-8</w:t>
            </w:r>
          </w:p>
        </w:tc>
        <w:tc>
          <w:tcPr>
            <w:tcW w:w="1040" w:type="dxa"/>
            <w:tcBorders>
              <w:top w:val="nil"/>
              <w:bottom w:val="single" w:sz="8" w:space="0" w:color="000000"/>
            </w:tcBorders>
          </w:tcPr>
          <w:p w14:paraId="67D8F668" w14:textId="77777777" w:rsidR="00FC0EAB" w:rsidRDefault="00FC0EAB" w:rsidP="00FC7C21">
            <w:pPr>
              <w:pStyle w:val="TableParagraph"/>
              <w:spacing w:before="45"/>
              <w:ind w:left="10"/>
              <w:rPr>
                <w:sz w:val="16"/>
              </w:rPr>
            </w:pPr>
            <w:r>
              <w:rPr>
                <w:sz w:val="16"/>
              </w:rPr>
              <w:t>0</w:t>
            </w:r>
          </w:p>
        </w:tc>
        <w:tc>
          <w:tcPr>
            <w:tcW w:w="980" w:type="dxa"/>
            <w:tcBorders>
              <w:top w:val="nil"/>
              <w:bottom w:val="single" w:sz="8" w:space="0" w:color="000000"/>
            </w:tcBorders>
          </w:tcPr>
          <w:p w14:paraId="0971E753" w14:textId="77777777" w:rsidR="00FC0EAB" w:rsidRDefault="00FC0EAB" w:rsidP="00FC7C21">
            <w:pPr>
              <w:pStyle w:val="TableParagraph"/>
              <w:spacing w:before="45"/>
              <w:ind w:left="69" w:right="59"/>
              <w:rPr>
                <w:sz w:val="16"/>
              </w:rPr>
            </w:pPr>
            <w:r>
              <w:rPr>
                <w:sz w:val="16"/>
              </w:rPr>
              <w:t>21/12/</w:t>
            </w:r>
            <w:r w:rsidR="00255652">
              <w:rPr>
                <w:sz w:val="16"/>
              </w:rPr>
              <w:t>2024</w:t>
            </w:r>
          </w:p>
        </w:tc>
        <w:tc>
          <w:tcPr>
            <w:tcW w:w="1200" w:type="dxa"/>
            <w:tcBorders>
              <w:top w:val="nil"/>
              <w:bottom w:val="single" w:sz="8" w:space="0" w:color="000000"/>
            </w:tcBorders>
          </w:tcPr>
          <w:p w14:paraId="71C41212" w14:textId="77777777" w:rsidR="00FC0EAB" w:rsidRDefault="00FC0EAB" w:rsidP="00FC7C21">
            <w:pPr>
              <w:pStyle w:val="TableParagraph"/>
              <w:spacing w:before="45"/>
              <w:ind w:right="27"/>
              <w:jc w:val="right"/>
              <w:rPr>
                <w:sz w:val="16"/>
              </w:rPr>
            </w:pPr>
            <w:r>
              <w:rPr>
                <w:sz w:val="16"/>
              </w:rPr>
              <w:t>1.450,00</w:t>
            </w:r>
          </w:p>
        </w:tc>
        <w:tc>
          <w:tcPr>
            <w:tcW w:w="1200" w:type="dxa"/>
            <w:tcBorders>
              <w:top w:val="nil"/>
              <w:bottom w:val="single" w:sz="8" w:space="0" w:color="000000"/>
            </w:tcBorders>
          </w:tcPr>
          <w:p w14:paraId="09F64237" w14:textId="77777777" w:rsidR="00FC0EAB" w:rsidRDefault="00FC0EAB" w:rsidP="00FC7C21">
            <w:pPr>
              <w:pStyle w:val="TableParagraph"/>
              <w:spacing w:before="45"/>
              <w:ind w:right="27"/>
              <w:jc w:val="right"/>
              <w:rPr>
                <w:sz w:val="16"/>
              </w:rPr>
            </w:pPr>
            <w:r>
              <w:rPr>
                <w:sz w:val="16"/>
              </w:rPr>
              <w:t>72,50</w:t>
            </w:r>
          </w:p>
        </w:tc>
        <w:tc>
          <w:tcPr>
            <w:tcW w:w="1200" w:type="dxa"/>
            <w:tcBorders>
              <w:top w:val="nil"/>
              <w:bottom w:val="single" w:sz="8" w:space="0" w:color="000000"/>
            </w:tcBorders>
          </w:tcPr>
          <w:p w14:paraId="4756ED41" w14:textId="77777777" w:rsidR="00FC0EAB" w:rsidRDefault="00FC0EAB" w:rsidP="00FC7C21">
            <w:pPr>
              <w:pStyle w:val="TableParagraph"/>
              <w:spacing w:before="45"/>
              <w:ind w:right="27"/>
              <w:jc w:val="right"/>
              <w:rPr>
                <w:sz w:val="16"/>
              </w:rPr>
            </w:pPr>
            <w:r>
              <w:rPr>
                <w:sz w:val="16"/>
              </w:rPr>
              <w:t>1.377,50</w:t>
            </w:r>
          </w:p>
        </w:tc>
      </w:tr>
    </w:tbl>
    <w:p w14:paraId="50CDBA1D" w14:textId="77777777" w:rsidR="00F43809" w:rsidRDefault="00F43809" w:rsidP="00F43809">
      <w:pPr>
        <w:spacing w:before="6" w:after="150"/>
        <w:rPr>
          <w:rFonts w:ascii="Helvetica" w:hAnsi="Helvetica" w:cs="Helvetica"/>
          <w:color w:val="000000"/>
          <w:sz w:val="21"/>
          <w:szCs w:val="21"/>
          <w:lang w:eastAsia="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C0EAB" w14:paraId="44A494DE" w14:textId="77777777" w:rsidTr="00FC7C21">
        <w:trPr>
          <w:trHeight w:val="270"/>
        </w:trPr>
        <w:tc>
          <w:tcPr>
            <w:tcW w:w="1180" w:type="dxa"/>
          </w:tcPr>
          <w:p w14:paraId="7F69C1D3" w14:textId="77777777" w:rsidR="00FC0EAB" w:rsidRDefault="00FC0EAB"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173DACF2" w14:textId="77777777" w:rsidR="00FC0EAB" w:rsidRDefault="00FC0EAB" w:rsidP="00FC7C21">
            <w:pPr>
              <w:pStyle w:val="TableParagraph"/>
              <w:spacing w:before="43"/>
              <w:ind w:left="86" w:right="76"/>
              <w:rPr>
                <w:sz w:val="16"/>
              </w:rPr>
            </w:pPr>
            <w:r>
              <w:rPr>
                <w:sz w:val="16"/>
              </w:rPr>
              <w:t>LIQUIDAÇÃO</w:t>
            </w:r>
          </w:p>
        </w:tc>
        <w:tc>
          <w:tcPr>
            <w:tcW w:w="1600" w:type="dxa"/>
          </w:tcPr>
          <w:p w14:paraId="34208BF8" w14:textId="77777777" w:rsidR="00FC0EAB" w:rsidRDefault="00FC0EAB" w:rsidP="00FC7C21">
            <w:pPr>
              <w:pStyle w:val="TableParagraph"/>
              <w:spacing w:before="43"/>
              <w:ind w:left="46" w:right="37"/>
              <w:rPr>
                <w:sz w:val="16"/>
              </w:rPr>
            </w:pPr>
            <w:r>
              <w:rPr>
                <w:sz w:val="16"/>
              </w:rPr>
              <w:t>EMPENHO</w:t>
            </w:r>
          </w:p>
        </w:tc>
        <w:tc>
          <w:tcPr>
            <w:tcW w:w="800" w:type="dxa"/>
          </w:tcPr>
          <w:p w14:paraId="5FA66A94" w14:textId="77777777" w:rsidR="00FC0EAB" w:rsidRDefault="00FC0EAB" w:rsidP="00FC7C21">
            <w:pPr>
              <w:pStyle w:val="TableParagraph"/>
              <w:spacing w:before="43"/>
              <w:ind w:left="139" w:right="130"/>
              <w:rPr>
                <w:sz w:val="16"/>
              </w:rPr>
            </w:pPr>
            <w:r>
              <w:rPr>
                <w:sz w:val="16"/>
              </w:rPr>
              <w:t>FICHA</w:t>
            </w:r>
          </w:p>
        </w:tc>
        <w:tc>
          <w:tcPr>
            <w:tcW w:w="3200" w:type="dxa"/>
          </w:tcPr>
          <w:p w14:paraId="0E53A688" w14:textId="77777777" w:rsidR="00FC0EAB" w:rsidRDefault="00FC0EAB" w:rsidP="00FC7C21">
            <w:pPr>
              <w:pStyle w:val="TableParagraph"/>
              <w:spacing w:before="43"/>
              <w:ind w:left="1031"/>
              <w:rPr>
                <w:sz w:val="16"/>
              </w:rPr>
            </w:pPr>
            <w:r>
              <w:rPr>
                <w:sz w:val="16"/>
              </w:rPr>
              <w:t>FORNECEDOR</w:t>
            </w:r>
          </w:p>
        </w:tc>
        <w:tc>
          <w:tcPr>
            <w:tcW w:w="1400" w:type="dxa"/>
          </w:tcPr>
          <w:p w14:paraId="3A285F10" w14:textId="77777777" w:rsidR="00FC0EAB" w:rsidRDefault="00FC0EAB"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39D3B05F" w14:textId="77777777" w:rsidR="00FC0EAB" w:rsidRDefault="00FC0EAB" w:rsidP="00FC7C21">
            <w:pPr>
              <w:pStyle w:val="TableParagraph"/>
              <w:spacing w:before="43"/>
              <w:ind w:left="220"/>
              <w:rPr>
                <w:sz w:val="16"/>
              </w:rPr>
            </w:pPr>
            <w:r>
              <w:rPr>
                <w:sz w:val="16"/>
              </w:rPr>
              <w:t>CONTA</w:t>
            </w:r>
          </w:p>
        </w:tc>
        <w:tc>
          <w:tcPr>
            <w:tcW w:w="1040" w:type="dxa"/>
          </w:tcPr>
          <w:p w14:paraId="0921F1E6" w14:textId="77777777" w:rsidR="00FC0EAB" w:rsidRDefault="00FC0EAB" w:rsidP="00FC7C21">
            <w:pPr>
              <w:pStyle w:val="TableParagraph"/>
              <w:spacing w:before="43"/>
              <w:ind w:left="19" w:right="9"/>
              <w:rPr>
                <w:sz w:val="16"/>
              </w:rPr>
            </w:pPr>
            <w:r>
              <w:rPr>
                <w:sz w:val="16"/>
              </w:rPr>
              <w:t>CHEQUE/OP</w:t>
            </w:r>
          </w:p>
        </w:tc>
        <w:tc>
          <w:tcPr>
            <w:tcW w:w="980" w:type="dxa"/>
          </w:tcPr>
          <w:p w14:paraId="7649BFAC" w14:textId="77777777" w:rsidR="00FC0EAB" w:rsidRDefault="00FC0EAB" w:rsidP="00FC7C21">
            <w:pPr>
              <w:pStyle w:val="TableParagraph"/>
              <w:spacing w:before="43"/>
              <w:ind w:left="69" w:right="39"/>
              <w:rPr>
                <w:sz w:val="16"/>
              </w:rPr>
            </w:pPr>
            <w:r>
              <w:rPr>
                <w:sz w:val="16"/>
              </w:rPr>
              <w:t>DATA</w:t>
            </w:r>
          </w:p>
        </w:tc>
        <w:tc>
          <w:tcPr>
            <w:tcW w:w="1200" w:type="dxa"/>
          </w:tcPr>
          <w:p w14:paraId="064B0F64" w14:textId="77777777" w:rsidR="00FC0EAB" w:rsidRDefault="00FC0EAB"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089A2402" w14:textId="77777777" w:rsidR="00FC0EAB" w:rsidRDefault="00FC0EAB"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1C640871" w14:textId="77777777" w:rsidR="00FC0EAB" w:rsidRDefault="00FC0EAB" w:rsidP="00FC7C21">
            <w:pPr>
              <w:pStyle w:val="TableParagraph"/>
              <w:spacing w:before="43"/>
              <w:ind w:left="155"/>
              <w:rPr>
                <w:sz w:val="16"/>
              </w:rPr>
            </w:pPr>
            <w:r>
              <w:rPr>
                <w:sz w:val="16"/>
              </w:rPr>
              <w:t>VALOR</w:t>
            </w:r>
            <w:r>
              <w:rPr>
                <w:spacing w:val="-5"/>
                <w:sz w:val="16"/>
              </w:rPr>
              <w:t xml:space="preserve"> </w:t>
            </w:r>
            <w:r>
              <w:rPr>
                <w:sz w:val="16"/>
              </w:rPr>
              <w:t>LIQ.</w:t>
            </w:r>
          </w:p>
        </w:tc>
      </w:tr>
      <w:tr w:rsidR="00FC0EAB" w14:paraId="1002BB5C" w14:textId="77777777" w:rsidTr="00FC7C21">
        <w:trPr>
          <w:trHeight w:val="383"/>
        </w:trPr>
        <w:tc>
          <w:tcPr>
            <w:tcW w:w="1180" w:type="dxa"/>
            <w:tcBorders>
              <w:bottom w:val="nil"/>
            </w:tcBorders>
          </w:tcPr>
          <w:p w14:paraId="78EFDCDD" w14:textId="77777777" w:rsidR="00FC0EAB" w:rsidRDefault="00FC0EAB" w:rsidP="00FC7C21">
            <w:pPr>
              <w:pStyle w:val="TableParagraph"/>
              <w:spacing w:before="83"/>
              <w:ind w:left="60" w:right="50"/>
              <w:rPr>
                <w:sz w:val="16"/>
              </w:rPr>
            </w:pPr>
            <w:r>
              <w:rPr>
                <w:sz w:val="16"/>
              </w:rPr>
              <w:t>024386</w:t>
            </w:r>
          </w:p>
        </w:tc>
        <w:tc>
          <w:tcPr>
            <w:tcW w:w="1200" w:type="dxa"/>
            <w:tcBorders>
              <w:bottom w:val="nil"/>
            </w:tcBorders>
          </w:tcPr>
          <w:p w14:paraId="24F910C9" w14:textId="77777777" w:rsidR="00FC0EAB" w:rsidRDefault="00FC0EAB" w:rsidP="00FC7C21">
            <w:pPr>
              <w:pStyle w:val="TableParagraph"/>
              <w:spacing w:before="83"/>
              <w:ind w:left="86" w:right="76"/>
              <w:rPr>
                <w:sz w:val="16"/>
              </w:rPr>
            </w:pPr>
            <w:r>
              <w:rPr>
                <w:sz w:val="16"/>
              </w:rPr>
              <w:t>023225</w:t>
            </w:r>
          </w:p>
        </w:tc>
        <w:tc>
          <w:tcPr>
            <w:tcW w:w="1600" w:type="dxa"/>
            <w:tcBorders>
              <w:bottom w:val="nil"/>
            </w:tcBorders>
          </w:tcPr>
          <w:p w14:paraId="0205A44C" w14:textId="77777777" w:rsidR="00FC0EAB" w:rsidRDefault="00FC0EAB" w:rsidP="00FC7C21">
            <w:pPr>
              <w:pStyle w:val="TableParagraph"/>
              <w:spacing w:before="83"/>
              <w:ind w:left="47" w:right="37"/>
              <w:rPr>
                <w:sz w:val="16"/>
              </w:rPr>
            </w:pPr>
            <w:r>
              <w:rPr>
                <w:sz w:val="16"/>
              </w:rPr>
              <w:t>010868</w:t>
            </w:r>
            <w:r>
              <w:rPr>
                <w:spacing w:val="-6"/>
                <w:sz w:val="16"/>
              </w:rPr>
              <w:t xml:space="preserve"> </w:t>
            </w:r>
            <w:r>
              <w:rPr>
                <w:sz w:val="16"/>
              </w:rPr>
              <w:t>-</w:t>
            </w:r>
            <w:r>
              <w:rPr>
                <w:spacing w:val="-6"/>
                <w:sz w:val="16"/>
              </w:rPr>
              <w:t xml:space="preserve"> </w:t>
            </w:r>
            <w:r>
              <w:rPr>
                <w:sz w:val="16"/>
              </w:rPr>
              <w:t>24/11/</w:t>
            </w:r>
            <w:r w:rsidR="00255652">
              <w:rPr>
                <w:sz w:val="16"/>
              </w:rPr>
              <w:t>2024</w:t>
            </w:r>
          </w:p>
        </w:tc>
        <w:tc>
          <w:tcPr>
            <w:tcW w:w="800" w:type="dxa"/>
            <w:tcBorders>
              <w:bottom w:val="nil"/>
            </w:tcBorders>
          </w:tcPr>
          <w:p w14:paraId="2D7CB0B5" w14:textId="77777777" w:rsidR="00FC0EAB" w:rsidRDefault="00FC0EAB" w:rsidP="00FC7C21">
            <w:pPr>
              <w:pStyle w:val="TableParagraph"/>
              <w:spacing w:before="83"/>
              <w:ind w:left="139" w:right="129"/>
              <w:rPr>
                <w:sz w:val="16"/>
              </w:rPr>
            </w:pPr>
            <w:r>
              <w:rPr>
                <w:sz w:val="16"/>
              </w:rPr>
              <w:t>184</w:t>
            </w:r>
          </w:p>
        </w:tc>
        <w:tc>
          <w:tcPr>
            <w:tcW w:w="3200" w:type="dxa"/>
            <w:tcBorders>
              <w:bottom w:val="nil"/>
            </w:tcBorders>
          </w:tcPr>
          <w:p w14:paraId="2393D2F8" w14:textId="77777777" w:rsidR="00FC0EAB" w:rsidRDefault="00FC0EAB" w:rsidP="00FC7C21">
            <w:pPr>
              <w:pStyle w:val="TableParagraph"/>
              <w:ind w:left="40" w:right="45"/>
              <w:rPr>
                <w:sz w:val="16"/>
              </w:rPr>
            </w:pPr>
            <w:r>
              <w:rPr>
                <w:spacing w:val="-1"/>
                <w:sz w:val="16"/>
              </w:rPr>
              <w:t xml:space="preserve">ENERGISA </w:t>
            </w:r>
            <w:r>
              <w:rPr>
                <w:sz w:val="16"/>
              </w:rPr>
              <w:t>TOCANTINS DISTRIBUIDORA</w:t>
            </w:r>
            <w:r>
              <w:rPr>
                <w:spacing w:val="-42"/>
                <w:sz w:val="16"/>
              </w:rPr>
              <w:t xml:space="preserve"> </w:t>
            </w:r>
            <w:r>
              <w:rPr>
                <w:sz w:val="16"/>
              </w:rPr>
              <w:t>DE</w:t>
            </w:r>
            <w:r>
              <w:rPr>
                <w:spacing w:val="-2"/>
                <w:sz w:val="16"/>
              </w:rPr>
              <w:t xml:space="preserve"> </w:t>
            </w:r>
            <w:r>
              <w:rPr>
                <w:sz w:val="16"/>
              </w:rPr>
              <w:t>ENERGIA</w:t>
            </w:r>
            <w:r>
              <w:rPr>
                <w:spacing w:val="-1"/>
                <w:sz w:val="16"/>
              </w:rPr>
              <w:t xml:space="preserve"> </w:t>
            </w:r>
            <w:r>
              <w:rPr>
                <w:sz w:val="16"/>
              </w:rPr>
              <w:t>S.A.</w:t>
            </w:r>
          </w:p>
        </w:tc>
        <w:tc>
          <w:tcPr>
            <w:tcW w:w="1400" w:type="dxa"/>
            <w:tcBorders>
              <w:bottom w:val="nil"/>
            </w:tcBorders>
          </w:tcPr>
          <w:p w14:paraId="79113BF2" w14:textId="77777777" w:rsidR="00FC0EAB" w:rsidRDefault="00FC0EAB" w:rsidP="00FC7C21">
            <w:pPr>
              <w:pStyle w:val="TableParagraph"/>
              <w:spacing w:before="83"/>
              <w:ind w:left="83" w:right="33"/>
              <w:rPr>
                <w:sz w:val="16"/>
              </w:rPr>
            </w:pPr>
            <w:r>
              <w:rPr>
                <w:sz w:val="16"/>
              </w:rPr>
              <w:t>23225</w:t>
            </w:r>
          </w:p>
        </w:tc>
        <w:tc>
          <w:tcPr>
            <w:tcW w:w="1000" w:type="dxa"/>
            <w:tcBorders>
              <w:bottom w:val="nil"/>
            </w:tcBorders>
          </w:tcPr>
          <w:p w14:paraId="2535BA89" w14:textId="77777777" w:rsidR="00FC0EAB" w:rsidRDefault="00FC0EAB" w:rsidP="00FC7C21">
            <w:pPr>
              <w:pStyle w:val="TableParagraph"/>
              <w:spacing w:before="83"/>
              <w:ind w:left="162"/>
              <w:rPr>
                <w:sz w:val="16"/>
              </w:rPr>
            </w:pPr>
            <w:r>
              <w:rPr>
                <w:sz w:val="16"/>
              </w:rPr>
              <w:t>624178-1</w:t>
            </w:r>
          </w:p>
        </w:tc>
        <w:tc>
          <w:tcPr>
            <w:tcW w:w="1040" w:type="dxa"/>
            <w:tcBorders>
              <w:bottom w:val="nil"/>
            </w:tcBorders>
          </w:tcPr>
          <w:p w14:paraId="1941EAEB" w14:textId="77777777" w:rsidR="00FC0EAB" w:rsidRDefault="00FC0EAB" w:rsidP="00FC7C21">
            <w:pPr>
              <w:pStyle w:val="TableParagraph"/>
              <w:spacing w:before="83"/>
              <w:ind w:left="10"/>
              <w:rPr>
                <w:sz w:val="16"/>
              </w:rPr>
            </w:pPr>
            <w:r>
              <w:rPr>
                <w:sz w:val="16"/>
              </w:rPr>
              <w:t>0</w:t>
            </w:r>
          </w:p>
        </w:tc>
        <w:tc>
          <w:tcPr>
            <w:tcW w:w="980" w:type="dxa"/>
            <w:tcBorders>
              <w:bottom w:val="nil"/>
            </w:tcBorders>
          </w:tcPr>
          <w:p w14:paraId="10DE0859" w14:textId="77777777" w:rsidR="00FC0EAB" w:rsidRDefault="00FC0EAB" w:rsidP="00FC7C21">
            <w:pPr>
              <w:pStyle w:val="TableParagraph"/>
              <w:spacing w:before="83"/>
              <w:ind w:left="69" w:right="59"/>
              <w:rPr>
                <w:sz w:val="16"/>
              </w:rPr>
            </w:pPr>
            <w:r>
              <w:rPr>
                <w:sz w:val="16"/>
              </w:rPr>
              <w:t>21/12/</w:t>
            </w:r>
            <w:r w:rsidR="00255652">
              <w:rPr>
                <w:sz w:val="16"/>
              </w:rPr>
              <w:t>2024</w:t>
            </w:r>
          </w:p>
        </w:tc>
        <w:tc>
          <w:tcPr>
            <w:tcW w:w="1200" w:type="dxa"/>
            <w:tcBorders>
              <w:bottom w:val="nil"/>
            </w:tcBorders>
          </w:tcPr>
          <w:p w14:paraId="30F3030B" w14:textId="77777777" w:rsidR="00FC0EAB" w:rsidRDefault="00FC0EAB" w:rsidP="00FC7C21">
            <w:pPr>
              <w:pStyle w:val="TableParagraph"/>
              <w:spacing w:before="83"/>
              <w:ind w:right="27"/>
              <w:jc w:val="right"/>
              <w:rPr>
                <w:sz w:val="16"/>
              </w:rPr>
            </w:pPr>
            <w:r>
              <w:rPr>
                <w:sz w:val="16"/>
              </w:rPr>
              <w:t>900,67</w:t>
            </w:r>
          </w:p>
        </w:tc>
        <w:tc>
          <w:tcPr>
            <w:tcW w:w="1200" w:type="dxa"/>
            <w:tcBorders>
              <w:bottom w:val="nil"/>
            </w:tcBorders>
          </w:tcPr>
          <w:p w14:paraId="75C88620" w14:textId="77777777" w:rsidR="00FC0EAB" w:rsidRDefault="00FC0EAB" w:rsidP="00FC7C21">
            <w:pPr>
              <w:pStyle w:val="TableParagraph"/>
              <w:spacing w:before="83"/>
              <w:ind w:right="27"/>
              <w:jc w:val="right"/>
              <w:rPr>
                <w:sz w:val="16"/>
              </w:rPr>
            </w:pPr>
            <w:r>
              <w:rPr>
                <w:sz w:val="16"/>
              </w:rPr>
              <w:t>0,00</w:t>
            </w:r>
          </w:p>
        </w:tc>
        <w:tc>
          <w:tcPr>
            <w:tcW w:w="1200" w:type="dxa"/>
            <w:tcBorders>
              <w:bottom w:val="nil"/>
            </w:tcBorders>
          </w:tcPr>
          <w:p w14:paraId="28CE5E41" w14:textId="77777777" w:rsidR="00FC0EAB" w:rsidRDefault="00FC0EAB" w:rsidP="00FC7C21">
            <w:pPr>
              <w:pStyle w:val="TableParagraph"/>
              <w:spacing w:before="83"/>
              <w:ind w:right="27"/>
              <w:jc w:val="right"/>
              <w:rPr>
                <w:sz w:val="16"/>
              </w:rPr>
            </w:pPr>
            <w:r>
              <w:rPr>
                <w:sz w:val="16"/>
              </w:rPr>
              <w:t>900,67</w:t>
            </w:r>
          </w:p>
        </w:tc>
      </w:tr>
      <w:tr w:rsidR="00FC0EAB" w14:paraId="53ED7D79" w14:textId="77777777" w:rsidTr="00FC7C21">
        <w:trPr>
          <w:trHeight w:val="254"/>
        </w:trPr>
        <w:tc>
          <w:tcPr>
            <w:tcW w:w="1180" w:type="dxa"/>
            <w:tcBorders>
              <w:top w:val="nil"/>
              <w:bottom w:val="nil"/>
            </w:tcBorders>
          </w:tcPr>
          <w:p w14:paraId="53DA606F" w14:textId="77777777" w:rsidR="00FC0EAB" w:rsidRDefault="00FC0EAB" w:rsidP="00FC7C21">
            <w:pPr>
              <w:pStyle w:val="TableParagraph"/>
              <w:spacing w:before="19"/>
              <w:ind w:left="60" w:right="50"/>
              <w:rPr>
                <w:sz w:val="16"/>
              </w:rPr>
            </w:pPr>
            <w:r>
              <w:rPr>
                <w:sz w:val="16"/>
              </w:rPr>
              <w:t>024387</w:t>
            </w:r>
          </w:p>
        </w:tc>
        <w:tc>
          <w:tcPr>
            <w:tcW w:w="1200" w:type="dxa"/>
            <w:tcBorders>
              <w:top w:val="nil"/>
              <w:bottom w:val="nil"/>
            </w:tcBorders>
          </w:tcPr>
          <w:p w14:paraId="7BB25C03" w14:textId="77777777" w:rsidR="00FC0EAB" w:rsidRDefault="00FC0EAB" w:rsidP="00FC7C21">
            <w:pPr>
              <w:pStyle w:val="TableParagraph"/>
              <w:spacing w:before="19"/>
              <w:ind w:left="86" w:right="76"/>
              <w:rPr>
                <w:sz w:val="16"/>
              </w:rPr>
            </w:pPr>
            <w:r>
              <w:rPr>
                <w:sz w:val="16"/>
              </w:rPr>
              <w:t>023127</w:t>
            </w:r>
          </w:p>
        </w:tc>
        <w:tc>
          <w:tcPr>
            <w:tcW w:w="1600" w:type="dxa"/>
            <w:tcBorders>
              <w:top w:val="nil"/>
              <w:bottom w:val="nil"/>
            </w:tcBorders>
          </w:tcPr>
          <w:p w14:paraId="0480C931" w14:textId="77777777" w:rsidR="00FC0EAB" w:rsidRDefault="00FC0EAB" w:rsidP="00FC7C21">
            <w:pPr>
              <w:pStyle w:val="TableParagraph"/>
              <w:spacing w:before="19"/>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5BB31811" w14:textId="77777777" w:rsidR="00FC0EAB" w:rsidRDefault="00FC0EAB" w:rsidP="00FC7C21">
            <w:pPr>
              <w:pStyle w:val="TableParagraph"/>
              <w:spacing w:before="19"/>
              <w:ind w:left="139" w:right="129"/>
              <w:rPr>
                <w:sz w:val="16"/>
              </w:rPr>
            </w:pPr>
            <w:r>
              <w:rPr>
                <w:sz w:val="16"/>
              </w:rPr>
              <w:t>263</w:t>
            </w:r>
          </w:p>
        </w:tc>
        <w:tc>
          <w:tcPr>
            <w:tcW w:w="3200" w:type="dxa"/>
            <w:tcBorders>
              <w:top w:val="nil"/>
              <w:bottom w:val="nil"/>
            </w:tcBorders>
          </w:tcPr>
          <w:p w14:paraId="00AF3805" w14:textId="77777777" w:rsidR="00FC0EAB" w:rsidRDefault="00FC0EAB" w:rsidP="00FC7C21">
            <w:pPr>
              <w:pStyle w:val="TableParagraph"/>
              <w:spacing w:before="19"/>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5D04C43F" w14:textId="77777777" w:rsidR="00FC0EAB" w:rsidRDefault="00FC0EAB" w:rsidP="00FC7C21">
            <w:pPr>
              <w:pStyle w:val="TableParagraph"/>
              <w:spacing w:before="19"/>
              <w:ind w:left="83" w:right="33"/>
              <w:rPr>
                <w:sz w:val="16"/>
              </w:rPr>
            </w:pPr>
            <w:r>
              <w:rPr>
                <w:sz w:val="16"/>
              </w:rPr>
              <w:t>23127</w:t>
            </w:r>
          </w:p>
        </w:tc>
        <w:tc>
          <w:tcPr>
            <w:tcW w:w="1000" w:type="dxa"/>
            <w:tcBorders>
              <w:top w:val="nil"/>
              <w:bottom w:val="nil"/>
            </w:tcBorders>
          </w:tcPr>
          <w:p w14:paraId="1AE99A14" w14:textId="77777777" w:rsidR="00FC0EAB" w:rsidRDefault="00FC0EAB" w:rsidP="00FC7C21">
            <w:pPr>
              <w:pStyle w:val="TableParagraph"/>
              <w:spacing w:before="19"/>
              <w:ind w:left="162"/>
              <w:rPr>
                <w:sz w:val="16"/>
              </w:rPr>
            </w:pPr>
            <w:r>
              <w:rPr>
                <w:sz w:val="16"/>
              </w:rPr>
              <w:t>624178-1</w:t>
            </w:r>
          </w:p>
        </w:tc>
        <w:tc>
          <w:tcPr>
            <w:tcW w:w="1040" w:type="dxa"/>
            <w:tcBorders>
              <w:top w:val="nil"/>
              <w:bottom w:val="nil"/>
            </w:tcBorders>
          </w:tcPr>
          <w:p w14:paraId="0EC8B381"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449B2538" w14:textId="77777777" w:rsidR="00FC0EAB" w:rsidRDefault="00FC0EAB" w:rsidP="00FC7C21">
            <w:pPr>
              <w:pStyle w:val="TableParagraph"/>
              <w:spacing w:before="19"/>
              <w:ind w:left="69" w:right="59"/>
              <w:rPr>
                <w:sz w:val="16"/>
              </w:rPr>
            </w:pPr>
            <w:r>
              <w:rPr>
                <w:sz w:val="16"/>
              </w:rPr>
              <w:t>21/12/</w:t>
            </w:r>
            <w:r w:rsidR="00255652">
              <w:rPr>
                <w:sz w:val="16"/>
              </w:rPr>
              <w:t>2024</w:t>
            </w:r>
          </w:p>
        </w:tc>
        <w:tc>
          <w:tcPr>
            <w:tcW w:w="1200" w:type="dxa"/>
            <w:tcBorders>
              <w:top w:val="nil"/>
              <w:bottom w:val="nil"/>
            </w:tcBorders>
          </w:tcPr>
          <w:p w14:paraId="0EEFA884" w14:textId="77777777" w:rsidR="00FC0EAB" w:rsidRDefault="00FC0EAB" w:rsidP="00FC7C21">
            <w:pPr>
              <w:pStyle w:val="TableParagraph"/>
              <w:spacing w:before="19"/>
              <w:ind w:right="27"/>
              <w:jc w:val="right"/>
              <w:rPr>
                <w:sz w:val="16"/>
              </w:rPr>
            </w:pPr>
            <w:r>
              <w:rPr>
                <w:sz w:val="16"/>
              </w:rPr>
              <w:t>119,80</w:t>
            </w:r>
          </w:p>
        </w:tc>
        <w:tc>
          <w:tcPr>
            <w:tcW w:w="1200" w:type="dxa"/>
            <w:tcBorders>
              <w:top w:val="nil"/>
              <w:bottom w:val="nil"/>
            </w:tcBorders>
          </w:tcPr>
          <w:p w14:paraId="1B209B42" w14:textId="77777777" w:rsidR="00FC0EAB" w:rsidRDefault="00FC0EAB" w:rsidP="00FC7C21">
            <w:pPr>
              <w:pStyle w:val="TableParagraph"/>
              <w:spacing w:before="19"/>
              <w:ind w:right="27"/>
              <w:jc w:val="right"/>
              <w:rPr>
                <w:sz w:val="16"/>
              </w:rPr>
            </w:pPr>
            <w:r>
              <w:rPr>
                <w:sz w:val="16"/>
              </w:rPr>
              <w:t>0,00</w:t>
            </w:r>
          </w:p>
        </w:tc>
        <w:tc>
          <w:tcPr>
            <w:tcW w:w="1200" w:type="dxa"/>
            <w:tcBorders>
              <w:top w:val="nil"/>
              <w:bottom w:val="nil"/>
            </w:tcBorders>
          </w:tcPr>
          <w:p w14:paraId="4CF0FB82" w14:textId="77777777" w:rsidR="00FC0EAB" w:rsidRDefault="00FC0EAB" w:rsidP="00FC7C21">
            <w:pPr>
              <w:pStyle w:val="TableParagraph"/>
              <w:spacing w:before="19"/>
              <w:ind w:right="27"/>
              <w:jc w:val="right"/>
              <w:rPr>
                <w:sz w:val="16"/>
              </w:rPr>
            </w:pPr>
            <w:r>
              <w:rPr>
                <w:sz w:val="16"/>
              </w:rPr>
              <w:t>119,80</w:t>
            </w:r>
          </w:p>
        </w:tc>
      </w:tr>
      <w:tr w:rsidR="00FC0EAB" w14:paraId="36BBD019" w14:textId="77777777" w:rsidTr="00FC7C21">
        <w:trPr>
          <w:trHeight w:val="254"/>
        </w:trPr>
        <w:tc>
          <w:tcPr>
            <w:tcW w:w="1180" w:type="dxa"/>
            <w:tcBorders>
              <w:top w:val="nil"/>
              <w:bottom w:val="nil"/>
            </w:tcBorders>
          </w:tcPr>
          <w:p w14:paraId="58F35D3A" w14:textId="77777777" w:rsidR="00FC0EAB" w:rsidRDefault="00FC0EAB" w:rsidP="00FC7C21">
            <w:pPr>
              <w:pStyle w:val="TableParagraph"/>
              <w:spacing w:before="45"/>
              <w:ind w:left="60" w:right="50"/>
              <w:rPr>
                <w:sz w:val="16"/>
              </w:rPr>
            </w:pPr>
            <w:r>
              <w:rPr>
                <w:sz w:val="16"/>
              </w:rPr>
              <w:t>024388</w:t>
            </w:r>
          </w:p>
        </w:tc>
        <w:tc>
          <w:tcPr>
            <w:tcW w:w="1200" w:type="dxa"/>
            <w:tcBorders>
              <w:top w:val="nil"/>
              <w:bottom w:val="nil"/>
            </w:tcBorders>
          </w:tcPr>
          <w:p w14:paraId="0B4C64D9" w14:textId="77777777" w:rsidR="00FC0EAB" w:rsidRDefault="00FC0EAB" w:rsidP="00FC7C21">
            <w:pPr>
              <w:pStyle w:val="TableParagraph"/>
              <w:spacing w:before="45"/>
              <w:ind w:left="86" w:right="76"/>
              <w:rPr>
                <w:sz w:val="16"/>
              </w:rPr>
            </w:pPr>
            <w:r>
              <w:rPr>
                <w:sz w:val="16"/>
              </w:rPr>
              <w:t>023128</w:t>
            </w:r>
          </w:p>
        </w:tc>
        <w:tc>
          <w:tcPr>
            <w:tcW w:w="1600" w:type="dxa"/>
            <w:tcBorders>
              <w:top w:val="nil"/>
              <w:bottom w:val="nil"/>
            </w:tcBorders>
          </w:tcPr>
          <w:p w14:paraId="0CC58618" w14:textId="77777777" w:rsidR="00FC0EAB" w:rsidRDefault="00FC0EAB" w:rsidP="00FC7C21">
            <w:pPr>
              <w:pStyle w:val="TableParagraph"/>
              <w:spacing w:before="45"/>
              <w:ind w:left="47" w:right="37"/>
              <w:rPr>
                <w:sz w:val="16"/>
              </w:rPr>
            </w:pPr>
            <w:r>
              <w:rPr>
                <w:sz w:val="16"/>
              </w:rPr>
              <w:t>009452</w:t>
            </w:r>
            <w:r>
              <w:rPr>
                <w:spacing w:val="-6"/>
                <w:sz w:val="16"/>
              </w:rPr>
              <w:t xml:space="preserve"> </w:t>
            </w:r>
            <w:r>
              <w:rPr>
                <w:sz w:val="16"/>
              </w:rPr>
              <w:t>-</w:t>
            </w:r>
            <w:r>
              <w:rPr>
                <w:spacing w:val="-6"/>
                <w:sz w:val="16"/>
              </w:rPr>
              <w:t xml:space="preserve"> </w:t>
            </w:r>
            <w:r>
              <w:rPr>
                <w:sz w:val="16"/>
              </w:rPr>
              <w:t>01/01/</w:t>
            </w:r>
            <w:r w:rsidR="00255652">
              <w:rPr>
                <w:sz w:val="16"/>
              </w:rPr>
              <w:t>2024</w:t>
            </w:r>
          </w:p>
        </w:tc>
        <w:tc>
          <w:tcPr>
            <w:tcW w:w="800" w:type="dxa"/>
            <w:tcBorders>
              <w:top w:val="nil"/>
              <w:bottom w:val="nil"/>
            </w:tcBorders>
          </w:tcPr>
          <w:p w14:paraId="10B5EF1C" w14:textId="77777777" w:rsidR="00FC0EAB" w:rsidRDefault="00FC0EAB" w:rsidP="00FC7C21">
            <w:pPr>
              <w:pStyle w:val="TableParagraph"/>
              <w:spacing w:before="45"/>
              <w:ind w:left="139" w:right="129"/>
              <w:rPr>
                <w:sz w:val="16"/>
              </w:rPr>
            </w:pPr>
            <w:r>
              <w:rPr>
                <w:sz w:val="16"/>
              </w:rPr>
              <w:t>263</w:t>
            </w:r>
          </w:p>
        </w:tc>
        <w:tc>
          <w:tcPr>
            <w:tcW w:w="3200" w:type="dxa"/>
            <w:tcBorders>
              <w:top w:val="nil"/>
              <w:bottom w:val="nil"/>
            </w:tcBorders>
          </w:tcPr>
          <w:p w14:paraId="2EA2B4FA" w14:textId="77777777" w:rsidR="00FC0EAB" w:rsidRDefault="00FC0EAB" w:rsidP="00FC7C21">
            <w:pPr>
              <w:pStyle w:val="TableParagraph"/>
              <w:spacing w:before="45"/>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3305B051" w14:textId="77777777" w:rsidR="00FC0EAB" w:rsidRDefault="00FC0EAB" w:rsidP="00FC7C21">
            <w:pPr>
              <w:pStyle w:val="TableParagraph"/>
              <w:spacing w:before="45"/>
              <w:ind w:left="83" w:right="33"/>
              <w:rPr>
                <w:sz w:val="16"/>
              </w:rPr>
            </w:pPr>
            <w:r>
              <w:rPr>
                <w:sz w:val="16"/>
              </w:rPr>
              <w:t>23128</w:t>
            </w:r>
          </w:p>
        </w:tc>
        <w:tc>
          <w:tcPr>
            <w:tcW w:w="1000" w:type="dxa"/>
            <w:tcBorders>
              <w:top w:val="nil"/>
              <w:bottom w:val="nil"/>
            </w:tcBorders>
          </w:tcPr>
          <w:p w14:paraId="7C49D090"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36D32CE8"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5E6E9F37" w14:textId="77777777" w:rsidR="00FC0EAB" w:rsidRDefault="00FC0EAB" w:rsidP="00FC7C21">
            <w:pPr>
              <w:pStyle w:val="TableParagraph"/>
              <w:spacing w:before="45"/>
              <w:ind w:left="69" w:right="59"/>
              <w:rPr>
                <w:sz w:val="16"/>
              </w:rPr>
            </w:pPr>
            <w:r>
              <w:rPr>
                <w:sz w:val="16"/>
              </w:rPr>
              <w:t>21/12/</w:t>
            </w:r>
            <w:r w:rsidR="00255652">
              <w:rPr>
                <w:sz w:val="16"/>
              </w:rPr>
              <w:t>2024</w:t>
            </w:r>
          </w:p>
        </w:tc>
        <w:tc>
          <w:tcPr>
            <w:tcW w:w="1200" w:type="dxa"/>
            <w:tcBorders>
              <w:top w:val="nil"/>
              <w:bottom w:val="nil"/>
            </w:tcBorders>
          </w:tcPr>
          <w:p w14:paraId="54DEE023" w14:textId="77777777" w:rsidR="00FC0EAB" w:rsidRDefault="00FC0EAB" w:rsidP="00FC7C21">
            <w:pPr>
              <w:pStyle w:val="TableParagraph"/>
              <w:spacing w:before="45"/>
              <w:ind w:right="27"/>
              <w:jc w:val="right"/>
              <w:rPr>
                <w:sz w:val="16"/>
              </w:rPr>
            </w:pPr>
            <w:r>
              <w:rPr>
                <w:sz w:val="16"/>
              </w:rPr>
              <w:t>155,73</w:t>
            </w:r>
          </w:p>
        </w:tc>
        <w:tc>
          <w:tcPr>
            <w:tcW w:w="1200" w:type="dxa"/>
            <w:tcBorders>
              <w:top w:val="nil"/>
              <w:bottom w:val="nil"/>
            </w:tcBorders>
          </w:tcPr>
          <w:p w14:paraId="054992C8"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7290C3FE" w14:textId="77777777" w:rsidR="00FC0EAB" w:rsidRDefault="00FC0EAB" w:rsidP="00FC7C21">
            <w:pPr>
              <w:pStyle w:val="TableParagraph"/>
              <w:spacing w:before="45"/>
              <w:ind w:right="27"/>
              <w:jc w:val="right"/>
              <w:rPr>
                <w:sz w:val="16"/>
              </w:rPr>
            </w:pPr>
            <w:r>
              <w:rPr>
                <w:sz w:val="16"/>
              </w:rPr>
              <w:t>155,73</w:t>
            </w:r>
          </w:p>
        </w:tc>
      </w:tr>
      <w:tr w:rsidR="00FC0EAB" w14:paraId="39E86563" w14:textId="77777777" w:rsidTr="00FC7C21">
        <w:trPr>
          <w:trHeight w:val="385"/>
        </w:trPr>
        <w:tc>
          <w:tcPr>
            <w:tcW w:w="1180" w:type="dxa"/>
            <w:tcBorders>
              <w:top w:val="nil"/>
              <w:bottom w:val="nil"/>
            </w:tcBorders>
          </w:tcPr>
          <w:p w14:paraId="5E2B2D6A" w14:textId="77777777" w:rsidR="00FC0EAB" w:rsidRDefault="00FC0EAB" w:rsidP="00FC7C21">
            <w:pPr>
              <w:pStyle w:val="TableParagraph"/>
              <w:spacing w:before="111"/>
              <w:ind w:left="60" w:right="50"/>
              <w:rPr>
                <w:sz w:val="16"/>
              </w:rPr>
            </w:pPr>
            <w:r>
              <w:rPr>
                <w:sz w:val="16"/>
              </w:rPr>
              <w:t>024389</w:t>
            </w:r>
          </w:p>
        </w:tc>
        <w:tc>
          <w:tcPr>
            <w:tcW w:w="1200" w:type="dxa"/>
            <w:tcBorders>
              <w:top w:val="nil"/>
              <w:bottom w:val="nil"/>
            </w:tcBorders>
          </w:tcPr>
          <w:p w14:paraId="397A2FA6" w14:textId="77777777" w:rsidR="00FC0EAB" w:rsidRDefault="00FC0EAB" w:rsidP="00FC7C21">
            <w:pPr>
              <w:pStyle w:val="TableParagraph"/>
              <w:spacing w:before="111"/>
              <w:ind w:left="86" w:right="76"/>
              <w:rPr>
                <w:sz w:val="16"/>
              </w:rPr>
            </w:pPr>
            <w:r>
              <w:rPr>
                <w:sz w:val="16"/>
              </w:rPr>
              <w:t>023548</w:t>
            </w:r>
          </w:p>
        </w:tc>
        <w:tc>
          <w:tcPr>
            <w:tcW w:w="1600" w:type="dxa"/>
            <w:tcBorders>
              <w:top w:val="nil"/>
              <w:bottom w:val="nil"/>
            </w:tcBorders>
          </w:tcPr>
          <w:p w14:paraId="1F82BB9D" w14:textId="77777777" w:rsidR="00FC0EAB" w:rsidRDefault="00FC0EAB" w:rsidP="00FC7C21">
            <w:pPr>
              <w:pStyle w:val="TableParagraph"/>
              <w:spacing w:before="111"/>
              <w:ind w:left="47" w:right="37"/>
              <w:rPr>
                <w:sz w:val="16"/>
              </w:rPr>
            </w:pPr>
            <w:r>
              <w:rPr>
                <w:sz w:val="16"/>
              </w:rPr>
              <w:t>010992</w:t>
            </w:r>
            <w:r>
              <w:rPr>
                <w:spacing w:val="-6"/>
                <w:sz w:val="16"/>
              </w:rPr>
              <w:t xml:space="preserve"> </w:t>
            </w:r>
            <w:r>
              <w:rPr>
                <w:sz w:val="16"/>
              </w:rPr>
              <w:t>-</w:t>
            </w:r>
            <w:r>
              <w:rPr>
                <w:spacing w:val="-6"/>
                <w:sz w:val="16"/>
              </w:rPr>
              <w:t xml:space="preserve"> </w:t>
            </w:r>
            <w:r>
              <w:rPr>
                <w:sz w:val="16"/>
              </w:rPr>
              <w:t>09/12/</w:t>
            </w:r>
            <w:r w:rsidR="00255652">
              <w:rPr>
                <w:sz w:val="16"/>
              </w:rPr>
              <w:t>2024</w:t>
            </w:r>
          </w:p>
        </w:tc>
        <w:tc>
          <w:tcPr>
            <w:tcW w:w="800" w:type="dxa"/>
            <w:tcBorders>
              <w:top w:val="nil"/>
              <w:bottom w:val="nil"/>
            </w:tcBorders>
          </w:tcPr>
          <w:p w14:paraId="7564345F" w14:textId="77777777" w:rsidR="00FC0EAB" w:rsidRDefault="00FC0EAB" w:rsidP="00FC7C21">
            <w:pPr>
              <w:pStyle w:val="TableParagraph"/>
              <w:spacing w:before="111"/>
              <w:ind w:left="139" w:right="129"/>
              <w:rPr>
                <w:sz w:val="16"/>
              </w:rPr>
            </w:pPr>
            <w:r>
              <w:rPr>
                <w:sz w:val="16"/>
              </w:rPr>
              <w:t>259</w:t>
            </w:r>
          </w:p>
        </w:tc>
        <w:tc>
          <w:tcPr>
            <w:tcW w:w="3200" w:type="dxa"/>
            <w:tcBorders>
              <w:top w:val="nil"/>
              <w:bottom w:val="nil"/>
            </w:tcBorders>
          </w:tcPr>
          <w:p w14:paraId="203A2583" w14:textId="77777777" w:rsidR="00FC0EAB" w:rsidRDefault="00FC0EAB" w:rsidP="00FC7C21">
            <w:pPr>
              <w:pStyle w:val="TableParagraph"/>
              <w:spacing w:line="180" w:lineRule="atLeast"/>
              <w:ind w:left="40" w:right="200"/>
              <w:rPr>
                <w:sz w:val="16"/>
              </w:rPr>
            </w:pPr>
            <w:r>
              <w:rPr>
                <w:sz w:val="16"/>
              </w:rPr>
              <w:t>VIDAMED</w:t>
            </w:r>
            <w:r>
              <w:rPr>
                <w:spacing w:val="-11"/>
                <w:sz w:val="16"/>
              </w:rPr>
              <w:t xml:space="preserve"> </w:t>
            </w:r>
            <w:r>
              <w:rPr>
                <w:sz w:val="16"/>
              </w:rPr>
              <w:t>PRODUTOS</w:t>
            </w:r>
            <w:r>
              <w:rPr>
                <w:spacing w:val="-11"/>
                <w:sz w:val="16"/>
              </w:rPr>
              <w:t xml:space="preserve"> </w:t>
            </w:r>
            <w:r>
              <w:rPr>
                <w:sz w:val="16"/>
              </w:rPr>
              <w:t>HOSPITALARES</w:t>
            </w:r>
            <w:r>
              <w:rPr>
                <w:spacing w:val="-41"/>
                <w:sz w:val="16"/>
              </w:rPr>
              <w:t xml:space="preserve"> </w:t>
            </w:r>
            <w:r>
              <w:rPr>
                <w:sz w:val="16"/>
              </w:rPr>
              <w:t>EIRELI</w:t>
            </w:r>
          </w:p>
        </w:tc>
        <w:tc>
          <w:tcPr>
            <w:tcW w:w="1400" w:type="dxa"/>
            <w:tcBorders>
              <w:top w:val="nil"/>
              <w:bottom w:val="nil"/>
            </w:tcBorders>
          </w:tcPr>
          <w:p w14:paraId="71BDD5F3" w14:textId="77777777" w:rsidR="00FC0EAB" w:rsidRDefault="00FC0EAB" w:rsidP="00FC7C21">
            <w:pPr>
              <w:pStyle w:val="TableParagraph"/>
              <w:spacing w:before="111"/>
              <w:ind w:left="83" w:right="33"/>
              <w:rPr>
                <w:sz w:val="16"/>
              </w:rPr>
            </w:pPr>
            <w:r>
              <w:rPr>
                <w:sz w:val="16"/>
              </w:rPr>
              <w:t>018356</w:t>
            </w:r>
          </w:p>
        </w:tc>
        <w:tc>
          <w:tcPr>
            <w:tcW w:w="1000" w:type="dxa"/>
            <w:tcBorders>
              <w:top w:val="nil"/>
              <w:bottom w:val="nil"/>
            </w:tcBorders>
          </w:tcPr>
          <w:p w14:paraId="1AC5B06F" w14:textId="77777777" w:rsidR="00FC0EAB" w:rsidRDefault="00FC0EAB" w:rsidP="00FC7C21">
            <w:pPr>
              <w:pStyle w:val="TableParagraph"/>
              <w:spacing w:before="111"/>
              <w:ind w:left="162"/>
              <w:rPr>
                <w:sz w:val="16"/>
              </w:rPr>
            </w:pPr>
            <w:r>
              <w:rPr>
                <w:sz w:val="16"/>
              </w:rPr>
              <w:t>624178-1</w:t>
            </w:r>
          </w:p>
        </w:tc>
        <w:tc>
          <w:tcPr>
            <w:tcW w:w="1040" w:type="dxa"/>
            <w:tcBorders>
              <w:top w:val="nil"/>
              <w:bottom w:val="nil"/>
            </w:tcBorders>
          </w:tcPr>
          <w:p w14:paraId="2D0E4E32"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18DA8CAA" w14:textId="77777777" w:rsidR="00FC0EAB" w:rsidRDefault="00FC0EAB" w:rsidP="00FC7C21">
            <w:pPr>
              <w:pStyle w:val="TableParagraph"/>
              <w:spacing w:before="111"/>
              <w:ind w:left="69" w:right="59"/>
              <w:rPr>
                <w:sz w:val="16"/>
              </w:rPr>
            </w:pPr>
            <w:r>
              <w:rPr>
                <w:sz w:val="16"/>
              </w:rPr>
              <w:t>21/12/</w:t>
            </w:r>
            <w:r w:rsidR="00255652">
              <w:rPr>
                <w:sz w:val="16"/>
              </w:rPr>
              <w:t>2024</w:t>
            </w:r>
          </w:p>
        </w:tc>
        <w:tc>
          <w:tcPr>
            <w:tcW w:w="1200" w:type="dxa"/>
            <w:tcBorders>
              <w:top w:val="nil"/>
              <w:bottom w:val="nil"/>
            </w:tcBorders>
          </w:tcPr>
          <w:p w14:paraId="13530797" w14:textId="77777777" w:rsidR="00FC0EAB" w:rsidRDefault="00FC0EAB" w:rsidP="00FC7C21">
            <w:pPr>
              <w:pStyle w:val="TableParagraph"/>
              <w:spacing w:before="111"/>
              <w:ind w:right="27"/>
              <w:jc w:val="right"/>
              <w:rPr>
                <w:sz w:val="16"/>
              </w:rPr>
            </w:pPr>
            <w:r>
              <w:rPr>
                <w:sz w:val="16"/>
              </w:rPr>
              <w:t>17.270,00</w:t>
            </w:r>
          </w:p>
        </w:tc>
        <w:tc>
          <w:tcPr>
            <w:tcW w:w="1200" w:type="dxa"/>
            <w:tcBorders>
              <w:top w:val="nil"/>
              <w:bottom w:val="nil"/>
            </w:tcBorders>
          </w:tcPr>
          <w:p w14:paraId="7356D750" w14:textId="77777777" w:rsidR="00FC0EAB" w:rsidRDefault="00FC0EAB" w:rsidP="00FC7C21">
            <w:pPr>
              <w:pStyle w:val="TableParagraph"/>
              <w:spacing w:before="111"/>
              <w:ind w:right="27"/>
              <w:jc w:val="right"/>
              <w:rPr>
                <w:sz w:val="16"/>
              </w:rPr>
            </w:pPr>
            <w:r>
              <w:rPr>
                <w:sz w:val="16"/>
              </w:rPr>
              <w:t>0,00</w:t>
            </w:r>
          </w:p>
        </w:tc>
        <w:tc>
          <w:tcPr>
            <w:tcW w:w="1200" w:type="dxa"/>
            <w:tcBorders>
              <w:top w:val="nil"/>
              <w:bottom w:val="nil"/>
            </w:tcBorders>
          </w:tcPr>
          <w:p w14:paraId="658EFF63" w14:textId="77777777" w:rsidR="00FC0EAB" w:rsidRDefault="00FC0EAB" w:rsidP="00FC7C21">
            <w:pPr>
              <w:pStyle w:val="TableParagraph"/>
              <w:spacing w:before="111"/>
              <w:ind w:right="27"/>
              <w:jc w:val="right"/>
              <w:rPr>
                <w:sz w:val="16"/>
              </w:rPr>
            </w:pPr>
            <w:r>
              <w:rPr>
                <w:sz w:val="16"/>
              </w:rPr>
              <w:t>17.270,00</w:t>
            </w:r>
          </w:p>
        </w:tc>
      </w:tr>
      <w:tr w:rsidR="00FC0EAB" w14:paraId="41B6B847" w14:textId="77777777" w:rsidTr="00FC7C21">
        <w:trPr>
          <w:trHeight w:val="360"/>
        </w:trPr>
        <w:tc>
          <w:tcPr>
            <w:tcW w:w="1180" w:type="dxa"/>
            <w:tcBorders>
              <w:top w:val="nil"/>
              <w:bottom w:val="nil"/>
            </w:tcBorders>
          </w:tcPr>
          <w:p w14:paraId="23865A70" w14:textId="77777777" w:rsidR="00FC0EAB" w:rsidRDefault="00FC0EAB" w:rsidP="00FC7C21">
            <w:pPr>
              <w:pStyle w:val="TableParagraph"/>
              <w:ind w:left="60" w:right="50"/>
              <w:rPr>
                <w:sz w:val="16"/>
              </w:rPr>
            </w:pPr>
            <w:r>
              <w:rPr>
                <w:sz w:val="16"/>
              </w:rPr>
              <w:t>024390</w:t>
            </w:r>
          </w:p>
        </w:tc>
        <w:tc>
          <w:tcPr>
            <w:tcW w:w="1200" w:type="dxa"/>
            <w:tcBorders>
              <w:top w:val="nil"/>
              <w:bottom w:val="nil"/>
            </w:tcBorders>
          </w:tcPr>
          <w:p w14:paraId="74483B7F" w14:textId="77777777" w:rsidR="00FC0EAB" w:rsidRDefault="00FC0EAB" w:rsidP="00FC7C21">
            <w:pPr>
              <w:pStyle w:val="TableParagraph"/>
              <w:ind w:left="86" w:right="76"/>
              <w:rPr>
                <w:sz w:val="16"/>
              </w:rPr>
            </w:pPr>
            <w:r>
              <w:rPr>
                <w:sz w:val="16"/>
              </w:rPr>
              <w:t>023550</w:t>
            </w:r>
          </w:p>
        </w:tc>
        <w:tc>
          <w:tcPr>
            <w:tcW w:w="1600" w:type="dxa"/>
            <w:tcBorders>
              <w:top w:val="nil"/>
              <w:bottom w:val="nil"/>
            </w:tcBorders>
          </w:tcPr>
          <w:p w14:paraId="121F7BEA" w14:textId="77777777" w:rsidR="00FC0EAB" w:rsidRDefault="00FC0EAB" w:rsidP="00FC7C21">
            <w:pPr>
              <w:pStyle w:val="TableParagraph"/>
              <w:ind w:left="47" w:right="37"/>
              <w:rPr>
                <w:sz w:val="16"/>
              </w:rPr>
            </w:pPr>
            <w:r>
              <w:rPr>
                <w:sz w:val="16"/>
              </w:rPr>
              <w:t>010994</w:t>
            </w:r>
            <w:r>
              <w:rPr>
                <w:spacing w:val="-6"/>
                <w:sz w:val="16"/>
              </w:rPr>
              <w:t xml:space="preserve"> </w:t>
            </w:r>
            <w:r>
              <w:rPr>
                <w:sz w:val="16"/>
              </w:rPr>
              <w:t>-</w:t>
            </w:r>
            <w:r>
              <w:rPr>
                <w:spacing w:val="-6"/>
                <w:sz w:val="16"/>
              </w:rPr>
              <w:t xml:space="preserve"> </w:t>
            </w:r>
            <w:r>
              <w:rPr>
                <w:sz w:val="16"/>
              </w:rPr>
              <w:t>09/12/</w:t>
            </w:r>
            <w:r w:rsidR="00255652">
              <w:rPr>
                <w:sz w:val="16"/>
              </w:rPr>
              <w:t>2024</w:t>
            </w:r>
          </w:p>
        </w:tc>
        <w:tc>
          <w:tcPr>
            <w:tcW w:w="800" w:type="dxa"/>
            <w:tcBorders>
              <w:top w:val="nil"/>
              <w:bottom w:val="nil"/>
            </w:tcBorders>
          </w:tcPr>
          <w:p w14:paraId="5CE16E63" w14:textId="77777777" w:rsidR="00FC0EAB" w:rsidRDefault="00FC0EAB" w:rsidP="00FC7C21">
            <w:pPr>
              <w:pStyle w:val="TableParagraph"/>
              <w:ind w:left="139" w:right="129"/>
              <w:rPr>
                <w:sz w:val="16"/>
              </w:rPr>
            </w:pPr>
            <w:r>
              <w:rPr>
                <w:sz w:val="16"/>
              </w:rPr>
              <w:t>259</w:t>
            </w:r>
          </w:p>
        </w:tc>
        <w:tc>
          <w:tcPr>
            <w:tcW w:w="3200" w:type="dxa"/>
            <w:tcBorders>
              <w:top w:val="nil"/>
              <w:bottom w:val="nil"/>
            </w:tcBorders>
          </w:tcPr>
          <w:p w14:paraId="4F54B683" w14:textId="77777777" w:rsidR="00FC0EAB" w:rsidRDefault="00FC0EAB" w:rsidP="00FC7C21">
            <w:pPr>
              <w:pStyle w:val="TableParagraph"/>
              <w:spacing w:line="177" w:lineRule="exact"/>
              <w:ind w:left="40"/>
              <w:rPr>
                <w:sz w:val="16"/>
              </w:rPr>
            </w:pPr>
            <w:r>
              <w:rPr>
                <w:sz w:val="16"/>
              </w:rPr>
              <w:t>VIDAMED</w:t>
            </w:r>
            <w:r>
              <w:rPr>
                <w:spacing w:val="-9"/>
                <w:sz w:val="16"/>
              </w:rPr>
              <w:t xml:space="preserve"> </w:t>
            </w:r>
            <w:r>
              <w:rPr>
                <w:sz w:val="16"/>
              </w:rPr>
              <w:t>PRODUTOS</w:t>
            </w:r>
            <w:r>
              <w:rPr>
                <w:spacing w:val="-9"/>
                <w:sz w:val="16"/>
              </w:rPr>
              <w:t xml:space="preserve"> </w:t>
            </w:r>
            <w:r>
              <w:rPr>
                <w:sz w:val="16"/>
              </w:rPr>
              <w:t>HOSPITALARES</w:t>
            </w:r>
          </w:p>
          <w:p w14:paraId="7FEAA4AA" w14:textId="77777777" w:rsidR="00FC0EAB" w:rsidRDefault="00FC0EAB" w:rsidP="00FC7C21">
            <w:pPr>
              <w:pStyle w:val="TableParagraph"/>
              <w:spacing w:line="163" w:lineRule="exact"/>
              <w:ind w:left="40"/>
              <w:rPr>
                <w:sz w:val="16"/>
              </w:rPr>
            </w:pPr>
            <w:r>
              <w:rPr>
                <w:sz w:val="16"/>
              </w:rPr>
              <w:t>EIRELI</w:t>
            </w:r>
          </w:p>
        </w:tc>
        <w:tc>
          <w:tcPr>
            <w:tcW w:w="1400" w:type="dxa"/>
            <w:tcBorders>
              <w:top w:val="nil"/>
              <w:bottom w:val="nil"/>
            </w:tcBorders>
          </w:tcPr>
          <w:p w14:paraId="67BC0F3B" w14:textId="77777777" w:rsidR="00FC0EAB" w:rsidRDefault="00FC0EAB" w:rsidP="00FC7C21">
            <w:pPr>
              <w:pStyle w:val="TableParagraph"/>
              <w:ind w:left="83" w:right="33"/>
              <w:rPr>
                <w:sz w:val="16"/>
              </w:rPr>
            </w:pPr>
            <w:r>
              <w:rPr>
                <w:sz w:val="16"/>
              </w:rPr>
              <w:t>018355</w:t>
            </w:r>
          </w:p>
        </w:tc>
        <w:tc>
          <w:tcPr>
            <w:tcW w:w="1000" w:type="dxa"/>
            <w:tcBorders>
              <w:top w:val="nil"/>
              <w:bottom w:val="nil"/>
            </w:tcBorders>
          </w:tcPr>
          <w:p w14:paraId="34A145D7" w14:textId="77777777" w:rsidR="00FC0EAB" w:rsidRDefault="00FC0EAB" w:rsidP="00FC7C21">
            <w:pPr>
              <w:pStyle w:val="TableParagraph"/>
              <w:ind w:left="162"/>
              <w:rPr>
                <w:sz w:val="16"/>
              </w:rPr>
            </w:pPr>
            <w:r>
              <w:rPr>
                <w:sz w:val="16"/>
              </w:rPr>
              <w:t>624178-1</w:t>
            </w:r>
          </w:p>
        </w:tc>
        <w:tc>
          <w:tcPr>
            <w:tcW w:w="1040" w:type="dxa"/>
            <w:tcBorders>
              <w:top w:val="nil"/>
              <w:bottom w:val="nil"/>
            </w:tcBorders>
          </w:tcPr>
          <w:p w14:paraId="2A01292A"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099504DB" w14:textId="77777777" w:rsidR="00FC0EAB" w:rsidRDefault="00FC0EAB" w:rsidP="00FC7C21">
            <w:pPr>
              <w:pStyle w:val="TableParagraph"/>
              <w:ind w:left="69" w:right="59"/>
              <w:rPr>
                <w:sz w:val="16"/>
              </w:rPr>
            </w:pPr>
            <w:r>
              <w:rPr>
                <w:sz w:val="16"/>
              </w:rPr>
              <w:t>21/12/</w:t>
            </w:r>
            <w:r w:rsidR="00255652">
              <w:rPr>
                <w:sz w:val="16"/>
              </w:rPr>
              <w:t>2024</w:t>
            </w:r>
          </w:p>
        </w:tc>
        <w:tc>
          <w:tcPr>
            <w:tcW w:w="1200" w:type="dxa"/>
            <w:tcBorders>
              <w:top w:val="nil"/>
              <w:bottom w:val="nil"/>
            </w:tcBorders>
          </w:tcPr>
          <w:p w14:paraId="34E7FBCF" w14:textId="77777777" w:rsidR="00FC0EAB" w:rsidRDefault="00FC0EAB" w:rsidP="00FC7C21">
            <w:pPr>
              <w:pStyle w:val="TableParagraph"/>
              <w:ind w:right="27"/>
              <w:jc w:val="right"/>
              <w:rPr>
                <w:sz w:val="16"/>
              </w:rPr>
            </w:pPr>
            <w:r>
              <w:rPr>
                <w:sz w:val="16"/>
              </w:rPr>
              <w:t>12.062,38</w:t>
            </w:r>
          </w:p>
        </w:tc>
        <w:tc>
          <w:tcPr>
            <w:tcW w:w="1200" w:type="dxa"/>
            <w:tcBorders>
              <w:top w:val="nil"/>
              <w:bottom w:val="nil"/>
            </w:tcBorders>
          </w:tcPr>
          <w:p w14:paraId="42B3FB28"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0DB707E6" w14:textId="77777777" w:rsidR="00FC0EAB" w:rsidRDefault="00FC0EAB" w:rsidP="00FC7C21">
            <w:pPr>
              <w:pStyle w:val="TableParagraph"/>
              <w:ind w:right="27"/>
              <w:jc w:val="right"/>
              <w:rPr>
                <w:sz w:val="16"/>
              </w:rPr>
            </w:pPr>
            <w:r>
              <w:rPr>
                <w:sz w:val="16"/>
              </w:rPr>
              <w:t>12.062,38</w:t>
            </w:r>
          </w:p>
        </w:tc>
      </w:tr>
      <w:tr w:rsidR="00FC0EAB" w14:paraId="2AAAC95E" w14:textId="77777777" w:rsidTr="00FC7C21">
        <w:trPr>
          <w:trHeight w:val="385"/>
        </w:trPr>
        <w:tc>
          <w:tcPr>
            <w:tcW w:w="1180" w:type="dxa"/>
            <w:tcBorders>
              <w:top w:val="nil"/>
              <w:bottom w:val="nil"/>
            </w:tcBorders>
          </w:tcPr>
          <w:p w14:paraId="19C85EB3" w14:textId="77777777" w:rsidR="00FC0EAB" w:rsidRDefault="00FC0EAB" w:rsidP="00FC7C21">
            <w:pPr>
              <w:pStyle w:val="TableParagraph"/>
              <w:ind w:left="60" w:right="50"/>
              <w:rPr>
                <w:sz w:val="16"/>
              </w:rPr>
            </w:pPr>
            <w:r>
              <w:rPr>
                <w:sz w:val="16"/>
              </w:rPr>
              <w:t>024391</w:t>
            </w:r>
          </w:p>
        </w:tc>
        <w:tc>
          <w:tcPr>
            <w:tcW w:w="1200" w:type="dxa"/>
            <w:tcBorders>
              <w:top w:val="nil"/>
              <w:bottom w:val="nil"/>
            </w:tcBorders>
          </w:tcPr>
          <w:p w14:paraId="36E5C9E0" w14:textId="77777777" w:rsidR="00FC0EAB" w:rsidRDefault="00FC0EAB" w:rsidP="00FC7C21">
            <w:pPr>
              <w:pStyle w:val="TableParagraph"/>
              <w:ind w:left="86" w:right="76"/>
              <w:rPr>
                <w:sz w:val="16"/>
              </w:rPr>
            </w:pPr>
            <w:r>
              <w:rPr>
                <w:sz w:val="16"/>
              </w:rPr>
              <w:t>023552</w:t>
            </w:r>
          </w:p>
        </w:tc>
        <w:tc>
          <w:tcPr>
            <w:tcW w:w="1600" w:type="dxa"/>
            <w:tcBorders>
              <w:top w:val="nil"/>
              <w:bottom w:val="nil"/>
            </w:tcBorders>
          </w:tcPr>
          <w:p w14:paraId="287E6FD7" w14:textId="77777777" w:rsidR="00FC0EAB" w:rsidRDefault="00FC0EAB" w:rsidP="00FC7C21">
            <w:pPr>
              <w:pStyle w:val="TableParagraph"/>
              <w:ind w:left="47" w:right="37"/>
              <w:rPr>
                <w:sz w:val="16"/>
              </w:rPr>
            </w:pPr>
            <w:r>
              <w:rPr>
                <w:sz w:val="16"/>
              </w:rPr>
              <w:t>010996</w:t>
            </w:r>
            <w:r>
              <w:rPr>
                <w:spacing w:val="-6"/>
                <w:sz w:val="16"/>
              </w:rPr>
              <w:t xml:space="preserve"> </w:t>
            </w:r>
            <w:r>
              <w:rPr>
                <w:sz w:val="16"/>
              </w:rPr>
              <w:t>-</w:t>
            </w:r>
            <w:r>
              <w:rPr>
                <w:spacing w:val="-6"/>
                <w:sz w:val="16"/>
              </w:rPr>
              <w:t xml:space="preserve"> </w:t>
            </w:r>
            <w:r>
              <w:rPr>
                <w:sz w:val="16"/>
              </w:rPr>
              <w:t>09/12/</w:t>
            </w:r>
            <w:r w:rsidR="00255652">
              <w:rPr>
                <w:sz w:val="16"/>
              </w:rPr>
              <w:t>2024</w:t>
            </w:r>
          </w:p>
        </w:tc>
        <w:tc>
          <w:tcPr>
            <w:tcW w:w="800" w:type="dxa"/>
            <w:tcBorders>
              <w:top w:val="nil"/>
              <w:bottom w:val="nil"/>
            </w:tcBorders>
          </w:tcPr>
          <w:p w14:paraId="1595604D" w14:textId="77777777" w:rsidR="00FC0EAB" w:rsidRDefault="00FC0EAB" w:rsidP="00FC7C21">
            <w:pPr>
              <w:pStyle w:val="TableParagraph"/>
              <w:ind w:left="139" w:right="129"/>
              <w:rPr>
                <w:sz w:val="16"/>
              </w:rPr>
            </w:pPr>
            <w:r>
              <w:rPr>
                <w:sz w:val="16"/>
              </w:rPr>
              <w:t>259</w:t>
            </w:r>
          </w:p>
        </w:tc>
        <w:tc>
          <w:tcPr>
            <w:tcW w:w="3200" w:type="dxa"/>
            <w:tcBorders>
              <w:top w:val="nil"/>
              <w:bottom w:val="nil"/>
            </w:tcBorders>
          </w:tcPr>
          <w:p w14:paraId="1E9C319B" w14:textId="77777777" w:rsidR="00FC0EAB" w:rsidRDefault="00FC0EAB" w:rsidP="00FC7C21">
            <w:pPr>
              <w:pStyle w:val="TableParagraph"/>
              <w:ind w:left="40" w:right="200"/>
              <w:rPr>
                <w:sz w:val="16"/>
              </w:rPr>
            </w:pPr>
            <w:r>
              <w:rPr>
                <w:sz w:val="16"/>
              </w:rPr>
              <w:t>VIDAMED</w:t>
            </w:r>
            <w:r>
              <w:rPr>
                <w:spacing w:val="-11"/>
                <w:sz w:val="16"/>
              </w:rPr>
              <w:t xml:space="preserve"> </w:t>
            </w:r>
            <w:r>
              <w:rPr>
                <w:sz w:val="16"/>
              </w:rPr>
              <w:t>PRODUTOS</w:t>
            </w:r>
            <w:r>
              <w:rPr>
                <w:spacing w:val="-11"/>
                <w:sz w:val="16"/>
              </w:rPr>
              <w:t xml:space="preserve"> </w:t>
            </w:r>
            <w:r>
              <w:rPr>
                <w:sz w:val="16"/>
              </w:rPr>
              <w:t>HOSPITALARES</w:t>
            </w:r>
            <w:r>
              <w:rPr>
                <w:spacing w:val="-41"/>
                <w:sz w:val="16"/>
              </w:rPr>
              <w:t xml:space="preserve"> </w:t>
            </w:r>
            <w:r>
              <w:rPr>
                <w:sz w:val="16"/>
              </w:rPr>
              <w:t>EIRELI</w:t>
            </w:r>
          </w:p>
        </w:tc>
        <w:tc>
          <w:tcPr>
            <w:tcW w:w="1400" w:type="dxa"/>
            <w:tcBorders>
              <w:top w:val="nil"/>
              <w:bottom w:val="nil"/>
            </w:tcBorders>
          </w:tcPr>
          <w:p w14:paraId="6927D3A9" w14:textId="77777777" w:rsidR="00FC0EAB" w:rsidRDefault="00FC0EAB" w:rsidP="00FC7C21">
            <w:pPr>
              <w:pStyle w:val="TableParagraph"/>
              <w:ind w:left="83" w:right="33"/>
              <w:rPr>
                <w:sz w:val="16"/>
              </w:rPr>
            </w:pPr>
            <w:r>
              <w:rPr>
                <w:sz w:val="16"/>
              </w:rPr>
              <w:t>18361</w:t>
            </w:r>
          </w:p>
        </w:tc>
        <w:tc>
          <w:tcPr>
            <w:tcW w:w="1000" w:type="dxa"/>
            <w:tcBorders>
              <w:top w:val="nil"/>
              <w:bottom w:val="nil"/>
            </w:tcBorders>
          </w:tcPr>
          <w:p w14:paraId="37EFD7C2" w14:textId="77777777" w:rsidR="00FC0EAB" w:rsidRDefault="00FC0EAB" w:rsidP="00FC7C21">
            <w:pPr>
              <w:pStyle w:val="TableParagraph"/>
              <w:ind w:left="162"/>
              <w:rPr>
                <w:sz w:val="16"/>
              </w:rPr>
            </w:pPr>
            <w:r>
              <w:rPr>
                <w:sz w:val="16"/>
              </w:rPr>
              <w:t>624178-1</w:t>
            </w:r>
          </w:p>
        </w:tc>
        <w:tc>
          <w:tcPr>
            <w:tcW w:w="1040" w:type="dxa"/>
            <w:tcBorders>
              <w:top w:val="nil"/>
              <w:bottom w:val="nil"/>
            </w:tcBorders>
          </w:tcPr>
          <w:p w14:paraId="0734ED65"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1483ECD9" w14:textId="77777777" w:rsidR="00FC0EAB" w:rsidRDefault="00FC0EAB" w:rsidP="00FC7C21">
            <w:pPr>
              <w:pStyle w:val="TableParagraph"/>
              <w:ind w:left="69" w:right="59"/>
              <w:rPr>
                <w:sz w:val="16"/>
              </w:rPr>
            </w:pPr>
            <w:r>
              <w:rPr>
                <w:sz w:val="16"/>
              </w:rPr>
              <w:t>21/12/</w:t>
            </w:r>
            <w:r w:rsidR="00255652">
              <w:rPr>
                <w:sz w:val="16"/>
              </w:rPr>
              <w:t>2024</w:t>
            </w:r>
          </w:p>
        </w:tc>
        <w:tc>
          <w:tcPr>
            <w:tcW w:w="1200" w:type="dxa"/>
            <w:tcBorders>
              <w:top w:val="nil"/>
              <w:bottom w:val="nil"/>
            </w:tcBorders>
          </w:tcPr>
          <w:p w14:paraId="2421FA4E" w14:textId="77777777" w:rsidR="00FC0EAB" w:rsidRDefault="00FC0EAB" w:rsidP="00FC7C21">
            <w:pPr>
              <w:pStyle w:val="TableParagraph"/>
              <w:ind w:right="27"/>
              <w:jc w:val="right"/>
              <w:rPr>
                <w:sz w:val="16"/>
              </w:rPr>
            </w:pPr>
            <w:r>
              <w:rPr>
                <w:sz w:val="16"/>
              </w:rPr>
              <w:t>10.478,84</w:t>
            </w:r>
          </w:p>
        </w:tc>
        <w:tc>
          <w:tcPr>
            <w:tcW w:w="1200" w:type="dxa"/>
            <w:tcBorders>
              <w:top w:val="nil"/>
              <w:bottom w:val="nil"/>
            </w:tcBorders>
          </w:tcPr>
          <w:p w14:paraId="468C4206"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0DCDC928" w14:textId="77777777" w:rsidR="00FC0EAB" w:rsidRDefault="00FC0EAB" w:rsidP="00FC7C21">
            <w:pPr>
              <w:pStyle w:val="TableParagraph"/>
              <w:ind w:right="27"/>
              <w:jc w:val="right"/>
              <w:rPr>
                <w:sz w:val="16"/>
              </w:rPr>
            </w:pPr>
            <w:r>
              <w:rPr>
                <w:sz w:val="16"/>
              </w:rPr>
              <w:t>10.478,84</w:t>
            </w:r>
          </w:p>
        </w:tc>
      </w:tr>
      <w:tr w:rsidR="00FC0EAB" w14:paraId="70578838" w14:textId="77777777" w:rsidTr="00FC7C21">
        <w:trPr>
          <w:trHeight w:val="227"/>
        </w:trPr>
        <w:tc>
          <w:tcPr>
            <w:tcW w:w="1180" w:type="dxa"/>
            <w:tcBorders>
              <w:top w:val="nil"/>
              <w:bottom w:val="nil"/>
            </w:tcBorders>
          </w:tcPr>
          <w:p w14:paraId="74FBD9B6" w14:textId="77777777" w:rsidR="00FC0EAB" w:rsidRDefault="00FC0EAB" w:rsidP="00FC7C21">
            <w:pPr>
              <w:pStyle w:val="TableParagraph"/>
              <w:spacing w:before="19"/>
              <w:ind w:left="60" w:right="50"/>
              <w:rPr>
                <w:sz w:val="16"/>
              </w:rPr>
            </w:pPr>
            <w:r>
              <w:rPr>
                <w:sz w:val="16"/>
              </w:rPr>
              <w:t>024399</w:t>
            </w:r>
          </w:p>
        </w:tc>
        <w:tc>
          <w:tcPr>
            <w:tcW w:w="1200" w:type="dxa"/>
            <w:tcBorders>
              <w:top w:val="nil"/>
              <w:bottom w:val="nil"/>
            </w:tcBorders>
          </w:tcPr>
          <w:p w14:paraId="7CDC0EA7" w14:textId="77777777" w:rsidR="00FC0EAB" w:rsidRDefault="00FC0EAB" w:rsidP="00FC7C21">
            <w:pPr>
              <w:pStyle w:val="TableParagraph"/>
              <w:spacing w:before="19"/>
              <w:ind w:left="86" w:right="76"/>
              <w:rPr>
                <w:sz w:val="16"/>
              </w:rPr>
            </w:pPr>
            <w:r>
              <w:rPr>
                <w:sz w:val="16"/>
              </w:rPr>
              <w:t>023596</w:t>
            </w:r>
          </w:p>
        </w:tc>
        <w:tc>
          <w:tcPr>
            <w:tcW w:w="1600" w:type="dxa"/>
            <w:tcBorders>
              <w:top w:val="nil"/>
              <w:bottom w:val="nil"/>
            </w:tcBorders>
          </w:tcPr>
          <w:p w14:paraId="212B2078" w14:textId="77777777" w:rsidR="00FC0EAB" w:rsidRDefault="00FC0EAB" w:rsidP="00FC7C21">
            <w:pPr>
              <w:pStyle w:val="TableParagraph"/>
              <w:spacing w:before="19"/>
              <w:ind w:left="47" w:right="37"/>
              <w:rPr>
                <w:sz w:val="16"/>
              </w:rPr>
            </w:pPr>
            <w:r>
              <w:rPr>
                <w:sz w:val="16"/>
              </w:rPr>
              <w:t>010709</w:t>
            </w:r>
            <w:r>
              <w:rPr>
                <w:spacing w:val="-6"/>
                <w:sz w:val="16"/>
              </w:rPr>
              <w:t xml:space="preserve"> </w:t>
            </w:r>
            <w:r>
              <w:rPr>
                <w:sz w:val="16"/>
              </w:rPr>
              <w:t>-</w:t>
            </w:r>
            <w:r>
              <w:rPr>
                <w:spacing w:val="-6"/>
                <w:sz w:val="16"/>
              </w:rPr>
              <w:t xml:space="preserve"> </w:t>
            </w:r>
            <w:r>
              <w:rPr>
                <w:sz w:val="16"/>
              </w:rPr>
              <w:t>20/10/</w:t>
            </w:r>
            <w:r w:rsidR="00255652">
              <w:rPr>
                <w:sz w:val="16"/>
              </w:rPr>
              <w:t>2024</w:t>
            </w:r>
          </w:p>
        </w:tc>
        <w:tc>
          <w:tcPr>
            <w:tcW w:w="800" w:type="dxa"/>
            <w:tcBorders>
              <w:top w:val="nil"/>
              <w:bottom w:val="nil"/>
            </w:tcBorders>
          </w:tcPr>
          <w:p w14:paraId="0E89628E" w14:textId="77777777" w:rsidR="00FC0EAB" w:rsidRDefault="00FC0EAB" w:rsidP="00FC7C21">
            <w:pPr>
              <w:pStyle w:val="TableParagraph"/>
              <w:spacing w:before="19"/>
              <w:ind w:left="139" w:right="129"/>
              <w:rPr>
                <w:sz w:val="16"/>
              </w:rPr>
            </w:pPr>
            <w:r>
              <w:rPr>
                <w:sz w:val="16"/>
              </w:rPr>
              <w:t>194</w:t>
            </w:r>
          </w:p>
        </w:tc>
        <w:tc>
          <w:tcPr>
            <w:tcW w:w="3200" w:type="dxa"/>
            <w:tcBorders>
              <w:top w:val="nil"/>
              <w:bottom w:val="nil"/>
            </w:tcBorders>
          </w:tcPr>
          <w:p w14:paraId="47969596" w14:textId="77777777" w:rsidR="00FC0EAB" w:rsidRDefault="00FC0EAB" w:rsidP="00FC7C21">
            <w:pPr>
              <w:pStyle w:val="TableParagraph"/>
              <w:spacing w:before="19"/>
              <w:ind w:left="40"/>
              <w:rPr>
                <w:sz w:val="16"/>
              </w:rPr>
            </w:pPr>
            <w:r>
              <w:rPr>
                <w:sz w:val="16"/>
              </w:rPr>
              <w:t>CLARO</w:t>
            </w:r>
            <w:r>
              <w:rPr>
                <w:spacing w:val="-5"/>
                <w:sz w:val="16"/>
              </w:rPr>
              <w:t xml:space="preserve"> </w:t>
            </w:r>
            <w:r>
              <w:rPr>
                <w:sz w:val="16"/>
              </w:rPr>
              <w:t>S.A</w:t>
            </w:r>
          </w:p>
        </w:tc>
        <w:tc>
          <w:tcPr>
            <w:tcW w:w="1400" w:type="dxa"/>
            <w:tcBorders>
              <w:top w:val="nil"/>
              <w:bottom w:val="nil"/>
            </w:tcBorders>
          </w:tcPr>
          <w:p w14:paraId="76F57793" w14:textId="77777777" w:rsidR="00FC0EAB" w:rsidRDefault="00FC0EAB" w:rsidP="00FC7C21">
            <w:pPr>
              <w:pStyle w:val="TableParagraph"/>
              <w:spacing w:before="19"/>
              <w:ind w:left="83" w:right="33"/>
              <w:rPr>
                <w:sz w:val="16"/>
              </w:rPr>
            </w:pPr>
            <w:r>
              <w:rPr>
                <w:sz w:val="16"/>
              </w:rPr>
              <w:t>23596</w:t>
            </w:r>
          </w:p>
        </w:tc>
        <w:tc>
          <w:tcPr>
            <w:tcW w:w="1000" w:type="dxa"/>
            <w:tcBorders>
              <w:top w:val="nil"/>
              <w:bottom w:val="nil"/>
            </w:tcBorders>
          </w:tcPr>
          <w:p w14:paraId="41F94BAC" w14:textId="77777777" w:rsidR="00FC0EAB" w:rsidRDefault="00FC0EAB" w:rsidP="00FC7C21">
            <w:pPr>
              <w:pStyle w:val="TableParagraph"/>
              <w:spacing w:before="19"/>
              <w:ind w:left="184"/>
              <w:rPr>
                <w:sz w:val="16"/>
              </w:rPr>
            </w:pPr>
            <w:r>
              <w:rPr>
                <w:sz w:val="16"/>
              </w:rPr>
              <w:t>19.530-8</w:t>
            </w:r>
          </w:p>
        </w:tc>
        <w:tc>
          <w:tcPr>
            <w:tcW w:w="1040" w:type="dxa"/>
            <w:tcBorders>
              <w:top w:val="nil"/>
              <w:bottom w:val="nil"/>
            </w:tcBorders>
          </w:tcPr>
          <w:p w14:paraId="13D8D656"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00A35459" w14:textId="77777777" w:rsidR="00FC0EAB" w:rsidRDefault="00FC0EAB" w:rsidP="00FC7C21">
            <w:pPr>
              <w:pStyle w:val="TableParagraph"/>
              <w:spacing w:before="19"/>
              <w:ind w:left="69" w:right="59"/>
              <w:rPr>
                <w:sz w:val="16"/>
              </w:rPr>
            </w:pPr>
            <w:r>
              <w:rPr>
                <w:sz w:val="16"/>
              </w:rPr>
              <w:t>21/12/</w:t>
            </w:r>
            <w:r w:rsidR="00255652">
              <w:rPr>
                <w:sz w:val="16"/>
              </w:rPr>
              <w:t>2024</w:t>
            </w:r>
          </w:p>
        </w:tc>
        <w:tc>
          <w:tcPr>
            <w:tcW w:w="1200" w:type="dxa"/>
            <w:tcBorders>
              <w:top w:val="nil"/>
              <w:bottom w:val="nil"/>
            </w:tcBorders>
          </w:tcPr>
          <w:p w14:paraId="14E7892A" w14:textId="77777777" w:rsidR="00FC0EAB" w:rsidRDefault="00FC0EAB" w:rsidP="00FC7C21">
            <w:pPr>
              <w:pStyle w:val="TableParagraph"/>
              <w:spacing w:before="19"/>
              <w:ind w:right="27"/>
              <w:jc w:val="right"/>
              <w:rPr>
                <w:sz w:val="16"/>
              </w:rPr>
            </w:pPr>
            <w:r>
              <w:rPr>
                <w:sz w:val="16"/>
              </w:rPr>
              <w:t>900,50</w:t>
            </w:r>
          </w:p>
        </w:tc>
        <w:tc>
          <w:tcPr>
            <w:tcW w:w="1200" w:type="dxa"/>
            <w:tcBorders>
              <w:top w:val="nil"/>
              <w:bottom w:val="nil"/>
            </w:tcBorders>
          </w:tcPr>
          <w:p w14:paraId="1185D7E5" w14:textId="77777777" w:rsidR="00FC0EAB" w:rsidRDefault="00FC0EAB" w:rsidP="00FC7C21">
            <w:pPr>
              <w:pStyle w:val="TableParagraph"/>
              <w:spacing w:before="19"/>
              <w:ind w:right="27"/>
              <w:jc w:val="right"/>
              <w:rPr>
                <w:sz w:val="16"/>
              </w:rPr>
            </w:pPr>
            <w:r>
              <w:rPr>
                <w:sz w:val="16"/>
              </w:rPr>
              <w:t>0,00</w:t>
            </w:r>
          </w:p>
        </w:tc>
        <w:tc>
          <w:tcPr>
            <w:tcW w:w="1200" w:type="dxa"/>
            <w:tcBorders>
              <w:top w:val="nil"/>
              <w:bottom w:val="nil"/>
            </w:tcBorders>
          </w:tcPr>
          <w:p w14:paraId="56B81DAE" w14:textId="77777777" w:rsidR="00FC0EAB" w:rsidRDefault="00FC0EAB" w:rsidP="00FC7C21">
            <w:pPr>
              <w:pStyle w:val="TableParagraph"/>
              <w:spacing w:before="19"/>
              <w:ind w:right="27"/>
              <w:jc w:val="right"/>
              <w:rPr>
                <w:sz w:val="16"/>
              </w:rPr>
            </w:pPr>
            <w:r>
              <w:rPr>
                <w:sz w:val="16"/>
              </w:rPr>
              <w:t>900,50</w:t>
            </w:r>
          </w:p>
        </w:tc>
      </w:tr>
      <w:tr w:rsidR="00FC0EAB" w14:paraId="55EAF6D1" w14:textId="77777777" w:rsidTr="00FC7C21">
        <w:trPr>
          <w:trHeight w:val="205"/>
        </w:trPr>
        <w:tc>
          <w:tcPr>
            <w:tcW w:w="1180" w:type="dxa"/>
            <w:tcBorders>
              <w:top w:val="nil"/>
              <w:bottom w:val="nil"/>
            </w:tcBorders>
          </w:tcPr>
          <w:p w14:paraId="6911B2FE" w14:textId="77777777" w:rsidR="00FC0EAB" w:rsidRDefault="00FC0EAB" w:rsidP="00FC7C21">
            <w:pPr>
              <w:pStyle w:val="TableParagraph"/>
              <w:rPr>
                <w:sz w:val="14"/>
              </w:rPr>
            </w:pPr>
          </w:p>
        </w:tc>
        <w:tc>
          <w:tcPr>
            <w:tcW w:w="1200" w:type="dxa"/>
            <w:tcBorders>
              <w:top w:val="nil"/>
              <w:bottom w:val="nil"/>
            </w:tcBorders>
          </w:tcPr>
          <w:p w14:paraId="670CB4C7" w14:textId="77777777" w:rsidR="00FC0EAB" w:rsidRDefault="00FC0EAB" w:rsidP="00FC7C21">
            <w:pPr>
              <w:pStyle w:val="TableParagraph"/>
              <w:rPr>
                <w:sz w:val="14"/>
              </w:rPr>
            </w:pPr>
          </w:p>
        </w:tc>
        <w:tc>
          <w:tcPr>
            <w:tcW w:w="1600" w:type="dxa"/>
            <w:tcBorders>
              <w:top w:val="nil"/>
              <w:bottom w:val="nil"/>
            </w:tcBorders>
          </w:tcPr>
          <w:p w14:paraId="6D8035D2" w14:textId="77777777" w:rsidR="00FC0EAB" w:rsidRDefault="00FC0EAB" w:rsidP="00FC7C21">
            <w:pPr>
              <w:pStyle w:val="TableParagraph"/>
              <w:rPr>
                <w:sz w:val="14"/>
              </w:rPr>
            </w:pPr>
          </w:p>
        </w:tc>
        <w:tc>
          <w:tcPr>
            <w:tcW w:w="800" w:type="dxa"/>
            <w:tcBorders>
              <w:top w:val="nil"/>
              <w:bottom w:val="nil"/>
            </w:tcBorders>
          </w:tcPr>
          <w:p w14:paraId="6A9D98F8" w14:textId="77777777" w:rsidR="00FC0EAB" w:rsidRDefault="00FC0EAB" w:rsidP="00FC7C21">
            <w:pPr>
              <w:pStyle w:val="TableParagraph"/>
              <w:rPr>
                <w:sz w:val="14"/>
              </w:rPr>
            </w:pPr>
          </w:p>
        </w:tc>
        <w:tc>
          <w:tcPr>
            <w:tcW w:w="3200" w:type="dxa"/>
            <w:tcBorders>
              <w:top w:val="nil"/>
              <w:bottom w:val="nil"/>
            </w:tcBorders>
          </w:tcPr>
          <w:p w14:paraId="3B0260A6" w14:textId="77777777" w:rsidR="00FC0EAB" w:rsidRDefault="00FC0EAB" w:rsidP="00FC7C21">
            <w:pPr>
              <w:pStyle w:val="TableParagraph"/>
              <w:spacing w:before="18" w:line="167"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65429220" w14:textId="77777777" w:rsidR="00FC0EAB" w:rsidRDefault="00FC0EAB" w:rsidP="00FC7C21">
            <w:pPr>
              <w:pStyle w:val="TableParagraph"/>
              <w:rPr>
                <w:sz w:val="14"/>
              </w:rPr>
            </w:pPr>
          </w:p>
        </w:tc>
        <w:tc>
          <w:tcPr>
            <w:tcW w:w="1000" w:type="dxa"/>
            <w:tcBorders>
              <w:top w:val="nil"/>
              <w:bottom w:val="nil"/>
            </w:tcBorders>
          </w:tcPr>
          <w:p w14:paraId="45ECBCF3" w14:textId="77777777" w:rsidR="00FC0EAB" w:rsidRDefault="00FC0EAB" w:rsidP="00FC7C21">
            <w:pPr>
              <w:pStyle w:val="TableParagraph"/>
              <w:rPr>
                <w:sz w:val="14"/>
              </w:rPr>
            </w:pPr>
          </w:p>
        </w:tc>
        <w:tc>
          <w:tcPr>
            <w:tcW w:w="1040" w:type="dxa"/>
            <w:tcBorders>
              <w:top w:val="nil"/>
              <w:bottom w:val="nil"/>
            </w:tcBorders>
          </w:tcPr>
          <w:p w14:paraId="2619A2A0" w14:textId="77777777" w:rsidR="00FC0EAB" w:rsidRDefault="00FC0EAB" w:rsidP="00FC7C21">
            <w:pPr>
              <w:pStyle w:val="TableParagraph"/>
              <w:rPr>
                <w:sz w:val="14"/>
              </w:rPr>
            </w:pPr>
          </w:p>
        </w:tc>
        <w:tc>
          <w:tcPr>
            <w:tcW w:w="980" w:type="dxa"/>
            <w:tcBorders>
              <w:top w:val="nil"/>
              <w:bottom w:val="nil"/>
            </w:tcBorders>
          </w:tcPr>
          <w:p w14:paraId="4080A0A1" w14:textId="77777777" w:rsidR="00FC0EAB" w:rsidRDefault="00FC0EAB" w:rsidP="00FC7C21">
            <w:pPr>
              <w:pStyle w:val="TableParagraph"/>
              <w:rPr>
                <w:sz w:val="14"/>
              </w:rPr>
            </w:pPr>
          </w:p>
        </w:tc>
        <w:tc>
          <w:tcPr>
            <w:tcW w:w="1200" w:type="dxa"/>
            <w:tcBorders>
              <w:top w:val="nil"/>
              <w:bottom w:val="nil"/>
            </w:tcBorders>
          </w:tcPr>
          <w:p w14:paraId="219F056D" w14:textId="77777777" w:rsidR="00FC0EAB" w:rsidRDefault="00FC0EAB" w:rsidP="00FC7C21">
            <w:pPr>
              <w:pStyle w:val="TableParagraph"/>
              <w:rPr>
                <w:sz w:val="14"/>
              </w:rPr>
            </w:pPr>
          </w:p>
        </w:tc>
        <w:tc>
          <w:tcPr>
            <w:tcW w:w="1200" w:type="dxa"/>
            <w:tcBorders>
              <w:top w:val="nil"/>
              <w:bottom w:val="nil"/>
            </w:tcBorders>
          </w:tcPr>
          <w:p w14:paraId="6C9FDE44" w14:textId="77777777" w:rsidR="00FC0EAB" w:rsidRDefault="00FC0EAB" w:rsidP="00FC7C21">
            <w:pPr>
              <w:pStyle w:val="TableParagraph"/>
              <w:rPr>
                <w:sz w:val="14"/>
              </w:rPr>
            </w:pPr>
          </w:p>
        </w:tc>
        <w:tc>
          <w:tcPr>
            <w:tcW w:w="1200" w:type="dxa"/>
            <w:tcBorders>
              <w:top w:val="nil"/>
              <w:bottom w:val="nil"/>
            </w:tcBorders>
          </w:tcPr>
          <w:p w14:paraId="4C1ED555" w14:textId="77777777" w:rsidR="00FC0EAB" w:rsidRDefault="00FC0EAB" w:rsidP="00FC7C21">
            <w:pPr>
              <w:pStyle w:val="TableParagraph"/>
              <w:rPr>
                <w:sz w:val="14"/>
              </w:rPr>
            </w:pPr>
          </w:p>
        </w:tc>
      </w:tr>
      <w:tr w:rsidR="00FC0EAB" w14:paraId="3D8EDCDB" w14:textId="77777777" w:rsidTr="00FC7C21">
        <w:trPr>
          <w:trHeight w:val="183"/>
        </w:trPr>
        <w:tc>
          <w:tcPr>
            <w:tcW w:w="1180" w:type="dxa"/>
            <w:tcBorders>
              <w:top w:val="nil"/>
              <w:bottom w:val="nil"/>
            </w:tcBorders>
          </w:tcPr>
          <w:p w14:paraId="320BA112" w14:textId="77777777" w:rsidR="00FC0EAB" w:rsidRDefault="00FC0EAB" w:rsidP="00FC7C21">
            <w:pPr>
              <w:pStyle w:val="TableParagraph"/>
              <w:spacing w:line="164" w:lineRule="exact"/>
              <w:ind w:left="60" w:right="50"/>
              <w:rPr>
                <w:sz w:val="16"/>
              </w:rPr>
            </w:pPr>
            <w:r>
              <w:rPr>
                <w:sz w:val="16"/>
              </w:rPr>
              <w:t>024589</w:t>
            </w:r>
          </w:p>
        </w:tc>
        <w:tc>
          <w:tcPr>
            <w:tcW w:w="1200" w:type="dxa"/>
            <w:tcBorders>
              <w:top w:val="nil"/>
              <w:bottom w:val="nil"/>
            </w:tcBorders>
          </w:tcPr>
          <w:p w14:paraId="032EEDA9" w14:textId="77777777" w:rsidR="00FC0EAB" w:rsidRDefault="00FC0EAB" w:rsidP="00FC7C21">
            <w:pPr>
              <w:pStyle w:val="TableParagraph"/>
              <w:spacing w:line="164" w:lineRule="exact"/>
              <w:ind w:left="86" w:right="76"/>
              <w:rPr>
                <w:sz w:val="16"/>
              </w:rPr>
            </w:pPr>
            <w:r>
              <w:rPr>
                <w:sz w:val="16"/>
              </w:rPr>
              <w:t>014826</w:t>
            </w:r>
          </w:p>
        </w:tc>
        <w:tc>
          <w:tcPr>
            <w:tcW w:w="1600" w:type="dxa"/>
            <w:tcBorders>
              <w:top w:val="nil"/>
              <w:bottom w:val="nil"/>
            </w:tcBorders>
          </w:tcPr>
          <w:p w14:paraId="3A600FC3" w14:textId="77777777" w:rsidR="00FC0EAB" w:rsidRDefault="00FC0EAB" w:rsidP="00FC7C21">
            <w:pPr>
              <w:pStyle w:val="TableParagraph"/>
              <w:spacing w:line="164" w:lineRule="exact"/>
              <w:ind w:left="47" w:right="37"/>
              <w:rPr>
                <w:sz w:val="16"/>
              </w:rPr>
            </w:pPr>
            <w:r>
              <w:rPr>
                <w:sz w:val="16"/>
              </w:rPr>
              <w:t>007965</w:t>
            </w:r>
            <w:r>
              <w:rPr>
                <w:spacing w:val="-6"/>
                <w:sz w:val="16"/>
              </w:rPr>
              <w:t xml:space="preserve"> </w:t>
            </w:r>
            <w:r>
              <w:rPr>
                <w:sz w:val="16"/>
              </w:rPr>
              <w:t>-</w:t>
            </w:r>
            <w:r>
              <w:rPr>
                <w:spacing w:val="-6"/>
                <w:sz w:val="16"/>
              </w:rPr>
              <w:t xml:space="preserve"> </w:t>
            </w:r>
            <w:r>
              <w:rPr>
                <w:sz w:val="16"/>
              </w:rPr>
              <w:t>02/01/2020</w:t>
            </w:r>
          </w:p>
        </w:tc>
        <w:tc>
          <w:tcPr>
            <w:tcW w:w="800" w:type="dxa"/>
            <w:tcBorders>
              <w:top w:val="nil"/>
              <w:bottom w:val="nil"/>
            </w:tcBorders>
          </w:tcPr>
          <w:p w14:paraId="12497B7E" w14:textId="77777777" w:rsidR="00FC0EAB" w:rsidRDefault="00FC0EAB" w:rsidP="00FC7C21">
            <w:pPr>
              <w:pStyle w:val="TableParagraph"/>
              <w:spacing w:line="164" w:lineRule="exact"/>
              <w:ind w:left="139" w:right="130"/>
              <w:rPr>
                <w:sz w:val="16"/>
              </w:rPr>
            </w:pPr>
            <w:r>
              <w:rPr>
                <w:sz w:val="16"/>
              </w:rPr>
              <w:t>98</w:t>
            </w:r>
          </w:p>
        </w:tc>
        <w:tc>
          <w:tcPr>
            <w:tcW w:w="3200" w:type="dxa"/>
            <w:tcBorders>
              <w:top w:val="nil"/>
              <w:bottom w:val="nil"/>
            </w:tcBorders>
          </w:tcPr>
          <w:p w14:paraId="28135E7A"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0A1C2FA9" w14:textId="77777777" w:rsidR="00FC0EAB" w:rsidRDefault="00FC0EAB" w:rsidP="00FC7C21">
            <w:pPr>
              <w:pStyle w:val="TableParagraph"/>
              <w:spacing w:line="164" w:lineRule="exact"/>
              <w:ind w:left="83" w:right="33"/>
              <w:rPr>
                <w:sz w:val="16"/>
              </w:rPr>
            </w:pPr>
            <w:r>
              <w:rPr>
                <w:sz w:val="16"/>
              </w:rPr>
              <w:t>000612</w:t>
            </w:r>
          </w:p>
        </w:tc>
        <w:tc>
          <w:tcPr>
            <w:tcW w:w="1000" w:type="dxa"/>
            <w:tcBorders>
              <w:top w:val="nil"/>
              <w:bottom w:val="nil"/>
            </w:tcBorders>
          </w:tcPr>
          <w:p w14:paraId="765D28DA"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6EF537D1"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506B3A3F" w14:textId="77777777" w:rsidR="00FC0EAB" w:rsidRDefault="00FC0EAB" w:rsidP="00FC7C21">
            <w:pPr>
              <w:pStyle w:val="TableParagraph"/>
              <w:spacing w:line="164" w:lineRule="exact"/>
              <w:ind w:left="69" w:right="59"/>
              <w:rPr>
                <w:sz w:val="16"/>
              </w:rPr>
            </w:pPr>
            <w:r>
              <w:rPr>
                <w:sz w:val="16"/>
              </w:rPr>
              <w:t>21/12/</w:t>
            </w:r>
            <w:r w:rsidR="00255652">
              <w:rPr>
                <w:sz w:val="16"/>
              </w:rPr>
              <w:t>2024</w:t>
            </w:r>
          </w:p>
        </w:tc>
        <w:tc>
          <w:tcPr>
            <w:tcW w:w="1200" w:type="dxa"/>
            <w:tcBorders>
              <w:top w:val="nil"/>
              <w:bottom w:val="nil"/>
            </w:tcBorders>
          </w:tcPr>
          <w:p w14:paraId="3CA65D53" w14:textId="77777777" w:rsidR="00FC0EAB" w:rsidRDefault="00FC0EAB" w:rsidP="00FC7C21">
            <w:pPr>
              <w:pStyle w:val="TableParagraph"/>
              <w:spacing w:line="164" w:lineRule="exact"/>
              <w:ind w:right="27"/>
              <w:jc w:val="right"/>
              <w:rPr>
                <w:sz w:val="16"/>
              </w:rPr>
            </w:pPr>
            <w:r>
              <w:rPr>
                <w:sz w:val="16"/>
              </w:rPr>
              <w:t>2.484,72</w:t>
            </w:r>
          </w:p>
        </w:tc>
        <w:tc>
          <w:tcPr>
            <w:tcW w:w="1200" w:type="dxa"/>
            <w:tcBorders>
              <w:top w:val="nil"/>
              <w:bottom w:val="nil"/>
            </w:tcBorders>
          </w:tcPr>
          <w:p w14:paraId="55571C35" w14:textId="77777777" w:rsidR="00FC0EAB" w:rsidRDefault="00FC0EAB" w:rsidP="00FC7C21">
            <w:pPr>
              <w:pStyle w:val="TableParagraph"/>
              <w:spacing w:line="164" w:lineRule="exact"/>
              <w:ind w:right="27"/>
              <w:jc w:val="right"/>
              <w:rPr>
                <w:sz w:val="16"/>
              </w:rPr>
            </w:pPr>
            <w:r>
              <w:rPr>
                <w:sz w:val="16"/>
              </w:rPr>
              <w:t>591,60</w:t>
            </w:r>
          </w:p>
        </w:tc>
        <w:tc>
          <w:tcPr>
            <w:tcW w:w="1200" w:type="dxa"/>
            <w:tcBorders>
              <w:top w:val="nil"/>
              <w:bottom w:val="nil"/>
            </w:tcBorders>
          </w:tcPr>
          <w:p w14:paraId="09E1FC0B" w14:textId="77777777" w:rsidR="00FC0EAB" w:rsidRDefault="00FC0EAB" w:rsidP="00FC7C21">
            <w:pPr>
              <w:pStyle w:val="TableParagraph"/>
              <w:spacing w:line="164" w:lineRule="exact"/>
              <w:ind w:right="27"/>
              <w:jc w:val="right"/>
              <w:rPr>
                <w:sz w:val="16"/>
              </w:rPr>
            </w:pPr>
            <w:r>
              <w:rPr>
                <w:sz w:val="16"/>
              </w:rPr>
              <w:t>1.893,12</w:t>
            </w:r>
          </w:p>
        </w:tc>
      </w:tr>
      <w:tr w:rsidR="00FC0EAB" w14:paraId="346BD639" w14:textId="77777777" w:rsidTr="00FC7C21">
        <w:trPr>
          <w:trHeight w:val="178"/>
        </w:trPr>
        <w:tc>
          <w:tcPr>
            <w:tcW w:w="1180" w:type="dxa"/>
            <w:tcBorders>
              <w:top w:val="nil"/>
              <w:bottom w:val="nil"/>
            </w:tcBorders>
          </w:tcPr>
          <w:p w14:paraId="2CBB9381" w14:textId="77777777" w:rsidR="00FC0EAB" w:rsidRDefault="00FC0EAB" w:rsidP="00FC7C21">
            <w:pPr>
              <w:pStyle w:val="TableParagraph"/>
              <w:rPr>
                <w:sz w:val="12"/>
              </w:rPr>
            </w:pPr>
          </w:p>
        </w:tc>
        <w:tc>
          <w:tcPr>
            <w:tcW w:w="1200" w:type="dxa"/>
            <w:tcBorders>
              <w:top w:val="nil"/>
              <w:bottom w:val="nil"/>
            </w:tcBorders>
          </w:tcPr>
          <w:p w14:paraId="33167C74" w14:textId="77777777" w:rsidR="00FC0EAB" w:rsidRDefault="00FC0EAB" w:rsidP="00FC7C21">
            <w:pPr>
              <w:pStyle w:val="TableParagraph"/>
              <w:rPr>
                <w:sz w:val="12"/>
              </w:rPr>
            </w:pPr>
          </w:p>
        </w:tc>
        <w:tc>
          <w:tcPr>
            <w:tcW w:w="1600" w:type="dxa"/>
            <w:tcBorders>
              <w:top w:val="nil"/>
              <w:bottom w:val="nil"/>
            </w:tcBorders>
          </w:tcPr>
          <w:p w14:paraId="00B137A6" w14:textId="77777777" w:rsidR="00FC0EAB" w:rsidRDefault="00FC0EAB" w:rsidP="00FC7C21">
            <w:pPr>
              <w:pStyle w:val="TableParagraph"/>
              <w:rPr>
                <w:sz w:val="12"/>
              </w:rPr>
            </w:pPr>
          </w:p>
        </w:tc>
        <w:tc>
          <w:tcPr>
            <w:tcW w:w="800" w:type="dxa"/>
            <w:tcBorders>
              <w:top w:val="nil"/>
              <w:bottom w:val="nil"/>
            </w:tcBorders>
          </w:tcPr>
          <w:p w14:paraId="29B0960D" w14:textId="77777777" w:rsidR="00FC0EAB" w:rsidRDefault="00FC0EAB" w:rsidP="00FC7C21">
            <w:pPr>
              <w:pStyle w:val="TableParagraph"/>
              <w:rPr>
                <w:sz w:val="12"/>
              </w:rPr>
            </w:pPr>
          </w:p>
        </w:tc>
        <w:tc>
          <w:tcPr>
            <w:tcW w:w="3200" w:type="dxa"/>
            <w:tcBorders>
              <w:top w:val="nil"/>
              <w:bottom w:val="nil"/>
            </w:tcBorders>
          </w:tcPr>
          <w:p w14:paraId="767933C8" w14:textId="77777777" w:rsidR="00FC0EAB" w:rsidRDefault="00FC0EAB" w:rsidP="00FC7C21">
            <w:pPr>
              <w:pStyle w:val="TableParagraph"/>
              <w:spacing w:line="158" w:lineRule="exact"/>
              <w:ind w:left="40"/>
              <w:rPr>
                <w:sz w:val="16"/>
              </w:rPr>
            </w:pPr>
            <w:r>
              <w:rPr>
                <w:sz w:val="16"/>
              </w:rPr>
              <w:t>CONTRATE</w:t>
            </w:r>
          </w:p>
        </w:tc>
        <w:tc>
          <w:tcPr>
            <w:tcW w:w="1400" w:type="dxa"/>
            <w:tcBorders>
              <w:top w:val="nil"/>
              <w:bottom w:val="nil"/>
            </w:tcBorders>
          </w:tcPr>
          <w:p w14:paraId="22C47ACE" w14:textId="77777777" w:rsidR="00FC0EAB" w:rsidRDefault="00FC0EAB" w:rsidP="00FC7C21">
            <w:pPr>
              <w:pStyle w:val="TableParagraph"/>
              <w:rPr>
                <w:sz w:val="12"/>
              </w:rPr>
            </w:pPr>
          </w:p>
        </w:tc>
        <w:tc>
          <w:tcPr>
            <w:tcW w:w="1000" w:type="dxa"/>
            <w:tcBorders>
              <w:top w:val="nil"/>
              <w:bottom w:val="nil"/>
            </w:tcBorders>
          </w:tcPr>
          <w:p w14:paraId="66A7E55C" w14:textId="77777777" w:rsidR="00FC0EAB" w:rsidRDefault="00FC0EAB" w:rsidP="00FC7C21">
            <w:pPr>
              <w:pStyle w:val="TableParagraph"/>
              <w:rPr>
                <w:sz w:val="12"/>
              </w:rPr>
            </w:pPr>
          </w:p>
        </w:tc>
        <w:tc>
          <w:tcPr>
            <w:tcW w:w="1040" w:type="dxa"/>
            <w:tcBorders>
              <w:top w:val="nil"/>
              <w:bottom w:val="nil"/>
            </w:tcBorders>
          </w:tcPr>
          <w:p w14:paraId="5216E0EC" w14:textId="77777777" w:rsidR="00FC0EAB" w:rsidRDefault="00FC0EAB" w:rsidP="00FC7C21">
            <w:pPr>
              <w:pStyle w:val="TableParagraph"/>
              <w:rPr>
                <w:sz w:val="12"/>
              </w:rPr>
            </w:pPr>
          </w:p>
        </w:tc>
        <w:tc>
          <w:tcPr>
            <w:tcW w:w="980" w:type="dxa"/>
            <w:tcBorders>
              <w:top w:val="nil"/>
              <w:bottom w:val="nil"/>
            </w:tcBorders>
          </w:tcPr>
          <w:p w14:paraId="52BFAA28" w14:textId="77777777" w:rsidR="00FC0EAB" w:rsidRDefault="00FC0EAB" w:rsidP="00FC7C21">
            <w:pPr>
              <w:pStyle w:val="TableParagraph"/>
              <w:rPr>
                <w:sz w:val="12"/>
              </w:rPr>
            </w:pPr>
          </w:p>
        </w:tc>
        <w:tc>
          <w:tcPr>
            <w:tcW w:w="1200" w:type="dxa"/>
            <w:tcBorders>
              <w:top w:val="nil"/>
              <w:bottom w:val="nil"/>
            </w:tcBorders>
          </w:tcPr>
          <w:p w14:paraId="1DEF9401" w14:textId="77777777" w:rsidR="00FC0EAB" w:rsidRDefault="00FC0EAB" w:rsidP="00FC7C21">
            <w:pPr>
              <w:pStyle w:val="TableParagraph"/>
              <w:rPr>
                <w:sz w:val="12"/>
              </w:rPr>
            </w:pPr>
          </w:p>
        </w:tc>
        <w:tc>
          <w:tcPr>
            <w:tcW w:w="1200" w:type="dxa"/>
            <w:tcBorders>
              <w:top w:val="nil"/>
              <w:bottom w:val="nil"/>
            </w:tcBorders>
          </w:tcPr>
          <w:p w14:paraId="0B0DAB2E" w14:textId="77777777" w:rsidR="00FC0EAB" w:rsidRDefault="00FC0EAB" w:rsidP="00FC7C21">
            <w:pPr>
              <w:pStyle w:val="TableParagraph"/>
              <w:rPr>
                <w:sz w:val="12"/>
              </w:rPr>
            </w:pPr>
          </w:p>
        </w:tc>
        <w:tc>
          <w:tcPr>
            <w:tcW w:w="1200" w:type="dxa"/>
            <w:tcBorders>
              <w:top w:val="nil"/>
              <w:bottom w:val="nil"/>
            </w:tcBorders>
          </w:tcPr>
          <w:p w14:paraId="266CBBC2" w14:textId="77777777" w:rsidR="00FC0EAB" w:rsidRDefault="00FC0EAB" w:rsidP="00FC7C21">
            <w:pPr>
              <w:pStyle w:val="TableParagraph"/>
              <w:rPr>
                <w:sz w:val="12"/>
              </w:rPr>
            </w:pPr>
          </w:p>
        </w:tc>
      </w:tr>
      <w:tr w:rsidR="00FC0EAB" w14:paraId="23BB3F8C" w14:textId="77777777" w:rsidTr="00FC7C21">
        <w:trPr>
          <w:trHeight w:val="177"/>
        </w:trPr>
        <w:tc>
          <w:tcPr>
            <w:tcW w:w="1180" w:type="dxa"/>
            <w:tcBorders>
              <w:top w:val="nil"/>
              <w:bottom w:val="nil"/>
            </w:tcBorders>
          </w:tcPr>
          <w:p w14:paraId="28060CE5" w14:textId="77777777" w:rsidR="00FC0EAB" w:rsidRDefault="00FC0EAB" w:rsidP="00FC7C21">
            <w:pPr>
              <w:pStyle w:val="TableParagraph"/>
              <w:rPr>
                <w:sz w:val="12"/>
              </w:rPr>
            </w:pPr>
          </w:p>
        </w:tc>
        <w:tc>
          <w:tcPr>
            <w:tcW w:w="1200" w:type="dxa"/>
            <w:tcBorders>
              <w:top w:val="nil"/>
              <w:bottom w:val="nil"/>
            </w:tcBorders>
          </w:tcPr>
          <w:p w14:paraId="0B296BE9" w14:textId="77777777" w:rsidR="00FC0EAB" w:rsidRDefault="00FC0EAB" w:rsidP="00FC7C21">
            <w:pPr>
              <w:pStyle w:val="TableParagraph"/>
              <w:rPr>
                <w:sz w:val="12"/>
              </w:rPr>
            </w:pPr>
          </w:p>
        </w:tc>
        <w:tc>
          <w:tcPr>
            <w:tcW w:w="1600" w:type="dxa"/>
            <w:tcBorders>
              <w:top w:val="nil"/>
              <w:bottom w:val="nil"/>
            </w:tcBorders>
          </w:tcPr>
          <w:p w14:paraId="4F1D7E65" w14:textId="77777777" w:rsidR="00FC0EAB" w:rsidRDefault="00FC0EAB" w:rsidP="00FC7C21">
            <w:pPr>
              <w:pStyle w:val="TableParagraph"/>
              <w:rPr>
                <w:sz w:val="12"/>
              </w:rPr>
            </w:pPr>
          </w:p>
        </w:tc>
        <w:tc>
          <w:tcPr>
            <w:tcW w:w="800" w:type="dxa"/>
            <w:tcBorders>
              <w:top w:val="nil"/>
              <w:bottom w:val="nil"/>
            </w:tcBorders>
          </w:tcPr>
          <w:p w14:paraId="3986BDBC" w14:textId="77777777" w:rsidR="00FC0EAB" w:rsidRDefault="00FC0EAB" w:rsidP="00FC7C21">
            <w:pPr>
              <w:pStyle w:val="TableParagraph"/>
              <w:rPr>
                <w:sz w:val="12"/>
              </w:rPr>
            </w:pPr>
          </w:p>
        </w:tc>
        <w:tc>
          <w:tcPr>
            <w:tcW w:w="3200" w:type="dxa"/>
            <w:tcBorders>
              <w:top w:val="nil"/>
              <w:bottom w:val="nil"/>
            </w:tcBorders>
          </w:tcPr>
          <w:p w14:paraId="0129B55C" w14:textId="77777777" w:rsidR="00FC0EAB" w:rsidRDefault="00FC0EAB" w:rsidP="00FC7C21">
            <w:pPr>
              <w:pStyle w:val="TableParagraph"/>
              <w:spacing w:line="158"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381F38A7" w14:textId="77777777" w:rsidR="00FC0EAB" w:rsidRDefault="00FC0EAB" w:rsidP="00FC7C21">
            <w:pPr>
              <w:pStyle w:val="TableParagraph"/>
              <w:rPr>
                <w:sz w:val="12"/>
              </w:rPr>
            </w:pPr>
          </w:p>
        </w:tc>
        <w:tc>
          <w:tcPr>
            <w:tcW w:w="1000" w:type="dxa"/>
            <w:tcBorders>
              <w:top w:val="nil"/>
              <w:bottom w:val="nil"/>
            </w:tcBorders>
          </w:tcPr>
          <w:p w14:paraId="20CD3B48" w14:textId="77777777" w:rsidR="00FC0EAB" w:rsidRDefault="00FC0EAB" w:rsidP="00FC7C21">
            <w:pPr>
              <w:pStyle w:val="TableParagraph"/>
              <w:rPr>
                <w:sz w:val="12"/>
              </w:rPr>
            </w:pPr>
          </w:p>
        </w:tc>
        <w:tc>
          <w:tcPr>
            <w:tcW w:w="1040" w:type="dxa"/>
            <w:tcBorders>
              <w:top w:val="nil"/>
              <w:bottom w:val="nil"/>
            </w:tcBorders>
          </w:tcPr>
          <w:p w14:paraId="7C680B93" w14:textId="77777777" w:rsidR="00FC0EAB" w:rsidRDefault="00FC0EAB" w:rsidP="00FC7C21">
            <w:pPr>
              <w:pStyle w:val="TableParagraph"/>
              <w:rPr>
                <w:sz w:val="12"/>
              </w:rPr>
            </w:pPr>
          </w:p>
        </w:tc>
        <w:tc>
          <w:tcPr>
            <w:tcW w:w="980" w:type="dxa"/>
            <w:tcBorders>
              <w:top w:val="nil"/>
              <w:bottom w:val="nil"/>
            </w:tcBorders>
          </w:tcPr>
          <w:p w14:paraId="3E90FF1D" w14:textId="77777777" w:rsidR="00FC0EAB" w:rsidRDefault="00FC0EAB" w:rsidP="00FC7C21">
            <w:pPr>
              <w:pStyle w:val="TableParagraph"/>
              <w:rPr>
                <w:sz w:val="12"/>
              </w:rPr>
            </w:pPr>
          </w:p>
        </w:tc>
        <w:tc>
          <w:tcPr>
            <w:tcW w:w="1200" w:type="dxa"/>
            <w:tcBorders>
              <w:top w:val="nil"/>
              <w:bottom w:val="nil"/>
            </w:tcBorders>
          </w:tcPr>
          <w:p w14:paraId="5B97C6FD" w14:textId="77777777" w:rsidR="00FC0EAB" w:rsidRDefault="00FC0EAB" w:rsidP="00FC7C21">
            <w:pPr>
              <w:pStyle w:val="TableParagraph"/>
              <w:rPr>
                <w:sz w:val="12"/>
              </w:rPr>
            </w:pPr>
          </w:p>
        </w:tc>
        <w:tc>
          <w:tcPr>
            <w:tcW w:w="1200" w:type="dxa"/>
            <w:tcBorders>
              <w:top w:val="nil"/>
              <w:bottom w:val="nil"/>
            </w:tcBorders>
          </w:tcPr>
          <w:p w14:paraId="68B9AE60" w14:textId="77777777" w:rsidR="00FC0EAB" w:rsidRDefault="00FC0EAB" w:rsidP="00FC7C21">
            <w:pPr>
              <w:pStyle w:val="TableParagraph"/>
              <w:rPr>
                <w:sz w:val="12"/>
              </w:rPr>
            </w:pPr>
          </w:p>
        </w:tc>
        <w:tc>
          <w:tcPr>
            <w:tcW w:w="1200" w:type="dxa"/>
            <w:tcBorders>
              <w:top w:val="nil"/>
              <w:bottom w:val="nil"/>
            </w:tcBorders>
          </w:tcPr>
          <w:p w14:paraId="36638A3E" w14:textId="77777777" w:rsidR="00FC0EAB" w:rsidRDefault="00FC0EAB" w:rsidP="00FC7C21">
            <w:pPr>
              <w:pStyle w:val="TableParagraph"/>
              <w:rPr>
                <w:sz w:val="12"/>
              </w:rPr>
            </w:pPr>
          </w:p>
        </w:tc>
      </w:tr>
      <w:tr w:rsidR="00FC0EAB" w14:paraId="277CE1EE" w14:textId="77777777" w:rsidTr="00FC7C21">
        <w:trPr>
          <w:trHeight w:val="183"/>
        </w:trPr>
        <w:tc>
          <w:tcPr>
            <w:tcW w:w="1180" w:type="dxa"/>
            <w:tcBorders>
              <w:top w:val="nil"/>
              <w:bottom w:val="nil"/>
            </w:tcBorders>
          </w:tcPr>
          <w:p w14:paraId="61819B39" w14:textId="77777777" w:rsidR="00FC0EAB" w:rsidRDefault="00FC0EAB" w:rsidP="00FC7C21">
            <w:pPr>
              <w:pStyle w:val="TableParagraph"/>
              <w:spacing w:line="164" w:lineRule="exact"/>
              <w:ind w:left="60" w:right="50"/>
              <w:rPr>
                <w:sz w:val="16"/>
              </w:rPr>
            </w:pPr>
            <w:r>
              <w:rPr>
                <w:sz w:val="16"/>
              </w:rPr>
              <w:t>024591</w:t>
            </w:r>
          </w:p>
        </w:tc>
        <w:tc>
          <w:tcPr>
            <w:tcW w:w="1200" w:type="dxa"/>
            <w:tcBorders>
              <w:top w:val="nil"/>
              <w:bottom w:val="nil"/>
            </w:tcBorders>
          </w:tcPr>
          <w:p w14:paraId="442CD0D8" w14:textId="77777777" w:rsidR="00FC0EAB" w:rsidRDefault="00FC0EAB" w:rsidP="00FC7C21">
            <w:pPr>
              <w:pStyle w:val="TableParagraph"/>
              <w:spacing w:line="164" w:lineRule="exact"/>
              <w:ind w:left="86" w:right="76"/>
              <w:rPr>
                <w:sz w:val="16"/>
              </w:rPr>
            </w:pPr>
            <w:r>
              <w:rPr>
                <w:sz w:val="16"/>
              </w:rPr>
              <w:t>015366</w:t>
            </w:r>
          </w:p>
        </w:tc>
        <w:tc>
          <w:tcPr>
            <w:tcW w:w="1600" w:type="dxa"/>
            <w:tcBorders>
              <w:top w:val="nil"/>
              <w:bottom w:val="nil"/>
            </w:tcBorders>
          </w:tcPr>
          <w:p w14:paraId="0654C0F8" w14:textId="77777777" w:rsidR="00FC0EAB" w:rsidRDefault="00FC0EAB" w:rsidP="00FC7C21">
            <w:pPr>
              <w:pStyle w:val="TableParagraph"/>
              <w:spacing w:line="164" w:lineRule="exact"/>
              <w:ind w:left="47" w:right="37"/>
              <w:rPr>
                <w:sz w:val="16"/>
              </w:rPr>
            </w:pPr>
            <w:r>
              <w:rPr>
                <w:sz w:val="16"/>
              </w:rPr>
              <w:t>007965</w:t>
            </w:r>
            <w:r>
              <w:rPr>
                <w:spacing w:val="-6"/>
                <w:sz w:val="16"/>
              </w:rPr>
              <w:t xml:space="preserve"> </w:t>
            </w:r>
            <w:r>
              <w:rPr>
                <w:sz w:val="16"/>
              </w:rPr>
              <w:t>-</w:t>
            </w:r>
            <w:r>
              <w:rPr>
                <w:spacing w:val="-6"/>
                <w:sz w:val="16"/>
              </w:rPr>
              <w:t xml:space="preserve"> </w:t>
            </w:r>
            <w:r>
              <w:rPr>
                <w:sz w:val="16"/>
              </w:rPr>
              <w:t>02/01/2020</w:t>
            </w:r>
          </w:p>
        </w:tc>
        <w:tc>
          <w:tcPr>
            <w:tcW w:w="800" w:type="dxa"/>
            <w:tcBorders>
              <w:top w:val="nil"/>
              <w:bottom w:val="nil"/>
            </w:tcBorders>
          </w:tcPr>
          <w:p w14:paraId="7C7B9D0B" w14:textId="77777777" w:rsidR="00FC0EAB" w:rsidRDefault="00FC0EAB" w:rsidP="00FC7C21">
            <w:pPr>
              <w:pStyle w:val="TableParagraph"/>
              <w:spacing w:line="164" w:lineRule="exact"/>
              <w:ind w:left="139" w:right="130"/>
              <w:rPr>
                <w:sz w:val="16"/>
              </w:rPr>
            </w:pPr>
            <w:r>
              <w:rPr>
                <w:sz w:val="16"/>
              </w:rPr>
              <w:t>98</w:t>
            </w:r>
          </w:p>
        </w:tc>
        <w:tc>
          <w:tcPr>
            <w:tcW w:w="3200" w:type="dxa"/>
            <w:tcBorders>
              <w:top w:val="nil"/>
              <w:bottom w:val="nil"/>
            </w:tcBorders>
          </w:tcPr>
          <w:p w14:paraId="2D449C9E"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3C392959" w14:textId="77777777" w:rsidR="00FC0EAB" w:rsidRDefault="00FC0EAB" w:rsidP="00FC7C21">
            <w:pPr>
              <w:pStyle w:val="TableParagraph"/>
              <w:spacing w:line="164" w:lineRule="exact"/>
              <w:ind w:left="83" w:right="33"/>
              <w:rPr>
                <w:sz w:val="16"/>
              </w:rPr>
            </w:pPr>
            <w:r>
              <w:rPr>
                <w:sz w:val="16"/>
              </w:rPr>
              <w:t>000734</w:t>
            </w:r>
          </w:p>
        </w:tc>
        <w:tc>
          <w:tcPr>
            <w:tcW w:w="1000" w:type="dxa"/>
            <w:tcBorders>
              <w:top w:val="nil"/>
              <w:bottom w:val="nil"/>
            </w:tcBorders>
          </w:tcPr>
          <w:p w14:paraId="77F40DE6"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68C63733"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1740891B" w14:textId="77777777" w:rsidR="00FC0EAB" w:rsidRDefault="00FC0EAB" w:rsidP="00FC7C21">
            <w:pPr>
              <w:pStyle w:val="TableParagraph"/>
              <w:spacing w:line="164" w:lineRule="exact"/>
              <w:ind w:left="69" w:right="59"/>
              <w:rPr>
                <w:sz w:val="16"/>
              </w:rPr>
            </w:pPr>
            <w:r>
              <w:rPr>
                <w:sz w:val="16"/>
              </w:rPr>
              <w:t>21/12/</w:t>
            </w:r>
            <w:r w:rsidR="00255652">
              <w:rPr>
                <w:sz w:val="16"/>
              </w:rPr>
              <w:t>2024</w:t>
            </w:r>
          </w:p>
        </w:tc>
        <w:tc>
          <w:tcPr>
            <w:tcW w:w="1200" w:type="dxa"/>
            <w:tcBorders>
              <w:top w:val="nil"/>
              <w:bottom w:val="nil"/>
            </w:tcBorders>
          </w:tcPr>
          <w:p w14:paraId="21D881AA" w14:textId="77777777" w:rsidR="00FC0EAB" w:rsidRDefault="00FC0EAB" w:rsidP="00FC7C21">
            <w:pPr>
              <w:pStyle w:val="TableParagraph"/>
              <w:spacing w:line="164" w:lineRule="exact"/>
              <w:ind w:right="27"/>
              <w:jc w:val="right"/>
              <w:rPr>
                <w:sz w:val="16"/>
              </w:rPr>
            </w:pPr>
            <w:r>
              <w:rPr>
                <w:sz w:val="16"/>
              </w:rPr>
              <w:t>2.484,72</w:t>
            </w:r>
          </w:p>
        </w:tc>
        <w:tc>
          <w:tcPr>
            <w:tcW w:w="1200" w:type="dxa"/>
            <w:tcBorders>
              <w:top w:val="nil"/>
              <w:bottom w:val="nil"/>
            </w:tcBorders>
          </w:tcPr>
          <w:p w14:paraId="09F31AB9" w14:textId="77777777" w:rsidR="00FC0EAB" w:rsidRDefault="00FC0EAB" w:rsidP="00FC7C21">
            <w:pPr>
              <w:pStyle w:val="TableParagraph"/>
              <w:spacing w:line="164" w:lineRule="exact"/>
              <w:ind w:right="27"/>
              <w:jc w:val="right"/>
              <w:rPr>
                <w:sz w:val="16"/>
              </w:rPr>
            </w:pPr>
            <w:r>
              <w:rPr>
                <w:sz w:val="16"/>
              </w:rPr>
              <w:t>591,60</w:t>
            </w:r>
          </w:p>
        </w:tc>
        <w:tc>
          <w:tcPr>
            <w:tcW w:w="1200" w:type="dxa"/>
            <w:tcBorders>
              <w:top w:val="nil"/>
              <w:bottom w:val="nil"/>
            </w:tcBorders>
          </w:tcPr>
          <w:p w14:paraId="4E54D504" w14:textId="77777777" w:rsidR="00FC0EAB" w:rsidRDefault="00FC0EAB" w:rsidP="00FC7C21">
            <w:pPr>
              <w:pStyle w:val="TableParagraph"/>
              <w:spacing w:line="164" w:lineRule="exact"/>
              <w:ind w:right="27"/>
              <w:jc w:val="right"/>
              <w:rPr>
                <w:sz w:val="16"/>
              </w:rPr>
            </w:pPr>
            <w:r>
              <w:rPr>
                <w:sz w:val="16"/>
              </w:rPr>
              <w:t>1.893,12</w:t>
            </w:r>
          </w:p>
        </w:tc>
      </w:tr>
      <w:tr w:rsidR="00FC0EAB" w14:paraId="3D7497C8" w14:textId="77777777" w:rsidTr="00FC7C21">
        <w:trPr>
          <w:trHeight w:val="178"/>
        </w:trPr>
        <w:tc>
          <w:tcPr>
            <w:tcW w:w="1180" w:type="dxa"/>
            <w:tcBorders>
              <w:top w:val="nil"/>
              <w:bottom w:val="nil"/>
            </w:tcBorders>
          </w:tcPr>
          <w:p w14:paraId="7CF43B61" w14:textId="77777777" w:rsidR="00FC0EAB" w:rsidRDefault="00FC0EAB" w:rsidP="00FC7C21">
            <w:pPr>
              <w:pStyle w:val="TableParagraph"/>
              <w:rPr>
                <w:sz w:val="12"/>
              </w:rPr>
            </w:pPr>
          </w:p>
        </w:tc>
        <w:tc>
          <w:tcPr>
            <w:tcW w:w="1200" w:type="dxa"/>
            <w:tcBorders>
              <w:top w:val="nil"/>
              <w:bottom w:val="nil"/>
            </w:tcBorders>
          </w:tcPr>
          <w:p w14:paraId="4096E2DD" w14:textId="77777777" w:rsidR="00FC0EAB" w:rsidRDefault="00FC0EAB" w:rsidP="00FC7C21">
            <w:pPr>
              <w:pStyle w:val="TableParagraph"/>
              <w:rPr>
                <w:sz w:val="12"/>
              </w:rPr>
            </w:pPr>
          </w:p>
        </w:tc>
        <w:tc>
          <w:tcPr>
            <w:tcW w:w="1600" w:type="dxa"/>
            <w:tcBorders>
              <w:top w:val="nil"/>
              <w:bottom w:val="nil"/>
            </w:tcBorders>
          </w:tcPr>
          <w:p w14:paraId="7789FE0A" w14:textId="77777777" w:rsidR="00FC0EAB" w:rsidRDefault="00FC0EAB" w:rsidP="00FC7C21">
            <w:pPr>
              <w:pStyle w:val="TableParagraph"/>
              <w:rPr>
                <w:sz w:val="12"/>
              </w:rPr>
            </w:pPr>
          </w:p>
        </w:tc>
        <w:tc>
          <w:tcPr>
            <w:tcW w:w="800" w:type="dxa"/>
            <w:tcBorders>
              <w:top w:val="nil"/>
              <w:bottom w:val="nil"/>
            </w:tcBorders>
          </w:tcPr>
          <w:p w14:paraId="03E3C9F6" w14:textId="77777777" w:rsidR="00FC0EAB" w:rsidRDefault="00FC0EAB" w:rsidP="00FC7C21">
            <w:pPr>
              <w:pStyle w:val="TableParagraph"/>
              <w:rPr>
                <w:sz w:val="12"/>
              </w:rPr>
            </w:pPr>
          </w:p>
        </w:tc>
        <w:tc>
          <w:tcPr>
            <w:tcW w:w="3200" w:type="dxa"/>
            <w:tcBorders>
              <w:top w:val="nil"/>
              <w:bottom w:val="nil"/>
            </w:tcBorders>
          </w:tcPr>
          <w:p w14:paraId="54C78D73" w14:textId="77777777" w:rsidR="00FC0EAB" w:rsidRDefault="00FC0EAB" w:rsidP="00FC7C21">
            <w:pPr>
              <w:pStyle w:val="TableParagraph"/>
              <w:spacing w:line="158" w:lineRule="exact"/>
              <w:ind w:left="40"/>
              <w:rPr>
                <w:sz w:val="16"/>
              </w:rPr>
            </w:pPr>
            <w:r>
              <w:rPr>
                <w:sz w:val="16"/>
              </w:rPr>
              <w:t>CONTRATE</w:t>
            </w:r>
          </w:p>
        </w:tc>
        <w:tc>
          <w:tcPr>
            <w:tcW w:w="1400" w:type="dxa"/>
            <w:tcBorders>
              <w:top w:val="nil"/>
              <w:bottom w:val="nil"/>
            </w:tcBorders>
          </w:tcPr>
          <w:p w14:paraId="068A5FA1" w14:textId="77777777" w:rsidR="00FC0EAB" w:rsidRDefault="00FC0EAB" w:rsidP="00FC7C21">
            <w:pPr>
              <w:pStyle w:val="TableParagraph"/>
              <w:rPr>
                <w:sz w:val="12"/>
              </w:rPr>
            </w:pPr>
          </w:p>
        </w:tc>
        <w:tc>
          <w:tcPr>
            <w:tcW w:w="1000" w:type="dxa"/>
            <w:tcBorders>
              <w:top w:val="nil"/>
              <w:bottom w:val="nil"/>
            </w:tcBorders>
          </w:tcPr>
          <w:p w14:paraId="058357B8" w14:textId="77777777" w:rsidR="00FC0EAB" w:rsidRDefault="00FC0EAB" w:rsidP="00FC7C21">
            <w:pPr>
              <w:pStyle w:val="TableParagraph"/>
              <w:rPr>
                <w:sz w:val="12"/>
              </w:rPr>
            </w:pPr>
          </w:p>
        </w:tc>
        <w:tc>
          <w:tcPr>
            <w:tcW w:w="1040" w:type="dxa"/>
            <w:tcBorders>
              <w:top w:val="nil"/>
              <w:bottom w:val="nil"/>
            </w:tcBorders>
          </w:tcPr>
          <w:p w14:paraId="1AC8D21D" w14:textId="77777777" w:rsidR="00FC0EAB" w:rsidRDefault="00FC0EAB" w:rsidP="00FC7C21">
            <w:pPr>
              <w:pStyle w:val="TableParagraph"/>
              <w:rPr>
                <w:sz w:val="12"/>
              </w:rPr>
            </w:pPr>
          </w:p>
        </w:tc>
        <w:tc>
          <w:tcPr>
            <w:tcW w:w="980" w:type="dxa"/>
            <w:tcBorders>
              <w:top w:val="nil"/>
              <w:bottom w:val="nil"/>
            </w:tcBorders>
          </w:tcPr>
          <w:p w14:paraId="253152B7" w14:textId="77777777" w:rsidR="00FC0EAB" w:rsidRDefault="00FC0EAB" w:rsidP="00FC7C21">
            <w:pPr>
              <w:pStyle w:val="TableParagraph"/>
              <w:rPr>
                <w:sz w:val="12"/>
              </w:rPr>
            </w:pPr>
          </w:p>
        </w:tc>
        <w:tc>
          <w:tcPr>
            <w:tcW w:w="1200" w:type="dxa"/>
            <w:tcBorders>
              <w:top w:val="nil"/>
              <w:bottom w:val="nil"/>
            </w:tcBorders>
          </w:tcPr>
          <w:p w14:paraId="703F0873" w14:textId="77777777" w:rsidR="00FC0EAB" w:rsidRDefault="00FC0EAB" w:rsidP="00FC7C21">
            <w:pPr>
              <w:pStyle w:val="TableParagraph"/>
              <w:rPr>
                <w:sz w:val="12"/>
              </w:rPr>
            </w:pPr>
          </w:p>
        </w:tc>
        <w:tc>
          <w:tcPr>
            <w:tcW w:w="1200" w:type="dxa"/>
            <w:tcBorders>
              <w:top w:val="nil"/>
              <w:bottom w:val="nil"/>
            </w:tcBorders>
          </w:tcPr>
          <w:p w14:paraId="3D34190A" w14:textId="77777777" w:rsidR="00FC0EAB" w:rsidRDefault="00FC0EAB" w:rsidP="00FC7C21">
            <w:pPr>
              <w:pStyle w:val="TableParagraph"/>
              <w:rPr>
                <w:sz w:val="12"/>
              </w:rPr>
            </w:pPr>
          </w:p>
        </w:tc>
        <w:tc>
          <w:tcPr>
            <w:tcW w:w="1200" w:type="dxa"/>
            <w:tcBorders>
              <w:top w:val="nil"/>
              <w:bottom w:val="nil"/>
            </w:tcBorders>
          </w:tcPr>
          <w:p w14:paraId="12B178D1" w14:textId="77777777" w:rsidR="00FC0EAB" w:rsidRDefault="00FC0EAB" w:rsidP="00FC7C21">
            <w:pPr>
              <w:pStyle w:val="TableParagraph"/>
              <w:rPr>
                <w:sz w:val="12"/>
              </w:rPr>
            </w:pPr>
          </w:p>
        </w:tc>
      </w:tr>
      <w:tr w:rsidR="00FC0EAB" w14:paraId="0CB212E4" w14:textId="77777777" w:rsidTr="00FC7C21">
        <w:trPr>
          <w:trHeight w:val="177"/>
        </w:trPr>
        <w:tc>
          <w:tcPr>
            <w:tcW w:w="1180" w:type="dxa"/>
            <w:tcBorders>
              <w:top w:val="nil"/>
              <w:bottom w:val="nil"/>
            </w:tcBorders>
          </w:tcPr>
          <w:p w14:paraId="3CEFB3CA" w14:textId="77777777" w:rsidR="00FC0EAB" w:rsidRDefault="00FC0EAB" w:rsidP="00FC7C21">
            <w:pPr>
              <w:pStyle w:val="TableParagraph"/>
              <w:rPr>
                <w:sz w:val="12"/>
              </w:rPr>
            </w:pPr>
          </w:p>
        </w:tc>
        <w:tc>
          <w:tcPr>
            <w:tcW w:w="1200" w:type="dxa"/>
            <w:tcBorders>
              <w:top w:val="nil"/>
              <w:bottom w:val="nil"/>
            </w:tcBorders>
          </w:tcPr>
          <w:p w14:paraId="52D127F2" w14:textId="77777777" w:rsidR="00FC0EAB" w:rsidRDefault="00FC0EAB" w:rsidP="00FC7C21">
            <w:pPr>
              <w:pStyle w:val="TableParagraph"/>
              <w:rPr>
                <w:sz w:val="12"/>
              </w:rPr>
            </w:pPr>
          </w:p>
        </w:tc>
        <w:tc>
          <w:tcPr>
            <w:tcW w:w="1600" w:type="dxa"/>
            <w:tcBorders>
              <w:top w:val="nil"/>
              <w:bottom w:val="nil"/>
            </w:tcBorders>
          </w:tcPr>
          <w:p w14:paraId="3CF64768" w14:textId="77777777" w:rsidR="00FC0EAB" w:rsidRDefault="00FC0EAB" w:rsidP="00FC7C21">
            <w:pPr>
              <w:pStyle w:val="TableParagraph"/>
              <w:rPr>
                <w:sz w:val="12"/>
              </w:rPr>
            </w:pPr>
          </w:p>
        </w:tc>
        <w:tc>
          <w:tcPr>
            <w:tcW w:w="800" w:type="dxa"/>
            <w:tcBorders>
              <w:top w:val="nil"/>
              <w:bottom w:val="nil"/>
            </w:tcBorders>
          </w:tcPr>
          <w:p w14:paraId="4F1E281D" w14:textId="77777777" w:rsidR="00FC0EAB" w:rsidRDefault="00FC0EAB" w:rsidP="00FC7C21">
            <w:pPr>
              <w:pStyle w:val="TableParagraph"/>
              <w:rPr>
                <w:sz w:val="12"/>
              </w:rPr>
            </w:pPr>
          </w:p>
        </w:tc>
        <w:tc>
          <w:tcPr>
            <w:tcW w:w="3200" w:type="dxa"/>
            <w:tcBorders>
              <w:top w:val="nil"/>
              <w:bottom w:val="nil"/>
            </w:tcBorders>
          </w:tcPr>
          <w:p w14:paraId="52F5B760" w14:textId="77777777" w:rsidR="00FC0EAB" w:rsidRDefault="00FC0EAB" w:rsidP="00FC7C21">
            <w:pPr>
              <w:pStyle w:val="TableParagraph"/>
              <w:spacing w:line="158"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3788CBB9" w14:textId="77777777" w:rsidR="00FC0EAB" w:rsidRDefault="00FC0EAB" w:rsidP="00FC7C21">
            <w:pPr>
              <w:pStyle w:val="TableParagraph"/>
              <w:rPr>
                <w:sz w:val="12"/>
              </w:rPr>
            </w:pPr>
          </w:p>
        </w:tc>
        <w:tc>
          <w:tcPr>
            <w:tcW w:w="1000" w:type="dxa"/>
            <w:tcBorders>
              <w:top w:val="nil"/>
              <w:bottom w:val="nil"/>
            </w:tcBorders>
          </w:tcPr>
          <w:p w14:paraId="15FC36A0" w14:textId="77777777" w:rsidR="00FC0EAB" w:rsidRDefault="00FC0EAB" w:rsidP="00FC7C21">
            <w:pPr>
              <w:pStyle w:val="TableParagraph"/>
              <w:rPr>
                <w:sz w:val="12"/>
              </w:rPr>
            </w:pPr>
          </w:p>
        </w:tc>
        <w:tc>
          <w:tcPr>
            <w:tcW w:w="1040" w:type="dxa"/>
            <w:tcBorders>
              <w:top w:val="nil"/>
              <w:bottom w:val="nil"/>
            </w:tcBorders>
          </w:tcPr>
          <w:p w14:paraId="07C8575E" w14:textId="77777777" w:rsidR="00FC0EAB" w:rsidRDefault="00FC0EAB" w:rsidP="00FC7C21">
            <w:pPr>
              <w:pStyle w:val="TableParagraph"/>
              <w:rPr>
                <w:sz w:val="12"/>
              </w:rPr>
            </w:pPr>
          </w:p>
        </w:tc>
        <w:tc>
          <w:tcPr>
            <w:tcW w:w="980" w:type="dxa"/>
            <w:tcBorders>
              <w:top w:val="nil"/>
              <w:bottom w:val="nil"/>
            </w:tcBorders>
          </w:tcPr>
          <w:p w14:paraId="2BCC7051" w14:textId="77777777" w:rsidR="00FC0EAB" w:rsidRDefault="00FC0EAB" w:rsidP="00FC7C21">
            <w:pPr>
              <w:pStyle w:val="TableParagraph"/>
              <w:rPr>
                <w:sz w:val="12"/>
              </w:rPr>
            </w:pPr>
          </w:p>
        </w:tc>
        <w:tc>
          <w:tcPr>
            <w:tcW w:w="1200" w:type="dxa"/>
            <w:tcBorders>
              <w:top w:val="nil"/>
              <w:bottom w:val="nil"/>
            </w:tcBorders>
          </w:tcPr>
          <w:p w14:paraId="5CFD8B9F" w14:textId="77777777" w:rsidR="00FC0EAB" w:rsidRDefault="00FC0EAB" w:rsidP="00FC7C21">
            <w:pPr>
              <w:pStyle w:val="TableParagraph"/>
              <w:rPr>
                <w:sz w:val="12"/>
              </w:rPr>
            </w:pPr>
          </w:p>
        </w:tc>
        <w:tc>
          <w:tcPr>
            <w:tcW w:w="1200" w:type="dxa"/>
            <w:tcBorders>
              <w:top w:val="nil"/>
              <w:bottom w:val="nil"/>
            </w:tcBorders>
          </w:tcPr>
          <w:p w14:paraId="05E23572" w14:textId="77777777" w:rsidR="00FC0EAB" w:rsidRDefault="00FC0EAB" w:rsidP="00FC7C21">
            <w:pPr>
              <w:pStyle w:val="TableParagraph"/>
              <w:rPr>
                <w:sz w:val="12"/>
              </w:rPr>
            </w:pPr>
          </w:p>
        </w:tc>
        <w:tc>
          <w:tcPr>
            <w:tcW w:w="1200" w:type="dxa"/>
            <w:tcBorders>
              <w:top w:val="nil"/>
              <w:bottom w:val="nil"/>
            </w:tcBorders>
          </w:tcPr>
          <w:p w14:paraId="5229125B" w14:textId="77777777" w:rsidR="00FC0EAB" w:rsidRDefault="00FC0EAB" w:rsidP="00FC7C21">
            <w:pPr>
              <w:pStyle w:val="TableParagraph"/>
              <w:rPr>
                <w:sz w:val="12"/>
              </w:rPr>
            </w:pPr>
          </w:p>
        </w:tc>
      </w:tr>
      <w:tr w:rsidR="00FC0EAB" w14:paraId="112D1E8A" w14:textId="77777777" w:rsidTr="00FC7C21">
        <w:trPr>
          <w:trHeight w:val="183"/>
        </w:trPr>
        <w:tc>
          <w:tcPr>
            <w:tcW w:w="1180" w:type="dxa"/>
            <w:tcBorders>
              <w:top w:val="nil"/>
              <w:bottom w:val="nil"/>
            </w:tcBorders>
          </w:tcPr>
          <w:p w14:paraId="268B6289" w14:textId="77777777" w:rsidR="00FC0EAB" w:rsidRDefault="00FC0EAB" w:rsidP="00FC7C21">
            <w:pPr>
              <w:pStyle w:val="TableParagraph"/>
              <w:spacing w:line="164" w:lineRule="exact"/>
              <w:ind w:left="60" w:right="50"/>
              <w:rPr>
                <w:sz w:val="16"/>
              </w:rPr>
            </w:pPr>
            <w:r>
              <w:rPr>
                <w:sz w:val="16"/>
              </w:rPr>
              <w:t>024592</w:t>
            </w:r>
          </w:p>
        </w:tc>
        <w:tc>
          <w:tcPr>
            <w:tcW w:w="1200" w:type="dxa"/>
            <w:tcBorders>
              <w:top w:val="nil"/>
              <w:bottom w:val="nil"/>
            </w:tcBorders>
          </w:tcPr>
          <w:p w14:paraId="4C4FF3F7" w14:textId="77777777" w:rsidR="00FC0EAB" w:rsidRDefault="00FC0EAB" w:rsidP="00FC7C21">
            <w:pPr>
              <w:pStyle w:val="TableParagraph"/>
              <w:spacing w:line="164" w:lineRule="exact"/>
              <w:ind w:left="86" w:right="76"/>
              <w:rPr>
                <w:sz w:val="16"/>
              </w:rPr>
            </w:pPr>
            <w:r>
              <w:rPr>
                <w:sz w:val="16"/>
              </w:rPr>
              <w:t>015786</w:t>
            </w:r>
          </w:p>
        </w:tc>
        <w:tc>
          <w:tcPr>
            <w:tcW w:w="1600" w:type="dxa"/>
            <w:tcBorders>
              <w:top w:val="nil"/>
              <w:bottom w:val="nil"/>
            </w:tcBorders>
          </w:tcPr>
          <w:p w14:paraId="324F2E89" w14:textId="77777777" w:rsidR="00FC0EAB" w:rsidRDefault="00FC0EAB" w:rsidP="00FC7C21">
            <w:pPr>
              <w:pStyle w:val="TableParagraph"/>
              <w:spacing w:line="164" w:lineRule="exact"/>
              <w:ind w:left="47" w:right="37"/>
              <w:rPr>
                <w:sz w:val="16"/>
              </w:rPr>
            </w:pPr>
            <w:r>
              <w:rPr>
                <w:sz w:val="16"/>
              </w:rPr>
              <w:t>007965</w:t>
            </w:r>
            <w:r>
              <w:rPr>
                <w:spacing w:val="-6"/>
                <w:sz w:val="16"/>
              </w:rPr>
              <w:t xml:space="preserve"> </w:t>
            </w:r>
            <w:r>
              <w:rPr>
                <w:sz w:val="16"/>
              </w:rPr>
              <w:t>-</w:t>
            </w:r>
            <w:r>
              <w:rPr>
                <w:spacing w:val="-6"/>
                <w:sz w:val="16"/>
              </w:rPr>
              <w:t xml:space="preserve"> </w:t>
            </w:r>
            <w:r>
              <w:rPr>
                <w:sz w:val="16"/>
              </w:rPr>
              <w:t>02/01/2020</w:t>
            </w:r>
          </w:p>
        </w:tc>
        <w:tc>
          <w:tcPr>
            <w:tcW w:w="800" w:type="dxa"/>
            <w:tcBorders>
              <w:top w:val="nil"/>
              <w:bottom w:val="nil"/>
            </w:tcBorders>
          </w:tcPr>
          <w:p w14:paraId="22B91583" w14:textId="77777777" w:rsidR="00FC0EAB" w:rsidRDefault="00FC0EAB" w:rsidP="00FC7C21">
            <w:pPr>
              <w:pStyle w:val="TableParagraph"/>
              <w:spacing w:line="164" w:lineRule="exact"/>
              <w:ind w:left="139" w:right="130"/>
              <w:rPr>
                <w:sz w:val="16"/>
              </w:rPr>
            </w:pPr>
            <w:r>
              <w:rPr>
                <w:sz w:val="16"/>
              </w:rPr>
              <w:t>98</w:t>
            </w:r>
          </w:p>
        </w:tc>
        <w:tc>
          <w:tcPr>
            <w:tcW w:w="3200" w:type="dxa"/>
            <w:tcBorders>
              <w:top w:val="nil"/>
              <w:bottom w:val="nil"/>
            </w:tcBorders>
          </w:tcPr>
          <w:p w14:paraId="317B10F7"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5946AD6B" w14:textId="77777777" w:rsidR="00FC0EAB" w:rsidRDefault="00FC0EAB" w:rsidP="00FC7C21">
            <w:pPr>
              <w:pStyle w:val="TableParagraph"/>
              <w:spacing w:line="164" w:lineRule="exact"/>
              <w:ind w:left="83" w:right="33"/>
              <w:rPr>
                <w:sz w:val="16"/>
              </w:rPr>
            </w:pPr>
            <w:r>
              <w:rPr>
                <w:sz w:val="16"/>
              </w:rPr>
              <w:t>813</w:t>
            </w:r>
          </w:p>
        </w:tc>
        <w:tc>
          <w:tcPr>
            <w:tcW w:w="1000" w:type="dxa"/>
            <w:tcBorders>
              <w:top w:val="nil"/>
              <w:bottom w:val="nil"/>
            </w:tcBorders>
          </w:tcPr>
          <w:p w14:paraId="0777CBF9"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19D8CABA"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2CE60F0C" w14:textId="77777777" w:rsidR="00FC0EAB" w:rsidRDefault="00FC0EAB" w:rsidP="00FC7C21">
            <w:pPr>
              <w:pStyle w:val="TableParagraph"/>
              <w:spacing w:line="164" w:lineRule="exact"/>
              <w:ind w:left="69" w:right="59"/>
              <w:rPr>
                <w:sz w:val="16"/>
              </w:rPr>
            </w:pPr>
            <w:r>
              <w:rPr>
                <w:sz w:val="16"/>
              </w:rPr>
              <w:t>21/12/</w:t>
            </w:r>
            <w:r w:rsidR="00255652">
              <w:rPr>
                <w:sz w:val="16"/>
              </w:rPr>
              <w:t>2024</w:t>
            </w:r>
          </w:p>
        </w:tc>
        <w:tc>
          <w:tcPr>
            <w:tcW w:w="1200" w:type="dxa"/>
            <w:tcBorders>
              <w:top w:val="nil"/>
              <w:bottom w:val="nil"/>
            </w:tcBorders>
          </w:tcPr>
          <w:p w14:paraId="10DC1229" w14:textId="77777777" w:rsidR="00FC0EAB" w:rsidRDefault="00FC0EAB" w:rsidP="00FC7C21">
            <w:pPr>
              <w:pStyle w:val="TableParagraph"/>
              <w:spacing w:line="164" w:lineRule="exact"/>
              <w:ind w:right="27"/>
              <w:jc w:val="right"/>
              <w:rPr>
                <w:sz w:val="16"/>
              </w:rPr>
            </w:pPr>
            <w:r>
              <w:rPr>
                <w:sz w:val="16"/>
              </w:rPr>
              <w:t>2.484,72</w:t>
            </w:r>
          </w:p>
        </w:tc>
        <w:tc>
          <w:tcPr>
            <w:tcW w:w="1200" w:type="dxa"/>
            <w:tcBorders>
              <w:top w:val="nil"/>
              <w:bottom w:val="nil"/>
            </w:tcBorders>
          </w:tcPr>
          <w:p w14:paraId="65B1575B" w14:textId="77777777" w:rsidR="00FC0EAB" w:rsidRDefault="00FC0EAB" w:rsidP="00FC7C21">
            <w:pPr>
              <w:pStyle w:val="TableParagraph"/>
              <w:spacing w:line="164" w:lineRule="exact"/>
              <w:ind w:right="27"/>
              <w:jc w:val="right"/>
              <w:rPr>
                <w:sz w:val="16"/>
              </w:rPr>
            </w:pPr>
            <w:r>
              <w:rPr>
                <w:sz w:val="16"/>
              </w:rPr>
              <w:t>591,60</w:t>
            </w:r>
          </w:p>
        </w:tc>
        <w:tc>
          <w:tcPr>
            <w:tcW w:w="1200" w:type="dxa"/>
            <w:tcBorders>
              <w:top w:val="nil"/>
              <w:bottom w:val="nil"/>
            </w:tcBorders>
          </w:tcPr>
          <w:p w14:paraId="5F711B31" w14:textId="77777777" w:rsidR="00FC0EAB" w:rsidRDefault="00FC0EAB" w:rsidP="00FC7C21">
            <w:pPr>
              <w:pStyle w:val="TableParagraph"/>
              <w:spacing w:line="164" w:lineRule="exact"/>
              <w:ind w:right="27"/>
              <w:jc w:val="right"/>
              <w:rPr>
                <w:sz w:val="16"/>
              </w:rPr>
            </w:pPr>
            <w:r>
              <w:rPr>
                <w:sz w:val="16"/>
              </w:rPr>
              <w:t>1.893,12</w:t>
            </w:r>
          </w:p>
        </w:tc>
      </w:tr>
      <w:tr w:rsidR="00FC0EAB" w14:paraId="7C67D051" w14:textId="77777777" w:rsidTr="00FC7C21">
        <w:trPr>
          <w:trHeight w:val="178"/>
        </w:trPr>
        <w:tc>
          <w:tcPr>
            <w:tcW w:w="1180" w:type="dxa"/>
            <w:tcBorders>
              <w:top w:val="nil"/>
              <w:bottom w:val="nil"/>
            </w:tcBorders>
          </w:tcPr>
          <w:p w14:paraId="0AF951A7" w14:textId="77777777" w:rsidR="00FC0EAB" w:rsidRDefault="00FC0EAB" w:rsidP="00FC7C21">
            <w:pPr>
              <w:pStyle w:val="TableParagraph"/>
              <w:rPr>
                <w:sz w:val="12"/>
              </w:rPr>
            </w:pPr>
          </w:p>
        </w:tc>
        <w:tc>
          <w:tcPr>
            <w:tcW w:w="1200" w:type="dxa"/>
            <w:tcBorders>
              <w:top w:val="nil"/>
              <w:bottom w:val="nil"/>
            </w:tcBorders>
          </w:tcPr>
          <w:p w14:paraId="19BE2C04" w14:textId="77777777" w:rsidR="00FC0EAB" w:rsidRDefault="00FC0EAB" w:rsidP="00FC7C21">
            <w:pPr>
              <w:pStyle w:val="TableParagraph"/>
              <w:rPr>
                <w:sz w:val="12"/>
              </w:rPr>
            </w:pPr>
          </w:p>
        </w:tc>
        <w:tc>
          <w:tcPr>
            <w:tcW w:w="1600" w:type="dxa"/>
            <w:tcBorders>
              <w:top w:val="nil"/>
              <w:bottom w:val="nil"/>
            </w:tcBorders>
          </w:tcPr>
          <w:p w14:paraId="2FAB5FB5" w14:textId="77777777" w:rsidR="00FC0EAB" w:rsidRDefault="00FC0EAB" w:rsidP="00FC7C21">
            <w:pPr>
              <w:pStyle w:val="TableParagraph"/>
              <w:rPr>
                <w:sz w:val="12"/>
              </w:rPr>
            </w:pPr>
          </w:p>
        </w:tc>
        <w:tc>
          <w:tcPr>
            <w:tcW w:w="800" w:type="dxa"/>
            <w:tcBorders>
              <w:top w:val="nil"/>
              <w:bottom w:val="nil"/>
            </w:tcBorders>
          </w:tcPr>
          <w:p w14:paraId="5C837CD1" w14:textId="77777777" w:rsidR="00FC0EAB" w:rsidRDefault="00FC0EAB" w:rsidP="00FC7C21">
            <w:pPr>
              <w:pStyle w:val="TableParagraph"/>
              <w:rPr>
                <w:sz w:val="12"/>
              </w:rPr>
            </w:pPr>
          </w:p>
        </w:tc>
        <w:tc>
          <w:tcPr>
            <w:tcW w:w="3200" w:type="dxa"/>
            <w:tcBorders>
              <w:top w:val="nil"/>
              <w:bottom w:val="nil"/>
            </w:tcBorders>
          </w:tcPr>
          <w:p w14:paraId="3B584481" w14:textId="77777777" w:rsidR="00FC0EAB" w:rsidRDefault="00FC0EAB" w:rsidP="00FC7C21">
            <w:pPr>
              <w:pStyle w:val="TableParagraph"/>
              <w:spacing w:line="158" w:lineRule="exact"/>
              <w:ind w:left="40"/>
              <w:rPr>
                <w:sz w:val="16"/>
              </w:rPr>
            </w:pPr>
            <w:r>
              <w:rPr>
                <w:sz w:val="16"/>
              </w:rPr>
              <w:t>CONTRATE</w:t>
            </w:r>
          </w:p>
        </w:tc>
        <w:tc>
          <w:tcPr>
            <w:tcW w:w="1400" w:type="dxa"/>
            <w:tcBorders>
              <w:top w:val="nil"/>
              <w:bottom w:val="nil"/>
            </w:tcBorders>
          </w:tcPr>
          <w:p w14:paraId="4448D5E4" w14:textId="77777777" w:rsidR="00FC0EAB" w:rsidRDefault="00FC0EAB" w:rsidP="00FC7C21">
            <w:pPr>
              <w:pStyle w:val="TableParagraph"/>
              <w:rPr>
                <w:sz w:val="12"/>
              </w:rPr>
            </w:pPr>
          </w:p>
        </w:tc>
        <w:tc>
          <w:tcPr>
            <w:tcW w:w="1000" w:type="dxa"/>
            <w:tcBorders>
              <w:top w:val="nil"/>
              <w:bottom w:val="nil"/>
            </w:tcBorders>
          </w:tcPr>
          <w:p w14:paraId="39425B2E" w14:textId="77777777" w:rsidR="00FC0EAB" w:rsidRDefault="00FC0EAB" w:rsidP="00FC7C21">
            <w:pPr>
              <w:pStyle w:val="TableParagraph"/>
              <w:rPr>
                <w:sz w:val="12"/>
              </w:rPr>
            </w:pPr>
          </w:p>
        </w:tc>
        <w:tc>
          <w:tcPr>
            <w:tcW w:w="1040" w:type="dxa"/>
            <w:tcBorders>
              <w:top w:val="nil"/>
              <w:bottom w:val="nil"/>
            </w:tcBorders>
          </w:tcPr>
          <w:p w14:paraId="41B0B4E6" w14:textId="77777777" w:rsidR="00FC0EAB" w:rsidRDefault="00FC0EAB" w:rsidP="00FC7C21">
            <w:pPr>
              <w:pStyle w:val="TableParagraph"/>
              <w:rPr>
                <w:sz w:val="12"/>
              </w:rPr>
            </w:pPr>
          </w:p>
        </w:tc>
        <w:tc>
          <w:tcPr>
            <w:tcW w:w="980" w:type="dxa"/>
            <w:tcBorders>
              <w:top w:val="nil"/>
              <w:bottom w:val="nil"/>
            </w:tcBorders>
          </w:tcPr>
          <w:p w14:paraId="3318B672" w14:textId="77777777" w:rsidR="00FC0EAB" w:rsidRDefault="00FC0EAB" w:rsidP="00FC7C21">
            <w:pPr>
              <w:pStyle w:val="TableParagraph"/>
              <w:rPr>
                <w:sz w:val="12"/>
              </w:rPr>
            </w:pPr>
          </w:p>
        </w:tc>
        <w:tc>
          <w:tcPr>
            <w:tcW w:w="1200" w:type="dxa"/>
            <w:tcBorders>
              <w:top w:val="nil"/>
              <w:bottom w:val="nil"/>
            </w:tcBorders>
          </w:tcPr>
          <w:p w14:paraId="561BF38D" w14:textId="77777777" w:rsidR="00FC0EAB" w:rsidRDefault="00FC0EAB" w:rsidP="00FC7C21">
            <w:pPr>
              <w:pStyle w:val="TableParagraph"/>
              <w:rPr>
                <w:sz w:val="12"/>
              </w:rPr>
            </w:pPr>
          </w:p>
        </w:tc>
        <w:tc>
          <w:tcPr>
            <w:tcW w:w="1200" w:type="dxa"/>
            <w:tcBorders>
              <w:top w:val="nil"/>
              <w:bottom w:val="nil"/>
            </w:tcBorders>
          </w:tcPr>
          <w:p w14:paraId="095B54A6" w14:textId="77777777" w:rsidR="00FC0EAB" w:rsidRDefault="00FC0EAB" w:rsidP="00FC7C21">
            <w:pPr>
              <w:pStyle w:val="TableParagraph"/>
              <w:rPr>
                <w:sz w:val="12"/>
              </w:rPr>
            </w:pPr>
          </w:p>
        </w:tc>
        <w:tc>
          <w:tcPr>
            <w:tcW w:w="1200" w:type="dxa"/>
            <w:tcBorders>
              <w:top w:val="nil"/>
              <w:bottom w:val="nil"/>
            </w:tcBorders>
          </w:tcPr>
          <w:p w14:paraId="0FCB116A" w14:textId="77777777" w:rsidR="00FC0EAB" w:rsidRDefault="00FC0EAB" w:rsidP="00FC7C21">
            <w:pPr>
              <w:pStyle w:val="TableParagraph"/>
              <w:rPr>
                <w:sz w:val="12"/>
              </w:rPr>
            </w:pPr>
          </w:p>
        </w:tc>
      </w:tr>
      <w:tr w:rsidR="00FC0EAB" w14:paraId="226DCF5D" w14:textId="77777777" w:rsidTr="00FC7C21">
        <w:trPr>
          <w:trHeight w:val="177"/>
        </w:trPr>
        <w:tc>
          <w:tcPr>
            <w:tcW w:w="1180" w:type="dxa"/>
            <w:tcBorders>
              <w:top w:val="nil"/>
              <w:bottom w:val="nil"/>
            </w:tcBorders>
          </w:tcPr>
          <w:p w14:paraId="35AFB833" w14:textId="77777777" w:rsidR="00FC0EAB" w:rsidRDefault="00FC0EAB" w:rsidP="00FC7C21">
            <w:pPr>
              <w:pStyle w:val="TableParagraph"/>
              <w:rPr>
                <w:sz w:val="12"/>
              </w:rPr>
            </w:pPr>
          </w:p>
        </w:tc>
        <w:tc>
          <w:tcPr>
            <w:tcW w:w="1200" w:type="dxa"/>
            <w:tcBorders>
              <w:top w:val="nil"/>
              <w:bottom w:val="nil"/>
            </w:tcBorders>
          </w:tcPr>
          <w:p w14:paraId="313A5146" w14:textId="77777777" w:rsidR="00FC0EAB" w:rsidRDefault="00FC0EAB" w:rsidP="00FC7C21">
            <w:pPr>
              <w:pStyle w:val="TableParagraph"/>
              <w:rPr>
                <w:sz w:val="12"/>
              </w:rPr>
            </w:pPr>
          </w:p>
        </w:tc>
        <w:tc>
          <w:tcPr>
            <w:tcW w:w="1600" w:type="dxa"/>
            <w:tcBorders>
              <w:top w:val="nil"/>
              <w:bottom w:val="nil"/>
            </w:tcBorders>
          </w:tcPr>
          <w:p w14:paraId="254CAE9E" w14:textId="77777777" w:rsidR="00FC0EAB" w:rsidRDefault="00FC0EAB" w:rsidP="00FC7C21">
            <w:pPr>
              <w:pStyle w:val="TableParagraph"/>
              <w:rPr>
                <w:sz w:val="12"/>
              </w:rPr>
            </w:pPr>
          </w:p>
        </w:tc>
        <w:tc>
          <w:tcPr>
            <w:tcW w:w="800" w:type="dxa"/>
            <w:tcBorders>
              <w:top w:val="nil"/>
              <w:bottom w:val="nil"/>
            </w:tcBorders>
          </w:tcPr>
          <w:p w14:paraId="09D3A21E" w14:textId="77777777" w:rsidR="00FC0EAB" w:rsidRDefault="00FC0EAB" w:rsidP="00FC7C21">
            <w:pPr>
              <w:pStyle w:val="TableParagraph"/>
              <w:rPr>
                <w:sz w:val="12"/>
              </w:rPr>
            </w:pPr>
          </w:p>
        </w:tc>
        <w:tc>
          <w:tcPr>
            <w:tcW w:w="3200" w:type="dxa"/>
            <w:tcBorders>
              <w:top w:val="nil"/>
              <w:bottom w:val="nil"/>
            </w:tcBorders>
          </w:tcPr>
          <w:p w14:paraId="16FF0DA7" w14:textId="77777777" w:rsidR="00FC0EAB" w:rsidRDefault="00FC0EAB" w:rsidP="00FC7C21">
            <w:pPr>
              <w:pStyle w:val="TableParagraph"/>
              <w:spacing w:line="158"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51BB6E59" w14:textId="77777777" w:rsidR="00FC0EAB" w:rsidRDefault="00FC0EAB" w:rsidP="00FC7C21">
            <w:pPr>
              <w:pStyle w:val="TableParagraph"/>
              <w:rPr>
                <w:sz w:val="12"/>
              </w:rPr>
            </w:pPr>
          </w:p>
        </w:tc>
        <w:tc>
          <w:tcPr>
            <w:tcW w:w="1000" w:type="dxa"/>
            <w:tcBorders>
              <w:top w:val="nil"/>
              <w:bottom w:val="nil"/>
            </w:tcBorders>
          </w:tcPr>
          <w:p w14:paraId="1E852C64" w14:textId="77777777" w:rsidR="00FC0EAB" w:rsidRDefault="00FC0EAB" w:rsidP="00FC7C21">
            <w:pPr>
              <w:pStyle w:val="TableParagraph"/>
              <w:rPr>
                <w:sz w:val="12"/>
              </w:rPr>
            </w:pPr>
          </w:p>
        </w:tc>
        <w:tc>
          <w:tcPr>
            <w:tcW w:w="1040" w:type="dxa"/>
            <w:tcBorders>
              <w:top w:val="nil"/>
              <w:bottom w:val="nil"/>
            </w:tcBorders>
          </w:tcPr>
          <w:p w14:paraId="7604CCEB" w14:textId="77777777" w:rsidR="00FC0EAB" w:rsidRDefault="00FC0EAB" w:rsidP="00FC7C21">
            <w:pPr>
              <w:pStyle w:val="TableParagraph"/>
              <w:rPr>
                <w:sz w:val="12"/>
              </w:rPr>
            </w:pPr>
          </w:p>
        </w:tc>
        <w:tc>
          <w:tcPr>
            <w:tcW w:w="980" w:type="dxa"/>
            <w:tcBorders>
              <w:top w:val="nil"/>
              <w:bottom w:val="nil"/>
            </w:tcBorders>
          </w:tcPr>
          <w:p w14:paraId="31365659" w14:textId="77777777" w:rsidR="00FC0EAB" w:rsidRDefault="00FC0EAB" w:rsidP="00FC7C21">
            <w:pPr>
              <w:pStyle w:val="TableParagraph"/>
              <w:rPr>
                <w:sz w:val="12"/>
              </w:rPr>
            </w:pPr>
          </w:p>
        </w:tc>
        <w:tc>
          <w:tcPr>
            <w:tcW w:w="1200" w:type="dxa"/>
            <w:tcBorders>
              <w:top w:val="nil"/>
              <w:bottom w:val="nil"/>
            </w:tcBorders>
          </w:tcPr>
          <w:p w14:paraId="0C9B5B4B" w14:textId="77777777" w:rsidR="00FC0EAB" w:rsidRDefault="00FC0EAB" w:rsidP="00FC7C21">
            <w:pPr>
              <w:pStyle w:val="TableParagraph"/>
              <w:rPr>
                <w:sz w:val="12"/>
              </w:rPr>
            </w:pPr>
          </w:p>
        </w:tc>
        <w:tc>
          <w:tcPr>
            <w:tcW w:w="1200" w:type="dxa"/>
            <w:tcBorders>
              <w:top w:val="nil"/>
              <w:bottom w:val="nil"/>
            </w:tcBorders>
          </w:tcPr>
          <w:p w14:paraId="3F0A003F" w14:textId="77777777" w:rsidR="00FC0EAB" w:rsidRDefault="00FC0EAB" w:rsidP="00FC7C21">
            <w:pPr>
              <w:pStyle w:val="TableParagraph"/>
              <w:rPr>
                <w:sz w:val="12"/>
              </w:rPr>
            </w:pPr>
          </w:p>
        </w:tc>
        <w:tc>
          <w:tcPr>
            <w:tcW w:w="1200" w:type="dxa"/>
            <w:tcBorders>
              <w:top w:val="nil"/>
              <w:bottom w:val="nil"/>
            </w:tcBorders>
          </w:tcPr>
          <w:p w14:paraId="7DB84CF8" w14:textId="77777777" w:rsidR="00FC0EAB" w:rsidRDefault="00FC0EAB" w:rsidP="00FC7C21">
            <w:pPr>
              <w:pStyle w:val="TableParagraph"/>
              <w:rPr>
                <w:sz w:val="12"/>
              </w:rPr>
            </w:pPr>
          </w:p>
        </w:tc>
      </w:tr>
      <w:tr w:rsidR="00FC0EAB" w14:paraId="6A3DD8D2" w14:textId="77777777" w:rsidTr="00FC7C21">
        <w:trPr>
          <w:trHeight w:val="183"/>
        </w:trPr>
        <w:tc>
          <w:tcPr>
            <w:tcW w:w="1180" w:type="dxa"/>
            <w:tcBorders>
              <w:top w:val="nil"/>
              <w:bottom w:val="nil"/>
            </w:tcBorders>
          </w:tcPr>
          <w:p w14:paraId="69B8F3A1" w14:textId="77777777" w:rsidR="00FC0EAB" w:rsidRDefault="00FC0EAB" w:rsidP="00FC7C21">
            <w:pPr>
              <w:pStyle w:val="TableParagraph"/>
              <w:spacing w:line="164" w:lineRule="exact"/>
              <w:ind w:left="60" w:right="50"/>
              <w:rPr>
                <w:sz w:val="16"/>
              </w:rPr>
            </w:pPr>
            <w:r>
              <w:rPr>
                <w:sz w:val="16"/>
              </w:rPr>
              <w:t>024594</w:t>
            </w:r>
          </w:p>
        </w:tc>
        <w:tc>
          <w:tcPr>
            <w:tcW w:w="1200" w:type="dxa"/>
            <w:tcBorders>
              <w:top w:val="nil"/>
              <w:bottom w:val="nil"/>
            </w:tcBorders>
          </w:tcPr>
          <w:p w14:paraId="77676750" w14:textId="77777777" w:rsidR="00FC0EAB" w:rsidRDefault="00FC0EAB" w:rsidP="00FC7C21">
            <w:pPr>
              <w:pStyle w:val="TableParagraph"/>
              <w:spacing w:line="164" w:lineRule="exact"/>
              <w:ind w:left="86" w:right="76"/>
              <w:rPr>
                <w:sz w:val="16"/>
              </w:rPr>
            </w:pPr>
            <w:r>
              <w:rPr>
                <w:sz w:val="16"/>
              </w:rPr>
              <w:t>015369</w:t>
            </w:r>
          </w:p>
        </w:tc>
        <w:tc>
          <w:tcPr>
            <w:tcW w:w="1600" w:type="dxa"/>
            <w:tcBorders>
              <w:top w:val="nil"/>
              <w:bottom w:val="nil"/>
            </w:tcBorders>
          </w:tcPr>
          <w:p w14:paraId="54F3639E" w14:textId="77777777" w:rsidR="00FC0EAB" w:rsidRDefault="00FC0EAB" w:rsidP="00FC7C21">
            <w:pPr>
              <w:pStyle w:val="TableParagraph"/>
              <w:spacing w:line="164" w:lineRule="exact"/>
              <w:ind w:left="47" w:right="37"/>
              <w:rPr>
                <w:sz w:val="16"/>
              </w:rPr>
            </w:pPr>
            <w:r>
              <w:rPr>
                <w:sz w:val="16"/>
              </w:rPr>
              <w:t>008320</w:t>
            </w:r>
            <w:r>
              <w:rPr>
                <w:spacing w:val="-6"/>
                <w:sz w:val="16"/>
              </w:rPr>
              <w:t xml:space="preserve"> </w:t>
            </w:r>
            <w:r>
              <w:rPr>
                <w:sz w:val="16"/>
              </w:rPr>
              <w:t>-</w:t>
            </w:r>
            <w:r>
              <w:rPr>
                <w:spacing w:val="-6"/>
                <w:sz w:val="16"/>
              </w:rPr>
              <w:t xml:space="preserve"> </w:t>
            </w:r>
            <w:r>
              <w:rPr>
                <w:sz w:val="16"/>
              </w:rPr>
              <w:t>02/01/2020</w:t>
            </w:r>
          </w:p>
        </w:tc>
        <w:tc>
          <w:tcPr>
            <w:tcW w:w="800" w:type="dxa"/>
            <w:tcBorders>
              <w:top w:val="nil"/>
              <w:bottom w:val="nil"/>
            </w:tcBorders>
          </w:tcPr>
          <w:p w14:paraId="18419279" w14:textId="77777777" w:rsidR="00FC0EAB" w:rsidRDefault="00FC0EAB" w:rsidP="00FC7C21">
            <w:pPr>
              <w:pStyle w:val="TableParagraph"/>
              <w:spacing w:line="164" w:lineRule="exact"/>
              <w:ind w:left="139" w:right="129"/>
              <w:rPr>
                <w:sz w:val="16"/>
              </w:rPr>
            </w:pPr>
            <w:r>
              <w:rPr>
                <w:sz w:val="16"/>
              </w:rPr>
              <w:t>176</w:t>
            </w:r>
          </w:p>
        </w:tc>
        <w:tc>
          <w:tcPr>
            <w:tcW w:w="3200" w:type="dxa"/>
            <w:tcBorders>
              <w:top w:val="nil"/>
              <w:bottom w:val="nil"/>
            </w:tcBorders>
          </w:tcPr>
          <w:p w14:paraId="269CD8EA"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6A3A623F" w14:textId="77777777" w:rsidR="00FC0EAB" w:rsidRDefault="00FC0EAB" w:rsidP="00FC7C21">
            <w:pPr>
              <w:pStyle w:val="TableParagraph"/>
              <w:spacing w:line="164" w:lineRule="exact"/>
              <w:ind w:left="83" w:right="33"/>
              <w:rPr>
                <w:sz w:val="16"/>
              </w:rPr>
            </w:pPr>
            <w:r>
              <w:rPr>
                <w:sz w:val="16"/>
              </w:rPr>
              <w:t>000733</w:t>
            </w:r>
          </w:p>
        </w:tc>
        <w:tc>
          <w:tcPr>
            <w:tcW w:w="1000" w:type="dxa"/>
            <w:tcBorders>
              <w:top w:val="nil"/>
              <w:bottom w:val="nil"/>
            </w:tcBorders>
          </w:tcPr>
          <w:p w14:paraId="5CD7F189"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635A0F20"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11033038" w14:textId="77777777" w:rsidR="00FC0EAB" w:rsidRDefault="00FC0EAB" w:rsidP="00FC7C21">
            <w:pPr>
              <w:pStyle w:val="TableParagraph"/>
              <w:spacing w:line="164" w:lineRule="exact"/>
              <w:ind w:left="69" w:right="59"/>
              <w:rPr>
                <w:sz w:val="16"/>
              </w:rPr>
            </w:pPr>
            <w:r>
              <w:rPr>
                <w:sz w:val="16"/>
              </w:rPr>
              <w:t>21/12/</w:t>
            </w:r>
            <w:r w:rsidR="00255652">
              <w:rPr>
                <w:sz w:val="16"/>
              </w:rPr>
              <w:t>2024</w:t>
            </w:r>
          </w:p>
        </w:tc>
        <w:tc>
          <w:tcPr>
            <w:tcW w:w="1200" w:type="dxa"/>
            <w:tcBorders>
              <w:top w:val="nil"/>
              <w:bottom w:val="nil"/>
            </w:tcBorders>
          </w:tcPr>
          <w:p w14:paraId="425D95E8" w14:textId="77777777" w:rsidR="00FC0EAB" w:rsidRDefault="00FC0EAB" w:rsidP="00FC7C21">
            <w:pPr>
              <w:pStyle w:val="TableParagraph"/>
              <w:spacing w:line="164" w:lineRule="exact"/>
              <w:ind w:right="27"/>
              <w:jc w:val="right"/>
              <w:rPr>
                <w:sz w:val="16"/>
              </w:rPr>
            </w:pPr>
            <w:r>
              <w:rPr>
                <w:sz w:val="16"/>
              </w:rPr>
              <w:t>866,25</w:t>
            </w:r>
          </w:p>
        </w:tc>
        <w:tc>
          <w:tcPr>
            <w:tcW w:w="1200" w:type="dxa"/>
            <w:tcBorders>
              <w:top w:val="nil"/>
              <w:bottom w:val="nil"/>
            </w:tcBorders>
          </w:tcPr>
          <w:p w14:paraId="1B4CBCA6" w14:textId="77777777" w:rsidR="00FC0EAB" w:rsidRDefault="00FC0EAB" w:rsidP="00FC7C21">
            <w:pPr>
              <w:pStyle w:val="TableParagraph"/>
              <w:spacing w:line="164" w:lineRule="exact"/>
              <w:ind w:right="27"/>
              <w:jc w:val="right"/>
              <w:rPr>
                <w:sz w:val="16"/>
              </w:rPr>
            </w:pPr>
            <w:r>
              <w:rPr>
                <w:sz w:val="16"/>
              </w:rPr>
              <w:t>206,25</w:t>
            </w:r>
          </w:p>
        </w:tc>
        <w:tc>
          <w:tcPr>
            <w:tcW w:w="1200" w:type="dxa"/>
            <w:tcBorders>
              <w:top w:val="nil"/>
              <w:bottom w:val="nil"/>
            </w:tcBorders>
          </w:tcPr>
          <w:p w14:paraId="69EDFE33" w14:textId="77777777" w:rsidR="00FC0EAB" w:rsidRDefault="00FC0EAB" w:rsidP="00FC7C21">
            <w:pPr>
              <w:pStyle w:val="TableParagraph"/>
              <w:spacing w:line="164" w:lineRule="exact"/>
              <w:ind w:right="27"/>
              <w:jc w:val="right"/>
              <w:rPr>
                <w:sz w:val="16"/>
              </w:rPr>
            </w:pPr>
            <w:r>
              <w:rPr>
                <w:sz w:val="16"/>
              </w:rPr>
              <w:t>660,00</w:t>
            </w:r>
          </w:p>
        </w:tc>
      </w:tr>
      <w:tr w:rsidR="00FC0EAB" w14:paraId="0EE10B02" w14:textId="77777777" w:rsidTr="00FC7C21">
        <w:trPr>
          <w:trHeight w:val="178"/>
        </w:trPr>
        <w:tc>
          <w:tcPr>
            <w:tcW w:w="1180" w:type="dxa"/>
            <w:tcBorders>
              <w:top w:val="nil"/>
              <w:bottom w:val="nil"/>
            </w:tcBorders>
          </w:tcPr>
          <w:p w14:paraId="61B3D883" w14:textId="77777777" w:rsidR="00FC0EAB" w:rsidRDefault="00FC0EAB" w:rsidP="00FC7C21">
            <w:pPr>
              <w:pStyle w:val="TableParagraph"/>
              <w:rPr>
                <w:sz w:val="12"/>
              </w:rPr>
            </w:pPr>
          </w:p>
        </w:tc>
        <w:tc>
          <w:tcPr>
            <w:tcW w:w="1200" w:type="dxa"/>
            <w:tcBorders>
              <w:top w:val="nil"/>
              <w:bottom w:val="nil"/>
            </w:tcBorders>
          </w:tcPr>
          <w:p w14:paraId="4B860CD4" w14:textId="77777777" w:rsidR="00FC0EAB" w:rsidRDefault="00FC0EAB" w:rsidP="00FC7C21">
            <w:pPr>
              <w:pStyle w:val="TableParagraph"/>
              <w:rPr>
                <w:sz w:val="12"/>
              </w:rPr>
            </w:pPr>
          </w:p>
        </w:tc>
        <w:tc>
          <w:tcPr>
            <w:tcW w:w="1600" w:type="dxa"/>
            <w:tcBorders>
              <w:top w:val="nil"/>
              <w:bottom w:val="nil"/>
            </w:tcBorders>
          </w:tcPr>
          <w:p w14:paraId="70A708CA" w14:textId="77777777" w:rsidR="00FC0EAB" w:rsidRDefault="00FC0EAB" w:rsidP="00FC7C21">
            <w:pPr>
              <w:pStyle w:val="TableParagraph"/>
              <w:rPr>
                <w:sz w:val="12"/>
              </w:rPr>
            </w:pPr>
          </w:p>
        </w:tc>
        <w:tc>
          <w:tcPr>
            <w:tcW w:w="800" w:type="dxa"/>
            <w:tcBorders>
              <w:top w:val="nil"/>
              <w:bottom w:val="nil"/>
            </w:tcBorders>
          </w:tcPr>
          <w:p w14:paraId="53091D2D" w14:textId="77777777" w:rsidR="00FC0EAB" w:rsidRDefault="00FC0EAB" w:rsidP="00FC7C21">
            <w:pPr>
              <w:pStyle w:val="TableParagraph"/>
              <w:rPr>
                <w:sz w:val="12"/>
              </w:rPr>
            </w:pPr>
          </w:p>
        </w:tc>
        <w:tc>
          <w:tcPr>
            <w:tcW w:w="3200" w:type="dxa"/>
            <w:tcBorders>
              <w:top w:val="nil"/>
              <w:bottom w:val="nil"/>
            </w:tcBorders>
          </w:tcPr>
          <w:p w14:paraId="1FB1217D" w14:textId="77777777" w:rsidR="00FC0EAB" w:rsidRDefault="00FC0EAB" w:rsidP="00FC7C21">
            <w:pPr>
              <w:pStyle w:val="TableParagraph"/>
              <w:spacing w:line="158" w:lineRule="exact"/>
              <w:ind w:left="40"/>
              <w:rPr>
                <w:sz w:val="16"/>
              </w:rPr>
            </w:pPr>
            <w:r>
              <w:rPr>
                <w:sz w:val="16"/>
              </w:rPr>
              <w:t>CONTRATE</w:t>
            </w:r>
          </w:p>
        </w:tc>
        <w:tc>
          <w:tcPr>
            <w:tcW w:w="1400" w:type="dxa"/>
            <w:tcBorders>
              <w:top w:val="nil"/>
              <w:bottom w:val="nil"/>
            </w:tcBorders>
          </w:tcPr>
          <w:p w14:paraId="695E7F97" w14:textId="77777777" w:rsidR="00FC0EAB" w:rsidRDefault="00FC0EAB" w:rsidP="00FC7C21">
            <w:pPr>
              <w:pStyle w:val="TableParagraph"/>
              <w:rPr>
                <w:sz w:val="12"/>
              </w:rPr>
            </w:pPr>
          </w:p>
        </w:tc>
        <w:tc>
          <w:tcPr>
            <w:tcW w:w="1000" w:type="dxa"/>
            <w:tcBorders>
              <w:top w:val="nil"/>
              <w:bottom w:val="nil"/>
            </w:tcBorders>
          </w:tcPr>
          <w:p w14:paraId="6951B31F" w14:textId="77777777" w:rsidR="00FC0EAB" w:rsidRDefault="00FC0EAB" w:rsidP="00FC7C21">
            <w:pPr>
              <w:pStyle w:val="TableParagraph"/>
              <w:rPr>
                <w:sz w:val="12"/>
              </w:rPr>
            </w:pPr>
          </w:p>
        </w:tc>
        <w:tc>
          <w:tcPr>
            <w:tcW w:w="1040" w:type="dxa"/>
            <w:tcBorders>
              <w:top w:val="nil"/>
              <w:bottom w:val="nil"/>
            </w:tcBorders>
          </w:tcPr>
          <w:p w14:paraId="7E51A258" w14:textId="77777777" w:rsidR="00FC0EAB" w:rsidRDefault="00FC0EAB" w:rsidP="00FC7C21">
            <w:pPr>
              <w:pStyle w:val="TableParagraph"/>
              <w:rPr>
                <w:sz w:val="12"/>
              </w:rPr>
            </w:pPr>
          </w:p>
        </w:tc>
        <w:tc>
          <w:tcPr>
            <w:tcW w:w="980" w:type="dxa"/>
            <w:tcBorders>
              <w:top w:val="nil"/>
              <w:bottom w:val="nil"/>
            </w:tcBorders>
          </w:tcPr>
          <w:p w14:paraId="1CCE145D" w14:textId="77777777" w:rsidR="00FC0EAB" w:rsidRDefault="00FC0EAB" w:rsidP="00FC7C21">
            <w:pPr>
              <w:pStyle w:val="TableParagraph"/>
              <w:rPr>
                <w:sz w:val="12"/>
              </w:rPr>
            </w:pPr>
          </w:p>
        </w:tc>
        <w:tc>
          <w:tcPr>
            <w:tcW w:w="1200" w:type="dxa"/>
            <w:tcBorders>
              <w:top w:val="nil"/>
              <w:bottom w:val="nil"/>
            </w:tcBorders>
          </w:tcPr>
          <w:p w14:paraId="28EFFA25" w14:textId="77777777" w:rsidR="00FC0EAB" w:rsidRDefault="00FC0EAB" w:rsidP="00FC7C21">
            <w:pPr>
              <w:pStyle w:val="TableParagraph"/>
              <w:rPr>
                <w:sz w:val="12"/>
              </w:rPr>
            </w:pPr>
          </w:p>
        </w:tc>
        <w:tc>
          <w:tcPr>
            <w:tcW w:w="1200" w:type="dxa"/>
            <w:tcBorders>
              <w:top w:val="nil"/>
              <w:bottom w:val="nil"/>
            </w:tcBorders>
          </w:tcPr>
          <w:p w14:paraId="195C266D" w14:textId="77777777" w:rsidR="00FC0EAB" w:rsidRDefault="00FC0EAB" w:rsidP="00FC7C21">
            <w:pPr>
              <w:pStyle w:val="TableParagraph"/>
              <w:rPr>
                <w:sz w:val="12"/>
              </w:rPr>
            </w:pPr>
          </w:p>
        </w:tc>
        <w:tc>
          <w:tcPr>
            <w:tcW w:w="1200" w:type="dxa"/>
            <w:tcBorders>
              <w:top w:val="nil"/>
              <w:bottom w:val="nil"/>
            </w:tcBorders>
          </w:tcPr>
          <w:p w14:paraId="7F3AD3EC" w14:textId="77777777" w:rsidR="00FC0EAB" w:rsidRDefault="00FC0EAB" w:rsidP="00FC7C21">
            <w:pPr>
              <w:pStyle w:val="TableParagraph"/>
              <w:rPr>
                <w:sz w:val="12"/>
              </w:rPr>
            </w:pPr>
          </w:p>
        </w:tc>
      </w:tr>
      <w:tr w:rsidR="00FC0EAB" w14:paraId="3CCFD3FD" w14:textId="77777777" w:rsidTr="00FC7C21">
        <w:trPr>
          <w:trHeight w:val="177"/>
        </w:trPr>
        <w:tc>
          <w:tcPr>
            <w:tcW w:w="1180" w:type="dxa"/>
            <w:tcBorders>
              <w:top w:val="nil"/>
              <w:bottom w:val="nil"/>
            </w:tcBorders>
          </w:tcPr>
          <w:p w14:paraId="6A701262" w14:textId="77777777" w:rsidR="00FC0EAB" w:rsidRDefault="00FC0EAB" w:rsidP="00FC7C21">
            <w:pPr>
              <w:pStyle w:val="TableParagraph"/>
              <w:rPr>
                <w:sz w:val="12"/>
              </w:rPr>
            </w:pPr>
          </w:p>
        </w:tc>
        <w:tc>
          <w:tcPr>
            <w:tcW w:w="1200" w:type="dxa"/>
            <w:tcBorders>
              <w:top w:val="nil"/>
              <w:bottom w:val="nil"/>
            </w:tcBorders>
          </w:tcPr>
          <w:p w14:paraId="687E1E74" w14:textId="77777777" w:rsidR="00FC0EAB" w:rsidRDefault="00FC0EAB" w:rsidP="00FC7C21">
            <w:pPr>
              <w:pStyle w:val="TableParagraph"/>
              <w:rPr>
                <w:sz w:val="12"/>
              </w:rPr>
            </w:pPr>
          </w:p>
        </w:tc>
        <w:tc>
          <w:tcPr>
            <w:tcW w:w="1600" w:type="dxa"/>
            <w:tcBorders>
              <w:top w:val="nil"/>
              <w:bottom w:val="nil"/>
            </w:tcBorders>
          </w:tcPr>
          <w:p w14:paraId="496334B6" w14:textId="77777777" w:rsidR="00FC0EAB" w:rsidRDefault="00FC0EAB" w:rsidP="00FC7C21">
            <w:pPr>
              <w:pStyle w:val="TableParagraph"/>
              <w:rPr>
                <w:sz w:val="12"/>
              </w:rPr>
            </w:pPr>
          </w:p>
        </w:tc>
        <w:tc>
          <w:tcPr>
            <w:tcW w:w="800" w:type="dxa"/>
            <w:tcBorders>
              <w:top w:val="nil"/>
              <w:bottom w:val="nil"/>
            </w:tcBorders>
          </w:tcPr>
          <w:p w14:paraId="7DEA0B85" w14:textId="77777777" w:rsidR="00FC0EAB" w:rsidRDefault="00FC0EAB" w:rsidP="00FC7C21">
            <w:pPr>
              <w:pStyle w:val="TableParagraph"/>
              <w:rPr>
                <w:sz w:val="12"/>
              </w:rPr>
            </w:pPr>
          </w:p>
        </w:tc>
        <w:tc>
          <w:tcPr>
            <w:tcW w:w="3200" w:type="dxa"/>
            <w:tcBorders>
              <w:top w:val="nil"/>
              <w:bottom w:val="nil"/>
            </w:tcBorders>
          </w:tcPr>
          <w:p w14:paraId="16C8F29E" w14:textId="77777777" w:rsidR="00FC0EAB" w:rsidRDefault="00FC0EAB" w:rsidP="00FC7C21">
            <w:pPr>
              <w:pStyle w:val="TableParagraph"/>
              <w:spacing w:line="158"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36105045" w14:textId="77777777" w:rsidR="00FC0EAB" w:rsidRDefault="00FC0EAB" w:rsidP="00FC7C21">
            <w:pPr>
              <w:pStyle w:val="TableParagraph"/>
              <w:rPr>
                <w:sz w:val="12"/>
              </w:rPr>
            </w:pPr>
          </w:p>
        </w:tc>
        <w:tc>
          <w:tcPr>
            <w:tcW w:w="1000" w:type="dxa"/>
            <w:tcBorders>
              <w:top w:val="nil"/>
              <w:bottom w:val="nil"/>
            </w:tcBorders>
          </w:tcPr>
          <w:p w14:paraId="2AE43BBD" w14:textId="77777777" w:rsidR="00FC0EAB" w:rsidRDefault="00FC0EAB" w:rsidP="00FC7C21">
            <w:pPr>
              <w:pStyle w:val="TableParagraph"/>
              <w:rPr>
                <w:sz w:val="12"/>
              </w:rPr>
            </w:pPr>
          </w:p>
        </w:tc>
        <w:tc>
          <w:tcPr>
            <w:tcW w:w="1040" w:type="dxa"/>
            <w:tcBorders>
              <w:top w:val="nil"/>
              <w:bottom w:val="nil"/>
            </w:tcBorders>
          </w:tcPr>
          <w:p w14:paraId="10D47EE1" w14:textId="77777777" w:rsidR="00FC0EAB" w:rsidRDefault="00FC0EAB" w:rsidP="00FC7C21">
            <w:pPr>
              <w:pStyle w:val="TableParagraph"/>
              <w:rPr>
                <w:sz w:val="12"/>
              </w:rPr>
            </w:pPr>
          </w:p>
        </w:tc>
        <w:tc>
          <w:tcPr>
            <w:tcW w:w="980" w:type="dxa"/>
            <w:tcBorders>
              <w:top w:val="nil"/>
              <w:bottom w:val="nil"/>
            </w:tcBorders>
          </w:tcPr>
          <w:p w14:paraId="43144093" w14:textId="77777777" w:rsidR="00FC0EAB" w:rsidRDefault="00FC0EAB" w:rsidP="00FC7C21">
            <w:pPr>
              <w:pStyle w:val="TableParagraph"/>
              <w:rPr>
                <w:sz w:val="12"/>
              </w:rPr>
            </w:pPr>
          </w:p>
        </w:tc>
        <w:tc>
          <w:tcPr>
            <w:tcW w:w="1200" w:type="dxa"/>
            <w:tcBorders>
              <w:top w:val="nil"/>
              <w:bottom w:val="nil"/>
            </w:tcBorders>
          </w:tcPr>
          <w:p w14:paraId="7AFE2223" w14:textId="77777777" w:rsidR="00FC0EAB" w:rsidRDefault="00FC0EAB" w:rsidP="00FC7C21">
            <w:pPr>
              <w:pStyle w:val="TableParagraph"/>
              <w:rPr>
                <w:sz w:val="12"/>
              </w:rPr>
            </w:pPr>
          </w:p>
        </w:tc>
        <w:tc>
          <w:tcPr>
            <w:tcW w:w="1200" w:type="dxa"/>
            <w:tcBorders>
              <w:top w:val="nil"/>
              <w:bottom w:val="nil"/>
            </w:tcBorders>
          </w:tcPr>
          <w:p w14:paraId="027097A6" w14:textId="77777777" w:rsidR="00FC0EAB" w:rsidRDefault="00FC0EAB" w:rsidP="00FC7C21">
            <w:pPr>
              <w:pStyle w:val="TableParagraph"/>
              <w:rPr>
                <w:sz w:val="12"/>
              </w:rPr>
            </w:pPr>
          </w:p>
        </w:tc>
        <w:tc>
          <w:tcPr>
            <w:tcW w:w="1200" w:type="dxa"/>
            <w:tcBorders>
              <w:top w:val="nil"/>
              <w:bottom w:val="nil"/>
            </w:tcBorders>
          </w:tcPr>
          <w:p w14:paraId="34766364" w14:textId="77777777" w:rsidR="00FC0EAB" w:rsidRDefault="00FC0EAB" w:rsidP="00FC7C21">
            <w:pPr>
              <w:pStyle w:val="TableParagraph"/>
              <w:rPr>
                <w:sz w:val="12"/>
              </w:rPr>
            </w:pPr>
          </w:p>
        </w:tc>
      </w:tr>
      <w:tr w:rsidR="00FC0EAB" w14:paraId="38A88F19" w14:textId="77777777" w:rsidTr="00FC7C21">
        <w:trPr>
          <w:trHeight w:val="183"/>
        </w:trPr>
        <w:tc>
          <w:tcPr>
            <w:tcW w:w="1180" w:type="dxa"/>
            <w:tcBorders>
              <w:top w:val="nil"/>
              <w:bottom w:val="nil"/>
            </w:tcBorders>
          </w:tcPr>
          <w:p w14:paraId="0C046788" w14:textId="77777777" w:rsidR="00FC0EAB" w:rsidRDefault="00FC0EAB" w:rsidP="00FC7C21">
            <w:pPr>
              <w:pStyle w:val="TableParagraph"/>
              <w:spacing w:line="164" w:lineRule="exact"/>
              <w:ind w:left="60" w:right="50"/>
              <w:rPr>
                <w:sz w:val="16"/>
              </w:rPr>
            </w:pPr>
            <w:r>
              <w:rPr>
                <w:sz w:val="16"/>
              </w:rPr>
              <w:t>024596</w:t>
            </w:r>
          </w:p>
        </w:tc>
        <w:tc>
          <w:tcPr>
            <w:tcW w:w="1200" w:type="dxa"/>
            <w:tcBorders>
              <w:top w:val="nil"/>
              <w:bottom w:val="nil"/>
            </w:tcBorders>
          </w:tcPr>
          <w:p w14:paraId="20047EFC" w14:textId="77777777" w:rsidR="00FC0EAB" w:rsidRDefault="00FC0EAB" w:rsidP="00FC7C21">
            <w:pPr>
              <w:pStyle w:val="TableParagraph"/>
              <w:spacing w:line="164" w:lineRule="exact"/>
              <w:ind w:left="86" w:right="76"/>
              <w:rPr>
                <w:sz w:val="16"/>
              </w:rPr>
            </w:pPr>
            <w:r>
              <w:rPr>
                <w:sz w:val="16"/>
              </w:rPr>
              <w:t>016908</w:t>
            </w:r>
          </w:p>
        </w:tc>
        <w:tc>
          <w:tcPr>
            <w:tcW w:w="1600" w:type="dxa"/>
            <w:tcBorders>
              <w:top w:val="nil"/>
              <w:bottom w:val="nil"/>
            </w:tcBorders>
          </w:tcPr>
          <w:p w14:paraId="67885453" w14:textId="77777777" w:rsidR="00FC0EAB" w:rsidRDefault="00FC0EAB" w:rsidP="00FC7C21">
            <w:pPr>
              <w:pStyle w:val="TableParagraph"/>
              <w:spacing w:line="164" w:lineRule="exact"/>
              <w:ind w:left="47" w:right="37"/>
              <w:rPr>
                <w:sz w:val="16"/>
              </w:rPr>
            </w:pPr>
            <w:r>
              <w:rPr>
                <w:sz w:val="16"/>
              </w:rPr>
              <w:t>008740</w:t>
            </w:r>
            <w:r>
              <w:rPr>
                <w:spacing w:val="-6"/>
                <w:sz w:val="16"/>
              </w:rPr>
              <w:t xml:space="preserve"> </w:t>
            </w:r>
            <w:r>
              <w:rPr>
                <w:sz w:val="16"/>
              </w:rPr>
              <w:t>-</w:t>
            </w:r>
            <w:r>
              <w:rPr>
                <w:spacing w:val="-6"/>
                <w:sz w:val="16"/>
              </w:rPr>
              <w:t xml:space="preserve"> </w:t>
            </w:r>
            <w:r>
              <w:rPr>
                <w:sz w:val="16"/>
              </w:rPr>
              <w:t>01/05/2020</w:t>
            </w:r>
          </w:p>
        </w:tc>
        <w:tc>
          <w:tcPr>
            <w:tcW w:w="800" w:type="dxa"/>
            <w:tcBorders>
              <w:top w:val="nil"/>
              <w:bottom w:val="nil"/>
            </w:tcBorders>
          </w:tcPr>
          <w:p w14:paraId="7417D8A1" w14:textId="77777777" w:rsidR="00FC0EAB" w:rsidRDefault="00FC0EAB" w:rsidP="00FC7C21">
            <w:pPr>
              <w:pStyle w:val="TableParagraph"/>
              <w:spacing w:line="164" w:lineRule="exact"/>
              <w:ind w:left="139" w:right="130"/>
              <w:rPr>
                <w:sz w:val="16"/>
              </w:rPr>
            </w:pPr>
            <w:r>
              <w:rPr>
                <w:sz w:val="16"/>
              </w:rPr>
              <w:t>98</w:t>
            </w:r>
          </w:p>
        </w:tc>
        <w:tc>
          <w:tcPr>
            <w:tcW w:w="3200" w:type="dxa"/>
            <w:tcBorders>
              <w:top w:val="nil"/>
              <w:bottom w:val="nil"/>
            </w:tcBorders>
          </w:tcPr>
          <w:p w14:paraId="51DE8895"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612A8BC7" w14:textId="77777777" w:rsidR="00FC0EAB" w:rsidRDefault="00FC0EAB" w:rsidP="00FC7C21">
            <w:pPr>
              <w:pStyle w:val="TableParagraph"/>
              <w:spacing w:line="164" w:lineRule="exact"/>
              <w:ind w:left="83" w:right="34"/>
              <w:rPr>
                <w:sz w:val="16"/>
              </w:rPr>
            </w:pPr>
            <w:r>
              <w:rPr>
                <w:sz w:val="16"/>
              </w:rPr>
              <w:t>1089</w:t>
            </w:r>
          </w:p>
        </w:tc>
        <w:tc>
          <w:tcPr>
            <w:tcW w:w="1000" w:type="dxa"/>
            <w:tcBorders>
              <w:top w:val="nil"/>
              <w:bottom w:val="nil"/>
            </w:tcBorders>
          </w:tcPr>
          <w:p w14:paraId="38412E5B"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379C2377"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7C094DDD" w14:textId="77777777" w:rsidR="00FC0EAB" w:rsidRDefault="00FC0EAB" w:rsidP="00FC7C21">
            <w:pPr>
              <w:pStyle w:val="TableParagraph"/>
              <w:spacing w:line="164" w:lineRule="exact"/>
              <w:ind w:left="69" w:right="59"/>
              <w:rPr>
                <w:sz w:val="16"/>
              </w:rPr>
            </w:pPr>
            <w:r>
              <w:rPr>
                <w:sz w:val="16"/>
              </w:rPr>
              <w:t>21/12/</w:t>
            </w:r>
            <w:r w:rsidR="00255652">
              <w:rPr>
                <w:sz w:val="16"/>
              </w:rPr>
              <w:t>2024</w:t>
            </w:r>
          </w:p>
        </w:tc>
        <w:tc>
          <w:tcPr>
            <w:tcW w:w="1200" w:type="dxa"/>
            <w:tcBorders>
              <w:top w:val="nil"/>
              <w:bottom w:val="nil"/>
            </w:tcBorders>
          </w:tcPr>
          <w:p w14:paraId="0BFD1BFD" w14:textId="77777777" w:rsidR="00FC0EAB" w:rsidRDefault="00FC0EAB" w:rsidP="00FC7C21">
            <w:pPr>
              <w:pStyle w:val="TableParagraph"/>
              <w:spacing w:line="164" w:lineRule="exact"/>
              <w:ind w:right="27"/>
              <w:jc w:val="right"/>
              <w:rPr>
                <w:sz w:val="16"/>
              </w:rPr>
            </w:pPr>
            <w:r>
              <w:rPr>
                <w:sz w:val="16"/>
              </w:rPr>
              <w:t>2.484,72</w:t>
            </w:r>
          </w:p>
        </w:tc>
        <w:tc>
          <w:tcPr>
            <w:tcW w:w="1200" w:type="dxa"/>
            <w:tcBorders>
              <w:top w:val="nil"/>
              <w:bottom w:val="nil"/>
            </w:tcBorders>
          </w:tcPr>
          <w:p w14:paraId="08276067" w14:textId="77777777" w:rsidR="00FC0EAB" w:rsidRDefault="00FC0EAB" w:rsidP="00FC7C21">
            <w:pPr>
              <w:pStyle w:val="TableParagraph"/>
              <w:spacing w:line="164" w:lineRule="exact"/>
              <w:ind w:right="27"/>
              <w:jc w:val="right"/>
              <w:rPr>
                <w:sz w:val="16"/>
              </w:rPr>
            </w:pPr>
            <w:r>
              <w:rPr>
                <w:sz w:val="16"/>
              </w:rPr>
              <w:t>591,60</w:t>
            </w:r>
          </w:p>
        </w:tc>
        <w:tc>
          <w:tcPr>
            <w:tcW w:w="1200" w:type="dxa"/>
            <w:tcBorders>
              <w:top w:val="nil"/>
              <w:bottom w:val="nil"/>
            </w:tcBorders>
          </w:tcPr>
          <w:p w14:paraId="69A9F854" w14:textId="77777777" w:rsidR="00FC0EAB" w:rsidRDefault="00FC0EAB" w:rsidP="00FC7C21">
            <w:pPr>
              <w:pStyle w:val="TableParagraph"/>
              <w:spacing w:line="164" w:lineRule="exact"/>
              <w:ind w:right="27"/>
              <w:jc w:val="right"/>
              <w:rPr>
                <w:sz w:val="16"/>
              </w:rPr>
            </w:pPr>
            <w:r>
              <w:rPr>
                <w:sz w:val="16"/>
              </w:rPr>
              <w:t>1.893,12</w:t>
            </w:r>
          </w:p>
        </w:tc>
      </w:tr>
      <w:tr w:rsidR="00FC0EAB" w14:paraId="20F46B69" w14:textId="77777777" w:rsidTr="00FC7C21">
        <w:trPr>
          <w:trHeight w:val="178"/>
        </w:trPr>
        <w:tc>
          <w:tcPr>
            <w:tcW w:w="1180" w:type="dxa"/>
            <w:tcBorders>
              <w:top w:val="nil"/>
              <w:bottom w:val="nil"/>
            </w:tcBorders>
          </w:tcPr>
          <w:p w14:paraId="35869118" w14:textId="77777777" w:rsidR="00FC0EAB" w:rsidRDefault="00FC0EAB" w:rsidP="00FC7C21">
            <w:pPr>
              <w:pStyle w:val="TableParagraph"/>
              <w:rPr>
                <w:sz w:val="12"/>
              </w:rPr>
            </w:pPr>
          </w:p>
        </w:tc>
        <w:tc>
          <w:tcPr>
            <w:tcW w:w="1200" w:type="dxa"/>
            <w:tcBorders>
              <w:top w:val="nil"/>
              <w:bottom w:val="nil"/>
            </w:tcBorders>
          </w:tcPr>
          <w:p w14:paraId="0679057D" w14:textId="77777777" w:rsidR="00FC0EAB" w:rsidRDefault="00FC0EAB" w:rsidP="00FC7C21">
            <w:pPr>
              <w:pStyle w:val="TableParagraph"/>
              <w:rPr>
                <w:sz w:val="12"/>
              </w:rPr>
            </w:pPr>
          </w:p>
        </w:tc>
        <w:tc>
          <w:tcPr>
            <w:tcW w:w="1600" w:type="dxa"/>
            <w:tcBorders>
              <w:top w:val="nil"/>
              <w:bottom w:val="nil"/>
            </w:tcBorders>
          </w:tcPr>
          <w:p w14:paraId="6BD42FA0" w14:textId="77777777" w:rsidR="00FC0EAB" w:rsidRDefault="00FC0EAB" w:rsidP="00FC7C21">
            <w:pPr>
              <w:pStyle w:val="TableParagraph"/>
              <w:rPr>
                <w:sz w:val="12"/>
              </w:rPr>
            </w:pPr>
          </w:p>
        </w:tc>
        <w:tc>
          <w:tcPr>
            <w:tcW w:w="800" w:type="dxa"/>
            <w:tcBorders>
              <w:top w:val="nil"/>
              <w:bottom w:val="nil"/>
            </w:tcBorders>
          </w:tcPr>
          <w:p w14:paraId="4633F533" w14:textId="77777777" w:rsidR="00FC0EAB" w:rsidRDefault="00FC0EAB" w:rsidP="00FC7C21">
            <w:pPr>
              <w:pStyle w:val="TableParagraph"/>
              <w:rPr>
                <w:sz w:val="12"/>
              </w:rPr>
            </w:pPr>
          </w:p>
        </w:tc>
        <w:tc>
          <w:tcPr>
            <w:tcW w:w="3200" w:type="dxa"/>
            <w:tcBorders>
              <w:top w:val="nil"/>
              <w:bottom w:val="nil"/>
            </w:tcBorders>
          </w:tcPr>
          <w:p w14:paraId="52528AE8" w14:textId="77777777" w:rsidR="00FC0EAB" w:rsidRDefault="00FC0EAB" w:rsidP="00FC7C21">
            <w:pPr>
              <w:pStyle w:val="TableParagraph"/>
              <w:spacing w:line="158" w:lineRule="exact"/>
              <w:ind w:left="40"/>
              <w:rPr>
                <w:sz w:val="16"/>
              </w:rPr>
            </w:pPr>
            <w:r>
              <w:rPr>
                <w:sz w:val="16"/>
              </w:rPr>
              <w:t>CONTRATE</w:t>
            </w:r>
          </w:p>
        </w:tc>
        <w:tc>
          <w:tcPr>
            <w:tcW w:w="1400" w:type="dxa"/>
            <w:tcBorders>
              <w:top w:val="nil"/>
              <w:bottom w:val="nil"/>
            </w:tcBorders>
          </w:tcPr>
          <w:p w14:paraId="43A7B6E7" w14:textId="77777777" w:rsidR="00FC0EAB" w:rsidRDefault="00FC0EAB" w:rsidP="00FC7C21">
            <w:pPr>
              <w:pStyle w:val="TableParagraph"/>
              <w:rPr>
                <w:sz w:val="12"/>
              </w:rPr>
            </w:pPr>
          </w:p>
        </w:tc>
        <w:tc>
          <w:tcPr>
            <w:tcW w:w="1000" w:type="dxa"/>
            <w:tcBorders>
              <w:top w:val="nil"/>
              <w:bottom w:val="nil"/>
            </w:tcBorders>
          </w:tcPr>
          <w:p w14:paraId="1420A6D8" w14:textId="77777777" w:rsidR="00FC0EAB" w:rsidRDefault="00FC0EAB" w:rsidP="00FC7C21">
            <w:pPr>
              <w:pStyle w:val="TableParagraph"/>
              <w:rPr>
                <w:sz w:val="12"/>
              </w:rPr>
            </w:pPr>
          </w:p>
        </w:tc>
        <w:tc>
          <w:tcPr>
            <w:tcW w:w="1040" w:type="dxa"/>
            <w:tcBorders>
              <w:top w:val="nil"/>
              <w:bottom w:val="nil"/>
            </w:tcBorders>
          </w:tcPr>
          <w:p w14:paraId="43AD67AA" w14:textId="77777777" w:rsidR="00FC0EAB" w:rsidRDefault="00FC0EAB" w:rsidP="00FC7C21">
            <w:pPr>
              <w:pStyle w:val="TableParagraph"/>
              <w:rPr>
                <w:sz w:val="12"/>
              </w:rPr>
            </w:pPr>
          </w:p>
        </w:tc>
        <w:tc>
          <w:tcPr>
            <w:tcW w:w="980" w:type="dxa"/>
            <w:tcBorders>
              <w:top w:val="nil"/>
              <w:bottom w:val="nil"/>
            </w:tcBorders>
          </w:tcPr>
          <w:p w14:paraId="6E6EAB43" w14:textId="77777777" w:rsidR="00FC0EAB" w:rsidRDefault="00FC0EAB" w:rsidP="00FC7C21">
            <w:pPr>
              <w:pStyle w:val="TableParagraph"/>
              <w:rPr>
                <w:sz w:val="12"/>
              </w:rPr>
            </w:pPr>
          </w:p>
        </w:tc>
        <w:tc>
          <w:tcPr>
            <w:tcW w:w="1200" w:type="dxa"/>
            <w:tcBorders>
              <w:top w:val="nil"/>
              <w:bottom w:val="nil"/>
            </w:tcBorders>
          </w:tcPr>
          <w:p w14:paraId="26AD269F" w14:textId="77777777" w:rsidR="00FC0EAB" w:rsidRDefault="00FC0EAB" w:rsidP="00FC7C21">
            <w:pPr>
              <w:pStyle w:val="TableParagraph"/>
              <w:rPr>
                <w:sz w:val="12"/>
              </w:rPr>
            </w:pPr>
          </w:p>
        </w:tc>
        <w:tc>
          <w:tcPr>
            <w:tcW w:w="1200" w:type="dxa"/>
            <w:tcBorders>
              <w:top w:val="nil"/>
              <w:bottom w:val="nil"/>
            </w:tcBorders>
          </w:tcPr>
          <w:p w14:paraId="5BAF7036" w14:textId="77777777" w:rsidR="00FC0EAB" w:rsidRDefault="00FC0EAB" w:rsidP="00FC7C21">
            <w:pPr>
              <w:pStyle w:val="TableParagraph"/>
              <w:rPr>
                <w:sz w:val="12"/>
              </w:rPr>
            </w:pPr>
          </w:p>
        </w:tc>
        <w:tc>
          <w:tcPr>
            <w:tcW w:w="1200" w:type="dxa"/>
            <w:tcBorders>
              <w:top w:val="nil"/>
              <w:bottom w:val="nil"/>
            </w:tcBorders>
          </w:tcPr>
          <w:p w14:paraId="7470A846" w14:textId="77777777" w:rsidR="00FC0EAB" w:rsidRDefault="00FC0EAB" w:rsidP="00FC7C21">
            <w:pPr>
              <w:pStyle w:val="TableParagraph"/>
              <w:rPr>
                <w:sz w:val="12"/>
              </w:rPr>
            </w:pPr>
          </w:p>
        </w:tc>
      </w:tr>
      <w:tr w:rsidR="00FC0EAB" w14:paraId="6A947938" w14:textId="77777777" w:rsidTr="00FC7C21">
        <w:trPr>
          <w:trHeight w:val="177"/>
        </w:trPr>
        <w:tc>
          <w:tcPr>
            <w:tcW w:w="1180" w:type="dxa"/>
            <w:tcBorders>
              <w:top w:val="nil"/>
              <w:bottom w:val="nil"/>
            </w:tcBorders>
          </w:tcPr>
          <w:p w14:paraId="5BC956DC" w14:textId="77777777" w:rsidR="00FC0EAB" w:rsidRDefault="00FC0EAB" w:rsidP="00FC7C21">
            <w:pPr>
              <w:pStyle w:val="TableParagraph"/>
              <w:rPr>
                <w:sz w:val="12"/>
              </w:rPr>
            </w:pPr>
          </w:p>
        </w:tc>
        <w:tc>
          <w:tcPr>
            <w:tcW w:w="1200" w:type="dxa"/>
            <w:tcBorders>
              <w:top w:val="nil"/>
              <w:bottom w:val="nil"/>
            </w:tcBorders>
          </w:tcPr>
          <w:p w14:paraId="56162D35" w14:textId="77777777" w:rsidR="00FC0EAB" w:rsidRDefault="00FC0EAB" w:rsidP="00FC7C21">
            <w:pPr>
              <w:pStyle w:val="TableParagraph"/>
              <w:rPr>
                <w:sz w:val="12"/>
              </w:rPr>
            </w:pPr>
          </w:p>
        </w:tc>
        <w:tc>
          <w:tcPr>
            <w:tcW w:w="1600" w:type="dxa"/>
            <w:tcBorders>
              <w:top w:val="nil"/>
              <w:bottom w:val="nil"/>
            </w:tcBorders>
          </w:tcPr>
          <w:p w14:paraId="2BD12AB0" w14:textId="77777777" w:rsidR="00FC0EAB" w:rsidRDefault="00FC0EAB" w:rsidP="00FC7C21">
            <w:pPr>
              <w:pStyle w:val="TableParagraph"/>
              <w:rPr>
                <w:sz w:val="12"/>
              </w:rPr>
            </w:pPr>
          </w:p>
        </w:tc>
        <w:tc>
          <w:tcPr>
            <w:tcW w:w="800" w:type="dxa"/>
            <w:tcBorders>
              <w:top w:val="nil"/>
              <w:bottom w:val="nil"/>
            </w:tcBorders>
          </w:tcPr>
          <w:p w14:paraId="125F7303" w14:textId="77777777" w:rsidR="00FC0EAB" w:rsidRDefault="00FC0EAB" w:rsidP="00FC7C21">
            <w:pPr>
              <w:pStyle w:val="TableParagraph"/>
              <w:rPr>
                <w:sz w:val="12"/>
              </w:rPr>
            </w:pPr>
          </w:p>
        </w:tc>
        <w:tc>
          <w:tcPr>
            <w:tcW w:w="3200" w:type="dxa"/>
            <w:tcBorders>
              <w:top w:val="nil"/>
              <w:bottom w:val="nil"/>
            </w:tcBorders>
          </w:tcPr>
          <w:p w14:paraId="72CC0218" w14:textId="77777777" w:rsidR="00FC0EAB" w:rsidRDefault="00FC0EAB" w:rsidP="00FC7C21">
            <w:pPr>
              <w:pStyle w:val="TableParagraph"/>
              <w:spacing w:line="158"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177941EA" w14:textId="77777777" w:rsidR="00FC0EAB" w:rsidRDefault="00FC0EAB" w:rsidP="00FC7C21">
            <w:pPr>
              <w:pStyle w:val="TableParagraph"/>
              <w:rPr>
                <w:sz w:val="12"/>
              </w:rPr>
            </w:pPr>
          </w:p>
        </w:tc>
        <w:tc>
          <w:tcPr>
            <w:tcW w:w="1000" w:type="dxa"/>
            <w:tcBorders>
              <w:top w:val="nil"/>
              <w:bottom w:val="nil"/>
            </w:tcBorders>
          </w:tcPr>
          <w:p w14:paraId="21E276C4" w14:textId="77777777" w:rsidR="00FC0EAB" w:rsidRDefault="00FC0EAB" w:rsidP="00FC7C21">
            <w:pPr>
              <w:pStyle w:val="TableParagraph"/>
              <w:rPr>
                <w:sz w:val="12"/>
              </w:rPr>
            </w:pPr>
          </w:p>
        </w:tc>
        <w:tc>
          <w:tcPr>
            <w:tcW w:w="1040" w:type="dxa"/>
            <w:tcBorders>
              <w:top w:val="nil"/>
              <w:bottom w:val="nil"/>
            </w:tcBorders>
          </w:tcPr>
          <w:p w14:paraId="07F2FEFE" w14:textId="77777777" w:rsidR="00FC0EAB" w:rsidRDefault="00FC0EAB" w:rsidP="00FC7C21">
            <w:pPr>
              <w:pStyle w:val="TableParagraph"/>
              <w:rPr>
                <w:sz w:val="12"/>
              </w:rPr>
            </w:pPr>
          </w:p>
        </w:tc>
        <w:tc>
          <w:tcPr>
            <w:tcW w:w="980" w:type="dxa"/>
            <w:tcBorders>
              <w:top w:val="nil"/>
              <w:bottom w:val="nil"/>
            </w:tcBorders>
          </w:tcPr>
          <w:p w14:paraId="102D1C2F" w14:textId="77777777" w:rsidR="00FC0EAB" w:rsidRDefault="00FC0EAB" w:rsidP="00FC7C21">
            <w:pPr>
              <w:pStyle w:val="TableParagraph"/>
              <w:rPr>
                <w:sz w:val="12"/>
              </w:rPr>
            </w:pPr>
          </w:p>
        </w:tc>
        <w:tc>
          <w:tcPr>
            <w:tcW w:w="1200" w:type="dxa"/>
            <w:tcBorders>
              <w:top w:val="nil"/>
              <w:bottom w:val="nil"/>
            </w:tcBorders>
          </w:tcPr>
          <w:p w14:paraId="2D9EFC9C" w14:textId="77777777" w:rsidR="00FC0EAB" w:rsidRDefault="00FC0EAB" w:rsidP="00FC7C21">
            <w:pPr>
              <w:pStyle w:val="TableParagraph"/>
              <w:rPr>
                <w:sz w:val="12"/>
              </w:rPr>
            </w:pPr>
          </w:p>
        </w:tc>
        <w:tc>
          <w:tcPr>
            <w:tcW w:w="1200" w:type="dxa"/>
            <w:tcBorders>
              <w:top w:val="nil"/>
              <w:bottom w:val="nil"/>
            </w:tcBorders>
          </w:tcPr>
          <w:p w14:paraId="474DB5BA" w14:textId="77777777" w:rsidR="00FC0EAB" w:rsidRDefault="00FC0EAB" w:rsidP="00FC7C21">
            <w:pPr>
              <w:pStyle w:val="TableParagraph"/>
              <w:rPr>
                <w:sz w:val="12"/>
              </w:rPr>
            </w:pPr>
          </w:p>
        </w:tc>
        <w:tc>
          <w:tcPr>
            <w:tcW w:w="1200" w:type="dxa"/>
            <w:tcBorders>
              <w:top w:val="nil"/>
              <w:bottom w:val="nil"/>
            </w:tcBorders>
          </w:tcPr>
          <w:p w14:paraId="0B417E3C" w14:textId="77777777" w:rsidR="00FC0EAB" w:rsidRDefault="00FC0EAB" w:rsidP="00FC7C21">
            <w:pPr>
              <w:pStyle w:val="TableParagraph"/>
              <w:rPr>
                <w:sz w:val="12"/>
              </w:rPr>
            </w:pPr>
          </w:p>
        </w:tc>
      </w:tr>
      <w:tr w:rsidR="00FC0EAB" w14:paraId="0982F178" w14:textId="77777777" w:rsidTr="00FC7C21">
        <w:trPr>
          <w:trHeight w:val="183"/>
        </w:trPr>
        <w:tc>
          <w:tcPr>
            <w:tcW w:w="1180" w:type="dxa"/>
            <w:tcBorders>
              <w:top w:val="nil"/>
              <w:bottom w:val="nil"/>
            </w:tcBorders>
          </w:tcPr>
          <w:p w14:paraId="5CFB46BD" w14:textId="77777777" w:rsidR="00FC0EAB" w:rsidRDefault="00FC0EAB" w:rsidP="00FC7C21">
            <w:pPr>
              <w:pStyle w:val="TableParagraph"/>
              <w:spacing w:line="164" w:lineRule="exact"/>
              <w:ind w:left="60" w:right="50"/>
              <w:rPr>
                <w:sz w:val="16"/>
              </w:rPr>
            </w:pPr>
            <w:r>
              <w:rPr>
                <w:sz w:val="16"/>
              </w:rPr>
              <w:t>024600</w:t>
            </w:r>
          </w:p>
        </w:tc>
        <w:tc>
          <w:tcPr>
            <w:tcW w:w="1200" w:type="dxa"/>
            <w:tcBorders>
              <w:top w:val="nil"/>
              <w:bottom w:val="nil"/>
            </w:tcBorders>
          </w:tcPr>
          <w:p w14:paraId="2ED5A1FE" w14:textId="77777777" w:rsidR="00FC0EAB" w:rsidRDefault="00FC0EAB" w:rsidP="00FC7C21">
            <w:pPr>
              <w:pStyle w:val="TableParagraph"/>
              <w:spacing w:line="164" w:lineRule="exact"/>
              <w:ind w:left="86" w:right="76"/>
              <w:rPr>
                <w:sz w:val="16"/>
              </w:rPr>
            </w:pPr>
            <w:r>
              <w:rPr>
                <w:sz w:val="16"/>
              </w:rPr>
              <w:t>016560</w:t>
            </w:r>
          </w:p>
        </w:tc>
        <w:tc>
          <w:tcPr>
            <w:tcW w:w="1600" w:type="dxa"/>
            <w:tcBorders>
              <w:top w:val="nil"/>
              <w:bottom w:val="nil"/>
            </w:tcBorders>
          </w:tcPr>
          <w:p w14:paraId="54B4653D" w14:textId="77777777" w:rsidR="00FC0EAB" w:rsidRDefault="00FC0EAB" w:rsidP="00FC7C21">
            <w:pPr>
              <w:pStyle w:val="TableParagraph"/>
              <w:spacing w:line="164" w:lineRule="exact"/>
              <w:ind w:left="47" w:right="37"/>
              <w:rPr>
                <w:sz w:val="16"/>
              </w:rPr>
            </w:pPr>
            <w:r>
              <w:rPr>
                <w:sz w:val="16"/>
              </w:rPr>
              <w:t>007967</w:t>
            </w:r>
            <w:r>
              <w:rPr>
                <w:spacing w:val="-6"/>
                <w:sz w:val="16"/>
              </w:rPr>
              <w:t xml:space="preserve"> </w:t>
            </w:r>
            <w:r>
              <w:rPr>
                <w:sz w:val="16"/>
              </w:rPr>
              <w:t>-</w:t>
            </w:r>
            <w:r>
              <w:rPr>
                <w:spacing w:val="-6"/>
                <w:sz w:val="16"/>
              </w:rPr>
              <w:t xml:space="preserve"> </w:t>
            </w:r>
            <w:r>
              <w:rPr>
                <w:sz w:val="16"/>
              </w:rPr>
              <w:t>02/01/2020</w:t>
            </w:r>
          </w:p>
        </w:tc>
        <w:tc>
          <w:tcPr>
            <w:tcW w:w="800" w:type="dxa"/>
            <w:tcBorders>
              <w:top w:val="nil"/>
              <w:bottom w:val="nil"/>
            </w:tcBorders>
          </w:tcPr>
          <w:p w14:paraId="279CB871" w14:textId="77777777" w:rsidR="00FC0EAB" w:rsidRDefault="00FC0EAB" w:rsidP="00FC7C21">
            <w:pPr>
              <w:pStyle w:val="TableParagraph"/>
              <w:spacing w:line="164" w:lineRule="exact"/>
              <w:ind w:left="139" w:right="129"/>
              <w:rPr>
                <w:sz w:val="16"/>
              </w:rPr>
            </w:pPr>
            <w:r>
              <w:rPr>
                <w:sz w:val="16"/>
              </w:rPr>
              <w:t>176</w:t>
            </w:r>
          </w:p>
        </w:tc>
        <w:tc>
          <w:tcPr>
            <w:tcW w:w="3200" w:type="dxa"/>
            <w:tcBorders>
              <w:top w:val="nil"/>
              <w:bottom w:val="nil"/>
            </w:tcBorders>
          </w:tcPr>
          <w:p w14:paraId="425C9461"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74B51218" w14:textId="77777777" w:rsidR="00FC0EAB" w:rsidRDefault="00FC0EAB" w:rsidP="00FC7C21">
            <w:pPr>
              <w:pStyle w:val="TableParagraph"/>
              <w:spacing w:line="164" w:lineRule="exact"/>
              <w:ind w:left="83" w:right="33"/>
              <w:rPr>
                <w:sz w:val="16"/>
              </w:rPr>
            </w:pPr>
            <w:r>
              <w:rPr>
                <w:sz w:val="16"/>
              </w:rPr>
              <w:t>905</w:t>
            </w:r>
          </w:p>
        </w:tc>
        <w:tc>
          <w:tcPr>
            <w:tcW w:w="1000" w:type="dxa"/>
            <w:tcBorders>
              <w:top w:val="nil"/>
              <w:bottom w:val="nil"/>
            </w:tcBorders>
          </w:tcPr>
          <w:p w14:paraId="61842026"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24D22E58"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2E48A5F5" w14:textId="77777777" w:rsidR="00FC0EAB" w:rsidRDefault="00FC0EAB" w:rsidP="00FC7C21">
            <w:pPr>
              <w:pStyle w:val="TableParagraph"/>
              <w:spacing w:line="164" w:lineRule="exact"/>
              <w:ind w:left="69" w:right="59"/>
              <w:rPr>
                <w:sz w:val="16"/>
              </w:rPr>
            </w:pPr>
            <w:r>
              <w:rPr>
                <w:sz w:val="16"/>
              </w:rPr>
              <w:t>21/12/</w:t>
            </w:r>
            <w:r w:rsidR="00255652">
              <w:rPr>
                <w:sz w:val="16"/>
              </w:rPr>
              <w:t>2024</w:t>
            </w:r>
          </w:p>
        </w:tc>
        <w:tc>
          <w:tcPr>
            <w:tcW w:w="1200" w:type="dxa"/>
            <w:tcBorders>
              <w:top w:val="nil"/>
              <w:bottom w:val="nil"/>
            </w:tcBorders>
          </w:tcPr>
          <w:p w14:paraId="3413867D" w14:textId="77777777" w:rsidR="00FC0EAB" w:rsidRDefault="00FC0EAB" w:rsidP="00FC7C21">
            <w:pPr>
              <w:pStyle w:val="TableParagraph"/>
              <w:spacing w:line="164" w:lineRule="exact"/>
              <w:ind w:right="27"/>
              <w:jc w:val="right"/>
              <w:rPr>
                <w:sz w:val="16"/>
              </w:rPr>
            </w:pPr>
            <w:r>
              <w:rPr>
                <w:sz w:val="16"/>
              </w:rPr>
              <w:t>1.155,00</w:t>
            </w:r>
          </w:p>
        </w:tc>
        <w:tc>
          <w:tcPr>
            <w:tcW w:w="1200" w:type="dxa"/>
            <w:tcBorders>
              <w:top w:val="nil"/>
              <w:bottom w:val="nil"/>
            </w:tcBorders>
          </w:tcPr>
          <w:p w14:paraId="6C1B451F" w14:textId="77777777" w:rsidR="00FC0EAB" w:rsidRDefault="00FC0EAB" w:rsidP="00FC7C21">
            <w:pPr>
              <w:pStyle w:val="TableParagraph"/>
              <w:spacing w:line="164" w:lineRule="exact"/>
              <w:ind w:right="27"/>
              <w:jc w:val="right"/>
              <w:rPr>
                <w:sz w:val="16"/>
              </w:rPr>
            </w:pPr>
            <w:r>
              <w:rPr>
                <w:sz w:val="16"/>
              </w:rPr>
              <w:t>275,00</w:t>
            </w:r>
          </w:p>
        </w:tc>
        <w:tc>
          <w:tcPr>
            <w:tcW w:w="1200" w:type="dxa"/>
            <w:tcBorders>
              <w:top w:val="nil"/>
              <w:bottom w:val="nil"/>
            </w:tcBorders>
          </w:tcPr>
          <w:p w14:paraId="6D379CB0" w14:textId="77777777" w:rsidR="00FC0EAB" w:rsidRDefault="00FC0EAB" w:rsidP="00FC7C21">
            <w:pPr>
              <w:pStyle w:val="TableParagraph"/>
              <w:spacing w:line="164" w:lineRule="exact"/>
              <w:ind w:right="27"/>
              <w:jc w:val="right"/>
              <w:rPr>
                <w:sz w:val="16"/>
              </w:rPr>
            </w:pPr>
            <w:r>
              <w:rPr>
                <w:sz w:val="16"/>
              </w:rPr>
              <w:t>880,00</w:t>
            </w:r>
          </w:p>
        </w:tc>
      </w:tr>
      <w:tr w:rsidR="00FC0EAB" w14:paraId="2E40028E" w14:textId="77777777" w:rsidTr="00FC7C21">
        <w:trPr>
          <w:trHeight w:val="178"/>
        </w:trPr>
        <w:tc>
          <w:tcPr>
            <w:tcW w:w="1180" w:type="dxa"/>
            <w:tcBorders>
              <w:top w:val="nil"/>
              <w:bottom w:val="nil"/>
            </w:tcBorders>
          </w:tcPr>
          <w:p w14:paraId="7F7640DD" w14:textId="77777777" w:rsidR="00FC0EAB" w:rsidRDefault="00FC0EAB" w:rsidP="00FC7C21">
            <w:pPr>
              <w:pStyle w:val="TableParagraph"/>
              <w:rPr>
                <w:sz w:val="12"/>
              </w:rPr>
            </w:pPr>
          </w:p>
        </w:tc>
        <w:tc>
          <w:tcPr>
            <w:tcW w:w="1200" w:type="dxa"/>
            <w:tcBorders>
              <w:top w:val="nil"/>
              <w:bottom w:val="nil"/>
            </w:tcBorders>
          </w:tcPr>
          <w:p w14:paraId="76A347EE" w14:textId="77777777" w:rsidR="00FC0EAB" w:rsidRDefault="00FC0EAB" w:rsidP="00FC7C21">
            <w:pPr>
              <w:pStyle w:val="TableParagraph"/>
              <w:rPr>
                <w:sz w:val="12"/>
              </w:rPr>
            </w:pPr>
          </w:p>
        </w:tc>
        <w:tc>
          <w:tcPr>
            <w:tcW w:w="1600" w:type="dxa"/>
            <w:tcBorders>
              <w:top w:val="nil"/>
              <w:bottom w:val="nil"/>
            </w:tcBorders>
          </w:tcPr>
          <w:p w14:paraId="710B7A28" w14:textId="77777777" w:rsidR="00FC0EAB" w:rsidRDefault="00FC0EAB" w:rsidP="00FC7C21">
            <w:pPr>
              <w:pStyle w:val="TableParagraph"/>
              <w:rPr>
                <w:sz w:val="12"/>
              </w:rPr>
            </w:pPr>
          </w:p>
        </w:tc>
        <w:tc>
          <w:tcPr>
            <w:tcW w:w="800" w:type="dxa"/>
            <w:tcBorders>
              <w:top w:val="nil"/>
              <w:bottom w:val="nil"/>
            </w:tcBorders>
          </w:tcPr>
          <w:p w14:paraId="605A44BE" w14:textId="77777777" w:rsidR="00FC0EAB" w:rsidRDefault="00FC0EAB" w:rsidP="00FC7C21">
            <w:pPr>
              <w:pStyle w:val="TableParagraph"/>
              <w:rPr>
                <w:sz w:val="12"/>
              </w:rPr>
            </w:pPr>
          </w:p>
        </w:tc>
        <w:tc>
          <w:tcPr>
            <w:tcW w:w="3200" w:type="dxa"/>
            <w:tcBorders>
              <w:top w:val="nil"/>
              <w:bottom w:val="nil"/>
            </w:tcBorders>
          </w:tcPr>
          <w:p w14:paraId="020C22BD" w14:textId="77777777" w:rsidR="00FC0EAB" w:rsidRDefault="00FC0EAB" w:rsidP="00FC7C21">
            <w:pPr>
              <w:pStyle w:val="TableParagraph"/>
              <w:spacing w:line="158" w:lineRule="exact"/>
              <w:ind w:left="40"/>
              <w:rPr>
                <w:sz w:val="16"/>
              </w:rPr>
            </w:pPr>
            <w:r>
              <w:rPr>
                <w:sz w:val="16"/>
              </w:rPr>
              <w:t>CONTRATE</w:t>
            </w:r>
          </w:p>
        </w:tc>
        <w:tc>
          <w:tcPr>
            <w:tcW w:w="1400" w:type="dxa"/>
            <w:tcBorders>
              <w:top w:val="nil"/>
              <w:bottom w:val="nil"/>
            </w:tcBorders>
          </w:tcPr>
          <w:p w14:paraId="269D6DDA" w14:textId="77777777" w:rsidR="00FC0EAB" w:rsidRDefault="00FC0EAB" w:rsidP="00FC7C21">
            <w:pPr>
              <w:pStyle w:val="TableParagraph"/>
              <w:rPr>
                <w:sz w:val="12"/>
              </w:rPr>
            </w:pPr>
          </w:p>
        </w:tc>
        <w:tc>
          <w:tcPr>
            <w:tcW w:w="1000" w:type="dxa"/>
            <w:tcBorders>
              <w:top w:val="nil"/>
              <w:bottom w:val="nil"/>
            </w:tcBorders>
          </w:tcPr>
          <w:p w14:paraId="008BF8BA" w14:textId="77777777" w:rsidR="00FC0EAB" w:rsidRDefault="00FC0EAB" w:rsidP="00FC7C21">
            <w:pPr>
              <w:pStyle w:val="TableParagraph"/>
              <w:rPr>
                <w:sz w:val="12"/>
              </w:rPr>
            </w:pPr>
          </w:p>
        </w:tc>
        <w:tc>
          <w:tcPr>
            <w:tcW w:w="1040" w:type="dxa"/>
            <w:tcBorders>
              <w:top w:val="nil"/>
              <w:bottom w:val="nil"/>
            </w:tcBorders>
          </w:tcPr>
          <w:p w14:paraId="14D1A85A" w14:textId="77777777" w:rsidR="00FC0EAB" w:rsidRDefault="00FC0EAB" w:rsidP="00FC7C21">
            <w:pPr>
              <w:pStyle w:val="TableParagraph"/>
              <w:rPr>
                <w:sz w:val="12"/>
              </w:rPr>
            </w:pPr>
          </w:p>
        </w:tc>
        <w:tc>
          <w:tcPr>
            <w:tcW w:w="980" w:type="dxa"/>
            <w:tcBorders>
              <w:top w:val="nil"/>
              <w:bottom w:val="nil"/>
            </w:tcBorders>
          </w:tcPr>
          <w:p w14:paraId="4A3441B0" w14:textId="77777777" w:rsidR="00FC0EAB" w:rsidRDefault="00FC0EAB" w:rsidP="00FC7C21">
            <w:pPr>
              <w:pStyle w:val="TableParagraph"/>
              <w:rPr>
                <w:sz w:val="12"/>
              </w:rPr>
            </w:pPr>
          </w:p>
        </w:tc>
        <w:tc>
          <w:tcPr>
            <w:tcW w:w="1200" w:type="dxa"/>
            <w:tcBorders>
              <w:top w:val="nil"/>
              <w:bottom w:val="nil"/>
            </w:tcBorders>
          </w:tcPr>
          <w:p w14:paraId="51C8DCBC" w14:textId="77777777" w:rsidR="00FC0EAB" w:rsidRDefault="00FC0EAB" w:rsidP="00FC7C21">
            <w:pPr>
              <w:pStyle w:val="TableParagraph"/>
              <w:rPr>
                <w:sz w:val="12"/>
              </w:rPr>
            </w:pPr>
          </w:p>
        </w:tc>
        <w:tc>
          <w:tcPr>
            <w:tcW w:w="1200" w:type="dxa"/>
            <w:tcBorders>
              <w:top w:val="nil"/>
              <w:bottom w:val="nil"/>
            </w:tcBorders>
          </w:tcPr>
          <w:p w14:paraId="21C8E7B9" w14:textId="77777777" w:rsidR="00FC0EAB" w:rsidRDefault="00FC0EAB" w:rsidP="00FC7C21">
            <w:pPr>
              <w:pStyle w:val="TableParagraph"/>
              <w:rPr>
                <w:sz w:val="12"/>
              </w:rPr>
            </w:pPr>
          </w:p>
        </w:tc>
        <w:tc>
          <w:tcPr>
            <w:tcW w:w="1200" w:type="dxa"/>
            <w:tcBorders>
              <w:top w:val="nil"/>
              <w:bottom w:val="nil"/>
            </w:tcBorders>
          </w:tcPr>
          <w:p w14:paraId="336E6C5D" w14:textId="77777777" w:rsidR="00FC0EAB" w:rsidRDefault="00FC0EAB" w:rsidP="00FC7C21">
            <w:pPr>
              <w:pStyle w:val="TableParagraph"/>
              <w:rPr>
                <w:sz w:val="12"/>
              </w:rPr>
            </w:pPr>
          </w:p>
        </w:tc>
      </w:tr>
      <w:tr w:rsidR="00FC0EAB" w14:paraId="73EEBC6E" w14:textId="77777777" w:rsidTr="00FC7C21">
        <w:trPr>
          <w:trHeight w:val="177"/>
        </w:trPr>
        <w:tc>
          <w:tcPr>
            <w:tcW w:w="1180" w:type="dxa"/>
            <w:tcBorders>
              <w:top w:val="nil"/>
              <w:bottom w:val="nil"/>
            </w:tcBorders>
          </w:tcPr>
          <w:p w14:paraId="68AEC219" w14:textId="77777777" w:rsidR="00FC0EAB" w:rsidRDefault="00FC0EAB" w:rsidP="00FC7C21">
            <w:pPr>
              <w:pStyle w:val="TableParagraph"/>
              <w:rPr>
                <w:sz w:val="12"/>
              </w:rPr>
            </w:pPr>
          </w:p>
        </w:tc>
        <w:tc>
          <w:tcPr>
            <w:tcW w:w="1200" w:type="dxa"/>
            <w:tcBorders>
              <w:top w:val="nil"/>
              <w:bottom w:val="nil"/>
            </w:tcBorders>
          </w:tcPr>
          <w:p w14:paraId="135921FC" w14:textId="77777777" w:rsidR="00FC0EAB" w:rsidRDefault="00FC0EAB" w:rsidP="00FC7C21">
            <w:pPr>
              <w:pStyle w:val="TableParagraph"/>
              <w:rPr>
                <w:sz w:val="12"/>
              </w:rPr>
            </w:pPr>
          </w:p>
        </w:tc>
        <w:tc>
          <w:tcPr>
            <w:tcW w:w="1600" w:type="dxa"/>
            <w:tcBorders>
              <w:top w:val="nil"/>
              <w:bottom w:val="nil"/>
            </w:tcBorders>
          </w:tcPr>
          <w:p w14:paraId="5D797F69" w14:textId="77777777" w:rsidR="00FC0EAB" w:rsidRDefault="00FC0EAB" w:rsidP="00FC7C21">
            <w:pPr>
              <w:pStyle w:val="TableParagraph"/>
              <w:rPr>
                <w:sz w:val="12"/>
              </w:rPr>
            </w:pPr>
          </w:p>
        </w:tc>
        <w:tc>
          <w:tcPr>
            <w:tcW w:w="800" w:type="dxa"/>
            <w:tcBorders>
              <w:top w:val="nil"/>
              <w:bottom w:val="nil"/>
            </w:tcBorders>
          </w:tcPr>
          <w:p w14:paraId="1919C832" w14:textId="77777777" w:rsidR="00FC0EAB" w:rsidRDefault="00FC0EAB" w:rsidP="00FC7C21">
            <w:pPr>
              <w:pStyle w:val="TableParagraph"/>
              <w:rPr>
                <w:sz w:val="12"/>
              </w:rPr>
            </w:pPr>
          </w:p>
        </w:tc>
        <w:tc>
          <w:tcPr>
            <w:tcW w:w="3200" w:type="dxa"/>
            <w:tcBorders>
              <w:top w:val="nil"/>
              <w:bottom w:val="nil"/>
            </w:tcBorders>
          </w:tcPr>
          <w:p w14:paraId="0D21F2F8" w14:textId="77777777" w:rsidR="00FC0EAB" w:rsidRDefault="00FC0EAB" w:rsidP="00FC7C21">
            <w:pPr>
              <w:pStyle w:val="TableParagraph"/>
              <w:spacing w:line="158"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6A72CE89" w14:textId="77777777" w:rsidR="00FC0EAB" w:rsidRDefault="00FC0EAB" w:rsidP="00FC7C21">
            <w:pPr>
              <w:pStyle w:val="TableParagraph"/>
              <w:rPr>
                <w:sz w:val="12"/>
              </w:rPr>
            </w:pPr>
          </w:p>
        </w:tc>
        <w:tc>
          <w:tcPr>
            <w:tcW w:w="1000" w:type="dxa"/>
            <w:tcBorders>
              <w:top w:val="nil"/>
              <w:bottom w:val="nil"/>
            </w:tcBorders>
          </w:tcPr>
          <w:p w14:paraId="516A51AF" w14:textId="77777777" w:rsidR="00FC0EAB" w:rsidRDefault="00FC0EAB" w:rsidP="00FC7C21">
            <w:pPr>
              <w:pStyle w:val="TableParagraph"/>
              <w:rPr>
                <w:sz w:val="12"/>
              </w:rPr>
            </w:pPr>
          </w:p>
        </w:tc>
        <w:tc>
          <w:tcPr>
            <w:tcW w:w="1040" w:type="dxa"/>
            <w:tcBorders>
              <w:top w:val="nil"/>
              <w:bottom w:val="nil"/>
            </w:tcBorders>
          </w:tcPr>
          <w:p w14:paraId="76CC8056" w14:textId="77777777" w:rsidR="00FC0EAB" w:rsidRDefault="00FC0EAB" w:rsidP="00FC7C21">
            <w:pPr>
              <w:pStyle w:val="TableParagraph"/>
              <w:rPr>
                <w:sz w:val="12"/>
              </w:rPr>
            </w:pPr>
          </w:p>
        </w:tc>
        <w:tc>
          <w:tcPr>
            <w:tcW w:w="980" w:type="dxa"/>
            <w:tcBorders>
              <w:top w:val="nil"/>
              <w:bottom w:val="nil"/>
            </w:tcBorders>
          </w:tcPr>
          <w:p w14:paraId="1E645450" w14:textId="77777777" w:rsidR="00FC0EAB" w:rsidRDefault="00FC0EAB" w:rsidP="00FC7C21">
            <w:pPr>
              <w:pStyle w:val="TableParagraph"/>
              <w:rPr>
                <w:sz w:val="12"/>
              </w:rPr>
            </w:pPr>
          </w:p>
        </w:tc>
        <w:tc>
          <w:tcPr>
            <w:tcW w:w="1200" w:type="dxa"/>
            <w:tcBorders>
              <w:top w:val="nil"/>
              <w:bottom w:val="nil"/>
            </w:tcBorders>
          </w:tcPr>
          <w:p w14:paraId="0A03384A" w14:textId="77777777" w:rsidR="00FC0EAB" w:rsidRDefault="00FC0EAB" w:rsidP="00FC7C21">
            <w:pPr>
              <w:pStyle w:val="TableParagraph"/>
              <w:rPr>
                <w:sz w:val="12"/>
              </w:rPr>
            </w:pPr>
          </w:p>
        </w:tc>
        <w:tc>
          <w:tcPr>
            <w:tcW w:w="1200" w:type="dxa"/>
            <w:tcBorders>
              <w:top w:val="nil"/>
              <w:bottom w:val="nil"/>
            </w:tcBorders>
          </w:tcPr>
          <w:p w14:paraId="38931D57" w14:textId="77777777" w:rsidR="00FC0EAB" w:rsidRDefault="00FC0EAB" w:rsidP="00FC7C21">
            <w:pPr>
              <w:pStyle w:val="TableParagraph"/>
              <w:rPr>
                <w:sz w:val="12"/>
              </w:rPr>
            </w:pPr>
          </w:p>
        </w:tc>
        <w:tc>
          <w:tcPr>
            <w:tcW w:w="1200" w:type="dxa"/>
            <w:tcBorders>
              <w:top w:val="nil"/>
              <w:bottom w:val="nil"/>
            </w:tcBorders>
          </w:tcPr>
          <w:p w14:paraId="7ED95DC1" w14:textId="77777777" w:rsidR="00FC0EAB" w:rsidRDefault="00FC0EAB" w:rsidP="00FC7C21">
            <w:pPr>
              <w:pStyle w:val="TableParagraph"/>
              <w:rPr>
                <w:sz w:val="12"/>
              </w:rPr>
            </w:pPr>
          </w:p>
        </w:tc>
      </w:tr>
      <w:tr w:rsidR="00FC0EAB" w14:paraId="020DF2D5" w14:textId="77777777" w:rsidTr="00FC7C21">
        <w:trPr>
          <w:trHeight w:val="183"/>
        </w:trPr>
        <w:tc>
          <w:tcPr>
            <w:tcW w:w="1180" w:type="dxa"/>
            <w:tcBorders>
              <w:top w:val="nil"/>
              <w:bottom w:val="nil"/>
            </w:tcBorders>
          </w:tcPr>
          <w:p w14:paraId="28BFC9F7" w14:textId="77777777" w:rsidR="00FC0EAB" w:rsidRDefault="00FC0EAB" w:rsidP="00FC7C21">
            <w:pPr>
              <w:pStyle w:val="TableParagraph"/>
              <w:spacing w:line="164" w:lineRule="exact"/>
              <w:ind w:left="60" w:right="50"/>
              <w:rPr>
                <w:sz w:val="16"/>
              </w:rPr>
            </w:pPr>
            <w:r>
              <w:rPr>
                <w:sz w:val="16"/>
              </w:rPr>
              <w:t>024602</w:t>
            </w:r>
          </w:p>
        </w:tc>
        <w:tc>
          <w:tcPr>
            <w:tcW w:w="1200" w:type="dxa"/>
            <w:tcBorders>
              <w:top w:val="nil"/>
              <w:bottom w:val="nil"/>
            </w:tcBorders>
          </w:tcPr>
          <w:p w14:paraId="60B3C1E6" w14:textId="77777777" w:rsidR="00FC0EAB" w:rsidRDefault="00FC0EAB" w:rsidP="00FC7C21">
            <w:pPr>
              <w:pStyle w:val="TableParagraph"/>
              <w:spacing w:line="164" w:lineRule="exact"/>
              <w:ind w:left="86" w:right="76"/>
              <w:rPr>
                <w:sz w:val="16"/>
              </w:rPr>
            </w:pPr>
            <w:r>
              <w:rPr>
                <w:sz w:val="16"/>
              </w:rPr>
              <w:t>015363</w:t>
            </w:r>
          </w:p>
        </w:tc>
        <w:tc>
          <w:tcPr>
            <w:tcW w:w="1600" w:type="dxa"/>
            <w:tcBorders>
              <w:top w:val="nil"/>
              <w:bottom w:val="nil"/>
            </w:tcBorders>
          </w:tcPr>
          <w:p w14:paraId="6B228518" w14:textId="77777777" w:rsidR="00FC0EAB" w:rsidRDefault="00FC0EAB" w:rsidP="00FC7C21">
            <w:pPr>
              <w:pStyle w:val="TableParagraph"/>
              <w:spacing w:line="164" w:lineRule="exact"/>
              <w:ind w:left="47" w:right="37"/>
              <w:rPr>
                <w:sz w:val="16"/>
              </w:rPr>
            </w:pPr>
            <w:r>
              <w:rPr>
                <w:sz w:val="16"/>
              </w:rPr>
              <w:t>008316</w:t>
            </w:r>
            <w:r>
              <w:rPr>
                <w:spacing w:val="-6"/>
                <w:sz w:val="16"/>
              </w:rPr>
              <w:t xml:space="preserve"> </w:t>
            </w:r>
            <w:r>
              <w:rPr>
                <w:sz w:val="16"/>
              </w:rPr>
              <w:t>-</w:t>
            </w:r>
            <w:r>
              <w:rPr>
                <w:spacing w:val="-6"/>
                <w:sz w:val="16"/>
              </w:rPr>
              <w:t xml:space="preserve"> </w:t>
            </w:r>
            <w:r>
              <w:rPr>
                <w:sz w:val="16"/>
              </w:rPr>
              <w:t>02/01/2020</w:t>
            </w:r>
          </w:p>
        </w:tc>
        <w:tc>
          <w:tcPr>
            <w:tcW w:w="800" w:type="dxa"/>
            <w:tcBorders>
              <w:top w:val="nil"/>
              <w:bottom w:val="nil"/>
            </w:tcBorders>
          </w:tcPr>
          <w:p w14:paraId="2658E32E" w14:textId="77777777" w:rsidR="00FC0EAB" w:rsidRDefault="00FC0EAB" w:rsidP="00FC7C21">
            <w:pPr>
              <w:pStyle w:val="TableParagraph"/>
              <w:spacing w:line="164" w:lineRule="exact"/>
              <w:ind w:left="139" w:right="130"/>
              <w:rPr>
                <w:sz w:val="16"/>
              </w:rPr>
            </w:pPr>
            <w:r>
              <w:rPr>
                <w:sz w:val="16"/>
              </w:rPr>
              <w:t>78</w:t>
            </w:r>
          </w:p>
        </w:tc>
        <w:tc>
          <w:tcPr>
            <w:tcW w:w="3200" w:type="dxa"/>
            <w:tcBorders>
              <w:top w:val="nil"/>
              <w:bottom w:val="nil"/>
            </w:tcBorders>
          </w:tcPr>
          <w:p w14:paraId="3B10201F"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74AD18E1" w14:textId="77777777" w:rsidR="00FC0EAB" w:rsidRDefault="00FC0EAB" w:rsidP="00FC7C21">
            <w:pPr>
              <w:pStyle w:val="TableParagraph"/>
              <w:spacing w:line="164" w:lineRule="exact"/>
              <w:ind w:left="83" w:right="33"/>
              <w:rPr>
                <w:sz w:val="16"/>
              </w:rPr>
            </w:pPr>
            <w:r>
              <w:rPr>
                <w:sz w:val="16"/>
              </w:rPr>
              <w:t>000737</w:t>
            </w:r>
          </w:p>
        </w:tc>
        <w:tc>
          <w:tcPr>
            <w:tcW w:w="1000" w:type="dxa"/>
            <w:tcBorders>
              <w:top w:val="nil"/>
              <w:bottom w:val="nil"/>
            </w:tcBorders>
          </w:tcPr>
          <w:p w14:paraId="2FA064DA"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3749D570"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268E0627" w14:textId="77777777" w:rsidR="00FC0EAB" w:rsidRDefault="00FC0EAB" w:rsidP="00FC7C21">
            <w:pPr>
              <w:pStyle w:val="TableParagraph"/>
              <w:spacing w:line="164" w:lineRule="exact"/>
              <w:ind w:left="69" w:right="59"/>
              <w:rPr>
                <w:sz w:val="16"/>
              </w:rPr>
            </w:pPr>
            <w:r>
              <w:rPr>
                <w:sz w:val="16"/>
              </w:rPr>
              <w:t>21/12/</w:t>
            </w:r>
            <w:r w:rsidR="00255652">
              <w:rPr>
                <w:sz w:val="16"/>
              </w:rPr>
              <w:t>2024</w:t>
            </w:r>
          </w:p>
        </w:tc>
        <w:tc>
          <w:tcPr>
            <w:tcW w:w="1200" w:type="dxa"/>
            <w:tcBorders>
              <w:top w:val="nil"/>
              <w:bottom w:val="nil"/>
            </w:tcBorders>
          </w:tcPr>
          <w:p w14:paraId="318EBF31" w14:textId="77777777" w:rsidR="00FC0EAB" w:rsidRDefault="00FC0EAB" w:rsidP="00FC7C21">
            <w:pPr>
              <w:pStyle w:val="TableParagraph"/>
              <w:spacing w:line="164" w:lineRule="exact"/>
              <w:ind w:right="27"/>
              <w:jc w:val="right"/>
              <w:rPr>
                <w:sz w:val="16"/>
              </w:rPr>
            </w:pPr>
            <w:r>
              <w:rPr>
                <w:sz w:val="16"/>
              </w:rPr>
              <w:t>6.621,58</w:t>
            </w:r>
          </w:p>
        </w:tc>
        <w:tc>
          <w:tcPr>
            <w:tcW w:w="1200" w:type="dxa"/>
            <w:tcBorders>
              <w:top w:val="nil"/>
              <w:bottom w:val="nil"/>
            </w:tcBorders>
          </w:tcPr>
          <w:p w14:paraId="4C49770B" w14:textId="77777777" w:rsidR="00FC0EAB" w:rsidRDefault="00FC0EAB" w:rsidP="00FC7C21">
            <w:pPr>
              <w:pStyle w:val="TableParagraph"/>
              <w:spacing w:line="164" w:lineRule="exact"/>
              <w:ind w:right="27"/>
              <w:jc w:val="right"/>
              <w:rPr>
                <w:sz w:val="16"/>
              </w:rPr>
            </w:pPr>
            <w:r>
              <w:rPr>
                <w:sz w:val="16"/>
              </w:rPr>
              <w:t>1.587,02</w:t>
            </w:r>
          </w:p>
        </w:tc>
        <w:tc>
          <w:tcPr>
            <w:tcW w:w="1200" w:type="dxa"/>
            <w:tcBorders>
              <w:top w:val="nil"/>
              <w:bottom w:val="nil"/>
            </w:tcBorders>
          </w:tcPr>
          <w:p w14:paraId="3968BC56" w14:textId="77777777" w:rsidR="00FC0EAB" w:rsidRDefault="00FC0EAB" w:rsidP="00FC7C21">
            <w:pPr>
              <w:pStyle w:val="TableParagraph"/>
              <w:spacing w:line="164" w:lineRule="exact"/>
              <w:ind w:right="27"/>
              <w:jc w:val="right"/>
              <w:rPr>
                <w:sz w:val="16"/>
              </w:rPr>
            </w:pPr>
            <w:r>
              <w:rPr>
                <w:sz w:val="16"/>
              </w:rPr>
              <w:t>5.034,56</w:t>
            </w:r>
          </w:p>
        </w:tc>
      </w:tr>
      <w:tr w:rsidR="00FC0EAB" w14:paraId="049F0AE8" w14:textId="77777777" w:rsidTr="00FC7C21">
        <w:trPr>
          <w:trHeight w:val="178"/>
        </w:trPr>
        <w:tc>
          <w:tcPr>
            <w:tcW w:w="1180" w:type="dxa"/>
            <w:tcBorders>
              <w:top w:val="nil"/>
              <w:bottom w:val="nil"/>
            </w:tcBorders>
          </w:tcPr>
          <w:p w14:paraId="6C2982B5" w14:textId="77777777" w:rsidR="00FC0EAB" w:rsidRDefault="00FC0EAB" w:rsidP="00FC7C21">
            <w:pPr>
              <w:pStyle w:val="TableParagraph"/>
              <w:rPr>
                <w:sz w:val="12"/>
              </w:rPr>
            </w:pPr>
          </w:p>
        </w:tc>
        <w:tc>
          <w:tcPr>
            <w:tcW w:w="1200" w:type="dxa"/>
            <w:tcBorders>
              <w:top w:val="nil"/>
              <w:bottom w:val="nil"/>
            </w:tcBorders>
          </w:tcPr>
          <w:p w14:paraId="0F8855D7" w14:textId="77777777" w:rsidR="00FC0EAB" w:rsidRDefault="00FC0EAB" w:rsidP="00FC7C21">
            <w:pPr>
              <w:pStyle w:val="TableParagraph"/>
              <w:rPr>
                <w:sz w:val="12"/>
              </w:rPr>
            </w:pPr>
          </w:p>
        </w:tc>
        <w:tc>
          <w:tcPr>
            <w:tcW w:w="1600" w:type="dxa"/>
            <w:tcBorders>
              <w:top w:val="nil"/>
              <w:bottom w:val="nil"/>
            </w:tcBorders>
          </w:tcPr>
          <w:p w14:paraId="7C51DBDD" w14:textId="77777777" w:rsidR="00FC0EAB" w:rsidRDefault="00FC0EAB" w:rsidP="00FC7C21">
            <w:pPr>
              <w:pStyle w:val="TableParagraph"/>
              <w:rPr>
                <w:sz w:val="12"/>
              </w:rPr>
            </w:pPr>
          </w:p>
        </w:tc>
        <w:tc>
          <w:tcPr>
            <w:tcW w:w="800" w:type="dxa"/>
            <w:tcBorders>
              <w:top w:val="nil"/>
              <w:bottom w:val="nil"/>
            </w:tcBorders>
          </w:tcPr>
          <w:p w14:paraId="6B6CA76A" w14:textId="77777777" w:rsidR="00FC0EAB" w:rsidRDefault="00FC0EAB" w:rsidP="00FC7C21">
            <w:pPr>
              <w:pStyle w:val="TableParagraph"/>
              <w:rPr>
                <w:sz w:val="12"/>
              </w:rPr>
            </w:pPr>
          </w:p>
        </w:tc>
        <w:tc>
          <w:tcPr>
            <w:tcW w:w="3200" w:type="dxa"/>
            <w:tcBorders>
              <w:top w:val="nil"/>
              <w:bottom w:val="nil"/>
            </w:tcBorders>
          </w:tcPr>
          <w:p w14:paraId="425F90B5" w14:textId="77777777" w:rsidR="00FC0EAB" w:rsidRDefault="00FC0EAB" w:rsidP="00FC7C21">
            <w:pPr>
              <w:pStyle w:val="TableParagraph"/>
              <w:spacing w:line="158" w:lineRule="exact"/>
              <w:ind w:left="40"/>
              <w:rPr>
                <w:sz w:val="16"/>
              </w:rPr>
            </w:pPr>
            <w:r>
              <w:rPr>
                <w:sz w:val="16"/>
              </w:rPr>
              <w:t>CONTRATE</w:t>
            </w:r>
          </w:p>
        </w:tc>
        <w:tc>
          <w:tcPr>
            <w:tcW w:w="1400" w:type="dxa"/>
            <w:tcBorders>
              <w:top w:val="nil"/>
              <w:bottom w:val="nil"/>
            </w:tcBorders>
          </w:tcPr>
          <w:p w14:paraId="673F4BB0" w14:textId="77777777" w:rsidR="00FC0EAB" w:rsidRDefault="00FC0EAB" w:rsidP="00FC7C21">
            <w:pPr>
              <w:pStyle w:val="TableParagraph"/>
              <w:rPr>
                <w:sz w:val="12"/>
              </w:rPr>
            </w:pPr>
          </w:p>
        </w:tc>
        <w:tc>
          <w:tcPr>
            <w:tcW w:w="1000" w:type="dxa"/>
            <w:tcBorders>
              <w:top w:val="nil"/>
              <w:bottom w:val="nil"/>
            </w:tcBorders>
          </w:tcPr>
          <w:p w14:paraId="02479A46" w14:textId="77777777" w:rsidR="00FC0EAB" w:rsidRDefault="00FC0EAB" w:rsidP="00FC7C21">
            <w:pPr>
              <w:pStyle w:val="TableParagraph"/>
              <w:rPr>
                <w:sz w:val="12"/>
              </w:rPr>
            </w:pPr>
          </w:p>
        </w:tc>
        <w:tc>
          <w:tcPr>
            <w:tcW w:w="1040" w:type="dxa"/>
            <w:tcBorders>
              <w:top w:val="nil"/>
              <w:bottom w:val="nil"/>
            </w:tcBorders>
          </w:tcPr>
          <w:p w14:paraId="0FF62229" w14:textId="77777777" w:rsidR="00FC0EAB" w:rsidRDefault="00FC0EAB" w:rsidP="00FC7C21">
            <w:pPr>
              <w:pStyle w:val="TableParagraph"/>
              <w:rPr>
                <w:sz w:val="12"/>
              </w:rPr>
            </w:pPr>
          </w:p>
        </w:tc>
        <w:tc>
          <w:tcPr>
            <w:tcW w:w="980" w:type="dxa"/>
            <w:tcBorders>
              <w:top w:val="nil"/>
              <w:bottom w:val="nil"/>
            </w:tcBorders>
          </w:tcPr>
          <w:p w14:paraId="7089313F" w14:textId="77777777" w:rsidR="00FC0EAB" w:rsidRDefault="00FC0EAB" w:rsidP="00FC7C21">
            <w:pPr>
              <w:pStyle w:val="TableParagraph"/>
              <w:rPr>
                <w:sz w:val="12"/>
              </w:rPr>
            </w:pPr>
          </w:p>
        </w:tc>
        <w:tc>
          <w:tcPr>
            <w:tcW w:w="1200" w:type="dxa"/>
            <w:tcBorders>
              <w:top w:val="nil"/>
              <w:bottom w:val="nil"/>
            </w:tcBorders>
          </w:tcPr>
          <w:p w14:paraId="5A333120" w14:textId="77777777" w:rsidR="00FC0EAB" w:rsidRDefault="00FC0EAB" w:rsidP="00FC7C21">
            <w:pPr>
              <w:pStyle w:val="TableParagraph"/>
              <w:rPr>
                <w:sz w:val="12"/>
              </w:rPr>
            </w:pPr>
          </w:p>
        </w:tc>
        <w:tc>
          <w:tcPr>
            <w:tcW w:w="1200" w:type="dxa"/>
            <w:tcBorders>
              <w:top w:val="nil"/>
              <w:bottom w:val="nil"/>
            </w:tcBorders>
          </w:tcPr>
          <w:p w14:paraId="78F0808C" w14:textId="77777777" w:rsidR="00FC0EAB" w:rsidRDefault="00FC0EAB" w:rsidP="00FC7C21">
            <w:pPr>
              <w:pStyle w:val="TableParagraph"/>
              <w:rPr>
                <w:sz w:val="12"/>
              </w:rPr>
            </w:pPr>
          </w:p>
        </w:tc>
        <w:tc>
          <w:tcPr>
            <w:tcW w:w="1200" w:type="dxa"/>
            <w:tcBorders>
              <w:top w:val="nil"/>
              <w:bottom w:val="nil"/>
            </w:tcBorders>
          </w:tcPr>
          <w:p w14:paraId="3D807897" w14:textId="77777777" w:rsidR="00FC0EAB" w:rsidRDefault="00FC0EAB" w:rsidP="00FC7C21">
            <w:pPr>
              <w:pStyle w:val="TableParagraph"/>
              <w:rPr>
                <w:sz w:val="12"/>
              </w:rPr>
            </w:pPr>
          </w:p>
        </w:tc>
      </w:tr>
      <w:tr w:rsidR="00FC0EAB" w14:paraId="72AC3339" w14:textId="77777777" w:rsidTr="00FC7C21">
        <w:trPr>
          <w:trHeight w:val="178"/>
        </w:trPr>
        <w:tc>
          <w:tcPr>
            <w:tcW w:w="1180" w:type="dxa"/>
            <w:tcBorders>
              <w:top w:val="nil"/>
              <w:bottom w:val="nil"/>
            </w:tcBorders>
          </w:tcPr>
          <w:p w14:paraId="647215C9" w14:textId="77777777" w:rsidR="00FC0EAB" w:rsidRDefault="00FC0EAB" w:rsidP="00FC7C21">
            <w:pPr>
              <w:pStyle w:val="TableParagraph"/>
              <w:rPr>
                <w:sz w:val="12"/>
              </w:rPr>
            </w:pPr>
          </w:p>
        </w:tc>
        <w:tc>
          <w:tcPr>
            <w:tcW w:w="1200" w:type="dxa"/>
            <w:tcBorders>
              <w:top w:val="nil"/>
              <w:bottom w:val="nil"/>
            </w:tcBorders>
          </w:tcPr>
          <w:p w14:paraId="07BAA002" w14:textId="77777777" w:rsidR="00FC0EAB" w:rsidRDefault="00FC0EAB" w:rsidP="00FC7C21">
            <w:pPr>
              <w:pStyle w:val="TableParagraph"/>
              <w:rPr>
                <w:sz w:val="12"/>
              </w:rPr>
            </w:pPr>
          </w:p>
        </w:tc>
        <w:tc>
          <w:tcPr>
            <w:tcW w:w="1600" w:type="dxa"/>
            <w:tcBorders>
              <w:top w:val="nil"/>
              <w:bottom w:val="nil"/>
            </w:tcBorders>
          </w:tcPr>
          <w:p w14:paraId="1D9913FE" w14:textId="77777777" w:rsidR="00FC0EAB" w:rsidRDefault="00FC0EAB" w:rsidP="00FC7C21">
            <w:pPr>
              <w:pStyle w:val="TableParagraph"/>
              <w:rPr>
                <w:sz w:val="12"/>
              </w:rPr>
            </w:pPr>
          </w:p>
        </w:tc>
        <w:tc>
          <w:tcPr>
            <w:tcW w:w="800" w:type="dxa"/>
            <w:tcBorders>
              <w:top w:val="nil"/>
              <w:bottom w:val="nil"/>
            </w:tcBorders>
          </w:tcPr>
          <w:p w14:paraId="14A0B1A5" w14:textId="77777777" w:rsidR="00FC0EAB" w:rsidRDefault="00FC0EAB" w:rsidP="00FC7C21">
            <w:pPr>
              <w:pStyle w:val="TableParagraph"/>
              <w:rPr>
                <w:sz w:val="12"/>
              </w:rPr>
            </w:pPr>
          </w:p>
        </w:tc>
        <w:tc>
          <w:tcPr>
            <w:tcW w:w="3200" w:type="dxa"/>
            <w:tcBorders>
              <w:top w:val="nil"/>
              <w:bottom w:val="nil"/>
            </w:tcBorders>
          </w:tcPr>
          <w:p w14:paraId="73CBCD85" w14:textId="77777777" w:rsidR="00FC0EAB" w:rsidRDefault="00FC0EAB" w:rsidP="00FC7C21">
            <w:pPr>
              <w:pStyle w:val="TableParagraph"/>
              <w:spacing w:line="158"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6C986B90" w14:textId="77777777" w:rsidR="00FC0EAB" w:rsidRDefault="00FC0EAB" w:rsidP="00FC7C21">
            <w:pPr>
              <w:pStyle w:val="TableParagraph"/>
              <w:rPr>
                <w:sz w:val="12"/>
              </w:rPr>
            </w:pPr>
          </w:p>
        </w:tc>
        <w:tc>
          <w:tcPr>
            <w:tcW w:w="1000" w:type="dxa"/>
            <w:tcBorders>
              <w:top w:val="nil"/>
              <w:bottom w:val="nil"/>
            </w:tcBorders>
          </w:tcPr>
          <w:p w14:paraId="2E636415" w14:textId="77777777" w:rsidR="00FC0EAB" w:rsidRDefault="00FC0EAB" w:rsidP="00FC7C21">
            <w:pPr>
              <w:pStyle w:val="TableParagraph"/>
              <w:rPr>
                <w:sz w:val="12"/>
              </w:rPr>
            </w:pPr>
          </w:p>
        </w:tc>
        <w:tc>
          <w:tcPr>
            <w:tcW w:w="1040" w:type="dxa"/>
            <w:tcBorders>
              <w:top w:val="nil"/>
              <w:bottom w:val="nil"/>
            </w:tcBorders>
          </w:tcPr>
          <w:p w14:paraId="36033B58" w14:textId="77777777" w:rsidR="00FC0EAB" w:rsidRDefault="00FC0EAB" w:rsidP="00FC7C21">
            <w:pPr>
              <w:pStyle w:val="TableParagraph"/>
              <w:rPr>
                <w:sz w:val="12"/>
              </w:rPr>
            </w:pPr>
          </w:p>
        </w:tc>
        <w:tc>
          <w:tcPr>
            <w:tcW w:w="980" w:type="dxa"/>
            <w:tcBorders>
              <w:top w:val="nil"/>
              <w:bottom w:val="nil"/>
            </w:tcBorders>
          </w:tcPr>
          <w:p w14:paraId="35085DE9" w14:textId="77777777" w:rsidR="00FC0EAB" w:rsidRDefault="00FC0EAB" w:rsidP="00FC7C21">
            <w:pPr>
              <w:pStyle w:val="TableParagraph"/>
              <w:rPr>
                <w:sz w:val="12"/>
              </w:rPr>
            </w:pPr>
          </w:p>
        </w:tc>
        <w:tc>
          <w:tcPr>
            <w:tcW w:w="1200" w:type="dxa"/>
            <w:tcBorders>
              <w:top w:val="nil"/>
              <w:bottom w:val="nil"/>
            </w:tcBorders>
          </w:tcPr>
          <w:p w14:paraId="1D077D4D" w14:textId="77777777" w:rsidR="00FC0EAB" w:rsidRDefault="00FC0EAB" w:rsidP="00FC7C21">
            <w:pPr>
              <w:pStyle w:val="TableParagraph"/>
              <w:rPr>
                <w:sz w:val="12"/>
              </w:rPr>
            </w:pPr>
          </w:p>
        </w:tc>
        <w:tc>
          <w:tcPr>
            <w:tcW w:w="1200" w:type="dxa"/>
            <w:tcBorders>
              <w:top w:val="nil"/>
              <w:bottom w:val="nil"/>
            </w:tcBorders>
          </w:tcPr>
          <w:p w14:paraId="435EBBA7" w14:textId="77777777" w:rsidR="00FC0EAB" w:rsidRDefault="00FC0EAB" w:rsidP="00FC7C21">
            <w:pPr>
              <w:pStyle w:val="TableParagraph"/>
              <w:rPr>
                <w:sz w:val="12"/>
              </w:rPr>
            </w:pPr>
          </w:p>
        </w:tc>
        <w:tc>
          <w:tcPr>
            <w:tcW w:w="1200" w:type="dxa"/>
            <w:tcBorders>
              <w:top w:val="nil"/>
              <w:bottom w:val="nil"/>
            </w:tcBorders>
          </w:tcPr>
          <w:p w14:paraId="2451D6DA" w14:textId="77777777" w:rsidR="00FC0EAB" w:rsidRDefault="00FC0EAB" w:rsidP="00FC7C21">
            <w:pPr>
              <w:pStyle w:val="TableParagraph"/>
              <w:rPr>
                <w:sz w:val="12"/>
              </w:rPr>
            </w:pPr>
          </w:p>
        </w:tc>
      </w:tr>
      <w:tr w:rsidR="00FC0EAB" w14:paraId="77FDC95E" w14:textId="77777777" w:rsidTr="00FC7C21">
        <w:trPr>
          <w:trHeight w:val="183"/>
        </w:trPr>
        <w:tc>
          <w:tcPr>
            <w:tcW w:w="1180" w:type="dxa"/>
            <w:tcBorders>
              <w:top w:val="nil"/>
              <w:bottom w:val="nil"/>
            </w:tcBorders>
          </w:tcPr>
          <w:p w14:paraId="5335FD3A" w14:textId="77777777" w:rsidR="00FC0EAB" w:rsidRDefault="00FC0EAB" w:rsidP="00FC7C21">
            <w:pPr>
              <w:pStyle w:val="TableParagraph"/>
              <w:spacing w:line="164" w:lineRule="exact"/>
              <w:ind w:left="60" w:right="50"/>
              <w:rPr>
                <w:sz w:val="16"/>
              </w:rPr>
            </w:pPr>
            <w:r>
              <w:rPr>
                <w:sz w:val="16"/>
              </w:rPr>
              <w:t>024590</w:t>
            </w:r>
          </w:p>
        </w:tc>
        <w:tc>
          <w:tcPr>
            <w:tcW w:w="1200" w:type="dxa"/>
            <w:tcBorders>
              <w:top w:val="nil"/>
              <w:bottom w:val="nil"/>
            </w:tcBorders>
          </w:tcPr>
          <w:p w14:paraId="59408D16" w14:textId="77777777" w:rsidR="00FC0EAB" w:rsidRDefault="00FC0EAB" w:rsidP="00FC7C21">
            <w:pPr>
              <w:pStyle w:val="TableParagraph"/>
              <w:spacing w:line="164" w:lineRule="exact"/>
              <w:ind w:left="86" w:right="76"/>
              <w:rPr>
                <w:sz w:val="16"/>
              </w:rPr>
            </w:pPr>
            <w:r>
              <w:rPr>
                <w:sz w:val="16"/>
              </w:rPr>
              <w:t>015365</w:t>
            </w:r>
          </w:p>
        </w:tc>
        <w:tc>
          <w:tcPr>
            <w:tcW w:w="1600" w:type="dxa"/>
            <w:tcBorders>
              <w:top w:val="nil"/>
              <w:bottom w:val="nil"/>
            </w:tcBorders>
          </w:tcPr>
          <w:p w14:paraId="1C7157DE" w14:textId="77777777" w:rsidR="00FC0EAB" w:rsidRDefault="00FC0EAB" w:rsidP="00FC7C21">
            <w:pPr>
              <w:pStyle w:val="TableParagraph"/>
              <w:spacing w:line="164" w:lineRule="exact"/>
              <w:ind w:left="47" w:right="37"/>
              <w:rPr>
                <w:sz w:val="16"/>
              </w:rPr>
            </w:pPr>
            <w:r>
              <w:rPr>
                <w:sz w:val="16"/>
              </w:rPr>
              <w:t>007965</w:t>
            </w:r>
            <w:r>
              <w:rPr>
                <w:spacing w:val="-6"/>
                <w:sz w:val="16"/>
              </w:rPr>
              <w:t xml:space="preserve"> </w:t>
            </w:r>
            <w:r>
              <w:rPr>
                <w:sz w:val="16"/>
              </w:rPr>
              <w:t>-</w:t>
            </w:r>
            <w:r>
              <w:rPr>
                <w:spacing w:val="-6"/>
                <w:sz w:val="16"/>
              </w:rPr>
              <w:t xml:space="preserve"> </w:t>
            </w:r>
            <w:r>
              <w:rPr>
                <w:sz w:val="16"/>
              </w:rPr>
              <w:t>02/01/2020</w:t>
            </w:r>
          </w:p>
        </w:tc>
        <w:tc>
          <w:tcPr>
            <w:tcW w:w="800" w:type="dxa"/>
            <w:tcBorders>
              <w:top w:val="nil"/>
              <w:bottom w:val="nil"/>
            </w:tcBorders>
          </w:tcPr>
          <w:p w14:paraId="43448F14" w14:textId="77777777" w:rsidR="00FC0EAB" w:rsidRDefault="00FC0EAB" w:rsidP="00FC7C21">
            <w:pPr>
              <w:pStyle w:val="TableParagraph"/>
              <w:spacing w:line="164" w:lineRule="exact"/>
              <w:ind w:left="139" w:right="130"/>
              <w:rPr>
                <w:sz w:val="16"/>
              </w:rPr>
            </w:pPr>
            <w:r>
              <w:rPr>
                <w:sz w:val="16"/>
              </w:rPr>
              <w:t>98</w:t>
            </w:r>
          </w:p>
        </w:tc>
        <w:tc>
          <w:tcPr>
            <w:tcW w:w="3200" w:type="dxa"/>
            <w:tcBorders>
              <w:top w:val="nil"/>
              <w:bottom w:val="nil"/>
            </w:tcBorders>
          </w:tcPr>
          <w:p w14:paraId="3831CB48"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69505AE7" w14:textId="77777777" w:rsidR="00FC0EAB" w:rsidRDefault="00FC0EAB" w:rsidP="00FC7C21">
            <w:pPr>
              <w:pStyle w:val="TableParagraph"/>
              <w:spacing w:line="164" w:lineRule="exact"/>
              <w:ind w:left="83" w:right="33"/>
              <w:rPr>
                <w:sz w:val="16"/>
              </w:rPr>
            </w:pPr>
            <w:r>
              <w:rPr>
                <w:sz w:val="16"/>
              </w:rPr>
              <w:t>000735</w:t>
            </w:r>
          </w:p>
        </w:tc>
        <w:tc>
          <w:tcPr>
            <w:tcW w:w="1000" w:type="dxa"/>
            <w:tcBorders>
              <w:top w:val="nil"/>
              <w:bottom w:val="nil"/>
            </w:tcBorders>
          </w:tcPr>
          <w:p w14:paraId="4ABC3047"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3094DDE6"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5A118CAE" w14:textId="77777777" w:rsidR="00FC0EAB" w:rsidRDefault="00FC0EAB" w:rsidP="00FC7C21">
            <w:pPr>
              <w:pStyle w:val="TableParagraph"/>
              <w:spacing w:line="164" w:lineRule="exact"/>
              <w:ind w:left="69" w:right="59"/>
              <w:rPr>
                <w:sz w:val="16"/>
              </w:rPr>
            </w:pPr>
            <w:r>
              <w:rPr>
                <w:sz w:val="16"/>
              </w:rPr>
              <w:t>21/12/</w:t>
            </w:r>
            <w:r w:rsidR="00255652">
              <w:rPr>
                <w:sz w:val="16"/>
              </w:rPr>
              <w:t>2024</w:t>
            </w:r>
          </w:p>
        </w:tc>
        <w:tc>
          <w:tcPr>
            <w:tcW w:w="1200" w:type="dxa"/>
            <w:tcBorders>
              <w:top w:val="nil"/>
              <w:bottom w:val="nil"/>
            </w:tcBorders>
          </w:tcPr>
          <w:p w14:paraId="6E4EDE07" w14:textId="77777777" w:rsidR="00FC0EAB" w:rsidRDefault="00FC0EAB" w:rsidP="00FC7C21">
            <w:pPr>
              <w:pStyle w:val="TableParagraph"/>
              <w:spacing w:line="164" w:lineRule="exact"/>
              <w:ind w:right="27"/>
              <w:jc w:val="right"/>
              <w:rPr>
                <w:sz w:val="16"/>
              </w:rPr>
            </w:pPr>
            <w:r>
              <w:rPr>
                <w:sz w:val="16"/>
              </w:rPr>
              <w:t>3.297,00</w:t>
            </w:r>
          </w:p>
        </w:tc>
        <w:tc>
          <w:tcPr>
            <w:tcW w:w="1200" w:type="dxa"/>
            <w:tcBorders>
              <w:top w:val="nil"/>
              <w:bottom w:val="nil"/>
            </w:tcBorders>
          </w:tcPr>
          <w:p w14:paraId="62A8A52E" w14:textId="77777777" w:rsidR="00FC0EAB" w:rsidRDefault="00FC0EAB" w:rsidP="00FC7C21">
            <w:pPr>
              <w:pStyle w:val="TableParagraph"/>
              <w:spacing w:line="164" w:lineRule="exact"/>
              <w:ind w:right="27"/>
              <w:jc w:val="right"/>
              <w:rPr>
                <w:sz w:val="16"/>
              </w:rPr>
            </w:pPr>
            <w:r>
              <w:rPr>
                <w:sz w:val="16"/>
              </w:rPr>
              <w:t>785,00</w:t>
            </w:r>
          </w:p>
        </w:tc>
        <w:tc>
          <w:tcPr>
            <w:tcW w:w="1200" w:type="dxa"/>
            <w:tcBorders>
              <w:top w:val="nil"/>
              <w:bottom w:val="nil"/>
            </w:tcBorders>
          </w:tcPr>
          <w:p w14:paraId="7AD5D29D" w14:textId="77777777" w:rsidR="00FC0EAB" w:rsidRDefault="00FC0EAB" w:rsidP="00FC7C21">
            <w:pPr>
              <w:pStyle w:val="TableParagraph"/>
              <w:spacing w:line="164" w:lineRule="exact"/>
              <w:ind w:right="27"/>
              <w:jc w:val="right"/>
              <w:rPr>
                <w:sz w:val="16"/>
              </w:rPr>
            </w:pPr>
            <w:r>
              <w:rPr>
                <w:sz w:val="16"/>
              </w:rPr>
              <w:t>2.512,00</w:t>
            </w:r>
          </w:p>
        </w:tc>
      </w:tr>
      <w:tr w:rsidR="00FC0EAB" w14:paraId="1C4C98D2" w14:textId="77777777" w:rsidTr="00FC7C21">
        <w:trPr>
          <w:trHeight w:val="178"/>
        </w:trPr>
        <w:tc>
          <w:tcPr>
            <w:tcW w:w="1180" w:type="dxa"/>
            <w:tcBorders>
              <w:top w:val="nil"/>
              <w:bottom w:val="nil"/>
            </w:tcBorders>
          </w:tcPr>
          <w:p w14:paraId="5E23108F" w14:textId="77777777" w:rsidR="00FC0EAB" w:rsidRDefault="00FC0EAB" w:rsidP="00FC7C21">
            <w:pPr>
              <w:pStyle w:val="TableParagraph"/>
              <w:rPr>
                <w:sz w:val="12"/>
              </w:rPr>
            </w:pPr>
          </w:p>
        </w:tc>
        <w:tc>
          <w:tcPr>
            <w:tcW w:w="1200" w:type="dxa"/>
            <w:tcBorders>
              <w:top w:val="nil"/>
              <w:bottom w:val="nil"/>
            </w:tcBorders>
          </w:tcPr>
          <w:p w14:paraId="023F3012" w14:textId="77777777" w:rsidR="00FC0EAB" w:rsidRDefault="00FC0EAB" w:rsidP="00FC7C21">
            <w:pPr>
              <w:pStyle w:val="TableParagraph"/>
              <w:rPr>
                <w:sz w:val="12"/>
              </w:rPr>
            </w:pPr>
          </w:p>
        </w:tc>
        <w:tc>
          <w:tcPr>
            <w:tcW w:w="1600" w:type="dxa"/>
            <w:tcBorders>
              <w:top w:val="nil"/>
              <w:bottom w:val="nil"/>
            </w:tcBorders>
          </w:tcPr>
          <w:p w14:paraId="4D23C827" w14:textId="77777777" w:rsidR="00FC0EAB" w:rsidRDefault="00FC0EAB" w:rsidP="00FC7C21">
            <w:pPr>
              <w:pStyle w:val="TableParagraph"/>
              <w:rPr>
                <w:sz w:val="12"/>
              </w:rPr>
            </w:pPr>
          </w:p>
        </w:tc>
        <w:tc>
          <w:tcPr>
            <w:tcW w:w="800" w:type="dxa"/>
            <w:tcBorders>
              <w:top w:val="nil"/>
              <w:bottom w:val="nil"/>
            </w:tcBorders>
          </w:tcPr>
          <w:p w14:paraId="70C2610D" w14:textId="77777777" w:rsidR="00FC0EAB" w:rsidRDefault="00FC0EAB" w:rsidP="00FC7C21">
            <w:pPr>
              <w:pStyle w:val="TableParagraph"/>
              <w:rPr>
                <w:sz w:val="12"/>
              </w:rPr>
            </w:pPr>
          </w:p>
        </w:tc>
        <w:tc>
          <w:tcPr>
            <w:tcW w:w="3200" w:type="dxa"/>
            <w:tcBorders>
              <w:top w:val="nil"/>
              <w:bottom w:val="nil"/>
            </w:tcBorders>
          </w:tcPr>
          <w:p w14:paraId="6C121B3E" w14:textId="77777777" w:rsidR="00FC0EAB" w:rsidRDefault="00FC0EAB" w:rsidP="00FC7C21">
            <w:pPr>
              <w:pStyle w:val="TableParagraph"/>
              <w:spacing w:line="158" w:lineRule="exact"/>
              <w:ind w:left="40"/>
              <w:rPr>
                <w:sz w:val="16"/>
              </w:rPr>
            </w:pPr>
            <w:r>
              <w:rPr>
                <w:sz w:val="16"/>
              </w:rPr>
              <w:t>CONTRATE</w:t>
            </w:r>
          </w:p>
        </w:tc>
        <w:tc>
          <w:tcPr>
            <w:tcW w:w="1400" w:type="dxa"/>
            <w:tcBorders>
              <w:top w:val="nil"/>
              <w:bottom w:val="nil"/>
            </w:tcBorders>
          </w:tcPr>
          <w:p w14:paraId="0DAC0C8B" w14:textId="77777777" w:rsidR="00FC0EAB" w:rsidRDefault="00FC0EAB" w:rsidP="00FC7C21">
            <w:pPr>
              <w:pStyle w:val="TableParagraph"/>
              <w:rPr>
                <w:sz w:val="12"/>
              </w:rPr>
            </w:pPr>
          </w:p>
        </w:tc>
        <w:tc>
          <w:tcPr>
            <w:tcW w:w="1000" w:type="dxa"/>
            <w:tcBorders>
              <w:top w:val="nil"/>
              <w:bottom w:val="nil"/>
            </w:tcBorders>
          </w:tcPr>
          <w:p w14:paraId="1C69DD15" w14:textId="77777777" w:rsidR="00FC0EAB" w:rsidRDefault="00FC0EAB" w:rsidP="00FC7C21">
            <w:pPr>
              <w:pStyle w:val="TableParagraph"/>
              <w:rPr>
                <w:sz w:val="12"/>
              </w:rPr>
            </w:pPr>
          </w:p>
        </w:tc>
        <w:tc>
          <w:tcPr>
            <w:tcW w:w="1040" w:type="dxa"/>
            <w:tcBorders>
              <w:top w:val="nil"/>
              <w:bottom w:val="nil"/>
            </w:tcBorders>
          </w:tcPr>
          <w:p w14:paraId="24532507" w14:textId="77777777" w:rsidR="00FC0EAB" w:rsidRDefault="00FC0EAB" w:rsidP="00FC7C21">
            <w:pPr>
              <w:pStyle w:val="TableParagraph"/>
              <w:rPr>
                <w:sz w:val="12"/>
              </w:rPr>
            </w:pPr>
          </w:p>
        </w:tc>
        <w:tc>
          <w:tcPr>
            <w:tcW w:w="980" w:type="dxa"/>
            <w:tcBorders>
              <w:top w:val="nil"/>
              <w:bottom w:val="nil"/>
            </w:tcBorders>
          </w:tcPr>
          <w:p w14:paraId="24C05270" w14:textId="77777777" w:rsidR="00FC0EAB" w:rsidRDefault="00FC0EAB" w:rsidP="00FC7C21">
            <w:pPr>
              <w:pStyle w:val="TableParagraph"/>
              <w:rPr>
                <w:sz w:val="12"/>
              </w:rPr>
            </w:pPr>
          </w:p>
        </w:tc>
        <w:tc>
          <w:tcPr>
            <w:tcW w:w="1200" w:type="dxa"/>
            <w:tcBorders>
              <w:top w:val="nil"/>
              <w:bottom w:val="nil"/>
            </w:tcBorders>
          </w:tcPr>
          <w:p w14:paraId="012764D0" w14:textId="77777777" w:rsidR="00FC0EAB" w:rsidRDefault="00FC0EAB" w:rsidP="00FC7C21">
            <w:pPr>
              <w:pStyle w:val="TableParagraph"/>
              <w:rPr>
                <w:sz w:val="12"/>
              </w:rPr>
            </w:pPr>
          </w:p>
        </w:tc>
        <w:tc>
          <w:tcPr>
            <w:tcW w:w="1200" w:type="dxa"/>
            <w:tcBorders>
              <w:top w:val="nil"/>
              <w:bottom w:val="nil"/>
            </w:tcBorders>
          </w:tcPr>
          <w:p w14:paraId="5F533609" w14:textId="77777777" w:rsidR="00FC0EAB" w:rsidRDefault="00FC0EAB" w:rsidP="00FC7C21">
            <w:pPr>
              <w:pStyle w:val="TableParagraph"/>
              <w:rPr>
                <w:sz w:val="12"/>
              </w:rPr>
            </w:pPr>
          </w:p>
        </w:tc>
        <w:tc>
          <w:tcPr>
            <w:tcW w:w="1200" w:type="dxa"/>
            <w:tcBorders>
              <w:top w:val="nil"/>
              <w:bottom w:val="nil"/>
            </w:tcBorders>
          </w:tcPr>
          <w:p w14:paraId="164CD323" w14:textId="77777777" w:rsidR="00FC0EAB" w:rsidRDefault="00FC0EAB" w:rsidP="00FC7C21">
            <w:pPr>
              <w:pStyle w:val="TableParagraph"/>
              <w:rPr>
                <w:sz w:val="12"/>
              </w:rPr>
            </w:pPr>
          </w:p>
        </w:tc>
      </w:tr>
      <w:tr w:rsidR="00FC0EAB" w14:paraId="7BA97F02" w14:textId="77777777" w:rsidTr="00FC7C21">
        <w:trPr>
          <w:trHeight w:val="178"/>
        </w:trPr>
        <w:tc>
          <w:tcPr>
            <w:tcW w:w="1180" w:type="dxa"/>
            <w:tcBorders>
              <w:top w:val="nil"/>
              <w:bottom w:val="nil"/>
            </w:tcBorders>
          </w:tcPr>
          <w:p w14:paraId="418F5F1F" w14:textId="77777777" w:rsidR="00FC0EAB" w:rsidRDefault="00FC0EAB" w:rsidP="00FC7C21">
            <w:pPr>
              <w:pStyle w:val="TableParagraph"/>
              <w:rPr>
                <w:sz w:val="12"/>
              </w:rPr>
            </w:pPr>
          </w:p>
        </w:tc>
        <w:tc>
          <w:tcPr>
            <w:tcW w:w="1200" w:type="dxa"/>
            <w:tcBorders>
              <w:top w:val="nil"/>
              <w:bottom w:val="nil"/>
            </w:tcBorders>
          </w:tcPr>
          <w:p w14:paraId="3440EFE5" w14:textId="77777777" w:rsidR="00FC0EAB" w:rsidRDefault="00FC0EAB" w:rsidP="00FC7C21">
            <w:pPr>
              <w:pStyle w:val="TableParagraph"/>
              <w:rPr>
                <w:sz w:val="12"/>
              </w:rPr>
            </w:pPr>
          </w:p>
        </w:tc>
        <w:tc>
          <w:tcPr>
            <w:tcW w:w="1600" w:type="dxa"/>
            <w:tcBorders>
              <w:top w:val="nil"/>
              <w:bottom w:val="nil"/>
            </w:tcBorders>
          </w:tcPr>
          <w:p w14:paraId="3A3FF08B" w14:textId="77777777" w:rsidR="00FC0EAB" w:rsidRDefault="00FC0EAB" w:rsidP="00FC7C21">
            <w:pPr>
              <w:pStyle w:val="TableParagraph"/>
              <w:rPr>
                <w:sz w:val="12"/>
              </w:rPr>
            </w:pPr>
          </w:p>
        </w:tc>
        <w:tc>
          <w:tcPr>
            <w:tcW w:w="800" w:type="dxa"/>
            <w:tcBorders>
              <w:top w:val="nil"/>
              <w:bottom w:val="nil"/>
            </w:tcBorders>
          </w:tcPr>
          <w:p w14:paraId="41FBE1DB" w14:textId="77777777" w:rsidR="00FC0EAB" w:rsidRDefault="00FC0EAB" w:rsidP="00FC7C21">
            <w:pPr>
              <w:pStyle w:val="TableParagraph"/>
              <w:rPr>
                <w:sz w:val="12"/>
              </w:rPr>
            </w:pPr>
          </w:p>
        </w:tc>
        <w:tc>
          <w:tcPr>
            <w:tcW w:w="3200" w:type="dxa"/>
            <w:tcBorders>
              <w:top w:val="nil"/>
              <w:bottom w:val="nil"/>
            </w:tcBorders>
          </w:tcPr>
          <w:p w14:paraId="771474D5" w14:textId="77777777" w:rsidR="00FC0EAB" w:rsidRDefault="00FC0EAB" w:rsidP="00FC7C21">
            <w:pPr>
              <w:pStyle w:val="TableParagraph"/>
              <w:spacing w:line="158"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66D30D42" w14:textId="77777777" w:rsidR="00FC0EAB" w:rsidRDefault="00FC0EAB" w:rsidP="00FC7C21">
            <w:pPr>
              <w:pStyle w:val="TableParagraph"/>
              <w:rPr>
                <w:sz w:val="12"/>
              </w:rPr>
            </w:pPr>
          </w:p>
        </w:tc>
        <w:tc>
          <w:tcPr>
            <w:tcW w:w="1000" w:type="dxa"/>
            <w:tcBorders>
              <w:top w:val="nil"/>
              <w:bottom w:val="nil"/>
            </w:tcBorders>
          </w:tcPr>
          <w:p w14:paraId="49B07CCF" w14:textId="77777777" w:rsidR="00FC0EAB" w:rsidRDefault="00FC0EAB" w:rsidP="00FC7C21">
            <w:pPr>
              <w:pStyle w:val="TableParagraph"/>
              <w:rPr>
                <w:sz w:val="12"/>
              </w:rPr>
            </w:pPr>
          </w:p>
        </w:tc>
        <w:tc>
          <w:tcPr>
            <w:tcW w:w="1040" w:type="dxa"/>
            <w:tcBorders>
              <w:top w:val="nil"/>
              <w:bottom w:val="nil"/>
            </w:tcBorders>
          </w:tcPr>
          <w:p w14:paraId="12B0F741" w14:textId="77777777" w:rsidR="00FC0EAB" w:rsidRDefault="00FC0EAB" w:rsidP="00FC7C21">
            <w:pPr>
              <w:pStyle w:val="TableParagraph"/>
              <w:rPr>
                <w:sz w:val="12"/>
              </w:rPr>
            </w:pPr>
          </w:p>
        </w:tc>
        <w:tc>
          <w:tcPr>
            <w:tcW w:w="980" w:type="dxa"/>
            <w:tcBorders>
              <w:top w:val="nil"/>
              <w:bottom w:val="nil"/>
            </w:tcBorders>
          </w:tcPr>
          <w:p w14:paraId="2A0A3B3A" w14:textId="77777777" w:rsidR="00FC0EAB" w:rsidRDefault="00FC0EAB" w:rsidP="00FC7C21">
            <w:pPr>
              <w:pStyle w:val="TableParagraph"/>
              <w:rPr>
                <w:sz w:val="12"/>
              </w:rPr>
            </w:pPr>
          </w:p>
        </w:tc>
        <w:tc>
          <w:tcPr>
            <w:tcW w:w="1200" w:type="dxa"/>
            <w:tcBorders>
              <w:top w:val="nil"/>
              <w:bottom w:val="nil"/>
            </w:tcBorders>
          </w:tcPr>
          <w:p w14:paraId="658EE5E7" w14:textId="77777777" w:rsidR="00FC0EAB" w:rsidRDefault="00FC0EAB" w:rsidP="00FC7C21">
            <w:pPr>
              <w:pStyle w:val="TableParagraph"/>
              <w:rPr>
                <w:sz w:val="12"/>
              </w:rPr>
            </w:pPr>
          </w:p>
        </w:tc>
        <w:tc>
          <w:tcPr>
            <w:tcW w:w="1200" w:type="dxa"/>
            <w:tcBorders>
              <w:top w:val="nil"/>
              <w:bottom w:val="nil"/>
            </w:tcBorders>
          </w:tcPr>
          <w:p w14:paraId="3616B3D9" w14:textId="77777777" w:rsidR="00FC0EAB" w:rsidRDefault="00FC0EAB" w:rsidP="00FC7C21">
            <w:pPr>
              <w:pStyle w:val="TableParagraph"/>
              <w:rPr>
                <w:sz w:val="12"/>
              </w:rPr>
            </w:pPr>
          </w:p>
        </w:tc>
        <w:tc>
          <w:tcPr>
            <w:tcW w:w="1200" w:type="dxa"/>
            <w:tcBorders>
              <w:top w:val="nil"/>
              <w:bottom w:val="nil"/>
            </w:tcBorders>
          </w:tcPr>
          <w:p w14:paraId="1FFE5903" w14:textId="77777777" w:rsidR="00FC0EAB" w:rsidRDefault="00FC0EAB" w:rsidP="00FC7C21">
            <w:pPr>
              <w:pStyle w:val="TableParagraph"/>
              <w:rPr>
                <w:sz w:val="12"/>
              </w:rPr>
            </w:pPr>
          </w:p>
        </w:tc>
      </w:tr>
      <w:tr w:rsidR="00FC0EAB" w14:paraId="630BD210" w14:textId="77777777" w:rsidTr="00FC7C21">
        <w:trPr>
          <w:trHeight w:val="183"/>
        </w:trPr>
        <w:tc>
          <w:tcPr>
            <w:tcW w:w="1180" w:type="dxa"/>
            <w:tcBorders>
              <w:top w:val="nil"/>
              <w:bottom w:val="nil"/>
            </w:tcBorders>
          </w:tcPr>
          <w:p w14:paraId="307A7566" w14:textId="77777777" w:rsidR="00FC0EAB" w:rsidRDefault="00FC0EAB" w:rsidP="00FC7C21">
            <w:pPr>
              <w:pStyle w:val="TableParagraph"/>
              <w:spacing w:line="164" w:lineRule="exact"/>
              <w:ind w:left="60" w:right="50"/>
              <w:rPr>
                <w:sz w:val="16"/>
              </w:rPr>
            </w:pPr>
            <w:r>
              <w:rPr>
                <w:sz w:val="16"/>
              </w:rPr>
              <w:t>024593</w:t>
            </w:r>
          </w:p>
        </w:tc>
        <w:tc>
          <w:tcPr>
            <w:tcW w:w="1200" w:type="dxa"/>
            <w:tcBorders>
              <w:top w:val="nil"/>
              <w:bottom w:val="nil"/>
            </w:tcBorders>
          </w:tcPr>
          <w:p w14:paraId="64F6A5B1" w14:textId="77777777" w:rsidR="00FC0EAB" w:rsidRDefault="00FC0EAB" w:rsidP="00FC7C21">
            <w:pPr>
              <w:pStyle w:val="TableParagraph"/>
              <w:spacing w:line="164" w:lineRule="exact"/>
              <w:ind w:left="86" w:right="76"/>
              <w:rPr>
                <w:sz w:val="16"/>
              </w:rPr>
            </w:pPr>
            <w:r>
              <w:rPr>
                <w:sz w:val="16"/>
              </w:rPr>
              <w:t>016559</w:t>
            </w:r>
          </w:p>
        </w:tc>
        <w:tc>
          <w:tcPr>
            <w:tcW w:w="1600" w:type="dxa"/>
            <w:tcBorders>
              <w:top w:val="nil"/>
              <w:bottom w:val="nil"/>
            </w:tcBorders>
          </w:tcPr>
          <w:p w14:paraId="653F56C2" w14:textId="77777777" w:rsidR="00FC0EAB" w:rsidRDefault="00FC0EAB" w:rsidP="00FC7C21">
            <w:pPr>
              <w:pStyle w:val="TableParagraph"/>
              <w:spacing w:line="164" w:lineRule="exact"/>
              <w:ind w:left="47" w:right="37"/>
              <w:rPr>
                <w:sz w:val="16"/>
              </w:rPr>
            </w:pPr>
            <w:r>
              <w:rPr>
                <w:sz w:val="16"/>
              </w:rPr>
              <w:t>008497</w:t>
            </w:r>
            <w:r>
              <w:rPr>
                <w:spacing w:val="-6"/>
                <w:sz w:val="16"/>
              </w:rPr>
              <w:t xml:space="preserve"> </w:t>
            </w:r>
            <w:r>
              <w:rPr>
                <w:sz w:val="16"/>
              </w:rPr>
              <w:t>-</w:t>
            </w:r>
            <w:r>
              <w:rPr>
                <w:spacing w:val="-6"/>
                <w:sz w:val="16"/>
              </w:rPr>
              <w:t xml:space="preserve"> </w:t>
            </w:r>
            <w:r>
              <w:rPr>
                <w:sz w:val="16"/>
              </w:rPr>
              <w:t>01/04/2020</w:t>
            </w:r>
          </w:p>
        </w:tc>
        <w:tc>
          <w:tcPr>
            <w:tcW w:w="800" w:type="dxa"/>
            <w:tcBorders>
              <w:top w:val="nil"/>
              <w:bottom w:val="nil"/>
            </w:tcBorders>
          </w:tcPr>
          <w:p w14:paraId="49F03A0D" w14:textId="77777777" w:rsidR="00FC0EAB" w:rsidRDefault="00FC0EAB" w:rsidP="00FC7C21">
            <w:pPr>
              <w:pStyle w:val="TableParagraph"/>
              <w:spacing w:line="164" w:lineRule="exact"/>
              <w:ind w:left="139" w:right="130"/>
              <w:rPr>
                <w:sz w:val="16"/>
              </w:rPr>
            </w:pPr>
            <w:r>
              <w:rPr>
                <w:sz w:val="16"/>
              </w:rPr>
              <w:t>98</w:t>
            </w:r>
          </w:p>
        </w:tc>
        <w:tc>
          <w:tcPr>
            <w:tcW w:w="3200" w:type="dxa"/>
            <w:tcBorders>
              <w:top w:val="nil"/>
              <w:bottom w:val="nil"/>
            </w:tcBorders>
          </w:tcPr>
          <w:p w14:paraId="1FEFDBF1"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4FD57083" w14:textId="77777777" w:rsidR="00FC0EAB" w:rsidRDefault="00FC0EAB" w:rsidP="00FC7C21">
            <w:pPr>
              <w:pStyle w:val="TableParagraph"/>
              <w:spacing w:line="164" w:lineRule="exact"/>
              <w:ind w:left="83" w:right="33"/>
              <w:rPr>
                <w:sz w:val="16"/>
              </w:rPr>
            </w:pPr>
            <w:r>
              <w:rPr>
                <w:sz w:val="16"/>
              </w:rPr>
              <w:t>907</w:t>
            </w:r>
          </w:p>
        </w:tc>
        <w:tc>
          <w:tcPr>
            <w:tcW w:w="1000" w:type="dxa"/>
            <w:tcBorders>
              <w:top w:val="nil"/>
              <w:bottom w:val="nil"/>
            </w:tcBorders>
          </w:tcPr>
          <w:p w14:paraId="4A4A21C3"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18FE1D52"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67B78058" w14:textId="77777777" w:rsidR="00FC0EAB" w:rsidRDefault="00FC0EAB" w:rsidP="00FC7C21">
            <w:pPr>
              <w:pStyle w:val="TableParagraph"/>
              <w:spacing w:line="164" w:lineRule="exact"/>
              <w:ind w:left="69" w:right="59"/>
              <w:rPr>
                <w:sz w:val="16"/>
              </w:rPr>
            </w:pPr>
            <w:r>
              <w:rPr>
                <w:sz w:val="16"/>
              </w:rPr>
              <w:t>21/12/</w:t>
            </w:r>
            <w:r w:rsidR="00255652">
              <w:rPr>
                <w:sz w:val="16"/>
              </w:rPr>
              <w:t>2024</w:t>
            </w:r>
          </w:p>
        </w:tc>
        <w:tc>
          <w:tcPr>
            <w:tcW w:w="1200" w:type="dxa"/>
            <w:tcBorders>
              <w:top w:val="nil"/>
              <w:bottom w:val="nil"/>
            </w:tcBorders>
          </w:tcPr>
          <w:p w14:paraId="05C39A98" w14:textId="77777777" w:rsidR="00FC0EAB" w:rsidRDefault="00FC0EAB" w:rsidP="00FC7C21">
            <w:pPr>
              <w:pStyle w:val="TableParagraph"/>
              <w:spacing w:line="164" w:lineRule="exact"/>
              <w:ind w:right="27"/>
              <w:jc w:val="right"/>
              <w:rPr>
                <w:sz w:val="16"/>
              </w:rPr>
            </w:pPr>
            <w:r>
              <w:rPr>
                <w:sz w:val="16"/>
              </w:rPr>
              <w:t>3.045,00</w:t>
            </w:r>
          </w:p>
        </w:tc>
        <w:tc>
          <w:tcPr>
            <w:tcW w:w="1200" w:type="dxa"/>
            <w:tcBorders>
              <w:top w:val="nil"/>
              <w:bottom w:val="nil"/>
            </w:tcBorders>
          </w:tcPr>
          <w:p w14:paraId="3C0E7EE7" w14:textId="77777777" w:rsidR="00FC0EAB" w:rsidRDefault="00FC0EAB" w:rsidP="00FC7C21">
            <w:pPr>
              <w:pStyle w:val="TableParagraph"/>
              <w:spacing w:line="164" w:lineRule="exact"/>
              <w:ind w:right="27"/>
              <w:jc w:val="right"/>
              <w:rPr>
                <w:sz w:val="16"/>
              </w:rPr>
            </w:pPr>
            <w:r>
              <w:rPr>
                <w:sz w:val="16"/>
              </w:rPr>
              <w:t>725,00</w:t>
            </w:r>
          </w:p>
        </w:tc>
        <w:tc>
          <w:tcPr>
            <w:tcW w:w="1200" w:type="dxa"/>
            <w:tcBorders>
              <w:top w:val="nil"/>
              <w:bottom w:val="nil"/>
            </w:tcBorders>
          </w:tcPr>
          <w:p w14:paraId="13273AEA" w14:textId="77777777" w:rsidR="00FC0EAB" w:rsidRDefault="00FC0EAB" w:rsidP="00FC7C21">
            <w:pPr>
              <w:pStyle w:val="TableParagraph"/>
              <w:spacing w:line="164" w:lineRule="exact"/>
              <w:ind w:right="27"/>
              <w:jc w:val="right"/>
              <w:rPr>
                <w:sz w:val="16"/>
              </w:rPr>
            </w:pPr>
            <w:r>
              <w:rPr>
                <w:sz w:val="16"/>
              </w:rPr>
              <w:t>2.320,00</w:t>
            </w:r>
          </w:p>
        </w:tc>
      </w:tr>
      <w:tr w:rsidR="00FC0EAB" w14:paraId="0F7EB97A" w14:textId="77777777" w:rsidTr="00FC7C21">
        <w:trPr>
          <w:trHeight w:val="178"/>
        </w:trPr>
        <w:tc>
          <w:tcPr>
            <w:tcW w:w="1180" w:type="dxa"/>
            <w:tcBorders>
              <w:top w:val="nil"/>
              <w:bottom w:val="nil"/>
            </w:tcBorders>
          </w:tcPr>
          <w:p w14:paraId="57868C59" w14:textId="77777777" w:rsidR="00FC0EAB" w:rsidRDefault="00FC0EAB" w:rsidP="00FC7C21">
            <w:pPr>
              <w:pStyle w:val="TableParagraph"/>
              <w:rPr>
                <w:sz w:val="12"/>
              </w:rPr>
            </w:pPr>
          </w:p>
        </w:tc>
        <w:tc>
          <w:tcPr>
            <w:tcW w:w="1200" w:type="dxa"/>
            <w:tcBorders>
              <w:top w:val="nil"/>
              <w:bottom w:val="nil"/>
            </w:tcBorders>
          </w:tcPr>
          <w:p w14:paraId="5FC318AF" w14:textId="77777777" w:rsidR="00FC0EAB" w:rsidRDefault="00FC0EAB" w:rsidP="00FC7C21">
            <w:pPr>
              <w:pStyle w:val="TableParagraph"/>
              <w:rPr>
                <w:sz w:val="12"/>
              </w:rPr>
            </w:pPr>
          </w:p>
        </w:tc>
        <w:tc>
          <w:tcPr>
            <w:tcW w:w="1600" w:type="dxa"/>
            <w:tcBorders>
              <w:top w:val="nil"/>
              <w:bottom w:val="nil"/>
            </w:tcBorders>
          </w:tcPr>
          <w:p w14:paraId="5A96D00F" w14:textId="77777777" w:rsidR="00FC0EAB" w:rsidRDefault="00FC0EAB" w:rsidP="00FC7C21">
            <w:pPr>
              <w:pStyle w:val="TableParagraph"/>
              <w:rPr>
                <w:sz w:val="12"/>
              </w:rPr>
            </w:pPr>
          </w:p>
        </w:tc>
        <w:tc>
          <w:tcPr>
            <w:tcW w:w="800" w:type="dxa"/>
            <w:tcBorders>
              <w:top w:val="nil"/>
              <w:bottom w:val="nil"/>
            </w:tcBorders>
          </w:tcPr>
          <w:p w14:paraId="66B8AB29" w14:textId="77777777" w:rsidR="00FC0EAB" w:rsidRDefault="00FC0EAB" w:rsidP="00FC7C21">
            <w:pPr>
              <w:pStyle w:val="TableParagraph"/>
              <w:rPr>
                <w:sz w:val="12"/>
              </w:rPr>
            </w:pPr>
          </w:p>
        </w:tc>
        <w:tc>
          <w:tcPr>
            <w:tcW w:w="3200" w:type="dxa"/>
            <w:tcBorders>
              <w:top w:val="nil"/>
              <w:bottom w:val="nil"/>
            </w:tcBorders>
          </w:tcPr>
          <w:p w14:paraId="558B2A52" w14:textId="77777777" w:rsidR="00FC0EAB" w:rsidRDefault="00FC0EAB" w:rsidP="00FC7C21">
            <w:pPr>
              <w:pStyle w:val="TableParagraph"/>
              <w:spacing w:line="158" w:lineRule="exact"/>
              <w:ind w:left="40"/>
              <w:rPr>
                <w:sz w:val="16"/>
              </w:rPr>
            </w:pPr>
            <w:r>
              <w:rPr>
                <w:sz w:val="16"/>
              </w:rPr>
              <w:t>CONTRATE</w:t>
            </w:r>
          </w:p>
        </w:tc>
        <w:tc>
          <w:tcPr>
            <w:tcW w:w="1400" w:type="dxa"/>
            <w:tcBorders>
              <w:top w:val="nil"/>
              <w:bottom w:val="nil"/>
            </w:tcBorders>
          </w:tcPr>
          <w:p w14:paraId="56E3713E" w14:textId="77777777" w:rsidR="00FC0EAB" w:rsidRDefault="00FC0EAB" w:rsidP="00FC7C21">
            <w:pPr>
              <w:pStyle w:val="TableParagraph"/>
              <w:rPr>
                <w:sz w:val="12"/>
              </w:rPr>
            </w:pPr>
          </w:p>
        </w:tc>
        <w:tc>
          <w:tcPr>
            <w:tcW w:w="1000" w:type="dxa"/>
            <w:tcBorders>
              <w:top w:val="nil"/>
              <w:bottom w:val="nil"/>
            </w:tcBorders>
          </w:tcPr>
          <w:p w14:paraId="6E7C2F1D" w14:textId="77777777" w:rsidR="00FC0EAB" w:rsidRDefault="00FC0EAB" w:rsidP="00FC7C21">
            <w:pPr>
              <w:pStyle w:val="TableParagraph"/>
              <w:rPr>
                <w:sz w:val="12"/>
              </w:rPr>
            </w:pPr>
          </w:p>
        </w:tc>
        <w:tc>
          <w:tcPr>
            <w:tcW w:w="1040" w:type="dxa"/>
            <w:tcBorders>
              <w:top w:val="nil"/>
              <w:bottom w:val="nil"/>
            </w:tcBorders>
          </w:tcPr>
          <w:p w14:paraId="2D285257" w14:textId="77777777" w:rsidR="00FC0EAB" w:rsidRDefault="00FC0EAB" w:rsidP="00FC7C21">
            <w:pPr>
              <w:pStyle w:val="TableParagraph"/>
              <w:rPr>
                <w:sz w:val="12"/>
              </w:rPr>
            </w:pPr>
          </w:p>
        </w:tc>
        <w:tc>
          <w:tcPr>
            <w:tcW w:w="980" w:type="dxa"/>
            <w:tcBorders>
              <w:top w:val="nil"/>
              <w:bottom w:val="nil"/>
            </w:tcBorders>
          </w:tcPr>
          <w:p w14:paraId="7EEB8F2C" w14:textId="77777777" w:rsidR="00FC0EAB" w:rsidRDefault="00FC0EAB" w:rsidP="00FC7C21">
            <w:pPr>
              <w:pStyle w:val="TableParagraph"/>
              <w:rPr>
                <w:sz w:val="12"/>
              </w:rPr>
            </w:pPr>
          </w:p>
        </w:tc>
        <w:tc>
          <w:tcPr>
            <w:tcW w:w="1200" w:type="dxa"/>
            <w:tcBorders>
              <w:top w:val="nil"/>
              <w:bottom w:val="nil"/>
            </w:tcBorders>
          </w:tcPr>
          <w:p w14:paraId="2DE07456" w14:textId="77777777" w:rsidR="00FC0EAB" w:rsidRDefault="00FC0EAB" w:rsidP="00FC7C21">
            <w:pPr>
              <w:pStyle w:val="TableParagraph"/>
              <w:rPr>
                <w:sz w:val="12"/>
              </w:rPr>
            </w:pPr>
          </w:p>
        </w:tc>
        <w:tc>
          <w:tcPr>
            <w:tcW w:w="1200" w:type="dxa"/>
            <w:tcBorders>
              <w:top w:val="nil"/>
              <w:bottom w:val="nil"/>
            </w:tcBorders>
          </w:tcPr>
          <w:p w14:paraId="16DBC9B5" w14:textId="77777777" w:rsidR="00FC0EAB" w:rsidRDefault="00FC0EAB" w:rsidP="00FC7C21">
            <w:pPr>
              <w:pStyle w:val="TableParagraph"/>
              <w:rPr>
                <w:sz w:val="12"/>
              </w:rPr>
            </w:pPr>
          </w:p>
        </w:tc>
        <w:tc>
          <w:tcPr>
            <w:tcW w:w="1200" w:type="dxa"/>
            <w:tcBorders>
              <w:top w:val="nil"/>
              <w:bottom w:val="nil"/>
            </w:tcBorders>
          </w:tcPr>
          <w:p w14:paraId="08D5DCA7" w14:textId="77777777" w:rsidR="00FC0EAB" w:rsidRDefault="00FC0EAB" w:rsidP="00FC7C21">
            <w:pPr>
              <w:pStyle w:val="TableParagraph"/>
              <w:rPr>
                <w:sz w:val="12"/>
              </w:rPr>
            </w:pPr>
          </w:p>
        </w:tc>
      </w:tr>
      <w:tr w:rsidR="00FC0EAB" w14:paraId="22F8F7BF" w14:textId="77777777" w:rsidTr="00FC7C21">
        <w:trPr>
          <w:trHeight w:val="177"/>
        </w:trPr>
        <w:tc>
          <w:tcPr>
            <w:tcW w:w="1180" w:type="dxa"/>
            <w:tcBorders>
              <w:top w:val="nil"/>
              <w:bottom w:val="nil"/>
            </w:tcBorders>
          </w:tcPr>
          <w:p w14:paraId="0B9E49C0" w14:textId="77777777" w:rsidR="00FC0EAB" w:rsidRDefault="00FC0EAB" w:rsidP="00FC7C21">
            <w:pPr>
              <w:pStyle w:val="TableParagraph"/>
              <w:rPr>
                <w:sz w:val="12"/>
              </w:rPr>
            </w:pPr>
          </w:p>
        </w:tc>
        <w:tc>
          <w:tcPr>
            <w:tcW w:w="1200" w:type="dxa"/>
            <w:tcBorders>
              <w:top w:val="nil"/>
              <w:bottom w:val="nil"/>
            </w:tcBorders>
          </w:tcPr>
          <w:p w14:paraId="528008B7" w14:textId="77777777" w:rsidR="00FC0EAB" w:rsidRDefault="00FC0EAB" w:rsidP="00FC7C21">
            <w:pPr>
              <w:pStyle w:val="TableParagraph"/>
              <w:rPr>
                <w:sz w:val="12"/>
              </w:rPr>
            </w:pPr>
          </w:p>
        </w:tc>
        <w:tc>
          <w:tcPr>
            <w:tcW w:w="1600" w:type="dxa"/>
            <w:tcBorders>
              <w:top w:val="nil"/>
              <w:bottom w:val="nil"/>
            </w:tcBorders>
          </w:tcPr>
          <w:p w14:paraId="14DB36A4" w14:textId="77777777" w:rsidR="00FC0EAB" w:rsidRDefault="00FC0EAB" w:rsidP="00FC7C21">
            <w:pPr>
              <w:pStyle w:val="TableParagraph"/>
              <w:rPr>
                <w:sz w:val="12"/>
              </w:rPr>
            </w:pPr>
          </w:p>
        </w:tc>
        <w:tc>
          <w:tcPr>
            <w:tcW w:w="800" w:type="dxa"/>
            <w:tcBorders>
              <w:top w:val="nil"/>
              <w:bottom w:val="nil"/>
            </w:tcBorders>
          </w:tcPr>
          <w:p w14:paraId="38CBE31B" w14:textId="77777777" w:rsidR="00FC0EAB" w:rsidRDefault="00FC0EAB" w:rsidP="00FC7C21">
            <w:pPr>
              <w:pStyle w:val="TableParagraph"/>
              <w:rPr>
                <w:sz w:val="12"/>
              </w:rPr>
            </w:pPr>
          </w:p>
        </w:tc>
        <w:tc>
          <w:tcPr>
            <w:tcW w:w="3200" w:type="dxa"/>
            <w:tcBorders>
              <w:top w:val="nil"/>
              <w:bottom w:val="nil"/>
            </w:tcBorders>
          </w:tcPr>
          <w:p w14:paraId="00D45F20" w14:textId="77777777" w:rsidR="00FC0EAB" w:rsidRDefault="00FC0EAB" w:rsidP="00FC7C21">
            <w:pPr>
              <w:pStyle w:val="TableParagraph"/>
              <w:spacing w:line="158"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6E51F9B5" w14:textId="77777777" w:rsidR="00FC0EAB" w:rsidRDefault="00FC0EAB" w:rsidP="00FC7C21">
            <w:pPr>
              <w:pStyle w:val="TableParagraph"/>
              <w:rPr>
                <w:sz w:val="12"/>
              </w:rPr>
            </w:pPr>
          </w:p>
        </w:tc>
        <w:tc>
          <w:tcPr>
            <w:tcW w:w="1000" w:type="dxa"/>
            <w:tcBorders>
              <w:top w:val="nil"/>
              <w:bottom w:val="nil"/>
            </w:tcBorders>
          </w:tcPr>
          <w:p w14:paraId="59E57F9A" w14:textId="77777777" w:rsidR="00FC0EAB" w:rsidRDefault="00FC0EAB" w:rsidP="00FC7C21">
            <w:pPr>
              <w:pStyle w:val="TableParagraph"/>
              <w:rPr>
                <w:sz w:val="12"/>
              </w:rPr>
            </w:pPr>
          </w:p>
        </w:tc>
        <w:tc>
          <w:tcPr>
            <w:tcW w:w="1040" w:type="dxa"/>
            <w:tcBorders>
              <w:top w:val="nil"/>
              <w:bottom w:val="nil"/>
            </w:tcBorders>
          </w:tcPr>
          <w:p w14:paraId="545D1D12" w14:textId="77777777" w:rsidR="00FC0EAB" w:rsidRDefault="00FC0EAB" w:rsidP="00FC7C21">
            <w:pPr>
              <w:pStyle w:val="TableParagraph"/>
              <w:rPr>
                <w:sz w:val="12"/>
              </w:rPr>
            </w:pPr>
          </w:p>
        </w:tc>
        <w:tc>
          <w:tcPr>
            <w:tcW w:w="980" w:type="dxa"/>
            <w:tcBorders>
              <w:top w:val="nil"/>
              <w:bottom w:val="nil"/>
            </w:tcBorders>
          </w:tcPr>
          <w:p w14:paraId="13312B7C" w14:textId="77777777" w:rsidR="00FC0EAB" w:rsidRDefault="00FC0EAB" w:rsidP="00FC7C21">
            <w:pPr>
              <w:pStyle w:val="TableParagraph"/>
              <w:rPr>
                <w:sz w:val="12"/>
              </w:rPr>
            </w:pPr>
          </w:p>
        </w:tc>
        <w:tc>
          <w:tcPr>
            <w:tcW w:w="1200" w:type="dxa"/>
            <w:tcBorders>
              <w:top w:val="nil"/>
              <w:bottom w:val="nil"/>
            </w:tcBorders>
          </w:tcPr>
          <w:p w14:paraId="605DF5C2" w14:textId="77777777" w:rsidR="00FC0EAB" w:rsidRDefault="00FC0EAB" w:rsidP="00FC7C21">
            <w:pPr>
              <w:pStyle w:val="TableParagraph"/>
              <w:rPr>
                <w:sz w:val="12"/>
              </w:rPr>
            </w:pPr>
          </w:p>
        </w:tc>
        <w:tc>
          <w:tcPr>
            <w:tcW w:w="1200" w:type="dxa"/>
            <w:tcBorders>
              <w:top w:val="nil"/>
              <w:bottom w:val="nil"/>
            </w:tcBorders>
          </w:tcPr>
          <w:p w14:paraId="0FA9F8C8" w14:textId="77777777" w:rsidR="00FC0EAB" w:rsidRDefault="00FC0EAB" w:rsidP="00FC7C21">
            <w:pPr>
              <w:pStyle w:val="TableParagraph"/>
              <w:rPr>
                <w:sz w:val="12"/>
              </w:rPr>
            </w:pPr>
          </w:p>
        </w:tc>
        <w:tc>
          <w:tcPr>
            <w:tcW w:w="1200" w:type="dxa"/>
            <w:tcBorders>
              <w:top w:val="nil"/>
              <w:bottom w:val="nil"/>
            </w:tcBorders>
          </w:tcPr>
          <w:p w14:paraId="06B9DA51" w14:textId="77777777" w:rsidR="00FC0EAB" w:rsidRDefault="00FC0EAB" w:rsidP="00FC7C21">
            <w:pPr>
              <w:pStyle w:val="TableParagraph"/>
              <w:rPr>
                <w:sz w:val="12"/>
              </w:rPr>
            </w:pPr>
          </w:p>
        </w:tc>
      </w:tr>
      <w:tr w:rsidR="00FC0EAB" w14:paraId="07B9D4C0" w14:textId="77777777" w:rsidTr="00FC7C21">
        <w:trPr>
          <w:trHeight w:val="183"/>
        </w:trPr>
        <w:tc>
          <w:tcPr>
            <w:tcW w:w="1180" w:type="dxa"/>
            <w:tcBorders>
              <w:top w:val="nil"/>
              <w:bottom w:val="nil"/>
            </w:tcBorders>
          </w:tcPr>
          <w:p w14:paraId="44451535" w14:textId="77777777" w:rsidR="00FC0EAB" w:rsidRDefault="00FC0EAB" w:rsidP="00FC7C21">
            <w:pPr>
              <w:pStyle w:val="TableParagraph"/>
              <w:spacing w:line="164" w:lineRule="exact"/>
              <w:ind w:left="60" w:right="50"/>
              <w:rPr>
                <w:sz w:val="16"/>
              </w:rPr>
            </w:pPr>
            <w:r>
              <w:rPr>
                <w:sz w:val="16"/>
              </w:rPr>
              <w:t>024597</w:t>
            </w:r>
          </w:p>
        </w:tc>
        <w:tc>
          <w:tcPr>
            <w:tcW w:w="1200" w:type="dxa"/>
            <w:tcBorders>
              <w:top w:val="nil"/>
              <w:bottom w:val="nil"/>
            </w:tcBorders>
          </w:tcPr>
          <w:p w14:paraId="294B5C49" w14:textId="77777777" w:rsidR="00FC0EAB" w:rsidRDefault="00FC0EAB" w:rsidP="00FC7C21">
            <w:pPr>
              <w:pStyle w:val="TableParagraph"/>
              <w:spacing w:line="164" w:lineRule="exact"/>
              <w:ind w:left="86" w:right="76"/>
              <w:rPr>
                <w:sz w:val="16"/>
              </w:rPr>
            </w:pPr>
            <w:r>
              <w:rPr>
                <w:sz w:val="16"/>
              </w:rPr>
              <w:t>016626</w:t>
            </w:r>
          </w:p>
        </w:tc>
        <w:tc>
          <w:tcPr>
            <w:tcW w:w="1600" w:type="dxa"/>
            <w:tcBorders>
              <w:top w:val="nil"/>
              <w:bottom w:val="nil"/>
            </w:tcBorders>
          </w:tcPr>
          <w:p w14:paraId="4B2021AE" w14:textId="77777777" w:rsidR="00FC0EAB" w:rsidRDefault="00FC0EAB" w:rsidP="00FC7C21">
            <w:pPr>
              <w:pStyle w:val="TableParagraph"/>
              <w:spacing w:line="164" w:lineRule="exact"/>
              <w:ind w:left="47" w:right="37"/>
              <w:rPr>
                <w:sz w:val="16"/>
              </w:rPr>
            </w:pPr>
            <w:r>
              <w:rPr>
                <w:sz w:val="16"/>
              </w:rPr>
              <w:t>008740</w:t>
            </w:r>
            <w:r>
              <w:rPr>
                <w:spacing w:val="-6"/>
                <w:sz w:val="16"/>
              </w:rPr>
              <w:t xml:space="preserve"> </w:t>
            </w:r>
            <w:r>
              <w:rPr>
                <w:sz w:val="16"/>
              </w:rPr>
              <w:t>-</w:t>
            </w:r>
            <w:r>
              <w:rPr>
                <w:spacing w:val="-6"/>
                <w:sz w:val="16"/>
              </w:rPr>
              <w:t xml:space="preserve"> </w:t>
            </w:r>
            <w:r>
              <w:rPr>
                <w:sz w:val="16"/>
              </w:rPr>
              <w:t>01/05/2020</w:t>
            </w:r>
          </w:p>
        </w:tc>
        <w:tc>
          <w:tcPr>
            <w:tcW w:w="800" w:type="dxa"/>
            <w:tcBorders>
              <w:top w:val="nil"/>
              <w:bottom w:val="nil"/>
            </w:tcBorders>
          </w:tcPr>
          <w:p w14:paraId="2AB8DCCA" w14:textId="77777777" w:rsidR="00FC0EAB" w:rsidRDefault="00FC0EAB" w:rsidP="00FC7C21">
            <w:pPr>
              <w:pStyle w:val="TableParagraph"/>
              <w:spacing w:line="164" w:lineRule="exact"/>
              <w:ind w:left="139" w:right="130"/>
              <w:rPr>
                <w:sz w:val="16"/>
              </w:rPr>
            </w:pPr>
            <w:r>
              <w:rPr>
                <w:sz w:val="16"/>
              </w:rPr>
              <w:t>98</w:t>
            </w:r>
          </w:p>
        </w:tc>
        <w:tc>
          <w:tcPr>
            <w:tcW w:w="3200" w:type="dxa"/>
            <w:tcBorders>
              <w:top w:val="nil"/>
              <w:bottom w:val="nil"/>
            </w:tcBorders>
          </w:tcPr>
          <w:p w14:paraId="10FAFD4A"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07D3B370" w14:textId="77777777" w:rsidR="00FC0EAB" w:rsidRDefault="00FC0EAB" w:rsidP="00FC7C21">
            <w:pPr>
              <w:pStyle w:val="TableParagraph"/>
              <w:spacing w:line="164" w:lineRule="exact"/>
              <w:ind w:left="83" w:right="33"/>
              <w:rPr>
                <w:sz w:val="16"/>
              </w:rPr>
            </w:pPr>
            <w:r>
              <w:rPr>
                <w:sz w:val="16"/>
              </w:rPr>
              <w:t>999</w:t>
            </w:r>
          </w:p>
        </w:tc>
        <w:tc>
          <w:tcPr>
            <w:tcW w:w="1000" w:type="dxa"/>
            <w:tcBorders>
              <w:top w:val="nil"/>
              <w:bottom w:val="nil"/>
            </w:tcBorders>
          </w:tcPr>
          <w:p w14:paraId="5F9781F6"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5261B600"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098FEC9A" w14:textId="77777777" w:rsidR="00FC0EAB" w:rsidRDefault="00FC0EAB" w:rsidP="00FC7C21">
            <w:pPr>
              <w:pStyle w:val="TableParagraph"/>
              <w:spacing w:line="164" w:lineRule="exact"/>
              <w:ind w:left="69" w:right="59"/>
              <w:rPr>
                <w:sz w:val="16"/>
              </w:rPr>
            </w:pPr>
            <w:r>
              <w:rPr>
                <w:sz w:val="16"/>
              </w:rPr>
              <w:t>21/12/</w:t>
            </w:r>
            <w:r w:rsidR="00255652">
              <w:rPr>
                <w:sz w:val="16"/>
              </w:rPr>
              <w:t>2024</w:t>
            </w:r>
          </w:p>
        </w:tc>
        <w:tc>
          <w:tcPr>
            <w:tcW w:w="1200" w:type="dxa"/>
            <w:tcBorders>
              <w:top w:val="nil"/>
              <w:bottom w:val="nil"/>
            </w:tcBorders>
          </w:tcPr>
          <w:p w14:paraId="7174982C" w14:textId="77777777" w:rsidR="00FC0EAB" w:rsidRDefault="00FC0EAB" w:rsidP="00FC7C21">
            <w:pPr>
              <w:pStyle w:val="TableParagraph"/>
              <w:spacing w:line="164" w:lineRule="exact"/>
              <w:ind w:right="27"/>
              <w:jc w:val="right"/>
              <w:rPr>
                <w:sz w:val="16"/>
              </w:rPr>
            </w:pPr>
            <w:r>
              <w:rPr>
                <w:sz w:val="16"/>
              </w:rPr>
              <w:t>2.484,72</w:t>
            </w:r>
          </w:p>
        </w:tc>
        <w:tc>
          <w:tcPr>
            <w:tcW w:w="1200" w:type="dxa"/>
            <w:tcBorders>
              <w:top w:val="nil"/>
              <w:bottom w:val="nil"/>
            </w:tcBorders>
          </w:tcPr>
          <w:p w14:paraId="20FED416" w14:textId="77777777" w:rsidR="00FC0EAB" w:rsidRDefault="00FC0EAB" w:rsidP="00FC7C21">
            <w:pPr>
              <w:pStyle w:val="TableParagraph"/>
              <w:spacing w:line="164" w:lineRule="exact"/>
              <w:ind w:right="27"/>
              <w:jc w:val="right"/>
              <w:rPr>
                <w:sz w:val="16"/>
              </w:rPr>
            </w:pPr>
            <w:r>
              <w:rPr>
                <w:sz w:val="16"/>
              </w:rPr>
              <w:t>591,60</w:t>
            </w:r>
          </w:p>
        </w:tc>
        <w:tc>
          <w:tcPr>
            <w:tcW w:w="1200" w:type="dxa"/>
            <w:tcBorders>
              <w:top w:val="nil"/>
              <w:bottom w:val="nil"/>
            </w:tcBorders>
          </w:tcPr>
          <w:p w14:paraId="6B1B0C75" w14:textId="77777777" w:rsidR="00FC0EAB" w:rsidRDefault="00FC0EAB" w:rsidP="00FC7C21">
            <w:pPr>
              <w:pStyle w:val="TableParagraph"/>
              <w:spacing w:line="164" w:lineRule="exact"/>
              <w:ind w:right="27"/>
              <w:jc w:val="right"/>
              <w:rPr>
                <w:sz w:val="16"/>
              </w:rPr>
            </w:pPr>
            <w:r>
              <w:rPr>
                <w:sz w:val="16"/>
              </w:rPr>
              <w:t>1.893,12</w:t>
            </w:r>
          </w:p>
        </w:tc>
      </w:tr>
      <w:tr w:rsidR="00FC0EAB" w14:paraId="0E930015" w14:textId="77777777" w:rsidTr="00FC7C21">
        <w:trPr>
          <w:trHeight w:val="223"/>
        </w:trPr>
        <w:tc>
          <w:tcPr>
            <w:tcW w:w="1180" w:type="dxa"/>
            <w:tcBorders>
              <w:top w:val="nil"/>
              <w:bottom w:val="nil"/>
            </w:tcBorders>
          </w:tcPr>
          <w:p w14:paraId="7F23811E" w14:textId="77777777" w:rsidR="00FC0EAB" w:rsidRDefault="00FC0EAB" w:rsidP="00FC7C21">
            <w:pPr>
              <w:pStyle w:val="TableParagraph"/>
              <w:rPr>
                <w:sz w:val="16"/>
              </w:rPr>
            </w:pPr>
          </w:p>
        </w:tc>
        <w:tc>
          <w:tcPr>
            <w:tcW w:w="1200" w:type="dxa"/>
            <w:tcBorders>
              <w:top w:val="nil"/>
              <w:bottom w:val="nil"/>
            </w:tcBorders>
          </w:tcPr>
          <w:p w14:paraId="101D6505" w14:textId="77777777" w:rsidR="00FC0EAB" w:rsidRDefault="00FC0EAB" w:rsidP="00FC7C21">
            <w:pPr>
              <w:pStyle w:val="TableParagraph"/>
              <w:rPr>
                <w:sz w:val="16"/>
              </w:rPr>
            </w:pPr>
          </w:p>
        </w:tc>
        <w:tc>
          <w:tcPr>
            <w:tcW w:w="1600" w:type="dxa"/>
            <w:tcBorders>
              <w:top w:val="nil"/>
              <w:bottom w:val="nil"/>
            </w:tcBorders>
          </w:tcPr>
          <w:p w14:paraId="52B933E0" w14:textId="77777777" w:rsidR="00FC0EAB" w:rsidRDefault="00FC0EAB" w:rsidP="00FC7C21">
            <w:pPr>
              <w:pStyle w:val="TableParagraph"/>
              <w:rPr>
                <w:sz w:val="16"/>
              </w:rPr>
            </w:pPr>
          </w:p>
        </w:tc>
        <w:tc>
          <w:tcPr>
            <w:tcW w:w="800" w:type="dxa"/>
            <w:tcBorders>
              <w:top w:val="nil"/>
              <w:bottom w:val="nil"/>
            </w:tcBorders>
          </w:tcPr>
          <w:p w14:paraId="26080805" w14:textId="77777777" w:rsidR="00FC0EAB" w:rsidRDefault="00FC0EAB" w:rsidP="00FC7C21">
            <w:pPr>
              <w:pStyle w:val="TableParagraph"/>
              <w:rPr>
                <w:sz w:val="16"/>
              </w:rPr>
            </w:pPr>
          </w:p>
        </w:tc>
        <w:tc>
          <w:tcPr>
            <w:tcW w:w="3200" w:type="dxa"/>
            <w:tcBorders>
              <w:top w:val="nil"/>
              <w:bottom w:val="nil"/>
            </w:tcBorders>
          </w:tcPr>
          <w:p w14:paraId="1D287405" w14:textId="77777777" w:rsidR="00FC0EAB" w:rsidRDefault="00FC0EAB" w:rsidP="00FC7C21">
            <w:pPr>
              <w:pStyle w:val="TableParagraph"/>
              <w:spacing w:line="181" w:lineRule="exact"/>
              <w:ind w:left="40"/>
              <w:rPr>
                <w:sz w:val="16"/>
              </w:rPr>
            </w:pPr>
            <w:r>
              <w:rPr>
                <w:sz w:val="16"/>
              </w:rPr>
              <w:t>CONTRATE</w:t>
            </w:r>
          </w:p>
        </w:tc>
        <w:tc>
          <w:tcPr>
            <w:tcW w:w="1400" w:type="dxa"/>
            <w:tcBorders>
              <w:top w:val="nil"/>
              <w:bottom w:val="nil"/>
            </w:tcBorders>
          </w:tcPr>
          <w:p w14:paraId="33F7B33E" w14:textId="77777777" w:rsidR="00FC0EAB" w:rsidRDefault="00FC0EAB" w:rsidP="00FC7C21">
            <w:pPr>
              <w:pStyle w:val="TableParagraph"/>
              <w:rPr>
                <w:sz w:val="16"/>
              </w:rPr>
            </w:pPr>
          </w:p>
        </w:tc>
        <w:tc>
          <w:tcPr>
            <w:tcW w:w="1000" w:type="dxa"/>
            <w:tcBorders>
              <w:top w:val="nil"/>
              <w:bottom w:val="nil"/>
            </w:tcBorders>
          </w:tcPr>
          <w:p w14:paraId="40A419AE" w14:textId="77777777" w:rsidR="00FC0EAB" w:rsidRDefault="00FC0EAB" w:rsidP="00FC7C21">
            <w:pPr>
              <w:pStyle w:val="TableParagraph"/>
              <w:rPr>
                <w:sz w:val="16"/>
              </w:rPr>
            </w:pPr>
          </w:p>
        </w:tc>
        <w:tc>
          <w:tcPr>
            <w:tcW w:w="1040" w:type="dxa"/>
            <w:tcBorders>
              <w:top w:val="nil"/>
              <w:bottom w:val="nil"/>
            </w:tcBorders>
          </w:tcPr>
          <w:p w14:paraId="7279FEFA" w14:textId="77777777" w:rsidR="00FC0EAB" w:rsidRDefault="00FC0EAB" w:rsidP="00FC7C21">
            <w:pPr>
              <w:pStyle w:val="TableParagraph"/>
              <w:rPr>
                <w:sz w:val="16"/>
              </w:rPr>
            </w:pPr>
          </w:p>
        </w:tc>
        <w:tc>
          <w:tcPr>
            <w:tcW w:w="980" w:type="dxa"/>
            <w:tcBorders>
              <w:top w:val="nil"/>
              <w:bottom w:val="nil"/>
            </w:tcBorders>
          </w:tcPr>
          <w:p w14:paraId="4D37A3B2" w14:textId="77777777" w:rsidR="00FC0EAB" w:rsidRDefault="00FC0EAB" w:rsidP="00FC7C21">
            <w:pPr>
              <w:pStyle w:val="TableParagraph"/>
              <w:rPr>
                <w:sz w:val="16"/>
              </w:rPr>
            </w:pPr>
          </w:p>
        </w:tc>
        <w:tc>
          <w:tcPr>
            <w:tcW w:w="1200" w:type="dxa"/>
            <w:tcBorders>
              <w:top w:val="nil"/>
              <w:bottom w:val="nil"/>
            </w:tcBorders>
          </w:tcPr>
          <w:p w14:paraId="6A8FCCA3" w14:textId="77777777" w:rsidR="00FC0EAB" w:rsidRDefault="00FC0EAB" w:rsidP="00FC7C21">
            <w:pPr>
              <w:pStyle w:val="TableParagraph"/>
              <w:rPr>
                <w:sz w:val="16"/>
              </w:rPr>
            </w:pPr>
          </w:p>
        </w:tc>
        <w:tc>
          <w:tcPr>
            <w:tcW w:w="1200" w:type="dxa"/>
            <w:tcBorders>
              <w:top w:val="nil"/>
              <w:bottom w:val="nil"/>
            </w:tcBorders>
          </w:tcPr>
          <w:p w14:paraId="29AA756A" w14:textId="77777777" w:rsidR="00FC0EAB" w:rsidRDefault="00FC0EAB" w:rsidP="00FC7C21">
            <w:pPr>
              <w:pStyle w:val="TableParagraph"/>
              <w:rPr>
                <w:sz w:val="16"/>
              </w:rPr>
            </w:pPr>
          </w:p>
        </w:tc>
        <w:tc>
          <w:tcPr>
            <w:tcW w:w="1200" w:type="dxa"/>
            <w:tcBorders>
              <w:top w:val="nil"/>
              <w:bottom w:val="nil"/>
            </w:tcBorders>
          </w:tcPr>
          <w:p w14:paraId="0B672214" w14:textId="77777777" w:rsidR="00FC0EAB" w:rsidRDefault="00FC0EAB" w:rsidP="00FC7C21">
            <w:pPr>
              <w:pStyle w:val="TableParagraph"/>
              <w:rPr>
                <w:sz w:val="16"/>
              </w:rPr>
            </w:pPr>
          </w:p>
        </w:tc>
      </w:tr>
      <w:tr w:rsidR="00FC0EAB" w14:paraId="1955B8B2" w14:textId="77777777" w:rsidTr="00FC7C21">
        <w:trPr>
          <w:trHeight w:val="491"/>
        </w:trPr>
        <w:tc>
          <w:tcPr>
            <w:tcW w:w="1180" w:type="dxa"/>
            <w:tcBorders>
              <w:top w:val="nil"/>
              <w:bottom w:val="single" w:sz="8" w:space="0" w:color="000000"/>
            </w:tcBorders>
          </w:tcPr>
          <w:p w14:paraId="3876DC8D" w14:textId="77777777" w:rsidR="00FC0EAB" w:rsidRDefault="00FC0EAB" w:rsidP="00FC7C21">
            <w:pPr>
              <w:pStyle w:val="TableParagraph"/>
              <w:spacing w:before="129"/>
              <w:ind w:left="60" w:right="50"/>
              <w:rPr>
                <w:sz w:val="16"/>
              </w:rPr>
            </w:pPr>
            <w:r>
              <w:rPr>
                <w:sz w:val="16"/>
              </w:rPr>
              <w:t>024599</w:t>
            </w:r>
          </w:p>
        </w:tc>
        <w:tc>
          <w:tcPr>
            <w:tcW w:w="1200" w:type="dxa"/>
            <w:tcBorders>
              <w:top w:val="nil"/>
              <w:bottom w:val="single" w:sz="8" w:space="0" w:color="000000"/>
            </w:tcBorders>
          </w:tcPr>
          <w:p w14:paraId="42F7EC88" w14:textId="77777777" w:rsidR="00FC0EAB" w:rsidRDefault="00FC0EAB" w:rsidP="00FC7C21">
            <w:pPr>
              <w:pStyle w:val="TableParagraph"/>
              <w:spacing w:before="129"/>
              <w:ind w:left="86" w:right="76"/>
              <w:rPr>
                <w:sz w:val="16"/>
              </w:rPr>
            </w:pPr>
            <w:r>
              <w:rPr>
                <w:sz w:val="16"/>
              </w:rPr>
              <w:t>016622</w:t>
            </w:r>
          </w:p>
        </w:tc>
        <w:tc>
          <w:tcPr>
            <w:tcW w:w="1600" w:type="dxa"/>
            <w:tcBorders>
              <w:top w:val="nil"/>
              <w:bottom w:val="single" w:sz="8" w:space="0" w:color="000000"/>
            </w:tcBorders>
          </w:tcPr>
          <w:p w14:paraId="3C39F90B" w14:textId="77777777" w:rsidR="00FC0EAB" w:rsidRDefault="00FC0EAB" w:rsidP="00FC7C21">
            <w:pPr>
              <w:pStyle w:val="TableParagraph"/>
              <w:spacing w:before="129"/>
              <w:ind w:left="47" w:right="37"/>
              <w:rPr>
                <w:sz w:val="16"/>
              </w:rPr>
            </w:pPr>
            <w:r>
              <w:rPr>
                <w:sz w:val="16"/>
              </w:rPr>
              <w:t>007967</w:t>
            </w:r>
            <w:r>
              <w:rPr>
                <w:spacing w:val="-6"/>
                <w:sz w:val="16"/>
              </w:rPr>
              <w:t xml:space="preserve"> </w:t>
            </w:r>
            <w:r>
              <w:rPr>
                <w:sz w:val="16"/>
              </w:rPr>
              <w:t>-</w:t>
            </w:r>
            <w:r>
              <w:rPr>
                <w:spacing w:val="-6"/>
                <w:sz w:val="16"/>
              </w:rPr>
              <w:t xml:space="preserve"> </w:t>
            </w:r>
            <w:r>
              <w:rPr>
                <w:sz w:val="16"/>
              </w:rPr>
              <w:t>02/01/2020</w:t>
            </w:r>
          </w:p>
        </w:tc>
        <w:tc>
          <w:tcPr>
            <w:tcW w:w="800" w:type="dxa"/>
            <w:tcBorders>
              <w:top w:val="nil"/>
              <w:bottom w:val="single" w:sz="8" w:space="0" w:color="000000"/>
            </w:tcBorders>
          </w:tcPr>
          <w:p w14:paraId="1713FA75" w14:textId="77777777" w:rsidR="00FC0EAB" w:rsidRDefault="00FC0EAB" w:rsidP="00FC7C21">
            <w:pPr>
              <w:pStyle w:val="TableParagraph"/>
              <w:spacing w:before="129"/>
              <w:ind w:left="139" w:right="129"/>
              <w:rPr>
                <w:sz w:val="16"/>
              </w:rPr>
            </w:pPr>
            <w:r>
              <w:rPr>
                <w:sz w:val="16"/>
              </w:rPr>
              <w:t>176</w:t>
            </w:r>
          </w:p>
        </w:tc>
        <w:tc>
          <w:tcPr>
            <w:tcW w:w="3200" w:type="dxa"/>
            <w:tcBorders>
              <w:top w:val="nil"/>
              <w:bottom w:val="single" w:sz="8" w:space="0" w:color="000000"/>
            </w:tcBorders>
          </w:tcPr>
          <w:p w14:paraId="747C1DB6" w14:textId="77777777" w:rsidR="00FC0EAB" w:rsidRDefault="00FC0EAB" w:rsidP="00FC7C21">
            <w:pPr>
              <w:pStyle w:val="TableParagraph"/>
              <w:spacing w:before="37"/>
              <w:ind w:left="40" w:right="26"/>
              <w:rPr>
                <w:sz w:val="16"/>
              </w:rPr>
            </w:pPr>
            <w:r>
              <w:rPr>
                <w:sz w:val="16"/>
              </w:rPr>
              <w:t>COOPERATIVA DE TRABALHO EM</w:t>
            </w:r>
            <w:r>
              <w:rPr>
                <w:spacing w:val="1"/>
                <w:sz w:val="16"/>
              </w:rPr>
              <w:t xml:space="preserve"> </w:t>
            </w:r>
            <w:r>
              <w:rPr>
                <w:sz w:val="16"/>
              </w:rPr>
              <w:t>SERVICOS</w:t>
            </w:r>
            <w:r>
              <w:rPr>
                <w:spacing w:val="-9"/>
                <w:sz w:val="16"/>
              </w:rPr>
              <w:t xml:space="preserve"> </w:t>
            </w:r>
            <w:r>
              <w:rPr>
                <w:sz w:val="16"/>
              </w:rPr>
              <w:t>GERAIS,</w:t>
            </w:r>
            <w:r>
              <w:rPr>
                <w:spacing w:val="-9"/>
                <w:sz w:val="16"/>
              </w:rPr>
              <w:t xml:space="preserve"> </w:t>
            </w:r>
            <w:r>
              <w:rPr>
                <w:sz w:val="16"/>
              </w:rPr>
              <w:t>ADMINISTRATIVOS</w:t>
            </w:r>
            <w:r>
              <w:rPr>
                <w:spacing w:val="-8"/>
                <w:sz w:val="16"/>
              </w:rPr>
              <w:t xml:space="preserve"> </w:t>
            </w:r>
            <w:r>
              <w:rPr>
                <w:sz w:val="16"/>
              </w:rPr>
              <w:t>-</w:t>
            </w:r>
          </w:p>
        </w:tc>
        <w:tc>
          <w:tcPr>
            <w:tcW w:w="1400" w:type="dxa"/>
            <w:tcBorders>
              <w:top w:val="nil"/>
              <w:bottom w:val="single" w:sz="8" w:space="0" w:color="000000"/>
            </w:tcBorders>
          </w:tcPr>
          <w:p w14:paraId="588CCCB2" w14:textId="77777777" w:rsidR="00FC0EAB" w:rsidRDefault="00FC0EAB" w:rsidP="00FC7C21">
            <w:pPr>
              <w:pStyle w:val="TableParagraph"/>
              <w:spacing w:before="129"/>
              <w:ind w:left="83" w:right="33"/>
              <w:rPr>
                <w:sz w:val="16"/>
              </w:rPr>
            </w:pPr>
            <w:r>
              <w:rPr>
                <w:sz w:val="16"/>
              </w:rPr>
              <w:t>998</w:t>
            </w:r>
          </w:p>
        </w:tc>
        <w:tc>
          <w:tcPr>
            <w:tcW w:w="1000" w:type="dxa"/>
            <w:tcBorders>
              <w:top w:val="nil"/>
              <w:bottom w:val="single" w:sz="8" w:space="0" w:color="000000"/>
            </w:tcBorders>
          </w:tcPr>
          <w:p w14:paraId="2C95B2FD" w14:textId="77777777" w:rsidR="00FC0EAB" w:rsidRDefault="00FC0EAB" w:rsidP="00FC7C21">
            <w:pPr>
              <w:pStyle w:val="TableParagraph"/>
              <w:spacing w:before="129"/>
              <w:ind w:left="162"/>
              <w:rPr>
                <w:sz w:val="16"/>
              </w:rPr>
            </w:pPr>
            <w:r>
              <w:rPr>
                <w:sz w:val="16"/>
              </w:rPr>
              <w:t>624178-1</w:t>
            </w:r>
          </w:p>
        </w:tc>
        <w:tc>
          <w:tcPr>
            <w:tcW w:w="1040" w:type="dxa"/>
            <w:tcBorders>
              <w:top w:val="nil"/>
              <w:bottom w:val="single" w:sz="8" w:space="0" w:color="000000"/>
            </w:tcBorders>
          </w:tcPr>
          <w:p w14:paraId="06006416" w14:textId="77777777" w:rsidR="00FC0EAB" w:rsidRDefault="00FC0EAB" w:rsidP="00FC7C21">
            <w:pPr>
              <w:pStyle w:val="TableParagraph"/>
              <w:spacing w:before="129"/>
              <w:ind w:left="10"/>
              <w:rPr>
                <w:sz w:val="16"/>
              </w:rPr>
            </w:pPr>
            <w:r>
              <w:rPr>
                <w:sz w:val="16"/>
              </w:rPr>
              <w:t>0</w:t>
            </w:r>
          </w:p>
        </w:tc>
        <w:tc>
          <w:tcPr>
            <w:tcW w:w="980" w:type="dxa"/>
            <w:tcBorders>
              <w:top w:val="nil"/>
              <w:bottom w:val="single" w:sz="8" w:space="0" w:color="000000"/>
            </w:tcBorders>
          </w:tcPr>
          <w:p w14:paraId="580C611B" w14:textId="77777777" w:rsidR="00FC0EAB" w:rsidRDefault="00FC0EAB" w:rsidP="00FC7C21">
            <w:pPr>
              <w:pStyle w:val="TableParagraph"/>
              <w:spacing w:before="129"/>
              <w:ind w:left="69" w:right="59"/>
              <w:rPr>
                <w:sz w:val="16"/>
              </w:rPr>
            </w:pPr>
            <w:r>
              <w:rPr>
                <w:sz w:val="16"/>
              </w:rPr>
              <w:t>21/12/</w:t>
            </w:r>
            <w:r w:rsidR="00255652">
              <w:rPr>
                <w:sz w:val="16"/>
              </w:rPr>
              <w:t>2024</w:t>
            </w:r>
          </w:p>
        </w:tc>
        <w:tc>
          <w:tcPr>
            <w:tcW w:w="1200" w:type="dxa"/>
            <w:tcBorders>
              <w:top w:val="nil"/>
              <w:bottom w:val="single" w:sz="8" w:space="0" w:color="000000"/>
            </w:tcBorders>
          </w:tcPr>
          <w:p w14:paraId="6DF61CBA" w14:textId="77777777" w:rsidR="00FC0EAB" w:rsidRDefault="00FC0EAB" w:rsidP="00FC7C21">
            <w:pPr>
              <w:pStyle w:val="TableParagraph"/>
              <w:spacing w:before="129"/>
              <w:ind w:right="27"/>
              <w:jc w:val="right"/>
              <w:rPr>
                <w:sz w:val="16"/>
              </w:rPr>
            </w:pPr>
            <w:r>
              <w:rPr>
                <w:sz w:val="16"/>
              </w:rPr>
              <w:t>1.155,00</w:t>
            </w:r>
          </w:p>
        </w:tc>
        <w:tc>
          <w:tcPr>
            <w:tcW w:w="1200" w:type="dxa"/>
            <w:tcBorders>
              <w:top w:val="nil"/>
              <w:bottom w:val="single" w:sz="8" w:space="0" w:color="000000"/>
            </w:tcBorders>
          </w:tcPr>
          <w:p w14:paraId="15B8F632" w14:textId="77777777" w:rsidR="00FC0EAB" w:rsidRDefault="00FC0EAB" w:rsidP="00FC7C21">
            <w:pPr>
              <w:pStyle w:val="TableParagraph"/>
              <w:spacing w:before="129"/>
              <w:ind w:right="27"/>
              <w:jc w:val="right"/>
              <w:rPr>
                <w:sz w:val="16"/>
              </w:rPr>
            </w:pPr>
            <w:r>
              <w:rPr>
                <w:sz w:val="16"/>
              </w:rPr>
              <w:t>275,00</w:t>
            </w:r>
          </w:p>
        </w:tc>
        <w:tc>
          <w:tcPr>
            <w:tcW w:w="1200" w:type="dxa"/>
            <w:tcBorders>
              <w:top w:val="nil"/>
              <w:bottom w:val="single" w:sz="8" w:space="0" w:color="000000"/>
            </w:tcBorders>
          </w:tcPr>
          <w:p w14:paraId="73C9A1EB" w14:textId="77777777" w:rsidR="00FC0EAB" w:rsidRDefault="00FC0EAB" w:rsidP="00FC7C21">
            <w:pPr>
              <w:pStyle w:val="TableParagraph"/>
              <w:spacing w:before="129"/>
              <w:ind w:right="27"/>
              <w:jc w:val="right"/>
              <w:rPr>
                <w:sz w:val="16"/>
              </w:rPr>
            </w:pPr>
            <w:r>
              <w:rPr>
                <w:sz w:val="16"/>
              </w:rPr>
              <w:t>880,00</w:t>
            </w:r>
          </w:p>
        </w:tc>
      </w:tr>
    </w:tbl>
    <w:p w14:paraId="089B561D" w14:textId="77777777" w:rsidR="00FC0EAB" w:rsidRDefault="00FC0EAB" w:rsidP="00F43809">
      <w:pPr>
        <w:spacing w:before="6" w:after="150"/>
        <w:rPr>
          <w:rFonts w:ascii="Helvetica" w:hAnsi="Helvetica" w:cs="Helvetica"/>
          <w:color w:val="000000"/>
          <w:sz w:val="21"/>
          <w:szCs w:val="21"/>
          <w:lang w:eastAsia="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C0EAB" w14:paraId="0C2732A8" w14:textId="77777777" w:rsidTr="00FC7C21">
        <w:trPr>
          <w:trHeight w:val="270"/>
        </w:trPr>
        <w:tc>
          <w:tcPr>
            <w:tcW w:w="1180" w:type="dxa"/>
          </w:tcPr>
          <w:p w14:paraId="4A435B05" w14:textId="77777777" w:rsidR="00FC0EAB" w:rsidRDefault="00FC0EAB"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1507A968" w14:textId="77777777" w:rsidR="00FC0EAB" w:rsidRDefault="00FC0EAB" w:rsidP="00FC7C21">
            <w:pPr>
              <w:pStyle w:val="TableParagraph"/>
              <w:spacing w:before="43"/>
              <w:ind w:left="86" w:right="76"/>
              <w:rPr>
                <w:sz w:val="16"/>
              </w:rPr>
            </w:pPr>
            <w:r>
              <w:rPr>
                <w:sz w:val="16"/>
              </w:rPr>
              <w:t>LIQUIDAÇÃO</w:t>
            </w:r>
          </w:p>
        </w:tc>
        <w:tc>
          <w:tcPr>
            <w:tcW w:w="1600" w:type="dxa"/>
          </w:tcPr>
          <w:p w14:paraId="61FAC568" w14:textId="77777777" w:rsidR="00FC0EAB" w:rsidRDefault="00FC0EAB" w:rsidP="00FC7C21">
            <w:pPr>
              <w:pStyle w:val="TableParagraph"/>
              <w:spacing w:before="43"/>
              <w:ind w:left="46" w:right="37"/>
              <w:rPr>
                <w:sz w:val="16"/>
              </w:rPr>
            </w:pPr>
            <w:r>
              <w:rPr>
                <w:sz w:val="16"/>
              </w:rPr>
              <w:t>EMPENHO</w:t>
            </w:r>
          </w:p>
        </w:tc>
        <w:tc>
          <w:tcPr>
            <w:tcW w:w="800" w:type="dxa"/>
          </w:tcPr>
          <w:p w14:paraId="6C7423AF" w14:textId="77777777" w:rsidR="00FC0EAB" w:rsidRDefault="00FC0EAB" w:rsidP="00FC7C21">
            <w:pPr>
              <w:pStyle w:val="TableParagraph"/>
              <w:spacing w:before="43"/>
              <w:ind w:left="139" w:right="130"/>
              <w:rPr>
                <w:sz w:val="16"/>
              </w:rPr>
            </w:pPr>
            <w:r>
              <w:rPr>
                <w:sz w:val="16"/>
              </w:rPr>
              <w:t>FICHA</w:t>
            </w:r>
          </w:p>
        </w:tc>
        <w:tc>
          <w:tcPr>
            <w:tcW w:w="3200" w:type="dxa"/>
          </w:tcPr>
          <w:p w14:paraId="3E89E8E9" w14:textId="77777777" w:rsidR="00FC0EAB" w:rsidRDefault="00FC0EAB" w:rsidP="00FC7C21">
            <w:pPr>
              <w:pStyle w:val="TableParagraph"/>
              <w:spacing w:before="43"/>
              <w:ind w:left="1031"/>
              <w:rPr>
                <w:sz w:val="16"/>
              </w:rPr>
            </w:pPr>
            <w:r>
              <w:rPr>
                <w:sz w:val="16"/>
              </w:rPr>
              <w:t>FORNECEDOR</w:t>
            </w:r>
          </w:p>
        </w:tc>
        <w:tc>
          <w:tcPr>
            <w:tcW w:w="1400" w:type="dxa"/>
          </w:tcPr>
          <w:p w14:paraId="4BB901B2" w14:textId="77777777" w:rsidR="00FC0EAB" w:rsidRDefault="00FC0EAB"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1382D558" w14:textId="77777777" w:rsidR="00FC0EAB" w:rsidRDefault="00FC0EAB" w:rsidP="00FC7C21">
            <w:pPr>
              <w:pStyle w:val="TableParagraph"/>
              <w:spacing w:before="43"/>
              <w:ind w:left="220"/>
              <w:rPr>
                <w:sz w:val="16"/>
              </w:rPr>
            </w:pPr>
            <w:r>
              <w:rPr>
                <w:sz w:val="16"/>
              </w:rPr>
              <w:t>CONTA</w:t>
            </w:r>
          </w:p>
        </w:tc>
        <w:tc>
          <w:tcPr>
            <w:tcW w:w="1040" w:type="dxa"/>
          </w:tcPr>
          <w:p w14:paraId="1D3F55FB" w14:textId="77777777" w:rsidR="00FC0EAB" w:rsidRDefault="00FC0EAB" w:rsidP="00FC7C21">
            <w:pPr>
              <w:pStyle w:val="TableParagraph"/>
              <w:spacing w:before="43"/>
              <w:ind w:left="19" w:right="9"/>
              <w:rPr>
                <w:sz w:val="16"/>
              </w:rPr>
            </w:pPr>
            <w:r>
              <w:rPr>
                <w:sz w:val="16"/>
              </w:rPr>
              <w:t>CHEQUE/OP</w:t>
            </w:r>
          </w:p>
        </w:tc>
        <w:tc>
          <w:tcPr>
            <w:tcW w:w="980" w:type="dxa"/>
          </w:tcPr>
          <w:p w14:paraId="21D23CD3" w14:textId="77777777" w:rsidR="00FC0EAB" w:rsidRDefault="00FC0EAB" w:rsidP="00FC7C21">
            <w:pPr>
              <w:pStyle w:val="TableParagraph"/>
              <w:spacing w:before="43"/>
              <w:ind w:left="69" w:right="39"/>
              <w:rPr>
                <w:sz w:val="16"/>
              </w:rPr>
            </w:pPr>
            <w:r>
              <w:rPr>
                <w:sz w:val="16"/>
              </w:rPr>
              <w:t>DATA</w:t>
            </w:r>
          </w:p>
        </w:tc>
        <w:tc>
          <w:tcPr>
            <w:tcW w:w="1200" w:type="dxa"/>
          </w:tcPr>
          <w:p w14:paraId="19743ECD" w14:textId="77777777" w:rsidR="00FC0EAB" w:rsidRDefault="00FC0EAB"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1B99F147" w14:textId="77777777" w:rsidR="00FC0EAB" w:rsidRDefault="00FC0EAB"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7BC9EA1C" w14:textId="77777777" w:rsidR="00FC0EAB" w:rsidRDefault="00FC0EAB" w:rsidP="00FC7C21">
            <w:pPr>
              <w:pStyle w:val="TableParagraph"/>
              <w:spacing w:before="43"/>
              <w:ind w:left="155"/>
              <w:rPr>
                <w:sz w:val="16"/>
              </w:rPr>
            </w:pPr>
            <w:r>
              <w:rPr>
                <w:sz w:val="16"/>
              </w:rPr>
              <w:t>VALOR</w:t>
            </w:r>
            <w:r>
              <w:rPr>
                <w:spacing w:val="-5"/>
                <w:sz w:val="16"/>
              </w:rPr>
              <w:t xml:space="preserve"> </w:t>
            </w:r>
            <w:r>
              <w:rPr>
                <w:sz w:val="16"/>
              </w:rPr>
              <w:t>LIQ.</w:t>
            </w:r>
          </w:p>
        </w:tc>
      </w:tr>
      <w:tr w:rsidR="00FC0EAB" w14:paraId="1607169E" w14:textId="77777777" w:rsidTr="00FC7C21">
        <w:trPr>
          <w:trHeight w:val="250"/>
        </w:trPr>
        <w:tc>
          <w:tcPr>
            <w:tcW w:w="1180" w:type="dxa"/>
            <w:tcBorders>
              <w:bottom w:val="nil"/>
            </w:tcBorders>
          </w:tcPr>
          <w:p w14:paraId="56CEFB85" w14:textId="77777777" w:rsidR="00FC0EAB" w:rsidRDefault="00FC0EAB" w:rsidP="00FC7C21">
            <w:pPr>
              <w:pStyle w:val="TableParagraph"/>
              <w:spacing w:before="43"/>
              <w:ind w:left="60" w:right="50"/>
              <w:rPr>
                <w:sz w:val="16"/>
              </w:rPr>
            </w:pPr>
            <w:r>
              <w:rPr>
                <w:sz w:val="16"/>
              </w:rPr>
              <w:t>024599</w:t>
            </w:r>
          </w:p>
        </w:tc>
        <w:tc>
          <w:tcPr>
            <w:tcW w:w="1200" w:type="dxa"/>
            <w:tcBorders>
              <w:bottom w:val="nil"/>
            </w:tcBorders>
          </w:tcPr>
          <w:p w14:paraId="5D9408C3" w14:textId="77777777" w:rsidR="00FC0EAB" w:rsidRDefault="00FC0EAB" w:rsidP="00FC7C21">
            <w:pPr>
              <w:pStyle w:val="TableParagraph"/>
              <w:spacing w:before="43"/>
              <w:ind w:left="86" w:right="76"/>
              <w:rPr>
                <w:sz w:val="16"/>
              </w:rPr>
            </w:pPr>
            <w:r>
              <w:rPr>
                <w:sz w:val="16"/>
              </w:rPr>
              <w:t>016622</w:t>
            </w:r>
          </w:p>
        </w:tc>
        <w:tc>
          <w:tcPr>
            <w:tcW w:w="1600" w:type="dxa"/>
            <w:tcBorders>
              <w:bottom w:val="nil"/>
            </w:tcBorders>
          </w:tcPr>
          <w:p w14:paraId="13210CD1" w14:textId="77777777" w:rsidR="00FC0EAB" w:rsidRDefault="00FC0EAB" w:rsidP="00FC7C21">
            <w:pPr>
              <w:pStyle w:val="TableParagraph"/>
              <w:spacing w:before="43"/>
              <w:ind w:left="47" w:right="37"/>
              <w:rPr>
                <w:sz w:val="16"/>
              </w:rPr>
            </w:pPr>
            <w:r>
              <w:rPr>
                <w:sz w:val="16"/>
              </w:rPr>
              <w:t>007967</w:t>
            </w:r>
            <w:r>
              <w:rPr>
                <w:spacing w:val="-6"/>
                <w:sz w:val="16"/>
              </w:rPr>
              <w:t xml:space="preserve"> </w:t>
            </w:r>
            <w:r>
              <w:rPr>
                <w:sz w:val="16"/>
              </w:rPr>
              <w:t>-</w:t>
            </w:r>
            <w:r>
              <w:rPr>
                <w:spacing w:val="-6"/>
                <w:sz w:val="16"/>
              </w:rPr>
              <w:t xml:space="preserve"> </w:t>
            </w:r>
            <w:r>
              <w:rPr>
                <w:sz w:val="16"/>
              </w:rPr>
              <w:t>02/01/2020</w:t>
            </w:r>
          </w:p>
        </w:tc>
        <w:tc>
          <w:tcPr>
            <w:tcW w:w="800" w:type="dxa"/>
            <w:tcBorders>
              <w:bottom w:val="nil"/>
            </w:tcBorders>
          </w:tcPr>
          <w:p w14:paraId="75F55795" w14:textId="77777777" w:rsidR="00FC0EAB" w:rsidRDefault="00FC0EAB" w:rsidP="00FC7C21">
            <w:pPr>
              <w:pStyle w:val="TableParagraph"/>
              <w:spacing w:before="43"/>
              <w:ind w:left="139" w:right="129"/>
              <w:rPr>
                <w:sz w:val="16"/>
              </w:rPr>
            </w:pPr>
            <w:r>
              <w:rPr>
                <w:sz w:val="16"/>
              </w:rPr>
              <w:t>176</w:t>
            </w:r>
          </w:p>
        </w:tc>
        <w:tc>
          <w:tcPr>
            <w:tcW w:w="3200" w:type="dxa"/>
            <w:tcBorders>
              <w:bottom w:val="nil"/>
            </w:tcBorders>
          </w:tcPr>
          <w:p w14:paraId="602DEF08" w14:textId="77777777" w:rsidR="00FC0EAB" w:rsidRDefault="00FC0EAB" w:rsidP="00FC7C21">
            <w:pPr>
              <w:pStyle w:val="TableParagraph"/>
              <w:spacing w:before="43"/>
              <w:ind w:left="40"/>
              <w:rPr>
                <w:sz w:val="16"/>
              </w:rPr>
            </w:pPr>
            <w:r>
              <w:rPr>
                <w:sz w:val="16"/>
              </w:rPr>
              <w:t>CONTRATE</w:t>
            </w:r>
          </w:p>
        </w:tc>
        <w:tc>
          <w:tcPr>
            <w:tcW w:w="1400" w:type="dxa"/>
            <w:tcBorders>
              <w:bottom w:val="nil"/>
            </w:tcBorders>
          </w:tcPr>
          <w:p w14:paraId="5D37E224" w14:textId="77777777" w:rsidR="00FC0EAB" w:rsidRDefault="00FC0EAB" w:rsidP="00FC7C21">
            <w:pPr>
              <w:pStyle w:val="TableParagraph"/>
              <w:rPr>
                <w:sz w:val="16"/>
              </w:rPr>
            </w:pPr>
          </w:p>
        </w:tc>
        <w:tc>
          <w:tcPr>
            <w:tcW w:w="1000" w:type="dxa"/>
            <w:tcBorders>
              <w:bottom w:val="nil"/>
            </w:tcBorders>
          </w:tcPr>
          <w:p w14:paraId="43EB6FEC" w14:textId="77777777" w:rsidR="00FC0EAB" w:rsidRDefault="00FC0EAB" w:rsidP="00FC7C21">
            <w:pPr>
              <w:pStyle w:val="TableParagraph"/>
              <w:spacing w:before="43"/>
              <w:ind w:left="162"/>
              <w:rPr>
                <w:sz w:val="16"/>
              </w:rPr>
            </w:pPr>
            <w:r>
              <w:rPr>
                <w:sz w:val="16"/>
              </w:rPr>
              <w:t>624178-1</w:t>
            </w:r>
          </w:p>
        </w:tc>
        <w:tc>
          <w:tcPr>
            <w:tcW w:w="1040" w:type="dxa"/>
            <w:tcBorders>
              <w:bottom w:val="nil"/>
            </w:tcBorders>
          </w:tcPr>
          <w:p w14:paraId="3A317957" w14:textId="77777777" w:rsidR="00FC0EAB" w:rsidRDefault="00FC0EAB" w:rsidP="00FC7C21">
            <w:pPr>
              <w:pStyle w:val="TableParagraph"/>
              <w:spacing w:before="43"/>
              <w:ind w:left="10"/>
              <w:rPr>
                <w:sz w:val="16"/>
              </w:rPr>
            </w:pPr>
            <w:r>
              <w:rPr>
                <w:sz w:val="16"/>
              </w:rPr>
              <w:t>0</w:t>
            </w:r>
          </w:p>
        </w:tc>
        <w:tc>
          <w:tcPr>
            <w:tcW w:w="980" w:type="dxa"/>
            <w:tcBorders>
              <w:bottom w:val="nil"/>
            </w:tcBorders>
          </w:tcPr>
          <w:p w14:paraId="1708D8D2" w14:textId="77777777" w:rsidR="00FC0EAB" w:rsidRDefault="00FC0EAB" w:rsidP="00FC7C21">
            <w:pPr>
              <w:pStyle w:val="TableParagraph"/>
              <w:spacing w:before="43"/>
              <w:ind w:left="69" w:right="59"/>
              <w:rPr>
                <w:sz w:val="16"/>
              </w:rPr>
            </w:pPr>
            <w:r>
              <w:rPr>
                <w:sz w:val="16"/>
              </w:rPr>
              <w:t>21/12/</w:t>
            </w:r>
            <w:r w:rsidR="00255652">
              <w:rPr>
                <w:sz w:val="16"/>
              </w:rPr>
              <w:t>2024</w:t>
            </w:r>
          </w:p>
        </w:tc>
        <w:tc>
          <w:tcPr>
            <w:tcW w:w="1200" w:type="dxa"/>
            <w:tcBorders>
              <w:bottom w:val="nil"/>
            </w:tcBorders>
          </w:tcPr>
          <w:p w14:paraId="4972BE70" w14:textId="77777777" w:rsidR="00FC0EAB" w:rsidRDefault="00FC0EAB" w:rsidP="00FC7C21">
            <w:pPr>
              <w:pStyle w:val="TableParagraph"/>
              <w:spacing w:before="43"/>
              <w:ind w:right="27"/>
              <w:jc w:val="right"/>
              <w:rPr>
                <w:sz w:val="16"/>
              </w:rPr>
            </w:pPr>
            <w:r>
              <w:rPr>
                <w:sz w:val="16"/>
              </w:rPr>
              <w:t>1.155,00</w:t>
            </w:r>
          </w:p>
        </w:tc>
        <w:tc>
          <w:tcPr>
            <w:tcW w:w="1200" w:type="dxa"/>
            <w:tcBorders>
              <w:bottom w:val="nil"/>
            </w:tcBorders>
          </w:tcPr>
          <w:p w14:paraId="5200B9D6" w14:textId="77777777" w:rsidR="00FC0EAB" w:rsidRDefault="00FC0EAB" w:rsidP="00FC7C21">
            <w:pPr>
              <w:pStyle w:val="TableParagraph"/>
              <w:spacing w:before="43"/>
              <w:ind w:right="27"/>
              <w:jc w:val="right"/>
              <w:rPr>
                <w:sz w:val="16"/>
              </w:rPr>
            </w:pPr>
            <w:r>
              <w:rPr>
                <w:sz w:val="16"/>
              </w:rPr>
              <w:t>275,00</w:t>
            </w:r>
          </w:p>
        </w:tc>
        <w:tc>
          <w:tcPr>
            <w:tcW w:w="1200" w:type="dxa"/>
            <w:tcBorders>
              <w:bottom w:val="nil"/>
            </w:tcBorders>
          </w:tcPr>
          <w:p w14:paraId="00E616D8" w14:textId="77777777" w:rsidR="00FC0EAB" w:rsidRDefault="00FC0EAB" w:rsidP="00FC7C21">
            <w:pPr>
              <w:pStyle w:val="TableParagraph"/>
              <w:spacing w:before="43"/>
              <w:ind w:right="27"/>
              <w:jc w:val="right"/>
              <w:rPr>
                <w:sz w:val="16"/>
              </w:rPr>
            </w:pPr>
            <w:r>
              <w:rPr>
                <w:sz w:val="16"/>
              </w:rPr>
              <w:t>880,00</w:t>
            </w:r>
          </w:p>
        </w:tc>
      </w:tr>
      <w:tr w:rsidR="00FC0EAB" w14:paraId="78CF9453" w14:textId="77777777" w:rsidTr="00FC7C21">
        <w:trPr>
          <w:trHeight w:val="205"/>
        </w:trPr>
        <w:tc>
          <w:tcPr>
            <w:tcW w:w="1180" w:type="dxa"/>
            <w:tcBorders>
              <w:top w:val="nil"/>
              <w:bottom w:val="nil"/>
            </w:tcBorders>
          </w:tcPr>
          <w:p w14:paraId="28FB5D14" w14:textId="77777777" w:rsidR="00FC0EAB" w:rsidRDefault="00FC0EAB" w:rsidP="00FC7C21">
            <w:pPr>
              <w:pStyle w:val="TableParagraph"/>
              <w:rPr>
                <w:sz w:val="14"/>
              </w:rPr>
            </w:pPr>
          </w:p>
        </w:tc>
        <w:tc>
          <w:tcPr>
            <w:tcW w:w="1200" w:type="dxa"/>
            <w:tcBorders>
              <w:top w:val="nil"/>
              <w:bottom w:val="nil"/>
            </w:tcBorders>
          </w:tcPr>
          <w:p w14:paraId="4E2E97A7" w14:textId="77777777" w:rsidR="00FC0EAB" w:rsidRDefault="00FC0EAB" w:rsidP="00FC7C21">
            <w:pPr>
              <w:pStyle w:val="TableParagraph"/>
              <w:rPr>
                <w:sz w:val="14"/>
              </w:rPr>
            </w:pPr>
          </w:p>
        </w:tc>
        <w:tc>
          <w:tcPr>
            <w:tcW w:w="1600" w:type="dxa"/>
            <w:tcBorders>
              <w:top w:val="nil"/>
              <w:bottom w:val="nil"/>
            </w:tcBorders>
          </w:tcPr>
          <w:p w14:paraId="6C7CB985" w14:textId="77777777" w:rsidR="00FC0EAB" w:rsidRDefault="00FC0EAB" w:rsidP="00FC7C21">
            <w:pPr>
              <w:pStyle w:val="TableParagraph"/>
              <w:rPr>
                <w:sz w:val="14"/>
              </w:rPr>
            </w:pPr>
          </w:p>
        </w:tc>
        <w:tc>
          <w:tcPr>
            <w:tcW w:w="800" w:type="dxa"/>
            <w:tcBorders>
              <w:top w:val="nil"/>
              <w:bottom w:val="nil"/>
            </w:tcBorders>
          </w:tcPr>
          <w:p w14:paraId="07E60F5E" w14:textId="77777777" w:rsidR="00FC0EAB" w:rsidRDefault="00FC0EAB" w:rsidP="00FC7C21">
            <w:pPr>
              <w:pStyle w:val="TableParagraph"/>
              <w:rPr>
                <w:sz w:val="14"/>
              </w:rPr>
            </w:pPr>
          </w:p>
        </w:tc>
        <w:tc>
          <w:tcPr>
            <w:tcW w:w="3200" w:type="dxa"/>
            <w:tcBorders>
              <w:top w:val="nil"/>
              <w:bottom w:val="nil"/>
            </w:tcBorders>
          </w:tcPr>
          <w:p w14:paraId="1FE839EE" w14:textId="77777777" w:rsidR="00FC0EAB" w:rsidRDefault="00FC0EAB" w:rsidP="00FC7C21">
            <w:pPr>
              <w:pStyle w:val="TableParagraph"/>
              <w:spacing w:before="18" w:line="167"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2B031C74" w14:textId="77777777" w:rsidR="00FC0EAB" w:rsidRDefault="00FC0EAB" w:rsidP="00FC7C21">
            <w:pPr>
              <w:pStyle w:val="TableParagraph"/>
              <w:rPr>
                <w:sz w:val="14"/>
              </w:rPr>
            </w:pPr>
          </w:p>
        </w:tc>
        <w:tc>
          <w:tcPr>
            <w:tcW w:w="1000" w:type="dxa"/>
            <w:tcBorders>
              <w:top w:val="nil"/>
              <w:bottom w:val="nil"/>
            </w:tcBorders>
          </w:tcPr>
          <w:p w14:paraId="31676270" w14:textId="77777777" w:rsidR="00FC0EAB" w:rsidRDefault="00FC0EAB" w:rsidP="00FC7C21">
            <w:pPr>
              <w:pStyle w:val="TableParagraph"/>
              <w:rPr>
                <w:sz w:val="14"/>
              </w:rPr>
            </w:pPr>
          </w:p>
        </w:tc>
        <w:tc>
          <w:tcPr>
            <w:tcW w:w="1040" w:type="dxa"/>
            <w:tcBorders>
              <w:top w:val="nil"/>
              <w:bottom w:val="nil"/>
            </w:tcBorders>
          </w:tcPr>
          <w:p w14:paraId="6638236C" w14:textId="77777777" w:rsidR="00FC0EAB" w:rsidRDefault="00FC0EAB" w:rsidP="00FC7C21">
            <w:pPr>
              <w:pStyle w:val="TableParagraph"/>
              <w:rPr>
                <w:sz w:val="14"/>
              </w:rPr>
            </w:pPr>
          </w:p>
        </w:tc>
        <w:tc>
          <w:tcPr>
            <w:tcW w:w="980" w:type="dxa"/>
            <w:tcBorders>
              <w:top w:val="nil"/>
              <w:bottom w:val="nil"/>
            </w:tcBorders>
          </w:tcPr>
          <w:p w14:paraId="12B3E40B" w14:textId="77777777" w:rsidR="00FC0EAB" w:rsidRDefault="00FC0EAB" w:rsidP="00FC7C21">
            <w:pPr>
              <w:pStyle w:val="TableParagraph"/>
              <w:rPr>
                <w:sz w:val="14"/>
              </w:rPr>
            </w:pPr>
          </w:p>
        </w:tc>
        <w:tc>
          <w:tcPr>
            <w:tcW w:w="1200" w:type="dxa"/>
            <w:tcBorders>
              <w:top w:val="nil"/>
              <w:bottom w:val="nil"/>
            </w:tcBorders>
          </w:tcPr>
          <w:p w14:paraId="1A402C80" w14:textId="77777777" w:rsidR="00FC0EAB" w:rsidRDefault="00FC0EAB" w:rsidP="00FC7C21">
            <w:pPr>
              <w:pStyle w:val="TableParagraph"/>
              <w:rPr>
                <w:sz w:val="14"/>
              </w:rPr>
            </w:pPr>
          </w:p>
        </w:tc>
        <w:tc>
          <w:tcPr>
            <w:tcW w:w="1200" w:type="dxa"/>
            <w:tcBorders>
              <w:top w:val="nil"/>
              <w:bottom w:val="nil"/>
            </w:tcBorders>
          </w:tcPr>
          <w:p w14:paraId="2AF7EE50" w14:textId="77777777" w:rsidR="00FC0EAB" w:rsidRDefault="00FC0EAB" w:rsidP="00FC7C21">
            <w:pPr>
              <w:pStyle w:val="TableParagraph"/>
              <w:rPr>
                <w:sz w:val="14"/>
              </w:rPr>
            </w:pPr>
          </w:p>
        </w:tc>
        <w:tc>
          <w:tcPr>
            <w:tcW w:w="1200" w:type="dxa"/>
            <w:tcBorders>
              <w:top w:val="nil"/>
              <w:bottom w:val="nil"/>
            </w:tcBorders>
          </w:tcPr>
          <w:p w14:paraId="047E354E" w14:textId="77777777" w:rsidR="00FC0EAB" w:rsidRDefault="00FC0EAB" w:rsidP="00FC7C21">
            <w:pPr>
              <w:pStyle w:val="TableParagraph"/>
              <w:rPr>
                <w:sz w:val="14"/>
              </w:rPr>
            </w:pPr>
          </w:p>
        </w:tc>
      </w:tr>
      <w:tr w:rsidR="00FC0EAB" w14:paraId="206C6233" w14:textId="77777777" w:rsidTr="00FC7C21">
        <w:trPr>
          <w:trHeight w:val="183"/>
        </w:trPr>
        <w:tc>
          <w:tcPr>
            <w:tcW w:w="1180" w:type="dxa"/>
            <w:tcBorders>
              <w:top w:val="nil"/>
              <w:bottom w:val="nil"/>
            </w:tcBorders>
          </w:tcPr>
          <w:p w14:paraId="4E7A2DAF" w14:textId="77777777" w:rsidR="00FC0EAB" w:rsidRDefault="00FC0EAB" w:rsidP="00FC7C21">
            <w:pPr>
              <w:pStyle w:val="TableParagraph"/>
              <w:spacing w:line="164" w:lineRule="exact"/>
              <w:ind w:left="60" w:right="50"/>
              <w:rPr>
                <w:sz w:val="16"/>
              </w:rPr>
            </w:pPr>
            <w:r>
              <w:rPr>
                <w:sz w:val="16"/>
              </w:rPr>
              <w:t>024603</w:t>
            </w:r>
          </w:p>
        </w:tc>
        <w:tc>
          <w:tcPr>
            <w:tcW w:w="1200" w:type="dxa"/>
            <w:tcBorders>
              <w:top w:val="nil"/>
              <w:bottom w:val="nil"/>
            </w:tcBorders>
          </w:tcPr>
          <w:p w14:paraId="40378464" w14:textId="77777777" w:rsidR="00FC0EAB" w:rsidRDefault="00FC0EAB" w:rsidP="00FC7C21">
            <w:pPr>
              <w:pStyle w:val="TableParagraph"/>
              <w:spacing w:line="164" w:lineRule="exact"/>
              <w:ind w:left="86" w:right="76"/>
              <w:rPr>
                <w:sz w:val="16"/>
              </w:rPr>
            </w:pPr>
            <w:r>
              <w:rPr>
                <w:sz w:val="16"/>
              </w:rPr>
              <w:t>014847</w:t>
            </w:r>
          </w:p>
        </w:tc>
        <w:tc>
          <w:tcPr>
            <w:tcW w:w="1600" w:type="dxa"/>
            <w:tcBorders>
              <w:top w:val="nil"/>
              <w:bottom w:val="nil"/>
            </w:tcBorders>
          </w:tcPr>
          <w:p w14:paraId="2CDEC6CC" w14:textId="77777777" w:rsidR="00FC0EAB" w:rsidRDefault="00FC0EAB" w:rsidP="00FC7C21">
            <w:pPr>
              <w:pStyle w:val="TableParagraph"/>
              <w:spacing w:line="164" w:lineRule="exact"/>
              <w:ind w:left="47" w:right="37"/>
              <w:rPr>
                <w:sz w:val="16"/>
              </w:rPr>
            </w:pPr>
            <w:r>
              <w:rPr>
                <w:sz w:val="16"/>
              </w:rPr>
              <w:t>008065</w:t>
            </w:r>
            <w:r>
              <w:rPr>
                <w:spacing w:val="-6"/>
                <w:sz w:val="16"/>
              </w:rPr>
              <w:t xml:space="preserve"> </w:t>
            </w:r>
            <w:r>
              <w:rPr>
                <w:sz w:val="16"/>
              </w:rPr>
              <w:t>-</w:t>
            </w:r>
            <w:r>
              <w:rPr>
                <w:spacing w:val="-6"/>
                <w:sz w:val="16"/>
              </w:rPr>
              <w:t xml:space="preserve"> </w:t>
            </w:r>
            <w:r>
              <w:rPr>
                <w:sz w:val="16"/>
              </w:rPr>
              <w:t>02/01/2020</w:t>
            </w:r>
          </w:p>
        </w:tc>
        <w:tc>
          <w:tcPr>
            <w:tcW w:w="800" w:type="dxa"/>
            <w:tcBorders>
              <w:top w:val="nil"/>
              <w:bottom w:val="nil"/>
            </w:tcBorders>
          </w:tcPr>
          <w:p w14:paraId="797D4B1C" w14:textId="77777777" w:rsidR="00FC0EAB" w:rsidRDefault="00FC0EAB" w:rsidP="00FC7C21">
            <w:pPr>
              <w:pStyle w:val="TableParagraph"/>
              <w:spacing w:line="164" w:lineRule="exact"/>
              <w:ind w:left="139" w:right="130"/>
              <w:rPr>
                <w:sz w:val="16"/>
              </w:rPr>
            </w:pPr>
            <w:r>
              <w:rPr>
                <w:sz w:val="16"/>
              </w:rPr>
              <w:t>98</w:t>
            </w:r>
          </w:p>
        </w:tc>
        <w:tc>
          <w:tcPr>
            <w:tcW w:w="3200" w:type="dxa"/>
            <w:tcBorders>
              <w:top w:val="nil"/>
              <w:bottom w:val="nil"/>
            </w:tcBorders>
          </w:tcPr>
          <w:p w14:paraId="56B76A8E"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557FAD51" w14:textId="77777777" w:rsidR="00FC0EAB" w:rsidRDefault="00FC0EAB" w:rsidP="00FC7C21">
            <w:pPr>
              <w:pStyle w:val="TableParagraph"/>
              <w:spacing w:line="164" w:lineRule="exact"/>
              <w:ind w:left="83" w:right="33"/>
              <w:rPr>
                <w:sz w:val="16"/>
              </w:rPr>
            </w:pPr>
            <w:r>
              <w:rPr>
                <w:sz w:val="16"/>
              </w:rPr>
              <w:t>000613</w:t>
            </w:r>
          </w:p>
        </w:tc>
        <w:tc>
          <w:tcPr>
            <w:tcW w:w="1000" w:type="dxa"/>
            <w:tcBorders>
              <w:top w:val="nil"/>
              <w:bottom w:val="nil"/>
            </w:tcBorders>
          </w:tcPr>
          <w:p w14:paraId="1E28CD33" w14:textId="77777777" w:rsidR="00FC0EAB" w:rsidRDefault="00FC0EAB" w:rsidP="00FC7C21">
            <w:pPr>
              <w:pStyle w:val="TableParagraph"/>
              <w:spacing w:line="164" w:lineRule="exact"/>
              <w:ind w:left="184"/>
              <w:rPr>
                <w:sz w:val="16"/>
              </w:rPr>
            </w:pPr>
            <w:r>
              <w:rPr>
                <w:sz w:val="16"/>
              </w:rPr>
              <w:t>19.530-8</w:t>
            </w:r>
          </w:p>
        </w:tc>
        <w:tc>
          <w:tcPr>
            <w:tcW w:w="1040" w:type="dxa"/>
            <w:tcBorders>
              <w:top w:val="nil"/>
              <w:bottom w:val="nil"/>
            </w:tcBorders>
          </w:tcPr>
          <w:p w14:paraId="1E54F007"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3B88EF7F" w14:textId="77777777" w:rsidR="00FC0EAB" w:rsidRDefault="00FC0EAB" w:rsidP="00FC7C21">
            <w:pPr>
              <w:pStyle w:val="TableParagraph"/>
              <w:spacing w:line="164" w:lineRule="exact"/>
              <w:ind w:left="69" w:right="59"/>
              <w:rPr>
                <w:sz w:val="16"/>
              </w:rPr>
            </w:pPr>
            <w:r>
              <w:rPr>
                <w:sz w:val="16"/>
              </w:rPr>
              <w:t>21/12/</w:t>
            </w:r>
            <w:r w:rsidR="00255652">
              <w:rPr>
                <w:sz w:val="16"/>
              </w:rPr>
              <w:t>2024</w:t>
            </w:r>
          </w:p>
        </w:tc>
        <w:tc>
          <w:tcPr>
            <w:tcW w:w="1200" w:type="dxa"/>
            <w:tcBorders>
              <w:top w:val="nil"/>
              <w:bottom w:val="nil"/>
            </w:tcBorders>
          </w:tcPr>
          <w:p w14:paraId="0F58A266" w14:textId="77777777" w:rsidR="00FC0EAB" w:rsidRDefault="00FC0EAB" w:rsidP="00FC7C21">
            <w:pPr>
              <w:pStyle w:val="TableParagraph"/>
              <w:spacing w:line="164" w:lineRule="exact"/>
              <w:ind w:right="27"/>
              <w:jc w:val="right"/>
              <w:rPr>
                <w:sz w:val="16"/>
              </w:rPr>
            </w:pPr>
            <w:r>
              <w:rPr>
                <w:sz w:val="16"/>
              </w:rPr>
              <w:t>2.793,00</w:t>
            </w:r>
          </w:p>
        </w:tc>
        <w:tc>
          <w:tcPr>
            <w:tcW w:w="1200" w:type="dxa"/>
            <w:tcBorders>
              <w:top w:val="nil"/>
              <w:bottom w:val="nil"/>
            </w:tcBorders>
          </w:tcPr>
          <w:p w14:paraId="565ACC90" w14:textId="77777777" w:rsidR="00FC0EAB" w:rsidRDefault="00FC0EAB" w:rsidP="00FC7C21">
            <w:pPr>
              <w:pStyle w:val="TableParagraph"/>
              <w:spacing w:line="164" w:lineRule="exact"/>
              <w:ind w:right="27"/>
              <w:jc w:val="right"/>
              <w:rPr>
                <w:sz w:val="16"/>
              </w:rPr>
            </w:pPr>
            <w:r>
              <w:rPr>
                <w:sz w:val="16"/>
              </w:rPr>
              <w:t>665,00</w:t>
            </w:r>
          </w:p>
        </w:tc>
        <w:tc>
          <w:tcPr>
            <w:tcW w:w="1200" w:type="dxa"/>
            <w:tcBorders>
              <w:top w:val="nil"/>
              <w:bottom w:val="nil"/>
            </w:tcBorders>
          </w:tcPr>
          <w:p w14:paraId="7466A247" w14:textId="77777777" w:rsidR="00FC0EAB" w:rsidRDefault="00FC0EAB" w:rsidP="00FC7C21">
            <w:pPr>
              <w:pStyle w:val="TableParagraph"/>
              <w:spacing w:line="164" w:lineRule="exact"/>
              <w:ind w:right="27"/>
              <w:jc w:val="right"/>
              <w:rPr>
                <w:sz w:val="16"/>
              </w:rPr>
            </w:pPr>
            <w:r>
              <w:rPr>
                <w:sz w:val="16"/>
              </w:rPr>
              <w:t>2.128,00</w:t>
            </w:r>
          </w:p>
        </w:tc>
      </w:tr>
      <w:tr w:rsidR="00FC0EAB" w14:paraId="4052F167" w14:textId="77777777" w:rsidTr="00FC7C21">
        <w:trPr>
          <w:trHeight w:val="178"/>
        </w:trPr>
        <w:tc>
          <w:tcPr>
            <w:tcW w:w="1180" w:type="dxa"/>
            <w:tcBorders>
              <w:top w:val="nil"/>
              <w:bottom w:val="nil"/>
            </w:tcBorders>
          </w:tcPr>
          <w:p w14:paraId="79000149" w14:textId="77777777" w:rsidR="00FC0EAB" w:rsidRDefault="00FC0EAB" w:rsidP="00FC7C21">
            <w:pPr>
              <w:pStyle w:val="TableParagraph"/>
              <w:rPr>
                <w:sz w:val="12"/>
              </w:rPr>
            </w:pPr>
          </w:p>
        </w:tc>
        <w:tc>
          <w:tcPr>
            <w:tcW w:w="1200" w:type="dxa"/>
            <w:tcBorders>
              <w:top w:val="nil"/>
              <w:bottom w:val="nil"/>
            </w:tcBorders>
          </w:tcPr>
          <w:p w14:paraId="103E47A8" w14:textId="77777777" w:rsidR="00FC0EAB" w:rsidRDefault="00FC0EAB" w:rsidP="00FC7C21">
            <w:pPr>
              <w:pStyle w:val="TableParagraph"/>
              <w:rPr>
                <w:sz w:val="12"/>
              </w:rPr>
            </w:pPr>
          </w:p>
        </w:tc>
        <w:tc>
          <w:tcPr>
            <w:tcW w:w="1600" w:type="dxa"/>
            <w:tcBorders>
              <w:top w:val="nil"/>
              <w:bottom w:val="nil"/>
            </w:tcBorders>
          </w:tcPr>
          <w:p w14:paraId="404FAE81" w14:textId="77777777" w:rsidR="00FC0EAB" w:rsidRDefault="00FC0EAB" w:rsidP="00FC7C21">
            <w:pPr>
              <w:pStyle w:val="TableParagraph"/>
              <w:rPr>
                <w:sz w:val="12"/>
              </w:rPr>
            </w:pPr>
          </w:p>
        </w:tc>
        <w:tc>
          <w:tcPr>
            <w:tcW w:w="800" w:type="dxa"/>
            <w:tcBorders>
              <w:top w:val="nil"/>
              <w:bottom w:val="nil"/>
            </w:tcBorders>
          </w:tcPr>
          <w:p w14:paraId="4BE666BA" w14:textId="77777777" w:rsidR="00FC0EAB" w:rsidRDefault="00FC0EAB" w:rsidP="00FC7C21">
            <w:pPr>
              <w:pStyle w:val="TableParagraph"/>
              <w:rPr>
                <w:sz w:val="12"/>
              </w:rPr>
            </w:pPr>
          </w:p>
        </w:tc>
        <w:tc>
          <w:tcPr>
            <w:tcW w:w="3200" w:type="dxa"/>
            <w:tcBorders>
              <w:top w:val="nil"/>
              <w:bottom w:val="nil"/>
            </w:tcBorders>
          </w:tcPr>
          <w:p w14:paraId="60FFBB92" w14:textId="77777777" w:rsidR="00FC0EAB" w:rsidRDefault="00FC0EAB" w:rsidP="00FC7C21">
            <w:pPr>
              <w:pStyle w:val="TableParagraph"/>
              <w:spacing w:line="158" w:lineRule="exact"/>
              <w:ind w:left="40"/>
              <w:rPr>
                <w:sz w:val="16"/>
              </w:rPr>
            </w:pPr>
            <w:r>
              <w:rPr>
                <w:sz w:val="16"/>
              </w:rPr>
              <w:t>CONTRATE</w:t>
            </w:r>
          </w:p>
        </w:tc>
        <w:tc>
          <w:tcPr>
            <w:tcW w:w="1400" w:type="dxa"/>
            <w:tcBorders>
              <w:top w:val="nil"/>
              <w:bottom w:val="nil"/>
            </w:tcBorders>
          </w:tcPr>
          <w:p w14:paraId="4DCBAD40" w14:textId="77777777" w:rsidR="00FC0EAB" w:rsidRDefault="00FC0EAB" w:rsidP="00FC7C21">
            <w:pPr>
              <w:pStyle w:val="TableParagraph"/>
              <w:rPr>
                <w:sz w:val="12"/>
              </w:rPr>
            </w:pPr>
          </w:p>
        </w:tc>
        <w:tc>
          <w:tcPr>
            <w:tcW w:w="1000" w:type="dxa"/>
            <w:tcBorders>
              <w:top w:val="nil"/>
              <w:bottom w:val="nil"/>
            </w:tcBorders>
          </w:tcPr>
          <w:p w14:paraId="19C24898" w14:textId="77777777" w:rsidR="00FC0EAB" w:rsidRDefault="00FC0EAB" w:rsidP="00FC7C21">
            <w:pPr>
              <w:pStyle w:val="TableParagraph"/>
              <w:rPr>
                <w:sz w:val="12"/>
              </w:rPr>
            </w:pPr>
          </w:p>
        </w:tc>
        <w:tc>
          <w:tcPr>
            <w:tcW w:w="1040" w:type="dxa"/>
            <w:tcBorders>
              <w:top w:val="nil"/>
              <w:bottom w:val="nil"/>
            </w:tcBorders>
          </w:tcPr>
          <w:p w14:paraId="4D67A89D" w14:textId="77777777" w:rsidR="00FC0EAB" w:rsidRDefault="00FC0EAB" w:rsidP="00FC7C21">
            <w:pPr>
              <w:pStyle w:val="TableParagraph"/>
              <w:rPr>
                <w:sz w:val="12"/>
              </w:rPr>
            </w:pPr>
          </w:p>
        </w:tc>
        <w:tc>
          <w:tcPr>
            <w:tcW w:w="980" w:type="dxa"/>
            <w:tcBorders>
              <w:top w:val="nil"/>
              <w:bottom w:val="nil"/>
            </w:tcBorders>
          </w:tcPr>
          <w:p w14:paraId="1CBC6E1F" w14:textId="77777777" w:rsidR="00FC0EAB" w:rsidRDefault="00FC0EAB" w:rsidP="00FC7C21">
            <w:pPr>
              <w:pStyle w:val="TableParagraph"/>
              <w:rPr>
                <w:sz w:val="12"/>
              </w:rPr>
            </w:pPr>
          </w:p>
        </w:tc>
        <w:tc>
          <w:tcPr>
            <w:tcW w:w="1200" w:type="dxa"/>
            <w:tcBorders>
              <w:top w:val="nil"/>
              <w:bottom w:val="nil"/>
            </w:tcBorders>
          </w:tcPr>
          <w:p w14:paraId="03D961FF" w14:textId="77777777" w:rsidR="00FC0EAB" w:rsidRDefault="00FC0EAB" w:rsidP="00FC7C21">
            <w:pPr>
              <w:pStyle w:val="TableParagraph"/>
              <w:rPr>
                <w:sz w:val="12"/>
              </w:rPr>
            </w:pPr>
          </w:p>
        </w:tc>
        <w:tc>
          <w:tcPr>
            <w:tcW w:w="1200" w:type="dxa"/>
            <w:tcBorders>
              <w:top w:val="nil"/>
              <w:bottom w:val="nil"/>
            </w:tcBorders>
          </w:tcPr>
          <w:p w14:paraId="45913918" w14:textId="77777777" w:rsidR="00FC0EAB" w:rsidRDefault="00FC0EAB" w:rsidP="00FC7C21">
            <w:pPr>
              <w:pStyle w:val="TableParagraph"/>
              <w:rPr>
                <w:sz w:val="12"/>
              </w:rPr>
            </w:pPr>
          </w:p>
        </w:tc>
        <w:tc>
          <w:tcPr>
            <w:tcW w:w="1200" w:type="dxa"/>
            <w:tcBorders>
              <w:top w:val="nil"/>
              <w:bottom w:val="nil"/>
            </w:tcBorders>
          </w:tcPr>
          <w:p w14:paraId="6F48362B" w14:textId="77777777" w:rsidR="00FC0EAB" w:rsidRDefault="00FC0EAB" w:rsidP="00FC7C21">
            <w:pPr>
              <w:pStyle w:val="TableParagraph"/>
              <w:rPr>
                <w:sz w:val="12"/>
              </w:rPr>
            </w:pPr>
          </w:p>
        </w:tc>
      </w:tr>
      <w:tr w:rsidR="00FC0EAB" w14:paraId="3A72EF9D" w14:textId="77777777" w:rsidTr="00FC7C21">
        <w:trPr>
          <w:trHeight w:val="177"/>
        </w:trPr>
        <w:tc>
          <w:tcPr>
            <w:tcW w:w="1180" w:type="dxa"/>
            <w:tcBorders>
              <w:top w:val="nil"/>
              <w:bottom w:val="nil"/>
            </w:tcBorders>
          </w:tcPr>
          <w:p w14:paraId="4903D7E8" w14:textId="77777777" w:rsidR="00FC0EAB" w:rsidRDefault="00FC0EAB" w:rsidP="00FC7C21">
            <w:pPr>
              <w:pStyle w:val="TableParagraph"/>
              <w:rPr>
                <w:sz w:val="12"/>
              </w:rPr>
            </w:pPr>
          </w:p>
        </w:tc>
        <w:tc>
          <w:tcPr>
            <w:tcW w:w="1200" w:type="dxa"/>
            <w:tcBorders>
              <w:top w:val="nil"/>
              <w:bottom w:val="nil"/>
            </w:tcBorders>
          </w:tcPr>
          <w:p w14:paraId="337EB0CE" w14:textId="77777777" w:rsidR="00FC0EAB" w:rsidRDefault="00FC0EAB" w:rsidP="00FC7C21">
            <w:pPr>
              <w:pStyle w:val="TableParagraph"/>
              <w:rPr>
                <w:sz w:val="12"/>
              </w:rPr>
            </w:pPr>
          </w:p>
        </w:tc>
        <w:tc>
          <w:tcPr>
            <w:tcW w:w="1600" w:type="dxa"/>
            <w:tcBorders>
              <w:top w:val="nil"/>
              <w:bottom w:val="nil"/>
            </w:tcBorders>
          </w:tcPr>
          <w:p w14:paraId="1E519A4B" w14:textId="77777777" w:rsidR="00FC0EAB" w:rsidRDefault="00FC0EAB" w:rsidP="00FC7C21">
            <w:pPr>
              <w:pStyle w:val="TableParagraph"/>
              <w:rPr>
                <w:sz w:val="12"/>
              </w:rPr>
            </w:pPr>
          </w:p>
        </w:tc>
        <w:tc>
          <w:tcPr>
            <w:tcW w:w="800" w:type="dxa"/>
            <w:tcBorders>
              <w:top w:val="nil"/>
              <w:bottom w:val="nil"/>
            </w:tcBorders>
          </w:tcPr>
          <w:p w14:paraId="3B98DF5A" w14:textId="77777777" w:rsidR="00FC0EAB" w:rsidRDefault="00FC0EAB" w:rsidP="00FC7C21">
            <w:pPr>
              <w:pStyle w:val="TableParagraph"/>
              <w:rPr>
                <w:sz w:val="12"/>
              </w:rPr>
            </w:pPr>
          </w:p>
        </w:tc>
        <w:tc>
          <w:tcPr>
            <w:tcW w:w="3200" w:type="dxa"/>
            <w:tcBorders>
              <w:top w:val="nil"/>
              <w:bottom w:val="nil"/>
            </w:tcBorders>
          </w:tcPr>
          <w:p w14:paraId="72BD4AB2" w14:textId="77777777" w:rsidR="00FC0EAB" w:rsidRDefault="00FC0EAB" w:rsidP="00FC7C21">
            <w:pPr>
              <w:pStyle w:val="TableParagraph"/>
              <w:spacing w:line="158"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62E7880C" w14:textId="77777777" w:rsidR="00FC0EAB" w:rsidRDefault="00FC0EAB" w:rsidP="00FC7C21">
            <w:pPr>
              <w:pStyle w:val="TableParagraph"/>
              <w:rPr>
                <w:sz w:val="12"/>
              </w:rPr>
            </w:pPr>
          </w:p>
        </w:tc>
        <w:tc>
          <w:tcPr>
            <w:tcW w:w="1000" w:type="dxa"/>
            <w:tcBorders>
              <w:top w:val="nil"/>
              <w:bottom w:val="nil"/>
            </w:tcBorders>
          </w:tcPr>
          <w:p w14:paraId="675B1816" w14:textId="77777777" w:rsidR="00FC0EAB" w:rsidRDefault="00FC0EAB" w:rsidP="00FC7C21">
            <w:pPr>
              <w:pStyle w:val="TableParagraph"/>
              <w:rPr>
                <w:sz w:val="12"/>
              </w:rPr>
            </w:pPr>
          </w:p>
        </w:tc>
        <w:tc>
          <w:tcPr>
            <w:tcW w:w="1040" w:type="dxa"/>
            <w:tcBorders>
              <w:top w:val="nil"/>
              <w:bottom w:val="nil"/>
            </w:tcBorders>
          </w:tcPr>
          <w:p w14:paraId="2CB7FB21" w14:textId="77777777" w:rsidR="00FC0EAB" w:rsidRDefault="00FC0EAB" w:rsidP="00FC7C21">
            <w:pPr>
              <w:pStyle w:val="TableParagraph"/>
              <w:rPr>
                <w:sz w:val="12"/>
              </w:rPr>
            </w:pPr>
          </w:p>
        </w:tc>
        <w:tc>
          <w:tcPr>
            <w:tcW w:w="980" w:type="dxa"/>
            <w:tcBorders>
              <w:top w:val="nil"/>
              <w:bottom w:val="nil"/>
            </w:tcBorders>
          </w:tcPr>
          <w:p w14:paraId="2929F37C" w14:textId="77777777" w:rsidR="00FC0EAB" w:rsidRDefault="00FC0EAB" w:rsidP="00FC7C21">
            <w:pPr>
              <w:pStyle w:val="TableParagraph"/>
              <w:rPr>
                <w:sz w:val="12"/>
              </w:rPr>
            </w:pPr>
          </w:p>
        </w:tc>
        <w:tc>
          <w:tcPr>
            <w:tcW w:w="1200" w:type="dxa"/>
            <w:tcBorders>
              <w:top w:val="nil"/>
              <w:bottom w:val="nil"/>
            </w:tcBorders>
          </w:tcPr>
          <w:p w14:paraId="496EB55C" w14:textId="77777777" w:rsidR="00FC0EAB" w:rsidRDefault="00FC0EAB" w:rsidP="00FC7C21">
            <w:pPr>
              <w:pStyle w:val="TableParagraph"/>
              <w:rPr>
                <w:sz w:val="12"/>
              </w:rPr>
            </w:pPr>
          </w:p>
        </w:tc>
        <w:tc>
          <w:tcPr>
            <w:tcW w:w="1200" w:type="dxa"/>
            <w:tcBorders>
              <w:top w:val="nil"/>
              <w:bottom w:val="nil"/>
            </w:tcBorders>
          </w:tcPr>
          <w:p w14:paraId="3730780B" w14:textId="77777777" w:rsidR="00FC0EAB" w:rsidRDefault="00FC0EAB" w:rsidP="00FC7C21">
            <w:pPr>
              <w:pStyle w:val="TableParagraph"/>
              <w:rPr>
                <w:sz w:val="12"/>
              </w:rPr>
            </w:pPr>
          </w:p>
        </w:tc>
        <w:tc>
          <w:tcPr>
            <w:tcW w:w="1200" w:type="dxa"/>
            <w:tcBorders>
              <w:top w:val="nil"/>
              <w:bottom w:val="nil"/>
            </w:tcBorders>
          </w:tcPr>
          <w:p w14:paraId="597A0DDE" w14:textId="77777777" w:rsidR="00FC0EAB" w:rsidRDefault="00FC0EAB" w:rsidP="00FC7C21">
            <w:pPr>
              <w:pStyle w:val="TableParagraph"/>
              <w:rPr>
                <w:sz w:val="12"/>
              </w:rPr>
            </w:pPr>
          </w:p>
        </w:tc>
      </w:tr>
      <w:tr w:rsidR="00FC0EAB" w14:paraId="0916A98A" w14:textId="77777777" w:rsidTr="00FC7C21">
        <w:trPr>
          <w:trHeight w:val="183"/>
        </w:trPr>
        <w:tc>
          <w:tcPr>
            <w:tcW w:w="1180" w:type="dxa"/>
            <w:tcBorders>
              <w:top w:val="nil"/>
              <w:bottom w:val="nil"/>
            </w:tcBorders>
          </w:tcPr>
          <w:p w14:paraId="665F3E70" w14:textId="77777777" w:rsidR="00FC0EAB" w:rsidRDefault="00FC0EAB" w:rsidP="00FC7C21">
            <w:pPr>
              <w:pStyle w:val="TableParagraph"/>
              <w:spacing w:line="164" w:lineRule="exact"/>
              <w:ind w:left="60" w:right="50"/>
              <w:rPr>
                <w:sz w:val="16"/>
              </w:rPr>
            </w:pPr>
            <w:r>
              <w:rPr>
                <w:sz w:val="16"/>
              </w:rPr>
              <w:t>024604</w:t>
            </w:r>
          </w:p>
        </w:tc>
        <w:tc>
          <w:tcPr>
            <w:tcW w:w="1200" w:type="dxa"/>
            <w:tcBorders>
              <w:top w:val="nil"/>
              <w:bottom w:val="nil"/>
            </w:tcBorders>
          </w:tcPr>
          <w:p w14:paraId="6EEB37CF" w14:textId="77777777" w:rsidR="00FC0EAB" w:rsidRDefault="00FC0EAB" w:rsidP="00FC7C21">
            <w:pPr>
              <w:pStyle w:val="TableParagraph"/>
              <w:spacing w:line="164" w:lineRule="exact"/>
              <w:ind w:left="86" w:right="76"/>
              <w:rPr>
                <w:sz w:val="16"/>
              </w:rPr>
            </w:pPr>
            <w:r>
              <w:rPr>
                <w:sz w:val="16"/>
              </w:rPr>
              <w:t>016573</w:t>
            </w:r>
          </w:p>
        </w:tc>
        <w:tc>
          <w:tcPr>
            <w:tcW w:w="1600" w:type="dxa"/>
            <w:tcBorders>
              <w:top w:val="nil"/>
              <w:bottom w:val="nil"/>
            </w:tcBorders>
          </w:tcPr>
          <w:p w14:paraId="50C8FA55" w14:textId="77777777" w:rsidR="00FC0EAB" w:rsidRDefault="00FC0EAB" w:rsidP="00FC7C21">
            <w:pPr>
              <w:pStyle w:val="TableParagraph"/>
              <w:spacing w:line="164" w:lineRule="exact"/>
              <w:ind w:left="47" w:right="37"/>
              <w:rPr>
                <w:sz w:val="16"/>
              </w:rPr>
            </w:pPr>
            <w:r>
              <w:rPr>
                <w:sz w:val="16"/>
              </w:rPr>
              <w:t>008065</w:t>
            </w:r>
            <w:r>
              <w:rPr>
                <w:spacing w:val="-6"/>
                <w:sz w:val="16"/>
              </w:rPr>
              <w:t xml:space="preserve"> </w:t>
            </w:r>
            <w:r>
              <w:rPr>
                <w:sz w:val="16"/>
              </w:rPr>
              <w:t>-</w:t>
            </w:r>
            <w:r>
              <w:rPr>
                <w:spacing w:val="-6"/>
                <w:sz w:val="16"/>
              </w:rPr>
              <w:t xml:space="preserve"> </w:t>
            </w:r>
            <w:r>
              <w:rPr>
                <w:sz w:val="16"/>
              </w:rPr>
              <w:t>02/01/2020</w:t>
            </w:r>
          </w:p>
        </w:tc>
        <w:tc>
          <w:tcPr>
            <w:tcW w:w="800" w:type="dxa"/>
            <w:tcBorders>
              <w:top w:val="nil"/>
              <w:bottom w:val="nil"/>
            </w:tcBorders>
          </w:tcPr>
          <w:p w14:paraId="49386BB7" w14:textId="77777777" w:rsidR="00FC0EAB" w:rsidRDefault="00FC0EAB" w:rsidP="00FC7C21">
            <w:pPr>
              <w:pStyle w:val="TableParagraph"/>
              <w:spacing w:line="164" w:lineRule="exact"/>
              <w:ind w:left="139" w:right="130"/>
              <w:rPr>
                <w:sz w:val="16"/>
              </w:rPr>
            </w:pPr>
            <w:r>
              <w:rPr>
                <w:sz w:val="16"/>
              </w:rPr>
              <w:t>98</w:t>
            </w:r>
          </w:p>
        </w:tc>
        <w:tc>
          <w:tcPr>
            <w:tcW w:w="3200" w:type="dxa"/>
            <w:tcBorders>
              <w:top w:val="nil"/>
              <w:bottom w:val="nil"/>
            </w:tcBorders>
          </w:tcPr>
          <w:p w14:paraId="14892758"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6CB728F7" w14:textId="77777777" w:rsidR="00FC0EAB" w:rsidRDefault="00FC0EAB" w:rsidP="00FC7C21">
            <w:pPr>
              <w:pStyle w:val="TableParagraph"/>
              <w:spacing w:line="164" w:lineRule="exact"/>
              <w:ind w:left="83" w:right="33"/>
              <w:rPr>
                <w:sz w:val="16"/>
              </w:rPr>
            </w:pPr>
            <w:r>
              <w:rPr>
                <w:sz w:val="16"/>
              </w:rPr>
              <w:t>906</w:t>
            </w:r>
          </w:p>
        </w:tc>
        <w:tc>
          <w:tcPr>
            <w:tcW w:w="1000" w:type="dxa"/>
            <w:tcBorders>
              <w:top w:val="nil"/>
              <w:bottom w:val="nil"/>
            </w:tcBorders>
          </w:tcPr>
          <w:p w14:paraId="49AB8F4E" w14:textId="77777777" w:rsidR="00FC0EAB" w:rsidRDefault="00FC0EAB" w:rsidP="00FC7C21">
            <w:pPr>
              <w:pStyle w:val="TableParagraph"/>
              <w:spacing w:line="164" w:lineRule="exact"/>
              <w:ind w:left="184"/>
              <w:rPr>
                <w:sz w:val="16"/>
              </w:rPr>
            </w:pPr>
            <w:r>
              <w:rPr>
                <w:sz w:val="16"/>
              </w:rPr>
              <w:t>19.530-8</w:t>
            </w:r>
          </w:p>
        </w:tc>
        <w:tc>
          <w:tcPr>
            <w:tcW w:w="1040" w:type="dxa"/>
            <w:tcBorders>
              <w:top w:val="nil"/>
              <w:bottom w:val="nil"/>
            </w:tcBorders>
          </w:tcPr>
          <w:p w14:paraId="55A57BAD"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48867B9B" w14:textId="77777777" w:rsidR="00FC0EAB" w:rsidRDefault="00FC0EAB" w:rsidP="00FC7C21">
            <w:pPr>
              <w:pStyle w:val="TableParagraph"/>
              <w:spacing w:line="164" w:lineRule="exact"/>
              <w:ind w:left="69" w:right="59"/>
              <w:rPr>
                <w:sz w:val="16"/>
              </w:rPr>
            </w:pPr>
            <w:r>
              <w:rPr>
                <w:sz w:val="16"/>
              </w:rPr>
              <w:t>21/12/</w:t>
            </w:r>
            <w:r w:rsidR="00255652">
              <w:rPr>
                <w:sz w:val="16"/>
              </w:rPr>
              <w:t>2024</w:t>
            </w:r>
          </w:p>
        </w:tc>
        <w:tc>
          <w:tcPr>
            <w:tcW w:w="1200" w:type="dxa"/>
            <w:tcBorders>
              <w:top w:val="nil"/>
              <w:bottom w:val="nil"/>
            </w:tcBorders>
          </w:tcPr>
          <w:p w14:paraId="6A40C864" w14:textId="77777777" w:rsidR="00FC0EAB" w:rsidRDefault="00FC0EAB" w:rsidP="00FC7C21">
            <w:pPr>
              <w:pStyle w:val="TableParagraph"/>
              <w:spacing w:line="164" w:lineRule="exact"/>
              <w:ind w:right="27"/>
              <w:jc w:val="right"/>
              <w:rPr>
                <w:sz w:val="16"/>
              </w:rPr>
            </w:pPr>
            <w:r>
              <w:rPr>
                <w:sz w:val="16"/>
              </w:rPr>
              <w:t>11.106,72</w:t>
            </w:r>
          </w:p>
        </w:tc>
        <w:tc>
          <w:tcPr>
            <w:tcW w:w="1200" w:type="dxa"/>
            <w:tcBorders>
              <w:top w:val="nil"/>
              <w:bottom w:val="nil"/>
            </w:tcBorders>
          </w:tcPr>
          <w:p w14:paraId="5254916C" w14:textId="77777777" w:rsidR="00FC0EAB" w:rsidRDefault="00FC0EAB" w:rsidP="00FC7C21">
            <w:pPr>
              <w:pStyle w:val="TableParagraph"/>
              <w:spacing w:line="164" w:lineRule="exact"/>
              <w:ind w:right="27"/>
              <w:jc w:val="right"/>
              <w:rPr>
                <w:sz w:val="16"/>
              </w:rPr>
            </w:pPr>
            <w:r>
              <w:rPr>
                <w:sz w:val="16"/>
              </w:rPr>
              <w:t>541,60</w:t>
            </w:r>
          </w:p>
        </w:tc>
        <w:tc>
          <w:tcPr>
            <w:tcW w:w="1200" w:type="dxa"/>
            <w:tcBorders>
              <w:top w:val="nil"/>
              <w:bottom w:val="nil"/>
            </w:tcBorders>
          </w:tcPr>
          <w:p w14:paraId="115BC80F" w14:textId="77777777" w:rsidR="00FC0EAB" w:rsidRDefault="00FC0EAB" w:rsidP="00FC7C21">
            <w:pPr>
              <w:pStyle w:val="TableParagraph"/>
              <w:spacing w:line="164" w:lineRule="exact"/>
              <w:ind w:right="27"/>
              <w:jc w:val="right"/>
              <w:rPr>
                <w:sz w:val="16"/>
              </w:rPr>
            </w:pPr>
            <w:r>
              <w:rPr>
                <w:sz w:val="16"/>
              </w:rPr>
              <w:t>10.565,12</w:t>
            </w:r>
          </w:p>
        </w:tc>
      </w:tr>
      <w:tr w:rsidR="00FC0EAB" w14:paraId="665F1808" w14:textId="77777777" w:rsidTr="00FC7C21">
        <w:trPr>
          <w:trHeight w:val="178"/>
        </w:trPr>
        <w:tc>
          <w:tcPr>
            <w:tcW w:w="1180" w:type="dxa"/>
            <w:tcBorders>
              <w:top w:val="nil"/>
              <w:bottom w:val="nil"/>
            </w:tcBorders>
          </w:tcPr>
          <w:p w14:paraId="4572CE8D" w14:textId="77777777" w:rsidR="00FC0EAB" w:rsidRDefault="00FC0EAB" w:rsidP="00FC7C21">
            <w:pPr>
              <w:pStyle w:val="TableParagraph"/>
              <w:rPr>
                <w:sz w:val="12"/>
              </w:rPr>
            </w:pPr>
          </w:p>
        </w:tc>
        <w:tc>
          <w:tcPr>
            <w:tcW w:w="1200" w:type="dxa"/>
            <w:tcBorders>
              <w:top w:val="nil"/>
              <w:bottom w:val="nil"/>
            </w:tcBorders>
          </w:tcPr>
          <w:p w14:paraId="606AD2A2" w14:textId="77777777" w:rsidR="00FC0EAB" w:rsidRDefault="00FC0EAB" w:rsidP="00FC7C21">
            <w:pPr>
              <w:pStyle w:val="TableParagraph"/>
              <w:rPr>
                <w:sz w:val="12"/>
              </w:rPr>
            </w:pPr>
          </w:p>
        </w:tc>
        <w:tc>
          <w:tcPr>
            <w:tcW w:w="1600" w:type="dxa"/>
            <w:tcBorders>
              <w:top w:val="nil"/>
              <w:bottom w:val="nil"/>
            </w:tcBorders>
          </w:tcPr>
          <w:p w14:paraId="7D1F81C4" w14:textId="77777777" w:rsidR="00FC0EAB" w:rsidRDefault="00FC0EAB" w:rsidP="00FC7C21">
            <w:pPr>
              <w:pStyle w:val="TableParagraph"/>
              <w:rPr>
                <w:sz w:val="12"/>
              </w:rPr>
            </w:pPr>
          </w:p>
        </w:tc>
        <w:tc>
          <w:tcPr>
            <w:tcW w:w="800" w:type="dxa"/>
            <w:tcBorders>
              <w:top w:val="nil"/>
              <w:bottom w:val="nil"/>
            </w:tcBorders>
          </w:tcPr>
          <w:p w14:paraId="3CC23224" w14:textId="77777777" w:rsidR="00FC0EAB" w:rsidRDefault="00FC0EAB" w:rsidP="00FC7C21">
            <w:pPr>
              <w:pStyle w:val="TableParagraph"/>
              <w:rPr>
                <w:sz w:val="12"/>
              </w:rPr>
            </w:pPr>
          </w:p>
        </w:tc>
        <w:tc>
          <w:tcPr>
            <w:tcW w:w="3200" w:type="dxa"/>
            <w:tcBorders>
              <w:top w:val="nil"/>
              <w:bottom w:val="nil"/>
            </w:tcBorders>
          </w:tcPr>
          <w:p w14:paraId="010A6553" w14:textId="77777777" w:rsidR="00FC0EAB" w:rsidRDefault="00FC0EAB" w:rsidP="00FC7C21">
            <w:pPr>
              <w:pStyle w:val="TableParagraph"/>
              <w:spacing w:line="158" w:lineRule="exact"/>
              <w:ind w:left="40"/>
              <w:rPr>
                <w:sz w:val="16"/>
              </w:rPr>
            </w:pPr>
            <w:r>
              <w:rPr>
                <w:sz w:val="16"/>
              </w:rPr>
              <w:t>CONTRATE</w:t>
            </w:r>
          </w:p>
        </w:tc>
        <w:tc>
          <w:tcPr>
            <w:tcW w:w="1400" w:type="dxa"/>
            <w:tcBorders>
              <w:top w:val="nil"/>
              <w:bottom w:val="nil"/>
            </w:tcBorders>
          </w:tcPr>
          <w:p w14:paraId="06DDD741" w14:textId="77777777" w:rsidR="00FC0EAB" w:rsidRDefault="00FC0EAB" w:rsidP="00FC7C21">
            <w:pPr>
              <w:pStyle w:val="TableParagraph"/>
              <w:rPr>
                <w:sz w:val="12"/>
              </w:rPr>
            </w:pPr>
          </w:p>
        </w:tc>
        <w:tc>
          <w:tcPr>
            <w:tcW w:w="1000" w:type="dxa"/>
            <w:tcBorders>
              <w:top w:val="nil"/>
              <w:bottom w:val="nil"/>
            </w:tcBorders>
          </w:tcPr>
          <w:p w14:paraId="079791A3" w14:textId="77777777" w:rsidR="00FC0EAB" w:rsidRDefault="00FC0EAB" w:rsidP="00FC7C21">
            <w:pPr>
              <w:pStyle w:val="TableParagraph"/>
              <w:rPr>
                <w:sz w:val="12"/>
              </w:rPr>
            </w:pPr>
          </w:p>
        </w:tc>
        <w:tc>
          <w:tcPr>
            <w:tcW w:w="1040" w:type="dxa"/>
            <w:tcBorders>
              <w:top w:val="nil"/>
              <w:bottom w:val="nil"/>
            </w:tcBorders>
          </w:tcPr>
          <w:p w14:paraId="5CBAE1F5" w14:textId="77777777" w:rsidR="00FC0EAB" w:rsidRDefault="00FC0EAB" w:rsidP="00FC7C21">
            <w:pPr>
              <w:pStyle w:val="TableParagraph"/>
              <w:rPr>
                <w:sz w:val="12"/>
              </w:rPr>
            </w:pPr>
          </w:p>
        </w:tc>
        <w:tc>
          <w:tcPr>
            <w:tcW w:w="980" w:type="dxa"/>
            <w:tcBorders>
              <w:top w:val="nil"/>
              <w:bottom w:val="nil"/>
            </w:tcBorders>
          </w:tcPr>
          <w:p w14:paraId="087B5DFE" w14:textId="77777777" w:rsidR="00FC0EAB" w:rsidRDefault="00FC0EAB" w:rsidP="00FC7C21">
            <w:pPr>
              <w:pStyle w:val="TableParagraph"/>
              <w:rPr>
                <w:sz w:val="12"/>
              </w:rPr>
            </w:pPr>
          </w:p>
        </w:tc>
        <w:tc>
          <w:tcPr>
            <w:tcW w:w="1200" w:type="dxa"/>
            <w:tcBorders>
              <w:top w:val="nil"/>
              <w:bottom w:val="nil"/>
            </w:tcBorders>
          </w:tcPr>
          <w:p w14:paraId="7FD19D4E" w14:textId="77777777" w:rsidR="00FC0EAB" w:rsidRDefault="00FC0EAB" w:rsidP="00FC7C21">
            <w:pPr>
              <w:pStyle w:val="TableParagraph"/>
              <w:rPr>
                <w:sz w:val="12"/>
              </w:rPr>
            </w:pPr>
          </w:p>
        </w:tc>
        <w:tc>
          <w:tcPr>
            <w:tcW w:w="1200" w:type="dxa"/>
            <w:tcBorders>
              <w:top w:val="nil"/>
              <w:bottom w:val="nil"/>
            </w:tcBorders>
          </w:tcPr>
          <w:p w14:paraId="278CB6D8" w14:textId="77777777" w:rsidR="00FC0EAB" w:rsidRDefault="00FC0EAB" w:rsidP="00FC7C21">
            <w:pPr>
              <w:pStyle w:val="TableParagraph"/>
              <w:rPr>
                <w:sz w:val="12"/>
              </w:rPr>
            </w:pPr>
          </w:p>
        </w:tc>
        <w:tc>
          <w:tcPr>
            <w:tcW w:w="1200" w:type="dxa"/>
            <w:tcBorders>
              <w:top w:val="nil"/>
              <w:bottom w:val="nil"/>
            </w:tcBorders>
          </w:tcPr>
          <w:p w14:paraId="5C4F3989" w14:textId="77777777" w:rsidR="00FC0EAB" w:rsidRDefault="00FC0EAB" w:rsidP="00FC7C21">
            <w:pPr>
              <w:pStyle w:val="TableParagraph"/>
              <w:rPr>
                <w:sz w:val="12"/>
              </w:rPr>
            </w:pPr>
          </w:p>
        </w:tc>
      </w:tr>
      <w:tr w:rsidR="00FC0EAB" w14:paraId="57B86A72" w14:textId="77777777" w:rsidTr="00FC7C21">
        <w:trPr>
          <w:trHeight w:val="177"/>
        </w:trPr>
        <w:tc>
          <w:tcPr>
            <w:tcW w:w="1180" w:type="dxa"/>
            <w:tcBorders>
              <w:top w:val="nil"/>
              <w:bottom w:val="nil"/>
            </w:tcBorders>
          </w:tcPr>
          <w:p w14:paraId="6929CDE2" w14:textId="77777777" w:rsidR="00FC0EAB" w:rsidRDefault="00FC0EAB" w:rsidP="00FC7C21">
            <w:pPr>
              <w:pStyle w:val="TableParagraph"/>
              <w:rPr>
                <w:sz w:val="12"/>
              </w:rPr>
            </w:pPr>
          </w:p>
        </w:tc>
        <w:tc>
          <w:tcPr>
            <w:tcW w:w="1200" w:type="dxa"/>
            <w:tcBorders>
              <w:top w:val="nil"/>
              <w:bottom w:val="nil"/>
            </w:tcBorders>
          </w:tcPr>
          <w:p w14:paraId="03CC5549" w14:textId="77777777" w:rsidR="00FC0EAB" w:rsidRDefault="00FC0EAB" w:rsidP="00FC7C21">
            <w:pPr>
              <w:pStyle w:val="TableParagraph"/>
              <w:rPr>
                <w:sz w:val="12"/>
              </w:rPr>
            </w:pPr>
          </w:p>
        </w:tc>
        <w:tc>
          <w:tcPr>
            <w:tcW w:w="1600" w:type="dxa"/>
            <w:tcBorders>
              <w:top w:val="nil"/>
              <w:bottom w:val="nil"/>
            </w:tcBorders>
          </w:tcPr>
          <w:p w14:paraId="50F08080" w14:textId="77777777" w:rsidR="00FC0EAB" w:rsidRDefault="00FC0EAB" w:rsidP="00FC7C21">
            <w:pPr>
              <w:pStyle w:val="TableParagraph"/>
              <w:rPr>
                <w:sz w:val="12"/>
              </w:rPr>
            </w:pPr>
          </w:p>
        </w:tc>
        <w:tc>
          <w:tcPr>
            <w:tcW w:w="800" w:type="dxa"/>
            <w:tcBorders>
              <w:top w:val="nil"/>
              <w:bottom w:val="nil"/>
            </w:tcBorders>
          </w:tcPr>
          <w:p w14:paraId="357E8412" w14:textId="77777777" w:rsidR="00FC0EAB" w:rsidRDefault="00FC0EAB" w:rsidP="00FC7C21">
            <w:pPr>
              <w:pStyle w:val="TableParagraph"/>
              <w:rPr>
                <w:sz w:val="12"/>
              </w:rPr>
            </w:pPr>
          </w:p>
        </w:tc>
        <w:tc>
          <w:tcPr>
            <w:tcW w:w="3200" w:type="dxa"/>
            <w:tcBorders>
              <w:top w:val="nil"/>
              <w:bottom w:val="nil"/>
            </w:tcBorders>
          </w:tcPr>
          <w:p w14:paraId="519D6AA6" w14:textId="77777777" w:rsidR="00FC0EAB" w:rsidRDefault="00FC0EAB" w:rsidP="00FC7C21">
            <w:pPr>
              <w:pStyle w:val="TableParagraph"/>
              <w:spacing w:line="158" w:lineRule="exact"/>
              <w:ind w:left="40"/>
              <w:rPr>
                <w:sz w:val="16"/>
              </w:rPr>
            </w:pPr>
            <w:r>
              <w:rPr>
                <w:sz w:val="16"/>
              </w:rPr>
              <w:t>COOPERATIVA</w:t>
            </w:r>
            <w:r>
              <w:rPr>
                <w:spacing w:val="-6"/>
                <w:sz w:val="16"/>
              </w:rPr>
              <w:t xml:space="preserve"> </w:t>
            </w:r>
            <w:r>
              <w:rPr>
                <w:sz w:val="16"/>
              </w:rPr>
              <w:t>DE</w:t>
            </w:r>
            <w:r>
              <w:rPr>
                <w:spacing w:val="-6"/>
                <w:sz w:val="16"/>
              </w:rPr>
              <w:t xml:space="preserve"> </w:t>
            </w:r>
            <w:r>
              <w:rPr>
                <w:sz w:val="16"/>
              </w:rPr>
              <w:t>TRABALHO</w:t>
            </w:r>
            <w:r>
              <w:rPr>
                <w:spacing w:val="-6"/>
                <w:sz w:val="16"/>
              </w:rPr>
              <w:t xml:space="preserve"> </w:t>
            </w:r>
            <w:r>
              <w:rPr>
                <w:sz w:val="16"/>
              </w:rPr>
              <w:t>EM</w:t>
            </w:r>
          </w:p>
        </w:tc>
        <w:tc>
          <w:tcPr>
            <w:tcW w:w="1400" w:type="dxa"/>
            <w:tcBorders>
              <w:top w:val="nil"/>
              <w:bottom w:val="nil"/>
            </w:tcBorders>
          </w:tcPr>
          <w:p w14:paraId="1F11406B" w14:textId="77777777" w:rsidR="00FC0EAB" w:rsidRDefault="00FC0EAB" w:rsidP="00FC7C21">
            <w:pPr>
              <w:pStyle w:val="TableParagraph"/>
              <w:rPr>
                <w:sz w:val="12"/>
              </w:rPr>
            </w:pPr>
          </w:p>
        </w:tc>
        <w:tc>
          <w:tcPr>
            <w:tcW w:w="1000" w:type="dxa"/>
            <w:tcBorders>
              <w:top w:val="nil"/>
              <w:bottom w:val="nil"/>
            </w:tcBorders>
          </w:tcPr>
          <w:p w14:paraId="73E101BD" w14:textId="77777777" w:rsidR="00FC0EAB" w:rsidRDefault="00FC0EAB" w:rsidP="00FC7C21">
            <w:pPr>
              <w:pStyle w:val="TableParagraph"/>
              <w:rPr>
                <w:sz w:val="12"/>
              </w:rPr>
            </w:pPr>
          </w:p>
        </w:tc>
        <w:tc>
          <w:tcPr>
            <w:tcW w:w="1040" w:type="dxa"/>
            <w:tcBorders>
              <w:top w:val="nil"/>
              <w:bottom w:val="nil"/>
            </w:tcBorders>
          </w:tcPr>
          <w:p w14:paraId="1A0CAAB2" w14:textId="77777777" w:rsidR="00FC0EAB" w:rsidRDefault="00FC0EAB" w:rsidP="00FC7C21">
            <w:pPr>
              <w:pStyle w:val="TableParagraph"/>
              <w:rPr>
                <w:sz w:val="12"/>
              </w:rPr>
            </w:pPr>
          </w:p>
        </w:tc>
        <w:tc>
          <w:tcPr>
            <w:tcW w:w="980" w:type="dxa"/>
            <w:tcBorders>
              <w:top w:val="nil"/>
              <w:bottom w:val="nil"/>
            </w:tcBorders>
          </w:tcPr>
          <w:p w14:paraId="72FD2C07" w14:textId="77777777" w:rsidR="00FC0EAB" w:rsidRDefault="00FC0EAB" w:rsidP="00FC7C21">
            <w:pPr>
              <w:pStyle w:val="TableParagraph"/>
              <w:rPr>
                <w:sz w:val="12"/>
              </w:rPr>
            </w:pPr>
          </w:p>
        </w:tc>
        <w:tc>
          <w:tcPr>
            <w:tcW w:w="1200" w:type="dxa"/>
            <w:tcBorders>
              <w:top w:val="nil"/>
              <w:bottom w:val="nil"/>
            </w:tcBorders>
          </w:tcPr>
          <w:p w14:paraId="758EFFAD" w14:textId="77777777" w:rsidR="00FC0EAB" w:rsidRDefault="00FC0EAB" w:rsidP="00FC7C21">
            <w:pPr>
              <w:pStyle w:val="TableParagraph"/>
              <w:rPr>
                <w:sz w:val="12"/>
              </w:rPr>
            </w:pPr>
          </w:p>
        </w:tc>
        <w:tc>
          <w:tcPr>
            <w:tcW w:w="1200" w:type="dxa"/>
            <w:tcBorders>
              <w:top w:val="nil"/>
              <w:bottom w:val="nil"/>
            </w:tcBorders>
          </w:tcPr>
          <w:p w14:paraId="09F388DC" w14:textId="77777777" w:rsidR="00FC0EAB" w:rsidRDefault="00FC0EAB" w:rsidP="00FC7C21">
            <w:pPr>
              <w:pStyle w:val="TableParagraph"/>
              <w:rPr>
                <w:sz w:val="12"/>
              </w:rPr>
            </w:pPr>
          </w:p>
        </w:tc>
        <w:tc>
          <w:tcPr>
            <w:tcW w:w="1200" w:type="dxa"/>
            <w:tcBorders>
              <w:top w:val="nil"/>
              <w:bottom w:val="nil"/>
            </w:tcBorders>
          </w:tcPr>
          <w:p w14:paraId="5ED620E2" w14:textId="77777777" w:rsidR="00FC0EAB" w:rsidRDefault="00FC0EAB" w:rsidP="00FC7C21">
            <w:pPr>
              <w:pStyle w:val="TableParagraph"/>
              <w:rPr>
                <w:sz w:val="12"/>
              </w:rPr>
            </w:pPr>
          </w:p>
        </w:tc>
      </w:tr>
      <w:tr w:rsidR="00FC0EAB" w14:paraId="08DD7173" w14:textId="77777777" w:rsidTr="00FC7C21">
        <w:trPr>
          <w:trHeight w:val="183"/>
        </w:trPr>
        <w:tc>
          <w:tcPr>
            <w:tcW w:w="1180" w:type="dxa"/>
            <w:tcBorders>
              <w:top w:val="nil"/>
              <w:bottom w:val="nil"/>
            </w:tcBorders>
          </w:tcPr>
          <w:p w14:paraId="58D88A47" w14:textId="77777777" w:rsidR="00FC0EAB" w:rsidRDefault="00FC0EAB" w:rsidP="00FC7C21">
            <w:pPr>
              <w:pStyle w:val="TableParagraph"/>
              <w:spacing w:line="164" w:lineRule="exact"/>
              <w:ind w:left="60" w:right="50"/>
              <w:rPr>
                <w:sz w:val="16"/>
              </w:rPr>
            </w:pPr>
            <w:r>
              <w:rPr>
                <w:sz w:val="16"/>
              </w:rPr>
              <w:t>024588</w:t>
            </w:r>
          </w:p>
        </w:tc>
        <w:tc>
          <w:tcPr>
            <w:tcW w:w="1200" w:type="dxa"/>
            <w:tcBorders>
              <w:top w:val="nil"/>
              <w:bottom w:val="nil"/>
            </w:tcBorders>
          </w:tcPr>
          <w:p w14:paraId="063DB118" w14:textId="77777777" w:rsidR="00FC0EAB" w:rsidRDefault="00FC0EAB" w:rsidP="00FC7C21">
            <w:pPr>
              <w:pStyle w:val="TableParagraph"/>
              <w:spacing w:line="164" w:lineRule="exact"/>
              <w:ind w:left="86" w:right="76"/>
              <w:rPr>
                <w:sz w:val="16"/>
              </w:rPr>
            </w:pPr>
            <w:r>
              <w:rPr>
                <w:sz w:val="16"/>
              </w:rPr>
              <w:t>014716</w:t>
            </w:r>
          </w:p>
        </w:tc>
        <w:tc>
          <w:tcPr>
            <w:tcW w:w="1600" w:type="dxa"/>
            <w:tcBorders>
              <w:top w:val="nil"/>
              <w:bottom w:val="nil"/>
            </w:tcBorders>
          </w:tcPr>
          <w:p w14:paraId="07BF9D65" w14:textId="77777777" w:rsidR="00FC0EAB" w:rsidRDefault="00FC0EAB" w:rsidP="00FC7C21">
            <w:pPr>
              <w:pStyle w:val="TableParagraph"/>
              <w:spacing w:line="164" w:lineRule="exact"/>
              <w:ind w:left="47" w:right="37"/>
              <w:rPr>
                <w:sz w:val="16"/>
              </w:rPr>
            </w:pPr>
            <w:r>
              <w:rPr>
                <w:sz w:val="16"/>
              </w:rPr>
              <w:t>007965</w:t>
            </w:r>
            <w:r>
              <w:rPr>
                <w:spacing w:val="-6"/>
                <w:sz w:val="16"/>
              </w:rPr>
              <w:t xml:space="preserve"> </w:t>
            </w:r>
            <w:r>
              <w:rPr>
                <w:sz w:val="16"/>
              </w:rPr>
              <w:t>-</w:t>
            </w:r>
            <w:r>
              <w:rPr>
                <w:spacing w:val="-6"/>
                <w:sz w:val="16"/>
              </w:rPr>
              <w:t xml:space="preserve"> </w:t>
            </w:r>
            <w:r>
              <w:rPr>
                <w:sz w:val="16"/>
              </w:rPr>
              <w:t>02/01/2020</w:t>
            </w:r>
          </w:p>
        </w:tc>
        <w:tc>
          <w:tcPr>
            <w:tcW w:w="800" w:type="dxa"/>
            <w:tcBorders>
              <w:top w:val="nil"/>
              <w:bottom w:val="nil"/>
            </w:tcBorders>
          </w:tcPr>
          <w:p w14:paraId="5D05DD98" w14:textId="77777777" w:rsidR="00FC0EAB" w:rsidRDefault="00FC0EAB" w:rsidP="00FC7C21">
            <w:pPr>
              <w:pStyle w:val="TableParagraph"/>
              <w:spacing w:line="164" w:lineRule="exact"/>
              <w:ind w:left="139" w:right="130"/>
              <w:rPr>
                <w:sz w:val="16"/>
              </w:rPr>
            </w:pPr>
            <w:r>
              <w:rPr>
                <w:sz w:val="16"/>
              </w:rPr>
              <w:t>98</w:t>
            </w:r>
          </w:p>
        </w:tc>
        <w:tc>
          <w:tcPr>
            <w:tcW w:w="3200" w:type="dxa"/>
            <w:tcBorders>
              <w:top w:val="nil"/>
              <w:bottom w:val="nil"/>
            </w:tcBorders>
          </w:tcPr>
          <w:p w14:paraId="4512E902" w14:textId="77777777" w:rsidR="00FC0EAB" w:rsidRDefault="00FC0EAB" w:rsidP="00FC7C21">
            <w:pPr>
              <w:pStyle w:val="TableParagraph"/>
              <w:spacing w:line="164" w:lineRule="exact"/>
              <w:ind w:left="40"/>
              <w:rPr>
                <w:sz w:val="16"/>
              </w:rPr>
            </w:pPr>
            <w:r>
              <w:rPr>
                <w:sz w:val="16"/>
              </w:rPr>
              <w:t>SERVICOS</w:t>
            </w:r>
            <w:r>
              <w:rPr>
                <w:spacing w:val="-8"/>
                <w:sz w:val="16"/>
              </w:rPr>
              <w:t xml:space="preserve"> </w:t>
            </w:r>
            <w:r>
              <w:rPr>
                <w:sz w:val="16"/>
              </w:rPr>
              <w:t>GERAIS,</w:t>
            </w:r>
            <w:r>
              <w:rPr>
                <w:spacing w:val="-7"/>
                <w:sz w:val="16"/>
              </w:rPr>
              <w:t xml:space="preserve"> </w:t>
            </w:r>
            <w:r>
              <w:rPr>
                <w:sz w:val="16"/>
              </w:rPr>
              <w:t>ADMINISTRATIVOS</w:t>
            </w:r>
            <w:r>
              <w:rPr>
                <w:spacing w:val="-8"/>
                <w:sz w:val="16"/>
              </w:rPr>
              <w:t xml:space="preserve"> </w:t>
            </w:r>
            <w:r>
              <w:rPr>
                <w:sz w:val="16"/>
              </w:rPr>
              <w:t>-</w:t>
            </w:r>
          </w:p>
        </w:tc>
        <w:tc>
          <w:tcPr>
            <w:tcW w:w="1400" w:type="dxa"/>
            <w:tcBorders>
              <w:top w:val="nil"/>
              <w:bottom w:val="nil"/>
            </w:tcBorders>
          </w:tcPr>
          <w:p w14:paraId="0181D4F0" w14:textId="77777777" w:rsidR="00FC0EAB" w:rsidRDefault="00FC0EAB" w:rsidP="00FC7C21">
            <w:pPr>
              <w:pStyle w:val="TableParagraph"/>
              <w:spacing w:line="164" w:lineRule="exact"/>
              <w:ind w:left="83" w:right="33"/>
              <w:rPr>
                <w:sz w:val="16"/>
              </w:rPr>
            </w:pPr>
            <w:r>
              <w:rPr>
                <w:sz w:val="16"/>
              </w:rPr>
              <w:t>000520</w:t>
            </w:r>
          </w:p>
        </w:tc>
        <w:tc>
          <w:tcPr>
            <w:tcW w:w="1000" w:type="dxa"/>
            <w:tcBorders>
              <w:top w:val="nil"/>
              <w:bottom w:val="nil"/>
            </w:tcBorders>
          </w:tcPr>
          <w:p w14:paraId="6CD29B2E" w14:textId="77777777" w:rsidR="00FC0EAB" w:rsidRDefault="00FC0EAB" w:rsidP="00FC7C21">
            <w:pPr>
              <w:pStyle w:val="TableParagraph"/>
              <w:spacing w:line="164" w:lineRule="exact"/>
              <w:ind w:left="162"/>
              <w:rPr>
                <w:sz w:val="16"/>
              </w:rPr>
            </w:pPr>
            <w:r>
              <w:rPr>
                <w:sz w:val="16"/>
              </w:rPr>
              <w:t>624178-1</w:t>
            </w:r>
          </w:p>
        </w:tc>
        <w:tc>
          <w:tcPr>
            <w:tcW w:w="1040" w:type="dxa"/>
            <w:tcBorders>
              <w:top w:val="nil"/>
              <w:bottom w:val="nil"/>
            </w:tcBorders>
          </w:tcPr>
          <w:p w14:paraId="6698230E"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7585B250" w14:textId="77777777" w:rsidR="00FC0EAB" w:rsidRDefault="00FC0EAB" w:rsidP="00FC7C21">
            <w:pPr>
              <w:pStyle w:val="TableParagraph"/>
              <w:spacing w:line="164" w:lineRule="exact"/>
              <w:ind w:left="69" w:right="59"/>
              <w:rPr>
                <w:sz w:val="16"/>
              </w:rPr>
            </w:pPr>
            <w:r>
              <w:rPr>
                <w:sz w:val="16"/>
              </w:rPr>
              <w:t>21/12/</w:t>
            </w:r>
            <w:r w:rsidR="00255652">
              <w:rPr>
                <w:sz w:val="16"/>
              </w:rPr>
              <w:t>2024</w:t>
            </w:r>
          </w:p>
        </w:tc>
        <w:tc>
          <w:tcPr>
            <w:tcW w:w="1200" w:type="dxa"/>
            <w:tcBorders>
              <w:top w:val="nil"/>
              <w:bottom w:val="nil"/>
            </w:tcBorders>
          </w:tcPr>
          <w:p w14:paraId="2516AC49" w14:textId="77777777" w:rsidR="00FC0EAB" w:rsidRDefault="00FC0EAB" w:rsidP="00FC7C21">
            <w:pPr>
              <w:pStyle w:val="TableParagraph"/>
              <w:spacing w:line="164" w:lineRule="exact"/>
              <w:ind w:right="27"/>
              <w:jc w:val="right"/>
              <w:rPr>
                <w:sz w:val="16"/>
              </w:rPr>
            </w:pPr>
            <w:r>
              <w:rPr>
                <w:sz w:val="16"/>
              </w:rPr>
              <w:t>2.589,72</w:t>
            </w:r>
          </w:p>
        </w:tc>
        <w:tc>
          <w:tcPr>
            <w:tcW w:w="1200" w:type="dxa"/>
            <w:tcBorders>
              <w:top w:val="nil"/>
              <w:bottom w:val="nil"/>
            </w:tcBorders>
          </w:tcPr>
          <w:p w14:paraId="71DC44DB" w14:textId="77777777" w:rsidR="00FC0EAB" w:rsidRDefault="00FC0EAB" w:rsidP="00FC7C21">
            <w:pPr>
              <w:pStyle w:val="TableParagraph"/>
              <w:spacing w:line="164" w:lineRule="exact"/>
              <w:ind w:right="27"/>
              <w:jc w:val="right"/>
              <w:rPr>
                <w:sz w:val="16"/>
              </w:rPr>
            </w:pPr>
            <w:r>
              <w:rPr>
                <w:sz w:val="16"/>
              </w:rPr>
              <w:t>616,60</w:t>
            </w:r>
          </w:p>
        </w:tc>
        <w:tc>
          <w:tcPr>
            <w:tcW w:w="1200" w:type="dxa"/>
            <w:tcBorders>
              <w:top w:val="nil"/>
              <w:bottom w:val="nil"/>
            </w:tcBorders>
          </w:tcPr>
          <w:p w14:paraId="2A4A8BAF" w14:textId="77777777" w:rsidR="00FC0EAB" w:rsidRDefault="00FC0EAB" w:rsidP="00FC7C21">
            <w:pPr>
              <w:pStyle w:val="TableParagraph"/>
              <w:spacing w:line="164" w:lineRule="exact"/>
              <w:ind w:right="27"/>
              <w:jc w:val="right"/>
              <w:rPr>
                <w:sz w:val="16"/>
              </w:rPr>
            </w:pPr>
            <w:r>
              <w:rPr>
                <w:sz w:val="16"/>
              </w:rPr>
              <w:t>1.973,12</w:t>
            </w:r>
          </w:p>
        </w:tc>
      </w:tr>
      <w:tr w:rsidR="00FC0EAB" w14:paraId="1EFCF9F1" w14:textId="77777777" w:rsidTr="00FC7C21">
        <w:trPr>
          <w:trHeight w:val="205"/>
        </w:trPr>
        <w:tc>
          <w:tcPr>
            <w:tcW w:w="1180" w:type="dxa"/>
            <w:tcBorders>
              <w:top w:val="nil"/>
              <w:bottom w:val="nil"/>
            </w:tcBorders>
          </w:tcPr>
          <w:p w14:paraId="3255F716" w14:textId="77777777" w:rsidR="00FC0EAB" w:rsidRDefault="00FC0EAB" w:rsidP="00FC7C21">
            <w:pPr>
              <w:pStyle w:val="TableParagraph"/>
              <w:rPr>
                <w:sz w:val="14"/>
              </w:rPr>
            </w:pPr>
          </w:p>
        </w:tc>
        <w:tc>
          <w:tcPr>
            <w:tcW w:w="1200" w:type="dxa"/>
            <w:tcBorders>
              <w:top w:val="nil"/>
              <w:bottom w:val="nil"/>
            </w:tcBorders>
          </w:tcPr>
          <w:p w14:paraId="26F4C436" w14:textId="77777777" w:rsidR="00FC0EAB" w:rsidRDefault="00FC0EAB" w:rsidP="00FC7C21">
            <w:pPr>
              <w:pStyle w:val="TableParagraph"/>
              <w:rPr>
                <w:sz w:val="14"/>
              </w:rPr>
            </w:pPr>
          </w:p>
        </w:tc>
        <w:tc>
          <w:tcPr>
            <w:tcW w:w="1600" w:type="dxa"/>
            <w:tcBorders>
              <w:top w:val="nil"/>
              <w:bottom w:val="nil"/>
            </w:tcBorders>
          </w:tcPr>
          <w:p w14:paraId="17180E75" w14:textId="77777777" w:rsidR="00FC0EAB" w:rsidRDefault="00FC0EAB" w:rsidP="00FC7C21">
            <w:pPr>
              <w:pStyle w:val="TableParagraph"/>
              <w:rPr>
                <w:sz w:val="14"/>
              </w:rPr>
            </w:pPr>
          </w:p>
        </w:tc>
        <w:tc>
          <w:tcPr>
            <w:tcW w:w="800" w:type="dxa"/>
            <w:tcBorders>
              <w:top w:val="nil"/>
              <w:bottom w:val="nil"/>
            </w:tcBorders>
          </w:tcPr>
          <w:p w14:paraId="10EF52E2" w14:textId="77777777" w:rsidR="00FC0EAB" w:rsidRDefault="00FC0EAB" w:rsidP="00FC7C21">
            <w:pPr>
              <w:pStyle w:val="TableParagraph"/>
              <w:rPr>
                <w:sz w:val="14"/>
              </w:rPr>
            </w:pPr>
          </w:p>
        </w:tc>
        <w:tc>
          <w:tcPr>
            <w:tcW w:w="3200" w:type="dxa"/>
            <w:tcBorders>
              <w:top w:val="nil"/>
              <w:bottom w:val="nil"/>
            </w:tcBorders>
          </w:tcPr>
          <w:p w14:paraId="484B5A4E" w14:textId="77777777" w:rsidR="00FC0EAB" w:rsidRDefault="00FC0EAB" w:rsidP="00FC7C21">
            <w:pPr>
              <w:pStyle w:val="TableParagraph"/>
              <w:spacing w:line="181" w:lineRule="exact"/>
              <w:ind w:left="40"/>
              <w:rPr>
                <w:sz w:val="16"/>
              </w:rPr>
            </w:pPr>
            <w:r>
              <w:rPr>
                <w:sz w:val="16"/>
              </w:rPr>
              <w:t>CONTRATE</w:t>
            </w:r>
          </w:p>
        </w:tc>
        <w:tc>
          <w:tcPr>
            <w:tcW w:w="1400" w:type="dxa"/>
            <w:tcBorders>
              <w:top w:val="nil"/>
              <w:bottom w:val="nil"/>
            </w:tcBorders>
          </w:tcPr>
          <w:p w14:paraId="0DD430A4" w14:textId="77777777" w:rsidR="00FC0EAB" w:rsidRDefault="00FC0EAB" w:rsidP="00FC7C21">
            <w:pPr>
              <w:pStyle w:val="TableParagraph"/>
              <w:rPr>
                <w:sz w:val="14"/>
              </w:rPr>
            </w:pPr>
          </w:p>
        </w:tc>
        <w:tc>
          <w:tcPr>
            <w:tcW w:w="1000" w:type="dxa"/>
            <w:tcBorders>
              <w:top w:val="nil"/>
              <w:bottom w:val="nil"/>
            </w:tcBorders>
          </w:tcPr>
          <w:p w14:paraId="205AAFF0" w14:textId="77777777" w:rsidR="00FC0EAB" w:rsidRDefault="00FC0EAB" w:rsidP="00FC7C21">
            <w:pPr>
              <w:pStyle w:val="TableParagraph"/>
              <w:rPr>
                <w:sz w:val="14"/>
              </w:rPr>
            </w:pPr>
          </w:p>
        </w:tc>
        <w:tc>
          <w:tcPr>
            <w:tcW w:w="1040" w:type="dxa"/>
            <w:tcBorders>
              <w:top w:val="nil"/>
              <w:bottom w:val="nil"/>
            </w:tcBorders>
          </w:tcPr>
          <w:p w14:paraId="521C520B" w14:textId="77777777" w:rsidR="00FC0EAB" w:rsidRDefault="00FC0EAB" w:rsidP="00FC7C21">
            <w:pPr>
              <w:pStyle w:val="TableParagraph"/>
              <w:rPr>
                <w:sz w:val="14"/>
              </w:rPr>
            </w:pPr>
          </w:p>
        </w:tc>
        <w:tc>
          <w:tcPr>
            <w:tcW w:w="980" w:type="dxa"/>
            <w:tcBorders>
              <w:top w:val="nil"/>
              <w:bottom w:val="nil"/>
            </w:tcBorders>
          </w:tcPr>
          <w:p w14:paraId="23845141" w14:textId="77777777" w:rsidR="00FC0EAB" w:rsidRDefault="00FC0EAB" w:rsidP="00FC7C21">
            <w:pPr>
              <w:pStyle w:val="TableParagraph"/>
              <w:rPr>
                <w:sz w:val="14"/>
              </w:rPr>
            </w:pPr>
          </w:p>
        </w:tc>
        <w:tc>
          <w:tcPr>
            <w:tcW w:w="1200" w:type="dxa"/>
            <w:tcBorders>
              <w:top w:val="nil"/>
              <w:bottom w:val="nil"/>
            </w:tcBorders>
          </w:tcPr>
          <w:p w14:paraId="262DFB9D" w14:textId="77777777" w:rsidR="00FC0EAB" w:rsidRDefault="00FC0EAB" w:rsidP="00FC7C21">
            <w:pPr>
              <w:pStyle w:val="TableParagraph"/>
              <w:rPr>
                <w:sz w:val="14"/>
              </w:rPr>
            </w:pPr>
          </w:p>
        </w:tc>
        <w:tc>
          <w:tcPr>
            <w:tcW w:w="1200" w:type="dxa"/>
            <w:tcBorders>
              <w:top w:val="nil"/>
              <w:bottom w:val="nil"/>
            </w:tcBorders>
          </w:tcPr>
          <w:p w14:paraId="4D1A7713" w14:textId="77777777" w:rsidR="00FC0EAB" w:rsidRDefault="00FC0EAB" w:rsidP="00FC7C21">
            <w:pPr>
              <w:pStyle w:val="TableParagraph"/>
              <w:rPr>
                <w:sz w:val="14"/>
              </w:rPr>
            </w:pPr>
          </w:p>
        </w:tc>
        <w:tc>
          <w:tcPr>
            <w:tcW w:w="1200" w:type="dxa"/>
            <w:tcBorders>
              <w:top w:val="nil"/>
              <w:bottom w:val="nil"/>
            </w:tcBorders>
          </w:tcPr>
          <w:p w14:paraId="0B56E0DB" w14:textId="77777777" w:rsidR="00FC0EAB" w:rsidRDefault="00FC0EAB" w:rsidP="00FC7C21">
            <w:pPr>
              <w:pStyle w:val="TableParagraph"/>
              <w:rPr>
                <w:sz w:val="14"/>
              </w:rPr>
            </w:pPr>
          </w:p>
        </w:tc>
      </w:tr>
      <w:tr w:rsidR="00FC0EAB" w14:paraId="5D47335F" w14:textId="77777777" w:rsidTr="00FC7C21">
        <w:trPr>
          <w:trHeight w:val="252"/>
        </w:trPr>
        <w:tc>
          <w:tcPr>
            <w:tcW w:w="1180" w:type="dxa"/>
            <w:tcBorders>
              <w:top w:val="nil"/>
              <w:bottom w:val="nil"/>
            </w:tcBorders>
          </w:tcPr>
          <w:p w14:paraId="6A0D57DB" w14:textId="77777777" w:rsidR="00FC0EAB" w:rsidRDefault="00FC0EAB" w:rsidP="00FC7C21">
            <w:pPr>
              <w:pStyle w:val="TableParagraph"/>
              <w:spacing w:before="18"/>
              <w:ind w:left="60" w:right="50"/>
              <w:rPr>
                <w:sz w:val="16"/>
              </w:rPr>
            </w:pPr>
            <w:r>
              <w:rPr>
                <w:sz w:val="16"/>
              </w:rPr>
              <w:t>024696</w:t>
            </w:r>
          </w:p>
        </w:tc>
        <w:tc>
          <w:tcPr>
            <w:tcW w:w="1200" w:type="dxa"/>
            <w:tcBorders>
              <w:top w:val="nil"/>
              <w:bottom w:val="nil"/>
            </w:tcBorders>
          </w:tcPr>
          <w:p w14:paraId="1CF06D70" w14:textId="77777777" w:rsidR="00FC0EAB" w:rsidRDefault="00FC0EAB" w:rsidP="00FC7C21">
            <w:pPr>
              <w:pStyle w:val="TableParagraph"/>
              <w:spacing w:before="18"/>
              <w:ind w:left="86" w:right="76"/>
              <w:rPr>
                <w:sz w:val="16"/>
              </w:rPr>
            </w:pPr>
            <w:r>
              <w:rPr>
                <w:sz w:val="16"/>
              </w:rPr>
              <w:t>024124</w:t>
            </w:r>
          </w:p>
        </w:tc>
        <w:tc>
          <w:tcPr>
            <w:tcW w:w="1600" w:type="dxa"/>
            <w:tcBorders>
              <w:top w:val="nil"/>
              <w:bottom w:val="nil"/>
            </w:tcBorders>
          </w:tcPr>
          <w:p w14:paraId="4EA32559" w14:textId="77777777" w:rsidR="00FC0EAB" w:rsidRDefault="00FC0EAB" w:rsidP="00FC7C21">
            <w:pPr>
              <w:pStyle w:val="TableParagraph"/>
              <w:spacing w:before="18"/>
              <w:ind w:left="47" w:right="37"/>
              <w:rPr>
                <w:sz w:val="16"/>
              </w:rPr>
            </w:pPr>
            <w:r>
              <w:rPr>
                <w:sz w:val="16"/>
              </w:rPr>
              <w:t>011328</w:t>
            </w:r>
            <w:r>
              <w:rPr>
                <w:spacing w:val="-6"/>
                <w:sz w:val="16"/>
              </w:rPr>
              <w:t xml:space="preserve"> </w:t>
            </w:r>
            <w:r>
              <w:rPr>
                <w:sz w:val="16"/>
              </w:rPr>
              <w:t>-</w:t>
            </w:r>
            <w:r>
              <w:rPr>
                <w:spacing w:val="-6"/>
                <w:sz w:val="16"/>
              </w:rPr>
              <w:t xml:space="preserve"> </w:t>
            </w:r>
            <w:r>
              <w:rPr>
                <w:sz w:val="16"/>
              </w:rPr>
              <w:t>21/12/</w:t>
            </w:r>
            <w:r w:rsidR="00255652">
              <w:rPr>
                <w:sz w:val="16"/>
              </w:rPr>
              <w:t>2024</w:t>
            </w:r>
          </w:p>
        </w:tc>
        <w:tc>
          <w:tcPr>
            <w:tcW w:w="800" w:type="dxa"/>
            <w:tcBorders>
              <w:top w:val="nil"/>
              <w:bottom w:val="nil"/>
            </w:tcBorders>
          </w:tcPr>
          <w:p w14:paraId="63DCA1FE" w14:textId="77777777" w:rsidR="00FC0EAB" w:rsidRDefault="00FC0EAB" w:rsidP="00FC7C21">
            <w:pPr>
              <w:pStyle w:val="TableParagraph"/>
              <w:spacing w:before="18"/>
              <w:ind w:left="139" w:right="129"/>
              <w:rPr>
                <w:sz w:val="16"/>
              </w:rPr>
            </w:pPr>
            <w:r>
              <w:rPr>
                <w:sz w:val="16"/>
              </w:rPr>
              <w:t>194</w:t>
            </w:r>
          </w:p>
        </w:tc>
        <w:tc>
          <w:tcPr>
            <w:tcW w:w="3200" w:type="dxa"/>
            <w:tcBorders>
              <w:top w:val="nil"/>
              <w:bottom w:val="nil"/>
            </w:tcBorders>
          </w:tcPr>
          <w:p w14:paraId="223F853C" w14:textId="77777777" w:rsidR="00FC0EAB" w:rsidRDefault="00FC0EAB" w:rsidP="00FC7C21">
            <w:pPr>
              <w:pStyle w:val="TableParagraph"/>
              <w:spacing w:before="18"/>
              <w:ind w:left="40"/>
              <w:rPr>
                <w:sz w:val="16"/>
              </w:rPr>
            </w:pPr>
            <w:r>
              <w:rPr>
                <w:sz w:val="16"/>
              </w:rPr>
              <w:t>CIA</w:t>
            </w:r>
            <w:r>
              <w:rPr>
                <w:spacing w:val="-6"/>
                <w:sz w:val="16"/>
              </w:rPr>
              <w:t xml:space="preserve"> </w:t>
            </w:r>
            <w:r>
              <w:rPr>
                <w:sz w:val="16"/>
              </w:rPr>
              <w:t>DE</w:t>
            </w:r>
            <w:r>
              <w:rPr>
                <w:spacing w:val="-5"/>
                <w:sz w:val="16"/>
              </w:rPr>
              <w:t xml:space="preserve"> </w:t>
            </w:r>
            <w:r>
              <w:rPr>
                <w:sz w:val="16"/>
              </w:rPr>
              <w:t>SANEAMENTO</w:t>
            </w:r>
            <w:r>
              <w:rPr>
                <w:spacing w:val="-5"/>
                <w:sz w:val="16"/>
              </w:rPr>
              <w:t xml:space="preserve"> </w:t>
            </w:r>
            <w:r>
              <w:rPr>
                <w:sz w:val="16"/>
              </w:rPr>
              <w:t>DO</w:t>
            </w:r>
            <w:r>
              <w:rPr>
                <w:spacing w:val="-5"/>
                <w:sz w:val="16"/>
              </w:rPr>
              <w:t xml:space="preserve"> </w:t>
            </w:r>
            <w:r>
              <w:rPr>
                <w:sz w:val="16"/>
              </w:rPr>
              <w:t>TOCANTINS</w:t>
            </w:r>
          </w:p>
        </w:tc>
        <w:tc>
          <w:tcPr>
            <w:tcW w:w="1400" w:type="dxa"/>
            <w:tcBorders>
              <w:top w:val="nil"/>
              <w:bottom w:val="nil"/>
            </w:tcBorders>
          </w:tcPr>
          <w:p w14:paraId="79E72137" w14:textId="77777777" w:rsidR="00FC0EAB" w:rsidRDefault="00FC0EAB" w:rsidP="00FC7C21">
            <w:pPr>
              <w:pStyle w:val="TableParagraph"/>
              <w:spacing w:before="18"/>
              <w:ind w:left="83" w:right="33"/>
              <w:rPr>
                <w:sz w:val="16"/>
              </w:rPr>
            </w:pPr>
            <w:r>
              <w:rPr>
                <w:sz w:val="16"/>
              </w:rPr>
              <w:t>24124</w:t>
            </w:r>
          </w:p>
        </w:tc>
        <w:tc>
          <w:tcPr>
            <w:tcW w:w="1000" w:type="dxa"/>
            <w:tcBorders>
              <w:top w:val="nil"/>
              <w:bottom w:val="nil"/>
            </w:tcBorders>
          </w:tcPr>
          <w:p w14:paraId="32F233B1" w14:textId="77777777" w:rsidR="00FC0EAB" w:rsidRDefault="00FC0EAB" w:rsidP="00FC7C21">
            <w:pPr>
              <w:pStyle w:val="TableParagraph"/>
              <w:spacing w:before="18"/>
              <w:ind w:left="184"/>
              <w:rPr>
                <w:sz w:val="16"/>
              </w:rPr>
            </w:pPr>
            <w:r>
              <w:rPr>
                <w:sz w:val="16"/>
              </w:rPr>
              <w:t>19.530-8</w:t>
            </w:r>
          </w:p>
        </w:tc>
        <w:tc>
          <w:tcPr>
            <w:tcW w:w="1040" w:type="dxa"/>
            <w:tcBorders>
              <w:top w:val="nil"/>
              <w:bottom w:val="nil"/>
            </w:tcBorders>
          </w:tcPr>
          <w:p w14:paraId="10B5D8C2" w14:textId="77777777" w:rsidR="00FC0EAB" w:rsidRDefault="00FC0EAB" w:rsidP="00FC7C21">
            <w:pPr>
              <w:pStyle w:val="TableParagraph"/>
              <w:spacing w:before="18"/>
              <w:ind w:left="10"/>
              <w:rPr>
                <w:sz w:val="16"/>
              </w:rPr>
            </w:pPr>
            <w:r>
              <w:rPr>
                <w:sz w:val="16"/>
              </w:rPr>
              <w:t>0</w:t>
            </w:r>
          </w:p>
        </w:tc>
        <w:tc>
          <w:tcPr>
            <w:tcW w:w="980" w:type="dxa"/>
            <w:tcBorders>
              <w:top w:val="nil"/>
              <w:bottom w:val="nil"/>
            </w:tcBorders>
          </w:tcPr>
          <w:p w14:paraId="2B493A95" w14:textId="77777777" w:rsidR="00FC0EAB" w:rsidRDefault="00FC0EAB" w:rsidP="00FC7C21">
            <w:pPr>
              <w:pStyle w:val="TableParagraph"/>
              <w:spacing w:before="18"/>
              <w:ind w:left="69" w:right="59"/>
              <w:rPr>
                <w:sz w:val="16"/>
              </w:rPr>
            </w:pPr>
            <w:r>
              <w:rPr>
                <w:sz w:val="16"/>
              </w:rPr>
              <w:t>21/12/</w:t>
            </w:r>
            <w:r w:rsidR="00255652">
              <w:rPr>
                <w:sz w:val="16"/>
              </w:rPr>
              <w:t>2024</w:t>
            </w:r>
          </w:p>
        </w:tc>
        <w:tc>
          <w:tcPr>
            <w:tcW w:w="1200" w:type="dxa"/>
            <w:tcBorders>
              <w:top w:val="nil"/>
              <w:bottom w:val="nil"/>
            </w:tcBorders>
          </w:tcPr>
          <w:p w14:paraId="33593122" w14:textId="77777777" w:rsidR="00FC0EAB" w:rsidRDefault="00FC0EAB" w:rsidP="00FC7C21">
            <w:pPr>
              <w:pStyle w:val="TableParagraph"/>
              <w:spacing w:before="18"/>
              <w:ind w:right="27"/>
              <w:jc w:val="right"/>
              <w:rPr>
                <w:sz w:val="16"/>
              </w:rPr>
            </w:pPr>
            <w:r>
              <w:rPr>
                <w:sz w:val="16"/>
              </w:rPr>
              <w:t>926,95</w:t>
            </w:r>
          </w:p>
        </w:tc>
        <w:tc>
          <w:tcPr>
            <w:tcW w:w="1200" w:type="dxa"/>
            <w:tcBorders>
              <w:top w:val="nil"/>
              <w:bottom w:val="nil"/>
            </w:tcBorders>
          </w:tcPr>
          <w:p w14:paraId="7FBEB85E" w14:textId="77777777" w:rsidR="00FC0EAB" w:rsidRDefault="00FC0EAB" w:rsidP="00FC7C21">
            <w:pPr>
              <w:pStyle w:val="TableParagraph"/>
              <w:spacing w:before="18"/>
              <w:ind w:right="27"/>
              <w:jc w:val="right"/>
              <w:rPr>
                <w:sz w:val="16"/>
              </w:rPr>
            </w:pPr>
            <w:r>
              <w:rPr>
                <w:sz w:val="16"/>
              </w:rPr>
              <w:t>0,00</w:t>
            </w:r>
          </w:p>
        </w:tc>
        <w:tc>
          <w:tcPr>
            <w:tcW w:w="1200" w:type="dxa"/>
            <w:tcBorders>
              <w:top w:val="nil"/>
              <w:bottom w:val="nil"/>
            </w:tcBorders>
          </w:tcPr>
          <w:p w14:paraId="52B3F83E" w14:textId="77777777" w:rsidR="00FC0EAB" w:rsidRDefault="00FC0EAB" w:rsidP="00FC7C21">
            <w:pPr>
              <w:pStyle w:val="TableParagraph"/>
              <w:spacing w:before="18"/>
              <w:ind w:right="27"/>
              <w:jc w:val="right"/>
              <w:rPr>
                <w:sz w:val="16"/>
              </w:rPr>
            </w:pPr>
            <w:r>
              <w:rPr>
                <w:sz w:val="16"/>
              </w:rPr>
              <w:t>926,95</w:t>
            </w:r>
          </w:p>
        </w:tc>
      </w:tr>
      <w:tr w:rsidR="00FC0EAB" w14:paraId="3D72211B" w14:textId="77777777" w:rsidTr="00FC7C21">
        <w:trPr>
          <w:trHeight w:val="254"/>
        </w:trPr>
        <w:tc>
          <w:tcPr>
            <w:tcW w:w="1180" w:type="dxa"/>
            <w:tcBorders>
              <w:top w:val="nil"/>
              <w:bottom w:val="nil"/>
            </w:tcBorders>
          </w:tcPr>
          <w:p w14:paraId="0F8A9CFB" w14:textId="77777777" w:rsidR="00FC0EAB" w:rsidRDefault="00FC0EAB" w:rsidP="00FC7C21">
            <w:pPr>
              <w:pStyle w:val="TableParagraph"/>
              <w:spacing w:before="45"/>
              <w:ind w:left="60" w:right="50"/>
              <w:rPr>
                <w:sz w:val="16"/>
              </w:rPr>
            </w:pPr>
            <w:r>
              <w:rPr>
                <w:sz w:val="16"/>
              </w:rPr>
              <w:t>024719</w:t>
            </w:r>
          </w:p>
        </w:tc>
        <w:tc>
          <w:tcPr>
            <w:tcW w:w="1200" w:type="dxa"/>
            <w:tcBorders>
              <w:top w:val="nil"/>
              <w:bottom w:val="nil"/>
            </w:tcBorders>
          </w:tcPr>
          <w:p w14:paraId="53B4F803" w14:textId="77777777" w:rsidR="00FC0EAB" w:rsidRDefault="00FC0EAB" w:rsidP="00FC7C21">
            <w:pPr>
              <w:pStyle w:val="TableParagraph"/>
              <w:spacing w:before="45"/>
              <w:ind w:left="86" w:right="76"/>
              <w:rPr>
                <w:sz w:val="16"/>
              </w:rPr>
            </w:pPr>
            <w:r>
              <w:rPr>
                <w:sz w:val="16"/>
              </w:rPr>
              <w:t>024155</w:t>
            </w:r>
          </w:p>
        </w:tc>
        <w:tc>
          <w:tcPr>
            <w:tcW w:w="1600" w:type="dxa"/>
            <w:tcBorders>
              <w:top w:val="nil"/>
              <w:bottom w:val="nil"/>
            </w:tcBorders>
          </w:tcPr>
          <w:p w14:paraId="609B7915" w14:textId="77777777" w:rsidR="00FC0EAB" w:rsidRDefault="00FC0EAB" w:rsidP="00FC7C21">
            <w:pPr>
              <w:pStyle w:val="TableParagraph"/>
              <w:spacing w:before="45"/>
              <w:ind w:left="47" w:right="37"/>
              <w:rPr>
                <w:sz w:val="16"/>
              </w:rPr>
            </w:pPr>
            <w:r>
              <w:rPr>
                <w:sz w:val="16"/>
              </w:rPr>
              <w:t>011341</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47810D58" w14:textId="77777777" w:rsidR="00FC0EAB" w:rsidRDefault="00FC0EAB" w:rsidP="00FC7C21">
            <w:pPr>
              <w:pStyle w:val="TableParagraph"/>
              <w:spacing w:before="45"/>
              <w:ind w:left="139" w:right="129"/>
              <w:rPr>
                <w:sz w:val="16"/>
              </w:rPr>
            </w:pPr>
            <w:r>
              <w:rPr>
                <w:sz w:val="16"/>
              </w:rPr>
              <w:t>194</w:t>
            </w:r>
          </w:p>
        </w:tc>
        <w:tc>
          <w:tcPr>
            <w:tcW w:w="3200" w:type="dxa"/>
            <w:tcBorders>
              <w:top w:val="nil"/>
              <w:bottom w:val="nil"/>
            </w:tcBorders>
          </w:tcPr>
          <w:p w14:paraId="3CE9C654" w14:textId="77777777" w:rsidR="00FC0EAB" w:rsidRDefault="00FC0EAB"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p>
        </w:tc>
        <w:tc>
          <w:tcPr>
            <w:tcW w:w="1400" w:type="dxa"/>
            <w:tcBorders>
              <w:top w:val="nil"/>
              <w:bottom w:val="nil"/>
            </w:tcBorders>
          </w:tcPr>
          <w:p w14:paraId="6F6A6ACA" w14:textId="77777777" w:rsidR="00FC0EAB" w:rsidRDefault="00FC0EAB" w:rsidP="00FC7C21">
            <w:pPr>
              <w:pStyle w:val="TableParagraph"/>
              <w:spacing w:before="45"/>
              <w:ind w:left="83" w:right="33"/>
              <w:rPr>
                <w:sz w:val="16"/>
              </w:rPr>
            </w:pPr>
            <w:r>
              <w:rPr>
                <w:sz w:val="16"/>
              </w:rPr>
              <w:t>24155</w:t>
            </w:r>
          </w:p>
        </w:tc>
        <w:tc>
          <w:tcPr>
            <w:tcW w:w="1000" w:type="dxa"/>
            <w:tcBorders>
              <w:top w:val="nil"/>
              <w:bottom w:val="nil"/>
            </w:tcBorders>
          </w:tcPr>
          <w:p w14:paraId="608FC543"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068F7B2D"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49752D09" w14:textId="77777777" w:rsidR="00FC0EAB" w:rsidRDefault="00FC0EAB" w:rsidP="00FC7C21">
            <w:pPr>
              <w:pStyle w:val="TableParagraph"/>
              <w:spacing w:before="45"/>
              <w:ind w:left="69" w:right="59"/>
              <w:rPr>
                <w:sz w:val="16"/>
              </w:rPr>
            </w:pPr>
            <w:r>
              <w:rPr>
                <w:sz w:val="16"/>
              </w:rPr>
              <w:t>21/12/</w:t>
            </w:r>
            <w:r w:rsidR="00255652">
              <w:rPr>
                <w:sz w:val="16"/>
              </w:rPr>
              <w:t>2024</w:t>
            </w:r>
          </w:p>
        </w:tc>
        <w:tc>
          <w:tcPr>
            <w:tcW w:w="1200" w:type="dxa"/>
            <w:tcBorders>
              <w:top w:val="nil"/>
              <w:bottom w:val="nil"/>
            </w:tcBorders>
          </w:tcPr>
          <w:p w14:paraId="2F4D9B3F" w14:textId="77777777" w:rsidR="00FC0EAB" w:rsidRDefault="00FC0EAB" w:rsidP="00FC7C21">
            <w:pPr>
              <w:pStyle w:val="TableParagraph"/>
              <w:spacing w:before="45"/>
              <w:ind w:right="27"/>
              <w:jc w:val="right"/>
              <w:rPr>
                <w:sz w:val="16"/>
              </w:rPr>
            </w:pPr>
            <w:r>
              <w:rPr>
                <w:sz w:val="16"/>
              </w:rPr>
              <w:t>250,80</w:t>
            </w:r>
          </w:p>
        </w:tc>
        <w:tc>
          <w:tcPr>
            <w:tcW w:w="1200" w:type="dxa"/>
            <w:tcBorders>
              <w:top w:val="nil"/>
              <w:bottom w:val="nil"/>
            </w:tcBorders>
          </w:tcPr>
          <w:p w14:paraId="4F4985B8"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529BC8C5" w14:textId="77777777" w:rsidR="00FC0EAB" w:rsidRDefault="00FC0EAB" w:rsidP="00FC7C21">
            <w:pPr>
              <w:pStyle w:val="TableParagraph"/>
              <w:spacing w:before="45"/>
              <w:ind w:right="27"/>
              <w:jc w:val="right"/>
              <w:rPr>
                <w:sz w:val="16"/>
              </w:rPr>
            </w:pPr>
            <w:r>
              <w:rPr>
                <w:sz w:val="16"/>
              </w:rPr>
              <w:t>250,80</w:t>
            </w:r>
          </w:p>
        </w:tc>
      </w:tr>
      <w:tr w:rsidR="00FC0EAB" w14:paraId="63B7F1AD" w14:textId="77777777" w:rsidTr="00FC7C21">
        <w:trPr>
          <w:trHeight w:val="411"/>
        </w:trPr>
        <w:tc>
          <w:tcPr>
            <w:tcW w:w="1180" w:type="dxa"/>
            <w:tcBorders>
              <w:top w:val="nil"/>
              <w:bottom w:val="nil"/>
            </w:tcBorders>
          </w:tcPr>
          <w:p w14:paraId="5E6CE618" w14:textId="77777777" w:rsidR="00FC0EAB" w:rsidRDefault="00FC0EAB" w:rsidP="00FC7C21">
            <w:pPr>
              <w:pStyle w:val="TableParagraph"/>
              <w:spacing w:before="111"/>
              <w:ind w:left="60" w:right="50"/>
              <w:rPr>
                <w:sz w:val="16"/>
              </w:rPr>
            </w:pPr>
            <w:r>
              <w:rPr>
                <w:sz w:val="16"/>
              </w:rPr>
              <w:t>024416</w:t>
            </w:r>
          </w:p>
        </w:tc>
        <w:tc>
          <w:tcPr>
            <w:tcW w:w="1200" w:type="dxa"/>
            <w:tcBorders>
              <w:top w:val="nil"/>
              <w:bottom w:val="nil"/>
            </w:tcBorders>
          </w:tcPr>
          <w:p w14:paraId="12C40608" w14:textId="77777777" w:rsidR="00FC0EAB" w:rsidRDefault="00FC0EAB" w:rsidP="00FC7C21">
            <w:pPr>
              <w:pStyle w:val="TableParagraph"/>
              <w:spacing w:before="111"/>
              <w:ind w:left="86" w:right="76"/>
              <w:rPr>
                <w:sz w:val="16"/>
              </w:rPr>
            </w:pPr>
            <w:r>
              <w:rPr>
                <w:sz w:val="16"/>
              </w:rPr>
              <w:t>023551</w:t>
            </w:r>
          </w:p>
        </w:tc>
        <w:tc>
          <w:tcPr>
            <w:tcW w:w="1600" w:type="dxa"/>
            <w:tcBorders>
              <w:top w:val="nil"/>
              <w:bottom w:val="nil"/>
            </w:tcBorders>
          </w:tcPr>
          <w:p w14:paraId="0528162F" w14:textId="77777777" w:rsidR="00FC0EAB" w:rsidRDefault="00FC0EAB" w:rsidP="00FC7C21">
            <w:pPr>
              <w:pStyle w:val="TableParagraph"/>
              <w:spacing w:before="111"/>
              <w:ind w:left="47" w:right="37"/>
              <w:rPr>
                <w:sz w:val="16"/>
              </w:rPr>
            </w:pPr>
            <w:r>
              <w:rPr>
                <w:sz w:val="16"/>
              </w:rPr>
              <w:t>010995</w:t>
            </w:r>
            <w:r>
              <w:rPr>
                <w:spacing w:val="-6"/>
                <w:sz w:val="16"/>
              </w:rPr>
              <w:t xml:space="preserve"> </w:t>
            </w:r>
            <w:r>
              <w:rPr>
                <w:sz w:val="16"/>
              </w:rPr>
              <w:t>-</w:t>
            </w:r>
            <w:r>
              <w:rPr>
                <w:spacing w:val="-6"/>
                <w:sz w:val="16"/>
              </w:rPr>
              <w:t xml:space="preserve"> </w:t>
            </w:r>
            <w:r>
              <w:rPr>
                <w:sz w:val="16"/>
              </w:rPr>
              <w:t>09/12/</w:t>
            </w:r>
            <w:r w:rsidR="00255652">
              <w:rPr>
                <w:sz w:val="16"/>
              </w:rPr>
              <w:t>2024</w:t>
            </w:r>
          </w:p>
        </w:tc>
        <w:tc>
          <w:tcPr>
            <w:tcW w:w="800" w:type="dxa"/>
            <w:tcBorders>
              <w:top w:val="nil"/>
              <w:bottom w:val="nil"/>
            </w:tcBorders>
          </w:tcPr>
          <w:p w14:paraId="6DE7C22B" w14:textId="77777777" w:rsidR="00FC0EAB" w:rsidRDefault="00FC0EAB" w:rsidP="00FC7C21">
            <w:pPr>
              <w:pStyle w:val="TableParagraph"/>
              <w:spacing w:before="111"/>
              <w:ind w:left="139" w:right="129"/>
              <w:rPr>
                <w:sz w:val="16"/>
              </w:rPr>
            </w:pPr>
            <w:r>
              <w:rPr>
                <w:sz w:val="16"/>
              </w:rPr>
              <w:t>259</w:t>
            </w:r>
          </w:p>
        </w:tc>
        <w:tc>
          <w:tcPr>
            <w:tcW w:w="3200" w:type="dxa"/>
            <w:tcBorders>
              <w:top w:val="nil"/>
              <w:bottom w:val="nil"/>
            </w:tcBorders>
          </w:tcPr>
          <w:p w14:paraId="6F10D531" w14:textId="77777777" w:rsidR="00FC0EAB" w:rsidRDefault="00FC0EAB" w:rsidP="00FC7C21">
            <w:pPr>
              <w:pStyle w:val="TableParagraph"/>
              <w:spacing w:before="19"/>
              <w:ind w:left="40"/>
              <w:rPr>
                <w:sz w:val="16"/>
              </w:rPr>
            </w:pPr>
            <w:r>
              <w:rPr>
                <w:sz w:val="16"/>
              </w:rPr>
              <w:t>TOCANTINS</w:t>
            </w:r>
            <w:r>
              <w:rPr>
                <w:spacing w:val="-8"/>
                <w:sz w:val="16"/>
              </w:rPr>
              <w:t xml:space="preserve"> </w:t>
            </w:r>
            <w:r>
              <w:rPr>
                <w:sz w:val="16"/>
              </w:rPr>
              <w:t>COMERCIO</w:t>
            </w:r>
            <w:r>
              <w:rPr>
                <w:spacing w:val="-8"/>
                <w:sz w:val="16"/>
              </w:rPr>
              <w:t xml:space="preserve"> </w:t>
            </w:r>
            <w:r>
              <w:rPr>
                <w:sz w:val="16"/>
              </w:rPr>
              <w:t>DE</w:t>
            </w:r>
            <w:r>
              <w:rPr>
                <w:spacing w:val="-8"/>
                <w:sz w:val="16"/>
              </w:rPr>
              <w:t xml:space="preserve"> </w:t>
            </w:r>
            <w:r>
              <w:rPr>
                <w:sz w:val="16"/>
              </w:rPr>
              <w:t>PRODUTOS</w:t>
            </w:r>
            <w:r>
              <w:rPr>
                <w:spacing w:val="-41"/>
                <w:sz w:val="16"/>
              </w:rPr>
              <w:t xml:space="preserve"> </w:t>
            </w:r>
            <w:r>
              <w:rPr>
                <w:sz w:val="16"/>
              </w:rPr>
              <w:t>HOSPITALARES</w:t>
            </w:r>
            <w:r>
              <w:rPr>
                <w:spacing w:val="-2"/>
                <w:sz w:val="16"/>
              </w:rPr>
              <w:t xml:space="preserve"> </w:t>
            </w:r>
            <w:r>
              <w:rPr>
                <w:sz w:val="16"/>
              </w:rPr>
              <w:t>EIRELI</w:t>
            </w:r>
          </w:p>
        </w:tc>
        <w:tc>
          <w:tcPr>
            <w:tcW w:w="1400" w:type="dxa"/>
            <w:tcBorders>
              <w:top w:val="nil"/>
              <w:bottom w:val="nil"/>
            </w:tcBorders>
          </w:tcPr>
          <w:p w14:paraId="73CFB674" w14:textId="77777777" w:rsidR="00FC0EAB" w:rsidRDefault="00FC0EAB" w:rsidP="00FC7C21">
            <w:pPr>
              <w:pStyle w:val="TableParagraph"/>
              <w:spacing w:before="111"/>
              <w:ind w:left="83" w:right="34"/>
              <w:rPr>
                <w:sz w:val="16"/>
              </w:rPr>
            </w:pPr>
            <w:r>
              <w:rPr>
                <w:sz w:val="16"/>
              </w:rPr>
              <w:t>1158</w:t>
            </w:r>
          </w:p>
        </w:tc>
        <w:tc>
          <w:tcPr>
            <w:tcW w:w="1000" w:type="dxa"/>
            <w:tcBorders>
              <w:top w:val="nil"/>
              <w:bottom w:val="nil"/>
            </w:tcBorders>
          </w:tcPr>
          <w:p w14:paraId="02977183" w14:textId="77777777" w:rsidR="00FC0EAB" w:rsidRDefault="00FC0EAB" w:rsidP="00FC7C21">
            <w:pPr>
              <w:pStyle w:val="TableParagraph"/>
              <w:spacing w:before="111"/>
              <w:ind w:left="162"/>
              <w:rPr>
                <w:sz w:val="16"/>
              </w:rPr>
            </w:pPr>
            <w:r>
              <w:rPr>
                <w:sz w:val="16"/>
              </w:rPr>
              <w:t>624178-1</w:t>
            </w:r>
          </w:p>
        </w:tc>
        <w:tc>
          <w:tcPr>
            <w:tcW w:w="1040" w:type="dxa"/>
            <w:tcBorders>
              <w:top w:val="nil"/>
              <w:bottom w:val="nil"/>
            </w:tcBorders>
          </w:tcPr>
          <w:p w14:paraId="06EA5B53"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67BE437D" w14:textId="77777777" w:rsidR="00FC0EAB" w:rsidRDefault="00FC0EAB" w:rsidP="00FC7C21">
            <w:pPr>
              <w:pStyle w:val="TableParagraph"/>
              <w:spacing w:before="111"/>
              <w:ind w:left="69" w:right="59"/>
              <w:rPr>
                <w:sz w:val="16"/>
              </w:rPr>
            </w:pPr>
            <w:r>
              <w:rPr>
                <w:sz w:val="16"/>
              </w:rPr>
              <w:t>22/12/</w:t>
            </w:r>
            <w:r w:rsidR="00255652">
              <w:rPr>
                <w:sz w:val="16"/>
              </w:rPr>
              <w:t>2024</w:t>
            </w:r>
          </w:p>
        </w:tc>
        <w:tc>
          <w:tcPr>
            <w:tcW w:w="1200" w:type="dxa"/>
            <w:tcBorders>
              <w:top w:val="nil"/>
              <w:bottom w:val="nil"/>
            </w:tcBorders>
          </w:tcPr>
          <w:p w14:paraId="092FF60F" w14:textId="77777777" w:rsidR="00FC0EAB" w:rsidRDefault="00FC0EAB" w:rsidP="00FC7C21">
            <w:pPr>
              <w:pStyle w:val="TableParagraph"/>
              <w:spacing w:before="111"/>
              <w:ind w:right="27"/>
              <w:jc w:val="right"/>
              <w:rPr>
                <w:sz w:val="16"/>
              </w:rPr>
            </w:pPr>
            <w:r>
              <w:rPr>
                <w:sz w:val="16"/>
              </w:rPr>
              <w:t>62.779,80</w:t>
            </w:r>
          </w:p>
        </w:tc>
        <w:tc>
          <w:tcPr>
            <w:tcW w:w="1200" w:type="dxa"/>
            <w:tcBorders>
              <w:top w:val="nil"/>
              <w:bottom w:val="nil"/>
            </w:tcBorders>
          </w:tcPr>
          <w:p w14:paraId="0FFF57F9" w14:textId="77777777" w:rsidR="00FC0EAB" w:rsidRDefault="00FC0EAB" w:rsidP="00FC7C21">
            <w:pPr>
              <w:pStyle w:val="TableParagraph"/>
              <w:spacing w:before="111"/>
              <w:ind w:right="27"/>
              <w:jc w:val="right"/>
              <w:rPr>
                <w:sz w:val="16"/>
              </w:rPr>
            </w:pPr>
            <w:r>
              <w:rPr>
                <w:sz w:val="16"/>
              </w:rPr>
              <w:t>0,00</w:t>
            </w:r>
          </w:p>
        </w:tc>
        <w:tc>
          <w:tcPr>
            <w:tcW w:w="1200" w:type="dxa"/>
            <w:tcBorders>
              <w:top w:val="nil"/>
              <w:bottom w:val="nil"/>
            </w:tcBorders>
          </w:tcPr>
          <w:p w14:paraId="51DE999D" w14:textId="77777777" w:rsidR="00FC0EAB" w:rsidRDefault="00FC0EAB" w:rsidP="00FC7C21">
            <w:pPr>
              <w:pStyle w:val="TableParagraph"/>
              <w:spacing w:before="111"/>
              <w:ind w:right="27"/>
              <w:jc w:val="right"/>
              <w:rPr>
                <w:sz w:val="16"/>
              </w:rPr>
            </w:pPr>
            <w:r>
              <w:rPr>
                <w:sz w:val="16"/>
              </w:rPr>
              <w:t>62.779,80</w:t>
            </w:r>
          </w:p>
        </w:tc>
      </w:tr>
      <w:tr w:rsidR="00FC0EAB" w14:paraId="3EDA8CFB" w14:textId="77777777" w:rsidTr="00FC7C21">
        <w:trPr>
          <w:trHeight w:val="228"/>
        </w:trPr>
        <w:tc>
          <w:tcPr>
            <w:tcW w:w="1180" w:type="dxa"/>
            <w:tcBorders>
              <w:top w:val="nil"/>
              <w:bottom w:val="nil"/>
            </w:tcBorders>
          </w:tcPr>
          <w:p w14:paraId="22BF6B4B" w14:textId="77777777" w:rsidR="00FC0EAB" w:rsidRDefault="00FC0EAB" w:rsidP="00FC7C21">
            <w:pPr>
              <w:pStyle w:val="TableParagraph"/>
              <w:spacing w:before="19"/>
              <w:ind w:left="60" w:right="50"/>
              <w:rPr>
                <w:sz w:val="16"/>
              </w:rPr>
            </w:pPr>
            <w:r>
              <w:rPr>
                <w:sz w:val="16"/>
              </w:rPr>
              <w:t>024414</w:t>
            </w:r>
          </w:p>
        </w:tc>
        <w:tc>
          <w:tcPr>
            <w:tcW w:w="1200" w:type="dxa"/>
            <w:tcBorders>
              <w:top w:val="nil"/>
              <w:bottom w:val="nil"/>
            </w:tcBorders>
          </w:tcPr>
          <w:p w14:paraId="2483CFE0" w14:textId="77777777" w:rsidR="00FC0EAB" w:rsidRDefault="00FC0EAB" w:rsidP="00FC7C21">
            <w:pPr>
              <w:pStyle w:val="TableParagraph"/>
              <w:spacing w:before="19"/>
              <w:ind w:left="86" w:right="76"/>
              <w:rPr>
                <w:sz w:val="16"/>
              </w:rPr>
            </w:pPr>
            <w:r>
              <w:rPr>
                <w:sz w:val="16"/>
              </w:rPr>
              <w:t>023855</w:t>
            </w:r>
          </w:p>
        </w:tc>
        <w:tc>
          <w:tcPr>
            <w:tcW w:w="1600" w:type="dxa"/>
            <w:tcBorders>
              <w:top w:val="nil"/>
              <w:bottom w:val="nil"/>
            </w:tcBorders>
          </w:tcPr>
          <w:p w14:paraId="6FCA7D9E" w14:textId="77777777" w:rsidR="00FC0EAB" w:rsidRDefault="00FC0EAB" w:rsidP="00FC7C21">
            <w:pPr>
              <w:pStyle w:val="TableParagraph"/>
              <w:spacing w:before="19"/>
              <w:ind w:left="47" w:right="37"/>
              <w:rPr>
                <w:sz w:val="16"/>
              </w:rPr>
            </w:pPr>
            <w:r>
              <w:rPr>
                <w:sz w:val="16"/>
              </w:rPr>
              <w:t>010227</w:t>
            </w:r>
            <w:r>
              <w:rPr>
                <w:spacing w:val="-6"/>
                <w:sz w:val="16"/>
              </w:rPr>
              <w:t xml:space="preserve"> </w:t>
            </w:r>
            <w:r>
              <w:rPr>
                <w:sz w:val="16"/>
              </w:rPr>
              <w:t>-</w:t>
            </w:r>
            <w:r>
              <w:rPr>
                <w:spacing w:val="-6"/>
                <w:sz w:val="16"/>
              </w:rPr>
              <w:t xml:space="preserve"> </w:t>
            </w:r>
            <w:r>
              <w:rPr>
                <w:sz w:val="16"/>
              </w:rPr>
              <w:t>21/06/</w:t>
            </w:r>
            <w:r w:rsidR="00255652">
              <w:rPr>
                <w:sz w:val="16"/>
              </w:rPr>
              <w:t>2024</w:t>
            </w:r>
          </w:p>
        </w:tc>
        <w:tc>
          <w:tcPr>
            <w:tcW w:w="800" w:type="dxa"/>
            <w:tcBorders>
              <w:top w:val="nil"/>
              <w:bottom w:val="nil"/>
            </w:tcBorders>
          </w:tcPr>
          <w:p w14:paraId="46420DE9" w14:textId="77777777" w:rsidR="00FC0EAB" w:rsidRDefault="00FC0EAB" w:rsidP="00FC7C21">
            <w:pPr>
              <w:pStyle w:val="TableParagraph"/>
              <w:spacing w:before="19"/>
              <w:ind w:left="139" w:right="129"/>
              <w:rPr>
                <w:sz w:val="16"/>
              </w:rPr>
            </w:pPr>
            <w:r>
              <w:rPr>
                <w:sz w:val="16"/>
              </w:rPr>
              <w:t>268</w:t>
            </w:r>
          </w:p>
        </w:tc>
        <w:tc>
          <w:tcPr>
            <w:tcW w:w="3200" w:type="dxa"/>
            <w:tcBorders>
              <w:top w:val="nil"/>
              <w:bottom w:val="nil"/>
            </w:tcBorders>
          </w:tcPr>
          <w:p w14:paraId="6F1C72B1" w14:textId="77777777" w:rsidR="00FC0EAB" w:rsidRDefault="00FC0EAB" w:rsidP="00FC7C21">
            <w:pPr>
              <w:pStyle w:val="TableParagraph"/>
              <w:spacing w:before="19"/>
              <w:ind w:left="40"/>
              <w:rPr>
                <w:sz w:val="16"/>
              </w:rPr>
            </w:pPr>
            <w:r>
              <w:rPr>
                <w:sz w:val="16"/>
              </w:rPr>
              <w:t>CAIO</w:t>
            </w:r>
            <w:r>
              <w:rPr>
                <w:spacing w:val="-6"/>
                <w:sz w:val="16"/>
              </w:rPr>
              <w:t xml:space="preserve"> </w:t>
            </w:r>
            <w:r>
              <w:rPr>
                <w:sz w:val="16"/>
              </w:rPr>
              <w:t>DIAS</w:t>
            </w:r>
            <w:r>
              <w:rPr>
                <w:spacing w:val="-6"/>
                <w:sz w:val="16"/>
              </w:rPr>
              <w:t xml:space="preserve"> </w:t>
            </w:r>
            <w:r>
              <w:rPr>
                <w:sz w:val="16"/>
              </w:rPr>
              <w:t>DINIZ</w:t>
            </w:r>
            <w:r>
              <w:rPr>
                <w:spacing w:val="-6"/>
                <w:sz w:val="16"/>
              </w:rPr>
              <w:t xml:space="preserve"> </w:t>
            </w:r>
            <w:r>
              <w:rPr>
                <w:sz w:val="16"/>
              </w:rPr>
              <w:t>08237608127</w:t>
            </w:r>
          </w:p>
        </w:tc>
        <w:tc>
          <w:tcPr>
            <w:tcW w:w="1400" w:type="dxa"/>
            <w:tcBorders>
              <w:top w:val="nil"/>
              <w:bottom w:val="nil"/>
            </w:tcBorders>
          </w:tcPr>
          <w:p w14:paraId="3168E258" w14:textId="77777777" w:rsidR="00FC0EAB" w:rsidRDefault="00FC0EAB" w:rsidP="00FC7C21">
            <w:pPr>
              <w:pStyle w:val="TableParagraph"/>
              <w:spacing w:before="19"/>
              <w:ind w:left="83" w:right="34"/>
              <w:rPr>
                <w:sz w:val="16"/>
              </w:rPr>
            </w:pPr>
            <w:r>
              <w:rPr>
                <w:sz w:val="16"/>
              </w:rPr>
              <w:t>12</w:t>
            </w:r>
          </w:p>
        </w:tc>
        <w:tc>
          <w:tcPr>
            <w:tcW w:w="1000" w:type="dxa"/>
            <w:tcBorders>
              <w:top w:val="nil"/>
              <w:bottom w:val="nil"/>
            </w:tcBorders>
          </w:tcPr>
          <w:p w14:paraId="1FC00F21" w14:textId="77777777" w:rsidR="00FC0EAB" w:rsidRDefault="00FC0EAB" w:rsidP="00FC7C21">
            <w:pPr>
              <w:pStyle w:val="TableParagraph"/>
              <w:spacing w:before="19"/>
              <w:ind w:left="162"/>
              <w:rPr>
                <w:sz w:val="16"/>
              </w:rPr>
            </w:pPr>
            <w:r>
              <w:rPr>
                <w:sz w:val="16"/>
              </w:rPr>
              <w:t>624178-1</w:t>
            </w:r>
          </w:p>
        </w:tc>
        <w:tc>
          <w:tcPr>
            <w:tcW w:w="1040" w:type="dxa"/>
            <w:tcBorders>
              <w:top w:val="nil"/>
              <w:bottom w:val="nil"/>
            </w:tcBorders>
          </w:tcPr>
          <w:p w14:paraId="26113191"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7CA75393" w14:textId="77777777" w:rsidR="00FC0EAB" w:rsidRDefault="00FC0EAB" w:rsidP="00FC7C21">
            <w:pPr>
              <w:pStyle w:val="TableParagraph"/>
              <w:spacing w:before="19"/>
              <w:ind w:left="69" w:right="59"/>
              <w:rPr>
                <w:sz w:val="16"/>
              </w:rPr>
            </w:pPr>
            <w:r>
              <w:rPr>
                <w:sz w:val="16"/>
              </w:rPr>
              <w:t>22/12/</w:t>
            </w:r>
            <w:r w:rsidR="00255652">
              <w:rPr>
                <w:sz w:val="16"/>
              </w:rPr>
              <w:t>2024</w:t>
            </w:r>
          </w:p>
        </w:tc>
        <w:tc>
          <w:tcPr>
            <w:tcW w:w="1200" w:type="dxa"/>
            <w:tcBorders>
              <w:top w:val="nil"/>
              <w:bottom w:val="nil"/>
            </w:tcBorders>
          </w:tcPr>
          <w:p w14:paraId="3A3E2EAE" w14:textId="77777777" w:rsidR="00FC0EAB" w:rsidRDefault="00FC0EAB" w:rsidP="00FC7C21">
            <w:pPr>
              <w:pStyle w:val="TableParagraph"/>
              <w:spacing w:before="19"/>
              <w:ind w:right="27"/>
              <w:jc w:val="right"/>
              <w:rPr>
                <w:sz w:val="16"/>
              </w:rPr>
            </w:pPr>
            <w:r>
              <w:rPr>
                <w:sz w:val="16"/>
              </w:rPr>
              <w:t>1.800,00</w:t>
            </w:r>
          </w:p>
        </w:tc>
        <w:tc>
          <w:tcPr>
            <w:tcW w:w="1200" w:type="dxa"/>
            <w:tcBorders>
              <w:top w:val="nil"/>
              <w:bottom w:val="nil"/>
            </w:tcBorders>
          </w:tcPr>
          <w:p w14:paraId="7E91A1D9" w14:textId="77777777" w:rsidR="00FC0EAB" w:rsidRDefault="00FC0EAB" w:rsidP="00FC7C21">
            <w:pPr>
              <w:pStyle w:val="TableParagraph"/>
              <w:spacing w:before="19"/>
              <w:ind w:right="27"/>
              <w:jc w:val="right"/>
              <w:rPr>
                <w:sz w:val="16"/>
              </w:rPr>
            </w:pPr>
            <w:r>
              <w:rPr>
                <w:sz w:val="16"/>
              </w:rPr>
              <w:t>0,00</w:t>
            </w:r>
          </w:p>
        </w:tc>
        <w:tc>
          <w:tcPr>
            <w:tcW w:w="1200" w:type="dxa"/>
            <w:tcBorders>
              <w:top w:val="nil"/>
              <w:bottom w:val="nil"/>
            </w:tcBorders>
          </w:tcPr>
          <w:p w14:paraId="33FAFD77" w14:textId="77777777" w:rsidR="00FC0EAB" w:rsidRDefault="00FC0EAB" w:rsidP="00FC7C21">
            <w:pPr>
              <w:pStyle w:val="TableParagraph"/>
              <w:spacing w:before="19"/>
              <w:ind w:right="27"/>
              <w:jc w:val="right"/>
              <w:rPr>
                <w:sz w:val="16"/>
              </w:rPr>
            </w:pPr>
            <w:r>
              <w:rPr>
                <w:sz w:val="16"/>
              </w:rPr>
              <w:t>1.800,00</w:t>
            </w:r>
          </w:p>
        </w:tc>
      </w:tr>
      <w:tr w:rsidR="00FC0EAB" w14:paraId="400CBA1F" w14:textId="77777777" w:rsidTr="00FC7C21">
        <w:trPr>
          <w:trHeight w:val="411"/>
        </w:trPr>
        <w:tc>
          <w:tcPr>
            <w:tcW w:w="1180" w:type="dxa"/>
            <w:tcBorders>
              <w:top w:val="nil"/>
              <w:bottom w:val="nil"/>
            </w:tcBorders>
          </w:tcPr>
          <w:p w14:paraId="615F4F59" w14:textId="77777777" w:rsidR="00FC0EAB" w:rsidRDefault="00FC0EAB" w:rsidP="00FC7C21">
            <w:pPr>
              <w:pStyle w:val="TableParagraph"/>
              <w:spacing w:before="111"/>
              <w:ind w:left="60" w:right="50"/>
              <w:rPr>
                <w:sz w:val="16"/>
              </w:rPr>
            </w:pPr>
            <w:r>
              <w:rPr>
                <w:sz w:val="16"/>
              </w:rPr>
              <w:t>024415</w:t>
            </w:r>
          </w:p>
        </w:tc>
        <w:tc>
          <w:tcPr>
            <w:tcW w:w="1200" w:type="dxa"/>
            <w:tcBorders>
              <w:top w:val="nil"/>
              <w:bottom w:val="nil"/>
            </w:tcBorders>
          </w:tcPr>
          <w:p w14:paraId="20740531" w14:textId="77777777" w:rsidR="00FC0EAB" w:rsidRDefault="00FC0EAB" w:rsidP="00FC7C21">
            <w:pPr>
              <w:pStyle w:val="TableParagraph"/>
              <w:spacing w:before="111"/>
              <w:ind w:left="86" w:right="76"/>
              <w:rPr>
                <w:sz w:val="16"/>
              </w:rPr>
            </w:pPr>
            <w:r>
              <w:rPr>
                <w:sz w:val="16"/>
              </w:rPr>
              <w:t>023244</w:t>
            </w:r>
          </w:p>
        </w:tc>
        <w:tc>
          <w:tcPr>
            <w:tcW w:w="1600" w:type="dxa"/>
            <w:tcBorders>
              <w:top w:val="nil"/>
              <w:bottom w:val="nil"/>
            </w:tcBorders>
          </w:tcPr>
          <w:p w14:paraId="1DF7E5F2" w14:textId="77777777" w:rsidR="00FC0EAB" w:rsidRDefault="00FC0EAB" w:rsidP="00FC7C21">
            <w:pPr>
              <w:pStyle w:val="TableParagraph"/>
              <w:spacing w:before="111"/>
              <w:ind w:left="47" w:right="37"/>
              <w:rPr>
                <w:sz w:val="16"/>
              </w:rPr>
            </w:pPr>
            <w:r>
              <w:rPr>
                <w:sz w:val="16"/>
              </w:rPr>
              <w:t>010886</w:t>
            </w:r>
            <w:r>
              <w:rPr>
                <w:spacing w:val="-6"/>
                <w:sz w:val="16"/>
              </w:rPr>
              <w:t xml:space="preserve"> </w:t>
            </w:r>
            <w:r>
              <w:rPr>
                <w:sz w:val="16"/>
              </w:rPr>
              <w:t>-</w:t>
            </w:r>
            <w:r>
              <w:rPr>
                <w:spacing w:val="-6"/>
                <w:sz w:val="16"/>
              </w:rPr>
              <w:t xml:space="preserve"> </w:t>
            </w:r>
            <w:r>
              <w:rPr>
                <w:sz w:val="16"/>
              </w:rPr>
              <w:t>22/11/</w:t>
            </w:r>
            <w:r w:rsidR="00255652">
              <w:rPr>
                <w:sz w:val="16"/>
              </w:rPr>
              <w:t>2024</w:t>
            </w:r>
          </w:p>
        </w:tc>
        <w:tc>
          <w:tcPr>
            <w:tcW w:w="800" w:type="dxa"/>
            <w:tcBorders>
              <w:top w:val="nil"/>
              <w:bottom w:val="nil"/>
            </w:tcBorders>
          </w:tcPr>
          <w:p w14:paraId="4A3D30C8" w14:textId="77777777" w:rsidR="00FC0EAB" w:rsidRDefault="00FC0EAB" w:rsidP="00FC7C21">
            <w:pPr>
              <w:pStyle w:val="TableParagraph"/>
              <w:spacing w:before="111"/>
              <w:ind w:left="139" w:right="129"/>
              <w:rPr>
                <w:sz w:val="16"/>
              </w:rPr>
            </w:pPr>
            <w:r>
              <w:rPr>
                <w:sz w:val="16"/>
              </w:rPr>
              <w:t>259</w:t>
            </w:r>
          </w:p>
        </w:tc>
        <w:tc>
          <w:tcPr>
            <w:tcW w:w="3200" w:type="dxa"/>
            <w:tcBorders>
              <w:top w:val="nil"/>
              <w:bottom w:val="nil"/>
            </w:tcBorders>
          </w:tcPr>
          <w:p w14:paraId="28854784" w14:textId="77777777" w:rsidR="00FC0EAB" w:rsidRDefault="00FC0EAB" w:rsidP="00FC7C21">
            <w:pPr>
              <w:pStyle w:val="TableParagraph"/>
              <w:spacing w:before="19"/>
              <w:ind w:left="40"/>
              <w:rPr>
                <w:sz w:val="16"/>
              </w:rPr>
            </w:pPr>
            <w:r>
              <w:rPr>
                <w:sz w:val="16"/>
              </w:rPr>
              <w:t>TOCANTINS</w:t>
            </w:r>
            <w:r>
              <w:rPr>
                <w:spacing w:val="-8"/>
                <w:sz w:val="16"/>
              </w:rPr>
              <w:t xml:space="preserve"> </w:t>
            </w:r>
            <w:r>
              <w:rPr>
                <w:sz w:val="16"/>
              </w:rPr>
              <w:t>COMERCIO</w:t>
            </w:r>
            <w:r>
              <w:rPr>
                <w:spacing w:val="-8"/>
                <w:sz w:val="16"/>
              </w:rPr>
              <w:t xml:space="preserve"> </w:t>
            </w:r>
            <w:r>
              <w:rPr>
                <w:sz w:val="16"/>
              </w:rPr>
              <w:t>DE</w:t>
            </w:r>
            <w:r>
              <w:rPr>
                <w:spacing w:val="-8"/>
                <w:sz w:val="16"/>
              </w:rPr>
              <w:t xml:space="preserve"> </w:t>
            </w:r>
            <w:r>
              <w:rPr>
                <w:sz w:val="16"/>
              </w:rPr>
              <w:t>PRODUTOS</w:t>
            </w:r>
            <w:r>
              <w:rPr>
                <w:spacing w:val="-41"/>
                <w:sz w:val="16"/>
              </w:rPr>
              <w:t xml:space="preserve"> </w:t>
            </w:r>
            <w:r>
              <w:rPr>
                <w:sz w:val="16"/>
              </w:rPr>
              <w:t>HOSPITALARES</w:t>
            </w:r>
            <w:r>
              <w:rPr>
                <w:spacing w:val="-2"/>
                <w:sz w:val="16"/>
              </w:rPr>
              <w:t xml:space="preserve"> </w:t>
            </w:r>
            <w:r>
              <w:rPr>
                <w:sz w:val="16"/>
              </w:rPr>
              <w:t>EIRELI</w:t>
            </w:r>
          </w:p>
        </w:tc>
        <w:tc>
          <w:tcPr>
            <w:tcW w:w="1400" w:type="dxa"/>
            <w:tcBorders>
              <w:top w:val="nil"/>
              <w:bottom w:val="nil"/>
            </w:tcBorders>
          </w:tcPr>
          <w:p w14:paraId="1C156B25" w14:textId="77777777" w:rsidR="00FC0EAB" w:rsidRDefault="00FC0EAB" w:rsidP="00FC7C21">
            <w:pPr>
              <w:pStyle w:val="TableParagraph"/>
              <w:spacing w:before="111"/>
              <w:ind w:left="83" w:right="34"/>
              <w:rPr>
                <w:sz w:val="16"/>
              </w:rPr>
            </w:pPr>
            <w:r>
              <w:rPr>
                <w:sz w:val="16"/>
              </w:rPr>
              <w:t>1154</w:t>
            </w:r>
          </w:p>
        </w:tc>
        <w:tc>
          <w:tcPr>
            <w:tcW w:w="1000" w:type="dxa"/>
            <w:tcBorders>
              <w:top w:val="nil"/>
              <w:bottom w:val="nil"/>
            </w:tcBorders>
          </w:tcPr>
          <w:p w14:paraId="7CBC3C42" w14:textId="77777777" w:rsidR="00FC0EAB" w:rsidRDefault="00FC0EAB" w:rsidP="00FC7C21">
            <w:pPr>
              <w:pStyle w:val="TableParagraph"/>
              <w:spacing w:before="111"/>
              <w:ind w:left="162"/>
              <w:rPr>
                <w:sz w:val="16"/>
              </w:rPr>
            </w:pPr>
            <w:r>
              <w:rPr>
                <w:sz w:val="16"/>
              </w:rPr>
              <w:t>624178-1</w:t>
            </w:r>
          </w:p>
        </w:tc>
        <w:tc>
          <w:tcPr>
            <w:tcW w:w="1040" w:type="dxa"/>
            <w:tcBorders>
              <w:top w:val="nil"/>
              <w:bottom w:val="nil"/>
            </w:tcBorders>
          </w:tcPr>
          <w:p w14:paraId="5C60BDAA"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06590F2F" w14:textId="77777777" w:rsidR="00FC0EAB" w:rsidRDefault="00FC0EAB" w:rsidP="00FC7C21">
            <w:pPr>
              <w:pStyle w:val="TableParagraph"/>
              <w:spacing w:before="111"/>
              <w:ind w:left="69" w:right="59"/>
              <w:rPr>
                <w:sz w:val="16"/>
              </w:rPr>
            </w:pPr>
            <w:r>
              <w:rPr>
                <w:sz w:val="16"/>
              </w:rPr>
              <w:t>22/12/</w:t>
            </w:r>
            <w:r w:rsidR="00255652">
              <w:rPr>
                <w:sz w:val="16"/>
              </w:rPr>
              <w:t>2024</w:t>
            </w:r>
          </w:p>
        </w:tc>
        <w:tc>
          <w:tcPr>
            <w:tcW w:w="1200" w:type="dxa"/>
            <w:tcBorders>
              <w:top w:val="nil"/>
              <w:bottom w:val="nil"/>
            </w:tcBorders>
          </w:tcPr>
          <w:p w14:paraId="21A82B2F" w14:textId="77777777" w:rsidR="00FC0EAB" w:rsidRDefault="00FC0EAB" w:rsidP="00FC7C21">
            <w:pPr>
              <w:pStyle w:val="TableParagraph"/>
              <w:spacing w:before="111"/>
              <w:ind w:right="27"/>
              <w:jc w:val="right"/>
              <w:rPr>
                <w:sz w:val="16"/>
              </w:rPr>
            </w:pPr>
            <w:r>
              <w:rPr>
                <w:sz w:val="16"/>
              </w:rPr>
              <w:t>10.724,25</w:t>
            </w:r>
          </w:p>
        </w:tc>
        <w:tc>
          <w:tcPr>
            <w:tcW w:w="1200" w:type="dxa"/>
            <w:tcBorders>
              <w:top w:val="nil"/>
              <w:bottom w:val="nil"/>
            </w:tcBorders>
          </w:tcPr>
          <w:p w14:paraId="4B8D6AE3" w14:textId="77777777" w:rsidR="00FC0EAB" w:rsidRDefault="00FC0EAB" w:rsidP="00FC7C21">
            <w:pPr>
              <w:pStyle w:val="TableParagraph"/>
              <w:spacing w:before="111"/>
              <w:ind w:right="27"/>
              <w:jc w:val="right"/>
              <w:rPr>
                <w:sz w:val="16"/>
              </w:rPr>
            </w:pPr>
            <w:r>
              <w:rPr>
                <w:sz w:val="16"/>
              </w:rPr>
              <w:t>0,00</w:t>
            </w:r>
          </w:p>
        </w:tc>
        <w:tc>
          <w:tcPr>
            <w:tcW w:w="1200" w:type="dxa"/>
            <w:tcBorders>
              <w:top w:val="nil"/>
              <w:bottom w:val="nil"/>
            </w:tcBorders>
          </w:tcPr>
          <w:p w14:paraId="0B4A64E1" w14:textId="77777777" w:rsidR="00FC0EAB" w:rsidRDefault="00FC0EAB" w:rsidP="00FC7C21">
            <w:pPr>
              <w:pStyle w:val="TableParagraph"/>
              <w:spacing w:before="111"/>
              <w:ind w:right="27"/>
              <w:jc w:val="right"/>
              <w:rPr>
                <w:sz w:val="16"/>
              </w:rPr>
            </w:pPr>
            <w:r>
              <w:rPr>
                <w:sz w:val="16"/>
              </w:rPr>
              <w:t>10.724,25</w:t>
            </w:r>
          </w:p>
        </w:tc>
      </w:tr>
      <w:tr w:rsidR="00FC0EAB" w14:paraId="4791752E" w14:textId="77777777" w:rsidTr="00FC7C21">
        <w:trPr>
          <w:trHeight w:val="228"/>
        </w:trPr>
        <w:tc>
          <w:tcPr>
            <w:tcW w:w="1180" w:type="dxa"/>
            <w:tcBorders>
              <w:top w:val="nil"/>
              <w:bottom w:val="nil"/>
            </w:tcBorders>
          </w:tcPr>
          <w:p w14:paraId="434CFB72" w14:textId="77777777" w:rsidR="00FC0EAB" w:rsidRDefault="00FC0EAB" w:rsidP="00FC7C21">
            <w:pPr>
              <w:pStyle w:val="TableParagraph"/>
              <w:spacing w:before="19"/>
              <w:ind w:left="60" w:right="50"/>
              <w:rPr>
                <w:sz w:val="16"/>
              </w:rPr>
            </w:pPr>
            <w:r>
              <w:rPr>
                <w:sz w:val="16"/>
              </w:rPr>
              <w:t>024413</w:t>
            </w:r>
          </w:p>
        </w:tc>
        <w:tc>
          <w:tcPr>
            <w:tcW w:w="1200" w:type="dxa"/>
            <w:tcBorders>
              <w:top w:val="nil"/>
              <w:bottom w:val="nil"/>
            </w:tcBorders>
          </w:tcPr>
          <w:p w14:paraId="7B57297D" w14:textId="77777777" w:rsidR="00FC0EAB" w:rsidRDefault="00FC0EAB" w:rsidP="00FC7C21">
            <w:pPr>
              <w:pStyle w:val="TableParagraph"/>
              <w:spacing w:before="19"/>
              <w:ind w:left="86" w:right="76"/>
              <w:rPr>
                <w:sz w:val="16"/>
              </w:rPr>
            </w:pPr>
            <w:r>
              <w:rPr>
                <w:sz w:val="16"/>
              </w:rPr>
              <w:t>023880</w:t>
            </w:r>
          </w:p>
        </w:tc>
        <w:tc>
          <w:tcPr>
            <w:tcW w:w="1600" w:type="dxa"/>
            <w:tcBorders>
              <w:top w:val="nil"/>
              <w:bottom w:val="nil"/>
            </w:tcBorders>
          </w:tcPr>
          <w:p w14:paraId="59DFA1E3" w14:textId="77777777" w:rsidR="00FC0EAB" w:rsidRDefault="00FC0EAB" w:rsidP="00FC7C21">
            <w:pPr>
              <w:pStyle w:val="TableParagraph"/>
              <w:spacing w:before="19"/>
              <w:ind w:left="47" w:right="37"/>
              <w:rPr>
                <w:sz w:val="16"/>
              </w:rPr>
            </w:pPr>
            <w:r>
              <w:rPr>
                <w:sz w:val="16"/>
              </w:rPr>
              <w:t>011151</w:t>
            </w:r>
            <w:r>
              <w:rPr>
                <w:spacing w:val="-6"/>
                <w:sz w:val="16"/>
              </w:rPr>
              <w:t xml:space="preserve"> </w:t>
            </w:r>
            <w:r>
              <w:rPr>
                <w:sz w:val="16"/>
              </w:rPr>
              <w:t>-</w:t>
            </w:r>
            <w:r>
              <w:rPr>
                <w:spacing w:val="-6"/>
                <w:sz w:val="16"/>
              </w:rPr>
              <w:t xml:space="preserve"> </w:t>
            </w:r>
            <w:r>
              <w:rPr>
                <w:sz w:val="16"/>
              </w:rPr>
              <w:t>21/12/</w:t>
            </w:r>
            <w:r w:rsidR="00255652">
              <w:rPr>
                <w:sz w:val="16"/>
              </w:rPr>
              <w:t>2024</w:t>
            </w:r>
          </w:p>
        </w:tc>
        <w:tc>
          <w:tcPr>
            <w:tcW w:w="800" w:type="dxa"/>
            <w:tcBorders>
              <w:top w:val="nil"/>
              <w:bottom w:val="nil"/>
            </w:tcBorders>
          </w:tcPr>
          <w:p w14:paraId="73525681" w14:textId="77777777" w:rsidR="00FC0EAB" w:rsidRDefault="00FC0EAB" w:rsidP="00FC7C21">
            <w:pPr>
              <w:pStyle w:val="TableParagraph"/>
              <w:spacing w:before="19"/>
              <w:ind w:left="139" w:right="129"/>
              <w:rPr>
                <w:sz w:val="16"/>
              </w:rPr>
            </w:pPr>
            <w:r>
              <w:rPr>
                <w:sz w:val="16"/>
              </w:rPr>
              <w:t>298</w:t>
            </w:r>
          </w:p>
        </w:tc>
        <w:tc>
          <w:tcPr>
            <w:tcW w:w="3200" w:type="dxa"/>
            <w:tcBorders>
              <w:top w:val="nil"/>
              <w:bottom w:val="nil"/>
            </w:tcBorders>
          </w:tcPr>
          <w:p w14:paraId="38CD9949" w14:textId="77777777" w:rsidR="00FC0EAB" w:rsidRDefault="00FC0EAB" w:rsidP="00FC7C21">
            <w:pPr>
              <w:pStyle w:val="TableParagraph"/>
              <w:spacing w:before="19"/>
              <w:ind w:left="40"/>
              <w:rPr>
                <w:sz w:val="16"/>
              </w:rPr>
            </w:pPr>
            <w:r>
              <w:rPr>
                <w:sz w:val="16"/>
              </w:rPr>
              <w:t>LEOVANEA</w:t>
            </w:r>
            <w:r>
              <w:rPr>
                <w:spacing w:val="-7"/>
                <w:sz w:val="16"/>
              </w:rPr>
              <w:t xml:space="preserve"> </w:t>
            </w:r>
            <w:r>
              <w:rPr>
                <w:sz w:val="16"/>
              </w:rPr>
              <w:t>VELOSO</w:t>
            </w:r>
            <w:r>
              <w:rPr>
                <w:spacing w:val="-7"/>
                <w:sz w:val="16"/>
              </w:rPr>
              <w:t xml:space="preserve"> </w:t>
            </w:r>
            <w:r>
              <w:rPr>
                <w:sz w:val="16"/>
              </w:rPr>
              <w:t>ALENCAR</w:t>
            </w:r>
          </w:p>
        </w:tc>
        <w:tc>
          <w:tcPr>
            <w:tcW w:w="1400" w:type="dxa"/>
            <w:tcBorders>
              <w:top w:val="nil"/>
              <w:bottom w:val="nil"/>
            </w:tcBorders>
          </w:tcPr>
          <w:p w14:paraId="427E5A43" w14:textId="77777777" w:rsidR="00FC0EAB" w:rsidRDefault="00FC0EAB" w:rsidP="00FC7C21">
            <w:pPr>
              <w:pStyle w:val="TableParagraph"/>
              <w:spacing w:before="19"/>
              <w:ind w:left="83" w:right="33"/>
              <w:rPr>
                <w:sz w:val="16"/>
              </w:rPr>
            </w:pPr>
            <w:r>
              <w:rPr>
                <w:sz w:val="16"/>
              </w:rPr>
              <w:t>23880</w:t>
            </w:r>
          </w:p>
        </w:tc>
        <w:tc>
          <w:tcPr>
            <w:tcW w:w="1000" w:type="dxa"/>
            <w:tcBorders>
              <w:top w:val="nil"/>
              <w:bottom w:val="nil"/>
            </w:tcBorders>
          </w:tcPr>
          <w:p w14:paraId="0459A6E4" w14:textId="77777777" w:rsidR="00FC0EAB" w:rsidRDefault="00FC0EAB" w:rsidP="00FC7C21">
            <w:pPr>
              <w:pStyle w:val="TableParagraph"/>
              <w:spacing w:before="19"/>
              <w:ind w:left="184"/>
              <w:rPr>
                <w:sz w:val="16"/>
              </w:rPr>
            </w:pPr>
            <w:r>
              <w:rPr>
                <w:sz w:val="16"/>
              </w:rPr>
              <w:t>19.530-8</w:t>
            </w:r>
          </w:p>
        </w:tc>
        <w:tc>
          <w:tcPr>
            <w:tcW w:w="1040" w:type="dxa"/>
            <w:tcBorders>
              <w:top w:val="nil"/>
              <w:bottom w:val="nil"/>
            </w:tcBorders>
          </w:tcPr>
          <w:p w14:paraId="7E64378A"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65B3AA9B" w14:textId="77777777" w:rsidR="00FC0EAB" w:rsidRDefault="00FC0EAB" w:rsidP="00FC7C21">
            <w:pPr>
              <w:pStyle w:val="TableParagraph"/>
              <w:spacing w:before="19"/>
              <w:ind w:left="69" w:right="59"/>
              <w:rPr>
                <w:sz w:val="16"/>
              </w:rPr>
            </w:pPr>
            <w:r>
              <w:rPr>
                <w:sz w:val="16"/>
              </w:rPr>
              <w:t>22/12/</w:t>
            </w:r>
            <w:r w:rsidR="00255652">
              <w:rPr>
                <w:sz w:val="16"/>
              </w:rPr>
              <w:t>2024</w:t>
            </w:r>
          </w:p>
        </w:tc>
        <w:tc>
          <w:tcPr>
            <w:tcW w:w="1200" w:type="dxa"/>
            <w:tcBorders>
              <w:top w:val="nil"/>
              <w:bottom w:val="nil"/>
            </w:tcBorders>
          </w:tcPr>
          <w:p w14:paraId="38A4F7B7" w14:textId="77777777" w:rsidR="00FC0EAB" w:rsidRDefault="00FC0EAB" w:rsidP="00FC7C21">
            <w:pPr>
              <w:pStyle w:val="TableParagraph"/>
              <w:spacing w:before="19"/>
              <w:ind w:right="27"/>
              <w:jc w:val="right"/>
              <w:rPr>
                <w:sz w:val="16"/>
              </w:rPr>
            </w:pPr>
            <w:r>
              <w:rPr>
                <w:sz w:val="16"/>
              </w:rPr>
              <w:t>100,80</w:t>
            </w:r>
          </w:p>
        </w:tc>
        <w:tc>
          <w:tcPr>
            <w:tcW w:w="1200" w:type="dxa"/>
            <w:tcBorders>
              <w:top w:val="nil"/>
              <w:bottom w:val="nil"/>
            </w:tcBorders>
          </w:tcPr>
          <w:p w14:paraId="2BC0078A" w14:textId="77777777" w:rsidR="00FC0EAB" w:rsidRDefault="00FC0EAB" w:rsidP="00FC7C21">
            <w:pPr>
              <w:pStyle w:val="TableParagraph"/>
              <w:spacing w:before="19"/>
              <w:ind w:right="27"/>
              <w:jc w:val="right"/>
              <w:rPr>
                <w:sz w:val="16"/>
              </w:rPr>
            </w:pPr>
            <w:r>
              <w:rPr>
                <w:sz w:val="16"/>
              </w:rPr>
              <w:t>0,00</w:t>
            </w:r>
          </w:p>
        </w:tc>
        <w:tc>
          <w:tcPr>
            <w:tcW w:w="1200" w:type="dxa"/>
            <w:tcBorders>
              <w:top w:val="nil"/>
              <w:bottom w:val="nil"/>
            </w:tcBorders>
          </w:tcPr>
          <w:p w14:paraId="00EE0DBB" w14:textId="77777777" w:rsidR="00FC0EAB" w:rsidRDefault="00FC0EAB" w:rsidP="00FC7C21">
            <w:pPr>
              <w:pStyle w:val="TableParagraph"/>
              <w:spacing w:before="19"/>
              <w:ind w:right="27"/>
              <w:jc w:val="right"/>
              <w:rPr>
                <w:sz w:val="16"/>
              </w:rPr>
            </w:pPr>
            <w:r>
              <w:rPr>
                <w:sz w:val="16"/>
              </w:rPr>
              <w:t>100,80</w:t>
            </w:r>
          </w:p>
        </w:tc>
      </w:tr>
      <w:tr w:rsidR="00FC0EAB" w14:paraId="32DB1D76" w14:textId="77777777" w:rsidTr="00FC7C21">
        <w:trPr>
          <w:trHeight w:val="411"/>
        </w:trPr>
        <w:tc>
          <w:tcPr>
            <w:tcW w:w="1180" w:type="dxa"/>
            <w:tcBorders>
              <w:top w:val="nil"/>
              <w:bottom w:val="nil"/>
            </w:tcBorders>
          </w:tcPr>
          <w:p w14:paraId="32495309" w14:textId="77777777" w:rsidR="00FC0EAB" w:rsidRDefault="00FC0EAB" w:rsidP="00FC7C21">
            <w:pPr>
              <w:pStyle w:val="TableParagraph"/>
              <w:spacing w:before="111"/>
              <w:ind w:left="60" w:right="50"/>
              <w:rPr>
                <w:sz w:val="16"/>
              </w:rPr>
            </w:pPr>
            <w:r>
              <w:rPr>
                <w:sz w:val="16"/>
              </w:rPr>
              <w:t>024357</w:t>
            </w:r>
          </w:p>
        </w:tc>
        <w:tc>
          <w:tcPr>
            <w:tcW w:w="1200" w:type="dxa"/>
            <w:tcBorders>
              <w:top w:val="nil"/>
              <w:bottom w:val="nil"/>
            </w:tcBorders>
          </w:tcPr>
          <w:p w14:paraId="42033FBC" w14:textId="77777777" w:rsidR="00FC0EAB" w:rsidRDefault="00FC0EAB" w:rsidP="00FC7C21">
            <w:pPr>
              <w:pStyle w:val="TableParagraph"/>
              <w:spacing w:before="111"/>
              <w:ind w:left="86" w:right="76"/>
              <w:rPr>
                <w:sz w:val="16"/>
              </w:rPr>
            </w:pPr>
            <w:r>
              <w:rPr>
                <w:sz w:val="16"/>
              </w:rPr>
              <w:t>018994</w:t>
            </w:r>
          </w:p>
        </w:tc>
        <w:tc>
          <w:tcPr>
            <w:tcW w:w="1600" w:type="dxa"/>
            <w:tcBorders>
              <w:top w:val="nil"/>
              <w:bottom w:val="nil"/>
            </w:tcBorders>
          </w:tcPr>
          <w:p w14:paraId="11B0E35F" w14:textId="77777777" w:rsidR="00FC0EAB" w:rsidRDefault="00FC0EAB" w:rsidP="00FC7C21">
            <w:pPr>
              <w:pStyle w:val="TableParagraph"/>
              <w:spacing w:before="111"/>
              <w:ind w:left="47" w:right="37"/>
              <w:rPr>
                <w:sz w:val="16"/>
              </w:rPr>
            </w:pPr>
            <w:r>
              <w:rPr>
                <w:sz w:val="16"/>
              </w:rPr>
              <w:t>009392</w:t>
            </w:r>
            <w:r>
              <w:rPr>
                <w:spacing w:val="-6"/>
                <w:sz w:val="16"/>
              </w:rPr>
              <w:t xml:space="preserve"> </w:t>
            </w:r>
            <w:r>
              <w:rPr>
                <w:sz w:val="16"/>
              </w:rPr>
              <w:t>-</w:t>
            </w:r>
            <w:r>
              <w:rPr>
                <w:spacing w:val="-6"/>
                <w:sz w:val="16"/>
              </w:rPr>
              <w:t xml:space="preserve"> </w:t>
            </w:r>
            <w:r>
              <w:rPr>
                <w:sz w:val="16"/>
              </w:rPr>
              <w:t>16/12/2020</w:t>
            </w:r>
          </w:p>
        </w:tc>
        <w:tc>
          <w:tcPr>
            <w:tcW w:w="800" w:type="dxa"/>
            <w:tcBorders>
              <w:top w:val="nil"/>
              <w:bottom w:val="nil"/>
            </w:tcBorders>
          </w:tcPr>
          <w:p w14:paraId="4A0F5F58" w14:textId="77777777" w:rsidR="00FC0EAB" w:rsidRDefault="00FC0EAB" w:rsidP="00FC7C21">
            <w:pPr>
              <w:pStyle w:val="TableParagraph"/>
              <w:spacing w:before="111"/>
              <w:ind w:left="139" w:right="129"/>
              <w:rPr>
                <w:sz w:val="16"/>
              </w:rPr>
            </w:pPr>
            <w:r>
              <w:rPr>
                <w:sz w:val="16"/>
              </w:rPr>
              <w:t>509</w:t>
            </w:r>
          </w:p>
        </w:tc>
        <w:tc>
          <w:tcPr>
            <w:tcW w:w="3200" w:type="dxa"/>
            <w:tcBorders>
              <w:top w:val="nil"/>
              <w:bottom w:val="nil"/>
            </w:tcBorders>
          </w:tcPr>
          <w:p w14:paraId="4AC996C6" w14:textId="77777777" w:rsidR="00FC0EAB" w:rsidRDefault="00FC0EAB" w:rsidP="00FC7C21">
            <w:pPr>
              <w:pStyle w:val="TableParagraph"/>
              <w:spacing w:before="19"/>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32AA01AC" w14:textId="77777777" w:rsidR="00FC0EAB" w:rsidRDefault="00FC0EAB" w:rsidP="00FC7C21">
            <w:pPr>
              <w:pStyle w:val="TableParagraph"/>
              <w:spacing w:before="111"/>
              <w:ind w:left="83" w:right="33"/>
              <w:rPr>
                <w:sz w:val="16"/>
              </w:rPr>
            </w:pPr>
            <w:r>
              <w:rPr>
                <w:sz w:val="16"/>
              </w:rPr>
              <w:t>18994</w:t>
            </w:r>
          </w:p>
        </w:tc>
        <w:tc>
          <w:tcPr>
            <w:tcW w:w="1000" w:type="dxa"/>
            <w:tcBorders>
              <w:top w:val="nil"/>
              <w:bottom w:val="nil"/>
            </w:tcBorders>
          </w:tcPr>
          <w:p w14:paraId="3F0EF1DC" w14:textId="77777777" w:rsidR="00FC0EAB" w:rsidRDefault="00FC0EAB" w:rsidP="00FC7C21">
            <w:pPr>
              <w:pStyle w:val="TableParagraph"/>
              <w:spacing w:before="111"/>
              <w:ind w:left="233"/>
              <w:rPr>
                <w:sz w:val="16"/>
              </w:rPr>
            </w:pPr>
            <w:r>
              <w:rPr>
                <w:sz w:val="16"/>
              </w:rPr>
              <w:t>270008</w:t>
            </w:r>
          </w:p>
        </w:tc>
        <w:tc>
          <w:tcPr>
            <w:tcW w:w="1040" w:type="dxa"/>
            <w:tcBorders>
              <w:top w:val="nil"/>
              <w:bottom w:val="nil"/>
            </w:tcBorders>
          </w:tcPr>
          <w:p w14:paraId="3B615E9D"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217770C6" w14:textId="77777777" w:rsidR="00FC0EAB" w:rsidRDefault="00FC0EAB" w:rsidP="00FC7C21">
            <w:pPr>
              <w:pStyle w:val="TableParagraph"/>
              <w:spacing w:before="111"/>
              <w:ind w:left="69" w:right="59"/>
              <w:rPr>
                <w:sz w:val="16"/>
              </w:rPr>
            </w:pPr>
            <w:r>
              <w:rPr>
                <w:sz w:val="16"/>
              </w:rPr>
              <w:t>22/12/</w:t>
            </w:r>
            <w:r w:rsidR="00255652">
              <w:rPr>
                <w:sz w:val="16"/>
              </w:rPr>
              <w:t>2024</w:t>
            </w:r>
          </w:p>
        </w:tc>
        <w:tc>
          <w:tcPr>
            <w:tcW w:w="1200" w:type="dxa"/>
            <w:tcBorders>
              <w:top w:val="nil"/>
              <w:bottom w:val="nil"/>
            </w:tcBorders>
          </w:tcPr>
          <w:p w14:paraId="7E2E1732" w14:textId="77777777" w:rsidR="00FC0EAB" w:rsidRDefault="00FC0EAB" w:rsidP="00FC7C21">
            <w:pPr>
              <w:pStyle w:val="TableParagraph"/>
              <w:spacing w:before="111"/>
              <w:ind w:right="27"/>
              <w:jc w:val="right"/>
              <w:rPr>
                <w:sz w:val="16"/>
              </w:rPr>
            </w:pPr>
            <w:r>
              <w:rPr>
                <w:sz w:val="16"/>
              </w:rPr>
              <w:t>2.433,60</w:t>
            </w:r>
          </w:p>
        </w:tc>
        <w:tc>
          <w:tcPr>
            <w:tcW w:w="1200" w:type="dxa"/>
            <w:tcBorders>
              <w:top w:val="nil"/>
              <w:bottom w:val="nil"/>
            </w:tcBorders>
          </w:tcPr>
          <w:p w14:paraId="493CCD01" w14:textId="77777777" w:rsidR="00FC0EAB" w:rsidRDefault="00FC0EAB" w:rsidP="00FC7C21">
            <w:pPr>
              <w:pStyle w:val="TableParagraph"/>
              <w:spacing w:before="111"/>
              <w:ind w:right="27"/>
              <w:jc w:val="right"/>
              <w:rPr>
                <w:sz w:val="16"/>
              </w:rPr>
            </w:pPr>
            <w:r>
              <w:rPr>
                <w:sz w:val="16"/>
              </w:rPr>
              <w:t>152,94</w:t>
            </w:r>
          </w:p>
        </w:tc>
        <w:tc>
          <w:tcPr>
            <w:tcW w:w="1200" w:type="dxa"/>
            <w:tcBorders>
              <w:top w:val="nil"/>
              <w:bottom w:val="nil"/>
            </w:tcBorders>
          </w:tcPr>
          <w:p w14:paraId="3C91724F" w14:textId="77777777" w:rsidR="00FC0EAB" w:rsidRDefault="00FC0EAB" w:rsidP="00FC7C21">
            <w:pPr>
              <w:pStyle w:val="TableParagraph"/>
              <w:spacing w:before="111"/>
              <w:ind w:right="27"/>
              <w:jc w:val="right"/>
              <w:rPr>
                <w:sz w:val="16"/>
              </w:rPr>
            </w:pPr>
            <w:r>
              <w:rPr>
                <w:sz w:val="16"/>
              </w:rPr>
              <w:t>2.280,66</w:t>
            </w:r>
          </w:p>
        </w:tc>
      </w:tr>
      <w:tr w:rsidR="00FC0EAB" w14:paraId="486F63C3" w14:textId="77777777" w:rsidTr="00FC7C21">
        <w:trPr>
          <w:trHeight w:val="254"/>
        </w:trPr>
        <w:tc>
          <w:tcPr>
            <w:tcW w:w="1180" w:type="dxa"/>
            <w:tcBorders>
              <w:top w:val="nil"/>
              <w:bottom w:val="nil"/>
            </w:tcBorders>
          </w:tcPr>
          <w:p w14:paraId="1B060CC3" w14:textId="77777777" w:rsidR="00FC0EAB" w:rsidRDefault="00FC0EAB" w:rsidP="00FC7C21">
            <w:pPr>
              <w:pStyle w:val="TableParagraph"/>
              <w:spacing w:before="19"/>
              <w:ind w:left="60" w:right="50"/>
              <w:rPr>
                <w:sz w:val="16"/>
              </w:rPr>
            </w:pPr>
            <w:r>
              <w:rPr>
                <w:sz w:val="16"/>
              </w:rPr>
              <w:t>024412</w:t>
            </w:r>
          </w:p>
        </w:tc>
        <w:tc>
          <w:tcPr>
            <w:tcW w:w="1200" w:type="dxa"/>
            <w:tcBorders>
              <w:top w:val="nil"/>
              <w:bottom w:val="nil"/>
            </w:tcBorders>
          </w:tcPr>
          <w:p w14:paraId="522466F6" w14:textId="77777777" w:rsidR="00FC0EAB" w:rsidRDefault="00FC0EAB" w:rsidP="00FC7C21">
            <w:pPr>
              <w:pStyle w:val="TableParagraph"/>
              <w:spacing w:before="19"/>
              <w:ind w:left="86" w:right="76"/>
              <w:rPr>
                <w:sz w:val="16"/>
              </w:rPr>
            </w:pPr>
            <w:r>
              <w:rPr>
                <w:sz w:val="16"/>
              </w:rPr>
              <w:t>023879</w:t>
            </w:r>
          </w:p>
        </w:tc>
        <w:tc>
          <w:tcPr>
            <w:tcW w:w="1600" w:type="dxa"/>
            <w:tcBorders>
              <w:top w:val="nil"/>
              <w:bottom w:val="nil"/>
            </w:tcBorders>
          </w:tcPr>
          <w:p w14:paraId="598EC834" w14:textId="77777777" w:rsidR="00FC0EAB" w:rsidRDefault="00FC0EAB" w:rsidP="00FC7C21">
            <w:pPr>
              <w:pStyle w:val="TableParagraph"/>
              <w:spacing w:before="19"/>
              <w:ind w:left="47" w:right="37"/>
              <w:rPr>
                <w:sz w:val="16"/>
              </w:rPr>
            </w:pPr>
            <w:r>
              <w:rPr>
                <w:sz w:val="16"/>
              </w:rPr>
              <w:t>011150</w:t>
            </w:r>
            <w:r>
              <w:rPr>
                <w:spacing w:val="-6"/>
                <w:sz w:val="16"/>
              </w:rPr>
              <w:t xml:space="preserve"> </w:t>
            </w:r>
            <w:r>
              <w:rPr>
                <w:sz w:val="16"/>
              </w:rPr>
              <w:t>-</w:t>
            </w:r>
            <w:r>
              <w:rPr>
                <w:spacing w:val="-6"/>
                <w:sz w:val="16"/>
              </w:rPr>
              <w:t xml:space="preserve"> </w:t>
            </w:r>
            <w:r>
              <w:rPr>
                <w:sz w:val="16"/>
              </w:rPr>
              <w:t>21/12/</w:t>
            </w:r>
            <w:r w:rsidR="00255652">
              <w:rPr>
                <w:sz w:val="16"/>
              </w:rPr>
              <w:t>2024</w:t>
            </w:r>
          </w:p>
        </w:tc>
        <w:tc>
          <w:tcPr>
            <w:tcW w:w="800" w:type="dxa"/>
            <w:tcBorders>
              <w:top w:val="nil"/>
              <w:bottom w:val="nil"/>
            </w:tcBorders>
          </w:tcPr>
          <w:p w14:paraId="55A34EC0" w14:textId="77777777" w:rsidR="00FC0EAB" w:rsidRDefault="00FC0EAB" w:rsidP="00FC7C21">
            <w:pPr>
              <w:pStyle w:val="TableParagraph"/>
              <w:spacing w:before="19"/>
              <w:ind w:left="139" w:right="129"/>
              <w:rPr>
                <w:sz w:val="16"/>
              </w:rPr>
            </w:pPr>
            <w:r>
              <w:rPr>
                <w:sz w:val="16"/>
              </w:rPr>
              <w:t>298</w:t>
            </w:r>
          </w:p>
        </w:tc>
        <w:tc>
          <w:tcPr>
            <w:tcW w:w="3200" w:type="dxa"/>
            <w:tcBorders>
              <w:top w:val="nil"/>
              <w:bottom w:val="nil"/>
            </w:tcBorders>
          </w:tcPr>
          <w:p w14:paraId="7511101C" w14:textId="77777777" w:rsidR="00FC0EAB" w:rsidRDefault="00FC0EAB" w:rsidP="00FC7C21">
            <w:pPr>
              <w:pStyle w:val="TableParagraph"/>
              <w:spacing w:before="19"/>
              <w:ind w:left="40"/>
              <w:rPr>
                <w:sz w:val="16"/>
              </w:rPr>
            </w:pPr>
            <w:r>
              <w:rPr>
                <w:sz w:val="16"/>
              </w:rPr>
              <w:t>CLAUDIO</w:t>
            </w:r>
            <w:r>
              <w:rPr>
                <w:spacing w:val="-6"/>
                <w:sz w:val="16"/>
              </w:rPr>
              <w:t xml:space="preserve"> </w:t>
            </w:r>
            <w:r>
              <w:rPr>
                <w:sz w:val="16"/>
              </w:rPr>
              <w:t>REIS</w:t>
            </w:r>
            <w:r>
              <w:rPr>
                <w:spacing w:val="-5"/>
                <w:sz w:val="16"/>
              </w:rPr>
              <w:t xml:space="preserve"> </w:t>
            </w:r>
            <w:r>
              <w:rPr>
                <w:sz w:val="16"/>
              </w:rPr>
              <w:t>BEZERRA</w:t>
            </w:r>
            <w:r>
              <w:rPr>
                <w:spacing w:val="-5"/>
                <w:sz w:val="16"/>
              </w:rPr>
              <w:t xml:space="preserve"> </w:t>
            </w:r>
            <w:r>
              <w:rPr>
                <w:sz w:val="16"/>
              </w:rPr>
              <w:t>DE</w:t>
            </w:r>
            <w:r>
              <w:rPr>
                <w:spacing w:val="-5"/>
                <w:sz w:val="16"/>
              </w:rPr>
              <w:t xml:space="preserve"> </w:t>
            </w:r>
            <w:r>
              <w:rPr>
                <w:sz w:val="16"/>
              </w:rPr>
              <w:t>SOUZA</w:t>
            </w:r>
          </w:p>
        </w:tc>
        <w:tc>
          <w:tcPr>
            <w:tcW w:w="1400" w:type="dxa"/>
            <w:tcBorders>
              <w:top w:val="nil"/>
              <w:bottom w:val="nil"/>
            </w:tcBorders>
          </w:tcPr>
          <w:p w14:paraId="2AA405BF" w14:textId="77777777" w:rsidR="00FC0EAB" w:rsidRDefault="00FC0EAB" w:rsidP="00FC7C21">
            <w:pPr>
              <w:pStyle w:val="TableParagraph"/>
              <w:spacing w:before="19"/>
              <w:ind w:left="83" w:right="33"/>
              <w:rPr>
                <w:sz w:val="16"/>
              </w:rPr>
            </w:pPr>
            <w:r>
              <w:rPr>
                <w:sz w:val="16"/>
              </w:rPr>
              <w:t>23879</w:t>
            </w:r>
          </w:p>
        </w:tc>
        <w:tc>
          <w:tcPr>
            <w:tcW w:w="1000" w:type="dxa"/>
            <w:tcBorders>
              <w:top w:val="nil"/>
              <w:bottom w:val="nil"/>
            </w:tcBorders>
          </w:tcPr>
          <w:p w14:paraId="717D48B9" w14:textId="77777777" w:rsidR="00FC0EAB" w:rsidRDefault="00FC0EAB" w:rsidP="00FC7C21">
            <w:pPr>
              <w:pStyle w:val="TableParagraph"/>
              <w:spacing w:before="19"/>
              <w:ind w:left="184"/>
              <w:rPr>
                <w:sz w:val="16"/>
              </w:rPr>
            </w:pPr>
            <w:r>
              <w:rPr>
                <w:sz w:val="16"/>
              </w:rPr>
              <w:t>19.530-8</w:t>
            </w:r>
          </w:p>
        </w:tc>
        <w:tc>
          <w:tcPr>
            <w:tcW w:w="1040" w:type="dxa"/>
            <w:tcBorders>
              <w:top w:val="nil"/>
              <w:bottom w:val="nil"/>
            </w:tcBorders>
          </w:tcPr>
          <w:p w14:paraId="6E5BE754"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56C660C0" w14:textId="77777777" w:rsidR="00FC0EAB" w:rsidRDefault="00FC0EAB" w:rsidP="00FC7C21">
            <w:pPr>
              <w:pStyle w:val="TableParagraph"/>
              <w:spacing w:before="19"/>
              <w:ind w:left="69" w:right="59"/>
              <w:rPr>
                <w:sz w:val="16"/>
              </w:rPr>
            </w:pPr>
            <w:r>
              <w:rPr>
                <w:sz w:val="16"/>
              </w:rPr>
              <w:t>22/12/</w:t>
            </w:r>
            <w:r w:rsidR="00255652">
              <w:rPr>
                <w:sz w:val="16"/>
              </w:rPr>
              <w:t>2024</w:t>
            </w:r>
          </w:p>
        </w:tc>
        <w:tc>
          <w:tcPr>
            <w:tcW w:w="1200" w:type="dxa"/>
            <w:tcBorders>
              <w:top w:val="nil"/>
              <w:bottom w:val="nil"/>
            </w:tcBorders>
          </w:tcPr>
          <w:p w14:paraId="137A7A7F" w14:textId="77777777" w:rsidR="00FC0EAB" w:rsidRDefault="00FC0EAB" w:rsidP="00FC7C21">
            <w:pPr>
              <w:pStyle w:val="TableParagraph"/>
              <w:spacing w:before="19"/>
              <w:ind w:right="27"/>
              <w:jc w:val="right"/>
              <w:rPr>
                <w:sz w:val="16"/>
              </w:rPr>
            </w:pPr>
            <w:r>
              <w:rPr>
                <w:sz w:val="16"/>
              </w:rPr>
              <w:t>100,80</w:t>
            </w:r>
          </w:p>
        </w:tc>
        <w:tc>
          <w:tcPr>
            <w:tcW w:w="1200" w:type="dxa"/>
            <w:tcBorders>
              <w:top w:val="nil"/>
              <w:bottom w:val="nil"/>
            </w:tcBorders>
          </w:tcPr>
          <w:p w14:paraId="5CBA1E52" w14:textId="77777777" w:rsidR="00FC0EAB" w:rsidRDefault="00FC0EAB" w:rsidP="00FC7C21">
            <w:pPr>
              <w:pStyle w:val="TableParagraph"/>
              <w:spacing w:before="19"/>
              <w:ind w:right="27"/>
              <w:jc w:val="right"/>
              <w:rPr>
                <w:sz w:val="16"/>
              </w:rPr>
            </w:pPr>
            <w:r>
              <w:rPr>
                <w:sz w:val="16"/>
              </w:rPr>
              <w:t>0,00</w:t>
            </w:r>
          </w:p>
        </w:tc>
        <w:tc>
          <w:tcPr>
            <w:tcW w:w="1200" w:type="dxa"/>
            <w:tcBorders>
              <w:top w:val="nil"/>
              <w:bottom w:val="nil"/>
            </w:tcBorders>
          </w:tcPr>
          <w:p w14:paraId="6B2A14DD" w14:textId="77777777" w:rsidR="00FC0EAB" w:rsidRDefault="00FC0EAB" w:rsidP="00FC7C21">
            <w:pPr>
              <w:pStyle w:val="TableParagraph"/>
              <w:spacing w:before="19"/>
              <w:ind w:right="27"/>
              <w:jc w:val="right"/>
              <w:rPr>
                <w:sz w:val="16"/>
              </w:rPr>
            </w:pPr>
            <w:r>
              <w:rPr>
                <w:sz w:val="16"/>
              </w:rPr>
              <w:t>100,80</w:t>
            </w:r>
          </w:p>
        </w:tc>
      </w:tr>
      <w:tr w:rsidR="00FC0EAB" w14:paraId="222D520D" w14:textId="77777777" w:rsidTr="00FC7C21">
        <w:trPr>
          <w:trHeight w:val="254"/>
        </w:trPr>
        <w:tc>
          <w:tcPr>
            <w:tcW w:w="1180" w:type="dxa"/>
            <w:tcBorders>
              <w:top w:val="nil"/>
              <w:bottom w:val="nil"/>
            </w:tcBorders>
          </w:tcPr>
          <w:p w14:paraId="745304E1" w14:textId="77777777" w:rsidR="00FC0EAB" w:rsidRDefault="00FC0EAB" w:rsidP="00FC7C21">
            <w:pPr>
              <w:pStyle w:val="TableParagraph"/>
              <w:spacing w:before="45"/>
              <w:ind w:left="60" w:right="50"/>
              <w:rPr>
                <w:sz w:val="16"/>
              </w:rPr>
            </w:pPr>
            <w:r>
              <w:rPr>
                <w:sz w:val="16"/>
              </w:rPr>
              <w:t>024720</w:t>
            </w:r>
          </w:p>
        </w:tc>
        <w:tc>
          <w:tcPr>
            <w:tcW w:w="1200" w:type="dxa"/>
            <w:tcBorders>
              <w:top w:val="nil"/>
              <w:bottom w:val="nil"/>
            </w:tcBorders>
          </w:tcPr>
          <w:p w14:paraId="2FEF3229" w14:textId="77777777" w:rsidR="00FC0EAB" w:rsidRDefault="00FC0EAB" w:rsidP="00FC7C21">
            <w:pPr>
              <w:pStyle w:val="TableParagraph"/>
              <w:spacing w:before="45"/>
              <w:ind w:left="86" w:right="76"/>
              <w:rPr>
                <w:sz w:val="16"/>
              </w:rPr>
            </w:pPr>
            <w:r>
              <w:rPr>
                <w:sz w:val="16"/>
              </w:rPr>
              <w:t>024156</w:t>
            </w:r>
          </w:p>
        </w:tc>
        <w:tc>
          <w:tcPr>
            <w:tcW w:w="1600" w:type="dxa"/>
            <w:tcBorders>
              <w:top w:val="nil"/>
              <w:bottom w:val="nil"/>
            </w:tcBorders>
          </w:tcPr>
          <w:p w14:paraId="066423A4" w14:textId="77777777" w:rsidR="00FC0EAB" w:rsidRDefault="00FC0EAB" w:rsidP="00FC7C21">
            <w:pPr>
              <w:pStyle w:val="TableParagraph"/>
              <w:spacing w:before="45"/>
              <w:ind w:left="47" w:right="37"/>
              <w:rPr>
                <w:sz w:val="16"/>
              </w:rPr>
            </w:pPr>
            <w:r>
              <w:rPr>
                <w:sz w:val="16"/>
              </w:rPr>
              <w:t>011341</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4AB80EC3" w14:textId="77777777" w:rsidR="00FC0EAB" w:rsidRDefault="00FC0EAB" w:rsidP="00FC7C21">
            <w:pPr>
              <w:pStyle w:val="TableParagraph"/>
              <w:spacing w:before="45"/>
              <w:ind w:left="139" w:right="129"/>
              <w:rPr>
                <w:sz w:val="16"/>
              </w:rPr>
            </w:pPr>
            <w:r>
              <w:rPr>
                <w:sz w:val="16"/>
              </w:rPr>
              <w:t>194</w:t>
            </w:r>
          </w:p>
        </w:tc>
        <w:tc>
          <w:tcPr>
            <w:tcW w:w="3200" w:type="dxa"/>
            <w:tcBorders>
              <w:top w:val="nil"/>
              <w:bottom w:val="nil"/>
            </w:tcBorders>
          </w:tcPr>
          <w:p w14:paraId="121B33EC" w14:textId="77777777" w:rsidR="00FC0EAB" w:rsidRDefault="00FC0EAB"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p>
        </w:tc>
        <w:tc>
          <w:tcPr>
            <w:tcW w:w="1400" w:type="dxa"/>
            <w:tcBorders>
              <w:top w:val="nil"/>
              <w:bottom w:val="nil"/>
            </w:tcBorders>
          </w:tcPr>
          <w:p w14:paraId="38A3997C" w14:textId="77777777" w:rsidR="00FC0EAB" w:rsidRDefault="00FC0EAB" w:rsidP="00FC7C21">
            <w:pPr>
              <w:pStyle w:val="TableParagraph"/>
              <w:spacing w:before="45"/>
              <w:ind w:left="83" w:right="33"/>
              <w:rPr>
                <w:sz w:val="16"/>
              </w:rPr>
            </w:pPr>
            <w:r>
              <w:rPr>
                <w:sz w:val="16"/>
              </w:rPr>
              <w:t>24156</w:t>
            </w:r>
          </w:p>
        </w:tc>
        <w:tc>
          <w:tcPr>
            <w:tcW w:w="1000" w:type="dxa"/>
            <w:tcBorders>
              <w:top w:val="nil"/>
              <w:bottom w:val="nil"/>
            </w:tcBorders>
          </w:tcPr>
          <w:p w14:paraId="7743FF16"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069DF56B"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74DCB840" w14:textId="77777777" w:rsidR="00FC0EAB" w:rsidRDefault="00FC0EAB" w:rsidP="00FC7C21">
            <w:pPr>
              <w:pStyle w:val="TableParagraph"/>
              <w:spacing w:before="45"/>
              <w:ind w:left="69" w:right="59"/>
              <w:rPr>
                <w:sz w:val="16"/>
              </w:rPr>
            </w:pPr>
            <w:r>
              <w:rPr>
                <w:sz w:val="16"/>
              </w:rPr>
              <w:t>22/12/</w:t>
            </w:r>
            <w:r w:rsidR="00255652">
              <w:rPr>
                <w:sz w:val="16"/>
              </w:rPr>
              <w:t>2024</w:t>
            </w:r>
          </w:p>
        </w:tc>
        <w:tc>
          <w:tcPr>
            <w:tcW w:w="1200" w:type="dxa"/>
            <w:tcBorders>
              <w:top w:val="nil"/>
              <w:bottom w:val="nil"/>
            </w:tcBorders>
          </w:tcPr>
          <w:p w14:paraId="529559CC" w14:textId="77777777" w:rsidR="00FC0EAB" w:rsidRDefault="00FC0EAB" w:rsidP="00FC7C21">
            <w:pPr>
              <w:pStyle w:val="TableParagraph"/>
              <w:spacing w:before="45"/>
              <w:ind w:right="27"/>
              <w:jc w:val="right"/>
              <w:rPr>
                <w:sz w:val="16"/>
              </w:rPr>
            </w:pPr>
            <w:r>
              <w:rPr>
                <w:sz w:val="16"/>
              </w:rPr>
              <w:t>31,35</w:t>
            </w:r>
          </w:p>
        </w:tc>
        <w:tc>
          <w:tcPr>
            <w:tcW w:w="1200" w:type="dxa"/>
            <w:tcBorders>
              <w:top w:val="nil"/>
              <w:bottom w:val="nil"/>
            </w:tcBorders>
          </w:tcPr>
          <w:p w14:paraId="46A2CC56"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6E85E84A" w14:textId="77777777" w:rsidR="00FC0EAB" w:rsidRDefault="00FC0EAB" w:rsidP="00FC7C21">
            <w:pPr>
              <w:pStyle w:val="TableParagraph"/>
              <w:spacing w:before="45"/>
              <w:ind w:right="27"/>
              <w:jc w:val="right"/>
              <w:rPr>
                <w:sz w:val="16"/>
              </w:rPr>
            </w:pPr>
            <w:r>
              <w:rPr>
                <w:sz w:val="16"/>
              </w:rPr>
              <w:t>31,35</w:t>
            </w:r>
          </w:p>
        </w:tc>
      </w:tr>
      <w:tr w:rsidR="00FC0EAB" w14:paraId="425BA82C" w14:textId="77777777" w:rsidTr="00FC7C21">
        <w:trPr>
          <w:trHeight w:val="385"/>
        </w:trPr>
        <w:tc>
          <w:tcPr>
            <w:tcW w:w="1180" w:type="dxa"/>
            <w:tcBorders>
              <w:top w:val="nil"/>
              <w:bottom w:val="nil"/>
            </w:tcBorders>
          </w:tcPr>
          <w:p w14:paraId="3FB1773E" w14:textId="77777777" w:rsidR="00FC0EAB" w:rsidRDefault="00FC0EAB" w:rsidP="00FC7C21">
            <w:pPr>
              <w:pStyle w:val="TableParagraph"/>
              <w:spacing w:before="111"/>
              <w:ind w:left="60" w:right="50"/>
              <w:rPr>
                <w:sz w:val="16"/>
              </w:rPr>
            </w:pPr>
            <w:r>
              <w:rPr>
                <w:sz w:val="16"/>
              </w:rPr>
              <w:t>024580</w:t>
            </w:r>
          </w:p>
        </w:tc>
        <w:tc>
          <w:tcPr>
            <w:tcW w:w="1200" w:type="dxa"/>
            <w:tcBorders>
              <w:top w:val="nil"/>
              <w:bottom w:val="nil"/>
            </w:tcBorders>
          </w:tcPr>
          <w:p w14:paraId="16385A0C" w14:textId="77777777" w:rsidR="00FC0EAB" w:rsidRDefault="00FC0EAB" w:rsidP="00FC7C21">
            <w:pPr>
              <w:pStyle w:val="TableParagraph"/>
              <w:spacing w:before="111"/>
              <w:ind w:left="86" w:right="76"/>
              <w:rPr>
                <w:sz w:val="16"/>
              </w:rPr>
            </w:pPr>
            <w:r>
              <w:rPr>
                <w:sz w:val="16"/>
              </w:rPr>
              <w:t>023977</w:t>
            </w:r>
          </w:p>
        </w:tc>
        <w:tc>
          <w:tcPr>
            <w:tcW w:w="1600" w:type="dxa"/>
            <w:tcBorders>
              <w:top w:val="nil"/>
              <w:bottom w:val="nil"/>
            </w:tcBorders>
          </w:tcPr>
          <w:p w14:paraId="0AE32DA5" w14:textId="77777777" w:rsidR="00FC0EAB" w:rsidRDefault="00FC0EAB" w:rsidP="00FC7C21">
            <w:pPr>
              <w:pStyle w:val="TableParagraph"/>
              <w:spacing w:before="111"/>
              <w:ind w:left="47" w:right="37"/>
              <w:rPr>
                <w:sz w:val="16"/>
              </w:rPr>
            </w:pPr>
            <w:r>
              <w:rPr>
                <w:sz w:val="16"/>
              </w:rPr>
              <w:t>011218</w:t>
            </w:r>
            <w:r>
              <w:rPr>
                <w:spacing w:val="-6"/>
                <w:sz w:val="16"/>
              </w:rPr>
              <w:t xml:space="preserve"> </w:t>
            </w:r>
            <w:r>
              <w:rPr>
                <w:sz w:val="16"/>
              </w:rPr>
              <w:t>-</w:t>
            </w:r>
            <w:r>
              <w:rPr>
                <w:spacing w:val="-6"/>
                <w:sz w:val="16"/>
              </w:rPr>
              <w:t xml:space="preserve"> </w:t>
            </w:r>
            <w:r>
              <w:rPr>
                <w:sz w:val="16"/>
              </w:rPr>
              <w:t>23/12/</w:t>
            </w:r>
            <w:r w:rsidR="00255652">
              <w:rPr>
                <w:sz w:val="16"/>
              </w:rPr>
              <w:t>2024</w:t>
            </w:r>
          </w:p>
        </w:tc>
        <w:tc>
          <w:tcPr>
            <w:tcW w:w="800" w:type="dxa"/>
            <w:tcBorders>
              <w:top w:val="nil"/>
              <w:bottom w:val="nil"/>
            </w:tcBorders>
          </w:tcPr>
          <w:p w14:paraId="485AB7A8" w14:textId="77777777" w:rsidR="00FC0EAB" w:rsidRDefault="00FC0EAB" w:rsidP="00FC7C21">
            <w:pPr>
              <w:pStyle w:val="TableParagraph"/>
              <w:spacing w:before="111"/>
              <w:ind w:left="139" w:right="129"/>
              <w:rPr>
                <w:sz w:val="16"/>
              </w:rPr>
            </w:pPr>
            <w:r>
              <w:rPr>
                <w:sz w:val="16"/>
              </w:rPr>
              <w:t>187</w:t>
            </w:r>
          </w:p>
        </w:tc>
        <w:tc>
          <w:tcPr>
            <w:tcW w:w="3200" w:type="dxa"/>
            <w:tcBorders>
              <w:top w:val="nil"/>
              <w:bottom w:val="nil"/>
            </w:tcBorders>
          </w:tcPr>
          <w:p w14:paraId="5B448205" w14:textId="77777777" w:rsidR="00FC0EAB" w:rsidRDefault="00FC0EAB" w:rsidP="00FC7C21">
            <w:pPr>
              <w:pStyle w:val="TableParagraph"/>
              <w:spacing w:line="180" w:lineRule="atLeast"/>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6E3CD96C" w14:textId="77777777" w:rsidR="00FC0EAB" w:rsidRDefault="00FC0EAB" w:rsidP="00FC7C21">
            <w:pPr>
              <w:pStyle w:val="TableParagraph"/>
              <w:spacing w:before="111"/>
              <w:ind w:left="83" w:right="33"/>
              <w:rPr>
                <w:sz w:val="16"/>
              </w:rPr>
            </w:pPr>
            <w:r>
              <w:rPr>
                <w:sz w:val="16"/>
              </w:rPr>
              <w:t>23977</w:t>
            </w:r>
          </w:p>
        </w:tc>
        <w:tc>
          <w:tcPr>
            <w:tcW w:w="1000" w:type="dxa"/>
            <w:tcBorders>
              <w:top w:val="nil"/>
              <w:bottom w:val="nil"/>
            </w:tcBorders>
          </w:tcPr>
          <w:p w14:paraId="2F6DFBBF" w14:textId="77777777" w:rsidR="00FC0EAB" w:rsidRDefault="00FC0EAB" w:rsidP="00FC7C21">
            <w:pPr>
              <w:pStyle w:val="TableParagraph"/>
              <w:spacing w:before="111"/>
              <w:ind w:left="184"/>
              <w:rPr>
                <w:sz w:val="16"/>
              </w:rPr>
            </w:pPr>
            <w:r>
              <w:rPr>
                <w:sz w:val="16"/>
              </w:rPr>
              <w:t>19.530-8</w:t>
            </w:r>
          </w:p>
        </w:tc>
        <w:tc>
          <w:tcPr>
            <w:tcW w:w="1040" w:type="dxa"/>
            <w:tcBorders>
              <w:top w:val="nil"/>
              <w:bottom w:val="nil"/>
            </w:tcBorders>
          </w:tcPr>
          <w:p w14:paraId="295F9D70"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54279D5D" w14:textId="77777777" w:rsidR="00FC0EAB" w:rsidRDefault="00FC0EAB" w:rsidP="00FC7C21">
            <w:pPr>
              <w:pStyle w:val="TableParagraph"/>
              <w:spacing w:before="111"/>
              <w:ind w:left="69" w:right="59"/>
              <w:rPr>
                <w:sz w:val="16"/>
              </w:rPr>
            </w:pPr>
            <w:r>
              <w:rPr>
                <w:sz w:val="16"/>
              </w:rPr>
              <w:t>23/12/</w:t>
            </w:r>
            <w:r w:rsidR="00255652">
              <w:rPr>
                <w:sz w:val="16"/>
              </w:rPr>
              <w:t>2024</w:t>
            </w:r>
          </w:p>
        </w:tc>
        <w:tc>
          <w:tcPr>
            <w:tcW w:w="1200" w:type="dxa"/>
            <w:tcBorders>
              <w:top w:val="nil"/>
              <w:bottom w:val="nil"/>
            </w:tcBorders>
          </w:tcPr>
          <w:p w14:paraId="0ECCE429" w14:textId="77777777" w:rsidR="00FC0EAB" w:rsidRDefault="00FC0EAB" w:rsidP="00FC7C21">
            <w:pPr>
              <w:pStyle w:val="TableParagraph"/>
              <w:spacing w:before="111"/>
              <w:ind w:right="27"/>
              <w:jc w:val="right"/>
              <w:rPr>
                <w:sz w:val="16"/>
              </w:rPr>
            </w:pPr>
            <w:r>
              <w:rPr>
                <w:sz w:val="16"/>
              </w:rPr>
              <w:t>28.082,27</w:t>
            </w:r>
          </w:p>
        </w:tc>
        <w:tc>
          <w:tcPr>
            <w:tcW w:w="1200" w:type="dxa"/>
            <w:tcBorders>
              <w:top w:val="nil"/>
              <w:bottom w:val="nil"/>
            </w:tcBorders>
          </w:tcPr>
          <w:p w14:paraId="6559B788" w14:textId="77777777" w:rsidR="00FC0EAB" w:rsidRDefault="00FC0EAB" w:rsidP="00FC7C21">
            <w:pPr>
              <w:pStyle w:val="TableParagraph"/>
              <w:spacing w:before="111"/>
              <w:ind w:right="27"/>
              <w:jc w:val="right"/>
              <w:rPr>
                <w:sz w:val="16"/>
              </w:rPr>
            </w:pPr>
            <w:r>
              <w:rPr>
                <w:sz w:val="16"/>
              </w:rPr>
              <w:t>0,00</w:t>
            </w:r>
          </w:p>
        </w:tc>
        <w:tc>
          <w:tcPr>
            <w:tcW w:w="1200" w:type="dxa"/>
            <w:tcBorders>
              <w:top w:val="nil"/>
              <w:bottom w:val="nil"/>
            </w:tcBorders>
          </w:tcPr>
          <w:p w14:paraId="3DE2D6EA" w14:textId="77777777" w:rsidR="00FC0EAB" w:rsidRDefault="00FC0EAB" w:rsidP="00FC7C21">
            <w:pPr>
              <w:pStyle w:val="TableParagraph"/>
              <w:spacing w:before="111"/>
              <w:ind w:right="27"/>
              <w:jc w:val="right"/>
              <w:rPr>
                <w:sz w:val="16"/>
              </w:rPr>
            </w:pPr>
            <w:r>
              <w:rPr>
                <w:sz w:val="16"/>
              </w:rPr>
              <w:t>28.082,27</w:t>
            </w:r>
          </w:p>
        </w:tc>
      </w:tr>
      <w:tr w:rsidR="00FC0EAB" w14:paraId="3A62EC3A" w14:textId="77777777" w:rsidTr="00FC7C21">
        <w:trPr>
          <w:trHeight w:val="360"/>
        </w:trPr>
        <w:tc>
          <w:tcPr>
            <w:tcW w:w="1180" w:type="dxa"/>
            <w:tcBorders>
              <w:top w:val="nil"/>
              <w:bottom w:val="nil"/>
            </w:tcBorders>
          </w:tcPr>
          <w:p w14:paraId="514F7FAB" w14:textId="77777777" w:rsidR="00FC0EAB" w:rsidRDefault="00FC0EAB" w:rsidP="00FC7C21">
            <w:pPr>
              <w:pStyle w:val="TableParagraph"/>
              <w:ind w:left="60" w:right="50"/>
              <w:rPr>
                <w:sz w:val="16"/>
              </w:rPr>
            </w:pPr>
            <w:r>
              <w:rPr>
                <w:sz w:val="16"/>
              </w:rPr>
              <w:t>024524</w:t>
            </w:r>
          </w:p>
        </w:tc>
        <w:tc>
          <w:tcPr>
            <w:tcW w:w="1200" w:type="dxa"/>
            <w:tcBorders>
              <w:top w:val="nil"/>
              <w:bottom w:val="nil"/>
            </w:tcBorders>
          </w:tcPr>
          <w:p w14:paraId="71E19B3C" w14:textId="77777777" w:rsidR="00FC0EAB" w:rsidRDefault="00FC0EAB" w:rsidP="00FC7C21">
            <w:pPr>
              <w:pStyle w:val="TableParagraph"/>
              <w:ind w:left="86" w:right="76"/>
              <w:rPr>
                <w:sz w:val="16"/>
              </w:rPr>
            </w:pPr>
            <w:r>
              <w:rPr>
                <w:sz w:val="16"/>
              </w:rPr>
              <w:t>023864</w:t>
            </w:r>
          </w:p>
        </w:tc>
        <w:tc>
          <w:tcPr>
            <w:tcW w:w="1600" w:type="dxa"/>
            <w:tcBorders>
              <w:top w:val="nil"/>
              <w:bottom w:val="nil"/>
            </w:tcBorders>
          </w:tcPr>
          <w:p w14:paraId="770D3E03" w14:textId="77777777" w:rsidR="00FC0EAB" w:rsidRDefault="00FC0EAB" w:rsidP="00FC7C21">
            <w:pPr>
              <w:pStyle w:val="TableParagraph"/>
              <w:ind w:left="47" w:right="37"/>
              <w:rPr>
                <w:sz w:val="16"/>
              </w:rPr>
            </w:pPr>
            <w:r>
              <w:rPr>
                <w:sz w:val="16"/>
              </w:rPr>
              <w:t>011138</w:t>
            </w:r>
            <w:r>
              <w:rPr>
                <w:spacing w:val="-6"/>
                <w:sz w:val="16"/>
              </w:rPr>
              <w:t xml:space="preserve"> </w:t>
            </w:r>
            <w:r>
              <w:rPr>
                <w:sz w:val="16"/>
              </w:rPr>
              <w:t>-</w:t>
            </w:r>
            <w:r>
              <w:rPr>
                <w:spacing w:val="-6"/>
                <w:sz w:val="16"/>
              </w:rPr>
              <w:t xml:space="preserve"> </w:t>
            </w:r>
            <w:r>
              <w:rPr>
                <w:sz w:val="16"/>
              </w:rPr>
              <w:t>20/12/</w:t>
            </w:r>
            <w:r w:rsidR="00255652">
              <w:rPr>
                <w:sz w:val="16"/>
              </w:rPr>
              <w:t>2024</w:t>
            </w:r>
          </w:p>
        </w:tc>
        <w:tc>
          <w:tcPr>
            <w:tcW w:w="800" w:type="dxa"/>
            <w:tcBorders>
              <w:top w:val="nil"/>
              <w:bottom w:val="nil"/>
            </w:tcBorders>
          </w:tcPr>
          <w:p w14:paraId="5210E49C" w14:textId="77777777" w:rsidR="00FC0EAB" w:rsidRDefault="00FC0EAB" w:rsidP="00FC7C21">
            <w:pPr>
              <w:pStyle w:val="TableParagraph"/>
              <w:ind w:left="139" w:right="129"/>
              <w:rPr>
                <w:sz w:val="16"/>
              </w:rPr>
            </w:pPr>
            <w:r>
              <w:rPr>
                <w:sz w:val="16"/>
              </w:rPr>
              <w:t>251</w:t>
            </w:r>
          </w:p>
        </w:tc>
        <w:tc>
          <w:tcPr>
            <w:tcW w:w="3200" w:type="dxa"/>
            <w:tcBorders>
              <w:top w:val="nil"/>
              <w:bottom w:val="nil"/>
            </w:tcBorders>
          </w:tcPr>
          <w:p w14:paraId="6D1F27AF" w14:textId="77777777" w:rsidR="00FC0EAB" w:rsidRDefault="00FC0EAB" w:rsidP="00FC7C21">
            <w:pPr>
              <w:pStyle w:val="TableParagraph"/>
              <w:spacing w:line="177" w:lineRule="exact"/>
              <w:ind w:left="40"/>
              <w:rPr>
                <w:sz w:val="16"/>
              </w:rPr>
            </w:pPr>
            <w:r>
              <w:rPr>
                <w:sz w:val="16"/>
              </w:rPr>
              <w:t>LABORATORIO</w:t>
            </w:r>
            <w:r>
              <w:rPr>
                <w:spacing w:val="-8"/>
                <w:sz w:val="16"/>
              </w:rPr>
              <w:t xml:space="preserve"> </w:t>
            </w:r>
            <w:r>
              <w:rPr>
                <w:sz w:val="16"/>
              </w:rPr>
              <w:t>CLINICO</w:t>
            </w:r>
            <w:r>
              <w:rPr>
                <w:spacing w:val="-8"/>
                <w:sz w:val="16"/>
              </w:rPr>
              <w:t xml:space="preserve"> </w:t>
            </w:r>
            <w:r>
              <w:rPr>
                <w:sz w:val="16"/>
              </w:rPr>
              <w:t>CARDIO</w:t>
            </w:r>
          </w:p>
          <w:p w14:paraId="5F425DCE" w14:textId="77777777" w:rsidR="00FC0EAB" w:rsidRDefault="00FC0EAB" w:rsidP="00FC7C21">
            <w:pPr>
              <w:pStyle w:val="TableParagraph"/>
              <w:spacing w:line="163" w:lineRule="exact"/>
              <w:ind w:left="40"/>
              <w:rPr>
                <w:sz w:val="16"/>
              </w:rPr>
            </w:pPr>
            <w:r>
              <w:rPr>
                <w:sz w:val="16"/>
              </w:rPr>
              <w:t>IMAGEM</w:t>
            </w:r>
            <w:r>
              <w:rPr>
                <w:spacing w:val="-6"/>
                <w:sz w:val="16"/>
              </w:rPr>
              <w:t xml:space="preserve"> </w:t>
            </w:r>
            <w:r>
              <w:rPr>
                <w:sz w:val="16"/>
              </w:rPr>
              <w:t>EIRELI</w:t>
            </w:r>
          </w:p>
        </w:tc>
        <w:tc>
          <w:tcPr>
            <w:tcW w:w="1400" w:type="dxa"/>
            <w:tcBorders>
              <w:top w:val="nil"/>
              <w:bottom w:val="nil"/>
            </w:tcBorders>
          </w:tcPr>
          <w:p w14:paraId="1015A425" w14:textId="77777777" w:rsidR="00FC0EAB" w:rsidRDefault="00FC0EAB" w:rsidP="00FC7C21">
            <w:pPr>
              <w:pStyle w:val="TableParagraph"/>
              <w:ind w:left="83" w:right="33"/>
              <w:rPr>
                <w:sz w:val="16"/>
              </w:rPr>
            </w:pPr>
            <w:r>
              <w:rPr>
                <w:sz w:val="16"/>
              </w:rPr>
              <w:t>153</w:t>
            </w:r>
          </w:p>
        </w:tc>
        <w:tc>
          <w:tcPr>
            <w:tcW w:w="1000" w:type="dxa"/>
            <w:tcBorders>
              <w:top w:val="nil"/>
              <w:bottom w:val="nil"/>
            </w:tcBorders>
          </w:tcPr>
          <w:p w14:paraId="2946E008" w14:textId="77777777" w:rsidR="00FC0EAB" w:rsidRDefault="00FC0EAB" w:rsidP="00FC7C21">
            <w:pPr>
              <w:pStyle w:val="TableParagraph"/>
              <w:ind w:left="162"/>
              <w:rPr>
                <w:sz w:val="16"/>
              </w:rPr>
            </w:pPr>
            <w:r>
              <w:rPr>
                <w:sz w:val="16"/>
              </w:rPr>
              <w:t>624178-1</w:t>
            </w:r>
          </w:p>
        </w:tc>
        <w:tc>
          <w:tcPr>
            <w:tcW w:w="1040" w:type="dxa"/>
            <w:tcBorders>
              <w:top w:val="nil"/>
              <w:bottom w:val="nil"/>
            </w:tcBorders>
          </w:tcPr>
          <w:p w14:paraId="1F0D5C6A"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5E9F0940" w14:textId="77777777" w:rsidR="00FC0EAB" w:rsidRDefault="00FC0EAB" w:rsidP="00FC7C21">
            <w:pPr>
              <w:pStyle w:val="TableParagraph"/>
              <w:ind w:left="69" w:right="59"/>
              <w:rPr>
                <w:sz w:val="16"/>
              </w:rPr>
            </w:pPr>
            <w:r>
              <w:rPr>
                <w:sz w:val="16"/>
              </w:rPr>
              <w:t>23/12/</w:t>
            </w:r>
            <w:r w:rsidR="00255652">
              <w:rPr>
                <w:sz w:val="16"/>
              </w:rPr>
              <w:t>2024</w:t>
            </w:r>
          </w:p>
        </w:tc>
        <w:tc>
          <w:tcPr>
            <w:tcW w:w="1200" w:type="dxa"/>
            <w:tcBorders>
              <w:top w:val="nil"/>
              <w:bottom w:val="nil"/>
            </w:tcBorders>
          </w:tcPr>
          <w:p w14:paraId="1632C5AD" w14:textId="77777777" w:rsidR="00FC0EAB" w:rsidRDefault="00FC0EAB" w:rsidP="00FC7C21">
            <w:pPr>
              <w:pStyle w:val="TableParagraph"/>
              <w:ind w:right="27"/>
              <w:jc w:val="right"/>
              <w:rPr>
                <w:sz w:val="16"/>
              </w:rPr>
            </w:pPr>
            <w:r>
              <w:rPr>
                <w:sz w:val="16"/>
              </w:rPr>
              <w:t>21.600,00</w:t>
            </w:r>
          </w:p>
        </w:tc>
        <w:tc>
          <w:tcPr>
            <w:tcW w:w="1200" w:type="dxa"/>
            <w:tcBorders>
              <w:top w:val="nil"/>
              <w:bottom w:val="nil"/>
            </w:tcBorders>
          </w:tcPr>
          <w:p w14:paraId="34D64721" w14:textId="77777777" w:rsidR="00FC0EAB" w:rsidRDefault="00FC0EAB" w:rsidP="00FC7C21">
            <w:pPr>
              <w:pStyle w:val="TableParagraph"/>
              <w:ind w:right="27"/>
              <w:jc w:val="right"/>
              <w:rPr>
                <w:sz w:val="16"/>
              </w:rPr>
            </w:pPr>
            <w:r>
              <w:rPr>
                <w:sz w:val="16"/>
              </w:rPr>
              <w:t>648,00</w:t>
            </w:r>
          </w:p>
        </w:tc>
        <w:tc>
          <w:tcPr>
            <w:tcW w:w="1200" w:type="dxa"/>
            <w:tcBorders>
              <w:top w:val="nil"/>
              <w:bottom w:val="nil"/>
            </w:tcBorders>
          </w:tcPr>
          <w:p w14:paraId="1B738931" w14:textId="77777777" w:rsidR="00FC0EAB" w:rsidRDefault="00FC0EAB" w:rsidP="00FC7C21">
            <w:pPr>
              <w:pStyle w:val="TableParagraph"/>
              <w:ind w:right="27"/>
              <w:jc w:val="right"/>
              <w:rPr>
                <w:sz w:val="16"/>
              </w:rPr>
            </w:pPr>
            <w:r>
              <w:rPr>
                <w:sz w:val="16"/>
              </w:rPr>
              <w:t>20.952,00</w:t>
            </w:r>
          </w:p>
        </w:tc>
      </w:tr>
      <w:tr w:rsidR="00FC0EAB" w14:paraId="2758A2D1" w14:textId="77777777" w:rsidTr="00FC7C21">
        <w:trPr>
          <w:trHeight w:val="360"/>
        </w:trPr>
        <w:tc>
          <w:tcPr>
            <w:tcW w:w="1180" w:type="dxa"/>
            <w:tcBorders>
              <w:top w:val="nil"/>
              <w:bottom w:val="nil"/>
            </w:tcBorders>
          </w:tcPr>
          <w:p w14:paraId="000D353B" w14:textId="77777777" w:rsidR="00FC0EAB" w:rsidRDefault="00FC0EAB" w:rsidP="00FC7C21">
            <w:pPr>
              <w:pStyle w:val="TableParagraph"/>
              <w:ind w:left="60" w:right="50"/>
              <w:rPr>
                <w:sz w:val="16"/>
              </w:rPr>
            </w:pPr>
            <w:r>
              <w:rPr>
                <w:sz w:val="16"/>
              </w:rPr>
              <w:t>024496</w:t>
            </w:r>
          </w:p>
        </w:tc>
        <w:tc>
          <w:tcPr>
            <w:tcW w:w="1200" w:type="dxa"/>
            <w:tcBorders>
              <w:top w:val="nil"/>
              <w:bottom w:val="nil"/>
            </w:tcBorders>
          </w:tcPr>
          <w:p w14:paraId="15BFC8D7" w14:textId="77777777" w:rsidR="00FC0EAB" w:rsidRDefault="00FC0EAB" w:rsidP="00FC7C21">
            <w:pPr>
              <w:pStyle w:val="TableParagraph"/>
              <w:ind w:left="86" w:right="76"/>
              <w:rPr>
                <w:sz w:val="16"/>
              </w:rPr>
            </w:pPr>
            <w:r>
              <w:rPr>
                <w:sz w:val="16"/>
              </w:rPr>
              <w:t>023579</w:t>
            </w:r>
          </w:p>
        </w:tc>
        <w:tc>
          <w:tcPr>
            <w:tcW w:w="1600" w:type="dxa"/>
            <w:tcBorders>
              <w:top w:val="nil"/>
              <w:bottom w:val="nil"/>
            </w:tcBorders>
          </w:tcPr>
          <w:p w14:paraId="7988A09E" w14:textId="77777777" w:rsidR="00FC0EAB" w:rsidRDefault="00FC0EAB" w:rsidP="00FC7C21">
            <w:pPr>
              <w:pStyle w:val="TableParagraph"/>
              <w:ind w:left="47" w:right="37"/>
              <w:rPr>
                <w:sz w:val="16"/>
              </w:rPr>
            </w:pPr>
            <w:r>
              <w:rPr>
                <w:sz w:val="16"/>
              </w:rPr>
              <w:t>011009</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0986C3F5" w14:textId="77777777" w:rsidR="00FC0EAB" w:rsidRDefault="00FC0EAB" w:rsidP="00FC7C21">
            <w:pPr>
              <w:pStyle w:val="TableParagraph"/>
              <w:ind w:left="139" w:right="129"/>
              <w:rPr>
                <w:sz w:val="16"/>
              </w:rPr>
            </w:pPr>
            <w:r>
              <w:rPr>
                <w:sz w:val="16"/>
              </w:rPr>
              <w:t>268</w:t>
            </w:r>
          </w:p>
        </w:tc>
        <w:tc>
          <w:tcPr>
            <w:tcW w:w="3200" w:type="dxa"/>
            <w:tcBorders>
              <w:top w:val="nil"/>
              <w:bottom w:val="nil"/>
            </w:tcBorders>
          </w:tcPr>
          <w:p w14:paraId="12184754" w14:textId="77777777" w:rsidR="00FC0EAB" w:rsidRDefault="00FC0EAB"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48751345" w14:textId="77777777" w:rsidR="00FC0EAB" w:rsidRDefault="00FC0EAB"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4E7108EB" w14:textId="77777777" w:rsidR="00FC0EAB" w:rsidRDefault="00FC0EAB" w:rsidP="00FC7C21">
            <w:pPr>
              <w:pStyle w:val="TableParagraph"/>
              <w:ind w:left="83" w:right="33"/>
              <w:rPr>
                <w:sz w:val="16"/>
              </w:rPr>
            </w:pPr>
            <w:r>
              <w:rPr>
                <w:sz w:val="16"/>
              </w:rPr>
              <w:t>994660</w:t>
            </w:r>
          </w:p>
        </w:tc>
        <w:tc>
          <w:tcPr>
            <w:tcW w:w="1000" w:type="dxa"/>
            <w:tcBorders>
              <w:top w:val="nil"/>
              <w:bottom w:val="nil"/>
            </w:tcBorders>
          </w:tcPr>
          <w:p w14:paraId="61700AD1" w14:textId="77777777" w:rsidR="00FC0EAB" w:rsidRDefault="00FC0EAB" w:rsidP="00FC7C21">
            <w:pPr>
              <w:pStyle w:val="TableParagraph"/>
              <w:ind w:left="162"/>
              <w:rPr>
                <w:sz w:val="16"/>
              </w:rPr>
            </w:pPr>
            <w:r>
              <w:rPr>
                <w:sz w:val="16"/>
              </w:rPr>
              <w:t>624178-1</w:t>
            </w:r>
          </w:p>
        </w:tc>
        <w:tc>
          <w:tcPr>
            <w:tcW w:w="1040" w:type="dxa"/>
            <w:tcBorders>
              <w:top w:val="nil"/>
              <w:bottom w:val="nil"/>
            </w:tcBorders>
          </w:tcPr>
          <w:p w14:paraId="225BDFE6"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39A94A94" w14:textId="77777777" w:rsidR="00FC0EAB" w:rsidRDefault="00FC0EAB" w:rsidP="00FC7C21">
            <w:pPr>
              <w:pStyle w:val="TableParagraph"/>
              <w:ind w:left="69" w:right="59"/>
              <w:rPr>
                <w:sz w:val="16"/>
              </w:rPr>
            </w:pPr>
            <w:r>
              <w:rPr>
                <w:sz w:val="16"/>
              </w:rPr>
              <w:t>23/12/</w:t>
            </w:r>
            <w:r w:rsidR="00255652">
              <w:rPr>
                <w:sz w:val="16"/>
              </w:rPr>
              <w:t>2024</w:t>
            </w:r>
          </w:p>
        </w:tc>
        <w:tc>
          <w:tcPr>
            <w:tcW w:w="1200" w:type="dxa"/>
            <w:tcBorders>
              <w:top w:val="nil"/>
              <w:bottom w:val="nil"/>
            </w:tcBorders>
          </w:tcPr>
          <w:p w14:paraId="2E9EE94E" w14:textId="77777777" w:rsidR="00FC0EAB" w:rsidRDefault="00FC0EAB" w:rsidP="00FC7C21">
            <w:pPr>
              <w:pStyle w:val="TableParagraph"/>
              <w:ind w:right="27"/>
              <w:jc w:val="right"/>
              <w:rPr>
                <w:sz w:val="16"/>
              </w:rPr>
            </w:pPr>
            <w:r>
              <w:rPr>
                <w:sz w:val="16"/>
              </w:rPr>
              <w:t>1.073,44</w:t>
            </w:r>
          </w:p>
        </w:tc>
        <w:tc>
          <w:tcPr>
            <w:tcW w:w="1200" w:type="dxa"/>
            <w:tcBorders>
              <w:top w:val="nil"/>
              <w:bottom w:val="nil"/>
            </w:tcBorders>
          </w:tcPr>
          <w:p w14:paraId="21693180"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5B9CBF02" w14:textId="77777777" w:rsidR="00FC0EAB" w:rsidRDefault="00FC0EAB" w:rsidP="00FC7C21">
            <w:pPr>
              <w:pStyle w:val="TableParagraph"/>
              <w:ind w:right="27"/>
              <w:jc w:val="right"/>
              <w:rPr>
                <w:sz w:val="16"/>
              </w:rPr>
            </w:pPr>
            <w:r>
              <w:rPr>
                <w:sz w:val="16"/>
              </w:rPr>
              <w:t>1.073,44</w:t>
            </w:r>
          </w:p>
        </w:tc>
      </w:tr>
      <w:tr w:rsidR="00FC0EAB" w14:paraId="1A10FA45" w14:textId="77777777" w:rsidTr="00FC7C21">
        <w:trPr>
          <w:trHeight w:val="360"/>
        </w:trPr>
        <w:tc>
          <w:tcPr>
            <w:tcW w:w="1180" w:type="dxa"/>
            <w:tcBorders>
              <w:top w:val="nil"/>
              <w:bottom w:val="nil"/>
            </w:tcBorders>
          </w:tcPr>
          <w:p w14:paraId="0E6B05C5" w14:textId="77777777" w:rsidR="00FC0EAB" w:rsidRDefault="00FC0EAB" w:rsidP="00FC7C21">
            <w:pPr>
              <w:pStyle w:val="TableParagraph"/>
              <w:ind w:left="60" w:right="50"/>
              <w:rPr>
                <w:sz w:val="16"/>
              </w:rPr>
            </w:pPr>
            <w:r>
              <w:rPr>
                <w:sz w:val="16"/>
              </w:rPr>
              <w:t>024582</w:t>
            </w:r>
          </w:p>
        </w:tc>
        <w:tc>
          <w:tcPr>
            <w:tcW w:w="1200" w:type="dxa"/>
            <w:tcBorders>
              <w:top w:val="nil"/>
              <w:bottom w:val="nil"/>
            </w:tcBorders>
          </w:tcPr>
          <w:p w14:paraId="3AC901E0" w14:textId="77777777" w:rsidR="00FC0EAB" w:rsidRDefault="00FC0EAB" w:rsidP="00FC7C21">
            <w:pPr>
              <w:pStyle w:val="TableParagraph"/>
              <w:ind w:left="86" w:right="76"/>
              <w:rPr>
                <w:sz w:val="16"/>
              </w:rPr>
            </w:pPr>
            <w:r>
              <w:rPr>
                <w:sz w:val="16"/>
              </w:rPr>
              <w:t>023979</w:t>
            </w:r>
          </w:p>
        </w:tc>
        <w:tc>
          <w:tcPr>
            <w:tcW w:w="1600" w:type="dxa"/>
            <w:tcBorders>
              <w:top w:val="nil"/>
              <w:bottom w:val="nil"/>
            </w:tcBorders>
          </w:tcPr>
          <w:p w14:paraId="4C59C7C4" w14:textId="77777777" w:rsidR="00FC0EAB" w:rsidRDefault="00FC0EAB" w:rsidP="00FC7C21">
            <w:pPr>
              <w:pStyle w:val="TableParagraph"/>
              <w:ind w:left="47" w:right="37"/>
              <w:rPr>
                <w:sz w:val="16"/>
              </w:rPr>
            </w:pPr>
            <w:r>
              <w:rPr>
                <w:sz w:val="16"/>
              </w:rPr>
              <w:t>011220</w:t>
            </w:r>
            <w:r>
              <w:rPr>
                <w:spacing w:val="-6"/>
                <w:sz w:val="16"/>
              </w:rPr>
              <w:t xml:space="preserve"> </w:t>
            </w:r>
            <w:r>
              <w:rPr>
                <w:sz w:val="16"/>
              </w:rPr>
              <w:t>-</w:t>
            </w:r>
            <w:r>
              <w:rPr>
                <w:spacing w:val="-6"/>
                <w:sz w:val="16"/>
              </w:rPr>
              <w:t xml:space="preserve"> </w:t>
            </w:r>
            <w:r>
              <w:rPr>
                <w:sz w:val="16"/>
              </w:rPr>
              <w:t>23/12/</w:t>
            </w:r>
            <w:r w:rsidR="00255652">
              <w:rPr>
                <w:sz w:val="16"/>
              </w:rPr>
              <w:t>2024</w:t>
            </w:r>
          </w:p>
        </w:tc>
        <w:tc>
          <w:tcPr>
            <w:tcW w:w="800" w:type="dxa"/>
            <w:tcBorders>
              <w:top w:val="nil"/>
              <w:bottom w:val="nil"/>
            </w:tcBorders>
          </w:tcPr>
          <w:p w14:paraId="2B51786E" w14:textId="77777777" w:rsidR="00FC0EAB" w:rsidRDefault="00FC0EAB" w:rsidP="00FC7C21">
            <w:pPr>
              <w:pStyle w:val="TableParagraph"/>
              <w:ind w:left="139" w:right="129"/>
              <w:rPr>
                <w:sz w:val="16"/>
              </w:rPr>
            </w:pPr>
            <w:r>
              <w:rPr>
                <w:sz w:val="16"/>
              </w:rPr>
              <w:t>187</w:t>
            </w:r>
          </w:p>
        </w:tc>
        <w:tc>
          <w:tcPr>
            <w:tcW w:w="3200" w:type="dxa"/>
            <w:tcBorders>
              <w:top w:val="nil"/>
              <w:bottom w:val="nil"/>
            </w:tcBorders>
          </w:tcPr>
          <w:p w14:paraId="6F85DFB6"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7DE43B74"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37C9D889" w14:textId="77777777" w:rsidR="00FC0EAB" w:rsidRDefault="00FC0EAB" w:rsidP="00FC7C21">
            <w:pPr>
              <w:pStyle w:val="TableParagraph"/>
              <w:ind w:left="83" w:right="33"/>
              <w:rPr>
                <w:sz w:val="16"/>
              </w:rPr>
            </w:pPr>
            <w:r>
              <w:rPr>
                <w:sz w:val="16"/>
              </w:rPr>
              <w:t>23979</w:t>
            </w:r>
          </w:p>
        </w:tc>
        <w:tc>
          <w:tcPr>
            <w:tcW w:w="1000" w:type="dxa"/>
            <w:tcBorders>
              <w:top w:val="nil"/>
              <w:bottom w:val="nil"/>
            </w:tcBorders>
          </w:tcPr>
          <w:p w14:paraId="5584E24D" w14:textId="77777777" w:rsidR="00FC0EAB" w:rsidRDefault="00FC0EAB" w:rsidP="00FC7C21">
            <w:pPr>
              <w:pStyle w:val="TableParagraph"/>
              <w:ind w:left="184"/>
              <w:rPr>
                <w:sz w:val="16"/>
              </w:rPr>
            </w:pPr>
            <w:r>
              <w:rPr>
                <w:sz w:val="16"/>
              </w:rPr>
              <w:t>19.530-8</w:t>
            </w:r>
          </w:p>
        </w:tc>
        <w:tc>
          <w:tcPr>
            <w:tcW w:w="1040" w:type="dxa"/>
            <w:tcBorders>
              <w:top w:val="nil"/>
              <w:bottom w:val="nil"/>
            </w:tcBorders>
          </w:tcPr>
          <w:p w14:paraId="65EA7857"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6F178FAC" w14:textId="77777777" w:rsidR="00FC0EAB" w:rsidRDefault="00FC0EAB" w:rsidP="00FC7C21">
            <w:pPr>
              <w:pStyle w:val="TableParagraph"/>
              <w:ind w:left="69" w:right="59"/>
              <w:rPr>
                <w:sz w:val="16"/>
              </w:rPr>
            </w:pPr>
            <w:r>
              <w:rPr>
                <w:sz w:val="16"/>
              </w:rPr>
              <w:t>23/12/</w:t>
            </w:r>
            <w:r w:rsidR="00255652">
              <w:rPr>
                <w:sz w:val="16"/>
              </w:rPr>
              <w:t>2024</w:t>
            </w:r>
          </w:p>
        </w:tc>
        <w:tc>
          <w:tcPr>
            <w:tcW w:w="1200" w:type="dxa"/>
            <w:tcBorders>
              <w:top w:val="nil"/>
              <w:bottom w:val="nil"/>
            </w:tcBorders>
          </w:tcPr>
          <w:p w14:paraId="75EFB32A" w14:textId="77777777" w:rsidR="00FC0EAB" w:rsidRDefault="00FC0EAB" w:rsidP="00FC7C21">
            <w:pPr>
              <w:pStyle w:val="TableParagraph"/>
              <w:ind w:right="27"/>
              <w:jc w:val="right"/>
              <w:rPr>
                <w:sz w:val="16"/>
              </w:rPr>
            </w:pPr>
            <w:r>
              <w:rPr>
                <w:sz w:val="16"/>
              </w:rPr>
              <w:t>26.366,06</w:t>
            </w:r>
          </w:p>
        </w:tc>
        <w:tc>
          <w:tcPr>
            <w:tcW w:w="1200" w:type="dxa"/>
            <w:tcBorders>
              <w:top w:val="nil"/>
              <w:bottom w:val="nil"/>
            </w:tcBorders>
          </w:tcPr>
          <w:p w14:paraId="07B951DD"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6B864BA5" w14:textId="77777777" w:rsidR="00FC0EAB" w:rsidRDefault="00FC0EAB" w:rsidP="00FC7C21">
            <w:pPr>
              <w:pStyle w:val="TableParagraph"/>
              <w:ind w:right="27"/>
              <w:jc w:val="right"/>
              <w:rPr>
                <w:sz w:val="16"/>
              </w:rPr>
            </w:pPr>
            <w:r>
              <w:rPr>
                <w:sz w:val="16"/>
              </w:rPr>
              <w:t>26.366,06</w:t>
            </w:r>
          </w:p>
        </w:tc>
      </w:tr>
      <w:tr w:rsidR="00FC0EAB" w14:paraId="56DC3514" w14:textId="77777777" w:rsidTr="00FC7C21">
        <w:trPr>
          <w:trHeight w:val="360"/>
        </w:trPr>
        <w:tc>
          <w:tcPr>
            <w:tcW w:w="1180" w:type="dxa"/>
            <w:tcBorders>
              <w:top w:val="nil"/>
              <w:bottom w:val="nil"/>
            </w:tcBorders>
          </w:tcPr>
          <w:p w14:paraId="185DF053" w14:textId="77777777" w:rsidR="00FC0EAB" w:rsidRDefault="00FC0EAB" w:rsidP="00FC7C21">
            <w:pPr>
              <w:pStyle w:val="TableParagraph"/>
              <w:ind w:left="60" w:right="50"/>
              <w:rPr>
                <w:sz w:val="16"/>
              </w:rPr>
            </w:pPr>
            <w:r>
              <w:rPr>
                <w:sz w:val="16"/>
              </w:rPr>
              <w:t>024522</w:t>
            </w:r>
          </w:p>
        </w:tc>
        <w:tc>
          <w:tcPr>
            <w:tcW w:w="1200" w:type="dxa"/>
            <w:tcBorders>
              <w:top w:val="nil"/>
              <w:bottom w:val="nil"/>
            </w:tcBorders>
          </w:tcPr>
          <w:p w14:paraId="66D97006" w14:textId="77777777" w:rsidR="00FC0EAB" w:rsidRDefault="00FC0EAB" w:rsidP="00FC7C21">
            <w:pPr>
              <w:pStyle w:val="TableParagraph"/>
              <w:ind w:left="86" w:right="76"/>
              <w:rPr>
                <w:sz w:val="16"/>
              </w:rPr>
            </w:pPr>
            <w:r>
              <w:rPr>
                <w:sz w:val="16"/>
              </w:rPr>
              <w:t>023924</w:t>
            </w:r>
          </w:p>
        </w:tc>
        <w:tc>
          <w:tcPr>
            <w:tcW w:w="1600" w:type="dxa"/>
            <w:tcBorders>
              <w:top w:val="nil"/>
              <w:bottom w:val="nil"/>
            </w:tcBorders>
          </w:tcPr>
          <w:p w14:paraId="3EAB8825" w14:textId="77777777" w:rsidR="00FC0EAB" w:rsidRDefault="00FC0EAB" w:rsidP="00FC7C21">
            <w:pPr>
              <w:pStyle w:val="TableParagraph"/>
              <w:ind w:left="47" w:right="37"/>
              <w:rPr>
                <w:sz w:val="16"/>
              </w:rPr>
            </w:pPr>
            <w:r>
              <w:rPr>
                <w:sz w:val="16"/>
              </w:rPr>
              <w:t>010182</w:t>
            </w:r>
            <w:r>
              <w:rPr>
                <w:spacing w:val="-6"/>
                <w:sz w:val="16"/>
              </w:rPr>
              <w:t xml:space="preserve"> </w:t>
            </w:r>
            <w:r>
              <w:rPr>
                <w:sz w:val="16"/>
              </w:rPr>
              <w:t>-</w:t>
            </w:r>
            <w:r>
              <w:rPr>
                <w:spacing w:val="-6"/>
                <w:sz w:val="16"/>
              </w:rPr>
              <w:t xml:space="preserve"> </w:t>
            </w:r>
            <w:r>
              <w:rPr>
                <w:sz w:val="16"/>
              </w:rPr>
              <w:t>17/06/</w:t>
            </w:r>
            <w:r w:rsidR="00255652">
              <w:rPr>
                <w:sz w:val="16"/>
              </w:rPr>
              <w:t>2024</w:t>
            </w:r>
          </w:p>
        </w:tc>
        <w:tc>
          <w:tcPr>
            <w:tcW w:w="800" w:type="dxa"/>
            <w:tcBorders>
              <w:top w:val="nil"/>
              <w:bottom w:val="nil"/>
            </w:tcBorders>
          </w:tcPr>
          <w:p w14:paraId="5592D7D8" w14:textId="77777777" w:rsidR="00FC0EAB" w:rsidRDefault="00FC0EAB" w:rsidP="00FC7C21">
            <w:pPr>
              <w:pStyle w:val="TableParagraph"/>
              <w:ind w:left="139" w:right="129"/>
              <w:rPr>
                <w:sz w:val="16"/>
              </w:rPr>
            </w:pPr>
            <w:r>
              <w:rPr>
                <w:sz w:val="16"/>
              </w:rPr>
              <w:t>292</w:t>
            </w:r>
          </w:p>
        </w:tc>
        <w:tc>
          <w:tcPr>
            <w:tcW w:w="3200" w:type="dxa"/>
            <w:tcBorders>
              <w:top w:val="nil"/>
              <w:bottom w:val="nil"/>
            </w:tcBorders>
          </w:tcPr>
          <w:p w14:paraId="7D6F6297" w14:textId="77777777" w:rsidR="00FC0EAB" w:rsidRDefault="00FC0EAB" w:rsidP="00FC7C21">
            <w:pPr>
              <w:pStyle w:val="TableParagraph"/>
              <w:spacing w:line="177" w:lineRule="exact"/>
              <w:ind w:left="40"/>
              <w:rPr>
                <w:sz w:val="16"/>
              </w:rPr>
            </w:pPr>
            <w:r>
              <w:rPr>
                <w:sz w:val="16"/>
              </w:rPr>
              <w:t>MARIA</w:t>
            </w:r>
            <w:r>
              <w:rPr>
                <w:spacing w:val="-6"/>
                <w:sz w:val="16"/>
              </w:rPr>
              <w:t xml:space="preserve"> </w:t>
            </w:r>
            <w:r>
              <w:rPr>
                <w:sz w:val="16"/>
              </w:rPr>
              <w:t>VALDINA</w:t>
            </w:r>
            <w:r>
              <w:rPr>
                <w:spacing w:val="-6"/>
                <w:sz w:val="16"/>
              </w:rPr>
              <w:t xml:space="preserve"> </w:t>
            </w:r>
            <w:r>
              <w:rPr>
                <w:sz w:val="16"/>
              </w:rPr>
              <w:t>SANCHES</w:t>
            </w:r>
            <w:r>
              <w:rPr>
                <w:spacing w:val="-6"/>
                <w:sz w:val="16"/>
              </w:rPr>
              <w:t xml:space="preserve"> </w:t>
            </w:r>
            <w:r>
              <w:rPr>
                <w:sz w:val="16"/>
              </w:rPr>
              <w:t>RODRIGUES</w:t>
            </w:r>
          </w:p>
          <w:p w14:paraId="352634FD" w14:textId="77777777" w:rsidR="00FC0EAB" w:rsidRDefault="00FC0EAB" w:rsidP="00FC7C21">
            <w:pPr>
              <w:pStyle w:val="TableParagraph"/>
              <w:spacing w:line="163" w:lineRule="exact"/>
              <w:ind w:left="40"/>
              <w:rPr>
                <w:sz w:val="16"/>
              </w:rPr>
            </w:pPr>
            <w:r>
              <w:rPr>
                <w:sz w:val="16"/>
              </w:rPr>
              <w:t>86322800159</w:t>
            </w:r>
          </w:p>
        </w:tc>
        <w:tc>
          <w:tcPr>
            <w:tcW w:w="1400" w:type="dxa"/>
            <w:tcBorders>
              <w:top w:val="nil"/>
              <w:bottom w:val="nil"/>
            </w:tcBorders>
          </w:tcPr>
          <w:p w14:paraId="15CBAAC0" w14:textId="77777777" w:rsidR="00FC0EAB" w:rsidRDefault="00FC0EAB" w:rsidP="00FC7C21">
            <w:pPr>
              <w:pStyle w:val="TableParagraph"/>
              <w:ind w:left="83" w:right="34"/>
              <w:rPr>
                <w:sz w:val="16"/>
              </w:rPr>
            </w:pPr>
            <w:r>
              <w:rPr>
                <w:sz w:val="16"/>
              </w:rPr>
              <w:t>004740895</w:t>
            </w:r>
          </w:p>
        </w:tc>
        <w:tc>
          <w:tcPr>
            <w:tcW w:w="1000" w:type="dxa"/>
            <w:tcBorders>
              <w:top w:val="nil"/>
              <w:bottom w:val="nil"/>
            </w:tcBorders>
          </w:tcPr>
          <w:p w14:paraId="41623D40" w14:textId="77777777" w:rsidR="00FC0EAB" w:rsidRDefault="00FC0EAB" w:rsidP="00FC7C21">
            <w:pPr>
              <w:pStyle w:val="TableParagraph"/>
              <w:ind w:left="162"/>
              <w:rPr>
                <w:sz w:val="16"/>
              </w:rPr>
            </w:pPr>
            <w:r>
              <w:rPr>
                <w:sz w:val="16"/>
              </w:rPr>
              <w:t>624178-1</w:t>
            </w:r>
          </w:p>
        </w:tc>
        <w:tc>
          <w:tcPr>
            <w:tcW w:w="1040" w:type="dxa"/>
            <w:tcBorders>
              <w:top w:val="nil"/>
              <w:bottom w:val="nil"/>
            </w:tcBorders>
          </w:tcPr>
          <w:p w14:paraId="70D48E3F"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25620A76" w14:textId="77777777" w:rsidR="00FC0EAB" w:rsidRDefault="00FC0EAB" w:rsidP="00FC7C21">
            <w:pPr>
              <w:pStyle w:val="TableParagraph"/>
              <w:ind w:left="69" w:right="59"/>
              <w:rPr>
                <w:sz w:val="16"/>
              </w:rPr>
            </w:pPr>
            <w:r>
              <w:rPr>
                <w:sz w:val="16"/>
              </w:rPr>
              <w:t>23/12/</w:t>
            </w:r>
            <w:r w:rsidR="00255652">
              <w:rPr>
                <w:sz w:val="16"/>
              </w:rPr>
              <w:t>2024</w:t>
            </w:r>
          </w:p>
        </w:tc>
        <w:tc>
          <w:tcPr>
            <w:tcW w:w="1200" w:type="dxa"/>
            <w:tcBorders>
              <w:top w:val="nil"/>
              <w:bottom w:val="nil"/>
            </w:tcBorders>
          </w:tcPr>
          <w:p w14:paraId="3D382935" w14:textId="77777777" w:rsidR="00FC0EAB" w:rsidRDefault="00FC0EAB" w:rsidP="00FC7C21">
            <w:pPr>
              <w:pStyle w:val="TableParagraph"/>
              <w:ind w:right="27"/>
              <w:jc w:val="right"/>
              <w:rPr>
                <w:sz w:val="16"/>
              </w:rPr>
            </w:pPr>
            <w:r>
              <w:rPr>
                <w:sz w:val="16"/>
              </w:rPr>
              <w:t>1.290,00</w:t>
            </w:r>
          </w:p>
        </w:tc>
        <w:tc>
          <w:tcPr>
            <w:tcW w:w="1200" w:type="dxa"/>
            <w:tcBorders>
              <w:top w:val="nil"/>
              <w:bottom w:val="nil"/>
            </w:tcBorders>
          </w:tcPr>
          <w:p w14:paraId="2E91B603"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2700702D" w14:textId="77777777" w:rsidR="00FC0EAB" w:rsidRDefault="00FC0EAB" w:rsidP="00FC7C21">
            <w:pPr>
              <w:pStyle w:val="TableParagraph"/>
              <w:ind w:right="27"/>
              <w:jc w:val="right"/>
              <w:rPr>
                <w:sz w:val="16"/>
              </w:rPr>
            </w:pPr>
            <w:r>
              <w:rPr>
                <w:sz w:val="16"/>
              </w:rPr>
              <w:t>1.290,00</w:t>
            </w:r>
          </w:p>
        </w:tc>
      </w:tr>
      <w:tr w:rsidR="00FC0EAB" w14:paraId="010FE3F0" w14:textId="77777777" w:rsidTr="00FC7C21">
        <w:trPr>
          <w:trHeight w:val="360"/>
        </w:trPr>
        <w:tc>
          <w:tcPr>
            <w:tcW w:w="1180" w:type="dxa"/>
            <w:tcBorders>
              <w:top w:val="nil"/>
              <w:bottom w:val="nil"/>
            </w:tcBorders>
          </w:tcPr>
          <w:p w14:paraId="58ED2C16" w14:textId="77777777" w:rsidR="00FC0EAB" w:rsidRDefault="00FC0EAB" w:rsidP="00FC7C21">
            <w:pPr>
              <w:pStyle w:val="TableParagraph"/>
              <w:ind w:left="60" w:right="50"/>
              <w:rPr>
                <w:sz w:val="16"/>
              </w:rPr>
            </w:pPr>
            <w:r>
              <w:rPr>
                <w:sz w:val="16"/>
              </w:rPr>
              <w:t>024583</w:t>
            </w:r>
          </w:p>
        </w:tc>
        <w:tc>
          <w:tcPr>
            <w:tcW w:w="1200" w:type="dxa"/>
            <w:tcBorders>
              <w:top w:val="nil"/>
              <w:bottom w:val="nil"/>
            </w:tcBorders>
          </w:tcPr>
          <w:p w14:paraId="1DC13072" w14:textId="77777777" w:rsidR="00FC0EAB" w:rsidRDefault="00FC0EAB" w:rsidP="00FC7C21">
            <w:pPr>
              <w:pStyle w:val="TableParagraph"/>
              <w:ind w:left="86" w:right="76"/>
              <w:rPr>
                <w:sz w:val="16"/>
              </w:rPr>
            </w:pPr>
            <w:r>
              <w:rPr>
                <w:sz w:val="16"/>
              </w:rPr>
              <w:t>023980</w:t>
            </w:r>
          </w:p>
        </w:tc>
        <w:tc>
          <w:tcPr>
            <w:tcW w:w="1600" w:type="dxa"/>
            <w:tcBorders>
              <w:top w:val="nil"/>
              <w:bottom w:val="nil"/>
            </w:tcBorders>
          </w:tcPr>
          <w:p w14:paraId="176C40D6" w14:textId="77777777" w:rsidR="00FC0EAB" w:rsidRDefault="00FC0EAB" w:rsidP="00FC7C21">
            <w:pPr>
              <w:pStyle w:val="TableParagraph"/>
              <w:ind w:left="47" w:right="37"/>
              <w:rPr>
                <w:sz w:val="16"/>
              </w:rPr>
            </w:pPr>
            <w:r>
              <w:rPr>
                <w:sz w:val="16"/>
              </w:rPr>
              <w:t>011221</w:t>
            </w:r>
            <w:r>
              <w:rPr>
                <w:spacing w:val="-6"/>
                <w:sz w:val="16"/>
              </w:rPr>
              <w:t xml:space="preserve"> </w:t>
            </w:r>
            <w:r>
              <w:rPr>
                <w:sz w:val="16"/>
              </w:rPr>
              <w:t>-</w:t>
            </w:r>
            <w:r>
              <w:rPr>
                <w:spacing w:val="-6"/>
                <w:sz w:val="16"/>
              </w:rPr>
              <w:t xml:space="preserve"> </w:t>
            </w:r>
            <w:r>
              <w:rPr>
                <w:sz w:val="16"/>
              </w:rPr>
              <w:t>23/12/</w:t>
            </w:r>
            <w:r w:rsidR="00255652">
              <w:rPr>
                <w:sz w:val="16"/>
              </w:rPr>
              <w:t>2024</w:t>
            </w:r>
          </w:p>
        </w:tc>
        <w:tc>
          <w:tcPr>
            <w:tcW w:w="800" w:type="dxa"/>
            <w:tcBorders>
              <w:top w:val="nil"/>
              <w:bottom w:val="nil"/>
            </w:tcBorders>
          </w:tcPr>
          <w:p w14:paraId="2F0006CB" w14:textId="77777777" w:rsidR="00FC0EAB" w:rsidRDefault="00FC0EAB" w:rsidP="00FC7C21">
            <w:pPr>
              <w:pStyle w:val="TableParagraph"/>
              <w:ind w:left="139" w:right="129"/>
              <w:rPr>
                <w:sz w:val="16"/>
              </w:rPr>
            </w:pPr>
            <w:r>
              <w:rPr>
                <w:sz w:val="16"/>
              </w:rPr>
              <w:t>187</w:t>
            </w:r>
          </w:p>
        </w:tc>
        <w:tc>
          <w:tcPr>
            <w:tcW w:w="3200" w:type="dxa"/>
            <w:tcBorders>
              <w:top w:val="nil"/>
              <w:bottom w:val="nil"/>
            </w:tcBorders>
          </w:tcPr>
          <w:p w14:paraId="2F11644D" w14:textId="77777777" w:rsidR="00FC0EAB" w:rsidRDefault="00FC0EAB" w:rsidP="00FC7C21">
            <w:pPr>
              <w:pStyle w:val="TableParagraph"/>
              <w:spacing w:line="177" w:lineRule="exact"/>
              <w:ind w:left="40"/>
              <w:rPr>
                <w:sz w:val="16"/>
              </w:rPr>
            </w:pPr>
            <w:r>
              <w:rPr>
                <w:sz w:val="16"/>
              </w:rPr>
              <w:t>INSS-INSTITUTO</w:t>
            </w:r>
            <w:r>
              <w:rPr>
                <w:spacing w:val="-8"/>
                <w:sz w:val="16"/>
              </w:rPr>
              <w:t xml:space="preserve"> </w:t>
            </w:r>
            <w:r>
              <w:rPr>
                <w:sz w:val="16"/>
              </w:rPr>
              <w:t>NACIONAL</w:t>
            </w:r>
            <w:r>
              <w:rPr>
                <w:spacing w:val="-8"/>
                <w:sz w:val="16"/>
              </w:rPr>
              <w:t xml:space="preserve"> </w:t>
            </w:r>
            <w:r>
              <w:rPr>
                <w:sz w:val="16"/>
              </w:rPr>
              <w:t>DE</w:t>
            </w:r>
            <w:r>
              <w:rPr>
                <w:spacing w:val="-8"/>
                <w:sz w:val="16"/>
              </w:rPr>
              <w:t xml:space="preserve"> </w:t>
            </w:r>
            <w:r>
              <w:rPr>
                <w:sz w:val="16"/>
              </w:rPr>
              <w:t>SEGURO</w:t>
            </w:r>
          </w:p>
          <w:p w14:paraId="4941AD8C" w14:textId="77777777" w:rsidR="00FC0EAB" w:rsidRDefault="00FC0EAB" w:rsidP="00FC7C21">
            <w:pPr>
              <w:pStyle w:val="TableParagraph"/>
              <w:spacing w:line="163" w:lineRule="exact"/>
              <w:ind w:left="40"/>
              <w:rPr>
                <w:sz w:val="16"/>
              </w:rPr>
            </w:pPr>
            <w:r>
              <w:rPr>
                <w:sz w:val="16"/>
              </w:rPr>
              <w:t>SOCIAL</w:t>
            </w:r>
          </w:p>
        </w:tc>
        <w:tc>
          <w:tcPr>
            <w:tcW w:w="1400" w:type="dxa"/>
            <w:tcBorders>
              <w:top w:val="nil"/>
              <w:bottom w:val="nil"/>
            </w:tcBorders>
          </w:tcPr>
          <w:p w14:paraId="77ABA9F3" w14:textId="77777777" w:rsidR="00FC0EAB" w:rsidRDefault="00FC0EAB" w:rsidP="00FC7C21">
            <w:pPr>
              <w:pStyle w:val="TableParagraph"/>
              <w:ind w:left="83" w:right="33"/>
              <w:rPr>
                <w:sz w:val="16"/>
              </w:rPr>
            </w:pPr>
            <w:r>
              <w:rPr>
                <w:sz w:val="16"/>
              </w:rPr>
              <w:t>23980</w:t>
            </w:r>
          </w:p>
        </w:tc>
        <w:tc>
          <w:tcPr>
            <w:tcW w:w="1000" w:type="dxa"/>
            <w:tcBorders>
              <w:top w:val="nil"/>
              <w:bottom w:val="nil"/>
            </w:tcBorders>
          </w:tcPr>
          <w:p w14:paraId="0FA3C42B" w14:textId="77777777" w:rsidR="00FC0EAB" w:rsidRDefault="00FC0EAB" w:rsidP="00FC7C21">
            <w:pPr>
              <w:pStyle w:val="TableParagraph"/>
              <w:ind w:left="184"/>
              <w:rPr>
                <w:sz w:val="16"/>
              </w:rPr>
            </w:pPr>
            <w:r>
              <w:rPr>
                <w:sz w:val="16"/>
              </w:rPr>
              <w:t>19.530-8</w:t>
            </w:r>
          </w:p>
        </w:tc>
        <w:tc>
          <w:tcPr>
            <w:tcW w:w="1040" w:type="dxa"/>
            <w:tcBorders>
              <w:top w:val="nil"/>
              <w:bottom w:val="nil"/>
            </w:tcBorders>
          </w:tcPr>
          <w:p w14:paraId="18A966E3"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35DCCDF5" w14:textId="77777777" w:rsidR="00FC0EAB" w:rsidRDefault="00FC0EAB" w:rsidP="00FC7C21">
            <w:pPr>
              <w:pStyle w:val="TableParagraph"/>
              <w:ind w:left="69" w:right="59"/>
              <w:rPr>
                <w:sz w:val="16"/>
              </w:rPr>
            </w:pPr>
            <w:r>
              <w:rPr>
                <w:sz w:val="16"/>
              </w:rPr>
              <w:t>23/12/</w:t>
            </w:r>
            <w:r w:rsidR="00255652">
              <w:rPr>
                <w:sz w:val="16"/>
              </w:rPr>
              <w:t>2024</w:t>
            </w:r>
          </w:p>
        </w:tc>
        <w:tc>
          <w:tcPr>
            <w:tcW w:w="1200" w:type="dxa"/>
            <w:tcBorders>
              <w:top w:val="nil"/>
              <w:bottom w:val="nil"/>
            </w:tcBorders>
          </w:tcPr>
          <w:p w14:paraId="72D61262" w14:textId="77777777" w:rsidR="00FC0EAB" w:rsidRDefault="00FC0EAB" w:rsidP="00FC7C21">
            <w:pPr>
              <w:pStyle w:val="TableParagraph"/>
              <w:ind w:right="27"/>
              <w:jc w:val="right"/>
              <w:rPr>
                <w:sz w:val="16"/>
              </w:rPr>
            </w:pPr>
            <w:r>
              <w:rPr>
                <w:sz w:val="16"/>
              </w:rPr>
              <w:t>26.619,23</w:t>
            </w:r>
          </w:p>
        </w:tc>
        <w:tc>
          <w:tcPr>
            <w:tcW w:w="1200" w:type="dxa"/>
            <w:tcBorders>
              <w:top w:val="nil"/>
              <w:bottom w:val="nil"/>
            </w:tcBorders>
          </w:tcPr>
          <w:p w14:paraId="198C2666"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30A9E701" w14:textId="77777777" w:rsidR="00FC0EAB" w:rsidRDefault="00FC0EAB" w:rsidP="00FC7C21">
            <w:pPr>
              <w:pStyle w:val="TableParagraph"/>
              <w:ind w:right="27"/>
              <w:jc w:val="right"/>
              <w:rPr>
                <w:sz w:val="16"/>
              </w:rPr>
            </w:pPr>
            <w:r>
              <w:rPr>
                <w:sz w:val="16"/>
              </w:rPr>
              <w:t>26.619,23</w:t>
            </w:r>
          </w:p>
        </w:tc>
      </w:tr>
      <w:tr w:rsidR="00FC0EAB" w14:paraId="76303318" w14:textId="77777777" w:rsidTr="00FC7C21">
        <w:trPr>
          <w:trHeight w:val="360"/>
        </w:trPr>
        <w:tc>
          <w:tcPr>
            <w:tcW w:w="1180" w:type="dxa"/>
            <w:tcBorders>
              <w:top w:val="nil"/>
              <w:bottom w:val="nil"/>
            </w:tcBorders>
          </w:tcPr>
          <w:p w14:paraId="59A8281B" w14:textId="77777777" w:rsidR="00FC0EAB" w:rsidRDefault="00FC0EAB" w:rsidP="00FC7C21">
            <w:pPr>
              <w:pStyle w:val="TableParagraph"/>
              <w:ind w:left="60" w:right="50"/>
              <w:rPr>
                <w:sz w:val="16"/>
              </w:rPr>
            </w:pPr>
            <w:r>
              <w:rPr>
                <w:sz w:val="16"/>
              </w:rPr>
              <w:t>024497</w:t>
            </w:r>
          </w:p>
        </w:tc>
        <w:tc>
          <w:tcPr>
            <w:tcW w:w="1200" w:type="dxa"/>
            <w:tcBorders>
              <w:top w:val="nil"/>
              <w:bottom w:val="nil"/>
            </w:tcBorders>
          </w:tcPr>
          <w:p w14:paraId="23177D50" w14:textId="77777777" w:rsidR="00FC0EAB" w:rsidRDefault="00FC0EAB" w:rsidP="00FC7C21">
            <w:pPr>
              <w:pStyle w:val="TableParagraph"/>
              <w:ind w:left="86" w:right="76"/>
              <w:rPr>
                <w:sz w:val="16"/>
              </w:rPr>
            </w:pPr>
            <w:r>
              <w:rPr>
                <w:sz w:val="16"/>
              </w:rPr>
              <w:t>023580</w:t>
            </w:r>
          </w:p>
        </w:tc>
        <w:tc>
          <w:tcPr>
            <w:tcW w:w="1600" w:type="dxa"/>
            <w:tcBorders>
              <w:top w:val="nil"/>
              <w:bottom w:val="nil"/>
            </w:tcBorders>
          </w:tcPr>
          <w:p w14:paraId="572F1B69" w14:textId="77777777" w:rsidR="00FC0EAB" w:rsidRDefault="00FC0EAB" w:rsidP="00FC7C21">
            <w:pPr>
              <w:pStyle w:val="TableParagraph"/>
              <w:ind w:left="47" w:right="37"/>
              <w:rPr>
                <w:sz w:val="16"/>
              </w:rPr>
            </w:pPr>
            <w:r>
              <w:rPr>
                <w:sz w:val="16"/>
              </w:rPr>
              <w:t>011010</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453B7192" w14:textId="77777777" w:rsidR="00FC0EAB" w:rsidRDefault="00FC0EAB" w:rsidP="00FC7C21">
            <w:pPr>
              <w:pStyle w:val="TableParagraph"/>
              <w:ind w:left="139" w:right="129"/>
              <w:rPr>
                <w:sz w:val="16"/>
              </w:rPr>
            </w:pPr>
            <w:r>
              <w:rPr>
                <w:sz w:val="16"/>
              </w:rPr>
              <w:t>268</w:t>
            </w:r>
          </w:p>
        </w:tc>
        <w:tc>
          <w:tcPr>
            <w:tcW w:w="3200" w:type="dxa"/>
            <w:tcBorders>
              <w:top w:val="nil"/>
              <w:bottom w:val="nil"/>
            </w:tcBorders>
          </w:tcPr>
          <w:p w14:paraId="1480D37F" w14:textId="77777777" w:rsidR="00FC0EAB" w:rsidRDefault="00FC0EAB" w:rsidP="00FC7C21">
            <w:pPr>
              <w:pStyle w:val="TableParagraph"/>
              <w:spacing w:line="177"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2D3E605E" w14:textId="77777777" w:rsidR="00FC0EAB" w:rsidRDefault="00FC0EAB"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top w:val="nil"/>
              <w:bottom w:val="nil"/>
            </w:tcBorders>
          </w:tcPr>
          <w:p w14:paraId="4D03B696" w14:textId="77777777" w:rsidR="00FC0EAB" w:rsidRDefault="00FC0EAB" w:rsidP="00FC7C21">
            <w:pPr>
              <w:pStyle w:val="TableParagraph"/>
              <w:ind w:left="83" w:right="33"/>
              <w:rPr>
                <w:sz w:val="16"/>
              </w:rPr>
            </w:pPr>
            <w:r>
              <w:rPr>
                <w:sz w:val="16"/>
              </w:rPr>
              <w:t>994724</w:t>
            </w:r>
          </w:p>
        </w:tc>
        <w:tc>
          <w:tcPr>
            <w:tcW w:w="1000" w:type="dxa"/>
            <w:tcBorders>
              <w:top w:val="nil"/>
              <w:bottom w:val="nil"/>
            </w:tcBorders>
          </w:tcPr>
          <w:p w14:paraId="22807A6D" w14:textId="77777777" w:rsidR="00FC0EAB" w:rsidRDefault="00FC0EAB" w:rsidP="00FC7C21">
            <w:pPr>
              <w:pStyle w:val="TableParagraph"/>
              <w:ind w:left="162"/>
              <w:rPr>
                <w:sz w:val="16"/>
              </w:rPr>
            </w:pPr>
            <w:r>
              <w:rPr>
                <w:sz w:val="16"/>
              </w:rPr>
              <w:t>624178-1</w:t>
            </w:r>
          </w:p>
        </w:tc>
        <w:tc>
          <w:tcPr>
            <w:tcW w:w="1040" w:type="dxa"/>
            <w:tcBorders>
              <w:top w:val="nil"/>
              <w:bottom w:val="nil"/>
            </w:tcBorders>
          </w:tcPr>
          <w:p w14:paraId="35E56A96"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3D36BECE" w14:textId="77777777" w:rsidR="00FC0EAB" w:rsidRDefault="00FC0EAB" w:rsidP="00FC7C21">
            <w:pPr>
              <w:pStyle w:val="TableParagraph"/>
              <w:ind w:left="69" w:right="59"/>
              <w:rPr>
                <w:sz w:val="16"/>
              </w:rPr>
            </w:pPr>
            <w:r>
              <w:rPr>
                <w:sz w:val="16"/>
              </w:rPr>
              <w:t>23/12/</w:t>
            </w:r>
            <w:r w:rsidR="00255652">
              <w:rPr>
                <w:sz w:val="16"/>
              </w:rPr>
              <w:t>2024</w:t>
            </w:r>
          </w:p>
        </w:tc>
        <w:tc>
          <w:tcPr>
            <w:tcW w:w="1200" w:type="dxa"/>
            <w:tcBorders>
              <w:top w:val="nil"/>
              <w:bottom w:val="nil"/>
            </w:tcBorders>
          </w:tcPr>
          <w:p w14:paraId="7842B528" w14:textId="77777777" w:rsidR="00FC0EAB" w:rsidRDefault="00FC0EAB" w:rsidP="00FC7C21">
            <w:pPr>
              <w:pStyle w:val="TableParagraph"/>
              <w:ind w:right="27"/>
              <w:jc w:val="right"/>
              <w:rPr>
                <w:sz w:val="16"/>
              </w:rPr>
            </w:pPr>
            <w:r>
              <w:rPr>
                <w:sz w:val="16"/>
              </w:rPr>
              <w:t>107,56</w:t>
            </w:r>
          </w:p>
        </w:tc>
        <w:tc>
          <w:tcPr>
            <w:tcW w:w="1200" w:type="dxa"/>
            <w:tcBorders>
              <w:top w:val="nil"/>
              <w:bottom w:val="nil"/>
            </w:tcBorders>
          </w:tcPr>
          <w:p w14:paraId="322CB4F2"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782673AA" w14:textId="77777777" w:rsidR="00FC0EAB" w:rsidRDefault="00FC0EAB" w:rsidP="00FC7C21">
            <w:pPr>
              <w:pStyle w:val="TableParagraph"/>
              <w:ind w:right="27"/>
              <w:jc w:val="right"/>
              <w:rPr>
                <w:sz w:val="16"/>
              </w:rPr>
            </w:pPr>
            <w:r>
              <w:rPr>
                <w:sz w:val="16"/>
              </w:rPr>
              <w:t>107,56</w:t>
            </w:r>
          </w:p>
        </w:tc>
      </w:tr>
      <w:tr w:rsidR="00FC0EAB" w14:paraId="4AC84B07" w14:textId="77777777" w:rsidTr="00FC7C21">
        <w:trPr>
          <w:trHeight w:val="385"/>
        </w:trPr>
        <w:tc>
          <w:tcPr>
            <w:tcW w:w="1180" w:type="dxa"/>
            <w:tcBorders>
              <w:top w:val="nil"/>
              <w:bottom w:val="nil"/>
            </w:tcBorders>
          </w:tcPr>
          <w:p w14:paraId="3225271E" w14:textId="77777777" w:rsidR="00FC0EAB" w:rsidRDefault="00FC0EAB" w:rsidP="00FC7C21">
            <w:pPr>
              <w:pStyle w:val="TableParagraph"/>
              <w:ind w:left="60" w:right="50"/>
              <w:rPr>
                <w:sz w:val="16"/>
              </w:rPr>
            </w:pPr>
            <w:r>
              <w:rPr>
                <w:sz w:val="16"/>
              </w:rPr>
              <w:t>024498</w:t>
            </w:r>
          </w:p>
        </w:tc>
        <w:tc>
          <w:tcPr>
            <w:tcW w:w="1200" w:type="dxa"/>
            <w:tcBorders>
              <w:top w:val="nil"/>
              <w:bottom w:val="nil"/>
            </w:tcBorders>
          </w:tcPr>
          <w:p w14:paraId="565A6611" w14:textId="77777777" w:rsidR="00FC0EAB" w:rsidRDefault="00FC0EAB" w:rsidP="00FC7C21">
            <w:pPr>
              <w:pStyle w:val="TableParagraph"/>
              <w:ind w:left="86" w:right="76"/>
              <w:rPr>
                <w:sz w:val="16"/>
              </w:rPr>
            </w:pPr>
            <w:r>
              <w:rPr>
                <w:sz w:val="16"/>
              </w:rPr>
              <w:t>023578</w:t>
            </w:r>
          </w:p>
        </w:tc>
        <w:tc>
          <w:tcPr>
            <w:tcW w:w="1600" w:type="dxa"/>
            <w:tcBorders>
              <w:top w:val="nil"/>
              <w:bottom w:val="nil"/>
            </w:tcBorders>
          </w:tcPr>
          <w:p w14:paraId="650A6E8B" w14:textId="77777777" w:rsidR="00FC0EAB" w:rsidRDefault="00FC0EAB" w:rsidP="00FC7C21">
            <w:pPr>
              <w:pStyle w:val="TableParagraph"/>
              <w:ind w:left="47" w:right="37"/>
              <w:rPr>
                <w:sz w:val="16"/>
              </w:rPr>
            </w:pPr>
            <w:r>
              <w:rPr>
                <w:sz w:val="16"/>
              </w:rPr>
              <w:t>011008</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5C3FB890" w14:textId="77777777" w:rsidR="00FC0EAB" w:rsidRDefault="00FC0EAB" w:rsidP="00FC7C21">
            <w:pPr>
              <w:pStyle w:val="TableParagraph"/>
              <w:ind w:left="139" w:right="129"/>
              <w:rPr>
                <w:sz w:val="16"/>
              </w:rPr>
            </w:pPr>
            <w:r>
              <w:rPr>
                <w:sz w:val="16"/>
              </w:rPr>
              <w:t>184</w:t>
            </w:r>
          </w:p>
        </w:tc>
        <w:tc>
          <w:tcPr>
            <w:tcW w:w="3200" w:type="dxa"/>
            <w:tcBorders>
              <w:top w:val="nil"/>
              <w:bottom w:val="nil"/>
            </w:tcBorders>
          </w:tcPr>
          <w:p w14:paraId="13986600" w14:textId="77777777" w:rsidR="00FC0EAB" w:rsidRDefault="00FC0EAB" w:rsidP="00FC7C21">
            <w:pPr>
              <w:pStyle w:val="TableParagraph"/>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nil"/>
            </w:tcBorders>
          </w:tcPr>
          <w:p w14:paraId="588DC0E0" w14:textId="77777777" w:rsidR="00FC0EAB" w:rsidRDefault="00FC0EAB" w:rsidP="00FC7C21">
            <w:pPr>
              <w:pStyle w:val="TableParagraph"/>
              <w:ind w:left="83" w:right="33"/>
              <w:rPr>
                <w:sz w:val="16"/>
              </w:rPr>
            </w:pPr>
            <w:r>
              <w:rPr>
                <w:sz w:val="16"/>
              </w:rPr>
              <w:t>994672</w:t>
            </w:r>
          </w:p>
        </w:tc>
        <w:tc>
          <w:tcPr>
            <w:tcW w:w="1000" w:type="dxa"/>
            <w:tcBorders>
              <w:top w:val="nil"/>
              <w:bottom w:val="nil"/>
            </w:tcBorders>
          </w:tcPr>
          <w:p w14:paraId="512D3807" w14:textId="77777777" w:rsidR="00FC0EAB" w:rsidRDefault="00FC0EAB" w:rsidP="00FC7C21">
            <w:pPr>
              <w:pStyle w:val="TableParagraph"/>
              <w:ind w:left="162"/>
              <w:rPr>
                <w:sz w:val="16"/>
              </w:rPr>
            </w:pPr>
            <w:r>
              <w:rPr>
                <w:sz w:val="16"/>
              </w:rPr>
              <w:t>624178-1</w:t>
            </w:r>
          </w:p>
        </w:tc>
        <w:tc>
          <w:tcPr>
            <w:tcW w:w="1040" w:type="dxa"/>
            <w:tcBorders>
              <w:top w:val="nil"/>
              <w:bottom w:val="nil"/>
            </w:tcBorders>
          </w:tcPr>
          <w:p w14:paraId="4ECB3889"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6544D15C" w14:textId="77777777" w:rsidR="00FC0EAB" w:rsidRDefault="00FC0EAB" w:rsidP="00FC7C21">
            <w:pPr>
              <w:pStyle w:val="TableParagraph"/>
              <w:ind w:left="69" w:right="59"/>
              <w:rPr>
                <w:sz w:val="16"/>
              </w:rPr>
            </w:pPr>
            <w:r>
              <w:rPr>
                <w:sz w:val="16"/>
              </w:rPr>
              <w:t>23/12/</w:t>
            </w:r>
            <w:r w:rsidR="00255652">
              <w:rPr>
                <w:sz w:val="16"/>
              </w:rPr>
              <w:t>2024</w:t>
            </w:r>
          </w:p>
        </w:tc>
        <w:tc>
          <w:tcPr>
            <w:tcW w:w="1200" w:type="dxa"/>
            <w:tcBorders>
              <w:top w:val="nil"/>
              <w:bottom w:val="nil"/>
            </w:tcBorders>
          </w:tcPr>
          <w:p w14:paraId="1C209E5A" w14:textId="77777777" w:rsidR="00FC0EAB" w:rsidRDefault="00FC0EAB" w:rsidP="00FC7C21">
            <w:pPr>
              <w:pStyle w:val="TableParagraph"/>
              <w:ind w:right="27"/>
              <w:jc w:val="right"/>
              <w:rPr>
                <w:sz w:val="16"/>
              </w:rPr>
            </w:pPr>
            <w:r>
              <w:rPr>
                <w:sz w:val="16"/>
              </w:rPr>
              <w:t>290,58</w:t>
            </w:r>
          </w:p>
        </w:tc>
        <w:tc>
          <w:tcPr>
            <w:tcW w:w="1200" w:type="dxa"/>
            <w:tcBorders>
              <w:top w:val="nil"/>
              <w:bottom w:val="nil"/>
            </w:tcBorders>
          </w:tcPr>
          <w:p w14:paraId="2A6793B3"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629A0BEC" w14:textId="77777777" w:rsidR="00FC0EAB" w:rsidRDefault="00FC0EAB" w:rsidP="00FC7C21">
            <w:pPr>
              <w:pStyle w:val="TableParagraph"/>
              <w:ind w:right="27"/>
              <w:jc w:val="right"/>
              <w:rPr>
                <w:sz w:val="16"/>
              </w:rPr>
            </w:pPr>
            <w:r>
              <w:rPr>
                <w:sz w:val="16"/>
              </w:rPr>
              <w:t>290,58</w:t>
            </w:r>
          </w:p>
        </w:tc>
      </w:tr>
      <w:tr w:rsidR="00FC0EAB" w14:paraId="0AADDF79" w14:textId="77777777" w:rsidTr="00FC7C21">
        <w:trPr>
          <w:trHeight w:val="228"/>
        </w:trPr>
        <w:tc>
          <w:tcPr>
            <w:tcW w:w="1180" w:type="dxa"/>
            <w:tcBorders>
              <w:top w:val="nil"/>
              <w:bottom w:val="nil"/>
            </w:tcBorders>
          </w:tcPr>
          <w:p w14:paraId="00F333C6" w14:textId="77777777" w:rsidR="00FC0EAB" w:rsidRDefault="00FC0EAB" w:rsidP="00FC7C21">
            <w:pPr>
              <w:pStyle w:val="TableParagraph"/>
              <w:spacing w:before="19"/>
              <w:ind w:left="60" w:right="50"/>
              <w:rPr>
                <w:sz w:val="16"/>
              </w:rPr>
            </w:pPr>
            <w:r>
              <w:rPr>
                <w:sz w:val="16"/>
              </w:rPr>
              <w:t>024490</w:t>
            </w:r>
          </w:p>
        </w:tc>
        <w:tc>
          <w:tcPr>
            <w:tcW w:w="1200" w:type="dxa"/>
            <w:tcBorders>
              <w:top w:val="nil"/>
              <w:bottom w:val="nil"/>
            </w:tcBorders>
          </w:tcPr>
          <w:p w14:paraId="0D15D972" w14:textId="77777777" w:rsidR="00FC0EAB" w:rsidRDefault="00FC0EAB" w:rsidP="00FC7C21">
            <w:pPr>
              <w:pStyle w:val="TableParagraph"/>
              <w:spacing w:before="19"/>
              <w:ind w:left="86" w:right="76"/>
              <w:rPr>
                <w:sz w:val="16"/>
              </w:rPr>
            </w:pPr>
            <w:r>
              <w:rPr>
                <w:sz w:val="16"/>
              </w:rPr>
              <w:t>023588</w:t>
            </w:r>
          </w:p>
        </w:tc>
        <w:tc>
          <w:tcPr>
            <w:tcW w:w="1600" w:type="dxa"/>
            <w:tcBorders>
              <w:top w:val="nil"/>
              <w:bottom w:val="nil"/>
            </w:tcBorders>
          </w:tcPr>
          <w:p w14:paraId="1A43ABD5" w14:textId="77777777" w:rsidR="00FC0EAB" w:rsidRDefault="00FC0EAB" w:rsidP="00FC7C21">
            <w:pPr>
              <w:pStyle w:val="TableParagraph"/>
              <w:spacing w:before="19"/>
              <w:ind w:left="47" w:right="37"/>
              <w:rPr>
                <w:sz w:val="16"/>
              </w:rPr>
            </w:pPr>
            <w:r>
              <w:rPr>
                <w:sz w:val="16"/>
              </w:rPr>
              <w:t>010129</w:t>
            </w:r>
            <w:r>
              <w:rPr>
                <w:spacing w:val="-6"/>
                <w:sz w:val="16"/>
              </w:rPr>
              <w:t xml:space="preserve"> </w:t>
            </w:r>
            <w:r>
              <w:rPr>
                <w:sz w:val="16"/>
              </w:rPr>
              <w:t>-</w:t>
            </w:r>
            <w:r>
              <w:rPr>
                <w:spacing w:val="-6"/>
                <w:sz w:val="16"/>
              </w:rPr>
              <w:t xml:space="preserve"> </w:t>
            </w:r>
            <w:r>
              <w:rPr>
                <w:sz w:val="16"/>
              </w:rPr>
              <w:t>03/05/</w:t>
            </w:r>
            <w:r w:rsidR="00255652">
              <w:rPr>
                <w:sz w:val="16"/>
              </w:rPr>
              <w:t>2024</w:t>
            </w:r>
          </w:p>
        </w:tc>
        <w:tc>
          <w:tcPr>
            <w:tcW w:w="800" w:type="dxa"/>
            <w:tcBorders>
              <w:top w:val="nil"/>
              <w:bottom w:val="nil"/>
            </w:tcBorders>
          </w:tcPr>
          <w:p w14:paraId="3123B8F3" w14:textId="77777777" w:rsidR="00FC0EAB" w:rsidRDefault="00FC0EAB" w:rsidP="00FC7C21">
            <w:pPr>
              <w:pStyle w:val="TableParagraph"/>
              <w:spacing w:before="19"/>
              <w:ind w:left="139" w:right="129"/>
              <w:rPr>
                <w:sz w:val="16"/>
              </w:rPr>
            </w:pPr>
            <w:r>
              <w:rPr>
                <w:sz w:val="16"/>
              </w:rPr>
              <w:t>194</w:t>
            </w:r>
          </w:p>
        </w:tc>
        <w:tc>
          <w:tcPr>
            <w:tcW w:w="3200" w:type="dxa"/>
            <w:tcBorders>
              <w:top w:val="nil"/>
              <w:bottom w:val="nil"/>
            </w:tcBorders>
          </w:tcPr>
          <w:p w14:paraId="427B04B4" w14:textId="77777777" w:rsidR="00FC0EAB" w:rsidRDefault="00FC0EAB" w:rsidP="00FC7C21">
            <w:pPr>
              <w:pStyle w:val="TableParagraph"/>
              <w:spacing w:before="19"/>
              <w:ind w:left="40"/>
              <w:rPr>
                <w:sz w:val="16"/>
              </w:rPr>
            </w:pPr>
            <w:r>
              <w:rPr>
                <w:sz w:val="16"/>
              </w:rPr>
              <w:t>ALVES</w:t>
            </w:r>
            <w:r>
              <w:rPr>
                <w:spacing w:val="-7"/>
                <w:sz w:val="16"/>
              </w:rPr>
              <w:t xml:space="preserve"> </w:t>
            </w:r>
            <w:r>
              <w:rPr>
                <w:sz w:val="16"/>
              </w:rPr>
              <w:t>ENGENHARIA</w:t>
            </w:r>
            <w:r>
              <w:rPr>
                <w:spacing w:val="-6"/>
                <w:sz w:val="16"/>
              </w:rPr>
              <w:t xml:space="preserve"> </w:t>
            </w:r>
            <w:r>
              <w:rPr>
                <w:sz w:val="16"/>
              </w:rPr>
              <w:t>LTDA</w:t>
            </w:r>
          </w:p>
        </w:tc>
        <w:tc>
          <w:tcPr>
            <w:tcW w:w="1400" w:type="dxa"/>
            <w:tcBorders>
              <w:top w:val="nil"/>
              <w:bottom w:val="nil"/>
            </w:tcBorders>
          </w:tcPr>
          <w:p w14:paraId="047034FD" w14:textId="77777777" w:rsidR="00FC0EAB" w:rsidRDefault="00FC0EAB" w:rsidP="00FC7C21">
            <w:pPr>
              <w:pStyle w:val="TableParagraph"/>
              <w:spacing w:before="19"/>
              <w:ind w:left="83" w:right="33"/>
              <w:rPr>
                <w:sz w:val="16"/>
              </w:rPr>
            </w:pPr>
            <w:r>
              <w:rPr>
                <w:sz w:val="16"/>
              </w:rPr>
              <w:t>110</w:t>
            </w:r>
          </w:p>
        </w:tc>
        <w:tc>
          <w:tcPr>
            <w:tcW w:w="1000" w:type="dxa"/>
            <w:tcBorders>
              <w:top w:val="nil"/>
              <w:bottom w:val="nil"/>
            </w:tcBorders>
          </w:tcPr>
          <w:p w14:paraId="5FAD838F" w14:textId="77777777" w:rsidR="00FC0EAB" w:rsidRDefault="00FC0EAB" w:rsidP="00FC7C21">
            <w:pPr>
              <w:pStyle w:val="TableParagraph"/>
              <w:spacing w:before="19"/>
              <w:ind w:left="184"/>
              <w:rPr>
                <w:sz w:val="16"/>
              </w:rPr>
            </w:pPr>
            <w:r>
              <w:rPr>
                <w:sz w:val="16"/>
              </w:rPr>
              <w:t>19.530-8</w:t>
            </w:r>
          </w:p>
        </w:tc>
        <w:tc>
          <w:tcPr>
            <w:tcW w:w="1040" w:type="dxa"/>
            <w:tcBorders>
              <w:top w:val="nil"/>
              <w:bottom w:val="nil"/>
            </w:tcBorders>
          </w:tcPr>
          <w:p w14:paraId="1E9CE0E3"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036C3970" w14:textId="77777777" w:rsidR="00FC0EAB" w:rsidRDefault="00FC0EAB" w:rsidP="00FC7C21">
            <w:pPr>
              <w:pStyle w:val="TableParagraph"/>
              <w:spacing w:before="19"/>
              <w:ind w:left="69" w:right="59"/>
              <w:rPr>
                <w:sz w:val="16"/>
              </w:rPr>
            </w:pPr>
            <w:r>
              <w:rPr>
                <w:sz w:val="16"/>
              </w:rPr>
              <w:t>23/12/</w:t>
            </w:r>
            <w:r w:rsidR="00255652">
              <w:rPr>
                <w:sz w:val="16"/>
              </w:rPr>
              <w:t>2024</w:t>
            </w:r>
          </w:p>
        </w:tc>
        <w:tc>
          <w:tcPr>
            <w:tcW w:w="1200" w:type="dxa"/>
            <w:tcBorders>
              <w:top w:val="nil"/>
              <w:bottom w:val="nil"/>
            </w:tcBorders>
          </w:tcPr>
          <w:p w14:paraId="69E43069" w14:textId="77777777" w:rsidR="00FC0EAB" w:rsidRDefault="00FC0EAB" w:rsidP="00FC7C21">
            <w:pPr>
              <w:pStyle w:val="TableParagraph"/>
              <w:spacing w:before="19"/>
              <w:ind w:right="27"/>
              <w:jc w:val="right"/>
              <w:rPr>
                <w:sz w:val="16"/>
              </w:rPr>
            </w:pPr>
            <w:r>
              <w:rPr>
                <w:sz w:val="16"/>
              </w:rPr>
              <w:t>1.500,00</w:t>
            </w:r>
          </w:p>
        </w:tc>
        <w:tc>
          <w:tcPr>
            <w:tcW w:w="1200" w:type="dxa"/>
            <w:tcBorders>
              <w:top w:val="nil"/>
              <w:bottom w:val="nil"/>
            </w:tcBorders>
          </w:tcPr>
          <w:p w14:paraId="72222B38" w14:textId="77777777" w:rsidR="00FC0EAB" w:rsidRDefault="00FC0EAB" w:rsidP="00FC7C21">
            <w:pPr>
              <w:pStyle w:val="TableParagraph"/>
              <w:spacing w:before="19"/>
              <w:ind w:right="27"/>
              <w:jc w:val="right"/>
              <w:rPr>
                <w:sz w:val="16"/>
              </w:rPr>
            </w:pPr>
            <w:r>
              <w:rPr>
                <w:sz w:val="16"/>
              </w:rPr>
              <w:t>75,00</w:t>
            </w:r>
          </w:p>
        </w:tc>
        <w:tc>
          <w:tcPr>
            <w:tcW w:w="1200" w:type="dxa"/>
            <w:tcBorders>
              <w:top w:val="nil"/>
              <w:bottom w:val="nil"/>
            </w:tcBorders>
          </w:tcPr>
          <w:p w14:paraId="23E105F2" w14:textId="77777777" w:rsidR="00FC0EAB" w:rsidRDefault="00FC0EAB" w:rsidP="00FC7C21">
            <w:pPr>
              <w:pStyle w:val="TableParagraph"/>
              <w:spacing w:before="19"/>
              <w:ind w:right="27"/>
              <w:jc w:val="right"/>
              <w:rPr>
                <w:sz w:val="16"/>
              </w:rPr>
            </w:pPr>
            <w:r>
              <w:rPr>
                <w:sz w:val="16"/>
              </w:rPr>
              <w:t>1.425,00</w:t>
            </w:r>
          </w:p>
        </w:tc>
      </w:tr>
      <w:tr w:rsidR="00FC0EAB" w14:paraId="24E5A99E" w14:textId="77777777" w:rsidTr="00FC7C21">
        <w:trPr>
          <w:trHeight w:val="383"/>
        </w:trPr>
        <w:tc>
          <w:tcPr>
            <w:tcW w:w="1180" w:type="dxa"/>
            <w:tcBorders>
              <w:top w:val="nil"/>
              <w:bottom w:val="single" w:sz="8" w:space="0" w:color="000000"/>
            </w:tcBorders>
          </w:tcPr>
          <w:p w14:paraId="4B62CE2B" w14:textId="77777777" w:rsidR="00FC0EAB" w:rsidRDefault="00FC0EAB" w:rsidP="00FC7C21">
            <w:pPr>
              <w:pStyle w:val="TableParagraph"/>
              <w:spacing w:before="111"/>
              <w:ind w:left="60" w:right="50"/>
              <w:rPr>
                <w:sz w:val="16"/>
              </w:rPr>
            </w:pPr>
            <w:r>
              <w:rPr>
                <w:sz w:val="16"/>
              </w:rPr>
              <w:t>024495</w:t>
            </w:r>
          </w:p>
        </w:tc>
        <w:tc>
          <w:tcPr>
            <w:tcW w:w="1200" w:type="dxa"/>
            <w:tcBorders>
              <w:top w:val="nil"/>
              <w:bottom w:val="single" w:sz="8" w:space="0" w:color="000000"/>
            </w:tcBorders>
          </w:tcPr>
          <w:p w14:paraId="288C1DB7" w14:textId="77777777" w:rsidR="00FC0EAB" w:rsidRDefault="00FC0EAB" w:rsidP="00FC7C21">
            <w:pPr>
              <w:pStyle w:val="TableParagraph"/>
              <w:spacing w:before="111"/>
              <w:ind w:left="86" w:right="76"/>
              <w:rPr>
                <w:sz w:val="16"/>
              </w:rPr>
            </w:pPr>
            <w:r>
              <w:rPr>
                <w:sz w:val="16"/>
              </w:rPr>
              <w:t>023581</w:t>
            </w:r>
          </w:p>
        </w:tc>
        <w:tc>
          <w:tcPr>
            <w:tcW w:w="1600" w:type="dxa"/>
            <w:tcBorders>
              <w:top w:val="nil"/>
              <w:bottom w:val="single" w:sz="8" w:space="0" w:color="000000"/>
            </w:tcBorders>
          </w:tcPr>
          <w:p w14:paraId="225CC402" w14:textId="77777777" w:rsidR="00FC0EAB" w:rsidRDefault="00FC0EAB" w:rsidP="00FC7C21">
            <w:pPr>
              <w:pStyle w:val="TableParagraph"/>
              <w:spacing w:before="111"/>
              <w:ind w:left="47" w:right="37"/>
              <w:rPr>
                <w:sz w:val="16"/>
              </w:rPr>
            </w:pPr>
            <w:r>
              <w:rPr>
                <w:sz w:val="16"/>
              </w:rPr>
              <w:t>011011</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single" w:sz="8" w:space="0" w:color="000000"/>
            </w:tcBorders>
          </w:tcPr>
          <w:p w14:paraId="5BD841FD" w14:textId="77777777" w:rsidR="00FC0EAB" w:rsidRDefault="00FC0EAB" w:rsidP="00FC7C21">
            <w:pPr>
              <w:pStyle w:val="TableParagraph"/>
              <w:spacing w:before="111"/>
              <w:ind w:left="139" w:right="129"/>
              <w:rPr>
                <w:sz w:val="16"/>
              </w:rPr>
            </w:pPr>
            <w:r>
              <w:rPr>
                <w:sz w:val="16"/>
              </w:rPr>
              <w:t>268</w:t>
            </w:r>
          </w:p>
        </w:tc>
        <w:tc>
          <w:tcPr>
            <w:tcW w:w="3200" w:type="dxa"/>
            <w:tcBorders>
              <w:top w:val="nil"/>
              <w:bottom w:val="single" w:sz="8" w:space="0" w:color="000000"/>
            </w:tcBorders>
          </w:tcPr>
          <w:p w14:paraId="126868C5" w14:textId="77777777" w:rsidR="00FC0EAB" w:rsidRDefault="00FC0EAB" w:rsidP="00FC7C21">
            <w:pPr>
              <w:pStyle w:val="TableParagraph"/>
              <w:spacing w:line="180" w:lineRule="atLeast"/>
              <w:ind w:left="40"/>
              <w:rPr>
                <w:sz w:val="16"/>
              </w:rPr>
            </w:pPr>
            <w:r>
              <w:rPr>
                <w:sz w:val="16"/>
              </w:rPr>
              <w:t>PRIME</w:t>
            </w:r>
            <w:r>
              <w:rPr>
                <w:spacing w:val="-8"/>
                <w:sz w:val="16"/>
              </w:rPr>
              <w:t xml:space="preserve"> </w:t>
            </w:r>
            <w:r>
              <w:rPr>
                <w:sz w:val="16"/>
              </w:rPr>
              <w:t>CONSULTORIA</w:t>
            </w:r>
            <w:r>
              <w:rPr>
                <w:spacing w:val="-8"/>
                <w:sz w:val="16"/>
              </w:rPr>
              <w:t xml:space="preserve"> </w:t>
            </w:r>
            <w:r>
              <w:rPr>
                <w:sz w:val="16"/>
              </w:rPr>
              <w:t>E</w:t>
            </w:r>
            <w:r>
              <w:rPr>
                <w:spacing w:val="-8"/>
                <w:sz w:val="16"/>
              </w:rPr>
              <w:t xml:space="preserve"> </w:t>
            </w:r>
            <w:r>
              <w:rPr>
                <w:sz w:val="16"/>
              </w:rPr>
              <w:t>ASSESSORIA</w:t>
            </w:r>
            <w:r>
              <w:rPr>
                <w:spacing w:val="-41"/>
                <w:sz w:val="16"/>
              </w:rPr>
              <w:t xml:space="preserve"> </w:t>
            </w:r>
            <w:r>
              <w:rPr>
                <w:sz w:val="16"/>
              </w:rPr>
              <w:t>EMPRESARIAL</w:t>
            </w:r>
            <w:r>
              <w:rPr>
                <w:spacing w:val="-2"/>
                <w:sz w:val="16"/>
              </w:rPr>
              <w:t xml:space="preserve"> </w:t>
            </w:r>
            <w:r>
              <w:rPr>
                <w:sz w:val="16"/>
              </w:rPr>
              <w:t>LTDA</w:t>
            </w:r>
          </w:p>
        </w:tc>
        <w:tc>
          <w:tcPr>
            <w:tcW w:w="1400" w:type="dxa"/>
            <w:tcBorders>
              <w:top w:val="nil"/>
              <w:bottom w:val="single" w:sz="8" w:space="0" w:color="000000"/>
            </w:tcBorders>
          </w:tcPr>
          <w:p w14:paraId="4A880995" w14:textId="77777777" w:rsidR="00FC0EAB" w:rsidRDefault="00FC0EAB" w:rsidP="00FC7C21">
            <w:pPr>
              <w:pStyle w:val="TableParagraph"/>
              <w:spacing w:before="111"/>
              <w:ind w:left="83" w:right="33"/>
              <w:rPr>
                <w:sz w:val="16"/>
              </w:rPr>
            </w:pPr>
            <w:r>
              <w:rPr>
                <w:sz w:val="16"/>
              </w:rPr>
              <w:t>994625</w:t>
            </w:r>
          </w:p>
        </w:tc>
        <w:tc>
          <w:tcPr>
            <w:tcW w:w="1000" w:type="dxa"/>
            <w:tcBorders>
              <w:top w:val="nil"/>
              <w:bottom w:val="single" w:sz="8" w:space="0" w:color="000000"/>
            </w:tcBorders>
          </w:tcPr>
          <w:p w14:paraId="5FE485EC" w14:textId="77777777" w:rsidR="00FC0EAB" w:rsidRDefault="00FC0EAB" w:rsidP="00FC7C21">
            <w:pPr>
              <w:pStyle w:val="TableParagraph"/>
              <w:spacing w:before="111"/>
              <w:ind w:left="162"/>
              <w:rPr>
                <w:sz w:val="16"/>
              </w:rPr>
            </w:pPr>
            <w:r>
              <w:rPr>
                <w:sz w:val="16"/>
              </w:rPr>
              <w:t>624178-1</w:t>
            </w:r>
          </w:p>
        </w:tc>
        <w:tc>
          <w:tcPr>
            <w:tcW w:w="1040" w:type="dxa"/>
            <w:tcBorders>
              <w:top w:val="nil"/>
              <w:bottom w:val="single" w:sz="8" w:space="0" w:color="000000"/>
            </w:tcBorders>
          </w:tcPr>
          <w:p w14:paraId="5CF2A50B" w14:textId="77777777" w:rsidR="00FC0EAB" w:rsidRDefault="00FC0EAB" w:rsidP="00FC7C21">
            <w:pPr>
              <w:pStyle w:val="TableParagraph"/>
              <w:spacing w:before="111"/>
              <w:ind w:left="10"/>
              <w:rPr>
                <w:sz w:val="16"/>
              </w:rPr>
            </w:pPr>
            <w:r>
              <w:rPr>
                <w:sz w:val="16"/>
              </w:rPr>
              <w:t>0</w:t>
            </w:r>
          </w:p>
        </w:tc>
        <w:tc>
          <w:tcPr>
            <w:tcW w:w="980" w:type="dxa"/>
            <w:tcBorders>
              <w:top w:val="nil"/>
              <w:bottom w:val="single" w:sz="8" w:space="0" w:color="000000"/>
            </w:tcBorders>
          </w:tcPr>
          <w:p w14:paraId="63B28FEE" w14:textId="77777777" w:rsidR="00FC0EAB" w:rsidRDefault="00FC0EAB" w:rsidP="00FC7C21">
            <w:pPr>
              <w:pStyle w:val="TableParagraph"/>
              <w:spacing w:before="111"/>
              <w:ind w:left="69" w:right="59"/>
              <w:rPr>
                <w:sz w:val="16"/>
              </w:rPr>
            </w:pPr>
            <w:r>
              <w:rPr>
                <w:sz w:val="16"/>
              </w:rPr>
              <w:t>23/12/</w:t>
            </w:r>
            <w:r w:rsidR="00255652">
              <w:rPr>
                <w:sz w:val="16"/>
              </w:rPr>
              <w:t>2024</w:t>
            </w:r>
          </w:p>
        </w:tc>
        <w:tc>
          <w:tcPr>
            <w:tcW w:w="1200" w:type="dxa"/>
            <w:tcBorders>
              <w:top w:val="nil"/>
              <w:bottom w:val="single" w:sz="8" w:space="0" w:color="000000"/>
            </w:tcBorders>
          </w:tcPr>
          <w:p w14:paraId="54487DBE" w14:textId="77777777" w:rsidR="00FC0EAB" w:rsidRDefault="00FC0EAB" w:rsidP="00FC7C21">
            <w:pPr>
              <w:pStyle w:val="TableParagraph"/>
              <w:spacing w:before="111"/>
              <w:ind w:right="27"/>
              <w:jc w:val="right"/>
              <w:rPr>
                <w:sz w:val="16"/>
              </w:rPr>
            </w:pPr>
            <w:r>
              <w:rPr>
                <w:sz w:val="16"/>
              </w:rPr>
              <w:t>375,12</w:t>
            </w:r>
          </w:p>
        </w:tc>
        <w:tc>
          <w:tcPr>
            <w:tcW w:w="1200" w:type="dxa"/>
            <w:tcBorders>
              <w:top w:val="nil"/>
              <w:bottom w:val="single" w:sz="8" w:space="0" w:color="000000"/>
            </w:tcBorders>
          </w:tcPr>
          <w:p w14:paraId="7C0CCB85" w14:textId="77777777" w:rsidR="00FC0EAB" w:rsidRDefault="00FC0EAB" w:rsidP="00FC7C21">
            <w:pPr>
              <w:pStyle w:val="TableParagraph"/>
              <w:spacing w:before="111"/>
              <w:ind w:right="27"/>
              <w:jc w:val="right"/>
              <w:rPr>
                <w:sz w:val="16"/>
              </w:rPr>
            </w:pPr>
            <w:r>
              <w:rPr>
                <w:sz w:val="16"/>
              </w:rPr>
              <w:t>0,00</w:t>
            </w:r>
          </w:p>
        </w:tc>
        <w:tc>
          <w:tcPr>
            <w:tcW w:w="1200" w:type="dxa"/>
            <w:tcBorders>
              <w:top w:val="nil"/>
              <w:bottom w:val="single" w:sz="8" w:space="0" w:color="000000"/>
            </w:tcBorders>
          </w:tcPr>
          <w:p w14:paraId="11E8A3EE" w14:textId="77777777" w:rsidR="00FC0EAB" w:rsidRDefault="00FC0EAB" w:rsidP="00FC7C21">
            <w:pPr>
              <w:pStyle w:val="TableParagraph"/>
              <w:spacing w:before="111"/>
              <w:ind w:right="27"/>
              <w:jc w:val="right"/>
              <w:rPr>
                <w:sz w:val="16"/>
              </w:rPr>
            </w:pPr>
            <w:r>
              <w:rPr>
                <w:sz w:val="16"/>
              </w:rPr>
              <w:t>375,12</w:t>
            </w:r>
          </w:p>
        </w:tc>
      </w:tr>
    </w:tbl>
    <w:p w14:paraId="19A8E92B" w14:textId="77777777" w:rsidR="00FC0EAB" w:rsidRPr="003E780E" w:rsidRDefault="00FC0EAB" w:rsidP="00F43809">
      <w:pPr>
        <w:spacing w:before="6" w:after="150"/>
        <w:rPr>
          <w:rFonts w:ascii="Helvetica" w:hAnsi="Helvetica" w:cs="Helvetica"/>
          <w:color w:val="000000"/>
          <w:sz w:val="21"/>
          <w:szCs w:val="21"/>
          <w:lang w:eastAsia="pt-BR"/>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C0EAB" w14:paraId="4481000D" w14:textId="77777777" w:rsidTr="00FC7C21">
        <w:trPr>
          <w:trHeight w:val="270"/>
        </w:trPr>
        <w:tc>
          <w:tcPr>
            <w:tcW w:w="1180" w:type="dxa"/>
          </w:tcPr>
          <w:p w14:paraId="0005D723" w14:textId="77777777" w:rsidR="00FC0EAB" w:rsidRDefault="00FC0EAB"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7B1B1C3F" w14:textId="77777777" w:rsidR="00FC0EAB" w:rsidRDefault="00FC0EAB" w:rsidP="00FC7C21">
            <w:pPr>
              <w:pStyle w:val="TableParagraph"/>
              <w:spacing w:before="43"/>
              <w:ind w:left="86" w:right="76"/>
              <w:rPr>
                <w:sz w:val="16"/>
              </w:rPr>
            </w:pPr>
            <w:r>
              <w:rPr>
                <w:sz w:val="16"/>
              </w:rPr>
              <w:t>LIQUIDAÇÃO</w:t>
            </w:r>
          </w:p>
        </w:tc>
        <w:tc>
          <w:tcPr>
            <w:tcW w:w="1600" w:type="dxa"/>
          </w:tcPr>
          <w:p w14:paraId="5A17A87A" w14:textId="77777777" w:rsidR="00FC0EAB" w:rsidRDefault="00FC0EAB" w:rsidP="00FC7C21">
            <w:pPr>
              <w:pStyle w:val="TableParagraph"/>
              <w:spacing w:before="43"/>
              <w:ind w:left="46" w:right="37"/>
              <w:rPr>
                <w:sz w:val="16"/>
              </w:rPr>
            </w:pPr>
            <w:r>
              <w:rPr>
                <w:sz w:val="16"/>
              </w:rPr>
              <w:t>EMPENHO</w:t>
            </w:r>
          </w:p>
        </w:tc>
        <w:tc>
          <w:tcPr>
            <w:tcW w:w="800" w:type="dxa"/>
          </w:tcPr>
          <w:p w14:paraId="58A7473B" w14:textId="77777777" w:rsidR="00FC0EAB" w:rsidRDefault="00FC0EAB" w:rsidP="00FC7C21">
            <w:pPr>
              <w:pStyle w:val="TableParagraph"/>
              <w:spacing w:before="43"/>
              <w:ind w:left="139" w:right="130"/>
              <w:rPr>
                <w:sz w:val="16"/>
              </w:rPr>
            </w:pPr>
            <w:r>
              <w:rPr>
                <w:sz w:val="16"/>
              </w:rPr>
              <w:t>FICHA</w:t>
            </w:r>
          </w:p>
        </w:tc>
        <w:tc>
          <w:tcPr>
            <w:tcW w:w="3200" w:type="dxa"/>
          </w:tcPr>
          <w:p w14:paraId="24648664" w14:textId="77777777" w:rsidR="00FC0EAB" w:rsidRDefault="00FC0EAB" w:rsidP="00FC7C21">
            <w:pPr>
              <w:pStyle w:val="TableParagraph"/>
              <w:spacing w:before="43"/>
              <w:ind w:left="1031"/>
              <w:rPr>
                <w:sz w:val="16"/>
              </w:rPr>
            </w:pPr>
            <w:r>
              <w:rPr>
                <w:sz w:val="16"/>
              </w:rPr>
              <w:t>FORNECEDOR</w:t>
            </w:r>
          </w:p>
        </w:tc>
        <w:tc>
          <w:tcPr>
            <w:tcW w:w="1400" w:type="dxa"/>
          </w:tcPr>
          <w:p w14:paraId="3F8469A5" w14:textId="77777777" w:rsidR="00FC0EAB" w:rsidRDefault="00FC0EAB"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55D5A513" w14:textId="77777777" w:rsidR="00FC0EAB" w:rsidRDefault="00FC0EAB" w:rsidP="00FC7C21">
            <w:pPr>
              <w:pStyle w:val="TableParagraph"/>
              <w:spacing w:before="43"/>
              <w:ind w:left="220"/>
              <w:rPr>
                <w:sz w:val="16"/>
              </w:rPr>
            </w:pPr>
            <w:r>
              <w:rPr>
                <w:sz w:val="16"/>
              </w:rPr>
              <w:t>CONTA</w:t>
            </w:r>
          </w:p>
        </w:tc>
        <w:tc>
          <w:tcPr>
            <w:tcW w:w="1040" w:type="dxa"/>
          </w:tcPr>
          <w:p w14:paraId="002AA458" w14:textId="77777777" w:rsidR="00FC0EAB" w:rsidRDefault="00FC0EAB" w:rsidP="00FC7C21">
            <w:pPr>
              <w:pStyle w:val="TableParagraph"/>
              <w:spacing w:before="43"/>
              <w:ind w:left="19" w:right="9"/>
              <w:rPr>
                <w:sz w:val="16"/>
              </w:rPr>
            </w:pPr>
            <w:r>
              <w:rPr>
                <w:sz w:val="16"/>
              </w:rPr>
              <w:t>CHEQUE/OP</w:t>
            </w:r>
          </w:p>
        </w:tc>
        <w:tc>
          <w:tcPr>
            <w:tcW w:w="980" w:type="dxa"/>
          </w:tcPr>
          <w:p w14:paraId="7EEF80A8" w14:textId="77777777" w:rsidR="00FC0EAB" w:rsidRDefault="00FC0EAB" w:rsidP="00FC7C21">
            <w:pPr>
              <w:pStyle w:val="TableParagraph"/>
              <w:spacing w:before="43"/>
              <w:ind w:left="69" w:right="39"/>
              <w:rPr>
                <w:sz w:val="16"/>
              </w:rPr>
            </w:pPr>
            <w:r>
              <w:rPr>
                <w:sz w:val="16"/>
              </w:rPr>
              <w:t>DATA</w:t>
            </w:r>
          </w:p>
        </w:tc>
        <w:tc>
          <w:tcPr>
            <w:tcW w:w="1200" w:type="dxa"/>
          </w:tcPr>
          <w:p w14:paraId="4527B22E" w14:textId="77777777" w:rsidR="00FC0EAB" w:rsidRDefault="00FC0EAB"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1EEB6E66" w14:textId="77777777" w:rsidR="00FC0EAB" w:rsidRDefault="00FC0EAB"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48F6F0CF" w14:textId="77777777" w:rsidR="00FC0EAB" w:rsidRDefault="00FC0EAB" w:rsidP="00FC7C21">
            <w:pPr>
              <w:pStyle w:val="TableParagraph"/>
              <w:spacing w:before="43"/>
              <w:ind w:left="155"/>
              <w:rPr>
                <w:sz w:val="16"/>
              </w:rPr>
            </w:pPr>
            <w:r>
              <w:rPr>
                <w:sz w:val="16"/>
              </w:rPr>
              <w:t>VALOR</w:t>
            </w:r>
            <w:r>
              <w:rPr>
                <w:spacing w:val="-5"/>
                <w:sz w:val="16"/>
              </w:rPr>
              <w:t xml:space="preserve"> </w:t>
            </w:r>
            <w:r>
              <w:rPr>
                <w:sz w:val="16"/>
              </w:rPr>
              <w:t>LIQ.</w:t>
            </w:r>
          </w:p>
        </w:tc>
      </w:tr>
      <w:tr w:rsidR="00FC0EAB" w14:paraId="583F3DF5" w14:textId="77777777" w:rsidTr="00FC7C21">
        <w:trPr>
          <w:trHeight w:val="357"/>
        </w:trPr>
        <w:tc>
          <w:tcPr>
            <w:tcW w:w="1180" w:type="dxa"/>
            <w:tcBorders>
              <w:bottom w:val="nil"/>
            </w:tcBorders>
          </w:tcPr>
          <w:p w14:paraId="23EBDE2C" w14:textId="77777777" w:rsidR="00FC0EAB" w:rsidRDefault="00FC0EAB" w:rsidP="00FC7C21">
            <w:pPr>
              <w:pStyle w:val="TableParagraph"/>
              <w:spacing w:before="83"/>
              <w:ind w:left="60" w:right="50"/>
              <w:rPr>
                <w:sz w:val="16"/>
              </w:rPr>
            </w:pPr>
            <w:r>
              <w:rPr>
                <w:sz w:val="16"/>
              </w:rPr>
              <w:t>024499</w:t>
            </w:r>
          </w:p>
        </w:tc>
        <w:tc>
          <w:tcPr>
            <w:tcW w:w="1200" w:type="dxa"/>
            <w:tcBorders>
              <w:bottom w:val="nil"/>
            </w:tcBorders>
          </w:tcPr>
          <w:p w14:paraId="2AB70398" w14:textId="77777777" w:rsidR="00FC0EAB" w:rsidRDefault="00FC0EAB" w:rsidP="00FC7C21">
            <w:pPr>
              <w:pStyle w:val="TableParagraph"/>
              <w:spacing w:before="83"/>
              <w:ind w:left="86" w:right="76"/>
              <w:rPr>
                <w:sz w:val="16"/>
              </w:rPr>
            </w:pPr>
            <w:r>
              <w:rPr>
                <w:sz w:val="16"/>
              </w:rPr>
              <w:t>023582</w:t>
            </w:r>
          </w:p>
        </w:tc>
        <w:tc>
          <w:tcPr>
            <w:tcW w:w="1600" w:type="dxa"/>
            <w:tcBorders>
              <w:bottom w:val="nil"/>
            </w:tcBorders>
          </w:tcPr>
          <w:p w14:paraId="4A11AE3E" w14:textId="77777777" w:rsidR="00FC0EAB" w:rsidRDefault="00FC0EAB" w:rsidP="00FC7C21">
            <w:pPr>
              <w:pStyle w:val="TableParagraph"/>
              <w:spacing w:before="83"/>
              <w:ind w:left="47" w:right="37"/>
              <w:rPr>
                <w:sz w:val="16"/>
              </w:rPr>
            </w:pPr>
            <w:r>
              <w:rPr>
                <w:sz w:val="16"/>
              </w:rPr>
              <w:t>011012</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bottom w:val="nil"/>
            </w:tcBorders>
          </w:tcPr>
          <w:p w14:paraId="23565A11" w14:textId="77777777" w:rsidR="00FC0EAB" w:rsidRDefault="00FC0EAB" w:rsidP="00FC7C21">
            <w:pPr>
              <w:pStyle w:val="TableParagraph"/>
              <w:spacing w:before="83"/>
              <w:ind w:left="139" w:right="129"/>
              <w:rPr>
                <w:sz w:val="16"/>
              </w:rPr>
            </w:pPr>
            <w:r>
              <w:rPr>
                <w:sz w:val="16"/>
              </w:rPr>
              <w:t>268</w:t>
            </w:r>
          </w:p>
        </w:tc>
        <w:tc>
          <w:tcPr>
            <w:tcW w:w="3200" w:type="dxa"/>
            <w:tcBorders>
              <w:bottom w:val="nil"/>
            </w:tcBorders>
          </w:tcPr>
          <w:p w14:paraId="42C9F3F9" w14:textId="77777777" w:rsidR="00FC0EAB" w:rsidRDefault="00FC0EAB" w:rsidP="00FC7C21">
            <w:pPr>
              <w:pStyle w:val="TableParagraph"/>
              <w:spacing w:line="175" w:lineRule="exact"/>
              <w:ind w:left="40"/>
              <w:rPr>
                <w:sz w:val="16"/>
              </w:rPr>
            </w:pPr>
            <w:r>
              <w:rPr>
                <w:sz w:val="16"/>
              </w:rPr>
              <w:t>PRIME</w:t>
            </w:r>
            <w:r>
              <w:rPr>
                <w:spacing w:val="-7"/>
                <w:sz w:val="16"/>
              </w:rPr>
              <w:t xml:space="preserve"> </w:t>
            </w:r>
            <w:r>
              <w:rPr>
                <w:sz w:val="16"/>
              </w:rPr>
              <w:t>CONSULTORIA</w:t>
            </w:r>
            <w:r>
              <w:rPr>
                <w:spacing w:val="-7"/>
                <w:sz w:val="16"/>
              </w:rPr>
              <w:t xml:space="preserve"> </w:t>
            </w:r>
            <w:r>
              <w:rPr>
                <w:sz w:val="16"/>
              </w:rPr>
              <w:t>E</w:t>
            </w:r>
            <w:r>
              <w:rPr>
                <w:spacing w:val="-7"/>
                <w:sz w:val="16"/>
              </w:rPr>
              <w:t xml:space="preserve"> </w:t>
            </w:r>
            <w:r>
              <w:rPr>
                <w:sz w:val="16"/>
              </w:rPr>
              <w:t>ASSESSORIA</w:t>
            </w:r>
          </w:p>
          <w:p w14:paraId="58A18154" w14:textId="77777777" w:rsidR="00FC0EAB" w:rsidRDefault="00FC0EAB" w:rsidP="00FC7C21">
            <w:pPr>
              <w:pStyle w:val="TableParagraph"/>
              <w:spacing w:line="163" w:lineRule="exact"/>
              <w:ind w:left="40"/>
              <w:rPr>
                <w:sz w:val="16"/>
              </w:rPr>
            </w:pPr>
            <w:r>
              <w:rPr>
                <w:sz w:val="16"/>
              </w:rPr>
              <w:t>EMPRESARIAL</w:t>
            </w:r>
            <w:r>
              <w:rPr>
                <w:spacing w:val="-8"/>
                <w:sz w:val="16"/>
              </w:rPr>
              <w:t xml:space="preserve"> </w:t>
            </w:r>
            <w:r>
              <w:rPr>
                <w:sz w:val="16"/>
              </w:rPr>
              <w:t>LTDA</w:t>
            </w:r>
          </w:p>
        </w:tc>
        <w:tc>
          <w:tcPr>
            <w:tcW w:w="1400" w:type="dxa"/>
            <w:tcBorders>
              <w:bottom w:val="nil"/>
            </w:tcBorders>
          </w:tcPr>
          <w:p w14:paraId="46EB669B" w14:textId="77777777" w:rsidR="00FC0EAB" w:rsidRDefault="00FC0EAB" w:rsidP="00FC7C21">
            <w:pPr>
              <w:pStyle w:val="TableParagraph"/>
              <w:spacing w:before="83"/>
              <w:ind w:left="83" w:right="33"/>
              <w:rPr>
                <w:sz w:val="16"/>
              </w:rPr>
            </w:pPr>
            <w:r>
              <w:rPr>
                <w:sz w:val="16"/>
              </w:rPr>
              <w:t>994587</w:t>
            </w:r>
          </w:p>
        </w:tc>
        <w:tc>
          <w:tcPr>
            <w:tcW w:w="1000" w:type="dxa"/>
            <w:tcBorders>
              <w:bottom w:val="nil"/>
            </w:tcBorders>
          </w:tcPr>
          <w:p w14:paraId="4FCC2226" w14:textId="77777777" w:rsidR="00FC0EAB" w:rsidRDefault="00FC0EAB" w:rsidP="00FC7C21">
            <w:pPr>
              <w:pStyle w:val="TableParagraph"/>
              <w:spacing w:before="83"/>
              <w:ind w:left="184"/>
              <w:rPr>
                <w:sz w:val="16"/>
              </w:rPr>
            </w:pPr>
            <w:r>
              <w:rPr>
                <w:sz w:val="16"/>
              </w:rPr>
              <w:t>19.530-8</w:t>
            </w:r>
          </w:p>
        </w:tc>
        <w:tc>
          <w:tcPr>
            <w:tcW w:w="1040" w:type="dxa"/>
            <w:tcBorders>
              <w:bottom w:val="nil"/>
            </w:tcBorders>
          </w:tcPr>
          <w:p w14:paraId="6546DD79" w14:textId="77777777" w:rsidR="00FC0EAB" w:rsidRDefault="00FC0EAB" w:rsidP="00FC7C21">
            <w:pPr>
              <w:pStyle w:val="TableParagraph"/>
              <w:spacing w:before="83"/>
              <w:ind w:left="10"/>
              <w:rPr>
                <w:sz w:val="16"/>
              </w:rPr>
            </w:pPr>
            <w:r>
              <w:rPr>
                <w:sz w:val="16"/>
              </w:rPr>
              <w:t>0</w:t>
            </w:r>
          </w:p>
        </w:tc>
        <w:tc>
          <w:tcPr>
            <w:tcW w:w="980" w:type="dxa"/>
            <w:tcBorders>
              <w:bottom w:val="nil"/>
            </w:tcBorders>
          </w:tcPr>
          <w:p w14:paraId="6AAB6AB5" w14:textId="77777777" w:rsidR="00FC0EAB" w:rsidRDefault="00FC0EAB" w:rsidP="00FC7C21">
            <w:pPr>
              <w:pStyle w:val="TableParagraph"/>
              <w:spacing w:before="83"/>
              <w:ind w:left="69" w:right="59"/>
              <w:rPr>
                <w:sz w:val="16"/>
              </w:rPr>
            </w:pPr>
            <w:r>
              <w:rPr>
                <w:sz w:val="16"/>
              </w:rPr>
              <w:t>23/12/</w:t>
            </w:r>
            <w:r w:rsidR="00255652">
              <w:rPr>
                <w:sz w:val="16"/>
              </w:rPr>
              <w:t>2024</w:t>
            </w:r>
          </w:p>
        </w:tc>
        <w:tc>
          <w:tcPr>
            <w:tcW w:w="1200" w:type="dxa"/>
            <w:tcBorders>
              <w:bottom w:val="nil"/>
            </w:tcBorders>
          </w:tcPr>
          <w:p w14:paraId="4D299658" w14:textId="77777777" w:rsidR="00FC0EAB" w:rsidRDefault="00FC0EAB" w:rsidP="00FC7C21">
            <w:pPr>
              <w:pStyle w:val="TableParagraph"/>
              <w:spacing w:before="83"/>
              <w:ind w:right="27"/>
              <w:jc w:val="right"/>
              <w:rPr>
                <w:sz w:val="16"/>
              </w:rPr>
            </w:pPr>
            <w:r>
              <w:rPr>
                <w:sz w:val="16"/>
              </w:rPr>
              <w:t>18.070,77</w:t>
            </w:r>
          </w:p>
        </w:tc>
        <w:tc>
          <w:tcPr>
            <w:tcW w:w="1200" w:type="dxa"/>
            <w:tcBorders>
              <w:bottom w:val="nil"/>
            </w:tcBorders>
          </w:tcPr>
          <w:p w14:paraId="4F7979B8" w14:textId="77777777" w:rsidR="00FC0EAB" w:rsidRDefault="00FC0EAB" w:rsidP="00FC7C21">
            <w:pPr>
              <w:pStyle w:val="TableParagraph"/>
              <w:spacing w:before="83"/>
              <w:ind w:right="27"/>
              <w:jc w:val="right"/>
              <w:rPr>
                <w:sz w:val="16"/>
              </w:rPr>
            </w:pPr>
            <w:r>
              <w:rPr>
                <w:sz w:val="16"/>
              </w:rPr>
              <w:t>0,00</w:t>
            </w:r>
          </w:p>
        </w:tc>
        <w:tc>
          <w:tcPr>
            <w:tcW w:w="1200" w:type="dxa"/>
            <w:tcBorders>
              <w:bottom w:val="nil"/>
            </w:tcBorders>
          </w:tcPr>
          <w:p w14:paraId="023F7A30" w14:textId="77777777" w:rsidR="00FC0EAB" w:rsidRDefault="00FC0EAB" w:rsidP="00FC7C21">
            <w:pPr>
              <w:pStyle w:val="TableParagraph"/>
              <w:spacing w:before="83"/>
              <w:ind w:right="27"/>
              <w:jc w:val="right"/>
              <w:rPr>
                <w:sz w:val="16"/>
              </w:rPr>
            </w:pPr>
            <w:r>
              <w:rPr>
                <w:sz w:val="16"/>
              </w:rPr>
              <w:t>18.070,77</w:t>
            </w:r>
          </w:p>
        </w:tc>
      </w:tr>
      <w:tr w:rsidR="00FC0EAB" w14:paraId="5FED4A9D" w14:textId="77777777" w:rsidTr="00FC7C21">
        <w:trPr>
          <w:trHeight w:val="360"/>
        </w:trPr>
        <w:tc>
          <w:tcPr>
            <w:tcW w:w="1180" w:type="dxa"/>
            <w:tcBorders>
              <w:top w:val="nil"/>
              <w:bottom w:val="nil"/>
            </w:tcBorders>
          </w:tcPr>
          <w:p w14:paraId="0D38B487" w14:textId="77777777" w:rsidR="00FC0EAB" w:rsidRDefault="00FC0EAB" w:rsidP="00FC7C21">
            <w:pPr>
              <w:pStyle w:val="TableParagraph"/>
              <w:ind w:left="60" w:right="50"/>
              <w:rPr>
                <w:sz w:val="16"/>
              </w:rPr>
            </w:pPr>
            <w:r>
              <w:rPr>
                <w:sz w:val="16"/>
              </w:rPr>
              <w:t>024493</w:t>
            </w:r>
          </w:p>
        </w:tc>
        <w:tc>
          <w:tcPr>
            <w:tcW w:w="1200" w:type="dxa"/>
            <w:tcBorders>
              <w:top w:val="nil"/>
              <w:bottom w:val="nil"/>
            </w:tcBorders>
          </w:tcPr>
          <w:p w14:paraId="53726553" w14:textId="77777777" w:rsidR="00FC0EAB" w:rsidRDefault="00FC0EAB" w:rsidP="00FC7C21">
            <w:pPr>
              <w:pStyle w:val="TableParagraph"/>
              <w:ind w:left="86" w:right="76"/>
              <w:rPr>
                <w:sz w:val="16"/>
              </w:rPr>
            </w:pPr>
            <w:r>
              <w:rPr>
                <w:sz w:val="16"/>
              </w:rPr>
              <w:t>023672</w:t>
            </w:r>
          </w:p>
        </w:tc>
        <w:tc>
          <w:tcPr>
            <w:tcW w:w="1600" w:type="dxa"/>
            <w:tcBorders>
              <w:top w:val="nil"/>
              <w:bottom w:val="nil"/>
            </w:tcBorders>
          </w:tcPr>
          <w:p w14:paraId="66A60987" w14:textId="77777777" w:rsidR="00FC0EAB" w:rsidRDefault="00FC0EAB" w:rsidP="00FC7C21">
            <w:pPr>
              <w:pStyle w:val="TableParagraph"/>
              <w:ind w:left="47" w:right="37"/>
              <w:rPr>
                <w:sz w:val="16"/>
              </w:rPr>
            </w:pPr>
            <w:r>
              <w:rPr>
                <w:sz w:val="16"/>
              </w:rPr>
              <w:t>009751</w:t>
            </w:r>
            <w:r>
              <w:rPr>
                <w:spacing w:val="-6"/>
                <w:sz w:val="16"/>
              </w:rPr>
              <w:t xml:space="preserve"> </w:t>
            </w:r>
            <w:r>
              <w:rPr>
                <w:sz w:val="16"/>
              </w:rPr>
              <w:t>-</w:t>
            </w:r>
            <w:r>
              <w:rPr>
                <w:spacing w:val="-6"/>
                <w:sz w:val="16"/>
              </w:rPr>
              <w:t xml:space="preserve"> </w:t>
            </w:r>
            <w:r>
              <w:rPr>
                <w:sz w:val="16"/>
              </w:rPr>
              <w:t>13/01/</w:t>
            </w:r>
            <w:r w:rsidR="00255652">
              <w:rPr>
                <w:sz w:val="16"/>
              </w:rPr>
              <w:t>2024</w:t>
            </w:r>
          </w:p>
        </w:tc>
        <w:tc>
          <w:tcPr>
            <w:tcW w:w="800" w:type="dxa"/>
            <w:tcBorders>
              <w:top w:val="nil"/>
              <w:bottom w:val="nil"/>
            </w:tcBorders>
          </w:tcPr>
          <w:p w14:paraId="0AC85ADC" w14:textId="77777777" w:rsidR="00FC0EAB" w:rsidRDefault="00FC0EAB" w:rsidP="00FC7C21">
            <w:pPr>
              <w:pStyle w:val="TableParagraph"/>
              <w:ind w:left="139" w:right="129"/>
              <w:rPr>
                <w:sz w:val="16"/>
              </w:rPr>
            </w:pPr>
            <w:r>
              <w:rPr>
                <w:sz w:val="16"/>
              </w:rPr>
              <w:t>263</w:t>
            </w:r>
          </w:p>
        </w:tc>
        <w:tc>
          <w:tcPr>
            <w:tcW w:w="3200" w:type="dxa"/>
            <w:tcBorders>
              <w:top w:val="nil"/>
              <w:bottom w:val="nil"/>
            </w:tcBorders>
          </w:tcPr>
          <w:p w14:paraId="43526318" w14:textId="77777777" w:rsidR="00FC0EAB" w:rsidRDefault="00FC0EAB" w:rsidP="00FC7C21">
            <w:pPr>
              <w:pStyle w:val="TableParagraph"/>
              <w:spacing w:line="177" w:lineRule="exact"/>
              <w:ind w:left="40"/>
              <w:rPr>
                <w:sz w:val="16"/>
              </w:rPr>
            </w:pPr>
            <w:r>
              <w:rPr>
                <w:sz w:val="16"/>
              </w:rPr>
              <w:t>SILVIO</w:t>
            </w:r>
            <w:r>
              <w:rPr>
                <w:spacing w:val="-4"/>
                <w:sz w:val="16"/>
              </w:rPr>
              <w:t xml:space="preserve"> </w:t>
            </w:r>
            <w:r>
              <w:rPr>
                <w:sz w:val="16"/>
              </w:rPr>
              <w:t>VIEIRA</w:t>
            </w:r>
            <w:r>
              <w:rPr>
                <w:spacing w:val="-4"/>
                <w:sz w:val="16"/>
              </w:rPr>
              <w:t xml:space="preserve"> </w:t>
            </w:r>
            <w:r>
              <w:rPr>
                <w:sz w:val="16"/>
              </w:rPr>
              <w:t>DA</w:t>
            </w:r>
            <w:r>
              <w:rPr>
                <w:spacing w:val="-4"/>
                <w:sz w:val="16"/>
              </w:rPr>
              <w:t xml:space="preserve"> </w:t>
            </w:r>
            <w:r>
              <w:rPr>
                <w:sz w:val="16"/>
              </w:rPr>
              <w:t>COSTA</w:t>
            </w:r>
            <w:r>
              <w:rPr>
                <w:spacing w:val="-4"/>
                <w:sz w:val="16"/>
              </w:rPr>
              <w:t xml:space="preserve"> </w:t>
            </w:r>
            <w:r>
              <w:rPr>
                <w:sz w:val="16"/>
              </w:rPr>
              <w:t>JUNIOR</w:t>
            </w:r>
          </w:p>
          <w:p w14:paraId="4AB059E6" w14:textId="77777777" w:rsidR="00FC0EAB" w:rsidRDefault="00FC0EAB" w:rsidP="00FC7C21">
            <w:pPr>
              <w:pStyle w:val="TableParagraph"/>
              <w:spacing w:line="163" w:lineRule="exact"/>
              <w:ind w:left="40"/>
              <w:rPr>
                <w:sz w:val="16"/>
              </w:rPr>
            </w:pPr>
            <w:r>
              <w:rPr>
                <w:sz w:val="16"/>
              </w:rPr>
              <w:t>05553294100</w:t>
            </w:r>
          </w:p>
        </w:tc>
        <w:tc>
          <w:tcPr>
            <w:tcW w:w="1400" w:type="dxa"/>
            <w:tcBorders>
              <w:top w:val="nil"/>
              <w:bottom w:val="nil"/>
            </w:tcBorders>
          </w:tcPr>
          <w:p w14:paraId="6A759FA6" w14:textId="77777777" w:rsidR="00FC0EAB" w:rsidRDefault="00FC0EAB" w:rsidP="00FC7C21">
            <w:pPr>
              <w:pStyle w:val="TableParagraph"/>
              <w:ind w:left="83" w:right="34"/>
              <w:rPr>
                <w:sz w:val="16"/>
              </w:rPr>
            </w:pPr>
            <w:r>
              <w:rPr>
                <w:sz w:val="16"/>
              </w:rPr>
              <w:t>54</w:t>
            </w:r>
          </w:p>
        </w:tc>
        <w:tc>
          <w:tcPr>
            <w:tcW w:w="1000" w:type="dxa"/>
            <w:tcBorders>
              <w:top w:val="nil"/>
              <w:bottom w:val="nil"/>
            </w:tcBorders>
          </w:tcPr>
          <w:p w14:paraId="3D7A8E01" w14:textId="77777777" w:rsidR="00FC0EAB" w:rsidRDefault="00FC0EAB" w:rsidP="00FC7C21">
            <w:pPr>
              <w:pStyle w:val="TableParagraph"/>
              <w:ind w:left="162"/>
              <w:rPr>
                <w:sz w:val="16"/>
              </w:rPr>
            </w:pPr>
            <w:r>
              <w:rPr>
                <w:sz w:val="16"/>
              </w:rPr>
              <w:t>624178-1</w:t>
            </w:r>
          </w:p>
        </w:tc>
        <w:tc>
          <w:tcPr>
            <w:tcW w:w="1040" w:type="dxa"/>
            <w:tcBorders>
              <w:top w:val="nil"/>
              <w:bottom w:val="nil"/>
            </w:tcBorders>
          </w:tcPr>
          <w:p w14:paraId="21A68904"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0CE33154" w14:textId="77777777" w:rsidR="00FC0EAB" w:rsidRDefault="00FC0EAB" w:rsidP="00FC7C21">
            <w:pPr>
              <w:pStyle w:val="TableParagraph"/>
              <w:ind w:left="69" w:right="59"/>
              <w:rPr>
                <w:sz w:val="16"/>
              </w:rPr>
            </w:pPr>
            <w:r>
              <w:rPr>
                <w:sz w:val="16"/>
              </w:rPr>
              <w:t>23/12/</w:t>
            </w:r>
            <w:r w:rsidR="00255652">
              <w:rPr>
                <w:sz w:val="16"/>
              </w:rPr>
              <w:t>2024</w:t>
            </w:r>
          </w:p>
        </w:tc>
        <w:tc>
          <w:tcPr>
            <w:tcW w:w="1200" w:type="dxa"/>
            <w:tcBorders>
              <w:top w:val="nil"/>
              <w:bottom w:val="nil"/>
            </w:tcBorders>
          </w:tcPr>
          <w:p w14:paraId="02E812F3" w14:textId="77777777" w:rsidR="00FC0EAB" w:rsidRDefault="00FC0EAB" w:rsidP="00FC7C21">
            <w:pPr>
              <w:pStyle w:val="TableParagraph"/>
              <w:ind w:right="27"/>
              <w:jc w:val="right"/>
              <w:rPr>
                <w:sz w:val="16"/>
              </w:rPr>
            </w:pPr>
            <w:r>
              <w:rPr>
                <w:sz w:val="16"/>
              </w:rPr>
              <w:t>700,00</w:t>
            </w:r>
          </w:p>
        </w:tc>
        <w:tc>
          <w:tcPr>
            <w:tcW w:w="1200" w:type="dxa"/>
            <w:tcBorders>
              <w:top w:val="nil"/>
              <w:bottom w:val="nil"/>
            </w:tcBorders>
          </w:tcPr>
          <w:p w14:paraId="1C2BA6EE"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51AFCA36" w14:textId="77777777" w:rsidR="00FC0EAB" w:rsidRDefault="00FC0EAB" w:rsidP="00FC7C21">
            <w:pPr>
              <w:pStyle w:val="TableParagraph"/>
              <w:ind w:right="27"/>
              <w:jc w:val="right"/>
              <w:rPr>
                <w:sz w:val="16"/>
              </w:rPr>
            </w:pPr>
            <w:r>
              <w:rPr>
                <w:sz w:val="16"/>
              </w:rPr>
              <w:t>700,00</w:t>
            </w:r>
          </w:p>
        </w:tc>
      </w:tr>
      <w:tr w:rsidR="00FC0EAB" w14:paraId="3046D691" w14:textId="77777777" w:rsidTr="00FC7C21">
        <w:trPr>
          <w:trHeight w:val="359"/>
        </w:trPr>
        <w:tc>
          <w:tcPr>
            <w:tcW w:w="1180" w:type="dxa"/>
            <w:tcBorders>
              <w:top w:val="nil"/>
              <w:bottom w:val="nil"/>
            </w:tcBorders>
          </w:tcPr>
          <w:p w14:paraId="2D545070" w14:textId="77777777" w:rsidR="00FC0EAB" w:rsidRDefault="00FC0EAB" w:rsidP="00FC7C21">
            <w:pPr>
              <w:pStyle w:val="TableParagraph"/>
              <w:ind w:left="60" w:right="50"/>
              <w:rPr>
                <w:sz w:val="16"/>
              </w:rPr>
            </w:pPr>
            <w:r>
              <w:rPr>
                <w:sz w:val="16"/>
              </w:rPr>
              <w:t>024489</w:t>
            </w:r>
          </w:p>
        </w:tc>
        <w:tc>
          <w:tcPr>
            <w:tcW w:w="1200" w:type="dxa"/>
            <w:tcBorders>
              <w:top w:val="nil"/>
              <w:bottom w:val="nil"/>
            </w:tcBorders>
          </w:tcPr>
          <w:p w14:paraId="169EA5A4" w14:textId="77777777" w:rsidR="00FC0EAB" w:rsidRDefault="00FC0EAB" w:rsidP="00FC7C21">
            <w:pPr>
              <w:pStyle w:val="TableParagraph"/>
              <w:ind w:left="86" w:right="76"/>
              <w:rPr>
                <w:sz w:val="16"/>
              </w:rPr>
            </w:pPr>
            <w:r>
              <w:rPr>
                <w:sz w:val="16"/>
              </w:rPr>
              <w:t>023609</w:t>
            </w:r>
          </w:p>
        </w:tc>
        <w:tc>
          <w:tcPr>
            <w:tcW w:w="1600" w:type="dxa"/>
            <w:tcBorders>
              <w:top w:val="nil"/>
              <w:bottom w:val="nil"/>
            </w:tcBorders>
          </w:tcPr>
          <w:p w14:paraId="5F454CF5" w14:textId="77777777" w:rsidR="00FC0EAB" w:rsidRDefault="00FC0EAB" w:rsidP="00FC7C21">
            <w:pPr>
              <w:pStyle w:val="TableParagraph"/>
              <w:ind w:left="47" w:right="37"/>
              <w:rPr>
                <w:sz w:val="16"/>
              </w:rPr>
            </w:pPr>
            <w:r>
              <w:rPr>
                <w:sz w:val="16"/>
              </w:rPr>
              <w:t>010263</w:t>
            </w:r>
            <w:r>
              <w:rPr>
                <w:spacing w:val="-6"/>
                <w:sz w:val="16"/>
              </w:rPr>
              <w:t xml:space="preserve"> </w:t>
            </w:r>
            <w:r>
              <w:rPr>
                <w:sz w:val="16"/>
              </w:rPr>
              <w:t>-</w:t>
            </w:r>
            <w:r>
              <w:rPr>
                <w:spacing w:val="-6"/>
                <w:sz w:val="16"/>
              </w:rPr>
              <w:t xml:space="preserve"> </w:t>
            </w:r>
            <w:r>
              <w:rPr>
                <w:sz w:val="16"/>
              </w:rPr>
              <w:t>21/06/</w:t>
            </w:r>
            <w:r w:rsidR="00255652">
              <w:rPr>
                <w:sz w:val="16"/>
              </w:rPr>
              <w:t>2024</w:t>
            </w:r>
          </w:p>
        </w:tc>
        <w:tc>
          <w:tcPr>
            <w:tcW w:w="800" w:type="dxa"/>
            <w:tcBorders>
              <w:top w:val="nil"/>
              <w:bottom w:val="nil"/>
            </w:tcBorders>
          </w:tcPr>
          <w:p w14:paraId="00A63EAE" w14:textId="77777777" w:rsidR="00FC0EAB" w:rsidRDefault="00FC0EAB" w:rsidP="00FC7C21">
            <w:pPr>
              <w:pStyle w:val="TableParagraph"/>
              <w:ind w:left="139" w:right="129"/>
              <w:rPr>
                <w:sz w:val="16"/>
              </w:rPr>
            </w:pPr>
            <w:r>
              <w:rPr>
                <w:sz w:val="16"/>
              </w:rPr>
              <w:t>194</w:t>
            </w:r>
          </w:p>
        </w:tc>
        <w:tc>
          <w:tcPr>
            <w:tcW w:w="3200" w:type="dxa"/>
            <w:tcBorders>
              <w:top w:val="nil"/>
              <w:bottom w:val="nil"/>
            </w:tcBorders>
          </w:tcPr>
          <w:p w14:paraId="04BF4D5D" w14:textId="77777777" w:rsidR="00FC0EAB" w:rsidRDefault="00FC0EAB" w:rsidP="00FC7C21">
            <w:pPr>
              <w:pStyle w:val="TableParagraph"/>
              <w:spacing w:line="177" w:lineRule="exact"/>
              <w:ind w:left="40"/>
              <w:rPr>
                <w:sz w:val="16"/>
              </w:rPr>
            </w:pPr>
            <w:r>
              <w:rPr>
                <w:sz w:val="16"/>
              </w:rPr>
              <w:t>LIVIO</w:t>
            </w:r>
            <w:r>
              <w:rPr>
                <w:spacing w:val="-6"/>
                <w:sz w:val="16"/>
              </w:rPr>
              <w:t xml:space="preserve"> </w:t>
            </w:r>
            <w:r>
              <w:rPr>
                <w:sz w:val="16"/>
              </w:rPr>
              <w:t>BRITO</w:t>
            </w:r>
            <w:r>
              <w:rPr>
                <w:spacing w:val="-6"/>
                <w:sz w:val="16"/>
              </w:rPr>
              <w:t xml:space="preserve"> </w:t>
            </w:r>
            <w:r>
              <w:rPr>
                <w:sz w:val="16"/>
              </w:rPr>
              <w:t>BRANDAO</w:t>
            </w:r>
            <w:r>
              <w:rPr>
                <w:spacing w:val="-6"/>
                <w:sz w:val="16"/>
              </w:rPr>
              <w:t xml:space="preserve"> </w:t>
            </w:r>
            <w:r>
              <w:rPr>
                <w:sz w:val="16"/>
              </w:rPr>
              <w:t>-</w:t>
            </w:r>
            <w:r>
              <w:rPr>
                <w:spacing w:val="-6"/>
                <w:sz w:val="16"/>
              </w:rPr>
              <w:t xml:space="preserve"> </w:t>
            </w:r>
            <w:r>
              <w:rPr>
                <w:sz w:val="16"/>
              </w:rPr>
              <w:t>CONSULTORIA</w:t>
            </w:r>
          </w:p>
          <w:p w14:paraId="3A07AC73" w14:textId="77777777" w:rsidR="00FC0EAB" w:rsidRDefault="00FC0EAB" w:rsidP="00FC7C21">
            <w:pPr>
              <w:pStyle w:val="TableParagraph"/>
              <w:spacing w:line="162" w:lineRule="exact"/>
              <w:ind w:left="40"/>
              <w:rPr>
                <w:sz w:val="16"/>
              </w:rPr>
            </w:pPr>
            <w:r>
              <w:rPr>
                <w:sz w:val="16"/>
              </w:rPr>
              <w:t>E</w:t>
            </w:r>
            <w:r>
              <w:rPr>
                <w:spacing w:val="-6"/>
                <w:sz w:val="16"/>
              </w:rPr>
              <w:t xml:space="preserve"> </w:t>
            </w:r>
            <w:r>
              <w:rPr>
                <w:sz w:val="16"/>
              </w:rPr>
              <w:t>ASSESSORIA</w:t>
            </w:r>
            <w:r>
              <w:rPr>
                <w:spacing w:val="-6"/>
                <w:sz w:val="16"/>
              </w:rPr>
              <w:t xml:space="preserve"> </w:t>
            </w:r>
            <w:r>
              <w:rPr>
                <w:sz w:val="16"/>
              </w:rPr>
              <w:t>PUBLICA</w:t>
            </w:r>
          </w:p>
        </w:tc>
        <w:tc>
          <w:tcPr>
            <w:tcW w:w="1400" w:type="dxa"/>
            <w:tcBorders>
              <w:top w:val="nil"/>
              <w:bottom w:val="nil"/>
            </w:tcBorders>
          </w:tcPr>
          <w:p w14:paraId="536F7793" w14:textId="77777777" w:rsidR="00FC0EAB" w:rsidRDefault="00FC0EAB" w:rsidP="00FC7C21">
            <w:pPr>
              <w:pStyle w:val="TableParagraph"/>
              <w:ind w:left="83" w:right="34"/>
              <w:rPr>
                <w:sz w:val="16"/>
              </w:rPr>
            </w:pPr>
            <w:r>
              <w:rPr>
                <w:sz w:val="16"/>
              </w:rPr>
              <w:t>74</w:t>
            </w:r>
          </w:p>
        </w:tc>
        <w:tc>
          <w:tcPr>
            <w:tcW w:w="1000" w:type="dxa"/>
            <w:tcBorders>
              <w:top w:val="nil"/>
              <w:bottom w:val="nil"/>
            </w:tcBorders>
          </w:tcPr>
          <w:p w14:paraId="764B1B0A" w14:textId="77777777" w:rsidR="00FC0EAB" w:rsidRDefault="00FC0EAB" w:rsidP="00FC7C21">
            <w:pPr>
              <w:pStyle w:val="TableParagraph"/>
              <w:ind w:left="184"/>
              <w:rPr>
                <w:sz w:val="16"/>
              </w:rPr>
            </w:pPr>
            <w:r>
              <w:rPr>
                <w:sz w:val="16"/>
              </w:rPr>
              <w:t>19.530-8</w:t>
            </w:r>
          </w:p>
        </w:tc>
        <w:tc>
          <w:tcPr>
            <w:tcW w:w="1040" w:type="dxa"/>
            <w:tcBorders>
              <w:top w:val="nil"/>
              <w:bottom w:val="nil"/>
            </w:tcBorders>
          </w:tcPr>
          <w:p w14:paraId="3A594A44"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0E82E175" w14:textId="77777777" w:rsidR="00FC0EAB" w:rsidRDefault="00FC0EAB" w:rsidP="00FC7C21">
            <w:pPr>
              <w:pStyle w:val="TableParagraph"/>
              <w:ind w:left="69" w:right="59"/>
              <w:rPr>
                <w:sz w:val="16"/>
              </w:rPr>
            </w:pPr>
            <w:r>
              <w:rPr>
                <w:sz w:val="16"/>
              </w:rPr>
              <w:t>23/12/</w:t>
            </w:r>
            <w:r w:rsidR="00255652">
              <w:rPr>
                <w:sz w:val="16"/>
              </w:rPr>
              <w:t>2024</w:t>
            </w:r>
          </w:p>
        </w:tc>
        <w:tc>
          <w:tcPr>
            <w:tcW w:w="1200" w:type="dxa"/>
            <w:tcBorders>
              <w:top w:val="nil"/>
              <w:bottom w:val="nil"/>
            </w:tcBorders>
          </w:tcPr>
          <w:p w14:paraId="4E0FF54F" w14:textId="77777777" w:rsidR="00FC0EAB" w:rsidRDefault="00FC0EAB" w:rsidP="00FC7C21">
            <w:pPr>
              <w:pStyle w:val="TableParagraph"/>
              <w:ind w:right="27"/>
              <w:jc w:val="right"/>
              <w:rPr>
                <w:sz w:val="16"/>
              </w:rPr>
            </w:pPr>
            <w:r>
              <w:rPr>
                <w:sz w:val="16"/>
              </w:rPr>
              <w:t>1.400,00</w:t>
            </w:r>
          </w:p>
        </w:tc>
        <w:tc>
          <w:tcPr>
            <w:tcW w:w="1200" w:type="dxa"/>
            <w:tcBorders>
              <w:top w:val="nil"/>
              <w:bottom w:val="nil"/>
            </w:tcBorders>
          </w:tcPr>
          <w:p w14:paraId="5542AD31" w14:textId="77777777" w:rsidR="00FC0EAB" w:rsidRDefault="00FC0EAB" w:rsidP="00FC7C21">
            <w:pPr>
              <w:pStyle w:val="TableParagraph"/>
              <w:ind w:right="27"/>
              <w:jc w:val="right"/>
              <w:rPr>
                <w:sz w:val="16"/>
              </w:rPr>
            </w:pPr>
            <w:r>
              <w:rPr>
                <w:sz w:val="16"/>
              </w:rPr>
              <w:t>70,00</w:t>
            </w:r>
          </w:p>
        </w:tc>
        <w:tc>
          <w:tcPr>
            <w:tcW w:w="1200" w:type="dxa"/>
            <w:tcBorders>
              <w:top w:val="nil"/>
              <w:bottom w:val="nil"/>
            </w:tcBorders>
          </w:tcPr>
          <w:p w14:paraId="79FB144D" w14:textId="77777777" w:rsidR="00FC0EAB" w:rsidRDefault="00FC0EAB" w:rsidP="00FC7C21">
            <w:pPr>
              <w:pStyle w:val="TableParagraph"/>
              <w:ind w:right="27"/>
              <w:jc w:val="right"/>
              <w:rPr>
                <w:sz w:val="16"/>
              </w:rPr>
            </w:pPr>
            <w:r>
              <w:rPr>
                <w:sz w:val="16"/>
              </w:rPr>
              <w:t>1.330,00</w:t>
            </w:r>
          </w:p>
        </w:tc>
      </w:tr>
      <w:tr w:rsidR="00FC0EAB" w14:paraId="684ED819" w14:textId="77777777" w:rsidTr="00FC7C21">
        <w:trPr>
          <w:trHeight w:val="178"/>
        </w:trPr>
        <w:tc>
          <w:tcPr>
            <w:tcW w:w="1180" w:type="dxa"/>
            <w:tcBorders>
              <w:top w:val="nil"/>
              <w:bottom w:val="nil"/>
            </w:tcBorders>
          </w:tcPr>
          <w:p w14:paraId="28A2579D" w14:textId="77777777" w:rsidR="00FC0EAB" w:rsidRDefault="00FC0EAB" w:rsidP="00FC7C21">
            <w:pPr>
              <w:pStyle w:val="TableParagraph"/>
              <w:rPr>
                <w:sz w:val="12"/>
              </w:rPr>
            </w:pPr>
          </w:p>
        </w:tc>
        <w:tc>
          <w:tcPr>
            <w:tcW w:w="1200" w:type="dxa"/>
            <w:tcBorders>
              <w:top w:val="nil"/>
              <w:bottom w:val="nil"/>
            </w:tcBorders>
          </w:tcPr>
          <w:p w14:paraId="7707DAD4" w14:textId="77777777" w:rsidR="00FC0EAB" w:rsidRDefault="00FC0EAB" w:rsidP="00FC7C21">
            <w:pPr>
              <w:pStyle w:val="TableParagraph"/>
              <w:rPr>
                <w:sz w:val="12"/>
              </w:rPr>
            </w:pPr>
          </w:p>
        </w:tc>
        <w:tc>
          <w:tcPr>
            <w:tcW w:w="1600" w:type="dxa"/>
            <w:tcBorders>
              <w:top w:val="nil"/>
              <w:bottom w:val="nil"/>
            </w:tcBorders>
          </w:tcPr>
          <w:p w14:paraId="0362EB15" w14:textId="77777777" w:rsidR="00FC0EAB" w:rsidRDefault="00FC0EAB" w:rsidP="00FC7C21">
            <w:pPr>
              <w:pStyle w:val="TableParagraph"/>
              <w:rPr>
                <w:sz w:val="12"/>
              </w:rPr>
            </w:pPr>
          </w:p>
        </w:tc>
        <w:tc>
          <w:tcPr>
            <w:tcW w:w="800" w:type="dxa"/>
            <w:tcBorders>
              <w:top w:val="nil"/>
              <w:bottom w:val="nil"/>
            </w:tcBorders>
          </w:tcPr>
          <w:p w14:paraId="04E1460C" w14:textId="77777777" w:rsidR="00FC0EAB" w:rsidRDefault="00FC0EAB" w:rsidP="00FC7C21">
            <w:pPr>
              <w:pStyle w:val="TableParagraph"/>
              <w:rPr>
                <w:sz w:val="12"/>
              </w:rPr>
            </w:pPr>
          </w:p>
        </w:tc>
        <w:tc>
          <w:tcPr>
            <w:tcW w:w="3200" w:type="dxa"/>
            <w:tcBorders>
              <w:top w:val="nil"/>
              <w:bottom w:val="nil"/>
            </w:tcBorders>
          </w:tcPr>
          <w:p w14:paraId="5148DD6D" w14:textId="77777777" w:rsidR="00FC0EAB" w:rsidRDefault="00FC0EAB" w:rsidP="00FC7C21">
            <w:pPr>
              <w:pStyle w:val="TableParagraph"/>
              <w:spacing w:line="159" w:lineRule="exact"/>
              <w:ind w:left="40"/>
              <w:rPr>
                <w:sz w:val="16"/>
              </w:rPr>
            </w:pPr>
            <w:r>
              <w:rPr>
                <w:sz w:val="16"/>
              </w:rPr>
              <w:t>LRS</w:t>
            </w:r>
            <w:r>
              <w:rPr>
                <w:spacing w:val="-6"/>
                <w:sz w:val="16"/>
              </w:rPr>
              <w:t xml:space="preserve"> </w:t>
            </w:r>
            <w:r>
              <w:rPr>
                <w:sz w:val="16"/>
              </w:rPr>
              <w:t>ASSESSORIA</w:t>
            </w:r>
            <w:r>
              <w:rPr>
                <w:spacing w:val="-5"/>
                <w:sz w:val="16"/>
              </w:rPr>
              <w:t xml:space="preserve"> </w:t>
            </w:r>
            <w:r>
              <w:rPr>
                <w:sz w:val="16"/>
              </w:rPr>
              <w:t>E</w:t>
            </w:r>
            <w:r>
              <w:rPr>
                <w:spacing w:val="-6"/>
                <w:sz w:val="16"/>
              </w:rPr>
              <w:t xml:space="preserve"> </w:t>
            </w:r>
            <w:r>
              <w:rPr>
                <w:sz w:val="16"/>
              </w:rPr>
              <w:t>CONSULTORIA</w:t>
            </w:r>
            <w:r>
              <w:rPr>
                <w:spacing w:val="-5"/>
                <w:sz w:val="16"/>
              </w:rPr>
              <w:t xml:space="preserve"> </w:t>
            </w:r>
            <w:r>
              <w:rPr>
                <w:sz w:val="16"/>
              </w:rPr>
              <w:t>EM</w:t>
            </w:r>
          </w:p>
        </w:tc>
        <w:tc>
          <w:tcPr>
            <w:tcW w:w="1400" w:type="dxa"/>
            <w:tcBorders>
              <w:top w:val="nil"/>
              <w:bottom w:val="nil"/>
            </w:tcBorders>
          </w:tcPr>
          <w:p w14:paraId="736378BC" w14:textId="77777777" w:rsidR="00FC0EAB" w:rsidRDefault="00FC0EAB" w:rsidP="00FC7C21">
            <w:pPr>
              <w:pStyle w:val="TableParagraph"/>
              <w:rPr>
                <w:sz w:val="12"/>
              </w:rPr>
            </w:pPr>
          </w:p>
        </w:tc>
        <w:tc>
          <w:tcPr>
            <w:tcW w:w="1000" w:type="dxa"/>
            <w:tcBorders>
              <w:top w:val="nil"/>
              <w:bottom w:val="nil"/>
            </w:tcBorders>
          </w:tcPr>
          <w:p w14:paraId="4A1BB1D7" w14:textId="77777777" w:rsidR="00FC0EAB" w:rsidRDefault="00FC0EAB" w:rsidP="00FC7C21">
            <w:pPr>
              <w:pStyle w:val="TableParagraph"/>
              <w:rPr>
                <w:sz w:val="12"/>
              </w:rPr>
            </w:pPr>
          </w:p>
        </w:tc>
        <w:tc>
          <w:tcPr>
            <w:tcW w:w="1040" w:type="dxa"/>
            <w:tcBorders>
              <w:top w:val="nil"/>
              <w:bottom w:val="nil"/>
            </w:tcBorders>
          </w:tcPr>
          <w:p w14:paraId="23827487" w14:textId="77777777" w:rsidR="00FC0EAB" w:rsidRDefault="00FC0EAB" w:rsidP="00FC7C21">
            <w:pPr>
              <w:pStyle w:val="TableParagraph"/>
              <w:rPr>
                <w:sz w:val="12"/>
              </w:rPr>
            </w:pPr>
          </w:p>
        </w:tc>
        <w:tc>
          <w:tcPr>
            <w:tcW w:w="980" w:type="dxa"/>
            <w:tcBorders>
              <w:top w:val="nil"/>
              <w:bottom w:val="nil"/>
            </w:tcBorders>
          </w:tcPr>
          <w:p w14:paraId="5EBD1657" w14:textId="77777777" w:rsidR="00FC0EAB" w:rsidRDefault="00FC0EAB" w:rsidP="00FC7C21">
            <w:pPr>
              <w:pStyle w:val="TableParagraph"/>
              <w:rPr>
                <w:sz w:val="12"/>
              </w:rPr>
            </w:pPr>
          </w:p>
        </w:tc>
        <w:tc>
          <w:tcPr>
            <w:tcW w:w="1200" w:type="dxa"/>
            <w:tcBorders>
              <w:top w:val="nil"/>
              <w:bottom w:val="nil"/>
            </w:tcBorders>
          </w:tcPr>
          <w:p w14:paraId="170EE365" w14:textId="77777777" w:rsidR="00FC0EAB" w:rsidRDefault="00FC0EAB" w:rsidP="00FC7C21">
            <w:pPr>
              <w:pStyle w:val="TableParagraph"/>
              <w:rPr>
                <w:sz w:val="12"/>
              </w:rPr>
            </w:pPr>
          </w:p>
        </w:tc>
        <w:tc>
          <w:tcPr>
            <w:tcW w:w="1200" w:type="dxa"/>
            <w:tcBorders>
              <w:top w:val="nil"/>
              <w:bottom w:val="nil"/>
            </w:tcBorders>
          </w:tcPr>
          <w:p w14:paraId="313660BA" w14:textId="77777777" w:rsidR="00FC0EAB" w:rsidRDefault="00FC0EAB" w:rsidP="00FC7C21">
            <w:pPr>
              <w:pStyle w:val="TableParagraph"/>
              <w:rPr>
                <w:sz w:val="12"/>
              </w:rPr>
            </w:pPr>
          </w:p>
        </w:tc>
        <w:tc>
          <w:tcPr>
            <w:tcW w:w="1200" w:type="dxa"/>
            <w:tcBorders>
              <w:top w:val="nil"/>
              <w:bottom w:val="nil"/>
            </w:tcBorders>
          </w:tcPr>
          <w:p w14:paraId="0E297A8B" w14:textId="77777777" w:rsidR="00FC0EAB" w:rsidRDefault="00FC0EAB" w:rsidP="00FC7C21">
            <w:pPr>
              <w:pStyle w:val="TableParagraph"/>
              <w:rPr>
                <w:sz w:val="12"/>
              </w:rPr>
            </w:pPr>
          </w:p>
        </w:tc>
      </w:tr>
      <w:tr w:rsidR="00FC0EAB" w14:paraId="1BAAFE17" w14:textId="77777777" w:rsidTr="00FC7C21">
        <w:trPr>
          <w:trHeight w:val="183"/>
        </w:trPr>
        <w:tc>
          <w:tcPr>
            <w:tcW w:w="1180" w:type="dxa"/>
            <w:tcBorders>
              <w:top w:val="nil"/>
              <w:bottom w:val="nil"/>
            </w:tcBorders>
          </w:tcPr>
          <w:p w14:paraId="33C51A5D" w14:textId="77777777" w:rsidR="00FC0EAB" w:rsidRDefault="00FC0EAB" w:rsidP="00FC7C21">
            <w:pPr>
              <w:pStyle w:val="TableParagraph"/>
              <w:spacing w:line="164" w:lineRule="exact"/>
              <w:ind w:left="60" w:right="50"/>
              <w:rPr>
                <w:sz w:val="16"/>
              </w:rPr>
            </w:pPr>
            <w:r>
              <w:rPr>
                <w:sz w:val="16"/>
              </w:rPr>
              <w:t>024487</w:t>
            </w:r>
          </w:p>
        </w:tc>
        <w:tc>
          <w:tcPr>
            <w:tcW w:w="1200" w:type="dxa"/>
            <w:tcBorders>
              <w:top w:val="nil"/>
              <w:bottom w:val="nil"/>
            </w:tcBorders>
          </w:tcPr>
          <w:p w14:paraId="2B912F1D" w14:textId="77777777" w:rsidR="00FC0EAB" w:rsidRDefault="00FC0EAB" w:rsidP="00FC7C21">
            <w:pPr>
              <w:pStyle w:val="TableParagraph"/>
              <w:spacing w:line="164" w:lineRule="exact"/>
              <w:ind w:left="86" w:right="76"/>
              <w:rPr>
                <w:sz w:val="16"/>
              </w:rPr>
            </w:pPr>
            <w:r>
              <w:rPr>
                <w:sz w:val="16"/>
              </w:rPr>
              <w:t>023675</w:t>
            </w:r>
          </w:p>
        </w:tc>
        <w:tc>
          <w:tcPr>
            <w:tcW w:w="1600" w:type="dxa"/>
            <w:tcBorders>
              <w:top w:val="nil"/>
              <w:bottom w:val="nil"/>
            </w:tcBorders>
          </w:tcPr>
          <w:p w14:paraId="7BC93064" w14:textId="77777777" w:rsidR="00FC0EAB" w:rsidRDefault="00FC0EAB" w:rsidP="00FC7C21">
            <w:pPr>
              <w:pStyle w:val="TableParagraph"/>
              <w:spacing w:line="164" w:lineRule="exact"/>
              <w:ind w:left="47" w:right="37"/>
              <w:rPr>
                <w:sz w:val="16"/>
              </w:rPr>
            </w:pPr>
            <w:r>
              <w:rPr>
                <w:sz w:val="16"/>
              </w:rPr>
              <w:t>010430</w:t>
            </w:r>
            <w:r>
              <w:rPr>
                <w:spacing w:val="-6"/>
                <w:sz w:val="16"/>
              </w:rPr>
              <w:t xml:space="preserve"> </w:t>
            </w:r>
            <w:r>
              <w:rPr>
                <w:sz w:val="16"/>
              </w:rPr>
              <w:t>-</w:t>
            </w:r>
            <w:r>
              <w:rPr>
                <w:spacing w:val="-6"/>
                <w:sz w:val="16"/>
              </w:rPr>
              <w:t xml:space="preserve"> </w:t>
            </w:r>
            <w:r>
              <w:rPr>
                <w:sz w:val="16"/>
              </w:rPr>
              <w:t>25/08/</w:t>
            </w:r>
            <w:r w:rsidR="00255652">
              <w:rPr>
                <w:sz w:val="16"/>
              </w:rPr>
              <w:t>2024</w:t>
            </w:r>
          </w:p>
        </w:tc>
        <w:tc>
          <w:tcPr>
            <w:tcW w:w="800" w:type="dxa"/>
            <w:tcBorders>
              <w:top w:val="nil"/>
              <w:bottom w:val="nil"/>
            </w:tcBorders>
          </w:tcPr>
          <w:p w14:paraId="705269C1" w14:textId="77777777" w:rsidR="00FC0EAB" w:rsidRDefault="00FC0EAB" w:rsidP="00FC7C21">
            <w:pPr>
              <w:pStyle w:val="TableParagraph"/>
              <w:spacing w:line="164" w:lineRule="exact"/>
              <w:ind w:left="139" w:right="129"/>
              <w:rPr>
                <w:sz w:val="16"/>
              </w:rPr>
            </w:pPr>
            <w:r>
              <w:rPr>
                <w:sz w:val="16"/>
              </w:rPr>
              <w:t>194</w:t>
            </w:r>
          </w:p>
        </w:tc>
        <w:tc>
          <w:tcPr>
            <w:tcW w:w="3200" w:type="dxa"/>
            <w:tcBorders>
              <w:top w:val="nil"/>
              <w:bottom w:val="nil"/>
            </w:tcBorders>
          </w:tcPr>
          <w:p w14:paraId="24B01404" w14:textId="77777777" w:rsidR="00FC0EAB" w:rsidRDefault="00FC0EAB" w:rsidP="00FC7C21">
            <w:pPr>
              <w:pStyle w:val="TableParagraph"/>
              <w:spacing w:line="164" w:lineRule="exact"/>
              <w:ind w:left="40"/>
              <w:rPr>
                <w:sz w:val="16"/>
              </w:rPr>
            </w:pPr>
            <w:r>
              <w:rPr>
                <w:sz w:val="16"/>
              </w:rPr>
              <w:t>GESTAO</w:t>
            </w:r>
            <w:r>
              <w:rPr>
                <w:spacing w:val="-6"/>
                <w:sz w:val="16"/>
              </w:rPr>
              <w:t xml:space="preserve"> </w:t>
            </w:r>
            <w:r>
              <w:rPr>
                <w:sz w:val="16"/>
              </w:rPr>
              <w:t>PUBLICA</w:t>
            </w:r>
            <w:r>
              <w:rPr>
                <w:spacing w:val="-6"/>
                <w:sz w:val="16"/>
              </w:rPr>
              <w:t xml:space="preserve"> </w:t>
            </w:r>
            <w:r>
              <w:rPr>
                <w:sz w:val="16"/>
              </w:rPr>
              <w:t>E</w:t>
            </w:r>
            <w:r>
              <w:rPr>
                <w:spacing w:val="-5"/>
                <w:sz w:val="16"/>
              </w:rPr>
              <w:t xml:space="preserve"> </w:t>
            </w:r>
            <w:r>
              <w:rPr>
                <w:sz w:val="16"/>
              </w:rPr>
              <w:t>EMPRESARIAL</w:t>
            </w:r>
            <w:r>
              <w:rPr>
                <w:spacing w:val="-6"/>
                <w:sz w:val="16"/>
              </w:rPr>
              <w:t xml:space="preserve"> </w:t>
            </w:r>
            <w:r>
              <w:rPr>
                <w:sz w:val="16"/>
              </w:rPr>
              <w:t>S/S</w:t>
            </w:r>
          </w:p>
        </w:tc>
        <w:tc>
          <w:tcPr>
            <w:tcW w:w="1400" w:type="dxa"/>
            <w:tcBorders>
              <w:top w:val="nil"/>
              <w:bottom w:val="nil"/>
            </w:tcBorders>
          </w:tcPr>
          <w:p w14:paraId="11FC9D85" w14:textId="77777777" w:rsidR="00FC0EAB" w:rsidRDefault="00FC0EAB" w:rsidP="00FC7C21">
            <w:pPr>
              <w:pStyle w:val="TableParagraph"/>
              <w:spacing w:line="164" w:lineRule="exact"/>
              <w:ind w:left="83" w:right="34"/>
              <w:rPr>
                <w:sz w:val="16"/>
              </w:rPr>
            </w:pPr>
            <w:r>
              <w:rPr>
                <w:sz w:val="16"/>
              </w:rPr>
              <w:t>35</w:t>
            </w:r>
          </w:p>
        </w:tc>
        <w:tc>
          <w:tcPr>
            <w:tcW w:w="1000" w:type="dxa"/>
            <w:tcBorders>
              <w:top w:val="nil"/>
              <w:bottom w:val="nil"/>
            </w:tcBorders>
          </w:tcPr>
          <w:p w14:paraId="2333B668" w14:textId="77777777" w:rsidR="00FC0EAB" w:rsidRDefault="00FC0EAB" w:rsidP="00FC7C21">
            <w:pPr>
              <w:pStyle w:val="TableParagraph"/>
              <w:spacing w:line="164" w:lineRule="exact"/>
              <w:ind w:left="184"/>
              <w:rPr>
                <w:sz w:val="16"/>
              </w:rPr>
            </w:pPr>
            <w:r>
              <w:rPr>
                <w:sz w:val="16"/>
              </w:rPr>
              <w:t>19.530-8</w:t>
            </w:r>
          </w:p>
        </w:tc>
        <w:tc>
          <w:tcPr>
            <w:tcW w:w="1040" w:type="dxa"/>
            <w:tcBorders>
              <w:top w:val="nil"/>
              <w:bottom w:val="nil"/>
            </w:tcBorders>
          </w:tcPr>
          <w:p w14:paraId="11E98B60"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4794A250" w14:textId="77777777" w:rsidR="00FC0EAB" w:rsidRDefault="00FC0EAB" w:rsidP="00FC7C21">
            <w:pPr>
              <w:pStyle w:val="TableParagraph"/>
              <w:spacing w:line="164" w:lineRule="exact"/>
              <w:ind w:left="69" w:right="59"/>
              <w:rPr>
                <w:sz w:val="16"/>
              </w:rPr>
            </w:pPr>
            <w:r>
              <w:rPr>
                <w:sz w:val="16"/>
              </w:rPr>
              <w:t>23/12/</w:t>
            </w:r>
            <w:r w:rsidR="00255652">
              <w:rPr>
                <w:sz w:val="16"/>
              </w:rPr>
              <w:t>2024</w:t>
            </w:r>
          </w:p>
        </w:tc>
        <w:tc>
          <w:tcPr>
            <w:tcW w:w="1200" w:type="dxa"/>
            <w:tcBorders>
              <w:top w:val="nil"/>
              <w:bottom w:val="nil"/>
            </w:tcBorders>
          </w:tcPr>
          <w:p w14:paraId="2C23B8FF" w14:textId="77777777" w:rsidR="00FC0EAB" w:rsidRDefault="00FC0EAB" w:rsidP="00FC7C21">
            <w:pPr>
              <w:pStyle w:val="TableParagraph"/>
              <w:spacing w:line="164" w:lineRule="exact"/>
              <w:ind w:right="27"/>
              <w:jc w:val="right"/>
              <w:rPr>
                <w:sz w:val="16"/>
              </w:rPr>
            </w:pPr>
            <w:r>
              <w:rPr>
                <w:sz w:val="16"/>
              </w:rPr>
              <w:t>3.500,00</w:t>
            </w:r>
          </w:p>
        </w:tc>
        <w:tc>
          <w:tcPr>
            <w:tcW w:w="1200" w:type="dxa"/>
            <w:tcBorders>
              <w:top w:val="nil"/>
              <w:bottom w:val="nil"/>
            </w:tcBorders>
          </w:tcPr>
          <w:p w14:paraId="717CD19F" w14:textId="77777777" w:rsidR="00FC0EAB" w:rsidRDefault="00FC0EAB" w:rsidP="00FC7C21">
            <w:pPr>
              <w:pStyle w:val="TableParagraph"/>
              <w:spacing w:line="164" w:lineRule="exact"/>
              <w:ind w:right="27"/>
              <w:jc w:val="right"/>
              <w:rPr>
                <w:sz w:val="16"/>
              </w:rPr>
            </w:pPr>
            <w:r>
              <w:rPr>
                <w:sz w:val="16"/>
              </w:rPr>
              <w:t>175,00</w:t>
            </w:r>
          </w:p>
        </w:tc>
        <w:tc>
          <w:tcPr>
            <w:tcW w:w="1200" w:type="dxa"/>
            <w:tcBorders>
              <w:top w:val="nil"/>
              <w:bottom w:val="nil"/>
            </w:tcBorders>
          </w:tcPr>
          <w:p w14:paraId="5C82A96F" w14:textId="77777777" w:rsidR="00FC0EAB" w:rsidRDefault="00FC0EAB" w:rsidP="00FC7C21">
            <w:pPr>
              <w:pStyle w:val="TableParagraph"/>
              <w:spacing w:line="164" w:lineRule="exact"/>
              <w:ind w:right="27"/>
              <w:jc w:val="right"/>
              <w:rPr>
                <w:sz w:val="16"/>
              </w:rPr>
            </w:pPr>
            <w:r>
              <w:rPr>
                <w:sz w:val="16"/>
              </w:rPr>
              <w:t>3.325,00</w:t>
            </w:r>
          </w:p>
        </w:tc>
      </w:tr>
      <w:tr w:rsidR="00FC0EAB" w14:paraId="515B2256" w14:textId="77777777" w:rsidTr="00FC7C21">
        <w:trPr>
          <w:trHeight w:val="179"/>
        </w:trPr>
        <w:tc>
          <w:tcPr>
            <w:tcW w:w="1180" w:type="dxa"/>
            <w:tcBorders>
              <w:top w:val="nil"/>
              <w:bottom w:val="nil"/>
            </w:tcBorders>
          </w:tcPr>
          <w:p w14:paraId="09E26803" w14:textId="77777777" w:rsidR="00FC0EAB" w:rsidRDefault="00FC0EAB" w:rsidP="00FC7C21">
            <w:pPr>
              <w:pStyle w:val="TableParagraph"/>
              <w:rPr>
                <w:sz w:val="12"/>
              </w:rPr>
            </w:pPr>
          </w:p>
        </w:tc>
        <w:tc>
          <w:tcPr>
            <w:tcW w:w="1200" w:type="dxa"/>
            <w:tcBorders>
              <w:top w:val="nil"/>
              <w:bottom w:val="nil"/>
            </w:tcBorders>
          </w:tcPr>
          <w:p w14:paraId="4DBD02A5" w14:textId="77777777" w:rsidR="00FC0EAB" w:rsidRDefault="00FC0EAB" w:rsidP="00FC7C21">
            <w:pPr>
              <w:pStyle w:val="TableParagraph"/>
              <w:rPr>
                <w:sz w:val="12"/>
              </w:rPr>
            </w:pPr>
          </w:p>
        </w:tc>
        <w:tc>
          <w:tcPr>
            <w:tcW w:w="1600" w:type="dxa"/>
            <w:tcBorders>
              <w:top w:val="nil"/>
              <w:bottom w:val="nil"/>
            </w:tcBorders>
          </w:tcPr>
          <w:p w14:paraId="671B5FB0" w14:textId="77777777" w:rsidR="00FC0EAB" w:rsidRDefault="00FC0EAB" w:rsidP="00FC7C21">
            <w:pPr>
              <w:pStyle w:val="TableParagraph"/>
              <w:rPr>
                <w:sz w:val="12"/>
              </w:rPr>
            </w:pPr>
          </w:p>
        </w:tc>
        <w:tc>
          <w:tcPr>
            <w:tcW w:w="800" w:type="dxa"/>
            <w:tcBorders>
              <w:top w:val="nil"/>
              <w:bottom w:val="nil"/>
            </w:tcBorders>
          </w:tcPr>
          <w:p w14:paraId="2032C46C" w14:textId="77777777" w:rsidR="00FC0EAB" w:rsidRDefault="00FC0EAB" w:rsidP="00FC7C21">
            <w:pPr>
              <w:pStyle w:val="TableParagraph"/>
              <w:rPr>
                <w:sz w:val="12"/>
              </w:rPr>
            </w:pPr>
          </w:p>
        </w:tc>
        <w:tc>
          <w:tcPr>
            <w:tcW w:w="3200" w:type="dxa"/>
            <w:tcBorders>
              <w:top w:val="nil"/>
              <w:bottom w:val="nil"/>
            </w:tcBorders>
          </w:tcPr>
          <w:p w14:paraId="56A622C6" w14:textId="77777777" w:rsidR="00FC0EAB" w:rsidRDefault="00FC0EAB" w:rsidP="00FC7C21">
            <w:pPr>
              <w:pStyle w:val="TableParagraph"/>
              <w:spacing w:line="159" w:lineRule="exact"/>
              <w:ind w:left="40"/>
              <w:rPr>
                <w:sz w:val="16"/>
              </w:rPr>
            </w:pPr>
            <w:r>
              <w:rPr>
                <w:sz w:val="16"/>
              </w:rPr>
              <w:t>LTDA</w:t>
            </w:r>
          </w:p>
        </w:tc>
        <w:tc>
          <w:tcPr>
            <w:tcW w:w="1400" w:type="dxa"/>
            <w:tcBorders>
              <w:top w:val="nil"/>
              <w:bottom w:val="nil"/>
            </w:tcBorders>
          </w:tcPr>
          <w:p w14:paraId="3E90E0F8" w14:textId="77777777" w:rsidR="00FC0EAB" w:rsidRDefault="00FC0EAB" w:rsidP="00FC7C21">
            <w:pPr>
              <w:pStyle w:val="TableParagraph"/>
              <w:rPr>
                <w:sz w:val="12"/>
              </w:rPr>
            </w:pPr>
          </w:p>
        </w:tc>
        <w:tc>
          <w:tcPr>
            <w:tcW w:w="1000" w:type="dxa"/>
            <w:tcBorders>
              <w:top w:val="nil"/>
              <w:bottom w:val="nil"/>
            </w:tcBorders>
          </w:tcPr>
          <w:p w14:paraId="5713582B" w14:textId="77777777" w:rsidR="00FC0EAB" w:rsidRDefault="00FC0EAB" w:rsidP="00FC7C21">
            <w:pPr>
              <w:pStyle w:val="TableParagraph"/>
              <w:rPr>
                <w:sz w:val="12"/>
              </w:rPr>
            </w:pPr>
          </w:p>
        </w:tc>
        <w:tc>
          <w:tcPr>
            <w:tcW w:w="1040" w:type="dxa"/>
            <w:tcBorders>
              <w:top w:val="nil"/>
              <w:bottom w:val="nil"/>
            </w:tcBorders>
          </w:tcPr>
          <w:p w14:paraId="1C2A4DCD" w14:textId="77777777" w:rsidR="00FC0EAB" w:rsidRDefault="00FC0EAB" w:rsidP="00FC7C21">
            <w:pPr>
              <w:pStyle w:val="TableParagraph"/>
              <w:rPr>
                <w:sz w:val="12"/>
              </w:rPr>
            </w:pPr>
          </w:p>
        </w:tc>
        <w:tc>
          <w:tcPr>
            <w:tcW w:w="980" w:type="dxa"/>
            <w:tcBorders>
              <w:top w:val="nil"/>
              <w:bottom w:val="nil"/>
            </w:tcBorders>
          </w:tcPr>
          <w:p w14:paraId="1DF785B2" w14:textId="77777777" w:rsidR="00FC0EAB" w:rsidRDefault="00FC0EAB" w:rsidP="00FC7C21">
            <w:pPr>
              <w:pStyle w:val="TableParagraph"/>
              <w:rPr>
                <w:sz w:val="12"/>
              </w:rPr>
            </w:pPr>
          </w:p>
        </w:tc>
        <w:tc>
          <w:tcPr>
            <w:tcW w:w="1200" w:type="dxa"/>
            <w:tcBorders>
              <w:top w:val="nil"/>
              <w:bottom w:val="nil"/>
            </w:tcBorders>
          </w:tcPr>
          <w:p w14:paraId="3BD0B76F" w14:textId="77777777" w:rsidR="00FC0EAB" w:rsidRDefault="00FC0EAB" w:rsidP="00FC7C21">
            <w:pPr>
              <w:pStyle w:val="TableParagraph"/>
              <w:rPr>
                <w:sz w:val="12"/>
              </w:rPr>
            </w:pPr>
          </w:p>
        </w:tc>
        <w:tc>
          <w:tcPr>
            <w:tcW w:w="1200" w:type="dxa"/>
            <w:tcBorders>
              <w:top w:val="nil"/>
              <w:bottom w:val="nil"/>
            </w:tcBorders>
          </w:tcPr>
          <w:p w14:paraId="5119F8E3" w14:textId="77777777" w:rsidR="00FC0EAB" w:rsidRDefault="00FC0EAB" w:rsidP="00FC7C21">
            <w:pPr>
              <w:pStyle w:val="TableParagraph"/>
              <w:rPr>
                <w:sz w:val="12"/>
              </w:rPr>
            </w:pPr>
          </w:p>
        </w:tc>
        <w:tc>
          <w:tcPr>
            <w:tcW w:w="1200" w:type="dxa"/>
            <w:tcBorders>
              <w:top w:val="nil"/>
              <w:bottom w:val="nil"/>
            </w:tcBorders>
          </w:tcPr>
          <w:p w14:paraId="6C6DF4F4" w14:textId="77777777" w:rsidR="00FC0EAB" w:rsidRDefault="00FC0EAB" w:rsidP="00FC7C21">
            <w:pPr>
              <w:pStyle w:val="TableParagraph"/>
              <w:rPr>
                <w:sz w:val="12"/>
              </w:rPr>
            </w:pPr>
          </w:p>
        </w:tc>
      </w:tr>
      <w:tr w:rsidR="00FC0EAB" w14:paraId="24D68390" w14:textId="77777777" w:rsidTr="00FC7C21">
        <w:trPr>
          <w:trHeight w:val="358"/>
        </w:trPr>
        <w:tc>
          <w:tcPr>
            <w:tcW w:w="1180" w:type="dxa"/>
            <w:tcBorders>
              <w:top w:val="nil"/>
              <w:bottom w:val="nil"/>
            </w:tcBorders>
          </w:tcPr>
          <w:p w14:paraId="30411416" w14:textId="77777777" w:rsidR="00FC0EAB" w:rsidRDefault="00FC0EAB" w:rsidP="00FC7C21">
            <w:pPr>
              <w:pStyle w:val="TableParagraph"/>
              <w:spacing w:before="84"/>
              <w:ind w:left="60" w:right="50"/>
              <w:rPr>
                <w:sz w:val="16"/>
              </w:rPr>
            </w:pPr>
            <w:r>
              <w:rPr>
                <w:sz w:val="16"/>
              </w:rPr>
              <w:t>024488</w:t>
            </w:r>
          </w:p>
        </w:tc>
        <w:tc>
          <w:tcPr>
            <w:tcW w:w="1200" w:type="dxa"/>
            <w:tcBorders>
              <w:top w:val="nil"/>
              <w:bottom w:val="nil"/>
            </w:tcBorders>
          </w:tcPr>
          <w:p w14:paraId="4BAC5779" w14:textId="77777777" w:rsidR="00FC0EAB" w:rsidRDefault="00FC0EAB" w:rsidP="00FC7C21">
            <w:pPr>
              <w:pStyle w:val="TableParagraph"/>
              <w:spacing w:before="84"/>
              <w:ind w:left="86" w:right="76"/>
              <w:rPr>
                <w:sz w:val="16"/>
              </w:rPr>
            </w:pPr>
            <w:r>
              <w:rPr>
                <w:sz w:val="16"/>
              </w:rPr>
              <w:t>023722</w:t>
            </w:r>
          </w:p>
        </w:tc>
        <w:tc>
          <w:tcPr>
            <w:tcW w:w="1600" w:type="dxa"/>
            <w:tcBorders>
              <w:top w:val="nil"/>
              <w:bottom w:val="nil"/>
            </w:tcBorders>
          </w:tcPr>
          <w:p w14:paraId="2DA4A1BD" w14:textId="77777777" w:rsidR="00FC0EAB" w:rsidRDefault="00FC0EAB" w:rsidP="00FC7C21">
            <w:pPr>
              <w:pStyle w:val="TableParagraph"/>
              <w:spacing w:before="84"/>
              <w:ind w:left="47" w:right="37"/>
              <w:rPr>
                <w:sz w:val="16"/>
              </w:rPr>
            </w:pPr>
            <w:r>
              <w:rPr>
                <w:sz w:val="16"/>
              </w:rPr>
              <w:t>009934</w:t>
            </w:r>
            <w:r>
              <w:rPr>
                <w:spacing w:val="-6"/>
                <w:sz w:val="16"/>
              </w:rPr>
              <w:t xml:space="preserve"> </w:t>
            </w:r>
            <w:r>
              <w:rPr>
                <w:sz w:val="16"/>
              </w:rPr>
              <w:t>-</w:t>
            </w:r>
            <w:r>
              <w:rPr>
                <w:spacing w:val="-6"/>
                <w:sz w:val="16"/>
              </w:rPr>
              <w:t xml:space="preserve"> </w:t>
            </w:r>
            <w:r>
              <w:rPr>
                <w:sz w:val="16"/>
              </w:rPr>
              <w:t>19/03/</w:t>
            </w:r>
            <w:r w:rsidR="00255652">
              <w:rPr>
                <w:sz w:val="16"/>
              </w:rPr>
              <w:t>2024</w:t>
            </w:r>
          </w:p>
        </w:tc>
        <w:tc>
          <w:tcPr>
            <w:tcW w:w="800" w:type="dxa"/>
            <w:tcBorders>
              <w:top w:val="nil"/>
              <w:bottom w:val="nil"/>
            </w:tcBorders>
          </w:tcPr>
          <w:p w14:paraId="1FDD8EE7" w14:textId="77777777" w:rsidR="00FC0EAB" w:rsidRDefault="00FC0EAB" w:rsidP="00FC7C21">
            <w:pPr>
              <w:pStyle w:val="TableParagraph"/>
              <w:spacing w:before="84"/>
              <w:ind w:left="139" w:right="129"/>
              <w:rPr>
                <w:sz w:val="16"/>
              </w:rPr>
            </w:pPr>
            <w:r>
              <w:rPr>
                <w:sz w:val="16"/>
              </w:rPr>
              <w:t>194</w:t>
            </w:r>
          </w:p>
        </w:tc>
        <w:tc>
          <w:tcPr>
            <w:tcW w:w="3200" w:type="dxa"/>
            <w:tcBorders>
              <w:top w:val="nil"/>
              <w:bottom w:val="nil"/>
            </w:tcBorders>
          </w:tcPr>
          <w:p w14:paraId="11BFF316" w14:textId="77777777" w:rsidR="00FC0EAB" w:rsidRDefault="00FC0EAB" w:rsidP="00FC7C21">
            <w:pPr>
              <w:pStyle w:val="TableParagraph"/>
              <w:spacing w:line="176" w:lineRule="exact"/>
              <w:ind w:left="40"/>
              <w:rPr>
                <w:sz w:val="16"/>
              </w:rPr>
            </w:pPr>
            <w:r>
              <w:rPr>
                <w:sz w:val="16"/>
              </w:rPr>
              <w:t>MASTER</w:t>
            </w:r>
            <w:r>
              <w:rPr>
                <w:spacing w:val="-5"/>
                <w:sz w:val="16"/>
              </w:rPr>
              <w:t xml:space="preserve"> </w:t>
            </w:r>
            <w:r>
              <w:rPr>
                <w:sz w:val="16"/>
              </w:rPr>
              <w:t>PUBLIC</w:t>
            </w:r>
            <w:r>
              <w:rPr>
                <w:spacing w:val="-4"/>
                <w:sz w:val="16"/>
              </w:rPr>
              <w:t xml:space="preserve"> </w:t>
            </w:r>
            <w:r>
              <w:rPr>
                <w:sz w:val="16"/>
              </w:rPr>
              <w:t>ASSESSORIA</w:t>
            </w:r>
            <w:r>
              <w:rPr>
                <w:spacing w:val="-4"/>
                <w:sz w:val="16"/>
              </w:rPr>
              <w:t xml:space="preserve"> </w:t>
            </w:r>
            <w:r>
              <w:rPr>
                <w:sz w:val="16"/>
              </w:rPr>
              <w:t>E</w:t>
            </w:r>
          </w:p>
          <w:p w14:paraId="0BDD4B31" w14:textId="77777777" w:rsidR="00FC0EAB" w:rsidRDefault="00FC0EAB" w:rsidP="00FC7C21">
            <w:pPr>
              <w:pStyle w:val="TableParagraph"/>
              <w:spacing w:line="163" w:lineRule="exact"/>
              <w:ind w:left="40"/>
              <w:rPr>
                <w:sz w:val="16"/>
              </w:rPr>
            </w:pPr>
            <w:r>
              <w:rPr>
                <w:sz w:val="16"/>
              </w:rPr>
              <w:t>CONSULTORIA</w:t>
            </w:r>
            <w:r>
              <w:rPr>
                <w:spacing w:val="-9"/>
                <w:sz w:val="16"/>
              </w:rPr>
              <w:t xml:space="preserve"> </w:t>
            </w:r>
            <w:r>
              <w:rPr>
                <w:sz w:val="16"/>
              </w:rPr>
              <w:t>PUBLICA</w:t>
            </w:r>
          </w:p>
        </w:tc>
        <w:tc>
          <w:tcPr>
            <w:tcW w:w="1400" w:type="dxa"/>
            <w:tcBorders>
              <w:top w:val="nil"/>
              <w:bottom w:val="nil"/>
            </w:tcBorders>
          </w:tcPr>
          <w:p w14:paraId="439A531E" w14:textId="77777777" w:rsidR="00FC0EAB" w:rsidRDefault="00FC0EAB" w:rsidP="00FC7C21">
            <w:pPr>
              <w:pStyle w:val="TableParagraph"/>
              <w:spacing w:before="84"/>
              <w:ind w:left="83" w:right="33"/>
              <w:rPr>
                <w:sz w:val="16"/>
              </w:rPr>
            </w:pPr>
            <w:r>
              <w:rPr>
                <w:sz w:val="16"/>
              </w:rPr>
              <w:t>594</w:t>
            </w:r>
          </w:p>
        </w:tc>
        <w:tc>
          <w:tcPr>
            <w:tcW w:w="1000" w:type="dxa"/>
            <w:tcBorders>
              <w:top w:val="nil"/>
              <w:bottom w:val="nil"/>
            </w:tcBorders>
          </w:tcPr>
          <w:p w14:paraId="12738835" w14:textId="77777777" w:rsidR="00FC0EAB" w:rsidRDefault="00FC0EAB" w:rsidP="00FC7C21">
            <w:pPr>
              <w:pStyle w:val="TableParagraph"/>
              <w:spacing w:before="84"/>
              <w:ind w:left="184"/>
              <w:rPr>
                <w:sz w:val="16"/>
              </w:rPr>
            </w:pPr>
            <w:r>
              <w:rPr>
                <w:sz w:val="16"/>
              </w:rPr>
              <w:t>19.530-8</w:t>
            </w:r>
          </w:p>
        </w:tc>
        <w:tc>
          <w:tcPr>
            <w:tcW w:w="1040" w:type="dxa"/>
            <w:tcBorders>
              <w:top w:val="nil"/>
              <w:bottom w:val="nil"/>
            </w:tcBorders>
          </w:tcPr>
          <w:p w14:paraId="753D18B7" w14:textId="77777777" w:rsidR="00FC0EAB" w:rsidRDefault="00FC0EAB" w:rsidP="00FC7C21">
            <w:pPr>
              <w:pStyle w:val="TableParagraph"/>
              <w:spacing w:before="84"/>
              <w:ind w:left="10"/>
              <w:rPr>
                <w:sz w:val="16"/>
              </w:rPr>
            </w:pPr>
            <w:r>
              <w:rPr>
                <w:sz w:val="16"/>
              </w:rPr>
              <w:t>0</w:t>
            </w:r>
          </w:p>
        </w:tc>
        <w:tc>
          <w:tcPr>
            <w:tcW w:w="980" w:type="dxa"/>
            <w:tcBorders>
              <w:top w:val="nil"/>
              <w:bottom w:val="nil"/>
            </w:tcBorders>
          </w:tcPr>
          <w:p w14:paraId="43EA1EEA" w14:textId="77777777" w:rsidR="00FC0EAB" w:rsidRDefault="00FC0EAB" w:rsidP="00FC7C21">
            <w:pPr>
              <w:pStyle w:val="TableParagraph"/>
              <w:spacing w:before="84"/>
              <w:ind w:left="69" w:right="59"/>
              <w:rPr>
                <w:sz w:val="16"/>
              </w:rPr>
            </w:pPr>
            <w:r>
              <w:rPr>
                <w:sz w:val="16"/>
              </w:rPr>
              <w:t>23/12/</w:t>
            </w:r>
            <w:r w:rsidR="00255652">
              <w:rPr>
                <w:sz w:val="16"/>
              </w:rPr>
              <w:t>2024</w:t>
            </w:r>
          </w:p>
        </w:tc>
        <w:tc>
          <w:tcPr>
            <w:tcW w:w="1200" w:type="dxa"/>
            <w:tcBorders>
              <w:top w:val="nil"/>
              <w:bottom w:val="nil"/>
            </w:tcBorders>
          </w:tcPr>
          <w:p w14:paraId="07B0C95C" w14:textId="77777777" w:rsidR="00FC0EAB" w:rsidRDefault="00FC0EAB" w:rsidP="00FC7C21">
            <w:pPr>
              <w:pStyle w:val="TableParagraph"/>
              <w:spacing w:before="84"/>
              <w:ind w:right="27"/>
              <w:jc w:val="right"/>
              <w:rPr>
                <w:sz w:val="16"/>
              </w:rPr>
            </w:pPr>
            <w:r>
              <w:rPr>
                <w:sz w:val="16"/>
              </w:rPr>
              <w:t>6.484,35</w:t>
            </w:r>
          </w:p>
        </w:tc>
        <w:tc>
          <w:tcPr>
            <w:tcW w:w="1200" w:type="dxa"/>
            <w:tcBorders>
              <w:top w:val="nil"/>
              <w:bottom w:val="nil"/>
            </w:tcBorders>
          </w:tcPr>
          <w:p w14:paraId="24297370" w14:textId="77777777" w:rsidR="00FC0EAB" w:rsidRDefault="00FC0EAB" w:rsidP="00FC7C21">
            <w:pPr>
              <w:pStyle w:val="TableParagraph"/>
              <w:spacing w:before="84"/>
              <w:ind w:right="27"/>
              <w:jc w:val="right"/>
              <w:rPr>
                <w:sz w:val="16"/>
              </w:rPr>
            </w:pPr>
            <w:r>
              <w:rPr>
                <w:sz w:val="16"/>
              </w:rPr>
              <w:t>324,21</w:t>
            </w:r>
          </w:p>
        </w:tc>
        <w:tc>
          <w:tcPr>
            <w:tcW w:w="1200" w:type="dxa"/>
            <w:tcBorders>
              <w:top w:val="nil"/>
              <w:bottom w:val="nil"/>
            </w:tcBorders>
          </w:tcPr>
          <w:p w14:paraId="653E5F2F" w14:textId="77777777" w:rsidR="00FC0EAB" w:rsidRDefault="00FC0EAB" w:rsidP="00FC7C21">
            <w:pPr>
              <w:pStyle w:val="TableParagraph"/>
              <w:spacing w:before="84"/>
              <w:ind w:right="27"/>
              <w:jc w:val="right"/>
              <w:rPr>
                <w:sz w:val="16"/>
              </w:rPr>
            </w:pPr>
            <w:r>
              <w:rPr>
                <w:sz w:val="16"/>
              </w:rPr>
              <w:t>6.160,14</w:t>
            </w:r>
          </w:p>
        </w:tc>
      </w:tr>
      <w:tr w:rsidR="00FC0EAB" w14:paraId="60F1733B" w14:textId="77777777" w:rsidTr="00FC7C21">
        <w:trPr>
          <w:trHeight w:val="385"/>
        </w:trPr>
        <w:tc>
          <w:tcPr>
            <w:tcW w:w="1180" w:type="dxa"/>
            <w:tcBorders>
              <w:top w:val="nil"/>
              <w:bottom w:val="nil"/>
            </w:tcBorders>
          </w:tcPr>
          <w:p w14:paraId="5481FDF5" w14:textId="77777777" w:rsidR="00FC0EAB" w:rsidRDefault="00FC0EAB" w:rsidP="00FC7C21">
            <w:pPr>
              <w:pStyle w:val="TableParagraph"/>
              <w:ind w:left="60" w:right="50"/>
              <w:rPr>
                <w:sz w:val="16"/>
              </w:rPr>
            </w:pPr>
            <w:r>
              <w:rPr>
                <w:sz w:val="16"/>
              </w:rPr>
              <w:t>024478</w:t>
            </w:r>
          </w:p>
        </w:tc>
        <w:tc>
          <w:tcPr>
            <w:tcW w:w="1200" w:type="dxa"/>
            <w:tcBorders>
              <w:top w:val="nil"/>
              <w:bottom w:val="nil"/>
            </w:tcBorders>
          </w:tcPr>
          <w:p w14:paraId="19F88742" w14:textId="77777777" w:rsidR="00FC0EAB" w:rsidRDefault="00FC0EAB" w:rsidP="00FC7C21">
            <w:pPr>
              <w:pStyle w:val="TableParagraph"/>
              <w:ind w:left="86" w:right="76"/>
              <w:rPr>
                <w:sz w:val="16"/>
              </w:rPr>
            </w:pPr>
            <w:r>
              <w:rPr>
                <w:sz w:val="16"/>
              </w:rPr>
              <w:t>023891</w:t>
            </w:r>
          </w:p>
        </w:tc>
        <w:tc>
          <w:tcPr>
            <w:tcW w:w="1600" w:type="dxa"/>
            <w:tcBorders>
              <w:top w:val="nil"/>
              <w:bottom w:val="nil"/>
            </w:tcBorders>
          </w:tcPr>
          <w:p w14:paraId="6E69ADFD" w14:textId="77777777" w:rsidR="00FC0EAB" w:rsidRDefault="00FC0EAB" w:rsidP="00FC7C21">
            <w:pPr>
              <w:pStyle w:val="TableParagraph"/>
              <w:ind w:left="47" w:right="37"/>
              <w:rPr>
                <w:sz w:val="16"/>
              </w:rPr>
            </w:pPr>
            <w:r>
              <w:rPr>
                <w:sz w:val="16"/>
              </w:rPr>
              <w:t>009926</w:t>
            </w:r>
            <w:r>
              <w:rPr>
                <w:spacing w:val="-6"/>
                <w:sz w:val="16"/>
              </w:rPr>
              <w:t xml:space="preserve"> </w:t>
            </w:r>
            <w:r>
              <w:rPr>
                <w:sz w:val="16"/>
              </w:rPr>
              <w:t>-</w:t>
            </w:r>
            <w:r>
              <w:rPr>
                <w:spacing w:val="-6"/>
                <w:sz w:val="16"/>
              </w:rPr>
              <w:t xml:space="preserve"> </w:t>
            </w:r>
            <w:r>
              <w:rPr>
                <w:sz w:val="16"/>
              </w:rPr>
              <w:t>08/03/</w:t>
            </w:r>
            <w:r w:rsidR="00255652">
              <w:rPr>
                <w:sz w:val="16"/>
              </w:rPr>
              <w:t>2024</w:t>
            </w:r>
          </w:p>
        </w:tc>
        <w:tc>
          <w:tcPr>
            <w:tcW w:w="800" w:type="dxa"/>
            <w:tcBorders>
              <w:top w:val="nil"/>
              <w:bottom w:val="nil"/>
            </w:tcBorders>
          </w:tcPr>
          <w:p w14:paraId="6744B9E5" w14:textId="77777777" w:rsidR="00FC0EAB" w:rsidRDefault="00FC0EAB" w:rsidP="00FC7C21">
            <w:pPr>
              <w:pStyle w:val="TableParagraph"/>
              <w:ind w:left="139" w:right="129"/>
              <w:rPr>
                <w:sz w:val="16"/>
              </w:rPr>
            </w:pPr>
            <w:r>
              <w:rPr>
                <w:sz w:val="16"/>
              </w:rPr>
              <w:t>194</w:t>
            </w:r>
          </w:p>
        </w:tc>
        <w:tc>
          <w:tcPr>
            <w:tcW w:w="3200" w:type="dxa"/>
            <w:tcBorders>
              <w:top w:val="nil"/>
              <w:bottom w:val="nil"/>
            </w:tcBorders>
          </w:tcPr>
          <w:p w14:paraId="529C711D" w14:textId="77777777" w:rsidR="00FC0EAB" w:rsidRDefault="00FC0EAB" w:rsidP="00FC7C21">
            <w:pPr>
              <w:pStyle w:val="TableParagraph"/>
              <w:ind w:left="40" w:right="616"/>
              <w:rPr>
                <w:sz w:val="16"/>
              </w:rPr>
            </w:pPr>
            <w:r>
              <w:rPr>
                <w:sz w:val="16"/>
              </w:rPr>
              <w:t>FRANCISCO</w:t>
            </w:r>
            <w:r>
              <w:rPr>
                <w:spacing w:val="-10"/>
                <w:sz w:val="16"/>
              </w:rPr>
              <w:t xml:space="preserve"> </w:t>
            </w:r>
            <w:r>
              <w:rPr>
                <w:sz w:val="16"/>
              </w:rPr>
              <w:t>WELLINGTON</w:t>
            </w:r>
            <w:r>
              <w:rPr>
                <w:spacing w:val="-10"/>
                <w:sz w:val="16"/>
              </w:rPr>
              <w:t xml:space="preserve"> </w:t>
            </w:r>
            <w:r>
              <w:rPr>
                <w:sz w:val="16"/>
              </w:rPr>
              <w:t>LEITE</w:t>
            </w:r>
            <w:r>
              <w:rPr>
                <w:spacing w:val="-42"/>
                <w:sz w:val="16"/>
              </w:rPr>
              <w:t xml:space="preserve"> </w:t>
            </w:r>
            <w:r>
              <w:rPr>
                <w:sz w:val="16"/>
              </w:rPr>
              <w:t>ARAUJO</w:t>
            </w:r>
          </w:p>
        </w:tc>
        <w:tc>
          <w:tcPr>
            <w:tcW w:w="1400" w:type="dxa"/>
            <w:tcBorders>
              <w:top w:val="nil"/>
              <w:bottom w:val="nil"/>
            </w:tcBorders>
          </w:tcPr>
          <w:p w14:paraId="56AC4717" w14:textId="77777777" w:rsidR="00FC0EAB" w:rsidRDefault="00FC0EAB" w:rsidP="00FC7C21">
            <w:pPr>
              <w:pStyle w:val="TableParagraph"/>
              <w:ind w:left="83" w:right="34"/>
              <w:rPr>
                <w:sz w:val="16"/>
              </w:rPr>
            </w:pPr>
            <w:r>
              <w:rPr>
                <w:sz w:val="16"/>
              </w:rPr>
              <w:t>30</w:t>
            </w:r>
          </w:p>
        </w:tc>
        <w:tc>
          <w:tcPr>
            <w:tcW w:w="1000" w:type="dxa"/>
            <w:tcBorders>
              <w:top w:val="nil"/>
              <w:bottom w:val="nil"/>
            </w:tcBorders>
          </w:tcPr>
          <w:p w14:paraId="2A302A3A" w14:textId="77777777" w:rsidR="00FC0EAB" w:rsidRDefault="00FC0EAB" w:rsidP="00FC7C21">
            <w:pPr>
              <w:pStyle w:val="TableParagraph"/>
              <w:ind w:left="184"/>
              <w:rPr>
                <w:sz w:val="16"/>
              </w:rPr>
            </w:pPr>
            <w:r>
              <w:rPr>
                <w:sz w:val="16"/>
              </w:rPr>
              <w:t>19.530-8</w:t>
            </w:r>
          </w:p>
        </w:tc>
        <w:tc>
          <w:tcPr>
            <w:tcW w:w="1040" w:type="dxa"/>
            <w:tcBorders>
              <w:top w:val="nil"/>
              <w:bottom w:val="nil"/>
            </w:tcBorders>
          </w:tcPr>
          <w:p w14:paraId="14D0C9FD"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28E1BD5D" w14:textId="77777777" w:rsidR="00FC0EAB" w:rsidRDefault="00FC0EAB" w:rsidP="00FC7C21">
            <w:pPr>
              <w:pStyle w:val="TableParagraph"/>
              <w:ind w:left="69" w:right="59"/>
              <w:rPr>
                <w:sz w:val="16"/>
              </w:rPr>
            </w:pPr>
            <w:r>
              <w:rPr>
                <w:sz w:val="16"/>
              </w:rPr>
              <w:t>23/12/</w:t>
            </w:r>
            <w:r w:rsidR="00255652">
              <w:rPr>
                <w:sz w:val="16"/>
              </w:rPr>
              <w:t>2024</w:t>
            </w:r>
          </w:p>
        </w:tc>
        <w:tc>
          <w:tcPr>
            <w:tcW w:w="1200" w:type="dxa"/>
            <w:tcBorders>
              <w:top w:val="nil"/>
              <w:bottom w:val="nil"/>
            </w:tcBorders>
          </w:tcPr>
          <w:p w14:paraId="772A5314" w14:textId="77777777" w:rsidR="00FC0EAB" w:rsidRDefault="00FC0EAB" w:rsidP="00FC7C21">
            <w:pPr>
              <w:pStyle w:val="TableParagraph"/>
              <w:ind w:right="27"/>
              <w:jc w:val="right"/>
              <w:rPr>
                <w:sz w:val="16"/>
              </w:rPr>
            </w:pPr>
            <w:r>
              <w:rPr>
                <w:sz w:val="16"/>
              </w:rPr>
              <w:t>995,00</w:t>
            </w:r>
          </w:p>
        </w:tc>
        <w:tc>
          <w:tcPr>
            <w:tcW w:w="1200" w:type="dxa"/>
            <w:tcBorders>
              <w:top w:val="nil"/>
              <w:bottom w:val="nil"/>
            </w:tcBorders>
          </w:tcPr>
          <w:p w14:paraId="2DC20C3F"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085C889C" w14:textId="77777777" w:rsidR="00FC0EAB" w:rsidRDefault="00FC0EAB" w:rsidP="00FC7C21">
            <w:pPr>
              <w:pStyle w:val="TableParagraph"/>
              <w:ind w:right="27"/>
              <w:jc w:val="right"/>
              <w:rPr>
                <w:sz w:val="16"/>
              </w:rPr>
            </w:pPr>
            <w:r>
              <w:rPr>
                <w:sz w:val="16"/>
              </w:rPr>
              <w:t>995,00</w:t>
            </w:r>
          </w:p>
        </w:tc>
      </w:tr>
      <w:tr w:rsidR="00FC0EAB" w14:paraId="19857DAC" w14:textId="77777777" w:rsidTr="00FC7C21">
        <w:trPr>
          <w:trHeight w:val="228"/>
        </w:trPr>
        <w:tc>
          <w:tcPr>
            <w:tcW w:w="1180" w:type="dxa"/>
            <w:tcBorders>
              <w:top w:val="nil"/>
              <w:bottom w:val="nil"/>
            </w:tcBorders>
          </w:tcPr>
          <w:p w14:paraId="29DE7EDE" w14:textId="77777777" w:rsidR="00FC0EAB" w:rsidRDefault="00FC0EAB" w:rsidP="00FC7C21">
            <w:pPr>
              <w:pStyle w:val="TableParagraph"/>
              <w:spacing w:before="19"/>
              <w:ind w:left="60" w:right="50"/>
              <w:rPr>
                <w:sz w:val="16"/>
              </w:rPr>
            </w:pPr>
            <w:r>
              <w:rPr>
                <w:sz w:val="16"/>
              </w:rPr>
              <w:t>024479</w:t>
            </w:r>
          </w:p>
        </w:tc>
        <w:tc>
          <w:tcPr>
            <w:tcW w:w="1200" w:type="dxa"/>
            <w:tcBorders>
              <w:top w:val="nil"/>
              <w:bottom w:val="nil"/>
            </w:tcBorders>
          </w:tcPr>
          <w:p w14:paraId="57B5DBB8" w14:textId="77777777" w:rsidR="00FC0EAB" w:rsidRDefault="00FC0EAB" w:rsidP="00FC7C21">
            <w:pPr>
              <w:pStyle w:val="TableParagraph"/>
              <w:spacing w:before="19"/>
              <w:ind w:left="86" w:right="76"/>
              <w:rPr>
                <w:sz w:val="16"/>
              </w:rPr>
            </w:pPr>
            <w:r>
              <w:rPr>
                <w:sz w:val="16"/>
              </w:rPr>
              <w:t>023570</w:t>
            </w:r>
          </w:p>
        </w:tc>
        <w:tc>
          <w:tcPr>
            <w:tcW w:w="1600" w:type="dxa"/>
            <w:tcBorders>
              <w:top w:val="nil"/>
              <w:bottom w:val="nil"/>
            </w:tcBorders>
          </w:tcPr>
          <w:p w14:paraId="76BB1036" w14:textId="77777777" w:rsidR="00FC0EAB" w:rsidRDefault="00FC0EAB" w:rsidP="00FC7C21">
            <w:pPr>
              <w:pStyle w:val="TableParagraph"/>
              <w:spacing w:before="19"/>
              <w:ind w:left="47" w:right="37"/>
              <w:rPr>
                <w:sz w:val="16"/>
              </w:rPr>
            </w:pPr>
            <w:r>
              <w:rPr>
                <w:sz w:val="16"/>
              </w:rPr>
              <w:t>009895</w:t>
            </w:r>
            <w:r>
              <w:rPr>
                <w:spacing w:val="-6"/>
                <w:sz w:val="16"/>
              </w:rPr>
              <w:t xml:space="preserve"> </w:t>
            </w:r>
            <w:r>
              <w:rPr>
                <w:sz w:val="16"/>
              </w:rPr>
              <w:t>-</w:t>
            </w:r>
            <w:r>
              <w:rPr>
                <w:spacing w:val="-6"/>
                <w:sz w:val="16"/>
              </w:rPr>
              <w:t xml:space="preserve"> </w:t>
            </w:r>
            <w:r>
              <w:rPr>
                <w:sz w:val="16"/>
              </w:rPr>
              <w:t>18/03/</w:t>
            </w:r>
            <w:r w:rsidR="00255652">
              <w:rPr>
                <w:sz w:val="16"/>
              </w:rPr>
              <w:t>2024</w:t>
            </w:r>
          </w:p>
        </w:tc>
        <w:tc>
          <w:tcPr>
            <w:tcW w:w="800" w:type="dxa"/>
            <w:tcBorders>
              <w:top w:val="nil"/>
              <w:bottom w:val="nil"/>
            </w:tcBorders>
          </w:tcPr>
          <w:p w14:paraId="0169D6D1" w14:textId="77777777" w:rsidR="00FC0EAB" w:rsidRDefault="00FC0EAB" w:rsidP="00FC7C21">
            <w:pPr>
              <w:pStyle w:val="TableParagraph"/>
              <w:spacing w:before="19"/>
              <w:ind w:left="139" w:right="129"/>
              <w:rPr>
                <w:sz w:val="16"/>
              </w:rPr>
            </w:pPr>
            <w:r>
              <w:rPr>
                <w:sz w:val="16"/>
              </w:rPr>
              <w:t>194</w:t>
            </w:r>
          </w:p>
        </w:tc>
        <w:tc>
          <w:tcPr>
            <w:tcW w:w="3200" w:type="dxa"/>
            <w:tcBorders>
              <w:top w:val="nil"/>
              <w:bottom w:val="nil"/>
            </w:tcBorders>
          </w:tcPr>
          <w:p w14:paraId="5462B251" w14:textId="77777777" w:rsidR="00FC0EAB" w:rsidRDefault="00FC0EAB" w:rsidP="00FC7C21">
            <w:pPr>
              <w:pStyle w:val="TableParagraph"/>
              <w:spacing w:before="19"/>
              <w:ind w:left="40"/>
              <w:rPr>
                <w:sz w:val="16"/>
              </w:rPr>
            </w:pPr>
            <w:r>
              <w:rPr>
                <w:sz w:val="16"/>
              </w:rPr>
              <w:t>ISAAC</w:t>
            </w:r>
            <w:r>
              <w:rPr>
                <w:spacing w:val="-6"/>
                <w:sz w:val="16"/>
              </w:rPr>
              <w:t xml:space="preserve"> </w:t>
            </w:r>
            <w:r>
              <w:rPr>
                <w:sz w:val="16"/>
              </w:rPr>
              <w:t>REIS</w:t>
            </w:r>
            <w:r>
              <w:rPr>
                <w:spacing w:val="-6"/>
                <w:sz w:val="16"/>
              </w:rPr>
              <w:t xml:space="preserve"> </w:t>
            </w:r>
            <w:r>
              <w:rPr>
                <w:sz w:val="16"/>
              </w:rPr>
              <w:t>DE</w:t>
            </w:r>
            <w:r>
              <w:rPr>
                <w:spacing w:val="-6"/>
                <w:sz w:val="16"/>
              </w:rPr>
              <w:t xml:space="preserve"> </w:t>
            </w:r>
            <w:r>
              <w:rPr>
                <w:sz w:val="16"/>
              </w:rPr>
              <w:t>QUEIROZ</w:t>
            </w:r>
            <w:r>
              <w:rPr>
                <w:spacing w:val="-6"/>
                <w:sz w:val="16"/>
              </w:rPr>
              <w:t xml:space="preserve"> </w:t>
            </w:r>
            <w:r>
              <w:rPr>
                <w:sz w:val="16"/>
              </w:rPr>
              <w:t>00480063192</w:t>
            </w:r>
          </w:p>
        </w:tc>
        <w:tc>
          <w:tcPr>
            <w:tcW w:w="1400" w:type="dxa"/>
            <w:tcBorders>
              <w:top w:val="nil"/>
              <w:bottom w:val="nil"/>
            </w:tcBorders>
          </w:tcPr>
          <w:p w14:paraId="695FB593" w14:textId="77777777" w:rsidR="00FC0EAB" w:rsidRDefault="00FC0EAB" w:rsidP="00FC7C21">
            <w:pPr>
              <w:pStyle w:val="TableParagraph"/>
              <w:spacing w:before="19"/>
              <w:ind w:left="83" w:right="34"/>
              <w:rPr>
                <w:sz w:val="16"/>
              </w:rPr>
            </w:pPr>
            <w:r>
              <w:rPr>
                <w:sz w:val="16"/>
              </w:rPr>
              <w:t>67</w:t>
            </w:r>
          </w:p>
        </w:tc>
        <w:tc>
          <w:tcPr>
            <w:tcW w:w="1000" w:type="dxa"/>
            <w:tcBorders>
              <w:top w:val="nil"/>
              <w:bottom w:val="nil"/>
            </w:tcBorders>
          </w:tcPr>
          <w:p w14:paraId="17C5C024" w14:textId="77777777" w:rsidR="00FC0EAB" w:rsidRDefault="00FC0EAB" w:rsidP="00FC7C21">
            <w:pPr>
              <w:pStyle w:val="TableParagraph"/>
              <w:spacing w:before="19"/>
              <w:ind w:left="184"/>
              <w:rPr>
                <w:sz w:val="16"/>
              </w:rPr>
            </w:pPr>
            <w:r>
              <w:rPr>
                <w:sz w:val="16"/>
              </w:rPr>
              <w:t>19.530-8</w:t>
            </w:r>
          </w:p>
        </w:tc>
        <w:tc>
          <w:tcPr>
            <w:tcW w:w="1040" w:type="dxa"/>
            <w:tcBorders>
              <w:top w:val="nil"/>
              <w:bottom w:val="nil"/>
            </w:tcBorders>
          </w:tcPr>
          <w:p w14:paraId="1868E299"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0AC9BFEF" w14:textId="77777777" w:rsidR="00FC0EAB" w:rsidRDefault="00FC0EAB" w:rsidP="00FC7C21">
            <w:pPr>
              <w:pStyle w:val="TableParagraph"/>
              <w:spacing w:before="19"/>
              <w:ind w:left="69" w:right="59"/>
              <w:rPr>
                <w:sz w:val="16"/>
              </w:rPr>
            </w:pPr>
            <w:r>
              <w:rPr>
                <w:sz w:val="16"/>
              </w:rPr>
              <w:t>23/12/</w:t>
            </w:r>
            <w:r w:rsidR="00255652">
              <w:rPr>
                <w:sz w:val="16"/>
              </w:rPr>
              <w:t>2024</w:t>
            </w:r>
          </w:p>
        </w:tc>
        <w:tc>
          <w:tcPr>
            <w:tcW w:w="1200" w:type="dxa"/>
            <w:tcBorders>
              <w:top w:val="nil"/>
              <w:bottom w:val="nil"/>
            </w:tcBorders>
          </w:tcPr>
          <w:p w14:paraId="78D4D7B6" w14:textId="77777777" w:rsidR="00FC0EAB" w:rsidRDefault="00FC0EAB" w:rsidP="00FC7C21">
            <w:pPr>
              <w:pStyle w:val="TableParagraph"/>
              <w:spacing w:before="19"/>
              <w:ind w:right="27"/>
              <w:jc w:val="right"/>
              <w:rPr>
                <w:sz w:val="16"/>
              </w:rPr>
            </w:pPr>
            <w:r>
              <w:rPr>
                <w:sz w:val="16"/>
              </w:rPr>
              <w:t>1.300,00</w:t>
            </w:r>
          </w:p>
        </w:tc>
        <w:tc>
          <w:tcPr>
            <w:tcW w:w="1200" w:type="dxa"/>
            <w:tcBorders>
              <w:top w:val="nil"/>
              <w:bottom w:val="nil"/>
            </w:tcBorders>
          </w:tcPr>
          <w:p w14:paraId="1864618C" w14:textId="77777777" w:rsidR="00FC0EAB" w:rsidRDefault="00FC0EAB" w:rsidP="00FC7C21">
            <w:pPr>
              <w:pStyle w:val="TableParagraph"/>
              <w:spacing w:before="19"/>
              <w:ind w:right="27"/>
              <w:jc w:val="right"/>
              <w:rPr>
                <w:sz w:val="16"/>
              </w:rPr>
            </w:pPr>
            <w:r>
              <w:rPr>
                <w:sz w:val="16"/>
              </w:rPr>
              <w:t>0,00</w:t>
            </w:r>
          </w:p>
        </w:tc>
        <w:tc>
          <w:tcPr>
            <w:tcW w:w="1200" w:type="dxa"/>
            <w:tcBorders>
              <w:top w:val="nil"/>
              <w:bottom w:val="nil"/>
            </w:tcBorders>
          </w:tcPr>
          <w:p w14:paraId="5DFEF839" w14:textId="77777777" w:rsidR="00FC0EAB" w:rsidRDefault="00FC0EAB" w:rsidP="00FC7C21">
            <w:pPr>
              <w:pStyle w:val="TableParagraph"/>
              <w:spacing w:before="19"/>
              <w:ind w:right="27"/>
              <w:jc w:val="right"/>
              <w:rPr>
                <w:sz w:val="16"/>
              </w:rPr>
            </w:pPr>
            <w:r>
              <w:rPr>
                <w:sz w:val="16"/>
              </w:rPr>
              <w:t>1.300,00</w:t>
            </w:r>
          </w:p>
        </w:tc>
      </w:tr>
      <w:tr w:rsidR="00FC0EAB" w14:paraId="3804C950" w14:textId="77777777" w:rsidTr="00FC7C21">
        <w:trPr>
          <w:trHeight w:val="385"/>
        </w:trPr>
        <w:tc>
          <w:tcPr>
            <w:tcW w:w="1180" w:type="dxa"/>
            <w:tcBorders>
              <w:top w:val="nil"/>
              <w:bottom w:val="nil"/>
            </w:tcBorders>
          </w:tcPr>
          <w:p w14:paraId="3132F698" w14:textId="77777777" w:rsidR="00FC0EAB" w:rsidRDefault="00FC0EAB" w:rsidP="00FC7C21">
            <w:pPr>
              <w:pStyle w:val="TableParagraph"/>
              <w:spacing w:before="111"/>
              <w:ind w:left="60" w:right="50"/>
              <w:rPr>
                <w:sz w:val="16"/>
              </w:rPr>
            </w:pPr>
            <w:r>
              <w:rPr>
                <w:sz w:val="16"/>
              </w:rPr>
              <w:t>024581</w:t>
            </w:r>
          </w:p>
        </w:tc>
        <w:tc>
          <w:tcPr>
            <w:tcW w:w="1200" w:type="dxa"/>
            <w:tcBorders>
              <w:top w:val="nil"/>
              <w:bottom w:val="nil"/>
            </w:tcBorders>
          </w:tcPr>
          <w:p w14:paraId="0B2AE729" w14:textId="77777777" w:rsidR="00FC0EAB" w:rsidRDefault="00FC0EAB" w:rsidP="00FC7C21">
            <w:pPr>
              <w:pStyle w:val="TableParagraph"/>
              <w:spacing w:before="111"/>
              <w:ind w:left="86" w:right="76"/>
              <w:rPr>
                <w:sz w:val="16"/>
              </w:rPr>
            </w:pPr>
            <w:r>
              <w:rPr>
                <w:sz w:val="16"/>
              </w:rPr>
              <w:t>023978</w:t>
            </w:r>
          </w:p>
        </w:tc>
        <w:tc>
          <w:tcPr>
            <w:tcW w:w="1600" w:type="dxa"/>
            <w:tcBorders>
              <w:top w:val="nil"/>
              <w:bottom w:val="nil"/>
            </w:tcBorders>
          </w:tcPr>
          <w:p w14:paraId="07F2BD61" w14:textId="77777777" w:rsidR="00FC0EAB" w:rsidRDefault="00FC0EAB" w:rsidP="00FC7C21">
            <w:pPr>
              <w:pStyle w:val="TableParagraph"/>
              <w:spacing w:before="111"/>
              <w:ind w:left="47" w:right="37"/>
              <w:rPr>
                <w:sz w:val="16"/>
              </w:rPr>
            </w:pPr>
            <w:r>
              <w:rPr>
                <w:sz w:val="16"/>
              </w:rPr>
              <w:t>011219</w:t>
            </w:r>
            <w:r>
              <w:rPr>
                <w:spacing w:val="-6"/>
                <w:sz w:val="16"/>
              </w:rPr>
              <w:t xml:space="preserve"> </w:t>
            </w:r>
            <w:r>
              <w:rPr>
                <w:sz w:val="16"/>
              </w:rPr>
              <w:t>-</w:t>
            </w:r>
            <w:r>
              <w:rPr>
                <w:spacing w:val="-6"/>
                <w:sz w:val="16"/>
              </w:rPr>
              <w:t xml:space="preserve"> </w:t>
            </w:r>
            <w:r>
              <w:rPr>
                <w:sz w:val="16"/>
              </w:rPr>
              <w:t>23/12/</w:t>
            </w:r>
            <w:r w:rsidR="00255652">
              <w:rPr>
                <w:sz w:val="16"/>
              </w:rPr>
              <w:t>2024</w:t>
            </w:r>
          </w:p>
        </w:tc>
        <w:tc>
          <w:tcPr>
            <w:tcW w:w="800" w:type="dxa"/>
            <w:tcBorders>
              <w:top w:val="nil"/>
              <w:bottom w:val="nil"/>
            </w:tcBorders>
          </w:tcPr>
          <w:p w14:paraId="0657EF89" w14:textId="77777777" w:rsidR="00FC0EAB" w:rsidRDefault="00FC0EAB" w:rsidP="00FC7C21">
            <w:pPr>
              <w:pStyle w:val="TableParagraph"/>
              <w:spacing w:before="111"/>
              <w:ind w:left="139" w:right="129"/>
              <w:rPr>
                <w:sz w:val="16"/>
              </w:rPr>
            </w:pPr>
            <w:r>
              <w:rPr>
                <w:sz w:val="16"/>
              </w:rPr>
              <w:t>187</w:t>
            </w:r>
          </w:p>
        </w:tc>
        <w:tc>
          <w:tcPr>
            <w:tcW w:w="3200" w:type="dxa"/>
            <w:tcBorders>
              <w:top w:val="nil"/>
              <w:bottom w:val="nil"/>
            </w:tcBorders>
          </w:tcPr>
          <w:p w14:paraId="768CFE35" w14:textId="77777777" w:rsidR="00FC0EAB" w:rsidRDefault="00FC0EAB" w:rsidP="00FC7C21">
            <w:pPr>
              <w:pStyle w:val="TableParagraph"/>
              <w:spacing w:line="180" w:lineRule="atLeast"/>
              <w:ind w:left="40"/>
              <w:rPr>
                <w:sz w:val="16"/>
              </w:rPr>
            </w:pPr>
            <w:r>
              <w:rPr>
                <w:sz w:val="16"/>
              </w:rPr>
              <w:t>INSS-INSTITUTO</w:t>
            </w:r>
            <w:r>
              <w:rPr>
                <w:spacing w:val="-9"/>
                <w:sz w:val="16"/>
              </w:rPr>
              <w:t xml:space="preserve"> </w:t>
            </w:r>
            <w:r>
              <w:rPr>
                <w:sz w:val="16"/>
              </w:rPr>
              <w:t>NACIONAL</w:t>
            </w:r>
            <w:r>
              <w:rPr>
                <w:spacing w:val="-8"/>
                <w:sz w:val="16"/>
              </w:rPr>
              <w:t xml:space="preserve"> </w:t>
            </w:r>
            <w:r>
              <w:rPr>
                <w:sz w:val="16"/>
              </w:rPr>
              <w:t>DE</w:t>
            </w:r>
            <w:r>
              <w:rPr>
                <w:spacing w:val="-9"/>
                <w:sz w:val="16"/>
              </w:rPr>
              <w:t xml:space="preserve"> </w:t>
            </w:r>
            <w:r>
              <w:rPr>
                <w:sz w:val="16"/>
              </w:rPr>
              <w:t>SEGURO</w:t>
            </w:r>
            <w:r>
              <w:rPr>
                <w:spacing w:val="-41"/>
                <w:sz w:val="16"/>
              </w:rPr>
              <w:t xml:space="preserve"> </w:t>
            </w:r>
            <w:r>
              <w:rPr>
                <w:sz w:val="16"/>
              </w:rPr>
              <w:t>SOCIAL</w:t>
            </w:r>
          </w:p>
        </w:tc>
        <w:tc>
          <w:tcPr>
            <w:tcW w:w="1400" w:type="dxa"/>
            <w:tcBorders>
              <w:top w:val="nil"/>
              <w:bottom w:val="nil"/>
            </w:tcBorders>
          </w:tcPr>
          <w:p w14:paraId="1A01343D" w14:textId="77777777" w:rsidR="00FC0EAB" w:rsidRDefault="00FC0EAB" w:rsidP="00FC7C21">
            <w:pPr>
              <w:pStyle w:val="TableParagraph"/>
              <w:spacing w:before="111"/>
              <w:ind w:left="83" w:right="33"/>
              <w:rPr>
                <w:sz w:val="16"/>
              </w:rPr>
            </w:pPr>
            <w:r>
              <w:rPr>
                <w:sz w:val="16"/>
              </w:rPr>
              <w:t>23978</w:t>
            </w:r>
          </w:p>
        </w:tc>
        <w:tc>
          <w:tcPr>
            <w:tcW w:w="1000" w:type="dxa"/>
            <w:tcBorders>
              <w:top w:val="nil"/>
              <w:bottom w:val="nil"/>
            </w:tcBorders>
          </w:tcPr>
          <w:p w14:paraId="3B3DBABD" w14:textId="77777777" w:rsidR="00FC0EAB" w:rsidRDefault="00FC0EAB" w:rsidP="00FC7C21">
            <w:pPr>
              <w:pStyle w:val="TableParagraph"/>
              <w:spacing w:before="111"/>
              <w:ind w:left="184"/>
              <w:rPr>
                <w:sz w:val="16"/>
              </w:rPr>
            </w:pPr>
            <w:r>
              <w:rPr>
                <w:sz w:val="16"/>
              </w:rPr>
              <w:t>19.530-8</w:t>
            </w:r>
          </w:p>
        </w:tc>
        <w:tc>
          <w:tcPr>
            <w:tcW w:w="1040" w:type="dxa"/>
            <w:tcBorders>
              <w:top w:val="nil"/>
              <w:bottom w:val="nil"/>
            </w:tcBorders>
          </w:tcPr>
          <w:p w14:paraId="4A31AF70" w14:textId="77777777" w:rsidR="00FC0EAB" w:rsidRDefault="00FC0EAB" w:rsidP="00FC7C21">
            <w:pPr>
              <w:pStyle w:val="TableParagraph"/>
              <w:spacing w:before="111"/>
              <w:ind w:left="10"/>
              <w:rPr>
                <w:sz w:val="16"/>
              </w:rPr>
            </w:pPr>
            <w:r>
              <w:rPr>
                <w:sz w:val="16"/>
              </w:rPr>
              <w:t>0</w:t>
            </w:r>
          </w:p>
        </w:tc>
        <w:tc>
          <w:tcPr>
            <w:tcW w:w="980" w:type="dxa"/>
            <w:tcBorders>
              <w:top w:val="nil"/>
              <w:bottom w:val="nil"/>
            </w:tcBorders>
          </w:tcPr>
          <w:p w14:paraId="6F24402A" w14:textId="77777777" w:rsidR="00FC0EAB" w:rsidRDefault="00FC0EAB" w:rsidP="00FC7C21">
            <w:pPr>
              <w:pStyle w:val="TableParagraph"/>
              <w:spacing w:before="111"/>
              <w:ind w:left="69" w:right="59"/>
              <w:rPr>
                <w:sz w:val="16"/>
              </w:rPr>
            </w:pPr>
            <w:r>
              <w:rPr>
                <w:sz w:val="16"/>
              </w:rPr>
              <w:t>23/12/</w:t>
            </w:r>
            <w:r w:rsidR="00255652">
              <w:rPr>
                <w:sz w:val="16"/>
              </w:rPr>
              <w:t>2024</w:t>
            </w:r>
          </w:p>
        </w:tc>
        <w:tc>
          <w:tcPr>
            <w:tcW w:w="1200" w:type="dxa"/>
            <w:tcBorders>
              <w:top w:val="nil"/>
              <w:bottom w:val="nil"/>
            </w:tcBorders>
          </w:tcPr>
          <w:p w14:paraId="5CBE7B59" w14:textId="77777777" w:rsidR="00FC0EAB" w:rsidRDefault="00FC0EAB" w:rsidP="00FC7C21">
            <w:pPr>
              <w:pStyle w:val="TableParagraph"/>
              <w:spacing w:before="111"/>
              <w:ind w:right="27"/>
              <w:jc w:val="right"/>
              <w:rPr>
                <w:sz w:val="16"/>
              </w:rPr>
            </w:pPr>
            <w:r>
              <w:rPr>
                <w:sz w:val="16"/>
              </w:rPr>
              <w:t>29.481,44</w:t>
            </w:r>
          </w:p>
        </w:tc>
        <w:tc>
          <w:tcPr>
            <w:tcW w:w="1200" w:type="dxa"/>
            <w:tcBorders>
              <w:top w:val="nil"/>
              <w:bottom w:val="nil"/>
            </w:tcBorders>
          </w:tcPr>
          <w:p w14:paraId="128EFB59" w14:textId="77777777" w:rsidR="00FC0EAB" w:rsidRDefault="00FC0EAB" w:rsidP="00FC7C21">
            <w:pPr>
              <w:pStyle w:val="TableParagraph"/>
              <w:spacing w:before="111"/>
              <w:ind w:right="27"/>
              <w:jc w:val="right"/>
              <w:rPr>
                <w:sz w:val="16"/>
              </w:rPr>
            </w:pPr>
            <w:r>
              <w:rPr>
                <w:sz w:val="16"/>
              </w:rPr>
              <w:t>0,00</w:t>
            </w:r>
          </w:p>
        </w:tc>
        <w:tc>
          <w:tcPr>
            <w:tcW w:w="1200" w:type="dxa"/>
            <w:tcBorders>
              <w:top w:val="nil"/>
              <w:bottom w:val="nil"/>
            </w:tcBorders>
          </w:tcPr>
          <w:p w14:paraId="124D3C08" w14:textId="77777777" w:rsidR="00FC0EAB" w:rsidRDefault="00FC0EAB" w:rsidP="00FC7C21">
            <w:pPr>
              <w:pStyle w:val="TableParagraph"/>
              <w:spacing w:before="111"/>
              <w:ind w:right="27"/>
              <w:jc w:val="right"/>
              <w:rPr>
                <w:sz w:val="16"/>
              </w:rPr>
            </w:pPr>
            <w:r>
              <w:rPr>
                <w:sz w:val="16"/>
              </w:rPr>
              <w:t>29.481,44</w:t>
            </w:r>
          </w:p>
        </w:tc>
      </w:tr>
      <w:tr w:rsidR="00FC0EAB" w14:paraId="795D16D6" w14:textId="77777777" w:rsidTr="00FC7C21">
        <w:trPr>
          <w:trHeight w:val="360"/>
        </w:trPr>
        <w:tc>
          <w:tcPr>
            <w:tcW w:w="1180" w:type="dxa"/>
            <w:tcBorders>
              <w:top w:val="nil"/>
              <w:bottom w:val="nil"/>
            </w:tcBorders>
          </w:tcPr>
          <w:p w14:paraId="2AABC3B4" w14:textId="77777777" w:rsidR="00FC0EAB" w:rsidRDefault="00FC0EAB" w:rsidP="00FC7C21">
            <w:pPr>
              <w:pStyle w:val="TableParagraph"/>
              <w:ind w:left="60" w:right="50"/>
              <w:rPr>
                <w:sz w:val="16"/>
              </w:rPr>
            </w:pPr>
            <w:r>
              <w:rPr>
                <w:sz w:val="16"/>
              </w:rPr>
              <w:t>024586</w:t>
            </w:r>
          </w:p>
        </w:tc>
        <w:tc>
          <w:tcPr>
            <w:tcW w:w="1200" w:type="dxa"/>
            <w:tcBorders>
              <w:top w:val="nil"/>
              <w:bottom w:val="nil"/>
            </w:tcBorders>
          </w:tcPr>
          <w:p w14:paraId="1A7F885D" w14:textId="77777777" w:rsidR="00FC0EAB" w:rsidRDefault="00FC0EAB" w:rsidP="00FC7C21">
            <w:pPr>
              <w:pStyle w:val="TableParagraph"/>
              <w:ind w:left="86" w:right="76"/>
              <w:rPr>
                <w:sz w:val="16"/>
              </w:rPr>
            </w:pPr>
            <w:r>
              <w:rPr>
                <w:sz w:val="16"/>
              </w:rPr>
              <w:t>023983</w:t>
            </w:r>
          </w:p>
        </w:tc>
        <w:tc>
          <w:tcPr>
            <w:tcW w:w="1600" w:type="dxa"/>
            <w:tcBorders>
              <w:top w:val="nil"/>
              <w:bottom w:val="nil"/>
            </w:tcBorders>
          </w:tcPr>
          <w:p w14:paraId="299F2590" w14:textId="77777777" w:rsidR="00FC0EAB" w:rsidRDefault="00FC0EAB" w:rsidP="00FC7C21">
            <w:pPr>
              <w:pStyle w:val="TableParagraph"/>
              <w:ind w:left="47" w:right="37"/>
              <w:rPr>
                <w:sz w:val="16"/>
              </w:rPr>
            </w:pPr>
            <w:r>
              <w:rPr>
                <w:sz w:val="16"/>
              </w:rPr>
              <w:t>011224</w:t>
            </w:r>
            <w:r>
              <w:rPr>
                <w:spacing w:val="-6"/>
                <w:sz w:val="16"/>
              </w:rPr>
              <w:t xml:space="preserve"> </w:t>
            </w:r>
            <w:r>
              <w:rPr>
                <w:sz w:val="16"/>
              </w:rPr>
              <w:t>-</w:t>
            </w:r>
            <w:r>
              <w:rPr>
                <w:spacing w:val="-6"/>
                <w:sz w:val="16"/>
              </w:rPr>
              <w:t xml:space="preserve"> </w:t>
            </w:r>
            <w:r>
              <w:rPr>
                <w:sz w:val="16"/>
              </w:rPr>
              <w:t>23/12/</w:t>
            </w:r>
            <w:r w:rsidR="00255652">
              <w:rPr>
                <w:sz w:val="16"/>
              </w:rPr>
              <w:t>2024</w:t>
            </w:r>
          </w:p>
        </w:tc>
        <w:tc>
          <w:tcPr>
            <w:tcW w:w="800" w:type="dxa"/>
            <w:tcBorders>
              <w:top w:val="nil"/>
              <w:bottom w:val="nil"/>
            </w:tcBorders>
          </w:tcPr>
          <w:p w14:paraId="5970CD9E" w14:textId="77777777" w:rsidR="00FC0EAB" w:rsidRDefault="00FC0EAB" w:rsidP="00FC7C21">
            <w:pPr>
              <w:pStyle w:val="TableParagraph"/>
              <w:ind w:left="139" w:right="129"/>
              <w:rPr>
                <w:sz w:val="16"/>
              </w:rPr>
            </w:pPr>
            <w:r>
              <w:rPr>
                <w:sz w:val="16"/>
              </w:rPr>
              <w:t>187</w:t>
            </w:r>
          </w:p>
        </w:tc>
        <w:tc>
          <w:tcPr>
            <w:tcW w:w="3200" w:type="dxa"/>
            <w:tcBorders>
              <w:top w:val="nil"/>
              <w:bottom w:val="nil"/>
            </w:tcBorders>
          </w:tcPr>
          <w:p w14:paraId="578D0B1A"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58EFC314"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011BBFEB" w14:textId="77777777" w:rsidR="00FC0EAB" w:rsidRDefault="00FC0EAB" w:rsidP="00FC7C21">
            <w:pPr>
              <w:pStyle w:val="TableParagraph"/>
              <w:ind w:left="83" w:right="33"/>
              <w:rPr>
                <w:sz w:val="16"/>
              </w:rPr>
            </w:pPr>
            <w:r>
              <w:rPr>
                <w:sz w:val="16"/>
              </w:rPr>
              <w:t>23983</w:t>
            </w:r>
          </w:p>
        </w:tc>
        <w:tc>
          <w:tcPr>
            <w:tcW w:w="1000" w:type="dxa"/>
            <w:tcBorders>
              <w:top w:val="nil"/>
              <w:bottom w:val="nil"/>
            </w:tcBorders>
          </w:tcPr>
          <w:p w14:paraId="209E5232" w14:textId="77777777" w:rsidR="00FC0EAB" w:rsidRDefault="00FC0EAB" w:rsidP="00FC7C21">
            <w:pPr>
              <w:pStyle w:val="TableParagraph"/>
              <w:ind w:left="184"/>
              <w:rPr>
                <w:sz w:val="16"/>
              </w:rPr>
            </w:pPr>
            <w:r>
              <w:rPr>
                <w:sz w:val="16"/>
              </w:rPr>
              <w:t>19.530-8</w:t>
            </w:r>
          </w:p>
        </w:tc>
        <w:tc>
          <w:tcPr>
            <w:tcW w:w="1040" w:type="dxa"/>
            <w:tcBorders>
              <w:top w:val="nil"/>
              <w:bottom w:val="nil"/>
            </w:tcBorders>
          </w:tcPr>
          <w:p w14:paraId="74C40800"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1F73EA6A" w14:textId="77777777" w:rsidR="00FC0EAB" w:rsidRDefault="00FC0EAB" w:rsidP="00FC7C21">
            <w:pPr>
              <w:pStyle w:val="TableParagraph"/>
              <w:ind w:left="69" w:right="59"/>
              <w:rPr>
                <w:sz w:val="16"/>
              </w:rPr>
            </w:pPr>
            <w:r>
              <w:rPr>
                <w:sz w:val="16"/>
              </w:rPr>
              <w:t>23/12/</w:t>
            </w:r>
            <w:r w:rsidR="00255652">
              <w:rPr>
                <w:sz w:val="16"/>
              </w:rPr>
              <w:t>2024</w:t>
            </w:r>
          </w:p>
        </w:tc>
        <w:tc>
          <w:tcPr>
            <w:tcW w:w="1200" w:type="dxa"/>
            <w:tcBorders>
              <w:top w:val="nil"/>
              <w:bottom w:val="nil"/>
            </w:tcBorders>
          </w:tcPr>
          <w:p w14:paraId="3CF4B0DC" w14:textId="77777777" w:rsidR="00FC0EAB" w:rsidRDefault="00FC0EAB" w:rsidP="00FC7C21">
            <w:pPr>
              <w:pStyle w:val="TableParagraph"/>
              <w:ind w:right="27"/>
              <w:jc w:val="right"/>
              <w:rPr>
                <w:sz w:val="16"/>
              </w:rPr>
            </w:pPr>
            <w:r>
              <w:rPr>
                <w:sz w:val="16"/>
              </w:rPr>
              <w:t>49.100,09</w:t>
            </w:r>
          </w:p>
        </w:tc>
        <w:tc>
          <w:tcPr>
            <w:tcW w:w="1200" w:type="dxa"/>
            <w:tcBorders>
              <w:top w:val="nil"/>
              <w:bottom w:val="nil"/>
            </w:tcBorders>
          </w:tcPr>
          <w:p w14:paraId="1231C549"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1A6A4170" w14:textId="77777777" w:rsidR="00FC0EAB" w:rsidRDefault="00FC0EAB" w:rsidP="00FC7C21">
            <w:pPr>
              <w:pStyle w:val="TableParagraph"/>
              <w:ind w:right="27"/>
              <w:jc w:val="right"/>
              <w:rPr>
                <w:sz w:val="16"/>
              </w:rPr>
            </w:pPr>
            <w:r>
              <w:rPr>
                <w:sz w:val="16"/>
              </w:rPr>
              <w:t>49.100,09</w:t>
            </w:r>
          </w:p>
        </w:tc>
      </w:tr>
      <w:tr w:rsidR="00FC0EAB" w14:paraId="586AD9AE" w14:textId="77777777" w:rsidTr="00FC7C21">
        <w:trPr>
          <w:trHeight w:val="360"/>
        </w:trPr>
        <w:tc>
          <w:tcPr>
            <w:tcW w:w="1180" w:type="dxa"/>
            <w:tcBorders>
              <w:top w:val="nil"/>
              <w:bottom w:val="nil"/>
            </w:tcBorders>
          </w:tcPr>
          <w:p w14:paraId="034215F1" w14:textId="77777777" w:rsidR="00FC0EAB" w:rsidRDefault="00FC0EAB" w:rsidP="00FC7C21">
            <w:pPr>
              <w:pStyle w:val="TableParagraph"/>
              <w:ind w:left="60" w:right="50"/>
              <w:rPr>
                <w:sz w:val="16"/>
              </w:rPr>
            </w:pPr>
            <w:r>
              <w:rPr>
                <w:sz w:val="16"/>
              </w:rPr>
              <w:t>024584</w:t>
            </w:r>
          </w:p>
        </w:tc>
        <w:tc>
          <w:tcPr>
            <w:tcW w:w="1200" w:type="dxa"/>
            <w:tcBorders>
              <w:top w:val="nil"/>
              <w:bottom w:val="nil"/>
            </w:tcBorders>
          </w:tcPr>
          <w:p w14:paraId="19507E51" w14:textId="77777777" w:rsidR="00FC0EAB" w:rsidRDefault="00FC0EAB" w:rsidP="00FC7C21">
            <w:pPr>
              <w:pStyle w:val="TableParagraph"/>
              <w:ind w:left="86" w:right="76"/>
              <w:rPr>
                <w:sz w:val="16"/>
              </w:rPr>
            </w:pPr>
            <w:r>
              <w:rPr>
                <w:sz w:val="16"/>
              </w:rPr>
              <w:t>023981</w:t>
            </w:r>
          </w:p>
        </w:tc>
        <w:tc>
          <w:tcPr>
            <w:tcW w:w="1600" w:type="dxa"/>
            <w:tcBorders>
              <w:top w:val="nil"/>
              <w:bottom w:val="nil"/>
            </w:tcBorders>
          </w:tcPr>
          <w:p w14:paraId="400AB302" w14:textId="77777777" w:rsidR="00FC0EAB" w:rsidRDefault="00FC0EAB" w:rsidP="00FC7C21">
            <w:pPr>
              <w:pStyle w:val="TableParagraph"/>
              <w:ind w:left="47" w:right="37"/>
              <w:rPr>
                <w:sz w:val="16"/>
              </w:rPr>
            </w:pPr>
            <w:r>
              <w:rPr>
                <w:sz w:val="16"/>
              </w:rPr>
              <w:t>011222</w:t>
            </w:r>
            <w:r>
              <w:rPr>
                <w:spacing w:val="-6"/>
                <w:sz w:val="16"/>
              </w:rPr>
              <w:t xml:space="preserve"> </w:t>
            </w:r>
            <w:r>
              <w:rPr>
                <w:sz w:val="16"/>
              </w:rPr>
              <w:t>-</w:t>
            </w:r>
            <w:r>
              <w:rPr>
                <w:spacing w:val="-6"/>
                <w:sz w:val="16"/>
              </w:rPr>
              <w:t xml:space="preserve"> </w:t>
            </w:r>
            <w:r>
              <w:rPr>
                <w:sz w:val="16"/>
              </w:rPr>
              <w:t>23/12/</w:t>
            </w:r>
            <w:r w:rsidR="00255652">
              <w:rPr>
                <w:sz w:val="16"/>
              </w:rPr>
              <w:t>2024</w:t>
            </w:r>
          </w:p>
        </w:tc>
        <w:tc>
          <w:tcPr>
            <w:tcW w:w="800" w:type="dxa"/>
            <w:tcBorders>
              <w:top w:val="nil"/>
              <w:bottom w:val="nil"/>
            </w:tcBorders>
          </w:tcPr>
          <w:p w14:paraId="75822C70" w14:textId="77777777" w:rsidR="00FC0EAB" w:rsidRDefault="00FC0EAB" w:rsidP="00FC7C21">
            <w:pPr>
              <w:pStyle w:val="TableParagraph"/>
              <w:ind w:left="139" w:right="129"/>
              <w:rPr>
                <w:sz w:val="16"/>
              </w:rPr>
            </w:pPr>
            <w:r>
              <w:rPr>
                <w:sz w:val="16"/>
              </w:rPr>
              <w:t>187</w:t>
            </w:r>
          </w:p>
        </w:tc>
        <w:tc>
          <w:tcPr>
            <w:tcW w:w="3200" w:type="dxa"/>
            <w:tcBorders>
              <w:top w:val="nil"/>
              <w:bottom w:val="nil"/>
            </w:tcBorders>
          </w:tcPr>
          <w:p w14:paraId="1DEFC74A" w14:textId="77777777" w:rsidR="00FC0EAB" w:rsidRDefault="00FC0EAB" w:rsidP="00FC7C21">
            <w:pPr>
              <w:pStyle w:val="TableParagraph"/>
              <w:spacing w:line="177"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12BD2C71" w14:textId="77777777" w:rsidR="00FC0EAB" w:rsidRDefault="00FC0EAB" w:rsidP="00FC7C21">
            <w:pPr>
              <w:pStyle w:val="TableParagraph"/>
              <w:spacing w:line="163" w:lineRule="exact"/>
              <w:ind w:left="40"/>
              <w:rPr>
                <w:sz w:val="16"/>
              </w:rPr>
            </w:pPr>
            <w:r>
              <w:rPr>
                <w:sz w:val="16"/>
              </w:rPr>
              <w:t>ARAGUANÃ</w:t>
            </w:r>
          </w:p>
        </w:tc>
        <w:tc>
          <w:tcPr>
            <w:tcW w:w="1400" w:type="dxa"/>
            <w:tcBorders>
              <w:top w:val="nil"/>
              <w:bottom w:val="nil"/>
            </w:tcBorders>
          </w:tcPr>
          <w:p w14:paraId="7E5E9442" w14:textId="77777777" w:rsidR="00FC0EAB" w:rsidRDefault="00FC0EAB" w:rsidP="00FC7C21">
            <w:pPr>
              <w:pStyle w:val="TableParagraph"/>
              <w:ind w:left="83" w:right="33"/>
              <w:rPr>
                <w:sz w:val="16"/>
              </w:rPr>
            </w:pPr>
            <w:r>
              <w:rPr>
                <w:sz w:val="16"/>
              </w:rPr>
              <w:t>23981</w:t>
            </w:r>
          </w:p>
        </w:tc>
        <w:tc>
          <w:tcPr>
            <w:tcW w:w="1000" w:type="dxa"/>
            <w:tcBorders>
              <w:top w:val="nil"/>
              <w:bottom w:val="nil"/>
            </w:tcBorders>
          </w:tcPr>
          <w:p w14:paraId="0D6AA470" w14:textId="77777777" w:rsidR="00FC0EAB" w:rsidRDefault="00FC0EAB" w:rsidP="00FC7C21">
            <w:pPr>
              <w:pStyle w:val="TableParagraph"/>
              <w:ind w:left="184"/>
              <w:rPr>
                <w:sz w:val="16"/>
              </w:rPr>
            </w:pPr>
            <w:r>
              <w:rPr>
                <w:sz w:val="16"/>
              </w:rPr>
              <w:t>19.530-8</w:t>
            </w:r>
          </w:p>
        </w:tc>
        <w:tc>
          <w:tcPr>
            <w:tcW w:w="1040" w:type="dxa"/>
            <w:tcBorders>
              <w:top w:val="nil"/>
              <w:bottom w:val="nil"/>
            </w:tcBorders>
          </w:tcPr>
          <w:p w14:paraId="4F3304EC"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7350C053" w14:textId="77777777" w:rsidR="00FC0EAB" w:rsidRDefault="00FC0EAB" w:rsidP="00FC7C21">
            <w:pPr>
              <w:pStyle w:val="TableParagraph"/>
              <w:ind w:left="69" w:right="59"/>
              <w:rPr>
                <w:sz w:val="16"/>
              </w:rPr>
            </w:pPr>
            <w:r>
              <w:rPr>
                <w:sz w:val="16"/>
              </w:rPr>
              <w:t>23/12/</w:t>
            </w:r>
            <w:r w:rsidR="00255652">
              <w:rPr>
                <w:sz w:val="16"/>
              </w:rPr>
              <w:t>2024</w:t>
            </w:r>
          </w:p>
        </w:tc>
        <w:tc>
          <w:tcPr>
            <w:tcW w:w="1200" w:type="dxa"/>
            <w:tcBorders>
              <w:top w:val="nil"/>
              <w:bottom w:val="nil"/>
            </w:tcBorders>
          </w:tcPr>
          <w:p w14:paraId="7BEF343F" w14:textId="77777777" w:rsidR="00FC0EAB" w:rsidRDefault="00FC0EAB" w:rsidP="00FC7C21">
            <w:pPr>
              <w:pStyle w:val="TableParagraph"/>
              <w:ind w:right="27"/>
              <w:jc w:val="right"/>
              <w:rPr>
                <w:sz w:val="16"/>
              </w:rPr>
            </w:pPr>
            <w:r>
              <w:rPr>
                <w:sz w:val="16"/>
              </w:rPr>
              <w:t>26.238,61</w:t>
            </w:r>
          </w:p>
        </w:tc>
        <w:tc>
          <w:tcPr>
            <w:tcW w:w="1200" w:type="dxa"/>
            <w:tcBorders>
              <w:top w:val="nil"/>
              <w:bottom w:val="nil"/>
            </w:tcBorders>
          </w:tcPr>
          <w:p w14:paraId="22B45E15"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7C8A1594" w14:textId="77777777" w:rsidR="00FC0EAB" w:rsidRDefault="00FC0EAB" w:rsidP="00FC7C21">
            <w:pPr>
              <w:pStyle w:val="TableParagraph"/>
              <w:ind w:right="27"/>
              <w:jc w:val="right"/>
              <w:rPr>
                <w:sz w:val="16"/>
              </w:rPr>
            </w:pPr>
            <w:r>
              <w:rPr>
                <w:sz w:val="16"/>
              </w:rPr>
              <w:t>26.238,61</w:t>
            </w:r>
          </w:p>
        </w:tc>
      </w:tr>
      <w:tr w:rsidR="00FC0EAB" w14:paraId="46A6E9B1" w14:textId="77777777" w:rsidTr="00FC7C21">
        <w:trPr>
          <w:trHeight w:val="385"/>
        </w:trPr>
        <w:tc>
          <w:tcPr>
            <w:tcW w:w="1180" w:type="dxa"/>
            <w:tcBorders>
              <w:top w:val="nil"/>
              <w:bottom w:val="nil"/>
            </w:tcBorders>
          </w:tcPr>
          <w:p w14:paraId="162DDF6D" w14:textId="77777777" w:rsidR="00FC0EAB" w:rsidRDefault="00FC0EAB" w:rsidP="00FC7C21">
            <w:pPr>
              <w:pStyle w:val="TableParagraph"/>
              <w:ind w:left="60" w:right="50"/>
              <w:rPr>
                <w:sz w:val="16"/>
              </w:rPr>
            </w:pPr>
            <w:r>
              <w:rPr>
                <w:sz w:val="16"/>
              </w:rPr>
              <w:t>024585</w:t>
            </w:r>
          </w:p>
        </w:tc>
        <w:tc>
          <w:tcPr>
            <w:tcW w:w="1200" w:type="dxa"/>
            <w:tcBorders>
              <w:top w:val="nil"/>
              <w:bottom w:val="nil"/>
            </w:tcBorders>
          </w:tcPr>
          <w:p w14:paraId="78E10BB2" w14:textId="77777777" w:rsidR="00FC0EAB" w:rsidRDefault="00FC0EAB" w:rsidP="00FC7C21">
            <w:pPr>
              <w:pStyle w:val="TableParagraph"/>
              <w:ind w:left="86" w:right="76"/>
              <w:rPr>
                <w:sz w:val="16"/>
              </w:rPr>
            </w:pPr>
            <w:r>
              <w:rPr>
                <w:sz w:val="16"/>
              </w:rPr>
              <w:t>023982</w:t>
            </w:r>
          </w:p>
        </w:tc>
        <w:tc>
          <w:tcPr>
            <w:tcW w:w="1600" w:type="dxa"/>
            <w:tcBorders>
              <w:top w:val="nil"/>
              <w:bottom w:val="nil"/>
            </w:tcBorders>
          </w:tcPr>
          <w:p w14:paraId="6C8AA738" w14:textId="77777777" w:rsidR="00FC0EAB" w:rsidRDefault="00FC0EAB" w:rsidP="00FC7C21">
            <w:pPr>
              <w:pStyle w:val="TableParagraph"/>
              <w:ind w:left="47" w:right="37"/>
              <w:rPr>
                <w:sz w:val="16"/>
              </w:rPr>
            </w:pPr>
            <w:r>
              <w:rPr>
                <w:sz w:val="16"/>
              </w:rPr>
              <w:t>011223</w:t>
            </w:r>
            <w:r>
              <w:rPr>
                <w:spacing w:val="-6"/>
                <w:sz w:val="16"/>
              </w:rPr>
              <w:t xml:space="preserve"> </w:t>
            </w:r>
            <w:r>
              <w:rPr>
                <w:sz w:val="16"/>
              </w:rPr>
              <w:t>-</w:t>
            </w:r>
            <w:r>
              <w:rPr>
                <w:spacing w:val="-6"/>
                <w:sz w:val="16"/>
              </w:rPr>
              <w:t xml:space="preserve"> </w:t>
            </w:r>
            <w:r>
              <w:rPr>
                <w:sz w:val="16"/>
              </w:rPr>
              <w:t>23/12/</w:t>
            </w:r>
            <w:r w:rsidR="00255652">
              <w:rPr>
                <w:sz w:val="16"/>
              </w:rPr>
              <w:t>2024</w:t>
            </w:r>
          </w:p>
        </w:tc>
        <w:tc>
          <w:tcPr>
            <w:tcW w:w="800" w:type="dxa"/>
            <w:tcBorders>
              <w:top w:val="nil"/>
              <w:bottom w:val="nil"/>
            </w:tcBorders>
          </w:tcPr>
          <w:p w14:paraId="1E3DFD6A" w14:textId="77777777" w:rsidR="00FC0EAB" w:rsidRDefault="00FC0EAB" w:rsidP="00FC7C21">
            <w:pPr>
              <w:pStyle w:val="TableParagraph"/>
              <w:ind w:left="139" w:right="129"/>
              <w:rPr>
                <w:sz w:val="16"/>
              </w:rPr>
            </w:pPr>
            <w:r>
              <w:rPr>
                <w:sz w:val="16"/>
              </w:rPr>
              <w:t>187</w:t>
            </w:r>
          </w:p>
        </w:tc>
        <w:tc>
          <w:tcPr>
            <w:tcW w:w="3200" w:type="dxa"/>
            <w:tcBorders>
              <w:top w:val="nil"/>
              <w:bottom w:val="nil"/>
            </w:tcBorders>
          </w:tcPr>
          <w:p w14:paraId="4B2F9EE7" w14:textId="77777777" w:rsidR="00FC0EAB" w:rsidRDefault="00FC0EAB" w:rsidP="00FC7C21">
            <w:pPr>
              <w:pStyle w:val="TableParagraph"/>
              <w:ind w:left="40" w:right="531"/>
              <w:rPr>
                <w:sz w:val="16"/>
              </w:rPr>
            </w:pPr>
            <w:r>
              <w:rPr>
                <w:sz w:val="16"/>
              </w:rPr>
              <w:t>FUNDO</w:t>
            </w:r>
            <w:r>
              <w:rPr>
                <w:spacing w:val="-4"/>
                <w:sz w:val="16"/>
              </w:rPr>
              <w:t xml:space="preserve"> </w:t>
            </w:r>
            <w:r>
              <w:rPr>
                <w:sz w:val="16"/>
              </w:rPr>
              <w:t>MUNICIPAL</w:t>
            </w:r>
            <w:r>
              <w:rPr>
                <w:spacing w:val="-4"/>
                <w:sz w:val="16"/>
              </w:rPr>
              <w:t xml:space="preserve"> </w:t>
            </w:r>
            <w:r>
              <w:rPr>
                <w:sz w:val="16"/>
              </w:rPr>
              <w:t>DE</w:t>
            </w:r>
            <w:r>
              <w:rPr>
                <w:spacing w:val="-3"/>
                <w:sz w:val="16"/>
              </w:rPr>
              <w:t xml:space="preserve"> </w:t>
            </w:r>
            <w:r>
              <w:rPr>
                <w:sz w:val="16"/>
              </w:rPr>
              <w:t>SAUDE</w:t>
            </w:r>
            <w:r>
              <w:rPr>
                <w:spacing w:val="-4"/>
                <w:sz w:val="16"/>
              </w:rPr>
              <w:t xml:space="preserve"> </w:t>
            </w:r>
            <w:r>
              <w:rPr>
                <w:sz w:val="16"/>
              </w:rPr>
              <w:t>DE</w:t>
            </w:r>
            <w:r>
              <w:rPr>
                <w:spacing w:val="-41"/>
                <w:sz w:val="16"/>
              </w:rPr>
              <w:t xml:space="preserve"> </w:t>
            </w:r>
            <w:r>
              <w:rPr>
                <w:sz w:val="16"/>
              </w:rPr>
              <w:t>ARAGUANÃ</w:t>
            </w:r>
          </w:p>
        </w:tc>
        <w:tc>
          <w:tcPr>
            <w:tcW w:w="1400" w:type="dxa"/>
            <w:tcBorders>
              <w:top w:val="nil"/>
              <w:bottom w:val="nil"/>
            </w:tcBorders>
          </w:tcPr>
          <w:p w14:paraId="7CEFE41F" w14:textId="77777777" w:rsidR="00FC0EAB" w:rsidRDefault="00FC0EAB" w:rsidP="00FC7C21">
            <w:pPr>
              <w:pStyle w:val="TableParagraph"/>
              <w:ind w:left="83" w:right="33"/>
              <w:rPr>
                <w:sz w:val="16"/>
              </w:rPr>
            </w:pPr>
            <w:r>
              <w:rPr>
                <w:sz w:val="16"/>
              </w:rPr>
              <w:t>23982</w:t>
            </w:r>
          </w:p>
        </w:tc>
        <w:tc>
          <w:tcPr>
            <w:tcW w:w="1000" w:type="dxa"/>
            <w:tcBorders>
              <w:top w:val="nil"/>
              <w:bottom w:val="nil"/>
            </w:tcBorders>
          </w:tcPr>
          <w:p w14:paraId="1A0F8229" w14:textId="77777777" w:rsidR="00FC0EAB" w:rsidRDefault="00FC0EAB" w:rsidP="00FC7C21">
            <w:pPr>
              <w:pStyle w:val="TableParagraph"/>
              <w:ind w:left="184"/>
              <w:rPr>
                <w:sz w:val="16"/>
              </w:rPr>
            </w:pPr>
            <w:r>
              <w:rPr>
                <w:sz w:val="16"/>
              </w:rPr>
              <w:t>19.530-8</w:t>
            </w:r>
          </w:p>
        </w:tc>
        <w:tc>
          <w:tcPr>
            <w:tcW w:w="1040" w:type="dxa"/>
            <w:tcBorders>
              <w:top w:val="nil"/>
              <w:bottom w:val="nil"/>
            </w:tcBorders>
          </w:tcPr>
          <w:p w14:paraId="60010CF9"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235BA17F" w14:textId="77777777" w:rsidR="00FC0EAB" w:rsidRDefault="00FC0EAB" w:rsidP="00FC7C21">
            <w:pPr>
              <w:pStyle w:val="TableParagraph"/>
              <w:ind w:left="69" w:right="59"/>
              <w:rPr>
                <w:sz w:val="16"/>
              </w:rPr>
            </w:pPr>
            <w:r>
              <w:rPr>
                <w:sz w:val="16"/>
              </w:rPr>
              <w:t>23/12/</w:t>
            </w:r>
            <w:r w:rsidR="00255652">
              <w:rPr>
                <w:sz w:val="16"/>
              </w:rPr>
              <w:t>2024</w:t>
            </w:r>
          </w:p>
        </w:tc>
        <w:tc>
          <w:tcPr>
            <w:tcW w:w="1200" w:type="dxa"/>
            <w:tcBorders>
              <w:top w:val="nil"/>
              <w:bottom w:val="nil"/>
            </w:tcBorders>
          </w:tcPr>
          <w:p w14:paraId="0D4F5457" w14:textId="77777777" w:rsidR="00FC0EAB" w:rsidRDefault="00FC0EAB" w:rsidP="00FC7C21">
            <w:pPr>
              <w:pStyle w:val="TableParagraph"/>
              <w:ind w:right="27"/>
              <w:jc w:val="right"/>
              <w:rPr>
                <w:sz w:val="16"/>
              </w:rPr>
            </w:pPr>
            <w:r>
              <w:rPr>
                <w:sz w:val="16"/>
              </w:rPr>
              <w:t>26.771,59</w:t>
            </w:r>
          </w:p>
        </w:tc>
        <w:tc>
          <w:tcPr>
            <w:tcW w:w="1200" w:type="dxa"/>
            <w:tcBorders>
              <w:top w:val="nil"/>
              <w:bottom w:val="nil"/>
            </w:tcBorders>
          </w:tcPr>
          <w:p w14:paraId="376340DB"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75BBF4B0" w14:textId="77777777" w:rsidR="00FC0EAB" w:rsidRDefault="00FC0EAB" w:rsidP="00FC7C21">
            <w:pPr>
              <w:pStyle w:val="TableParagraph"/>
              <w:ind w:right="27"/>
              <w:jc w:val="right"/>
              <w:rPr>
                <w:sz w:val="16"/>
              </w:rPr>
            </w:pPr>
            <w:r>
              <w:rPr>
                <w:sz w:val="16"/>
              </w:rPr>
              <w:t>26.771,59</w:t>
            </w:r>
          </w:p>
        </w:tc>
      </w:tr>
      <w:tr w:rsidR="00FC0EAB" w14:paraId="1F16C60B" w14:textId="77777777" w:rsidTr="00FC7C21">
        <w:trPr>
          <w:trHeight w:val="254"/>
        </w:trPr>
        <w:tc>
          <w:tcPr>
            <w:tcW w:w="1180" w:type="dxa"/>
            <w:tcBorders>
              <w:top w:val="nil"/>
              <w:bottom w:val="nil"/>
            </w:tcBorders>
          </w:tcPr>
          <w:p w14:paraId="0C5FF88E" w14:textId="77777777" w:rsidR="00FC0EAB" w:rsidRDefault="00FC0EAB" w:rsidP="00FC7C21">
            <w:pPr>
              <w:pStyle w:val="TableParagraph"/>
              <w:spacing w:before="19"/>
              <w:ind w:left="60" w:right="50"/>
              <w:rPr>
                <w:sz w:val="16"/>
              </w:rPr>
            </w:pPr>
            <w:r>
              <w:rPr>
                <w:sz w:val="16"/>
              </w:rPr>
              <w:t>024704</w:t>
            </w:r>
          </w:p>
        </w:tc>
        <w:tc>
          <w:tcPr>
            <w:tcW w:w="1200" w:type="dxa"/>
            <w:tcBorders>
              <w:top w:val="nil"/>
              <w:bottom w:val="nil"/>
            </w:tcBorders>
          </w:tcPr>
          <w:p w14:paraId="58CF1D7A" w14:textId="77777777" w:rsidR="00FC0EAB" w:rsidRDefault="00FC0EAB" w:rsidP="00FC7C21">
            <w:pPr>
              <w:pStyle w:val="TableParagraph"/>
              <w:spacing w:before="19"/>
              <w:ind w:left="86" w:right="76"/>
              <w:rPr>
                <w:sz w:val="16"/>
              </w:rPr>
            </w:pPr>
            <w:r>
              <w:rPr>
                <w:sz w:val="16"/>
              </w:rPr>
              <w:t>024130</w:t>
            </w:r>
          </w:p>
        </w:tc>
        <w:tc>
          <w:tcPr>
            <w:tcW w:w="1600" w:type="dxa"/>
            <w:tcBorders>
              <w:top w:val="nil"/>
              <w:bottom w:val="nil"/>
            </w:tcBorders>
          </w:tcPr>
          <w:p w14:paraId="1CAAAC83" w14:textId="77777777" w:rsidR="00FC0EAB" w:rsidRDefault="00FC0EAB" w:rsidP="00FC7C21">
            <w:pPr>
              <w:pStyle w:val="TableParagraph"/>
              <w:spacing w:before="19"/>
              <w:ind w:left="47" w:right="37"/>
              <w:rPr>
                <w:sz w:val="16"/>
              </w:rPr>
            </w:pPr>
            <w:r>
              <w:rPr>
                <w:sz w:val="16"/>
              </w:rPr>
              <w:t>011331</w:t>
            </w:r>
            <w:r>
              <w:rPr>
                <w:spacing w:val="-6"/>
                <w:sz w:val="16"/>
              </w:rPr>
              <w:t xml:space="preserve"> </w:t>
            </w:r>
            <w:r>
              <w:rPr>
                <w:sz w:val="16"/>
              </w:rPr>
              <w:t>-</w:t>
            </w:r>
            <w:r>
              <w:rPr>
                <w:spacing w:val="-6"/>
                <w:sz w:val="16"/>
              </w:rPr>
              <w:t xml:space="preserve"> </w:t>
            </w:r>
            <w:r>
              <w:rPr>
                <w:sz w:val="16"/>
              </w:rPr>
              <w:t>30/12/</w:t>
            </w:r>
            <w:r w:rsidR="00255652">
              <w:rPr>
                <w:sz w:val="16"/>
              </w:rPr>
              <w:t>2024</w:t>
            </w:r>
          </w:p>
        </w:tc>
        <w:tc>
          <w:tcPr>
            <w:tcW w:w="800" w:type="dxa"/>
            <w:tcBorders>
              <w:top w:val="nil"/>
              <w:bottom w:val="nil"/>
            </w:tcBorders>
          </w:tcPr>
          <w:p w14:paraId="5AA8D33D" w14:textId="77777777" w:rsidR="00FC0EAB" w:rsidRDefault="00FC0EAB" w:rsidP="00FC7C21">
            <w:pPr>
              <w:pStyle w:val="TableParagraph"/>
              <w:spacing w:before="19"/>
              <w:ind w:left="139" w:right="129"/>
              <w:rPr>
                <w:sz w:val="16"/>
              </w:rPr>
            </w:pPr>
            <w:r>
              <w:rPr>
                <w:sz w:val="16"/>
              </w:rPr>
              <w:t>194</w:t>
            </w:r>
          </w:p>
        </w:tc>
        <w:tc>
          <w:tcPr>
            <w:tcW w:w="3200" w:type="dxa"/>
            <w:tcBorders>
              <w:top w:val="nil"/>
              <w:bottom w:val="nil"/>
            </w:tcBorders>
          </w:tcPr>
          <w:p w14:paraId="19BCA71A" w14:textId="77777777" w:rsidR="00FC0EAB" w:rsidRDefault="00FC0EAB" w:rsidP="00FC7C21">
            <w:pPr>
              <w:pStyle w:val="TableParagraph"/>
              <w:spacing w:before="19"/>
              <w:ind w:left="40"/>
              <w:rPr>
                <w:sz w:val="16"/>
              </w:rPr>
            </w:pPr>
            <w:r>
              <w:rPr>
                <w:sz w:val="16"/>
              </w:rPr>
              <w:t>BANCO</w:t>
            </w:r>
            <w:r>
              <w:rPr>
                <w:spacing w:val="-6"/>
                <w:sz w:val="16"/>
              </w:rPr>
              <w:t xml:space="preserve"> </w:t>
            </w:r>
            <w:r>
              <w:rPr>
                <w:sz w:val="16"/>
              </w:rPr>
              <w:t>GERADOR</w:t>
            </w:r>
            <w:r>
              <w:rPr>
                <w:spacing w:val="-5"/>
                <w:sz w:val="16"/>
              </w:rPr>
              <w:t xml:space="preserve"> </w:t>
            </w:r>
            <w:r>
              <w:rPr>
                <w:sz w:val="16"/>
              </w:rPr>
              <w:t>S.A</w:t>
            </w:r>
          </w:p>
        </w:tc>
        <w:tc>
          <w:tcPr>
            <w:tcW w:w="1400" w:type="dxa"/>
            <w:tcBorders>
              <w:top w:val="nil"/>
              <w:bottom w:val="nil"/>
            </w:tcBorders>
          </w:tcPr>
          <w:p w14:paraId="75633F0C" w14:textId="77777777" w:rsidR="00FC0EAB" w:rsidRDefault="00FC0EAB" w:rsidP="00FC7C21">
            <w:pPr>
              <w:pStyle w:val="TableParagraph"/>
              <w:spacing w:before="19"/>
              <w:ind w:left="83" w:right="33"/>
              <w:rPr>
                <w:sz w:val="16"/>
              </w:rPr>
            </w:pPr>
            <w:r>
              <w:rPr>
                <w:sz w:val="16"/>
              </w:rPr>
              <w:t>24130</w:t>
            </w:r>
          </w:p>
        </w:tc>
        <w:tc>
          <w:tcPr>
            <w:tcW w:w="1000" w:type="dxa"/>
            <w:tcBorders>
              <w:top w:val="nil"/>
              <w:bottom w:val="nil"/>
            </w:tcBorders>
          </w:tcPr>
          <w:p w14:paraId="7B76AECF" w14:textId="77777777" w:rsidR="00FC0EAB" w:rsidRDefault="00FC0EAB" w:rsidP="00FC7C21">
            <w:pPr>
              <w:pStyle w:val="TableParagraph"/>
              <w:spacing w:before="19"/>
              <w:ind w:left="184"/>
              <w:rPr>
                <w:sz w:val="16"/>
              </w:rPr>
            </w:pPr>
            <w:r>
              <w:rPr>
                <w:sz w:val="16"/>
              </w:rPr>
              <w:t>19.530-8</w:t>
            </w:r>
          </w:p>
        </w:tc>
        <w:tc>
          <w:tcPr>
            <w:tcW w:w="1040" w:type="dxa"/>
            <w:tcBorders>
              <w:top w:val="nil"/>
              <w:bottom w:val="nil"/>
            </w:tcBorders>
          </w:tcPr>
          <w:p w14:paraId="131D3A5B"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635471F9" w14:textId="77777777" w:rsidR="00FC0EAB" w:rsidRDefault="00FC0EAB" w:rsidP="00FC7C21">
            <w:pPr>
              <w:pStyle w:val="TableParagraph"/>
              <w:spacing w:before="19"/>
              <w:ind w:left="69" w:right="59"/>
              <w:rPr>
                <w:sz w:val="16"/>
              </w:rPr>
            </w:pPr>
            <w:r>
              <w:rPr>
                <w:sz w:val="16"/>
              </w:rPr>
              <w:t>30/12/</w:t>
            </w:r>
            <w:r w:rsidR="00255652">
              <w:rPr>
                <w:sz w:val="16"/>
              </w:rPr>
              <w:t>2024</w:t>
            </w:r>
          </w:p>
        </w:tc>
        <w:tc>
          <w:tcPr>
            <w:tcW w:w="1200" w:type="dxa"/>
            <w:tcBorders>
              <w:top w:val="nil"/>
              <w:bottom w:val="nil"/>
            </w:tcBorders>
          </w:tcPr>
          <w:p w14:paraId="39A55126" w14:textId="77777777" w:rsidR="00FC0EAB" w:rsidRDefault="00FC0EAB" w:rsidP="00FC7C21">
            <w:pPr>
              <w:pStyle w:val="TableParagraph"/>
              <w:spacing w:before="19"/>
              <w:ind w:right="27"/>
              <w:jc w:val="right"/>
              <w:rPr>
                <w:sz w:val="16"/>
              </w:rPr>
            </w:pPr>
            <w:r>
              <w:rPr>
                <w:sz w:val="16"/>
              </w:rPr>
              <w:t>169,75</w:t>
            </w:r>
          </w:p>
        </w:tc>
        <w:tc>
          <w:tcPr>
            <w:tcW w:w="1200" w:type="dxa"/>
            <w:tcBorders>
              <w:top w:val="nil"/>
              <w:bottom w:val="nil"/>
            </w:tcBorders>
          </w:tcPr>
          <w:p w14:paraId="1626E3AB" w14:textId="77777777" w:rsidR="00FC0EAB" w:rsidRDefault="00FC0EAB" w:rsidP="00FC7C21">
            <w:pPr>
              <w:pStyle w:val="TableParagraph"/>
              <w:spacing w:before="19"/>
              <w:ind w:right="27"/>
              <w:jc w:val="right"/>
              <w:rPr>
                <w:sz w:val="16"/>
              </w:rPr>
            </w:pPr>
            <w:r>
              <w:rPr>
                <w:sz w:val="16"/>
              </w:rPr>
              <w:t>0,00</w:t>
            </w:r>
          </w:p>
        </w:tc>
        <w:tc>
          <w:tcPr>
            <w:tcW w:w="1200" w:type="dxa"/>
            <w:tcBorders>
              <w:top w:val="nil"/>
              <w:bottom w:val="nil"/>
            </w:tcBorders>
          </w:tcPr>
          <w:p w14:paraId="6CF8C7D2" w14:textId="77777777" w:rsidR="00FC0EAB" w:rsidRDefault="00FC0EAB" w:rsidP="00FC7C21">
            <w:pPr>
              <w:pStyle w:val="TableParagraph"/>
              <w:spacing w:before="19"/>
              <w:ind w:right="27"/>
              <w:jc w:val="right"/>
              <w:rPr>
                <w:sz w:val="16"/>
              </w:rPr>
            </w:pPr>
            <w:r>
              <w:rPr>
                <w:sz w:val="16"/>
              </w:rPr>
              <w:t>169,75</w:t>
            </w:r>
          </w:p>
        </w:tc>
      </w:tr>
      <w:tr w:rsidR="00FC0EAB" w14:paraId="0EDE2364" w14:textId="77777777" w:rsidTr="00FC7C21">
        <w:trPr>
          <w:trHeight w:val="280"/>
        </w:trPr>
        <w:tc>
          <w:tcPr>
            <w:tcW w:w="1180" w:type="dxa"/>
            <w:tcBorders>
              <w:top w:val="nil"/>
              <w:bottom w:val="nil"/>
            </w:tcBorders>
          </w:tcPr>
          <w:p w14:paraId="47B8461F" w14:textId="77777777" w:rsidR="00FC0EAB" w:rsidRDefault="00FC0EAB" w:rsidP="00FC7C21">
            <w:pPr>
              <w:pStyle w:val="TableParagraph"/>
              <w:spacing w:before="45"/>
              <w:ind w:left="60" w:right="50"/>
              <w:rPr>
                <w:sz w:val="16"/>
              </w:rPr>
            </w:pPr>
            <w:r>
              <w:rPr>
                <w:sz w:val="16"/>
              </w:rPr>
              <w:t>024737</w:t>
            </w:r>
          </w:p>
        </w:tc>
        <w:tc>
          <w:tcPr>
            <w:tcW w:w="1200" w:type="dxa"/>
            <w:tcBorders>
              <w:top w:val="nil"/>
              <w:bottom w:val="nil"/>
            </w:tcBorders>
          </w:tcPr>
          <w:p w14:paraId="036700F6" w14:textId="77777777" w:rsidR="00FC0EAB" w:rsidRDefault="00FC0EAB" w:rsidP="00FC7C21">
            <w:pPr>
              <w:pStyle w:val="TableParagraph"/>
              <w:spacing w:before="45"/>
              <w:ind w:left="86" w:right="76"/>
              <w:rPr>
                <w:sz w:val="16"/>
              </w:rPr>
            </w:pPr>
            <w:r>
              <w:rPr>
                <w:sz w:val="16"/>
              </w:rPr>
              <w:t>024164</w:t>
            </w:r>
          </w:p>
        </w:tc>
        <w:tc>
          <w:tcPr>
            <w:tcW w:w="1600" w:type="dxa"/>
            <w:tcBorders>
              <w:top w:val="nil"/>
              <w:bottom w:val="nil"/>
            </w:tcBorders>
          </w:tcPr>
          <w:p w14:paraId="219C8DD9" w14:textId="77777777" w:rsidR="00FC0EAB" w:rsidRDefault="00FC0EAB" w:rsidP="00FC7C21">
            <w:pPr>
              <w:pStyle w:val="TableParagraph"/>
              <w:spacing w:before="45"/>
              <w:ind w:left="47" w:right="37"/>
              <w:rPr>
                <w:sz w:val="16"/>
              </w:rPr>
            </w:pPr>
            <w:r>
              <w:rPr>
                <w:sz w:val="16"/>
              </w:rPr>
              <w:t>011341</w:t>
            </w:r>
            <w:r>
              <w:rPr>
                <w:spacing w:val="-6"/>
                <w:sz w:val="16"/>
              </w:rPr>
              <w:t xml:space="preserve"> </w:t>
            </w:r>
            <w:r>
              <w:rPr>
                <w:sz w:val="16"/>
              </w:rPr>
              <w:t>-</w:t>
            </w:r>
            <w:r>
              <w:rPr>
                <w:spacing w:val="-6"/>
                <w:sz w:val="16"/>
              </w:rPr>
              <w:t xml:space="preserve"> </w:t>
            </w:r>
            <w:r>
              <w:rPr>
                <w:sz w:val="16"/>
              </w:rPr>
              <w:t>01/12/</w:t>
            </w:r>
            <w:r w:rsidR="00255652">
              <w:rPr>
                <w:sz w:val="16"/>
              </w:rPr>
              <w:t>2024</w:t>
            </w:r>
          </w:p>
        </w:tc>
        <w:tc>
          <w:tcPr>
            <w:tcW w:w="800" w:type="dxa"/>
            <w:tcBorders>
              <w:top w:val="nil"/>
              <w:bottom w:val="nil"/>
            </w:tcBorders>
          </w:tcPr>
          <w:p w14:paraId="0DFA8551" w14:textId="77777777" w:rsidR="00FC0EAB" w:rsidRDefault="00FC0EAB" w:rsidP="00FC7C21">
            <w:pPr>
              <w:pStyle w:val="TableParagraph"/>
              <w:spacing w:before="45"/>
              <w:ind w:left="139" w:right="129"/>
              <w:rPr>
                <w:sz w:val="16"/>
              </w:rPr>
            </w:pPr>
            <w:r>
              <w:rPr>
                <w:sz w:val="16"/>
              </w:rPr>
              <w:t>194</w:t>
            </w:r>
          </w:p>
        </w:tc>
        <w:tc>
          <w:tcPr>
            <w:tcW w:w="3200" w:type="dxa"/>
            <w:tcBorders>
              <w:top w:val="nil"/>
              <w:bottom w:val="nil"/>
            </w:tcBorders>
          </w:tcPr>
          <w:p w14:paraId="5ED932D7" w14:textId="77777777" w:rsidR="00FC0EAB" w:rsidRDefault="00FC0EAB" w:rsidP="00FC7C21">
            <w:pPr>
              <w:pStyle w:val="TableParagraph"/>
              <w:spacing w:before="45"/>
              <w:ind w:left="40"/>
              <w:rPr>
                <w:sz w:val="16"/>
              </w:rPr>
            </w:pPr>
            <w:r>
              <w:rPr>
                <w:sz w:val="16"/>
              </w:rPr>
              <w:t>BANCO</w:t>
            </w:r>
            <w:r>
              <w:rPr>
                <w:spacing w:val="-5"/>
                <w:sz w:val="16"/>
              </w:rPr>
              <w:t xml:space="preserve"> </w:t>
            </w:r>
            <w:r>
              <w:rPr>
                <w:sz w:val="16"/>
              </w:rPr>
              <w:t>DO</w:t>
            </w:r>
            <w:r>
              <w:rPr>
                <w:spacing w:val="-4"/>
                <w:sz w:val="16"/>
              </w:rPr>
              <w:t xml:space="preserve"> </w:t>
            </w:r>
            <w:r>
              <w:rPr>
                <w:sz w:val="16"/>
              </w:rPr>
              <w:t>BRASIL</w:t>
            </w:r>
          </w:p>
        </w:tc>
        <w:tc>
          <w:tcPr>
            <w:tcW w:w="1400" w:type="dxa"/>
            <w:tcBorders>
              <w:top w:val="nil"/>
              <w:bottom w:val="nil"/>
            </w:tcBorders>
          </w:tcPr>
          <w:p w14:paraId="4D8047B5" w14:textId="77777777" w:rsidR="00FC0EAB" w:rsidRDefault="00FC0EAB" w:rsidP="00FC7C21">
            <w:pPr>
              <w:pStyle w:val="TableParagraph"/>
              <w:spacing w:before="45"/>
              <w:ind w:left="83" w:right="33"/>
              <w:rPr>
                <w:sz w:val="16"/>
              </w:rPr>
            </w:pPr>
            <w:r>
              <w:rPr>
                <w:sz w:val="16"/>
              </w:rPr>
              <w:t>24164</w:t>
            </w:r>
          </w:p>
        </w:tc>
        <w:tc>
          <w:tcPr>
            <w:tcW w:w="1000" w:type="dxa"/>
            <w:tcBorders>
              <w:top w:val="nil"/>
              <w:bottom w:val="nil"/>
            </w:tcBorders>
          </w:tcPr>
          <w:p w14:paraId="4D4BD048"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708238B7"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4EC6A729" w14:textId="77777777" w:rsidR="00FC0EAB" w:rsidRDefault="00FC0EAB" w:rsidP="00FC7C21">
            <w:pPr>
              <w:pStyle w:val="TableParagraph"/>
              <w:spacing w:before="45"/>
              <w:ind w:left="69" w:right="59"/>
              <w:rPr>
                <w:sz w:val="16"/>
              </w:rPr>
            </w:pPr>
            <w:r>
              <w:rPr>
                <w:sz w:val="16"/>
              </w:rPr>
              <w:t>30/12/</w:t>
            </w:r>
            <w:r w:rsidR="00255652">
              <w:rPr>
                <w:sz w:val="16"/>
              </w:rPr>
              <w:t>2024</w:t>
            </w:r>
          </w:p>
        </w:tc>
        <w:tc>
          <w:tcPr>
            <w:tcW w:w="1200" w:type="dxa"/>
            <w:tcBorders>
              <w:top w:val="nil"/>
              <w:bottom w:val="nil"/>
            </w:tcBorders>
          </w:tcPr>
          <w:p w14:paraId="3607B247" w14:textId="77777777" w:rsidR="00FC0EAB" w:rsidRDefault="00FC0EAB" w:rsidP="00FC7C21">
            <w:pPr>
              <w:pStyle w:val="TableParagraph"/>
              <w:spacing w:before="45"/>
              <w:ind w:right="27"/>
              <w:jc w:val="right"/>
              <w:rPr>
                <w:sz w:val="16"/>
              </w:rPr>
            </w:pPr>
            <w:r>
              <w:rPr>
                <w:sz w:val="16"/>
              </w:rPr>
              <w:t>251,50</w:t>
            </w:r>
          </w:p>
        </w:tc>
        <w:tc>
          <w:tcPr>
            <w:tcW w:w="1200" w:type="dxa"/>
            <w:tcBorders>
              <w:top w:val="nil"/>
              <w:bottom w:val="nil"/>
            </w:tcBorders>
          </w:tcPr>
          <w:p w14:paraId="604F1439"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54C7C505" w14:textId="77777777" w:rsidR="00FC0EAB" w:rsidRDefault="00FC0EAB" w:rsidP="00FC7C21">
            <w:pPr>
              <w:pStyle w:val="TableParagraph"/>
              <w:spacing w:before="45"/>
              <w:ind w:right="27"/>
              <w:jc w:val="right"/>
              <w:rPr>
                <w:sz w:val="16"/>
              </w:rPr>
            </w:pPr>
            <w:r>
              <w:rPr>
                <w:sz w:val="16"/>
              </w:rPr>
              <w:t>251,50</w:t>
            </w:r>
          </w:p>
        </w:tc>
      </w:tr>
      <w:tr w:rsidR="00FC0EAB" w14:paraId="3FD8E5F3" w14:textId="77777777" w:rsidTr="00FC7C21">
        <w:trPr>
          <w:trHeight w:val="280"/>
        </w:trPr>
        <w:tc>
          <w:tcPr>
            <w:tcW w:w="1180" w:type="dxa"/>
            <w:tcBorders>
              <w:top w:val="nil"/>
              <w:bottom w:val="nil"/>
            </w:tcBorders>
          </w:tcPr>
          <w:p w14:paraId="7B006D3F" w14:textId="77777777" w:rsidR="00FC0EAB" w:rsidRDefault="00FC0EAB" w:rsidP="00FC7C21">
            <w:pPr>
              <w:pStyle w:val="TableParagraph"/>
              <w:spacing w:before="45"/>
              <w:ind w:left="60" w:right="50"/>
              <w:rPr>
                <w:sz w:val="16"/>
              </w:rPr>
            </w:pPr>
            <w:r>
              <w:rPr>
                <w:sz w:val="16"/>
              </w:rPr>
              <w:t>024528</w:t>
            </w:r>
          </w:p>
        </w:tc>
        <w:tc>
          <w:tcPr>
            <w:tcW w:w="1200" w:type="dxa"/>
            <w:tcBorders>
              <w:top w:val="nil"/>
              <w:bottom w:val="nil"/>
            </w:tcBorders>
          </w:tcPr>
          <w:p w14:paraId="5A6BF362" w14:textId="77777777" w:rsidR="00FC0EAB" w:rsidRDefault="00FC0EAB" w:rsidP="00FC7C21">
            <w:pPr>
              <w:pStyle w:val="TableParagraph"/>
              <w:spacing w:before="45"/>
              <w:ind w:left="86" w:right="76"/>
              <w:rPr>
                <w:sz w:val="16"/>
              </w:rPr>
            </w:pPr>
            <w:r>
              <w:rPr>
                <w:sz w:val="16"/>
              </w:rPr>
              <w:t>023594</w:t>
            </w:r>
          </w:p>
        </w:tc>
        <w:tc>
          <w:tcPr>
            <w:tcW w:w="1600" w:type="dxa"/>
            <w:tcBorders>
              <w:top w:val="nil"/>
              <w:bottom w:val="nil"/>
            </w:tcBorders>
          </w:tcPr>
          <w:p w14:paraId="7A64ED36" w14:textId="77777777" w:rsidR="00FC0EAB" w:rsidRDefault="00FC0EAB" w:rsidP="00FC7C21">
            <w:pPr>
              <w:pStyle w:val="TableParagraph"/>
              <w:spacing w:before="45"/>
              <w:ind w:left="47" w:right="37"/>
              <w:rPr>
                <w:sz w:val="16"/>
              </w:rPr>
            </w:pPr>
            <w:r>
              <w:rPr>
                <w:sz w:val="16"/>
              </w:rPr>
              <w:t>011016</w:t>
            </w:r>
            <w:r>
              <w:rPr>
                <w:spacing w:val="-6"/>
                <w:sz w:val="16"/>
              </w:rPr>
              <w:t xml:space="preserve"> </w:t>
            </w:r>
            <w:r>
              <w:rPr>
                <w:sz w:val="16"/>
              </w:rPr>
              <w:t>-</w:t>
            </w:r>
            <w:r>
              <w:rPr>
                <w:spacing w:val="-6"/>
                <w:sz w:val="16"/>
              </w:rPr>
              <w:t xml:space="preserve"> </w:t>
            </w:r>
            <w:r>
              <w:rPr>
                <w:sz w:val="16"/>
              </w:rPr>
              <w:t>13/12/</w:t>
            </w:r>
            <w:r w:rsidR="00255652">
              <w:rPr>
                <w:sz w:val="16"/>
              </w:rPr>
              <w:t>2024</w:t>
            </w:r>
          </w:p>
        </w:tc>
        <w:tc>
          <w:tcPr>
            <w:tcW w:w="800" w:type="dxa"/>
            <w:tcBorders>
              <w:top w:val="nil"/>
              <w:bottom w:val="nil"/>
            </w:tcBorders>
          </w:tcPr>
          <w:p w14:paraId="0CED1F11" w14:textId="77777777" w:rsidR="00FC0EAB" w:rsidRDefault="00FC0EAB" w:rsidP="00FC7C21">
            <w:pPr>
              <w:pStyle w:val="TableParagraph"/>
              <w:spacing w:before="45"/>
              <w:ind w:left="139" w:right="129"/>
              <w:rPr>
                <w:sz w:val="16"/>
              </w:rPr>
            </w:pPr>
            <w:r>
              <w:rPr>
                <w:sz w:val="16"/>
              </w:rPr>
              <w:t>230</w:t>
            </w:r>
          </w:p>
        </w:tc>
        <w:tc>
          <w:tcPr>
            <w:tcW w:w="3200" w:type="dxa"/>
            <w:tcBorders>
              <w:top w:val="nil"/>
              <w:bottom w:val="nil"/>
            </w:tcBorders>
          </w:tcPr>
          <w:p w14:paraId="7FCD78C2" w14:textId="77777777" w:rsidR="00FC0EAB" w:rsidRDefault="00FC0EAB" w:rsidP="00FC7C21">
            <w:pPr>
              <w:pStyle w:val="TableParagraph"/>
              <w:spacing w:before="45"/>
              <w:ind w:left="40"/>
              <w:rPr>
                <w:sz w:val="16"/>
              </w:rPr>
            </w:pPr>
            <w:r>
              <w:rPr>
                <w:sz w:val="16"/>
              </w:rPr>
              <w:t>SUPER-LONTRA</w:t>
            </w:r>
            <w:r>
              <w:rPr>
                <w:spacing w:val="-6"/>
                <w:sz w:val="16"/>
              </w:rPr>
              <w:t xml:space="preserve"> </w:t>
            </w:r>
            <w:r>
              <w:rPr>
                <w:sz w:val="16"/>
              </w:rPr>
              <w:t>ATACADISTA</w:t>
            </w:r>
            <w:r>
              <w:rPr>
                <w:spacing w:val="-6"/>
                <w:sz w:val="16"/>
              </w:rPr>
              <w:t xml:space="preserve"> </w:t>
            </w:r>
            <w:r>
              <w:rPr>
                <w:sz w:val="16"/>
              </w:rPr>
              <w:t>-</w:t>
            </w:r>
            <w:r>
              <w:rPr>
                <w:spacing w:val="-6"/>
                <w:sz w:val="16"/>
              </w:rPr>
              <w:t xml:space="preserve"> </w:t>
            </w:r>
            <w:r>
              <w:rPr>
                <w:sz w:val="16"/>
              </w:rPr>
              <w:t>ME</w:t>
            </w:r>
          </w:p>
        </w:tc>
        <w:tc>
          <w:tcPr>
            <w:tcW w:w="1400" w:type="dxa"/>
            <w:tcBorders>
              <w:top w:val="nil"/>
              <w:bottom w:val="nil"/>
            </w:tcBorders>
          </w:tcPr>
          <w:p w14:paraId="089EA36A" w14:textId="77777777" w:rsidR="00FC0EAB" w:rsidRDefault="00FC0EAB" w:rsidP="00FC7C21">
            <w:pPr>
              <w:pStyle w:val="TableParagraph"/>
              <w:spacing w:before="45"/>
              <w:ind w:left="83" w:right="33"/>
              <w:rPr>
                <w:sz w:val="16"/>
              </w:rPr>
            </w:pPr>
            <w:r>
              <w:rPr>
                <w:sz w:val="16"/>
              </w:rPr>
              <w:t>298</w:t>
            </w:r>
          </w:p>
        </w:tc>
        <w:tc>
          <w:tcPr>
            <w:tcW w:w="1000" w:type="dxa"/>
            <w:tcBorders>
              <w:top w:val="nil"/>
              <w:bottom w:val="nil"/>
            </w:tcBorders>
          </w:tcPr>
          <w:p w14:paraId="48EFD394"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3394A5D7"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68AAF11C" w14:textId="77777777" w:rsidR="00FC0EAB" w:rsidRDefault="00FC0EAB" w:rsidP="00FC7C21">
            <w:pPr>
              <w:pStyle w:val="TableParagraph"/>
              <w:spacing w:before="45"/>
              <w:ind w:left="69" w:right="59"/>
              <w:rPr>
                <w:sz w:val="16"/>
              </w:rPr>
            </w:pPr>
            <w:r>
              <w:rPr>
                <w:sz w:val="16"/>
              </w:rPr>
              <w:t>30/12/</w:t>
            </w:r>
            <w:r w:rsidR="00255652">
              <w:rPr>
                <w:sz w:val="16"/>
              </w:rPr>
              <w:t>2024</w:t>
            </w:r>
          </w:p>
        </w:tc>
        <w:tc>
          <w:tcPr>
            <w:tcW w:w="1200" w:type="dxa"/>
            <w:tcBorders>
              <w:top w:val="nil"/>
              <w:bottom w:val="nil"/>
            </w:tcBorders>
          </w:tcPr>
          <w:p w14:paraId="00F0AE5F" w14:textId="77777777" w:rsidR="00FC0EAB" w:rsidRDefault="00FC0EAB" w:rsidP="00FC7C21">
            <w:pPr>
              <w:pStyle w:val="TableParagraph"/>
              <w:spacing w:before="45"/>
              <w:ind w:right="27"/>
              <w:jc w:val="right"/>
              <w:rPr>
                <w:sz w:val="16"/>
              </w:rPr>
            </w:pPr>
            <w:r>
              <w:rPr>
                <w:sz w:val="16"/>
              </w:rPr>
              <w:t>2.503,30</w:t>
            </w:r>
          </w:p>
        </w:tc>
        <w:tc>
          <w:tcPr>
            <w:tcW w:w="1200" w:type="dxa"/>
            <w:tcBorders>
              <w:top w:val="nil"/>
              <w:bottom w:val="nil"/>
            </w:tcBorders>
          </w:tcPr>
          <w:p w14:paraId="2C5E14E8"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3054CA12" w14:textId="77777777" w:rsidR="00FC0EAB" w:rsidRDefault="00FC0EAB" w:rsidP="00FC7C21">
            <w:pPr>
              <w:pStyle w:val="TableParagraph"/>
              <w:spacing w:before="45"/>
              <w:ind w:right="27"/>
              <w:jc w:val="right"/>
              <w:rPr>
                <w:sz w:val="16"/>
              </w:rPr>
            </w:pPr>
            <w:r>
              <w:rPr>
                <w:sz w:val="16"/>
              </w:rPr>
              <w:t>2.503,30</w:t>
            </w:r>
          </w:p>
        </w:tc>
      </w:tr>
      <w:tr w:rsidR="00FC0EAB" w14:paraId="10A60FF5" w14:textId="77777777" w:rsidTr="00FC7C21">
        <w:trPr>
          <w:trHeight w:val="280"/>
        </w:trPr>
        <w:tc>
          <w:tcPr>
            <w:tcW w:w="1180" w:type="dxa"/>
            <w:tcBorders>
              <w:top w:val="nil"/>
              <w:bottom w:val="nil"/>
            </w:tcBorders>
          </w:tcPr>
          <w:p w14:paraId="7EFA6F75" w14:textId="77777777" w:rsidR="00FC0EAB" w:rsidRDefault="00FC0EAB" w:rsidP="00FC7C21">
            <w:pPr>
              <w:pStyle w:val="TableParagraph"/>
              <w:spacing w:before="45"/>
              <w:ind w:left="60" w:right="50"/>
              <w:rPr>
                <w:sz w:val="16"/>
              </w:rPr>
            </w:pPr>
            <w:r>
              <w:rPr>
                <w:sz w:val="16"/>
              </w:rPr>
              <w:t>024529</w:t>
            </w:r>
          </w:p>
        </w:tc>
        <w:tc>
          <w:tcPr>
            <w:tcW w:w="1200" w:type="dxa"/>
            <w:tcBorders>
              <w:top w:val="nil"/>
              <w:bottom w:val="nil"/>
            </w:tcBorders>
          </w:tcPr>
          <w:p w14:paraId="6892CB4B" w14:textId="77777777" w:rsidR="00FC0EAB" w:rsidRDefault="00FC0EAB" w:rsidP="00FC7C21">
            <w:pPr>
              <w:pStyle w:val="TableParagraph"/>
              <w:spacing w:before="45"/>
              <w:ind w:left="86" w:right="76"/>
              <w:rPr>
                <w:sz w:val="16"/>
              </w:rPr>
            </w:pPr>
            <w:r>
              <w:rPr>
                <w:sz w:val="16"/>
              </w:rPr>
              <w:t>023592</w:t>
            </w:r>
          </w:p>
        </w:tc>
        <w:tc>
          <w:tcPr>
            <w:tcW w:w="1600" w:type="dxa"/>
            <w:tcBorders>
              <w:top w:val="nil"/>
              <w:bottom w:val="nil"/>
            </w:tcBorders>
          </w:tcPr>
          <w:p w14:paraId="628DFCBF" w14:textId="77777777" w:rsidR="00FC0EAB" w:rsidRDefault="00FC0EAB" w:rsidP="00FC7C21">
            <w:pPr>
              <w:pStyle w:val="TableParagraph"/>
              <w:spacing w:before="45"/>
              <w:ind w:left="47" w:right="37"/>
              <w:rPr>
                <w:sz w:val="16"/>
              </w:rPr>
            </w:pPr>
            <w:r>
              <w:rPr>
                <w:sz w:val="16"/>
              </w:rPr>
              <w:t>011014</w:t>
            </w:r>
            <w:r>
              <w:rPr>
                <w:spacing w:val="-6"/>
                <w:sz w:val="16"/>
              </w:rPr>
              <w:t xml:space="preserve"> </w:t>
            </w:r>
            <w:r>
              <w:rPr>
                <w:sz w:val="16"/>
              </w:rPr>
              <w:t>-</w:t>
            </w:r>
            <w:r>
              <w:rPr>
                <w:spacing w:val="-6"/>
                <w:sz w:val="16"/>
              </w:rPr>
              <w:t xml:space="preserve"> </w:t>
            </w:r>
            <w:r>
              <w:rPr>
                <w:sz w:val="16"/>
              </w:rPr>
              <w:t>10/12/</w:t>
            </w:r>
            <w:r w:rsidR="00255652">
              <w:rPr>
                <w:sz w:val="16"/>
              </w:rPr>
              <w:t>2024</w:t>
            </w:r>
          </w:p>
        </w:tc>
        <w:tc>
          <w:tcPr>
            <w:tcW w:w="800" w:type="dxa"/>
            <w:tcBorders>
              <w:top w:val="nil"/>
              <w:bottom w:val="nil"/>
            </w:tcBorders>
          </w:tcPr>
          <w:p w14:paraId="7C2618EE" w14:textId="77777777" w:rsidR="00FC0EAB" w:rsidRDefault="00FC0EAB" w:rsidP="00FC7C21">
            <w:pPr>
              <w:pStyle w:val="TableParagraph"/>
              <w:spacing w:before="45"/>
              <w:ind w:left="139" w:right="129"/>
              <w:rPr>
                <w:sz w:val="16"/>
              </w:rPr>
            </w:pPr>
            <w:r>
              <w:rPr>
                <w:sz w:val="16"/>
              </w:rPr>
              <w:t>259</w:t>
            </w:r>
          </w:p>
        </w:tc>
        <w:tc>
          <w:tcPr>
            <w:tcW w:w="3200" w:type="dxa"/>
            <w:tcBorders>
              <w:top w:val="nil"/>
              <w:bottom w:val="nil"/>
            </w:tcBorders>
          </w:tcPr>
          <w:p w14:paraId="5C9751BA" w14:textId="77777777" w:rsidR="00FC0EAB" w:rsidRDefault="00FC0EAB" w:rsidP="00FC7C21">
            <w:pPr>
              <w:pStyle w:val="TableParagraph"/>
              <w:spacing w:before="45"/>
              <w:ind w:left="40"/>
              <w:rPr>
                <w:sz w:val="16"/>
              </w:rPr>
            </w:pPr>
            <w:r>
              <w:rPr>
                <w:sz w:val="16"/>
              </w:rPr>
              <w:t>SUPER-LONTRA</w:t>
            </w:r>
            <w:r>
              <w:rPr>
                <w:spacing w:val="-6"/>
                <w:sz w:val="16"/>
              </w:rPr>
              <w:t xml:space="preserve"> </w:t>
            </w:r>
            <w:r>
              <w:rPr>
                <w:sz w:val="16"/>
              </w:rPr>
              <w:t>ATACADISTA</w:t>
            </w:r>
            <w:r>
              <w:rPr>
                <w:spacing w:val="-6"/>
                <w:sz w:val="16"/>
              </w:rPr>
              <w:t xml:space="preserve"> </w:t>
            </w:r>
            <w:r>
              <w:rPr>
                <w:sz w:val="16"/>
              </w:rPr>
              <w:t>-</w:t>
            </w:r>
            <w:r>
              <w:rPr>
                <w:spacing w:val="-6"/>
                <w:sz w:val="16"/>
              </w:rPr>
              <w:t xml:space="preserve"> </w:t>
            </w:r>
            <w:r>
              <w:rPr>
                <w:sz w:val="16"/>
              </w:rPr>
              <w:t>ME</w:t>
            </w:r>
          </w:p>
        </w:tc>
        <w:tc>
          <w:tcPr>
            <w:tcW w:w="1400" w:type="dxa"/>
            <w:tcBorders>
              <w:top w:val="nil"/>
              <w:bottom w:val="nil"/>
            </w:tcBorders>
          </w:tcPr>
          <w:p w14:paraId="342742BC" w14:textId="77777777" w:rsidR="00FC0EAB" w:rsidRDefault="00FC0EAB" w:rsidP="00FC7C21">
            <w:pPr>
              <w:pStyle w:val="TableParagraph"/>
              <w:spacing w:before="45"/>
              <w:ind w:left="83" w:right="33"/>
              <w:rPr>
                <w:sz w:val="16"/>
              </w:rPr>
            </w:pPr>
            <w:r>
              <w:rPr>
                <w:sz w:val="16"/>
              </w:rPr>
              <w:t>296</w:t>
            </w:r>
          </w:p>
        </w:tc>
        <w:tc>
          <w:tcPr>
            <w:tcW w:w="1000" w:type="dxa"/>
            <w:tcBorders>
              <w:top w:val="nil"/>
              <w:bottom w:val="nil"/>
            </w:tcBorders>
          </w:tcPr>
          <w:p w14:paraId="6137EAEE"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393C94FD"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642C704B" w14:textId="77777777" w:rsidR="00FC0EAB" w:rsidRDefault="00FC0EAB" w:rsidP="00FC7C21">
            <w:pPr>
              <w:pStyle w:val="TableParagraph"/>
              <w:spacing w:before="45"/>
              <w:ind w:left="69" w:right="59"/>
              <w:rPr>
                <w:sz w:val="16"/>
              </w:rPr>
            </w:pPr>
            <w:r>
              <w:rPr>
                <w:sz w:val="16"/>
              </w:rPr>
              <w:t>30/12/</w:t>
            </w:r>
            <w:r w:rsidR="00255652">
              <w:rPr>
                <w:sz w:val="16"/>
              </w:rPr>
              <w:t>2024</w:t>
            </w:r>
          </w:p>
        </w:tc>
        <w:tc>
          <w:tcPr>
            <w:tcW w:w="1200" w:type="dxa"/>
            <w:tcBorders>
              <w:top w:val="nil"/>
              <w:bottom w:val="nil"/>
            </w:tcBorders>
          </w:tcPr>
          <w:p w14:paraId="17DCEAE7" w14:textId="77777777" w:rsidR="00FC0EAB" w:rsidRDefault="00FC0EAB" w:rsidP="00FC7C21">
            <w:pPr>
              <w:pStyle w:val="TableParagraph"/>
              <w:spacing w:before="45"/>
              <w:ind w:right="27"/>
              <w:jc w:val="right"/>
              <w:rPr>
                <w:sz w:val="16"/>
              </w:rPr>
            </w:pPr>
            <w:r>
              <w:rPr>
                <w:sz w:val="16"/>
              </w:rPr>
              <w:t>5.003,88</w:t>
            </w:r>
          </w:p>
        </w:tc>
        <w:tc>
          <w:tcPr>
            <w:tcW w:w="1200" w:type="dxa"/>
            <w:tcBorders>
              <w:top w:val="nil"/>
              <w:bottom w:val="nil"/>
            </w:tcBorders>
          </w:tcPr>
          <w:p w14:paraId="112C6AD9"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700BD2E2" w14:textId="77777777" w:rsidR="00FC0EAB" w:rsidRDefault="00FC0EAB" w:rsidP="00FC7C21">
            <w:pPr>
              <w:pStyle w:val="TableParagraph"/>
              <w:spacing w:before="45"/>
              <w:ind w:right="27"/>
              <w:jc w:val="right"/>
              <w:rPr>
                <w:sz w:val="16"/>
              </w:rPr>
            </w:pPr>
            <w:r>
              <w:rPr>
                <w:sz w:val="16"/>
              </w:rPr>
              <w:t>5.003,88</w:t>
            </w:r>
          </w:p>
        </w:tc>
      </w:tr>
      <w:tr w:rsidR="00FC0EAB" w14:paraId="57A85339" w14:textId="77777777" w:rsidTr="00FC7C21">
        <w:trPr>
          <w:trHeight w:val="280"/>
        </w:trPr>
        <w:tc>
          <w:tcPr>
            <w:tcW w:w="1180" w:type="dxa"/>
            <w:tcBorders>
              <w:top w:val="nil"/>
              <w:bottom w:val="nil"/>
            </w:tcBorders>
          </w:tcPr>
          <w:p w14:paraId="4DBED430" w14:textId="77777777" w:rsidR="00FC0EAB" w:rsidRDefault="00FC0EAB" w:rsidP="00FC7C21">
            <w:pPr>
              <w:pStyle w:val="TableParagraph"/>
              <w:spacing w:before="45"/>
              <w:ind w:left="60" w:right="50"/>
              <w:rPr>
                <w:sz w:val="16"/>
              </w:rPr>
            </w:pPr>
            <w:r>
              <w:rPr>
                <w:sz w:val="16"/>
              </w:rPr>
              <w:t>024530</w:t>
            </w:r>
          </w:p>
        </w:tc>
        <w:tc>
          <w:tcPr>
            <w:tcW w:w="1200" w:type="dxa"/>
            <w:tcBorders>
              <w:top w:val="nil"/>
              <w:bottom w:val="nil"/>
            </w:tcBorders>
          </w:tcPr>
          <w:p w14:paraId="2CDF1965" w14:textId="77777777" w:rsidR="00FC0EAB" w:rsidRDefault="00FC0EAB" w:rsidP="00FC7C21">
            <w:pPr>
              <w:pStyle w:val="TableParagraph"/>
              <w:spacing w:before="45"/>
              <w:ind w:left="86" w:right="76"/>
              <w:rPr>
                <w:sz w:val="16"/>
              </w:rPr>
            </w:pPr>
            <w:r>
              <w:rPr>
                <w:sz w:val="16"/>
              </w:rPr>
              <w:t>023593</w:t>
            </w:r>
          </w:p>
        </w:tc>
        <w:tc>
          <w:tcPr>
            <w:tcW w:w="1600" w:type="dxa"/>
            <w:tcBorders>
              <w:top w:val="nil"/>
              <w:bottom w:val="nil"/>
            </w:tcBorders>
          </w:tcPr>
          <w:p w14:paraId="05DDF702" w14:textId="77777777" w:rsidR="00FC0EAB" w:rsidRDefault="00FC0EAB" w:rsidP="00FC7C21">
            <w:pPr>
              <w:pStyle w:val="TableParagraph"/>
              <w:spacing w:before="45"/>
              <w:ind w:left="47" w:right="37"/>
              <w:rPr>
                <w:sz w:val="16"/>
              </w:rPr>
            </w:pPr>
            <w:r>
              <w:rPr>
                <w:sz w:val="16"/>
              </w:rPr>
              <w:t>011015</w:t>
            </w:r>
            <w:r>
              <w:rPr>
                <w:spacing w:val="-6"/>
                <w:sz w:val="16"/>
              </w:rPr>
              <w:t xml:space="preserve"> </w:t>
            </w:r>
            <w:r>
              <w:rPr>
                <w:sz w:val="16"/>
              </w:rPr>
              <w:t>-</w:t>
            </w:r>
            <w:r>
              <w:rPr>
                <w:spacing w:val="-6"/>
                <w:sz w:val="16"/>
              </w:rPr>
              <w:t xml:space="preserve"> </w:t>
            </w:r>
            <w:r>
              <w:rPr>
                <w:sz w:val="16"/>
              </w:rPr>
              <w:t>13/12/</w:t>
            </w:r>
            <w:r w:rsidR="00255652">
              <w:rPr>
                <w:sz w:val="16"/>
              </w:rPr>
              <w:t>2024</w:t>
            </w:r>
          </w:p>
        </w:tc>
        <w:tc>
          <w:tcPr>
            <w:tcW w:w="800" w:type="dxa"/>
            <w:tcBorders>
              <w:top w:val="nil"/>
              <w:bottom w:val="nil"/>
            </w:tcBorders>
          </w:tcPr>
          <w:p w14:paraId="2F59CDDC" w14:textId="77777777" w:rsidR="00FC0EAB" w:rsidRDefault="00FC0EAB" w:rsidP="00FC7C21">
            <w:pPr>
              <w:pStyle w:val="TableParagraph"/>
              <w:spacing w:before="45"/>
              <w:ind w:left="139" w:right="129"/>
              <w:rPr>
                <w:sz w:val="16"/>
              </w:rPr>
            </w:pPr>
            <w:r>
              <w:rPr>
                <w:sz w:val="16"/>
              </w:rPr>
              <w:t>259</w:t>
            </w:r>
          </w:p>
        </w:tc>
        <w:tc>
          <w:tcPr>
            <w:tcW w:w="3200" w:type="dxa"/>
            <w:tcBorders>
              <w:top w:val="nil"/>
              <w:bottom w:val="nil"/>
            </w:tcBorders>
          </w:tcPr>
          <w:p w14:paraId="233B4B5D" w14:textId="77777777" w:rsidR="00FC0EAB" w:rsidRDefault="00FC0EAB" w:rsidP="00FC7C21">
            <w:pPr>
              <w:pStyle w:val="TableParagraph"/>
              <w:spacing w:before="45"/>
              <w:ind w:left="40"/>
              <w:rPr>
                <w:sz w:val="16"/>
              </w:rPr>
            </w:pPr>
            <w:r>
              <w:rPr>
                <w:sz w:val="16"/>
              </w:rPr>
              <w:t>SUPER-LONTRA</w:t>
            </w:r>
            <w:r>
              <w:rPr>
                <w:spacing w:val="-6"/>
                <w:sz w:val="16"/>
              </w:rPr>
              <w:t xml:space="preserve"> </w:t>
            </w:r>
            <w:r>
              <w:rPr>
                <w:sz w:val="16"/>
              </w:rPr>
              <w:t>ATACADISTA</w:t>
            </w:r>
            <w:r>
              <w:rPr>
                <w:spacing w:val="-6"/>
                <w:sz w:val="16"/>
              </w:rPr>
              <w:t xml:space="preserve"> </w:t>
            </w:r>
            <w:r>
              <w:rPr>
                <w:sz w:val="16"/>
              </w:rPr>
              <w:t>-</w:t>
            </w:r>
            <w:r>
              <w:rPr>
                <w:spacing w:val="-6"/>
                <w:sz w:val="16"/>
              </w:rPr>
              <w:t xml:space="preserve"> </w:t>
            </w:r>
            <w:r>
              <w:rPr>
                <w:sz w:val="16"/>
              </w:rPr>
              <w:t>ME</w:t>
            </w:r>
          </w:p>
        </w:tc>
        <w:tc>
          <w:tcPr>
            <w:tcW w:w="1400" w:type="dxa"/>
            <w:tcBorders>
              <w:top w:val="nil"/>
              <w:bottom w:val="nil"/>
            </w:tcBorders>
          </w:tcPr>
          <w:p w14:paraId="34C6EB7A" w14:textId="77777777" w:rsidR="00FC0EAB" w:rsidRDefault="00FC0EAB" w:rsidP="00FC7C21">
            <w:pPr>
              <w:pStyle w:val="TableParagraph"/>
              <w:spacing w:before="45"/>
              <w:ind w:left="83" w:right="33"/>
              <w:rPr>
                <w:sz w:val="16"/>
              </w:rPr>
            </w:pPr>
            <w:r>
              <w:rPr>
                <w:sz w:val="16"/>
              </w:rPr>
              <w:t>297</w:t>
            </w:r>
          </w:p>
        </w:tc>
        <w:tc>
          <w:tcPr>
            <w:tcW w:w="1000" w:type="dxa"/>
            <w:tcBorders>
              <w:top w:val="nil"/>
              <w:bottom w:val="nil"/>
            </w:tcBorders>
          </w:tcPr>
          <w:p w14:paraId="4E44861B"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35D98B08"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75B787D9" w14:textId="77777777" w:rsidR="00FC0EAB" w:rsidRDefault="00FC0EAB" w:rsidP="00FC7C21">
            <w:pPr>
              <w:pStyle w:val="TableParagraph"/>
              <w:spacing w:before="45"/>
              <w:ind w:left="69" w:right="59"/>
              <w:rPr>
                <w:sz w:val="16"/>
              </w:rPr>
            </w:pPr>
            <w:r>
              <w:rPr>
                <w:sz w:val="16"/>
              </w:rPr>
              <w:t>30/12/</w:t>
            </w:r>
            <w:r w:rsidR="00255652">
              <w:rPr>
                <w:sz w:val="16"/>
              </w:rPr>
              <w:t>2024</w:t>
            </w:r>
          </w:p>
        </w:tc>
        <w:tc>
          <w:tcPr>
            <w:tcW w:w="1200" w:type="dxa"/>
            <w:tcBorders>
              <w:top w:val="nil"/>
              <w:bottom w:val="nil"/>
            </w:tcBorders>
          </w:tcPr>
          <w:p w14:paraId="1CE376C9" w14:textId="77777777" w:rsidR="00FC0EAB" w:rsidRDefault="00FC0EAB" w:rsidP="00FC7C21">
            <w:pPr>
              <w:pStyle w:val="TableParagraph"/>
              <w:spacing w:before="45"/>
              <w:ind w:right="27"/>
              <w:jc w:val="right"/>
              <w:rPr>
                <w:sz w:val="16"/>
              </w:rPr>
            </w:pPr>
            <w:r>
              <w:rPr>
                <w:sz w:val="16"/>
              </w:rPr>
              <w:t>3.000,88</w:t>
            </w:r>
          </w:p>
        </w:tc>
        <w:tc>
          <w:tcPr>
            <w:tcW w:w="1200" w:type="dxa"/>
            <w:tcBorders>
              <w:top w:val="nil"/>
              <w:bottom w:val="nil"/>
            </w:tcBorders>
          </w:tcPr>
          <w:p w14:paraId="5D50C6AC"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7EE2A386" w14:textId="77777777" w:rsidR="00FC0EAB" w:rsidRDefault="00FC0EAB" w:rsidP="00FC7C21">
            <w:pPr>
              <w:pStyle w:val="TableParagraph"/>
              <w:spacing w:before="45"/>
              <w:ind w:right="27"/>
              <w:jc w:val="right"/>
              <w:rPr>
                <w:sz w:val="16"/>
              </w:rPr>
            </w:pPr>
            <w:r>
              <w:rPr>
                <w:sz w:val="16"/>
              </w:rPr>
              <w:t>3.000,88</w:t>
            </w:r>
          </w:p>
        </w:tc>
      </w:tr>
      <w:tr w:rsidR="00FC0EAB" w14:paraId="186A536F" w14:textId="77777777" w:rsidTr="00FC7C21">
        <w:trPr>
          <w:trHeight w:val="280"/>
        </w:trPr>
        <w:tc>
          <w:tcPr>
            <w:tcW w:w="1180" w:type="dxa"/>
            <w:tcBorders>
              <w:top w:val="nil"/>
              <w:bottom w:val="nil"/>
            </w:tcBorders>
          </w:tcPr>
          <w:p w14:paraId="6F8DA22C" w14:textId="77777777" w:rsidR="00FC0EAB" w:rsidRDefault="00FC0EAB" w:rsidP="00FC7C21">
            <w:pPr>
              <w:pStyle w:val="TableParagraph"/>
              <w:spacing w:before="45"/>
              <w:ind w:left="60" w:right="50"/>
              <w:rPr>
                <w:sz w:val="16"/>
              </w:rPr>
            </w:pPr>
            <w:r>
              <w:rPr>
                <w:sz w:val="16"/>
              </w:rPr>
              <w:t>024531</w:t>
            </w:r>
          </w:p>
        </w:tc>
        <w:tc>
          <w:tcPr>
            <w:tcW w:w="1200" w:type="dxa"/>
            <w:tcBorders>
              <w:top w:val="nil"/>
              <w:bottom w:val="nil"/>
            </w:tcBorders>
          </w:tcPr>
          <w:p w14:paraId="2793647A" w14:textId="77777777" w:rsidR="00FC0EAB" w:rsidRDefault="00FC0EAB" w:rsidP="00FC7C21">
            <w:pPr>
              <w:pStyle w:val="TableParagraph"/>
              <w:spacing w:before="45"/>
              <w:ind w:left="86" w:right="76"/>
              <w:rPr>
                <w:sz w:val="16"/>
              </w:rPr>
            </w:pPr>
            <w:r>
              <w:rPr>
                <w:sz w:val="16"/>
              </w:rPr>
              <w:t>023881</w:t>
            </w:r>
          </w:p>
        </w:tc>
        <w:tc>
          <w:tcPr>
            <w:tcW w:w="1600" w:type="dxa"/>
            <w:tcBorders>
              <w:top w:val="nil"/>
              <w:bottom w:val="nil"/>
            </w:tcBorders>
          </w:tcPr>
          <w:p w14:paraId="5C8264C6" w14:textId="77777777" w:rsidR="00FC0EAB" w:rsidRDefault="00FC0EAB" w:rsidP="00FC7C21">
            <w:pPr>
              <w:pStyle w:val="TableParagraph"/>
              <w:spacing w:before="45"/>
              <w:ind w:left="47" w:right="37"/>
              <w:rPr>
                <w:sz w:val="16"/>
              </w:rPr>
            </w:pPr>
            <w:r>
              <w:rPr>
                <w:sz w:val="16"/>
              </w:rPr>
              <w:t>011152</w:t>
            </w:r>
            <w:r>
              <w:rPr>
                <w:spacing w:val="-6"/>
                <w:sz w:val="16"/>
              </w:rPr>
              <w:t xml:space="preserve"> </w:t>
            </w:r>
            <w:r>
              <w:rPr>
                <w:sz w:val="16"/>
              </w:rPr>
              <w:t>-</w:t>
            </w:r>
            <w:r>
              <w:rPr>
                <w:spacing w:val="-6"/>
                <w:sz w:val="16"/>
              </w:rPr>
              <w:t xml:space="preserve"> </w:t>
            </w:r>
            <w:r>
              <w:rPr>
                <w:sz w:val="16"/>
              </w:rPr>
              <w:t>21/12/</w:t>
            </w:r>
            <w:r w:rsidR="00255652">
              <w:rPr>
                <w:sz w:val="16"/>
              </w:rPr>
              <w:t>2024</w:t>
            </w:r>
          </w:p>
        </w:tc>
        <w:tc>
          <w:tcPr>
            <w:tcW w:w="800" w:type="dxa"/>
            <w:tcBorders>
              <w:top w:val="nil"/>
              <w:bottom w:val="nil"/>
            </w:tcBorders>
          </w:tcPr>
          <w:p w14:paraId="1160F293" w14:textId="77777777" w:rsidR="00FC0EAB" w:rsidRDefault="00FC0EAB" w:rsidP="00FC7C21">
            <w:pPr>
              <w:pStyle w:val="TableParagraph"/>
              <w:spacing w:before="45"/>
              <w:ind w:left="139" w:right="129"/>
              <w:rPr>
                <w:sz w:val="16"/>
              </w:rPr>
            </w:pPr>
            <w:r>
              <w:rPr>
                <w:sz w:val="16"/>
              </w:rPr>
              <w:t>259</w:t>
            </w:r>
          </w:p>
        </w:tc>
        <w:tc>
          <w:tcPr>
            <w:tcW w:w="3200" w:type="dxa"/>
            <w:tcBorders>
              <w:top w:val="nil"/>
              <w:bottom w:val="nil"/>
            </w:tcBorders>
          </w:tcPr>
          <w:p w14:paraId="4F46A16E" w14:textId="77777777" w:rsidR="00FC0EAB" w:rsidRDefault="00FC0EAB" w:rsidP="00FC7C21">
            <w:pPr>
              <w:pStyle w:val="TableParagraph"/>
              <w:spacing w:before="45"/>
              <w:ind w:left="40"/>
              <w:rPr>
                <w:sz w:val="16"/>
              </w:rPr>
            </w:pPr>
            <w:r>
              <w:rPr>
                <w:sz w:val="16"/>
              </w:rPr>
              <w:t>E</w:t>
            </w:r>
            <w:r>
              <w:rPr>
                <w:spacing w:val="-4"/>
                <w:sz w:val="16"/>
              </w:rPr>
              <w:t xml:space="preserve"> </w:t>
            </w:r>
            <w:r>
              <w:rPr>
                <w:sz w:val="16"/>
              </w:rPr>
              <w:t>F</w:t>
            </w:r>
            <w:r>
              <w:rPr>
                <w:spacing w:val="-3"/>
                <w:sz w:val="16"/>
              </w:rPr>
              <w:t xml:space="preserve"> </w:t>
            </w:r>
            <w:r>
              <w:rPr>
                <w:sz w:val="16"/>
              </w:rPr>
              <w:t>FERREIRA</w:t>
            </w:r>
          </w:p>
        </w:tc>
        <w:tc>
          <w:tcPr>
            <w:tcW w:w="1400" w:type="dxa"/>
            <w:tcBorders>
              <w:top w:val="nil"/>
              <w:bottom w:val="nil"/>
            </w:tcBorders>
          </w:tcPr>
          <w:p w14:paraId="63ABE35B" w14:textId="77777777" w:rsidR="00FC0EAB" w:rsidRDefault="00FC0EAB" w:rsidP="00FC7C21">
            <w:pPr>
              <w:pStyle w:val="TableParagraph"/>
              <w:spacing w:before="45"/>
              <w:ind w:left="83" w:right="34"/>
              <w:rPr>
                <w:sz w:val="16"/>
              </w:rPr>
            </w:pPr>
            <w:r>
              <w:rPr>
                <w:sz w:val="16"/>
              </w:rPr>
              <w:t>4924</w:t>
            </w:r>
          </w:p>
        </w:tc>
        <w:tc>
          <w:tcPr>
            <w:tcW w:w="1000" w:type="dxa"/>
            <w:tcBorders>
              <w:top w:val="nil"/>
              <w:bottom w:val="nil"/>
            </w:tcBorders>
          </w:tcPr>
          <w:p w14:paraId="543E1790" w14:textId="77777777" w:rsidR="00FC0EAB" w:rsidRDefault="00FC0EAB" w:rsidP="00FC7C21">
            <w:pPr>
              <w:pStyle w:val="TableParagraph"/>
              <w:spacing w:before="45"/>
              <w:ind w:left="162"/>
              <w:rPr>
                <w:sz w:val="16"/>
              </w:rPr>
            </w:pPr>
            <w:r>
              <w:rPr>
                <w:sz w:val="16"/>
              </w:rPr>
              <w:t>624178-1</w:t>
            </w:r>
          </w:p>
        </w:tc>
        <w:tc>
          <w:tcPr>
            <w:tcW w:w="1040" w:type="dxa"/>
            <w:tcBorders>
              <w:top w:val="nil"/>
              <w:bottom w:val="nil"/>
            </w:tcBorders>
          </w:tcPr>
          <w:p w14:paraId="6D1AD2AA"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3910BE6B" w14:textId="77777777" w:rsidR="00FC0EAB" w:rsidRDefault="00FC0EAB" w:rsidP="00FC7C21">
            <w:pPr>
              <w:pStyle w:val="TableParagraph"/>
              <w:spacing w:before="45"/>
              <w:ind w:left="69" w:right="59"/>
              <w:rPr>
                <w:sz w:val="16"/>
              </w:rPr>
            </w:pPr>
            <w:r>
              <w:rPr>
                <w:sz w:val="16"/>
              </w:rPr>
              <w:t>30/12/</w:t>
            </w:r>
            <w:r w:rsidR="00255652">
              <w:rPr>
                <w:sz w:val="16"/>
              </w:rPr>
              <w:t>2024</w:t>
            </w:r>
          </w:p>
        </w:tc>
        <w:tc>
          <w:tcPr>
            <w:tcW w:w="1200" w:type="dxa"/>
            <w:tcBorders>
              <w:top w:val="nil"/>
              <w:bottom w:val="nil"/>
            </w:tcBorders>
          </w:tcPr>
          <w:p w14:paraId="5265CFAF" w14:textId="77777777" w:rsidR="00FC0EAB" w:rsidRDefault="00FC0EAB" w:rsidP="00FC7C21">
            <w:pPr>
              <w:pStyle w:val="TableParagraph"/>
              <w:spacing w:before="45"/>
              <w:ind w:right="27"/>
              <w:jc w:val="right"/>
              <w:rPr>
                <w:sz w:val="16"/>
              </w:rPr>
            </w:pPr>
            <w:r>
              <w:rPr>
                <w:sz w:val="16"/>
              </w:rPr>
              <w:t>830,00</w:t>
            </w:r>
          </w:p>
        </w:tc>
        <w:tc>
          <w:tcPr>
            <w:tcW w:w="1200" w:type="dxa"/>
            <w:tcBorders>
              <w:top w:val="nil"/>
              <w:bottom w:val="nil"/>
            </w:tcBorders>
          </w:tcPr>
          <w:p w14:paraId="26DD4AFC"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12927A4B" w14:textId="77777777" w:rsidR="00FC0EAB" w:rsidRDefault="00FC0EAB" w:rsidP="00FC7C21">
            <w:pPr>
              <w:pStyle w:val="TableParagraph"/>
              <w:spacing w:before="45"/>
              <w:ind w:right="27"/>
              <w:jc w:val="right"/>
              <w:rPr>
                <w:sz w:val="16"/>
              </w:rPr>
            </w:pPr>
            <w:r>
              <w:rPr>
                <w:sz w:val="16"/>
              </w:rPr>
              <w:t>830,00</w:t>
            </w:r>
          </w:p>
        </w:tc>
      </w:tr>
      <w:tr w:rsidR="00FC0EAB" w14:paraId="375DDB3C" w14:textId="77777777" w:rsidTr="00FC7C21">
        <w:trPr>
          <w:trHeight w:val="280"/>
        </w:trPr>
        <w:tc>
          <w:tcPr>
            <w:tcW w:w="1180" w:type="dxa"/>
            <w:tcBorders>
              <w:top w:val="nil"/>
              <w:bottom w:val="nil"/>
            </w:tcBorders>
          </w:tcPr>
          <w:p w14:paraId="420F880A" w14:textId="77777777" w:rsidR="00FC0EAB" w:rsidRDefault="00FC0EAB" w:rsidP="00FC7C21">
            <w:pPr>
              <w:pStyle w:val="TableParagraph"/>
              <w:spacing w:before="45"/>
              <w:ind w:left="60" w:right="50"/>
              <w:rPr>
                <w:sz w:val="16"/>
              </w:rPr>
            </w:pPr>
            <w:r>
              <w:rPr>
                <w:sz w:val="16"/>
              </w:rPr>
              <w:t>024532</w:t>
            </w:r>
          </w:p>
        </w:tc>
        <w:tc>
          <w:tcPr>
            <w:tcW w:w="1200" w:type="dxa"/>
            <w:tcBorders>
              <w:top w:val="nil"/>
              <w:bottom w:val="nil"/>
            </w:tcBorders>
          </w:tcPr>
          <w:p w14:paraId="68E2C2BE" w14:textId="77777777" w:rsidR="00FC0EAB" w:rsidRDefault="00FC0EAB" w:rsidP="00FC7C21">
            <w:pPr>
              <w:pStyle w:val="TableParagraph"/>
              <w:spacing w:before="45"/>
              <w:ind w:left="86" w:right="76"/>
              <w:rPr>
                <w:sz w:val="16"/>
              </w:rPr>
            </w:pPr>
            <w:r>
              <w:rPr>
                <w:sz w:val="16"/>
              </w:rPr>
              <w:t>023571</w:t>
            </w:r>
          </w:p>
        </w:tc>
        <w:tc>
          <w:tcPr>
            <w:tcW w:w="1600" w:type="dxa"/>
            <w:tcBorders>
              <w:top w:val="nil"/>
              <w:bottom w:val="nil"/>
            </w:tcBorders>
          </w:tcPr>
          <w:p w14:paraId="5E55EE6E" w14:textId="77777777" w:rsidR="00FC0EAB" w:rsidRDefault="00FC0EAB" w:rsidP="00FC7C21">
            <w:pPr>
              <w:pStyle w:val="TableParagraph"/>
              <w:spacing w:before="45"/>
              <w:ind w:left="47" w:right="37"/>
              <w:rPr>
                <w:sz w:val="16"/>
              </w:rPr>
            </w:pPr>
            <w:r>
              <w:rPr>
                <w:sz w:val="16"/>
              </w:rPr>
              <w:t>009475</w:t>
            </w:r>
            <w:r>
              <w:rPr>
                <w:spacing w:val="-6"/>
                <w:sz w:val="16"/>
              </w:rPr>
              <w:t xml:space="preserve"> </w:t>
            </w:r>
            <w:r>
              <w:rPr>
                <w:sz w:val="16"/>
              </w:rPr>
              <w:t>-</w:t>
            </w:r>
            <w:r>
              <w:rPr>
                <w:spacing w:val="-6"/>
                <w:sz w:val="16"/>
              </w:rPr>
              <w:t xml:space="preserve"> </w:t>
            </w:r>
            <w:r>
              <w:rPr>
                <w:sz w:val="16"/>
              </w:rPr>
              <w:t>18/01/</w:t>
            </w:r>
            <w:r w:rsidR="00255652">
              <w:rPr>
                <w:sz w:val="16"/>
              </w:rPr>
              <w:t>2024</w:t>
            </w:r>
          </w:p>
        </w:tc>
        <w:tc>
          <w:tcPr>
            <w:tcW w:w="800" w:type="dxa"/>
            <w:tcBorders>
              <w:top w:val="nil"/>
              <w:bottom w:val="nil"/>
            </w:tcBorders>
          </w:tcPr>
          <w:p w14:paraId="21A8D205" w14:textId="77777777" w:rsidR="00FC0EAB" w:rsidRDefault="00FC0EAB" w:rsidP="00FC7C21">
            <w:pPr>
              <w:pStyle w:val="TableParagraph"/>
              <w:spacing w:before="45"/>
              <w:ind w:left="139" w:right="129"/>
              <w:rPr>
                <w:sz w:val="16"/>
              </w:rPr>
            </w:pPr>
            <w:r>
              <w:rPr>
                <w:sz w:val="16"/>
              </w:rPr>
              <w:t>194</w:t>
            </w:r>
          </w:p>
        </w:tc>
        <w:tc>
          <w:tcPr>
            <w:tcW w:w="3200" w:type="dxa"/>
            <w:tcBorders>
              <w:top w:val="nil"/>
              <w:bottom w:val="nil"/>
            </w:tcBorders>
          </w:tcPr>
          <w:p w14:paraId="648DDE69" w14:textId="77777777" w:rsidR="00FC0EAB" w:rsidRDefault="00FC0EAB" w:rsidP="00FC7C21">
            <w:pPr>
              <w:pStyle w:val="TableParagraph"/>
              <w:spacing w:before="45"/>
              <w:ind w:left="40"/>
              <w:rPr>
                <w:sz w:val="16"/>
              </w:rPr>
            </w:pPr>
            <w:r>
              <w:rPr>
                <w:sz w:val="16"/>
              </w:rPr>
              <w:t>R</w:t>
            </w:r>
            <w:r>
              <w:rPr>
                <w:spacing w:val="-4"/>
                <w:sz w:val="16"/>
              </w:rPr>
              <w:t xml:space="preserve"> </w:t>
            </w:r>
            <w:r>
              <w:rPr>
                <w:sz w:val="16"/>
              </w:rPr>
              <w:t>MARINHO</w:t>
            </w:r>
            <w:r>
              <w:rPr>
                <w:spacing w:val="-3"/>
                <w:sz w:val="16"/>
              </w:rPr>
              <w:t xml:space="preserve"> </w:t>
            </w:r>
            <w:r>
              <w:rPr>
                <w:sz w:val="16"/>
              </w:rPr>
              <w:t>VERSIANI</w:t>
            </w:r>
          </w:p>
        </w:tc>
        <w:tc>
          <w:tcPr>
            <w:tcW w:w="1400" w:type="dxa"/>
            <w:tcBorders>
              <w:top w:val="nil"/>
              <w:bottom w:val="nil"/>
            </w:tcBorders>
          </w:tcPr>
          <w:p w14:paraId="319A3EC2" w14:textId="77777777" w:rsidR="00FC0EAB" w:rsidRDefault="00FC0EAB" w:rsidP="00FC7C21">
            <w:pPr>
              <w:pStyle w:val="TableParagraph"/>
              <w:spacing w:before="45"/>
              <w:ind w:left="83" w:right="33"/>
              <w:rPr>
                <w:sz w:val="16"/>
              </w:rPr>
            </w:pPr>
            <w:r>
              <w:rPr>
                <w:sz w:val="16"/>
              </w:rPr>
              <w:t>124</w:t>
            </w:r>
          </w:p>
        </w:tc>
        <w:tc>
          <w:tcPr>
            <w:tcW w:w="1000" w:type="dxa"/>
            <w:tcBorders>
              <w:top w:val="nil"/>
              <w:bottom w:val="nil"/>
            </w:tcBorders>
          </w:tcPr>
          <w:p w14:paraId="05665F70" w14:textId="77777777" w:rsidR="00FC0EAB" w:rsidRDefault="00FC0EAB" w:rsidP="00FC7C21">
            <w:pPr>
              <w:pStyle w:val="TableParagraph"/>
              <w:spacing w:before="45"/>
              <w:ind w:left="184"/>
              <w:rPr>
                <w:sz w:val="16"/>
              </w:rPr>
            </w:pPr>
            <w:r>
              <w:rPr>
                <w:sz w:val="16"/>
              </w:rPr>
              <w:t>19.530-8</w:t>
            </w:r>
          </w:p>
        </w:tc>
        <w:tc>
          <w:tcPr>
            <w:tcW w:w="1040" w:type="dxa"/>
            <w:tcBorders>
              <w:top w:val="nil"/>
              <w:bottom w:val="nil"/>
            </w:tcBorders>
          </w:tcPr>
          <w:p w14:paraId="4367FFB0"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07C8DF07" w14:textId="77777777" w:rsidR="00FC0EAB" w:rsidRDefault="00FC0EAB" w:rsidP="00FC7C21">
            <w:pPr>
              <w:pStyle w:val="TableParagraph"/>
              <w:spacing w:before="45"/>
              <w:ind w:left="69" w:right="59"/>
              <w:rPr>
                <w:sz w:val="16"/>
              </w:rPr>
            </w:pPr>
            <w:r>
              <w:rPr>
                <w:sz w:val="16"/>
              </w:rPr>
              <w:t>30/12/</w:t>
            </w:r>
            <w:r w:rsidR="00255652">
              <w:rPr>
                <w:sz w:val="16"/>
              </w:rPr>
              <w:t>2024</w:t>
            </w:r>
          </w:p>
        </w:tc>
        <w:tc>
          <w:tcPr>
            <w:tcW w:w="1200" w:type="dxa"/>
            <w:tcBorders>
              <w:top w:val="nil"/>
              <w:bottom w:val="nil"/>
            </w:tcBorders>
          </w:tcPr>
          <w:p w14:paraId="4020CC16" w14:textId="77777777" w:rsidR="00FC0EAB" w:rsidRDefault="00FC0EAB" w:rsidP="00FC7C21">
            <w:pPr>
              <w:pStyle w:val="TableParagraph"/>
              <w:spacing w:before="45"/>
              <w:ind w:right="27"/>
              <w:jc w:val="right"/>
              <w:rPr>
                <w:sz w:val="16"/>
              </w:rPr>
            </w:pPr>
            <w:r>
              <w:rPr>
                <w:sz w:val="16"/>
              </w:rPr>
              <w:t>1.450,00</w:t>
            </w:r>
          </w:p>
        </w:tc>
        <w:tc>
          <w:tcPr>
            <w:tcW w:w="1200" w:type="dxa"/>
            <w:tcBorders>
              <w:top w:val="nil"/>
              <w:bottom w:val="nil"/>
            </w:tcBorders>
          </w:tcPr>
          <w:p w14:paraId="454238D7" w14:textId="77777777" w:rsidR="00FC0EAB" w:rsidRDefault="00FC0EAB" w:rsidP="00FC7C21">
            <w:pPr>
              <w:pStyle w:val="TableParagraph"/>
              <w:spacing w:before="45"/>
              <w:ind w:right="27"/>
              <w:jc w:val="right"/>
              <w:rPr>
                <w:sz w:val="16"/>
              </w:rPr>
            </w:pPr>
            <w:r>
              <w:rPr>
                <w:sz w:val="16"/>
              </w:rPr>
              <w:t>72,50</w:t>
            </w:r>
          </w:p>
        </w:tc>
        <w:tc>
          <w:tcPr>
            <w:tcW w:w="1200" w:type="dxa"/>
            <w:tcBorders>
              <w:top w:val="nil"/>
              <w:bottom w:val="nil"/>
            </w:tcBorders>
          </w:tcPr>
          <w:p w14:paraId="188B6993" w14:textId="77777777" w:rsidR="00FC0EAB" w:rsidRDefault="00FC0EAB" w:rsidP="00FC7C21">
            <w:pPr>
              <w:pStyle w:val="TableParagraph"/>
              <w:spacing w:before="45"/>
              <w:ind w:right="27"/>
              <w:jc w:val="right"/>
              <w:rPr>
                <w:sz w:val="16"/>
              </w:rPr>
            </w:pPr>
            <w:r>
              <w:rPr>
                <w:sz w:val="16"/>
              </w:rPr>
              <w:t>1.377,50</w:t>
            </w:r>
          </w:p>
        </w:tc>
      </w:tr>
      <w:tr w:rsidR="00FC0EAB" w14:paraId="3858F74A" w14:textId="77777777" w:rsidTr="00FC7C21">
        <w:trPr>
          <w:trHeight w:val="280"/>
        </w:trPr>
        <w:tc>
          <w:tcPr>
            <w:tcW w:w="1180" w:type="dxa"/>
            <w:tcBorders>
              <w:top w:val="nil"/>
              <w:bottom w:val="nil"/>
            </w:tcBorders>
          </w:tcPr>
          <w:p w14:paraId="26B0546E" w14:textId="77777777" w:rsidR="00FC0EAB" w:rsidRDefault="00FC0EAB" w:rsidP="00FC7C21">
            <w:pPr>
              <w:pStyle w:val="TableParagraph"/>
              <w:spacing w:before="45"/>
              <w:ind w:left="60" w:right="50"/>
              <w:rPr>
                <w:sz w:val="16"/>
              </w:rPr>
            </w:pPr>
            <w:r>
              <w:rPr>
                <w:sz w:val="16"/>
              </w:rPr>
              <w:t>024533</w:t>
            </w:r>
          </w:p>
        </w:tc>
        <w:tc>
          <w:tcPr>
            <w:tcW w:w="1200" w:type="dxa"/>
            <w:tcBorders>
              <w:top w:val="nil"/>
              <w:bottom w:val="nil"/>
            </w:tcBorders>
          </w:tcPr>
          <w:p w14:paraId="55A3CC50" w14:textId="77777777" w:rsidR="00FC0EAB" w:rsidRDefault="00FC0EAB" w:rsidP="00FC7C21">
            <w:pPr>
              <w:pStyle w:val="TableParagraph"/>
              <w:spacing w:before="45"/>
              <w:ind w:left="86" w:right="76"/>
              <w:rPr>
                <w:sz w:val="16"/>
              </w:rPr>
            </w:pPr>
            <w:r>
              <w:rPr>
                <w:sz w:val="16"/>
              </w:rPr>
              <w:t>023715</w:t>
            </w:r>
          </w:p>
        </w:tc>
        <w:tc>
          <w:tcPr>
            <w:tcW w:w="1600" w:type="dxa"/>
            <w:tcBorders>
              <w:top w:val="nil"/>
              <w:bottom w:val="nil"/>
            </w:tcBorders>
          </w:tcPr>
          <w:p w14:paraId="07E1F66D" w14:textId="77777777" w:rsidR="00FC0EAB" w:rsidRDefault="00FC0EAB" w:rsidP="00FC7C21">
            <w:pPr>
              <w:pStyle w:val="TableParagraph"/>
              <w:spacing w:before="45"/>
              <w:ind w:left="47" w:right="37"/>
              <w:rPr>
                <w:sz w:val="16"/>
              </w:rPr>
            </w:pPr>
            <w:r>
              <w:rPr>
                <w:sz w:val="16"/>
              </w:rPr>
              <w:t>010070</w:t>
            </w:r>
            <w:r>
              <w:rPr>
                <w:spacing w:val="-6"/>
                <w:sz w:val="16"/>
              </w:rPr>
              <w:t xml:space="preserve"> </w:t>
            </w:r>
            <w:r>
              <w:rPr>
                <w:sz w:val="16"/>
              </w:rPr>
              <w:t>-</w:t>
            </w:r>
            <w:r>
              <w:rPr>
                <w:spacing w:val="-6"/>
                <w:sz w:val="16"/>
              </w:rPr>
              <w:t xml:space="preserve"> </w:t>
            </w:r>
            <w:r>
              <w:rPr>
                <w:sz w:val="16"/>
              </w:rPr>
              <w:t>01/03/</w:t>
            </w:r>
            <w:r w:rsidR="00255652">
              <w:rPr>
                <w:sz w:val="16"/>
              </w:rPr>
              <w:t>2024</w:t>
            </w:r>
          </w:p>
        </w:tc>
        <w:tc>
          <w:tcPr>
            <w:tcW w:w="800" w:type="dxa"/>
            <w:tcBorders>
              <w:top w:val="nil"/>
              <w:bottom w:val="nil"/>
            </w:tcBorders>
          </w:tcPr>
          <w:p w14:paraId="02B77384" w14:textId="77777777" w:rsidR="00FC0EAB" w:rsidRDefault="00FC0EAB" w:rsidP="00FC7C21">
            <w:pPr>
              <w:pStyle w:val="TableParagraph"/>
              <w:spacing w:before="45"/>
              <w:ind w:left="139" w:right="129"/>
              <w:rPr>
                <w:sz w:val="16"/>
              </w:rPr>
            </w:pPr>
            <w:r>
              <w:rPr>
                <w:sz w:val="16"/>
              </w:rPr>
              <w:t>194</w:t>
            </w:r>
          </w:p>
        </w:tc>
        <w:tc>
          <w:tcPr>
            <w:tcW w:w="3200" w:type="dxa"/>
            <w:tcBorders>
              <w:top w:val="nil"/>
              <w:bottom w:val="nil"/>
            </w:tcBorders>
          </w:tcPr>
          <w:p w14:paraId="52D7401B" w14:textId="77777777" w:rsidR="00FC0EAB" w:rsidRDefault="00FC0EAB" w:rsidP="00FC7C21">
            <w:pPr>
              <w:pStyle w:val="TableParagraph"/>
              <w:spacing w:before="45"/>
              <w:ind w:left="40"/>
              <w:rPr>
                <w:sz w:val="16"/>
              </w:rPr>
            </w:pPr>
            <w:r>
              <w:rPr>
                <w:sz w:val="16"/>
              </w:rPr>
              <w:t>ITALO</w:t>
            </w:r>
            <w:r>
              <w:rPr>
                <w:spacing w:val="-5"/>
                <w:sz w:val="16"/>
              </w:rPr>
              <w:t xml:space="preserve"> </w:t>
            </w:r>
            <w:r>
              <w:rPr>
                <w:sz w:val="16"/>
              </w:rPr>
              <w:t>R</w:t>
            </w:r>
            <w:r>
              <w:rPr>
                <w:spacing w:val="-4"/>
                <w:sz w:val="16"/>
              </w:rPr>
              <w:t xml:space="preserve"> </w:t>
            </w:r>
            <w:r>
              <w:rPr>
                <w:sz w:val="16"/>
              </w:rPr>
              <w:t>DA</w:t>
            </w:r>
            <w:r>
              <w:rPr>
                <w:spacing w:val="-4"/>
                <w:sz w:val="16"/>
              </w:rPr>
              <w:t xml:space="preserve"> </w:t>
            </w:r>
            <w:r>
              <w:rPr>
                <w:sz w:val="16"/>
              </w:rPr>
              <w:t>SILVA</w:t>
            </w:r>
            <w:r>
              <w:rPr>
                <w:spacing w:val="-4"/>
                <w:sz w:val="16"/>
              </w:rPr>
              <w:t xml:space="preserve"> </w:t>
            </w:r>
            <w:r>
              <w:rPr>
                <w:sz w:val="16"/>
              </w:rPr>
              <w:t>PEREIRA</w:t>
            </w:r>
          </w:p>
        </w:tc>
        <w:tc>
          <w:tcPr>
            <w:tcW w:w="1400" w:type="dxa"/>
            <w:tcBorders>
              <w:top w:val="nil"/>
              <w:bottom w:val="nil"/>
            </w:tcBorders>
          </w:tcPr>
          <w:p w14:paraId="26C32BA5" w14:textId="77777777" w:rsidR="00FC0EAB" w:rsidRDefault="00FC0EAB" w:rsidP="00FC7C21">
            <w:pPr>
              <w:pStyle w:val="TableParagraph"/>
              <w:spacing w:before="45"/>
              <w:ind w:left="83" w:right="34"/>
              <w:rPr>
                <w:sz w:val="16"/>
              </w:rPr>
            </w:pPr>
            <w:r>
              <w:rPr>
                <w:sz w:val="16"/>
              </w:rPr>
              <w:t>1321</w:t>
            </w:r>
          </w:p>
        </w:tc>
        <w:tc>
          <w:tcPr>
            <w:tcW w:w="1000" w:type="dxa"/>
            <w:tcBorders>
              <w:top w:val="nil"/>
              <w:bottom w:val="nil"/>
            </w:tcBorders>
          </w:tcPr>
          <w:p w14:paraId="286E2FA3" w14:textId="77777777" w:rsidR="00FC0EAB" w:rsidRDefault="00FC0EAB" w:rsidP="00FC7C21">
            <w:pPr>
              <w:pStyle w:val="TableParagraph"/>
              <w:spacing w:before="45"/>
              <w:ind w:left="184"/>
              <w:rPr>
                <w:sz w:val="16"/>
              </w:rPr>
            </w:pPr>
            <w:r>
              <w:rPr>
                <w:sz w:val="16"/>
              </w:rPr>
              <w:t>19.530-8</w:t>
            </w:r>
          </w:p>
        </w:tc>
        <w:tc>
          <w:tcPr>
            <w:tcW w:w="1040" w:type="dxa"/>
            <w:tcBorders>
              <w:top w:val="nil"/>
              <w:bottom w:val="nil"/>
            </w:tcBorders>
          </w:tcPr>
          <w:p w14:paraId="262639C3"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2382B480" w14:textId="77777777" w:rsidR="00FC0EAB" w:rsidRDefault="00FC0EAB" w:rsidP="00FC7C21">
            <w:pPr>
              <w:pStyle w:val="TableParagraph"/>
              <w:spacing w:before="45"/>
              <w:ind w:left="69" w:right="59"/>
              <w:rPr>
                <w:sz w:val="16"/>
              </w:rPr>
            </w:pPr>
            <w:r>
              <w:rPr>
                <w:sz w:val="16"/>
              </w:rPr>
              <w:t>30/12/</w:t>
            </w:r>
            <w:r w:rsidR="00255652">
              <w:rPr>
                <w:sz w:val="16"/>
              </w:rPr>
              <w:t>2024</w:t>
            </w:r>
          </w:p>
        </w:tc>
        <w:tc>
          <w:tcPr>
            <w:tcW w:w="1200" w:type="dxa"/>
            <w:tcBorders>
              <w:top w:val="nil"/>
              <w:bottom w:val="nil"/>
            </w:tcBorders>
          </w:tcPr>
          <w:p w14:paraId="685350FD" w14:textId="77777777" w:rsidR="00FC0EAB" w:rsidRDefault="00FC0EAB" w:rsidP="00FC7C21">
            <w:pPr>
              <w:pStyle w:val="TableParagraph"/>
              <w:spacing w:before="45"/>
              <w:ind w:right="27"/>
              <w:jc w:val="right"/>
              <w:rPr>
                <w:sz w:val="16"/>
              </w:rPr>
            </w:pPr>
            <w:r>
              <w:rPr>
                <w:sz w:val="16"/>
              </w:rPr>
              <w:t>400,00</w:t>
            </w:r>
          </w:p>
        </w:tc>
        <w:tc>
          <w:tcPr>
            <w:tcW w:w="1200" w:type="dxa"/>
            <w:tcBorders>
              <w:top w:val="nil"/>
              <w:bottom w:val="nil"/>
            </w:tcBorders>
          </w:tcPr>
          <w:p w14:paraId="5F56E67B" w14:textId="77777777" w:rsidR="00FC0EAB" w:rsidRDefault="00FC0EAB" w:rsidP="00FC7C21">
            <w:pPr>
              <w:pStyle w:val="TableParagraph"/>
              <w:spacing w:before="45"/>
              <w:ind w:right="27"/>
              <w:jc w:val="right"/>
              <w:rPr>
                <w:sz w:val="16"/>
              </w:rPr>
            </w:pPr>
            <w:r>
              <w:rPr>
                <w:sz w:val="16"/>
              </w:rPr>
              <w:t>20,00</w:t>
            </w:r>
          </w:p>
        </w:tc>
        <w:tc>
          <w:tcPr>
            <w:tcW w:w="1200" w:type="dxa"/>
            <w:tcBorders>
              <w:top w:val="nil"/>
              <w:bottom w:val="nil"/>
            </w:tcBorders>
          </w:tcPr>
          <w:p w14:paraId="23D4DE18" w14:textId="77777777" w:rsidR="00FC0EAB" w:rsidRDefault="00FC0EAB" w:rsidP="00FC7C21">
            <w:pPr>
              <w:pStyle w:val="TableParagraph"/>
              <w:spacing w:before="45"/>
              <w:ind w:right="27"/>
              <w:jc w:val="right"/>
              <w:rPr>
                <w:sz w:val="16"/>
              </w:rPr>
            </w:pPr>
            <w:r>
              <w:rPr>
                <w:sz w:val="16"/>
              </w:rPr>
              <w:t>380,00</w:t>
            </w:r>
          </w:p>
        </w:tc>
      </w:tr>
      <w:tr w:rsidR="00FC0EAB" w14:paraId="45FCD240" w14:textId="77777777" w:rsidTr="00FC7C21">
        <w:trPr>
          <w:trHeight w:val="253"/>
        </w:trPr>
        <w:tc>
          <w:tcPr>
            <w:tcW w:w="1180" w:type="dxa"/>
            <w:tcBorders>
              <w:top w:val="nil"/>
              <w:bottom w:val="nil"/>
            </w:tcBorders>
          </w:tcPr>
          <w:p w14:paraId="4813B10B" w14:textId="77777777" w:rsidR="00FC0EAB" w:rsidRDefault="00FC0EAB" w:rsidP="00FC7C21">
            <w:pPr>
              <w:pStyle w:val="TableParagraph"/>
              <w:spacing w:before="45"/>
              <w:ind w:left="60" w:right="50"/>
              <w:rPr>
                <w:sz w:val="16"/>
              </w:rPr>
            </w:pPr>
            <w:r>
              <w:rPr>
                <w:sz w:val="16"/>
              </w:rPr>
              <w:t>024523</w:t>
            </w:r>
          </w:p>
        </w:tc>
        <w:tc>
          <w:tcPr>
            <w:tcW w:w="1200" w:type="dxa"/>
            <w:tcBorders>
              <w:top w:val="nil"/>
              <w:bottom w:val="nil"/>
            </w:tcBorders>
          </w:tcPr>
          <w:p w14:paraId="367BC0B3" w14:textId="77777777" w:rsidR="00FC0EAB" w:rsidRDefault="00FC0EAB" w:rsidP="00FC7C21">
            <w:pPr>
              <w:pStyle w:val="TableParagraph"/>
              <w:spacing w:before="45"/>
              <w:ind w:left="86" w:right="76"/>
              <w:rPr>
                <w:sz w:val="16"/>
              </w:rPr>
            </w:pPr>
            <w:r>
              <w:rPr>
                <w:sz w:val="16"/>
              </w:rPr>
              <w:t>023930</w:t>
            </w:r>
          </w:p>
        </w:tc>
        <w:tc>
          <w:tcPr>
            <w:tcW w:w="1600" w:type="dxa"/>
            <w:tcBorders>
              <w:top w:val="nil"/>
              <w:bottom w:val="nil"/>
            </w:tcBorders>
          </w:tcPr>
          <w:p w14:paraId="449C545D" w14:textId="77777777" w:rsidR="00FC0EAB" w:rsidRDefault="00FC0EAB" w:rsidP="00FC7C21">
            <w:pPr>
              <w:pStyle w:val="TableParagraph"/>
              <w:spacing w:before="45"/>
              <w:ind w:left="47" w:right="37"/>
              <w:rPr>
                <w:sz w:val="16"/>
              </w:rPr>
            </w:pPr>
            <w:r>
              <w:rPr>
                <w:sz w:val="16"/>
              </w:rPr>
              <w:t>011180</w:t>
            </w:r>
            <w:r>
              <w:rPr>
                <w:spacing w:val="-6"/>
                <w:sz w:val="16"/>
              </w:rPr>
              <w:t xml:space="preserve"> </w:t>
            </w:r>
            <w:r>
              <w:rPr>
                <w:sz w:val="16"/>
              </w:rPr>
              <w:t>-</w:t>
            </w:r>
            <w:r>
              <w:rPr>
                <w:spacing w:val="-6"/>
                <w:sz w:val="16"/>
              </w:rPr>
              <w:t xml:space="preserve"> </w:t>
            </w:r>
            <w:r>
              <w:rPr>
                <w:sz w:val="16"/>
              </w:rPr>
              <w:t>22/12/</w:t>
            </w:r>
            <w:r w:rsidR="00255652">
              <w:rPr>
                <w:sz w:val="16"/>
              </w:rPr>
              <w:t>2024</w:t>
            </w:r>
          </w:p>
        </w:tc>
        <w:tc>
          <w:tcPr>
            <w:tcW w:w="800" w:type="dxa"/>
            <w:tcBorders>
              <w:top w:val="nil"/>
              <w:bottom w:val="nil"/>
            </w:tcBorders>
          </w:tcPr>
          <w:p w14:paraId="3C5D5C9C" w14:textId="77777777" w:rsidR="00FC0EAB" w:rsidRDefault="00FC0EAB" w:rsidP="00FC7C21">
            <w:pPr>
              <w:pStyle w:val="TableParagraph"/>
              <w:spacing w:before="45"/>
              <w:ind w:left="139" w:right="129"/>
              <w:rPr>
                <w:sz w:val="16"/>
              </w:rPr>
            </w:pPr>
            <w:r>
              <w:rPr>
                <w:sz w:val="16"/>
              </w:rPr>
              <w:t>298</w:t>
            </w:r>
          </w:p>
        </w:tc>
        <w:tc>
          <w:tcPr>
            <w:tcW w:w="3200" w:type="dxa"/>
            <w:tcBorders>
              <w:top w:val="nil"/>
              <w:bottom w:val="nil"/>
            </w:tcBorders>
          </w:tcPr>
          <w:p w14:paraId="64B6AAEE" w14:textId="77777777" w:rsidR="00FC0EAB" w:rsidRDefault="00FC0EAB" w:rsidP="00FC7C21">
            <w:pPr>
              <w:pStyle w:val="TableParagraph"/>
              <w:spacing w:before="45"/>
              <w:ind w:left="40"/>
              <w:rPr>
                <w:sz w:val="16"/>
              </w:rPr>
            </w:pPr>
            <w:r>
              <w:rPr>
                <w:sz w:val="16"/>
              </w:rPr>
              <w:t>ANAIDE</w:t>
            </w:r>
            <w:r>
              <w:rPr>
                <w:spacing w:val="-5"/>
                <w:sz w:val="16"/>
              </w:rPr>
              <w:t xml:space="preserve"> </w:t>
            </w:r>
            <w:r>
              <w:rPr>
                <w:sz w:val="16"/>
              </w:rPr>
              <w:t>BORGES</w:t>
            </w:r>
            <w:r>
              <w:rPr>
                <w:spacing w:val="-5"/>
                <w:sz w:val="16"/>
              </w:rPr>
              <w:t xml:space="preserve"> </w:t>
            </w:r>
            <w:r>
              <w:rPr>
                <w:sz w:val="16"/>
              </w:rPr>
              <w:t>DE</w:t>
            </w:r>
            <w:r>
              <w:rPr>
                <w:spacing w:val="-5"/>
                <w:sz w:val="16"/>
              </w:rPr>
              <w:t xml:space="preserve"> </w:t>
            </w:r>
            <w:r>
              <w:rPr>
                <w:sz w:val="16"/>
              </w:rPr>
              <w:t>SOUSA</w:t>
            </w:r>
            <w:r>
              <w:rPr>
                <w:spacing w:val="-5"/>
                <w:sz w:val="16"/>
              </w:rPr>
              <w:t xml:space="preserve"> </w:t>
            </w:r>
            <w:r>
              <w:rPr>
                <w:sz w:val="16"/>
              </w:rPr>
              <w:t>RAMOS</w:t>
            </w:r>
          </w:p>
        </w:tc>
        <w:tc>
          <w:tcPr>
            <w:tcW w:w="1400" w:type="dxa"/>
            <w:tcBorders>
              <w:top w:val="nil"/>
              <w:bottom w:val="nil"/>
            </w:tcBorders>
          </w:tcPr>
          <w:p w14:paraId="4EC859A2" w14:textId="77777777" w:rsidR="00FC0EAB" w:rsidRDefault="00FC0EAB" w:rsidP="00FC7C21">
            <w:pPr>
              <w:pStyle w:val="TableParagraph"/>
              <w:spacing w:before="45"/>
              <w:ind w:left="83" w:right="34"/>
              <w:rPr>
                <w:sz w:val="16"/>
              </w:rPr>
            </w:pPr>
            <w:r>
              <w:rPr>
                <w:sz w:val="16"/>
              </w:rPr>
              <w:t>01</w:t>
            </w:r>
          </w:p>
        </w:tc>
        <w:tc>
          <w:tcPr>
            <w:tcW w:w="1000" w:type="dxa"/>
            <w:tcBorders>
              <w:top w:val="nil"/>
              <w:bottom w:val="nil"/>
            </w:tcBorders>
          </w:tcPr>
          <w:p w14:paraId="77236846" w14:textId="77777777" w:rsidR="00FC0EAB" w:rsidRDefault="00FC0EAB" w:rsidP="00FC7C21">
            <w:pPr>
              <w:pStyle w:val="TableParagraph"/>
              <w:spacing w:before="45"/>
              <w:ind w:left="184"/>
              <w:rPr>
                <w:sz w:val="16"/>
              </w:rPr>
            </w:pPr>
            <w:r>
              <w:rPr>
                <w:sz w:val="16"/>
              </w:rPr>
              <w:t>19.530-8</w:t>
            </w:r>
          </w:p>
        </w:tc>
        <w:tc>
          <w:tcPr>
            <w:tcW w:w="1040" w:type="dxa"/>
            <w:tcBorders>
              <w:top w:val="nil"/>
              <w:bottom w:val="nil"/>
            </w:tcBorders>
          </w:tcPr>
          <w:p w14:paraId="24645020" w14:textId="77777777" w:rsidR="00FC0EAB" w:rsidRDefault="00FC0EAB" w:rsidP="00FC7C21">
            <w:pPr>
              <w:pStyle w:val="TableParagraph"/>
              <w:spacing w:before="45"/>
              <w:ind w:left="10"/>
              <w:rPr>
                <w:sz w:val="16"/>
              </w:rPr>
            </w:pPr>
            <w:r>
              <w:rPr>
                <w:sz w:val="16"/>
              </w:rPr>
              <w:t>0</w:t>
            </w:r>
          </w:p>
        </w:tc>
        <w:tc>
          <w:tcPr>
            <w:tcW w:w="980" w:type="dxa"/>
            <w:tcBorders>
              <w:top w:val="nil"/>
              <w:bottom w:val="nil"/>
            </w:tcBorders>
          </w:tcPr>
          <w:p w14:paraId="3762977E" w14:textId="77777777" w:rsidR="00FC0EAB" w:rsidRDefault="00FC0EAB" w:rsidP="00FC7C21">
            <w:pPr>
              <w:pStyle w:val="TableParagraph"/>
              <w:spacing w:before="45"/>
              <w:ind w:left="69" w:right="59"/>
              <w:rPr>
                <w:sz w:val="16"/>
              </w:rPr>
            </w:pPr>
            <w:r>
              <w:rPr>
                <w:sz w:val="16"/>
              </w:rPr>
              <w:t>30/12/</w:t>
            </w:r>
            <w:r w:rsidR="00255652">
              <w:rPr>
                <w:sz w:val="16"/>
              </w:rPr>
              <w:t>2024</w:t>
            </w:r>
          </w:p>
        </w:tc>
        <w:tc>
          <w:tcPr>
            <w:tcW w:w="1200" w:type="dxa"/>
            <w:tcBorders>
              <w:top w:val="nil"/>
              <w:bottom w:val="nil"/>
            </w:tcBorders>
          </w:tcPr>
          <w:p w14:paraId="5C5A9BA2" w14:textId="77777777" w:rsidR="00FC0EAB" w:rsidRDefault="00FC0EAB" w:rsidP="00FC7C21">
            <w:pPr>
              <w:pStyle w:val="TableParagraph"/>
              <w:spacing w:before="45"/>
              <w:ind w:right="27"/>
              <w:jc w:val="right"/>
              <w:rPr>
                <w:sz w:val="16"/>
              </w:rPr>
            </w:pPr>
            <w:r>
              <w:rPr>
                <w:sz w:val="16"/>
              </w:rPr>
              <w:t>600,00</w:t>
            </w:r>
          </w:p>
        </w:tc>
        <w:tc>
          <w:tcPr>
            <w:tcW w:w="1200" w:type="dxa"/>
            <w:tcBorders>
              <w:top w:val="nil"/>
              <w:bottom w:val="nil"/>
            </w:tcBorders>
          </w:tcPr>
          <w:p w14:paraId="1B116E0B" w14:textId="77777777" w:rsidR="00FC0EAB" w:rsidRDefault="00FC0EAB" w:rsidP="00FC7C21">
            <w:pPr>
              <w:pStyle w:val="TableParagraph"/>
              <w:spacing w:before="45"/>
              <w:ind w:right="27"/>
              <w:jc w:val="right"/>
              <w:rPr>
                <w:sz w:val="16"/>
              </w:rPr>
            </w:pPr>
            <w:r>
              <w:rPr>
                <w:sz w:val="16"/>
              </w:rPr>
              <w:t>0,00</w:t>
            </w:r>
          </w:p>
        </w:tc>
        <w:tc>
          <w:tcPr>
            <w:tcW w:w="1200" w:type="dxa"/>
            <w:tcBorders>
              <w:top w:val="nil"/>
              <w:bottom w:val="nil"/>
            </w:tcBorders>
          </w:tcPr>
          <w:p w14:paraId="06B76DD2" w14:textId="77777777" w:rsidR="00FC0EAB" w:rsidRDefault="00FC0EAB" w:rsidP="00FC7C21">
            <w:pPr>
              <w:pStyle w:val="TableParagraph"/>
              <w:spacing w:before="45"/>
              <w:ind w:right="27"/>
              <w:jc w:val="right"/>
              <w:rPr>
                <w:sz w:val="16"/>
              </w:rPr>
            </w:pPr>
            <w:r>
              <w:rPr>
                <w:sz w:val="16"/>
              </w:rPr>
              <w:t>600,00</w:t>
            </w:r>
          </w:p>
        </w:tc>
      </w:tr>
      <w:tr w:rsidR="00FC0EAB" w14:paraId="66B3B655" w14:textId="77777777" w:rsidTr="00FC7C21">
        <w:trPr>
          <w:trHeight w:val="205"/>
        </w:trPr>
        <w:tc>
          <w:tcPr>
            <w:tcW w:w="1180" w:type="dxa"/>
            <w:tcBorders>
              <w:top w:val="nil"/>
              <w:bottom w:val="nil"/>
            </w:tcBorders>
          </w:tcPr>
          <w:p w14:paraId="0F1ACD9A" w14:textId="77777777" w:rsidR="00FC0EAB" w:rsidRDefault="00FC0EAB" w:rsidP="00FC7C21">
            <w:pPr>
              <w:pStyle w:val="TableParagraph"/>
              <w:rPr>
                <w:sz w:val="14"/>
              </w:rPr>
            </w:pPr>
          </w:p>
        </w:tc>
        <w:tc>
          <w:tcPr>
            <w:tcW w:w="1200" w:type="dxa"/>
            <w:tcBorders>
              <w:top w:val="nil"/>
              <w:bottom w:val="nil"/>
            </w:tcBorders>
          </w:tcPr>
          <w:p w14:paraId="124E3316" w14:textId="77777777" w:rsidR="00FC0EAB" w:rsidRDefault="00FC0EAB" w:rsidP="00FC7C21">
            <w:pPr>
              <w:pStyle w:val="TableParagraph"/>
              <w:rPr>
                <w:sz w:val="14"/>
              </w:rPr>
            </w:pPr>
          </w:p>
        </w:tc>
        <w:tc>
          <w:tcPr>
            <w:tcW w:w="1600" w:type="dxa"/>
            <w:tcBorders>
              <w:top w:val="nil"/>
              <w:bottom w:val="nil"/>
            </w:tcBorders>
          </w:tcPr>
          <w:p w14:paraId="5D0A97ED" w14:textId="77777777" w:rsidR="00FC0EAB" w:rsidRDefault="00FC0EAB" w:rsidP="00FC7C21">
            <w:pPr>
              <w:pStyle w:val="TableParagraph"/>
              <w:rPr>
                <w:sz w:val="14"/>
              </w:rPr>
            </w:pPr>
          </w:p>
        </w:tc>
        <w:tc>
          <w:tcPr>
            <w:tcW w:w="800" w:type="dxa"/>
            <w:tcBorders>
              <w:top w:val="nil"/>
              <w:bottom w:val="nil"/>
            </w:tcBorders>
          </w:tcPr>
          <w:p w14:paraId="7A733D21" w14:textId="77777777" w:rsidR="00FC0EAB" w:rsidRDefault="00FC0EAB" w:rsidP="00FC7C21">
            <w:pPr>
              <w:pStyle w:val="TableParagraph"/>
              <w:rPr>
                <w:sz w:val="14"/>
              </w:rPr>
            </w:pPr>
          </w:p>
        </w:tc>
        <w:tc>
          <w:tcPr>
            <w:tcW w:w="3200" w:type="dxa"/>
            <w:tcBorders>
              <w:top w:val="nil"/>
              <w:bottom w:val="nil"/>
            </w:tcBorders>
          </w:tcPr>
          <w:p w14:paraId="31FD199E" w14:textId="77777777" w:rsidR="00FC0EAB" w:rsidRDefault="00FC0EAB" w:rsidP="00FC7C21">
            <w:pPr>
              <w:pStyle w:val="TableParagraph"/>
              <w:spacing w:before="18" w:line="167" w:lineRule="exact"/>
              <w:ind w:left="40"/>
              <w:rPr>
                <w:sz w:val="16"/>
              </w:rPr>
            </w:pPr>
            <w:r>
              <w:rPr>
                <w:sz w:val="16"/>
              </w:rPr>
              <w:t>LRS</w:t>
            </w:r>
            <w:r>
              <w:rPr>
                <w:spacing w:val="-6"/>
                <w:sz w:val="16"/>
              </w:rPr>
              <w:t xml:space="preserve"> </w:t>
            </w:r>
            <w:r>
              <w:rPr>
                <w:sz w:val="16"/>
              </w:rPr>
              <w:t>ASSESSORIA</w:t>
            </w:r>
            <w:r>
              <w:rPr>
                <w:spacing w:val="-5"/>
                <w:sz w:val="16"/>
              </w:rPr>
              <w:t xml:space="preserve"> </w:t>
            </w:r>
            <w:r>
              <w:rPr>
                <w:sz w:val="16"/>
              </w:rPr>
              <w:t>E</w:t>
            </w:r>
            <w:r>
              <w:rPr>
                <w:spacing w:val="-6"/>
                <w:sz w:val="16"/>
              </w:rPr>
              <w:t xml:space="preserve"> </w:t>
            </w:r>
            <w:r>
              <w:rPr>
                <w:sz w:val="16"/>
              </w:rPr>
              <w:t>CONSULTORIA</w:t>
            </w:r>
            <w:r>
              <w:rPr>
                <w:spacing w:val="-5"/>
                <w:sz w:val="16"/>
              </w:rPr>
              <w:t xml:space="preserve"> </w:t>
            </w:r>
            <w:r>
              <w:rPr>
                <w:sz w:val="16"/>
              </w:rPr>
              <w:t>EM</w:t>
            </w:r>
          </w:p>
        </w:tc>
        <w:tc>
          <w:tcPr>
            <w:tcW w:w="1400" w:type="dxa"/>
            <w:tcBorders>
              <w:top w:val="nil"/>
              <w:bottom w:val="nil"/>
            </w:tcBorders>
          </w:tcPr>
          <w:p w14:paraId="55CC9B56" w14:textId="77777777" w:rsidR="00FC0EAB" w:rsidRDefault="00FC0EAB" w:rsidP="00FC7C21">
            <w:pPr>
              <w:pStyle w:val="TableParagraph"/>
              <w:rPr>
                <w:sz w:val="14"/>
              </w:rPr>
            </w:pPr>
          </w:p>
        </w:tc>
        <w:tc>
          <w:tcPr>
            <w:tcW w:w="1000" w:type="dxa"/>
            <w:tcBorders>
              <w:top w:val="nil"/>
              <w:bottom w:val="nil"/>
            </w:tcBorders>
          </w:tcPr>
          <w:p w14:paraId="25702363" w14:textId="77777777" w:rsidR="00FC0EAB" w:rsidRDefault="00FC0EAB" w:rsidP="00FC7C21">
            <w:pPr>
              <w:pStyle w:val="TableParagraph"/>
              <w:rPr>
                <w:sz w:val="14"/>
              </w:rPr>
            </w:pPr>
          </w:p>
        </w:tc>
        <w:tc>
          <w:tcPr>
            <w:tcW w:w="1040" w:type="dxa"/>
            <w:tcBorders>
              <w:top w:val="nil"/>
              <w:bottom w:val="nil"/>
            </w:tcBorders>
          </w:tcPr>
          <w:p w14:paraId="5A0A4B14" w14:textId="77777777" w:rsidR="00FC0EAB" w:rsidRDefault="00FC0EAB" w:rsidP="00FC7C21">
            <w:pPr>
              <w:pStyle w:val="TableParagraph"/>
              <w:rPr>
                <w:sz w:val="14"/>
              </w:rPr>
            </w:pPr>
          </w:p>
        </w:tc>
        <w:tc>
          <w:tcPr>
            <w:tcW w:w="980" w:type="dxa"/>
            <w:tcBorders>
              <w:top w:val="nil"/>
              <w:bottom w:val="nil"/>
            </w:tcBorders>
          </w:tcPr>
          <w:p w14:paraId="57EF2E5B" w14:textId="77777777" w:rsidR="00FC0EAB" w:rsidRDefault="00FC0EAB" w:rsidP="00FC7C21">
            <w:pPr>
              <w:pStyle w:val="TableParagraph"/>
              <w:rPr>
                <w:sz w:val="14"/>
              </w:rPr>
            </w:pPr>
          </w:p>
        </w:tc>
        <w:tc>
          <w:tcPr>
            <w:tcW w:w="1200" w:type="dxa"/>
            <w:tcBorders>
              <w:top w:val="nil"/>
              <w:bottom w:val="nil"/>
            </w:tcBorders>
          </w:tcPr>
          <w:p w14:paraId="0DD24F13" w14:textId="77777777" w:rsidR="00FC0EAB" w:rsidRDefault="00FC0EAB" w:rsidP="00FC7C21">
            <w:pPr>
              <w:pStyle w:val="TableParagraph"/>
              <w:rPr>
                <w:sz w:val="14"/>
              </w:rPr>
            </w:pPr>
          </w:p>
        </w:tc>
        <w:tc>
          <w:tcPr>
            <w:tcW w:w="1200" w:type="dxa"/>
            <w:tcBorders>
              <w:top w:val="nil"/>
              <w:bottom w:val="nil"/>
            </w:tcBorders>
          </w:tcPr>
          <w:p w14:paraId="58304299" w14:textId="77777777" w:rsidR="00FC0EAB" w:rsidRDefault="00FC0EAB" w:rsidP="00FC7C21">
            <w:pPr>
              <w:pStyle w:val="TableParagraph"/>
              <w:rPr>
                <w:sz w:val="14"/>
              </w:rPr>
            </w:pPr>
          </w:p>
        </w:tc>
        <w:tc>
          <w:tcPr>
            <w:tcW w:w="1200" w:type="dxa"/>
            <w:tcBorders>
              <w:top w:val="nil"/>
              <w:bottom w:val="nil"/>
            </w:tcBorders>
          </w:tcPr>
          <w:p w14:paraId="4E77D859" w14:textId="77777777" w:rsidR="00FC0EAB" w:rsidRDefault="00FC0EAB" w:rsidP="00FC7C21">
            <w:pPr>
              <w:pStyle w:val="TableParagraph"/>
              <w:rPr>
                <w:sz w:val="14"/>
              </w:rPr>
            </w:pPr>
          </w:p>
        </w:tc>
      </w:tr>
      <w:tr w:rsidR="00FC0EAB" w14:paraId="2D4A429B" w14:textId="77777777" w:rsidTr="00FC7C21">
        <w:trPr>
          <w:trHeight w:val="183"/>
        </w:trPr>
        <w:tc>
          <w:tcPr>
            <w:tcW w:w="1180" w:type="dxa"/>
            <w:tcBorders>
              <w:top w:val="nil"/>
              <w:bottom w:val="nil"/>
            </w:tcBorders>
          </w:tcPr>
          <w:p w14:paraId="1766B937" w14:textId="77777777" w:rsidR="00FC0EAB" w:rsidRDefault="00FC0EAB" w:rsidP="00FC7C21">
            <w:pPr>
              <w:pStyle w:val="TableParagraph"/>
              <w:spacing w:line="164" w:lineRule="exact"/>
              <w:ind w:left="60" w:right="50"/>
              <w:rPr>
                <w:sz w:val="16"/>
              </w:rPr>
            </w:pPr>
            <w:r>
              <w:rPr>
                <w:sz w:val="16"/>
              </w:rPr>
              <w:t>024505</w:t>
            </w:r>
          </w:p>
        </w:tc>
        <w:tc>
          <w:tcPr>
            <w:tcW w:w="1200" w:type="dxa"/>
            <w:tcBorders>
              <w:top w:val="nil"/>
              <w:bottom w:val="nil"/>
            </w:tcBorders>
          </w:tcPr>
          <w:p w14:paraId="5ADC40C1" w14:textId="77777777" w:rsidR="00FC0EAB" w:rsidRDefault="00FC0EAB" w:rsidP="00FC7C21">
            <w:pPr>
              <w:pStyle w:val="TableParagraph"/>
              <w:spacing w:line="164" w:lineRule="exact"/>
              <w:ind w:left="86" w:right="76"/>
              <w:rPr>
                <w:sz w:val="16"/>
              </w:rPr>
            </w:pPr>
            <w:r>
              <w:rPr>
                <w:sz w:val="16"/>
              </w:rPr>
              <w:t>023896</w:t>
            </w:r>
          </w:p>
        </w:tc>
        <w:tc>
          <w:tcPr>
            <w:tcW w:w="1600" w:type="dxa"/>
            <w:tcBorders>
              <w:top w:val="nil"/>
              <w:bottom w:val="nil"/>
            </w:tcBorders>
          </w:tcPr>
          <w:p w14:paraId="4EAD1AC8" w14:textId="77777777" w:rsidR="00FC0EAB" w:rsidRDefault="00FC0EAB" w:rsidP="00FC7C21">
            <w:pPr>
              <w:pStyle w:val="TableParagraph"/>
              <w:spacing w:line="164" w:lineRule="exact"/>
              <w:ind w:left="47" w:right="37"/>
              <w:rPr>
                <w:sz w:val="16"/>
              </w:rPr>
            </w:pPr>
            <w:r>
              <w:rPr>
                <w:sz w:val="16"/>
              </w:rPr>
              <w:t>010430</w:t>
            </w:r>
            <w:r>
              <w:rPr>
                <w:spacing w:val="-6"/>
                <w:sz w:val="16"/>
              </w:rPr>
              <w:t xml:space="preserve"> </w:t>
            </w:r>
            <w:r>
              <w:rPr>
                <w:sz w:val="16"/>
              </w:rPr>
              <w:t>-</w:t>
            </w:r>
            <w:r>
              <w:rPr>
                <w:spacing w:val="-6"/>
                <w:sz w:val="16"/>
              </w:rPr>
              <w:t xml:space="preserve"> </w:t>
            </w:r>
            <w:r>
              <w:rPr>
                <w:sz w:val="16"/>
              </w:rPr>
              <w:t>25/08/</w:t>
            </w:r>
            <w:r w:rsidR="00255652">
              <w:rPr>
                <w:sz w:val="16"/>
              </w:rPr>
              <w:t>2024</w:t>
            </w:r>
          </w:p>
        </w:tc>
        <w:tc>
          <w:tcPr>
            <w:tcW w:w="800" w:type="dxa"/>
            <w:tcBorders>
              <w:top w:val="nil"/>
              <w:bottom w:val="nil"/>
            </w:tcBorders>
          </w:tcPr>
          <w:p w14:paraId="61E94F5C" w14:textId="77777777" w:rsidR="00FC0EAB" w:rsidRDefault="00FC0EAB" w:rsidP="00FC7C21">
            <w:pPr>
              <w:pStyle w:val="TableParagraph"/>
              <w:spacing w:line="164" w:lineRule="exact"/>
              <w:ind w:left="139" w:right="129"/>
              <w:rPr>
                <w:sz w:val="16"/>
              </w:rPr>
            </w:pPr>
            <w:r>
              <w:rPr>
                <w:sz w:val="16"/>
              </w:rPr>
              <w:t>194</w:t>
            </w:r>
          </w:p>
        </w:tc>
        <w:tc>
          <w:tcPr>
            <w:tcW w:w="3200" w:type="dxa"/>
            <w:tcBorders>
              <w:top w:val="nil"/>
              <w:bottom w:val="nil"/>
            </w:tcBorders>
          </w:tcPr>
          <w:p w14:paraId="4E965B0E" w14:textId="77777777" w:rsidR="00FC0EAB" w:rsidRDefault="00FC0EAB" w:rsidP="00FC7C21">
            <w:pPr>
              <w:pStyle w:val="TableParagraph"/>
              <w:spacing w:line="164" w:lineRule="exact"/>
              <w:ind w:left="40"/>
              <w:rPr>
                <w:sz w:val="16"/>
              </w:rPr>
            </w:pPr>
            <w:r>
              <w:rPr>
                <w:sz w:val="16"/>
              </w:rPr>
              <w:t>GESTAO</w:t>
            </w:r>
            <w:r>
              <w:rPr>
                <w:spacing w:val="-6"/>
                <w:sz w:val="16"/>
              </w:rPr>
              <w:t xml:space="preserve"> </w:t>
            </w:r>
            <w:r>
              <w:rPr>
                <w:sz w:val="16"/>
              </w:rPr>
              <w:t>PUBLICA</w:t>
            </w:r>
            <w:r>
              <w:rPr>
                <w:spacing w:val="-6"/>
                <w:sz w:val="16"/>
              </w:rPr>
              <w:t xml:space="preserve"> </w:t>
            </w:r>
            <w:r>
              <w:rPr>
                <w:sz w:val="16"/>
              </w:rPr>
              <w:t>E</w:t>
            </w:r>
            <w:r>
              <w:rPr>
                <w:spacing w:val="-5"/>
                <w:sz w:val="16"/>
              </w:rPr>
              <w:t xml:space="preserve"> </w:t>
            </w:r>
            <w:r>
              <w:rPr>
                <w:sz w:val="16"/>
              </w:rPr>
              <w:t>EMPRESARIAL</w:t>
            </w:r>
            <w:r>
              <w:rPr>
                <w:spacing w:val="-6"/>
                <w:sz w:val="16"/>
              </w:rPr>
              <w:t xml:space="preserve"> </w:t>
            </w:r>
            <w:r>
              <w:rPr>
                <w:sz w:val="16"/>
              </w:rPr>
              <w:t>S/S</w:t>
            </w:r>
          </w:p>
        </w:tc>
        <w:tc>
          <w:tcPr>
            <w:tcW w:w="1400" w:type="dxa"/>
            <w:tcBorders>
              <w:top w:val="nil"/>
              <w:bottom w:val="nil"/>
            </w:tcBorders>
          </w:tcPr>
          <w:p w14:paraId="793011BB" w14:textId="77777777" w:rsidR="00FC0EAB" w:rsidRDefault="00FC0EAB" w:rsidP="00FC7C21">
            <w:pPr>
              <w:pStyle w:val="TableParagraph"/>
              <w:spacing w:line="164" w:lineRule="exact"/>
              <w:ind w:left="83" w:right="34"/>
              <w:rPr>
                <w:sz w:val="16"/>
              </w:rPr>
            </w:pPr>
            <w:r>
              <w:rPr>
                <w:sz w:val="16"/>
              </w:rPr>
              <w:t>38</w:t>
            </w:r>
          </w:p>
        </w:tc>
        <w:tc>
          <w:tcPr>
            <w:tcW w:w="1000" w:type="dxa"/>
            <w:tcBorders>
              <w:top w:val="nil"/>
              <w:bottom w:val="nil"/>
            </w:tcBorders>
          </w:tcPr>
          <w:p w14:paraId="4425377B" w14:textId="77777777" w:rsidR="00FC0EAB" w:rsidRDefault="00FC0EAB" w:rsidP="00FC7C21">
            <w:pPr>
              <w:pStyle w:val="TableParagraph"/>
              <w:spacing w:line="164" w:lineRule="exact"/>
              <w:ind w:left="184"/>
              <w:rPr>
                <w:sz w:val="16"/>
              </w:rPr>
            </w:pPr>
            <w:r>
              <w:rPr>
                <w:sz w:val="16"/>
              </w:rPr>
              <w:t>19.530-8</w:t>
            </w:r>
          </w:p>
        </w:tc>
        <w:tc>
          <w:tcPr>
            <w:tcW w:w="1040" w:type="dxa"/>
            <w:tcBorders>
              <w:top w:val="nil"/>
              <w:bottom w:val="nil"/>
            </w:tcBorders>
          </w:tcPr>
          <w:p w14:paraId="62CE4FF5" w14:textId="77777777" w:rsidR="00FC0EAB" w:rsidRDefault="00FC0EAB" w:rsidP="00FC7C21">
            <w:pPr>
              <w:pStyle w:val="TableParagraph"/>
              <w:spacing w:line="164" w:lineRule="exact"/>
              <w:ind w:left="10"/>
              <w:rPr>
                <w:sz w:val="16"/>
              </w:rPr>
            </w:pPr>
            <w:r>
              <w:rPr>
                <w:sz w:val="16"/>
              </w:rPr>
              <w:t>0</w:t>
            </w:r>
          </w:p>
        </w:tc>
        <w:tc>
          <w:tcPr>
            <w:tcW w:w="980" w:type="dxa"/>
            <w:tcBorders>
              <w:top w:val="nil"/>
              <w:bottom w:val="nil"/>
            </w:tcBorders>
          </w:tcPr>
          <w:p w14:paraId="1FDE67E3" w14:textId="77777777" w:rsidR="00FC0EAB" w:rsidRDefault="00FC0EAB" w:rsidP="00FC7C21">
            <w:pPr>
              <w:pStyle w:val="TableParagraph"/>
              <w:spacing w:line="164" w:lineRule="exact"/>
              <w:ind w:left="69" w:right="59"/>
              <w:rPr>
                <w:sz w:val="16"/>
              </w:rPr>
            </w:pPr>
            <w:r>
              <w:rPr>
                <w:sz w:val="16"/>
              </w:rPr>
              <w:t>30/12/</w:t>
            </w:r>
            <w:r w:rsidR="00255652">
              <w:rPr>
                <w:sz w:val="16"/>
              </w:rPr>
              <w:t>2024</w:t>
            </w:r>
          </w:p>
        </w:tc>
        <w:tc>
          <w:tcPr>
            <w:tcW w:w="1200" w:type="dxa"/>
            <w:tcBorders>
              <w:top w:val="nil"/>
              <w:bottom w:val="nil"/>
            </w:tcBorders>
          </w:tcPr>
          <w:p w14:paraId="324428F0" w14:textId="77777777" w:rsidR="00FC0EAB" w:rsidRDefault="00FC0EAB" w:rsidP="00FC7C21">
            <w:pPr>
              <w:pStyle w:val="TableParagraph"/>
              <w:spacing w:line="164" w:lineRule="exact"/>
              <w:ind w:right="27"/>
              <w:jc w:val="right"/>
              <w:rPr>
                <w:sz w:val="16"/>
              </w:rPr>
            </w:pPr>
            <w:r>
              <w:rPr>
                <w:sz w:val="16"/>
              </w:rPr>
              <w:t>3.500,00</w:t>
            </w:r>
          </w:p>
        </w:tc>
        <w:tc>
          <w:tcPr>
            <w:tcW w:w="1200" w:type="dxa"/>
            <w:tcBorders>
              <w:top w:val="nil"/>
              <w:bottom w:val="nil"/>
            </w:tcBorders>
          </w:tcPr>
          <w:p w14:paraId="7BE33EE0" w14:textId="77777777" w:rsidR="00FC0EAB" w:rsidRDefault="00FC0EAB" w:rsidP="00FC7C21">
            <w:pPr>
              <w:pStyle w:val="TableParagraph"/>
              <w:spacing w:line="164" w:lineRule="exact"/>
              <w:ind w:right="27"/>
              <w:jc w:val="right"/>
              <w:rPr>
                <w:sz w:val="16"/>
              </w:rPr>
            </w:pPr>
            <w:r>
              <w:rPr>
                <w:sz w:val="16"/>
              </w:rPr>
              <w:t>175,00</w:t>
            </w:r>
          </w:p>
        </w:tc>
        <w:tc>
          <w:tcPr>
            <w:tcW w:w="1200" w:type="dxa"/>
            <w:tcBorders>
              <w:top w:val="nil"/>
              <w:bottom w:val="nil"/>
            </w:tcBorders>
          </w:tcPr>
          <w:p w14:paraId="57F00059" w14:textId="77777777" w:rsidR="00FC0EAB" w:rsidRDefault="00FC0EAB" w:rsidP="00FC7C21">
            <w:pPr>
              <w:pStyle w:val="TableParagraph"/>
              <w:spacing w:line="164" w:lineRule="exact"/>
              <w:ind w:right="27"/>
              <w:jc w:val="right"/>
              <w:rPr>
                <w:sz w:val="16"/>
              </w:rPr>
            </w:pPr>
            <w:r>
              <w:rPr>
                <w:sz w:val="16"/>
              </w:rPr>
              <w:t>3.325,00</w:t>
            </w:r>
          </w:p>
        </w:tc>
      </w:tr>
      <w:tr w:rsidR="00FC0EAB" w14:paraId="784C3EA6" w14:textId="77777777" w:rsidTr="00FC7C21">
        <w:trPr>
          <w:trHeight w:val="178"/>
        </w:trPr>
        <w:tc>
          <w:tcPr>
            <w:tcW w:w="1180" w:type="dxa"/>
            <w:tcBorders>
              <w:top w:val="nil"/>
              <w:bottom w:val="nil"/>
            </w:tcBorders>
          </w:tcPr>
          <w:p w14:paraId="14E9F9D8" w14:textId="77777777" w:rsidR="00FC0EAB" w:rsidRDefault="00FC0EAB" w:rsidP="00FC7C21">
            <w:pPr>
              <w:pStyle w:val="TableParagraph"/>
              <w:rPr>
                <w:sz w:val="12"/>
              </w:rPr>
            </w:pPr>
          </w:p>
        </w:tc>
        <w:tc>
          <w:tcPr>
            <w:tcW w:w="1200" w:type="dxa"/>
            <w:tcBorders>
              <w:top w:val="nil"/>
              <w:bottom w:val="nil"/>
            </w:tcBorders>
          </w:tcPr>
          <w:p w14:paraId="6F229C85" w14:textId="77777777" w:rsidR="00FC0EAB" w:rsidRDefault="00FC0EAB" w:rsidP="00FC7C21">
            <w:pPr>
              <w:pStyle w:val="TableParagraph"/>
              <w:rPr>
                <w:sz w:val="12"/>
              </w:rPr>
            </w:pPr>
          </w:p>
        </w:tc>
        <w:tc>
          <w:tcPr>
            <w:tcW w:w="1600" w:type="dxa"/>
            <w:tcBorders>
              <w:top w:val="nil"/>
              <w:bottom w:val="nil"/>
            </w:tcBorders>
          </w:tcPr>
          <w:p w14:paraId="1DDB9E58" w14:textId="77777777" w:rsidR="00FC0EAB" w:rsidRDefault="00FC0EAB" w:rsidP="00FC7C21">
            <w:pPr>
              <w:pStyle w:val="TableParagraph"/>
              <w:rPr>
                <w:sz w:val="12"/>
              </w:rPr>
            </w:pPr>
          </w:p>
        </w:tc>
        <w:tc>
          <w:tcPr>
            <w:tcW w:w="800" w:type="dxa"/>
            <w:tcBorders>
              <w:top w:val="nil"/>
              <w:bottom w:val="nil"/>
            </w:tcBorders>
          </w:tcPr>
          <w:p w14:paraId="0D564B8C" w14:textId="77777777" w:rsidR="00FC0EAB" w:rsidRDefault="00FC0EAB" w:rsidP="00FC7C21">
            <w:pPr>
              <w:pStyle w:val="TableParagraph"/>
              <w:rPr>
                <w:sz w:val="12"/>
              </w:rPr>
            </w:pPr>
          </w:p>
        </w:tc>
        <w:tc>
          <w:tcPr>
            <w:tcW w:w="3200" w:type="dxa"/>
            <w:tcBorders>
              <w:top w:val="nil"/>
              <w:bottom w:val="nil"/>
            </w:tcBorders>
          </w:tcPr>
          <w:p w14:paraId="429CE877" w14:textId="77777777" w:rsidR="00FC0EAB" w:rsidRDefault="00FC0EAB" w:rsidP="00FC7C21">
            <w:pPr>
              <w:pStyle w:val="TableParagraph"/>
              <w:spacing w:line="159" w:lineRule="exact"/>
              <w:ind w:left="40"/>
              <w:rPr>
                <w:sz w:val="16"/>
              </w:rPr>
            </w:pPr>
            <w:r>
              <w:rPr>
                <w:sz w:val="16"/>
              </w:rPr>
              <w:t>LTDA</w:t>
            </w:r>
          </w:p>
        </w:tc>
        <w:tc>
          <w:tcPr>
            <w:tcW w:w="1400" w:type="dxa"/>
            <w:tcBorders>
              <w:top w:val="nil"/>
              <w:bottom w:val="nil"/>
            </w:tcBorders>
          </w:tcPr>
          <w:p w14:paraId="188EF653" w14:textId="77777777" w:rsidR="00FC0EAB" w:rsidRDefault="00FC0EAB" w:rsidP="00FC7C21">
            <w:pPr>
              <w:pStyle w:val="TableParagraph"/>
              <w:rPr>
                <w:sz w:val="12"/>
              </w:rPr>
            </w:pPr>
          </w:p>
        </w:tc>
        <w:tc>
          <w:tcPr>
            <w:tcW w:w="1000" w:type="dxa"/>
            <w:tcBorders>
              <w:top w:val="nil"/>
              <w:bottom w:val="nil"/>
            </w:tcBorders>
          </w:tcPr>
          <w:p w14:paraId="3F8C8081" w14:textId="77777777" w:rsidR="00FC0EAB" w:rsidRDefault="00FC0EAB" w:rsidP="00FC7C21">
            <w:pPr>
              <w:pStyle w:val="TableParagraph"/>
              <w:rPr>
                <w:sz w:val="12"/>
              </w:rPr>
            </w:pPr>
          </w:p>
        </w:tc>
        <w:tc>
          <w:tcPr>
            <w:tcW w:w="1040" w:type="dxa"/>
            <w:tcBorders>
              <w:top w:val="nil"/>
              <w:bottom w:val="nil"/>
            </w:tcBorders>
          </w:tcPr>
          <w:p w14:paraId="0C2AB11A" w14:textId="77777777" w:rsidR="00FC0EAB" w:rsidRDefault="00FC0EAB" w:rsidP="00FC7C21">
            <w:pPr>
              <w:pStyle w:val="TableParagraph"/>
              <w:rPr>
                <w:sz w:val="12"/>
              </w:rPr>
            </w:pPr>
          </w:p>
        </w:tc>
        <w:tc>
          <w:tcPr>
            <w:tcW w:w="980" w:type="dxa"/>
            <w:tcBorders>
              <w:top w:val="nil"/>
              <w:bottom w:val="nil"/>
            </w:tcBorders>
          </w:tcPr>
          <w:p w14:paraId="5CD8FCEC" w14:textId="77777777" w:rsidR="00FC0EAB" w:rsidRDefault="00FC0EAB" w:rsidP="00FC7C21">
            <w:pPr>
              <w:pStyle w:val="TableParagraph"/>
              <w:rPr>
                <w:sz w:val="12"/>
              </w:rPr>
            </w:pPr>
          </w:p>
        </w:tc>
        <w:tc>
          <w:tcPr>
            <w:tcW w:w="1200" w:type="dxa"/>
            <w:tcBorders>
              <w:top w:val="nil"/>
              <w:bottom w:val="nil"/>
            </w:tcBorders>
          </w:tcPr>
          <w:p w14:paraId="0B6BD8B5" w14:textId="77777777" w:rsidR="00FC0EAB" w:rsidRDefault="00FC0EAB" w:rsidP="00FC7C21">
            <w:pPr>
              <w:pStyle w:val="TableParagraph"/>
              <w:rPr>
                <w:sz w:val="12"/>
              </w:rPr>
            </w:pPr>
          </w:p>
        </w:tc>
        <w:tc>
          <w:tcPr>
            <w:tcW w:w="1200" w:type="dxa"/>
            <w:tcBorders>
              <w:top w:val="nil"/>
              <w:bottom w:val="nil"/>
            </w:tcBorders>
          </w:tcPr>
          <w:p w14:paraId="43654B9B" w14:textId="77777777" w:rsidR="00FC0EAB" w:rsidRDefault="00FC0EAB" w:rsidP="00FC7C21">
            <w:pPr>
              <w:pStyle w:val="TableParagraph"/>
              <w:rPr>
                <w:sz w:val="12"/>
              </w:rPr>
            </w:pPr>
          </w:p>
        </w:tc>
        <w:tc>
          <w:tcPr>
            <w:tcW w:w="1200" w:type="dxa"/>
            <w:tcBorders>
              <w:top w:val="nil"/>
              <w:bottom w:val="nil"/>
            </w:tcBorders>
          </w:tcPr>
          <w:p w14:paraId="20124776" w14:textId="77777777" w:rsidR="00FC0EAB" w:rsidRDefault="00FC0EAB" w:rsidP="00FC7C21">
            <w:pPr>
              <w:pStyle w:val="TableParagraph"/>
              <w:rPr>
                <w:sz w:val="12"/>
              </w:rPr>
            </w:pPr>
          </w:p>
        </w:tc>
      </w:tr>
      <w:tr w:rsidR="00FC0EAB" w14:paraId="524816EA" w14:textId="77777777" w:rsidTr="00FC7C21">
        <w:trPr>
          <w:trHeight w:val="359"/>
        </w:trPr>
        <w:tc>
          <w:tcPr>
            <w:tcW w:w="1180" w:type="dxa"/>
            <w:tcBorders>
              <w:top w:val="nil"/>
              <w:bottom w:val="nil"/>
            </w:tcBorders>
          </w:tcPr>
          <w:p w14:paraId="200C5CC5" w14:textId="77777777" w:rsidR="00FC0EAB" w:rsidRDefault="00FC0EAB" w:rsidP="00FC7C21">
            <w:pPr>
              <w:pStyle w:val="TableParagraph"/>
              <w:spacing w:before="84"/>
              <w:ind w:left="60" w:right="50"/>
              <w:rPr>
                <w:sz w:val="16"/>
              </w:rPr>
            </w:pPr>
            <w:r>
              <w:rPr>
                <w:sz w:val="16"/>
              </w:rPr>
              <w:t>024538</w:t>
            </w:r>
          </w:p>
        </w:tc>
        <w:tc>
          <w:tcPr>
            <w:tcW w:w="1200" w:type="dxa"/>
            <w:tcBorders>
              <w:top w:val="nil"/>
              <w:bottom w:val="nil"/>
            </w:tcBorders>
          </w:tcPr>
          <w:p w14:paraId="154FABCA" w14:textId="77777777" w:rsidR="00FC0EAB" w:rsidRDefault="00FC0EAB" w:rsidP="00FC7C21">
            <w:pPr>
              <w:pStyle w:val="TableParagraph"/>
              <w:spacing w:before="84"/>
              <w:ind w:left="86" w:right="76"/>
              <w:rPr>
                <w:sz w:val="16"/>
              </w:rPr>
            </w:pPr>
            <w:r>
              <w:rPr>
                <w:sz w:val="16"/>
              </w:rPr>
              <w:t>023927</w:t>
            </w:r>
          </w:p>
        </w:tc>
        <w:tc>
          <w:tcPr>
            <w:tcW w:w="1600" w:type="dxa"/>
            <w:tcBorders>
              <w:top w:val="nil"/>
              <w:bottom w:val="nil"/>
            </w:tcBorders>
          </w:tcPr>
          <w:p w14:paraId="2C7E1D08" w14:textId="77777777" w:rsidR="00FC0EAB" w:rsidRDefault="00FC0EAB" w:rsidP="00FC7C21">
            <w:pPr>
              <w:pStyle w:val="TableParagraph"/>
              <w:spacing w:before="84"/>
              <w:ind w:left="47" w:right="37"/>
              <w:rPr>
                <w:sz w:val="16"/>
              </w:rPr>
            </w:pPr>
            <w:r>
              <w:rPr>
                <w:sz w:val="16"/>
              </w:rPr>
              <w:t>009916</w:t>
            </w:r>
            <w:r>
              <w:rPr>
                <w:spacing w:val="-6"/>
                <w:sz w:val="16"/>
              </w:rPr>
              <w:t xml:space="preserve"> </w:t>
            </w:r>
            <w:r>
              <w:rPr>
                <w:sz w:val="16"/>
              </w:rPr>
              <w:t>-</w:t>
            </w:r>
            <w:r>
              <w:rPr>
                <w:spacing w:val="-6"/>
                <w:sz w:val="16"/>
              </w:rPr>
              <w:t xml:space="preserve"> </w:t>
            </w:r>
            <w:r>
              <w:rPr>
                <w:sz w:val="16"/>
              </w:rPr>
              <w:t>09/03/</w:t>
            </w:r>
            <w:r w:rsidR="00255652">
              <w:rPr>
                <w:sz w:val="16"/>
              </w:rPr>
              <w:t>2024</w:t>
            </w:r>
          </w:p>
        </w:tc>
        <w:tc>
          <w:tcPr>
            <w:tcW w:w="800" w:type="dxa"/>
            <w:tcBorders>
              <w:top w:val="nil"/>
              <w:bottom w:val="nil"/>
            </w:tcBorders>
          </w:tcPr>
          <w:p w14:paraId="7D2C7BAB" w14:textId="77777777" w:rsidR="00FC0EAB" w:rsidRDefault="00FC0EAB" w:rsidP="00FC7C21">
            <w:pPr>
              <w:pStyle w:val="TableParagraph"/>
              <w:spacing w:before="84"/>
              <w:ind w:left="139" w:right="129"/>
              <w:rPr>
                <w:sz w:val="16"/>
              </w:rPr>
            </w:pPr>
            <w:r>
              <w:rPr>
                <w:sz w:val="16"/>
              </w:rPr>
              <w:t>263</w:t>
            </w:r>
          </w:p>
        </w:tc>
        <w:tc>
          <w:tcPr>
            <w:tcW w:w="3200" w:type="dxa"/>
            <w:tcBorders>
              <w:top w:val="nil"/>
              <w:bottom w:val="nil"/>
            </w:tcBorders>
          </w:tcPr>
          <w:p w14:paraId="2E913F11" w14:textId="77777777" w:rsidR="00FC0EAB" w:rsidRDefault="00FC0EAB" w:rsidP="00FC7C21">
            <w:pPr>
              <w:pStyle w:val="TableParagraph"/>
              <w:spacing w:line="176" w:lineRule="exact"/>
              <w:ind w:left="40"/>
              <w:rPr>
                <w:sz w:val="16"/>
              </w:rPr>
            </w:pPr>
            <w:r>
              <w:rPr>
                <w:sz w:val="16"/>
              </w:rPr>
              <w:t>AMBIENTALLIX</w:t>
            </w:r>
            <w:r>
              <w:rPr>
                <w:spacing w:val="-8"/>
                <w:sz w:val="16"/>
              </w:rPr>
              <w:t xml:space="preserve"> </w:t>
            </w:r>
            <w:r>
              <w:rPr>
                <w:sz w:val="16"/>
              </w:rPr>
              <w:t>SOLUÇÕES</w:t>
            </w:r>
            <w:r>
              <w:rPr>
                <w:spacing w:val="-7"/>
                <w:sz w:val="16"/>
              </w:rPr>
              <w:t xml:space="preserve"> </w:t>
            </w:r>
            <w:r>
              <w:rPr>
                <w:sz w:val="16"/>
              </w:rPr>
              <w:t>EM</w:t>
            </w:r>
          </w:p>
          <w:p w14:paraId="152D310A" w14:textId="77777777" w:rsidR="00FC0EAB" w:rsidRDefault="00FC0EAB" w:rsidP="00FC7C21">
            <w:pPr>
              <w:pStyle w:val="TableParagraph"/>
              <w:spacing w:line="163" w:lineRule="exact"/>
              <w:ind w:left="40"/>
              <w:rPr>
                <w:sz w:val="16"/>
              </w:rPr>
            </w:pPr>
            <w:r>
              <w:rPr>
                <w:sz w:val="16"/>
              </w:rPr>
              <w:t>RESÍDUOS</w:t>
            </w:r>
            <w:r>
              <w:rPr>
                <w:spacing w:val="-6"/>
                <w:sz w:val="16"/>
              </w:rPr>
              <w:t xml:space="preserve"> </w:t>
            </w:r>
            <w:r>
              <w:rPr>
                <w:sz w:val="16"/>
              </w:rPr>
              <w:t>LTDA</w:t>
            </w:r>
          </w:p>
        </w:tc>
        <w:tc>
          <w:tcPr>
            <w:tcW w:w="1400" w:type="dxa"/>
            <w:tcBorders>
              <w:top w:val="nil"/>
              <w:bottom w:val="nil"/>
            </w:tcBorders>
          </w:tcPr>
          <w:p w14:paraId="01BF1983" w14:textId="77777777" w:rsidR="00FC0EAB" w:rsidRDefault="00FC0EAB" w:rsidP="00FC7C21">
            <w:pPr>
              <w:pStyle w:val="TableParagraph"/>
              <w:spacing w:before="84"/>
              <w:ind w:left="83" w:right="34"/>
              <w:rPr>
                <w:sz w:val="16"/>
              </w:rPr>
            </w:pPr>
            <w:r>
              <w:rPr>
                <w:sz w:val="16"/>
              </w:rPr>
              <w:t>1758</w:t>
            </w:r>
          </w:p>
        </w:tc>
        <w:tc>
          <w:tcPr>
            <w:tcW w:w="1000" w:type="dxa"/>
            <w:tcBorders>
              <w:top w:val="nil"/>
              <w:bottom w:val="nil"/>
            </w:tcBorders>
          </w:tcPr>
          <w:p w14:paraId="1B427801" w14:textId="77777777" w:rsidR="00FC0EAB" w:rsidRDefault="00FC0EAB" w:rsidP="00FC7C21">
            <w:pPr>
              <w:pStyle w:val="TableParagraph"/>
              <w:spacing w:before="84"/>
              <w:ind w:left="162"/>
              <w:rPr>
                <w:sz w:val="16"/>
              </w:rPr>
            </w:pPr>
            <w:r>
              <w:rPr>
                <w:sz w:val="16"/>
              </w:rPr>
              <w:t>624178-1</w:t>
            </w:r>
          </w:p>
        </w:tc>
        <w:tc>
          <w:tcPr>
            <w:tcW w:w="1040" w:type="dxa"/>
            <w:tcBorders>
              <w:top w:val="nil"/>
              <w:bottom w:val="nil"/>
            </w:tcBorders>
          </w:tcPr>
          <w:p w14:paraId="600287CB" w14:textId="77777777" w:rsidR="00FC0EAB" w:rsidRDefault="00FC0EAB" w:rsidP="00FC7C21">
            <w:pPr>
              <w:pStyle w:val="TableParagraph"/>
              <w:spacing w:before="84"/>
              <w:ind w:left="10"/>
              <w:rPr>
                <w:sz w:val="16"/>
              </w:rPr>
            </w:pPr>
            <w:r>
              <w:rPr>
                <w:sz w:val="16"/>
              </w:rPr>
              <w:t>0</w:t>
            </w:r>
          </w:p>
        </w:tc>
        <w:tc>
          <w:tcPr>
            <w:tcW w:w="980" w:type="dxa"/>
            <w:tcBorders>
              <w:top w:val="nil"/>
              <w:bottom w:val="nil"/>
            </w:tcBorders>
          </w:tcPr>
          <w:p w14:paraId="5C2067E3" w14:textId="77777777" w:rsidR="00FC0EAB" w:rsidRDefault="00FC0EAB" w:rsidP="00FC7C21">
            <w:pPr>
              <w:pStyle w:val="TableParagraph"/>
              <w:spacing w:before="84"/>
              <w:ind w:left="69" w:right="59"/>
              <w:rPr>
                <w:sz w:val="16"/>
              </w:rPr>
            </w:pPr>
            <w:r>
              <w:rPr>
                <w:sz w:val="16"/>
              </w:rPr>
              <w:t>30/12/</w:t>
            </w:r>
            <w:r w:rsidR="00255652">
              <w:rPr>
                <w:sz w:val="16"/>
              </w:rPr>
              <w:t>2024</w:t>
            </w:r>
          </w:p>
        </w:tc>
        <w:tc>
          <w:tcPr>
            <w:tcW w:w="1200" w:type="dxa"/>
            <w:tcBorders>
              <w:top w:val="nil"/>
              <w:bottom w:val="nil"/>
            </w:tcBorders>
          </w:tcPr>
          <w:p w14:paraId="623E53F1" w14:textId="77777777" w:rsidR="00FC0EAB" w:rsidRDefault="00FC0EAB" w:rsidP="00FC7C21">
            <w:pPr>
              <w:pStyle w:val="TableParagraph"/>
              <w:spacing w:before="84"/>
              <w:ind w:right="27"/>
              <w:jc w:val="right"/>
              <w:rPr>
                <w:sz w:val="16"/>
              </w:rPr>
            </w:pPr>
            <w:r>
              <w:rPr>
                <w:sz w:val="16"/>
              </w:rPr>
              <w:t>1.200,00</w:t>
            </w:r>
          </w:p>
        </w:tc>
        <w:tc>
          <w:tcPr>
            <w:tcW w:w="1200" w:type="dxa"/>
            <w:tcBorders>
              <w:top w:val="nil"/>
              <w:bottom w:val="nil"/>
            </w:tcBorders>
          </w:tcPr>
          <w:p w14:paraId="0C2734A6" w14:textId="77777777" w:rsidR="00FC0EAB" w:rsidRDefault="00FC0EAB" w:rsidP="00FC7C21">
            <w:pPr>
              <w:pStyle w:val="TableParagraph"/>
              <w:spacing w:before="84"/>
              <w:ind w:right="27"/>
              <w:jc w:val="right"/>
              <w:rPr>
                <w:sz w:val="16"/>
              </w:rPr>
            </w:pPr>
            <w:r>
              <w:rPr>
                <w:sz w:val="16"/>
              </w:rPr>
              <w:t>60,00</w:t>
            </w:r>
          </w:p>
        </w:tc>
        <w:tc>
          <w:tcPr>
            <w:tcW w:w="1200" w:type="dxa"/>
            <w:tcBorders>
              <w:top w:val="nil"/>
              <w:bottom w:val="nil"/>
            </w:tcBorders>
          </w:tcPr>
          <w:p w14:paraId="571B6D97" w14:textId="77777777" w:rsidR="00FC0EAB" w:rsidRDefault="00FC0EAB" w:rsidP="00FC7C21">
            <w:pPr>
              <w:pStyle w:val="TableParagraph"/>
              <w:spacing w:before="84"/>
              <w:ind w:right="27"/>
              <w:jc w:val="right"/>
              <w:rPr>
                <w:sz w:val="16"/>
              </w:rPr>
            </w:pPr>
            <w:r>
              <w:rPr>
                <w:sz w:val="16"/>
              </w:rPr>
              <w:t>1.140,00</w:t>
            </w:r>
          </w:p>
        </w:tc>
      </w:tr>
      <w:tr w:rsidR="00FC0EAB" w14:paraId="11CBE617" w14:textId="77777777" w:rsidTr="00FC7C21">
        <w:trPr>
          <w:trHeight w:val="365"/>
        </w:trPr>
        <w:tc>
          <w:tcPr>
            <w:tcW w:w="1180" w:type="dxa"/>
            <w:tcBorders>
              <w:top w:val="nil"/>
              <w:bottom w:val="nil"/>
            </w:tcBorders>
          </w:tcPr>
          <w:p w14:paraId="32A3FFC7" w14:textId="77777777" w:rsidR="00FC0EAB" w:rsidRDefault="00FC0EAB" w:rsidP="00FC7C21">
            <w:pPr>
              <w:pStyle w:val="TableParagraph"/>
              <w:ind w:left="60" w:right="50"/>
              <w:rPr>
                <w:sz w:val="16"/>
              </w:rPr>
            </w:pPr>
            <w:r>
              <w:rPr>
                <w:sz w:val="16"/>
              </w:rPr>
              <w:t>024855</w:t>
            </w:r>
          </w:p>
        </w:tc>
        <w:tc>
          <w:tcPr>
            <w:tcW w:w="1200" w:type="dxa"/>
            <w:tcBorders>
              <w:top w:val="nil"/>
              <w:bottom w:val="nil"/>
            </w:tcBorders>
          </w:tcPr>
          <w:p w14:paraId="589836EE" w14:textId="77777777" w:rsidR="00FC0EAB" w:rsidRDefault="00FC0EAB" w:rsidP="00FC7C21">
            <w:pPr>
              <w:pStyle w:val="TableParagraph"/>
              <w:ind w:left="86" w:right="76"/>
              <w:rPr>
                <w:sz w:val="16"/>
              </w:rPr>
            </w:pPr>
            <w:r>
              <w:rPr>
                <w:sz w:val="16"/>
              </w:rPr>
              <w:t>023985</w:t>
            </w:r>
          </w:p>
        </w:tc>
        <w:tc>
          <w:tcPr>
            <w:tcW w:w="1600" w:type="dxa"/>
            <w:tcBorders>
              <w:top w:val="nil"/>
              <w:bottom w:val="nil"/>
            </w:tcBorders>
          </w:tcPr>
          <w:p w14:paraId="628026CB" w14:textId="77777777" w:rsidR="00FC0EAB" w:rsidRDefault="00FC0EAB" w:rsidP="00FC7C21">
            <w:pPr>
              <w:pStyle w:val="TableParagraph"/>
              <w:ind w:left="47" w:right="37"/>
              <w:rPr>
                <w:sz w:val="16"/>
              </w:rPr>
            </w:pPr>
            <w:r>
              <w:rPr>
                <w:sz w:val="16"/>
              </w:rPr>
              <w:t>011226</w:t>
            </w:r>
            <w:r>
              <w:rPr>
                <w:spacing w:val="-6"/>
                <w:sz w:val="16"/>
              </w:rPr>
              <w:t xml:space="preserve"> </w:t>
            </w:r>
            <w:r>
              <w:rPr>
                <w:sz w:val="16"/>
              </w:rPr>
              <w:t>-</w:t>
            </w:r>
            <w:r>
              <w:rPr>
                <w:spacing w:val="-6"/>
                <w:sz w:val="16"/>
              </w:rPr>
              <w:t xml:space="preserve"> </w:t>
            </w:r>
            <w:r>
              <w:rPr>
                <w:sz w:val="16"/>
              </w:rPr>
              <w:t>30/12/</w:t>
            </w:r>
            <w:r w:rsidR="00255652">
              <w:rPr>
                <w:sz w:val="16"/>
              </w:rPr>
              <w:t>2024</w:t>
            </w:r>
          </w:p>
        </w:tc>
        <w:tc>
          <w:tcPr>
            <w:tcW w:w="800" w:type="dxa"/>
            <w:tcBorders>
              <w:top w:val="nil"/>
              <w:bottom w:val="nil"/>
            </w:tcBorders>
          </w:tcPr>
          <w:p w14:paraId="695D2DE2" w14:textId="77777777" w:rsidR="00FC0EAB" w:rsidRDefault="00FC0EAB" w:rsidP="00FC7C21">
            <w:pPr>
              <w:pStyle w:val="TableParagraph"/>
              <w:ind w:left="139" w:right="129"/>
              <w:rPr>
                <w:sz w:val="16"/>
              </w:rPr>
            </w:pPr>
            <w:r>
              <w:rPr>
                <w:sz w:val="16"/>
              </w:rPr>
              <w:t>187</w:t>
            </w:r>
          </w:p>
        </w:tc>
        <w:tc>
          <w:tcPr>
            <w:tcW w:w="3200" w:type="dxa"/>
            <w:tcBorders>
              <w:top w:val="nil"/>
              <w:bottom w:val="nil"/>
            </w:tcBorders>
          </w:tcPr>
          <w:p w14:paraId="36B625C6" w14:textId="77777777" w:rsidR="00FC0EAB" w:rsidRDefault="00FC0EAB" w:rsidP="00FC7C21">
            <w:pPr>
              <w:pStyle w:val="TableParagraph"/>
              <w:spacing w:line="177" w:lineRule="exact"/>
              <w:ind w:left="40"/>
              <w:rPr>
                <w:sz w:val="16"/>
              </w:rPr>
            </w:pPr>
            <w:r>
              <w:rPr>
                <w:sz w:val="16"/>
              </w:rPr>
              <w:t>INSS-INSTITUTO</w:t>
            </w:r>
            <w:r>
              <w:rPr>
                <w:spacing w:val="-8"/>
                <w:sz w:val="16"/>
              </w:rPr>
              <w:t xml:space="preserve"> </w:t>
            </w:r>
            <w:r>
              <w:rPr>
                <w:sz w:val="16"/>
              </w:rPr>
              <w:t>NACIONAL</w:t>
            </w:r>
            <w:r>
              <w:rPr>
                <w:spacing w:val="-8"/>
                <w:sz w:val="16"/>
              </w:rPr>
              <w:t xml:space="preserve"> </w:t>
            </w:r>
            <w:r>
              <w:rPr>
                <w:sz w:val="16"/>
              </w:rPr>
              <w:t>DE</w:t>
            </w:r>
            <w:r>
              <w:rPr>
                <w:spacing w:val="-8"/>
                <w:sz w:val="16"/>
              </w:rPr>
              <w:t xml:space="preserve"> </w:t>
            </w:r>
            <w:r>
              <w:rPr>
                <w:sz w:val="16"/>
              </w:rPr>
              <w:t>SEGURO</w:t>
            </w:r>
          </w:p>
          <w:p w14:paraId="04D3DB46" w14:textId="77777777" w:rsidR="00FC0EAB" w:rsidRDefault="00FC0EAB" w:rsidP="00FC7C21">
            <w:pPr>
              <w:pStyle w:val="TableParagraph"/>
              <w:spacing w:line="168" w:lineRule="exact"/>
              <w:ind w:left="40"/>
              <w:rPr>
                <w:sz w:val="16"/>
              </w:rPr>
            </w:pPr>
            <w:r>
              <w:rPr>
                <w:sz w:val="16"/>
              </w:rPr>
              <w:t>SOCIAL</w:t>
            </w:r>
          </w:p>
        </w:tc>
        <w:tc>
          <w:tcPr>
            <w:tcW w:w="1400" w:type="dxa"/>
            <w:tcBorders>
              <w:top w:val="nil"/>
              <w:bottom w:val="nil"/>
            </w:tcBorders>
          </w:tcPr>
          <w:p w14:paraId="4E8FC4B3" w14:textId="77777777" w:rsidR="00FC0EAB" w:rsidRDefault="00FC0EAB" w:rsidP="00FC7C21">
            <w:pPr>
              <w:pStyle w:val="TableParagraph"/>
              <w:ind w:left="83" w:right="33"/>
              <w:rPr>
                <w:sz w:val="16"/>
              </w:rPr>
            </w:pPr>
            <w:r>
              <w:rPr>
                <w:sz w:val="16"/>
              </w:rPr>
              <w:t>23985</w:t>
            </w:r>
          </w:p>
        </w:tc>
        <w:tc>
          <w:tcPr>
            <w:tcW w:w="1000" w:type="dxa"/>
            <w:tcBorders>
              <w:top w:val="nil"/>
              <w:bottom w:val="nil"/>
            </w:tcBorders>
          </w:tcPr>
          <w:p w14:paraId="7C79F0AC" w14:textId="77777777" w:rsidR="00FC0EAB" w:rsidRDefault="00FC0EAB" w:rsidP="00FC7C21">
            <w:pPr>
              <w:pStyle w:val="TableParagraph"/>
              <w:ind w:left="184"/>
              <w:rPr>
                <w:sz w:val="16"/>
              </w:rPr>
            </w:pPr>
            <w:r>
              <w:rPr>
                <w:sz w:val="16"/>
              </w:rPr>
              <w:t>19.530-8</w:t>
            </w:r>
          </w:p>
        </w:tc>
        <w:tc>
          <w:tcPr>
            <w:tcW w:w="1040" w:type="dxa"/>
            <w:tcBorders>
              <w:top w:val="nil"/>
              <w:bottom w:val="nil"/>
            </w:tcBorders>
          </w:tcPr>
          <w:p w14:paraId="6D12FB08"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0C354830" w14:textId="77777777" w:rsidR="00FC0EAB" w:rsidRDefault="00FC0EAB" w:rsidP="00FC7C21">
            <w:pPr>
              <w:pStyle w:val="TableParagraph"/>
              <w:ind w:left="69" w:right="59"/>
              <w:rPr>
                <w:sz w:val="16"/>
              </w:rPr>
            </w:pPr>
            <w:r>
              <w:rPr>
                <w:sz w:val="16"/>
              </w:rPr>
              <w:t>30/12/</w:t>
            </w:r>
            <w:r w:rsidR="00255652">
              <w:rPr>
                <w:sz w:val="16"/>
              </w:rPr>
              <w:t>2024</w:t>
            </w:r>
          </w:p>
        </w:tc>
        <w:tc>
          <w:tcPr>
            <w:tcW w:w="1200" w:type="dxa"/>
            <w:tcBorders>
              <w:top w:val="nil"/>
              <w:bottom w:val="nil"/>
            </w:tcBorders>
          </w:tcPr>
          <w:p w14:paraId="731F0AAA" w14:textId="77777777" w:rsidR="00FC0EAB" w:rsidRDefault="00FC0EAB" w:rsidP="00FC7C21">
            <w:pPr>
              <w:pStyle w:val="TableParagraph"/>
              <w:ind w:right="27"/>
              <w:jc w:val="right"/>
              <w:rPr>
                <w:sz w:val="16"/>
              </w:rPr>
            </w:pPr>
            <w:r>
              <w:rPr>
                <w:sz w:val="16"/>
              </w:rPr>
              <w:t>25.006,63</w:t>
            </w:r>
          </w:p>
        </w:tc>
        <w:tc>
          <w:tcPr>
            <w:tcW w:w="1200" w:type="dxa"/>
            <w:tcBorders>
              <w:top w:val="nil"/>
              <w:bottom w:val="nil"/>
            </w:tcBorders>
          </w:tcPr>
          <w:p w14:paraId="08E90290"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6E1409E1" w14:textId="77777777" w:rsidR="00FC0EAB" w:rsidRDefault="00FC0EAB" w:rsidP="00FC7C21">
            <w:pPr>
              <w:pStyle w:val="TableParagraph"/>
              <w:ind w:right="27"/>
              <w:jc w:val="right"/>
              <w:rPr>
                <w:sz w:val="16"/>
              </w:rPr>
            </w:pPr>
            <w:r>
              <w:rPr>
                <w:sz w:val="16"/>
              </w:rPr>
              <w:t>25.006,63</w:t>
            </w:r>
          </w:p>
        </w:tc>
      </w:tr>
      <w:tr w:rsidR="00FC0EAB" w14:paraId="283FEEFC" w14:textId="77777777" w:rsidTr="00FC7C21">
        <w:trPr>
          <w:trHeight w:val="372"/>
        </w:trPr>
        <w:tc>
          <w:tcPr>
            <w:tcW w:w="1180" w:type="dxa"/>
            <w:tcBorders>
              <w:top w:val="nil"/>
              <w:bottom w:val="single" w:sz="8" w:space="0" w:color="000000"/>
            </w:tcBorders>
          </w:tcPr>
          <w:p w14:paraId="5646C2D1" w14:textId="77777777" w:rsidR="00FC0EAB" w:rsidRDefault="00FC0EAB" w:rsidP="00FC7C21">
            <w:pPr>
              <w:pStyle w:val="TableParagraph"/>
              <w:spacing w:before="90"/>
              <w:ind w:left="60" w:right="50"/>
              <w:rPr>
                <w:sz w:val="16"/>
              </w:rPr>
            </w:pPr>
            <w:r>
              <w:rPr>
                <w:sz w:val="16"/>
              </w:rPr>
              <w:t>024527</w:t>
            </w:r>
          </w:p>
        </w:tc>
        <w:tc>
          <w:tcPr>
            <w:tcW w:w="1200" w:type="dxa"/>
            <w:tcBorders>
              <w:top w:val="nil"/>
              <w:bottom w:val="single" w:sz="8" w:space="0" w:color="000000"/>
            </w:tcBorders>
          </w:tcPr>
          <w:p w14:paraId="73ACAA2F" w14:textId="77777777" w:rsidR="00FC0EAB" w:rsidRDefault="00FC0EAB" w:rsidP="00FC7C21">
            <w:pPr>
              <w:pStyle w:val="TableParagraph"/>
              <w:spacing w:before="90"/>
              <w:ind w:left="86" w:right="76"/>
              <w:rPr>
                <w:sz w:val="16"/>
              </w:rPr>
            </w:pPr>
            <w:r>
              <w:rPr>
                <w:sz w:val="16"/>
              </w:rPr>
              <w:t>023597</w:t>
            </w:r>
          </w:p>
        </w:tc>
        <w:tc>
          <w:tcPr>
            <w:tcW w:w="1600" w:type="dxa"/>
            <w:tcBorders>
              <w:top w:val="nil"/>
              <w:bottom w:val="single" w:sz="8" w:space="0" w:color="000000"/>
            </w:tcBorders>
          </w:tcPr>
          <w:p w14:paraId="4209BA3F" w14:textId="77777777" w:rsidR="00FC0EAB" w:rsidRDefault="00FC0EAB" w:rsidP="00FC7C21">
            <w:pPr>
              <w:pStyle w:val="TableParagraph"/>
              <w:spacing w:before="90"/>
              <w:ind w:left="47" w:right="37"/>
              <w:rPr>
                <w:sz w:val="16"/>
              </w:rPr>
            </w:pPr>
            <w:r>
              <w:rPr>
                <w:sz w:val="16"/>
              </w:rPr>
              <w:t>009930</w:t>
            </w:r>
            <w:r>
              <w:rPr>
                <w:spacing w:val="-6"/>
                <w:sz w:val="16"/>
              </w:rPr>
              <w:t xml:space="preserve"> </w:t>
            </w:r>
            <w:r>
              <w:rPr>
                <w:sz w:val="16"/>
              </w:rPr>
              <w:t>-</w:t>
            </w:r>
            <w:r>
              <w:rPr>
                <w:spacing w:val="-6"/>
                <w:sz w:val="16"/>
              </w:rPr>
              <w:t xml:space="preserve"> </w:t>
            </w:r>
            <w:r>
              <w:rPr>
                <w:sz w:val="16"/>
              </w:rPr>
              <w:t>30/03/</w:t>
            </w:r>
            <w:r w:rsidR="00255652">
              <w:rPr>
                <w:sz w:val="16"/>
              </w:rPr>
              <w:t>2024</w:t>
            </w:r>
          </w:p>
        </w:tc>
        <w:tc>
          <w:tcPr>
            <w:tcW w:w="800" w:type="dxa"/>
            <w:tcBorders>
              <w:top w:val="nil"/>
              <w:bottom w:val="single" w:sz="8" w:space="0" w:color="000000"/>
            </w:tcBorders>
          </w:tcPr>
          <w:p w14:paraId="0A3ACF64" w14:textId="77777777" w:rsidR="00FC0EAB" w:rsidRDefault="00FC0EAB" w:rsidP="00FC7C21">
            <w:pPr>
              <w:pStyle w:val="TableParagraph"/>
              <w:spacing w:before="90"/>
              <w:ind w:left="139" w:right="129"/>
              <w:rPr>
                <w:sz w:val="16"/>
              </w:rPr>
            </w:pPr>
            <w:r>
              <w:rPr>
                <w:sz w:val="16"/>
              </w:rPr>
              <w:t>194</w:t>
            </w:r>
          </w:p>
        </w:tc>
        <w:tc>
          <w:tcPr>
            <w:tcW w:w="3200" w:type="dxa"/>
            <w:tcBorders>
              <w:top w:val="nil"/>
              <w:bottom w:val="single" w:sz="8" w:space="0" w:color="000000"/>
            </w:tcBorders>
          </w:tcPr>
          <w:p w14:paraId="0D32F444" w14:textId="77777777" w:rsidR="00FC0EAB" w:rsidRDefault="00FC0EAB" w:rsidP="00FC7C21">
            <w:pPr>
              <w:pStyle w:val="TableParagraph"/>
              <w:spacing w:line="184" w:lineRule="exact"/>
              <w:ind w:left="40" w:right="538"/>
              <w:rPr>
                <w:sz w:val="16"/>
              </w:rPr>
            </w:pPr>
            <w:r>
              <w:rPr>
                <w:sz w:val="16"/>
              </w:rPr>
              <w:t>ODONTOPRESS COMERCIO</w:t>
            </w:r>
            <w:r>
              <w:rPr>
                <w:spacing w:val="1"/>
                <w:sz w:val="16"/>
              </w:rPr>
              <w:t xml:space="preserve"> </w:t>
            </w:r>
            <w:r>
              <w:rPr>
                <w:sz w:val="16"/>
              </w:rPr>
              <w:t>REPARACAO</w:t>
            </w:r>
            <w:r>
              <w:rPr>
                <w:spacing w:val="-4"/>
                <w:sz w:val="16"/>
              </w:rPr>
              <w:t xml:space="preserve"> </w:t>
            </w:r>
            <w:r>
              <w:rPr>
                <w:sz w:val="16"/>
              </w:rPr>
              <w:t>E</w:t>
            </w:r>
            <w:r>
              <w:rPr>
                <w:spacing w:val="-5"/>
                <w:sz w:val="16"/>
              </w:rPr>
              <w:t xml:space="preserve"> </w:t>
            </w:r>
            <w:r>
              <w:rPr>
                <w:sz w:val="16"/>
              </w:rPr>
              <w:t>MANUTENCAO</w:t>
            </w:r>
            <w:r>
              <w:rPr>
                <w:spacing w:val="-4"/>
                <w:sz w:val="16"/>
              </w:rPr>
              <w:t xml:space="preserve"> </w:t>
            </w:r>
            <w:r>
              <w:rPr>
                <w:sz w:val="16"/>
              </w:rPr>
              <w:t>DE</w:t>
            </w:r>
          </w:p>
        </w:tc>
        <w:tc>
          <w:tcPr>
            <w:tcW w:w="1400" w:type="dxa"/>
            <w:tcBorders>
              <w:top w:val="nil"/>
              <w:bottom w:val="single" w:sz="8" w:space="0" w:color="000000"/>
            </w:tcBorders>
          </w:tcPr>
          <w:p w14:paraId="76D18C5F" w14:textId="77777777" w:rsidR="00FC0EAB" w:rsidRDefault="00FC0EAB" w:rsidP="00FC7C21">
            <w:pPr>
              <w:pStyle w:val="TableParagraph"/>
              <w:spacing w:before="90"/>
              <w:ind w:left="83" w:right="34"/>
              <w:rPr>
                <w:sz w:val="16"/>
              </w:rPr>
            </w:pPr>
            <w:r>
              <w:rPr>
                <w:sz w:val="16"/>
              </w:rPr>
              <w:t>99</w:t>
            </w:r>
          </w:p>
        </w:tc>
        <w:tc>
          <w:tcPr>
            <w:tcW w:w="1000" w:type="dxa"/>
            <w:tcBorders>
              <w:top w:val="nil"/>
              <w:bottom w:val="single" w:sz="8" w:space="0" w:color="000000"/>
            </w:tcBorders>
          </w:tcPr>
          <w:p w14:paraId="60031724" w14:textId="77777777" w:rsidR="00FC0EAB" w:rsidRDefault="00FC0EAB" w:rsidP="00FC7C21">
            <w:pPr>
              <w:pStyle w:val="TableParagraph"/>
              <w:spacing w:before="90"/>
              <w:ind w:left="184"/>
              <w:rPr>
                <w:sz w:val="16"/>
              </w:rPr>
            </w:pPr>
            <w:r>
              <w:rPr>
                <w:sz w:val="16"/>
              </w:rPr>
              <w:t>19.530-8</w:t>
            </w:r>
          </w:p>
        </w:tc>
        <w:tc>
          <w:tcPr>
            <w:tcW w:w="1040" w:type="dxa"/>
            <w:tcBorders>
              <w:top w:val="nil"/>
              <w:bottom w:val="single" w:sz="8" w:space="0" w:color="000000"/>
            </w:tcBorders>
          </w:tcPr>
          <w:p w14:paraId="719B9904" w14:textId="77777777" w:rsidR="00FC0EAB" w:rsidRDefault="00FC0EAB" w:rsidP="00FC7C21">
            <w:pPr>
              <w:pStyle w:val="TableParagraph"/>
              <w:spacing w:before="90"/>
              <w:ind w:left="10"/>
              <w:rPr>
                <w:sz w:val="16"/>
              </w:rPr>
            </w:pPr>
            <w:r>
              <w:rPr>
                <w:sz w:val="16"/>
              </w:rPr>
              <w:t>0</w:t>
            </w:r>
          </w:p>
        </w:tc>
        <w:tc>
          <w:tcPr>
            <w:tcW w:w="980" w:type="dxa"/>
            <w:tcBorders>
              <w:top w:val="nil"/>
              <w:bottom w:val="single" w:sz="8" w:space="0" w:color="000000"/>
            </w:tcBorders>
          </w:tcPr>
          <w:p w14:paraId="794A1F97" w14:textId="77777777" w:rsidR="00FC0EAB" w:rsidRDefault="00FC0EAB" w:rsidP="00FC7C21">
            <w:pPr>
              <w:pStyle w:val="TableParagraph"/>
              <w:spacing w:before="90"/>
              <w:ind w:left="69" w:right="59"/>
              <w:rPr>
                <w:sz w:val="16"/>
              </w:rPr>
            </w:pPr>
            <w:r>
              <w:rPr>
                <w:sz w:val="16"/>
              </w:rPr>
              <w:t>30/12/</w:t>
            </w:r>
            <w:r w:rsidR="00255652">
              <w:rPr>
                <w:sz w:val="16"/>
              </w:rPr>
              <w:t>2024</w:t>
            </w:r>
          </w:p>
        </w:tc>
        <w:tc>
          <w:tcPr>
            <w:tcW w:w="1200" w:type="dxa"/>
            <w:tcBorders>
              <w:top w:val="nil"/>
              <w:bottom w:val="single" w:sz="8" w:space="0" w:color="000000"/>
            </w:tcBorders>
          </w:tcPr>
          <w:p w14:paraId="2BAAEED9" w14:textId="77777777" w:rsidR="00FC0EAB" w:rsidRDefault="00FC0EAB" w:rsidP="00FC7C21">
            <w:pPr>
              <w:pStyle w:val="TableParagraph"/>
              <w:spacing w:before="90"/>
              <w:ind w:right="27"/>
              <w:jc w:val="right"/>
              <w:rPr>
                <w:sz w:val="16"/>
              </w:rPr>
            </w:pPr>
            <w:r>
              <w:rPr>
                <w:sz w:val="16"/>
              </w:rPr>
              <w:t>2.200,00</w:t>
            </w:r>
          </w:p>
        </w:tc>
        <w:tc>
          <w:tcPr>
            <w:tcW w:w="1200" w:type="dxa"/>
            <w:tcBorders>
              <w:top w:val="nil"/>
              <w:bottom w:val="single" w:sz="8" w:space="0" w:color="000000"/>
            </w:tcBorders>
          </w:tcPr>
          <w:p w14:paraId="5799D292" w14:textId="77777777" w:rsidR="00FC0EAB" w:rsidRDefault="00FC0EAB" w:rsidP="00FC7C21">
            <w:pPr>
              <w:pStyle w:val="TableParagraph"/>
              <w:spacing w:before="90"/>
              <w:ind w:right="27"/>
              <w:jc w:val="right"/>
              <w:rPr>
                <w:sz w:val="16"/>
              </w:rPr>
            </w:pPr>
            <w:r>
              <w:rPr>
                <w:sz w:val="16"/>
              </w:rPr>
              <w:t>0,00</w:t>
            </w:r>
          </w:p>
        </w:tc>
        <w:tc>
          <w:tcPr>
            <w:tcW w:w="1200" w:type="dxa"/>
            <w:tcBorders>
              <w:top w:val="nil"/>
              <w:bottom w:val="single" w:sz="8" w:space="0" w:color="000000"/>
            </w:tcBorders>
          </w:tcPr>
          <w:p w14:paraId="43301FC7" w14:textId="77777777" w:rsidR="00FC0EAB" w:rsidRDefault="00FC0EAB" w:rsidP="00FC7C21">
            <w:pPr>
              <w:pStyle w:val="TableParagraph"/>
              <w:spacing w:before="90"/>
              <w:ind w:right="27"/>
              <w:jc w:val="right"/>
              <w:rPr>
                <w:sz w:val="16"/>
              </w:rPr>
            </w:pPr>
            <w:r>
              <w:rPr>
                <w:sz w:val="16"/>
              </w:rPr>
              <w:t>2.200,00</w:t>
            </w:r>
          </w:p>
        </w:tc>
      </w:tr>
    </w:tbl>
    <w:p w14:paraId="37BFFD48" w14:textId="77777777" w:rsidR="00E2285C" w:rsidRPr="003E780E" w:rsidRDefault="00E2285C" w:rsidP="00494BE1">
      <w:pPr>
        <w:ind w:right="20"/>
        <w:jc w:val="both"/>
        <w:rPr>
          <w:color w:val="000000"/>
          <w:sz w:val="24"/>
          <w:szCs w:val="24"/>
          <w:lang w:eastAsia="pt-BR"/>
        </w:rPr>
      </w:pPr>
    </w:p>
    <w:p w14:paraId="5B6494C9" w14:textId="77777777" w:rsidR="00E2285C" w:rsidRPr="003E780E" w:rsidRDefault="00E2285C" w:rsidP="00E2285C">
      <w:pPr>
        <w:spacing w:before="6" w:after="150"/>
        <w:rPr>
          <w:rFonts w:ascii="Helvetica" w:hAnsi="Helvetica" w:cs="Helvetica"/>
          <w:color w:val="000000"/>
          <w:sz w:val="21"/>
          <w:szCs w:val="21"/>
          <w:lang w:eastAsia="pt-BR"/>
        </w:rPr>
      </w:pPr>
    </w:p>
    <w:p w14:paraId="3CACD6DC" w14:textId="77777777" w:rsidR="00FC0EAB" w:rsidRPr="003E780E" w:rsidRDefault="00E2285C" w:rsidP="00E2285C">
      <w:pPr>
        <w:spacing w:before="6" w:after="150"/>
        <w:rPr>
          <w:rFonts w:ascii="Helvetica" w:hAnsi="Helvetica" w:cs="Helvetica"/>
          <w:color w:val="000000"/>
          <w:sz w:val="21"/>
          <w:szCs w:val="21"/>
          <w:lang w:eastAsia="pt-BR"/>
        </w:rPr>
      </w:pPr>
      <w:r w:rsidRPr="003E780E">
        <w:rPr>
          <w:rFonts w:ascii="Helvetica" w:hAnsi="Helvetica" w:cs="Helvetica"/>
          <w:color w:val="000000"/>
          <w:sz w:val="2"/>
          <w:szCs w:val="2"/>
          <w:lang w:eastAsia="pt-BR"/>
        </w:rPr>
        <w:br w:type="textWrapping" w:clear="all"/>
      </w: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80"/>
        <w:gridCol w:w="1200"/>
        <w:gridCol w:w="1600"/>
        <w:gridCol w:w="800"/>
        <w:gridCol w:w="3200"/>
        <w:gridCol w:w="1400"/>
        <w:gridCol w:w="1000"/>
        <w:gridCol w:w="1040"/>
        <w:gridCol w:w="980"/>
        <w:gridCol w:w="1200"/>
        <w:gridCol w:w="1200"/>
        <w:gridCol w:w="1200"/>
      </w:tblGrid>
      <w:tr w:rsidR="00FC0EAB" w14:paraId="1A9CF79A" w14:textId="77777777" w:rsidTr="00FC7C21">
        <w:trPr>
          <w:trHeight w:val="270"/>
        </w:trPr>
        <w:tc>
          <w:tcPr>
            <w:tcW w:w="1180" w:type="dxa"/>
          </w:tcPr>
          <w:p w14:paraId="4DBB88B8" w14:textId="77777777" w:rsidR="00FC0EAB" w:rsidRDefault="00FC0EAB" w:rsidP="00FC7C21">
            <w:pPr>
              <w:pStyle w:val="TableParagraph"/>
              <w:spacing w:before="43"/>
              <w:ind w:left="60" w:right="51"/>
              <w:rPr>
                <w:sz w:val="16"/>
              </w:rPr>
            </w:pPr>
            <w:r>
              <w:rPr>
                <w:sz w:val="16"/>
              </w:rPr>
              <w:t>ORDEM</w:t>
            </w:r>
            <w:r>
              <w:rPr>
                <w:spacing w:val="-5"/>
                <w:sz w:val="16"/>
              </w:rPr>
              <w:t xml:space="preserve"> </w:t>
            </w:r>
            <w:r>
              <w:rPr>
                <w:sz w:val="16"/>
              </w:rPr>
              <w:t>PAG.</w:t>
            </w:r>
          </w:p>
        </w:tc>
        <w:tc>
          <w:tcPr>
            <w:tcW w:w="1200" w:type="dxa"/>
          </w:tcPr>
          <w:p w14:paraId="2E78C9AB" w14:textId="77777777" w:rsidR="00FC0EAB" w:rsidRDefault="00FC0EAB" w:rsidP="00FC7C21">
            <w:pPr>
              <w:pStyle w:val="TableParagraph"/>
              <w:spacing w:before="43"/>
              <w:ind w:left="86" w:right="76"/>
              <w:rPr>
                <w:sz w:val="16"/>
              </w:rPr>
            </w:pPr>
            <w:r>
              <w:rPr>
                <w:sz w:val="16"/>
              </w:rPr>
              <w:t>LIQUIDAÇÃO</w:t>
            </w:r>
          </w:p>
        </w:tc>
        <w:tc>
          <w:tcPr>
            <w:tcW w:w="1600" w:type="dxa"/>
          </w:tcPr>
          <w:p w14:paraId="6ADD8241" w14:textId="77777777" w:rsidR="00FC0EAB" w:rsidRDefault="00FC0EAB" w:rsidP="00FC7C21">
            <w:pPr>
              <w:pStyle w:val="TableParagraph"/>
              <w:spacing w:before="43"/>
              <w:ind w:left="46" w:right="37"/>
              <w:rPr>
                <w:sz w:val="16"/>
              </w:rPr>
            </w:pPr>
            <w:r>
              <w:rPr>
                <w:sz w:val="16"/>
              </w:rPr>
              <w:t>EMPENHO</w:t>
            </w:r>
          </w:p>
        </w:tc>
        <w:tc>
          <w:tcPr>
            <w:tcW w:w="800" w:type="dxa"/>
          </w:tcPr>
          <w:p w14:paraId="4EDAEF59" w14:textId="77777777" w:rsidR="00FC0EAB" w:rsidRDefault="00FC0EAB" w:rsidP="00FC7C21">
            <w:pPr>
              <w:pStyle w:val="TableParagraph"/>
              <w:spacing w:before="43"/>
              <w:ind w:left="139" w:right="130"/>
              <w:rPr>
                <w:sz w:val="16"/>
              </w:rPr>
            </w:pPr>
            <w:r>
              <w:rPr>
                <w:sz w:val="16"/>
              </w:rPr>
              <w:t>FICHA</w:t>
            </w:r>
          </w:p>
        </w:tc>
        <w:tc>
          <w:tcPr>
            <w:tcW w:w="3200" w:type="dxa"/>
          </w:tcPr>
          <w:p w14:paraId="401D0D5D" w14:textId="77777777" w:rsidR="00FC0EAB" w:rsidRDefault="00FC0EAB" w:rsidP="00FC7C21">
            <w:pPr>
              <w:pStyle w:val="TableParagraph"/>
              <w:spacing w:before="43"/>
              <w:ind w:left="1031"/>
              <w:rPr>
                <w:sz w:val="16"/>
              </w:rPr>
            </w:pPr>
            <w:r>
              <w:rPr>
                <w:sz w:val="16"/>
              </w:rPr>
              <w:t>FORNECEDOR</w:t>
            </w:r>
          </w:p>
        </w:tc>
        <w:tc>
          <w:tcPr>
            <w:tcW w:w="1400" w:type="dxa"/>
          </w:tcPr>
          <w:p w14:paraId="35966F12" w14:textId="77777777" w:rsidR="00FC0EAB" w:rsidRDefault="00FC0EAB" w:rsidP="00FC7C21">
            <w:pPr>
              <w:pStyle w:val="TableParagraph"/>
              <w:spacing w:before="43"/>
              <w:ind w:left="83" w:right="73"/>
              <w:rPr>
                <w:sz w:val="16"/>
              </w:rPr>
            </w:pPr>
            <w:r>
              <w:rPr>
                <w:sz w:val="16"/>
              </w:rPr>
              <w:t>NÚMERO</w:t>
            </w:r>
            <w:r>
              <w:rPr>
                <w:spacing w:val="-6"/>
                <w:sz w:val="16"/>
              </w:rPr>
              <w:t xml:space="preserve"> </w:t>
            </w:r>
            <w:r>
              <w:rPr>
                <w:sz w:val="16"/>
              </w:rPr>
              <w:t>NOTA</w:t>
            </w:r>
          </w:p>
        </w:tc>
        <w:tc>
          <w:tcPr>
            <w:tcW w:w="1000" w:type="dxa"/>
          </w:tcPr>
          <w:p w14:paraId="672FC78C" w14:textId="77777777" w:rsidR="00FC0EAB" w:rsidRDefault="00FC0EAB" w:rsidP="00FC7C21">
            <w:pPr>
              <w:pStyle w:val="TableParagraph"/>
              <w:spacing w:before="43"/>
              <w:ind w:left="220"/>
              <w:rPr>
                <w:sz w:val="16"/>
              </w:rPr>
            </w:pPr>
            <w:r>
              <w:rPr>
                <w:sz w:val="16"/>
              </w:rPr>
              <w:t>CONTA</w:t>
            </w:r>
          </w:p>
        </w:tc>
        <w:tc>
          <w:tcPr>
            <w:tcW w:w="1040" w:type="dxa"/>
          </w:tcPr>
          <w:p w14:paraId="2F074709" w14:textId="77777777" w:rsidR="00FC0EAB" w:rsidRDefault="00FC0EAB" w:rsidP="00FC7C21">
            <w:pPr>
              <w:pStyle w:val="TableParagraph"/>
              <w:spacing w:before="43"/>
              <w:ind w:left="19" w:right="9"/>
              <w:rPr>
                <w:sz w:val="16"/>
              </w:rPr>
            </w:pPr>
            <w:r>
              <w:rPr>
                <w:sz w:val="16"/>
              </w:rPr>
              <w:t>CHEQUE/OP</w:t>
            </w:r>
          </w:p>
        </w:tc>
        <w:tc>
          <w:tcPr>
            <w:tcW w:w="980" w:type="dxa"/>
          </w:tcPr>
          <w:p w14:paraId="453D03CE" w14:textId="77777777" w:rsidR="00FC0EAB" w:rsidRDefault="00FC0EAB" w:rsidP="00FC7C21">
            <w:pPr>
              <w:pStyle w:val="TableParagraph"/>
              <w:spacing w:before="43"/>
              <w:ind w:left="69" w:right="39"/>
              <w:rPr>
                <w:sz w:val="16"/>
              </w:rPr>
            </w:pPr>
            <w:r>
              <w:rPr>
                <w:sz w:val="16"/>
              </w:rPr>
              <w:t>DATA</w:t>
            </w:r>
          </w:p>
        </w:tc>
        <w:tc>
          <w:tcPr>
            <w:tcW w:w="1200" w:type="dxa"/>
          </w:tcPr>
          <w:p w14:paraId="50C7C004" w14:textId="77777777" w:rsidR="00FC0EAB" w:rsidRDefault="00FC0EAB" w:rsidP="00FC7C21">
            <w:pPr>
              <w:pStyle w:val="TableParagraph"/>
              <w:spacing w:before="43"/>
              <w:ind w:left="191"/>
              <w:rPr>
                <w:sz w:val="16"/>
              </w:rPr>
            </w:pPr>
            <w:r>
              <w:rPr>
                <w:sz w:val="16"/>
              </w:rPr>
              <w:t>VALOR</w:t>
            </w:r>
            <w:r>
              <w:rPr>
                <w:spacing w:val="-4"/>
                <w:sz w:val="16"/>
              </w:rPr>
              <w:t xml:space="preserve"> </w:t>
            </w:r>
            <w:r>
              <w:rPr>
                <w:sz w:val="16"/>
              </w:rPr>
              <w:t>OP</w:t>
            </w:r>
          </w:p>
        </w:tc>
        <w:tc>
          <w:tcPr>
            <w:tcW w:w="1200" w:type="dxa"/>
          </w:tcPr>
          <w:p w14:paraId="1A1E2C8D" w14:textId="77777777" w:rsidR="00FC0EAB" w:rsidRDefault="00FC0EAB" w:rsidP="00FC7C21">
            <w:pPr>
              <w:pStyle w:val="TableParagraph"/>
              <w:spacing w:before="43"/>
              <w:ind w:left="124"/>
              <w:rPr>
                <w:sz w:val="16"/>
              </w:rPr>
            </w:pPr>
            <w:r>
              <w:rPr>
                <w:sz w:val="16"/>
              </w:rPr>
              <w:t>VALOR</w:t>
            </w:r>
            <w:r>
              <w:rPr>
                <w:spacing w:val="-5"/>
                <w:sz w:val="16"/>
              </w:rPr>
              <w:t xml:space="preserve"> </w:t>
            </w:r>
            <w:r>
              <w:rPr>
                <w:sz w:val="16"/>
              </w:rPr>
              <w:t>RET.</w:t>
            </w:r>
          </w:p>
        </w:tc>
        <w:tc>
          <w:tcPr>
            <w:tcW w:w="1200" w:type="dxa"/>
          </w:tcPr>
          <w:p w14:paraId="129FE18F" w14:textId="77777777" w:rsidR="00FC0EAB" w:rsidRDefault="00FC0EAB" w:rsidP="00FC7C21">
            <w:pPr>
              <w:pStyle w:val="TableParagraph"/>
              <w:spacing w:before="43"/>
              <w:ind w:left="155"/>
              <w:rPr>
                <w:sz w:val="16"/>
              </w:rPr>
            </w:pPr>
            <w:r>
              <w:rPr>
                <w:sz w:val="16"/>
              </w:rPr>
              <w:t>VALOR</w:t>
            </w:r>
            <w:r>
              <w:rPr>
                <w:spacing w:val="-5"/>
                <w:sz w:val="16"/>
              </w:rPr>
              <w:t xml:space="preserve"> </w:t>
            </w:r>
            <w:r>
              <w:rPr>
                <w:sz w:val="16"/>
              </w:rPr>
              <w:t>LIQ.</w:t>
            </w:r>
          </w:p>
        </w:tc>
      </w:tr>
      <w:tr w:rsidR="00FC0EAB" w14:paraId="7E37DC8B" w14:textId="77777777" w:rsidTr="00FC7C21">
        <w:trPr>
          <w:trHeight w:val="250"/>
        </w:trPr>
        <w:tc>
          <w:tcPr>
            <w:tcW w:w="1180" w:type="dxa"/>
            <w:tcBorders>
              <w:bottom w:val="nil"/>
            </w:tcBorders>
          </w:tcPr>
          <w:p w14:paraId="12D3A1D2" w14:textId="77777777" w:rsidR="00FC0EAB" w:rsidRDefault="00FC0EAB" w:rsidP="00FC7C21">
            <w:pPr>
              <w:pStyle w:val="TableParagraph"/>
              <w:spacing w:before="43"/>
              <w:ind w:left="60" w:right="50"/>
              <w:rPr>
                <w:sz w:val="16"/>
              </w:rPr>
            </w:pPr>
            <w:r>
              <w:rPr>
                <w:sz w:val="16"/>
              </w:rPr>
              <w:t>024527</w:t>
            </w:r>
          </w:p>
        </w:tc>
        <w:tc>
          <w:tcPr>
            <w:tcW w:w="1200" w:type="dxa"/>
            <w:tcBorders>
              <w:bottom w:val="nil"/>
            </w:tcBorders>
          </w:tcPr>
          <w:p w14:paraId="5BF3A4B8" w14:textId="77777777" w:rsidR="00FC0EAB" w:rsidRDefault="00FC0EAB" w:rsidP="00FC7C21">
            <w:pPr>
              <w:pStyle w:val="TableParagraph"/>
              <w:spacing w:before="43"/>
              <w:ind w:left="86" w:right="76"/>
              <w:rPr>
                <w:sz w:val="16"/>
              </w:rPr>
            </w:pPr>
            <w:r>
              <w:rPr>
                <w:sz w:val="16"/>
              </w:rPr>
              <w:t>023597</w:t>
            </w:r>
          </w:p>
        </w:tc>
        <w:tc>
          <w:tcPr>
            <w:tcW w:w="1600" w:type="dxa"/>
            <w:tcBorders>
              <w:bottom w:val="nil"/>
            </w:tcBorders>
          </w:tcPr>
          <w:p w14:paraId="2D02FFDC" w14:textId="77777777" w:rsidR="00FC0EAB" w:rsidRDefault="00FC0EAB" w:rsidP="00FC7C21">
            <w:pPr>
              <w:pStyle w:val="TableParagraph"/>
              <w:spacing w:before="43"/>
              <w:ind w:left="47" w:right="37"/>
              <w:rPr>
                <w:sz w:val="16"/>
              </w:rPr>
            </w:pPr>
            <w:r>
              <w:rPr>
                <w:sz w:val="16"/>
              </w:rPr>
              <w:t>009930</w:t>
            </w:r>
            <w:r>
              <w:rPr>
                <w:spacing w:val="-6"/>
                <w:sz w:val="16"/>
              </w:rPr>
              <w:t xml:space="preserve"> </w:t>
            </w:r>
            <w:r>
              <w:rPr>
                <w:sz w:val="16"/>
              </w:rPr>
              <w:t>-</w:t>
            </w:r>
            <w:r>
              <w:rPr>
                <w:spacing w:val="-6"/>
                <w:sz w:val="16"/>
              </w:rPr>
              <w:t xml:space="preserve"> </w:t>
            </w:r>
            <w:r>
              <w:rPr>
                <w:sz w:val="16"/>
              </w:rPr>
              <w:t>30/03/</w:t>
            </w:r>
            <w:r w:rsidR="00255652">
              <w:rPr>
                <w:sz w:val="16"/>
              </w:rPr>
              <w:t>2024</w:t>
            </w:r>
          </w:p>
        </w:tc>
        <w:tc>
          <w:tcPr>
            <w:tcW w:w="800" w:type="dxa"/>
            <w:tcBorders>
              <w:bottom w:val="nil"/>
            </w:tcBorders>
          </w:tcPr>
          <w:p w14:paraId="671E6CAB" w14:textId="77777777" w:rsidR="00FC0EAB" w:rsidRDefault="00FC0EAB" w:rsidP="00FC7C21">
            <w:pPr>
              <w:pStyle w:val="TableParagraph"/>
              <w:spacing w:before="43"/>
              <w:ind w:left="139" w:right="129"/>
              <w:rPr>
                <w:sz w:val="16"/>
              </w:rPr>
            </w:pPr>
            <w:r>
              <w:rPr>
                <w:sz w:val="16"/>
              </w:rPr>
              <w:t>194</w:t>
            </w:r>
          </w:p>
        </w:tc>
        <w:tc>
          <w:tcPr>
            <w:tcW w:w="3200" w:type="dxa"/>
            <w:tcBorders>
              <w:bottom w:val="nil"/>
            </w:tcBorders>
          </w:tcPr>
          <w:p w14:paraId="153BBC7B" w14:textId="77777777" w:rsidR="00FC0EAB" w:rsidRDefault="00FC0EAB" w:rsidP="00FC7C21">
            <w:pPr>
              <w:pStyle w:val="TableParagraph"/>
              <w:spacing w:before="43"/>
              <w:ind w:left="40"/>
              <w:rPr>
                <w:sz w:val="16"/>
              </w:rPr>
            </w:pPr>
            <w:r>
              <w:rPr>
                <w:sz w:val="16"/>
              </w:rPr>
              <w:t>APARELHOS</w:t>
            </w:r>
            <w:r>
              <w:rPr>
                <w:spacing w:val="-7"/>
                <w:sz w:val="16"/>
              </w:rPr>
              <w:t xml:space="preserve"> </w:t>
            </w:r>
            <w:r>
              <w:rPr>
                <w:sz w:val="16"/>
              </w:rPr>
              <w:t>LTDA</w:t>
            </w:r>
          </w:p>
        </w:tc>
        <w:tc>
          <w:tcPr>
            <w:tcW w:w="1400" w:type="dxa"/>
            <w:tcBorders>
              <w:bottom w:val="nil"/>
            </w:tcBorders>
          </w:tcPr>
          <w:p w14:paraId="2FBA84CA" w14:textId="77777777" w:rsidR="00FC0EAB" w:rsidRDefault="00FC0EAB" w:rsidP="00FC7C21">
            <w:pPr>
              <w:pStyle w:val="TableParagraph"/>
              <w:rPr>
                <w:sz w:val="16"/>
              </w:rPr>
            </w:pPr>
          </w:p>
        </w:tc>
        <w:tc>
          <w:tcPr>
            <w:tcW w:w="1000" w:type="dxa"/>
            <w:tcBorders>
              <w:bottom w:val="nil"/>
            </w:tcBorders>
          </w:tcPr>
          <w:p w14:paraId="21850583" w14:textId="77777777" w:rsidR="00FC0EAB" w:rsidRDefault="00FC0EAB" w:rsidP="00FC7C21">
            <w:pPr>
              <w:pStyle w:val="TableParagraph"/>
              <w:spacing w:before="43"/>
              <w:ind w:left="184"/>
              <w:rPr>
                <w:sz w:val="16"/>
              </w:rPr>
            </w:pPr>
            <w:r>
              <w:rPr>
                <w:sz w:val="16"/>
              </w:rPr>
              <w:t>19.530-8</w:t>
            </w:r>
          </w:p>
        </w:tc>
        <w:tc>
          <w:tcPr>
            <w:tcW w:w="1040" w:type="dxa"/>
            <w:tcBorders>
              <w:bottom w:val="nil"/>
            </w:tcBorders>
          </w:tcPr>
          <w:p w14:paraId="07313B0D" w14:textId="77777777" w:rsidR="00FC0EAB" w:rsidRDefault="00FC0EAB" w:rsidP="00FC7C21">
            <w:pPr>
              <w:pStyle w:val="TableParagraph"/>
              <w:spacing w:before="43"/>
              <w:ind w:left="10"/>
              <w:rPr>
                <w:sz w:val="16"/>
              </w:rPr>
            </w:pPr>
            <w:r>
              <w:rPr>
                <w:sz w:val="16"/>
              </w:rPr>
              <w:t>0</w:t>
            </w:r>
          </w:p>
        </w:tc>
        <w:tc>
          <w:tcPr>
            <w:tcW w:w="980" w:type="dxa"/>
            <w:tcBorders>
              <w:bottom w:val="nil"/>
            </w:tcBorders>
          </w:tcPr>
          <w:p w14:paraId="06B307A4" w14:textId="77777777" w:rsidR="00FC0EAB" w:rsidRDefault="00FC0EAB" w:rsidP="00FC7C21">
            <w:pPr>
              <w:pStyle w:val="TableParagraph"/>
              <w:spacing w:before="43"/>
              <w:ind w:left="69" w:right="59"/>
              <w:rPr>
                <w:sz w:val="16"/>
              </w:rPr>
            </w:pPr>
            <w:r>
              <w:rPr>
                <w:sz w:val="16"/>
              </w:rPr>
              <w:t>30/12/</w:t>
            </w:r>
            <w:r w:rsidR="00255652">
              <w:rPr>
                <w:sz w:val="16"/>
              </w:rPr>
              <w:t>2024</w:t>
            </w:r>
          </w:p>
        </w:tc>
        <w:tc>
          <w:tcPr>
            <w:tcW w:w="1200" w:type="dxa"/>
            <w:tcBorders>
              <w:bottom w:val="nil"/>
            </w:tcBorders>
          </w:tcPr>
          <w:p w14:paraId="1D38CE9C" w14:textId="77777777" w:rsidR="00FC0EAB" w:rsidRDefault="00FC0EAB" w:rsidP="00FC7C21">
            <w:pPr>
              <w:pStyle w:val="TableParagraph"/>
              <w:spacing w:before="43"/>
              <w:ind w:right="27"/>
              <w:jc w:val="right"/>
              <w:rPr>
                <w:sz w:val="16"/>
              </w:rPr>
            </w:pPr>
            <w:r>
              <w:rPr>
                <w:sz w:val="16"/>
              </w:rPr>
              <w:t>2.200,00</w:t>
            </w:r>
          </w:p>
        </w:tc>
        <w:tc>
          <w:tcPr>
            <w:tcW w:w="1200" w:type="dxa"/>
            <w:tcBorders>
              <w:bottom w:val="nil"/>
            </w:tcBorders>
          </w:tcPr>
          <w:p w14:paraId="275AFAB5" w14:textId="77777777" w:rsidR="00FC0EAB" w:rsidRDefault="00FC0EAB" w:rsidP="00FC7C21">
            <w:pPr>
              <w:pStyle w:val="TableParagraph"/>
              <w:spacing w:before="43"/>
              <w:ind w:right="27"/>
              <w:jc w:val="right"/>
              <w:rPr>
                <w:sz w:val="16"/>
              </w:rPr>
            </w:pPr>
            <w:r>
              <w:rPr>
                <w:sz w:val="16"/>
              </w:rPr>
              <w:t>0,00</w:t>
            </w:r>
          </w:p>
        </w:tc>
        <w:tc>
          <w:tcPr>
            <w:tcW w:w="1200" w:type="dxa"/>
            <w:tcBorders>
              <w:bottom w:val="nil"/>
            </w:tcBorders>
          </w:tcPr>
          <w:p w14:paraId="6850C8E5" w14:textId="77777777" w:rsidR="00FC0EAB" w:rsidRDefault="00FC0EAB" w:rsidP="00FC7C21">
            <w:pPr>
              <w:pStyle w:val="TableParagraph"/>
              <w:spacing w:before="43"/>
              <w:ind w:right="27"/>
              <w:jc w:val="right"/>
              <w:rPr>
                <w:sz w:val="16"/>
              </w:rPr>
            </w:pPr>
            <w:r>
              <w:rPr>
                <w:sz w:val="16"/>
              </w:rPr>
              <w:t>2.200,00</w:t>
            </w:r>
          </w:p>
        </w:tc>
      </w:tr>
      <w:tr w:rsidR="00FC0EAB" w14:paraId="2938A792" w14:textId="77777777" w:rsidTr="00FC7C21">
        <w:trPr>
          <w:trHeight w:val="952"/>
        </w:trPr>
        <w:tc>
          <w:tcPr>
            <w:tcW w:w="1180" w:type="dxa"/>
            <w:tcBorders>
              <w:top w:val="nil"/>
              <w:bottom w:val="nil"/>
            </w:tcBorders>
          </w:tcPr>
          <w:p w14:paraId="4014BB27" w14:textId="77777777" w:rsidR="00FC0EAB" w:rsidRDefault="00FC0EAB" w:rsidP="00FC7C21">
            <w:pPr>
              <w:pStyle w:val="TableParagraph"/>
              <w:spacing w:before="6"/>
              <w:rPr>
                <w:sz w:val="17"/>
              </w:rPr>
            </w:pPr>
          </w:p>
          <w:p w14:paraId="765CAE57" w14:textId="77777777" w:rsidR="00FC0EAB" w:rsidRDefault="00FC0EAB" w:rsidP="00FC7C21">
            <w:pPr>
              <w:pStyle w:val="TableParagraph"/>
              <w:spacing w:before="1"/>
              <w:ind w:left="323"/>
              <w:rPr>
                <w:sz w:val="16"/>
              </w:rPr>
            </w:pPr>
            <w:r>
              <w:rPr>
                <w:sz w:val="16"/>
              </w:rPr>
              <w:t>024526</w:t>
            </w:r>
          </w:p>
          <w:p w14:paraId="5C994461" w14:textId="77777777" w:rsidR="00FC0EAB" w:rsidRDefault="00FC0EAB" w:rsidP="00FC7C21">
            <w:pPr>
              <w:pStyle w:val="TableParagraph"/>
              <w:spacing w:before="1"/>
              <w:rPr>
                <w:sz w:val="23"/>
              </w:rPr>
            </w:pPr>
          </w:p>
          <w:p w14:paraId="7EE111FB" w14:textId="77777777" w:rsidR="00FC0EAB" w:rsidRDefault="00FC0EAB" w:rsidP="00FC7C21">
            <w:pPr>
              <w:pStyle w:val="TableParagraph"/>
              <w:ind w:left="323"/>
              <w:rPr>
                <w:sz w:val="16"/>
              </w:rPr>
            </w:pPr>
            <w:r>
              <w:rPr>
                <w:sz w:val="16"/>
              </w:rPr>
              <w:t>024525</w:t>
            </w:r>
          </w:p>
        </w:tc>
        <w:tc>
          <w:tcPr>
            <w:tcW w:w="1200" w:type="dxa"/>
            <w:tcBorders>
              <w:top w:val="nil"/>
              <w:bottom w:val="nil"/>
            </w:tcBorders>
          </w:tcPr>
          <w:p w14:paraId="1B7BB4BC" w14:textId="77777777" w:rsidR="00FC0EAB" w:rsidRDefault="00FC0EAB" w:rsidP="00FC7C21">
            <w:pPr>
              <w:pStyle w:val="TableParagraph"/>
              <w:spacing w:before="6"/>
              <w:rPr>
                <w:sz w:val="17"/>
              </w:rPr>
            </w:pPr>
          </w:p>
          <w:p w14:paraId="73D14F29" w14:textId="77777777" w:rsidR="00FC0EAB" w:rsidRDefault="00FC0EAB" w:rsidP="00FC7C21">
            <w:pPr>
              <w:pStyle w:val="TableParagraph"/>
              <w:spacing w:before="1"/>
              <w:ind w:left="333"/>
              <w:rPr>
                <w:sz w:val="16"/>
              </w:rPr>
            </w:pPr>
            <w:r>
              <w:rPr>
                <w:sz w:val="16"/>
              </w:rPr>
              <w:t>023598</w:t>
            </w:r>
          </w:p>
          <w:p w14:paraId="3FD6C0F2" w14:textId="77777777" w:rsidR="00FC0EAB" w:rsidRDefault="00FC0EAB" w:rsidP="00FC7C21">
            <w:pPr>
              <w:pStyle w:val="TableParagraph"/>
              <w:spacing w:before="1"/>
              <w:rPr>
                <w:sz w:val="23"/>
              </w:rPr>
            </w:pPr>
          </w:p>
          <w:p w14:paraId="2CB4D0DE" w14:textId="77777777" w:rsidR="00FC0EAB" w:rsidRDefault="00FC0EAB" w:rsidP="00FC7C21">
            <w:pPr>
              <w:pStyle w:val="TableParagraph"/>
              <w:ind w:left="333"/>
              <w:rPr>
                <w:sz w:val="16"/>
              </w:rPr>
            </w:pPr>
            <w:r>
              <w:rPr>
                <w:sz w:val="16"/>
              </w:rPr>
              <w:t>023928</w:t>
            </w:r>
          </w:p>
        </w:tc>
        <w:tc>
          <w:tcPr>
            <w:tcW w:w="1600" w:type="dxa"/>
            <w:tcBorders>
              <w:top w:val="nil"/>
              <w:bottom w:val="nil"/>
            </w:tcBorders>
          </w:tcPr>
          <w:p w14:paraId="2FBD9D08" w14:textId="77777777" w:rsidR="00FC0EAB" w:rsidRDefault="00FC0EAB" w:rsidP="00FC7C21">
            <w:pPr>
              <w:pStyle w:val="TableParagraph"/>
              <w:spacing w:before="6"/>
              <w:rPr>
                <w:sz w:val="17"/>
              </w:rPr>
            </w:pPr>
          </w:p>
          <w:p w14:paraId="183E0138" w14:textId="77777777" w:rsidR="00FC0EAB" w:rsidRDefault="00FC0EAB" w:rsidP="00FC7C21">
            <w:pPr>
              <w:pStyle w:val="TableParagraph"/>
              <w:spacing w:before="1"/>
              <w:ind w:left="61"/>
              <w:rPr>
                <w:sz w:val="16"/>
              </w:rPr>
            </w:pPr>
            <w:r>
              <w:rPr>
                <w:sz w:val="16"/>
              </w:rPr>
              <w:t>009931</w:t>
            </w:r>
            <w:r>
              <w:rPr>
                <w:spacing w:val="-9"/>
                <w:sz w:val="16"/>
              </w:rPr>
              <w:t xml:space="preserve"> </w:t>
            </w:r>
            <w:r>
              <w:rPr>
                <w:sz w:val="16"/>
              </w:rPr>
              <w:t>-</w:t>
            </w:r>
            <w:r>
              <w:rPr>
                <w:spacing w:val="-8"/>
                <w:sz w:val="16"/>
              </w:rPr>
              <w:t xml:space="preserve"> </w:t>
            </w:r>
            <w:r>
              <w:rPr>
                <w:sz w:val="16"/>
              </w:rPr>
              <w:t>30/03/</w:t>
            </w:r>
            <w:r w:rsidR="00255652">
              <w:rPr>
                <w:sz w:val="16"/>
              </w:rPr>
              <w:t>2024</w:t>
            </w:r>
          </w:p>
          <w:p w14:paraId="1DC1757F" w14:textId="77777777" w:rsidR="00FC0EAB" w:rsidRDefault="00FC0EAB" w:rsidP="00FC7C21">
            <w:pPr>
              <w:pStyle w:val="TableParagraph"/>
              <w:spacing w:before="1"/>
              <w:rPr>
                <w:sz w:val="23"/>
              </w:rPr>
            </w:pPr>
          </w:p>
          <w:p w14:paraId="21C54CCD" w14:textId="77777777" w:rsidR="00FC0EAB" w:rsidRDefault="00FC0EAB" w:rsidP="00FC7C21">
            <w:pPr>
              <w:pStyle w:val="TableParagraph"/>
              <w:ind w:left="61"/>
              <w:rPr>
                <w:sz w:val="16"/>
              </w:rPr>
            </w:pPr>
            <w:r>
              <w:rPr>
                <w:sz w:val="16"/>
              </w:rPr>
              <w:t>011179</w:t>
            </w:r>
            <w:r>
              <w:rPr>
                <w:spacing w:val="-9"/>
                <w:sz w:val="16"/>
              </w:rPr>
              <w:t xml:space="preserve"> </w:t>
            </w:r>
            <w:r>
              <w:rPr>
                <w:sz w:val="16"/>
              </w:rPr>
              <w:t>-</w:t>
            </w:r>
            <w:r>
              <w:rPr>
                <w:spacing w:val="-8"/>
                <w:sz w:val="16"/>
              </w:rPr>
              <w:t xml:space="preserve"> </w:t>
            </w:r>
            <w:r>
              <w:rPr>
                <w:sz w:val="16"/>
              </w:rPr>
              <w:t>23/12/</w:t>
            </w:r>
            <w:r w:rsidR="00255652">
              <w:rPr>
                <w:sz w:val="16"/>
              </w:rPr>
              <w:t>2024</w:t>
            </w:r>
          </w:p>
        </w:tc>
        <w:tc>
          <w:tcPr>
            <w:tcW w:w="800" w:type="dxa"/>
            <w:tcBorders>
              <w:top w:val="nil"/>
              <w:bottom w:val="nil"/>
            </w:tcBorders>
          </w:tcPr>
          <w:p w14:paraId="292008C6" w14:textId="77777777" w:rsidR="00FC0EAB" w:rsidRDefault="00FC0EAB" w:rsidP="00FC7C21">
            <w:pPr>
              <w:pStyle w:val="TableParagraph"/>
              <w:spacing w:before="6"/>
              <w:rPr>
                <w:sz w:val="17"/>
              </w:rPr>
            </w:pPr>
          </w:p>
          <w:p w14:paraId="4CFD6587" w14:textId="77777777" w:rsidR="00FC0EAB" w:rsidRDefault="00FC0EAB" w:rsidP="00FC7C21">
            <w:pPr>
              <w:pStyle w:val="TableParagraph"/>
              <w:spacing w:before="1"/>
              <w:ind w:left="266"/>
              <w:rPr>
                <w:sz w:val="16"/>
              </w:rPr>
            </w:pPr>
            <w:r>
              <w:rPr>
                <w:sz w:val="16"/>
              </w:rPr>
              <w:t>223</w:t>
            </w:r>
          </w:p>
          <w:p w14:paraId="302CBE77" w14:textId="77777777" w:rsidR="00FC0EAB" w:rsidRDefault="00FC0EAB" w:rsidP="00FC7C21">
            <w:pPr>
              <w:pStyle w:val="TableParagraph"/>
              <w:spacing w:before="1"/>
              <w:rPr>
                <w:sz w:val="23"/>
              </w:rPr>
            </w:pPr>
          </w:p>
          <w:p w14:paraId="3F93AD94" w14:textId="77777777" w:rsidR="00FC0EAB" w:rsidRDefault="00FC0EAB" w:rsidP="00FC7C21">
            <w:pPr>
              <w:pStyle w:val="TableParagraph"/>
              <w:ind w:left="266"/>
              <w:rPr>
                <w:sz w:val="16"/>
              </w:rPr>
            </w:pPr>
            <w:r>
              <w:rPr>
                <w:sz w:val="16"/>
              </w:rPr>
              <w:t>259</w:t>
            </w:r>
          </w:p>
        </w:tc>
        <w:tc>
          <w:tcPr>
            <w:tcW w:w="3200" w:type="dxa"/>
            <w:tcBorders>
              <w:top w:val="nil"/>
              <w:bottom w:val="nil"/>
            </w:tcBorders>
          </w:tcPr>
          <w:p w14:paraId="1F76D225" w14:textId="77777777" w:rsidR="00FC0EAB" w:rsidRDefault="00FC0EAB" w:rsidP="00FC7C21">
            <w:pPr>
              <w:pStyle w:val="TableParagraph"/>
              <w:spacing w:before="18"/>
              <w:ind w:left="40" w:right="538"/>
              <w:rPr>
                <w:sz w:val="16"/>
              </w:rPr>
            </w:pPr>
            <w:r>
              <w:rPr>
                <w:sz w:val="16"/>
              </w:rPr>
              <w:t>ODONTOPRESS COMERCIO</w:t>
            </w:r>
            <w:r>
              <w:rPr>
                <w:spacing w:val="1"/>
                <w:sz w:val="16"/>
              </w:rPr>
              <w:t xml:space="preserve"> </w:t>
            </w:r>
            <w:r>
              <w:rPr>
                <w:sz w:val="16"/>
              </w:rPr>
              <w:t>REPARACAO</w:t>
            </w:r>
            <w:r>
              <w:rPr>
                <w:spacing w:val="-4"/>
                <w:sz w:val="16"/>
              </w:rPr>
              <w:t xml:space="preserve"> </w:t>
            </w:r>
            <w:r>
              <w:rPr>
                <w:sz w:val="16"/>
              </w:rPr>
              <w:t>E</w:t>
            </w:r>
            <w:r>
              <w:rPr>
                <w:spacing w:val="-5"/>
                <w:sz w:val="16"/>
              </w:rPr>
              <w:t xml:space="preserve"> </w:t>
            </w:r>
            <w:r>
              <w:rPr>
                <w:sz w:val="16"/>
              </w:rPr>
              <w:t>MANUTENCAO</w:t>
            </w:r>
            <w:r>
              <w:rPr>
                <w:spacing w:val="-4"/>
                <w:sz w:val="16"/>
              </w:rPr>
              <w:t xml:space="preserve"> </w:t>
            </w:r>
            <w:r>
              <w:rPr>
                <w:sz w:val="16"/>
              </w:rPr>
              <w:t>DE</w:t>
            </w:r>
            <w:r>
              <w:rPr>
                <w:spacing w:val="-41"/>
                <w:sz w:val="16"/>
              </w:rPr>
              <w:t xml:space="preserve"> </w:t>
            </w:r>
            <w:r>
              <w:rPr>
                <w:sz w:val="16"/>
              </w:rPr>
              <w:t>APARELHOS</w:t>
            </w:r>
            <w:r>
              <w:rPr>
                <w:spacing w:val="-2"/>
                <w:sz w:val="16"/>
              </w:rPr>
              <w:t xml:space="preserve"> </w:t>
            </w:r>
            <w:r>
              <w:rPr>
                <w:sz w:val="16"/>
              </w:rPr>
              <w:t>LTDA</w:t>
            </w:r>
          </w:p>
          <w:p w14:paraId="2C68A4F1" w14:textId="77777777" w:rsidR="00FC0EAB" w:rsidRDefault="00FC0EAB" w:rsidP="00FC7C21">
            <w:pPr>
              <w:pStyle w:val="TableParagraph"/>
              <w:spacing w:line="174" w:lineRule="exact"/>
              <w:ind w:left="40"/>
              <w:rPr>
                <w:sz w:val="16"/>
              </w:rPr>
            </w:pPr>
            <w:r>
              <w:rPr>
                <w:sz w:val="16"/>
              </w:rPr>
              <w:t>TOCANTINS</w:t>
            </w:r>
            <w:r>
              <w:rPr>
                <w:spacing w:val="-7"/>
                <w:sz w:val="16"/>
              </w:rPr>
              <w:t xml:space="preserve"> </w:t>
            </w:r>
            <w:r>
              <w:rPr>
                <w:sz w:val="16"/>
              </w:rPr>
              <w:t>COMERCIO</w:t>
            </w:r>
            <w:r>
              <w:rPr>
                <w:spacing w:val="-7"/>
                <w:sz w:val="16"/>
              </w:rPr>
              <w:t xml:space="preserve"> </w:t>
            </w:r>
            <w:r>
              <w:rPr>
                <w:sz w:val="16"/>
              </w:rPr>
              <w:t>DE</w:t>
            </w:r>
            <w:r>
              <w:rPr>
                <w:spacing w:val="-7"/>
                <w:sz w:val="16"/>
              </w:rPr>
              <w:t xml:space="preserve"> </w:t>
            </w:r>
            <w:r>
              <w:rPr>
                <w:sz w:val="16"/>
              </w:rPr>
              <w:t>PRODUTOS</w:t>
            </w:r>
          </w:p>
          <w:p w14:paraId="458C80AD" w14:textId="77777777" w:rsidR="00FC0EAB" w:rsidRDefault="00FC0EAB" w:rsidP="00FC7C21">
            <w:pPr>
              <w:pStyle w:val="TableParagraph"/>
              <w:ind w:left="40"/>
              <w:rPr>
                <w:sz w:val="16"/>
              </w:rPr>
            </w:pPr>
            <w:r>
              <w:rPr>
                <w:sz w:val="16"/>
              </w:rPr>
              <w:t>HOSPITALARES</w:t>
            </w:r>
            <w:r>
              <w:rPr>
                <w:spacing w:val="-9"/>
                <w:sz w:val="16"/>
              </w:rPr>
              <w:t xml:space="preserve"> </w:t>
            </w:r>
            <w:r>
              <w:rPr>
                <w:sz w:val="16"/>
              </w:rPr>
              <w:t>EIRELI</w:t>
            </w:r>
          </w:p>
        </w:tc>
        <w:tc>
          <w:tcPr>
            <w:tcW w:w="1400" w:type="dxa"/>
            <w:tcBorders>
              <w:top w:val="nil"/>
              <w:bottom w:val="nil"/>
            </w:tcBorders>
          </w:tcPr>
          <w:p w14:paraId="3A313F7F" w14:textId="77777777" w:rsidR="00FC0EAB" w:rsidRDefault="00FC0EAB" w:rsidP="00FC7C21">
            <w:pPr>
              <w:pStyle w:val="TableParagraph"/>
              <w:spacing w:before="6"/>
              <w:rPr>
                <w:sz w:val="17"/>
              </w:rPr>
            </w:pPr>
          </w:p>
          <w:p w14:paraId="0E5DAC07" w14:textId="77777777" w:rsidR="00FC0EAB" w:rsidRDefault="00FC0EAB" w:rsidP="00FC7C21">
            <w:pPr>
              <w:pStyle w:val="TableParagraph"/>
              <w:spacing w:before="1"/>
              <w:ind w:left="83" w:right="34"/>
              <w:rPr>
                <w:sz w:val="16"/>
              </w:rPr>
            </w:pPr>
            <w:r>
              <w:rPr>
                <w:sz w:val="16"/>
              </w:rPr>
              <w:t>98</w:t>
            </w:r>
          </w:p>
          <w:p w14:paraId="3A9D478F" w14:textId="77777777" w:rsidR="00FC0EAB" w:rsidRDefault="00FC0EAB" w:rsidP="00FC7C21">
            <w:pPr>
              <w:pStyle w:val="TableParagraph"/>
              <w:spacing w:before="1"/>
              <w:rPr>
                <w:sz w:val="23"/>
              </w:rPr>
            </w:pPr>
          </w:p>
          <w:p w14:paraId="3ECF0993" w14:textId="77777777" w:rsidR="00FC0EAB" w:rsidRDefault="00FC0EAB" w:rsidP="00FC7C21">
            <w:pPr>
              <w:pStyle w:val="TableParagraph"/>
              <w:ind w:left="83" w:right="33"/>
              <w:rPr>
                <w:sz w:val="16"/>
              </w:rPr>
            </w:pPr>
            <w:r>
              <w:rPr>
                <w:sz w:val="16"/>
              </w:rPr>
              <w:t>185</w:t>
            </w:r>
          </w:p>
        </w:tc>
        <w:tc>
          <w:tcPr>
            <w:tcW w:w="1000" w:type="dxa"/>
            <w:tcBorders>
              <w:top w:val="nil"/>
              <w:bottom w:val="nil"/>
            </w:tcBorders>
          </w:tcPr>
          <w:p w14:paraId="27AF10F7" w14:textId="77777777" w:rsidR="00FC0EAB" w:rsidRDefault="00FC0EAB" w:rsidP="00FC7C21">
            <w:pPr>
              <w:pStyle w:val="TableParagraph"/>
              <w:spacing w:before="6"/>
              <w:rPr>
                <w:sz w:val="17"/>
              </w:rPr>
            </w:pPr>
          </w:p>
          <w:p w14:paraId="022A8EEE" w14:textId="77777777" w:rsidR="00FC0EAB" w:rsidRDefault="00FC0EAB" w:rsidP="00FC7C21">
            <w:pPr>
              <w:pStyle w:val="TableParagraph"/>
              <w:spacing w:before="1"/>
              <w:ind w:left="162"/>
              <w:rPr>
                <w:sz w:val="16"/>
              </w:rPr>
            </w:pPr>
            <w:r>
              <w:rPr>
                <w:sz w:val="16"/>
              </w:rPr>
              <w:t>624178-1</w:t>
            </w:r>
          </w:p>
          <w:p w14:paraId="35B9E09B" w14:textId="77777777" w:rsidR="00FC0EAB" w:rsidRDefault="00FC0EAB" w:rsidP="00FC7C21">
            <w:pPr>
              <w:pStyle w:val="TableParagraph"/>
              <w:spacing w:before="1"/>
              <w:rPr>
                <w:sz w:val="23"/>
              </w:rPr>
            </w:pPr>
          </w:p>
          <w:p w14:paraId="36EA713B" w14:textId="77777777" w:rsidR="00FC0EAB" w:rsidRDefault="00FC0EAB" w:rsidP="00FC7C21">
            <w:pPr>
              <w:pStyle w:val="TableParagraph"/>
              <w:ind w:left="184"/>
              <w:rPr>
                <w:sz w:val="16"/>
              </w:rPr>
            </w:pPr>
            <w:r>
              <w:rPr>
                <w:sz w:val="16"/>
              </w:rPr>
              <w:t>19.530-8</w:t>
            </w:r>
          </w:p>
        </w:tc>
        <w:tc>
          <w:tcPr>
            <w:tcW w:w="1040" w:type="dxa"/>
            <w:tcBorders>
              <w:top w:val="nil"/>
              <w:bottom w:val="nil"/>
            </w:tcBorders>
          </w:tcPr>
          <w:p w14:paraId="5B06A386" w14:textId="77777777" w:rsidR="00FC0EAB" w:rsidRDefault="00FC0EAB" w:rsidP="00FC7C21">
            <w:pPr>
              <w:pStyle w:val="TableParagraph"/>
              <w:spacing w:before="6"/>
              <w:rPr>
                <w:sz w:val="17"/>
              </w:rPr>
            </w:pPr>
          </w:p>
          <w:p w14:paraId="28BC2346" w14:textId="77777777" w:rsidR="00FC0EAB" w:rsidRDefault="00FC0EAB" w:rsidP="00FC7C21">
            <w:pPr>
              <w:pStyle w:val="TableParagraph"/>
              <w:spacing w:before="1"/>
              <w:ind w:left="10"/>
              <w:rPr>
                <w:sz w:val="16"/>
              </w:rPr>
            </w:pPr>
            <w:r>
              <w:rPr>
                <w:sz w:val="16"/>
              </w:rPr>
              <w:t>0</w:t>
            </w:r>
          </w:p>
          <w:p w14:paraId="54A1F4DE" w14:textId="77777777" w:rsidR="00FC0EAB" w:rsidRDefault="00FC0EAB" w:rsidP="00FC7C21">
            <w:pPr>
              <w:pStyle w:val="TableParagraph"/>
              <w:spacing w:before="1"/>
              <w:rPr>
                <w:sz w:val="23"/>
              </w:rPr>
            </w:pPr>
          </w:p>
          <w:p w14:paraId="643BCA94" w14:textId="77777777" w:rsidR="00FC0EAB" w:rsidRDefault="00FC0EAB" w:rsidP="00FC7C21">
            <w:pPr>
              <w:pStyle w:val="TableParagraph"/>
              <w:ind w:left="10"/>
              <w:rPr>
                <w:sz w:val="16"/>
              </w:rPr>
            </w:pPr>
            <w:r>
              <w:rPr>
                <w:sz w:val="16"/>
              </w:rPr>
              <w:t>0</w:t>
            </w:r>
          </w:p>
        </w:tc>
        <w:tc>
          <w:tcPr>
            <w:tcW w:w="980" w:type="dxa"/>
            <w:tcBorders>
              <w:top w:val="nil"/>
              <w:bottom w:val="nil"/>
            </w:tcBorders>
          </w:tcPr>
          <w:p w14:paraId="64D7791D" w14:textId="77777777" w:rsidR="00FC0EAB" w:rsidRDefault="00FC0EAB" w:rsidP="00FC7C21">
            <w:pPr>
              <w:pStyle w:val="TableParagraph"/>
              <w:spacing w:before="6"/>
              <w:rPr>
                <w:sz w:val="17"/>
              </w:rPr>
            </w:pPr>
          </w:p>
          <w:p w14:paraId="394E3636" w14:textId="77777777" w:rsidR="00FC0EAB" w:rsidRDefault="00FC0EAB" w:rsidP="00FC7C21">
            <w:pPr>
              <w:pStyle w:val="TableParagraph"/>
              <w:spacing w:before="1"/>
              <w:ind w:left="89"/>
              <w:rPr>
                <w:sz w:val="16"/>
              </w:rPr>
            </w:pPr>
            <w:r>
              <w:rPr>
                <w:sz w:val="16"/>
              </w:rPr>
              <w:t>30/12/</w:t>
            </w:r>
            <w:r w:rsidR="00255652">
              <w:rPr>
                <w:sz w:val="16"/>
              </w:rPr>
              <w:t>2024</w:t>
            </w:r>
          </w:p>
          <w:p w14:paraId="088285F2" w14:textId="77777777" w:rsidR="00FC0EAB" w:rsidRDefault="00FC0EAB" w:rsidP="00FC7C21">
            <w:pPr>
              <w:pStyle w:val="TableParagraph"/>
              <w:spacing w:before="1"/>
              <w:rPr>
                <w:sz w:val="23"/>
              </w:rPr>
            </w:pPr>
          </w:p>
          <w:p w14:paraId="12593D9A" w14:textId="77777777" w:rsidR="00FC0EAB" w:rsidRDefault="00FC0EAB" w:rsidP="00FC7C21">
            <w:pPr>
              <w:pStyle w:val="TableParagraph"/>
              <w:ind w:left="89"/>
              <w:rPr>
                <w:sz w:val="16"/>
              </w:rPr>
            </w:pPr>
            <w:r>
              <w:rPr>
                <w:sz w:val="16"/>
              </w:rPr>
              <w:t>30/12/</w:t>
            </w:r>
            <w:r w:rsidR="00255652">
              <w:rPr>
                <w:sz w:val="16"/>
              </w:rPr>
              <w:t>2024</w:t>
            </w:r>
          </w:p>
        </w:tc>
        <w:tc>
          <w:tcPr>
            <w:tcW w:w="1200" w:type="dxa"/>
            <w:tcBorders>
              <w:top w:val="nil"/>
              <w:bottom w:val="nil"/>
            </w:tcBorders>
          </w:tcPr>
          <w:p w14:paraId="049D08A0" w14:textId="77777777" w:rsidR="00FC0EAB" w:rsidRDefault="00FC0EAB" w:rsidP="00FC7C21">
            <w:pPr>
              <w:pStyle w:val="TableParagraph"/>
              <w:spacing w:before="6"/>
              <w:rPr>
                <w:sz w:val="17"/>
              </w:rPr>
            </w:pPr>
          </w:p>
          <w:p w14:paraId="1760A723" w14:textId="77777777" w:rsidR="00FC0EAB" w:rsidRDefault="00FC0EAB" w:rsidP="00FC7C21">
            <w:pPr>
              <w:pStyle w:val="TableParagraph"/>
              <w:spacing w:before="1"/>
              <w:ind w:right="27"/>
              <w:jc w:val="right"/>
              <w:rPr>
                <w:sz w:val="16"/>
              </w:rPr>
            </w:pPr>
            <w:r>
              <w:rPr>
                <w:sz w:val="16"/>
              </w:rPr>
              <w:t>680,00</w:t>
            </w:r>
          </w:p>
          <w:p w14:paraId="71F8A85A" w14:textId="77777777" w:rsidR="00FC0EAB" w:rsidRDefault="00FC0EAB" w:rsidP="00FC7C21">
            <w:pPr>
              <w:pStyle w:val="TableParagraph"/>
              <w:spacing w:before="1"/>
              <w:rPr>
                <w:sz w:val="23"/>
              </w:rPr>
            </w:pPr>
          </w:p>
          <w:p w14:paraId="6B5F7F33" w14:textId="77777777" w:rsidR="00FC0EAB" w:rsidRDefault="00FC0EAB" w:rsidP="00FC7C21">
            <w:pPr>
              <w:pStyle w:val="TableParagraph"/>
              <w:ind w:right="27"/>
              <w:jc w:val="right"/>
              <w:rPr>
                <w:sz w:val="16"/>
              </w:rPr>
            </w:pPr>
            <w:r>
              <w:rPr>
                <w:sz w:val="16"/>
              </w:rPr>
              <w:t>50.031,00</w:t>
            </w:r>
          </w:p>
        </w:tc>
        <w:tc>
          <w:tcPr>
            <w:tcW w:w="1200" w:type="dxa"/>
            <w:tcBorders>
              <w:top w:val="nil"/>
              <w:bottom w:val="nil"/>
            </w:tcBorders>
          </w:tcPr>
          <w:p w14:paraId="499FC721" w14:textId="77777777" w:rsidR="00FC0EAB" w:rsidRDefault="00FC0EAB" w:rsidP="00FC7C21">
            <w:pPr>
              <w:pStyle w:val="TableParagraph"/>
              <w:spacing w:before="6"/>
              <w:rPr>
                <w:sz w:val="17"/>
              </w:rPr>
            </w:pPr>
          </w:p>
          <w:p w14:paraId="11A723B8" w14:textId="77777777" w:rsidR="00FC0EAB" w:rsidRDefault="00FC0EAB" w:rsidP="00FC7C21">
            <w:pPr>
              <w:pStyle w:val="TableParagraph"/>
              <w:spacing w:before="1"/>
              <w:ind w:right="27"/>
              <w:jc w:val="right"/>
              <w:rPr>
                <w:sz w:val="16"/>
              </w:rPr>
            </w:pPr>
            <w:r>
              <w:rPr>
                <w:sz w:val="16"/>
              </w:rPr>
              <w:t>0,00</w:t>
            </w:r>
          </w:p>
          <w:p w14:paraId="5411FE71" w14:textId="77777777" w:rsidR="00FC0EAB" w:rsidRDefault="00FC0EAB" w:rsidP="00FC7C21">
            <w:pPr>
              <w:pStyle w:val="TableParagraph"/>
              <w:spacing w:before="1"/>
              <w:rPr>
                <w:sz w:val="23"/>
              </w:rPr>
            </w:pPr>
          </w:p>
          <w:p w14:paraId="515B2285" w14:textId="77777777" w:rsidR="00FC0EAB" w:rsidRDefault="00FC0EAB" w:rsidP="00FC7C21">
            <w:pPr>
              <w:pStyle w:val="TableParagraph"/>
              <w:ind w:right="27"/>
              <w:jc w:val="right"/>
              <w:rPr>
                <w:sz w:val="16"/>
              </w:rPr>
            </w:pPr>
            <w:r>
              <w:rPr>
                <w:sz w:val="16"/>
              </w:rPr>
              <w:t>0,00</w:t>
            </w:r>
          </w:p>
        </w:tc>
        <w:tc>
          <w:tcPr>
            <w:tcW w:w="1200" w:type="dxa"/>
            <w:tcBorders>
              <w:top w:val="nil"/>
              <w:bottom w:val="nil"/>
            </w:tcBorders>
          </w:tcPr>
          <w:p w14:paraId="3048309E" w14:textId="77777777" w:rsidR="00FC0EAB" w:rsidRDefault="00FC0EAB" w:rsidP="00FC7C21">
            <w:pPr>
              <w:pStyle w:val="TableParagraph"/>
              <w:spacing w:before="6"/>
              <w:rPr>
                <w:sz w:val="17"/>
              </w:rPr>
            </w:pPr>
          </w:p>
          <w:p w14:paraId="5C7DF13E" w14:textId="77777777" w:rsidR="00FC0EAB" w:rsidRDefault="00FC0EAB" w:rsidP="00FC7C21">
            <w:pPr>
              <w:pStyle w:val="TableParagraph"/>
              <w:spacing w:before="1"/>
              <w:ind w:right="27"/>
              <w:jc w:val="right"/>
              <w:rPr>
                <w:sz w:val="16"/>
              </w:rPr>
            </w:pPr>
            <w:r>
              <w:rPr>
                <w:sz w:val="16"/>
              </w:rPr>
              <w:t>680,00</w:t>
            </w:r>
          </w:p>
          <w:p w14:paraId="669CBB2D" w14:textId="77777777" w:rsidR="00FC0EAB" w:rsidRDefault="00FC0EAB" w:rsidP="00FC7C21">
            <w:pPr>
              <w:pStyle w:val="TableParagraph"/>
              <w:spacing w:before="1"/>
              <w:rPr>
                <w:sz w:val="23"/>
              </w:rPr>
            </w:pPr>
          </w:p>
          <w:p w14:paraId="25C59D84" w14:textId="77777777" w:rsidR="00FC0EAB" w:rsidRDefault="00FC0EAB" w:rsidP="00FC7C21">
            <w:pPr>
              <w:pStyle w:val="TableParagraph"/>
              <w:ind w:right="27"/>
              <w:jc w:val="right"/>
              <w:rPr>
                <w:sz w:val="16"/>
              </w:rPr>
            </w:pPr>
            <w:r>
              <w:rPr>
                <w:sz w:val="16"/>
              </w:rPr>
              <w:t>50.031,00</w:t>
            </w:r>
          </w:p>
        </w:tc>
      </w:tr>
      <w:tr w:rsidR="00FC0EAB" w14:paraId="1F2BD676" w14:textId="77777777" w:rsidTr="00FC7C21">
        <w:trPr>
          <w:trHeight w:val="228"/>
        </w:trPr>
        <w:tc>
          <w:tcPr>
            <w:tcW w:w="1180" w:type="dxa"/>
            <w:tcBorders>
              <w:top w:val="nil"/>
              <w:bottom w:val="nil"/>
            </w:tcBorders>
          </w:tcPr>
          <w:p w14:paraId="7D8164FA" w14:textId="77777777" w:rsidR="00FC0EAB" w:rsidRDefault="00FC0EAB" w:rsidP="00FC7C21">
            <w:pPr>
              <w:pStyle w:val="TableParagraph"/>
              <w:spacing w:before="19"/>
              <w:ind w:left="60" w:right="50"/>
              <w:rPr>
                <w:sz w:val="16"/>
              </w:rPr>
            </w:pPr>
            <w:r>
              <w:rPr>
                <w:sz w:val="16"/>
              </w:rPr>
              <w:t>024521</w:t>
            </w:r>
          </w:p>
        </w:tc>
        <w:tc>
          <w:tcPr>
            <w:tcW w:w="1200" w:type="dxa"/>
            <w:tcBorders>
              <w:top w:val="nil"/>
              <w:bottom w:val="nil"/>
            </w:tcBorders>
          </w:tcPr>
          <w:p w14:paraId="680BBBF6" w14:textId="77777777" w:rsidR="00FC0EAB" w:rsidRDefault="00FC0EAB" w:rsidP="00FC7C21">
            <w:pPr>
              <w:pStyle w:val="TableParagraph"/>
              <w:spacing w:before="19"/>
              <w:ind w:left="86" w:right="76"/>
              <w:rPr>
                <w:sz w:val="16"/>
              </w:rPr>
            </w:pPr>
            <w:r>
              <w:rPr>
                <w:sz w:val="16"/>
              </w:rPr>
              <w:t>023856</w:t>
            </w:r>
          </w:p>
        </w:tc>
        <w:tc>
          <w:tcPr>
            <w:tcW w:w="1600" w:type="dxa"/>
            <w:tcBorders>
              <w:top w:val="nil"/>
              <w:bottom w:val="nil"/>
            </w:tcBorders>
          </w:tcPr>
          <w:p w14:paraId="2536B0FF" w14:textId="77777777" w:rsidR="00FC0EAB" w:rsidRDefault="00FC0EAB" w:rsidP="00FC7C21">
            <w:pPr>
              <w:pStyle w:val="TableParagraph"/>
              <w:spacing w:before="19"/>
              <w:ind w:left="47" w:right="37"/>
              <w:rPr>
                <w:sz w:val="16"/>
              </w:rPr>
            </w:pPr>
            <w:r>
              <w:rPr>
                <w:sz w:val="16"/>
              </w:rPr>
              <w:t>011131</w:t>
            </w:r>
            <w:r>
              <w:rPr>
                <w:spacing w:val="-6"/>
                <w:sz w:val="16"/>
              </w:rPr>
              <w:t xml:space="preserve"> </w:t>
            </w:r>
            <w:r>
              <w:rPr>
                <w:sz w:val="16"/>
              </w:rPr>
              <w:t>-</w:t>
            </w:r>
            <w:r>
              <w:rPr>
                <w:spacing w:val="-6"/>
                <w:sz w:val="16"/>
              </w:rPr>
              <w:t xml:space="preserve"> </w:t>
            </w:r>
            <w:r>
              <w:rPr>
                <w:sz w:val="16"/>
              </w:rPr>
              <w:t>17/12/</w:t>
            </w:r>
            <w:r w:rsidR="00255652">
              <w:rPr>
                <w:sz w:val="16"/>
              </w:rPr>
              <w:t>2024</w:t>
            </w:r>
          </w:p>
        </w:tc>
        <w:tc>
          <w:tcPr>
            <w:tcW w:w="800" w:type="dxa"/>
            <w:tcBorders>
              <w:top w:val="nil"/>
              <w:bottom w:val="nil"/>
            </w:tcBorders>
          </w:tcPr>
          <w:p w14:paraId="3E30FE4E" w14:textId="77777777" w:rsidR="00FC0EAB" w:rsidRDefault="00FC0EAB" w:rsidP="00FC7C21">
            <w:pPr>
              <w:pStyle w:val="TableParagraph"/>
              <w:spacing w:before="19"/>
              <w:ind w:left="139" w:right="129"/>
              <w:rPr>
                <w:sz w:val="16"/>
              </w:rPr>
            </w:pPr>
            <w:r>
              <w:rPr>
                <w:sz w:val="16"/>
              </w:rPr>
              <w:t>263</w:t>
            </w:r>
          </w:p>
        </w:tc>
        <w:tc>
          <w:tcPr>
            <w:tcW w:w="3200" w:type="dxa"/>
            <w:tcBorders>
              <w:top w:val="nil"/>
              <w:bottom w:val="nil"/>
            </w:tcBorders>
          </w:tcPr>
          <w:p w14:paraId="7898BDBD" w14:textId="77777777" w:rsidR="00FC0EAB" w:rsidRDefault="00FC0EAB" w:rsidP="00FC7C21">
            <w:pPr>
              <w:pStyle w:val="TableParagraph"/>
              <w:spacing w:before="19"/>
              <w:ind w:left="40"/>
              <w:rPr>
                <w:sz w:val="16"/>
              </w:rPr>
            </w:pPr>
            <w:r>
              <w:rPr>
                <w:sz w:val="16"/>
              </w:rPr>
              <w:t>RIBEIRO,</w:t>
            </w:r>
            <w:r>
              <w:rPr>
                <w:spacing w:val="-6"/>
                <w:sz w:val="16"/>
              </w:rPr>
              <w:t xml:space="preserve"> </w:t>
            </w:r>
            <w:r>
              <w:rPr>
                <w:sz w:val="16"/>
              </w:rPr>
              <w:t>LOPES</w:t>
            </w:r>
            <w:r>
              <w:rPr>
                <w:spacing w:val="-5"/>
                <w:sz w:val="16"/>
              </w:rPr>
              <w:t xml:space="preserve"> </w:t>
            </w:r>
            <w:r>
              <w:rPr>
                <w:sz w:val="16"/>
              </w:rPr>
              <w:t>E</w:t>
            </w:r>
            <w:r>
              <w:rPr>
                <w:spacing w:val="-5"/>
                <w:sz w:val="16"/>
              </w:rPr>
              <w:t xml:space="preserve"> </w:t>
            </w:r>
            <w:r>
              <w:rPr>
                <w:sz w:val="16"/>
              </w:rPr>
              <w:t>CARVALHO</w:t>
            </w:r>
            <w:r>
              <w:rPr>
                <w:spacing w:val="-5"/>
                <w:sz w:val="16"/>
              </w:rPr>
              <w:t xml:space="preserve"> </w:t>
            </w:r>
            <w:r>
              <w:rPr>
                <w:sz w:val="16"/>
              </w:rPr>
              <w:t>LTDA</w:t>
            </w:r>
          </w:p>
        </w:tc>
        <w:tc>
          <w:tcPr>
            <w:tcW w:w="1400" w:type="dxa"/>
            <w:tcBorders>
              <w:top w:val="nil"/>
              <w:bottom w:val="nil"/>
            </w:tcBorders>
          </w:tcPr>
          <w:p w14:paraId="16B3FFD6" w14:textId="77777777" w:rsidR="00FC0EAB" w:rsidRDefault="00FC0EAB" w:rsidP="00FC7C21">
            <w:pPr>
              <w:pStyle w:val="TableParagraph"/>
              <w:spacing w:before="19"/>
              <w:ind w:left="83" w:right="33"/>
              <w:rPr>
                <w:sz w:val="16"/>
              </w:rPr>
            </w:pPr>
            <w:r>
              <w:rPr>
                <w:sz w:val="16"/>
              </w:rPr>
              <w:t>157</w:t>
            </w:r>
          </w:p>
        </w:tc>
        <w:tc>
          <w:tcPr>
            <w:tcW w:w="1000" w:type="dxa"/>
            <w:tcBorders>
              <w:top w:val="nil"/>
              <w:bottom w:val="nil"/>
            </w:tcBorders>
          </w:tcPr>
          <w:p w14:paraId="126A781B" w14:textId="77777777" w:rsidR="00FC0EAB" w:rsidRDefault="00FC0EAB" w:rsidP="00FC7C21">
            <w:pPr>
              <w:pStyle w:val="TableParagraph"/>
              <w:spacing w:before="19"/>
              <w:ind w:left="162"/>
              <w:rPr>
                <w:sz w:val="16"/>
              </w:rPr>
            </w:pPr>
            <w:r>
              <w:rPr>
                <w:sz w:val="16"/>
              </w:rPr>
              <w:t>624178-1</w:t>
            </w:r>
          </w:p>
        </w:tc>
        <w:tc>
          <w:tcPr>
            <w:tcW w:w="1040" w:type="dxa"/>
            <w:tcBorders>
              <w:top w:val="nil"/>
              <w:bottom w:val="nil"/>
            </w:tcBorders>
          </w:tcPr>
          <w:p w14:paraId="198E629A" w14:textId="77777777" w:rsidR="00FC0EAB" w:rsidRDefault="00FC0EAB" w:rsidP="00FC7C21">
            <w:pPr>
              <w:pStyle w:val="TableParagraph"/>
              <w:spacing w:before="19"/>
              <w:ind w:left="10"/>
              <w:rPr>
                <w:sz w:val="16"/>
              </w:rPr>
            </w:pPr>
            <w:r>
              <w:rPr>
                <w:sz w:val="16"/>
              </w:rPr>
              <w:t>0</w:t>
            </w:r>
          </w:p>
        </w:tc>
        <w:tc>
          <w:tcPr>
            <w:tcW w:w="980" w:type="dxa"/>
            <w:tcBorders>
              <w:top w:val="nil"/>
              <w:bottom w:val="nil"/>
            </w:tcBorders>
          </w:tcPr>
          <w:p w14:paraId="066969AB" w14:textId="77777777" w:rsidR="00FC0EAB" w:rsidRDefault="00FC0EAB" w:rsidP="00FC7C21">
            <w:pPr>
              <w:pStyle w:val="TableParagraph"/>
              <w:spacing w:before="19"/>
              <w:ind w:left="69" w:right="59"/>
              <w:rPr>
                <w:sz w:val="16"/>
              </w:rPr>
            </w:pPr>
            <w:r>
              <w:rPr>
                <w:sz w:val="16"/>
              </w:rPr>
              <w:t>30/12/</w:t>
            </w:r>
            <w:r w:rsidR="00255652">
              <w:rPr>
                <w:sz w:val="16"/>
              </w:rPr>
              <w:t>2024</w:t>
            </w:r>
          </w:p>
        </w:tc>
        <w:tc>
          <w:tcPr>
            <w:tcW w:w="1200" w:type="dxa"/>
            <w:tcBorders>
              <w:top w:val="nil"/>
              <w:bottom w:val="nil"/>
            </w:tcBorders>
          </w:tcPr>
          <w:p w14:paraId="15076FAF" w14:textId="77777777" w:rsidR="00FC0EAB" w:rsidRDefault="00FC0EAB" w:rsidP="00FC7C21">
            <w:pPr>
              <w:pStyle w:val="TableParagraph"/>
              <w:spacing w:before="19"/>
              <w:ind w:right="27"/>
              <w:jc w:val="right"/>
              <w:rPr>
                <w:sz w:val="16"/>
              </w:rPr>
            </w:pPr>
            <w:r>
              <w:rPr>
                <w:sz w:val="16"/>
              </w:rPr>
              <w:t>2.460,36</w:t>
            </w:r>
          </w:p>
        </w:tc>
        <w:tc>
          <w:tcPr>
            <w:tcW w:w="1200" w:type="dxa"/>
            <w:tcBorders>
              <w:top w:val="nil"/>
              <w:bottom w:val="nil"/>
            </w:tcBorders>
          </w:tcPr>
          <w:p w14:paraId="595446A4" w14:textId="77777777" w:rsidR="00FC0EAB" w:rsidRDefault="00FC0EAB" w:rsidP="00FC7C21">
            <w:pPr>
              <w:pStyle w:val="TableParagraph"/>
              <w:spacing w:before="19"/>
              <w:ind w:right="27"/>
              <w:jc w:val="right"/>
              <w:rPr>
                <w:sz w:val="16"/>
              </w:rPr>
            </w:pPr>
            <w:r>
              <w:rPr>
                <w:sz w:val="16"/>
              </w:rPr>
              <w:t>73,81</w:t>
            </w:r>
          </w:p>
        </w:tc>
        <w:tc>
          <w:tcPr>
            <w:tcW w:w="1200" w:type="dxa"/>
            <w:tcBorders>
              <w:top w:val="nil"/>
              <w:bottom w:val="nil"/>
            </w:tcBorders>
          </w:tcPr>
          <w:p w14:paraId="1126F904" w14:textId="77777777" w:rsidR="00FC0EAB" w:rsidRDefault="00FC0EAB" w:rsidP="00FC7C21">
            <w:pPr>
              <w:pStyle w:val="TableParagraph"/>
              <w:spacing w:before="19"/>
              <w:ind w:right="27"/>
              <w:jc w:val="right"/>
              <w:rPr>
                <w:sz w:val="16"/>
              </w:rPr>
            </w:pPr>
            <w:r>
              <w:rPr>
                <w:sz w:val="16"/>
              </w:rPr>
              <w:t>2.386,55</w:t>
            </w:r>
          </w:p>
        </w:tc>
      </w:tr>
      <w:tr w:rsidR="00FC0EAB" w14:paraId="4AD817E9" w14:textId="77777777" w:rsidTr="00FC7C21">
        <w:trPr>
          <w:trHeight w:val="733"/>
        </w:trPr>
        <w:tc>
          <w:tcPr>
            <w:tcW w:w="1180" w:type="dxa"/>
            <w:tcBorders>
              <w:top w:val="nil"/>
              <w:bottom w:val="single" w:sz="8" w:space="0" w:color="000000"/>
            </w:tcBorders>
          </w:tcPr>
          <w:p w14:paraId="6FCF35B2" w14:textId="77777777" w:rsidR="00FC0EAB" w:rsidRDefault="00FC0EAB" w:rsidP="00FC7C21">
            <w:pPr>
              <w:pStyle w:val="TableParagraph"/>
              <w:spacing w:before="111"/>
              <w:ind w:left="323"/>
              <w:rPr>
                <w:sz w:val="16"/>
              </w:rPr>
            </w:pPr>
            <w:r>
              <w:rPr>
                <w:sz w:val="16"/>
              </w:rPr>
              <w:t>024520</w:t>
            </w:r>
          </w:p>
          <w:p w14:paraId="7B4BDCC8" w14:textId="77777777" w:rsidR="00FC0EAB" w:rsidRDefault="00FC0EAB" w:rsidP="00FC7C21">
            <w:pPr>
              <w:pStyle w:val="TableParagraph"/>
              <w:spacing w:before="3"/>
              <w:rPr>
                <w:sz w:val="15"/>
              </w:rPr>
            </w:pPr>
          </w:p>
          <w:p w14:paraId="2861CCE2" w14:textId="77777777" w:rsidR="00FC0EAB" w:rsidRDefault="00FC0EAB" w:rsidP="00FC7C21">
            <w:pPr>
              <w:pStyle w:val="TableParagraph"/>
              <w:spacing w:before="1"/>
              <w:ind w:left="323"/>
              <w:rPr>
                <w:sz w:val="16"/>
              </w:rPr>
            </w:pPr>
            <w:r>
              <w:rPr>
                <w:sz w:val="16"/>
              </w:rPr>
              <w:t>024605</w:t>
            </w:r>
          </w:p>
        </w:tc>
        <w:tc>
          <w:tcPr>
            <w:tcW w:w="1200" w:type="dxa"/>
            <w:tcBorders>
              <w:top w:val="nil"/>
              <w:bottom w:val="single" w:sz="8" w:space="0" w:color="000000"/>
            </w:tcBorders>
          </w:tcPr>
          <w:p w14:paraId="4AFDC70D" w14:textId="77777777" w:rsidR="00FC0EAB" w:rsidRDefault="00FC0EAB" w:rsidP="00FC7C21">
            <w:pPr>
              <w:pStyle w:val="TableParagraph"/>
              <w:spacing w:before="111"/>
              <w:ind w:left="333"/>
              <w:rPr>
                <w:sz w:val="16"/>
              </w:rPr>
            </w:pPr>
            <w:r>
              <w:rPr>
                <w:sz w:val="16"/>
              </w:rPr>
              <w:t>023923</w:t>
            </w:r>
          </w:p>
          <w:p w14:paraId="04CA2C78" w14:textId="77777777" w:rsidR="00FC0EAB" w:rsidRDefault="00FC0EAB" w:rsidP="00FC7C21">
            <w:pPr>
              <w:pStyle w:val="TableParagraph"/>
              <w:spacing w:before="3"/>
              <w:rPr>
                <w:sz w:val="15"/>
              </w:rPr>
            </w:pPr>
          </w:p>
          <w:p w14:paraId="5B18BCE7" w14:textId="77777777" w:rsidR="00FC0EAB" w:rsidRDefault="00FC0EAB" w:rsidP="00FC7C21">
            <w:pPr>
              <w:pStyle w:val="TableParagraph"/>
              <w:spacing w:before="1"/>
              <w:ind w:left="333"/>
              <w:rPr>
                <w:sz w:val="16"/>
              </w:rPr>
            </w:pPr>
            <w:r>
              <w:rPr>
                <w:sz w:val="16"/>
              </w:rPr>
              <w:t>023984</w:t>
            </w:r>
          </w:p>
        </w:tc>
        <w:tc>
          <w:tcPr>
            <w:tcW w:w="1600" w:type="dxa"/>
            <w:tcBorders>
              <w:top w:val="nil"/>
              <w:bottom w:val="single" w:sz="8" w:space="0" w:color="000000"/>
            </w:tcBorders>
          </w:tcPr>
          <w:p w14:paraId="5F13C46E" w14:textId="77777777" w:rsidR="00FC0EAB" w:rsidRDefault="00FC0EAB" w:rsidP="00FC7C21">
            <w:pPr>
              <w:pStyle w:val="TableParagraph"/>
              <w:spacing w:before="111"/>
              <w:ind w:left="61"/>
              <w:rPr>
                <w:sz w:val="16"/>
              </w:rPr>
            </w:pPr>
            <w:r>
              <w:rPr>
                <w:sz w:val="16"/>
              </w:rPr>
              <w:t>011177</w:t>
            </w:r>
            <w:r>
              <w:rPr>
                <w:spacing w:val="-9"/>
                <w:sz w:val="16"/>
              </w:rPr>
              <w:t xml:space="preserve"> </w:t>
            </w:r>
            <w:r>
              <w:rPr>
                <w:sz w:val="16"/>
              </w:rPr>
              <w:t>-</w:t>
            </w:r>
            <w:r>
              <w:rPr>
                <w:spacing w:val="-8"/>
                <w:sz w:val="16"/>
              </w:rPr>
              <w:t xml:space="preserve"> </w:t>
            </w:r>
            <w:r>
              <w:rPr>
                <w:sz w:val="16"/>
              </w:rPr>
              <w:t>22/12/</w:t>
            </w:r>
            <w:r w:rsidR="00255652">
              <w:rPr>
                <w:sz w:val="16"/>
              </w:rPr>
              <w:t>2024</w:t>
            </w:r>
          </w:p>
          <w:p w14:paraId="146399FD" w14:textId="77777777" w:rsidR="00FC0EAB" w:rsidRDefault="00FC0EAB" w:rsidP="00FC7C21">
            <w:pPr>
              <w:pStyle w:val="TableParagraph"/>
              <w:spacing w:before="3"/>
              <w:rPr>
                <w:sz w:val="15"/>
              </w:rPr>
            </w:pPr>
          </w:p>
          <w:p w14:paraId="4C173336" w14:textId="77777777" w:rsidR="00FC0EAB" w:rsidRDefault="00FC0EAB" w:rsidP="00FC7C21">
            <w:pPr>
              <w:pStyle w:val="TableParagraph"/>
              <w:spacing w:before="1"/>
              <w:ind w:left="61"/>
              <w:rPr>
                <w:sz w:val="16"/>
              </w:rPr>
            </w:pPr>
            <w:r>
              <w:rPr>
                <w:sz w:val="16"/>
              </w:rPr>
              <w:t>011225</w:t>
            </w:r>
            <w:r>
              <w:rPr>
                <w:spacing w:val="-9"/>
                <w:sz w:val="16"/>
              </w:rPr>
              <w:t xml:space="preserve"> </w:t>
            </w:r>
            <w:r>
              <w:rPr>
                <w:sz w:val="16"/>
              </w:rPr>
              <w:t>-</w:t>
            </w:r>
            <w:r>
              <w:rPr>
                <w:spacing w:val="-8"/>
                <w:sz w:val="16"/>
              </w:rPr>
              <w:t xml:space="preserve"> </w:t>
            </w:r>
            <w:r>
              <w:rPr>
                <w:sz w:val="16"/>
              </w:rPr>
              <w:t>30/12/</w:t>
            </w:r>
            <w:r w:rsidR="00255652">
              <w:rPr>
                <w:sz w:val="16"/>
              </w:rPr>
              <w:t>2024</w:t>
            </w:r>
          </w:p>
        </w:tc>
        <w:tc>
          <w:tcPr>
            <w:tcW w:w="800" w:type="dxa"/>
            <w:tcBorders>
              <w:top w:val="nil"/>
              <w:bottom w:val="single" w:sz="8" w:space="0" w:color="000000"/>
            </w:tcBorders>
          </w:tcPr>
          <w:p w14:paraId="31147037" w14:textId="77777777" w:rsidR="00FC0EAB" w:rsidRDefault="00FC0EAB" w:rsidP="00FC7C21">
            <w:pPr>
              <w:pStyle w:val="TableParagraph"/>
              <w:spacing w:before="111"/>
              <w:ind w:left="266"/>
              <w:rPr>
                <w:sz w:val="16"/>
              </w:rPr>
            </w:pPr>
            <w:r>
              <w:rPr>
                <w:sz w:val="16"/>
              </w:rPr>
              <w:t>488</w:t>
            </w:r>
          </w:p>
          <w:p w14:paraId="7821C066" w14:textId="77777777" w:rsidR="00FC0EAB" w:rsidRDefault="00FC0EAB" w:rsidP="00FC7C21">
            <w:pPr>
              <w:pStyle w:val="TableParagraph"/>
              <w:spacing w:before="3"/>
              <w:rPr>
                <w:sz w:val="15"/>
              </w:rPr>
            </w:pPr>
          </w:p>
          <w:p w14:paraId="41DF01C4" w14:textId="77777777" w:rsidR="00FC0EAB" w:rsidRDefault="00FC0EAB" w:rsidP="00FC7C21">
            <w:pPr>
              <w:pStyle w:val="TableParagraph"/>
              <w:spacing w:before="1"/>
              <w:ind w:left="266"/>
              <w:rPr>
                <w:sz w:val="16"/>
              </w:rPr>
            </w:pPr>
            <w:r>
              <w:rPr>
                <w:sz w:val="16"/>
              </w:rPr>
              <w:t>187</w:t>
            </w:r>
          </w:p>
        </w:tc>
        <w:tc>
          <w:tcPr>
            <w:tcW w:w="3200" w:type="dxa"/>
            <w:tcBorders>
              <w:top w:val="nil"/>
              <w:bottom w:val="single" w:sz="8" w:space="0" w:color="000000"/>
            </w:tcBorders>
          </w:tcPr>
          <w:p w14:paraId="235387A8" w14:textId="77777777" w:rsidR="00FC0EAB" w:rsidRDefault="00FC0EAB" w:rsidP="00FC7C21">
            <w:pPr>
              <w:pStyle w:val="TableParagraph"/>
              <w:spacing w:before="19"/>
              <w:ind w:left="40" w:right="437"/>
              <w:rPr>
                <w:sz w:val="16"/>
              </w:rPr>
            </w:pPr>
            <w:r>
              <w:rPr>
                <w:sz w:val="16"/>
              </w:rPr>
              <w:t>INFORMOVEIS</w:t>
            </w:r>
            <w:r>
              <w:rPr>
                <w:spacing w:val="-5"/>
                <w:sz w:val="16"/>
              </w:rPr>
              <w:t xml:space="preserve"> </w:t>
            </w:r>
            <w:r>
              <w:rPr>
                <w:sz w:val="16"/>
              </w:rPr>
              <w:t>COM.</w:t>
            </w:r>
            <w:r>
              <w:rPr>
                <w:spacing w:val="-5"/>
                <w:sz w:val="16"/>
              </w:rPr>
              <w:t xml:space="preserve"> </w:t>
            </w:r>
            <w:r>
              <w:rPr>
                <w:sz w:val="16"/>
              </w:rPr>
              <w:t>DE</w:t>
            </w:r>
            <w:r>
              <w:rPr>
                <w:spacing w:val="-4"/>
                <w:sz w:val="16"/>
              </w:rPr>
              <w:t xml:space="preserve"> </w:t>
            </w:r>
            <w:r>
              <w:rPr>
                <w:sz w:val="16"/>
              </w:rPr>
              <w:t>MOVEIS</w:t>
            </w:r>
            <w:r>
              <w:rPr>
                <w:spacing w:val="-5"/>
                <w:sz w:val="16"/>
              </w:rPr>
              <w:t xml:space="preserve"> </w:t>
            </w:r>
            <w:r>
              <w:rPr>
                <w:sz w:val="16"/>
              </w:rPr>
              <w:t>P/</w:t>
            </w:r>
            <w:r>
              <w:rPr>
                <w:spacing w:val="-41"/>
                <w:sz w:val="16"/>
              </w:rPr>
              <w:t xml:space="preserve"> </w:t>
            </w:r>
            <w:r>
              <w:rPr>
                <w:sz w:val="16"/>
              </w:rPr>
              <w:t>ESCRITORIO</w:t>
            </w:r>
            <w:r>
              <w:rPr>
                <w:spacing w:val="-2"/>
                <w:sz w:val="16"/>
              </w:rPr>
              <w:t xml:space="preserve"> </w:t>
            </w:r>
            <w:r>
              <w:rPr>
                <w:sz w:val="16"/>
              </w:rPr>
              <w:t>LTDA</w:t>
            </w:r>
          </w:p>
          <w:p w14:paraId="56880E7F" w14:textId="77777777" w:rsidR="00FC0EAB" w:rsidRDefault="00FC0EAB" w:rsidP="00FC7C21">
            <w:pPr>
              <w:pStyle w:val="TableParagraph"/>
              <w:spacing w:line="176" w:lineRule="exact"/>
              <w:ind w:left="40"/>
              <w:rPr>
                <w:sz w:val="16"/>
              </w:rPr>
            </w:pPr>
            <w:r>
              <w:rPr>
                <w:sz w:val="16"/>
              </w:rPr>
              <w:t>FUNDO</w:t>
            </w:r>
            <w:r>
              <w:rPr>
                <w:spacing w:val="-4"/>
                <w:sz w:val="16"/>
              </w:rPr>
              <w:t xml:space="preserve"> </w:t>
            </w:r>
            <w:r>
              <w:rPr>
                <w:sz w:val="16"/>
              </w:rPr>
              <w:t>MUNICIPAL</w:t>
            </w:r>
            <w:r>
              <w:rPr>
                <w:spacing w:val="-3"/>
                <w:sz w:val="16"/>
              </w:rPr>
              <w:t xml:space="preserve"> </w:t>
            </w:r>
            <w:r>
              <w:rPr>
                <w:sz w:val="16"/>
              </w:rPr>
              <w:t>DE</w:t>
            </w:r>
            <w:r>
              <w:rPr>
                <w:spacing w:val="-3"/>
                <w:sz w:val="16"/>
              </w:rPr>
              <w:t xml:space="preserve"> </w:t>
            </w:r>
            <w:r>
              <w:rPr>
                <w:sz w:val="16"/>
              </w:rPr>
              <w:t>SAUDE</w:t>
            </w:r>
            <w:r>
              <w:rPr>
                <w:spacing w:val="-3"/>
                <w:sz w:val="16"/>
              </w:rPr>
              <w:t xml:space="preserve"> </w:t>
            </w:r>
            <w:r>
              <w:rPr>
                <w:sz w:val="16"/>
              </w:rPr>
              <w:t>DE</w:t>
            </w:r>
          </w:p>
          <w:p w14:paraId="3CA10F81" w14:textId="77777777" w:rsidR="00FC0EAB" w:rsidRDefault="00FC0EAB" w:rsidP="00FC7C21">
            <w:pPr>
              <w:pStyle w:val="TableParagraph"/>
              <w:spacing w:line="150" w:lineRule="exact"/>
              <w:ind w:left="40"/>
              <w:rPr>
                <w:sz w:val="16"/>
              </w:rPr>
            </w:pPr>
            <w:r>
              <w:rPr>
                <w:sz w:val="16"/>
              </w:rPr>
              <w:t>ARAGUANÃ</w:t>
            </w:r>
          </w:p>
        </w:tc>
        <w:tc>
          <w:tcPr>
            <w:tcW w:w="1400" w:type="dxa"/>
            <w:tcBorders>
              <w:top w:val="nil"/>
              <w:bottom w:val="single" w:sz="8" w:space="0" w:color="000000"/>
            </w:tcBorders>
          </w:tcPr>
          <w:p w14:paraId="09DC9AE3" w14:textId="77777777" w:rsidR="00FC0EAB" w:rsidRDefault="00FC0EAB" w:rsidP="00FC7C21">
            <w:pPr>
              <w:pStyle w:val="TableParagraph"/>
              <w:spacing w:before="111"/>
              <w:ind w:left="83" w:right="34"/>
              <w:rPr>
                <w:sz w:val="16"/>
              </w:rPr>
            </w:pPr>
            <w:r>
              <w:rPr>
                <w:sz w:val="16"/>
              </w:rPr>
              <w:t>2709</w:t>
            </w:r>
          </w:p>
          <w:p w14:paraId="6F2EB3D4" w14:textId="77777777" w:rsidR="00FC0EAB" w:rsidRDefault="00FC0EAB" w:rsidP="00FC7C21">
            <w:pPr>
              <w:pStyle w:val="TableParagraph"/>
              <w:spacing w:before="3"/>
              <w:rPr>
                <w:sz w:val="15"/>
              </w:rPr>
            </w:pPr>
          </w:p>
          <w:p w14:paraId="6DB5C326" w14:textId="77777777" w:rsidR="00FC0EAB" w:rsidRDefault="00FC0EAB" w:rsidP="00FC7C21">
            <w:pPr>
              <w:pStyle w:val="TableParagraph"/>
              <w:spacing w:before="1"/>
              <w:ind w:left="83" w:right="33"/>
              <w:rPr>
                <w:sz w:val="16"/>
              </w:rPr>
            </w:pPr>
            <w:r>
              <w:rPr>
                <w:sz w:val="16"/>
              </w:rPr>
              <w:t>23984</w:t>
            </w:r>
          </w:p>
        </w:tc>
        <w:tc>
          <w:tcPr>
            <w:tcW w:w="1000" w:type="dxa"/>
            <w:tcBorders>
              <w:top w:val="nil"/>
              <w:bottom w:val="single" w:sz="8" w:space="0" w:color="000000"/>
            </w:tcBorders>
          </w:tcPr>
          <w:p w14:paraId="710C81D0" w14:textId="77777777" w:rsidR="00FC0EAB" w:rsidRDefault="00FC0EAB" w:rsidP="00FC7C21">
            <w:pPr>
              <w:pStyle w:val="TableParagraph"/>
              <w:spacing w:before="111"/>
              <w:ind w:left="162"/>
              <w:rPr>
                <w:sz w:val="16"/>
              </w:rPr>
            </w:pPr>
            <w:r>
              <w:rPr>
                <w:sz w:val="16"/>
              </w:rPr>
              <w:t>624178-1</w:t>
            </w:r>
          </w:p>
          <w:p w14:paraId="07DCEFE4" w14:textId="77777777" w:rsidR="00FC0EAB" w:rsidRDefault="00FC0EAB" w:rsidP="00FC7C21">
            <w:pPr>
              <w:pStyle w:val="TableParagraph"/>
              <w:spacing w:before="3"/>
              <w:rPr>
                <w:sz w:val="15"/>
              </w:rPr>
            </w:pPr>
          </w:p>
          <w:p w14:paraId="41EBC3E3" w14:textId="77777777" w:rsidR="00FC0EAB" w:rsidRDefault="00FC0EAB" w:rsidP="00FC7C21">
            <w:pPr>
              <w:pStyle w:val="TableParagraph"/>
              <w:spacing w:before="1"/>
              <w:ind w:left="233"/>
              <w:rPr>
                <w:sz w:val="16"/>
              </w:rPr>
            </w:pPr>
            <w:r>
              <w:rPr>
                <w:sz w:val="16"/>
              </w:rPr>
              <w:t>252107</w:t>
            </w:r>
          </w:p>
        </w:tc>
        <w:tc>
          <w:tcPr>
            <w:tcW w:w="1040" w:type="dxa"/>
            <w:tcBorders>
              <w:top w:val="nil"/>
              <w:bottom w:val="single" w:sz="8" w:space="0" w:color="000000"/>
            </w:tcBorders>
          </w:tcPr>
          <w:p w14:paraId="0CC6AEF0" w14:textId="77777777" w:rsidR="00FC0EAB" w:rsidRDefault="00FC0EAB" w:rsidP="00FC7C21">
            <w:pPr>
              <w:pStyle w:val="TableParagraph"/>
              <w:spacing w:before="111"/>
              <w:ind w:left="10"/>
              <w:rPr>
                <w:sz w:val="16"/>
              </w:rPr>
            </w:pPr>
            <w:r>
              <w:rPr>
                <w:sz w:val="16"/>
              </w:rPr>
              <w:t>0</w:t>
            </w:r>
          </w:p>
          <w:p w14:paraId="3D31EE00" w14:textId="77777777" w:rsidR="00FC0EAB" w:rsidRDefault="00FC0EAB" w:rsidP="00FC7C21">
            <w:pPr>
              <w:pStyle w:val="TableParagraph"/>
              <w:spacing w:before="3"/>
              <w:rPr>
                <w:sz w:val="15"/>
              </w:rPr>
            </w:pPr>
          </w:p>
          <w:p w14:paraId="3F845469" w14:textId="77777777" w:rsidR="00FC0EAB" w:rsidRDefault="00FC0EAB" w:rsidP="00FC7C21">
            <w:pPr>
              <w:pStyle w:val="TableParagraph"/>
              <w:spacing w:before="1"/>
              <w:ind w:left="10"/>
              <w:rPr>
                <w:sz w:val="16"/>
              </w:rPr>
            </w:pPr>
            <w:r>
              <w:rPr>
                <w:sz w:val="16"/>
              </w:rPr>
              <w:t>0</w:t>
            </w:r>
          </w:p>
        </w:tc>
        <w:tc>
          <w:tcPr>
            <w:tcW w:w="980" w:type="dxa"/>
            <w:tcBorders>
              <w:top w:val="nil"/>
              <w:bottom w:val="single" w:sz="8" w:space="0" w:color="000000"/>
            </w:tcBorders>
          </w:tcPr>
          <w:p w14:paraId="52A714E3" w14:textId="77777777" w:rsidR="00FC0EAB" w:rsidRDefault="00FC0EAB" w:rsidP="00FC7C21">
            <w:pPr>
              <w:pStyle w:val="TableParagraph"/>
              <w:spacing w:before="111"/>
              <w:ind w:left="89"/>
              <w:rPr>
                <w:sz w:val="16"/>
              </w:rPr>
            </w:pPr>
            <w:r>
              <w:rPr>
                <w:sz w:val="16"/>
              </w:rPr>
              <w:t>30/12/</w:t>
            </w:r>
            <w:r w:rsidR="00255652">
              <w:rPr>
                <w:sz w:val="16"/>
              </w:rPr>
              <w:t>2024</w:t>
            </w:r>
          </w:p>
          <w:p w14:paraId="6ED93303" w14:textId="77777777" w:rsidR="00FC0EAB" w:rsidRDefault="00FC0EAB" w:rsidP="00FC7C21">
            <w:pPr>
              <w:pStyle w:val="TableParagraph"/>
              <w:spacing w:before="3"/>
              <w:rPr>
                <w:sz w:val="15"/>
              </w:rPr>
            </w:pPr>
          </w:p>
          <w:p w14:paraId="1D86DF2C" w14:textId="77777777" w:rsidR="00FC0EAB" w:rsidRDefault="00FC0EAB" w:rsidP="00FC7C21">
            <w:pPr>
              <w:pStyle w:val="TableParagraph"/>
              <w:spacing w:before="1"/>
              <w:ind w:left="89"/>
              <w:rPr>
                <w:sz w:val="16"/>
              </w:rPr>
            </w:pPr>
            <w:r>
              <w:rPr>
                <w:sz w:val="16"/>
              </w:rPr>
              <w:t>30/12/</w:t>
            </w:r>
            <w:r w:rsidR="00255652">
              <w:rPr>
                <w:sz w:val="16"/>
              </w:rPr>
              <w:t>2024</w:t>
            </w:r>
          </w:p>
        </w:tc>
        <w:tc>
          <w:tcPr>
            <w:tcW w:w="1200" w:type="dxa"/>
            <w:tcBorders>
              <w:top w:val="nil"/>
              <w:bottom w:val="single" w:sz="8" w:space="0" w:color="000000"/>
            </w:tcBorders>
          </w:tcPr>
          <w:p w14:paraId="5A2C4FCF" w14:textId="77777777" w:rsidR="00FC0EAB" w:rsidRDefault="00FC0EAB" w:rsidP="00FC7C21">
            <w:pPr>
              <w:pStyle w:val="TableParagraph"/>
              <w:spacing w:before="111"/>
              <w:ind w:left="537"/>
              <w:rPr>
                <w:sz w:val="16"/>
              </w:rPr>
            </w:pPr>
            <w:r>
              <w:rPr>
                <w:sz w:val="16"/>
              </w:rPr>
              <w:t>2.249,95</w:t>
            </w:r>
          </w:p>
          <w:p w14:paraId="70FE9435" w14:textId="77777777" w:rsidR="00FC0EAB" w:rsidRDefault="00FC0EAB" w:rsidP="00FC7C21">
            <w:pPr>
              <w:pStyle w:val="TableParagraph"/>
              <w:spacing w:before="3"/>
              <w:rPr>
                <w:sz w:val="15"/>
              </w:rPr>
            </w:pPr>
          </w:p>
          <w:p w14:paraId="7188B78D" w14:textId="77777777" w:rsidR="00FC0EAB" w:rsidRDefault="00FC0EAB" w:rsidP="00FC7C21">
            <w:pPr>
              <w:pStyle w:val="TableParagraph"/>
              <w:spacing w:before="1"/>
              <w:ind w:left="448"/>
              <w:rPr>
                <w:sz w:val="16"/>
              </w:rPr>
            </w:pPr>
            <w:r>
              <w:rPr>
                <w:sz w:val="16"/>
              </w:rPr>
              <w:t>54.104,06</w:t>
            </w:r>
          </w:p>
        </w:tc>
        <w:tc>
          <w:tcPr>
            <w:tcW w:w="1200" w:type="dxa"/>
            <w:tcBorders>
              <w:top w:val="nil"/>
              <w:bottom w:val="single" w:sz="8" w:space="0" w:color="000000"/>
            </w:tcBorders>
          </w:tcPr>
          <w:p w14:paraId="24F697A2" w14:textId="77777777" w:rsidR="00FC0EAB" w:rsidRDefault="00FC0EAB" w:rsidP="00FC7C21">
            <w:pPr>
              <w:pStyle w:val="TableParagraph"/>
              <w:spacing w:before="111"/>
              <w:ind w:right="27"/>
              <w:jc w:val="right"/>
              <w:rPr>
                <w:sz w:val="16"/>
              </w:rPr>
            </w:pPr>
            <w:r>
              <w:rPr>
                <w:sz w:val="16"/>
              </w:rPr>
              <w:t>0,00</w:t>
            </w:r>
          </w:p>
          <w:p w14:paraId="2323DBA0" w14:textId="77777777" w:rsidR="00FC0EAB" w:rsidRDefault="00FC0EAB" w:rsidP="00FC7C21">
            <w:pPr>
              <w:pStyle w:val="TableParagraph"/>
              <w:spacing w:before="3"/>
              <w:rPr>
                <w:sz w:val="15"/>
              </w:rPr>
            </w:pPr>
          </w:p>
          <w:p w14:paraId="31AD3E53" w14:textId="77777777" w:rsidR="00FC0EAB" w:rsidRDefault="00FC0EAB" w:rsidP="00FC7C21">
            <w:pPr>
              <w:pStyle w:val="TableParagraph"/>
              <w:spacing w:before="1"/>
              <w:ind w:right="27"/>
              <w:jc w:val="right"/>
              <w:rPr>
                <w:sz w:val="16"/>
              </w:rPr>
            </w:pPr>
            <w:r>
              <w:rPr>
                <w:sz w:val="16"/>
              </w:rPr>
              <w:t>0,00</w:t>
            </w:r>
          </w:p>
        </w:tc>
        <w:tc>
          <w:tcPr>
            <w:tcW w:w="1200" w:type="dxa"/>
            <w:tcBorders>
              <w:top w:val="nil"/>
              <w:bottom w:val="single" w:sz="8" w:space="0" w:color="000000"/>
            </w:tcBorders>
          </w:tcPr>
          <w:p w14:paraId="5E3CCEA4" w14:textId="77777777" w:rsidR="00FC0EAB" w:rsidRDefault="00FC0EAB" w:rsidP="00FC7C21">
            <w:pPr>
              <w:pStyle w:val="TableParagraph"/>
              <w:spacing w:before="111"/>
              <w:ind w:left="537"/>
              <w:rPr>
                <w:sz w:val="16"/>
              </w:rPr>
            </w:pPr>
            <w:r>
              <w:rPr>
                <w:sz w:val="16"/>
              </w:rPr>
              <w:t>2.249,95</w:t>
            </w:r>
          </w:p>
          <w:p w14:paraId="5DD05746" w14:textId="77777777" w:rsidR="00FC0EAB" w:rsidRDefault="00FC0EAB" w:rsidP="00FC7C21">
            <w:pPr>
              <w:pStyle w:val="TableParagraph"/>
              <w:spacing w:before="3"/>
              <w:rPr>
                <w:sz w:val="15"/>
              </w:rPr>
            </w:pPr>
          </w:p>
          <w:p w14:paraId="1CB0EF46" w14:textId="77777777" w:rsidR="00FC0EAB" w:rsidRDefault="00FC0EAB" w:rsidP="00FC7C21">
            <w:pPr>
              <w:pStyle w:val="TableParagraph"/>
              <w:spacing w:before="1"/>
              <w:ind w:left="448"/>
              <w:rPr>
                <w:sz w:val="16"/>
              </w:rPr>
            </w:pPr>
            <w:r>
              <w:rPr>
                <w:sz w:val="16"/>
              </w:rPr>
              <w:t>54.104,06</w:t>
            </w:r>
          </w:p>
        </w:tc>
      </w:tr>
      <w:tr w:rsidR="00FC0EAB" w14:paraId="340104E9" w14:textId="77777777" w:rsidTr="00FC7C21">
        <w:trPr>
          <w:trHeight w:val="260"/>
        </w:trPr>
        <w:tc>
          <w:tcPr>
            <w:tcW w:w="1180" w:type="dxa"/>
            <w:tcBorders>
              <w:top w:val="single" w:sz="8" w:space="0" w:color="000000"/>
              <w:bottom w:val="single" w:sz="12" w:space="0" w:color="000000"/>
            </w:tcBorders>
          </w:tcPr>
          <w:p w14:paraId="5F1A2A6C" w14:textId="77777777" w:rsidR="00FC0EAB" w:rsidRDefault="00FC0EAB" w:rsidP="00FC7C21">
            <w:pPr>
              <w:pStyle w:val="TableParagraph"/>
              <w:rPr>
                <w:sz w:val="16"/>
              </w:rPr>
            </w:pPr>
          </w:p>
        </w:tc>
        <w:tc>
          <w:tcPr>
            <w:tcW w:w="1200" w:type="dxa"/>
            <w:tcBorders>
              <w:top w:val="single" w:sz="8" w:space="0" w:color="000000"/>
              <w:bottom w:val="single" w:sz="12" w:space="0" w:color="000000"/>
            </w:tcBorders>
          </w:tcPr>
          <w:p w14:paraId="09DA56D7" w14:textId="77777777" w:rsidR="00FC0EAB" w:rsidRDefault="00FC0EAB" w:rsidP="00FC7C21">
            <w:pPr>
              <w:pStyle w:val="TableParagraph"/>
              <w:rPr>
                <w:sz w:val="16"/>
              </w:rPr>
            </w:pPr>
          </w:p>
        </w:tc>
        <w:tc>
          <w:tcPr>
            <w:tcW w:w="1600" w:type="dxa"/>
            <w:tcBorders>
              <w:top w:val="single" w:sz="8" w:space="0" w:color="000000"/>
              <w:bottom w:val="single" w:sz="12" w:space="0" w:color="000000"/>
            </w:tcBorders>
          </w:tcPr>
          <w:p w14:paraId="18423546" w14:textId="77777777" w:rsidR="00FC0EAB" w:rsidRDefault="00FC0EAB" w:rsidP="00FC7C21">
            <w:pPr>
              <w:pStyle w:val="TableParagraph"/>
              <w:rPr>
                <w:sz w:val="16"/>
              </w:rPr>
            </w:pPr>
          </w:p>
        </w:tc>
        <w:tc>
          <w:tcPr>
            <w:tcW w:w="800" w:type="dxa"/>
            <w:tcBorders>
              <w:top w:val="single" w:sz="8" w:space="0" w:color="000000"/>
              <w:bottom w:val="single" w:sz="12" w:space="0" w:color="000000"/>
            </w:tcBorders>
          </w:tcPr>
          <w:p w14:paraId="3F0276A0" w14:textId="77777777" w:rsidR="00FC0EAB" w:rsidRDefault="00FC0EAB" w:rsidP="00FC7C21">
            <w:pPr>
              <w:pStyle w:val="TableParagraph"/>
              <w:rPr>
                <w:sz w:val="16"/>
              </w:rPr>
            </w:pPr>
          </w:p>
        </w:tc>
        <w:tc>
          <w:tcPr>
            <w:tcW w:w="3200" w:type="dxa"/>
            <w:tcBorders>
              <w:top w:val="single" w:sz="8" w:space="0" w:color="000000"/>
              <w:bottom w:val="single" w:sz="12" w:space="0" w:color="000000"/>
            </w:tcBorders>
          </w:tcPr>
          <w:p w14:paraId="5C8DBACE" w14:textId="77777777" w:rsidR="00FC0EAB" w:rsidRDefault="00FC0EAB" w:rsidP="00FC7C21">
            <w:pPr>
              <w:pStyle w:val="TableParagraph"/>
              <w:spacing w:before="38"/>
              <w:ind w:left="40"/>
              <w:rPr>
                <w:sz w:val="16"/>
              </w:rPr>
            </w:pPr>
            <w:r>
              <w:rPr>
                <w:sz w:val="16"/>
              </w:rPr>
              <w:t>TOTAL</w:t>
            </w:r>
            <w:r>
              <w:rPr>
                <w:spacing w:val="-6"/>
                <w:sz w:val="16"/>
              </w:rPr>
              <w:t xml:space="preserve"> </w:t>
            </w:r>
            <w:r>
              <w:rPr>
                <w:sz w:val="16"/>
              </w:rPr>
              <w:t>GERAL</w:t>
            </w:r>
          </w:p>
        </w:tc>
        <w:tc>
          <w:tcPr>
            <w:tcW w:w="1400" w:type="dxa"/>
            <w:tcBorders>
              <w:top w:val="single" w:sz="8" w:space="0" w:color="000000"/>
              <w:bottom w:val="single" w:sz="12" w:space="0" w:color="000000"/>
            </w:tcBorders>
          </w:tcPr>
          <w:p w14:paraId="44445324" w14:textId="77777777" w:rsidR="00FC0EAB" w:rsidRDefault="00FC0EAB" w:rsidP="00FC7C21">
            <w:pPr>
              <w:pStyle w:val="TableParagraph"/>
              <w:rPr>
                <w:sz w:val="16"/>
              </w:rPr>
            </w:pPr>
          </w:p>
        </w:tc>
        <w:tc>
          <w:tcPr>
            <w:tcW w:w="1000" w:type="dxa"/>
            <w:tcBorders>
              <w:top w:val="single" w:sz="8" w:space="0" w:color="000000"/>
              <w:bottom w:val="single" w:sz="12" w:space="0" w:color="000000"/>
            </w:tcBorders>
          </w:tcPr>
          <w:p w14:paraId="0C3671E9" w14:textId="77777777" w:rsidR="00FC0EAB" w:rsidRDefault="00FC0EAB" w:rsidP="00FC7C21">
            <w:pPr>
              <w:pStyle w:val="TableParagraph"/>
              <w:rPr>
                <w:sz w:val="16"/>
              </w:rPr>
            </w:pPr>
          </w:p>
        </w:tc>
        <w:tc>
          <w:tcPr>
            <w:tcW w:w="1040" w:type="dxa"/>
            <w:tcBorders>
              <w:top w:val="single" w:sz="8" w:space="0" w:color="000000"/>
              <w:bottom w:val="single" w:sz="12" w:space="0" w:color="000000"/>
            </w:tcBorders>
          </w:tcPr>
          <w:p w14:paraId="1FBCA55A" w14:textId="77777777" w:rsidR="00FC0EAB" w:rsidRDefault="00FC0EAB" w:rsidP="00FC7C21">
            <w:pPr>
              <w:pStyle w:val="TableParagraph"/>
              <w:rPr>
                <w:sz w:val="16"/>
              </w:rPr>
            </w:pPr>
          </w:p>
        </w:tc>
        <w:tc>
          <w:tcPr>
            <w:tcW w:w="980" w:type="dxa"/>
            <w:tcBorders>
              <w:top w:val="single" w:sz="8" w:space="0" w:color="000000"/>
              <w:bottom w:val="single" w:sz="12" w:space="0" w:color="000000"/>
            </w:tcBorders>
          </w:tcPr>
          <w:p w14:paraId="23203FE5" w14:textId="77777777" w:rsidR="00FC0EAB" w:rsidRDefault="00FC0EAB" w:rsidP="00FC7C21">
            <w:pPr>
              <w:pStyle w:val="TableParagraph"/>
              <w:rPr>
                <w:sz w:val="16"/>
              </w:rPr>
            </w:pPr>
          </w:p>
        </w:tc>
        <w:tc>
          <w:tcPr>
            <w:tcW w:w="1200" w:type="dxa"/>
            <w:tcBorders>
              <w:top w:val="single" w:sz="8" w:space="0" w:color="000000"/>
              <w:bottom w:val="single" w:sz="12" w:space="0" w:color="000000"/>
            </w:tcBorders>
          </w:tcPr>
          <w:p w14:paraId="273FF1A2" w14:textId="77777777" w:rsidR="00FC0EAB" w:rsidRDefault="00FC0EAB" w:rsidP="00FC7C21">
            <w:pPr>
              <w:pStyle w:val="TableParagraph"/>
              <w:spacing w:before="38"/>
              <w:ind w:right="27"/>
              <w:jc w:val="right"/>
              <w:rPr>
                <w:sz w:val="16"/>
              </w:rPr>
            </w:pPr>
            <w:r>
              <w:rPr>
                <w:sz w:val="16"/>
              </w:rPr>
              <w:t>5.370.328,00</w:t>
            </w:r>
          </w:p>
        </w:tc>
        <w:tc>
          <w:tcPr>
            <w:tcW w:w="1200" w:type="dxa"/>
            <w:tcBorders>
              <w:top w:val="single" w:sz="8" w:space="0" w:color="000000"/>
              <w:bottom w:val="single" w:sz="12" w:space="0" w:color="000000"/>
            </w:tcBorders>
          </w:tcPr>
          <w:p w14:paraId="5B25AB97" w14:textId="77777777" w:rsidR="00FC0EAB" w:rsidRDefault="00FC0EAB" w:rsidP="00FC7C21">
            <w:pPr>
              <w:pStyle w:val="TableParagraph"/>
              <w:spacing w:before="38"/>
              <w:ind w:right="27"/>
              <w:jc w:val="right"/>
              <w:rPr>
                <w:sz w:val="16"/>
              </w:rPr>
            </w:pPr>
            <w:r>
              <w:rPr>
                <w:sz w:val="16"/>
              </w:rPr>
              <w:t>559.520,91</w:t>
            </w:r>
          </w:p>
        </w:tc>
        <w:tc>
          <w:tcPr>
            <w:tcW w:w="1200" w:type="dxa"/>
            <w:tcBorders>
              <w:top w:val="single" w:sz="8" w:space="0" w:color="000000"/>
              <w:bottom w:val="single" w:sz="12" w:space="0" w:color="000000"/>
            </w:tcBorders>
          </w:tcPr>
          <w:p w14:paraId="4F34B498" w14:textId="77777777" w:rsidR="00FC0EAB" w:rsidRPr="00FC0EAB" w:rsidRDefault="00FC0EAB" w:rsidP="00FC7C21">
            <w:pPr>
              <w:pStyle w:val="TableParagraph"/>
              <w:spacing w:before="38"/>
              <w:ind w:right="27"/>
              <w:jc w:val="right"/>
              <w:rPr>
                <w:b/>
                <w:sz w:val="16"/>
              </w:rPr>
            </w:pPr>
            <w:r w:rsidRPr="00FC0EAB">
              <w:rPr>
                <w:b/>
                <w:sz w:val="16"/>
              </w:rPr>
              <w:t>4.810.807,09</w:t>
            </w:r>
          </w:p>
        </w:tc>
      </w:tr>
    </w:tbl>
    <w:p w14:paraId="26262262" w14:textId="77777777" w:rsidR="00E2285C" w:rsidRPr="003E780E" w:rsidRDefault="00E2285C" w:rsidP="00E2285C">
      <w:pPr>
        <w:spacing w:before="6" w:after="150"/>
        <w:rPr>
          <w:rFonts w:ascii="Helvetica" w:hAnsi="Helvetica" w:cs="Helvetica"/>
          <w:color w:val="000000"/>
          <w:sz w:val="21"/>
          <w:szCs w:val="21"/>
          <w:lang w:eastAsia="pt-BR"/>
        </w:rPr>
      </w:pPr>
    </w:p>
    <w:p w14:paraId="2001C4DF" w14:textId="77777777" w:rsidR="00E2285C" w:rsidRPr="003E780E" w:rsidRDefault="00E2285C" w:rsidP="00E2285C">
      <w:pPr>
        <w:spacing w:after="150"/>
        <w:rPr>
          <w:rFonts w:ascii="Helvetica" w:hAnsi="Helvetica" w:cs="Helvetica"/>
          <w:color w:val="000000"/>
          <w:sz w:val="21"/>
          <w:szCs w:val="21"/>
          <w:lang w:eastAsia="pt-BR"/>
        </w:rPr>
      </w:pPr>
      <w:r w:rsidRPr="003E780E">
        <w:rPr>
          <w:rFonts w:ascii="Helvetica" w:hAnsi="Helvetica" w:cs="Helvetica"/>
          <w:color w:val="000000"/>
          <w:sz w:val="2"/>
          <w:szCs w:val="2"/>
          <w:lang w:eastAsia="pt-BR"/>
        </w:rPr>
        <w:br w:type="textWrapping" w:clear="all"/>
      </w:r>
    </w:p>
    <w:p w14:paraId="7EEA6C7C" w14:textId="77777777" w:rsidR="00E2285C" w:rsidRPr="003E780E" w:rsidRDefault="00E2285C" w:rsidP="00E2285C">
      <w:pPr>
        <w:spacing w:before="8" w:after="150"/>
        <w:rPr>
          <w:rFonts w:ascii="Helvetica" w:hAnsi="Helvetica" w:cs="Helvetica"/>
          <w:color w:val="000000"/>
          <w:sz w:val="21"/>
          <w:szCs w:val="21"/>
          <w:lang w:eastAsia="pt-BR"/>
        </w:rPr>
      </w:pPr>
      <w:r w:rsidRPr="003E780E">
        <w:rPr>
          <w:rFonts w:ascii="Helvetica" w:hAnsi="Helvetica" w:cs="Helvetica"/>
          <w:color w:val="000000"/>
          <w:sz w:val="11"/>
          <w:szCs w:val="11"/>
          <w:lang w:eastAsia="pt-BR"/>
        </w:rPr>
        <w:t> </w:t>
      </w:r>
    </w:p>
    <w:p w14:paraId="0250CA36" w14:textId="77777777" w:rsidR="00E2285C" w:rsidRPr="00BB72AB" w:rsidRDefault="00E2285C" w:rsidP="00BB72AB">
      <w:pPr>
        <w:spacing w:before="8" w:after="150"/>
        <w:rPr>
          <w:rFonts w:ascii="Helvetica" w:hAnsi="Helvetica" w:cs="Helvetica"/>
          <w:color w:val="000000"/>
          <w:sz w:val="21"/>
          <w:szCs w:val="21"/>
          <w:lang w:eastAsia="pt-BR"/>
        </w:rPr>
      </w:pPr>
      <w:r w:rsidRPr="003E780E">
        <w:rPr>
          <w:rFonts w:ascii="Helvetica" w:hAnsi="Helvetica" w:cs="Helvetica"/>
          <w:color w:val="000000"/>
          <w:sz w:val="11"/>
          <w:szCs w:val="11"/>
          <w:lang w:eastAsia="pt-BR"/>
        </w:rPr>
        <w:t> </w:t>
      </w:r>
    </w:p>
    <w:p w14:paraId="706A2227" w14:textId="77777777" w:rsidR="00F43809" w:rsidRPr="003E780E" w:rsidRDefault="00F43809" w:rsidP="00F43809">
      <w:pPr>
        <w:spacing w:after="150"/>
        <w:jc w:val="center"/>
        <w:rPr>
          <w:rFonts w:ascii="Helvetica" w:hAnsi="Helvetica" w:cs="Helvetica"/>
          <w:color w:val="000000"/>
          <w:sz w:val="21"/>
          <w:szCs w:val="21"/>
          <w:lang w:eastAsia="pt-BR"/>
        </w:rPr>
      </w:pPr>
      <w:r w:rsidRPr="00AB1BB7">
        <w:rPr>
          <w:rFonts w:ascii="Helvetica" w:hAnsi="Helvetica" w:cs="Helvetica"/>
          <w:b/>
          <w:bCs/>
          <w:color w:val="000000"/>
          <w:sz w:val="21"/>
          <w:szCs w:val="21"/>
          <w:lang w:eastAsia="pt-BR"/>
        </w:rPr>
        <w:t>EXECUÇÃO DE PROGRAMAS</w:t>
      </w:r>
    </w:p>
    <w:tbl>
      <w:tblPr>
        <w:tblW w:w="8755" w:type="dxa"/>
        <w:tblCellMar>
          <w:left w:w="0" w:type="dxa"/>
          <w:right w:w="0" w:type="dxa"/>
        </w:tblCellMar>
        <w:tblLook w:val="04A0" w:firstRow="1" w:lastRow="0" w:firstColumn="1" w:lastColumn="0" w:noHBand="0" w:noVBand="1"/>
      </w:tblPr>
      <w:tblGrid>
        <w:gridCol w:w="3510"/>
        <w:gridCol w:w="1560"/>
        <w:gridCol w:w="1701"/>
        <w:gridCol w:w="1984"/>
      </w:tblGrid>
      <w:tr w:rsidR="00F43809" w:rsidRPr="003E780E" w14:paraId="5493AA56"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2AD1647" w14:textId="77777777" w:rsidR="00F43809" w:rsidRPr="003E780E" w:rsidRDefault="00F43809" w:rsidP="0022197F">
            <w:pPr>
              <w:rPr>
                <w:color w:val="000000"/>
                <w:sz w:val="24"/>
                <w:szCs w:val="24"/>
                <w:lang w:eastAsia="pt-BR"/>
              </w:rPr>
            </w:pPr>
            <w:r w:rsidRPr="003E780E">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353C5FC2" w14:textId="77777777" w:rsidR="00F43809" w:rsidRPr="003E780E" w:rsidRDefault="00F43809" w:rsidP="0022197F">
            <w:pPr>
              <w:rPr>
                <w:color w:val="000000"/>
                <w:sz w:val="24"/>
                <w:szCs w:val="24"/>
                <w:lang w:eastAsia="pt-BR"/>
              </w:rPr>
            </w:pPr>
            <w:r w:rsidRPr="003E780E">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683277A1" w14:textId="77777777" w:rsidR="00F43809" w:rsidRPr="003E780E" w:rsidRDefault="00F43809" w:rsidP="0022197F">
            <w:pPr>
              <w:rPr>
                <w:color w:val="000000"/>
                <w:sz w:val="24"/>
                <w:szCs w:val="24"/>
                <w:lang w:eastAsia="pt-BR"/>
              </w:rPr>
            </w:pPr>
            <w:r w:rsidRPr="003E780E">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32459BD" w14:textId="77777777" w:rsidR="00F43809" w:rsidRPr="003E780E" w:rsidRDefault="00F43809" w:rsidP="0022197F">
            <w:pPr>
              <w:rPr>
                <w:color w:val="000000"/>
                <w:sz w:val="24"/>
                <w:szCs w:val="24"/>
                <w:lang w:eastAsia="pt-BR"/>
              </w:rPr>
            </w:pPr>
            <w:r w:rsidRPr="003E780E">
              <w:rPr>
                <w:color w:val="000000"/>
                <w:sz w:val="24"/>
                <w:szCs w:val="24"/>
                <w:lang w:eastAsia="pt-BR"/>
              </w:rPr>
              <w:t>EXECUTADO</w:t>
            </w:r>
          </w:p>
        </w:tc>
      </w:tr>
      <w:tr w:rsidR="00F43809" w:rsidRPr="003E780E" w14:paraId="23B94884"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FFA76B1" w14:textId="77777777" w:rsidR="00F43809" w:rsidRPr="003E780E" w:rsidRDefault="00F43809" w:rsidP="0022197F">
            <w:pPr>
              <w:rPr>
                <w:color w:val="000000"/>
                <w:sz w:val="24"/>
                <w:szCs w:val="24"/>
                <w:lang w:eastAsia="pt-BR"/>
              </w:rPr>
            </w:pPr>
            <w:r w:rsidRPr="00252E48">
              <w:rPr>
                <w:rFonts w:ascii="Arial" w:hAnsi="Arial" w:cs="Arial"/>
                <w:color w:val="000000"/>
                <w:sz w:val="18"/>
                <w:szCs w:val="18"/>
                <w:shd w:val="clear" w:color="auto" w:fill="EAF2F6"/>
                <w:lang w:eastAsia="pt-BR"/>
              </w:rPr>
              <w:t>PROMOÇÃO DA ASSISTÊNCIA FARMACÊUTICA E INSUMOS ESTRATÉGICOS NA ATENÇÃO BÁSICA EM SAÚDE</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6A828CA" w14:textId="77777777" w:rsidR="00F43809" w:rsidRPr="003E780E" w:rsidRDefault="00F43809" w:rsidP="0022197F">
            <w:pPr>
              <w:rPr>
                <w:color w:val="000000"/>
                <w:sz w:val="24"/>
                <w:szCs w:val="24"/>
                <w:lang w:eastAsia="pt-BR"/>
              </w:rPr>
            </w:pPr>
            <w:r w:rsidRPr="003E780E">
              <w:rPr>
                <w:color w:val="000000"/>
                <w:sz w:val="24"/>
                <w:szCs w:val="24"/>
                <w:lang w:eastAsia="pt-BR"/>
              </w:rPr>
              <w:t>Nº 06</w:t>
            </w:r>
            <w:r w:rsidR="00BA04E3">
              <w:rPr>
                <w:color w:val="000000"/>
                <w:sz w:val="24"/>
                <w:szCs w:val="24"/>
                <w:lang w:eastAsia="pt-BR"/>
              </w:rPr>
              <w:t xml:space="preserve">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C31819B" w14:textId="77777777" w:rsidR="00F43809" w:rsidRPr="003E780E" w:rsidRDefault="00F43809" w:rsidP="0022197F">
            <w:pPr>
              <w:rPr>
                <w:color w:val="000000"/>
                <w:sz w:val="24"/>
                <w:szCs w:val="24"/>
                <w:lang w:eastAsia="pt-BR"/>
              </w:rPr>
            </w:pPr>
            <w:r w:rsidRPr="003E780E">
              <w:rPr>
                <w:color w:val="000000"/>
                <w:sz w:val="24"/>
                <w:szCs w:val="24"/>
                <w:lang w:eastAsia="pt-BR"/>
              </w:rPr>
              <w:t>R$:</w:t>
            </w:r>
            <w:r w:rsidR="004433A8">
              <w:rPr>
                <w:color w:val="000000"/>
                <w:sz w:val="24"/>
                <w:szCs w:val="24"/>
                <w:lang w:eastAsia="pt-BR"/>
              </w:rPr>
              <w:t>34.087,56</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246084E" w14:textId="77777777" w:rsidR="00F43809" w:rsidRPr="003E780E" w:rsidRDefault="004433A8" w:rsidP="0022197F">
            <w:pPr>
              <w:rPr>
                <w:color w:val="000000"/>
                <w:sz w:val="24"/>
                <w:szCs w:val="24"/>
                <w:lang w:eastAsia="pt-BR"/>
              </w:rPr>
            </w:pPr>
            <w:r>
              <w:rPr>
                <w:color w:val="000000"/>
                <w:sz w:val="24"/>
                <w:szCs w:val="24"/>
                <w:lang w:eastAsia="pt-BR"/>
              </w:rPr>
              <w:t>SIM</w:t>
            </w:r>
          </w:p>
        </w:tc>
      </w:tr>
      <w:tr w:rsidR="00F43809" w:rsidRPr="003E780E" w14:paraId="5B5F6FFF" w14:textId="77777777" w:rsidTr="0022197F">
        <w:trPr>
          <w:trHeight w:val="595"/>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161FC1ED" w14:textId="77777777" w:rsidR="00F43809" w:rsidRPr="003E780E" w:rsidRDefault="00F43809" w:rsidP="0022197F">
            <w:pPr>
              <w:rPr>
                <w:color w:val="000000"/>
                <w:sz w:val="24"/>
                <w:szCs w:val="24"/>
                <w:lang w:eastAsia="pt-BR"/>
              </w:rPr>
            </w:pPr>
            <w:r w:rsidRPr="003E780E">
              <w:rPr>
                <w:color w:val="000000"/>
                <w:sz w:val="24"/>
                <w:szCs w:val="24"/>
                <w:lang w:eastAsia="pt-BR"/>
              </w:rPr>
              <w:t>O recurso foi executado em conformidade com a portaria nº. 06, respeitando fonte empenhada. O recurso foi executado para pagamento de medicamentos de distribuição gratuita para todas as Unidades Básicas de Saúde do Município.</w:t>
            </w:r>
          </w:p>
        </w:tc>
      </w:tr>
    </w:tbl>
    <w:p w14:paraId="77586DBD" w14:textId="77777777" w:rsidR="00F43809" w:rsidRPr="003E780E" w:rsidRDefault="00F43809" w:rsidP="00F43809">
      <w:pPr>
        <w:spacing w:after="150"/>
        <w:rPr>
          <w:rFonts w:ascii="Helvetica" w:hAnsi="Helvetica" w:cs="Helvetica"/>
          <w:color w:val="000000"/>
          <w:sz w:val="21"/>
          <w:szCs w:val="21"/>
          <w:lang w:eastAsia="pt-BR"/>
        </w:rPr>
      </w:pPr>
      <w:r w:rsidRPr="003E780E">
        <w:rPr>
          <w:rFonts w:ascii="Helvetica" w:hAnsi="Helvetica" w:cs="Helvetica"/>
          <w:color w:val="000000"/>
          <w:sz w:val="21"/>
          <w:szCs w:val="21"/>
          <w:lang w:eastAsia="pt-BR"/>
        </w:rPr>
        <w:t> </w:t>
      </w:r>
    </w:p>
    <w:tbl>
      <w:tblPr>
        <w:tblW w:w="8755" w:type="dxa"/>
        <w:tblCellMar>
          <w:left w:w="0" w:type="dxa"/>
          <w:right w:w="0" w:type="dxa"/>
        </w:tblCellMar>
        <w:tblLook w:val="04A0" w:firstRow="1" w:lastRow="0" w:firstColumn="1" w:lastColumn="0" w:noHBand="0" w:noVBand="1"/>
      </w:tblPr>
      <w:tblGrid>
        <w:gridCol w:w="3438"/>
        <w:gridCol w:w="1656"/>
        <w:gridCol w:w="1689"/>
        <w:gridCol w:w="1972"/>
      </w:tblGrid>
      <w:tr w:rsidR="00F43809" w:rsidRPr="003E780E" w14:paraId="1C2FC356"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676DF47" w14:textId="77777777" w:rsidR="00F43809" w:rsidRPr="003E780E" w:rsidRDefault="00F43809" w:rsidP="0022197F">
            <w:pPr>
              <w:rPr>
                <w:color w:val="000000"/>
                <w:sz w:val="24"/>
                <w:szCs w:val="24"/>
                <w:lang w:eastAsia="pt-BR"/>
              </w:rPr>
            </w:pPr>
            <w:r w:rsidRPr="003E780E">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696064C2" w14:textId="77777777" w:rsidR="00F43809" w:rsidRPr="003E780E" w:rsidRDefault="00F43809" w:rsidP="0022197F">
            <w:pPr>
              <w:rPr>
                <w:color w:val="000000"/>
                <w:sz w:val="24"/>
                <w:szCs w:val="24"/>
                <w:lang w:eastAsia="pt-BR"/>
              </w:rPr>
            </w:pPr>
            <w:r w:rsidRPr="003E780E">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320648A2" w14:textId="77777777" w:rsidR="00F43809" w:rsidRPr="003E780E" w:rsidRDefault="00F43809" w:rsidP="0022197F">
            <w:pPr>
              <w:rPr>
                <w:color w:val="000000"/>
                <w:sz w:val="24"/>
                <w:szCs w:val="24"/>
                <w:lang w:eastAsia="pt-BR"/>
              </w:rPr>
            </w:pPr>
            <w:r w:rsidRPr="003E780E">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361D46BE" w14:textId="77777777" w:rsidR="00F43809" w:rsidRPr="003E780E" w:rsidRDefault="00F43809" w:rsidP="0022197F">
            <w:pPr>
              <w:rPr>
                <w:color w:val="000000"/>
                <w:sz w:val="24"/>
                <w:szCs w:val="24"/>
                <w:lang w:eastAsia="pt-BR"/>
              </w:rPr>
            </w:pPr>
            <w:r w:rsidRPr="003E780E">
              <w:rPr>
                <w:color w:val="000000"/>
                <w:sz w:val="24"/>
                <w:szCs w:val="24"/>
                <w:lang w:eastAsia="pt-BR"/>
              </w:rPr>
              <w:t>EXECUTADO</w:t>
            </w:r>
          </w:p>
        </w:tc>
      </w:tr>
      <w:tr w:rsidR="00F43809" w:rsidRPr="003E780E" w14:paraId="6C254172"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6F658BB0" w14:textId="77777777" w:rsidR="00F43809" w:rsidRPr="003E780E" w:rsidRDefault="00F43809" w:rsidP="0022197F">
            <w:pPr>
              <w:rPr>
                <w:color w:val="000000"/>
                <w:sz w:val="24"/>
                <w:szCs w:val="24"/>
                <w:lang w:eastAsia="pt-BR"/>
              </w:rPr>
            </w:pPr>
            <w:r w:rsidRPr="00252E48">
              <w:rPr>
                <w:b/>
                <w:bCs/>
                <w:color w:val="000000"/>
                <w:sz w:val="24"/>
                <w:szCs w:val="24"/>
                <w:lang w:eastAsia="pt-BR"/>
              </w:rPr>
              <w:t>INCENTIVO FINANCEIRO DA APS</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5ACC9CA" w14:textId="77777777" w:rsidR="00F43809" w:rsidRPr="003E780E" w:rsidRDefault="00F43809" w:rsidP="0022197F">
            <w:pPr>
              <w:rPr>
                <w:color w:val="000000"/>
                <w:sz w:val="24"/>
                <w:szCs w:val="24"/>
                <w:lang w:eastAsia="pt-BR"/>
              </w:rPr>
            </w:pPr>
            <w:r w:rsidRPr="003E780E">
              <w:rPr>
                <w:color w:val="000000"/>
                <w:sz w:val="24"/>
                <w:szCs w:val="24"/>
                <w:lang w:eastAsia="pt-BR"/>
              </w:rPr>
              <w:t xml:space="preserve">Nº </w:t>
            </w:r>
            <w:r w:rsidR="00252E48">
              <w:rPr>
                <w:color w:val="000000"/>
                <w:sz w:val="24"/>
                <w:szCs w:val="24"/>
                <w:lang w:eastAsia="pt-BR"/>
              </w:rPr>
              <w:t>3222,166,2979</w:t>
            </w:r>
            <w:r w:rsidR="00BA04E3">
              <w:rPr>
                <w:color w:val="000000"/>
                <w:sz w:val="24"/>
                <w:szCs w:val="24"/>
                <w:lang w:eastAsia="pt-BR"/>
              </w:rPr>
              <w:t xml:space="preserve"> MS </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0C5FEC1" w14:textId="77777777" w:rsidR="00F43809" w:rsidRPr="003E780E" w:rsidRDefault="00F43809" w:rsidP="0022197F">
            <w:pPr>
              <w:rPr>
                <w:color w:val="000000"/>
                <w:sz w:val="24"/>
                <w:szCs w:val="24"/>
                <w:lang w:eastAsia="pt-BR"/>
              </w:rPr>
            </w:pPr>
            <w:r w:rsidRPr="003E780E">
              <w:rPr>
                <w:color w:val="000000"/>
                <w:sz w:val="24"/>
                <w:szCs w:val="24"/>
                <w:lang w:eastAsia="pt-BR"/>
              </w:rPr>
              <w:t xml:space="preserve">R$: </w:t>
            </w:r>
            <w:r w:rsidR="004433A8">
              <w:rPr>
                <w:color w:val="000000"/>
                <w:sz w:val="24"/>
                <w:szCs w:val="24"/>
                <w:lang w:eastAsia="pt-BR"/>
              </w:rPr>
              <w:t>77.400,00</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6CB310A" w14:textId="77777777" w:rsidR="00F43809" w:rsidRPr="003E780E" w:rsidRDefault="00F43809" w:rsidP="0022197F">
            <w:pPr>
              <w:rPr>
                <w:color w:val="000000"/>
                <w:sz w:val="24"/>
                <w:szCs w:val="24"/>
                <w:lang w:eastAsia="pt-BR"/>
              </w:rPr>
            </w:pPr>
            <w:r w:rsidRPr="003E780E">
              <w:rPr>
                <w:color w:val="000000"/>
                <w:sz w:val="24"/>
                <w:szCs w:val="24"/>
                <w:lang w:eastAsia="pt-BR"/>
              </w:rPr>
              <w:t>SIM</w:t>
            </w:r>
          </w:p>
        </w:tc>
      </w:tr>
      <w:tr w:rsidR="00F43809" w:rsidRPr="003E780E" w14:paraId="50B5DF76" w14:textId="77777777" w:rsidTr="0022197F">
        <w:trPr>
          <w:trHeight w:val="595"/>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6C4C9325" w14:textId="77777777" w:rsidR="00F43809" w:rsidRPr="003E780E" w:rsidRDefault="00F43809" w:rsidP="0022197F">
            <w:pPr>
              <w:rPr>
                <w:color w:val="000000"/>
                <w:sz w:val="24"/>
                <w:szCs w:val="24"/>
                <w:lang w:eastAsia="pt-BR"/>
              </w:rPr>
            </w:pPr>
            <w:r w:rsidRPr="003E780E">
              <w:rPr>
                <w:color w:val="000000"/>
                <w:sz w:val="24"/>
                <w:szCs w:val="24"/>
                <w:lang w:eastAsia="pt-BR"/>
              </w:rPr>
              <w:t>O recurso foi executado em conformidade com a portaria nº. 2983, respeitando fonte empenhada. Este recurso foi executado para informatização das 03 Unidades Básicas de Saúde Antonio Dinis Sousa, Arcanja Lopes da Cunha e Santana Costa Marinho e Pronto Atendimento Unidade Mista Dona Silvia Fonseca</w:t>
            </w:r>
          </w:p>
        </w:tc>
      </w:tr>
    </w:tbl>
    <w:p w14:paraId="6C4A96CB" w14:textId="77777777" w:rsidR="00F43809" w:rsidRPr="003E780E" w:rsidRDefault="00F43809" w:rsidP="00F43809">
      <w:pPr>
        <w:spacing w:after="150"/>
        <w:rPr>
          <w:rFonts w:ascii="Helvetica" w:hAnsi="Helvetica" w:cs="Helvetica"/>
          <w:color w:val="000000"/>
          <w:sz w:val="21"/>
          <w:szCs w:val="21"/>
          <w:lang w:eastAsia="pt-BR"/>
        </w:rPr>
      </w:pPr>
      <w:r w:rsidRPr="003E780E">
        <w:rPr>
          <w:rFonts w:ascii="Helvetica" w:hAnsi="Helvetica" w:cs="Helvetica"/>
          <w:color w:val="000000"/>
          <w:sz w:val="21"/>
          <w:szCs w:val="21"/>
          <w:lang w:eastAsia="pt-BR"/>
        </w:rPr>
        <w:t> </w:t>
      </w:r>
    </w:p>
    <w:tbl>
      <w:tblPr>
        <w:tblW w:w="0" w:type="auto"/>
        <w:tblCellMar>
          <w:left w:w="0" w:type="dxa"/>
          <w:right w:w="0" w:type="dxa"/>
        </w:tblCellMar>
        <w:tblLook w:val="04A0" w:firstRow="1" w:lastRow="0" w:firstColumn="1" w:lastColumn="0" w:noHBand="0" w:noVBand="1"/>
      </w:tblPr>
      <w:tblGrid>
        <w:gridCol w:w="3510"/>
        <w:gridCol w:w="1560"/>
        <w:gridCol w:w="1701"/>
        <w:gridCol w:w="1949"/>
      </w:tblGrid>
      <w:tr w:rsidR="00F43809" w:rsidRPr="003E780E" w14:paraId="28BB45DF"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0487DD4A" w14:textId="77777777" w:rsidR="00F43809" w:rsidRPr="003E780E" w:rsidRDefault="00F43809" w:rsidP="0022197F">
            <w:pPr>
              <w:rPr>
                <w:color w:val="000000"/>
                <w:sz w:val="24"/>
                <w:szCs w:val="24"/>
                <w:lang w:eastAsia="pt-BR"/>
              </w:rPr>
            </w:pPr>
            <w:r w:rsidRPr="003E780E">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6B4116F4" w14:textId="77777777" w:rsidR="00F43809" w:rsidRPr="003E780E" w:rsidRDefault="00F43809" w:rsidP="0022197F">
            <w:pPr>
              <w:rPr>
                <w:color w:val="000000"/>
                <w:sz w:val="24"/>
                <w:szCs w:val="24"/>
                <w:lang w:eastAsia="pt-BR"/>
              </w:rPr>
            </w:pPr>
            <w:r w:rsidRPr="003E780E">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3B1A7BE3" w14:textId="77777777" w:rsidR="00F43809" w:rsidRPr="003E780E" w:rsidRDefault="00F43809" w:rsidP="0022197F">
            <w:pPr>
              <w:rPr>
                <w:color w:val="000000"/>
                <w:sz w:val="24"/>
                <w:szCs w:val="24"/>
                <w:lang w:eastAsia="pt-BR"/>
              </w:rPr>
            </w:pPr>
            <w:r w:rsidRPr="003E780E">
              <w:rPr>
                <w:color w:val="000000"/>
                <w:sz w:val="24"/>
                <w:szCs w:val="24"/>
                <w:lang w:eastAsia="pt-BR"/>
              </w:rPr>
              <w:t>RECEBIDO</w:t>
            </w:r>
          </w:p>
        </w:tc>
        <w:tc>
          <w:tcPr>
            <w:tcW w:w="194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20F8704" w14:textId="77777777" w:rsidR="00F43809" w:rsidRPr="003E780E" w:rsidRDefault="00F43809" w:rsidP="0022197F">
            <w:pPr>
              <w:rPr>
                <w:color w:val="000000"/>
                <w:sz w:val="24"/>
                <w:szCs w:val="24"/>
                <w:lang w:eastAsia="pt-BR"/>
              </w:rPr>
            </w:pPr>
            <w:r w:rsidRPr="003E780E">
              <w:rPr>
                <w:color w:val="000000"/>
                <w:sz w:val="24"/>
                <w:szCs w:val="24"/>
                <w:lang w:eastAsia="pt-BR"/>
              </w:rPr>
              <w:t>EXECUTADO</w:t>
            </w:r>
          </w:p>
        </w:tc>
      </w:tr>
      <w:tr w:rsidR="00F43809" w:rsidRPr="003E780E" w14:paraId="25625624"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374564E" w14:textId="77777777" w:rsidR="00F43809" w:rsidRPr="003E780E" w:rsidRDefault="00F43809" w:rsidP="0022197F">
            <w:pPr>
              <w:rPr>
                <w:color w:val="000000"/>
                <w:sz w:val="24"/>
                <w:szCs w:val="24"/>
                <w:lang w:eastAsia="pt-BR"/>
              </w:rPr>
            </w:pPr>
            <w:r w:rsidRPr="00252E48">
              <w:rPr>
                <w:b/>
                <w:bCs/>
                <w:color w:val="000000"/>
                <w:sz w:val="24"/>
                <w:szCs w:val="24"/>
                <w:lang w:eastAsia="pt-BR"/>
              </w:rPr>
              <w:t>PROCEDIMENTOS DO MAC</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11FB419" w14:textId="77777777" w:rsidR="00F43809" w:rsidRPr="003E780E" w:rsidRDefault="00F43809" w:rsidP="0022197F">
            <w:pPr>
              <w:rPr>
                <w:color w:val="000000"/>
                <w:sz w:val="24"/>
                <w:szCs w:val="24"/>
                <w:lang w:eastAsia="pt-BR"/>
              </w:rPr>
            </w:pPr>
            <w:r w:rsidRPr="003E780E">
              <w:rPr>
                <w:color w:val="000000"/>
                <w:sz w:val="24"/>
                <w:szCs w:val="24"/>
                <w:lang w:eastAsia="pt-BR"/>
              </w:rPr>
              <w:t xml:space="preserve">Nº </w:t>
            </w:r>
            <w:r w:rsidR="00BA04E3">
              <w:rPr>
                <w:color w:val="000000"/>
                <w:sz w:val="24"/>
                <w:szCs w:val="24"/>
                <w:lang w:eastAsia="pt-BR"/>
              </w:rPr>
              <w:t>3992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84CDAAF" w14:textId="77777777" w:rsidR="00F43809" w:rsidRPr="003E780E" w:rsidRDefault="00F43809" w:rsidP="0022197F">
            <w:pPr>
              <w:rPr>
                <w:color w:val="000000"/>
                <w:sz w:val="24"/>
                <w:szCs w:val="24"/>
                <w:lang w:eastAsia="pt-BR"/>
              </w:rPr>
            </w:pPr>
            <w:r w:rsidRPr="003E780E">
              <w:rPr>
                <w:color w:val="000000"/>
                <w:sz w:val="24"/>
                <w:szCs w:val="24"/>
                <w:lang w:eastAsia="pt-BR"/>
              </w:rPr>
              <w:t>R$: </w:t>
            </w:r>
            <w:r w:rsidR="004433A8">
              <w:rPr>
                <w:color w:val="000000"/>
                <w:sz w:val="24"/>
                <w:szCs w:val="24"/>
                <w:lang w:eastAsia="pt-BR"/>
              </w:rPr>
              <w:t>70.421,76</w:t>
            </w:r>
          </w:p>
        </w:tc>
        <w:tc>
          <w:tcPr>
            <w:tcW w:w="194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76E1683" w14:textId="77777777" w:rsidR="00F43809" w:rsidRPr="003E780E" w:rsidRDefault="004433A8" w:rsidP="0022197F">
            <w:pPr>
              <w:rPr>
                <w:color w:val="000000"/>
                <w:sz w:val="24"/>
                <w:szCs w:val="24"/>
                <w:lang w:eastAsia="pt-BR"/>
              </w:rPr>
            </w:pPr>
            <w:r>
              <w:rPr>
                <w:color w:val="000000"/>
                <w:sz w:val="24"/>
                <w:szCs w:val="24"/>
                <w:lang w:eastAsia="pt-BR"/>
              </w:rPr>
              <w:t>SIM</w:t>
            </w:r>
          </w:p>
        </w:tc>
      </w:tr>
      <w:tr w:rsidR="00F43809" w:rsidRPr="003E780E" w14:paraId="3F5147BD" w14:textId="77777777" w:rsidTr="0022197F">
        <w:trPr>
          <w:trHeight w:val="1039"/>
        </w:trPr>
        <w:tc>
          <w:tcPr>
            <w:tcW w:w="8720"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488F5F8C" w14:textId="77777777" w:rsidR="00F43809" w:rsidRPr="003E780E" w:rsidRDefault="00F43809" w:rsidP="0022197F">
            <w:pPr>
              <w:spacing w:line="242" w:lineRule="atLeast"/>
              <w:ind w:left="108"/>
              <w:rPr>
                <w:color w:val="000000"/>
                <w:sz w:val="24"/>
                <w:szCs w:val="24"/>
                <w:lang w:eastAsia="pt-BR"/>
              </w:rPr>
            </w:pPr>
            <w:r w:rsidRPr="003E780E">
              <w:rPr>
                <w:color w:val="000000"/>
                <w:sz w:val="24"/>
                <w:szCs w:val="24"/>
                <w:lang w:eastAsia="pt-BR"/>
              </w:rPr>
              <w:t xml:space="preserve">O recurso foi executado em conformidade com a portaria nº. 06, respeitando fonte empenhada. Este recurso foi executado para manutenção </w:t>
            </w:r>
            <w:r w:rsidR="00087D5B">
              <w:rPr>
                <w:color w:val="000000"/>
                <w:sz w:val="24"/>
                <w:szCs w:val="24"/>
                <w:lang w:eastAsia="pt-BR"/>
              </w:rPr>
              <w:t>do Pronto Atendimento Dona Silva Fonseca .</w:t>
            </w:r>
          </w:p>
        </w:tc>
      </w:tr>
    </w:tbl>
    <w:p w14:paraId="2C39FB3F" w14:textId="77777777" w:rsidR="00F43809" w:rsidRPr="003E780E" w:rsidRDefault="00F43809" w:rsidP="00F43809">
      <w:pPr>
        <w:spacing w:after="150"/>
        <w:rPr>
          <w:rFonts w:ascii="Helvetica" w:hAnsi="Helvetica" w:cs="Helvetica"/>
          <w:color w:val="000000"/>
          <w:sz w:val="21"/>
          <w:szCs w:val="21"/>
          <w:lang w:eastAsia="pt-BR"/>
        </w:rPr>
      </w:pPr>
      <w:r w:rsidRPr="003E780E">
        <w:rPr>
          <w:rFonts w:ascii="Helvetica" w:hAnsi="Helvetica" w:cs="Helvetica"/>
          <w:color w:val="000000"/>
          <w:sz w:val="21"/>
          <w:szCs w:val="21"/>
          <w:lang w:eastAsia="pt-BR"/>
        </w:rPr>
        <w:t> </w:t>
      </w:r>
    </w:p>
    <w:tbl>
      <w:tblPr>
        <w:tblW w:w="8755" w:type="dxa"/>
        <w:tblCellMar>
          <w:left w:w="0" w:type="dxa"/>
          <w:right w:w="0" w:type="dxa"/>
        </w:tblCellMar>
        <w:tblLook w:val="04A0" w:firstRow="1" w:lastRow="0" w:firstColumn="1" w:lastColumn="0" w:noHBand="0" w:noVBand="1"/>
      </w:tblPr>
      <w:tblGrid>
        <w:gridCol w:w="3005"/>
        <w:gridCol w:w="2196"/>
        <w:gridCol w:w="1652"/>
        <w:gridCol w:w="1902"/>
      </w:tblGrid>
      <w:tr w:rsidR="00F43809" w:rsidRPr="003E780E" w14:paraId="3DC127D4"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76874B5" w14:textId="77777777" w:rsidR="00F43809" w:rsidRPr="003E780E" w:rsidRDefault="00F43809" w:rsidP="0022197F">
            <w:pPr>
              <w:rPr>
                <w:color w:val="000000"/>
                <w:sz w:val="24"/>
                <w:szCs w:val="24"/>
                <w:lang w:eastAsia="pt-BR"/>
              </w:rPr>
            </w:pPr>
            <w:r w:rsidRPr="003E780E">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D520EE9" w14:textId="77777777" w:rsidR="00F43809" w:rsidRPr="003E780E" w:rsidRDefault="00F43809" w:rsidP="0022197F">
            <w:pPr>
              <w:rPr>
                <w:color w:val="000000"/>
                <w:sz w:val="24"/>
                <w:szCs w:val="24"/>
                <w:lang w:eastAsia="pt-BR"/>
              </w:rPr>
            </w:pPr>
            <w:r w:rsidRPr="003E780E">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2012BB3E" w14:textId="77777777" w:rsidR="00F43809" w:rsidRPr="003E780E" w:rsidRDefault="00F43809" w:rsidP="0022197F">
            <w:pPr>
              <w:rPr>
                <w:color w:val="000000"/>
                <w:sz w:val="24"/>
                <w:szCs w:val="24"/>
                <w:lang w:eastAsia="pt-BR"/>
              </w:rPr>
            </w:pPr>
            <w:r w:rsidRPr="003E780E">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9A5EEA7" w14:textId="77777777" w:rsidR="00F43809" w:rsidRPr="003E780E" w:rsidRDefault="00F43809" w:rsidP="0022197F">
            <w:pPr>
              <w:rPr>
                <w:color w:val="000000"/>
                <w:sz w:val="24"/>
                <w:szCs w:val="24"/>
                <w:lang w:eastAsia="pt-BR"/>
              </w:rPr>
            </w:pPr>
            <w:r w:rsidRPr="003E780E">
              <w:rPr>
                <w:color w:val="000000"/>
                <w:sz w:val="24"/>
                <w:szCs w:val="24"/>
                <w:lang w:eastAsia="pt-BR"/>
              </w:rPr>
              <w:t>EXECUTADO</w:t>
            </w:r>
          </w:p>
        </w:tc>
      </w:tr>
      <w:tr w:rsidR="00F43809" w:rsidRPr="003E780E" w14:paraId="225FB0A5"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621BB78" w14:textId="77777777" w:rsidR="00F43809" w:rsidRPr="003E780E" w:rsidRDefault="00F43809" w:rsidP="0022197F">
            <w:pPr>
              <w:rPr>
                <w:color w:val="000000"/>
                <w:sz w:val="24"/>
                <w:szCs w:val="24"/>
                <w:lang w:eastAsia="pt-BR"/>
              </w:rPr>
            </w:pPr>
            <w:r w:rsidRPr="00252E48">
              <w:rPr>
                <w:rFonts w:ascii="Arial" w:hAnsi="Arial" w:cs="Arial"/>
                <w:b/>
                <w:bCs/>
                <w:color w:val="000000"/>
                <w:sz w:val="18"/>
                <w:szCs w:val="18"/>
                <w:lang w:eastAsia="pt-BR"/>
              </w:rPr>
              <w:t xml:space="preserve">ORGANIZAÇÃO DOS SERVIÇOS DE ASSISTÊNCIA FARMACÊUTICA </w:t>
            </w:r>
            <w:r w:rsidRPr="00BA04E3">
              <w:rPr>
                <w:rFonts w:ascii="Arial" w:hAnsi="Arial" w:cs="Arial"/>
                <w:b/>
                <w:bCs/>
                <w:color w:val="000000"/>
                <w:sz w:val="18"/>
                <w:szCs w:val="18"/>
                <w:lang w:eastAsia="pt-BR"/>
              </w:rPr>
              <w:t>NO SUS</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721C110" w14:textId="77777777" w:rsidR="00F43809" w:rsidRPr="003E780E" w:rsidRDefault="00F43809" w:rsidP="0022197F">
            <w:pPr>
              <w:rPr>
                <w:color w:val="000000"/>
                <w:sz w:val="24"/>
                <w:szCs w:val="24"/>
                <w:lang w:eastAsia="pt-BR"/>
              </w:rPr>
            </w:pPr>
            <w:r w:rsidRPr="003E780E">
              <w:rPr>
                <w:color w:val="000000"/>
                <w:sz w:val="24"/>
                <w:szCs w:val="24"/>
                <w:lang w:eastAsia="pt-BR"/>
              </w:rPr>
              <w:t xml:space="preserve">Nº </w:t>
            </w:r>
            <w:r w:rsidR="00BA04E3">
              <w:rPr>
                <w:color w:val="000000"/>
                <w:sz w:val="24"/>
                <w:szCs w:val="24"/>
                <w:lang w:eastAsia="pt-BR"/>
              </w:rPr>
              <w:t>670,1447,2474,3785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4F84DD0" w14:textId="77777777" w:rsidR="00F43809" w:rsidRPr="003E780E" w:rsidRDefault="00F43809" w:rsidP="0022197F">
            <w:pPr>
              <w:rPr>
                <w:color w:val="000000"/>
                <w:sz w:val="24"/>
                <w:szCs w:val="24"/>
                <w:lang w:eastAsia="pt-BR"/>
              </w:rPr>
            </w:pPr>
            <w:r w:rsidRPr="003E780E">
              <w:rPr>
                <w:color w:val="000000"/>
                <w:sz w:val="24"/>
                <w:szCs w:val="24"/>
                <w:lang w:eastAsia="pt-BR"/>
              </w:rPr>
              <w:t>R$:</w:t>
            </w:r>
            <w:r w:rsidR="00087D5B">
              <w:rPr>
                <w:color w:val="000000"/>
                <w:sz w:val="24"/>
                <w:szCs w:val="24"/>
                <w:lang w:eastAsia="pt-BR"/>
              </w:rPr>
              <w:t>24.000,00</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4CE1DF2" w14:textId="77777777" w:rsidR="00F43809" w:rsidRPr="003E780E" w:rsidRDefault="00087D5B" w:rsidP="0022197F">
            <w:pPr>
              <w:rPr>
                <w:color w:val="000000"/>
                <w:sz w:val="24"/>
                <w:szCs w:val="24"/>
                <w:lang w:eastAsia="pt-BR"/>
              </w:rPr>
            </w:pPr>
            <w:r>
              <w:rPr>
                <w:color w:val="000000"/>
                <w:sz w:val="24"/>
                <w:szCs w:val="24"/>
                <w:lang w:eastAsia="pt-BR"/>
              </w:rPr>
              <w:t>SIM</w:t>
            </w:r>
          </w:p>
        </w:tc>
      </w:tr>
      <w:tr w:rsidR="00F43809" w:rsidRPr="003E780E" w14:paraId="7C5B70D8" w14:textId="77777777" w:rsidTr="0022197F">
        <w:trPr>
          <w:trHeight w:val="595"/>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4C087ACA" w14:textId="77777777" w:rsidR="00F43809" w:rsidRPr="003E780E" w:rsidRDefault="00F43809" w:rsidP="0022197F">
            <w:pPr>
              <w:rPr>
                <w:color w:val="000000"/>
                <w:sz w:val="24"/>
                <w:szCs w:val="24"/>
                <w:lang w:eastAsia="pt-BR"/>
              </w:rPr>
            </w:pPr>
            <w:r w:rsidRPr="003E780E">
              <w:rPr>
                <w:color w:val="000000"/>
                <w:sz w:val="24"/>
                <w:szCs w:val="24"/>
                <w:lang w:eastAsia="pt-BR"/>
              </w:rPr>
              <w:t xml:space="preserve">O recurso foi executado em conformidade com a portaria nº. 06, respeitando fonte empenhada. O recurso foi executado para </w:t>
            </w:r>
            <w:r w:rsidR="00087D5B">
              <w:rPr>
                <w:color w:val="000000"/>
                <w:sz w:val="24"/>
                <w:szCs w:val="24"/>
                <w:lang w:eastAsia="pt-BR"/>
              </w:rPr>
              <w:t>a manutenção das salas de farmacias que atende as unidades basicas de saude do municipio.</w:t>
            </w:r>
          </w:p>
        </w:tc>
      </w:tr>
    </w:tbl>
    <w:p w14:paraId="5B050A06" w14:textId="77777777" w:rsidR="00F43809" w:rsidRPr="003E780E" w:rsidRDefault="00F43809" w:rsidP="00F43809">
      <w:pPr>
        <w:spacing w:after="150"/>
        <w:rPr>
          <w:rFonts w:ascii="Helvetica" w:hAnsi="Helvetica" w:cs="Helvetica"/>
          <w:color w:val="000000"/>
          <w:sz w:val="21"/>
          <w:szCs w:val="21"/>
          <w:lang w:eastAsia="pt-BR"/>
        </w:rPr>
      </w:pPr>
      <w:r w:rsidRPr="003E780E">
        <w:rPr>
          <w:rFonts w:ascii="Helvetica" w:hAnsi="Helvetica" w:cs="Helvetica"/>
          <w:color w:val="000000"/>
          <w:sz w:val="21"/>
          <w:szCs w:val="21"/>
          <w:lang w:eastAsia="pt-BR"/>
        </w:rPr>
        <w:t> </w:t>
      </w:r>
    </w:p>
    <w:tbl>
      <w:tblPr>
        <w:tblW w:w="8755" w:type="dxa"/>
        <w:tblCellMar>
          <w:left w:w="0" w:type="dxa"/>
          <w:right w:w="0" w:type="dxa"/>
        </w:tblCellMar>
        <w:tblLook w:val="04A0" w:firstRow="1" w:lastRow="0" w:firstColumn="1" w:lastColumn="0" w:noHBand="0" w:noVBand="1"/>
      </w:tblPr>
      <w:tblGrid>
        <w:gridCol w:w="3510"/>
        <w:gridCol w:w="1560"/>
        <w:gridCol w:w="1701"/>
        <w:gridCol w:w="1984"/>
      </w:tblGrid>
      <w:tr w:rsidR="00F43809" w:rsidRPr="003E780E" w14:paraId="7A957D68"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6B5E763F" w14:textId="77777777" w:rsidR="00F43809" w:rsidRPr="003E780E" w:rsidRDefault="00F43809" w:rsidP="0022197F">
            <w:pPr>
              <w:rPr>
                <w:color w:val="000000"/>
                <w:sz w:val="24"/>
                <w:szCs w:val="24"/>
                <w:lang w:eastAsia="pt-BR"/>
              </w:rPr>
            </w:pPr>
            <w:r w:rsidRPr="003E780E">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21EB4893" w14:textId="77777777" w:rsidR="00F43809" w:rsidRPr="003E780E" w:rsidRDefault="00F43809" w:rsidP="0022197F">
            <w:pPr>
              <w:rPr>
                <w:color w:val="000000"/>
                <w:sz w:val="24"/>
                <w:szCs w:val="24"/>
                <w:lang w:eastAsia="pt-BR"/>
              </w:rPr>
            </w:pPr>
            <w:r w:rsidRPr="003E780E">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5A4BE247" w14:textId="77777777" w:rsidR="00F43809" w:rsidRPr="003E780E" w:rsidRDefault="00F43809" w:rsidP="0022197F">
            <w:pPr>
              <w:rPr>
                <w:color w:val="000000"/>
                <w:sz w:val="24"/>
                <w:szCs w:val="24"/>
                <w:lang w:eastAsia="pt-BR"/>
              </w:rPr>
            </w:pPr>
            <w:r w:rsidRPr="003E780E">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2C34A472" w14:textId="77777777" w:rsidR="00F43809" w:rsidRPr="003E780E" w:rsidRDefault="00F43809" w:rsidP="0022197F">
            <w:pPr>
              <w:rPr>
                <w:color w:val="000000"/>
                <w:sz w:val="24"/>
                <w:szCs w:val="24"/>
                <w:lang w:eastAsia="pt-BR"/>
              </w:rPr>
            </w:pPr>
            <w:r w:rsidRPr="003E780E">
              <w:rPr>
                <w:color w:val="000000"/>
                <w:sz w:val="24"/>
                <w:szCs w:val="24"/>
                <w:lang w:eastAsia="pt-BR"/>
              </w:rPr>
              <w:t>EXECUTADO</w:t>
            </w:r>
          </w:p>
        </w:tc>
      </w:tr>
      <w:tr w:rsidR="00F43809" w:rsidRPr="003E780E" w14:paraId="4E2FD17A"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3F8F05F" w14:textId="77777777" w:rsidR="00F43809" w:rsidRPr="003E780E" w:rsidRDefault="00F43809" w:rsidP="0022197F">
            <w:pPr>
              <w:spacing w:before="225" w:after="225"/>
              <w:rPr>
                <w:color w:val="000000"/>
                <w:sz w:val="24"/>
                <w:szCs w:val="24"/>
                <w:lang w:eastAsia="pt-BR"/>
              </w:rPr>
            </w:pPr>
            <w:r w:rsidRPr="003E780E">
              <w:rPr>
                <w:rFonts w:ascii="Arial" w:hAnsi="Arial" w:cs="Arial"/>
                <w:color w:val="000000"/>
                <w:sz w:val="18"/>
                <w:szCs w:val="18"/>
                <w:lang w:eastAsia="pt-BR"/>
              </w:rPr>
              <w:br/>
            </w:r>
            <w:r w:rsidRPr="00BA04E3">
              <w:rPr>
                <w:rFonts w:ascii="Arial" w:hAnsi="Arial" w:cs="Arial"/>
                <w:b/>
                <w:bCs/>
                <w:color w:val="000000"/>
                <w:sz w:val="18"/>
                <w:szCs w:val="18"/>
                <w:lang w:eastAsia="pt-BR"/>
              </w:rPr>
              <w:t>AGENTE COMUNITÁRIO DE SAÚDE</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02A5471" w14:textId="77777777" w:rsidR="00F43809" w:rsidRPr="003E780E" w:rsidRDefault="00F43809" w:rsidP="0022197F">
            <w:pPr>
              <w:rPr>
                <w:color w:val="000000"/>
                <w:sz w:val="24"/>
                <w:szCs w:val="24"/>
                <w:lang w:eastAsia="pt-BR"/>
              </w:rPr>
            </w:pPr>
            <w:r w:rsidRPr="003E780E">
              <w:rPr>
                <w:color w:val="000000"/>
                <w:sz w:val="24"/>
                <w:szCs w:val="24"/>
                <w:lang w:eastAsia="pt-BR"/>
              </w:rPr>
              <w:t>Nº 2</w:t>
            </w:r>
            <w:r w:rsidR="00BA04E3">
              <w:rPr>
                <w:color w:val="000000"/>
                <w:sz w:val="24"/>
                <w:szCs w:val="24"/>
                <w:lang w:eastAsia="pt-BR"/>
              </w:rPr>
              <w:t>979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2F6240E" w14:textId="77777777" w:rsidR="00F43809" w:rsidRPr="003E780E" w:rsidRDefault="00087D5B" w:rsidP="0022197F">
            <w:pPr>
              <w:rPr>
                <w:color w:val="000000"/>
                <w:sz w:val="24"/>
                <w:szCs w:val="24"/>
                <w:lang w:eastAsia="pt-BR"/>
              </w:rPr>
            </w:pPr>
            <w:r>
              <w:rPr>
                <w:color w:val="000000"/>
                <w:sz w:val="24"/>
                <w:szCs w:val="24"/>
                <w:lang w:eastAsia="pt-BR"/>
              </w:rPr>
              <w:t>210.800,00</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7D1FEFB" w14:textId="77777777" w:rsidR="00F43809" w:rsidRPr="003E780E" w:rsidRDefault="00F43809" w:rsidP="0022197F">
            <w:pPr>
              <w:rPr>
                <w:color w:val="000000"/>
                <w:sz w:val="24"/>
                <w:szCs w:val="24"/>
                <w:lang w:eastAsia="pt-BR"/>
              </w:rPr>
            </w:pPr>
            <w:r w:rsidRPr="003E780E">
              <w:rPr>
                <w:color w:val="000000"/>
                <w:sz w:val="24"/>
                <w:szCs w:val="24"/>
                <w:lang w:eastAsia="pt-BR"/>
              </w:rPr>
              <w:t>SIM</w:t>
            </w:r>
          </w:p>
        </w:tc>
      </w:tr>
      <w:tr w:rsidR="00F43809" w:rsidRPr="003E780E" w14:paraId="366E50BD" w14:textId="77777777" w:rsidTr="0022197F">
        <w:trPr>
          <w:trHeight w:val="1118"/>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1B841D8C" w14:textId="77777777" w:rsidR="00F43809" w:rsidRPr="003E780E" w:rsidRDefault="00F43809" w:rsidP="0022197F">
            <w:pPr>
              <w:spacing w:line="242" w:lineRule="atLeast"/>
              <w:ind w:left="108"/>
              <w:jc w:val="both"/>
              <w:rPr>
                <w:color w:val="000000"/>
                <w:sz w:val="24"/>
                <w:szCs w:val="24"/>
                <w:lang w:eastAsia="pt-BR"/>
              </w:rPr>
            </w:pPr>
            <w:r w:rsidRPr="003E780E">
              <w:rPr>
                <w:color w:val="000000"/>
                <w:sz w:val="24"/>
                <w:szCs w:val="24"/>
                <w:lang w:eastAsia="pt-BR"/>
              </w:rPr>
              <w:t>O Recurso foi executado em conformidade com a portaria nº. 2436, respeitando fonte empenhada. O recurso foi executado para pagamento de folha dos agentes comunitários de saúde.</w:t>
            </w:r>
          </w:p>
        </w:tc>
      </w:tr>
    </w:tbl>
    <w:p w14:paraId="411C2413" w14:textId="77777777" w:rsidR="00F43809" w:rsidRPr="003E780E" w:rsidRDefault="00F43809" w:rsidP="00F43809">
      <w:pPr>
        <w:spacing w:after="150"/>
        <w:rPr>
          <w:rFonts w:ascii="Helvetica" w:hAnsi="Helvetica" w:cs="Helvetica"/>
          <w:color w:val="000000"/>
          <w:sz w:val="21"/>
          <w:szCs w:val="21"/>
          <w:lang w:eastAsia="pt-BR"/>
        </w:rPr>
      </w:pPr>
      <w:r w:rsidRPr="003E780E">
        <w:rPr>
          <w:rFonts w:ascii="Helvetica" w:hAnsi="Helvetica" w:cs="Helvetica"/>
          <w:color w:val="000000"/>
          <w:sz w:val="21"/>
          <w:szCs w:val="21"/>
          <w:lang w:eastAsia="pt-BR"/>
        </w:rPr>
        <w:t> </w:t>
      </w:r>
    </w:p>
    <w:tbl>
      <w:tblPr>
        <w:tblW w:w="8755" w:type="dxa"/>
        <w:tblCellMar>
          <w:left w:w="0" w:type="dxa"/>
          <w:right w:w="0" w:type="dxa"/>
        </w:tblCellMar>
        <w:tblLook w:val="04A0" w:firstRow="1" w:lastRow="0" w:firstColumn="1" w:lastColumn="0" w:noHBand="0" w:noVBand="1"/>
      </w:tblPr>
      <w:tblGrid>
        <w:gridCol w:w="3510"/>
        <w:gridCol w:w="1560"/>
        <w:gridCol w:w="1701"/>
        <w:gridCol w:w="1984"/>
      </w:tblGrid>
      <w:tr w:rsidR="00F43809" w:rsidRPr="003E780E" w14:paraId="3BFB2DE5"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6FA0B654" w14:textId="77777777" w:rsidR="00F43809" w:rsidRPr="00BA04E3" w:rsidRDefault="00F43809" w:rsidP="0022197F">
            <w:pPr>
              <w:rPr>
                <w:color w:val="000000"/>
                <w:sz w:val="24"/>
                <w:szCs w:val="24"/>
                <w:lang w:eastAsia="pt-BR"/>
              </w:rPr>
            </w:pPr>
            <w:r w:rsidRPr="00BA04E3">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37FB506" w14:textId="77777777" w:rsidR="00F43809" w:rsidRPr="00BA04E3" w:rsidRDefault="00F43809" w:rsidP="0022197F">
            <w:pPr>
              <w:rPr>
                <w:color w:val="000000"/>
                <w:sz w:val="24"/>
                <w:szCs w:val="24"/>
                <w:lang w:eastAsia="pt-BR"/>
              </w:rPr>
            </w:pPr>
            <w:r w:rsidRPr="00BA04E3">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55504812" w14:textId="77777777" w:rsidR="00F43809" w:rsidRPr="00BA04E3" w:rsidRDefault="00F43809" w:rsidP="0022197F">
            <w:pPr>
              <w:rPr>
                <w:color w:val="000000"/>
                <w:sz w:val="24"/>
                <w:szCs w:val="24"/>
                <w:lang w:eastAsia="pt-BR"/>
              </w:rPr>
            </w:pPr>
            <w:r w:rsidRPr="00BA04E3">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3E9D0C8" w14:textId="77777777" w:rsidR="00F43809" w:rsidRPr="00BA04E3" w:rsidRDefault="00F43809" w:rsidP="0022197F">
            <w:pPr>
              <w:rPr>
                <w:color w:val="000000"/>
                <w:sz w:val="24"/>
                <w:szCs w:val="24"/>
                <w:lang w:eastAsia="pt-BR"/>
              </w:rPr>
            </w:pPr>
            <w:r w:rsidRPr="00BA04E3">
              <w:rPr>
                <w:color w:val="000000"/>
                <w:sz w:val="24"/>
                <w:szCs w:val="24"/>
                <w:lang w:eastAsia="pt-BR"/>
              </w:rPr>
              <w:t>EXECUTADO</w:t>
            </w:r>
          </w:p>
        </w:tc>
      </w:tr>
      <w:tr w:rsidR="00F43809" w:rsidRPr="003E780E" w14:paraId="2A51F056"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2E1C8E99" w14:textId="77777777" w:rsidR="00F43809" w:rsidRPr="001049E8" w:rsidRDefault="001049E8" w:rsidP="0022197F">
            <w:pPr>
              <w:rPr>
                <w:rFonts w:ascii="Arial" w:hAnsi="Arial" w:cs="Arial"/>
                <w:b/>
                <w:bCs/>
                <w:color w:val="000000"/>
                <w:sz w:val="18"/>
                <w:szCs w:val="18"/>
                <w:lang w:eastAsia="pt-BR"/>
              </w:rPr>
            </w:pPr>
            <w:r w:rsidRPr="001049E8">
              <w:rPr>
                <w:rFonts w:ascii="Arial" w:hAnsi="Arial" w:cs="Arial"/>
                <w:b/>
                <w:bCs/>
                <w:color w:val="000000"/>
                <w:sz w:val="18"/>
                <w:szCs w:val="18"/>
                <w:lang w:eastAsia="pt-BR"/>
              </w:rPr>
              <w:t>ESTRUTURAÇÃO DA REDE DE SERVIÇOS DE ATENÇÃO PRIMARIA EM SAÚDE</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8974659" w14:textId="77777777" w:rsidR="00F43809" w:rsidRPr="001049E8" w:rsidRDefault="00F43809" w:rsidP="0022197F">
            <w:pPr>
              <w:rPr>
                <w:color w:val="000000"/>
                <w:sz w:val="24"/>
                <w:szCs w:val="24"/>
                <w:lang w:eastAsia="pt-BR"/>
              </w:rPr>
            </w:pPr>
            <w:r w:rsidRPr="001049E8">
              <w:rPr>
                <w:color w:val="000000"/>
                <w:sz w:val="24"/>
                <w:szCs w:val="24"/>
                <w:lang w:eastAsia="pt-BR"/>
              </w:rPr>
              <w:t>Nº 2</w:t>
            </w:r>
            <w:r w:rsidR="001049E8">
              <w:rPr>
                <w:color w:val="000000"/>
                <w:sz w:val="24"/>
                <w:szCs w:val="24"/>
                <w:lang w:eastAsia="pt-BR"/>
              </w:rPr>
              <w:t>166</w:t>
            </w:r>
            <w:r w:rsidR="00374B70">
              <w:rPr>
                <w:color w:val="000000"/>
                <w:sz w:val="24"/>
                <w:szCs w:val="24"/>
                <w:lang w:eastAsia="pt-BR"/>
              </w:rPr>
              <w:t xml:space="preserve">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E7271BC" w14:textId="77777777" w:rsidR="00F43809" w:rsidRPr="001049E8" w:rsidRDefault="00F43809" w:rsidP="0022197F">
            <w:pPr>
              <w:rPr>
                <w:color w:val="000000"/>
                <w:sz w:val="24"/>
                <w:szCs w:val="24"/>
                <w:lang w:eastAsia="pt-BR"/>
              </w:rPr>
            </w:pPr>
            <w:r w:rsidRPr="001049E8">
              <w:rPr>
                <w:rFonts w:ascii="Arial" w:hAnsi="Arial" w:cs="Arial"/>
                <w:color w:val="000000"/>
                <w:sz w:val="18"/>
                <w:szCs w:val="18"/>
                <w:lang w:eastAsia="pt-BR"/>
              </w:rPr>
              <w:t xml:space="preserve">R$: </w:t>
            </w:r>
            <w:r w:rsidR="001049E8">
              <w:rPr>
                <w:rFonts w:ascii="Arial" w:hAnsi="Arial" w:cs="Arial"/>
                <w:color w:val="000000"/>
                <w:sz w:val="18"/>
                <w:szCs w:val="18"/>
                <w:lang w:eastAsia="pt-BR"/>
              </w:rPr>
              <w:t>100.000,00</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7823C5A" w14:textId="77777777" w:rsidR="00F43809" w:rsidRPr="001049E8" w:rsidRDefault="001049E8" w:rsidP="0022197F">
            <w:pPr>
              <w:rPr>
                <w:color w:val="000000"/>
                <w:sz w:val="24"/>
                <w:szCs w:val="24"/>
                <w:lang w:eastAsia="pt-BR"/>
              </w:rPr>
            </w:pPr>
            <w:r>
              <w:rPr>
                <w:color w:val="000000"/>
                <w:sz w:val="24"/>
                <w:szCs w:val="24"/>
                <w:lang w:eastAsia="pt-BR"/>
              </w:rPr>
              <w:t>NÃO</w:t>
            </w:r>
          </w:p>
        </w:tc>
      </w:tr>
      <w:tr w:rsidR="00F43809" w:rsidRPr="003E780E" w14:paraId="08BEACB3" w14:textId="77777777" w:rsidTr="0022197F">
        <w:trPr>
          <w:trHeight w:val="669"/>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247DCA17" w14:textId="77777777" w:rsidR="00F43809" w:rsidRPr="001049E8" w:rsidRDefault="00F43809" w:rsidP="0022197F">
            <w:pPr>
              <w:spacing w:line="242" w:lineRule="atLeast"/>
              <w:ind w:left="108"/>
              <w:rPr>
                <w:color w:val="000000"/>
                <w:sz w:val="24"/>
                <w:szCs w:val="24"/>
                <w:lang w:eastAsia="pt-BR"/>
              </w:rPr>
            </w:pPr>
            <w:r w:rsidRPr="001049E8">
              <w:rPr>
                <w:color w:val="000000"/>
                <w:sz w:val="24"/>
                <w:szCs w:val="24"/>
                <w:lang w:eastAsia="pt-BR"/>
              </w:rPr>
              <w:t xml:space="preserve">O Recurso </w:t>
            </w:r>
            <w:r w:rsidR="001049E8">
              <w:rPr>
                <w:color w:val="000000"/>
                <w:sz w:val="24"/>
                <w:szCs w:val="24"/>
                <w:lang w:eastAsia="pt-BR"/>
              </w:rPr>
              <w:t>não foi executado pois entrou ja no final de dezembro, sendo programado para o ano seguinte. O mesmo servira para a aquisição de equipamentos odontologicos para atender as unidades basicas de saude.</w:t>
            </w:r>
          </w:p>
        </w:tc>
      </w:tr>
    </w:tbl>
    <w:p w14:paraId="15F4086D" w14:textId="77777777" w:rsidR="00F43809" w:rsidRPr="003E780E" w:rsidRDefault="00F43809" w:rsidP="00F43809">
      <w:pPr>
        <w:spacing w:after="150"/>
        <w:rPr>
          <w:rFonts w:ascii="Helvetica" w:hAnsi="Helvetica" w:cs="Helvetica"/>
          <w:color w:val="000000"/>
          <w:sz w:val="21"/>
          <w:szCs w:val="21"/>
          <w:lang w:eastAsia="pt-BR"/>
        </w:rPr>
      </w:pPr>
      <w:r w:rsidRPr="003E780E">
        <w:rPr>
          <w:rFonts w:ascii="Helvetica" w:hAnsi="Helvetica" w:cs="Helvetica"/>
          <w:color w:val="000000"/>
          <w:sz w:val="21"/>
          <w:szCs w:val="21"/>
          <w:lang w:eastAsia="pt-BR"/>
        </w:rPr>
        <w:t> </w:t>
      </w:r>
    </w:p>
    <w:tbl>
      <w:tblPr>
        <w:tblW w:w="8755" w:type="dxa"/>
        <w:tblCellMar>
          <w:left w:w="0" w:type="dxa"/>
          <w:right w:w="0" w:type="dxa"/>
        </w:tblCellMar>
        <w:tblLook w:val="04A0" w:firstRow="1" w:lastRow="0" w:firstColumn="1" w:lastColumn="0" w:noHBand="0" w:noVBand="1"/>
      </w:tblPr>
      <w:tblGrid>
        <w:gridCol w:w="3510"/>
        <w:gridCol w:w="1560"/>
        <w:gridCol w:w="1701"/>
        <w:gridCol w:w="1984"/>
      </w:tblGrid>
      <w:tr w:rsidR="00F43809" w:rsidRPr="003E780E" w14:paraId="2E55A80A"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DF3F651" w14:textId="77777777" w:rsidR="00F43809" w:rsidRPr="003E780E" w:rsidRDefault="00F43809" w:rsidP="0022197F">
            <w:pPr>
              <w:rPr>
                <w:color w:val="000000"/>
                <w:sz w:val="24"/>
                <w:szCs w:val="24"/>
                <w:lang w:eastAsia="pt-BR"/>
              </w:rPr>
            </w:pPr>
            <w:r w:rsidRPr="003E780E">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233D6E86" w14:textId="77777777" w:rsidR="00F43809" w:rsidRPr="003E780E" w:rsidRDefault="00F43809" w:rsidP="0022197F">
            <w:pPr>
              <w:rPr>
                <w:color w:val="000000"/>
                <w:sz w:val="24"/>
                <w:szCs w:val="24"/>
                <w:lang w:eastAsia="pt-BR"/>
              </w:rPr>
            </w:pPr>
            <w:r w:rsidRPr="003E780E">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6C5D024" w14:textId="77777777" w:rsidR="00F43809" w:rsidRPr="003E780E" w:rsidRDefault="00F43809" w:rsidP="0022197F">
            <w:pPr>
              <w:rPr>
                <w:color w:val="000000"/>
                <w:sz w:val="24"/>
                <w:szCs w:val="24"/>
                <w:lang w:eastAsia="pt-BR"/>
              </w:rPr>
            </w:pPr>
            <w:r w:rsidRPr="003E780E">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6DCEB72A" w14:textId="77777777" w:rsidR="00F43809" w:rsidRPr="003E780E" w:rsidRDefault="00F43809" w:rsidP="0022197F">
            <w:pPr>
              <w:rPr>
                <w:color w:val="000000"/>
                <w:sz w:val="24"/>
                <w:szCs w:val="24"/>
                <w:lang w:eastAsia="pt-BR"/>
              </w:rPr>
            </w:pPr>
            <w:r w:rsidRPr="003E780E">
              <w:rPr>
                <w:color w:val="000000"/>
                <w:sz w:val="24"/>
                <w:szCs w:val="24"/>
                <w:lang w:eastAsia="pt-BR"/>
              </w:rPr>
              <w:t>EXECUTADO</w:t>
            </w:r>
          </w:p>
        </w:tc>
      </w:tr>
      <w:tr w:rsidR="00F43809" w:rsidRPr="003E780E" w14:paraId="4F2A139A"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271C631F" w14:textId="77777777" w:rsidR="00F43809" w:rsidRPr="003E780E" w:rsidRDefault="00F43809" w:rsidP="0022197F">
            <w:pPr>
              <w:rPr>
                <w:color w:val="000000"/>
                <w:sz w:val="24"/>
                <w:szCs w:val="24"/>
                <w:lang w:eastAsia="pt-BR"/>
              </w:rPr>
            </w:pPr>
            <w:r w:rsidRPr="00AB1BB7">
              <w:rPr>
                <w:rFonts w:ascii="Arial" w:hAnsi="Arial" w:cs="Arial"/>
                <w:b/>
                <w:bCs/>
                <w:color w:val="000000"/>
                <w:sz w:val="18"/>
                <w:szCs w:val="18"/>
                <w:shd w:val="clear" w:color="auto" w:fill="EAF2F6"/>
                <w:lang w:eastAsia="pt-BR"/>
              </w:rPr>
              <w:t>INCENTIVO FINANCEIRO DA APS - CAPITAÇÃO PONDERADA</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7136DCA" w14:textId="77777777" w:rsidR="00F43809" w:rsidRPr="003E780E" w:rsidRDefault="00F43809" w:rsidP="0022197F">
            <w:pPr>
              <w:rPr>
                <w:color w:val="000000"/>
                <w:sz w:val="24"/>
                <w:szCs w:val="24"/>
                <w:lang w:eastAsia="pt-BR"/>
              </w:rPr>
            </w:pPr>
            <w:r w:rsidRPr="003E780E">
              <w:rPr>
                <w:color w:val="000000"/>
                <w:sz w:val="24"/>
                <w:szCs w:val="24"/>
                <w:lang w:eastAsia="pt-BR"/>
              </w:rPr>
              <w:t>Nº 2979</w:t>
            </w:r>
            <w:r w:rsidR="00374B70">
              <w:rPr>
                <w:color w:val="000000"/>
                <w:sz w:val="24"/>
                <w:szCs w:val="24"/>
                <w:lang w:eastAsia="pt-BR"/>
              </w:rPr>
              <w:t>,166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F67837A" w14:textId="77777777" w:rsidR="00F43809" w:rsidRPr="003E780E" w:rsidRDefault="00F43809" w:rsidP="0022197F">
            <w:pPr>
              <w:rPr>
                <w:color w:val="000000"/>
                <w:sz w:val="24"/>
                <w:szCs w:val="24"/>
                <w:lang w:eastAsia="pt-BR"/>
              </w:rPr>
            </w:pPr>
            <w:r w:rsidRPr="003E780E">
              <w:rPr>
                <w:rFonts w:ascii="Arial" w:hAnsi="Arial" w:cs="Arial"/>
                <w:color w:val="000000"/>
                <w:sz w:val="18"/>
                <w:szCs w:val="18"/>
                <w:shd w:val="clear" w:color="auto" w:fill="EAF2F6"/>
                <w:lang w:eastAsia="pt-BR"/>
              </w:rPr>
              <w:t>R$:</w:t>
            </w:r>
            <w:r w:rsidR="00087D5B">
              <w:rPr>
                <w:rFonts w:ascii="Arial" w:hAnsi="Arial" w:cs="Arial"/>
                <w:color w:val="000000"/>
                <w:sz w:val="18"/>
                <w:szCs w:val="18"/>
                <w:shd w:val="clear" w:color="auto" w:fill="EAF2F6"/>
                <w:lang w:eastAsia="pt-BR"/>
              </w:rPr>
              <w:t>439.705,90</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12B8F6D" w14:textId="77777777" w:rsidR="00F43809" w:rsidRPr="003E780E" w:rsidRDefault="00F43809" w:rsidP="0022197F">
            <w:pPr>
              <w:rPr>
                <w:color w:val="000000"/>
                <w:sz w:val="24"/>
                <w:szCs w:val="24"/>
                <w:lang w:eastAsia="pt-BR"/>
              </w:rPr>
            </w:pPr>
            <w:r w:rsidRPr="003E780E">
              <w:rPr>
                <w:color w:val="000000"/>
                <w:sz w:val="24"/>
                <w:szCs w:val="24"/>
                <w:lang w:eastAsia="pt-BR"/>
              </w:rPr>
              <w:t>SIM</w:t>
            </w:r>
          </w:p>
        </w:tc>
      </w:tr>
      <w:tr w:rsidR="00F43809" w:rsidRPr="003E780E" w14:paraId="30706076" w14:textId="77777777" w:rsidTr="0022197F">
        <w:trPr>
          <w:trHeight w:val="644"/>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1C3ECDF8" w14:textId="77777777" w:rsidR="00F43809" w:rsidRPr="003E780E" w:rsidRDefault="00F43809" w:rsidP="0022197F">
            <w:pPr>
              <w:spacing w:line="242" w:lineRule="atLeast"/>
              <w:ind w:left="108"/>
              <w:jc w:val="both"/>
              <w:rPr>
                <w:color w:val="000000"/>
                <w:sz w:val="24"/>
                <w:szCs w:val="24"/>
                <w:lang w:eastAsia="pt-BR"/>
              </w:rPr>
            </w:pPr>
            <w:r w:rsidRPr="003E780E">
              <w:rPr>
                <w:color w:val="000000"/>
                <w:sz w:val="24"/>
                <w:szCs w:val="24"/>
                <w:lang w:eastAsia="pt-BR"/>
              </w:rPr>
              <w:t>O Recurso foi executado em conformidade com a portaria nº. 2979, respeitando fonte empenhada.</w:t>
            </w:r>
            <w:r w:rsidR="00087D5B">
              <w:rPr>
                <w:color w:val="000000"/>
                <w:sz w:val="24"/>
                <w:szCs w:val="24"/>
                <w:lang w:eastAsia="pt-BR"/>
              </w:rPr>
              <w:t xml:space="preserve"> Executado com folhas de pagamentos dos servidores que compoem as unidades e equipes de saude da familia.</w:t>
            </w:r>
          </w:p>
        </w:tc>
      </w:tr>
    </w:tbl>
    <w:p w14:paraId="62315FA3" w14:textId="77777777" w:rsidR="00F43809" w:rsidRPr="003E780E" w:rsidRDefault="00F43809" w:rsidP="00F43809">
      <w:pPr>
        <w:spacing w:after="150"/>
        <w:rPr>
          <w:rFonts w:ascii="Helvetica" w:hAnsi="Helvetica" w:cs="Helvetica"/>
          <w:color w:val="000000"/>
          <w:sz w:val="21"/>
          <w:szCs w:val="21"/>
          <w:lang w:eastAsia="pt-BR"/>
        </w:rPr>
      </w:pPr>
      <w:r w:rsidRPr="003E780E">
        <w:rPr>
          <w:rFonts w:ascii="Helvetica" w:hAnsi="Helvetica" w:cs="Helvetica"/>
          <w:color w:val="000000"/>
          <w:sz w:val="21"/>
          <w:szCs w:val="21"/>
          <w:lang w:eastAsia="pt-BR"/>
        </w:rPr>
        <w:t> </w:t>
      </w:r>
    </w:p>
    <w:tbl>
      <w:tblPr>
        <w:tblW w:w="8755" w:type="dxa"/>
        <w:tblCellMar>
          <w:left w:w="0" w:type="dxa"/>
          <w:right w:w="0" w:type="dxa"/>
        </w:tblCellMar>
        <w:tblLook w:val="04A0" w:firstRow="1" w:lastRow="0" w:firstColumn="1" w:lastColumn="0" w:noHBand="0" w:noVBand="1"/>
      </w:tblPr>
      <w:tblGrid>
        <w:gridCol w:w="3362"/>
        <w:gridCol w:w="1549"/>
        <w:gridCol w:w="1883"/>
        <w:gridCol w:w="1961"/>
      </w:tblGrid>
      <w:tr w:rsidR="00F43809" w:rsidRPr="003E780E" w14:paraId="75B210C2"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B2EE914" w14:textId="77777777" w:rsidR="00F43809" w:rsidRPr="003E780E" w:rsidRDefault="00F43809" w:rsidP="0022197F">
            <w:pPr>
              <w:rPr>
                <w:color w:val="000000"/>
                <w:sz w:val="24"/>
                <w:szCs w:val="24"/>
                <w:lang w:eastAsia="pt-BR"/>
              </w:rPr>
            </w:pPr>
            <w:r w:rsidRPr="003E780E">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1B05737" w14:textId="77777777" w:rsidR="00F43809" w:rsidRPr="003E780E" w:rsidRDefault="00F43809" w:rsidP="0022197F">
            <w:pPr>
              <w:rPr>
                <w:color w:val="000000"/>
                <w:sz w:val="24"/>
                <w:szCs w:val="24"/>
                <w:lang w:eastAsia="pt-BR"/>
              </w:rPr>
            </w:pPr>
            <w:r w:rsidRPr="003E780E">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150EC69A" w14:textId="77777777" w:rsidR="00F43809" w:rsidRPr="003E780E" w:rsidRDefault="00F43809" w:rsidP="0022197F">
            <w:pPr>
              <w:rPr>
                <w:color w:val="000000"/>
                <w:sz w:val="24"/>
                <w:szCs w:val="24"/>
                <w:lang w:eastAsia="pt-BR"/>
              </w:rPr>
            </w:pPr>
            <w:r w:rsidRPr="003E780E">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2E5D1E4" w14:textId="77777777" w:rsidR="00F43809" w:rsidRPr="003E780E" w:rsidRDefault="00F43809" w:rsidP="0022197F">
            <w:pPr>
              <w:rPr>
                <w:color w:val="000000"/>
                <w:sz w:val="24"/>
                <w:szCs w:val="24"/>
                <w:lang w:eastAsia="pt-BR"/>
              </w:rPr>
            </w:pPr>
            <w:r w:rsidRPr="003E780E">
              <w:rPr>
                <w:color w:val="000000"/>
                <w:sz w:val="24"/>
                <w:szCs w:val="24"/>
                <w:lang w:eastAsia="pt-BR"/>
              </w:rPr>
              <w:t>EXECUTADO</w:t>
            </w:r>
          </w:p>
        </w:tc>
      </w:tr>
      <w:tr w:rsidR="00F43809" w:rsidRPr="003E780E" w14:paraId="1C20B96E"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B39E946" w14:textId="77777777" w:rsidR="00F43809" w:rsidRPr="003E780E" w:rsidRDefault="00F43809" w:rsidP="0022197F">
            <w:pPr>
              <w:spacing w:before="225" w:after="225"/>
              <w:rPr>
                <w:color w:val="000000"/>
                <w:sz w:val="24"/>
                <w:szCs w:val="24"/>
                <w:lang w:eastAsia="pt-BR"/>
              </w:rPr>
            </w:pPr>
            <w:r w:rsidRPr="00374B70">
              <w:rPr>
                <w:rFonts w:ascii="Arial" w:hAnsi="Arial" w:cs="Arial"/>
                <w:b/>
                <w:bCs/>
                <w:color w:val="000000"/>
                <w:sz w:val="18"/>
                <w:szCs w:val="18"/>
                <w:lang w:eastAsia="pt-BR"/>
              </w:rPr>
              <w:t>INCREMENTO TEMPORÁRIO AO CUSTEIO DOS SERVIÇOS DE ATENÇÃO BÁSICA EM SAÚDE</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7B6F395" w14:textId="77777777" w:rsidR="00F43809" w:rsidRPr="003E780E" w:rsidRDefault="00F43809" w:rsidP="0022197F">
            <w:pPr>
              <w:rPr>
                <w:color w:val="000000"/>
                <w:sz w:val="24"/>
                <w:szCs w:val="24"/>
                <w:lang w:eastAsia="pt-BR"/>
              </w:rPr>
            </w:pPr>
            <w:r w:rsidRPr="003E780E">
              <w:rPr>
                <w:color w:val="000000"/>
                <w:sz w:val="24"/>
                <w:szCs w:val="24"/>
                <w:lang w:eastAsia="pt-BR"/>
              </w:rPr>
              <w:t xml:space="preserve">Nº </w:t>
            </w:r>
            <w:r w:rsidR="00374B70">
              <w:rPr>
                <w:color w:val="000000"/>
                <w:sz w:val="24"/>
                <w:szCs w:val="24"/>
                <w:lang w:eastAsia="pt-BR"/>
              </w:rPr>
              <w:t>1273,1178 E 2384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0AB43BE" w14:textId="77777777" w:rsidR="00F43809" w:rsidRPr="003E780E" w:rsidRDefault="00F43809" w:rsidP="0022197F">
            <w:pPr>
              <w:rPr>
                <w:color w:val="000000"/>
                <w:sz w:val="24"/>
                <w:szCs w:val="24"/>
                <w:lang w:eastAsia="pt-BR"/>
              </w:rPr>
            </w:pPr>
            <w:r w:rsidRPr="003E780E">
              <w:rPr>
                <w:color w:val="000000"/>
                <w:sz w:val="24"/>
                <w:szCs w:val="24"/>
                <w:lang w:eastAsia="pt-BR"/>
              </w:rPr>
              <w:t>R$: </w:t>
            </w:r>
            <w:r w:rsidR="00087D5B">
              <w:rPr>
                <w:color w:val="000000"/>
                <w:sz w:val="24"/>
                <w:szCs w:val="24"/>
                <w:lang w:eastAsia="pt-BR"/>
              </w:rPr>
              <w:t>1.050.000,00</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55294BC" w14:textId="77777777" w:rsidR="00F43809" w:rsidRPr="003E780E" w:rsidRDefault="00C51562" w:rsidP="0022197F">
            <w:pPr>
              <w:rPr>
                <w:color w:val="000000"/>
                <w:sz w:val="24"/>
                <w:szCs w:val="24"/>
                <w:lang w:eastAsia="pt-BR"/>
              </w:rPr>
            </w:pPr>
            <w:r>
              <w:rPr>
                <w:color w:val="000000"/>
                <w:sz w:val="24"/>
                <w:szCs w:val="24"/>
                <w:lang w:eastAsia="pt-BR"/>
              </w:rPr>
              <w:t>SIM</w:t>
            </w:r>
          </w:p>
        </w:tc>
      </w:tr>
      <w:tr w:rsidR="00F43809" w:rsidRPr="003E780E" w14:paraId="1095DBBD" w14:textId="77777777" w:rsidTr="0022197F">
        <w:trPr>
          <w:trHeight w:val="382"/>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2E766F3A" w14:textId="77777777" w:rsidR="00F43809" w:rsidRPr="003E780E" w:rsidRDefault="00F43809" w:rsidP="00C51562">
            <w:pPr>
              <w:spacing w:line="242" w:lineRule="atLeast"/>
              <w:ind w:left="108"/>
              <w:rPr>
                <w:color w:val="000000"/>
                <w:sz w:val="24"/>
                <w:szCs w:val="24"/>
                <w:lang w:eastAsia="pt-BR"/>
              </w:rPr>
            </w:pPr>
            <w:r w:rsidRPr="003E780E">
              <w:rPr>
                <w:color w:val="000000"/>
                <w:sz w:val="24"/>
                <w:szCs w:val="24"/>
                <w:lang w:eastAsia="pt-BR"/>
              </w:rPr>
              <w:t>O valor do recurso foi executado a no 2º quadrimestre.</w:t>
            </w:r>
            <w:r w:rsidR="00087D5B">
              <w:rPr>
                <w:color w:val="000000"/>
                <w:sz w:val="24"/>
                <w:szCs w:val="24"/>
                <w:lang w:eastAsia="pt-BR"/>
              </w:rPr>
              <w:t>com folhas de pagamentos dos servidores, pagamentos de peças, combustiveis,material de expediente, alimentação, e manutenção nas unidades basicas de saude e serviços diversos na saude conforme portaria de regulamentação.</w:t>
            </w:r>
          </w:p>
        </w:tc>
      </w:tr>
    </w:tbl>
    <w:p w14:paraId="601BA911" w14:textId="77777777" w:rsidR="00F43809" w:rsidRPr="003E780E" w:rsidRDefault="00F43809" w:rsidP="00F43809">
      <w:pPr>
        <w:spacing w:after="150"/>
        <w:rPr>
          <w:rFonts w:ascii="Helvetica" w:hAnsi="Helvetica" w:cs="Helvetica"/>
          <w:color w:val="000000"/>
          <w:sz w:val="21"/>
          <w:szCs w:val="21"/>
          <w:lang w:eastAsia="pt-BR"/>
        </w:rPr>
      </w:pPr>
    </w:p>
    <w:tbl>
      <w:tblPr>
        <w:tblW w:w="8755" w:type="dxa"/>
        <w:tblCellMar>
          <w:left w:w="0" w:type="dxa"/>
          <w:right w:w="0" w:type="dxa"/>
        </w:tblCellMar>
        <w:tblLook w:val="04A0" w:firstRow="1" w:lastRow="0" w:firstColumn="1" w:lastColumn="0" w:noHBand="0" w:noVBand="1"/>
      </w:tblPr>
      <w:tblGrid>
        <w:gridCol w:w="3510"/>
        <w:gridCol w:w="1560"/>
        <w:gridCol w:w="1701"/>
        <w:gridCol w:w="1984"/>
      </w:tblGrid>
      <w:tr w:rsidR="00F43809" w:rsidRPr="003E780E" w14:paraId="13763F86"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2031CEFD" w14:textId="77777777" w:rsidR="00F43809" w:rsidRPr="003E780E" w:rsidRDefault="00F43809" w:rsidP="0022197F">
            <w:pPr>
              <w:rPr>
                <w:color w:val="000000"/>
                <w:sz w:val="24"/>
                <w:szCs w:val="24"/>
                <w:lang w:eastAsia="pt-BR"/>
              </w:rPr>
            </w:pPr>
            <w:r w:rsidRPr="003E780E">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31DE8346" w14:textId="77777777" w:rsidR="00F43809" w:rsidRPr="003E780E" w:rsidRDefault="00F43809" w:rsidP="0022197F">
            <w:pPr>
              <w:rPr>
                <w:color w:val="000000"/>
                <w:sz w:val="24"/>
                <w:szCs w:val="24"/>
                <w:lang w:eastAsia="pt-BR"/>
              </w:rPr>
            </w:pPr>
            <w:r w:rsidRPr="003E780E">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405ED338" w14:textId="77777777" w:rsidR="00F43809" w:rsidRPr="003E780E" w:rsidRDefault="00F43809" w:rsidP="0022197F">
            <w:pPr>
              <w:rPr>
                <w:color w:val="000000"/>
                <w:sz w:val="24"/>
                <w:szCs w:val="24"/>
                <w:lang w:eastAsia="pt-BR"/>
              </w:rPr>
            </w:pPr>
            <w:r w:rsidRPr="003E780E">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10D9ED6E" w14:textId="77777777" w:rsidR="00F43809" w:rsidRPr="003E780E" w:rsidRDefault="00F43809" w:rsidP="0022197F">
            <w:pPr>
              <w:rPr>
                <w:color w:val="000000"/>
                <w:sz w:val="24"/>
                <w:szCs w:val="24"/>
                <w:lang w:eastAsia="pt-BR"/>
              </w:rPr>
            </w:pPr>
            <w:r w:rsidRPr="003E780E">
              <w:rPr>
                <w:color w:val="000000"/>
                <w:sz w:val="24"/>
                <w:szCs w:val="24"/>
                <w:lang w:eastAsia="pt-BR"/>
              </w:rPr>
              <w:t>EXECUTADO</w:t>
            </w:r>
          </w:p>
        </w:tc>
      </w:tr>
      <w:tr w:rsidR="00F43809" w:rsidRPr="003E780E" w14:paraId="43A62AD3"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A6FB1C0" w14:textId="77777777" w:rsidR="00F43809" w:rsidRPr="003E780E" w:rsidRDefault="00F43809" w:rsidP="0022197F">
            <w:pPr>
              <w:rPr>
                <w:color w:val="000000"/>
                <w:sz w:val="24"/>
                <w:szCs w:val="24"/>
                <w:lang w:eastAsia="pt-BR"/>
              </w:rPr>
            </w:pPr>
            <w:r w:rsidRPr="00886896">
              <w:rPr>
                <w:rFonts w:ascii="Arial" w:hAnsi="Arial" w:cs="Arial"/>
                <w:b/>
                <w:bCs/>
                <w:color w:val="000000"/>
                <w:sz w:val="18"/>
                <w:szCs w:val="18"/>
                <w:lang w:eastAsia="pt-BR"/>
              </w:rPr>
              <w:t xml:space="preserve">INCENTIVO FINANCEIRO AOS ESTADOS, DISTRITO FEDERAL E MUNICÍPIOS PARA A VIGILÂNCIA </w:t>
            </w:r>
            <w:r w:rsidRPr="00374B70">
              <w:rPr>
                <w:rFonts w:ascii="Arial" w:hAnsi="Arial" w:cs="Arial"/>
                <w:b/>
                <w:bCs/>
                <w:color w:val="000000"/>
                <w:sz w:val="18"/>
                <w:szCs w:val="18"/>
                <w:lang w:eastAsia="pt-BR"/>
              </w:rPr>
              <w:t>EM SAÚDE - DESPESAS DIVERSAS</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6A02E3D2" w14:textId="77777777" w:rsidR="00F43809" w:rsidRPr="003E780E" w:rsidRDefault="00374B70" w:rsidP="0022197F">
            <w:pPr>
              <w:rPr>
                <w:color w:val="000000"/>
                <w:sz w:val="24"/>
                <w:szCs w:val="24"/>
                <w:lang w:eastAsia="pt-BR"/>
              </w:rPr>
            </w:pPr>
            <w:r>
              <w:rPr>
                <w:color w:val="000000"/>
                <w:sz w:val="24"/>
                <w:szCs w:val="24"/>
                <w:lang w:eastAsia="pt-BR"/>
              </w:rPr>
              <w:t>Nº2687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BEADDA9" w14:textId="77777777" w:rsidR="00F43809" w:rsidRPr="003E780E" w:rsidRDefault="00F43809" w:rsidP="0022197F">
            <w:pPr>
              <w:rPr>
                <w:color w:val="000000"/>
                <w:sz w:val="24"/>
                <w:szCs w:val="24"/>
                <w:lang w:eastAsia="pt-BR"/>
              </w:rPr>
            </w:pPr>
            <w:r w:rsidRPr="003E780E">
              <w:rPr>
                <w:rFonts w:ascii="Arial" w:hAnsi="Arial" w:cs="Arial"/>
                <w:color w:val="000000"/>
                <w:sz w:val="18"/>
                <w:szCs w:val="18"/>
                <w:lang w:eastAsia="pt-BR"/>
              </w:rPr>
              <w:t xml:space="preserve">R$: </w:t>
            </w:r>
            <w:r w:rsidR="00FB41E6">
              <w:rPr>
                <w:rFonts w:ascii="Arial" w:hAnsi="Arial" w:cs="Arial"/>
                <w:color w:val="000000"/>
                <w:sz w:val="18"/>
                <w:szCs w:val="18"/>
                <w:lang w:eastAsia="pt-BR"/>
              </w:rPr>
              <w:t>34.189,78</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C466539" w14:textId="77777777" w:rsidR="00F43809" w:rsidRPr="003E780E" w:rsidRDefault="00FB41E6" w:rsidP="0022197F">
            <w:pPr>
              <w:rPr>
                <w:color w:val="000000"/>
                <w:sz w:val="24"/>
                <w:szCs w:val="24"/>
                <w:lang w:eastAsia="pt-BR"/>
              </w:rPr>
            </w:pPr>
            <w:r>
              <w:rPr>
                <w:color w:val="000000"/>
                <w:sz w:val="24"/>
                <w:szCs w:val="24"/>
                <w:lang w:eastAsia="pt-BR"/>
              </w:rPr>
              <w:t>SIM</w:t>
            </w:r>
          </w:p>
        </w:tc>
      </w:tr>
      <w:tr w:rsidR="00F43809" w:rsidRPr="003E780E" w14:paraId="36B54CBF" w14:textId="77777777" w:rsidTr="0022197F">
        <w:trPr>
          <w:trHeight w:val="768"/>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58C5C8CD" w14:textId="77777777" w:rsidR="00F43809" w:rsidRPr="003E780E" w:rsidRDefault="00F43809" w:rsidP="0022197F">
            <w:pPr>
              <w:spacing w:line="242" w:lineRule="atLeast"/>
              <w:ind w:left="108"/>
              <w:rPr>
                <w:color w:val="000000"/>
                <w:sz w:val="24"/>
                <w:szCs w:val="24"/>
                <w:lang w:eastAsia="pt-BR"/>
              </w:rPr>
            </w:pPr>
            <w:r w:rsidRPr="003E780E">
              <w:rPr>
                <w:color w:val="000000"/>
                <w:sz w:val="24"/>
                <w:szCs w:val="24"/>
                <w:lang w:eastAsia="pt-BR"/>
              </w:rPr>
              <w:t>O recurso foi executado em conformidade com a portaria nº.</w:t>
            </w:r>
            <w:r w:rsidR="00374B70">
              <w:rPr>
                <w:color w:val="000000"/>
                <w:sz w:val="24"/>
                <w:szCs w:val="24"/>
                <w:lang w:eastAsia="pt-BR"/>
              </w:rPr>
              <w:t>2678</w:t>
            </w:r>
            <w:r w:rsidRPr="003E780E">
              <w:rPr>
                <w:color w:val="000000"/>
                <w:sz w:val="24"/>
                <w:szCs w:val="24"/>
                <w:lang w:eastAsia="pt-BR"/>
              </w:rPr>
              <w:t>, respeitando fonte empenhada.</w:t>
            </w:r>
          </w:p>
        </w:tc>
      </w:tr>
    </w:tbl>
    <w:p w14:paraId="644E00EB" w14:textId="77777777" w:rsidR="00F43809" w:rsidRPr="003E780E" w:rsidRDefault="00F43809" w:rsidP="00F43809">
      <w:pPr>
        <w:spacing w:after="150"/>
        <w:rPr>
          <w:rFonts w:ascii="Helvetica" w:hAnsi="Helvetica" w:cs="Helvetica"/>
          <w:color w:val="000000"/>
          <w:sz w:val="21"/>
          <w:szCs w:val="21"/>
          <w:lang w:eastAsia="pt-BR"/>
        </w:rPr>
      </w:pPr>
      <w:r w:rsidRPr="003E780E">
        <w:rPr>
          <w:rFonts w:ascii="Helvetica" w:hAnsi="Helvetica" w:cs="Helvetica"/>
          <w:color w:val="000000"/>
          <w:sz w:val="21"/>
          <w:szCs w:val="21"/>
          <w:lang w:eastAsia="pt-BR"/>
        </w:rPr>
        <w:t> </w:t>
      </w:r>
    </w:p>
    <w:tbl>
      <w:tblPr>
        <w:tblW w:w="8755" w:type="dxa"/>
        <w:tblCellMar>
          <w:left w:w="0" w:type="dxa"/>
          <w:right w:w="0" w:type="dxa"/>
        </w:tblCellMar>
        <w:tblLook w:val="04A0" w:firstRow="1" w:lastRow="0" w:firstColumn="1" w:lastColumn="0" w:noHBand="0" w:noVBand="1"/>
      </w:tblPr>
      <w:tblGrid>
        <w:gridCol w:w="3510"/>
        <w:gridCol w:w="1560"/>
        <w:gridCol w:w="1701"/>
        <w:gridCol w:w="1984"/>
      </w:tblGrid>
      <w:tr w:rsidR="00F43809" w:rsidRPr="003E780E" w14:paraId="146A3FEE"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F8626CB" w14:textId="77777777" w:rsidR="00F43809" w:rsidRPr="003E780E" w:rsidRDefault="00F43809" w:rsidP="0022197F">
            <w:pPr>
              <w:rPr>
                <w:color w:val="000000"/>
                <w:sz w:val="24"/>
                <w:szCs w:val="24"/>
                <w:lang w:eastAsia="pt-BR"/>
              </w:rPr>
            </w:pPr>
            <w:r w:rsidRPr="003E780E">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88AF10A" w14:textId="77777777" w:rsidR="00F43809" w:rsidRPr="003E780E" w:rsidRDefault="00F43809" w:rsidP="0022197F">
            <w:pPr>
              <w:rPr>
                <w:color w:val="000000"/>
                <w:sz w:val="24"/>
                <w:szCs w:val="24"/>
                <w:lang w:eastAsia="pt-BR"/>
              </w:rPr>
            </w:pPr>
            <w:r w:rsidRPr="003E780E">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54E0ECA" w14:textId="77777777" w:rsidR="00F43809" w:rsidRPr="003E780E" w:rsidRDefault="00F43809" w:rsidP="0022197F">
            <w:pPr>
              <w:rPr>
                <w:color w:val="000000"/>
                <w:sz w:val="24"/>
                <w:szCs w:val="24"/>
                <w:lang w:eastAsia="pt-BR"/>
              </w:rPr>
            </w:pPr>
            <w:r w:rsidRPr="003E780E">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1E99FC21" w14:textId="77777777" w:rsidR="00F43809" w:rsidRPr="003E780E" w:rsidRDefault="00F43809" w:rsidP="0022197F">
            <w:pPr>
              <w:rPr>
                <w:color w:val="000000"/>
                <w:sz w:val="24"/>
                <w:szCs w:val="24"/>
                <w:lang w:eastAsia="pt-BR"/>
              </w:rPr>
            </w:pPr>
            <w:r w:rsidRPr="003E780E">
              <w:rPr>
                <w:color w:val="000000"/>
                <w:sz w:val="24"/>
                <w:szCs w:val="24"/>
                <w:lang w:eastAsia="pt-BR"/>
              </w:rPr>
              <w:t>EXECUTADO</w:t>
            </w:r>
          </w:p>
        </w:tc>
      </w:tr>
      <w:tr w:rsidR="00F43809" w:rsidRPr="003E780E" w14:paraId="2AF9951E"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B233AF1" w14:textId="77777777" w:rsidR="00F43809" w:rsidRPr="003E780E" w:rsidRDefault="00F43809" w:rsidP="0022197F">
            <w:pPr>
              <w:rPr>
                <w:color w:val="000000"/>
                <w:sz w:val="24"/>
                <w:szCs w:val="24"/>
                <w:lang w:eastAsia="pt-BR"/>
              </w:rPr>
            </w:pPr>
            <w:r w:rsidRPr="00886896">
              <w:rPr>
                <w:rFonts w:ascii="Arial" w:hAnsi="Arial" w:cs="Arial"/>
                <w:b/>
                <w:bCs/>
                <w:color w:val="000000"/>
                <w:sz w:val="18"/>
                <w:szCs w:val="18"/>
                <w:shd w:val="clear" w:color="auto" w:fill="EAF2F6"/>
                <w:lang w:eastAsia="pt-BR"/>
              </w:rPr>
              <w:t>ASSISTÊNCIA FINANCEI</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1991335" w14:textId="77777777" w:rsidR="00F43809" w:rsidRPr="003E780E" w:rsidRDefault="00F43809" w:rsidP="0022197F">
            <w:pPr>
              <w:rPr>
                <w:color w:val="000000"/>
                <w:sz w:val="24"/>
                <w:szCs w:val="24"/>
                <w:lang w:eastAsia="pt-BR"/>
              </w:rPr>
            </w:pPr>
            <w:r w:rsidRPr="003E780E">
              <w:rPr>
                <w:color w:val="000000"/>
                <w:sz w:val="24"/>
                <w:szCs w:val="24"/>
                <w:lang w:eastAsia="pt-BR"/>
              </w:rPr>
              <w:t>Nº 06</w:t>
            </w:r>
            <w:r w:rsidR="00374B70">
              <w:rPr>
                <w:color w:val="000000"/>
                <w:sz w:val="24"/>
                <w:szCs w:val="24"/>
                <w:lang w:eastAsia="pt-BR"/>
              </w:rPr>
              <w:t xml:space="preserve">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882A210" w14:textId="77777777" w:rsidR="00F43809" w:rsidRPr="003E780E" w:rsidRDefault="00FB41E6" w:rsidP="0022197F">
            <w:pPr>
              <w:rPr>
                <w:color w:val="000000"/>
                <w:sz w:val="24"/>
                <w:szCs w:val="24"/>
                <w:lang w:eastAsia="pt-BR"/>
              </w:rPr>
            </w:pPr>
            <w:r>
              <w:rPr>
                <w:color w:val="000000"/>
                <w:sz w:val="24"/>
                <w:szCs w:val="24"/>
                <w:lang w:eastAsia="pt-BR"/>
              </w:rPr>
              <w:t>R£ 40.000,00</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68FF012" w14:textId="77777777" w:rsidR="00F43809" w:rsidRPr="003E780E" w:rsidRDefault="00F43809" w:rsidP="0022197F">
            <w:pPr>
              <w:rPr>
                <w:color w:val="000000"/>
                <w:sz w:val="24"/>
                <w:szCs w:val="24"/>
                <w:lang w:eastAsia="pt-BR"/>
              </w:rPr>
            </w:pPr>
            <w:r w:rsidRPr="003E780E">
              <w:rPr>
                <w:color w:val="000000"/>
                <w:sz w:val="24"/>
                <w:szCs w:val="24"/>
                <w:lang w:eastAsia="pt-BR"/>
              </w:rPr>
              <w:t>SIM</w:t>
            </w:r>
          </w:p>
        </w:tc>
      </w:tr>
      <w:tr w:rsidR="00F43809" w:rsidRPr="003E780E" w14:paraId="2D3B5354" w14:textId="77777777" w:rsidTr="0022197F">
        <w:trPr>
          <w:trHeight w:val="656"/>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43DA6AAD" w14:textId="77777777" w:rsidR="00F43809" w:rsidRPr="003E780E" w:rsidRDefault="00F43809" w:rsidP="0022197F">
            <w:pPr>
              <w:spacing w:line="242" w:lineRule="atLeast"/>
              <w:ind w:left="108"/>
              <w:rPr>
                <w:color w:val="000000"/>
                <w:sz w:val="24"/>
                <w:szCs w:val="24"/>
                <w:lang w:eastAsia="pt-BR"/>
              </w:rPr>
            </w:pPr>
            <w:r w:rsidRPr="003E780E">
              <w:rPr>
                <w:color w:val="000000"/>
                <w:sz w:val="24"/>
                <w:szCs w:val="24"/>
                <w:lang w:eastAsia="pt-BR"/>
              </w:rPr>
              <w:t>O recurso foi executado em conformidade com a portaria nº. 06, respeitando fonte empenhada.</w:t>
            </w:r>
            <w:r w:rsidR="002E4551">
              <w:rPr>
                <w:color w:val="000000"/>
                <w:sz w:val="24"/>
                <w:szCs w:val="24"/>
                <w:lang w:eastAsia="pt-BR"/>
              </w:rPr>
              <w:t>pagamento de folha de pagamentos e manunteção e ações de combate .</w:t>
            </w:r>
          </w:p>
        </w:tc>
      </w:tr>
    </w:tbl>
    <w:p w14:paraId="57F8873E" w14:textId="77777777" w:rsidR="00F43809" w:rsidRPr="003E780E" w:rsidRDefault="00F43809" w:rsidP="00F43809">
      <w:pPr>
        <w:spacing w:after="150"/>
        <w:rPr>
          <w:rFonts w:ascii="Helvetica" w:hAnsi="Helvetica" w:cs="Helvetica"/>
          <w:color w:val="000000"/>
          <w:sz w:val="21"/>
          <w:szCs w:val="21"/>
          <w:lang w:eastAsia="pt-BR"/>
        </w:rPr>
      </w:pPr>
      <w:r w:rsidRPr="003E780E">
        <w:rPr>
          <w:rFonts w:ascii="Helvetica" w:hAnsi="Helvetica" w:cs="Helvetica"/>
          <w:color w:val="000000"/>
          <w:sz w:val="21"/>
          <w:szCs w:val="21"/>
          <w:lang w:eastAsia="pt-BR"/>
        </w:rPr>
        <w:t> </w:t>
      </w:r>
    </w:p>
    <w:tbl>
      <w:tblPr>
        <w:tblW w:w="8755" w:type="dxa"/>
        <w:tblCellMar>
          <w:left w:w="0" w:type="dxa"/>
          <w:right w:w="0" w:type="dxa"/>
        </w:tblCellMar>
        <w:tblLook w:val="04A0" w:firstRow="1" w:lastRow="0" w:firstColumn="1" w:lastColumn="0" w:noHBand="0" w:noVBand="1"/>
      </w:tblPr>
      <w:tblGrid>
        <w:gridCol w:w="3369"/>
        <w:gridCol w:w="1701"/>
        <w:gridCol w:w="1701"/>
        <w:gridCol w:w="1984"/>
      </w:tblGrid>
      <w:tr w:rsidR="00F43809" w:rsidRPr="003E780E" w14:paraId="672B8B26" w14:textId="77777777" w:rsidTr="0022197F">
        <w:tc>
          <w:tcPr>
            <w:tcW w:w="336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74694B88" w14:textId="77777777" w:rsidR="00F43809" w:rsidRPr="00886896" w:rsidRDefault="00F43809" w:rsidP="0022197F">
            <w:pPr>
              <w:rPr>
                <w:color w:val="000000"/>
                <w:sz w:val="24"/>
                <w:szCs w:val="24"/>
                <w:lang w:eastAsia="pt-BR"/>
              </w:rPr>
            </w:pPr>
            <w:r w:rsidRPr="00886896">
              <w:rPr>
                <w:color w:val="000000"/>
                <w:sz w:val="24"/>
                <w:szCs w:val="24"/>
                <w:lang w:eastAsia="pt-BR"/>
              </w:rPr>
              <w:t>PROGRAMA</w:t>
            </w:r>
          </w:p>
        </w:tc>
        <w:tc>
          <w:tcPr>
            <w:tcW w:w="17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683A3D6" w14:textId="77777777" w:rsidR="00F43809" w:rsidRPr="00886896" w:rsidRDefault="00F43809" w:rsidP="0022197F">
            <w:pPr>
              <w:rPr>
                <w:color w:val="000000"/>
                <w:sz w:val="24"/>
                <w:szCs w:val="24"/>
                <w:lang w:eastAsia="pt-BR"/>
              </w:rPr>
            </w:pPr>
            <w:r w:rsidRPr="00886896">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330ECF0" w14:textId="77777777" w:rsidR="00F43809" w:rsidRPr="00886896" w:rsidRDefault="00F43809" w:rsidP="0022197F">
            <w:pPr>
              <w:rPr>
                <w:color w:val="000000"/>
                <w:sz w:val="24"/>
                <w:szCs w:val="24"/>
                <w:lang w:eastAsia="pt-BR"/>
              </w:rPr>
            </w:pPr>
            <w:r w:rsidRPr="00886896">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6FE5C67" w14:textId="77777777" w:rsidR="00F43809" w:rsidRPr="00886896" w:rsidRDefault="00F43809" w:rsidP="0022197F">
            <w:pPr>
              <w:rPr>
                <w:color w:val="000000"/>
                <w:sz w:val="24"/>
                <w:szCs w:val="24"/>
                <w:lang w:eastAsia="pt-BR"/>
              </w:rPr>
            </w:pPr>
            <w:r w:rsidRPr="00886896">
              <w:rPr>
                <w:color w:val="000000"/>
                <w:sz w:val="24"/>
                <w:szCs w:val="24"/>
                <w:lang w:eastAsia="pt-BR"/>
              </w:rPr>
              <w:t>EXECUTADO</w:t>
            </w:r>
          </w:p>
        </w:tc>
      </w:tr>
      <w:tr w:rsidR="00F43809" w:rsidRPr="003E780E" w14:paraId="1F1DE6F9" w14:textId="77777777" w:rsidTr="0022197F">
        <w:tc>
          <w:tcPr>
            <w:tcW w:w="336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0C861654" w14:textId="77777777" w:rsidR="00F43809" w:rsidRPr="00886896" w:rsidRDefault="00886896" w:rsidP="0022197F">
            <w:pPr>
              <w:rPr>
                <w:rFonts w:ascii="Arial" w:hAnsi="Arial" w:cs="Arial"/>
                <w:b/>
                <w:bCs/>
                <w:color w:val="000000"/>
                <w:sz w:val="18"/>
                <w:szCs w:val="18"/>
                <w:lang w:eastAsia="pt-BR"/>
              </w:rPr>
            </w:pPr>
            <w:r>
              <w:rPr>
                <w:rFonts w:ascii="Arial" w:hAnsi="Arial" w:cs="Arial"/>
                <w:b/>
                <w:bCs/>
                <w:color w:val="000000"/>
                <w:sz w:val="18"/>
                <w:szCs w:val="18"/>
                <w:lang w:eastAsia="pt-BR"/>
              </w:rPr>
              <w:t>IMPLEMENTAÇÃO DA SEGURANÇA ALIMENTAR E NUTRICIONAL NA SAÚDE</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F133D6E" w14:textId="77777777" w:rsidR="00F43809" w:rsidRPr="00886896" w:rsidRDefault="00374B70" w:rsidP="0022197F">
            <w:pPr>
              <w:rPr>
                <w:color w:val="000000"/>
                <w:sz w:val="24"/>
                <w:szCs w:val="24"/>
                <w:lang w:eastAsia="pt-BR"/>
              </w:rPr>
            </w:pPr>
            <w:r>
              <w:rPr>
                <w:color w:val="000000"/>
                <w:sz w:val="24"/>
                <w:szCs w:val="24"/>
                <w:lang w:eastAsia="pt-BR"/>
              </w:rPr>
              <w:t>Nº 2670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0285F2D" w14:textId="77777777" w:rsidR="00F43809" w:rsidRPr="00886896" w:rsidRDefault="00F43809" w:rsidP="0022197F">
            <w:pPr>
              <w:rPr>
                <w:color w:val="000000"/>
                <w:sz w:val="24"/>
                <w:szCs w:val="24"/>
                <w:lang w:eastAsia="pt-BR"/>
              </w:rPr>
            </w:pPr>
            <w:r w:rsidRPr="00886896">
              <w:rPr>
                <w:color w:val="000000"/>
                <w:sz w:val="24"/>
                <w:szCs w:val="24"/>
                <w:lang w:eastAsia="pt-BR"/>
              </w:rPr>
              <w:t>R$: </w:t>
            </w:r>
            <w:r w:rsidR="00886896">
              <w:rPr>
                <w:color w:val="000000"/>
                <w:sz w:val="24"/>
                <w:szCs w:val="24"/>
                <w:lang w:eastAsia="pt-BR"/>
              </w:rPr>
              <w:t>15.017,90</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7D846B8" w14:textId="77777777" w:rsidR="00F43809" w:rsidRPr="00886896" w:rsidRDefault="00F43809" w:rsidP="0022197F">
            <w:pPr>
              <w:rPr>
                <w:color w:val="000000"/>
                <w:sz w:val="24"/>
                <w:szCs w:val="24"/>
                <w:lang w:eastAsia="pt-BR"/>
              </w:rPr>
            </w:pPr>
            <w:r w:rsidRPr="00886896">
              <w:rPr>
                <w:color w:val="000000"/>
                <w:sz w:val="24"/>
                <w:szCs w:val="24"/>
                <w:lang w:eastAsia="pt-BR"/>
              </w:rPr>
              <w:t>SIM</w:t>
            </w:r>
          </w:p>
        </w:tc>
      </w:tr>
      <w:tr w:rsidR="00F43809" w:rsidRPr="003E780E" w14:paraId="07654959" w14:textId="77777777" w:rsidTr="0022197F">
        <w:trPr>
          <w:trHeight w:val="765"/>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5932A809" w14:textId="77777777" w:rsidR="00F43809" w:rsidRPr="00886896" w:rsidRDefault="00F43809" w:rsidP="0022197F">
            <w:pPr>
              <w:spacing w:line="242" w:lineRule="atLeast"/>
              <w:rPr>
                <w:color w:val="000000"/>
                <w:sz w:val="24"/>
                <w:szCs w:val="24"/>
                <w:lang w:eastAsia="pt-BR"/>
              </w:rPr>
            </w:pPr>
            <w:r w:rsidRPr="00886896">
              <w:rPr>
                <w:color w:val="000000"/>
                <w:sz w:val="24"/>
                <w:szCs w:val="24"/>
                <w:lang w:eastAsia="pt-BR"/>
              </w:rPr>
              <w:t xml:space="preserve">O recurso foi executado em conformidade com a portaria nº. </w:t>
            </w:r>
            <w:r w:rsidR="00374B70">
              <w:rPr>
                <w:color w:val="000000"/>
                <w:sz w:val="24"/>
                <w:szCs w:val="24"/>
                <w:lang w:eastAsia="pt-BR"/>
              </w:rPr>
              <w:t>2670</w:t>
            </w:r>
            <w:r w:rsidRPr="00886896">
              <w:rPr>
                <w:color w:val="000000"/>
                <w:sz w:val="24"/>
                <w:szCs w:val="24"/>
                <w:lang w:eastAsia="pt-BR"/>
              </w:rPr>
              <w:t>, respeitando fonte empenhada.</w:t>
            </w:r>
            <w:r w:rsidR="00886896">
              <w:rPr>
                <w:color w:val="000000"/>
                <w:sz w:val="24"/>
                <w:szCs w:val="24"/>
                <w:lang w:eastAsia="pt-BR"/>
              </w:rPr>
              <w:t xml:space="preserve"> Recursos este destinados a ações de alimentação nutricional</w:t>
            </w:r>
          </w:p>
        </w:tc>
      </w:tr>
    </w:tbl>
    <w:p w14:paraId="53BB9A45" w14:textId="77777777" w:rsidR="00F43809" w:rsidRPr="003E780E" w:rsidRDefault="00F43809" w:rsidP="00F43809">
      <w:pPr>
        <w:spacing w:after="150"/>
        <w:rPr>
          <w:rFonts w:ascii="Helvetica" w:hAnsi="Helvetica" w:cs="Helvetica"/>
          <w:color w:val="000000"/>
          <w:sz w:val="21"/>
          <w:szCs w:val="21"/>
          <w:lang w:eastAsia="pt-BR"/>
        </w:rPr>
      </w:pPr>
      <w:r w:rsidRPr="003E780E">
        <w:rPr>
          <w:rFonts w:ascii="Helvetica" w:hAnsi="Helvetica" w:cs="Helvetica"/>
          <w:color w:val="000000"/>
          <w:sz w:val="21"/>
          <w:szCs w:val="21"/>
          <w:lang w:eastAsia="pt-BR"/>
        </w:rPr>
        <w:t> </w:t>
      </w:r>
    </w:p>
    <w:tbl>
      <w:tblPr>
        <w:tblW w:w="8755" w:type="dxa"/>
        <w:tblCellMar>
          <w:left w:w="0" w:type="dxa"/>
          <w:right w:w="0" w:type="dxa"/>
        </w:tblCellMar>
        <w:tblLook w:val="04A0" w:firstRow="1" w:lastRow="0" w:firstColumn="1" w:lastColumn="0" w:noHBand="0" w:noVBand="1"/>
      </w:tblPr>
      <w:tblGrid>
        <w:gridCol w:w="3369"/>
        <w:gridCol w:w="1701"/>
        <w:gridCol w:w="1701"/>
        <w:gridCol w:w="1984"/>
      </w:tblGrid>
      <w:tr w:rsidR="00F43809" w:rsidRPr="003E780E" w14:paraId="03AF2B55" w14:textId="77777777" w:rsidTr="0022197F">
        <w:tc>
          <w:tcPr>
            <w:tcW w:w="336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F1A3915" w14:textId="77777777" w:rsidR="00F43809" w:rsidRPr="003E780E" w:rsidRDefault="00F43809" w:rsidP="0022197F">
            <w:pPr>
              <w:rPr>
                <w:color w:val="000000"/>
                <w:sz w:val="24"/>
                <w:szCs w:val="24"/>
                <w:lang w:eastAsia="pt-BR"/>
              </w:rPr>
            </w:pPr>
            <w:r w:rsidRPr="003E780E">
              <w:rPr>
                <w:color w:val="000000"/>
                <w:sz w:val="24"/>
                <w:szCs w:val="24"/>
                <w:lang w:eastAsia="pt-BR"/>
              </w:rPr>
              <w:t>PROGRAMA</w:t>
            </w:r>
          </w:p>
        </w:tc>
        <w:tc>
          <w:tcPr>
            <w:tcW w:w="17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C0CC9AD" w14:textId="77777777" w:rsidR="00F43809" w:rsidRPr="003E780E" w:rsidRDefault="00F43809" w:rsidP="0022197F">
            <w:pPr>
              <w:rPr>
                <w:color w:val="000000"/>
                <w:sz w:val="24"/>
                <w:szCs w:val="24"/>
                <w:lang w:eastAsia="pt-BR"/>
              </w:rPr>
            </w:pPr>
            <w:r w:rsidRPr="003E780E">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61A1ACAA" w14:textId="77777777" w:rsidR="00F43809" w:rsidRPr="003E780E" w:rsidRDefault="00F43809" w:rsidP="0022197F">
            <w:pPr>
              <w:rPr>
                <w:color w:val="000000"/>
                <w:sz w:val="24"/>
                <w:szCs w:val="24"/>
                <w:lang w:eastAsia="pt-BR"/>
              </w:rPr>
            </w:pPr>
            <w:r w:rsidRPr="003E780E">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1269E627" w14:textId="77777777" w:rsidR="00F43809" w:rsidRPr="003E780E" w:rsidRDefault="00F43809" w:rsidP="0022197F">
            <w:pPr>
              <w:rPr>
                <w:color w:val="000000"/>
                <w:sz w:val="24"/>
                <w:szCs w:val="24"/>
                <w:lang w:eastAsia="pt-BR"/>
              </w:rPr>
            </w:pPr>
            <w:r w:rsidRPr="003E780E">
              <w:rPr>
                <w:color w:val="000000"/>
                <w:sz w:val="24"/>
                <w:szCs w:val="24"/>
                <w:lang w:eastAsia="pt-BR"/>
              </w:rPr>
              <w:t>EXECUTADO</w:t>
            </w:r>
          </w:p>
        </w:tc>
      </w:tr>
      <w:tr w:rsidR="00F43809" w:rsidRPr="003E780E" w14:paraId="5CFDF691" w14:textId="77777777" w:rsidTr="0022197F">
        <w:tc>
          <w:tcPr>
            <w:tcW w:w="336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721E0217" w14:textId="77777777" w:rsidR="00F43809" w:rsidRPr="00374B70" w:rsidRDefault="00F43809" w:rsidP="0022197F">
            <w:pPr>
              <w:rPr>
                <w:color w:val="000000"/>
                <w:sz w:val="24"/>
                <w:szCs w:val="24"/>
                <w:lang w:eastAsia="pt-BR"/>
              </w:rPr>
            </w:pPr>
            <w:r w:rsidRPr="00374B70">
              <w:rPr>
                <w:rFonts w:ascii="Arial" w:hAnsi="Arial" w:cs="Arial"/>
                <w:b/>
                <w:bCs/>
                <w:color w:val="444444"/>
                <w:sz w:val="18"/>
                <w:szCs w:val="18"/>
                <w:lang w:eastAsia="pt-BR"/>
              </w:rPr>
              <w:t>ENFRENTAMENTO DA EMERGÊNCIA DE SAÚDE - NACIONAL (CRÉDITO EXTRAORDINÁRIO)</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4431EA0" w14:textId="77777777" w:rsidR="00F43809" w:rsidRPr="003E780E" w:rsidRDefault="00374B70" w:rsidP="0022197F">
            <w:pPr>
              <w:rPr>
                <w:color w:val="000000"/>
                <w:sz w:val="24"/>
                <w:szCs w:val="24"/>
                <w:lang w:eastAsia="pt-BR"/>
              </w:rPr>
            </w:pPr>
            <w:r>
              <w:rPr>
                <w:color w:val="000000"/>
                <w:sz w:val="24"/>
                <w:szCs w:val="24"/>
                <w:lang w:eastAsia="pt-BR"/>
              </w:rPr>
              <w:t>Nº3874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DFA93C1" w14:textId="77777777" w:rsidR="00F43809" w:rsidRPr="003E780E" w:rsidRDefault="00F43809" w:rsidP="0022197F">
            <w:pPr>
              <w:rPr>
                <w:color w:val="000000"/>
                <w:sz w:val="24"/>
                <w:szCs w:val="24"/>
                <w:lang w:eastAsia="pt-BR"/>
              </w:rPr>
            </w:pPr>
            <w:r w:rsidRPr="003E780E">
              <w:rPr>
                <w:color w:val="000000"/>
                <w:sz w:val="24"/>
                <w:szCs w:val="24"/>
                <w:lang w:eastAsia="pt-BR"/>
              </w:rPr>
              <w:t>R$: </w:t>
            </w:r>
            <w:r w:rsidR="001330D5">
              <w:rPr>
                <w:color w:val="000000"/>
                <w:sz w:val="24"/>
                <w:szCs w:val="24"/>
                <w:lang w:eastAsia="pt-BR"/>
              </w:rPr>
              <w:t>60.000,00</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1030C5C" w14:textId="77777777" w:rsidR="00F43809" w:rsidRPr="003E780E" w:rsidRDefault="001330D5" w:rsidP="0022197F">
            <w:pPr>
              <w:rPr>
                <w:color w:val="000000"/>
                <w:sz w:val="24"/>
                <w:szCs w:val="24"/>
                <w:lang w:eastAsia="pt-BR"/>
              </w:rPr>
            </w:pPr>
            <w:r>
              <w:rPr>
                <w:color w:val="000000"/>
                <w:sz w:val="24"/>
                <w:szCs w:val="24"/>
                <w:lang w:eastAsia="pt-BR"/>
              </w:rPr>
              <w:t>SIM</w:t>
            </w:r>
          </w:p>
        </w:tc>
      </w:tr>
      <w:tr w:rsidR="00F43809" w:rsidRPr="003E780E" w14:paraId="28CB742A" w14:textId="77777777" w:rsidTr="0022197F">
        <w:trPr>
          <w:trHeight w:val="765"/>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15E90E04" w14:textId="77777777" w:rsidR="00F43809" w:rsidRPr="003E780E" w:rsidRDefault="00F43809" w:rsidP="0022197F">
            <w:pPr>
              <w:spacing w:line="242" w:lineRule="atLeast"/>
              <w:rPr>
                <w:color w:val="000000"/>
                <w:sz w:val="24"/>
                <w:szCs w:val="24"/>
                <w:lang w:eastAsia="pt-BR"/>
              </w:rPr>
            </w:pPr>
            <w:r w:rsidRPr="003E780E">
              <w:rPr>
                <w:color w:val="000000"/>
                <w:sz w:val="24"/>
                <w:szCs w:val="24"/>
                <w:lang w:eastAsia="pt-BR"/>
              </w:rPr>
              <w:t xml:space="preserve">O recurso foi executado em conformidade com a portaria nº. </w:t>
            </w:r>
            <w:r w:rsidR="00374B70">
              <w:rPr>
                <w:color w:val="000000"/>
                <w:sz w:val="24"/>
                <w:szCs w:val="24"/>
                <w:lang w:eastAsia="pt-BR"/>
              </w:rPr>
              <w:t>3874</w:t>
            </w:r>
            <w:r w:rsidRPr="003E780E">
              <w:rPr>
                <w:color w:val="000000"/>
                <w:sz w:val="24"/>
                <w:szCs w:val="24"/>
                <w:lang w:eastAsia="pt-BR"/>
              </w:rPr>
              <w:t>, respeitando fonte empenhada.</w:t>
            </w:r>
            <w:r w:rsidR="00374B70">
              <w:rPr>
                <w:color w:val="000000"/>
                <w:sz w:val="24"/>
                <w:szCs w:val="24"/>
                <w:lang w:eastAsia="pt-BR"/>
              </w:rPr>
              <w:t xml:space="preserve"> Manutenção do Centro do Covid-19 e compras de medicamentos.</w:t>
            </w:r>
          </w:p>
        </w:tc>
      </w:tr>
    </w:tbl>
    <w:p w14:paraId="20343864" w14:textId="77777777" w:rsidR="00F43809" w:rsidRPr="003E780E" w:rsidRDefault="00F43809" w:rsidP="00F43809">
      <w:pPr>
        <w:spacing w:after="150"/>
        <w:rPr>
          <w:rFonts w:ascii="Helvetica" w:hAnsi="Helvetica" w:cs="Helvetica"/>
          <w:color w:val="000000"/>
          <w:sz w:val="21"/>
          <w:szCs w:val="21"/>
          <w:lang w:eastAsia="pt-BR"/>
        </w:rPr>
      </w:pPr>
      <w:r w:rsidRPr="003E780E">
        <w:rPr>
          <w:rFonts w:ascii="Helvetica" w:hAnsi="Helvetica" w:cs="Helvetica"/>
          <w:color w:val="000000"/>
          <w:sz w:val="21"/>
          <w:szCs w:val="21"/>
          <w:lang w:eastAsia="pt-BR"/>
        </w:rPr>
        <w:t> </w:t>
      </w:r>
    </w:p>
    <w:tbl>
      <w:tblPr>
        <w:tblW w:w="8755" w:type="dxa"/>
        <w:tblCellMar>
          <w:left w:w="0" w:type="dxa"/>
          <w:right w:w="0" w:type="dxa"/>
        </w:tblCellMar>
        <w:tblLook w:val="04A0" w:firstRow="1" w:lastRow="0" w:firstColumn="1" w:lastColumn="0" w:noHBand="0" w:noVBand="1"/>
      </w:tblPr>
      <w:tblGrid>
        <w:gridCol w:w="3369"/>
        <w:gridCol w:w="1701"/>
        <w:gridCol w:w="1701"/>
        <w:gridCol w:w="1984"/>
      </w:tblGrid>
      <w:tr w:rsidR="00F43809" w:rsidRPr="003E780E" w14:paraId="0A5BB504" w14:textId="77777777" w:rsidTr="0022197F">
        <w:tc>
          <w:tcPr>
            <w:tcW w:w="336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0E641299" w14:textId="77777777" w:rsidR="00F43809" w:rsidRPr="003E780E" w:rsidRDefault="00F43809" w:rsidP="0022197F">
            <w:pPr>
              <w:rPr>
                <w:color w:val="000000"/>
                <w:sz w:val="24"/>
                <w:szCs w:val="24"/>
                <w:lang w:eastAsia="pt-BR"/>
              </w:rPr>
            </w:pPr>
            <w:r w:rsidRPr="003E780E">
              <w:rPr>
                <w:color w:val="000000"/>
                <w:sz w:val="24"/>
                <w:szCs w:val="24"/>
                <w:lang w:eastAsia="pt-BR"/>
              </w:rPr>
              <w:t>PROGRAMA</w:t>
            </w:r>
          </w:p>
        </w:tc>
        <w:tc>
          <w:tcPr>
            <w:tcW w:w="17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302A28E3" w14:textId="77777777" w:rsidR="00F43809" w:rsidRPr="003E780E" w:rsidRDefault="00F43809" w:rsidP="0022197F">
            <w:pPr>
              <w:rPr>
                <w:color w:val="000000"/>
                <w:sz w:val="24"/>
                <w:szCs w:val="24"/>
                <w:lang w:eastAsia="pt-BR"/>
              </w:rPr>
            </w:pPr>
            <w:r w:rsidRPr="003E780E">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5C6F53DF" w14:textId="77777777" w:rsidR="00F43809" w:rsidRPr="003E780E" w:rsidRDefault="00F43809" w:rsidP="0022197F">
            <w:pPr>
              <w:rPr>
                <w:color w:val="000000"/>
                <w:sz w:val="24"/>
                <w:szCs w:val="24"/>
                <w:lang w:eastAsia="pt-BR"/>
              </w:rPr>
            </w:pPr>
            <w:r w:rsidRPr="003E780E">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35F16FD3" w14:textId="77777777" w:rsidR="00F43809" w:rsidRPr="003E780E" w:rsidRDefault="00F43809" w:rsidP="0022197F">
            <w:pPr>
              <w:rPr>
                <w:color w:val="000000"/>
                <w:sz w:val="24"/>
                <w:szCs w:val="24"/>
                <w:lang w:eastAsia="pt-BR"/>
              </w:rPr>
            </w:pPr>
            <w:r w:rsidRPr="003E780E">
              <w:rPr>
                <w:color w:val="000000"/>
                <w:sz w:val="24"/>
                <w:szCs w:val="24"/>
                <w:lang w:eastAsia="pt-BR"/>
              </w:rPr>
              <w:t>EXECUTADO</w:t>
            </w:r>
          </w:p>
        </w:tc>
      </w:tr>
      <w:tr w:rsidR="00F43809" w:rsidRPr="003E780E" w14:paraId="41DBE29D" w14:textId="77777777" w:rsidTr="0022197F">
        <w:tc>
          <w:tcPr>
            <w:tcW w:w="336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7B3C193D" w14:textId="77777777" w:rsidR="00F43809" w:rsidRPr="00374B70" w:rsidRDefault="00F43809" w:rsidP="0022197F">
            <w:pPr>
              <w:rPr>
                <w:color w:val="000000"/>
                <w:sz w:val="24"/>
                <w:szCs w:val="24"/>
                <w:lang w:eastAsia="pt-BR"/>
              </w:rPr>
            </w:pPr>
            <w:r w:rsidRPr="00374B70">
              <w:rPr>
                <w:rFonts w:ascii="Arial" w:hAnsi="Arial" w:cs="Arial"/>
                <w:b/>
                <w:bCs/>
                <w:color w:val="000000"/>
                <w:sz w:val="18"/>
                <w:szCs w:val="18"/>
                <w:lang w:eastAsia="pt-BR"/>
              </w:rPr>
              <w:t>ENFRENTAMENTO DA EMERGÊNCIA DE SAÚDE - NACIONAL (</w:t>
            </w:r>
            <w:r w:rsidR="001330D5" w:rsidRPr="00374B70">
              <w:rPr>
                <w:rFonts w:ascii="Arial" w:hAnsi="Arial" w:cs="Arial"/>
                <w:b/>
                <w:bCs/>
                <w:color w:val="000000"/>
                <w:sz w:val="18"/>
                <w:szCs w:val="18"/>
                <w:lang w:eastAsia="pt-BR"/>
              </w:rPr>
              <w:t>COVID-19)</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BA1419B" w14:textId="77777777" w:rsidR="00F43809" w:rsidRPr="003E780E" w:rsidRDefault="00374B70" w:rsidP="0022197F">
            <w:pPr>
              <w:rPr>
                <w:color w:val="000000"/>
                <w:sz w:val="24"/>
                <w:szCs w:val="24"/>
                <w:lang w:eastAsia="pt-BR"/>
              </w:rPr>
            </w:pPr>
            <w:r>
              <w:rPr>
                <w:color w:val="000000"/>
                <w:sz w:val="24"/>
                <w:szCs w:val="24"/>
                <w:lang w:eastAsia="pt-BR"/>
              </w:rPr>
              <w:t>Nº3978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45EA84F" w14:textId="77777777" w:rsidR="00F43809" w:rsidRPr="003E780E" w:rsidRDefault="00F43809" w:rsidP="0022197F">
            <w:pPr>
              <w:rPr>
                <w:color w:val="000000"/>
                <w:sz w:val="24"/>
                <w:szCs w:val="24"/>
                <w:lang w:eastAsia="pt-BR"/>
              </w:rPr>
            </w:pPr>
            <w:r w:rsidRPr="003E780E">
              <w:rPr>
                <w:color w:val="000000"/>
                <w:sz w:val="24"/>
                <w:szCs w:val="24"/>
                <w:lang w:eastAsia="pt-BR"/>
              </w:rPr>
              <w:t>R$: </w:t>
            </w:r>
            <w:r w:rsidR="002E4551">
              <w:rPr>
                <w:color w:val="000000"/>
                <w:sz w:val="24"/>
                <w:szCs w:val="24"/>
                <w:lang w:eastAsia="pt-BR"/>
              </w:rPr>
              <w:t>60.000,00</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E6B9FBD" w14:textId="77777777" w:rsidR="00F43809" w:rsidRPr="003E780E" w:rsidRDefault="00E940CE" w:rsidP="0022197F">
            <w:pPr>
              <w:rPr>
                <w:color w:val="000000"/>
                <w:sz w:val="24"/>
                <w:szCs w:val="24"/>
                <w:lang w:eastAsia="pt-BR"/>
              </w:rPr>
            </w:pPr>
            <w:r>
              <w:rPr>
                <w:color w:val="000000"/>
                <w:sz w:val="24"/>
                <w:szCs w:val="24"/>
                <w:lang w:eastAsia="pt-BR"/>
              </w:rPr>
              <w:t>SIM</w:t>
            </w:r>
          </w:p>
        </w:tc>
      </w:tr>
      <w:tr w:rsidR="00F43809" w:rsidRPr="003E780E" w14:paraId="0485F32F" w14:textId="77777777" w:rsidTr="0022197F">
        <w:trPr>
          <w:trHeight w:val="765"/>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2B91696B" w14:textId="77777777" w:rsidR="00F43809" w:rsidRPr="003E780E" w:rsidRDefault="00F43809" w:rsidP="0022197F">
            <w:pPr>
              <w:spacing w:line="242" w:lineRule="atLeast"/>
              <w:rPr>
                <w:color w:val="000000"/>
                <w:sz w:val="24"/>
                <w:szCs w:val="24"/>
                <w:lang w:eastAsia="pt-BR"/>
              </w:rPr>
            </w:pPr>
            <w:r w:rsidRPr="003E780E">
              <w:rPr>
                <w:color w:val="000000"/>
                <w:sz w:val="24"/>
                <w:szCs w:val="24"/>
                <w:lang w:eastAsia="pt-BR"/>
              </w:rPr>
              <w:t xml:space="preserve">O recurso foi executado em conformidade com a portaria nº. </w:t>
            </w:r>
            <w:r w:rsidR="00374B70">
              <w:rPr>
                <w:color w:val="000000"/>
                <w:sz w:val="24"/>
                <w:szCs w:val="24"/>
                <w:lang w:eastAsia="pt-BR"/>
              </w:rPr>
              <w:t>3978</w:t>
            </w:r>
            <w:r w:rsidRPr="003E780E">
              <w:rPr>
                <w:color w:val="000000"/>
                <w:sz w:val="24"/>
                <w:szCs w:val="24"/>
                <w:lang w:eastAsia="pt-BR"/>
              </w:rPr>
              <w:t>, respeitando fonte empenhada.</w:t>
            </w:r>
            <w:r w:rsidR="00374B70">
              <w:rPr>
                <w:color w:val="000000"/>
                <w:sz w:val="24"/>
                <w:szCs w:val="24"/>
                <w:lang w:eastAsia="pt-BR"/>
              </w:rPr>
              <w:t>Manutenção do centro do Covid19 e compras de medicamentos .</w:t>
            </w:r>
          </w:p>
        </w:tc>
      </w:tr>
    </w:tbl>
    <w:p w14:paraId="21CF063A" w14:textId="77777777" w:rsidR="00F43809" w:rsidRPr="003E780E" w:rsidRDefault="00F43809" w:rsidP="00F43809">
      <w:pPr>
        <w:spacing w:after="150"/>
        <w:rPr>
          <w:rFonts w:ascii="Helvetica" w:hAnsi="Helvetica" w:cs="Helvetica"/>
          <w:color w:val="000000"/>
          <w:sz w:val="21"/>
          <w:szCs w:val="21"/>
          <w:lang w:eastAsia="pt-BR"/>
        </w:rPr>
      </w:pPr>
      <w:r w:rsidRPr="003E780E">
        <w:rPr>
          <w:rFonts w:ascii="Helvetica" w:hAnsi="Helvetica" w:cs="Helvetica"/>
          <w:color w:val="000000"/>
          <w:sz w:val="21"/>
          <w:szCs w:val="21"/>
          <w:lang w:eastAsia="pt-BR"/>
        </w:rPr>
        <w:t> </w:t>
      </w:r>
    </w:p>
    <w:tbl>
      <w:tblPr>
        <w:tblW w:w="8755" w:type="dxa"/>
        <w:tblCellMar>
          <w:left w:w="0" w:type="dxa"/>
          <w:right w:w="0" w:type="dxa"/>
        </w:tblCellMar>
        <w:tblLook w:val="04A0" w:firstRow="1" w:lastRow="0" w:firstColumn="1" w:lastColumn="0" w:noHBand="0" w:noVBand="1"/>
      </w:tblPr>
      <w:tblGrid>
        <w:gridCol w:w="3369"/>
        <w:gridCol w:w="1701"/>
        <w:gridCol w:w="1701"/>
        <w:gridCol w:w="1984"/>
      </w:tblGrid>
      <w:tr w:rsidR="00F43809" w:rsidRPr="003E780E" w14:paraId="5088DE91" w14:textId="77777777" w:rsidTr="0022197F">
        <w:tc>
          <w:tcPr>
            <w:tcW w:w="336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E2EA2BC" w14:textId="77777777" w:rsidR="00F43809" w:rsidRPr="00886896" w:rsidRDefault="00F43809" w:rsidP="0022197F">
            <w:pPr>
              <w:rPr>
                <w:color w:val="000000"/>
                <w:sz w:val="24"/>
                <w:szCs w:val="24"/>
                <w:lang w:eastAsia="pt-BR"/>
              </w:rPr>
            </w:pPr>
            <w:r w:rsidRPr="00886896">
              <w:rPr>
                <w:color w:val="000000"/>
                <w:sz w:val="24"/>
                <w:szCs w:val="24"/>
                <w:lang w:eastAsia="pt-BR"/>
              </w:rPr>
              <w:t>PROGRAMA</w:t>
            </w:r>
          </w:p>
        </w:tc>
        <w:tc>
          <w:tcPr>
            <w:tcW w:w="17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E25BA98" w14:textId="77777777" w:rsidR="00F43809" w:rsidRPr="00886896" w:rsidRDefault="00F43809" w:rsidP="0022197F">
            <w:pPr>
              <w:rPr>
                <w:color w:val="000000"/>
                <w:sz w:val="24"/>
                <w:szCs w:val="24"/>
                <w:lang w:eastAsia="pt-BR"/>
              </w:rPr>
            </w:pPr>
            <w:r w:rsidRPr="00886896">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874512F" w14:textId="77777777" w:rsidR="00F43809" w:rsidRPr="00886896" w:rsidRDefault="00F43809" w:rsidP="0022197F">
            <w:pPr>
              <w:rPr>
                <w:color w:val="000000"/>
                <w:sz w:val="24"/>
                <w:szCs w:val="24"/>
                <w:lang w:eastAsia="pt-BR"/>
              </w:rPr>
            </w:pPr>
            <w:r w:rsidRPr="00886896">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15B2434" w14:textId="77777777" w:rsidR="00F43809" w:rsidRPr="00886896" w:rsidRDefault="00F43809" w:rsidP="0022197F">
            <w:pPr>
              <w:rPr>
                <w:color w:val="000000"/>
                <w:sz w:val="24"/>
                <w:szCs w:val="24"/>
                <w:lang w:eastAsia="pt-BR"/>
              </w:rPr>
            </w:pPr>
            <w:r w:rsidRPr="00886896">
              <w:rPr>
                <w:color w:val="000000"/>
                <w:sz w:val="24"/>
                <w:szCs w:val="24"/>
                <w:lang w:eastAsia="pt-BR"/>
              </w:rPr>
              <w:t>EXECUTADO</w:t>
            </w:r>
          </w:p>
        </w:tc>
      </w:tr>
      <w:tr w:rsidR="00F43809" w:rsidRPr="003E780E" w14:paraId="2F6C49E1" w14:textId="77777777" w:rsidTr="0022197F">
        <w:tc>
          <w:tcPr>
            <w:tcW w:w="3369"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2DCF4E4C" w14:textId="77777777" w:rsidR="00F43809" w:rsidRPr="00886896" w:rsidRDefault="00886896" w:rsidP="0022197F">
            <w:pPr>
              <w:rPr>
                <w:rFonts w:ascii="Arial" w:hAnsi="Arial" w:cs="Arial"/>
                <w:b/>
                <w:bCs/>
                <w:color w:val="000000"/>
                <w:sz w:val="20"/>
                <w:szCs w:val="20"/>
                <w:lang w:eastAsia="pt-BR"/>
              </w:rPr>
            </w:pPr>
            <w:r>
              <w:rPr>
                <w:rFonts w:ascii="Arial" w:hAnsi="Arial" w:cs="Arial"/>
                <w:b/>
                <w:bCs/>
                <w:color w:val="000000"/>
                <w:sz w:val="20"/>
                <w:szCs w:val="20"/>
                <w:lang w:eastAsia="pt-BR"/>
              </w:rPr>
              <w:t>INCETIVO FINANCEIRO AOS ESTADOS,DISTRITOS FEDERAL E MUNICÍPIO EXECURÇÃO DE AÇOES VIGILÂNCIA SANITARIA</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4FB897D" w14:textId="77777777" w:rsidR="00F43809" w:rsidRPr="00886896" w:rsidRDefault="00374B70" w:rsidP="0022197F">
            <w:pPr>
              <w:rPr>
                <w:color w:val="000000"/>
                <w:sz w:val="24"/>
                <w:szCs w:val="24"/>
                <w:lang w:eastAsia="pt-BR"/>
              </w:rPr>
            </w:pPr>
            <w:r>
              <w:rPr>
                <w:color w:val="000000"/>
                <w:sz w:val="24"/>
                <w:szCs w:val="24"/>
                <w:lang w:eastAsia="pt-BR"/>
              </w:rPr>
              <w:t>Nº49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0D625A6" w14:textId="77777777" w:rsidR="00F43809" w:rsidRPr="00886896" w:rsidRDefault="00F43809" w:rsidP="0022197F">
            <w:pPr>
              <w:rPr>
                <w:color w:val="000000"/>
                <w:sz w:val="24"/>
                <w:szCs w:val="24"/>
                <w:lang w:eastAsia="pt-BR"/>
              </w:rPr>
            </w:pPr>
            <w:r w:rsidRPr="00886896">
              <w:rPr>
                <w:color w:val="000000"/>
                <w:sz w:val="24"/>
                <w:szCs w:val="24"/>
                <w:lang w:eastAsia="pt-BR"/>
              </w:rPr>
              <w:t>R$:</w:t>
            </w:r>
            <w:r w:rsidR="00886896">
              <w:rPr>
                <w:color w:val="000000"/>
                <w:sz w:val="24"/>
                <w:szCs w:val="24"/>
                <w:lang w:eastAsia="pt-BR"/>
              </w:rPr>
              <w:t>12.000,00</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26F35B5" w14:textId="77777777" w:rsidR="00F43809" w:rsidRPr="00886896" w:rsidRDefault="00F43809" w:rsidP="0022197F">
            <w:pPr>
              <w:rPr>
                <w:color w:val="000000"/>
                <w:sz w:val="24"/>
                <w:szCs w:val="24"/>
                <w:lang w:eastAsia="pt-BR"/>
              </w:rPr>
            </w:pPr>
            <w:r w:rsidRPr="00886896">
              <w:rPr>
                <w:color w:val="000000"/>
                <w:sz w:val="24"/>
                <w:szCs w:val="24"/>
                <w:lang w:eastAsia="pt-BR"/>
              </w:rPr>
              <w:t>SIM</w:t>
            </w:r>
          </w:p>
        </w:tc>
      </w:tr>
      <w:tr w:rsidR="00F43809" w:rsidRPr="003E780E" w14:paraId="089807CA" w14:textId="77777777" w:rsidTr="0022197F">
        <w:trPr>
          <w:trHeight w:val="765"/>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685B1095" w14:textId="77777777" w:rsidR="00F43809" w:rsidRPr="00886896" w:rsidRDefault="00F43809" w:rsidP="0022197F">
            <w:pPr>
              <w:spacing w:line="242" w:lineRule="atLeast"/>
              <w:rPr>
                <w:color w:val="000000"/>
                <w:sz w:val="24"/>
                <w:szCs w:val="24"/>
                <w:lang w:eastAsia="pt-BR"/>
              </w:rPr>
            </w:pPr>
            <w:r w:rsidRPr="00886896">
              <w:rPr>
                <w:color w:val="000000"/>
                <w:sz w:val="24"/>
                <w:szCs w:val="24"/>
                <w:lang w:eastAsia="pt-BR"/>
              </w:rPr>
              <w:t xml:space="preserve">O recurso foi executado em conformidade com a portaria nº. </w:t>
            </w:r>
            <w:r w:rsidR="00374B70">
              <w:rPr>
                <w:color w:val="000000"/>
                <w:sz w:val="24"/>
                <w:szCs w:val="24"/>
                <w:lang w:eastAsia="pt-BR"/>
              </w:rPr>
              <w:t>49</w:t>
            </w:r>
            <w:r w:rsidRPr="00886896">
              <w:rPr>
                <w:color w:val="000000"/>
                <w:sz w:val="24"/>
                <w:szCs w:val="24"/>
                <w:lang w:eastAsia="pt-BR"/>
              </w:rPr>
              <w:t>, respeitando fonte empenhada.</w:t>
            </w:r>
            <w:r w:rsidR="00886896">
              <w:rPr>
                <w:color w:val="000000"/>
                <w:sz w:val="24"/>
                <w:szCs w:val="24"/>
                <w:lang w:eastAsia="pt-BR"/>
              </w:rPr>
              <w:t xml:space="preserve"> Executados em ações no programa </w:t>
            </w:r>
            <w:r w:rsidR="004D2CD2">
              <w:rPr>
                <w:color w:val="000000"/>
                <w:sz w:val="24"/>
                <w:szCs w:val="24"/>
                <w:lang w:eastAsia="pt-BR"/>
              </w:rPr>
              <w:t>municipal da VISA.</w:t>
            </w:r>
          </w:p>
        </w:tc>
      </w:tr>
    </w:tbl>
    <w:p w14:paraId="4B6F73D3" w14:textId="77777777" w:rsidR="00F43809" w:rsidRPr="003E780E" w:rsidRDefault="00F43809" w:rsidP="006A6D42">
      <w:pPr>
        <w:spacing w:after="150"/>
        <w:rPr>
          <w:rFonts w:ascii="Helvetica" w:hAnsi="Helvetica" w:cs="Helvetica"/>
          <w:color w:val="000000"/>
          <w:sz w:val="21"/>
          <w:szCs w:val="21"/>
          <w:lang w:eastAsia="pt-BR"/>
        </w:rPr>
      </w:pPr>
      <w:r w:rsidRPr="003E780E">
        <w:rPr>
          <w:rFonts w:ascii="Helvetica" w:hAnsi="Helvetica" w:cs="Helvetica"/>
          <w:color w:val="000000"/>
          <w:sz w:val="21"/>
          <w:szCs w:val="21"/>
          <w:lang w:eastAsia="pt-BR"/>
        </w:rPr>
        <w:t> </w:t>
      </w:r>
    </w:p>
    <w:tbl>
      <w:tblPr>
        <w:tblW w:w="8755" w:type="dxa"/>
        <w:tblCellMar>
          <w:left w:w="0" w:type="dxa"/>
          <w:right w:w="0" w:type="dxa"/>
        </w:tblCellMar>
        <w:tblLook w:val="04A0" w:firstRow="1" w:lastRow="0" w:firstColumn="1" w:lastColumn="0" w:noHBand="0" w:noVBand="1"/>
      </w:tblPr>
      <w:tblGrid>
        <w:gridCol w:w="3510"/>
        <w:gridCol w:w="1560"/>
        <w:gridCol w:w="1701"/>
        <w:gridCol w:w="1984"/>
      </w:tblGrid>
      <w:tr w:rsidR="00F43809" w:rsidRPr="003E780E" w14:paraId="0E7AA9B4"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9BBB59"/>
            <w:tcMar>
              <w:top w:w="0" w:type="dxa"/>
              <w:left w:w="108" w:type="dxa"/>
              <w:bottom w:w="0" w:type="dxa"/>
              <w:right w:w="108" w:type="dxa"/>
            </w:tcMar>
            <w:hideMark/>
          </w:tcPr>
          <w:p w14:paraId="0DBB3C46" w14:textId="77777777" w:rsidR="00F43809" w:rsidRPr="004D2CD2" w:rsidRDefault="00F43809" w:rsidP="0022197F">
            <w:pPr>
              <w:rPr>
                <w:color w:val="000000"/>
                <w:sz w:val="24"/>
                <w:szCs w:val="24"/>
                <w:lang w:eastAsia="pt-BR"/>
              </w:rPr>
            </w:pPr>
            <w:r w:rsidRPr="004D2CD2">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6303FC01" w14:textId="77777777" w:rsidR="00F43809" w:rsidRPr="004D2CD2" w:rsidRDefault="00F43809" w:rsidP="0022197F">
            <w:pPr>
              <w:rPr>
                <w:color w:val="000000"/>
                <w:sz w:val="24"/>
                <w:szCs w:val="24"/>
                <w:lang w:eastAsia="pt-BR"/>
              </w:rPr>
            </w:pPr>
            <w:r w:rsidRPr="004D2CD2">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2AE7A382" w14:textId="77777777" w:rsidR="00F43809" w:rsidRPr="004D2CD2" w:rsidRDefault="00F43809" w:rsidP="0022197F">
            <w:pPr>
              <w:rPr>
                <w:color w:val="000000"/>
                <w:sz w:val="24"/>
                <w:szCs w:val="24"/>
                <w:lang w:eastAsia="pt-BR"/>
              </w:rPr>
            </w:pPr>
            <w:r w:rsidRPr="004D2CD2">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13787058" w14:textId="77777777" w:rsidR="00F43809" w:rsidRPr="004D2CD2" w:rsidRDefault="00F43809" w:rsidP="0022197F">
            <w:pPr>
              <w:rPr>
                <w:color w:val="000000"/>
                <w:sz w:val="24"/>
                <w:szCs w:val="24"/>
                <w:lang w:eastAsia="pt-BR"/>
              </w:rPr>
            </w:pPr>
            <w:r w:rsidRPr="004D2CD2">
              <w:rPr>
                <w:color w:val="000000"/>
                <w:sz w:val="24"/>
                <w:szCs w:val="24"/>
                <w:lang w:eastAsia="pt-BR"/>
              </w:rPr>
              <w:t>EXECUTADO</w:t>
            </w:r>
          </w:p>
        </w:tc>
      </w:tr>
      <w:tr w:rsidR="00F43809" w:rsidRPr="003E780E" w14:paraId="713DCCC1"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2CD07AE" w14:textId="77777777" w:rsidR="00F43809" w:rsidRPr="004D2CD2" w:rsidRDefault="004D2CD2" w:rsidP="0022197F">
            <w:pPr>
              <w:rPr>
                <w:rFonts w:ascii="Arial" w:hAnsi="Arial" w:cs="Arial"/>
                <w:b/>
                <w:bCs/>
                <w:color w:val="000000"/>
                <w:sz w:val="18"/>
                <w:szCs w:val="18"/>
                <w:lang w:eastAsia="pt-BR"/>
              </w:rPr>
            </w:pPr>
            <w:r w:rsidRPr="004D2CD2">
              <w:rPr>
                <w:rFonts w:ascii="Arial" w:hAnsi="Arial" w:cs="Arial"/>
                <w:b/>
                <w:bCs/>
                <w:color w:val="000000"/>
                <w:sz w:val="18"/>
                <w:szCs w:val="18"/>
                <w:lang w:eastAsia="pt-BR"/>
              </w:rPr>
              <w:t>IMPLEMNETAÇÃO DE POLITICAS PARA A REDE CEGONHA</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EAC54E8" w14:textId="77777777" w:rsidR="00F43809" w:rsidRPr="004D2CD2" w:rsidRDefault="00F43809" w:rsidP="0022197F">
            <w:pPr>
              <w:rPr>
                <w:color w:val="000000"/>
                <w:sz w:val="24"/>
                <w:szCs w:val="24"/>
                <w:lang w:eastAsia="pt-BR"/>
              </w:rPr>
            </w:pPr>
            <w:r w:rsidRPr="004D2CD2">
              <w:rPr>
                <w:color w:val="000000"/>
                <w:sz w:val="24"/>
                <w:szCs w:val="24"/>
                <w:lang w:eastAsia="pt-BR"/>
              </w:rPr>
              <w:t xml:space="preserve">Nº </w:t>
            </w:r>
            <w:r w:rsidR="00EC5BBF">
              <w:rPr>
                <w:color w:val="000000"/>
                <w:sz w:val="24"/>
                <w:szCs w:val="24"/>
                <w:lang w:eastAsia="pt-BR"/>
              </w:rPr>
              <w:t>1014 E 1575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442390D" w14:textId="77777777" w:rsidR="00F43809" w:rsidRPr="004D2CD2" w:rsidRDefault="00F43809" w:rsidP="0022197F">
            <w:pPr>
              <w:rPr>
                <w:color w:val="000000"/>
                <w:sz w:val="24"/>
                <w:szCs w:val="24"/>
                <w:lang w:eastAsia="pt-BR"/>
              </w:rPr>
            </w:pPr>
            <w:r w:rsidRPr="004D2CD2">
              <w:rPr>
                <w:color w:val="000000"/>
                <w:sz w:val="24"/>
                <w:szCs w:val="24"/>
                <w:lang w:eastAsia="pt-BR"/>
              </w:rPr>
              <w:t xml:space="preserve">R$: </w:t>
            </w:r>
            <w:r w:rsidR="004D2CD2">
              <w:rPr>
                <w:color w:val="000000"/>
                <w:sz w:val="24"/>
                <w:szCs w:val="24"/>
                <w:lang w:eastAsia="pt-BR"/>
              </w:rPr>
              <w:t>111,01</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B93695C" w14:textId="77777777" w:rsidR="00F43809" w:rsidRPr="004D2CD2" w:rsidRDefault="004D2CD2" w:rsidP="0022197F">
            <w:pPr>
              <w:rPr>
                <w:color w:val="000000"/>
                <w:sz w:val="24"/>
                <w:szCs w:val="24"/>
                <w:lang w:eastAsia="pt-BR"/>
              </w:rPr>
            </w:pPr>
            <w:r>
              <w:rPr>
                <w:color w:val="000000"/>
                <w:sz w:val="24"/>
                <w:szCs w:val="24"/>
                <w:lang w:eastAsia="pt-BR"/>
              </w:rPr>
              <w:t>NÃO</w:t>
            </w:r>
          </w:p>
        </w:tc>
      </w:tr>
      <w:tr w:rsidR="00F43809" w:rsidRPr="003E780E" w14:paraId="6DAE1211" w14:textId="77777777" w:rsidTr="0022197F">
        <w:trPr>
          <w:trHeight w:val="595"/>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6AE4FC40" w14:textId="77777777" w:rsidR="00F43809" w:rsidRPr="004D2CD2" w:rsidRDefault="00F43809" w:rsidP="0022197F">
            <w:pPr>
              <w:rPr>
                <w:color w:val="000000"/>
                <w:sz w:val="24"/>
                <w:szCs w:val="24"/>
                <w:lang w:eastAsia="pt-BR"/>
              </w:rPr>
            </w:pPr>
            <w:r w:rsidRPr="004D2CD2">
              <w:rPr>
                <w:color w:val="000000"/>
                <w:sz w:val="24"/>
                <w:szCs w:val="24"/>
                <w:lang w:eastAsia="pt-BR"/>
              </w:rPr>
              <w:t>O recurs</w:t>
            </w:r>
            <w:r w:rsidR="004D2CD2">
              <w:rPr>
                <w:color w:val="000000"/>
                <w:sz w:val="24"/>
                <w:szCs w:val="24"/>
                <w:lang w:eastAsia="pt-BR"/>
              </w:rPr>
              <w:t>o encontra-se em conta e sera executado no ano subsequente.</w:t>
            </w:r>
          </w:p>
        </w:tc>
      </w:tr>
    </w:tbl>
    <w:p w14:paraId="49F808E4" w14:textId="77777777" w:rsidR="00F43809" w:rsidRPr="003E780E" w:rsidRDefault="00F43809" w:rsidP="00F43809">
      <w:pPr>
        <w:spacing w:after="150"/>
        <w:rPr>
          <w:rFonts w:ascii="Helvetica" w:hAnsi="Helvetica" w:cs="Helvetica"/>
          <w:color w:val="000000"/>
          <w:sz w:val="21"/>
          <w:szCs w:val="21"/>
          <w:lang w:eastAsia="pt-BR"/>
        </w:rPr>
      </w:pPr>
    </w:p>
    <w:tbl>
      <w:tblPr>
        <w:tblW w:w="8755" w:type="dxa"/>
        <w:tblCellMar>
          <w:left w:w="0" w:type="dxa"/>
          <w:right w:w="0" w:type="dxa"/>
        </w:tblCellMar>
        <w:tblLook w:val="04A0" w:firstRow="1" w:lastRow="0" w:firstColumn="1" w:lastColumn="0" w:noHBand="0" w:noVBand="1"/>
      </w:tblPr>
      <w:tblGrid>
        <w:gridCol w:w="3510"/>
        <w:gridCol w:w="1560"/>
        <w:gridCol w:w="1701"/>
        <w:gridCol w:w="1984"/>
      </w:tblGrid>
      <w:tr w:rsidR="00F43809" w:rsidRPr="003E780E" w14:paraId="7E1FB503"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9BBB59"/>
            <w:tcMar>
              <w:top w:w="0" w:type="dxa"/>
              <w:left w:w="108" w:type="dxa"/>
              <w:bottom w:w="0" w:type="dxa"/>
              <w:right w:w="108" w:type="dxa"/>
            </w:tcMar>
            <w:hideMark/>
          </w:tcPr>
          <w:p w14:paraId="4B79F043" w14:textId="77777777" w:rsidR="00F43809" w:rsidRPr="004D2CD2" w:rsidRDefault="00F43809" w:rsidP="0022197F">
            <w:pPr>
              <w:rPr>
                <w:color w:val="000000"/>
                <w:sz w:val="24"/>
                <w:szCs w:val="24"/>
                <w:lang w:eastAsia="pt-BR"/>
              </w:rPr>
            </w:pPr>
            <w:r w:rsidRPr="004D2CD2">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20032796" w14:textId="77777777" w:rsidR="00F43809" w:rsidRPr="004D2CD2" w:rsidRDefault="00F43809" w:rsidP="0022197F">
            <w:pPr>
              <w:rPr>
                <w:color w:val="000000"/>
                <w:sz w:val="24"/>
                <w:szCs w:val="24"/>
                <w:lang w:eastAsia="pt-BR"/>
              </w:rPr>
            </w:pPr>
            <w:r w:rsidRPr="004D2CD2">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341278E3" w14:textId="77777777" w:rsidR="00F43809" w:rsidRPr="004D2CD2" w:rsidRDefault="00F43809" w:rsidP="0022197F">
            <w:pPr>
              <w:rPr>
                <w:color w:val="000000"/>
                <w:sz w:val="24"/>
                <w:szCs w:val="24"/>
                <w:lang w:eastAsia="pt-BR"/>
              </w:rPr>
            </w:pPr>
            <w:r w:rsidRPr="004D2CD2">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43B47CAC" w14:textId="77777777" w:rsidR="00F43809" w:rsidRPr="004D2CD2" w:rsidRDefault="00F43809" w:rsidP="0022197F">
            <w:pPr>
              <w:rPr>
                <w:color w:val="000000"/>
                <w:sz w:val="24"/>
                <w:szCs w:val="24"/>
                <w:lang w:eastAsia="pt-BR"/>
              </w:rPr>
            </w:pPr>
            <w:r w:rsidRPr="004D2CD2">
              <w:rPr>
                <w:color w:val="000000"/>
                <w:sz w:val="24"/>
                <w:szCs w:val="24"/>
                <w:lang w:eastAsia="pt-BR"/>
              </w:rPr>
              <w:t>EXECUTADO</w:t>
            </w:r>
          </w:p>
        </w:tc>
      </w:tr>
      <w:tr w:rsidR="00F43809" w:rsidRPr="003E780E" w14:paraId="6B946378"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21702ED3" w14:textId="77777777" w:rsidR="00F43809" w:rsidRPr="004D2CD2" w:rsidRDefault="00F43809" w:rsidP="0022197F">
            <w:pPr>
              <w:rPr>
                <w:rFonts w:ascii="Arial" w:hAnsi="Arial" w:cs="Arial"/>
                <w:color w:val="000000"/>
                <w:sz w:val="18"/>
                <w:szCs w:val="18"/>
                <w:lang w:eastAsia="pt-BR"/>
              </w:rPr>
            </w:pPr>
            <w:r w:rsidRPr="004D2CD2">
              <w:rPr>
                <w:rFonts w:ascii="Arial" w:hAnsi="Arial" w:cs="Arial"/>
                <w:b/>
                <w:bCs/>
                <w:color w:val="000000"/>
                <w:sz w:val="18"/>
                <w:szCs w:val="18"/>
                <w:lang w:eastAsia="pt-BR"/>
              </w:rPr>
              <w:t>I</w:t>
            </w:r>
            <w:r w:rsidR="004D2CD2" w:rsidRPr="004D2CD2">
              <w:rPr>
                <w:rFonts w:ascii="Arial" w:hAnsi="Arial" w:cs="Arial"/>
                <w:b/>
                <w:bCs/>
                <w:color w:val="000000"/>
                <w:sz w:val="18"/>
                <w:szCs w:val="18"/>
                <w:lang w:eastAsia="pt-BR"/>
              </w:rPr>
              <w:t>MPLEMENTAÇÃO DE POLITICAS DE ATENÇÃO A SAUDE DO  ADOSLECENTE E JOVEM</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67C11C82" w14:textId="77777777" w:rsidR="00F43809" w:rsidRPr="004D2CD2" w:rsidRDefault="00F43809" w:rsidP="0022197F">
            <w:pPr>
              <w:rPr>
                <w:color w:val="000000"/>
                <w:sz w:val="24"/>
                <w:szCs w:val="24"/>
                <w:lang w:eastAsia="pt-BR"/>
              </w:rPr>
            </w:pPr>
            <w:r w:rsidRPr="004D2CD2">
              <w:rPr>
                <w:color w:val="000000"/>
                <w:sz w:val="24"/>
                <w:szCs w:val="24"/>
                <w:lang w:eastAsia="pt-BR"/>
              </w:rPr>
              <w:t>Nº 2</w:t>
            </w:r>
            <w:r w:rsidR="00EC5BBF">
              <w:rPr>
                <w:color w:val="000000"/>
                <w:sz w:val="24"/>
                <w:szCs w:val="24"/>
                <w:lang w:eastAsia="pt-BR"/>
              </w:rPr>
              <w:t>3874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66F887B" w14:textId="77777777" w:rsidR="00F43809" w:rsidRPr="004D2CD2" w:rsidRDefault="00F43809" w:rsidP="0022197F">
            <w:pPr>
              <w:rPr>
                <w:color w:val="000000"/>
                <w:sz w:val="24"/>
                <w:szCs w:val="24"/>
                <w:lang w:eastAsia="pt-BR"/>
              </w:rPr>
            </w:pPr>
            <w:r w:rsidRPr="004D2CD2">
              <w:rPr>
                <w:color w:val="000000"/>
                <w:sz w:val="24"/>
                <w:szCs w:val="24"/>
                <w:lang w:eastAsia="pt-BR"/>
              </w:rPr>
              <w:t xml:space="preserve">R$: </w:t>
            </w:r>
            <w:r w:rsidR="004D2CD2">
              <w:rPr>
                <w:color w:val="000000"/>
                <w:sz w:val="24"/>
                <w:szCs w:val="24"/>
                <w:lang w:eastAsia="pt-BR"/>
              </w:rPr>
              <w:t>1.000,00</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FD3CE0C" w14:textId="77777777" w:rsidR="00F43809" w:rsidRPr="004D2CD2" w:rsidRDefault="004D2CD2" w:rsidP="0022197F">
            <w:pPr>
              <w:rPr>
                <w:color w:val="000000"/>
                <w:sz w:val="24"/>
                <w:szCs w:val="24"/>
                <w:lang w:eastAsia="pt-BR"/>
              </w:rPr>
            </w:pPr>
            <w:r>
              <w:rPr>
                <w:color w:val="000000"/>
                <w:sz w:val="24"/>
                <w:szCs w:val="24"/>
                <w:lang w:eastAsia="pt-BR"/>
              </w:rPr>
              <w:t>NÃO</w:t>
            </w:r>
          </w:p>
        </w:tc>
      </w:tr>
      <w:tr w:rsidR="00F43809" w:rsidRPr="003E780E" w14:paraId="6F6437FF" w14:textId="77777777" w:rsidTr="0022197F">
        <w:trPr>
          <w:trHeight w:val="595"/>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36B8ECE1" w14:textId="77777777" w:rsidR="00F43809" w:rsidRPr="004D2CD2" w:rsidRDefault="004D2CD2" w:rsidP="0022197F">
            <w:pPr>
              <w:rPr>
                <w:color w:val="000000"/>
                <w:sz w:val="24"/>
                <w:szCs w:val="24"/>
                <w:lang w:eastAsia="pt-BR"/>
              </w:rPr>
            </w:pPr>
            <w:r>
              <w:rPr>
                <w:color w:val="000000"/>
                <w:sz w:val="24"/>
                <w:szCs w:val="24"/>
                <w:lang w:eastAsia="pt-BR"/>
              </w:rPr>
              <w:t>O recursos encontra se em conta e sera usado no ano subsequente.</w:t>
            </w:r>
          </w:p>
        </w:tc>
      </w:tr>
    </w:tbl>
    <w:p w14:paraId="72C51DAE" w14:textId="77777777" w:rsidR="00F43809" w:rsidRPr="003E780E" w:rsidRDefault="00F43809" w:rsidP="00F43809">
      <w:pPr>
        <w:spacing w:after="150"/>
        <w:rPr>
          <w:rFonts w:ascii="Helvetica" w:hAnsi="Helvetica" w:cs="Helvetica"/>
          <w:color w:val="000000"/>
          <w:sz w:val="21"/>
          <w:szCs w:val="21"/>
          <w:lang w:eastAsia="pt-BR"/>
        </w:rPr>
      </w:pPr>
    </w:p>
    <w:tbl>
      <w:tblPr>
        <w:tblW w:w="0" w:type="auto"/>
        <w:tblCellMar>
          <w:left w:w="0" w:type="dxa"/>
          <w:right w:w="0" w:type="dxa"/>
        </w:tblCellMar>
        <w:tblLook w:val="04A0" w:firstRow="1" w:lastRow="0" w:firstColumn="1" w:lastColumn="0" w:noHBand="0" w:noVBand="1"/>
      </w:tblPr>
      <w:tblGrid>
        <w:gridCol w:w="3510"/>
        <w:gridCol w:w="1560"/>
        <w:gridCol w:w="1701"/>
        <w:gridCol w:w="1949"/>
      </w:tblGrid>
      <w:tr w:rsidR="00F43809" w:rsidRPr="003E780E" w14:paraId="62C0AE27"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9BBB59"/>
            <w:tcMar>
              <w:top w:w="0" w:type="dxa"/>
              <w:left w:w="108" w:type="dxa"/>
              <w:bottom w:w="0" w:type="dxa"/>
              <w:right w:w="108" w:type="dxa"/>
            </w:tcMar>
            <w:hideMark/>
          </w:tcPr>
          <w:p w14:paraId="0F1099B8" w14:textId="77777777" w:rsidR="00F43809" w:rsidRPr="004D2CD2" w:rsidRDefault="00F43809" w:rsidP="0022197F">
            <w:pPr>
              <w:rPr>
                <w:color w:val="000000"/>
                <w:sz w:val="24"/>
                <w:szCs w:val="24"/>
                <w:lang w:eastAsia="pt-BR"/>
              </w:rPr>
            </w:pPr>
            <w:r w:rsidRPr="004D2CD2">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0AE5E4EA" w14:textId="77777777" w:rsidR="00F43809" w:rsidRPr="004D2CD2" w:rsidRDefault="00F43809" w:rsidP="0022197F">
            <w:pPr>
              <w:rPr>
                <w:color w:val="000000"/>
                <w:sz w:val="24"/>
                <w:szCs w:val="24"/>
                <w:lang w:eastAsia="pt-BR"/>
              </w:rPr>
            </w:pPr>
            <w:r w:rsidRPr="004D2CD2">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308B99E9" w14:textId="77777777" w:rsidR="00F43809" w:rsidRPr="004D2CD2" w:rsidRDefault="00F43809" w:rsidP="0022197F">
            <w:pPr>
              <w:rPr>
                <w:color w:val="000000"/>
                <w:sz w:val="24"/>
                <w:szCs w:val="24"/>
                <w:lang w:eastAsia="pt-BR"/>
              </w:rPr>
            </w:pPr>
            <w:r w:rsidRPr="004D2CD2">
              <w:rPr>
                <w:color w:val="000000"/>
                <w:sz w:val="24"/>
                <w:szCs w:val="24"/>
                <w:lang w:eastAsia="pt-BR"/>
              </w:rPr>
              <w:t>RECEBIDO</w:t>
            </w:r>
          </w:p>
        </w:tc>
        <w:tc>
          <w:tcPr>
            <w:tcW w:w="1949"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769C3C42" w14:textId="77777777" w:rsidR="00F43809" w:rsidRPr="004D2CD2" w:rsidRDefault="00F43809" w:rsidP="0022197F">
            <w:pPr>
              <w:rPr>
                <w:color w:val="000000"/>
                <w:sz w:val="24"/>
                <w:szCs w:val="24"/>
                <w:lang w:eastAsia="pt-BR"/>
              </w:rPr>
            </w:pPr>
            <w:r w:rsidRPr="004D2CD2">
              <w:rPr>
                <w:color w:val="000000"/>
                <w:sz w:val="24"/>
                <w:szCs w:val="24"/>
                <w:lang w:eastAsia="pt-BR"/>
              </w:rPr>
              <w:t>EXECUTADO</w:t>
            </w:r>
          </w:p>
        </w:tc>
      </w:tr>
      <w:tr w:rsidR="00F43809" w:rsidRPr="003E780E" w14:paraId="159BC91F"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4E609E1" w14:textId="77777777" w:rsidR="00F43809" w:rsidRPr="004D2CD2" w:rsidRDefault="004D2CD2" w:rsidP="0022197F">
            <w:pPr>
              <w:rPr>
                <w:rFonts w:ascii="Arial" w:hAnsi="Arial" w:cs="Arial"/>
                <w:b/>
                <w:bCs/>
                <w:color w:val="000000"/>
                <w:sz w:val="18"/>
                <w:szCs w:val="18"/>
                <w:lang w:eastAsia="pt-BR"/>
              </w:rPr>
            </w:pPr>
            <w:r w:rsidRPr="004D2CD2">
              <w:rPr>
                <w:rFonts w:ascii="Arial" w:hAnsi="Arial" w:cs="Arial"/>
                <w:b/>
                <w:bCs/>
                <w:color w:val="000000"/>
                <w:sz w:val="18"/>
                <w:szCs w:val="18"/>
                <w:lang w:eastAsia="pt-BR"/>
              </w:rPr>
              <w:t xml:space="preserve">IMPLEMENTAÇÃO DE AÇÕES NO COMBATE A COVID-19 </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815ABF1" w14:textId="77777777" w:rsidR="00F43809" w:rsidRPr="004D2CD2" w:rsidRDefault="00F43809" w:rsidP="0022197F">
            <w:pPr>
              <w:rPr>
                <w:color w:val="000000"/>
                <w:sz w:val="24"/>
                <w:szCs w:val="24"/>
                <w:lang w:eastAsia="pt-BR"/>
              </w:rPr>
            </w:pPr>
            <w:r w:rsidRPr="004D2CD2">
              <w:rPr>
                <w:color w:val="000000"/>
                <w:sz w:val="24"/>
                <w:szCs w:val="24"/>
                <w:lang w:eastAsia="pt-BR"/>
              </w:rPr>
              <w:t xml:space="preserve">Nº </w:t>
            </w:r>
            <w:r w:rsidR="00EC5BBF">
              <w:rPr>
                <w:color w:val="000000"/>
                <w:sz w:val="24"/>
                <w:szCs w:val="24"/>
                <w:lang w:eastAsia="pt-BR"/>
              </w:rPr>
              <w:t>894 E 731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2722706" w14:textId="77777777" w:rsidR="00F43809" w:rsidRPr="004D2CD2" w:rsidRDefault="00F43809" w:rsidP="0022197F">
            <w:pPr>
              <w:rPr>
                <w:color w:val="000000"/>
                <w:sz w:val="24"/>
                <w:szCs w:val="24"/>
                <w:lang w:eastAsia="pt-BR"/>
              </w:rPr>
            </w:pPr>
            <w:r w:rsidRPr="004D2CD2">
              <w:rPr>
                <w:color w:val="000000"/>
                <w:sz w:val="24"/>
                <w:szCs w:val="24"/>
                <w:lang w:eastAsia="pt-BR"/>
              </w:rPr>
              <w:t>R$: </w:t>
            </w:r>
            <w:r w:rsidR="004D2CD2">
              <w:rPr>
                <w:color w:val="000000"/>
                <w:sz w:val="24"/>
                <w:szCs w:val="24"/>
                <w:lang w:eastAsia="pt-BR"/>
              </w:rPr>
              <w:t>50.681,76</w:t>
            </w:r>
          </w:p>
        </w:tc>
        <w:tc>
          <w:tcPr>
            <w:tcW w:w="194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04FEF4B" w14:textId="77777777" w:rsidR="00F43809" w:rsidRPr="004D2CD2" w:rsidRDefault="004D2CD2" w:rsidP="0022197F">
            <w:pPr>
              <w:rPr>
                <w:color w:val="000000"/>
                <w:sz w:val="24"/>
                <w:szCs w:val="24"/>
                <w:lang w:eastAsia="pt-BR"/>
              </w:rPr>
            </w:pPr>
            <w:r>
              <w:rPr>
                <w:color w:val="000000"/>
                <w:sz w:val="24"/>
                <w:szCs w:val="24"/>
                <w:lang w:eastAsia="pt-BR"/>
              </w:rPr>
              <w:t>SIM</w:t>
            </w:r>
          </w:p>
        </w:tc>
      </w:tr>
      <w:tr w:rsidR="00F43809" w:rsidRPr="003E780E" w14:paraId="7475A49F" w14:textId="77777777" w:rsidTr="0022197F">
        <w:trPr>
          <w:trHeight w:val="1039"/>
        </w:trPr>
        <w:tc>
          <w:tcPr>
            <w:tcW w:w="8720"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147F5892" w14:textId="77777777" w:rsidR="00F43809" w:rsidRPr="004D2CD2" w:rsidRDefault="00F43809" w:rsidP="0022197F">
            <w:pPr>
              <w:spacing w:line="242" w:lineRule="atLeast"/>
              <w:ind w:left="108"/>
              <w:rPr>
                <w:color w:val="000000"/>
                <w:sz w:val="24"/>
                <w:szCs w:val="24"/>
                <w:lang w:eastAsia="pt-BR"/>
              </w:rPr>
            </w:pPr>
            <w:r w:rsidRPr="004D2CD2">
              <w:rPr>
                <w:color w:val="000000"/>
                <w:sz w:val="24"/>
                <w:szCs w:val="24"/>
                <w:lang w:eastAsia="pt-BR"/>
              </w:rPr>
              <w:t xml:space="preserve">O recurso foi executado em conformidade com a portaria nº. </w:t>
            </w:r>
            <w:r w:rsidR="00EC5BBF">
              <w:rPr>
                <w:color w:val="000000"/>
                <w:sz w:val="24"/>
                <w:szCs w:val="24"/>
                <w:lang w:eastAsia="pt-BR"/>
              </w:rPr>
              <w:t>894 E 731 MS</w:t>
            </w:r>
            <w:r w:rsidRPr="004D2CD2">
              <w:rPr>
                <w:color w:val="000000"/>
                <w:sz w:val="24"/>
                <w:szCs w:val="24"/>
                <w:lang w:eastAsia="pt-BR"/>
              </w:rPr>
              <w:t>, respeitando fonte empenhada. Este recurso foi executado par</w:t>
            </w:r>
            <w:r w:rsidR="004D2CD2">
              <w:rPr>
                <w:color w:val="000000"/>
                <w:sz w:val="24"/>
                <w:szCs w:val="24"/>
                <w:lang w:eastAsia="pt-BR"/>
              </w:rPr>
              <w:t>a ações de enfrentamento a COVID-19.</w:t>
            </w:r>
          </w:p>
        </w:tc>
      </w:tr>
    </w:tbl>
    <w:p w14:paraId="60395403" w14:textId="77777777" w:rsidR="00F43809" w:rsidRPr="003E780E" w:rsidRDefault="00F43809" w:rsidP="00F43809">
      <w:pPr>
        <w:spacing w:after="150"/>
        <w:rPr>
          <w:rFonts w:ascii="Helvetica" w:hAnsi="Helvetica" w:cs="Helvetica"/>
          <w:color w:val="000000"/>
          <w:sz w:val="21"/>
          <w:szCs w:val="21"/>
          <w:lang w:eastAsia="pt-BR"/>
        </w:rPr>
      </w:pPr>
    </w:p>
    <w:tbl>
      <w:tblPr>
        <w:tblW w:w="8755" w:type="dxa"/>
        <w:tblCellMar>
          <w:left w:w="0" w:type="dxa"/>
          <w:right w:w="0" w:type="dxa"/>
        </w:tblCellMar>
        <w:tblLook w:val="04A0" w:firstRow="1" w:lastRow="0" w:firstColumn="1" w:lastColumn="0" w:noHBand="0" w:noVBand="1"/>
      </w:tblPr>
      <w:tblGrid>
        <w:gridCol w:w="3510"/>
        <w:gridCol w:w="1560"/>
        <w:gridCol w:w="1701"/>
        <w:gridCol w:w="1984"/>
      </w:tblGrid>
      <w:tr w:rsidR="00F43809" w:rsidRPr="003E780E" w14:paraId="310C988C"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9BBB59"/>
            <w:tcMar>
              <w:top w:w="0" w:type="dxa"/>
              <w:left w:w="108" w:type="dxa"/>
              <w:bottom w:w="0" w:type="dxa"/>
              <w:right w:w="108" w:type="dxa"/>
            </w:tcMar>
            <w:hideMark/>
          </w:tcPr>
          <w:p w14:paraId="1258EADB" w14:textId="77777777" w:rsidR="00F43809" w:rsidRPr="003113D4" w:rsidRDefault="00F43809" w:rsidP="0022197F">
            <w:pPr>
              <w:rPr>
                <w:color w:val="000000"/>
                <w:sz w:val="24"/>
                <w:szCs w:val="24"/>
                <w:lang w:eastAsia="pt-BR"/>
              </w:rPr>
            </w:pPr>
            <w:r w:rsidRPr="003113D4">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78369F62" w14:textId="77777777" w:rsidR="00F43809" w:rsidRPr="003113D4" w:rsidRDefault="00F43809" w:rsidP="0022197F">
            <w:pPr>
              <w:rPr>
                <w:color w:val="000000"/>
                <w:sz w:val="24"/>
                <w:szCs w:val="24"/>
                <w:lang w:eastAsia="pt-BR"/>
              </w:rPr>
            </w:pPr>
            <w:r w:rsidRPr="003113D4">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628D6BE9" w14:textId="77777777" w:rsidR="00F43809" w:rsidRPr="003113D4" w:rsidRDefault="00F43809" w:rsidP="0022197F">
            <w:pPr>
              <w:rPr>
                <w:color w:val="000000"/>
                <w:sz w:val="24"/>
                <w:szCs w:val="24"/>
                <w:lang w:eastAsia="pt-BR"/>
              </w:rPr>
            </w:pPr>
            <w:r w:rsidRPr="003113D4">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6671A67B" w14:textId="77777777" w:rsidR="00F43809" w:rsidRPr="003113D4" w:rsidRDefault="00F43809" w:rsidP="0022197F">
            <w:pPr>
              <w:rPr>
                <w:color w:val="000000"/>
                <w:sz w:val="24"/>
                <w:szCs w:val="24"/>
                <w:lang w:eastAsia="pt-BR"/>
              </w:rPr>
            </w:pPr>
            <w:r w:rsidRPr="003113D4">
              <w:rPr>
                <w:color w:val="000000"/>
                <w:sz w:val="24"/>
                <w:szCs w:val="24"/>
                <w:lang w:eastAsia="pt-BR"/>
              </w:rPr>
              <w:t>EXECUTADO</w:t>
            </w:r>
          </w:p>
        </w:tc>
      </w:tr>
      <w:tr w:rsidR="00F43809" w:rsidRPr="003E780E" w14:paraId="7C6AC588"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B4500DC" w14:textId="77777777" w:rsidR="00F43809" w:rsidRPr="003113D4" w:rsidRDefault="003113D4" w:rsidP="0022197F">
            <w:pPr>
              <w:rPr>
                <w:rFonts w:ascii="Arial" w:hAnsi="Arial" w:cs="Arial"/>
                <w:b/>
                <w:bCs/>
                <w:color w:val="000000"/>
                <w:sz w:val="18"/>
                <w:szCs w:val="18"/>
                <w:lang w:eastAsia="pt-BR"/>
              </w:rPr>
            </w:pPr>
            <w:r w:rsidRPr="003113D4">
              <w:rPr>
                <w:rFonts w:ascii="Arial" w:hAnsi="Arial" w:cs="Arial"/>
                <w:b/>
                <w:bCs/>
                <w:color w:val="000000"/>
                <w:sz w:val="18"/>
                <w:szCs w:val="18"/>
                <w:lang w:eastAsia="pt-BR"/>
              </w:rPr>
              <w:t>PROGRAMA DO CENTRO DO COVID-19 COMUNITARIOS</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13ED522" w14:textId="77777777" w:rsidR="00F43809" w:rsidRPr="003113D4" w:rsidRDefault="00F43809" w:rsidP="0022197F">
            <w:pPr>
              <w:rPr>
                <w:color w:val="000000"/>
                <w:sz w:val="24"/>
                <w:szCs w:val="24"/>
                <w:lang w:eastAsia="pt-BR"/>
              </w:rPr>
            </w:pPr>
            <w:r w:rsidRPr="003113D4">
              <w:rPr>
                <w:color w:val="000000"/>
                <w:sz w:val="24"/>
                <w:szCs w:val="24"/>
                <w:lang w:eastAsia="pt-BR"/>
              </w:rPr>
              <w:t xml:space="preserve">Nº </w:t>
            </w:r>
            <w:r w:rsidR="00EC5BBF">
              <w:rPr>
                <w:color w:val="000000"/>
                <w:sz w:val="24"/>
                <w:szCs w:val="24"/>
                <w:lang w:eastAsia="pt-BR"/>
              </w:rPr>
              <w:t>361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28351B1" w14:textId="77777777" w:rsidR="00F43809" w:rsidRPr="003113D4" w:rsidRDefault="00F43809" w:rsidP="0022197F">
            <w:pPr>
              <w:rPr>
                <w:color w:val="000000"/>
                <w:sz w:val="24"/>
                <w:szCs w:val="24"/>
                <w:lang w:eastAsia="pt-BR"/>
              </w:rPr>
            </w:pPr>
            <w:r w:rsidRPr="003113D4">
              <w:rPr>
                <w:color w:val="000000"/>
                <w:sz w:val="24"/>
                <w:szCs w:val="24"/>
                <w:lang w:eastAsia="pt-BR"/>
              </w:rPr>
              <w:t>R$:</w:t>
            </w:r>
            <w:r w:rsidR="003113D4">
              <w:rPr>
                <w:color w:val="000000"/>
                <w:sz w:val="24"/>
                <w:szCs w:val="24"/>
                <w:lang w:eastAsia="pt-BR"/>
              </w:rPr>
              <w:t>180.000,00</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2E1D310" w14:textId="77777777" w:rsidR="00F43809" w:rsidRPr="003113D4" w:rsidRDefault="003113D4" w:rsidP="0022197F">
            <w:pPr>
              <w:rPr>
                <w:color w:val="000000"/>
                <w:sz w:val="24"/>
                <w:szCs w:val="24"/>
                <w:lang w:eastAsia="pt-BR"/>
              </w:rPr>
            </w:pPr>
            <w:r>
              <w:rPr>
                <w:color w:val="000000"/>
                <w:sz w:val="24"/>
                <w:szCs w:val="24"/>
                <w:lang w:eastAsia="pt-BR"/>
              </w:rPr>
              <w:t>SIM</w:t>
            </w:r>
          </w:p>
        </w:tc>
      </w:tr>
      <w:tr w:rsidR="00F43809" w:rsidRPr="003E780E" w14:paraId="66131D52" w14:textId="77777777" w:rsidTr="0022197F">
        <w:trPr>
          <w:trHeight w:val="595"/>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2728DF81" w14:textId="77777777" w:rsidR="00F43809" w:rsidRPr="003113D4" w:rsidRDefault="00F43809" w:rsidP="0022197F">
            <w:pPr>
              <w:rPr>
                <w:color w:val="000000"/>
                <w:sz w:val="24"/>
                <w:szCs w:val="24"/>
                <w:lang w:eastAsia="pt-BR"/>
              </w:rPr>
            </w:pPr>
            <w:r w:rsidRPr="003113D4">
              <w:rPr>
                <w:color w:val="000000"/>
                <w:sz w:val="24"/>
                <w:szCs w:val="24"/>
                <w:lang w:eastAsia="pt-BR"/>
              </w:rPr>
              <w:t xml:space="preserve">O recurso foi executado em conformidade com a portaria nº. </w:t>
            </w:r>
            <w:r w:rsidR="00EC5BBF">
              <w:rPr>
                <w:color w:val="000000"/>
                <w:sz w:val="24"/>
                <w:szCs w:val="24"/>
                <w:lang w:eastAsia="pt-BR"/>
              </w:rPr>
              <w:t>361</w:t>
            </w:r>
            <w:r w:rsidRPr="003113D4">
              <w:rPr>
                <w:color w:val="000000"/>
                <w:sz w:val="24"/>
                <w:szCs w:val="24"/>
                <w:lang w:eastAsia="pt-BR"/>
              </w:rPr>
              <w:t xml:space="preserve">, respeitando fonte empenhada. O recurso foi executado para pagamento de medicamentos </w:t>
            </w:r>
            <w:r w:rsidR="003113D4">
              <w:rPr>
                <w:color w:val="000000"/>
                <w:sz w:val="24"/>
                <w:szCs w:val="24"/>
                <w:lang w:eastAsia="pt-BR"/>
              </w:rPr>
              <w:t>no combate a covid-19 , pagamento de servidores que trabalharam no Centro do Covid-19 Municipal, e despesas administrativas para a manutenção do centro do Covid-19 Municipal.</w:t>
            </w:r>
          </w:p>
        </w:tc>
      </w:tr>
    </w:tbl>
    <w:p w14:paraId="0658BB3E" w14:textId="77777777" w:rsidR="00F43809" w:rsidRPr="003E780E" w:rsidRDefault="00F43809" w:rsidP="00F43809">
      <w:pPr>
        <w:spacing w:after="150"/>
        <w:rPr>
          <w:rFonts w:ascii="Helvetica" w:hAnsi="Helvetica" w:cs="Helvetica"/>
          <w:color w:val="000000"/>
          <w:sz w:val="21"/>
          <w:szCs w:val="21"/>
          <w:lang w:eastAsia="pt-BR"/>
        </w:rPr>
      </w:pPr>
    </w:p>
    <w:tbl>
      <w:tblPr>
        <w:tblW w:w="8755" w:type="dxa"/>
        <w:tblCellMar>
          <w:left w:w="0" w:type="dxa"/>
          <w:right w:w="0" w:type="dxa"/>
        </w:tblCellMar>
        <w:tblLook w:val="04A0" w:firstRow="1" w:lastRow="0" w:firstColumn="1" w:lastColumn="0" w:noHBand="0" w:noVBand="1"/>
      </w:tblPr>
      <w:tblGrid>
        <w:gridCol w:w="3510"/>
        <w:gridCol w:w="1560"/>
        <w:gridCol w:w="1701"/>
        <w:gridCol w:w="1984"/>
      </w:tblGrid>
      <w:tr w:rsidR="00F43809" w:rsidRPr="003E780E" w14:paraId="388CF8D0"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9BBB59"/>
            <w:tcMar>
              <w:top w:w="0" w:type="dxa"/>
              <w:left w:w="108" w:type="dxa"/>
              <w:bottom w:w="0" w:type="dxa"/>
              <w:right w:w="108" w:type="dxa"/>
            </w:tcMar>
            <w:hideMark/>
          </w:tcPr>
          <w:p w14:paraId="1513F4F2" w14:textId="77777777" w:rsidR="00F43809" w:rsidRPr="003113D4" w:rsidRDefault="00F43809" w:rsidP="0022197F">
            <w:pPr>
              <w:rPr>
                <w:color w:val="000000"/>
                <w:sz w:val="24"/>
                <w:szCs w:val="24"/>
                <w:lang w:eastAsia="pt-BR"/>
              </w:rPr>
            </w:pPr>
            <w:r w:rsidRPr="003113D4">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39A89CF7" w14:textId="77777777" w:rsidR="00F43809" w:rsidRPr="003113D4" w:rsidRDefault="00F43809" w:rsidP="0022197F">
            <w:pPr>
              <w:rPr>
                <w:color w:val="000000"/>
                <w:sz w:val="24"/>
                <w:szCs w:val="24"/>
                <w:lang w:eastAsia="pt-BR"/>
              </w:rPr>
            </w:pPr>
            <w:r w:rsidRPr="003113D4">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149A7A49" w14:textId="77777777" w:rsidR="00F43809" w:rsidRPr="003113D4" w:rsidRDefault="00F43809" w:rsidP="0022197F">
            <w:pPr>
              <w:rPr>
                <w:color w:val="000000"/>
                <w:sz w:val="24"/>
                <w:szCs w:val="24"/>
                <w:lang w:eastAsia="pt-BR"/>
              </w:rPr>
            </w:pPr>
            <w:r w:rsidRPr="003113D4">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05521219" w14:textId="77777777" w:rsidR="00F43809" w:rsidRPr="003113D4" w:rsidRDefault="00F43809" w:rsidP="0022197F">
            <w:pPr>
              <w:rPr>
                <w:color w:val="000000"/>
                <w:sz w:val="24"/>
                <w:szCs w:val="24"/>
                <w:lang w:eastAsia="pt-BR"/>
              </w:rPr>
            </w:pPr>
            <w:r w:rsidRPr="003113D4">
              <w:rPr>
                <w:color w:val="000000"/>
                <w:sz w:val="24"/>
                <w:szCs w:val="24"/>
                <w:lang w:eastAsia="pt-BR"/>
              </w:rPr>
              <w:t>EXECUTADO</w:t>
            </w:r>
          </w:p>
        </w:tc>
      </w:tr>
      <w:tr w:rsidR="00F43809" w:rsidRPr="003E780E" w14:paraId="1593CF13"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3321217" w14:textId="77777777" w:rsidR="00F43809" w:rsidRPr="003113D4" w:rsidRDefault="00F43809" w:rsidP="0022197F">
            <w:pPr>
              <w:spacing w:before="225" w:after="225"/>
              <w:rPr>
                <w:rFonts w:ascii="Arial" w:hAnsi="Arial" w:cs="Arial"/>
                <w:b/>
                <w:bCs/>
                <w:color w:val="000000"/>
                <w:sz w:val="18"/>
                <w:szCs w:val="18"/>
                <w:lang w:eastAsia="pt-BR"/>
              </w:rPr>
            </w:pPr>
            <w:r w:rsidRPr="003113D4">
              <w:rPr>
                <w:color w:val="000000"/>
                <w:sz w:val="18"/>
                <w:szCs w:val="18"/>
                <w:lang w:eastAsia="pt-BR"/>
              </w:rPr>
              <w:br/>
            </w:r>
            <w:r w:rsidR="003113D4" w:rsidRPr="003113D4">
              <w:rPr>
                <w:rFonts w:ascii="Arial" w:hAnsi="Arial" w:cs="Arial"/>
                <w:b/>
                <w:bCs/>
                <w:color w:val="000000"/>
                <w:sz w:val="18"/>
                <w:szCs w:val="18"/>
                <w:lang w:eastAsia="pt-BR"/>
              </w:rPr>
              <w:t>DE INFORMATIZAÇÃO DA ATENÇÃO PRIMÁRIA EM SAÚDE</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2ECBD9F" w14:textId="77777777" w:rsidR="00F43809" w:rsidRPr="003113D4" w:rsidRDefault="00F43809" w:rsidP="0022197F">
            <w:pPr>
              <w:rPr>
                <w:color w:val="000000"/>
                <w:sz w:val="24"/>
                <w:szCs w:val="24"/>
                <w:lang w:eastAsia="pt-BR"/>
              </w:rPr>
            </w:pPr>
            <w:r w:rsidRPr="003113D4">
              <w:rPr>
                <w:color w:val="000000"/>
                <w:sz w:val="24"/>
                <w:szCs w:val="24"/>
                <w:lang w:eastAsia="pt-BR"/>
              </w:rPr>
              <w:t>Nº 2</w:t>
            </w:r>
            <w:r w:rsidR="00EC5BBF">
              <w:rPr>
                <w:color w:val="000000"/>
                <w:sz w:val="24"/>
                <w:szCs w:val="24"/>
                <w:lang w:eastAsia="pt-BR"/>
              </w:rPr>
              <w:t>979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F333841" w14:textId="77777777" w:rsidR="00F43809" w:rsidRPr="003113D4" w:rsidRDefault="003113D4" w:rsidP="0022197F">
            <w:pPr>
              <w:rPr>
                <w:color w:val="000000"/>
                <w:sz w:val="24"/>
                <w:szCs w:val="24"/>
                <w:lang w:eastAsia="pt-BR"/>
              </w:rPr>
            </w:pPr>
            <w:r>
              <w:rPr>
                <w:color w:val="000000"/>
                <w:sz w:val="24"/>
                <w:szCs w:val="24"/>
                <w:lang w:eastAsia="pt-BR"/>
              </w:rPr>
              <w:t>38.000,00</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B01F7FE" w14:textId="77777777" w:rsidR="00F43809" w:rsidRPr="003113D4" w:rsidRDefault="00F43809" w:rsidP="0022197F">
            <w:pPr>
              <w:rPr>
                <w:color w:val="000000"/>
                <w:sz w:val="24"/>
                <w:szCs w:val="24"/>
                <w:lang w:eastAsia="pt-BR"/>
              </w:rPr>
            </w:pPr>
            <w:r w:rsidRPr="003113D4">
              <w:rPr>
                <w:color w:val="000000"/>
                <w:sz w:val="24"/>
                <w:szCs w:val="24"/>
                <w:lang w:eastAsia="pt-BR"/>
              </w:rPr>
              <w:t>SIM</w:t>
            </w:r>
          </w:p>
        </w:tc>
      </w:tr>
      <w:tr w:rsidR="00F43809" w:rsidRPr="003E780E" w14:paraId="43551C49" w14:textId="77777777" w:rsidTr="0022197F">
        <w:trPr>
          <w:trHeight w:val="1118"/>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627BD2DC" w14:textId="77777777" w:rsidR="00F43809" w:rsidRPr="003113D4" w:rsidRDefault="00F43809" w:rsidP="0022197F">
            <w:pPr>
              <w:spacing w:line="242" w:lineRule="atLeast"/>
              <w:ind w:left="108"/>
              <w:jc w:val="both"/>
              <w:rPr>
                <w:color w:val="000000"/>
                <w:sz w:val="24"/>
                <w:szCs w:val="24"/>
                <w:lang w:eastAsia="pt-BR"/>
              </w:rPr>
            </w:pPr>
            <w:r w:rsidRPr="003113D4">
              <w:rPr>
                <w:color w:val="000000"/>
                <w:sz w:val="24"/>
                <w:szCs w:val="24"/>
                <w:lang w:eastAsia="pt-BR"/>
              </w:rPr>
              <w:t xml:space="preserve">O Recurso foi executado em conformidade com a portaria nº. </w:t>
            </w:r>
            <w:r w:rsidR="00EC5BBF">
              <w:rPr>
                <w:color w:val="000000"/>
                <w:sz w:val="24"/>
                <w:szCs w:val="24"/>
                <w:lang w:eastAsia="pt-BR"/>
              </w:rPr>
              <w:t>2979</w:t>
            </w:r>
            <w:r w:rsidRPr="003113D4">
              <w:rPr>
                <w:color w:val="000000"/>
                <w:sz w:val="24"/>
                <w:szCs w:val="24"/>
                <w:lang w:eastAsia="pt-BR"/>
              </w:rPr>
              <w:t xml:space="preserve">, respeitando fonte empenhada. O recurso foi executado </w:t>
            </w:r>
            <w:r w:rsidR="003113D4">
              <w:rPr>
                <w:color w:val="000000"/>
                <w:sz w:val="24"/>
                <w:szCs w:val="24"/>
                <w:lang w:eastAsia="pt-BR"/>
              </w:rPr>
              <w:t>para a compra de matériais de informatica para atender as necessidades das unidades basicas de saúde e agentes de saúde e endemias.</w:t>
            </w:r>
          </w:p>
        </w:tc>
      </w:tr>
    </w:tbl>
    <w:p w14:paraId="332AF89C" w14:textId="77777777" w:rsidR="00F43809" w:rsidRPr="003E780E" w:rsidRDefault="00F43809" w:rsidP="00F43809">
      <w:pPr>
        <w:spacing w:after="150"/>
        <w:rPr>
          <w:rFonts w:ascii="Helvetica" w:hAnsi="Helvetica" w:cs="Helvetica"/>
          <w:color w:val="000000"/>
          <w:sz w:val="21"/>
          <w:szCs w:val="21"/>
          <w:lang w:eastAsia="pt-BR"/>
        </w:rPr>
      </w:pPr>
    </w:p>
    <w:tbl>
      <w:tblPr>
        <w:tblW w:w="8755" w:type="dxa"/>
        <w:tblCellMar>
          <w:left w:w="0" w:type="dxa"/>
          <w:right w:w="0" w:type="dxa"/>
        </w:tblCellMar>
        <w:tblLook w:val="04A0" w:firstRow="1" w:lastRow="0" w:firstColumn="1" w:lastColumn="0" w:noHBand="0" w:noVBand="1"/>
      </w:tblPr>
      <w:tblGrid>
        <w:gridCol w:w="3510"/>
        <w:gridCol w:w="1560"/>
        <w:gridCol w:w="1701"/>
        <w:gridCol w:w="1984"/>
      </w:tblGrid>
      <w:tr w:rsidR="00F43809" w:rsidRPr="003E780E" w14:paraId="13916F5F"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9BBB59"/>
            <w:tcMar>
              <w:top w:w="0" w:type="dxa"/>
              <w:left w:w="108" w:type="dxa"/>
              <w:bottom w:w="0" w:type="dxa"/>
              <w:right w:w="108" w:type="dxa"/>
            </w:tcMar>
            <w:hideMark/>
          </w:tcPr>
          <w:p w14:paraId="12903538" w14:textId="77777777" w:rsidR="00F43809" w:rsidRPr="003E780E" w:rsidRDefault="00F43809" w:rsidP="0022197F">
            <w:pPr>
              <w:rPr>
                <w:color w:val="000000"/>
                <w:sz w:val="24"/>
                <w:szCs w:val="24"/>
                <w:lang w:eastAsia="pt-BR"/>
              </w:rPr>
            </w:pPr>
            <w:r w:rsidRPr="003E780E">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41564FD4" w14:textId="77777777" w:rsidR="00F43809" w:rsidRPr="003E780E" w:rsidRDefault="00F43809" w:rsidP="0022197F">
            <w:pPr>
              <w:rPr>
                <w:color w:val="000000"/>
                <w:sz w:val="24"/>
                <w:szCs w:val="24"/>
                <w:lang w:eastAsia="pt-BR"/>
              </w:rPr>
            </w:pPr>
            <w:r w:rsidRPr="003E780E">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2741517B" w14:textId="77777777" w:rsidR="00F43809" w:rsidRPr="003E780E" w:rsidRDefault="00F43809" w:rsidP="0022197F">
            <w:pPr>
              <w:rPr>
                <w:color w:val="000000"/>
                <w:sz w:val="24"/>
                <w:szCs w:val="24"/>
                <w:lang w:eastAsia="pt-BR"/>
              </w:rPr>
            </w:pPr>
            <w:r w:rsidRPr="003E780E">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0FDFB0E1" w14:textId="77777777" w:rsidR="00F43809" w:rsidRPr="003E780E" w:rsidRDefault="00F43809" w:rsidP="0022197F">
            <w:pPr>
              <w:rPr>
                <w:color w:val="000000"/>
                <w:sz w:val="24"/>
                <w:szCs w:val="24"/>
                <w:lang w:eastAsia="pt-BR"/>
              </w:rPr>
            </w:pPr>
            <w:r w:rsidRPr="003E780E">
              <w:rPr>
                <w:color w:val="000000"/>
                <w:sz w:val="24"/>
                <w:szCs w:val="24"/>
                <w:lang w:eastAsia="pt-BR"/>
              </w:rPr>
              <w:t>EXECUTADO</w:t>
            </w:r>
          </w:p>
        </w:tc>
      </w:tr>
      <w:tr w:rsidR="00F43809" w:rsidRPr="003E780E" w14:paraId="43C018C2"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D6A5BDD" w14:textId="77777777" w:rsidR="00F43809" w:rsidRPr="00491D05" w:rsidRDefault="00F43809" w:rsidP="0022197F">
            <w:pPr>
              <w:rPr>
                <w:color w:val="000000"/>
                <w:sz w:val="24"/>
                <w:szCs w:val="24"/>
                <w:lang w:eastAsia="pt-BR"/>
              </w:rPr>
            </w:pPr>
            <w:r w:rsidRPr="00491D05">
              <w:rPr>
                <w:b/>
                <w:bCs/>
                <w:color w:val="000000"/>
                <w:sz w:val="18"/>
                <w:szCs w:val="18"/>
                <w:lang w:eastAsia="pt-BR"/>
              </w:rPr>
              <w:t xml:space="preserve">INCENTIVO </w:t>
            </w:r>
            <w:r w:rsidR="00491D05">
              <w:rPr>
                <w:b/>
                <w:bCs/>
                <w:color w:val="000000"/>
                <w:sz w:val="18"/>
                <w:szCs w:val="18"/>
                <w:lang w:eastAsia="pt-BR"/>
              </w:rPr>
              <w:t>PARA AÇÕES ESTRATÉGICAS , PISO DA ATENÇÃO PRIMARIA EM SAÚDE</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4530AA6" w14:textId="77777777" w:rsidR="00F43809" w:rsidRPr="00491D05" w:rsidRDefault="00F43809" w:rsidP="0022197F">
            <w:pPr>
              <w:rPr>
                <w:color w:val="000000"/>
                <w:sz w:val="24"/>
                <w:szCs w:val="24"/>
                <w:lang w:eastAsia="pt-BR"/>
              </w:rPr>
            </w:pPr>
            <w:r w:rsidRPr="00491D05">
              <w:rPr>
                <w:color w:val="000000"/>
                <w:sz w:val="24"/>
                <w:szCs w:val="24"/>
                <w:lang w:eastAsia="pt-BR"/>
              </w:rPr>
              <w:t xml:space="preserve">Nº 2979 </w:t>
            </w:r>
            <w:r w:rsidR="00EC5BBF">
              <w:rPr>
                <w:color w:val="000000"/>
                <w:sz w:val="24"/>
                <w:szCs w:val="24"/>
                <w:lang w:eastAsia="pt-BR"/>
              </w:rPr>
              <w:t>E 1320</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0CC4239" w14:textId="77777777" w:rsidR="00F43809" w:rsidRPr="00491D05" w:rsidRDefault="00F43809" w:rsidP="0022197F">
            <w:pPr>
              <w:rPr>
                <w:color w:val="000000"/>
                <w:sz w:val="24"/>
                <w:szCs w:val="24"/>
                <w:lang w:eastAsia="pt-BR"/>
              </w:rPr>
            </w:pPr>
            <w:r w:rsidRPr="00491D05">
              <w:rPr>
                <w:color w:val="000000"/>
                <w:sz w:val="18"/>
                <w:szCs w:val="18"/>
                <w:lang w:eastAsia="pt-BR"/>
              </w:rPr>
              <w:t>R$:</w:t>
            </w:r>
            <w:r w:rsidR="00491D05">
              <w:rPr>
                <w:color w:val="000000"/>
                <w:sz w:val="18"/>
                <w:szCs w:val="18"/>
                <w:lang w:eastAsia="pt-BR"/>
              </w:rPr>
              <w:t>271.082,90</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71535DC" w14:textId="77777777" w:rsidR="00F43809" w:rsidRPr="00491D05" w:rsidRDefault="00F43809" w:rsidP="0022197F">
            <w:pPr>
              <w:rPr>
                <w:color w:val="000000"/>
                <w:sz w:val="24"/>
                <w:szCs w:val="24"/>
                <w:lang w:eastAsia="pt-BR"/>
              </w:rPr>
            </w:pPr>
            <w:r w:rsidRPr="00491D05">
              <w:rPr>
                <w:color w:val="000000"/>
                <w:sz w:val="24"/>
                <w:szCs w:val="24"/>
                <w:lang w:eastAsia="pt-BR"/>
              </w:rPr>
              <w:t>SIM</w:t>
            </w:r>
          </w:p>
        </w:tc>
      </w:tr>
      <w:tr w:rsidR="00F43809" w:rsidRPr="003E780E" w14:paraId="1BB32273" w14:textId="77777777" w:rsidTr="0022197F">
        <w:trPr>
          <w:trHeight w:val="669"/>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3B8295A1" w14:textId="77777777" w:rsidR="00F43809" w:rsidRPr="00491D05" w:rsidRDefault="00F43809" w:rsidP="0022197F">
            <w:pPr>
              <w:spacing w:line="242" w:lineRule="atLeast"/>
              <w:ind w:left="108"/>
              <w:rPr>
                <w:color w:val="000000"/>
                <w:sz w:val="24"/>
                <w:szCs w:val="24"/>
                <w:lang w:eastAsia="pt-BR"/>
              </w:rPr>
            </w:pPr>
            <w:r w:rsidRPr="00491D05">
              <w:rPr>
                <w:color w:val="000000"/>
                <w:sz w:val="24"/>
                <w:szCs w:val="24"/>
                <w:lang w:eastAsia="pt-BR"/>
              </w:rPr>
              <w:t>O Recurso foi executado em conformidade com a portaria nº. 2979</w:t>
            </w:r>
            <w:r w:rsidR="00EC5BBF">
              <w:rPr>
                <w:color w:val="000000"/>
                <w:sz w:val="24"/>
                <w:szCs w:val="24"/>
                <w:lang w:eastAsia="pt-BR"/>
              </w:rPr>
              <w:t xml:space="preserve"> E 1320</w:t>
            </w:r>
            <w:r w:rsidRPr="00491D05">
              <w:rPr>
                <w:color w:val="000000"/>
                <w:sz w:val="24"/>
                <w:szCs w:val="24"/>
                <w:lang w:eastAsia="pt-BR"/>
              </w:rPr>
              <w:t xml:space="preserve"> , respeitando fonte empenhada.</w:t>
            </w:r>
            <w:r w:rsidR="00491D05">
              <w:rPr>
                <w:color w:val="000000"/>
                <w:sz w:val="24"/>
                <w:szCs w:val="24"/>
                <w:lang w:eastAsia="pt-BR"/>
              </w:rPr>
              <w:t>Na manutenção das unidades basicas de saúdes e implementação denovos programas na saúde municipal.</w:t>
            </w:r>
          </w:p>
        </w:tc>
      </w:tr>
    </w:tbl>
    <w:p w14:paraId="423D4AE7" w14:textId="77777777" w:rsidR="00F43809" w:rsidRPr="003E780E" w:rsidRDefault="00F43809" w:rsidP="00F43809">
      <w:pPr>
        <w:spacing w:after="150"/>
        <w:rPr>
          <w:rFonts w:ascii="Helvetica" w:hAnsi="Helvetica" w:cs="Helvetica"/>
          <w:color w:val="000000"/>
          <w:sz w:val="21"/>
          <w:szCs w:val="21"/>
          <w:lang w:eastAsia="pt-BR"/>
        </w:rPr>
      </w:pPr>
    </w:p>
    <w:tbl>
      <w:tblPr>
        <w:tblW w:w="8755" w:type="dxa"/>
        <w:tblCellMar>
          <w:left w:w="0" w:type="dxa"/>
          <w:right w:w="0" w:type="dxa"/>
        </w:tblCellMar>
        <w:tblLook w:val="04A0" w:firstRow="1" w:lastRow="0" w:firstColumn="1" w:lastColumn="0" w:noHBand="0" w:noVBand="1"/>
      </w:tblPr>
      <w:tblGrid>
        <w:gridCol w:w="3510"/>
        <w:gridCol w:w="1560"/>
        <w:gridCol w:w="1701"/>
        <w:gridCol w:w="1984"/>
      </w:tblGrid>
      <w:tr w:rsidR="00F43809" w:rsidRPr="003E780E" w14:paraId="35E201DD"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9BBB59"/>
            <w:tcMar>
              <w:top w:w="0" w:type="dxa"/>
              <w:left w:w="108" w:type="dxa"/>
              <w:bottom w:w="0" w:type="dxa"/>
              <w:right w:w="108" w:type="dxa"/>
            </w:tcMar>
            <w:hideMark/>
          </w:tcPr>
          <w:p w14:paraId="446F5171" w14:textId="77777777" w:rsidR="00F43809" w:rsidRPr="00491D05" w:rsidRDefault="00F43809" w:rsidP="0022197F">
            <w:pPr>
              <w:rPr>
                <w:color w:val="000000"/>
                <w:sz w:val="24"/>
                <w:szCs w:val="24"/>
                <w:lang w:eastAsia="pt-BR"/>
              </w:rPr>
            </w:pPr>
            <w:r w:rsidRPr="00491D05">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7D942780" w14:textId="77777777" w:rsidR="00F43809" w:rsidRPr="00491D05" w:rsidRDefault="00F43809" w:rsidP="0022197F">
            <w:pPr>
              <w:rPr>
                <w:color w:val="000000"/>
                <w:sz w:val="24"/>
                <w:szCs w:val="24"/>
                <w:lang w:eastAsia="pt-BR"/>
              </w:rPr>
            </w:pPr>
            <w:r w:rsidRPr="00491D05">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37BC5655" w14:textId="77777777" w:rsidR="00F43809" w:rsidRPr="00491D05" w:rsidRDefault="00F43809" w:rsidP="0022197F">
            <w:pPr>
              <w:rPr>
                <w:color w:val="000000"/>
                <w:sz w:val="24"/>
                <w:szCs w:val="24"/>
                <w:lang w:eastAsia="pt-BR"/>
              </w:rPr>
            </w:pPr>
            <w:r w:rsidRPr="00491D05">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4F48C608" w14:textId="77777777" w:rsidR="00F43809" w:rsidRPr="00491D05" w:rsidRDefault="00F43809" w:rsidP="0022197F">
            <w:pPr>
              <w:rPr>
                <w:color w:val="000000"/>
                <w:sz w:val="24"/>
                <w:szCs w:val="24"/>
                <w:lang w:eastAsia="pt-BR"/>
              </w:rPr>
            </w:pPr>
            <w:r w:rsidRPr="00491D05">
              <w:rPr>
                <w:color w:val="000000"/>
                <w:sz w:val="24"/>
                <w:szCs w:val="24"/>
                <w:lang w:eastAsia="pt-BR"/>
              </w:rPr>
              <w:t>EXECUTADO</w:t>
            </w:r>
          </w:p>
        </w:tc>
      </w:tr>
      <w:tr w:rsidR="00F43809" w:rsidRPr="003E780E" w14:paraId="7E7A2FF0"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A6E56C6" w14:textId="77777777" w:rsidR="00F43809" w:rsidRPr="00491D05" w:rsidRDefault="00491D05" w:rsidP="0022197F">
            <w:pPr>
              <w:rPr>
                <w:rFonts w:ascii="Arial" w:hAnsi="Arial" w:cs="Arial"/>
                <w:b/>
                <w:bCs/>
                <w:color w:val="000000"/>
                <w:sz w:val="18"/>
                <w:szCs w:val="18"/>
                <w:lang w:eastAsia="pt-BR"/>
              </w:rPr>
            </w:pPr>
            <w:r w:rsidRPr="00491D05">
              <w:rPr>
                <w:rFonts w:ascii="Arial" w:hAnsi="Arial" w:cs="Arial"/>
                <w:b/>
                <w:bCs/>
                <w:color w:val="000000"/>
                <w:sz w:val="18"/>
                <w:szCs w:val="18"/>
                <w:lang w:eastAsia="pt-BR"/>
              </w:rPr>
              <w:t>REFORÇO DE RECURSOS PARA EMERGÊNCIA INTERNACIONAL-SEE COVID-19</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603BB74" w14:textId="77777777" w:rsidR="00F43809" w:rsidRPr="00491D05" w:rsidRDefault="00F43809" w:rsidP="0022197F">
            <w:pPr>
              <w:rPr>
                <w:color w:val="000000"/>
                <w:sz w:val="24"/>
                <w:szCs w:val="24"/>
                <w:lang w:eastAsia="pt-BR"/>
              </w:rPr>
            </w:pPr>
            <w:r w:rsidRPr="00491D05">
              <w:rPr>
                <w:color w:val="000000"/>
                <w:sz w:val="24"/>
                <w:szCs w:val="24"/>
                <w:lang w:eastAsia="pt-BR"/>
              </w:rPr>
              <w:t>Nº 2</w:t>
            </w:r>
            <w:r w:rsidR="00EC5BBF">
              <w:rPr>
                <w:color w:val="000000"/>
                <w:sz w:val="24"/>
                <w:szCs w:val="24"/>
                <w:lang w:eastAsia="pt-BR"/>
              </w:rPr>
              <w:t>812</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83B1C98" w14:textId="77777777" w:rsidR="00F43809" w:rsidRPr="00491D05" w:rsidRDefault="00F43809" w:rsidP="0022197F">
            <w:pPr>
              <w:rPr>
                <w:color w:val="000000"/>
                <w:sz w:val="24"/>
                <w:szCs w:val="24"/>
                <w:lang w:eastAsia="pt-BR"/>
              </w:rPr>
            </w:pPr>
            <w:r w:rsidRPr="00491D05">
              <w:rPr>
                <w:color w:val="000000"/>
                <w:sz w:val="18"/>
                <w:szCs w:val="18"/>
                <w:lang w:eastAsia="pt-BR"/>
              </w:rPr>
              <w:t>R$:</w:t>
            </w:r>
            <w:r w:rsidR="00491D05">
              <w:rPr>
                <w:color w:val="000000"/>
                <w:sz w:val="18"/>
                <w:szCs w:val="18"/>
                <w:lang w:eastAsia="pt-BR"/>
              </w:rPr>
              <w:t>350.000,00</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EC4C9B0" w14:textId="77777777" w:rsidR="00F43809" w:rsidRPr="00491D05" w:rsidRDefault="00F43809" w:rsidP="0022197F">
            <w:pPr>
              <w:rPr>
                <w:color w:val="000000"/>
                <w:sz w:val="24"/>
                <w:szCs w:val="24"/>
                <w:lang w:eastAsia="pt-BR"/>
              </w:rPr>
            </w:pPr>
            <w:r w:rsidRPr="00491D05">
              <w:rPr>
                <w:color w:val="000000"/>
                <w:sz w:val="24"/>
                <w:szCs w:val="24"/>
                <w:lang w:eastAsia="pt-BR"/>
              </w:rPr>
              <w:t>SIM</w:t>
            </w:r>
          </w:p>
        </w:tc>
      </w:tr>
      <w:tr w:rsidR="00F43809" w:rsidRPr="003E780E" w14:paraId="532BDBC5" w14:textId="77777777" w:rsidTr="0022197F">
        <w:trPr>
          <w:trHeight w:val="644"/>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308E0393" w14:textId="77777777" w:rsidR="00F43809" w:rsidRPr="00491D05" w:rsidRDefault="00F43809" w:rsidP="0022197F">
            <w:pPr>
              <w:spacing w:line="242" w:lineRule="atLeast"/>
              <w:ind w:left="108"/>
              <w:jc w:val="both"/>
              <w:rPr>
                <w:color w:val="000000"/>
                <w:sz w:val="24"/>
                <w:szCs w:val="24"/>
                <w:lang w:eastAsia="pt-BR"/>
              </w:rPr>
            </w:pPr>
            <w:r w:rsidRPr="00491D05">
              <w:rPr>
                <w:color w:val="000000"/>
                <w:sz w:val="24"/>
                <w:szCs w:val="24"/>
                <w:lang w:eastAsia="pt-BR"/>
              </w:rPr>
              <w:t>O Recurso foi executado em conformidade com a portaria nº. 2</w:t>
            </w:r>
            <w:r w:rsidR="00EC5BBF">
              <w:rPr>
                <w:color w:val="000000"/>
                <w:sz w:val="24"/>
                <w:szCs w:val="24"/>
                <w:lang w:eastAsia="pt-BR"/>
              </w:rPr>
              <w:t>812</w:t>
            </w:r>
            <w:r w:rsidRPr="00491D05">
              <w:rPr>
                <w:color w:val="000000"/>
                <w:sz w:val="24"/>
                <w:szCs w:val="24"/>
                <w:lang w:eastAsia="pt-BR"/>
              </w:rPr>
              <w:t>, respeitando fonte empenhada</w:t>
            </w:r>
            <w:r w:rsidR="00491D05">
              <w:rPr>
                <w:color w:val="000000"/>
                <w:sz w:val="24"/>
                <w:szCs w:val="24"/>
                <w:lang w:eastAsia="pt-BR"/>
              </w:rPr>
              <w:t>. Na manutenção do centro da covid-19 , no pronto atendimento Dona Silva Fonseca,nas unidades basicas de saúde e em despesas administrativass relacionadas ao combate a COVID-19.</w:t>
            </w:r>
          </w:p>
        </w:tc>
      </w:tr>
    </w:tbl>
    <w:p w14:paraId="549AE557" w14:textId="77777777" w:rsidR="00F43809" w:rsidRPr="003E780E" w:rsidRDefault="00F43809" w:rsidP="00F43809">
      <w:pPr>
        <w:spacing w:after="150"/>
        <w:rPr>
          <w:rFonts w:ascii="Helvetica" w:hAnsi="Helvetica" w:cs="Helvetica"/>
          <w:color w:val="000000"/>
          <w:sz w:val="21"/>
          <w:szCs w:val="21"/>
          <w:lang w:eastAsia="pt-BR"/>
        </w:rPr>
      </w:pPr>
    </w:p>
    <w:tbl>
      <w:tblPr>
        <w:tblW w:w="8755" w:type="dxa"/>
        <w:tblCellMar>
          <w:left w:w="0" w:type="dxa"/>
          <w:right w:w="0" w:type="dxa"/>
        </w:tblCellMar>
        <w:tblLook w:val="04A0" w:firstRow="1" w:lastRow="0" w:firstColumn="1" w:lastColumn="0" w:noHBand="0" w:noVBand="1"/>
      </w:tblPr>
      <w:tblGrid>
        <w:gridCol w:w="3510"/>
        <w:gridCol w:w="1560"/>
        <w:gridCol w:w="1701"/>
        <w:gridCol w:w="1984"/>
      </w:tblGrid>
      <w:tr w:rsidR="00F43809" w:rsidRPr="003E780E" w14:paraId="323C4B7A"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9BBB59"/>
            <w:tcMar>
              <w:top w:w="0" w:type="dxa"/>
              <w:left w:w="108" w:type="dxa"/>
              <w:bottom w:w="0" w:type="dxa"/>
              <w:right w:w="108" w:type="dxa"/>
            </w:tcMar>
            <w:hideMark/>
          </w:tcPr>
          <w:p w14:paraId="555D0D1A" w14:textId="77777777" w:rsidR="00F43809" w:rsidRPr="00711899" w:rsidRDefault="00F43809" w:rsidP="0022197F">
            <w:pPr>
              <w:rPr>
                <w:color w:val="000000"/>
                <w:sz w:val="24"/>
                <w:szCs w:val="24"/>
                <w:lang w:eastAsia="pt-BR"/>
              </w:rPr>
            </w:pPr>
            <w:r w:rsidRPr="00711899">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6DCC77C2" w14:textId="77777777" w:rsidR="00F43809" w:rsidRPr="00711899" w:rsidRDefault="00F43809" w:rsidP="0022197F">
            <w:pPr>
              <w:rPr>
                <w:color w:val="000000"/>
                <w:sz w:val="24"/>
                <w:szCs w:val="24"/>
                <w:lang w:eastAsia="pt-BR"/>
              </w:rPr>
            </w:pPr>
            <w:r w:rsidRPr="00711899">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581B3B18" w14:textId="77777777" w:rsidR="00F43809" w:rsidRPr="00711899" w:rsidRDefault="00F43809" w:rsidP="0022197F">
            <w:pPr>
              <w:rPr>
                <w:color w:val="000000"/>
                <w:sz w:val="24"/>
                <w:szCs w:val="24"/>
                <w:lang w:eastAsia="pt-BR"/>
              </w:rPr>
            </w:pPr>
            <w:r w:rsidRPr="00711899">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27B6FE08" w14:textId="77777777" w:rsidR="00F43809" w:rsidRPr="00711899" w:rsidRDefault="00F43809" w:rsidP="0022197F">
            <w:pPr>
              <w:rPr>
                <w:color w:val="000000"/>
                <w:sz w:val="24"/>
                <w:szCs w:val="24"/>
                <w:lang w:eastAsia="pt-BR"/>
              </w:rPr>
            </w:pPr>
            <w:r w:rsidRPr="00711899">
              <w:rPr>
                <w:color w:val="000000"/>
                <w:sz w:val="24"/>
                <w:szCs w:val="24"/>
                <w:lang w:eastAsia="pt-BR"/>
              </w:rPr>
              <w:t>EXECUTADO</w:t>
            </w:r>
          </w:p>
        </w:tc>
      </w:tr>
      <w:tr w:rsidR="00F43809" w:rsidRPr="003E780E" w14:paraId="7A0E59C6"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E28679A" w14:textId="77777777" w:rsidR="00F43809" w:rsidRPr="00711899" w:rsidRDefault="00711899" w:rsidP="0022197F">
            <w:pPr>
              <w:spacing w:before="225" w:after="225"/>
              <w:rPr>
                <w:color w:val="000000"/>
                <w:sz w:val="24"/>
                <w:szCs w:val="24"/>
                <w:lang w:eastAsia="pt-BR"/>
              </w:rPr>
            </w:pPr>
            <w:r>
              <w:rPr>
                <w:color w:val="000000"/>
                <w:sz w:val="24"/>
                <w:szCs w:val="24"/>
                <w:lang w:eastAsia="pt-BR"/>
              </w:rPr>
              <w:t xml:space="preserve">Programa de Criação do Centro Comunitarios Municipal no combate da Covid-19 </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F1B6871" w14:textId="77777777" w:rsidR="00F43809" w:rsidRPr="00711899" w:rsidRDefault="00F43809" w:rsidP="0022197F">
            <w:pPr>
              <w:rPr>
                <w:color w:val="000000"/>
                <w:sz w:val="24"/>
                <w:szCs w:val="24"/>
                <w:lang w:eastAsia="pt-BR"/>
              </w:rPr>
            </w:pPr>
            <w:r w:rsidRPr="00711899">
              <w:rPr>
                <w:color w:val="000000"/>
                <w:sz w:val="24"/>
                <w:szCs w:val="24"/>
                <w:lang w:eastAsia="pt-BR"/>
              </w:rPr>
              <w:t xml:space="preserve">Nº </w:t>
            </w:r>
            <w:r w:rsidR="00EC5BBF">
              <w:rPr>
                <w:color w:val="000000"/>
                <w:sz w:val="24"/>
                <w:szCs w:val="24"/>
                <w:lang w:eastAsia="pt-BR"/>
              </w:rPr>
              <w:t>2010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982ADA9" w14:textId="77777777" w:rsidR="00F43809" w:rsidRPr="00711899" w:rsidRDefault="00F43809" w:rsidP="0022197F">
            <w:pPr>
              <w:rPr>
                <w:color w:val="000000"/>
                <w:sz w:val="24"/>
                <w:szCs w:val="24"/>
                <w:lang w:eastAsia="pt-BR"/>
              </w:rPr>
            </w:pPr>
            <w:r w:rsidRPr="00711899">
              <w:rPr>
                <w:color w:val="000000"/>
                <w:sz w:val="24"/>
                <w:szCs w:val="24"/>
                <w:lang w:eastAsia="pt-BR"/>
              </w:rPr>
              <w:t>R$:</w:t>
            </w:r>
            <w:r w:rsidR="00711899">
              <w:rPr>
                <w:color w:val="000000"/>
                <w:sz w:val="24"/>
                <w:szCs w:val="24"/>
                <w:lang w:eastAsia="pt-BR"/>
              </w:rPr>
              <w:t>180.000,00</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54D1AEB" w14:textId="77777777" w:rsidR="00F43809" w:rsidRPr="00711899" w:rsidRDefault="00F43809" w:rsidP="0022197F">
            <w:pPr>
              <w:rPr>
                <w:color w:val="000000"/>
                <w:sz w:val="24"/>
                <w:szCs w:val="24"/>
                <w:lang w:eastAsia="pt-BR"/>
              </w:rPr>
            </w:pPr>
            <w:r w:rsidRPr="00711899">
              <w:rPr>
                <w:color w:val="000000"/>
                <w:sz w:val="24"/>
                <w:szCs w:val="24"/>
                <w:lang w:eastAsia="pt-BR"/>
              </w:rPr>
              <w:t>SIM</w:t>
            </w:r>
          </w:p>
        </w:tc>
      </w:tr>
      <w:tr w:rsidR="00F43809" w:rsidRPr="003E780E" w14:paraId="1F47B2D0" w14:textId="77777777" w:rsidTr="0022197F">
        <w:trPr>
          <w:trHeight w:val="382"/>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1396E7CF" w14:textId="77777777" w:rsidR="00F43809" w:rsidRPr="00711899" w:rsidRDefault="00F43809" w:rsidP="0022197F">
            <w:pPr>
              <w:spacing w:line="242" w:lineRule="atLeast"/>
              <w:ind w:left="108"/>
              <w:rPr>
                <w:color w:val="000000"/>
                <w:sz w:val="24"/>
                <w:szCs w:val="24"/>
                <w:lang w:eastAsia="pt-BR"/>
              </w:rPr>
            </w:pPr>
            <w:r w:rsidRPr="00711899">
              <w:rPr>
                <w:color w:val="000000"/>
                <w:sz w:val="24"/>
                <w:szCs w:val="24"/>
                <w:lang w:eastAsia="pt-BR"/>
              </w:rPr>
              <w:t>O valor do recurso foi executado para pagamento de custeio dos serviços da atenção básica</w:t>
            </w:r>
            <w:r w:rsidR="00711899">
              <w:rPr>
                <w:color w:val="000000"/>
                <w:sz w:val="24"/>
                <w:szCs w:val="24"/>
                <w:lang w:eastAsia="pt-BR"/>
              </w:rPr>
              <w:t xml:space="preserve"> em saude no combate a covid-19</w:t>
            </w:r>
            <w:r w:rsidRPr="00711899">
              <w:rPr>
                <w:color w:val="000000"/>
                <w:sz w:val="24"/>
                <w:szCs w:val="24"/>
                <w:lang w:eastAsia="pt-BR"/>
              </w:rPr>
              <w:t>, tais como medicamentos, combustível, materiais hospitalares e insumos para ações e serviços da atenção básica em saúde</w:t>
            </w:r>
            <w:r w:rsidR="00711899">
              <w:rPr>
                <w:color w:val="000000"/>
                <w:sz w:val="24"/>
                <w:szCs w:val="24"/>
                <w:lang w:eastAsia="pt-BR"/>
              </w:rPr>
              <w:t xml:space="preserve"> no enfrentamento a covid-19.</w:t>
            </w:r>
          </w:p>
        </w:tc>
      </w:tr>
    </w:tbl>
    <w:p w14:paraId="1CA39B66" w14:textId="77777777" w:rsidR="00F43809" w:rsidRPr="003E780E" w:rsidRDefault="00F43809" w:rsidP="00F43809">
      <w:pPr>
        <w:spacing w:after="150"/>
        <w:rPr>
          <w:rFonts w:ascii="Helvetica" w:hAnsi="Helvetica" w:cs="Helvetica"/>
          <w:color w:val="000000"/>
          <w:sz w:val="21"/>
          <w:szCs w:val="21"/>
          <w:lang w:eastAsia="pt-BR"/>
        </w:rPr>
      </w:pPr>
    </w:p>
    <w:tbl>
      <w:tblPr>
        <w:tblW w:w="8755" w:type="dxa"/>
        <w:tblCellMar>
          <w:left w:w="0" w:type="dxa"/>
          <w:right w:w="0" w:type="dxa"/>
        </w:tblCellMar>
        <w:tblLook w:val="04A0" w:firstRow="1" w:lastRow="0" w:firstColumn="1" w:lastColumn="0" w:noHBand="0" w:noVBand="1"/>
      </w:tblPr>
      <w:tblGrid>
        <w:gridCol w:w="3510"/>
        <w:gridCol w:w="1560"/>
        <w:gridCol w:w="1701"/>
        <w:gridCol w:w="1984"/>
      </w:tblGrid>
      <w:tr w:rsidR="00F43809" w:rsidRPr="003E780E" w14:paraId="720F3356"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9BBB59"/>
            <w:tcMar>
              <w:top w:w="0" w:type="dxa"/>
              <w:left w:w="108" w:type="dxa"/>
              <w:bottom w:w="0" w:type="dxa"/>
              <w:right w:w="108" w:type="dxa"/>
            </w:tcMar>
            <w:hideMark/>
          </w:tcPr>
          <w:p w14:paraId="4B8D569F" w14:textId="77777777" w:rsidR="00F43809" w:rsidRPr="00711899" w:rsidRDefault="00F43809" w:rsidP="0022197F">
            <w:pPr>
              <w:rPr>
                <w:color w:val="000000"/>
                <w:sz w:val="24"/>
                <w:szCs w:val="24"/>
                <w:lang w:eastAsia="pt-BR"/>
              </w:rPr>
            </w:pPr>
            <w:r w:rsidRPr="00711899">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0840DEF1" w14:textId="77777777" w:rsidR="00F43809" w:rsidRPr="00711899" w:rsidRDefault="00F43809" w:rsidP="0022197F">
            <w:pPr>
              <w:rPr>
                <w:color w:val="000000"/>
                <w:sz w:val="24"/>
                <w:szCs w:val="24"/>
                <w:lang w:eastAsia="pt-BR"/>
              </w:rPr>
            </w:pPr>
            <w:r w:rsidRPr="00711899">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3BB57A79" w14:textId="77777777" w:rsidR="00F43809" w:rsidRPr="00711899" w:rsidRDefault="00F43809" w:rsidP="0022197F">
            <w:pPr>
              <w:rPr>
                <w:color w:val="000000"/>
                <w:sz w:val="24"/>
                <w:szCs w:val="24"/>
                <w:lang w:eastAsia="pt-BR"/>
              </w:rPr>
            </w:pPr>
            <w:r w:rsidRPr="00711899">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3C285344" w14:textId="77777777" w:rsidR="00F43809" w:rsidRPr="00711899" w:rsidRDefault="00F43809" w:rsidP="0022197F">
            <w:pPr>
              <w:rPr>
                <w:color w:val="000000"/>
                <w:sz w:val="24"/>
                <w:szCs w:val="24"/>
                <w:lang w:eastAsia="pt-BR"/>
              </w:rPr>
            </w:pPr>
            <w:r w:rsidRPr="00711899">
              <w:rPr>
                <w:color w:val="000000"/>
                <w:sz w:val="24"/>
                <w:szCs w:val="24"/>
                <w:lang w:eastAsia="pt-BR"/>
              </w:rPr>
              <w:t>EXECUTADO</w:t>
            </w:r>
          </w:p>
        </w:tc>
      </w:tr>
      <w:tr w:rsidR="00F43809" w:rsidRPr="003E780E" w14:paraId="6577CCD9"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C317010" w14:textId="77777777" w:rsidR="00F43809" w:rsidRPr="00711899" w:rsidRDefault="00F43809" w:rsidP="0022197F">
            <w:pPr>
              <w:rPr>
                <w:color w:val="000000"/>
                <w:sz w:val="24"/>
                <w:szCs w:val="24"/>
                <w:lang w:eastAsia="pt-BR"/>
              </w:rPr>
            </w:pPr>
            <w:r w:rsidRPr="00711899">
              <w:rPr>
                <w:b/>
                <w:bCs/>
                <w:color w:val="000000"/>
                <w:sz w:val="18"/>
                <w:szCs w:val="18"/>
                <w:lang w:eastAsia="pt-BR"/>
              </w:rPr>
              <w:t xml:space="preserve">INCENTIVO FINANCEIRO </w:t>
            </w:r>
            <w:r w:rsidR="00252E48">
              <w:rPr>
                <w:b/>
                <w:bCs/>
                <w:color w:val="000000"/>
                <w:sz w:val="18"/>
                <w:szCs w:val="18"/>
                <w:lang w:eastAsia="pt-BR"/>
              </w:rPr>
              <w:t>DA ASSITÊNCIA FARMACÊUTICA MUNICIPAL PARA COMBATE A COVID-19</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FA4FF8A" w14:textId="77777777" w:rsidR="00F43809" w:rsidRPr="00711899" w:rsidRDefault="00F43809" w:rsidP="0022197F">
            <w:pPr>
              <w:rPr>
                <w:color w:val="000000"/>
                <w:sz w:val="24"/>
                <w:szCs w:val="24"/>
                <w:lang w:eastAsia="pt-BR"/>
              </w:rPr>
            </w:pPr>
            <w:r w:rsidRPr="00711899">
              <w:rPr>
                <w:color w:val="000000"/>
                <w:sz w:val="24"/>
                <w:szCs w:val="24"/>
                <w:lang w:eastAsia="pt-BR"/>
              </w:rPr>
              <w:t>3</w:t>
            </w:r>
            <w:r w:rsidR="00EC5BBF">
              <w:rPr>
                <w:color w:val="000000"/>
                <w:sz w:val="24"/>
                <w:szCs w:val="24"/>
                <w:lang w:eastAsia="pt-BR"/>
              </w:rPr>
              <w:t>617 MS</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7EC0FED" w14:textId="77777777" w:rsidR="00F43809" w:rsidRPr="00711899" w:rsidRDefault="00F43809" w:rsidP="0022197F">
            <w:pPr>
              <w:rPr>
                <w:color w:val="000000"/>
                <w:sz w:val="24"/>
                <w:szCs w:val="24"/>
                <w:lang w:eastAsia="pt-BR"/>
              </w:rPr>
            </w:pPr>
            <w:r w:rsidRPr="00711899">
              <w:rPr>
                <w:color w:val="000000"/>
                <w:sz w:val="18"/>
                <w:szCs w:val="18"/>
                <w:lang w:eastAsia="pt-BR"/>
              </w:rPr>
              <w:t>R$:</w:t>
            </w:r>
            <w:r w:rsidR="00252E48">
              <w:rPr>
                <w:color w:val="000000"/>
                <w:sz w:val="18"/>
                <w:szCs w:val="18"/>
                <w:lang w:eastAsia="pt-BR"/>
              </w:rPr>
              <w:t>453,91</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62BB2D1" w14:textId="77777777" w:rsidR="00F43809" w:rsidRPr="00711899" w:rsidRDefault="00252E48" w:rsidP="0022197F">
            <w:pPr>
              <w:rPr>
                <w:color w:val="000000"/>
                <w:sz w:val="24"/>
                <w:szCs w:val="24"/>
                <w:lang w:eastAsia="pt-BR"/>
              </w:rPr>
            </w:pPr>
            <w:r>
              <w:rPr>
                <w:color w:val="000000"/>
                <w:sz w:val="24"/>
                <w:szCs w:val="24"/>
                <w:lang w:eastAsia="pt-BR"/>
              </w:rPr>
              <w:t>SIM</w:t>
            </w:r>
          </w:p>
        </w:tc>
      </w:tr>
      <w:tr w:rsidR="00F43809" w:rsidRPr="003E780E" w14:paraId="083DDEC7" w14:textId="77777777" w:rsidTr="0022197F">
        <w:trPr>
          <w:trHeight w:val="768"/>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3FFA8144" w14:textId="77777777" w:rsidR="00F43809" w:rsidRPr="00711899" w:rsidRDefault="00F43809" w:rsidP="0022197F">
            <w:pPr>
              <w:spacing w:line="242" w:lineRule="atLeast"/>
              <w:ind w:left="108"/>
              <w:rPr>
                <w:color w:val="000000"/>
                <w:sz w:val="24"/>
                <w:szCs w:val="24"/>
                <w:lang w:eastAsia="pt-BR"/>
              </w:rPr>
            </w:pPr>
            <w:r w:rsidRPr="00711899">
              <w:rPr>
                <w:color w:val="000000"/>
                <w:sz w:val="24"/>
                <w:szCs w:val="24"/>
                <w:lang w:eastAsia="pt-BR"/>
              </w:rPr>
              <w:t>O recurso foi executado em conformidade com a portaria nº. 3</w:t>
            </w:r>
            <w:r w:rsidR="00EC5BBF">
              <w:rPr>
                <w:color w:val="000000"/>
                <w:sz w:val="24"/>
                <w:szCs w:val="24"/>
                <w:lang w:eastAsia="pt-BR"/>
              </w:rPr>
              <w:t>617</w:t>
            </w:r>
            <w:r w:rsidRPr="00711899">
              <w:rPr>
                <w:color w:val="000000"/>
                <w:sz w:val="24"/>
                <w:szCs w:val="24"/>
                <w:lang w:eastAsia="pt-BR"/>
              </w:rPr>
              <w:t xml:space="preserve"> , respeitando fonte empenhada.</w:t>
            </w:r>
            <w:r w:rsidR="00252E48">
              <w:rPr>
                <w:color w:val="000000"/>
                <w:sz w:val="24"/>
                <w:szCs w:val="24"/>
                <w:lang w:eastAsia="pt-BR"/>
              </w:rPr>
              <w:t>aquisição de medicamento no combate a Covid-19.</w:t>
            </w:r>
          </w:p>
        </w:tc>
      </w:tr>
    </w:tbl>
    <w:p w14:paraId="4898404D" w14:textId="77777777" w:rsidR="00F43809" w:rsidRPr="003E780E" w:rsidRDefault="00F43809" w:rsidP="00F43809">
      <w:pPr>
        <w:spacing w:after="150"/>
        <w:rPr>
          <w:rFonts w:ascii="Helvetica" w:hAnsi="Helvetica" w:cs="Helvetica"/>
          <w:color w:val="000000"/>
          <w:sz w:val="21"/>
          <w:szCs w:val="21"/>
          <w:lang w:eastAsia="pt-BR"/>
        </w:rPr>
      </w:pPr>
    </w:p>
    <w:tbl>
      <w:tblPr>
        <w:tblW w:w="8755" w:type="dxa"/>
        <w:tblCellMar>
          <w:left w:w="0" w:type="dxa"/>
          <w:right w:w="0" w:type="dxa"/>
        </w:tblCellMar>
        <w:tblLook w:val="04A0" w:firstRow="1" w:lastRow="0" w:firstColumn="1" w:lastColumn="0" w:noHBand="0" w:noVBand="1"/>
      </w:tblPr>
      <w:tblGrid>
        <w:gridCol w:w="3510"/>
        <w:gridCol w:w="1560"/>
        <w:gridCol w:w="1701"/>
        <w:gridCol w:w="1984"/>
      </w:tblGrid>
      <w:tr w:rsidR="00F43809" w:rsidRPr="003E780E" w14:paraId="14BAC2D4" w14:textId="77777777" w:rsidTr="0022197F">
        <w:tc>
          <w:tcPr>
            <w:tcW w:w="3510" w:type="dxa"/>
            <w:tcBorders>
              <w:top w:val="single" w:sz="8" w:space="0" w:color="auto"/>
              <w:left w:val="single" w:sz="8" w:space="0" w:color="auto"/>
              <w:bottom w:val="single" w:sz="8" w:space="0" w:color="auto"/>
              <w:right w:val="single" w:sz="8" w:space="0" w:color="auto"/>
            </w:tcBorders>
            <w:shd w:val="clear" w:color="auto" w:fill="9BBB59"/>
            <w:tcMar>
              <w:top w:w="0" w:type="dxa"/>
              <w:left w:w="108" w:type="dxa"/>
              <w:bottom w:w="0" w:type="dxa"/>
              <w:right w:w="108" w:type="dxa"/>
            </w:tcMar>
            <w:hideMark/>
          </w:tcPr>
          <w:p w14:paraId="13E792CE" w14:textId="77777777" w:rsidR="00F43809" w:rsidRPr="00311A6B" w:rsidRDefault="00F43809" w:rsidP="0022197F">
            <w:pPr>
              <w:rPr>
                <w:color w:val="000000"/>
                <w:sz w:val="24"/>
                <w:szCs w:val="24"/>
                <w:lang w:eastAsia="pt-BR"/>
              </w:rPr>
            </w:pPr>
            <w:r w:rsidRPr="00311A6B">
              <w:rPr>
                <w:color w:val="000000"/>
                <w:sz w:val="24"/>
                <w:szCs w:val="24"/>
                <w:lang w:eastAsia="pt-BR"/>
              </w:rPr>
              <w:t>PROGRAMA</w:t>
            </w:r>
          </w:p>
        </w:tc>
        <w:tc>
          <w:tcPr>
            <w:tcW w:w="1560"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35F7B198" w14:textId="77777777" w:rsidR="00F43809" w:rsidRPr="00311A6B" w:rsidRDefault="00F43809" w:rsidP="0022197F">
            <w:pPr>
              <w:rPr>
                <w:color w:val="000000"/>
                <w:sz w:val="24"/>
                <w:szCs w:val="24"/>
                <w:lang w:eastAsia="pt-BR"/>
              </w:rPr>
            </w:pPr>
            <w:r w:rsidRPr="00311A6B">
              <w:rPr>
                <w:color w:val="000000"/>
                <w:sz w:val="24"/>
                <w:szCs w:val="24"/>
                <w:lang w:eastAsia="pt-BR"/>
              </w:rPr>
              <w:t>PORTARIA</w:t>
            </w:r>
          </w:p>
        </w:tc>
        <w:tc>
          <w:tcPr>
            <w:tcW w:w="1701"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7A64D601" w14:textId="77777777" w:rsidR="00F43809" w:rsidRPr="00311A6B" w:rsidRDefault="00F43809" w:rsidP="0022197F">
            <w:pPr>
              <w:rPr>
                <w:color w:val="000000"/>
                <w:sz w:val="24"/>
                <w:szCs w:val="24"/>
                <w:lang w:eastAsia="pt-BR"/>
              </w:rPr>
            </w:pPr>
            <w:r w:rsidRPr="00311A6B">
              <w:rPr>
                <w:color w:val="000000"/>
                <w:sz w:val="24"/>
                <w:szCs w:val="24"/>
                <w:lang w:eastAsia="pt-BR"/>
              </w:rPr>
              <w:t>RECEBIDO</w:t>
            </w:r>
          </w:p>
        </w:tc>
        <w:tc>
          <w:tcPr>
            <w:tcW w:w="1984" w:type="dxa"/>
            <w:tcBorders>
              <w:top w:val="single" w:sz="8" w:space="0" w:color="auto"/>
              <w:left w:val="nil"/>
              <w:bottom w:val="single" w:sz="8" w:space="0" w:color="auto"/>
              <w:right w:val="single" w:sz="8" w:space="0" w:color="auto"/>
            </w:tcBorders>
            <w:shd w:val="clear" w:color="auto" w:fill="9BBB59"/>
            <w:tcMar>
              <w:top w:w="0" w:type="dxa"/>
              <w:left w:w="108" w:type="dxa"/>
              <w:bottom w:w="0" w:type="dxa"/>
              <w:right w:w="108" w:type="dxa"/>
            </w:tcMar>
            <w:hideMark/>
          </w:tcPr>
          <w:p w14:paraId="0972D0A3" w14:textId="77777777" w:rsidR="00F43809" w:rsidRPr="00311A6B" w:rsidRDefault="00F43809" w:rsidP="0022197F">
            <w:pPr>
              <w:rPr>
                <w:color w:val="000000"/>
                <w:sz w:val="24"/>
                <w:szCs w:val="24"/>
                <w:lang w:eastAsia="pt-BR"/>
              </w:rPr>
            </w:pPr>
            <w:r w:rsidRPr="00311A6B">
              <w:rPr>
                <w:color w:val="000000"/>
                <w:sz w:val="24"/>
                <w:szCs w:val="24"/>
                <w:lang w:eastAsia="pt-BR"/>
              </w:rPr>
              <w:t>EXECUTADO</w:t>
            </w:r>
          </w:p>
        </w:tc>
      </w:tr>
      <w:tr w:rsidR="00F43809" w:rsidRPr="003E780E" w14:paraId="21F283F8" w14:textId="77777777" w:rsidTr="0022197F">
        <w:tc>
          <w:tcPr>
            <w:tcW w:w="35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BD0E8AD" w14:textId="77777777" w:rsidR="00F43809" w:rsidRPr="00311A6B" w:rsidRDefault="00F43809" w:rsidP="0022197F">
            <w:pPr>
              <w:rPr>
                <w:color w:val="000000"/>
                <w:sz w:val="24"/>
                <w:szCs w:val="24"/>
                <w:lang w:eastAsia="pt-BR"/>
              </w:rPr>
            </w:pPr>
            <w:r w:rsidRPr="00311A6B">
              <w:rPr>
                <w:b/>
                <w:bCs/>
                <w:color w:val="000000"/>
                <w:sz w:val="18"/>
                <w:szCs w:val="18"/>
                <w:lang w:eastAsia="pt-BR"/>
              </w:rPr>
              <w:t>ASSISTÊNCIA F</w:t>
            </w:r>
            <w:r w:rsidR="00311A6B" w:rsidRPr="00311A6B">
              <w:rPr>
                <w:b/>
                <w:bCs/>
                <w:color w:val="000000"/>
                <w:sz w:val="18"/>
                <w:szCs w:val="18"/>
                <w:lang w:eastAsia="pt-BR"/>
              </w:rPr>
              <w:t>ARMACÊUTICA DO ESTADO</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87B0E62" w14:textId="77777777" w:rsidR="00F43809" w:rsidRPr="00311A6B" w:rsidRDefault="00F43809" w:rsidP="0022197F">
            <w:pPr>
              <w:rPr>
                <w:color w:val="000000"/>
                <w:sz w:val="24"/>
                <w:szCs w:val="24"/>
                <w:lang w:eastAsia="pt-BR"/>
              </w:rPr>
            </w:pPr>
            <w:r w:rsidRPr="00311A6B">
              <w:rPr>
                <w:color w:val="000000"/>
                <w:sz w:val="24"/>
                <w:szCs w:val="24"/>
                <w:lang w:eastAsia="pt-BR"/>
              </w:rPr>
              <w:t>Nº 06</w:t>
            </w:r>
          </w:p>
        </w:tc>
        <w:tc>
          <w:tcPr>
            <w:tcW w:w="170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3E3C821" w14:textId="77777777" w:rsidR="00F43809" w:rsidRPr="00311A6B" w:rsidRDefault="00F43809" w:rsidP="0022197F">
            <w:pPr>
              <w:rPr>
                <w:color w:val="000000"/>
                <w:sz w:val="24"/>
                <w:szCs w:val="24"/>
                <w:lang w:eastAsia="pt-BR"/>
              </w:rPr>
            </w:pPr>
            <w:r w:rsidRPr="00311A6B">
              <w:rPr>
                <w:color w:val="000000"/>
                <w:sz w:val="18"/>
                <w:szCs w:val="18"/>
                <w:lang w:eastAsia="pt-BR"/>
              </w:rPr>
              <w:t>R$: </w:t>
            </w:r>
            <w:r w:rsidR="00311A6B" w:rsidRPr="00311A6B">
              <w:rPr>
                <w:color w:val="000000"/>
                <w:sz w:val="18"/>
                <w:szCs w:val="18"/>
                <w:lang w:eastAsia="pt-BR"/>
              </w:rPr>
              <w:t>14.287,32</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4815DA5" w14:textId="77777777" w:rsidR="00F43809" w:rsidRPr="00311A6B" w:rsidRDefault="00F43809" w:rsidP="0022197F">
            <w:pPr>
              <w:rPr>
                <w:color w:val="000000"/>
                <w:sz w:val="24"/>
                <w:szCs w:val="24"/>
                <w:lang w:eastAsia="pt-BR"/>
              </w:rPr>
            </w:pPr>
            <w:r w:rsidRPr="00311A6B">
              <w:rPr>
                <w:color w:val="000000"/>
                <w:sz w:val="24"/>
                <w:szCs w:val="24"/>
                <w:lang w:eastAsia="pt-BR"/>
              </w:rPr>
              <w:t>SIM</w:t>
            </w:r>
          </w:p>
        </w:tc>
      </w:tr>
      <w:tr w:rsidR="00F43809" w:rsidRPr="003E780E" w14:paraId="56B72276" w14:textId="77777777" w:rsidTr="0022197F">
        <w:trPr>
          <w:trHeight w:val="656"/>
        </w:trPr>
        <w:tc>
          <w:tcPr>
            <w:tcW w:w="8755" w:type="dxa"/>
            <w:gridSpan w:val="4"/>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hideMark/>
          </w:tcPr>
          <w:p w14:paraId="6FBD92D7" w14:textId="77777777" w:rsidR="00F43809" w:rsidRPr="003E780E" w:rsidRDefault="00F43809" w:rsidP="0022197F">
            <w:pPr>
              <w:spacing w:line="242" w:lineRule="atLeast"/>
              <w:ind w:left="108"/>
              <w:rPr>
                <w:color w:val="000000"/>
                <w:sz w:val="24"/>
                <w:szCs w:val="24"/>
                <w:lang w:eastAsia="pt-BR"/>
              </w:rPr>
            </w:pPr>
            <w:r w:rsidRPr="003E780E">
              <w:rPr>
                <w:color w:val="000000"/>
                <w:sz w:val="24"/>
                <w:szCs w:val="24"/>
                <w:lang w:eastAsia="pt-BR"/>
              </w:rPr>
              <w:t>O recurso foi executado em conformidade com a portaria nº. 06, respeitando fonte empenhada.</w:t>
            </w:r>
            <w:r w:rsidR="00311A6B">
              <w:rPr>
                <w:color w:val="000000"/>
                <w:sz w:val="24"/>
                <w:szCs w:val="24"/>
                <w:lang w:eastAsia="pt-BR"/>
              </w:rPr>
              <w:t xml:space="preserve"> Na compra de medicamentos essenciais a população.</w:t>
            </w:r>
          </w:p>
        </w:tc>
      </w:tr>
    </w:tbl>
    <w:p w14:paraId="4AB1F97C" w14:textId="77777777" w:rsidR="00F43809" w:rsidRPr="003E780E" w:rsidRDefault="00F43809" w:rsidP="00F43809">
      <w:pPr>
        <w:spacing w:after="150"/>
        <w:rPr>
          <w:rFonts w:ascii="Helvetica" w:hAnsi="Helvetica" w:cs="Helvetica"/>
          <w:color w:val="000000"/>
          <w:sz w:val="21"/>
          <w:szCs w:val="21"/>
          <w:lang w:eastAsia="pt-BR"/>
        </w:rPr>
      </w:pPr>
    </w:p>
    <w:p w14:paraId="28BCE41D" w14:textId="77777777" w:rsidR="00F43809" w:rsidRPr="003E780E" w:rsidRDefault="00F43809" w:rsidP="00F43809">
      <w:pPr>
        <w:spacing w:after="150"/>
        <w:rPr>
          <w:rFonts w:ascii="Helvetica" w:hAnsi="Helvetica" w:cs="Helvetica"/>
          <w:color w:val="000000"/>
          <w:sz w:val="21"/>
          <w:szCs w:val="21"/>
          <w:lang w:eastAsia="pt-BR"/>
        </w:rPr>
      </w:pPr>
    </w:p>
    <w:p w14:paraId="7187ECBF" w14:textId="77777777" w:rsidR="00F43809" w:rsidRPr="003E780E" w:rsidRDefault="00F43809" w:rsidP="00F43809">
      <w:pPr>
        <w:spacing w:after="150"/>
        <w:rPr>
          <w:rFonts w:ascii="Helvetica" w:hAnsi="Helvetica" w:cs="Helvetica"/>
          <w:color w:val="000000"/>
          <w:sz w:val="21"/>
          <w:szCs w:val="21"/>
          <w:lang w:eastAsia="pt-BR"/>
        </w:rPr>
      </w:pPr>
    </w:p>
    <w:p w14:paraId="06924EC8" w14:textId="77777777" w:rsidR="00F43809" w:rsidRPr="003E780E" w:rsidRDefault="00F43809" w:rsidP="00F43809">
      <w:pPr>
        <w:spacing w:after="150"/>
        <w:rPr>
          <w:rFonts w:ascii="Helvetica" w:hAnsi="Helvetica" w:cs="Helvetica"/>
          <w:color w:val="000000"/>
          <w:sz w:val="21"/>
          <w:szCs w:val="21"/>
          <w:lang w:eastAsia="pt-BR"/>
        </w:rPr>
      </w:pPr>
    </w:p>
    <w:p w14:paraId="35E4F7A5" w14:textId="77777777" w:rsidR="00F43809" w:rsidRPr="003E780E" w:rsidRDefault="00F43809" w:rsidP="00F43809">
      <w:pPr>
        <w:spacing w:after="150"/>
        <w:rPr>
          <w:rFonts w:ascii="Helvetica" w:hAnsi="Helvetica" w:cs="Helvetica"/>
          <w:color w:val="000000"/>
          <w:sz w:val="21"/>
          <w:szCs w:val="21"/>
          <w:lang w:eastAsia="pt-BR"/>
        </w:rPr>
      </w:pPr>
    </w:p>
    <w:p w14:paraId="2BFD3621" w14:textId="77777777" w:rsidR="00F43809" w:rsidRPr="003E780E" w:rsidRDefault="00F43809" w:rsidP="00F43809">
      <w:pPr>
        <w:spacing w:after="150"/>
        <w:rPr>
          <w:rFonts w:ascii="Helvetica" w:hAnsi="Helvetica" w:cs="Helvetica"/>
          <w:color w:val="000000"/>
          <w:sz w:val="21"/>
          <w:szCs w:val="21"/>
          <w:lang w:eastAsia="pt-BR"/>
        </w:rPr>
      </w:pPr>
    </w:p>
    <w:p w14:paraId="2C126AE1" w14:textId="77777777" w:rsidR="00F43809" w:rsidRPr="004B16EB" w:rsidRDefault="00F43809" w:rsidP="00F43809">
      <w:pPr>
        <w:spacing w:after="150"/>
        <w:rPr>
          <w:rFonts w:ascii="Helvetica" w:hAnsi="Helvetica" w:cs="Helvetica"/>
          <w:color w:val="000000"/>
          <w:sz w:val="21"/>
          <w:szCs w:val="21"/>
          <w:lang w:eastAsia="pt-BR"/>
        </w:rPr>
      </w:pPr>
    </w:p>
    <w:tbl>
      <w:tblPr>
        <w:tblW w:w="12877" w:type="dxa"/>
        <w:shd w:val="clear" w:color="auto" w:fill="FFFFFF"/>
        <w:tblCellMar>
          <w:left w:w="0" w:type="dxa"/>
          <w:right w:w="0" w:type="dxa"/>
        </w:tblCellMar>
        <w:tblLook w:val="04A0" w:firstRow="1" w:lastRow="0" w:firstColumn="1" w:lastColumn="0" w:noHBand="0" w:noVBand="1"/>
      </w:tblPr>
      <w:tblGrid>
        <w:gridCol w:w="1821"/>
        <w:gridCol w:w="1843"/>
        <w:gridCol w:w="2835"/>
        <w:gridCol w:w="3969"/>
        <w:gridCol w:w="2409"/>
      </w:tblGrid>
      <w:tr w:rsidR="00F43809" w:rsidRPr="004B16EB" w14:paraId="15E4FFFC"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599AF9E0" w14:textId="77777777" w:rsidR="00F43809" w:rsidRPr="00FC0EAB" w:rsidRDefault="00F43809" w:rsidP="0022197F">
            <w:pPr>
              <w:spacing w:before="225" w:after="225"/>
              <w:rPr>
                <w:color w:val="000000"/>
                <w:sz w:val="24"/>
                <w:szCs w:val="24"/>
                <w:lang w:eastAsia="pt-BR"/>
              </w:rPr>
            </w:pPr>
            <w:r w:rsidRPr="00FC0EAB">
              <w:rPr>
                <w:b/>
                <w:bCs/>
                <w:color w:val="000000"/>
                <w:sz w:val="18"/>
                <w:szCs w:val="18"/>
                <w:lang w:eastAsia="pt-BR"/>
              </w:rPr>
              <w:t>BLOCO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2970F2CC" w14:textId="77777777" w:rsidR="00F43809" w:rsidRPr="00FC0EAB" w:rsidRDefault="00F43809" w:rsidP="0022197F">
            <w:pPr>
              <w:spacing w:before="225" w:after="225"/>
              <w:rPr>
                <w:color w:val="000000"/>
                <w:sz w:val="24"/>
                <w:szCs w:val="24"/>
                <w:lang w:eastAsia="pt-BR"/>
              </w:rPr>
            </w:pPr>
            <w:r w:rsidRPr="00FC0EAB">
              <w:rPr>
                <w:b/>
                <w:bCs/>
                <w:color w:val="000000"/>
                <w:sz w:val="18"/>
                <w:szCs w:val="18"/>
                <w:lang w:eastAsia="pt-BR"/>
              </w:rPr>
              <w:t>GRUPO</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6D1F4F94" w14:textId="77777777" w:rsidR="00F43809" w:rsidRPr="00FC0EAB" w:rsidRDefault="00F43809" w:rsidP="0022197F">
            <w:pPr>
              <w:spacing w:before="225" w:after="225"/>
              <w:rPr>
                <w:color w:val="000000"/>
                <w:sz w:val="24"/>
                <w:szCs w:val="24"/>
                <w:lang w:eastAsia="pt-BR"/>
              </w:rPr>
            </w:pPr>
            <w:r w:rsidRPr="00FC0EAB">
              <w:rPr>
                <w:b/>
                <w:bCs/>
                <w:color w:val="000000"/>
                <w:sz w:val="18"/>
                <w:szCs w:val="18"/>
                <w:lang w:eastAsia="pt-BR"/>
              </w:rPr>
              <w:t>AÇÕES</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653CC7F1" w14:textId="77777777" w:rsidR="00F43809" w:rsidRPr="00FC0EAB" w:rsidRDefault="00F43809" w:rsidP="0022197F">
            <w:pPr>
              <w:spacing w:before="225" w:after="225"/>
              <w:rPr>
                <w:color w:val="000000"/>
                <w:sz w:val="24"/>
                <w:szCs w:val="24"/>
                <w:lang w:eastAsia="pt-BR"/>
              </w:rPr>
            </w:pPr>
            <w:r w:rsidRPr="00FC0EAB">
              <w:rPr>
                <w:b/>
                <w:bCs/>
                <w:color w:val="000000"/>
                <w:sz w:val="18"/>
                <w:szCs w:val="18"/>
                <w:lang w:eastAsia="pt-BR"/>
              </w:rPr>
              <w:t>AÇÃO DETALHADA</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67CF4709" w14:textId="77777777" w:rsidR="00F43809" w:rsidRPr="00FC0EAB" w:rsidRDefault="00F43809" w:rsidP="0022197F">
            <w:pPr>
              <w:spacing w:before="225" w:after="225"/>
              <w:rPr>
                <w:color w:val="000000"/>
                <w:sz w:val="24"/>
                <w:szCs w:val="24"/>
                <w:lang w:eastAsia="pt-BR"/>
              </w:rPr>
            </w:pPr>
            <w:r w:rsidRPr="00FC0EAB">
              <w:rPr>
                <w:b/>
                <w:bCs/>
                <w:color w:val="000000"/>
                <w:sz w:val="18"/>
                <w:szCs w:val="18"/>
                <w:lang w:eastAsia="pt-BR"/>
              </w:rPr>
              <w:t>VALOR TOTAL</w:t>
            </w:r>
          </w:p>
        </w:tc>
      </w:tr>
      <w:tr w:rsidR="00F43809" w:rsidRPr="004B16EB" w14:paraId="257FC6BC"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0D3D269D"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7DFF141F"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ASSISTÊNCIA FARMACÊUTICA</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3DB3E737"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ORGANIZAÇÃO DOS SERVIÇOS DE ASSISTÊNCIA FARMACÊUTICA NO SUS</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39BA0FDC"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ORGANIZAÇÃO DOS SERVIÇOS DE ASSISTÊNCIA FARMACÊUTICA NO SUS</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31FF2D76" w14:textId="77777777" w:rsidR="00F43809" w:rsidRPr="004B16EB" w:rsidRDefault="00311A6B" w:rsidP="0022197F">
            <w:pPr>
              <w:spacing w:before="225" w:after="225"/>
              <w:rPr>
                <w:color w:val="000000"/>
                <w:sz w:val="24"/>
                <w:szCs w:val="24"/>
                <w:lang w:eastAsia="pt-BR"/>
              </w:rPr>
            </w:pPr>
            <w:r>
              <w:rPr>
                <w:color w:val="000000"/>
                <w:sz w:val="24"/>
                <w:szCs w:val="24"/>
                <w:lang w:eastAsia="pt-BR"/>
              </w:rPr>
              <w:t>24.000,00</w:t>
            </w:r>
          </w:p>
        </w:tc>
      </w:tr>
      <w:tr w:rsidR="00F43809" w:rsidRPr="004B16EB" w14:paraId="0CE57C5A"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31F7DCFC" w14:textId="77777777" w:rsidR="00F43809" w:rsidRPr="004B16EB" w:rsidRDefault="00F43809" w:rsidP="0022197F">
            <w:pPr>
              <w:rPr>
                <w:color w:val="000000"/>
                <w:sz w:val="24"/>
                <w:szCs w:val="24"/>
                <w:lang w:eastAsia="pt-BR"/>
              </w:rPr>
            </w:pPr>
            <w:r w:rsidRPr="004B16EB">
              <w:rPr>
                <w:b/>
                <w:bCs/>
                <w:color w:val="000000"/>
                <w:sz w:val="24"/>
                <w:szCs w:val="24"/>
                <w:lang w:eastAsia="pt-BR"/>
              </w:rPr>
              <w:t>Relatório: executado, valores gastos para pagamento de medicamentos básicos, a</w:t>
            </w:r>
            <w:r w:rsidRPr="004B16EB">
              <w:rPr>
                <w:b/>
                <w:bCs/>
                <w:color w:val="0000FF"/>
                <w:sz w:val="24"/>
                <w:szCs w:val="24"/>
                <w:lang w:eastAsia="pt-BR"/>
              </w:rPr>
              <w:t>nalgésicos e antitérmicos, antibacterianos, antiácidos, anti-ulcerosos, anti-anêmicos, antidepressivos, antifúngicos e sistêmicos, anti-inflamatórios, viroses, bronquites, cardiovasculares, nutrientes, saúde mental, dermatologia, tuberculose, meningite.</w:t>
            </w:r>
          </w:p>
        </w:tc>
      </w:tr>
      <w:tr w:rsidR="00F43809" w:rsidRPr="004B16EB" w14:paraId="0A32480B"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5AE04323"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single" w:sz="8" w:space="0" w:color="auto"/>
              <w:right w:val="nil"/>
            </w:tcBorders>
            <w:shd w:val="clear" w:color="auto" w:fill="FFFFFF"/>
            <w:tcMar>
              <w:top w:w="120" w:type="dxa"/>
              <w:left w:w="120" w:type="dxa"/>
              <w:bottom w:w="120" w:type="dxa"/>
              <w:right w:w="120" w:type="dxa"/>
            </w:tcMar>
            <w:vAlign w:val="center"/>
            <w:hideMark/>
          </w:tcPr>
          <w:p w14:paraId="687C89A0"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ASSISTÊNCIA FARMACÊUTICA</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0CB8BF41"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PROMOÇÃO DA ASSISTÊNCIA FARMACÊUTICA E INSUMOS ESTRATÉGICOS NA ATENÇÃO BÁSICA EM SAÚDE</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268DEB52"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PROMOÇÃO DA ASSISTÊNCIA FARMACÊUTICA E INSUMOS ESTRATÉGICOS NA ATENÇÃO BÁSICA EM SAÚDE</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2D895FF0" w14:textId="77777777" w:rsidR="00F43809" w:rsidRPr="004B16EB" w:rsidRDefault="00311A6B" w:rsidP="0022197F">
            <w:pPr>
              <w:spacing w:before="225" w:after="225"/>
              <w:rPr>
                <w:color w:val="000000"/>
                <w:sz w:val="24"/>
                <w:szCs w:val="24"/>
                <w:lang w:eastAsia="pt-BR"/>
              </w:rPr>
            </w:pPr>
            <w:r>
              <w:rPr>
                <w:color w:val="000000"/>
                <w:sz w:val="24"/>
                <w:szCs w:val="24"/>
                <w:lang w:eastAsia="pt-BR"/>
              </w:rPr>
              <w:t>34.087,56</w:t>
            </w:r>
          </w:p>
        </w:tc>
      </w:tr>
      <w:tr w:rsidR="00F43809" w:rsidRPr="004B16EB" w14:paraId="679882DD"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460276E8" w14:textId="77777777" w:rsidR="00F43809" w:rsidRPr="004B16EB" w:rsidRDefault="00F43809" w:rsidP="0022197F">
            <w:pPr>
              <w:rPr>
                <w:color w:val="000000"/>
                <w:sz w:val="24"/>
                <w:szCs w:val="24"/>
                <w:lang w:eastAsia="pt-BR"/>
              </w:rPr>
            </w:pPr>
            <w:r w:rsidRPr="004B16EB">
              <w:rPr>
                <w:b/>
                <w:bCs/>
                <w:color w:val="000000"/>
                <w:sz w:val="24"/>
                <w:szCs w:val="24"/>
                <w:lang w:eastAsia="pt-BR"/>
              </w:rPr>
              <w:t>Relatório: executado, valores gastos para pagamento de medicamentos básicos, a</w:t>
            </w:r>
            <w:r w:rsidRPr="004B16EB">
              <w:rPr>
                <w:b/>
                <w:bCs/>
                <w:color w:val="0000FF"/>
                <w:sz w:val="24"/>
                <w:szCs w:val="24"/>
                <w:lang w:eastAsia="pt-BR"/>
              </w:rPr>
              <w:t>nalgésicos e antitérmicos, antibacterianos, antiácidos, anti-ulcerosos, anti-anêmicos, antidepressivos, antifúngicos e sistêmicos, anti-inflamatórios, viroses, bronquites, cardiovasculares, nutrientes, saúde mental, dermatologia, tuberculose, meningite.</w:t>
            </w:r>
          </w:p>
        </w:tc>
      </w:tr>
      <w:tr w:rsidR="00F43809" w:rsidRPr="004B16EB" w14:paraId="23F6E52D"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60E1374B"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3B131E60"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ATENÇÃO BÁSICA</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67811274"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PISO DA ATENÇÃO BÁSICA EM SAÚDE</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5DADD437"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INCENTIVO FINANCEIRO DA APS - CAPITAÇÃO PONDERADA</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70B32748" w14:textId="77777777" w:rsidR="00F43809" w:rsidRPr="004B16EB" w:rsidRDefault="00311A6B" w:rsidP="0022197F">
            <w:pPr>
              <w:spacing w:before="225" w:after="225"/>
              <w:rPr>
                <w:color w:val="000000"/>
                <w:sz w:val="24"/>
                <w:szCs w:val="24"/>
                <w:lang w:eastAsia="pt-BR"/>
              </w:rPr>
            </w:pPr>
            <w:r>
              <w:rPr>
                <w:color w:val="000000"/>
                <w:sz w:val="24"/>
                <w:szCs w:val="24"/>
                <w:lang w:eastAsia="pt-BR"/>
              </w:rPr>
              <w:t>439.705,90</w:t>
            </w:r>
          </w:p>
        </w:tc>
      </w:tr>
      <w:tr w:rsidR="00F43809" w:rsidRPr="004B16EB" w14:paraId="361DA599"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51C2B81A" w14:textId="77777777" w:rsidR="00F43809" w:rsidRPr="004B16EB" w:rsidRDefault="00F43809" w:rsidP="0022197F">
            <w:pPr>
              <w:rPr>
                <w:color w:val="000000"/>
                <w:sz w:val="24"/>
                <w:szCs w:val="24"/>
                <w:lang w:eastAsia="pt-BR"/>
              </w:rPr>
            </w:pPr>
            <w:r w:rsidRPr="004B16EB">
              <w:rPr>
                <w:b/>
                <w:bCs/>
                <w:color w:val="000000"/>
                <w:sz w:val="24"/>
                <w:szCs w:val="24"/>
                <w:lang w:eastAsia="pt-BR"/>
              </w:rPr>
              <w:t>Relatório: executado, com a </w:t>
            </w:r>
            <w:r w:rsidRPr="004B16EB">
              <w:rPr>
                <w:b/>
                <w:bCs/>
                <w:color w:val="0000FF"/>
                <w:sz w:val="24"/>
                <w:szCs w:val="24"/>
                <w:lang w:eastAsia="pt-BR"/>
              </w:rPr>
              <w:t>manutenção das condições de oferta e continuidade da prestação das ações e serviços públicos de saúde, tais como combustível, medicamentos, materiais de expedientes e etc.</w:t>
            </w:r>
          </w:p>
        </w:tc>
      </w:tr>
      <w:tr w:rsidR="00F43809" w:rsidRPr="004B16EB" w14:paraId="190A7BE1"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2A66A47E" w14:textId="77777777" w:rsidR="00F43809" w:rsidRPr="004B16EB" w:rsidRDefault="00F43809" w:rsidP="0022197F">
            <w:pPr>
              <w:spacing w:before="225" w:after="225"/>
              <w:rPr>
                <w:color w:val="000000"/>
                <w:sz w:val="24"/>
                <w:szCs w:val="24"/>
                <w:lang w:eastAsia="pt-BR"/>
              </w:rPr>
            </w:pP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3EC13B4F" w14:textId="77777777" w:rsidR="00F43809" w:rsidRPr="004B16EB" w:rsidRDefault="00F43809" w:rsidP="0022197F">
            <w:pPr>
              <w:spacing w:before="225" w:after="225"/>
              <w:rPr>
                <w:color w:val="000000"/>
                <w:sz w:val="24"/>
                <w:szCs w:val="24"/>
                <w:lang w:eastAsia="pt-BR"/>
              </w:rPr>
            </w:pP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160D0EC2" w14:textId="77777777" w:rsidR="00F43809" w:rsidRPr="004B16EB" w:rsidRDefault="00F43809" w:rsidP="0022197F">
            <w:pPr>
              <w:spacing w:before="225" w:after="225"/>
              <w:rPr>
                <w:color w:val="000000"/>
                <w:sz w:val="24"/>
                <w:szCs w:val="24"/>
                <w:lang w:eastAsia="pt-BR"/>
              </w:rPr>
            </w:pP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0DFBDFC7"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 xml:space="preserve"> </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12C48AB8" w14:textId="77777777" w:rsidR="00F43809" w:rsidRPr="004B16EB" w:rsidRDefault="00F43809" w:rsidP="0022197F">
            <w:pPr>
              <w:spacing w:before="225" w:after="225"/>
              <w:rPr>
                <w:color w:val="000000"/>
                <w:sz w:val="24"/>
                <w:szCs w:val="24"/>
                <w:lang w:eastAsia="pt-BR"/>
              </w:rPr>
            </w:pPr>
          </w:p>
        </w:tc>
      </w:tr>
      <w:tr w:rsidR="00F43809" w:rsidRPr="004B16EB" w14:paraId="0AFCF4B9"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423F21B5" w14:textId="77777777" w:rsidR="00F43809" w:rsidRPr="004B16EB" w:rsidRDefault="00F43809" w:rsidP="0022197F">
            <w:pPr>
              <w:rPr>
                <w:color w:val="000000"/>
                <w:sz w:val="24"/>
                <w:szCs w:val="24"/>
                <w:lang w:eastAsia="pt-BR"/>
              </w:rPr>
            </w:pPr>
          </w:p>
        </w:tc>
      </w:tr>
      <w:tr w:rsidR="00F43809" w:rsidRPr="004B16EB" w14:paraId="7ED3D939"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25451A20"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67080AF3"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ATENÇÃO BÁSICA</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3A98F780"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IMPLEMENTAÇÃO DE POLÍTICAS DE ATENÇÃO À SAÚDE</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195BC092"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IMPLEMENTAÇÃO DE POLÍTICAS PARA A REDE CEGONHA</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6FF7570F" w14:textId="77777777" w:rsidR="00F43809" w:rsidRPr="004B16EB" w:rsidRDefault="00311A6B" w:rsidP="0022197F">
            <w:pPr>
              <w:spacing w:before="225" w:after="225"/>
              <w:rPr>
                <w:color w:val="000000"/>
                <w:sz w:val="24"/>
                <w:szCs w:val="24"/>
                <w:lang w:eastAsia="pt-BR"/>
              </w:rPr>
            </w:pPr>
            <w:r>
              <w:rPr>
                <w:color w:val="000000"/>
                <w:sz w:val="24"/>
                <w:szCs w:val="24"/>
                <w:lang w:eastAsia="pt-BR"/>
              </w:rPr>
              <w:t>111,01</w:t>
            </w:r>
          </w:p>
        </w:tc>
      </w:tr>
      <w:tr w:rsidR="00F43809" w:rsidRPr="004B16EB" w14:paraId="08F7A927"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20416CCD" w14:textId="77777777" w:rsidR="00F43809" w:rsidRPr="004B16EB" w:rsidRDefault="00F43809" w:rsidP="0022197F">
            <w:pPr>
              <w:rPr>
                <w:color w:val="000000"/>
                <w:sz w:val="24"/>
                <w:szCs w:val="24"/>
                <w:lang w:eastAsia="pt-BR"/>
              </w:rPr>
            </w:pPr>
            <w:r w:rsidRPr="004B16EB">
              <w:rPr>
                <w:b/>
                <w:bCs/>
                <w:color w:val="000000"/>
                <w:sz w:val="24"/>
                <w:szCs w:val="24"/>
                <w:lang w:eastAsia="pt-BR"/>
              </w:rPr>
              <w:t>Relatório: </w:t>
            </w:r>
            <w:r w:rsidRPr="004B16EB">
              <w:rPr>
                <w:b/>
                <w:bCs/>
                <w:color w:val="000000"/>
                <w:sz w:val="24"/>
                <w:szCs w:val="24"/>
                <w:u w:val="single"/>
                <w:lang w:eastAsia="pt-BR"/>
              </w:rPr>
              <w:t>Não executado</w:t>
            </w:r>
            <w:r w:rsidRPr="004B16EB">
              <w:rPr>
                <w:b/>
                <w:bCs/>
                <w:color w:val="000000"/>
                <w:sz w:val="24"/>
                <w:szCs w:val="24"/>
                <w:lang w:eastAsia="pt-BR"/>
              </w:rPr>
              <w:t>, valor ficou em saldo para ser gasto em 202</w:t>
            </w:r>
            <w:r w:rsidR="00311A6B">
              <w:rPr>
                <w:b/>
                <w:bCs/>
                <w:color w:val="000000"/>
                <w:sz w:val="24"/>
                <w:szCs w:val="24"/>
                <w:lang w:eastAsia="pt-BR"/>
              </w:rPr>
              <w:t>2</w:t>
            </w:r>
          </w:p>
        </w:tc>
      </w:tr>
      <w:tr w:rsidR="00F43809" w:rsidRPr="004B16EB" w14:paraId="5B02E172"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2020E4E2"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28F96FEB"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ATENÇÃO BÁSICA</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04475E98"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PISO DA ATENÇÃO BÁSICA EM SAÚDE</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4104A6FD"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AGENTE COMUNITÁRIO DE SAÚDE</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6A871378" w14:textId="77777777" w:rsidR="00F43809" w:rsidRPr="004B16EB" w:rsidRDefault="00311A6B" w:rsidP="0022197F">
            <w:pPr>
              <w:spacing w:before="225" w:after="225"/>
              <w:rPr>
                <w:color w:val="000000"/>
                <w:sz w:val="24"/>
                <w:szCs w:val="24"/>
                <w:lang w:eastAsia="pt-BR"/>
              </w:rPr>
            </w:pPr>
            <w:r>
              <w:rPr>
                <w:color w:val="000000"/>
                <w:sz w:val="24"/>
                <w:szCs w:val="24"/>
                <w:lang w:eastAsia="pt-BR"/>
              </w:rPr>
              <w:t>210.800,00</w:t>
            </w:r>
          </w:p>
        </w:tc>
      </w:tr>
      <w:tr w:rsidR="00F43809" w:rsidRPr="004B16EB" w14:paraId="5DC9C903"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188FC01D" w14:textId="77777777" w:rsidR="00F43809" w:rsidRPr="004B16EB" w:rsidRDefault="00F43809" w:rsidP="0022197F">
            <w:pPr>
              <w:rPr>
                <w:color w:val="000000"/>
                <w:sz w:val="24"/>
                <w:szCs w:val="24"/>
                <w:lang w:eastAsia="pt-BR"/>
              </w:rPr>
            </w:pPr>
            <w:r w:rsidRPr="004B16EB">
              <w:rPr>
                <w:b/>
                <w:bCs/>
                <w:color w:val="000000"/>
                <w:sz w:val="24"/>
                <w:szCs w:val="24"/>
                <w:lang w:eastAsia="pt-BR"/>
              </w:rPr>
              <w:t>Relatório: executado, valores gastos com o pagamento do salário dos agentes comunitários de saúde.</w:t>
            </w:r>
          </w:p>
        </w:tc>
      </w:tr>
      <w:tr w:rsidR="00F43809" w:rsidRPr="004B16EB" w14:paraId="709B5E5C"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213165F0"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7F206699"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ATENÇÃO DE MÉDIA E ALTA COMPLEXIDADE AMBULATORIAL E HOSPITALAR</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190D078D"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ATENÇÃO À SAÚDE DA POPULAÇÃO PARA PROCEDIMENTOS NO MAC</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23E76B64"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ATENÇÃO À SAÚDE DA POPULAÇÃO PARA PROCEDIMENTOS NO MAC</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000F9387" w14:textId="77777777" w:rsidR="00F43809" w:rsidRPr="004B16EB" w:rsidRDefault="00311A6B" w:rsidP="0022197F">
            <w:pPr>
              <w:spacing w:before="225" w:after="225"/>
              <w:rPr>
                <w:color w:val="000000"/>
                <w:sz w:val="24"/>
                <w:szCs w:val="24"/>
                <w:lang w:eastAsia="pt-BR"/>
              </w:rPr>
            </w:pPr>
            <w:r>
              <w:rPr>
                <w:color w:val="000000"/>
                <w:sz w:val="24"/>
                <w:szCs w:val="24"/>
                <w:lang w:eastAsia="pt-BR"/>
              </w:rPr>
              <w:t>74.421,76</w:t>
            </w:r>
          </w:p>
        </w:tc>
      </w:tr>
      <w:tr w:rsidR="00F43809" w:rsidRPr="004B16EB" w14:paraId="299DC030"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137FD1BB" w14:textId="77777777" w:rsidR="00F43809" w:rsidRPr="004B16EB" w:rsidRDefault="00F43809" w:rsidP="0022197F">
            <w:pPr>
              <w:rPr>
                <w:color w:val="000000"/>
                <w:sz w:val="24"/>
                <w:szCs w:val="24"/>
                <w:lang w:eastAsia="pt-BR"/>
              </w:rPr>
            </w:pPr>
            <w:r w:rsidRPr="004B16EB">
              <w:rPr>
                <w:b/>
                <w:bCs/>
                <w:color w:val="000000"/>
                <w:sz w:val="24"/>
                <w:szCs w:val="24"/>
                <w:lang w:eastAsia="pt-BR"/>
              </w:rPr>
              <w:t>Relatório: executado</w:t>
            </w:r>
            <w:r w:rsidR="00EA18F1">
              <w:rPr>
                <w:b/>
                <w:bCs/>
                <w:color w:val="000000"/>
                <w:sz w:val="24"/>
                <w:szCs w:val="24"/>
                <w:lang w:eastAsia="pt-BR"/>
              </w:rPr>
              <w:t xml:space="preserve"> parcialmente</w:t>
            </w:r>
            <w:r w:rsidRPr="004B16EB">
              <w:rPr>
                <w:b/>
                <w:bCs/>
                <w:color w:val="000000"/>
                <w:sz w:val="24"/>
                <w:szCs w:val="24"/>
                <w:lang w:eastAsia="pt-BR"/>
              </w:rPr>
              <w:t>, </w:t>
            </w:r>
            <w:r w:rsidRPr="004B16EB">
              <w:rPr>
                <w:b/>
                <w:bCs/>
                <w:color w:val="0000FF"/>
                <w:sz w:val="24"/>
                <w:szCs w:val="24"/>
                <w:lang w:eastAsia="pt-BR"/>
              </w:rPr>
              <w:t>para pagamento de medicamentos e insumos excepcionais, exames laboratoriais, órteses e próteses</w:t>
            </w:r>
            <w:r w:rsidR="00EA18F1">
              <w:rPr>
                <w:color w:val="000000"/>
                <w:sz w:val="24"/>
                <w:szCs w:val="24"/>
                <w:lang w:eastAsia="pt-BR"/>
              </w:rPr>
              <w:t xml:space="preserve"> </w:t>
            </w:r>
            <w:r w:rsidRPr="004B16EB">
              <w:rPr>
                <w:b/>
                <w:bCs/>
                <w:color w:val="0000FF"/>
                <w:sz w:val="24"/>
                <w:szCs w:val="24"/>
                <w:lang w:eastAsia="pt-BR"/>
              </w:rPr>
              <w:t>ambulatoriais e TFD.</w:t>
            </w:r>
          </w:p>
        </w:tc>
      </w:tr>
      <w:tr w:rsidR="00F43809" w:rsidRPr="004B16EB" w14:paraId="57DCCDA2"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23E2AF55"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4A6D04B4"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VIGILÂNCIA EM SAÚDE</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535A4967"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INCENTIVO FINANCEIRO AOS ESTADOS, DISTRITO FEDERAL E MUNICÍPIOS PARA A VIGILÂNCIA EM SAÚDE</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49BED05B"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INCENTIVO FINANCEIRO AOS ESTADOS, DISTRITO FEDERAL E MUNICÍPIOS PARA A VIGILÂNCIA EM SAÚDE - DESPESAS DIVERSAS</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384C0807" w14:textId="77777777" w:rsidR="00F43809" w:rsidRPr="004B16EB" w:rsidRDefault="00311A6B" w:rsidP="0022197F">
            <w:pPr>
              <w:spacing w:before="225" w:after="225"/>
              <w:rPr>
                <w:color w:val="000000"/>
                <w:sz w:val="24"/>
                <w:szCs w:val="24"/>
                <w:lang w:eastAsia="pt-BR"/>
              </w:rPr>
            </w:pPr>
            <w:r>
              <w:rPr>
                <w:color w:val="000000"/>
                <w:sz w:val="24"/>
                <w:szCs w:val="24"/>
                <w:lang w:eastAsia="pt-BR"/>
              </w:rPr>
              <w:t>34.189,78</w:t>
            </w:r>
          </w:p>
        </w:tc>
      </w:tr>
      <w:tr w:rsidR="00F43809" w:rsidRPr="004B16EB" w14:paraId="6CEECEE9"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4CC99891" w14:textId="77777777" w:rsidR="00F43809" w:rsidRPr="004B16EB" w:rsidRDefault="00F43809" w:rsidP="0022197F">
            <w:pPr>
              <w:rPr>
                <w:color w:val="000000"/>
                <w:sz w:val="24"/>
                <w:szCs w:val="24"/>
                <w:lang w:eastAsia="pt-BR"/>
              </w:rPr>
            </w:pPr>
            <w:r w:rsidRPr="004B16EB">
              <w:rPr>
                <w:b/>
                <w:bCs/>
                <w:color w:val="000000"/>
                <w:sz w:val="24"/>
                <w:szCs w:val="24"/>
                <w:lang w:eastAsia="pt-BR"/>
              </w:rPr>
              <w:t>Relatório: executado, com ações de manutenção das atividades de vigilância em saúde.</w:t>
            </w:r>
          </w:p>
        </w:tc>
      </w:tr>
      <w:tr w:rsidR="00F43809" w:rsidRPr="004B16EB" w14:paraId="35BDF4D1"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2084B17D"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1D99D12B"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VIGILÂNCIA EM SAÚDE</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30FA2069"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INCENTIVO FINANCEIRO AOS ESTADOS, DISTRITO FEDERAL E MUNICÍPIOS PARA EXECUÇÃO DE AÇÕES DE VIGILÂNCIA SANITÁRIA</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06BA220E"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INCENTIVO FINANCEIRO AOS ESTADOS, DISTRITO FEDERAL E MUNICÍPIOS PARA EXECUÇÃO DE AÇÕES DE VIGILÂNCIA SANITÁRIA</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2DB9389F" w14:textId="77777777" w:rsidR="00F43809" w:rsidRPr="004B16EB" w:rsidRDefault="00311A6B" w:rsidP="0022197F">
            <w:pPr>
              <w:spacing w:before="225" w:after="225"/>
              <w:rPr>
                <w:color w:val="000000"/>
                <w:sz w:val="24"/>
                <w:szCs w:val="24"/>
                <w:lang w:eastAsia="pt-BR"/>
              </w:rPr>
            </w:pPr>
            <w:r>
              <w:rPr>
                <w:color w:val="000000"/>
                <w:sz w:val="24"/>
                <w:szCs w:val="24"/>
                <w:lang w:eastAsia="pt-BR"/>
              </w:rPr>
              <w:t>12.000,00</w:t>
            </w:r>
          </w:p>
        </w:tc>
      </w:tr>
      <w:tr w:rsidR="00F43809" w:rsidRPr="004B16EB" w14:paraId="0472FD49"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5365D396" w14:textId="77777777" w:rsidR="00F43809" w:rsidRPr="004B16EB" w:rsidRDefault="00F43809" w:rsidP="0022197F">
            <w:pPr>
              <w:jc w:val="both"/>
              <w:rPr>
                <w:color w:val="000000"/>
                <w:sz w:val="24"/>
                <w:szCs w:val="24"/>
                <w:lang w:eastAsia="pt-BR"/>
              </w:rPr>
            </w:pPr>
            <w:r w:rsidRPr="004B16EB">
              <w:rPr>
                <w:b/>
                <w:bCs/>
                <w:color w:val="000000"/>
                <w:sz w:val="24"/>
                <w:szCs w:val="24"/>
                <w:lang w:eastAsia="pt-BR"/>
              </w:rPr>
              <w:t>Relatório: executado, com </w:t>
            </w:r>
            <w:r w:rsidRPr="004B16EB">
              <w:rPr>
                <w:b/>
                <w:bCs/>
                <w:color w:val="0000FF"/>
                <w:sz w:val="24"/>
                <w:szCs w:val="24"/>
                <w:lang w:eastAsia="pt-BR"/>
              </w:rPr>
              <w:t>material necessário para vigilância sanitária, formulários, combustível, material de expediente, cursos/treinamentos e diárias.</w:t>
            </w:r>
          </w:p>
        </w:tc>
      </w:tr>
      <w:tr w:rsidR="00F43809" w:rsidRPr="004B16EB" w14:paraId="56872790"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4A6B7A30"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183B64C6"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VIGILÂNCIA EM SAÚDE</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3995B188"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INCENTIVO FINANCEIRO AOS ESTADOS, DISTRITO FEDERAL E MUNICÍPIOS PARA A VIGILÂNCIA EM SAÚDE</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3EC891B0"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ASSISTÊNCIA FINANCEIRA COMPLEMENTAR AOS ESTADOS, DISTRITO FEDERAL E MUNICÍPIOS PARA AGENTES DE COMBATE ÀS ENDEMIAS</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2F89DA44" w14:textId="77777777" w:rsidR="00F43809" w:rsidRPr="004B16EB" w:rsidRDefault="00311A6B" w:rsidP="0022197F">
            <w:pPr>
              <w:spacing w:before="225" w:after="225"/>
              <w:rPr>
                <w:color w:val="000000"/>
                <w:sz w:val="24"/>
                <w:szCs w:val="24"/>
                <w:lang w:eastAsia="pt-BR"/>
              </w:rPr>
            </w:pPr>
            <w:r>
              <w:rPr>
                <w:color w:val="000000"/>
                <w:sz w:val="24"/>
                <w:szCs w:val="24"/>
                <w:lang w:eastAsia="pt-BR"/>
              </w:rPr>
              <w:t>40.000,00</w:t>
            </w:r>
          </w:p>
        </w:tc>
      </w:tr>
      <w:tr w:rsidR="00F43809" w:rsidRPr="004B16EB" w14:paraId="6366E39F"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1A059662" w14:textId="77777777" w:rsidR="00F43809" w:rsidRPr="004B16EB" w:rsidRDefault="00F43809" w:rsidP="0022197F">
            <w:pPr>
              <w:rPr>
                <w:color w:val="000000"/>
                <w:sz w:val="24"/>
                <w:szCs w:val="24"/>
                <w:lang w:eastAsia="pt-BR"/>
              </w:rPr>
            </w:pPr>
            <w:r w:rsidRPr="004B16EB">
              <w:rPr>
                <w:b/>
                <w:bCs/>
                <w:color w:val="000000"/>
                <w:sz w:val="24"/>
                <w:szCs w:val="24"/>
                <w:lang w:eastAsia="pt-BR"/>
              </w:rPr>
              <w:t>Relatório: executado com manutenção de atividades dos agentes de combate á endemias, materiais de expediente, combustível e etc.</w:t>
            </w:r>
          </w:p>
        </w:tc>
      </w:tr>
      <w:tr w:rsidR="00F43809" w:rsidRPr="004B16EB" w14:paraId="333118A7"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7D374989"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Estruturação da Rede de Serviços Públicos de Saúde (</w:t>
            </w:r>
            <w:r w:rsidR="00295B42">
              <w:rPr>
                <w:b/>
                <w:bCs/>
                <w:color w:val="000000"/>
                <w:sz w:val="18"/>
                <w:szCs w:val="18"/>
                <w:lang w:eastAsia="pt-BR"/>
              </w:rPr>
              <w:t>CUSTEIO</w:t>
            </w:r>
            <w:r w:rsidRPr="004B16EB">
              <w:rPr>
                <w:b/>
                <w:bCs/>
                <w:color w:val="000000"/>
                <w:sz w:val="18"/>
                <w:szCs w:val="18"/>
                <w:lang w:eastAsia="pt-BR"/>
              </w:rPr>
              <w:t>)</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4D0D19DC"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CORONAVÍRUS (COVID-19)</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0AA5E7F7"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ENFRENTAMENTO DA EMERGÊNCIA DE SAÚDE - NACIONAL (CRÉDITO EXTRAORDINÁRIO)</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19C09672"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CORONAVÍRUS (COVID-19) - SAPS</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0C58513C"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6</w:t>
            </w:r>
            <w:r w:rsidR="00295B42">
              <w:rPr>
                <w:b/>
                <w:bCs/>
                <w:color w:val="000000"/>
                <w:sz w:val="18"/>
                <w:szCs w:val="18"/>
                <w:lang w:eastAsia="pt-BR"/>
              </w:rPr>
              <w:t>0.000,00</w:t>
            </w:r>
          </w:p>
        </w:tc>
      </w:tr>
      <w:tr w:rsidR="00F43809" w:rsidRPr="004B16EB" w14:paraId="7057FA08"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7D8B9ECC" w14:textId="77777777" w:rsidR="00F43809" w:rsidRPr="004B16EB" w:rsidRDefault="00F43809" w:rsidP="0022197F">
            <w:pPr>
              <w:rPr>
                <w:color w:val="000000"/>
                <w:sz w:val="24"/>
                <w:szCs w:val="24"/>
                <w:lang w:eastAsia="pt-BR"/>
              </w:rPr>
            </w:pPr>
            <w:r w:rsidRPr="004B16EB">
              <w:rPr>
                <w:b/>
                <w:bCs/>
                <w:color w:val="000000"/>
                <w:sz w:val="24"/>
                <w:szCs w:val="24"/>
                <w:lang w:eastAsia="pt-BR"/>
              </w:rPr>
              <w:t>Relatório: </w:t>
            </w:r>
            <w:r w:rsidR="00295B42">
              <w:rPr>
                <w:b/>
                <w:bCs/>
                <w:color w:val="000000"/>
                <w:sz w:val="24"/>
                <w:szCs w:val="24"/>
                <w:lang w:eastAsia="pt-BR"/>
              </w:rPr>
              <w:t>executado, gasto com o centro de atendimento ao Covid-19 e compras de medicamentos.</w:t>
            </w:r>
          </w:p>
        </w:tc>
      </w:tr>
      <w:tr w:rsidR="00F43809" w:rsidRPr="004B16EB" w14:paraId="09523913"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7A2003E8"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3942D6FD"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ATENÇÃO BÁSICA</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543E7D8D"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PISO DA ATENÇÃO BÁSICA EM SAÚDE</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7C637BA9"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PROGRAMA DE INFORMATIZAÇÃO DA APS</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0F8C02C0" w14:textId="77777777" w:rsidR="00F43809" w:rsidRPr="004B16EB" w:rsidRDefault="00295B42" w:rsidP="0022197F">
            <w:pPr>
              <w:spacing w:before="225" w:after="225"/>
              <w:rPr>
                <w:color w:val="000000"/>
                <w:sz w:val="24"/>
                <w:szCs w:val="24"/>
                <w:lang w:eastAsia="pt-BR"/>
              </w:rPr>
            </w:pPr>
            <w:r>
              <w:rPr>
                <w:color w:val="000000"/>
                <w:sz w:val="24"/>
                <w:szCs w:val="24"/>
                <w:lang w:eastAsia="pt-BR"/>
              </w:rPr>
              <w:t>38.000,00</w:t>
            </w:r>
          </w:p>
        </w:tc>
      </w:tr>
      <w:tr w:rsidR="00F43809" w:rsidRPr="004B16EB" w14:paraId="4AEADAE2"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32643FA8" w14:textId="77777777" w:rsidR="00F43809" w:rsidRPr="004B16EB" w:rsidRDefault="00F43809" w:rsidP="0022197F">
            <w:pPr>
              <w:rPr>
                <w:color w:val="000000"/>
                <w:sz w:val="24"/>
                <w:szCs w:val="24"/>
                <w:lang w:eastAsia="pt-BR"/>
              </w:rPr>
            </w:pPr>
            <w:r w:rsidRPr="004B16EB">
              <w:rPr>
                <w:b/>
                <w:bCs/>
                <w:color w:val="000000"/>
                <w:sz w:val="24"/>
                <w:szCs w:val="24"/>
                <w:lang w:eastAsia="pt-BR"/>
              </w:rPr>
              <w:t>Relatório: executado, </w:t>
            </w:r>
            <w:r w:rsidRPr="004B16EB">
              <w:rPr>
                <w:b/>
                <w:bCs/>
                <w:color w:val="0000FF"/>
                <w:sz w:val="24"/>
                <w:szCs w:val="24"/>
                <w:lang w:eastAsia="pt-BR"/>
              </w:rPr>
              <w:t>gasto com a informatização das 03 unidades de Saúde da família e pronto atendimento Dona Silvia Fonseca.</w:t>
            </w:r>
          </w:p>
        </w:tc>
      </w:tr>
      <w:tr w:rsidR="00F43809" w:rsidRPr="004B16EB" w14:paraId="6770D000"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2EDBFB8D" w14:textId="77777777" w:rsidR="00F43809" w:rsidRPr="004B16EB" w:rsidRDefault="00F43809" w:rsidP="0022197F">
            <w:pPr>
              <w:spacing w:before="225" w:after="225"/>
              <w:rPr>
                <w:color w:val="000000"/>
                <w:sz w:val="24"/>
                <w:szCs w:val="24"/>
                <w:lang w:eastAsia="pt-BR"/>
              </w:rPr>
            </w:pP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484E15D5" w14:textId="77777777" w:rsidR="00F43809" w:rsidRPr="004B16EB" w:rsidRDefault="00F43809" w:rsidP="0022197F">
            <w:pPr>
              <w:spacing w:before="225" w:after="225"/>
              <w:rPr>
                <w:color w:val="000000"/>
                <w:sz w:val="24"/>
                <w:szCs w:val="24"/>
                <w:lang w:eastAsia="pt-BR"/>
              </w:rPr>
            </w:pP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76A85C66" w14:textId="77777777" w:rsidR="00F43809" w:rsidRPr="004B16EB" w:rsidRDefault="00F43809" w:rsidP="0022197F">
            <w:pPr>
              <w:spacing w:before="225" w:after="225"/>
              <w:rPr>
                <w:color w:val="000000"/>
                <w:sz w:val="24"/>
                <w:szCs w:val="24"/>
                <w:lang w:eastAsia="pt-BR"/>
              </w:rPr>
            </w:pP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33EDB4F5" w14:textId="77777777" w:rsidR="00F43809" w:rsidRPr="004B16EB" w:rsidRDefault="00F43809" w:rsidP="0022197F">
            <w:pPr>
              <w:spacing w:before="225" w:after="225"/>
              <w:rPr>
                <w:color w:val="000000"/>
                <w:sz w:val="24"/>
                <w:szCs w:val="24"/>
                <w:lang w:eastAsia="pt-BR"/>
              </w:rPr>
            </w:pP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4143F73E" w14:textId="77777777" w:rsidR="00F43809" w:rsidRPr="004B16EB" w:rsidRDefault="00F43809" w:rsidP="0022197F">
            <w:pPr>
              <w:spacing w:before="225" w:after="225"/>
              <w:rPr>
                <w:color w:val="000000"/>
                <w:sz w:val="24"/>
                <w:szCs w:val="24"/>
                <w:lang w:eastAsia="pt-BR"/>
              </w:rPr>
            </w:pPr>
          </w:p>
        </w:tc>
      </w:tr>
      <w:tr w:rsidR="00F43809" w:rsidRPr="004B16EB" w14:paraId="0B5BCA50"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6DE87EF7" w14:textId="77777777" w:rsidR="00F43809" w:rsidRPr="004B16EB" w:rsidRDefault="00F43809" w:rsidP="0022197F">
            <w:pPr>
              <w:rPr>
                <w:color w:val="000000"/>
                <w:sz w:val="24"/>
                <w:szCs w:val="24"/>
                <w:lang w:eastAsia="pt-BR"/>
              </w:rPr>
            </w:pPr>
          </w:p>
        </w:tc>
      </w:tr>
      <w:tr w:rsidR="00F43809" w:rsidRPr="004B16EB" w14:paraId="22295D72"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5B6D06D9"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00AC9DFC"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ATENÇÃO BÁSICA</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79357647"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PISO DA ATENÇÃO BÁSICA EM SAÚDE</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130788AB"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INCENTIVO PARA AÇÕES ESTRATÉGICAS</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2312C557" w14:textId="77777777" w:rsidR="00F43809" w:rsidRPr="004B16EB" w:rsidRDefault="00295B42" w:rsidP="0022197F">
            <w:pPr>
              <w:spacing w:before="225" w:after="225"/>
              <w:rPr>
                <w:color w:val="000000"/>
                <w:sz w:val="24"/>
                <w:szCs w:val="24"/>
                <w:lang w:eastAsia="pt-BR"/>
              </w:rPr>
            </w:pPr>
            <w:r>
              <w:rPr>
                <w:color w:val="000000"/>
                <w:sz w:val="24"/>
                <w:szCs w:val="24"/>
                <w:lang w:eastAsia="pt-BR"/>
              </w:rPr>
              <w:t>271.082,90</w:t>
            </w:r>
          </w:p>
        </w:tc>
      </w:tr>
      <w:tr w:rsidR="00F43809" w:rsidRPr="004B16EB" w14:paraId="1FF627F3"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27F292CA" w14:textId="77777777" w:rsidR="00F43809" w:rsidRPr="004B16EB" w:rsidRDefault="00F43809" w:rsidP="0022197F">
            <w:pPr>
              <w:rPr>
                <w:color w:val="000000"/>
                <w:sz w:val="24"/>
                <w:szCs w:val="24"/>
                <w:lang w:eastAsia="pt-BR"/>
              </w:rPr>
            </w:pPr>
            <w:r w:rsidRPr="004B16EB">
              <w:rPr>
                <w:b/>
                <w:bCs/>
                <w:color w:val="000000"/>
                <w:sz w:val="24"/>
                <w:szCs w:val="24"/>
                <w:lang w:eastAsia="pt-BR"/>
              </w:rPr>
              <w:t>Relatório: executado, </w:t>
            </w:r>
            <w:r w:rsidRPr="004B16EB">
              <w:rPr>
                <w:b/>
                <w:bCs/>
                <w:color w:val="0000FF"/>
                <w:sz w:val="24"/>
                <w:szCs w:val="24"/>
                <w:lang w:eastAsia="pt-BR"/>
              </w:rPr>
              <w:t>manutenção das condições de oferta e continuidade da prestação das ações e serviços públicos de saúde, gastos com a manutenção de ações estratégicas.</w:t>
            </w:r>
          </w:p>
        </w:tc>
      </w:tr>
      <w:tr w:rsidR="00F43809" w:rsidRPr="004B16EB" w14:paraId="76979C42"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41676394"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3663F77D"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ATENÇÃO BÁSICA</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341A3E44"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PISO DA ATENÇÃO BÁSICA EM SAÚDE</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6DD397F5"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INCENTIVO FINANCEIRO DA APS - DESEMPENHO</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6979895D" w14:textId="77777777" w:rsidR="00F43809" w:rsidRPr="004B16EB" w:rsidRDefault="00295B42" w:rsidP="0022197F">
            <w:pPr>
              <w:spacing w:before="225" w:after="225"/>
              <w:rPr>
                <w:color w:val="000000"/>
                <w:sz w:val="24"/>
                <w:szCs w:val="24"/>
                <w:lang w:eastAsia="pt-BR"/>
              </w:rPr>
            </w:pPr>
            <w:r>
              <w:rPr>
                <w:color w:val="000000"/>
                <w:sz w:val="24"/>
                <w:szCs w:val="24"/>
                <w:lang w:eastAsia="pt-BR"/>
              </w:rPr>
              <w:t>77.400,00</w:t>
            </w:r>
          </w:p>
        </w:tc>
      </w:tr>
      <w:tr w:rsidR="00F43809" w:rsidRPr="004B16EB" w14:paraId="468EF099"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31528A43" w14:textId="77777777" w:rsidR="00F43809" w:rsidRPr="004B16EB" w:rsidRDefault="00F43809" w:rsidP="0022197F">
            <w:pPr>
              <w:rPr>
                <w:color w:val="000000"/>
                <w:sz w:val="24"/>
                <w:szCs w:val="24"/>
                <w:lang w:eastAsia="pt-BR"/>
              </w:rPr>
            </w:pPr>
            <w:r w:rsidRPr="004B16EB">
              <w:rPr>
                <w:b/>
                <w:bCs/>
                <w:color w:val="000000"/>
                <w:sz w:val="24"/>
                <w:szCs w:val="24"/>
                <w:lang w:eastAsia="pt-BR"/>
              </w:rPr>
              <w:t>Relatório: executado, </w:t>
            </w:r>
            <w:r w:rsidRPr="004B16EB">
              <w:rPr>
                <w:b/>
                <w:bCs/>
                <w:color w:val="0000FF"/>
                <w:sz w:val="24"/>
                <w:szCs w:val="24"/>
                <w:lang w:eastAsia="pt-BR"/>
              </w:rPr>
              <w:t>com a  manutenção das ações e serviços de saúde e ao funcionamento dos órgãos e estabelecimentos responsáveis pela sua implementação da Atenção Básica.</w:t>
            </w:r>
          </w:p>
        </w:tc>
      </w:tr>
      <w:tr w:rsidR="00F43809" w:rsidRPr="004B16EB" w14:paraId="2EAA2688"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74B109A0"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46CB3C7B"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CORONAVÍRUS (COVID-19)</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7DDC102C"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 xml:space="preserve">ENFRENTAMENTO DA EMERGÊNCIA DE SAÚDE - NACIONAL </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7E6571D9"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CORONAVÍRUS (COVID-19) - SAPS</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14CD9A6E" w14:textId="77777777" w:rsidR="00F43809" w:rsidRPr="004B16EB" w:rsidRDefault="002E30D3" w:rsidP="0022197F">
            <w:pPr>
              <w:spacing w:before="225" w:after="225"/>
              <w:rPr>
                <w:color w:val="000000"/>
                <w:sz w:val="24"/>
                <w:szCs w:val="24"/>
                <w:lang w:eastAsia="pt-BR"/>
              </w:rPr>
            </w:pPr>
            <w:r>
              <w:rPr>
                <w:color w:val="000000"/>
                <w:sz w:val="24"/>
                <w:szCs w:val="24"/>
                <w:lang w:eastAsia="pt-BR"/>
              </w:rPr>
              <w:t>350.000,00</w:t>
            </w:r>
          </w:p>
        </w:tc>
      </w:tr>
      <w:tr w:rsidR="00F43809" w:rsidRPr="004B16EB" w14:paraId="015C9E61"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50950E91" w14:textId="77777777" w:rsidR="00F43809" w:rsidRPr="004B16EB" w:rsidRDefault="00F43809" w:rsidP="0022197F">
            <w:pPr>
              <w:rPr>
                <w:color w:val="000000"/>
                <w:sz w:val="24"/>
                <w:szCs w:val="24"/>
                <w:lang w:eastAsia="pt-BR"/>
              </w:rPr>
            </w:pPr>
            <w:r w:rsidRPr="004B16EB">
              <w:rPr>
                <w:b/>
                <w:bCs/>
                <w:color w:val="000000"/>
                <w:sz w:val="24"/>
                <w:szCs w:val="24"/>
                <w:lang w:eastAsia="pt-BR"/>
              </w:rPr>
              <w:t xml:space="preserve">O recurso </w:t>
            </w:r>
            <w:r w:rsidR="002E30D3">
              <w:rPr>
                <w:b/>
                <w:bCs/>
                <w:color w:val="000000"/>
                <w:sz w:val="24"/>
                <w:szCs w:val="24"/>
                <w:lang w:eastAsia="pt-BR"/>
              </w:rPr>
              <w:t>foi executado na manutenção do centro do covid-19, pronto atendimento Dona Silva Fonseca e unidades de saudes e compras de medicamentos.</w:t>
            </w:r>
          </w:p>
        </w:tc>
      </w:tr>
      <w:tr w:rsidR="00F43809" w:rsidRPr="004B16EB" w14:paraId="74794522"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5934B093"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5566E03A"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CORONAVÍRUS (COVID-19)</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66B4FACB"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 xml:space="preserve">ENFRENTAMENTO DA EMERGÊNCIA DE SAÚDE - NACIONAL </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480622E6"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CORONAVÍRUS (COVID-19) - SAPS</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2E75B3A3" w14:textId="77777777" w:rsidR="00F43809" w:rsidRPr="004B16EB" w:rsidRDefault="002E30D3" w:rsidP="0022197F">
            <w:pPr>
              <w:spacing w:before="225" w:after="225"/>
              <w:rPr>
                <w:color w:val="000000"/>
                <w:sz w:val="24"/>
                <w:szCs w:val="24"/>
                <w:lang w:eastAsia="pt-BR"/>
              </w:rPr>
            </w:pPr>
            <w:r>
              <w:rPr>
                <w:color w:val="000000"/>
                <w:sz w:val="24"/>
                <w:szCs w:val="24"/>
                <w:lang w:eastAsia="pt-BR"/>
              </w:rPr>
              <w:t>60.000,00</w:t>
            </w:r>
          </w:p>
        </w:tc>
      </w:tr>
      <w:tr w:rsidR="00F43809" w:rsidRPr="004B16EB" w14:paraId="1769F2F4"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6B5E3025" w14:textId="77777777" w:rsidR="00F43809" w:rsidRPr="004B16EB" w:rsidRDefault="00F43809" w:rsidP="0022197F">
            <w:pPr>
              <w:rPr>
                <w:color w:val="000000"/>
                <w:sz w:val="24"/>
                <w:szCs w:val="24"/>
                <w:lang w:eastAsia="pt-BR"/>
              </w:rPr>
            </w:pPr>
            <w:r w:rsidRPr="004B16EB">
              <w:rPr>
                <w:b/>
                <w:bCs/>
                <w:color w:val="000000"/>
                <w:sz w:val="24"/>
                <w:szCs w:val="24"/>
                <w:lang w:eastAsia="pt-BR"/>
              </w:rPr>
              <w:t xml:space="preserve">O recurso foi executado em </w:t>
            </w:r>
            <w:r w:rsidR="00255652">
              <w:rPr>
                <w:b/>
                <w:bCs/>
                <w:color w:val="000000"/>
                <w:sz w:val="24"/>
                <w:szCs w:val="24"/>
                <w:lang w:eastAsia="pt-BR"/>
              </w:rPr>
              <w:t>2024</w:t>
            </w:r>
            <w:r w:rsidRPr="004B16EB">
              <w:rPr>
                <w:b/>
                <w:bCs/>
                <w:color w:val="000000"/>
                <w:sz w:val="24"/>
                <w:szCs w:val="24"/>
                <w:lang w:eastAsia="pt-BR"/>
              </w:rPr>
              <w:t xml:space="preserve"> para pagamento de profissional médico e de ações de rastreamento contra o covid</w:t>
            </w:r>
            <w:r w:rsidR="002E30D3">
              <w:rPr>
                <w:b/>
                <w:bCs/>
                <w:color w:val="000000"/>
                <w:sz w:val="24"/>
                <w:szCs w:val="24"/>
                <w:lang w:eastAsia="pt-BR"/>
              </w:rPr>
              <w:t>-19.</w:t>
            </w:r>
          </w:p>
        </w:tc>
      </w:tr>
      <w:tr w:rsidR="00F43809" w:rsidRPr="004B16EB" w14:paraId="3BA1463D"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569A49B0"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7809D6FA"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CORONAVÍRUS (COVID-19)</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2C892032"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 xml:space="preserve">ENFRENTAMENTO DA EMERGÊNCIA DE SAÚDE - NACIONAL </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23A4DCE2"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CORONAVÍRUS (COVID-19) - SAPS</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06BA7EDB" w14:textId="77777777" w:rsidR="00F43809" w:rsidRPr="004B16EB" w:rsidRDefault="002E30D3" w:rsidP="0022197F">
            <w:pPr>
              <w:spacing w:before="225" w:after="225"/>
              <w:rPr>
                <w:color w:val="000000"/>
                <w:sz w:val="24"/>
                <w:szCs w:val="24"/>
                <w:lang w:eastAsia="pt-BR"/>
              </w:rPr>
            </w:pPr>
            <w:r>
              <w:rPr>
                <w:color w:val="000000"/>
                <w:sz w:val="24"/>
                <w:szCs w:val="24"/>
                <w:lang w:eastAsia="pt-BR"/>
              </w:rPr>
              <w:t>180.000,00</w:t>
            </w:r>
          </w:p>
        </w:tc>
      </w:tr>
      <w:tr w:rsidR="00F43809" w:rsidRPr="004B16EB" w14:paraId="52FAA2F0"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35107238" w14:textId="77777777" w:rsidR="00F43809" w:rsidRPr="004B16EB" w:rsidRDefault="00F43809" w:rsidP="002E30D3">
            <w:pPr>
              <w:rPr>
                <w:color w:val="000000"/>
                <w:sz w:val="24"/>
                <w:szCs w:val="24"/>
                <w:lang w:eastAsia="pt-BR"/>
              </w:rPr>
            </w:pPr>
            <w:r w:rsidRPr="004B16EB">
              <w:rPr>
                <w:b/>
                <w:bCs/>
                <w:color w:val="000000"/>
                <w:sz w:val="24"/>
                <w:szCs w:val="24"/>
                <w:lang w:eastAsia="pt-BR"/>
              </w:rPr>
              <w:t>Relatório</w:t>
            </w:r>
            <w:r w:rsidR="002E30D3">
              <w:rPr>
                <w:b/>
                <w:bCs/>
                <w:color w:val="000000"/>
                <w:sz w:val="24"/>
                <w:szCs w:val="24"/>
                <w:lang w:eastAsia="pt-BR"/>
              </w:rPr>
              <w:t xml:space="preserve">    </w:t>
            </w:r>
            <w:r w:rsidRPr="004B16EB">
              <w:rPr>
                <w:b/>
                <w:bCs/>
                <w:color w:val="000000"/>
                <w:sz w:val="24"/>
                <w:szCs w:val="24"/>
                <w:lang w:eastAsia="pt-BR"/>
              </w:rPr>
              <w:t xml:space="preserve">O recurso </w:t>
            </w:r>
            <w:r w:rsidR="002E30D3">
              <w:rPr>
                <w:b/>
                <w:bCs/>
                <w:color w:val="000000"/>
                <w:sz w:val="24"/>
                <w:szCs w:val="24"/>
                <w:lang w:eastAsia="pt-BR"/>
              </w:rPr>
              <w:t>foi executado na manutenção do centro do covid-19, pronto atendimento Dona Silva Fonseca, unidades basicas de saúde, aquisição de medicamntos e material de expediente e limpeza .</w:t>
            </w:r>
          </w:p>
        </w:tc>
      </w:tr>
      <w:tr w:rsidR="00F43809" w:rsidRPr="004B16EB" w14:paraId="1EFE6A4E"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7449ADCC"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499D586E"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CORONAVÍRUS (COVID-19)</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34564E67"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 xml:space="preserve">ENFRENTAMENTO DA EMERGÊNCIA DE SAÚDE - NACIONAL </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6E0A821B"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CORONAVIRUS (COVID-19) - SCTIE</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242E4AF5" w14:textId="77777777" w:rsidR="00F43809" w:rsidRPr="004B16EB" w:rsidRDefault="002E30D3" w:rsidP="0022197F">
            <w:pPr>
              <w:spacing w:before="225" w:after="225"/>
              <w:rPr>
                <w:color w:val="000000"/>
                <w:sz w:val="24"/>
                <w:szCs w:val="24"/>
                <w:lang w:eastAsia="pt-BR"/>
              </w:rPr>
            </w:pPr>
            <w:r>
              <w:rPr>
                <w:color w:val="000000"/>
                <w:sz w:val="24"/>
                <w:szCs w:val="24"/>
                <w:lang w:eastAsia="pt-BR"/>
              </w:rPr>
              <w:t>60.000,00</w:t>
            </w:r>
          </w:p>
        </w:tc>
      </w:tr>
      <w:tr w:rsidR="00F43809" w:rsidRPr="004B16EB" w14:paraId="523308EE"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2140E8E3" w14:textId="77777777" w:rsidR="00F43809" w:rsidRPr="004B16EB" w:rsidRDefault="00F43809" w:rsidP="0022197F">
            <w:pPr>
              <w:rPr>
                <w:color w:val="000000"/>
                <w:sz w:val="24"/>
                <w:szCs w:val="24"/>
                <w:lang w:eastAsia="pt-BR"/>
              </w:rPr>
            </w:pPr>
            <w:r w:rsidRPr="004B16EB">
              <w:rPr>
                <w:b/>
                <w:bCs/>
                <w:color w:val="000000"/>
                <w:sz w:val="24"/>
                <w:szCs w:val="24"/>
                <w:lang w:eastAsia="pt-BR"/>
              </w:rPr>
              <w:t>Relatório: executado, com medicamentos </w:t>
            </w:r>
            <w:r w:rsidRPr="004B16EB">
              <w:rPr>
                <w:b/>
                <w:bCs/>
                <w:color w:val="0000FF"/>
                <w:sz w:val="24"/>
                <w:szCs w:val="24"/>
                <w:lang w:eastAsia="pt-BR"/>
              </w:rPr>
              <w:t>do componente Básico da Assistência Farmacêutica utilizados no âmbito da saúde mental em virtude dos impactos sociais ocasionados pela pandemia da COVID-19</w:t>
            </w:r>
            <w:r w:rsidR="002E30D3">
              <w:rPr>
                <w:b/>
                <w:bCs/>
                <w:color w:val="0000FF"/>
                <w:sz w:val="24"/>
                <w:szCs w:val="24"/>
                <w:lang w:eastAsia="pt-BR"/>
              </w:rPr>
              <w:t xml:space="preserve"> e manutenção do centro de covid-19.</w:t>
            </w:r>
          </w:p>
        </w:tc>
      </w:tr>
      <w:tr w:rsidR="00F43809" w:rsidRPr="004B16EB" w14:paraId="58B0E977"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0AEA82B5"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61A510F9" w14:textId="77777777" w:rsidR="00F43809" w:rsidRPr="004B16EB" w:rsidRDefault="00586B17" w:rsidP="0022197F">
            <w:pPr>
              <w:spacing w:before="225" w:after="225"/>
              <w:rPr>
                <w:color w:val="000000"/>
                <w:sz w:val="24"/>
                <w:szCs w:val="24"/>
                <w:lang w:eastAsia="pt-BR"/>
              </w:rPr>
            </w:pPr>
            <w:r>
              <w:rPr>
                <w:color w:val="000000"/>
                <w:sz w:val="24"/>
                <w:szCs w:val="24"/>
                <w:lang w:eastAsia="pt-BR"/>
              </w:rPr>
              <w:t>Atenção Primária</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14891BA4" w14:textId="77777777" w:rsidR="00F43809" w:rsidRPr="00F535FB" w:rsidRDefault="00F535FB" w:rsidP="0022197F">
            <w:pPr>
              <w:spacing w:before="225" w:after="225"/>
              <w:rPr>
                <w:color w:val="000000"/>
                <w:sz w:val="18"/>
                <w:szCs w:val="18"/>
                <w:lang w:eastAsia="pt-BR"/>
              </w:rPr>
            </w:pPr>
            <w:r w:rsidRPr="00F535FB">
              <w:rPr>
                <w:color w:val="000000"/>
                <w:sz w:val="18"/>
                <w:szCs w:val="18"/>
                <w:lang w:eastAsia="pt-BR"/>
              </w:rPr>
              <w:t>INCREMENTO</w:t>
            </w:r>
            <w:r>
              <w:rPr>
                <w:color w:val="000000"/>
                <w:sz w:val="18"/>
                <w:szCs w:val="18"/>
                <w:lang w:eastAsia="pt-BR"/>
              </w:rPr>
              <w:t xml:space="preserve"> TEMPORÁRIO AO CUSTEIO DOS SERVIÇOS DE ATENÇÃO PRIMÁRIA EM SAÚDE PARA CUMPRIMENTO DAS METAS NACIONAL</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6AF62DBB"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C</w:t>
            </w:r>
            <w:r w:rsidR="00F535FB">
              <w:rPr>
                <w:b/>
                <w:bCs/>
                <w:color w:val="000000"/>
                <w:sz w:val="18"/>
                <w:szCs w:val="18"/>
                <w:lang w:eastAsia="pt-BR"/>
              </w:rPr>
              <w:t>INCREMENTO TEMPORÁRIO AO CUSTEIO DOS SERVIÇOS  DE ATENÇÃO PRIMÁRIA EM SAÚDE</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01453FE5" w14:textId="77777777" w:rsidR="00F43809" w:rsidRPr="004B16EB" w:rsidRDefault="00F535FB" w:rsidP="0022197F">
            <w:pPr>
              <w:spacing w:before="225" w:after="225"/>
              <w:rPr>
                <w:color w:val="000000"/>
                <w:sz w:val="24"/>
                <w:szCs w:val="24"/>
                <w:lang w:eastAsia="pt-BR"/>
              </w:rPr>
            </w:pPr>
            <w:r>
              <w:rPr>
                <w:color w:val="000000"/>
                <w:sz w:val="24"/>
                <w:szCs w:val="24"/>
                <w:lang w:eastAsia="pt-BR"/>
              </w:rPr>
              <w:t>1.050.000,00</w:t>
            </w:r>
          </w:p>
        </w:tc>
      </w:tr>
      <w:tr w:rsidR="00F43809" w:rsidRPr="004B16EB" w14:paraId="19F2A9FA"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15F959B1" w14:textId="77777777" w:rsidR="00F43809" w:rsidRPr="004B16EB" w:rsidRDefault="00F43809" w:rsidP="0022197F">
            <w:pPr>
              <w:rPr>
                <w:color w:val="000000"/>
                <w:sz w:val="24"/>
                <w:szCs w:val="24"/>
                <w:lang w:eastAsia="pt-BR"/>
              </w:rPr>
            </w:pPr>
            <w:r w:rsidRPr="004B16EB">
              <w:rPr>
                <w:b/>
                <w:bCs/>
                <w:color w:val="000000"/>
                <w:sz w:val="24"/>
                <w:szCs w:val="24"/>
                <w:lang w:eastAsia="pt-BR"/>
              </w:rPr>
              <w:t xml:space="preserve">R$: </w:t>
            </w:r>
            <w:r w:rsidR="00F535FB">
              <w:rPr>
                <w:b/>
                <w:bCs/>
                <w:color w:val="000000"/>
                <w:sz w:val="24"/>
                <w:szCs w:val="24"/>
                <w:lang w:eastAsia="pt-BR"/>
              </w:rPr>
              <w:t>Foi executado na manutenção das unidades basicas de saúde , despesas com combustivéis, despesas com folha de pagamentos , despesas com material de expediente e limpeza, manutenção dos aparelhos odontologicos, compras de material de informatica para suporte a saúde municipal, pagamento de agua e energia e manutenção em aparelhos e outras despesas diversas.</w:t>
            </w:r>
          </w:p>
        </w:tc>
      </w:tr>
      <w:tr w:rsidR="00F43809" w:rsidRPr="004B16EB" w14:paraId="105421C0"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0D6FAB06"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1000B86F" w14:textId="77777777" w:rsidR="00F43809" w:rsidRPr="004B16EB" w:rsidRDefault="00586B17" w:rsidP="0022197F">
            <w:pPr>
              <w:spacing w:before="225" w:after="225"/>
              <w:rPr>
                <w:color w:val="000000"/>
                <w:sz w:val="24"/>
                <w:szCs w:val="24"/>
                <w:lang w:eastAsia="pt-BR"/>
              </w:rPr>
            </w:pPr>
            <w:r>
              <w:rPr>
                <w:b/>
                <w:bCs/>
                <w:color w:val="000000"/>
                <w:sz w:val="18"/>
                <w:szCs w:val="18"/>
                <w:lang w:eastAsia="pt-BR"/>
              </w:rPr>
              <w:t>ATENÇÃO PRIMÁRIA</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06B03718" w14:textId="77777777" w:rsidR="00F43809" w:rsidRPr="004B16EB" w:rsidRDefault="00586B17" w:rsidP="0022197F">
            <w:pPr>
              <w:spacing w:before="225" w:after="225"/>
              <w:rPr>
                <w:color w:val="000000"/>
                <w:sz w:val="24"/>
                <w:szCs w:val="24"/>
                <w:lang w:eastAsia="pt-BR"/>
              </w:rPr>
            </w:pPr>
            <w:r>
              <w:rPr>
                <w:b/>
                <w:bCs/>
                <w:color w:val="000000"/>
                <w:sz w:val="18"/>
                <w:szCs w:val="18"/>
                <w:lang w:eastAsia="pt-BR"/>
              </w:rPr>
              <w:t>IMPLEMENTAÇÃO DA SEGURANÇA ALIMENTAR NA SAÚDE</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313E531C"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C</w:t>
            </w:r>
            <w:r w:rsidR="00586B17">
              <w:rPr>
                <w:b/>
                <w:bCs/>
                <w:color w:val="000000"/>
                <w:sz w:val="18"/>
                <w:szCs w:val="18"/>
                <w:lang w:eastAsia="pt-BR"/>
              </w:rPr>
              <w:t>IMPLEMENTAÇÃO DA SEGURANÇA ALIMENTAR E NUTRICIONAL NA SAÚDE</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3F072646" w14:textId="77777777" w:rsidR="00F43809" w:rsidRPr="004B16EB" w:rsidRDefault="00586B17" w:rsidP="0022197F">
            <w:pPr>
              <w:spacing w:before="225" w:after="225"/>
              <w:rPr>
                <w:color w:val="000000"/>
                <w:sz w:val="24"/>
                <w:szCs w:val="24"/>
                <w:lang w:eastAsia="pt-BR"/>
              </w:rPr>
            </w:pPr>
            <w:r>
              <w:rPr>
                <w:color w:val="000000"/>
                <w:sz w:val="24"/>
                <w:szCs w:val="24"/>
                <w:lang w:eastAsia="pt-BR"/>
              </w:rPr>
              <w:t>15.017,90</w:t>
            </w:r>
          </w:p>
        </w:tc>
      </w:tr>
      <w:tr w:rsidR="00F43809" w:rsidRPr="004B16EB" w14:paraId="2FF75031"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069F7FD2" w14:textId="77777777" w:rsidR="00F43809" w:rsidRPr="004B16EB" w:rsidRDefault="00F535FB" w:rsidP="0022197F">
            <w:pPr>
              <w:rPr>
                <w:color w:val="000000"/>
                <w:sz w:val="24"/>
                <w:szCs w:val="24"/>
                <w:lang w:eastAsia="pt-BR"/>
              </w:rPr>
            </w:pPr>
            <w:r>
              <w:rPr>
                <w:color w:val="000000"/>
                <w:sz w:val="24"/>
                <w:szCs w:val="24"/>
                <w:lang w:eastAsia="pt-BR"/>
              </w:rPr>
              <w:t>Foi executados para ações juntos as unidades basicas de saúde para a prevenção da covid-19 no ambito da saúde familiar.</w:t>
            </w:r>
          </w:p>
        </w:tc>
      </w:tr>
      <w:tr w:rsidR="00F43809" w:rsidRPr="004B16EB" w14:paraId="09573C53"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3DCC246B"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w:t>
            </w:r>
            <w:r w:rsidR="00586B17">
              <w:rPr>
                <w:b/>
                <w:bCs/>
                <w:color w:val="000000"/>
                <w:sz w:val="18"/>
                <w:szCs w:val="18"/>
                <w:lang w:eastAsia="pt-BR"/>
              </w:rPr>
              <w:t>INVESTIMENTO</w:t>
            </w:r>
            <w:r w:rsidRPr="004B16EB">
              <w:rPr>
                <w:b/>
                <w:bCs/>
                <w:color w:val="000000"/>
                <w:sz w:val="18"/>
                <w:szCs w:val="18"/>
                <w:lang w:eastAsia="pt-BR"/>
              </w:rPr>
              <w:t>)</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5B9DF4B0" w14:textId="77777777" w:rsidR="00F43809" w:rsidRPr="004B16EB" w:rsidRDefault="00586B17" w:rsidP="0022197F">
            <w:pPr>
              <w:spacing w:before="225" w:after="225"/>
              <w:rPr>
                <w:color w:val="000000"/>
                <w:sz w:val="24"/>
                <w:szCs w:val="24"/>
                <w:lang w:eastAsia="pt-BR"/>
              </w:rPr>
            </w:pPr>
            <w:r>
              <w:rPr>
                <w:b/>
                <w:bCs/>
                <w:color w:val="000000"/>
                <w:sz w:val="18"/>
                <w:szCs w:val="18"/>
                <w:lang w:eastAsia="pt-BR"/>
              </w:rPr>
              <w:t>ATENÇÃO PRIMÁRIA</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55C0D948"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E</w:t>
            </w:r>
            <w:r w:rsidR="00586B17">
              <w:rPr>
                <w:b/>
                <w:bCs/>
                <w:color w:val="000000"/>
                <w:sz w:val="18"/>
                <w:szCs w:val="18"/>
                <w:lang w:eastAsia="pt-BR"/>
              </w:rPr>
              <w:t>ESTRUTURAÇÃO DA REDE DE SERVIÇOS DE ATENÇÃO PRIMÁRIA EM SAÚDE</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625C74B9"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C</w:t>
            </w:r>
            <w:r w:rsidR="00586B17">
              <w:rPr>
                <w:b/>
                <w:bCs/>
                <w:color w:val="000000"/>
                <w:sz w:val="18"/>
                <w:szCs w:val="18"/>
                <w:lang w:eastAsia="pt-BR"/>
              </w:rPr>
              <w:t>ESTRUTURAÇÃO DA REDE DE SERVIÇOS DE ATENÇÃO PRIMÁRIA DE SAÚDE</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0FF6C7AF" w14:textId="77777777" w:rsidR="00F43809" w:rsidRPr="004B16EB" w:rsidRDefault="00F535FB" w:rsidP="0022197F">
            <w:pPr>
              <w:spacing w:before="225" w:after="225"/>
              <w:rPr>
                <w:color w:val="000000"/>
                <w:sz w:val="24"/>
                <w:szCs w:val="24"/>
                <w:lang w:eastAsia="pt-BR"/>
              </w:rPr>
            </w:pPr>
            <w:r>
              <w:rPr>
                <w:color w:val="000000"/>
                <w:sz w:val="24"/>
                <w:szCs w:val="24"/>
                <w:lang w:eastAsia="pt-BR"/>
              </w:rPr>
              <w:t>1</w:t>
            </w:r>
            <w:r w:rsidR="00586B17">
              <w:rPr>
                <w:color w:val="000000"/>
                <w:sz w:val="24"/>
                <w:szCs w:val="24"/>
                <w:lang w:eastAsia="pt-BR"/>
              </w:rPr>
              <w:t>00.000,00</w:t>
            </w:r>
          </w:p>
        </w:tc>
      </w:tr>
      <w:tr w:rsidR="00F43809" w:rsidRPr="004B16EB" w14:paraId="3011BBDA"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72B1F505" w14:textId="77777777" w:rsidR="00F43809" w:rsidRPr="004B16EB" w:rsidRDefault="00586B17" w:rsidP="0022197F">
            <w:pPr>
              <w:rPr>
                <w:color w:val="000000"/>
                <w:sz w:val="24"/>
                <w:szCs w:val="24"/>
                <w:lang w:eastAsia="pt-BR"/>
              </w:rPr>
            </w:pPr>
            <w:r>
              <w:rPr>
                <w:color w:val="000000"/>
                <w:sz w:val="24"/>
                <w:szCs w:val="24"/>
                <w:lang w:eastAsia="pt-BR"/>
              </w:rPr>
              <w:t>Recurso não foi executado, tendo em vista que ja entrou no fim do ano, sera executado no ano de 2022 na aquisição de equipamentos odontologicos conforme proposta de convênio do Ministério de Saúde.</w:t>
            </w:r>
          </w:p>
        </w:tc>
      </w:tr>
      <w:tr w:rsidR="00F43809" w:rsidRPr="004B16EB" w14:paraId="7230ACE3" w14:textId="77777777" w:rsidTr="0022197F">
        <w:tc>
          <w:tcPr>
            <w:tcW w:w="1821" w:type="dxa"/>
            <w:tcBorders>
              <w:top w:val="single" w:sz="8" w:space="0" w:color="auto"/>
              <w:left w:val="single" w:sz="8" w:space="0" w:color="auto"/>
              <w:bottom w:val="nil"/>
              <w:right w:val="nil"/>
            </w:tcBorders>
            <w:shd w:val="clear" w:color="auto" w:fill="FFFFFF"/>
            <w:tcMar>
              <w:top w:w="120" w:type="dxa"/>
              <w:left w:w="120" w:type="dxa"/>
              <w:bottom w:w="120" w:type="dxa"/>
              <w:right w:w="120" w:type="dxa"/>
            </w:tcMar>
            <w:vAlign w:val="center"/>
            <w:hideMark/>
          </w:tcPr>
          <w:p w14:paraId="33605790"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Manutenção das Ações e Serviços Públicos de Saúde (CUSTEIO)</w:t>
            </w:r>
          </w:p>
        </w:tc>
        <w:tc>
          <w:tcPr>
            <w:tcW w:w="1843"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120C0017" w14:textId="77777777" w:rsidR="00F43809" w:rsidRPr="004B16EB" w:rsidRDefault="00586B17" w:rsidP="0022197F">
            <w:pPr>
              <w:spacing w:before="225" w:after="225"/>
              <w:rPr>
                <w:color w:val="000000"/>
                <w:sz w:val="24"/>
                <w:szCs w:val="24"/>
                <w:lang w:eastAsia="pt-BR"/>
              </w:rPr>
            </w:pPr>
            <w:r>
              <w:rPr>
                <w:b/>
                <w:bCs/>
                <w:color w:val="000000"/>
                <w:sz w:val="18"/>
                <w:szCs w:val="18"/>
                <w:lang w:eastAsia="pt-BR"/>
              </w:rPr>
              <w:t>ATENÇÃO PRIMÁRIA</w:t>
            </w:r>
          </w:p>
        </w:tc>
        <w:tc>
          <w:tcPr>
            <w:tcW w:w="2835"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716C1E7C" w14:textId="77777777" w:rsidR="00F43809" w:rsidRPr="004B16EB" w:rsidRDefault="00586B17" w:rsidP="0022197F">
            <w:pPr>
              <w:spacing w:before="225" w:after="225"/>
              <w:rPr>
                <w:color w:val="000000"/>
                <w:sz w:val="24"/>
                <w:szCs w:val="24"/>
                <w:lang w:eastAsia="pt-BR"/>
              </w:rPr>
            </w:pPr>
            <w:r>
              <w:rPr>
                <w:b/>
                <w:bCs/>
                <w:color w:val="000000"/>
                <w:sz w:val="18"/>
                <w:szCs w:val="18"/>
                <w:lang w:eastAsia="pt-BR"/>
              </w:rPr>
              <w:t>IMPLEMENTAÇÃO DE POLITICAS DE ATENÇÃO A SAÚDE DO ADOLESCENTE JOVEM</w:t>
            </w:r>
          </w:p>
        </w:tc>
        <w:tc>
          <w:tcPr>
            <w:tcW w:w="3969" w:type="dxa"/>
            <w:tcBorders>
              <w:top w:val="single" w:sz="8" w:space="0" w:color="auto"/>
              <w:left w:val="nil"/>
              <w:bottom w:val="nil"/>
              <w:right w:val="nil"/>
            </w:tcBorders>
            <w:shd w:val="clear" w:color="auto" w:fill="FFFFFF"/>
            <w:tcMar>
              <w:top w:w="120" w:type="dxa"/>
              <w:left w:w="120" w:type="dxa"/>
              <w:bottom w:w="120" w:type="dxa"/>
              <w:right w:w="120" w:type="dxa"/>
            </w:tcMar>
            <w:vAlign w:val="center"/>
            <w:hideMark/>
          </w:tcPr>
          <w:p w14:paraId="5BDA7AB9" w14:textId="77777777" w:rsidR="00F43809" w:rsidRPr="004B16EB" w:rsidRDefault="00586B17" w:rsidP="0022197F">
            <w:pPr>
              <w:spacing w:before="225" w:after="225"/>
              <w:rPr>
                <w:color w:val="000000"/>
                <w:sz w:val="24"/>
                <w:szCs w:val="24"/>
                <w:lang w:eastAsia="pt-BR"/>
              </w:rPr>
            </w:pPr>
            <w:r>
              <w:rPr>
                <w:b/>
                <w:bCs/>
                <w:color w:val="000000"/>
                <w:sz w:val="18"/>
                <w:szCs w:val="18"/>
                <w:lang w:eastAsia="pt-BR"/>
              </w:rPr>
              <w:t xml:space="preserve">IMPLEMENTAÇÃO DE POLITICAS DE ATENÇÃO A SAÚDE DO ADOLESCENTE JOVEM </w:t>
            </w:r>
          </w:p>
        </w:tc>
        <w:tc>
          <w:tcPr>
            <w:tcW w:w="2409" w:type="dxa"/>
            <w:tcBorders>
              <w:top w:val="single" w:sz="8" w:space="0" w:color="auto"/>
              <w:left w:val="nil"/>
              <w:bottom w:val="nil"/>
              <w:right w:val="single" w:sz="8" w:space="0" w:color="auto"/>
            </w:tcBorders>
            <w:shd w:val="clear" w:color="auto" w:fill="FFFFFF"/>
            <w:tcMar>
              <w:top w:w="120" w:type="dxa"/>
              <w:left w:w="120" w:type="dxa"/>
              <w:bottom w:w="120" w:type="dxa"/>
              <w:right w:w="120" w:type="dxa"/>
            </w:tcMar>
            <w:vAlign w:val="center"/>
            <w:hideMark/>
          </w:tcPr>
          <w:p w14:paraId="67A2F8D3" w14:textId="77777777" w:rsidR="00F43809" w:rsidRPr="004B16EB" w:rsidRDefault="00586B17" w:rsidP="0022197F">
            <w:pPr>
              <w:spacing w:before="225" w:after="225"/>
              <w:rPr>
                <w:color w:val="000000"/>
                <w:sz w:val="24"/>
                <w:szCs w:val="24"/>
                <w:lang w:eastAsia="pt-BR"/>
              </w:rPr>
            </w:pPr>
            <w:r>
              <w:rPr>
                <w:color w:val="000000"/>
                <w:sz w:val="24"/>
                <w:szCs w:val="24"/>
                <w:lang w:eastAsia="pt-BR"/>
              </w:rPr>
              <w:t>1.000,00</w:t>
            </w:r>
          </w:p>
        </w:tc>
      </w:tr>
      <w:tr w:rsidR="00F43809" w:rsidRPr="004B16EB" w14:paraId="63DA1AC7" w14:textId="77777777" w:rsidTr="0022197F">
        <w:tc>
          <w:tcPr>
            <w:tcW w:w="12877" w:type="dxa"/>
            <w:gridSpan w:val="5"/>
            <w:tcBorders>
              <w:top w:val="single" w:sz="8" w:space="0" w:color="auto"/>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5065726E" w14:textId="77777777" w:rsidR="00F43809" w:rsidRPr="004B16EB" w:rsidRDefault="00F43809" w:rsidP="0022197F">
            <w:pPr>
              <w:rPr>
                <w:color w:val="000000"/>
                <w:sz w:val="24"/>
                <w:szCs w:val="24"/>
                <w:lang w:eastAsia="pt-BR"/>
              </w:rPr>
            </w:pPr>
            <w:r w:rsidRPr="004B16EB">
              <w:rPr>
                <w:b/>
                <w:bCs/>
                <w:color w:val="000000"/>
                <w:sz w:val="24"/>
                <w:szCs w:val="24"/>
                <w:lang w:eastAsia="pt-BR"/>
              </w:rPr>
              <w:t> </w:t>
            </w:r>
          </w:p>
          <w:p w14:paraId="5EE3CA70" w14:textId="77777777" w:rsidR="00F43809" w:rsidRPr="004B16EB" w:rsidRDefault="00586B17" w:rsidP="0022197F">
            <w:pPr>
              <w:rPr>
                <w:color w:val="000000"/>
                <w:sz w:val="24"/>
                <w:szCs w:val="24"/>
                <w:lang w:eastAsia="pt-BR"/>
              </w:rPr>
            </w:pPr>
            <w:r>
              <w:rPr>
                <w:b/>
                <w:bCs/>
                <w:color w:val="000000"/>
                <w:sz w:val="24"/>
                <w:szCs w:val="24"/>
                <w:lang w:eastAsia="pt-BR"/>
              </w:rPr>
              <w:t>O recurso encontra-se em conta para a execurção no ano subsequente.</w:t>
            </w:r>
          </w:p>
        </w:tc>
      </w:tr>
      <w:tr w:rsidR="00F43809" w:rsidRPr="004B16EB" w14:paraId="4901174D" w14:textId="77777777" w:rsidTr="0022197F">
        <w:tc>
          <w:tcPr>
            <w:tcW w:w="1821" w:type="dxa"/>
            <w:tcBorders>
              <w:top w:val="single" w:sz="8" w:space="0" w:color="auto"/>
              <w:left w:val="single" w:sz="8" w:space="0" w:color="auto"/>
              <w:bottom w:val="single" w:sz="8" w:space="0" w:color="auto"/>
              <w:right w:val="nil"/>
            </w:tcBorders>
            <w:shd w:val="clear" w:color="auto" w:fill="FFFFFF"/>
            <w:tcMar>
              <w:top w:w="120" w:type="dxa"/>
              <w:left w:w="120" w:type="dxa"/>
              <w:bottom w:w="120" w:type="dxa"/>
              <w:right w:w="120" w:type="dxa"/>
            </w:tcMar>
            <w:vAlign w:val="center"/>
            <w:hideMark/>
          </w:tcPr>
          <w:p w14:paraId="41423A4E" w14:textId="77777777" w:rsidR="00F43809" w:rsidRPr="004B16EB" w:rsidRDefault="00F43809" w:rsidP="0022197F">
            <w:pPr>
              <w:spacing w:before="225" w:after="225"/>
              <w:rPr>
                <w:color w:val="000000"/>
                <w:sz w:val="24"/>
                <w:szCs w:val="24"/>
                <w:lang w:eastAsia="pt-BR"/>
              </w:rPr>
            </w:pPr>
          </w:p>
        </w:tc>
        <w:tc>
          <w:tcPr>
            <w:tcW w:w="1843" w:type="dxa"/>
            <w:tcBorders>
              <w:top w:val="single" w:sz="8" w:space="0" w:color="auto"/>
              <w:left w:val="nil"/>
              <w:bottom w:val="single" w:sz="8" w:space="0" w:color="auto"/>
              <w:right w:val="nil"/>
            </w:tcBorders>
            <w:shd w:val="clear" w:color="auto" w:fill="FFFFFF"/>
            <w:tcMar>
              <w:top w:w="120" w:type="dxa"/>
              <w:left w:w="120" w:type="dxa"/>
              <w:bottom w:w="120" w:type="dxa"/>
              <w:right w:w="120" w:type="dxa"/>
            </w:tcMar>
            <w:vAlign w:val="center"/>
            <w:hideMark/>
          </w:tcPr>
          <w:p w14:paraId="24C39F66" w14:textId="77777777" w:rsidR="00F43809" w:rsidRPr="004B16EB" w:rsidRDefault="00F43809" w:rsidP="0022197F">
            <w:pPr>
              <w:spacing w:before="225" w:after="225"/>
              <w:rPr>
                <w:color w:val="000000"/>
                <w:sz w:val="24"/>
                <w:szCs w:val="24"/>
                <w:lang w:eastAsia="pt-BR"/>
              </w:rPr>
            </w:pPr>
          </w:p>
        </w:tc>
        <w:tc>
          <w:tcPr>
            <w:tcW w:w="2835" w:type="dxa"/>
            <w:tcBorders>
              <w:top w:val="single" w:sz="8" w:space="0" w:color="auto"/>
              <w:left w:val="nil"/>
              <w:bottom w:val="single" w:sz="8" w:space="0" w:color="auto"/>
              <w:right w:val="nil"/>
            </w:tcBorders>
            <w:shd w:val="clear" w:color="auto" w:fill="FFFFFF"/>
            <w:tcMar>
              <w:top w:w="120" w:type="dxa"/>
              <w:left w:w="120" w:type="dxa"/>
              <w:bottom w:w="120" w:type="dxa"/>
              <w:right w:w="120" w:type="dxa"/>
            </w:tcMar>
            <w:vAlign w:val="center"/>
            <w:hideMark/>
          </w:tcPr>
          <w:p w14:paraId="7FC6D674" w14:textId="77777777" w:rsidR="00F43809" w:rsidRPr="004B16EB" w:rsidRDefault="00F43809" w:rsidP="0022197F">
            <w:pPr>
              <w:spacing w:before="225" w:after="225"/>
              <w:rPr>
                <w:color w:val="000000"/>
                <w:sz w:val="24"/>
                <w:szCs w:val="24"/>
                <w:lang w:eastAsia="pt-BR"/>
              </w:rPr>
            </w:pPr>
          </w:p>
        </w:tc>
        <w:tc>
          <w:tcPr>
            <w:tcW w:w="3969" w:type="dxa"/>
            <w:tcBorders>
              <w:top w:val="single" w:sz="8" w:space="0" w:color="auto"/>
              <w:left w:val="nil"/>
              <w:bottom w:val="single" w:sz="8" w:space="0" w:color="auto"/>
              <w:right w:val="nil"/>
            </w:tcBorders>
            <w:shd w:val="clear" w:color="auto" w:fill="FFFFFF"/>
            <w:tcMar>
              <w:top w:w="120" w:type="dxa"/>
              <w:left w:w="120" w:type="dxa"/>
              <w:bottom w:w="120" w:type="dxa"/>
              <w:right w:w="120" w:type="dxa"/>
            </w:tcMar>
            <w:vAlign w:val="center"/>
            <w:hideMark/>
          </w:tcPr>
          <w:p w14:paraId="0A1E2E82" w14:textId="77777777" w:rsidR="00F43809" w:rsidRPr="004B16EB" w:rsidRDefault="00F43809" w:rsidP="0022197F">
            <w:pPr>
              <w:spacing w:before="225" w:after="225"/>
              <w:rPr>
                <w:color w:val="000000"/>
                <w:sz w:val="24"/>
                <w:szCs w:val="24"/>
                <w:lang w:eastAsia="pt-BR"/>
              </w:rPr>
            </w:pPr>
          </w:p>
        </w:tc>
        <w:tc>
          <w:tcPr>
            <w:tcW w:w="2409" w:type="dxa"/>
            <w:tcBorders>
              <w:top w:val="single" w:sz="8" w:space="0" w:color="auto"/>
              <w:left w:val="nil"/>
              <w:bottom w:val="single" w:sz="8" w:space="0" w:color="auto"/>
              <w:right w:val="single" w:sz="8" w:space="0" w:color="auto"/>
            </w:tcBorders>
            <w:shd w:val="clear" w:color="auto" w:fill="FFFFFF"/>
            <w:tcMar>
              <w:top w:w="120" w:type="dxa"/>
              <w:left w:w="120" w:type="dxa"/>
              <w:bottom w:w="120" w:type="dxa"/>
              <w:right w:w="120" w:type="dxa"/>
            </w:tcMar>
            <w:vAlign w:val="center"/>
            <w:hideMark/>
          </w:tcPr>
          <w:p w14:paraId="42EAE933" w14:textId="77777777" w:rsidR="00F43809" w:rsidRPr="004B16EB" w:rsidRDefault="00F43809" w:rsidP="0022197F">
            <w:pPr>
              <w:spacing w:before="225" w:after="225"/>
              <w:rPr>
                <w:color w:val="000000"/>
                <w:sz w:val="24"/>
                <w:szCs w:val="24"/>
                <w:lang w:eastAsia="pt-BR"/>
              </w:rPr>
            </w:pPr>
          </w:p>
        </w:tc>
      </w:tr>
      <w:tr w:rsidR="00F43809" w:rsidRPr="004B16EB" w14:paraId="224FEBCB" w14:textId="77777777" w:rsidTr="0022197F">
        <w:tc>
          <w:tcPr>
            <w:tcW w:w="12877" w:type="dxa"/>
            <w:gridSpan w:val="5"/>
            <w:tcBorders>
              <w:top w:val="nil"/>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49E7D3A4" w14:textId="77777777" w:rsidR="00F43809" w:rsidRPr="004B16EB" w:rsidRDefault="00F43809" w:rsidP="0022197F">
            <w:pPr>
              <w:rPr>
                <w:color w:val="000000"/>
                <w:sz w:val="24"/>
                <w:szCs w:val="24"/>
                <w:lang w:eastAsia="pt-BR"/>
              </w:rPr>
            </w:pPr>
            <w:r w:rsidRPr="004B16EB">
              <w:rPr>
                <w:b/>
                <w:bCs/>
                <w:color w:val="000000"/>
                <w:sz w:val="24"/>
                <w:szCs w:val="24"/>
                <w:lang w:eastAsia="pt-BR"/>
              </w:rPr>
              <w:t> </w:t>
            </w:r>
          </w:p>
          <w:p w14:paraId="5DAF1F48" w14:textId="77777777" w:rsidR="00F43809" w:rsidRPr="004B16EB" w:rsidRDefault="00F43809" w:rsidP="0022197F">
            <w:pPr>
              <w:rPr>
                <w:color w:val="000000"/>
                <w:sz w:val="24"/>
                <w:szCs w:val="24"/>
                <w:lang w:eastAsia="pt-BR"/>
              </w:rPr>
            </w:pPr>
            <w:r w:rsidRPr="004B16EB">
              <w:rPr>
                <w:b/>
                <w:bCs/>
                <w:color w:val="000000"/>
                <w:sz w:val="24"/>
                <w:szCs w:val="24"/>
                <w:lang w:eastAsia="pt-BR"/>
              </w:rPr>
              <w:t xml:space="preserve"> </w:t>
            </w:r>
          </w:p>
        </w:tc>
      </w:tr>
      <w:tr w:rsidR="00F43809" w:rsidRPr="004B16EB" w14:paraId="7047213C" w14:textId="77777777" w:rsidTr="0022197F">
        <w:tc>
          <w:tcPr>
            <w:tcW w:w="1821" w:type="dxa"/>
            <w:tcBorders>
              <w:top w:val="single" w:sz="8" w:space="0" w:color="auto"/>
              <w:left w:val="single" w:sz="8" w:space="0" w:color="auto"/>
              <w:bottom w:val="single" w:sz="8" w:space="0" w:color="auto"/>
              <w:right w:val="nil"/>
            </w:tcBorders>
            <w:shd w:val="clear" w:color="auto" w:fill="FFFFFF"/>
            <w:tcMar>
              <w:top w:w="120" w:type="dxa"/>
              <w:left w:w="120" w:type="dxa"/>
              <w:bottom w:w="120" w:type="dxa"/>
              <w:right w:w="120" w:type="dxa"/>
            </w:tcMar>
            <w:vAlign w:val="center"/>
            <w:hideMark/>
          </w:tcPr>
          <w:p w14:paraId="6F158E07" w14:textId="77777777" w:rsidR="00F43809" w:rsidRPr="004B16EB" w:rsidRDefault="00F43809" w:rsidP="0022197F">
            <w:pPr>
              <w:spacing w:before="225" w:after="225"/>
              <w:rPr>
                <w:color w:val="000000"/>
                <w:sz w:val="24"/>
                <w:szCs w:val="24"/>
                <w:lang w:eastAsia="pt-BR"/>
              </w:rPr>
            </w:pPr>
          </w:p>
        </w:tc>
        <w:tc>
          <w:tcPr>
            <w:tcW w:w="1843" w:type="dxa"/>
            <w:tcBorders>
              <w:top w:val="single" w:sz="8" w:space="0" w:color="auto"/>
              <w:left w:val="nil"/>
              <w:bottom w:val="single" w:sz="8" w:space="0" w:color="auto"/>
              <w:right w:val="nil"/>
            </w:tcBorders>
            <w:shd w:val="clear" w:color="auto" w:fill="FFFFFF"/>
            <w:tcMar>
              <w:top w:w="120" w:type="dxa"/>
              <w:left w:w="120" w:type="dxa"/>
              <w:bottom w:w="120" w:type="dxa"/>
              <w:right w:w="120" w:type="dxa"/>
            </w:tcMar>
            <w:vAlign w:val="center"/>
            <w:hideMark/>
          </w:tcPr>
          <w:p w14:paraId="28F6A718" w14:textId="77777777" w:rsidR="00F43809" w:rsidRPr="004B16EB" w:rsidRDefault="00F43809" w:rsidP="0022197F">
            <w:pPr>
              <w:spacing w:before="225" w:after="225"/>
              <w:rPr>
                <w:color w:val="000000"/>
                <w:sz w:val="24"/>
                <w:szCs w:val="24"/>
                <w:lang w:eastAsia="pt-BR"/>
              </w:rPr>
            </w:pPr>
          </w:p>
        </w:tc>
        <w:tc>
          <w:tcPr>
            <w:tcW w:w="2835" w:type="dxa"/>
            <w:tcBorders>
              <w:top w:val="single" w:sz="8" w:space="0" w:color="auto"/>
              <w:left w:val="nil"/>
              <w:bottom w:val="single" w:sz="8" w:space="0" w:color="auto"/>
              <w:right w:val="nil"/>
            </w:tcBorders>
            <w:shd w:val="clear" w:color="auto" w:fill="FFFFFF"/>
            <w:tcMar>
              <w:top w:w="120" w:type="dxa"/>
              <w:left w:w="120" w:type="dxa"/>
              <w:bottom w:w="120" w:type="dxa"/>
              <w:right w:w="120" w:type="dxa"/>
            </w:tcMar>
            <w:vAlign w:val="center"/>
            <w:hideMark/>
          </w:tcPr>
          <w:p w14:paraId="197503A3" w14:textId="77777777" w:rsidR="00F43809" w:rsidRPr="004B16EB" w:rsidRDefault="00F43809" w:rsidP="0022197F">
            <w:pPr>
              <w:spacing w:before="225" w:after="225"/>
              <w:rPr>
                <w:color w:val="000000"/>
                <w:sz w:val="24"/>
                <w:szCs w:val="24"/>
                <w:lang w:eastAsia="pt-BR"/>
              </w:rPr>
            </w:pPr>
          </w:p>
        </w:tc>
        <w:tc>
          <w:tcPr>
            <w:tcW w:w="3969" w:type="dxa"/>
            <w:tcBorders>
              <w:top w:val="single" w:sz="8" w:space="0" w:color="auto"/>
              <w:left w:val="nil"/>
              <w:bottom w:val="single" w:sz="8" w:space="0" w:color="auto"/>
              <w:right w:val="nil"/>
            </w:tcBorders>
            <w:shd w:val="clear" w:color="auto" w:fill="FFFFFF"/>
            <w:tcMar>
              <w:top w:w="120" w:type="dxa"/>
              <w:left w:w="120" w:type="dxa"/>
              <w:bottom w:w="120" w:type="dxa"/>
              <w:right w:w="120" w:type="dxa"/>
            </w:tcMar>
            <w:vAlign w:val="center"/>
            <w:hideMark/>
          </w:tcPr>
          <w:p w14:paraId="3919355E" w14:textId="77777777" w:rsidR="00F43809" w:rsidRPr="004B16EB" w:rsidRDefault="00F43809" w:rsidP="0022197F">
            <w:pPr>
              <w:spacing w:before="225" w:after="225"/>
              <w:rPr>
                <w:color w:val="000000"/>
                <w:sz w:val="24"/>
                <w:szCs w:val="24"/>
                <w:lang w:eastAsia="pt-BR"/>
              </w:rPr>
            </w:pPr>
          </w:p>
        </w:tc>
        <w:tc>
          <w:tcPr>
            <w:tcW w:w="2409" w:type="dxa"/>
            <w:tcBorders>
              <w:top w:val="single" w:sz="8" w:space="0" w:color="auto"/>
              <w:left w:val="nil"/>
              <w:bottom w:val="single" w:sz="8" w:space="0" w:color="auto"/>
              <w:right w:val="single" w:sz="8" w:space="0" w:color="auto"/>
            </w:tcBorders>
            <w:shd w:val="clear" w:color="auto" w:fill="FFFFFF"/>
            <w:tcMar>
              <w:top w:w="120" w:type="dxa"/>
              <w:left w:w="120" w:type="dxa"/>
              <w:bottom w:w="120" w:type="dxa"/>
              <w:right w:w="120" w:type="dxa"/>
            </w:tcMar>
            <w:vAlign w:val="center"/>
            <w:hideMark/>
          </w:tcPr>
          <w:p w14:paraId="172136FC" w14:textId="77777777" w:rsidR="00F43809" w:rsidRPr="004B16EB" w:rsidRDefault="00F43809" w:rsidP="0022197F">
            <w:pPr>
              <w:spacing w:before="225" w:after="225"/>
              <w:rPr>
                <w:color w:val="000000"/>
                <w:sz w:val="24"/>
                <w:szCs w:val="24"/>
                <w:lang w:eastAsia="pt-BR"/>
              </w:rPr>
            </w:pPr>
          </w:p>
        </w:tc>
      </w:tr>
      <w:tr w:rsidR="00F43809" w:rsidRPr="004B16EB" w14:paraId="458945B7" w14:textId="77777777" w:rsidTr="0022197F">
        <w:tc>
          <w:tcPr>
            <w:tcW w:w="12877" w:type="dxa"/>
            <w:gridSpan w:val="5"/>
            <w:tcBorders>
              <w:top w:val="nil"/>
              <w:left w:val="single" w:sz="8" w:space="0" w:color="auto"/>
              <w:bottom w:val="nil"/>
              <w:right w:val="single" w:sz="8" w:space="0" w:color="auto"/>
            </w:tcBorders>
            <w:shd w:val="clear" w:color="auto" w:fill="FFFFFF"/>
            <w:tcMar>
              <w:top w:w="120" w:type="dxa"/>
              <w:left w:w="120" w:type="dxa"/>
              <w:bottom w:w="120" w:type="dxa"/>
              <w:right w:w="120" w:type="dxa"/>
            </w:tcMar>
            <w:vAlign w:val="center"/>
            <w:hideMark/>
          </w:tcPr>
          <w:p w14:paraId="73D2E3C5" w14:textId="77777777" w:rsidR="00F43809" w:rsidRPr="004B16EB" w:rsidRDefault="00F43809" w:rsidP="0022197F">
            <w:pPr>
              <w:rPr>
                <w:color w:val="000000"/>
                <w:sz w:val="24"/>
                <w:szCs w:val="24"/>
                <w:lang w:eastAsia="pt-BR"/>
              </w:rPr>
            </w:pPr>
          </w:p>
          <w:p w14:paraId="7C78E8D6" w14:textId="77777777" w:rsidR="00F43809" w:rsidRPr="004B16EB" w:rsidRDefault="00F43809" w:rsidP="0022197F">
            <w:pPr>
              <w:rPr>
                <w:color w:val="000000"/>
                <w:sz w:val="24"/>
                <w:szCs w:val="24"/>
                <w:lang w:eastAsia="pt-BR"/>
              </w:rPr>
            </w:pPr>
          </w:p>
        </w:tc>
      </w:tr>
      <w:tr w:rsidR="00F43809" w:rsidRPr="004B16EB" w14:paraId="1A94C9D3" w14:textId="77777777" w:rsidTr="0022197F">
        <w:tc>
          <w:tcPr>
            <w:tcW w:w="1821" w:type="dxa"/>
            <w:tcBorders>
              <w:top w:val="single" w:sz="8" w:space="0" w:color="auto"/>
              <w:left w:val="single" w:sz="8" w:space="0" w:color="auto"/>
              <w:bottom w:val="single" w:sz="8" w:space="0" w:color="auto"/>
              <w:right w:val="nil"/>
            </w:tcBorders>
            <w:shd w:val="clear" w:color="auto" w:fill="FFFFFF"/>
            <w:tcMar>
              <w:top w:w="120" w:type="dxa"/>
              <w:left w:w="120" w:type="dxa"/>
              <w:bottom w:w="120" w:type="dxa"/>
              <w:right w:w="120" w:type="dxa"/>
            </w:tcMar>
            <w:vAlign w:val="center"/>
            <w:hideMark/>
          </w:tcPr>
          <w:p w14:paraId="3E444D94"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TOTAL</w:t>
            </w:r>
          </w:p>
        </w:tc>
        <w:tc>
          <w:tcPr>
            <w:tcW w:w="1843" w:type="dxa"/>
            <w:tcBorders>
              <w:top w:val="single" w:sz="8" w:space="0" w:color="auto"/>
              <w:left w:val="nil"/>
              <w:bottom w:val="single" w:sz="8" w:space="0" w:color="auto"/>
              <w:right w:val="nil"/>
            </w:tcBorders>
            <w:shd w:val="clear" w:color="auto" w:fill="FFFFFF"/>
            <w:tcMar>
              <w:top w:w="120" w:type="dxa"/>
              <w:left w:w="120" w:type="dxa"/>
              <w:bottom w:w="120" w:type="dxa"/>
              <w:right w:w="120" w:type="dxa"/>
            </w:tcMar>
            <w:vAlign w:val="center"/>
            <w:hideMark/>
          </w:tcPr>
          <w:p w14:paraId="5D610746"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 </w:t>
            </w:r>
          </w:p>
        </w:tc>
        <w:tc>
          <w:tcPr>
            <w:tcW w:w="2835" w:type="dxa"/>
            <w:tcBorders>
              <w:top w:val="single" w:sz="8" w:space="0" w:color="auto"/>
              <w:left w:val="nil"/>
              <w:bottom w:val="single" w:sz="8" w:space="0" w:color="auto"/>
              <w:right w:val="nil"/>
            </w:tcBorders>
            <w:shd w:val="clear" w:color="auto" w:fill="FFFFFF"/>
            <w:tcMar>
              <w:top w:w="120" w:type="dxa"/>
              <w:left w:w="120" w:type="dxa"/>
              <w:bottom w:w="120" w:type="dxa"/>
              <w:right w:w="120" w:type="dxa"/>
            </w:tcMar>
            <w:vAlign w:val="center"/>
            <w:hideMark/>
          </w:tcPr>
          <w:p w14:paraId="6E60E078"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 </w:t>
            </w:r>
          </w:p>
        </w:tc>
        <w:tc>
          <w:tcPr>
            <w:tcW w:w="3969" w:type="dxa"/>
            <w:tcBorders>
              <w:top w:val="single" w:sz="8" w:space="0" w:color="auto"/>
              <w:left w:val="nil"/>
              <w:bottom w:val="single" w:sz="8" w:space="0" w:color="auto"/>
              <w:right w:val="nil"/>
            </w:tcBorders>
            <w:shd w:val="clear" w:color="auto" w:fill="FFFFFF"/>
            <w:tcMar>
              <w:top w:w="120" w:type="dxa"/>
              <w:left w:w="120" w:type="dxa"/>
              <w:bottom w:w="120" w:type="dxa"/>
              <w:right w:w="120" w:type="dxa"/>
            </w:tcMar>
            <w:vAlign w:val="center"/>
            <w:hideMark/>
          </w:tcPr>
          <w:p w14:paraId="159045D8" w14:textId="77777777" w:rsidR="00F43809" w:rsidRPr="004B16EB" w:rsidRDefault="00F43809" w:rsidP="0022197F">
            <w:pPr>
              <w:spacing w:before="225" w:after="225"/>
              <w:rPr>
                <w:color w:val="000000"/>
                <w:sz w:val="24"/>
                <w:szCs w:val="24"/>
                <w:lang w:eastAsia="pt-BR"/>
              </w:rPr>
            </w:pPr>
            <w:r w:rsidRPr="004B16EB">
              <w:rPr>
                <w:b/>
                <w:bCs/>
                <w:color w:val="000000"/>
                <w:sz w:val="18"/>
                <w:szCs w:val="18"/>
                <w:lang w:eastAsia="pt-BR"/>
              </w:rPr>
              <w:t> </w:t>
            </w:r>
          </w:p>
        </w:tc>
        <w:tc>
          <w:tcPr>
            <w:tcW w:w="2409" w:type="dxa"/>
            <w:tcBorders>
              <w:top w:val="single" w:sz="8" w:space="0" w:color="auto"/>
              <w:left w:val="nil"/>
              <w:bottom w:val="single" w:sz="8" w:space="0" w:color="auto"/>
              <w:right w:val="single" w:sz="8" w:space="0" w:color="auto"/>
            </w:tcBorders>
            <w:shd w:val="clear" w:color="auto" w:fill="FFFFFF"/>
            <w:tcMar>
              <w:top w:w="120" w:type="dxa"/>
              <w:left w:w="120" w:type="dxa"/>
              <w:bottom w:w="120" w:type="dxa"/>
              <w:right w:w="120" w:type="dxa"/>
            </w:tcMar>
            <w:vAlign w:val="center"/>
            <w:hideMark/>
          </w:tcPr>
          <w:p w14:paraId="5AD438D2" w14:textId="77777777" w:rsidR="00F43809" w:rsidRPr="004B16EB" w:rsidRDefault="008E6135" w:rsidP="0022197F">
            <w:pPr>
              <w:spacing w:before="225" w:after="225"/>
              <w:rPr>
                <w:color w:val="000000"/>
                <w:sz w:val="24"/>
                <w:szCs w:val="24"/>
                <w:lang w:eastAsia="pt-BR"/>
              </w:rPr>
            </w:pPr>
            <w:r>
              <w:rPr>
                <w:color w:val="000000"/>
                <w:sz w:val="24"/>
                <w:szCs w:val="24"/>
                <w:lang w:eastAsia="pt-BR"/>
              </w:rPr>
              <w:t>3.298.952,48</w:t>
            </w:r>
          </w:p>
        </w:tc>
      </w:tr>
    </w:tbl>
    <w:p w14:paraId="590F6EF4" w14:textId="77777777" w:rsidR="00F43809" w:rsidRPr="004B16EB" w:rsidRDefault="00F43809" w:rsidP="00F43809">
      <w:pPr>
        <w:spacing w:after="150"/>
        <w:rPr>
          <w:rFonts w:ascii="Helvetica" w:hAnsi="Helvetica" w:cs="Helvetica"/>
          <w:color w:val="000000"/>
          <w:sz w:val="21"/>
          <w:szCs w:val="21"/>
          <w:lang w:eastAsia="pt-BR"/>
        </w:rPr>
      </w:pPr>
      <w:r w:rsidRPr="004B16EB">
        <w:rPr>
          <w:rFonts w:ascii="Helvetica" w:hAnsi="Helvetica" w:cs="Helvetica"/>
          <w:b/>
          <w:bCs/>
          <w:color w:val="000000"/>
          <w:sz w:val="21"/>
          <w:szCs w:val="21"/>
          <w:lang w:eastAsia="pt-BR"/>
        </w:rPr>
        <w:t> </w:t>
      </w:r>
    </w:p>
    <w:p w14:paraId="40207589" w14:textId="77777777" w:rsidR="00F43809" w:rsidRPr="004B16EB" w:rsidRDefault="00F43809" w:rsidP="00F43809">
      <w:pPr>
        <w:spacing w:after="150"/>
        <w:jc w:val="center"/>
        <w:rPr>
          <w:rFonts w:ascii="Helvetica" w:hAnsi="Helvetica" w:cs="Helvetica"/>
          <w:color w:val="000000"/>
          <w:sz w:val="21"/>
          <w:szCs w:val="21"/>
          <w:lang w:eastAsia="pt-BR"/>
        </w:rPr>
      </w:pPr>
      <w:r w:rsidRPr="00340777">
        <w:rPr>
          <w:rFonts w:ascii="Helvetica" w:hAnsi="Helvetica" w:cs="Helvetica"/>
          <w:b/>
          <w:bCs/>
          <w:color w:val="000000"/>
          <w:sz w:val="21"/>
          <w:szCs w:val="21"/>
          <w:lang w:eastAsia="pt-BR"/>
        </w:rPr>
        <w:t>FUS PERÍODO COMPREENDIDO ENTRE 01.</w:t>
      </w:r>
      <w:r w:rsidR="001115FB" w:rsidRPr="00340777">
        <w:rPr>
          <w:rFonts w:ascii="Helvetica" w:hAnsi="Helvetica" w:cs="Helvetica"/>
          <w:b/>
          <w:bCs/>
          <w:color w:val="000000"/>
          <w:sz w:val="21"/>
          <w:szCs w:val="21"/>
          <w:lang w:eastAsia="pt-BR"/>
        </w:rPr>
        <w:t>01</w:t>
      </w:r>
      <w:r w:rsidRPr="00340777">
        <w:rPr>
          <w:rFonts w:ascii="Helvetica" w:hAnsi="Helvetica" w:cs="Helvetica"/>
          <w:b/>
          <w:bCs/>
          <w:color w:val="000000"/>
          <w:sz w:val="21"/>
          <w:szCs w:val="21"/>
          <w:lang w:eastAsia="pt-BR"/>
        </w:rPr>
        <w:t>.</w:t>
      </w:r>
      <w:r w:rsidR="00255652">
        <w:rPr>
          <w:rFonts w:ascii="Helvetica" w:hAnsi="Helvetica" w:cs="Helvetica"/>
          <w:b/>
          <w:bCs/>
          <w:color w:val="000000"/>
          <w:sz w:val="21"/>
          <w:szCs w:val="21"/>
          <w:lang w:eastAsia="pt-BR"/>
        </w:rPr>
        <w:t>2024</w:t>
      </w:r>
      <w:r w:rsidRPr="00340777">
        <w:rPr>
          <w:rFonts w:ascii="Helvetica" w:hAnsi="Helvetica" w:cs="Helvetica"/>
          <w:b/>
          <w:bCs/>
          <w:color w:val="000000"/>
          <w:sz w:val="21"/>
          <w:szCs w:val="21"/>
          <w:lang w:eastAsia="pt-BR"/>
        </w:rPr>
        <w:t xml:space="preserve"> À 31.1</w:t>
      </w:r>
      <w:r w:rsidR="001115FB" w:rsidRPr="00340777">
        <w:rPr>
          <w:rFonts w:ascii="Helvetica" w:hAnsi="Helvetica" w:cs="Helvetica"/>
          <w:b/>
          <w:bCs/>
          <w:color w:val="000000"/>
          <w:sz w:val="21"/>
          <w:szCs w:val="21"/>
          <w:lang w:eastAsia="pt-BR"/>
        </w:rPr>
        <w:t>2</w:t>
      </w:r>
      <w:r w:rsidRPr="00340777">
        <w:rPr>
          <w:rFonts w:ascii="Helvetica" w:hAnsi="Helvetica" w:cs="Helvetica"/>
          <w:b/>
          <w:bCs/>
          <w:color w:val="000000"/>
          <w:sz w:val="21"/>
          <w:szCs w:val="21"/>
          <w:lang w:eastAsia="pt-BR"/>
        </w:rPr>
        <w:t>.</w:t>
      </w:r>
      <w:r w:rsidR="00255652">
        <w:rPr>
          <w:rFonts w:ascii="Helvetica" w:hAnsi="Helvetica" w:cs="Helvetica"/>
          <w:b/>
          <w:bCs/>
          <w:color w:val="000000"/>
          <w:sz w:val="21"/>
          <w:szCs w:val="21"/>
          <w:lang w:eastAsia="pt-BR"/>
        </w:rPr>
        <w:t>2024</w:t>
      </w:r>
    </w:p>
    <w:p w14:paraId="3849DC04" w14:textId="77777777" w:rsidR="00F43809" w:rsidRPr="004B16EB" w:rsidRDefault="00F43809" w:rsidP="00F43809">
      <w:pPr>
        <w:spacing w:after="150"/>
        <w:jc w:val="both"/>
        <w:rPr>
          <w:rFonts w:ascii="Helvetica" w:hAnsi="Helvetica" w:cs="Helvetica"/>
          <w:color w:val="000000"/>
          <w:sz w:val="21"/>
          <w:szCs w:val="21"/>
          <w:lang w:eastAsia="pt-BR"/>
        </w:rPr>
      </w:pPr>
      <w:r w:rsidRPr="004B16EB">
        <w:rPr>
          <w:rFonts w:ascii="Helvetica" w:hAnsi="Helvetica" w:cs="Helvetica"/>
          <w:b/>
          <w:bCs/>
          <w:color w:val="000000"/>
          <w:sz w:val="21"/>
          <w:szCs w:val="21"/>
          <w:lang w:eastAsia="pt-BR"/>
        </w:rPr>
        <w:t> </w:t>
      </w:r>
    </w:p>
    <w:p w14:paraId="048A57BA" w14:textId="77777777" w:rsidR="00F43809" w:rsidRPr="004B16EB" w:rsidRDefault="00F43809" w:rsidP="00F43809">
      <w:pPr>
        <w:jc w:val="both"/>
        <w:rPr>
          <w:rFonts w:ascii="Helvetica" w:hAnsi="Helvetica" w:cs="Helvetica"/>
          <w:color w:val="000000"/>
          <w:sz w:val="21"/>
          <w:szCs w:val="21"/>
          <w:lang w:eastAsia="pt-BR"/>
        </w:rPr>
      </w:pPr>
      <w:r w:rsidRPr="004B16EB">
        <w:rPr>
          <w:rFonts w:ascii="Helvetica" w:hAnsi="Helvetica" w:cs="Helvetica"/>
          <w:b/>
          <w:bCs/>
          <w:color w:val="000000"/>
          <w:sz w:val="21"/>
          <w:szCs w:val="21"/>
          <w:lang w:eastAsia="pt-BR"/>
        </w:rPr>
        <w:t>FUS - FUNDO SAUDE</w:t>
      </w:r>
      <w:r w:rsidR="00FF13E5">
        <w:rPr>
          <w:rFonts w:ascii="Helvetica" w:hAnsi="Helvetica" w:cs="Helvetica"/>
          <w:b/>
          <w:bCs/>
          <w:color w:val="000000"/>
          <w:sz w:val="21"/>
          <w:szCs w:val="21"/>
          <w:lang w:eastAsia="pt-BR"/>
        </w:rPr>
        <w:t>-RECEITAS ORIUNDAS DO FPM-FUNDO DE PARTICIPAÇÃO DOS MUNICÍPIO.</w:t>
      </w:r>
    </w:p>
    <w:p w14:paraId="4A543EFB" w14:textId="77777777" w:rsidR="00F43809" w:rsidRDefault="00F43809" w:rsidP="00F43809">
      <w:pPr>
        <w:jc w:val="both"/>
        <w:rPr>
          <w:rFonts w:ascii="Helvetica" w:hAnsi="Helvetica" w:cs="Helvetica"/>
          <w:b/>
          <w:bCs/>
          <w:color w:val="000000"/>
          <w:sz w:val="21"/>
          <w:szCs w:val="21"/>
          <w:lang w:eastAsia="pt-BR"/>
        </w:rPr>
      </w:pPr>
    </w:p>
    <w:p w14:paraId="1D00F6CE"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 xml:space="preserve">JANEIRO </w:t>
      </w:r>
    </w:p>
    <w:p w14:paraId="49090B96"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108.240,05( CENTO E OITO MIL E DUZENTOS E QUARENTA REAIS E CINCO CENTAVOS)</w:t>
      </w:r>
    </w:p>
    <w:p w14:paraId="7B0E4FA8" w14:textId="77777777" w:rsidR="001115FB" w:rsidRDefault="001115FB" w:rsidP="00F43809">
      <w:pPr>
        <w:jc w:val="both"/>
        <w:rPr>
          <w:rFonts w:ascii="Helvetica" w:hAnsi="Helvetica" w:cs="Helvetica"/>
          <w:b/>
          <w:bCs/>
          <w:color w:val="000000"/>
          <w:sz w:val="21"/>
          <w:szCs w:val="21"/>
          <w:lang w:eastAsia="pt-BR"/>
        </w:rPr>
      </w:pPr>
    </w:p>
    <w:p w14:paraId="6F12DBE3"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FEVEREIRO</w:t>
      </w:r>
    </w:p>
    <w:p w14:paraId="418A770B"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140.618,62(CENTO E QUARENTA MIL E SEISCENTOS E DEZOITO REAIS E SESSENTA E DOIS CENTAVOS)</w:t>
      </w:r>
    </w:p>
    <w:p w14:paraId="7805CA44" w14:textId="77777777" w:rsidR="001115FB" w:rsidRDefault="001115FB" w:rsidP="00F43809">
      <w:pPr>
        <w:jc w:val="both"/>
        <w:rPr>
          <w:rFonts w:ascii="Helvetica" w:hAnsi="Helvetica" w:cs="Helvetica"/>
          <w:b/>
          <w:bCs/>
          <w:color w:val="000000"/>
          <w:sz w:val="21"/>
          <w:szCs w:val="21"/>
          <w:lang w:eastAsia="pt-BR"/>
        </w:rPr>
      </w:pPr>
    </w:p>
    <w:p w14:paraId="112D9AC7"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 xml:space="preserve">MARÇO </w:t>
      </w:r>
    </w:p>
    <w:p w14:paraId="1D977260"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94.253,70(NOVENTA E QUATRO MIL E DUZENTOS E CINQUENTA E TRÊS REAIS E SETENTA CENTAVOS)</w:t>
      </w:r>
    </w:p>
    <w:p w14:paraId="560B9B8C" w14:textId="77777777" w:rsidR="001115FB" w:rsidRDefault="001115FB" w:rsidP="00F43809">
      <w:pPr>
        <w:jc w:val="both"/>
        <w:rPr>
          <w:rFonts w:ascii="Helvetica" w:hAnsi="Helvetica" w:cs="Helvetica"/>
          <w:b/>
          <w:bCs/>
          <w:color w:val="000000"/>
          <w:sz w:val="21"/>
          <w:szCs w:val="21"/>
          <w:lang w:eastAsia="pt-BR"/>
        </w:rPr>
      </w:pPr>
    </w:p>
    <w:p w14:paraId="165B3F6D"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ABRIL</w:t>
      </w:r>
    </w:p>
    <w:p w14:paraId="459CEBD9"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98.641,67(NOVENTA E OITO MIL E SEISCENTOS E QUARENTA E UM REAIS E SESSENTA E SETE CENTAVOS)</w:t>
      </w:r>
    </w:p>
    <w:p w14:paraId="3010C6F7"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MAIO</w:t>
      </w:r>
    </w:p>
    <w:p w14:paraId="0EADB120"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120.218,30(CENTO E VINTE MIL E DUZENTOS E DEZOITO REAIS E TRINTA CENTAVOS)</w:t>
      </w:r>
    </w:p>
    <w:p w14:paraId="3870BF5D" w14:textId="77777777" w:rsidR="001115FB" w:rsidRDefault="001115FB" w:rsidP="00F43809">
      <w:pPr>
        <w:jc w:val="both"/>
        <w:rPr>
          <w:rFonts w:ascii="Helvetica" w:hAnsi="Helvetica" w:cs="Helvetica"/>
          <w:b/>
          <w:bCs/>
          <w:color w:val="000000"/>
          <w:sz w:val="21"/>
          <w:szCs w:val="21"/>
          <w:lang w:eastAsia="pt-BR"/>
        </w:rPr>
      </w:pPr>
    </w:p>
    <w:p w14:paraId="586A291A"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JUNHO</w:t>
      </w:r>
    </w:p>
    <w:p w14:paraId="7BB7ADDF"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102.431,32(CENTO E DOIS MIL E QUATROCENTOS E TRINTA E UM REAIS E TRINTA E DOIS CENTAVOS)</w:t>
      </w:r>
    </w:p>
    <w:p w14:paraId="509645A3" w14:textId="77777777" w:rsidR="001115FB" w:rsidRDefault="001115FB" w:rsidP="00F43809">
      <w:pPr>
        <w:jc w:val="both"/>
        <w:rPr>
          <w:rFonts w:ascii="Helvetica" w:hAnsi="Helvetica" w:cs="Helvetica"/>
          <w:b/>
          <w:bCs/>
          <w:color w:val="000000"/>
          <w:sz w:val="21"/>
          <w:szCs w:val="21"/>
          <w:lang w:eastAsia="pt-BR"/>
        </w:rPr>
      </w:pPr>
    </w:p>
    <w:p w14:paraId="2FFA6159"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JULHO</w:t>
      </w:r>
    </w:p>
    <w:p w14:paraId="337552B9"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89.312,93(OITENTA E NOVE MIL E TREZENTOS E DOZE REAIS E NOVENTA E TRÊS CENTAVOS</w:t>
      </w:r>
      <w:r w:rsidR="00FF13E5">
        <w:rPr>
          <w:rFonts w:ascii="Helvetica" w:hAnsi="Helvetica" w:cs="Helvetica"/>
          <w:b/>
          <w:bCs/>
          <w:color w:val="000000"/>
          <w:sz w:val="21"/>
          <w:szCs w:val="21"/>
          <w:lang w:eastAsia="pt-BR"/>
        </w:rPr>
        <w:t>)</w:t>
      </w:r>
    </w:p>
    <w:p w14:paraId="36F3504F" w14:textId="77777777" w:rsidR="001115FB" w:rsidRDefault="001115FB" w:rsidP="00F43809">
      <w:pPr>
        <w:jc w:val="both"/>
        <w:rPr>
          <w:rFonts w:ascii="Helvetica" w:hAnsi="Helvetica" w:cs="Helvetica"/>
          <w:b/>
          <w:bCs/>
          <w:color w:val="000000"/>
          <w:sz w:val="21"/>
          <w:szCs w:val="21"/>
          <w:lang w:eastAsia="pt-BR"/>
        </w:rPr>
      </w:pPr>
    </w:p>
    <w:p w14:paraId="2F5CBD05"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AGOSTO</w:t>
      </w:r>
    </w:p>
    <w:p w14:paraId="13CC25E3"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111.905,82</w:t>
      </w:r>
      <w:r w:rsidR="00FF13E5">
        <w:rPr>
          <w:rFonts w:ascii="Helvetica" w:hAnsi="Helvetica" w:cs="Helvetica"/>
          <w:b/>
          <w:bCs/>
          <w:color w:val="000000"/>
          <w:sz w:val="21"/>
          <w:szCs w:val="21"/>
          <w:lang w:eastAsia="pt-BR"/>
        </w:rPr>
        <w:t>(CENTO E ONZE MIL E NOVECENTOS E CINCO REAIS E OITENTA E DOIS CENTAVOS)</w:t>
      </w:r>
    </w:p>
    <w:p w14:paraId="19D62A5E" w14:textId="77777777" w:rsidR="001115FB" w:rsidRDefault="001115FB" w:rsidP="00F43809">
      <w:pPr>
        <w:jc w:val="both"/>
        <w:rPr>
          <w:rFonts w:ascii="Helvetica" w:hAnsi="Helvetica" w:cs="Helvetica"/>
          <w:b/>
          <w:bCs/>
          <w:color w:val="000000"/>
          <w:sz w:val="21"/>
          <w:szCs w:val="21"/>
          <w:lang w:eastAsia="pt-BR"/>
        </w:rPr>
      </w:pPr>
    </w:p>
    <w:p w14:paraId="482414C4"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SETEMBRO</w:t>
      </w:r>
    </w:p>
    <w:p w14:paraId="2B3D7B05"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88.688,54</w:t>
      </w:r>
      <w:r w:rsidR="00FF13E5">
        <w:rPr>
          <w:rFonts w:ascii="Helvetica" w:hAnsi="Helvetica" w:cs="Helvetica"/>
          <w:b/>
          <w:bCs/>
          <w:color w:val="000000"/>
          <w:sz w:val="21"/>
          <w:szCs w:val="21"/>
          <w:lang w:eastAsia="pt-BR"/>
        </w:rPr>
        <w:t>(OITENTA E OITO MIL E SEISCENTOS E OITENTA E OITO REAIS E CINQUENTA E QUATRO CENTAVOS)</w:t>
      </w:r>
    </w:p>
    <w:p w14:paraId="70A54428" w14:textId="77777777" w:rsidR="001115FB" w:rsidRDefault="001115FB" w:rsidP="00F43809">
      <w:pPr>
        <w:jc w:val="both"/>
        <w:rPr>
          <w:rFonts w:ascii="Helvetica" w:hAnsi="Helvetica" w:cs="Helvetica"/>
          <w:b/>
          <w:bCs/>
          <w:color w:val="000000"/>
          <w:sz w:val="21"/>
          <w:szCs w:val="21"/>
          <w:lang w:eastAsia="pt-BR"/>
        </w:rPr>
      </w:pPr>
    </w:p>
    <w:p w14:paraId="0F34AE77"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OUTUBRO</w:t>
      </w:r>
    </w:p>
    <w:p w14:paraId="7315CF7D"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121.625,16</w:t>
      </w:r>
      <w:r w:rsidR="00FF13E5">
        <w:rPr>
          <w:rFonts w:ascii="Helvetica" w:hAnsi="Helvetica" w:cs="Helvetica"/>
          <w:b/>
          <w:bCs/>
          <w:color w:val="000000"/>
          <w:sz w:val="21"/>
          <w:szCs w:val="21"/>
          <w:lang w:eastAsia="pt-BR"/>
        </w:rPr>
        <w:t>(CENTO E VINTE E UM MIL E SEISCENTOS E VINTE E CINCO REAIS E DEZESSEIS CENTAVOS)</w:t>
      </w:r>
    </w:p>
    <w:p w14:paraId="26C5DA75" w14:textId="77777777" w:rsidR="001115FB" w:rsidRDefault="001115FB" w:rsidP="00F43809">
      <w:pPr>
        <w:jc w:val="both"/>
        <w:rPr>
          <w:rFonts w:ascii="Helvetica" w:hAnsi="Helvetica" w:cs="Helvetica"/>
          <w:b/>
          <w:bCs/>
          <w:color w:val="000000"/>
          <w:sz w:val="21"/>
          <w:szCs w:val="21"/>
          <w:lang w:eastAsia="pt-BR"/>
        </w:rPr>
      </w:pPr>
    </w:p>
    <w:p w14:paraId="0F5A91A6"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NOVEMBRO</w:t>
      </w:r>
    </w:p>
    <w:p w14:paraId="20924A4C"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128.402,74</w:t>
      </w:r>
      <w:r w:rsidR="00FF13E5">
        <w:rPr>
          <w:rFonts w:ascii="Helvetica" w:hAnsi="Helvetica" w:cs="Helvetica"/>
          <w:b/>
          <w:bCs/>
          <w:color w:val="000000"/>
          <w:sz w:val="21"/>
          <w:szCs w:val="21"/>
          <w:lang w:eastAsia="pt-BR"/>
        </w:rPr>
        <w:t>(CENTO E VINTE E OITO MIL E QUATROCENTOS E DOIS REAIS E SETENTA E QUATRO CENTAVOS)</w:t>
      </w:r>
    </w:p>
    <w:p w14:paraId="273919E8" w14:textId="77777777" w:rsidR="001115FB" w:rsidRDefault="001115FB" w:rsidP="00F43809">
      <w:pPr>
        <w:jc w:val="both"/>
        <w:rPr>
          <w:rFonts w:ascii="Helvetica" w:hAnsi="Helvetica" w:cs="Helvetica"/>
          <w:b/>
          <w:bCs/>
          <w:color w:val="000000"/>
          <w:sz w:val="21"/>
          <w:szCs w:val="21"/>
          <w:lang w:eastAsia="pt-BR"/>
        </w:rPr>
      </w:pPr>
    </w:p>
    <w:p w14:paraId="54A39A05"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DEZEMBRO</w:t>
      </w:r>
    </w:p>
    <w:p w14:paraId="23588943"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133.041,95</w:t>
      </w:r>
      <w:r w:rsidR="00FF13E5">
        <w:rPr>
          <w:rFonts w:ascii="Helvetica" w:hAnsi="Helvetica" w:cs="Helvetica"/>
          <w:b/>
          <w:bCs/>
          <w:color w:val="000000"/>
          <w:sz w:val="21"/>
          <w:szCs w:val="21"/>
          <w:lang w:eastAsia="pt-BR"/>
        </w:rPr>
        <w:t>(CENTO E TRINTA E TRÊS MIL E QUARENTA E UM REAIS E NOVENTA E CINCO CENTAVOS)</w:t>
      </w:r>
    </w:p>
    <w:p w14:paraId="169681D8" w14:textId="77777777" w:rsidR="001115FB" w:rsidRDefault="001115FB" w:rsidP="00F43809">
      <w:pPr>
        <w:jc w:val="both"/>
        <w:rPr>
          <w:rFonts w:ascii="Helvetica" w:hAnsi="Helvetica" w:cs="Helvetica"/>
          <w:b/>
          <w:bCs/>
          <w:color w:val="000000"/>
          <w:sz w:val="21"/>
          <w:szCs w:val="21"/>
          <w:lang w:eastAsia="pt-BR"/>
        </w:rPr>
      </w:pPr>
    </w:p>
    <w:p w14:paraId="26FFFF48"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 xml:space="preserve">TOTAL GERAL NO ANO DE </w:t>
      </w:r>
      <w:r w:rsidR="00255652">
        <w:rPr>
          <w:rFonts w:ascii="Helvetica" w:hAnsi="Helvetica" w:cs="Helvetica"/>
          <w:b/>
          <w:bCs/>
          <w:color w:val="000000"/>
          <w:sz w:val="21"/>
          <w:szCs w:val="21"/>
          <w:lang w:eastAsia="pt-BR"/>
        </w:rPr>
        <w:t>2024</w:t>
      </w:r>
    </w:p>
    <w:p w14:paraId="45F12F65" w14:textId="77777777" w:rsidR="001115FB" w:rsidRDefault="001115FB"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1.337.380.20</w:t>
      </w:r>
      <w:r w:rsidR="00FF13E5">
        <w:rPr>
          <w:rFonts w:ascii="Helvetica" w:hAnsi="Helvetica" w:cs="Helvetica"/>
          <w:b/>
          <w:bCs/>
          <w:color w:val="000000"/>
          <w:sz w:val="21"/>
          <w:szCs w:val="21"/>
          <w:lang w:eastAsia="pt-BR"/>
        </w:rPr>
        <w:t>( UM MILHÃO</w:t>
      </w:r>
      <w:r w:rsidR="00117B64">
        <w:rPr>
          <w:rFonts w:ascii="Helvetica" w:hAnsi="Helvetica" w:cs="Helvetica"/>
          <w:b/>
          <w:bCs/>
          <w:color w:val="000000"/>
          <w:sz w:val="21"/>
          <w:szCs w:val="21"/>
          <w:lang w:eastAsia="pt-BR"/>
        </w:rPr>
        <w:t>,</w:t>
      </w:r>
      <w:r w:rsidR="00FF13E5">
        <w:rPr>
          <w:rFonts w:ascii="Helvetica" w:hAnsi="Helvetica" w:cs="Helvetica"/>
          <w:b/>
          <w:bCs/>
          <w:color w:val="000000"/>
          <w:sz w:val="21"/>
          <w:szCs w:val="21"/>
          <w:lang w:eastAsia="pt-BR"/>
        </w:rPr>
        <w:t xml:space="preserve"> TREZENTOS E TRINTA  E SETE </w:t>
      </w:r>
      <w:r w:rsidR="00117B64">
        <w:rPr>
          <w:rFonts w:ascii="Helvetica" w:hAnsi="Helvetica" w:cs="Helvetica"/>
          <w:b/>
          <w:bCs/>
          <w:color w:val="000000"/>
          <w:sz w:val="21"/>
          <w:szCs w:val="21"/>
          <w:lang w:eastAsia="pt-BR"/>
        </w:rPr>
        <w:t xml:space="preserve">MIL,TREZENTOS E OITENTAS REAIS E VINTE CENTAVOS) </w:t>
      </w:r>
    </w:p>
    <w:p w14:paraId="50B3FF0C" w14:textId="77777777" w:rsidR="00117B64" w:rsidRDefault="00117B64" w:rsidP="00F43809">
      <w:pPr>
        <w:jc w:val="both"/>
        <w:rPr>
          <w:rFonts w:ascii="Helvetica" w:hAnsi="Helvetica" w:cs="Helvetica"/>
          <w:b/>
          <w:bCs/>
          <w:color w:val="000000"/>
          <w:sz w:val="21"/>
          <w:szCs w:val="21"/>
          <w:lang w:eastAsia="pt-BR"/>
        </w:rPr>
      </w:pPr>
    </w:p>
    <w:p w14:paraId="244C4288" w14:textId="77777777" w:rsidR="00117B64" w:rsidRDefault="00117B64" w:rsidP="00F43809">
      <w:pPr>
        <w:jc w:val="both"/>
        <w:rPr>
          <w:rFonts w:ascii="Helvetica" w:hAnsi="Helvetica" w:cs="Helvetica"/>
          <w:b/>
          <w:bCs/>
          <w:color w:val="000000"/>
          <w:sz w:val="21"/>
          <w:szCs w:val="21"/>
          <w:lang w:eastAsia="pt-BR"/>
        </w:rPr>
      </w:pPr>
    </w:p>
    <w:p w14:paraId="1CA126B6" w14:textId="77777777" w:rsidR="00117B64" w:rsidRDefault="00117B64" w:rsidP="00F43809">
      <w:pPr>
        <w:jc w:val="both"/>
        <w:rPr>
          <w:rFonts w:ascii="Helvetica" w:hAnsi="Helvetica" w:cs="Helvetica"/>
          <w:b/>
          <w:bCs/>
          <w:color w:val="000000"/>
          <w:sz w:val="21"/>
          <w:szCs w:val="21"/>
          <w:lang w:eastAsia="pt-BR"/>
        </w:rPr>
      </w:pPr>
      <w:r>
        <w:rPr>
          <w:rFonts w:ascii="Helvetica" w:hAnsi="Helvetica" w:cs="Helvetica"/>
          <w:b/>
          <w:bCs/>
          <w:color w:val="000000"/>
          <w:sz w:val="21"/>
          <w:szCs w:val="21"/>
          <w:lang w:eastAsia="pt-BR"/>
        </w:rPr>
        <w:t>RECURSOS ORIUNDOS DO ICMS( IMPOSTO SOBRE CIRCULAÇÃO DE MERCADORIAS E SERVIÇOS)</w:t>
      </w:r>
    </w:p>
    <w:p w14:paraId="6D56DCA5" w14:textId="77777777" w:rsidR="00117B64" w:rsidRDefault="00117B64" w:rsidP="00F43809">
      <w:pPr>
        <w:jc w:val="both"/>
        <w:rPr>
          <w:rFonts w:ascii="Helvetica" w:hAnsi="Helvetica" w:cs="Helvetica"/>
          <w:b/>
          <w:bCs/>
          <w:color w:val="000000"/>
          <w:sz w:val="21"/>
          <w:szCs w:val="21"/>
          <w:lang w:eastAsia="pt-BR"/>
        </w:rPr>
      </w:pPr>
    </w:p>
    <w:tbl>
      <w:tblPr>
        <w:tblStyle w:val="Tabelacomgrade"/>
        <w:tblW w:w="0" w:type="auto"/>
        <w:tblLook w:val="04A0" w:firstRow="1" w:lastRow="0" w:firstColumn="1" w:lastColumn="0" w:noHBand="0" w:noVBand="1"/>
      </w:tblPr>
      <w:tblGrid>
        <w:gridCol w:w="4247"/>
        <w:gridCol w:w="1844"/>
      </w:tblGrid>
      <w:tr w:rsidR="00117B64" w14:paraId="2E04B692" w14:textId="77777777" w:rsidTr="00FC7C21">
        <w:tc>
          <w:tcPr>
            <w:tcW w:w="6091" w:type="dxa"/>
            <w:gridSpan w:val="2"/>
          </w:tcPr>
          <w:p w14:paraId="385B9F8D" w14:textId="77777777" w:rsidR="00117B64" w:rsidRPr="00AE7CD0" w:rsidRDefault="00117B64" w:rsidP="00FC7C21">
            <w:pPr>
              <w:rPr>
                <w:sz w:val="40"/>
                <w:szCs w:val="40"/>
              </w:rPr>
            </w:pPr>
            <w:r w:rsidRPr="00AE7CD0">
              <w:rPr>
                <w:sz w:val="40"/>
                <w:szCs w:val="40"/>
              </w:rPr>
              <w:t>ICMS</w:t>
            </w:r>
            <w:r>
              <w:rPr>
                <w:sz w:val="40"/>
                <w:szCs w:val="40"/>
              </w:rPr>
              <w:t xml:space="preserve"> </w:t>
            </w:r>
            <w:r w:rsidR="00255652">
              <w:rPr>
                <w:sz w:val="40"/>
                <w:szCs w:val="40"/>
              </w:rPr>
              <w:t>2024</w:t>
            </w:r>
          </w:p>
        </w:tc>
      </w:tr>
      <w:tr w:rsidR="00117B64" w14:paraId="0E221DA4" w14:textId="77777777" w:rsidTr="00FC7C21">
        <w:tc>
          <w:tcPr>
            <w:tcW w:w="4247" w:type="dxa"/>
          </w:tcPr>
          <w:p w14:paraId="05DCCA6C" w14:textId="77777777" w:rsidR="00117B64" w:rsidRDefault="00117B64" w:rsidP="00FC7C21">
            <w:r>
              <w:t>JANEIRO</w:t>
            </w:r>
          </w:p>
        </w:tc>
        <w:tc>
          <w:tcPr>
            <w:tcW w:w="1844" w:type="dxa"/>
          </w:tcPr>
          <w:p w14:paraId="024E3A60" w14:textId="77777777" w:rsidR="00117B64" w:rsidRPr="00AE7CD0" w:rsidRDefault="00117B64" w:rsidP="00FC7C21">
            <w:pPr>
              <w:jc w:val="right"/>
              <w:rPr>
                <w:b/>
              </w:rPr>
            </w:pPr>
            <w:r w:rsidRPr="00AE7CD0">
              <w:rPr>
                <w:b/>
              </w:rPr>
              <w:t>21.669,95</w:t>
            </w:r>
          </w:p>
        </w:tc>
      </w:tr>
      <w:tr w:rsidR="00117B64" w14:paraId="725E00A8" w14:textId="77777777" w:rsidTr="00FC7C21">
        <w:tc>
          <w:tcPr>
            <w:tcW w:w="4247" w:type="dxa"/>
          </w:tcPr>
          <w:p w14:paraId="4DD7C8DD" w14:textId="77777777" w:rsidR="00117B64" w:rsidRDefault="00117B64" w:rsidP="00FC7C21">
            <w:r>
              <w:t>FEVEREIRO</w:t>
            </w:r>
          </w:p>
        </w:tc>
        <w:tc>
          <w:tcPr>
            <w:tcW w:w="1844" w:type="dxa"/>
          </w:tcPr>
          <w:p w14:paraId="6A419E2C" w14:textId="77777777" w:rsidR="00117B64" w:rsidRPr="00AE7CD0" w:rsidRDefault="00117B64" w:rsidP="00FC7C21">
            <w:pPr>
              <w:jc w:val="right"/>
              <w:rPr>
                <w:b/>
              </w:rPr>
            </w:pPr>
            <w:r w:rsidRPr="00AE7CD0">
              <w:rPr>
                <w:b/>
              </w:rPr>
              <w:t>42.900,56</w:t>
            </w:r>
          </w:p>
        </w:tc>
      </w:tr>
      <w:tr w:rsidR="00117B64" w14:paraId="2F01E91A" w14:textId="77777777" w:rsidTr="00FC7C21">
        <w:tc>
          <w:tcPr>
            <w:tcW w:w="4247" w:type="dxa"/>
          </w:tcPr>
          <w:p w14:paraId="1B4C24D8" w14:textId="77777777" w:rsidR="00117B64" w:rsidRDefault="00117B64" w:rsidP="00FC7C21">
            <w:r>
              <w:t>MARÇO</w:t>
            </w:r>
          </w:p>
        </w:tc>
        <w:tc>
          <w:tcPr>
            <w:tcW w:w="1844" w:type="dxa"/>
          </w:tcPr>
          <w:p w14:paraId="532E3707" w14:textId="77777777" w:rsidR="00117B64" w:rsidRPr="00AE7CD0" w:rsidRDefault="00117B64" w:rsidP="00FC7C21">
            <w:pPr>
              <w:jc w:val="right"/>
              <w:rPr>
                <w:b/>
              </w:rPr>
            </w:pPr>
            <w:r w:rsidRPr="00AE7CD0">
              <w:rPr>
                <w:b/>
              </w:rPr>
              <w:t>42.604,74</w:t>
            </w:r>
          </w:p>
        </w:tc>
      </w:tr>
      <w:tr w:rsidR="00117B64" w14:paraId="68C57766" w14:textId="77777777" w:rsidTr="00FC7C21">
        <w:tc>
          <w:tcPr>
            <w:tcW w:w="4247" w:type="dxa"/>
          </w:tcPr>
          <w:p w14:paraId="775850F3" w14:textId="77777777" w:rsidR="00117B64" w:rsidRDefault="00117B64" w:rsidP="00FC7C21">
            <w:r>
              <w:t>ABRIL</w:t>
            </w:r>
          </w:p>
        </w:tc>
        <w:tc>
          <w:tcPr>
            <w:tcW w:w="1844" w:type="dxa"/>
          </w:tcPr>
          <w:p w14:paraId="12267790" w14:textId="77777777" w:rsidR="00117B64" w:rsidRPr="00AE7CD0" w:rsidRDefault="00117B64" w:rsidP="00FC7C21">
            <w:pPr>
              <w:jc w:val="right"/>
              <w:rPr>
                <w:b/>
              </w:rPr>
            </w:pPr>
            <w:r w:rsidRPr="00AE7CD0">
              <w:rPr>
                <w:b/>
              </w:rPr>
              <w:t>25.322,15</w:t>
            </w:r>
          </w:p>
        </w:tc>
      </w:tr>
      <w:tr w:rsidR="00117B64" w14:paraId="7F64FACC" w14:textId="77777777" w:rsidTr="00FC7C21">
        <w:tc>
          <w:tcPr>
            <w:tcW w:w="4247" w:type="dxa"/>
          </w:tcPr>
          <w:p w14:paraId="7A8264B5" w14:textId="77777777" w:rsidR="00117B64" w:rsidRDefault="00117B64" w:rsidP="00FC7C21">
            <w:r>
              <w:t>MAIO</w:t>
            </w:r>
          </w:p>
        </w:tc>
        <w:tc>
          <w:tcPr>
            <w:tcW w:w="1844" w:type="dxa"/>
          </w:tcPr>
          <w:p w14:paraId="775E8017" w14:textId="77777777" w:rsidR="00117B64" w:rsidRPr="00AE7CD0" w:rsidRDefault="00117B64" w:rsidP="00FC7C21">
            <w:pPr>
              <w:jc w:val="right"/>
              <w:rPr>
                <w:b/>
              </w:rPr>
            </w:pPr>
            <w:r w:rsidRPr="00AE7CD0">
              <w:rPr>
                <w:b/>
              </w:rPr>
              <w:t>40.406,76</w:t>
            </w:r>
          </w:p>
        </w:tc>
      </w:tr>
      <w:tr w:rsidR="00117B64" w14:paraId="29967076" w14:textId="77777777" w:rsidTr="00FC7C21">
        <w:tc>
          <w:tcPr>
            <w:tcW w:w="4247" w:type="dxa"/>
          </w:tcPr>
          <w:p w14:paraId="5FF65B78" w14:textId="77777777" w:rsidR="00117B64" w:rsidRDefault="00117B64" w:rsidP="00FC7C21">
            <w:r>
              <w:t>JUNHO</w:t>
            </w:r>
          </w:p>
        </w:tc>
        <w:tc>
          <w:tcPr>
            <w:tcW w:w="1844" w:type="dxa"/>
          </w:tcPr>
          <w:p w14:paraId="091FF213" w14:textId="77777777" w:rsidR="00117B64" w:rsidRPr="00AE7CD0" w:rsidRDefault="00117B64" w:rsidP="00FC7C21">
            <w:pPr>
              <w:jc w:val="right"/>
              <w:rPr>
                <w:b/>
              </w:rPr>
            </w:pPr>
            <w:r w:rsidRPr="00AE7CD0">
              <w:rPr>
                <w:b/>
              </w:rPr>
              <w:t>34.484,81</w:t>
            </w:r>
          </w:p>
        </w:tc>
      </w:tr>
      <w:tr w:rsidR="00117B64" w14:paraId="4BFF937A" w14:textId="77777777" w:rsidTr="00FC7C21">
        <w:tc>
          <w:tcPr>
            <w:tcW w:w="4247" w:type="dxa"/>
          </w:tcPr>
          <w:p w14:paraId="0B652321" w14:textId="77777777" w:rsidR="00117B64" w:rsidRDefault="00117B64" w:rsidP="00FC7C21">
            <w:r>
              <w:t>JULHO</w:t>
            </w:r>
          </w:p>
        </w:tc>
        <w:tc>
          <w:tcPr>
            <w:tcW w:w="1844" w:type="dxa"/>
          </w:tcPr>
          <w:p w14:paraId="42016EAC" w14:textId="77777777" w:rsidR="00117B64" w:rsidRPr="00AE7CD0" w:rsidRDefault="00117B64" w:rsidP="00FC7C21">
            <w:pPr>
              <w:jc w:val="right"/>
              <w:rPr>
                <w:b/>
              </w:rPr>
            </w:pPr>
            <w:r w:rsidRPr="00AE7CD0">
              <w:rPr>
                <w:b/>
              </w:rPr>
              <w:t>34.402,87</w:t>
            </w:r>
          </w:p>
        </w:tc>
      </w:tr>
      <w:tr w:rsidR="00117B64" w14:paraId="4CB11B84" w14:textId="77777777" w:rsidTr="00FC7C21">
        <w:tc>
          <w:tcPr>
            <w:tcW w:w="4247" w:type="dxa"/>
          </w:tcPr>
          <w:p w14:paraId="26C984BE" w14:textId="77777777" w:rsidR="00117B64" w:rsidRDefault="00117B64" w:rsidP="00FC7C21">
            <w:r>
              <w:t>AGOSTO</w:t>
            </w:r>
          </w:p>
        </w:tc>
        <w:tc>
          <w:tcPr>
            <w:tcW w:w="1844" w:type="dxa"/>
          </w:tcPr>
          <w:p w14:paraId="1BF62333" w14:textId="77777777" w:rsidR="00117B64" w:rsidRPr="00AE7CD0" w:rsidRDefault="00117B64" w:rsidP="00FC7C21">
            <w:pPr>
              <w:jc w:val="right"/>
              <w:rPr>
                <w:b/>
              </w:rPr>
            </w:pPr>
            <w:r w:rsidRPr="00AE7CD0">
              <w:rPr>
                <w:b/>
              </w:rPr>
              <w:t>35.591,64</w:t>
            </w:r>
          </w:p>
        </w:tc>
      </w:tr>
      <w:tr w:rsidR="00117B64" w14:paraId="39F6A07B" w14:textId="77777777" w:rsidTr="00FC7C21">
        <w:tc>
          <w:tcPr>
            <w:tcW w:w="4247" w:type="dxa"/>
          </w:tcPr>
          <w:p w14:paraId="41797570" w14:textId="77777777" w:rsidR="00117B64" w:rsidRDefault="00117B64" w:rsidP="00FC7C21">
            <w:r>
              <w:t>SETEMBRO</w:t>
            </w:r>
          </w:p>
        </w:tc>
        <w:tc>
          <w:tcPr>
            <w:tcW w:w="1844" w:type="dxa"/>
          </w:tcPr>
          <w:p w14:paraId="6B9B2566" w14:textId="77777777" w:rsidR="00117B64" w:rsidRPr="00AE7CD0" w:rsidRDefault="00117B64" w:rsidP="00FC7C21">
            <w:pPr>
              <w:jc w:val="right"/>
              <w:rPr>
                <w:b/>
              </w:rPr>
            </w:pPr>
            <w:r w:rsidRPr="00AE7CD0">
              <w:rPr>
                <w:b/>
              </w:rPr>
              <w:t>43.668,16</w:t>
            </w:r>
          </w:p>
        </w:tc>
      </w:tr>
      <w:tr w:rsidR="00117B64" w14:paraId="55A31307" w14:textId="77777777" w:rsidTr="00FC7C21">
        <w:tc>
          <w:tcPr>
            <w:tcW w:w="4247" w:type="dxa"/>
          </w:tcPr>
          <w:p w14:paraId="45777436" w14:textId="77777777" w:rsidR="00117B64" w:rsidRDefault="00117B64" w:rsidP="00FC7C21">
            <w:r>
              <w:t>OUTUBRO</w:t>
            </w:r>
          </w:p>
        </w:tc>
        <w:tc>
          <w:tcPr>
            <w:tcW w:w="1844" w:type="dxa"/>
          </w:tcPr>
          <w:p w14:paraId="12B21A2E" w14:textId="77777777" w:rsidR="00117B64" w:rsidRPr="00AE7CD0" w:rsidRDefault="00117B64" w:rsidP="00FC7C21">
            <w:pPr>
              <w:jc w:val="right"/>
              <w:rPr>
                <w:b/>
              </w:rPr>
            </w:pPr>
            <w:r w:rsidRPr="00AE7CD0">
              <w:rPr>
                <w:b/>
              </w:rPr>
              <w:t>30.561,45</w:t>
            </w:r>
          </w:p>
        </w:tc>
      </w:tr>
      <w:tr w:rsidR="00117B64" w14:paraId="0D0EE68B" w14:textId="77777777" w:rsidTr="00FC7C21">
        <w:tc>
          <w:tcPr>
            <w:tcW w:w="4247" w:type="dxa"/>
          </w:tcPr>
          <w:p w14:paraId="6C1DD5D9" w14:textId="77777777" w:rsidR="00117B64" w:rsidRDefault="00117B64" w:rsidP="00FC7C21">
            <w:r>
              <w:t>NOVEMBRO</w:t>
            </w:r>
          </w:p>
        </w:tc>
        <w:tc>
          <w:tcPr>
            <w:tcW w:w="1844" w:type="dxa"/>
          </w:tcPr>
          <w:p w14:paraId="4FA1CBA9" w14:textId="77777777" w:rsidR="00117B64" w:rsidRPr="00AE7CD0" w:rsidRDefault="00117B64" w:rsidP="00FC7C21">
            <w:pPr>
              <w:jc w:val="right"/>
              <w:rPr>
                <w:b/>
              </w:rPr>
            </w:pPr>
            <w:r w:rsidRPr="00AE7CD0">
              <w:rPr>
                <w:b/>
              </w:rPr>
              <w:t>43.811,09</w:t>
            </w:r>
          </w:p>
        </w:tc>
      </w:tr>
      <w:tr w:rsidR="00117B64" w14:paraId="4AD2E95D" w14:textId="77777777" w:rsidTr="00FC7C21">
        <w:tc>
          <w:tcPr>
            <w:tcW w:w="4247" w:type="dxa"/>
          </w:tcPr>
          <w:p w14:paraId="0FAF154D" w14:textId="77777777" w:rsidR="00117B64" w:rsidRDefault="00117B64" w:rsidP="00FC7C21">
            <w:r>
              <w:t>DEZEMBRO</w:t>
            </w:r>
          </w:p>
        </w:tc>
        <w:tc>
          <w:tcPr>
            <w:tcW w:w="1844" w:type="dxa"/>
          </w:tcPr>
          <w:p w14:paraId="4AD0E44B" w14:textId="77777777" w:rsidR="00117B64" w:rsidRPr="00AE7CD0" w:rsidRDefault="00117B64" w:rsidP="00FC7C21">
            <w:pPr>
              <w:jc w:val="right"/>
              <w:rPr>
                <w:b/>
              </w:rPr>
            </w:pPr>
            <w:r w:rsidRPr="00AE7CD0">
              <w:rPr>
                <w:b/>
              </w:rPr>
              <w:t>59.926,53</w:t>
            </w:r>
          </w:p>
        </w:tc>
      </w:tr>
    </w:tbl>
    <w:p w14:paraId="184F5FA4" w14:textId="77777777" w:rsidR="00117B64" w:rsidRDefault="00117B64" w:rsidP="00F43809">
      <w:pPr>
        <w:jc w:val="both"/>
        <w:rPr>
          <w:rFonts w:ascii="Helvetica" w:hAnsi="Helvetica" w:cs="Helvetica"/>
          <w:color w:val="000000"/>
          <w:sz w:val="21"/>
          <w:szCs w:val="21"/>
          <w:lang w:eastAsia="pt-BR"/>
        </w:rPr>
      </w:pPr>
    </w:p>
    <w:p w14:paraId="3814DBAA" w14:textId="77777777" w:rsidR="00117B64" w:rsidRPr="00BA3D8C" w:rsidRDefault="00117B64" w:rsidP="00F43809">
      <w:pPr>
        <w:jc w:val="both"/>
        <w:rPr>
          <w:rFonts w:ascii="Helvetica" w:hAnsi="Helvetica" w:cs="Helvetica"/>
          <w:b/>
          <w:bCs/>
          <w:color w:val="000000"/>
          <w:sz w:val="21"/>
          <w:szCs w:val="21"/>
          <w:lang w:eastAsia="pt-BR"/>
        </w:rPr>
      </w:pPr>
      <w:r w:rsidRPr="00BA3D8C">
        <w:rPr>
          <w:rFonts w:ascii="Helvetica" w:hAnsi="Helvetica" w:cs="Helvetica"/>
          <w:b/>
          <w:bCs/>
          <w:color w:val="000000"/>
          <w:sz w:val="21"/>
          <w:szCs w:val="21"/>
          <w:lang w:eastAsia="pt-BR"/>
        </w:rPr>
        <w:t xml:space="preserve">TOTAL GERAL DO ICMS ANO DE </w:t>
      </w:r>
      <w:r w:rsidR="00255652">
        <w:rPr>
          <w:rFonts w:ascii="Helvetica" w:hAnsi="Helvetica" w:cs="Helvetica"/>
          <w:b/>
          <w:bCs/>
          <w:color w:val="000000"/>
          <w:sz w:val="21"/>
          <w:szCs w:val="21"/>
          <w:lang w:eastAsia="pt-BR"/>
        </w:rPr>
        <w:t>2024</w:t>
      </w:r>
    </w:p>
    <w:p w14:paraId="133BCE5F" w14:textId="77777777" w:rsidR="00117B64" w:rsidRPr="00BA3D8C" w:rsidRDefault="00117B64" w:rsidP="00F43809">
      <w:pPr>
        <w:jc w:val="both"/>
        <w:rPr>
          <w:rFonts w:ascii="Helvetica" w:hAnsi="Helvetica" w:cs="Helvetica"/>
          <w:b/>
          <w:bCs/>
          <w:color w:val="000000"/>
          <w:sz w:val="21"/>
          <w:szCs w:val="21"/>
          <w:lang w:eastAsia="pt-BR"/>
        </w:rPr>
      </w:pPr>
      <w:r w:rsidRPr="00BA3D8C">
        <w:rPr>
          <w:rFonts w:ascii="Helvetica" w:hAnsi="Helvetica" w:cs="Helvetica"/>
          <w:b/>
          <w:bCs/>
          <w:color w:val="000000"/>
          <w:sz w:val="21"/>
          <w:szCs w:val="21"/>
          <w:lang w:eastAsia="pt-BR"/>
        </w:rPr>
        <w:t>455.350,71(QUATROCENTOS E CINQUENTA E CINCO MIL,TREZENTOS E CINQUENTA REAIS E SETENTA E UM CENTAVOS</w:t>
      </w:r>
      <w:r w:rsidR="00BA3D8C" w:rsidRPr="00BA3D8C">
        <w:rPr>
          <w:rFonts w:ascii="Helvetica" w:hAnsi="Helvetica" w:cs="Helvetica"/>
          <w:b/>
          <w:bCs/>
          <w:color w:val="000000"/>
          <w:sz w:val="21"/>
          <w:szCs w:val="21"/>
          <w:lang w:eastAsia="pt-BR"/>
        </w:rPr>
        <w:t>)</w:t>
      </w:r>
    </w:p>
    <w:p w14:paraId="7868BC2B" w14:textId="77777777" w:rsidR="00F43809" w:rsidRPr="004B16EB" w:rsidRDefault="00F43809" w:rsidP="00F43809">
      <w:pPr>
        <w:jc w:val="both"/>
        <w:rPr>
          <w:rFonts w:ascii="Helvetica" w:hAnsi="Helvetica" w:cs="Helvetica"/>
          <w:color w:val="000000"/>
          <w:sz w:val="21"/>
          <w:szCs w:val="21"/>
          <w:lang w:eastAsia="pt-BR"/>
        </w:rPr>
      </w:pPr>
      <w:r w:rsidRPr="004B16EB">
        <w:rPr>
          <w:rFonts w:ascii="Helvetica" w:hAnsi="Helvetica" w:cs="Helvetica"/>
          <w:b/>
          <w:bCs/>
          <w:color w:val="000000"/>
          <w:sz w:val="21"/>
          <w:szCs w:val="21"/>
          <w:lang w:eastAsia="pt-BR"/>
        </w:rPr>
        <w:t> </w:t>
      </w:r>
    </w:p>
    <w:p w14:paraId="6507BD86" w14:textId="77777777" w:rsidR="00F43809" w:rsidRDefault="00F43809" w:rsidP="00F43809">
      <w:pPr>
        <w:jc w:val="both"/>
        <w:rPr>
          <w:rFonts w:ascii="Helvetica" w:hAnsi="Helvetica" w:cs="Helvetica"/>
          <w:b/>
          <w:bCs/>
          <w:color w:val="000000"/>
          <w:sz w:val="21"/>
          <w:szCs w:val="21"/>
          <w:lang w:eastAsia="pt-BR"/>
        </w:rPr>
      </w:pPr>
      <w:r w:rsidRPr="004B16EB">
        <w:rPr>
          <w:rFonts w:ascii="Helvetica" w:hAnsi="Helvetica" w:cs="Helvetica"/>
          <w:b/>
          <w:bCs/>
          <w:color w:val="000000"/>
          <w:sz w:val="21"/>
          <w:szCs w:val="21"/>
          <w:lang w:eastAsia="pt-BR"/>
        </w:rPr>
        <w:t> </w:t>
      </w:r>
    </w:p>
    <w:p w14:paraId="74FE99EA" w14:textId="77777777" w:rsidR="006B7E40" w:rsidRPr="004B16EB" w:rsidRDefault="006B7E40" w:rsidP="00F43809">
      <w:pPr>
        <w:jc w:val="both"/>
        <w:rPr>
          <w:rFonts w:ascii="Helvetica" w:hAnsi="Helvetica" w:cs="Helvetica"/>
          <w:color w:val="000000"/>
          <w:sz w:val="21"/>
          <w:szCs w:val="21"/>
          <w:lang w:eastAsia="pt-BR"/>
        </w:rPr>
      </w:pPr>
      <w:r>
        <w:rPr>
          <w:rFonts w:ascii="Helvetica" w:hAnsi="Helvetica" w:cs="Helvetica"/>
          <w:b/>
          <w:bCs/>
          <w:color w:val="000000"/>
          <w:sz w:val="21"/>
          <w:szCs w:val="21"/>
          <w:lang w:eastAsia="pt-BR"/>
        </w:rPr>
        <w:t>RECURSOS ORIUNDO DO IPVA(IMPOSTO SOBRE PROPRIEDADE DE VEICULOS AUTOMOTORES)</w:t>
      </w:r>
    </w:p>
    <w:p w14:paraId="666396D9" w14:textId="77777777" w:rsidR="006B7E40" w:rsidRDefault="00F43809" w:rsidP="006B7E40">
      <w:r w:rsidRPr="004B16EB">
        <w:rPr>
          <w:rFonts w:ascii="Helvetica" w:hAnsi="Helvetica" w:cs="Helvetica"/>
          <w:b/>
          <w:bCs/>
          <w:color w:val="000000"/>
          <w:sz w:val="21"/>
          <w:szCs w:val="21"/>
          <w:lang w:eastAsia="pt-BR"/>
        </w:rPr>
        <w:t> </w:t>
      </w:r>
    </w:p>
    <w:tbl>
      <w:tblPr>
        <w:tblStyle w:val="Tabelacomgrade"/>
        <w:tblW w:w="0" w:type="auto"/>
        <w:tblLook w:val="04A0" w:firstRow="1" w:lastRow="0" w:firstColumn="1" w:lastColumn="0" w:noHBand="0" w:noVBand="1"/>
      </w:tblPr>
      <w:tblGrid>
        <w:gridCol w:w="4247"/>
        <w:gridCol w:w="1844"/>
      </w:tblGrid>
      <w:tr w:rsidR="006B7E40" w14:paraId="0DB4DF6E" w14:textId="77777777" w:rsidTr="00FC7C21">
        <w:tc>
          <w:tcPr>
            <w:tcW w:w="6091" w:type="dxa"/>
            <w:gridSpan w:val="2"/>
          </w:tcPr>
          <w:p w14:paraId="159EF1F4" w14:textId="77777777" w:rsidR="006B7E40" w:rsidRPr="00AE7CD0" w:rsidRDefault="006B7E40" w:rsidP="00FC7C21">
            <w:pPr>
              <w:rPr>
                <w:sz w:val="40"/>
                <w:szCs w:val="40"/>
              </w:rPr>
            </w:pPr>
            <w:r>
              <w:rPr>
                <w:sz w:val="40"/>
                <w:szCs w:val="40"/>
              </w:rPr>
              <w:t xml:space="preserve">IPVA </w:t>
            </w:r>
            <w:r w:rsidR="00255652">
              <w:rPr>
                <w:sz w:val="40"/>
                <w:szCs w:val="40"/>
              </w:rPr>
              <w:t>2024</w:t>
            </w:r>
          </w:p>
        </w:tc>
      </w:tr>
      <w:tr w:rsidR="006B7E40" w14:paraId="17BE97EB" w14:textId="77777777" w:rsidTr="00FC7C21">
        <w:tc>
          <w:tcPr>
            <w:tcW w:w="4247" w:type="dxa"/>
          </w:tcPr>
          <w:p w14:paraId="6EEC44DE" w14:textId="77777777" w:rsidR="006B7E40" w:rsidRDefault="006B7E40" w:rsidP="00FC7C21">
            <w:r>
              <w:t>JANEIRO</w:t>
            </w:r>
          </w:p>
        </w:tc>
        <w:tc>
          <w:tcPr>
            <w:tcW w:w="1844" w:type="dxa"/>
          </w:tcPr>
          <w:p w14:paraId="791AE48B" w14:textId="77777777" w:rsidR="006B7E40" w:rsidRPr="00AE7CD0" w:rsidRDefault="006B7E40" w:rsidP="00FC7C21">
            <w:pPr>
              <w:jc w:val="right"/>
              <w:rPr>
                <w:b/>
              </w:rPr>
            </w:pPr>
            <w:r>
              <w:rPr>
                <w:b/>
              </w:rPr>
              <w:t>2.133,60</w:t>
            </w:r>
          </w:p>
        </w:tc>
      </w:tr>
      <w:tr w:rsidR="006B7E40" w14:paraId="3BBB9B91" w14:textId="77777777" w:rsidTr="00FC7C21">
        <w:tc>
          <w:tcPr>
            <w:tcW w:w="4247" w:type="dxa"/>
          </w:tcPr>
          <w:p w14:paraId="05D6C9BF" w14:textId="77777777" w:rsidR="006B7E40" w:rsidRDefault="006B7E40" w:rsidP="00FC7C21">
            <w:r>
              <w:t>FEVEREIRO</w:t>
            </w:r>
          </w:p>
        </w:tc>
        <w:tc>
          <w:tcPr>
            <w:tcW w:w="1844" w:type="dxa"/>
          </w:tcPr>
          <w:p w14:paraId="1C0660C8" w14:textId="77777777" w:rsidR="006B7E40" w:rsidRPr="00AE7CD0" w:rsidRDefault="006B7E40" w:rsidP="00FC7C21">
            <w:pPr>
              <w:jc w:val="right"/>
              <w:rPr>
                <w:b/>
              </w:rPr>
            </w:pPr>
            <w:r>
              <w:rPr>
                <w:b/>
              </w:rPr>
              <w:t>1.544,33</w:t>
            </w:r>
          </w:p>
        </w:tc>
      </w:tr>
      <w:tr w:rsidR="006B7E40" w14:paraId="45C01209" w14:textId="77777777" w:rsidTr="00FC7C21">
        <w:tc>
          <w:tcPr>
            <w:tcW w:w="4247" w:type="dxa"/>
          </w:tcPr>
          <w:p w14:paraId="274BEB62" w14:textId="77777777" w:rsidR="006B7E40" w:rsidRDefault="006B7E40" w:rsidP="00FC7C21">
            <w:r>
              <w:t>MARÇO</w:t>
            </w:r>
          </w:p>
        </w:tc>
        <w:tc>
          <w:tcPr>
            <w:tcW w:w="1844" w:type="dxa"/>
          </w:tcPr>
          <w:p w14:paraId="2691E30C" w14:textId="77777777" w:rsidR="006B7E40" w:rsidRPr="00AE7CD0" w:rsidRDefault="006B7E40" w:rsidP="00FC7C21">
            <w:pPr>
              <w:jc w:val="right"/>
              <w:rPr>
                <w:b/>
              </w:rPr>
            </w:pPr>
            <w:r>
              <w:rPr>
                <w:b/>
              </w:rPr>
              <w:t>1.860,41</w:t>
            </w:r>
          </w:p>
        </w:tc>
      </w:tr>
      <w:tr w:rsidR="006B7E40" w14:paraId="535BF762" w14:textId="77777777" w:rsidTr="00FC7C21">
        <w:tc>
          <w:tcPr>
            <w:tcW w:w="4247" w:type="dxa"/>
          </w:tcPr>
          <w:p w14:paraId="7480B277" w14:textId="77777777" w:rsidR="006B7E40" w:rsidRDefault="006B7E40" w:rsidP="00FC7C21">
            <w:r>
              <w:t>ABRIL</w:t>
            </w:r>
          </w:p>
        </w:tc>
        <w:tc>
          <w:tcPr>
            <w:tcW w:w="1844" w:type="dxa"/>
          </w:tcPr>
          <w:p w14:paraId="084B7F36" w14:textId="77777777" w:rsidR="006B7E40" w:rsidRPr="00AE7CD0" w:rsidRDefault="006B7E40" w:rsidP="00FC7C21">
            <w:pPr>
              <w:jc w:val="right"/>
              <w:rPr>
                <w:b/>
              </w:rPr>
            </w:pPr>
            <w:r>
              <w:rPr>
                <w:b/>
              </w:rPr>
              <w:t>354,72</w:t>
            </w:r>
          </w:p>
        </w:tc>
      </w:tr>
      <w:tr w:rsidR="006B7E40" w14:paraId="3FBA7B36" w14:textId="77777777" w:rsidTr="00FC7C21">
        <w:tc>
          <w:tcPr>
            <w:tcW w:w="4247" w:type="dxa"/>
          </w:tcPr>
          <w:p w14:paraId="0A2E505C" w14:textId="77777777" w:rsidR="006B7E40" w:rsidRDefault="006B7E40" w:rsidP="00FC7C21">
            <w:r>
              <w:t>MAIO</w:t>
            </w:r>
          </w:p>
        </w:tc>
        <w:tc>
          <w:tcPr>
            <w:tcW w:w="1844" w:type="dxa"/>
          </w:tcPr>
          <w:p w14:paraId="2DCD8029" w14:textId="77777777" w:rsidR="006B7E40" w:rsidRPr="00AE7CD0" w:rsidRDefault="006B7E40" w:rsidP="00FC7C21">
            <w:pPr>
              <w:jc w:val="right"/>
              <w:rPr>
                <w:b/>
              </w:rPr>
            </w:pPr>
            <w:r>
              <w:rPr>
                <w:b/>
              </w:rPr>
              <w:t>1.633,61</w:t>
            </w:r>
          </w:p>
        </w:tc>
      </w:tr>
      <w:tr w:rsidR="006B7E40" w14:paraId="71C5DBE4" w14:textId="77777777" w:rsidTr="00FC7C21">
        <w:tc>
          <w:tcPr>
            <w:tcW w:w="4247" w:type="dxa"/>
          </w:tcPr>
          <w:p w14:paraId="7015AA0B" w14:textId="77777777" w:rsidR="006B7E40" w:rsidRDefault="006B7E40" w:rsidP="00FC7C21">
            <w:r>
              <w:t>JUNHO</w:t>
            </w:r>
          </w:p>
        </w:tc>
        <w:tc>
          <w:tcPr>
            <w:tcW w:w="1844" w:type="dxa"/>
          </w:tcPr>
          <w:p w14:paraId="0A2969A0" w14:textId="77777777" w:rsidR="006B7E40" w:rsidRPr="00AE7CD0" w:rsidRDefault="006B7E40" w:rsidP="00FC7C21">
            <w:pPr>
              <w:jc w:val="right"/>
              <w:rPr>
                <w:b/>
              </w:rPr>
            </w:pPr>
            <w:r>
              <w:rPr>
                <w:b/>
              </w:rPr>
              <w:t>1.065,79</w:t>
            </w:r>
          </w:p>
        </w:tc>
      </w:tr>
      <w:tr w:rsidR="006B7E40" w14:paraId="017D417F" w14:textId="77777777" w:rsidTr="00FC7C21">
        <w:tc>
          <w:tcPr>
            <w:tcW w:w="4247" w:type="dxa"/>
          </w:tcPr>
          <w:p w14:paraId="4E919F95" w14:textId="77777777" w:rsidR="006B7E40" w:rsidRDefault="006B7E40" w:rsidP="00FC7C21">
            <w:r>
              <w:t>JULHO</w:t>
            </w:r>
          </w:p>
        </w:tc>
        <w:tc>
          <w:tcPr>
            <w:tcW w:w="1844" w:type="dxa"/>
          </w:tcPr>
          <w:p w14:paraId="43A3E461" w14:textId="77777777" w:rsidR="006B7E40" w:rsidRPr="00AE7CD0" w:rsidRDefault="006B7E40" w:rsidP="00FC7C21">
            <w:pPr>
              <w:jc w:val="right"/>
              <w:rPr>
                <w:b/>
              </w:rPr>
            </w:pPr>
            <w:r>
              <w:rPr>
                <w:b/>
              </w:rPr>
              <w:t>1.083,93</w:t>
            </w:r>
          </w:p>
        </w:tc>
      </w:tr>
      <w:tr w:rsidR="006B7E40" w14:paraId="509286A3" w14:textId="77777777" w:rsidTr="00FC7C21">
        <w:tc>
          <w:tcPr>
            <w:tcW w:w="4247" w:type="dxa"/>
          </w:tcPr>
          <w:p w14:paraId="3D4659F6" w14:textId="77777777" w:rsidR="006B7E40" w:rsidRDefault="006B7E40" w:rsidP="00FC7C21">
            <w:r>
              <w:t>AGOSTO</w:t>
            </w:r>
          </w:p>
        </w:tc>
        <w:tc>
          <w:tcPr>
            <w:tcW w:w="1844" w:type="dxa"/>
          </w:tcPr>
          <w:p w14:paraId="4EF60E61" w14:textId="77777777" w:rsidR="006B7E40" w:rsidRPr="00AE7CD0" w:rsidRDefault="006B7E40" w:rsidP="00FC7C21">
            <w:pPr>
              <w:jc w:val="right"/>
              <w:rPr>
                <w:b/>
              </w:rPr>
            </w:pPr>
            <w:r>
              <w:rPr>
                <w:b/>
              </w:rPr>
              <w:t>1.485,38</w:t>
            </w:r>
          </w:p>
        </w:tc>
      </w:tr>
      <w:tr w:rsidR="006B7E40" w14:paraId="6811EDB0" w14:textId="77777777" w:rsidTr="00FC7C21">
        <w:tc>
          <w:tcPr>
            <w:tcW w:w="4247" w:type="dxa"/>
          </w:tcPr>
          <w:p w14:paraId="20440E88" w14:textId="77777777" w:rsidR="006B7E40" w:rsidRDefault="006B7E40" w:rsidP="00FC7C21">
            <w:r>
              <w:t>SETEMBRO</w:t>
            </w:r>
          </w:p>
        </w:tc>
        <w:tc>
          <w:tcPr>
            <w:tcW w:w="1844" w:type="dxa"/>
          </w:tcPr>
          <w:p w14:paraId="6DEE3FC9" w14:textId="77777777" w:rsidR="006B7E40" w:rsidRPr="00AE7CD0" w:rsidRDefault="006B7E40" w:rsidP="00FC7C21">
            <w:pPr>
              <w:jc w:val="right"/>
              <w:rPr>
                <w:b/>
              </w:rPr>
            </w:pPr>
            <w:r>
              <w:rPr>
                <w:b/>
              </w:rPr>
              <w:t>2.568,18</w:t>
            </w:r>
          </w:p>
        </w:tc>
      </w:tr>
      <w:tr w:rsidR="006B7E40" w14:paraId="57D7610C" w14:textId="77777777" w:rsidTr="00FC7C21">
        <w:tc>
          <w:tcPr>
            <w:tcW w:w="4247" w:type="dxa"/>
          </w:tcPr>
          <w:p w14:paraId="12D879E4" w14:textId="77777777" w:rsidR="006B7E40" w:rsidRDefault="006B7E40" w:rsidP="00FC7C21">
            <w:r>
              <w:t>OUTUBRO</w:t>
            </w:r>
          </w:p>
        </w:tc>
        <w:tc>
          <w:tcPr>
            <w:tcW w:w="1844" w:type="dxa"/>
          </w:tcPr>
          <w:p w14:paraId="15C8EA76" w14:textId="77777777" w:rsidR="006B7E40" w:rsidRPr="00AE7CD0" w:rsidRDefault="006B7E40" w:rsidP="00FC7C21">
            <w:pPr>
              <w:jc w:val="right"/>
              <w:rPr>
                <w:b/>
              </w:rPr>
            </w:pPr>
            <w:r>
              <w:rPr>
                <w:b/>
              </w:rPr>
              <w:t>5.288,00</w:t>
            </w:r>
          </w:p>
        </w:tc>
      </w:tr>
      <w:tr w:rsidR="006B7E40" w14:paraId="1731287A" w14:textId="77777777" w:rsidTr="00FC7C21">
        <w:tc>
          <w:tcPr>
            <w:tcW w:w="4247" w:type="dxa"/>
          </w:tcPr>
          <w:p w14:paraId="7CB2DB54" w14:textId="77777777" w:rsidR="006B7E40" w:rsidRDefault="006B7E40" w:rsidP="00FC7C21">
            <w:r>
              <w:t>NOVEMBRO</w:t>
            </w:r>
          </w:p>
        </w:tc>
        <w:tc>
          <w:tcPr>
            <w:tcW w:w="1844" w:type="dxa"/>
          </w:tcPr>
          <w:p w14:paraId="74951AC7" w14:textId="77777777" w:rsidR="006B7E40" w:rsidRPr="00AE7CD0" w:rsidRDefault="006B7E40" w:rsidP="00FC7C21">
            <w:pPr>
              <w:jc w:val="right"/>
              <w:rPr>
                <w:b/>
              </w:rPr>
            </w:pPr>
            <w:r>
              <w:rPr>
                <w:b/>
              </w:rPr>
              <w:t>3.449,08</w:t>
            </w:r>
          </w:p>
        </w:tc>
      </w:tr>
      <w:tr w:rsidR="006B7E40" w14:paraId="4D1D0823" w14:textId="77777777" w:rsidTr="00FC7C21">
        <w:tc>
          <w:tcPr>
            <w:tcW w:w="4247" w:type="dxa"/>
          </w:tcPr>
          <w:p w14:paraId="53EA7E40" w14:textId="77777777" w:rsidR="006B7E40" w:rsidRDefault="006B7E40" w:rsidP="00FC7C21">
            <w:r>
              <w:t>DEZEMBRO</w:t>
            </w:r>
          </w:p>
        </w:tc>
        <w:tc>
          <w:tcPr>
            <w:tcW w:w="1844" w:type="dxa"/>
          </w:tcPr>
          <w:p w14:paraId="65FA4459" w14:textId="77777777" w:rsidR="006B7E40" w:rsidRPr="00AE7CD0" w:rsidRDefault="006B7E40" w:rsidP="00FC7C21">
            <w:pPr>
              <w:jc w:val="right"/>
              <w:rPr>
                <w:b/>
              </w:rPr>
            </w:pPr>
            <w:r>
              <w:rPr>
                <w:b/>
              </w:rPr>
              <w:t>2.112,29</w:t>
            </w:r>
          </w:p>
        </w:tc>
      </w:tr>
    </w:tbl>
    <w:p w14:paraId="6DCDFF94" w14:textId="77777777" w:rsidR="006B7E40" w:rsidRDefault="006B7E40" w:rsidP="006B7E40"/>
    <w:p w14:paraId="12D2BAF1" w14:textId="77777777" w:rsidR="006B7E40" w:rsidRPr="006B7E40" w:rsidRDefault="006B7E40" w:rsidP="006B7E40">
      <w:pPr>
        <w:rPr>
          <w:b/>
          <w:bCs/>
        </w:rPr>
      </w:pPr>
      <w:r w:rsidRPr="006B7E40">
        <w:rPr>
          <w:b/>
          <w:bCs/>
        </w:rPr>
        <w:t xml:space="preserve">TOTAL GERAL DO IPVA ANO DE </w:t>
      </w:r>
      <w:r w:rsidR="00255652">
        <w:rPr>
          <w:b/>
          <w:bCs/>
        </w:rPr>
        <w:t>2024</w:t>
      </w:r>
    </w:p>
    <w:p w14:paraId="395A71DD" w14:textId="77777777" w:rsidR="006B7E40" w:rsidRPr="006B7E40" w:rsidRDefault="006B7E40" w:rsidP="006B7E40">
      <w:pPr>
        <w:rPr>
          <w:b/>
          <w:bCs/>
        </w:rPr>
      </w:pPr>
      <w:r w:rsidRPr="006B7E40">
        <w:rPr>
          <w:b/>
          <w:bCs/>
        </w:rPr>
        <w:t>24.579,32(VINTE E QUATRO MIL E QUIENTOS E SETENTA E NOVE REAIS E TRINTA E DOIS CENTAVOS)</w:t>
      </w:r>
    </w:p>
    <w:p w14:paraId="5DCEFB9B" w14:textId="77777777" w:rsidR="00F43809" w:rsidRPr="006B7E40" w:rsidRDefault="00F43809" w:rsidP="00F43809">
      <w:pPr>
        <w:jc w:val="both"/>
        <w:rPr>
          <w:rFonts w:ascii="Helvetica" w:hAnsi="Helvetica" w:cs="Helvetica"/>
          <w:b/>
          <w:bCs/>
          <w:color w:val="000000"/>
          <w:sz w:val="21"/>
          <w:szCs w:val="21"/>
          <w:lang w:eastAsia="pt-BR"/>
        </w:rPr>
      </w:pPr>
    </w:p>
    <w:p w14:paraId="68975EB8" w14:textId="77777777" w:rsidR="00F43809" w:rsidRPr="006B7E40" w:rsidRDefault="00F43809" w:rsidP="00F43809">
      <w:pPr>
        <w:jc w:val="both"/>
        <w:rPr>
          <w:rFonts w:ascii="Helvetica" w:hAnsi="Helvetica" w:cs="Helvetica"/>
          <w:b/>
          <w:bCs/>
          <w:color w:val="000000"/>
          <w:sz w:val="21"/>
          <w:szCs w:val="21"/>
          <w:lang w:eastAsia="pt-BR"/>
        </w:rPr>
      </w:pPr>
      <w:r w:rsidRPr="006B7E40">
        <w:rPr>
          <w:rFonts w:ascii="Helvetica" w:hAnsi="Helvetica" w:cs="Helvetica"/>
          <w:b/>
          <w:bCs/>
          <w:color w:val="000000"/>
          <w:sz w:val="21"/>
          <w:szCs w:val="21"/>
          <w:lang w:eastAsia="pt-BR"/>
        </w:rPr>
        <w:t> </w:t>
      </w:r>
    </w:p>
    <w:p w14:paraId="1219AAE3" w14:textId="77777777" w:rsidR="00F43809" w:rsidRPr="004B16EB" w:rsidRDefault="00F43809" w:rsidP="00F43809">
      <w:pPr>
        <w:jc w:val="both"/>
        <w:rPr>
          <w:rFonts w:ascii="Helvetica" w:hAnsi="Helvetica" w:cs="Helvetica"/>
          <w:color w:val="000000"/>
          <w:sz w:val="21"/>
          <w:szCs w:val="21"/>
          <w:lang w:eastAsia="pt-BR"/>
        </w:rPr>
      </w:pPr>
      <w:r w:rsidRPr="004B16EB">
        <w:rPr>
          <w:rFonts w:ascii="Helvetica" w:hAnsi="Helvetica" w:cs="Helvetica"/>
          <w:b/>
          <w:bCs/>
          <w:color w:val="000000"/>
          <w:sz w:val="21"/>
          <w:szCs w:val="21"/>
          <w:lang w:eastAsia="pt-BR"/>
        </w:rPr>
        <w:t>Os valores referentes aos recursos do FUS</w:t>
      </w:r>
      <w:r w:rsidR="006B7E40">
        <w:rPr>
          <w:rFonts w:ascii="Helvetica" w:hAnsi="Helvetica" w:cs="Helvetica"/>
          <w:b/>
          <w:bCs/>
          <w:color w:val="000000"/>
          <w:sz w:val="21"/>
          <w:szCs w:val="21"/>
          <w:lang w:eastAsia="pt-BR"/>
        </w:rPr>
        <w:t xml:space="preserve">,ICMS E IPVA </w:t>
      </w:r>
      <w:r w:rsidRPr="004B16EB">
        <w:rPr>
          <w:rFonts w:ascii="Helvetica" w:hAnsi="Helvetica" w:cs="Helvetica"/>
          <w:b/>
          <w:bCs/>
          <w:color w:val="000000"/>
          <w:sz w:val="21"/>
          <w:szCs w:val="21"/>
          <w:lang w:eastAsia="pt-BR"/>
        </w:rPr>
        <w:t xml:space="preserve"> foram pagos a folha de pagamento de servidores, prestação de serviços de contabilidade, prestação de serviços de engenharia, combustível, prestação de serviços de manutenção de veículos, de ar condicionados e outros, conforme relacionado no anexo de pagamento.</w:t>
      </w:r>
    </w:p>
    <w:p w14:paraId="7DBD8B78" w14:textId="77777777" w:rsidR="00F43809" w:rsidRPr="004B16EB" w:rsidRDefault="00F43809" w:rsidP="00F43809">
      <w:pPr>
        <w:jc w:val="both"/>
        <w:rPr>
          <w:rFonts w:ascii="Helvetica" w:hAnsi="Helvetica" w:cs="Helvetica"/>
          <w:color w:val="000000"/>
          <w:sz w:val="21"/>
          <w:szCs w:val="21"/>
          <w:lang w:eastAsia="pt-BR"/>
        </w:rPr>
      </w:pPr>
    </w:p>
    <w:p w14:paraId="6B9C85F5" w14:textId="77777777" w:rsidR="00F43809" w:rsidRPr="009136B0" w:rsidRDefault="00F43809" w:rsidP="009136B0">
      <w:pPr>
        <w:jc w:val="center"/>
        <w:rPr>
          <w:rFonts w:ascii="Arial" w:hAnsi="Arial" w:cs="Arial"/>
          <w:b/>
          <w:color w:val="000000"/>
          <w:sz w:val="21"/>
          <w:szCs w:val="21"/>
          <w:lang w:eastAsia="pt-BR"/>
        </w:rPr>
      </w:pPr>
      <w:r w:rsidRPr="004B16EB">
        <w:rPr>
          <w:rFonts w:ascii="Helvetica" w:hAnsi="Helvetica" w:cs="Helvetica"/>
          <w:b/>
          <w:bCs/>
          <w:color w:val="000000"/>
          <w:sz w:val="21"/>
          <w:szCs w:val="21"/>
          <w:lang w:eastAsia="pt-BR"/>
        </w:rPr>
        <w:br/>
      </w:r>
      <w:r w:rsidR="009136B0" w:rsidRPr="000856B3">
        <w:rPr>
          <w:rFonts w:ascii="Arial" w:hAnsi="Arial" w:cs="Arial"/>
          <w:b/>
          <w:color w:val="000000"/>
          <w:sz w:val="21"/>
          <w:szCs w:val="21"/>
          <w:lang w:eastAsia="pt-BR"/>
        </w:rPr>
        <w:t>VALORES DISPONIVEIS EM CAIXA</w:t>
      </w:r>
    </w:p>
    <w:p w14:paraId="6ECC0282" w14:textId="77777777" w:rsidR="00F43809" w:rsidRPr="00E73DB4" w:rsidRDefault="00F43809" w:rsidP="00E73DB4">
      <w:pPr>
        <w:jc w:val="both"/>
        <w:rPr>
          <w:rFonts w:ascii="Helvetica" w:hAnsi="Helvetica" w:cs="Helvetica"/>
          <w:color w:val="000000"/>
          <w:sz w:val="21"/>
          <w:szCs w:val="21"/>
          <w:lang w:eastAsia="pt-BR"/>
        </w:rPr>
      </w:pPr>
    </w:p>
    <w:p w14:paraId="238934D5" w14:textId="77777777" w:rsidR="00E73DB4" w:rsidRPr="006A38EC" w:rsidRDefault="00DD4B1A" w:rsidP="00E73DB4">
      <w:pPr>
        <w:rPr>
          <w:rFonts w:ascii="Arial" w:hAnsi="Arial" w:cs="Arial"/>
          <w:b/>
          <w:sz w:val="24"/>
          <w:szCs w:val="24"/>
        </w:rPr>
      </w:pPr>
      <w:r>
        <w:rPr>
          <w:rFonts w:ascii="Arial" w:hAnsi="Arial" w:cs="Arial"/>
          <w:b/>
          <w:sz w:val="24"/>
          <w:szCs w:val="24"/>
        </w:rPr>
        <w:t xml:space="preserve">TABELA DE RECURSOS </w:t>
      </w:r>
      <w:r w:rsidR="00BB72AB">
        <w:rPr>
          <w:rFonts w:ascii="Arial" w:hAnsi="Arial" w:cs="Arial"/>
          <w:b/>
          <w:sz w:val="24"/>
          <w:szCs w:val="24"/>
        </w:rPr>
        <w:t>DO FMS ATE DIA 31.12.</w:t>
      </w:r>
      <w:r w:rsidR="00255652">
        <w:rPr>
          <w:rFonts w:ascii="Arial" w:hAnsi="Arial" w:cs="Arial"/>
          <w:b/>
          <w:sz w:val="24"/>
          <w:szCs w:val="24"/>
        </w:rPr>
        <w:t>2024</w:t>
      </w:r>
      <w:r w:rsidR="00640959">
        <w:rPr>
          <w:rFonts w:ascii="Arial" w:hAnsi="Arial" w:cs="Arial"/>
          <w:b/>
          <w:sz w:val="24"/>
          <w:szCs w:val="24"/>
        </w:rPr>
        <w:t xml:space="preserve"> </w:t>
      </w:r>
    </w:p>
    <w:tbl>
      <w:tblPr>
        <w:tblStyle w:val="Tabelacomgrade"/>
        <w:tblW w:w="10715" w:type="dxa"/>
        <w:tblLook w:val="04A0" w:firstRow="1" w:lastRow="0" w:firstColumn="1" w:lastColumn="0" w:noHBand="0" w:noVBand="1"/>
      </w:tblPr>
      <w:tblGrid>
        <w:gridCol w:w="5757"/>
        <w:gridCol w:w="2123"/>
        <w:gridCol w:w="2835"/>
      </w:tblGrid>
      <w:tr w:rsidR="000856B3" w:rsidRPr="003711ED" w14:paraId="5ADDC4C1" w14:textId="77777777" w:rsidTr="000856B3">
        <w:tc>
          <w:tcPr>
            <w:tcW w:w="5757" w:type="dxa"/>
          </w:tcPr>
          <w:p w14:paraId="61BC8FBE" w14:textId="77777777" w:rsidR="000856B3" w:rsidRPr="003711ED" w:rsidRDefault="000856B3" w:rsidP="0022197F">
            <w:pPr>
              <w:rPr>
                <w:rFonts w:ascii="Arial" w:hAnsi="Arial" w:cs="Arial"/>
                <w:b/>
                <w:sz w:val="24"/>
                <w:szCs w:val="24"/>
              </w:rPr>
            </w:pPr>
            <w:r w:rsidRPr="003711ED">
              <w:rPr>
                <w:rFonts w:ascii="Arial" w:hAnsi="Arial" w:cs="Arial"/>
                <w:b/>
                <w:sz w:val="24"/>
                <w:szCs w:val="24"/>
              </w:rPr>
              <w:t>RECURSO</w:t>
            </w:r>
          </w:p>
        </w:tc>
        <w:tc>
          <w:tcPr>
            <w:tcW w:w="2123" w:type="dxa"/>
            <w:tcBorders>
              <w:bottom w:val="single" w:sz="4" w:space="0" w:color="auto"/>
            </w:tcBorders>
          </w:tcPr>
          <w:p w14:paraId="19E346FD" w14:textId="77777777" w:rsidR="000856B3" w:rsidRPr="003711ED" w:rsidRDefault="000856B3" w:rsidP="0022197F">
            <w:pPr>
              <w:rPr>
                <w:rFonts w:ascii="Arial" w:hAnsi="Arial" w:cs="Arial"/>
                <w:b/>
                <w:sz w:val="24"/>
                <w:szCs w:val="24"/>
              </w:rPr>
            </w:pPr>
            <w:r w:rsidRPr="003711ED">
              <w:rPr>
                <w:rFonts w:ascii="Arial" w:hAnsi="Arial" w:cs="Arial"/>
                <w:b/>
                <w:sz w:val="24"/>
                <w:szCs w:val="24"/>
              </w:rPr>
              <w:t>VALOR</w:t>
            </w:r>
          </w:p>
        </w:tc>
        <w:tc>
          <w:tcPr>
            <w:tcW w:w="2835" w:type="dxa"/>
            <w:tcBorders>
              <w:top w:val="single" w:sz="4" w:space="0" w:color="auto"/>
              <w:bottom w:val="single" w:sz="4" w:space="0" w:color="auto"/>
              <w:right w:val="single" w:sz="4" w:space="0" w:color="auto"/>
            </w:tcBorders>
            <w:shd w:val="clear" w:color="auto" w:fill="auto"/>
          </w:tcPr>
          <w:p w14:paraId="3F271F04" w14:textId="77777777" w:rsidR="000856B3" w:rsidRPr="003711ED" w:rsidRDefault="000856B3" w:rsidP="000557F2">
            <w:pPr>
              <w:rPr>
                <w:rFonts w:ascii="Arial" w:hAnsi="Arial" w:cs="Arial"/>
                <w:b/>
                <w:sz w:val="24"/>
                <w:szCs w:val="24"/>
              </w:rPr>
            </w:pPr>
            <w:r>
              <w:rPr>
                <w:rFonts w:ascii="Arial" w:hAnsi="Arial" w:cs="Arial"/>
                <w:b/>
                <w:sz w:val="24"/>
                <w:szCs w:val="24"/>
              </w:rPr>
              <w:t>CONTA</w:t>
            </w:r>
          </w:p>
        </w:tc>
      </w:tr>
      <w:tr w:rsidR="000856B3" w:rsidRPr="006A38EC" w14:paraId="79D0AD37" w14:textId="77777777" w:rsidTr="000856B3">
        <w:tc>
          <w:tcPr>
            <w:tcW w:w="5757" w:type="dxa"/>
          </w:tcPr>
          <w:p w14:paraId="08D1F3F6" w14:textId="77777777" w:rsidR="000856B3" w:rsidRPr="006A38EC" w:rsidRDefault="000856B3" w:rsidP="0022197F">
            <w:pPr>
              <w:rPr>
                <w:rFonts w:ascii="Arial" w:hAnsi="Arial" w:cs="Arial"/>
                <w:b/>
                <w:sz w:val="24"/>
                <w:szCs w:val="24"/>
              </w:rPr>
            </w:pPr>
            <w:r>
              <w:rPr>
                <w:rFonts w:ascii="Arial" w:hAnsi="Arial" w:cs="Arial"/>
                <w:b/>
                <w:sz w:val="24"/>
                <w:szCs w:val="24"/>
              </w:rPr>
              <w:t>SUS CUSTEIOS</w:t>
            </w:r>
          </w:p>
        </w:tc>
        <w:tc>
          <w:tcPr>
            <w:tcW w:w="2123" w:type="dxa"/>
            <w:tcBorders>
              <w:bottom w:val="single" w:sz="4" w:space="0" w:color="auto"/>
            </w:tcBorders>
          </w:tcPr>
          <w:p w14:paraId="7988E1A8" w14:textId="77777777" w:rsidR="000856B3" w:rsidRPr="006A38EC" w:rsidRDefault="000856B3" w:rsidP="0022197F">
            <w:pPr>
              <w:rPr>
                <w:rFonts w:ascii="Arial" w:hAnsi="Arial" w:cs="Arial"/>
                <w:sz w:val="24"/>
                <w:szCs w:val="24"/>
              </w:rPr>
            </w:pPr>
            <w:r w:rsidRPr="006A38EC">
              <w:rPr>
                <w:rFonts w:ascii="Arial" w:hAnsi="Arial" w:cs="Arial"/>
                <w:sz w:val="24"/>
                <w:szCs w:val="24"/>
              </w:rPr>
              <w:t xml:space="preserve">R$: </w:t>
            </w:r>
            <w:r>
              <w:rPr>
                <w:rFonts w:ascii="Arial" w:hAnsi="Arial" w:cs="Arial"/>
                <w:sz w:val="24"/>
                <w:szCs w:val="24"/>
              </w:rPr>
              <w:t>79.251,69</w:t>
            </w:r>
          </w:p>
        </w:tc>
        <w:tc>
          <w:tcPr>
            <w:tcW w:w="2835" w:type="dxa"/>
            <w:tcBorders>
              <w:top w:val="single" w:sz="4" w:space="0" w:color="auto"/>
              <w:bottom w:val="single" w:sz="4" w:space="0" w:color="auto"/>
              <w:right w:val="single" w:sz="4" w:space="0" w:color="auto"/>
            </w:tcBorders>
            <w:shd w:val="clear" w:color="auto" w:fill="auto"/>
          </w:tcPr>
          <w:p w14:paraId="1345DA34" w14:textId="77777777" w:rsidR="000856B3" w:rsidRPr="00862ABB" w:rsidRDefault="000856B3">
            <w:pPr>
              <w:rPr>
                <w:rFonts w:ascii="Arial" w:hAnsi="Arial" w:cs="Arial"/>
                <w:b/>
                <w:sz w:val="24"/>
                <w:szCs w:val="24"/>
              </w:rPr>
            </w:pPr>
            <w:r>
              <w:rPr>
                <w:rFonts w:ascii="Arial" w:hAnsi="Arial" w:cs="Arial"/>
                <w:b/>
                <w:sz w:val="24"/>
                <w:szCs w:val="24"/>
              </w:rPr>
              <w:t>624178-1</w:t>
            </w:r>
          </w:p>
        </w:tc>
      </w:tr>
      <w:tr w:rsidR="000856B3" w:rsidRPr="006A38EC" w14:paraId="7F06C7F0" w14:textId="77777777" w:rsidTr="000856B3">
        <w:tc>
          <w:tcPr>
            <w:tcW w:w="5757" w:type="dxa"/>
          </w:tcPr>
          <w:p w14:paraId="55921D40" w14:textId="77777777" w:rsidR="000856B3" w:rsidRPr="006A38EC" w:rsidRDefault="000856B3" w:rsidP="0022197F">
            <w:pPr>
              <w:rPr>
                <w:rFonts w:ascii="Arial" w:hAnsi="Arial" w:cs="Arial"/>
                <w:b/>
                <w:sz w:val="24"/>
                <w:szCs w:val="24"/>
              </w:rPr>
            </w:pPr>
            <w:r>
              <w:rPr>
                <w:rFonts w:ascii="Arial" w:hAnsi="Arial" w:cs="Arial"/>
                <w:b/>
                <w:sz w:val="24"/>
                <w:szCs w:val="24"/>
              </w:rPr>
              <w:t>VAN</w:t>
            </w:r>
          </w:p>
        </w:tc>
        <w:tc>
          <w:tcPr>
            <w:tcW w:w="2123" w:type="dxa"/>
          </w:tcPr>
          <w:p w14:paraId="61790D45" w14:textId="77777777" w:rsidR="000856B3" w:rsidRPr="006A38EC" w:rsidRDefault="000856B3" w:rsidP="0022197F">
            <w:pPr>
              <w:rPr>
                <w:rFonts w:ascii="Arial" w:hAnsi="Arial" w:cs="Arial"/>
                <w:sz w:val="24"/>
                <w:szCs w:val="24"/>
              </w:rPr>
            </w:pPr>
            <w:r w:rsidRPr="006A38EC">
              <w:rPr>
                <w:rFonts w:ascii="Arial" w:hAnsi="Arial" w:cs="Arial"/>
                <w:sz w:val="24"/>
                <w:szCs w:val="24"/>
              </w:rPr>
              <w:t>R$:</w:t>
            </w:r>
            <w:r>
              <w:rPr>
                <w:rFonts w:ascii="Arial" w:hAnsi="Arial" w:cs="Arial"/>
                <w:sz w:val="24"/>
                <w:szCs w:val="24"/>
              </w:rPr>
              <w:t>398,86</w:t>
            </w:r>
          </w:p>
        </w:tc>
        <w:tc>
          <w:tcPr>
            <w:tcW w:w="2835" w:type="dxa"/>
            <w:tcBorders>
              <w:top w:val="single" w:sz="4" w:space="0" w:color="auto"/>
              <w:bottom w:val="single" w:sz="4" w:space="0" w:color="auto"/>
              <w:right w:val="single" w:sz="4" w:space="0" w:color="auto"/>
            </w:tcBorders>
            <w:shd w:val="clear" w:color="auto" w:fill="auto"/>
          </w:tcPr>
          <w:p w14:paraId="7BFEF4EB" w14:textId="77777777" w:rsidR="000856B3" w:rsidRDefault="000856B3">
            <w:r w:rsidRPr="0091630E">
              <w:rPr>
                <w:rFonts w:ascii="Arial" w:hAnsi="Arial" w:cs="Arial"/>
                <w:b/>
                <w:sz w:val="24"/>
                <w:szCs w:val="24"/>
              </w:rPr>
              <w:t>624</w:t>
            </w:r>
            <w:r>
              <w:rPr>
                <w:rFonts w:ascii="Arial" w:hAnsi="Arial" w:cs="Arial"/>
                <w:b/>
                <w:sz w:val="24"/>
                <w:szCs w:val="24"/>
              </w:rPr>
              <w:t>133-1</w:t>
            </w:r>
          </w:p>
        </w:tc>
      </w:tr>
      <w:tr w:rsidR="000856B3" w:rsidRPr="006A38EC" w14:paraId="441C0620" w14:textId="77777777" w:rsidTr="000856B3">
        <w:tc>
          <w:tcPr>
            <w:tcW w:w="5757" w:type="dxa"/>
          </w:tcPr>
          <w:p w14:paraId="42314A08" w14:textId="77777777" w:rsidR="000856B3" w:rsidRPr="006A38EC" w:rsidRDefault="000856B3" w:rsidP="0022197F">
            <w:pPr>
              <w:rPr>
                <w:rFonts w:ascii="Arial" w:hAnsi="Arial" w:cs="Arial"/>
                <w:b/>
                <w:sz w:val="24"/>
                <w:szCs w:val="24"/>
              </w:rPr>
            </w:pPr>
            <w:r w:rsidRPr="006A38EC">
              <w:rPr>
                <w:rFonts w:ascii="Arial" w:hAnsi="Arial" w:cs="Arial"/>
                <w:b/>
                <w:sz w:val="24"/>
                <w:szCs w:val="24"/>
              </w:rPr>
              <w:t>MAC</w:t>
            </w:r>
          </w:p>
        </w:tc>
        <w:tc>
          <w:tcPr>
            <w:tcW w:w="2123" w:type="dxa"/>
            <w:tcBorders>
              <w:bottom w:val="single" w:sz="4" w:space="0" w:color="auto"/>
            </w:tcBorders>
          </w:tcPr>
          <w:p w14:paraId="77F1FAE1" w14:textId="77777777" w:rsidR="000856B3" w:rsidRPr="006A38EC" w:rsidRDefault="000856B3" w:rsidP="0022197F">
            <w:pPr>
              <w:rPr>
                <w:rFonts w:ascii="Arial" w:hAnsi="Arial" w:cs="Arial"/>
                <w:sz w:val="24"/>
                <w:szCs w:val="24"/>
              </w:rPr>
            </w:pPr>
            <w:r w:rsidRPr="006A38EC">
              <w:rPr>
                <w:rFonts w:ascii="Arial" w:hAnsi="Arial" w:cs="Arial"/>
                <w:sz w:val="24"/>
                <w:szCs w:val="24"/>
              </w:rPr>
              <w:t>R$: 209,08</w:t>
            </w:r>
          </w:p>
        </w:tc>
        <w:tc>
          <w:tcPr>
            <w:tcW w:w="2835" w:type="dxa"/>
            <w:tcBorders>
              <w:top w:val="single" w:sz="4" w:space="0" w:color="auto"/>
              <w:bottom w:val="single" w:sz="4" w:space="0" w:color="auto"/>
              <w:right w:val="single" w:sz="4" w:space="0" w:color="auto"/>
            </w:tcBorders>
            <w:shd w:val="clear" w:color="auto" w:fill="auto"/>
          </w:tcPr>
          <w:p w14:paraId="1932921C" w14:textId="77777777" w:rsidR="000856B3" w:rsidRDefault="000856B3">
            <w:r w:rsidRPr="0091630E">
              <w:rPr>
                <w:rFonts w:ascii="Arial" w:hAnsi="Arial" w:cs="Arial"/>
                <w:b/>
                <w:sz w:val="24"/>
                <w:szCs w:val="24"/>
              </w:rPr>
              <w:t>6</w:t>
            </w:r>
            <w:r>
              <w:rPr>
                <w:rFonts w:ascii="Arial" w:hAnsi="Arial" w:cs="Arial"/>
                <w:b/>
                <w:sz w:val="24"/>
                <w:szCs w:val="24"/>
              </w:rPr>
              <w:t>24045-9</w:t>
            </w:r>
          </w:p>
        </w:tc>
      </w:tr>
      <w:tr w:rsidR="000856B3" w:rsidRPr="006A38EC" w14:paraId="14CB38ED" w14:textId="77777777" w:rsidTr="000856B3">
        <w:tc>
          <w:tcPr>
            <w:tcW w:w="5757" w:type="dxa"/>
          </w:tcPr>
          <w:p w14:paraId="0223DE2F" w14:textId="77777777" w:rsidR="000856B3" w:rsidRPr="006A38EC" w:rsidRDefault="000856B3" w:rsidP="0022197F">
            <w:pPr>
              <w:rPr>
                <w:rFonts w:ascii="Arial" w:hAnsi="Arial" w:cs="Arial"/>
                <w:b/>
                <w:sz w:val="24"/>
                <w:szCs w:val="24"/>
              </w:rPr>
            </w:pPr>
            <w:r w:rsidRPr="006A38EC">
              <w:rPr>
                <w:rFonts w:ascii="Arial" w:hAnsi="Arial" w:cs="Arial"/>
                <w:b/>
                <w:sz w:val="24"/>
                <w:szCs w:val="24"/>
              </w:rPr>
              <w:t>VIGILANCIA EM SAUDE</w:t>
            </w:r>
          </w:p>
        </w:tc>
        <w:tc>
          <w:tcPr>
            <w:tcW w:w="2123" w:type="dxa"/>
          </w:tcPr>
          <w:p w14:paraId="350F5B69" w14:textId="77777777" w:rsidR="000856B3" w:rsidRPr="006A38EC" w:rsidRDefault="000856B3" w:rsidP="0022197F">
            <w:pPr>
              <w:rPr>
                <w:rFonts w:ascii="Arial" w:hAnsi="Arial" w:cs="Arial"/>
                <w:sz w:val="24"/>
                <w:szCs w:val="24"/>
              </w:rPr>
            </w:pPr>
            <w:r w:rsidRPr="006A38EC">
              <w:rPr>
                <w:rFonts w:ascii="Arial" w:hAnsi="Arial" w:cs="Arial"/>
                <w:sz w:val="24"/>
                <w:szCs w:val="24"/>
              </w:rPr>
              <w:t>R$: 8.</w:t>
            </w:r>
            <w:r>
              <w:rPr>
                <w:rFonts w:ascii="Arial" w:hAnsi="Arial" w:cs="Arial"/>
                <w:sz w:val="24"/>
                <w:szCs w:val="24"/>
              </w:rPr>
              <w:t>333,75</w:t>
            </w:r>
          </w:p>
        </w:tc>
        <w:tc>
          <w:tcPr>
            <w:tcW w:w="2835" w:type="dxa"/>
            <w:tcBorders>
              <w:top w:val="single" w:sz="4" w:space="0" w:color="auto"/>
              <w:bottom w:val="single" w:sz="4" w:space="0" w:color="auto"/>
              <w:right w:val="single" w:sz="4" w:space="0" w:color="auto"/>
            </w:tcBorders>
            <w:shd w:val="clear" w:color="auto" w:fill="auto"/>
          </w:tcPr>
          <w:p w14:paraId="293296AD" w14:textId="77777777" w:rsidR="000856B3" w:rsidRPr="00FA312A" w:rsidRDefault="000856B3">
            <w:pPr>
              <w:rPr>
                <w:rFonts w:ascii="Arial" w:hAnsi="Arial" w:cs="Arial"/>
                <w:b/>
                <w:bCs/>
                <w:sz w:val="24"/>
                <w:szCs w:val="24"/>
              </w:rPr>
            </w:pPr>
            <w:r w:rsidRPr="00FA312A">
              <w:rPr>
                <w:rFonts w:ascii="Arial" w:hAnsi="Arial" w:cs="Arial"/>
                <w:b/>
                <w:bCs/>
                <w:sz w:val="24"/>
                <w:szCs w:val="24"/>
              </w:rPr>
              <w:t>624044-0</w:t>
            </w:r>
          </w:p>
        </w:tc>
      </w:tr>
      <w:tr w:rsidR="000856B3" w:rsidRPr="006A38EC" w14:paraId="40461D74" w14:textId="77777777" w:rsidTr="000856B3">
        <w:trPr>
          <w:trHeight w:val="273"/>
        </w:trPr>
        <w:tc>
          <w:tcPr>
            <w:tcW w:w="5757" w:type="dxa"/>
          </w:tcPr>
          <w:p w14:paraId="535399EA" w14:textId="77777777" w:rsidR="000856B3" w:rsidRPr="006A38EC" w:rsidRDefault="000856B3" w:rsidP="0022197F">
            <w:pPr>
              <w:rPr>
                <w:rFonts w:ascii="Arial" w:hAnsi="Arial" w:cs="Arial"/>
                <w:b/>
                <w:sz w:val="24"/>
                <w:szCs w:val="24"/>
              </w:rPr>
            </w:pPr>
            <w:r>
              <w:rPr>
                <w:rFonts w:ascii="Arial" w:hAnsi="Arial" w:cs="Arial"/>
                <w:b/>
                <w:sz w:val="24"/>
                <w:szCs w:val="24"/>
              </w:rPr>
              <w:t>FARMACIA BASICA ESTADUAL</w:t>
            </w:r>
          </w:p>
        </w:tc>
        <w:tc>
          <w:tcPr>
            <w:tcW w:w="2123" w:type="dxa"/>
          </w:tcPr>
          <w:p w14:paraId="49447A3A" w14:textId="77777777" w:rsidR="000856B3" w:rsidRPr="006A38EC" w:rsidRDefault="000856B3" w:rsidP="0022197F">
            <w:pPr>
              <w:rPr>
                <w:rFonts w:ascii="Arial" w:hAnsi="Arial" w:cs="Arial"/>
                <w:sz w:val="24"/>
                <w:szCs w:val="24"/>
              </w:rPr>
            </w:pPr>
            <w:r w:rsidRPr="006A38EC">
              <w:rPr>
                <w:rFonts w:ascii="Arial" w:hAnsi="Arial" w:cs="Arial"/>
                <w:sz w:val="24"/>
                <w:szCs w:val="24"/>
              </w:rPr>
              <w:t xml:space="preserve">R$: </w:t>
            </w:r>
            <w:r>
              <w:rPr>
                <w:rFonts w:ascii="Arial" w:hAnsi="Arial" w:cs="Arial"/>
                <w:sz w:val="24"/>
                <w:szCs w:val="24"/>
              </w:rPr>
              <w:t>651,65</w:t>
            </w:r>
          </w:p>
        </w:tc>
        <w:tc>
          <w:tcPr>
            <w:tcW w:w="2835" w:type="dxa"/>
            <w:tcBorders>
              <w:top w:val="single" w:sz="4" w:space="0" w:color="auto"/>
              <w:bottom w:val="single" w:sz="4" w:space="0" w:color="auto"/>
              <w:right w:val="single" w:sz="4" w:space="0" w:color="auto"/>
            </w:tcBorders>
            <w:shd w:val="clear" w:color="auto" w:fill="auto"/>
          </w:tcPr>
          <w:p w14:paraId="6311E334" w14:textId="77777777" w:rsidR="000856B3" w:rsidRPr="009C04F3" w:rsidRDefault="000856B3">
            <w:pPr>
              <w:rPr>
                <w:rFonts w:ascii="Arial" w:hAnsi="Arial" w:cs="Arial"/>
                <w:b/>
                <w:bCs/>
                <w:sz w:val="24"/>
                <w:szCs w:val="24"/>
              </w:rPr>
            </w:pPr>
            <w:r w:rsidRPr="009C04F3">
              <w:rPr>
                <w:rFonts w:ascii="Arial" w:hAnsi="Arial" w:cs="Arial"/>
                <w:b/>
                <w:bCs/>
                <w:sz w:val="24"/>
                <w:szCs w:val="24"/>
              </w:rPr>
              <w:t>18.317-2</w:t>
            </w:r>
          </w:p>
        </w:tc>
      </w:tr>
      <w:tr w:rsidR="000856B3" w:rsidRPr="006A38EC" w14:paraId="440C88DA" w14:textId="77777777" w:rsidTr="000856B3">
        <w:tc>
          <w:tcPr>
            <w:tcW w:w="5757" w:type="dxa"/>
          </w:tcPr>
          <w:p w14:paraId="5CE4C3A1" w14:textId="77777777" w:rsidR="000856B3" w:rsidRPr="006A38EC" w:rsidRDefault="000856B3" w:rsidP="0022197F">
            <w:pPr>
              <w:rPr>
                <w:rFonts w:ascii="Arial" w:hAnsi="Arial" w:cs="Arial"/>
                <w:b/>
                <w:sz w:val="24"/>
                <w:szCs w:val="24"/>
              </w:rPr>
            </w:pPr>
            <w:r>
              <w:rPr>
                <w:rFonts w:ascii="Arial" w:hAnsi="Arial" w:cs="Arial"/>
                <w:b/>
                <w:sz w:val="24"/>
                <w:szCs w:val="24"/>
              </w:rPr>
              <w:t>SAÚDE ESPECIFICA  FUS</w:t>
            </w:r>
          </w:p>
        </w:tc>
        <w:tc>
          <w:tcPr>
            <w:tcW w:w="2123" w:type="dxa"/>
          </w:tcPr>
          <w:p w14:paraId="4F31E52F" w14:textId="77777777" w:rsidR="000856B3" w:rsidRPr="006A38EC" w:rsidRDefault="000856B3" w:rsidP="0022197F">
            <w:pPr>
              <w:rPr>
                <w:rFonts w:ascii="Arial" w:hAnsi="Arial" w:cs="Arial"/>
                <w:sz w:val="24"/>
                <w:szCs w:val="24"/>
              </w:rPr>
            </w:pPr>
            <w:r w:rsidRPr="006A38EC">
              <w:rPr>
                <w:rFonts w:ascii="Arial" w:hAnsi="Arial" w:cs="Arial"/>
                <w:sz w:val="24"/>
                <w:szCs w:val="24"/>
              </w:rPr>
              <w:t xml:space="preserve">R$: </w:t>
            </w:r>
            <w:r>
              <w:rPr>
                <w:rFonts w:ascii="Arial" w:hAnsi="Arial" w:cs="Arial"/>
                <w:sz w:val="24"/>
                <w:szCs w:val="24"/>
              </w:rPr>
              <w:t>43.738,63</w:t>
            </w:r>
          </w:p>
        </w:tc>
        <w:tc>
          <w:tcPr>
            <w:tcW w:w="2835" w:type="dxa"/>
            <w:tcBorders>
              <w:top w:val="single" w:sz="4" w:space="0" w:color="auto"/>
              <w:bottom w:val="single" w:sz="4" w:space="0" w:color="auto"/>
              <w:right w:val="single" w:sz="4" w:space="0" w:color="auto"/>
            </w:tcBorders>
            <w:shd w:val="clear" w:color="auto" w:fill="auto"/>
          </w:tcPr>
          <w:p w14:paraId="483212EA" w14:textId="77777777" w:rsidR="000856B3" w:rsidRPr="009C04F3" w:rsidRDefault="000856B3">
            <w:pPr>
              <w:rPr>
                <w:rFonts w:ascii="Arial" w:hAnsi="Arial" w:cs="Arial"/>
                <w:b/>
                <w:bCs/>
                <w:sz w:val="24"/>
                <w:szCs w:val="24"/>
              </w:rPr>
            </w:pPr>
            <w:r w:rsidRPr="009C04F3">
              <w:rPr>
                <w:rFonts w:ascii="Arial" w:hAnsi="Arial" w:cs="Arial"/>
                <w:b/>
                <w:bCs/>
                <w:sz w:val="24"/>
                <w:szCs w:val="24"/>
              </w:rPr>
              <w:t>19.530-8</w:t>
            </w:r>
          </w:p>
        </w:tc>
      </w:tr>
      <w:tr w:rsidR="000856B3" w:rsidRPr="006A38EC" w14:paraId="7AE3A260" w14:textId="77777777" w:rsidTr="000856B3">
        <w:trPr>
          <w:trHeight w:val="811"/>
        </w:trPr>
        <w:tc>
          <w:tcPr>
            <w:tcW w:w="5757" w:type="dxa"/>
          </w:tcPr>
          <w:p w14:paraId="2FEAF7FA" w14:textId="77777777" w:rsidR="000856B3" w:rsidRPr="006A38EC" w:rsidRDefault="000856B3" w:rsidP="0022197F">
            <w:pPr>
              <w:rPr>
                <w:rFonts w:ascii="Arial" w:hAnsi="Arial" w:cs="Arial"/>
                <w:b/>
                <w:sz w:val="24"/>
                <w:szCs w:val="24"/>
              </w:rPr>
            </w:pPr>
            <w:r>
              <w:rPr>
                <w:rFonts w:ascii="Arial" w:hAnsi="Arial" w:cs="Arial"/>
                <w:b/>
                <w:sz w:val="24"/>
                <w:szCs w:val="24"/>
              </w:rPr>
              <w:t>ESTRUTURAÇÃO FMS</w:t>
            </w:r>
          </w:p>
        </w:tc>
        <w:tc>
          <w:tcPr>
            <w:tcW w:w="2123" w:type="dxa"/>
          </w:tcPr>
          <w:p w14:paraId="6437F10F" w14:textId="77777777" w:rsidR="000856B3" w:rsidRPr="006A38EC" w:rsidRDefault="000856B3" w:rsidP="0022197F">
            <w:pPr>
              <w:rPr>
                <w:rFonts w:ascii="Arial" w:hAnsi="Arial" w:cs="Arial"/>
                <w:sz w:val="24"/>
                <w:szCs w:val="24"/>
              </w:rPr>
            </w:pPr>
            <w:r w:rsidRPr="006A38EC">
              <w:rPr>
                <w:rFonts w:ascii="Arial" w:hAnsi="Arial" w:cs="Arial"/>
                <w:sz w:val="24"/>
                <w:szCs w:val="24"/>
              </w:rPr>
              <w:t xml:space="preserve">R$: </w:t>
            </w:r>
            <w:r>
              <w:rPr>
                <w:rFonts w:ascii="Arial" w:hAnsi="Arial" w:cs="Arial"/>
                <w:sz w:val="24"/>
                <w:szCs w:val="24"/>
              </w:rPr>
              <w:t>189.488,14</w:t>
            </w:r>
          </w:p>
        </w:tc>
        <w:tc>
          <w:tcPr>
            <w:tcW w:w="2835" w:type="dxa"/>
            <w:tcBorders>
              <w:top w:val="single" w:sz="4" w:space="0" w:color="auto"/>
              <w:bottom w:val="single" w:sz="4" w:space="0" w:color="auto"/>
              <w:right w:val="single" w:sz="4" w:space="0" w:color="auto"/>
            </w:tcBorders>
            <w:shd w:val="clear" w:color="auto" w:fill="auto"/>
          </w:tcPr>
          <w:p w14:paraId="5127B1FA" w14:textId="77777777" w:rsidR="000856B3" w:rsidRPr="00862ABB" w:rsidRDefault="000856B3" w:rsidP="000557F2">
            <w:pPr>
              <w:pStyle w:val="identifica"/>
              <w:shd w:val="clear" w:color="auto" w:fill="FFFFFF"/>
              <w:spacing w:before="450" w:beforeAutospacing="0" w:after="450" w:afterAutospacing="0"/>
              <w:rPr>
                <w:rFonts w:ascii="Arial" w:hAnsi="Arial" w:cs="Arial"/>
                <w:b/>
                <w:bCs/>
                <w:caps/>
                <w:color w:val="162937"/>
              </w:rPr>
            </w:pPr>
            <w:r>
              <w:rPr>
                <w:rFonts w:ascii="Arial" w:hAnsi="Arial" w:cs="Arial"/>
                <w:b/>
                <w:bCs/>
                <w:caps/>
                <w:color w:val="162937"/>
              </w:rPr>
              <w:t>22.292-5</w:t>
            </w:r>
          </w:p>
        </w:tc>
      </w:tr>
      <w:tr w:rsidR="000856B3" w:rsidRPr="006A38EC" w14:paraId="7A126ECE" w14:textId="77777777" w:rsidTr="000856B3">
        <w:tc>
          <w:tcPr>
            <w:tcW w:w="5757" w:type="dxa"/>
          </w:tcPr>
          <w:p w14:paraId="09D945EC" w14:textId="77777777" w:rsidR="000856B3" w:rsidRPr="006A38EC" w:rsidRDefault="000856B3" w:rsidP="0022197F">
            <w:pPr>
              <w:rPr>
                <w:rFonts w:ascii="Arial" w:hAnsi="Arial" w:cs="Arial"/>
                <w:b/>
                <w:sz w:val="24"/>
                <w:szCs w:val="24"/>
              </w:rPr>
            </w:pPr>
            <w:r>
              <w:rPr>
                <w:rFonts w:ascii="Arial" w:hAnsi="Arial" w:cs="Arial"/>
                <w:b/>
                <w:sz w:val="24"/>
                <w:szCs w:val="24"/>
              </w:rPr>
              <w:t>FMS AMBULÂNCIA</w:t>
            </w:r>
          </w:p>
        </w:tc>
        <w:tc>
          <w:tcPr>
            <w:tcW w:w="2123" w:type="dxa"/>
          </w:tcPr>
          <w:p w14:paraId="6F5C2AC0" w14:textId="77777777" w:rsidR="000856B3" w:rsidRPr="006A38EC" w:rsidRDefault="000856B3" w:rsidP="0022197F">
            <w:pPr>
              <w:rPr>
                <w:rFonts w:ascii="Arial" w:hAnsi="Arial" w:cs="Arial"/>
                <w:sz w:val="24"/>
                <w:szCs w:val="24"/>
              </w:rPr>
            </w:pPr>
            <w:r>
              <w:rPr>
                <w:rFonts w:ascii="Arial" w:hAnsi="Arial" w:cs="Arial"/>
                <w:sz w:val="24"/>
                <w:szCs w:val="24"/>
              </w:rPr>
              <w:t>131.833,33</w:t>
            </w:r>
          </w:p>
        </w:tc>
        <w:tc>
          <w:tcPr>
            <w:tcW w:w="2835" w:type="dxa"/>
            <w:tcBorders>
              <w:top w:val="single" w:sz="4" w:space="0" w:color="auto"/>
              <w:bottom w:val="single" w:sz="4" w:space="0" w:color="auto"/>
              <w:right w:val="single" w:sz="4" w:space="0" w:color="auto"/>
            </w:tcBorders>
            <w:shd w:val="clear" w:color="auto" w:fill="auto"/>
          </w:tcPr>
          <w:p w14:paraId="3DE0F48C" w14:textId="77777777" w:rsidR="000856B3" w:rsidRPr="00862ABB" w:rsidRDefault="000856B3">
            <w:pPr>
              <w:rPr>
                <w:rFonts w:ascii="Arial" w:hAnsi="Arial" w:cs="Arial"/>
                <w:b/>
                <w:sz w:val="24"/>
                <w:szCs w:val="24"/>
              </w:rPr>
            </w:pPr>
            <w:r>
              <w:rPr>
                <w:rFonts w:ascii="Arial" w:hAnsi="Arial" w:cs="Arial"/>
                <w:b/>
                <w:sz w:val="24"/>
                <w:szCs w:val="24"/>
              </w:rPr>
              <w:t>250.35-X</w:t>
            </w:r>
          </w:p>
        </w:tc>
      </w:tr>
    </w:tbl>
    <w:p w14:paraId="3031CDC6" w14:textId="77777777" w:rsidR="00F43809" w:rsidRDefault="00F43809" w:rsidP="000D74DF">
      <w:pPr>
        <w:pStyle w:val="Corpodetexto"/>
        <w:tabs>
          <w:tab w:val="left" w:pos="5995"/>
        </w:tabs>
        <w:spacing w:line="295" w:lineRule="auto"/>
        <w:ind w:right="4498"/>
        <w:rPr>
          <w:rFonts w:ascii="Arial" w:hAnsi="Arial" w:cs="Arial"/>
          <w:b/>
        </w:rPr>
      </w:pPr>
    </w:p>
    <w:p w14:paraId="01AFDF01" w14:textId="77777777" w:rsidR="00AC7B85" w:rsidRDefault="00AC7B85" w:rsidP="000D74DF">
      <w:pPr>
        <w:pStyle w:val="Corpodetexto"/>
        <w:tabs>
          <w:tab w:val="left" w:pos="5995"/>
        </w:tabs>
        <w:spacing w:line="295" w:lineRule="auto"/>
        <w:ind w:right="4498"/>
        <w:rPr>
          <w:rFonts w:ascii="Arial" w:hAnsi="Arial" w:cs="Arial"/>
          <w:b/>
        </w:rPr>
      </w:pPr>
    </w:p>
    <w:p w14:paraId="530AD412" w14:textId="77777777" w:rsidR="004608EE" w:rsidRDefault="004608EE" w:rsidP="000D74DF">
      <w:pPr>
        <w:pStyle w:val="Corpodetexto"/>
        <w:tabs>
          <w:tab w:val="left" w:pos="5995"/>
        </w:tabs>
        <w:spacing w:line="295" w:lineRule="auto"/>
        <w:ind w:right="4498"/>
        <w:rPr>
          <w:rFonts w:ascii="Arial" w:hAnsi="Arial" w:cs="Arial"/>
          <w:b/>
        </w:rPr>
      </w:pPr>
    </w:p>
    <w:p w14:paraId="6176A4E9" w14:textId="77777777" w:rsidR="00A355CF" w:rsidRDefault="00A355CF" w:rsidP="000D74DF">
      <w:pPr>
        <w:pStyle w:val="Corpodetexto"/>
        <w:tabs>
          <w:tab w:val="left" w:pos="5995"/>
        </w:tabs>
        <w:spacing w:line="295" w:lineRule="auto"/>
        <w:ind w:right="4498"/>
        <w:rPr>
          <w:rFonts w:ascii="Arial" w:hAnsi="Arial" w:cs="Arial"/>
          <w:b/>
        </w:rPr>
      </w:pPr>
    </w:p>
    <w:p w14:paraId="1FA15E7B" w14:textId="77777777" w:rsidR="00573F01" w:rsidRDefault="00573F01" w:rsidP="000D74DF">
      <w:pPr>
        <w:pStyle w:val="Corpodetexto"/>
        <w:tabs>
          <w:tab w:val="left" w:pos="5995"/>
        </w:tabs>
        <w:spacing w:line="295" w:lineRule="auto"/>
        <w:ind w:right="4498"/>
        <w:rPr>
          <w:rFonts w:ascii="Arial" w:hAnsi="Arial" w:cs="Arial"/>
          <w:b/>
        </w:rPr>
      </w:pPr>
    </w:p>
    <w:p w14:paraId="0CB25460" w14:textId="77777777" w:rsidR="00573F01" w:rsidRDefault="00573F01" w:rsidP="000D74DF">
      <w:pPr>
        <w:pStyle w:val="Corpodetexto"/>
        <w:tabs>
          <w:tab w:val="left" w:pos="5995"/>
        </w:tabs>
        <w:spacing w:line="295" w:lineRule="auto"/>
        <w:ind w:right="4498"/>
        <w:rPr>
          <w:rFonts w:ascii="Arial" w:hAnsi="Arial" w:cs="Arial"/>
          <w:b/>
        </w:rPr>
      </w:pPr>
    </w:p>
    <w:p w14:paraId="305BA97D" w14:textId="77777777" w:rsidR="00573F01" w:rsidRDefault="00573F01" w:rsidP="000D74DF">
      <w:pPr>
        <w:pStyle w:val="Corpodetexto"/>
        <w:tabs>
          <w:tab w:val="left" w:pos="5995"/>
        </w:tabs>
        <w:spacing w:line="295" w:lineRule="auto"/>
        <w:ind w:right="4498"/>
        <w:rPr>
          <w:rFonts w:ascii="Arial" w:hAnsi="Arial" w:cs="Arial"/>
          <w:b/>
        </w:rPr>
      </w:pPr>
    </w:p>
    <w:p w14:paraId="4781E63E" w14:textId="77777777" w:rsidR="00573F01" w:rsidRDefault="00573F01" w:rsidP="000D74DF">
      <w:pPr>
        <w:pStyle w:val="Corpodetexto"/>
        <w:tabs>
          <w:tab w:val="left" w:pos="5995"/>
        </w:tabs>
        <w:spacing w:line="295" w:lineRule="auto"/>
        <w:ind w:right="4498"/>
        <w:rPr>
          <w:rFonts w:ascii="Arial" w:hAnsi="Arial" w:cs="Arial"/>
          <w:b/>
        </w:rPr>
      </w:pPr>
    </w:p>
    <w:p w14:paraId="5D6ABD73" w14:textId="77777777" w:rsidR="00573F01" w:rsidRDefault="00573F01" w:rsidP="000D74DF">
      <w:pPr>
        <w:pStyle w:val="Corpodetexto"/>
        <w:tabs>
          <w:tab w:val="left" w:pos="5995"/>
        </w:tabs>
        <w:spacing w:line="295" w:lineRule="auto"/>
        <w:ind w:right="4498"/>
        <w:rPr>
          <w:rFonts w:ascii="Arial" w:hAnsi="Arial" w:cs="Arial"/>
          <w:b/>
        </w:rPr>
      </w:pPr>
    </w:p>
    <w:p w14:paraId="62F2D851" w14:textId="77777777" w:rsidR="00573F01" w:rsidRDefault="00573F01" w:rsidP="000D74DF">
      <w:pPr>
        <w:pStyle w:val="Corpodetexto"/>
        <w:tabs>
          <w:tab w:val="left" w:pos="5995"/>
        </w:tabs>
        <w:spacing w:line="295" w:lineRule="auto"/>
        <w:ind w:right="4498"/>
        <w:rPr>
          <w:rFonts w:ascii="Arial" w:hAnsi="Arial" w:cs="Arial"/>
          <w:b/>
        </w:rPr>
      </w:pPr>
    </w:p>
    <w:p w14:paraId="196178B7" w14:textId="77777777" w:rsidR="00573F01" w:rsidRDefault="00573F01" w:rsidP="000D74DF">
      <w:pPr>
        <w:pStyle w:val="Corpodetexto"/>
        <w:tabs>
          <w:tab w:val="left" w:pos="5995"/>
        </w:tabs>
        <w:spacing w:line="295" w:lineRule="auto"/>
        <w:ind w:right="4498"/>
        <w:rPr>
          <w:rFonts w:ascii="Arial" w:hAnsi="Arial" w:cs="Arial"/>
          <w:b/>
        </w:rPr>
      </w:pPr>
    </w:p>
    <w:p w14:paraId="4B60BD6D" w14:textId="77777777" w:rsidR="00573F01" w:rsidRDefault="00573F01" w:rsidP="000D74DF">
      <w:pPr>
        <w:pStyle w:val="Corpodetexto"/>
        <w:tabs>
          <w:tab w:val="left" w:pos="5995"/>
        </w:tabs>
        <w:spacing w:line="295" w:lineRule="auto"/>
        <w:ind w:right="4498"/>
        <w:rPr>
          <w:rFonts w:ascii="Arial" w:hAnsi="Arial" w:cs="Arial"/>
          <w:b/>
        </w:rPr>
      </w:pPr>
    </w:p>
    <w:p w14:paraId="594FDA3C" w14:textId="77777777" w:rsidR="00573F01" w:rsidRDefault="00573F01" w:rsidP="000D74DF">
      <w:pPr>
        <w:pStyle w:val="Corpodetexto"/>
        <w:tabs>
          <w:tab w:val="left" w:pos="5995"/>
        </w:tabs>
        <w:spacing w:line="295" w:lineRule="auto"/>
        <w:ind w:right="4498"/>
        <w:rPr>
          <w:rFonts w:ascii="Arial" w:hAnsi="Arial" w:cs="Arial"/>
          <w:b/>
        </w:rPr>
      </w:pPr>
    </w:p>
    <w:p w14:paraId="67740F41" w14:textId="77777777" w:rsidR="00573F01" w:rsidRDefault="00573F01" w:rsidP="000D74DF">
      <w:pPr>
        <w:pStyle w:val="Corpodetexto"/>
        <w:tabs>
          <w:tab w:val="left" w:pos="5995"/>
        </w:tabs>
        <w:spacing w:line="295" w:lineRule="auto"/>
        <w:ind w:right="4498"/>
        <w:rPr>
          <w:rFonts w:ascii="Arial" w:hAnsi="Arial" w:cs="Arial"/>
          <w:b/>
        </w:rPr>
      </w:pPr>
    </w:p>
    <w:p w14:paraId="6A7A1A2F" w14:textId="77777777" w:rsidR="00A355CF" w:rsidRPr="007D1F56" w:rsidRDefault="00A355CF" w:rsidP="000D74DF">
      <w:pPr>
        <w:pStyle w:val="Corpodetexto"/>
        <w:tabs>
          <w:tab w:val="left" w:pos="5995"/>
        </w:tabs>
        <w:spacing w:line="295" w:lineRule="auto"/>
        <w:ind w:right="4498"/>
        <w:rPr>
          <w:rFonts w:ascii="Arial" w:hAnsi="Arial" w:cs="Arial"/>
          <w:b/>
        </w:rPr>
      </w:pPr>
    </w:p>
    <w:p w14:paraId="694B7AA7" w14:textId="77777777" w:rsidR="001A3E14" w:rsidRPr="000856B3" w:rsidRDefault="001A3E14" w:rsidP="00B97BCD">
      <w:pPr>
        <w:pStyle w:val="PargrafodaLista"/>
        <w:numPr>
          <w:ilvl w:val="0"/>
          <w:numId w:val="18"/>
        </w:numPr>
        <w:tabs>
          <w:tab w:val="left" w:pos="984"/>
        </w:tabs>
        <w:spacing w:before="63" w:line="276" w:lineRule="auto"/>
        <w:ind w:firstLine="54"/>
        <w:rPr>
          <w:rFonts w:ascii="Arial" w:hAnsi="Arial" w:cs="Arial"/>
          <w:b/>
          <w:sz w:val="24"/>
        </w:rPr>
      </w:pPr>
      <w:r w:rsidRPr="000856B3">
        <w:rPr>
          <w:rFonts w:ascii="Arial" w:hAnsi="Arial" w:cs="Arial"/>
          <w:b/>
          <w:sz w:val="24"/>
        </w:rPr>
        <w:t>Auditorias</w:t>
      </w:r>
    </w:p>
    <w:p w14:paraId="0FAD42FF" w14:textId="77777777" w:rsidR="001A3E14" w:rsidRPr="00E076E6" w:rsidRDefault="00E076E6" w:rsidP="000856B3">
      <w:pPr>
        <w:pStyle w:val="Corpodetexto"/>
        <w:spacing w:line="276" w:lineRule="auto"/>
        <w:ind w:firstLine="720"/>
        <w:rPr>
          <w:rFonts w:ascii="Arial" w:hAnsi="Arial" w:cs="Arial"/>
        </w:rPr>
      </w:pPr>
      <w:r w:rsidRPr="00E076E6">
        <w:rPr>
          <w:rFonts w:ascii="Arial" w:hAnsi="Arial" w:cs="Arial"/>
        </w:rPr>
        <w:t xml:space="preserve">Não houve a realização de auditorias no ano de </w:t>
      </w:r>
      <w:r w:rsidR="00255652">
        <w:rPr>
          <w:rFonts w:ascii="Arial" w:hAnsi="Arial" w:cs="Arial"/>
        </w:rPr>
        <w:t>2024</w:t>
      </w:r>
      <w:r w:rsidRPr="00E076E6">
        <w:rPr>
          <w:rFonts w:ascii="Arial" w:hAnsi="Arial" w:cs="Arial"/>
        </w:rPr>
        <w:t>.</w:t>
      </w:r>
    </w:p>
    <w:p w14:paraId="04EFDA73" w14:textId="77777777" w:rsidR="001A3E14" w:rsidRPr="007D1F56" w:rsidRDefault="001A3E14" w:rsidP="00DC0F2B">
      <w:pPr>
        <w:pStyle w:val="Corpodetexto"/>
        <w:spacing w:line="276" w:lineRule="auto"/>
        <w:rPr>
          <w:rFonts w:ascii="Arial" w:hAnsi="Arial" w:cs="Arial"/>
          <w:sz w:val="17"/>
        </w:rPr>
      </w:pPr>
    </w:p>
    <w:p w14:paraId="009C2EE5" w14:textId="77777777" w:rsidR="00AF1CA2" w:rsidRPr="007D1F56" w:rsidRDefault="00AF1CA2" w:rsidP="00BC2D2B">
      <w:pPr>
        <w:pStyle w:val="Default"/>
        <w:ind w:left="567" w:right="643" w:firstLine="1134"/>
        <w:jc w:val="both"/>
        <w:rPr>
          <w:rFonts w:ascii="Arial" w:hAnsi="Arial" w:cs="Arial"/>
          <w:b/>
          <w:bCs/>
          <w:color w:val="auto"/>
        </w:rPr>
      </w:pPr>
    </w:p>
    <w:p w14:paraId="02BFB4C0" w14:textId="77777777" w:rsidR="00BC2D2B" w:rsidRPr="007D1F56" w:rsidRDefault="00BC2D2B" w:rsidP="0068717E">
      <w:pPr>
        <w:pStyle w:val="Default"/>
        <w:ind w:right="-8" w:firstLine="1134"/>
        <w:jc w:val="both"/>
        <w:rPr>
          <w:rFonts w:ascii="Arial" w:hAnsi="Arial" w:cs="Arial"/>
          <w:b/>
          <w:bCs/>
          <w:color w:val="auto"/>
        </w:rPr>
      </w:pPr>
      <w:r w:rsidRPr="007D1F56">
        <w:rPr>
          <w:rFonts w:ascii="Arial" w:hAnsi="Arial" w:cs="Arial"/>
          <w:b/>
          <w:bCs/>
          <w:color w:val="auto"/>
        </w:rPr>
        <w:t>1</w:t>
      </w:r>
      <w:r w:rsidR="00C9242D" w:rsidRPr="007D1F56">
        <w:rPr>
          <w:rFonts w:ascii="Arial" w:hAnsi="Arial" w:cs="Arial"/>
          <w:b/>
          <w:bCs/>
          <w:color w:val="auto"/>
        </w:rPr>
        <w:t>1</w:t>
      </w:r>
      <w:r w:rsidRPr="007D1F56">
        <w:rPr>
          <w:rFonts w:ascii="Arial" w:hAnsi="Arial" w:cs="Arial"/>
          <w:b/>
          <w:bCs/>
          <w:color w:val="auto"/>
        </w:rPr>
        <w:t xml:space="preserve">. Considerações Gerais </w:t>
      </w:r>
    </w:p>
    <w:p w14:paraId="0F85EE04" w14:textId="77777777" w:rsidR="00BC2D2B" w:rsidRPr="007D1F56" w:rsidRDefault="00BC2D2B" w:rsidP="0068717E">
      <w:pPr>
        <w:pStyle w:val="Default"/>
        <w:ind w:right="-8" w:firstLine="1134"/>
        <w:jc w:val="both"/>
        <w:rPr>
          <w:rFonts w:ascii="Arial" w:hAnsi="Arial" w:cs="Arial"/>
          <w:color w:val="auto"/>
          <w:sz w:val="23"/>
          <w:szCs w:val="23"/>
        </w:rPr>
      </w:pPr>
    </w:p>
    <w:p w14:paraId="2008BA46" w14:textId="77777777" w:rsidR="00BC2D2B" w:rsidRPr="007D1F56" w:rsidRDefault="00BC2D2B" w:rsidP="0068717E">
      <w:pPr>
        <w:pStyle w:val="Default"/>
        <w:tabs>
          <w:tab w:val="left" w:pos="10773"/>
        </w:tabs>
        <w:ind w:right="-8" w:firstLine="850"/>
        <w:jc w:val="both"/>
        <w:rPr>
          <w:rFonts w:ascii="Arial" w:hAnsi="Arial" w:cs="Arial"/>
          <w:color w:val="auto"/>
        </w:rPr>
      </w:pPr>
      <w:r w:rsidRPr="007D1F56">
        <w:rPr>
          <w:rFonts w:ascii="Arial" w:hAnsi="Arial" w:cs="Arial"/>
          <w:color w:val="auto"/>
        </w:rPr>
        <w:t xml:space="preserve">O </w:t>
      </w:r>
      <w:r w:rsidR="00FC0EAB">
        <w:rPr>
          <w:rFonts w:ascii="Arial" w:hAnsi="Arial" w:cs="Arial"/>
          <w:b/>
          <w:bCs/>
          <w:color w:val="auto"/>
        </w:rPr>
        <w:t xml:space="preserve">RAG </w:t>
      </w:r>
      <w:r w:rsidR="00255652">
        <w:rPr>
          <w:rFonts w:ascii="Arial" w:hAnsi="Arial" w:cs="Arial"/>
          <w:b/>
          <w:bCs/>
          <w:color w:val="auto"/>
        </w:rPr>
        <w:t>2024</w:t>
      </w:r>
      <w:r w:rsidRPr="007D1F56">
        <w:rPr>
          <w:rFonts w:ascii="Arial" w:hAnsi="Arial" w:cs="Arial"/>
          <w:b/>
          <w:bCs/>
          <w:color w:val="auto"/>
        </w:rPr>
        <w:t xml:space="preserve"> </w:t>
      </w:r>
      <w:r w:rsidRPr="007D1F56">
        <w:rPr>
          <w:rFonts w:ascii="Arial" w:hAnsi="Arial" w:cs="Arial"/>
          <w:color w:val="auto"/>
        </w:rPr>
        <w:t>foi elaborado, seguindo metodologia proposta pela Secretaria Municipal de Saúde de Araguanã</w:t>
      </w:r>
      <w:r w:rsidR="0068717E" w:rsidRPr="007D1F56">
        <w:rPr>
          <w:rFonts w:ascii="Arial" w:hAnsi="Arial" w:cs="Arial"/>
          <w:color w:val="auto"/>
        </w:rPr>
        <w:t xml:space="preserve"> </w:t>
      </w:r>
      <w:r w:rsidRPr="007D1F56">
        <w:rPr>
          <w:rFonts w:ascii="Arial" w:hAnsi="Arial" w:cs="Arial"/>
          <w:color w:val="auto"/>
        </w:rPr>
        <w:t>-</w:t>
      </w:r>
      <w:r w:rsidR="0068717E" w:rsidRPr="007D1F56">
        <w:rPr>
          <w:rFonts w:ascii="Arial" w:hAnsi="Arial" w:cs="Arial"/>
          <w:color w:val="auto"/>
        </w:rPr>
        <w:t xml:space="preserve"> </w:t>
      </w:r>
      <w:r w:rsidRPr="007D1F56">
        <w:rPr>
          <w:rFonts w:ascii="Arial" w:hAnsi="Arial" w:cs="Arial"/>
          <w:color w:val="auto"/>
        </w:rPr>
        <w:t>TO,</w:t>
      </w:r>
      <w:r w:rsidR="0068717E" w:rsidRPr="007D1F56">
        <w:rPr>
          <w:rFonts w:ascii="Arial" w:hAnsi="Arial" w:cs="Arial"/>
          <w:color w:val="auto"/>
        </w:rPr>
        <w:t xml:space="preserve"> </w:t>
      </w:r>
      <w:r w:rsidRPr="007D1F56">
        <w:rPr>
          <w:rFonts w:ascii="Arial" w:hAnsi="Arial" w:cs="Arial"/>
          <w:color w:val="auto"/>
        </w:rPr>
        <w:t xml:space="preserve">e contem a totalidade das informações que foram executadas nesse período. </w:t>
      </w:r>
    </w:p>
    <w:p w14:paraId="09DEDE12" w14:textId="77777777" w:rsidR="00BC2D2B" w:rsidRPr="007D1F56" w:rsidRDefault="00BC2D2B" w:rsidP="0068717E">
      <w:pPr>
        <w:pStyle w:val="Default"/>
        <w:tabs>
          <w:tab w:val="left" w:pos="10773"/>
        </w:tabs>
        <w:ind w:right="-8" w:firstLine="850"/>
        <w:jc w:val="both"/>
        <w:rPr>
          <w:rFonts w:ascii="Arial" w:hAnsi="Arial" w:cs="Arial"/>
          <w:color w:val="auto"/>
          <w:sz w:val="16"/>
          <w:szCs w:val="16"/>
          <w:vertAlign w:val="subscript"/>
        </w:rPr>
      </w:pPr>
    </w:p>
    <w:p w14:paraId="45FA1113" w14:textId="77777777" w:rsidR="00BC2D2B" w:rsidRPr="007D1F56" w:rsidRDefault="00BC2D2B" w:rsidP="0068717E">
      <w:pPr>
        <w:pStyle w:val="Default"/>
        <w:tabs>
          <w:tab w:val="left" w:pos="10773"/>
        </w:tabs>
        <w:ind w:right="-8" w:firstLine="850"/>
        <w:jc w:val="both"/>
        <w:rPr>
          <w:rFonts w:ascii="Arial" w:hAnsi="Arial" w:cs="Arial"/>
          <w:color w:val="auto"/>
        </w:rPr>
      </w:pPr>
      <w:r w:rsidRPr="007D1F56">
        <w:rPr>
          <w:rFonts w:ascii="Arial" w:hAnsi="Arial" w:cs="Arial"/>
          <w:color w:val="auto"/>
        </w:rPr>
        <w:t>Analisando os resultados foi possível verificar onde evoluímos bem como analisar os setores que mais necessitam de melhorias.</w:t>
      </w:r>
    </w:p>
    <w:p w14:paraId="256DCE66" w14:textId="77777777" w:rsidR="00BC2D2B" w:rsidRPr="007D1F56" w:rsidRDefault="00BC2D2B" w:rsidP="0068717E">
      <w:pPr>
        <w:pStyle w:val="Default"/>
        <w:tabs>
          <w:tab w:val="left" w:pos="10773"/>
        </w:tabs>
        <w:ind w:right="-8" w:firstLine="850"/>
        <w:jc w:val="both"/>
        <w:rPr>
          <w:rFonts w:ascii="Arial" w:hAnsi="Arial" w:cs="Arial"/>
          <w:color w:val="auto"/>
          <w:sz w:val="16"/>
          <w:szCs w:val="16"/>
        </w:rPr>
      </w:pPr>
    </w:p>
    <w:p w14:paraId="0093DB9A" w14:textId="77777777" w:rsidR="00BC2D2B" w:rsidRPr="007D1F56" w:rsidRDefault="00BC2D2B" w:rsidP="0068717E">
      <w:pPr>
        <w:pStyle w:val="Default"/>
        <w:tabs>
          <w:tab w:val="left" w:pos="10773"/>
        </w:tabs>
        <w:ind w:right="-8" w:firstLine="850"/>
        <w:jc w:val="both"/>
        <w:rPr>
          <w:rFonts w:ascii="Arial" w:hAnsi="Arial" w:cs="Arial"/>
          <w:color w:val="auto"/>
        </w:rPr>
      </w:pPr>
      <w:r w:rsidRPr="007D1F56">
        <w:rPr>
          <w:rFonts w:ascii="Arial" w:hAnsi="Arial" w:cs="Arial"/>
          <w:color w:val="auto"/>
        </w:rPr>
        <w:t xml:space="preserve">Para contribuir com o alcance das metas planejadas para o quadriênio 2018 a </w:t>
      </w:r>
      <w:r w:rsidR="00255652">
        <w:rPr>
          <w:rFonts w:ascii="Arial" w:hAnsi="Arial" w:cs="Arial"/>
          <w:color w:val="auto"/>
        </w:rPr>
        <w:t>2024</w:t>
      </w:r>
      <w:r w:rsidRPr="007D1F56">
        <w:rPr>
          <w:rFonts w:ascii="Arial" w:hAnsi="Arial" w:cs="Arial"/>
          <w:color w:val="auto"/>
        </w:rPr>
        <w:t>, que constam do Plano Municipal de Saúde, foram programadas açõ</w:t>
      </w:r>
      <w:r w:rsidR="00B97BCD">
        <w:rPr>
          <w:rFonts w:ascii="Arial" w:hAnsi="Arial" w:cs="Arial"/>
          <w:color w:val="auto"/>
        </w:rPr>
        <w:t>es para serem rea</w:t>
      </w:r>
      <w:r w:rsidR="00EE1ACA">
        <w:rPr>
          <w:rFonts w:ascii="Arial" w:hAnsi="Arial" w:cs="Arial"/>
          <w:color w:val="auto"/>
        </w:rPr>
        <w:t xml:space="preserve">lizadas em </w:t>
      </w:r>
      <w:r w:rsidR="00255652">
        <w:rPr>
          <w:rFonts w:ascii="Arial" w:hAnsi="Arial" w:cs="Arial"/>
          <w:color w:val="auto"/>
        </w:rPr>
        <w:t>2024</w:t>
      </w:r>
      <w:r w:rsidRPr="007D1F56">
        <w:rPr>
          <w:rFonts w:ascii="Arial" w:hAnsi="Arial" w:cs="Arial"/>
          <w:color w:val="auto"/>
        </w:rPr>
        <w:t xml:space="preserve">. </w:t>
      </w:r>
    </w:p>
    <w:p w14:paraId="435C4D6E" w14:textId="77777777" w:rsidR="00BC2D2B" w:rsidRPr="007D1F56" w:rsidRDefault="00BC2D2B" w:rsidP="0068717E">
      <w:pPr>
        <w:pStyle w:val="Default"/>
        <w:tabs>
          <w:tab w:val="left" w:pos="10773"/>
        </w:tabs>
        <w:ind w:right="-8" w:firstLine="850"/>
        <w:jc w:val="both"/>
        <w:rPr>
          <w:rFonts w:ascii="Arial" w:hAnsi="Arial" w:cs="Arial"/>
          <w:color w:val="auto"/>
          <w:sz w:val="16"/>
          <w:szCs w:val="16"/>
        </w:rPr>
      </w:pPr>
    </w:p>
    <w:p w14:paraId="47134E6D" w14:textId="77777777" w:rsidR="00BC2D2B" w:rsidRPr="007D1F56" w:rsidRDefault="00BC2D2B" w:rsidP="0068717E">
      <w:pPr>
        <w:pStyle w:val="Default"/>
        <w:tabs>
          <w:tab w:val="left" w:pos="10773"/>
        </w:tabs>
        <w:spacing w:after="30"/>
        <w:ind w:right="-8" w:firstLine="850"/>
        <w:jc w:val="both"/>
        <w:rPr>
          <w:rFonts w:ascii="Arial" w:hAnsi="Arial" w:cs="Arial"/>
          <w:color w:val="auto"/>
        </w:rPr>
      </w:pPr>
      <w:r w:rsidRPr="007D1F56">
        <w:rPr>
          <w:rFonts w:ascii="Arial" w:hAnsi="Arial" w:cs="Arial"/>
          <w:color w:val="auto"/>
        </w:rPr>
        <w:t xml:space="preserve">A maioria das ações foi mantida como inicialmente programadas. Este resultado demonstra o esforço das diversas equipes envolvidas para alcançar as ações programadas. </w:t>
      </w:r>
    </w:p>
    <w:p w14:paraId="4AB48C41" w14:textId="77777777" w:rsidR="00BC2D2B" w:rsidRPr="007D1F56" w:rsidRDefault="00BC2D2B" w:rsidP="0068717E">
      <w:pPr>
        <w:pStyle w:val="Default"/>
        <w:tabs>
          <w:tab w:val="left" w:pos="10773"/>
        </w:tabs>
        <w:spacing w:after="30"/>
        <w:ind w:right="-8" w:firstLine="850"/>
        <w:jc w:val="both"/>
        <w:rPr>
          <w:rFonts w:ascii="Arial" w:hAnsi="Arial" w:cs="Arial"/>
          <w:color w:val="auto"/>
          <w:sz w:val="16"/>
          <w:szCs w:val="16"/>
        </w:rPr>
      </w:pPr>
    </w:p>
    <w:p w14:paraId="0B757F98" w14:textId="77777777" w:rsidR="00BC2D2B" w:rsidRPr="007D1F56" w:rsidRDefault="00BC2D2B" w:rsidP="0068717E">
      <w:pPr>
        <w:pStyle w:val="Default"/>
        <w:tabs>
          <w:tab w:val="left" w:pos="10773"/>
        </w:tabs>
        <w:spacing w:after="30" w:line="276" w:lineRule="auto"/>
        <w:ind w:right="-8" w:firstLine="850"/>
        <w:jc w:val="both"/>
        <w:rPr>
          <w:rFonts w:ascii="Arial" w:hAnsi="Arial" w:cs="Arial"/>
          <w:color w:val="auto"/>
        </w:rPr>
      </w:pPr>
      <w:r w:rsidRPr="007D1F56">
        <w:rPr>
          <w:rFonts w:ascii="Arial" w:hAnsi="Arial" w:cs="Arial"/>
          <w:color w:val="auto"/>
        </w:rPr>
        <w:t>No que se refere ás aquisições de equipamentos e materiais permanentes a secretaria através de recursos provenientes de economicidade e rendimentos de anos anteriores reorganizou projetos de aproveitamentos considerando o mesmo objeto de cada proposta avaliando as necessidades existentes nas unidades de saúde.</w:t>
      </w:r>
    </w:p>
    <w:p w14:paraId="35ACA5DD" w14:textId="77777777" w:rsidR="00CB2834" w:rsidRPr="007D1F56" w:rsidRDefault="00CB2834" w:rsidP="0068717E">
      <w:pPr>
        <w:pStyle w:val="Default"/>
        <w:tabs>
          <w:tab w:val="left" w:pos="10773"/>
        </w:tabs>
        <w:spacing w:after="30" w:line="276" w:lineRule="auto"/>
        <w:ind w:right="-8" w:firstLine="850"/>
        <w:jc w:val="both"/>
        <w:rPr>
          <w:rFonts w:ascii="Arial" w:hAnsi="Arial" w:cs="Arial"/>
          <w:color w:val="auto"/>
          <w:sz w:val="16"/>
          <w:szCs w:val="16"/>
        </w:rPr>
      </w:pPr>
    </w:p>
    <w:p w14:paraId="3B63D93D" w14:textId="77777777" w:rsidR="002458E1" w:rsidRPr="007D1F56" w:rsidRDefault="002458E1" w:rsidP="00B97BCD">
      <w:pPr>
        <w:pStyle w:val="Default"/>
        <w:tabs>
          <w:tab w:val="left" w:pos="10773"/>
        </w:tabs>
        <w:spacing w:after="30"/>
        <w:ind w:right="-8"/>
        <w:jc w:val="both"/>
        <w:rPr>
          <w:rFonts w:ascii="Arial" w:hAnsi="Arial" w:cs="Arial"/>
          <w:color w:val="auto"/>
          <w:sz w:val="16"/>
          <w:szCs w:val="16"/>
          <w:lang w:val="pt-PT"/>
        </w:rPr>
      </w:pPr>
    </w:p>
    <w:p w14:paraId="0091DDB8" w14:textId="77777777" w:rsidR="00BC2D2B" w:rsidRPr="007D1F56" w:rsidRDefault="00BC2D2B" w:rsidP="0068717E">
      <w:pPr>
        <w:pStyle w:val="Default"/>
        <w:tabs>
          <w:tab w:val="left" w:pos="10773"/>
        </w:tabs>
        <w:ind w:right="-8" w:firstLine="850"/>
        <w:jc w:val="both"/>
        <w:rPr>
          <w:rFonts w:ascii="Arial" w:hAnsi="Arial" w:cs="Arial"/>
          <w:color w:val="auto"/>
        </w:rPr>
      </w:pPr>
      <w:r w:rsidRPr="007D1F56">
        <w:rPr>
          <w:rFonts w:ascii="Arial" w:hAnsi="Arial" w:cs="Arial"/>
          <w:b/>
          <w:bCs/>
          <w:color w:val="auto"/>
        </w:rPr>
        <w:t>1</w:t>
      </w:r>
      <w:r w:rsidR="00C9242D" w:rsidRPr="007D1F56">
        <w:rPr>
          <w:rFonts w:ascii="Arial" w:hAnsi="Arial" w:cs="Arial"/>
          <w:b/>
          <w:bCs/>
          <w:color w:val="auto"/>
        </w:rPr>
        <w:t>2</w:t>
      </w:r>
      <w:r w:rsidRPr="007D1F56">
        <w:rPr>
          <w:rFonts w:ascii="Arial" w:hAnsi="Arial" w:cs="Arial"/>
          <w:b/>
          <w:bCs/>
          <w:color w:val="auto"/>
        </w:rPr>
        <w:t xml:space="preserve">. Recomendações para a próxima programação anual de saúde e/ou redimensionamentos para o Plano de Saúde </w:t>
      </w:r>
    </w:p>
    <w:p w14:paraId="76F3862D" w14:textId="77777777" w:rsidR="00BC2D2B" w:rsidRPr="007D1F56" w:rsidRDefault="00BC2D2B" w:rsidP="0068717E">
      <w:pPr>
        <w:pStyle w:val="Default"/>
        <w:ind w:right="-8" w:firstLine="1134"/>
        <w:jc w:val="both"/>
        <w:rPr>
          <w:rFonts w:ascii="Arial" w:hAnsi="Arial" w:cs="Arial"/>
          <w:color w:val="auto"/>
          <w:sz w:val="16"/>
          <w:szCs w:val="16"/>
        </w:rPr>
      </w:pPr>
    </w:p>
    <w:p w14:paraId="776F5E3D" w14:textId="77777777" w:rsidR="00BC2D2B" w:rsidRPr="007D1F56" w:rsidRDefault="00BC2D2B" w:rsidP="0068717E">
      <w:pPr>
        <w:pStyle w:val="Default"/>
        <w:spacing w:line="276" w:lineRule="auto"/>
        <w:ind w:right="-8" w:firstLine="850"/>
        <w:jc w:val="both"/>
        <w:rPr>
          <w:rFonts w:ascii="Arial" w:hAnsi="Arial" w:cs="Arial"/>
          <w:color w:val="auto"/>
        </w:rPr>
      </w:pPr>
      <w:r w:rsidRPr="007D1F56">
        <w:rPr>
          <w:rFonts w:ascii="Arial" w:hAnsi="Arial" w:cs="Arial"/>
          <w:color w:val="auto"/>
        </w:rPr>
        <w:t>A Programação Anual</w:t>
      </w:r>
      <w:r w:rsidR="0031197F" w:rsidRPr="007D1F56">
        <w:rPr>
          <w:rFonts w:ascii="Arial" w:hAnsi="Arial" w:cs="Arial"/>
          <w:color w:val="auto"/>
        </w:rPr>
        <w:t xml:space="preserve"> de Saúde (P</w:t>
      </w:r>
      <w:r w:rsidR="00EE1ACA">
        <w:rPr>
          <w:rFonts w:ascii="Arial" w:hAnsi="Arial" w:cs="Arial"/>
          <w:color w:val="auto"/>
        </w:rPr>
        <w:t xml:space="preserve">AS) </w:t>
      </w:r>
      <w:r w:rsidR="00255652">
        <w:rPr>
          <w:rFonts w:ascii="Arial" w:hAnsi="Arial" w:cs="Arial"/>
          <w:color w:val="auto"/>
        </w:rPr>
        <w:t>2024</w:t>
      </w:r>
      <w:r w:rsidR="000856B3">
        <w:rPr>
          <w:rFonts w:ascii="Arial" w:hAnsi="Arial" w:cs="Arial"/>
          <w:color w:val="auto"/>
        </w:rPr>
        <w:t xml:space="preserve"> </w:t>
      </w:r>
      <w:r w:rsidRPr="007D1F56">
        <w:rPr>
          <w:rFonts w:ascii="Arial" w:hAnsi="Arial" w:cs="Arial"/>
          <w:color w:val="auto"/>
        </w:rPr>
        <w:t>foi apreciada pelo Conselho Municipal de Saúde (CMS), em discussão conjunta com representantes das diversas áreas da SMS e conselheiros do CMS. Nesta ocasião foram apresentada</w:t>
      </w:r>
      <w:r w:rsidR="00EE1ACA">
        <w:rPr>
          <w:rFonts w:ascii="Arial" w:hAnsi="Arial" w:cs="Arial"/>
          <w:color w:val="auto"/>
        </w:rPr>
        <w:t xml:space="preserve">s as ações programadas para </w:t>
      </w:r>
      <w:r w:rsidR="00255652">
        <w:rPr>
          <w:rFonts w:ascii="Arial" w:hAnsi="Arial" w:cs="Arial"/>
          <w:color w:val="auto"/>
        </w:rPr>
        <w:t>2024</w:t>
      </w:r>
      <w:r w:rsidRPr="007D1F56">
        <w:rPr>
          <w:rFonts w:ascii="Arial" w:hAnsi="Arial" w:cs="Arial"/>
          <w:color w:val="auto"/>
        </w:rPr>
        <w:t>, a partir das metas estratégicas do Plano Municipal de Saúde 2018-</w:t>
      </w:r>
      <w:r w:rsidR="00255652">
        <w:rPr>
          <w:rFonts w:ascii="Arial" w:hAnsi="Arial" w:cs="Arial"/>
          <w:color w:val="auto"/>
        </w:rPr>
        <w:t>2024</w:t>
      </w:r>
      <w:r w:rsidRPr="007D1F56">
        <w:rPr>
          <w:rFonts w:ascii="Arial" w:hAnsi="Arial" w:cs="Arial"/>
          <w:color w:val="auto"/>
        </w:rPr>
        <w:t>, possibilitando esclarecer dúvidas pertinentes ao processo. O resultado foi submetido ao Pleno do CMS</w:t>
      </w:r>
      <w:r w:rsidR="00F938E5" w:rsidRPr="007D1F56">
        <w:rPr>
          <w:rFonts w:ascii="Arial" w:hAnsi="Arial" w:cs="Arial"/>
          <w:color w:val="auto"/>
        </w:rPr>
        <w:t xml:space="preserve"> – Conselho Municipal</w:t>
      </w:r>
      <w:r w:rsidR="00EE1ACA">
        <w:rPr>
          <w:rFonts w:ascii="Arial" w:hAnsi="Arial" w:cs="Arial"/>
          <w:color w:val="auto"/>
        </w:rPr>
        <w:t xml:space="preserve"> de Saúde, Aprovada a PAS – </w:t>
      </w:r>
      <w:r w:rsidR="00255652">
        <w:rPr>
          <w:rFonts w:ascii="Arial" w:hAnsi="Arial" w:cs="Arial"/>
          <w:color w:val="auto"/>
        </w:rPr>
        <w:t>2024</w:t>
      </w:r>
      <w:r w:rsidR="00F938E5" w:rsidRPr="007D1F56">
        <w:rPr>
          <w:rFonts w:ascii="Arial" w:hAnsi="Arial" w:cs="Arial"/>
          <w:color w:val="auto"/>
        </w:rPr>
        <w:t xml:space="preserve"> sob </w:t>
      </w:r>
      <w:r w:rsidR="00F938E5" w:rsidRPr="00F02279">
        <w:rPr>
          <w:rFonts w:ascii="Arial" w:hAnsi="Arial" w:cs="Arial"/>
          <w:color w:val="auto"/>
        </w:rPr>
        <w:t xml:space="preserve">a Resolução Nº </w:t>
      </w:r>
      <w:r w:rsidR="00EE1ACA" w:rsidRPr="00F02279">
        <w:rPr>
          <w:rFonts w:ascii="Arial" w:hAnsi="Arial" w:cs="Arial"/>
          <w:color w:val="auto"/>
        </w:rPr>
        <w:t>007/</w:t>
      </w:r>
      <w:r w:rsidR="00255652">
        <w:rPr>
          <w:rFonts w:ascii="Arial" w:hAnsi="Arial" w:cs="Arial"/>
          <w:color w:val="auto"/>
        </w:rPr>
        <w:t>2024</w:t>
      </w:r>
      <w:r w:rsidR="00EE1ACA">
        <w:rPr>
          <w:rFonts w:ascii="Arial" w:hAnsi="Arial" w:cs="Arial"/>
          <w:color w:val="auto"/>
        </w:rPr>
        <w:t xml:space="preserve"> de 28</w:t>
      </w:r>
      <w:r w:rsidR="002507B6">
        <w:rPr>
          <w:rFonts w:ascii="Arial" w:hAnsi="Arial" w:cs="Arial"/>
          <w:color w:val="auto"/>
        </w:rPr>
        <w:t xml:space="preserve"> de </w:t>
      </w:r>
      <w:r w:rsidR="00EE1ACA">
        <w:rPr>
          <w:rFonts w:ascii="Arial" w:hAnsi="Arial" w:cs="Arial"/>
          <w:color w:val="auto"/>
        </w:rPr>
        <w:t xml:space="preserve">abril de </w:t>
      </w:r>
      <w:r w:rsidR="00255652">
        <w:rPr>
          <w:rFonts w:ascii="Arial" w:hAnsi="Arial" w:cs="Arial"/>
          <w:color w:val="auto"/>
        </w:rPr>
        <w:t>2024</w:t>
      </w:r>
      <w:r w:rsidRPr="007D1F56">
        <w:rPr>
          <w:rFonts w:ascii="Arial" w:hAnsi="Arial" w:cs="Arial"/>
          <w:color w:val="auto"/>
        </w:rPr>
        <w:t xml:space="preserve">. </w:t>
      </w:r>
    </w:p>
    <w:p w14:paraId="067F3323" w14:textId="77777777" w:rsidR="00BC2D2B" w:rsidRPr="007D1F56" w:rsidRDefault="00BC2D2B" w:rsidP="0068717E">
      <w:pPr>
        <w:pStyle w:val="Default"/>
        <w:spacing w:line="276" w:lineRule="auto"/>
        <w:ind w:right="-8" w:firstLine="850"/>
        <w:jc w:val="both"/>
        <w:rPr>
          <w:rFonts w:ascii="Arial" w:hAnsi="Arial" w:cs="Arial"/>
          <w:color w:val="auto"/>
          <w:sz w:val="16"/>
          <w:szCs w:val="16"/>
        </w:rPr>
      </w:pPr>
    </w:p>
    <w:p w14:paraId="58D98B9F" w14:textId="77777777" w:rsidR="00BC2D2B" w:rsidRPr="007D1F56" w:rsidRDefault="00BC2D2B" w:rsidP="0068717E">
      <w:pPr>
        <w:pStyle w:val="Default"/>
        <w:spacing w:line="276" w:lineRule="auto"/>
        <w:ind w:right="-8" w:firstLine="850"/>
        <w:jc w:val="both"/>
        <w:rPr>
          <w:rFonts w:ascii="Arial" w:hAnsi="Arial" w:cs="Arial"/>
          <w:color w:val="auto"/>
        </w:rPr>
      </w:pPr>
      <w:r w:rsidRPr="007D1F56">
        <w:rPr>
          <w:rFonts w:ascii="Arial" w:hAnsi="Arial" w:cs="Arial"/>
          <w:color w:val="auto"/>
        </w:rPr>
        <w:t xml:space="preserve">A compatibilização das necessidades da população e a disponibilidade orçamentário-financeira requer que se promova, permanentemente e de forma continua movimento coletivo que envolva os diversos níveis de gestão e valorize, continuamente, a participação e controle social na elaboração e desenvolvimento das políticas de saúde. </w:t>
      </w:r>
    </w:p>
    <w:p w14:paraId="2CCE3EA9" w14:textId="77777777" w:rsidR="00BC2D2B" w:rsidRPr="007D1F56" w:rsidRDefault="00BC2D2B" w:rsidP="0068717E">
      <w:pPr>
        <w:pStyle w:val="Default"/>
        <w:spacing w:line="276" w:lineRule="auto"/>
        <w:ind w:right="-8" w:firstLine="850"/>
        <w:jc w:val="both"/>
        <w:rPr>
          <w:rFonts w:ascii="Arial" w:hAnsi="Arial" w:cs="Arial"/>
          <w:color w:val="auto"/>
          <w:sz w:val="16"/>
          <w:szCs w:val="16"/>
          <w:vertAlign w:val="subscript"/>
        </w:rPr>
      </w:pPr>
    </w:p>
    <w:p w14:paraId="7F46A272" w14:textId="77777777" w:rsidR="00BC2D2B" w:rsidRPr="007D1F56" w:rsidRDefault="00BC2D2B" w:rsidP="0068717E">
      <w:pPr>
        <w:pStyle w:val="Default"/>
        <w:spacing w:line="276" w:lineRule="auto"/>
        <w:ind w:right="-8" w:firstLine="850"/>
        <w:jc w:val="both"/>
        <w:rPr>
          <w:rFonts w:ascii="Arial" w:hAnsi="Arial" w:cs="Arial"/>
          <w:color w:val="auto"/>
        </w:rPr>
      </w:pPr>
      <w:r w:rsidRPr="007D1F56">
        <w:rPr>
          <w:rFonts w:ascii="Arial" w:hAnsi="Arial" w:cs="Arial"/>
          <w:color w:val="auto"/>
        </w:rPr>
        <w:t xml:space="preserve">Levou-se em conta as ações já realizadas, as ações pactuadas, e as ações que não foram executadas. </w:t>
      </w:r>
    </w:p>
    <w:p w14:paraId="53D2F370" w14:textId="77777777" w:rsidR="00E75999" w:rsidRPr="007D1F56" w:rsidRDefault="00E75999" w:rsidP="0068717E">
      <w:pPr>
        <w:pStyle w:val="Default"/>
        <w:spacing w:line="276" w:lineRule="auto"/>
        <w:ind w:right="-8" w:firstLine="850"/>
        <w:jc w:val="both"/>
        <w:rPr>
          <w:rFonts w:ascii="Arial" w:hAnsi="Arial" w:cs="Arial"/>
          <w:color w:val="auto"/>
          <w:sz w:val="16"/>
          <w:szCs w:val="16"/>
          <w:vertAlign w:val="subscript"/>
        </w:rPr>
      </w:pPr>
    </w:p>
    <w:p w14:paraId="5ED1EB9F" w14:textId="77777777" w:rsidR="00BC2D2B" w:rsidRPr="007D1F56" w:rsidRDefault="00BC2D2B" w:rsidP="000E1681">
      <w:pPr>
        <w:pStyle w:val="Default"/>
        <w:spacing w:line="276" w:lineRule="auto"/>
        <w:ind w:right="-8"/>
        <w:jc w:val="both"/>
        <w:rPr>
          <w:rFonts w:ascii="Arial" w:hAnsi="Arial" w:cs="Arial"/>
          <w:color w:val="auto"/>
        </w:rPr>
      </w:pPr>
    </w:p>
    <w:p w14:paraId="36492E18" w14:textId="77777777" w:rsidR="00B70B75" w:rsidRPr="007D1F56" w:rsidRDefault="00B70B75" w:rsidP="0068717E">
      <w:pPr>
        <w:pStyle w:val="Default"/>
        <w:spacing w:line="276" w:lineRule="auto"/>
        <w:ind w:right="-8" w:firstLine="850"/>
        <w:jc w:val="both"/>
        <w:rPr>
          <w:rFonts w:ascii="Arial" w:hAnsi="Arial" w:cs="Arial"/>
          <w:color w:val="auto"/>
          <w:sz w:val="16"/>
          <w:szCs w:val="16"/>
        </w:rPr>
      </w:pPr>
    </w:p>
    <w:p w14:paraId="307A27CF" w14:textId="77777777" w:rsidR="00167A61" w:rsidRPr="007D1F56" w:rsidRDefault="00167A61" w:rsidP="0068717E">
      <w:pPr>
        <w:pStyle w:val="Default"/>
        <w:spacing w:line="276" w:lineRule="auto"/>
        <w:ind w:right="-8" w:firstLine="850"/>
        <w:jc w:val="both"/>
        <w:rPr>
          <w:rFonts w:ascii="Arial" w:hAnsi="Arial" w:cs="Arial"/>
          <w:color w:val="auto"/>
          <w:sz w:val="16"/>
          <w:szCs w:val="16"/>
          <w:vertAlign w:val="subscript"/>
        </w:rPr>
      </w:pPr>
    </w:p>
    <w:p w14:paraId="595608EA" w14:textId="77777777" w:rsidR="00BC2D2B" w:rsidRPr="007D1F56" w:rsidRDefault="00BC2D2B" w:rsidP="0068717E">
      <w:pPr>
        <w:pStyle w:val="Corpodetexto"/>
        <w:spacing w:line="276" w:lineRule="auto"/>
        <w:ind w:left="851" w:right="-8" w:firstLine="850"/>
        <w:rPr>
          <w:rFonts w:ascii="Arial" w:hAnsi="Arial" w:cs="Arial"/>
          <w:b/>
        </w:rPr>
      </w:pPr>
    </w:p>
    <w:p w14:paraId="54A0D53E" w14:textId="77777777" w:rsidR="00BC2D2B" w:rsidRPr="007D1F56" w:rsidRDefault="00BC2D2B" w:rsidP="0068717E">
      <w:pPr>
        <w:pStyle w:val="Corpodetexto"/>
        <w:spacing w:line="276" w:lineRule="auto"/>
        <w:ind w:left="851" w:right="-8" w:firstLine="850"/>
        <w:rPr>
          <w:rFonts w:ascii="Arial" w:hAnsi="Arial" w:cs="Arial"/>
          <w:b/>
        </w:rPr>
      </w:pPr>
    </w:p>
    <w:p w14:paraId="39219C5E" w14:textId="77777777" w:rsidR="00BC2D2B" w:rsidRPr="007D1F56" w:rsidRDefault="00BC2D2B" w:rsidP="00BC2D2B">
      <w:pPr>
        <w:pStyle w:val="Corpodetexto"/>
        <w:spacing w:line="276" w:lineRule="auto"/>
        <w:rPr>
          <w:rFonts w:ascii="Arial" w:hAnsi="Arial" w:cs="Arial"/>
          <w:b/>
          <w:sz w:val="20"/>
        </w:rPr>
      </w:pPr>
    </w:p>
    <w:p w14:paraId="59788AC1" w14:textId="77777777" w:rsidR="001D677F" w:rsidRPr="007D1F56" w:rsidRDefault="001D677F" w:rsidP="00BC2D2B">
      <w:pPr>
        <w:pStyle w:val="Corpodetexto"/>
        <w:spacing w:line="276" w:lineRule="auto"/>
        <w:rPr>
          <w:rFonts w:ascii="Arial" w:hAnsi="Arial" w:cs="Arial"/>
          <w:b/>
          <w:sz w:val="20"/>
        </w:rPr>
      </w:pPr>
    </w:p>
    <w:p w14:paraId="006FE855" w14:textId="77777777" w:rsidR="001D677F" w:rsidRPr="007D1F56" w:rsidRDefault="001D677F" w:rsidP="00BC2D2B">
      <w:pPr>
        <w:pStyle w:val="Corpodetexto"/>
        <w:spacing w:line="276" w:lineRule="auto"/>
        <w:rPr>
          <w:rFonts w:ascii="Arial" w:hAnsi="Arial" w:cs="Arial"/>
          <w:b/>
          <w:sz w:val="20"/>
        </w:rPr>
      </w:pPr>
    </w:p>
    <w:p w14:paraId="6030ACAA" w14:textId="77777777" w:rsidR="001D677F" w:rsidRPr="007D1F56" w:rsidRDefault="001D677F" w:rsidP="00BC2D2B">
      <w:pPr>
        <w:pStyle w:val="Corpodetexto"/>
        <w:spacing w:line="276" w:lineRule="auto"/>
        <w:rPr>
          <w:rFonts w:ascii="Arial" w:hAnsi="Arial" w:cs="Arial"/>
          <w:b/>
          <w:sz w:val="20"/>
        </w:rPr>
      </w:pPr>
    </w:p>
    <w:p w14:paraId="465CE0E8" w14:textId="77777777" w:rsidR="001D677F" w:rsidRPr="007D1F56" w:rsidRDefault="001D677F" w:rsidP="00BC2D2B">
      <w:pPr>
        <w:pStyle w:val="Corpodetexto"/>
        <w:spacing w:line="276" w:lineRule="auto"/>
        <w:rPr>
          <w:rFonts w:ascii="Arial" w:hAnsi="Arial" w:cs="Arial"/>
          <w:b/>
          <w:sz w:val="20"/>
        </w:rPr>
      </w:pPr>
    </w:p>
    <w:p w14:paraId="742CFFD7" w14:textId="77777777" w:rsidR="001D677F" w:rsidRPr="007D1F56" w:rsidRDefault="001D677F" w:rsidP="00BC2D2B">
      <w:pPr>
        <w:pStyle w:val="Corpodetexto"/>
        <w:spacing w:line="276" w:lineRule="auto"/>
        <w:rPr>
          <w:rFonts w:ascii="Arial" w:hAnsi="Arial" w:cs="Arial"/>
          <w:b/>
          <w:sz w:val="20"/>
        </w:rPr>
      </w:pPr>
    </w:p>
    <w:p w14:paraId="7D5FD9F5" w14:textId="77777777" w:rsidR="006D0B39" w:rsidRPr="007D1F56" w:rsidRDefault="006D0B39" w:rsidP="00BC2D2B">
      <w:pPr>
        <w:pStyle w:val="Corpodetexto"/>
        <w:spacing w:line="276" w:lineRule="auto"/>
        <w:rPr>
          <w:rFonts w:ascii="Arial" w:hAnsi="Arial" w:cs="Arial"/>
          <w:b/>
          <w:sz w:val="20"/>
        </w:rPr>
      </w:pPr>
    </w:p>
    <w:p w14:paraId="613979C6" w14:textId="77777777" w:rsidR="00BA0F54" w:rsidRPr="00CB2158" w:rsidRDefault="00BA0F54" w:rsidP="00063D56">
      <w:pPr>
        <w:pStyle w:val="Corpodetexto"/>
        <w:spacing w:before="16" w:line="276" w:lineRule="auto"/>
        <w:ind w:right="1210"/>
        <w:jc w:val="center"/>
        <w:rPr>
          <w:rFonts w:ascii="Arial" w:hAnsi="Arial" w:cs="Arial"/>
          <w:b/>
          <w:sz w:val="32"/>
          <w:szCs w:val="32"/>
          <w:highlight w:val="yellow"/>
        </w:rPr>
      </w:pPr>
      <w:r w:rsidRPr="00CB2158">
        <w:rPr>
          <w:rFonts w:ascii="Arial" w:hAnsi="Arial" w:cs="Arial"/>
          <w:b/>
          <w:sz w:val="32"/>
          <w:szCs w:val="32"/>
        </w:rPr>
        <w:t xml:space="preserve">APRESENTANDO PEQUENAS AMOSTRAS DE ALGUMAS AÇÕES </w:t>
      </w:r>
      <w:r w:rsidR="00D53B1C" w:rsidRPr="00CB2158">
        <w:rPr>
          <w:rFonts w:ascii="Arial" w:hAnsi="Arial" w:cs="Arial"/>
          <w:b/>
          <w:sz w:val="32"/>
          <w:szCs w:val="32"/>
        </w:rPr>
        <w:t xml:space="preserve">REALIZADAS </w:t>
      </w:r>
      <w:r w:rsidR="00063D56" w:rsidRPr="00CB2158">
        <w:rPr>
          <w:rFonts w:ascii="Arial" w:hAnsi="Arial" w:cs="Arial"/>
          <w:b/>
          <w:sz w:val="32"/>
          <w:szCs w:val="32"/>
        </w:rPr>
        <w:t>-</w:t>
      </w:r>
      <w:r w:rsidR="000E2223">
        <w:rPr>
          <w:rFonts w:ascii="Arial" w:hAnsi="Arial" w:cs="Arial"/>
          <w:b/>
          <w:sz w:val="32"/>
          <w:szCs w:val="32"/>
        </w:rPr>
        <w:t xml:space="preserve"> </w:t>
      </w:r>
      <w:r w:rsidR="00255652">
        <w:rPr>
          <w:rFonts w:ascii="Arial" w:hAnsi="Arial" w:cs="Arial"/>
          <w:b/>
          <w:sz w:val="32"/>
          <w:szCs w:val="32"/>
        </w:rPr>
        <w:t>2024</w:t>
      </w:r>
    </w:p>
    <w:p w14:paraId="75017ED0" w14:textId="77777777" w:rsidR="00BA0F54" w:rsidRPr="00F02279" w:rsidRDefault="000E2223" w:rsidP="00BC2D2B">
      <w:pPr>
        <w:pStyle w:val="Corpodetexto"/>
        <w:spacing w:before="16" w:line="276" w:lineRule="auto"/>
        <w:ind w:left="1418" w:right="1210"/>
        <w:jc w:val="center"/>
        <w:rPr>
          <w:rFonts w:ascii="Arial" w:hAnsi="Arial" w:cs="Arial"/>
          <w:b/>
        </w:rPr>
      </w:pPr>
      <w:r w:rsidRPr="00F02279">
        <w:rPr>
          <w:rFonts w:ascii="Arial" w:hAnsi="Arial" w:cs="Arial"/>
          <w:b/>
        </w:rPr>
        <w:t>Dia Internacional da Mulher</w:t>
      </w:r>
    </w:p>
    <w:p w14:paraId="556AE241" w14:textId="77777777" w:rsidR="00F2539C" w:rsidRPr="000E1681" w:rsidRDefault="00F2539C" w:rsidP="00A23D05">
      <w:pPr>
        <w:pStyle w:val="Corpodetexto"/>
        <w:spacing w:before="16" w:line="276" w:lineRule="auto"/>
        <w:ind w:left="1418" w:right="-20"/>
        <w:jc w:val="both"/>
        <w:rPr>
          <w:rFonts w:ascii="Arial" w:hAnsi="Arial" w:cs="Arial"/>
          <w:b/>
          <w:highlight w:val="yellow"/>
        </w:rPr>
      </w:pPr>
    </w:p>
    <w:p w14:paraId="0076B8A6" w14:textId="77777777" w:rsidR="00F2539C" w:rsidRPr="000E2223" w:rsidRDefault="000E2223" w:rsidP="00A23D05">
      <w:pPr>
        <w:pStyle w:val="Corpodetexto"/>
        <w:spacing w:before="16" w:line="276" w:lineRule="auto"/>
        <w:ind w:left="1418" w:right="1210"/>
        <w:jc w:val="both"/>
        <w:rPr>
          <w:rFonts w:ascii="Arial" w:hAnsi="Arial" w:cs="Arial"/>
          <w:b/>
          <w:highlight w:val="yellow"/>
          <w:lang w:val="pt-BR"/>
        </w:rPr>
      </w:pPr>
      <w:r w:rsidRPr="00F02279">
        <w:rPr>
          <w:rFonts w:ascii="Arial" w:hAnsi="Arial" w:cs="Arial"/>
          <w:b/>
          <w:noProof/>
          <w:highlight w:val="yellow"/>
          <w:lang w:val="pt-BR" w:eastAsia="pt-BR" w:bidi="ar-SA"/>
        </w:rPr>
        <w:drawing>
          <wp:inline distT="0" distB="0" distL="0" distR="0" wp14:anchorId="7A788DE5" wp14:editId="7DE87F73">
            <wp:extent cx="1828800" cy="2443491"/>
            <wp:effectExtent l="0" t="0" r="0" b="0"/>
            <wp:docPr id="246" name="Imagem 246" descr="C:\Users\Administrador\Downloads\WhatsApp Image 2022-06-13 at 14.3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dor\Downloads\WhatsApp Image 2022-06-13 at 14.33.11.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31903" cy="2447636"/>
                    </a:xfrm>
                    <a:prstGeom prst="rect">
                      <a:avLst/>
                    </a:prstGeom>
                    <a:noFill/>
                    <a:ln>
                      <a:noFill/>
                    </a:ln>
                  </pic:spPr>
                </pic:pic>
              </a:graphicData>
            </a:graphic>
          </wp:inline>
        </w:drawing>
      </w:r>
      <w:r w:rsidRPr="00F02279">
        <w:rPr>
          <w:rFonts w:ascii="Arial" w:hAnsi="Arial" w:cs="Arial"/>
          <w:b/>
          <w:highlight w:val="yellow"/>
        </w:rPr>
        <w:t xml:space="preserve"> </w:t>
      </w:r>
      <w:r>
        <w:rPr>
          <w:rFonts w:ascii="Arial" w:hAnsi="Arial" w:cs="Arial"/>
          <w:b/>
          <w:noProof/>
          <w:lang w:val="pt-BR" w:eastAsia="pt-BR" w:bidi="ar-SA"/>
        </w:rPr>
        <w:t xml:space="preserve">     </w:t>
      </w:r>
      <w:r>
        <w:rPr>
          <w:rFonts w:ascii="Arial" w:hAnsi="Arial" w:cs="Arial"/>
          <w:b/>
          <w:noProof/>
          <w:lang w:val="pt-BR" w:eastAsia="pt-BR" w:bidi="ar-SA"/>
        </w:rPr>
        <w:drawing>
          <wp:inline distT="0" distB="0" distL="0" distR="0" wp14:anchorId="5B6E6952" wp14:editId="35CB4316">
            <wp:extent cx="2957642" cy="2213610"/>
            <wp:effectExtent l="0" t="0" r="0" b="0"/>
            <wp:docPr id="247" name="Imagem 247" descr="C:\Users\Administrador\Downloads\WhatsApp Image 2022-06-13 at 14.33.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dor\Downloads\WhatsApp Image 2022-06-13 at 14.33.10.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flipH="1">
                      <a:off x="0" y="0"/>
                      <a:ext cx="2961127" cy="2216218"/>
                    </a:xfrm>
                    <a:prstGeom prst="rect">
                      <a:avLst/>
                    </a:prstGeom>
                    <a:noFill/>
                    <a:ln>
                      <a:noFill/>
                    </a:ln>
                  </pic:spPr>
                </pic:pic>
              </a:graphicData>
            </a:graphic>
          </wp:inline>
        </w:drawing>
      </w:r>
      <w:r>
        <w:rPr>
          <w:rFonts w:ascii="Arial" w:hAnsi="Arial" w:cs="Arial"/>
          <w:b/>
          <w:noProof/>
          <w:lang w:val="pt-BR" w:eastAsia="pt-BR" w:bidi="ar-SA"/>
        </w:rPr>
        <w:t xml:space="preserve"> </w:t>
      </w:r>
      <w:r>
        <w:rPr>
          <w:rFonts w:ascii="Arial" w:hAnsi="Arial" w:cs="Arial"/>
          <w:b/>
          <w:noProof/>
          <w:lang w:val="pt-BR" w:eastAsia="pt-BR" w:bidi="ar-SA"/>
        </w:rPr>
        <w:drawing>
          <wp:inline distT="0" distB="0" distL="0" distR="0" wp14:anchorId="51D963BB" wp14:editId="1BD3D461">
            <wp:extent cx="2947699" cy="2206168"/>
            <wp:effectExtent l="0" t="0" r="5080" b="3810"/>
            <wp:docPr id="248" name="Imagem 248" descr="C:\Users\Administrador\Desktop\7b43722c-83a3-4856-96be-70f6cd22f9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dor\Desktop\7b43722c-83a3-4856-96be-70f6cd22f9a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51746" cy="2209197"/>
                    </a:xfrm>
                    <a:prstGeom prst="rect">
                      <a:avLst/>
                    </a:prstGeom>
                    <a:noFill/>
                    <a:ln>
                      <a:noFill/>
                    </a:ln>
                  </pic:spPr>
                </pic:pic>
              </a:graphicData>
            </a:graphic>
          </wp:inline>
        </w:drawing>
      </w:r>
    </w:p>
    <w:p w14:paraId="65967465" w14:textId="77777777" w:rsidR="000E2223" w:rsidRDefault="000E2223" w:rsidP="00D8082D">
      <w:pPr>
        <w:pStyle w:val="Corpodetexto"/>
        <w:spacing w:before="16" w:line="276" w:lineRule="auto"/>
        <w:ind w:left="1418" w:right="1210"/>
        <w:jc w:val="center"/>
        <w:rPr>
          <w:rFonts w:ascii="Arial" w:hAnsi="Arial" w:cs="Arial"/>
          <w:b/>
        </w:rPr>
      </w:pPr>
    </w:p>
    <w:p w14:paraId="57FC3A75" w14:textId="77777777" w:rsidR="000E2223" w:rsidRDefault="000E2223" w:rsidP="00D8082D">
      <w:pPr>
        <w:pStyle w:val="Corpodetexto"/>
        <w:spacing w:before="16" w:line="276" w:lineRule="auto"/>
        <w:ind w:left="1418" w:right="1210"/>
        <w:jc w:val="center"/>
        <w:rPr>
          <w:rFonts w:ascii="Arial" w:hAnsi="Arial" w:cs="Arial"/>
          <w:b/>
        </w:rPr>
      </w:pPr>
    </w:p>
    <w:p w14:paraId="025B71CD" w14:textId="77777777" w:rsidR="000E2223" w:rsidRDefault="000E2223" w:rsidP="00D8082D">
      <w:pPr>
        <w:pStyle w:val="Corpodetexto"/>
        <w:spacing w:before="16" w:line="276" w:lineRule="auto"/>
        <w:ind w:left="1418" w:right="1210"/>
        <w:jc w:val="center"/>
        <w:rPr>
          <w:rFonts w:ascii="Arial" w:hAnsi="Arial" w:cs="Arial"/>
          <w:b/>
        </w:rPr>
      </w:pPr>
    </w:p>
    <w:p w14:paraId="09296A0B" w14:textId="77777777" w:rsidR="000E2223" w:rsidRDefault="000E2223" w:rsidP="00D8082D">
      <w:pPr>
        <w:pStyle w:val="Corpodetexto"/>
        <w:spacing w:before="16" w:line="276" w:lineRule="auto"/>
        <w:ind w:left="1418" w:right="1210"/>
        <w:jc w:val="center"/>
        <w:rPr>
          <w:rFonts w:ascii="Arial" w:hAnsi="Arial" w:cs="Arial"/>
          <w:b/>
        </w:rPr>
      </w:pPr>
    </w:p>
    <w:p w14:paraId="14D5CDB1" w14:textId="77777777" w:rsidR="000E2223" w:rsidRDefault="000E2223" w:rsidP="00D8082D">
      <w:pPr>
        <w:pStyle w:val="Corpodetexto"/>
        <w:spacing w:before="16" w:line="276" w:lineRule="auto"/>
        <w:ind w:left="1418" w:right="1210"/>
        <w:jc w:val="center"/>
        <w:rPr>
          <w:rFonts w:ascii="Arial" w:hAnsi="Arial" w:cs="Arial"/>
          <w:b/>
        </w:rPr>
      </w:pPr>
    </w:p>
    <w:p w14:paraId="6940B16B" w14:textId="77777777" w:rsidR="000E2223" w:rsidRDefault="000E2223" w:rsidP="00D8082D">
      <w:pPr>
        <w:pStyle w:val="Corpodetexto"/>
        <w:spacing w:before="16" w:line="276" w:lineRule="auto"/>
        <w:ind w:left="1418" w:right="1210"/>
        <w:jc w:val="center"/>
        <w:rPr>
          <w:rFonts w:ascii="Arial" w:hAnsi="Arial" w:cs="Arial"/>
          <w:b/>
        </w:rPr>
      </w:pPr>
    </w:p>
    <w:p w14:paraId="71E33451" w14:textId="77777777" w:rsidR="000E2223" w:rsidRDefault="000E2223" w:rsidP="00D8082D">
      <w:pPr>
        <w:pStyle w:val="Corpodetexto"/>
        <w:spacing w:before="16" w:line="276" w:lineRule="auto"/>
        <w:ind w:left="1418" w:right="1210"/>
        <w:jc w:val="center"/>
        <w:rPr>
          <w:rFonts w:ascii="Arial" w:hAnsi="Arial" w:cs="Arial"/>
          <w:b/>
        </w:rPr>
      </w:pPr>
    </w:p>
    <w:p w14:paraId="345AF2E0" w14:textId="77777777" w:rsidR="000E2223" w:rsidRDefault="000E2223" w:rsidP="00D8082D">
      <w:pPr>
        <w:pStyle w:val="Corpodetexto"/>
        <w:spacing w:before="16" w:line="276" w:lineRule="auto"/>
        <w:ind w:left="1418" w:right="1210"/>
        <w:jc w:val="center"/>
        <w:rPr>
          <w:rFonts w:ascii="Arial" w:hAnsi="Arial" w:cs="Arial"/>
          <w:b/>
        </w:rPr>
      </w:pPr>
    </w:p>
    <w:p w14:paraId="20244123" w14:textId="77777777" w:rsidR="000E2223" w:rsidRDefault="000E2223" w:rsidP="00D8082D">
      <w:pPr>
        <w:pStyle w:val="Corpodetexto"/>
        <w:spacing w:before="16" w:line="276" w:lineRule="auto"/>
        <w:ind w:left="1418" w:right="1210"/>
        <w:jc w:val="center"/>
        <w:rPr>
          <w:rFonts w:ascii="Arial" w:hAnsi="Arial" w:cs="Arial"/>
          <w:b/>
        </w:rPr>
      </w:pPr>
    </w:p>
    <w:p w14:paraId="29E39350" w14:textId="77777777" w:rsidR="000E2223" w:rsidRDefault="000E2223" w:rsidP="00D8082D">
      <w:pPr>
        <w:pStyle w:val="Corpodetexto"/>
        <w:spacing w:before="16" w:line="276" w:lineRule="auto"/>
        <w:ind w:left="1418" w:right="1210"/>
        <w:jc w:val="center"/>
        <w:rPr>
          <w:rFonts w:ascii="Arial" w:hAnsi="Arial" w:cs="Arial"/>
          <w:b/>
        </w:rPr>
      </w:pPr>
    </w:p>
    <w:p w14:paraId="1A97355D" w14:textId="77777777" w:rsidR="000E2223" w:rsidRDefault="000E2223" w:rsidP="00D8082D">
      <w:pPr>
        <w:pStyle w:val="Corpodetexto"/>
        <w:spacing w:before="16" w:line="276" w:lineRule="auto"/>
        <w:ind w:left="1418" w:right="1210"/>
        <w:jc w:val="center"/>
        <w:rPr>
          <w:rFonts w:ascii="Arial" w:hAnsi="Arial" w:cs="Arial"/>
          <w:b/>
        </w:rPr>
      </w:pPr>
    </w:p>
    <w:p w14:paraId="35E6E755" w14:textId="77777777" w:rsidR="000E2223" w:rsidRDefault="000E2223" w:rsidP="00D8082D">
      <w:pPr>
        <w:pStyle w:val="Corpodetexto"/>
        <w:spacing w:before="16" w:line="276" w:lineRule="auto"/>
        <w:ind w:left="1418" w:right="1210"/>
        <w:jc w:val="center"/>
        <w:rPr>
          <w:rFonts w:ascii="Arial" w:hAnsi="Arial" w:cs="Arial"/>
          <w:b/>
        </w:rPr>
      </w:pPr>
    </w:p>
    <w:p w14:paraId="76458AB5" w14:textId="77777777" w:rsidR="000E2223" w:rsidRDefault="000E2223" w:rsidP="000E2223">
      <w:pPr>
        <w:pStyle w:val="Corpodetexto"/>
        <w:spacing w:before="16" w:line="276" w:lineRule="auto"/>
        <w:ind w:left="1418" w:right="1210"/>
        <w:jc w:val="center"/>
        <w:rPr>
          <w:rFonts w:ascii="Arial" w:hAnsi="Arial" w:cs="Arial"/>
          <w:b/>
        </w:rPr>
      </w:pPr>
      <w:r>
        <w:rPr>
          <w:rFonts w:ascii="Arial" w:hAnsi="Arial" w:cs="Arial"/>
          <w:b/>
        </w:rPr>
        <w:t>Ações de Prevenção do contagio pelo Covid-19 nas escolas</w:t>
      </w:r>
    </w:p>
    <w:p w14:paraId="64E731FF" w14:textId="77777777" w:rsidR="000E2223" w:rsidRDefault="000E2223" w:rsidP="00D8082D">
      <w:pPr>
        <w:pStyle w:val="Corpodetexto"/>
        <w:spacing w:before="16" w:line="276" w:lineRule="auto"/>
        <w:ind w:left="1418" w:right="1210"/>
        <w:jc w:val="center"/>
        <w:rPr>
          <w:rFonts w:ascii="Arial" w:hAnsi="Arial" w:cs="Arial"/>
          <w:b/>
        </w:rPr>
      </w:pPr>
    </w:p>
    <w:p w14:paraId="1475E160" w14:textId="77777777" w:rsidR="000E2223" w:rsidRDefault="000E2223" w:rsidP="000E2223">
      <w:pPr>
        <w:pStyle w:val="Corpodetexto"/>
        <w:spacing w:before="16" w:line="276" w:lineRule="auto"/>
        <w:ind w:left="1418" w:right="1210"/>
        <w:jc w:val="both"/>
        <w:rPr>
          <w:rFonts w:ascii="Arial" w:hAnsi="Arial" w:cs="Arial"/>
          <w:b/>
        </w:rPr>
      </w:pPr>
      <w:r>
        <w:rPr>
          <w:rFonts w:ascii="Arial" w:hAnsi="Arial" w:cs="Arial"/>
          <w:b/>
          <w:noProof/>
          <w:lang w:val="pt-BR" w:eastAsia="pt-BR" w:bidi="ar-SA"/>
        </w:rPr>
        <w:drawing>
          <wp:inline distT="0" distB="0" distL="0" distR="0" wp14:anchorId="28873FBE" wp14:editId="67A51FD5">
            <wp:extent cx="1425297" cy="2933088"/>
            <wp:effectExtent l="0" t="0" r="3810" b="635"/>
            <wp:docPr id="249" name="Imagem 249" descr="C:\Users\Administrador\Downloads\WhatsApp Image 2022-06-13 at 14.33.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dor\Downloads\WhatsApp Image 2022-06-13 at 14.33.09.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flipH="1">
                      <a:off x="0" y="0"/>
                      <a:ext cx="1424363" cy="2931165"/>
                    </a:xfrm>
                    <a:prstGeom prst="rect">
                      <a:avLst/>
                    </a:prstGeom>
                    <a:noFill/>
                    <a:ln>
                      <a:noFill/>
                    </a:ln>
                  </pic:spPr>
                </pic:pic>
              </a:graphicData>
            </a:graphic>
          </wp:inline>
        </w:drawing>
      </w:r>
      <w:r>
        <w:rPr>
          <w:rFonts w:ascii="Arial" w:hAnsi="Arial" w:cs="Arial"/>
          <w:b/>
        </w:rPr>
        <w:t xml:space="preserve"> </w:t>
      </w:r>
      <w:r>
        <w:rPr>
          <w:rFonts w:ascii="Arial" w:hAnsi="Arial" w:cs="Arial"/>
          <w:b/>
          <w:noProof/>
          <w:lang w:val="pt-BR" w:eastAsia="pt-BR" w:bidi="ar-SA"/>
        </w:rPr>
        <w:t xml:space="preserve"> </w:t>
      </w:r>
      <w:r>
        <w:rPr>
          <w:rFonts w:ascii="Arial" w:hAnsi="Arial" w:cs="Arial"/>
          <w:b/>
          <w:noProof/>
          <w:lang w:val="pt-BR" w:eastAsia="pt-BR" w:bidi="ar-SA"/>
        </w:rPr>
        <w:drawing>
          <wp:inline distT="0" distB="0" distL="0" distR="0" wp14:anchorId="44C316FB" wp14:editId="0B55648B">
            <wp:extent cx="3762375" cy="2116336"/>
            <wp:effectExtent l="0" t="0" r="0" b="0"/>
            <wp:docPr id="250" name="Imagem 250" descr="C:\Users\Administrador\Downloads\WhatsApp Image 2022-06-13 at 14.33.1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dor\Downloads\WhatsApp Image 2022-06-13 at 14.33.10 (2).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63596" cy="2117023"/>
                    </a:xfrm>
                    <a:prstGeom prst="rect">
                      <a:avLst/>
                    </a:prstGeom>
                    <a:noFill/>
                    <a:ln>
                      <a:noFill/>
                    </a:ln>
                  </pic:spPr>
                </pic:pic>
              </a:graphicData>
            </a:graphic>
          </wp:inline>
        </w:drawing>
      </w:r>
      <w:r>
        <w:rPr>
          <w:rFonts w:ascii="Arial" w:hAnsi="Arial" w:cs="Arial"/>
          <w:b/>
          <w:noProof/>
          <w:lang w:val="pt-BR" w:eastAsia="pt-BR" w:bidi="ar-SA"/>
        </w:rPr>
        <w:t xml:space="preserve"> </w:t>
      </w:r>
      <w:r>
        <w:rPr>
          <w:rFonts w:ascii="Arial" w:hAnsi="Arial" w:cs="Arial"/>
          <w:b/>
          <w:noProof/>
          <w:lang w:val="pt-BR" w:eastAsia="pt-BR" w:bidi="ar-SA"/>
        </w:rPr>
        <w:drawing>
          <wp:inline distT="0" distB="0" distL="0" distR="0" wp14:anchorId="65FED54D" wp14:editId="7C49DCA3">
            <wp:extent cx="1659464" cy="3414974"/>
            <wp:effectExtent l="0" t="0" r="0" b="0"/>
            <wp:docPr id="253" name="Imagem 253" descr="C:\Users\Administrador\Downloads\WhatsApp Image 2022-06-13 at 14.33.10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dor\Downloads\WhatsApp Image 2022-06-13 at 14.33.10 (3).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a:off x="0" y="0"/>
                      <a:ext cx="1662590" cy="3421406"/>
                    </a:xfrm>
                    <a:prstGeom prst="rect">
                      <a:avLst/>
                    </a:prstGeom>
                    <a:noFill/>
                    <a:ln>
                      <a:noFill/>
                    </a:ln>
                  </pic:spPr>
                </pic:pic>
              </a:graphicData>
            </a:graphic>
          </wp:inline>
        </w:drawing>
      </w:r>
    </w:p>
    <w:p w14:paraId="0953DC45" w14:textId="77777777" w:rsidR="000E2223" w:rsidRDefault="000E2223" w:rsidP="00D8082D">
      <w:pPr>
        <w:pStyle w:val="Corpodetexto"/>
        <w:spacing w:before="16" w:line="276" w:lineRule="auto"/>
        <w:ind w:left="1418" w:right="1210"/>
        <w:jc w:val="center"/>
        <w:rPr>
          <w:rFonts w:ascii="Arial" w:hAnsi="Arial" w:cs="Arial"/>
          <w:b/>
        </w:rPr>
      </w:pPr>
    </w:p>
    <w:p w14:paraId="713605FA" w14:textId="77777777" w:rsidR="000E2223" w:rsidRDefault="000E2223" w:rsidP="00D8082D">
      <w:pPr>
        <w:pStyle w:val="Corpodetexto"/>
        <w:spacing w:before="16" w:line="276" w:lineRule="auto"/>
        <w:ind w:left="1418" w:right="1210"/>
        <w:jc w:val="center"/>
        <w:rPr>
          <w:rFonts w:ascii="Arial" w:hAnsi="Arial" w:cs="Arial"/>
          <w:b/>
        </w:rPr>
      </w:pPr>
    </w:p>
    <w:p w14:paraId="40902987" w14:textId="77777777" w:rsidR="000E2223" w:rsidRDefault="000E2223" w:rsidP="00D8082D">
      <w:pPr>
        <w:pStyle w:val="Corpodetexto"/>
        <w:spacing w:before="16" w:line="276" w:lineRule="auto"/>
        <w:ind w:left="1418" w:right="1210"/>
        <w:jc w:val="center"/>
        <w:rPr>
          <w:rFonts w:ascii="Arial" w:hAnsi="Arial" w:cs="Arial"/>
          <w:b/>
        </w:rPr>
      </w:pPr>
    </w:p>
    <w:p w14:paraId="7595F47C" w14:textId="77777777" w:rsidR="000E2223" w:rsidRDefault="000E2223" w:rsidP="00D8082D">
      <w:pPr>
        <w:pStyle w:val="Corpodetexto"/>
        <w:spacing w:before="16" w:line="276" w:lineRule="auto"/>
        <w:ind w:left="1418" w:right="1210"/>
        <w:jc w:val="center"/>
        <w:rPr>
          <w:rFonts w:ascii="Arial" w:hAnsi="Arial" w:cs="Arial"/>
          <w:b/>
        </w:rPr>
      </w:pPr>
    </w:p>
    <w:p w14:paraId="14D12E16" w14:textId="77777777" w:rsidR="000E2223" w:rsidRDefault="000E2223" w:rsidP="00D8082D">
      <w:pPr>
        <w:pStyle w:val="Corpodetexto"/>
        <w:spacing w:before="16" w:line="276" w:lineRule="auto"/>
        <w:ind w:left="1418" w:right="1210"/>
        <w:jc w:val="center"/>
        <w:rPr>
          <w:rFonts w:ascii="Arial" w:hAnsi="Arial" w:cs="Arial"/>
          <w:b/>
        </w:rPr>
      </w:pPr>
    </w:p>
    <w:p w14:paraId="37E1D158" w14:textId="77777777" w:rsidR="000E2223" w:rsidRDefault="000E2223" w:rsidP="00D8082D">
      <w:pPr>
        <w:pStyle w:val="Corpodetexto"/>
        <w:spacing w:before="16" w:line="276" w:lineRule="auto"/>
        <w:ind w:left="1418" w:right="1210"/>
        <w:jc w:val="center"/>
        <w:rPr>
          <w:rFonts w:ascii="Arial" w:hAnsi="Arial" w:cs="Arial"/>
          <w:b/>
        </w:rPr>
      </w:pPr>
    </w:p>
    <w:p w14:paraId="6D28DE27" w14:textId="77777777" w:rsidR="000E2223" w:rsidRDefault="000E2223" w:rsidP="00D8082D">
      <w:pPr>
        <w:pStyle w:val="Corpodetexto"/>
        <w:spacing w:before="16" w:line="276" w:lineRule="auto"/>
        <w:ind w:left="1418" w:right="1210"/>
        <w:jc w:val="center"/>
        <w:rPr>
          <w:rFonts w:ascii="Arial" w:hAnsi="Arial" w:cs="Arial"/>
          <w:b/>
        </w:rPr>
      </w:pPr>
    </w:p>
    <w:p w14:paraId="53DF7F6B" w14:textId="77777777" w:rsidR="000E2223" w:rsidRDefault="000E2223" w:rsidP="00D8082D">
      <w:pPr>
        <w:pStyle w:val="Corpodetexto"/>
        <w:spacing w:before="16" w:line="276" w:lineRule="auto"/>
        <w:ind w:left="1418" w:right="1210"/>
        <w:jc w:val="center"/>
        <w:rPr>
          <w:rFonts w:ascii="Arial" w:hAnsi="Arial" w:cs="Arial"/>
          <w:b/>
        </w:rPr>
      </w:pPr>
    </w:p>
    <w:p w14:paraId="40281273" w14:textId="77777777" w:rsidR="000E2223" w:rsidRDefault="000E2223" w:rsidP="00D8082D">
      <w:pPr>
        <w:pStyle w:val="Corpodetexto"/>
        <w:spacing w:before="16" w:line="276" w:lineRule="auto"/>
        <w:ind w:left="1418" w:right="1210"/>
        <w:jc w:val="center"/>
        <w:rPr>
          <w:rFonts w:ascii="Arial" w:hAnsi="Arial" w:cs="Arial"/>
          <w:b/>
        </w:rPr>
      </w:pPr>
    </w:p>
    <w:p w14:paraId="5C5892CD" w14:textId="77777777" w:rsidR="000E2223" w:rsidRDefault="000E2223" w:rsidP="00D8082D">
      <w:pPr>
        <w:pStyle w:val="Corpodetexto"/>
        <w:spacing w:before="16" w:line="276" w:lineRule="auto"/>
        <w:ind w:left="1418" w:right="1210"/>
        <w:jc w:val="center"/>
        <w:rPr>
          <w:rFonts w:ascii="Arial" w:hAnsi="Arial" w:cs="Arial"/>
          <w:b/>
        </w:rPr>
      </w:pPr>
    </w:p>
    <w:p w14:paraId="4D04B82F" w14:textId="77777777" w:rsidR="000E2223" w:rsidRDefault="000E2223" w:rsidP="00D8082D">
      <w:pPr>
        <w:pStyle w:val="Corpodetexto"/>
        <w:spacing w:before="16" w:line="276" w:lineRule="auto"/>
        <w:ind w:left="1418" w:right="1210"/>
        <w:jc w:val="center"/>
        <w:rPr>
          <w:rFonts w:ascii="Arial" w:hAnsi="Arial" w:cs="Arial"/>
          <w:b/>
        </w:rPr>
      </w:pPr>
      <w:r>
        <w:rPr>
          <w:rFonts w:ascii="Arial" w:hAnsi="Arial" w:cs="Arial"/>
          <w:b/>
        </w:rPr>
        <w:t>Agosto Lilas</w:t>
      </w:r>
    </w:p>
    <w:p w14:paraId="491ACAA0" w14:textId="77777777" w:rsidR="000E2223" w:rsidRDefault="000E2223" w:rsidP="000E2223">
      <w:pPr>
        <w:pStyle w:val="Corpodetexto"/>
        <w:spacing w:before="16" w:line="276" w:lineRule="auto"/>
        <w:ind w:left="1418" w:right="1210"/>
        <w:jc w:val="both"/>
        <w:rPr>
          <w:rFonts w:ascii="Arial" w:hAnsi="Arial" w:cs="Arial"/>
          <w:b/>
        </w:rPr>
      </w:pPr>
    </w:p>
    <w:p w14:paraId="23DC3704" w14:textId="77777777" w:rsidR="000E2223" w:rsidRDefault="000E2223" w:rsidP="000E2223">
      <w:pPr>
        <w:pStyle w:val="Corpodetexto"/>
        <w:spacing w:before="16" w:line="276" w:lineRule="auto"/>
        <w:ind w:left="1418" w:right="1210"/>
        <w:jc w:val="both"/>
        <w:rPr>
          <w:rFonts w:ascii="Arial" w:hAnsi="Arial" w:cs="Arial"/>
          <w:b/>
        </w:rPr>
      </w:pPr>
      <w:r>
        <w:rPr>
          <w:rFonts w:ascii="Arial" w:hAnsi="Arial" w:cs="Arial"/>
          <w:b/>
          <w:noProof/>
          <w:lang w:val="pt-BR" w:eastAsia="pt-BR" w:bidi="ar-SA"/>
        </w:rPr>
        <w:drawing>
          <wp:inline distT="0" distB="0" distL="0" distR="0" wp14:anchorId="38A2481C" wp14:editId="44B52D6B">
            <wp:extent cx="2834095" cy="2594469"/>
            <wp:effectExtent l="0" t="0" r="4445" b="0"/>
            <wp:docPr id="254" name="Imagem 254" descr="C:\Users\Administrador\Desktop\55c17e1e-8258-48d8-aca2-0bf6412b94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dor\Desktop\55c17e1e-8258-48d8-aca2-0bf6412b94a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34095" cy="2594469"/>
                    </a:xfrm>
                    <a:prstGeom prst="rect">
                      <a:avLst/>
                    </a:prstGeom>
                    <a:noFill/>
                    <a:ln>
                      <a:noFill/>
                    </a:ln>
                  </pic:spPr>
                </pic:pic>
              </a:graphicData>
            </a:graphic>
          </wp:inline>
        </w:drawing>
      </w:r>
      <w:r>
        <w:rPr>
          <w:rFonts w:ascii="Arial" w:hAnsi="Arial" w:cs="Arial"/>
          <w:b/>
        </w:rPr>
        <w:t xml:space="preserve">  </w:t>
      </w:r>
      <w:r>
        <w:rPr>
          <w:rFonts w:ascii="Arial" w:hAnsi="Arial" w:cs="Arial"/>
          <w:b/>
          <w:noProof/>
          <w:lang w:val="pt-BR" w:eastAsia="pt-BR" w:bidi="ar-SA"/>
        </w:rPr>
        <w:drawing>
          <wp:inline distT="0" distB="0" distL="0" distR="0" wp14:anchorId="759C3424" wp14:editId="048933DB">
            <wp:extent cx="3867150" cy="2894320"/>
            <wp:effectExtent l="0" t="0" r="0" b="1905"/>
            <wp:docPr id="255" name="Imagem 255" descr="C:\Users\Administrador\Desktop\1cbc172f-cfdb-49ea-90bd-d2345fe31c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dor\Desktop\1cbc172f-cfdb-49ea-90bd-d2345fe31c3d.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68405" cy="2895260"/>
                    </a:xfrm>
                    <a:prstGeom prst="rect">
                      <a:avLst/>
                    </a:prstGeom>
                    <a:noFill/>
                    <a:ln>
                      <a:noFill/>
                    </a:ln>
                  </pic:spPr>
                </pic:pic>
              </a:graphicData>
            </a:graphic>
          </wp:inline>
        </w:drawing>
      </w:r>
    </w:p>
    <w:p w14:paraId="52375497" w14:textId="77777777" w:rsidR="000E2223" w:rsidRDefault="000E2223" w:rsidP="00D8082D">
      <w:pPr>
        <w:pStyle w:val="Corpodetexto"/>
        <w:spacing w:before="16" w:line="276" w:lineRule="auto"/>
        <w:ind w:left="1418" w:right="1210"/>
        <w:jc w:val="center"/>
        <w:rPr>
          <w:rFonts w:ascii="Arial" w:hAnsi="Arial" w:cs="Arial"/>
          <w:b/>
        </w:rPr>
      </w:pPr>
    </w:p>
    <w:p w14:paraId="2FB51147" w14:textId="77777777" w:rsidR="000E2223" w:rsidRDefault="000E2223" w:rsidP="00D8082D">
      <w:pPr>
        <w:pStyle w:val="Corpodetexto"/>
        <w:spacing w:before="16" w:line="276" w:lineRule="auto"/>
        <w:ind w:left="1418" w:right="1210"/>
        <w:jc w:val="center"/>
        <w:rPr>
          <w:rFonts w:ascii="Arial" w:hAnsi="Arial" w:cs="Arial"/>
          <w:b/>
        </w:rPr>
      </w:pPr>
    </w:p>
    <w:p w14:paraId="5064A443" w14:textId="77777777" w:rsidR="000E2223" w:rsidRDefault="000E2223" w:rsidP="00D8082D">
      <w:pPr>
        <w:pStyle w:val="Corpodetexto"/>
        <w:spacing w:before="16" w:line="276" w:lineRule="auto"/>
        <w:ind w:left="1418" w:right="1210"/>
        <w:jc w:val="center"/>
        <w:rPr>
          <w:rFonts w:ascii="Arial" w:hAnsi="Arial" w:cs="Arial"/>
          <w:b/>
        </w:rPr>
      </w:pPr>
    </w:p>
    <w:p w14:paraId="3FFE8584" w14:textId="77777777" w:rsidR="000E2223" w:rsidRDefault="000E2223" w:rsidP="00D8082D">
      <w:pPr>
        <w:pStyle w:val="Corpodetexto"/>
        <w:spacing w:before="16" w:line="276" w:lineRule="auto"/>
        <w:ind w:left="1418" w:right="1210"/>
        <w:jc w:val="center"/>
        <w:rPr>
          <w:rFonts w:ascii="Arial" w:hAnsi="Arial" w:cs="Arial"/>
          <w:b/>
        </w:rPr>
      </w:pPr>
    </w:p>
    <w:p w14:paraId="2254F75D" w14:textId="77777777" w:rsidR="000E2223" w:rsidRDefault="000E2223" w:rsidP="00D8082D">
      <w:pPr>
        <w:pStyle w:val="Corpodetexto"/>
        <w:spacing w:before="16" w:line="276" w:lineRule="auto"/>
        <w:ind w:left="1418" w:right="1210"/>
        <w:jc w:val="center"/>
        <w:rPr>
          <w:rFonts w:ascii="Arial" w:hAnsi="Arial" w:cs="Arial"/>
          <w:b/>
        </w:rPr>
      </w:pPr>
    </w:p>
    <w:p w14:paraId="30A27F88" w14:textId="77777777" w:rsidR="000E2223" w:rsidRDefault="000E2223" w:rsidP="00D8082D">
      <w:pPr>
        <w:pStyle w:val="Corpodetexto"/>
        <w:spacing w:before="16" w:line="276" w:lineRule="auto"/>
        <w:ind w:left="1418" w:right="1210"/>
        <w:jc w:val="center"/>
        <w:rPr>
          <w:rFonts w:ascii="Arial" w:hAnsi="Arial" w:cs="Arial"/>
          <w:b/>
        </w:rPr>
      </w:pPr>
    </w:p>
    <w:p w14:paraId="65034897" w14:textId="77777777" w:rsidR="000E2223" w:rsidRDefault="000E2223" w:rsidP="00D8082D">
      <w:pPr>
        <w:pStyle w:val="Corpodetexto"/>
        <w:spacing w:before="16" w:line="276" w:lineRule="auto"/>
        <w:ind w:left="1418" w:right="1210"/>
        <w:jc w:val="center"/>
        <w:rPr>
          <w:rFonts w:ascii="Arial" w:hAnsi="Arial" w:cs="Arial"/>
          <w:b/>
        </w:rPr>
      </w:pPr>
    </w:p>
    <w:p w14:paraId="4A04ADEF" w14:textId="77777777" w:rsidR="000E2223" w:rsidRDefault="000E2223" w:rsidP="00D8082D">
      <w:pPr>
        <w:pStyle w:val="Corpodetexto"/>
        <w:spacing w:before="16" w:line="276" w:lineRule="auto"/>
        <w:ind w:left="1418" w:right="1210"/>
        <w:jc w:val="center"/>
        <w:rPr>
          <w:rFonts w:ascii="Arial" w:hAnsi="Arial" w:cs="Arial"/>
          <w:b/>
        </w:rPr>
      </w:pPr>
    </w:p>
    <w:p w14:paraId="309184F0" w14:textId="77777777" w:rsidR="000E2223" w:rsidRDefault="000E2223" w:rsidP="00D8082D">
      <w:pPr>
        <w:pStyle w:val="Corpodetexto"/>
        <w:spacing w:before="16" w:line="276" w:lineRule="auto"/>
        <w:ind w:left="1418" w:right="1210"/>
        <w:jc w:val="center"/>
        <w:rPr>
          <w:rFonts w:ascii="Arial" w:hAnsi="Arial" w:cs="Arial"/>
          <w:b/>
        </w:rPr>
      </w:pPr>
    </w:p>
    <w:p w14:paraId="59A5C03B" w14:textId="77777777" w:rsidR="000E2223" w:rsidRDefault="000E2223" w:rsidP="00D8082D">
      <w:pPr>
        <w:pStyle w:val="Corpodetexto"/>
        <w:spacing w:before="16" w:line="276" w:lineRule="auto"/>
        <w:ind w:left="1418" w:right="1210"/>
        <w:jc w:val="center"/>
        <w:rPr>
          <w:rFonts w:ascii="Arial" w:hAnsi="Arial" w:cs="Arial"/>
          <w:b/>
        </w:rPr>
      </w:pPr>
    </w:p>
    <w:p w14:paraId="46CC777E" w14:textId="77777777" w:rsidR="000E2223" w:rsidRDefault="000E2223" w:rsidP="00D8082D">
      <w:pPr>
        <w:pStyle w:val="Corpodetexto"/>
        <w:spacing w:before="16" w:line="276" w:lineRule="auto"/>
        <w:ind w:left="1418" w:right="1210"/>
        <w:jc w:val="center"/>
        <w:rPr>
          <w:rFonts w:ascii="Arial" w:hAnsi="Arial" w:cs="Arial"/>
          <w:b/>
        </w:rPr>
      </w:pPr>
    </w:p>
    <w:p w14:paraId="2D10F15E" w14:textId="77777777" w:rsidR="000E2223" w:rsidRDefault="000E2223" w:rsidP="00D8082D">
      <w:pPr>
        <w:pStyle w:val="Corpodetexto"/>
        <w:spacing w:before="16" w:line="276" w:lineRule="auto"/>
        <w:ind w:left="1418" w:right="1210"/>
        <w:jc w:val="center"/>
        <w:rPr>
          <w:rFonts w:ascii="Arial" w:hAnsi="Arial" w:cs="Arial"/>
          <w:b/>
        </w:rPr>
      </w:pPr>
    </w:p>
    <w:p w14:paraId="7E087FC2" w14:textId="77777777" w:rsidR="000E2223" w:rsidRDefault="000E2223" w:rsidP="00D8082D">
      <w:pPr>
        <w:pStyle w:val="Corpodetexto"/>
        <w:spacing w:before="16" w:line="276" w:lineRule="auto"/>
        <w:ind w:left="1418" w:right="1210"/>
        <w:jc w:val="center"/>
        <w:rPr>
          <w:rFonts w:ascii="Arial" w:hAnsi="Arial" w:cs="Arial"/>
          <w:b/>
        </w:rPr>
      </w:pPr>
    </w:p>
    <w:p w14:paraId="271A22CC" w14:textId="77777777" w:rsidR="000E2223" w:rsidRDefault="000E2223" w:rsidP="00D8082D">
      <w:pPr>
        <w:pStyle w:val="Corpodetexto"/>
        <w:spacing w:before="16" w:line="276" w:lineRule="auto"/>
        <w:ind w:left="1418" w:right="1210"/>
        <w:jc w:val="center"/>
        <w:rPr>
          <w:rFonts w:ascii="Arial" w:hAnsi="Arial" w:cs="Arial"/>
          <w:b/>
        </w:rPr>
      </w:pPr>
      <w:r>
        <w:rPr>
          <w:rFonts w:ascii="Arial" w:hAnsi="Arial" w:cs="Arial"/>
          <w:b/>
        </w:rPr>
        <w:t>Setembro Amarelo</w:t>
      </w:r>
    </w:p>
    <w:p w14:paraId="30B5C68D" w14:textId="77777777" w:rsidR="000E2223" w:rsidRDefault="000E2223" w:rsidP="00D8082D">
      <w:pPr>
        <w:pStyle w:val="Corpodetexto"/>
        <w:spacing w:before="16" w:line="276" w:lineRule="auto"/>
        <w:ind w:left="1418" w:right="1210"/>
        <w:jc w:val="center"/>
        <w:rPr>
          <w:rFonts w:ascii="Arial" w:hAnsi="Arial" w:cs="Arial"/>
          <w:b/>
        </w:rPr>
      </w:pPr>
    </w:p>
    <w:p w14:paraId="488ECBEA" w14:textId="77777777" w:rsidR="000E2223" w:rsidRDefault="002F047E" w:rsidP="002F047E">
      <w:pPr>
        <w:pStyle w:val="Corpodetexto"/>
        <w:spacing w:before="16" w:line="276" w:lineRule="auto"/>
        <w:ind w:left="1418" w:right="1210"/>
        <w:jc w:val="center"/>
        <w:rPr>
          <w:rFonts w:ascii="Arial" w:hAnsi="Arial" w:cs="Arial"/>
          <w:b/>
        </w:rPr>
      </w:pPr>
      <w:r>
        <w:rPr>
          <w:rFonts w:ascii="Arial" w:hAnsi="Arial" w:cs="Arial"/>
          <w:b/>
          <w:noProof/>
          <w:lang w:val="pt-BR" w:eastAsia="pt-BR" w:bidi="ar-SA"/>
        </w:rPr>
        <w:drawing>
          <wp:inline distT="0" distB="0" distL="0" distR="0" wp14:anchorId="1E9705E5" wp14:editId="22C9D18C">
            <wp:extent cx="2905124" cy="2667000"/>
            <wp:effectExtent l="0" t="0" r="0" b="0"/>
            <wp:docPr id="35" name="Imagem 35" descr="C:\Users\Administrador\Desktop\6d451991-05b5-4600-8436-9f3a2787f0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istrador\Desktop\6d451991-05b5-4600-8436-9f3a2787f0d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04839" cy="2666738"/>
                    </a:xfrm>
                    <a:prstGeom prst="rect">
                      <a:avLst/>
                    </a:prstGeom>
                    <a:noFill/>
                    <a:ln>
                      <a:noFill/>
                    </a:ln>
                  </pic:spPr>
                </pic:pic>
              </a:graphicData>
            </a:graphic>
          </wp:inline>
        </w:drawing>
      </w:r>
    </w:p>
    <w:p w14:paraId="2931AECB" w14:textId="77777777" w:rsidR="000E2223" w:rsidRDefault="000E2223" w:rsidP="00D8082D">
      <w:pPr>
        <w:pStyle w:val="Corpodetexto"/>
        <w:spacing w:before="16" w:line="276" w:lineRule="auto"/>
        <w:ind w:left="1418" w:right="1210"/>
        <w:jc w:val="center"/>
        <w:rPr>
          <w:rFonts w:ascii="Arial" w:hAnsi="Arial" w:cs="Arial"/>
          <w:b/>
        </w:rPr>
      </w:pPr>
    </w:p>
    <w:p w14:paraId="720B72F7" w14:textId="77777777" w:rsidR="000E2223" w:rsidRDefault="000E2223" w:rsidP="00D8082D">
      <w:pPr>
        <w:pStyle w:val="Corpodetexto"/>
        <w:spacing w:before="16" w:line="276" w:lineRule="auto"/>
        <w:ind w:left="1418" w:right="1210"/>
        <w:jc w:val="center"/>
        <w:rPr>
          <w:rFonts w:ascii="Arial" w:hAnsi="Arial" w:cs="Arial"/>
          <w:b/>
        </w:rPr>
      </w:pPr>
    </w:p>
    <w:p w14:paraId="3C466A09" w14:textId="77777777" w:rsidR="000E2223" w:rsidRDefault="002F047E" w:rsidP="002F047E">
      <w:pPr>
        <w:pStyle w:val="Corpodetexto"/>
        <w:spacing w:before="16" w:line="276" w:lineRule="auto"/>
        <w:ind w:right="1210"/>
        <w:jc w:val="center"/>
        <w:rPr>
          <w:rFonts w:ascii="Arial" w:hAnsi="Arial" w:cs="Arial"/>
          <w:b/>
        </w:rPr>
      </w:pPr>
      <w:r>
        <w:rPr>
          <w:rFonts w:ascii="Arial" w:hAnsi="Arial" w:cs="Arial"/>
          <w:b/>
        </w:rPr>
        <w:t>1° Caminhada do Idoso</w:t>
      </w:r>
    </w:p>
    <w:p w14:paraId="745EC24B" w14:textId="77777777" w:rsidR="002F047E" w:rsidRDefault="002F047E" w:rsidP="00D8082D">
      <w:pPr>
        <w:pStyle w:val="Corpodetexto"/>
        <w:spacing w:before="16" w:line="276" w:lineRule="auto"/>
        <w:ind w:left="1418" w:right="1210"/>
        <w:jc w:val="center"/>
        <w:rPr>
          <w:rFonts w:ascii="Arial" w:hAnsi="Arial" w:cs="Arial"/>
          <w:b/>
        </w:rPr>
      </w:pPr>
    </w:p>
    <w:p w14:paraId="7250AE14" w14:textId="77777777" w:rsidR="002F047E" w:rsidRPr="002F047E" w:rsidRDefault="002F047E" w:rsidP="002F047E">
      <w:pPr>
        <w:pStyle w:val="Corpodetexto"/>
        <w:spacing w:before="16" w:line="276" w:lineRule="auto"/>
        <w:ind w:left="1418" w:right="1210"/>
        <w:jc w:val="both"/>
        <w:rPr>
          <w:rFonts w:ascii="Arial" w:hAnsi="Arial" w:cs="Arial"/>
          <w:b/>
          <w:lang w:val="pt-BR"/>
        </w:rPr>
      </w:pPr>
      <w:r>
        <w:rPr>
          <w:rFonts w:ascii="Arial" w:hAnsi="Arial" w:cs="Arial"/>
          <w:b/>
          <w:noProof/>
          <w:lang w:val="pt-BR" w:eastAsia="pt-BR" w:bidi="ar-SA"/>
        </w:rPr>
        <w:drawing>
          <wp:inline distT="0" distB="0" distL="0" distR="0" wp14:anchorId="3378B9E8" wp14:editId="3980CF26">
            <wp:extent cx="1676400" cy="1990725"/>
            <wp:effectExtent l="0" t="0" r="0" b="9525"/>
            <wp:docPr id="36" name="Imagem 36" descr="C:\Users\Administrador\Desktop\dc81e288-c8b8-48be-a9af-ca1480fef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istrador\Desktop\dc81e288-c8b8-48be-a9af-ca1480fef49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76400" cy="1990725"/>
                    </a:xfrm>
                    <a:prstGeom prst="rect">
                      <a:avLst/>
                    </a:prstGeom>
                    <a:noFill/>
                    <a:ln>
                      <a:noFill/>
                    </a:ln>
                  </pic:spPr>
                </pic:pic>
              </a:graphicData>
            </a:graphic>
          </wp:inline>
        </w:drawing>
      </w:r>
      <w:r>
        <w:rPr>
          <w:rFonts w:ascii="Arial" w:hAnsi="Arial" w:cs="Arial"/>
          <w:b/>
        </w:rPr>
        <w:t xml:space="preserve"> </w:t>
      </w:r>
      <w:r>
        <w:rPr>
          <w:rFonts w:ascii="Arial" w:hAnsi="Arial" w:cs="Arial"/>
          <w:b/>
          <w:noProof/>
          <w:lang w:val="pt-BR" w:eastAsia="pt-BR" w:bidi="ar-SA"/>
        </w:rPr>
        <w:t xml:space="preserve">   </w:t>
      </w:r>
      <w:r>
        <w:rPr>
          <w:rFonts w:ascii="Arial" w:hAnsi="Arial" w:cs="Arial"/>
          <w:b/>
          <w:noProof/>
          <w:lang w:val="pt-BR" w:eastAsia="pt-BR" w:bidi="ar-SA"/>
        </w:rPr>
        <w:drawing>
          <wp:inline distT="0" distB="0" distL="0" distR="0" wp14:anchorId="1D97C4CA" wp14:editId="62654702">
            <wp:extent cx="2403474" cy="1802606"/>
            <wp:effectExtent l="0" t="0" r="0" b="7620"/>
            <wp:docPr id="37" name="Imagem 37" descr="C:\Users\Administrador\Downloads\WhatsApp Image 2022-06-13 at 14.4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istrador\Downloads\WhatsApp Image 2022-06-13 at 14.40.00.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08864" cy="1806648"/>
                    </a:xfrm>
                    <a:prstGeom prst="rect">
                      <a:avLst/>
                    </a:prstGeom>
                    <a:noFill/>
                    <a:ln>
                      <a:noFill/>
                    </a:ln>
                  </pic:spPr>
                </pic:pic>
              </a:graphicData>
            </a:graphic>
          </wp:inline>
        </w:drawing>
      </w:r>
      <w:r>
        <w:rPr>
          <w:rFonts w:ascii="Arial" w:hAnsi="Arial" w:cs="Arial"/>
          <w:b/>
        </w:rPr>
        <w:t xml:space="preserve"> </w:t>
      </w:r>
      <w:r>
        <w:rPr>
          <w:rFonts w:ascii="Arial" w:hAnsi="Arial" w:cs="Arial"/>
          <w:b/>
          <w:noProof/>
          <w:lang w:val="pt-BR" w:eastAsia="pt-BR" w:bidi="ar-SA"/>
        </w:rPr>
        <w:t xml:space="preserve">   </w:t>
      </w:r>
      <w:r>
        <w:rPr>
          <w:rFonts w:ascii="Arial" w:hAnsi="Arial" w:cs="Arial"/>
          <w:b/>
          <w:noProof/>
          <w:lang w:val="pt-BR" w:eastAsia="pt-BR" w:bidi="ar-SA"/>
        </w:rPr>
        <w:drawing>
          <wp:inline distT="0" distB="0" distL="0" distR="0" wp14:anchorId="6261F875" wp14:editId="63858D73">
            <wp:extent cx="2828925" cy="1800225"/>
            <wp:effectExtent l="0" t="0" r="9525" b="9525"/>
            <wp:docPr id="38" name="Imagem 38" descr="C:\Users\Administrador\Downloads\WhatsApp Image 2022-06-13 at 14.4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istrador\Downloads\WhatsApp Image 2022-06-13 at 14.40.02.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26497" cy="1798680"/>
                    </a:xfrm>
                    <a:prstGeom prst="rect">
                      <a:avLst/>
                    </a:prstGeom>
                    <a:noFill/>
                    <a:ln>
                      <a:noFill/>
                    </a:ln>
                  </pic:spPr>
                </pic:pic>
              </a:graphicData>
            </a:graphic>
          </wp:inline>
        </w:drawing>
      </w:r>
    </w:p>
    <w:p w14:paraId="1C3338C4" w14:textId="77777777" w:rsidR="002F047E" w:rsidRDefault="002F047E" w:rsidP="002F047E">
      <w:pPr>
        <w:pStyle w:val="Corpodetexto"/>
        <w:spacing w:before="16" w:line="276" w:lineRule="auto"/>
        <w:ind w:left="1418" w:right="1210"/>
        <w:jc w:val="center"/>
        <w:rPr>
          <w:rFonts w:ascii="Arial" w:hAnsi="Arial" w:cs="Arial"/>
          <w:b/>
        </w:rPr>
      </w:pPr>
      <w:r>
        <w:rPr>
          <w:rFonts w:ascii="Arial" w:hAnsi="Arial" w:cs="Arial"/>
          <w:b/>
        </w:rPr>
        <w:t>Outubro Rosa</w:t>
      </w:r>
    </w:p>
    <w:p w14:paraId="741588A6" w14:textId="77777777" w:rsidR="002F047E" w:rsidRDefault="002F047E" w:rsidP="002F047E">
      <w:pPr>
        <w:pStyle w:val="Corpodetexto"/>
        <w:spacing w:before="16" w:line="276" w:lineRule="auto"/>
        <w:ind w:left="1418" w:right="1210"/>
        <w:jc w:val="center"/>
        <w:rPr>
          <w:rFonts w:ascii="Arial" w:hAnsi="Arial" w:cs="Arial"/>
          <w:b/>
        </w:rPr>
      </w:pPr>
    </w:p>
    <w:p w14:paraId="79283326" w14:textId="77777777" w:rsidR="002F047E" w:rsidRDefault="002F047E" w:rsidP="002F047E">
      <w:pPr>
        <w:pStyle w:val="Corpodetexto"/>
        <w:spacing w:before="16" w:line="276" w:lineRule="auto"/>
        <w:ind w:right="1210"/>
        <w:jc w:val="both"/>
        <w:rPr>
          <w:rFonts w:ascii="Arial" w:hAnsi="Arial" w:cs="Arial"/>
          <w:b/>
        </w:rPr>
      </w:pPr>
      <w:r>
        <w:rPr>
          <w:rFonts w:ascii="Arial" w:hAnsi="Arial" w:cs="Arial"/>
          <w:b/>
          <w:noProof/>
          <w:lang w:val="pt-BR" w:eastAsia="pt-BR" w:bidi="ar-SA"/>
        </w:rPr>
        <w:drawing>
          <wp:inline distT="0" distB="0" distL="0" distR="0" wp14:anchorId="159052AA" wp14:editId="5CC00E16">
            <wp:extent cx="2463800" cy="2438400"/>
            <wp:effectExtent l="0" t="0" r="0" b="0"/>
            <wp:docPr id="39" name="Imagem 39" descr="C:\Users\Administrador\Downloads\WhatsApp Image 2022-06-13 at 14.4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istrador\Downloads\WhatsApp Image 2022-06-13 at 14.42.00.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73336" cy="2447838"/>
                    </a:xfrm>
                    <a:prstGeom prst="rect">
                      <a:avLst/>
                    </a:prstGeom>
                    <a:noFill/>
                    <a:ln>
                      <a:noFill/>
                    </a:ln>
                  </pic:spPr>
                </pic:pic>
              </a:graphicData>
            </a:graphic>
          </wp:inline>
        </w:drawing>
      </w:r>
      <w:r>
        <w:rPr>
          <w:rFonts w:ascii="Arial" w:hAnsi="Arial" w:cs="Arial"/>
          <w:b/>
        </w:rPr>
        <w:t xml:space="preserve">  </w:t>
      </w:r>
      <w:r>
        <w:rPr>
          <w:rFonts w:ascii="Arial" w:hAnsi="Arial" w:cs="Arial"/>
          <w:b/>
          <w:noProof/>
          <w:lang w:val="pt-BR" w:eastAsia="pt-BR" w:bidi="ar-SA"/>
        </w:rPr>
        <w:drawing>
          <wp:inline distT="0" distB="0" distL="0" distR="0" wp14:anchorId="4EE94306" wp14:editId="65BD1FA2">
            <wp:extent cx="3327400" cy="2438400"/>
            <wp:effectExtent l="0" t="0" r="6350" b="0"/>
            <wp:docPr id="42" name="Imagem 42" descr="C:\Users\Administrador\Downloads\WhatsApp Image 2022-06-13 at 14.42.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istrador\Downloads\WhatsApp Image 2022-06-13 at 14.42.01 (1).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33617" cy="2442956"/>
                    </a:xfrm>
                    <a:prstGeom prst="rect">
                      <a:avLst/>
                    </a:prstGeom>
                    <a:noFill/>
                    <a:ln>
                      <a:noFill/>
                    </a:ln>
                  </pic:spPr>
                </pic:pic>
              </a:graphicData>
            </a:graphic>
          </wp:inline>
        </w:drawing>
      </w:r>
      <w:r>
        <w:rPr>
          <w:rFonts w:ascii="Arial" w:hAnsi="Arial" w:cs="Arial"/>
          <w:b/>
        </w:rPr>
        <w:t xml:space="preserve">  </w:t>
      </w:r>
      <w:r>
        <w:rPr>
          <w:rFonts w:ascii="Arial" w:hAnsi="Arial" w:cs="Arial"/>
          <w:b/>
          <w:noProof/>
          <w:lang w:val="pt-BR" w:eastAsia="pt-BR" w:bidi="ar-SA"/>
        </w:rPr>
        <w:drawing>
          <wp:inline distT="0" distB="0" distL="0" distR="0" wp14:anchorId="23737D9E" wp14:editId="20A6E23A">
            <wp:extent cx="2867024" cy="2438400"/>
            <wp:effectExtent l="0" t="0" r="0" b="0"/>
            <wp:docPr id="43" name="Imagem 43" descr="C:\Users\Administrador\Downloads\WhatsApp Image 2022-06-13 at 14.42.0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istrador\Downloads\WhatsApp Image 2022-06-13 at 14.42.01 (2).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81045" cy="2450325"/>
                    </a:xfrm>
                    <a:prstGeom prst="rect">
                      <a:avLst/>
                    </a:prstGeom>
                    <a:noFill/>
                    <a:ln>
                      <a:noFill/>
                    </a:ln>
                  </pic:spPr>
                </pic:pic>
              </a:graphicData>
            </a:graphic>
          </wp:inline>
        </w:drawing>
      </w:r>
    </w:p>
    <w:p w14:paraId="163F39E9" w14:textId="77777777" w:rsidR="002F047E" w:rsidRDefault="002F047E" w:rsidP="002F047E">
      <w:pPr>
        <w:pStyle w:val="Corpodetexto"/>
        <w:spacing w:before="16" w:line="276" w:lineRule="auto"/>
        <w:ind w:right="1210"/>
        <w:jc w:val="both"/>
        <w:rPr>
          <w:rFonts w:ascii="Arial" w:hAnsi="Arial" w:cs="Arial"/>
          <w:b/>
        </w:rPr>
      </w:pPr>
    </w:p>
    <w:p w14:paraId="129D51ED" w14:textId="77777777" w:rsidR="002F047E" w:rsidRDefault="002F047E" w:rsidP="002F047E">
      <w:pPr>
        <w:pStyle w:val="Corpodetexto"/>
        <w:spacing w:before="16" w:line="276" w:lineRule="auto"/>
        <w:ind w:right="1210"/>
        <w:jc w:val="both"/>
        <w:rPr>
          <w:rFonts w:ascii="Arial" w:hAnsi="Arial" w:cs="Arial"/>
          <w:b/>
        </w:rPr>
      </w:pPr>
      <w:r>
        <w:rPr>
          <w:rFonts w:ascii="Arial" w:hAnsi="Arial" w:cs="Arial"/>
          <w:b/>
          <w:noProof/>
          <w:lang w:val="pt-BR" w:eastAsia="pt-BR" w:bidi="ar-SA"/>
        </w:rPr>
        <w:drawing>
          <wp:inline distT="0" distB="0" distL="0" distR="0" wp14:anchorId="3D419E04" wp14:editId="1957DC38">
            <wp:extent cx="2466975" cy="2687428"/>
            <wp:effectExtent l="0" t="0" r="0" b="0"/>
            <wp:docPr id="44" name="Imagem 44" descr="C:\Users\Administrador\Downloads\WhatsApp Image 2022-06-13 at 14.42.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istrador\Downloads\WhatsApp Image 2022-06-13 at 14.42.02 (1).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66975" cy="2687428"/>
                    </a:xfrm>
                    <a:prstGeom prst="rect">
                      <a:avLst/>
                    </a:prstGeom>
                    <a:noFill/>
                    <a:ln>
                      <a:noFill/>
                    </a:ln>
                  </pic:spPr>
                </pic:pic>
              </a:graphicData>
            </a:graphic>
          </wp:inline>
        </w:drawing>
      </w:r>
      <w:r w:rsidR="00ED45B8">
        <w:rPr>
          <w:rFonts w:ascii="Arial" w:hAnsi="Arial" w:cs="Arial"/>
          <w:b/>
          <w:noProof/>
          <w:lang w:val="pt-BR" w:eastAsia="pt-BR" w:bidi="ar-SA"/>
        </w:rPr>
        <w:t xml:space="preserve">  </w:t>
      </w:r>
      <w:r w:rsidR="00ED45B8">
        <w:rPr>
          <w:rFonts w:ascii="Arial" w:hAnsi="Arial" w:cs="Arial"/>
          <w:b/>
          <w:noProof/>
          <w:lang w:val="pt-BR" w:eastAsia="pt-BR" w:bidi="ar-SA"/>
        </w:rPr>
        <w:drawing>
          <wp:inline distT="0" distB="0" distL="0" distR="0" wp14:anchorId="5AA7FEDF" wp14:editId="79E9A97E">
            <wp:extent cx="3257550" cy="2686049"/>
            <wp:effectExtent l="0" t="0" r="0" b="635"/>
            <wp:docPr id="45" name="Imagem 45" descr="C:\Users\Administrador\Downloads\WhatsApp Image 2022-06-13 at 14.42.0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istrador\Downloads\WhatsApp Image 2022-06-13 at 14.42.02 (2).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64020" cy="2691384"/>
                    </a:xfrm>
                    <a:prstGeom prst="rect">
                      <a:avLst/>
                    </a:prstGeom>
                    <a:noFill/>
                    <a:ln>
                      <a:noFill/>
                    </a:ln>
                  </pic:spPr>
                </pic:pic>
              </a:graphicData>
            </a:graphic>
          </wp:inline>
        </w:drawing>
      </w:r>
      <w:r w:rsidR="00ED45B8">
        <w:rPr>
          <w:rFonts w:ascii="Arial" w:hAnsi="Arial" w:cs="Arial"/>
          <w:b/>
          <w:noProof/>
          <w:lang w:val="pt-BR" w:eastAsia="pt-BR" w:bidi="ar-SA"/>
        </w:rPr>
        <w:t xml:space="preserve">  </w:t>
      </w:r>
      <w:r w:rsidR="00ED45B8">
        <w:rPr>
          <w:rFonts w:ascii="Arial" w:hAnsi="Arial" w:cs="Arial"/>
          <w:b/>
          <w:noProof/>
          <w:lang w:val="pt-BR" w:eastAsia="pt-BR" w:bidi="ar-SA"/>
        </w:rPr>
        <w:drawing>
          <wp:inline distT="0" distB="0" distL="0" distR="0" wp14:anchorId="141849FA" wp14:editId="02DAB166">
            <wp:extent cx="2933700" cy="2682875"/>
            <wp:effectExtent l="0" t="0" r="0" b="3175"/>
            <wp:docPr id="46" name="Imagem 46" descr="C:\Users\Administrador\Downloads\WhatsApp Image 2022-06-13 at 14.42.0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istrador\Downloads\WhatsApp Image 2022-06-13 at 14.42.01 (3).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42850" cy="2691243"/>
                    </a:xfrm>
                    <a:prstGeom prst="rect">
                      <a:avLst/>
                    </a:prstGeom>
                    <a:noFill/>
                    <a:ln>
                      <a:noFill/>
                    </a:ln>
                  </pic:spPr>
                </pic:pic>
              </a:graphicData>
            </a:graphic>
          </wp:inline>
        </w:drawing>
      </w:r>
    </w:p>
    <w:p w14:paraId="385CA001" w14:textId="77777777" w:rsidR="000E2223" w:rsidRDefault="000E2223" w:rsidP="00D8082D">
      <w:pPr>
        <w:pStyle w:val="Corpodetexto"/>
        <w:spacing w:before="16" w:line="276" w:lineRule="auto"/>
        <w:ind w:left="1418" w:right="1210"/>
        <w:jc w:val="center"/>
        <w:rPr>
          <w:rFonts w:ascii="Arial" w:hAnsi="Arial" w:cs="Arial"/>
          <w:b/>
        </w:rPr>
      </w:pPr>
    </w:p>
    <w:p w14:paraId="547314F6" w14:textId="77777777" w:rsidR="00ED45B8" w:rsidRDefault="0034282C" w:rsidP="0034282C">
      <w:pPr>
        <w:pStyle w:val="Corpodetexto"/>
        <w:spacing w:before="16" w:line="276" w:lineRule="auto"/>
        <w:ind w:right="1210"/>
        <w:jc w:val="both"/>
        <w:rPr>
          <w:rFonts w:ascii="Arial" w:hAnsi="Arial" w:cs="Arial"/>
          <w:b/>
        </w:rPr>
      </w:pPr>
      <w:r>
        <w:rPr>
          <w:rFonts w:ascii="Arial" w:hAnsi="Arial" w:cs="Arial"/>
          <w:b/>
          <w:noProof/>
          <w:lang w:val="pt-BR" w:eastAsia="pt-BR" w:bidi="ar-SA"/>
        </w:rPr>
        <w:drawing>
          <wp:inline distT="0" distB="0" distL="0" distR="0" wp14:anchorId="1AD444AA" wp14:editId="5C5AE07C">
            <wp:extent cx="2581275" cy="3441700"/>
            <wp:effectExtent l="0" t="0" r="9525" b="6350"/>
            <wp:docPr id="47" name="Imagem 47" descr="C:\Users\Administrador\Downloads\WhatsApp Image 2022-06-13 at 15.07.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istrador\Downloads\WhatsApp Image 2022-06-13 at 15.07.40.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85732" cy="3447642"/>
                    </a:xfrm>
                    <a:prstGeom prst="rect">
                      <a:avLst/>
                    </a:prstGeom>
                    <a:noFill/>
                    <a:ln>
                      <a:noFill/>
                    </a:ln>
                  </pic:spPr>
                </pic:pic>
              </a:graphicData>
            </a:graphic>
          </wp:inline>
        </w:drawing>
      </w:r>
      <w:r>
        <w:rPr>
          <w:rFonts w:ascii="Arial" w:hAnsi="Arial" w:cs="Arial"/>
          <w:b/>
        </w:rPr>
        <w:t xml:space="preserve"> </w:t>
      </w:r>
      <w:r>
        <w:rPr>
          <w:rFonts w:ascii="Arial" w:hAnsi="Arial" w:cs="Arial"/>
          <w:b/>
          <w:noProof/>
          <w:lang w:val="pt-BR" w:eastAsia="pt-BR" w:bidi="ar-SA"/>
        </w:rPr>
        <w:drawing>
          <wp:inline distT="0" distB="0" distL="0" distR="0" wp14:anchorId="2562E4C4" wp14:editId="5DEF065F">
            <wp:extent cx="3924300" cy="3445669"/>
            <wp:effectExtent l="0" t="0" r="0" b="2540"/>
            <wp:docPr id="48" name="Imagem 48" descr="C:\Users\Administrador\Downloads\WhatsApp Image 2022-06-13 at 15.07.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istrador\Downloads\WhatsApp Image 2022-06-13 at 15.07.38 (1).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929928" cy="3450611"/>
                    </a:xfrm>
                    <a:prstGeom prst="rect">
                      <a:avLst/>
                    </a:prstGeom>
                    <a:noFill/>
                    <a:ln>
                      <a:noFill/>
                    </a:ln>
                  </pic:spPr>
                </pic:pic>
              </a:graphicData>
            </a:graphic>
          </wp:inline>
        </w:drawing>
      </w:r>
      <w:r>
        <w:rPr>
          <w:rFonts w:ascii="Arial" w:hAnsi="Arial" w:cs="Arial"/>
          <w:b/>
        </w:rPr>
        <w:t xml:space="preserve"> </w:t>
      </w:r>
      <w:r>
        <w:rPr>
          <w:rFonts w:ascii="Arial" w:hAnsi="Arial" w:cs="Arial"/>
          <w:b/>
          <w:noProof/>
          <w:lang w:val="pt-BR" w:eastAsia="pt-BR" w:bidi="ar-SA"/>
        </w:rPr>
        <w:drawing>
          <wp:inline distT="0" distB="0" distL="0" distR="0" wp14:anchorId="35D45C2E" wp14:editId="2EE1193E">
            <wp:extent cx="2181225" cy="3441699"/>
            <wp:effectExtent l="0" t="0" r="0" b="6985"/>
            <wp:docPr id="49" name="Imagem 49" descr="C:\Users\Administrador\Downloads\WhatsApp Image 2022-06-13 at 15.07.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istrador\Downloads\WhatsApp Image 2022-06-13 at 15.07.35.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81225" cy="3441699"/>
                    </a:xfrm>
                    <a:prstGeom prst="rect">
                      <a:avLst/>
                    </a:prstGeom>
                    <a:noFill/>
                    <a:ln>
                      <a:noFill/>
                    </a:ln>
                  </pic:spPr>
                </pic:pic>
              </a:graphicData>
            </a:graphic>
          </wp:inline>
        </w:drawing>
      </w:r>
    </w:p>
    <w:p w14:paraId="5DF80FF6" w14:textId="77777777" w:rsidR="00F2539C" w:rsidRDefault="005C5C71" w:rsidP="00D8082D">
      <w:pPr>
        <w:pStyle w:val="Corpodetexto"/>
        <w:spacing w:before="16" w:line="276" w:lineRule="auto"/>
        <w:ind w:left="1418" w:right="1210"/>
        <w:jc w:val="center"/>
        <w:rPr>
          <w:rFonts w:ascii="Arial" w:hAnsi="Arial" w:cs="Arial"/>
          <w:b/>
        </w:rPr>
      </w:pPr>
      <w:r w:rsidRPr="005C5C71">
        <w:rPr>
          <w:rFonts w:ascii="Arial" w:hAnsi="Arial" w:cs="Arial"/>
          <w:b/>
        </w:rPr>
        <w:t>NOVEMBRO AZUL</w:t>
      </w:r>
    </w:p>
    <w:p w14:paraId="10892E1B" w14:textId="77777777" w:rsidR="00345E19" w:rsidRDefault="00345E19" w:rsidP="00345E19">
      <w:pPr>
        <w:pStyle w:val="Corpodetexto"/>
        <w:spacing w:before="16" w:line="276" w:lineRule="auto"/>
        <w:ind w:left="1418" w:right="1210"/>
        <w:jc w:val="both"/>
        <w:rPr>
          <w:rFonts w:ascii="Arial" w:hAnsi="Arial" w:cs="Arial"/>
          <w:b/>
        </w:rPr>
      </w:pPr>
      <w:r>
        <w:rPr>
          <w:rFonts w:ascii="Arial" w:hAnsi="Arial" w:cs="Arial"/>
          <w:b/>
        </w:rPr>
        <w:t xml:space="preserve">  </w:t>
      </w:r>
      <w:r w:rsidR="00734BD4">
        <w:rPr>
          <w:rFonts w:ascii="Arial" w:hAnsi="Arial" w:cs="Arial"/>
          <w:b/>
        </w:rPr>
        <w:t xml:space="preserve"> </w:t>
      </w:r>
    </w:p>
    <w:p w14:paraId="79BA7E33" w14:textId="77777777" w:rsidR="00BB3B51" w:rsidRDefault="00BB3B51" w:rsidP="00345E19">
      <w:pPr>
        <w:pStyle w:val="Corpodetexto"/>
        <w:spacing w:before="16" w:line="276" w:lineRule="auto"/>
        <w:ind w:left="1418" w:right="1210"/>
        <w:jc w:val="both"/>
        <w:rPr>
          <w:rFonts w:ascii="Arial" w:hAnsi="Arial" w:cs="Arial"/>
          <w:b/>
        </w:rPr>
      </w:pPr>
    </w:p>
    <w:p w14:paraId="028853CE" w14:textId="77777777" w:rsidR="00BB3B51" w:rsidRDefault="0034282C" w:rsidP="0034282C">
      <w:pPr>
        <w:pStyle w:val="Corpodetexto"/>
        <w:spacing w:before="16" w:line="276" w:lineRule="auto"/>
        <w:ind w:right="1210"/>
        <w:jc w:val="both"/>
        <w:rPr>
          <w:rFonts w:ascii="Arial" w:hAnsi="Arial" w:cs="Arial"/>
          <w:b/>
        </w:rPr>
      </w:pPr>
      <w:r>
        <w:rPr>
          <w:rFonts w:ascii="Arial" w:hAnsi="Arial" w:cs="Arial"/>
          <w:b/>
          <w:noProof/>
          <w:lang w:val="pt-BR" w:eastAsia="pt-BR" w:bidi="ar-SA"/>
        </w:rPr>
        <w:drawing>
          <wp:inline distT="0" distB="0" distL="0" distR="0" wp14:anchorId="0C9232C6" wp14:editId="5FB281D6">
            <wp:extent cx="3249199" cy="2124075"/>
            <wp:effectExtent l="0" t="0" r="8890" b="0"/>
            <wp:docPr id="50" name="Imagem 50" descr="C:\Users\Administrador\Downloads\WhatsApp Image 2022-06-13 at 15.1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istrador\Downloads\WhatsApp Image 2022-06-13 at 15.10.21.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54909" cy="2127808"/>
                    </a:xfrm>
                    <a:prstGeom prst="rect">
                      <a:avLst/>
                    </a:prstGeom>
                    <a:noFill/>
                    <a:ln>
                      <a:noFill/>
                    </a:ln>
                  </pic:spPr>
                </pic:pic>
              </a:graphicData>
            </a:graphic>
          </wp:inline>
        </w:drawing>
      </w:r>
      <w:r>
        <w:rPr>
          <w:rFonts w:ascii="Arial" w:hAnsi="Arial" w:cs="Arial"/>
          <w:b/>
        </w:rPr>
        <w:t xml:space="preserve"> </w:t>
      </w:r>
      <w:r>
        <w:rPr>
          <w:rFonts w:ascii="Arial" w:hAnsi="Arial" w:cs="Arial"/>
          <w:b/>
          <w:noProof/>
          <w:lang w:val="pt-BR" w:eastAsia="pt-BR" w:bidi="ar-SA"/>
        </w:rPr>
        <w:drawing>
          <wp:inline distT="0" distB="0" distL="0" distR="0" wp14:anchorId="5E2BD983" wp14:editId="53447092">
            <wp:extent cx="2809875" cy="2114550"/>
            <wp:effectExtent l="0" t="0" r="0" b="0"/>
            <wp:docPr id="51" name="Imagem 51" descr="C:\Users\Administrador\Downloads\WhatsApp Image 2022-06-13 at 15.10.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istrador\Downloads\WhatsApp Image 2022-06-13 at 15.10.25.jpe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0127" r="15190" b="2248"/>
                    <a:stretch/>
                  </pic:blipFill>
                  <pic:spPr bwMode="auto">
                    <a:xfrm>
                      <a:off x="0" y="0"/>
                      <a:ext cx="2810192" cy="211478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noProof/>
          <w:lang w:val="pt-BR" w:eastAsia="pt-BR" w:bidi="ar-SA"/>
        </w:rPr>
        <w:t xml:space="preserve"> </w:t>
      </w:r>
      <w:r>
        <w:rPr>
          <w:rFonts w:ascii="Arial" w:hAnsi="Arial" w:cs="Arial"/>
          <w:b/>
          <w:noProof/>
          <w:lang w:val="pt-BR" w:eastAsia="pt-BR" w:bidi="ar-SA"/>
        </w:rPr>
        <w:drawing>
          <wp:inline distT="0" distB="0" distL="0" distR="0" wp14:anchorId="039F8628" wp14:editId="19EA5C57">
            <wp:extent cx="2762250" cy="2110904"/>
            <wp:effectExtent l="0" t="0" r="0" b="3810"/>
            <wp:docPr id="52" name="Imagem 52" descr="C:\Users\Administrador\Downloads\WhatsApp Image 2022-06-13 at 15.10.1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istrador\Downloads\WhatsApp Image 2022-06-13 at 15.10.19 (1).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62250" cy="2110904"/>
                    </a:xfrm>
                    <a:prstGeom prst="rect">
                      <a:avLst/>
                    </a:prstGeom>
                    <a:noFill/>
                    <a:ln>
                      <a:noFill/>
                    </a:ln>
                  </pic:spPr>
                </pic:pic>
              </a:graphicData>
            </a:graphic>
          </wp:inline>
        </w:drawing>
      </w:r>
    </w:p>
    <w:p w14:paraId="4303C141" w14:textId="77777777" w:rsidR="00063D56" w:rsidRPr="00CB2F37" w:rsidRDefault="00F1487E" w:rsidP="00CB2F37">
      <w:pPr>
        <w:pStyle w:val="Corpodetexto"/>
        <w:spacing w:before="16" w:line="276" w:lineRule="auto"/>
        <w:ind w:left="1418" w:right="-20"/>
        <w:jc w:val="both"/>
        <w:rPr>
          <w:rFonts w:ascii="Arial" w:hAnsi="Arial" w:cs="Arial"/>
          <w:b/>
        </w:rPr>
      </w:pPr>
      <w:r>
        <w:rPr>
          <w:rFonts w:ascii="Arial" w:hAnsi="Arial" w:cs="Arial"/>
          <w:b/>
        </w:rPr>
        <w:t xml:space="preserve"> </w:t>
      </w:r>
      <w:r w:rsidR="0036784B">
        <w:rPr>
          <w:rFonts w:ascii="Arial" w:hAnsi="Arial" w:cs="Arial"/>
          <w:b/>
        </w:rPr>
        <w:t xml:space="preserve"> </w:t>
      </w:r>
    </w:p>
    <w:p w14:paraId="0219B608" w14:textId="77777777" w:rsidR="00063D56" w:rsidRPr="000E1681" w:rsidRDefault="005474AD" w:rsidP="00CB2F37">
      <w:pPr>
        <w:pStyle w:val="Corpodetexto"/>
        <w:spacing w:before="16" w:line="276" w:lineRule="auto"/>
        <w:ind w:left="1418" w:right="1210"/>
        <w:jc w:val="both"/>
        <w:rPr>
          <w:rFonts w:ascii="Arial" w:hAnsi="Arial" w:cs="Arial"/>
          <w:b/>
          <w:highlight w:val="yellow"/>
        </w:rPr>
      </w:pPr>
      <w:r>
        <w:rPr>
          <w:rFonts w:ascii="Arial" w:hAnsi="Arial" w:cs="Arial"/>
          <w:b/>
          <w:noProof/>
          <w:lang w:val="pt-BR" w:eastAsia="pt-BR" w:bidi="ar-SA"/>
        </w:rPr>
        <w:drawing>
          <wp:inline distT="0" distB="0" distL="0" distR="0" wp14:anchorId="4EE524BC" wp14:editId="47BF23CD">
            <wp:extent cx="3381375" cy="2527578"/>
            <wp:effectExtent l="0" t="0" r="0" b="6350"/>
            <wp:docPr id="53" name="Imagem 53" descr="C:\Users\Administrador\Downloads\WhatsApp Image 2022-06-13 at 16.2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istrador\Downloads\WhatsApp Image 2022-06-13 at 16.21.55.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83307" cy="2529022"/>
                    </a:xfrm>
                    <a:prstGeom prst="rect">
                      <a:avLst/>
                    </a:prstGeom>
                    <a:noFill/>
                    <a:ln>
                      <a:noFill/>
                    </a:ln>
                  </pic:spPr>
                </pic:pic>
              </a:graphicData>
            </a:graphic>
          </wp:inline>
        </w:drawing>
      </w:r>
      <w:r>
        <w:rPr>
          <w:rFonts w:ascii="Arial" w:hAnsi="Arial" w:cs="Arial"/>
          <w:b/>
          <w:noProof/>
          <w:lang w:val="pt-BR" w:eastAsia="pt-BR" w:bidi="ar-SA"/>
        </w:rPr>
        <w:t xml:space="preserve">   </w:t>
      </w:r>
      <w:r>
        <w:rPr>
          <w:rFonts w:ascii="Arial" w:hAnsi="Arial" w:cs="Arial"/>
          <w:b/>
          <w:noProof/>
          <w:lang w:val="pt-BR" w:eastAsia="pt-BR" w:bidi="ar-SA"/>
        </w:rPr>
        <w:drawing>
          <wp:inline distT="0" distB="0" distL="0" distR="0" wp14:anchorId="0ACD51B5" wp14:editId="01C44541">
            <wp:extent cx="2895600" cy="2533650"/>
            <wp:effectExtent l="0" t="0" r="0" b="0"/>
            <wp:docPr id="54" name="Imagem 54" descr="C:\Users\Administrador\Downloads\WhatsApp Image 2022-06-13 at 16.2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istrador\Downloads\WhatsApp Image 2022-06-13 at 16.21.56.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16627" cy="2552049"/>
                    </a:xfrm>
                    <a:prstGeom prst="rect">
                      <a:avLst/>
                    </a:prstGeom>
                    <a:noFill/>
                    <a:ln>
                      <a:noFill/>
                    </a:ln>
                  </pic:spPr>
                </pic:pic>
              </a:graphicData>
            </a:graphic>
          </wp:inline>
        </w:drawing>
      </w:r>
    </w:p>
    <w:p w14:paraId="2F690C1A" w14:textId="77777777" w:rsidR="00063D56" w:rsidRDefault="00063D56" w:rsidP="00D53B1C">
      <w:pPr>
        <w:pStyle w:val="Corpodetexto"/>
        <w:tabs>
          <w:tab w:val="left" w:pos="5923"/>
        </w:tabs>
        <w:spacing w:before="16" w:line="276" w:lineRule="auto"/>
        <w:ind w:right="1210"/>
        <w:rPr>
          <w:rFonts w:ascii="Arial" w:hAnsi="Arial" w:cs="Arial"/>
          <w:b/>
          <w:highlight w:val="yellow"/>
        </w:rPr>
      </w:pPr>
    </w:p>
    <w:p w14:paraId="6C0207F4" w14:textId="77777777" w:rsidR="005474AD" w:rsidRDefault="005474AD" w:rsidP="006120D2">
      <w:pPr>
        <w:pStyle w:val="Corpodetexto"/>
        <w:tabs>
          <w:tab w:val="left" w:pos="5923"/>
        </w:tabs>
        <w:spacing w:before="16" w:line="276" w:lineRule="auto"/>
        <w:ind w:right="1210"/>
        <w:jc w:val="center"/>
        <w:rPr>
          <w:rFonts w:ascii="Arial" w:hAnsi="Arial" w:cs="Arial"/>
          <w:b/>
        </w:rPr>
      </w:pPr>
    </w:p>
    <w:p w14:paraId="24F80990" w14:textId="77777777" w:rsidR="00231094" w:rsidRDefault="00231094" w:rsidP="006120D2">
      <w:pPr>
        <w:pStyle w:val="Corpodetexto"/>
        <w:tabs>
          <w:tab w:val="left" w:pos="5923"/>
        </w:tabs>
        <w:spacing w:before="16" w:line="276" w:lineRule="auto"/>
        <w:ind w:right="1210"/>
        <w:jc w:val="center"/>
        <w:rPr>
          <w:rFonts w:ascii="Arial" w:hAnsi="Arial" w:cs="Arial"/>
          <w:b/>
        </w:rPr>
      </w:pPr>
      <w:r w:rsidRPr="00231094">
        <w:rPr>
          <w:rFonts w:ascii="Arial" w:hAnsi="Arial" w:cs="Arial"/>
          <w:b/>
        </w:rPr>
        <w:t>VIGILÂNCIA SANITÁRIA</w:t>
      </w:r>
      <w:r w:rsidR="006120D2">
        <w:rPr>
          <w:rFonts w:ascii="Arial" w:hAnsi="Arial" w:cs="Arial"/>
          <w:b/>
        </w:rPr>
        <w:t xml:space="preserve"> – BARREIRA SANITÁRIA</w:t>
      </w:r>
    </w:p>
    <w:p w14:paraId="5A939EC5" w14:textId="77777777" w:rsidR="005474AD" w:rsidRDefault="005474AD" w:rsidP="005474AD">
      <w:pPr>
        <w:pStyle w:val="Corpodetexto"/>
        <w:tabs>
          <w:tab w:val="left" w:pos="5923"/>
        </w:tabs>
        <w:spacing w:before="16" w:line="276" w:lineRule="auto"/>
        <w:ind w:right="1210"/>
        <w:jc w:val="both"/>
        <w:rPr>
          <w:rFonts w:ascii="Arial" w:hAnsi="Arial" w:cs="Arial"/>
          <w:b/>
        </w:rPr>
      </w:pPr>
    </w:p>
    <w:p w14:paraId="6C3ED404" w14:textId="77777777" w:rsidR="005474AD" w:rsidRDefault="005474AD" w:rsidP="005474AD">
      <w:pPr>
        <w:pStyle w:val="Corpodetexto"/>
        <w:tabs>
          <w:tab w:val="left" w:pos="5923"/>
        </w:tabs>
        <w:spacing w:before="16" w:line="276" w:lineRule="auto"/>
        <w:ind w:right="1210"/>
        <w:jc w:val="both"/>
        <w:rPr>
          <w:rFonts w:ascii="Arial" w:hAnsi="Arial" w:cs="Arial"/>
          <w:b/>
        </w:rPr>
      </w:pPr>
      <w:r>
        <w:rPr>
          <w:rFonts w:ascii="Arial" w:hAnsi="Arial" w:cs="Arial"/>
          <w:b/>
          <w:noProof/>
          <w:lang w:val="pt-BR" w:eastAsia="pt-BR" w:bidi="ar-SA"/>
        </w:rPr>
        <w:drawing>
          <wp:inline distT="0" distB="0" distL="0" distR="0" wp14:anchorId="61A18070" wp14:editId="0BC940E1">
            <wp:extent cx="2882900" cy="2162175"/>
            <wp:effectExtent l="0" t="0" r="0" b="9525"/>
            <wp:docPr id="55" name="Imagem 55" descr="C:\Users\Administrador\Downloads\WhatsApp Image 2022-06-13 at 14.4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istrador\Downloads\WhatsApp Image 2022-06-13 at 14.40.03.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2900" cy="2162175"/>
                    </a:xfrm>
                    <a:prstGeom prst="rect">
                      <a:avLst/>
                    </a:prstGeom>
                    <a:noFill/>
                    <a:ln>
                      <a:noFill/>
                    </a:ln>
                  </pic:spPr>
                </pic:pic>
              </a:graphicData>
            </a:graphic>
          </wp:inline>
        </w:drawing>
      </w:r>
      <w:r>
        <w:rPr>
          <w:rFonts w:ascii="Arial" w:hAnsi="Arial" w:cs="Arial"/>
          <w:b/>
        </w:rPr>
        <w:t xml:space="preserve">  </w:t>
      </w:r>
      <w:r>
        <w:rPr>
          <w:rFonts w:ascii="Arial" w:hAnsi="Arial" w:cs="Arial"/>
          <w:b/>
          <w:noProof/>
          <w:lang w:val="pt-BR" w:eastAsia="pt-BR" w:bidi="ar-SA"/>
        </w:rPr>
        <w:drawing>
          <wp:inline distT="0" distB="0" distL="0" distR="0" wp14:anchorId="42CAA957" wp14:editId="73CF51E2">
            <wp:extent cx="3400425" cy="2169319"/>
            <wp:effectExtent l="0" t="0" r="0" b="2540"/>
            <wp:docPr id="56" name="Imagem 56" descr="C:\Users\Administrador\Downloads\WhatsApp Image 2022-06-13 at 14.40.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istrador\Downloads\WhatsApp Image 2022-06-13 at 14.40.03 (1).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403252" cy="2171122"/>
                    </a:xfrm>
                    <a:prstGeom prst="rect">
                      <a:avLst/>
                    </a:prstGeom>
                    <a:noFill/>
                    <a:ln>
                      <a:noFill/>
                    </a:ln>
                  </pic:spPr>
                </pic:pic>
              </a:graphicData>
            </a:graphic>
          </wp:inline>
        </w:drawing>
      </w:r>
      <w:r>
        <w:rPr>
          <w:rFonts w:ascii="Arial" w:hAnsi="Arial" w:cs="Arial"/>
          <w:b/>
        </w:rPr>
        <w:t xml:space="preserve"> </w:t>
      </w:r>
    </w:p>
    <w:p w14:paraId="41587F3C" w14:textId="77777777" w:rsidR="00231094" w:rsidRDefault="00231094" w:rsidP="00D53B1C">
      <w:pPr>
        <w:pStyle w:val="Corpodetexto"/>
        <w:tabs>
          <w:tab w:val="left" w:pos="5923"/>
        </w:tabs>
        <w:spacing w:before="16" w:line="276" w:lineRule="auto"/>
        <w:ind w:right="1210"/>
        <w:rPr>
          <w:rFonts w:ascii="Arial" w:hAnsi="Arial" w:cs="Arial"/>
          <w:b/>
          <w:highlight w:val="yellow"/>
        </w:rPr>
      </w:pPr>
    </w:p>
    <w:p w14:paraId="7B15FC48" w14:textId="77777777" w:rsidR="00231094" w:rsidRPr="000E1681" w:rsidRDefault="005474AD" w:rsidP="00D53B1C">
      <w:pPr>
        <w:pStyle w:val="Corpodetexto"/>
        <w:tabs>
          <w:tab w:val="left" w:pos="5923"/>
        </w:tabs>
        <w:spacing w:before="16" w:line="276" w:lineRule="auto"/>
        <w:ind w:right="1210"/>
        <w:rPr>
          <w:rFonts w:ascii="Arial" w:hAnsi="Arial" w:cs="Arial"/>
          <w:b/>
          <w:highlight w:val="yellow"/>
        </w:rPr>
      </w:pPr>
      <w:r>
        <w:rPr>
          <w:rFonts w:ascii="Arial" w:hAnsi="Arial" w:cs="Arial"/>
          <w:b/>
          <w:noProof/>
          <w:lang w:val="pt-BR" w:eastAsia="pt-BR" w:bidi="ar-SA"/>
        </w:rPr>
        <w:drawing>
          <wp:inline distT="0" distB="0" distL="0" distR="0" wp14:anchorId="73853ECA" wp14:editId="59C6B69B">
            <wp:extent cx="3686175" cy="2419350"/>
            <wp:effectExtent l="0" t="0" r="9525" b="0"/>
            <wp:docPr id="57" name="Imagem 57" descr="C:\Users\Administrador\Downloads\WhatsApp Image 2022-06-13 at 14.40.0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ministrador\Downloads\WhatsApp Image 2022-06-13 at 14.40.04 (2).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86175" cy="2419350"/>
                    </a:xfrm>
                    <a:prstGeom prst="rect">
                      <a:avLst/>
                    </a:prstGeom>
                    <a:noFill/>
                    <a:ln>
                      <a:noFill/>
                    </a:ln>
                  </pic:spPr>
                </pic:pic>
              </a:graphicData>
            </a:graphic>
          </wp:inline>
        </w:drawing>
      </w:r>
      <w:r>
        <w:rPr>
          <w:noProof/>
          <w:lang w:val="pt-BR" w:eastAsia="pt-BR" w:bidi="ar-SA"/>
        </w:rPr>
        <mc:AlternateContent>
          <mc:Choice Requires="wps">
            <w:drawing>
              <wp:inline distT="0" distB="0" distL="0" distR="0" wp14:anchorId="37582F73" wp14:editId="4D213222">
                <wp:extent cx="304800" cy="304800"/>
                <wp:effectExtent l="0" t="0" r="0" b="0"/>
                <wp:docPr id="59" name="Retângulo 59" descr="blob:https://web.whatsapp.com/dbb2d4e6-85ac-427f-9c04-967b36fe22c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2E0963" id="Retângulo 59" o:spid="_x0000_s1026" alt="blob:https://web.whatsapp.com/dbb2d4e6-85ac-427f-9c04-967b36fe22c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BsT8yx7gIAAAUGAAAOAAAA&#10;AAAAAAAAAAAAAC4CAABkcnMvZTJvRG9jLnhtbFBLAQItABQABgAIAAAAIQBMoOks2AAAAAMBAAAP&#10;AAAAAAAAAAAAAAAAAEgFAABkcnMvZG93bnJldi54bWxQSwUGAAAAAAQABADzAAAATQYAAAAA&#10;" filled="f" stroked="f">
                <o:lock v:ext="edit" aspectratio="t"/>
                <w10:anchorlock/>
              </v:rect>
            </w:pict>
          </mc:Fallback>
        </mc:AlternateContent>
      </w:r>
      <w:r w:rsidR="00F02279">
        <w:rPr>
          <w:rFonts w:ascii="Arial" w:hAnsi="Arial" w:cs="Arial"/>
          <w:b/>
          <w:noProof/>
          <w:lang w:val="pt-BR" w:eastAsia="pt-BR" w:bidi="ar-SA"/>
        </w:rPr>
        <w:drawing>
          <wp:inline distT="0" distB="0" distL="0" distR="0" wp14:anchorId="0D8D16A6" wp14:editId="78AA9F0A">
            <wp:extent cx="4152900" cy="3075384"/>
            <wp:effectExtent l="0" t="0" r="0" b="0"/>
            <wp:docPr id="61" name="Imagem 61" descr="C:\Users\Administrador\Downloads\WhatsApp Image 2022-06-13 at 14.4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dministrador\Downloads\WhatsApp Image 2022-06-13 at 14.40.05.jpeg"/>
                    <pic:cNvPicPr>
                      <a:picLocks noChangeAspect="1" noChangeArrowheads="1"/>
                    </pic:cNvPicPr>
                  </pic:nvPicPr>
                  <pic:blipFill rotWithShape="1">
                    <a:blip r:embed="rId78">
                      <a:extLst>
                        <a:ext uri="{28A0092B-C50C-407E-A947-70E740481C1C}">
                          <a14:useLocalDpi xmlns:a14="http://schemas.microsoft.com/office/drawing/2010/main" val="0"/>
                        </a:ext>
                      </a:extLst>
                    </a:blip>
                    <a:srcRect r="24042"/>
                    <a:stretch/>
                  </pic:blipFill>
                  <pic:spPr bwMode="auto">
                    <a:xfrm>
                      <a:off x="0" y="0"/>
                      <a:ext cx="4151836" cy="3074596"/>
                    </a:xfrm>
                    <a:prstGeom prst="rect">
                      <a:avLst/>
                    </a:prstGeom>
                    <a:noFill/>
                    <a:ln>
                      <a:noFill/>
                    </a:ln>
                    <a:extLst>
                      <a:ext uri="{53640926-AAD7-44D8-BBD7-CCE9431645EC}">
                        <a14:shadowObscured xmlns:a14="http://schemas.microsoft.com/office/drawing/2010/main"/>
                      </a:ext>
                    </a:extLst>
                  </pic:spPr>
                </pic:pic>
              </a:graphicData>
            </a:graphic>
          </wp:inline>
        </w:drawing>
      </w:r>
    </w:p>
    <w:sectPr w:rsidR="00231094" w:rsidRPr="000E1681" w:rsidSect="00494BE1">
      <w:footerReference w:type="default" r:id="rId79"/>
      <w:pgSz w:w="16850" w:h="11900" w:orient="landscape"/>
      <w:pgMar w:top="720" w:right="720" w:bottom="720" w:left="720" w:header="0" w:footer="34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84F44A" w14:textId="77777777" w:rsidR="005F6485" w:rsidRDefault="005F6485">
      <w:r>
        <w:separator/>
      </w:r>
    </w:p>
  </w:endnote>
  <w:endnote w:type="continuationSeparator" w:id="0">
    <w:p w14:paraId="496FB579" w14:textId="77777777" w:rsidR="005F6485" w:rsidRDefault="005F64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A18A96" w14:textId="77777777" w:rsidR="00FC7C21" w:rsidRDefault="00FC7C21">
    <w:pPr>
      <w:pStyle w:val="Corpodetexto"/>
      <w:spacing w:line="14" w:lineRule="auto"/>
      <w:rPr>
        <w:sz w:val="14"/>
      </w:rPr>
    </w:pPr>
    <w:r>
      <w:rPr>
        <w:noProof/>
        <w:lang w:val="pt-BR" w:eastAsia="pt-BR" w:bidi="ar-SA"/>
      </w:rPr>
      <mc:AlternateContent>
        <mc:Choice Requires="wps">
          <w:drawing>
            <wp:anchor distT="0" distB="0" distL="114300" distR="114300" simplePos="0" relativeHeight="251627008" behindDoc="1" locked="0" layoutInCell="1" allowOverlap="1" wp14:anchorId="11E75C9C" wp14:editId="73D88F48">
              <wp:simplePos x="0" y="0"/>
              <wp:positionH relativeFrom="page">
                <wp:posOffset>6871970</wp:posOffset>
              </wp:positionH>
              <wp:positionV relativeFrom="page">
                <wp:posOffset>10339070</wp:posOffset>
              </wp:positionV>
              <wp:extent cx="337820" cy="139065"/>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8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55789" w14:textId="29B9C258" w:rsidR="00FC7C21" w:rsidRDefault="00FC7C21">
                          <w:pPr>
                            <w:spacing w:before="14"/>
                            <w:ind w:left="40"/>
                            <w:rPr>
                              <w:sz w:val="16"/>
                            </w:rPr>
                          </w:pPr>
                          <w:r>
                            <w:fldChar w:fldCharType="begin"/>
                          </w:r>
                          <w:r>
                            <w:rPr>
                              <w:sz w:val="16"/>
                            </w:rPr>
                            <w:instrText xml:space="preserve"> PAGE </w:instrText>
                          </w:r>
                          <w:r>
                            <w:fldChar w:fldCharType="separate"/>
                          </w:r>
                          <w:r w:rsidR="00255652">
                            <w:rPr>
                              <w:noProof/>
                              <w:sz w:val="16"/>
                            </w:rPr>
                            <w:t>170</w:t>
                          </w:r>
                          <w:r>
                            <w:fldChar w:fldCharType="end"/>
                          </w:r>
                          <w:r>
                            <w:rPr>
                              <w:sz w:val="16"/>
                            </w:rPr>
                            <w:t xml:space="preserve"> de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E75C9C" id="_x0000_t202" coordsize="21600,21600" o:spt="202" path="m,l,21600r21600,l21600,xe">
              <v:stroke joinstyle="miter"/>
              <v:path gradientshapeok="t" o:connecttype="rect"/>
            </v:shapetype>
            <v:shape id="Text Box 4" o:spid="_x0000_s1062" type="#_x0000_t202" style="position:absolute;margin-left:541.1pt;margin-top:814.1pt;width:26.6pt;height:10.95pt;z-index:-25168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" filled="f" stroked="f">
              <v:textbox inset="0,0,0,0">
                <w:txbxContent>
                  <w:p w14:paraId="5E255789" w14:textId="29B9C258" w:rsidR="00FC7C21" w:rsidRDefault="00FC7C21">
                    <w:pPr>
                      <w:spacing w:before="14"/>
                      <w:ind w:left="40"/>
                      <w:rPr>
                        <w:sz w:val="16"/>
                      </w:rPr>
                    </w:pPr>
                    <w:r>
                      <w:fldChar w:fldCharType="begin"/>
                    </w:r>
                    <w:r>
                      <w:rPr>
                        <w:sz w:val="16"/>
                      </w:rPr>
                      <w:instrText xml:space="preserve"> PAGE </w:instrText>
                    </w:r>
                    <w:r>
                      <w:fldChar w:fldCharType="separate"/>
                    </w:r>
                    <w:r w:rsidR="00255652">
                      <w:rPr>
                        <w:noProof/>
                        <w:sz w:val="16"/>
                      </w:rPr>
                      <w:t>170</w:t>
                    </w:r>
                    <w:r>
                      <w:fldChar w:fldCharType="end"/>
                    </w:r>
                    <w:r>
                      <w:rPr>
                        <w:sz w:val="16"/>
                      </w:rPr>
                      <w:t xml:space="preserve"> de 31</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E7B30F" w14:textId="77777777" w:rsidR="00FC7C21" w:rsidRDefault="00FC7C21">
    <w:pPr>
      <w:pStyle w:val="Corpodetexto"/>
      <w:spacing w:line="14" w:lineRule="auto"/>
      <w:rPr>
        <w:sz w:val="14"/>
      </w:rPr>
    </w:pPr>
    <w:r>
      <w:rPr>
        <w:noProof/>
        <w:lang w:val="pt-BR" w:eastAsia="pt-BR" w:bidi="ar-SA"/>
      </w:rPr>
      <mc:AlternateContent>
        <mc:Choice Requires="wps">
          <w:drawing>
            <wp:anchor distT="0" distB="0" distL="114300" distR="114300" simplePos="0" relativeHeight="251629056" behindDoc="1" locked="0" layoutInCell="1" allowOverlap="1" wp14:anchorId="7E2A03F1" wp14:editId="2CE63FD8">
              <wp:simplePos x="0" y="0"/>
              <wp:positionH relativeFrom="page">
                <wp:posOffset>6871970</wp:posOffset>
              </wp:positionH>
              <wp:positionV relativeFrom="page">
                <wp:posOffset>10339070</wp:posOffset>
              </wp:positionV>
              <wp:extent cx="337820" cy="139065"/>
              <wp:effectExtent l="0" t="0" r="0" b="0"/>
              <wp:wrapNone/>
              <wp:docPr id="16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8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50D25" w14:textId="77777777" w:rsidR="00FC7C21" w:rsidRDefault="00FC7C21">
                          <w:pPr>
                            <w:spacing w:before="14"/>
                            <w:ind w:left="40"/>
                            <w:rPr>
                              <w:sz w:val="16"/>
                            </w:rPr>
                          </w:pPr>
                          <w:r>
                            <w:fldChar w:fldCharType="begin"/>
                          </w:r>
                          <w:r>
                            <w:rPr>
                              <w:sz w:val="16"/>
                            </w:rPr>
                            <w:instrText xml:space="preserve"> PAGE </w:instrText>
                          </w:r>
                          <w:r>
                            <w:fldChar w:fldCharType="separate"/>
                          </w:r>
                          <w:r w:rsidR="00255652">
                            <w:rPr>
                              <w:noProof/>
                              <w:sz w:val="16"/>
                            </w:rPr>
                            <w:t>66</w:t>
                          </w:r>
                          <w:r>
                            <w:fldChar w:fldCharType="end"/>
                          </w:r>
                          <w:r>
                            <w:rPr>
                              <w:sz w:val="16"/>
                            </w:rPr>
                            <w:t xml:space="preserve"> de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2A03F1" id="_x0000_t202" coordsize="21600,21600" o:spt="202" path="m,l,21600r21600,l21600,xe">
              <v:stroke joinstyle="miter"/>
              <v:path gradientshapeok="t" o:connecttype="rect"/>
            </v:shapetype>
            <v:shape id="_x0000_s1072" type="#_x0000_t202" style="position:absolute;margin-left:541.1pt;margin-top:814.1pt;width:26.6pt;height:10.95pt;z-index:-25168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" filled="f" stroked="f">
              <v:textbox inset="0,0,0,0">
                <w:txbxContent>
                  <w:p w14:paraId="51B50D25" w14:textId="77777777" w:rsidR="00FC7C21" w:rsidRDefault="00FC7C21">
                    <w:pPr>
                      <w:spacing w:before="14"/>
                      <w:ind w:left="40"/>
                      <w:rPr>
                        <w:sz w:val="16"/>
                      </w:rPr>
                    </w:pPr>
                    <w:r>
                      <w:fldChar w:fldCharType="begin"/>
                    </w:r>
                    <w:r>
                      <w:rPr>
                        <w:sz w:val="16"/>
                      </w:rPr>
                      <w:instrText xml:space="preserve"> PAGE </w:instrText>
                    </w:r>
                    <w:r>
                      <w:fldChar w:fldCharType="separate"/>
                    </w:r>
                    <w:r w:rsidR="00255652">
                      <w:rPr>
                        <w:noProof/>
                        <w:sz w:val="16"/>
                      </w:rPr>
                      <w:t>66</w:t>
                    </w:r>
                    <w:r>
                      <w:fldChar w:fldCharType="end"/>
                    </w:r>
                    <w:r>
                      <w:rPr>
                        <w:sz w:val="16"/>
                      </w:rPr>
                      <w:t xml:space="preserve"> de 31</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C70F48" w14:textId="77777777" w:rsidR="00FC7C21" w:rsidRDefault="00FC7C21">
    <w:pPr>
      <w:pStyle w:val="Corpodetexto"/>
      <w:spacing w:line="14" w:lineRule="auto"/>
      <w:rPr>
        <w:sz w:val="18"/>
      </w:rPr>
    </w:pPr>
    <w:r>
      <w:rPr>
        <w:noProof/>
        <w:lang w:val="pt-BR" w:eastAsia="pt-BR" w:bidi="ar-SA"/>
      </w:rPr>
      <mc:AlternateContent>
        <mc:Choice Requires="wps">
          <w:drawing>
            <wp:anchor distT="0" distB="0" distL="114300" distR="114300" simplePos="0" relativeHeight="251659264" behindDoc="1" locked="0" layoutInCell="1" allowOverlap="1" wp14:anchorId="147C09EB" wp14:editId="75952DBF">
              <wp:simplePos x="0" y="0"/>
              <wp:positionH relativeFrom="page">
                <wp:posOffset>6824980</wp:posOffset>
              </wp:positionH>
              <wp:positionV relativeFrom="page">
                <wp:posOffset>10339070</wp:posOffset>
              </wp:positionV>
              <wp:extent cx="389255" cy="139065"/>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CCB59E" w14:textId="77777777" w:rsidR="00FC7C21" w:rsidRDefault="00FC7C21">
                          <w:pPr>
                            <w:spacing w:before="14"/>
                            <w:ind w:left="40"/>
                            <w:rPr>
                              <w:sz w:val="16"/>
                            </w:rPr>
                          </w:pPr>
                          <w:r>
                            <w:fldChar w:fldCharType="begin"/>
                          </w:r>
                          <w:r>
                            <w:rPr>
                              <w:sz w:val="16"/>
                            </w:rPr>
                            <w:instrText xml:space="preserve"> PAGE </w:instrText>
                          </w:r>
                          <w:r>
                            <w:fldChar w:fldCharType="separate"/>
                          </w:r>
                          <w:r w:rsidR="00255652">
                            <w:rPr>
                              <w:noProof/>
                              <w:sz w:val="16"/>
                            </w:rPr>
                            <w:t>170</w:t>
                          </w:r>
                          <w:r>
                            <w:fldChar w:fldCharType="end"/>
                          </w:r>
                          <w:r>
                            <w:rPr>
                              <w:sz w:val="16"/>
                            </w:rPr>
                            <w:t xml:space="preserve"> de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7C09EB" id="_x0000_t202" coordsize="21600,21600" o:spt="202" path="m,l,21600r21600,l21600,xe">
              <v:stroke joinstyle="miter"/>
              <v:path gradientshapeok="t" o:connecttype="rect"/>
            </v:shapetype>
            <v:shape id="Text Box 3" o:spid="_x0000_s1073" type="#_x0000_t202" style="position:absolute;margin-left:537.4pt;margin-top:814.1pt;width:30.65pt;height:10.9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NMhrwIAAK8FAAAOAAAAZHJzL2Uyb0RvYy54bWysVG1vmzAQ/j5p/8Hyd8pLgAI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" filled="f" stroked="f">
              <v:textbox inset="0,0,0,0">
                <w:txbxContent>
                  <w:p w14:paraId="2ECCB59E" w14:textId="77777777" w:rsidR="00FC7C21" w:rsidRDefault="00FC7C21">
                    <w:pPr>
                      <w:spacing w:before="14"/>
                      <w:ind w:left="40"/>
                      <w:rPr>
                        <w:sz w:val="16"/>
                      </w:rPr>
                    </w:pPr>
                    <w:r>
                      <w:fldChar w:fldCharType="begin"/>
                    </w:r>
                    <w:r>
                      <w:rPr>
                        <w:sz w:val="16"/>
                      </w:rPr>
                      <w:instrText xml:space="preserve"> PAGE </w:instrText>
                    </w:r>
                    <w:r>
                      <w:fldChar w:fldCharType="separate"/>
                    </w:r>
                    <w:r w:rsidR="00255652">
                      <w:rPr>
                        <w:noProof/>
                        <w:sz w:val="16"/>
                      </w:rPr>
                      <w:t>170</w:t>
                    </w:r>
                    <w:r>
                      <w:fldChar w:fldCharType="end"/>
                    </w:r>
                    <w:r>
                      <w:rPr>
                        <w:sz w:val="16"/>
                      </w:rPr>
                      <w:t xml:space="preserve"> de 31</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BD5726" w14:textId="77777777" w:rsidR="005F6485" w:rsidRDefault="005F6485">
      <w:r>
        <w:separator/>
      </w:r>
    </w:p>
  </w:footnote>
  <w:footnote w:type="continuationSeparator" w:id="0">
    <w:p w14:paraId="38EC1123" w14:textId="77777777" w:rsidR="005F6485" w:rsidRDefault="005F64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B3B0DF" w14:textId="77777777" w:rsidR="00FC7C21" w:rsidRDefault="00FC7C21" w:rsidP="00243142">
    <w:pPr>
      <w:rPr>
        <w:b/>
        <w:color w:val="000000"/>
      </w:rPr>
    </w:pPr>
    <w:r>
      <w:rPr>
        <w:noProof/>
        <w:lang w:val="pt-BR" w:eastAsia="pt-BR" w:bidi="ar-SA"/>
      </w:rPr>
      <w:drawing>
        <wp:anchor distT="0" distB="0" distL="114300" distR="114300" simplePos="0" relativeHeight="251665920" behindDoc="1" locked="0" layoutInCell="1" allowOverlap="1" wp14:anchorId="4701EFE9" wp14:editId="305DA81E">
          <wp:simplePos x="0" y="0"/>
          <wp:positionH relativeFrom="column">
            <wp:posOffset>-540385</wp:posOffset>
          </wp:positionH>
          <wp:positionV relativeFrom="paragraph">
            <wp:posOffset>0</wp:posOffset>
          </wp:positionV>
          <wp:extent cx="10681335" cy="1007745"/>
          <wp:effectExtent l="0" t="0" r="5715" b="1905"/>
          <wp:wrapTight wrapText="bothSides">
            <wp:wrapPolygon edited="0">
              <wp:start x="0" y="0"/>
              <wp:lineTo x="0" y="21233"/>
              <wp:lineTo x="21573" y="21233"/>
              <wp:lineTo x="21573" y="0"/>
              <wp:lineTo x="0" y="0"/>
            </wp:wrapPolygon>
          </wp:wrapTight>
          <wp:docPr id="14" name="Imagem 1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681335" cy="10077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pt-BR" w:eastAsia="pt-BR" w:bidi="ar-SA"/>
      </w:rPr>
      <w:drawing>
        <wp:anchor distT="0" distB="0" distL="114300" distR="114300" simplePos="0" relativeHeight="251670016" behindDoc="0" locked="0" layoutInCell="1" allowOverlap="1" wp14:anchorId="14076503" wp14:editId="7ABADCF5">
          <wp:simplePos x="0" y="0"/>
          <wp:positionH relativeFrom="column">
            <wp:posOffset>3262630</wp:posOffset>
          </wp:positionH>
          <wp:positionV relativeFrom="paragraph">
            <wp:posOffset>0</wp:posOffset>
          </wp:positionV>
          <wp:extent cx="881380" cy="457200"/>
          <wp:effectExtent l="0" t="0" r="0" b="0"/>
          <wp:wrapSquare wrapText="bothSides"/>
          <wp:docPr id="4" name="Imagem 4" descr="Descrição: C:\Users\Iracema\Downloads\WhatsApp Image 2020-11-03 at 08.46.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Descrição: C:\Users\Iracema\Downloads\WhatsApp Image 2020-11-03 at 08.46.06.jpeg"/>
                  <pic:cNvPicPr>
                    <a:picLocks noChangeAspect="1" noChangeArrowheads="1"/>
                  </pic:cNvPicPr>
                </pic:nvPicPr>
                <pic:blipFill>
                  <a:blip r:embed="rId2">
                    <a:extLst>
                      <a:ext uri="{28A0092B-C50C-407E-A947-70E740481C1C}">
                        <a14:useLocalDpi xmlns:a14="http://schemas.microsoft.com/office/drawing/2010/main" val="0"/>
                      </a:ext>
                    </a:extLst>
                  </a:blip>
                  <a:srcRect l="2515" t="7594" r="4440" b="2734"/>
                  <a:stretch>
                    <a:fillRect/>
                  </a:stretch>
                </pic:blipFill>
                <pic:spPr bwMode="auto">
                  <a:xfrm>
                    <a:off x="0" y="0"/>
                    <a:ext cx="88138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pt-BR" w:eastAsia="pt-BR" w:bidi="ar-SA"/>
      </w:rPr>
      <w:drawing>
        <wp:anchor distT="0" distB="0" distL="114300" distR="114300" simplePos="0" relativeHeight="251668992" behindDoc="0" locked="0" layoutInCell="1" allowOverlap="1" wp14:anchorId="6DBB9E09" wp14:editId="51AAA300">
          <wp:simplePos x="0" y="0"/>
          <wp:positionH relativeFrom="column">
            <wp:posOffset>4290695</wp:posOffset>
          </wp:positionH>
          <wp:positionV relativeFrom="paragraph">
            <wp:posOffset>0</wp:posOffset>
          </wp:positionV>
          <wp:extent cx="887095" cy="457200"/>
          <wp:effectExtent l="0" t="0" r="8255" b="0"/>
          <wp:wrapSquare wrapText="bothSides"/>
          <wp:docPr id="2" name="Imagem 2" descr="Descrição: Descrição: C:\Users\Gusttavo fernandes\Desktop\ín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escrição: Descrição: C:\Users\Gusttavo fernandes\Desktop\índice.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87095"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9540EA" w14:textId="77777777" w:rsidR="00FC7C21" w:rsidRDefault="00FC7C21" w:rsidP="00243142">
    <w:pPr>
      <w:pBdr>
        <w:bottom w:val="single" w:sz="12" w:space="1" w:color="auto"/>
      </w:pBdr>
      <w:ind w:left="-426" w:hanging="850"/>
      <w:jc w:val="center"/>
      <w:rPr>
        <w:color w:val="000000"/>
      </w:rPr>
    </w:pPr>
    <w:r w:rsidRPr="000B627D">
      <w:rPr>
        <w:color w:val="000000"/>
      </w:rPr>
      <w:t xml:space="preserve">                   </w:t>
    </w:r>
    <w:r>
      <w:rPr>
        <w:noProof/>
        <w:lang w:val="pt-BR" w:eastAsia="pt-BR" w:bidi="ar-SA"/>
      </w:rPr>
      <w:drawing>
        <wp:inline distT="0" distB="0" distL="0" distR="0" wp14:anchorId="1A3C07DA" wp14:editId="0C05E94D">
          <wp:extent cx="5711825" cy="7861300"/>
          <wp:effectExtent l="0" t="0" r="0" b="0"/>
          <wp:docPr id="15" name="Imagem 15" descr="rodapé-prefe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dapé-prefetura"/>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11825" cy="7861300"/>
                  </a:xfrm>
                  <a:prstGeom prst="rect">
                    <a:avLst/>
                  </a:prstGeom>
                  <a:noFill/>
                  <a:ln>
                    <a:noFill/>
                  </a:ln>
                </pic:spPr>
              </pic:pic>
            </a:graphicData>
          </a:graphic>
        </wp:inline>
      </w:drawing>
    </w:r>
    <w:r>
      <w:rPr>
        <w:noProof/>
        <w:lang w:val="pt-BR" w:eastAsia="pt-BR" w:bidi="ar-SA"/>
      </w:rPr>
      <mc:AlternateContent>
        <mc:Choice Requires="wps">
          <w:drawing>
            <wp:inline distT="0" distB="0" distL="0" distR="0" wp14:anchorId="59D3DDCD" wp14:editId="2FF0EF78">
              <wp:extent cx="308610" cy="308610"/>
              <wp:effectExtent l="0" t="0" r="0" b="0"/>
              <wp:docPr id="3" name="Retângulo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5D3CD8" id="Retângulo 3" o:spid="_x0000_s102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" filled="f" stroked="f">
              <o:lock v:ext="edit" aspectratio="t"/>
              <w10:anchorlock/>
            </v:rect>
          </w:pict>
        </mc:Fallback>
      </mc:AlternateContent>
    </w:r>
    <w:r w:rsidRPr="000B627D">
      <w:rPr>
        <w:color w:val="000000"/>
      </w:rPr>
      <w:t xml:space="preserve">        </w:t>
    </w:r>
    <w:r>
      <w:rPr>
        <w:noProof/>
        <w:lang w:val="pt-BR" w:eastAsia="pt-BR" w:bidi="ar-SA"/>
      </w:rPr>
      <mc:AlternateContent>
        <mc:Choice Requires="wps">
          <w:drawing>
            <wp:inline distT="0" distB="0" distL="0" distR="0" wp14:anchorId="491F9AF2" wp14:editId="5C881346">
              <wp:extent cx="308610" cy="308610"/>
              <wp:effectExtent l="0" t="0" r="0" b="0"/>
              <wp:docPr id="1" name="Retângulo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2C814C" id="Retângulo 1" o:spid="_x0000_s102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" filled="f" stroked="f">
              <o:lock v:ext="edit" aspectratio="t"/>
              <w10:anchorlock/>
            </v:rect>
          </w:pict>
        </mc:Fallback>
      </mc:AlternateContent>
    </w:r>
    <w:r w:rsidRPr="000B627D">
      <w:rPr>
        <w:color w:val="000000"/>
      </w:rPr>
      <w:t xml:space="preserve">            </w:t>
    </w:r>
  </w:p>
  <w:p w14:paraId="45E82C0C" w14:textId="77777777" w:rsidR="00FC7C21" w:rsidRDefault="00FC7C21" w:rsidP="00243142">
    <w:pPr>
      <w:pBdr>
        <w:bottom w:val="single" w:sz="12" w:space="1" w:color="auto"/>
      </w:pBdr>
      <w:jc w:val="center"/>
      <w:rPr>
        <w:color w:val="000000"/>
        <w:sz w:val="18"/>
        <w:szCs w:val="18"/>
      </w:rPr>
    </w:pPr>
    <w:r w:rsidRPr="000B627D">
      <w:rPr>
        <w:color w:val="000000"/>
      </w:rPr>
      <w:t xml:space="preserve">        </w:t>
    </w:r>
    <w:r w:rsidRPr="000B627D">
      <w:rPr>
        <w:color w:val="000000"/>
        <w:sz w:val="27"/>
        <w:szCs w:val="27"/>
      </w:rPr>
      <w:t xml:space="preserve"> </w:t>
    </w:r>
    <w:r>
      <w:rPr>
        <w:color w:val="000000"/>
        <w:sz w:val="27"/>
        <w:szCs w:val="27"/>
      </w:rPr>
      <w:t xml:space="preserve">         </w:t>
    </w:r>
  </w:p>
  <w:p w14:paraId="76EE966E" w14:textId="77777777" w:rsidR="00FC7C21" w:rsidRDefault="00FC7C21" w:rsidP="00243142">
    <w:pPr>
      <w:pStyle w:val="Cabealho"/>
    </w:pPr>
  </w:p>
  <w:p w14:paraId="3A0E0481" w14:textId="77777777" w:rsidR="00FC7C21" w:rsidRDefault="00FC7C21" w:rsidP="00243142">
    <w:pPr>
      <w:rPr>
        <w:b/>
        <w:color w:val="000000"/>
      </w:rPr>
    </w:pPr>
    <w:r>
      <w:rPr>
        <w:noProof/>
        <w:lang w:val="pt-BR" w:eastAsia="pt-BR" w:bidi="ar-SA"/>
      </w:rPr>
      <w:drawing>
        <wp:anchor distT="0" distB="0" distL="114300" distR="114300" simplePos="0" relativeHeight="251664896" behindDoc="1" locked="0" layoutInCell="1" allowOverlap="1" wp14:anchorId="6B584AB4" wp14:editId="3536D945">
          <wp:simplePos x="0" y="0"/>
          <wp:positionH relativeFrom="column">
            <wp:posOffset>4852670</wp:posOffset>
          </wp:positionH>
          <wp:positionV relativeFrom="paragraph">
            <wp:posOffset>79375</wp:posOffset>
          </wp:positionV>
          <wp:extent cx="1400810" cy="669290"/>
          <wp:effectExtent l="0" t="0" r="8890" b="0"/>
          <wp:wrapTight wrapText="bothSides">
            <wp:wrapPolygon edited="0">
              <wp:start x="0" y="0"/>
              <wp:lineTo x="0" y="20903"/>
              <wp:lineTo x="21443" y="20903"/>
              <wp:lineTo x="21443" y="0"/>
              <wp:lineTo x="0" y="0"/>
            </wp:wrapPolygon>
          </wp:wrapTight>
          <wp:docPr id="16" name="Imagem 16" descr="Descrição: C:\Users\Controe Interno\Desktop\LOGOMARCA ARAGUANÃFDFAS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escrição: C:\Users\Controe Interno\Desktop\LOGOMARCA ARAGUANÃFDFASFD.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00810" cy="669290"/>
                  </a:xfrm>
                  <a:prstGeom prst="rect">
                    <a:avLst/>
                  </a:prstGeom>
                  <a:noFill/>
                </pic:spPr>
              </pic:pic>
            </a:graphicData>
          </a:graphic>
        </wp:anchor>
      </w:drawing>
    </w:r>
  </w:p>
  <w:p w14:paraId="46CF9D28" w14:textId="77777777" w:rsidR="00FC7C21" w:rsidRDefault="00255652" w:rsidP="00243142">
    <w:pPr>
      <w:jc w:val="center"/>
      <w:rPr>
        <w:b/>
        <w:color w:val="000000"/>
      </w:rPr>
    </w:pPr>
    <w:r>
      <w:rPr>
        <w:lang w:eastAsia="en-US"/>
      </w:rPr>
      <w:object w:dxaOrig="1440" w:dyaOrig="1440" w14:anchorId="621165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37.5pt;margin-top:-26.1pt;width:58.8pt;height:81.5pt;z-index:251661312">
          <v:imagedata r:id="rId6" o:title="" gain="86232f" blacklevel="3932f"/>
        </v:shape>
        <o:OLEObject Type="Embed" ProgID="PBrush" ShapeID="_x0000_s2049" DrawAspect="Content" ObjectID="_1809850384" r:id="rId7"/>
      </w:object>
    </w:r>
    <w:r w:rsidR="00FC7C21">
      <w:rPr>
        <w:b/>
        <w:color w:val="000000"/>
      </w:rPr>
      <w:t>ESTADO DO TOCANTINS</w:t>
    </w:r>
  </w:p>
  <w:p w14:paraId="25CCEEA2" w14:textId="77777777" w:rsidR="00FC7C21" w:rsidRDefault="00FC7C21" w:rsidP="00243142">
    <w:pPr>
      <w:jc w:val="center"/>
      <w:rPr>
        <w:b/>
      </w:rPr>
    </w:pPr>
    <w:r>
      <w:rPr>
        <w:b/>
      </w:rPr>
      <w:t>PREFEITURA MUNICIPAL DE ARAGUANÃ</w:t>
    </w:r>
  </w:p>
  <w:p w14:paraId="41EB944B" w14:textId="77777777" w:rsidR="00FC7C21" w:rsidRDefault="00FC7C21" w:rsidP="00243142">
    <w:pPr>
      <w:jc w:val="center"/>
      <w:rPr>
        <w:b/>
      </w:rPr>
    </w:pPr>
    <w:r>
      <w:rPr>
        <w:b/>
      </w:rPr>
      <w:t>CNPJ: 25.063.892/0001-09</w:t>
    </w:r>
  </w:p>
  <w:p w14:paraId="05A4DA1D" w14:textId="77777777" w:rsidR="00FC7C21" w:rsidRDefault="00FC7C21" w:rsidP="00243142">
    <w:pPr>
      <w:jc w:val="center"/>
      <w:rPr>
        <w:b/>
      </w:rPr>
    </w:pPr>
    <w:r>
      <w:rPr>
        <w:b/>
      </w:rPr>
      <w:t xml:space="preserve">Gabinete do Prefeito </w:t>
    </w:r>
  </w:p>
  <w:p w14:paraId="20504E59" w14:textId="77777777" w:rsidR="00FC7C21" w:rsidRDefault="00FC7C21" w:rsidP="00243142">
    <w:pPr>
      <w:pStyle w:val="Cabealho"/>
    </w:pPr>
  </w:p>
  <w:p w14:paraId="43DA6E92" w14:textId="77777777" w:rsidR="00FC7C21" w:rsidRDefault="00FC7C21" w:rsidP="00243142">
    <w:pPr>
      <w:pStyle w:val="Cabealho"/>
    </w:pPr>
  </w:p>
  <w:p w14:paraId="2DD0A065" w14:textId="77777777" w:rsidR="00FC7C21" w:rsidRDefault="00FC7C21">
    <w:pPr>
      <w:pStyle w:val="Cabealho"/>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18E3EB" w14:textId="77777777" w:rsidR="00255652" w:rsidRDefault="00255652">
    <w:pPr>
      <w:pStyle w:val="Corpodetexto"/>
      <w:spacing w:line="14" w:lineRule="auto"/>
      <w:rPr>
        <w:sz w:val="20"/>
      </w:rPr>
    </w:pPr>
    <w:r>
      <w:rPr>
        <w:noProof/>
        <w:lang w:val="pt-BR" w:eastAsia="pt-BR"/>
      </w:rPr>
      <mc:AlternateContent>
        <mc:Choice Requires="wps">
          <w:drawing>
            <wp:anchor distT="0" distB="0" distL="0" distR="0" simplePos="0" relativeHeight="251672064" behindDoc="1" locked="0" layoutInCell="1" allowOverlap="1" wp14:anchorId="5653C1E6" wp14:editId="664288B1">
              <wp:simplePos x="0" y="0"/>
              <wp:positionH relativeFrom="page">
                <wp:posOffset>0</wp:posOffset>
              </wp:positionH>
              <wp:positionV relativeFrom="page">
                <wp:posOffset>0</wp:posOffset>
              </wp:positionV>
              <wp:extent cx="16381730" cy="681990"/>
              <wp:effectExtent l="0" t="0" r="0" b="0"/>
              <wp:wrapNone/>
              <wp:docPr id="88"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1730" cy="681990"/>
                      </a:xfrm>
                      <a:custGeom>
                        <a:avLst/>
                        <a:gdLst/>
                        <a:ahLst/>
                        <a:cxnLst/>
                        <a:rect l="l" t="t" r="r" b="b"/>
                        <a:pathLst>
                          <a:path w="16381730" h="681990">
                            <a:moveTo>
                              <a:pt x="16381412" y="0"/>
                            </a:moveTo>
                            <a:lnTo>
                              <a:pt x="0" y="0"/>
                            </a:lnTo>
                            <a:lnTo>
                              <a:pt x="0" y="681652"/>
                            </a:lnTo>
                            <a:lnTo>
                              <a:pt x="16381412" y="681652"/>
                            </a:lnTo>
                            <a:lnTo>
                              <a:pt x="16381412" y="0"/>
                            </a:lnTo>
                            <a:close/>
                          </a:path>
                        </a:pathLst>
                      </a:custGeom>
                      <a:solidFill>
                        <a:srgbClr val="1BACE4"/>
                      </a:solidFill>
                    </wps:spPr>
                    <wps:bodyPr wrap="square" lIns="0" tIns="0" rIns="0" bIns="0" rtlCol="0">
                      <a:prstTxWarp prst="textNoShape">
                        <a:avLst/>
                      </a:prstTxWarp>
                      <a:noAutofit/>
                    </wps:bodyPr>
                  </wps:wsp>
                </a:graphicData>
              </a:graphic>
            </wp:anchor>
          </w:drawing>
        </mc:Choice>
        <mc:Fallback>
          <w:pict>
            <v:shape w14:anchorId="7AA08E22" id="Graphic 74" o:spid="_x0000_s1026" style="position:absolute;margin-left:0;margin-top:0;width:1289.9pt;height:53.7pt;z-index:-251644416;visibility:visible;mso-wrap-style:square;mso-wrap-distance-left:0;mso-wrap-distance-top:0;mso-wrap-distance-right:0;mso-wrap-distance-bottom:0;mso-position-horizontal:absolute;mso-position-horizontal-relative:page;mso-position-vertical:absolute;mso-position-vertical-relative:page;v-text-anchor:top" coordsize="16381730,681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" path="m16381412,l,,,681652r16381412,l16381412,xe" fillcolor="#1bace4" stroked="f">
              <v:path arrowok="t"/>
              <w10:wrap anchorx="page" anchory="page"/>
            </v:shape>
          </w:pict>
        </mc:Fallback>
      </mc:AlternateContent>
    </w:r>
    <w:r>
      <w:rPr>
        <w:noProof/>
        <w:lang w:val="pt-BR" w:eastAsia="pt-BR"/>
      </w:rPr>
      <w:drawing>
        <wp:anchor distT="0" distB="0" distL="0" distR="0" simplePos="0" relativeHeight="251674112" behindDoc="1" locked="0" layoutInCell="1" allowOverlap="1" wp14:anchorId="2182DCF9" wp14:editId="3463FACC">
          <wp:simplePos x="0" y="0"/>
          <wp:positionH relativeFrom="page">
            <wp:posOffset>1</wp:posOffset>
          </wp:positionH>
          <wp:positionV relativeFrom="page">
            <wp:posOffset>710136</wp:posOffset>
          </wp:positionV>
          <wp:extent cx="3683941" cy="2046787"/>
          <wp:effectExtent l="0" t="0" r="0" b="0"/>
          <wp:wrapNone/>
          <wp:docPr id="113"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1" cstate="print"/>
                  <a:stretch>
                    <a:fillRect/>
                  </a:stretch>
                </pic:blipFill>
                <pic:spPr>
                  <a:xfrm>
                    <a:off x="0" y="0"/>
                    <a:ext cx="3683941" cy="2046787"/>
                  </a:xfrm>
                  <a:prstGeom prst="rect">
                    <a:avLst/>
                  </a:prstGeom>
                </pic:spPr>
              </pic:pic>
            </a:graphicData>
          </a:graphic>
        </wp:anchor>
      </w:drawing>
    </w:r>
    <w:r>
      <w:rPr>
        <w:noProof/>
        <w:lang w:val="pt-BR" w:eastAsia="pt-BR"/>
      </w:rPr>
      <mc:AlternateContent>
        <mc:Choice Requires="wps">
          <w:drawing>
            <wp:anchor distT="0" distB="0" distL="0" distR="0" simplePos="0" relativeHeight="251676160" behindDoc="1" locked="0" layoutInCell="1" allowOverlap="1" wp14:anchorId="7A9942BE" wp14:editId="64A25CAC">
              <wp:simplePos x="0" y="0"/>
              <wp:positionH relativeFrom="page">
                <wp:posOffset>8713572</wp:posOffset>
              </wp:positionH>
              <wp:positionV relativeFrom="page">
                <wp:posOffset>1389336</wp:posOffset>
              </wp:positionV>
              <wp:extent cx="6724015" cy="1143000"/>
              <wp:effectExtent l="0" t="0" r="0" b="0"/>
              <wp:wrapNone/>
              <wp:docPr id="89"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4015" cy="1143000"/>
                      </a:xfrm>
                      <a:prstGeom prst="rect">
                        <a:avLst/>
                      </a:prstGeom>
                    </wps:spPr>
                    <wps:txbx>
                      <w:txbxContent>
                        <w:p w14:paraId="2942E591" w14:textId="77777777" w:rsidR="00255652" w:rsidRDefault="00255652">
                          <w:pPr>
                            <w:spacing w:line="827" w:lineRule="exact"/>
                            <w:ind w:right="18"/>
                            <w:jc w:val="right"/>
                            <w:rPr>
                              <w:rFonts w:ascii="Calibri"/>
                              <w:sz w:val="80"/>
                            </w:rPr>
                          </w:pPr>
                          <w:r>
                            <w:rPr>
                              <w:rFonts w:ascii="Calibri"/>
                              <w:sz w:val="80"/>
                            </w:rPr>
                            <w:t>Governo</w:t>
                          </w:r>
                          <w:r>
                            <w:rPr>
                              <w:rFonts w:ascii="Calibri"/>
                              <w:spacing w:val="-3"/>
                              <w:sz w:val="80"/>
                            </w:rPr>
                            <w:t xml:space="preserve"> </w:t>
                          </w:r>
                          <w:r>
                            <w:rPr>
                              <w:rFonts w:ascii="Calibri"/>
                              <w:sz w:val="80"/>
                            </w:rPr>
                            <w:t>do Estado</w:t>
                          </w:r>
                          <w:r>
                            <w:rPr>
                              <w:rFonts w:ascii="Calibri"/>
                              <w:spacing w:val="-1"/>
                              <w:sz w:val="80"/>
                            </w:rPr>
                            <w:t xml:space="preserve"> </w:t>
                          </w:r>
                          <w:r>
                            <w:rPr>
                              <w:rFonts w:ascii="Calibri"/>
                              <w:sz w:val="80"/>
                            </w:rPr>
                            <w:t xml:space="preserve">do </w:t>
                          </w:r>
                          <w:r>
                            <w:rPr>
                              <w:rFonts w:ascii="Calibri"/>
                              <w:spacing w:val="-2"/>
                              <w:sz w:val="80"/>
                            </w:rPr>
                            <w:t>Tocantins</w:t>
                          </w:r>
                        </w:p>
                        <w:p w14:paraId="066DC00D" w14:textId="77777777" w:rsidR="00255652" w:rsidRDefault="00255652">
                          <w:pPr>
                            <w:spacing w:line="968" w:lineRule="exact"/>
                            <w:ind w:right="18"/>
                            <w:jc w:val="right"/>
                            <w:rPr>
                              <w:rFonts w:ascii="Calibri" w:hAnsi="Calibri"/>
                              <w:sz w:val="80"/>
                            </w:rPr>
                          </w:pPr>
                          <w:r>
                            <w:rPr>
                              <w:rFonts w:ascii="Calibri" w:hAnsi="Calibri"/>
                              <w:sz w:val="80"/>
                            </w:rPr>
                            <w:t>Secretaria</w:t>
                          </w:r>
                          <w:r>
                            <w:rPr>
                              <w:rFonts w:ascii="Calibri" w:hAnsi="Calibri"/>
                              <w:spacing w:val="-3"/>
                              <w:sz w:val="80"/>
                            </w:rPr>
                            <w:t xml:space="preserve"> </w:t>
                          </w:r>
                          <w:r>
                            <w:rPr>
                              <w:rFonts w:ascii="Calibri" w:hAnsi="Calibri"/>
                              <w:sz w:val="80"/>
                            </w:rPr>
                            <w:t>Municipal</w:t>
                          </w:r>
                          <w:r>
                            <w:rPr>
                              <w:rFonts w:ascii="Calibri" w:hAnsi="Calibri"/>
                              <w:spacing w:val="-1"/>
                              <w:sz w:val="80"/>
                            </w:rPr>
                            <w:t xml:space="preserve"> </w:t>
                          </w:r>
                          <w:r>
                            <w:rPr>
                              <w:rFonts w:ascii="Calibri" w:hAnsi="Calibri"/>
                              <w:sz w:val="80"/>
                            </w:rPr>
                            <w:t xml:space="preserve">de </w:t>
                          </w:r>
                          <w:r>
                            <w:rPr>
                              <w:rFonts w:ascii="Calibri" w:hAnsi="Calibri"/>
                              <w:spacing w:val="-2"/>
                              <w:sz w:val="80"/>
                            </w:rPr>
                            <w:t>Saúde</w:t>
                          </w:r>
                        </w:p>
                      </w:txbxContent>
                    </wps:txbx>
                    <wps:bodyPr wrap="square" lIns="0" tIns="0" rIns="0" bIns="0" rtlCol="0">
                      <a:noAutofit/>
                    </wps:bodyPr>
                  </wps:wsp>
                </a:graphicData>
              </a:graphic>
            </wp:anchor>
          </w:drawing>
        </mc:Choice>
        <mc:Fallback>
          <w:pict>
            <v:shapetype w14:anchorId="7A9942BE" id="_x0000_t202" coordsize="21600,21600" o:spt="202" path="m,l,21600r21600,l21600,xe">
              <v:stroke joinstyle="miter"/>
              <v:path gradientshapeok="t" o:connecttype="rect"/>
            </v:shapetype>
            <v:shape id="Textbox 76" o:spid="_x0000_s1069" type="#_x0000_t202" style="position:absolute;margin-left:686.1pt;margin-top:109.4pt;width:529.45pt;height:90pt;z-index:-25164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" filled="f" stroked="f">
              <v:path arrowok="t"/>
              <v:textbox inset="0,0,0,0">
                <w:txbxContent>
                  <w:p w14:paraId="2942E591" w14:textId="77777777" w:rsidR="00255652" w:rsidRDefault="00255652">
                    <w:pPr>
                      <w:spacing w:line="827" w:lineRule="exact"/>
                      <w:ind w:right="18"/>
                      <w:jc w:val="right"/>
                      <w:rPr>
                        <w:rFonts w:ascii="Calibri"/>
                        <w:sz w:val="80"/>
                      </w:rPr>
                    </w:pPr>
                    <w:r>
                      <w:rPr>
                        <w:rFonts w:ascii="Calibri"/>
                        <w:sz w:val="80"/>
                      </w:rPr>
                      <w:t>Governo</w:t>
                    </w:r>
                    <w:r>
                      <w:rPr>
                        <w:rFonts w:ascii="Calibri"/>
                        <w:spacing w:val="-3"/>
                        <w:sz w:val="80"/>
                      </w:rPr>
                      <w:t xml:space="preserve"> </w:t>
                    </w:r>
                    <w:r>
                      <w:rPr>
                        <w:rFonts w:ascii="Calibri"/>
                        <w:sz w:val="80"/>
                      </w:rPr>
                      <w:t>do Estado</w:t>
                    </w:r>
                    <w:r>
                      <w:rPr>
                        <w:rFonts w:ascii="Calibri"/>
                        <w:spacing w:val="-1"/>
                        <w:sz w:val="80"/>
                      </w:rPr>
                      <w:t xml:space="preserve"> </w:t>
                    </w:r>
                    <w:r>
                      <w:rPr>
                        <w:rFonts w:ascii="Calibri"/>
                        <w:sz w:val="80"/>
                      </w:rPr>
                      <w:t xml:space="preserve">do </w:t>
                    </w:r>
                    <w:r>
                      <w:rPr>
                        <w:rFonts w:ascii="Calibri"/>
                        <w:spacing w:val="-2"/>
                        <w:sz w:val="80"/>
                      </w:rPr>
                      <w:t>Tocantins</w:t>
                    </w:r>
                  </w:p>
                  <w:p w14:paraId="066DC00D" w14:textId="77777777" w:rsidR="00255652" w:rsidRDefault="00255652">
                    <w:pPr>
                      <w:spacing w:line="968" w:lineRule="exact"/>
                      <w:ind w:right="18"/>
                      <w:jc w:val="right"/>
                      <w:rPr>
                        <w:rFonts w:ascii="Calibri" w:hAnsi="Calibri"/>
                        <w:sz w:val="80"/>
                      </w:rPr>
                    </w:pPr>
                    <w:r>
                      <w:rPr>
                        <w:rFonts w:ascii="Calibri" w:hAnsi="Calibri"/>
                        <w:sz w:val="80"/>
                      </w:rPr>
                      <w:t>Secretaria</w:t>
                    </w:r>
                    <w:r>
                      <w:rPr>
                        <w:rFonts w:ascii="Calibri" w:hAnsi="Calibri"/>
                        <w:spacing w:val="-3"/>
                        <w:sz w:val="80"/>
                      </w:rPr>
                      <w:t xml:space="preserve"> </w:t>
                    </w:r>
                    <w:r>
                      <w:rPr>
                        <w:rFonts w:ascii="Calibri" w:hAnsi="Calibri"/>
                        <w:sz w:val="80"/>
                      </w:rPr>
                      <w:t>Municipal</w:t>
                    </w:r>
                    <w:r>
                      <w:rPr>
                        <w:rFonts w:ascii="Calibri" w:hAnsi="Calibri"/>
                        <w:spacing w:val="-1"/>
                        <w:sz w:val="80"/>
                      </w:rPr>
                      <w:t xml:space="preserve"> </w:t>
                    </w:r>
                    <w:r>
                      <w:rPr>
                        <w:rFonts w:ascii="Calibri" w:hAnsi="Calibri"/>
                        <w:sz w:val="80"/>
                      </w:rPr>
                      <w:t xml:space="preserve">de </w:t>
                    </w:r>
                    <w:r>
                      <w:rPr>
                        <w:rFonts w:ascii="Calibri" w:hAnsi="Calibri"/>
                        <w:spacing w:val="-2"/>
                        <w:sz w:val="80"/>
                      </w:rPr>
                      <w:t>Saúde</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6B20BE" w14:textId="77777777" w:rsidR="00255652" w:rsidRDefault="00255652">
    <w:pPr>
      <w:pStyle w:val="Corpodetexto"/>
      <w:spacing w:line="14" w:lineRule="auto"/>
      <w:rPr>
        <w:sz w:val="20"/>
      </w:rPr>
    </w:pPr>
    <w:r>
      <w:rPr>
        <w:noProof/>
        <w:lang w:val="pt-BR" w:eastAsia="pt-BR"/>
      </w:rPr>
      <mc:AlternateContent>
        <mc:Choice Requires="wps">
          <w:drawing>
            <wp:anchor distT="0" distB="0" distL="0" distR="0" simplePos="0" relativeHeight="251678208" behindDoc="1" locked="0" layoutInCell="1" allowOverlap="1" wp14:anchorId="43CA10D2" wp14:editId="39F41611">
              <wp:simplePos x="0" y="0"/>
              <wp:positionH relativeFrom="page">
                <wp:posOffset>0</wp:posOffset>
              </wp:positionH>
              <wp:positionV relativeFrom="page">
                <wp:posOffset>0</wp:posOffset>
              </wp:positionV>
              <wp:extent cx="16381730" cy="681990"/>
              <wp:effectExtent l="0" t="0" r="0" b="0"/>
              <wp:wrapNone/>
              <wp:docPr id="91" name="Graphic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1730" cy="681990"/>
                      </a:xfrm>
                      <a:custGeom>
                        <a:avLst/>
                        <a:gdLst/>
                        <a:ahLst/>
                        <a:cxnLst/>
                        <a:rect l="l" t="t" r="r" b="b"/>
                        <a:pathLst>
                          <a:path w="16381730" h="681990">
                            <a:moveTo>
                              <a:pt x="16381412" y="0"/>
                            </a:moveTo>
                            <a:lnTo>
                              <a:pt x="0" y="0"/>
                            </a:lnTo>
                            <a:lnTo>
                              <a:pt x="0" y="681652"/>
                            </a:lnTo>
                            <a:lnTo>
                              <a:pt x="16381412" y="681652"/>
                            </a:lnTo>
                            <a:lnTo>
                              <a:pt x="16381412" y="0"/>
                            </a:lnTo>
                            <a:close/>
                          </a:path>
                        </a:pathLst>
                      </a:custGeom>
                      <a:solidFill>
                        <a:srgbClr val="1BACE4"/>
                      </a:solidFill>
                    </wps:spPr>
                    <wps:bodyPr wrap="square" lIns="0" tIns="0" rIns="0" bIns="0" rtlCol="0">
                      <a:prstTxWarp prst="textNoShape">
                        <a:avLst/>
                      </a:prstTxWarp>
                      <a:noAutofit/>
                    </wps:bodyPr>
                  </wps:wsp>
                </a:graphicData>
              </a:graphic>
            </wp:anchor>
          </w:drawing>
        </mc:Choice>
        <mc:Fallback>
          <w:pict>
            <v:shape w14:anchorId="1C4717E6" id="Graphic 87" o:spid="_x0000_s1026" style="position:absolute;margin-left:0;margin-top:0;width:1289.9pt;height:53.7pt;z-index:-251638272;visibility:visible;mso-wrap-style:square;mso-wrap-distance-left:0;mso-wrap-distance-top:0;mso-wrap-distance-right:0;mso-wrap-distance-bottom:0;mso-position-horizontal:absolute;mso-position-horizontal-relative:page;mso-position-vertical:absolute;mso-position-vertical-relative:page;v-text-anchor:top" coordsize="16381730,681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" path="m16381412,l,,,681652r16381412,l16381412,xe" fillcolor="#1bace4" stroked="f">
              <v:path arrowok="t"/>
              <w10:wrap anchorx="page" anchory="page"/>
            </v:shape>
          </w:pict>
        </mc:Fallback>
      </mc:AlternateContent>
    </w:r>
    <w:r>
      <w:rPr>
        <w:noProof/>
        <w:lang w:val="pt-BR" w:eastAsia="pt-BR"/>
      </w:rPr>
      <w:drawing>
        <wp:anchor distT="0" distB="0" distL="0" distR="0" simplePos="0" relativeHeight="251680256" behindDoc="1" locked="0" layoutInCell="1" allowOverlap="1" wp14:anchorId="63FF527B" wp14:editId="550C1D63">
          <wp:simplePos x="0" y="0"/>
          <wp:positionH relativeFrom="page">
            <wp:posOffset>1</wp:posOffset>
          </wp:positionH>
          <wp:positionV relativeFrom="page">
            <wp:posOffset>710136</wp:posOffset>
          </wp:positionV>
          <wp:extent cx="3683941" cy="2046787"/>
          <wp:effectExtent l="0" t="0" r="0" b="0"/>
          <wp:wrapNone/>
          <wp:docPr id="114"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1" cstate="print"/>
                  <a:stretch>
                    <a:fillRect/>
                  </a:stretch>
                </pic:blipFill>
                <pic:spPr>
                  <a:xfrm>
                    <a:off x="0" y="0"/>
                    <a:ext cx="3683941" cy="2046787"/>
                  </a:xfrm>
                  <a:prstGeom prst="rect">
                    <a:avLst/>
                  </a:prstGeom>
                </pic:spPr>
              </pic:pic>
            </a:graphicData>
          </a:graphic>
        </wp:anchor>
      </w:drawing>
    </w:r>
    <w:r>
      <w:rPr>
        <w:noProof/>
        <w:lang w:val="pt-BR" w:eastAsia="pt-BR"/>
      </w:rPr>
      <mc:AlternateContent>
        <mc:Choice Requires="wps">
          <w:drawing>
            <wp:anchor distT="0" distB="0" distL="0" distR="0" simplePos="0" relativeHeight="251682304" behindDoc="1" locked="0" layoutInCell="1" allowOverlap="1" wp14:anchorId="4CD03D99" wp14:editId="6BD8003B">
              <wp:simplePos x="0" y="0"/>
              <wp:positionH relativeFrom="page">
                <wp:posOffset>8713572</wp:posOffset>
              </wp:positionH>
              <wp:positionV relativeFrom="page">
                <wp:posOffset>1389336</wp:posOffset>
              </wp:positionV>
              <wp:extent cx="6724015" cy="533400"/>
              <wp:effectExtent l="0" t="0" r="0" b="0"/>
              <wp:wrapNone/>
              <wp:docPr id="92"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4015" cy="533400"/>
                      </a:xfrm>
                      <a:prstGeom prst="rect">
                        <a:avLst/>
                      </a:prstGeom>
                    </wps:spPr>
                    <wps:txbx>
                      <w:txbxContent>
                        <w:p w14:paraId="6C3EE37E" w14:textId="77777777" w:rsidR="00255652" w:rsidRDefault="00255652">
                          <w:pPr>
                            <w:spacing w:line="835" w:lineRule="exact"/>
                            <w:ind w:left="20"/>
                            <w:rPr>
                              <w:rFonts w:ascii="Calibri"/>
                              <w:sz w:val="80"/>
                            </w:rPr>
                          </w:pPr>
                          <w:r>
                            <w:rPr>
                              <w:rFonts w:ascii="Calibri"/>
                              <w:sz w:val="80"/>
                            </w:rPr>
                            <w:t>Governo</w:t>
                          </w:r>
                          <w:r>
                            <w:rPr>
                              <w:rFonts w:ascii="Calibri"/>
                              <w:spacing w:val="-3"/>
                              <w:sz w:val="80"/>
                            </w:rPr>
                            <w:t xml:space="preserve"> </w:t>
                          </w:r>
                          <w:r>
                            <w:rPr>
                              <w:rFonts w:ascii="Calibri"/>
                              <w:sz w:val="80"/>
                            </w:rPr>
                            <w:t>do Estado</w:t>
                          </w:r>
                          <w:r>
                            <w:rPr>
                              <w:rFonts w:ascii="Calibri"/>
                              <w:spacing w:val="-1"/>
                              <w:sz w:val="80"/>
                            </w:rPr>
                            <w:t xml:space="preserve"> </w:t>
                          </w:r>
                          <w:r>
                            <w:rPr>
                              <w:rFonts w:ascii="Calibri"/>
                              <w:sz w:val="80"/>
                            </w:rPr>
                            <w:t xml:space="preserve">do </w:t>
                          </w:r>
                          <w:r>
                            <w:rPr>
                              <w:rFonts w:ascii="Calibri"/>
                              <w:spacing w:val="-2"/>
                              <w:sz w:val="80"/>
                            </w:rPr>
                            <w:t>Tocantins</w:t>
                          </w:r>
                        </w:p>
                      </w:txbxContent>
                    </wps:txbx>
                    <wps:bodyPr wrap="square" lIns="0" tIns="0" rIns="0" bIns="0" rtlCol="0">
                      <a:noAutofit/>
                    </wps:bodyPr>
                  </wps:wsp>
                </a:graphicData>
              </a:graphic>
            </wp:anchor>
          </w:drawing>
        </mc:Choice>
        <mc:Fallback>
          <w:pict>
            <v:shapetype w14:anchorId="4CD03D99" id="_x0000_t202" coordsize="21600,21600" o:spt="202" path="m,l,21600r21600,l21600,xe">
              <v:stroke joinstyle="miter"/>
              <v:path gradientshapeok="t" o:connecttype="rect"/>
            </v:shapetype>
            <v:shape id="Textbox 89" o:spid="_x0000_s1070" type="#_x0000_t202" style="position:absolute;margin-left:686.1pt;margin-top:109.4pt;width:529.45pt;height:42pt;z-index:-25163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" filled="f" stroked="f">
              <v:path arrowok="t"/>
              <v:textbox inset="0,0,0,0">
                <w:txbxContent>
                  <w:p w14:paraId="6C3EE37E" w14:textId="77777777" w:rsidR="00255652" w:rsidRDefault="00255652">
                    <w:pPr>
                      <w:spacing w:line="835" w:lineRule="exact"/>
                      <w:ind w:left="20"/>
                      <w:rPr>
                        <w:rFonts w:ascii="Calibri"/>
                        <w:sz w:val="80"/>
                      </w:rPr>
                    </w:pPr>
                    <w:r>
                      <w:rPr>
                        <w:rFonts w:ascii="Calibri"/>
                        <w:sz w:val="80"/>
                      </w:rPr>
                      <w:t>Governo</w:t>
                    </w:r>
                    <w:r>
                      <w:rPr>
                        <w:rFonts w:ascii="Calibri"/>
                        <w:spacing w:val="-3"/>
                        <w:sz w:val="80"/>
                      </w:rPr>
                      <w:t xml:space="preserve"> </w:t>
                    </w:r>
                    <w:r>
                      <w:rPr>
                        <w:rFonts w:ascii="Calibri"/>
                        <w:sz w:val="80"/>
                      </w:rPr>
                      <w:t>do Estado</w:t>
                    </w:r>
                    <w:r>
                      <w:rPr>
                        <w:rFonts w:ascii="Calibri"/>
                        <w:spacing w:val="-1"/>
                        <w:sz w:val="80"/>
                      </w:rPr>
                      <w:t xml:space="preserve"> </w:t>
                    </w:r>
                    <w:r>
                      <w:rPr>
                        <w:rFonts w:ascii="Calibri"/>
                        <w:sz w:val="80"/>
                      </w:rPr>
                      <w:t xml:space="preserve">do </w:t>
                    </w:r>
                    <w:r>
                      <w:rPr>
                        <w:rFonts w:ascii="Calibri"/>
                        <w:spacing w:val="-2"/>
                        <w:sz w:val="80"/>
                      </w:rPr>
                      <w:t>Tocantins</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144AC9" w14:textId="77777777" w:rsidR="00255652" w:rsidRDefault="00255652">
    <w:pPr>
      <w:pStyle w:val="Corpodetexto"/>
      <w:spacing w:line="14" w:lineRule="auto"/>
      <w:rPr>
        <w:sz w:val="20"/>
      </w:rPr>
    </w:pPr>
    <w:r>
      <w:rPr>
        <w:noProof/>
        <w:lang w:val="pt-BR" w:eastAsia="pt-BR"/>
      </w:rPr>
      <mc:AlternateContent>
        <mc:Choice Requires="wps">
          <w:drawing>
            <wp:anchor distT="0" distB="0" distL="0" distR="0" simplePos="0" relativeHeight="251684352" behindDoc="1" locked="0" layoutInCell="1" allowOverlap="1" wp14:anchorId="588DB59E" wp14:editId="4F7D54AD">
              <wp:simplePos x="0" y="0"/>
              <wp:positionH relativeFrom="page">
                <wp:posOffset>0</wp:posOffset>
              </wp:positionH>
              <wp:positionV relativeFrom="page">
                <wp:posOffset>0</wp:posOffset>
              </wp:positionV>
              <wp:extent cx="16381730" cy="681990"/>
              <wp:effectExtent l="0" t="0" r="0" b="0"/>
              <wp:wrapNone/>
              <wp:docPr id="93"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1730" cy="681990"/>
                      </a:xfrm>
                      <a:custGeom>
                        <a:avLst/>
                        <a:gdLst/>
                        <a:ahLst/>
                        <a:cxnLst/>
                        <a:rect l="l" t="t" r="r" b="b"/>
                        <a:pathLst>
                          <a:path w="16381730" h="681990">
                            <a:moveTo>
                              <a:pt x="16381412" y="0"/>
                            </a:moveTo>
                            <a:lnTo>
                              <a:pt x="0" y="0"/>
                            </a:lnTo>
                            <a:lnTo>
                              <a:pt x="0" y="681652"/>
                            </a:lnTo>
                            <a:lnTo>
                              <a:pt x="16381412" y="681652"/>
                            </a:lnTo>
                            <a:lnTo>
                              <a:pt x="16381412" y="0"/>
                            </a:lnTo>
                            <a:close/>
                          </a:path>
                        </a:pathLst>
                      </a:custGeom>
                      <a:solidFill>
                        <a:srgbClr val="1BACE4"/>
                      </a:solidFill>
                    </wps:spPr>
                    <wps:bodyPr wrap="square" lIns="0" tIns="0" rIns="0" bIns="0" rtlCol="0">
                      <a:prstTxWarp prst="textNoShape">
                        <a:avLst/>
                      </a:prstTxWarp>
                      <a:noAutofit/>
                    </wps:bodyPr>
                  </wps:wsp>
                </a:graphicData>
              </a:graphic>
            </wp:anchor>
          </w:drawing>
        </mc:Choice>
        <mc:Fallback>
          <w:pict>
            <v:shape w14:anchorId="6CE06BC2" id="Graphic 91" o:spid="_x0000_s1026" style="position:absolute;margin-left:0;margin-top:0;width:1289.9pt;height:53.7pt;z-index:-251632128;visibility:visible;mso-wrap-style:square;mso-wrap-distance-left:0;mso-wrap-distance-top:0;mso-wrap-distance-right:0;mso-wrap-distance-bottom:0;mso-position-horizontal:absolute;mso-position-horizontal-relative:page;mso-position-vertical:absolute;mso-position-vertical-relative:page;v-text-anchor:top" coordsize="16381730,681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" path="m16381412,l,,,681652r16381412,l16381412,xe" fillcolor="#1bace4" stroked="f">
              <v:path arrowok="t"/>
              <w10:wrap anchorx="page" anchory="page"/>
            </v:shape>
          </w:pict>
        </mc:Fallback>
      </mc:AlternateContent>
    </w:r>
    <w:r>
      <w:rPr>
        <w:noProof/>
        <w:lang w:val="pt-BR" w:eastAsia="pt-BR"/>
      </w:rPr>
      <w:drawing>
        <wp:anchor distT="0" distB="0" distL="0" distR="0" simplePos="0" relativeHeight="251686400" behindDoc="1" locked="0" layoutInCell="1" allowOverlap="1" wp14:anchorId="1626485E" wp14:editId="55B2F79E">
          <wp:simplePos x="0" y="0"/>
          <wp:positionH relativeFrom="page">
            <wp:posOffset>1</wp:posOffset>
          </wp:positionH>
          <wp:positionV relativeFrom="page">
            <wp:posOffset>710136</wp:posOffset>
          </wp:positionV>
          <wp:extent cx="3683941" cy="2046787"/>
          <wp:effectExtent l="0" t="0" r="0" b="0"/>
          <wp:wrapNone/>
          <wp:docPr id="115"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1" cstate="print"/>
                  <a:stretch>
                    <a:fillRect/>
                  </a:stretch>
                </pic:blipFill>
                <pic:spPr>
                  <a:xfrm>
                    <a:off x="0" y="0"/>
                    <a:ext cx="3683941" cy="2046787"/>
                  </a:xfrm>
                  <a:prstGeom prst="rect">
                    <a:avLst/>
                  </a:prstGeom>
                </pic:spPr>
              </pic:pic>
            </a:graphicData>
          </a:graphic>
        </wp:anchor>
      </w:drawing>
    </w:r>
    <w:r>
      <w:rPr>
        <w:noProof/>
        <w:lang w:val="pt-BR" w:eastAsia="pt-BR"/>
      </w:rPr>
      <mc:AlternateContent>
        <mc:Choice Requires="wps">
          <w:drawing>
            <wp:anchor distT="0" distB="0" distL="0" distR="0" simplePos="0" relativeHeight="251688448" behindDoc="1" locked="0" layoutInCell="1" allowOverlap="1" wp14:anchorId="4DD24E73" wp14:editId="18187AC1">
              <wp:simplePos x="0" y="0"/>
              <wp:positionH relativeFrom="page">
                <wp:posOffset>8713572</wp:posOffset>
              </wp:positionH>
              <wp:positionV relativeFrom="page">
                <wp:posOffset>1389336</wp:posOffset>
              </wp:positionV>
              <wp:extent cx="6724015" cy="1143000"/>
              <wp:effectExtent l="0" t="0" r="0" b="0"/>
              <wp:wrapNone/>
              <wp:docPr id="101"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4015" cy="1143000"/>
                      </a:xfrm>
                      <a:prstGeom prst="rect">
                        <a:avLst/>
                      </a:prstGeom>
                    </wps:spPr>
                    <wps:txbx>
                      <w:txbxContent>
                        <w:p w14:paraId="790D4199" w14:textId="77777777" w:rsidR="00255652" w:rsidRDefault="00255652">
                          <w:pPr>
                            <w:spacing w:line="827" w:lineRule="exact"/>
                            <w:ind w:right="18"/>
                            <w:jc w:val="right"/>
                            <w:rPr>
                              <w:rFonts w:ascii="Calibri"/>
                              <w:sz w:val="80"/>
                            </w:rPr>
                          </w:pPr>
                          <w:r>
                            <w:rPr>
                              <w:rFonts w:ascii="Calibri"/>
                              <w:sz w:val="80"/>
                            </w:rPr>
                            <w:t>Governo</w:t>
                          </w:r>
                          <w:r>
                            <w:rPr>
                              <w:rFonts w:ascii="Calibri"/>
                              <w:spacing w:val="-3"/>
                              <w:sz w:val="80"/>
                            </w:rPr>
                            <w:t xml:space="preserve"> </w:t>
                          </w:r>
                          <w:r>
                            <w:rPr>
                              <w:rFonts w:ascii="Calibri"/>
                              <w:sz w:val="80"/>
                            </w:rPr>
                            <w:t>do Estado</w:t>
                          </w:r>
                          <w:r>
                            <w:rPr>
                              <w:rFonts w:ascii="Calibri"/>
                              <w:spacing w:val="-1"/>
                              <w:sz w:val="80"/>
                            </w:rPr>
                            <w:t xml:space="preserve"> </w:t>
                          </w:r>
                          <w:r>
                            <w:rPr>
                              <w:rFonts w:ascii="Calibri"/>
                              <w:sz w:val="80"/>
                            </w:rPr>
                            <w:t xml:space="preserve">do </w:t>
                          </w:r>
                          <w:r>
                            <w:rPr>
                              <w:rFonts w:ascii="Calibri"/>
                              <w:spacing w:val="-2"/>
                              <w:sz w:val="80"/>
                            </w:rPr>
                            <w:t>Tocantins</w:t>
                          </w:r>
                        </w:p>
                        <w:p w14:paraId="0C9A8BE9" w14:textId="77777777" w:rsidR="00255652" w:rsidRDefault="00255652">
                          <w:pPr>
                            <w:spacing w:line="968" w:lineRule="exact"/>
                            <w:ind w:right="18"/>
                            <w:jc w:val="right"/>
                            <w:rPr>
                              <w:rFonts w:ascii="Calibri" w:hAnsi="Calibri"/>
                              <w:sz w:val="80"/>
                            </w:rPr>
                          </w:pPr>
                          <w:r>
                            <w:rPr>
                              <w:rFonts w:ascii="Calibri" w:hAnsi="Calibri"/>
                              <w:sz w:val="80"/>
                            </w:rPr>
                            <w:t>Secretaria</w:t>
                          </w:r>
                          <w:r>
                            <w:rPr>
                              <w:rFonts w:ascii="Calibri" w:hAnsi="Calibri"/>
                              <w:spacing w:val="-3"/>
                              <w:sz w:val="80"/>
                            </w:rPr>
                            <w:t xml:space="preserve"> </w:t>
                          </w:r>
                          <w:r>
                            <w:rPr>
                              <w:rFonts w:ascii="Calibri" w:hAnsi="Calibri"/>
                              <w:sz w:val="80"/>
                            </w:rPr>
                            <w:t>Municipal</w:t>
                          </w:r>
                          <w:r>
                            <w:rPr>
                              <w:rFonts w:ascii="Calibri" w:hAnsi="Calibri"/>
                              <w:spacing w:val="-1"/>
                              <w:sz w:val="80"/>
                            </w:rPr>
                            <w:t xml:space="preserve"> </w:t>
                          </w:r>
                          <w:r>
                            <w:rPr>
                              <w:rFonts w:ascii="Calibri" w:hAnsi="Calibri"/>
                              <w:sz w:val="80"/>
                            </w:rPr>
                            <w:t xml:space="preserve">de </w:t>
                          </w:r>
                          <w:r>
                            <w:rPr>
                              <w:rFonts w:ascii="Calibri" w:hAnsi="Calibri"/>
                              <w:spacing w:val="-2"/>
                              <w:sz w:val="80"/>
                            </w:rPr>
                            <w:t>Saúde</w:t>
                          </w:r>
                        </w:p>
                      </w:txbxContent>
                    </wps:txbx>
                    <wps:bodyPr wrap="square" lIns="0" tIns="0" rIns="0" bIns="0" rtlCol="0">
                      <a:noAutofit/>
                    </wps:bodyPr>
                  </wps:wsp>
                </a:graphicData>
              </a:graphic>
            </wp:anchor>
          </w:drawing>
        </mc:Choice>
        <mc:Fallback>
          <w:pict>
            <v:shapetype w14:anchorId="4DD24E73" id="_x0000_t202" coordsize="21600,21600" o:spt="202" path="m,l,21600r21600,l21600,xe">
              <v:stroke joinstyle="miter"/>
              <v:path gradientshapeok="t" o:connecttype="rect"/>
            </v:shapetype>
            <v:shape id="Textbox 93" o:spid="_x0000_s1071" type="#_x0000_t202" style="position:absolute;margin-left:686.1pt;margin-top:109.4pt;width:529.45pt;height:90pt;z-index:-25162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" filled="f" stroked="f">
              <v:path arrowok="t"/>
              <v:textbox inset="0,0,0,0">
                <w:txbxContent>
                  <w:p w14:paraId="790D4199" w14:textId="77777777" w:rsidR="00255652" w:rsidRDefault="00255652">
                    <w:pPr>
                      <w:spacing w:line="827" w:lineRule="exact"/>
                      <w:ind w:right="18"/>
                      <w:jc w:val="right"/>
                      <w:rPr>
                        <w:rFonts w:ascii="Calibri"/>
                        <w:sz w:val="80"/>
                      </w:rPr>
                    </w:pPr>
                    <w:r>
                      <w:rPr>
                        <w:rFonts w:ascii="Calibri"/>
                        <w:sz w:val="80"/>
                      </w:rPr>
                      <w:t>Governo</w:t>
                    </w:r>
                    <w:r>
                      <w:rPr>
                        <w:rFonts w:ascii="Calibri"/>
                        <w:spacing w:val="-3"/>
                        <w:sz w:val="80"/>
                      </w:rPr>
                      <w:t xml:space="preserve"> </w:t>
                    </w:r>
                    <w:r>
                      <w:rPr>
                        <w:rFonts w:ascii="Calibri"/>
                        <w:sz w:val="80"/>
                      </w:rPr>
                      <w:t>do Estado</w:t>
                    </w:r>
                    <w:r>
                      <w:rPr>
                        <w:rFonts w:ascii="Calibri"/>
                        <w:spacing w:val="-1"/>
                        <w:sz w:val="80"/>
                      </w:rPr>
                      <w:t xml:space="preserve"> </w:t>
                    </w:r>
                    <w:r>
                      <w:rPr>
                        <w:rFonts w:ascii="Calibri"/>
                        <w:sz w:val="80"/>
                      </w:rPr>
                      <w:t xml:space="preserve">do </w:t>
                    </w:r>
                    <w:r>
                      <w:rPr>
                        <w:rFonts w:ascii="Calibri"/>
                        <w:spacing w:val="-2"/>
                        <w:sz w:val="80"/>
                      </w:rPr>
                      <w:t>Tocantins</w:t>
                    </w:r>
                  </w:p>
                  <w:p w14:paraId="0C9A8BE9" w14:textId="77777777" w:rsidR="00255652" w:rsidRDefault="00255652">
                    <w:pPr>
                      <w:spacing w:line="968" w:lineRule="exact"/>
                      <w:ind w:right="18"/>
                      <w:jc w:val="right"/>
                      <w:rPr>
                        <w:rFonts w:ascii="Calibri" w:hAnsi="Calibri"/>
                        <w:sz w:val="80"/>
                      </w:rPr>
                    </w:pPr>
                    <w:r>
                      <w:rPr>
                        <w:rFonts w:ascii="Calibri" w:hAnsi="Calibri"/>
                        <w:sz w:val="80"/>
                      </w:rPr>
                      <w:t>Secretaria</w:t>
                    </w:r>
                    <w:r>
                      <w:rPr>
                        <w:rFonts w:ascii="Calibri" w:hAnsi="Calibri"/>
                        <w:spacing w:val="-3"/>
                        <w:sz w:val="80"/>
                      </w:rPr>
                      <w:t xml:space="preserve"> </w:t>
                    </w:r>
                    <w:r>
                      <w:rPr>
                        <w:rFonts w:ascii="Calibri" w:hAnsi="Calibri"/>
                        <w:sz w:val="80"/>
                      </w:rPr>
                      <w:t>Municipal</w:t>
                    </w:r>
                    <w:r>
                      <w:rPr>
                        <w:rFonts w:ascii="Calibri" w:hAnsi="Calibri"/>
                        <w:spacing w:val="-1"/>
                        <w:sz w:val="80"/>
                      </w:rPr>
                      <w:t xml:space="preserve"> </w:t>
                    </w:r>
                    <w:r>
                      <w:rPr>
                        <w:rFonts w:ascii="Calibri" w:hAnsi="Calibri"/>
                        <w:sz w:val="80"/>
                      </w:rPr>
                      <w:t xml:space="preserve">de </w:t>
                    </w:r>
                    <w:r>
                      <w:rPr>
                        <w:rFonts w:ascii="Calibri" w:hAnsi="Calibri"/>
                        <w:spacing w:val="-2"/>
                        <w:sz w:val="80"/>
                      </w:rPr>
                      <w:t>Saúde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462835" w14:textId="77777777" w:rsidR="00255652" w:rsidRDefault="00255652">
    <w:pPr>
      <w:pStyle w:val="Corpodetexto"/>
      <w:spacing w:line="14" w:lineRule="auto"/>
      <w:rPr>
        <w:sz w:val="20"/>
      </w:rPr>
    </w:pPr>
    <w:r>
      <w:rPr>
        <w:noProof/>
        <w:lang w:val="pt-BR" w:eastAsia="pt-BR"/>
      </w:rPr>
      <mc:AlternateContent>
        <mc:Choice Requires="wps">
          <w:drawing>
            <wp:anchor distT="0" distB="0" distL="0" distR="0" simplePos="0" relativeHeight="251635200" behindDoc="1" locked="0" layoutInCell="1" allowOverlap="1" wp14:anchorId="55FDA95A" wp14:editId="7F56C69F">
              <wp:simplePos x="0" y="0"/>
              <wp:positionH relativeFrom="page">
                <wp:posOffset>0</wp:posOffset>
              </wp:positionH>
              <wp:positionV relativeFrom="page">
                <wp:posOffset>0</wp:posOffset>
              </wp:positionV>
              <wp:extent cx="16381730" cy="681990"/>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1730" cy="681990"/>
                      </a:xfrm>
                      <a:custGeom>
                        <a:avLst/>
                        <a:gdLst/>
                        <a:ahLst/>
                        <a:cxnLst/>
                        <a:rect l="l" t="t" r="r" b="b"/>
                        <a:pathLst>
                          <a:path w="16381730" h="681990">
                            <a:moveTo>
                              <a:pt x="16381412" y="0"/>
                            </a:moveTo>
                            <a:lnTo>
                              <a:pt x="0" y="0"/>
                            </a:lnTo>
                            <a:lnTo>
                              <a:pt x="0" y="681652"/>
                            </a:lnTo>
                            <a:lnTo>
                              <a:pt x="16381412" y="681652"/>
                            </a:lnTo>
                            <a:lnTo>
                              <a:pt x="16381412" y="0"/>
                            </a:lnTo>
                            <a:close/>
                          </a:path>
                        </a:pathLst>
                      </a:custGeom>
                      <a:solidFill>
                        <a:srgbClr val="1BACE4"/>
                      </a:solidFill>
                    </wps:spPr>
                    <wps:bodyPr wrap="square" lIns="0" tIns="0" rIns="0" bIns="0" rtlCol="0">
                      <a:prstTxWarp prst="textNoShape">
                        <a:avLst/>
                      </a:prstTxWarp>
                      <a:noAutofit/>
                    </wps:bodyPr>
                  </wps:wsp>
                </a:graphicData>
              </a:graphic>
            </wp:anchor>
          </w:drawing>
        </mc:Choice>
        <mc:Fallback>
          <w:pict>
            <v:shape w14:anchorId="7DAFC5F1" id="Graphic 10" o:spid="_x0000_s1026" style="position:absolute;margin-left:0;margin-top:0;width:1289.9pt;height:53.7pt;z-index:-251681280;visibility:visible;mso-wrap-style:square;mso-wrap-distance-left:0;mso-wrap-distance-top:0;mso-wrap-distance-right:0;mso-wrap-distance-bottom:0;mso-position-horizontal:absolute;mso-position-horizontal-relative:page;mso-position-vertical:absolute;mso-position-vertical-relative:page;v-text-anchor:top" coordsize="16381730,681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" path="m16381412,l,,,681652r16381412,l16381412,xe" fillcolor="#1bace4" stroked="f">
              <v:path arrowok="t"/>
              <w10:wrap anchorx="page" anchory="page"/>
            </v:shape>
          </w:pict>
        </mc:Fallback>
      </mc:AlternateContent>
    </w:r>
    <w:r>
      <w:rPr>
        <w:noProof/>
        <w:lang w:val="pt-BR" w:eastAsia="pt-BR"/>
      </w:rPr>
      <w:drawing>
        <wp:anchor distT="0" distB="0" distL="0" distR="0" simplePos="0" relativeHeight="251637248" behindDoc="1" locked="0" layoutInCell="1" allowOverlap="1" wp14:anchorId="3F0EB54D" wp14:editId="324E2869">
          <wp:simplePos x="0" y="0"/>
          <wp:positionH relativeFrom="page">
            <wp:posOffset>1</wp:posOffset>
          </wp:positionH>
          <wp:positionV relativeFrom="page">
            <wp:posOffset>710136</wp:posOffset>
          </wp:positionV>
          <wp:extent cx="3683941" cy="2046787"/>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 cstate="print"/>
                  <a:stretch>
                    <a:fillRect/>
                  </a:stretch>
                </pic:blipFill>
                <pic:spPr>
                  <a:xfrm>
                    <a:off x="0" y="0"/>
                    <a:ext cx="3683941" cy="2046787"/>
                  </a:xfrm>
                  <a:prstGeom prst="rect">
                    <a:avLst/>
                  </a:prstGeom>
                </pic:spPr>
              </pic:pic>
            </a:graphicData>
          </a:graphic>
        </wp:anchor>
      </w:drawing>
    </w:r>
    <w:r>
      <w:rPr>
        <w:noProof/>
        <w:lang w:val="pt-BR" w:eastAsia="pt-BR"/>
      </w:rPr>
      <mc:AlternateContent>
        <mc:Choice Requires="wps">
          <w:drawing>
            <wp:anchor distT="0" distB="0" distL="0" distR="0" simplePos="0" relativeHeight="251639296" behindDoc="1" locked="0" layoutInCell="1" allowOverlap="1" wp14:anchorId="7B710B06" wp14:editId="3AC0DEF0">
              <wp:simplePos x="0" y="0"/>
              <wp:positionH relativeFrom="page">
                <wp:posOffset>8713572</wp:posOffset>
              </wp:positionH>
              <wp:positionV relativeFrom="page">
                <wp:posOffset>1389336</wp:posOffset>
              </wp:positionV>
              <wp:extent cx="6724015" cy="1143000"/>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4015" cy="1143000"/>
                      </a:xfrm>
                      <a:prstGeom prst="rect">
                        <a:avLst/>
                      </a:prstGeom>
                    </wps:spPr>
                    <wps:txbx>
                      <w:txbxContent>
                        <w:p w14:paraId="4B7023FC" w14:textId="77777777" w:rsidR="00255652" w:rsidRDefault="00255652">
                          <w:pPr>
                            <w:spacing w:line="827" w:lineRule="exact"/>
                            <w:ind w:right="18"/>
                            <w:jc w:val="right"/>
                            <w:rPr>
                              <w:rFonts w:ascii="Calibri"/>
                              <w:sz w:val="80"/>
                            </w:rPr>
                          </w:pPr>
                          <w:r>
                            <w:rPr>
                              <w:rFonts w:ascii="Calibri"/>
                              <w:sz w:val="80"/>
                            </w:rPr>
                            <w:t>Governo</w:t>
                          </w:r>
                          <w:r>
                            <w:rPr>
                              <w:rFonts w:ascii="Calibri"/>
                              <w:spacing w:val="-3"/>
                              <w:sz w:val="80"/>
                            </w:rPr>
                            <w:t xml:space="preserve"> </w:t>
                          </w:r>
                          <w:r>
                            <w:rPr>
                              <w:rFonts w:ascii="Calibri"/>
                              <w:sz w:val="80"/>
                            </w:rPr>
                            <w:t>do Estado</w:t>
                          </w:r>
                          <w:r>
                            <w:rPr>
                              <w:rFonts w:ascii="Calibri"/>
                              <w:spacing w:val="-1"/>
                              <w:sz w:val="80"/>
                            </w:rPr>
                            <w:t xml:space="preserve"> </w:t>
                          </w:r>
                          <w:r>
                            <w:rPr>
                              <w:rFonts w:ascii="Calibri"/>
                              <w:sz w:val="80"/>
                            </w:rPr>
                            <w:t xml:space="preserve">do </w:t>
                          </w:r>
                          <w:r>
                            <w:rPr>
                              <w:rFonts w:ascii="Calibri"/>
                              <w:spacing w:val="-2"/>
                              <w:sz w:val="80"/>
                            </w:rPr>
                            <w:t>Tocantins</w:t>
                          </w:r>
                        </w:p>
                        <w:p w14:paraId="28214819" w14:textId="77777777" w:rsidR="00255652" w:rsidRDefault="00255652">
                          <w:pPr>
                            <w:spacing w:line="968" w:lineRule="exact"/>
                            <w:ind w:right="18"/>
                            <w:jc w:val="right"/>
                            <w:rPr>
                              <w:rFonts w:ascii="Calibri" w:hAnsi="Calibri"/>
                              <w:sz w:val="80"/>
                            </w:rPr>
                          </w:pPr>
                          <w:r>
                            <w:rPr>
                              <w:rFonts w:ascii="Calibri" w:hAnsi="Calibri"/>
                              <w:sz w:val="80"/>
                            </w:rPr>
                            <w:t>Secretaria</w:t>
                          </w:r>
                          <w:r>
                            <w:rPr>
                              <w:rFonts w:ascii="Calibri" w:hAnsi="Calibri"/>
                              <w:spacing w:val="-3"/>
                              <w:sz w:val="80"/>
                            </w:rPr>
                            <w:t xml:space="preserve"> </w:t>
                          </w:r>
                          <w:r>
                            <w:rPr>
                              <w:rFonts w:ascii="Calibri" w:hAnsi="Calibri"/>
                              <w:sz w:val="80"/>
                            </w:rPr>
                            <w:t>Municipal</w:t>
                          </w:r>
                          <w:r>
                            <w:rPr>
                              <w:rFonts w:ascii="Calibri" w:hAnsi="Calibri"/>
                              <w:spacing w:val="-1"/>
                              <w:sz w:val="80"/>
                            </w:rPr>
                            <w:t xml:space="preserve"> </w:t>
                          </w:r>
                          <w:r>
                            <w:rPr>
                              <w:rFonts w:ascii="Calibri" w:hAnsi="Calibri"/>
                              <w:sz w:val="80"/>
                            </w:rPr>
                            <w:t xml:space="preserve">de </w:t>
                          </w:r>
                          <w:r>
                            <w:rPr>
                              <w:rFonts w:ascii="Calibri" w:hAnsi="Calibri"/>
                              <w:spacing w:val="-2"/>
                              <w:sz w:val="80"/>
                            </w:rPr>
                            <w:t>Saúde</w:t>
                          </w:r>
                        </w:p>
                      </w:txbxContent>
                    </wps:txbx>
                    <wps:bodyPr wrap="square" lIns="0" tIns="0" rIns="0" bIns="0" rtlCol="0">
                      <a:noAutofit/>
                    </wps:bodyPr>
                  </wps:wsp>
                </a:graphicData>
              </a:graphic>
            </wp:anchor>
          </w:drawing>
        </mc:Choice>
        <mc:Fallback>
          <w:pict>
            <v:shapetype w14:anchorId="7B710B06" id="_x0000_t202" coordsize="21600,21600" o:spt="202" path="m,l,21600r21600,l21600,xe">
              <v:stroke joinstyle="miter"/>
              <v:path gradientshapeok="t" o:connecttype="rect"/>
            </v:shapetype>
            <v:shape id="Textbox 12" o:spid="_x0000_s1063" type="#_x0000_t202" style="position:absolute;margin-left:686.1pt;margin-top:109.4pt;width:529.45pt;height:90pt;z-index:-25167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" filled="f" stroked="f">
              <v:path arrowok="t"/>
              <v:textbox inset="0,0,0,0">
                <w:txbxContent>
                  <w:p w14:paraId="4B7023FC" w14:textId="77777777" w:rsidR="00255652" w:rsidRDefault="00255652">
                    <w:pPr>
                      <w:spacing w:line="827" w:lineRule="exact"/>
                      <w:ind w:right="18"/>
                      <w:jc w:val="right"/>
                      <w:rPr>
                        <w:rFonts w:ascii="Calibri"/>
                        <w:sz w:val="80"/>
                      </w:rPr>
                    </w:pPr>
                    <w:r>
                      <w:rPr>
                        <w:rFonts w:ascii="Calibri"/>
                        <w:sz w:val="80"/>
                      </w:rPr>
                      <w:t>Governo</w:t>
                    </w:r>
                    <w:r>
                      <w:rPr>
                        <w:rFonts w:ascii="Calibri"/>
                        <w:spacing w:val="-3"/>
                        <w:sz w:val="80"/>
                      </w:rPr>
                      <w:t xml:space="preserve"> </w:t>
                    </w:r>
                    <w:r>
                      <w:rPr>
                        <w:rFonts w:ascii="Calibri"/>
                        <w:sz w:val="80"/>
                      </w:rPr>
                      <w:t>do Estado</w:t>
                    </w:r>
                    <w:r>
                      <w:rPr>
                        <w:rFonts w:ascii="Calibri"/>
                        <w:spacing w:val="-1"/>
                        <w:sz w:val="80"/>
                      </w:rPr>
                      <w:t xml:space="preserve"> </w:t>
                    </w:r>
                    <w:r>
                      <w:rPr>
                        <w:rFonts w:ascii="Calibri"/>
                        <w:sz w:val="80"/>
                      </w:rPr>
                      <w:t xml:space="preserve">do </w:t>
                    </w:r>
                    <w:r>
                      <w:rPr>
                        <w:rFonts w:ascii="Calibri"/>
                        <w:spacing w:val="-2"/>
                        <w:sz w:val="80"/>
                      </w:rPr>
                      <w:t>Tocantins</w:t>
                    </w:r>
                  </w:p>
                  <w:p w14:paraId="28214819" w14:textId="77777777" w:rsidR="00255652" w:rsidRDefault="00255652">
                    <w:pPr>
                      <w:spacing w:line="968" w:lineRule="exact"/>
                      <w:ind w:right="18"/>
                      <w:jc w:val="right"/>
                      <w:rPr>
                        <w:rFonts w:ascii="Calibri" w:hAnsi="Calibri"/>
                        <w:sz w:val="80"/>
                      </w:rPr>
                    </w:pPr>
                    <w:r>
                      <w:rPr>
                        <w:rFonts w:ascii="Calibri" w:hAnsi="Calibri"/>
                        <w:sz w:val="80"/>
                      </w:rPr>
                      <w:t>Secretaria</w:t>
                    </w:r>
                    <w:r>
                      <w:rPr>
                        <w:rFonts w:ascii="Calibri" w:hAnsi="Calibri"/>
                        <w:spacing w:val="-3"/>
                        <w:sz w:val="80"/>
                      </w:rPr>
                      <w:t xml:space="preserve"> </w:t>
                    </w:r>
                    <w:r>
                      <w:rPr>
                        <w:rFonts w:ascii="Calibri" w:hAnsi="Calibri"/>
                        <w:sz w:val="80"/>
                      </w:rPr>
                      <w:t>Municipal</w:t>
                    </w:r>
                    <w:r>
                      <w:rPr>
                        <w:rFonts w:ascii="Calibri" w:hAnsi="Calibri"/>
                        <w:spacing w:val="-1"/>
                        <w:sz w:val="80"/>
                      </w:rPr>
                      <w:t xml:space="preserve"> </w:t>
                    </w:r>
                    <w:r>
                      <w:rPr>
                        <w:rFonts w:ascii="Calibri" w:hAnsi="Calibri"/>
                        <w:sz w:val="80"/>
                      </w:rPr>
                      <w:t xml:space="preserve">de </w:t>
                    </w:r>
                    <w:r>
                      <w:rPr>
                        <w:rFonts w:ascii="Calibri" w:hAnsi="Calibri"/>
                        <w:spacing w:val="-2"/>
                        <w:sz w:val="80"/>
                      </w:rPr>
                      <w:t>Saúde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FAFC64" w14:textId="77777777" w:rsidR="00255652" w:rsidRDefault="00255652">
    <w:pPr>
      <w:pStyle w:val="Corpodetexto"/>
      <w:spacing w:line="14" w:lineRule="auto"/>
      <w:rPr>
        <w:sz w:val="20"/>
      </w:rPr>
    </w:pPr>
    <w:r>
      <w:rPr>
        <w:noProof/>
        <w:lang w:val="pt-BR" w:eastAsia="pt-BR"/>
      </w:rPr>
      <mc:AlternateContent>
        <mc:Choice Requires="wps">
          <w:drawing>
            <wp:anchor distT="0" distB="0" distL="0" distR="0" simplePos="0" relativeHeight="251641344" behindDoc="1" locked="0" layoutInCell="1" allowOverlap="1" wp14:anchorId="14357D79" wp14:editId="631B4E17">
              <wp:simplePos x="0" y="0"/>
              <wp:positionH relativeFrom="page">
                <wp:posOffset>0</wp:posOffset>
              </wp:positionH>
              <wp:positionV relativeFrom="page">
                <wp:posOffset>0</wp:posOffset>
              </wp:positionV>
              <wp:extent cx="16381730" cy="681990"/>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1730" cy="681990"/>
                      </a:xfrm>
                      <a:custGeom>
                        <a:avLst/>
                        <a:gdLst/>
                        <a:ahLst/>
                        <a:cxnLst/>
                        <a:rect l="l" t="t" r="r" b="b"/>
                        <a:pathLst>
                          <a:path w="16381730" h="681990">
                            <a:moveTo>
                              <a:pt x="16381412" y="0"/>
                            </a:moveTo>
                            <a:lnTo>
                              <a:pt x="0" y="0"/>
                            </a:lnTo>
                            <a:lnTo>
                              <a:pt x="0" y="681652"/>
                            </a:lnTo>
                            <a:lnTo>
                              <a:pt x="16381412" y="681652"/>
                            </a:lnTo>
                            <a:lnTo>
                              <a:pt x="16381412" y="0"/>
                            </a:lnTo>
                            <a:close/>
                          </a:path>
                        </a:pathLst>
                      </a:custGeom>
                      <a:solidFill>
                        <a:srgbClr val="1BACE4"/>
                      </a:solidFill>
                    </wps:spPr>
                    <wps:bodyPr wrap="square" lIns="0" tIns="0" rIns="0" bIns="0" rtlCol="0">
                      <a:prstTxWarp prst="textNoShape">
                        <a:avLst/>
                      </a:prstTxWarp>
                      <a:noAutofit/>
                    </wps:bodyPr>
                  </wps:wsp>
                </a:graphicData>
              </a:graphic>
            </wp:anchor>
          </w:drawing>
        </mc:Choice>
        <mc:Fallback>
          <w:pict>
            <v:shape w14:anchorId="4F4B2CD1" id="Graphic 23" o:spid="_x0000_s1026" style="position:absolute;margin-left:0;margin-top:0;width:1289.9pt;height:53.7pt;z-index:-251675136;visibility:visible;mso-wrap-style:square;mso-wrap-distance-left:0;mso-wrap-distance-top:0;mso-wrap-distance-right:0;mso-wrap-distance-bottom:0;mso-position-horizontal:absolute;mso-position-horizontal-relative:page;mso-position-vertical:absolute;mso-position-vertical-relative:page;v-text-anchor:top" coordsize="16381730,681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" path="m16381412,l,,,681652r16381412,l16381412,xe" fillcolor="#1bace4" stroked="f">
              <v:path arrowok="t"/>
              <w10:wrap anchorx="page" anchory="page"/>
            </v:shape>
          </w:pict>
        </mc:Fallback>
      </mc:AlternateContent>
    </w:r>
    <w:r>
      <w:rPr>
        <w:noProof/>
        <w:lang w:val="pt-BR" w:eastAsia="pt-BR"/>
      </w:rPr>
      <mc:AlternateContent>
        <mc:Choice Requires="wps">
          <w:drawing>
            <wp:anchor distT="0" distB="0" distL="0" distR="0" simplePos="0" relativeHeight="251643392" behindDoc="1" locked="0" layoutInCell="1" allowOverlap="1" wp14:anchorId="298FBEF8" wp14:editId="0A9DF82E">
              <wp:simplePos x="0" y="0"/>
              <wp:positionH relativeFrom="page">
                <wp:posOffset>8713572</wp:posOffset>
              </wp:positionH>
              <wp:positionV relativeFrom="page">
                <wp:posOffset>1389336</wp:posOffset>
              </wp:positionV>
              <wp:extent cx="6724015" cy="114300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4015" cy="1143000"/>
                      </a:xfrm>
                      <a:prstGeom prst="rect">
                        <a:avLst/>
                      </a:prstGeom>
                    </wps:spPr>
                    <wps:txbx>
                      <w:txbxContent>
                        <w:p w14:paraId="330E0F89" w14:textId="77777777" w:rsidR="00255652" w:rsidRDefault="00255652">
                          <w:pPr>
                            <w:spacing w:line="827" w:lineRule="exact"/>
                            <w:ind w:right="18"/>
                            <w:jc w:val="right"/>
                            <w:rPr>
                              <w:rFonts w:ascii="Calibri"/>
                              <w:sz w:val="80"/>
                            </w:rPr>
                          </w:pPr>
                          <w:r>
                            <w:rPr>
                              <w:rFonts w:ascii="Calibri"/>
                              <w:sz w:val="80"/>
                            </w:rPr>
                            <w:t>Governo</w:t>
                          </w:r>
                          <w:r>
                            <w:rPr>
                              <w:rFonts w:ascii="Calibri"/>
                              <w:spacing w:val="-3"/>
                              <w:sz w:val="80"/>
                            </w:rPr>
                            <w:t xml:space="preserve"> </w:t>
                          </w:r>
                          <w:r>
                            <w:rPr>
                              <w:rFonts w:ascii="Calibri"/>
                              <w:sz w:val="80"/>
                            </w:rPr>
                            <w:t>do Estado</w:t>
                          </w:r>
                          <w:r>
                            <w:rPr>
                              <w:rFonts w:ascii="Calibri"/>
                              <w:spacing w:val="-1"/>
                              <w:sz w:val="80"/>
                            </w:rPr>
                            <w:t xml:space="preserve"> </w:t>
                          </w:r>
                          <w:r>
                            <w:rPr>
                              <w:rFonts w:ascii="Calibri"/>
                              <w:sz w:val="80"/>
                            </w:rPr>
                            <w:t xml:space="preserve">do </w:t>
                          </w:r>
                          <w:r>
                            <w:rPr>
                              <w:rFonts w:ascii="Calibri"/>
                              <w:spacing w:val="-2"/>
                              <w:sz w:val="80"/>
                            </w:rPr>
                            <w:t>Tocantins</w:t>
                          </w:r>
                        </w:p>
                        <w:p w14:paraId="3D76D848" w14:textId="77777777" w:rsidR="00255652" w:rsidRDefault="00255652">
                          <w:pPr>
                            <w:spacing w:line="968" w:lineRule="exact"/>
                            <w:ind w:right="18"/>
                            <w:jc w:val="right"/>
                            <w:rPr>
                              <w:rFonts w:ascii="Calibri" w:hAnsi="Calibri"/>
                              <w:sz w:val="80"/>
                            </w:rPr>
                          </w:pPr>
                          <w:r>
                            <w:rPr>
                              <w:rFonts w:ascii="Calibri" w:hAnsi="Calibri"/>
                              <w:sz w:val="80"/>
                            </w:rPr>
                            <w:t>Secretaria</w:t>
                          </w:r>
                          <w:r>
                            <w:rPr>
                              <w:rFonts w:ascii="Calibri" w:hAnsi="Calibri"/>
                              <w:spacing w:val="-3"/>
                              <w:sz w:val="80"/>
                            </w:rPr>
                            <w:t xml:space="preserve"> </w:t>
                          </w:r>
                          <w:r>
                            <w:rPr>
                              <w:rFonts w:ascii="Calibri" w:hAnsi="Calibri"/>
                              <w:sz w:val="80"/>
                            </w:rPr>
                            <w:t>Municipal</w:t>
                          </w:r>
                          <w:r>
                            <w:rPr>
                              <w:rFonts w:ascii="Calibri" w:hAnsi="Calibri"/>
                              <w:spacing w:val="-1"/>
                              <w:sz w:val="80"/>
                            </w:rPr>
                            <w:t xml:space="preserve"> </w:t>
                          </w:r>
                          <w:r>
                            <w:rPr>
                              <w:rFonts w:ascii="Calibri" w:hAnsi="Calibri"/>
                              <w:sz w:val="80"/>
                            </w:rPr>
                            <w:t xml:space="preserve">de </w:t>
                          </w:r>
                          <w:r>
                            <w:rPr>
                              <w:rFonts w:ascii="Calibri" w:hAnsi="Calibri"/>
                              <w:spacing w:val="-2"/>
                              <w:sz w:val="80"/>
                            </w:rPr>
                            <w:t>Saúde</w:t>
                          </w:r>
                        </w:p>
                      </w:txbxContent>
                    </wps:txbx>
                    <wps:bodyPr wrap="square" lIns="0" tIns="0" rIns="0" bIns="0" rtlCol="0">
                      <a:noAutofit/>
                    </wps:bodyPr>
                  </wps:wsp>
                </a:graphicData>
              </a:graphic>
            </wp:anchor>
          </w:drawing>
        </mc:Choice>
        <mc:Fallback>
          <w:pict>
            <v:shapetype w14:anchorId="298FBEF8" id="_x0000_t202" coordsize="21600,21600" o:spt="202" path="m,l,21600r21600,l21600,xe">
              <v:stroke joinstyle="miter"/>
              <v:path gradientshapeok="t" o:connecttype="rect"/>
            </v:shapetype>
            <v:shape id="Textbox 24" o:spid="_x0000_s1064" type="#_x0000_t202" style="position:absolute;margin-left:686.1pt;margin-top:109.4pt;width:529.45pt;height:90pt;z-index:-25167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" filled="f" stroked="f">
              <v:path arrowok="t"/>
              <v:textbox inset="0,0,0,0">
                <w:txbxContent>
                  <w:p w14:paraId="330E0F89" w14:textId="77777777" w:rsidR="00255652" w:rsidRDefault="00255652">
                    <w:pPr>
                      <w:spacing w:line="827" w:lineRule="exact"/>
                      <w:ind w:right="18"/>
                      <w:jc w:val="right"/>
                      <w:rPr>
                        <w:rFonts w:ascii="Calibri"/>
                        <w:sz w:val="80"/>
                      </w:rPr>
                    </w:pPr>
                    <w:r>
                      <w:rPr>
                        <w:rFonts w:ascii="Calibri"/>
                        <w:sz w:val="80"/>
                      </w:rPr>
                      <w:t>Governo</w:t>
                    </w:r>
                    <w:r>
                      <w:rPr>
                        <w:rFonts w:ascii="Calibri"/>
                        <w:spacing w:val="-3"/>
                        <w:sz w:val="80"/>
                      </w:rPr>
                      <w:t xml:space="preserve"> </w:t>
                    </w:r>
                    <w:r>
                      <w:rPr>
                        <w:rFonts w:ascii="Calibri"/>
                        <w:sz w:val="80"/>
                      </w:rPr>
                      <w:t>do Estado</w:t>
                    </w:r>
                    <w:r>
                      <w:rPr>
                        <w:rFonts w:ascii="Calibri"/>
                        <w:spacing w:val="-1"/>
                        <w:sz w:val="80"/>
                      </w:rPr>
                      <w:t xml:space="preserve"> </w:t>
                    </w:r>
                    <w:r>
                      <w:rPr>
                        <w:rFonts w:ascii="Calibri"/>
                        <w:sz w:val="80"/>
                      </w:rPr>
                      <w:t xml:space="preserve">do </w:t>
                    </w:r>
                    <w:r>
                      <w:rPr>
                        <w:rFonts w:ascii="Calibri"/>
                        <w:spacing w:val="-2"/>
                        <w:sz w:val="80"/>
                      </w:rPr>
                      <w:t>Tocantins</w:t>
                    </w:r>
                  </w:p>
                  <w:p w14:paraId="3D76D848" w14:textId="77777777" w:rsidR="00255652" w:rsidRDefault="00255652">
                    <w:pPr>
                      <w:spacing w:line="968" w:lineRule="exact"/>
                      <w:ind w:right="18"/>
                      <w:jc w:val="right"/>
                      <w:rPr>
                        <w:rFonts w:ascii="Calibri" w:hAnsi="Calibri"/>
                        <w:sz w:val="80"/>
                      </w:rPr>
                    </w:pPr>
                    <w:r>
                      <w:rPr>
                        <w:rFonts w:ascii="Calibri" w:hAnsi="Calibri"/>
                        <w:sz w:val="80"/>
                      </w:rPr>
                      <w:t>Secretaria</w:t>
                    </w:r>
                    <w:r>
                      <w:rPr>
                        <w:rFonts w:ascii="Calibri" w:hAnsi="Calibri"/>
                        <w:spacing w:val="-3"/>
                        <w:sz w:val="80"/>
                      </w:rPr>
                      <w:t xml:space="preserve"> </w:t>
                    </w:r>
                    <w:r>
                      <w:rPr>
                        <w:rFonts w:ascii="Calibri" w:hAnsi="Calibri"/>
                        <w:sz w:val="80"/>
                      </w:rPr>
                      <w:t>Municipal</w:t>
                    </w:r>
                    <w:r>
                      <w:rPr>
                        <w:rFonts w:ascii="Calibri" w:hAnsi="Calibri"/>
                        <w:spacing w:val="-1"/>
                        <w:sz w:val="80"/>
                      </w:rPr>
                      <w:t xml:space="preserve"> </w:t>
                    </w:r>
                    <w:r>
                      <w:rPr>
                        <w:rFonts w:ascii="Calibri" w:hAnsi="Calibri"/>
                        <w:sz w:val="80"/>
                      </w:rPr>
                      <w:t xml:space="preserve">de </w:t>
                    </w:r>
                    <w:r>
                      <w:rPr>
                        <w:rFonts w:ascii="Calibri" w:hAnsi="Calibri"/>
                        <w:spacing w:val="-2"/>
                        <w:sz w:val="80"/>
                      </w:rPr>
                      <w:t>Saúde</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78322F" w14:textId="77777777" w:rsidR="00255652" w:rsidRDefault="00255652">
    <w:pPr>
      <w:pStyle w:val="Corpodetexto"/>
      <w:spacing w:line="14" w:lineRule="auto"/>
      <w:rPr>
        <w:sz w:val="20"/>
      </w:rPr>
    </w:pPr>
    <w:r>
      <w:rPr>
        <w:noProof/>
        <w:lang w:val="pt-BR" w:eastAsia="pt-BR"/>
      </w:rPr>
      <mc:AlternateContent>
        <mc:Choice Requires="wps">
          <w:drawing>
            <wp:anchor distT="0" distB="0" distL="0" distR="0" simplePos="0" relativeHeight="251645440" behindDoc="1" locked="0" layoutInCell="1" allowOverlap="1" wp14:anchorId="6946A625" wp14:editId="5660C470">
              <wp:simplePos x="0" y="0"/>
              <wp:positionH relativeFrom="page">
                <wp:posOffset>0</wp:posOffset>
              </wp:positionH>
              <wp:positionV relativeFrom="page">
                <wp:posOffset>0</wp:posOffset>
              </wp:positionV>
              <wp:extent cx="16381730" cy="681990"/>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1730" cy="681990"/>
                      </a:xfrm>
                      <a:custGeom>
                        <a:avLst/>
                        <a:gdLst/>
                        <a:ahLst/>
                        <a:cxnLst/>
                        <a:rect l="l" t="t" r="r" b="b"/>
                        <a:pathLst>
                          <a:path w="16381730" h="681990">
                            <a:moveTo>
                              <a:pt x="16381412" y="0"/>
                            </a:moveTo>
                            <a:lnTo>
                              <a:pt x="0" y="0"/>
                            </a:lnTo>
                            <a:lnTo>
                              <a:pt x="0" y="681652"/>
                            </a:lnTo>
                            <a:lnTo>
                              <a:pt x="16381412" y="681652"/>
                            </a:lnTo>
                            <a:lnTo>
                              <a:pt x="16381412" y="0"/>
                            </a:lnTo>
                            <a:close/>
                          </a:path>
                        </a:pathLst>
                      </a:custGeom>
                      <a:solidFill>
                        <a:srgbClr val="1BACE4"/>
                      </a:solidFill>
                    </wps:spPr>
                    <wps:bodyPr wrap="square" lIns="0" tIns="0" rIns="0" bIns="0" rtlCol="0">
                      <a:prstTxWarp prst="textNoShape">
                        <a:avLst/>
                      </a:prstTxWarp>
                      <a:noAutofit/>
                    </wps:bodyPr>
                  </wps:wsp>
                </a:graphicData>
              </a:graphic>
            </wp:anchor>
          </w:drawing>
        </mc:Choice>
        <mc:Fallback>
          <w:pict>
            <v:shape w14:anchorId="666092FC" id="Graphic 26" o:spid="_x0000_s1026" style="position:absolute;margin-left:0;margin-top:0;width:1289.9pt;height:53.7pt;z-index:-251671040;visibility:visible;mso-wrap-style:square;mso-wrap-distance-left:0;mso-wrap-distance-top:0;mso-wrap-distance-right:0;mso-wrap-distance-bottom:0;mso-position-horizontal:absolute;mso-position-horizontal-relative:page;mso-position-vertical:absolute;mso-position-vertical-relative:page;v-text-anchor:top" coordsize="16381730,681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" path="m16381412,l,,,681652r16381412,l16381412,xe" fillcolor="#1bace4" stroked="f">
              <v:path arrowok="t"/>
              <w10:wrap anchorx="page" anchory="page"/>
            </v:shape>
          </w:pict>
        </mc:Fallback>
      </mc:AlternateContent>
    </w:r>
    <w:r>
      <w:rPr>
        <w:noProof/>
        <w:lang w:val="pt-BR" w:eastAsia="pt-BR"/>
      </w:rPr>
      <w:drawing>
        <wp:anchor distT="0" distB="0" distL="0" distR="0" simplePos="0" relativeHeight="251647488" behindDoc="1" locked="0" layoutInCell="1" allowOverlap="1" wp14:anchorId="595CE536" wp14:editId="5BD2315E">
          <wp:simplePos x="0" y="0"/>
          <wp:positionH relativeFrom="page">
            <wp:posOffset>1</wp:posOffset>
          </wp:positionH>
          <wp:positionV relativeFrom="page">
            <wp:posOffset>710136</wp:posOffset>
          </wp:positionV>
          <wp:extent cx="3683941" cy="2046787"/>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 cstate="print"/>
                  <a:stretch>
                    <a:fillRect/>
                  </a:stretch>
                </pic:blipFill>
                <pic:spPr>
                  <a:xfrm>
                    <a:off x="0" y="0"/>
                    <a:ext cx="3683941" cy="2046787"/>
                  </a:xfrm>
                  <a:prstGeom prst="rect">
                    <a:avLst/>
                  </a:prstGeom>
                </pic:spPr>
              </pic:pic>
            </a:graphicData>
          </a:graphic>
        </wp:anchor>
      </w:drawing>
    </w:r>
    <w:r>
      <w:rPr>
        <w:noProof/>
        <w:lang w:val="pt-BR" w:eastAsia="pt-BR"/>
      </w:rPr>
      <mc:AlternateContent>
        <mc:Choice Requires="wps">
          <w:drawing>
            <wp:anchor distT="0" distB="0" distL="0" distR="0" simplePos="0" relativeHeight="251649536" behindDoc="1" locked="0" layoutInCell="1" allowOverlap="1" wp14:anchorId="29BCBA71" wp14:editId="48494BFB">
              <wp:simplePos x="0" y="0"/>
              <wp:positionH relativeFrom="page">
                <wp:posOffset>8713572</wp:posOffset>
              </wp:positionH>
              <wp:positionV relativeFrom="page">
                <wp:posOffset>1389336</wp:posOffset>
              </wp:positionV>
              <wp:extent cx="6724015" cy="114300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4015" cy="1143000"/>
                      </a:xfrm>
                      <a:prstGeom prst="rect">
                        <a:avLst/>
                      </a:prstGeom>
                    </wps:spPr>
                    <wps:txbx>
                      <w:txbxContent>
                        <w:p w14:paraId="1AF6EC01" w14:textId="77777777" w:rsidR="00255652" w:rsidRDefault="00255652">
                          <w:pPr>
                            <w:spacing w:line="827" w:lineRule="exact"/>
                            <w:ind w:right="18"/>
                            <w:jc w:val="right"/>
                            <w:rPr>
                              <w:rFonts w:ascii="Calibri"/>
                              <w:sz w:val="80"/>
                            </w:rPr>
                          </w:pPr>
                          <w:r>
                            <w:rPr>
                              <w:rFonts w:ascii="Calibri"/>
                              <w:sz w:val="80"/>
                            </w:rPr>
                            <w:t>Governo</w:t>
                          </w:r>
                          <w:r>
                            <w:rPr>
                              <w:rFonts w:ascii="Calibri"/>
                              <w:spacing w:val="-3"/>
                              <w:sz w:val="80"/>
                            </w:rPr>
                            <w:t xml:space="preserve"> </w:t>
                          </w:r>
                          <w:r>
                            <w:rPr>
                              <w:rFonts w:ascii="Calibri"/>
                              <w:sz w:val="80"/>
                            </w:rPr>
                            <w:t>do Estado</w:t>
                          </w:r>
                          <w:r>
                            <w:rPr>
                              <w:rFonts w:ascii="Calibri"/>
                              <w:spacing w:val="-1"/>
                              <w:sz w:val="80"/>
                            </w:rPr>
                            <w:t xml:space="preserve"> </w:t>
                          </w:r>
                          <w:r>
                            <w:rPr>
                              <w:rFonts w:ascii="Calibri"/>
                              <w:sz w:val="80"/>
                            </w:rPr>
                            <w:t xml:space="preserve">do </w:t>
                          </w:r>
                          <w:r>
                            <w:rPr>
                              <w:rFonts w:ascii="Calibri"/>
                              <w:spacing w:val="-2"/>
                              <w:sz w:val="80"/>
                            </w:rPr>
                            <w:t>Tocantins</w:t>
                          </w:r>
                        </w:p>
                        <w:p w14:paraId="0DC89C96" w14:textId="77777777" w:rsidR="00255652" w:rsidRDefault="00255652">
                          <w:pPr>
                            <w:spacing w:line="968" w:lineRule="exact"/>
                            <w:ind w:right="18"/>
                            <w:jc w:val="right"/>
                            <w:rPr>
                              <w:rFonts w:ascii="Calibri" w:hAnsi="Calibri"/>
                              <w:sz w:val="80"/>
                            </w:rPr>
                          </w:pPr>
                          <w:r>
                            <w:rPr>
                              <w:rFonts w:ascii="Calibri" w:hAnsi="Calibri"/>
                              <w:sz w:val="80"/>
                            </w:rPr>
                            <w:t>Secretaria</w:t>
                          </w:r>
                          <w:r>
                            <w:rPr>
                              <w:rFonts w:ascii="Calibri" w:hAnsi="Calibri"/>
                              <w:spacing w:val="-3"/>
                              <w:sz w:val="80"/>
                            </w:rPr>
                            <w:t xml:space="preserve"> </w:t>
                          </w:r>
                          <w:r>
                            <w:rPr>
                              <w:rFonts w:ascii="Calibri" w:hAnsi="Calibri"/>
                              <w:sz w:val="80"/>
                            </w:rPr>
                            <w:t>Municipal</w:t>
                          </w:r>
                          <w:r>
                            <w:rPr>
                              <w:rFonts w:ascii="Calibri" w:hAnsi="Calibri"/>
                              <w:spacing w:val="-1"/>
                              <w:sz w:val="80"/>
                            </w:rPr>
                            <w:t xml:space="preserve"> </w:t>
                          </w:r>
                          <w:r>
                            <w:rPr>
                              <w:rFonts w:ascii="Calibri" w:hAnsi="Calibri"/>
                              <w:sz w:val="80"/>
                            </w:rPr>
                            <w:t xml:space="preserve">de </w:t>
                          </w:r>
                          <w:r>
                            <w:rPr>
                              <w:rFonts w:ascii="Calibri" w:hAnsi="Calibri"/>
                              <w:spacing w:val="-2"/>
                              <w:sz w:val="80"/>
                            </w:rPr>
                            <w:t>Saúde</w:t>
                          </w:r>
                        </w:p>
                      </w:txbxContent>
                    </wps:txbx>
                    <wps:bodyPr wrap="square" lIns="0" tIns="0" rIns="0" bIns="0" rtlCol="0">
                      <a:noAutofit/>
                    </wps:bodyPr>
                  </wps:wsp>
                </a:graphicData>
              </a:graphic>
            </wp:anchor>
          </w:drawing>
        </mc:Choice>
        <mc:Fallback>
          <w:pict>
            <v:shapetype w14:anchorId="29BCBA71" id="_x0000_t202" coordsize="21600,21600" o:spt="202" path="m,l,21600r21600,l21600,xe">
              <v:stroke joinstyle="miter"/>
              <v:path gradientshapeok="t" o:connecttype="rect"/>
            </v:shapetype>
            <v:shape id="Textbox 28" o:spid="_x0000_s1065" type="#_x0000_t202" style="position:absolute;margin-left:686.1pt;margin-top:109.4pt;width:529.45pt;height:90pt;z-index:-25166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" filled="f" stroked="f">
              <v:path arrowok="t"/>
              <v:textbox inset="0,0,0,0">
                <w:txbxContent>
                  <w:p w14:paraId="1AF6EC01" w14:textId="77777777" w:rsidR="00255652" w:rsidRDefault="00255652">
                    <w:pPr>
                      <w:spacing w:line="827" w:lineRule="exact"/>
                      <w:ind w:right="18"/>
                      <w:jc w:val="right"/>
                      <w:rPr>
                        <w:rFonts w:ascii="Calibri"/>
                        <w:sz w:val="80"/>
                      </w:rPr>
                    </w:pPr>
                    <w:r>
                      <w:rPr>
                        <w:rFonts w:ascii="Calibri"/>
                        <w:sz w:val="80"/>
                      </w:rPr>
                      <w:t>Governo</w:t>
                    </w:r>
                    <w:r>
                      <w:rPr>
                        <w:rFonts w:ascii="Calibri"/>
                        <w:spacing w:val="-3"/>
                        <w:sz w:val="80"/>
                      </w:rPr>
                      <w:t xml:space="preserve"> </w:t>
                    </w:r>
                    <w:r>
                      <w:rPr>
                        <w:rFonts w:ascii="Calibri"/>
                        <w:sz w:val="80"/>
                      </w:rPr>
                      <w:t>do Estado</w:t>
                    </w:r>
                    <w:r>
                      <w:rPr>
                        <w:rFonts w:ascii="Calibri"/>
                        <w:spacing w:val="-1"/>
                        <w:sz w:val="80"/>
                      </w:rPr>
                      <w:t xml:space="preserve"> </w:t>
                    </w:r>
                    <w:r>
                      <w:rPr>
                        <w:rFonts w:ascii="Calibri"/>
                        <w:sz w:val="80"/>
                      </w:rPr>
                      <w:t xml:space="preserve">do </w:t>
                    </w:r>
                    <w:r>
                      <w:rPr>
                        <w:rFonts w:ascii="Calibri"/>
                        <w:spacing w:val="-2"/>
                        <w:sz w:val="80"/>
                      </w:rPr>
                      <w:t>Tocantins</w:t>
                    </w:r>
                  </w:p>
                  <w:p w14:paraId="0DC89C96" w14:textId="77777777" w:rsidR="00255652" w:rsidRDefault="00255652">
                    <w:pPr>
                      <w:spacing w:line="968" w:lineRule="exact"/>
                      <w:ind w:right="18"/>
                      <w:jc w:val="right"/>
                      <w:rPr>
                        <w:rFonts w:ascii="Calibri" w:hAnsi="Calibri"/>
                        <w:sz w:val="80"/>
                      </w:rPr>
                    </w:pPr>
                    <w:r>
                      <w:rPr>
                        <w:rFonts w:ascii="Calibri" w:hAnsi="Calibri"/>
                        <w:sz w:val="80"/>
                      </w:rPr>
                      <w:t>Secretaria</w:t>
                    </w:r>
                    <w:r>
                      <w:rPr>
                        <w:rFonts w:ascii="Calibri" w:hAnsi="Calibri"/>
                        <w:spacing w:val="-3"/>
                        <w:sz w:val="80"/>
                      </w:rPr>
                      <w:t xml:space="preserve"> </w:t>
                    </w:r>
                    <w:r>
                      <w:rPr>
                        <w:rFonts w:ascii="Calibri" w:hAnsi="Calibri"/>
                        <w:sz w:val="80"/>
                      </w:rPr>
                      <w:t>Municipal</w:t>
                    </w:r>
                    <w:r>
                      <w:rPr>
                        <w:rFonts w:ascii="Calibri" w:hAnsi="Calibri"/>
                        <w:spacing w:val="-1"/>
                        <w:sz w:val="80"/>
                      </w:rPr>
                      <w:t xml:space="preserve"> </w:t>
                    </w:r>
                    <w:r>
                      <w:rPr>
                        <w:rFonts w:ascii="Calibri" w:hAnsi="Calibri"/>
                        <w:sz w:val="80"/>
                      </w:rPr>
                      <w:t xml:space="preserve">de </w:t>
                    </w:r>
                    <w:r>
                      <w:rPr>
                        <w:rFonts w:ascii="Calibri" w:hAnsi="Calibri"/>
                        <w:spacing w:val="-2"/>
                        <w:sz w:val="80"/>
                      </w:rPr>
                      <w:t>Saúde</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DD7B73" w14:textId="77777777" w:rsidR="00255652" w:rsidRDefault="00255652">
    <w:pPr>
      <w:pStyle w:val="Corpodetexto"/>
      <w:spacing w:line="14" w:lineRule="auto"/>
      <w:rPr>
        <w:sz w:val="20"/>
      </w:rPr>
    </w:pPr>
    <w:r>
      <w:rPr>
        <w:noProof/>
        <w:lang w:val="pt-BR" w:eastAsia="pt-BR"/>
      </w:rPr>
      <mc:AlternateContent>
        <mc:Choice Requires="wps">
          <w:drawing>
            <wp:anchor distT="0" distB="0" distL="0" distR="0" simplePos="0" relativeHeight="251651584" behindDoc="1" locked="0" layoutInCell="1" allowOverlap="1" wp14:anchorId="3EF4A83C" wp14:editId="4AE6EDA6">
              <wp:simplePos x="0" y="0"/>
              <wp:positionH relativeFrom="page">
                <wp:posOffset>0</wp:posOffset>
              </wp:positionH>
              <wp:positionV relativeFrom="page">
                <wp:posOffset>0</wp:posOffset>
              </wp:positionV>
              <wp:extent cx="16381730" cy="681990"/>
              <wp:effectExtent l="0" t="0" r="0" b="0"/>
              <wp:wrapNone/>
              <wp:docPr id="60"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1730" cy="681990"/>
                      </a:xfrm>
                      <a:custGeom>
                        <a:avLst/>
                        <a:gdLst/>
                        <a:ahLst/>
                        <a:cxnLst/>
                        <a:rect l="l" t="t" r="r" b="b"/>
                        <a:pathLst>
                          <a:path w="16381730" h="681990">
                            <a:moveTo>
                              <a:pt x="16381412" y="0"/>
                            </a:moveTo>
                            <a:lnTo>
                              <a:pt x="0" y="0"/>
                            </a:lnTo>
                            <a:lnTo>
                              <a:pt x="0" y="681652"/>
                            </a:lnTo>
                            <a:lnTo>
                              <a:pt x="16381412" y="681652"/>
                            </a:lnTo>
                            <a:lnTo>
                              <a:pt x="16381412" y="0"/>
                            </a:lnTo>
                            <a:close/>
                          </a:path>
                        </a:pathLst>
                      </a:custGeom>
                      <a:solidFill>
                        <a:srgbClr val="1BACE4"/>
                      </a:solidFill>
                    </wps:spPr>
                    <wps:bodyPr wrap="square" lIns="0" tIns="0" rIns="0" bIns="0" rtlCol="0">
                      <a:prstTxWarp prst="textNoShape">
                        <a:avLst/>
                      </a:prstTxWarp>
                      <a:noAutofit/>
                    </wps:bodyPr>
                  </wps:wsp>
                </a:graphicData>
              </a:graphic>
            </wp:anchor>
          </w:drawing>
        </mc:Choice>
        <mc:Fallback>
          <w:pict>
            <v:shape w14:anchorId="463148F8" id="Graphic 36" o:spid="_x0000_s1026" style="position:absolute;margin-left:0;margin-top:0;width:1289.9pt;height:53.7pt;z-index:-251664896;visibility:visible;mso-wrap-style:square;mso-wrap-distance-left:0;mso-wrap-distance-top:0;mso-wrap-distance-right:0;mso-wrap-distance-bottom:0;mso-position-horizontal:absolute;mso-position-horizontal-relative:page;mso-position-vertical:absolute;mso-position-vertical-relative:page;v-text-anchor:top" coordsize="16381730,681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" path="m16381412,l,,,681652r16381412,l16381412,xe" fillcolor="#1bace4" stroked="f">
              <v:path arrowok="t"/>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17402D" w14:textId="77777777" w:rsidR="00255652" w:rsidRDefault="00255652">
    <w:pPr>
      <w:pStyle w:val="Corpodetexto"/>
      <w:spacing w:line="14" w:lineRule="auto"/>
      <w:rPr>
        <w:sz w:val="20"/>
      </w:rPr>
    </w:pPr>
    <w:r>
      <w:rPr>
        <w:noProof/>
        <w:lang w:val="pt-BR" w:eastAsia="pt-BR"/>
      </w:rPr>
      <mc:AlternateContent>
        <mc:Choice Requires="wps">
          <w:drawing>
            <wp:anchor distT="0" distB="0" distL="0" distR="0" simplePos="0" relativeHeight="251653632" behindDoc="1" locked="0" layoutInCell="1" allowOverlap="1" wp14:anchorId="1837C9B5" wp14:editId="2F41D469">
              <wp:simplePos x="0" y="0"/>
              <wp:positionH relativeFrom="page">
                <wp:posOffset>0</wp:posOffset>
              </wp:positionH>
              <wp:positionV relativeFrom="page">
                <wp:posOffset>0</wp:posOffset>
              </wp:positionV>
              <wp:extent cx="16381730" cy="681990"/>
              <wp:effectExtent l="0" t="0" r="0" b="0"/>
              <wp:wrapNone/>
              <wp:docPr id="71"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1730" cy="681990"/>
                      </a:xfrm>
                      <a:custGeom>
                        <a:avLst/>
                        <a:gdLst/>
                        <a:ahLst/>
                        <a:cxnLst/>
                        <a:rect l="l" t="t" r="r" b="b"/>
                        <a:pathLst>
                          <a:path w="16381730" h="681990">
                            <a:moveTo>
                              <a:pt x="16381412" y="0"/>
                            </a:moveTo>
                            <a:lnTo>
                              <a:pt x="0" y="0"/>
                            </a:lnTo>
                            <a:lnTo>
                              <a:pt x="0" y="681652"/>
                            </a:lnTo>
                            <a:lnTo>
                              <a:pt x="16381412" y="681652"/>
                            </a:lnTo>
                            <a:lnTo>
                              <a:pt x="16381412" y="0"/>
                            </a:lnTo>
                            <a:close/>
                          </a:path>
                        </a:pathLst>
                      </a:custGeom>
                      <a:solidFill>
                        <a:srgbClr val="1BACE4"/>
                      </a:solidFill>
                    </wps:spPr>
                    <wps:bodyPr wrap="square" lIns="0" tIns="0" rIns="0" bIns="0" rtlCol="0">
                      <a:prstTxWarp prst="textNoShape">
                        <a:avLst/>
                      </a:prstTxWarp>
                      <a:noAutofit/>
                    </wps:bodyPr>
                  </wps:wsp>
                </a:graphicData>
              </a:graphic>
            </wp:anchor>
          </w:drawing>
        </mc:Choice>
        <mc:Fallback>
          <w:pict>
            <v:shape w14:anchorId="760C0D7B" id="Graphic 38" o:spid="_x0000_s1026" style="position:absolute;margin-left:0;margin-top:0;width:1289.9pt;height:53.7pt;z-index:-251662848;visibility:visible;mso-wrap-style:square;mso-wrap-distance-left:0;mso-wrap-distance-top:0;mso-wrap-distance-right:0;mso-wrap-distance-bottom:0;mso-position-horizontal:absolute;mso-position-horizontal-relative:page;mso-position-vertical:absolute;mso-position-vertical-relative:page;v-text-anchor:top" coordsize="16381730,681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" path="m16381412,l,,,681652r16381412,l16381412,xe" fillcolor="#1bace4" stroked="f">
              <v:path arrowok="t"/>
              <w10:wrap anchorx="page" anchory="page"/>
            </v:shape>
          </w:pict>
        </mc:Fallback>
      </mc:AlternateContent>
    </w:r>
    <w:r>
      <w:rPr>
        <w:noProof/>
        <w:lang w:val="pt-BR" w:eastAsia="pt-BR"/>
      </w:rPr>
      <w:drawing>
        <wp:anchor distT="0" distB="0" distL="0" distR="0" simplePos="0" relativeHeight="251655680" behindDoc="1" locked="0" layoutInCell="1" allowOverlap="1" wp14:anchorId="0B7E87B4" wp14:editId="1028C9C7">
          <wp:simplePos x="0" y="0"/>
          <wp:positionH relativeFrom="page">
            <wp:posOffset>1</wp:posOffset>
          </wp:positionH>
          <wp:positionV relativeFrom="page">
            <wp:posOffset>710136</wp:posOffset>
          </wp:positionV>
          <wp:extent cx="3683941" cy="2046787"/>
          <wp:effectExtent l="0" t="0" r="0" b="0"/>
          <wp:wrapNone/>
          <wp:docPr id="111"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1" cstate="print"/>
                  <a:stretch>
                    <a:fillRect/>
                  </a:stretch>
                </pic:blipFill>
                <pic:spPr>
                  <a:xfrm>
                    <a:off x="0" y="0"/>
                    <a:ext cx="3683941" cy="2046787"/>
                  </a:xfrm>
                  <a:prstGeom prst="rect">
                    <a:avLst/>
                  </a:prstGeom>
                </pic:spPr>
              </pic:pic>
            </a:graphicData>
          </a:graphic>
        </wp:anchor>
      </w:drawing>
    </w:r>
    <w:r>
      <w:rPr>
        <w:noProof/>
        <w:lang w:val="pt-BR" w:eastAsia="pt-BR"/>
      </w:rPr>
      <mc:AlternateContent>
        <mc:Choice Requires="wps">
          <w:drawing>
            <wp:anchor distT="0" distB="0" distL="0" distR="0" simplePos="0" relativeHeight="251657728" behindDoc="1" locked="0" layoutInCell="1" allowOverlap="1" wp14:anchorId="07D1926A" wp14:editId="0DEAAC0D">
              <wp:simplePos x="0" y="0"/>
              <wp:positionH relativeFrom="page">
                <wp:posOffset>8713572</wp:posOffset>
              </wp:positionH>
              <wp:positionV relativeFrom="page">
                <wp:posOffset>1389336</wp:posOffset>
              </wp:positionV>
              <wp:extent cx="6724015" cy="114300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4015" cy="1143000"/>
                      </a:xfrm>
                      <a:prstGeom prst="rect">
                        <a:avLst/>
                      </a:prstGeom>
                    </wps:spPr>
                    <wps:txbx>
                      <w:txbxContent>
                        <w:p w14:paraId="021C27D9" w14:textId="77777777" w:rsidR="00255652" w:rsidRDefault="00255652">
                          <w:pPr>
                            <w:spacing w:line="827" w:lineRule="exact"/>
                            <w:ind w:right="18"/>
                            <w:jc w:val="right"/>
                            <w:rPr>
                              <w:rFonts w:ascii="Calibri"/>
                              <w:sz w:val="80"/>
                            </w:rPr>
                          </w:pPr>
                          <w:r>
                            <w:rPr>
                              <w:rFonts w:ascii="Calibri"/>
                              <w:sz w:val="80"/>
                            </w:rPr>
                            <w:t>Governo</w:t>
                          </w:r>
                          <w:r>
                            <w:rPr>
                              <w:rFonts w:ascii="Calibri"/>
                              <w:spacing w:val="-3"/>
                              <w:sz w:val="80"/>
                            </w:rPr>
                            <w:t xml:space="preserve"> </w:t>
                          </w:r>
                          <w:r>
                            <w:rPr>
                              <w:rFonts w:ascii="Calibri"/>
                              <w:sz w:val="80"/>
                            </w:rPr>
                            <w:t>do Estado</w:t>
                          </w:r>
                          <w:r>
                            <w:rPr>
                              <w:rFonts w:ascii="Calibri"/>
                              <w:spacing w:val="-1"/>
                              <w:sz w:val="80"/>
                            </w:rPr>
                            <w:t xml:space="preserve"> </w:t>
                          </w:r>
                          <w:r>
                            <w:rPr>
                              <w:rFonts w:ascii="Calibri"/>
                              <w:sz w:val="80"/>
                            </w:rPr>
                            <w:t xml:space="preserve">do </w:t>
                          </w:r>
                          <w:r>
                            <w:rPr>
                              <w:rFonts w:ascii="Calibri"/>
                              <w:spacing w:val="-2"/>
                              <w:sz w:val="80"/>
                            </w:rPr>
                            <w:t>Tocantins</w:t>
                          </w:r>
                        </w:p>
                        <w:p w14:paraId="0D31530D" w14:textId="77777777" w:rsidR="00255652" w:rsidRDefault="00255652">
                          <w:pPr>
                            <w:spacing w:line="968" w:lineRule="exact"/>
                            <w:ind w:right="18"/>
                            <w:jc w:val="right"/>
                            <w:rPr>
                              <w:rFonts w:ascii="Calibri" w:hAnsi="Calibri"/>
                              <w:sz w:val="80"/>
                            </w:rPr>
                          </w:pPr>
                          <w:r>
                            <w:rPr>
                              <w:rFonts w:ascii="Calibri" w:hAnsi="Calibri"/>
                              <w:sz w:val="80"/>
                            </w:rPr>
                            <w:t>Secretaria</w:t>
                          </w:r>
                          <w:r>
                            <w:rPr>
                              <w:rFonts w:ascii="Calibri" w:hAnsi="Calibri"/>
                              <w:spacing w:val="-3"/>
                              <w:sz w:val="80"/>
                            </w:rPr>
                            <w:t xml:space="preserve"> </w:t>
                          </w:r>
                          <w:r>
                            <w:rPr>
                              <w:rFonts w:ascii="Calibri" w:hAnsi="Calibri"/>
                              <w:sz w:val="80"/>
                            </w:rPr>
                            <w:t>Municipal</w:t>
                          </w:r>
                          <w:r>
                            <w:rPr>
                              <w:rFonts w:ascii="Calibri" w:hAnsi="Calibri"/>
                              <w:spacing w:val="-1"/>
                              <w:sz w:val="80"/>
                            </w:rPr>
                            <w:t xml:space="preserve"> </w:t>
                          </w:r>
                          <w:r>
                            <w:rPr>
                              <w:rFonts w:ascii="Calibri" w:hAnsi="Calibri"/>
                              <w:sz w:val="80"/>
                            </w:rPr>
                            <w:t xml:space="preserve">de </w:t>
                          </w:r>
                          <w:r>
                            <w:rPr>
                              <w:rFonts w:ascii="Calibri" w:hAnsi="Calibri"/>
                              <w:spacing w:val="-2"/>
                              <w:sz w:val="80"/>
                            </w:rPr>
                            <w:t>Saúde</w:t>
                          </w:r>
                        </w:p>
                      </w:txbxContent>
                    </wps:txbx>
                    <wps:bodyPr wrap="square" lIns="0" tIns="0" rIns="0" bIns="0" rtlCol="0">
                      <a:noAutofit/>
                    </wps:bodyPr>
                  </wps:wsp>
                </a:graphicData>
              </a:graphic>
            </wp:anchor>
          </w:drawing>
        </mc:Choice>
        <mc:Fallback>
          <w:pict>
            <v:shapetype w14:anchorId="07D1926A" id="_x0000_t202" coordsize="21600,21600" o:spt="202" path="m,l,21600r21600,l21600,xe">
              <v:stroke joinstyle="miter"/>
              <v:path gradientshapeok="t" o:connecttype="rect"/>
            </v:shapetype>
            <v:shape id="Textbox 40" o:spid="_x0000_s1066" type="#_x0000_t202" style="position:absolute;margin-left:686.1pt;margin-top:109.4pt;width:529.45pt;height:90pt;z-index:-25165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" filled="f" stroked="f">
              <v:path arrowok="t"/>
              <v:textbox inset="0,0,0,0">
                <w:txbxContent>
                  <w:p w14:paraId="021C27D9" w14:textId="77777777" w:rsidR="00255652" w:rsidRDefault="00255652">
                    <w:pPr>
                      <w:spacing w:line="827" w:lineRule="exact"/>
                      <w:ind w:right="18"/>
                      <w:jc w:val="right"/>
                      <w:rPr>
                        <w:rFonts w:ascii="Calibri"/>
                        <w:sz w:val="80"/>
                      </w:rPr>
                    </w:pPr>
                    <w:r>
                      <w:rPr>
                        <w:rFonts w:ascii="Calibri"/>
                        <w:sz w:val="80"/>
                      </w:rPr>
                      <w:t>Governo</w:t>
                    </w:r>
                    <w:r>
                      <w:rPr>
                        <w:rFonts w:ascii="Calibri"/>
                        <w:spacing w:val="-3"/>
                        <w:sz w:val="80"/>
                      </w:rPr>
                      <w:t xml:space="preserve"> </w:t>
                    </w:r>
                    <w:r>
                      <w:rPr>
                        <w:rFonts w:ascii="Calibri"/>
                        <w:sz w:val="80"/>
                      </w:rPr>
                      <w:t>do Estado</w:t>
                    </w:r>
                    <w:r>
                      <w:rPr>
                        <w:rFonts w:ascii="Calibri"/>
                        <w:spacing w:val="-1"/>
                        <w:sz w:val="80"/>
                      </w:rPr>
                      <w:t xml:space="preserve"> </w:t>
                    </w:r>
                    <w:r>
                      <w:rPr>
                        <w:rFonts w:ascii="Calibri"/>
                        <w:sz w:val="80"/>
                      </w:rPr>
                      <w:t xml:space="preserve">do </w:t>
                    </w:r>
                    <w:r>
                      <w:rPr>
                        <w:rFonts w:ascii="Calibri"/>
                        <w:spacing w:val="-2"/>
                        <w:sz w:val="80"/>
                      </w:rPr>
                      <w:t>Tocantins</w:t>
                    </w:r>
                  </w:p>
                  <w:p w14:paraId="0D31530D" w14:textId="77777777" w:rsidR="00255652" w:rsidRDefault="00255652">
                    <w:pPr>
                      <w:spacing w:line="968" w:lineRule="exact"/>
                      <w:ind w:right="18"/>
                      <w:jc w:val="right"/>
                      <w:rPr>
                        <w:rFonts w:ascii="Calibri" w:hAnsi="Calibri"/>
                        <w:sz w:val="80"/>
                      </w:rPr>
                    </w:pPr>
                    <w:r>
                      <w:rPr>
                        <w:rFonts w:ascii="Calibri" w:hAnsi="Calibri"/>
                        <w:sz w:val="80"/>
                      </w:rPr>
                      <w:t>Secretaria</w:t>
                    </w:r>
                    <w:r>
                      <w:rPr>
                        <w:rFonts w:ascii="Calibri" w:hAnsi="Calibri"/>
                        <w:spacing w:val="-3"/>
                        <w:sz w:val="80"/>
                      </w:rPr>
                      <w:t xml:space="preserve"> </w:t>
                    </w:r>
                    <w:r>
                      <w:rPr>
                        <w:rFonts w:ascii="Calibri" w:hAnsi="Calibri"/>
                        <w:sz w:val="80"/>
                      </w:rPr>
                      <w:t>Municipal</w:t>
                    </w:r>
                    <w:r>
                      <w:rPr>
                        <w:rFonts w:ascii="Calibri" w:hAnsi="Calibri"/>
                        <w:spacing w:val="-1"/>
                        <w:sz w:val="80"/>
                      </w:rPr>
                      <w:t xml:space="preserve"> </w:t>
                    </w:r>
                    <w:r>
                      <w:rPr>
                        <w:rFonts w:ascii="Calibri" w:hAnsi="Calibri"/>
                        <w:sz w:val="80"/>
                      </w:rPr>
                      <w:t xml:space="preserve">de </w:t>
                    </w:r>
                    <w:r>
                      <w:rPr>
                        <w:rFonts w:ascii="Calibri" w:hAnsi="Calibri"/>
                        <w:spacing w:val="-2"/>
                        <w:sz w:val="80"/>
                      </w:rPr>
                      <w:t>Saúde</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4454AA" w14:textId="77777777" w:rsidR="00255652" w:rsidRDefault="00255652">
    <w:pPr>
      <w:pStyle w:val="Corpodetexto"/>
      <w:spacing w:line="14" w:lineRule="auto"/>
      <w:rPr>
        <w:sz w:val="20"/>
      </w:rPr>
    </w:pPr>
    <w:r>
      <w:rPr>
        <w:noProof/>
        <w:lang w:val="pt-BR" w:eastAsia="pt-BR"/>
      </w:rPr>
      <mc:AlternateContent>
        <mc:Choice Requires="wps">
          <w:drawing>
            <wp:anchor distT="0" distB="0" distL="0" distR="0" simplePos="0" relativeHeight="251631104" behindDoc="1" locked="0" layoutInCell="1" allowOverlap="1" wp14:anchorId="7ED72365" wp14:editId="1E75CE22">
              <wp:simplePos x="0" y="0"/>
              <wp:positionH relativeFrom="page">
                <wp:posOffset>0</wp:posOffset>
              </wp:positionH>
              <wp:positionV relativeFrom="page">
                <wp:posOffset>0</wp:posOffset>
              </wp:positionV>
              <wp:extent cx="16381730" cy="681990"/>
              <wp:effectExtent l="0" t="0" r="0" b="0"/>
              <wp:wrapNone/>
              <wp:docPr id="74"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1730" cy="681990"/>
                      </a:xfrm>
                      <a:custGeom>
                        <a:avLst/>
                        <a:gdLst/>
                        <a:ahLst/>
                        <a:cxnLst/>
                        <a:rect l="l" t="t" r="r" b="b"/>
                        <a:pathLst>
                          <a:path w="16381730" h="681990">
                            <a:moveTo>
                              <a:pt x="16381412" y="0"/>
                            </a:moveTo>
                            <a:lnTo>
                              <a:pt x="0" y="0"/>
                            </a:lnTo>
                            <a:lnTo>
                              <a:pt x="0" y="681652"/>
                            </a:lnTo>
                            <a:lnTo>
                              <a:pt x="16381412" y="681652"/>
                            </a:lnTo>
                            <a:lnTo>
                              <a:pt x="16381412" y="0"/>
                            </a:lnTo>
                            <a:close/>
                          </a:path>
                        </a:pathLst>
                      </a:custGeom>
                      <a:solidFill>
                        <a:srgbClr val="1BACE4"/>
                      </a:solidFill>
                    </wps:spPr>
                    <wps:bodyPr wrap="square" lIns="0" tIns="0" rIns="0" bIns="0" rtlCol="0">
                      <a:prstTxWarp prst="textNoShape">
                        <a:avLst/>
                      </a:prstTxWarp>
                      <a:noAutofit/>
                    </wps:bodyPr>
                  </wps:wsp>
                </a:graphicData>
              </a:graphic>
            </wp:anchor>
          </w:drawing>
        </mc:Choice>
        <mc:Fallback>
          <w:pict>
            <v:shape w14:anchorId="2D266E93" id="Graphic 55" o:spid="_x0000_s1026" style="position:absolute;margin-left:0;margin-top:0;width:1289.9pt;height:53.7pt;z-index:-251685376;visibility:visible;mso-wrap-style:square;mso-wrap-distance-left:0;mso-wrap-distance-top:0;mso-wrap-distance-right:0;mso-wrap-distance-bottom:0;mso-position-horizontal:absolute;mso-position-horizontal-relative:page;mso-position-vertical:absolute;mso-position-vertical-relative:page;v-text-anchor:top" coordsize="16381730,681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" path="m16381412,l,,,681652r16381412,l16381412,xe" fillcolor="#1bace4" stroked="f">
              <v:path arrowok="t"/>
              <w10:wrap anchorx="page" anchory="page"/>
            </v:shape>
          </w:pict>
        </mc:Fallback>
      </mc:AlternateContent>
    </w:r>
    <w:r>
      <w:rPr>
        <w:noProof/>
        <w:lang w:val="pt-BR" w:eastAsia="pt-BR"/>
      </w:rPr>
      <mc:AlternateContent>
        <mc:Choice Requires="wps">
          <w:drawing>
            <wp:anchor distT="0" distB="0" distL="0" distR="0" simplePos="0" relativeHeight="251633152" behindDoc="1" locked="0" layoutInCell="1" allowOverlap="1" wp14:anchorId="2871AC52" wp14:editId="2BEC8195">
              <wp:simplePos x="0" y="0"/>
              <wp:positionH relativeFrom="page">
                <wp:posOffset>8713572</wp:posOffset>
              </wp:positionH>
              <wp:positionV relativeFrom="page">
                <wp:posOffset>1389336</wp:posOffset>
              </wp:positionV>
              <wp:extent cx="6724015" cy="1143000"/>
              <wp:effectExtent l="0" t="0" r="0" b="0"/>
              <wp:wrapNone/>
              <wp:docPr id="75"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4015" cy="1143000"/>
                      </a:xfrm>
                      <a:prstGeom prst="rect">
                        <a:avLst/>
                      </a:prstGeom>
                    </wps:spPr>
                    <wps:txbx>
                      <w:txbxContent>
                        <w:p w14:paraId="512E2D9F" w14:textId="77777777" w:rsidR="00255652" w:rsidRDefault="00255652">
                          <w:pPr>
                            <w:spacing w:line="827" w:lineRule="exact"/>
                            <w:ind w:right="18"/>
                            <w:jc w:val="right"/>
                            <w:rPr>
                              <w:rFonts w:ascii="Calibri"/>
                              <w:sz w:val="80"/>
                            </w:rPr>
                          </w:pPr>
                          <w:r>
                            <w:rPr>
                              <w:rFonts w:ascii="Calibri"/>
                              <w:sz w:val="80"/>
                            </w:rPr>
                            <w:t>Governo</w:t>
                          </w:r>
                          <w:r>
                            <w:rPr>
                              <w:rFonts w:ascii="Calibri"/>
                              <w:spacing w:val="-3"/>
                              <w:sz w:val="80"/>
                            </w:rPr>
                            <w:t xml:space="preserve"> </w:t>
                          </w:r>
                          <w:r>
                            <w:rPr>
                              <w:rFonts w:ascii="Calibri"/>
                              <w:sz w:val="80"/>
                            </w:rPr>
                            <w:t>do Estado</w:t>
                          </w:r>
                          <w:r>
                            <w:rPr>
                              <w:rFonts w:ascii="Calibri"/>
                              <w:spacing w:val="-1"/>
                              <w:sz w:val="80"/>
                            </w:rPr>
                            <w:t xml:space="preserve"> </w:t>
                          </w:r>
                          <w:r>
                            <w:rPr>
                              <w:rFonts w:ascii="Calibri"/>
                              <w:sz w:val="80"/>
                            </w:rPr>
                            <w:t xml:space="preserve">do </w:t>
                          </w:r>
                          <w:r>
                            <w:rPr>
                              <w:rFonts w:ascii="Calibri"/>
                              <w:spacing w:val="-2"/>
                              <w:sz w:val="80"/>
                            </w:rPr>
                            <w:t>Tocantins</w:t>
                          </w:r>
                        </w:p>
                        <w:p w14:paraId="7399046D" w14:textId="77777777" w:rsidR="00255652" w:rsidRDefault="00255652">
                          <w:pPr>
                            <w:spacing w:line="968" w:lineRule="exact"/>
                            <w:ind w:right="18"/>
                            <w:jc w:val="right"/>
                            <w:rPr>
                              <w:rFonts w:ascii="Calibri" w:hAnsi="Calibri"/>
                              <w:sz w:val="80"/>
                            </w:rPr>
                          </w:pPr>
                          <w:r>
                            <w:rPr>
                              <w:rFonts w:ascii="Calibri" w:hAnsi="Calibri"/>
                              <w:sz w:val="80"/>
                            </w:rPr>
                            <w:t>Secretaria</w:t>
                          </w:r>
                          <w:r>
                            <w:rPr>
                              <w:rFonts w:ascii="Calibri" w:hAnsi="Calibri"/>
                              <w:spacing w:val="-3"/>
                              <w:sz w:val="80"/>
                            </w:rPr>
                            <w:t xml:space="preserve"> </w:t>
                          </w:r>
                          <w:r>
                            <w:rPr>
                              <w:rFonts w:ascii="Calibri" w:hAnsi="Calibri"/>
                              <w:sz w:val="80"/>
                            </w:rPr>
                            <w:t>Municipal</w:t>
                          </w:r>
                          <w:r>
                            <w:rPr>
                              <w:rFonts w:ascii="Calibri" w:hAnsi="Calibri"/>
                              <w:spacing w:val="-1"/>
                              <w:sz w:val="80"/>
                            </w:rPr>
                            <w:t xml:space="preserve"> </w:t>
                          </w:r>
                          <w:r>
                            <w:rPr>
                              <w:rFonts w:ascii="Calibri" w:hAnsi="Calibri"/>
                              <w:sz w:val="80"/>
                            </w:rPr>
                            <w:t xml:space="preserve">de </w:t>
                          </w:r>
                          <w:r>
                            <w:rPr>
                              <w:rFonts w:ascii="Calibri" w:hAnsi="Calibri"/>
                              <w:spacing w:val="-2"/>
                              <w:sz w:val="80"/>
                            </w:rPr>
                            <w:t>Saúde</w:t>
                          </w:r>
                        </w:p>
                      </w:txbxContent>
                    </wps:txbx>
                    <wps:bodyPr wrap="square" lIns="0" tIns="0" rIns="0" bIns="0" rtlCol="0">
                      <a:noAutofit/>
                    </wps:bodyPr>
                  </wps:wsp>
                </a:graphicData>
              </a:graphic>
            </wp:anchor>
          </w:drawing>
        </mc:Choice>
        <mc:Fallback>
          <w:pict>
            <v:shapetype w14:anchorId="2871AC52" id="_x0000_t202" coordsize="21600,21600" o:spt="202" path="m,l,21600r21600,l21600,xe">
              <v:stroke joinstyle="miter"/>
              <v:path gradientshapeok="t" o:connecttype="rect"/>
            </v:shapetype>
            <v:shape id="Textbox 56" o:spid="_x0000_s1067" type="#_x0000_t202" style="position:absolute;margin-left:686.1pt;margin-top:109.4pt;width:529.45pt;height:90pt;z-index:-25168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" filled="f" stroked="f">
              <v:path arrowok="t"/>
              <v:textbox inset="0,0,0,0">
                <w:txbxContent>
                  <w:p w14:paraId="512E2D9F" w14:textId="77777777" w:rsidR="00255652" w:rsidRDefault="00255652">
                    <w:pPr>
                      <w:spacing w:line="827" w:lineRule="exact"/>
                      <w:ind w:right="18"/>
                      <w:jc w:val="right"/>
                      <w:rPr>
                        <w:rFonts w:ascii="Calibri"/>
                        <w:sz w:val="80"/>
                      </w:rPr>
                    </w:pPr>
                    <w:r>
                      <w:rPr>
                        <w:rFonts w:ascii="Calibri"/>
                        <w:sz w:val="80"/>
                      </w:rPr>
                      <w:t>Governo</w:t>
                    </w:r>
                    <w:r>
                      <w:rPr>
                        <w:rFonts w:ascii="Calibri"/>
                        <w:spacing w:val="-3"/>
                        <w:sz w:val="80"/>
                      </w:rPr>
                      <w:t xml:space="preserve"> </w:t>
                    </w:r>
                    <w:r>
                      <w:rPr>
                        <w:rFonts w:ascii="Calibri"/>
                        <w:sz w:val="80"/>
                      </w:rPr>
                      <w:t>do Estado</w:t>
                    </w:r>
                    <w:r>
                      <w:rPr>
                        <w:rFonts w:ascii="Calibri"/>
                        <w:spacing w:val="-1"/>
                        <w:sz w:val="80"/>
                      </w:rPr>
                      <w:t xml:space="preserve"> </w:t>
                    </w:r>
                    <w:r>
                      <w:rPr>
                        <w:rFonts w:ascii="Calibri"/>
                        <w:sz w:val="80"/>
                      </w:rPr>
                      <w:t xml:space="preserve">do </w:t>
                    </w:r>
                    <w:r>
                      <w:rPr>
                        <w:rFonts w:ascii="Calibri"/>
                        <w:spacing w:val="-2"/>
                        <w:sz w:val="80"/>
                      </w:rPr>
                      <w:t>Tocantins</w:t>
                    </w:r>
                  </w:p>
                  <w:p w14:paraId="7399046D" w14:textId="77777777" w:rsidR="00255652" w:rsidRDefault="00255652">
                    <w:pPr>
                      <w:spacing w:line="968" w:lineRule="exact"/>
                      <w:ind w:right="18"/>
                      <w:jc w:val="right"/>
                      <w:rPr>
                        <w:rFonts w:ascii="Calibri" w:hAnsi="Calibri"/>
                        <w:sz w:val="80"/>
                      </w:rPr>
                    </w:pPr>
                    <w:r>
                      <w:rPr>
                        <w:rFonts w:ascii="Calibri" w:hAnsi="Calibri"/>
                        <w:sz w:val="80"/>
                      </w:rPr>
                      <w:t>Secretaria</w:t>
                    </w:r>
                    <w:r>
                      <w:rPr>
                        <w:rFonts w:ascii="Calibri" w:hAnsi="Calibri"/>
                        <w:spacing w:val="-3"/>
                        <w:sz w:val="80"/>
                      </w:rPr>
                      <w:t xml:space="preserve"> </w:t>
                    </w:r>
                    <w:r>
                      <w:rPr>
                        <w:rFonts w:ascii="Calibri" w:hAnsi="Calibri"/>
                        <w:sz w:val="80"/>
                      </w:rPr>
                      <w:t>Municipal</w:t>
                    </w:r>
                    <w:r>
                      <w:rPr>
                        <w:rFonts w:ascii="Calibri" w:hAnsi="Calibri"/>
                        <w:spacing w:val="-1"/>
                        <w:sz w:val="80"/>
                      </w:rPr>
                      <w:t xml:space="preserve"> </w:t>
                    </w:r>
                    <w:r>
                      <w:rPr>
                        <w:rFonts w:ascii="Calibri" w:hAnsi="Calibri"/>
                        <w:sz w:val="80"/>
                      </w:rPr>
                      <w:t xml:space="preserve">de </w:t>
                    </w:r>
                    <w:r>
                      <w:rPr>
                        <w:rFonts w:ascii="Calibri" w:hAnsi="Calibri"/>
                        <w:spacing w:val="-2"/>
                        <w:sz w:val="80"/>
                      </w:rPr>
                      <w:t>Saúde</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1B6A2E" w14:textId="77777777" w:rsidR="00255652" w:rsidRDefault="00255652">
    <w:pPr>
      <w:pStyle w:val="Corpodetexto"/>
      <w:spacing w:line="14" w:lineRule="auto"/>
      <w:rPr>
        <w:sz w:val="20"/>
      </w:rPr>
    </w:pPr>
    <w:r>
      <w:rPr>
        <w:noProof/>
        <w:lang w:val="pt-BR" w:eastAsia="pt-BR"/>
      </w:rPr>
      <mc:AlternateContent>
        <mc:Choice Requires="wps">
          <w:drawing>
            <wp:anchor distT="0" distB="0" distL="0" distR="0" simplePos="0" relativeHeight="251659776" behindDoc="1" locked="0" layoutInCell="1" allowOverlap="1" wp14:anchorId="2B340905" wp14:editId="064AE122">
              <wp:simplePos x="0" y="0"/>
              <wp:positionH relativeFrom="page">
                <wp:posOffset>0</wp:posOffset>
              </wp:positionH>
              <wp:positionV relativeFrom="page">
                <wp:posOffset>0</wp:posOffset>
              </wp:positionV>
              <wp:extent cx="16381730" cy="681990"/>
              <wp:effectExtent l="0" t="0" r="0" b="0"/>
              <wp:wrapNone/>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1730" cy="681990"/>
                      </a:xfrm>
                      <a:custGeom>
                        <a:avLst/>
                        <a:gdLst/>
                        <a:ahLst/>
                        <a:cxnLst/>
                        <a:rect l="l" t="t" r="r" b="b"/>
                        <a:pathLst>
                          <a:path w="16381730" h="681990">
                            <a:moveTo>
                              <a:pt x="16381412" y="0"/>
                            </a:moveTo>
                            <a:lnTo>
                              <a:pt x="0" y="0"/>
                            </a:lnTo>
                            <a:lnTo>
                              <a:pt x="0" y="681652"/>
                            </a:lnTo>
                            <a:lnTo>
                              <a:pt x="16381412" y="681652"/>
                            </a:lnTo>
                            <a:lnTo>
                              <a:pt x="16381412" y="0"/>
                            </a:lnTo>
                            <a:close/>
                          </a:path>
                        </a:pathLst>
                      </a:custGeom>
                      <a:solidFill>
                        <a:srgbClr val="1BACE4"/>
                      </a:solidFill>
                    </wps:spPr>
                    <wps:bodyPr wrap="square" lIns="0" tIns="0" rIns="0" bIns="0" rtlCol="0">
                      <a:prstTxWarp prst="textNoShape">
                        <a:avLst/>
                      </a:prstTxWarp>
                      <a:noAutofit/>
                    </wps:bodyPr>
                  </wps:wsp>
                </a:graphicData>
              </a:graphic>
            </wp:anchor>
          </w:drawing>
        </mc:Choice>
        <mc:Fallback>
          <w:pict>
            <v:shape w14:anchorId="5422686B" id="Graphic 58" o:spid="_x0000_s1026" style="position:absolute;margin-left:0;margin-top:0;width:1289.9pt;height:53.7pt;z-index:-251656704;visibility:visible;mso-wrap-style:square;mso-wrap-distance-left:0;mso-wrap-distance-top:0;mso-wrap-distance-right:0;mso-wrap-distance-bottom:0;mso-position-horizontal:absolute;mso-position-horizontal-relative:page;mso-position-vertical:absolute;mso-position-vertical-relative:page;v-text-anchor:top" coordsize="16381730,681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" path="m16381412,l,,,681652r16381412,l16381412,xe" fillcolor="#1bace4" stroked="f">
              <v:path arrowok="t"/>
              <w10:wrap anchorx="page" anchory="page"/>
            </v:shape>
          </w:pict>
        </mc:Fallback>
      </mc:AlternateContent>
    </w:r>
    <w:r>
      <w:rPr>
        <w:noProof/>
        <w:lang w:val="pt-BR" w:eastAsia="pt-BR"/>
      </w:rPr>
      <w:drawing>
        <wp:anchor distT="0" distB="0" distL="0" distR="0" simplePos="0" relativeHeight="251661824" behindDoc="1" locked="0" layoutInCell="1" allowOverlap="1" wp14:anchorId="01AB8071" wp14:editId="2B6B0D2C">
          <wp:simplePos x="0" y="0"/>
          <wp:positionH relativeFrom="page">
            <wp:posOffset>1</wp:posOffset>
          </wp:positionH>
          <wp:positionV relativeFrom="page">
            <wp:posOffset>710136</wp:posOffset>
          </wp:positionV>
          <wp:extent cx="3683941" cy="2046787"/>
          <wp:effectExtent l="0" t="0" r="0" b="0"/>
          <wp:wrapNone/>
          <wp:docPr id="112"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1" cstate="print"/>
                  <a:stretch>
                    <a:fillRect/>
                  </a:stretch>
                </pic:blipFill>
                <pic:spPr>
                  <a:xfrm>
                    <a:off x="0" y="0"/>
                    <a:ext cx="3683941" cy="2046787"/>
                  </a:xfrm>
                  <a:prstGeom prst="rect">
                    <a:avLst/>
                  </a:prstGeom>
                </pic:spPr>
              </pic:pic>
            </a:graphicData>
          </a:graphic>
        </wp:anchor>
      </w:drawing>
    </w:r>
    <w:r>
      <w:rPr>
        <w:noProof/>
        <w:lang w:val="pt-BR" w:eastAsia="pt-BR"/>
      </w:rPr>
      <mc:AlternateContent>
        <mc:Choice Requires="wps">
          <w:drawing>
            <wp:anchor distT="0" distB="0" distL="0" distR="0" simplePos="0" relativeHeight="251663872" behindDoc="1" locked="0" layoutInCell="1" allowOverlap="1" wp14:anchorId="44E52B93" wp14:editId="26C58809">
              <wp:simplePos x="0" y="0"/>
              <wp:positionH relativeFrom="page">
                <wp:posOffset>8713572</wp:posOffset>
              </wp:positionH>
              <wp:positionV relativeFrom="page">
                <wp:posOffset>1389336</wp:posOffset>
              </wp:positionV>
              <wp:extent cx="6724015" cy="1143000"/>
              <wp:effectExtent l="0" t="0" r="0" b="0"/>
              <wp:wrapNone/>
              <wp:docPr id="76"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4015" cy="1143000"/>
                      </a:xfrm>
                      <a:prstGeom prst="rect">
                        <a:avLst/>
                      </a:prstGeom>
                    </wps:spPr>
                    <wps:txbx>
                      <w:txbxContent>
                        <w:p w14:paraId="03C66F0A" w14:textId="77777777" w:rsidR="00255652" w:rsidRDefault="00255652">
                          <w:pPr>
                            <w:spacing w:line="827" w:lineRule="exact"/>
                            <w:ind w:right="18"/>
                            <w:jc w:val="right"/>
                            <w:rPr>
                              <w:rFonts w:ascii="Calibri"/>
                              <w:sz w:val="80"/>
                            </w:rPr>
                          </w:pPr>
                          <w:r>
                            <w:rPr>
                              <w:rFonts w:ascii="Calibri"/>
                              <w:sz w:val="80"/>
                            </w:rPr>
                            <w:t>Governo</w:t>
                          </w:r>
                          <w:r>
                            <w:rPr>
                              <w:rFonts w:ascii="Calibri"/>
                              <w:spacing w:val="-3"/>
                              <w:sz w:val="80"/>
                            </w:rPr>
                            <w:t xml:space="preserve"> </w:t>
                          </w:r>
                          <w:r>
                            <w:rPr>
                              <w:rFonts w:ascii="Calibri"/>
                              <w:sz w:val="80"/>
                            </w:rPr>
                            <w:t>do Estado</w:t>
                          </w:r>
                          <w:r>
                            <w:rPr>
                              <w:rFonts w:ascii="Calibri"/>
                              <w:spacing w:val="-1"/>
                              <w:sz w:val="80"/>
                            </w:rPr>
                            <w:t xml:space="preserve"> </w:t>
                          </w:r>
                          <w:r>
                            <w:rPr>
                              <w:rFonts w:ascii="Calibri"/>
                              <w:sz w:val="80"/>
                            </w:rPr>
                            <w:t xml:space="preserve">do </w:t>
                          </w:r>
                          <w:r>
                            <w:rPr>
                              <w:rFonts w:ascii="Calibri"/>
                              <w:spacing w:val="-2"/>
                              <w:sz w:val="80"/>
                            </w:rPr>
                            <w:t>Tocantins</w:t>
                          </w:r>
                        </w:p>
                        <w:p w14:paraId="6E9E7699" w14:textId="77777777" w:rsidR="00255652" w:rsidRDefault="00255652">
                          <w:pPr>
                            <w:spacing w:line="968" w:lineRule="exact"/>
                            <w:ind w:right="18"/>
                            <w:jc w:val="right"/>
                            <w:rPr>
                              <w:rFonts w:ascii="Calibri" w:hAnsi="Calibri"/>
                              <w:sz w:val="80"/>
                            </w:rPr>
                          </w:pPr>
                          <w:r>
                            <w:rPr>
                              <w:rFonts w:ascii="Calibri" w:hAnsi="Calibri"/>
                              <w:sz w:val="80"/>
                            </w:rPr>
                            <w:t>Secretaria</w:t>
                          </w:r>
                          <w:r>
                            <w:rPr>
                              <w:rFonts w:ascii="Calibri" w:hAnsi="Calibri"/>
                              <w:spacing w:val="-3"/>
                              <w:sz w:val="80"/>
                            </w:rPr>
                            <w:t xml:space="preserve"> </w:t>
                          </w:r>
                          <w:r>
                            <w:rPr>
                              <w:rFonts w:ascii="Calibri" w:hAnsi="Calibri"/>
                              <w:sz w:val="80"/>
                            </w:rPr>
                            <w:t>Municipal</w:t>
                          </w:r>
                          <w:r>
                            <w:rPr>
                              <w:rFonts w:ascii="Calibri" w:hAnsi="Calibri"/>
                              <w:spacing w:val="-1"/>
                              <w:sz w:val="80"/>
                            </w:rPr>
                            <w:t xml:space="preserve"> </w:t>
                          </w:r>
                          <w:r>
                            <w:rPr>
                              <w:rFonts w:ascii="Calibri" w:hAnsi="Calibri"/>
                              <w:sz w:val="80"/>
                            </w:rPr>
                            <w:t xml:space="preserve">de </w:t>
                          </w:r>
                          <w:r>
                            <w:rPr>
                              <w:rFonts w:ascii="Calibri" w:hAnsi="Calibri"/>
                              <w:spacing w:val="-2"/>
                              <w:sz w:val="80"/>
                            </w:rPr>
                            <w:t>Saúde</w:t>
                          </w:r>
                        </w:p>
                      </w:txbxContent>
                    </wps:txbx>
                    <wps:bodyPr wrap="square" lIns="0" tIns="0" rIns="0" bIns="0" rtlCol="0">
                      <a:noAutofit/>
                    </wps:bodyPr>
                  </wps:wsp>
                </a:graphicData>
              </a:graphic>
            </wp:anchor>
          </w:drawing>
        </mc:Choice>
        <mc:Fallback>
          <w:pict>
            <v:shapetype w14:anchorId="44E52B93" id="_x0000_t202" coordsize="21600,21600" o:spt="202" path="m,l,21600r21600,l21600,xe">
              <v:stroke joinstyle="miter"/>
              <v:path gradientshapeok="t" o:connecttype="rect"/>
            </v:shapetype>
            <v:shape id="Textbox 60" o:spid="_x0000_s1068" type="#_x0000_t202" style="position:absolute;margin-left:686.1pt;margin-top:109.4pt;width:529.45pt;height:90pt;z-index:-25165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" filled="f" stroked="f">
              <v:path arrowok="t"/>
              <v:textbox inset="0,0,0,0">
                <w:txbxContent>
                  <w:p w14:paraId="03C66F0A" w14:textId="77777777" w:rsidR="00255652" w:rsidRDefault="00255652">
                    <w:pPr>
                      <w:spacing w:line="827" w:lineRule="exact"/>
                      <w:ind w:right="18"/>
                      <w:jc w:val="right"/>
                      <w:rPr>
                        <w:rFonts w:ascii="Calibri"/>
                        <w:sz w:val="80"/>
                      </w:rPr>
                    </w:pPr>
                    <w:r>
                      <w:rPr>
                        <w:rFonts w:ascii="Calibri"/>
                        <w:sz w:val="80"/>
                      </w:rPr>
                      <w:t>Governo</w:t>
                    </w:r>
                    <w:r>
                      <w:rPr>
                        <w:rFonts w:ascii="Calibri"/>
                        <w:spacing w:val="-3"/>
                        <w:sz w:val="80"/>
                      </w:rPr>
                      <w:t xml:space="preserve"> </w:t>
                    </w:r>
                    <w:r>
                      <w:rPr>
                        <w:rFonts w:ascii="Calibri"/>
                        <w:sz w:val="80"/>
                      </w:rPr>
                      <w:t>do Estado</w:t>
                    </w:r>
                    <w:r>
                      <w:rPr>
                        <w:rFonts w:ascii="Calibri"/>
                        <w:spacing w:val="-1"/>
                        <w:sz w:val="80"/>
                      </w:rPr>
                      <w:t xml:space="preserve"> </w:t>
                    </w:r>
                    <w:r>
                      <w:rPr>
                        <w:rFonts w:ascii="Calibri"/>
                        <w:sz w:val="80"/>
                      </w:rPr>
                      <w:t xml:space="preserve">do </w:t>
                    </w:r>
                    <w:r>
                      <w:rPr>
                        <w:rFonts w:ascii="Calibri"/>
                        <w:spacing w:val="-2"/>
                        <w:sz w:val="80"/>
                      </w:rPr>
                      <w:t>Tocantins</w:t>
                    </w:r>
                  </w:p>
                  <w:p w14:paraId="6E9E7699" w14:textId="77777777" w:rsidR="00255652" w:rsidRDefault="00255652">
                    <w:pPr>
                      <w:spacing w:line="968" w:lineRule="exact"/>
                      <w:ind w:right="18"/>
                      <w:jc w:val="right"/>
                      <w:rPr>
                        <w:rFonts w:ascii="Calibri" w:hAnsi="Calibri"/>
                        <w:sz w:val="80"/>
                      </w:rPr>
                    </w:pPr>
                    <w:r>
                      <w:rPr>
                        <w:rFonts w:ascii="Calibri" w:hAnsi="Calibri"/>
                        <w:sz w:val="80"/>
                      </w:rPr>
                      <w:t>Secretaria</w:t>
                    </w:r>
                    <w:r>
                      <w:rPr>
                        <w:rFonts w:ascii="Calibri" w:hAnsi="Calibri"/>
                        <w:spacing w:val="-3"/>
                        <w:sz w:val="80"/>
                      </w:rPr>
                      <w:t xml:space="preserve"> </w:t>
                    </w:r>
                    <w:r>
                      <w:rPr>
                        <w:rFonts w:ascii="Calibri" w:hAnsi="Calibri"/>
                        <w:sz w:val="80"/>
                      </w:rPr>
                      <w:t>Municipal</w:t>
                    </w:r>
                    <w:r>
                      <w:rPr>
                        <w:rFonts w:ascii="Calibri" w:hAnsi="Calibri"/>
                        <w:spacing w:val="-1"/>
                        <w:sz w:val="80"/>
                      </w:rPr>
                      <w:t xml:space="preserve"> </w:t>
                    </w:r>
                    <w:r>
                      <w:rPr>
                        <w:rFonts w:ascii="Calibri" w:hAnsi="Calibri"/>
                        <w:sz w:val="80"/>
                      </w:rPr>
                      <w:t xml:space="preserve">de </w:t>
                    </w:r>
                    <w:r>
                      <w:rPr>
                        <w:rFonts w:ascii="Calibri" w:hAnsi="Calibri"/>
                        <w:spacing w:val="-2"/>
                        <w:sz w:val="80"/>
                      </w:rPr>
                      <w:t>Saúde</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27B473" w14:textId="77777777" w:rsidR="00255652" w:rsidRDefault="00255652">
    <w:pPr>
      <w:pStyle w:val="Corpodetexto"/>
      <w:spacing w:line="14" w:lineRule="auto"/>
      <w:rPr>
        <w:sz w:val="20"/>
      </w:rPr>
    </w:pPr>
    <w:r>
      <w:rPr>
        <w:noProof/>
        <w:lang w:val="pt-BR" w:eastAsia="pt-BR"/>
      </w:rPr>
      <mc:AlternateContent>
        <mc:Choice Requires="wps">
          <w:drawing>
            <wp:anchor distT="0" distB="0" distL="0" distR="0" simplePos="0" relativeHeight="251667968" behindDoc="1" locked="0" layoutInCell="1" allowOverlap="1" wp14:anchorId="03008EC0" wp14:editId="4771082F">
              <wp:simplePos x="0" y="0"/>
              <wp:positionH relativeFrom="page">
                <wp:posOffset>0</wp:posOffset>
              </wp:positionH>
              <wp:positionV relativeFrom="page">
                <wp:posOffset>0</wp:posOffset>
              </wp:positionV>
              <wp:extent cx="16381730" cy="681990"/>
              <wp:effectExtent l="0" t="0" r="0" b="0"/>
              <wp:wrapNone/>
              <wp:docPr id="87"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1730" cy="681990"/>
                      </a:xfrm>
                      <a:custGeom>
                        <a:avLst/>
                        <a:gdLst/>
                        <a:ahLst/>
                        <a:cxnLst/>
                        <a:rect l="l" t="t" r="r" b="b"/>
                        <a:pathLst>
                          <a:path w="16381730" h="681990">
                            <a:moveTo>
                              <a:pt x="16381412" y="0"/>
                            </a:moveTo>
                            <a:lnTo>
                              <a:pt x="0" y="0"/>
                            </a:lnTo>
                            <a:lnTo>
                              <a:pt x="0" y="681652"/>
                            </a:lnTo>
                            <a:lnTo>
                              <a:pt x="16381412" y="681652"/>
                            </a:lnTo>
                            <a:lnTo>
                              <a:pt x="16381412" y="0"/>
                            </a:lnTo>
                            <a:close/>
                          </a:path>
                        </a:pathLst>
                      </a:custGeom>
                      <a:solidFill>
                        <a:srgbClr val="1BACE4"/>
                      </a:solidFill>
                    </wps:spPr>
                    <wps:bodyPr wrap="square" lIns="0" tIns="0" rIns="0" bIns="0" rtlCol="0">
                      <a:prstTxWarp prst="textNoShape">
                        <a:avLst/>
                      </a:prstTxWarp>
                      <a:noAutofit/>
                    </wps:bodyPr>
                  </wps:wsp>
                </a:graphicData>
              </a:graphic>
            </wp:anchor>
          </w:drawing>
        </mc:Choice>
        <mc:Fallback>
          <w:pict>
            <v:shape w14:anchorId="0CC94CE2" id="Graphic 71" o:spid="_x0000_s1026" style="position:absolute;margin-left:0;margin-top:0;width:1289.9pt;height:53.7pt;z-index:-251648512;visibility:visible;mso-wrap-style:square;mso-wrap-distance-left:0;mso-wrap-distance-top:0;mso-wrap-distance-right:0;mso-wrap-distance-bottom:0;mso-position-horizontal:absolute;mso-position-horizontal-relative:page;mso-position-vertical:absolute;mso-position-vertical-relative:page;v-text-anchor:top" coordsize="16381730,681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" path="m16381412,l,,,681652r16381412,l16381412,xe" fillcolor="#1bace4" stroked="f">
              <v:path arrowok="t"/>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8pt;height:10.8pt" o:bullet="t">
        <v:imagedata r:id="rId1" o:title="msoA1B2"/>
      </v:shape>
    </w:pict>
  </w:numPicBullet>
  <w:abstractNum w:abstractNumId="0" w15:restartNumberingAfterBreak="0">
    <w:nsid w:val="01455B7A"/>
    <w:multiLevelType w:val="multilevel"/>
    <w:tmpl w:val="F11EAA88"/>
    <w:lvl w:ilvl="0">
      <w:start w:val="1"/>
      <w:numFmt w:val="decimal"/>
      <w:lvlText w:val="%1."/>
      <w:lvlJc w:val="left"/>
      <w:pPr>
        <w:ind w:left="572" w:hanging="288"/>
      </w:pPr>
      <w:rPr>
        <w:rFonts w:ascii="Times New Roman" w:eastAsia="Times New Roman" w:hAnsi="Times New Roman" w:cs="Times New Roman" w:hint="default"/>
        <w:b/>
        <w:bCs/>
        <w:color w:val="333333"/>
        <w:spacing w:val="0"/>
        <w:w w:val="98"/>
        <w:sz w:val="29"/>
        <w:szCs w:val="29"/>
        <w:lang w:val="pt-PT" w:eastAsia="pt-PT" w:bidi="pt-PT"/>
      </w:rPr>
    </w:lvl>
    <w:lvl w:ilvl="1">
      <w:start w:val="1"/>
      <w:numFmt w:val="decimal"/>
      <w:lvlText w:val="%1.%2."/>
      <w:lvlJc w:val="left"/>
      <w:pPr>
        <w:ind w:left="947" w:hanging="397"/>
      </w:pPr>
      <w:rPr>
        <w:rFonts w:ascii="Arial" w:eastAsia="Times New Roman" w:hAnsi="Arial" w:cs="Arial" w:hint="default"/>
        <w:b/>
        <w:bCs/>
        <w:color w:val="333333"/>
        <w:w w:val="100"/>
        <w:sz w:val="24"/>
        <w:szCs w:val="24"/>
        <w:lang w:val="pt-PT" w:eastAsia="pt-PT" w:bidi="pt-PT"/>
      </w:rPr>
    </w:lvl>
    <w:lvl w:ilvl="2">
      <w:numFmt w:val="bullet"/>
      <w:lvlText w:val="•"/>
      <w:lvlJc w:val="left"/>
      <w:pPr>
        <w:ind w:left="940" w:hanging="397"/>
      </w:pPr>
      <w:rPr>
        <w:rFonts w:hint="default"/>
        <w:lang w:val="pt-PT" w:eastAsia="pt-PT" w:bidi="pt-PT"/>
      </w:rPr>
    </w:lvl>
    <w:lvl w:ilvl="3">
      <w:numFmt w:val="bullet"/>
      <w:lvlText w:val="•"/>
      <w:lvlJc w:val="left"/>
      <w:pPr>
        <w:ind w:left="2284" w:hanging="397"/>
      </w:pPr>
      <w:rPr>
        <w:rFonts w:hint="default"/>
        <w:lang w:val="pt-PT" w:eastAsia="pt-PT" w:bidi="pt-PT"/>
      </w:rPr>
    </w:lvl>
    <w:lvl w:ilvl="4">
      <w:numFmt w:val="bullet"/>
      <w:lvlText w:val="•"/>
      <w:lvlJc w:val="left"/>
      <w:pPr>
        <w:ind w:left="3629" w:hanging="397"/>
      </w:pPr>
      <w:rPr>
        <w:rFonts w:hint="default"/>
        <w:lang w:val="pt-PT" w:eastAsia="pt-PT" w:bidi="pt-PT"/>
      </w:rPr>
    </w:lvl>
    <w:lvl w:ilvl="5">
      <w:numFmt w:val="bullet"/>
      <w:lvlText w:val="•"/>
      <w:lvlJc w:val="left"/>
      <w:pPr>
        <w:ind w:left="4974" w:hanging="397"/>
      </w:pPr>
      <w:rPr>
        <w:rFonts w:hint="default"/>
        <w:lang w:val="pt-PT" w:eastAsia="pt-PT" w:bidi="pt-PT"/>
      </w:rPr>
    </w:lvl>
    <w:lvl w:ilvl="6">
      <w:numFmt w:val="bullet"/>
      <w:lvlText w:val="•"/>
      <w:lvlJc w:val="left"/>
      <w:pPr>
        <w:ind w:left="6319" w:hanging="397"/>
      </w:pPr>
      <w:rPr>
        <w:rFonts w:hint="default"/>
        <w:lang w:val="pt-PT" w:eastAsia="pt-PT" w:bidi="pt-PT"/>
      </w:rPr>
    </w:lvl>
    <w:lvl w:ilvl="7">
      <w:numFmt w:val="bullet"/>
      <w:lvlText w:val="•"/>
      <w:lvlJc w:val="left"/>
      <w:pPr>
        <w:ind w:left="7664" w:hanging="397"/>
      </w:pPr>
      <w:rPr>
        <w:rFonts w:hint="default"/>
        <w:lang w:val="pt-PT" w:eastAsia="pt-PT" w:bidi="pt-PT"/>
      </w:rPr>
    </w:lvl>
    <w:lvl w:ilvl="8">
      <w:numFmt w:val="bullet"/>
      <w:lvlText w:val="•"/>
      <w:lvlJc w:val="left"/>
      <w:pPr>
        <w:ind w:left="9009" w:hanging="397"/>
      </w:pPr>
      <w:rPr>
        <w:rFonts w:hint="default"/>
        <w:lang w:val="pt-PT" w:eastAsia="pt-PT" w:bidi="pt-PT"/>
      </w:rPr>
    </w:lvl>
  </w:abstractNum>
  <w:abstractNum w:abstractNumId="1" w15:restartNumberingAfterBreak="0">
    <w:nsid w:val="054C76F7"/>
    <w:multiLevelType w:val="hybridMultilevel"/>
    <w:tmpl w:val="4FCCCCFE"/>
    <w:lvl w:ilvl="0" w:tplc="0416000F">
      <w:start w:val="6"/>
      <w:numFmt w:val="decimal"/>
      <w:lvlText w:val="%1."/>
      <w:lvlJc w:val="left"/>
      <w:pPr>
        <w:ind w:left="786"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B695DD0"/>
    <w:multiLevelType w:val="hybridMultilevel"/>
    <w:tmpl w:val="A2809C1A"/>
    <w:lvl w:ilvl="0" w:tplc="04160001">
      <w:start w:val="1"/>
      <w:numFmt w:val="bullet"/>
      <w:lvlText w:val=""/>
      <w:lvlJc w:val="left"/>
      <w:pPr>
        <w:ind w:left="1292" w:hanging="360"/>
      </w:pPr>
      <w:rPr>
        <w:rFonts w:ascii="Symbol" w:hAnsi="Symbol" w:hint="default"/>
      </w:rPr>
    </w:lvl>
    <w:lvl w:ilvl="1" w:tplc="04160003" w:tentative="1">
      <w:start w:val="1"/>
      <w:numFmt w:val="bullet"/>
      <w:lvlText w:val="o"/>
      <w:lvlJc w:val="left"/>
      <w:pPr>
        <w:ind w:left="2012" w:hanging="360"/>
      </w:pPr>
      <w:rPr>
        <w:rFonts w:ascii="Courier New" w:hAnsi="Courier New" w:cs="Courier New" w:hint="default"/>
      </w:rPr>
    </w:lvl>
    <w:lvl w:ilvl="2" w:tplc="04160005" w:tentative="1">
      <w:start w:val="1"/>
      <w:numFmt w:val="bullet"/>
      <w:lvlText w:val=""/>
      <w:lvlJc w:val="left"/>
      <w:pPr>
        <w:ind w:left="2732" w:hanging="360"/>
      </w:pPr>
      <w:rPr>
        <w:rFonts w:ascii="Wingdings" w:hAnsi="Wingdings" w:hint="default"/>
      </w:rPr>
    </w:lvl>
    <w:lvl w:ilvl="3" w:tplc="04160001" w:tentative="1">
      <w:start w:val="1"/>
      <w:numFmt w:val="bullet"/>
      <w:lvlText w:val=""/>
      <w:lvlJc w:val="left"/>
      <w:pPr>
        <w:ind w:left="3452" w:hanging="360"/>
      </w:pPr>
      <w:rPr>
        <w:rFonts w:ascii="Symbol" w:hAnsi="Symbol" w:hint="default"/>
      </w:rPr>
    </w:lvl>
    <w:lvl w:ilvl="4" w:tplc="04160003" w:tentative="1">
      <w:start w:val="1"/>
      <w:numFmt w:val="bullet"/>
      <w:lvlText w:val="o"/>
      <w:lvlJc w:val="left"/>
      <w:pPr>
        <w:ind w:left="4172" w:hanging="360"/>
      </w:pPr>
      <w:rPr>
        <w:rFonts w:ascii="Courier New" w:hAnsi="Courier New" w:cs="Courier New" w:hint="default"/>
      </w:rPr>
    </w:lvl>
    <w:lvl w:ilvl="5" w:tplc="04160005" w:tentative="1">
      <w:start w:val="1"/>
      <w:numFmt w:val="bullet"/>
      <w:lvlText w:val=""/>
      <w:lvlJc w:val="left"/>
      <w:pPr>
        <w:ind w:left="4892" w:hanging="360"/>
      </w:pPr>
      <w:rPr>
        <w:rFonts w:ascii="Wingdings" w:hAnsi="Wingdings" w:hint="default"/>
      </w:rPr>
    </w:lvl>
    <w:lvl w:ilvl="6" w:tplc="04160001" w:tentative="1">
      <w:start w:val="1"/>
      <w:numFmt w:val="bullet"/>
      <w:lvlText w:val=""/>
      <w:lvlJc w:val="left"/>
      <w:pPr>
        <w:ind w:left="5612" w:hanging="360"/>
      </w:pPr>
      <w:rPr>
        <w:rFonts w:ascii="Symbol" w:hAnsi="Symbol" w:hint="default"/>
      </w:rPr>
    </w:lvl>
    <w:lvl w:ilvl="7" w:tplc="04160003" w:tentative="1">
      <w:start w:val="1"/>
      <w:numFmt w:val="bullet"/>
      <w:lvlText w:val="o"/>
      <w:lvlJc w:val="left"/>
      <w:pPr>
        <w:ind w:left="6332" w:hanging="360"/>
      </w:pPr>
      <w:rPr>
        <w:rFonts w:ascii="Courier New" w:hAnsi="Courier New" w:cs="Courier New" w:hint="default"/>
      </w:rPr>
    </w:lvl>
    <w:lvl w:ilvl="8" w:tplc="04160005" w:tentative="1">
      <w:start w:val="1"/>
      <w:numFmt w:val="bullet"/>
      <w:lvlText w:val=""/>
      <w:lvlJc w:val="left"/>
      <w:pPr>
        <w:ind w:left="7052" w:hanging="360"/>
      </w:pPr>
      <w:rPr>
        <w:rFonts w:ascii="Wingdings" w:hAnsi="Wingdings" w:hint="default"/>
      </w:rPr>
    </w:lvl>
  </w:abstractNum>
  <w:abstractNum w:abstractNumId="3" w15:restartNumberingAfterBreak="0">
    <w:nsid w:val="184955DC"/>
    <w:multiLevelType w:val="multilevel"/>
    <w:tmpl w:val="23ACE626"/>
    <w:lvl w:ilvl="0">
      <w:start w:val="5"/>
      <w:numFmt w:val="decimal"/>
      <w:lvlText w:val="%1"/>
      <w:lvlJc w:val="left"/>
      <w:pPr>
        <w:ind w:left="360" w:hanging="360"/>
      </w:pPr>
      <w:rPr>
        <w:rFonts w:hint="default"/>
      </w:rPr>
    </w:lvl>
    <w:lvl w:ilvl="1">
      <w:start w:val="2"/>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344" w:hanging="1800"/>
      </w:pPr>
      <w:rPr>
        <w:rFonts w:hint="default"/>
      </w:rPr>
    </w:lvl>
  </w:abstractNum>
  <w:abstractNum w:abstractNumId="4" w15:restartNumberingAfterBreak="0">
    <w:nsid w:val="1A043DF0"/>
    <w:multiLevelType w:val="multilevel"/>
    <w:tmpl w:val="AE3CAC12"/>
    <w:lvl w:ilvl="0">
      <w:start w:val="5"/>
      <w:numFmt w:val="decimal"/>
      <w:lvlText w:val="%1.0"/>
      <w:lvlJc w:val="left"/>
      <w:pPr>
        <w:ind w:left="360" w:hanging="360"/>
      </w:pPr>
      <w:rPr>
        <w:rFonts w:hint="default"/>
        <w:w w:val="105"/>
        <w:sz w:val="24"/>
      </w:rPr>
    </w:lvl>
    <w:lvl w:ilvl="1">
      <w:start w:val="1"/>
      <w:numFmt w:val="decimal"/>
      <w:lvlText w:val="%1.%2"/>
      <w:lvlJc w:val="left"/>
      <w:pPr>
        <w:ind w:left="1080" w:hanging="360"/>
      </w:pPr>
      <w:rPr>
        <w:rFonts w:hint="default"/>
        <w:w w:val="105"/>
        <w:sz w:val="24"/>
      </w:rPr>
    </w:lvl>
    <w:lvl w:ilvl="2">
      <w:start w:val="1"/>
      <w:numFmt w:val="decimal"/>
      <w:lvlText w:val="%1.%2.%3"/>
      <w:lvlJc w:val="left"/>
      <w:pPr>
        <w:ind w:left="2160" w:hanging="720"/>
      </w:pPr>
      <w:rPr>
        <w:rFonts w:hint="default"/>
        <w:w w:val="105"/>
        <w:sz w:val="24"/>
      </w:rPr>
    </w:lvl>
    <w:lvl w:ilvl="3">
      <w:start w:val="1"/>
      <w:numFmt w:val="decimal"/>
      <w:lvlText w:val="%1.%2.%3.%4"/>
      <w:lvlJc w:val="left"/>
      <w:pPr>
        <w:ind w:left="2880" w:hanging="720"/>
      </w:pPr>
      <w:rPr>
        <w:rFonts w:hint="default"/>
        <w:w w:val="105"/>
        <w:sz w:val="24"/>
      </w:rPr>
    </w:lvl>
    <w:lvl w:ilvl="4">
      <w:start w:val="1"/>
      <w:numFmt w:val="decimal"/>
      <w:lvlText w:val="%1.%2.%3.%4.%5"/>
      <w:lvlJc w:val="left"/>
      <w:pPr>
        <w:ind w:left="3960" w:hanging="1080"/>
      </w:pPr>
      <w:rPr>
        <w:rFonts w:hint="default"/>
        <w:w w:val="105"/>
        <w:sz w:val="24"/>
      </w:rPr>
    </w:lvl>
    <w:lvl w:ilvl="5">
      <w:start w:val="1"/>
      <w:numFmt w:val="decimal"/>
      <w:lvlText w:val="%1.%2.%3.%4.%5.%6"/>
      <w:lvlJc w:val="left"/>
      <w:pPr>
        <w:ind w:left="4680" w:hanging="1080"/>
      </w:pPr>
      <w:rPr>
        <w:rFonts w:hint="default"/>
        <w:w w:val="105"/>
        <w:sz w:val="24"/>
      </w:rPr>
    </w:lvl>
    <w:lvl w:ilvl="6">
      <w:start w:val="1"/>
      <w:numFmt w:val="decimal"/>
      <w:lvlText w:val="%1.%2.%3.%4.%5.%6.%7"/>
      <w:lvlJc w:val="left"/>
      <w:pPr>
        <w:ind w:left="5760" w:hanging="1440"/>
      </w:pPr>
      <w:rPr>
        <w:rFonts w:hint="default"/>
        <w:w w:val="105"/>
        <w:sz w:val="24"/>
      </w:rPr>
    </w:lvl>
    <w:lvl w:ilvl="7">
      <w:start w:val="1"/>
      <w:numFmt w:val="decimal"/>
      <w:lvlText w:val="%1.%2.%3.%4.%5.%6.%7.%8"/>
      <w:lvlJc w:val="left"/>
      <w:pPr>
        <w:ind w:left="6480" w:hanging="1440"/>
      </w:pPr>
      <w:rPr>
        <w:rFonts w:hint="default"/>
        <w:w w:val="105"/>
        <w:sz w:val="24"/>
      </w:rPr>
    </w:lvl>
    <w:lvl w:ilvl="8">
      <w:start w:val="1"/>
      <w:numFmt w:val="decimal"/>
      <w:lvlText w:val="%1.%2.%3.%4.%5.%6.%7.%8.%9"/>
      <w:lvlJc w:val="left"/>
      <w:pPr>
        <w:ind w:left="7560" w:hanging="1800"/>
      </w:pPr>
      <w:rPr>
        <w:rFonts w:hint="default"/>
        <w:w w:val="105"/>
        <w:sz w:val="24"/>
      </w:rPr>
    </w:lvl>
  </w:abstractNum>
  <w:abstractNum w:abstractNumId="5" w15:restartNumberingAfterBreak="0">
    <w:nsid w:val="1D976675"/>
    <w:multiLevelType w:val="hybridMultilevel"/>
    <w:tmpl w:val="CEAC4ED0"/>
    <w:lvl w:ilvl="0" w:tplc="FFC0207A">
      <w:start w:val="1"/>
      <w:numFmt w:val="bullet"/>
      <w:lvlText w:val="•"/>
      <w:lvlJc w:val="left"/>
      <w:pPr>
        <w:tabs>
          <w:tab w:val="num" w:pos="720"/>
        </w:tabs>
        <w:ind w:left="720" w:hanging="360"/>
      </w:pPr>
      <w:rPr>
        <w:rFonts w:ascii="Arial" w:hAnsi="Arial" w:hint="default"/>
      </w:rPr>
    </w:lvl>
    <w:lvl w:ilvl="1" w:tplc="3670DEA6" w:tentative="1">
      <w:start w:val="1"/>
      <w:numFmt w:val="bullet"/>
      <w:lvlText w:val="•"/>
      <w:lvlJc w:val="left"/>
      <w:pPr>
        <w:tabs>
          <w:tab w:val="num" w:pos="1440"/>
        </w:tabs>
        <w:ind w:left="1440" w:hanging="360"/>
      </w:pPr>
      <w:rPr>
        <w:rFonts w:ascii="Arial" w:hAnsi="Arial" w:hint="default"/>
      </w:rPr>
    </w:lvl>
    <w:lvl w:ilvl="2" w:tplc="29784818" w:tentative="1">
      <w:start w:val="1"/>
      <w:numFmt w:val="bullet"/>
      <w:lvlText w:val="•"/>
      <w:lvlJc w:val="left"/>
      <w:pPr>
        <w:tabs>
          <w:tab w:val="num" w:pos="2160"/>
        </w:tabs>
        <w:ind w:left="2160" w:hanging="360"/>
      </w:pPr>
      <w:rPr>
        <w:rFonts w:ascii="Arial" w:hAnsi="Arial" w:hint="default"/>
      </w:rPr>
    </w:lvl>
    <w:lvl w:ilvl="3" w:tplc="123AACD8" w:tentative="1">
      <w:start w:val="1"/>
      <w:numFmt w:val="bullet"/>
      <w:lvlText w:val="•"/>
      <w:lvlJc w:val="left"/>
      <w:pPr>
        <w:tabs>
          <w:tab w:val="num" w:pos="2880"/>
        </w:tabs>
        <w:ind w:left="2880" w:hanging="360"/>
      </w:pPr>
      <w:rPr>
        <w:rFonts w:ascii="Arial" w:hAnsi="Arial" w:hint="default"/>
      </w:rPr>
    </w:lvl>
    <w:lvl w:ilvl="4" w:tplc="786EA04E" w:tentative="1">
      <w:start w:val="1"/>
      <w:numFmt w:val="bullet"/>
      <w:lvlText w:val="•"/>
      <w:lvlJc w:val="left"/>
      <w:pPr>
        <w:tabs>
          <w:tab w:val="num" w:pos="3600"/>
        </w:tabs>
        <w:ind w:left="3600" w:hanging="360"/>
      </w:pPr>
      <w:rPr>
        <w:rFonts w:ascii="Arial" w:hAnsi="Arial" w:hint="default"/>
      </w:rPr>
    </w:lvl>
    <w:lvl w:ilvl="5" w:tplc="4CB64016" w:tentative="1">
      <w:start w:val="1"/>
      <w:numFmt w:val="bullet"/>
      <w:lvlText w:val="•"/>
      <w:lvlJc w:val="left"/>
      <w:pPr>
        <w:tabs>
          <w:tab w:val="num" w:pos="4320"/>
        </w:tabs>
        <w:ind w:left="4320" w:hanging="360"/>
      </w:pPr>
      <w:rPr>
        <w:rFonts w:ascii="Arial" w:hAnsi="Arial" w:hint="default"/>
      </w:rPr>
    </w:lvl>
    <w:lvl w:ilvl="6" w:tplc="FCA258E0" w:tentative="1">
      <w:start w:val="1"/>
      <w:numFmt w:val="bullet"/>
      <w:lvlText w:val="•"/>
      <w:lvlJc w:val="left"/>
      <w:pPr>
        <w:tabs>
          <w:tab w:val="num" w:pos="5040"/>
        </w:tabs>
        <w:ind w:left="5040" w:hanging="360"/>
      </w:pPr>
      <w:rPr>
        <w:rFonts w:ascii="Arial" w:hAnsi="Arial" w:hint="default"/>
      </w:rPr>
    </w:lvl>
    <w:lvl w:ilvl="7" w:tplc="1092EF54" w:tentative="1">
      <w:start w:val="1"/>
      <w:numFmt w:val="bullet"/>
      <w:lvlText w:val="•"/>
      <w:lvlJc w:val="left"/>
      <w:pPr>
        <w:tabs>
          <w:tab w:val="num" w:pos="5760"/>
        </w:tabs>
        <w:ind w:left="5760" w:hanging="360"/>
      </w:pPr>
      <w:rPr>
        <w:rFonts w:ascii="Arial" w:hAnsi="Arial" w:hint="default"/>
      </w:rPr>
    </w:lvl>
    <w:lvl w:ilvl="8" w:tplc="06F8CD1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0A22F12"/>
    <w:multiLevelType w:val="multilevel"/>
    <w:tmpl w:val="F08609C6"/>
    <w:lvl w:ilvl="0">
      <w:start w:val="3"/>
      <w:numFmt w:val="decimal"/>
      <w:lvlText w:val="%1"/>
      <w:lvlJc w:val="left"/>
      <w:pPr>
        <w:ind w:left="360" w:hanging="360"/>
      </w:pPr>
      <w:rPr>
        <w:rFonts w:hint="default"/>
        <w:color w:val="333333"/>
      </w:rPr>
    </w:lvl>
    <w:lvl w:ilvl="1">
      <w:start w:val="4"/>
      <w:numFmt w:val="decimal"/>
      <w:lvlText w:val="%1.%2"/>
      <w:lvlJc w:val="left"/>
      <w:pPr>
        <w:ind w:left="928" w:hanging="360"/>
      </w:pPr>
      <w:rPr>
        <w:rFonts w:hint="default"/>
        <w:color w:val="333333"/>
      </w:rPr>
    </w:lvl>
    <w:lvl w:ilvl="2">
      <w:start w:val="1"/>
      <w:numFmt w:val="decimal"/>
      <w:lvlText w:val="%1.%2.%3"/>
      <w:lvlJc w:val="left"/>
      <w:pPr>
        <w:ind w:left="720" w:hanging="720"/>
      </w:pPr>
      <w:rPr>
        <w:rFonts w:hint="default"/>
        <w:color w:val="333333"/>
      </w:rPr>
    </w:lvl>
    <w:lvl w:ilvl="3">
      <w:start w:val="1"/>
      <w:numFmt w:val="decimal"/>
      <w:lvlText w:val="%1.%2.%3.%4"/>
      <w:lvlJc w:val="left"/>
      <w:pPr>
        <w:ind w:left="1080" w:hanging="1080"/>
      </w:pPr>
      <w:rPr>
        <w:rFonts w:hint="default"/>
        <w:color w:val="333333"/>
      </w:rPr>
    </w:lvl>
    <w:lvl w:ilvl="4">
      <w:start w:val="1"/>
      <w:numFmt w:val="decimal"/>
      <w:lvlText w:val="%1.%2.%3.%4.%5"/>
      <w:lvlJc w:val="left"/>
      <w:pPr>
        <w:ind w:left="1080" w:hanging="1080"/>
      </w:pPr>
      <w:rPr>
        <w:rFonts w:hint="default"/>
        <w:color w:val="333333"/>
      </w:rPr>
    </w:lvl>
    <w:lvl w:ilvl="5">
      <w:start w:val="1"/>
      <w:numFmt w:val="decimal"/>
      <w:lvlText w:val="%1.%2.%3.%4.%5.%6"/>
      <w:lvlJc w:val="left"/>
      <w:pPr>
        <w:ind w:left="1440" w:hanging="1440"/>
      </w:pPr>
      <w:rPr>
        <w:rFonts w:hint="default"/>
        <w:color w:val="333333"/>
      </w:rPr>
    </w:lvl>
    <w:lvl w:ilvl="6">
      <w:start w:val="1"/>
      <w:numFmt w:val="decimal"/>
      <w:lvlText w:val="%1.%2.%3.%4.%5.%6.%7"/>
      <w:lvlJc w:val="left"/>
      <w:pPr>
        <w:ind w:left="1440" w:hanging="1440"/>
      </w:pPr>
      <w:rPr>
        <w:rFonts w:hint="default"/>
        <w:color w:val="333333"/>
      </w:rPr>
    </w:lvl>
    <w:lvl w:ilvl="7">
      <w:start w:val="1"/>
      <w:numFmt w:val="decimal"/>
      <w:lvlText w:val="%1.%2.%3.%4.%5.%6.%7.%8"/>
      <w:lvlJc w:val="left"/>
      <w:pPr>
        <w:ind w:left="1800" w:hanging="1800"/>
      </w:pPr>
      <w:rPr>
        <w:rFonts w:hint="default"/>
        <w:color w:val="333333"/>
      </w:rPr>
    </w:lvl>
    <w:lvl w:ilvl="8">
      <w:start w:val="1"/>
      <w:numFmt w:val="decimal"/>
      <w:lvlText w:val="%1.%2.%3.%4.%5.%6.%7.%8.%9"/>
      <w:lvlJc w:val="left"/>
      <w:pPr>
        <w:ind w:left="1800" w:hanging="1800"/>
      </w:pPr>
      <w:rPr>
        <w:rFonts w:hint="default"/>
        <w:color w:val="333333"/>
      </w:rPr>
    </w:lvl>
  </w:abstractNum>
  <w:abstractNum w:abstractNumId="7" w15:restartNumberingAfterBreak="0">
    <w:nsid w:val="251A224B"/>
    <w:multiLevelType w:val="hybridMultilevel"/>
    <w:tmpl w:val="1BF612FA"/>
    <w:lvl w:ilvl="0" w:tplc="616E24E4">
      <w:start w:val="1"/>
      <w:numFmt w:val="bullet"/>
      <w:lvlText w:val=""/>
      <w:lvlJc w:val="left"/>
      <w:pPr>
        <w:ind w:left="720" w:hanging="360"/>
      </w:pPr>
      <w:rPr>
        <w:rFonts w:ascii="Wingdings" w:hAnsi="Wingdings" w:hint="default"/>
        <w:color w:val="000000" w:themeColor="text1"/>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26302C26"/>
    <w:multiLevelType w:val="hybridMultilevel"/>
    <w:tmpl w:val="73002BF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2CE22229"/>
    <w:multiLevelType w:val="hybridMultilevel"/>
    <w:tmpl w:val="93FCC314"/>
    <w:lvl w:ilvl="0" w:tplc="5B7AB52C">
      <w:numFmt w:val="bullet"/>
      <w:lvlText w:val="•"/>
      <w:lvlJc w:val="left"/>
      <w:pPr>
        <w:ind w:left="1938" w:hanging="433"/>
      </w:pPr>
      <w:rPr>
        <w:rFonts w:ascii="Arial" w:eastAsia="Arial" w:hAnsi="Arial" w:cs="Arial" w:hint="default"/>
        <w:b w:val="0"/>
        <w:bCs w:val="0"/>
        <w:i w:val="0"/>
        <w:iCs w:val="0"/>
        <w:color w:val="1BACE4"/>
        <w:spacing w:val="0"/>
        <w:w w:val="100"/>
        <w:sz w:val="61"/>
        <w:szCs w:val="61"/>
        <w:lang w:val="pt-PT" w:eastAsia="en-US" w:bidi="ar-SA"/>
      </w:rPr>
    </w:lvl>
    <w:lvl w:ilvl="1" w:tplc="FBA22362">
      <w:numFmt w:val="bullet"/>
      <w:lvlText w:val="•"/>
      <w:lvlJc w:val="left"/>
      <w:pPr>
        <w:ind w:left="4267" w:hanging="433"/>
      </w:pPr>
      <w:rPr>
        <w:rFonts w:hint="default"/>
        <w:lang w:val="pt-PT" w:eastAsia="en-US" w:bidi="ar-SA"/>
      </w:rPr>
    </w:lvl>
    <w:lvl w:ilvl="2" w:tplc="DBC80316">
      <w:numFmt w:val="bullet"/>
      <w:lvlText w:val="•"/>
      <w:lvlJc w:val="left"/>
      <w:pPr>
        <w:ind w:left="6595" w:hanging="433"/>
      </w:pPr>
      <w:rPr>
        <w:rFonts w:hint="default"/>
        <w:lang w:val="pt-PT" w:eastAsia="en-US" w:bidi="ar-SA"/>
      </w:rPr>
    </w:lvl>
    <w:lvl w:ilvl="3" w:tplc="DB9A600C">
      <w:numFmt w:val="bullet"/>
      <w:lvlText w:val="•"/>
      <w:lvlJc w:val="left"/>
      <w:pPr>
        <w:ind w:left="8923" w:hanging="433"/>
      </w:pPr>
      <w:rPr>
        <w:rFonts w:hint="default"/>
        <w:lang w:val="pt-PT" w:eastAsia="en-US" w:bidi="ar-SA"/>
      </w:rPr>
    </w:lvl>
    <w:lvl w:ilvl="4" w:tplc="3CD07E50">
      <w:numFmt w:val="bullet"/>
      <w:lvlText w:val="•"/>
      <w:lvlJc w:val="left"/>
      <w:pPr>
        <w:ind w:left="11251" w:hanging="433"/>
      </w:pPr>
      <w:rPr>
        <w:rFonts w:hint="default"/>
        <w:lang w:val="pt-PT" w:eastAsia="en-US" w:bidi="ar-SA"/>
      </w:rPr>
    </w:lvl>
    <w:lvl w:ilvl="5" w:tplc="525C2BD8">
      <w:numFmt w:val="bullet"/>
      <w:lvlText w:val="•"/>
      <w:lvlJc w:val="left"/>
      <w:pPr>
        <w:ind w:left="13578" w:hanging="433"/>
      </w:pPr>
      <w:rPr>
        <w:rFonts w:hint="default"/>
        <w:lang w:val="pt-PT" w:eastAsia="en-US" w:bidi="ar-SA"/>
      </w:rPr>
    </w:lvl>
    <w:lvl w:ilvl="6" w:tplc="7D688F14">
      <w:numFmt w:val="bullet"/>
      <w:lvlText w:val="•"/>
      <w:lvlJc w:val="left"/>
      <w:pPr>
        <w:ind w:left="15906" w:hanging="433"/>
      </w:pPr>
      <w:rPr>
        <w:rFonts w:hint="default"/>
        <w:lang w:val="pt-PT" w:eastAsia="en-US" w:bidi="ar-SA"/>
      </w:rPr>
    </w:lvl>
    <w:lvl w:ilvl="7" w:tplc="8496CE94">
      <w:numFmt w:val="bullet"/>
      <w:lvlText w:val="•"/>
      <w:lvlJc w:val="left"/>
      <w:pPr>
        <w:ind w:left="18234" w:hanging="433"/>
      </w:pPr>
      <w:rPr>
        <w:rFonts w:hint="default"/>
        <w:lang w:val="pt-PT" w:eastAsia="en-US" w:bidi="ar-SA"/>
      </w:rPr>
    </w:lvl>
    <w:lvl w:ilvl="8" w:tplc="C19E6E9A">
      <w:numFmt w:val="bullet"/>
      <w:lvlText w:val="•"/>
      <w:lvlJc w:val="left"/>
      <w:pPr>
        <w:ind w:left="20562" w:hanging="433"/>
      </w:pPr>
      <w:rPr>
        <w:rFonts w:hint="default"/>
        <w:lang w:val="pt-PT" w:eastAsia="en-US" w:bidi="ar-SA"/>
      </w:rPr>
    </w:lvl>
  </w:abstractNum>
  <w:abstractNum w:abstractNumId="10" w15:restartNumberingAfterBreak="0">
    <w:nsid w:val="31DE5E0D"/>
    <w:multiLevelType w:val="multilevel"/>
    <w:tmpl w:val="DA4AE33A"/>
    <w:lvl w:ilvl="0">
      <w:start w:val="4"/>
      <w:numFmt w:val="decimal"/>
      <w:lvlText w:val="%1"/>
      <w:lvlJc w:val="left"/>
      <w:pPr>
        <w:ind w:left="360" w:hanging="360"/>
      </w:pPr>
      <w:rPr>
        <w:rFonts w:hint="default"/>
        <w:w w:val="105"/>
      </w:rPr>
    </w:lvl>
    <w:lvl w:ilvl="1">
      <w:start w:val="2"/>
      <w:numFmt w:val="decimal"/>
      <w:lvlText w:val="%1.%2"/>
      <w:lvlJc w:val="left"/>
      <w:pPr>
        <w:ind w:left="1288" w:hanging="360"/>
      </w:pPr>
      <w:rPr>
        <w:rFonts w:hint="default"/>
        <w:w w:val="105"/>
      </w:rPr>
    </w:lvl>
    <w:lvl w:ilvl="2">
      <w:start w:val="1"/>
      <w:numFmt w:val="decimal"/>
      <w:lvlText w:val="%1.%2.%3"/>
      <w:lvlJc w:val="left"/>
      <w:pPr>
        <w:ind w:left="2576" w:hanging="720"/>
      </w:pPr>
      <w:rPr>
        <w:rFonts w:hint="default"/>
        <w:w w:val="105"/>
      </w:rPr>
    </w:lvl>
    <w:lvl w:ilvl="3">
      <w:start w:val="1"/>
      <w:numFmt w:val="decimal"/>
      <w:lvlText w:val="%1.%2.%3.%4"/>
      <w:lvlJc w:val="left"/>
      <w:pPr>
        <w:ind w:left="3504" w:hanging="720"/>
      </w:pPr>
      <w:rPr>
        <w:rFonts w:hint="default"/>
        <w:w w:val="105"/>
      </w:rPr>
    </w:lvl>
    <w:lvl w:ilvl="4">
      <w:start w:val="1"/>
      <w:numFmt w:val="decimal"/>
      <w:lvlText w:val="%1.%2.%3.%4.%5"/>
      <w:lvlJc w:val="left"/>
      <w:pPr>
        <w:ind w:left="4792" w:hanging="1080"/>
      </w:pPr>
      <w:rPr>
        <w:rFonts w:hint="default"/>
        <w:w w:val="105"/>
      </w:rPr>
    </w:lvl>
    <w:lvl w:ilvl="5">
      <w:start w:val="1"/>
      <w:numFmt w:val="decimal"/>
      <w:lvlText w:val="%1.%2.%3.%4.%5.%6"/>
      <w:lvlJc w:val="left"/>
      <w:pPr>
        <w:ind w:left="5720" w:hanging="1080"/>
      </w:pPr>
      <w:rPr>
        <w:rFonts w:hint="default"/>
        <w:w w:val="105"/>
      </w:rPr>
    </w:lvl>
    <w:lvl w:ilvl="6">
      <w:start w:val="1"/>
      <w:numFmt w:val="decimal"/>
      <w:lvlText w:val="%1.%2.%3.%4.%5.%6.%7"/>
      <w:lvlJc w:val="left"/>
      <w:pPr>
        <w:ind w:left="7008" w:hanging="1440"/>
      </w:pPr>
      <w:rPr>
        <w:rFonts w:hint="default"/>
        <w:w w:val="105"/>
      </w:rPr>
    </w:lvl>
    <w:lvl w:ilvl="7">
      <w:start w:val="1"/>
      <w:numFmt w:val="decimal"/>
      <w:lvlText w:val="%1.%2.%3.%4.%5.%6.%7.%8"/>
      <w:lvlJc w:val="left"/>
      <w:pPr>
        <w:ind w:left="7936" w:hanging="1440"/>
      </w:pPr>
      <w:rPr>
        <w:rFonts w:hint="default"/>
        <w:w w:val="105"/>
      </w:rPr>
    </w:lvl>
    <w:lvl w:ilvl="8">
      <w:start w:val="1"/>
      <w:numFmt w:val="decimal"/>
      <w:lvlText w:val="%1.%2.%3.%4.%5.%6.%7.%8.%9"/>
      <w:lvlJc w:val="left"/>
      <w:pPr>
        <w:ind w:left="9224" w:hanging="1800"/>
      </w:pPr>
      <w:rPr>
        <w:rFonts w:hint="default"/>
        <w:w w:val="105"/>
      </w:rPr>
    </w:lvl>
  </w:abstractNum>
  <w:abstractNum w:abstractNumId="11" w15:restartNumberingAfterBreak="0">
    <w:nsid w:val="33267B68"/>
    <w:multiLevelType w:val="multilevel"/>
    <w:tmpl w:val="6D26CCF4"/>
    <w:lvl w:ilvl="0">
      <w:start w:val="1"/>
      <w:numFmt w:val="decimal"/>
      <w:lvlText w:val="%1."/>
      <w:lvlJc w:val="left"/>
      <w:pPr>
        <w:ind w:left="720" w:hanging="360"/>
      </w:pPr>
      <w:rPr>
        <w:rFonts w:hint="default"/>
      </w:rPr>
    </w:lvl>
    <w:lvl w:ilvl="1">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2688" w:hanging="1800"/>
      </w:pPr>
      <w:rPr>
        <w:rFonts w:hint="default"/>
      </w:rPr>
    </w:lvl>
  </w:abstractNum>
  <w:abstractNum w:abstractNumId="12" w15:restartNumberingAfterBreak="0">
    <w:nsid w:val="344163B4"/>
    <w:multiLevelType w:val="hybridMultilevel"/>
    <w:tmpl w:val="8A0EA4F4"/>
    <w:lvl w:ilvl="0" w:tplc="9078CB48">
      <w:start w:val="1"/>
      <w:numFmt w:val="bullet"/>
      <w:lvlText w:val="•"/>
      <w:lvlJc w:val="left"/>
      <w:pPr>
        <w:tabs>
          <w:tab w:val="num" w:pos="720"/>
        </w:tabs>
        <w:ind w:left="720" w:hanging="360"/>
      </w:pPr>
      <w:rPr>
        <w:rFonts w:ascii="Arial" w:hAnsi="Arial" w:hint="default"/>
      </w:rPr>
    </w:lvl>
    <w:lvl w:ilvl="1" w:tplc="0546B576" w:tentative="1">
      <w:start w:val="1"/>
      <w:numFmt w:val="bullet"/>
      <w:lvlText w:val="•"/>
      <w:lvlJc w:val="left"/>
      <w:pPr>
        <w:tabs>
          <w:tab w:val="num" w:pos="1440"/>
        </w:tabs>
        <w:ind w:left="1440" w:hanging="360"/>
      </w:pPr>
      <w:rPr>
        <w:rFonts w:ascii="Arial" w:hAnsi="Arial" w:hint="default"/>
      </w:rPr>
    </w:lvl>
    <w:lvl w:ilvl="2" w:tplc="1A5A51C2" w:tentative="1">
      <w:start w:val="1"/>
      <w:numFmt w:val="bullet"/>
      <w:lvlText w:val="•"/>
      <w:lvlJc w:val="left"/>
      <w:pPr>
        <w:tabs>
          <w:tab w:val="num" w:pos="2160"/>
        </w:tabs>
        <w:ind w:left="2160" w:hanging="360"/>
      </w:pPr>
      <w:rPr>
        <w:rFonts w:ascii="Arial" w:hAnsi="Arial" w:hint="default"/>
      </w:rPr>
    </w:lvl>
    <w:lvl w:ilvl="3" w:tplc="E884A518" w:tentative="1">
      <w:start w:val="1"/>
      <w:numFmt w:val="bullet"/>
      <w:lvlText w:val="•"/>
      <w:lvlJc w:val="left"/>
      <w:pPr>
        <w:tabs>
          <w:tab w:val="num" w:pos="2880"/>
        </w:tabs>
        <w:ind w:left="2880" w:hanging="360"/>
      </w:pPr>
      <w:rPr>
        <w:rFonts w:ascii="Arial" w:hAnsi="Arial" w:hint="default"/>
      </w:rPr>
    </w:lvl>
    <w:lvl w:ilvl="4" w:tplc="0B6A555A" w:tentative="1">
      <w:start w:val="1"/>
      <w:numFmt w:val="bullet"/>
      <w:lvlText w:val="•"/>
      <w:lvlJc w:val="left"/>
      <w:pPr>
        <w:tabs>
          <w:tab w:val="num" w:pos="3600"/>
        </w:tabs>
        <w:ind w:left="3600" w:hanging="360"/>
      </w:pPr>
      <w:rPr>
        <w:rFonts w:ascii="Arial" w:hAnsi="Arial" w:hint="default"/>
      </w:rPr>
    </w:lvl>
    <w:lvl w:ilvl="5" w:tplc="DFFC6E68" w:tentative="1">
      <w:start w:val="1"/>
      <w:numFmt w:val="bullet"/>
      <w:lvlText w:val="•"/>
      <w:lvlJc w:val="left"/>
      <w:pPr>
        <w:tabs>
          <w:tab w:val="num" w:pos="4320"/>
        </w:tabs>
        <w:ind w:left="4320" w:hanging="360"/>
      </w:pPr>
      <w:rPr>
        <w:rFonts w:ascii="Arial" w:hAnsi="Arial" w:hint="default"/>
      </w:rPr>
    </w:lvl>
    <w:lvl w:ilvl="6" w:tplc="2D161CF2" w:tentative="1">
      <w:start w:val="1"/>
      <w:numFmt w:val="bullet"/>
      <w:lvlText w:val="•"/>
      <w:lvlJc w:val="left"/>
      <w:pPr>
        <w:tabs>
          <w:tab w:val="num" w:pos="5040"/>
        </w:tabs>
        <w:ind w:left="5040" w:hanging="360"/>
      </w:pPr>
      <w:rPr>
        <w:rFonts w:ascii="Arial" w:hAnsi="Arial" w:hint="default"/>
      </w:rPr>
    </w:lvl>
    <w:lvl w:ilvl="7" w:tplc="F48C2606" w:tentative="1">
      <w:start w:val="1"/>
      <w:numFmt w:val="bullet"/>
      <w:lvlText w:val="•"/>
      <w:lvlJc w:val="left"/>
      <w:pPr>
        <w:tabs>
          <w:tab w:val="num" w:pos="5760"/>
        </w:tabs>
        <w:ind w:left="5760" w:hanging="360"/>
      </w:pPr>
      <w:rPr>
        <w:rFonts w:ascii="Arial" w:hAnsi="Arial" w:hint="default"/>
      </w:rPr>
    </w:lvl>
    <w:lvl w:ilvl="8" w:tplc="2A4ABE9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C763C85"/>
    <w:multiLevelType w:val="hybridMultilevel"/>
    <w:tmpl w:val="EE40C47A"/>
    <w:lvl w:ilvl="0" w:tplc="31808838">
      <w:numFmt w:val="bullet"/>
      <w:lvlText w:val="•"/>
      <w:lvlJc w:val="left"/>
      <w:pPr>
        <w:ind w:left="1938" w:hanging="433"/>
      </w:pPr>
      <w:rPr>
        <w:rFonts w:ascii="Arial" w:eastAsia="Arial" w:hAnsi="Arial" w:cs="Arial" w:hint="default"/>
        <w:b w:val="0"/>
        <w:bCs w:val="0"/>
        <w:i w:val="0"/>
        <w:iCs w:val="0"/>
        <w:color w:val="1BACE4"/>
        <w:spacing w:val="0"/>
        <w:w w:val="100"/>
        <w:sz w:val="61"/>
        <w:szCs w:val="61"/>
        <w:lang w:val="pt-PT" w:eastAsia="en-US" w:bidi="ar-SA"/>
      </w:rPr>
    </w:lvl>
    <w:lvl w:ilvl="1" w:tplc="58B6A8EE">
      <w:numFmt w:val="bullet"/>
      <w:lvlText w:val="•"/>
      <w:lvlJc w:val="left"/>
      <w:pPr>
        <w:ind w:left="4267" w:hanging="433"/>
      </w:pPr>
      <w:rPr>
        <w:rFonts w:hint="default"/>
        <w:lang w:val="pt-PT" w:eastAsia="en-US" w:bidi="ar-SA"/>
      </w:rPr>
    </w:lvl>
    <w:lvl w:ilvl="2" w:tplc="47701B5A">
      <w:numFmt w:val="bullet"/>
      <w:lvlText w:val="•"/>
      <w:lvlJc w:val="left"/>
      <w:pPr>
        <w:ind w:left="6595" w:hanging="433"/>
      </w:pPr>
      <w:rPr>
        <w:rFonts w:hint="default"/>
        <w:lang w:val="pt-PT" w:eastAsia="en-US" w:bidi="ar-SA"/>
      </w:rPr>
    </w:lvl>
    <w:lvl w:ilvl="3" w:tplc="981C0770">
      <w:numFmt w:val="bullet"/>
      <w:lvlText w:val="•"/>
      <w:lvlJc w:val="left"/>
      <w:pPr>
        <w:ind w:left="8923" w:hanging="433"/>
      </w:pPr>
      <w:rPr>
        <w:rFonts w:hint="default"/>
        <w:lang w:val="pt-PT" w:eastAsia="en-US" w:bidi="ar-SA"/>
      </w:rPr>
    </w:lvl>
    <w:lvl w:ilvl="4" w:tplc="B7C6B7F4">
      <w:numFmt w:val="bullet"/>
      <w:lvlText w:val="•"/>
      <w:lvlJc w:val="left"/>
      <w:pPr>
        <w:ind w:left="11251" w:hanging="433"/>
      </w:pPr>
      <w:rPr>
        <w:rFonts w:hint="default"/>
        <w:lang w:val="pt-PT" w:eastAsia="en-US" w:bidi="ar-SA"/>
      </w:rPr>
    </w:lvl>
    <w:lvl w:ilvl="5" w:tplc="83A4B6BE">
      <w:numFmt w:val="bullet"/>
      <w:lvlText w:val="•"/>
      <w:lvlJc w:val="left"/>
      <w:pPr>
        <w:ind w:left="13578" w:hanging="433"/>
      </w:pPr>
      <w:rPr>
        <w:rFonts w:hint="default"/>
        <w:lang w:val="pt-PT" w:eastAsia="en-US" w:bidi="ar-SA"/>
      </w:rPr>
    </w:lvl>
    <w:lvl w:ilvl="6" w:tplc="25D4B34E">
      <w:numFmt w:val="bullet"/>
      <w:lvlText w:val="•"/>
      <w:lvlJc w:val="left"/>
      <w:pPr>
        <w:ind w:left="15906" w:hanging="433"/>
      </w:pPr>
      <w:rPr>
        <w:rFonts w:hint="default"/>
        <w:lang w:val="pt-PT" w:eastAsia="en-US" w:bidi="ar-SA"/>
      </w:rPr>
    </w:lvl>
    <w:lvl w:ilvl="7" w:tplc="3ECCA588">
      <w:numFmt w:val="bullet"/>
      <w:lvlText w:val="•"/>
      <w:lvlJc w:val="left"/>
      <w:pPr>
        <w:ind w:left="18234" w:hanging="433"/>
      </w:pPr>
      <w:rPr>
        <w:rFonts w:hint="default"/>
        <w:lang w:val="pt-PT" w:eastAsia="en-US" w:bidi="ar-SA"/>
      </w:rPr>
    </w:lvl>
    <w:lvl w:ilvl="8" w:tplc="CC44D094">
      <w:numFmt w:val="bullet"/>
      <w:lvlText w:val="•"/>
      <w:lvlJc w:val="left"/>
      <w:pPr>
        <w:ind w:left="20562" w:hanging="433"/>
      </w:pPr>
      <w:rPr>
        <w:rFonts w:hint="default"/>
        <w:lang w:val="pt-PT" w:eastAsia="en-US" w:bidi="ar-SA"/>
      </w:rPr>
    </w:lvl>
  </w:abstractNum>
  <w:abstractNum w:abstractNumId="14" w15:restartNumberingAfterBreak="0">
    <w:nsid w:val="3F3355E7"/>
    <w:multiLevelType w:val="hybridMultilevel"/>
    <w:tmpl w:val="905A7A32"/>
    <w:lvl w:ilvl="0" w:tplc="5CD25FC4">
      <w:start w:val="1"/>
      <w:numFmt w:val="decimal"/>
      <w:lvlText w:val="%1."/>
      <w:lvlJc w:val="left"/>
      <w:pPr>
        <w:ind w:left="2412" w:hanging="907"/>
        <w:jc w:val="left"/>
      </w:pPr>
      <w:rPr>
        <w:rFonts w:ascii="Arial" w:eastAsia="Arial" w:hAnsi="Arial" w:cs="Arial" w:hint="default"/>
        <w:b w:val="0"/>
        <w:bCs w:val="0"/>
        <w:i w:val="0"/>
        <w:iCs w:val="0"/>
        <w:color w:val="1BACE4"/>
        <w:spacing w:val="-1"/>
        <w:w w:val="101"/>
        <w:sz w:val="47"/>
        <w:szCs w:val="47"/>
        <w:lang w:val="pt-PT" w:eastAsia="en-US" w:bidi="ar-SA"/>
      </w:rPr>
    </w:lvl>
    <w:lvl w:ilvl="1" w:tplc="3EAC988C">
      <w:numFmt w:val="bullet"/>
      <w:lvlText w:val="•"/>
      <w:lvlJc w:val="left"/>
      <w:pPr>
        <w:ind w:left="4699" w:hanging="907"/>
      </w:pPr>
      <w:rPr>
        <w:rFonts w:hint="default"/>
        <w:lang w:val="pt-PT" w:eastAsia="en-US" w:bidi="ar-SA"/>
      </w:rPr>
    </w:lvl>
    <w:lvl w:ilvl="2" w:tplc="C94CDBEA">
      <w:numFmt w:val="bullet"/>
      <w:lvlText w:val="•"/>
      <w:lvlJc w:val="left"/>
      <w:pPr>
        <w:ind w:left="6979" w:hanging="907"/>
      </w:pPr>
      <w:rPr>
        <w:rFonts w:hint="default"/>
        <w:lang w:val="pt-PT" w:eastAsia="en-US" w:bidi="ar-SA"/>
      </w:rPr>
    </w:lvl>
    <w:lvl w:ilvl="3" w:tplc="3510224E">
      <w:numFmt w:val="bullet"/>
      <w:lvlText w:val="•"/>
      <w:lvlJc w:val="left"/>
      <w:pPr>
        <w:ind w:left="9259" w:hanging="907"/>
      </w:pPr>
      <w:rPr>
        <w:rFonts w:hint="default"/>
        <w:lang w:val="pt-PT" w:eastAsia="en-US" w:bidi="ar-SA"/>
      </w:rPr>
    </w:lvl>
    <w:lvl w:ilvl="4" w:tplc="57D64644">
      <w:numFmt w:val="bullet"/>
      <w:lvlText w:val="•"/>
      <w:lvlJc w:val="left"/>
      <w:pPr>
        <w:ind w:left="11539" w:hanging="907"/>
      </w:pPr>
      <w:rPr>
        <w:rFonts w:hint="default"/>
        <w:lang w:val="pt-PT" w:eastAsia="en-US" w:bidi="ar-SA"/>
      </w:rPr>
    </w:lvl>
    <w:lvl w:ilvl="5" w:tplc="2CAAEE98">
      <w:numFmt w:val="bullet"/>
      <w:lvlText w:val="•"/>
      <w:lvlJc w:val="left"/>
      <w:pPr>
        <w:ind w:left="13818" w:hanging="907"/>
      </w:pPr>
      <w:rPr>
        <w:rFonts w:hint="default"/>
        <w:lang w:val="pt-PT" w:eastAsia="en-US" w:bidi="ar-SA"/>
      </w:rPr>
    </w:lvl>
    <w:lvl w:ilvl="6" w:tplc="E2080326">
      <w:numFmt w:val="bullet"/>
      <w:lvlText w:val="•"/>
      <w:lvlJc w:val="left"/>
      <w:pPr>
        <w:ind w:left="16098" w:hanging="907"/>
      </w:pPr>
      <w:rPr>
        <w:rFonts w:hint="default"/>
        <w:lang w:val="pt-PT" w:eastAsia="en-US" w:bidi="ar-SA"/>
      </w:rPr>
    </w:lvl>
    <w:lvl w:ilvl="7" w:tplc="141854E4">
      <w:numFmt w:val="bullet"/>
      <w:lvlText w:val="•"/>
      <w:lvlJc w:val="left"/>
      <w:pPr>
        <w:ind w:left="18378" w:hanging="907"/>
      </w:pPr>
      <w:rPr>
        <w:rFonts w:hint="default"/>
        <w:lang w:val="pt-PT" w:eastAsia="en-US" w:bidi="ar-SA"/>
      </w:rPr>
    </w:lvl>
    <w:lvl w:ilvl="8" w:tplc="4314ACC6">
      <w:numFmt w:val="bullet"/>
      <w:lvlText w:val="•"/>
      <w:lvlJc w:val="left"/>
      <w:pPr>
        <w:ind w:left="20658" w:hanging="907"/>
      </w:pPr>
      <w:rPr>
        <w:rFonts w:hint="default"/>
        <w:lang w:val="pt-PT" w:eastAsia="en-US" w:bidi="ar-SA"/>
      </w:rPr>
    </w:lvl>
  </w:abstractNum>
  <w:abstractNum w:abstractNumId="15" w15:restartNumberingAfterBreak="0">
    <w:nsid w:val="44B1094C"/>
    <w:multiLevelType w:val="multilevel"/>
    <w:tmpl w:val="D30AE6DA"/>
    <w:lvl w:ilvl="0">
      <w:start w:val="9"/>
      <w:numFmt w:val="decimal"/>
      <w:lvlText w:val="%1"/>
      <w:lvlJc w:val="left"/>
      <w:pPr>
        <w:ind w:left="762" w:hanging="360"/>
      </w:pPr>
      <w:rPr>
        <w:rFonts w:hint="default"/>
        <w:lang w:val="pt-PT" w:eastAsia="pt-PT" w:bidi="pt-PT"/>
      </w:rPr>
    </w:lvl>
    <w:lvl w:ilvl="1">
      <w:start w:val="1"/>
      <w:numFmt w:val="decimal"/>
      <w:lvlText w:val="%1.%2"/>
      <w:lvlJc w:val="left"/>
      <w:pPr>
        <w:ind w:left="762" w:hanging="360"/>
        <w:jc w:val="right"/>
      </w:pPr>
      <w:rPr>
        <w:rFonts w:hint="default"/>
        <w:b/>
        <w:bCs/>
        <w:w w:val="102"/>
        <w:lang w:val="pt-PT" w:eastAsia="pt-PT" w:bidi="pt-PT"/>
      </w:rPr>
    </w:lvl>
    <w:lvl w:ilvl="2">
      <w:numFmt w:val="bullet"/>
      <w:lvlText w:val="•"/>
      <w:lvlJc w:val="left"/>
      <w:pPr>
        <w:ind w:left="2947" w:hanging="360"/>
      </w:pPr>
      <w:rPr>
        <w:rFonts w:hint="default"/>
        <w:lang w:val="pt-PT" w:eastAsia="pt-PT" w:bidi="pt-PT"/>
      </w:rPr>
    </w:lvl>
    <w:lvl w:ilvl="3">
      <w:numFmt w:val="bullet"/>
      <w:lvlText w:val="•"/>
      <w:lvlJc w:val="left"/>
      <w:pPr>
        <w:ind w:left="4041" w:hanging="360"/>
      </w:pPr>
      <w:rPr>
        <w:rFonts w:hint="default"/>
        <w:lang w:val="pt-PT" w:eastAsia="pt-PT" w:bidi="pt-PT"/>
      </w:rPr>
    </w:lvl>
    <w:lvl w:ilvl="4">
      <w:numFmt w:val="bullet"/>
      <w:lvlText w:val="•"/>
      <w:lvlJc w:val="left"/>
      <w:pPr>
        <w:ind w:left="5135" w:hanging="360"/>
      </w:pPr>
      <w:rPr>
        <w:rFonts w:hint="default"/>
        <w:lang w:val="pt-PT" w:eastAsia="pt-PT" w:bidi="pt-PT"/>
      </w:rPr>
    </w:lvl>
    <w:lvl w:ilvl="5">
      <w:numFmt w:val="bullet"/>
      <w:lvlText w:val="•"/>
      <w:lvlJc w:val="left"/>
      <w:pPr>
        <w:ind w:left="6229" w:hanging="360"/>
      </w:pPr>
      <w:rPr>
        <w:rFonts w:hint="default"/>
        <w:lang w:val="pt-PT" w:eastAsia="pt-PT" w:bidi="pt-PT"/>
      </w:rPr>
    </w:lvl>
    <w:lvl w:ilvl="6">
      <w:numFmt w:val="bullet"/>
      <w:lvlText w:val="•"/>
      <w:lvlJc w:val="left"/>
      <w:pPr>
        <w:ind w:left="7323" w:hanging="360"/>
      </w:pPr>
      <w:rPr>
        <w:rFonts w:hint="default"/>
        <w:lang w:val="pt-PT" w:eastAsia="pt-PT" w:bidi="pt-PT"/>
      </w:rPr>
    </w:lvl>
    <w:lvl w:ilvl="7">
      <w:numFmt w:val="bullet"/>
      <w:lvlText w:val="•"/>
      <w:lvlJc w:val="left"/>
      <w:pPr>
        <w:ind w:left="8417" w:hanging="360"/>
      </w:pPr>
      <w:rPr>
        <w:rFonts w:hint="default"/>
        <w:lang w:val="pt-PT" w:eastAsia="pt-PT" w:bidi="pt-PT"/>
      </w:rPr>
    </w:lvl>
    <w:lvl w:ilvl="8">
      <w:numFmt w:val="bullet"/>
      <w:lvlText w:val="•"/>
      <w:lvlJc w:val="left"/>
      <w:pPr>
        <w:ind w:left="9511" w:hanging="360"/>
      </w:pPr>
      <w:rPr>
        <w:rFonts w:hint="default"/>
        <w:lang w:val="pt-PT" w:eastAsia="pt-PT" w:bidi="pt-PT"/>
      </w:rPr>
    </w:lvl>
  </w:abstractNum>
  <w:abstractNum w:abstractNumId="16" w15:restartNumberingAfterBreak="0">
    <w:nsid w:val="489543BE"/>
    <w:multiLevelType w:val="hybridMultilevel"/>
    <w:tmpl w:val="3766D658"/>
    <w:lvl w:ilvl="0" w:tplc="8B943C36">
      <w:start w:val="1"/>
      <w:numFmt w:val="bullet"/>
      <w:lvlText w:val="•"/>
      <w:lvlJc w:val="left"/>
      <w:pPr>
        <w:tabs>
          <w:tab w:val="num" w:pos="720"/>
        </w:tabs>
        <w:ind w:left="720" w:hanging="360"/>
      </w:pPr>
      <w:rPr>
        <w:rFonts w:ascii="Arial" w:hAnsi="Arial" w:hint="default"/>
      </w:rPr>
    </w:lvl>
    <w:lvl w:ilvl="1" w:tplc="4AEA8AD2" w:tentative="1">
      <w:start w:val="1"/>
      <w:numFmt w:val="bullet"/>
      <w:lvlText w:val="•"/>
      <w:lvlJc w:val="left"/>
      <w:pPr>
        <w:tabs>
          <w:tab w:val="num" w:pos="1440"/>
        </w:tabs>
        <w:ind w:left="1440" w:hanging="360"/>
      </w:pPr>
      <w:rPr>
        <w:rFonts w:ascii="Arial" w:hAnsi="Arial" w:hint="default"/>
      </w:rPr>
    </w:lvl>
    <w:lvl w:ilvl="2" w:tplc="05E202D2" w:tentative="1">
      <w:start w:val="1"/>
      <w:numFmt w:val="bullet"/>
      <w:lvlText w:val="•"/>
      <w:lvlJc w:val="left"/>
      <w:pPr>
        <w:tabs>
          <w:tab w:val="num" w:pos="2160"/>
        </w:tabs>
        <w:ind w:left="2160" w:hanging="360"/>
      </w:pPr>
      <w:rPr>
        <w:rFonts w:ascii="Arial" w:hAnsi="Arial" w:hint="default"/>
      </w:rPr>
    </w:lvl>
    <w:lvl w:ilvl="3" w:tplc="9CAE3D4C" w:tentative="1">
      <w:start w:val="1"/>
      <w:numFmt w:val="bullet"/>
      <w:lvlText w:val="•"/>
      <w:lvlJc w:val="left"/>
      <w:pPr>
        <w:tabs>
          <w:tab w:val="num" w:pos="2880"/>
        </w:tabs>
        <w:ind w:left="2880" w:hanging="360"/>
      </w:pPr>
      <w:rPr>
        <w:rFonts w:ascii="Arial" w:hAnsi="Arial" w:hint="default"/>
      </w:rPr>
    </w:lvl>
    <w:lvl w:ilvl="4" w:tplc="DF381470" w:tentative="1">
      <w:start w:val="1"/>
      <w:numFmt w:val="bullet"/>
      <w:lvlText w:val="•"/>
      <w:lvlJc w:val="left"/>
      <w:pPr>
        <w:tabs>
          <w:tab w:val="num" w:pos="3600"/>
        </w:tabs>
        <w:ind w:left="3600" w:hanging="360"/>
      </w:pPr>
      <w:rPr>
        <w:rFonts w:ascii="Arial" w:hAnsi="Arial" w:hint="default"/>
      </w:rPr>
    </w:lvl>
    <w:lvl w:ilvl="5" w:tplc="8826832A" w:tentative="1">
      <w:start w:val="1"/>
      <w:numFmt w:val="bullet"/>
      <w:lvlText w:val="•"/>
      <w:lvlJc w:val="left"/>
      <w:pPr>
        <w:tabs>
          <w:tab w:val="num" w:pos="4320"/>
        </w:tabs>
        <w:ind w:left="4320" w:hanging="360"/>
      </w:pPr>
      <w:rPr>
        <w:rFonts w:ascii="Arial" w:hAnsi="Arial" w:hint="default"/>
      </w:rPr>
    </w:lvl>
    <w:lvl w:ilvl="6" w:tplc="5784FDAE" w:tentative="1">
      <w:start w:val="1"/>
      <w:numFmt w:val="bullet"/>
      <w:lvlText w:val="•"/>
      <w:lvlJc w:val="left"/>
      <w:pPr>
        <w:tabs>
          <w:tab w:val="num" w:pos="5040"/>
        </w:tabs>
        <w:ind w:left="5040" w:hanging="360"/>
      </w:pPr>
      <w:rPr>
        <w:rFonts w:ascii="Arial" w:hAnsi="Arial" w:hint="default"/>
      </w:rPr>
    </w:lvl>
    <w:lvl w:ilvl="7" w:tplc="C44C4B12" w:tentative="1">
      <w:start w:val="1"/>
      <w:numFmt w:val="bullet"/>
      <w:lvlText w:val="•"/>
      <w:lvlJc w:val="left"/>
      <w:pPr>
        <w:tabs>
          <w:tab w:val="num" w:pos="5760"/>
        </w:tabs>
        <w:ind w:left="5760" w:hanging="360"/>
      </w:pPr>
      <w:rPr>
        <w:rFonts w:ascii="Arial" w:hAnsi="Arial" w:hint="default"/>
      </w:rPr>
    </w:lvl>
    <w:lvl w:ilvl="8" w:tplc="7B9C9E3A"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EB705AD"/>
    <w:multiLevelType w:val="multilevel"/>
    <w:tmpl w:val="B658E0A2"/>
    <w:lvl w:ilvl="0">
      <w:start w:val="4"/>
      <w:numFmt w:val="decimal"/>
      <w:lvlText w:val="%1."/>
      <w:lvlJc w:val="left"/>
      <w:pPr>
        <w:ind w:left="390" w:hanging="390"/>
      </w:pPr>
      <w:rPr>
        <w:rFonts w:hint="default"/>
        <w:w w:val="105"/>
      </w:rPr>
    </w:lvl>
    <w:lvl w:ilvl="1">
      <w:start w:val="1"/>
      <w:numFmt w:val="decimal"/>
      <w:lvlText w:val="%1.%2."/>
      <w:lvlJc w:val="left"/>
      <w:pPr>
        <w:ind w:left="1270" w:hanging="720"/>
      </w:pPr>
      <w:rPr>
        <w:rFonts w:hint="default"/>
        <w:w w:val="105"/>
      </w:rPr>
    </w:lvl>
    <w:lvl w:ilvl="2">
      <w:start w:val="1"/>
      <w:numFmt w:val="decimal"/>
      <w:lvlText w:val="%1.%2.%3."/>
      <w:lvlJc w:val="left"/>
      <w:pPr>
        <w:ind w:left="1820" w:hanging="720"/>
      </w:pPr>
      <w:rPr>
        <w:rFonts w:hint="default"/>
        <w:w w:val="105"/>
      </w:rPr>
    </w:lvl>
    <w:lvl w:ilvl="3">
      <w:start w:val="1"/>
      <w:numFmt w:val="decimal"/>
      <w:lvlText w:val="%1.%2.%3.%4."/>
      <w:lvlJc w:val="left"/>
      <w:pPr>
        <w:ind w:left="2730" w:hanging="1080"/>
      </w:pPr>
      <w:rPr>
        <w:rFonts w:hint="default"/>
        <w:w w:val="105"/>
      </w:rPr>
    </w:lvl>
    <w:lvl w:ilvl="4">
      <w:start w:val="1"/>
      <w:numFmt w:val="decimal"/>
      <w:lvlText w:val="%1.%2.%3.%4.%5."/>
      <w:lvlJc w:val="left"/>
      <w:pPr>
        <w:ind w:left="3280" w:hanging="1080"/>
      </w:pPr>
      <w:rPr>
        <w:rFonts w:hint="default"/>
        <w:w w:val="105"/>
      </w:rPr>
    </w:lvl>
    <w:lvl w:ilvl="5">
      <w:start w:val="1"/>
      <w:numFmt w:val="decimal"/>
      <w:lvlText w:val="%1.%2.%3.%4.%5.%6."/>
      <w:lvlJc w:val="left"/>
      <w:pPr>
        <w:ind w:left="4190" w:hanging="1440"/>
      </w:pPr>
      <w:rPr>
        <w:rFonts w:hint="default"/>
        <w:w w:val="105"/>
      </w:rPr>
    </w:lvl>
    <w:lvl w:ilvl="6">
      <w:start w:val="1"/>
      <w:numFmt w:val="decimal"/>
      <w:lvlText w:val="%1.%2.%3.%4.%5.%6.%7."/>
      <w:lvlJc w:val="left"/>
      <w:pPr>
        <w:ind w:left="4740" w:hanging="1440"/>
      </w:pPr>
      <w:rPr>
        <w:rFonts w:hint="default"/>
        <w:w w:val="105"/>
      </w:rPr>
    </w:lvl>
    <w:lvl w:ilvl="7">
      <w:start w:val="1"/>
      <w:numFmt w:val="decimal"/>
      <w:lvlText w:val="%1.%2.%3.%4.%5.%6.%7.%8."/>
      <w:lvlJc w:val="left"/>
      <w:pPr>
        <w:ind w:left="5650" w:hanging="1800"/>
      </w:pPr>
      <w:rPr>
        <w:rFonts w:hint="default"/>
        <w:w w:val="105"/>
      </w:rPr>
    </w:lvl>
    <w:lvl w:ilvl="8">
      <w:start w:val="1"/>
      <w:numFmt w:val="decimal"/>
      <w:lvlText w:val="%1.%2.%3.%4.%5.%6.%7.%8.%9."/>
      <w:lvlJc w:val="left"/>
      <w:pPr>
        <w:ind w:left="6560" w:hanging="2160"/>
      </w:pPr>
      <w:rPr>
        <w:rFonts w:hint="default"/>
        <w:w w:val="105"/>
      </w:rPr>
    </w:lvl>
  </w:abstractNum>
  <w:abstractNum w:abstractNumId="18" w15:restartNumberingAfterBreak="0">
    <w:nsid w:val="50D366A4"/>
    <w:multiLevelType w:val="hybridMultilevel"/>
    <w:tmpl w:val="0BA62F08"/>
    <w:lvl w:ilvl="0" w:tplc="0456D7D2">
      <w:start w:val="10"/>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9" w15:restartNumberingAfterBreak="0">
    <w:nsid w:val="547B31A4"/>
    <w:multiLevelType w:val="hybridMultilevel"/>
    <w:tmpl w:val="5A2259CC"/>
    <w:lvl w:ilvl="0" w:tplc="4F8E73A6">
      <w:start w:val="1"/>
      <w:numFmt w:val="decimal"/>
      <w:lvlText w:val="%1-"/>
      <w:lvlJc w:val="left"/>
      <w:pPr>
        <w:ind w:left="1990" w:hanging="584"/>
        <w:jc w:val="left"/>
      </w:pPr>
      <w:rPr>
        <w:rFonts w:ascii="Arial" w:eastAsia="Arial" w:hAnsi="Arial" w:cs="Arial" w:hint="default"/>
        <w:b/>
        <w:bCs/>
        <w:i w:val="0"/>
        <w:iCs w:val="0"/>
        <w:spacing w:val="0"/>
        <w:w w:val="100"/>
        <w:sz w:val="50"/>
        <w:szCs w:val="50"/>
        <w:lang w:val="pt-PT" w:eastAsia="en-US" w:bidi="ar-SA"/>
      </w:rPr>
    </w:lvl>
    <w:lvl w:ilvl="1" w:tplc="1A38285E">
      <w:numFmt w:val="bullet"/>
      <w:lvlText w:val="•"/>
      <w:lvlJc w:val="left"/>
      <w:pPr>
        <w:ind w:left="1938" w:hanging="433"/>
      </w:pPr>
      <w:rPr>
        <w:rFonts w:ascii="Arial" w:eastAsia="Arial" w:hAnsi="Arial" w:cs="Arial" w:hint="default"/>
        <w:spacing w:val="0"/>
        <w:w w:val="100"/>
        <w:lang w:val="pt-PT" w:eastAsia="en-US" w:bidi="ar-SA"/>
      </w:rPr>
    </w:lvl>
    <w:lvl w:ilvl="2" w:tplc="014C0B36">
      <w:numFmt w:val="bullet"/>
      <w:lvlText w:val="•"/>
      <w:lvlJc w:val="left"/>
      <w:pPr>
        <w:ind w:left="4579" w:hanging="433"/>
      </w:pPr>
      <w:rPr>
        <w:rFonts w:hint="default"/>
        <w:lang w:val="pt-PT" w:eastAsia="en-US" w:bidi="ar-SA"/>
      </w:rPr>
    </w:lvl>
    <w:lvl w:ilvl="3" w:tplc="77E28920">
      <w:numFmt w:val="bullet"/>
      <w:lvlText w:val="•"/>
      <w:lvlJc w:val="left"/>
      <w:pPr>
        <w:ind w:left="7159" w:hanging="433"/>
      </w:pPr>
      <w:rPr>
        <w:rFonts w:hint="default"/>
        <w:lang w:val="pt-PT" w:eastAsia="en-US" w:bidi="ar-SA"/>
      </w:rPr>
    </w:lvl>
    <w:lvl w:ilvl="4" w:tplc="3850B44C">
      <w:numFmt w:val="bullet"/>
      <w:lvlText w:val="•"/>
      <w:lvlJc w:val="left"/>
      <w:pPr>
        <w:ind w:left="9739" w:hanging="433"/>
      </w:pPr>
      <w:rPr>
        <w:rFonts w:hint="default"/>
        <w:lang w:val="pt-PT" w:eastAsia="en-US" w:bidi="ar-SA"/>
      </w:rPr>
    </w:lvl>
    <w:lvl w:ilvl="5" w:tplc="7F7AFDBA">
      <w:numFmt w:val="bullet"/>
      <w:lvlText w:val="•"/>
      <w:lvlJc w:val="left"/>
      <w:pPr>
        <w:ind w:left="12318" w:hanging="433"/>
      </w:pPr>
      <w:rPr>
        <w:rFonts w:hint="default"/>
        <w:lang w:val="pt-PT" w:eastAsia="en-US" w:bidi="ar-SA"/>
      </w:rPr>
    </w:lvl>
    <w:lvl w:ilvl="6" w:tplc="853EFDCE">
      <w:numFmt w:val="bullet"/>
      <w:lvlText w:val="•"/>
      <w:lvlJc w:val="left"/>
      <w:pPr>
        <w:ind w:left="14898" w:hanging="433"/>
      </w:pPr>
      <w:rPr>
        <w:rFonts w:hint="default"/>
        <w:lang w:val="pt-PT" w:eastAsia="en-US" w:bidi="ar-SA"/>
      </w:rPr>
    </w:lvl>
    <w:lvl w:ilvl="7" w:tplc="52526D42">
      <w:numFmt w:val="bullet"/>
      <w:lvlText w:val="•"/>
      <w:lvlJc w:val="left"/>
      <w:pPr>
        <w:ind w:left="17478" w:hanging="433"/>
      </w:pPr>
      <w:rPr>
        <w:rFonts w:hint="default"/>
        <w:lang w:val="pt-PT" w:eastAsia="en-US" w:bidi="ar-SA"/>
      </w:rPr>
    </w:lvl>
    <w:lvl w:ilvl="8" w:tplc="106C7CD8">
      <w:numFmt w:val="bullet"/>
      <w:lvlText w:val="•"/>
      <w:lvlJc w:val="left"/>
      <w:pPr>
        <w:ind w:left="20058" w:hanging="433"/>
      </w:pPr>
      <w:rPr>
        <w:rFonts w:hint="default"/>
        <w:lang w:val="pt-PT" w:eastAsia="en-US" w:bidi="ar-SA"/>
      </w:rPr>
    </w:lvl>
  </w:abstractNum>
  <w:abstractNum w:abstractNumId="20" w15:restartNumberingAfterBreak="0">
    <w:nsid w:val="55A26BC0"/>
    <w:multiLevelType w:val="multilevel"/>
    <w:tmpl w:val="D946F652"/>
    <w:lvl w:ilvl="0">
      <w:start w:val="4"/>
      <w:numFmt w:val="decimal"/>
      <w:lvlText w:val="%1"/>
      <w:lvlJc w:val="left"/>
      <w:pPr>
        <w:ind w:left="360" w:hanging="360"/>
      </w:pPr>
      <w:rPr>
        <w:rFonts w:hint="default"/>
      </w:rPr>
    </w:lvl>
    <w:lvl w:ilvl="1">
      <w:start w:val="5"/>
      <w:numFmt w:val="decimal"/>
      <w:lvlText w:val="%1.%2"/>
      <w:lvlJc w:val="left"/>
      <w:pPr>
        <w:ind w:left="620" w:hanging="360"/>
      </w:pPr>
      <w:rPr>
        <w:rFonts w:hint="default"/>
        <w:sz w:val="24"/>
        <w:szCs w:val="24"/>
      </w:rPr>
    </w:lvl>
    <w:lvl w:ilvl="2">
      <w:start w:val="1"/>
      <w:numFmt w:val="decimal"/>
      <w:lvlText w:val="%1.%2.%3"/>
      <w:lvlJc w:val="left"/>
      <w:pPr>
        <w:ind w:left="1240" w:hanging="720"/>
      </w:pPr>
      <w:rPr>
        <w:rFonts w:hint="default"/>
      </w:rPr>
    </w:lvl>
    <w:lvl w:ilvl="3">
      <w:start w:val="1"/>
      <w:numFmt w:val="decimal"/>
      <w:lvlText w:val="%1.%2.%3.%4"/>
      <w:lvlJc w:val="left"/>
      <w:pPr>
        <w:ind w:left="1860" w:hanging="1080"/>
      </w:pPr>
      <w:rPr>
        <w:rFonts w:hint="default"/>
      </w:rPr>
    </w:lvl>
    <w:lvl w:ilvl="4">
      <w:start w:val="1"/>
      <w:numFmt w:val="decimal"/>
      <w:lvlText w:val="%1.%2.%3.%4.%5"/>
      <w:lvlJc w:val="left"/>
      <w:pPr>
        <w:ind w:left="2120" w:hanging="1080"/>
      </w:pPr>
      <w:rPr>
        <w:rFonts w:hint="default"/>
      </w:rPr>
    </w:lvl>
    <w:lvl w:ilvl="5">
      <w:start w:val="1"/>
      <w:numFmt w:val="decimal"/>
      <w:lvlText w:val="%1.%2.%3.%4.%5.%6"/>
      <w:lvlJc w:val="left"/>
      <w:pPr>
        <w:ind w:left="2740" w:hanging="1440"/>
      </w:pPr>
      <w:rPr>
        <w:rFonts w:hint="default"/>
      </w:rPr>
    </w:lvl>
    <w:lvl w:ilvl="6">
      <w:start w:val="1"/>
      <w:numFmt w:val="decimal"/>
      <w:lvlText w:val="%1.%2.%3.%4.%5.%6.%7"/>
      <w:lvlJc w:val="left"/>
      <w:pPr>
        <w:ind w:left="3000" w:hanging="1440"/>
      </w:pPr>
      <w:rPr>
        <w:rFonts w:hint="default"/>
      </w:rPr>
    </w:lvl>
    <w:lvl w:ilvl="7">
      <w:start w:val="1"/>
      <w:numFmt w:val="decimal"/>
      <w:lvlText w:val="%1.%2.%3.%4.%5.%6.%7.%8"/>
      <w:lvlJc w:val="left"/>
      <w:pPr>
        <w:ind w:left="3620" w:hanging="1800"/>
      </w:pPr>
      <w:rPr>
        <w:rFonts w:hint="default"/>
      </w:rPr>
    </w:lvl>
    <w:lvl w:ilvl="8">
      <w:start w:val="1"/>
      <w:numFmt w:val="decimal"/>
      <w:lvlText w:val="%1.%2.%3.%4.%5.%6.%7.%8.%9"/>
      <w:lvlJc w:val="left"/>
      <w:pPr>
        <w:ind w:left="4240" w:hanging="2160"/>
      </w:pPr>
      <w:rPr>
        <w:rFonts w:hint="default"/>
      </w:rPr>
    </w:lvl>
  </w:abstractNum>
  <w:abstractNum w:abstractNumId="21" w15:restartNumberingAfterBreak="0">
    <w:nsid w:val="580E4708"/>
    <w:multiLevelType w:val="multilevel"/>
    <w:tmpl w:val="F11EAA88"/>
    <w:lvl w:ilvl="0">
      <w:start w:val="1"/>
      <w:numFmt w:val="decimal"/>
      <w:lvlText w:val="%1."/>
      <w:lvlJc w:val="left"/>
      <w:pPr>
        <w:ind w:left="572" w:hanging="288"/>
      </w:pPr>
      <w:rPr>
        <w:rFonts w:ascii="Times New Roman" w:eastAsia="Times New Roman" w:hAnsi="Times New Roman" w:cs="Times New Roman" w:hint="default"/>
        <w:b/>
        <w:bCs/>
        <w:color w:val="333333"/>
        <w:spacing w:val="0"/>
        <w:w w:val="98"/>
        <w:sz w:val="29"/>
        <w:szCs w:val="29"/>
        <w:lang w:val="pt-PT" w:eastAsia="pt-PT" w:bidi="pt-PT"/>
      </w:rPr>
    </w:lvl>
    <w:lvl w:ilvl="1">
      <w:start w:val="1"/>
      <w:numFmt w:val="decimal"/>
      <w:lvlText w:val="%1.%2."/>
      <w:lvlJc w:val="left"/>
      <w:pPr>
        <w:ind w:left="947" w:hanging="397"/>
      </w:pPr>
      <w:rPr>
        <w:rFonts w:ascii="Arial" w:eastAsia="Times New Roman" w:hAnsi="Arial" w:cs="Arial" w:hint="default"/>
        <w:b/>
        <w:bCs/>
        <w:color w:val="333333"/>
        <w:w w:val="100"/>
        <w:sz w:val="24"/>
        <w:szCs w:val="24"/>
        <w:lang w:val="pt-PT" w:eastAsia="pt-PT" w:bidi="pt-PT"/>
      </w:rPr>
    </w:lvl>
    <w:lvl w:ilvl="2">
      <w:numFmt w:val="bullet"/>
      <w:lvlText w:val="•"/>
      <w:lvlJc w:val="left"/>
      <w:pPr>
        <w:ind w:left="940" w:hanging="397"/>
      </w:pPr>
      <w:rPr>
        <w:rFonts w:hint="default"/>
        <w:lang w:val="pt-PT" w:eastAsia="pt-PT" w:bidi="pt-PT"/>
      </w:rPr>
    </w:lvl>
    <w:lvl w:ilvl="3">
      <w:numFmt w:val="bullet"/>
      <w:lvlText w:val="•"/>
      <w:lvlJc w:val="left"/>
      <w:pPr>
        <w:ind w:left="2284" w:hanging="397"/>
      </w:pPr>
      <w:rPr>
        <w:rFonts w:hint="default"/>
        <w:lang w:val="pt-PT" w:eastAsia="pt-PT" w:bidi="pt-PT"/>
      </w:rPr>
    </w:lvl>
    <w:lvl w:ilvl="4">
      <w:numFmt w:val="bullet"/>
      <w:lvlText w:val="•"/>
      <w:lvlJc w:val="left"/>
      <w:pPr>
        <w:ind w:left="3629" w:hanging="397"/>
      </w:pPr>
      <w:rPr>
        <w:rFonts w:hint="default"/>
        <w:lang w:val="pt-PT" w:eastAsia="pt-PT" w:bidi="pt-PT"/>
      </w:rPr>
    </w:lvl>
    <w:lvl w:ilvl="5">
      <w:numFmt w:val="bullet"/>
      <w:lvlText w:val="•"/>
      <w:lvlJc w:val="left"/>
      <w:pPr>
        <w:ind w:left="4974" w:hanging="397"/>
      </w:pPr>
      <w:rPr>
        <w:rFonts w:hint="default"/>
        <w:lang w:val="pt-PT" w:eastAsia="pt-PT" w:bidi="pt-PT"/>
      </w:rPr>
    </w:lvl>
    <w:lvl w:ilvl="6">
      <w:numFmt w:val="bullet"/>
      <w:lvlText w:val="•"/>
      <w:lvlJc w:val="left"/>
      <w:pPr>
        <w:ind w:left="6319" w:hanging="397"/>
      </w:pPr>
      <w:rPr>
        <w:rFonts w:hint="default"/>
        <w:lang w:val="pt-PT" w:eastAsia="pt-PT" w:bidi="pt-PT"/>
      </w:rPr>
    </w:lvl>
    <w:lvl w:ilvl="7">
      <w:numFmt w:val="bullet"/>
      <w:lvlText w:val="•"/>
      <w:lvlJc w:val="left"/>
      <w:pPr>
        <w:ind w:left="7664" w:hanging="397"/>
      </w:pPr>
      <w:rPr>
        <w:rFonts w:hint="default"/>
        <w:lang w:val="pt-PT" w:eastAsia="pt-PT" w:bidi="pt-PT"/>
      </w:rPr>
    </w:lvl>
    <w:lvl w:ilvl="8">
      <w:numFmt w:val="bullet"/>
      <w:lvlText w:val="•"/>
      <w:lvlJc w:val="left"/>
      <w:pPr>
        <w:ind w:left="9009" w:hanging="397"/>
      </w:pPr>
      <w:rPr>
        <w:rFonts w:hint="default"/>
        <w:lang w:val="pt-PT" w:eastAsia="pt-PT" w:bidi="pt-PT"/>
      </w:rPr>
    </w:lvl>
  </w:abstractNum>
  <w:abstractNum w:abstractNumId="22" w15:restartNumberingAfterBreak="0">
    <w:nsid w:val="64AF5F93"/>
    <w:multiLevelType w:val="multilevel"/>
    <w:tmpl w:val="B87ABBD2"/>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 w15:restartNumberingAfterBreak="0">
    <w:nsid w:val="66080708"/>
    <w:multiLevelType w:val="hybridMultilevel"/>
    <w:tmpl w:val="4FCCCCFE"/>
    <w:lvl w:ilvl="0" w:tplc="0416000F">
      <w:start w:val="6"/>
      <w:numFmt w:val="decimal"/>
      <w:lvlText w:val="%1."/>
      <w:lvlJc w:val="left"/>
      <w:pPr>
        <w:ind w:left="786"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6D047CEA"/>
    <w:multiLevelType w:val="multilevel"/>
    <w:tmpl w:val="07800864"/>
    <w:lvl w:ilvl="0">
      <w:start w:val="1"/>
      <w:numFmt w:val="decimal"/>
      <w:lvlText w:val="%1."/>
      <w:lvlJc w:val="left"/>
      <w:pPr>
        <w:ind w:left="779" w:hanging="228"/>
      </w:pPr>
      <w:rPr>
        <w:rFonts w:ascii="Times New Roman" w:eastAsia="Times New Roman" w:hAnsi="Times New Roman" w:cs="Times New Roman" w:hint="default"/>
        <w:w w:val="100"/>
        <w:sz w:val="21"/>
        <w:szCs w:val="21"/>
        <w:lang w:val="pt-PT" w:eastAsia="pt-PT" w:bidi="pt-PT"/>
      </w:rPr>
    </w:lvl>
    <w:lvl w:ilvl="1">
      <w:start w:val="1"/>
      <w:numFmt w:val="decimal"/>
      <w:lvlText w:val="%1.%2."/>
      <w:lvlJc w:val="left"/>
      <w:pPr>
        <w:ind w:left="1343" w:hanging="312"/>
      </w:pPr>
      <w:rPr>
        <w:rFonts w:ascii="Times New Roman" w:eastAsia="Times New Roman" w:hAnsi="Times New Roman" w:cs="Times New Roman" w:hint="default"/>
        <w:spacing w:val="-1"/>
        <w:w w:val="96"/>
        <w:sz w:val="17"/>
        <w:szCs w:val="17"/>
        <w:lang w:val="pt-PT" w:eastAsia="pt-PT" w:bidi="pt-PT"/>
      </w:rPr>
    </w:lvl>
    <w:lvl w:ilvl="2">
      <w:numFmt w:val="bullet"/>
      <w:lvlText w:val="•"/>
      <w:lvlJc w:val="left"/>
      <w:pPr>
        <w:ind w:left="2491" w:hanging="312"/>
      </w:pPr>
      <w:rPr>
        <w:rFonts w:hint="default"/>
        <w:lang w:val="pt-PT" w:eastAsia="pt-PT" w:bidi="pt-PT"/>
      </w:rPr>
    </w:lvl>
    <w:lvl w:ilvl="3">
      <w:numFmt w:val="bullet"/>
      <w:lvlText w:val="•"/>
      <w:lvlJc w:val="left"/>
      <w:pPr>
        <w:ind w:left="3642" w:hanging="312"/>
      </w:pPr>
      <w:rPr>
        <w:rFonts w:hint="default"/>
        <w:lang w:val="pt-PT" w:eastAsia="pt-PT" w:bidi="pt-PT"/>
      </w:rPr>
    </w:lvl>
    <w:lvl w:ilvl="4">
      <w:numFmt w:val="bullet"/>
      <w:lvlText w:val="•"/>
      <w:lvlJc w:val="left"/>
      <w:pPr>
        <w:ind w:left="4793" w:hanging="312"/>
      </w:pPr>
      <w:rPr>
        <w:rFonts w:hint="default"/>
        <w:lang w:val="pt-PT" w:eastAsia="pt-PT" w:bidi="pt-PT"/>
      </w:rPr>
    </w:lvl>
    <w:lvl w:ilvl="5">
      <w:numFmt w:val="bullet"/>
      <w:lvlText w:val="•"/>
      <w:lvlJc w:val="left"/>
      <w:pPr>
        <w:ind w:left="5944" w:hanging="312"/>
      </w:pPr>
      <w:rPr>
        <w:rFonts w:hint="default"/>
        <w:lang w:val="pt-PT" w:eastAsia="pt-PT" w:bidi="pt-PT"/>
      </w:rPr>
    </w:lvl>
    <w:lvl w:ilvl="6">
      <w:numFmt w:val="bullet"/>
      <w:lvlText w:val="•"/>
      <w:lvlJc w:val="left"/>
      <w:pPr>
        <w:ind w:left="7095" w:hanging="312"/>
      </w:pPr>
      <w:rPr>
        <w:rFonts w:hint="default"/>
        <w:lang w:val="pt-PT" w:eastAsia="pt-PT" w:bidi="pt-PT"/>
      </w:rPr>
    </w:lvl>
    <w:lvl w:ilvl="7">
      <w:numFmt w:val="bullet"/>
      <w:lvlText w:val="•"/>
      <w:lvlJc w:val="left"/>
      <w:pPr>
        <w:ind w:left="8246" w:hanging="312"/>
      </w:pPr>
      <w:rPr>
        <w:rFonts w:hint="default"/>
        <w:lang w:val="pt-PT" w:eastAsia="pt-PT" w:bidi="pt-PT"/>
      </w:rPr>
    </w:lvl>
    <w:lvl w:ilvl="8">
      <w:numFmt w:val="bullet"/>
      <w:lvlText w:val="•"/>
      <w:lvlJc w:val="left"/>
      <w:pPr>
        <w:ind w:left="9397" w:hanging="312"/>
      </w:pPr>
      <w:rPr>
        <w:rFonts w:hint="default"/>
        <w:lang w:val="pt-PT" w:eastAsia="pt-PT" w:bidi="pt-PT"/>
      </w:rPr>
    </w:lvl>
  </w:abstractNum>
  <w:abstractNum w:abstractNumId="25" w15:restartNumberingAfterBreak="0">
    <w:nsid w:val="778C0EF9"/>
    <w:multiLevelType w:val="multilevel"/>
    <w:tmpl w:val="5936BEE6"/>
    <w:lvl w:ilvl="0">
      <w:start w:val="4"/>
      <w:numFmt w:val="decimal"/>
      <w:lvlText w:val="%1"/>
      <w:lvlJc w:val="left"/>
      <w:pPr>
        <w:ind w:left="640" w:hanging="380"/>
      </w:pPr>
      <w:rPr>
        <w:rFonts w:hint="default"/>
        <w:lang w:val="pt-PT" w:eastAsia="pt-PT" w:bidi="pt-PT"/>
      </w:rPr>
    </w:lvl>
    <w:lvl w:ilvl="1">
      <w:start w:val="3"/>
      <w:numFmt w:val="decimal"/>
      <w:lvlText w:val="%1.%2"/>
      <w:lvlJc w:val="left"/>
      <w:pPr>
        <w:ind w:left="640" w:hanging="380"/>
        <w:jc w:val="right"/>
      </w:pPr>
      <w:rPr>
        <w:rFonts w:hint="default"/>
        <w:b/>
        <w:bCs/>
        <w:spacing w:val="0"/>
        <w:w w:val="104"/>
        <w:lang w:val="pt-PT" w:eastAsia="pt-PT" w:bidi="pt-PT"/>
      </w:rPr>
    </w:lvl>
    <w:lvl w:ilvl="2">
      <w:numFmt w:val="bullet"/>
      <w:lvlText w:val="•"/>
      <w:lvlJc w:val="left"/>
      <w:pPr>
        <w:ind w:left="2851" w:hanging="380"/>
      </w:pPr>
      <w:rPr>
        <w:rFonts w:hint="default"/>
        <w:lang w:val="pt-PT" w:eastAsia="pt-PT" w:bidi="pt-PT"/>
      </w:rPr>
    </w:lvl>
    <w:lvl w:ilvl="3">
      <w:numFmt w:val="bullet"/>
      <w:lvlText w:val="•"/>
      <w:lvlJc w:val="left"/>
      <w:pPr>
        <w:ind w:left="3957" w:hanging="380"/>
      </w:pPr>
      <w:rPr>
        <w:rFonts w:hint="default"/>
        <w:lang w:val="pt-PT" w:eastAsia="pt-PT" w:bidi="pt-PT"/>
      </w:rPr>
    </w:lvl>
    <w:lvl w:ilvl="4">
      <w:numFmt w:val="bullet"/>
      <w:lvlText w:val="•"/>
      <w:lvlJc w:val="left"/>
      <w:pPr>
        <w:ind w:left="5063" w:hanging="380"/>
      </w:pPr>
      <w:rPr>
        <w:rFonts w:hint="default"/>
        <w:lang w:val="pt-PT" w:eastAsia="pt-PT" w:bidi="pt-PT"/>
      </w:rPr>
    </w:lvl>
    <w:lvl w:ilvl="5">
      <w:numFmt w:val="bullet"/>
      <w:lvlText w:val="•"/>
      <w:lvlJc w:val="left"/>
      <w:pPr>
        <w:ind w:left="6169" w:hanging="380"/>
      </w:pPr>
      <w:rPr>
        <w:rFonts w:hint="default"/>
        <w:lang w:val="pt-PT" w:eastAsia="pt-PT" w:bidi="pt-PT"/>
      </w:rPr>
    </w:lvl>
    <w:lvl w:ilvl="6">
      <w:numFmt w:val="bullet"/>
      <w:lvlText w:val="•"/>
      <w:lvlJc w:val="left"/>
      <w:pPr>
        <w:ind w:left="7275" w:hanging="380"/>
      </w:pPr>
      <w:rPr>
        <w:rFonts w:hint="default"/>
        <w:lang w:val="pt-PT" w:eastAsia="pt-PT" w:bidi="pt-PT"/>
      </w:rPr>
    </w:lvl>
    <w:lvl w:ilvl="7">
      <w:numFmt w:val="bullet"/>
      <w:lvlText w:val="•"/>
      <w:lvlJc w:val="left"/>
      <w:pPr>
        <w:ind w:left="8381" w:hanging="380"/>
      </w:pPr>
      <w:rPr>
        <w:rFonts w:hint="default"/>
        <w:lang w:val="pt-PT" w:eastAsia="pt-PT" w:bidi="pt-PT"/>
      </w:rPr>
    </w:lvl>
    <w:lvl w:ilvl="8">
      <w:numFmt w:val="bullet"/>
      <w:lvlText w:val="•"/>
      <w:lvlJc w:val="left"/>
      <w:pPr>
        <w:ind w:left="9487" w:hanging="380"/>
      </w:pPr>
      <w:rPr>
        <w:rFonts w:hint="default"/>
        <w:lang w:val="pt-PT" w:eastAsia="pt-PT" w:bidi="pt-PT"/>
      </w:rPr>
    </w:lvl>
  </w:abstractNum>
  <w:abstractNum w:abstractNumId="26" w15:restartNumberingAfterBreak="0">
    <w:nsid w:val="7B0A73EE"/>
    <w:multiLevelType w:val="multilevel"/>
    <w:tmpl w:val="740EBA38"/>
    <w:lvl w:ilvl="0">
      <w:start w:val="5"/>
      <w:numFmt w:val="decimal"/>
      <w:lvlText w:val="%1"/>
      <w:lvlJc w:val="left"/>
      <w:pPr>
        <w:ind w:left="360" w:hanging="360"/>
      </w:pPr>
      <w:rPr>
        <w:rFonts w:hint="default"/>
        <w:sz w:val="24"/>
      </w:rPr>
    </w:lvl>
    <w:lvl w:ilvl="1">
      <w:start w:val="6"/>
      <w:numFmt w:val="decimal"/>
      <w:lvlText w:val="%1.%2"/>
      <w:lvlJc w:val="left"/>
      <w:pPr>
        <w:ind w:left="692" w:hanging="360"/>
      </w:pPr>
      <w:rPr>
        <w:rFonts w:hint="default"/>
        <w:sz w:val="24"/>
      </w:rPr>
    </w:lvl>
    <w:lvl w:ilvl="2">
      <w:start w:val="1"/>
      <w:numFmt w:val="decimal"/>
      <w:lvlText w:val="%1.%2.%3"/>
      <w:lvlJc w:val="left"/>
      <w:pPr>
        <w:ind w:left="1384" w:hanging="720"/>
      </w:pPr>
      <w:rPr>
        <w:rFonts w:hint="default"/>
        <w:sz w:val="24"/>
      </w:rPr>
    </w:lvl>
    <w:lvl w:ilvl="3">
      <w:start w:val="1"/>
      <w:numFmt w:val="decimal"/>
      <w:lvlText w:val="%1.%2.%3.%4"/>
      <w:lvlJc w:val="left"/>
      <w:pPr>
        <w:ind w:left="1716" w:hanging="720"/>
      </w:pPr>
      <w:rPr>
        <w:rFonts w:hint="default"/>
        <w:sz w:val="24"/>
      </w:rPr>
    </w:lvl>
    <w:lvl w:ilvl="4">
      <w:start w:val="1"/>
      <w:numFmt w:val="decimal"/>
      <w:lvlText w:val="%1.%2.%3.%4.%5"/>
      <w:lvlJc w:val="left"/>
      <w:pPr>
        <w:ind w:left="2408" w:hanging="1080"/>
      </w:pPr>
      <w:rPr>
        <w:rFonts w:hint="default"/>
        <w:sz w:val="24"/>
      </w:rPr>
    </w:lvl>
    <w:lvl w:ilvl="5">
      <w:start w:val="1"/>
      <w:numFmt w:val="decimal"/>
      <w:lvlText w:val="%1.%2.%3.%4.%5.%6"/>
      <w:lvlJc w:val="left"/>
      <w:pPr>
        <w:ind w:left="2740" w:hanging="1080"/>
      </w:pPr>
      <w:rPr>
        <w:rFonts w:hint="default"/>
        <w:sz w:val="24"/>
      </w:rPr>
    </w:lvl>
    <w:lvl w:ilvl="6">
      <w:start w:val="1"/>
      <w:numFmt w:val="decimal"/>
      <w:lvlText w:val="%1.%2.%3.%4.%5.%6.%7"/>
      <w:lvlJc w:val="left"/>
      <w:pPr>
        <w:ind w:left="3072" w:hanging="1080"/>
      </w:pPr>
      <w:rPr>
        <w:rFonts w:hint="default"/>
        <w:sz w:val="24"/>
      </w:rPr>
    </w:lvl>
    <w:lvl w:ilvl="7">
      <w:start w:val="1"/>
      <w:numFmt w:val="decimal"/>
      <w:lvlText w:val="%1.%2.%3.%4.%5.%6.%7.%8"/>
      <w:lvlJc w:val="left"/>
      <w:pPr>
        <w:ind w:left="3764" w:hanging="1440"/>
      </w:pPr>
      <w:rPr>
        <w:rFonts w:hint="default"/>
        <w:sz w:val="24"/>
      </w:rPr>
    </w:lvl>
    <w:lvl w:ilvl="8">
      <w:start w:val="1"/>
      <w:numFmt w:val="decimal"/>
      <w:lvlText w:val="%1.%2.%3.%4.%5.%6.%7.%8.%9"/>
      <w:lvlJc w:val="left"/>
      <w:pPr>
        <w:ind w:left="4096" w:hanging="1440"/>
      </w:pPr>
      <w:rPr>
        <w:rFonts w:hint="default"/>
        <w:sz w:val="24"/>
      </w:rPr>
    </w:lvl>
  </w:abstractNum>
  <w:abstractNum w:abstractNumId="27" w15:restartNumberingAfterBreak="0">
    <w:nsid w:val="7C9419D5"/>
    <w:multiLevelType w:val="multilevel"/>
    <w:tmpl w:val="432E9DCC"/>
    <w:lvl w:ilvl="0">
      <w:start w:val="1"/>
      <w:numFmt w:val="decimal"/>
      <w:lvlText w:val="%1"/>
      <w:lvlJc w:val="left"/>
      <w:pPr>
        <w:ind w:left="947" w:hanging="397"/>
      </w:pPr>
      <w:rPr>
        <w:rFonts w:hint="default"/>
        <w:lang w:val="pt-PT" w:eastAsia="pt-PT" w:bidi="pt-PT"/>
      </w:rPr>
    </w:lvl>
    <w:lvl w:ilvl="1">
      <w:start w:val="4"/>
      <w:numFmt w:val="decimal"/>
      <w:lvlText w:val="%1.%2."/>
      <w:lvlJc w:val="left"/>
      <w:pPr>
        <w:ind w:left="947" w:hanging="397"/>
      </w:pPr>
      <w:rPr>
        <w:rFonts w:ascii="Arial" w:eastAsia="Times New Roman" w:hAnsi="Arial" w:cs="Arial" w:hint="default"/>
        <w:b/>
        <w:bCs/>
        <w:color w:val="333333"/>
        <w:w w:val="100"/>
        <w:sz w:val="21"/>
        <w:szCs w:val="21"/>
        <w:lang w:val="pt-PT" w:eastAsia="pt-PT" w:bidi="pt-PT"/>
      </w:rPr>
    </w:lvl>
    <w:lvl w:ilvl="2">
      <w:numFmt w:val="bullet"/>
      <w:lvlText w:val="•"/>
      <w:lvlJc w:val="left"/>
      <w:pPr>
        <w:ind w:left="3091" w:hanging="397"/>
      </w:pPr>
      <w:rPr>
        <w:rFonts w:hint="default"/>
        <w:lang w:val="pt-PT" w:eastAsia="pt-PT" w:bidi="pt-PT"/>
      </w:rPr>
    </w:lvl>
    <w:lvl w:ilvl="3">
      <w:numFmt w:val="bullet"/>
      <w:lvlText w:val="•"/>
      <w:lvlJc w:val="left"/>
      <w:pPr>
        <w:ind w:left="4167" w:hanging="397"/>
      </w:pPr>
      <w:rPr>
        <w:rFonts w:hint="default"/>
        <w:lang w:val="pt-PT" w:eastAsia="pt-PT" w:bidi="pt-PT"/>
      </w:rPr>
    </w:lvl>
    <w:lvl w:ilvl="4">
      <w:numFmt w:val="bullet"/>
      <w:lvlText w:val="•"/>
      <w:lvlJc w:val="left"/>
      <w:pPr>
        <w:ind w:left="5243" w:hanging="397"/>
      </w:pPr>
      <w:rPr>
        <w:rFonts w:hint="default"/>
        <w:lang w:val="pt-PT" w:eastAsia="pt-PT" w:bidi="pt-PT"/>
      </w:rPr>
    </w:lvl>
    <w:lvl w:ilvl="5">
      <w:numFmt w:val="bullet"/>
      <w:lvlText w:val="•"/>
      <w:lvlJc w:val="left"/>
      <w:pPr>
        <w:ind w:left="6319" w:hanging="397"/>
      </w:pPr>
      <w:rPr>
        <w:rFonts w:hint="default"/>
        <w:lang w:val="pt-PT" w:eastAsia="pt-PT" w:bidi="pt-PT"/>
      </w:rPr>
    </w:lvl>
    <w:lvl w:ilvl="6">
      <w:numFmt w:val="bullet"/>
      <w:lvlText w:val="•"/>
      <w:lvlJc w:val="left"/>
      <w:pPr>
        <w:ind w:left="7395" w:hanging="397"/>
      </w:pPr>
      <w:rPr>
        <w:rFonts w:hint="default"/>
        <w:lang w:val="pt-PT" w:eastAsia="pt-PT" w:bidi="pt-PT"/>
      </w:rPr>
    </w:lvl>
    <w:lvl w:ilvl="7">
      <w:numFmt w:val="bullet"/>
      <w:lvlText w:val="•"/>
      <w:lvlJc w:val="left"/>
      <w:pPr>
        <w:ind w:left="8471" w:hanging="397"/>
      </w:pPr>
      <w:rPr>
        <w:rFonts w:hint="default"/>
        <w:lang w:val="pt-PT" w:eastAsia="pt-PT" w:bidi="pt-PT"/>
      </w:rPr>
    </w:lvl>
    <w:lvl w:ilvl="8">
      <w:numFmt w:val="bullet"/>
      <w:lvlText w:val="•"/>
      <w:lvlJc w:val="left"/>
      <w:pPr>
        <w:ind w:left="9547" w:hanging="397"/>
      </w:pPr>
      <w:rPr>
        <w:rFonts w:hint="default"/>
        <w:lang w:val="pt-PT" w:eastAsia="pt-PT" w:bidi="pt-PT"/>
      </w:rPr>
    </w:lvl>
  </w:abstractNum>
  <w:num w:numId="1">
    <w:abstractNumId w:val="15"/>
  </w:num>
  <w:num w:numId="2">
    <w:abstractNumId w:val="25"/>
  </w:num>
  <w:num w:numId="3">
    <w:abstractNumId w:val="27"/>
  </w:num>
  <w:num w:numId="4">
    <w:abstractNumId w:val="21"/>
  </w:num>
  <w:num w:numId="5">
    <w:abstractNumId w:val="24"/>
  </w:num>
  <w:num w:numId="6">
    <w:abstractNumId w:val="8"/>
  </w:num>
  <w:num w:numId="7">
    <w:abstractNumId w:val="11"/>
  </w:num>
  <w:num w:numId="8">
    <w:abstractNumId w:val="6"/>
  </w:num>
  <w:num w:numId="9">
    <w:abstractNumId w:val="10"/>
  </w:num>
  <w:num w:numId="10">
    <w:abstractNumId w:val="4"/>
  </w:num>
  <w:num w:numId="11">
    <w:abstractNumId w:val="3"/>
  </w:num>
  <w:num w:numId="12">
    <w:abstractNumId w:val="23"/>
  </w:num>
  <w:num w:numId="13">
    <w:abstractNumId w:val="26"/>
  </w:num>
  <w:num w:numId="14">
    <w:abstractNumId w:val="7"/>
  </w:num>
  <w:num w:numId="15">
    <w:abstractNumId w:val="1"/>
  </w:num>
  <w:num w:numId="16">
    <w:abstractNumId w:val="20"/>
  </w:num>
  <w:num w:numId="17">
    <w:abstractNumId w:val="22"/>
  </w:num>
  <w:num w:numId="18">
    <w:abstractNumId w:val="18"/>
  </w:num>
  <w:num w:numId="19">
    <w:abstractNumId w:val="2"/>
  </w:num>
  <w:num w:numId="20">
    <w:abstractNumId w:val="0"/>
  </w:num>
  <w:num w:numId="21">
    <w:abstractNumId w:val="17"/>
  </w:num>
  <w:num w:numId="22">
    <w:abstractNumId w:val="5"/>
  </w:num>
  <w:num w:numId="23">
    <w:abstractNumId w:val="16"/>
  </w:num>
  <w:num w:numId="24">
    <w:abstractNumId w:val="12"/>
  </w:num>
  <w:num w:numId="25">
    <w:abstractNumId w:val="9"/>
  </w:num>
  <w:num w:numId="26">
    <w:abstractNumId w:val="13"/>
  </w:num>
  <w:num w:numId="27">
    <w:abstractNumId w:val="14"/>
  </w:num>
  <w:num w:numId="28">
    <w:abstractNumId w:val="1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2"/>
  <w:hideSpellingErrors/>
  <w:hideGrammaticalErrors/>
  <w:defaultTabStop w:val="720"/>
  <w:hyphenationZone w:val="425"/>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1DD6"/>
    <w:rsid w:val="0000038A"/>
    <w:rsid w:val="000006D0"/>
    <w:rsid w:val="00001528"/>
    <w:rsid w:val="000016C4"/>
    <w:rsid w:val="00002021"/>
    <w:rsid w:val="00002A79"/>
    <w:rsid w:val="00003495"/>
    <w:rsid w:val="000040FF"/>
    <w:rsid w:val="000051CF"/>
    <w:rsid w:val="0000588A"/>
    <w:rsid w:val="000075E0"/>
    <w:rsid w:val="00007890"/>
    <w:rsid w:val="00007A0B"/>
    <w:rsid w:val="00010CF3"/>
    <w:rsid w:val="000117E3"/>
    <w:rsid w:val="000126E9"/>
    <w:rsid w:val="000146A3"/>
    <w:rsid w:val="00016380"/>
    <w:rsid w:val="000169CB"/>
    <w:rsid w:val="00016F6E"/>
    <w:rsid w:val="00017CAF"/>
    <w:rsid w:val="00020AFD"/>
    <w:rsid w:val="0002405B"/>
    <w:rsid w:val="00024817"/>
    <w:rsid w:val="000248E9"/>
    <w:rsid w:val="00032A36"/>
    <w:rsid w:val="0003478B"/>
    <w:rsid w:val="0003518F"/>
    <w:rsid w:val="00035AF0"/>
    <w:rsid w:val="00035B4B"/>
    <w:rsid w:val="000367D6"/>
    <w:rsid w:val="00036B3E"/>
    <w:rsid w:val="00036D21"/>
    <w:rsid w:val="000370C1"/>
    <w:rsid w:val="000370F0"/>
    <w:rsid w:val="00041FF8"/>
    <w:rsid w:val="00042310"/>
    <w:rsid w:val="0004303D"/>
    <w:rsid w:val="0004380D"/>
    <w:rsid w:val="00043F66"/>
    <w:rsid w:val="00044B28"/>
    <w:rsid w:val="00045DF2"/>
    <w:rsid w:val="00047775"/>
    <w:rsid w:val="000478DC"/>
    <w:rsid w:val="00051602"/>
    <w:rsid w:val="00052D91"/>
    <w:rsid w:val="00054744"/>
    <w:rsid w:val="00054982"/>
    <w:rsid w:val="000557F2"/>
    <w:rsid w:val="00055C3F"/>
    <w:rsid w:val="00060FA2"/>
    <w:rsid w:val="00061956"/>
    <w:rsid w:val="00063189"/>
    <w:rsid w:val="00063D56"/>
    <w:rsid w:val="00063DC7"/>
    <w:rsid w:val="00065B98"/>
    <w:rsid w:val="0007032C"/>
    <w:rsid w:val="000714CB"/>
    <w:rsid w:val="00076849"/>
    <w:rsid w:val="0008466E"/>
    <w:rsid w:val="0008500A"/>
    <w:rsid w:val="000856B3"/>
    <w:rsid w:val="00085A57"/>
    <w:rsid w:val="00085C94"/>
    <w:rsid w:val="00087D5B"/>
    <w:rsid w:val="0009004F"/>
    <w:rsid w:val="00091947"/>
    <w:rsid w:val="00092168"/>
    <w:rsid w:val="00092726"/>
    <w:rsid w:val="00095D20"/>
    <w:rsid w:val="0009614C"/>
    <w:rsid w:val="000A092E"/>
    <w:rsid w:val="000A0AA2"/>
    <w:rsid w:val="000A1539"/>
    <w:rsid w:val="000A7AC3"/>
    <w:rsid w:val="000B1FE6"/>
    <w:rsid w:val="000B6912"/>
    <w:rsid w:val="000B72E3"/>
    <w:rsid w:val="000B78B7"/>
    <w:rsid w:val="000C24B2"/>
    <w:rsid w:val="000C6EDE"/>
    <w:rsid w:val="000D1197"/>
    <w:rsid w:val="000D1AE1"/>
    <w:rsid w:val="000D219A"/>
    <w:rsid w:val="000D5273"/>
    <w:rsid w:val="000D56EE"/>
    <w:rsid w:val="000D58D8"/>
    <w:rsid w:val="000D74DF"/>
    <w:rsid w:val="000E1681"/>
    <w:rsid w:val="000E1B54"/>
    <w:rsid w:val="000E2223"/>
    <w:rsid w:val="000E5D91"/>
    <w:rsid w:val="000E713F"/>
    <w:rsid w:val="000F192B"/>
    <w:rsid w:val="000F2005"/>
    <w:rsid w:val="000F38D1"/>
    <w:rsid w:val="000F4ED3"/>
    <w:rsid w:val="00100A4E"/>
    <w:rsid w:val="00101423"/>
    <w:rsid w:val="0010440E"/>
    <w:rsid w:val="001049B9"/>
    <w:rsid w:val="001049E8"/>
    <w:rsid w:val="001071DB"/>
    <w:rsid w:val="001073E8"/>
    <w:rsid w:val="001078BF"/>
    <w:rsid w:val="00107EE5"/>
    <w:rsid w:val="00111364"/>
    <w:rsid w:val="00111526"/>
    <w:rsid w:val="001115FB"/>
    <w:rsid w:val="001125A8"/>
    <w:rsid w:val="00115A61"/>
    <w:rsid w:val="00115C11"/>
    <w:rsid w:val="00116D7A"/>
    <w:rsid w:val="00117160"/>
    <w:rsid w:val="00117B64"/>
    <w:rsid w:val="00126064"/>
    <w:rsid w:val="0012652E"/>
    <w:rsid w:val="0012669B"/>
    <w:rsid w:val="00126A7F"/>
    <w:rsid w:val="0013036A"/>
    <w:rsid w:val="00131B55"/>
    <w:rsid w:val="001330D5"/>
    <w:rsid w:val="00133286"/>
    <w:rsid w:val="00133F29"/>
    <w:rsid w:val="00136043"/>
    <w:rsid w:val="0013626D"/>
    <w:rsid w:val="00136C1F"/>
    <w:rsid w:val="00137C9B"/>
    <w:rsid w:val="00142513"/>
    <w:rsid w:val="00142C4F"/>
    <w:rsid w:val="001452D6"/>
    <w:rsid w:val="00145E6E"/>
    <w:rsid w:val="00147965"/>
    <w:rsid w:val="001500E0"/>
    <w:rsid w:val="001500EB"/>
    <w:rsid w:val="00150A2A"/>
    <w:rsid w:val="00151BF6"/>
    <w:rsid w:val="00151CDA"/>
    <w:rsid w:val="00153AAD"/>
    <w:rsid w:val="0015475C"/>
    <w:rsid w:val="00154F65"/>
    <w:rsid w:val="00155A5D"/>
    <w:rsid w:val="0015669B"/>
    <w:rsid w:val="00156D71"/>
    <w:rsid w:val="00156D8E"/>
    <w:rsid w:val="00160B97"/>
    <w:rsid w:val="00161E3C"/>
    <w:rsid w:val="00161F19"/>
    <w:rsid w:val="00166038"/>
    <w:rsid w:val="0016718C"/>
    <w:rsid w:val="001675B9"/>
    <w:rsid w:val="00167A61"/>
    <w:rsid w:val="0017015A"/>
    <w:rsid w:val="001719CF"/>
    <w:rsid w:val="00171C31"/>
    <w:rsid w:val="001726EB"/>
    <w:rsid w:val="001739BB"/>
    <w:rsid w:val="00173B87"/>
    <w:rsid w:val="00174EF1"/>
    <w:rsid w:val="0017519F"/>
    <w:rsid w:val="00177EF1"/>
    <w:rsid w:val="001808B7"/>
    <w:rsid w:val="00182D18"/>
    <w:rsid w:val="0018332A"/>
    <w:rsid w:val="0018377D"/>
    <w:rsid w:val="00186B39"/>
    <w:rsid w:val="00187A84"/>
    <w:rsid w:val="0019234C"/>
    <w:rsid w:val="001925BC"/>
    <w:rsid w:val="0019275F"/>
    <w:rsid w:val="00195AE6"/>
    <w:rsid w:val="001A113B"/>
    <w:rsid w:val="001A2559"/>
    <w:rsid w:val="001A3E14"/>
    <w:rsid w:val="001A491E"/>
    <w:rsid w:val="001A4D65"/>
    <w:rsid w:val="001A5AE6"/>
    <w:rsid w:val="001A62E3"/>
    <w:rsid w:val="001A6BAA"/>
    <w:rsid w:val="001A7428"/>
    <w:rsid w:val="001A7AB5"/>
    <w:rsid w:val="001B0842"/>
    <w:rsid w:val="001B3BB8"/>
    <w:rsid w:val="001B489E"/>
    <w:rsid w:val="001B4E84"/>
    <w:rsid w:val="001B4EB8"/>
    <w:rsid w:val="001C0116"/>
    <w:rsid w:val="001C09EB"/>
    <w:rsid w:val="001C1B12"/>
    <w:rsid w:val="001C2369"/>
    <w:rsid w:val="001C4212"/>
    <w:rsid w:val="001C52EE"/>
    <w:rsid w:val="001D030E"/>
    <w:rsid w:val="001D3169"/>
    <w:rsid w:val="001D677F"/>
    <w:rsid w:val="001E1AE1"/>
    <w:rsid w:val="001E2511"/>
    <w:rsid w:val="001E2EEA"/>
    <w:rsid w:val="001E5FE8"/>
    <w:rsid w:val="001E6598"/>
    <w:rsid w:val="001E701F"/>
    <w:rsid w:val="001E775D"/>
    <w:rsid w:val="001E79B3"/>
    <w:rsid w:val="001F2CB9"/>
    <w:rsid w:val="001F2D64"/>
    <w:rsid w:val="001F3794"/>
    <w:rsid w:val="001F49A5"/>
    <w:rsid w:val="001F7C48"/>
    <w:rsid w:val="00201E64"/>
    <w:rsid w:val="00202674"/>
    <w:rsid w:val="0020693B"/>
    <w:rsid w:val="00206B03"/>
    <w:rsid w:val="002101DA"/>
    <w:rsid w:val="00210AEE"/>
    <w:rsid w:val="002117D1"/>
    <w:rsid w:val="00213EA4"/>
    <w:rsid w:val="00216444"/>
    <w:rsid w:val="002177C5"/>
    <w:rsid w:val="0022197F"/>
    <w:rsid w:val="00222B58"/>
    <w:rsid w:val="002238F4"/>
    <w:rsid w:val="00223D18"/>
    <w:rsid w:val="00226703"/>
    <w:rsid w:val="00226D05"/>
    <w:rsid w:val="00227732"/>
    <w:rsid w:val="00231094"/>
    <w:rsid w:val="00231116"/>
    <w:rsid w:val="002343BB"/>
    <w:rsid w:val="002359CD"/>
    <w:rsid w:val="0023664B"/>
    <w:rsid w:val="00241256"/>
    <w:rsid w:val="00241687"/>
    <w:rsid w:val="00241C70"/>
    <w:rsid w:val="00242CF8"/>
    <w:rsid w:val="00243142"/>
    <w:rsid w:val="00243914"/>
    <w:rsid w:val="00244C6E"/>
    <w:rsid w:val="002454DF"/>
    <w:rsid w:val="002458E1"/>
    <w:rsid w:val="00246812"/>
    <w:rsid w:val="002507B6"/>
    <w:rsid w:val="00250E71"/>
    <w:rsid w:val="002515B2"/>
    <w:rsid w:val="00252CF5"/>
    <w:rsid w:val="00252E48"/>
    <w:rsid w:val="00253E22"/>
    <w:rsid w:val="002544DB"/>
    <w:rsid w:val="002548DF"/>
    <w:rsid w:val="00255411"/>
    <w:rsid w:val="00255652"/>
    <w:rsid w:val="00255AB0"/>
    <w:rsid w:val="002566E9"/>
    <w:rsid w:val="002618FC"/>
    <w:rsid w:val="002628CB"/>
    <w:rsid w:val="00262BDD"/>
    <w:rsid w:val="00263EA2"/>
    <w:rsid w:val="00264025"/>
    <w:rsid w:val="00266C19"/>
    <w:rsid w:val="00271D4D"/>
    <w:rsid w:val="00271E4F"/>
    <w:rsid w:val="0027310B"/>
    <w:rsid w:val="002737B2"/>
    <w:rsid w:val="00273BED"/>
    <w:rsid w:val="002748CB"/>
    <w:rsid w:val="00275D6C"/>
    <w:rsid w:val="002764F5"/>
    <w:rsid w:val="00276A37"/>
    <w:rsid w:val="00280691"/>
    <w:rsid w:val="002815D0"/>
    <w:rsid w:val="00281B31"/>
    <w:rsid w:val="0028264D"/>
    <w:rsid w:val="00282666"/>
    <w:rsid w:val="0028294E"/>
    <w:rsid w:val="00284845"/>
    <w:rsid w:val="00286C1A"/>
    <w:rsid w:val="00286D11"/>
    <w:rsid w:val="002906DB"/>
    <w:rsid w:val="002915F7"/>
    <w:rsid w:val="00291795"/>
    <w:rsid w:val="00291B75"/>
    <w:rsid w:val="00293655"/>
    <w:rsid w:val="00293ADE"/>
    <w:rsid w:val="00295B42"/>
    <w:rsid w:val="00296CC4"/>
    <w:rsid w:val="002A07A3"/>
    <w:rsid w:val="002A49D1"/>
    <w:rsid w:val="002A5257"/>
    <w:rsid w:val="002A6AE6"/>
    <w:rsid w:val="002A6D66"/>
    <w:rsid w:val="002B1898"/>
    <w:rsid w:val="002B3A15"/>
    <w:rsid w:val="002B3EA9"/>
    <w:rsid w:val="002B56AA"/>
    <w:rsid w:val="002C0337"/>
    <w:rsid w:val="002C1C95"/>
    <w:rsid w:val="002C2086"/>
    <w:rsid w:val="002C23E0"/>
    <w:rsid w:val="002C37CD"/>
    <w:rsid w:val="002C3DF7"/>
    <w:rsid w:val="002C662B"/>
    <w:rsid w:val="002C6852"/>
    <w:rsid w:val="002C6CF5"/>
    <w:rsid w:val="002C6F0D"/>
    <w:rsid w:val="002C78A5"/>
    <w:rsid w:val="002D3B08"/>
    <w:rsid w:val="002D48ED"/>
    <w:rsid w:val="002D4A1A"/>
    <w:rsid w:val="002D553D"/>
    <w:rsid w:val="002E0098"/>
    <w:rsid w:val="002E0EB8"/>
    <w:rsid w:val="002E2530"/>
    <w:rsid w:val="002E2714"/>
    <w:rsid w:val="002E3020"/>
    <w:rsid w:val="002E30D3"/>
    <w:rsid w:val="002E3311"/>
    <w:rsid w:val="002E33F3"/>
    <w:rsid w:val="002E4551"/>
    <w:rsid w:val="002E75A4"/>
    <w:rsid w:val="002F047E"/>
    <w:rsid w:val="002F0B4E"/>
    <w:rsid w:val="002F0C2D"/>
    <w:rsid w:val="002F11DD"/>
    <w:rsid w:val="002F1A12"/>
    <w:rsid w:val="002F2059"/>
    <w:rsid w:val="002F2882"/>
    <w:rsid w:val="002F399F"/>
    <w:rsid w:val="002F57F5"/>
    <w:rsid w:val="002F63C6"/>
    <w:rsid w:val="002F7C96"/>
    <w:rsid w:val="002F7CD6"/>
    <w:rsid w:val="00301969"/>
    <w:rsid w:val="00303B53"/>
    <w:rsid w:val="00304224"/>
    <w:rsid w:val="00304FCA"/>
    <w:rsid w:val="00306D03"/>
    <w:rsid w:val="00306D92"/>
    <w:rsid w:val="00306DAB"/>
    <w:rsid w:val="003108A0"/>
    <w:rsid w:val="00311186"/>
    <w:rsid w:val="003113D4"/>
    <w:rsid w:val="0031197F"/>
    <w:rsid w:val="00311A6B"/>
    <w:rsid w:val="003132ED"/>
    <w:rsid w:val="00313F34"/>
    <w:rsid w:val="00314BA8"/>
    <w:rsid w:val="00315532"/>
    <w:rsid w:val="00316839"/>
    <w:rsid w:val="00321213"/>
    <w:rsid w:val="003216B1"/>
    <w:rsid w:val="00324DB5"/>
    <w:rsid w:val="003251D8"/>
    <w:rsid w:val="00333018"/>
    <w:rsid w:val="00335583"/>
    <w:rsid w:val="0033730D"/>
    <w:rsid w:val="003378B0"/>
    <w:rsid w:val="00340777"/>
    <w:rsid w:val="0034282C"/>
    <w:rsid w:val="00344E22"/>
    <w:rsid w:val="00345E19"/>
    <w:rsid w:val="003467A6"/>
    <w:rsid w:val="00352B79"/>
    <w:rsid w:val="00356040"/>
    <w:rsid w:val="0035615E"/>
    <w:rsid w:val="003578F2"/>
    <w:rsid w:val="00357FE6"/>
    <w:rsid w:val="00360AAC"/>
    <w:rsid w:val="00360D8C"/>
    <w:rsid w:val="00360D9A"/>
    <w:rsid w:val="00360E76"/>
    <w:rsid w:val="00362DA5"/>
    <w:rsid w:val="003630E9"/>
    <w:rsid w:val="00363561"/>
    <w:rsid w:val="003640F5"/>
    <w:rsid w:val="0036420D"/>
    <w:rsid w:val="0036504D"/>
    <w:rsid w:val="00366757"/>
    <w:rsid w:val="0036784B"/>
    <w:rsid w:val="00370CB5"/>
    <w:rsid w:val="003710AC"/>
    <w:rsid w:val="003711ED"/>
    <w:rsid w:val="0037198B"/>
    <w:rsid w:val="003728A6"/>
    <w:rsid w:val="00374B70"/>
    <w:rsid w:val="00375DAA"/>
    <w:rsid w:val="0037621F"/>
    <w:rsid w:val="003810CF"/>
    <w:rsid w:val="00381CBA"/>
    <w:rsid w:val="00382616"/>
    <w:rsid w:val="00383034"/>
    <w:rsid w:val="00384684"/>
    <w:rsid w:val="00385ACD"/>
    <w:rsid w:val="00386F6E"/>
    <w:rsid w:val="0039029D"/>
    <w:rsid w:val="00390588"/>
    <w:rsid w:val="00390772"/>
    <w:rsid w:val="00390AED"/>
    <w:rsid w:val="003916D7"/>
    <w:rsid w:val="00391EE1"/>
    <w:rsid w:val="0039248D"/>
    <w:rsid w:val="00392AC2"/>
    <w:rsid w:val="00394840"/>
    <w:rsid w:val="00394C23"/>
    <w:rsid w:val="00395AE5"/>
    <w:rsid w:val="00395B72"/>
    <w:rsid w:val="0039636B"/>
    <w:rsid w:val="00396C4A"/>
    <w:rsid w:val="003A41AC"/>
    <w:rsid w:val="003A5392"/>
    <w:rsid w:val="003A713D"/>
    <w:rsid w:val="003A7F0D"/>
    <w:rsid w:val="003B0B8A"/>
    <w:rsid w:val="003B23D8"/>
    <w:rsid w:val="003B3F61"/>
    <w:rsid w:val="003B633A"/>
    <w:rsid w:val="003B698A"/>
    <w:rsid w:val="003C0868"/>
    <w:rsid w:val="003C2654"/>
    <w:rsid w:val="003C33AA"/>
    <w:rsid w:val="003C4E06"/>
    <w:rsid w:val="003C5E34"/>
    <w:rsid w:val="003C62D9"/>
    <w:rsid w:val="003C78F0"/>
    <w:rsid w:val="003D04B8"/>
    <w:rsid w:val="003D177B"/>
    <w:rsid w:val="003D2069"/>
    <w:rsid w:val="003E240B"/>
    <w:rsid w:val="003E2565"/>
    <w:rsid w:val="003E334F"/>
    <w:rsid w:val="003E4172"/>
    <w:rsid w:val="003E424E"/>
    <w:rsid w:val="003E623A"/>
    <w:rsid w:val="003E63E4"/>
    <w:rsid w:val="003F0C65"/>
    <w:rsid w:val="003F27E3"/>
    <w:rsid w:val="003F54D8"/>
    <w:rsid w:val="003F645F"/>
    <w:rsid w:val="003F7909"/>
    <w:rsid w:val="0040218A"/>
    <w:rsid w:val="00403053"/>
    <w:rsid w:val="00404F8A"/>
    <w:rsid w:val="00407A39"/>
    <w:rsid w:val="004130E7"/>
    <w:rsid w:val="00413539"/>
    <w:rsid w:val="004141D9"/>
    <w:rsid w:val="00414A3D"/>
    <w:rsid w:val="00416B01"/>
    <w:rsid w:val="004209FC"/>
    <w:rsid w:val="0042186F"/>
    <w:rsid w:val="004225F9"/>
    <w:rsid w:val="00424F26"/>
    <w:rsid w:val="0042635A"/>
    <w:rsid w:val="004277BD"/>
    <w:rsid w:val="0042781D"/>
    <w:rsid w:val="00432F39"/>
    <w:rsid w:val="004341AD"/>
    <w:rsid w:val="00440FFA"/>
    <w:rsid w:val="004412A0"/>
    <w:rsid w:val="004421DB"/>
    <w:rsid w:val="00442991"/>
    <w:rsid w:val="004433A8"/>
    <w:rsid w:val="00443C1C"/>
    <w:rsid w:val="00443EC2"/>
    <w:rsid w:val="00445017"/>
    <w:rsid w:val="00450EE5"/>
    <w:rsid w:val="0045110A"/>
    <w:rsid w:val="00452F24"/>
    <w:rsid w:val="00452F4B"/>
    <w:rsid w:val="00453AB1"/>
    <w:rsid w:val="00454513"/>
    <w:rsid w:val="00454A69"/>
    <w:rsid w:val="0045549D"/>
    <w:rsid w:val="0045602D"/>
    <w:rsid w:val="00456AFA"/>
    <w:rsid w:val="00456F1A"/>
    <w:rsid w:val="00460407"/>
    <w:rsid w:val="0046057C"/>
    <w:rsid w:val="004608EE"/>
    <w:rsid w:val="004619C1"/>
    <w:rsid w:val="00463358"/>
    <w:rsid w:val="00463C9B"/>
    <w:rsid w:val="00463F3B"/>
    <w:rsid w:val="004662C7"/>
    <w:rsid w:val="00470C04"/>
    <w:rsid w:val="00472A80"/>
    <w:rsid w:val="00473369"/>
    <w:rsid w:val="00473614"/>
    <w:rsid w:val="0047416D"/>
    <w:rsid w:val="00474293"/>
    <w:rsid w:val="00475940"/>
    <w:rsid w:val="00475DCC"/>
    <w:rsid w:val="004763F1"/>
    <w:rsid w:val="00476598"/>
    <w:rsid w:val="00476A62"/>
    <w:rsid w:val="004804A9"/>
    <w:rsid w:val="00480B21"/>
    <w:rsid w:val="004851C5"/>
    <w:rsid w:val="00485752"/>
    <w:rsid w:val="0048589F"/>
    <w:rsid w:val="004873F8"/>
    <w:rsid w:val="004902C7"/>
    <w:rsid w:val="00491C1B"/>
    <w:rsid w:val="00491D05"/>
    <w:rsid w:val="004924A7"/>
    <w:rsid w:val="00493EA9"/>
    <w:rsid w:val="004943E2"/>
    <w:rsid w:val="00494BE1"/>
    <w:rsid w:val="00495226"/>
    <w:rsid w:val="00497BDA"/>
    <w:rsid w:val="004A0807"/>
    <w:rsid w:val="004A1ACD"/>
    <w:rsid w:val="004A2EB7"/>
    <w:rsid w:val="004A4674"/>
    <w:rsid w:val="004A4B32"/>
    <w:rsid w:val="004A4FBB"/>
    <w:rsid w:val="004A640C"/>
    <w:rsid w:val="004A6E45"/>
    <w:rsid w:val="004B0174"/>
    <w:rsid w:val="004B167A"/>
    <w:rsid w:val="004B1F18"/>
    <w:rsid w:val="004B2440"/>
    <w:rsid w:val="004B5718"/>
    <w:rsid w:val="004B5FD2"/>
    <w:rsid w:val="004B6945"/>
    <w:rsid w:val="004C0840"/>
    <w:rsid w:val="004C2780"/>
    <w:rsid w:val="004C2BA9"/>
    <w:rsid w:val="004C33AA"/>
    <w:rsid w:val="004C588D"/>
    <w:rsid w:val="004C6420"/>
    <w:rsid w:val="004C66D2"/>
    <w:rsid w:val="004C691F"/>
    <w:rsid w:val="004C69AF"/>
    <w:rsid w:val="004C716B"/>
    <w:rsid w:val="004C7BCA"/>
    <w:rsid w:val="004D0794"/>
    <w:rsid w:val="004D187F"/>
    <w:rsid w:val="004D2CD2"/>
    <w:rsid w:val="004D35D6"/>
    <w:rsid w:val="004D3DDD"/>
    <w:rsid w:val="004D454A"/>
    <w:rsid w:val="004D4921"/>
    <w:rsid w:val="004D5804"/>
    <w:rsid w:val="004E19CF"/>
    <w:rsid w:val="004E3610"/>
    <w:rsid w:val="004E393B"/>
    <w:rsid w:val="004E40DB"/>
    <w:rsid w:val="004E63C0"/>
    <w:rsid w:val="004E6D8F"/>
    <w:rsid w:val="004E7A2C"/>
    <w:rsid w:val="004F1CC5"/>
    <w:rsid w:val="004F3A2C"/>
    <w:rsid w:val="004F637A"/>
    <w:rsid w:val="00501ACF"/>
    <w:rsid w:val="00503ABE"/>
    <w:rsid w:val="00503BD5"/>
    <w:rsid w:val="0050466F"/>
    <w:rsid w:val="00512393"/>
    <w:rsid w:val="005125F1"/>
    <w:rsid w:val="005127F3"/>
    <w:rsid w:val="00515E98"/>
    <w:rsid w:val="00524644"/>
    <w:rsid w:val="00524860"/>
    <w:rsid w:val="0052656C"/>
    <w:rsid w:val="005302A4"/>
    <w:rsid w:val="00531263"/>
    <w:rsid w:val="005400C0"/>
    <w:rsid w:val="005402CA"/>
    <w:rsid w:val="0054209C"/>
    <w:rsid w:val="00542391"/>
    <w:rsid w:val="0054283D"/>
    <w:rsid w:val="005433AE"/>
    <w:rsid w:val="00544F27"/>
    <w:rsid w:val="00545805"/>
    <w:rsid w:val="00546576"/>
    <w:rsid w:val="0054711C"/>
    <w:rsid w:val="005474AD"/>
    <w:rsid w:val="00550E78"/>
    <w:rsid w:val="00553517"/>
    <w:rsid w:val="005550FC"/>
    <w:rsid w:val="005552C2"/>
    <w:rsid w:val="00560A0D"/>
    <w:rsid w:val="005610AF"/>
    <w:rsid w:val="0056246F"/>
    <w:rsid w:val="005644D3"/>
    <w:rsid w:val="005645AF"/>
    <w:rsid w:val="00564F3C"/>
    <w:rsid w:val="00565320"/>
    <w:rsid w:val="00565A48"/>
    <w:rsid w:val="005665F6"/>
    <w:rsid w:val="005669E5"/>
    <w:rsid w:val="00567E7E"/>
    <w:rsid w:val="00567FCE"/>
    <w:rsid w:val="0057369D"/>
    <w:rsid w:val="00573F01"/>
    <w:rsid w:val="00574420"/>
    <w:rsid w:val="00574EEB"/>
    <w:rsid w:val="00575CBA"/>
    <w:rsid w:val="00575CDD"/>
    <w:rsid w:val="00576EE7"/>
    <w:rsid w:val="0057714B"/>
    <w:rsid w:val="00577484"/>
    <w:rsid w:val="00577F8A"/>
    <w:rsid w:val="005800B5"/>
    <w:rsid w:val="005805A6"/>
    <w:rsid w:val="005849D1"/>
    <w:rsid w:val="00584B00"/>
    <w:rsid w:val="00584D3B"/>
    <w:rsid w:val="00586B17"/>
    <w:rsid w:val="005870B1"/>
    <w:rsid w:val="00587A17"/>
    <w:rsid w:val="00590429"/>
    <w:rsid w:val="00593828"/>
    <w:rsid w:val="00596197"/>
    <w:rsid w:val="00597BD1"/>
    <w:rsid w:val="005A0E80"/>
    <w:rsid w:val="005A0F61"/>
    <w:rsid w:val="005A3604"/>
    <w:rsid w:val="005A36D6"/>
    <w:rsid w:val="005A5429"/>
    <w:rsid w:val="005A5DE9"/>
    <w:rsid w:val="005A6AF1"/>
    <w:rsid w:val="005A7DB3"/>
    <w:rsid w:val="005B03E6"/>
    <w:rsid w:val="005B061F"/>
    <w:rsid w:val="005B4188"/>
    <w:rsid w:val="005B49AD"/>
    <w:rsid w:val="005B56D1"/>
    <w:rsid w:val="005C2836"/>
    <w:rsid w:val="005C2F3D"/>
    <w:rsid w:val="005C3B73"/>
    <w:rsid w:val="005C49F1"/>
    <w:rsid w:val="005C4E6E"/>
    <w:rsid w:val="005C5C71"/>
    <w:rsid w:val="005C63CD"/>
    <w:rsid w:val="005C79DA"/>
    <w:rsid w:val="005D17E3"/>
    <w:rsid w:val="005D1B7F"/>
    <w:rsid w:val="005D3257"/>
    <w:rsid w:val="005E09AA"/>
    <w:rsid w:val="005E215E"/>
    <w:rsid w:val="005E3C76"/>
    <w:rsid w:val="005E4940"/>
    <w:rsid w:val="005E71EB"/>
    <w:rsid w:val="005F196A"/>
    <w:rsid w:val="005F1D5D"/>
    <w:rsid w:val="005F5640"/>
    <w:rsid w:val="005F63C8"/>
    <w:rsid w:val="005F6485"/>
    <w:rsid w:val="005F6A0C"/>
    <w:rsid w:val="00601D5D"/>
    <w:rsid w:val="006023E0"/>
    <w:rsid w:val="006035AC"/>
    <w:rsid w:val="006036A7"/>
    <w:rsid w:val="00603BC2"/>
    <w:rsid w:val="00604455"/>
    <w:rsid w:val="006047ED"/>
    <w:rsid w:val="00604BCB"/>
    <w:rsid w:val="006056F1"/>
    <w:rsid w:val="006073C9"/>
    <w:rsid w:val="00607470"/>
    <w:rsid w:val="00607A23"/>
    <w:rsid w:val="00607ADB"/>
    <w:rsid w:val="00611B54"/>
    <w:rsid w:val="006120D2"/>
    <w:rsid w:val="00613D2D"/>
    <w:rsid w:val="00616F05"/>
    <w:rsid w:val="006201E8"/>
    <w:rsid w:val="00620352"/>
    <w:rsid w:val="00625054"/>
    <w:rsid w:val="0062590C"/>
    <w:rsid w:val="00627065"/>
    <w:rsid w:val="00627BE2"/>
    <w:rsid w:val="00630078"/>
    <w:rsid w:val="00630F19"/>
    <w:rsid w:val="00632BEA"/>
    <w:rsid w:val="00634583"/>
    <w:rsid w:val="00637838"/>
    <w:rsid w:val="00637E11"/>
    <w:rsid w:val="006401FF"/>
    <w:rsid w:val="0064075C"/>
    <w:rsid w:val="0064075E"/>
    <w:rsid w:val="00640959"/>
    <w:rsid w:val="00640AFD"/>
    <w:rsid w:val="00642EFA"/>
    <w:rsid w:val="006433E0"/>
    <w:rsid w:val="00652AB5"/>
    <w:rsid w:val="006533C6"/>
    <w:rsid w:val="00653615"/>
    <w:rsid w:val="006536B3"/>
    <w:rsid w:val="00654316"/>
    <w:rsid w:val="0065642C"/>
    <w:rsid w:val="00656C84"/>
    <w:rsid w:val="0065726C"/>
    <w:rsid w:val="00660145"/>
    <w:rsid w:val="00661394"/>
    <w:rsid w:val="00661A6F"/>
    <w:rsid w:val="00661B5A"/>
    <w:rsid w:val="00662732"/>
    <w:rsid w:val="006627AA"/>
    <w:rsid w:val="00662E18"/>
    <w:rsid w:val="0066535C"/>
    <w:rsid w:val="00665462"/>
    <w:rsid w:val="00666322"/>
    <w:rsid w:val="006664A8"/>
    <w:rsid w:val="00670F31"/>
    <w:rsid w:val="006719D4"/>
    <w:rsid w:val="00673ABB"/>
    <w:rsid w:val="00676E15"/>
    <w:rsid w:val="00682E78"/>
    <w:rsid w:val="00683A7E"/>
    <w:rsid w:val="00683E29"/>
    <w:rsid w:val="00684903"/>
    <w:rsid w:val="006852BE"/>
    <w:rsid w:val="006862DC"/>
    <w:rsid w:val="00686F40"/>
    <w:rsid w:val="0068717E"/>
    <w:rsid w:val="00691C61"/>
    <w:rsid w:val="00694C95"/>
    <w:rsid w:val="0069566F"/>
    <w:rsid w:val="00696066"/>
    <w:rsid w:val="00696FB7"/>
    <w:rsid w:val="006A1DAB"/>
    <w:rsid w:val="006A23FE"/>
    <w:rsid w:val="006A2976"/>
    <w:rsid w:val="006A2D42"/>
    <w:rsid w:val="006A57D1"/>
    <w:rsid w:val="006A6267"/>
    <w:rsid w:val="006A6D42"/>
    <w:rsid w:val="006A720C"/>
    <w:rsid w:val="006A7D4F"/>
    <w:rsid w:val="006A7E57"/>
    <w:rsid w:val="006B3815"/>
    <w:rsid w:val="006B3DC9"/>
    <w:rsid w:val="006B4518"/>
    <w:rsid w:val="006B4975"/>
    <w:rsid w:val="006B4BA9"/>
    <w:rsid w:val="006B7E40"/>
    <w:rsid w:val="006C1210"/>
    <w:rsid w:val="006C13A0"/>
    <w:rsid w:val="006C145D"/>
    <w:rsid w:val="006C1C31"/>
    <w:rsid w:val="006C2719"/>
    <w:rsid w:val="006C28B9"/>
    <w:rsid w:val="006C2BC6"/>
    <w:rsid w:val="006C3B4D"/>
    <w:rsid w:val="006C4902"/>
    <w:rsid w:val="006C69C7"/>
    <w:rsid w:val="006C7227"/>
    <w:rsid w:val="006D0B39"/>
    <w:rsid w:val="006D2C72"/>
    <w:rsid w:val="006D49A4"/>
    <w:rsid w:val="006D59FE"/>
    <w:rsid w:val="006D675C"/>
    <w:rsid w:val="006E19AC"/>
    <w:rsid w:val="006E2826"/>
    <w:rsid w:val="006E510C"/>
    <w:rsid w:val="006E5323"/>
    <w:rsid w:val="006E71D5"/>
    <w:rsid w:val="006F2AE6"/>
    <w:rsid w:val="006F3457"/>
    <w:rsid w:val="00702D16"/>
    <w:rsid w:val="00703403"/>
    <w:rsid w:val="00705B1F"/>
    <w:rsid w:val="00706E57"/>
    <w:rsid w:val="00710CF4"/>
    <w:rsid w:val="00711160"/>
    <w:rsid w:val="00711899"/>
    <w:rsid w:val="00711FBB"/>
    <w:rsid w:val="00712256"/>
    <w:rsid w:val="00712F77"/>
    <w:rsid w:val="0071364E"/>
    <w:rsid w:val="007159F3"/>
    <w:rsid w:val="007214E2"/>
    <w:rsid w:val="00721D04"/>
    <w:rsid w:val="00721E32"/>
    <w:rsid w:val="00724D92"/>
    <w:rsid w:val="0072581F"/>
    <w:rsid w:val="00727BBA"/>
    <w:rsid w:val="0073013B"/>
    <w:rsid w:val="00732BEF"/>
    <w:rsid w:val="0073348B"/>
    <w:rsid w:val="00734296"/>
    <w:rsid w:val="00734BD4"/>
    <w:rsid w:val="00734D8A"/>
    <w:rsid w:val="007378F2"/>
    <w:rsid w:val="0074004B"/>
    <w:rsid w:val="00744056"/>
    <w:rsid w:val="00745920"/>
    <w:rsid w:val="00745F24"/>
    <w:rsid w:val="0074638D"/>
    <w:rsid w:val="0074677F"/>
    <w:rsid w:val="007467BE"/>
    <w:rsid w:val="00751751"/>
    <w:rsid w:val="00751F20"/>
    <w:rsid w:val="00753102"/>
    <w:rsid w:val="00757472"/>
    <w:rsid w:val="00760A43"/>
    <w:rsid w:val="00762CC6"/>
    <w:rsid w:val="00764939"/>
    <w:rsid w:val="00766054"/>
    <w:rsid w:val="007668C8"/>
    <w:rsid w:val="00767221"/>
    <w:rsid w:val="00767AA7"/>
    <w:rsid w:val="007705F2"/>
    <w:rsid w:val="00770C9A"/>
    <w:rsid w:val="00771579"/>
    <w:rsid w:val="00773CBC"/>
    <w:rsid w:val="00774A3D"/>
    <w:rsid w:val="00775AC3"/>
    <w:rsid w:val="00777E8A"/>
    <w:rsid w:val="00782574"/>
    <w:rsid w:val="007838F4"/>
    <w:rsid w:val="00786306"/>
    <w:rsid w:val="0078635A"/>
    <w:rsid w:val="00791CE2"/>
    <w:rsid w:val="007928DF"/>
    <w:rsid w:val="007930DD"/>
    <w:rsid w:val="00794D4C"/>
    <w:rsid w:val="00796AC2"/>
    <w:rsid w:val="00796DF1"/>
    <w:rsid w:val="007974B0"/>
    <w:rsid w:val="007A506C"/>
    <w:rsid w:val="007A5F65"/>
    <w:rsid w:val="007A63A2"/>
    <w:rsid w:val="007A63FE"/>
    <w:rsid w:val="007A6BC9"/>
    <w:rsid w:val="007A7DF9"/>
    <w:rsid w:val="007B0C6C"/>
    <w:rsid w:val="007B0CBE"/>
    <w:rsid w:val="007B0DDD"/>
    <w:rsid w:val="007B10BA"/>
    <w:rsid w:val="007B1598"/>
    <w:rsid w:val="007B18B7"/>
    <w:rsid w:val="007B25AD"/>
    <w:rsid w:val="007B2834"/>
    <w:rsid w:val="007B2A0E"/>
    <w:rsid w:val="007B431F"/>
    <w:rsid w:val="007B4E5A"/>
    <w:rsid w:val="007B59F7"/>
    <w:rsid w:val="007B5DA9"/>
    <w:rsid w:val="007B7669"/>
    <w:rsid w:val="007C1619"/>
    <w:rsid w:val="007C2339"/>
    <w:rsid w:val="007D068C"/>
    <w:rsid w:val="007D1F56"/>
    <w:rsid w:val="007D2FF3"/>
    <w:rsid w:val="007D5208"/>
    <w:rsid w:val="007D5B33"/>
    <w:rsid w:val="007D5E1C"/>
    <w:rsid w:val="007D6EB6"/>
    <w:rsid w:val="007E158F"/>
    <w:rsid w:val="007E23F6"/>
    <w:rsid w:val="007E3B43"/>
    <w:rsid w:val="007E402F"/>
    <w:rsid w:val="007E6DF2"/>
    <w:rsid w:val="007E789D"/>
    <w:rsid w:val="007F5383"/>
    <w:rsid w:val="007F6136"/>
    <w:rsid w:val="007F63AA"/>
    <w:rsid w:val="00800BD3"/>
    <w:rsid w:val="00802AF2"/>
    <w:rsid w:val="00802E8C"/>
    <w:rsid w:val="00804C47"/>
    <w:rsid w:val="00805B5E"/>
    <w:rsid w:val="00807AEF"/>
    <w:rsid w:val="008100CC"/>
    <w:rsid w:val="00810382"/>
    <w:rsid w:val="00810BAC"/>
    <w:rsid w:val="00810BEF"/>
    <w:rsid w:val="00811E26"/>
    <w:rsid w:val="008133D8"/>
    <w:rsid w:val="0081488E"/>
    <w:rsid w:val="00814FBD"/>
    <w:rsid w:val="008231F2"/>
    <w:rsid w:val="00824A90"/>
    <w:rsid w:val="00826C85"/>
    <w:rsid w:val="0083005E"/>
    <w:rsid w:val="00830B8F"/>
    <w:rsid w:val="00830BB4"/>
    <w:rsid w:val="00831EC7"/>
    <w:rsid w:val="00832A36"/>
    <w:rsid w:val="00833C2C"/>
    <w:rsid w:val="00835BD4"/>
    <w:rsid w:val="00836118"/>
    <w:rsid w:val="00836A3F"/>
    <w:rsid w:val="00840DB9"/>
    <w:rsid w:val="008414F9"/>
    <w:rsid w:val="00842CCB"/>
    <w:rsid w:val="00843719"/>
    <w:rsid w:val="00843C29"/>
    <w:rsid w:val="00844817"/>
    <w:rsid w:val="008468AB"/>
    <w:rsid w:val="00846B36"/>
    <w:rsid w:val="00846F06"/>
    <w:rsid w:val="00850BC9"/>
    <w:rsid w:val="00852022"/>
    <w:rsid w:val="00854272"/>
    <w:rsid w:val="00855800"/>
    <w:rsid w:val="00855B0F"/>
    <w:rsid w:val="00856715"/>
    <w:rsid w:val="008619BD"/>
    <w:rsid w:val="00862A14"/>
    <w:rsid w:val="00862ABB"/>
    <w:rsid w:val="008639A6"/>
    <w:rsid w:val="00863AAA"/>
    <w:rsid w:val="0086412B"/>
    <w:rsid w:val="00867576"/>
    <w:rsid w:val="0087092C"/>
    <w:rsid w:val="00870B1D"/>
    <w:rsid w:val="0087409B"/>
    <w:rsid w:val="008740AE"/>
    <w:rsid w:val="00874BFE"/>
    <w:rsid w:val="00876FD6"/>
    <w:rsid w:val="0087706E"/>
    <w:rsid w:val="00881F5D"/>
    <w:rsid w:val="0088408B"/>
    <w:rsid w:val="00885046"/>
    <w:rsid w:val="00885471"/>
    <w:rsid w:val="00886896"/>
    <w:rsid w:val="008902A7"/>
    <w:rsid w:val="00890735"/>
    <w:rsid w:val="00890AC5"/>
    <w:rsid w:val="00892E5B"/>
    <w:rsid w:val="00893232"/>
    <w:rsid w:val="00894F86"/>
    <w:rsid w:val="0089697D"/>
    <w:rsid w:val="00896D10"/>
    <w:rsid w:val="008976E3"/>
    <w:rsid w:val="00897B6E"/>
    <w:rsid w:val="008A2EE9"/>
    <w:rsid w:val="008A5CE5"/>
    <w:rsid w:val="008A601A"/>
    <w:rsid w:val="008A79F1"/>
    <w:rsid w:val="008B0045"/>
    <w:rsid w:val="008B1E95"/>
    <w:rsid w:val="008B3524"/>
    <w:rsid w:val="008B4032"/>
    <w:rsid w:val="008B46FE"/>
    <w:rsid w:val="008B5BB0"/>
    <w:rsid w:val="008B6308"/>
    <w:rsid w:val="008B7586"/>
    <w:rsid w:val="008C0033"/>
    <w:rsid w:val="008C0619"/>
    <w:rsid w:val="008C0869"/>
    <w:rsid w:val="008C14AD"/>
    <w:rsid w:val="008C1BFD"/>
    <w:rsid w:val="008C4503"/>
    <w:rsid w:val="008C487E"/>
    <w:rsid w:val="008C4CDB"/>
    <w:rsid w:val="008C5148"/>
    <w:rsid w:val="008C5E42"/>
    <w:rsid w:val="008C62C4"/>
    <w:rsid w:val="008C7561"/>
    <w:rsid w:val="008C7DFA"/>
    <w:rsid w:val="008D14AA"/>
    <w:rsid w:val="008D2016"/>
    <w:rsid w:val="008D3E69"/>
    <w:rsid w:val="008D463B"/>
    <w:rsid w:val="008D68B7"/>
    <w:rsid w:val="008D6990"/>
    <w:rsid w:val="008D6E77"/>
    <w:rsid w:val="008D78A1"/>
    <w:rsid w:val="008D7EBA"/>
    <w:rsid w:val="008E12FC"/>
    <w:rsid w:val="008E16FD"/>
    <w:rsid w:val="008E4EAC"/>
    <w:rsid w:val="008E6135"/>
    <w:rsid w:val="008F084D"/>
    <w:rsid w:val="008F0B1D"/>
    <w:rsid w:val="008F5CF7"/>
    <w:rsid w:val="008F6218"/>
    <w:rsid w:val="008F644F"/>
    <w:rsid w:val="008F784C"/>
    <w:rsid w:val="00901D6C"/>
    <w:rsid w:val="00903293"/>
    <w:rsid w:val="009040C7"/>
    <w:rsid w:val="00904BB4"/>
    <w:rsid w:val="00905786"/>
    <w:rsid w:val="00906A26"/>
    <w:rsid w:val="00911028"/>
    <w:rsid w:val="009114F3"/>
    <w:rsid w:val="00911F98"/>
    <w:rsid w:val="009129F6"/>
    <w:rsid w:val="009136B0"/>
    <w:rsid w:val="00915CBA"/>
    <w:rsid w:val="009161CD"/>
    <w:rsid w:val="00916B86"/>
    <w:rsid w:val="00917B9B"/>
    <w:rsid w:val="0092029B"/>
    <w:rsid w:val="00920570"/>
    <w:rsid w:val="009234E9"/>
    <w:rsid w:val="009239DB"/>
    <w:rsid w:val="00924C26"/>
    <w:rsid w:val="0093021E"/>
    <w:rsid w:val="009304E2"/>
    <w:rsid w:val="00932488"/>
    <w:rsid w:val="00933E1C"/>
    <w:rsid w:val="0093660C"/>
    <w:rsid w:val="009372C2"/>
    <w:rsid w:val="009372E9"/>
    <w:rsid w:val="00937917"/>
    <w:rsid w:val="00937B03"/>
    <w:rsid w:val="00940904"/>
    <w:rsid w:val="009437DB"/>
    <w:rsid w:val="009449CA"/>
    <w:rsid w:val="0094645D"/>
    <w:rsid w:val="009465B2"/>
    <w:rsid w:val="00947371"/>
    <w:rsid w:val="0095003F"/>
    <w:rsid w:val="00950C0D"/>
    <w:rsid w:val="009510D3"/>
    <w:rsid w:val="00951340"/>
    <w:rsid w:val="00951D5B"/>
    <w:rsid w:val="0095429D"/>
    <w:rsid w:val="00954CE3"/>
    <w:rsid w:val="00960186"/>
    <w:rsid w:val="009611F3"/>
    <w:rsid w:val="00964D2D"/>
    <w:rsid w:val="009652F8"/>
    <w:rsid w:val="009657B5"/>
    <w:rsid w:val="00966D86"/>
    <w:rsid w:val="0096703E"/>
    <w:rsid w:val="0097051C"/>
    <w:rsid w:val="00970791"/>
    <w:rsid w:val="0097409F"/>
    <w:rsid w:val="00975FCA"/>
    <w:rsid w:val="009764D2"/>
    <w:rsid w:val="00976949"/>
    <w:rsid w:val="009771FB"/>
    <w:rsid w:val="00980872"/>
    <w:rsid w:val="009812B0"/>
    <w:rsid w:val="009813E4"/>
    <w:rsid w:val="00984EBA"/>
    <w:rsid w:val="0099035A"/>
    <w:rsid w:val="0099036D"/>
    <w:rsid w:val="0099337D"/>
    <w:rsid w:val="00993BDA"/>
    <w:rsid w:val="00994911"/>
    <w:rsid w:val="0099502E"/>
    <w:rsid w:val="009A04B1"/>
    <w:rsid w:val="009A0A80"/>
    <w:rsid w:val="009A274B"/>
    <w:rsid w:val="009A2EC3"/>
    <w:rsid w:val="009A4FB8"/>
    <w:rsid w:val="009A69E1"/>
    <w:rsid w:val="009A79E2"/>
    <w:rsid w:val="009B0008"/>
    <w:rsid w:val="009B002D"/>
    <w:rsid w:val="009B2BF9"/>
    <w:rsid w:val="009B3A06"/>
    <w:rsid w:val="009B474C"/>
    <w:rsid w:val="009B4CEB"/>
    <w:rsid w:val="009B753B"/>
    <w:rsid w:val="009B7F20"/>
    <w:rsid w:val="009C04F3"/>
    <w:rsid w:val="009C0D9F"/>
    <w:rsid w:val="009C0FC7"/>
    <w:rsid w:val="009C1FFB"/>
    <w:rsid w:val="009C2A92"/>
    <w:rsid w:val="009C6A58"/>
    <w:rsid w:val="009C717B"/>
    <w:rsid w:val="009C76F5"/>
    <w:rsid w:val="009D017B"/>
    <w:rsid w:val="009D07F0"/>
    <w:rsid w:val="009D2C2F"/>
    <w:rsid w:val="009D4831"/>
    <w:rsid w:val="009D796D"/>
    <w:rsid w:val="009E0E2B"/>
    <w:rsid w:val="009E3890"/>
    <w:rsid w:val="009E6D7C"/>
    <w:rsid w:val="009F0B87"/>
    <w:rsid w:val="009F0C2A"/>
    <w:rsid w:val="009F1566"/>
    <w:rsid w:val="009F1575"/>
    <w:rsid w:val="009F2B27"/>
    <w:rsid w:val="009F2F8F"/>
    <w:rsid w:val="009F3A6E"/>
    <w:rsid w:val="009F55B9"/>
    <w:rsid w:val="009F5E4B"/>
    <w:rsid w:val="009F6AE5"/>
    <w:rsid w:val="009F7A53"/>
    <w:rsid w:val="00A00127"/>
    <w:rsid w:val="00A051B4"/>
    <w:rsid w:val="00A074E4"/>
    <w:rsid w:val="00A07BA2"/>
    <w:rsid w:val="00A11C5C"/>
    <w:rsid w:val="00A12DAC"/>
    <w:rsid w:val="00A136EF"/>
    <w:rsid w:val="00A141C2"/>
    <w:rsid w:val="00A166A8"/>
    <w:rsid w:val="00A167A8"/>
    <w:rsid w:val="00A17D89"/>
    <w:rsid w:val="00A20900"/>
    <w:rsid w:val="00A22569"/>
    <w:rsid w:val="00A22D49"/>
    <w:rsid w:val="00A2321F"/>
    <w:rsid w:val="00A23BA4"/>
    <w:rsid w:val="00A23D05"/>
    <w:rsid w:val="00A243F9"/>
    <w:rsid w:val="00A2489F"/>
    <w:rsid w:val="00A25A91"/>
    <w:rsid w:val="00A25C79"/>
    <w:rsid w:val="00A26FE0"/>
    <w:rsid w:val="00A27678"/>
    <w:rsid w:val="00A30080"/>
    <w:rsid w:val="00A3013E"/>
    <w:rsid w:val="00A3532D"/>
    <w:rsid w:val="00A355CF"/>
    <w:rsid w:val="00A35A93"/>
    <w:rsid w:val="00A36809"/>
    <w:rsid w:val="00A372B1"/>
    <w:rsid w:val="00A40C4C"/>
    <w:rsid w:val="00A459E8"/>
    <w:rsid w:val="00A53327"/>
    <w:rsid w:val="00A53CEA"/>
    <w:rsid w:val="00A57A91"/>
    <w:rsid w:val="00A6208B"/>
    <w:rsid w:val="00A62C75"/>
    <w:rsid w:val="00A6529F"/>
    <w:rsid w:val="00A67969"/>
    <w:rsid w:val="00A67C78"/>
    <w:rsid w:val="00A70722"/>
    <w:rsid w:val="00A7073F"/>
    <w:rsid w:val="00A71A66"/>
    <w:rsid w:val="00A72007"/>
    <w:rsid w:val="00A7234E"/>
    <w:rsid w:val="00A723BF"/>
    <w:rsid w:val="00A7295C"/>
    <w:rsid w:val="00A74AAB"/>
    <w:rsid w:val="00A74FF7"/>
    <w:rsid w:val="00A7505C"/>
    <w:rsid w:val="00A763F7"/>
    <w:rsid w:val="00A82679"/>
    <w:rsid w:val="00A83996"/>
    <w:rsid w:val="00A83AD2"/>
    <w:rsid w:val="00A852A0"/>
    <w:rsid w:val="00A87FCA"/>
    <w:rsid w:val="00A9125A"/>
    <w:rsid w:val="00A95427"/>
    <w:rsid w:val="00AA080F"/>
    <w:rsid w:val="00AA0CE2"/>
    <w:rsid w:val="00AA0E1B"/>
    <w:rsid w:val="00AA22D6"/>
    <w:rsid w:val="00AA325E"/>
    <w:rsid w:val="00AA4FEA"/>
    <w:rsid w:val="00AA5624"/>
    <w:rsid w:val="00AA5815"/>
    <w:rsid w:val="00AA65C8"/>
    <w:rsid w:val="00AB1BB7"/>
    <w:rsid w:val="00AB1E7B"/>
    <w:rsid w:val="00AB7090"/>
    <w:rsid w:val="00AC239C"/>
    <w:rsid w:val="00AC2842"/>
    <w:rsid w:val="00AC3753"/>
    <w:rsid w:val="00AC6B44"/>
    <w:rsid w:val="00AC7B85"/>
    <w:rsid w:val="00AD0252"/>
    <w:rsid w:val="00AD077E"/>
    <w:rsid w:val="00AD125E"/>
    <w:rsid w:val="00AD285F"/>
    <w:rsid w:val="00AD3800"/>
    <w:rsid w:val="00AD40FD"/>
    <w:rsid w:val="00AD426F"/>
    <w:rsid w:val="00AD5012"/>
    <w:rsid w:val="00AD698C"/>
    <w:rsid w:val="00AE0A41"/>
    <w:rsid w:val="00AE11E6"/>
    <w:rsid w:val="00AE2D37"/>
    <w:rsid w:val="00AE3217"/>
    <w:rsid w:val="00AE5216"/>
    <w:rsid w:val="00AE5532"/>
    <w:rsid w:val="00AE6872"/>
    <w:rsid w:val="00AE7CDD"/>
    <w:rsid w:val="00AF0F89"/>
    <w:rsid w:val="00AF1CA2"/>
    <w:rsid w:val="00AF3831"/>
    <w:rsid w:val="00AF4635"/>
    <w:rsid w:val="00AF4F59"/>
    <w:rsid w:val="00AF51E8"/>
    <w:rsid w:val="00B01B85"/>
    <w:rsid w:val="00B01E4F"/>
    <w:rsid w:val="00B02E19"/>
    <w:rsid w:val="00B05028"/>
    <w:rsid w:val="00B0733F"/>
    <w:rsid w:val="00B07751"/>
    <w:rsid w:val="00B101D4"/>
    <w:rsid w:val="00B117D9"/>
    <w:rsid w:val="00B11BCE"/>
    <w:rsid w:val="00B11D36"/>
    <w:rsid w:val="00B138DB"/>
    <w:rsid w:val="00B2043C"/>
    <w:rsid w:val="00B2104C"/>
    <w:rsid w:val="00B213FD"/>
    <w:rsid w:val="00B21B38"/>
    <w:rsid w:val="00B25244"/>
    <w:rsid w:val="00B25406"/>
    <w:rsid w:val="00B25772"/>
    <w:rsid w:val="00B2796D"/>
    <w:rsid w:val="00B27EB3"/>
    <w:rsid w:val="00B305D0"/>
    <w:rsid w:val="00B31822"/>
    <w:rsid w:val="00B36E77"/>
    <w:rsid w:val="00B37CC6"/>
    <w:rsid w:val="00B4167E"/>
    <w:rsid w:val="00B4296F"/>
    <w:rsid w:val="00B43BFD"/>
    <w:rsid w:val="00B46992"/>
    <w:rsid w:val="00B46F69"/>
    <w:rsid w:val="00B47441"/>
    <w:rsid w:val="00B47C05"/>
    <w:rsid w:val="00B50333"/>
    <w:rsid w:val="00B529BD"/>
    <w:rsid w:val="00B5368C"/>
    <w:rsid w:val="00B536C1"/>
    <w:rsid w:val="00B53765"/>
    <w:rsid w:val="00B541DC"/>
    <w:rsid w:val="00B554B2"/>
    <w:rsid w:val="00B5608C"/>
    <w:rsid w:val="00B56201"/>
    <w:rsid w:val="00B57B87"/>
    <w:rsid w:val="00B61CFB"/>
    <w:rsid w:val="00B629EB"/>
    <w:rsid w:val="00B63071"/>
    <w:rsid w:val="00B638E0"/>
    <w:rsid w:val="00B63FFD"/>
    <w:rsid w:val="00B658E1"/>
    <w:rsid w:val="00B667C6"/>
    <w:rsid w:val="00B70B75"/>
    <w:rsid w:val="00B713B8"/>
    <w:rsid w:val="00B7489A"/>
    <w:rsid w:val="00B756EC"/>
    <w:rsid w:val="00B7751A"/>
    <w:rsid w:val="00B777B7"/>
    <w:rsid w:val="00B80632"/>
    <w:rsid w:val="00B81395"/>
    <w:rsid w:val="00B81DE2"/>
    <w:rsid w:val="00B8419E"/>
    <w:rsid w:val="00B841D2"/>
    <w:rsid w:val="00B8522F"/>
    <w:rsid w:val="00B85D89"/>
    <w:rsid w:val="00B85E5B"/>
    <w:rsid w:val="00B8659A"/>
    <w:rsid w:val="00B874C0"/>
    <w:rsid w:val="00B90861"/>
    <w:rsid w:val="00B92160"/>
    <w:rsid w:val="00B93248"/>
    <w:rsid w:val="00B94637"/>
    <w:rsid w:val="00B97BCD"/>
    <w:rsid w:val="00BA04E3"/>
    <w:rsid w:val="00BA0F54"/>
    <w:rsid w:val="00BA1CBE"/>
    <w:rsid w:val="00BA3D8C"/>
    <w:rsid w:val="00BA494F"/>
    <w:rsid w:val="00BA7A0E"/>
    <w:rsid w:val="00BB14F8"/>
    <w:rsid w:val="00BB17C7"/>
    <w:rsid w:val="00BB3B51"/>
    <w:rsid w:val="00BB5138"/>
    <w:rsid w:val="00BB70C8"/>
    <w:rsid w:val="00BB72AB"/>
    <w:rsid w:val="00BB7501"/>
    <w:rsid w:val="00BC12DE"/>
    <w:rsid w:val="00BC1454"/>
    <w:rsid w:val="00BC174D"/>
    <w:rsid w:val="00BC1929"/>
    <w:rsid w:val="00BC1A3E"/>
    <w:rsid w:val="00BC2557"/>
    <w:rsid w:val="00BC2D2B"/>
    <w:rsid w:val="00BC3F48"/>
    <w:rsid w:val="00BC466F"/>
    <w:rsid w:val="00BC6EC1"/>
    <w:rsid w:val="00BD0BDD"/>
    <w:rsid w:val="00BD0DE4"/>
    <w:rsid w:val="00BD125D"/>
    <w:rsid w:val="00BD5640"/>
    <w:rsid w:val="00BD5C85"/>
    <w:rsid w:val="00BD6AFB"/>
    <w:rsid w:val="00BD7E66"/>
    <w:rsid w:val="00BE3165"/>
    <w:rsid w:val="00BE3589"/>
    <w:rsid w:val="00BE3F68"/>
    <w:rsid w:val="00BE5899"/>
    <w:rsid w:val="00BE68DB"/>
    <w:rsid w:val="00BE7367"/>
    <w:rsid w:val="00BE78DA"/>
    <w:rsid w:val="00BF019D"/>
    <w:rsid w:val="00BF258B"/>
    <w:rsid w:val="00BF2B34"/>
    <w:rsid w:val="00BF56BA"/>
    <w:rsid w:val="00BF6C71"/>
    <w:rsid w:val="00C01357"/>
    <w:rsid w:val="00C04B14"/>
    <w:rsid w:val="00C04B1E"/>
    <w:rsid w:val="00C0647F"/>
    <w:rsid w:val="00C07D5B"/>
    <w:rsid w:val="00C105BC"/>
    <w:rsid w:val="00C109AB"/>
    <w:rsid w:val="00C15867"/>
    <w:rsid w:val="00C16DFB"/>
    <w:rsid w:val="00C177B0"/>
    <w:rsid w:val="00C20548"/>
    <w:rsid w:val="00C21BFF"/>
    <w:rsid w:val="00C26D9C"/>
    <w:rsid w:val="00C30BAD"/>
    <w:rsid w:val="00C31BDE"/>
    <w:rsid w:val="00C330CE"/>
    <w:rsid w:val="00C33DFD"/>
    <w:rsid w:val="00C354CE"/>
    <w:rsid w:val="00C355C0"/>
    <w:rsid w:val="00C375A7"/>
    <w:rsid w:val="00C4024D"/>
    <w:rsid w:val="00C412CB"/>
    <w:rsid w:val="00C41ACD"/>
    <w:rsid w:val="00C426C3"/>
    <w:rsid w:val="00C46284"/>
    <w:rsid w:val="00C46D15"/>
    <w:rsid w:val="00C46F82"/>
    <w:rsid w:val="00C503DC"/>
    <w:rsid w:val="00C51562"/>
    <w:rsid w:val="00C51B47"/>
    <w:rsid w:val="00C5250B"/>
    <w:rsid w:val="00C52FC8"/>
    <w:rsid w:val="00C56B5B"/>
    <w:rsid w:val="00C57931"/>
    <w:rsid w:val="00C607A2"/>
    <w:rsid w:val="00C623D6"/>
    <w:rsid w:val="00C63C6A"/>
    <w:rsid w:val="00C63CDA"/>
    <w:rsid w:val="00C64801"/>
    <w:rsid w:val="00C661BE"/>
    <w:rsid w:val="00C71071"/>
    <w:rsid w:val="00C71391"/>
    <w:rsid w:val="00C72760"/>
    <w:rsid w:val="00C741B9"/>
    <w:rsid w:val="00C7460B"/>
    <w:rsid w:val="00C748A3"/>
    <w:rsid w:val="00C76BC3"/>
    <w:rsid w:val="00C772C7"/>
    <w:rsid w:val="00C80585"/>
    <w:rsid w:val="00C83C6D"/>
    <w:rsid w:val="00C901EF"/>
    <w:rsid w:val="00C90DFB"/>
    <w:rsid w:val="00C9135B"/>
    <w:rsid w:val="00C9242D"/>
    <w:rsid w:val="00C9439E"/>
    <w:rsid w:val="00CA0642"/>
    <w:rsid w:val="00CA09E4"/>
    <w:rsid w:val="00CA4487"/>
    <w:rsid w:val="00CA52C2"/>
    <w:rsid w:val="00CB0400"/>
    <w:rsid w:val="00CB0A63"/>
    <w:rsid w:val="00CB1A38"/>
    <w:rsid w:val="00CB1D35"/>
    <w:rsid w:val="00CB2158"/>
    <w:rsid w:val="00CB26AE"/>
    <w:rsid w:val="00CB2834"/>
    <w:rsid w:val="00CB2F37"/>
    <w:rsid w:val="00CB453C"/>
    <w:rsid w:val="00CB483C"/>
    <w:rsid w:val="00CB63AE"/>
    <w:rsid w:val="00CB6B5F"/>
    <w:rsid w:val="00CB7C52"/>
    <w:rsid w:val="00CC3BAA"/>
    <w:rsid w:val="00CC4437"/>
    <w:rsid w:val="00CC4526"/>
    <w:rsid w:val="00CC4D59"/>
    <w:rsid w:val="00CC52D6"/>
    <w:rsid w:val="00CC5A41"/>
    <w:rsid w:val="00CC7FAA"/>
    <w:rsid w:val="00CD4208"/>
    <w:rsid w:val="00CD5957"/>
    <w:rsid w:val="00CD5F86"/>
    <w:rsid w:val="00CD69F6"/>
    <w:rsid w:val="00CD6F21"/>
    <w:rsid w:val="00CD7443"/>
    <w:rsid w:val="00CF238C"/>
    <w:rsid w:val="00CF27BF"/>
    <w:rsid w:val="00CF392C"/>
    <w:rsid w:val="00CF53F9"/>
    <w:rsid w:val="00CF60ED"/>
    <w:rsid w:val="00D01B41"/>
    <w:rsid w:val="00D03CC7"/>
    <w:rsid w:val="00D05A1C"/>
    <w:rsid w:val="00D0602C"/>
    <w:rsid w:val="00D06333"/>
    <w:rsid w:val="00D07189"/>
    <w:rsid w:val="00D07B6A"/>
    <w:rsid w:val="00D103FB"/>
    <w:rsid w:val="00D12015"/>
    <w:rsid w:val="00D12415"/>
    <w:rsid w:val="00D15457"/>
    <w:rsid w:val="00D20693"/>
    <w:rsid w:val="00D22371"/>
    <w:rsid w:val="00D2310A"/>
    <w:rsid w:val="00D23387"/>
    <w:rsid w:val="00D23B9D"/>
    <w:rsid w:val="00D27C98"/>
    <w:rsid w:val="00D320DC"/>
    <w:rsid w:val="00D322A3"/>
    <w:rsid w:val="00D33525"/>
    <w:rsid w:val="00D338BF"/>
    <w:rsid w:val="00D34B77"/>
    <w:rsid w:val="00D35C2E"/>
    <w:rsid w:val="00D40E10"/>
    <w:rsid w:val="00D41F3B"/>
    <w:rsid w:val="00D41F91"/>
    <w:rsid w:val="00D454B7"/>
    <w:rsid w:val="00D51CD4"/>
    <w:rsid w:val="00D52B36"/>
    <w:rsid w:val="00D53B1C"/>
    <w:rsid w:val="00D54F27"/>
    <w:rsid w:val="00D555FD"/>
    <w:rsid w:val="00D557D3"/>
    <w:rsid w:val="00D56658"/>
    <w:rsid w:val="00D56B97"/>
    <w:rsid w:val="00D56BAE"/>
    <w:rsid w:val="00D570D8"/>
    <w:rsid w:val="00D57733"/>
    <w:rsid w:val="00D57F60"/>
    <w:rsid w:val="00D60819"/>
    <w:rsid w:val="00D62418"/>
    <w:rsid w:val="00D63AC5"/>
    <w:rsid w:val="00D64F46"/>
    <w:rsid w:val="00D652C0"/>
    <w:rsid w:val="00D70C82"/>
    <w:rsid w:val="00D7166F"/>
    <w:rsid w:val="00D722DB"/>
    <w:rsid w:val="00D725F0"/>
    <w:rsid w:val="00D73739"/>
    <w:rsid w:val="00D73B87"/>
    <w:rsid w:val="00D75895"/>
    <w:rsid w:val="00D80524"/>
    <w:rsid w:val="00D8082D"/>
    <w:rsid w:val="00D812C6"/>
    <w:rsid w:val="00D8267E"/>
    <w:rsid w:val="00D8329D"/>
    <w:rsid w:val="00D83FF8"/>
    <w:rsid w:val="00D847A0"/>
    <w:rsid w:val="00D84AC4"/>
    <w:rsid w:val="00D86660"/>
    <w:rsid w:val="00D90874"/>
    <w:rsid w:val="00D94081"/>
    <w:rsid w:val="00DA1C54"/>
    <w:rsid w:val="00DA3DAE"/>
    <w:rsid w:val="00DA453B"/>
    <w:rsid w:val="00DA4F8C"/>
    <w:rsid w:val="00DB14B4"/>
    <w:rsid w:val="00DB3689"/>
    <w:rsid w:val="00DB7F42"/>
    <w:rsid w:val="00DC0F2B"/>
    <w:rsid w:val="00DC23F3"/>
    <w:rsid w:val="00DC2489"/>
    <w:rsid w:val="00DC2D5F"/>
    <w:rsid w:val="00DC46F1"/>
    <w:rsid w:val="00DD05EC"/>
    <w:rsid w:val="00DD0B8B"/>
    <w:rsid w:val="00DD286E"/>
    <w:rsid w:val="00DD2D40"/>
    <w:rsid w:val="00DD329A"/>
    <w:rsid w:val="00DD3391"/>
    <w:rsid w:val="00DD3A39"/>
    <w:rsid w:val="00DD4B1A"/>
    <w:rsid w:val="00DD508F"/>
    <w:rsid w:val="00DD5E6F"/>
    <w:rsid w:val="00DD67CD"/>
    <w:rsid w:val="00DD7FCF"/>
    <w:rsid w:val="00DE041C"/>
    <w:rsid w:val="00DE2742"/>
    <w:rsid w:val="00DE2E2C"/>
    <w:rsid w:val="00DE534D"/>
    <w:rsid w:val="00DE5BD4"/>
    <w:rsid w:val="00DE63D2"/>
    <w:rsid w:val="00DE6E6B"/>
    <w:rsid w:val="00DE7633"/>
    <w:rsid w:val="00DE7F76"/>
    <w:rsid w:val="00DF038C"/>
    <w:rsid w:val="00DF07E2"/>
    <w:rsid w:val="00DF0970"/>
    <w:rsid w:val="00DF14CB"/>
    <w:rsid w:val="00DF2466"/>
    <w:rsid w:val="00DF521C"/>
    <w:rsid w:val="00E0028C"/>
    <w:rsid w:val="00E019F1"/>
    <w:rsid w:val="00E027C6"/>
    <w:rsid w:val="00E03DE1"/>
    <w:rsid w:val="00E076E6"/>
    <w:rsid w:val="00E12075"/>
    <w:rsid w:val="00E12710"/>
    <w:rsid w:val="00E12C0A"/>
    <w:rsid w:val="00E154D8"/>
    <w:rsid w:val="00E15C8C"/>
    <w:rsid w:val="00E17771"/>
    <w:rsid w:val="00E1797B"/>
    <w:rsid w:val="00E203A4"/>
    <w:rsid w:val="00E2285C"/>
    <w:rsid w:val="00E228C1"/>
    <w:rsid w:val="00E22EC5"/>
    <w:rsid w:val="00E238C5"/>
    <w:rsid w:val="00E23D20"/>
    <w:rsid w:val="00E2403E"/>
    <w:rsid w:val="00E26995"/>
    <w:rsid w:val="00E30F56"/>
    <w:rsid w:val="00E3101F"/>
    <w:rsid w:val="00E31A8D"/>
    <w:rsid w:val="00E3226B"/>
    <w:rsid w:val="00E32F85"/>
    <w:rsid w:val="00E33877"/>
    <w:rsid w:val="00E36965"/>
    <w:rsid w:val="00E42204"/>
    <w:rsid w:val="00E43053"/>
    <w:rsid w:val="00E44B83"/>
    <w:rsid w:val="00E45090"/>
    <w:rsid w:val="00E461A4"/>
    <w:rsid w:val="00E47E1A"/>
    <w:rsid w:val="00E51266"/>
    <w:rsid w:val="00E51B3B"/>
    <w:rsid w:val="00E51D52"/>
    <w:rsid w:val="00E54A5F"/>
    <w:rsid w:val="00E5652E"/>
    <w:rsid w:val="00E56EFD"/>
    <w:rsid w:val="00E61346"/>
    <w:rsid w:val="00E6316F"/>
    <w:rsid w:val="00E64143"/>
    <w:rsid w:val="00E660B6"/>
    <w:rsid w:val="00E6722F"/>
    <w:rsid w:val="00E70217"/>
    <w:rsid w:val="00E70868"/>
    <w:rsid w:val="00E7335F"/>
    <w:rsid w:val="00E73DB4"/>
    <w:rsid w:val="00E75999"/>
    <w:rsid w:val="00E767B2"/>
    <w:rsid w:val="00E778ED"/>
    <w:rsid w:val="00E81F3A"/>
    <w:rsid w:val="00E8279B"/>
    <w:rsid w:val="00E8330B"/>
    <w:rsid w:val="00E85529"/>
    <w:rsid w:val="00E8698F"/>
    <w:rsid w:val="00E90242"/>
    <w:rsid w:val="00E9036B"/>
    <w:rsid w:val="00E9094B"/>
    <w:rsid w:val="00E90CAE"/>
    <w:rsid w:val="00E91DF8"/>
    <w:rsid w:val="00E940CE"/>
    <w:rsid w:val="00E97597"/>
    <w:rsid w:val="00E976A8"/>
    <w:rsid w:val="00E97AD9"/>
    <w:rsid w:val="00E97C8B"/>
    <w:rsid w:val="00EA0559"/>
    <w:rsid w:val="00EA18F1"/>
    <w:rsid w:val="00EA2566"/>
    <w:rsid w:val="00EA2907"/>
    <w:rsid w:val="00EA3064"/>
    <w:rsid w:val="00EA31BF"/>
    <w:rsid w:val="00EA46B9"/>
    <w:rsid w:val="00EA5470"/>
    <w:rsid w:val="00EA5E15"/>
    <w:rsid w:val="00EA61FA"/>
    <w:rsid w:val="00EB0278"/>
    <w:rsid w:val="00EB1CF0"/>
    <w:rsid w:val="00EB3536"/>
    <w:rsid w:val="00EB449D"/>
    <w:rsid w:val="00EB4F09"/>
    <w:rsid w:val="00EB668D"/>
    <w:rsid w:val="00EB6969"/>
    <w:rsid w:val="00EC04BC"/>
    <w:rsid w:val="00EC503A"/>
    <w:rsid w:val="00EC5BBF"/>
    <w:rsid w:val="00EC6510"/>
    <w:rsid w:val="00EC7AAF"/>
    <w:rsid w:val="00ED1CCF"/>
    <w:rsid w:val="00ED2707"/>
    <w:rsid w:val="00ED45B8"/>
    <w:rsid w:val="00ED4EE3"/>
    <w:rsid w:val="00ED65CD"/>
    <w:rsid w:val="00ED6C75"/>
    <w:rsid w:val="00EE049A"/>
    <w:rsid w:val="00EE0CF4"/>
    <w:rsid w:val="00EE1489"/>
    <w:rsid w:val="00EE1ACA"/>
    <w:rsid w:val="00EE2BEA"/>
    <w:rsid w:val="00EE2D05"/>
    <w:rsid w:val="00EE4719"/>
    <w:rsid w:val="00EE4C2D"/>
    <w:rsid w:val="00EE5DC6"/>
    <w:rsid w:val="00EE6FC9"/>
    <w:rsid w:val="00EF763B"/>
    <w:rsid w:val="00F01468"/>
    <w:rsid w:val="00F02279"/>
    <w:rsid w:val="00F0386B"/>
    <w:rsid w:val="00F0445E"/>
    <w:rsid w:val="00F04D94"/>
    <w:rsid w:val="00F04FD5"/>
    <w:rsid w:val="00F05368"/>
    <w:rsid w:val="00F068BD"/>
    <w:rsid w:val="00F069D8"/>
    <w:rsid w:val="00F06C5E"/>
    <w:rsid w:val="00F07285"/>
    <w:rsid w:val="00F0767C"/>
    <w:rsid w:val="00F07A20"/>
    <w:rsid w:val="00F100CF"/>
    <w:rsid w:val="00F12844"/>
    <w:rsid w:val="00F12EA8"/>
    <w:rsid w:val="00F12ECA"/>
    <w:rsid w:val="00F140BF"/>
    <w:rsid w:val="00F141C9"/>
    <w:rsid w:val="00F1487E"/>
    <w:rsid w:val="00F14B20"/>
    <w:rsid w:val="00F16CD9"/>
    <w:rsid w:val="00F17279"/>
    <w:rsid w:val="00F17739"/>
    <w:rsid w:val="00F178E7"/>
    <w:rsid w:val="00F21A9B"/>
    <w:rsid w:val="00F21F6C"/>
    <w:rsid w:val="00F23B34"/>
    <w:rsid w:val="00F2431C"/>
    <w:rsid w:val="00F2539C"/>
    <w:rsid w:val="00F31C22"/>
    <w:rsid w:val="00F34711"/>
    <w:rsid w:val="00F422FE"/>
    <w:rsid w:val="00F42A50"/>
    <w:rsid w:val="00F43809"/>
    <w:rsid w:val="00F45922"/>
    <w:rsid w:val="00F47EFF"/>
    <w:rsid w:val="00F509CF"/>
    <w:rsid w:val="00F51422"/>
    <w:rsid w:val="00F5233D"/>
    <w:rsid w:val="00F535FB"/>
    <w:rsid w:val="00F5363E"/>
    <w:rsid w:val="00F538E3"/>
    <w:rsid w:val="00F55A44"/>
    <w:rsid w:val="00F56E14"/>
    <w:rsid w:val="00F600A9"/>
    <w:rsid w:val="00F63B88"/>
    <w:rsid w:val="00F64483"/>
    <w:rsid w:val="00F6527D"/>
    <w:rsid w:val="00F66A1E"/>
    <w:rsid w:val="00F67B9D"/>
    <w:rsid w:val="00F71F34"/>
    <w:rsid w:val="00F72085"/>
    <w:rsid w:val="00F725FA"/>
    <w:rsid w:val="00F72757"/>
    <w:rsid w:val="00F74523"/>
    <w:rsid w:val="00F759AA"/>
    <w:rsid w:val="00F76AA4"/>
    <w:rsid w:val="00F76E15"/>
    <w:rsid w:val="00F7746F"/>
    <w:rsid w:val="00F8025B"/>
    <w:rsid w:val="00F84417"/>
    <w:rsid w:val="00F8548A"/>
    <w:rsid w:val="00F85E20"/>
    <w:rsid w:val="00F87E53"/>
    <w:rsid w:val="00F92D00"/>
    <w:rsid w:val="00F938E5"/>
    <w:rsid w:val="00F94015"/>
    <w:rsid w:val="00F96D16"/>
    <w:rsid w:val="00FA0AEB"/>
    <w:rsid w:val="00FA2897"/>
    <w:rsid w:val="00FA312A"/>
    <w:rsid w:val="00FA445E"/>
    <w:rsid w:val="00FA56D7"/>
    <w:rsid w:val="00FB0B6A"/>
    <w:rsid w:val="00FB26D1"/>
    <w:rsid w:val="00FB2AA1"/>
    <w:rsid w:val="00FB33D4"/>
    <w:rsid w:val="00FB4071"/>
    <w:rsid w:val="00FB40BF"/>
    <w:rsid w:val="00FB41E6"/>
    <w:rsid w:val="00FB5040"/>
    <w:rsid w:val="00FB654D"/>
    <w:rsid w:val="00FB7333"/>
    <w:rsid w:val="00FB79C6"/>
    <w:rsid w:val="00FC0EAB"/>
    <w:rsid w:val="00FC2311"/>
    <w:rsid w:val="00FC3C27"/>
    <w:rsid w:val="00FC530C"/>
    <w:rsid w:val="00FC5DD6"/>
    <w:rsid w:val="00FC759D"/>
    <w:rsid w:val="00FC7AC2"/>
    <w:rsid w:val="00FC7C21"/>
    <w:rsid w:val="00FC7D1F"/>
    <w:rsid w:val="00FD00B8"/>
    <w:rsid w:val="00FD0965"/>
    <w:rsid w:val="00FD25B0"/>
    <w:rsid w:val="00FE05D7"/>
    <w:rsid w:val="00FE12FD"/>
    <w:rsid w:val="00FE1990"/>
    <w:rsid w:val="00FE1DD6"/>
    <w:rsid w:val="00FE529D"/>
    <w:rsid w:val="00FF090D"/>
    <w:rsid w:val="00FF13E5"/>
    <w:rsid w:val="00FF4522"/>
    <w:rsid w:val="00FF5E78"/>
    <w:rsid w:val="00FF5FE0"/>
    <w:rsid w:val="00FF6BA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14:docId w14:val="13970944"/>
  <w15:docId w15:val="{7EF2097B-4676-405A-8ED4-CB310D88EE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iPriority="0" w:unhideWhenUsed="1" w:qFormat="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pt-PT" w:eastAsia="pt-PT" w:bidi="pt-PT"/>
    </w:rPr>
  </w:style>
  <w:style w:type="paragraph" w:styleId="Ttulo1">
    <w:name w:val="heading 1"/>
    <w:basedOn w:val="Normal"/>
    <w:link w:val="Ttulo1Char"/>
    <w:uiPriority w:val="1"/>
    <w:qFormat/>
    <w:pPr>
      <w:ind w:left="551"/>
      <w:outlineLvl w:val="0"/>
    </w:pPr>
    <w:rPr>
      <w:b/>
      <w:bCs/>
      <w:sz w:val="24"/>
      <w:szCs w:val="24"/>
    </w:rPr>
  </w:style>
  <w:style w:type="paragraph" w:styleId="Ttulo2">
    <w:name w:val="heading 2"/>
    <w:basedOn w:val="Normal"/>
    <w:next w:val="Normal"/>
    <w:link w:val="Ttulo2Char"/>
    <w:uiPriority w:val="1"/>
    <w:unhideWhenUsed/>
    <w:qFormat/>
    <w:rsid w:val="0025565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har"/>
    <w:uiPriority w:val="1"/>
    <w:unhideWhenUsed/>
    <w:qFormat/>
    <w:rsid w:val="00255652"/>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har"/>
    <w:uiPriority w:val="1"/>
    <w:unhideWhenUsed/>
    <w:qFormat/>
    <w:rsid w:val="008E12FC"/>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link w:val="Ttulo5Char"/>
    <w:uiPriority w:val="1"/>
    <w:qFormat/>
    <w:rsid w:val="00255652"/>
    <w:pPr>
      <w:spacing w:before="492"/>
      <w:ind w:left="1936" w:hanging="431"/>
      <w:outlineLvl w:val="4"/>
    </w:pPr>
    <w:rPr>
      <w:rFonts w:ascii="Arial" w:eastAsia="Arial" w:hAnsi="Arial" w:cs="Arial"/>
      <w:sz w:val="72"/>
      <w:szCs w:val="72"/>
      <w:lang w:eastAsia="en-US" w:bidi="ar-SA"/>
    </w:rPr>
  </w:style>
  <w:style w:type="paragraph" w:styleId="Ttulo6">
    <w:name w:val="heading 6"/>
    <w:basedOn w:val="Normal"/>
    <w:link w:val="Ttulo6Char"/>
    <w:uiPriority w:val="1"/>
    <w:qFormat/>
    <w:rsid w:val="00255652"/>
    <w:pPr>
      <w:ind w:left="1204"/>
      <w:outlineLvl w:val="5"/>
    </w:pPr>
    <w:rPr>
      <w:rFonts w:ascii="Arial" w:eastAsia="Arial" w:hAnsi="Arial" w:cs="Arial"/>
      <w:b/>
      <w:bCs/>
      <w:sz w:val="52"/>
      <w:szCs w:val="52"/>
      <w:lang w:eastAsia="en-US" w:bidi="ar-SA"/>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1"/>
    <w:qFormat/>
    <w:rsid w:val="008C14AD"/>
    <w:rPr>
      <w:rFonts w:ascii="Times New Roman" w:eastAsia="Times New Roman" w:hAnsi="Times New Roman" w:cs="Times New Roman"/>
      <w:b/>
      <w:bCs/>
      <w:sz w:val="24"/>
      <w:szCs w:val="24"/>
      <w:lang w:val="pt-PT" w:eastAsia="pt-PT" w:bidi="pt-PT"/>
    </w:rPr>
  </w:style>
  <w:style w:type="character" w:customStyle="1" w:styleId="Ttulo4Char">
    <w:name w:val="Título 4 Char"/>
    <w:basedOn w:val="Fontepargpadro"/>
    <w:link w:val="Ttulo4"/>
    <w:uiPriority w:val="9"/>
    <w:semiHidden/>
    <w:qFormat/>
    <w:rsid w:val="008E12FC"/>
    <w:rPr>
      <w:rFonts w:asciiTheme="majorHAnsi" w:eastAsiaTheme="majorEastAsia" w:hAnsiTheme="majorHAnsi" w:cstheme="majorBidi"/>
      <w:b/>
      <w:bCs/>
      <w:i/>
      <w:iCs/>
      <w:color w:val="4F81BD" w:themeColor="accent1"/>
      <w:lang w:val="pt-PT" w:eastAsia="pt-PT" w:bidi="pt-PT"/>
    </w:rPr>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link w:val="CorpodetextoChar"/>
    <w:uiPriority w:val="1"/>
    <w:qFormat/>
    <w:rPr>
      <w:sz w:val="24"/>
      <w:szCs w:val="24"/>
    </w:rPr>
  </w:style>
  <w:style w:type="character" w:customStyle="1" w:styleId="CorpodetextoChar">
    <w:name w:val="Corpo de texto Char"/>
    <w:basedOn w:val="Fontepargpadro"/>
    <w:link w:val="Corpodetexto"/>
    <w:uiPriority w:val="99"/>
    <w:rsid w:val="00FB654D"/>
    <w:rPr>
      <w:rFonts w:ascii="Times New Roman" w:eastAsia="Times New Roman" w:hAnsi="Times New Roman" w:cs="Times New Roman"/>
      <w:sz w:val="24"/>
      <w:szCs w:val="24"/>
      <w:lang w:val="pt-PT" w:eastAsia="pt-PT" w:bidi="pt-PT"/>
    </w:rPr>
  </w:style>
  <w:style w:type="paragraph" w:styleId="PargrafodaLista">
    <w:name w:val="List Paragraph"/>
    <w:basedOn w:val="Normal"/>
    <w:uiPriority w:val="1"/>
    <w:qFormat/>
    <w:pPr>
      <w:spacing w:before="43"/>
      <w:ind w:left="1343" w:hanging="313"/>
    </w:pPr>
  </w:style>
  <w:style w:type="paragraph" w:customStyle="1" w:styleId="TableParagraph">
    <w:name w:val="Table Paragraph"/>
    <w:basedOn w:val="Normal"/>
    <w:uiPriority w:val="1"/>
    <w:qFormat/>
  </w:style>
  <w:style w:type="paragraph" w:styleId="Ttulo">
    <w:name w:val="Title"/>
    <w:basedOn w:val="Normal"/>
    <w:link w:val="TtuloChar"/>
    <w:qFormat/>
    <w:rsid w:val="008C7561"/>
    <w:pPr>
      <w:widowControl/>
      <w:autoSpaceDE/>
      <w:autoSpaceDN/>
      <w:jc w:val="center"/>
    </w:pPr>
    <w:rPr>
      <w:b/>
      <w:bCs/>
      <w:szCs w:val="24"/>
      <w:lang w:val="x-none" w:eastAsia="x-none" w:bidi="ar-SA"/>
    </w:rPr>
  </w:style>
  <w:style w:type="character" w:customStyle="1" w:styleId="TtuloChar">
    <w:name w:val="Título Char"/>
    <w:basedOn w:val="Fontepargpadro"/>
    <w:link w:val="Ttulo"/>
    <w:qFormat/>
    <w:rsid w:val="008C7561"/>
    <w:rPr>
      <w:rFonts w:ascii="Times New Roman" w:eastAsia="Times New Roman" w:hAnsi="Times New Roman" w:cs="Times New Roman"/>
      <w:b/>
      <w:bCs/>
      <w:szCs w:val="24"/>
      <w:lang w:val="x-none" w:eastAsia="x-none"/>
    </w:rPr>
  </w:style>
  <w:style w:type="character" w:styleId="Hyperlink">
    <w:name w:val="Hyperlink"/>
    <w:basedOn w:val="Fontepargpadro"/>
    <w:uiPriority w:val="99"/>
    <w:unhideWhenUsed/>
    <w:qFormat/>
    <w:rsid w:val="00FB654D"/>
    <w:rPr>
      <w:color w:val="0000FF" w:themeColor="hyperlink"/>
      <w:u w:val="single"/>
    </w:rPr>
  </w:style>
  <w:style w:type="paragraph" w:styleId="NormalWeb">
    <w:name w:val="Normal (Web)"/>
    <w:basedOn w:val="Normal"/>
    <w:uiPriority w:val="99"/>
    <w:unhideWhenUsed/>
    <w:qFormat/>
    <w:rsid w:val="00FB654D"/>
    <w:pPr>
      <w:widowControl/>
      <w:autoSpaceDE/>
      <w:autoSpaceDN/>
      <w:spacing w:before="100" w:beforeAutospacing="1" w:after="100" w:afterAutospacing="1"/>
    </w:pPr>
    <w:rPr>
      <w:sz w:val="24"/>
      <w:szCs w:val="24"/>
      <w:lang w:val="pt-BR" w:eastAsia="pt-BR" w:bidi="ar-SA"/>
    </w:rPr>
  </w:style>
  <w:style w:type="paragraph" w:styleId="Textodebalo">
    <w:name w:val="Balloon Text"/>
    <w:basedOn w:val="Normal"/>
    <w:link w:val="TextodebaloChar"/>
    <w:uiPriority w:val="99"/>
    <w:semiHidden/>
    <w:unhideWhenUsed/>
    <w:qFormat/>
    <w:rsid w:val="00E97597"/>
    <w:rPr>
      <w:rFonts w:ascii="Tahoma" w:hAnsi="Tahoma" w:cs="Tahoma"/>
      <w:sz w:val="16"/>
      <w:szCs w:val="16"/>
    </w:rPr>
  </w:style>
  <w:style w:type="character" w:customStyle="1" w:styleId="TextodebaloChar">
    <w:name w:val="Texto de balão Char"/>
    <w:basedOn w:val="Fontepargpadro"/>
    <w:link w:val="Textodebalo"/>
    <w:uiPriority w:val="99"/>
    <w:semiHidden/>
    <w:qFormat/>
    <w:rsid w:val="00E97597"/>
    <w:rPr>
      <w:rFonts w:ascii="Tahoma" w:eastAsia="Times New Roman" w:hAnsi="Tahoma" w:cs="Tahoma"/>
      <w:sz w:val="16"/>
      <w:szCs w:val="16"/>
      <w:lang w:val="pt-PT" w:eastAsia="pt-PT" w:bidi="pt-PT"/>
    </w:rPr>
  </w:style>
  <w:style w:type="paragraph" w:customStyle="1" w:styleId="ementa">
    <w:name w:val="ementa"/>
    <w:basedOn w:val="Normal"/>
    <w:qFormat/>
    <w:rsid w:val="002A49D1"/>
    <w:pPr>
      <w:widowControl/>
      <w:autoSpaceDE/>
      <w:autoSpaceDN/>
      <w:spacing w:before="100" w:beforeAutospacing="1" w:after="100" w:afterAutospacing="1"/>
    </w:pPr>
    <w:rPr>
      <w:sz w:val="24"/>
      <w:szCs w:val="24"/>
      <w:lang w:val="pt-BR" w:eastAsia="pt-BR" w:bidi="ar-SA"/>
    </w:rPr>
  </w:style>
  <w:style w:type="character" w:styleId="Forte">
    <w:name w:val="Strong"/>
    <w:basedOn w:val="Fontepargpadro"/>
    <w:uiPriority w:val="22"/>
    <w:qFormat/>
    <w:rsid w:val="00855800"/>
    <w:rPr>
      <w:b/>
      <w:bCs/>
    </w:rPr>
  </w:style>
  <w:style w:type="table" w:styleId="Tabelacomgrade">
    <w:name w:val="Table Grid"/>
    <w:basedOn w:val="Tabelanormal"/>
    <w:uiPriority w:val="39"/>
    <w:qFormat/>
    <w:rsid w:val="005B03E6"/>
    <w:pPr>
      <w:widowControl/>
      <w:autoSpaceDE/>
      <w:autoSpaceDN/>
    </w:pPr>
    <w:rPr>
      <w:rFonts w:ascii="Calibri" w:eastAsia="Calibri" w:hAnsi="Calibri" w:cs="Times New Roman"/>
      <w:sz w:val="20"/>
      <w:szCs w:val="20"/>
      <w:lang w:val="pt-BR"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bealho">
    <w:name w:val="header"/>
    <w:basedOn w:val="Normal"/>
    <w:link w:val="CabealhoChar"/>
    <w:qFormat/>
    <w:rsid w:val="005B03E6"/>
    <w:pPr>
      <w:widowControl/>
      <w:tabs>
        <w:tab w:val="center" w:pos="4252"/>
        <w:tab w:val="right" w:pos="8504"/>
      </w:tabs>
      <w:autoSpaceDE/>
      <w:autoSpaceDN/>
      <w:spacing w:after="200" w:line="276" w:lineRule="auto"/>
    </w:pPr>
    <w:rPr>
      <w:rFonts w:ascii="Calibri" w:eastAsia="Calibri" w:hAnsi="Calibri"/>
      <w:lang w:val="pt-BR" w:eastAsia="en-US" w:bidi="ar-SA"/>
    </w:rPr>
  </w:style>
  <w:style w:type="character" w:customStyle="1" w:styleId="CabealhoChar">
    <w:name w:val="Cabeçalho Char"/>
    <w:basedOn w:val="Fontepargpadro"/>
    <w:link w:val="Cabealho"/>
    <w:qFormat/>
    <w:rsid w:val="005B03E6"/>
    <w:rPr>
      <w:rFonts w:ascii="Calibri" w:eastAsia="Calibri" w:hAnsi="Calibri" w:cs="Times New Roman"/>
      <w:lang w:val="pt-BR"/>
    </w:rPr>
  </w:style>
  <w:style w:type="paragraph" w:styleId="Rodap">
    <w:name w:val="footer"/>
    <w:aliases w:val=" Char,Char"/>
    <w:basedOn w:val="Normal"/>
    <w:link w:val="RodapChar"/>
    <w:qFormat/>
    <w:rsid w:val="005B03E6"/>
    <w:pPr>
      <w:widowControl/>
      <w:tabs>
        <w:tab w:val="center" w:pos="4252"/>
        <w:tab w:val="right" w:pos="8504"/>
      </w:tabs>
      <w:autoSpaceDE/>
      <w:autoSpaceDN/>
      <w:spacing w:after="200" w:line="276" w:lineRule="auto"/>
    </w:pPr>
    <w:rPr>
      <w:rFonts w:ascii="Calibri" w:eastAsia="Calibri" w:hAnsi="Calibri"/>
      <w:lang w:val="pt-BR" w:eastAsia="en-US" w:bidi="ar-SA"/>
    </w:rPr>
  </w:style>
  <w:style w:type="character" w:customStyle="1" w:styleId="RodapChar">
    <w:name w:val="Rodapé Char"/>
    <w:aliases w:val=" Char Char,Char Char"/>
    <w:basedOn w:val="Fontepargpadro"/>
    <w:link w:val="Rodap"/>
    <w:qFormat/>
    <w:rsid w:val="005B03E6"/>
    <w:rPr>
      <w:rFonts w:ascii="Calibri" w:eastAsia="Calibri" w:hAnsi="Calibri" w:cs="Times New Roman"/>
      <w:lang w:val="pt-BR"/>
    </w:rPr>
  </w:style>
  <w:style w:type="paragraph" w:customStyle="1" w:styleId="Contedodatabela">
    <w:name w:val="Conteúdo da tabela"/>
    <w:basedOn w:val="Normal"/>
    <w:qFormat/>
    <w:rsid w:val="005B03E6"/>
    <w:pPr>
      <w:widowControl/>
      <w:suppressLineNumbers/>
      <w:suppressAutoHyphens/>
      <w:autoSpaceDE/>
      <w:autoSpaceDN/>
    </w:pPr>
    <w:rPr>
      <w:sz w:val="24"/>
      <w:szCs w:val="24"/>
      <w:lang w:val="pt-BR" w:eastAsia="ar-SA" w:bidi="ar-SA"/>
    </w:rPr>
  </w:style>
  <w:style w:type="character" w:styleId="TtulodoLivro">
    <w:name w:val="Book Title"/>
    <w:qFormat/>
    <w:rsid w:val="005B03E6"/>
    <w:rPr>
      <w:b/>
      <w:bCs/>
      <w:smallCaps/>
      <w:spacing w:val="5"/>
    </w:rPr>
  </w:style>
  <w:style w:type="paragraph" w:customStyle="1" w:styleId="textocenter">
    <w:name w:val="texto_center"/>
    <w:basedOn w:val="Normal"/>
    <w:qFormat/>
    <w:rsid w:val="005B03E6"/>
    <w:pPr>
      <w:widowControl/>
      <w:autoSpaceDE/>
      <w:autoSpaceDN/>
      <w:spacing w:before="100" w:beforeAutospacing="1" w:after="100" w:afterAutospacing="1"/>
    </w:pPr>
    <w:rPr>
      <w:sz w:val="24"/>
      <w:szCs w:val="24"/>
      <w:lang w:val="pt-BR" w:eastAsia="pt-BR" w:bidi="ar-SA"/>
    </w:rPr>
  </w:style>
  <w:style w:type="paragraph" w:styleId="Corpodetexto2">
    <w:name w:val="Body Text 2"/>
    <w:basedOn w:val="Normal"/>
    <w:link w:val="Corpodetexto2Char"/>
    <w:uiPriority w:val="99"/>
    <w:unhideWhenUsed/>
    <w:qFormat/>
    <w:rsid w:val="005D3257"/>
    <w:pPr>
      <w:spacing w:after="120" w:line="480" w:lineRule="auto"/>
    </w:pPr>
  </w:style>
  <w:style w:type="character" w:customStyle="1" w:styleId="Corpodetexto2Char">
    <w:name w:val="Corpo de texto 2 Char"/>
    <w:basedOn w:val="Fontepargpadro"/>
    <w:link w:val="Corpodetexto2"/>
    <w:uiPriority w:val="99"/>
    <w:qFormat/>
    <w:rsid w:val="005D3257"/>
    <w:rPr>
      <w:rFonts w:ascii="Times New Roman" w:eastAsia="Times New Roman" w:hAnsi="Times New Roman" w:cs="Times New Roman"/>
      <w:lang w:val="pt-PT" w:eastAsia="pt-PT" w:bidi="pt-PT"/>
    </w:rPr>
  </w:style>
  <w:style w:type="character" w:customStyle="1" w:styleId="label8">
    <w:name w:val="label8"/>
    <w:basedOn w:val="Fontepargpadro"/>
    <w:qFormat/>
    <w:rsid w:val="008B7586"/>
  </w:style>
  <w:style w:type="paragraph" w:styleId="Recuodecorpodetexto3">
    <w:name w:val="Body Text Indent 3"/>
    <w:basedOn w:val="Normal"/>
    <w:link w:val="Recuodecorpodetexto3Char"/>
    <w:qFormat/>
    <w:rsid w:val="00824A90"/>
    <w:pPr>
      <w:widowControl/>
      <w:autoSpaceDE/>
      <w:autoSpaceDN/>
      <w:spacing w:after="120"/>
      <w:ind w:left="283"/>
    </w:pPr>
    <w:rPr>
      <w:sz w:val="16"/>
      <w:szCs w:val="16"/>
      <w:lang w:val="pt-BR" w:eastAsia="pt-BR" w:bidi="ar-SA"/>
    </w:rPr>
  </w:style>
  <w:style w:type="character" w:customStyle="1" w:styleId="Recuodecorpodetexto3Char">
    <w:name w:val="Recuo de corpo de texto 3 Char"/>
    <w:basedOn w:val="Fontepargpadro"/>
    <w:link w:val="Recuodecorpodetexto3"/>
    <w:qFormat/>
    <w:rsid w:val="00824A90"/>
    <w:rPr>
      <w:rFonts w:ascii="Times New Roman" w:eastAsia="Times New Roman" w:hAnsi="Times New Roman" w:cs="Times New Roman"/>
      <w:sz w:val="16"/>
      <w:szCs w:val="16"/>
      <w:lang w:val="pt-BR" w:eastAsia="pt-BR"/>
    </w:rPr>
  </w:style>
  <w:style w:type="paragraph" w:customStyle="1" w:styleId="alineas">
    <w:name w:val="alineas"/>
    <w:basedOn w:val="Normal"/>
    <w:qFormat/>
    <w:rsid w:val="00824A90"/>
    <w:pPr>
      <w:widowControl/>
      <w:autoSpaceDE/>
      <w:autoSpaceDN/>
      <w:spacing w:before="100" w:beforeAutospacing="1" w:after="100" w:afterAutospacing="1"/>
    </w:pPr>
    <w:rPr>
      <w:sz w:val="24"/>
      <w:szCs w:val="24"/>
      <w:lang w:val="pt-BR" w:eastAsia="pt-BR" w:bidi="ar-SA"/>
    </w:rPr>
  </w:style>
  <w:style w:type="paragraph" w:customStyle="1" w:styleId="Default">
    <w:name w:val="Default"/>
    <w:qFormat/>
    <w:rsid w:val="00824A90"/>
    <w:pPr>
      <w:widowControl/>
      <w:adjustRightInd w:val="0"/>
    </w:pPr>
    <w:rPr>
      <w:rFonts w:ascii="Calibri" w:hAnsi="Calibri" w:cs="Calibri"/>
      <w:color w:val="000000"/>
      <w:sz w:val="24"/>
      <w:szCs w:val="24"/>
      <w:lang w:val="pt-BR"/>
    </w:rPr>
  </w:style>
  <w:style w:type="paragraph" w:styleId="Recuodecorpodetexto">
    <w:name w:val="Body Text Indent"/>
    <w:basedOn w:val="Normal"/>
    <w:link w:val="RecuodecorpodetextoChar"/>
    <w:qFormat/>
    <w:rsid w:val="00824A90"/>
    <w:pPr>
      <w:widowControl/>
      <w:autoSpaceDE/>
      <w:autoSpaceDN/>
      <w:spacing w:after="120"/>
      <w:ind w:left="283"/>
    </w:pPr>
    <w:rPr>
      <w:sz w:val="24"/>
      <w:szCs w:val="24"/>
      <w:lang w:val="pt-BR" w:eastAsia="pt-BR" w:bidi="ar-SA"/>
    </w:rPr>
  </w:style>
  <w:style w:type="character" w:customStyle="1" w:styleId="RecuodecorpodetextoChar">
    <w:name w:val="Recuo de corpo de texto Char"/>
    <w:basedOn w:val="Fontepargpadro"/>
    <w:link w:val="Recuodecorpodetexto"/>
    <w:qFormat/>
    <w:rsid w:val="00824A90"/>
    <w:rPr>
      <w:rFonts w:ascii="Times New Roman" w:eastAsia="Times New Roman" w:hAnsi="Times New Roman" w:cs="Times New Roman"/>
      <w:sz w:val="24"/>
      <w:szCs w:val="24"/>
      <w:lang w:val="pt-BR" w:eastAsia="pt-BR"/>
    </w:rPr>
  </w:style>
  <w:style w:type="character" w:customStyle="1" w:styleId="ng-binding">
    <w:name w:val="ng-binding"/>
    <w:basedOn w:val="Fontepargpadro"/>
    <w:rsid w:val="008E12FC"/>
  </w:style>
  <w:style w:type="paragraph" w:styleId="SemEspaamento">
    <w:name w:val="No Spacing"/>
    <w:uiPriority w:val="1"/>
    <w:qFormat/>
    <w:rsid w:val="0009614C"/>
    <w:rPr>
      <w:rFonts w:ascii="Times New Roman" w:eastAsia="Times New Roman" w:hAnsi="Times New Roman" w:cs="Times New Roman"/>
      <w:lang w:val="pt-PT" w:eastAsia="pt-PT" w:bidi="pt-PT"/>
    </w:rPr>
  </w:style>
  <w:style w:type="paragraph" w:customStyle="1" w:styleId="identifica">
    <w:name w:val="identifica"/>
    <w:basedOn w:val="Normal"/>
    <w:qFormat/>
    <w:rsid w:val="00D57733"/>
    <w:pPr>
      <w:widowControl/>
      <w:autoSpaceDE/>
      <w:autoSpaceDN/>
      <w:spacing w:before="100" w:beforeAutospacing="1" w:after="100" w:afterAutospacing="1"/>
    </w:pPr>
    <w:rPr>
      <w:sz w:val="24"/>
      <w:szCs w:val="24"/>
      <w:lang w:val="pt-BR" w:eastAsia="pt-BR" w:bidi="ar-SA"/>
    </w:rPr>
  </w:style>
  <w:style w:type="character" w:styleId="Refdecomentrio">
    <w:name w:val="annotation reference"/>
    <w:basedOn w:val="Fontepargpadro"/>
    <w:uiPriority w:val="99"/>
    <w:semiHidden/>
    <w:unhideWhenUsed/>
    <w:rsid w:val="00C901EF"/>
    <w:rPr>
      <w:sz w:val="16"/>
      <w:szCs w:val="16"/>
    </w:rPr>
  </w:style>
  <w:style w:type="paragraph" w:styleId="Textodecomentrio">
    <w:name w:val="annotation text"/>
    <w:basedOn w:val="Normal"/>
    <w:link w:val="TextodecomentrioChar"/>
    <w:uiPriority w:val="99"/>
    <w:semiHidden/>
    <w:unhideWhenUsed/>
    <w:rsid w:val="00C901EF"/>
    <w:rPr>
      <w:sz w:val="20"/>
      <w:szCs w:val="20"/>
    </w:rPr>
  </w:style>
  <w:style w:type="character" w:customStyle="1" w:styleId="TextodecomentrioChar">
    <w:name w:val="Texto de comentário Char"/>
    <w:basedOn w:val="Fontepargpadro"/>
    <w:link w:val="Textodecomentrio"/>
    <w:uiPriority w:val="99"/>
    <w:semiHidden/>
    <w:rsid w:val="00C901EF"/>
    <w:rPr>
      <w:rFonts w:ascii="Times New Roman" w:eastAsia="Times New Roman" w:hAnsi="Times New Roman" w:cs="Times New Roman"/>
      <w:sz w:val="20"/>
      <w:szCs w:val="20"/>
      <w:lang w:val="pt-PT" w:eastAsia="pt-PT" w:bidi="pt-PT"/>
    </w:rPr>
  </w:style>
  <w:style w:type="paragraph" w:styleId="Assuntodocomentrio">
    <w:name w:val="annotation subject"/>
    <w:basedOn w:val="Textodecomentrio"/>
    <w:next w:val="Textodecomentrio"/>
    <w:link w:val="AssuntodocomentrioChar"/>
    <w:uiPriority w:val="99"/>
    <w:semiHidden/>
    <w:unhideWhenUsed/>
    <w:rsid w:val="00C901EF"/>
    <w:rPr>
      <w:b/>
      <w:bCs/>
    </w:rPr>
  </w:style>
  <w:style w:type="character" w:customStyle="1" w:styleId="AssuntodocomentrioChar">
    <w:name w:val="Assunto do comentário Char"/>
    <w:basedOn w:val="TextodecomentrioChar"/>
    <w:link w:val="Assuntodocomentrio"/>
    <w:uiPriority w:val="99"/>
    <w:semiHidden/>
    <w:rsid w:val="00C901EF"/>
    <w:rPr>
      <w:rFonts w:ascii="Times New Roman" w:eastAsia="Times New Roman" w:hAnsi="Times New Roman" w:cs="Times New Roman"/>
      <w:b/>
      <w:bCs/>
      <w:sz w:val="20"/>
      <w:szCs w:val="20"/>
      <w:lang w:val="pt-PT" w:eastAsia="pt-PT" w:bidi="pt-PT"/>
    </w:rPr>
  </w:style>
  <w:style w:type="character" w:customStyle="1" w:styleId="TtulodoLivro1">
    <w:name w:val="Título do Livro1"/>
    <w:qFormat/>
    <w:rsid w:val="007A506C"/>
    <w:rPr>
      <w:b/>
      <w:bCs/>
      <w:smallCaps/>
      <w:spacing w:val="5"/>
    </w:rPr>
  </w:style>
  <w:style w:type="paragraph" w:customStyle="1" w:styleId="Normal1">
    <w:name w:val="Normal1"/>
    <w:rsid w:val="007A506C"/>
    <w:pPr>
      <w:widowControl/>
      <w:autoSpaceDE/>
      <w:autoSpaceDN/>
      <w:spacing w:line="276" w:lineRule="auto"/>
    </w:pPr>
    <w:rPr>
      <w:rFonts w:ascii="Arial" w:eastAsia="Arial" w:hAnsi="Arial" w:cs="Arial"/>
      <w:lang w:val="pt-BR" w:eastAsia="pt-BR"/>
    </w:rPr>
  </w:style>
  <w:style w:type="character" w:customStyle="1" w:styleId="Ttulo2Char">
    <w:name w:val="Título 2 Char"/>
    <w:basedOn w:val="Fontepargpadro"/>
    <w:link w:val="Ttulo2"/>
    <w:uiPriority w:val="9"/>
    <w:semiHidden/>
    <w:rsid w:val="00255652"/>
    <w:rPr>
      <w:rFonts w:asciiTheme="majorHAnsi" w:eastAsiaTheme="majorEastAsia" w:hAnsiTheme="majorHAnsi" w:cstheme="majorBidi"/>
      <w:color w:val="365F91" w:themeColor="accent1" w:themeShade="BF"/>
      <w:sz w:val="26"/>
      <w:szCs w:val="26"/>
      <w:lang w:val="pt-PT" w:eastAsia="pt-PT" w:bidi="pt-PT"/>
    </w:rPr>
  </w:style>
  <w:style w:type="character" w:customStyle="1" w:styleId="Ttulo3Char">
    <w:name w:val="Título 3 Char"/>
    <w:basedOn w:val="Fontepargpadro"/>
    <w:link w:val="Ttulo3"/>
    <w:uiPriority w:val="9"/>
    <w:semiHidden/>
    <w:rsid w:val="00255652"/>
    <w:rPr>
      <w:rFonts w:asciiTheme="majorHAnsi" w:eastAsiaTheme="majorEastAsia" w:hAnsiTheme="majorHAnsi" w:cstheme="majorBidi"/>
      <w:color w:val="243F60" w:themeColor="accent1" w:themeShade="7F"/>
      <w:sz w:val="24"/>
      <w:szCs w:val="24"/>
      <w:lang w:val="pt-PT" w:eastAsia="pt-PT" w:bidi="pt-PT"/>
    </w:rPr>
  </w:style>
  <w:style w:type="character" w:customStyle="1" w:styleId="Ttulo5Char">
    <w:name w:val="Título 5 Char"/>
    <w:basedOn w:val="Fontepargpadro"/>
    <w:link w:val="Ttulo5"/>
    <w:uiPriority w:val="1"/>
    <w:rsid w:val="00255652"/>
    <w:rPr>
      <w:rFonts w:ascii="Arial" w:eastAsia="Arial" w:hAnsi="Arial" w:cs="Arial"/>
      <w:sz w:val="72"/>
      <w:szCs w:val="72"/>
      <w:lang w:val="pt-PT"/>
    </w:rPr>
  </w:style>
  <w:style w:type="character" w:customStyle="1" w:styleId="Ttulo6Char">
    <w:name w:val="Título 6 Char"/>
    <w:basedOn w:val="Fontepargpadro"/>
    <w:link w:val="Ttulo6"/>
    <w:uiPriority w:val="1"/>
    <w:rsid w:val="00255652"/>
    <w:rPr>
      <w:rFonts w:ascii="Arial" w:eastAsia="Arial" w:hAnsi="Arial" w:cs="Arial"/>
      <w:b/>
      <w:bCs/>
      <w:sz w:val="52"/>
      <w:szCs w:val="52"/>
      <w:lang w:val="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97518">
      <w:bodyDiv w:val="1"/>
      <w:marLeft w:val="0"/>
      <w:marRight w:val="0"/>
      <w:marTop w:val="0"/>
      <w:marBottom w:val="0"/>
      <w:divBdr>
        <w:top w:val="none" w:sz="0" w:space="0" w:color="auto"/>
        <w:left w:val="none" w:sz="0" w:space="0" w:color="auto"/>
        <w:bottom w:val="none" w:sz="0" w:space="0" w:color="auto"/>
        <w:right w:val="none" w:sz="0" w:space="0" w:color="auto"/>
      </w:divBdr>
    </w:div>
    <w:div w:id="61564181">
      <w:bodyDiv w:val="1"/>
      <w:marLeft w:val="0"/>
      <w:marRight w:val="0"/>
      <w:marTop w:val="0"/>
      <w:marBottom w:val="0"/>
      <w:divBdr>
        <w:top w:val="none" w:sz="0" w:space="0" w:color="auto"/>
        <w:left w:val="none" w:sz="0" w:space="0" w:color="auto"/>
        <w:bottom w:val="none" w:sz="0" w:space="0" w:color="auto"/>
        <w:right w:val="none" w:sz="0" w:space="0" w:color="auto"/>
      </w:divBdr>
    </w:div>
    <w:div w:id="100225846">
      <w:bodyDiv w:val="1"/>
      <w:marLeft w:val="0"/>
      <w:marRight w:val="0"/>
      <w:marTop w:val="0"/>
      <w:marBottom w:val="0"/>
      <w:divBdr>
        <w:top w:val="none" w:sz="0" w:space="0" w:color="auto"/>
        <w:left w:val="none" w:sz="0" w:space="0" w:color="auto"/>
        <w:bottom w:val="none" w:sz="0" w:space="0" w:color="auto"/>
        <w:right w:val="none" w:sz="0" w:space="0" w:color="auto"/>
      </w:divBdr>
    </w:div>
    <w:div w:id="130638361">
      <w:bodyDiv w:val="1"/>
      <w:marLeft w:val="0"/>
      <w:marRight w:val="0"/>
      <w:marTop w:val="0"/>
      <w:marBottom w:val="0"/>
      <w:divBdr>
        <w:top w:val="none" w:sz="0" w:space="0" w:color="auto"/>
        <w:left w:val="none" w:sz="0" w:space="0" w:color="auto"/>
        <w:bottom w:val="none" w:sz="0" w:space="0" w:color="auto"/>
        <w:right w:val="none" w:sz="0" w:space="0" w:color="auto"/>
      </w:divBdr>
    </w:div>
    <w:div w:id="140969660">
      <w:bodyDiv w:val="1"/>
      <w:marLeft w:val="0"/>
      <w:marRight w:val="0"/>
      <w:marTop w:val="0"/>
      <w:marBottom w:val="0"/>
      <w:divBdr>
        <w:top w:val="none" w:sz="0" w:space="0" w:color="auto"/>
        <w:left w:val="none" w:sz="0" w:space="0" w:color="auto"/>
        <w:bottom w:val="none" w:sz="0" w:space="0" w:color="auto"/>
        <w:right w:val="none" w:sz="0" w:space="0" w:color="auto"/>
      </w:divBdr>
    </w:div>
    <w:div w:id="143544992">
      <w:bodyDiv w:val="1"/>
      <w:marLeft w:val="0"/>
      <w:marRight w:val="0"/>
      <w:marTop w:val="0"/>
      <w:marBottom w:val="0"/>
      <w:divBdr>
        <w:top w:val="none" w:sz="0" w:space="0" w:color="auto"/>
        <w:left w:val="none" w:sz="0" w:space="0" w:color="auto"/>
        <w:bottom w:val="none" w:sz="0" w:space="0" w:color="auto"/>
        <w:right w:val="none" w:sz="0" w:space="0" w:color="auto"/>
      </w:divBdr>
    </w:div>
    <w:div w:id="170266118">
      <w:bodyDiv w:val="1"/>
      <w:marLeft w:val="0"/>
      <w:marRight w:val="0"/>
      <w:marTop w:val="0"/>
      <w:marBottom w:val="0"/>
      <w:divBdr>
        <w:top w:val="none" w:sz="0" w:space="0" w:color="auto"/>
        <w:left w:val="none" w:sz="0" w:space="0" w:color="auto"/>
        <w:bottom w:val="none" w:sz="0" w:space="0" w:color="auto"/>
        <w:right w:val="none" w:sz="0" w:space="0" w:color="auto"/>
      </w:divBdr>
    </w:div>
    <w:div w:id="303512742">
      <w:bodyDiv w:val="1"/>
      <w:marLeft w:val="0"/>
      <w:marRight w:val="0"/>
      <w:marTop w:val="0"/>
      <w:marBottom w:val="0"/>
      <w:divBdr>
        <w:top w:val="none" w:sz="0" w:space="0" w:color="auto"/>
        <w:left w:val="none" w:sz="0" w:space="0" w:color="auto"/>
        <w:bottom w:val="none" w:sz="0" w:space="0" w:color="auto"/>
        <w:right w:val="none" w:sz="0" w:space="0" w:color="auto"/>
      </w:divBdr>
      <w:divsChild>
        <w:div w:id="1489900758">
          <w:marLeft w:val="-525"/>
          <w:marRight w:val="0"/>
          <w:marTop w:val="0"/>
          <w:marBottom w:val="120"/>
          <w:divBdr>
            <w:top w:val="none" w:sz="0" w:space="0" w:color="auto"/>
            <w:left w:val="none" w:sz="0" w:space="0" w:color="auto"/>
            <w:bottom w:val="none" w:sz="0" w:space="0" w:color="auto"/>
            <w:right w:val="none" w:sz="0" w:space="0" w:color="auto"/>
          </w:divBdr>
        </w:div>
        <w:div w:id="1949584997">
          <w:marLeft w:val="-525"/>
          <w:marRight w:val="0"/>
          <w:marTop w:val="0"/>
          <w:marBottom w:val="120"/>
          <w:divBdr>
            <w:top w:val="none" w:sz="0" w:space="0" w:color="auto"/>
            <w:left w:val="none" w:sz="0" w:space="0" w:color="auto"/>
            <w:bottom w:val="none" w:sz="0" w:space="0" w:color="auto"/>
            <w:right w:val="none" w:sz="0" w:space="0" w:color="auto"/>
          </w:divBdr>
          <w:divsChild>
            <w:div w:id="196014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589200">
      <w:bodyDiv w:val="1"/>
      <w:marLeft w:val="0"/>
      <w:marRight w:val="0"/>
      <w:marTop w:val="0"/>
      <w:marBottom w:val="0"/>
      <w:divBdr>
        <w:top w:val="none" w:sz="0" w:space="0" w:color="auto"/>
        <w:left w:val="none" w:sz="0" w:space="0" w:color="auto"/>
        <w:bottom w:val="none" w:sz="0" w:space="0" w:color="auto"/>
        <w:right w:val="none" w:sz="0" w:space="0" w:color="auto"/>
      </w:divBdr>
      <w:divsChild>
        <w:div w:id="508522172">
          <w:marLeft w:val="0"/>
          <w:marRight w:val="0"/>
          <w:marTop w:val="0"/>
          <w:marBottom w:val="0"/>
          <w:divBdr>
            <w:top w:val="none" w:sz="0" w:space="8" w:color="428BCA"/>
            <w:left w:val="none" w:sz="0" w:space="11" w:color="428BCA"/>
            <w:bottom w:val="single" w:sz="6" w:space="8" w:color="428BCA"/>
            <w:right w:val="none" w:sz="0" w:space="11" w:color="428BCA"/>
          </w:divBdr>
        </w:div>
        <w:div w:id="1582252571">
          <w:marLeft w:val="0"/>
          <w:marRight w:val="0"/>
          <w:marTop w:val="0"/>
          <w:marBottom w:val="0"/>
          <w:divBdr>
            <w:top w:val="none" w:sz="0" w:space="0" w:color="auto"/>
            <w:left w:val="none" w:sz="0" w:space="0" w:color="auto"/>
            <w:bottom w:val="none" w:sz="0" w:space="0" w:color="auto"/>
            <w:right w:val="none" w:sz="0" w:space="0" w:color="auto"/>
          </w:divBdr>
          <w:divsChild>
            <w:div w:id="524756170">
              <w:marLeft w:val="0"/>
              <w:marRight w:val="0"/>
              <w:marTop w:val="0"/>
              <w:marBottom w:val="0"/>
              <w:divBdr>
                <w:top w:val="none" w:sz="0" w:space="0" w:color="auto"/>
                <w:left w:val="none" w:sz="0" w:space="0" w:color="auto"/>
                <w:bottom w:val="none" w:sz="0" w:space="0" w:color="auto"/>
                <w:right w:val="none" w:sz="0" w:space="0" w:color="auto"/>
              </w:divBdr>
              <w:divsChild>
                <w:div w:id="347367275">
                  <w:marLeft w:val="0"/>
                  <w:marRight w:val="0"/>
                  <w:marTop w:val="75"/>
                  <w:marBottom w:val="0"/>
                  <w:divBdr>
                    <w:top w:val="single" w:sz="6" w:space="0" w:color="BCE8F1"/>
                    <w:left w:val="single" w:sz="6" w:space="0" w:color="BCE8F1"/>
                    <w:bottom w:val="single" w:sz="6" w:space="0" w:color="BCE8F1"/>
                    <w:right w:val="single" w:sz="6" w:space="0" w:color="BCE8F1"/>
                  </w:divBdr>
                  <w:divsChild>
                    <w:div w:id="668288657">
                      <w:marLeft w:val="0"/>
                      <w:marRight w:val="0"/>
                      <w:marTop w:val="0"/>
                      <w:marBottom w:val="0"/>
                      <w:divBdr>
                        <w:top w:val="none" w:sz="0" w:space="0" w:color="BCE8F1"/>
                        <w:left w:val="none" w:sz="0" w:space="0" w:color="BCE8F1"/>
                        <w:bottom w:val="none" w:sz="0" w:space="0" w:color="auto"/>
                        <w:right w:val="none" w:sz="0" w:space="0" w:color="BCE8F1"/>
                      </w:divBdr>
                    </w:div>
                    <w:div w:id="1715763749">
                      <w:marLeft w:val="0"/>
                      <w:marRight w:val="0"/>
                      <w:marTop w:val="0"/>
                      <w:marBottom w:val="0"/>
                      <w:divBdr>
                        <w:top w:val="none" w:sz="0" w:space="0" w:color="auto"/>
                        <w:left w:val="none" w:sz="0" w:space="0" w:color="auto"/>
                        <w:bottom w:val="none" w:sz="0" w:space="0" w:color="auto"/>
                        <w:right w:val="none" w:sz="0" w:space="0" w:color="auto"/>
                      </w:divBdr>
                      <w:divsChild>
                        <w:div w:id="1544249370">
                          <w:marLeft w:val="0"/>
                          <w:marRight w:val="0"/>
                          <w:marTop w:val="0"/>
                          <w:marBottom w:val="0"/>
                          <w:divBdr>
                            <w:top w:val="single" w:sz="6" w:space="2" w:color="DDDDDD"/>
                            <w:left w:val="none" w:sz="0" w:space="0" w:color="auto"/>
                            <w:bottom w:val="none" w:sz="0" w:space="0" w:color="auto"/>
                            <w:right w:val="none" w:sz="0" w:space="0" w:color="auto"/>
                          </w:divBdr>
                          <w:divsChild>
                            <w:div w:id="126858577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 w:id="1308244116">
                  <w:marLeft w:val="0"/>
                  <w:marRight w:val="0"/>
                  <w:marTop w:val="0"/>
                  <w:marBottom w:val="0"/>
                  <w:divBdr>
                    <w:top w:val="single" w:sz="6" w:space="0" w:color="BCE8F1"/>
                    <w:left w:val="single" w:sz="6" w:space="0" w:color="BCE8F1"/>
                    <w:bottom w:val="single" w:sz="6" w:space="0" w:color="BCE8F1"/>
                    <w:right w:val="single" w:sz="6" w:space="0" w:color="BCE8F1"/>
                  </w:divBdr>
                  <w:divsChild>
                    <w:div w:id="585575576">
                      <w:marLeft w:val="0"/>
                      <w:marRight w:val="0"/>
                      <w:marTop w:val="0"/>
                      <w:marBottom w:val="0"/>
                      <w:divBdr>
                        <w:top w:val="none" w:sz="0" w:space="0" w:color="auto"/>
                        <w:left w:val="none" w:sz="0" w:space="0" w:color="auto"/>
                        <w:bottom w:val="none" w:sz="0" w:space="0" w:color="auto"/>
                        <w:right w:val="none" w:sz="0" w:space="0" w:color="auto"/>
                      </w:divBdr>
                      <w:divsChild>
                        <w:div w:id="711419105">
                          <w:marLeft w:val="0"/>
                          <w:marRight w:val="0"/>
                          <w:marTop w:val="0"/>
                          <w:marBottom w:val="0"/>
                          <w:divBdr>
                            <w:top w:val="single" w:sz="6" w:space="2" w:color="DDDDDD"/>
                            <w:left w:val="none" w:sz="0" w:space="0" w:color="auto"/>
                            <w:bottom w:val="none" w:sz="0" w:space="0" w:color="auto"/>
                            <w:right w:val="none" w:sz="0" w:space="0" w:color="auto"/>
                          </w:divBdr>
                          <w:divsChild>
                            <w:div w:id="48647755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253971913">
                      <w:marLeft w:val="0"/>
                      <w:marRight w:val="0"/>
                      <w:marTop w:val="0"/>
                      <w:marBottom w:val="0"/>
                      <w:divBdr>
                        <w:top w:val="none" w:sz="0" w:space="0" w:color="BCE8F1"/>
                        <w:left w:val="none" w:sz="0" w:space="0" w:color="BCE8F1"/>
                        <w:bottom w:val="none" w:sz="0" w:space="0" w:color="auto"/>
                        <w:right w:val="none" w:sz="0" w:space="0" w:color="BCE8F1"/>
                      </w:divBdr>
                    </w:div>
                  </w:divsChild>
                </w:div>
              </w:divsChild>
            </w:div>
          </w:divsChild>
        </w:div>
      </w:divsChild>
    </w:div>
    <w:div w:id="313996715">
      <w:bodyDiv w:val="1"/>
      <w:marLeft w:val="0"/>
      <w:marRight w:val="0"/>
      <w:marTop w:val="0"/>
      <w:marBottom w:val="0"/>
      <w:divBdr>
        <w:top w:val="none" w:sz="0" w:space="0" w:color="auto"/>
        <w:left w:val="none" w:sz="0" w:space="0" w:color="auto"/>
        <w:bottom w:val="none" w:sz="0" w:space="0" w:color="auto"/>
        <w:right w:val="none" w:sz="0" w:space="0" w:color="auto"/>
      </w:divBdr>
    </w:div>
    <w:div w:id="327446771">
      <w:bodyDiv w:val="1"/>
      <w:marLeft w:val="0"/>
      <w:marRight w:val="0"/>
      <w:marTop w:val="0"/>
      <w:marBottom w:val="0"/>
      <w:divBdr>
        <w:top w:val="none" w:sz="0" w:space="0" w:color="auto"/>
        <w:left w:val="none" w:sz="0" w:space="0" w:color="auto"/>
        <w:bottom w:val="none" w:sz="0" w:space="0" w:color="auto"/>
        <w:right w:val="none" w:sz="0" w:space="0" w:color="auto"/>
      </w:divBdr>
    </w:div>
    <w:div w:id="327558864">
      <w:bodyDiv w:val="1"/>
      <w:marLeft w:val="0"/>
      <w:marRight w:val="0"/>
      <w:marTop w:val="0"/>
      <w:marBottom w:val="0"/>
      <w:divBdr>
        <w:top w:val="none" w:sz="0" w:space="0" w:color="auto"/>
        <w:left w:val="none" w:sz="0" w:space="0" w:color="auto"/>
        <w:bottom w:val="none" w:sz="0" w:space="0" w:color="auto"/>
        <w:right w:val="none" w:sz="0" w:space="0" w:color="auto"/>
      </w:divBdr>
    </w:div>
    <w:div w:id="346636972">
      <w:bodyDiv w:val="1"/>
      <w:marLeft w:val="0"/>
      <w:marRight w:val="0"/>
      <w:marTop w:val="0"/>
      <w:marBottom w:val="0"/>
      <w:divBdr>
        <w:top w:val="none" w:sz="0" w:space="0" w:color="auto"/>
        <w:left w:val="none" w:sz="0" w:space="0" w:color="auto"/>
        <w:bottom w:val="none" w:sz="0" w:space="0" w:color="auto"/>
        <w:right w:val="none" w:sz="0" w:space="0" w:color="auto"/>
      </w:divBdr>
    </w:div>
    <w:div w:id="347759274">
      <w:bodyDiv w:val="1"/>
      <w:marLeft w:val="0"/>
      <w:marRight w:val="0"/>
      <w:marTop w:val="0"/>
      <w:marBottom w:val="0"/>
      <w:divBdr>
        <w:top w:val="none" w:sz="0" w:space="0" w:color="auto"/>
        <w:left w:val="none" w:sz="0" w:space="0" w:color="auto"/>
        <w:bottom w:val="none" w:sz="0" w:space="0" w:color="auto"/>
        <w:right w:val="none" w:sz="0" w:space="0" w:color="auto"/>
      </w:divBdr>
    </w:div>
    <w:div w:id="398747135">
      <w:bodyDiv w:val="1"/>
      <w:marLeft w:val="0"/>
      <w:marRight w:val="0"/>
      <w:marTop w:val="0"/>
      <w:marBottom w:val="0"/>
      <w:divBdr>
        <w:top w:val="none" w:sz="0" w:space="0" w:color="auto"/>
        <w:left w:val="none" w:sz="0" w:space="0" w:color="auto"/>
        <w:bottom w:val="none" w:sz="0" w:space="0" w:color="auto"/>
        <w:right w:val="none" w:sz="0" w:space="0" w:color="auto"/>
      </w:divBdr>
    </w:div>
    <w:div w:id="405305118">
      <w:bodyDiv w:val="1"/>
      <w:marLeft w:val="0"/>
      <w:marRight w:val="0"/>
      <w:marTop w:val="0"/>
      <w:marBottom w:val="0"/>
      <w:divBdr>
        <w:top w:val="none" w:sz="0" w:space="0" w:color="auto"/>
        <w:left w:val="none" w:sz="0" w:space="0" w:color="auto"/>
        <w:bottom w:val="none" w:sz="0" w:space="0" w:color="auto"/>
        <w:right w:val="none" w:sz="0" w:space="0" w:color="auto"/>
      </w:divBdr>
    </w:div>
    <w:div w:id="416483089">
      <w:bodyDiv w:val="1"/>
      <w:marLeft w:val="0"/>
      <w:marRight w:val="0"/>
      <w:marTop w:val="0"/>
      <w:marBottom w:val="0"/>
      <w:divBdr>
        <w:top w:val="none" w:sz="0" w:space="0" w:color="auto"/>
        <w:left w:val="none" w:sz="0" w:space="0" w:color="auto"/>
        <w:bottom w:val="none" w:sz="0" w:space="0" w:color="auto"/>
        <w:right w:val="none" w:sz="0" w:space="0" w:color="auto"/>
      </w:divBdr>
      <w:divsChild>
        <w:div w:id="173544270">
          <w:marLeft w:val="-525"/>
          <w:marRight w:val="0"/>
          <w:marTop w:val="0"/>
          <w:marBottom w:val="120"/>
          <w:divBdr>
            <w:top w:val="none" w:sz="0" w:space="0" w:color="auto"/>
            <w:left w:val="none" w:sz="0" w:space="0" w:color="auto"/>
            <w:bottom w:val="none" w:sz="0" w:space="0" w:color="auto"/>
            <w:right w:val="none" w:sz="0" w:space="0" w:color="auto"/>
          </w:divBdr>
        </w:div>
        <w:div w:id="1581207818">
          <w:marLeft w:val="-525"/>
          <w:marRight w:val="0"/>
          <w:marTop w:val="0"/>
          <w:marBottom w:val="120"/>
          <w:divBdr>
            <w:top w:val="none" w:sz="0" w:space="0" w:color="auto"/>
            <w:left w:val="none" w:sz="0" w:space="0" w:color="auto"/>
            <w:bottom w:val="none" w:sz="0" w:space="0" w:color="auto"/>
            <w:right w:val="none" w:sz="0" w:space="0" w:color="auto"/>
          </w:divBdr>
          <w:divsChild>
            <w:div w:id="113521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216115">
      <w:bodyDiv w:val="1"/>
      <w:marLeft w:val="0"/>
      <w:marRight w:val="0"/>
      <w:marTop w:val="0"/>
      <w:marBottom w:val="0"/>
      <w:divBdr>
        <w:top w:val="none" w:sz="0" w:space="0" w:color="auto"/>
        <w:left w:val="none" w:sz="0" w:space="0" w:color="auto"/>
        <w:bottom w:val="none" w:sz="0" w:space="0" w:color="auto"/>
        <w:right w:val="none" w:sz="0" w:space="0" w:color="auto"/>
      </w:divBdr>
    </w:div>
    <w:div w:id="432939898">
      <w:bodyDiv w:val="1"/>
      <w:marLeft w:val="0"/>
      <w:marRight w:val="0"/>
      <w:marTop w:val="0"/>
      <w:marBottom w:val="0"/>
      <w:divBdr>
        <w:top w:val="none" w:sz="0" w:space="0" w:color="auto"/>
        <w:left w:val="none" w:sz="0" w:space="0" w:color="auto"/>
        <w:bottom w:val="none" w:sz="0" w:space="0" w:color="auto"/>
        <w:right w:val="none" w:sz="0" w:space="0" w:color="auto"/>
      </w:divBdr>
    </w:div>
    <w:div w:id="442575094">
      <w:bodyDiv w:val="1"/>
      <w:marLeft w:val="0"/>
      <w:marRight w:val="0"/>
      <w:marTop w:val="0"/>
      <w:marBottom w:val="0"/>
      <w:divBdr>
        <w:top w:val="none" w:sz="0" w:space="0" w:color="auto"/>
        <w:left w:val="none" w:sz="0" w:space="0" w:color="auto"/>
        <w:bottom w:val="none" w:sz="0" w:space="0" w:color="auto"/>
        <w:right w:val="none" w:sz="0" w:space="0" w:color="auto"/>
      </w:divBdr>
    </w:div>
    <w:div w:id="445543638">
      <w:bodyDiv w:val="1"/>
      <w:marLeft w:val="0"/>
      <w:marRight w:val="0"/>
      <w:marTop w:val="0"/>
      <w:marBottom w:val="0"/>
      <w:divBdr>
        <w:top w:val="none" w:sz="0" w:space="0" w:color="auto"/>
        <w:left w:val="none" w:sz="0" w:space="0" w:color="auto"/>
        <w:bottom w:val="none" w:sz="0" w:space="0" w:color="auto"/>
        <w:right w:val="none" w:sz="0" w:space="0" w:color="auto"/>
      </w:divBdr>
    </w:div>
    <w:div w:id="450393186">
      <w:bodyDiv w:val="1"/>
      <w:marLeft w:val="0"/>
      <w:marRight w:val="0"/>
      <w:marTop w:val="0"/>
      <w:marBottom w:val="0"/>
      <w:divBdr>
        <w:top w:val="none" w:sz="0" w:space="0" w:color="auto"/>
        <w:left w:val="none" w:sz="0" w:space="0" w:color="auto"/>
        <w:bottom w:val="none" w:sz="0" w:space="0" w:color="auto"/>
        <w:right w:val="none" w:sz="0" w:space="0" w:color="auto"/>
      </w:divBdr>
    </w:div>
    <w:div w:id="451244280">
      <w:bodyDiv w:val="1"/>
      <w:marLeft w:val="0"/>
      <w:marRight w:val="0"/>
      <w:marTop w:val="0"/>
      <w:marBottom w:val="0"/>
      <w:divBdr>
        <w:top w:val="none" w:sz="0" w:space="0" w:color="auto"/>
        <w:left w:val="none" w:sz="0" w:space="0" w:color="auto"/>
        <w:bottom w:val="none" w:sz="0" w:space="0" w:color="auto"/>
        <w:right w:val="none" w:sz="0" w:space="0" w:color="auto"/>
      </w:divBdr>
    </w:div>
    <w:div w:id="460343401">
      <w:bodyDiv w:val="1"/>
      <w:marLeft w:val="0"/>
      <w:marRight w:val="0"/>
      <w:marTop w:val="0"/>
      <w:marBottom w:val="0"/>
      <w:divBdr>
        <w:top w:val="none" w:sz="0" w:space="0" w:color="auto"/>
        <w:left w:val="none" w:sz="0" w:space="0" w:color="auto"/>
        <w:bottom w:val="none" w:sz="0" w:space="0" w:color="auto"/>
        <w:right w:val="none" w:sz="0" w:space="0" w:color="auto"/>
      </w:divBdr>
    </w:div>
    <w:div w:id="464202951">
      <w:bodyDiv w:val="1"/>
      <w:marLeft w:val="0"/>
      <w:marRight w:val="0"/>
      <w:marTop w:val="0"/>
      <w:marBottom w:val="0"/>
      <w:divBdr>
        <w:top w:val="none" w:sz="0" w:space="0" w:color="auto"/>
        <w:left w:val="none" w:sz="0" w:space="0" w:color="auto"/>
        <w:bottom w:val="none" w:sz="0" w:space="0" w:color="auto"/>
        <w:right w:val="none" w:sz="0" w:space="0" w:color="auto"/>
      </w:divBdr>
    </w:div>
    <w:div w:id="534854503">
      <w:bodyDiv w:val="1"/>
      <w:marLeft w:val="0"/>
      <w:marRight w:val="0"/>
      <w:marTop w:val="0"/>
      <w:marBottom w:val="0"/>
      <w:divBdr>
        <w:top w:val="none" w:sz="0" w:space="0" w:color="auto"/>
        <w:left w:val="none" w:sz="0" w:space="0" w:color="auto"/>
        <w:bottom w:val="none" w:sz="0" w:space="0" w:color="auto"/>
        <w:right w:val="none" w:sz="0" w:space="0" w:color="auto"/>
      </w:divBdr>
    </w:div>
    <w:div w:id="565800259">
      <w:bodyDiv w:val="1"/>
      <w:marLeft w:val="0"/>
      <w:marRight w:val="0"/>
      <w:marTop w:val="0"/>
      <w:marBottom w:val="0"/>
      <w:divBdr>
        <w:top w:val="none" w:sz="0" w:space="0" w:color="auto"/>
        <w:left w:val="none" w:sz="0" w:space="0" w:color="auto"/>
        <w:bottom w:val="none" w:sz="0" w:space="0" w:color="auto"/>
        <w:right w:val="none" w:sz="0" w:space="0" w:color="auto"/>
      </w:divBdr>
    </w:div>
    <w:div w:id="568883173">
      <w:bodyDiv w:val="1"/>
      <w:marLeft w:val="0"/>
      <w:marRight w:val="0"/>
      <w:marTop w:val="0"/>
      <w:marBottom w:val="0"/>
      <w:divBdr>
        <w:top w:val="none" w:sz="0" w:space="0" w:color="auto"/>
        <w:left w:val="none" w:sz="0" w:space="0" w:color="auto"/>
        <w:bottom w:val="none" w:sz="0" w:space="0" w:color="auto"/>
        <w:right w:val="none" w:sz="0" w:space="0" w:color="auto"/>
      </w:divBdr>
    </w:div>
    <w:div w:id="603877885">
      <w:bodyDiv w:val="1"/>
      <w:marLeft w:val="0"/>
      <w:marRight w:val="0"/>
      <w:marTop w:val="0"/>
      <w:marBottom w:val="0"/>
      <w:divBdr>
        <w:top w:val="none" w:sz="0" w:space="0" w:color="auto"/>
        <w:left w:val="none" w:sz="0" w:space="0" w:color="auto"/>
        <w:bottom w:val="none" w:sz="0" w:space="0" w:color="auto"/>
        <w:right w:val="none" w:sz="0" w:space="0" w:color="auto"/>
      </w:divBdr>
      <w:divsChild>
        <w:div w:id="105858320">
          <w:marLeft w:val="-525"/>
          <w:marRight w:val="0"/>
          <w:marTop w:val="0"/>
          <w:marBottom w:val="120"/>
          <w:divBdr>
            <w:top w:val="none" w:sz="0" w:space="0" w:color="auto"/>
            <w:left w:val="none" w:sz="0" w:space="0" w:color="auto"/>
            <w:bottom w:val="none" w:sz="0" w:space="0" w:color="auto"/>
            <w:right w:val="none" w:sz="0" w:space="0" w:color="auto"/>
          </w:divBdr>
        </w:div>
        <w:div w:id="212354674">
          <w:marLeft w:val="-525"/>
          <w:marRight w:val="0"/>
          <w:marTop w:val="0"/>
          <w:marBottom w:val="120"/>
          <w:divBdr>
            <w:top w:val="none" w:sz="0" w:space="0" w:color="auto"/>
            <w:left w:val="none" w:sz="0" w:space="0" w:color="auto"/>
            <w:bottom w:val="none" w:sz="0" w:space="0" w:color="auto"/>
            <w:right w:val="none" w:sz="0" w:space="0" w:color="auto"/>
          </w:divBdr>
          <w:divsChild>
            <w:div w:id="151056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372409">
      <w:bodyDiv w:val="1"/>
      <w:marLeft w:val="0"/>
      <w:marRight w:val="0"/>
      <w:marTop w:val="0"/>
      <w:marBottom w:val="0"/>
      <w:divBdr>
        <w:top w:val="none" w:sz="0" w:space="0" w:color="auto"/>
        <w:left w:val="none" w:sz="0" w:space="0" w:color="auto"/>
        <w:bottom w:val="none" w:sz="0" w:space="0" w:color="auto"/>
        <w:right w:val="none" w:sz="0" w:space="0" w:color="auto"/>
      </w:divBdr>
    </w:div>
    <w:div w:id="617417525">
      <w:bodyDiv w:val="1"/>
      <w:marLeft w:val="0"/>
      <w:marRight w:val="0"/>
      <w:marTop w:val="0"/>
      <w:marBottom w:val="0"/>
      <w:divBdr>
        <w:top w:val="none" w:sz="0" w:space="0" w:color="auto"/>
        <w:left w:val="none" w:sz="0" w:space="0" w:color="auto"/>
        <w:bottom w:val="none" w:sz="0" w:space="0" w:color="auto"/>
        <w:right w:val="none" w:sz="0" w:space="0" w:color="auto"/>
      </w:divBdr>
    </w:div>
    <w:div w:id="665135495">
      <w:bodyDiv w:val="1"/>
      <w:marLeft w:val="0"/>
      <w:marRight w:val="0"/>
      <w:marTop w:val="0"/>
      <w:marBottom w:val="0"/>
      <w:divBdr>
        <w:top w:val="none" w:sz="0" w:space="0" w:color="auto"/>
        <w:left w:val="none" w:sz="0" w:space="0" w:color="auto"/>
        <w:bottom w:val="none" w:sz="0" w:space="0" w:color="auto"/>
        <w:right w:val="none" w:sz="0" w:space="0" w:color="auto"/>
      </w:divBdr>
    </w:div>
    <w:div w:id="670841229">
      <w:bodyDiv w:val="1"/>
      <w:marLeft w:val="0"/>
      <w:marRight w:val="0"/>
      <w:marTop w:val="0"/>
      <w:marBottom w:val="0"/>
      <w:divBdr>
        <w:top w:val="none" w:sz="0" w:space="0" w:color="auto"/>
        <w:left w:val="none" w:sz="0" w:space="0" w:color="auto"/>
        <w:bottom w:val="none" w:sz="0" w:space="0" w:color="auto"/>
        <w:right w:val="none" w:sz="0" w:space="0" w:color="auto"/>
      </w:divBdr>
    </w:div>
    <w:div w:id="671953060">
      <w:bodyDiv w:val="1"/>
      <w:marLeft w:val="0"/>
      <w:marRight w:val="0"/>
      <w:marTop w:val="0"/>
      <w:marBottom w:val="0"/>
      <w:divBdr>
        <w:top w:val="none" w:sz="0" w:space="0" w:color="auto"/>
        <w:left w:val="none" w:sz="0" w:space="0" w:color="auto"/>
        <w:bottom w:val="none" w:sz="0" w:space="0" w:color="auto"/>
        <w:right w:val="none" w:sz="0" w:space="0" w:color="auto"/>
      </w:divBdr>
    </w:div>
    <w:div w:id="678893486">
      <w:bodyDiv w:val="1"/>
      <w:marLeft w:val="0"/>
      <w:marRight w:val="0"/>
      <w:marTop w:val="0"/>
      <w:marBottom w:val="0"/>
      <w:divBdr>
        <w:top w:val="none" w:sz="0" w:space="0" w:color="auto"/>
        <w:left w:val="none" w:sz="0" w:space="0" w:color="auto"/>
        <w:bottom w:val="none" w:sz="0" w:space="0" w:color="auto"/>
        <w:right w:val="none" w:sz="0" w:space="0" w:color="auto"/>
      </w:divBdr>
    </w:div>
    <w:div w:id="706415917">
      <w:bodyDiv w:val="1"/>
      <w:marLeft w:val="0"/>
      <w:marRight w:val="0"/>
      <w:marTop w:val="0"/>
      <w:marBottom w:val="0"/>
      <w:divBdr>
        <w:top w:val="none" w:sz="0" w:space="0" w:color="auto"/>
        <w:left w:val="none" w:sz="0" w:space="0" w:color="auto"/>
        <w:bottom w:val="none" w:sz="0" w:space="0" w:color="auto"/>
        <w:right w:val="none" w:sz="0" w:space="0" w:color="auto"/>
      </w:divBdr>
    </w:div>
    <w:div w:id="715742981">
      <w:bodyDiv w:val="1"/>
      <w:marLeft w:val="0"/>
      <w:marRight w:val="0"/>
      <w:marTop w:val="0"/>
      <w:marBottom w:val="0"/>
      <w:divBdr>
        <w:top w:val="none" w:sz="0" w:space="0" w:color="auto"/>
        <w:left w:val="none" w:sz="0" w:space="0" w:color="auto"/>
        <w:bottom w:val="none" w:sz="0" w:space="0" w:color="auto"/>
        <w:right w:val="none" w:sz="0" w:space="0" w:color="auto"/>
      </w:divBdr>
    </w:div>
    <w:div w:id="726031068">
      <w:bodyDiv w:val="1"/>
      <w:marLeft w:val="0"/>
      <w:marRight w:val="0"/>
      <w:marTop w:val="0"/>
      <w:marBottom w:val="0"/>
      <w:divBdr>
        <w:top w:val="none" w:sz="0" w:space="0" w:color="auto"/>
        <w:left w:val="none" w:sz="0" w:space="0" w:color="auto"/>
        <w:bottom w:val="none" w:sz="0" w:space="0" w:color="auto"/>
        <w:right w:val="none" w:sz="0" w:space="0" w:color="auto"/>
      </w:divBdr>
    </w:div>
    <w:div w:id="772945759">
      <w:bodyDiv w:val="1"/>
      <w:marLeft w:val="0"/>
      <w:marRight w:val="0"/>
      <w:marTop w:val="0"/>
      <w:marBottom w:val="0"/>
      <w:divBdr>
        <w:top w:val="none" w:sz="0" w:space="0" w:color="auto"/>
        <w:left w:val="none" w:sz="0" w:space="0" w:color="auto"/>
        <w:bottom w:val="none" w:sz="0" w:space="0" w:color="auto"/>
        <w:right w:val="none" w:sz="0" w:space="0" w:color="auto"/>
      </w:divBdr>
    </w:div>
    <w:div w:id="777725046">
      <w:bodyDiv w:val="1"/>
      <w:marLeft w:val="0"/>
      <w:marRight w:val="0"/>
      <w:marTop w:val="0"/>
      <w:marBottom w:val="0"/>
      <w:divBdr>
        <w:top w:val="none" w:sz="0" w:space="0" w:color="auto"/>
        <w:left w:val="none" w:sz="0" w:space="0" w:color="auto"/>
        <w:bottom w:val="none" w:sz="0" w:space="0" w:color="auto"/>
        <w:right w:val="none" w:sz="0" w:space="0" w:color="auto"/>
      </w:divBdr>
    </w:div>
    <w:div w:id="790436935">
      <w:bodyDiv w:val="1"/>
      <w:marLeft w:val="0"/>
      <w:marRight w:val="0"/>
      <w:marTop w:val="0"/>
      <w:marBottom w:val="0"/>
      <w:divBdr>
        <w:top w:val="none" w:sz="0" w:space="0" w:color="auto"/>
        <w:left w:val="none" w:sz="0" w:space="0" w:color="auto"/>
        <w:bottom w:val="none" w:sz="0" w:space="0" w:color="auto"/>
        <w:right w:val="none" w:sz="0" w:space="0" w:color="auto"/>
      </w:divBdr>
    </w:div>
    <w:div w:id="796949476">
      <w:bodyDiv w:val="1"/>
      <w:marLeft w:val="0"/>
      <w:marRight w:val="0"/>
      <w:marTop w:val="0"/>
      <w:marBottom w:val="0"/>
      <w:divBdr>
        <w:top w:val="none" w:sz="0" w:space="0" w:color="auto"/>
        <w:left w:val="none" w:sz="0" w:space="0" w:color="auto"/>
        <w:bottom w:val="none" w:sz="0" w:space="0" w:color="auto"/>
        <w:right w:val="none" w:sz="0" w:space="0" w:color="auto"/>
      </w:divBdr>
    </w:div>
    <w:div w:id="868221478">
      <w:bodyDiv w:val="1"/>
      <w:marLeft w:val="0"/>
      <w:marRight w:val="0"/>
      <w:marTop w:val="0"/>
      <w:marBottom w:val="0"/>
      <w:divBdr>
        <w:top w:val="none" w:sz="0" w:space="0" w:color="auto"/>
        <w:left w:val="none" w:sz="0" w:space="0" w:color="auto"/>
        <w:bottom w:val="none" w:sz="0" w:space="0" w:color="auto"/>
        <w:right w:val="none" w:sz="0" w:space="0" w:color="auto"/>
      </w:divBdr>
    </w:div>
    <w:div w:id="880021101">
      <w:bodyDiv w:val="1"/>
      <w:marLeft w:val="0"/>
      <w:marRight w:val="0"/>
      <w:marTop w:val="0"/>
      <w:marBottom w:val="0"/>
      <w:divBdr>
        <w:top w:val="none" w:sz="0" w:space="0" w:color="auto"/>
        <w:left w:val="none" w:sz="0" w:space="0" w:color="auto"/>
        <w:bottom w:val="none" w:sz="0" w:space="0" w:color="auto"/>
        <w:right w:val="none" w:sz="0" w:space="0" w:color="auto"/>
      </w:divBdr>
    </w:div>
    <w:div w:id="915434673">
      <w:bodyDiv w:val="1"/>
      <w:marLeft w:val="0"/>
      <w:marRight w:val="0"/>
      <w:marTop w:val="0"/>
      <w:marBottom w:val="0"/>
      <w:divBdr>
        <w:top w:val="none" w:sz="0" w:space="0" w:color="auto"/>
        <w:left w:val="none" w:sz="0" w:space="0" w:color="auto"/>
        <w:bottom w:val="none" w:sz="0" w:space="0" w:color="auto"/>
        <w:right w:val="none" w:sz="0" w:space="0" w:color="auto"/>
      </w:divBdr>
    </w:div>
    <w:div w:id="938179839">
      <w:bodyDiv w:val="1"/>
      <w:marLeft w:val="0"/>
      <w:marRight w:val="0"/>
      <w:marTop w:val="0"/>
      <w:marBottom w:val="0"/>
      <w:divBdr>
        <w:top w:val="none" w:sz="0" w:space="0" w:color="auto"/>
        <w:left w:val="none" w:sz="0" w:space="0" w:color="auto"/>
        <w:bottom w:val="none" w:sz="0" w:space="0" w:color="auto"/>
        <w:right w:val="none" w:sz="0" w:space="0" w:color="auto"/>
      </w:divBdr>
      <w:divsChild>
        <w:div w:id="1408958862">
          <w:marLeft w:val="0"/>
          <w:marRight w:val="0"/>
          <w:marTop w:val="0"/>
          <w:marBottom w:val="0"/>
          <w:divBdr>
            <w:top w:val="none" w:sz="0" w:space="0" w:color="auto"/>
            <w:left w:val="none" w:sz="0" w:space="0" w:color="auto"/>
            <w:bottom w:val="none" w:sz="0" w:space="0" w:color="auto"/>
            <w:right w:val="none" w:sz="0" w:space="0" w:color="auto"/>
          </w:divBdr>
          <w:divsChild>
            <w:div w:id="54088578">
              <w:marLeft w:val="0"/>
              <w:marRight w:val="0"/>
              <w:marTop w:val="0"/>
              <w:marBottom w:val="0"/>
              <w:divBdr>
                <w:top w:val="none" w:sz="0" w:space="0" w:color="auto"/>
                <w:left w:val="none" w:sz="0" w:space="0" w:color="auto"/>
                <w:bottom w:val="none" w:sz="0" w:space="0" w:color="auto"/>
                <w:right w:val="none" w:sz="0" w:space="0" w:color="auto"/>
              </w:divBdr>
              <w:divsChild>
                <w:div w:id="600794087">
                  <w:marLeft w:val="0"/>
                  <w:marRight w:val="0"/>
                  <w:marTop w:val="0"/>
                  <w:marBottom w:val="0"/>
                  <w:divBdr>
                    <w:top w:val="single" w:sz="6" w:space="0" w:color="BCE8F1"/>
                    <w:left w:val="single" w:sz="6" w:space="0" w:color="BCE8F1"/>
                    <w:bottom w:val="single" w:sz="6" w:space="0" w:color="BCE8F1"/>
                    <w:right w:val="single" w:sz="6" w:space="0" w:color="BCE8F1"/>
                  </w:divBdr>
                  <w:divsChild>
                    <w:div w:id="808474471">
                      <w:marLeft w:val="0"/>
                      <w:marRight w:val="0"/>
                      <w:marTop w:val="0"/>
                      <w:marBottom w:val="0"/>
                      <w:divBdr>
                        <w:top w:val="none" w:sz="0" w:space="0" w:color="auto"/>
                        <w:left w:val="none" w:sz="0" w:space="0" w:color="auto"/>
                        <w:bottom w:val="none" w:sz="0" w:space="0" w:color="auto"/>
                        <w:right w:val="none" w:sz="0" w:space="0" w:color="auto"/>
                      </w:divBdr>
                      <w:divsChild>
                        <w:div w:id="590547680">
                          <w:marLeft w:val="0"/>
                          <w:marRight w:val="0"/>
                          <w:marTop w:val="0"/>
                          <w:marBottom w:val="0"/>
                          <w:divBdr>
                            <w:top w:val="single" w:sz="6" w:space="2" w:color="DDDDDD"/>
                            <w:left w:val="none" w:sz="0" w:space="0" w:color="auto"/>
                            <w:bottom w:val="none" w:sz="0" w:space="0" w:color="auto"/>
                            <w:right w:val="none" w:sz="0" w:space="0" w:color="auto"/>
                          </w:divBdr>
                          <w:divsChild>
                            <w:div w:id="48124195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192114357">
                      <w:marLeft w:val="0"/>
                      <w:marRight w:val="0"/>
                      <w:marTop w:val="0"/>
                      <w:marBottom w:val="0"/>
                      <w:divBdr>
                        <w:top w:val="none" w:sz="0" w:space="0" w:color="BCE8F1"/>
                        <w:left w:val="none" w:sz="0" w:space="0" w:color="BCE8F1"/>
                        <w:bottom w:val="none" w:sz="0" w:space="0" w:color="auto"/>
                        <w:right w:val="none" w:sz="0" w:space="0" w:color="BCE8F1"/>
                      </w:divBdr>
                    </w:div>
                  </w:divsChild>
                </w:div>
                <w:div w:id="1642541807">
                  <w:marLeft w:val="0"/>
                  <w:marRight w:val="0"/>
                  <w:marTop w:val="75"/>
                  <w:marBottom w:val="0"/>
                  <w:divBdr>
                    <w:top w:val="single" w:sz="6" w:space="0" w:color="BCE8F1"/>
                    <w:left w:val="single" w:sz="6" w:space="0" w:color="BCE8F1"/>
                    <w:bottom w:val="single" w:sz="6" w:space="0" w:color="BCE8F1"/>
                    <w:right w:val="single" w:sz="6" w:space="0" w:color="BCE8F1"/>
                  </w:divBdr>
                  <w:divsChild>
                    <w:div w:id="783305409">
                      <w:marLeft w:val="0"/>
                      <w:marRight w:val="0"/>
                      <w:marTop w:val="0"/>
                      <w:marBottom w:val="0"/>
                      <w:divBdr>
                        <w:top w:val="none" w:sz="0" w:space="0" w:color="BCE8F1"/>
                        <w:left w:val="none" w:sz="0" w:space="0" w:color="BCE8F1"/>
                        <w:bottom w:val="none" w:sz="0" w:space="0" w:color="auto"/>
                        <w:right w:val="none" w:sz="0" w:space="0" w:color="BCE8F1"/>
                      </w:divBdr>
                    </w:div>
                    <w:div w:id="2055303245">
                      <w:marLeft w:val="0"/>
                      <w:marRight w:val="0"/>
                      <w:marTop w:val="0"/>
                      <w:marBottom w:val="0"/>
                      <w:divBdr>
                        <w:top w:val="none" w:sz="0" w:space="0" w:color="auto"/>
                        <w:left w:val="none" w:sz="0" w:space="0" w:color="auto"/>
                        <w:bottom w:val="none" w:sz="0" w:space="0" w:color="auto"/>
                        <w:right w:val="none" w:sz="0" w:space="0" w:color="auto"/>
                      </w:divBdr>
                      <w:divsChild>
                        <w:div w:id="1157187582">
                          <w:marLeft w:val="0"/>
                          <w:marRight w:val="0"/>
                          <w:marTop w:val="0"/>
                          <w:marBottom w:val="0"/>
                          <w:divBdr>
                            <w:top w:val="single" w:sz="6" w:space="2" w:color="DDDDDD"/>
                            <w:left w:val="none" w:sz="0" w:space="0" w:color="auto"/>
                            <w:bottom w:val="none" w:sz="0" w:space="0" w:color="auto"/>
                            <w:right w:val="none" w:sz="0" w:space="0" w:color="auto"/>
                          </w:divBdr>
                          <w:divsChild>
                            <w:div w:id="1710104790">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 w:id="1961758436">
          <w:marLeft w:val="0"/>
          <w:marRight w:val="0"/>
          <w:marTop w:val="0"/>
          <w:marBottom w:val="0"/>
          <w:divBdr>
            <w:top w:val="none" w:sz="0" w:space="8" w:color="428BCA"/>
            <w:left w:val="none" w:sz="0" w:space="11" w:color="428BCA"/>
            <w:bottom w:val="single" w:sz="6" w:space="8" w:color="428BCA"/>
            <w:right w:val="none" w:sz="0" w:space="11" w:color="428BCA"/>
          </w:divBdr>
        </w:div>
      </w:divsChild>
    </w:div>
    <w:div w:id="955913196">
      <w:bodyDiv w:val="1"/>
      <w:marLeft w:val="0"/>
      <w:marRight w:val="0"/>
      <w:marTop w:val="0"/>
      <w:marBottom w:val="0"/>
      <w:divBdr>
        <w:top w:val="none" w:sz="0" w:space="0" w:color="auto"/>
        <w:left w:val="none" w:sz="0" w:space="0" w:color="auto"/>
        <w:bottom w:val="none" w:sz="0" w:space="0" w:color="auto"/>
        <w:right w:val="none" w:sz="0" w:space="0" w:color="auto"/>
      </w:divBdr>
    </w:div>
    <w:div w:id="963468395">
      <w:bodyDiv w:val="1"/>
      <w:marLeft w:val="0"/>
      <w:marRight w:val="0"/>
      <w:marTop w:val="0"/>
      <w:marBottom w:val="0"/>
      <w:divBdr>
        <w:top w:val="none" w:sz="0" w:space="0" w:color="auto"/>
        <w:left w:val="none" w:sz="0" w:space="0" w:color="auto"/>
        <w:bottom w:val="none" w:sz="0" w:space="0" w:color="auto"/>
        <w:right w:val="none" w:sz="0" w:space="0" w:color="auto"/>
      </w:divBdr>
    </w:div>
    <w:div w:id="969676479">
      <w:bodyDiv w:val="1"/>
      <w:marLeft w:val="0"/>
      <w:marRight w:val="0"/>
      <w:marTop w:val="0"/>
      <w:marBottom w:val="0"/>
      <w:divBdr>
        <w:top w:val="none" w:sz="0" w:space="0" w:color="auto"/>
        <w:left w:val="none" w:sz="0" w:space="0" w:color="auto"/>
        <w:bottom w:val="none" w:sz="0" w:space="0" w:color="auto"/>
        <w:right w:val="none" w:sz="0" w:space="0" w:color="auto"/>
      </w:divBdr>
    </w:div>
    <w:div w:id="1015960782">
      <w:bodyDiv w:val="1"/>
      <w:marLeft w:val="0"/>
      <w:marRight w:val="0"/>
      <w:marTop w:val="0"/>
      <w:marBottom w:val="0"/>
      <w:divBdr>
        <w:top w:val="none" w:sz="0" w:space="0" w:color="auto"/>
        <w:left w:val="none" w:sz="0" w:space="0" w:color="auto"/>
        <w:bottom w:val="none" w:sz="0" w:space="0" w:color="auto"/>
        <w:right w:val="none" w:sz="0" w:space="0" w:color="auto"/>
      </w:divBdr>
    </w:div>
    <w:div w:id="1038629505">
      <w:bodyDiv w:val="1"/>
      <w:marLeft w:val="0"/>
      <w:marRight w:val="0"/>
      <w:marTop w:val="0"/>
      <w:marBottom w:val="0"/>
      <w:divBdr>
        <w:top w:val="none" w:sz="0" w:space="0" w:color="auto"/>
        <w:left w:val="none" w:sz="0" w:space="0" w:color="auto"/>
        <w:bottom w:val="none" w:sz="0" w:space="0" w:color="auto"/>
        <w:right w:val="none" w:sz="0" w:space="0" w:color="auto"/>
      </w:divBdr>
      <w:divsChild>
        <w:div w:id="526259927">
          <w:marLeft w:val="346"/>
          <w:marRight w:val="0"/>
          <w:marTop w:val="139"/>
          <w:marBottom w:val="0"/>
          <w:divBdr>
            <w:top w:val="none" w:sz="0" w:space="0" w:color="auto"/>
            <w:left w:val="none" w:sz="0" w:space="0" w:color="auto"/>
            <w:bottom w:val="none" w:sz="0" w:space="0" w:color="auto"/>
            <w:right w:val="none" w:sz="0" w:space="0" w:color="auto"/>
          </w:divBdr>
        </w:div>
        <w:div w:id="506949137">
          <w:marLeft w:val="346"/>
          <w:marRight w:val="0"/>
          <w:marTop w:val="139"/>
          <w:marBottom w:val="0"/>
          <w:divBdr>
            <w:top w:val="none" w:sz="0" w:space="0" w:color="auto"/>
            <w:left w:val="none" w:sz="0" w:space="0" w:color="auto"/>
            <w:bottom w:val="none" w:sz="0" w:space="0" w:color="auto"/>
            <w:right w:val="none" w:sz="0" w:space="0" w:color="auto"/>
          </w:divBdr>
        </w:div>
      </w:divsChild>
    </w:div>
    <w:div w:id="1066032452">
      <w:bodyDiv w:val="1"/>
      <w:marLeft w:val="0"/>
      <w:marRight w:val="0"/>
      <w:marTop w:val="0"/>
      <w:marBottom w:val="0"/>
      <w:divBdr>
        <w:top w:val="none" w:sz="0" w:space="0" w:color="auto"/>
        <w:left w:val="none" w:sz="0" w:space="0" w:color="auto"/>
        <w:bottom w:val="none" w:sz="0" w:space="0" w:color="auto"/>
        <w:right w:val="none" w:sz="0" w:space="0" w:color="auto"/>
      </w:divBdr>
    </w:div>
    <w:div w:id="1085302573">
      <w:bodyDiv w:val="1"/>
      <w:marLeft w:val="0"/>
      <w:marRight w:val="0"/>
      <w:marTop w:val="0"/>
      <w:marBottom w:val="0"/>
      <w:divBdr>
        <w:top w:val="none" w:sz="0" w:space="0" w:color="auto"/>
        <w:left w:val="none" w:sz="0" w:space="0" w:color="auto"/>
        <w:bottom w:val="none" w:sz="0" w:space="0" w:color="auto"/>
        <w:right w:val="none" w:sz="0" w:space="0" w:color="auto"/>
      </w:divBdr>
    </w:div>
    <w:div w:id="1130132552">
      <w:bodyDiv w:val="1"/>
      <w:marLeft w:val="0"/>
      <w:marRight w:val="0"/>
      <w:marTop w:val="0"/>
      <w:marBottom w:val="0"/>
      <w:divBdr>
        <w:top w:val="none" w:sz="0" w:space="0" w:color="auto"/>
        <w:left w:val="none" w:sz="0" w:space="0" w:color="auto"/>
        <w:bottom w:val="none" w:sz="0" w:space="0" w:color="auto"/>
        <w:right w:val="none" w:sz="0" w:space="0" w:color="auto"/>
      </w:divBdr>
    </w:div>
    <w:div w:id="1138305828">
      <w:bodyDiv w:val="1"/>
      <w:marLeft w:val="0"/>
      <w:marRight w:val="0"/>
      <w:marTop w:val="0"/>
      <w:marBottom w:val="0"/>
      <w:divBdr>
        <w:top w:val="none" w:sz="0" w:space="0" w:color="auto"/>
        <w:left w:val="none" w:sz="0" w:space="0" w:color="auto"/>
        <w:bottom w:val="none" w:sz="0" w:space="0" w:color="auto"/>
        <w:right w:val="none" w:sz="0" w:space="0" w:color="auto"/>
      </w:divBdr>
    </w:div>
    <w:div w:id="1225331452">
      <w:bodyDiv w:val="1"/>
      <w:marLeft w:val="0"/>
      <w:marRight w:val="0"/>
      <w:marTop w:val="0"/>
      <w:marBottom w:val="0"/>
      <w:divBdr>
        <w:top w:val="none" w:sz="0" w:space="0" w:color="auto"/>
        <w:left w:val="none" w:sz="0" w:space="0" w:color="auto"/>
        <w:bottom w:val="none" w:sz="0" w:space="0" w:color="auto"/>
        <w:right w:val="none" w:sz="0" w:space="0" w:color="auto"/>
      </w:divBdr>
    </w:div>
    <w:div w:id="1231577074">
      <w:bodyDiv w:val="1"/>
      <w:marLeft w:val="0"/>
      <w:marRight w:val="0"/>
      <w:marTop w:val="0"/>
      <w:marBottom w:val="0"/>
      <w:divBdr>
        <w:top w:val="none" w:sz="0" w:space="0" w:color="auto"/>
        <w:left w:val="none" w:sz="0" w:space="0" w:color="auto"/>
        <w:bottom w:val="none" w:sz="0" w:space="0" w:color="auto"/>
        <w:right w:val="none" w:sz="0" w:space="0" w:color="auto"/>
      </w:divBdr>
    </w:div>
    <w:div w:id="1233544552">
      <w:bodyDiv w:val="1"/>
      <w:marLeft w:val="0"/>
      <w:marRight w:val="0"/>
      <w:marTop w:val="0"/>
      <w:marBottom w:val="0"/>
      <w:divBdr>
        <w:top w:val="none" w:sz="0" w:space="0" w:color="auto"/>
        <w:left w:val="none" w:sz="0" w:space="0" w:color="auto"/>
        <w:bottom w:val="none" w:sz="0" w:space="0" w:color="auto"/>
        <w:right w:val="none" w:sz="0" w:space="0" w:color="auto"/>
      </w:divBdr>
    </w:div>
    <w:div w:id="1265571329">
      <w:bodyDiv w:val="1"/>
      <w:marLeft w:val="0"/>
      <w:marRight w:val="0"/>
      <w:marTop w:val="0"/>
      <w:marBottom w:val="0"/>
      <w:divBdr>
        <w:top w:val="none" w:sz="0" w:space="0" w:color="auto"/>
        <w:left w:val="none" w:sz="0" w:space="0" w:color="auto"/>
        <w:bottom w:val="none" w:sz="0" w:space="0" w:color="auto"/>
        <w:right w:val="none" w:sz="0" w:space="0" w:color="auto"/>
      </w:divBdr>
    </w:div>
    <w:div w:id="1325624253">
      <w:bodyDiv w:val="1"/>
      <w:marLeft w:val="0"/>
      <w:marRight w:val="0"/>
      <w:marTop w:val="0"/>
      <w:marBottom w:val="0"/>
      <w:divBdr>
        <w:top w:val="none" w:sz="0" w:space="0" w:color="auto"/>
        <w:left w:val="none" w:sz="0" w:space="0" w:color="auto"/>
        <w:bottom w:val="none" w:sz="0" w:space="0" w:color="auto"/>
        <w:right w:val="none" w:sz="0" w:space="0" w:color="auto"/>
      </w:divBdr>
    </w:div>
    <w:div w:id="1331643891">
      <w:bodyDiv w:val="1"/>
      <w:marLeft w:val="0"/>
      <w:marRight w:val="0"/>
      <w:marTop w:val="0"/>
      <w:marBottom w:val="0"/>
      <w:divBdr>
        <w:top w:val="none" w:sz="0" w:space="0" w:color="auto"/>
        <w:left w:val="none" w:sz="0" w:space="0" w:color="auto"/>
        <w:bottom w:val="none" w:sz="0" w:space="0" w:color="auto"/>
        <w:right w:val="none" w:sz="0" w:space="0" w:color="auto"/>
      </w:divBdr>
    </w:div>
    <w:div w:id="1334602558">
      <w:bodyDiv w:val="1"/>
      <w:marLeft w:val="0"/>
      <w:marRight w:val="0"/>
      <w:marTop w:val="0"/>
      <w:marBottom w:val="0"/>
      <w:divBdr>
        <w:top w:val="none" w:sz="0" w:space="0" w:color="auto"/>
        <w:left w:val="none" w:sz="0" w:space="0" w:color="auto"/>
        <w:bottom w:val="none" w:sz="0" w:space="0" w:color="auto"/>
        <w:right w:val="none" w:sz="0" w:space="0" w:color="auto"/>
      </w:divBdr>
    </w:div>
    <w:div w:id="1398168869">
      <w:bodyDiv w:val="1"/>
      <w:marLeft w:val="0"/>
      <w:marRight w:val="0"/>
      <w:marTop w:val="0"/>
      <w:marBottom w:val="0"/>
      <w:divBdr>
        <w:top w:val="none" w:sz="0" w:space="0" w:color="auto"/>
        <w:left w:val="none" w:sz="0" w:space="0" w:color="auto"/>
        <w:bottom w:val="none" w:sz="0" w:space="0" w:color="auto"/>
        <w:right w:val="none" w:sz="0" w:space="0" w:color="auto"/>
      </w:divBdr>
    </w:div>
    <w:div w:id="1409957479">
      <w:bodyDiv w:val="1"/>
      <w:marLeft w:val="0"/>
      <w:marRight w:val="0"/>
      <w:marTop w:val="0"/>
      <w:marBottom w:val="0"/>
      <w:divBdr>
        <w:top w:val="none" w:sz="0" w:space="0" w:color="auto"/>
        <w:left w:val="none" w:sz="0" w:space="0" w:color="auto"/>
        <w:bottom w:val="none" w:sz="0" w:space="0" w:color="auto"/>
        <w:right w:val="none" w:sz="0" w:space="0" w:color="auto"/>
      </w:divBdr>
    </w:div>
    <w:div w:id="1416167801">
      <w:bodyDiv w:val="1"/>
      <w:marLeft w:val="0"/>
      <w:marRight w:val="0"/>
      <w:marTop w:val="0"/>
      <w:marBottom w:val="0"/>
      <w:divBdr>
        <w:top w:val="none" w:sz="0" w:space="0" w:color="auto"/>
        <w:left w:val="none" w:sz="0" w:space="0" w:color="auto"/>
        <w:bottom w:val="none" w:sz="0" w:space="0" w:color="auto"/>
        <w:right w:val="none" w:sz="0" w:space="0" w:color="auto"/>
      </w:divBdr>
      <w:divsChild>
        <w:div w:id="408313865">
          <w:marLeft w:val="-525"/>
          <w:marRight w:val="0"/>
          <w:marTop w:val="0"/>
          <w:marBottom w:val="120"/>
          <w:divBdr>
            <w:top w:val="none" w:sz="0" w:space="0" w:color="auto"/>
            <w:left w:val="none" w:sz="0" w:space="0" w:color="auto"/>
            <w:bottom w:val="none" w:sz="0" w:space="0" w:color="auto"/>
            <w:right w:val="none" w:sz="0" w:space="0" w:color="auto"/>
          </w:divBdr>
          <w:divsChild>
            <w:div w:id="2106799315">
              <w:marLeft w:val="0"/>
              <w:marRight w:val="0"/>
              <w:marTop w:val="0"/>
              <w:marBottom w:val="0"/>
              <w:divBdr>
                <w:top w:val="none" w:sz="0" w:space="0" w:color="auto"/>
                <w:left w:val="none" w:sz="0" w:space="0" w:color="auto"/>
                <w:bottom w:val="none" w:sz="0" w:space="0" w:color="auto"/>
                <w:right w:val="none" w:sz="0" w:space="0" w:color="auto"/>
              </w:divBdr>
            </w:div>
          </w:divsChild>
        </w:div>
        <w:div w:id="1306927961">
          <w:marLeft w:val="-525"/>
          <w:marRight w:val="0"/>
          <w:marTop w:val="0"/>
          <w:marBottom w:val="120"/>
          <w:divBdr>
            <w:top w:val="none" w:sz="0" w:space="0" w:color="auto"/>
            <w:left w:val="none" w:sz="0" w:space="0" w:color="auto"/>
            <w:bottom w:val="none" w:sz="0" w:space="0" w:color="auto"/>
            <w:right w:val="none" w:sz="0" w:space="0" w:color="auto"/>
          </w:divBdr>
        </w:div>
      </w:divsChild>
    </w:div>
    <w:div w:id="1455173552">
      <w:bodyDiv w:val="1"/>
      <w:marLeft w:val="0"/>
      <w:marRight w:val="0"/>
      <w:marTop w:val="0"/>
      <w:marBottom w:val="0"/>
      <w:divBdr>
        <w:top w:val="none" w:sz="0" w:space="0" w:color="auto"/>
        <w:left w:val="none" w:sz="0" w:space="0" w:color="auto"/>
        <w:bottom w:val="none" w:sz="0" w:space="0" w:color="auto"/>
        <w:right w:val="none" w:sz="0" w:space="0" w:color="auto"/>
      </w:divBdr>
    </w:div>
    <w:div w:id="1529179427">
      <w:bodyDiv w:val="1"/>
      <w:marLeft w:val="0"/>
      <w:marRight w:val="0"/>
      <w:marTop w:val="0"/>
      <w:marBottom w:val="0"/>
      <w:divBdr>
        <w:top w:val="none" w:sz="0" w:space="0" w:color="auto"/>
        <w:left w:val="none" w:sz="0" w:space="0" w:color="auto"/>
        <w:bottom w:val="none" w:sz="0" w:space="0" w:color="auto"/>
        <w:right w:val="none" w:sz="0" w:space="0" w:color="auto"/>
      </w:divBdr>
    </w:div>
    <w:div w:id="1563103256">
      <w:bodyDiv w:val="1"/>
      <w:marLeft w:val="0"/>
      <w:marRight w:val="0"/>
      <w:marTop w:val="0"/>
      <w:marBottom w:val="0"/>
      <w:divBdr>
        <w:top w:val="none" w:sz="0" w:space="0" w:color="auto"/>
        <w:left w:val="none" w:sz="0" w:space="0" w:color="auto"/>
        <w:bottom w:val="none" w:sz="0" w:space="0" w:color="auto"/>
        <w:right w:val="none" w:sz="0" w:space="0" w:color="auto"/>
      </w:divBdr>
    </w:div>
    <w:div w:id="1571186941">
      <w:bodyDiv w:val="1"/>
      <w:marLeft w:val="0"/>
      <w:marRight w:val="0"/>
      <w:marTop w:val="0"/>
      <w:marBottom w:val="0"/>
      <w:divBdr>
        <w:top w:val="none" w:sz="0" w:space="0" w:color="auto"/>
        <w:left w:val="none" w:sz="0" w:space="0" w:color="auto"/>
        <w:bottom w:val="none" w:sz="0" w:space="0" w:color="auto"/>
        <w:right w:val="none" w:sz="0" w:space="0" w:color="auto"/>
      </w:divBdr>
      <w:divsChild>
        <w:div w:id="1204445787">
          <w:marLeft w:val="-525"/>
          <w:marRight w:val="0"/>
          <w:marTop w:val="0"/>
          <w:marBottom w:val="120"/>
          <w:divBdr>
            <w:top w:val="none" w:sz="0" w:space="0" w:color="auto"/>
            <w:left w:val="none" w:sz="0" w:space="0" w:color="auto"/>
            <w:bottom w:val="none" w:sz="0" w:space="0" w:color="auto"/>
            <w:right w:val="none" w:sz="0" w:space="0" w:color="auto"/>
          </w:divBdr>
        </w:div>
        <w:div w:id="2070760816">
          <w:marLeft w:val="-525"/>
          <w:marRight w:val="0"/>
          <w:marTop w:val="0"/>
          <w:marBottom w:val="120"/>
          <w:divBdr>
            <w:top w:val="none" w:sz="0" w:space="0" w:color="auto"/>
            <w:left w:val="none" w:sz="0" w:space="0" w:color="auto"/>
            <w:bottom w:val="none" w:sz="0" w:space="0" w:color="auto"/>
            <w:right w:val="none" w:sz="0" w:space="0" w:color="auto"/>
          </w:divBdr>
          <w:divsChild>
            <w:div w:id="73612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958838">
      <w:bodyDiv w:val="1"/>
      <w:marLeft w:val="0"/>
      <w:marRight w:val="0"/>
      <w:marTop w:val="0"/>
      <w:marBottom w:val="0"/>
      <w:divBdr>
        <w:top w:val="none" w:sz="0" w:space="0" w:color="auto"/>
        <w:left w:val="none" w:sz="0" w:space="0" w:color="auto"/>
        <w:bottom w:val="none" w:sz="0" w:space="0" w:color="auto"/>
        <w:right w:val="none" w:sz="0" w:space="0" w:color="auto"/>
      </w:divBdr>
    </w:div>
    <w:div w:id="1573660012">
      <w:bodyDiv w:val="1"/>
      <w:marLeft w:val="0"/>
      <w:marRight w:val="0"/>
      <w:marTop w:val="0"/>
      <w:marBottom w:val="0"/>
      <w:divBdr>
        <w:top w:val="none" w:sz="0" w:space="0" w:color="auto"/>
        <w:left w:val="none" w:sz="0" w:space="0" w:color="auto"/>
        <w:bottom w:val="none" w:sz="0" w:space="0" w:color="auto"/>
        <w:right w:val="none" w:sz="0" w:space="0" w:color="auto"/>
      </w:divBdr>
    </w:div>
    <w:div w:id="1606188670">
      <w:bodyDiv w:val="1"/>
      <w:marLeft w:val="0"/>
      <w:marRight w:val="0"/>
      <w:marTop w:val="0"/>
      <w:marBottom w:val="0"/>
      <w:divBdr>
        <w:top w:val="none" w:sz="0" w:space="0" w:color="auto"/>
        <w:left w:val="none" w:sz="0" w:space="0" w:color="auto"/>
        <w:bottom w:val="none" w:sz="0" w:space="0" w:color="auto"/>
        <w:right w:val="none" w:sz="0" w:space="0" w:color="auto"/>
      </w:divBdr>
    </w:div>
    <w:div w:id="1635985981">
      <w:bodyDiv w:val="1"/>
      <w:marLeft w:val="0"/>
      <w:marRight w:val="0"/>
      <w:marTop w:val="0"/>
      <w:marBottom w:val="0"/>
      <w:divBdr>
        <w:top w:val="none" w:sz="0" w:space="0" w:color="auto"/>
        <w:left w:val="none" w:sz="0" w:space="0" w:color="auto"/>
        <w:bottom w:val="none" w:sz="0" w:space="0" w:color="auto"/>
        <w:right w:val="none" w:sz="0" w:space="0" w:color="auto"/>
      </w:divBdr>
    </w:div>
    <w:div w:id="1641572667">
      <w:bodyDiv w:val="1"/>
      <w:marLeft w:val="0"/>
      <w:marRight w:val="0"/>
      <w:marTop w:val="0"/>
      <w:marBottom w:val="0"/>
      <w:divBdr>
        <w:top w:val="none" w:sz="0" w:space="0" w:color="auto"/>
        <w:left w:val="none" w:sz="0" w:space="0" w:color="auto"/>
        <w:bottom w:val="none" w:sz="0" w:space="0" w:color="auto"/>
        <w:right w:val="none" w:sz="0" w:space="0" w:color="auto"/>
      </w:divBdr>
    </w:div>
    <w:div w:id="1643657740">
      <w:bodyDiv w:val="1"/>
      <w:marLeft w:val="0"/>
      <w:marRight w:val="0"/>
      <w:marTop w:val="0"/>
      <w:marBottom w:val="0"/>
      <w:divBdr>
        <w:top w:val="none" w:sz="0" w:space="0" w:color="auto"/>
        <w:left w:val="none" w:sz="0" w:space="0" w:color="auto"/>
        <w:bottom w:val="none" w:sz="0" w:space="0" w:color="auto"/>
        <w:right w:val="none" w:sz="0" w:space="0" w:color="auto"/>
      </w:divBdr>
    </w:div>
    <w:div w:id="1653557935">
      <w:bodyDiv w:val="1"/>
      <w:marLeft w:val="0"/>
      <w:marRight w:val="0"/>
      <w:marTop w:val="0"/>
      <w:marBottom w:val="0"/>
      <w:divBdr>
        <w:top w:val="none" w:sz="0" w:space="0" w:color="auto"/>
        <w:left w:val="none" w:sz="0" w:space="0" w:color="auto"/>
        <w:bottom w:val="none" w:sz="0" w:space="0" w:color="auto"/>
        <w:right w:val="none" w:sz="0" w:space="0" w:color="auto"/>
      </w:divBdr>
    </w:div>
    <w:div w:id="1662350191">
      <w:bodyDiv w:val="1"/>
      <w:marLeft w:val="0"/>
      <w:marRight w:val="0"/>
      <w:marTop w:val="0"/>
      <w:marBottom w:val="0"/>
      <w:divBdr>
        <w:top w:val="none" w:sz="0" w:space="0" w:color="auto"/>
        <w:left w:val="none" w:sz="0" w:space="0" w:color="auto"/>
        <w:bottom w:val="none" w:sz="0" w:space="0" w:color="auto"/>
        <w:right w:val="none" w:sz="0" w:space="0" w:color="auto"/>
      </w:divBdr>
    </w:div>
    <w:div w:id="1682850675">
      <w:bodyDiv w:val="1"/>
      <w:marLeft w:val="0"/>
      <w:marRight w:val="0"/>
      <w:marTop w:val="0"/>
      <w:marBottom w:val="0"/>
      <w:divBdr>
        <w:top w:val="none" w:sz="0" w:space="0" w:color="auto"/>
        <w:left w:val="none" w:sz="0" w:space="0" w:color="auto"/>
        <w:bottom w:val="none" w:sz="0" w:space="0" w:color="auto"/>
        <w:right w:val="none" w:sz="0" w:space="0" w:color="auto"/>
      </w:divBdr>
    </w:div>
    <w:div w:id="1738431731">
      <w:bodyDiv w:val="1"/>
      <w:marLeft w:val="0"/>
      <w:marRight w:val="0"/>
      <w:marTop w:val="0"/>
      <w:marBottom w:val="0"/>
      <w:divBdr>
        <w:top w:val="none" w:sz="0" w:space="0" w:color="auto"/>
        <w:left w:val="none" w:sz="0" w:space="0" w:color="auto"/>
        <w:bottom w:val="none" w:sz="0" w:space="0" w:color="auto"/>
        <w:right w:val="none" w:sz="0" w:space="0" w:color="auto"/>
      </w:divBdr>
    </w:div>
    <w:div w:id="1749185863">
      <w:bodyDiv w:val="1"/>
      <w:marLeft w:val="0"/>
      <w:marRight w:val="0"/>
      <w:marTop w:val="0"/>
      <w:marBottom w:val="0"/>
      <w:divBdr>
        <w:top w:val="none" w:sz="0" w:space="0" w:color="auto"/>
        <w:left w:val="none" w:sz="0" w:space="0" w:color="auto"/>
        <w:bottom w:val="none" w:sz="0" w:space="0" w:color="auto"/>
        <w:right w:val="none" w:sz="0" w:space="0" w:color="auto"/>
      </w:divBdr>
    </w:div>
    <w:div w:id="1754353050">
      <w:bodyDiv w:val="1"/>
      <w:marLeft w:val="0"/>
      <w:marRight w:val="0"/>
      <w:marTop w:val="0"/>
      <w:marBottom w:val="0"/>
      <w:divBdr>
        <w:top w:val="none" w:sz="0" w:space="0" w:color="auto"/>
        <w:left w:val="none" w:sz="0" w:space="0" w:color="auto"/>
        <w:bottom w:val="none" w:sz="0" w:space="0" w:color="auto"/>
        <w:right w:val="none" w:sz="0" w:space="0" w:color="auto"/>
      </w:divBdr>
    </w:div>
    <w:div w:id="1812165737">
      <w:bodyDiv w:val="1"/>
      <w:marLeft w:val="0"/>
      <w:marRight w:val="0"/>
      <w:marTop w:val="0"/>
      <w:marBottom w:val="0"/>
      <w:divBdr>
        <w:top w:val="none" w:sz="0" w:space="0" w:color="auto"/>
        <w:left w:val="none" w:sz="0" w:space="0" w:color="auto"/>
        <w:bottom w:val="none" w:sz="0" w:space="0" w:color="auto"/>
        <w:right w:val="none" w:sz="0" w:space="0" w:color="auto"/>
      </w:divBdr>
    </w:div>
    <w:div w:id="1841044419">
      <w:bodyDiv w:val="1"/>
      <w:marLeft w:val="0"/>
      <w:marRight w:val="0"/>
      <w:marTop w:val="0"/>
      <w:marBottom w:val="0"/>
      <w:divBdr>
        <w:top w:val="none" w:sz="0" w:space="0" w:color="auto"/>
        <w:left w:val="none" w:sz="0" w:space="0" w:color="auto"/>
        <w:bottom w:val="none" w:sz="0" w:space="0" w:color="auto"/>
        <w:right w:val="none" w:sz="0" w:space="0" w:color="auto"/>
      </w:divBdr>
    </w:div>
    <w:div w:id="1895967247">
      <w:bodyDiv w:val="1"/>
      <w:marLeft w:val="0"/>
      <w:marRight w:val="0"/>
      <w:marTop w:val="0"/>
      <w:marBottom w:val="0"/>
      <w:divBdr>
        <w:top w:val="none" w:sz="0" w:space="0" w:color="auto"/>
        <w:left w:val="none" w:sz="0" w:space="0" w:color="auto"/>
        <w:bottom w:val="none" w:sz="0" w:space="0" w:color="auto"/>
        <w:right w:val="none" w:sz="0" w:space="0" w:color="auto"/>
      </w:divBdr>
    </w:div>
    <w:div w:id="1898934332">
      <w:bodyDiv w:val="1"/>
      <w:marLeft w:val="0"/>
      <w:marRight w:val="0"/>
      <w:marTop w:val="0"/>
      <w:marBottom w:val="0"/>
      <w:divBdr>
        <w:top w:val="none" w:sz="0" w:space="0" w:color="auto"/>
        <w:left w:val="none" w:sz="0" w:space="0" w:color="auto"/>
        <w:bottom w:val="none" w:sz="0" w:space="0" w:color="auto"/>
        <w:right w:val="none" w:sz="0" w:space="0" w:color="auto"/>
      </w:divBdr>
    </w:div>
    <w:div w:id="1909681481">
      <w:bodyDiv w:val="1"/>
      <w:marLeft w:val="0"/>
      <w:marRight w:val="0"/>
      <w:marTop w:val="0"/>
      <w:marBottom w:val="0"/>
      <w:divBdr>
        <w:top w:val="none" w:sz="0" w:space="0" w:color="auto"/>
        <w:left w:val="none" w:sz="0" w:space="0" w:color="auto"/>
        <w:bottom w:val="none" w:sz="0" w:space="0" w:color="auto"/>
        <w:right w:val="none" w:sz="0" w:space="0" w:color="auto"/>
      </w:divBdr>
    </w:div>
    <w:div w:id="1916431986">
      <w:bodyDiv w:val="1"/>
      <w:marLeft w:val="0"/>
      <w:marRight w:val="0"/>
      <w:marTop w:val="0"/>
      <w:marBottom w:val="0"/>
      <w:divBdr>
        <w:top w:val="none" w:sz="0" w:space="0" w:color="auto"/>
        <w:left w:val="none" w:sz="0" w:space="0" w:color="auto"/>
        <w:bottom w:val="none" w:sz="0" w:space="0" w:color="auto"/>
        <w:right w:val="none" w:sz="0" w:space="0" w:color="auto"/>
      </w:divBdr>
    </w:div>
    <w:div w:id="1972395767">
      <w:bodyDiv w:val="1"/>
      <w:marLeft w:val="0"/>
      <w:marRight w:val="0"/>
      <w:marTop w:val="0"/>
      <w:marBottom w:val="0"/>
      <w:divBdr>
        <w:top w:val="none" w:sz="0" w:space="0" w:color="auto"/>
        <w:left w:val="none" w:sz="0" w:space="0" w:color="auto"/>
        <w:bottom w:val="none" w:sz="0" w:space="0" w:color="auto"/>
        <w:right w:val="none" w:sz="0" w:space="0" w:color="auto"/>
      </w:divBdr>
    </w:div>
    <w:div w:id="2082604932">
      <w:bodyDiv w:val="1"/>
      <w:marLeft w:val="0"/>
      <w:marRight w:val="0"/>
      <w:marTop w:val="0"/>
      <w:marBottom w:val="0"/>
      <w:divBdr>
        <w:top w:val="none" w:sz="0" w:space="0" w:color="auto"/>
        <w:left w:val="none" w:sz="0" w:space="0" w:color="auto"/>
        <w:bottom w:val="none" w:sz="0" w:space="0" w:color="auto"/>
        <w:right w:val="none" w:sz="0" w:space="0" w:color="auto"/>
      </w:divBdr>
      <w:divsChild>
        <w:div w:id="371463860">
          <w:marLeft w:val="-525"/>
          <w:marRight w:val="0"/>
          <w:marTop w:val="0"/>
          <w:marBottom w:val="120"/>
          <w:divBdr>
            <w:top w:val="none" w:sz="0" w:space="0" w:color="auto"/>
            <w:left w:val="none" w:sz="0" w:space="0" w:color="auto"/>
            <w:bottom w:val="none" w:sz="0" w:space="0" w:color="auto"/>
            <w:right w:val="none" w:sz="0" w:space="0" w:color="auto"/>
          </w:divBdr>
          <w:divsChild>
            <w:div w:id="1514807202">
              <w:marLeft w:val="0"/>
              <w:marRight w:val="0"/>
              <w:marTop w:val="0"/>
              <w:marBottom w:val="0"/>
              <w:divBdr>
                <w:top w:val="none" w:sz="0" w:space="0" w:color="auto"/>
                <w:left w:val="none" w:sz="0" w:space="0" w:color="auto"/>
                <w:bottom w:val="none" w:sz="0" w:space="0" w:color="auto"/>
                <w:right w:val="none" w:sz="0" w:space="0" w:color="auto"/>
              </w:divBdr>
            </w:div>
          </w:divsChild>
        </w:div>
        <w:div w:id="390346998">
          <w:marLeft w:val="-525"/>
          <w:marRight w:val="0"/>
          <w:marTop w:val="0"/>
          <w:marBottom w:val="120"/>
          <w:divBdr>
            <w:top w:val="none" w:sz="0" w:space="0" w:color="auto"/>
            <w:left w:val="none" w:sz="0" w:space="0" w:color="auto"/>
            <w:bottom w:val="none" w:sz="0" w:space="0" w:color="auto"/>
            <w:right w:val="none" w:sz="0" w:space="0" w:color="auto"/>
          </w:divBdr>
        </w:div>
      </w:divsChild>
    </w:div>
    <w:div w:id="2093551362">
      <w:bodyDiv w:val="1"/>
      <w:marLeft w:val="0"/>
      <w:marRight w:val="0"/>
      <w:marTop w:val="0"/>
      <w:marBottom w:val="0"/>
      <w:divBdr>
        <w:top w:val="none" w:sz="0" w:space="0" w:color="auto"/>
        <w:left w:val="none" w:sz="0" w:space="0" w:color="auto"/>
        <w:bottom w:val="none" w:sz="0" w:space="0" w:color="auto"/>
        <w:right w:val="none" w:sz="0" w:space="0" w:color="auto"/>
      </w:divBdr>
    </w:div>
    <w:div w:id="2097290053">
      <w:bodyDiv w:val="1"/>
      <w:marLeft w:val="0"/>
      <w:marRight w:val="0"/>
      <w:marTop w:val="0"/>
      <w:marBottom w:val="0"/>
      <w:divBdr>
        <w:top w:val="none" w:sz="0" w:space="0" w:color="auto"/>
        <w:left w:val="none" w:sz="0" w:space="0" w:color="auto"/>
        <w:bottom w:val="none" w:sz="0" w:space="0" w:color="auto"/>
        <w:right w:val="none" w:sz="0" w:space="0" w:color="auto"/>
      </w:divBdr>
    </w:div>
    <w:div w:id="2126122159">
      <w:bodyDiv w:val="1"/>
      <w:marLeft w:val="0"/>
      <w:marRight w:val="0"/>
      <w:marTop w:val="0"/>
      <w:marBottom w:val="0"/>
      <w:divBdr>
        <w:top w:val="none" w:sz="0" w:space="0" w:color="auto"/>
        <w:left w:val="none" w:sz="0" w:space="0" w:color="auto"/>
        <w:bottom w:val="none" w:sz="0" w:space="0" w:color="auto"/>
        <w:right w:val="none" w:sz="0" w:space="0" w:color="auto"/>
      </w:divBdr>
    </w:div>
    <w:div w:id="21453921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header" Target="header4.xml"/><Relationship Id="rId26" Type="http://schemas.openxmlformats.org/officeDocument/2006/relationships/image" Target="media/image19.png"/><Relationship Id="rId39" Type="http://schemas.openxmlformats.org/officeDocument/2006/relationships/header" Target="header9.xml"/><Relationship Id="rId21" Type="http://schemas.openxmlformats.org/officeDocument/2006/relationships/header" Target="header5.xml"/><Relationship Id="rId34" Type="http://schemas.openxmlformats.org/officeDocument/2006/relationships/image" Target="media/image24.png"/><Relationship Id="rId42" Type="http://schemas.openxmlformats.org/officeDocument/2006/relationships/header" Target="header11.xml"/><Relationship Id="rId47" Type="http://schemas.openxmlformats.org/officeDocument/2006/relationships/footer" Target="footer2.xml"/><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55.jpeg"/><Relationship Id="rId2" Type="http://schemas.openxmlformats.org/officeDocument/2006/relationships/numbering" Target="numbering.xml"/><Relationship Id="rId16" Type="http://schemas.openxmlformats.org/officeDocument/2006/relationships/image" Target="media/image13.png"/><Relationship Id="rId29" Type="http://schemas.openxmlformats.org/officeDocument/2006/relationships/hyperlink" Target="http://www.ibge.gov.br/cidades-e-estados/to/araguana.html" TargetMode="External"/><Relationship Id="rId11" Type="http://schemas.openxmlformats.org/officeDocument/2006/relationships/image" Target="media/image8.png"/><Relationship Id="rId24" Type="http://schemas.openxmlformats.org/officeDocument/2006/relationships/image" Target="media/image17.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header" Target="header10.xml"/><Relationship Id="rId45" Type="http://schemas.openxmlformats.org/officeDocument/2006/relationships/image" Target="media/image31.pn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45.jpeg"/><Relationship Id="rId10" Type="http://schemas.openxmlformats.org/officeDocument/2006/relationships/hyperlink" Target="http://www.planalto.gov.br/ccivil_03/_ato2011-2014/2011/decreto/D7508.htm" TargetMode="External"/><Relationship Id="rId19" Type="http://schemas.openxmlformats.org/officeDocument/2006/relationships/image" Target="media/image14.png"/><Relationship Id="rId31" Type="http://schemas.openxmlformats.org/officeDocument/2006/relationships/header" Target="header8.xml"/><Relationship Id="rId44" Type="http://schemas.openxmlformats.org/officeDocument/2006/relationships/header" Target="header12.xml"/><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11.png"/><Relationship Id="rId22" Type="http://schemas.openxmlformats.org/officeDocument/2006/relationships/header" Target="header6.xml"/><Relationship Id="rId27" Type="http://schemas.openxmlformats.org/officeDocument/2006/relationships/image" Target="media/image20.png"/><Relationship Id="rId30" Type="http://schemas.openxmlformats.org/officeDocument/2006/relationships/header" Target="header7.xml"/><Relationship Id="rId35" Type="http://schemas.openxmlformats.org/officeDocument/2006/relationships/image" Target="media/image25.png"/><Relationship Id="rId43" Type="http://schemas.openxmlformats.org/officeDocument/2006/relationships/image" Target="media/image30.png"/><Relationship Id="rId48" Type="http://schemas.openxmlformats.org/officeDocument/2006/relationships/image" Target="media/image3.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header" Target="header1.xm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9.png"/><Relationship Id="rId17" Type="http://schemas.openxmlformats.org/officeDocument/2006/relationships/header" Target="header3.xml"/><Relationship Id="rId25" Type="http://schemas.openxmlformats.org/officeDocument/2006/relationships/image" Target="media/image18.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2.pn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15.png"/><Relationship Id="rId41" Type="http://schemas.openxmlformats.org/officeDocument/2006/relationships/image" Target="media/image29.pn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6.png"/><Relationship Id="rId49" Type="http://schemas.openxmlformats.org/officeDocument/2006/relationships/image" Target="media/image33.jpeg"/><Relationship Id="rId57" Type="http://schemas.openxmlformats.org/officeDocument/2006/relationships/image" Target="media/image41.jpeg"/></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7" Type="http://schemas.openxmlformats.org/officeDocument/2006/relationships/oleObject" Target="embeddings/oleObject1.bin"/><Relationship Id="rId2" Type="http://schemas.openxmlformats.org/officeDocument/2006/relationships/image" Target="media/image3.jpeg"/><Relationship Id="rId1" Type="http://schemas.openxmlformats.org/officeDocument/2006/relationships/image" Target="media/image2.jpeg"/><Relationship Id="rId6" Type="http://schemas.openxmlformats.org/officeDocument/2006/relationships/image" Target="media/image7.png"/><Relationship Id="rId5" Type="http://schemas.openxmlformats.org/officeDocument/2006/relationships/image" Target="media/image6.jpeg"/><Relationship Id="rId4" Type="http://schemas.openxmlformats.org/officeDocument/2006/relationships/image" Target="media/image5.png"/></Relationships>
</file>

<file path=word/_rels/header10.xml.rels><?xml version="1.0" encoding="UTF-8" standalone="yes"?>
<Relationships xmlns="http://schemas.openxmlformats.org/package/2006/relationships"><Relationship Id="rId1" Type="http://schemas.openxmlformats.org/officeDocument/2006/relationships/image" Target="media/image12.png"/></Relationships>
</file>

<file path=word/_rels/header11.xml.rels><?xml version="1.0" encoding="UTF-8" standalone="yes"?>
<Relationships xmlns="http://schemas.openxmlformats.org/package/2006/relationships"><Relationship Id="rId1" Type="http://schemas.openxmlformats.org/officeDocument/2006/relationships/image" Target="media/image12.png"/></Relationships>
</file>

<file path=word/_rels/header12.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_rels/header4.xml.rels><?xml version="1.0" encoding="UTF-8" standalone="yes"?>
<Relationships xmlns="http://schemas.openxmlformats.org/package/2006/relationships"><Relationship Id="rId1" Type="http://schemas.openxmlformats.org/officeDocument/2006/relationships/image" Target="media/image12.png"/></Relationships>
</file>

<file path=word/_rels/header6.xml.rels><?xml version="1.0" encoding="UTF-8" standalone="yes"?>
<Relationships xmlns="http://schemas.openxmlformats.org/package/2006/relationships"><Relationship Id="rId1" Type="http://schemas.openxmlformats.org/officeDocument/2006/relationships/image" Target="media/image12.png"/></Relationships>
</file>

<file path=word/_rels/header8.xml.rels><?xml version="1.0" encoding="UTF-8" standalone="yes"?>
<Relationships xmlns="http://schemas.openxmlformats.org/package/2006/relationships"><Relationship Id="rId1" Type="http://schemas.openxmlformats.org/officeDocument/2006/relationships/image" Target="media/image1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7765F5-711B-4AB7-BA14-1D7A9E98B9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171</Pages>
  <Words>43472</Words>
  <Characters>234749</Characters>
  <Application>Microsoft Office Word</Application>
  <DocSecurity>0</DocSecurity>
  <Lines>1956</Lines>
  <Paragraphs>555</Paragraphs>
  <ScaleCrop>false</ScaleCrop>
  <HeadingPairs>
    <vt:vector size="2" baseType="variant">
      <vt:variant>
        <vt:lpstr>Título</vt:lpstr>
      </vt:variant>
      <vt:variant>
        <vt:i4>1</vt:i4>
      </vt:variant>
    </vt:vector>
  </HeadingPairs>
  <TitlesOfParts>
    <vt:vector size="1" baseType="lpstr">
      <vt:lpstr>DigiSUS Gestor - Relatório Anual de Gestão</vt:lpstr>
    </vt:vector>
  </TitlesOfParts>
  <Company/>
  <LinksUpToDate>false</LinksUpToDate>
  <CharactersWithSpaces>277666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DigiSUS Gestor - Relatório Anual de Gestão</dc:title>
  <dc:creator>Ana Paula Prado Silveira</dc:creator>
  <cp:lastModifiedBy>Digital tech</cp:lastModifiedBy>
  <cp:revision>2</cp:revision>
  <cp:lastPrinted>2022-06-22T17:59:00Z</cp:lastPrinted>
  <dcterms:created xsi:type="dcterms:W3CDTF">2025-05-27T14:26:00Z</dcterms:created>
  <dcterms:modified xsi:type="dcterms:W3CDTF">2025-05-27T14:26:00Z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2019-03-14T00:00:00Z</vt:filetime>
  </property>
  <property fmtid="{D5CDD505-2E9C-101B-9397-08002B2CF9AE}" pid="3" name="Creator">
    <vt:lpwstr>Microsoft® Word 2016</vt:lpwstr>
  </property>
  <property fmtid="{D5CDD505-2E9C-101B-9397-08002B2CF9AE}" pid="4" name="LastSaved">
    <vt:filetime>2019-06-29T00:00:00Z</vt:filetime>
  </property>
</Properties>
</file>